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923AD" w14:textId="2B4E9D34" w:rsidR="00C6579D" w:rsidRDefault="00C6579D" w:rsidP="00BF3A13">
      <w:pPr>
        <w:pStyle w:val="ConsPlusNormal"/>
        <w:spacing w:line="23" w:lineRule="atLeast"/>
        <w:ind w:right="-1" w:firstLine="4820"/>
        <w:rPr>
          <w:rFonts w:ascii="Times New Roman" w:hAnsi="Times New Roman" w:cs="Times New Roman"/>
          <w:bCs/>
          <w:sz w:val="24"/>
          <w:szCs w:val="24"/>
        </w:rPr>
      </w:pPr>
      <w:bookmarkStart w:id="0" w:name="_Toc510616989"/>
      <w:r>
        <w:rPr>
          <w:rFonts w:ascii="Times New Roman" w:hAnsi="Times New Roman" w:cs="Times New Roman"/>
          <w:bCs/>
          <w:sz w:val="24"/>
          <w:szCs w:val="24"/>
        </w:rPr>
        <w:t>УТВЕРЖДЕН</w:t>
      </w:r>
    </w:p>
    <w:p w14:paraId="7C1A5A78" w14:textId="04D96D70" w:rsidR="00C6579D" w:rsidRDefault="001F0CB4" w:rsidP="00BF3A13">
      <w:pPr>
        <w:pStyle w:val="ConsPlusNormal"/>
        <w:spacing w:line="23" w:lineRule="atLeast"/>
        <w:ind w:right="-1" w:firstLine="4820"/>
        <w:rPr>
          <w:rFonts w:ascii="Times New Roman" w:hAnsi="Times New Roman" w:cs="Times New Roman"/>
          <w:bCs/>
          <w:sz w:val="24"/>
          <w:szCs w:val="24"/>
        </w:rPr>
      </w:pPr>
      <w:r>
        <w:rPr>
          <w:rFonts w:ascii="Times New Roman" w:hAnsi="Times New Roman" w:cs="Times New Roman"/>
          <w:bCs/>
          <w:sz w:val="24"/>
          <w:szCs w:val="24"/>
        </w:rPr>
        <w:t>постановлением а</w:t>
      </w:r>
      <w:r w:rsidR="00C6579D">
        <w:rPr>
          <w:rFonts w:ascii="Times New Roman" w:hAnsi="Times New Roman" w:cs="Times New Roman"/>
          <w:bCs/>
          <w:sz w:val="24"/>
          <w:szCs w:val="24"/>
        </w:rPr>
        <w:t xml:space="preserve">дминистрации </w:t>
      </w:r>
    </w:p>
    <w:p w14:paraId="1A0D9765" w14:textId="77777777" w:rsidR="00C6579D" w:rsidRDefault="00C6579D" w:rsidP="00BF3A13">
      <w:pPr>
        <w:pStyle w:val="affff9"/>
        <w:spacing w:after="0" w:line="276" w:lineRule="auto"/>
        <w:ind w:right="-1" w:firstLine="4820"/>
        <w:jc w:val="left"/>
        <w:rPr>
          <w:b w:val="0"/>
        </w:rPr>
      </w:pPr>
      <w:r>
        <w:rPr>
          <w:b w:val="0"/>
        </w:rPr>
        <w:t>Сергиево-Посадского городского округа</w:t>
      </w:r>
    </w:p>
    <w:p w14:paraId="1675C374" w14:textId="77777777" w:rsidR="00C6579D" w:rsidRDefault="00C6579D" w:rsidP="00BF3A13">
      <w:pPr>
        <w:pStyle w:val="affff9"/>
        <w:spacing w:after="0" w:line="276" w:lineRule="auto"/>
        <w:ind w:right="-1" w:firstLine="4820"/>
        <w:jc w:val="left"/>
        <w:rPr>
          <w:b w:val="0"/>
        </w:rPr>
      </w:pPr>
      <w:r>
        <w:rPr>
          <w:b w:val="0"/>
        </w:rPr>
        <w:t>Московской области</w:t>
      </w:r>
    </w:p>
    <w:p w14:paraId="06B4CC40" w14:textId="580D72EA" w:rsidR="00C6579D" w:rsidRPr="00FC7632" w:rsidRDefault="00FC7632" w:rsidP="00BF3A13">
      <w:pPr>
        <w:pStyle w:val="affff9"/>
        <w:spacing w:after="0" w:line="276" w:lineRule="auto"/>
        <w:ind w:right="-1" w:firstLine="4820"/>
        <w:jc w:val="left"/>
        <w:rPr>
          <w:b w:val="0"/>
          <w:lang w:val="ru-RU"/>
        </w:rPr>
      </w:pPr>
      <w:r>
        <w:rPr>
          <w:b w:val="0"/>
        </w:rPr>
        <w:t xml:space="preserve">от </w:t>
      </w:r>
      <w:r>
        <w:rPr>
          <w:b w:val="0"/>
          <w:lang w:val="ru-RU"/>
        </w:rPr>
        <w:t>22.03.2022</w:t>
      </w:r>
      <w:r w:rsidR="00C6579D">
        <w:rPr>
          <w:b w:val="0"/>
        </w:rPr>
        <w:t xml:space="preserve"> </w:t>
      </w:r>
      <w:r>
        <w:rPr>
          <w:b w:val="0"/>
        </w:rPr>
        <w:t xml:space="preserve">№ </w:t>
      </w:r>
      <w:r>
        <w:rPr>
          <w:b w:val="0"/>
          <w:lang w:val="ru-RU"/>
        </w:rPr>
        <w:t>355-ПА</w:t>
      </w:r>
      <w:bookmarkStart w:id="1" w:name="_GoBack"/>
      <w:bookmarkEnd w:id="1"/>
    </w:p>
    <w:p w14:paraId="56088677" w14:textId="77777777" w:rsidR="001B6B19" w:rsidRPr="004669BE" w:rsidRDefault="001B6B19" w:rsidP="00060295">
      <w:pPr>
        <w:pStyle w:val="1-"/>
        <w:numPr>
          <w:ilvl w:val="0"/>
          <w:numId w:val="0"/>
        </w:numPr>
        <w:jc w:val="left"/>
      </w:pPr>
    </w:p>
    <w:p w14:paraId="19CA2E91" w14:textId="5CCDDA39" w:rsidR="007432E8" w:rsidRPr="004669BE" w:rsidRDefault="00C6579D" w:rsidP="00C70F48">
      <w:pPr>
        <w:pStyle w:val="ConsPlusTitle"/>
        <w:spacing w:line="276" w:lineRule="auto"/>
        <w:jc w:val="center"/>
      </w:pPr>
      <w:r>
        <w:t>АДМИНИСТРАТИВНЫЙ РЕГЛАМЕНТ</w:t>
      </w:r>
      <w:r w:rsidR="001B6B19" w:rsidRPr="004669BE">
        <w:t xml:space="preserve"> ПО ПРЕДОСТАВЛЕНИЮ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p w14:paraId="1F48EABD" w14:textId="4B621B51" w:rsidR="000836F1" w:rsidRPr="004669BE" w:rsidRDefault="000836F1" w:rsidP="00060295">
      <w:pPr>
        <w:pStyle w:val="ConsPlusTitle"/>
        <w:spacing w:line="276" w:lineRule="auto"/>
        <w:ind w:right="141"/>
        <w:jc w:val="center"/>
        <w:rPr>
          <w:sz w:val="20"/>
          <w:szCs w:val="20"/>
        </w:rPr>
      </w:pPr>
    </w:p>
    <w:p w14:paraId="034E0B02" w14:textId="77777777" w:rsidR="00D01C67" w:rsidRDefault="0098104C" w:rsidP="007D0D57">
      <w:pPr>
        <w:pStyle w:val="ConsPlusNormal"/>
        <w:tabs>
          <w:tab w:val="left" w:pos="0"/>
          <w:tab w:val="left" w:pos="9072"/>
        </w:tabs>
        <w:spacing w:line="276" w:lineRule="auto"/>
        <w:ind w:right="55"/>
        <w:jc w:val="center"/>
        <w:rPr>
          <w:noProof/>
        </w:rPr>
      </w:pPr>
      <w:r w:rsidRPr="004669BE">
        <w:rPr>
          <w:rFonts w:ascii="Times New Roman" w:hAnsi="Times New Roman" w:cs="Times New Roman"/>
          <w:b/>
          <w:sz w:val="24"/>
          <w:szCs w:val="24"/>
        </w:rPr>
        <w:t>С</w:t>
      </w:r>
      <w:r w:rsidR="00013832" w:rsidRPr="004669BE">
        <w:rPr>
          <w:rFonts w:ascii="Times New Roman" w:hAnsi="Times New Roman" w:cs="Times New Roman"/>
          <w:b/>
          <w:sz w:val="24"/>
          <w:szCs w:val="24"/>
        </w:rPr>
        <w:t>ПИСОК РАЗДЕЛОВ</w:t>
      </w:r>
      <w:r w:rsidR="000836F1" w:rsidRPr="004669BE">
        <w:fldChar w:fldCharType="begin"/>
      </w:r>
      <w:r w:rsidR="000836F1" w:rsidRPr="004669BE">
        <w:rPr>
          <w:rStyle w:val="affffc"/>
          <w:b/>
          <w:webHidden/>
        </w:rPr>
        <w:instrText>TOC \z \o "1-2" \u \h</w:instrText>
      </w:r>
      <w:r w:rsidR="000836F1" w:rsidRPr="004669BE">
        <w:rPr>
          <w:rStyle w:val="affffc"/>
        </w:rPr>
        <w:fldChar w:fldCharType="separate"/>
      </w:r>
    </w:p>
    <w:p w14:paraId="7D00FC68" w14:textId="77777777" w:rsidR="00D01C67" w:rsidRDefault="00FC7632" w:rsidP="00BF3A13">
      <w:pPr>
        <w:pStyle w:val="1f2"/>
        <w:tabs>
          <w:tab w:val="clear" w:pos="10206"/>
          <w:tab w:val="left" w:pos="440"/>
          <w:tab w:val="right" w:leader="dot" w:pos="9072"/>
        </w:tabs>
        <w:ind w:right="55"/>
        <w:rPr>
          <w:rFonts w:asciiTheme="minorHAnsi" w:eastAsiaTheme="minorEastAsia" w:hAnsiTheme="minorHAnsi" w:cstheme="minorBidi"/>
          <w:b w:val="0"/>
          <w:bCs w:val="0"/>
          <w:caps w:val="0"/>
          <w:noProof/>
          <w:sz w:val="22"/>
          <w:szCs w:val="22"/>
          <w:lang w:eastAsia="ru-RU"/>
        </w:rPr>
      </w:pPr>
      <w:hyperlink w:anchor="_Toc86153823" w:history="1">
        <w:r w:rsidR="00D01C67" w:rsidRPr="00F47939">
          <w:rPr>
            <w:rStyle w:val="a7"/>
            <w:noProof/>
          </w:rPr>
          <w:t>I.</w:t>
        </w:r>
        <w:r w:rsidR="00D01C67">
          <w:rPr>
            <w:rFonts w:asciiTheme="minorHAnsi" w:eastAsiaTheme="minorEastAsia" w:hAnsiTheme="minorHAnsi" w:cstheme="minorBidi"/>
            <w:b w:val="0"/>
            <w:bCs w:val="0"/>
            <w:caps w:val="0"/>
            <w:noProof/>
            <w:sz w:val="22"/>
            <w:szCs w:val="22"/>
            <w:lang w:eastAsia="ru-RU"/>
          </w:rPr>
          <w:tab/>
        </w:r>
        <w:r w:rsidR="00D01C67" w:rsidRPr="00F47939">
          <w:rPr>
            <w:rStyle w:val="a7"/>
            <w:noProof/>
          </w:rPr>
          <w:t>Общие положения</w:t>
        </w:r>
        <w:r w:rsidR="00D01C67">
          <w:rPr>
            <w:noProof/>
            <w:webHidden/>
          </w:rPr>
          <w:tab/>
        </w:r>
        <w:r w:rsidR="00D01C67">
          <w:rPr>
            <w:noProof/>
            <w:webHidden/>
          </w:rPr>
          <w:fldChar w:fldCharType="begin"/>
        </w:r>
        <w:r w:rsidR="00D01C67">
          <w:rPr>
            <w:noProof/>
            <w:webHidden/>
          </w:rPr>
          <w:instrText xml:space="preserve"> PAGEREF _Toc86153823 \h </w:instrText>
        </w:r>
        <w:r w:rsidR="00D01C67">
          <w:rPr>
            <w:noProof/>
            <w:webHidden/>
          </w:rPr>
        </w:r>
        <w:r w:rsidR="00D01C67">
          <w:rPr>
            <w:noProof/>
            <w:webHidden/>
          </w:rPr>
          <w:fldChar w:fldCharType="separate"/>
        </w:r>
        <w:r w:rsidR="002A2B05">
          <w:rPr>
            <w:noProof/>
            <w:webHidden/>
          </w:rPr>
          <w:t>3</w:t>
        </w:r>
        <w:r w:rsidR="00D01C67">
          <w:rPr>
            <w:noProof/>
            <w:webHidden/>
          </w:rPr>
          <w:fldChar w:fldCharType="end"/>
        </w:r>
      </w:hyperlink>
    </w:p>
    <w:p w14:paraId="29E02F06" w14:textId="77777777" w:rsidR="00D01C67" w:rsidRDefault="00FC7632"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24" w:history="1">
        <w:r w:rsidR="00D01C67" w:rsidRPr="00F47939">
          <w:rPr>
            <w:rStyle w:val="a7"/>
          </w:rPr>
          <w:t>1. Предмет регулирования Административного регламента</w:t>
        </w:r>
        <w:r w:rsidR="00D01C67">
          <w:rPr>
            <w:webHidden/>
          </w:rPr>
          <w:tab/>
        </w:r>
        <w:r w:rsidR="00D01C67">
          <w:rPr>
            <w:webHidden/>
          </w:rPr>
          <w:fldChar w:fldCharType="begin"/>
        </w:r>
        <w:r w:rsidR="00D01C67">
          <w:rPr>
            <w:webHidden/>
          </w:rPr>
          <w:instrText xml:space="preserve"> PAGEREF _Toc86153824 \h </w:instrText>
        </w:r>
        <w:r w:rsidR="00D01C67">
          <w:rPr>
            <w:webHidden/>
          </w:rPr>
        </w:r>
        <w:r w:rsidR="00D01C67">
          <w:rPr>
            <w:webHidden/>
          </w:rPr>
          <w:fldChar w:fldCharType="separate"/>
        </w:r>
        <w:r w:rsidR="002A2B05">
          <w:rPr>
            <w:webHidden/>
          </w:rPr>
          <w:t>3</w:t>
        </w:r>
        <w:r w:rsidR="00D01C67">
          <w:rPr>
            <w:webHidden/>
          </w:rPr>
          <w:fldChar w:fldCharType="end"/>
        </w:r>
      </w:hyperlink>
    </w:p>
    <w:p w14:paraId="1878BBCB" w14:textId="77777777" w:rsidR="00D01C67" w:rsidRDefault="00FC7632"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25" w:history="1">
        <w:r w:rsidR="00D01C67" w:rsidRPr="00F47939">
          <w:rPr>
            <w:rStyle w:val="a7"/>
          </w:rPr>
          <w:t>2. Круг Заявителей</w:t>
        </w:r>
        <w:r w:rsidR="00D01C67">
          <w:rPr>
            <w:webHidden/>
          </w:rPr>
          <w:tab/>
        </w:r>
        <w:r w:rsidR="00D01C67">
          <w:rPr>
            <w:webHidden/>
          </w:rPr>
          <w:fldChar w:fldCharType="begin"/>
        </w:r>
        <w:r w:rsidR="00D01C67">
          <w:rPr>
            <w:webHidden/>
          </w:rPr>
          <w:instrText xml:space="preserve"> PAGEREF _Toc86153825 \h </w:instrText>
        </w:r>
        <w:r w:rsidR="00D01C67">
          <w:rPr>
            <w:webHidden/>
          </w:rPr>
        </w:r>
        <w:r w:rsidR="00D01C67">
          <w:rPr>
            <w:webHidden/>
          </w:rPr>
          <w:fldChar w:fldCharType="separate"/>
        </w:r>
        <w:r w:rsidR="002A2B05">
          <w:rPr>
            <w:webHidden/>
          </w:rPr>
          <w:t>3</w:t>
        </w:r>
        <w:r w:rsidR="00D01C67">
          <w:rPr>
            <w:webHidden/>
          </w:rPr>
          <w:fldChar w:fldCharType="end"/>
        </w:r>
      </w:hyperlink>
    </w:p>
    <w:p w14:paraId="6AC92094" w14:textId="77777777" w:rsidR="00D01C67" w:rsidRDefault="00FC7632"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26" w:history="1">
        <w:r w:rsidR="00D01C67" w:rsidRPr="00F47939">
          <w:rPr>
            <w:rStyle w:val="a7"/>
          </w:rPr>
          <w:t>3. Требования к порядку информирования о предоставлении Муниципальной услуги</w:t>
        </w:r>
        <w:r w:rsidR="00D01C67">
          <w:rPr>
            <w:webHidden/>
          </w:rPr>
          <w:tab/>
        </w:r>
        <w:r w:rsidR="00D01C67">
          <w:rPr>
            <w:webHidden/>
          </w:rPr>
          <w:fldChar w:fldCharType="begin"/>
        </w:r>
        <w:r w:rsidR="00D01C67">
          <w:rPr>
            <w:webHidden/>
          </w:rPr>
          <w:instrText xml:space="preserve"> PAGEREF _Toc86153826 \h </w:instrText>
        </w:r>
        <w:r w:rsidR="00D01C67">
          <w:rPr>
            <w:webHidden/>
          </w:rPr>
        </w:r>
        <w:r w:rsidR="00D01C67">
          <w:rPr>
            <w:webHidden/>
          </w:rPr>
          <w:fldChar w:fldCharType="separate"/>
        </w:r>
        <w:r w:rsidR="002A2B05">
          <w:rPr>
            <w:webHidden/>
          </w:rPr>
          <w:t>5</w:t>
        </w:r>
        <w:r w:rsidR="00D01C67">
          <w:rPr>
            <w:webHidden/>
          </w:rPr>
          <w:fldChar w:fldCharType="end"/>
        </w:r>
      </w:hyperlink>
    </w:p>
    <w:p w14:paraId="40F3B2B2" w14:textId="77777777" w:rsidR="00D01C67" w:rsidRDefault="00FC7632" w:rsidP="00BF3A13">
      <w:pPr>
        <w:pStyle w:val="1f2"/>
        <w:tabs>
          <w:tab w:val="clear" w:pos="10206"/>
          <w:tab w:val="left" w:pos="440"/>
          <w:tab w:val="right" w:leader="dot" w:pos="9072"/>
        </w:tabs>
        <w:ind w:right="55"/>
        <w:rPr>
          <w:rFonts w:asciiTheme="minorHAnsi" w:eastAsiaTheme="minorEastAsia" w:hAnsiTheme="minorHAnsi" w:cstheme="minorBidi"/>
          <w:b w:val="0"/>
          <w:bCs w:val="0"/>
          <w:caps w:val="0"/>
          <w:noProof/>
          <w:sz w:val="22"/>
          <w:szCs w:val="22"/>
          <w:lang w:eastAsia="ru-RU"/>
        </w:rPr>
      </w:pPr>
      <w:hyperlink w:anchor="_Toc86153827" w:history="1">
        <w:r w:rsidR="00D01C67" w:rsidRPr="00F47939">
          <w:rPr>
            <w:rStyle w:val="a7"/>
            <w:noProof/>
          </w:rPr>
          <w:t>II.</w:t>
        </w:r>
        <w:r w:rsidR="00D01C67">
          <w:rPr>
            <w:rFonts w:asciiTheme="minorHAnsi" w:eastAsiaTheme="minorEastAsia" w:hAnsiTheme="minorHAnsi" w:cstheme="minorBidi"/>
            <w:b w:val="0"/>
            <w:bCs w:val="0"/>
            <w:caps w:val="0"/>
            <w:noProof/>
            <w:sz w:val="22"/>
            <w:szCs w:val="22"/>
            <w:lang w:eastAsia="ru-RU"/>
          </w:rPr>
          <w:tab/>
        </w:r>
        <w:r w:rsidR="00D01C67" w:rsidRPr="00F47939">
          <w:rPr>
            <w:rStyle w:val="a7"/>
            <w:noProof/>
          </w:rPr>
          <w:t>Стандарт предоставления Муниципальной услуги</w:t>
        </w:r>
        <w:r w:rsidR="00D01C67">
          <w:rPr>
            <w:noProof/>
            <w:webHidden/>
          </w:rPr>
          <w:tab/>
        </w:r>
        <w:r w:rsidR="00D01C67">
          <w:rPr>
            <w:noProof/>
            <w:webHidden/>
          </w:rPr>
          <w:fldChar w:fldCharType="begin"/>
        </w:r>
        <w:r w:rsidR="00D01C67">
          <w:rPr>
            <w:noProof/>
            <w:webHidden/>
          </w:rPr>
          <w:instrText xml:space="preserve"> PAGEREF _Toc86153827 \h </w:instrText>
        </w:r>
        <w:r w:rsidR="00D01C67">
          <w:rPr>
            <w:noProof/>
            <w:webHidden/>
          </w:rPr>
        </w:r>
        <w:r w:rsidR="00D01C67">
          <w:rPr>
            <w:noProof/>
            <w:webHidden/>
          </w:rPr>
          <w:fldChar w:fldCharType="separate"/>
        </w:r>
        <w:r w:rsidR="002A2B05">
          <w:rPr>
            <w:noProof/>
            <w:webHidden/>
          </w:rPr>
          <w:t>8</w:t>
        </w:r>
        <w:r w:rsidR="00D01C67">
          <w:rPr>
            <w:noProof/>
            <w:webHidden/>
          </w:rPr>
          <w:fldChar w:fldCharType="end"/>
        </w:r>
      </w:hyperlink>
    </w:p>
    <w:p w14:paraId="601B23EA" w14:textId="77777777" w:rsidR="00D01C67" w:rsidRDefault="00FC7632"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28" w:history="1">
        <w:r w:rsidR="00D01C67" w:rsidRPr="00F47939">
          <w:rPr>
            <w:rStyle w:val="a7"/>
          </w:rPr>
          <w:t>4. Наименование Муниципальной услуги</w:t>
        </w:r>
        <w:r w:rsidR="00D01C67">
          <w:rPr>
            <w:webHidden/>
          </w:rPr>
          <w:tab/>
        </w:r>
        <w:r w:rsidR="00D01C67">
          <w:rPr>
            <w:webHidden/>
          </w:rPr>
          <w:fldChar w:fldCharType="begin"/>
        </w:r>
        <w:r w:rsidR="00D01C67">
          <w:rPr>
            <w:webHidden/>
          </w:rPr>
          <w:instrText xml:space="preserve"> PAGEREF _Toc86153828 \h </w:instrText>
        </w:r>
        <w:r w:rsidR="00D01C67">
          <w:rPr>
            <w:webHidden/>
          </w:rPr>
        </w:r>
        <w:r w:rsidR="00D01C67">
          <w:rPr>
            <w:webHidden/>
          </w:rPr>
          <w:fldChar w:fldCharType="separate"/>
        </w:r>
        <w:r w:rsidR="002A2B05">
          <w:rPr>
            <w:webHidden/>
          </w:rPr>
          <w:t>8</w:t>
        </w:r>
        <w:r w:rsidR="00D01C67">
          <w:rPr>
            <w:webHidden/>
          </w:rPr>
          <w:fldChar w:fldCharType="end"/>
        </w:r>
      </w:hyperlink>
    </w:p>
    <w:p w14:paraId="0C3DAC44" w14:textId="60C71D22" w:rsidR="00D01C67" w:rsidRDefault="00FC7632"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29" w:history="1">
        <w:r w:rsidR="00D33C3F">
          <w:rPr>
            <w:rStyle w:val="a7"/>
          </w:rPr>
          <w:t xml:space="preserve">5. </w:t>
        </w:r>
        <w:r w:rsidR="00D01C67" w:rsidRPr="00F47939">
          <w:rPr>
            <w:rStyle w:val="a7"/>
          </w:rPr>
          <w:t>Наименование органа местного самоуправления муниципального образования Московской области, предоставляющего Муниципальную услугу</w:t>
        </w:r>
        <w:r w:rsidR="00D01C67">
          <w:rPr>
            <w:webHidden/>
          </w:rPr>
          <w:tab/>
        </w:r>
        <w:r w:rsidR="00D01C67">
          <w:rPr>
            <w:webHidden/>
          </w:rPr>
          <w:fldChar w:fldCharType="begin"/>
        </w:r>
        <w:r w:rsidR="00D01C67">
          <w:rPr>
            <w:webHidden/>
          </w:rPr>
          <w:instrText xml:space="preserve"> PAGEREF _Toc86153829 \h </w:instrText>
        </w:r>
        <w:r w:rsidR="00D01C67">
          <w:rPr>
            <w:webHidden/>
          </w:rPr>
        </w:r>
        <w:r w:rsidR="00D01C67">
          <w:rPr>
            <w:webHidden/>
          </w:rPr>
          <w:fldChar w:fldCharType="separate"/>
        </w:r>
        <w:r w:rsidR="002A2B05">
          <w:rPr>
            <w:webHidden/>
          </w:rPr>
          <w:t>8</w:t>
        </w:r>
        <w:r w:rsidR="00D01C67">
          <w:rPr>
            <w:webHidden/>
          </w:rPr>
          <w:fldChar w:fldCharType="end"/>
        </w:r>
      </w:hyperlink>
    </w:p>
    <w:p w14:paraId="35066187" w14:textId="33D915E1" w:rsidR="00D01C67" w:rsidRDefault="00FC7632"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30" w:history="1">
        <w:r w:rsidR="00D01C67" w:rsidRPr="00F47939">
          <w:rPr>
            <w:rStyle w:val="a7"/>
          </w:rPr>
          <w:t>6. Результат предоставления</w:t>
        </w:r>
        <w:r w:rsidR="00D01C67" w:rsidRPr="00F47939">
          <w:rPr>
            <w:rStyle w:val="a7"/>
            <w:lang w:eastAsia="ar-SA"/>
          </w:rPr>
          <w:t xml:space="preserve"> </w:t>
        </w:r>
        <w:r w:rsidR="00D01C67" w:rsidRPr="00F47939">
          <w:rPr>
            <w:rStyle w:val="a7"/>
          </w:rPr>
          <w:t xml:space="preserve">Муниципальной </w:t>
        </w:r>
        <w:r w:rsidR="00D01C67" w:rsidRPr="00F47939">
          <w:rPr>
            <w:rStyle w:val="a7"/>
            <w:lang w:eastAsia="ar-SA"/>
          </w:rPr>
          <w:t>услуги</w:t>
        </w:r>
        <w:r w:rsidR="00D01C67">
          <w:rPr>
            <w:webHidden/>
          </w:rPr>
          <w:tab/>
        </w:r>
        <w:r w:rsidR="00D33C3F">
          <w:rPr>
            <w:webHidden/>
          </w:rPr>
          <w:t>8</w:t>
        </w:r>
      </w:hyperlink>
    </w:p>
    <w:p w14:paraId="50D8540E" w14:textId="77777777" w:rsidR="00D01C67" w:rsidRDefault="00FC7632"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31" w:history="1">
        <w:r w:rsidR="00D01C67" w:rsidRPr="00F47939">
          <w:rPr>
            <w:rStyle w:val="a7"/>
          </w:rPr>
          <w:t>7. Срок и порядок регистрации Запроса Заявителя о предоставлении Муниципальной услуги</w:t>
        </w:r>
        <w:r w:rsidR="00D01C67">
          <w:rPr>
            <w:webHidden/>
          </w:rPr>
          <w:tab/>
        </w:r>
        <w:r w:rsidR="00D01C67">
          <w:rPr>
            <w:webHidden/>
          </w:rPr>
          <w:fldChar w:fldCharType="begin"/>
        </w:r>
        <w:r w:rsidR="00D01C67">
          <w:rPr>
            <w:webHidden/>
          </w:rPr>
          <w:instrText xml:space="preserve"> PAGEREF _Toc86153831 \h </w:instrText>
        </w:r>
        <w:r w:rsidR="00D01C67">
          <w:rPr>
            <w:webHidden/>
          </w:rPr>
        </w:r>
        <w:r w:rsidR="00D01C67">
          <w:rPr>
            <w:webHidden/>
          </w:rPr>
          <w:fldChar w:fldCharType="separate"/>
        </w:r>
        <w:r w:rsidR="002A2B05">
          <w:rPr>
            <w:webHidden/>
          </w:rPr>
          <w:t>9</w:t>
        </w:r>
        <w:r w:rsidR="00D01C67">
          <w:rPr>
            <w:webHidden/>
          </w:rPr>
          <w:fldChar w:fldCharType="end"/>
        </w:r>
      </w:hyperlink>
    </w:p>
    <w:p w14:paraId="161D7907" w14:textId="77777777" w:rsidR="00D01C67" w:rsidRDefault="00FC7632"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32" w:history="1">
        <w:r w:rsidR="00D01C67" w:rsidRPr="00F47939">
          <w:rPr>
            <w:rStyle w:val="a7"/>
          </w:rPr>
          <w:t>8. Срок предоставления Муниципальной услуги</w:t>
        </w:r>
        <w:r w:rsidR="00D01C67">
          <w:rPr>
            <w:webHidden/>
          </w:rPr>
          <w:tab/>
        </w:r>
        <w:r w:rsidR="00D01C67">
          <w:rPr>
            <w:webHidden/>
          </w:rPr>
          <w:fldChar w:fldCharType="begin"/>
        </w:r>
        <w:r w:rsidR="00D01C67">
          <w:rPr>
            <w:webHidden/>
          </w:rPr>
          <w:instrText xml:space="preserve"> PAGEREF _Toc86153832 \h </w:instrText>
        </w:r>
        <w:r w:rsidR="00D01C67">
          <w:rPr>
            <w:webHidden/>
          </w:rPr>
        </w:r>
        <w:r w:rsidR="00D01C67">
          <w:rPr>
            <w:webHidden/>
          </w:rPr>
          <w:fldChar w:fldCharType="separate"/>
        </w:r>
        <w:r w:rsidR="002A2B05">
          <w:rPr>
            <w:webHidden/>
          </w:rPr>
          <w:t>9</w:t>
        </w:r>
        <w:r w:rsidR="00D01C67">
          <w:rPr>
            <w:webHidden/>
          </w:rPr>
          <w:fldChar w:fldCharType="end"/>
        </w:r>
      </w:hyperlink>
    </w:p>
    <w:p w14:paraId="03B8B027" w14:textId="77777777" w:rsidR="00D01C67" w:rsidRDefault="00FC7632"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33" w:history="1">
        <w:r w:rsidR="00D01C67" w:rsidRPr="00F47939">
          <w:rPr>
            <w:rStyle w:val="a7"/>
          </w:rPr>
          <w:t>9.</w:t>
        </w:r>
        <w:r w:rsidR="00D01C67">
          <w:rPr>
            <w:rFonts w:asciiTheme="minorHAnsi" w:eastAsiaTheme="minorEastAsia" w:hAnsiTheme="minorHAnsi" w:cstheme="minorBidi"/>
            <w:sz w:val="22"/>
            <w:szCs w:val="22"/>
            <w:lang w:eastAsia="ru-RU"/>
          </w:rPr>
          <w:tab/>
        </w:r>
        <w:r w:rsidR="00D01C67" w:rsidRPr="00F47939">
          <w:rPr>
            <w:rStyle w:val="a7"/>
          </w:rPr>
          <w:t>Нормативные правовые акты, регулирующие предоставление Муниципальной услуги</w:t>
        </w:r>
        <w:r w:rsidR="00D01C67">
          <w:rPr>
            <w:webHidden/>
          </w:rPr>
          <w:tab/>
        </w:r>
        <w:r w:rsidR="00D01C67">
          <w:rPr>
            <w:webHidden/>
          </w:rPr>
          <w:fldChar w:fldCharType="begin"/>
        </w:r>
        <w:r w:rsidR="00D01C67">
          <w:rPr>
            <w:webHidden/>
          </w:rPr>
          <w:instrText xml:space="preserve"> PAGEREF _Toc86153833 \h </w:instrText>
        </w:r>
        <w:r w:rsidR="00D01C67">
          <w:rPr>
            <w:webHidden/>
          </w:rPr>
        </w:r>
        <w:r w:rsidR="00D01C67">
          <w:rPr>
            <w:webHidden/>
          </w:rPr>
          <w:fldChar w:fldCharType="separate"/>
        </w:r>
        <w:r w:rsidR="002A2B05">
          <w:rPr>
            <w:webHidden/>
          </w:rPr>
          <w:t>10</w:t>
        </w:r>
        <w:r w:rsidR="00D01C67">
          <w:rPr>
            <w:webHidden/>
          </w:rPr>
          <w:fldChar w:fldCharType="end"/>
        </w:r>
      </w:hyperlink>
    </w:p>
    <w:p w14:paraId="5F4A7AE5" w14:textId="77777777" w:rsidR="00D01C67" w:rsidRDefault="00FC7632"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34" w:history="1">
        <w:r w:rsidR="00D01C67" w:rsidRPr="00F47939">
          <w:rPr>
            <w:rStyle w:val="a7"/>
          </w:rPr>
          <w:t>10.</w:t>
        </w:r>
        <w:r w:rsidR="00D01C67">
          <w:rPr>
            <w:rFonts w:asciiTheme="minorHAnsi" w:eastAsiaTheme="minorEastAsia" w:hAnsiTheme="minorHAnsi" w:cstheme="minorBidi"/>
            <w:sz w:val="22"/>
            <w:szCs w:val="22"/>
            <w:lang w:eastAsia="ru-RU"/>
          </w:rPr>
          <w:tab/>
        </w:r>
        <w:r w:rsidR="00D01C67" w:rsidRPr="00F47939">
          <w:rPr>
            <w:rStyle w:val="a7"/>
          </w:rPr>
          <w:t>Исчерпывающий перечень документов, необходимых для предоставления Муниципальной услуги, подлежащих представлению Заявителем</w:t>
        </w:r>
        <w:r w:rsidR="00D01C67">
          <w:rPr>
            <w:webHidden/>
          </w:rPr>
          <w:tab/>
        </w:r>
        <w:r w:rsidR="00D01C67">
          <w:rPr>
            <w:webHidden/>
          </w:rPr>
          <w:fldChar w:fldCharType="begin"/>
        </w:r>
        <w:r w:rsidR="00D01C67">
          <w:rPr>
            <w:webHidden/>
          </w:rPr>
          <w:instrText xml:space="preserve"> PAGEREF _Toc86153834 \h </w:instrText>
        </w:r>
        <w:r w:rsidR="00D01C67">
          <w:rPr>
            <w:webHidden/>
          </w:rPr>
        </w:r>
        <w:r w:rsidR="00D01C67">
          <w:rPr>
            <w:webHidden/>
          </w:rPr>
          <w:fldChar w:fldCharType="separate"/>
        </w:r>
        <w:r w:rsidR="002A2B05">
          <w:rPr>
            <w:webHidden/>
          </w:rPr>
          <w:t>10</w:t>
        </w:r>
        <w:r w:rsidR="00D01C67">
          <w:rPr>
            <w:webHidden/>
          </w:rPr>
          <w:fldChar w:fldCharType="end"/>
        </w:r>
      </w:hyperlink>
    </w:p>
    <w:p w14:paraId="47597BE8" w14:textId="77777777" w:rsidR="00D01C67" w:rsidRDefault="00FC7632"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35" w:history="1">
        <w:r w:rsidR="00D01C67" w:rsidRPr="00F47939">
          <w:rPr>
            <w:rStyle w:val="a7"/>
          </w:rPr>
          <w:t>11.</w:t>
        </w:r>
        <w:r w:rsidR="00D01C67">
          <w:rPr>
            <w:rFonts w:asciiTheme="minorHAnsi" w:eastAsiaTheme="minorEastAsia" w:hAnsiTheme="minorHAnsi" w:cstheme="minorBidi"/>
            <w:sz w:val="22"/>
            <w:szCs w:val="22"/>
            <w:lang w:eastAsia="ru-RU"/>
          </w:rPr>
          <w:tab/>
        </w:r>
        <w:r w:rsidR="00D01C67" w:rsidRPr="00F47939">
          <w:rPr>
            <w:rStyle w:val="a7"/>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либо подведомственных государственным органам организаций или Администрации</w:t>
        </w:r>
        <w:r w:rsidR="00D01C67">
          <w:rPr>
            <w:webHidden/>
          </w:rPr>
          <w:tab/>
        </w:r>
        <w:r w:rsidR="00D01C67">
          <w:rPr>
            <w:webHidden/>
          </w:rPr>
          <w:fldChar w:fldCharType="begin"/>
        </w:r>
        <w:r w:rsidR="00D01C67">
          <w:rPr>
            <w:webHidden/>
          </w:rPr>
          <w:instrText xml:space="preserve"> PAGEREF _Toc86153835 \h </w:instrText>
        </w:r>
        <w:r w:rsidR="00D01C67">
          <w:rPr>
            <w:webHidden/>
          </w:rPr>
        </w:r>
        <w:r w:rsidR="00D01C67">
          <w:rPr>
            <w:webHidden/>
          </w:rPr>
          <w:fldChar w:fldCharType="separate"/>
        </w:r>
        <w:r w:rsidR="002A2B05">
          <w:rPr>
            <w:webHidden/>
          </w:rPr>
          <w:t>11</w:t>
        </w:r>
        <w:r w:rsidR="00D01C67">
          <w:rPr>
            <w:webHidden/>
          </w:rPr>
          <w:fldChar w:fldCharType="end"/>
        </w:r>
      </w:hyperlink>
    </w:p>
    <w:p w14:paraId="4EF34F84" w14:textId="77777777" w:rsidR="00D01C67" w:rsidRDefault="00FC7632"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36" w:history="1">
        <w:r w:rsidR="00D01C67" w:rsidRPr="00F47939">
          <w:rPr>
            <w:rStyle w:val="a7"/>
          </w:rPr>
          <w:t>12.</w:t>
        </w:r>
        <w:r w:rsidR="00D01C67">
          <w:rPr>
            <w:rFonts w:asciiTheme="minorHAnsi" w:eastAsiaTheme="minorEastAsia" w:hAnsiTheme="minorHAnsi" w:cstheme="minorBidi"/>
            <w:sz w:val="22"/>
            <w:szCs w:val="22"/>
            <w:lang w:eastAsia="ru-RU"/>
          </w:rPr>
          <w:tab/>
        </w:r>
        <w:r w:rsidR="00D01C67" w:rsidRPr="00F47939">
          <w:rPr>
            <w:rStyle w:val="a7"/>
          </w:rPr>
          <w:t>Исчерпывающий перечень оснований для отказа в приеме документов, необходимых для предоставления Муниципальной услуги</w:t>
        </w:r>
        <w:r w:rsidR="00D01C67">
          <w:rPr>
            <w:webHidden/>
          </w:rPr>
          <w:tab/>
        </w:r>
        <w:r w:rsidR="00D01C67">
          <w:rPr>
            <w:webHidden/>
          </w:rPr>
          <w:fldChar w:fldCharType="begin"/>
        </w:r>
        <w:r w:rsidR="00D01C67">
          <w:rPr>
            <w:webHidden/>
          </w:rPr>
          <w:instrText xml:space="preserve"> PAGEREF _Toc86153836 \h </w:instrText>
        </w:r>
        <w:r w:rsidR="00D01C67">
          <w:rPr>
            <w:webHidden/>
          </w:rPr>
        </w:r>
        <w:r w:rsidR="00D01C67">
          <w:rPr>
            <w:webHidden/>
          </w:rPr>
          <w:fldChar w:fldCharType="separate"/>
        </w:r>
        <w:r w:rsidR="002A2B05">
          <w:rPr>
            <w:webHidden/>
          </w:rPr>
          <w:t>13</w:t>
        </w:r>
        <w:r w:rsidR="00D01C67">
          <w:rPr>
            <w:webHidden/>
          </w:rPr>
          <w:fldChar w:fldCharType="end"/>
        </w:r>
      </w:hyperlink>
    </w:p>
    <w:p w14:paraId="673E6BCB" w14:textId="085158B7" w:rsidR="00D01C67" w:rsidRDefault="00FC7632"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37" w:history="1">
        <w:r w:rsidR="00D01C67" w:rsidRPr="00F47939">
          <w:rPr>
            <w:rStyle w:val="a7"/>
          </w:rPr>
          <w:t>13.</w:t>
        </w:r>
        <w:r w:rsidR="00D01C67">
          <w:rPr>
            <w:rFonts w:asciiTheme="minorHAnsi" w:eastAsiaTheme="minorEastAsia" w:hAnsiTheme="minorHAnsi" w:cstheme="minorBidi"/>
            <w:sz w:val="22"/>
            <w:szCs w:val="22"/>
            <w:lang w:eastAsia="ru-RU"/>
          </w:rPr>
          <w:tab/>
        </w:r>
        <w:r w:rsidR="00D01C67" w:rsidRPr="00F47939">
          <w:rPr>
            <w:rStyle w:val="a7"/>
          </w:rPr>
          <w:t>Исчерпывающий перечень оснований для приостановления и отказа в предоставлении Муниципальной услуги</w:t>
        </w:r>
        <w:r w:rsidR="00D01C67">
          <w:rPr>
            <w:webHidden/>
          </w:rPr>
          <w:tab/>
        </w:r>
        <w:r w:rsidR="00D33C3F">
          <w:rPr>
            <w:webHidden/>
          </w:rPr>
          <w:t>1</w:t>
        </w:r>
      </w:hyperlink>
      <w:r w:rsidR="00A07510">
        <w:t>4</w:t>
      </w:r>
    </w:p>
    <w:p w14:paraId="60BA39B7" w14:textId="6AD793DA" w:rsidR="00D01C67" w:rsidRDefault="00FC7632"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38" w:history="1">
        <w:r w:rsidR="00D01C67" w:rsidRPr="00F47939">
          <w:rPr>
            <w:rStyle w:val="a7"/>
          </w:rPr>
          <w:t>14.</w:t>
        </w:r>
        <w:r w:rsidR="00D01C67">
          <w:rPr>
            <w:rFonts w:asciiTheme="minorHAnsi" w:eastAsiaTheme="minorEastAsia" w:hAnsiTheme="minorHAnsi" w:cstheme="minorBidi"/>
            <w:sz w:val="22"/>
            <w:szCs w:val="22"/>
            <w:lang w:eastAsia="ru-RU"/>
          </w:rPr>
          <w:tab/>
        </w:r>
        <w:r w:rsidR="00D01C67" w:rsidRPr="00F47939">
          <w:rPr>
            <w:rStyle w:val="a7"/>
          </w:rPr>
          <w:t>Порядок, размер и основания взимания государственной пошлины или иной платы, взимаемой за предоставление Муниципальной услуги</w:t>
        </w:r>
        <w:r w:rsidR="00D01C67">
          <w:rPr>
            <w:webHidden/>
          </w:rPr>
          <w:tab/>
        </w:r>
        <w:r w:rsidR="00D33C3F">
          <w:rPr>
            <w:webHidden/>
          </w:rPr>
          <w:t>1</w:t>
        </w:r>
      </w:hyperlink>
      <w:r w:rsidR="00A07510">
        <w:t>5</w:t>
      </w:r>
    </w:p>
    <w:p w14:paraId="6344FBB1" w14:textId="10B4B30C" w:rsidR="00D01C67" w:rsidRDefault="00FC7632"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39" w:history="1">
        <w:r w:rsidR="00D01C67" w:rsidRPr="00F47939">
          <w:rPr>
            <w:rStyle w:val="a7"/>
          </w:rPr>
          <w:t>15.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r w:rsidR="00D01C67">
          <w:rPr>
            <w:webHidden/>
          </w:rPr>
          <w:tab/>
        </w:r>
        <w:r w:rsidR="00D01C67">
          <w:rPr>
            <w:webHidden/>
          </w:rPr>
          <w:fldChar w:fldCharType="begin"/>
        </w:r>
        <w:r w:rsidR="00D01C67">
          <w:rPr>
            <w:webHidden/>
          </w:rPr>
          <w:instrText xml:space="preserve"> PAGEREF _Toc86153839 \h </w:instrText>
        </w:r>
        <w:r w:rsidR="00D01C67">
          <w:rPr>
            <w:webHidden/>
          </w:rPr>
        </w:r>
        <w:r w:rsidR="00D01C67">
          <w:rPr>
            <w:webHidden/>
          </w:rPr>
          <w:fldChar w:fldCharType="separate"/>
        </w:r>
        <w:r w:rsidR="002A2B05">
          <w:rPr>
            <w:webHidden/>
          </w:rPr>
          <w:t>15</w:t>
        </w:r>
        <w:r w:rsidR="00D01C67">
          <w:rPr>
            <w:webHidden/>
          </w:rPr>
          <w:fldChar w:fldCharType="end"/>
        </w:r>
      </w:hyperlink>
    </w:p>
    <w:p w14:paraId="6878A9D0" w14:textId="77777777" w:rsidR="00D01C67" w:rsidRDefault="00FC7632"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40" w:history="1">
        <w:r w:rsidR="00D01C67" w:rsidRPr="00F47939">
          <w:rPr>
            <w:rStyle w:val="a7"/>
          </w:rPr>
          <w:t>16.</w:t>
        </w:r>
        <w:r w:rsidR="00D01C67">
          <w:rPr>
            <w:rFonts w:asciiTheme="minorHAnsi" w:eastAsiaTheme="minorEastAsia" w:hAnsiTheme="minorHAnsi" w:cstheme="minorBidi"/>
            <w:sz w:val="22"/>
            <w:szCs w:val="22"/>
            <w:lang w:eastAsia="ru-RU"/>
          </w:rPr>
          <w:tab/>
        </w:r>
        <w:r w:rsidR="00D01C67" w:rsidRPr="00F47939">
          <w:rPr>
            <w:rStyle w:val="a7"/>
          </w:rPr>
          <w:t>Способы предоставления Заявителем документов, необходимых для получения Муниципальной услуги</w:t>
        </w:r>
        <w:r w:rsidR="00D01C67">
          <w:rPr>
            <w:webHidden/>
          </w:rPr>
          <w:tab/>
        </w:r>
        <w:r w:rsidR="00D01C67">
          <w:rPr>
            <w:webHidden/>
          </w:rPr>
          <w:fldChar w:fldCharType="begin"/>
        </w:r>
        <w:r w:rsidR="00D01C67">
          <w:rPr>
            <w:webHidden/>
          </w:rPr>
          <w:instrText xml:space="preserve"> PAGEREF _Toc86153840 \h </w:instrText>
        </w:r>
        <w:r w:rsidR="00D01C67">
          <w:rPr>
            <w:webHidden/>
          </w:rPr>
        </w:r>
        <w:r w:rsidR="00D01C67">
          <w:rPr>
            <w:webHidden/>
          </w:rPr>
          <w:fldChar w:fldCharType="separate"/>
        </w:r>
        <w:r w:rsidR="002A2B05">
          <w:rPr>
            <w:webHidden/>
          </w:rPr>
          <w:t>15</w:t>
        </w:r>
        <w:r w:rsidR="00D01C67">
          <w:rPr>
            <w:webHidden/>
          </w:rPr>
          <w:fldChar w:fldCharType="end"/>
        </w:r>
      </w:hyperlink>
    </w:p>
    <w:p w14:paraId="78177BB5" w14:textId="7F457F7D" w:rsidR="00D01C67" w:rsidRDefault="00FC7632"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41" w:history="1">
        <w:r w:rsidR="00D01C67" w:rsidRPr="00F47939">
          <w:rPr>
            <w:rStyle w:val="a7"/>
          </w:rPr>
          <w:t>17.</w:t>
        </w:r>
        <w:r w:rsidR="00D01C67">
          <w:rPr>
            <w:rFonts w:asciiTheme="minorHAnsi" w:eastAsiaTheme="minorEastAsia" w:hAnsiTheme="minorHAnsi" w:cstheme="minorBidi"/>
            <w:sz w:val="22"/>
            <w:szCs w:val="22"/>
            <w:lang w:eastAsia="ru-RU"/>
          </w:rPr>
          <w:tab/>
        </w:r>
        <w:r w:rsidR="00D01C67" w:rsidRPr="00F47939">
          <w:rPr>
            <w:rStyle w:val="a7"/>
          </w:rPr>
          <w:t>Способы получения Заявителем результатов предоставления Муниципальной услуги</w:t>
        </w:r>
        <w:r w:rsidR="00D01C67">
          <w:rPr>
            <w:webHidden/>
          </w:rPr>
          <w:tab/>
        </w:r>
        <w:r w:rsidR="00D01C67">
          <w:rPr>
            <w:webHidden/>
          </w:rPr>
          <w:fldChar w:fldCharType="begin"/>
        </w:r>
        <w:r w:rsidR="00D01C67">
          <w:rPr>
            <w:webHidden/>
          </w:rPr>
          <w:instrText xml:space="preserve"> PAGEREF _Toc86153841 \h </w:instrText>
        </w:r>
        <w:r w:rsidR="00D01C67">
          <w:rPr>
            <w:webHidden/>
          </w:rPr>
        </w:r>
        <w:r w:rsidR="00D01C67">
          <w:rPr>
            <w:webHidden/>
          </w:rPr>
          <w:fldChar w:fldCharType="separate"/>
        </w:r>
        <w:r w:rsidR="002A2B05">
          <w:rPr>
            <w:webHidden/>
          </w:rPr>
          <w:t>16</w:t>
        </w:r>
        <w:r w:rsidR="00D01C67">
          <w:rPr>
            <w:webHidden/>
          </w:rPr>
          <w:fldChar w:fldCharType="end"/>
        </w:r>
      </w:hyperlink>
    </w:p>
    <w:p w14:paraId="37F1C537" w14:textId="77777777" w:rsidR="00D01C67" w:rsidRDefault="00FC7632"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42" w:history="1">
        <w:r w:rsidR="00D01C67" w:rsidRPr="00F47939">
          <w:rPr>
            <w:rStyle w:val="a7"/>
          </w:rPr>
          <w:t>18.</w:t>
        </w:r>
        <w:r w:rsidR="00D01C67">
          <w:rPr>
            <w:rFonts w:asciiTheme="minorHAnsi" w:eastAsiaTheme="minorEastAsia" w:hAnsiTheme="minorHAnsi" w:cstheme="minorBidi"/>
            <w:sz w:val="22"/>
            <w:szCs w:val="22"/>
            <w:lang w:eastAsia="ru-RU"/>
          </w:rPr>
          <w:tab/>
        </w:r>
        <w:r w:rsidR="00D01C67" w:rsidRPr="00F47939">
          <w:rPr>
            <w:rStyle w:val="a7"/>
          </w:rPr>
          <w:t>Максимальный срок ожидания в очереди</w:t>
        </w:r>
        <w:r w:rsidR="00D01C67">
          <w:rPr>
            <w:webHidden/>
          </w:rPr>
          <w:tab/>
        </w:r>
        <w:r w:rsidR="00D01C67">
          <w:rPr>
            <w:webHidden/>
          </w:rPr>
          <w:fldChar w:fldCharType="begin"/>
        </w:r>
        <w:r w:rsidR="00D01C67">
          <w:rPr>
            <w:webHidden/>
          </w:rPr>
          <w:instrText xml:space="preserve"> PAGEREF _Toc86153842 \h </w:instrText>
        </w:r>
        <w:r w:rsidR="00D01C67">
          <w:rPr>
            <w:webHidden/>
          </w:rPr>
        </w:r>
        <w:r w:rsidR="00D01C67">
          <w:rPr>
            <w:webHidden/>
          </w:rPr>
          <w:fldChar w:fldCharType="separate"/>
        </w:r>
        <w:r w:rsidR="002A2B05">
          <w:rPr>
            <w:webHidden/>
          </w:rPr>
          <w:t>17</w:t>
        </w:r>
        <w:r w:rsidR="00D01C67">
          <w:rPr>
            <w:webHidden/>
          </w:rPr>
          <w:fldChar w:fldCharType="end"/>
        </w:r>
      </w:hyperlink>
    </w:p>
    <w:p w14:paraId="5127AF90" w14:textId="77777777" w:rsidR="00D01C67" w:rsidRDefault="00FC7632"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43" w:history="1">
        <w:r w:rsidR="00D01C67" w:rsidRPr="00F47939">
          <w:rPr>
            <w:rStyle w:val="a7"/>
          </w:rPr>
          <w:t>19.</w:t>
        </w:r>
        <w:r w:rsidR="00D01C67">
          <w:rPr>
            <w:rFonts w:asciiTheme="minorHAnsi" w:eastAsiaTheme="minorEastAsia" w:hAnsiTheme="minorHAnsi" w:cstheme="minorBidi"/>
            <w:sz w:val="22"/>
            <w:szCs w:val="22"/>
            <w:lang w:eastAsia="ru-RU"/>
          </w:rPr>
          <w:tab/>
        </w:r>
        <w:r w:rsidR="00D01C67" w:rsidRPr="00F47939">
          <w:rPr>
            <w:rStyle w:val="a7"/>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D01C67">
          <w:rPr>
            <w:webHidden/>
          </w:rPr>
          <w:tab/>
        </w:r>
        <w:r w:rsidR="00D01C67">
          <w:rPr>
            <w:webHidden/>
          </w:rPr>
          <w:fldChar w:fldCharType="begin"/>
        </w:r>
        <w:r w:rsidR="00D01C67">
          <w:rPr>
            <w:webHidden/>
          </w:rPr>
          <w:instrText xml:space="preserve"> PAGEREF _Toc86153843 \h </w:instrText>
        </w:r>
        <w:r w:rsidR="00D01C67">
          <w:rPr>
            <w:webHidden/>
          </w:rPr>
        </w:r>
        <w:r w:rsidR="00D01C67">
          <w:rPr>
            <w:webHidden/>
          </w:rPr>
          <w:fldChar w:fldCharType="separate"/>
        </w:r>
        <w:r w:rsidR="002A2B05">
          <w:rPr>
            <w:webHidden/>
          </w:rPr>
          <w:t>17</w:t>
        </w:r>
        <w:r w:rsidR="00D01C67">
          <w:rPr>
            <w:webHidden/>
          </w:rPr>
          <w:fldChar w:fldCharType="end"/>
        </w:r>
      </w:hyperlink>
    </w:p>
    <w:p w14:paraId="7A870651" w14:textId="75275B1E" w:rsidR="00D01C67" w:rsidRDefault="00FC7632"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44" w:history="1">
        <w:r w:rsidR="00D01C67" w:rsidRPr="00F47939">
          <w:rPr>
            <w:rStyle w:val="a7"/>
          </w:rPr>
          <w:t>20.</w:t>
        </w:r>
        <w:r w:rsidR="00D01C67">
          <w:rPr>
            <w:rFonts w:asciiTheme="minorHAnsi" w:eastAsiaTheme="minorEastAsia" w:hAnsiTheme="minorHAnsi" w:cstheme="minorBidi"/>
            <w:sz w:val="22"/>
            <w:szCs w:val="22"/>
            <w:lang w:eastAsia="ru-RU"/>
          </w:rPr>
          <w:tab/>
        </w:r>
        <w:r w:rsidR="00D01C67" w:rsidRPr="00F47939">
          <w:rPr>
            <w:rStyle w:val="a7"/>
          </w:rPr>
          <w:t>Показатели доступности и качества Муниципальной услуги</w:t>
        </w:r>
        <w:r w:rsidR="00D01C67">
          <w:rPr>
            <w:webHidden/>
          </w:rPr>
          <w:tab/>
        </w:r>
        <w:r w:rsidR="00D33C3F">
          <w:rPr>
            <w:webHidden/>
          </w:rPr>
          <w:t>1</w:t>
        </w:r>
      </w:hyperlink>
      <w:r w:rsidR="00A07510">
        <w:t>7</w:t>
      </w:r>
    </w:p>
    <w:p w14:paraId="290A5DEB" w14:textId="77777777" w:rsidR="00D01C67" w:rsidRDefault="00FC7632"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45" w:history="1">
        <w:r w:rsidR="00D01C67" w:rsidRPr="00F47939">
          <w:rPr>
            <w:rStyle w:val="a7"/>
          </w:rPr>
          <w:t>21.</w:t>
        </w:r>
        <w:r w:rsidR="00D01C67">
          <w:rPr>
            <w:rFonts w:asciiTheme="minorHAnsi" w:eastAsiaTheme="minorEastAsia" w:hAnsiTheme="minorHAnsi" w:cstheme="minorBidi"/>
            <w:sz w:val="22"/>
            <w:szCs w:val="22"/>
            <w:lang w:eastAsia="ru-RU"/>
          </w:rPr>
          <w:tab/>
        </w:r>
        <w:r w:rsidR="00D01C67" w:rsidRPr="00F47939">
          <w:rPr>
            <w:rStyle w:val="a7"/>
          </w:rPr>
          <w:t>Требования к организации предоставления  Муниципальной услуги в электронной форме</w:t>
        </w:r>
        <w:r w:rsidR="00D01C67">
          <w:rPr>
            <w:webHidden/>
          </w:rPr>
          <w:tab/>
        </w:r>
        <w:r w:rsidR="00D01C67">
          <w:rPr>
            <w:webHidden/>
          </w:rPr>
          <w:fldChar w:fldCharType="begin"/>
        </w:r>
        <w:r w:rsidR="00D01C67">
          <w:rPr>
            <w:webHidden/>
          </w:rPr>
          <w:instrText xml:space="preserve"> PAGEREF _Toc86153845 \h </w:instrText>
        </w:r>
        <w:r w:rsidR="00D01C67">
          <w:rPr>
            <w:webHidden/>
          </w:rPr>
        </w:r>
        <w:r w:rsidR="00D01C67">
          <w:rPr>
            <w:webHidden/>
          </w:rPr>
          <w:fldChar w:fldCharType="separate"/>
        </w:r>
        <w:r w:rsidR="002A2B05">
          <w:rPr>
            <w:webHidden/>
          </w:rPr>
          <w:t>18</w:t>
        </w:r>
        <w:r w:rsidR="00D01C67">
          <w:rPr>
            <w:webHidden/>
          </w:rPr>
          <w:fldChar w:fldCharType="end"/>
        </w:r>
      </w:hyperlink>
    </w:p>
    <w:p w14:paraId="0DC1CA07" w14:textId="2838DE17" w:rsidR="00D01C67" w:rsidRPr="000A2425" w:rsidRDefault="00FC7632"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46" w:history="1">
        <w:r w:rsidR="00D01C67" w:rsidRPr="000A2425">
          <w:rPr>
            <w:rStyle w:val="a7"/>
            <w:iCs/>
          </w:rPr>
          <w:t>22.</w:t>
        </w:r>
        <w:r w:rsidR="00D01C67" w:rsidRPr="000A2425">
          <w:rPr>
            <w:rFonts w:asciiTheme="minorHAnsi" w:eastAsiaTheme="minorEastAsia" w:hAnsiTheme="minorHAnsi" w:cstheme="minorBidi"/>
            <w:sz w:val="22"/>
            <w:szCs w:val="22"/>
            <w:lang w:eastAsia="ru-RU"/>
          </w:rPr>
          <w:tab/>
        </w:r>
        <w:r w:rsidR="00D01C67" w:rsidRPr="000A2425">
          <w:rPr>
            <w:rStyle w:val="a7"/>
            <w:iCs/>
          </w:rPr>
          <w:t>Требования к организации предоставления Муниципальной услуги в МФЦ</w:t>
        </w:r>
        <w:r w:rsidR="00D01C67" w:rsidRPr="000A2425">
          <w:rPr>
            <w:webHidden/>
          </w:rPr>
          <w:tab/>
        </w:r>
        <w:r w:rsidR="00D01C67" w:rsidRPr="000A2425">
          <w:rPr>
            <w:webHidden/>
          </w:rPr>
          <w:fldChar w:fldCharType="begin"/>
        </w:r>
        <w:r w:rsidR="00D01C67" w:rsidRPr="000A2425">
          <w:rPr>
            <w:webHidden/>
          </w:rPr>
          <w:instrText xml:space="preserve"> PAGEREF _Toc86153846 \h </w:instrText>
        </w:r>
        <w:r w:rsidR="00D01C67" w:rsidRPr="000A2425">
          <w:rPr>
            <w:webHidden/>
          </w:rPr>
        </w:r>
        <w:r w:rsidR="00D01C67" w:rsidRPr="000A2425">
          <w:rPr>
            <w:webHidden/>
          </w:rPr>
          <w:fldChar w:fldCharType="separate"/>
        </w:r>
        <w:r w:rsidR="002A2B05">
          <w:rPr>
            <w:webHidden/>
          </w:rPr>
          <w:t>20</w:t>
        </w:r>
        <w:r w:rsidR="00D01C67" w:rsidRPr="000A2425">
          <w:rPr>
            <w:webHidden/>
          </w:rPr>
          <w:fldChar w:fldCharType="end"/>
        </w:r>
      </w:hyperlink>
    </w:p>
    <w:p w14:paraId="5E703739" w14:textId="28ACDF9D" w:rsidR="00D01C67" w:rsidRDefault="00FC7632" w:rsidP="00BF3A13">
      <w:pPr>
        <w:pStyle w:val="1f2"/>
        <w:tabs>
          <w:tab w:val="clear" w:pos="10206"/>
          <w:tab w:val="left" w:pos="660"/>
          <w:tab w:val="right" w:leader="dot" w:pos="9072"/>
        </w:tabs>
        <w:ind w:right="55"/>
        <w:rPr>
          <w:rFonts w:asciiTheme="minorHAnsi" w:eastAsiaTheme="minorEastAsia" w:hAnsiTheme="minorHAnsi" w:cstheme="minorBidi"/>
          <w:b w:val="0"/>
          <w:bCs w:val="0"/>
          <w:caps w:val="0"/>
          <w:noProof/>
          <w:sz w:val="22"/>
          <w:szCs w:val="22"/>
          <w:lang w:eastAsia="ru-RU"/>
        </w:rPr>
      </w:pPr>
      <w:hyperlink w:anchor="_Toc86153847" w:history="1">
        <w:r w:rsidR="00D01C67" w:rsidRPr="00F47939">
          <w:rPr>
            <w:rStyle w:val="a7"/>
            <w:noProof/>
          </w:rPr>
          <w:t>III.</w:t>
        </w:r>
        <w:r w:rsidR="00D01C67">
          <w:rPr>
            <w:rFonts w:asciiTheme="minorHAnsi" w:eastAsiaTheme="minorEastAsia" w:hAnsiTheme="minorHAnsi" w:cstheme="minorBidi"/>
            <w:b w:val="0"/>
            <w:bCs w:val="0"/>
            <w:caps w:val="0"/>
            <w:noProof/>
            <w:sz w:val="22"/>
            <w:szCs w:val="22"/>
            <w:lang w:eastAsia="ru-RU"/>
          </w:rPr>
          <w:tab/>
        </w:r>
        <w:r w:rsidR="00D01C67" w:rsidRPr="00F47939">
          <w:rPr>
            <w:rStyle w:val="a7"/>
            <w:noProof/>
          </w:rPr>
          <w:t>Состав, последовательность и сроки выполнения административных процедур (действий), требования к порядку их выполнения</w:t>
        </w:r>
        <w:r w:rsidR="00D01C67">
          <w:rPr>
            <w:noProof/>
            <w:webHidden/>
          </w:rPr>
          <w:tab/>
        </w:r>
        <w:r w:rsidR="00D01C67">
          <w:rPr>
            <w:noProof/>
            <w:webHidden/>
          </w:rPr>
          <w:fldChar w:fldCharType="begin"/>
        </w:r>
        <w:r w:rsidR="00D01C67">
          <w:rPr>
            <w:noProof/>
            <w:webHidden/>
          </w:rPr>
          <w:instrText xml:space="preserve"> PAGEREF _Toc86153847 \h </w:instrText>
        </w:r>
        <w:r w:rsidR="00D01C67">
          <w:rPr>
            <w:noProof/>
            <w:webHidden/>
          </w:rPr>
        </w:r>
        <w:r w:rsidR="00D01C67">
          <w:rPr>
            <w:noProof/>
            <w:webHidden/>
          </w:rPr>
          <w:fldChar w:fldCharType="separate"/>
        </w:r>
        <w:r w:rsidR="002A2B05">
          <w:rPr>
            <w:noProof/>
            <w:webHidden/>
          </w:rPr>
          <w:t>21</w:t>
        </w:r>
        <w:r w:rsidR="00D01C67">
          <w:rPr>
            <w:noProof/>
            <w:webHidden/>
          </w:rPr>
          <w:fldChar w:fldCharType="end"/>
        </w:r>
      </w:hyperlink>
    </w:p>
    <w:p w14:paraId="120366E4" w14:textId="45A61D09" w:rsidR="00D01C67" w:rsidRDefault="00FC7632"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48" w:history="1">
        <w:r w:rsidR="00D01C67" w:rsidRPr="00F47939">
          <w:rPr>
            <w:rStyle w:val="a7"/>
          </w:rPr>
          <w:t>23. Состав, последовательность и сроки выполнения административных процедур (действий) при предоставлении Муниципальной услуги</w:t>
        </w:r>
        <w:r w:rsidR="00D01C67">
          <w:rPr>
            <w:webHidden/>
          </w:rPr>
          <w:tab/>
        </w:r>
        <w:r w:rsidR="00D01C67">
          <w:rPr>
            <w:webHidden/>
          </w:rPr>
          <w:fldChar w:fldCharType="begin"/>
        </w:r>
        <w:r w:rsidR="00D01C67">
          <w:rPr>
            <w:webHidden/>
          </w:rPr>
          <w:instrText xml:space="preserve"> PAGEREF _Toc86153848 \h </w:instrText>
        </w:r>
        <w:r w:rsidR="00D01C67">
          <w:rPr>
            <w:webHidden/>
          </w:rPr>
        </w:r>
        <w:r w:rsidR="00D01C67">
          <w:rPr>
            <w:webHidden/>
          </w:rPr>
          <w:fldChar w:fldCharType="separate"/>
        </w:r>
        <w:r w:rsidR="002A2B05">
          <w:rPr>
            <w:webHidden/>
          </w:rPr>
          <w:t>21</w:t>
        </w:r>
        <w:r w:rsidR="00D01C67">
          <w:rPr>
            <w:webHidden/>
          </w:rPr>
          <w:fldChar w:fldCharType="end"/>
        </w:r>
      </w:hyperlink>
    </w:p>
    <w:p w14:paraId="278F02DC" w14:textId="7444FC44" w:rsidR="00D01C67" w:rsidRDefault="00FC7632" w:rsidP="00BF3A13">
      <w:pPr>
        <w:pStyle w:val="1f2"/>
        <w:tabs>
          <w:tab w:val="clear" w:pos="10206"/>
          <w:tab w:val="left" w:pos="660"/>
          <w:tab w:val="right" w:leader="dot" w:pos="9072"/>
        </w:tabs>
        <w:ind w:right="55"/>
        <w:rPr>
          <w:rFonts w:asciiTheme="minorHAnsi" w:eastAsiaTheme="minorEastAsia" w:hAnsiTheme="minorHAnsi" w:cstheme="minorBidi"/>
          <w:b w:val="0"/>
          <w:bCs w:val="0"/>
          <w:caps w:val="0"/>
          <w:noProof/>
          <w:sz w:val="22"/>
          <w:szCs w:val="22"/>
          <w:lang w:eastAsia="ru-RU"/>
        </w:rPr>
      </w:pPr>
      <w:hyperlink w:anchor="_Toc86153849" w:history="1">
        <w:r w:rsidR="00D01C67" w:rsidRPr="00F47939">
          <w:rPr>
            <w:rStyle w:val="a7"/>
            <w:noProof/>
          </w:rPr>
          <w:t>IV.</w:t>
        </w:r>
        <w:r w:rsidR="00D01C67">
          <w:rPr>
            <w:rFonts w:asciiTheme="minorHAnsi" w:eastAsiaTheme="minorEastAsia" w:hAnsiTheme="minorHAnsi" w:cstheme="minorBidi"/>
            <w:b w:val="0"/>
            <w:bCs w:val="0"/>
            <w:caps w:val="0"/>
            <w:noProof/>
            <w:sz w:val="22"/>
            <w:szCs w:val="22"/>
            <w:lang w:eastAsia="ru-RU"/>
          </w:rPr>
          <w:tab/>
        </w:r>
        <w:r w:rsidR="00D01C67" w:rsidRPr="00F47939">
          <w:rPr>
            <w:rStyle w:val="a7"/>
            <w:noProof/>
          </w:rPr>
          <w:t>Порядок и формы контроля за исполнением Административного регламента</w:t>
        </w:r>
        <w:r w:rsidR="00D01C67">
          <w:rPr>
            <w:noProof/>
            <w:webHidden/>
          </w:rPr>
          <w:tab/>
        </w:r>
        <w:r w:rsidR="00CF7334">
          <w:rPr>
            <w:noProof/>
            <w:webHidden/>
          </w:rPr>
          <w:t>2</w:t>
        </w:r>
      </w:hyperlink>
      <w:r w:rsidR="00A07510">
        <w:rPr>
          <w:noProof/>
        </w:rPr>
        <w:t>2</w:t>
      </w:r>
    </w:p>
    <w:p w14:paraId="346D7715" w14:textId="1BC1C946" w:rsidR="00D01C67" w:rsidRDefault="00FC7632"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50" w:history="1">
        <w:r w:rsidR="00D01C67" w:rsidRPr="00F47939">
          <w:rPr>
            <w:rStyle w:val="a7"/>
          </w:rPr>
          <w:t>24.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D01C67">
          <w:rPr>
            <w:webHidden/>
          </w:rPr>
          <w:tab/>
        </w:r>
        <w:r w:rsidR="00CF7334">
          <w:rPr>
            <w:webHidden/>
          </w:rPr>
          <w:t>2</w:t>
        </w:r>
      </w:hyperlink>
      <w:r w:rsidR="00A07510">
        <w:t>2</w:t>
      </w:r>
    </w:p>
    <w:p w14:paraId="667E2D34" w14:textId="77777777" w:rsidR="00D01C67" w:rsidRDefault="00FC7632"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51" w:history="1">
        <w:r w:rsidR="00D01C67" w:rsidRPr="00F47939">
          <w:rPr>
            <w:rStyle w:val="a7"/>
          </w:rPr>
          <w:t>25. Порядок и периодичность осуществления плановых и внеплановых проверок полноты и качества предоставления Муниципальной услуги</w:t>
        </w:r>
        <w:r w:rsidR="00D01C67">
          <w:rPr>
            <w:webHidden/>
          </w:rPr>
          <w:tab/>
        </w:r>
        <w:r w:rsidR="00D01C67">
          <w:rPr>
            <w:webHidden/>
          </w:rPr>
          <w:fldChar w:fldCharType="begin"/>
        </w:r>
        <w:r w:rsidR="00D01C67">
          <w:rPr>
            <w:webHidden/>
          </w:rPr>
          <w:instrText xml:space="preserve"> PAGEREF _Toc86153851 \h </w:instrText>
        </w:r>
        <w:r w:rsidR="00D01C67">
          <w:rPr>
            <w:webHidden/>
          </w:rPr>
        </w:r>
        <w:r w:rsidR="00D01C67">
          <w:rPr>
            <w:webHidden/>
          </w:rPr>
          <w:fldChar w:fldCharType="separate"/>
        </w:r>
        <w:r w:rsidR="002A2B05">
          <w:rPr>
            <w:webHidden/>
          </w:rPr>
          <w:t>22</w:t>
        </w:r>
        <w:r w:rsidR="00D01C67">
          <w:rPr>
            <w:webHidden/>
          </w:rPr>
          <w:fldChar w:fldCharType="end"/>
        </w:r>
      </w:hyperlink>
    </w:p>
    <w:p w14:paraId="11991629" w14:textId="77777777" w:rsidR="00D01C67" w:rsidRDefault="00FC7632" w:rsidP="00BF3A13">
      <w:pPr>
        <w:pStyle w:val="2e"/>
        <w:tabs>
          <w:tab w:val="clear" w:pos="9356"/>
          <w:tab w:val="right" w:leader="dot" w:pos="9072"/>
        </w:tabs>
        <w:ind w:right="55"/>
        <w:rPr>
          <w:rFonts w:asciiTheme="minorHAnsi" w:eastAsiaTheme="minorEastAsia" w:hAnsiTheme="minorHAnsi" w:cstheme="minorBidi"/>
          <w:sz w:val="22"/>
          <w:szCs w:val="22"/>
          <w:lang w:eastAsia="ru-RU"/>
        </w:rPr>
      </w:pPr>
      <w:hyperlink w:anchor="_Toc86153852" w:history="1">
        <w:r w:rsidR="00D01C67" w:rsidRPr="00F47939">
          <w:rPr>
            <w:rStyle w:val="a7"/>
          </w:rPr>
          <w:t>26.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D01C67">
          <w:rPr>
            <w:webHidden/>
          </w:rPr>
          <w:tab/>
        </w:r>
        <w:r w:rsidR="00D01C67">
          <w:rPr>
            <w:webHidden/>
          </w:rPr>
          <w:fldChar w:fldCharType="begin"/>
        </w:r>
        <w:r w:rsidR="00D01C67">
          <w:rPr>
            <w:webHidden/>
          </w:rPr>
          <w:instrText xml:space="preserve"> PAGEREF _Toc86153852 \h </w:instrText>
        </w:r>
        <w:r w:rsidR="00D01C67">
          <w:rPr>
            <w:webHidden/>
          </w:rPr>
        </w:r>
        <w:r w:rsidR="00D01C67">
          <w:rPr>
            <w:webHidden/>
          </w:rPr>
          <w:fldChar w:fldCharType="separate"/>
        </w:r>
        <w:r w:rsidR="002A2B05">
          <w:rPr>
            <w:webHidden/>
          </w:rPr>
          <w:t>23</w:t>
        </w:r>
        <w:r w:rsidR="00D01C67">
          <w:rPr>
            <w:webHidden/>
          </w:rPr>
          <w:fldChar w:fldCharType="end"/>
        </w:r>
      </w:hyperlink>
    </w:p>
    <w:p w14:paraId="3F3D5281" w14:textId="374AB6D3" w:rsidR="006707EE" w:rsidRPr="006707EE" w:rsidRDefault="00FC7632" w:rsidP="00BF3A13">
      <w:pPr>
        <w:pStyle w:val="2e"/>
        <w:tabs>
          <w:tab w:val="clear" w:pos="9356"/>
          <w:tab w:val="right" w:leader="dot" w:pos="9072"/>
        </w:tabs>
        <w:ind w:right="55"/>
      </w:pPr>
      <w:hyperlink w:anchor="_Toc86153853" w:history="1">
        <w:r w:rsidR="00D01C67" w:rsidRPr="00F47939">
          <w:rPr>
            <w:rStyle w:val="a7"/>
            <w:lang w:eastAsia="zh-CN"/>
          </w:rPr>
          <w:t xml:space="preserve">27. </w:t>
        </w:r>
        <w:r w:rsidR="00D01C67" w:rsidRPr="00F47939">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D01C67">
          <w:rPr>
            <w:webHidden/>
          </w:rPr>
          <w:tab/>
        </w:r>
        <w:r w:rsidR="00D33C3F">
          <w:rPr>
            <w:webHidden/>
          </w:rPr>
          <w:t>2</w:t>
        </w:r>
      </w:hyperlink>
      <w:r w:rsidR="00A07510">
        <w:t>3</w:t>
      </w:r>
    </w:p>
    <w:p w14:paraId="7D76AC0D" w14:textId="77777777" w:rsidR="00D01C67" w:rsidRDefault="00FC7632" w:rsidP="00BF3A13">
      <w:pPr>
        <w:pStyle w:val="1f2"/>
        <w:tabs>
          <w:tab w:val="clear" w:pos="10206"/>
          <w:tab w:val="left" w:pos="440"/>
          <w:tab w:val="right" w:leader="dot" w:pos="9072"/>
        </w:tabs>
        <w:ind w:right="55"/>
        <w:rPr>
          <w:rFonts w:asciiTheme="minorHAnsi" w:eastAsiaTheme="minorEastAsia" w:hAnsiTheme="minorHAnsi" w:cstheme="minorBidi"/>
          <w:b w:val="0"/>
          <w:bCs w:val="0"/>
          <w:caps w:val="0"/>
          <w:noProof/>
          <w:sz w:val="22"/>
          <w:szCs w:val="22"/>
          <w:lang w:eastAsia="ru-RU"/>
        </w:rPr>
      </w:pPr>
      <w:hyperlink w:anchor="_Toc86153854" w:history="1">
        <w:r w:rsidR="00D01C67" w:rsidRPr="00F47939">
          <w:rPr>
            <w:rStyle w:val="a7"/>
            <w:noProof/>
          </w:rPr>
          <w:t>V.</w:t>
        </w:r>
        <w:r w:rsidR="00D01C67">
          <w:rPr>
            <w:rFonts w:asciiTheme="minorHAnsi" w:eastAsiaTheme="minorEastAsia" w:hAnsiTheme="minorHAnsi" w:cstheme="minorBidi"/>
            <w:b w:val="0"/>
            <w:bCs w:val="0"/>
            <w:caps w:val="0"/>
            <w:noProof/>
            <w:sz w:val="22"/>
            <w:szCs w:val="22"/>
            <w:lang w:eastAsia="ru-RU"/>
          </w:rPr>
          <w:tab/>
        </w:r>
        <w:r w:rsidR="00D01C67" w:rsidRPr="00F47939">
          <w:rPr>
            <w:rStyle w:val="a7"/>
            <w:noProof/>
          </w:rPr>
          <w:t>Досудебный (внесудебный) порядок обжалования  решений и действий (бездействия) Администрации, должностных лиц Администрации</w:t>
        </w:r>
        <w:r w:rsidR="00D01C67">
          <w:rPr>
            <w:noProof/>
            <w:webHidden/>
          </w:rPr>
          <w:tab/>
        </w:r>
        <w:r w:rsidR="00D01C67">
          <w:rPr>
            <w:noProof/>
            <w:webHidden/>
          </w:rPr>
          <w:fldChar w:fldCharType="begin"/>
        </w:r>
        <w:r w:rsidR="00D01C67">
          <w:rPr>
            <w:noProof/>
            <w:webHidden/>
          </w:rPr>
          <w:instrText xml:space="preserve"> PAGEREF _Toc86153854 \h </w:instrText>
        </w:r>
        <w:r w:rsidR="00D01C67">
          <w:rPr>
            <w:noProof/>
            <w:webHidden/>
          </w:rPr>
        </w:r>
        <w:r w:rsidR="00D01C67">
          <w:rPr>
            <w:noProof/>
            <w:webHidden/>
          </w:rPr>
          <w:fldChar w:fldCharType="separate"/>
        </w:r>
        <w:r w:rsidR="002A2B05">
          <w:rPr>
            <w:noProof/>
            <w:webHidden/>
          </w:rPr>
          <w:t>24</w:t>
        </w:r>
        <w:r w:rsidR="00D01C67">
          <w:rPr>
            <w:noProof/>
            <w:webHidden/>
          </w:rPr>
          <w:fldChar w:fldCharType="end"/>
        </w:r>
      </w:hyperlink>
    </w:p>
    <w:p w14:paraId="4CB36A5B" w14:textId="77777777" w:rsidR="00D01C67" w:rsidRDefault="00FC7632" w:rsidP="00BF3A13">
      <w:pPr>
        <w:pStyle w:val="2e"/>
        <w:tabs>
          <w:tab w:val="clear" w:pos="9356"/>
          <w:tab w:val="right" w:leader="dot" w:pos="9072"/>
        </w:tabs>
        <w:ind w:right="55"/>
      </w:pPr>
      <w:hyperlink w:anchor="_Toc86153855" w:history="1">
        <w:r w:rsidR="00D01C67" w:rsidRPr="00F47939">
          <w:rPr>
            <w:rStyle w:val="a7"/>
            <w:lang w:eastAsia="ar-SA"/>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D01C67">
          <w:rPr>
            <w:webHidden/>
          </w:rPr>
          <w:tab/>
        </w:r>
        <w:r w:rsidR="00D01C67">
          <w:rPr>
            <w:webHidden/>
          </w:rPr>
          <w:fldChar w:fldCharType="begin"/>
        </w:r>
        <w:r w:rsidR="00D01C67">
          <w:rPr>
            <w:webHidden/>
          </w:rPr>
          <w:instrText xml:space="preserve"> PAGEREF _Toc86153855 \h </w:instrText>
        </w:r>
        <w:r w:rsidR="00D01C67">
          <w:rPr>
            <w:webHidden/>
          </w:rPr>
        </w:r>
        <w:r w:rsidR="00D01C67">
          <w:rPr>
            <w:webHidden/>
          </w:rPr>
          <w:fldChar w:fldCharType="separate"/>
        </w:r>
        <w:r w:rsidR="002A2B05">
          <w:rPr>
            <w:webHidden/>
          </w:rPr>
          <w:t>24</w:t>
        </w:r>
        <w:r w:rsidR="00D01C67">
          <w:rPr>
            <w:webHidden/>
          </w:rPr>
          <w:fldChar w:fldCharType="end"/>
        </w:r>
      </w:hyperlink>
    </w:p>
    <w:p w14:paraId="02FAC4DA" w14:textId="6F71B934" w:rsidR="00A922C1" w:rsidRPr="004A7C48" w:rsidRDefault="00FC7632" w:rsidP="00BF3A13">
      <w:pPr>
        <w:pStyle w:val="2e"/>
        <w:tabs>
          <w:tab w:val="clear" w:pos="9356"/>
          <w:tab w:val="right" w:leader="dot" w:pos="9072"/>
        </w:tabs>
        <w:ind w:right="55"/>
        <w:rPr>
          <w:rFonts w:asciiTheme="minorHAnsi" w:eastAsiaTheme="minorEastAsia" w:hAnsiTheme="minorHAnsi" w:cstheme="minorBidi"/>
          <w:bCs/>
          <w:iCs/>
        </w:rPr>
      </w:pPr>
      <w:hyperlink w:anchor="_Toc40967972" w:history="1">
        <w:r w:rsidR="00A922C1" w:rsidRPr="004A7C48">
          <w:rPr>
            <w:rStyle w:val="a7"/>
            <w:rFonts w:eastAsia="Times New Roman"/>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BF3A13" w:rsidRPr="00BF3A13">
          <w:rPr>
            <w:webHidden/>
          </w:rPr>
          <w:t>…</w:t>
        </w:r>
        <w:r w:rsidR="00BF3A13">
          <w:rPr>
            <w:webHidden/>
          </w:rPr>
          <w:t>…...</w:t>
        </w:r>
        <w:r w:rsidR="00BF3A13" w:rsidRPr="00BF3A13">
          <w:rPr>
            <w:webHidden/>
          </w:rPr>
          <w:t>…</w:t>
        </w:r>
        <w:r w:rsidR="00A922C1">
          <w:rPr>
            <w:webHidden/>
          </w:rPr>
          <w:t>…</w:t>
        </w:r>
      </w:hyperlink>
      <w:r w:rsidR="00D33C3F">
        <w:t>2</w:t>
      </w:r>
      <w:r w:rsidR="00A07510">
        <w:t>8</w:t>
      </w:r>
    </w:p>
    <w:p w14:paraId="695E924B" w14:textId="07004360" w:rsidR="00A922C1" w:rsidRPr="004A7C48" w:rsidRDefault="00FC7632" w:rsidP="00BF3A13">
      <w:pPr>
        <w:pStyle w:val="2e"/>
        <w:tabs>
          <w:tab w:val="clear" w:pos="9356"/>
          <w:tab w:val="right" w:leader="dot" w:pos="9072"/>
        </w:tabs>
        <w:ind w:right="55"/>
        <w:rPr>
          <w:rFonts w:asciiTheme="minorHAnsi" w:eastAsiaTheme="minorEastAsia" w:hAnsiTheme="minorHAnsi" w:cstheme="minorBidi"/>
          <w:bCs/>
          <w:iCs/>
        </w:rPr>
      </w:pPr>
      <w:hyperlink w:anchor="_Toc40967973" w:history="1">
        <w:r w:rsidR="00A922C1" w:rsidRPr="004A7C48">
          <w:rPr>
            <w:rStyle w:val="a7"/>
            <w:rFonts w:eastAsia="Times New Roman"/>
          </w:rPr>
          <w:t>30. Способы информирования Заявителей о порядке подачи  и рассмотрения жалобы</w:t>
        </w:r>
        <w:r w:rsidR="00A922C1">
          <w:rPr>
            <w:rStyle w:val="a7"/>
            <w:rFonts w:eastAsia="Times New Roman"/>
          </w:rPr>
          <w:t xml:space="preserve">, </w:t>
        </w:r>
        <w:r w:rsidR="00A922C1" w:rsidRPr="005F1C94">
          <w:rPr>
            <w:rStyle w:val="a7"/>
            <w:rFonts w:eastAsia="Times New Roman"/>
          </w:rPr>
          <w:t xml:space="preserve">в том числе с использованием ЕПГУ, РПГУ </w:t>
        </w:r>
        <w:r w:rsidR="00BF3A13">
          <w:rPr>
            <w:rStyle w:val="a7"/>
            <w:rFonts w:eastAsia="Times New Roman"/>
          </w:rPr>
          <w:t>………………..…………………………....………......….</w:t>
        </w:r>
        <w:r w:rsidR="00A922C1">
          <w:rPr>
            <w:rStyle w:val="a7"/>
            <w:rFonts w:eastAsia="Times New Roman"/>
          </w:rPr>
          <w:t>……….…….…</w:t>
        </w:r>
      </w:hyperlink>
      <w:r w:rsidR="00A07510">
        <w:t>30</w:t>
      </w:r>
    </w:p>
    <w:p w14:paraId="565E8400" w14:textId="444B4413" w:rsidR="00A922C1" w:rsidRPr="00A922C1" w:rsidRDefault="00FC7632" w:rsidP="00BF3A13">
      <w:pPr>
        <w:pStyle w:val="2e"/>
        <w:tabs>
          <w:tab w:val="clear" w:pos="9356"/>
          <w:tab w:val="right" w:leader="dot" w:pos="9072"/>
        </w:tabs>
        <w:ind w:right="55"/>
        <w:rPr>
          <w:rFonts w:asciiTheme="minorHAnsi" w:eastAsiaTheme="minorEastAsia" w:hAnsiTheme="minorHAnsi" w:cstheme="minorBidi"/>
          <w:bCs/>
          <w:iCs/>
        </w:rPr>
      </w:pPr>
      <w:hyperlink w:anchor="_Toc40967974" w:history="1">
        <w:r w:rsidR="00A922C1" w:rsidRPr="004A7C48">
          <w:rPr>
            <w:rStyle w:val="a7"/>
            <w:rFonts w:eastAsia="Times New Roman"/>
          </w:rPr>
          <w:t>31.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w:t>
        </w:r>
        <w:r w:rsidR="00BF3A13">
          <w:rPr>
            <w:rStyle w:val="a7"/>
            <w:rFonts w:eastAsia="Times New Roman"/>
          </w:rPr>
          <w:t xml:space="preserve"> Администрации</w:t>
        </w:r>
        <w:r w:rsidR="002925BA">
          <w:rPr>
            <w:webHidden/>
          </w:rPr>
          <w:t>……………</w:t>
        </w:r>
        <w:r w:rsidR="00BF3A13" w:rsidRPr="00BF3A13">
          <w:rPr>
            <w:webHidden/>
          </w:rPr>
          <w:t>……………………………………………………</w:t>
        </w:r>
        <w:r w:rsidR="00BF3A13">
          <w:rPr>
            <w:webHidden/>
          </w:rPr>
          <w:t>...</w:t>
        </w:r>
        <w:r w:rsidR="002925BA">
          <w:rPr>
            <w:webHidden/>
          </w:rPr>
          <w:t>………………</w:t>
        </w:r>
        <w:r w:rsidR="00A922C1">
          <w:rPr>
            <w:webHidden/>
          </w:rPr>
          <w:t>……….....</w:t>
        </w:r>
      </w:hyperlink>
      <w:r w:rsidR="00A07510">
        <w:t>30</w:t>
      </w:r>
    </w:p>
    <w:p w14:paraId="1A03F3D0" w14:textId="17A456FD" w:rsidR="00D01C67" w:rsidRDefault="00FC7632" w:rsidP="00BF3A13">
      <w:pPr>
        <w:pStyle w:val="1f2"/>
        <w:tabs>
          <w:tab w:val="clear" w:pos="10206"/>
          <w:tab w:val="right" w:leader="dot" w:pos="9072"/>
        </w:tabs>
        <w:ind w:right="55"/>
        <w:rPr>
          <w:rFonts w:asciiTheme="minorHAnsi" w:eastAsiaTheme="minorEastAsia" w:hAnsiTheme="minorHAnsi" w:cstheme="minorBidi"/>
          <w:b w:val="0"/>
          <w:bCs w:val="0"/>
          <w:caps w:val="0"/>
          <w:noProof/>
          <w:sz w:val="22"/>
          <w:szCs w:val="22"/>
          <w:lang w:eastAsia="ru-RU"/>
        </w:rPr>
      </w:pPr>
      <w:hyperlink w:anchor="_Toc86153856" w:history="1">
        <w:r w:rsidR="00D01C67" w:rsidRPr="00F47939">
          <w:rPr>
            <w:rStyle w:val="a7"/>
            <w:noProof/>
          </w:rPr>
          <w:t>Приложение 1</w:t>
        </w:r>
        <w:r w:rsidR="00D864CA">
          <w:rPr>
            <w:rStyle w:val="a7"/>
            <w:noProof/>
          </w:rPr>
          <w:t xml:space="preserve"> Термины и определения</w:t>
        </w:r>
        <w:r w:rsidR="00D01C67">
          <w:rPr>
            <w:noProof/>
            <w:webHidden/>
          </w:rPr>
          <w:tab/>
        </w:r>
        <w:r w:rsidR="00D01C67">
          <w:rPr>
            <w:noProof/>
            <w:webHidden/>
          </w:rPr>
          <w:fldChar w:fldCharType="begin"/>
        </w:r>
        <w:r w:rsidR="00D01C67">
          <w:rPr>
            <w:noProof/>
            <w:webHidden/>
          </w:rPr>
          <w:instrText xml:space="preserve"> PAGEREF _Toc86153856 \h </w:instrText>
        </w:r>
        <w:r w:rsidR="00D01C67">
          <w:rPr>
            <w:noProof/>
            <w:webHidden/>
          </w:rPr>
        </w:r>
        <w:r w:rsidR="00D01C67">
          <w:rPr>
            <w:noProof/>
            <w:webHidden/>
          </w:rPr>
          <w:fldChar w:fldCharType="separate"/>
        </w:r>
        <w:r w:rsidR="002A2B05">
          <w:rPr>
            <w:noProof/>
            <w:webHidden/>
          </w:rPr>
          <w:t>31</w:t>
        </w:r>
        <w:r w:rsidR="00D01C67">
          <w:rPr>
            <w:noProof/>
            <w:webHidden/>
          </w:rPr>
          <w:fldChar w:fldCharType="end"/>
        </w:r>
      </w:hyperlink>
    </w:p>
    <w:p w14:paraId="635B12FB" w14:textId="39566311" w:rsidR="00D01C67" w:rsidRPr="008659B7" w:rsidRDefault="00FC7632" w:rsidP="00BF3A13">
      <w:pPr>
        <w:pStyle w:val="1f2"/>
        <w:tabs>
          <w:tab w:val="clear" w:pos="10206"/>
          <w:tab w:val="right" w:leader="dot" w:pos="9072"/>
        </w:tabs>
        <w:ind w:right="55"/>
        <w:rPr>
          <w:rFonts w:asciiTheme="minorHAnsi" w:eastAsiaTheme="minorEastAsia" w:hAnsiTheme="minorHAnsi" w:cstheme="minorBidi"/>
          <w:bCs w:val="0"/>
          <w:caps w:val="0"/>
          <w:noProof/>
          <w:sz w:val="22"/>
          <w:szCs w:val="22"/>
          <w:lang w:eastAsia="ru-RU"/>
        </w:rPr>
      </w:pPr>
      <w:hyperlink w:anchor="_Toc86153861" w:history="1">
        <w:r w:rsidR="00D01C67" w:rsidRPr="008659B7">
          <w:rPr>
            <w:rStyle w:val="a7"/>
            <w:noProof/>
          </w:rPr>
          <w:t>Приложение 1.1</w:t>
        </w:r>
        <w:r w:rsidR="00D864CA" w:rsidRPr="008659B7">
          <w:rPr>
            <w:rStyle w:val="a7"/>
            <w:noProof/>
          </w:rPr>
          <w:t xml:space="preserve"> </w:t>
        </w:r>
        <w:r w:rsidR="00D864CA" w:rsidRPr="008659B7">
          <w:rPr>
            <w:rStyle w:val="a7"/>
            <w:noProof/>
            <w:u w:val="none"/>
          </w:rPr>
          <w:t>Перечень зданий, строений, сооружений, ограждений, для которых требуется обращение за получением муниципальной услуги</w:t>
        </w:r>
        <w:r w:rsidR="00D01C67" w:rsidRPr="008659B7">
          <w:rPr>
            <w:noProof/>
            <w:webHidden/>
          </w:rPr>
          <w:tab/>
        </w:r>
        <w:r w:rsidR="00D01C67" w:rsidRPr="008659B7">
          <w:rPr>
            <w:noProof/>
            <w:webHidden/>
          </w:rPr>
          <w:fldChar w:fldCharType="begin"/>
        </w:r>
        <w:r w:rsidR="00D01C67" w:rsidRPr="008659B7">
          <w:rPr>
            <w:noProof/>
            <w:webHidden/>
          </w:rPr>
          <w:instrText xml:space="preserve"> PAGEREF _Toc86153861 \h </w:instrText>
        </w:r>
        <w:r w:rsidR="00D01C67" w:rsidRPr="008659B7">
          <w:rPr>
            <w:noProof/>
            <w:webHidden/>
          </w:rPr>
        </w:r>
        <w:r w:rsidR="00D01C67" w:rsidRPr="008659B7">
          <w:rPr>
            <w:noProof/>
            <w:webHidden/>
          </w:rPr>
          <w:fldChar w:fldCharType="separate"/>
        </w:r>
        <w:r w:rsidR="002A2B05">
          <w:rPr>
            <w:noProof/>
            <w:webHidden/>
          </w:rPr>
          <w:t>33</w:t>
        </w:r>
        <w:r w:rsidR="00D01C67" w:rsidRPr="008659B7">
          <w:rPr>
            <w:noProof/>
            <w:webHidden/>
          </w:rPr>
          <w:fldChar w:fldCharType="end"/>
        </w:r>
      </w:hyperlink>
    </w:p>
    <w:p w14:paraId="37F4137E" w14:textId="7C9AC801" w:rsidR="00D01C67" w:rsidRPr="008659B7" w:rsidRDefault="00FC7632" w:rsidP="00BF3A13">
      <w:pPr>
        <w:pStyle w:val="1f2"/>
        <w:tabs>
          <w:tab w:val="clear" w:pos="10206"/>
          <w:tab w:val="right" w:leader="dot" w:pos="9072"/>
        </w:tabs>
        <w:ind w:right="55"/>
        <w:rPr>
          <w:rFonts w:asciiTheme="minorHAnsi" w:eastAsiaTheme="minorEastAsia" w:hAnsiTheme="minorHAnsi" w:cstheme="minorBidi"/>
          <w:bCs w:val="0"/>
          <w:caps w:val="0"/>
          <w:noProof/>
          <w:sz w:val="22"/>
          <w:szCs w:val="22"/>
          <w:lang w:eastAsia="ru-RU"/>
        </w:rPr>
      </w:pPr>
      <w:hyperlink w:anchor="_Toc86153866" w:history="1">
        <w:r w:rsidR="00D01C67" w:rsidRPr="008659B7">
          <w:rPr>
            <w:rStyle w:val="a7"/>
            <w:noProof/>
          </w:rPr>
          <w:t>Приложение 1.2</w:t>
        </w:r>
        <w:r w:rsidR="00D864CA" w:rsidRPr="008659B7">
          <w:rPr>
            <w:rStyle w:val="a7"/>
            <w:noProof/>
          </w:rPr>
          <w:t xml:space="preserve"> </w:t>
        </w:r>
        <w:r w:rsidR="00D864CA" w:rsidRPr="008659B7">
          <w:rPr>
            <w:rStyle w:val="a7"/>
            <w:noProof/>
            <w:u w:val="none"/>
          </w:rPr>
          <w:t>Перечень зданий, строений, сооружений, ограждений, для которых не требуется обращение за получением муниципальной услуги</w:t>
        </w:r>
        <w:r w:rsidR="00D01C67" w:rsidRPr="008659B7">
          <w:rPr>
            <w:noProof/>
            <w:webHidden/>
          </w:rPr>
          <w:tab/>
        </w:r>
        <w:r w:rsidR="00D01C67" w:rsidRPr="008659B7">
          <w:rPr>
            <w:noProof/>
            <w:webHidden/>
          </w:rPr>
          <w:fldChar w:fldCharType="begin"/>
        </w:r>
        <w:r w:rsidR="00D01C67" w:rsidRPr="008659B7">
          <w:rPr>
            <w:noProof/>
            <w:webHidden/>
          </w:rPr>
          <w:instrText xml:space="preserve"> PAGEREF _Toc86153866 \h </w:instrText>
        </w:r>
        <w:r w:rsidR="00D01C67" w:rsidRPr="008659B7">
          <w:rPr>
            <w:noProof/>
            <w:webHidden/>
          </w:rPr>
        </w:r>
        <w:r w:rsidR="00D01C67" w:rsidRPr="008659B7">
          <w:rPr>
            <w:noProof/>
            <w:webHidden/>
          </w:rPr>
          <w:fldChar w:fldCharType="separate"/>
        </w:r>
        <w:r w:rsidR="002A2B05">
          <w:rPr>
            <w:noProof/>
            <w:webHidden/>
          </w:rPr>
          <w:t>34</w:t>
        </w:r>
        <w:r w:rsidR="00D01C67" w:rsidRPr="008659B7">
          <w:rPr>
            <w:noProof/>
            <w:webHidden/>
          </w:rPr>
          <w:fldChar w:fldCharType="end"/>
        </w:r>
      </w:hyperlink>
    </w:p>
    <w:p w14:paraId="463C5050" w14:textId="24F26379" w:rsidR="00D01C67" w:rsidRPr="008659B7" w:rsidRDefault="00FC7632" w:rsidP="00BF3A13">
      <w:pPr>
        <w:pStyle w:val="1f2"/>
        <w:tabs>
          <w:tab w:val="clear" w:pos="10206"/>
          <w:tab w:val="right" w:leader="dot" w:pos="9072"/>
        </w:tabs>
        <w:ind w:right="55"/>
        <w:rPr>
          <w:rFonts w:asciiTheme="minorHAnsi" w:eastAsiaTheme="minorEastAsia" w:hAnsiTheme="minorHAnsi" w:cstheme="minorBidi"/>
          <w:bCs w:val="0"/>
          <w:caps w:val="0"/>
          <w:noProof/>
          <w:sz w:val="22"/>
          <w:szCs w:val="22"/>
          <w:lang w:eastAsia="ru-RU"/>
        </w:rPr>
      </w:pPr>
      <w:hyperlink w:anchor="_Toc86153871" w:history="1">
        <w:r w:rsidR="00D01C67" w:rsidRPr="008659B7">
          <w:rPr>
            <w:rStyle w:val="a7"/>
            <w:noProof/>
          </w:rPr>
          <w:t>Приложение 1.3</w:t>
        </w:r>
        <w:r w:rsidR="00D864CA" w:rsidRPr="008659B7">
          <w:rPr>
            <w:rStyle w:val="a7"/>
            <w:noProof/>
          </w:rPr>
          <w:t xml:space="preserve"> </w:t>
        </w:r>
        <w:r w:rsidR="00D864CA" w:rsidRPr="008659B7">
          <w:rPr>
            <w:rStyle w:val="a7"/>
            <w:noProof/>
            <w:sz w:val="16"/>
            <w:u w:val="none"/>
          </w:rPr>
          <w:t xml:space="preserve">перечень приоритетных территорий архитектурно-художественного облика </w:t>
        </w:r>
        <w:r w:rsidR="00F12F4C">
          <w:rPr>
            <w:rStyle w:val="a7"/>
            <w:noProof/>
            <w:sz w:val="16"/>
            <w:u w:val="none"/>
          </w:rPr>
          <w:t>Сергиево-Посадского городского округа</w:t>
        </w:r>
        <w:r w:rsidR="00D864CA" w:rsidRPr="008659B7">
          <w:rPr>
            <w:rStyle w:val="a7"/>
            <w:noProof/>
            <w:sz w:val="16"/>
            <w:u w:val="none"/>
          </w:rPr>
          <w:t xml:space="preserve"> московской области</w:t>
        </w:r>
        <w:r w:rsidR="00D01C67" w:rsidRPr="008659B7">
          <w:rPr>
            <w:noProof/>
            <w:webHidden/>
          </w:rPr>
          <w:tab/>
        </w:r>
        <w:r w:rsidR="00D01C67" w:rsidRPr="008659B7">
          <w:rPr>
            <w:noProof/>
            <w:webHidden/>
          </w:rPr>
          <w:fldChar w:fldCharType="begin"/>
        </w:r>
        <w:r w:rsidR="00D01C67" w:rsidRPr="008659B7">
          <w:rPr>
            <w:noProof/>
            <w:webHidden/>
          </w:rPr>
          <w:instrText xml:space="preserve"> PAGEREF _Toc86153871 \h </w:instrText>
        </w:r>
        <w:r w:rsidR="00D01C67" w:rsidRPr="008659B7">
          <w:rPr>
            <w:noProof/>
            <w:webHidden/>
          </w:rPr>
        </w:r>
        <w:r w:rsidR="00D01C67" w:rsidRPr="008659B7">
          <w:rPr>
            <w:noProof/>
            <w:webHidden/>
          </w:rPr>
          <w:fldChar w:fldCharType="separate"/>
        </w:r>
        <w:r w:rsidR="002A2B05">
          <w:rPr>
            <w:noProof/>
            <w:webHidden/>
          </w:rPr>
          <w:t>36</w:t>
        </w:r>
        <w:r w:rsidR="00D01C67" w:rsidRPr="008659B7">
          <w:rPr>
            <w:noProof/>
            <w:webHidden/>
          </w:rPr>
          <w:fldChar w:fldCharType="end"/>
        </w:r>
      </w:hyperlink>
    </w:p>
    <w:p w14:paraId="3F4695F2" w14:textId="5CFEE84B" w:rsidR="00D01C67" w:rsidRDefault="00FC7632" w:rsidP="00BF3A13">
      <w:pPr>
        <w:pStyle w:val="1f2"/>
        <w:tabs>
          <w:tab w:val="clear" w:pos="10206"/>
          <w:tab w:val="right" w:leader="dot" w:pos="9072"/>
        </w:tabs>
        <w:ind w:right="55"/>
        <w:rPr>
          <w:rFonts w:asciiTheme="minorHAnsi" w:eastAsiaTheme="minorEastAsia" w:hAnsiTheme="minorHAnsi" w:cstheme="minorBidi"/>
          <w:b w:val="0"/>
          <w:bCs w:val="0"/>
          <w:caps w:val="0"/>
          <w:noProof/>
          <w:sz w:val="22"/>
          <w:szCs w:val="22"/>
          <w:lang w:eastAsia="ru-RU"/>
        </w:rPr>
      </w:pPr>
      <w:hyperlink w:anchor="_Toc86153876" w:history="1">
        <w:r w:rsidR="00D01C67" w:rsidRPr="00F47939">
          <w:rPr>
            <w:rStyle w:val="a7"/>
            <w:noProof/>
          </w:rPr>
          <w:t>Приложение 2</w:t>
        </w:r>
        <w:r w:rsidR="00D864CA">
          <w:rPr>
            <w:rStyle w:val="a7"/>
            <w:noProof/>
          </w:rPr>
          <w:t xml:space="preserve"> перечень нормативных правовых актов, регулирующих предоставление муницпальной услуги</w:t>
        </w:r>
        <w:r w:rsidR="00D01C67">
          <w:rPr>
            <w:noProof/>
            <w:webHidden/>
          </w:rPr>
          <w:tab/>
        </w:r>
        <w:r w:rsidR="00D01C67">
          <w:rPr>
            <w:noProof/>
            <w:webHidden/>
          </w:rPr>
          <w:fldChar w:fldCharType="begin"/>
        </w:r>
        <w:r w:rsidR="00D01C67">
          <w:rPr>
            <w:noProof/>
            <w:webHidden/>
          </w:rPr>
          <w:instrText xml:space="preserve"> PAGEREF _Toc86153876 \h </w:instrText>
        </w:r>
        <w:r w:rsidR="00D01C67">
          <w:rPr>
            <w:noProof/>
            <w:webHidden/>
          </w:rPr>
        </w:r>
        <w:r w:rsidR="00D01C67">
          <w:rPr>
            <w:noProof/>
            <w:webHidden/>
          </w:rPr>
          <w:fldChar w:fldCharType="separate"/>
        </w:r>
        <w:r w:rsidR="002A2B05">
          <w:rPr>
            <w:noProof/>
            <w:webHidden/>
          </w:rPr>
          <w:t>37</w:t>
        </w:r>
        <w:r w:rsidR="00D01C67">
          <w:rPr>
            <w:noProof/>
            <w:webHidden/>
          </w:rPr>
          <w:fldChar w:fldCharType="end"/>
        </w:r>
      </w:hyperlink>
    </w:p>
    <w:p w14:paraId="33A030C6" w14:textId="374B6DC1" w:rsidR="00D01C67" w:rsidRPr="00D864CA" w:rsidRDefault="00FC7632" w:rsidP="00BF3A13">
      <w:pPr>
        <w:pStyle w:val="1f2"/>
        <w:tabs>
          <w:tab w:val="clear" w:pos="10206"/>
          <w:tab w:val="right" w:leader="dot" w:pos="9072"/>
        </w:tabs>
        <w:ind w:right="55"/>
        <w:rPr>
          <w:noProof/>
          <w:color w:val="0000FF"/>
          <w:u w:val="single"/>
        </w:rPr>
      </w:pPr>
      <w:hyperlink w:anchor="_Toc86153881" w:history="1">
        <w:r w:rsidR="00D01C67" w:rsidRPr="00F47939">
          <w:rPr>
            <w:rStyle w:val="a7"/>
            <w:noProof/>
          </w:rPr>
          <w:t>Приложение 3</w:t>
        </w:r>
        <w:r w:rsidR="00D864CA">
          <w:rPr>
            <w:rStyle w:val="a7"/>
            <w:noProof/>
          </w:rPr>
          <w:t xml:space="preserve"> формы решения о предоставлении муниципальной услуги</w:t>
        </w:r>
        <w:r w:rsidR="00D01C67">
          <w:rPr>
            <w:noProof/>
            <w:webHidden/>
          </w:rPr>
          <w:tab/>
        </w:r>
        <w:r w:rsidR="00D01C67">
          <w:rPr>
            <w:noProof/>
            <w:webHidden/>
          </w:rPr>
          <w:fldChar w:fldCharType="begin"/>
        </w:r>
        <w:r w:rsidR="00D01C67">
          <w:rPr>
            <w:noProof/>
            <w:webHidden/>
          </w:rPr>
          <w:instrText xml:space="preserve"> PAGEREF _Toc86153881 \h </w:instrText>
        </w:r>
        <w:r w:rsidR="00D01C67">
          <w:rPr>
            <w:noProof/>
            <w:webHidden/>
          </w:rPr>
        </w:r>
        <w:r w:rsidR="00D01C67">
          <w:rPr>
            <w:noProof/>
            <w:webHidden/>
          </w:rPr>
          <w:fldChar w:fldCharType="separate"/>
        </w:r>
        <w:r w:rsidR="002A2B05">
          <w:rPr>
            <w:noProof/>
            <w:webHidden/>
          </w:rPr>
          <w:t>38</w:t>
        </w:r>
        <w:r w:rsidR="00D01C67">
          <w:rPr>
            <w:noProof/>
            <w:webHidden/>
          </w:rPr>
          <w:fldChar w:fldCharType="end"/>
        </w:r>
      </w:hyperlink>
    </w:p>
    <w:p w14:paraId="7502ED02" w14:textId="1EE7F2CD" w:rsidR="00D01C67" w:rsidRDefault="00FC7632" w:rsidP="00BF3A13">
      <w:pPr>
        <w:pStyle w:val="1f2"/>
        <w:tabs>
          <w:tab w:val="clear" w:pos="10206"/>
          <w:tab w:val="right" w:leader="dot" w:pos="9072"/>
        </w:tabs>
        <w:ind w:right="55"/>
        <w:rPr>
          <w:rFonts w:asciiTheme="minorHAnsi" w:eastAsiaTheme="minorEastAsia" w:hAnsiTheme="minorHAnsi" w:cstheme="minorBidi"/>
          <w:b w:val="0"/>
          <w:bCs w:val="0"/>
          <w:caps w:val="0"/>
          <w:noProof/>
          <w:sz w:val="22"/>
          <w:szCs w:val="22"/>
          <w:lang w:eastAsia="ru-RU"/>
        </w:rPr>
      </w:pPr>
      <w:hyperlink w:anchor="_Toc86153886" w:history="1">
        <w:r w:rsidR="00D01C67" w:rsidRPr="00F47939">
          <w:rPr>
            <w:rStyle w:val="a7"/>
            <w:noProof/>
          </w:rPr>
          <w:t>Приложение 4</w:t>
        </w:r>
        <w:r w:rsidR="00D864CA">
          <w:rPr>
            <w:rStyle w:val="a7"/>
            <w:noProof/>
          </w:rPr>
          <w:t xml:space="preserve"> форма решения об отказе в предоставлении муниципальной усулги </w:t>
        </w:r>
        <w:r w:rsidR="00D01C67">
          <w:rPr>
            <w:noProof/>
            <w:webHidden/>
          </w:rPr>
          <w:tab/>
        </w:r>
        <w:r w:rsidR="00D01C67">
          <w:rPr>
            <w:noProof/>
            <w:webHidden/>
          </w:rPr>
          <w:fldChar w:fldCharType="begin"/>
        </w:r>
        <w:r w:rsidR="00D01C67">
          <w:rPr>
            <w:noProof/>
            <w:webHidden/>
          </w:rPr>
          <w:instrText xml:space="preserve"> PAGEREF _Toc86153886 \h </w:instrText>
        </w:r>
        <w:r w:rsidR="00D01C67">
          <w:rPr>
            <w:noProof/>
            <w:webHidden/>
          </w:rPr>
        </w:r>
        <w:r w:rsidR="00D01C67">
          <w:rPr>
            <w:noProof/>
            <w:webHidden/>
          </w:rPr>
          <w:fldChar w:fldCharType="separate"/>
        </w:r>
        <w:r w:rsidR="002A2B05">
          <w:rPr>
            <w:noProof/>
            <w:webHidden/>
          </w:rPr>
          <w:t>47</w:t>
        </w:r>
        <w:r w:rsidR="00D01C67">
          <w:rPr>
            <w:noProof/>
            <w:webHidden/>
          </w:rPr>
          <w:fldChar w:fldCharType="end"/>
        </w:r>
      </w:hyperlink>
    </w:p>
    <w:p w14:paraId="34B84334" w14:textId="09295348" w:rsidR="00D01C67" w:rsidRDefault="00FC7632" w:rsidP="00BF3A13">
      <w:pPr>
        <w:pStyle w:val="1f2"/>
        <w:tabs>
          <w:tab w:val="clear" w:pos="10206"/>
          <w:tab w:val="right" w:leader="dot" w:pos="9072"/>
        </w:tabs>
        <w:ind w:right="55"/>
        <w:rPr>
          <w:rFonts w:asciiTheme="minorHAnsi" w:eastAsiaTheme="minorEastAsia" w:hAnsiTheme="minorHAnsi" w:cstheme="minorBidi"/>
          <w:b w:val="0"/>
          <w:bCs w:val="0"/>
          <w:caps w:val="0"/>
          <w:noProof/>
          <w:sz w:val="22"/>
          <w:szCs w:val="22"/>
          <w:lang w:eastAsia="ru-RU"/>
        </w:rPr>
      </w:pPr>
      <w:hyperlink w:anchor="_Toc86153891" w:history="1">
        <w:r w:rsidR="00D01C67" w:rsidRPr="00F47939">
          <w:rPr>
            <w:rStyle w:val="a7"/>
            <w:noProof/>
          </w:rPr>
          <w:t>Приложение 5</w:t>
        </w:r>
        <w:r w:rsidR="00A80ECE">
          <w:rPr>
            <w:rStyle w:val="a7"/>
            <w:noProof/>
          </w:rPr>
          <w:t xml:space="preserve"> </w:t>
        </w:r>
        <w:r w:rsidR="00D864CA">
          <w:rPr>
            <w:rStyle w:val="a7"/>
            <w:noProof/>
          </w:rPr>
          <w:t>формы (примерные) запроса о предоставлении муниципальной услуги</w:t>
        </w:r>
        <w:r w:rsidR="00D01C67">
          <w:rPr>
            <w:noProof/>
            <w:webHidden/>
          </w:rPr>
          <w:tab/>
        </w:r>
        <w:r w:rsidR="00D01C67">
          <w:rPr>
            <w:noProof/>
            <w:webHidden/>
          </w:rPr>
          <w:fldChar w:fldCharType="begin"/>
        </w:r>
        <w:r w:rsidR="00D01C67">
          <w:rPr>
            <w:noProof/>
            <w:webHidden/>
          </w:rPr>
          <w:instrText xml:space="preserve"> PAGEREF _Toc86153891 \h </w:instrText>
        </w:r>
        <w:r w:rsidR="00D01C67">
          <w:rPr>
            <w:noProof/>
            <w:webHidden/>
          </w:rPr>
        </w:r>
        <w:r w:rsidR="00D01C67">
          <w:rPr>
            <w:noProof/>
            <w:webHidden/>
          </w:rPr>
          <w:fldChar w:fldCharType="separate"/>
        </w:r>
        <w:r w:rsidR="002A2B05">
          <w:rPr>
            <w:noProof/>
            <w:webHidden/>
          </w:rPr>
          <w:t>52</w:t>
        </w:r>
        <w:r w:rsidR="00D01C67">
          <w:rPr>
            <w:noProof/>
            <w:webHidden/>
          </w:rPr>
          <w:fldChar w:fldCharType="end"/>
        </w:r>
      </w:hyperlink>
    </w:p>
    <w:p w14:paraId="21AA679F" w14:textId="116C9FB1" w:rsidR="00D01C67" w:rsidRDefault="00FC7632" w:rsidP="00BF3A13">
      <w:pPr>
        <w:pStyle w:val="1f2"/>
        <w:tabs>
          <w:tab w:val="clear" w:pos="10206"/>
          <w:tab w:val="right" w:leader="dot" w:pos="9072"/>
        </w:tabs>
        <w:ind w:right="55"/>
        <w:rPr>
          <w:rFonts w:asciiTheme="minorHAnsi" w:eastAsiaTheme="minorEastAsia" w:hAnsiTheme="minorHAnsi" w:cstheme="minorBidi"/>
          <w:b w:val="0"/>
          <w:bCs w:val="0"/>
          <w:caps w:val="0"/>
          <w:noProof/>
          <w:sz w:val="22"/>
          <w:szCs w:val="22"/>
          <w:lang w:eastAsia="ru-RU"/>
        </w:rPr>
      </w:pPr>
      <w:hyperlink w:anchor="_Toc86153896" w:history="1">
        <w:r w:rsidR="00D01C67" w:rsidRPr="00F47939">
          <w:rPr>
            <w:rStyle w:val="a7"/>
            <w:noProof/>
          </w:rPr>
          <w:t>Приложение 6</w:t>
        </w:r>
        <w:r w:rsidR="00D864CA">
          <w:rPr>
            <w:rStyle w:val="a7"/>
            <w:noProof/>
          </w:rPr>
          <w:t xml:space="preserve"> описание документов, необходимых для предоставления муниципальной услуги</w:t>
        </w:r>
        <w:r w:rsidR="00D01C67">
          <w:rPr>
            <w:noProof/>
            <w:webHidden/>
          </w:rPr>
          <w:tab/>
        </w:r>
        <w:r w:rsidR="00D01C67">
          <w:rPr>
            <w:noProof/>
            <w:webHidden/>
          </w:rPr>
          <w:fldChar w:fldCharType="begin"/>
        </w:r>
        <w:r w:rsidR="00D01C67">
          <w:rPr>
            <w:noProof/>
            <w:webHidden/>
          </w:rPr>
          <w:instrText xml:space="preserve"> PAGEREF _Toc86153896 \h </w:instrText>
        </w:r>
        <w:r w:rsidR="00D01C67">
          <w:rPr>
            <w:noProof/>
            <w:webHidden/>
          </w:rPr>
        </w:r>
        <w:r w:rsidR="00D01C67">
          <w:rPr>
            <w:noProof/>
            <w:webHidden/>
          </w:rPr>
          <w:fldChar w:fldCharType="separate"/>
        </w:r>
        <w:r w:rsidR="002A2B05">
          <w:rPr>
            <w:noProof/>
            <w:webHidden/>
          </w:rPr>
          <w:t>93</w:t>
        </w:r>
        <w:r w:rsidR="00D01C67">
          <w:rPr>
            <w:noProof/>
            <w:webHidden/>
          </w:rPr>
          <w:fldChar w:fldCharType="end"/>
        </w:r>
      </w:hyperlink>
    </w:p>
    <w:p w14:paraId="54C20C2A" w14:textId="0F36F510" w:rsidR="00D01C67" w:rsidRDefault="00FC7632" w:rsidP="00BF3A13">
      <w:pPr>
        <w:pStyle w:val="1f2"/>
        <w:tabs>
          <w:tab w:val="clear" w:pos="10206"/>
          <w:tab w:val="right" w:leader="dot" w:pos="9072"/>
        </w:tabs>
        <w:ind w:right="55"/>
        <w:rPr>
          <w:rFonts w:asciiTheme="minorHAnsi" w:eastAsiaTheme="minorEastAsia" w:hAnsiTheme="minorHAnsi" w:cstheme="minorBidi"/>
          <w:b w:val="0"/>
          <w:bCs w:val="0"/>
          <w:caps w:val="0"/>
          <w:noProof/>
          <w:sz w:val="22"/>
          <w:szCs w:val="22"/>
          <w:lang w:eastAsia="ru-RU"/>
        </w:rPr>
      </w:pPr>
      <w:hyperlink w:anchor="_Toc86153901" w:history="1">
        <w:r w:rsidR="00D01C67" w:rsidRPr="00F47939">
          <w:rPr>
            <w:rStyle w:val="a7"/>
            <w:noProof/>
          </w:rPr>
          <w:t>Приложение 7</w:t>
        </w:r>
        <w:r w:rsidR="00D864CA">
          <w:rPr>
            <w:rStyle w:val="a7"/>
            <w:noProof/>
          </w:rPr>
          <w:t xml:space="preserve"> форма решения об отказе в приеме документов, необходимых для предоставления муниципальной услуги</w:t>
        </w:r>
        <w:r w:rsidR="00D01C67">
          <w:rPr>
            <w:noProof/>
            <w:webHidden/>
          </w:rPr>
          <w:tab/>
        </w:r>
        <w:r w:rsidR="00D01C67">
          <w:rPr>
            <w:noProof/>
            <w:webHidden/>
          </w:rPr>
          <w:fldChar w:fldCharType="begin"/>
        </w:r>
        <w:r w:rsidR="00D01C67">
          <w:rPr>
            <w:noProof/>
            <w:webHidden/>
          </w:rPr>
          <w:instrText xml:space="preserve"> PAGEREF _Toc86153901 \h </w:instrText>
        </w:r>
        <w:r w:rsidR="00D01C67">
          <w:rPr>
            <w:noProof/>
            <w:webHidden/>
          </w:rPr>
        </w:r>
        <w:r w:rsidR="00D01C67">
          <w:rPr>
            <w:noProof/>
            <w:webHidden/>
          </w:rPr>
          <w:fldChar w:fldCharType="separate"/>
        </w:r>
        <w:r w:rsidR="002A2B05">
          <w:rPr>
            <w:noProof/>
            <w:webHidden/>
          </w:rPr>
          <w:t>95</w:t>
        </w:r>
        <w:r w:rsidR="00D01C67">
          <w:rPr>
            <w:noProof/>
            <w:webHidden/>
          </w:rPr>
          <w:fldChar w:fldCharType="end"/>
        </w:r>
      </w:hyperlink>
    </w:p>
    <w:p w14:paraId="0D72B49E" w14:textId="1664547C" w:rsidR="00D01C67" w:rsidRDefault="00FC7632" w:rsidP="00BF3A13">
      <w:pPr>
        <w:pStyle w:val="1f2"/>
        <w:tabs>
          <w:tab w:val="clear" w:pos="10206"/>
          <w:tab w:val="right" w:leader="dot" w:pos="9072"/>
        </w:tabs>
        <w:ind w:right="55"/>
        <w:rPr>
          <w:rFonts w:asciiTheme="minorHAnsi" w:eastAsiaTheme="minorEastAsia" w:hAnsiTheme="minorHAnsi" w:cstheme="minorBidi"/>
          <w:b w:val="0"/>
          <w:bCs w:val="0"/>
          <w:caps w:val="0"/>
          <w:noProof/>
          <w:sz w:val="22"/>
          <w:szCs w:val="22"/>
          <w:lang w:eastAsia="ru-RU"/>
        </w:rPr>
      </w:pPr>
      <w:hyperlink w:anchor="_Toc86153906" w:history="1">
        <w:r w:rsidR="00D01C67" w:rsidRPr="00F47939">
          <w:rPr>
            <w:rStyle w:val="a7"/>
            <w:noProof/>
          </w:rPr>
          <w:t>Приложение 8</w:t>
        </w:r>
        <w:r w:rsidR="00D864CA">
          <w:rPr>
            <w:rStyle w:val="a7"/>
            <w:noProof/>
          </w:rPr>
          <w:t xml:space="preserve"> </w:t>
        </w:r>
        <w:r w:rsidR="00D864CA" w:rsidRPr="004669BE">
          <w:rPr>
            <w:noProof/>
          </w:rPr>
          <w:t>Формы информационного листа «Оценка документов, необходимых для предоставления Муниципальной услуги</w:t>
        </w:r>
        <w:r w:rsidR="00D864CA" w:rsidRPr="004669BE">
          <w:rPr>
            <w:rFonts w:eastAsia="Times New Roman"/>
            <w:noProof/>
            <w:lang w:eastAsia="ru-RU"/>
          </w:rPr>
          <w:t>»</w:t>
        </w:r>
        <w:r w:rsidR="00D01C67">
          <w:rPr>
            <w:noProof/>
            <w:webHidden/>
          </w:rPr>
          <w:tab/>
        </w:r>
        <w:r w:rsidR="00A07510">
          <w:rPr>
            <w:noProof/>
            <w:webHidden/>
          </w:rPr>
          <w:t>98</w:t>
        </w:r>
      </w:hyperlink>
    </w:p>
    <w:p w14:paraId="0487BB5D" w14:textId="4A641D49" w:rsidR="00D01C67" w:rsidRDefault="00FC7632" w:rsidP="00BF3A13">
      <w:pPr>
        <w:pStyle w:val="1f2"/>
        <w:tabs>
          <w:tab w:val="clear" w:pos="10206"/>
          <w:tab w:val="right" w:leader="dot" w:pos="9072"/>
        </w:tabs>
        <w:ind w:right="55"/>
        <w:rPr>
          <w:rFonts w:asciiTheme="minorHAnsi" w:eastAsiaTheme="minorEastAsia" w:hAnsiTheme="minorHAnsi" w:cstheme="minorBidi"/>
          <w:b w:val="0"/>
          <w:bCs w:val="0"/>
          <w:caps w:val="0"/>
          <w:noProof/>
          <w:sz w:val="22"/>
          <w:szCs w:val="22"/>
          <w:lang w:eastAsia="ru-RU"/>
        </w:rPr>
      </w:pPr>
      <w:hyperlink w:anchor="_Toc86153911" w:history="1">
        <w:r w:rsidR="00D01C67" w:rsidRPr="00F47939">
          <w:rPr>
            <w:rStyle w:val="a7"/>
            <w:noProof/>
          </w:rPr>
          <w:t>Приложение 9</w:t>
        </w:r>
        <w:r w:rsidR="00D864CA">
          <w:rPr>
            <w:rStyle w:val="a7"/>
            <w:noProof/>
          </w:rPr>
          <w:t xml:space="preserve"> Форма </w:t>
        </w:r>
        <w:r w:rsidR="00D864CA" w:rsidRPr="004669BE">
          <w:rPr>
            <w:noProof/>
          </w:rPr>
          <w:t>уведомления о приостановлении предоставления Муниципальной услуги</w:t>
        </w:r>
        <w:r w:rsidR="00D01C67">
          <w:rPr>
            <w:noProof/>
            <w:webHidden/>
          </w:rPr>
          <w:tab/>
        </w:r>
        <w:r w:rsidR="00D01C67">
          <w:rPr>
            <w:noProof/>
            <w:webHidden/>
          </w:rPr>
          <w:fldChar w:fldCharType="begin"/>
        </w:r>
        <w:r w:rsidR="00D01C67">
          <w:rPr>
            <w:noProof/>
            <w:webHidden/>
          </w:rPr>
          <w:instrText xml:space="preserve"> PAGEREF _Toc86153911 \h </w:instrText>
        </w:r>
        <w:r w:rsidR="00D01C67">
          <w:rPr>
            <w:noProof/>
            <w:webHidden/>
          </w:rPr>
        </w:r>
        <w:r w:rsidR="00D01C67">
          <w:rPr>
            <w:noProof/>
            <w:webHidden/>
          </w:rPr>
          <w:fldChar w:fldCharType="separate"/>
        </w:r>
        <w:r w:rsidR="002A2B05">
          <w:rPr>
            <w:noProof/>
            <w:webHidden/>
          </w:rPr>
          <w:t>106</w:t>
        </w:r>
        <w:r w:rsidR="00D01C67">
          <w:rPr>
            <w:noProof/>
            <w:webHidden/>
          </w:rPr>
          <w:fldChar w:fldCharType="end"/>
        </w:r>
      </w:hyperlink>
    </w:p>
    <w:p w14:paraId="09268744" w14:textId="7DC45561" w:rsidR="00D01C67" w:rsidRDefault="00FC7632" w:rsidP="00BF3A13">
      <w:pPr>
        <w:pStyle w:val="1f2"/>
        <w:tabs>
          <w:tab w:val="clear" w:pos="10206"/>
          <w:tab w:val="right" w:leader="dot" w:pos="9072"/>
        </w:tabs>
        <w:ind w:right="55"/>
        <w:rPr>
          <w:rFonts w:asciiTheme="minorHAnsi" w:eastAsiaTheme="minorEastAsia" w:hAnsiTheme="minorHAnsi" w:cstheme="minorBidi"/>
          <w:b w:val="0"/>
          <w:bCs w:val="0"/>
          <w:caps w:val="0"/>
          <w:noProof/>
          <w:sz w:val="22"/>
          <w:szCs w:val="22"/>
          <w:lang w:eastAsia="ru-RU"/>
        </w:rPr>
      </w:pPr>
      <w:hyperlink w:anchor="_Toc86153916" w:history="1">
        <w:r w:rsidR="00D01C67" w:rsidRPr="00F47939">
          <w:rPr>
            <w:rStyle w:val="a7"/>
            <w:noProof/>
          </w:rPr>
          <w:t>Приложение 10</w:t>
        </w:r>
        <w:r w:rsidR="00D864CA">
          <w:rPr>
            <w:rStyle w:val="a7"/>
            <w:noProof/>
          </w:rPr>
          <w:t xml:space="preserve"> </w:t>
        </w:r>
        <w:r w:rsidR="00D864CA" w:rsidRPr="004669BE">
          <w:rPr>
            <w:noProof/>
          </w:rPr>
          <w:t>Формы информационного листа «Оценка документов на наличие оснований для отказа в предоставлении Муниципальной услуги по подпунктам 13.4.1, 13.4.2</w:t>
        </w:r>
        <w:r w:rsidR="00D864CA">
          <w:rPr>
            <w:noProof/>
          </w:rPr>
          <w:t xml:space="preserve"> пункта 13.4</w:t>
        </w:r>
        <w:r w:rsidR="00D864CA" w:rsidRPr="004669BE">
          <w:rPr>
            <w:noProof/>
          </w:rPr>
          <w:t xml:space="preserve"> Административного регламента»</w:t>
        </w:r>
        <w:r w:rsidR="00D01C67">
          <w:rPr>
            <w:noProof/>
            <w:webHidden/>
          </w:rPr>
          <w:tab/>
        </w:r>
        <w:r w:rsidR="00D01C67">
          <w:rPr>
            <w:noProof/>
            <w:webHidden/>
          </w:rPr>
          <w:fldChar w:fldCharType="begin"/>
        </w:r>
        <w:r w:rsidR="00D01C67">
          <w:rPr>
            <w:noProof/>
            <w:webHidden/>
          </w:rPr>
          <w:instrText xml:space="preserve"> PAGEREF _Toc86153916 \h </w:instrText>
        </w:r>
        <w:r w:rsidR="00D01C67">
          <w:rPr>
            <w:noProof/>
            <w:webHidden/>
          </w:rPr>
        </w:r>
        <w:r w:rsidR="00D01C67">
          <w:rPr>
            <w:noProof/>
            <w:webHidden/>
          </w:rPr>
          <w:fldChar w:fldCharType="separate"/>
        </w:r>
        <w:r w:rsidR="002A2B05">
          <w:rPr>
            <w:noProof/>
            <w:webHidden/>
          </w:rPr>
          <w:t>107</w:t>
        </w:r>
        <w:r w:rsidR="00D01C67">
          <w:rPr>
            <w:noProof/>
            <w:webHidden/>
          </w:rPr>
          <w:fldChar w:fldCharType="end"/>
        </w:r>
      </w:hyperlink>
    </w:p>
    <w:p w14:paraId="2ABA82EF" w14:textId="700C5E99" w:rsidR="00D01C67" w:rsidRDefault="00FC7632" w:rsidP="00BF3A13">
      <w:pPr>
        <w:pStyle w:val="1f2"/>
        <w:tabs>
          <w:tab w:val="clear" w:pos="10206"/>
          <w:tab w:val="right" w:leader="dot" w:pos="9072"/>
        </w:tabs>
        <w:ind w:right="55"/>
        <w:rPr>
          <w:rFonts w:asciiTheme="minorHAnsi" w:eastAsiaTheme="minorEastAsia" w:hAnsiTheme="minorHAnsi" w:cstheme="minorBidi"/>
          <w:b w:val="0"/>
          <w:bCs w:val="0"/>
          <w:caps w:val="0"/>
          <w:noProof/>
          <w:sz w:val="22"/>
          <w:szCs w:val="22"/>
          <w:lang w:eastAsia="ru-RU"/>
        </w:rPr>
      </w:pPr>
      <w:hyperlink w:anchor="_Toc86153921" w:history="1">
        <w:r w:rsidR="00D01C67" w:rsidRPr="00F47939">
          <w:rPr>
            <w:rStyle w:val="a7"/>
            <w:noProof/>
          </w:rPr>
          <w:t>Приложение 11</w:t>
        </w:r>
        <w:r w:rsidR="00D864CA">
          <w:rPr>
            <w:rStyle w:val="a7"/>
            <w:noProof/>
          </w:rPr>
          <w:t xml:space="preserve"> </w:t>
        </w:r>
        <w:r w:rsidR="00D864CA" w:rsidRPr="004669BE">
          <w:rPr>
            <w:noProof/>
          </w:rPr>
          <w:t>Формы информационного листа «Оценка документов на наличие оснований для отказа в предоставлении Муниципальной услуги по подпункту 13.4.3</w:t>
        </w:r>
        <w:r w:rsidR="00D864CA">
          <w:rPr>
            <w:noProof/>
          </w:rPr>
          <w:t xml:space="preserve"> пункта 13.4</w:t>
        </w:r>
        <w:r w:rsidR="00D864CA" w:rsidRPr="004669BE">
          <w:rPr>
            <w:noProof/>
          </w:rPr>
          <w:t xml:space="preserve"> Административного регламента»</w:t>
        </w:r>
        <w:r w:rsidR="00D01C67">
          <w:rPr>
            <w:noProof/>
            <w:webHidden/>
          </w:rPr>
          <w:tab/>
        </w:r>
        <w:r w:rsidR="00D01C67">
          <w:rPr>
            <w:noProof/>
            <w:webHidden/>
          </w:rPr>
          <w:fldChar w:fldCharType="begin"/>
        </w:r>
        <w:r w:rsidR="00D01C67">
          <w:rPr>
            <w:noProof/>
            <w:webHidden/>
          </w:rPr>
          <w:instrText xml:space="preserve"> PAGEREF _Toc86153921 \h </w:instrText>
        </w:r>
        <w:r w:rsidR="00D01C67">
          <w:rPr>
            <w:noProof/>
            <w:webHidden/>
          </w:rPr>
        </w:r>
        <w:r w:rsidR="00D01C67">
          <w:rPr>
            <w:noProof/>
            <w:webHidden/>
          </w:rPr>
          <w:fldChar w:fldCharType="separate"/>
        </w:r>
        <w:r w:rsidR="002A2B05">
          <w:rPr>
            <w:noProof/>
            <w:webHidden/>
          </w:rPr>
          <w:t>112</w:t>
        </w:r>
        <w:r w:rsidR="00D01C67">
          <w:rPr>
            <w:noProof/>
            <w:webHidden/>
          </w:rPr>
          <w:fldChar w:fldCharType="end"/>
        </w:r>
      </w:hyperlink>
    </w:p>
    <w:p w14:paraId="667C1DBA" w14:textId="2596173C" w:rsidR="00D01C67" w:rsidRDefault="00FC7632" w:rsidP="00BF3A13">
      <w:pPr>
        <w:pStyle w:val="1f2"/>
        <w:tabs>
          <w:tab w:val="clear" w:pos="10206"/>
          <w:tab w:val="right" w:leader="dot" w:pos="9072"/>
        </w:tabs>
        <w:ind w:right="55"/>
        <w:rPr>
          <w:rFonts w:asciiTheme="minorHAnsi" w:eastAsiaTheme="minorEastAsia" w:hAnsiTheme="minorHAnsi" w:cstheme="minorBidi"/>
          <w:b w:val="0"/>
          <w:bCs w:val="0"/>
          <w:caps w:val="0"/>
          <w:noProof/>
          <w:sz w:val="22"/>
          <w:szCs w:val="22"/>
          <w:lang w:eastAsia="ru-RU"/>
        </w:rPr>
      </w:pPr>
      <w:hyperlink w:anchor="_Toc86153926" w:history="1">
        <w:r w:rsidR="00D01C67" w:rsidRPr="00F47939">
          <w:rPr>
            <w:rStyle w:val="a7"/>
            <w:noProof/>
          </w:rPr>
          <w:t>Приложение 12</w:t>
        </w:r>
        <w:r w:rsidR="00D864CA">
          <w:rPr>
            <w:rStyle w:val="a7"/>
            <w:noProof/>
          </w:rPr>
          <w:t xml:space="preserve"> </w:t>
        </w:r>
        <w:r w:rsidR="00D864CA" w:rsidRPr="004669BE">
          <w:rPr>
            <w:noProof/>
          </w:rPr>
          <w:t>Перечень и содержание административных действий, составляющих административ</w:t>
        </w:r>
        <w:r w:rsidR="00D864CA">
          <w:rPr>
            <w:noProof/>
          </w:rPr>
          <w:t>ные процедуры</w:t>
        </w:r>
        <w:r w:rsidR="00D01C67">
          <w:rPr>
            <w:noProof/>
            <w:webHidden/>
          </w:rPr>
          <w:tab/>
        </w:r>
        <w:r w:rsidR="00D01C67">
          <w:rPr>
            <w:noProof/>
            <w:webHidden/>
          </w:rPr>
          <w:fldChar w:fldCharType="begin"/>
        </w:r>
        <w:r w:rsidR="00D01C67">
          <w:rPr>
            <w:noProof/>
            <w:webHidden/>
          </w:rPr>
          <w:instrText xml:space="preserve"> PAGEREF _Toc86153926 \h </w:instrText>
        </w:r>
        <w:r w:rsidR="00D01C67">
          <w:rPr>
            <w:noProof/>
            <w:webHidden/>
          </w:rPr>
        </w:r>
        <w:r w:rsidR="00D01C67">
          <w:rPr>
            <w:noProof/>
            <w:webHidden/>
          </w:rPr>
          <w:fldChar w:fldCharType="separate"/>
        </w:r>
        <w:r w:rsidR="002A2B05">
          <w:rPr>
            <w:noProof/>
            <w:webHidden/>
          </w:rPr>
          <w:t>122</w:t>
        </w:r>
        <w:r w:rsidR="00D01C67">
          <w:rPr>
            <w:noProof/>
            <w:webHidden/>
          </w:rPr>
          <w:fldChar w:fldCharType="end"/>
        </w:r>
      </w:hyperlink>
    </w:p>
    <w:p w14:paraId="2032D04B" w14:textId="5966FE09" w:rsidR="00274F37" w:rsidRDefault="000836F1" w:rsidP="00B00868">
      <w:pPr>
        <w:pStyle w:val="1f2"/>
        <w:tabs>
          <w:tab w:val="clear" w:pos="10206"/>
          <w:tab w:val="center" w:pos="4536"/>
        </w:tabs>
        <w:ind w:right="55"/>
      </w:pPr>
      <w:r w:rsidRPr="004669BE">
        <w:fldChar w:fldCharType="end"/>
      </w:r>
      <w:r w:rsidR="00B00868">
        <w:tab/>
      </w:r>
    </w:p>
    <w:p w14:paraId="1C1E5147" w14:textId="72B4EB85" w:rsidR="00F80AAD" w:rsidRPr="004669BE" w:rsidRDefault="00F506F2" w:rsidP="004D6DAE">
      <w:pPr>
        <w:pStyle w:val="1-"/>
        <w:ind w:right="55"/>
      </w:pPr>
      <w:bookmarkStart w:id="2" w:name="_Toc48906398"/>
      <w:bookmarkStart w:id="3" w:name="_Toc86153823"/>
      <w:r w:rsidRPr="004669BE">
        <w:t>Общие положения</w:t>
      </w:r>
      <w:bookmarkEnd w:id="0"/>
      <w:bookmarkEnd w:id="2"/>
      <w:bookmarkEnd w:id="3"/>
    </w:p>
    <w:p w14:paraId="68CA68C5" w14:textId="77777777" w:rsidR="008077E4" w:rsidRPr="004669BE" w:rsidRDefault="008077E4" w:rsidP="004D6DAE">
      <w:pPr>
        <w:pStyle w:val="1-"/>
        <w:numPr>
          <w:ilvl w:val="0"/>
          <w:numId w:val="0"/>
        </w:numPr>
        <w:ind w:right="55"/>
      </w:pPr>
    </w:p>
    <w:p w14:paraId="516096D8" w14:textId="36D72242" w:rsidR="000E6C84" w:rsidRPr="004669BE" w:rsidRDefault="003879A6" w:rsidP="004D6DAE">
      <w:pPr>
        <w:pStyle w:val="2-"/>
        <w:ind w:right="55"/>
      </w:pPr>
      <w:bookmarkStart w:id="4" w:name="_Toc437973277"/>
      <w:bookmarkStart w:id="5" w:name="_Toc438110018"/>
      <w:bookmarkStart w:id="6" w:name="_Toc438376222"/>
      <w:bookmarkStart w:id="7" w:name="_Toc510616990"/>
      <w:bookmarkStart w:id="8" w:name="_Toc48906399"/>
      <w:bookmarkStart w:id="9" w:name="_Toc86153824"/>
      <w:r w:rsidRPr="004669BE">
        <w:t xml:space="preserve">1. </w:t>
      </w:r>
      <w:r w:rsidR="00F80AAD" w:rsidRPr="004669BE">
        <w:t>Предмет регулирования</w:t>
      </w:r>
      <w:r w:rsidR="00BA717E" w:rsidRPr="004669BE">
        <w:t xml:space="preserve"> </w:t>
      </w:r>
      <w:r w:rsidR="003351AA" w:rsidRPr="004669BE">
        <w:t xml:space="preserve">Административного </w:t>
      </w:r>
      <w:r w:rsidR="00D7741C" w:rsidRPr="004669BE">
        <w:t>р</w:t>
      </w:r>
      <w:r w:rsidR="00BA717E" w:rsidRPr="004669BE">
        <w:t>егламента</w:t>
      </w:r>
      <w:bookmarkEnd w:id="4"/>
      <w:bookmarkEnd w:id="5"/>
      <w:bookmarkEnd w:id="6"/>
      <w:bookmarkEnd w:id="7"/>
      <w:bookmarkEnd w:id="8"/>
      <w:bookmarkEnd w:id="9"/>
    </w:p>
    <w:p w14:paraId="06EC297B" w14:textId="77777777" w:rsidR="008077E4" w:rsidRPr="004669BE" w:rsidRDefault="008077E4" w:rsidP="004D6DAE">
      <w:pPr>
        <w:pStyle w:val="2-"/>
        <w:ind w:right="55"/>
      </w:pPr>
    </w:p>
    <w:p w14:paraId="14F3044E" w14:textId="3578E1D7" w:rsidR="00F415EA" w:rsidRPr="004669BE" w:rsidRDefault="00BD2636" w:rsidP="004D6DAE">
      <w:pPr>
        <w:pStyle w:val="11"/>
        <w:tabs>
          <w:tab w:val="left" w:pos="1134"/>
        </w:tabs>
        <w:ind w:left="0" w:right="55" w:firstLine="709"/>
        <w:rPr>
          <w:sz w:val="24"/>
          <w:szCs w:val="24"/>
        </w:rPr>
      </w:pPr>
      <w:r w:rsidRPr="004669BE">
        <w:rPr>
          <w:sz w:val="24"/>
          <w:szCs w:val="24"/>
        </w:rPr>
        <w:t xml:space="preserve">Настоящий </w:t>
      </w:r>
      <w:r w:rsidR="003351AA" w:rsidRPr="004669BE">
        <w:rPr>
          <w:sz w:val="24"/>
          <w:szCs w:val="24"/>
        </w:rPr>
        <w:t>Административный р</w:t>
      </w:r>
      <w:r w:rsidR="009559FD" w:rsidRPr="004669BE">
        <w:rPr>
          <w:sz w:val="24"/>
          <w:szCs w:val="24"/>
        </w:rPr>
        <w:t>егламент</w:t>
      </w:r>
      <w:r w:rsidR="00E337E4" w:rsidRPr="004669BE">
        <w:rPr>
          <w:sz w:val="24"/>
          <w:szCs w:val="24"/>
        </w:rPr>
        <w:t xml:space="preserve"> </w:t>
      </w:r>
      <w:r w:rsidR="00F415EA" w:rsidRPr="004669BE">
        <w:rPr>
          <w:sz w:val="24"/>
          <w:szCs w:val="24"/>
        </w:rPr>
        <w:t xml:space="preserve">регулирует отношения, возникающие в связи с предоставлением </w:t>
      </w:r>
      <w:r w:rsidR="00DB773E" w:rsidRPr="004669BE">
        <w:rPr>
          <w:sz w:val="24"/>
          <w:szCs w:val="24"/>
        </w:rPr>
        <w:t>муниципальной</w:t>
      </w:r>
      <w:r w:rsidR="00F415EA" w:rsidRPr="004669BE">
        <w:rPr>
          <w:sz w:val="24"/>
          <w:szCs w:val="24"/>
        </w:rPr>
        <w:t xml:space="preserve"> услуги </w:t>
      </w:r>
      <w:r w:rsidR="00DB773E" w:rsidRPr="004669BE">
        <w:rPr>
          <w:sz w:val="24"/>
          <w:szCs w:val="24"/>
        </w:rPr>
        <w:t>«Согласование проектных решений по отделке фасадов (</w:t>
      </w:r>
      <w:r w:rsidR="00DB773E" w:rsidRPr="004669BE">
        <w:rPr>
          <w:sz w:val="24"/>
          <w:szCs w:val="24"/>
          <w:lang w:eastAsia="ru-RU"/>
        </w:rPr>
        <w:t>паспортов колористических решений фасадов) зданий, строений, сооружений, ограждений»</w:t>
      </w:r>
      <w:r w:rsidR="00F415EA" w:rsidRPr="004669BE">
        <w:rPr>
          <w:sz w:val="24"/>
          <w:szCs w:val="24"/>
        </w:rPr>
        <w:t xml:space="preserve"> (далее – </w:t>
      </w:r>
      <w:r w:rsidR="00DB773E" w:rsidRPr="004669BE">
        <w:rPr>
          <w:sz w:val="24"/>
          <w:szCs w:val="24"/>
        </w:rPr>
        <w:t>Муниципальная</w:t>
      </w:r>
      <w:r w:rsidR="00F415EA" w:rsidRPr="004669BE">
        <w:rPr>
          <w:sz w:val="24"/>
          <w:szCs w:val="24"/>
        </w:rPr>
        <w:t xml:space="preserve"> услуга) </w:t>
      </w:r>
      <w:r w:rsidR="00DB773E" w:rsidRPr="004669BE">
        <w:rPr>
          <w:sz w:val="24"/>
          <w:szCs w:val="24"/>
        </w:rPr>
        <w:t>Администрации</w:t>
      </w:r>
      <w:r w:rsidR="002D3025" w:rsidRPr="004669BE">
        <w:rPr>
          <w:sz w:val="24"/>
          <w:szCs w:val="24"/>
        </w:rPr>
        <w:t xml:space="preserve"> </w:t>
      </w:r>
      <w:r w:rsidR="001D04B1">
        <w:rPr>
          <w:sz w:val="24"/>
          <w:szCs w:val="24"/>
        </w:rPr>
        <w:t xml:space="preserve">Сергиево-Посадского городского округа </w:t>
      </w:r>
      <w:r w:rsidR="00F415EA" w:rsidRPr="004669BE">
        <w:rPr>
          <w:sz w:val="24"/>
          <w:szCs w:val="24"/>
        </w:rPr>
        <w:t xml:space="preserve">(далее </w:t>
      </w:r>
      <w:r w:rsidR="00DA5289" w:rsidRPr="004669BE">
        <w:rPr>
          <w:sz w:val="24"/>
          <w:szCs w:val="24"/>
        </w:rPr>
        <w:t>–</w:t>
      </w:r>
      <w:r w:rsidR="00F415EA" w:rsidRPr="004669BE">
        <w:rPr>
          <w:sz w:val="24"/>
          <w:szCs w:val="24"/>
        </w:rPr>
        <w:t xml:space="preserve"> </w:t>
      </w:r>
      <w:r w:rsidR="00DB773E" w:rsidRPr="004669BE">
        <w:rPr>
          <w:sz w:val="24"/>
          <w:szCs w:val="24"/>
        </w:rPr>
        <w:t>Администрация</w:t>
      </w:r>
      <w:r w:rsidR="00F415EA" w:rsidRPr="004669BE">
        <w:rPr>
          <w:sz w:val="24"/>
          <w:szCs w:val="24"/>
        </w:rPr>
        <w:t>).</w:t>
      </w:r>
    </w:p>
    <w:p w14:paraId="515DC45C" w14:textId="0B368133" w:rsidR="00CA6EBE" w:rsidRPr="004669BE" w:rsidRDefault="00A61301" w:rsidP="004D6DAE">
      <w:pPr>
        <w:pStyle w:val="11"/>
        <w:tabs>
          <w:tab w:val="left" w:pos="1134"/>
        </w:tabs>
        <w:ind w:left="0" w:right="55" w:firstLine="709"/>
        <w:rPr>
          <w:sz w:val="24"/>
          <w:szCs w:val="24"/>
        </w:rPr>
      </w:pPr>
      <w:r w:rsidRPr="004669BE">
        <w:rPr>
          <w:sz w:val="24"/>
          <w:szCs w:val="24"/>
        </w:rPr>
        <w:t xml:space="preserve">Настоящий </w:t>
      </w:r>
      <w:r w:rsidR="00F415EA" w:rsidRPr="004669BE">
        <w:rPr>
          <w:sz w:val="24"/>
          <w:szCs w:val="24"/>
        </w:rPr>
        <w:t xml:space="preserve">Административный регламент </w:t>
      </w:r>
      <w:r w:rsidR="000E6C84" w:rsidRPr="004669BE">
        <w:rPr>
          <w:sz w:val="24"/>
          <w:szCs w:val="24"/>
        </w:rPr>
        <w:t>устанавливает</w:t>
      </w:r>
      <w:r w:rsidR="00F4339B" w:rsidRPr="004669BE">
        <w:rPr>
          <w:sz w:val="24"/>
          <w:szCs w:val="24"/>
        </w:rPr>
        <w:t xml:space="preserve"> </w:t>
      </w:r>
      <w:r w:rsidR="2D04B154" w:rsidRPr="004669BE">
        <w:rPr>
          <w:sz w:val="24"/>
          <w:szCs w:val="24"/>
        </w:rPr>
        <w:t xml:space="preserve">порядок предоставления </w:t>
      </w:r>
      <w:r w:rsidR="00DB773E" w:rsidRPr="004669BE">
        <w:rPr>
          <w:sz w:val="24"/>
          <w:szCs w:val="24"/>
        </w:rPr>
        <w:t>Муниципальной</w:t>
      </w:r>
      <w:r w:rsidR="2D04B154" w:rsidRPr="004669BE">
        <w:rPr>
          <w:sz w:val="24"/>
          <w:szCs w:val="24"/>
        </w:rPr>
        <w:t xml:space="preserve"> услуги и </w:t>
      </w:r>
      <w:r w:rsidR="00641BDA" w:rsidRPr="004669BE">
        <w:rPr>
          <w:sz w:val="24"/>
          <w:szCs w:val="24"/>
        </w:rPr>
        <w:t xml:space="preserve">стандарт предоставления </w:t>
      </w:r>
      <w:r w:rsidR="00DB773E" w:rsidRPr="004669BE">
        <w:rPr>
          <w:sz w:val="24"/>
          <w:szCs w:val="24"/>
        </w:rPr>
        <w:t>Муниципальной</w:t>
      </w:r>
      <w:r w:rsidR="00F415EA" w:rsidRPr="004669BE">
        <w:rPr>
          <w:sz w:val="24"/>
          <w:szCs w:val="24"/>
        </w:rPr>
        <w:t xml:space="preserve"> услуги</w:t>
      </w:r>
      <w:r w:rsidR="00641BDA" w:rsidRPr="004669BE">
        <w:rPr>
          <w:sz w:val="24"/>
          <w:szCs w:val="24"/>
        </w:rPr>
        <w:t xml:space="preserve">, </w:t>
      </w:r>
      <w:r w:rsidR="00637799" w:rsidRPr="004669BE">
        <w:rPr>
          <w:sz w:val="24"/>
          <w:szCs w:val="24"/>
        </w:rPr>
        <w:t>состав, последовательность и сроки выполнения административных процедур</w:t>
      </w:r>
      <w:r w:rsidR="00EB1222" w:rsidRPr="004669BE">
        <w:rPr>
          <w:sz w:val="24"/>
          <w:szCs w:val="24"/>
        </w:rPr>
        <w:t xml:space="preserve"> по предоставлению Муниципальной услуги</w:t>
      </w:r>
      <w:r w:rsidR="00637799" w:rsidRPr="004669BE">
        <w:rPr>
          <w:sz w:val="24"/>
          <w:szCs w:val="24"/>
        </w:rPr>
        <w:t>, требования к порядку их выполнения,</w:t>
      </w:r>
      <w:r w:rsidR="00EB1222" w:rsidRPr="004669BE">
        <w:rPr>
          <w:sz w:val="24"/>
          <w:szCs w:val="24"/>
        </w:rPr>
        <w:t xml:space="preserve"> в том числе особенности выполнения административных процедур в электронной форме,</w:t>
      </w:r>
      <w:r w:rsidR="00637799" w:rsidRPr="004669BE">
        <w:rPr>
          <w:sz w:val="24"/>
          <w:szCs w:val="24"/>
        </w:rPr>
        <w:t xml:space="preserve"> </w:t>
      </w:r>
      <w:r w:rsidR="00F415EA" w:rsidRPr="004669BE">
        <w:rPr>
          <w:sz w:val="24"/>
          <w:szCs w:val="24"/>
        </w:rPr>
        <w:t xml:space="preserve">формы контроля за предоставлением </w:t>
      </w:r>
      <w:r w:rsidR="00DB773E" w:rsidRPr="004669BE">
        <w:rPr>
          <w:sz w:val="24"/>
          <w:szCs w:val="24"/>
        </w:rPr>
        <w:t>Муниципальной</w:t>
      </w:r>
      <w:r w:rsidR="00F415EA" w:rsidRPr="004669BE">
        <w:rPr>
          <w:sz w:val="24"/>
          <w:szCs w:val="24"/>
        </w:rPr>
        <w:t xml:space="preserve"> услуги</w:t>
      </w:r>
      <w:r w:rsidR="00637799" w:rsidRPr="004669BE">
        <w:rPr>
          <w:sz w:val="24"/>
          <w:szCs w:val="24"/>
        </w:rPr>
        <w:t>, досудебный (внесудебный) порядок обжалования</w:t>
      </w:r>
      <w:r w:rsidR="00510CB1" w:rsidRPr="004669BE">
        <w:rPr>
          <w:sz w:val="24"/>
          <w:szCs w:val="24"/>
        </w:rPr>
        <w:t xml:space="preserve"> решений и действий (бездействи</w:t>
      </w:r>
      <w:r w:rsidR="007D5E23" w:rsidRPr="004669BE">
        <w:rPr>
          <w:sz w:val="24"/>
          <w:szCs w:val="24"/>
        </w:rPr>
        <w:t>я</w:t>
      </w:r>
      <w:r w:rsidR="00637799" w:rsidRPr="004669BE">
        <w:rPr>
          <w:sz w:val="24"/>
          <w:szCs w:val="24"/>
        </w:rPr>
        <w:t xml:space="preserve">) </w:t>
      </w:r>
      <w:r w:rsidR="00DB773E" w:rsidRPr="004669BE">
        <w:rPr>
          <w:sz w:val="24"/>
          <w:szCs w:val="24"/>
        </w:rPr>
        <w:t>Администрации</w:t>
      </w:r>
      <w:r w:rsidR="00C77AFC" w:rsidRPr="004669BE">
        <w:rPr>
          <w:sz w:val="24"/>
          <w:szCs w:val="24"/>
        </w:rPr>
        <w:t xml:space="preserve"> (</w:t>
      </w:r>
      <w:r w:rsidR="006E1D97" w:rsidRPr="004669BE">
        <w:rPr>
          <w:sz w:val="24"/>
          <w:szCs w:val="24"/>
        </w:rPr>
        <w:t xml:space="preserve">его </w:t>
      </w:r>
      <w:r w:rsidR="00962C01" w:rsidRPr="004669BE">
        <w:rPr>
          <w:sz w:val="24"/>
          <w:szCs w:val="24"/>
        </w:rPr>
        <w:t>должностных лиц</w:t>
      </w:r>
      <w:r w:rsidR="00C77AFC" w:rsidRPr="004669BE">
        <w:rPr>
          <w:sz w:val="24"/>
          <w:szCs w:val="24"/>
        </w:rPr>
        <w:t>)</w:t>
      </w:r>
      <w:r w:rsidR="00DB773E" w:rsidRPr="004669BE">
        <w:rPr>
          <w:sz w:val="24"/>
          <w:szCs w:val="24"/>
        </w:rPr>
        <w:t>.</w:t>
      </w:r>
    </w:p>
    <w:p w14:paraId="4A238306" w14:textId="1FD44B69" w:rsidR="00962C01" w:rsidRDefault="001E6FB8" w:rsidP="004D6DAE">
      <w:pPr>
        <w:pStyle w:val="11"/>
        <w:tabs>
          <w:tab w:val="left" w:pos="1134"/>
        </w:tabs>
        <w:ind w:left="0" w:right="55" w:firstLine="709"/>
        <w:rPr>
          <w:sz w:val="24"/>
          <w:szCs w:val="24"/>
        </w:rPr>
      </w:pPr>
      <w:bookmarkStart w:id="10" w:name="_Toc437973278"/>
      <w:bookmarkStart w:id="11" w:name="_Toc438110019"/>
      <w:bookmarkStart w:id="12" w:name="_Toc438376223"/>
      <w:r w:rsidRPr="004669BE">
        <w:rPr>
          <w:sz w:val="24"/>
          <w:szCs w:val="24"/>
        </w:rPr>
        <w:t xml:space="preserve">Термины и определения, используемые </w:t>
      </w:r>
      <w:r w:rsidR="007A3266" w:rsidRPr="004669BE">
        <w:rPr>
          <w:sz w:val="24"/>
          <w:szCs w:val="24"/>
        </w:rPr>
        <w:t>в</w:t>
      </w:r>
      <w:r w:rsidR="001C6E85" w:rsidRPr="004669BE">
        <w:rPr>
          <w:sz w:val="24"/>
          <w:szCs w:val="24"/>
        </w:rPr>
        <w:t xml:space="preserve"> </w:t>
      </w:r>
      <w:r w:rsidR="00A61301" w:rsidRPr="004669BE">
        <w:rPr>
          <w:sz w:val="24"/>
          <w:szCs w:val="24"/>
        </w:rPr>
        <w:t xml:space="preserve">настоящем </w:t>
      </w:r>
      <w:r w:rsidRPr="004669BE">
        <w:rPr>
          <w:sz w:val="24"/>
          <w:szCs w:val="24"/>
        </w:rPr>
        <w:t>Административном регл</w:t>
      </w:r>
      <w:r w:rsidR="00962C01" w:rsidRPr="004669BE">
        <w:rPr>
          <w:sz w:val="24"/>
          <w:szCs w:val="24"/>
        </w:rPr>
        <w:t>аменте</w:t>
      </w:r>
      <w:r w:rsidR="00DB773E" w:rsidRPr="004669BE">
        <w:rPr>
          <w:sz w:val="24"/>
          <w:szCs w:val="24"/>
        </w:rPr>
        <w:t xml:space="preserve">, указаны в Приложении </w:t>
      </w:r>
      <w:r w:rsidR="00FF65B4" w:rsidRPr="004669BE">
        <w:rPr>
          <w:sz w:val="24"/>
          <w:szCs w:val="24"/>
        </w:rPr>
        <w:t>1</w:t>
      </w:r>
      <w:r w:rsidR="00DB773E" w:rsidRPr="004669BE">
        <w:rPr>
          <w:sz w:val="24"/>
          <w:szCs w:val="24"/>
        </w:rPr>
        <w:t xml:space="preserve"> к настоящему Административному регламенту.</w:t>
      </w:r>
    </w:p>
    <w:p w14:paraId="141CD54B" w14:textId="49AA0438" w:rsidR="00D75A3D" w:rsidRPr="004669BE" w:rsidRDefault="00D75A3D" w:rsidP="004D6DAE">
      <w:pPr>
        <w:pStyle w:val="11"/>
        <w:tabs>
          <w:tab w:val="left" w:pos="1134"/>
        </w:tabs>
        <w:ind w:left="0" w:right="55" w:firstLine="709"/>
        <w:rPr>
          <w:sz w:val="24"/>
          <w:szCs w:val="24"/>
        </w:rPr>
      </w:pPr>
      <w:r>
        <w:rPr>
          <w:sz w:val="24"/>
          <w:szCs w:val="24"/>
        </w:rPr>
        <w:t>Перечень зданий, строений, сооружений, ограждений, для которых требуется обращение за получением Муниципальной услуги</w:t>
      </w:r>
      <w:r w:rsidR="007B22A1">
        <w:rPr>
          <w:sz w:val="24"/>
          <w:szCs w:val="24"/>
        </w:rPr>
        <w:t>,</w:t>
      </w:r>
      <w:r>
        <w:rPr>
          <w:sz w:val="24"/>
          <w:szCs w:val="24"/>
        </w:rPr>
        <w:t xml:space="preserve"> приведен в Приложении 1.1 к настоящему Административному регламенту. Перечень </w:t>
      </w:r>
      <w:r w:rsidRPr="00D75A3D">
        <w:rPr>
          <w:sz w:val="24"/>
          <w:szCs w:val="24"/>
        </w:rPr>
        <w:t>зданий, строений, сооружений, ограждений, для которых</w:t>
      </w:r>
      <w:r>
        <w:rPr>
          <w:sz w:val="24"/>
          <w:szCs w:val="24"/>
        </w:rPr>
        <w:t xml:space="preserve"> не</w:t>
      </w:r>
      <w:r w:rsidRPr="00D75A3D">
        <w:rPr>
          <w:sz w:val="24"/>
          <w:szCs w:val="24"/>
        </w:rPr>
        <w:t xml:space="preserve"> требуется обращение за получением Муниципальной услуги</w:t>
      </w:r>
      <w:r w:rsidR="007B22A1">
        <w:rPr>
          <w:sz w:val="24"/>
          <w:szCs w:val="24"/>
        </w:rPr>
        <w:t>,</w:t>
      </w:r>
      <w:r w:rsidRPr="00D75A3D">
        <w:rPr>
          <w:sz w:val="24"/>
          <w:szCs w:val="24"/>
        </w:rPr>
        <w:t xml:space="preserve"> приведен в</w:t>
      </w:r>
      <w:r>
        <w:rPr>
          <w:sz w:val="24"/>
          <w:szCs w:val="24"/>
        </w:rPr>
        <w:t xml:space="preserve"> Приложении 1.2</w:t>
      </w:r>
      <w:r w:rsidRPr="00D75A3D">
        <w:rPr>
          <w:sz w:val="24"/>
          <w:szCs w:val="24"/>
        </w:rPr>
        <w:t xml:space="preserve"> к настоящему Административному регламенту.</w:t>
      </w:r>
      <w:r>
        <w:rPr>
          <w:sz w:val="24"/>
          <w:szCs w:val="24"/>
        </w:rPr>
        <w:t xml:space="preserve"> Перечень приоритетных территорий архитектурно-художественного </w:t>
      </w:r>
      <w:r w:rsidRPr="00F16B76">
        <w:rPr>
          <w:sz w:val="24"/>
          <w:szCs w:val="24"/>
        </w:rPr>
        <w:t xml:space="preserve">облика </w:t>
      </w:r>
      <w:r w:rsidR="00CD3235" w:rsidRPr="00F16B76">
        <w:rPr>
          <w:sz w:val="24"/>
          <w:szCs w:val="24"/>
        </w:rPr>
        <w:t>Сергиево-Посадского городского округа</w:t>
      </w:r>
      <w:r w:rsidR="007B3A5D" w:rsidRPr="00F16B76">
        <w:rPr>
          <w:sz w:val="24"/>
          <w:szCs w:val="24"/>
        </w:rPr>
        <w:t xml:space="preserve"> Московской области (далее - Сергиево-Посадский городской округ)</w:t>
      </w:r>
      <w:r w:rsidR="00CD3235">
        <w:rPr>
          <w:sz w:val="24"/>
          <w:szCs w:val="24"/>
        </w:rPr>
        <w:t xml:space="preserve"> </w:t>
      </w:r>
      <w:r>
        <w:rPr>
          <w:sz w:val="24"/>
          <w:szCs w:val="24"/>
        </w:rPr>
        <w:t>приведен в Приложении 1.3 к настоящему Административному регламенту.</w:t>
      </w:r>
    </w:p>
    <w:p w14:paraId="33A26DA8" w14:textId="77777777" w:rsidR="001F2FC9" w:rsidRPr="004669BE" w:rsidRDefault="001F2FC9" w:rsidP="004D6DAE">
      <w:pPr>
        <w:spacing w:after="0" w:line="240" w:lineRule="auto"/>
        <w:ind w:right="55" w:firstLine="709"/>
        <w:jc w:val="both"/>
        <w:rPr>
          <w:rFonts w:ascii="Times New Roman" w:hAnsi="Times New Roman"/>
          <w:sz w:val="24"/>
          <w:szCs w:val="24"/>
        </w:rPr>
      </w:pPr>
    </w:p>
    <w:p w14:paraId="3EC4F3EF" w14:textId="0B27E91D" w:rsidR="00EF1699" w:rsidRPr="004669BE" w:rsidRDefault="004A77E8" w:rsidP="004D6DAE">
      <w:pPr>
        <w:pStyle w:val="2-"/>
        <w:ind w:right="55"/>
      </w:pPr>
      <w:bookmarkStart w:id="13" w:name="_Toc510616991"/>
      <w:bookmarkStart w:id="14" w:name="_Toc48906400"/>
      <w:bookmarkStart w:id="15" w:name="_Toc86153825"/>
      <w:bookmarkStart w:id="16" w:name="_Hlk20900557"/>
      <w:r w:rsidRPr="004669BE">
        <w:t xml:space="preserve">2. </w:t>
      </w:r>
      <w:bookmarkEnd w:id="10"/>
      <w:bookmarkEnd w:id="11"/>
      <w:bookmarkEnd w:id="12"/>
      <w:bookmarkEnd w:id="13"/>
      <w:r w:rsidR="00465DFC" w:rsidRPr="004669BE">
        <w:t>К</w:t>
      </w:r>
      <w:r w:rsidR="00265944" w:rsidRPr="004669BE">
        <w:t>руг Заявителей</w:t>
      </w:r>
      <w:bookmarkEnd w:id="14"/>
      <w:bookmarkEnd w:id="15"/>
    </w:p>
    <w:p w14:paraId="11552103" w14:textId="77777777" w:rsidR="00DB773E" w:rsidRPr="004669BE" w:rsidRDefault="00DB773E" w:rsidP="004D6DAE">
      <w:pPr>
        <w:pStyle w:val="ConsPlusNormal"/>
        <w:ind w:right="55" w:firstLine="709"/>
        <w:jc w:val="both"/>
        <w:rPr>
          <w:rFonts w:ascii="Times New Roman" w:hAnsi="Times New Roman" w:cs="Times New Roman"/>
          <w:sz w:val="16"/>
          <w:szCs w:val="16"/>
        </w:rPr>
      </w:pPr>
      <w:bookmarkStart w:id="17" w:name="_Ref440652250"/>
      <w:bookmarkEnd w:id="16"/>
    </w:p>
    <w:p w14:paraId="5B44D9B7" w14:textId="2549C7CD" w:rsidR="006A33F9" w:rsidRPr="004669BE" w:rsidRDefault="003346A6" w:rsidP="004D6DAE">
      <w:pPr>
        <w:pStyle w:val="ConsPlusNormal"/>
        <w:spacing w:line="276" w:lineRule="auto"/>
        <w:ind w:right="55" w:firstLine="709"/>
        <w:jc w:val="both"/>
        <w:rPr>
          <w:rFonts w:ascii="Times New Roman" w:eastAsia="Times New Roman" w:hAnsi="Times New Roman" w:cs="Times New Roman"/>
          <w:sz w:val="24"/>
          <w:szCs w:val="24"/>
          <w:lang w:eastAsia="ru-RU"/>
        </w:rPr>
      </w:pPr>
      <w:r w:rsidRPr="004669BE">
        <w:rPr>
          <w:rFonts w:ascii="Times New Roman" w:hAnsi="Times New Roman" w:cs="Times New Roman"/>
          <w:sz w:val="24"/>
          <w:szCs w:val="24"/>
        </w:rPr>
        <w:t>2.1.</w:t>
      </w:r>
      <w:r w:rsidR="00DA2495" w:rsidRPr="004669BE">
        <w:rPr>
          <w:rFonts w:ascii="Times New Roman" w:hAnsi="Times New Roman" w:cs="Times New Roman"/>
          <w:sz w:val="24"/>
          <w:szCs w:val="24"/>
        </w:rPr>
        <w:t xml:space="preserve"> </w:t>
      </w:r>
      <w:r w:rsidR="00314CC8" w:rsidRPr="004669BE">
        <w:rPr>
          <w:rFonts w:ascii="Times New Roman" w:hAnsi="Times New Roman" w:cs="Times New Roman"/>
          <w:sz w:val="24"/>
          <w:szCs w:val="24"/>
        </w:rPr>
        <w:t xml:space="preserve">Лицами, имеющими право на получение </w:t>
      </w:r>
      <w:r w:rsidR="00DB773E" w:rsidRPr="004669BE">
        <w:rPr>
          <w:rFonts w:ascii="Times New Roman" w:hAnsi="Times New Roman" w:cs="Times New Roman"/>
          <w:sz w:val="24"/>
          <w:szCs w:val="24"/>
        </w:rPr>
        <w:t>Муниципальной</w:t>
      </w:r>
      <w:r w:rsidR="00314CC8" w:rsidRPr="004669BE">
        <w:rPr>
          <w:rFonts w:ascii="Times New Roman" w:hAnsi="Times New Roman" w:cs="Times New Roman"/>
          <w:sz w:val="24"/>
          <w:szCs w:val="24"/>
        </w:rPr>
        <w:t xml:space="preserve"> услуги,</w:t>
      </w:r>
      <w:r w:rsidR="00030EBE" w:rsidRPr="004669BE">
        <w:rPr>
          <w:rFonts w:ascii="Times New Roman" w:hAnsi="Times New Roman" w:cs="Times New Roman"/>
          <w:sz w:val="24"/>
          <w:szCs w:val="24"/>
        </w:rPr>
        <w:t xml:space="preserve"> являю</w:t>
      </w:r>
      <w:r w:rsidR="00314CC8" w:rsidRPr="004669BE">
        <w:rPr>
          <w:rFonts w:ascii="Times New Roman" w:hAnsi="Times New Roman" w:cs="Times New Roman"/>
          <w:sz w:val="24"/>
          <w:szCs w:val="24"/>
        </w:rPr>
        <w:t xml:space="preserve">тся </w:t>
      </w:r>
      <w:r w:rsidR="001C6E85" w:rsidRPr="004669BE">
        <w:rPr>
          <w:rFonts w:ascii="Times New Roman" w:eastAsia="Times New Roman" w:hAnsi="Times New Roman" w:cs="Times New Roman"/>
          <w:sz w:val="24"/>
          <w:szCs w:val="24"/>
          <w:lang w:eastAsia="ru-RU"/>
        </w:rPr>
        <w:t>физическ</w:t>
      </w:r>
      <w:r w:rsidR="00AA0038" w:rsidRPr="004669BE">
        <w:rPr>
          <w:rFonts w:ascii="Times New Roman" w:eastAsia="Times New Roman" w:hAnsi="Times New Roman" w:cs="Times New Roman"/>
          <w:sz w:val="24"/>
          <w:szCs w:val="24"/>
          <w:lang w:eastAsia="ru-RU"/>
        </w:rPr>
        <w:t>ие</w:t>
      </w:r>
      <w:r w:rsidR="006003A3" w:rsidRPr="004669BE">
        <w:rPr>
          <w:rFonts w:ascii="Times New Roman" w:eastAsia="Times New Roman" w:hAnsi="Times New Roman" w:cs="Times New Roman"/>
          <w:sz w:val="24"/>
          <w:szCs w:val="24"/>
          <w:lang w:eastAsia="ru-RU"/>
        </w:rPr>
        <w:t xml:space="preserve"> лица,</w:t>
      </w:r>
      <w:r w:rsidR="001C6E85" w:rsidRPr="004669BE">
        <w:rPr>
          <w:rFonts w:ascii="Times New Roman" w:eastAsia="Times New Roman" w:hAnsi="Times New Roman" w:cs="Times New Roman"/>
          <w:sz w:val="24"/>
          <w:szCs w:val="24"/>
          <w:lang w:eastAsia="ru-RU"/>
        </w:rPr>
        <w:t xml:space="preserve"> юридическ</w:t>
      </w:r>
      <w:r w:rsidR="00AA0038" w:rsidRPr="004669BE">
        <w:rPr>
          <w:rFonts w:ascii="Times New Roman" w:eastAsia="Times New Roman" w:hAnsi="Times New Roman" w:cs="Times New Roman"/>
          <w:sz w:val="24"/>
          <w:szCs w:val="24"/>
          <w:lang w:eastAsia="ru-RU"/>
        </w:rPr>
        <w:t>ие</w:t>
      </w:r>
      <w:r w:rsidR="001C6E85" w:rsidRPr="004669BE">
        <w:rPr>
          <w:rFonts w:ascii="Times New Roman" w:eastAsia="Times New Roman" w:hAnsi="Times New Roman" w:cs="Times New Roman"/>
          <w:sz w:val="24"/>
          <w:szCs w:val="24"/>
          <w:lang w:eastAsia="ru-RU"/>
        </w:rPr>
        <w:t xml:space="preserve"> </w:t>
      </w:r>
      <w:r w:rsidR="00314CC8" w:rsidRPr="004669BE">
        <w:rPr>
          <w:rFonts w:ascii="Times New Roman" w:eastAsia="Times New Roman" w:hAnsi="Times New Roman" w:cs="Times New Roman"/>
          <w:sz w:val="24"/>
          <w:szCs w:val="24"/>
          <w:lang w:eastAsia="ru-RU"/>
        </w:rPr>
        <w:t>лиц</w:t>
      </w:r>
      <w:r w:rsidR="00AA0038" w:rsidRPr="004669BE">
        <w:rPr>
          <w:rFonts w:ascii="Times New Roman" w:eastAsia="Times New Roman" w:hAnsi="Times New Roman" w:cs="Times New Roman"/>
          <w:sz w:val="24"/>
          <w:szCs w:val="24"/>
          <w:lang w:eastAsia="ru-RU"/>
        </w:rPr>
        <w:t>а</w:t>
      </w:r>
      <w:r w:rsidR="776DCF5B" w:rsidRPr="004669BE">
        <w:rPr>
          <w:rFonts w:ascii="Times New Roman" w:eastAsia="Times New Roman" w:hAnsi="Times New Roman" w:cs="Times New Roman"/>
          <w:sz w:val="24"/>
          <w:szCs w:val="24"/>
          <w:lang w:eastAsia="ru-RU"/>
        </w:rPr>
        <w:t>,</w:t>
      </w:r>
      <w:r w:rsidR="00314CC8" w:rsidRPr="004669BE">
        <w:rPr>
          <w:rFonts w:ascii="Times New Roman" w:eastAsia="Times New Roman" w:hAnsi="Times New Roman" w:cs="Times New Roman"/>
          <w:sz w:val="24"/>
          <w:szCs w:val="24"/>
          <w:lang w:eastAsia="ru-RU"/>
        </w:rPr>
        <w:t xml:space="preserve"> </w:t>
      </w:r>
      <w:r w:rsidR="006E31CB" w:rsidRPr="004669BE">
        <w:rPr>
          <w:rFonts w:ascii="Times New Roman" w:eastAsia="Times New Roman" w:hAnsi="Times New Roman" w:cs="Times New Roman"/>
          <w:sz w:val="24"/>
          <w:szCs w:val="24"/>
          <w:lang w:eastAsia="ru-RU"/>
        </w:rPr>
        <w:t>индивидуальны</w:t>
      </w:r>
      <w:r w:rsidR="00AA0038" w:rsidRPr="004669BE">
        <w:rPr>
          <w:rFonts w:ascii="Times New Roman" w:eastAsia="Times New Roman" w:hAnsi="Times New Roman" w:cs="Times New Roman"/>
          <w:sz w:val="24"/>
          <w:szCs w:val="24"/>
          <w:lang w:eastAsia="ru-RU"/>
        </w:rPr>
        <w:t>е</w:t>
      </w:r>
      <w:r w:rsidR="006E31CB" w:rsidRPr="004669BE">
        <w:rPr>
          <w:rFonts w:ascii="Times New Roman" w:eastAsia="Times New Roman" w:hAnsi="Times New Roman" w:cs="Times New Roman"/>
          <w:sz w:val="24"/>
          <w:szCs w:val="24"/>
          <w:lang w:eastAsia="ru-RU"/>
        </w:rPr>
        <w:t xml:space="preserve"> предпринимател</w:t>
      </w:r>
      <w:r w:rsidR="00AA0038" w:rsidRPr="004669BE">
        <w:rPr>
          <w:rFonts w:ascii="Times New Roman" w:eastAsia="Times New Roman" w:hAnsi="Times New Roman" w:cs="Times New Roman"/>
          <w:sz w:val="24"/>
          <w:szCs w:val="24"/>
          <w:lang w:eastAsia="ru-RU"/>
        </w:rPr>
        <w:t>и</w:t>
      </w:r>
      <w:r w:rsidR="001C6E85" w:rsidRPr="004669BE">
        <w:rPr>
          <w:rFonts w:ascii="Times New Roman" w:eastAsia="Times New Roman" w:hAnsi="Times New Roman" w:cs="Times New Roman"/>
          <w:sz w:val="24"/>
          <w:szCs w:val="24"/>
          <w:lang w:eastAsia="ru-RU"/>
        </w:rPr>
        <w:t>,</w:t>
      </w:r>
      <w:r w:rsidR="0086696C" w:rsidRPr="004669BE">
        <w:rPr>
          <w:rFonts w:ascii="Times New Roman" w:eastAsia="Times New Roman" w:hAnsi="Times New Roman" w:cs="Times New Roman"/>
          <w:sz w:val="24"/>
          <w:szCs w:val="24"/>
          <w:lang w:eastAsia="ru-RU"/>
        </w:rPr>
        <w:t xml:space="preserve"> либо их уполномоченные представители,</w:t>
      </w:r>
      <w:r w:rsidR="001C6E85" w:rsidRPr="004669BE">
        <w:rPr>
          <w:rFonts w:ascii="Times New Roman" w:eastAsia="Times New Roman" w:hAnsi="Times New Roman" w:cs="Times New Roman"/>
          <w:sz w:val="24"/>
          <w:szCs w:val="24"/>
          <w:lang w:eastAsia="ru-RU"/>
        </w:rPr>
        <w:t xml:space="preserve"> </w:t>
      </w:r>
      <w:r w:rsidR="00990254" w:rsidRPr="004669BE">
        <w:rPr>
          <w:rFonts w:ascii="Times New Roman" w:hAnsi="Times New Roman" w:cs="Times New Roman"/>
          <w:sz w:val="24"/>
          <w:szCs w:val="24"/>
        </w:rPr>
        <w:t>обратившиеся в Администрацию с запросом о предоставлении Муниципальной услуги.</w:t>
      </w:r>
      <w:r w:rsidR="00990254" w:rsidRPr="004669BE" w:rsidDel="00990254">
        <w:rPr>
          <w:rFonts w:ascii="Times New Roman" w:eastAsia="Times New Roman" w:hAnsi="Times New Roman" w:cs="Times New Roman"/>
          <w:strike/>
          <w:sz w:val="24"/>
          <w:szCs w:val="24"/>
          <w:lang w:eastAsia="ru-RU"/>
        </w:rPr>
        <w:t xml:space="preserve"> </w:t>
      </w:r>
    </w:p>
    <w:p w14:paraId="5BE6EE3E" w14:textId="5B1570D0" w:rsidR="001C6E85" w:rsidRPr="004669BE" w:rsidRDefault="006A33F9" w:rsidP="004D6DAE">
      <w:pPr>
        <w:pStyle w:val="ConsPlusNormal"/>
        <w:spacing w:line="276" w:lineRule="auto"/>
        <w:ind w:right="55" w:firstLine="709"/>
        <w:jc w:val="both"/>
        <w:rPr>
          <w:rFonts w:ascii="Times New Roman" w:eastAsia="Times New Roman" w:hAnsi="Times New Roman" w:cs="Times New Roman"/>
          <w:sz w:val="24"/>
          <w:szCs w:val="24"/>
          <w:lang w:eastAsia="ru-RU"/>
        </w:rPr>
      </w:pPr>
      <w:r w:rsidRPr="004669BE">
        <w:rPr>
          <w:rFonts w:ascii="Times New Roman" w:eastAsia="Times New Roman" w:hAnsi="Times New Roman" w:cs="Times New Roman"/>
          <w:sz w:val="24"/>
          <w:szCs w:val="24"/>
          <w:lang w:eastAsia="ru-RU"/>
        </w:rPr>
        <w:t>2.2. Категории Заявителей:</w:t>
      </w:r>
    </w:p>
    <w:p w14:paraId="0CBA0F7D" w14:textId="0451557B" w:rsidR="001E3F54" w:rsidRPr="004669BE" w:rsidRDefault="002E56CC" w:rsidP="004D6DAE">
      <w:pPr>
        <w:pStyle w:val="ConsPlusNormal"/>
        <w:spacing w:line="276" w:lineRule="auto"/>
        <w:ind w:right="55" w:firstLine="709"/>
        <w:jc w:val="both"/>
        <w:rPr>
          <w:rFonts w:ascii="Times New Roman" w:eastAsia="Times New Roman" w:hAnsi="Times New Roman" w:cs="Times New Roman"/>
          <w:sz w:val="24"/>
          <w:szCs w:val="24"/>
          <w:lang w:eastAsia="ru-RU"/>
        </w:rPr>
      </w:pPr>
      <w:r w:rsidRPr="004669BE">
        <w:rPr>
          <w:rFonts w:ascii="Times New Roman" w:eastAsia="Times New Roman" w:hAnsi="Times New Roman" w:cs="Times New Roman"/>
          <w:sz w:val="24"/>
          <w:szCs w:val="24"/>
          <w:lang w:eastAsia="ru-RU"/>
        </w:rPr>
        <w:t>2.2</w:t>
      </w:r>
      <w:r w:rsidR="001E3F54" w:rsidRPr="004669BE">
        <w:rPr>
          <w:rFonts w:ascii="Times New Roman" w:eastAsia="Times New Roman" w:hAnsi="Times New Roman" w:cs="Times New Roman"/>
          <w:sz w:val="24"/>
          <w:szCs w:val="24"/>
          <w:lang w:eastAsia="ru-RU"/>
        </w:rPr>
        <w:t xml:space="preserve">.1. при обращении в отношении </w:t>
      </w:r>
      <w:r w:rsidR="001E3F54" w:rsidRPr="004669BE">
        <w:rPr>
          <w:rFonts w:ascii="Times New Roman" w:hAnsi="Times New Roman" w:cs="Times New Roman"/>
          <w:sz w:val="24"/>
          <w:szCs w:val="24"/>
          <w:lang w:eastAsia="ru-RU"/>
        </w:rPr>
        <w:t xml:space="preserve">зданий, строений, сооружений </w:t>
      </w:r>
      <w:r w:rsidR="00DA5289" w:rsidRPr="004669BE">
        <w:rPr>
          <w:rFonts w:ascii="Times New Roman" w:hAnsi="Times New Roman" w:cs="Times New Roman"/>
          <w:sz w:val="24"/>
          <w:szCs w:val="24"/>
          <w:lang w:eastAsia="ru-RU"/>
        </w:rPr>
        <w:t>–</w:t>
      </w:r>
      <w:r w:rsidR="001E3F54" w:rsidRPr="004669BE">
        <w:rPr>
          <w:rFonts w:ascii="Times New Roman" w:hAnsi="Times New Roman" w:cs="Times New Roman"/>
          <w:sz w:val="24"/>
          <w:szCs w:val="24"/>
          <w:lang w:eastAsia="ru-RU"/>
        </w:rPr>
        <w:t xml:space="preserve"> объектов капитального строительства, являющи</w:t>
      </w:r>
      <w:r w:rsidR="00254853">
        <w:rPr>
          <w:rFonts w:ascii="Times New Roman" w:hAnsi="Times New Roman" w:cs="Times New Roman"/>
          <w:sz w:val="24"/>
          <w:szCs w:val="24"/>
          <w:lang w:eastAsia="ru-RU"/>
        </w:rPr>
        <w:t>х</w:t>
      </w:r>
      <w:r w:rsidR="001E3F54" w:rsidRPr="004669BE">
        <w:rPr>
          <w:rFonts w:ascii="Times New Roman" w:hAnsi="Times New Roman" w:cs="Times New Roman"/>
          <w:sz w:val="24"/>
          <w:szCs w:val="24"/>
          <w:lang w:eastAsia="ru-RU"/>
        </w:rPr>
        <w:t>ся:</w:t>
      </w:r>
    </w:p>
    <w:p w14:paraId="58F0E09C" w14:textId="1FFA8279" w:rsidR="001E3F54" w:rsidRPr="004669BE" w:rsidRDefault="00990254" w:rsidP="004D6DAE">
      <w:pPr>
        <w:pStyle w:val="ConsPlusNormal"/>
        <w:numPr>
          <w:ilvl w:val="0"/>
          <w:numId w:val="34"/>
        </w:numPr>
        <w:spacing w:line="276" w:lineRule="auto"/>
        <w:ind w:left="0" w:right="55" w:firstLine="709"/>
        <w:jc w:val="both"/>
        <w:rPr>
          <w:rFonts w:ascii="Times New Roman" w:hAnsi="Times New Roman" w:cs="Times New Roman"/>
          <w:sz w:val="24"/>
          <w:szCs w:val="24"/>
          <w:lang w:eastAsia="ru-RU"/>
        </w:rPr>
      </w:pPr>
      <w:r w:rsidRPr="004669BE">
        <w:rPr>
          <w:rFonts w:ascii="Times New Roman" w:hAnsi="Times New Roman" w:cs="Times New Roman"/>
          <w:sz w:val="24"/>
          <w:szCs w:val="24"/>
          <w:lang w:eastAsia="ru-RU"/>
        </w:rPr>
        <w:t>собственниками (</w:t>
      </w:r>
      <w:r w:rsidR="001E3F54" w:rsidRPr="004669BE">
        <w:rPr>
          <w:rFonts w:ascii="Times New Roman" w:hAnsi="Times New Roman" w:cs="Times New Roman"/>
          <w:sz w:val="24"/>
          <w:szCs w:val="24"/>
          <w:lang w:eastAsia="ru-RU"/>
        </w:rPr>
        <w:t>правообладателями</w:t>
      </w:r>
      <w:r w:rsidRPr="004669BE">
        <w:rPr>
          <w:rFonts w:ascii="Times New Roman" w:hAnsi="Times New Roman" w:cs="Times New Roman"/>
          <w:sz w:val="24"/>
          <w:szCs w:val="24"/>
          <w:lang w:eastAsia="ru-RU"/>
        </w:rPr>
        <w:t>)</w:t>
      </w:r>
      <w:r w:rsidR="001E3F54" w:rsidRPr="004669BE">
        <w:rPr>
          <w:rFonts w:ascii="Times New Roman" w:hAnsi="Times New Roman" w:cs="Times New Roman"/>
          <w:sz w:val="24"/>
          <w:szCs w:val="24"/>
          <w:lang w:eastAsia="ru-RU"/>
        </w:rPr>
        <w:t xml:space="preserve"> зданий, строений, сооружений, помещений в зданиях, строениях, сооружениях;</w:t>
      </w:r>
    </w:p>
    <w:p w14:paraId="2BE5B556" w14:textId="39A6B316" w:rsidR="001E3F54" w:rsidRPr="004669BE" w:rsidRDefault="001E3F54" w:rsidP="004D6DAE">
      <w:pPr>
        <w:pStyle w:val="affff4"/>
        <w:numPr>
          <w:ilvl w:val="0"/>
          <w:numId w:val="34"/>
        </w:numPr>
        <w:spacing w:after="0"/>
        <w:ind w:left="0" w:right="55" w:firstLine="709"/>
        <w:jc w:val="both"/>
        <w:rPr>
          <w:rFonts w:ascii="Verdana" w:eastAsia="Times New Roman" w:hAnsi="Verdana"/>
          <w:sz w:val="21"/>
          <w:szCs w:val="21"/>
          <w:lang w:eastAsia="ru-RU"/>
        </w:rPr>
      </w:pPr>
      <w:r w:rsidRPr="004669BE">
        <w:rPr>
          <w:rFonts w:ascii="Times New Roman" w:eastAsia="Times New Roman" w:hAnsi="Times New Roman"/>
          <w:sz w:val="24"/>
          <w:szCs w:val="24"/>
          <w:lang w:eastAsia="ru-RU"/>
        </w:rPr>
        <w:t xml:space="preserve">подрядными организациями, определенными региональным оператором в соответствии с </w:t>
      </w:r>
      <w:r w:rsidR="00A02768">
        <w:rPr>
          <w:rFonts w:ascii="Times New Roman" w:eastAsia="Times New Roman" w:hAnsi="Times New Roman"/>
          <w:sz w:val="24"/>
          <w:szCs w:val="24"/>
          <w:lang w:eastAsia="ru-RU"/>
        </w:rPr>
        <w:t>нормативными правовыми актами</w:t>
      </w:r>
      <w:r w:rsidR="00A02768" w:rsidRPr="004669BE">
        <w:rPr>
          <w:rFonts w:ascii="Times New Roman" w:eastAsia="Times New Roman" w:hAnsi="Times New Roman"/>
          <w:sz w:val="24"/>
          <w:szCs w:val="24"/>
          <w:lang w:eastAsia="ru-RU"/>
        </w:rPr>
        <w:t xml:space="preserve"> </w:t>
      </w:r>
      <w:r w:rsidRPr="004669BE">
        <w:rPr>
          <w:rFonts w:ascii="Times New Roman" w:eastAsia="Times New Roman" w:hAnsi="Times New Roman"/>
          <w:sz w:val="24"/>
          <w:szCs w:val="24"/>
          <w:lang w:eastAsia="ru-RU"/>
        </w:rPr>
        <w:t>Российской Федерации</w:t>
      </w:r>
      <w:r w:rsidR="00A02768">
        <w:rPr>
          <w:rFonts w:ascii="Times New Roman" w:eastAsia="Times New Roman" w:hAnsi="Times New Roman"/>
          <w:sz w:val="24"/>
          <w:szCs w:val="24"/>
          <w:lang w:eastAsia="ru-RU"/>
        </w:rPr>
        <w:t xml:space="preserve"> и Московской области</w:t>
      </w:r>
      <w:r w:rsidRPr="004669BE">
        <w:rPr>
          <w:rFonts w:ascii="Times New Roman" w:eastAsia="Times New Roman" w:hAnsi="Times New Roman"/>
          <w:sz w:val="24"/>
          <w:szCs w:val="24"/>
          <w:lang w:eastAsia="ru-RU"/>
        </w:rPr>
        <w:t xml:space="preserve">, в том числе в соответствии с </w:t>
      </w:r>
      <w:r w:rsidRPr="009B7A79">
        <w:rPr>
          <w:rFonts w:ascii="Times New Roman" w:eastAsia="Times New Roman" w:hAnsi="Times New Roman"/>
          <w:sz w:val="24"/>
          <w:szCs w:val="24"/>
          <w:lang w:eastAsia="ru-RU"/>
        </w:rPr>
        <w:t>Законом Московской области</w:t>
      </w:r>
      <w:r w:rsidR="00453B8C">
        <w:rPr>
          <w:rFonts w:ascii="Times New Roman" w:eastAsia="Times New Roman" w:hAnsi="Times New Roman"/>
          <w:sz w:val="24"/>
          <w:szCs w:val="24"/>
          <w:lang w:eastAsia="ru-RU"/>
        </w:rPr>
        <w:t xml:space="preserve"> от 01.07.2013</w:t>
      </w:r>
      <w:r w:rsidRPr="009B7A79">
        <w:rPr>
          <w:rFonts w:ascii="Times New Roman" w:eastAsia="Times New Roman" w:hAnsi="Times New Roman"/>
          <w:sz w:val="24"/>
          <w:szCs w:val="24"/>
          <w:lang w:eastAsia="ru-RU"/>
        </w:rPr>
        <w:t xml:space="preserve"> № 66/2013-ОЗ </w:t>
      </w:r>
      <w:r w:rsidR="004D6DAE">
        <w:rPr>
          <w:rFonts w:ascii="Times New Roman" w:eastAsia="Times New Roman" w:hAnsi="Times New Roman"/>
          <w:sz w:val="24"/>
          <w:szCs w:val="24"/>
          <w:lang w:eastAsia="ru-RU"/>
        </w:rPr>
        <w:t xml:space="preserve"> </w:t>
      </w:r>
      <w:r w:rsidRPr="009B7A79">
        <w:rPr>
          <w:rFonts w:ascii="Times New Roman" w:eastAsia="Times New Roman" w:hAnsi="Times New Roman"/>
          <w:sz w:val="24"/>
          <w:szCs w:val="24"/>
          <w:lang w:eastAsia="ru-RU"/>
        </w:rPr>
        <w:t xml:space="preserve">«Об организации проведения капитального ремонта общего имущества в многоквартирных домах, расположенных на территории Московской области», </w:t>
      </w:r>
      <w:r w:rsidR="00A02768" w:rsidRPr="009B7A79">
        <w:rPr>
          <w:rFonts w:ascii="Times New Roman" w:eastAsia="Times New Roman" w:hAnsi="Times New Roman"/>
          <w:sz w:val="24"/>
          <w:szCs w:val="24"/>
          <w:lang w:eastAsia="ru-RU"/>
        </w:rPr>
        <w:t xml:space="preserve">муниципальными </w:t>
      </w:r>
      <w:r w:rsidRPr="009B7A79">
        <w:rPr>
          <w:rFonts w:ascii="Times New Roman" w:eastAsia="Times New Roman" w:hAnsi="Times New Roman"/>
          <w:sz w:val="24"/>
          <w:szCs w:val="24"/>
          <w:lang w:eastAsia="ru-RU"/>
        </w:rPr>
        <w:t>правовыми</w:t>
      </w:r>
      <w:r w:rsidR="00792D04">
        <w:rPr>
          <w:rFonts w:ascii="Times New Roman" w:eastAsia="Times New Roman" w:hAnsi="Times New Roman"/>
          <w:sz w:val="24"/>
          <w:szCs w:val="24"/>
          <w:lang w:eastAsia="ru-RU"/>
        </w:rPr>
        <w:t xml:space="preserve"> актами</w:t>
      </w:r>
      <w:r w:rsidRPr="009B7A79">
        <w:rPr>
          <w:rFonts w:ascii="Times New Roman" w:eastAsia="Times New Roman" w:hAnsi="Times New Roman"/>
          <w:sz w:val="24"/>
          <w:szCs w:val="24"/>
          <w:lang w:eastAsia="ru-RU"/>
        </w:rPr>
        <w:t xml:space="preserve"> </w:t>
      </w:r>
      <w:r w:rsidR="009B7A79" w:rsidRPr="009B7A79">
        <w:rPr>
          <w:rFonts w:ascii="Times New Roman" w:eastAsia="Times New Roman" w:hAnsi="Times New Roman"/>
          <w:sz w:val="24"/>
          <w:szCs w:val="24"/>
          <w:lang w:eastAsia="ru-RU"/>
        </w:rPr>
        <w:t>Сергиево-Посадского городского округа</w:t>
      </w:r>
      <w:r w:rsidRPr="004669BE">
        <w:rPr>
          <w:rFonts w:ascii="Times New Roman" w:eastAsia="Times New Roman" w:hAnsi="Times New Roman"/>
          <w:sz w:val="24"/>
          <w:szCs w:val="24"/>
          <w:lang w:eastAsia="ru-RU"/>
        </w:rPr>
        <w:t xml:space="preserve"> для оказания услуг и (или) выполнения работ по капитальному ремонту общего имущества в многоквартирном доме;</w:t>
      </w:r>
    </w:p>
    <w:p w14:paraId="266A76F7" w14:textId="6D53415A" w:rsidR="001E3F54" w:rsidRPr="004669BE" w:rsidRDefault="002E56CC" w:rsidP="004D6DAE">
      <w:pPr>
        <w:pStyle w:val="ConsPlusNormal"/>
        <w:spacing w:line="276" w:lineRule="auto"/>
        <w:ind w:right="55" w:firstLine="709"/>
        <w:jc w:val="both"/>
        <w:rPr>
          <w:rFonts w:ascii="Times New Roman" w:eastAsia="Times New Roman" w:hAnsi="Times New Roman" w:cs="Times New Roman"/>
          <w:sz w:val="24"/>
          <w:szCs w:val="24"/>
          <w:lang w:eastAsia="ru-RU"/>
        </w:rPr>
      </w:pPr>
      <w:r w:rsidRPr="004669BE">
        <w:rPr>
          <w:rFonts w:ascii="Times New Roman" w:eastAsia="Times New Roman" w:hAnsi="Times New Roman" w:cs="Times New Roman"/>
          <w:sz w:val="24"/>
          <w:szCs w:val="24"/>
          <w:lang w:eastAsia="ru-RU"/>
        </w:rPr>
        <w:t>2.2</w:t>
      </w:r>
      <w:r w:rsidR="001E3F54" w:rsidRPr="004669BE">
        <w:rPr>
          <w:rFonts w:ascii="Times New Roman" w:eastAsia="Times New Roman" w:hAnsi="Times New Roman" w:cs="Times New Roman"/>
          <w:sz w:val="24"/>
          <w:szCs w:val="24"/>
          <w:lang w:eastAsia="ru-RU"/>
        </w:rPr>
        <w:t xml:space="preserve">.2. при обращении в отношении </w:t>
      </w:r>
      <w:r w:rsidR="001E3F54" w:rsidRPr="004669BE">
        <w:rPr>
          <w:rFonts w:ascii="Times New Roman" w:hAnsi="Times New Roman" w:cs="Times New Roman"/>
          <w:sz w:val="24"/>
          <w:szCs w:val="24"/>
          <w:lang w:eastAsia="ru-RU"/>
        </w:rPr>
        <w:t>некапитальных строений, сооружений, являющи</w:t>
      </w:r>
      <w:r w:rsidR="00254853">
        <w:rPr>
          <w:rFonts w:ascii="Times New Roman" w:hAnsi="Times New Roman" w:cs="Times New Roman"/>
          <w:sz w:val="24"/>
          <w:szCs w:val="24"/>
          <w:lang w:eastAsia="ru-RU"/>
        </w:rPr>
        <w:t>х</w:t>
      </w:r>
      <w:r w:rsidR="001E3F54" w:rsidRPr="004669BE">
        <w:rPr>
          <w:rFonts w:ascii="Times New Roman" w:hAnsi="Times New Roman" w:cs="Times New Roman"/>
          <w:sz w:val="24"/>
          <w:szCs w:val="24"/>
          <w:lang w:eastAsia="ru-RU"/>
        </w:rPr>
        <w:t>ся:</w:t>
      </w:r>
    </w:p>
    <w:p w14:paraId="5D62A996" w14:textId="20874BD4" w:rsidR="001E3F54" w:rsidRPr="004669BE" w:rsidRDefault="00990254" w:rsidP="004D6DAE">
      <w:pPr>
        <w:pStyle w:val="ConsPlusNormal"/>
        <w:numPr>
          <w:ilvl w:val="0"/>
          <w:numId w:val="35"/>
        </w:numPr>
        <w:spacing w:line="276" w:lineRule="auto"/>
        <w:ind w:left="0" w:right="55" w:firstLine="709"/>
        <w:jc w:val="both"/>
        <w:rPr>
          <w:rFonts w:ascii="Times New Roman" w:hAnsi="Times New Roman" w:cs="Times New Roman"/>
          <w:sz w:val="24"/>
          <w:szCs w:val="24"/>
          <w:lang w:eastAsia="ru-RU"/>
        </w:rPr>
      </w:pPr>
      <w:r w:rsidRPr="004669BE">
        <w:rPr>
          <w:rFonts w:ascii="Times New Roman" w:hAnsi="Times New Roman" w:cs="Times New Roman"/>
          <w:sz w:val="24"/>
          <w:szCs w:val="24"/>
          <w:lang w:eastAsia="ru-RU"/>
        </w:rPr>
        <w:t>собственниками (</w:t>
      </w:r>
      <w:r w:rsidR="001E3F54" w:rsidRPr="004669BE">
        <w:rPr>
          <w:rFonts w:ascii="Times New Roman" w:hAnsi="Times New Roman" w:cs="Times New Roman"/>
          <w:sz w:val="24"/>
          <w:szCs w:val="24"/>
          <w:lang w:eastAsia="ru-RU"/>
        </w:rPr>
        <w:t>правообладателями</w:t>
      </w:r>
      <w:r w:rsidRPr="004669BE">
        <w:rPr>
          <w:rFonts w:ascii="Times New Roman" w:hAnsi="Times New Roman" w:cs="Times New Roman"/>
          <w:sz w:val="24"/>
          <w:szCs w:val="24"/>
          <w:lang w:eastAsia="ru-RU"/>
        </w:rPr>
        <w:t>)</w:t>
      </w:r>
      <w:r w:rsidR="001E3F54" w:rsidRPr="004669BE">
        <w:rPr>
          <w:rFonts w:ascii="Times New Roman" w:hAnsi="Times New Roman" w:cs="Times New Roman"/>
          <w:sz w:val="24"/>
          <w:szCs w:val="24"/>
          <w:lang w:eastAsia="ru-RU"/>
        </w:rPr>
        <w:t xml:space="preserve"> земельных участков, на которых планируются изменение или установка некапитальных строений, сооружений;</w:t>
      </w:r>
    </w:p>
    <w:p w14:paraId="2D10C0C0" w14:textId="2DFF03CC" w:rsidR="001E3F54" w:rsidRPr="004669BE" w:rsidRDefault="001E3F54" w:rsidP="004D6DAE">
      <w:pPr>
        <w:pStyle w:val="ConsPlusNormal"/>
        <w:numPr>
          <w:ilvl w:val="0"/>
          <w:numId w:val="35"/>
        </w:numPr>
        <w:spacing w:line="276" w:lineRule="auto"/>
        <w:ind w:left="0" w:right="55" w:firstLine="709"/>
        <w:jc w:val="both"/>
        <w:rPr>
          <w:rFonts w:ascii="Times New Roman" w:hAnsi="Times New Roman" w:cs="Times New Roman"/>
          <w:sz w:val="24"/>
          <w:szCs w:val="24"/>
          <w:lang w:eastAsia="ru-RU"/>
        </w:rPr>
      </w:pPr>
      <w:r w:rsidRPr="004669BE">
        <w:rPr>
          <w:rFonts w:ascii="Times New Roman" w:hAnsi="Times New Roman" w:cs="Times New Roman"/>
          <w:sz w:val="24"/>
          <w:szCs w:val="24"/>
          <w:lang w:eastAsia="ru-RU"/>
        </w:rPr>
        <w:t xml:space="preserve">лицами, на которых оформлены </w:t>
      </w:r>
      <w:r w:rsidRPr="004669BE">
        <w:rPr>
          <w:rFonts w:ascii="Times New Roman" w:hAnsi="Times New Roman" w:cs="Times New Roman"/>
          <w:sz w:val="24"/>
          <w:szCs w:val="24"/>
        </w:rPr>
        <w:t xml:space="preserve">разрешения на размещение </w:t>
      </w:r>
      <w:r w:rsidRPr="004669BE">
        <w:rPr>
          <w:rFonts w:ascii="Times New Roman" w:hAnsi="Times New Roman" w:cs="Times New Roman"/>
          <w:sz w:val="24"/>
          <w:szCs w:val="24"/>
          <w:lang w:eastAsia="ru-RU"/>
        </w:rPr>
        <w:t>некапитальных строений, сооружений</w:t>
      </w:r>
      <w:r w:rsidRPr="004669BE">
        <w:rPr>
          <w:rFonts w:ascii="Times New Roman" w:hAnsi="Times New Roman" w:cs="Times New Roman"/>
          <w:sz w:val="24"/>
          <w:szCs w:val="24"/>
        </w:rPr>
        <w:t xml:space="preserve"> на землях или на земельных участках, </w:t>
      </w:r>
      <w:r w:rsidR="007E699F" w:rsidRPr="004669BE">
        <w:rPr>
          <w:rFonts w:ascii="Times New Roman" w:hAnsi="Times New Roman" w:cs="Times New Roman"/>
          <w:sz w:val="24"/>
          <w:szCs w:val="24"/>
        </w:rPr>
        <w:t xml:space="preserve">находящихся в муниципальной собственности или </w:t>
      </w:r>
      <w:r w:rsidRPr="004669BE">
        <w:rPr>
          <w:rFonts w:ascii="Times New Roman" w:hAnsi="Times New Roman" w:cs="Times New Roman"/>
          <w:sz w:val="24"/>
          <w:szCs w:val="24"/>
        </w:rPr>
        <w:t>государственная собственность на которые не разграничена, в соответствии с постановлением Правительства Московской области от 08.04.2015</w:t>
      </w:r>
      <w:r w:rsidR="002D3025" w:rsidRPr="004669BE">
        <w:rPr>
          <w:rFonts w:ascii="Times New Roman" w:hAnsi="Times New Roman" w:cs="Times New Roman"/>
          <w:sz w:val="24"/>
          <w:szCs w:val="24"/>
        </w:rPr>
        <w:t xml:space="preserve"> </w:t>
      </w:r>
      <w:r w:rsidRPr="004669BE">
        <w:rPr>
          <w:rFonts w:ascii="Times New Roman" w:hAnsi="Times New Roman" w:cs="Times New Roman"/>
          <w:sz w:val="24"/>
          <w:szCs w:val="24"/>
        </w:rPr>
        <w:t>№</w:t>
      </w:r>
      <w:r w:rsidR="002D3025" w:rsidRPr="004669BE">
        <w:rPr>
          <w:rFonts w:ascii="Times New Roman" w:hAnsi="Times New Roman" w:cs="Times New Roman"/>
          <w:sz w:val="24"/>
          <w:szCs w:val="24"/>
        </w:rPr>
        <w:t xml:space="preserve"> </w:t>
      </w:r>
      <w:r w:rsidRPr="004669BE">
        <w:rPr>
          <w:rFonts w:ascii="Times New Roman" w:hAnsi="Times New Roman" w:cs="Times New Roman"/>
          <w:sz w:val="24"/>
          <w:szCs w:val="24"/>
        </w:rPr>
        <w:t xml:space="preserve">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w:t>
      </w:r>
      <w:r w:rsidR="007E699F" w:rsidRPr="004669BE">
        <w:rPr>
          <w:rFonts w:ascii="Times New Roman" w:hAnsi="Times New Roman" w:cs="Times New Roman"/>
          <w:sz w:val="24"/>
          <w:szCs w:val="24"/>
        </w:rPr>
        <w:t>находящихся в государственной, муниципальной собственности</w:t>
      </w:r>
      <w:r w:rsidR="00254853">
        <w:rPr>
          <w:rFonts w:ascii="Times New Roman" w:hAnsi="Times New Roman" w:cs="Times New Roman"/>
          <w:sz w:val="24"/>
          <w:szCs w:val="24"/>
        </w:rPr>
        <w:t>,</w:t>
      </w:r>
      <w:r w:rsidR="007E699F" w:rsidRPr="004669BE">
        <w:rPr>
          <w:rFonts w:ascii="Times New Roman" w:hAnsi="Times New Roman" w:cs="Times New Roman"/>
          <w:sz w:val="24"/>
          <w:szCs w:val="24"/>
        </w:rPr>
        <w:t xml:space="preserve"> или </w:t>
      </w:r>
      <w:r w:rsidRPr="004669BE">
        <w:rPr>
          <w:rFonts w:ascii="Times New Roman" w:hAnsi="Times New Roman" w:cs="Times New Roman"/>
          <w:sz w:val="24"/>
          <w:szCs w:val="24"/>
        </w:rPr>
        <w:t>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14:paraId="76BF56BF" w14:textId="5DC524C5" w:rsidR="001E3F54" w:rsidRPr="004669BE" w:rsidRDefault="002E56CC" w:rsidP="004D6DAE">
      <w:pPr>
        <w:pStyle w:val="ConsPlusNormal"/>
        <w:spacing w:line="276" w:lineRule="auto"/>
        <w:ind w:right="55" w:firstLine="709"/>
        <w:jc w:val="both"/>
        <w:rPr>
          <w:rFonts w:ascii="Times New Roman" w:hAnsi="Times New Roman" w:cs="Times New Roman"/>
          <w:sz w:val="24"/>
          <w:szCs w:val="24"/>
          <w:lang w:eastAsia="ru-RU"/>
        </w:rPr>
      </w:pPr>
      <w:r w:rsidRPr="004669BE">
        <w:rPr>
          <w:rFonts w:ascii="Times New Roman" w:hAnsi="Times New Roman" w:cs="Times New Roman"/>
          <w:sz w:val="24"/>
          <w:szCs w:val="24"/>
          <w:lang w:eastAsia="ru-RU"/>
        </w:rPr>
        <w:t>2.2</w:t>
      </w:r>
      <w:r w:rsidR="001E3F54" w:rsidRPr="004669BE">
        <w:rPr>
          <w:rFonts w:ascii="Times New Roman" w:hAnsi="Times New Roman" w:cs="Times New Roman"/>
          <w:sz w:val="24"/>
          <w:szCs w:val="24"/>
          <w:lang w:eastAsia="ru-RU"/>
        </w:rPr>
        <w:t xml:space="preserve">.3. </w:t>
      </w:r>
      <w:r w:rsidR="001E3F54" w:rsidRPr="004669BE">
        <w:rPr>
          <w:rFonts w:ascii="Times New Roman" w:eastAsia="Times New Roman" w:hAnsi="Times New Roman" w:cs="Times New Roman"/>
          <w:sz w:val="24"/>
          <w:szCs w:val="24"/>
          <w:lang w:eastAsia="ru-RU"/>
        </w:rPr>
        <w:t xml:space="preserve">при обращении в отношении </w:t>
      </w:r>
      <w:r w:rsidR="001E3F54" w:rsidRPr="004669BE">
        <w:rPr>
          <w:rFonts w:ascii="Times New Roman" w:hAnsi="Times New Roman" w:cs="Times New Roman"/>
          <w:sz w:val="24"/>
          <w:szCs w:val="24"/>
          <w:lang w:eastAsia="ru-RU"/>
        </w:rPr>
        <w:t>ограждений, являющи</w:t>
      </w:r>
      <w:r w:rsidR="002D61E2">
        <w:rPr>
          <w:rFonts w:ascii="Times New Roman" w:hAnsi="Times New Roman" w:cs="Times New Roman"/>
          <w:sz w:val="24"/>
          <w:szCs w:val="24"/>
          <w:lang w:eastAsia="ru-RU"/>
        </w:rPr>
        <w:t>х</w:t>
      </w:r>
      <w:r w:rsidR="001E3F54" w:rsidRPr="004669BE">
        <w:rPr>
          <w:rFonts w:ascii="Times New Roman" w:hAnsi="Times New Roman" w:cs="Times New Roman"/>
          <w:sz w:val="24"/>
          <w:szCs w:val="24"/>
          <w:lang w:eastAsia="ru-RU"/>
        </w:rPr>
        <w:t>ся:</w:t>
      </w:r>
    </w:p>
    <w:p w14:paraId="256FC4CA" w14:textId="6D6ADEE9" w:rsidR="001E3F54" w:rsidRPr="004669BE" w:rsidRDefault="007C26C2" w:rsidP="004D6DAE">
      <w:pPr>
        <w:pStyle w:val="ConsPlusNormal"/>
        <w:numPr>
          <w:ilvl w:val="0"/>
          <w:numId w:val="36"/>
        </w:numPr>
        <w:spacing w:line="276" w:lineRule="auto"/>
        <w:ind w:left="0" w:right="55" w:firstLine="709"/>
        <w:jc w:val="both"/>
        <w:rPr>
          <w:rFonts w:ascii="Times New Roman" w:hAnsi="Times New Roman" w:cs="Times New Roman"/>
          <w:sz w:val="24"/>
          <w:szCs w:val="24"/>
          <w:lang w:eastAsia="ru-RU"/>
        </w:rPr>
      </w:pPr>
      <w:r w:rsidRPr="004669BE">
        <w:rPr>
          <w:rFonts w:ascii="Times New Roman" w:hAnsi="Times New Roman" w:cs="Times New Roman"/>
          <w:sz w:val="24"/>
          <w:szCs w:val="24"/>
          <w:lang w:eastAsia="ru-RU"/>
        </w:rPr>
        <w:t xml:space="preserve">собственниками (правообладателями) </w:t>
      </w:r>
      <w:r w:rsidR="001E3F54" w:rsidRPr="004669BE">
        <w:rPr>
          <w:rFonts w:ascii="Times New Roman" w:hAnsi="Times New Roman" w:cs="Times New Roman"/>
          <w:sz w:val="24"/>
          <w:szCs w:val="24"/>
          <w:lang w:eastAsia="ru-RU"/>
        </w:rPr>
        <w:t>земельных участков, на которых планируется установка ограждений;</w:t>
      </w:r>
    </w:p>
    <w:p w14:paraId="4BDD4655" w14:textId="6F20878F" w:rsidR="001E3F54" w:rsidRPr="004669BE" w:rsidRDefault="001E3F54" w:rsidP="004D6DAE">
      <w:pPr>
        <w:pStyle w:val="ConsPlusNormal"/>
        <w:numPr>
          <w:ilvl w:val="0"/>
          <w:numId w:val="36"/>
        </w:numPr>
        <w:spacing w:line="276" w:lineRule="auto"/>
        <w:ind w:left="0" w:right="55" w:firstLine="709"/>
        <w:jc w:val="both"/>
        <w:rPr>
          <w:rFonts w:ascii="Times New Roman" w:hAnsi="Times New Roman" w:cs="Times New Roman"/>
          <w:sz w:val="24"/>
          <w:szCs w:val="24"/>
          <w:lang w:eastAsia="ru-RU"/>
        </w:rPr>
      </w:pPr>
      <w:r w:rsidRPr="004669BE">
        <w:rPr>
          <w:rFonts w:ascii="Times New Roman" w:hAnsi="Times New Roman" w:cs="Times New Roman"/>
          <w:sz w:val="24"/>
          <w:szCs w:val="24"/>
          <w:lang w:eastAsia="ru-RU"/>
        </w:rPr>
        <w:t xml:space="preserve">лицами, на которых оформлены </w:t>
      </w:r>
      <w:r w:rsidRPr="004669BE">
        <w:rPr>
          <w:rFonts w:ascii="Times New Roman" w:hAnsi="Times New Roman" w:cs="Times New Roman"/>
          <w:sz w:val="24"/>
          <w:szCs w:val="24"/>
        </w:rPr>
        <w:t xml:space="preserve">разрешения на размещение </w:t>
      </w:r>
      <w:r w:rsidRPr="004669BE">
        <w:rPr>
          <w:rFonts w:ascii="Times New Roman" w:hAnsi="Times New Roman" w:cs="Times New Roman"/>
          <w:sz w:val="24"/>
          <w:szCs w:val="24"/>
          <w:lang w:eastAsia="ru-RU"/>
        </w:rPr>
        <w:t>ограждений</w:t>
      </w:r>
      <w:r w:rsidRPr="004669BE">
        <w:rPr>
          <w:rFonts w:ascii="Times New Roman" w:hAnsi="Times New Roman" w:cs="Times New Roman"/>
          <w:sz w:val="24"/>
          <w:szCs w:val="24"/>
        </w:rPr>
        <w:t xml:space="preserve"> </w:t>
      </w:r>
      <w:r w:rsidR="007E699F" w:rsidRPr="004669BE">
        <w:rPr>
          <w:rFonts w:ascii="Times New Roman" w:hAnsi="Times New Roman" w:cs="Times New Roman"/>
          <w:sz w:val="24"/>
          <w:szCs w:val="24"/>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Pr="004669BE">
        <w:rPr>
          <w:rFonts w:ascii="Times New Roman" w:hAnsi="Times New Roman" w:cs="Times New Roman"/>
          <w:sz w:val="24"/>
          <w:szCs w:val="24"/>
        </w:rPr>
        <w:t>,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w:t>
      </w:r>
      <w:r w:rsidR="002D61E2">
        <w:rPr>
          <w:rFonts w:ascii="Times New Roman" w:hAnsi="Times New Roman" w:cs="Times New Roman"/>
          <w:sz w:val="24"/>
          <w:szCs w:val="24"/>
        </w:rPr>
        <w:t>,</w:t>
      </w:r>
      <w:r w:rsidRPr="004669BE">
        <w:rPr>
          <w:rFonts w:ascii="Times New Roman" w:hAnsi="Times New Roman" w:cs="Times New Roman"/>
          <w:sz w:val="24"/>
          <w:szCs w:val="24"/>
        </w:rPr>
        <w:t xml:space="preserve">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14:paraId="4A443AD7" w14:textId="17F4FE29" w:rsidR="00497AB1" w:rsidRPr="004669BE" w:rsidRDefault="002E56CC" w:rsidP="004D6DAE">
      <w:pPr>
        <w:pStyle w:val="11"/>
        <w:numPr>
          <w:ilvl w:val="0"/>
          <w:numId w:val="0"/>
        </w:numPr>
        <w:tabs>
          <w:tab w:val="left" w:pos="1134"/>
        </w:tabs>
        <w:ind w:right="55" w:firstLine="709"/>
        <w:rPr>
          <w:sz w:val="24"/>
          <w:szCs w:val="24"/>
        </w:rPr>
      </w:pPr>
      <w:r w:rsidRPr="004669BE">
        <w:rPr>
          <w:sz w:val="24"/>
          <w:szCs w:val="24"/>
          <w:lang w:eastAsia="ru-RU"/>
        </w:rPr>
        <w:t>2.3</w:t>
      </w:r>
      <w:r w:rsidR="00497AB1" w:rsidRPr="004669BE">
        <w:rPr>
          <w:sz w:val="24"/>
          <w:szCs w:val="24"/>
          <w:lang w:eastAsia="ru-RU"/>
        </w:rPr>
        <w:t>. Интересы Заявителей могут представлять иные лица, действующие в интересах указанных Заявителей на основании документов, удостоверяющих их полномочия</w:t>
      </w:r>
      <w:r w:rsidR="001E3F54" w:rsidRPr="004669BE">
        <w:rPr>
          <w:sz w:val="24"/>
          <w:szCs w:val="24"/>
          <w:lang w:eastAsia="ru-RU"/>
        </w:rPr>
        <w:t xml:space="preserve">, </w:t>
      </w:r>
      <w:r w:rsidR="00FF1C07" w:rsidRPr="004669BE">
        <w:rPr>
          <w:sz w:val="24"/>
          <w:szCs w:val="24"/>
          <w:lang w:eastAsia="ru-RU"/>
        </w:rPr>
        <w:t>оформленных в соответствии с законодательством Российской Федерации</w:t>
      </w:r>
      <w:r w:rsidR="001E3F54" w:rsidRPr="004669BE">
        <w:rPr>
          <w:sz w:val="24"/>
          <w:szCs w:val="24"/>
        </w:rPr>
        <w:t xml:space="preserve"> </w:t>
      </w:r>
      <w:r w:rsidR="00497AB1" w:rsidRPr="004669BE">
        <w:rPr>
          <w:sz w:val="24"/>
          <w:szCs w:val="24"/>
          <w:lang w:eastAsia="ru-RU"/>
        </w:rPr>
        <w:t xml:space="preserve">(далее </w:t>
      </w:r>
      <w:r w:rsidR="00DF0B3D" w:rsidRPr="004669BE">
        <w:rPr>
          <w:sz w:val="24"/>
          <w:szCs w:val="24"/>
          <w:lang w:eastAsia="ru-RU"/>
        </w:rPr>
        <w:t>–</w:t>
      </w:r>
      <w:r w:rsidR="0064144A" w:rsidRPr="004669BE">
        <w:rPr>
          <w:sz w:val="24"/>
          <w:szCs w:val="24"/>
          <w:lang w:eastAsia="ru-RU"/>
        </w:rPr>
        <w:t xml:space="preserve"> представители </w:t>
      </w:r>
      <w:r w:rsidR="00497AB1" w:rsidRPr="004669BE">
        <w:rPr>
          <w:sz w:val="24"/>
          <w:szCs w:val="24"/>
          <w:lang w:eastAsia="ru-RU"/>
        </w:rPr>
        <w:t>Заявителей).</w:t>
      </w:r>
    </w:p>
    <w:bookmarkEnd w:id="17"/>
    <w:p w14:paraId="4D4D3A38" w14:textId="18D1FE7F" w:rsidR="001F2FC9" w:rsidRPr="004669BE" w:rsidRDefault="001F2FC9" w:rsidP="004D6DAE">
      <w:pPr>
        <w:pStyle w:val="ConsPlusNormal"/>
        <w:ind w:right="55"/>
        <w:jc w:val="both"/>
        <w:rPr>
          <w:rFonts w:ascii="Times New Roman" w:hAnsi="Times New Roman" w:cs="Times New Roman"/>
          <w:sz w:val="24"/>
          <w:szCs w:val="24"/>
        </w:rPr>
      </w:pPr>
    </w:p>
    <w:p w14:paraId="5977F529" w14:textId="797B750E" w:rsidR="001E6FB8" w:rsidRPr="004669BE" w:rsidRDefault="00C5381B" w:rsidP="004D6DAE">
      <w:pPr>
        <w:pStyle w:val="2-"/>
        <w:ind w:right="55"/>
      </w:pPr>
      <w:bookmarkStart w:id="18" w:name="_Toc510616992"/>
      <w:bookmarkStart w:id="19" w:name="_Toc48906401"/>
      <w:bookmarkStart w:id="20" w:name="_Toc86153826"/>
      <w:bookmarkStart w:id="21" w:name="_Hlk20900565"/>
      <w:r w:rsidRPr="004669BE">
        <w:t xml:space="preserve">3. </w:t>
      </w:r>
      <w:r w:rsidR="6BDCEDE7" w:rsidRPr="004669BE">
        <w:t xml:space="preserve">Требования к порядку информирования о предоставлении </w:t>
      </w:r>
      <w:r w:rsidR="00497AB1" w:rsidRPr="004669BE">
        <w:t>Муниципальной</w:t>
      </w:r>
      <w:r w:rsidR="6BDCEDE7" w:rsidRPr="004669BE">
        <w:t xml:space="preserve"> услуги</w:t>
      </w:r>
      <w:bookmarkEnd w:id="18"/>
      <w:bookmarkEnd w:id="19"/>
      <w:bookmarkEnd w:id="20"/>
    </w:p>
    <w:p w14:paraId="5B9CB121" w14:textId="77777777" w:rsidR="00015700" w:rsidRPr="004669BE" w:rsidRDefault="00015700" w:rsidP="004D6DAE">
      <w:pPr>
        <w:pStyle w:val="2-"/>
        <w:ind w:right="55"/>
      </w:pPr>
    </w:p>
    <w:bookmarkEnd w:id="21"/>
    <w:p w14:paraId="20B4D2BD" w14:textId="74ADB346" w:rsidR="005A6172" w:rsidRPr="004669BE" w:rsidRDefault="005A6172" w:rsidP="004D6DAE">
      <w:pPr>
        <w:pStyle w:val="11"/>
        <w:numPr>
          <w:ilvl w:val="0"/>
          <w:numId w:val="0"/>
        </w:numPr>
        <w:ind w:right="55" w:firstLine="709"/>
        <w:rPr>
          <w:sz w:val="24"/>
          <w:szCs w:val="24"/>
        </w:rPr>
      </w:pPr>
      <w:r w:rsidRPr="004669BE">
        <w:rPr>
          <w:sz w:val="24"/>
          <w:szCs w:val="24"/>
        </w:rPr>
        <w:t>3.1. Прием</w:t>
      </w:r>
      <w:r w:rsidR="00DD58E1" w:rsidRPr="004669BE">
        <w:rPr>
          <w:sz w:val="24"/>
          <w:szCs w:val="24"/>
        </w:rPr>
        <w:t xml:space="preserve"> </w:t>
      </w:r>
      <w:r w:rsidRPr="004669BE">
        <w:rPr>
          <w:sz w:val="24"/>
          <w:szCs w:val="24"/>
        </w:rPr>
        <w:t xml:space="preserve">Заявителей </w:t>
      </w:r>
      <w:r w:rsidR="002D3025" w:rsidRPr="004669BE">
        <w:rPr>
          <w:sz w:val="24"/>
          <w:szCs w:val="24"/>
        </w:rPr>
        <w:t>по вопросу</w:t>
      </w:r>
      <w:r w:rsidRPr="004669BE">
        <w:rPr>
          <w:sz w:val="24"/>
          <w:szCs w:val="24"/>
        </w:rPr>
        <w:t xml:space="preserve"> предоставления </w:t>
      </w:r>
      <w:r w:rsidR="00497AB1" w:rsidRPr="004669BE">
        <w:rPr>
          <w:sz w:val="24"/>
          <w:szCs w:val="24"/>
        </w:rPr>
        <w:t>Муниципальной</w:t>
      </w:r>
      <w:r w:rsidRPr="004669BE">
        <w:rPr>
          <w:sz w:val="24"/>
          <w:szCs w:val="24"/>
        </w:rPr>
        <w:t xml:space="preserve"> услуги осуществляется в соответствии с </w:t>
      </w:r>
      <w:r w:rsidRPr="004669BE">
        <w:rPr>
          <w:rFonts w:eastAsia="Times New Roman"/>
          <w:sz w:val="24"/>
          <w:szCs w:val="24"/>
          <w:lang w:eastAsia="ar-SA"/>
        </w:rPr>
        <w:t xml:space="preserve">организационно-распорядительным </w:t>
      </w:r>
      <w:r w:rsidR="00C27B00" w:rsidRPr="004669BE">
        <w:rPr>
          <w:rFonts w:eastAsia="Times New Roman"/>
          <w:sz w:val="24"/>
          <w:szCs w:val="24"/>
          <w:lang w:eastAsia="ar-SA"/>
        </w:rPr>
        <w:t xml:space="preserve">актом </w:t>
      </w:r>
      <w:r w:rsidR="00497AB1" w:rsidRPr="004669BE">
        <w:rPr>
          <w:sz w:val="24"/>
          <w:szCs w:val="24"/>
        </w:rPr>
        <w:t>Администрации</w:t>
      </w:r>
      <w:r w:rsidRPr="004669BE">
        <w:rPr>
          <w:sz w:val="24"/>
          <w:szCs w:val="24"/>
        </w:rPr>
        <w:t>.</w:t>
      </w:r>
    </w:p>
    <w:p w14:paraId="148D018A" w14:textId="5D3D2A2A" w:rsidR="001E3F54" w:rsidRPr="004669BE" w:rsidRDefault="005A6172" w:rsidP="004D6DAE">
      <w:pPr>
        <w:pStyle w:val="11"/>
        <w:numPr>
          <w:ilvl w:val="0"/>
          <w:numId w:val="0"/>
        </w:numPr>
        <w:ind w:right="55" w:firstLine="709"/>
        <w:rPr>
          <w:sz w:val="24"/>
          <w:szCs w:val="24"/>
        </w:rPr>
      </w:pPr>
      <w:r w:rsidRPr="004669BE">
        <w:rPr>
          <w:sz w:val="24"/>
          <w:szCs w:val="24"/>
        </w:rPr>
        <w:t xml:space="preserve">3.2. На официальном сайте </w:t>
      </w:r>
      <w:r w:rsidR="00497AB1" w:rsidRPr="00F16B76">
        <w:rPr>
          <w:sz w:val="24"/>
          <w:szCs w:val="24"/>
        </w:rPr>
        <w:t>Администрации</w:t>
      </w:r>
      <w:r w:rsidR="00D83384" w:rsidRPr="00F16B76">
        <w:rPr>
          <w:sz w:val="24"/>
          <w:szCs w:val="24"/>
        </w:rPr>
        <w:t xml:space="preserve"> по адресу: </w:t>
      </w:r>
      <w:proofErr w:type="spellStart"/>
      <w:r w:rsidR="00D83384" w:rsidRPr="00F16B76">
        <w:rPr>
          <w:sz w:val="24"/>
          <w:szCs w:val="24"/>
        </w:rPr>
        <w:t>sergiev-reg</w:t>
      </w:r>
      <w:proofErr w:type="spellEnd"/>
      <w:r w:rsidR="00D83384" w:rsidRPr="00F16B76">
        <w:rPr>
          <w:sz w:val="24"/>
          <w:szCs w:val="24"/>
        </w:rPr>
        <w:t>.</w:t>
      </w:r>
      <w:proofErr w:type="spellStart"/>
      <w:r w:rsidR="00DF6864">
        <w:rPr>
          <w:sz w:val="24"/>
          <w:szCs w:val="24"/>
          <w:lang w:val="en-US"/>
        </w:rPr>
        <w:t>ru</w:t>
      </w:r>
      <w:proofErr w:type="spellEnd"/>
      <w:r w:rsidR="004B2BD6" w:rsidRPr="00F92E40">
        <w:rPr>
          <w:sz w:val="24"/>
          <w:szCs w:val="24"/>
        </w:rPr>
        <w:t xml:space="preserve"> </w:t>
      </w:r>
      <w:r w:rsidRPr="004669BE">
        <w:rPr>
          <w:sz w:val="24"/>
          <w:szCs w:val="24"/>
        </w:rPr>
        <w:t xml:space="preserve">в </w:t>
      </w:r>
      <w:r w:rsidR="00B02844" w:rsidRPr="004669BE">
        <w:rPr>
          <w:sz w:val="24"/>
          <w:szCs w:val="24"/>
        </w:rPr>
        <w:t xml:space="preserve">информационно-телекоммуникационной </w:t>
      </w:r>
      <w:r w:rsidRPr="004669BE">
        <w:rPr>
          <w:sz w:val="24"/>
          <w:szCs w:val="24"/>
        </w:rPr>
        <w:t>сети «Интернет»</w:t>
      </w:r>
      <w:r w:rsidR="00EA5292" w:rsidRPr="004669BE">
        <w:rPr>
          <w:sz w:val="24"/>
          <w:szCs w:val="24"/>
        </w:rPr>
        <w:t xml:space="preserve"> (далее </w:t>
      </w:r>
      <w:r w:rsidR="00DF0B3D" w:rsidRPr="004669BE">
        <w:rPr>
          <w:sz w:val="24"/>
          <w:szCs w:val="24"/>
        </w:rPr>
        <w:t>–</w:t>
      </w:r>
      <w:r w:rsidR="00AF49BE" w:rsidRPr="004669BE">
        <w:rPr>
          <w:sz w:val="24"/>
          <w:szCs w:val="24"/>
        </w:rPr>
        <w:t xml:space="preserve"> </w:t>
      </w:r>
      <w:r w:rsidR="00EA5292" w:rsidRPr="004669BE">
        <w:rPr>
          <w:sz w:val="24"/>
          <w:szCs w:val="24"/>
        </w:rPr>
        <w:t>сеть Интернет)</w:t>
      </w:r>
      <w:r w:rsidRPr="004669BE">
        <w:rPr>
          <w:sz w:val="24"/>
          <w:szCs w:val="24"/>
        </w:rPr>
        <w:t xml:space="preserve">, </w:t>
      </w:r>
      <w:r w:rsidR="00A02768">
        <w:rPr>
          <w:sz w:val="24"/>
          <w:szCs w:val="24"/>
        </w:rPr>
        <w:t>на ЕПГУ</w:t>
      </w:r>
      <w:r w:rsidR="00AF49BE" w:rsidRPr="004669BE">
        <w:rPr>
          <w:sz w:val="24"/>
          <w:szCs w:val="24"/>
        </w:rPr>
        <w:t xml:space="preserve">, </w:t>
      </w:r>
      <w:r w:rsidR="00A02768">
        <w:rPr>
          <w:sz w:val="24"/>
          <w:szCs w:val="24"/>
        </w:rPr>
        <w:t xml:space="preserve">РПГУ, </w:t>
      </w:r>
      <w:r w:rsidR="00411018" w:rsidRPr="004669BE">
        <w:rPr>
          <w:sz w:val="24"/>
          <w:szCs w:val="24"/>
        </w:rPr>
        <w:t>в</w:t>
      </w:r>
      <w:r w:rsidR="00AF49BE" w:rsidRPr="004669BE">
        <w:rPr>
          <w:sz w:val="24"/>
          <w:szCs w:val="24"/>
        </w:rPr>
        <w:t xml:space="preserve"> </w:t>
      </w:r>
      <w:r w:rsidR="00411018" w:rsidRPr="004669BE">
        <w:rPr>
          <w:sz w:val="24"/>
          <w:szCs w:val="24"/>
        </w:rPr>
        <w:t>государственной информационной системе Московской области «Реестр государственных и муниципальных услуг (функций) Московской области»</w:t>
      </w:r>
      <w:r w:rsidR="00A02768">
        <w:rPr>
          <w:sz w:val="24"/>
          <w:szCs w:val="24"/>
        </w:rPr>
        <w:t xml:space="preserve"> (далее – РГУ)</w:t>
      </w:r>
      <w:r w:rsidR="00AF49BE" w:rsidRPr="004669BE">
        <w:rPr>
          <w:sz w:val="24"/>
          <w:szCs w:val="24"/>
        </w:rPr>
        <w:t xml:space="preserve">, </w:t>
      </w:r>
      <w:r w:rsidRPr="004669BE">
        <w:rPr>
          <w:sz w:val="24"/>
          <w:szCs w:val="24"/>
        </w:rPr>
        <w:t>обязательному размещению подлежит</w:t>
      </w:r>
      <w:r w:rsidR="001E3F54" w:rsidRPr="004669BE">
        <w:rPr>
          <w:sz w:val="24"/>
          <w:szCs w:val="24"/>
        </w:rPr>
        <w:t>:</w:t>
      </w:r>
    </w:p>
    <w:p w14:paraId="7CFA3897" w14:textId="75017AFA" w:rsidR="00100D16" w:rsidRPr="004669BE" w:rsidRDefault="00100D16" w:rsidP="004D6DAE">
      <w:pPr>
        <w:pStyle w:val="11"/>
        <w:numPr>
          <w:ilvl w:val="0"/>
          <w:numId w:val="0"/>
        </w:numPr>
        <w:ind w:right="55" w:firstLine="709"/>
        <w:rPr>
          <w:sz w:val="24"/>
          <w:szCs w:val="24"/>
        </w:rPr>
      </w:pPr>
      <w:r w:rsidRPr="004669BE">
        <w:rPr>
          <w:sz w:val="24"/>
          <w:szCs w:val="24"/>
        </w:rPr>
        <w:t>3.2.1. место нахождения, режим и график работы Администрации (ее структурных подразделений);</w:t>
      </w:r>
    </w:p>
    <w:p w14:paraId="5AF0B2A6" w14:textId="0E183632" w:rsidR="0064144A" w:rsidRPr="004669BE" w:rsidRDefault="00100D16" w:rsidP="004D6DAE">
      <w:pPr>
        <w:pStyle w:val="11"/>
        <w:numPr>
          <w:ilvl w:val="0"/>
          <w:numId w:val="0"/>
        </w:numPr>
        <w:ind w:right="55" w:firstLine="709"/>
        <w:rPr>
          <w:sz w:val="24"/>
          <w:szCs w:val="24"/>
        </w:rPr>
      </w:pPr>
      <w:r w:rsidRPr="004669BE">
        <w:rPr>
          <w:sz w:val="24"/>
          <w:szCs w:val="24"/>
        </w:rPr>
        <w:t>3.2.2. справочные телефоны Администрации (е</w:t>
      </w:r>
      <w:r w:rsidR="00DF0B3D" w:rsidRPr="004669BE">
        <w:rPr>
          <w:sz w:val="24"/>
          <w:szCs w:val="24"/>
        </w:rPr>
        <w:t>е</w:t>
      </w:r>
      <w:r w:rsidRPr="004669BE">
        <w:rPr>
          <w:sz w:val="24"/>
          <w:szCs w:val="24"/>
        </w:rPr>
        <w:t xml:space="preserve"> структурных подразделений), организаций, участвующих в предоставлении </w:t>
      </w:r>
      <w:r w:rsidR="007B6F19" w:rsidRPr="004669BE">
        <w:rPr>
          <w:sz w:val="24"/>
          <w:szCs w:val="24"/>
        </w:rPr>
        <w:t>Муниципальной</w:t>
      </w:r>
      <w:r w:rsidRPr="004669BE">
        <w:rPr>
          <w:sz w:val="24"/>
          <w:szCs w:val="24"/>
        </w:rPr>
        <w:t xml:space="preserve"> услуги, в том числе номер </w:t>
      </w:r>
      <w:r w:rsidR="0064144A" w:rsidRPr="004669BE">
        <w:rPr>
          <w:sz w:val="24"/>
          <w:szCs w:val="24"/>
        </w:rPr>
        <w:t xml:space="preserve">«Горячей линии» </w:t>
      </w:r>
      <w:r w:rsidR="002D61E2">
        <w:rPr>
          <w:sz w:val="24"/>
          <w:szCs w:val="24"/>
        </w:rPr>
        <w:t>г</w:t>
      </w:r>
      <w:r w:rsidR="0064144A" w:rsidRPr="004669BE">
        <w:rPr>
          <w:sz w:val="24"/>
          <w:szCs w:val="24"/>
        </w:rPr>
        <w:t>лавы</w:t>
      </w:r>
      <w:r w:rsidR="0064144A" w:rsidRPr="004669BE">
        <w:rPr>
          <w:rFonts w:ascii="Arial" w:hAnsi="Arial" w:cs="Arial"/>
          <w:sz w:val="20"/>
          <w:szCs w:val="20"/>
        </w:rPr>
        <w:t xml:space="preserve"> </w:t>
      </w:r>
      <w:r w:rsidR="00D83384" w:rsidRPr="00703666">
        <w:rPr>
          <w:sz w:val="24"/>
          <w:szCs w:val="24"/>
        </w:rPr>
        <w:t>Сергиево-Посадского городского округа</w:t>
      </w:r>
      <w:r w:rsidR="00D83384">
        <w:rPr>
          <w:sz w:val="20"/>
          <w:szCs w:val="20"/>
        </w:rPr>
        <w:t>;</w:t>
      </w:r>
    </w:p>
    <w:p w14:paraId="6350CBEB" w14:textId="4FD295BB" w:rsidR="00E36917" w:rsidRPr="004669BE" w:rsidRDefault="00E36917" w:rsidP="004D6DAE">
      <w:pPr>
        <w:pStyle w:val="11"/>
        <w:numPr>
          <w:ilvl w:val="0"/>
          <w:numId w:val="0"/>
        </w:numPr>
        <w:ind w:right="55" w:firstLine="709"/>
        <w:rPr>
          <w:sz w:val="24"/>
          <w:szCs w:val="24"/>
        </w:rPr>
      </w:pPr>
      <w:r w:rsidRPr="004669BE">
        <w:rPr>
          <w:sz w:val="24"/>
          <w:szCs w:val="24"/>
        </w:rPr>
        <w:t xml:space="preserve">3.2.3. адрес официального сайта Администрации, а также адрес электронной почты и формы обратной связи Администрации в </w:t>
      </w:r>
      <w:r w:rsidRPr="00F16B76">
        <w:rPr>
          <w:sz w:val="24"/>
          <w:szCs w:val="24"/>
        </w:rPr>
        <w:t>сети Интернет</w:t>
      </w:r>
      <w:r w:rsidR="008171DF" w:rsidRPr="00F16B76">
        <w:rPr>
          <w:sz w:val="24"/>
          <w:szCs w:val="24"/>
        </w:rPr>
        <w:t xml:space="preserve"> sergiev-reg.ru</w:t>
      </w:r>
      <w:r w:rsidR="002D3025" w:rsidRPr="00F16B76">
        <w:rPr>
          <w:sz w:val="24"/>
          <w:szCs w:val="24"/>
        </w:rPr>
        <w:t>.</w:t>
      </w:r>
    </w:p>
    <w:p w14:paraId="71103D89" w14:textId="4B312976" w:rsidR="00E36917" w:rsidRPr="004669BE" w:rsidRDefault="00E36917" w:rsidP="004D6DAE">
      <w:pPr>
        <w:pStyle w:val="11"/>
        <w:numPr>
          <w:ilvl w:val="0"/>
          <w:numId w:val="0"/>
        </w:numPr>
        <w:ind w:right="55" w:firstLine="709"/>
        <w:rPr>
          <w:sz w:val="24"/>
          <w:szCs w:val="24"/>
        </w:rPr>
      </w:pPr>
      <w:r w:rsidRPr="004669BE">
        <w:rPr>
          <w:sz w:val="24"/>
          <w:szCs w:val="24"/>
        </w:rPr>
        <w:t xml:space="preserve">3.3. Обязательному размещению на официальном сайте Администрации, на ЕПГУ, РПГУ, </w:t>
      </w:r>
      <w:r w:rsidR="00A02768">
        <w:rPr>
          <w:sz w:val="24"/>
          <w:szCs w:val="24"/>
        </w:rPr>
        <w:t xml:space="preserve">в РГУ </w:t>
      </w:r>
      <w:r w:rsidRPr="004669BE">
        <w:rPr>
          <w:sz w:val="24"/>
          <w:szCs w:val="24"/>
        </w:rPr>
        <w:t xml:space="preserve">подлежит перечень нормативных правовых актов, регулирующих предоставление Муниципальной услуги </w:t>
      </w:r>
      <w:r w:rsidRPr="004669BE">
        <w:rPr>
          <w:rFonts w:eastAsia="Times New Roman"/>
          <w:sz w:val="24"/>
          <w:szCs w:val="24"/>
          <w:lang w:eastAsia="ru-RU"/>
        </w:rPr>
        <w:t xml:space="preserve">(с указанием их реквизитов и источников официального опубликования), указанных в </w:t>
      </w:r>
      <w:r w:rsidRPr="004669BE">
        <w:rPr>
          <w:sz w:val="24"/>
          <w:szCs w:val="24"/>
        </w:rPr>
        <w:t>Приложении 2 к настоящему Административному регламенту.</w:t>
      </w:r>
    </w:p>
    <w:p w14:paraId="03F6C0CC" w14:textId="231271A1" w:rsidR="00FC3CBA" w:rsidRPr="004669BE" w:rsidRDefault="00586A6B" w:rsidP="004D6DAE">
      <w:pPr>
        <w:pStyle w:val="11"/>
        <w:numPr>
          <w:ilvl w:val="0"/>
          <w:numId w:val="0"/>
        </w:numPr>
        <w:ind w:right="55" w:firstLine="709"/>
        <w:rPr>
          <w:sz w:val="24"/>
          <w:szCs w:val="24"/>
        </w:rPr>
      </w:pPr>
      <w:r w:rsidRPr="004669BE">
        <w:rPr>
          <w:sz w:val="24"/>
          <w:szCs w:val="24"/>
        </w:rPr>
        <w:t>3.</w:t>
      </w:r>
      <w:r w:rsidR="00E36917" w:rsidRPr="004669BE">
        <w:rPr>
          <w:sz w:val="24"/>
          <w:szCs w:val="24"/>
        </w:rPr>
        <w:t>4</w:t>
      </w:r>
      <w:r w:rsidRPr="004669BE">
        <w:rPr>
          <w:sz w:val="24"/>
          <w:szCs w:val="24"/>
        </w:rPr>
        <w:t>.</w:t>
      </w:r>
      <w:r w:rsidR="001964F7" w:rsidRPr="004669BE">
        <w:rPr>
          <w:sz w:val="24"/>
          <w:szCs w:val="24"/>
        </w:rPr>
        <w:t xml:space="preserve"> </w:t>
      </w:r>
      <w:r w:rsidR="002C0060" w:rsidRPr="004669BE">
        <w:rPr>
          <w:sz w:val="24"/>
          <w:szCs w:val="24"/>
        </w:rPr>
        <w:t>Администрация</w:t>
      </w:r>
      <w:r w:rsidRPr="004669BE">
        <w:rPr>
          <w:sz w:val="24"/>
          <w:szCs w:val="24"/>
        </w:rPr>
        <w:t xml:space="preserve"> обеспечивае</w:t>
      </w:r>
      <w:r w:rsidR="00721254" w:rsidRPr="004669BE">
        <w:rPr>
          <w:sz w:val="24"/>
          <w:szCs w:val="24"/>
        </w:rPr>
        <w:t xml:space="preserve">т размещение и актуализацию справочной информации </w:t>
      </w:r>
      <w:r w:rsidR="00960531" w:rsidRPr="004669BE">
        <w:rPr>
          <w:sz w:val="24"/>
          <w:szCs w:val="24"/>
        </w:rPr>
        <w:t xml:space="preserve">по вопросам предоставления Муниципальной услуги </w:t>
      </w:r>
      <w:r w:rsidR="00830CE2" w:rsidRPr="004669BE">
        <w:rPr>
          <w:sz w:val="24"/>
          <w:szCs w:val="24"/>
        </w:rPr>
        <w:t>на официальном сайте</w:t>
      </w:r>
      <w:r w:rsidR="00960531" w:rsidRPr="004669BE">
        <w:rPr>
          <w:sz w:val="24"/>
          <w:szCs w:val="24"/>
        </w:rPr>
        <w:t xml:space="preserve"> Администрации</w:t>
      </w:r>
      <w:r w:rsidR="00830CE2" w:rsidRPr="004669BE">
        <w:rPr>
          <w:sz w:val="24"/>
          <w:szCs w:val="24"/>
        </w:rPr>
        <w:t xml:space="preserve">, </w:t>
      </w:r>
      <w:r w:rsidR="00721254" w:rsidRPr="004669BE">
        <w:rPr>
          <w:sz w:val="24"/>
          <w:szCs w:val="24"/>
        </w:rPr>
        <w:t>в соответствующ</w:t>
      </w:r>
      <w:r w:rsidR="00960531" w:rsidRPr="004669BE">
        <w:rPr>
          <w:sz w:val="24"/>
          <w:szCs w:val="24"/>
        </w:rPr>
        <w:t>их</w:t>
      </w:r>
      <w:r w:rsidR="00721254" w:rsidRPr="004669BE">
        <w:rPr>
          <w:sz w:val="24"/>
          <w:szCs w:val="24"/>
        </w:rPr>
        <w:t xml:space="preserve"> раздел</w:t>
      </w:r>
      <w:r w:rsidR="00960531" w:rsidRPr="004669BE">
        <w:rPr>
          <w:sz w:val="24"/>
          <w:szCs w:val="24"/>
        </w:rPr>
        <w:t>ах</w:t>
      </w:r>
      <w:r w:rsidR="00721254" w:rsidRPr="004669BE">
        <w:rPr>
          <w:sz w:val="24"/>
          <w:szCs w:val="24"/>
        </w:rPr>
        <w:t xml:space="preserve"> </w:t>
      </w:r>
      <w:r w:rsidR="00830CE2" w:rsidRPr="004669BE">
        <w:rPr>
          <w:sz w:val="24"/>
          <w:szCs w:val="24"/>
        </w:rPr>
        <w:t xml:space="preserve">ЕПГУ, </w:t>
      </w:r>
      <w:r w:rsidR="00721254" w:rsidRPr="004669BE">
        <w:rPr>
          <w:sz w:val="24"/>
          <w:szCs w:val="24"/>
        </w:rPr>
        <w:t>Р</w:t>
      </w:r>
      <w:r w:rsidR="003A17BF" w:rsidRPr="004669BE">
        <w:rPr>
          <w:sz w:val="24"/>
          <w:szCs w:val="24"/>
        </w:rPr>
        <w:t>П</w:t>
      </w:r>
      <w:r w:rsidR="00721254" w:rsidRPr="004669BE">
        <w:rPr>
          <w:sz w:val="24"/>
          <w:szCs w:val="24"/>
        </w:rPr>
        <w:t>ГУ</w:t>
      </w:r>
      <w:r w:rsidR="00F264C2">
        <w:rPr>
          <w:sz w:val="24"/>
          <w:szCs w:val="24"/>
        </w:rPr>
        <w:t>, в РГУ</w:t>
      </w:r>
      <w:r w:rsidR="00960531" w:rsidRPr="004669BE">
        <w:rPr>
          <w:sz w:val="24"/>
          <w:szCs w:val="24"/>
        </w:rPr>
        <w:t>.</w:t>
      </w:r>
      <w:r w:rsidR="00721254" w:rsidRPr="004669BE">
        <w:rPr>
          <w:sz w:val="24"/>
          <w:szCs w:val="24"/>
        </w:rPr>
        <w:t xml:space="preserve"> </w:t>
      </w:r>
    </w:p>
    <w:p w14:paraId="0D57D4B9" w14:textId="2E1D8ACD" w:rsidR="001E6FB8" w:rsidRPr="004669BE" w:rsidRDefault="003F34BE" w:rsidP="004D6DAE">
      <w:pPr>
        <w:pStyle w:val="11"/>
        <w:numPr>
          <w:ilvl w:val="0"/>
          <w:numId w:val="0"/>
        </w:numPr>
        <w:ind w:right="55" w:firstLine="709"/>
        <w:rPr>
          <w:sz w:val="24"/>
          <w:szCs w:val="24"/>
        </w:rPr>
      </w:pPr>
      <w:r w:rsidRPr="004669BE">
        <w:rPr>
          <w:sz w:val="24"/>
          <w:szCs w:val="24"/>
        </w:rPr>
        <w:t>3.</w:t>
      </w:r>
      <w:r w:rsidR="00E36917" w:rsidRPr="004669BE">
        <w:rPr>
          <w:sz w:val="24"/>
          <w:szCs w:val="24"/>
        </w:rPr>
        <w:t>5</w:t>
      </w:r>
      <w:r w:rsidR="00F80F4A" w:rsidRPr="004669BE">
        <w:rPr>
          <w:sz w:val="24"/>
          <w:szCs w:val="24"/>
        </w:rPr>
        <w:t>.</w:t>
      </w:r>
      <w:r w:rsidR="001964F7" w:rsidRPr="004669BE">
        <w:rPr>
          <w:sz w:val="24"/>
          <w:szCs w:val="24"/>
        </w:rPr>
        <w:t xml:space="preserve"> </w:t>
      </w:r>
      <w:r w:rsidR="001E6FB8" w:rsidRPr="004669BE">
        <w:rPr>
          <w:sz w:val="24"/>
          <w:szCs w:val="24"/>
        </w:rPr>
        <w:t>Информирование</w:t>
      </w:r>
      <w:r w:rsidR="00E11A61" w:rsidRPr="004669BE">
        <w:rPr>
          <w:sz w:val="24"/>
          <w:szCs w:val="24"/>
        </w:rPr>
        <w:t xml:space="preserve"> </w:t>
      </w:r>
      <w:r w:rsidR="001E6FB8" w:rsidRPr="004669BE">
        <w:rPr>
          <w:sz w:val="24"/>
          <w:szCs w:val="24"/>
        </w:rPr>
        <w:t>Заявителей</w:t>
      </w:r>
      <w:r w:rsidR="002B4AC3" w:rsidRPr="004669BE">
        <w:rPr>
          <w:sz w:val="24"/>
          <w:szCs w:val="24"/>
        </w:rPr>
        <w:t xml:space="preserve"> </w:t>
      </w:r>
      <w:r w:rsidR="001E6FB8" w:rsidRPr="004669BE">
        <w:rPr>
          <w:sz w:val="24"/>
          <w:szCs w:val="24"/>
        </w:rPr>
        <w:t>по</w:t>
      </w:r>
      <w:r w:rsidR="002B4AC3" w:rsidRPr="004669BE">
        <w:rPr>
          <w:sz w:val="24"/>
          <w:szCs w:val="24"/>
        </w:rPr>
        <w:t xml:space="preserve"> </w:t>
      </w:r>
      <w:r w:rsidR="001E6FB8" w:rsidRPr="004669BE">
        <w:rPr>
          <w:sz w:val="24"/>
          <w:szCs w:val="24"/>
        </w:rPr>
        <w:t xml:space="preserve">вопросам предоставления </w:t>
      </w:r>
      <w:r w:rsidR="002C0060" w:rsidRPr="004669BE">
        <w:rPr>
          <w:sz w:val="24"/>
          <w:szCs w:val="24"/>
        </w:rPr>
        <w:t>Муниципальной</w:t>
      </w:r>
      <w:r w:rsidR="001E6FB8" w:rsidRPr="004669BE">
        <w:rPr>
          <w:sz w:val="24"/>
          <w:szCs w:val="24"/>
        </w:rPr>
        <w:t xml:space="preserve"> услуги осуществляется:</w:t>
      </w:r>
    </w:p>
    <w:p w14:paraId="7D886597" w14:textId="7DD80E38" w:rsidR="001E6FB8" w:rsidRPr="004669BE" w:rsidRDefault="0064144A" w:rsidP="004D6DAE">
      <w:pPr>
        <w:pStyle w:val="111"/>
        <w:numPr>
          <w:ilvl w:val="0"/>
          <w:numId w:val="0"/>
        </w:numPr>
        <w:ind w:right="55" w:firstLine="709"/>
        <w:rPr>
          <w:sz w:val="24"/>
          <w:szCs w:val="24"/>
        </w:rPr>
      </w:pPr>
      <w:r w:rsidRPr="004669BE">
        <w:rPr>
          <w:sz w:val="24"/>
          <w:szCs w:val="24"/>
        </w:rPr>
        <w:t>3.</w:t>
      </w:r>
      <w:r w:rsidR="00E36917" w:rsidRPr="004669BE">
        <w:rPr>
          <w:sz w:val="24"/>
          <w:szCs w:val="24"/>
        </w:rPr>
        <w:t>5</w:t>
      </w:r>
      <w:r w:rsidRPr="004669BE">
        <w:rPr>
          <w:sz w:val="24"/>
          <w:szCs w:val="24"/>
        </w:rPr>
        <w:t xml:space="preserve">.1. </w:t>
      </w:r>
      <w:r w:rsidR="001E6FB8" w:rsidRPr="004669BE">
        <w:rPr>
          <w:sz w:val="24"/>
          <w:szCs w:val="24"/>
        </w:rPr>
        <w:t xml:space="preserve">путем размещения информации на </w:t>
      </w:r>
      <w:r w:rsidR="00CC121E" w:rsidRPr="004669BE">
        <w:rPr>
          <w:sz w:val="24"/>
          <w:szCs w:val="24"/>
        </w:rPr>
        <w:t xml:space="preserve">официальном </w:t>
      </w:r>
      <w:r w:rsidR="001E6FB8" w:rsidRPr="004669BE">
        <w:rPr>
          <w:sz w:val="24"/>
          <w:szCs w:val="24"/>
        </w:rPr>
        <w:t xml:space="preserve">сайте </w:t>
      </w:r>
      <w:r w:rsidR="002C0060" w:rsidRPr="004669BE">
        <w:rPr>
          <w:sz w:val="24"/>
          <w:szCs w:val="24"/>
        </w:rPr>
        <w:t>Администрации</w:t>
      </w:r>
      <w:r w:rsidR="00335F89" w:rsidRPr="004669BE">
        <w:rPr>
          <w:sz w:val="24"/>
          <w:szCs w:val="24"/>
        </w:rPr>
        <w:t xml:space="preserve">, </w:t>
      </w:r>
      <w:r w:rsidR="00960531" w:rsidRPr="004669BE">
        <w:rPr>
          <w:sz w:val="24"/>
          <w:szCs w:val="24"/>
        </w:rPr>
        <w:t>в соответствующих разделах ЕПГУ, РПГУ</w:t>
      </w:r>
      <w:r w:rsidR="00850152" w:rsidRPr="004669BE">
        <w:rPr>
          <w:sz w:val="24"/>
          <w:szCs w:val="24"/>
        </w:rPr>
        <w:t>;</w:t>
      </w:r>
    </w:p>
    <w:p w14:paraId="251261E0" w14:textId="6C5B8AD8" w:rsidR="0064144A" w:rsidRPr="004669BE" w:rsidRDefault="0064144A" w:rsidP="004D6DAE">
      <w:pPr>
        <w:pStyle w:val="111"/>
        <w:numPr>
          <w:ilvl w:val="0"/>
          <w:numId w:val="0"/>
        </w:numPr>
        <w:ind w:right="55" w:firstLine="709"/>
        <w:rPr>
          <w:sz w:val="24"/>
          <w:szCs w:val="24"/>
        </w:rPr>
      </w:pPr>
      <w:r w:rsidRPr="004669BE">
        <w:rPr>
          <w:sz w:val="24"/>
          <w:szCs w:val="24"/>
        </w:rPr>
        <w:t>3.</w:t>
      </w:r>
      <w:r w:rsidR="00E36917" w:rsidRPr="004669BE">
        <w:rPr>
          <w:sz w:val="24"/>
          <w:szCs w:val="24"/>
        </w:rPr>
        <w:t>5</w:t>
      </w:r>
      <w:r w:rsidRPr="004669BE">
        <w:rPr>
          <w:sz w:val="24"/>
          <w:szCs w:val="24"/>
        </w:rPr>
        <w:t xml:space="preserve">.2. </w:t>
      </w:r>
      <w:r w:rsidR="00F80F4A" w:rsidRPr="004669BE">
        <w:rPr>
          <w:sz w:val="24"/>
          <w:szCs w:val="24"/>
        </w:rPr>
        <w:t>должностным лицом</w:t>
      </w:r>
      <w:r w:rsidR="001E6FB8" w:rsidRPr="004669BE">
        <w:rPr>
          <w:sz w:val="24"/>
          <w:szCs w:val="24"/>
        </w:rPr>
        <w:t xml:space="preserve"> </w:t>
      </w:r>
      <w:r w:rsidR="002C0060" w:rsidRPr="004669BE">
        <w:rPr>
          <w:sz w:val="24"/>
          <w:szCs w:val="24"/>
        </w:rPr>
        <w:t>Администрации</w:t>
      </w:r>
      <w:r w:rsidR="001C1F25" w:rsidRPr="004669BE">
        <w:rPr>
          <w:sz w:val="24"/>
          <w:szCs w:val="24"/>
        </w:rPr>
        <w:t xml:space="preserve"> </w:t>
      </w:r>
      <w:r w:rsidR="001E6FB8" w:rsidRPr="004669BE">
        <w:rPr>
          <w:sz w:val="24"/>
          <w:szCs w:val="24"/>
        </w:rPr>
        <w:t xml:space="preserve">при непосредственном обращении Заявителя в </w:t>
      </w:r>
      <w:r w:rsidR="002C0060" w:rsidRPr="004669BE">
        <w:rPr>
          <w:sz w:val="24"/>
          <w:szCs w:val="24"/>
        </w:rPr>
        <w:t>Администрацию</w:t>
      </w:r>
      <w:r w:rsidR="001E6FB8" w:rsidRPr="004669BE">
        <w:rPr>
          <w:sz w:val="24"/>
          <w:szCs w:val="24"/>
        </w:rPr>
        <w:t>;</w:t>
      </w:r>
    </w:p>
    <w:p w14:paraId="5E020175" w14:textId="2E5B03D2" w:rsidR="001E6FB8" w:rsidRPr="004669BE" w:rsidRDefault="0064144A" w:rsidP="004D6DAE">
      <w:pPr>
        <w:pStyle w:val="111"/>
        <w:numPr>
          <w:ilvl w:val="0"/>
          <w:numId w:val="0"/>
        </w:numPr>
        <w:ind w:right="55" w:firstLine="709"/>
        <w:rPr>
          <w:sz w:val="24"/>
          <w:szCs w:val="24"/>
        </w:rPr>
      </w:pPr>
      <w:r w:rsidRPr="004669BE">
        <w:rPr>
          <w:sz w:val="24"/>
          <w:szCs w:val="24"/>
        </w:rPr>
        <w:t>3.</w:t>
      </w:r>
      <w:r w:rsidR="00E36917" w:rsidRPr="004669BE">
        <w:rPr>
          <w:sz w:val="24"/>
          <w:szCs w:val="24"/>
        </w:rPr>
        <w:t>5</w:t>
      </w:r>
      <w:r w:rsidRPr="004669BE">
        <w:rPr>
          <w:sz w:val="24"/>
          <w:szCs w:val="24"/>
        </w:rPr>
        <w:t xml:space="preserve">.3. </w:t>
      </w:r>
      <w:r w:rsidR="001E6FB8" w:rsidRPr="004669BE">
        <w:rPr>
          <w:sz w:val="24"/>
          <w:szCs w:val="24"/>
        </w:rPr>
        <w:t>путем публикации информационных материалов</w:t>
      </w:r>
      <w:r w:rsidR="009E6255" w:rsidRPr="004669BE">
        <w:rPr>
          <w:sz w:val="24"/>
          <w:szCs w:val="24"/>
        </w:rPr>
        <w:t xml:space="preserve"> по порядку предоставления Муниципальной услуги</w:t>
      </w:r>
      <w:r w:rsidR="001E6FB8" w:rsidRPr="004669BE">
        <w:rPr>
          <w:sz w:val="24"/>
          <w:szCs w:val="24"/>
        </w:rPr>
        <w:t xml:space="preserve"> в средствах массовой информации;</w:t>
      </w:r>
    </w:p>
    <w:p w14:paraId="51F308D2" w14:textId="144E6AA4" w:rsidR="0064144A" w:rsidRPr="004669BE" w:rsidRDefault="0064144A" w:rsidP="004D6DAE">
      <w:pPr>
        <w:pStyle w:val="11"/>
        <w:numPr>
          <w:ilvl w:val="0"/>
          <w:numId w:val="0"/>
        </w:numPr>
        <w:ind w:right="55" w:firstLine="709"/>
        <w:rPr>
          <w:sz w:val="24"/>
          <w:szCs w:val="24"/>
        </w:rPr>
      </w:pPr>
      <w:r w:rsidRPr="004669BE">
        <w:rPr>
          <w:sz w:val="24"/>
          <w:szCs w:val="24"/>
        </w:rPr>
        <w:t>3.</w:t>
      </w:r>
      <w:r w:rsidR="00E36917" w:rsidRPr="004669BE">
        <w:rPr>
          <w:sz w:val="24"/>
          <w:szCs w:val="24"/>
        </w:rPr>
        <w:t>5</w:t>
      </w:r>
      <w:r w:rsidRPr="004669BE">
        <w:rPr>
          <w:sz w:val="24"/>
          <w:szCs w:val="24"/>
        </w:rPr>
        <w:t>.4</w:t>
      </w:r>
      <w:proofErr w:type="gramStart"/>
      <w:r w:rsidRPr="004669BE">
        <w:rPr>
          <w:sz w:val="24"/>
          <w:szCs w:val="24"/>
        </w:rPr>
        <w:t xml:space="preserve">. </w:t>
      </w:r>
      <w:r w:rsidR="001E6FB8" w:rsidRPr="004669BE">
        <w:rPr>
          <w:sz w:val="24"/>
          <w:szCs w:val="24"/>
        </w:rPr>
        <w:t>путем</w:t>
      </w:r>
      <w:proofErr w:type="gramEnd"/>
      <w:r w:rsidR="00E303B3" w:rsidRPr="004669BE">
        <w:rPr>
          <w:sz w:val="24"/>
          <w:szCs w:val="24"/>
        </w:rPr>
        <w:t xml:space="preserve"> размещения информационных материалов по порядку предоставления Муниципальной услуги в помещениях Администрации, предназначенных для приема Заявителей,</w:t>
      </w:r>
      <w:r w:rsidR="004D6DAE">
        <w:rPr>
          <w:sz w:val="24"/>
          <w:szCs w:val="24"/>
        </w:rPr>
        <w:t xml:space="preserve"> </w:t>
      </w:r>
      <w:r w:rsidR="00E303B3" w:rsidRPr="004669BE">
        <w:rPr>
          <w:sz w:val="24"/>
          <w:szCs w:val="24"/>
        </w:rPr>
        <w:t>а также иных организаций всех форм собственности по согласованию с указанными организациями, в том числе</w:t>
      </w:r>
      <w:r w:rsidR="00F264C2" w:rsidRPr="004669BE">
        <w:rPr>
          <w:sz w:val="24"/>
          <w:szCs w:val="24"/>
        </w:rPr>
        <w:t xml:space="preserve"> </w:t>
      </w:r>
      <w:r w:rsidR="00F264C2">
        <w:rPr>
          <w:sz w:val="24"/>
          <w:szCs w:val="24"/>
        </w:rPr>
        <w:t xml:space="preserve">в </w:t>
      </w:r>
      <w:r w:rsidR="00F264C2" w:rsidRPr="004669BE">
        <w:rPr>
          <w:sz w:val="24"/>
          <w:szCs w:val="24"/>
        </w:rPr>
        <w:t>многофункциональн</w:t>
      </w:r>
      <w:r w:rsidR="00F264C2">
        <w:rPr>
          <w:sz w:val="24"/>
          <w:szCs w:val="24"/>
        </w:rPr>
        <w:t>ых</w:t>
      </w:r>
      <w:r w:rsidR="00F264C2" w:rsidRPr="004669BE">
        <w:rPr>
          <w:sz w:val="24"/>
          <w:szCs w:val="24"/>
        </w:rPr>
        <w:t xml:space="preserve"> центр</w:t>
      </w:r>
      <w:r w:rsidR="00F264C2">
        <w:rPr>
          <w:sz w:val="24"/>
          <w:szCs w:val="24"/>
        </w:rPr>
        <w:t>ах</w:t>
      </w:r>
      <w:r w:rsidR="00F264C2" w:rsidRPr="004669BE">
        <w:rPr>
          <w:sz w:val="24"/>
          <w:szCs w:val="24"/>
        </w:rPr>
        <w:t xml:space="preserve"> предоставления государственных и муниципальных услуг, действующих на территории Московской области </w:t>
      </w:r>
      <w:r w:rsidR="00F264C2" w:rsidRPr="004669BE">
        <w:rPr>
          <w:sz w:val="24"/>
          <w:szCs w:val="24"/>
          <w:shd w:val="clear" w:color="auto" w:fill="FFFFFF"/>
        </w:rPr>
        <w:t>(далее – МФЦ)</w:t>
      </w:r>
      <w:r w:rsidR="00E303B3" w:rsidRPr="004669BE">
        <w:rPr>
          <w:sz w:val="24"/>
          <w:szCs w:val="24"/>
        </w:rPr>
        <w:t>, а также на ЕПГУ, РПГУ, официальном сайте Администрации</w:t>
      </w:r>
      <w:r w:rsidRPr="004669BE">
        <w:rPr>
          <w:sz w:val="24"/>
          <w:szCs w:val="24"/>
        </w:rPr>
        <w:t>;</w:t>
      </w:r>
    </w:p>
    <w:p w14:paraId="2220F6D6" w14:textId="16726825" w:rsidR="0064144A" w:rsidRPr="004669BE" w:rsidRDefault="0064144A" w:rsidP="004D6DAE">
      <w:pPr>
        <w:pStyle w:val="11"/>
        <w:numPr>
          <w:ilvl w:val="0"/>
          <w:numId w:val="0"/>
        </w:numPr>
        <w:ind w:right="55" w:firstLine="709"/>
        <w:rPr>
          <w:sz w:val="24"/>
          <w:szCs w:val="24"/>
        </w:rPr>
      </w:pPr>
      <w:r w:rsidRPr="004669BE">
        <w:rPr>
          <w:sz w:val="24"/>
          <w:szCs w:val="24"/>
        </w:rPr>
        <w:t>3.</w:t>
      </w:r>
      <w:r w:rsidR="00E36917" w:rsidRPr="004669BE">
        <w:rPr>
          <w:sz w:val="24"/>
          <w:szCs w:val="24"/>
        </w:rPr>
        <w:t>5</w:t>
      </w:r>
      <w:r w:rsidRPr="004669BE">
        <w:rPr>
          <w:sz w:val="24"/>
          <w:szCs w:val="24"/>
        </w:rPr>
        <w:t xml:space="preserve">.5. </w:t>
      </w:r>
      <w:r w:rsidR="001E6FB8" w:rsidRPr="004669BE">
        <w:rPr>
          <w:sz w:val="24"/>
          <w:szCs w:val="24"/>
        </w:rPr>
        <w:t>посредством телефонной и факсимильной связи;</w:t>
      </w:r>
    </w:p>
    <w:p w14:paraId="3C924ECB" w14:textId="758E7240" w:rsidR="0064144A" w:rsidRPr="004669BE" w:rsidRDefault="0064144A" w:rsidP="004D6DAE">
      <w:pPr>
        <w:pStyle w:val="11"/>
        <w:numPr>
          <w:ilvl w:val="0"/>
          <w:numId w:val="0"/>
        </w:numPr>
        <w:ind w:right="55" w:firstLine="709"/>
        <w:rPr>
          <w:sz w:val="24"/>
          <w:szCs w:val="24"/>
        </w:rPr>
      </w:pPr>
      <w:r w:rsidRPr="004669BE">
        <w:rPr>
          <w:sz w:val="24"/>
          <w:szCs w:val="24"/>
        </w:rPr>
        <w:t>3.</w:t>
      </w:r>
      <w:r w:rsidR="00E36917" w:rsidRPr="004669BE">
        <w:rPr>
          <w:sz w:val="24"/>
          <w:szCs w:val="24"/>
        </w:rPr>
        <w:t>5</w:t>
      </w:r>
      <w:r w:rsidRPr="004669BE">
        <w:rPr>
          <w:sz w:val="24"/>
          <w:szCs w:val="24"/>
        </w:rPr>
        <w:t xml:space="preserve">.6. </w:t>
      </w:r>
      <w:r w:rsidR="001E6FB8" w:rsidRPr="004669BE">
        <w:rPr>
          <w:sz w:val="24"/>
          <w:szCs w:val="24"/>
        </w:rPr>
        <w:t xml:space="preserve">посредством ответов на </w:t>
      </w:r>
      <w:r w:rsidR="00BB17DF" w:rsidRPr="004669BE">
        <w:rPr>
          <w:sz w:val="24"/>
          <w:szCs w:val="24"/>
        </w:rPr>
        <w:t>письменные и устные обращения Заявителей</w:t>
      </w:r>
      <w:r w:rsidR="00B1541D" w:rsidRPr="004669BE">
        <w:rPr>
          <w:sz w:val="24"/>
          <w:szCs w:val="24"/>
        </w:rPr>
        <w:t>.</w:t>
      </w:r>
    </w:p>
    <w:p w14:paraId="6FF5F025" w14:textId="7FD0C41A" w:rsidR="001E6FB8" w:rsidRPr="004669BE" w:rsidRDefault="002917CA" w:rsidP="004D6DAE">
      <w:pPr>
        <w:pStyle w:val="11"/>
        <w:numPr>
          <w:ilvl w:val="0"/>
          <w:numId w:val="0"/>
        </w:numPr>
        <w:ind w:right="55" w:firstLine="709"/>
        <w:rPr>
          <w:sz w:val="24"/>
          <w:szCs w:val="24"/>
        </w:rPr>
      </w:pPr>
      <w:r w:rsidRPr="004669BE">
        <w:rPr>
          <w:sz w:val="24"/>
          <w:szCs w:val="24"/>
        </w:rPr>
        <w:t>3.</w:t>
      </w:r>
      <w:r w:rsidR="00E36917" w:rsidRPr="004669BE">
        <w:rPr>
          <w:sz w:val="24"/>
          <w:szCs w:val="24"/>
        </w:rPr>
        <w:t>6</w:t>
      </w:r>
      <w:r w:rsidR="00F506F2" w:rsidRPr="004669BE">
        <w:rPr>
          <w:sz w:val="24"/>
          <w:szCs w:val="24"/>
        </w:rPr>
        <w:t xml:space="preserve">. </w:t>
      </w:r>
      <w:r w:rsidR="00335F89" w:rsidRPr="004669BE">
        <w:rPr>
          <w:sz w:val="24"/>
          <w:szCs w:val="24"/>
        </w:rPr>
        <w:t xml:space="preserve">На </w:t>
      </w:r>
      <w:r w:rsidR="00CC121E" w:rsidRPr="004669BE">
        <w:rPr>
          <w:sz w:val="24"/>
          <w:szCs w:val="24"/>
        </w:rPr>
        <w:t xml:space="preserve">официальном </w:t>
      </w:r>
      <w:r w:rsidR="001E6FB8" w:rsidRPr="004669BE">
        <w:rPr>
          <w:sz w:val="24"/>
          <w:szCs w:val="24"/>
        </w:rPr>
        <w:t xml:space="preserve">сайте </w:t>
      </w:r>
      <w:r w:rsidR="002C0060" w:rsidRPr="004669BE">
        <w:rPr>
          <w:sz w:val="24"/>
          <w:szCs w:val="24"/>
        </w:rPr>
        <w:t>Администрации</w:t>
      </w:r>
      <w:r w:rsidR="00EC0612" w:rsidRPr="004669BE">
        <w:rPr>
          <w:sz w:val="24"/>
          <w:szCs w:val="24"/>
        </w:rPr>
        <w:t>, в соответствующих разделах ЕПГУ, РПГУ</w:t>
      </w:r>
      <w:r w:rsidR="001E6FB8" w:rsidRPr="004669BE">
        <w:rPr>
          <w:sz w:val="24"/>
          <w:szCs w:val="24"/>
        </w:rPr>
        <w:t xml:space="preserve"> в целях информирования Заявителей по вопросам предоставления </w:t>
      </w:r>
      <w:r w:rsidR="002C0060" w:rsidRPr="004669BE">
        <w:rPr>
          <w:sz w:val="24"/>
          <w:szCs w:val="24"/>
        </w:rPr>
        <w:t>Муниципальной</w:t>
      </w:r>
      <w:r w:rsidR="001E6FB8" w:rsidRPr="004669BE">
        <w:rPr>
          <w:sz w:val="24"/>
          <w:szCs w:val="24"/>
        </w:rPr>
        <w:t xml:space="preserve"> услуги размещается</w:t>
      </w:r>
      <w:r w:rsidR="00960531" w:rsidRPr="004669BE">
        <w:rPr>
          <w:sz w:val="24"/>
          <w:szCs w:val="24"/>
        </w:rPr>
        <w:t xml:space="preserve"> информация</w:t>
      </w:r>
      <w:r w:rsidR="0064144A" w:rsidRPr="004669BE">
        <w:rPr>
          <w:sz w:val="24"/>
          <w:szCs w:val="24"/>
        </w:rPr>
        <w:t>:</w:t>
      </w:r>
    </w:p>
    <w:p w14:paraId="5FD71CFC" w14:textId="44CABF48" w:rsidR="0064144A" w:rsidRPr="004669BE" w:rsidRDefault="0064144A" w:rsidP="004D6DAE">
      <w:pPr>
        <w:pStyle w:val="11"/>
        <w:numPr>
          <w:ilvl w:val="0"/>
          <w:numId w:val="0"/>
        </w:numPr>
        <w:ind w:right="55" w:firstLine="709"/>
        <w:rPr>
          <w:sz w:val="24"/>
          <w:szCs w:val="24"/>
        </w:rPr>
      </w:pPr>
      <w:r w:rsidRPr="004669BE">
        <w:rPr>
          <w:sz w:val="24"/>
          <w:szCs w:val="24"/>
        </w:rPr>
        <w:t>3.</w:t>
      </w:r>
      <w:r w:rsidR="00E36917" w:rsidRPr="004669BE">
        <w:rPr>
          <w:sz w:val="24"/>
          <w:szCs w:val="24"/>
        </w:rPr>
        <w:t>6</w:t>
      </w:r>
      <w:r w:rsidRPr="004669BE">
        <w:rPr>
          <w:sz w:val="24"/>
          <w:szCs w:val="24"/>
        </w:rPr>
        <w:t xml:space="preserve">.1. исчерпывающий перечень документов, необходимых для предоставления </w:t>
      </w:r>
      <w:r w:rsidR="00E36917" w:rsidRPr="004669BE">
        <w:rPr>
          <w:sz w:val="24"/>
          <w:szCs w:val="24"/>
        </w:rPr>
        <w:t>Муниципальной</w:t>
      </w:r>
      <w:r w:rsidRPr="004669BE">
        <w:rPr>
          <w:sz w:val="24"/>
          <w:szCs w:val="24"/>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A7FDDB1" w14:textId="5FC0C620" w:rsidR="0064144A" w:rsidRPr="004669BE" w:rsidRDefault="0064144A" w:rsidP="004D6DAE">
      <w:pPr>
        <w:pStyle w:val="11"/>
        <w:numPr>
          <w:ilvl w:val="0"/>
          <w:numId w:val="0"/>
        </w:numPr>
        <w:ind w:right="55" w:firstLine="709"/>
        <w:rPr>
          <w:sz w:val="24"/>
          <w:szCs w:val="24"/>
        </w:rPr>
      </w:pPr>
      <w:r w:rsidRPr="004669BE">
        <w:rPr>
          <w:sz w:val="24"/>
          <w:szCs w:val="24"/>
        </w:rPr>
        <w:t xml:space="preserve">3.6.2. перечень лиц, имеющих право на получение </w:t>
      </w:r>
      <w:r w:rsidR="00E36917" w:rsidRPr="004669BE">
        <w:rPr>
          <w:sz w:val="24"/>
          <w:szCs w:val="24"/>
        </w:rPr>
        <w:t>Муниципальной</w:t>
      </w:r>
      <w:r w:rsidRPr="004669BE">
        <w:rPr>
          <w:sz w:val="24"/>
          <w:szCs w:val="24"/>
        </w:rPr>
        <w:t xml:space="preserve"> услуги;</w:t>
      </w:r>
    </w:p>
    <w:p w14:paraId="7668A996" w14:textId="569C3E8A" w:rsidR="0064144A" w:rsidRPr="004669BE" w:rsidRDefault="0064144A" w:rsidP="004D6DAE">
      <w:pPr>
        <w:pStyle w:val="11"/>
        <w:numPr>
          <w:ilvl w:val="0"/>
          <w:numId w:val="0"/>
        </w:numPr>
        <w:ind w:right="55" w:firstLine="709"/>
        <w:rPr>
          <w:sz w:val="24"/>
          <w:szCs w:val="24"/>
        </w:rPr>
      </w:pPr>
      <w:r w:rsidRPr="004669BE">
        <w:rPr>
          <w:sz w:val="24"/>
          <w:szCs w:val="24"/>
        </w:rPr>
        <w:t xml:space="preserve">3.6.3. срок предоставления </w:t>
      </w:r>
      <w:r w:rsidR="00E36917" w:rsidRPr="004669BE">
        <w:rPr>
          <w:sz w:val="24"/>
          <w:szCs w:val="24"/>
        </w:rPr>
        <w:t>Муниципальной</w:t>
      </w:r>
      <w:r w:rsidRPr="004669BE">
        <w:rPr>
          <w:sz w:val="24"/>
          <w:szCs w:val="24"/>
        </w:rPr>
        <w:t xml:space="preserve"> услуги;</w:t>
      </w:r>
    </w:p>
    <w:p w14:paraId="283EDAFA" w14:textId="1D462A30" w:rsidR="0064144A" w:rsidRPr="004669BE" w:rsidRDefault="0064144A" w:rsidP="004D6DAE">
      <w:pPr>
        <w:pStyle w:val="11"/>
        <w:numPr>
          <w:ilvl w:val="0"/>
          <w:numId w:val="0"/>
        </w:numPr>
        <w:ind w:right="55" w:firstLine="709"/>
        <w:rPr>
          <w:sz w:val="24"/>
          <w:szCs w:val="24"/>
        </w:rPr>
      </w:pPr>
      <w:r w:rsidRPr="004669BE">
        <w:rPr>
          <w:sz w:val="24"/>
          <w:szCs w:val="24"/>
        </w:rPr>
        <w:t xml:space="preserve">3.6.4. результаты предоставления </w:t>
      </w:r>
      <w:r w:rsidR="00E36917" w:rsidRPr="004669BE">
        <w:rPr>
          <w:sz w:val="24"/>
          <w:szCs w:val="24"/>
        </w:rPr>
        <w:t>Муниципальной</w:t>
      </w:r>
      <w:r w:rsidRPr="004669BE">
        <w:rPr>
          <w:sz w:val="24"/>
          <w:szCs w:val="24"/>
        </w:rPr>
        <w:t xml:space="preserve"> услуги, порядок представления документа, являющегося результатом предоставления </w:t>
      </w:r>
      <w:r w:rsidR="00E36917" w:rsidRPr="004669BE">
        <w:rPr>
          <w:sz w:val="24"/>
          <w:szCs w:val="24"/>
        </w:rPr>
        <w:t>Муниципальной</w:t>
      </w:r>
      <w:r w:rsidRPr="004669BE">
        <w:rPr>
          <w:sz w:val="24"/>
          <w:szCs w:val="24"/>
        </w:rPr>
        <w:t xml:space="preserve"> услуги;</w:t>
      </w:r>
    </w:p>
    <w:p w14:paraId="0E63697D" w14:textId="776EDFB5" w:rsidR="0064144A" w:rsidRPr="004669BE" w:rsidRDefault="0064144A" w:rsidP="004D6DAE">
      <w:pPr>
        <w:pStyle w:val="11"/>
        <w:numPr>
          <w:ilvl w:val="0"/>
          <w:numId w:val="0"/>
        </w:numPr>
        <w:ind w:right="55" w:firstLine="709"/>
        <w:rPr>
          <w:sz w:val="24"/>
          <w:szCs w:val="24"/>
        </w:rPr>
      </w:pPr>
      <w:r w:rsidRPr="004669BE">
        <w:rPr>
          <w:sz w:val="24"/>
          <w:szCs w:val="24"/>
        </w:rPr>
        <w:t xml:space="preserve">3.6.5. исчерпывающий перечень оснований для отказа в приеме документов, необходимых для предоставления </w:t>
      </w:r>
      <w:r w:rsidR="00E36917" w:rsidRPr="004669BE">
        <w:rPr>
          <w:sz w:val="24"/>
          <w:szCs w:val="24"/>
        </w:rPr>
        <w:t>Муниципальной</w:t>
      </w:r>
      <w:r w:rsidRPr="004669BE">
        <w:rPr>
          <w:sz w:val="24"/>
          <w:szCs w:val="24"/>
        </w:rPr>
        <w:t xml:space="preserve"> услуги, а также основания для приостановления или отказа в предоставлении </w:t>
      </w:r>
      <w:r w:rsidR="00E36917" w:rsidRPr="004669BE">
        <w:rPr>
          <w:sz w:val="24"/>
          <w:szCs w:val="24"/>
        </w:rPr>
        <w:t>Муниципальной</w:t>
      </w:r>
      <w:r w:rsidRPr="004669BE">
        <w:rPr>
          <w:sz w:val="24"/>
          <w:szCs w:val="24"/>
        </w:rPr>
        <w:t xml:space="preserve"> услуги;</w:t>
      </w:r>
    </w:p>
    <w:p w14:paraId="16D28A86" w14:textId="30703C82" w:rsidR="0064144A" w:rsidRPr="004669BE" w:rsidRDefault="0064144A" w:rsidP="004D6DAE">
      <w:pPr>
        <w:pStyle w:val="11"/>
        <w:numPr>
          <w:ilvl w:val="0"/>
          <w:numId w:val="0"/>
        </w:numPr>
        <w:ind w:right="55" w:firstLine="709"/>
        <w:rPr>
          <w:sz w:val="24"/>
          <w:szCs w:val="24"/>
        </w:rPr>
      </w:pPr>
      <w:r w:rsidRPr="004669BE">
        <w:rPr>
          <w:sz w:val="24"/>
          <w:szCs w:val="24"/>
        </w:rPr>
        <w:t xml:space="preserve">3.6.6. информация о праве на досудебное (внесудебное) обжалование действий (бездействия) и решений, принятых (осуществляемых) в ходе предоставления </w:t>
      </w:r>
      <w:r w:rsidR="00E36917" w:rsidRPr="004669BE">
        <w:rPr>
          <w:sz w:val="24"/>
          <w:szCs w:val="24"/>
        </w:rPr>
        <w:t>Муниципальной</w:t>
      </w:r>
      <w:r w:rsidRPr="004669BE">
        <w:rPr>
          <w:sz w:val="24"/>
          <w:szCs w:val="24"/>
        </w:rPr>
        <w:t xml:space="preserve"> услуги;</w:t>
      </w:r>
    </w:p>
    <w:p w14:paraId="149153FD" w14:textId="75F43123" w:rsidR="0064144A" w:rsidRPr="004669BE" w:rsidRDefault="0064144A" w:rsidP="004D6DAE">
      <w:pPr>
        <w:pStyle w:val="11"/>
        <w:numPr>
          <w:ilvl w:val="0"/>
          <w:numId w:val="0"/>
        </w:numPr>
        <w:ind w:right="55" w:firstLine="709"/>
        <w:rPr>
          <w:sz w:val="24"/>
          <w:szCs w:val="24"/>
        </w:rPr>
      </w:pPr>
      <w:r w:rsidRPr="004669BE">
        <w:rPr>
          <w:sz w:val="24"/>
          <w:szCs w:val="24"/>
        </w:rPr>
        <w:t xml:space="preserve">3.6.7. формы </w:t>
      </w:r>
      <w:r w:rsidR="0059561D" w:rsidRPr="004669BE">
        <w:rPr>
          <w:sz w:val="24"/>
          <w:szCs w:val="24"/>
        </w:rPr>
        <w:t>запросов (заявлений, уведомлений, сообщений),</w:t>
      </w:r>
      <w:r w:rsidR="003D3C5C" w:rsidRPr="004669BE">
        <w:rPr>
          <w:sz w:val="24"/>
          <w:szCs w:val="24"/>
        </w:rPr>
        <w:t xml:space="preserve"> </w:t>
      </w:r>
      <w:r w:rsidR="00BE5C51" w:rsidRPr="004669BE">
        <w:rPr>
          <w:sz w:val="24"/>
          <w:szCs w:val="24"/>
        </w:rPr>
        <w:t>решений</w:t>
      </w:r>
      <w:r w:rsidRPr="004669BE">
        <w:rPr>
          <w:sz w:val="24"/>
          <w:szCs w:val="24"/>
        </w:rPr>
        <w:t xml:space="preserve">, </w:t>
      </w:r>
      <w:r w:rsidR="00BE5C51" w:rsidRPr="004669BE">
        <w:rPr>
          <w:sz w:val="24"/>
          <w:szCs w:val="24"/>
        </w:rPr>
        <w:t>оценочных листов</w:t>
      </w:r>
      <w:r w:rsidR="003D3C5C" w:rsidRPr="004669BE">
        <w:rPr>
          <w:sz w:val="24"/>
          <w:szCs w:val="24"/>
        </w:rPr>
        <w:t xml:space="preserve">, </w:t>
      </w:r>
      <w:r w:rsidRPr="004669BE">
        <w:rPr>
          <w:sz w:val="24"/>
          <w:szCs w:val="24"/>
        </w:rPr>
        <w:t xml:space="preserve">используемые при предоставлении </w:t>
      </w:r>
      <w:r w:rsidR="00E36917" w:rsidRPr="004669BE">
        <w:rPr>
          <w:sz w:val="24"/>
          <w:szCs w:val="24"/>
        </w:rPr>
        <w:t>Муниципальной</w:t>
      </w:r>
      <w:r w:rsidRPr="004669BE">
        <w:rPr>
          <w:sz w:val="24"/>
          <w:szCs w:val="24"/>
        </w:rPr>
        <w:t xml:space="preserve"> услуги</w:t>
      </w:r>
      <w:r w:rsidR="00BE5C51" w:rsidRPr="004669BE">
        <w:rPr>
          <w:sz w:val="24"/>
          <w:szCs w:val="24"/>
        </w:rPr>
        <w:t>.</w:t>
      </w:r>
    </w:p>
    <w:p w14:paraId="0BFD3D9B" w14:textId="60264040" w:rsidR="00BE5C51" w:rsidRPr="004669BE" w:rsidRDefault="00BE5C51" w:rsidP="004D6DAE">
      <w:pPr>
        <w:pStyle w:val="11"/>
        <w:numPr>
          <w:ilvl w:val="0"/>
          <w:numId w:val="0"/>
        </w:numPr>
        <w:ind w:right="55" w:firstLine="709"/>
        <w:rPr>
          <w:sz w:val="24"/>
          <w:szCs w:val="24"/>
        </w:rPr>
      </w:pPr>
      <w:r w:rsidRPr="004669BE">
        <w:rPr>
          <w:sz w:val="24"/>
          <w:szCs w:val="24"/>
        </w:rPr>
        <w:t>3.7. На официальном сайте Администрации дополнительно размещаются:</w:t>
      </w:r>
    </w:p>
    <w:p w14:paraId="0D311789" w14:textId="4FDBA69D" w:rsidR="00BE5C51" w:rsidRPr="004669BE" w:rsidRDefault="00BE5C51" w:rsidP="004D6DAE">
      <w:pPr>
        <w:pStyle w:val="11"/>
        <w:numPr>
          <w:ilvl w:val="0"/>
          <w:numId w:val="0"/>
        </w:numPr>
        <w:ind w:right="55" w:firstLine="709"/>
        <w:rPr>
          <w:sz w:val="24"/>
          <w:szCs w:val="24"/>
        </w:rPr>
      </w:pPr>
      <w:r w:rsidRPr="004669BE">
        <w:rPr>
          <w:sz w:val="24"/>
          <w:szCs w:val="24"/>
        </w:rPr>
        <w:t>3.7.1. полное наименование и почтовый адрес Администрации (е</w:t>
      </w:r>
      <w:r w:rsidR="00B1541D" w:rsidRPr="004669BE">
        <w:rPr>
          <w:sz w:val="24"/>
          <w:szCs w:val="24"/>
        </w:rPr>
        <w:t>е</w:t>
      </w:r>
      <w:r w:rsidRPr="004669BE">
        <w:rPr>
          <w:sz w:val="24"/>
          <w:szCs w:val="24"/>
        </w:rPr>
        <w:t xml:space="preserve"> структурных подразделений);</w:t>
      </w:r>
    </w:p>
    <w:p w14:paraId="2F60AD66" w14:textId="3DD71B5C" w:rsidR="00BE5C51" w:rsidRPr="004669BE" w:rsidRDefault="00BE5C51" w:rsidP="004D6DAE">
      <w:pPr>
        <w:pStyle w:val="11"/>
        <w:numPr>
          <w:ilvl w:val="0"/>
          <w:numId w:val="0"/>
        </w:numPr>
        <w:ind w:right="55" w:firstLine="709"/>
        <w:rPr>
          <w:sz w:val="24"/>
          <w:szCs w:val="24"/>
        </w:rPr>
      </w:pPr>
      <w:r w:rsidRPr="004669BE">
        <w:rPr>
          <w:sz w:val="24"/>
          <w:szCs w:val="24"/>
        </w:rPr>
        <w:t>3.7.2. справочные номера телефонов Администрации (е</w:t>
      </w:r>
      <w:r w:rsidR="00B1541D" w:rsidRPr="004669BE">
        <w:rPr>
          <w:sz w:val="24"/>
          <w:szCs w:val="24"/>
        </w:rPr>
        <w:t>е</w:t>
      </w:r>
      <w:r w:rsidRPr="004669BE">
        <w:rPr>
          <w:sz w:val="24"/>
          <w:szCs w:val="24"/>
        </w:rPr>
        <w:t xml:space="preserve"> структурных подразделений), номер «Горячей линии» </w:t>
      </w:r>
      <w:r w:rsidR="003F006E">
        <w:rPr>
          <w:sz w:val="24"/>
          <w:szCs w:val="24"/>
        </w:rPr>
        <w:t>г</w:t>
      </w:r>
      <w:r w:rsidRPr="004669BE">
        <w:rPr>
          <w:sz w:val="24"/>
          <w:szCs w:val="24"/>
        </w:rPr>
        <w:t>лавы</w:t>
      </w:r>
      <w:r w:rsidR="002D3025" w:rsidRPr="004669BE">
        <w:rPr>
          <w:sz w:val="24"/>
          <w:szCs w:val="24"/>
        </w:rPr>
        <w:t xml:space="preserve"> </w:t>
      </w:r>
      <w:r w:rsidR="00322C6E" w:rsidRPr="00703666">
        <w:rPr>
          <w:sz w:val="24"/>
          <w:szCs w:val="24"/>
        </w:rPr>
        <w:t>Сергиево-Посадского городского округа</w:t>
      </w:r>
      <w:r w:rsidR="00322C6E">
        <w:rPr>
          <w:rFonts w:ascii="Arial" w:hAnsi="Arial" w:cs="Arial"/>
          <w:sz w:val="20"/>
          <w:szCs w:val="20"/>
        </w:rPr>
        <w:t>;</w:t>
      </w:r>
    </w:p>
    <w:p w14:paraId="2AE8F899" w14:textId="5BA6A9B7" w:rsidR="00BE5C51" w:rsidRPr="004669BE" w:rsidRDefault="00BE5C51" w:rsidP="004D6DAE">
      <w:pPr>
        <w:pStyle w:val="11"/>
        <w:numPr>
          <w:ilvl w:val="0"/>
          <w:numId w:val="0"/>
        </w:numPr>
        <w:ind w:right="55" w:firstLine="709"/>
        <w:rPr>
          <w:sz w:val="24"/>
          <w:szCs w:val="24"/>
        </w:rPr>
      </w:pPr>
      <w:r w:rsidRPr="004669BE">
        <w:rPr>
          <w:sz w:val="24"/>
          <w:szCs w:val="24"/>
        </w:rPr>
        <w:t>3.7.3. режим работы Администрации (е</w:t>
      </w:r>
      <w:r w:rsidR="00B1541D" w:rsidRPr="004669BE">
        <w:rPr>
          <w:sz w:val="24"/>
          <w:szCs w:val="24"/>
        </w:rPr>
        <w:t>е</w:t>
      </w:r>
      <w:r w:rsidRPr="004669BE">
        <w:rPr>
          <w:sz w:val="24"/>
          <w:szCs w:val="24"/>
        </w:rPr>
        <w:t xml:space="preserve"> структурных подразделений), график работы должностных лиц Администрации (е</w:t>
      </w:r>
      <w:r w:rsidR="00B1541D" w:rsidRPr="004669BE">
        <w:rPr>
          <w:sz w:val="24"/>
          <w:szCs w:val="24"/>
        </w:rPr>
        <w:t>е</w:t>
      </w:r>
      <w:r w:rsidRPr="004669BE">
        <w:rPr>
          <w:sz w:val="24"/>
          <w:szCs w:val="24"/>
        </w:rPr>
        <w:t xml:space="preserve"> структурных подразделений)</w:t>
      </w:r>
      <w:r w:rsidR="00A259AB" w:rsidRPr="004669BE">
        <w:rPr>
          <w:sz w:val="24"/>
          <w:szCs w:val="24"/>
        </w:rPr>
        <w:t>, график личного приема Заявителей</w:t>
      </w:r>
      <w:r w:rsidRPr="004669BE">
        <w:rPr>
          <w:sz w:val="24"/>
          <w:szCs w:val="24"/>
        </w:rPr>
        <w:t>;</w:t>
      </w:r>
    </w:p>
    <w:p w14:paraId="4695D78E" w14:textId="41369712" w:rsidR="00BE5C51" w:rsidRPr="004669BE" w:rsidRDefault="00BE5C51" w:rsidP="004D6DAE">
      <w:pPr>
        <w:pStyle w:val="11"/>
        <w:numPr>
          <w:ilvl w:val="0"/>
          <w:numId w:val="0"/>
        </w:numPr>
        <w:ind w:right="55" w:firstLine="709"/>
        <w:rPr>
          <w:sz w:val="24"/>
          <w:szCs w:val="24"/>
        </w:rPr>
      </w:pPr>
      <w:r w:rsidRPr="004669BE">
        <w:rPr>
          <w:sz w:val="24"/>
          <w:szCs w:val="24"/>
        </w:rPr>
        <w:t>3.7.4. выдержки из нормативных правовых актов, содержащие нормы, регулирующие деятельность Администрации по предоставлению Муниципальной услуги;</w:t>
      </w:r>
    </w:p>
    <w:p w14:paraId="79DF1A78" w14:textId="2EE0E435" w:rsidR="00C35907" w:rsidRPr="004669BE" w:rsidRDefault="00C35907" w:rsidP="004D6DAE">
      <w:pPr>
        <w:pStyle w:val="11"/>
        <w:numPr>
          <w:ilvl w:val="0"/>
          <w:numId w:val="0"/>
        </w:numPr>
        <w:ind w:right="55" w:firstLine="709"/>
        <w:rPr>
          <w:sz w:val="24"/>
          <w:szCs w:val="24"/>
        </w:rPr>
      </w:pPr>
      <w:r w:rsidRPr="004669BE">
        <w:rPr>
          <w:sz w:val="24"/>
          <w:szCs w:val="24"/>
        </w:rPr>
        <w:t>3.7.5.</w:t>
      </w:r>
      <w:r w:rsidR="0059561D" w:rsidRPr="004669BE">
        <w:rPr>
          <w:sz w:val="24"/>
          <w:szCs w:val="24"/>
        </w:rPr>
        <w:t xml:space="preserve"> порядок и способы предварительной записи по вопросам предоставления Муниципальной услуги</w:t>
      </w:r>
      <w:r w:rsidRPr="004669BE">
        <w:rPr>
          <w:sz w:val="24"/>
          <w:szCs w:val="24"/>
        </w:rPr>
        <w:t>;</w:t>
      </w:r>
    </w:p>
    <w:p w14:paraId="0202195E" w14:textId="3013C90B" w:rsidR="00C35907" w:rsidRPr="004669BE" w:rsidRDefault="00C35907" w:rsidP="004D6DAE">
      <w:pPr>
        <w:pStyle w:val="11"/>
        <w:numPr>
          <w:ilvl w:val="0"/>
          <w:numId w:val="0"/>
        </w:numPr>
        <w:ind w:right="55" w:firstLine="709"/>
        <w:rPr>
          <w:sz w:val="24"/>
          <w:szCs w:val="24"/>
        </w:rPr>
      </w:pPr>
      <w:r w:rsidRPr="004669BE">
        <w:rPr>
          <w:sz w:val="24"/>
          <w:szCs w:val="24"/>
        </w:rPr>
        <w:t>3.7.6.</w:t>
      </w:r>
      <w:r w:rsidR="0059561D" w:rsidRPr="004669BE">
        <w:rPr>
          <w:sz w:val="24"/>
          <w:szCs w:val="24"/>
        </w:rPr>
        <w:t xml:space="preserve"> текст Административного регламента с приложениями</w:t>
      </w:r>
      <w:r w:rsidRPr="004669BE">
        <w:rPr>
          <w:sz w:val="24"/>
          <w:szCs w:val="24"/>
        </w:rPr>
        <w:t>;</w:t>
      </w:r>
    </w:p>
    <w:p w14:paraId="7D7B317B" w14:textId="6718D960" w:rsidR="00BE5C51" w:rsidRPr="004669BE" w:rsidRDefault="00C35907" w:rsidP="004D6DAE">
      <w:pPr>
        <w:pStyle w:val="11"/>
        <w:numPr>
          <w:ilvl w:val="0"/>
          <w:numId w:val="0"/>
        </w:numPr>
        <w:ind w:right="55" w:firstLine="709"/>
        <w:rPr>
          <w:sz w:val="24"/>
          <w:szCs w:val="24"/>
        </w:rPr>
      </w:pPr>
      <w:r w:rsidRPr="004669BE">
        <w:rPr>
          <w:sz w:val="24"/>
          <w:szCs w:val="24"/>
        </w:rPr>
        <w:t>3.7.7</w:t>
      </w:r>
      <w:r w:rsidR="00BE5C51" w:rsidRPr="004669BE">
        <w:rPr>
          <w:sz w:val="24"/>
          <w:szCs w:val="24"/>
        </w:rPr>
        <w:t>.</w:t>
      </w:r>
      <w:r w:rsidR="0059561D" w:rsidRPr="004669BE">
        <w:rPr>
          <w:sz w:val="24"/>
          <w:szCs w:val="24"/>
        </w:rPr>
        <w:t xml:space="preserve"> краткое описание порядка предоставления Муниципальной услуги;</w:t>
      </w:r>
    </w:p>
    <w:p w14:paraId="7A264626" w14:textId="6AE7492E" w:rsidR="00BE5C51" w:rsidRPr="004669BE" w:rsidRDefault="00C35907" w:rsidP="004D6DAE">
      <w:pPr>
        <w:pStyle w:val="11"/>
        <w:numPr>
          <w:ilvl w:val="0"/>
          <w:numId w:val="0"/>
        </w:numPr>
        <w:ind w:right="55" w:firstLine="709"/>
        <w:rPr>
          <w:sz w:val="24"/>
          <w:szCs w:val="24"/>
        </w:rPr>
      </w:pPr>
      <w:r w:rsidRPr="004669BE">
        <w:rPr>
          <w:sz w:val="24"/>
          <w:szCs w:val="24"/>
        </w:rPr>
        <w:t>3.7.8</w:t>
      </w:r>
      <w:r w:rsidR="00BE5C51" w:rsidRPr="004669BE">
        <w:rPr>
          <w:sz w:val="24"/>
          <w:szCs w:val="24"/>
        </w:rPr>
        <w:t>.</w:t>
      </w:r>
      <w:r w:rsidR="0059561D" w:rsidRPr="004669BE">
        <w:rPr>
          <w:sz w:val="24"/>
          <w:szCs w:val="24"/>
        </w:rPr>
        <w:t xml:space="preserve">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3F006E">
        <w:rPr>
          <w:sz w:val="24"/>
          <w:szCs w:val="24"/>
        </w:rPr>
        <w:t>г</w:t>
      </w:r>
      <w:r w:rsidR="0059561D" w:rsidRPr="004669BE">
        <w:rPr>
          <w:sz w:val="24"/>
          <w:szCs w:val="24"/>
        </w:rPr>
        <w:t xml:space="preserve">лавы </w:t>
      </w:r>
      <w:r w:rsidR="00322C6E" w:rsidRPr="00703666">
        <w:rPr>
          <w:sz w:val="24"/>
          <w:szCs w:val="24"/>
        </w:rPr>
        <w:t>Сергиево-Посадского городского округа</w:t>
      </w:r>
      <w:r w:rsidR="0059561D" w:rsidRPr="004669BE">
        <w:rPr>
          <w:sz w:val="24"/>
          <w:szCs w:val="24"/>
        </w:rPr>
        <w:t>, а также справочно-информационные материалы, содержащие сведения о порядке и способах проведения оценки.</w:t>
      </w:r>
    </w:p>
    <w:p w14:paraId="5D6951BD" w14:textId="66925897" w:rsidR="00EC0612" w:rsidRPr="004669BE" w:rsidRDefault="00BE5C51" w:rsidP="004D6DAE">
      <w:pPr>
        <w:pStyle w:val="11"/>
        <w:numPr>
          <w:ilvl w:val="0"/>
          <w:numId w:val="0"/>
        </w:numPr>
        <w:ind w:right="55" w:firstLine="709"/>
        <w:rPr>
          <w:sz w:val="24"/>
          <w:szCs w:val="24"/>
        </w:rPr>
      </w:pPr>
      <w:r w:rsidRPr="004669BE">
        <w:rPr>
          <w:sz w:val="24"/>
          <w:szCs w:val="24"/>
        </w:rPr>
        <w:t xml:space="preserve">3.8. </w:t>
      </w:r>
      <w:r w:rsidR="001E6FB8" w:rsidRPr="004669BE">
        <w:rPr>
          <w:sz w:val="24"/>
          <w:szCs w:val="24"/>
        </w:rPr>
        <w:t xml:space="preserve">При информировании о порядке предоставления </w:t>
      </w:r>
      <w:r w:rsidR="003515BC" w:rsidRPr="004669BE">
        <w:rPr>
          <w:sz w:val="24"/>
          <w:szCs w:val="24"/>
        </w:rPr>
        <w:t>Муниципальной</w:t>
      </w:r>
      <w:r w:rsidR="001E6FB8" w:rsidRPr="004669BE">
        <w:rPr>
          <w:sz w:val="24"/>
          <w:szCs w:val="24"/>
        </w:rPr>
        <w:t xml:space="preserve"> услуги по телефону должностное лицо</w:t>
      </w:r>
      <w:r w:rsidR="00BB17DF" w:rsidRPr="004669BE">
        <w:rPr>
          <w:sz w:val="24"/>
          <w:szCs w:val="24"/>
        </w:rPr>
        <w:t xml:space="preserve"> </w:t>
      </w:r>
      <w:r w:rsidR="003515BC" w:rsidRPr="004669BE">
        <w:rPr>
          <w:sz w:val="24"/>
          <w:szCs w:val="24"/>
        </w:rPr>
        <w:t>Администрации</w:t>
      </w:r>
      <w:r w:rsidR="00523273" w:rsidRPr="004669BE">
        <w:rPr>
          <w:sz w:val="24"/>
          <w:szCs w:val="24"/>
        </w:rPr>
        <w:t>,</w:t>
      </w:r>
      <w:r w:rsidR="00BB17DF" w:rsidRPr="004669BE">
        <w:rPr>
          <w:sz w:val="24"/>
          <w:szCs w:val="24"/>
        </w:rPr>
        <w:t xml:space="preserve"> </w:t>
      </w:r>
      <w:r w:rsidR="00B27BCD" w:rsidRPr="004669BE">
        <w:rPr>
          <w:sz w:val="24"/>
          <w:szCs w:val="24"/>
        </w:rPr>
        <w:t>приняв вызов по телефону</w:t>
      </w:r>
      <w:r w:rsidR="00EC0612" w:rsidRPr="004669BE">
        <w:rPr>
          <w:sz w:val="24"/>
          <w:szCs w:val="24"/>
        </w:rPr>
        <w:t>:</w:t>
      </w:r>
    </w:p>
    <w:p w14:paraId="7802DCF4" w14:textId="7D13C15F" w:rsidR="00BE5C51" w:rsidRPr="004669BE" w:rsidRDefault="00BE5C51" w:rsidP="004D6DAE">
      <w:pPr>
        <w:pStyle w:val="111"/>
        <w:numPr>
          <w:ilvl w:val="0"/>
          <w:numId w:val="0"/>
        </w:numPr>
        <w:ind w:right="55" w:firstLine="709"/>
        <w:rPr>
          <w:sz w:val="24"/>
          <w:szCs w:val="24"/>
        </w:rPr>
      </w:pPr>
      <w:r w:rsidRPr="004669BE">
        <w:rPr>
          <w:sz w:val="24"/>
          <w:szCs w:val="24"/>
        </w:rPr>
        <w:t>3.8.1</w:t>
      </w:r>
      <w:proofErr w:type="gramStart"/>
      <w:r w:rsidRPr="004669BE">
        <w:rPr>
          <w:sz w:val="24"/>
          <w:szCs w:val="24"/>
        </w:rPr>
        <w:t>. представляется</w:t>
      </w:r>
      <w:proofErr w:type="gramEnd"/>
      <w:r w:rsidRPr="004669BE">
        <w:rPr>
          <w:sz w:val="24"/>
          <w:szCs w:val="24"/>
        </w:rPr>
        <w:t xml:space="preserve"> обратившемуся: называет фамилию, имя, отчество (при наличии), должность;</w:t>
      </w:r>
    </w:p>
    <w:p w14:paraId="175D794A" w14:textId="3D2BC7C9" w:rsidR="00BE5C51" w:rsidRPr="004669BE" w:rsidRDefault="00BE5C51" w:rsidP="004D6DAE">
      <w:pPr>
        <w:pStyle w:val="11"/>
        <w:numPr>
          <w:ilvl w:val="0"/>
          <w:numId w:val="0"/>
        </w:numPr>
        <w:ind w:right="55" w:firstLine="709"/>
        <w:rPr>
          <w:sz w:val="24"/>
          <w:szCs w:val="24"/>
        </w:rPr>
      </w:pPr>
      <w:r w:rsidRPr="004669BE">
        <w:rPr>
          <w:sz w:val="24"/>
          <w:szCs w:val="24"/>
        </w:rPr>
        <w:t>3.8.2</w:t>
      </w:r>
      <w:proofErr w:type="gramStart"/>
      <w:r w:rsidRPr="004669BE">
        <w:rPr>
          <w:sz w:val="24"/>
          <w:szCs w:val="24"/>
        </w:rPr>
        <w:t>. обязано</w:t>
      </w:r>
      <w:proofErr w:type="gramEnd"/>
      <w:r w:rsidRPr="004669BE">
        <w:rPr>
          <w:sz w:val="24"/>
          <w:szCs w:val="24"/>
        </w:rPr>
        <w:t xml:space="preserve"> сообщ</w:t>
      </w:r>
      <w:r w:rsidR="0040130D" w:rsidRPr="004669BE">
        <w:rPr>
          <w:sz w:val="24"/>
          <w:szCs w:val="24"/>
        </w:rPr>
        <w:t>ить</w:t>
      </w:r>
      <w:r w:rsidRPr="004669BE">
        <w:rPr>
          <w:sz w:val="24"/>
          <w:szCs w:val="24"/>
        </w:rPr>
        <w:t xml:space="preserve"> обратившемуся наименование Администрации, график работы, точные почтовый и фактический адреса Администрации, способ проезда к Администрации, способы предварительной записи для приема по вопросу предоставления Муниципальной услуги</w:t>
      </w:r>
      <w:r w:rsidR="0040130D" w:rsidRPr="004669BE">
        <w:rPr>
          <w:sz w:val="24"/>
          <w:szCs w:val="24"/>
        </w:rPr>
        <w:t>, требования к письменному обращению</w:t>
      </w:r>
      <w:r w:rsidRPr="004669BE">
        <w:rPr>
          <w:sz w:val="24"/>
          <w:szCs w:val="24"/>
        </w:rPr>
        <w:t>;</w:t>
      </w:r>
    </w:p>
    <w:p w14:paraId="10837808" w14:textId="15BF75A0" w:rsidR="00BE5C51" w:rsidRPr="004669BE" w:rsidRDefault="00BE5C51" w:rsidP="004D6DAE">
      <w:pPr>
        <w:pStyle w:val="11"/>
        <w:numPr>
          <w:ilvl w:val="0"/>
          <w:numId w:val="0"/>
        </w:numPr>
        <w:ind w:right="55" w:firstLine="709"/>
        <w:rPr>
          <w:sz w:val="24"/>
          <w:szCs w:val="24"/>
        </w:rPr>
      </w:pPr>
      <w:r w:rsidRPr="004669BE">
        <w:rPr>
          <w:sz w:val="24"/>
          <w:szCs w:val="24"/>
        </w:rPr>
        <w:t>3.8.3. обязано произносить слова четко и не прерывать разговор по причине поступления другого звонка;</w:t>
      </w:r>
    </w:p>
    <w:p w14:paraId="52942878" w14:textId="45EF5289" w:rsidR="00BE5C51" w:rsidRPr="004669BE" w:rsidRDefault="00BE5C51" w:rsidP="004D6DAE">
      <w:pPr>
        <w:pStyle w:val="11"/>
        <w:numPr>
          <w:ilvl w:val="0"/>
          <w:numId w:val="0"/>
        </w:numPr>
        <w:ind w:right="55" w:firstLine="709"/>
        <w:rPr>
          <w:sz w:val="24"/>
          <w:szCs w:val="24"/>
        </w:rPr>
      </w:pPr>
      <w:r w:rsidRPr="004669BE">
        <w:rPr>
          <w:sz w:val="24"/>
          <w:szCs w:val="24"/>
        </w:rPr>
        <w:t>3.8.4</w:t>
      </w:r>
      <w:proofErr w:type="gramStart"/>
      <w:r w:rsidRPr="004669BE">
        <w:rPr>
          <w:sz w:val="24"/>
          <w:szCs w:val="24"/>
        </w:rPr>
        <w:t>. при</w:t>
      </w:r>
      <w:proofErr w:type="gramEnd"/>
      <w:r w:rsidRPr="004669BE">
        <w:rPr>
          <w:sz w:val="24"/>
          <w:szCs w:val="24"/>
        </w:rPr>
        <w:t xml:space="preserve"> невозможности ответить на поставленные обративш</w:t>
      </w:r>
      <w:r w:rsidR="002D3025" w:rsidRPr="004669BE">
        <w:rPr>
          <w:sz w:val="24"/>
          <w:szCs w:val="24"/>
        </w:rPr>
        <w:t>и</w:t>
      </w:r>
      <w:r w:rsidRPr="004669BE">
        <w:rPr>
          <w:sz w:val="24"/>
          <w:szCs w:val="24"/>
        </w:rPr>
        <w:t>мся вопросы</w:t>
      </w:r>
      <w:r w:rsidR="003F006E">
        <w:rPr>
          <w:sz w:val="24"/>
          <w:szCs w:val="24"/>
        </w:rPr>
        <w:t>,</w:t>
      </w:r>
      <w:r w:rsidRPr="004669BE">
        <w:rPr>
          <w:sz w:val="24"/>
          <w:szCs w:val="24"/>
        </w:rPr>
        <w:t xml:space="preserve"> телефонный звонок переадресовывает (переводит) на другое должностное лицо Администрации либо обратившемуся сообщает номер телефона, по которому можно получить необходимую информацию.</w:t>
      </w:r>
    </w:p>
    <w:p w14:paraId="09523DCC" w14:textId="539C33AC" w:rsidR="00BE5C51" w:rsidRPr="004669BE" w:rsidRDefault="00BE5C51" w:rsidP="004D6DAE">
      <w:pPr>
        <w:pStyle w:val="11"/>
        <w:numPr>
          <w:ilvl w:val="0"/>
          <w:numId w:val="0"/>
        </w:numPr>
        <w:ind w:right="55" w:firstLine="709"/>
        <w:rPr>
          <w:sz w:val="24"/>
          <w:szCs w:val="24"/>
        </w:rPr>
      </w:pPr>
      <w:r w:rsidRPr="004669BE">
        <w:rPr>
          <w:sz w:val="24"/>
          <w:szCs w:val="24"/>
        </w:rPr>
        <w:t>Информирование по телефону о порядке предоставления Муниципальной услуги осуществляется в соответствии с режимом и графиком работы Администрации</w:t>
      </w:r>
      <w:r w:rsidR="0040130D" w:rsidRPr="004669BE">
        <w:rPr>
          <w:sz w:val="24"/>
          <w:szCs w:val="24"/>
        </w:rPr>
        <w:t xml:space="preserve"> (ее структурных подразделений)</w:t>
      </w:r>
      <w:r w:rsidRPr="004669BE">
        <w:rPr>
          <w:sz w:val="24"/>
          <w:szCs w:val="24"/>
        </w:rPr>
        <w:t>.</w:t>
      </w:r>
    </w:p>
    <w:p w14:paraId="10EC9A18" w14:textId="39CA11F4" w:rsidR="00934720" w:rsidRPr="004669BE" w:rsidRDefault="00934720" w:rsidP="004D6DAE">
      <w:pPr>
        <w:pStyle w:val="11"/>
        <w:numPr>
          <w:ilvl w:val="0"/>
          <w:numId w:val="0"/>
        </w:numPr>
        <w:ind w:right="55" w:firstLine="709"/>
        <w:rPr>
          <w:sz w:val="24"/>
          <w:szCs w:val="24"/>
        </w:rPr>
      </w:pPr>
      <w:r w:rsidRPr="004669BE">
        <w:rPr>
          <w:sz w:val="24"/>
          <w:szCs w:val="24"/>
        </w:rPr>
        <w:t xml:space="preserve">3.9. При ответах на устные обращения, в том числе на телефонные звонки, по вопросам </w:t>
      </w:r>
      <w:r w:rsidRPr="004669BE">
        <w:rPr>
          <w:sz w:val="24"/>
          <w:szCs w:val="24"/>
        </w:rPr>
        <w:br/>
        <w:t xml:space="preserve">о порядке предоставления Муниципальной услуги должностным лицом Администрации </w:t>
      </w:r>
      <w:r w:rsidRPr="004669BE">
        <w:rPr>
          <w:sz w:val="24"/>
          <w:szCs w:val="24"/>
        </w:rPr>
        <w:br/>
        <w:t>(е</w:t>
      </w:r>
      <w:r w:rsidR="00230649" w:rsidRPr="004669BE">
        <w:rPr>
          <w:sz w:val="24"/>
          <w:szCs w:val="24"/>
        </w:rPr>
        <w:t>е</w:t>
      </w:r>
      <w:r w:rsidRPr="004669BE">
        <w:rPr>
          <w:sz w:val="24"/>
          <w:szCs w:val="24"/>
        </w:rPr>
        <w:t xml:space="preserve"> структурного подразделения) обратившемуся сообщается следующая информация:</w:t>
      </w:r>
    </w:p>
    <w:p w14:paraId="5FE036A0" w14:textId="277A0F0B" w:rsidR="00934720" w:rsidRPr="004669BE" w:rsidRDefault="00934720" w:rsidP="004D6DAE">
      <w:pPr>
        <w:pStyle w:val="11"/>
        <w:numPr>
          <w:ilvl w:val="0"/>
          <w:numId w:val="0"/>
        </w:numPr>
        <w:ind w:right="55" w:firstLine="709"/>
        <w:rPr>
          <w:sz w:val="24"/>
          <w:szCs w:val="24"/>
        </w:rPr>
      </w:pPr>
      <w:r w:rsidRPr="004669BE">
        <w:rPr>
          <w:sz w:val="24"/>
          <w:szCs w:val="24"/>
        </w:rPr>
        <w:t>3.9.1. о перечне лиц, имеющих право на получение Муниципальной услуги;</w:t>
      </w:r>
    </w:p>
    <w:p w14:paraId="379C82E6" w14:textId="07BFAC8B" w:rsidR="00934720" w:rsidRPr="004669BE" w:rsidRDefault="00934720" w:rsidP="004D6DAE">
      <w:pPr>
        <w:pStyle w:val="11"/>
        <w:numPr>
          <w:ilvl w:val="0"/>
          <w:numId w:val="0"/>
        </w:numPr>
        <w:ind w:right="55" w:firstLine="709"/>
        <w:rPr>
          <w:sz w:val="24"/>
          <w:szCs w:val="24"/>
        </w:rPr>
      </w:pPr>
      <w:r w:rsidRPr="004669BE">
        <w:rPr>
          <w:sz w:val="24"/>
          <w:szCs w:val="24"/>
        </w:rPr>
        <w:t>3.9.2.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0A56852E" w14:textId="6EC6BC96" w:rsidR="00934720" w:rsidRPr="004669BE" w:rsidRDefault="00934720" w:rsidP="004D6DAE">
      <w:pPr>
        <w:pStyle w:val="11"/>
        <w:numPr>
          <w:ilvl w:val="0"/>
          <w:numId w:val="0"/>
        </w:numPr>
        <w:ind w:right="55" w:firstLine="709"/>
        <w:rPr>
          <w:sz w:val="24"/>
          <w:szCs w:val="24"/>
        </w:rPr>
      </w:pPr>
      <w:r w:rsidRPr="004669BE">
        <w:rPr>
          <w:sz w:val="24"/>
          <w:szCs w:val="24"/>
        </w:rPr>
        <w:t>3.9.3. о перечне документов, необходимых для получения Муниципальной услуги;</w:t>
      </w:r>
    </w:p>
    <w:p w14:paraId="343FDE19" w14:textId="0DFC9451" w:rsidR="00934720" w:rsidRPr="004669BE" w:rsidRDefault="00934720" w:rsidP="004D6DAE">
      <w:pPr>
        <w:pStyle w:val="11"/>
        <w:numPr>
          <w:ilvl w:val="0"/>
          <w:numId w:val="0"/>
        </w:numPr>
        <w:ind w:right="55" w:firstLine="709"/>
        <w:rPr>
          <w:sz w:val="24"/>
          <w:szCs w:val="24"/>
        </w:rPr>
      </w:pPr>
      <w:r w:rsidRPr="004669BE">
        <w:rPr>
          <w:sz w:val="24"/>
          <w:szCs w:val="24"/>
        </w:rPr>
        <w:t>3.9.4. о сроках предоставления Муниципальной услуги;</w:t>
      </w:r>
    </w:p>
    <w:p w14:paraId="11383B41" w14:textId="60E0C70A" w:rsidR="00934720" w:rsidRPr="004669BE" w:rsidRDefault="00934720" w:rsidP="004D6DAE">
      <w:pPr>
        <w:pStyle w:val="11"/>
        <w:numPr>
          <w:ilvl w:val="0"/>
          <w:numId w:val="0"/>
        </w:numPr>
        <w:ind w:right="55" w:firstLine="709"/>
        <w:rPr>
          <w:sz w:val="24"/>
          <w:szCs w:val="24"/>
        </w:rPr>
      </w:pPr>
      <w:r w:rsidRPr="004669BE">
        <w:rPr>
          <w:sz w:val="24"/>
          <w:szCs w:val="24"/>
        </w:rPr>
        <w:t xml:space="preserve">3.9.5. об основаниях для отказа в приеме документов, необходимых для предоставления Муниципальной услуги; </w:t>
      </w:r>
    </w:p>
    <w:p w14:paraId="3545DBBF" w14:textId="1756D4CD" w:rsidR="00934720" w:rsidRPr="004669BE" w:rsidRDefault="00934720" w:rsidP="004D6DAE">
      <w:pPr>
        <w:pStyle w:val="11"/>
        <w:numPr>
          <w:ilvl w:val="0"/>
          <w:numId w:val="0"/>
        </w:numPr>
        <w:ind w:right="55" w:firstLine="709"/>
        <w:rPr>
          <w:sz w:val="24"/>
          <w:szCs w:val="24"/>
        </w:rPr>
      </w:pPr>
      <w:r w:rsidRPr="004669BE">
        <w:rPr>
          <w:sz w:val="24"/>
          <w:szCs w:val="24"/>
        </w:rPr>
        <w:t>3.9.6. об основаниях для приостановления предоставления Муниципальной услуги, отказа в предоставлении Муниципальной услуги;</w:t>
      </w:r>
    </w:p>
    <w:p w14:paraId="523C7A91" w14:textId="57F76DF6" w:rsidR="00934720" w:rsidRPr="004669BE" w:rsidRDefault="00934720" w:rsidP="004D6DAE">
      <w:pPr>
        <w:pStyle w:val="11"/>
        <w:numPr>
          <w:ilvl w:val="0"/>
          <w:numId w:val="0"/>
        </w:numPr>
        <w:ind w:right="55" w:firstLine="709"/>
        <w:rPr>
          <w:sz w:val="24"/>
          <w:szCs w:val="24"/>
        </w:rPr>
      </w:pPr>
      <w:r w:rsidRPr="004669BE">
        <w:rPr>
          <w:sz w:val="24"/>
          <w:szCs w:val="24"/>
        </w:rPr>
        <w:t xml:space="preserve">3.9.7. о месте размещения на ЕПГУ, РПГУ, официальном сайте Администрации информации по вопросам предоставления </w:t>
      </w:r>
      <w:r w:rsidR="007B6F19" w:rsidRPr="004669BE">
        <w:rPr>
          <w:sz w:val="24"/>
          <w:szCs w:val="24"/>
        </w:rPr>
        <w:t>Муниципальной</w:t>
      </w:r>
      <w:r w:rsidRPr="004669BE">
        <w:rPr>
          <w:sz w:val="24"/>
          <w:szCs w:val="24"/>
        </w:rPr>
        <w:t xml:space="preserve"> услуги.</w:t>
      </w:r>
    </w:p>
    <w:p w14:paraId="49A9C4B8" w14:textId="5C10B218" w:rsidR="00934720" w:rsidRPr="004669BE" w:rsidRDefault="00934720" w:rsidP="004D6DAE">
      <w:pPr>
        <w:pStyle w:val="11"/>
        <w:numPr>
          <w:ilvl w:val="0"/>
          <w:numId w:val="0"/>
        </w:numPr>
        <w:ind w:right="55" w:firstLine="709"/>
        <w:rPr>
          <w:sz w:val="24"/>
          <w:szCs w:val="24"/>
        </w:rPr>
      </w:pPr>
      <w:r w:rsidRPr="004669BE">
        <w:rPr>
          <w:sz w:val="24"/>
          <w:szCs w:val="24"/>
        </w:rPr>
        <w:t xml:space="preserve">3.10. Информирование о порядке предоставления </w:t>
      </w:r>
      <w:r w:rsidR="007B6F19" w:rsidRPr="004669BE">
        <w:rPr>
          <w:sz w:val="24"/>
          <w:szCs w:val="24"/>
        </w:rPr>
        <w:t>Муниципальной</w:t>
      </w:r>
      <w:r w:rsidRPr="004669BE">
        <w:rPr>
          <w:sz w:val="24"/>
          <w:szCs w:val="24"/>
        </w:rPr>
        <w:t xml:space="preserve"> услуги осуществляется также по единому номеру телефона </w:t>
      </w:r>
      <w:r w:rsidRPr="004669BE">
        <w:rPr>
          <w:bCs/>
          <w:sz w:val="24"/>
          <w:szCs w:val="24"/>
        </w:rPr>
        <w:t>Электронной приёмной Московской области</w:t>
      </w:r>
      <w:r w:rsidRPr="004669BE">
        <w:rPr>
          <w:sz w:val="24"/>
          <w:szCs w:val="24"/>
        </w:rPr>
        <w:t xml:space="preserve"> +7 (800) 550-50-30.</w:t>
      </w:r>
    </w:p>
    <w:p w14:paraId="39E79E6A" w14:textId="5141F320" w:rsidR="00E40D4B" w:rsidRPr="004669BE" w:rsidRDefault="00E40D4B" w:rsidP="004D6DAE">
      <w:pPr>
        <w:pStyle w:val="11"/>
        <w:numPr>
          <w:ilvl w:val="0"/>
          <w:numId w:val="0"/>
        </w:numPr>
        <w:ind w:right="55" w:firstLine="709"/>
        <w:rPr>
          <w:sz w:val="24"/>
          <w:szCs w:val="24"/>
        </w:rPr>
      </w:pPr>
      <w:r w:rsidRPr="004669BE">
        <w:rPr>
          <w:sz w:val="24"/>
          <w:szCs w:val="24"/>
        </w:rPr>
        <w:t xml:space="preserve">3.11. Администрация разрабатывает информационные материалы по порядку предоставления Муниципальной услуги </w:t>
      </w:r>
      <w:r w:rsidR="00B94704" w:rsidRPr="004669BE">
        <w:rPr>
          <w:sz w:val="24"/>
          <w:szCs w:val="24"/>
        </w:rPr>
        <w:t>–</w:t>
      </w:r>
      <w:r w:rsidRPr="004669BE">
        <w:rPr>
          <w:sz w:val="24"/>
          <w:szCs w:val="24"/>
        </w:rPr>
        <w:t xml:space="preserve"> памятки, инструкции, брошюры, макеты и размещает их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на ЕПГУ, РПГУ, официальном сайте Администрации, а также передает </w:t>
      </w:r>
      <w:r w:rsidRPr="004669BE">
        <w:rPr>
          <w:sz w:val="24"/>
          <w:szCs w:val="24"/>
          <w:shd w:val="clear" w:color="auto" w:fill="FFFFFF"/>
        </w:rPr>
        <w:t>МФЦ</w:t>
      </w:r>
      <w:r w:rsidRPr="004669BE">
        <w:rPr>
          <w:sz w:val="24"/>
          <w:szCs w:val="24"/>
        </w:rPr>
        <w:t>.</w:t>
      </w:r>
    </w:p>
    <w:p w14:paraId="05B51A42" w14:textId="4A8FF8E8" w:rsidR="00E40D4B" w:rsidRPr="004669BE" w:rsidRDefault="00E40D4B" w:rsidP="004D6DAE">
      <w:pPr>
        <w:pStyle w:val="11"/>
        <w:numPr>
          <w:ilvl w:val="0"/>
          <w:numId w:val="0"/>
        </w:numPr>
        <w:ind w:right="55" w:firstLine="709"/>
        <w:rPr>
          <w:sz w:val="24"/>
          <w:szCs w:val="24"/>
        </w:rPr>
      </w:pPr>
      <w:r w:rsidRPr="004669BE">
        <w:rPr>
          <w:sz w:val="24"/>
          <w:szCs w:val="24"/>
        </w:rPr>
        <w:t xml:space="preserve">3.12. Администрация обеспечивает своевременную актуализацию информационных материалов, указанных в пункте 3.11 настоящего Административного регламента, на ЕПГУ, РПГУ, официальном сайте Администрации и контролирует их наличие в МФЦ. </w:t>
      </w:r>
    </w:p>
    <w:p w14:paraId="0FBD0FF9" w14:textId="639E477A" w:rsidR="00E40D4B" w:rsidRPr="004669BE" w:rsidRDefault="00E40D4B" w:rsidP="004D6DAE">
      <w:pPr>
        <w:spacing w:after="0"/>
        <w:ind w:right="55" w:firstLine="709"/>
        <w:jc w:val="both"/>
        <w:rPr>
          <w:rFonts w:ascii="Times New Roman" w:eastAsia="Times New Roman" w:hAnsi="Times New Roman"/>
          <w:sz w:val="21"/>
          <w:szCs w:val="21"/>
          <w:lang w:eastAsia="ru-RU"/>
        </w:rPr>
      </w:pPr>
      <w:r w:rsidRPr="004669BE">
        <w:rPr>
          <w:rFonts w:ascii="Times New Roman" w:hAnsi="Times New Roman"/>
          <w:sz w:val="24"/>
          <w:szCs w:val="24"/>
        </w:rPr>
        <w:t>3.13.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 «</w:t>
      </w:r>
      <w:r w:rsidRPr="004669BE">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4669BE">
        <w:rPr>
          <w:rFonts w:ascii="Times New Roman" w:hAnsi="Times New Roman"/>
          <w:sz w:val="24"/>
          <w:szCs w:val="24"/>
        </w:rPr>
        <w:t>».</w:t>
      </w:r>
    </w:p>
    <w:p w14:paraId="631A8D8F" w14:textId="308C4C8E" w:rsidR="00E40D4B" w:rsidRPr="004669BE" w:rsidRDefault="00E40D4B" w:rsidP="004D6DAE">
      <w:pPr>
        <w:pStyle w:val="11"/>
        <w:numPr>
          <w:ilvl w:val="0"/>
          <w:numId w:val="0"/>
        </w:numPr>
        <w:ind w:right="55" w:firstLine="709"/>
        <w:rPr>
          <w:sz w:val="24"/>
          <w:szCs w:val="24"/>
        </w:rPr>
      </w:pPr>
      <w:r w:rsidRPr="004669BE">
        <w:rPr>
          <w:sz w:val="24"/>
          <w:szCs w:val="24"/>
        </w:rPr>
        <w:t xml:space="preserve">3.14.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79996E40" w14:textId="215B2F39" w:rsidR="00E40D4B" w:rsidRPr="004669BE" w:rsidRDefault="00E40D4B" w:rsidP="004D6DAE">
      <w:pPr>
        <w:pStyle w:val="11"/>
        <w:numPr>
          <w:ilvl w:val="0"/>
          <w:numId w:val="0"/>
        </w:numPr>
        <w:ind w:right="55" w:firstLine="709"/>
        <w:rPr>
          <w:sz w:val="24"/>
          <w:szCs w:val="24"/>
        </w:rPr>
      </w:pPr>
      <w:r w:rsidRPr="004669BE">
        <w:rPr>
          <w:sz w:val="24"/>
          <w:szCs w:val="24"/>
        </w:rPr>
        <w:t>3.15. Консультирование по вопросам предоставления Муниципальной услуги должностными лицами Администрации</w:t>
      </w:r>
      <w:r w:rsidR="00230649" w:rsidRPr="004669BE">
        <w:rPr>
          <w:sz w:val="24"/>
          <w:szCs w:val="24"/>
        </w:rPr>
        <w:t xml:space="preserve"> (ее</w:t>
      </w:r>
      <w:r w:rsidRPr="004669BE">
        <w:rPr>
          <w:sz w:val="24"/>
          <w:szCs w:val="24"/>
        </w:rPr>
        <w:t xml:space="preserve"> структурных подразделений), работниками МФЦ осуществляется бесплатно.</w:t>
      </w:r>
    </w:p>
    <w:p w14:paraId="106FA334" w14:textId="77777777" w:rsidR="00753EBE" w:rsidRPr="004669BE" w:rsidRDefault="00753EBE" w:rsidP="004D6DAE">
      <w:pPr>
        <w:pStyle w:val="11"/>
        <w:numPr>
          <w:ilvl w:val="0"/>
          <w:numId w:val="0"/>
        </w:numPr>
        <w:spacing w:line="240" w:lineRule="auto"/>
        <w:ind w:right="55" w:firstLine="709"/>
        <w:rPr>
          <w:sz w:val="24"/>
          <w:szCs w:val="24"/>
        </w:rPr>
      </w:pPr>
    </w:p>
    <w:p w14:paraId="07AE19BB" w14:textId="1C9AB6C4" w:rsidR="00753EBE" w:rsidRPr="004669BE" w:rsidRDefault="000E6C84" w:rsidP="004D6DAE">
      <w:pPr>
        <w:pStyle w:val="1-"/>
        <w:ind w:right="55"/>
      </w:pPr>
      <w:bookmarkStart w:id="22" w:name="_Toc437973280"/>
      <w:bookmarkStart w:id="23" w:name="_Toc438110021"/>
      <w:bookmarkStart w:id="24" w:name="_Toc438376225"/>
      <w:bookmarkStart w:id="25" w:name="_Toc510616993"/>
      <w:bookmarkStart w:id="26" w:name="_Toc48906402"/>
      <w:bookmarkStart w:id="27" w:name="_Toc86153827"/>
      <w:bookmarkStart w:id="28" w:name="_Hlk20900584"/>
      <w:r w:rsidRPr="004669BE">
        <w:t>Стандарт предоставления</w:t>
      </w:r>
      <w:r w:rsidR="007319F1" w:rsidRPr="004669BE">
        <w:t xml:space="preserve"> </w:t>
      </w:r>
      <w:r w:rsidR="008D49CC" w:rsidRPr="004669BE">
        <w:rPr>
          <w:lang w:val="ru-RU"/>
        </w:rPr>
        <w:t>Муниципальной</w:t>
      </w:r>
      <w:r w:rsidRPr="004669BE">
        <w:t xml:space="preserve"> </w:t>
      </w:r>
      <w:r w:rsidR="007319F1" w:rsidRPr="004669BE">
        <w:t>у</w:t>
      </w:r>
      <w:r w:rsidR="00EE6F0A" w:rsidRPr="004669BE">
        <w:t>слуги</w:t>
      </w:r>
      <w:bookmarkEnd w:id="22"/>
      <w:bookmarkEnd w:id="23"/>
      <w:bookmarkEnd w:id="24"/>
      <w:bookmarkEnd w:id="25"/>
      <w:bookmarkEnd w:id="26"/>
      <w:bookmarkEnd w:id="27"/>
    </w:p>
    <w:p w14:paraId="7BA0D333" w14:textId="77777777" w:rsidR="001F2FC9" w:rsidRPr="004669BE" w:rsidRDefault="001F2FC9" w:rsidP="004D6DAE">
      <w:pPr>
        <w:pStyle w:val="1-"/>
        <w:numPr>
          <w:ilvl w:val="0"/>
          <w:numId w:val="0"/>
        </w:numPr>
        <w:ind w:right="55"/>
      </w:pPr>
    </w:p>
    <w:p w14:paraId="0450339E" w14:textId="7F9DA965" w:rsidR="000B48ED" w:rsidRPr="004669BE" w:rsidRDefault="00B67048" w:rsidP="004D6DAE">
      <w:pPr>
        <w:pStyle w:val="2-"/>
        <w:ind w:right="55"/>
      </w:pPr>
      <w:bookmarkStart w:id="29" w:name="_Toc437973281"/>
      <w:bookmarkStart w:id="30" w:name="_Toc438110022"/>
      <w:bookmarkStart w:id="31" w:name="_Toc438376226"/>
      <w:bookmarkStart w:id="32" w:name="_Toc48906403"/>
      <w:bookmarkStart w:id="33" w:name="_Toc86153828"/>
      <w:r w:rsidRPr="004669BE">
        <w:t xml:space="preserve">4. </w:t>
      </w:r>
      <w:r w:rsidR="6BDCEDE7" w:rsidRPr="004669BE">
        <w:t xml:space="preserve">Наименование </w:t>
      </w:r>
      <w:r w:rsidR="002D2653" w:rsidRPr="004669BE">
        <w:t>Муниципальной</w:t>
      </w:r>
      <w:r w:rsidR="6BDCEDE7" w:rsidRPr="004669BE">
        <w:t xml:space="preserve"> услуги</w:t>
      </w:r>
      <w:bookmarkStart w:id="34" w:name="_Toc510616994"/>
      <w:bookmarkEnd w:id="29"/>
      <w:bookmarkEnd w:id="30"/>
      <w:bookmarkEnd w:id="31"/>
      <w:bookmarkEnd w:id="32"/>
      <w:bookmarkEnd w:id="33"/>
      <w:bookmarkEnd w:id="34"/>
    </w:p>
    <w:p w14:paraId="6C85E41D" w14:textId="77777777" w:rsidR="000C553C" w:rsidRPr="004669BE" w:rsidRDefault="000C553C" w:rsidP="004D6DAE">
      <w:pPr>
        <w:pStyle w:val="2-"/>
        <w:ind w:right="55"/>
      </w:pPr>
    </w:p>
    <w:bookmarkEnd w:id="28"/>
    <w:p w14:paraId="0D7F229D" w14:textId="78CF3464" w:rsidR="00753EBE" w:rsidRPr="004669BE" w:rsidRDefault="003346A6" w:rsidP="004D6DAE">
      <w:pPr>
        <w:pStyle w:val="11"/>
        <w:numPr>
          <w:ilvl w:val="1"/>
          <w:numId w:val="9"/>
        </w:numPr>
        <w:tabs>
          <w:tab w:val="left" w:pos="1134"/>
        </w:tabs>
        <w:ind w:left="0" w:right="55" w:firstLine="709"/>
        <w:rPr>
          <w:spacing w:val="-1"/>
          <w:sz w:val="24"/>
          <w:szCs w:val="24"/>
        </w:rPr>
      </w:pPr>
      <w:r w:rsidRPr="004669BE">
        <w:rPr>
          <w:sz w:val="24"/>
          <w:szCs w:val="24"/>
        </w:rPr>
        <w:t xml:space="preserve"> </w:t>
      </w:r>
      <w:r w:rsidR="008D49CC" w:rsidRPr="004669BE">
        <w:rPr>
          <w:sz w:val="24"/>
          <w:szCs w:val="24"/>
        </w:rPr>
        <w:t>Муниципальная</w:t>
      </w:r>
      <w:r w:rsidR="000B48ED" w:rsidRPr="004669BE">
        <w:rPr>
          <w:spacing w:val="6"/>
          <w:sz w:val="24"/>
          <w:szCs w:val="24"/>
        </w:rPr>
        <w:t xml:space="preserve"> </w:t>
      </w:r>
      <w:r w:rsidR="002A0AE5" w:rsidRPr="004669BE">
        <w:rPr>
          <w:spacing w:val="6"/>
          <w:sz w:val="24"/>
          <w:szCs w:val="24"/>
        </w:rPr>
        <w:t>услуга</w:t>
      </w:r>
      <w:r w:rsidR="008D49CC" w:rsidRPr="004669BE">
        <w:rPr>
          <w:rStyle w:val="afe"/>
        </w:rPr>
        <w:t xml:space="preserve"> </w:t>
      </w:r>
      <w:r w:rsidR="008D49CC" w:rsidRPr="004669BE">
        <w:rPr>
          <w:sz w:val="24"/>
          <w:szCs w:val="24"/>
        </w:rPr>
        <w:t>«Согласование проектных решений по отделке фасадов (</w:t>
      </w:r>
      <w:r w:rsidR="008D49CC" w:rsidRPr="004669BE">
        <w:rPr>
          <w:sz w:val="24"/>
          <w:szCs w:val="24"/>
          <w:lang w:eastAsia="ru-RU"/>
        </w:rPr>
        <w:t>паспортов колористических решений фасадов) зданий, строений, сооружений, ограждений»</w:t>
      </w:r>
      <w:r w:rsidR="00E40D4B" w:rsidRPr="004669BE">
        <w:rPr>
          <w:sz w:val="24"/>
          <w:szCs w:val="24"/>
          <w:lang w:eastAsia="ru-RU"/>
        </w:rPr>
        <w:t>.</w:t>
      </w:r>
    </w:p>
    <w:p w14:paraId="136BB5CE" w14:textId="77777777" w:rsidR="00DD58E1" w:rsidRPr="004669BE" w:rsidRDefault="00DD58E1" w:rsidP="004D6DAE">
      <w:pPr>
        <w:pStyle w:val="11"/>
        <w:numPr>
          <w:ilvl w:val="0"/>
          <w:numId w:val="0"/>
        </w:numPr>
        <w:spacing w:line="240" w:lineRule="auto"/>
        <w:ind w:right="55"/>
        <w:rPr>
          <w:spacing w:val="-1"/>
          <w:sz w:val="24"/>
          <w:szCs w:val="24"/>
        </w:rPr>
      </w:pPr>
    </w:p>
    <w:p w14:paraId="2DDCB520" w14:textId="52253FAD" w:rsidR="000E3B75" w:rsidRPr="004669BE" w:rsidRDefault="00594D42" w:rsidP="004D6DAE">
      <w:pPr>
        <w:pStyle w:val="2-"/>
        <w:ind w:right="55"/>
      </w:pPr>
      <w:bookmarkStart w:id="35" w:name="_Toc510616995"/>
      <w:bookmarkStart w:id="36" w:name="_Hlk20900602"/>
      <w:bookmarkStart w:id="37" w:name="_Toc48906404"/>
      <w:bookmarkStart w:id="38" w:name="_Toc86153829"/>
      <w:bookmarkStart w:id="39" w:name="_Toc437973283"/>
      <w:bookmarkStart w:id="40" w:name="_Toc438110024"/>
      <w:bookmarkStart w:id="41" w:name="_Toc438376228"/>
      <w:r w:rsidRPr="004669BE">
        <w:t xml:space="preserve">5. </w:t>
      </w:r>
      <w:bookmarkEnd w:id="35"/>
      <w:bookmarkEnd w:id="36"/>
      <w:bookmarkEnd w:id="37"/>
      <w:r w:rsidR="00230649" w:rsidRPr="004669BE">
        <w:t>Наименование органа местного самоуправления муниципального образования Московской области, предоставляющего Муниципальную услугу</w:t>
      </w:r>
      <w:bookmarkEnd w:id="38"/>
    </w:p>
    <w:p w14:paraId="77F3C19C" w14:textId="77777777" w:rsidR="004A7247" w:rsidRPr="004669BE" w:rsidRDefault="004A7247" w:rsidP="004D6DAE">
      <w:pPr>
        <w:pStyle w:val="2-"/>
        <w:ind w:right="55"/>
      </w:pPr>
    </w:p>
    <w:p w14:paraId="493588CB" w14:textId="135F4919" w:rsidR="00446263" w:rsidRPr="00F107E0" w:rsidRDefault="00595CC1" w:rsidP="004D6DAE">
      <w:pPr>
        <w:pStyle w:val="11"/>
        <w:numPr>
          <w:ilvl w:val="0"/>
          <w:numId w:val="0"/>
        </w:numPr>
        <w:ind w:right="55" w:firstLine="709"/>
        <w:rPr>
          <w:i/>
          <w:sz w:val="24"/>
          <w:szCs w:val="24"/>
        </w:rPr>
      </w:pPr>
      <w:r w:rsidRPr="00F107E0">
        <w:rPr>
          <w:sz w:val="24"/>
          <w:szCs w:val="24"/>
        </w:rPr>
        <w:t xml:space="preserve">5.1. </w:t>
      </w:r>
      <w:r w:rsidR="000C253F" w:rsidRPr="00F107E0">
        <w:rPr>
          <w:sz w:val="24"/>
          <w:szCs w:val="24"/>
        </w:rPr>
        <w:t>Органом местного самоуправления</w:t>
      </w:r>
      <w:r w:rsidR="005A1EA6" w:rsidRPr="00F107E0">
        <w:rPr>
          <w:sz w:val="24"/>
          <w:szCs w:val="24"/>
        </w:rPr>
        <w:t xml:space="preserve">, ответственным за предоставление </w:t>
      </w:r>
      <w:r w:rsidR="008D49CC" w:rsidRPr="00F107E0">
        <w:rPr>
          <w:sz w:val="24"/>
          <w:szCs w:val="24"/>
        </w:rPr>
        <w:t>Муниципальной</w:t>
      </w:r>
      <w:r w:rsidR="00446263" w:rsidRPr="00F107E0">
        <w:rPr>
          <w:sz w:val="24"/>
          <w:szCs w:val="24"/>
        </w:rPr>
        <w:t xml:space="preserve"> услуги, является </w:t>
      </w:r>
      <w:r w:rsidR="008D49CC" w:rsidRPr="00F107E0">
        <w:rPr>
          <w:sz w:val="24"/>
          <w:szCs w:val="24"/>
        </w:rPr>
        <w:t>Администраци</w:t>
      </w:r>
      <w:r w:rsidR="00E11A61" w:rsidRPr="00F107E0">
        <w:rPr>
          <w:sz w:val="24"/>
          <w:szCs w:val="24"/>
        </w:rPr>
        <w:t>я</w:t>
      </w:r>
      <w:r w:rsidR="008D49CC" w:rsidRPr="00F107E0">
        <w:rPr>
          <w:sz w:val="24"/>
          <w:szCs w:val="24"/>
        </w:rPr>
        <w:t xml:space="preserve"> </w:t>
      </w:r>
      <w:r w:rsidR="00695AF3" w:rsidRPr="00703666">
        <w:rPr>
          <w:sz w:val="24"/>
          <w:szCs w:val="24"/>
        </w:rPr>
        <w:t>Сергиево-Посадского городского округа</w:t>
      </w:r>
      <w:r w:rsidR="00446263" w:rsidRPr="00F107E0">
        <w:rPr>
          <w:sz w:val="24"/>
          <w:szCs w:val="24"/>
        </w:rPr>
        <w:t>.</w:t>
      </w:r>
    </w:p>
    <w:p w14:paraId="720EC4F1" w14:textId="375199CD" w:rsidR="001916B5" w:rsidRPr="00F92E40" w:rsidRDefault="00097AED" w:rsidP="004D6DAE">
      <w:pPr>
        <w:pStyle w:val="11"/>
        <w:numPr>
          <w:ilvl w:val="0"/>
          <w:numId w:val="0"/>
        </w:numPr>
        <w:ind w:right="55" w:firstLine="709"/>
        <w:rPr>
          <w:sz w:val="24"/>
          <w:szCs w:val="24"/>
          <w:lang w:eastAsia="ar-SA"/>
        </w:rPr>
      </w:pPr>
      <w:r w:rsidRPr="00383972">
        <w:rPr>
          <w:sz w:val="24"/>
          <w:szCs w:val="24"/>
          <w:lang w:eastAsia="ar-SA"/>
        </w:rPr>
        <w:t>5.</w:t>
      </w:r>
      <w:r w:rsidR="008E43E8" w:rsidRPr="00383972">
        <w:rPr>
          <w:sz w:val="24"/>
          <w:szCs w:val="24"/>
          <w:lang w:eastAsia="ar-SA"/>
        </w:rPr>
        <w:t>2</w:t>
      </w:r>
      <w:r w:rsidR="005A6172" w:rsidRPr="00383972">
        <w:rPr>
          <w:sz w:val="24"/>
          <w:szCs w:val="24"/>
          <w:lang w:eastAsia="ar-SA"/>
        </w:rPr>
        <w:t xml:space="preserve">. </w:t>
      </w:r>
      <w:r w:rsidR="005A6172" w:rsidRPr="00383972">
        <w:rPr>
          <w:rFonts w:eastAsia="Times New Roman"/>
          <w:sz w:val="24"/>
          <w:szCs w:val="24"/>
          <w:lang w:eastAsia="ar-SA"/>
        </w:rPr>
        <w:t xml:space="preserve">Непосредственное предоставление </w:t>
      </w:r>
      <w:r w:rsidR="00DF2738" w:rsidRPr="00383972">
        <w:rPr>
          <w:rFonts w:eastAsia="Times New Roman"/>
          <w:sz w:val="24"/>
          <w:szCs w:val="24"/>
          <w:lang w:eastAsia="ar-SA"/>
        </w:rPr>
        <w:t>Муниципальной</w:t>
      </w:r>
      <w:r w:rsidR="005A6172" w:rsidRPr="00383972">
        <w:rPr>
          <w:rFonts w:eastAsia="Times New Roman"/>
          <w:sz w:val="24"/>
          <w:szCs w:val="24"/>
          <w:lang w:eastAsia="ar-SA"/>
        </w:rPr>
        <w:t xml:space="preserve"> услуги осуществля</w:t>
      </w:r>
      <w:r w:rsidR="0076412A" w:rsidRPr="00383972">
        <w:rPr>
          <w:rFonts w:eastAsia="Times New Roman"/>
          <w:sz w:val="24"/>
          <w:szCs w:val="24"/>
          <w:lang w:eastAsia="ar-SA"/>
        </w:rPr>
        <w:t>е</w:t>
      </w:r>
      <w:r w:rsidR="005A6172" w:rsidRPr="00383972">
        <w:rPr>
          <w:rFonts w:eastAsia="Times New Roman"/>
          <w:sz w:val="24"/>
          <w:szCs w:val="24"/>
          <w:lang w:eastAsia="ar-SA"/>
        </w:rPr>
        <w:t>т</w:t>
      </w:r>
      <w:r w:rsidR="00695AF3">
        <w:rPr>
          <w:rFonts w:eastAsia="Times New Roman"/>
          <w:sz w:val="24"/>
          <w:szCs w:val="24"/>
          <w:lang w:eastAsia="ar-SA"/>
        </w:rPr>
        <w:t xml:space="preserve"> управление градостроительной деятельности Администрации</w:t>
      </w:r>
      <w:r w:rsidR="005A6172" w:rsidRPr="00383972">
        <w:rPr>
          <w:rFonts w:eastAsia="Times New Roman"/>
          <w:sz w:val="24"/>
          <w:szCs w:val="24"/>
          <w:lang w:eastAsia="ar-SA"/>
        </w:rPr>
        <w:t xml:space="preserve"> </w:t>
      </w:r>
      <w:r w:rsidR="00322C6E" w:rsidRPr="00703666">
        <w:rPr>
          <w:sz w:val="24"/>
          <w:szCs w:val="24"/>
        </w:rPr>
        <w:t>Сергиево-Посадского городского округа</w:t>
      </w:r>
      <w:r w:rsidR="00322C6E">
        <w:rPr>
          <w:sz w:val="24"/>
          <w:szCs w:val="24"/>
        </w:rPr>
        <w:t>.</w:t>
      </w:r>
    </w:p>
    <w:p w14:paraId="5B27A1F3" w14:textId="4E84497A" w:rsidR="000C253F" w:rsidRPr="00645535" w:rsidRDefault="00097AED" w:rsidP="004D6DAE">
      <w:pPr>
        <w:pStyle w:val="11"/>
        <w:numPr>
          <w:ilvl w:val="0"/>
          <w:numId w:val="0"/>
        </w:numPr>
        <w:ind w:right="55" w:firstLine="709"/>
        <w:rPr>
          <w:sz w:val="24"/>
          <w:szCs w:val="24"/>
        </w:rPr>
      </w:pPr>
      <w:r w:rsidRPr="007C4812">
        <w:rPr>
          <w:sz w:val="24"/>
          <w:szCs w:val="24"/>
        </w:rPr>
        <w:t>5.</w:t>
      </w:r>
      <w:r w:rsidR="001916B5" w:rsidRPr="007C4812">
        <w:rPr>
          <w:sz w:val="24"/>
          <w:szCs w:val="24"/>
        </w:rPr>
        <w:t>3</w:t>
      </w:r>
      <w:r w:rsidR="00595CC1" w:rsidRPr="007C4812">
        <w:rPr>
          <w:sz w:val="24"/>
          <w:szCs w:val="24"/>
        </w:rPr>
        <w:t xml:space="preserve">. </w:t>
      </w:r>
      <w:r w:rsidR="001916B5" w:rsidRPr="007C4812">
        <w:rPr>
          <w:sz w:val="24"/>
          <w:szCs w:val="24"/>
        </w:rPr>
        <w:t xml:space="preserve">В целях предоставления Муниципальной услуги Администрация взаимодействует с Управлением </w:t>
      </w:r>
      <w:r w:rsidR="000C253F" w:rsidRPr="00645535">
        <w:rPr>
          <w:sz w:val="24"/>
          <w:szCs w:val="24"/>
        </w:rPr>
        <w:t>Федеральной службы государственной регистрации, кадастра и картографии по Московской области (для получения сведений о правообладателях земельных участков и объектов недвижимости из Единого государственно реестра недвижимости (далее – ЕГРН)</w:t>
      </w:r>
      <w:r w:rsidR="00266230" w:rsidRPr="00645535">
        <w:rPr>
          <w:sz w:val="24"/>
          <w:szCs w:val="24"/>
        </w:rPr>
        <w:t>.</w:t>
      </w:r>
    </w:p>
    <w:p w14:paraId="71DB7559" w14:textId="77777777" w:rsidR="006364A5" w:rsidRPr="00F107E0" w:rsidRDefault="006364A5" w:rsidP="004D6DAE">
      <w:pPr>
        <w:spacing w:after="0" w:line="240" w:lineRule="auto"/>
        <w:ind w:right="55" w:firstLine="540"/>
        <w:jc w:val="both"/>
        <w:rPr>
          <w:rFonts w:ascii="Verdana" w:eastAsia="Times New Roman" w:hAnsi="Verdana"/>
          <w:sz w:val="24"/>
          <w:szCs w:val="24"/>
          <w:lang w:eastAsia="ru-RU"/>
        </w:rPr>
      </w:pPr>
    </w:p>
    <w:p w14:paraId="26B96EF1" w14:textId="37F31D8D" w:rsidR="005A1EA6" w:rsidRPr="004669BE" w:rsidRDefault="00D64B21" w:rsidP="004D6DAE">
      <w:pPr>
        <w:pStyle w:val="2-"/>
        <w:ind w:right="55"/>
      </w:pPr>
      <w:bookmarkStart w:id="42" w:name="_Toc48906405"/>
      <w:bookmarkStart w:id="43" w:name="_Toc86153830"/>
      <w:bookmarkStart w:id="44" w:name="_Toc510616996"/>
      <w:bookmarkStart w:id="45" w:name="_Toc437973285"/>
      <w:bookmarkStart w:id="46" w:name="_Toc438110026"/>
      <w:bookmarkStart w:id="47" w:name="_Toc438376230"/>
      <w:bookmarkStart w:id="48" w:name="_Hlk20900617"/>
      <w:r w:rsidRPr="004669BE">
        <w:t xml:space="preserve">6. </w:t>
      </w:r>
      <w:r w:rsidR="6BDCEDE7" w:rsidRPr="004669BE">
        <w:t>Результат предоставления</w:t>
      </w:r>
      <w:r w:rsidR="6BDCEDE7" w:rsidRPr="004669BE">
        <w:rPr>
          <w:lang w:eastAsia="ar-SA"/>
        </w:rPr>
        <w:t xml:space="preserve"> </w:t>
      </w:r>
      <w:r w:rsidR="00DF2738" w:rsidRPr="004669BE">
        <w:t>Муниципальной</w:t>
      </w:r>
      <w:r w:rsidR="6BDCEDE7" w:rsidRPr="004669BE">
        <w:t xml:space="preserve"> </w:t>
      </w:r>
      <w:r w:rsidR="6BDCEDE7" w:rsidRPr="004669BE">
        <w:rPr>
          <w:lang w:eastAsia="ar-SA"/>
        </w:rPr>
        <w:t>услуги</w:t>
      </w:r>
      <w:bookmarkEnd w:id="42"/>
      <w:bookmarkEnd w:id="43"/>
      <w:r w:rsidR="6BDCEDE7" w:rsidRPr="004669BE">
        <w:t xml:space="preserve"> </w:t>
      </w:r>
      <w:bookmarkEnd w:id="44"/>
      <w:bookmarkEnd w:id="45"/>
      <w:bookmarkEnd w:id="46"/>
      <w:bookmarkEnd w:id="47"/>
    </w:p>
    <w:p w14:paraId="0424F82D" w14:textId="77777777" w:rsidR="003367B5" w:rsidRPr="004669BE" w:rsidRDefault="003367B5" w:rsidP="004D6DAE">
      <w:pPr>
        <w:pStyle w:val="2-"/>
        <w:ind w:right="55"/>
      </w:pPr>
    </w:p>
    <w:bookmarkEnd w:id="48"/>
    <w:p w14:paraId="5BD1BB63" w14:textId="4109FCA8" w:rsidR="00CF30F8" w:rsidRPr="004669BE" w:rsidRDefault="00202D24" w:rsidP="004D6DAE">
      <w:pPr>
        <w:pStyle w:val="11"/>
        <w:numPr>
          <w:ilvl w:val="0"/>
          <w:numId w:val="0"/>
        </w:numPr>
        <w:ind w:right="55" w:firstLine="709"/>
        <w:rPr>
          <w:sz w:val="24"/>
          <w:szCs w:val="24"/>
        </w:rPr>
      </w:pPr>
      <w:r w:rsidRPr="004669BE">
        <w:rPr>
          <w:sz w:val="24"/>
          <w:szCs w:val="24"/>
        </w:rPr>
        <w:t>6</w:t>
      </w:r>
      <w:r w:rsidR="005A6172" w:rsidRPr="004669BE">
        <w:rPr>
          <w:sz w:val="24"/>
          <w:szCs w:val="24"/>
        </w:rPr>
        <w:t>.1</w:t>
      </w:r>
      <w:r w:rsidRPr="004669BE">
        <w:rPr>
          <w:sz w:val="24"/>
          <w:szCs w:val="24"/>
        </w:rPr>
        <w:t xml:space="preserve">. </w:t>
      </w:r>
      <w:r w:rsidR="003874C8" w:rsidRPr="004669BE">
        <w:rPr>
          <w:sz w:val="24"/>
          <w:szCs w:val="24"/>
        </w:rPr>
        <w:t xml:space="preserve">Результатом предоставления </w:t>
      </w:r>
      <w:r w:rsidR="00DF2738" w:rsidRPr="004669BE">
        <w:rPr>
          <w:sz w:val="24"/>
          <w:szCs w:val="24"/>
        </w:rPr>
        <w:t>Муниципальной</w:t>
      </w:r>
      <w:r w:rsidR="003874C8" w:rsidRPr="004669BE">
        <w:rPr>
          <w:sz w:val="24"/>
          <w:szCs w:val="24"/>
        </w:rPr>
        <w:t xml:space="preserve"> услуги </w:t>
      </w:r>
      <w:r w:rsidR="00071450" w:rsidRPr="004669BE">
        <w:rPr>
          <w:sz w:val="24"/>
          <w:szCs w:val="24"/>
        </w:rPr>
        <w:t>является:</w:t>
      </w:r>
    </w:p>
    <w:p w14:paraId="12F0665B" w14:textId="414C2DAF" w:rsidR="00585746" w:rsidRPr="004669BE" w:rsidRDefault="00585746" w:rsidP="004D6DAE">
      <w:pPr>
        <w:pStyle w:val="111"/>
        <w:numPr>
          <w:ilvl w:val="0"/>
          <w:numId w:val="0"/>
        </w:numPr>
        <w:ind w:right="55" w:firstLine="709"/>
        <w:rPr>
          <w:sz w:val="24"/>
          <w:szCs w:val="24"/>
        </w:rPr>
      </w:pPr>
      <w:r w:rsidRPr="004669BE">
        <w:rPr>
          <w:sz w:val="24"/>
          <w:szCs w:val="24"/>
        </w:rPr>
        <w:t>6.1.1. решение о предоставлении Муниципальной услуги, которое оформляется в соответствии с Приложением 3 к настоящему Административному регламенту;</w:t>
      </w:r>
    </w:p>
    <w:p w14:paraId="2B936CDA" w14:textId="347A2B58" w:rsidR="00585746" w:rsidRPr="004669BE" w:rsidRDefault="002E56CC" w:rsidP="004D6DAE">
      <w:pPr>
        <w:pStyle w:val="111"/>
        <w:numPr>
          <w:ilvl w:val="0"/>
          <w:numId w:val="0"/>
        </w:numPr>
        <w:ind w:right="55" w:firstLine="709"/>
        <w:rPr>
          <w:sz w:val="24"/>
          <w:szCs w:val="24"/>
        </w:rPr>
      </w:pPr>
      <w:r w:rsidRPr="004669BE">
        <w:rPr>
          <w:sz w:val="24"/>
          <w:szCs w:val="24"/>
        </w:rPr>
        <w:t>6.1</w:t>
      </w:r>
      <w:r w:rsidR="00585746" w:rsidRPr="004669BE">
        <w:rPr>
          <w:sz w:val="24"/>
          <w:szCs w:val="24"/>
        </w:rPr>
        <w:t>.2. решение об отказе в предоставлении Муниципальной услуги, которое оформляется в соответствии с Приложением 4 к настоящему Административному регламенту.</w:t>
      </w:r>
    </w:p>
    <w:p w14:paraId="3288606B" w14:textId="134233B3" w:rsidR="00206CD3" w:rsidRPr="004669BE" w:rsidRDefault="002657FA" w:rsidP="004D6DAE">
      <w:pPr>
        <w:pStyle w:val="111"/>
        <w:numPr>
          <w:ilvl w:val="0"/>
          <w:numId w:val="0"/>
        </w:numPr>
        <w:ind w:right="55" w:firstLine="709"/>
        <w:rPr>
          <w:i/>
          <w:sz w:val="24"/>
          <w:szCs w:val="24"/>
        </w:rPr>
      </w:pPr>
      <w:r w:rsidRPr="007C4812">
        <w:rPr>
          <w:sz w:val="24"/>
          <w:szCs w:val="24"/>
        </w:rPr>
        <w:t>6.</w:t>
      </w:r>
      <w:r w:rsidR="00644BF2" w:rsidRPr="007C4812">
        <w:rPr>
          <w:sz w:val="24"/>
          <w:szCs w:val="24"/>
        </w:rPr>
        <w:t>2</w:t>
      </w:r>
      <w:r w:rsidRPr="007C4812">
        <w:rPr>
          <w:sz w:val="24"/>
          <w:szCs w:val="24"/>
        </w:rPr>
        <w:t xml:space="preserve">. Результат предоставления </w:t>
      </w:r>
      <w:r w:rsidR="00DF2738" w:rsidRPr="007C4812">
        <w:rPr>
          <w:sz w:val="24"/>
          <w:szCs w:val="24"/>
        </w:rPr>
        <w:t>Муниципальной</w:t>
      </w:r>
      <w:r w:rsidRPr="007C4812">
        <w:rPr>
          <w:sz w:val="24"/>
          <w:szCs w:val="24"/>
        </w:rPr>
        <w:t xml:space="preserve"> услуги независимо от принятого решения оформляется </w:t>
      </w:r>
      <w:r w:rsidR="00AB5603" w:rsidRPr="007C4812">
        <w:rPr>
          <w:sz w:val="24"/>
          <w:szCs w:val="24"/>
        </w:rPr>
        <w:t>в виде электронного документа</w:t>
      </w:r>
      <w:r w:rsidR="003511AE" w:rsidRPr="007C4812">
        <w:rPr>
          <w:sz w:val="24"/>
          <w:szCs w:val="24"/>
        </w:rPr>
        <w:t>, подписанного</w:t>
      </w:r>
      <w:r w:rsidR="00CE0B1A" w:rsidRPr="007C4812">
        <w:rPr>
          <w:sz w:val="24"/>
          <w:szCs w:val="24"/>
        </w:rPr>
        <w:t xml:space="preserve"> усиленной квалифицированной </w:t>
      </w:r>
      <w:r w:rsidR="00906248" w:rsidRPr="007C4812">
        <w:rPr>
          <w:sz w:val="24"/>
          <w:szCs w:val="24"/>
        </w:rPr>
        <w:t xml:space="preserve">электронной подписью (далее – </w:t>
      </w:r>
      <w:r w:rsidR="00CE0B1A" w:rsidRPr="007C4812">
        <w:rPr>
          <w:sz w:val="24"/>
          <w:szCs w:val="24"/>
        </w:rPr>
        <w:t>ЭП</w:t>
      </w:r>
      <w:r w:rsidR="00906248" w:rsidRPr="007C4812">
        <w:rPr>
          <w:sz w:val="24"/>
          <w:szCs w:val="24"/>
        </w:rPr>
        <w:t>)</w:t>
      </w:r>
      <w:r w:rsidR="00CE0B1A" w:rsidRPr="007C4812">
        <w:rPr>
          <w:sz w:val="24"/>
          <w:szCs w:val="24"/>
        </w:rPr>
        <w:t xml:space="preserve"> уполномоченного должностного лица </w:t>
      </w:r>
      <w:r w:rsidR="00DF2738" w:rsidRPr="007C4812">
        <w:rPr>
          <w:sz w:val="24"/>
          <w:szCs w:val="24"/>
        </w:rPr>
        <w:t>Администрации</w:t>
      </w:r>
      <w:r w:rsidR="003511AE" w:rsidRPr="007C4812">
        <w:rPr>
          <w:sz w:val="24"/>
          <w:szCs w:val="24"/>
        </w:rPr>
        <w:t>,</w:t>
      </w:r>
      <w:r w:rsidR="00A82528" w:rsidRPr="007C4812">
        <w:rPr>
          <w:sz w:val="24"/>
          <w:szCs w:val="24"/>
        </w:rPr>
        <w:t xml:space="preserve"> который</w:t>
      </w:r>
      <w:r w:rsidR="00373296" w:rsidRPr="007C4812">
        <w:rPr>
          <w:sz w:val="24"/>
          <w:szCs w:val="24"/>
        </w:rPr>
        <w:t xml:space="preserve"> </w:t>
      </w:r>
      <w:r w:rsidR="006449C6" w:rsidRPr="007C4812">
        <w:rPr>
          <w:sz w:val="24"/>
          <w:szCs w:val="24"/>
        </w:rPr>
        <w:t xml:space="preserve">направляется Заявителю </w:t>
      </w:r>
      <w:r w:rsidR="004015B0" w:rsidRPr="007C4812">
        <w:rPr>
          <w:sz w:val="24"/>
          <w:szCs w:val="24"/>
        </w:rPr>
        <w:t>в Личный кабинет на РПГУ</w:t>
      </w:r>
      <w:r w:rsidR="00202341" w:rsidRPr="007C4812">
        <w:rPr>
          <w:sz w:val="24"/>
          <w:szCs w:val="24"/>
        </w:rPr>
        <w:t xml:space="preserve"> в день подписания результата</w:t>
      </w:r>
      <w:r w:rsidR="00DF2738" w:rsidRPr="007C4812">
        <w:rPr>
          <w:sz w:val="24"/>
          <w:szCs w:val="24"/>
        </w:rPr>
        <w:t>.</w:t>
      </w:r>
    </w:p>
    <w:p w14:paraId="03847BC7" w14:textId="0687BF91" w:rsidR="004A1312" w:rsidRPr="004669BE" w:rsidRDefault="006449C6" w:rsidP="004D6DAE">
      <w:pPr>
        <w:spacing w:after="0"/>
        <w:ind w:right="55" w:firstLine="709"/>
        <w:jc w:val="both"/>
        <w:rPr>
          <w:rFonts w:ascii="Times New Roman" w:hAnsi="Times New Roman"/>
          <w:sz w:val="24"/>
          <w:szCs w:val="24"/>
        </w:rPr>
      </w:pPr>
      <w:bookmarkStart w:id="49" w:name="_Toc463206273"/>
      <w:bookmarkStart w:id="50" w:name="_Toc463207570"/>
      <w:bookmarkStart w:id="51" w:name="_Toc463206274"/>
      <w:bookmarkStart w:id="52" w:name="_Toc463207571"/>
      <w:bookmarkEnd w:id="49"/>
      <w:bookmarkEnd w:id="50"/>
      <w:bookmarkEnd w:id="51"/>
      <w:bookmarkEnd w:id="52"/>
      <w:r w:rsidRPr="004669BE">
        <w:rPr>
          <w:rFonts w:ascii="Times New Roman" w:hAnsi="Times New Roman"/>
          <w:sz w:val="24"/>
          <w:szCs w:val="24"/>
        </w:rPr>
        <w:t>6.</w:t>
      </w:r>
      <w:r w:rsidR="00644BF2" w:rsidRPr="004669BE">
        <w:rPr>
          <w:rFonts w:ascii="Times New Roman" w:hAnsi="Times New Roman"/>
          <w:sz w:val="24"/>
          <w:szCs w:val="24"/>
        </w:rPr>
        <w:t>3</w:t>
      </w:r>
      <w:r w:rsidRPr="004669BE">
        <w:rPr>
          <w:rFonts w:ascii="Times New Roman" w:hAnsi="Times New Roman"/>
          <w:sz w:val="24"/>
          <w:szCs w:val="24"/>
        </w:rPr>
        <w:t xml:space="preserve">. </w:t>
      </w:r>
      <w:r w:rsidR="004A1312" w:rsidRPr="004669BE">
        <w:rPr>
          <w:rFonts w:ascii="Times New Roman" w:hAnsi="Times New Roman"/>
          <w:sz w:val="24"/>
          <w:szCs w:val="24"/>
        </w:rPr>
        <w:t xml:space="preserve">Сведения о предоставлении </w:t>
      </w:r>
      <w:r w:rsidR="002D2653" w:rsidRPr="004669BE">
        <w:rPr>
          <w:rFonts w:ascii="Times New Roman" w:hAnsi="Times New Roman"/>
          <w:sz w:val="24"/>
          <w:szCs w:val="24"/>
        </w:rPr>
        <w:t>Муниципальной</w:t>
      </w:r>
      <w:r w:rsidR="004A1312" w:rsidRPr="004669BE">
        <w:rPr>
          <w:rFonts w:ascii="Times New Roman" w:hAnsi="Times New Roman"/>
          <w:sz w:val="24"/>
          <w:szCs w:val="24"/>
        </w:rPr>
        <w:t xml:space="preserve"> услуги с приложением электронного образа результата предоставления </w:t>
      </w:r>
      <w:r w:rsidR="002D2653" w:rsidRPr="004669BE">
        <w:rPr>
          <w:rFonts w:ascii="Times New Roman" w:hAnsi="Times New Roman"/>
          <w:sz w:val="24"/>
          <w:szCs w:val="24"/>
        </w:rPr>
        <w:t>Муниципальной</w:t>
      </w:r>
      <w:r w:rsidR="00226F3E" w:rsidRPr="004669BE">
        <w:rPr>
          <w:rFonts w:ascii="Times New Roman" w:hAnsi="Times New Roman"/>
          <w:sz w:val="24"/>
          <w:szCs w:val="24"/>
        </w:rPr>
        <w:t xml:space="preserve"> услуги в течение </w:t>
      </w:r>
      <w:r w:rsidR="00585746" w:rsidRPr="004669BE">
        <w:rPr>
          <w:rFonts w:ascii="Times New Roman" w:hAnsi="Times New Roman"/>
          <w:sz w:val="24"/>
          <w:szCs w:val="24"/>
        </w:rPr>
        <w:t>одного</w:t>
      </w:r>
      <w:r w:rsidR="00736BEB" w:rsidRPr="004669BE">
        <w:rPr>
          <w:rFonts w:ascii="Times New Roman" w:hAnsi="Times New Roman"/>
          <w:sz w:val="24"/>
          <w:szCs w:val="24"/>
        </w:rPr>
        <w:t xml:space="preserve"> рабочего</w:t>
      </w:r>
      <w:r w:rsidR="00736BEB" w:rsidRPr="004669BE">
        <w:rPr>
          <w:rFonts w:ascii="Times New Roman" w:hAnsi="Times New Roman"/>
          <w:i/>
          <w:iCs/>
          <w:sz w:val="24"/>
          <w:szCs w:val="24"/>
        </w:rPr>
        <w:t xml:space="preserve"> </w:t>
      </w:r>
      <w:r w:rsidR="00736BEB" w:rsidRPr="004669BE">
        <w:rPr>
          <w:rFonts w:ascii="Times New Roman" w:hAnsi="Times New Roman"/>
          <w:sz w:val="24"/>
          <w:szCs w:val="24"/>
        </w:rPr>
        <w:t xml:space="preserve">дня </w:t>
      </w:r>
      <w:r w:rsidR="002D2653" w:rsidRPr="004669BE">
        <w:rPr>
          <w:rFonts w:ascii="Times New Roman" w:hAnsi="Times New Roman"/>
          <w:sz w:val="24"/>
          <w:szCs w:val="24"/>
        </w:rPr>
        <w:t xml:space="preserve">с даты регистрации Запросов на РПГУ </w:t>
      </w:r>
      <w:r w:rsidR="004A1312" w:rsidRPr="004669BE">
        <w:rPr>
          <w:rFonts w:ascii="Times New Roman" w:hAnsi="Times New Roman"/>
          <w:sz w:val="24"/>
          <w:szCs w:val="24"/>
        </w:rPr>
        <w:t>подлежат обязательному размещению</w:t>
      </w:r>
      <w:r w:rsidR="00226F3E" w:rsidRPr="004669BE">
        <w:rPr>
          <w:rFonts w:ascii="Times New Roman" w:hAnsi="Times New Roman"/>
          <w:sz w:val="24"/>
          <w:szCs w:val="24"/>
        </w:rPr>
        <w:t xml:space="preserve"> в </w:t>
      </w:r>
      <w:r w:rsidR="00792D04" w:rsidRPr="00174D65">
        <w:rPr>
          <w:rFonts w:ascii="Times New Roman" w:hAnsi="Times New Roman"/>
          <w:sz w:val="24"/>
          <w:szCs w:val="24"/>
        </w:rPr>
        <w:t>РГИС</w:t>
      </w:r>
      <w:r w:rsidR="005A1EA6" w:rsidRPr="004669BE">
        <w:rPr>
          <w:rFonts w:ascii="Times New Roman" w:hAnsi="Times New Roman"/>
          <w:sz w:val="24"/>
          <w:szCs w:val="24"/>
        </w:rPr>
        <w:t xml:space="preserve">. </w:t>
      </w:r>
    </w:p>
    <w:p w14:paraId="0A873BFC" w14:textId="7EF466BD" w:rsidR="00FE6796" w:rsidRPr="004669BE" w:rsidRDefault="00FE6796" w:rsidP="004D6DAE">
      <w:pPr>
        <w:spacing w:after="0"/>
        <w:ind w:right="55" w:firstLine="709"/>
        <w:jc w:val="both"/>
        <w:rPr>
          <w:rFonts w:ascii="Times New Roman" w:hAnsi="Times New Roman"/>
          <w:sz w:val="24"/>
          <w:szCs w:val="24"/>
        </w:rPr>
      </w:pPr>
      <w:r w:rsidRPr="004669BE">
        <w:rPr>
          <w:rFonts w:ascii="Times New Roman" w:hAnsi="Times New Roman"/>
          <w:sz w:val="24"/>
          <w:szCs w:val="24"/>
        </w:rPr>
        <w:t>6.4. Уведомление о принятом решении, независимо от результата предоставления Муниципальной услуги, направляется в Личный кабинет Заявителя на РПГУ.</w:t>
      </w:r>
    </w:p>
    <w:p w14:paraId="3FF6BCDC" w14:textId="77777777" w:rsidR="00C70F48" w:rsidRPr="004669BE" w:rsidRDefault="00C70F48" w:rsidP="004D6DAE">
      <w:pPr>
        <w:spacing w:after="0" w:line="240" w:lineRule="auto"/>
        <w:ind w:right="55"/>
        <w:jc w:val="both"/>
        <w:rPr>
          <w:rFonts w:ascii="Times New Roman" w:hAnsi="Times New Roman"/>
          <w:sz w:val="24"/>
          <w:szCs w:val="24"/>
        </w:rPr>
      </w:pPr>
    </w:p>
    <w:p w14:paraId="126113C9" w14:textId="2136A653" w:rsidR="005A1EA6" w:rsidRPr="004669BE" w:rsidRDefault="00BE2953" w:rsidP="004D6DAE">
      <w:pPr>
        <w:pStyle w:val="2-"/>
        <w:ind w:right="55"/>
      </w:pPr>
      <w:bookmarkStart w:id="53" w:name="_Toc438110037"/>
      <w:bookmarkStart w:id="54" w:name="_Toc438376242"/>
      <w:bookmarkStart w:id="55" w:name="_Toc48906406"/>
      <w:bookmarkStart w:id="56" w:name="_Toc86153831"/>
      <w:bookmarkStart w:id="57" w:name="_Toc510616997"/>
      <w:r w:rsidRPr="004669BE">
        <w:t xml:space="preserve">7. </w:t>
      </w:r>
      <w:bookmarkStart w:id="58" w:name="_Hlk20900628"/>
      <w:r w:rsidR="00582ADB" w:rsidRPr="004669BE">
        <w:t xml:space="preserve">Срок </w:t>
      </w:r>
      <w:r w:rsidR="6BDCEDE7" w:rsidRPr="004669BE">
        <w:t xml:space="preserve">и порядок </w:t>
      </w:r>
      <w:r w:rsidR="00582ADB" w:rsidRPr="004669BE">
        <w:t xml:space="preserve">регистрации </w:t>
      </w:r>
      <w:bookmarkEnd w:id="53"/>
      <w:bookmarkEnd w:id="54"/>
      <w:r w:rsidR="6BDCEDE7" w:rsidRPr="004669BE">
        <w:t>З</w:t>
      </w:r>
      <w:r w:rsidR="009F2BB0" w:rsidRPr="004669BE">
        <w:t xml:space="preserve">апроса Заявителя </w:t>
      </w:r>
      <w:r w:rsidR="002B06DB" w:rsidRPr="004669BE">
        <w:t xml:space="preserve">о предоставлении </w:t>
      </w:r>
      <w:r w:rsidR="002D2653" w:rsidRPr="004669BE">
        <w:t>Муниципальной</w:t>
      </w:r>
      <w:r w:rsidR="002B06DB" w:rsidRPr="004669BE">
        <w:t xml:space="preserve"> услуги</w:t>
      </w:r>
      <w:bookmarkEnd w:id="55"/>
      <w:bookmarkEnd w:id="56"/>
      <w:r w:rsidR="008A52E4">
        <w:t xml:space="preserve"> </w:t>
      </w:r>
      <w:bookmarkEnd w:id="57"/>
      <w:bookmarkEnd w:id="58"/>
    </w:p>
    <w:p w14:paraId="4F93517F" w14:textId="77777777" w:rsidR="00DF25F6" w:rsidRPr="004669BE" w:rsidRDefault="00DF25F6" w:rsidP="004D6DAE">
      <w:pPr>
        <w:pStyle w:val="2-"/>
        <w:ind w:right="55"/>
        <w:rPr>
          <w:rStyle w:val="afe"/>
          <w:rFonts w:ascii="Calibri" w:hAnsi="Calibri"/>
          <w:iCs/>
          <w:sz w:val="16"/>
          <w:szCs w:val="16"/>
        </w:rPr>
      </w:pPr>
    </w:p>
    <w:p w14:paraId="61E30E0C" w14:textId="1B39D9B1" w:rsidR="002D2653" w:rsidRPr="004669BE" w:rsidRDefault="00595CC1" w:rsidP="004D6DAE">
      <w:pPr>
        <w:pStyle w:val="11"/>
        <w:numPr>
          <w:ilvl w:val="0"/>
          <w:numId w:val="0"/>
        </w:numPr>
        <w:ind w:right="55" w:firstLine="709"/>
        <w:rPr>
          <w:sz w:val="24"/>
        </w:rPr>
      </w:pPr>
      <w:bookmarkStart w:id="59" w:name="_Toc437973287"/>
      <w:bookmarkStart w:id="60" w:name="_Toc438110028"/>
      <w:bookmarkStart w:id="61" w:name="_Toc438376232"/>
      <w:bookmarkEnd w:id="39"/>
      <w:bookmarkEnd w:id="40"/>
      <w:bookmarkEnd w:id="41"/>
      <w:r w:rsidRPr="004669BE">
        <w:rPr>
          <w:sz w:val="24"/>
          <w:szCs w:val="24"/>
        </w:rPr>
        <w:t xml:space="preserve">7.1. </w:t>
      </w:r>
      <w:r w:rsidR="003370EF" w:rsidRPr="004669BE">
        <w:rPr>
          <w:sz w:val="24"/>
        </w:rPr>
        <w:t xml:space="preserve">Запрос </w:t>
      </w:r>
      <w:r w:rsidR="009F2BB0" w:rsidRPr="004669BE">
        <w:rPr>
          <w:sz w:val="24"/>
        </w:rPr>
        <w:t xml:space="preserve">о предоставлении </w:t>
      </w:r>
      <w:r w:rsidR="002D2653" w:rsidRPr="004669BE">
        <w:rPr>
          <w:sz w:val="24"/>
        </w:rPr>
        <w:t>Муниципальной</w:t>
      </w:r>
      <w:r w:rsidR="009F2BB0" w:rsidRPr="004669BE">
        <w:rPr>
          <w:sz w:val="24"/>
        </w:rPr>
        <w:t xml:space="preserve"> услуги</w:t>
      </w:r>
      <w:r w:rsidR="002D2653" w:rsidRPr="004669BE">
        <w:rPr>
          <w:sz w:val="24"/>
        </w:rPr>
        <w:t xml:space="preserve"> </w:t>
      </w:r>
      <w:r w:rsidR="009F2BB0" w:rsidRPr="004669BE">
        <w:rPr>
          <w:sz w:val="24"/>
        </w:rPr>
        <w:t>пода</w:t>
      </w:r>
      <w:r w:rsidR="002D2653" w:rsidRPr="004669BE">
        <w:rPr>
          <w:sz w:val="24"/>
        </w:rPr>
        <w:t>ется</w:t>
      </w:r>
      <w:r w:rsidR="009F2BB0" w:rsidRPr="004669BE">
        <w:rPr>
          <w:sz w:val="24"/>
        </w:rPr>
        <w:t xml:space="preserve"> </w:t>
      </w:r>
      <w:r w:rsidR="008103B2" w:rsidRPr="004669BE">
        <w:rPr>
          <w:sz w:val="24"/>
        </w:rPr>
        <w:t xml:space="preserve">Заявителем </w:t>
      </w:r>
      <w:r w:rsidR="009F2BB0" w:rsidRPr="004669BE">
        <w:rPr>
          <w:sz w:val="24"/>
        </w:rPr>
        <w:t>в электронной форме посредством РПГУ</w:t>
      </w:r>
      <w:r w:rsidR="002D2653" w:rsidRPr="004669BE">
        <w:rPr>
          <w:sz w:val="24"/>
        </w:rPr>
        <w:t xml:space="preserve"> и при отсутствии оснований для отказа </w:t>
      </w:r>
      <w:r w:rsidR="002D2653" w:rsidRPr="004669BE">
        <w:rPr>
          <w:sz w:val="24"/>
          <w:szCs w:val="24"/>
          <w:lang w:eastAsia="ru-RU"/>
        </w:rPr>
        <w:t xml:space="preserve">в приеме документов, необходимых для предоставления </w:t>
      </w:r>
      <w:r w:rsidR="00F10E9B" w:rsidRPr="004669BE">
        <w:rPr>
          <w:sz w:val="24"/>
          <w:szCs w:val="24"/>
        </w:rPr>
        <w:t>М</w:t>
      </w:r>
      <w:r w:rsidR="002D2653" w:rsidRPr="004669BE">
        <w:rPr>
          <w:sz w:val="24"/>
          <w:szCs w:val="24"/>
        </w:rPr>
        <w:t>униципальной услуги:</w:t>
      </w:r>
      <w:r w:rsidR="009F2BB0" w:rsidRPr="004669BE">
        <w:rPr>
          <w:sz w:val="24"/>
        </w:rPr>
        <w:t xml:space="preserve"> </w:t>
      </w:r>
    </w:p>
    <w:p w14:paraId="23C47287" w14:textId="1B3C1353" w:rsidR="008D51F6" w:rsidRPr="004669BE" w:rsidRDefault="008D51F6" w:rsidP="004D6DAE">
      <w:pPr>
        <w:pStyle w:val="11"/>
        <w:numPr>
          <w:ilvl w:val="0"/>
          <w:numId w:val="0"/>
        </w:numPr>
        <w:ind w:right="55" w:firstLine="709"/>
        <w:rPr>
          <w:sz w:val="24"/>
        </w:rPr>
      </w:pPr>
      <w:r w:rsidRPr="004669BE">
        <w:rPr>
          <w:sz w:val="24"/>
        </w:rPr>
        <w:t xml:space="preserve">7.1.1. до 16:00 рабочего дня, регистрируется в Администрации в день его подачи; </w:t>
      </w:r>
    </w:p>
    <w:p w14:paraId="4637B62C" w14:textId="7A5E5591" w:rsidR="008D51F6" w:rsidRPr="004669BE" w:rsidRDefault="008D51F6" w:rsidP="004D6DAE">
      <w:pPr>
        <w:pStyle w:val="11"/>
        <w:numPr>
          <w:ilvl w:val="0"/>
          <w:numId w:val="0"/>
        </w:numPr>
        <w:ind w:right="55" w:firstLine="709"/>
        <w:rPr>
          <w:sz w:val="24"/>
          <w:szCs w:val="24"/>
        </w:rPr>
      </w:pPr>
      <w:r w:rsidRPr="004669BE">
        <w:rPr>
          <w:sz w:val="24"/>
        </w:rPr>
        <w:t xml:space="preserve">7.1.2. после 16:00 рабочего дня либо в нерабочий день, регистрируется в Администрации на следующий рабочий день. </w:t>
      </w:r>
    </w:p>
    <w:p w14:paraId="1D040B49" w14:textId="77777777" w:rsidR="00A53DF9" w:rsidRPr="004669BE" w:rsidRDefault="00A53DF9" w:rsidP="004D6DAE">
      <w:pPr>
        <w:pStyle w:val="11"/>
        <w:numPr>
          <w:ilvl w:val="0"/>
          <w:numId w:val="0"/>
        </w:numPr>
        <w:spacing w:line="240" w:lineRule="auto"/>
        <w:ind w:right="55"/>
        <w:rPr>
          <w:sz w:val="24"/>
          <w:szCs w:val="24"/>
        </w:rPr>
      </w:pPr>
    </w:p>
    <w:p w14:paraId="46A325C7" w14:textId="53847ABB" w:rsidR="00763F54" w:rsidRPr="004669BE" w:rsidRDefault="00232BE7" w:rsidP="004D6DAE">
      <w:pPr>
        <w:pStyle w:val="2-"/>
        <w:ind w:right="55"/>
      </w:pPr>
      <w:bookmarkStart w:id="62" w:name="_Toc510616998"/>
      <w:bookmarkStart w:id="63" w:name="_Toc48906407"/>
      <w:bookmarkStart w:id="64" w:name="_Toc86153832"/>
      <w:bookmarkStart w:id="65" w:name="_Hlk20900646"/>
      <w:r w:rsidRPr="004669BE">
        <w:t xml:space="preserve">8. </w:t>
      </w:r>
      <w:r w:rsidR="6BDCEDE7" w:rsidRPr="004669BE">
        <w:t xml:space="preserve">Срок предоставления </w:t>
      </w:r>
      <w:r w:rsidR="002D2653" w:rsidRPr="004669BE">
        <w:t>Муниципальной</w:t>
      </w:r>
      <w:r w:rsidR="6BDCEDE7" w:rsidRPr="004669BE">
        <w:t xml:space="preserve"> услуги</w:t>
      </w:r>
      <w:bookmarkEnd w:id="59"/>
      <w:bookmarkEnd w:id="60"/>
      <w:bookmarkEnd w:id="61"/>
      <w:bookmarkEnd w:id="62"/>
      <w:bookmarkEnd w:id="63"/>
      <w:bookmarkEnd w:id="64"/>
    </w:p>
    <w:p w14:paraId="768F5E2C" w14:textId="77777777" w:rsidR="00DF25F6" w:rsidRPr="004669BE" w:rsidRDefault="00DF25F6" w:rsidP="004D6DAE">
      <w:pPr>
        <w:pStyle w:val="2-"/>
        <w:ind w:right="55"/>
      </w:pPr>
    </w:p>
    <w:bookmarkEnd w:id="65"/>
    <w:p w14:paraId="3AA7D270" w14:textId="1730D9FE" w:rsidR="00A53DF9" w:rsidRPr="004669BE" w:rsidRDefault="00595CC1" w:rsidP="004D6DAE">
      <w:pPr>
        <w:pStyle w:val="11"/>
        <w:numPr>
          <w:ilvl w:val="1"/>
          <w:numId w:val="0"/>
        </w:numPr>
        <w:ind w:right="55" w:firstLine="709"/>
        <w:rPr>
          <w:sz w:val="24"/>
          <w:szCs w:val="24"/>
        </w:rPr>
      </w:pPr>
      <w:r w:rsidRPr="004669BE">
        <w:rPr>
          <w:sz w:val="24"/>
          <w:szCs w:val="24"/>
        </w:rPr>
        <w:t xml:space="preserve">8.1. </w:t>
      </w:r>
      <w:r w:rsidR="00490BA0" w:rsidRPr="004669BE">
        <w:rPr>
          <w:sz w:val="24"/>
          <w:szCs w:val="24"/>
        </w:rPr>
        <w:t xml:space="preserve">Срок предоставления </w:t>
      </w:r>
      <w:r w:rsidR="00896C00" w:rsidRPr="004669BE">
        <w:rPr>
          <w:sz w:val="24"/>
          <w:szCs w:val="24"/>
        </w:rPr>
        <w:t>Муниципальной</w:t>
      </w:r>
      <w:r w:rsidR="00511F61" w:rsidRPr="004669BE">
        <w:rPr>
          <w:sz w:val="24"/>
          <w:szCs w:val="24"/>
        </w:rPr>
        <w:t xml:space="preserve"> услуги</w:t>
      </w:r>
      <w:r w:rsidR="00C56DD6" w:rsidRPr="004669BE">
        <w:rPr>
          <w:sz w:val="24"/>
          <w:szCs w:val="24"/>
        </w:rPr>
        <w:t xml:space="preserve"> </w:t>
      </w:r>
      <w:r w:rsidR="001E6F19" w:rsidRPr="004669BE">
        <w:rPr>
          <w:sz w:val="24"/>
          <w:szCs w:val="24"/>
        </w:rPr>
        <w:t xml:space="preserve">составляет </w:t>
      </w:r>
      <w:r w:rsidR="00490BA0" w:rsidRPr="004669BE">
        <w:rPr>
          <w:sz w:val="24"/>
          <w:szCs w:val="24"/>
        </w:rPr>
        <w:t xml:space="preserve">не более </w:t>
      </w:r>
      <w:r w:rsidR="00585746" w:rsidRPr="004669BE">
        <w:rPr>
          <w:sz w:val="24"/>
          <w:szCs w:val="24"/>
        </w:rPr>
        <w:t xml:space="preserve">15 (пятнадцати) </w:t>
      </w:r>
      <w:r w:rsidR="00490BA0" w:rsidRPr="004669BE">
        <w:rPr>
          <w:sz w:val="24"/>
          <w:szCs w:val="24"/>
        </w:rPr>
        <w:t>рабочих</w:t>
      </w:r>
      <w:r w:rsidR="00896C00" w:rsidRPr="004669BE">
        <w:rPr>
          <w:sz w:val="24"/>
          <w:szCs w:val="24"/>
        </w:rPr>
        <w:t xml:space="preserve"> </w:t>
      </w:r>
      <w:r w:rsidR="00E16FB7" w:rsidRPr="004669BE">
        <w:rPr>
          <w:sz w:val="24"/>
          <w:szCs w:val="24"/>
        </w:rPr>
        <w:t>дней</w:t>
      </w:r>
      <w:r w:rsidR="00750CA8" w:rsidRPr="004669BE">
        <w:rPr>
          <w:sz w:val="24"/>
          <w:szCs w:val="24"/>
        </w:rPr>
        <w:t xml:space="preserve"> со дня</w:t>
      </w:r>
      <w:r w:rsidR="00490BA0" w:rsidRPr="004669BE">
        <w:rPr>
          <w:sz w:val="24"/>
          <w:szCs w:val="24"/>
        </w:rPr>
        <w:t xml:space="preserve"> регистрации </w:t>
      </w:r>
      <w:r w:rsidR="003370EF" w:rsidRPr="004669BE">
        <w:rPr>
          <w:sz w:val="24"/>
          <w:szCs w:val="24"/>
        </w:rPr>
        <w:t xml:space="preserve">Запроса о предоставлении </w:t>
      </w:r>
      <w:r w:rsidR="00896C00" w:rsidRPr="004669BE">
        <w:rPr>
          <w:sz w:val="24"/>
          <w:szCs w:val="24"/>
        </w:rPr>
        <w:t>Муниципальной</w:t>
      </w:r>
      <w:r w:rsidR="003370EF" w:rsidRPr="004669BE">
        <w:rPr>
          <w:sz w:val="24"/>
          <w:szCs w:val="24"/>
        </w:rPr>
        <w:t xml:space="preserve"> услуги </w:t>
      </w:r>
      <w:r w:rsidR="00490BA0" w:rsidRPr="004669BE">
        <w:rPr>
          <w:sz w:val="24"/>
          <w:szCs w:val="24"/>
        </w:rPr>
        <w:t xml:space="preserve">в </w:t>
      </w:r>
      <w:r w:rsidR="00896C00" w:rsidRPr="004669BE">
        <w:rPr>
          <w:sz w:val="24"/>
          <w:szCs w:val="24"/>
        </w:rPr>
        <w:t>Администрации</w:t>
      </w:r>
      <w:r w:rsidR="00C56DD6" w:rsidRPr="004669BE">
        <w:rPr>
          <w:sz w:val="24"/>
          <w:szCs w:val="24"/>
        </w:rPr>
        <w:t>.</w:t>
      </w:r>
    </w:p>
    <w:p w14:paraId="2415CA2B" w14:textId="063810A2" w:rsidR="008A481B" w:rsidRPr="007C4812" w:rsidRDefault="002C2F86" w:rsidP="004D6DAE">
      <w:pPr>
        <w:pStyle w:val="111"/>
        <w:numPr>
          <w:ilvl w:val="0"/>
          <w:numId w:val="0"/>
        </w:numPr>
        <w:ind w:right="55" w:firstLine="709"/>
        <w:rPr>
          <w:sz w:val="24"/>
          <w:szCs w:val="24"/>
        </w:rPr>
      </w:pPr>
      <w:r w:rsidRPr="007C4812">
        <w:rPr>
          <w:sz w:val="24"/>
          <w:szCs w:val="24"/>
        </w:rPr>
        <w:t>8.2.</w:t>
      </w:r>
      <w:r w:rsidR="00720793" w:rsidRPr="007C4812">
        <w:rPr>
          <w:sz w:val="24"/>
          <w:szCs w:val="24"/>
        </w:rPr>
        <w:t xml:space="preserve"> </w:t>
      </w:r>
      <w:r w:rsidR="0064170B" w:rsidRPr="007C4812">
        <w:rPr>
          <w:sz w:val="24"/>
          <w:szCs w:val="24"/>
        </w:rPr>
        <w:t>В случае наличия оснований для отказа</w:t>
      </w:r>
      <w:r w:rsidR="00595434" w:rsidRPr="007C4812">
        <w:rPr>
          <w:sz w:val="24"/>
          <w:szCs w:val="24"/>
        </w:rPr>
        <w:t xml:space="preserve"> в предоставлении </w:t>
      </w:r>
      <w:r w:rsidR="00896C00" w:rsidRPr="007C4812">
        <w:rPr>
          <w:sz w:val="24"/>
          <w:szCs w:val="24"/>
        </w:rPr>
        <w:t>Муниципальной</w:t>
      </w:r>
      <w:r w:rsidR="00317BDC" w:rsidRPr="007C4812">
        <w:rPr>
          <w:sz w:val="24"/>
          <w:szCs w:val="24"/>
        </w:rPr>
        <w:t xml:space="preserve"> у</w:t>
      </w:r>
      <w:r w:rsidR="00595434" w:rsidRPr="007C4812">
        <w:rPr>
          <w:sz w:val="24"/>
          <w:szCs w:val="24"/>
        </w:rPr>
        <w:t>слуги</w:t>
      </w:r>
      <w:r w:rsidR="003B1AA9" w:rsidRPr="007C4812">
        <w:rPr>
          <w:sz w:val="24"/>
          <w:szCs w:val="24"/>
        </w:rPr>
        <w:t>,</w:t>
      </w:r>
      <w:r w:rsidR="00896C00" w:rsidRPr="007C4812">
        <w:rPr>
          <w:sz w:val="24"/>
          <w:szCs w:val="24"/>
        </w:rPr>
        <w:t xml:space="preserve"> указанных </w:t>
      </w:r>
      <w:r w:rsidR="00A53DF9" w:rsidRPr="007C4812">
        <w:rPr>
          <w:sz w:val="24"/>
          <w:szCs w:val="24"/>
        </w:rPr>
        <w:t xml:space="preserve">в </w:t>
      </w:r>
      <w:r w:rsidR="00B11268" w:rsidRPr="007C4812">
        <w:rPr>
          <w:sz w:val="24"/>
          <w:szCs w:val="24"/>
        </w:rPr>
        <w:t>под</w:t>
      </w:r>
      <w:r w:rsidR="00A53DF9" w:rsidRPr="007C4812">
        <w:rPr>
          <w:sz w:val="24"/>
          <w:szCs w:val="24"/>
        </w:rPr>
        <w:t>пунктах 13.4.1</w:t>
      </w:r>
      <w:r w:rsidR="00406EE8" w:rsidRPr="007C4812">
        <w:rPr>
          <w:sz w:val="24"/>
          <w:szCs w:val="24"/>
        </w:rPr>
        <w:t>,</w:t>
      </w:r>
      <w:r w:rsidR="00A53DF9" w:rsidRPr="007C4812">
        <w:rPr>
          <w:sz w:val="24"/>
          <w:szCs w:val="24"/>
        </w:rPr>
        <w:t xml:space="preserve"> 13.4.2 </w:t>
      </w:r>
      <w:r w:rsidR="00D51202" w:rsidRPr="007C4812">
        <w:rPr>
          <w:sz w:val="24"/>
          <w:szCs w:val="24"/>
        </w:rPr>
        <w:t xml:space="preserve">пункта 13.4 </w:t>
      </w:r>
      <w:r w:rsidR="00896C00" w:rsidRPr="007C4812">
        <w:rPr>
          <w:sz w:val="24"/>
          <w:szCs w:val="24"/>
        </w:rPr>
        <w:t>настоящего Административного регламента</w:t>
      </w:r>
      <w:r w:rsidR="00A53DF9" w:rsidRPr="007C4812">
        <w:rPr>
          <w:sz w:val="24"/>
          <w:szCs w:val="24"/>
        </w:rPr>
        <w:t>,</w:t>
      </w:r>
      <w:r w:rsidR="0064170B" w:rsidRPr="007C4812">
        <w:rPr>
          <w:sz w:val="24"/>
          <w:szCs w:val="24"/>
        </w:rPr>
        <w:t xml:space="preserve"> соответствующий результат направляется Заявителю</w:t>
      </w:r>
      <w:r w:rsidR="00470674" w:rsidRPr="007C4812">
        <w:rPr>
          <w:sz w:val="24"/>
          <w:szCs w:val="24"/>
        </w:rPr>
        <w:t xml:space="preserve"> </w:t>
      </w:r>
      <w:r w:rsidR="00226F3E" w:rsidRPr="007C4812">
        <w:rPr>
          <w:sz w:val="24"/>
          <w:szCs w:val="24"/>
        </w:rPr>
        <w:t>в срок</w:t>
      </w:r>
      <w:r w:rsidR="00896C00" w:rsidRPr="007C4812">
        <w:rPr>
          <w:sz w:val="24"/>
          <w:szCs w:val="24"/>
        </w:rPr>
        <w:t>, составляющий не более</w:t>
      </w:r>
      <w:r w:rsidR="00226F3E" w:rsidRPr="007C4812">
        <w:rPr>
          <w:sz w:val="24"/>
          <w:szCs w:val="24"/>
        </w:rPr>
        <w:t xml:space="preserve"> </w:t>
      </w:r>
      <w:r w:rsidR="005E7569" w:rsidRPr="007C4812">
        <w:rPr>
          <w:sz w:val="24"/>
          <w:szCs w:val="24"/>
        </w:rPr>
        <w:t xml:space="preserve">10 </w:t>
      </w:r>
      <w:r w:rsidR="008D51F6" w:rsidRPr="007C4812">
        <w:rPr>
          <w:sz w:val="24"/>
          <w:szCs w:val="24"/>
        </w:rPr>
        <w:t>(</w:t>
      </w:r>
      <w:r w:rsidR="005E7569" w:rsidRPr="007C4812">
        <w:rPr>
          <w:sz w:val="24"/>
          <w:szCs w:val="24"/>
        </w:rPr>
        <w:t>десяти</w:t>
      </w:r>
      <w:r w:rsidR="008D51F6" w:rsidRPr="007C4812">
        <w:rPr>
          <w:sz w:val="24"/>
          <w:szCs w:val="24"/>
        </w:rPr>
        <w:t>)</w:t>
      </w:r>
      <w:r w:rsidR="0064170B" w:rsidRPr="007C4812">
        <w:rPr>
          <w:sz w:val="24"/>
          <w:szCs w:val="24"/>
        </w:rPr>
        <w:t xml:space="preserve"> рабочих</w:t>
      </w:r>
      <w:r w:rsidR="00896C00" w:rsidRPr="007C4812">
        <w:rPr>
          <w:i/>
          <w:iCs/>
          <w:sz w:val="24"/>
          <w:szCs w:val="24"/>
        </w:rPr>
        <w:t xml:space="preserve"> </w:t>
      </w:r>
      <w:r w:rsidR="00DF3314" w:rsidRPr="007C4812">
        <w:rPr>
          <w:sz w:val="24"/>
          <w:szCs w:val="24"/>
        </w:rPr>
        <w:t>дней со дня регистрации</w:t>
      </w:r>
      <w:r w:rsidR="0064170B" w:rsidRPr="007C4812">
        <w:rPr>
          <w:sz w:val="24"/>
          <w:szCs w:val="24"/>
        </w:rPr>
        <w:t xml:space="preserve"> </w:t>
      </w:r>
      <w:r w:rsidR="003370EF" w:rsidRPr="007C4812">
        <w:rPr>
          <w:sz w:val="24"/>
          <w:szCs w:val="24"/>
        </w:rPr>
        <w:t xml:space="preserve">Запроса о предоставлении </w:t>
      </w:r>
      <w:r w:rsidR="00896C00" w:rsidRPr="007C4812">
        <w:rPr>
          <w:sz w:val="24"/>
          <w:szCs w:val="24"/>
        </w:rPr>
        <w:t xml:space="preserve">Муниципальной </w:t>
      </w:r>
      <w:r w:rsidR="003370EF" w:rsidRPr="007C4812">
        <w:rPr>
          <w:sz w:val="24"/>
          <w:szCs w:val="24"/>
        </w:rPr>
        <w:t>услуги</w:t>
      </w:r>
      <w:r w:rsidR="0064170B" w:rsidRPr="007C4812">
        <w:rPr>
          <w:sz w:val="24"/>
          <w:szCs w:val="24"/>
        </w:rPr>
        <w:t xml:space="preserve"> в </w:t>
      </w:r>
      <w:r w:rsidR="00896C00" w:rsidRPr="007C4812">
        <w:rPr>
          <w:sz w:val="24"/>
          <w:szCs w:val="24"/>
        </w:rPr>
        <w:t>Администрации</w:t>
      </w:r>
      <w:r w:rsidR="0064170B" w:rsidRPr="007C4812">
        <w:rPr>
          <w:sz w:val="24"/>
          <w:szCs w:val="24"/>
        </w:rPr>
        <w:t>.</w:t>
      </w:r>
    </w:p>
    <w:p w14:paraId="180D94C3" w14:textId="3DCCAF9D" w:rsidR="00A53DF9" w:rsidRPr="004669BE" w:rsidRDefault="00A53DF9" w:rsidP="004D6DAE">
      <w:pPr>
        <w:pStyle w:val="111"/>
        <w:numPr>
          <w:ilvl w:val="0"/>
          <w:numId w:val="0"/>
        </w:numPr>
        <w:ind w:right="55" w:firstLine="709"/>
        <w:rPr>
          <w:sz w:val="24"/>
          <w:szCs w:val="24"/>
        </w:rPr>
      </w:pPr>
      <w:r w:rsidRPr="007C4812">
        <w:rPr>
          <w:sz w:val="24"/>
          <w:szCs w:val="24"/>
        </w:rPr>
        <w:t>8.</w:t>
      </w:r>
      <w:r w:rsidR="008D51F6" w:rsidRPr="007C4812">
        <w:rPr>
          <w:sz w:val="24"/>
          <w:szCs w:val="24"/>
        </w:rPr>
        <w:t>3</w:t>
      </w:r>
      <w:r w:rsidRPr="007C4812">
        <w:rPr>
          <w:sz w:val="24"/>
          <w:szCs w:val="24"/>
        </w:rPr>
        <w:t xml:space="preserve">. В случае наличия основания для отказа в предоставлении Муниципальной услуги, указанного в </w:t>
      </w:r>
      <w:r w:rsidR="00B11268" w:rsidRPr="007C4812">
        <w:rPr>
          <w:sz w:val="24"/>
          <w:szCs w:val="24"/>
        </w:rPr>
        <w:t>под</w:t>
      </w:r>
      <w:r w:rsidRPr="007C4812">
        <w:rPr>
          <w:sz w:val="24"/>
          <w:szCs w:val="24"/>
        </w:rPr>
        <w:t xml:space="preserve">пункте 13.4.3 </w:t>
      </w:r>
      <w:r w:rsidR="00D51202" w:rsidRPr="007C4812">
        <w:rPr>
          <w:sz w:val="24"/>
          <w:szCs w:val="24"/>
        </w:rPr>
        <w:t xml:space="preserve">пункта 13.4 </w:t>
      </w:r>
      <w:r w:rsidRPr="007C4812">
        <w:rPr>
          <w:sz w:val="24"/>
          <w:szCs w:val="24"/>
        </w:rPr>
        <w:t>настоящего Административного регламента, соответствующий результат направляется Заявителю</w:t>
      </w:r>
      <w:r w:rsidR="001F73B4" w:rsidRPr="007C4812">
        <w:rPr>
          <w:sz w:val="24"/>
          <w:szCs w:val="24"/>
        </w:rPr>
        <w:t xml:space="preserve"> </w:t>
      </w:r>
      <w:r w:rsidRPr="007C4812">
        <w:rPr>
          <w:sz w:val="24"/>
          <w:szCs w:val="24"/>
        </w:rPr>
        <w:t xml:space="preserve">в срок, составляющий не более </w:t>
      </w:r>
      <w:r w:rsidR="008D51F6" w:rsidRPr="007C4812">
        <w:rPr>
          <w:sz w:val="24"/>
          <w:szCs w:val="24"/>
        </w:rPr>
        <w:t xml:space="preserve">15 (пятнадцати) </w:t>
      </w:r>
      <w:r w:rsidRPr="007C4812">
        <w:rPr>
          <w:sz w:val="24"/>
          <w:szCs w:val="24"/>
        </w:rPr>
        <w:t>рабочих</w:t>
      </w:r>
      <w:r w:rsidRPr="007C4812">
        <w:rPr>
          <w:i/>
          <w:iCs/>
          <w:sz w:val="24"/>
          <w:szCs w:val="24"/>
        </w:rPr>
        <w:t xml:space="preserve"> </w:t>
      </w:r>
      <w:r w:rsidRPr="007C4812">
        <w:rPr>
          <w:sz w:val="24"/>
          <w:szCs w:val="24"/>
        </w:rPr>
        <w:t>дней со дня регистрации Запроса о предоставлении Муниципальной услуги в Администрации.</w:t>
      </w:r>
    </w:p>
    <w:p w14:paraId="2B7522EB" w14:textId="773C44A5" w:rsidR="00406EE8" w:rsidRPr="004669BE" w:rsidRDefault="00406EE8" w:rsidP="004D6DAE">
      <w:pPr>
        <w:pStyle w:val="11"/>
        <w:numPr>
          <w:ilvl w:val="0"/>
          <w:numId w:val="0"/>
        </w:numPr>
        <w:tabs>
          <w:tab w:val="left" w:pos="1134"/>
        </w:tabs>
        <w:ind w:right="55" w:firstLine="709"/>
        <w:rPr>
          <w:sz w:val="24"/>
          <w:szCs w:val="24"/>
        </w:rPr>
      </w:pPr>
      <w:r w:rsidRPr="004669BE">
        <w:rPr>
          <w:sz w:val="24"/>
          <w:szCs w:val="24"/>
        </w:rPr>
        <w:t>8.4. Срок приостановления предоставления Муниципальной услуги</w:t>
      </w:r>
      <w:r w:rsidRPr="004669BE">
        <w:rPr>
          <w:rFonts w:eastAsiaTheme="minorHAnsi"/>
          <w:sz w:val="24"/>
          <w:szCs w:val="24"/>
        </w:rPr>
        <w:t xml:space="preserve"> для технической корректировки Запроса Заявителем </w:t>
      </w:r>
      <w:r w:rsidRPr="004669BE">
        <w:rPr>
          <w:sz w:val="24"/>
          <w:szCs w:val="24"/>
        </w:rPr>
        <w:t xml:space="preserve">составляет не более </w:t>
      </w:r>
      <w:r w:rsidR="00230649" w:rsidRPr="004669BE">
        <w:rPr>
          <w:sz w:val="24"/>
          <w:szCs w:val="24"/>
        </w:rPr>
        <w:t>7</w:t>
      </w:r>
      <w:r w:rsidRPr="004669BE">
        <w:rPr>
          <w:sz w:val="24"/>
          <w:szCs w:val="24"/>
        </w:rPr>
        <w:t xml:space="preserve"> (</w:t>
      </w:r>
      <w:r w:rsidR="00F51BFD" w:rsidRPr="004669BE">
        <w:rPr>
          <w:sz w:val="24"/>
          <w:szCs w:val="24"/>
        </w:rPr>
        <w:t>семи</w:t>
      </w:r>
      <w:r w:rsidRPr="004669BE">
        <w:rPr>
          <w:sz w:val="24"/>
          <w:szCs w:val="24"/>
        </w:rPr>
        <w:t>) рабочих</w:t>
      </w:r>
      <w:r w:rsidRPr="004669BE">
        <w:rPr>
          <w:i/>
          <w:iCs/>
          <w:sz w:val="24"/>
          <w:szCs w:val="24"/>
        </w:rPr>
        <w:t xml:space="preserve"> </w:t>
      </w:r>
      <w:r w:rsidRPr="004669BE">
        <w:rPr>
          <w:sz w:val="24"/>
          <w:szCs w:val="24"/>
        </w:rPr>
        <w:t>дней со дня принятия решения о приостановлении предоставления Муниципальной услуги.</w:t>
      </w:r>
      <w:r w:rsidR="008A52E4">
        <w:rPr>
          <w:sz w:val="24"/>
          <w:szCs w:val="24"/>
        </w:rPr>
        <w:t xml:space="preserve"> </w:t>
      </w:r>
    </w:p>
    <w:p w14:paraId="67ED9407" w14:textId="093E3E58" w:rsidR="00490BA0" w:rsidRPr="004669BE" w:rsidRDefault="00D835AE" w:rsidP="004D6DAE">
      <w:pPr>
        <w:pStyle w:val="11"/>
        <w:numPr>
          <w:ilvl w:val="0"/>
          <w:numId w:val="0"/>
        </w:numPr>
        <w:tabs>
          <w:tab w:val="left" w:pos="1134"/>
        </w:tabs>
        <w:ind w:right="55" w:firstLine="709"/>
        <w:rPr>
          <w:sz w:val="24"/>
          <w:szCs w:val="24"/>
        </w:rPr>
      </w:pPr>
      <w:r w:rsidRPr="004669BE">
        <w:rPr>
          <w:sz w:val="24"/>
          <w:szCs w:val="24"/>
        </w:rPr>
        <w:t>У</w:t>
      </w:r>
      <w:r w:rsidR="00142D9D" w:rsidRPr="004669BE">
        <w:rPr>
          <w:sz w:val="24"/>
          <w:szCs w:val="24"/>
        </w:rPr>
        <w:t xml:space="preserve">ведомление о приостановлении </w:t>
      </w:r>
      <w:r w:rsidR="00F10BCE" w:rsidRPr="004669BE">
        <w:rPr>
          <w:sz w:val="24"/>
          <w:szCs w:val="24"/>
        </w:rPr>
        <w:t xml:space="preserve">предоставления </w:t>
      </w:r>
      <w:r w:rsidR="00C56DD6" w:rsidRPr="004669BE">
        <w:rPr>
          <w:sz w:val="24"/>
          <w:szCs w:val="24"/>
        </w:rPr>
        <w:t>Муниципальной</w:t>
      </w:r>
      <w:r w:rsidR="00F10BCE" w:rsidRPr="004669BE">
        <w:rPr>
          <w:sz w:val="24"/>
          <w:szCs w:val="24"/>
        </w:rPr>
        <w:t xml:space="preserve"> услуги </w:t>
      </w:r>
      <w:r w:rsidR="00BA5ADC" w:rsidRPr="004669BE">
        <w:rPr>
          <w:sz w:val="24"/>
          <w:szCs w:val="24"/>
        </w:rPr>
        <w:t>направляется Заявителю</w:t>
      </w:r>
      <w:r w:rsidR="008F1D14" w:rsidRPr="004669BE">
        <w:rPr>
          <w:sz w:val="24"/>
          <w:szCs w:val="24"/>
        </w:rPr>
        <w:t xml:space="preserve"> </w:t>
      </w:r>
      <w:r w:rsidR="007F1D6C" w:rsidRPr="004669BE">
        <w:rPr>
          <w:sz w:val="24"/>
          <w:szCs w:val="24"/>
        </w:rPr>
        <w:t xml:space="preserve">в </w:t>
      </w:r>
      <w:r w:rsidR="00D51202">
        <w:rPr>
          <w:sz w:val="24"/>
          <w:szCs w:val="24"/>
        </w:rPr>
        <w:t>Л</w:t>
      </w:r>
      <w:r w:rsidR="007F1D6C" w:rsidRPr="004669BE">
        <w:rPr>
          <w:sz w:val="24"/>
          <w:szCs w:val="24"/>
        </w:rPr>
        <w:t>ичный кабинет на РПГУ</w:t>
      </w:r>
      <w:r w:rsidR="003D3C5C" w:rsidRPr="004669BE">
        <w:rPr>
          <w:sz w:val="24"/>
          <w:szCs w:val="24"/>
        </w:rPr>
        <w:t xml:space="preserve"> </w:t>
      </w:r>
      <w:r w:rsidR="00226F3E" w:rsidRPr="004669BE">
        <w:rPr>
          <w:sz w:val="24"/>
          <w:szCs w:val="24"/>
        </w:rPr>
        <w:t>в день</w:t>
      </w:r>
      <w:r w:rsidR="00401421" w:rsidRPr="004669BE">
        <w:rPr>
          <w:sz w:val="24"/>
          <w:szCs w:val="24"/>
        </w:rPr>
        <w:t xml:space="preserve"> </w:t>
      </w:r>
      <w:r w:rsidR="00BA5ADC" w:rsidRPr="004669BE">
        <w:rPr>
          <w:sz w:val="24"/>
          <w:szCs w:val="24"/>
        </w:rPr>
        <w:t xml:space="preserve">принятия решения о </w:t>
      </w:r>
      <w:r w:rsidR="006B377A" w:rsidRPr="004669BE">
        <w:rPr>
          <w:sz w:val="24"/>
          <w:szCs w:val="24"/>
        </w:rPr>
        <w:t xml:space="preserve">приостановления </w:t>
      </w:r>
      <w:r w:rsidR="00C56DD6" w:rsidRPr="004669BE">
        <w:rPr>
          <w:sz w:val="24"/>
          <w:szCs w:val="24"/>
        </w:rPr>
        <w:t>Муниципальной</w:t>
      </w:r>
      <w:r w:rsidR="00401421" w:rsidRPr="004669BE">
        <w:rPr>
          <w:sz w:val="24"/>
          <w:szCs w:val="24"/>
        </w:rPr>
        <w:t xml:space="preserve"> </w:t>
      </w:r>
      <w:r w:rsidR="00226F3E" w:rsidRPr="004669BE">
        <w:rPr>
          <w:sz w:val="24"/>
          <w:szCs w:val="24"/>
        </w:rPr>
        <w:t>услуги</w:t>
      </w:r>
      <w:r w:rsidR="001F73B4" w:rsidRPr="004669BE">
        <w:rPr>
          <w:sz w:val="24"/>
          <w:szCs w:val="24"/>
        </w:rPr>
        <w:t>, но</w:t>
      </w:r>
      <w:r w:rsidR="00226F3E" w:rsidRPr="004669BE">
        <w:rPr>
          <w:sz w:val="24"/>
          <w:szCs w:val="24"/>
        </w:rPr>
        <w:t xml:space="preserve"> </w:t>
      </w:r>
      <w:r w:rsidR="00A53DF9" w:rsidRPr="004669BE">
        <w:rPr>
          <w:sz w:val="24"/>
          <w:szCs w:val="24"/>
        </w:rPr>
        <w:t>не позднее</w:t>
      </w:r>
      <w:r w:rsidR="003F006E">
        <w:rPr>
          <w:sz w:val="24"/>
          <w:szCs w:val="24"/>
        </w:rPr>
        <w:t>,</w:t>
      </w:r>
      <w:r w:rsidR="00A53DF9" w:rsidRPr="004669BE">
        <w:rPr>
          <w:sz w:val="24"/>
          <w:szCs w:val="24"/>
        </w:rPr>
        <w:t xml:space="preserve"> чем на </w:t>
      </w:r>
      <w:r w:rsidR="003D3C5C" w:rsidRPr="004669BE">
        <w:rPr>
          <w:sz w:val="24"/>
          <w:szCs w:val="24"/>
        </w:rPr>
        <w:t xml:space="preserve">7 (седьмой) </w:t>
      </w:r>
      <w:r w:rsidR="00A53DF9" w:rsidRPr="004669BE">
        <w:rPr>
          <w:sz w:val="24"/>
          <w:szCs w:val="24"/>
        </w:rPr>
        <w:t>рабочий</w:t>
      </w:r>
      <w:r w:rsidR="00A53DF9" w:rsidRPr="004669BE">
        <w:rPr>
          <w:i/>
          <w:iCs/>
          <w:sz w:val="24"/>
          <w:szCs w:val="24"/>
        </w:rPr>
        <w:t xml:space="preserve"> </w:t>
      </w:r>
      <w:r w:rsidR="00A53DF9" w:rsidRPr="004669BE">
        <w:rPr>
          <w:sz w:val="24"/>
          <w:szCs w:val="24"/>
        </w:rPr>
        <w:t>день со дня регистрации Запроса о предоставлении Муниципальной услуги в Администрации.</w:t>
      </w:r>
    </w:p>
    <w:p w14:paraId="3E997837" w14:textId="4B55B915" w:rsidR="00B46E23" w:rsidRPr="000174A0" w:rsidRDefault="00D46512" w:rsidP="004D6DAE">
      <w:pPr>
        <w:pStyle w:val="11"/>
        <w:numPr>
          <w:ilvl w:val="1"/>
          <w:numId w:val="37"/>
        </w:numPr>
        <w:tabs>
          <w:tab w:val="left" w:pos="1418"/>
        </w:tabs>
        <w:ind w:left="0" w:right="55" w:firstLine="852"/>
        <w:rPr>
          <w:sz w:val="24"/>
          <w:szCs w:val="24"/>
        </w:rPr>
      </w:pPr>
      <w:r w:rsidRPr="004669BE">
        <w:rPr>
          <w:sz w:val="24"/>
          <w:szCs w:val="24"/>
        </w:rPr>
        <w:t>Максимальный срок предоставления</w:t>
      </w:r>
      <w:r w:rsidR="00317BDC" w:rsidRPr="004669BE">
        <w:rPr>
          <w:sz w:val="24"/>
          <w:szCs w:val="24"/>
        </w:rPr>
        <w:t xml:space="preserve"> </w:t>
      </w:r>
      <w:r w:rsidR="00C56DD6" w:rsidRPr="004669BE">
        <w:rPr>
          <w:sz w:val="24"/>
          <w:szCs w:val="24"/>
        </w:rPr>
        <w:t>Муниципальной</w:t>
      </w:r>
      <w:r w:rsidRPr="004669BE">
        <w:rPr>
          <w:sz w:val="24"/>
          <w:szCs w:val="24"/>
        </w:rPr>
        <w:t xml:space="preserve"> </w:t>
      </w:r>
      <w:r w:rsidR="00317BDC" w:rsidRPr="004669BE">
        <w:rPr>
          <w:sz w:val="24"/>
          <w:szCs w:val="24"/>
        </w:rPr>
        <w:t>у</w:t>
      </w:r>
      <w:r w:rsidRPr="004669BE">
        <w:rPr>
          <w:sz w:val="24"/>
          <w:szCs w:val="24"/>
        </w:rPr>
        <w:t>слуги</w:t>
      </w:r>
      <w:r w:rsidR="00C56DD6" w:rsidRPr="004669BE">
        <w:rPr>
          <w:sz w:val="24"/>
          <w:szCs w:val="24"/>
        </w:rPr>
        <w:t xml:space="preserve"> </w:t>
      </w:r>
      <w:r w:rsidR="6BDCEDE7" w:rsidRPr="004669BE">
        <w:rPr>
          <w:sz w:val="24"/>
          <w:szCs w:val="24"/>
        </w:rPr>
        <w:t xml:space="preserve">не более </w:t>
      </w:r>
      <w:r w:rsidR="003D3C5C" w:rsidRPr="004669BE">
        <w:rPr>
          <w:sz w:val="24"/>
          <w:szCs w:val="24"/>
        </w:rPr>
        <w:t xml:space="preserve">15 (пятнадцати) </w:t>
      </w:r>
      <w:r w:rsidR="6BDCEDE7" w:rsidRPr="004669BE">
        <w:rPr>
          <w:sz w:val="24"/>
          <w:szCs w:val="24"/>
        </w:rPr>
        <w:t>рабочих</w:t>
      </w:r>
      <w:r w:rsidR="00C56DD6" w:rsidRPr="004669BE">
        <w:rPr>
          <w:i/>
          <w:iCs/>
          <w:sz w:val="24"/>
          <w:szCs w:val="24"/>
        </w:rPr>
        <w:t xml:space="preserve"> </w:t>
      </w:r>
      <w:r w:rsidR="6BDCEDE7" w:rsidRPr="004669BE">
        <w:rPr>
          <w:sz w:val="24"/>
          <w:szCs w:val="24"/>
        </w:rPr>
        <w:t xml:space="preserve">дней с даты регистрации Запроса о предоставлении </w:t>
      </w:r>
      <w:r w:rsidR="00C56DD6" w:rsidRPr="004669BE">
        <w:rPr>
          <w:sz w:val="24"/>
          <w:szCs w:val="24"/>
        </w:rPr>
        <w:t>Муниципальной</w:t>
      </w:r>
      <w:r w:rsidR="6BDCEDE7" w:rsidRPr="004669BE">
        <w:rPr>
          <w:sz w:val="24"/>
          <w:szCs w:val="24"/>
        </w:rPr>
        <w:t xml:space="preserve"> услуги в </w:t>
      </w:r>
      <w:r w:rsidR="00C56DD6" w:rsidRPr="004669BE">
        <w:rPr>
          <w:sz w:val="24"/>
          <w:szCs w:val="24"/>
        </w:rPr>
        <w:t>Администрации.</w:t>
      </w:r>
    </w:p>
    <w:p w14:paraId="14963BB6" w14:textId="77777777" w:rsidR="00DF25F6" w:rsidRPr="004669BE" w:rsidRDefault="00DF25F6" w:rsidP="004D6DAE">
      <w:pPr>
        <w:pStyle w:val="111"/>
        <w:numPr>
          <w:ilvl w:val="0"/>
          <w:numId w:val="0"/>
        </w:numPr>
        <w:spacing w:line="240" w:lineRule="auto"/>
        <w:ind w:left="709" w:right="55"/>
        <w:rPr>
          <w:sz w:val="24"/>
          <w:szCs w:val="24"/>
        </w:rPr>
      </w:pPr>
    </w:p>
    <w:p w14:paraId="2A42A687" w14:textId="23277169" w:rsidR="005A1EA6" w:rsidRPr="004669BE" w:rsidRDefault="001B0AA8" w:rsidP="004D6DAE">
      <w:pPr>
        <w:pStyle w:val="2-"/>
        <w:numPr>
          <w:ilvl w:val="0"/>
          <w:numId w:val="10"/>
        </w:numPr>
        <w:ind w:right="55"/>
      </w:pPr>
      <w:bookmarkStart w:id="66" w:name="_Toc463206276"/>
      <w:bookmarkStart w:id="67" w:name="_Toc463207573"/>
      <w:bookmarkStart w:id="68" w:name="_Toc463520461"/>
      <w:bookmarkStart w:id="69" w:name="_Toc463206277"/>
      <w:bookmarkStart w:id="70" w:name="_Toc463207574"/>
      <w:bookmarkStart w:id="71" w:name="_Toc463520462"/>
      <w:bookmarkStart w:id="72" w:name="_Toc510616999"/>
      <w:bookmarkStart w:id="73" w:name="_Toc48906408"/>
      <w:bookmarkStart w:id="74" w:name="_Toc86153833"/>
      <w:bookmarkStart w:id="75" w:name="_Hlk20900670"/>
      <w:bookmarkStart w:id="76" w:name="_Toc437973288"/>
      <w:bookmarkStart w:id="77" w:name="_Toc438110029"/>
      <w:bookmarkStart w:id="78" w:name="_Toc438376233"/>
      <w:bookmarkStart w:id="79" w:name="_Ref440654922"/>
      <w:bookmarkStart w:id="80" w:name="_Ref440654930"/>
      <w:bookmarkStart w:id="81" w:name="_Ref440654937"/>
      <w:bookmarkStart w:id="82" w:name="_Ref440654944"/>
      <w:bookmarkStart w:id="83" w:name="_Ref440654952"/>
      <w:bookmarkEnd w:id="66"/>
      <w:bookmarkEnd w:id="67"/>
      <w:bookmarkEnd w:id="68"/>
      <w:bookmarkEnd w:id="69"/>
      <w:bookmarkEnd w:id="70"/>
      <w:bookmarkEnd w:id="71"/>
      <w:r w:rsidRPr="004669BE">
        <w:t xml:space="preserve">Нормативные правовые акты, регулирующие предоставление </w:t>
      </w:r>
      <w:r w:rsidR="00C56DD6" w:rsidRPr="004669BE">
        <w:t xml:space="preserve">Муниципальной </w:t>
      </w:r>
      <w:r w:rsidR="6BDCEDE7" w:rsidRPr="004669BE">
        <w:t>услуги</w:t>
      </w:r>
      <w:bookmarkEnd w:id="72"/>
      <w:bookmarkEnd w:id="73"/>
      <w:bookmarkEnd w:id="74"/>
    </w:p>
    <w:p w14:paraId="6757344E" w14:textId="77777777" w:rsidR="00DF25F6" w:rsidRPr="004669BE" w:rsidRDefault="00DF25F6" w:rsidP="004D6DAE">
      <w:pPr>
        <w:pStyle w:val="2-"/>
        <w:ind w:right="55"/>
      </w:pPr>
    </w:p>
    <w:bookmarkEnd w:id="75"/>
    <w:p w14:paraId="66711D59" w14:textId="4403BF49" w:rsidR="00AD447C" w:rsidRDefault="00AD447C" w:rsidP="004D6DAE">
      <w:pPr>
        <w:pStyle w:val="11"/>
        <w:numPr>
          <w:ilvl w:val="1"/>
          <w:numId w:val="10"/>
        </w:numPr>
        <w:ind w:left="0" w:right="55" w:firstLine="709"/>
        <w:rPr>
          <w:sz w:val="24"/>
          <w:szCs w:val="24"/>
          <w:lang w:eastAsia="ar-SA"/>
        </w:rPr>
      </w:pPr>
      <w:r w:rsidRPr="004669BE">
        <w:rPr>
          <w:sz w:val="24"/>
          <w:szCs w:val="24"/>
          <w:lang w:eastAsia="ar-SA"/>
        </w:rPr>
        <w:t xml:space="preserve">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180480" w:rsidRPr="00792D04">
        <w:rPr>
          <w:sz w:val="24"/>
          <w:szCs w:val="24"/>
          <w:lang w:eastAsia="ar-SA"/>
        </w:rPr>
        <w:t xml:space="preserve">по адресу: </w:t>
      </w:r>
      <w:proofErr w:type="gramStart"/>
      <w:r w:rsidR="00180480" w:rsidRPr="00792D04">
        <w:rPr>
          <w:sz w:val="24"/>
          <w:szCs w:val="24"/>
          <w:lang w:eastAsia="ar-SA"/>
        </w:rPr>
        <w:t>sergiev-reg.ru</w:t>
      </w:r>
      <w:r w:rsidR="00180480" w:rsidRPr="004669BE">
        <w:rPr>
          <w:sz w:val="24"/>
          <w:szCs w:val="24"/>
          <w:lang w:eastAsia="ar-SA"/>
        </w:rPr>
        <w:t xml:space="preserve"> </w:t>
      </w:r>
      <w:r w:rsidR="00180480">
        <w:rPr>
          <w:sz w:val="24"/>
          <w:szCs w:val="24"/>
          <w:lang w:eastAsia="ar-SA"/>
        </w:rPr>
        <w:t xml:space="preserve"> </w:t>
      </w:r>
      <w:r w:rsidRPr="004669BE">
        <w:rPr>
          <w:sz w:val="24"/>
          <w:szCs w:val="24"/>
          <w:lang w:eastAsia="ar-SA"/>
        </w:rPr>
        <w:t>а</w:t>
      </w:r>
      <w:proofErr w:type="gramEnd"/>
      <w:r w:rsidRPr="004669BE">
        <w:rPr>
          <w:sz w:val="24"/>
          <w:szCs w:val="24"/>
          <w:lang w:eastAsia="ar-SA"/>
        </w:rPr>
        <w:t xml:space="preserve"> также</w:t>
      </w:r>
      <w:r w:rsidR="002D0AD7" w:rsidRPr="004669BE">
        <w:rPr>
          <w:sz w:val="24"/>
          <w:szCs w:val="24"/>
          <w:lang w:eastAsia="ar-SA"/>
        </w:rPr>
        <w:t xml:space="preserve"> в соответствующем разделе</w:t>
      </w:r>
      <w:r w:rsidRPr="004669BE">
        <w:rPr>
          <w:sz w:val="24"/>
          <w:szCs w:val="24"/>
          <w:lang w:eastAsia="ar-SA"/>
        </w:rPr>
        <w:t xml:space="preserve"> </w:t>
      </w:r>
      <w:r w:rsidR="00D51202">
        <w:rPr>
          <w:sz w:val="24"/>
          <w:szCs w:val="24"/>
          <w:lang w:eastAsia="ar-SA"/>
        </w:rPr>
        <w:t xml:space="preserve">ЕПГУ, </w:t>
      </w:r>
      <w:r w:rsidRPr="004669BE">
        <w:rPr>
          <w:sz w:val="24"/>
          <w:szCs w:val="24"/>
          <w:lang w:eastAsia="ar-SA"/>
        </w:rPr>
        <w:t>РПГУ</w:t>
      </w:r>
      <w:r w:rsidR="00D51202">
        <w:rPr>
          <w:sz w:val="24"/>
          <w:szCs w:val="24"/>
          <w:lang w:eastAsia="ar-SA"/>
        </w:rPr>
        <w:t>, РГУ</w:t>
      </w:r>
      <w:r w:rsidRPr="004669BE">
        <w:rPr>
          <w:sz w:val="24"/>
          <w:szCs w:val="24"/>
          <w:lang w:eastAsia="ar-SA"/>
        </w:rPr>
        <w:t>.</w:t>
      </w:r>
    </w:p>
    <w:p w14:paraId="2002998E" w14:textId="77777777" w:rsidR="00D51202" w:rsidRPr="004669BE" w:rsidRDefault="00D51202" w:rsidP="004D6DAE">
      <w:pPr>
        <w:pStyle w:val="11"/>
        <w:numPr>
          <w:ilvl w:val="0"/>
          <w:numId w:val="0"/>
        </w:numPr>
        <w:ind w:left="709" w:right="55"/>
        <w:rPr>
          <w:sz w:val="24"/>
          <w:szCs w:val="24"/>
          <w:lang w:eastAsia="ar-SA"/>
        </w:rPr>
      </w:pPr>
    </w:p>
    <w:p w14:paraId="3D65AE09" w14:textId="32671DA4" w:rsidR="000E3B75" w:rsidRPr="004669BE" w:rsidRDefault="6BDCEDE7" w:rsidP="004D6DAE">
      <w:pPr>
        <w:pStyle w:val="2-"/>
        <w:numPr>
          <w:ilvl w:val="0"/>
          <w:numId w:val="10"/>
        </w:numPr>
        <w:ind w:right="55"/>
      </w:pPr>
      <w:bookmarkStart w:id="84" w:name="_Toc510617000"/>
      <w:bookmarkStart w:id="85" w:name="_Toc48906409"/>
      <w:bookmarkStart w:id="86" w:name="_Toc86153834"/>
      <w:bookmarkStart w:id="87" w:name="_Hlk20900693"/>
      <w:bookmarkEnd w:id="76"/>
      <w:bookmarkEnd w:id="77"/>
      <w:bookmarkEnd w:id="78"/>
      <w:bookmarkEnd w:id="79"/>
      <w:bookmarkEnd w:id="80"/>
      <w:bookmarkEnd w:id="81"/>
      <w:bookmarkEnd w:id="82"/>
      <w:bookmarkEnd w:id="83"/>
      <w:r w:rsidRPr="004669BE">
        <w:t xml:space="preserve">Исчерпывающий перечень документов, необходимых для предоставления </w:t>
      </w:r>
      <w:r w:rsidR="00C56DD6" w:rsidRPr="004669BE">
        <w:t>Муниципальной</w:t>
      </w:r>
      <w:r w:rsidRPr="004669BE">
        <w:t xml:space="preserve"> услуги, подлежащих представлению Заявителем</w:t>
      </w:r>
      <w:bookmarkEnd w:id="84"/>
      <w:bookmarkEnd w:id="85"/>
      <w:bookmarkEnd w:id="86"/>
    </w:p>
    <w:p w14:paraId="482B7E99" w14:textId="77777777" w:rsidR="00A4019C" w:rsidRPr="004669BE" w:rsidRDefault="00A4019C" w:rsidP="004D6DAE">
      <w:pPr>
        <w:pStyle w:val="2-"/>
        <w:ind w:right="55"/>
      </w:pPr>
    </w:p>
    <w:bookmarkEnd w:id="87"/>
    <w:p w14:paraId="47D19454" w14:textId="1B5C8BC5" w:rsidR="00401421" w:rsidRPr="004669BE" w:rsidRDefault="00401421" w:rsidP="004D6DAE">
      <w:pPr>
        <w:pStyle w:val="11"/>
        <w:numPr>
          <w:ilvl w:val="0"/>
          <w:numId w:val="0"/>
        </w:numPr>
        <w:ind w:right="55" w:firstLine="709"/>
        <w:rPr>
          <w:sz w:val="24"/>
          <w:szCs w:val="24"/>
        </w:rPr>
      </w:pPr>
      <w:r w:rsidRPr="004669BE">
        <w:rPr>
          <w:sz w:val="24"/>
          <w:szCs w:val="24"/>
        </w:rPr>
        <w:t xml:space="preserve">10.1. </w:t>
      </w:r>
      <w:r w:rsidR="00BC17AB" w:rsidRPr="004669BE">
        <w:rPr>
          <w:sz w:val="24"/>
          <w:szCs w:val="24"/>
        </w:rPr>
        <w:t xml:space="preserve">Перечень документов, </w:t>
      </w:r>
      <w:r w:rsidR="00D248CF" w:rsidRPr="004669BE">
        <w:rPr>
          <w:sz w:val="24"/>
          <w:szCs w:val="24"/>
        </w:rPr>
        <w:t xml:space="preserve">необходимых для предоставления </w:t>
      </w:r>
      <w:r w:rsidR="008F7B0A" w:rsidRPr="004669BE">
        <w:rPr>
          <w:sz w:val="24"/>
          <w:szCs w:val="24"/>
        </w:rPr>
        <w:t>Муниципальной</w:t>
      </w:r>
      <w:r w:rsidR="00D248CF" w:rsidRPr="004669BE">
        <w:rPr>
          <w:sz w:val="24"/>
          <w:szCs w:val="24"/>
        </w:rPr>
        <w:t xml:space="preserve"> услуги, подлежащих представлению </w:t>
      </w:r>
      <w:r w:rsidR="00BC17AB" w:rsidRPr="004669BE">
        <w:rPr>
          <w:sz w:val="24"/>
          <w:szCs w:val="24"/>
        </w:rPr>
        <w:t>Заявителем</w:t>
      </w:r>
      <w:r w:rsidR="00F94DD5" w:rsidRPr="004669BE">
        <w:rPr>
          <w:sz w:val="24"/>
          <w:szCs w:val="24"/>
        </w:rPr>
        <w:t>:</w:t>
      </w:r>
    </w:p>
    <w:p w14:paraId="564B71FA" w14:textId="657CB12D" w:rsidR="00AD447C" w:rsidRPr="004669BE" w:rsidRDefault="00AD447C" w:rsidP="004D6DAE">
      <w:pPr>
        <w:pStyle w:val="11"/>
        <w:numPr>
          <w:ilvl w:val="0"/>
          <w:numId w:val="0"/>
        </w:numPr>
        <w:ind w:right="55" w:firstLine="709"/>
        <w:rPr>
          <w:sz w:val="24"/>
          <w:szCs w:val="24"/>
        </w:rPr>
      </w:pPr>
      <w:r w:rsidRPr="004669BE">
        <w:rPr>
          <w:sz w:val="24"/>
          <w:szCs w:val="24"/>
        </w:rPr>
        <w:t xml:space="preserve">10.1.1. Запрос </w:t>
      </w:r>
      <w:r w:rsidR="00ED2D57">
        <w:rPr>
          <w:sz w:val="24"/>
          <w:szCs w:val="24"/>
        </w:rPr>
        <w:t xml:space="preserve">о предоставлении Муниципальной услуги </w:t>
      </w:r>
      <w:r w:rsidRPr="004669BE">
        <w:rPr>
          <w:sz w:val="24"/>
          <w:szCs w:val="24"/>
        </w:rPr>
        <w:t>по форме, приведенной в Приложении 5 к настоящему Административному регламенту</w:t>
      </w:r>
      <w:r w:rsidR="00ED2D57">
        <w:rPr>
          <w:sz w:val="24"/>
          <w:szCs w:val="24"/>
        </w:rPr>
        <w:t xml:space="preserve"> (далее – Запрос)</w:t>
      </w:r>
      <w:r w:rsidR="00DD71DE" w:rsidRPr="004669BE">
        <w:rPr>
          <w:sz w:val="24"/>
          <w:szCs w:val="24"/>
        </w:rPr>
        <w:t>;</w:t>
      </w:r>
    </w:p>
    <w:p w14:paraId="01165C39" w14:textId="7B16DCAB" w:rsidR="00FE6796" w:rsidRPr="004669BE" w:rsidRDefault="00F94DD5" w:rsidP="004D6DAE">
      <w:pPr>
        <w:pStyle w:val="11"/>
        <w:numPr>
          <w:ilvl w:val="0"/>
          <w:numId w:val="0"/>
        </w:numPr>
        <w:ind w:right="55" w:firstLine="709"/>
        <w:rPr>
          <w:sz w:val="24"/>
          <w:szCs w:val="24"/>
        </w:rPr>
      </w:pPr>
      <w:r w:rsidRPr="004669BE">
        <w:rPr>
          <w:sz w:val="24"/>
          <w:szCs w:val="24"/>
        </w:rPr>
        <w:t xml:space="preserve">10.1.2. </w:t>
      </w:r>
      <w:r w:rsidR="00FE6796" w:rsidRPr="004669BE">
        <w:rPr>
          <w:sz w:val="24"/>
          <w:szCs w:val="24"/>
        </w:rPr>
        <w:t>документ, уд</w:t>
      </w:r>
      <w:r w:rsidR="00DD71DE" w:rsidRPr="004669BE">
        <w:rPr>
          <w:sz w:val="24"/>
          <w:szCs w:val="24"/>
        </w:rPr>
        <w:t>остоверяющий личность Заявителя;</w:t>
      </w:r>
    </w:p>
    <w:p w14:paraId="2DBFDF57" w14:textId="01609006" w:rsidR="00FE6796" w:rsidRPr="004669BE" w:rsidRDefault="00FE6796" w:rsidP="004D6DAE">
      <w:pPr>
        <w:pStyle w:val="11"/>
        <w:numPr>
          <w:ilvl w:val="0"/>
          <w:numId w:val="0"/>
        </w:numPr>
        <w:ind w:right="55" w:firstLine="709"/>
        <w:rPr>
          <w:sz w:val="24"/>
          <w:szCs w:val="24"/>
        </w:rPr>
      </w:pPr>
      <w:r w:rsidRPr="004669BE">
        <w:rPr>
          <w:sz w:val="24"/>
          <w:szCs w:val="24"/>
        </w:rPr>
        <w:t>10.1.3. документ, удостоверяющий личность представителя Заявителя, в случае обращения за предоставлением Муниципальной</w:t>
      </w:r>
      <w:r w:rsidR="00DD71DE" w:rsidRPr="004669BE">
        <w:rPr>
          <w:sz w:val="24"/>
          <w:szCs w:val="24"/>
        </w:rPr>
        <w:t xml:space="preserve"> услуги представителя Заявителя;</w:t>
      </w:r>
    </w:p>
    <w:p w14:paraId="430BCE5C" w14:textId="4864F536" w:rsidR="0006355F" w:rsidRPr="004669BE" w:rsidRDefault="00FE6796" w:rsidP="004D6DAE">
      <w:pPr>
        <w:pStyle w:val="11"/>
        <w:numPr>
          <w:ilvl w:val="0"/>
          <w:numId w:val="0"/>
        </w:numPr>
        <w:ind w:right="55" w:firstLine="709"/>
        <w:rPr>
          <w:sz w:val="24"/>
          <w:szCs w:val="24"/>
        </w:rPr>
      </w:pPr>
      <w:r w:rsidRPr="004669BE">
        <w:rPr>
          <w:sz w:val="24"/>
          <w:szCs w:val="24"/>
        </w:rPr>
        <w:t xml:space="preserve">10.1.4. </w:t>
      </w:r>
      <w:r w:rsidR="00F94DD5" w:rsidRPr="004669BE">
        <w:rPr>
          <w:sz w:val="24"/>
          <w:szCs w:val="24"/>
        </w:rPr>
        <w:t xml:space="preserve">документ, подтверждающий полномочия </w:t>
      </w:r>
      <w:r w:rsidR="00AC10A2" w:rsidRPr="004669BE">
        <w:rPr>
          <w:sz w:val="24"/>
          <w:szCs w:val="24"/>
        </w:rPr>
        <w:t>п</w:t>
      </w:r>
      <w:r w:rsidR="00F94DD5" w:rsidRPr="004669BE">
        <w:rPr>
          <w:sz w:val="24"/>
          <w:szCs w:val="24"/>
        </w:rPr>
        <w:t xml:space="preserve">редставителя Заявителя, в случае обращения за предоставлением Муниципальной услуги </w:t>
      </w:r>
      <w:r w:rsidR="00AC10A2" w:rsidRPr="004669BE">
        <w:rPr>
          <w:sz w:val="24"/>
          <w:szCs w:val="24"/>
        </w:rPr>
        <w:t>п</w:t>
      </w:r>
      <w:r w:rsidR="00F94DD5" w:rsidRPr="004669BE">
        <w:rPr>
          <w:sz w:val="24"/>
          <w:szCs w:val="24"/>
        </w:rPr>
        <w:t>редставителя Заявителя</w:t>
      </w:r>
      <w:r w:rsidR="0006355F" w:rsidRPr="004669BE">
        <w:rPr>
          <w:sz w:val="24"/>
          <w:szCs w:val="24"/>
        </w:rPr>
        <w:t>.</w:t>
      </w:r>
    </w:p>
    <w:p w14:paraId="57363992" w14:textId="3AFCDF7E" w:rsidR="00AD447C" w:rsidRPr="004669BE" w:rsidRDefault="0006355F" w:rsidP="004D6DAE">
      <w:pPr>
        <w:pStyle w:val="11"/>
        <w:numPr>
          <w:ilvl w:val="0"/>
          <w:numId w:val="0"/>
        </w:numPr>
        <w:tabs>
          <w:tab w:val="left" w:pos="0"/>
        </w:tabs>
        <w:ind w:right="55" w:firstLine="709"/>
        <w:rPr>
          <w:sz w:val="24"/>
          <w:szCs w:val="24"/>
        </w:rPr>
      </w:pPr>
      <w:r w:rsidRPr="004669BE">
        <w:rPr>
          <w:sz w:val="24"/>
          <w:szCs w:val="24"/>
        </w:rPr>
        <w:t>10.2. Описание документ</w:t>
      </w:r>
      <w:r w:rsidR="00406EE8" w:rsidRPr="004669BE">
        <w:rPr>
          <w:sz w:val="24"/>
          <w:szCs w:val="24"/>
        </w:rPr>
        <w:t>ов</w:t>
      </w:r>
      <w:r w:rsidRPr="004669BE">
        <w:rPr>
          <w:sz w:val="24"/>
          <w:szCs w:val="24"/>
        </w:rPr>
        <w:t xml:space="preserve"> и форма </w:t>
      </w:r>
      <w:r w:rsidR="00383F37">
        <w:rPr>
          <w:sz w:val="24"/>
          <w:szCs w:val="24"/>
        </w:rPr>
        <w:t xml:space="preserve">их </w:t>
      </w:r>
      <w:r w:rsidRPr="004669BE">
        <w:rPr>
          <w:sz w:val="24"/>
          <w:szCs w:val="24"/>
        </w:rPr>
        <w:t>представления приведены в Приложении 6 к настоящему Административному регламенту.</w:t>
      </w:r>
    </w:p>
    <w:p w14:paraId="3C503973" w14:textId="7593D9A1" w:rsidR="008228AA" w:rsidRPr="004669BE" w:rsidRDefault="00076E10" w:rsidP="004D6DAE">
      <w:pPr>
        <w:pStyle w:val="11"/>
        <w:numPr>
          <w:ilvl w:val="0"/>
          <w:numId w:val="0"/>
        </w:numPr>
        <w:ind w:right="55" w:firstLine="709"/>
        <w:rPr>
          <w:sz w:val="24"/>
          <w:szCs w:val="24"/>
        </w:rPr>
      </w:pPr>
      <w:r w:rsidRPr="004669BE">
        <w:rPr>
          <w:sz w:val="24"/>
          <w:szCs w:val="24"/>
        </w:rPr>
        <w:t>10.</w:t>
      </w:r>
      <w:r w:rsidR="0006355F" w:rsidRPr="004669BE">
        <w:rPr>
          <w:sz w:val="24"/>
          <w:szCs w:val="24"/>
        </w:rPr>
        <w:t>3</w:t>
      </w:r>
      <w:r w:rsidRPr="004669BE">
        <w:rPr>
          <w:sz w:val="24"/>
          <w:szCs w:val="24"/>
        </w:rPr>
        <w:t>. Администрации</w:t>
      </w:r>
      <w:r w:rsidR="00383F37">
        <w:rPr>
          <w:sz w:val="24"/>
          <w:szCs w:val="24"/>
        </w:rPr>
        <w:t>, МФЦ</w:t>
      </w:r>
      <w:r w:rsidR="00CD6BAF" w:rsidRPr="004669BE">
        <w:rPr>
          <w:sz w:val="24"/>
          <w:szCs w:val="24"/>
        </w:rPr>
        <w:t xml:space="preserve"> запрещено требовать у Заявителя</w:t>
      </w:r>
      <w:r w:rsidRPr="004669BE">
        <w:rPr>
          <w:sz w:val="24"/>
          <w:szCs w:val="24"/>
        </w:rPr>
        <w:t xml:space="preserve"> </w:t>
      </w:r>
      <w:r w:rsidR="001C3194" w:rsidRPr="004669BE">
        <w:rPr>
          <w:sz w:val="24"/>
          <w:szCs w:val="24"/>
        </w:rPr>
        <w:t>(п</w:t>
      </w:r>
      <w:r w:rsidRPr="004669BE">
        <w:rPr>
          <w:sz w:val="24"/>
          <w:szCs w:val="24"/>
        </w:rPr>
        <w:t>редставителя Заявителя)</w:t>
      </w:r>
      <w:r w:rsidR="008228AA" w:rsidRPr="004669BE">
        <w:rPr>
          <w:bCs/>
          <w:sz w:val="24"/>
          <w:szCs w:val="24"/>
        </w:rPr>
        <w:t>:</w:t>
      </w:r>
    </w:p>
    <w:p w14:paraId="0CE80B08" w14:textId="7032464B" w:rsidR="00F94DD5" w:rsidRPr="004669BE" w:rsidRDefault="00F94DD5" w:rsidP="004D6DAE">
      <w:pPr>
        <w:spacing w:after="0"/>
        <w:ind w:right="55" w:firstLine="709"/>
        <w:jc w:val="both"/>
        <w:rPr>
          <w:rFonts w:ascii="Times New Roman" w:hAnsi="Times New Roman"/>
          <w:bCs/>
          <w:sz w:val="24"/>
          <w:szCs w:val="24"/>
        </w:rPr>
      </w:pPr>
      <w:r w:rsidRPr="004669BE">
        <w:rPr>
          <w:rFonts w:ascii="Times New Roman" w:hAnsi="Times New Roman"/>
          <w:bCs/>
          <w:sz w:val="24"/>
          <w:szCs w:val="24"/>
        </w:rPr>
        <w:t>10.</w:t>
      </w:r>
      <w:r w:rsidR="0006355F" w:rsidRPr="004669BE">
        <w:rPr>
          <w:rFonts w:ascii="Times New Roman" w:hAnsi="Times New Roman"/>
          <w:bCs/>
          <w:sz w:val="24"/>
          <w:szCs w:val="24"/>
        </w:rPr>
        <w:t>3</w:t>
      </w:r>
      <w:r w:rsidRPr="004669BE">
        <w:rPr>
          <w:rFonts w:ascii="Times New Roman" w:hAnsi="Times New Roman"/>
          <w:bCs/>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w:t>
      </w:r>
      <w:r w:rsidR="00383F37">
        <w:rPr>
          <w:rFonts w:ascii="Times New Roman" w:hAnsi="Times New Roman"/>
          <w:bCs/>
          <w:sz w:val="24"/>
          <w:szCs w:val="24"/>
        </w:rPr>
        <w:t>муниципальными</w:t>
      </w:r>
      <w:r w:rsidR="00383F37" w:rsidRPr="004669BE">
        <w:rPr>
          <w:rFonts w:ascii="Times New Roman" w:hAnsi="Times New Roman"/>
          <w:bCs/>
          <w:sz w:val="24"/>
          <w:szCs w:val="24"/>
        </w:rPr>
        <w:t xml:space="preserve"> </w:t>
      </w:r>
      <w:r w:rsidRPr="004669BE">
        <w:rPr>
          <w:rFonts w:ascii="Times New Roman" w:hAnsi="Times New Roman"/>
          <w:bCs/>
          <w:sz w:val="24"/>
          <w:szCs w:val="24"/>
        </w:rPr>
        <w:t>правовыми актами</w:t>
      </w:r>
      <w:r w:rsidR="005C2931">
        <w:rPr>
          <w:rFonts w:ascii="Times New Roman" w:hAnsi="Times New Roman"/>
          <w:bCs/>
          <w:sz w:val="24"/>
          <w:szCs w:val="24"/>
        </w:rPr>
        <w:t xml:space="preserve"> </w:t>
      </w:r>
      <w:r w:rsidR="00180480" w:rsidRPr="00F16B76">
        <w:rPr>
          <w:rFonts w:ascii="Times New Roman" w:hAnsi="Times New Roman"/>
          <w:bCs/>
          <w:sz w:val="24"/>
          <w:szCs w:val="24"/>
        </w:rPr>
        <w:t>Администрации</w:t>
      </w:r>
      <w:r w:rsidR="00B46E23" w:rsidRPr="00F16B76">
        <w:rPr>
          <w:rFonts w:ascii="Times New Roman" w:hAnsi="Times New Roman"/>
          <w:sz w:val="24"/>
          <w:szCs w:val="24"/>
        </w:rPr>
        <w:t>,</w:t>
      </w:r>
      <w:r w:rsidRPr="00F16B76">
        <w:rPr>
          <w:rFonts w:ascii="Times New Roman" w:hAnsi="Times New Roman"/>
          <w:bCs/>
          <w:sz w:val="24"/>
          <w:szCs w:val="24"/>
        </w:rPr>
        <w:t xml:space="preserve"> настоящим</w:t>
      </w:r>
      <w:r w:rsidRPr="004669BE">
        <w:rPr>
          <w:rFonts w:ascii="Times New Roman" w:hAnsi="Times New Roman"/>
          <w:bCs/>
          <w:sz w:val="24"/>
          <w:szCs w:val="24"/>
        </w:rPr>
        <w:t xml:space="preserve"> Административным регламентом для предоставления </w:t>
      </w:r>
      <w:r w:rsidR="007B6F19" w:rsidRPr="004669BE">
        <w:rPr>
          <w:rFonts w:ascii="Times New Roman" w:hAnsi="Times New Roman"/>
          <w:bCs/>
          <w:sz w:val="24"/>
          <w:szCs w:val="24"/>
        </w:rPr>
        <w:t>Муниципальной</w:t>
      </w:r>
      <w:r w:rsidRPr="004669BE">
        <w:rPr>
          <w:rFonts w:ascii="Times New Roman" w:hAnsi="Times New Roman"/>
          <w:bCs/>
          <w:sz w:val="24"/>
          <w:szCs w:val="24"/>
        </w:rPr>
        <w:t xml:space="preserve"> услуги;</w:t>
      </w:r>
    </w:p>
    <w:p w14:paraId="6AD6298A" w14:textId="284441DC" w:rsidR="00F74AA5" w:rsidRDefault="00F94DD5" w:rsidP="004D6DAE">
      <w:pPr>
        <w:spacing w:after="0"/>
        <w:ind w:right="55" w:firstLine="709"/>
        <w:jc w:val="both"/>
        <w:rPr>
          <w:rFonts w:ascii="Times New Roman" w:hAnsi="Times New Roman"/>
          <w:sz w:val="24"/>
          <w:szCs w:val="24"/>
        </w:rPr>
      </w:pPr>
      <w:r w:rsidRPr="00D75A3D">
        <w:rPr>
          <w:rFonts w:ascii="Times New Roman" w:hAnsi="Times New Roman"/>
          <w:bCs/>
          <w:sz w:val="24"/>
          <w:szCs w:val="24"/>
        </w:rPr>
        <w:t>10.</w:t>
      </w:r>
      <w:r w:rsidR="0006355F" w:rsidRPr="00D75A3D">
        <w:rPr>
          <w:rFonts w:ascii="Times New Roman" w:hAnsi="Times New Roman"/>
          <w:bCs/>
          <w:sz w:val="24"/>
          <w:szCs w:val="24"/>
        </w:rPr>
        <w:t>3</w:t>
      </w:r>
      <w:r w:rsidRPr="00D75A3D">
        <w:rPr>
          <w:rFonts w:ascii="Times New Roman" w:hAnsi="Times New Roman"/>
          <w:bCs/>
          <w:sz w:val="24"/>
          <w:szCs w:val="24"/>
        </w:rPr>
        <w:t xml:space="preserve">.2. </w:t>
      </w:r>
      <w:r w:rsidRPr="00D75A3D">
        <w:rPr>
          <w:rFonts w:ascii="Times New Roman" w:hAnsi="Times New Roman"/>
          <w:sz w:val="24"/>
          <w:szCs w:val="24"/>
        </w:rPr>
        <w:t xml:space="preserve">представления документов и информации, </w:t>
      </w:r>
      <w:r w:rsidR="00383F37" w:rsidRPr="00D75A3D">
        <w:rPr>
          <w:rFonts w:ascii="Times New Roman" w:hAnsi="Times New Roman"/>
          <w:sz w:val="24"/>
          <w:szCs w:val="24"/>
        </w:rPr>
        <w:t xml:space="preserve">в том числе подтверждающих внесение Заявителем платы за предоставление Муниципальной услуги, </w:t>
      </w:r>
      <w:r w:rsidRPr="00D75A3D">
        <w:rPr>
          <w:rFonts w:ascii="Times New Roman" w:hAnsi="Times New Roman"/>
          <w:sz w:val="24"/>
          <w:szCs w:val="24"/>
        </w:rPr>
        <w:t xml:space="preserve">которые находятся в распоряжении </w:t>
      </w:r>
      <w:r w:rsidR="0006355F" w:rsidRPr="00D75A3D">
        <w:rPr>
          <w:rFonts w:ascii="Times New Roman" w:hAnsi="Times New Roman"/>
          <w:sz w:val="24"/>
          <w:szCs w:val="24"/>
        </w:rPr>
        <w:t>Администрации</w:t>
      </w:r>
      <w:r w:rsidRPr="00D75A3D">
        <w:rPr>
          <w:rFonts w:ascii="Times New Roman" w:hAnsi="Times New Roman"/>
          <w:sz w:val="24"/>
          <w:szCs w:val="24"/>
        </w:rPr>
        <w:t xml:space="preserve">, органов, предоставляющих </w:t>
      </w:r>
      <w:r w:rsidR="00383F37" w:rsidRPr="00D75A3D">
        <w:rPr>
          <w:rFonts w:ascii="Times New Roman" w:hAnsi="Times New Roman"/>
          <w:sz w:val="24"/>
          <w:szCs w:val="24"/>
        </w:rPr>
        <w:t xml:space="preserve">государственные услуги, органов, предоставляющих </w:t>
      </w:r>
      <w:r w:rsidRPr="004669BE">
        <w:rPr>
          <w:rFonts w:ascii="Times New Roman" w:hAnsi="Times New Roman"/>
          <w:sz w:val="24"/>
          <w:szCs w:val="24"/>
        </w:rPr>
        <w:t xml:space="preserve">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06355F" w:rsidRPr="004669BE">
        <w:rPr>
          <w:rFonts w:ascii="Times New Roman" w:hAnsi="Times New Roman"/>
          <w:sz w:val="24"/>
          <w:szCs w:val="24"/>
        </w:rPr>
        <w:t>Муниципальной</w:t>
      </w:r>
      <w:r w:rsidRPr="004669BE">
        <w:rPr>
          <w:rFonts w:ascii="Times New Roman" w:hAnsi="Times New Roman"/>
          <w:sz w:val="24"/>
          <w:szCs w:val="24"/>
        </w:rPr>
        <w:t xml:space="preserve"> услуги, в соответствии с нормативными правовыми актами Российской Федерации, нормативными правовыми актами Московской области, настоящим Административным регламентом, за исключением документов, включенных в определенный </w:t>
      </w:r>
      <w:hyperlink r:id="rId9" w:history="1">
        <w:r w:rsidRPr="004669BE">
          <w:rPr>
            <w:rStyle w:val="a7"/>
            <w:rFonts w:ascii="Times New Roman" w:hAnsi="Times New Roman"/>
            <w:color w:val="auto"/>
            <w:sz w:val="24"/>
            <w:szCs w:val="24"/>
            <w:u w:val="none"/>
          </w:rPr>
          <w:t>частью 6</w:t>
        </w:r>
      </w:hyperlink>
      <w:r w:rsidRPr="004669BE">
        <w:rPr>
          <w:rFonts w:ascii="Times New Roman" w:hAnsi="Times New Roman"/>
          <w:sz w:val="24"/>
          <w:szCs w:val="24"/>
        </w:rPr>
        <w:t xml:space="preserve"> статьи 7 Федерального закона </w:t>
      </w:r>
      <w:r w:rsidRPr="004669BE">
        <w:rPr>
          <w:rFonts w:ascii="Times New Roman" w:eastAsia="Times New Roman" w:hAnsi="Times New Roman"/>
          <w:sz w:val="24"/>
          <w:szCs w:val="24"/>
          <w:lang w:eastAsia="ru-RU"/>
        </w:rPr>
        <w:t xml:space="preserve">от 27.07.2010 № 210-ФЗ «Об организации предоставления государственных и муниципальных услуг» </w:t>
      </w:r>
      <w:r w:rsidRPr="004669BE">
        <w:rPr>
          <w:rFonts w:ascii="Times New Roman" w:hAnsi="Times New Roman"/>
          <w:sz w:val="24"/>
          <w:szCs w:val="24"/>
        </w:rPr>
        <w:t xml:space="preserve">перечень документов (Заявитель вправе </w:t>
      </w:r>
      <w:r w:rsidR="004D6DAE">
        <w:rPr>
          <w:rFonts w:ascii="Times New Roman" w:hAnsi="Times New Roman"/>
          <w:sz w:val="24"/>
          <w:szCs w:val="24"/>
        </w:rPr>
        <w:t>п</w:t>
      </w:r>
      <w:r w:rsidRPr="004669BE">
        <w:rPr>
          <w:rFonts w:ascii="Times New Roman" w:hAnsi="Times New Roman"/>
          <w:sz w:val="24"/>
          <w:szCs w:val="24"/>
        </w:rPr>
        <w:t xml:space="preserve">редставить указанные документы и информацию в </w:t>
      </w:r>
      <w:r w:rsidR="0006355F" w:rsidRPr="004669BE">
        <w:rPr>
          <w:rFonts w:ascii="Times New Roman" w:hAnsi="Times New Roman"/>
          <w:sz w:val="24"/>
          <w:szCs w:val="24"/>
        </w:rPr>
        <w:t>Администрацию</w:t>
      </w:r>
      <w:r w:rsidRPr="004669BE">
        <w:rPr>
          <w:rFonts w:ascii="Times New Roman" w:hAnsi="Times New Roman"/>
          <w:sz w:val="24"/>
          <w:szCs w:val="24"/>
        </w:rPr>
        <w:t xml:space="preserve"> по собственной инициативе);</w:t>
      </w:r>
    </w:p>
    <w:p w14:paraId="055398B6" w14:textId="3504822D" w:rsidR="00383F37" w:rsidRDefault="00383F37" w:rsidP="004D6DAE">
      <w:pPr>
        <w:spacing w:after="0"/>
        <w:ind w:right="55" w:firstLine="709"/>
        <w:jc w:val="both"/>
        <w:rPr>
          <w:rFonts w:ascii="Times New Roman" w:hAnsi="Times New Roman"/>
          <w:color w:val="000000"/>
          <w:sz w:val="24"/>
          <w:szCs w:val="24"/>
        </w:rPr>
      </w:pPr>
      <w:r w:rsidRPr="00D75A3D">
        <w:rPr>
          <w:rFonts w:ascii="Times New Roman" w:hAnsi="Times New Roman"/>
          <w:bCs/>
          <w:sz w:val="24"/>
          <w:szCs w:val="24"/>
        </w:rPr>
        <w:t xml:space="preserve">10.3.3. </w:t>
      </w:r>
      <w:r w:rsidRPr="00D75A3D">
        <w:rPr>
          <w:rFonts w:ascii="Times New Roman" w:hAnsi="Times New Roman"/>
          <w:color w:val="00000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14:paraId="28510C98" w14:textId="51A5E358" w:rsidR="00383F37" w:rsidRDefault="00383F37" w:rsidP="004D6DAE">
      <w:pPr>
        <w:spacing w:after="0"/>
        <w:ind w:right="55" w:firstLine="709"/>
        <w:jc w:val="both"/>
        <w:rPr>
          <w:rFonts w:ascii="Times New Roman" w:hAnsi="Times New Roman"/>
          <w:bCs/>
          <w:sz w:val="24"/>
          <w:szCs w:val="24"/>
        </w:rPr>
      </w:pPr>
      <w:r w:rsidRPr="007E2ADE">
        <w:rPr>
          <w:rFonts w:ascii="Times New Roman" w:hAnsi="Times New Roman"/>
          <w:bCs/>
          <w:sz w:val="24"/>
          <w:szCs w:val="24"/>
        </w:rPr>
        <w:t>10.</w:t>
      </w:r>
      <w:r>
        <w:rPr>
          <w:rFonts w:ascii="Times New Roman" w:hAnsi="Times New Roman"/>
          <w:bCs/>
          <w:sz w:val="24"/>
          <w:szCs w:val="24"/>
        </w:rPr>
        <w:t>3</w:t>
      </w:r>
      <w:r w:rsidRPr="007E2ADE">
        <w:rPr>
          <w:rFonts w:ascii="Times New Roman" w:hAnsi="Times New Roman"/>
          <w:bCs/>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bCs/>
          <w:sz w:val="24"/>
          <w:szCs w:val="24"/>
        </w:rPr>
        <w:t>Муниципаль</w:t>
      </w:r>
      <w:r w:rsidRPr="007E2ADE">
        <w:rPr>
          <w:rFonts w:ascii="Times New Roman" w:hAnsi="Times New Roman"/>
          <w:bCs/>
          <w:sz w:val="24"/>
          <w:szCs w:val="24"/>
        </w:rPr>
        <w:t xml:space="preserve">ной услуги, либо в предоставлении </w:t>
      </w:r>
      <w:r w:rsidR="00707286">
        <w:rPr>
          <w:rFonts w:ascii="Times New Roman" w:hAnsi="Times New Roman"/>
          <w:bCs/>
          <w:sz w:val="24"/>
          <w:szCs w:val="24"/>
        </w:rPr>
        <w:t>Муниципальной</w:t>
      </w:r>
      <w:r w:rsidRPr="007E2ADE">
        <w:rPr>
          <w:rFonts w:ascii="Times New Roman" w:hAnsi="Times New Roman"/>
          <w:bCs/>
          <w:sz w:val="24"/>
          <w:szCs w:val="24"/>
        </w:rPr>
        <w:t xml:space="preserve"> услуги, за исключением следующих случаев:</w:t>
      </w:r>
    </w:p>
    <w:p w14:paraId="72B9DF8F" w14:textId="4A7CA357" w:rsidR="00383F37" w:rsidRDefault="00383F37" w:rsidP="004D6DAE">
      <w:pPr>
        <w:spacing w:after="0"/>
        <w:ind w:right="55" w:firstLine="709"/>
        <w:jc w:val="both"/>
        <w:rPr>
          <w:rFonts w:ascii="Times New Roman" w:hAnsi="Times New Roman"/>
          <w:bCs/>
          <w:sz w:val="24"/>
          <w:szCs w:val="24"/>
        </w:rPr>
      </w:pPr>
      <w:r w:rsidRPr="007E2ADE">
        <w:rPr>
          <w:rFonts w:ascii="Times New Roman" w:hAnsi="Times New Roman"/>
          <w:bCs/>
          <w:sz w:val="24"/>
          <w:szCs w:val="24"/>
        </w:rPr>
        <w:t xml:space="preserve">а) изменение требований нормативных правовых актов, касающихся предоставления </w:t>
      </w:r>
      <w:r w:rsidR="00707286">
        <w:rPr>
          <w:rFonts w:ascii="Times New Roman" w:hAnsi="Times New Roman"/>
          <w:bCs/>
          <w:sz w:val="24"/>
          <w:szCs w:val="24"/>
        </w:rPr>
        <w:t>Муниципальной</w:t>
      </w:r>
      <w:r w:rsidRPr="007E2ADE">
        <w:rPr>
          <w:rFonts w:ascii="Times New Roman" w:hAnsi="Times New Roman"/>
          <w:bCs/>
          <w:sz w:val="24"/>
          <w:szCs w:val="24"/>
        </w:rPr>
        <w:t xml:space="preserve"> услуги, после первоначальной подачи Запроса;</w:t>
      </w:r>
    </w:p>
    <w:p w14:paraId="4CB4986E" w14:textId="38317837" w:rsidR="00383F37" w:rsidRDefault="00383F37" w:rsidP="004D6DAE">
      <w:pPr>
        <w:spacing w:after="0"/>
        <w:ind w:right="55" w:firstLine="709"/>
        <w:jc w:val="both"/>
        <w:rPr>
          <w:rFonts w:ascii="Times New Roman" w:hAnsi="Times New Roman"/>
          <w:bCs/>
          <w:sz w:val="24"/>
          <w:szCs w:val="24"/>
        </w:rPr>
      </w:pPr>
      <w:r w:rsidRPr="007E2ADE">
        <w:rPr>
          <w:rFonts w:ascii="Times New Roman" w:hAnsi="Times New Roman"/>
          <w:bCs/>
          <w:sz w:val="24"/>
          <w:szCs w:val="24"/>
        </w:rPr>
        <w:t xml:space="preserve">б) наличие ошибок в Запросе и документах, поданных Заявителем после первоначального отказа в приеме документов, необходимых для предоставления </w:t>
      </w:r>
      <w:r w:rsidR="00707286">
        <w:rPr>
          <w:rFonts w:ascii="Times New Roman" w:hAnsi="Times New Roman"/>
          <w:sz w:val="24"/>
          <w:szCs w:val="24"/>
        </w:rPr>
        <w:t>Муниципальной</w:t>
      </w:r>
      <w:r w:rsidRPr="007E2ADE">
        <w:rPr>
          <w:rFonts w:ascii="Times New Roman" w:hAnsi="Times New Roman"/>
          <w:bCs/>
          <w:sz w:val="24"/>
          <w:szCs w:val="24"/>
        </w:rPr>
        <w:t xml:space="preserve"> услуги, либо в предоставлении </w:t>
      </w:r>
      <w:r w:rsidR="00707286">
        <w:rPr>
          <w:rFonts w:ascii="Times New Roman" w:hAnsi="Times New Roman"/>
          <w:sz w:val="24"/>
          <w:szCs w:val="24"/>
        </w:rPr>
        <w:t>Муниципальной</w:t>
      </w:r>
      <w:r w:rsidRPr="007E2ADE">
        <w:rPr>
          <w:rFonts w:ascii="Times New Roman" w:hAnsi="Times New Roman"/>
          <w:bCs/>
          <w:sz w:val="24"/>
          <w:szCs w:val="24"/>
        </w:rPr>
        <w:t xml:space="preserve"> услуги и не включенных в представленный ранее комплект документов, необходимых для предоставления </w:t>
      </w:r>
      <w:r w:rsidR="00707286">
        <w:rPr>
          <w:rFonts w:ascii="Times New Roman" w:hAnsi="Times New Roman"/>
          <w:sz w:val="24"/>
          <w:szCs w:val="24"/>
        </w:rPr>
        <w:t>Муниципальной</w:t>
      </w:r>
      <w:r w:rsidRPr="007E2ADE">
        <w:rPr>
          <w:rFonts w:ascii="Times New Roman" w:hAnsi="Times New Roman"/>
          <w:bCs/>
          <w:sz w:val="24"/>
          <w:szCs w:val="24"/>
        </w:rPr>
        <w:t xml:space="preserve"> услуги;</w:t>
      </w:r>
    </w:p>
    <w:p w14:paraId="6E53D3C0" w14:textId="137EE3F6" w:rsidR="00383F37" w:rsidRDefault="00383F37" w:rsidP="004D6DAE">
      <w:pPr>
        <w:spacing w:after="0"/>
        <w:ind w:right="55" w:firstLine="709"/>
        <w:jc w:val="both"/>
        <w:rPr>
          <w:rFonts w:ascii="Times New Roman" w:hAnsi="Times New Roman"/>
          <w:bCs/>
          <w:sz w:val="24"/>
          <w:szCs w:val="24"/>
        </w:rPr>
      </w:pPr>
      <w:r w:rsidRPr="007E2ADE">
        <w:rPr>
          <w:rFonts w:ascii="Times New Roman" w:hAnsi="Times New Roman"/>
          <w:bCs/>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707286">
        <w:rPr>
          <w:rFonts w:ascii="Times New Roman" w:hAnsi="Times New Roman"/>
          <w:sz w:val="24"/>
          <w:szCs w:val="24"/>
        </w:rPr>
        <w:t>Муниципальной</w:t>
      </w:r>
      <w:r w:rsidRPr="007E2ADE">
        <w:rPr>
          <w:rFonts w:ascii="Times New Roman" w:hAnsi="Times New Roman"/>
          <w:bCs/>
          <w:sz w:val="24"/>
          <w:szCs w:val="24"/>
        </w:rPr>
        <w:t xml:space="preserve"> услуги, либо в предоставлении </w:t>
      </w:r>
      <w:r w:rsidR="00707286">
        <w:rPr>
          <w:rFonts w:ascii="Times New Roman" w:hAnsi="Times New Roman"/>
          <w:sz w:val="24"/>
          <w:szCs w:val="24"/>
        </w:rPr>
        <w:t>Муниципальной</w:t>
      </w:r>
      <w:r w:rsidRPr="007E2ADE">
        <w:rPr>
          <w:rFonts w:ascii="Times New Roman" w:hAnsi="Times New Roman"/>
          <w:bCs/>
          <w:sz w:val="24"/>
          <w:szCs w:val="24"/>
        </w:rPr>
        <w:t xml:space="preserve"> услуги;</w:t>
      </w:r>
    </w:p>
    <w:p w14:paraId="6436C40F" w14:textId="2C2F0D3D" w:rsidR="00383F37" w:rsidRPr="00707286" w:rsidRDefault="00383F37" w:rsidP="004D6DAE">
      <w:pPr>
        <w:spacing w:after="0"/>
        <w:ind w:right="55" w:firstLine="709"/>
        <w:jc w:val="both"/>
        <w:rPr>
          <w:rFonts w:ascii="Times New Roman" w:hAnsi="Times New Roman"/>
          <w:bCs/>
          <w:sz w:val="24"/>
          <w:szCs w:val="24"/>
        </w:rPr>
      </w:pPr>
      <w:r w:rsidRPr="00707286">
        <w:rPr>
          <w:rFonts w:ascii="Times New Roman" w:hAnsi="Times New Roman"/>
          <w:bCs/>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707286" w:rsidRPr="00D75A3D">
        <w:rPr>
          <w:rFonts w:ascii="Times New Roman" w:hAnsi="Times New Roman"/>
          <w:sz w:val="24"/>
          <w:szCs w:val="24"/>
        </w:rPr>
        <w:t>Администрации</w:t>
      </w:r>
      <w:r w:rsidRPr="00707286">
        <w:rPr>
          <w:rFonts w:ascii="Times New Roman" w:hAnsi="Times New Roman"/>
          <w:bCs/>
          <w:sz w:val="24"/>
          <w:szCs w:val="24"/>
        </w:rPr>
        <w:t xml:space="preserve"> при первоначальном отказе в приеме документов, необходимых для предоставления </w:t>
      </w:r>
      <w:r w:rsidR="00707286" w:rsidRPr="00707286">
        <w:rPr>
          <w:rFonts w:ascii="Times New Roman" w:hAnsi="Times New Roman"/>
          <w:sz w:val="24"/>
          <w:szCs w:val="24"/>
        </w:rPr>
        <w:t>Муниципальной</w:t>
      </w:r>
      <w:r w:rsidRPr="00707286">
        <w:rPr>
          <w:rFonts w:ascii="Times New Roman" w:hAnsi="Times New Roman"/>
          <w:bCs/>
          <w:sz w:val="24"/>
          <w:szCs w:val="24"/>
        </w:rPr>
        <w:t xml:space="preserve"> услуги, либо в предоставлении </w:t>
      </w:r>
      <w:r w:rsidR="00707286" w:rsidRPr="00707286">
        <w:rPr>
          <w:rFonts w:ascii="Times New Roman" w:hAnsi="Times New Roman"/>
          <w:sz w:val="24"/>
          <w:szCs w:val="24"/>
        </w:rPr>
        <w:t>Муниципальной</w:t>
      </w:r>
      <w:r w:rsidRPr="00707286">
        <w:rPr>
          <w:rFonts w:ascii="Times New Roman" w:hAnsi="Times New Roman"/>
          <w:bCs/>
          <w:sz w:val="24"/>
          <w:szCs w:val="24"/>
        </w:rPr>
        <w:t xml:space="preserve"> услуги, о чем в письменном виде за подписью руководителя </w:t>
      </w:r>
      <w:r w:rsidR="00707286" w:rsidRPr="00D75A3D">
        <w:rPr>
          <w:rFonts w:ascii="Times New Roman" w:hAnsi="Times New Roman"/>
          <w:sz w:val="24"/>
          <w:szCs w:val="24"/>
        </w:rPr>
        <w:t>Администрации</w:t>
      </w:r>
      <w:r w:rsidRPr="00707286">
        <w:rPr>
          <w:rFonts w:ascii="Times New Roman" w:hAnsi="Times New Roman"/>
          <w:bCs/>
          <w:sz w:val="24"/>
          <w:szCs w:val="24"/>
        </w:rPr>
        <w:t xml:space="preserve"> при первоначальном отказе в приеме документов, необходимых для предоставления </w:t>
      </w:r>
      <w:r w:rsidR="00707286">
        <w:rPr>
          <w:rFonts w:ascii="Times New Roman" w:hAnsi="Times New Roman"/>
          <w:bCs/>
          <w:sz w:val="24"/>
          <w:szCs w:val="24"/>
        </w:rPr>
        <w:t>Муниципальной</w:t>
      </w:r>
      <w:r w:rsidRPr="00707286">
        <w:rPr>
          <w:rFonts w:ascii="Times New Roman" w:hAnsi="Times New Roman"/>
          <w:bCs/>
          <w:sz w:val="24"/>
          <w:szCs w:val="24"/>
        </w:rPr>
        <w:t xml:space="preserve"> услуги, уведомляется Заявитель, а также приносятся извинения за доставленные неудобства;</w:t>
      </w:r>
    </w:p>
    <w:p w14:paraId="634CB8F8" w14:textId="2633DC3D" w:rsidR="00383F37" w:rsidRPr="00D75A3D" w:rsidRDefault="00383F37" w:rsidP="004D6DAE">
      <w:pPr>
        <w:spacing w:after="0"/>
        <w:ind w:right="55" w:firstLine="709"/>
        <w:jc w:val="both"/>
        <w:rPr>
          <w:rFonts w:ascii="Times New Roman" w:hAnsi="Times New Roman"/>
          <w:bCs/>
          <w:sz w:val="24"/>
          <w:szCs w:val="24"/>
        </w:rPr>
      </w:pPr>
      <w:r w:rsidRPr="00D75A3D">
        <w:rPr>
          <w:rFonts w:ascii="Times New Roman" w:hAnsi="Times New Roman"/>
          <w:bCs/>
          <w:sz w:val="24"/>
          <w:szCs w:val="24"/>
        </w:rPr>
        <w:t>10.</w:t>
      </w:r>
      <w:r w:rsidR="00E927D3">
        <w:rPr>
          <w:rFonts w:ascii="Times New Roman" w:hAnsi="Times New Roman"/>
          <w:bCs/>
          <w:sz w:val="24"/>
          <w:szCs w:val="24"/>
        </w:rPr>
        <w:t>3</w:t>
      </w:r>
      <w:r w:rsidRPr="00D75A3D">
        <w:rPr>
          <w:rFonts w:ascii="Times New Roman" w:hAnsi="Times New Roman"/>
          <w:bCs/>
          <w:sz w:val="24"/>
          <w:szCs w:val="24"/>
        </w:rPr>
        <w:t>.5</w:t>
      </w:r>
      <w:proofErr w:type="gramStart"/>
      <w:r w:rsidRPr="00D75A3D">
        <w:rPr>
          <w:rFonts w:ascii="Times New Roman" w:hAnsi="Times New Roman"/>
          <w:bCs/>
          <w:sz w:val="24"/>
          <w:szCs w:val="24"/>
        </w:rPr>
        <w:t>. п</w:t>
      </w:r>
      <w:r w:rsidRPr="00D75A3D">
        <w:rPr>
          <w:rFonts w:ascii="Times New Roman" w:eastAsia="Times New Roman" w:hAnsi="Times New Roman"/>
          <w:sz w:val="24"/>
          <w:szCs w:val="24"/>
          <w:lang w:eastAsia="ru-RU"/>
        </w:rPr>
        <w:t>редоставления</w:t>
      </w:r>
      <w:proofErr w:type="gramEnd"/>
      <w:r w:rsidRPr="00D75A3D">
        <w:rPr>
          <w:rFonts w:ascii="Times New Roman" w:eastAsia="Times New Roman" w:hAnsi="Times New Roman"/>
          <w:sz w:val="24"/>
          <w:szCs w:val="24"/>
          <w:lang w:eastAsia="ru-RU"/>
        </w:rPr>
        <w:t xml:space="preserve"> на бумажном носителе документов и информации, электронные образы которых ранее были заверены в соответствии с пунктом 7.2 части 1 статьи 16 </w:t>
      </w:r>
      <w:r w:rsidRPr="00D75A3D">
        <w:rPr>
          <w:rFonts w:ascii="Times New Roman" w:hAnsi="Times New Roman"/>
          <w:color w:val="000000"/>
          <w:sz w:val="24"/>
          <w:szCs w:val="24"/>
        </w:rPr>
        <w:t xml:space="preserve">Федерального закона </w:t>
      </w:r>
      <w:r w:rsidRPr="00D75A3D">
        <w:rPr>
          <w:rFonts w:ascii="Times New Roman" w:eastAsia="Times New Roman" w:hAnsi="Times New Roman"/>
          <w:color w:val="000000"/>
          <w:sz w:val="24"/>
          <w:szCs w:val="24"/>
          <w:lang w:eastAsia="ru-RU"/>
        </w:rPr>
        <w:t>от 27.07.2010 № 210-ФЗ «Об организации предоставления государственных и муниципальных услуг»</w:t>
      </w:r>
      <w:r w:rsidRPr="00D75A3D">
        <w:rPr>
          <w:rFonts w:ascii="Times New Roman" w:eastAsia="Times New Roman" w:hAnsi="Times New Roman"/>
          <w:sz w:val="24"/>
          <w:szCs w:val="24"/>
          <w:lang w:eastAsia="ru-RU"/>
        </w:rPr>
        <w:t xml:space="preserve">, за исключением случаев, если нанесение отметок на такие документы либо их изъятие является необходимым условием предоставления </w:t>
      </w:r>
      <w:r w:rsidR="00707286" w:rsidRPr="00707286">
        <w:rPr>
          <w:rFonts w:ascii="Times New Roman" w:hAnsi="Times New Roman"/>
          <w:sz w:val="24"/>
          <w:szCs w:val="24"/>
        </w:rPr>
        <w:t>Муниципальной</w:t>
      </w:r>
      <w:r w:rsidRPr="00D75A3D">
        <w:rPr>
          <w:rFonts w:ascii="Times New Roman" w:eastAsia="Times New Roman" w:hAnsi="Times New Roman"/>
          <w:sz w:val="24"/>
          <w:szCs w:val="24"/>
          <w:lang w:eastAsia="ru-RU"/>
        </w:rPr>
        <w:t xml:space="preserve"> услуги, и иных случаев, установленных федеральными законами.</w:t>
      </w:r>
    </w:p>
    <w:p w14:paraId="722B0E3C" w14:textId="228ABC16" w:rsidR="00703CCC" w:rsidRPr="004669BE" w:rsidRDefault="00F94DD5" w:rsidP="004D6DAE">
      <w:pPr>
        <w:pStyle w:val="aff1"/>
        <w:spacing w:after="0" w:line="276" w:lineRule="auto"/>
        <w:ind w:right="55" w:firstLine="709"/>
        <w:jc w:val="both"/>
        <w:rPr>
          <w:rFonts w:ascii="Times New Roman" w:hAnsi="Times New Roman"/>
          <w:sz w:val="24"/>
          <w:szCs w:val="24"/>
          <w:lang w:val="x-none"/>
        </w:rPr>
      </w:pPr>
      <w:r w:rsidRPr="004669BE">
        <w:rPr>
          <w:rFonts w:ascii="Times New Roman" w:hAnsi="Times New Roman"/>
          <w:bCs/>
          <w:sz w:val="24"/>
          <w:szCs w:val="24"/>
        </w:rPr>
        <w:t>10.</w:t>
      </w:r>
      <w:r w:rsidR="00F50EEA" w:rsidRPr="004669BE">
        <w:rPr>
          <w:rFonts w:ascii="Times New Roman" w:hAnsi="Times New Roman"/>
          <w:bCs/>
          <w:sz w:val="24"/>
          <w:szCs w:val="24"/>
        </w:rPr>
        <w:t>4</w:t>
      </w:r>
      <w:r w:rsidRPr="004669BE">
        <w:rPr>
          <w:rFonts w:ascii="Times New Roman" w:hAnsi="Times New Roman"/>
          <w:bCs/>
          <w:sz w:val="24"/>
          <w:szCs w:val="24"/>
        </w:rPr>
        <w:t xml:space="preserve">. </w:t>
      </w:r>
      <w:r w:rsidRPr="004669BE">
        <w:rPr>
          <w:rFonts w:ascii="Times New Roman" w:hAnsi="Times New Roman"/>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12417403" w14:textId="77777777" w:rsidR="00703CCC" w:rsidRPr="004669BE" w:rsidRDefault="00703CCC" w:rsidP="004D6DAE">
      <w:pPr>
        <w:spacing w:after="0" w:line="240" w:lineRule="auto"/>
        <w:ind w:right="55" w:firstLine="709"/>
        <w:jc w:val="both"/>
        <w:rPr>
          <w:rFonts w:ascii="Times New Roman" w:hAnsi="Times New Roman"/>
          <w:sz w:val="24"/>
          <w:szCs w:val="24"/>
          <w:lang w:val="x-none"/>
        </w:rPr>
      </w:pPr>
    </w:p>
    <w:p w14:paraId="7C2047FA" w14:textId="02A593D8" w:rsidR="0073032E" w:rsidRPr="004669BE" w:rsidRDefault="6BDCEDE7" w:rsidP="004D6DAE">
      <w:pPr>
        <w:pStyle w:val="2-"/>
        <w:numPr>
          <w:ilvl w:val="0"/>
          <w:numId w:val="11"/>
        </w:numPr>
        <w:ind w:right="55"/>
      </w:pPr>
      <w:bookmarkStart w:id="88" w:name="_Toc86153835"/>
      <w:bookmarkStart w:id="89" w:name="_Toc437973289"/>
      <w:bookmarkStart w:id="90" w:name="_Toc438110030"/>
      <w:bookmarkStart w:id="91" w:name="_Toc438376234"/>
      <w:bookmarkStart w:id="92" w:name="_Toc510617001"/>
      <w:bookmarkStart w:id="93" w:name="_Toc48906410"/>
      <w:bookmarkStart w:id="94" w:name="_Hlk20900705"/>
      <w:r w:rsidRPr="004669BE">
        <w:t xml:space="preserve">Исчерпывающий перечень документов, необходимых для предоставления </w:t>
      </w:r>
      <w:r w:rsidR="00707286">
        <w:br/>
      </w:r>
      <w:r w:rsidR="007E699F" w:rsidRPr="004669BE">
        <w:t>Муниципальной</w:t>
      </w:r>
      <w:r w:rsidRPr="004669BE">
        <w:t xml:space="preserve"> услуги, которые находятся в распоряжении </w:t>
      </w:r>
      <w:r w:rsidR="001F73B4" w:rsidRPr="004669BE">
        <w:t>государственных органов, либо подведомственных государственным органам организаций или Администрации</w:t>
      </w:r>
      <w:bookmarkEnd w:id="88"/>
      <w:r w:rsidR="001F73B4" w:rsidRPr="004669BE">
        <w:t xml:space="preserve"> </w:t>
      </w:r>
      <w:bookmarkEnd w:id="89"/>
      <w:bookmarkEnd w:id="90"/>
      <w:bookmarkEnd w:id="91"/>
      <w:bookmarkEnd w:id="92"/>
      <w:bookmarkEnd w:id="93"/>
    </w:p>
    <w:p w14:paraId="010BF673" w14:textId="77777777" w:rsidR="00A4019C" w:rsidRPr="004669BE" w:rsidRDefault="00A4019C" w:rsidP="004D6DAE">
      <w:pPr>
        <w:pStyle w:val="2-"/>
        <w:ind w:right="55"/>
      </w:pPr>
    </w:p>
    <w:p w14:paraId="5D10F5D3" w14:textId="5D9F68B1" w:rsidR="00F50EEA" w:rsidRPr="00453B8C" w:rsidRDefault="004A673D" w:rsidP="004D6DAE">
      <w:pPr>
        <w:pStyle w:val="11"/>
        <w:numPr>
          <w:ilvl w:val="1"/>
          <w:numId w:val="11"/>
        </w:numPr>
        <w:tabs>
          <w:tab w:val="left" w:pos="1276"/>
        </w:tabs>
        <w:ind w:left="0" w:right="55" w:firstLine="709"/>
        <w:rPr>
          <w:sz w:val="24"/>
          <w:szCs w:val="24"/>
        </w:rPr>
      </w:pPr>
      <w:bookmarkStart w:id="95" w:name="_Ref438363884"/>
      <w:bookmarkEnd w:id="94"/>
      <w:r w:rsidRPr="004669BE">
        <w:rPr>
          <w:sz w:val="24"/>
          <w:szCs w:val="24"/>
        </w:rPr>
        <w:t>Администрация</w:t>
      </w:r>
      <w:r w:rsidR="004358A3" w:rsidRPr="004669BE">
        <w:rPr>
          <w:sz w:val="24"/>
          <w:szCs w:val="24"/>
        </w:rPr>
        <w:t xml:space="preserve"> в порядке </w:t>
      </w:r>
      <w:r w:rsidR="00786A06" w:rsidRPr="004669BE">
        <w:rPr>
          <w:sz w:val="24"/>
          <w:szCs w:val="24"/>
        </w:rPr>
        <w:t>меж</w:t>
      </w:r>
      <w:r w:rsidR="00E3158A" w:rsidRPr="004669BE">
        <w:rPr>
          <w:sz w:val="24"/>
          <w:szCs w:val="24"/>
        </w:rPr>
        <w:t>ведомственного</w:t>
      </w:r>
      <w:r w:rsidR="00D41207" w:rsidRPr="004669BE">
        <w:rPr>
          <w:sz w:val="24"/>
          <w:szCs w:val="24"/>
        </w:rPr>
        <w:t xml:space="preserve"> информационного</w:t>
      </w:r>
      <w:r w:rsidR="00786A06" w:rsidRPr="004669BE">
        <w:rPr>
          <w:sz w:val="24"/>
          <w:szCs w:val="24"/>
        </w:rPr>
        <w:t xml:space="preserve"> взаимодействия в целях</w:t>
      </w:r>
      <w:r w:rsidR="00ED1A0A" w:rsidRPr="004669BE">
        <w:rPr>
          <w:sz w:val="24"/>
          <w:szCs w:val="24"/>
        </w:rPr>
        <w:t xml:space="preserve"> представления и</w:t>
      </w:r>
      <w:r w:rsidR="00786A06" w:rsidRPr="004669BE">
        <w:rPr>
          <w:sz w:val="24"/>
          <w:szCs w:val="24"/>
        </w:rPr>
        <w:t xml:space="preserve"> получения документов и информации </w:t>
      </w:r>
      <w:r w:rsidR="00D41207" w:rsidRPr="004669BE">
        <w:rPr>
          <w:sz w:val="24"/>
          <w:szCs w:val="24"/>
        </w:rPr>
        <w:t xml:space="preserve">для предоставления </w:t>
      </w:r>
      <w:r w:rsidRPr="004669BE">
        <w:rPr>
          <w:sz w:val="24"/>
          <w:szCs w:val="24"/>
        </w:rPr>
        <w:t>Муниципальной</w:t>
      </w:r>
      <w:r w:rsidR="00D41207" w:rsidRPr="004669BE">
        <w:rPr>
          <w:sz w:val="24"/>
          <w:szCs w:val="24"/>
        </w:rPr>
        <w:t xml:space="preserve"> услуги</w:t>
      </w:r>
      <w:r w:rsidR="004B5047" w:rsidRPr="004669BE">
        <w:rPr>
          <w:sz w:val="24"/>
          <w:szCs w:val="24"/>
        </w:rPr>
        <w:t xml:space="preserve"> </w:t>
      </w:r>
      <w:r w:rsidR="00786A06" w:rsidRPr="004669BE">
        <w:rPr>
          <w:sz w:val="24"/>
          <w:szCs w:val="24"/>
        </w:rPr>
        <w:t>запрашивает</w:t>
      </w:r>
      <w:bookmarkEnd w:id="95"/>
      <w:r w:rsidR="00FC4823" w:rsidRPr="004669BE">
        <w:rPr>
          <w:sz w:val="24"/>
          <w:szCs w:val="24"/>
        </w:rPr>
        <w:t xml:space="preserve"> </w:t>
      </w:r>
      <w:r w:rsidR="00301710">
        <w:rPr>
          <w:sz w:val="24"/>
          <w:szCs w:val="24"/>
        </w:rPr>
        <w:t xml:space="preserve">выписку из ЕГРН </w:t>
      </w:r>
      <w:r w:rsidRPr="004669BE">
        <w:rPr>
          <w:sz w:val="24"/>
          <w:szCs w:val="24"/>
          <w:lang w:eastAsia="ru-RU"/>
        </w:rPr>
        <w:t>на земельный участок и (или) объект недвижимости</w:t>
      </w:r>
      <w:r w:rsidR="004B5047" w:rsidRPr="004669BE">
        <w:rPr>
          <w:sz w:val="24"/>
          <w:szCs w:val="24"/>
          <w:lang w:eastAsia="ru-RU"/>
        </w:rPr>
        <w:t xml:space="preserve"> в </w:t>
      </w:r>
      <w:r w:rsidR="00F50EEA" w:rsidRPr="004669BE">
        <w:rPr>
          <w:rFonts w:eastAsia="Arial Unicode MS"/>
          <w:sz w:val="24"/>
          <w:szCs w:val="24"/>
          <w:lang w:eastAsia="ru-RU"/>
        </w:rPr>
        <w:t>Управлении Федеральной службы государственной реги</w:t>
      </w:r>
      <w:r w:rsidR="00453B8C">
        <w:rPr>
          <w:rFonts w:eastAsia="Arial Unicode MS"/>
          <w:sz w:val="24"/>
          <w:szCs w:val="24"/>
          <w:lang w:eastAsia="ru-RU"/>
        </w:rPr>
        <w:t xml:space="preserve">страции, кадастра и картографии </w:t>
      </w:r>
      <w:r w:rsidR="00F50EEA" w:rsidRPr="004669BE">
        <w:rPr>
          <w:rFonts w:eastAsia="Arial Unicode MS"/>
          <w:sz w:val="24"/>
          <w:szCs w:val="24"/>
          <w:lang w:eastAsia="ru-RU"/>
        </w:rPr>
        <w:t xml:space="preserve">по Московской области (для получения сведений о </w:t>
      </w:r>
      <w:r w:rsidR="00DB5247" w:rsidRPr="004669BE">
        <w:rPr>
          <w:rFonts w:eastAsia="Arial Unicode MS"/>
          <w:sz w:val="24"/>
          <w:szCs w:val="24"/>
          <w:lang w:eastAsia="ru-RU"/>
        </w:rPr>
        <w:t>собственниках (</w:t>
      </w:r>
      <w:r w:rsidR="00F50EEA" w:rsidRPr="004669BE">
        <w:rPr>
          <w:rFonts w:eastAsia="Arial Unicode MS"/>
          <w:sz w:val="24"/>
          <w:szCs w:val="24"/>
          <w:lang w:eastAsia="ru-RU"/>
        </w:rPr>
        <w:t>правообладателях</w:t>
      </w:r>
      <w:r w:rsidR="00DB5247" w:rsidRPr="004669BE">
        <w:rPr>
          <w:rFonts w:eastAsia="Arial Unicode MS"/>
          <w:sz w:val="24"/>
          <w:szCs w:val="24"/>
          <w:lang w:eastAsia="ru-RU"/>
        </w:rPr>
        <w:t>)</w:t>
      </w:r>
      <w:r w:rsidR="00F50EEA" w:rsidRPr="004669BE">
        <w:rPr>
          <w:rFonts w:eastAsia="Arial Unicode MS"/>
          <w:sz w:val="24"/>
          <w:szCs w:val="24"/>
          <w:lang w:eastAsia="ru-RU"/>
        </w:rPr>
        <w:t xml:space="preserve"> земельных участков и объектов недвижимости)</w:t>
      </w:r>
      <w:r w:rsidR="00B6155C" w:rsidRPr="004669BE">
        <w:rPr>
          <w:rFonts w:eastAsia="Arial Unicode MS"/>
          <w:sz w:val="24"/>
          <w:szCs w:val="24"/>
          <w:lang w:eastAsia="ru-RU"/>
        </w:rPr>
        <w:t>.</w:t>
      </w:r>
    </w:p>
    <w:p w14:paraId="1DC05D14" w14:textId="27254A0B" w:rsidR="00B6155C" w:rsidRPr="004669BE" w:rsidRDefault="00F50EEA" w:rsidP="004D6DAE">
      <w:pPr>
        <w:pStyle w:val="11"/>
        <w:numPr>
          <w:ilvl w:val="1"/>
          <w:numId w:val="11"/>
        </w:numPr>
        <w:tabs>
          <w:tab w:val="left" w:pos="1276"/>
        </w:tabs>
        <w:ind w:left="0" w:right="55" w:firstLine="709"/>
      </w:pPr>
      <w:r w:rsidRPr="004669BE">
        <w:rPr>
          <w:sz w:val="24"/>
          <w:szCs w:val="24"/>
        </w:rPr>
        <w:t>Перечень документов (сведений), находящихся в распоряжении Администраци</w:t>
      </w:r>
      <w:r w:rsidR="00BA7BFB">
        <w:rPr>
          <w:sz w:val="24"/>
          <w:szCs w:val="24"/>
        </w:rPr>
        <w:t>и</w:t>
      </w:r>
      <w:r w:rsidR="00DB5247" w:rsidRPr="004669BE">
        <w:rPr>
          <w:sz w:val="24"/>
          <w:szCs w:val="24"/>
        </w:rPr>
        <w:t xml:space="preserve">: </w:t>
      </w:r>
    </w:p>
    <w:p w14:paraId="48635ED7" w14:textId="71F10F5F" w:rsidR="00DB5247" w:rsidRPr="004669BE" w:rsidRDefault="00B6155C" w:rsidP="004D6DAE">
      <w:pPr>
        <w:pStyle w:val="11"/>
        <w:numPr>
          <w:ilvl w:val="2"/>
          <w:numId w:val="11"/>
        </w:numPr>
        <w:tabs>
          <w:tab w:val="left" w:pos="1276"/>
        </w:tabs>
        <w:ind w:left="0" w:right="55" w:firstLine="709"/>
      </w:pPr>
      <w:r w:rsidRPr="004669BE">
        <w:rPr>
          <w:sz w:val="24"/>
          <w:szCs w:val="24"/>
        </w:rPr>
        <w:t>с</w:t>
      </w:r>
      <w:r w:rsidR="00DB5247" w:rsidRPr="004669BE">
        <w:rPr>
          <w:sz w:val="24"/>
          <w:szCs w:val="24"/>
        </w:rPr>
        <w:t>ведени</w:t>
      </w:r>
      <w:r w:rsidRPr="004669BE">
        <w:rPr>
          <w:sz w:val="24"/>
          <w:szCs w:val="24"/>
        </w:rPr>
        <w:t>я Региональной географической информационной системы Московской области</w:t>
      </w:r>
      <w:r w:rsidR="00792D04">
        <w:rPr>
          <w:sz w:val="24"/>
          <w:szCs w:val="24"/>
        </w:rPr>
        <w:t xml:space="preserve"> </w:t>
      </w:r>
      <w:r w:rsidR="00792D04" w:rsidRPr="00174D65">
        <w:rPr>
          <w:sz w:val="24"/>
          <w:szCs w:val="24"/>
        </w:rPr>
        <w:t>(далее - РГИС</w:t>
      </w:r>
      <w:r w:rsidR="00792D04">
        <w:rPr>
          <w:sz w:val="24"/>
          <w:szCs w:val="24"/>
        </w:rPr>
        <w:t>)</w:t>
      </w:r>
      <w:r w:rsidRPr="004669BE">
        <w:rPr>
          <w:sz w:val="24"/>
          <w:szCs w:val="24"/>
        </w:rPr>
        <w:t xml:space="preserve">, </w:t>
      </w:r>
      <w:r w:rsidRPr="004669BE">
        <w:rPr>
          <w:sz w:val="24"/>
          <w:szCs w:val="24"/>
          <w:shd w:val="clear" w:color="auto" w:fill="FFFFFF"/>
        </w:rPr>
        <w:t>и</w:t>
      </w:r>
      <w:r w:rsidR="00DB5247" w:rsidRPr="004669BE">
        <w:rPr>
          <w:sz w:val="24"/>
          <w:szCs w:val="24"/>
          <w:shd w:val="clear" w:color="auto" w:fill="FFFFFF"/>
        </w:rPr>
        <w:t>нформационной системы обеспечения градостроительной деятельности, Единой информационно-аналитической системы жилищно-коммунального хозяйства Московской области</w:t>
      </w:r>
      <w:r w:rsidR="00A91FEE" w:rsidRPr="004669BE">
        <w:rPr>
          <w:sz w:val="24"/>
          <w:szCs w:val="24"/>
          <w:shd w:val="clear" w:color="auto" w:fill="FFFFFF"/>
        </w:rPr>
        <w:t xml:space="preserve">, </w:t>
      </w:r>
      <w:r w:rsidR="00A91FEE" w:rsidRPr="00E750D2">
        <w:rPr>
          <w:sz w:val="24"/>
          <w:szCs w:val="24"/>
          <w:shd w:val="clear" w:color="auto" w:fill="FFFFFF"/>
        </w:rPr>
        <w:t xml:space="preserve">архива и </w:t>
      </w:r>
      <w:r w:rsidR="00BE2503">
        <w:rPr>
          <w:sz w:val="24"/>
          <w:szCs w:val="24"/>
          <w:shd w:val="clear" w:color="auto" w:fill="FFFFFF"/>
        </w:rPr>
        <w:t>модуля услуг ЕИС ОУ</w:t>
      </w:r>
      <w:r w:rsidRPr="004669BE">
        <w:rPr>
          <w:sz w:val="24"/>
          <w:szCs w:val="24"/>
          <w:shd w:val="clear" w:color="auto" w:fill="FFFFFF"/>
        </w:rPr>
        <w:t>;</w:t>
      </w:r>
    </w:p>
    <w:p w14:paraId="79F49E27" w14:textId="719A0A67" w:rsidR="00F50EEA" w:rsidRPr="00EA04CF" w:rsidRDefault="00F50EEA" w:rsidP="004D6DAE">
      <w:pPr>
        <w:pStyle w:val="11"/>
        <w:numPr>
          <w:ilvl w:val="2"/>
          <w:numId w:val="11"/>
        </w:numPr>
        <w:tabs>
          <w:tab w:val="left" w:pos="1418"/>
          <w:tab w:val="left" w:pos="1560"/>
        </w:tabs>
        <w:ind w:left="0" w:right="55" w:firstLine="709"/>
        <w:rPr>
          <w:rFonts w:eastAsia="Times New Roman"/>
          <w:sz w:val="24"/>
          <w:szCs w:val="24"/>
          <w:lang w:eastAsia="ru-RU"/>
        </w:rPr>
      </w:pPr>
      <w:r w:rsidRPr="004669BE">
        <w:rPr>
          <w:rFonts w:eastAsia="Times New Roman"/>
          <w:sz w:val="24"/>
          <w:szCs w:val="24"/>
          <w:lang w:eastAsia="ru-RU"/>
        </w:rPr>
        <w:t>сведения о подрядных организациях, опред</w:t>
      </w:r>
      <w:r w:rsidR="00804EB0">
        <w:rPr>
          <w:rFonts w:eastAsia="Times New Roman"/>
          <w:sz w:val="24"/>
          <w:szCs w:val="24"/>
          <w:lang w:eastAsia="ru-RU"/>
        </w:rPr>
        <w:t xml:space="preserve">еленных региональным оператором </w:t>
      </w:r>
      <w:r w:rsidRPr="004669BE">
        <w:rPr>
          <w:rFonts w:eastAsia="Times New Roman"/>
          <w:sz w:val="24"/>
          <w:szCs w:val="24"/>
          <w:lang w:eastAsia="ru-RU"/>
        </w:rPr>
        <w:t xml:space="preserve">в соответствии с законодательством Российской Федерации, законодательством Московской области, в том числе в соответствии с </w:t>
      </w:r>
      <w:r w:rsidRPr="004669BE">
        <w:rPr>
          <w:sz w:val="24"/>
          <w:szCs w:val="24"/>
        </w:rPr>
        <w:t>Законом Московской области</w:t>
      </w:r>
      <w:r w:rsidR="00453B8C">
        <w:rPr>
          <w:sz w:val="24"/>
          <w:szCs w:val="24"/>
        </w:rPr>
        <w:t xml:space="preserve"> от 01.07.2013</w:t>
      </w:r>
      <w:r w:rsidRPr="004669BE">
        <w:rPr>
          <w:sz w:val="24"/>
          <w:szCs w:val="24"/>
        </w:rPr>
        <w:t xml:space="preserve"> № 66/2013-ОЗ «Об организации проведения капитального ремонта общего имущества в многоквартирных домах, расположенных на территории Московской области», </w:t>
      </w:r>
      <w:r w:rsidR="00BA7BFB">
        <w:rPr>
          <w:sz w:val="24"/>
          <w:szCs w:val="24"/>
        </w:rPr>
        <w:t>муниципальными</w:t>
      </w:r>
      <w:r w:rsidR="00BA7BFB" w:rsidRPr="004669BE">
        <w:rPr>
          <w:sz w:val="24"/>
          <w:szCs w:val="24"/>
        </w:rPr>
        <w:t xml:space="preserve"> </w:t>
      </w:r>
      <w:r w:rsidRPr="004669BE">
        <w:rPr>
          <w:sz w:val="24"/>
          <w:szCs w:val="24"/>
        </w:rPr>
        <w:t>правовыми актами</w:t>
      </w:r>
      <w:r w:rsidR="00BA7BFB">
        <w:rPr>
          <w:sz w:val="24"/>
          <w:szCs w:val="24"/>
        </w:rPr>
        <w:t xml:space="preserve"> </w:t>
      </w:r>
      <w:r w:rsidR="00096766" w:rsidRPr="00703666">
        <w:rPr>
          <w:sz w:val="24"/>
          <w:szCs w:val="24"/>
        </w:rPr>
        <w:t>Сергиево-Посадского городского округа</w:t>
      </w:r>
      <w:r w:rsidR="00BA7BFB" w:rsidRPr="00330B1E">
        <w:rPr>
          <w:rFonts w:eastAsia="Times New Roman"/>
          <w:i/>
          <w:iCs/>
          <w:sz w:val="20"/>
          <w:szCs w:val="20"/>
          <w:lang w:eastAsia="ru-RU"/>
        </w:rPr>
        <w:t xml:space="preserve"> </w:t>
      </w:r>
      <w:r w:rsidRPr="004669BE">
        <w:rPr>
          <w:rFonts w:eastAsia="Times New Roman"/>
          <w:sz w:val="24"/>
          <w:szCs w:val="24"/>
          <w:lang w:eastAsia="ru-RU"/>
        </w:rPr>
        <w:t>для оказания услуг и (или) выполнения работ по капитальному ремонту общего имущества в многоквартирном доме</w:t>
      </w:r>
      <w:r w:rsidR="00D10944" w:rsidRPr="004669BE">
        <w:rPr>
          <w:rFonts w:eastAsia="Times New Roman"/>
          <w:sz w:val="24"/>
          <w:szCs w:val="24"/>
          <w:lang w:eastAsia="ru-RU"/>
        </w:rPr>
        <w:t xml:space="preserve"> </w:t>
      </w:r>
      <w:r w:rsidR="00B6155C" w:rsidRPr="004669BE">
        <w:rPr>
          <w:rFonts w:eastAsia="Times New Roman"/>
          <w:sz w:val="24"/>
          <w:szCs w:val="24"/>
          <w:lang w:eastAsia="ru-RU"/>
        </w:rPr>
        <w:t xml:space="preserve">на </w:t>
      </w:r>
      <w:r w:rsidR="00D10944" w:rsidRPr="004669BE">
        <w:rPr>
          <w:sz w:val="24"/>
          <w:szCs w:val="24"/>
          <w:shd w:val="clear" w:color="auto" w:fill="FFFFFF"/>
        </w:rPr>
        <w:t>территории</w:t>
      </w:r>
      <w:r w:rsidR="00D10944" w:rsidRPr="004669BE">
        <w:rPr>
          <w:sz w:val="14"/>
          <w:szCs w:val="14"/>
          <w:shd w:val="clear" w:color="auto" w:fill="FFFFFF"/>
        </w:rPr>
        <w:t xml:space="preserve"> </w:t>
      </w:r>
      <w:r w:rsidR="00F348EC" w:rsidRPr="00703666">
        <w:rPr>
          <w:sz w:val="24"/>
          <w:szCs w:val="24"/>
        </w:rPr>
        <w:t>Сергиево-Посадского городского округа</w:t>
      </w:r>
      <w:r w:rsidR="00D10944" w:rsidRPr="00EA04CF">
        <w:rPr>
          <w:rFonts w:eastAsia="Times New Roman"/>
          <w:sz w:val="24"/>
          <w:szCs w:val="24"/>
          <w:lang w:eastAsia="ru-RU"/>
        </w:rPr>
        <w:t>;</w:t>
      </w:r>
    </w:p>
    <w:p w14:paraId="75936803" w14:textId="3D8E0D0D" w:rsidR="00F50EEA" w:rsidRPr="004669BE" w:rsidRDefault="00F50EEA" w:rsidP="004D6DAE">
      <w:pPr>
        <w:pStyle w:val="11"/>
        <w:numPr>
          <w:ilvl w:val="2"/>
          <w:numId w:val="11"/>
        </w:numPr>
        <w:tabs>
          <w:tab w:val="left" w:pos="1418"/>
          <w:tab w:val="left" w:pos="1560"/>
        </w:tabs>
        <w:ind w:left="0" w:right="55" w:firstLine="709"/>
        <w:rPr>
          <w:sz w:val="24"/>
          <w:szCs w:val="24"/>
        </w:rPr>
      </w:pPr>
      <w:r w:rsidRPr="004669BE">
        <w:rPr>
          <w:sz w:val="24"/>
          <w:szCs w:val="24"/>
        </w:rPr>
        <w:t>разрешения на размещение</w:t>
      </w:r>
      <w:r w:rsidR="00996F87" w:rsidRPr="004669BE">
        <w:rPr>
          <w:sz w:val="24"/>
          <w:szCs w:val="24"/>
        </w:rPr>
        <w:t xml:space="preserve">, </w:t>
      </w:r>
      <w:r w:rsidR="00B6155C" w:rsidRPr="004669BE">
        <w:rPr>
          <w:sz w:val="24"/>
          <w:szCs w:val="24"/>
        </w:rPr>
        <w:t>оформленные на территории</w:t>
      </w:r>
      <w:r w:rsidRPr="004669BE">
        <w:rPr>
          <w:sz w:val="24"/>
          <w:szCs w:val="24"/>
        </w:rPr>
        <w:t xml:space="preserve"> </w:t>
      </w:r>
      <w:r w:rsidR="00F348EC" w:rsidRPr="00703666">
        <w:rPr>
          <w:sz w:val="24"/>
          <w:szCs w:val="24"/>
        </w:rPr>
        <w:t>Сергиево-Посадского городского</w:t>
      </w:r>
      <w:r w:rsidR="00F348EC">
        <w:rPr>
          <w:sz w:val="24"/>
          <w:szCs w:val="24"/>
        </w:rPr>
        <w:t>,</w:t>
      </w:r>
      <w:r w:rsidR="00B6155C" w:rsidRPr="004669BE">
        <w:rPr>
          <w:rFonts w:eastAsia="Times New Roman"/>
          <w:sz w:val="24"/>
          <w:szCs w:val="24"/>
          <w:lang w:eastAsia="ru-RU"/>
        </w:rPr>
        <w:t xml:space="preserve"> </w:t>
      </w:r>
      <w:r w:rsidRPr="004669BE">
        <w:rPr>
          <w:sz w:val="24"/>
          <w:szCs w:val="24"/>
        </w:rPr>
        <w:t>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D10944" w:rsidRPr="004669BE">
        <w:rPr>
          <w:sz w:val="24"/>
          <w:szCs w:val="24"/>
        </w:rPr>
        <w:t>;</w:t>
      </w:r>
    </w:p>
    <w:p w14:paraId="4A6A6C36" w14:textId="5FC5C26F" w:rsidR="00D10944" w:rsidRPr="004669BE" w:rsidRDefault="00F50EEA" w:rsidP="004D6DAE">
      <w:pPr>
        <w:pStyle w:val="Default"/>
        <w:numPr>
          <w:ilvl w:val="2"/>
          <w:numId w:val="11"/>
        </w:numPr>
        <w:tabs>
          <w:tab w:val="left" w:pos="1418"/>
        </w:tabs>
        <w:spacing w:line="276" w:lineRule="auto"/>
        <w:ind w:left="0" w:right="55" w:firstLine="709"/>
        <w:jc w:val="both"/>
        <w:rPr>
          <w:color w:val="auto"/>
        </w:rPr>
      </w:pPr>
      <w:r w:rsidRPr="004669BE">
        <w:rPr>
          <w:color w:val="auto"/>
        </w:rPr>
        <w:t xml:space="preserve">свидетельства о согласовании архитектурно-градостроительного облика </w:t>
      </w:r>
      <w:r w:rsidR="00B6155C" w:rsidRPr="004669BE">
        <w:rPr>
          <w:color w:val="auto"/>
        </w:rPr>
        <w:t xml:space="preserve">объектов капитального строительства </w:t>
      </w:r>
      <w:r w:rsidRPr="004669BE">
        <w:rPr>
          <w:color w:val="auto"/>
        </w:rPr>
        <w:t>на территории</w:t>
      </w:r>
      <w:r w:rsidR="00D10944" w:rsidRPr="004669BE">
        <w:rPr>
          <w:color w:val="auto"/>
        </w:rPr>
        <w:t xml:space="preserve"> </w:t>
      </w:r>
      <w:r w:rsidR="00B6155C" w:rsidRPr="004669BE">
        <w:rPr>
          <w:color w:val="auto"/>
        </w:rPr>
        <w:t>Московской области, оформленные на территории</w:t>
      </w:r>
      <w:r w:rsidR="00F348EC">
        <w:rPr>
          <w:color w:val="auto"/>
        </w:rPr>
        <w:t xml:space="preserve"> </w:t>
      </w:r>
      <w:r w:rsidR="00F348EC" w:rsidRPr="00703666">
        <w:t>Сергиево-Посадского городского округа</w:t>
      </w:r>
      <w:r w:rsidR="00B6155C" w:rsidRPr="004669BE">
        <w:rPr>
          <w:color w:val="auto"/>
        </w:rPr>
        <w:t xml:space="preserve">, в соответствии </w:t>
      </w:r>
      <w:r w:rsidR="00F348EC">
        <w:rPr>
          <w:color w:val="auto"/>
        </w:rPr>
        <w:t xml:space="preserve"> </w:t>
      </w:r>
      <w:r w:rsidR="00B6155C" w:rsidRPr="004669BE">
        <w:rPr>
          <w:color w:val="auto"/>
        </w:rPr>
        <w:t>с утвержденным на территории Московской области Положением о рассмотрении</w:t>
      </w:r>
      <w:r w:rsidR="00F348EC">
        <w:rPr>
          <w:color w:val="auto"/>
        </w:rPr>
        <w:t xml:space="preserve"> </w:t>
      </w:r>
      <w:r w:rsidR="00B6155C" w:rsidRPr="004669BE">
        <w:rPr>
          <w:color w:val="auto"/>
        </w:rPr>
        <w:t xml:space="preserve">архитектурно-градостроительного облика объекта капитального строительства и выдаче Свидетельства о согласовании архитектурно-градостроительного облика объекта капитального строительства на территории Московской области; </w:t>
      </w:r>
    </w:p>
    <w:p w14:paraId="4BF7B305" w14:textId="452D55C5" w:rsidR="00F50EEA" w:rsidRPr="004669BE" w:rsidRDefault="00D10944" w:rsidP="004D6DAE">
      <w:pPr>
        <w:pStyle w:val="11"/>
        <w:numPr>
          <w:ilvl w:val="2"/>
          <w:numId w:val="11"/>
        </w:numPr>
        <w:tabs>
          <w:tab w:val="left" w:pos="1418"/>
          <w:tab w:val="left" w:pos="1560"/>
        </w:tabs>
        <w:ind w:left="0" w:right="55" w:firstLine="709"/>
        <w:rPr>
          <w:sz w:val="24"/>
          <w:szCs w:val="24"/>
        </w:rPr>
      </w:pPr>
      <w:proofErr w:type="gramStart"/>
      <w:r w:rsidRPr="004669BE">
        <w:rPr>
          <w:sz w:val="24"/>
          <w:szCs w:val="24"/>
        </w:rPr>
        <w:t>с</w:t>
      </w:r>
      <w:r w:rsidR="00F50EEA" w:rsidRPr="004669BE">
        <w:rPr>
          <w:sz w:val="24"/>
          <w:szCs w:val="24"/>
        </w:rPr>
        <w:t>ведения</w:t>
      </w:r>
      <w:proofErr w:type="gramEnd"/>
      <w:r w:rsidR="00F50EEA" w:rsidRPr="004669BE">
        <w:rPr>
          <w:sz w:val="24"/>
          <w:szCs w:val="24"/>
        </w:rPr>
        <w:t xml:space="preserve"> о присвоенных объектам адресации адресов (аннулировании адресов) на территории </w:t>
      </w:r>
      <w:r w:rsidR="00F348EC" w:rsidRPr="00703666">
        <w:rPr>
          <w:sz w:val="24"/>
          <w:szCs w:val="24"/>
        </w:rPr>
        <w:t>Сергиево-Посадского городского округа</w:t>
      </w:r>
      <w:r w:rsidR="00F348EC">
        <w:rPr>
          <w:sz w:val="24"/>
          <w:szCs w:val="24"/>
        </w:rPr>
        <w:t>;</w:t>
      </w:r>
    </w:p>
    <w:p w14:paraId="33F62FC8" w14:textId="0142CEF0" w:rsidR="00D10944" w:rsidRPr="004669BE" w:rsidRDefault="00D10944" w:rsidP="004D6DAE">
      <w:pPr>
        <w:pStyle w:val="11"/>
        <w:numPr>
          <w:ilvl w:val="2"/>
          <w:numId w:val="11"/>
        </w:numPr>
        <w:tabs>
          <w:tab w:val="left" w:pos="1418"/>
          <w:tab w:val="left" w:pos="1560"/>
        </w:tabs>
        <w:ind w:left="0" w:right="55" w:firstLine="709"/>
        <w:rPr>
          <w:sz w:val="24"/>
          <w:szCs w:val="24"/>
        </w:rPr>
      </w:pPr>
      <w:r w:rsidRPr="004669BE">
        <w:rPr>
          <w:sz w:val="24"/>
          <w:szCs w:val="24"/>
        </w:rPr>
        <w:t>с</w:t>
      </w:r>
      <w:r w:rsidR="00F50EEA" w:rsidRPr="004669BE">
        <w:rPr>
          <w:sz w:val="24"/>
          <w:szCs w:val="24"/>
        </w:rPr>
        <w:t xml:space="preserve">ведения о фактическом </w:t>
      </w:r>
      <w:r w:rsidR="00B6155C" w:rsidRPr="004669BE">
        <w:rPr>
          <w:sz w:val="24"/>
          <w:szCs w:val="24"/>
        </w:rPr>
        <w:t xml:space="preserve">(текущем) </w:t>
      </w:r>
      <w:r w:rsidR="00F50EEA" w:rsidRPr="004669BE">
        <w:rPr>
          <w:sz w:val="24"/>
          <w:szCs w:val="24"/>
        </w:rPr>
        <w:t xml:space="preserve">положении земель или земельных участков, находящихся в муниципальной собственности или государственная собственность на которые не разграничена на территории </w:t>
      </w:r>
      <w:r w:rsidR="00F348EC" w:rsidRPr="00703666">
        <w:rPr>
          <w:sz w:val="24"/>
          <w:szCs w:val="24"/>
        </w:rPr>
        <w:t>Сергиево-Посадского городского округа</w:t>
      </w:r>
      <w:r w:rsidR="00F50EEA" w:rsidRPr="004669BE">
        <w:rPr>
          <w:sz w:val="24"/>
          <w:szCs w:val="24"/>
        </w:rPr>
        <w:t xml:space="preserve">, объектов капитального строительства, некапитальных строений (сооружений), ограждений на территории </w:t>
      </w:r>
      <w:r w:rsidR="00801B34" w:rsidRPr="00703666">
        <w:rPr>
          <w:sz w:val="24"/>
          <w:szCs w:val="24"/>
        </w:rPr>
        <w:t>Сергиево-Посадского городского округа</w:t>
      </w:r>
      <w:r w:rsidRPr="005C2931">
        <w:rPr>
          <w:sz w:val="24"/>
          <w:szCs w:val="24"/>
        </w:rPr>
        <w:t>;</w:t>
      </w:r>
    </w:p>
    <w:p w14:paraId="13C6071F" w14:textId="617A500F" w:rsidR="00F50EEA" w:rsidRPr="004669BE" w:rsidRDefault="00996F87" w:rsidP="004D6DAE">
      <w:pPr>
        <w:pStyle w:val="11"/>
        <w:numPr>
          <w:ilvl w:val="2"/>
          <w:numId w:val="11"/>
        </w:numPr>
        <w:tabs>
          <w:tab w:val="left" w:pos="1418"/>
          <w:tab w:val="left" w:pos="1560"/>
        </w:tabs>
        <w:ind w:left="0" w:right="55" w:firstLine="709"/>
        <w:rPr>
          <w:sz w:val="24"/>
          <w:szCs w:val="24"/>
        </w:rPr>
      </w:pPr>
      <w:r w:rsidRPr="004669BE">
        <w:rPr>
          <w:iCs/>
          <w:sz w:val="24"/>
          <w:szCs w:val="24"/>
        </w:rPr>
        <w:t xml:space="preserve">утвержденные </w:t>
      </w:r>
      <w:r w:rsidR="00D10944" w:rsidRPr="004669BE">
        <w:rPr>
          <w:iCs/>
          <w:sz w:val="24"/>
          <w:szCs w:val="24"/>
        </w:rPr>
        <w:t>п</w:t>
      </w:r>
      <w:r w:rsidR="00F50EEA" w:rsidRPr="004669BE">
        <w:rPr>
          <w:iCs/>
          <w:sz w:val="24"/>
          <w:szCs w:val="24"/>
        </w:rPr>
        <w:t xml:space="preserve">ротоколы заседаний </w:t>
      </w:r>
      <w:r w:rsidR="00013D56" w:rsidRPr="00013D56">
        <w:rPr>
          <w:iCs/>
          <w:sz w:val="24"/>
          <w:szCs w:val="24"/>
        </w:rPr>
        <w:t>Рабочей группы по решению вопросов формирования архитектурно-художественного облика Сергиево-Посадского городского округа Московской области</w:t>
      </w:r>
      <w:r w:rsidR="00F50EEA" w:rsidRPr="004669BE">
        <w:rPr>
          <w:iCs/>
          <w:sz w:val="24"/>
          <w:szCs w:val="24"/>
        </w:rPr>
        <w:t xml:space="preserve">, материалы, рассмотренные на заседаниях </w:t>
      </w:r>
      <w:r w:rsidR="00013D56" w:rsidRPr="00013D56">
        <w:rPr>
          <w:iCs/>
          <w:sz w:val="24"/>
          <w:szCs w:val="24"/>
        </w:rPr>
        <w:t>Рабочей группы по решению вопросов формирования архитектурно-художественного облика Сергиево-Посадского городского округа Московской области;</w:t>
      </w:r>
    </w:p>
    <w:p w14:paraId="7FFCFABC" w14:textId="58E2CEB7" w:rsidR="00DE2C94" w:rsidRPr="004669BE" w:rsidRDefault="00DE2C94" w:rsidP="004D6DAE">
      <w:pPr>
        <w:pStyle w:val="11"/>
        <w:numPr>
          <w:ilvl w:val="2"/>
          <w:numId w:val="11"/>
        </w:numPr>
        <w:tabs>
          <w:tab w:val="left" w:pos="1418"/>
          <w:tab w:val="left" w:pos="1560"/>
        </w:tabs>
        <w:ind w:left="0" w:right="55" w:firstLine="709"/>
        <w:rPr>
          <w:sz w:val="24"/>
          <w:szCs w:val="24"/>
        </w:rPr>
      </w:pPr>
      <w:r w:rsidRPr="004669BE">
        <w:rPr>
          <w:sz w:val="24"/>
          <w:szCs w:val="24"/>
        </w:rPr>
        <w:t xml:space="preserve">каталог рекомендуемых типовых решений внешнего вида ограждений, одобренный на </w:t>
      </w:r>
      <w:r w:rsidRPr="004669BE">
        <w:rPr>
          <w:iCs/>
          <w:sz w:val="24"/>
          <w:szCs w:val="24"/>
        </w:rPr>
        <w:t xml:space="preserve">заседании муниципальной общественной комиссии по формированию современной городской среды </w:t>
      </w:r>
      <w:r w:rsidR="00801B34" w:rsidRPr="00703666">
        <w:rPr>
          <w:sz w:val="24"/>
          <w:szCs w:val="24"/>
        </w:rPr>
        <w:t>Сергиево-Посадского городского округа</w:t>
      </w:r>
      <w:r w:rsidR="00801B34">
        <w:rPr>
          <w:sz w:val="24"/>
          <w:szCs w:val="24"/>
        </w:rPr>
        <w:t>;</w:t>
      </w:r>
    </w:p>
    <w:p w14:paraId="229E556E" w14:textId="574A7790" w:rsidR="00F50EEA" w:rsidRDefault="00996F87" w:rsidP="004D6DAE">
      <w:pPr>
        <w:pStyle w:val="11"/>
        <w:numPr>
          <w:ilvl w:val="2"/>
          <w:numId w:val="11"/>
        </w:numPr>
        <w:tabs>
          <w:tab w:val="left" w:pos="1418"/>
          <w:tab w:val="left" w:pos="1560"/>
        </w:tabs>
        <w:ind w:left="0" w:right="55" w:firstLine="709"/>
        <w:rPr>
          <w:sz w:val="24"/>
          <w:szCs w:val="24"/>
        </w:rPr>
      </w:pPr>
      <w:r w:rsidRPr="004669BE">
        <w:rPr>
          <w:sz w:val="24"/>
          <w:szCs w:val="24"/>
        </w:rPr>
        <w:t>с</w:t>
      </w:r>
      <w:r w:rsidR="00F50EEA" w:rsidRPr="004669BE">
        <w:rPr>
          <w:sz w:val="24"/>
          <w:szCs w:val="24"/>
        </w:rPr>
        <w:t xml:space="preserve">хема размещения нестационарных торговых объектов на территории </w:t>
      </w:r>
      <w:r w:rsidR="00801B34" w:rsidRPr="00703666">
        <w:rPr>
          <w:sz w:val="24"/>
          <w:szCs w:val="24"/>
        </w:rPr>
        <w:t>Сергиево-Посадского городского округа</w:t>
      </w:r>
      <w:r w:rsidR="00801B34">
        <w:rPr>
          <w:sz w:val="24"/>
          <w:szCs w:val="24"/>
        </w:rPr>
        <w:t>.</w:t>
      </w:r>
    </w:p>
    <w:p w14:paraId="2AB67A18" w14:textId="3962650E" w:rsidR="00ED1A0A" w:rsidRPr="004669BE" w:rsidRDefault="00786A06" w:rsidP="004D6DAE">
      <w:pPr>
        <w:pStyle w:val="11"/>
        <w:numPr>
          <w:ilvl w:val="1"/>
          <w:numId w:val="11"/>
        </w:numPr>
        <w:tabs>
          <w:tab w:val="left" w:pos="1276"/>
        </w:tabs>
        <w:ind w:left="0" w:right="55" w:firstLine="709"/>
        <w:rPr>
          <w:sz w:val="40"/>
          <w:szCs w:val="40"/>
        </w:rPr>
      </w:pPr>
      <w:r w:rsidRPr="004669BE">
        <w:rPr>
          <w:sz w:val="24"/>
          <w:szCs w:val="24"/>
        </w:rPr>
        <w:t xml:space="preserve">Непредставление (несвоевременное представление) </w:t>
      </w:r>
      <w:r w:rsidR="00831605" w:rsidRPr="004669BE">
        <w:rPr>
          <w:sz w:val="24"/>
          <w:szCs w:val="24"/>
        </w:rPr>
        <w:t xml:space="preserve">по межведомственному </w:t>
      </w:r>
      <w:r w:rsidR="00775870" w:rsidRPr="004669BE">
        <w:rPr>
          <w:sz w:val="24"/>
          <w:szCs w:val="24"/>
        </w:rPr>
        <w:t xml:space="preserve">информационному </w:t>
      </w:r>
      <w:r w:rsidR="00831605" w:rsidRPr="004669BE">
        <w:rPr>
          <w:sz w:val="24"/>
          <w:szCs w:val="24"/>
        </w:rPr>
        <w:t xml:space="preserve">запросу </w:t>
      </w:r>
      <w:r w:rsidR="00D16E3F" w:rsidRPr="004669BE">
        <w:rPr>
          <w:sz w:val="24"/>
          <w:szCs w:val="24"/>
        </w:rPr>
        <w:t>документов и информации</w:t>
      </w:r>
      <w:r w:rsidR="00375F91" w:rsidRPr="004669BE">
        <w:rPr>
          <w:sz w:val="24"/>
          <w:szCs w:val="24"/>
        </w:rPr>
        <w:t>, указанных в пункт</w:t>
      </w:r>
      <w:r w:rsidR="00703CCC" w:rsidRPr="004669BE">
        <w:rPr>
          <w:sz w:val="24"/>
          <w:szCs w:val="24"/>
        </w:rPr>
        <w:t xml:space="preserve">е </w:t>
      </w:r>
      <w:r w:rsidR="00375F91" w:rsidRPr="004669BE">
        <w:rPr>
          <w:sz w:val="24"/>
          <w:szCs w:val="24"/>
        </w:rPr>
        <w:t>11.1</w:t>
      </w:r>
      <w:r w:rsidR="00D940AA">
        <w:rPr>
          <w:sz w:val="24"/>
          <w:szCs w:val="24"/>
        </w:rPr>
        <w:t xml:space="preserve"> настоящего Административного регламента</w:t>
      </w:r>
      <w:r w:rsidR="00996F87" w:rsidRPr="004669BE">
        <w:rPr>
          <w:sz w:val="24"/>
          <w:szCs w:val="24"/>
        </w:rPr>
        <w:t>,</w:t>
      </w:r>
      <w:r w:rsidR="00D16E3F" w:rsidRPr="004669BE">
        <w:rPr>
          <w:sz w:val="24"/>
          <w:szCs w:val="24"/>
        </w:rPr>
        <w:t xml:space="preserve"> </w:t>
      </w:r>
      <w:r w:rsidRPr="004669BE">
        <w:rPr>
          <w:sz w:val="24"/>
          <w:szCs w:val="24"/>
        </w:rPr>
        <w:t xml:space="preserve">не может являться основанием для отказа в предоставлении </w:t>
      </w:r>
      <w:r w:rsidR="00B22C16" w:rsidRPr="004669BE">
        <w:rPr>
          <w:sz w:val="24"/>
          <w:szCs w:val="24"/>
        </w:rPr>
        <w:t>З</w:t>
      </w:r>
      <w:r w:rsidRPr="004669BE">
        <w:rPr>
          <w:sz w:val="24"/>
          <w:szCs w:val="24"/>
        </w:rPr>
        <w:t xml:space="preserve">аявителю </w:t>
      </w:r>
      <w:r w:rsidR="004B5047" w:rsidRPr="004669BE">
        <w:rPr>
          <w:sz w:val="24"/>
          <w:szCs w:val="24"/>
        </w:rPr>
        <w:t xml:space="preserve">Муниципальной </w:t>
      </w:r>
      <w:r w:rsidRPr="004669BE">
        <w:rPr>
          <w:sz w:val="24"/>
          <w:szCs w:val="24"/>
        </w:rPr>
        <w:t>услуги.</w:t>
      </w:r>
    </w:p>
    <w:p w14:paraId="36BB07F2" w14:textId="32AA2DA7" w:rsidR="00E97FEC" w:rsidRDefault="00ED1A0A" w:rsidP="004D6DAE">
      <w:pPr>
        <w:pStyle w:val="11"/>
        <w:numPr>
          <w:ilvl w:val="0"/>
          <w:numId w:val="0"/>
        </w:numPr>
        <w:tabs>
          <w:tab w:val="left" w:pos="1276"/>
        </w:tabs>
        <w:ind w:right="55" w:firstLine="709"/>
        <w:rPr>
          <w:sz w:val="24"/>
          <w:szCs w:val="24"/>
        </w:rPr>
      </w:pPr>
      <w:bookmarkStart w:id="96" w:name="_Toc437973293"/>
      <w:bookmarkStart w:id="97" w:name="_Toc438110034"/>
      <w:bookmarkStart w:id="98" w:name="_Toc438376239"/>
      <w:bookmarkStart w:id="99" w:name="_Toc510617002"/>
      <w:bookmarkStart w:id="100" w:name="_Toc437973291"/>
      <w:bookmarkStart w:id="101" w:name="_Toc438110032"/>
      <w:bookmarkStart w:id="102" w:name="_Toc438376236"/>
      <w:r w:rsidRPr="004669BE">
        <w:rPr>
          <w:sz w:val="24"/>
          <w:szCs w:val="24"/>
        </w:rPr>
        <w:t>11.4. Документы, указанные в пункт</w:t>
      </w:r>
      <w:r w:rsidR="002049A7">
        <w:rPr>
          <w:sz w:val="24"/>
          <w:szCs w:val="24"/>
        </w:rPr>
        <w:t>ах</w:t>
      </w:r>
      <w:r w:rsidRPr="004669BE">
        <w:rPr>
          <w:sz w:val="24"/>
          <w:szCs w:val="24"/>
        </w:rPr>
        <w:t xml:space="preserve"> </w:t>
      </w:r>
      <w:r w:rsidRPr="004669BE">
        <w:rPr>
          <w:sz w:val="24"/>
          <w:szCs w:val="24"/>
        </w:rPr>
        <w:fldChar w:fldCharType="begin"/>
      </w:r>
      <w:r w:rsidRPr="004669BE">
        <w:rPr>
          <w:sz w:val="24"/>
          <w:szCs w:val="24"/>
        </w:rPr>
        <w:instrText xml:space="preserve"> REF _Ref438363884 \r \h  \* MERGEFORMAT </w:instrText>
      </w:r>
      <w:r w:rsidRPr="004669BE">
        <w:rPr>
          <w:sz w:val="24"/>
          <w:szCs w:val="24"/>
        </w:rPr>
      </w:r>
      <w:r w:rsidRPr="004669BE">
        <w:rPr>
          <w:sz w:val="24"/>
          <w:szCs w:val="24"/>
        </w:rPr>
        <w:fldChar w:fldCharType="separate"/>
      </w:r>
      <w:r w:rsidR="002A2B05">
        <w:rPr>
          <w:sz w:val="24"/>
          <w:szCs w:val="24"/>
        </w:rPr>
        <w:t>11.1</w:t>
      </w:r>
      <w:r w:rsidRPr="004669BE">
        <w:rPr>
          <w:sz w:val="24"/>
          <w:szCs w:val="24"/>
        </w:rPr>
        <w:fldChar w:fldCharType="end"/>
      </w:r>
      <w:r w:rsidR="002049A7">
        <w:rPr>
          <w:sz w:val="24"/>
          <w:szCs w:val="24"/>
        </w:rPr>
        <w:t xml:space="preserve"> и 11.2 </w:t>
      </w:r>
      <w:r w:rsidRPr="004669BE">
        <w:rPr>
          <w:sz w:val="24"/>
          <w:szCs w:val="24"/>
        </w:rPr>
        <w:t>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6E344301" w14:textId="77777777" w:rsidR="000A2425" w:rsidRPr="000174A0" w:rsidRDefault="000A2425" w:rsidP="004D6DAE">
      <w:pPr>
        <w:pStyle w:val="11"/>
        <w:numPr>
          <w:ilvl w:val="0"/>
          <w:numId w:val="0"/>
        </w:numPr>
        <w:tabs>
          <w:tab w:val="left" w:pos="1276"/>
        </w:tabs>
        <w:ind w:right="55" w:firstLine="709"/>
        <w:rPr>
          <w:sz w:val="24"/>
          <w:szCs w:val="24"/>
        </w:rPr>
      </w:pPr>
    </w:p>
    <w:p w14:paraId="0C38CFA7" w14:textId="77777777" w:rsidR="006467FD" w:rsidRPr="004669BE" w:rsidRDefault="6BDCEDE7" w:rsidP="004D6DAE">
      <w:pPr>
        <w:pStyle w:val="2-"/>
        <w:numPr>
          <w:ilvl w:val="0"/>
          <w:numId w:val="11"/>
        </w:numPr>
        <w:ind w:right="55"/>
      </w:pPr>
      <w:bookmarkStart w:id="103" w:name="_Hlk20900714"/>
      <w:bookmarkStart w:id="104" w:name="_Toc48906411"/>
      <w:bookmarkStart w:id="105" w:name="_Toc86153836"/>
      <w:r w:rsidRPr="004669BE">
        <w:t xml:space="preserve">Исчерпывающий перечень оснований для отказа в приеме документов, необходимых для предоставления </w:t>
      </w:r>
      <w:r w:rsidR="00885D8B" w:rsidRPr="004669BE">
        <w:t>Муниципальной</w:t>
      </w:r>
      <w:r w:rsidRPr="004669BE">
        <w:t xml:space="preserve"> услуги</w:t>
      </w:r>
      <w:bookmarkEnd w:id="96"/>
      <w:bookmarkEnd w:id="97"/>
      <w:bookmarkEnd w:id="98"/>
      <w:bookmarkEnd w:id="99"/>
      <w:bookmarkEnd w:id="103"/>
      <w:bookmarkEnd w:id="104"/>
      <w:bookmarkEnd w:id="105"/>
    </w:p>
    <w:p w14:paraId="5107E39A" w14:textId="36C2ABB7" w:rsidR="00B3105D" w:rsidRPr="004669BE" w:rsidRDefault="00B3105D" w:rsidP="004D6DAE">
      <w:pPr>
        <w:pStyle w:val="2-"/>
        <w:ind w:right="55"/>
      </w:pPr>
    </w:p>
    <w:p w14:paraId="5F1B6E46" w14:textId="71AA0FBE" w:rsidR="00265A03" w:rsidRPr="004669BE" w:rsidRDefault="6BDCEDE7" w:rsidP="004D6DAE">
      <w:pPr>
        <w:pStyle w:val="11"/>
        <w:numPr>
          <w:ilvl w:val="1"/>
          <w:numId w:val="0"/>
        </w:numPr>
        <w:ind w:right="55" w:firstLine="709"/>
        <w:rPr>
          <w:rFonts w:eastAsia="Times New Roman"/>
          <w:sz w:val="24"/>
          <w:szCs w:val="24"/>
        </w:rPr>
      </w:pPr>
      <w:r w:rsidRPr="004669BE">
        <w:rPr>
          <w:sz w:val="24"/>
          <w:szCs w:val="24"/>
        </w:rPr>
        <w:t xml:space="preserve">12.1. </w:t>
      </w:r>
      <w:r w:rsidR="00265869" w:rsidRPr="004669BE">
        <w:rPr>
          <w:rFonts w:eastAsia="Times New Roman"/>
          <w:sz w:val="24"/>
          <w:szCs w:val="24"/>
        </w:rPr>
        <w:t>Основани</w:t>
      </w:r>
      <w:r w:rsidR="002049A7">
        <w:rPr>
          <w:rFonts w:eastAsia="Times New Roman"/>
          <w:sz w:val="24"/>
          <w:szCs w:val="24"/>
        </w:rPr>
        <w:t>ями</w:t>
      </w:r>
      <w:r w:rsidR="00265869" w:rsidRPr="004669BE">
        <w:rPr>
          <w:rFonts w:eastAsia="Times New Roman"/>
          <w:sz w:val="24"/>
          <w:szCs w:val="24"/>
        </w:rPr>
        <w:t xml:space="preserve"> для отказа в приеме </w:t>
      </w:r>
      <w:r w:rsidR="006467FD" w:rsidRPr="004669BE">
        <w:rPr>
          <w:rFonts w:eastAsia="Times New Roman"/>
          <w:sz w:val="24"/>
          <w:szCs w:val="24"/>
        </w:rPr>
        <w:t xml:space="preserve">документов, </w:t>
      </w:r>
      <w:r w:rsidR="00EF6765" w:rsidRPr="004669BE">
        <w:rPr>
          <w:rFonts w:eastAsia="Times New Roman"/>
          <w:sz w:val="24"/>
          <w:szCs w:val="24"/>
        </w:rPr>
        <w:t xml:space="preserve">необходимых для предоставления </w:t>
      </w:r>
      <w:r w:rsidR="00885D8B" w:rsidRPr="004669BE">
        <w:rPr>
          <w:rFonts w:eastAsia="Times New Roman"/>
          <w:sz w:val="24"/>
          <w:szCs w:val="24"/>
        </w:rPr>
        <w:t>Муниципальной</w:t>
      </w:r>
      <w:r w:rsidR="00EF6765" w:rsidRPr="004669BE">
        <w:rPr>
          <w:rFonts w:eastAsia="Times New Roman"/>
          <w:sz w:val="24"/>
          <w:szCs w:val="24"/>
        </w:rPr>
        <w:t xml:space="preserve"> услуги</w:t>
      </w:r>
      <w:r w:rsidR="00953C10" w:rsidRPr="004669BE">
        <w:rPr>
          <w:rFonts w:eastAsia="Times New Roman"/>
          <w:sz w:val="24"/>
          <w:szCs w:val="24"/>
        </w:rPr>
        <w:t>,</w:t>
      </w:r>
      <w:r w:rsidR="00265A03" w:rsidRPr="004669BE">
        <w:t xml:space="preserve"> </w:t>
      </w:r>
      <w:r w:rsidR="00265A03" w:rsidRPr="004669BE">
        <w:rPr>
          <w:rFonts w:eastAsia="Times New Roman"/>
          <w:sz w:val="24"/>
          <w:szCs w:val="24"/>
        </w:rPr>
        <w:t xml:space="preserve">являются: </w:t>
      </w:r>
    </w:p>
    <w:p w14:paraId="38F9ABD3" w14:textId="2A23D86E" w:rsidR="00520E0D" w:rsidRPr="004669BE" w:rsidRDefault="00265A03" w:rsidP="004D6DAE">
      <w:pPr>
        <w:pStyle w:val="11"/>
        <w:numPr>
          <w:ilvl w:val="1"/>
          <w:numId w:val="0"/>
        </w:numPr>
        <w:ind w:right="55" w:firstLine="709"/>
        <w:rPr>
          <w:rFonts w:eastAsia="Times New Roman"/>
          <w:sz w:val="24"/>
          <w:szCs w:val="24"/>
        </w:rPr>
      </w:pPr>
      <w:r w:rsidRPr="004669BE">
        <w:rPr>
          <w:rFonts w:eastAsia="Times New Roman"/>
          <w:sz w:val="24"/>
          <w:szCs w:val="24"/>
        </w:rPr>
        <w:t xml:space="preserve">12.1.1. обращение за предоставлением иной </w:t>
      </w:r>
      <w:r w:rsidR="00520E0D" w:rsidRPr="004669BE">
        <w:rPr>
          <w:rFonts w:eastAsia="Times New Roman"/>
          <w:sz w:val="24"/>
          <w:szCs w:val="24"/>
        </w:rPr>
        <w:t xml:space="preserve">государственной (муниципальной) </w:t>
      </w:r>
      <w:r w:rsidRPr="004669BE">
        <w:rPr>
          <w:rFonts w:eastAsia="Times New Roman"/>
          <w:sz w:val="24"/>
          <w:szCs w:val="24"/>
        </w:rPr>
        <w:t>услуги;</w:t>
      </w:r>
    </w:p>
    <w:p w14:paraId="4FDD4C36" w14:textId="3D1222F4" w:rsidR="00624779" w:rsidRPr="004669BE" w:rsidRDefault="00624779" w:rsidP="004D6DAE">
      <w:pPr>
        <w:pStyle w:val="111"/>
        <w:numPr>
          <w:ilvl w:val="0"/>
          <w:numId w:val="0"/>
        </w:numPr>
        <w:ind w:right="55" w:firstLine="709"/>
        <w:rPr>
          <w:rFonts w:eastAsia="Times New Roman"/>
          <w:sz w:val="24"/>
          <w:szCs w:val="24"/>
        </w:rPr>
      </w:pPr>
      <w:r w:rsidRPr="004669BE">
        <w:rPr>
          <w:rFonts w:eastAsia="Times New Roman"/>
          <w:sz w:val="24"/>
          <w:szCs w:val="24"/>
        </w:rPr>
        <w:t>12.1.2. Заявителем представлен неполный комплект документов, необходимых для предоставления Муниципальной услуги;</w:t>
      </w:r>
    </w:p>
    <w:p w14:paraId="77C19552" w14:textId="40D51C34" w:rsidR="00624779" w:rsidRPr="004669BE" w:rsidRDefault="00624779" w:rsidP="004D6DAE">
      <w:pPr>
        <w:pStyle w:val="111"/>
        <w:numPr>
          <w:ilvl w:val="0"/>
          <w:numId w:val="0"/>
        </w:numPr>
        <w:ind w:right="55" w:firstLine="709"/>
        <w:rPr>
          <w:rFonts w:eastAsia="Times New Roman"/>
          <w:sz w:val="24"/>
          <w:szCs w:val="24"/>
        </w:rPr>
      </w:pPr>
      <w:r w:rsidRPr="004669BE">
        <w:rPr>
          <w:rFonts w:eastAsia="Times New Roman"/>
          <w:sz w:val="24"/>
          <w:szCs w:val="24"/>
        </w:rPr>
        <w:t>12.1.3. документы, необходимые для предоставления Муниципальной услуги, утратили силу</w:t>
      </w:r>
      <w:r w:rsidRPr="004669BE">
        <w:t>;</w:t>
      </w:r>
    </w:p>
    <w:p w14:paraId="588A6598" w14:textId="77777777" w:rsidR="00624779" w:rsidRPr="004669BE" w:rsidRDefault="00624779" w:rsidP="004D6DAE">
      <w:pPr>
        <w:pStyle w:val="111"/>
        <w:numPr>
          <w:ilvl w:val="0"/>
          <w:numId w:val="0"/>
        </w:numPr>
        <w:ind w:right="55" w:firstLine="709"/>
        <w:rPr>
          <w:rFonts w:eastAsia="Times New Roman"/>
          <w:sz w:val="24"/>
          <w:szCs w:val="24"/>
        </w:rPr>
      </w:pPr>
      <w:r w:rsidRPr="004669BE">
        <w:rPr>
          <w:rFonts w:eastAsia="Times New Roman"/>
          <w:sz w:val="24"/>
          <w:szCs w:val="24"/>
        </w:rPr>
        <w:t>12.1.4. документы содержат подчистки и исправления текста, не заверенные в порядке, установленном законодательством Российской Федерации;</w:t>
      </w:r>
    </w:p>
    <w:p w14:paraId="50686D55" w14:textId="661F4C87" w:rsidR="00624779" w:rsidRPr="004669BE" w:rsidRDefault="00624779" w:rsidP="004D6DAE">
      <w:pPr>
        <w:pStyle w:val="111"/>
        <w:numPr>
          <w:ilvl w:val="0"/>
          <w:numId w:val="0"/>
        </w:numPr>
        <w:ind w:right="55" w:firstLine="709"/>
        <w:rPr>
          <w:rFonts w:eastAsia="Times New Roman"/>
          <w:sz w:val="24"/>
          <w:szCs w:val="24"/>
        </w:rPr>
      </w:pPr>
      <w:r w:rsidRPr="004669BE">
        <w:rPr>
          <w:rFonts w:eastAsia="Times New Roman"/>
          <w:sz w:val="24"/>
          <w:szCs w:val="24"/>
        </w:rPr>
        <w:t xml:space="preserve">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6E5819" w:rsidRPr="004669BE">
        <w:rPr>
          <w:rFonts w:eastAsia="Times New Roman"/>
          <w:sz w:val="24"/>
          <w:szCs w:val="24"/>
        </w:rPr>
        <w:t>Муниципальной</w:t>
      </w:r>
      <w:r w:rsidRPr="004669BE">
        <w:rPr>
          <w:rFonts w:eastAsia="Times New Roman"/>
          <w:sz w:val="24"/>
          <w:szCs w:val="24"/>
        </w:rPr>
        <w:t xml:space="preserve"> услуги;</w:t>
      </w:r>
    </w:p>
    <w:p w14:paraId="63F34255" w14:textId="56499396" w:rsidR="00624779" w:rsidRPr="004669BE" w:rsidRDefault="00624779" w:rsidP="004D6DAE">
      <w:pPr>
        <w:pStyle w:val="111"/>
        <w:numPr>
          <w:ilvl w:val="0"/>
          <w:numId w:val="0"/>
        </w:numPr>
        <w:ind w:right="55" w:firstLine="709"/>
        <w:rPr>
          <w:rFonts w:eastAsia="Times New Roman"/>
          <w:sz w:val="24"/>
          <w:szCs w:val="24"/>
        </w:rPr>
      </w:pPr>
      <w:r w:rsidRPr="004669BE">
        <w:rPr>
          <w:rFonts w:eastAsia="Times New Roman"/>
          <w:sz w:val="24"/>
          <w:szCs w:val="24"/>
        </w:rPr>
        <w:t>12.1.6.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0644AF84" w14:textId="6897D743" w:rsidR="00624779" w:rsidRPr="004669BE" w:rsidRDefault="00624779" w:rsidP="004D6DAE">
      <w:pPr>
        <w:pStyle w:val="111"/>
        <w:numPr>
          <w:ilvl w:val="0"/>
          <w:numId w:val="0"/>
        </w:numPr>
        <w:ind w:right="55" w:firstLine="709"/>
        <w:rPr>
          <w:rFonts w:eastAsia="Times New Roman"/>
          <w:sz w:val="24"/>
          <w:szCs w:val="24"/>
        </w:rPr>
      </w:pPr>
      <w:r w:rsidRPr="004669BE">
        <w:rPr>
          <w:rFonts w:eastAsia="Times New Roman"/>
          <w:sz w:val="24"/>
          <w:szCs w:val="24"/>
        </w:rPr>
        <w:t>12.1.7</w:t>
      </w:r>
      <w:proofErr w:type="gramStart"/>
      <w:r w:rsidRPr="004669BE">
        <w:rPr>
          <w:rFonts w:eastAsia="Times New Roman"/>
          <w:sz w:val="24"/>
          <w:szCs w:val="24"/>
        </w:rPr>
        <w:t>. подача</w:t>
      </w:r>
      <w:proofErr w:type="gramEnd"/>
      <w:r w:rsidRPr="004669BE">
        <w:rPr>
          <w:rFonts w:eastAsia="Times New Roman"/>
          <w:sz w:val="24"/>
          <w:szCs w:val="24"/>
        </w:rPr>
        <w:t xml:space="preserve"> Запроса и иных документов в электронной форме, подписанных с использованием ЭП, не принадлежащей Заявителю или представителю Заявителя</w:t>
      </w:r>
      <w:r w:rsidRPr="004669BE">
        <w:t>;</w:t>
      </w:r>
    </w:p>
    <w:p w14:paraId="140E1F5E" w14:textId="63BB1862" w:rsidR="00624779" w:rsidRPr="004669BE" w:rsidRDefault="00624779" w:rsidP="004D6DAE">
      <w:pPr>
        <w:pStyle w:val="111"/>
        <w:numPr>
          <w:ilvl w:val="0"/>
          <w:numId w:val="0"/>
        </w:numPr>
        <w:ind w:right="55" w:firstLine="709"/>
        <w:rPr>
          <w:rFonts w:eastAsia="Times New Roman"/>
          <w:sz w:val="24"/>
          <w:szCs w:val="24"/>
        </w:rPr>
      </w:pPr>
      <w:r w:rsidRPr="004669BE">
        <w:rPr>
          <w:rFonts w:eastAsia="Times New Roman"/>
          <w:sz w:val="24"/>
          <w:szCs w:val="24"/>
        </w:rPr>
        <w:t xml:space="preserve">12.1.8. </w:t>
      </w:r>
      <w:bookmarkStart w:id="106" w:name="_Hlk32198169"/>
      <w:r w:rsidRPr="004669BE">
        <w:rPr>
          <w:sz w:val="24"/>
          <w:szCs w:val="24"/>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bookmarkEnd w:id="106"/>
      <w:r w:rsidRPr="004669BE">
        <w:rPr>
          <w:sz w:val="24"/>
          <w:szCs w:val="24"/>
        </w:rPr>
        <w:t>;</w:t>
      </w:r>
    </w:p>
    <w:p w14:paraId="52A90320" w14:textId="3A6AC446" w:rsidR="00624779" w:rsidRPr="004669BE" w:rsidRDefault="00E80812" w:rsidP="004D6DAE">
      <w:pPr>
        <w:pStyle w:val="111"/>
        <w:numPr>
          <w:ilvl w:val="2"/>
          <w:numId w:val="0"/>
        </w:numPr>
        <w:ind w:right="55" w:firstLine="709"/>
        <w:rPr>
          <w:sz w:val="24"/>
          <w:szCs w:val="24"/>
        </w:rPr>
      </w:pPr>
      <w:r w:rsidRPr="004669BE">
        <w:rPr>
          <w:sz w:val="24"/>
          <w:szCs w:val="24"/>
        </w:rPr>
        <w:t>12.1</w:t>
      </w:r>
      <w:r w:rsidR="00624779" w:rsidRPr="004669BE">
        <w:rPr>
          <w:sz w:val="24"/>
          <w:szCs w:val="24"/>
        </w:rPr>
        <w:t>.9. Запрос подан лицом, не имеющим полномочий представлять интересы Заявителя;</w:t>
      </w:r>
    </w:p>
    <w:p w14:paraId="363D87C0" w14:textId="0E2CB0B4" w:rsidR="00624779" w:rsidRPr="004669BE" w:rsidRDefault="00E80812" w:rsidP="004D6DAE">
      <w:pPr>
        <w:pStyle w:val="111"/>
        <w:numPr>
          <w:ilvl w:val="2"/>
          <w:numId w:val="0"/>
        </w:numPr>
        <w:ind w:right="55" w:firstLine="709"/>
        <w:rPr>
          <w:sz w:val="24"/>
          <w:szCs w:val="24"/>
        </w:rPr>
      </w:pPr>
      <w:r w:rsidRPr="004669BE">
        <w:rPr>
          <w:sz w:val="24"/>
          <w:szCs w:val="24"/>
        </w:rPr>
        <w:t>12.1</w:t>
      </w:r>
      <w:r w:rsidR="00624779" w:rsidRPr="004669BE">
        <w:rPr>
          <w:sz w:val="24"/>
          <w:szCs w:val="24"/>
        </w:rPr>
        <w:t xml:space="preserve">.10. несоответствие документов, указанных в подпунктах 10.1.2 - 10.1.4 </w:t>
      </w:r>
      <w:r w:rsidR="0024167B">
        <w:rPr>
          <w:sz w:val="24"/>
          <w:szCs w:val="24"/>
        </w:rPr>
        <w:t xml:space="preserve">пункта 10.1 </w:t>
      </w:r>
      <w:r w:rsidR="00624779" w:rsidRPr="004669BE">
        <w:rPr>
          <w:sz w:val="24"/>
          <w:szCs w:val="24"/>
        </w:rPr>
        <w:t>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r w:rsidR="006613B8" w:rsidRPr="004669BE">
        <w:rPr>
          <w:sz w:val="24"/>
          <w:szCs w:val="24"/>
        </w:rPr>
        <w:t>;</w:t>
      </w:r>
    </w:p>
    <w:p w14:paraId="2C0CB9E8" w14:textId="1EA0A4D3" w:rsidR="00624779" w:rsidRPr="004669BE" w:rsidRDefault="00624779" w:rsidP="004D6DAE">
      <w:pPr>
        <w:pStyle w:val="11"/>
        <w:numPr>
          <w:ilvl w:val="1"/>
          <w:numId w:val="0"/>
        </w:numPr>
        <w:ind w:right="55" w:firstLine="709"/>
        <w:rPr>
          <w:sz w:val="24"/>
          <w:szCs w:val="24"/>
        </w:rPr>
      </w:pPr>
      <w:r w:rsidRPr="004669BE">
        <w:rPr>
          <w:sz w:val="24"/>
          <w:szCs w:val="24"/>
        </w:rPr>
        <w:t>1</w:t>
      </w:r>
      <w:r w:rsidR="00E80812" w:rsidRPr="004669BE">
        <w:rPr>
          <w:sz w:val="24"/>
          <w:szCs w:val="24"/>
        </w:rPr>
        <w:t>2.1</w:t>
      </w:r>
      <w:r w:rsidRPr="004669BE">
        <w:rPr>
          <w:sz w:val="24"/>
          <w:szCs w:val="24"/>
        </w:rPr>
        <w:t>.11.</w:t>
      </w:r>
      <w:r w:rsidRPr="004669BE">
        <w:rPr>
          <w:rFonts w:eastAsia="Times New Roman"/>
          <w:sz w:val="24"/>
          <w:szCs w:val="24"/>
        </w:rPr>
        <w:t xml:space="preserve"> </w:t>
      </w:r>
      <w:r w:rsidR="006613B8" w:rsidRPr="004669BE">
        <w:rPr>
          <w:sz w:val="24"/>
          <w:szCs w:val="24"/>
        </w:rPr>
        <w:t>н</w:t>
      </w:r>
      <w:r w:rsidR="00012426" w:rsidRPr="004669BE">
        <w:rPr>
          <w:sz w:val="24"/>
          <w:szCs w:val="24"/>
        </w:rPr>
        <w:t>аличие противоречий между сведениями, указанными</w:t>
      </w:r>
      <w:r w:rsidRPr="004669BE">
        <w:rPr>
          <w:sz w:val="24"/>
          <w:szCs w:val="24"/>
        </w:rPr>
        <w:t xml:space="preserve"> в Запросе</w:t>
      </w:r>
      <w:r w:rsidR="00012426" w:rsidRPr="004669BE">
        <w:rPr>
          <w:sz w:val="24"/>
          <w:szCs w:val="24"/>
        </w:rPr>
        <w:t>, и сведениями, указанными в</w:t>
      </w:r>
      <w:r w:rsidRPr="004669BE">
        <w:rPr>
          <w:sz w:val="24"/>
          <w:szCs w:val="24"/>
        </w:rPr>
        <w:t xml:space="preserve"> приложенных к нему документах;</w:t>
      </w:r>
    </w:p>
    <w:p w14:paraId="1B8F197A" w14:textId="6E3ADDF0" w:rsidR="00624779" w:rsidRPr="004669BE" w:rsidRDefault="00E80812" w:rsidP="004D6DAE">
      <w:pPr>
        <w:pStyle w:val="111"/>
        <w:numPr>
          <w:ilvl w:val="2"/>
          <w:numId w:val="0"/>
        </w:numPr>
        <w:ind w:right="55" w:firstLine="709"/>
        <w:rPr>
          <w:sz w:val="24"/>
          <w:szCs w:val="24"/>
        </w:rPr>
      </w:pPr>
      <w:r w:rsidRPr="004669BE">
        <w:rPr>
          <w:sz w:val="24"/>
          <w:szCs w:val="24"/>
        </w:rPr>
        <w:t>12.1</w:t>
      </w:r>
      <w:r w:rsidR="006613B8" w:rsidRPr="004669BE">
        <w:rPr>
          <w:sz w:val="24"/>
          <w:szCs w:val="24"/>
        </w:rPr>
        <w:t>.1</w:t>
      </w:r>
      <w:r w:rsidR="006E7D26" w:rsidRPr="004669BE">
        <w:rPr>
          <w:sz w:val="24"/>
          <w:szCs w:val="24"/>
        </w:rPr>
        <w:t>2</w:t>
      </w:r>
      <w:r w:rsidR="006613B8" w:rsidRPr="004669BE">
        <w:rPr>
          <w:sz w:val="24"/>
          <w:szCs w:val="24"/>
        </w:rPr>
        <w:t xml:space="preserve">. </w:t>
      </w:r>
      <w:r w:rsidR="00624779" w:rsidRPr="004669BE">
        <w:rPr>
          <w:rFonts w:eastAsia="Times New Roman"/>
          <w:sz w:val="24"/>
          <w:szCs w:val="24"/>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r w:rsidR="002710F6" w:rsidRPr="004669BE">
        <w:rPr>
          <w:rFonts w:eastAsia="Times New Roman"/>
          <w:sz w:val="24"/>
          <w:szCs w:val="24"/>
        </w:rPr>
        <w:t>.</w:t>
      </w:r>
    </w:p>
    <w:p w14:paraId="0DCB6328" w14:textId="3BE0CAA8" w:rsidR="00CB27E2" w:rsidRPr="004669BE" w:rsidRDefault="6BDCEDE7" w:rsidP="004D6DAE">
      <w:pPr>
        <w:pStyle w:val="11"/>
        <w:numPr>
          <w:ilvl w:val="1"/>
          <w:numId w:val="0"/>
        </w:numPr>
        <w:ind w:right="55" w:firstLine="709"/>
        <w:rPr>
          <w:rFonts w:eastAsia="Times New Roman"/>
          <w:sz w:val="24"/>
          <w:szCs w:val="24"/>
        </w:rPr>
      </w:pPr>
      <w:r w:rsidRPr="004669BE">
        <w:rPr>
          <w:rFonts w:eastAsia="Times New Roman"/>
          <w:sz w:val="24"/>
          <w:szCs w:val="24"/>
        </w:rPr>
        <w:t>12.</w:t>
      </w:r>
      <w:r w:rsidR="00885D8B" w:rsidRPr="004669BE">
        <w:rPr>
          <w:rFonts w:eastAsia="Times New Roman"/>
          <w:sz w:val="24"/>
          <w:szCs w:val="24"/>
        </w:rPr>
        <w:t>2</w:t>
      </w:r>
      <w:r w:rsidRPr="004669BE">
        <w:rPr>
          <w:rFonts w:eastAsia="Times New Roman"/>
          <w:sz w:val="24"/>
          <w:szCs w:val="24"/>
        </w:rPr>
        <w:t xml:space="preserve">. </w:t>
      </w:r>
      <w:r w:rsidR="00885D8B" w:rsidRPr="004669BE">
        <w:rPr>
          <w:rFonts w:eastAsia="Times New Roman"/>
          <w:sz w:val="24"/>
          <w:szCs w:val="24"/>
        </w:rPr>
        <w:t>Р</w:t>
      </w:r>
      <w:r w:rsidR="00F10639" w:rsidRPr="004669BE">
        <w:rPr>
          <w:rFonts w:eastAsia="Times New Roman"/>
          <w:sz w:val="24"/>
          <w:szCs w:val="24"/>
        </w:rPr>
        <w:t xml:space="preserve">ешение об отказе в приеме документов, необходимых для предоставления </w:t>
      </w:r>
      <w:r w:rsidR="00885D8B" w:rsidRPr="004669BE">
        <w:rPr>
          <w:rFonts w:eastAsia="Times New Roman"/>
          <w:sz w:val="24"/>
          <w:szCs w:val="24"/>
        </w:rPr>
        <w:t>Муниципальной</w:t>
      </w:r>
      <w:r w:rsidR="00F10639" w:rsidRPr="004669BE">
        <w:rPr>
          <w:rFonts w:eastAsia="Times New Roman"/>
          <w:sz w:val="24"/>
          <w:szCs w:val="24"/>
        </w:rPr>
        <w:t xml:space="preserve"> услуги, </w:t>
      </w:r>
      <w:r w:rsidR="00555F86" w:rsidRPr="004669BE">
        <w:rPr>
          <w:rFonts w:eastAsia="Times New Roman"/>
          <w:sz w:val="24"/>
          <w:szCs w:val="24"/>
        </w:rPr>
        <w:t>по фо</w:t>
      </w:r>
      <w:r w:rsidR="00AB5603" w:rsidRPr="004669BE">
        <w:rPr>
          <w:rFonts w:eastAsia="Times New Roman"/>
          <w:sz w:val="24"/>
          <w:szCs w:val="24"/>
        </w:rPr>
        <w:t xml:space="preserve">рме, приведенной в Приложении </w:t>
      </w:r>
      <w:r w:rsidR="00703CCC" w:rsidRPr="004669BE">
        <w:rPr>
          <w:rFonts w:eastAsia="Times New Roman"/>
          <w:sz w:val="24"/>
          <w:szCs w:val="24"/>
        </w:rPr>
        <w:t>7</w:t>
      </w:r>
      <w:r w:rsidR="00555F86" w:rsidRPr="004669BE">
        <w:rPr>
          <w:rFonts w:eastAsia="Times New Roman"/>
          <w:sz w:val="24"/>
          <w:szCs w:val="24"/>
        </w:rPr>
        <w:t xml:space="preserve"> к </w:t>
      </w:r>
      <w:r w:rsidR="00A61301" w:rsidRPr="004669BE">
        <w:rPr>
          <w:rFonts w:eastAsia="Times New Roman"/>
          <w:sz w:val="24"/>
          <w:szCs w:val="24"/>
        </w:rPr>
        <w:t xml:space="preserve">настоящему </w:t>
      </w:r>
      <w:r w:rsidR="00555F86" w:rsidRPr="004669BE">
        <w:rPr>
          <w:rFonts w:eastAsia="Times New Roman"/>
          <w:sz w:val="24"/>
          <w:szCs w:val="24"/>
        </w:rPr>
        <w:t>Административному регламенту</w:t>
      </w:r>
      <w:r w:rsidRPr="004669BE">
        <w:rPr>
          <w:rFonts w:eastAsia="Times New Roman"/>
          <w:sz w:val="24"/>
          <w:szCs w:val="24"/>
        </w:rPr>
        <w:t>,</w:t>
      </w:r>
      <w:r w:rsidR="00555F86" w:rsidRPr="004669BE">
        <w:rPr>
          <w:rFonts w:eastAsia="Times New Roman"/>
          <w:sz w:val="24"/>
          <w:szCs w:val="24"/>
        </w:rPr>
        <w:t xml:space="preserve"> </w:t>
      </w:r>
      <w:r w:rsidR="00F10639" w:rsidRPr="004669BE">
        <w:rPr>
          <w:rFonts w:eastAsia="Times New Roman"/>
          <w:sz w:val="24"/>
          <w:szCs w:val="24"/>
        </w:rPr>
        <w:t xml:space="preserve">в виде </w:t>
      </w:r>
      <w:r w:rsidR="00196D5B" w:rsidRPr="004669BE">
        <w:rPr>
          <w:rFonts w:eastAsia="Times New Roman"/>
          <w:sz w:val="24"/>
          <w:szCs w:val="24"/>
        </w:rPr>
        <w:t>электронного документа,</w:t>
      </w:r>
      <w:r w:rsidR="00F10639" w:rsidRPr="004669BE">
        <w:rPr>
          <w:rFonts w:eastAsia="Times New Roman"/>
          <w:sz w:val="24"/>
          <w:szCs w:val="24"/>
        </w:rPr>
        <w:t xml:space="preserve"> подписанного </w:t>
      </w:r>
      <w:r w:rsidR="00186DE0" w:rsidRPr="004669BE">
        <w:rPr>
          <w:rFonts w:eastAsia="Times New Roman"/>
          <w:sz w:val="24"/>
          <w:szCs w:val="24"/>
        </w:rPr>
        <w:t xml:space="preserve">усиленной квалифицированной </w:t>
      </w:r>
      <w:r w:rsidR="00F10639" w:rsidRPr="004669BE">
        <w:rPr>
          <w:rFonts w:eastAsia="Times New Roman"/>
          <w:sz w:val="24"/>
          <w:szCs w:val="24"/>
        </w:rPr>
        <w:t xml:space="preserve">ЭП уполномоченного должностного лица </w:t>
      </w:r>
      <w:r w:rsidR="00885D8B" w:rsidRPr="004669BE">
        <w:rPr>
          <w:rFonts w:eastAsia="Times New Roman"/>
          <w:sz w:val="24"/>
          <w:szCs w:val="24"/>
        </w:rPr>
        <w:t>Администрации</w:t>
      </w:r>
      <w:r w:rsidR="00F10639" w:rsidRPr="004669BE">
        <w:rPr>
          <w:rFonts w:eastAsia="Times New Roman"/>
          <w:sz w:val="24"/>
          <w:szCs w:val="24"/>
        </w:rPr>
        <w:t xml:space="preserve">, направляется в </w:t>
      </w:r>
      <w:r w:rsidR="00E0278B" w:rsidRPr="004669BE">
        <w:rPr>
          <w:rFonts w:eastAsia="Times New Roman"/>
          <w:sz w:val="24"/>
          <w:szCs w:val="24"/>
        </w:rPr>
        <w:t>Л</w:t>
      </w:r>
      <w:r w:rsidR="00F10639" w:rsidRPr="004669BE">
        <w:rPr>
          <w:rFonts w:eastAsia="Times New Roman"/>
          <w:sz w:val="24"/>
          <w:szCs w:val="24"/>
        </w:rPr>
        <w:t>ичный кабинет Заявителя на РПГУ</w:t>
      </w:r>
      <w:r w:rsidR="008A52E4">
        <w:rPr>
          <w:rFonts w:eastAsia="Times New Roman"/>
          <w:sz w:val="24"/>
          <w:szCs w:val="24"/>
        </w:rPr>
        <w:t xml:space="preserve"> </w:t>
      </w:r>
      <w:r w:rsidR="00F10639" w:rsidRPr="004669BE">
        <w:rPr>
          <w:rFonts w:eastAsia="Times New Roman"/>
          <w:sz w:val="24"/>
          <w:szCs w:val="24"/>
        </w:rPr>
        <w:t xml:space="preserve">не позднее первого рабочего дня, следующего за днем подачи </w:t>
      </w:r>
      <w:r w:rsidRPr="004669BE">
        <w:rPr>
          <w:rFonts w:eastAsia="Times New Roman"/>
          <w:sz w:val="24"/>
          <w:szCs w:val="24"/>
        </w:rPr>
        <w:t>Запроса</w:t>
      </w:r>
      <w:r w:rsidR="00F10639" w:rsidRPr="004669BE">
        <w:rPr>
          <w:rFonts w:eastAsia="Times New Roman"/>
          <w:sz w:val="24"/>
          <w:szCs w:val="24"/>
        </w:rPr>
        <w:t>.</w:t>
      </w:r>
    </w:p>
    <w:p w14:paraId="5DCFA3B1" w14:textId="2E6AFEF8" w:rsidR="00B3105D" w:rsidRPr="004669BE" w:rsidRDefault="6BDCEDE7" w:rsidP="004D6DAE">
      <w:pPr>
        <w:pStyle w:val="11"/>
        <w:numPr>
          <w:ilvl w:val="1"/>
          <w:numId w:val="0"/>
        </w:numPr>
        <w:ind w:right="55" w:firstLine="709"/>
        <w:rPr>
          <w:rFonts w:eastAsia="Times New Roman"/>
          <w:sz w:val="24"/>
          <w:szCs w:val="24"/>
        </w:rPr>
      </w:pPr>
      <w:r w:rsidRPr="004669BE">
        <w:rPr>
          <w:rFonts w:eastAsia="Times New Roman"/>
          <w:sz w:val="24"/>
          <w:szCs w:val="24"/>
        </w:rPr>
        <w:t>12.</w:t>
      </w:r>
      <w:r w:rsidR="00885D8B" w:rsidRPr="004669BE">
        <w:rPr>
          <w:rFonts w:eastAsia="Times New Roman"/>
          <w:sz w:val="24"/>
          <w:szCs w:val="24"/>
        </w:rPr>
        <w:t>3</w:t>
      </w:r>
      <w:r w:rsidRPr="004669BE">
        <w:rPr>
          <w:rFonts w:eastAsia="Times New Roman"/>
          <w:sz w:val="24"/>
          <w:szCs w:val="24"/>
        </w:rPr>
        <w:t>. Отказ в прием</w:t>
      </w:r>
      <w:r w:rsidR="00533F23" w:rsidRPr="004669BE">
        <w:rPr>
          <w:rFonts w:eastAsia="Times New Roman"/>
          <w:sz w:val="24"/>
          <w:szCs w:val="24"/>
        </w:rPr>
        <w:t xml:space="preserve">е </w:t>
      </w:r>
      <w:r w:rsidRPr="004669BE">
        <w:rPr>
          <w:rFonts w:eastAsia="Times New Roman"/>
          <w:sz w:val="24"/>
          <w:szCs w:val="24"/>
        </w:rPr>
        <w:t xml:space="preserve">документов, необходимых для предоставления </w:t>
      </w:r>
      <w:r w:rsidR="00885D8B" w:rsidRPr="004669BE">
        <w:rPr>
          <w:rFonts w:eastAsia="Times New Roman"/>
          <w:sz w:val="24"/>
          <w:szCs w:val="24"/>
        </w:rPr>
        <w:t>Муниципальной</w:t>
      </w:r>
      <w:r w:rsidRPr="004669BE">
        <w:rPr>
          <w:rFonts w:eastAsia="Times New Roman"/>
          <w:sz w:val="24"/>
          <w:szCs w:val="24"/>
        </w:rPr>
        <w:t xml:space="preserve"> услуги, не препятствует повторному обращению Заявителя за предоставлением </w:t>
      </w:r>
      <w:r w:rsidR="00885D8B" w:rsidRPr="004669BE">
        <w:rPr>
          <w:rFonts w:eastAsia="Times New Roman"/>
          <w:sz w:val="24"/>
          <w:szCs w:val="24"/>
        </w:rPr>
        <w:t>Муниципальной</w:t>
      </w:r>
      <w:r w:rsidRPr="004669BE">
        <w:rPr>
          <w:rFonts w:eastAsia="Times New Roman"/>
          <w:sz w:val="24"/>
          <w:szCs w:val="24"/>
        </w:rPr>
        <w:t xml:space="preserve"> услуги. </w:t>
      </w:r>
    </w:p>
    <w:p w14:paraId="7CE93293" w14:textId="77777777" w:rsidR="00D57875" w:rsidRPr="004669BE" w:rsidRDefault="00D57875" w:rsidP="004D6DAE">
      <w:pPr>
        <w:pStyle w:val="11"/>
        <w:numPr>
          <w:ilvl w:val="1"/>
          <w:numId w:val="0"/>
        </w:numPr>
        <w:spacing w:line="240" w:lineRule="auto"/>
        <w:ind w:right="55" w:firstLine="709"/>
        <w:rPr>
          <w:sz w:val="24"/>
          <w:szCs w:val="24"/>
        </w:rPr>
      </w:pPr>
    </w:p>
    <w:p w14:paraId="107BFAA5" w14:textId="235A4564" w:rsidR="00EF6765" w:rsidRPr="004669BE" w:rsidRDefault="6BDCEDE7" w:rsidP="004D6DAE">
      <w:pPr>
        <w:pStyle w:val="2-"/>
        <w:numPr>
          <w:ilvl w:val="0"/>
          <w:numId w:val="11"/>
        </w:numPr>
        <w:ind w:right="55"/>
      </w:pPr>
      <w:bookmarkStart w:id="107" w:name="_Toc48906412"/>
      <w:bookmarkStart w:id="108" w:name="_Toc86153837"/>
      <w:bookmarkStart w:id="109" w:name="_Toc510617003"/>
      <w:bookmarkStart w:id="110" w:name="_Hlk20900732"/>
      <w:bookmarkEnd w:id="100"/>
      <w:bookmarkEnd w:id="101"/>
      <w:bookmarkEnd w:id="102"/>
      <w:r w:rsidRPr="004669BE">
        <w:t xml:space="preserve">Исчерпывающий перечень </w:t>
      </w:r>
      <w:bookmarkStart w:id="111" w:name="_Hlk49088416"/>
      <w:r w:rsidRPr="004669BE">
        <w:t xml:space="preserve">оснований для приостановления </w:t>
      </w:r>
      <w:r w:rsidR="00761F21" w:rsidRPr="004669BE">
        <w:t>и</w:t>
      </w:r>
      <w:r w:rsidRPr="004669BE">
        <w:t xml:space="preserve"> отказа в предоставлении </w:t>
      </w:r>
      <w:r w:rsidR="00761F21" w:rsidRPr="004669BE">
        <w:t>Муниципальной</w:t>
      </w:r>
      <w:r w:rsidRPr="004669BE">
        <w:t xml:space="preserve"> услуги</w:t>
      </w:r>
      <w:bookmarkEnd w:id="107"/>
      <w:bookmarkEnd w:id="108"/>
      <w:r w:rsidRPr="004669BE">
        <w:t xml:space="preserve"> </w:t>
      </w:r>
      <w:bookmarkEnd w:id="109"/>
      <w:bookmarkEnd w:id="110"/>
    </w:p>
    <w:bookmarkEnd w:id="111"/>
    <w:p w14:paraId="696DAD71" w14:textId="77777777" w:rsidR="00B3105D" w:rsidRPr="004669BE" w:rsidRDefault="00B3105D" w:rsidP="004D6DAE">
      <w:pPr>
        <w:pStyle w:val="2-"/>
        <w:ind w:right="55"/>
      </w:pPr>
    </w:p>
    <w:p w14:paraId="0E3D5BFB" w14:textId="0D32CB1C" w:rsidR="00B111CC" w:rsidRPr="004669BE" w:rsidRDefault="0073032E" w:rsidP="004D6DAE">
      <w:pPr>
        <w:pStyle w:val="11"/>
        <w:numPr>
          <w:ilvl w:val="1"/>
          <w:numId w:val="11"/>
        </w:numPr>
        <w:tabs>
          <w:tab w:val="left" w:pos="1276"/>
        </w:tabs>
        <w:ind w:left="0" w:right="55" w:firstLine="709"/>
        <w:rPr>
          <w:sz w:val="24"/>
          <w:szCs w:val="24"/>
        </w:rPr>
      </w:pPr>
      <w:r w:rsidRPr="004669BE">
        <w:rPr>
          <w:sz w:val="24"/>
          <w:szCs w:val="24"/>
        </w:rPr>
        <w:t>Основани</w:t>
      </w:r>
      <w:r w:rsidR="00703CCC" w:rsidRPr="004669BE">
        <w:rPr>
          <w:sz w:val="24"/>
          <w:szCs w:val="24"/>
        </w:rPr>
        <w:t>ем</w:t>
      </w:r>
      <w:r w:rsidRPr="004669BE">
        <w:rPr>
          <w:sz w:val="24"/>
          <w:szCs w:val="24"/>
        </w:rPr>
        <w:t xml:space="preserve"> для </w:t>
      </w:r>
      <w:r w:rsidR="00025364" w:rsidRPr="004669BE">
        <w:rPr>
          <w:sz w:val="24"/>
          <w:szCs w:val="24"/>
        </w:rPr>
        <w:t>приостановления предоставления</w:t>
      </w:r>
      <w:r w:rsidR="00E33EE6" w:rsidRPr="004669BE">
        <w:rPr>
          <w:sz w:val="24"/>
          <w:szCs w:val="24"/>
        </w:rPr>
        <w:t xml:space="preserve"> </w:t>
      </w:r>
      <w:r w:rsidR="00761F21" w:rsidRPr="004669BE">
        <w:rPr>
          <w:sz w:val="24"/>
          <w:szCs w:val="24"/>
        </w:rPr>
        <w:t>Муниципальной</w:t>
      </w:r>
      <w:r w:rsidR="00537CAF" w:rsidRPr="004669BE">
        <w:rPr>
          <w:sz w:val="24"/>
          <w:szCs w:val="24"/>
        </w:rPr>
        <w:t xml:space="preserve"> у</w:t>
      </w:r>
      <w:r w:rsidR="007623D6" w:rsidRPr="004669BE">
        <w:rPr>
          <w:sz w:val="24"/>
          <w:szCs w:val="24"/>
        </w:rPr>
        <w:t>слуги</w:t>
      </w:r>
      <w:r w:rsidR="00935525" w:rsidRPr="004669BE">
        <w:rPr>
          <w:sz w:val="24"/>
          <w:szCs w:val="24"/>
        </w:rPr>
        <w:t xml:space="preserve"> </w:t>
      </w:r>
      <w:r w:rsidRPr="004669BE">
        <w:rPr>
          <w:sz w:val="24"/>
          <w:szCs w:val="24"/>
        </w:rPr>
        <w:t>явля</w:t>
      </w:r>
      <w:r w:rsidR="00761F21" w:rsidRPr="004669BE">
        <w:rPr>
          <w:sz w:val="24"/>
          <w:szCs w:val="24"/>
        </w:rPr>
        <w:t>е</w:t>
      </w:r>
      <w:r w:rsidRPr="004669BE">
        <w:rPr>
          <w:sz w:val="24"/>
          <w:szCs w:val="24"/>
        </w:rPr>
        <w:t>тся</w:t>
      </w:r>
      <w:r w:rsidR="00761F21" w:rsidRPr="004669BE">
        <w:rPr>
          <w:sz w:val="24"/>
          <w:szCs w:val="24"/>
        </w:rPr>
        <w:t xml:space="preserve"> </w:t>
      </w:r>
      <w:r w:rsidR="00703CCC" w:rsidRPr="004669BE">
        <w:rPr>
          <w:sz w:val="24"/>
          <w:szCs w:val="24"/>
        </w:rPr>
        <w:t xml:space="preserve">несоответствие содержания </w:t>
      </w:r>
      <w:r w:rsidR="006706EF" w:rsidRPr="004669BE">
        <w:rPr>
          <w:sz w:val="24"/>
          <w:szCs w:val="24"/>
        </w:rPr>
        <w:t xml:space="preserve">Запроса </w:t>
      </w:r>
      <w:r w:rsidR="00703CCC" w:rsidRPr="004669BE">
        <w:rPr>
          <w:sz w:val="24"/>
          <w:szCs w:val="24"/>
        </w:rPr>
        <w:t>критериям</w:t>
      </w:r>
      <w:r w:rsidR="007F1D6C" w:rsidRPr="004669BE">
        <w:rPr>
          <w:sz w:val="24"/>
          <w:szCs w:val="24"/>
        </w:rPr>
        <w:t xml:space="preserve"> </w:t>
      </w:r>
      <w:r w:rsidR="006706EF" w:rsidRPr="004669BE">
        <w:rPr>
          <w:sz w:val="24"/>
          <w:szCs w:val="24"/>
        </w:rPr>
        <w:t xml:space="preserve">для проведения </w:t>
      </w:r>
      <w:r w:rsidR="006706EF" w:rsidRPr="004669BE">
        <w:rPr>
          <w:spacing w:val="2"/>
          <w:sz w:val="24"/>
          <w:szCs w:val="24"/>
          <w:shd w:val="clear" w:color="auto" w:fill="FFFFFF"/>
        </w:rPr>
        <w:t>анализа</w:t>
      </w:r>
      <w:r w:rsidR="006706EF" w:rsidRPr="004669BE">
        <w:rPr>
          <w:bCs/>
          <w:noProof/>
          <w:sz w:val="24"/>
          <w:szCs w:val="24"/>
        </w:rPr>
        <w:t xml:space="preserve"> соответствия </w:t>
      </w:r>
      <w:r w:rsidR="006706EF" w:rsidRPr="004669BE">
        <w:rPr>
          <w:sz w:val="24"/>
          <w:szCs w:val="24"/>
        </w:rPr>
        <w:t>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w:t>
      </w:r>
      <w:r w:rsidR="006706EF" w:rsidRPr="004669BE" w:rsidDel="006706EF">
        <w:rPr>
          <w:sz w:val="24"/>
          <w:szCs w:val="24"/>
        </w:rPr>
        <w:t xml:space="preserve"> </w:t>
      </w:r>
      <w:r w:rsidR="00D57875" w:rsidRPr="004669BE">
        <w:rPr>
          <w:sz w:val="24"/>
          <w:szCs w:val="24"/>
          <w:lang w:eastAsia="ru-RU"/>
        </w:rPr>
        <w:t xml:space="preserve">(далее </w:t>
      </w:r>
      <w:r w:rsidR="00B111CC" w:rsidRPr="004669BE">
        <w:rPr>
          <w:sz w:val="24"/>
          <w:szCs w:val="24"/>
          <w:lang w:eastAsia="ru-RU"/>
        </w:rPr>
        <w:t>-</w:t>
      </w:r>
      <w:r w:rsidR="006706EF" w:rsidRPr="004669BE">
        <w:rPr>
          <w:sz w:val="24"/>
          <w:szCs w:val="24"/>
          <w:lang w:eastAsia="ru-RU"/>
        </w:rPr>
        <w:t xml:space="preserve"> </w:t>
      </w:r>
      <w:r w:rsidR="00932001" w:rsidRPr="004669BE">
        <w:rPr>
          <w:sz w:val="24"/>
          <w:szCs w:val="24"/>
          <w:lang w:eastAsia="ru-RU"/>
        </w:rPr>
        <w:t>к</w:t>
      </w:r>
      <w:r w:rsidR="006706EF" w:rsidRPr="004669BE">
        <w:rPr>
          <w:sz w:val="24"/>
          <w:szCs w:val="24"/>
          <w:lang w:eastAsia="ru-RU"/>
        </w:rPr>
        <w:t>ритерии</w:t>
      </w:r>
      <w:r w:rsidR="00D57875" w:rsidRPr="004669BE">
        <w:rPr>
          <w:sz w:val="24"/>
          <w:szCs w:val="24"/>
          <w:lang w:eastAsia="ru-RU"/>
        </w:rPr>
        <w:t>)</w:t>
      </w:r>
      <w:r w:rsidR="00D57875" w:rsidRPr="004669BE">
        <w:rPr>
          <w:rFonts w:eastAsia="Times New Roman"/>
          <w:sz w:val="24"/>
          <w:szCs w:val="24"/>
          <w:lang w:eastAsia="ru-RU"/>
        </w:rPr>
        <w:t>.</w:t>
      </w:r>
    </w:p>
    <w:p w14:paraId="595CBA3A" w14:textId="18996505" w:rsidR="00ED1A0A" w:rsidRPr="004669BE" w:rsidRDefault="006706EF" w:rsidP="004D6DAE">
      <w:pPr>
        <w:pStyle w:val="11"/>
        <w:numPr>
          <w:ilvl w:val="1"/>
          <w:numId w:val="11"/>
        </w:numPr>
        <w:tabs>
          <w:tab w:val="left" w:pos="1276"/>
        </w:tabs>
        <w:ind w:left="0" w:right="55" w:firstLine="709"/>
        <w:rPr>
          <w:sz w:val="24"/>
          <w:szCs w:val="24"/>
        </w:rPr>
      </w:pPr>
      <w:r w:rsidRPr="004669BE">
        <w:rPr>
          <w:rFonts w:eastAsia="Times New Roman"/>
          <w:sz w:val="24"/>
          <w:szCs w:val="24"/>
          <w:lang w:eastAsia="ru-RU"/>
        </w:rPr>
        <w:t>Анализ</w:t>
      </w:r>
      <w:r w:rsidR="00761F21" w:rsidRPr="004669BE">
        <w:rPr>
          <w:rFonts w:eastAsia="Times New Roman"/>
          <w:sz w:val="24"/>
          <w:szCs w:val="24"/>
          <w:lang w:eastAsia="ru-RU"/>
        </w:rPr>
        <w:t xml:space="preserve"> </w:t>
      </w:r>
      <w:r w:rsidRPr="004669BE">
        <w:rPr>
          <w:rFonts w:eastAsia="Times New Roman"/>
          <w:sz w:val="24"/>
          <w:szCs w:val="24"/>
          <w:lang w:eastAsia="ru-RU"/>
        </w:rPr>
        <w:t xml:space="preserve">содержания Запроса </w:t>
      </w:r>
      <w:r w:rsidR="00761F21" w:rsidRPr="004669BE">
        <w:rPr>
          <w:rFonts w:eastAsia="Times New Roman"/>
          <w:sz w:val="24"/>
          <w:szCs w:val="24"/>
          <w:lang w:eastAsia="ru-RU"/>
        </w:rPr>
        <w:t xml:space="preserve">на соответствие </w:t>
      </w:r>
      <w:r w:rsidR="00932001" w:rsidRPr="004669BE">
        <w:rPr>
          <w:rFonts w:eastAsia="Times New Roman"/>
          <w:sz w:val="24"/>
          <w:szCs w:val="24"/>
          <w:lang w:eastAsia="ru-RU"/>
        </w:rPr>
        <w:t>к</w:t>
      </w:r>
      <w:r w:rsidRPr="004669BE">
        <w:rPr>
          <w:rFonts w:eastAsia="Times New Roman"/>
          <w:sz w:val="24"/>
          <w:szCs w:val="24"/>
          <w:lang w:eastAsia="ru-RU"/>
        </w:rPr>
        <w:t xml:space="preserve">ритериям </w:t>
      </w:r>
      <w:r w:rsidR="00C957CA" w:rsidRPr="004669BE">
        <w:rPr>
          <w:sz w:val="24"/>
          <w:szCs w:val="24"/>
        </w:rPr>
        <w:t>для принятия решения о приостановлении предоставления Муниципальной услуги</w:t>
      </w:r>
      <w:r w:rsidR="00C957CA" w:rsidRPr="004669BE">
        <w:rPr>
          <w:rFonts w:eastAsia="Times New Roman"/>
          <w:sz w:val="24"/>
          <w:szCs w:val="24"/>
          <w:lang w:eastAsia="ru-RU"/>
        </w:rPr>
        <w:t xml:space="preserve"> </w:t>
      </w:r>
      <w:r w:rsidR="00761F21" w:rsidRPr="004669BE">
        <w:rPr>
          <w:rFonts w:eastAsia="Times New Roman"/>
          <w:sz w:val="24"/>
          <w:szCs w:val="24"/>
          <w:lang w:eastAsia="ru-RU"/>
        </w:rPr>
        <w:t xml:space="preserve">производится </w:t>
      </w:r>
      <w:r w:rsidR="00961086" w:rsidRPr="004669BE">
        <w:rPr>
          <w:rFonts w:eastAsia="Times New Roman"/>
          <w:sz w:val="24"/>
          <w:szCs w:val="24"/>
        </w:rPr>
        <w:t xml:space="preserve">по форме, приведенной в Приложении </w:t>
      </w:r>
      <w:r w:rsidR="00932001" w:rsidRPr="004669BE">
        <w:rPr>
          <w:rFonts w:eastAsia="Times New Roman"/>
          <w:sz w:val="24"/>
          <w:szCs w:val="24"/>
        </w:rPr>
        <w:t xml:space="preserve">8 </w:t>
      </w:r>
      <w:r w:rsidR="00961086" w:rsidRPr="004669BE">
        <w:rPr>
          <w:rFonts w:eastAsia="Times New Roman"/>
          <w:sz w:val="24"/>
          <w:szCs w:val="24"/>
        </w:rPr>
        <w:t>к настоящему Административному регламенту.</w:t>
      </w:r>
    </w:p>
    <w:p w14:paraId="7D92F55A" w14:textId="01A0A412" w:rsidR="00961086" w:rsidRPr="004669BE" w:rsidRDefault="00932001" w:rsidP="004D6DAE">
      <w:pPr>
        <w:pStyle w:val="11"/>
        <w:numPr>
          <w:ilvl w:val="1"/>
          <w:numId w:val="11"/>
        </w:numPr>
        <w:tabs>
          <w:tab w:val="left" w:pos="1276"/>
        </w:tabs>
        <w:ind w:left="0" w:right="55" w:firstLine="709"/>
        <w:rPr>
          <w:sz w:val="24"/>
          <w:szCs w:val="24"/>
        </w:rPr>
      </w:pPr>
      <w:r w:rsidRPr="004669BE">
        <w:rPr>
          <w:rFonts w:eastAsia="Times New Roman"/>
          <w:sz w:val="24"/>
          <w:szCs w:val="24"/>
        </w:rPr>
        <w:t xml:space="preserve">Решение </w:t>
      </w:r>
      <w:r w:rsidR="00D57875" w:rsidRPr="004669BE">
        <w:rPr>
          <w:rFonts w:eastAsia="Times New Roman"/>
          <w:sz w:val="24"/>
          <w:szCs w:val="24"/>
        </w:rPr>
        <w:t xml:space="preserve">о </w:t>
      </w:r>
      <w:r w:rsidR="00961086" w:rsidRPr="004669BE">
        <w:rPr>
          <w:sz w:val="24"/>
          <w:szCs w:val="24"/>
        </w:rPr>
        <w:t>приостановлении предоставления Муниципальной услуги</w:t>
      </w:r>
      <w:r w:rsidR="009127E1">
        <w:rPr>
          <w:rFonts w:eastAsia="Times New Roman"/>
          <w:sz w:val="24"/>
          <w:szCs w:val="24"/>
          <w:lang w:eastAsia="ru-RU"/>
        </w:rPr>
        <w:t xml:space="preserve"> </w:t>
      </w:r>
      <w:r w:rsidRPr="004669BE">
        <w:rPr>
          <w:rFonts w:eastAsia="Times New Roman"/>
          <w:sz w:val="24"/>
          <w:szCs w:val="24"/>
          <w:lang w:eastAsia="ru-RU"/>
        </w:rPr>
        <w:t>оформляется</w:t>
      </w:r>
      <w:r w:rsidR="003E471B">
        <w:rPr>
          <w:rFonts w:eastAsia="Times New Roman"/>
          <w:sz w:val="24"/>
          <w:szCs w:val="24"/>
        </w:rPr>
        <w:t xml:space="preserve"> по </w:t>
      </w:r>
      <w:r w:rsidR="00961086" w:rsidRPr="004669BE">
        <w:rPr>
          <w:rFonts w:eastAsia="Times New Roman"/>
          <w:sz w:val="24"/>
          <w:szCs w:val="24"/>
        </w:rPr>
        <w:t xml:space="preserve">форме, приведенной в Приложении </w:t>
      </w:r>
      <w:r w:rsidRPr="004669BE">
        <w:rPr>
          <w:rFonts w:eastAsia="Times New Roman"/>
          <w:sz w:val="24"/>
          <w:szCs w:val="24"/>
        </w:rPr>
        <w:t xml:space="preserve">9 </w:t>
      </w:r>
      <w:r w:rsidR="00961086" w:rsidRPr="004669BE">
        <w:rPr>
          <w:rFonts w:eastAsia="Times New Roman"/>
          <w:sz w:val="24"/>
          <w:szCs w:val="24"/>
        </w:rPr>
        <w:t>к настоящему Административному регламенту, в виде электронного документа, подписанного усиленной квалифицированной ЭП уполномоченного должностного лица Адм</w:t>
      </w:r>
      <w:r w:rsidR="00BB3A08">
        <w:rPr>
          <w:rFonts w:eastAsia="Times New Roman"/>
          <w:sz w:val="24"/>
          <w:szCs w:val="24"/>
        </w:rPr>
        <w:t>инистрации,</w:t>
      </w:r>
      <w:r w:rsidR="00D940AA">
        <w:rPr>
          <w:rFonts w:eastAsia="Times New Roman"/>
          <w:sz w:val="24"/>
          <w:szCs w:val="24"/>
        </w:rPr>
        <w:t xml:space="preserve"> и </w:t>
      </w:r>
      <w:r w:rsidR="00961086" w:rsidRPr="004669BE">
        <w:rPr>
          <w:rFonts w:eastAsia="Times New Roman"/>
          <w:sz w:val="24"/>
          <w:szCs w:val="24"/>
        </w:rPr>
        <w:t>направляется в Личный кабинет Заявителя на РП</w:t>
      </w:r>
      <w:r w:rsidR="00490AC4" w:rsidRPr="004669BE">
        <w:rPr>
          <w:rFonts w:eastAsia="Times New Roman"/>
          <w:sz w:val="24"/>
          <w:szCs w:val="24"/>
        </w:rPr>
        <w:t xml:space="preserve">ГУ </w:t>
      </w:r>
      <w:r w:rsidR="00383459">
        <w:rPr>
          <w:rFonts w:eastAsia="Times New Roman"/>
          <w:sz w:val="24"/>
          <w:szCs w:val="24"/>
        </w:rPr>
        <w:t>в срок, указанный в пункте 8.4 настоящего Административного регламента</w:t>
      </w:r>
      <w:r w:rsidR="00961086" w:rsidRPr="004669BE">
        <w:rPr>
          <w:rFonts w:eastAsia="Times New Roman"/>
          <w:sz w:val="24"/>
          <w:szCs w:val="24"/>
        </w:rPr>
        <w:t>.</w:t>
      </w:r>
    </w:p>
    <w:p w14:paraId="7522A5E7" w14:textId="5A7D3874" w:rsidR="00025364" w:rsidRPr="004669BE" w:rsidRDefault="00C957CA" w:rsidP="004D6DAE">
      <w:pPr>
        <w:pStyle w:val="11"/>
        <w:numPr>
          <w:ilvl w:val="1"/>
          <w:numId w:val="11"/>
        </w:numPr>
        <w:tabs>
          <w:tab w:val="left" w:pos="1276"/>
        </w:tabs>
        <w:ind w:left="0" w:right="55" w:firstLine="709"/>
        <w:rPr>
          <w:sz w:val="24"/>
          <w:szCs w:val="24"/>
        </w:rPr>
      </w:pPr>
      <w:r w:rsidRPr="004669BE">
        <w:rPr>
          <w:sz w:val="24"/>
          <w:szCs w:val="24"/>
        </w:rPr>
        <w:t>Основаниями для отказа в предоставлении Муниципальной услуги являются:</w:t>
      </w:r>
    </w:p>
    <w:p w14:paraId="275F405C" w14:textId="44F37A3D" w:rsidR="00961086" w:rsidRPr="004669BE" w:rsidRDefault="00961086" w:rsidP="004D6DAE">
      <w:pPr>
        <w:pStyle w:val="111"/>
        <w:numPr>
          <w:ilvl w:val="2"/>
          <w:numId w:val="11"/>
        </w:numPr>
        <w:ind w:left="0" w:right="55" w:firstLine="709"/>
        <w:rPr>
          <w:sz w:val="24"/>
          <w:szCs w:val="24"/>
        </w:rPr>
      </w:pPr>
      <w:r w:rsidRPr="004669BE">
        <w:rPr>
          <w:sz w:val="24"/>
          <w:szCs w:val="24"/>
        </w:rPr>
        <w:t xml:space="preserve">Запрос подан на здание, строение, сооружение, ограждение, в отношении которого не требуется обращение за получением </w:t>
      </w:r>
      <w:r w:rsidR="003E471B">
        <w:rPr>
          <w:sz w:val="24"/>
          <w:szCs w:val="24"/>
        </w:rPr>
        <w:t>М</w:t>
      </w:r>
      <w:r w:rsidRPr="004669BE">
        <w:rPr>
          <w:sz w:val="24"/>
          <w:szCs w:val="24"/>
        </w:rPr>
        <w:t>униципальной услуги</w:t>
      </w:r>
      <w:r w:rsidRPr="004669BE">
        <w:rPr>
          <w:sz w:val="24"/>
          <w:szCs w:val="24"/>
          <w:lang w:eastAsia="ru-RU"/>
        </w:rPr>
        <w:t>.</w:t>
      </w:r>
    </w:p>
    <w:p w14:paraId="0C34E24A" w14:textId="7CA5E160" w:rsidR="00961086" w:rsidRPr="004669BE" w:rsidRDefault="00961086" w:rsidP="004D6DAE">
      <w:pPr>
        <w:pStyle w:val="111"/>
        <w:numPr>
          <w:ilvl w:val="2"/>
          <w:numId w:val="11"/>
        </w:numPr>
        <w:ind w:left="0" w:right="55" w:firstLine="709"/>
        <w:rPr>
          <w:sz w:val="24"/>
          <w:szCs w:val="24"/>
        </w:rPr>
      </w:pPr>
      <w:r w:rsidRPr="004669BE">
        <w:rPr>
          <w:sz w:val="24"/>
          <w:szCs w:val="24"/>
        </w:rPr>
        <w:t>Не</w:t>
      </w:r>
      <w:r w:rsidR="00EE3934" w:rsidRPr="004669BE">
        <w:rPr>
          <w:sz w:val="24"/>
          <w:szCs w:val="24"/>
        </w:rPr>
        <w:t>соответствие</w:t>
      </w:r>
      <w:r w:rsidRPr="004669BE">
        <w:rPr>
          <w:sz w:val="24"/>
          <w:szCs w:val="24"/>
        </w:rPr>
        <w:t xml:space="preserve"> информации, которая содержится в Запросе и (или) документе, представленных Заявителем</w:t>
      </w:r>
      <w:r w:rsidR="00C70F48" w:rsidRPr="004669BE">
        <w:rPr>
          <w:sz w:val="24"/>
          <w:szCs w:val="24"/>
        </w:rPr>
        <w:t xml:space="preserve"> (</w:t>
      </w:r>
      <w:r w:rsidR="001C3194" w:rsidRPr="004669BE">
        <w:rPr>
          <w:sz w:val="24"/>
          <w:szCs w:val="24"/>
        </w:rPr>
        <w:t>п</w:t>
      </w:r>
      <w:r w:rsidR="004E3846" w:rsidRPr="004669BE">
        <w:rPr>
          <w:sz w:val="24"/>
          <w:szCs w:val="24"/>
        </w:rPr>
        <w:t xml:space="preserve">редставителем </w:t>
      </w:r>
      <w:r w:rsidR="00C70F48" w:rsidRPr="004669BE">
        <w:rPr>
          <w:sz w:val="24"/>
          <w:szCs w:val="24"/>
        </w:rPr>
        <w:t>Заявителя)</w:t>
      </w:r>
      <w:r w:rsidRPr="004669BE">
        <w:rPr>
          <w:sz w:val="24"/>
          <w:szCs w:val="24"/>
        </w:rPr>
        <w:t xml:space="preserve">, </w:t>
      </w:r>
      <w:r w:rsidR="00EE3934" w:rsidRPr="004669BE">
        <w:rPr>
          <w:sz w:val="24"/>
          <w:szCs w:val="24"/>
        </w:rPr>
        <w:t>сведениям</w:t>
      </w:r>
      <w:r w:rsidRPr="004669BE">
        <w:rPr>
          <w:sz w:val="24"/>
          <w:szCs w:val="24"/>
        </w:rPr>
        <w:t>, полученным в результате межведомственного информационного взаимодействия</w:t>
      </w:r>
      <w:r w:rsidR="002E56CC" w:rsidRPr="004669BE">
        <w:rPr>
          <w:sz w:val="24"/>
          <w:szCs w:val="24"/>
        </w:rPr>
        <w:t>.</w:t>
      </w:r>
    </w:p>
    <w:p w14:paraId="42ED92A7" w14:textId="1FB12074" w:rsidR="00B111CC" w:rsidRPr="004669BE" w:rsidRDefault="00961086" w:rsidP="004D6DAE">
      <w:pPr>
        <w:pStyle w:val="111"/>
        <w:numPr>
          <w:ilvl w:val="2"/>
          <w:numId w:val="11"/>
        </w:numPr>
        <w:ind w:left="0" w:right="55" w:firstLine="709"/>
        <w:rPr>
          <w:sz w:val="24"/>
          <w:szCs w:val="24"/>
        </w:rPr>
      </w:pPr>
      <w:r w:rsidRPr="004669BE">
        <w:rPr>
          <w:sz w:val="24"/>
          <w:szCs w:val="24"/>
        </w:rPr>
        <w:t xml:space="preserve">Несоответствие содержания Запроса </w:t>
      </w:r>
      <w:r w:rsidR="00932001" w:rsidRPr="004669BE">
        <w:rPr>
          <w:sz w:val="24"/>
          <w:szCs w:val="24"/>
        </w:rPr>
        <w:t xml:space="preserve">критериям </w:t>
      </w:r>
      <w:r w:rsidR="005E7569" w:rsidRPr="004669BE">
        <w:rPr>
          <w:sz w:val="24"/>
          <w:szCs w:val="24"/>
        </w:rPr>
        <w:t xml:space="preserve">для проведения </w:t>
      </w:r>
      <w:r w:rsidR="005E7569" w:rsidRPr="004669BE">
        <w:rPr>
          <w:spacing w:val="2"/>
          <w:sz w:val="24"/>
          <w:szCs w:val="24"/>
          <w:shd w:val="clear" w:color="auto" w:fill="FFFFFF"/>
        </w:rPr>
        <w:t>анализа</w:t>
      </w:r>
      <w:r w:rsidR="005E7569" w:rsidRPr="004669BE">
        <w:rPr>
          <w:bCs/>
          <w:noProof/>
          <w:sz w:val="24"/>
          <w:szCs w:val="24"/>
        </w:rPr>
        <w:t xml:space="preserve"> соответствия </w:t>
      </w:r>
      <w:r w:rsidR="005E7569" w:rsidRPr="004669BE">
        <w:rPr>
          <w:sz w:val="24"/>
          <w:szCs w:val="24"/>
        </w:rPr>
        <w:t>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w:t>
      </w:r>
      <w:r w:rsidR="005E7569" w:rsidRPr="004669BE" w:rsidDel="006706EF">
        <w:rPr>
          <w:sz w:val="24"/>
          <w:szCs w:val="24"/>
        </w:rPr>
        <w:t xml:space="preserve"> </w:t>
      </w:r>
      <w:r w:rsidR="00932001" w:rsidRPr="004669BE">
        <w:rPr>
          <w:sz w:val="24"/>
          <w:szCs w:val="24"/>
        </w:rPr>
        <w:t>после завершения срока приостановлении предоставления Муниципальной услуги.</w:t>
      </w:r>
    </w:p>
    <w:p w14:paraId="62737D07" w14:textId="37EA69E9" w:rsidR="00961086" w:rsidRPr="004669BE" w:rsidRDefault="002248A1" w:rsidP="004D6DAE">
      <w:pPr>
        <w:pStyle w:val="11"/>
        <w:numPr>
          <w:ilvl w:val="1"/>
          <w:numId w:val="11"/>
        </w:numPr>
        <w:tabs>
          <w:tab w:val="left" w:pos="1276"/>
        </w:tabs>
        <w:ind w:left="0" w:right="55" w:firstLine="709"/>
        <w:rPr>
          <w:sz w:val="24"/>
          <w:szCs w:val="24"/>
        </w:rPr>
      </w:pPr>
      <w:r w:rsidRPr="004669BE">
        <w:rPr>
          <w:sz w:val="24"/>
          <w:szCs w:val="24"/>
        </w:rPr>
        <w:t>Оценка</w:t>
      </w:r>
      <w:r w:rsidR="00932001" w:rsidRPr="004669BE">
        <w:rPr>
          <w:sz w:val="24"/>
          <w:szCs w:val="24"/>
        </w:rPr>
        <w:t xml:space="preserve"> </w:t>
      </w:r>
      <w:r w:rsidR="00961086" w:rsidRPr="004669BE">
        <w:rPr>
          <w:sz w:val="24"/>
          <w:szCs w:val="24"/>
        </w:rPr>
        <w:t xml:space="preserve">документов на наличие оснований для отказа в предоставлении Муниципальной услуги по </w:t>
      </w:r>
      <w:r w:rsidR="00B11268" w:rsidRPr="004669BE">
        <w:rPr>
          <w:sz w:val="24"/>
          <w:szCs w:val="24"/>
        </w:rPr>
        <w:t>под</w:t>
      </w:r>
      <w:r w:rsidR="00961086" w:rsidRPr="004669BE">
        <w:rPr>
          <w:sz w:val="24"/>
          <w:szCs w:val="24"/>
        </w:rPr>
        <w:t>пунктам 13.4.1</w:t>
      </w:r>
      <w:r w:rsidR="004E3846" w:rsidRPr="004669BE">
        <w:rPr>
          <w:sz w:val="24"/>
          <w:szCs w:val="24"/>
        </w:rPr>
        <w:t xml:space="preserve">, </w:t>
      </w:r>
      <w:r w:rsidR="00961086" w:rsidRPr="004669BE">
        <w:rPr>
          <w:sz w:val="24"/>
          <w:szCs w:val="24"/>
        </w:rPr>
        <w:t xml:space="preserve">13.4.2 </w:t>
      </w:r>
      <w:r w:rsidR="002049A7">
        <w:rPr>
          <w:sz w:val="24"/>
          <w:szCs w:val="24"/>
        </w:rPr>
        <w:t>пункта 13.4</w:t>
      </w:r>
      <w:r w:rsidR="00DD2DE0">
        <w:rPr>
          <w:sz w:val="24"/>
          <w:szCs w:val="24"/>
        </w:rPr>
        <w:t xml:space="preserve"> настоящего</w:t>
      </w:r>
      <w:r w:rsidR="002049A7">
        <w:rPr>
          <w:sz w:val="24"/>
          <w:szCs w:val="24"/>
        </w:rPr>
        <w:t xml:space="preserve"> </w:t>
      </w:r>
      <w:r w:rsidR="00961086" w:rsidRPr="004669BE">
        <w:rPr>
          <w:sz w:val="24"/>
          <w:szCs w:val="24"/>
        </w:rPr>
        <w:t xml:space="preserve">Административного регламента, </w:t>
      </w:r>
      <w:r w:rsidR="00961086" w:rsidRPr="004669BE">
        <w:rPr>
          <w:rFonts w:eastAsia="Times New Roman"/>
          <w:sz w:val="24"/>
          <w:szCs w:val="24"/>
          <w:lang w:eastAsia="ru-RU"/>
        </w:rPr>
        <w:t xml:space="preserve">производится </w:t>
      </w:r>
      <w:r w:rsidR="00961086" w:rsidRPr="004669BE">
        <w:rPr>
          <w:rFonts w:eastAsia="Times New Roman"/>
          <w:sz w:val="24"/>
          <w:szCs w:val="24"/>
        </w:rPr>
        <w:t xml:space="preserve">по форме, приведенной в Приложении </w:t>
      </w:r>
      <w:r w:rsidR="00932001" w:rsidRPr="004669BE">
        <w:rPr>
          <w:rFonts w:eastAsia="Times New Roman"/>
          <w:sz w:val="24"/>
          <w:szCs w:val="24"/>
        </w:rPr>
        <w:t xml:space="preserve">10 </w:t>
      </w:r>
      <w:r w:rsidR="00961086" w:rsidRPr="004669BE">
        <w:rPr>
          <w:rFonts w:eastAsia="Times New Roman"/>
          <w:sz w:val="24"/>
          <w:szCs w:val="24"/>
        </w:rPr>
        <w:t>к настоящему Административному регламенту.</w:t>
      </w:r>
    </w:p>
    <w:p w14:paraId="68CF9179" w14:textId="335CDE6C" w:rsidR="00961086" w:rsidRPr="00CA74DB" w:rsidRDefault="002248A1" w:rsidP="004D6DAE">
      <w:pPr>
        <w:pStyle w:val="11"/>
        <w:numPr>
          <w:ilvl w:val="1"/>
          <w:numId w:val="11"/>
        </w:numPr>
        <w:tabs>
          <w:tab w:val="left" w:pos="1276"/>
        </w:tabs>
        <w:ind w:left="0" w:right="55" w:firstLine="709"/>
        <w:rPr>
          <w:sz w:val="24"/>
          <w:szCs w:val="24"/>
        </w:rPr>
      </w:pPr>
      <w:r w:rsidRPr="004669BE">
        <w:rPr>
          <w:sz w:val="24"/>
          <w:szCs w:val="24"/>
        </w:rPr>
        <w:t>Оценка</w:t>
      </w:r>
      <w:r w:rsidR="00932001" w:rsidRPr="004669BE">
        <w:rPr>
          <w:sz w:val="24"/>
          <w:szCs w:val="24"/>
        </w:rPr>
        <w:t xml:space="preserve"> </w:t>
      </w:r>
      <w:r w:rsidR="00961086" w:rsidRPr="004669BE">
        <w:rPr>
          <w:sz w:val="24"/>
          <w:szCs w:val="24"/>
        </w:rPr>
        <w:t xml:space="preserve">документов на наличие оснований для отказа в предоставлении Муниципальной услуги по </w:t>
      </w:r>
      <w:r w:rsidR="00B11268" w:rsidRPr="004669BE">
        <w:rPr>
          <w:sz w:val="24"/>
          <w:szCs w:val="24"/>
        </w:rPr>
        <w:t>под</w:t>
      </w:r>
      <w:r w:rsidR="00961086" w:rsidRPr="004669BE">
        <w:rPr>
          <w:sz w:val="24"/>
          <w:szCs w:val="24"/>
        </w:rPr>
        <w:t>пункту 1</w:t>
      </w:r>
      <w:r w:rsidR="00284776" w:rsidRPr="004669BE">
        <w:rPr>
          <w:sz w:val="24"/>
          <w:szCs w:val="24"/>
        </w:rPr>
        <w:t xml:space="preserve">3.4.3 </w:t>
      </w:r>
      <w:r w:rsidR="003E471B">
        <w:rPr>
          <w:sz w:val="24"/>
          <w:szCs w:val="24"/>
        </w:rPr>
        <w:t>пункта 13.4</w:t>
      </w:r>
      <w:r w:rsidR="00DD2DE0">
        <w:rPr>
          <w:sz w:val="24"/>
          <w:szCs w:val="24"/>
        </w:rPr>
        <w:t xml:space="preserve"> настоящего</w:t>
      </w:r>
      <w:r w:rsidR="003E471B">
        <w:rPr>
          <w:sz w:val="24"/>
          <w:szCs w:val="24"/>
        </w:rPr>
        <w:t xml:space="preserve"> </w:t>
      </w:r>
      <w:r w:rsidR="00961086" w:rsidRPr="004669BE">
        <w:rPr>
          <w:sz w:val="24"/>
          <w:szCs w:val="24"/>
        </w:rPr>
        <w:t xml:space="preserve">Административного регламента, </w:t>
      </w:r>
      <w:r w:rsidR="00961086" w:rsidRPr="004669BE">
        <w:rPr>
          <w:rFonts w:eastAsia="Times New Roman"/>
          <w:sz w:val="24"/>
          <w:szCs w:val="24"/>
          <w:lang w:eastAsia="ru-RU"/>
        </w:rPr>
        <w:t xml:space="preserve">производится </w:t>
      </w:r>
      <w:r w:rsidR="00961086" w:rsidRPr="004669BE">
        <w:rPr>
          <w:rFonts w:eastAsia="Times New Roman"/>
          <w:sz w:val="24"/>
          <w:szCs w:val="24"/>
        </w:rPr>
        <w:t xml:space="preserve">по форме, приведенной в Приложении </w:t>
      </w:r>
      <w:r w:rsidR="00932001" w:rsidRPr="004669BE">
        <w:rPr>
          <w:rFonts w:eastAsia="Times New Roman"/>
          <w:sz w:val="24"/>
          <w:szCs w:val="24"/>
        </w:rPr>
        <w:t xml:space="preserve">11 </w:t>
      </w:r>
      <w:r w:rsidR="00961086" w:rsidRPr="004669BE">
        <w:rPr>
          <w:rFonts w:eastAsia="Times New Roman"/>
          <w:sz w:val="24"/>
          <w:szCs w:val="24"/>
        </w:rPr>
        <w:t>к настоящему Административному регламенту</w:t>
      </w:r>
      <w:r w:rsidR="00284776" w:rsidRPr="004669BE">
        <w:rPr>
          <w:rFonts w:eastAsia="Times New Roman"/>
          <w:sz w:val="24"/>
          <w:szCs w:val="24"/>
        </w:rPr>
        <w:t xml:space="preserve">, после окончания </w:t>
      </w:r>
      <w:r w:rsidR="00284776" w:rsidRPr="00CA74DB">
        <w:rPr>
          <w:rFonts w:eastAsia="Times New Roman"/>
          <w:sz w:val="24"/>
          <w:szCs w:val="24"/>
        </w:rPr>
        <w:t xml:space="preserve">срока </w:t>
      </w:r>
      <w:r w:rsidR="00284776" w:rsidRPr="00CA74DB">
        <w:rPr>
          <w:sz w:val="24"/>
          <w:szCs w:val="24"/>
        </w:rPr>
        <w:t>приостановлении предоставления Муниципальной услуги.</w:t>
      </w:r>
    </w:p>
    <w:p w14:paraId="292CEEB2" w14:textId="734E624E" w:rsidR="000149B2" w:rsidRPr="00CA74DB" w:rsidRDefault="003D695F" w:rsidP="004D6DAE">
      <w:pPr>
        <w:pStyle w:val="11"/>
        <w:numPr>
          <w:ilvl w:val="0"/>
          <w:numId w:val="0"/>
        </w:numPr>
        <w:tabs>
          <w:tab w:val="left" w:pos="1276"/>
        </w:tabs>
        <w:ind w:right="55" w:firstLine="709"/>
        <w:rPr>
          <w:rFonts w:eastAsia="Times New Roman"/>
          <w:sz w:val="24"/>
          <w:szCs w:val="24"/>
        </w:rPr>
      </w:pPr>
      <w:r w:rsidRPr="00CA74DB">
        <w:rPr>
          <w:sz w:val="24"/>
          <w:szCs w:val="24"/>
        </w:rPr>
        <w:t>13.</w:t>
      </w:r>
      <w:r w:rsidR="008800F5" w:rsidRPr="00CA74DB">
        <w:rPr>
          <w:sz w:val="24"/>
          <w:szCs w:val="24"/>
        </w:rPr>
        <w:t>7</w:t>
      </w:r>
      <w:r w:rsidRPr="00CA74DB">
        <w:rPr>
          <w:sz w:val="24"/>
          <w:szCs w:val="24"/>
        </w:rPr>
        <w:t xml:space="preserve">. </w:t>
      </w:r>
      <w:r w:rsidR="00675539" w:rsidRPr="004669BE">
        <w:rPr>
          <w:sz w:val="24"/>
          <w:szCs w:val="24"/>
        </w:rPr>
        <w:t xml:space="preserve">Заявитель вправе отказаться от получения Муниципальной услуги на основании заявления, </w:t>
      </w:r>
      <w:r w:rsidR="00675539" w:rsidRPr="00973FCD">
        <w:rPr>
          <w:sz w:val="24"/>
          <w:szCs w:val="24"/>
        </w:rPr>
        <w:t>написанного в свободной форме</w:t>
      </w:r>
      <w:r w:rsidR="00675539" w:rsidRPr="004669BE">
        <w:rPr>
          <w:sz w:val="24"/>
          <w:szCs w:val="24"/>
        </w:rPr>
        <w:t xml:space="preserve">, направив по адресу электронной почты или обратившись в Администрацию, РПГУ.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w:t>
      </w:r>
      <w:r w:rsidR="00792D04" w:rsidRPr="00174D65">
        <w:rPr>
          <w:sz w:val="24"/>
          <w:szCs w:val="24"/>
        </w:rPr>
        <w:t>РГИС</w:t>
      </w:r>
      <w:r w:rsidR="00675539" w:rsidRPr="004669BE">
        <w:rPr>
          <w:sz w:val="24"/>
          <w:szCs w:val="24"/>
        </w:rPr>
        <w:t>.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0C581C11" w14:textId="3B64B49D" w:rsidR="000149B2" w:rsidRPr="004669BE" w:rsidRDefault="004E1C46" w:rsidP="004D6DAE">
      <w:pPr>
        <w:pStyle w:val="111"/>
        <w:numPr>
          <w:ilvl w:val="0"/>
          <w:numId w:val="0"/>
        </w:numPr>
        <w:ind w:right="55" w:firstLine="709"/>
        <w:rPr>
          <w:sz w:val="24"/>
          <w:szCs w:val="24"/>
        </w:rPr>
      </w:pPr>
      <w:r w:rsidRPr="00CA74DB">
        <w:rPr>
          <w:sz w:val="24"/>
          <w:szCs w:val="24"/>
        </w:rPr>
        <w:t>13.</w:t>
      </w:r>
      <w:r w:rsidR="008800F5" w:rsidRPr="00CA74DB">
        <w:rPr>
          <w:sz w:val="24"/>
          <w:szCs w:val="24"/>
        </w:rPr>
        <w:t>8</w:t>
      </w:r>
      <w:r w:rsidR="000149B2" w:rsidRPr="00CA74DB">
        <w:rPr>
          <w:sz w:val="24"/>
          <w:szCs w:val="24"/>
        </w:rPr>
        <w:t xml:space="preserve">. Заявитель вправе повторно обратиться в Администрацию с Запросом после устранения оснований, указанных </w:t>
      </w:r>
      <w:r w:rsidR="008800F5" w:rsidRPr="00CA74DB">
        <w:rPr>
          <w:sz w:val="24"/>
          <w:szCs w:val="24"/>
        </w:rPr>
        <w:t>в пункт</w:t>
      </w:r>
      <w:r w:rsidR="00D940AA" w:rsidRPr="00CA74DB">
        <w:rPr>
          <w:sz w:val="24"/>
          <w:szCs w:val="24"/>
        </w:rPr>
        <w:t>е 13.4</w:t>
      </w:r>
      <w:r w:rsidR="000149B2" w:rsidRPr="00CA74DB">
        <w:rPr>
          <w:sz w:val="24"/>
          <w:szCs w:val="24"/>
        </w:rPr>
        <w:t xml:space="preserve"> настоящего Административного регламента</w:t>
      </w:r>
      <w:r w:rsidR="000149B2" w:rsidRPr="004669BE">
        <w:rPr>
          <w:sz w:val="24"/>
          <w:szCs w:val="24"/>
        </w:rPr>
        <w:t>.</w:t>
      </w:r>
    </w:p>
    <w:p w14:paraId="5BDCCD21" w14:textId="77777777" w:rsidR="00400D77" w:rsidRPr="004669BE" w:rsidRDefault="00400D77" w:rsidP="004D6DAE">
      <w:pPr>
        <w:pStyle w:val="111"/>
        <w:numPr>
          <w:ilvl w:val="2"/>
          <w:numId w:val="0"/>
        </w:numPr>
        <w:tabs>
          <w:tab w:val="left" w:pos="1276"/>
        </w:tabs>
        <w:spacing w:line="240" w:lineRule="auto"/>
        <w:ind w:right="55" w:firstLine="709"/>
        <w:rPr>
          <w:sz w:val="24"/>
          <w:szCs w:val="24"/>
        </w:rPr>
      </w:pPr>
    </w:p>
    <w:p w14:paraId="239E4C5A" w14:textId="1214DADA" w:rsidR="006467FD" w:rsidRPr="004669BE" w:rsidRDefault="6BDCEDE7" w:rsidP="004D6DAE">
      <w:pPr>
        <w:pStyle w:val="2-"/>
        <w:numPr>
          <w:ilvl w:val="0"/>
          <w:numId w:val="11"/>
        </w:numPr>
        <w:ind w:right="55"/>
      </w:pPr>
      <w:bookmarkStart w:id="112" w:name="_Toc439068368"/>
      <w:bookmarkStart w:id="113" w:name="_Toc439084272"/>
      <w:bookmarkStart w:id="114" w:name="_Toc439151286"/>
      <w:bookmarkStart w:id="115" w:name="_Toc439151364"/>
      <w:bookmarkStart w:id="116" w:name="_Toc439151441"/>
      <w:bookmarkStart w:id="117" w:name="_Toc439151950"/>
      <w:bookmarkStart w:id="118" w:name="_Toc437973290"/>
      <w:bookmarkStart w:id="119" w:name="_Toc438110031"/>
      <w:bookmarkStart w:id="120" w:name="_Toc438376235"/>
      <w:bookmarkStart w:id="121" w:name="_Toc510617004"/>
      <w:bookmarkStart w:id="122" w:name="_Hlk20900762"/>
      <w:bookmarkStart w:id="123" w:name="_Toc48906413"/>
      <w:bookmarkStart w:id="124" w:name="_Toc86153838"/>
      <w:bookmarkStart w:id="125" w:name="_Toc437973294"/>
      <w:bookmarkStart w:id="126" w:name="_Toc438110035"/>
      <w:bookmarkStart w:id="127" w:name="_Toc438376240"/>
      <w:bookmarkEnd w:id="112"/>
      <w:bookmarkEnd w:id="113"/>
      <w:bookmarkEnd w:id="114"/>
      <w:bookmarkEnd w:id="115"/>
      <w:bookmarkEnd w:id="116"/>
      <w:bookmarkEnd w:id="117"/>
      <w:r w:rsidRPr="004669BE">
        <w:t xml:space="preserve">Порядок, размер и основания взимания государственной пошлины или иной платы, взимаемой за предоставление </w:t>
      </w:r>
      <w:r w:rsidR="004E6CBF" w:rsidRPr="004669BE">
        <w:t>Муниципальной</w:t>
      </w:r>
      <w:r w:rsidRPr="004669BE">
        <w:t xml:space="preserve"> услуги</w:t>
      </w:r>
      <w:bookmarkEnd w:id="118"/>
      <w:bookmarkEnd w:id="119"/>
      <w:bookmarkEnd w:id="120"/>
      <w:bookmarkEnd w:id="121"/>
      <w:bookmarkEnd w:id="122"/>
      <w:bookmarkEnd w:id="123"/>
      <w:bookmarkEnd w:id="124"/>
    </w:p>
    <w:p w14:paraId="0BF78DCA" w14:textId="77777777" w:rsidR="007E455C" w:rsidRPr="004669BE" w:rsidRDefault="007E455C" w:rsidP="004D6DAE">
      <w:pPr>
        <w:pStyle w:val="2-"/>
        <w:ind w:right="55"/>
      </w:pPr>
    </w:p>
    <w:p w14:paraId="0CBABA91" w14:textId="33A36DB6" w:rsidR="00BA1486" w:rsidRPr="004669BE" w:rsidRDefault="0005595B" w:rsidP="004D6DAE">
      <w:pPr>
        <w:pStyle w:val="11"/>
        <w:numPr>
          <w:ilvl w:val="1"/>
          <w:numId w:val="0"/>
        </w:numPr>
        <w:spacing w:line="240" w:lineRule="auto"/>
        <w:ind w:right="55" w:firstLine="709"/>
        <w:jc w:val="left"/>
        <w:rPr>
          <w:sz w:val="24"/>
          <w:szCs w:val="24"/>
        </w:rPr>
      </w:pPr>
      <w:r w:rsidRPr="004669BE">
        <w:rPr>
          <w:sz w:val="24"/>
          <w:szCs w:val="24"/>
        </w:rPr>
        <w:t>14.1.</w:t>
      </w:r>
      <w:r w:rsidR="6BDCEDE7" w:rsidRPr="004669BE">
        <w:rPr>
          <w:sz w:val="24"/>
          <w:szCs w:val="24"/>
        </w:rPr>
        <w:t xml:space="preserve"> </w:t>
      </w:r>
      <w:r w:rsidR="00690455" w:rsidRPr="004669BE">
        <w:rPr>
          <w:sz w:val="24"/>
          <w:szCs w:val="24"/>
        </w:rPr>
        <w:t>Муниципальная</w:t>
      </w:r>
      <w:r w:rsidR="006467FD" w:rsidRPr="004669BE">
        <w:rPr>
          <w:sz w:val="24"/>
          <w:szCs w:val="24"/>
        </w:rPr>
        <w:t xml:space="preserve"> услуга предоставляется бесплатно</w:t>
      </w:r>
      <w:r w:rsidR="004E6CBF" w:rsidRPr="004669BE">
        <w:rPr>
          <w:sz w:val="24"/>
          <w:szCs w:val="24"/>
        </w:rPr>
        <w:t>.</w:t>
      </w:r>
    </w:p>
    <w:p w14:paraId="6D920373" w14:textId="77777777" w:rsidR="00174D65" w:rsidRPr="004669BE" w:rsidRDefault="00174D65" w:rsidP="004D6DAE">
      <w:pPr>
        <w:pStyle w:val="2-"/>
        <w:ind w:left="0" w:right="55"/>
        <w:jc w:val="left"/>
      </w:pPr>
      <w:bookmarkStart w:id="128" w:name="_Toc510617005"/>
      <w:bookmarkStart w:id="129" w:name="_Toc48906414"/>
      <w:bookmarkStart w:id="130" w:name="_Hlk20900777"/>
    </w:p>
    <w:p w14:paraId="2ACC9EE3" w14:textId="204901DB" w:rsidR="00F758AD" w:rsidRPr="004669BE" w:rsidRDefault="00232BE7" w:rsidP="004D6DAE">
      <w:pPr>
        <w:pStyle w:val="2-"/>
        <w:ind w:right="55"/>
      </w:pPr>
      <w:bookmarkStart w:id="131" w:name="_Toc86153839"/>
      <w:r w:rsidRPr="004669BE">
        <w:t xml:space="preserve">15. </w:t>
      </w:r>
      <w:r w:rsidR="6BDCEDE7" w:rsidRPr="004669BE">
        <w:t xml:space="preserve">Перечень услуг, которые являются необходимыми и обязательными для предоставления </w:t>
      </w:r>
      <w:r w:rsidR="00A424D1" w:rsidRPr="004669BE">
        <w:t xml:space="preserve">Муниципальной </w:t>
      </w:r>
      <w:r w:rsidR="6BDCEDE7" w:rsidRPr="004669BE">
        <w:t>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bookmarkEnd w:id="128"/>
      <w:bookmarkEnd w:id="129"/>
      <w:bookmarkEnd w:id="131"/>
    </w:p>
    <w:p w14:paraId="16ED1C8D" w14:textId="77777777" w:rsidR="007E455C" w:rsidRPr="004669BE" w:rsidRDefault="007E455C" w:rsidP="004D6DAE">
      <w:pPr>
        <w:pStyle w:val="2-"/>
        <w:ind w:right="55"/>
      </w:pPr>
    </w:p>
    <w:bookmarkEnd w:id="130"/>
    <w:p w14:paraId="7B7EE001" w14:textId="676CBCEC" w:rsidR="00AB0438" w:rsidRPr="004669BE" w:rsidRDefault="00232BE7" w:rsidP="004D6DAE">
      <w:pPr>
        <w:pStyle w:val="11"/>
        <w:numPr>
          <w:ilvl w:val="1"/>
          <w:numId w:val="12"/>
        </w:numPr>
        <w:tabs>
          <w:tab w:val="left" w:pos="1276"/>
        </w:tabs>
        <w:spacing w:line="240" w:lineRule="auto"/>
        <w:ind w:left="0" w:right="55" w:firstLine="709"/>
        <w:rPr>
          <w:sz w:val="24"/>
          <w:szCs w:val="24"/>
          <w:lang w:eastAsia="ar-SA"/>
        </w:rPr>
      </w:pPr>
      <w:r w:rsidRPr="004669BE">
        <w:rPr>
          <w:sz w:val="24"/>
          <w:szCs w:val="24"/>
          <w:lang w:eastAsia="ar-SA"/>
        </w:rPr>
        <w:t xml:space="preserve"> </w:t>
      </w:r>
      <w:r w:rsidR="6BDCEDE7" w:rsidRPr="004669BE">
        <w:rPr>
          <w:sz w:val="24"/>
          <w:szCs w:val="24"/>
          <w:lang w:eastAsia="ar-SA"/>
        </w:rPr>
        <w:t xml:space="preserve">Услуги, которые являются необходимыми и обязательными для предоставления </w:t>
      </w:r>
      <w:r w:rsidR="00A424D1" w:rsidRPr="004669BE">
        <w:rPr>
          <w:sz w:val="24"/>
          <w:szCs w:val="24"/>
        </w:rPr>
        <w:t>Муниципальной</w:t>
      </w:r>
      <w:r w:rsidR="6BDCEDE7" w:rsidRPr="004669BE">
        <w:rPr>
          <w:sz w:val="24"/>
          <w:szCs w:val="24"/>
        </w:rPr>
        <w:t xml:space="preserve"> </w:t>
      </w:r>
      <w:r w:rsidR="6BDCEDE7" w:rsidRPr="004669BE">
        <w:rPr>
          <w:sz w:val="24"/>
          <w:szCs w:val="24"/>
          <w:lang w:eastAsia="ar-SA"/>
        </w:rPr>
        <w:t>услуги, отсутствуют</w:t>
      </w:r>
      <w:r w:rsidR="004E6CBF" w:rsidRPr="004669BE">
        <w:t>.</w:t>
      </w:r>
      <w:r w:rsidR="6BDCEDE7" w:rsidRPr="004669BE">
        <w:rPr>
          <w:sz w:val="24"/>
          <w:szCs w:val="24"/>
          <w:lang w:eastAsia="ar-SA"/>
        </w:rPr>
        <w:t xml:space="preserve"> </w:t>
      </w:r>
    </w:p>
    <w:p w14:paraId="673A855B" w14:textId="77777777" w:rsidR="007E455C" w:rsidRPr="004669BE" w:rsidRDefault="007E455C" w:rsidP="004D6DAE">
      <w:pPr>
        <w:pStyle w:val="11"/>
        <w:numPr>
          <w:ilvl w:val="0"/>
          <w:numId w:val="0"/>
        </w:numPr>
        <w:spacing w:line="240" w:lineRule="auto"/>
        <w:ind w:left="709" w:right="55"/>
        <w:rPr>
          <w:sz w:val="24"/>
          <w:szCs w:val="24"/>
          <w:lang w:eastAsia="ar-SA"/>
        </w:rPr>
      </w:pPr>
    </w:p>
    <w:p w14:paraId="17103F00" w14:textId="3ED691BB" w:rsidR="00523AE7" w:rsidRPr="004669BE" w:rsidRDefault="6BDCEDE7" w:rsidP="004D6DAE">
      <w:pPr>
        <w:pStyle w:val="2-"/>
        <w:numPr>
          <w:ilvl w:val="0"/>
          <w:numId w:val="12"/>
        </w:numPr>
        <w:ind w:right="55"/>
      </w:pPr>
      <w:bookmarkStart w:id="132" w:name="_Toc510617006"/>
      <w:bookmarkStart w:id="133" w:name="_Toc48906415"/>
      <w:bookmarkStart w:id="134" w:name="_Toc86153840"/>
      <w:bookmarkStart w:id="135" w:name="_Hlk20900792"/>
      <w:r w:rsidRPr="004669BE">
        <w:t xml:space="preserve">Способы предоставления Заявителем документов, необходимых для получения </w:t>
      </w:r>
      <w:r w:rsidR="007B6F19" w:rsidRPr="004669BE">
        <w:t xml:space="preserve">Муниципальной </w:t>
      </w:r>
      <w:r w:rsidRPr="004669BE">
        <w:t>услуги</w:t>
      </w:r>
      <w:bookmarkEnd w:id="125"/>
      <w:bookmarkEnd w:id="126"/>
      <w:bookmarkEnd w:id="127"/>
      <w:bookmarkEnd w:id="132"/>
      <w:bookmarkEnd w:id="133"/>
      <w:bookmarkEnd w:id="134"/>
    </w:p>
    <w:bookmarkEnd w:id="135"/>
    <w:p w14:paraId="7624098E" w14:textId="48A177A5" w:rsidR="00B02C52" w:rsidRPr="004669BE" w:rsidRDefault="00B02C52" w:rsidP="004D6DAE">
      <w:pPr>
        <w:pStyle w:val="2-"/>
        <w:ind w:right="55"/>
      </w:pPr>
    </w:p>
    <w:p w14:paraId="7AF771A7" w14:textId="722B489C" w:rsidR="008F0D8F" w:rsidRPr="004669BE" w:rsidRDefault="00B02C52" w:rsidP="004D6DAE">
      <w:pPr>
        <w:pStyle w:val="11"/>
        <w:numPr>
          <w:ilvl w:val="1"/>
          <w:numId w:val="0"/>
        </w:numPr>
        <w:tabs>
          <w:tab w:val="left" w:pos="0"/>
        </w:tabs>
        <w:ind w:right="55" w:firstLine="709"/>
        <w:rPr>
          <w:rFonts w:eastAsia="Times New Roman"/>
          <w:sz w:val="24"/>
          <w:szCs w:val="24"/>
        </w:rPr>
      </w:pPr>
      <w:r w:rsidRPr="004669BE">
        <w:rPr>
          <w:rFonts w:eastAsia="Times New Roman"/>
          <w:sz w:val="24"/>
          <w:szCs w:val="24"/>
        </w:rPr>
        <w:t>16.1. Администрация обеспечивает предоставление Муниципальной услуги посредством РПГУ.</w:t>
      </w:r>
    </w:p>
    <w:p w14:paraId="06141FFD" w14:textId="0F580DD2" w:rsidR="008F0D8F" w:rsidRPr="004669BE" w:rsidRDefault="008F0D8F" w:rsidP="004D6DAE">
      <w:pPr>
        <w:pStyle w:val="11"/>
        <w:numPr>
          <w:ilvl w:val="1"/>
          <w:numId w:val="0"/>
        </w:numPr>
        <w:tabs>
          <w:tab w:val="left" w:pos="0"/>
        </w:tabs>
        <w:ind w:right="55" w:firstLine="709"/>
        <w:rPr>
          <w:rFonts w:eastAsia="Times New Roman"/>
          <w:sz w:val="24"/>
          <w:szCs w:val="24"/>
        </w:rPr>
      </w:pPr>
      <w:r w:rsidRPr="004669BE">
        <w:rPr>
          <w:rFonts w:eastAsia="Times New Roman"/>
          <w:sz w:val="24"/>
          <w:szCs w:val="24"/>
        </w:rPr>
        <w:t>16.2. Обращение Заявителя посредством РПГУ:</w:t>
      </w:r>
    </w:p>
    <w:p w14:paraId="224898BC" w14:textId="68190124" w:rsidR="008F0D8F" w:rsidRPr="004669BE" w:rsidRDefault="008F0D8F" w:rsidP="004D6DAE">
      <w:pPr>
        <w:tabs>
          <w:tab w:val="left" w:pos="0"/>
        </w:tabs>
        <w:spacing w:after="0"/>
        <w:ind w:right="55" w:firstLine="709"/>
        <w:jc w:val="both"/>
        <w:rPr>
          <w:rFonts w:ascii="Times New Roman" w:hAnsi="Times New Roman"/>
          <w:sz w:val="24"/>
          <w:szCs w:val="24"/>
        </w:rPr>
      </w:pPr>
      <w:r w:rsidRPr="004669BE">
        <w:rPr>
          <w:rFonts w:ascii="Times New Roman" w:hAnsi="Times New Roman"/>
          <w:sz w:val="24"/>
          <w:szCs w:val="24"/>
        </w:rPr>
        <w:t>16.2.1. Для получения Муниципальной услуги Заявитель авторизуется на РПГУ посредством подтвержденной учетной записи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Запроса.</w:t>
      </w:r>
    </w:p>
    <w:p w14:paraId="5618215D" w14:textId="5FB478D7" w:rsidR="008F0D8F" w:rsidRPr="004669BE" w:rsidRDefault="008F0D8F" w:rsidP="004D6DAE">
      <w:pPr>
        <w:spacing w:after="0"/>
        <w:ind w:right="55" w:firstLine="709"/>
        <w:jc w:val="both"/>
        <w:rPr>
          <w:rFonts w:ascii="Times New Roman" w:hAnsi="Times New Roman"/>
          <w:sz w:val="24"/>
          <w:szCs w:val="24"/>
        </w:rPr>
      </w:pPr>
      <w:r w:rsidRPr="004669BE">
        <w:rPr>
          <w:rFonts w:ascii="Times New Roman" w:hAnsi="Times New Roman"/>
          <w:sz w:val="24"/>
          <w:szCs w:val="24"/>
        </w:rPr>
        <w:t xml:space="preserve">16.2.2. Заполненный Запрос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 </w:t>
      </w:r>
    </w:p>
    <w:p w14:paraId="76C4C80B" w14:textId="4CC35032" w:rsidR="008F0D8F" w:rsidRPr="004669BE" w:rsidRDefault="008F0D8F" w:rsidP="004D6DAE">
      <w:pPr>
        <w:tabs>
          <w:tab w:val="left" w:pos="0"/>
          <w:tab w:val="left" w:pos="568"/>
          <w:tab w:val="left" w:pos="709"/>
          <w:tab w:val="left" w:pos="1276"/>
        </w:tabs>
        <w:spacing w:after="0"/>
        <w:ind w:right="55" w:firstLine="709"/>
        <w:jc w:val="both"/>
        <w:rPr>
          <w:rFonts w:ascii="Times New Roman" w:hAnsi="Times New Roman"/>
          <w:sz w:val="24"/>
          <w:szCs w:val="24"/>
        </w:rPr>
      </w:pPr>
      <w:r w:rsidRPr="004669BE">
        <w:rPr>
          <w:rFonts w:ascii="Times New Roman" w:hAnsi="Times New Roman"/>
          <w:sz w:val="24"/>
          <w:szCs w:val="24"/>
        </w:rPr>
        <w:t xml:space="preserve">16.2.3. Отправленные документы поступают в </w:t>
      </w:r>
      <w:r w:rsidR="00792D04" w:rsidRPr="00174D65">
        <w:rPr>
          <w:rFonts w:ascii="Times New Roman" w:hAnsi="Times New Roman"/>
          <w:sz w:val="24"/>
          <w:szCs w:val="24"/>
        </w:rPr>
        <w:t>РГИС</w:t>
      </w:r>
      <w:r w:rsidRPr="004669BE">
        <w:rPr>
          <w:rFonts w:ascii="Times New Roman" w:hAnsi="Times New Roman"/>
          <w:sz w:val="24"/>
          <w:szCs w:val="24"/>
        </w:rPr>
        <w:t>. Передача оригиналов и сверка с электронными образами документов не требуется.</w:t>
      </w:r>
    </w:p>
    <w:p w14:paraId="763B5756" w14:textId="77777777" w:rsidR="008F0D8F" w:rsidRPr="004669BE" w:rsidRDefault="008F0D8F" w:rsidP="004D6DAE">
      <w:pPr>
        <w:tabs>
          <w:tab w:val="left" w:pos="0"/>
          <w:tab w:val="left" w:pos="568"/>
          <w:tab w:val="left" w:pos="709"/>
          <w:tab w:val="left" w:pos="1276"/>
        </w:tabs>
        <w:spacing w:after="0"/>
        <w:ind w:right="55" w:firstLine="709"/>
        <w:jc w:val="both"/>
        <w:rPr>
          <w:rFonts w:ascii="Times New Roman" w:hAnsi="Times New Roman"/>
          <w:sz w:val="24"/>
          <w:szCs w:val="24"/>
        </w:rPr>
      </w:pPr>
      <w:r w:rsidRPr="004669BE">
        <w:rPr>
          <w:rFonts w:ascii="Times New Roman" w:hAnsi="Times New Roman"/>
          <w:sz w:val="24"/>
          <w:szCs w:val="24"/>
        </w:rPr>
        <w:t>16.2.4. Заявитель уведомляется о получении Администрацией Запроса и документов в день подачи Запроса посредством изменения статуса Запроса в Личном кабинете Заявителя на РПГУ.</w:t>
      </w:r>
    </w:p>
    <w:p w14:paraId="40D27A75" w14:textId="0D228891" w:rsidR="008F0D8F" w:rsidRPr="004669BE" w:rsidRDefault="008F0D8F" w:rsidP="004D6DAE">
      <w:pPr>
        <w:pStyle w:val="111"/>
        <w:numPr>
          <w:ilvl w:val="2"/>
          <w:numId w:val="0"/>
        </w:numPr>
        <w:ind w:right="55" w:firstLine="709"/>
        <w:rPr>
          <w:sz w:val="24"/>
          <w:szCs w:val="24"/>
        </w:rPr>
      </w:pPr>
      <w:r w:rsidRPr="004669BE">
        <w:rPr>
          <w:rFonts w:eastAsia="Times New Roman"/>
          <w:sz w:val="24"/>
          <w:szCs w:val="24"/>
        </w:rPr>
        <w:t xml:space="preserve">16.2.5. Решение о предоставлении Муниципальной услуги принимается Администрацией на основании </w:t>
      </w:r>
      <w:r w:rsidRPr="004669BE">
        <w:rPr>
          <w:sz w:val="24"/>
          <w:szCs w:val="24"/>
        </w:rPr>
        <w:t>перечня документов, необходимых для предоставления Муниципальной услуги:</w:t>
      </w:r>
    </w:p>
    <w:p w14:paraId="65B0A548" w14:textId="2A952DA8" w:rsidR="008F0D8F" w:rsidRPr="004669BE" w:rsidRDefault="008F0D8F" w:rsidP="004D6DAE">
      <w:pPr>
        <w:pStyle w:val="111"/>
        <w:numPr>
          <w:ilvl w:val="0"/>
          <w:numId w:val="32"/>
        </w:numPr>
        <w:ind w:left="0" w:right="55" w:firstLine="709"/>
        <w:rPr>
          <w:sz w:val="24"/>
          <w:szCs w:val="24"/>
        </w:rPr>
      </w:pPr>
      <w:proofErr w:type="gramStart"/>
      <w:r w:rsidRPr="004669BE">
        <w:rPr>
          <w:sz w:val="24"/>
          <w:szCs w:val="24"/>
        </w:rPr>
        <w:t>представляемых</w:t>
      </w:r>
      <w:proofErr w:type="gramEnd"/>
      <w:r w:rsidRPr="004669BE">
        <w:rPr>
          <w:sz w:val="24"/>
          <w:szCs w:val="24"/>
        </w:rPr>
        <w:t xml:space="preserve"> Заявителем, указанных в </w:t>
      </w:r>
      <w:r w:rsidR="004566E6" w:rsidRPr="004669BE">
        <w:rPr>
          <w:sz w:val="24"/>
          <w:szCs w:val="24"/>
        </w:rPr>
        <w:t>подразделе</w:t>
      </w:r>
      <w:r w:rsidRPr="004669BE">
        <w:rPr>
          <w:sz w:val="24"/>
          <w:szCs w:val="24"/>
        </w:rPr>
        <w:t xml:space="preserve"> 10 настоящего Административного регламента;</w:t>
      </w:r>
    </w:p>
    <w:p w14:paraId="44C19FA3" w14:textId="037D31F7" w:rsidR="008F0D8F" w:rsidRPr="004669BE" w:rsidRDefault="008F0D8F" w:rsidP="004D6DAE">
      <w:pPr>
        <w:pStyle w:val="111"/>
        <w:numPr>
          <w:ilvl w:val="0"/>
          <w:numId w:val="32"/>
        </w:numPr>
        <w:ind w:left="0" w:right="55" w:firstLine="709"/>
        <w:rPr>
          <w:rFonts w:eastAsia="Times New Roman"/>
          <w:sz w:val="24"/>
          <w:szCs w:val="24"/>
        </w:rPr>
      </w:pPr>
      <w:proofErr w:type="gramStart"/>
      <w:r w:rsidRPr="004669BE">
        <w:rPr>
          <w:sz w:val="24"/>
          <w:szCs w:val="24"/>
        </w:rPr>
        <w:t>которые</w:t>
      </w:r>
      <w:proofErr w:type="gramEnd"/>
      <w:r w:rsidRPr="004669BE">
        <w:rPr>
          <w:sz w:val="24"/>
          <w:szCs w:val="24"/>
        </w:rPr>
        <w:t xml:space="preserve"> находятся в </w:t>
      </w:r>
      <w:r w:rsidR="00717D47" w:rsidRPr="004669BE">
        <w:rPr>
          <w:sz w:val="24"/>
          <w:szCs w:val="24"/>
        </w:rPr>
        <w:t>распоряжении</w:t>
      </w:r>
      <w:r w:rsidR="004566E6" w:rsidRPr="004669BE">
        <w:rPr>
          <w:sz w:val="24"/>
          <w:szCs w:val="24"/>
        </w:rPr>
        <w:t xml:space="preserve"> государственных органов, либо подведомственных государственным органам организаций или Администрации</w:t>
      </w:r>
      <w:r w:rsidRPr="004669BE">
        <w:rPr>
          <w:sz w:val="24"/>
          <w:szCs w:val="24"/>
        </w:rPr>
        <w:t xml:space="preserve">, указанных в </w:t>
      </w:r>
      <w:r w:rsidR="004566E6" w:rsidRPr="004669BE">
        <w:rPr>
          <w:sz w:val="24"/>
          <w:szCs w:val="24"/>
        </w:rPr>
        <w:t>подразделе</w:t>
      </w:r>
      <w:r w:rsidRPr="004669BE">
        <w:rPr>
          <w:sz w:val="24"/>
          <w:szCs w:val="24"/>
        </w:rPr>
        <w:t xml:space="preserve"> 11 настоящего Административного регламента.</w:t>
      </w:r>
    </w:p>
    <w:p w14:paraId="4BEB28A1" w14:textId="77777777" w:rsidR="00EE64E0" w:rsidRDefault="008F0D8F" w:rsidP="004D6DAE">
      <w:pPr>
        <w:autoSpaceDE w:val="0"/>
        <w:autoSpaceDN w:val="0"/>
        <w:adjustRightInd w:val="0"/>
        <w:spacing w:after="0"/>
        <w:ind w:right="55" w:firstLine="709"/>
        <w:jc w:val="both"/>
        <w:rPr>
          <w:sz w:val="24"/>
          <w:szCs w:val="24"/>
        </w:rPr>
      </w:pPr>
      <w:r w:rsidRPr="004669BE">
        <w:rPr>
          <w:rFonts w:ascii="Times New Roman" w:hAnsi="Times New Roman"/>
          <w:sz w:val="24"/>
          <w:szCs w:val="24"/>
        </w:rPr>
        <w:t>16.3.</w:t>
      </w:r>
      <w:r w:rsidRPr="004669BE">
        <w:rPr>
          <w:rFonts w:ascii="Times New Roman" w:hAnsi="Times New Roman"/>
          <w:sz w:val="24"/>
          <w:szCs w:val="24"/>
          <w:lang w:val="en-US"/>
        </w:rPr>
        <w:t> </w:t>
      </w:r>
      <w:r w:rsidR="00342B94" w:rsidRPr="004669BE">
        <w:rPr>
          <w:rFonts w:ascii="Times New Roman" w:hAnsi="Times New Roman"/>
          <w:sz w:val="24"/>
          <w:szCs w:val="24"/>
        </w:rPr>
        <w:t>При поступлении в Администрацию от заявителя запроса иными способами (посредством почтовой связи, по адресу электронной почты, на личном приеме) предоставление Муниципальной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p>
    <w:p w14:paraId="2E825464" w14:textId="3F59E673" w:rsidR="00EE64E0" w:rsidRPr="009E48CA" w:rsidRDefault="00EE64E0" w:rsidP="004D6DAE">
      <w:pPr>
        <w:autoSpaceDE w:val="0"/>
        <w:autoSpaceDN w:val="0"/>
        <w:adjustRightInd w:val="0"/>
        <w:spacing w:after="0"/>
        <w:ind w:right="55" w:firstLine="709"/>
        <w:jc w:val="both"/>
        <w:rPr>
          <w:sz w:val="24"/>
          <w:szCs w:val="24"/>
        </w:rPr>
      </w:pPr>
      <w:r w:rsidRPr="00FD48B7">
        <w:rPr>
          <w:rFonts w:ascii="Times New Roman" w:hAnsi="Times New Roman"/>
          <w:bCs/>
          <w:sz w:val="24"/>
          <w:szCs w:val="24"/>
        </w:rPr>
        <w:t>При этом регистрация Запроса, принятого</w:t>
      </w:r>
      <w:r w:rsidR="008A52E4">
        <w:rPr>
          <w:rFonts w:ascii="Times New Roman" w:hAnsi="Times New Roman"/>
          <w:bCs/>
          <w:sz w:val="24"/>
          <w:szCs w:val="24"/>
        </w:rPr>
        <w:t xml:space="preserve"> </w:t>
      </w:r>
      <w:r w:rsidRPr="00FD48B7">
        <w:rPr>
          <w:rFonts w:ascii="Times New Roman" w:hAnsi="Times New Roman"/>
          <w:bCs/>
          <w:sz w:val="24"/>
          <w:szCs w:val="24"/>
        </w:rPr>
        <w:t xml:space="preserve">в Администрации, осуществляется в день обращения Заявителя (поступления Запроса), решение об отказе в приеме документов, необходимых для предоставления </w:t>
      </w:r>
      <w:r w:rsidRPr="00EE64E0">
        <w:rPr>
          <w:rFonts w:ascii="Times New Roman" w:hAnsi="Times New Roman"/>
          <w:sz w:val="24"/>
          <w:szCs w:val="24"/>
        </w:rPr>
        <w:t>Муниципальной</w:t>
      </w:r>
      <w:r w:rsidRPr="00FD48B7">
        <w:rPr>
          <w:rFonts w:ascii="Times New Roman" w:hAnsi="Times New Roman"/>
          <w:bCs/>
          <w:sz w:val="24"/>
          <w:szCs w:val="24"/>
        </w:rPr>
        <w:t xml:space="preserve"> усл</w:t>
      </w:r>
      <w:r w:rsidR="00804EB0">
        <w:rPr>
          <w:rFonts w:ascii="Times New Roman" w:hAnsi="Times New Roman"/>
          <w:bCs/>
          <w:sz w:val="24"/>
          <w:szCs w:val="24"/>
        </w:rPr>
        <w:t xml:space="preserve">уги, оформляется в соответствии </w:t>
      </w:r>
      <w:r w:rsidRPr="00FD48B7">
        <w:rPr>
          <w:rFonts w:ascii="Times New Roman" w:hAnsi="Times New Roman"/>
          <w:bCs/>
          <w:sz w:val="24"/>
          <w:szCs w:val="24"/>
        </w:rPr>
        <w:t xml:space="preserve">с подразделом 12 настоящего Административного регламента и направляется Заявителю по электронной почте, почтовым отправлением либо выдается Заявителю в срок не позднее 30 (Тридцати) минут с момента получения от Заявителя документов (при обращении лично), решение об отказе в предоставлении </w:t>
      </w:r>
      <w:r w:rsidRPr="00EE64E0">
        <w:rPr>
          <w:rFonts w:ascii="Times New Roman" w:hAnsi="Times New Roman"/>
          <w:sz w:val="24"/>
          <w:szCs w:val="24"/>
        </w:rPr>
        <w:t>Муниципальной</w:t>
      </w:r>
      <w:r w:rsidRPr="00FD48B7">
        <w:rPr>
          <w:rFonts w:ascii="Times New Roman" w:hAnsi="Times New Roman"/>
          <w:bCs/>
          <w:sz w:val="24"/>
          <w:szCs w:val="24"/>
        </w:rPr>
        <w:t xml:space="preserve"> услуги оформляется в соответствии с подразделом 6 настоящего Административного регламента и направляется Заявителю по электронной почте, почтовым отправлением либо выдается Заявителю в зависимости от способа обращения.</w:t>
      </w:r>
    </w:p>
    <w:p w14:paraId="3B431B92" w14:textId="77777777" w:rsidR="00A2526F" w:rsidRPr="004669BE" w:rsidRDefault="00A2526F" w:rsidP="004D6DAE">
      <w:pPr>
        <w:pStyle w:val="111"/>
        <w:numPr>
          <w:ilvl w:val="2"/>
          <w:numId w:val="0"/>
        </w:numPr>
        <w:spacing w:line="240" w:lineRule="auto"/>
        <w:ind w:right="55" w:firstLine="709"/>
        <w:rPr>
          <w:rFonts w:eastAsia="Times New Roman"/>
          <w:sz w:val="24"/>
          <w:szCs w:val="24"/>
        </w:rPr>
      </w:pPr>
    </w:p>
    <w:p w14:paraId="1628FBE2" w14:textId="5E093F3B" w:rsidR="00FD61BD" w:rsidRPr="004669BE" w:rsidRDefault="6BDCEDE7" w:rsidP="004D6DAE">
      <w:pPr>
        <w:pStyle w:val="2-"/>
        <w:numPr>
          <w:ilvl w:val="0"/>
          <w:numId w:val="12"/>
        </w:numPr>
        <w:ind w:right="55"/>
      </w:pPr>
      <w:bookmarkStart w:id="136" w:name="_Toc439151288"/>
      <w:bookmarkStart w:id="137" w:name="_Toc439151366"/>
      <w:bookmarkStart w:id="138" w:name="_Toc439151443"/>
      <w:bookmarkStart w:id="139" w:name="_Toc439151952"/>
      <w:bookmarkStart w:id="140" w:name="_Toc439151290"/>
      <w:bookmarkStart w:id="141" w:name="_Toc439151368"/>
      <w:bookmarkStart w:id="142" w:name="_Toc439151445"/>
      <w:bookmarkStart w:id="143" w:name="_Toc439151954"/>
      <w:bookmarkStart w:id="144" w:name="_Toc439151291"/>
      <w:bookmarkStart w:id="145" w:name="_Toc439151369"/>
      <w:bookmarkStart w:id="146" w:name="_Toc439151446"/>
      <w:bookmarkStart w:id="147" w:name="_Toc439151955"/>
      <w:bookmarkStart w:id="148" w:name="_Toc439151292"/>
      <w:bookmarkStart w:id="149" w:name="_Toc439151370"/>
      <w:bookmarkStart w:id="150" w:name="_Toc439151447"/>
      <w:bookmarkStart w:id="151" w:name="_Toc439151956"/>
      <w:bookmarkStart w:id="152" w:name="_Toc439151293"/>
      <w:bookmarkStart w:id="153" w:name="_Toc439151371"/>
      <w:bookmarkStart w:id="154" w:name="_Toc439151448"/>
      <w:bookmarkStart w:id="155" w:name="_Toc439151957"/>
      <w:bookmarkStart w:id="156" w:name="_Toc439151294"/>
      <w:bookmarkStart w:id="157" w:name="_Toc439151372"/>
      <w:bookmarkStart w:id="158" w:name="_Toc439151449"/>
      <w:bookmarkStart w:id="159" w:name="_Toc439151958"/>
      <w:bookmarkStart w:id="160" w:name="_Toc439151295"/>
      <w:bookmarkStart w:id="161" w:name="_Toc439151373"/>
      <w:bookmarkStart w:id="162" w:name="_Toc439151450"/>
      <w:bookmarkStart w:id="163" w:name="_Toc439151959"/>
      <w:bookmarkStart w:id="164" w:name="_Toc439151299"/>
      <w:bookmarkStart w:id="165" w:name="_Toc439151377"/>
      <w:bookmarkStart w:id="166" w:name="_Toc439151454"/>
      <w:bookmarkStart w:id="167" w:name="_Toc439151963"/>
      <w:bookmarkStart w:id="168" w:name="_Toc438110036"/>
      <w:bookmarkStart w:id="169" w:name="_Toc438376241"/>
      <w:bookmarkStart w:id="170" w:name="_Toc510617007"/>
      <w:bookmarkStart w:id="171" w:name="_Toc48906416"/>
      <w:bookmarkStart w:id="172" w:name="_Toc86153841"/>
      <w:bookmarkStart w:id="173" w:name="_Hlk20900807"/>
      <w:bookmarkStart w:id="174" w:name="_Toc43797329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4669BE">
        <w:t xml:space="preserve">Способы получения Заявителем результатов предоставления </w:t>
      </w:r>
      <w:r w:rsidR="00F72A75" w:rsidRPr="004669BE">
        <w:t>Муниципальной</w:t>
      </w:r>
      <w:r w:rsidRPr="004669BE">
        <w:t xml:space="preserve"> услуги</w:t>
      </w:r>
      <w:bookmarkEnd w:id="168"/>
      <w:bookmarkEnd w:id="169"/>
      <w:bookmarkEnd w:id="170"/>
      <w:bookmarkEnd w:id="171"/>
      <w:bookmarkEnd w:id="172"/>
    </w:p>
    <w:p w14:paraId="0B5F1D2A" w14:textId="77777777" w:rsidR="007E455C" w:rsidRPr="004669BE" w:rsidRDefault="007E455C" w:rsidP="004D6DAE">
      <w:pPr>
        <w:pStyle w:val="2-"/>
        <w:ind w:right="55"/>
      </w:pPr>
    </w:p>
    <w:bookmarkEnd w:id="173"/>
    <w:p w14:paraId="6046FDB6" w14:textId="23CB95FF" w:rsidR="00AA4483" w:rsidRPr="004669BE" w:rsidRDefault="6BDCEDE7" w:rsidP="004D6DAE">
      <w:pPr>
        <w:pStyle w:val="Default"/>
        <w:spacing w:line="276" w:lineRule="auto"/>
        <w:ind w:right="55" w:firstLine="709"/>
        <w:jc w:val="both"/>
        <w:rPr>
          <w:rFonts w:eastAsia="Calibri"/>
          <w:color w:val="auto"/>
        </w:rPr>
      </w:pPr>
      <w:r w:rsidRPr="004669BE">
        <w:rPr>
          <w:color w:val="auto"/>
        </w:rPr>
        <w:t xml:space="preserve">17.1. </w:t>
      </w:r>
      <w:r w:rsidR="00AA4483" w:rsidRPr="004669BE">
        <w:rPr>
          <w:color w:val="auto"/>
        </w:rPr>
        <w:t xml:space="preserve">Заявитель уведомляется о ходе рассмотрения и готовности результата предоставления Муниципальной услуги следующими способами: </w:t>
      </w:r>
    </w:p>
    <w:p w14:paraId="1E800716" w14:textId="16CED5E3" w:rsidR="00AA4483" w:rsidRPr="004669BE" w:rsidRDefault="00AA4483" w:rsidP="004D6DAE">
      <w:pPr>
        <w:autoSpaceDE w:val="0"/>
        <w:autoSpaceDN w:val="0"/>
        <w:adjustRightInd w:val="0"/>
        <w:spacing w:after="27"/>
        <w:ind w:right="55" w:firstLine="709"/>
        <w:jc w:val="both"/>
        <w:rPr>
          <w:rFonts w:ascii="Times New Roman" w:hAnsi="Times New Roman"/>
          <w:sz w:val="24"/>
          <w:szCs w:val="24"/>
          <w:lang w:eastAsia="ru-RU"/>
        </w:rPr>
      </w:pPr>
      <w:r w:rsidRPr="004669BE">
        <w:rPr>
          <w:rFonts w:ascii="Times New Roman" w:hAnsi="Times New Roman"/>
          <w:sz w:val="24"/>
          <w:szCs w:val="24"/>
          <w:lang w:eastAsia="ru-RU"/>
        </w:rPr>
        <w:t xml:space="preserve">17.1.1. через Личный кабинет на РПГУ; </w:t>
      </w:r>
    </w:p>
    <w:p w14:paraId="309C93E9" w14:textId="54463020" w:rsidR="00AA4483" w:rsidRPr="004669BE" w:rsidRDefault="00AA4483" w:rsidP="004D6DAE">
      <w:pPr>
        <w:autoSpaceDE w:val="0"/>
        <w:autoSpaceDN w:val="0"/>
        <w:adjustRightInd w:val="0"/>
        <w:spacing w:after="0"/>
        <w:ind w:right="55" w:firstLine="709"/>
        <w:jc w:val="both"/>
        <w:rPr>
          <w:rFonts w:ascii="Times New Roman" w:hAnsi="Times New Roman"/>
          <w:sz w:val="24"/>
          <w:szCs w:val="24"/>
          <w:lang w:eastAsia="ru-RU"/>
        </w:rPr>
      </w:pPr>
      <w:r w:rsidRPr="004669BE">
        <w:rPr>
          <w:rFonts w:ascii="Times New Roman" w:hAnsi="Times New Roman"/>
          <w:sz w:val="24"/>
          <w:szCs w:val="24"/>
          <w:lang w:eastAsia="ru-RU"/>
        </w:rPr>
        <w:t>17.1.2. по электронной почте</w:t>
      </w:r>
      <w:r w:rsidR="00474189" w:rsidRPr="004669BE">
        <w:rPr>
          <w:rFonts w:ascii="Times New Roman" w:hAnsi="Times New Roman"/>
          <w:sz w:val="24"/>
          <w:szCs w:val="24"/>
          <w:lang w:eastAsia="ru-RU"/>
        </w:rPr>
        <w:t>, указываемой Заявителем в Запросе.</w:t>
      </w:r>
      <w:r w:rsidRPr="004669BE">
        <w:rPr>
          <w:rFonts w:ascii="Times New Roman" w:hAnsi="Times New Roman"/>
          <w:sz w:val="24"/>
          <w:szCs w:val="24"/>
          <w:lang w:eastAsia="ru-RU"/>
        </w:rPr>
        <w:t xml:space="preserve"> </w:t>
      </w:r>
    </w:p>
    <w:p w14:paraId="01E31EFA" w14:textId="004E8402" w:rsidR="00AA4483" w:rsidRPr="004669BE" w:rsidRDefault="00AA4483" w:rsidP="004D6DAE">
      <w:pPr>
        <w:autoSpaceDE w:val="0"/>
        <w:autoSpaceDN w:val="0"/>
        <w:adjustRightInd w:val="0"/>
        <w:spacing w:after="27"/>
        <w:ind w:right="55" w:firstLine="709"/>
        <w:jc w:val="both"/>
        <w:rPr>
          <w:rFonts w:ascii="Times New Roman" w:hAnsi="Times New Roman"/>
          <w:sz w:val="24"/>
          <w:szCs w:val="24"/>
          <w:lang w:eastAsia="ru-RU"/>
        </w:rPr>
      </w:pPr>
      <w:r w:rsidRPr="004669BE">
        <w:rPr>
          <w:rFonts w:ascii="Times New Roman" w:hAnsi="Times New Roman"/>
          <w:sz w:val="24"/>
          <w:szCs w:val="24"/>
          <w:lang w:eastAsia="ru-RU"/>
        </w:rPr>
        <w:t xml:space="preserve">17.2. Заявитель может самостоятельно получить информацию о готовности результата предоставления Муниципальной услуги </w:t>
      </w:r>
      <w:r w:rsidR="00ED2D57" w:rsidRPr="00FD48B7">
        <w:rPr>
          <w:rFonts w:ascii="Times New Roman" w:eastAsia="Times New Roman" w:hAnsi="Times New Roman"/>
          <w:sz w:val="24"/>
          <w:szCs w:val="24"/>
          <w:lang w:eastAsia="ru-RU"/>
        </w:rPr>
        <w:t>по бесплатному единому номеру телефона Электронной приёмной Московской области</w:t>
      </w:r>
      <w:r w:rsidRPr="00ED2D57">
        <w:rPr>
          <w:rFonts w:ascii="Times New Roman" w:hAnsi="Times New Roman"/>
          <w:sz w:val="24"/>
          <w:szCs w:val="24"/>
          <w:lang w:eastAsia="ru-RU"/>
        </w:rPr>
        <w:t xml:space="preserve"> </w:t>
      </w:r>
      <w:r w:rsidR="007F5FE6" w:rsidRPr="004669BE">
        <w:rPr>
          <w:rFonts w:ascii="Times New Roman" w:hAnsi="Times New Roman"/>
          <w:sz w:val="24"/>
          <w:szCs w:val="24"/>
          <w:lang w:eastAsia="ru-RU"/>
        </w:rPr>
        <w:t>+7</w:t>
      </w:r>
      <w:r w:rsidR="00ED2D57">
        <w:rPr>
          <w:rFonts w:ascii="Times New Roman" w:hAnsi="Times New Roman"/>
          <w:sz w:val="24"/>
          <w:szCs w:val="24"/>
          <w:lang w:eastAsia="ru-RU"/>
        </w:rPr>
        <w:t xml:space="preserve"> </w:t>
      </w:r>
      <w:r w:rsidR="007F5FE6" w:rsidRPr="004669BE">
        <w:rPr>
          <w:rFonts w:ascii="Times New Roman" w:hAnsi="Times New Roman"/>
          <w:sz w:val="24"/>
          <w:szCs w:val="24"/>
          <w:lang w:eastAsia="ru-RU"/>
        </w:rPr>
        <w:t>(800)</w:t>
      </w:r>
      <w:r w:rsidR="00ED2D57">
        <w:rPr>
          <w:rFonts w:ascii="Times New Roman" w:hAnsi="Times New Roman"/>
          <w:sz w:val="24"/>
          <w:szCs w:val="24"/>
          <w:lang w:eastAsia="ru-RU"/>
        </w:rPr>
        <w:t xml:space="preserve"> </w:t>
      </w:r>
      <w:r w:rsidRPr="004669BE">
        <w:rPr>
          <w:rFonts w:ascii="Times New Roman" w:hAnsi="Times New Roman"/>
          <w:sz w:val="24"/>
          <w:szCs w:val="24"/>
          <w:lang w:eastAsia="ru-RU"/>
        </w:rPr>
        <w:t xml:space="preserve">550-50-30 или посредством сервиса РПГУ «Узнать статус Заявления». </w:t>
      </w:r>
    </w:p>
    <w:p w14:paraId="1C99C323" w14:textId="1663DF56" w:rsidR="00F458A6" w:rsidRPr="004669BE" w:rsidRDefault="00AA4483" w:rsidP="004D6DAE">
      <w:pPr>
        <w:autoSpaceDE w:val="0"/>
        <w:autoSpaceDN w:val="0"/>
        <w:adjustRightInd w:val="0"/>
        <w:spacing w:after="0"/>
        <w:ind w:right="55" w:firstLine="709"/>
        <w:jc w:val="both"/>
        <w:rPr>
          <w:rFonts w:ascii="Times New Roman" w:hAnsi="Times New Roman"/>
          <w:sz w:val="24"/>
          <w:szCs w:val="24"/>
          <w:lang w:eastAsia="ru-RU"/>
        </w:rPr>
      </w:pPr>
      <w:r w:rsidRPr="004669BE">
        <w:rPr>
          <w:rFonts w:ascii="Times New Roman" w:hAnsi="Times New Roman"/>
          <w:sz w:val="24"/>
          <w:szCs w:val="24"/>
          <w:lang w:eastAsia="ru-RU"/>
        </w:rPr>
        <w:t xml:space="preserve">17.3. </w:t>
      </w:r>
      <w:r w:rsidR="00F458A6" w:rsidRPr="004669BE">
        <w:rPr>
          <w:rFonts w:ascii="Times New Roman" w:eastAsia="Times New Roman" w:hAnsi="Times New Roman"/>
          <w:sz w:val="24"/>
          <w:szCs w:val="24"/>
        </w:rPr>
        <w:t xml:space="preserve">Способы получения результата </w:t>
      </w:r>
      <w:r w:rsidR="00F458A6" w:rsidRPr="004669BE">
        <w:rPr>
          <w:rFonts w:ascii="Times New Roman" w:hAnsi="Times New Roman"/>
          <w:sz w:val="24"/>
          <w:szCs w:val="24"/>
          <w:lang w:eastAsia="ru-RU"/>
        </w:rPr>
        <w:t>предоставления Муниципальной услуги:</w:t>
      </w:r>
    </w:p>
    <w:p w14:paraId="053751F0" w14:textId="668A31C8" w:rsidR="00AA4483" w:rsidRPr="004669BE" w:rsidRDefault="00AA4483" w:rsidP="004D6DAE">
      <w:pPr>
        <w:autoSpaceDE w:val="0"/>
        <w:autoSpaceDN w:val="0"/>
        <w:adjustRightInd w:val="0"/>
        <w:spacing w:after="0"/>
        <w:ind w:right="55" w:firstLine="709"/>
        <w:jc w:val="both"/>
        <w:rPr>
          <w:rFonts w:ascii="Times New Roman" w:hAnsi="Times New Roman"/>
          <w:sz w:val="24"/>
          <w:szCs w:val="24"/>
          <w:lang w:eastAsia="ru-RU"/>
        </w:rPr>
      </w:pPr>
      <w:r w:rsidRPr="004669BE">
        <w:rPr>
          <w:rFonts w:ascii="Times New Roman" w:hAnsi="Times New Roman"/>
          <w:sz w:val="24"/>
          <w:szCs w:val="24"/>
          <w:lang w:eastAsia="ru-RU"/>
        </w:rPr>
        <w:t xml:space="preserve">17.3.1. </w:t>
      </w:r>
      <w:r w:rsidR="00F458A6" w:rsidRPr="004669BE">
        <w:rPr>
          <w:rFonts w:ascii="Times New Roman" w:hAnsi="Times New Roman"/>
          <w:sz w:val="24"/>
          <w:szCs w:val="24"/>
        </w:rPr>
        <w:t>в форме электронного документа в Личный кабинет на РПГУ.</w:t>
      </w:r>
      <w:r w:rsidRPr="004669BE">
        <w:rPr>
          <w:rFonts w:ascii="Times New Roman" w:hAnsi="Times New Roman"/>
          <w:sz w:val="24"/>
          <w:szCs w:val="24"/>
          <w:lang w:eastAsia="ru-RU"/>
        </w:rPr>
        <w:t xml:space="preserve"> </w:t>
      </w:r>
    </w:p>
    <w:p w14:paraId="4C32B446" w14:textId="6A55D9C6" w:rsidR="00F458A6" w:rsidRPr="004669BE" w:rsidRDefault="00F458A6" w:rsidP="004D6DAE">
      <w:pPr>
        <w:pStyle w:val="113"/>
        <w:ind w:right="55"/>
        <w:rPr>
          <w:sz w:val="24"/>
          <w:szCs w:val="24"/>
        </w:rPr>
      </w:pPr>
      <w:r w:rsidRPr="004669BE">
        <w:rPr>
          <w:sz w:val="24"/>
          <w:szCs w:val="24"/>
        </w:rPr>
        <w:t>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Администрации.</w:t>
      </w:r>
    </w:p>
    <w:p w14:paraId="3928A749" w14:textId="5A01BA28" w:rsidR="007E455C" w:rsidRPr="004669BE" w:rsidRDefault="007E455C" w:rsidP="004D6DAE">
      <w:pPr>
        <w:pStyle w:val="11"/>
        <w:numPr>
          <w:ilvl w:val="1"/>
          <w:numId w:val="0"/>
        </w:numPr>
        <w:spacing w:line="240" w:lineRule="auto"/>
        <w:ind w:right="55" w:firstLine="709"/>
        <w:rPr>
          <w:sz w:val="24"/>
          <w:szCs w:val="24"/>
        </w:rPr>
      </w:pPr>
    </w:p>
    <w:p w14:paraId="6440EB96" w14:textId="51AF9D66" w:rsidR="00540148" w:rsidRPr="004669BE" w:rsidRDefault="00540148" w:rsidP="004D6DAE">
      <w:pPr>
        <w:pStyle w:val="2-"/>
        <w:numPr>
          <w:ilvl w:val="0"/>
          <w:numId w:val="12"/>
        </w:numPr>
        <w:ind w:right="55"/>
      </w:pPr>
      <w:bookmarkStart w:id="175" w:name="_Toc439151302"/>
      <w:bookmarkStart w:id="176" w:name="_Toc439151380"/>
      <w:bookmarkStart w:id="177" w:name="_Toc439151457"/>
      <w:bookmarkStart w:id="178" w:name="_Toc439151966"/>
      <w:bookmarkStart w:id="179" w:name="_Toc437973296"/>
      <w:bookmarkStart w:id="180" w:name="_Toc438110038"/>
      <w:bookmarkStart w:id="181" w:name="_Toc438376243"/>
      <w:bookmarkStart w:id="182" w:name="_Toc510617008"/>
      <w:bookmarkStart w:id="183" w:name="_Toc48906417"/>
      <w:bookmarkStart w:id="184" w:name="_Toc86153842"/>
      <w:bookmarkStart w:id="185" w:name="_Hlk20900829"/>
      <w:bookmarkEnd w:id="174"/>
      <w:bookmarkEnd w:id="175"/>
      <w:bookmarkEnd w:id="176"/>
      <w:bookmarkEnd w:id="177"/>
      <w:bookmarkEnd w:id="178"/>
      <w:r w:rsidRPr="004669BE">
        <w:t>Максимальный срок ожидания в очереди</w:t>
      </w:r>
      <w:bookmarkEnd w:id="179"/>
      <w:bookmarkEnd w:id="180"/>
      <w:bookmarkEnd w:id="181"/>
      <w:bookmarkEnd w:id="182"/>
      <w:bookmarkEnd w:id="183"/>
      <w:bookmarkEnd w:id="184"/>
    </w:p>
    <w:p w14:paraId="631130BF" w14:textId="77777777" w:rsidR="007E455C" w:rsidRPr="004669BE" w:rsidRDefault="007E455C" w:rsidP="004D6DAE">
      <w:pPr>
        <w:pStyle w:val="2-"/>
        <w:ind w:right="55"/>
      </w:pPr>
    </w:p>
    <w:bookmarkEnd w:id="185"/>
    <w:p w14:paraId="639075A5" w14:textId="468DAC2F" w:rsidR="00D4218E" w:rsidRPr="004669BE" w:rsidRDefault="00C66D22" w:rsidP="004D6DAE">
      <w:pPr>
        <w:pStyle w:val="11"/>
        <w:numPr>
          <w:ilvl w:val="1"/>
          <w:numId w:val="12"/>
        </w:numPr>
        <w:tabs>
          <w:tab w:val="left" w:pos="1276"/>
        </w:tabs>
        <w:ind w:left="0" w:right="55" w:firstLine="709"/>
        <w:rPr>
          <w:sz w:val="24"/>
          <w:szCs w:val="24"/>
        </w:rPr>
      </w:pPr>
      <w:r w:rsidRPr="004669BE">
        <w:rPr>
          <w:sz w:val="24"/>
          <w:szCs w:val="24"/>
        </w:rPr>
        <w:t xml:space="preserve">Максимальный срок ожидания в очереди при личной подаче </w:t>
      </w:r>
      <w:r w:rsidR="00ED2D57">
        <w:rPr>
          <w:sz w:val="24"/>
          <w:szCs w:val="24"/>
        </w:rPr>
        <w:t>З</w:t>
      </w:r>
      <w:r w:rsidRPr="004669BE">
        <w:rPr>
          <w:sz w:val="24"/>
          <w:szCs w:val="24"/>
        </w:rPr>
        <w:t>апроса и при получении результата предоставления Муниципальной услуги не должен превышать 11 минут.</w:t>
      </w:r>
    </w:p>
    <w:p w14:paraId="200BBBAB" w14:textId="77777777" w:rsidR="007E455C" w:rsidRPr="004669BE" w:rsidRDefault="007E455C" w:rsidP="004D6DAE">
      <w:pPr>
        <w:pStyle w:val="11"/>
        <w:numPr>
          <w:ilvl w:val="0"/>
          <w:numId w:val="0"/>
        </w:numPr>
        <w:spacing w:line="23" w:lineRule="atLeast"/>
        <w:ind w:right="55" w:firstLine="709"/>
        <w:rPr>
          <w:sz w:val="24"/>
          <w:szCs w:val="24"/>
        </w:rPr>
      </w:pPr>
    </w:p>
    <w:p w14:paraId="7C9DBE40" w14:textId="37812B34" w:rsidR="00540148" w:rsidRPr="004669BE" w:rsidRDefault="0059561D" w:rsidP="004D6DAE">
      <w:pPr>
        <w:pStyle w:val="2-"/>
        <w:numPr>
          <w:ilvl w:val="0"/>
          <w:numId w:val="8"/>
        </w:numPr>
        <w:ind w:right="55"/>
      </w:pPr>
      <w:bookmarkStart w:id="186" w:name="_Toc437973297"/>
      <w:bookmarkStart w:id="187" w:name="_Toc438110039"/>
      <w:bookmarkStart w:id="188" w:name="_Toc438376244"/>
      <w:bookmarkStart w:id="189" w:name="_Toc510617009"/>
      <w:bookmarkStart w:id="190" w:name="_Hlk22300841"/>
      <w:bookmarkStart w:id="191" w:name="_Toc86153843"/>
      <w:bookmarkStart w:id="192" w:name="_Hlk20900837"/>
      <w:r w:rsidRPr="004669BE">
        <w:t xml:space="preserve">Требования к помещениям, </w:t>
      </w:r>
      <w:bookmarkEnd w:id="186"/>
      <w:bookmarkEnd w:id="187"/>
      <w:bookmarkEnd w:id="188"/>
      <w:r w:rsidRPr="004669BE">
        <w:t>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w:t>
      </w:r>
      <w:bookmarkEnd w:id="189"/>
      <w:r w:rsidRPr="004669BE">
        <w:t xml:space="preserve"> для инвалидов, маломобильных групп населения</w:t>
      </w:r>
      <w:bookmarkEnd w:id="190"/>
      <w:bookmarkEnd w:id="191"/>
    </w:p>
    <w:p w14:paraId="2231F404" w14:textId="77777777" w:rsidR="004437A6" w:rsidRPr="004669BE" w:rsidRDefault="004437A6" w:rsidP="004D6DAE">
      <w:pPr>
        <w:pStyle w:val="2-"/>
        <w:ind w:right="55"/>
      </w:pPr>
    </w:p>
    <w:p w14:paraId="190620D2" w14:textId="7C42F379" w:rsidR="00C66D22" w:rsidRPr="004669BE" w:rsidRDefault="00C66D22" w:rsidP="004D6DAE">
      <w:pPr>
        <w:spacing w:after="0"/>
        <w:ind w:right="55" w:firstLine="709"/>
        <w:jc w:val="both"/>
        <w:rPr>
          <w:rFonts w:ascii="Times New Roman" w:hAnsi="Times New Roman"/>
          <w:sz w:val="24"/>
          <w:szCs w:val="24"/>
        </w:rPr>
      </w:pPr>
      <w:bookmarkStart w:id="193" w:name="_Toc437973298"/>
      <w:bookmarkStart w:id="194" w:name="_Toc438110040"/>
      <w:bookmarkStart w:id="195" w:name="_Toc438376245"/>
      <w:bookmarkEnd w:id="192"/>
      <w:r w:rsidRPr="004669BE">
        <w:rPr>
          <w:rFonts w:ascii="Times New Roman" w:hAnsi="Times New Roman"/>
          <w:sz w:val="24"/>
          <w:szCs w:val="24"/>
        </w:rPr>
        <w:t>19.1.</w:t>
      </w:r>
      <w:r w:rsidRPr="004669BE">
        <w:rPr>
          <w:rFonts w:ascii="Times New Roman" w:hAnsi="Times New Roman"/>
          <w:sz w:val="24"/>
          <w:szCs w:val="24"/>
        </w:rPr>
        <w:tab/>
        <w:t>Администрация</w:t>
      </w:r>
      <w:r w:rsidR="008A52E4">
        <w:rPr>
          <w:rFonts w:ascii="Times New Roman" w:hAnsi="Times New Roman"/>
          <w:sz w:val="24"/>
          <w:szCs w:val="24"/>
        </w:rPr>
        <w:t xml:space="preserve"> </w:t>
      </w:r>
      <w:r w:rsidRPr="004669BE">
        <w:rPr>
          <w:rFonts w:ascii="Times New Roman" w:hAnsi="Times New Roman"/>
          <w:sz w:val="24"/>
          <w:szCs w:val="24"/>
        </w:rPr>
        <w:t xml:space="preserve">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 в соответствии с Законом Московской области </w:t>
      </w:r>
      <w:r w:rsidR="00DF6864">
        <w:rPr>
          <w:rFonts w:ascii="Times New Roman" w:hAnsi="Times New Roman"/>
          <w:sz w:val="24"/>
          <w:szCs w:val="24"/>
        </w:rPr>
        <w:t xml:space="preserve">от 22.10.2009 </w:t>
      </w:r>
      <w:r w:rsidRPr="004669BE">
        <w:rPr>
          <w:rFonts w:ascii="Times New Roman" w:hAnsi="Times New Roman"/>
          <w:sz w:val="24"/>
          <w:szCs w:val="24"/>
        </w:rPr>
        <w:t>№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189E53F3" w14:textId="1B25E22C" w:rsidR="00F458A6" w:rsidRPr="004669BE" w:rsidRDefault="00C66D22" w:rsidP="004D6DAE">
      <w:pPr>
        <w:spacing w:after="0"/>
        <w:ind w:right="55" w:firstLine="709"/>
        <w:jc w:val="both"/>
        <w:rPr>
          <w:rFonts w:ascii="Times New Roman" w:hAnsi="Times New Roman"/>
          <w:b/>
          <w:i/>
          <w:sz w:val="24"/>
          <w:szCs w:val="24"/>
        </w:rPr>
      </w:pPr>
      <w:r w:rsidRPr="00E751C5">
        <w:rPr>
          <w:rFonts w:ascii="Times New Roman" w:hAnsi="Times New Roman"/>
          <w:sz w:val="24"/>
          <w:szCs w:val="24"/>
        </w:rPr>
        <w:t>19.2. 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4953C2A9" w14:textId="77777777" w:rsidR="0065752F" w:rsidRPr="004669BE" w:rsidRDefault="0065752F" w:rsidP="004D6DAE">
      <w:pPr>
        <w:spacing w:after="0" w:line="240" w:lineRule="auto"/>
        <w:ind w:right="55" w:firstLine="709"/>
        <w:jc w:val="both"/>
        <w:rPr>
          <w:rFonts w:ascii="Times New Roman" w:hAnsi="Times New Roman"/>
          <w:sz w:val="24"/>
          <w:szCs w:val="24"/>
        </w:rPr>
      </w:pPr>
      <w:bookmarkStart w:id="196" w:name="_Toc510617010"/>
    </w:p>
    <w:p w14:paraId="1241B848" w14:textId="2800187F" w:rsidR="00540148" w:rsidRPr="004669BE" w:rsidRDefault="6BDCEDE7" w:rsidP="004D6DAE">
      <w:pPr>
        <w:pStyle w:val="2-"/>
        <w:numPr>
          <w:ilvl w:val="0"/>
          <w:numId w:val="8"/>
        </w:numPr>
        <w:ind w:right="55"/>
      </w:pPr>
      <w:bookmarkStart w:id="197" w:name="_Toc48906419"/>
      <w:bookmarkStart w:id="198" w:name="_Toc86153844"/>
      <w:bookmarkStart w:id="199" w:name="_Hlk20900848"/>
      <w:r w:rsidRPr="004669BE">
        <w:t xml:space="preserve">Показатели доступности и качества </w:t>
      </w:r>
      <w:r w:rsidR="00AA4483" w:rsidRPr="004669BE">
        <w:t>Муниципальной</w:t>
      </w:r>
      <w:r w:rsidRPr="004669BE">
        <w:t xml:space="preserve"> услуги</w:t>
      </w:r>
      <w:bookmarkEnd w:id="193"/>
      <w:bookmarkEnd w:id="194"/>
      <w:bookmarkEnd w:id="195"/>
      <w:bookmarkEnd w:id="196"/>
      <w:bookmarkEnd w:id="197"/>
      <w:bookmarkEnd w:id="198"/>
    </w:p>
    <w:p w14:paraId="3457F240" w14:textId="77777777" w:rsidR="004437A6" w:rsidRPr="004669BE" w:rsidRDefault="004437A6" w:rsidP="004D6DAE">
      <w:pPr>
        <w:pStyle w:val="2-"/>
        <w:ind w:right="55"/>
      </w:pPr>
    </w:p>
    <w:p w14:paraId="3B518780" w14:textId="0C86D426" w:rsidR="0084606C" w:rsidRPr="004669BE" w:rsidRDefault="6BDCEDE7" w:rsidP="004D6DAE">
      <w:pPr>
        <w:pStyle w:val="11"/>
        <w:numPr>
          <w:ilvl w:val="1"/>
          <w:numId w:val="0"/>
        </w:numPr>
        <w:ind w:right="55" w:firstLine="709"/>
        <w:rPr>
          <w:sz w:val="24"/>
          <w:szCs w:val="24"/>
        </w:rPr>
      </w:pPr>
      <w:bookmarkStart w:id="200" w:name="_Toc437973299"/>
      <w:bookmarkStart w:id="201" w:name="_Toc438110041"/>
      <w:bookmarkStart w:id="202" w:name="_Toc438376246"/>
      <w:bookmarkEnd w:id="199"/>
      <w:r w:rsidRPr="004669BE">
        <w:rPr>
          <w:sz w:val="24"/>
          <w:szCs w:val="24"/>
        </w:rPr>
        <w:t xml:space="preserve">20.1. </w:t>
      </w:r>
      <w:r w:rsidR="0084606C" w:rsidRPr="004669BE">
        <w:rPr>
          <w:sz w:val="24"/>
          <w:szCs w:val="24"/>
        </w:rPr>
        <w:t xml:space="preserve">Оценка доступности и качества предоставления </w:t>
      </w:r>
      <w:r w:rsidR="00AA4483" w:rsidRPr="004669BE">
        <w:rPr>
          <w:sz w:val="24"/>
          <w:szCs w:val="24"/>
        </w:rPr>
        <w:t>Муниципальной</w:t>
      </w:r>
      <w:r w:rsidR="0084606C" w:rsidRPr="004669BE">
        <w:rPr>
          <w:sz w:val="24"/>
          <w:szCs w:val="24"/>
        </w:rPr>
        <w:t xml:space="preserve"> услуги должна осуществляться по следующим показателям:</w:t>
      </w:r>
    </w:p>
    <w:p w14:paraId="41C803AE" w14:textId="65B1333D" w:rsidR="0084606C" w:rsidRPr="004669BE" w:rsidRDefault="6BDCEDE7" w:rsidP="004D6DAE">
      <w:pPr>
        <w:pStyle w:val="ConsPlusNormal"/>
        <w:spacing w:line="276" w:lineRule="auto"/>
        <w:ind w:right="55" w:firstLine="709"/>
        <w:jc w:val="both"/>
        <w:rPr>
          <w:rFonts w:ascii="Times New Roman" w:hAnsi="Times New Roman" w:cs="Times New Roman"/>
          <w:sz w:val="24"/>
          <w:szCs w:val="24"/>
        </w:rPr>
      </w:pPr>
      <w:r w:rsidRPr="004669BE">
        <w:rPr>
          <w:rFonts w:ascii="Times New Roman" w:hAnsi="Times New Roman" w:cs="Times New Roman"/>
          <w:sz w:val="24"/>
          <w:szCs w:val="24"/>
        </w:rPr>
        <w:t xml:space="preserve">20.1.1. степень информированности граждан о порядке предоставления </w:t>
      </w:r>
      <w:r w:rsidR="00AA4483" w:rsidRPr="004669BE">
        <w:rPr>
          <w:rFonts w:ascii="Times New Roman" w:hAnsi="Times New Roman" w:cs="Times New Roman"/>
          <w:sz w:val="24"/>
          <w:szCs w:val="24"/>
        </w:rPr>
        <w:t>Муниципальной</w:t>
      </w:r>
      <w:r w:rsidRPr="004669BE">
        <w:rPr>
          <w:rFonts w:ascii="Times New Roman" w:hAnsi="Times New Roman" w:cs="Times New Roman"/>
          <w:sz w:val="24"/>
          <w:szCs w:val="24"/>
        </w:rPr>
        <w:t xml:space="preserve"> услуги (доступность информации о </w:t>
      </w:r>
      <w:r w:rsidR="00AA4483" w:rsidRPr="004669BE">
        <w:rPr>
          <w:rFonts w:ascii="Times New Roman" w:hAnsi="Times New Roman" w:cs="Times New Roman"/>
          <w:sz w:val="24"/>
          <w:szCs w:val="24"/>
        </w:rPr>
        <w:t>Муниципальной</w:t>
      </w:r>
      <w:r w:rsidRPr="004669BE">
        <w:rPr>
          <w:rFonts w:ascii="Times New Roman" w:hAnsi="Times New Roman" w:cs="Times New Roman"/>
          <w:sz w:val="24"/>
          <w:szCs w:val="24"/>
        </w:rPr>
        <w:t xml:space="preserve"> услуге, возможность выбора способа получения информации);</w:t>
      </w:r>
    </w:p>
    <w:p w14:paraId="3A803C16" w14:textId="121D513E" w:rsidR="00946620" w:rsidRPr="004669BE" w:rsidRDefault="6BDCEDE7" w:rsidP="004D6DAE">
      <w:pPr>
        <w:spacing w:after="0"/>
        <w:ind w:right="55" w:firstLine="709"/>
        <w:jc w:val="both"/>
        <w:rPr>
          <w:rFonts w:ascii="Times New Roman" w:hAnsi="Times New Roman"/>
          <w:sz w:val="24"/>
          <w:szCs w:val="24"/>
        </w:rPr>
      </w:pPr>
      <w:r w:rsidRPr="004669BE">
        <w:rPr>
          <w:rFonts w:ascii="Times New Roman" w:hAnsi="Times New Roman"/>
          <w:sz w:val="24"/>
          <w:szCs w:val="24"/>
        </w:rPr>
        <w:t>20.1.</w:t>
      </w:r>
      <w:r w:rsidR="00C8009D" w:rsidRPr="004669BE">
        <w:rPr>
          <w:rFonts w:ascii="Times New Roman" w:hAnsi="Times New Roman"/>
          <w:sz w:val="24"/>
          <w:szCs w:val="24"/>
        </w:rPr>
        <w:t>2</w:t>
      </w:r>
      <w:r w:rsidRPr="004669BE">
        <w:rPr>
          <w:rFonts w:ascii="Times New Roman" w:hAnsi="Times New Roman"/>
          <w:sz w:val="24"/>
          <w:szCs w:val="24"/>
        </w:rPr>
        <w:t xml:space="preserve">. </w:t>
      </w:r>
      <w:r w:rsidR="00946620" w:rsidRPr="004669BE">
        <w:rPr>
          <w:rFonts w:ascii="Times New Roman" w:hAnsi="Times New Roman"/>
          <w:sz w:val="24"/>
          <w:szCs w:val="24"/>
        </w:rPr>
        <w:t xml:space="preserve">обеспечение бесплатного доступа к РПГУ для подачи </w:t>
      </w:r>
      <w:r w:rsidR="00A66C5C">
        <w:rPr>
          <w:rFonts w:ascii="Times New Roman" w:hAnsi="Times New Roman"/>
          <w:sz w:val="24"/>
          <w:szCs w:val="24"/>
        </w:rPr>
        <w:t xml:space="preserve">запросов, </w:t>
      </w:r>
      <w:r w:rsidR="00946620" w:rsidRPr="004669BE">
        <w:rPr>
          <w:rFonts w:ascii="Times New Roman" w:hAnsi="Times New Roman"/>
          <w:sz w:val="24"/>
          <w:szCs w:val="24"/>
        </w:rPr>
        <w:t xml:space="preserve">документов, информации, необходимых для получения </w:t>
      </w:r>
      <w:r w:rsidR="008515DC" w:rsidRPr="004669BE">
        <w:rPr>
          <w:rFonts w:ascii="Times New Roman" w:hAnsi="Times New Roman"/>
          <w:sz w:val="24"/>
          <w:szCs w:val="24"/>
        </w:rPr>
        <w:t>Муниципальной</w:t>
      </w:r>
      <w:r w:rsidR="00946620" w:rsidRPr="004669BE">
        <w:rPr>
          <w:rFonts w:ascii="Times New Roman" w:hAnsi="Times New Roman"/>
          <w:sz w:val="24"/>
          <w:szCs w:val="24"/>
        </w:rPr>
        <w:t xml:space="preserve"> услуги в электронной форме</w:t>
      </w:r>
      <w:r w:rsidR="00C8009D" w:rsidRPr="004669BE">
        <w:rPr>
          <w:rFonts w:ascii="Times New Roman" w:hAnsi="Times New Roman"/>
          <w:sz w:val="24"/>
          <w:szCs w:val="24"/>
        </w:rPr>
        <w:t xml:space="preserve"> </w:t>
      </w:r>
      <w:r w:rsidR="00946620" w:rsidRPr="004669BE">
        <w:rPr>
          <w:rFonts w:ascii="Times New Roman" w:hAnsi="Times New Roman"/>
          <w:sz w:val="24"/>
          <w:szCs w:val="24"/>
        </w:rPr>
        <w:t xml:space="preserve">в пределах территории Московской области по выбору </w:t>
      </w:r>
      <w:r w:rsidR="003941FA" w:rsidRPr="004669BE">
        <w:rPr>
          <w:rFonts w:ascii="Times New Roman" w:hAnsi="Times New Roman"/>
          <w:sz w:val="24"/>
          <w:szCs w:val="24"/>
        </w:rPr>
        <w:t>З</w:t>
      </w:r>
      <w:r w:rsidR="00946620" w:rsidRPr="004669BE">
        <w:rPr>
          <w:rFonts w:ascii="Times New Roman" w:hAnsi="Times New Roman"/>
          <w:sz w:val="24"/>
          <w:szCs w:val="24"/>
        </w:rPr>
        <w:t>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654C4938" w14:textId="25E51394" w:rsidR="0029398C" w:rsidRPr="004669BE" w:rsidRDefault="6BDCEDE7" w:rsidP="004D6DAE">
      <w:pPr>
        <w:spacing w:after="0"/>
        <w:ind w:right="55" w:firstLine="709"/>
        <w:jc w:val="both"/>
        <w:rPr>
          <w:rFonts w:ascii="Times New Roman" w:hAnsi="Times New Roman"/>
          <w:sz w:val="24"/>
          <w:szCs w:val="24"/>
        </w:rPr>
      </w:pPr>
      <w:r w:rsidRPr="004669BE">
        <w:rPr>
          <w:rFonts w:ascii="Times New Roman" w:hAnsi="Times New Roman"/>
          <w:sz w:val="24"/>
          <w:szCs w:val="24"/>
        </w:rPr>
        <w:t>20.1.</w:t>
      </w:r>
      <w:r w:rsidR="00C8009D" w:rsidRPr="004669BE">
        <w:rPr>
          <w:rFonts w:ascii="Times New Roman" w:hAnsi="Times New Roman"/>
          <w:sz w:val="24"/>
          <w:szCs w:val="24"/>
        </w:rPr>
        <w:t>3</w:t>
      </w:r>
      <w:r w:rsidRPr="004669BE">
        <w:rPr>
          <w:rFonts w:ascii="Times New Roman" w:hAnsi="Times New Roman"/>
          <w:sz w:val="24"/>
          <w:szCs w:val="24"/>
        </w:rPr>
        <w:t xml:space="preserve">. доступность обращения за предоставлением </w:t>
      </w:r>
      <w:r w:rsidR="008515DC" w:rsidRPr="004669BE">
        <w:rPr>
          <w:rFonts w:ascii="Times New Roman" w:hAnsi="Times New Roman"/>
          <w:sz w:val="24"/>
          <w:szCs w:val="24"/>
        </w:rPr>
        <w:t>Муниципальной</w:t>
      </w:r>
      <w:r w:rsidRPr="004669BE">
        <w:rPr>
          <w:rFonts w:ascii="Times New Roman" w:hAnsi="Times New Roman"/>
          <w:sz w:val="24"/>
          <w:szCs w:val="24"/>
        </w:rPr>
        <w:t xml:space="preserve"> услуги, в том числе для </w:t>
      </w:r>
      <w:r w:rsidR="009039BC" w:rsidRPr="004669BE">
        <w:rPr>
          <w:rFonts w:ascii="Times New Roman" w:hAnsi="Times New Roman"/>
          <w:sz w:val="24"/>
          <w:szCs w:val="24"/>
        </w:rPr>
        <w:t xml:space="preserve">инвалидов и других </w:t>
      </w:r>
      <w:r w:rsidRPr="004669BE">
        <w:rPr>
          <w:rFonts w:ascii="Times New Roman" w:hAnsi="Times New Roman"/>
          <w:sz w:val="24"/>
          <w:szCs w:val="24"/>
        </w:rPr>
        <w:t xml:space="preserve">маломобильных групп населения; </w:t>
      </w:r>
    </w:p>
    <w:p w14:paraId="04BEFAED" w14:textId="3366690A" w:rsidR="0084606C" w:rsidRDefault="6BDCEDE7" w:rsidP="004D6DAE">
      <w:pPr>
        <w:pStyle w:val="ConsPlusNormal"/>
        <w:spacing w:line="276" w:lineRule="auto"/>
        <w:ind w:right="55" w:firstLine="709"/>
        <w:jc w:val="both"/>
        <w:rPr>
          <w:rFonts w:ascii="Times New Roman" w:hAnsi="Times New Roman" w:cs="Times New Roman"/>
          <w:sz w:val="24"/>
          <w:szCs w:val="24"/>
        </w:rPr>
      </w:pPr>
      <w:r w:rsidRPr="004669BE">
        <w:rPr>
          <w:rFonts w:ascii="Times New Roman" w:hAnsi="Times New Roman" w:cs="Times New Roman"/>
          <w:sz w:val="24"/>
          <w:szCs w:val="24"/>
        </w:rPr>
        <w:t>20.1.</w:t>
      </w:r>
      <w:r w:rsidR="00C8009D" w:rsidRPr="004669BE">
        <w:rPr>
          <w:rFonts w:ascii="Times New Roman" w:hAnsi="Times New Roman" w:cs="Times New Roman"/>
          <w:sz w:val="24"/>
          <w:szCs w:val="24"/>
        </w:rPr>
        <w:t>4</w:t>
      </w:r>
      <w:r w:rsidRPr="004669BE">
        <w:rPr>
          <w:rFonts w:ascii="Times New Roman" w:hAnsi="Times New Roman" w:cs="Times New Roman"/>
          <w:sz w:val="24"/>
          <w:szCs w:val="24"/>
        </w:rPr>
        <w:t xml:space="preserve">. соблюдение сроков предоставления </w:t>
      </w:r>
      <w:r w:rsidR="008515DC" w:rsidRPr="004669BE">
        <w:rPr>
          <w:rFonts w:ascii="Times New Roman" w:hAnsi="Times New Roman" w:cs="Times New Roman"/>
          <w:sz w:val="24"/>
          <w:szCs w:val="24"/>
        </w:rPr>
        <w:t>Муниципальной</w:t>
      </w:r>
      <w:r w:rsidRPr="004669BE">
        <w:rPr>
          <w:rFonts w:ascii="Times New Roman" w:hAnsi="Times New Roman" w:cs="Times New Roman"/>
          <w:sz w:val="24"/>
          <w:szCs w:val="24"/>
        </w:rPr>
        <w:t xml:space="preserve"> услуги и сроков выполнения административных процедур при предоставлении </w:t>
      </w:r>
      <w:r w:rsidR="008515DC" w:rsidRPr="004669BE">
        <w:rPr>
          <w:rFonts w:ascii="Times New Roman" w:hAnsi="Times New Roman" w:cs="Times New Roman"/>
          <w:sz w:val="24"/>
          <w:szCs w:val="24"/>
        </w:rPr>
        <w:t>Муниципальной</w:t>
      </w:r>
      <w:r w:rsidRPr="004669BE">
        <w:rPr>
          <w:rFonts w:ascii="Times New Roman" w:hAnsi="Times New Roman" w:cs="Times New Roman"/>
          <w:sz w:val="24"/>
          <w:szCs w:val="24"/>
        </w:rPr>
        <w:t xml:space="preserve"> услуги;</w:t>
      </w:r>
    </w:p>
    <w:p w14:paraId="1D7AEB17" w14:textId="0E2FC644" w:rsidR="00A66C5C" w:rsidRPr="008800F5" w:rsidRDefault="00AF3313" w:rsidP="004D6DAE">
      <w:pPr>
        <w:pStyle w:val="ConsPlusNormal"/>
        <w:spacing w:line="276" w:lineRule="auto"/>
        <w:ind w:right="55" w:firstLine="709"/>
        <w:jc w:val="both"/>
        <w:rPr>
          <w:rFonts w:ascii="Times New Roman" w:hAnsi="Times New Roman" w:cs="Times New Roman"/>
          <w:sz w:val="24"/>
          <w:szCs w:val="24"/>
        </w:rPr>
      </w:pPr>
      <w:r w:rsidRPr="008800F5">
        <w:rPr>
          <w:rFonts w:ascii="Times New Roman" w:hAnsi="Times New Roman" w:cs="Times New Roman"/>
          <w:sz w:val="24"/>
          <w:szCs w:val="24"/>
        </w:rPr>
        <w:t>2</w:t>
      </w:r>
      <w:r w:rsidR="00A66C5C" w:rsidRPr="008800F5">
        <w:rPr>
          <w:rFonts w:ascii="Times New Roman" w:hAnsi="Times New Roman" w:cs="Times New Roman"/>
          <w:sz w:val="24"/>
          <w:szCs w:val="24"/>
        </w:rPr>
        <w:t>0.1.5. соблюдени</w:t>
      </w:r>
      <w:r w:rsidR="00EB643B">
        <w:rPr>
          <w:rFonts w:ascii="Times New Roman" w:hAnsi="Times New Roman" w:cs="Times New Roman"/>
          <w:sz w:val="24"/>
          <w:szCs w:val="24"/>
        </w:rPr>
        <w:t>е</w:t>
      </w:r>
      <w:r w:rsidR="00A66C5C" w:rsidRPr="008800F5">
        <w:rPr>
          <w:rFonts w:ascii="Times New Roman" w:hAnsi="Times New Roman" w:cs="Times New Roman"/>
          <w:sz w:val="24"/>
          <w:szCs w:val="24"/>
        </w:rPr>
        <w:t xml:space="preserve"> установленного времени ожидания в очереди при подаче Запроса и при получении результата предоставления Муниципальной услуги</w:t>
      </w:r>
      <w:r w:rsidRPr="008800F5">
        <w:rPr>
          <w:rFonts w:ascii="Times New Roman" w:hAnsi="Times New Roman" w:cs="Times New Roman"/>
          <w:sz w:val="24"/>
          <w:szCs w:val="24"/>
        </w:rPr>
        <w:t>;</w:t>
      </w:r>
    </w:p>
    <w:p w14:paraId="6CB320C9" w14:textId="5558151B" w:rsidR="0084606C" w:rsidRPr="008800F5" w:rsidRDefault="6BDCEDE7" w:rsidP="004D6DAE">
      <w:pPr>
        <w:pStyle w:val="ConsPlusNormal"/>
        <w:spacing w:line="276" w:lineRule="auto"/>
        <w:ind w:right="55" w:firstLine="709"/>
        <w:jc w:val="both"/>
        <w:rPr>
          <w:rFonts w:ascii="Times New Roman" w:hAnsi="Times New Roman" w:cs="Times New Roman"/>
          <w:sz w:val="24"/>
          <w:szCs w:val="24"/>
        </w:rPr>
      </w:pPr>
      <w:r w:rsidRPr="008800F5">
        <w:rPr>
          <w:rFonts w:ascii="Times New Roman" w:hAnsi="Times New Roman" w:cs="Times New Roman"/>
          <w:sz w:val="24"/>
          <w:szCs w:val="24"/>
        </w:rPr>
        <w:t>20.1.</w:t>
      </w:r>
      <w:r w:rsidR="00A66C5C" w:rsidRPr="008800F5">
        <w:rPr>
          <w:rFonts w:ascii="Times New Roman" w:hAnsi="Times New Roman" w:cs="Times New Roman"/>
          <w:sz w:val="24"/>
          <w:szCs w:val="24"/>
        </w:rPr>
        <w:t>6</w:t>
      </w:r>
      <w:r w:rsidRPr="008800F5">
        <w:rPr>
          <w:rFonts w:ascii="Times New Roman" w:hAnsi="Times New Roman" w:cs="Times New Roman"/>
          <w:sz w:val="24"/>
          <w:szCs w:val="24"/>
        </w:rPr>
        <w:t xml:space="preserve">. отсутствие обоснованных жалоб со стороны </w:t>
      </w:r>
      <w:r w:rsidR="003E029B" w:rsidRPr="008800F5">
        <w:rPr>
          <w:rFonts w:ascii="Times New Roman" w:hAnsi="Times New Roman" w:cs="Times New Roman"/>
          <w:sz w:val="24"/>
          <w:szCs w:val="24"/>
        </w:rPr>
        <w:t>Заявителей</w:t>
      </w:r>
      <w:r w:rsidRPr="008800F5">
        <w:rPr>
          <w:rFonts w:ascii="Times New Roman" w:hAnsi="Times New Roman" w:cs="Times New Roman"/>
          <w:sz w:val="24"/>
          <w:szCs w:val="24"/>
        </w:rPr>
        <w:t xml:space="preserve"> </w:t>
      </w:r>
      <w:r w:rsidR="001C3194" w:rsidRPr="008800F5">
        <w:rPr>
          <w:rFonts w:ascii="Times New Roman" w:hAnsi="Times New Roman" w:cs="Times New Roman"/>
          <w:sz w:val="24"/>
          <w:szCs w:val="24"/>
        </w:rPr>
        <w:t>(п</w:t>
      </w:r>
      <w:r w:rsidR="00C8009D" w:rsidRPr="008800F5">
        <w:rPr>
          <w:rFonts w:ascii="Times New Roman" w:hAnsi="Times New Roman" w:cs="Times New Roman"/>
          <w:sz w:val="24"/>
          <w:szCs w:val="24"/>
        </w:rPr>
        <w:t xml:space="preserve">редставителей Заявителей) </w:t>
      </w:r>
      <w:r w:rsidRPr="008800F5">
        <w:rPr>
          <w:rFonts w:ascii="Times New Roman" w:hAnsi="Times New Roman" w:cs="Times New Roman"/>
          <w:sz w:val="24"/>
          <w:szCs w:val="24"/>
        </w:rPr>
        <w:t xml:space="preserve">по результатам предоставления </w:t>
      </w:r>
      <w:r w:rsidR="008515DC" w:rsidRPr="008800F5">
        <w:rPr>
          <w:rFonts w:ascii="Times New Roman" w:hAnsi="Times New Roman" w:cs="Times New Roman"/>
          <w:sz w:val="24"/>
          <w:szCs w:val="24"/>
        </w:rPr>
        <w:t>Муниципальной</w:t>
      </w:r>
      <w:r w:rsidRPr="008800F5">
        <w:rPr>
          <w:rFonts w:ascii="Times New Roman" w:hAnsi="Times New Roman" w:cs="Times New Roman"/>
          <w:sz w:val="24"/>
          <w:szCs w:val="24"/>
        </w:rPr>
        <w:t xml:space="preserve"> услуги;</w:t>
      </w:r>
    </w:p>
    <w:p w14:paraId="50056F9D" w14:textId="29F2BD52" w:rsidR="0084606C" w:rsidRPr="008800F5" w:rsidRDefault="6BDCEDE7" w:rsidP="004D6DAE">
      <w:pPr>
        <w:pStyle w:val="ConsPlusNormal"/>
        <w:spacing w:line="276" w:lineRule="auto"/>
        <w:ind w:right="55" w:firstLine="709"/>
        <w:jc w:val="both"/>
        <w:rPr>
          <w:rFonts w:ascii="Times New Roman" w:hAnsi="Times New Roman" w:cs="Times New Roman"/>
          <w:sz w:val="24"/>
          <w:szCs w:val="24"/>
        </w:rPr>
      </w:pPr>
      <w:r w:rsidRPr="008800F5">
        <w:rPr>
          <w:rFonts w:ascii="Times New Roman" w:hAnsi="Times New Roman" w:cs="Times New Roman"/>
          <w:sz w:val="24"/>
          <w:szCs w:val="24"/>
        </w:rPr>
        <w:t>20.1.</w:t>
      </w:r>
      <w:r w:rsidR="00A66C5C" w:rsidRPr="008800F5">
        <w:rPr>
          <w:rFonts w:ascii="Times New Roman" w:hAnsi="Times New Roman" w:cs="Times New Roman"/>
          <w:sz w:val="24"/>
          <w:szCs w:val="24"/>
        </w:rPr>
        <w:t>7</w:t>
      </w:r>
      <w:r w:rsidRPr="008800F5">
        <w:rPr>
          <w:rFonts w:ascii="Times New Roman" w:hAnsi="Times New Roman" w:cs="Times New Roman"/>
          <w:sz w:val="24"/>
          <w:szCs w:val="24"/>
        </w:rPr>
        <w:t xml:space="preserve">. предоставление возможности получения информации о ходе предоставления </w:t>
      </w:r>
      <w:r w:rsidR="008515DC" w:rsidRPr="008800F5">
        <w:rPr>
          <w:rFonts w:ascii="Times New Roman" w:hAnsi="Times New Roman" w:cs="Times New Roman"/>
          <w:sz w:val="24"/>
          <w:szCs w:val="24"/>
        </w:rPr>
        <w:t>Муниципальной</w:t>
      </w:r>
      <w:r w:rsidRPr="008800F5">
        <w:rPr>
          <w:rFonts w:ascii="Times New Roman" w:hAnsi="Times New Roman" w:cs="Times New Roman"/>
          <w:sz w:val="24"/>
          <w:szCs w:val="24"/>
        </w:rPr>
        <w:t xml:space="preserve"> услуги, в том числе с использованием РПГУ</w:t>
      </w:r>
      <w:r w:rsidR="00A66C5C" w:rsidRPr="008800F5">
        <w:rPr>
          <w:rFonts w:ascii="Times New Roman" w:hAnsi="Times New Roman" w:cs="Times New Roman"/>
          <w:sz w:val="24"/>
          <w:szCs w:val="24"/>
        </w:rPr>
        <w:t>;</w:t>
      </w:r>
    </w:p>
    <w:p w14:paraId="31519D92" w14:textId="79A99D87" w:rsidR="00A66C5C" w:rsidRPr="004669BE" w:rsidRDefault="00A66C5C" w:rsidP="004D6DAE">
      <w:pPr>
        <w:pStyle w:val="ConsPlusNormal"/>
        <w:spacing w:line="276" w:lineRule="auto"/>
        <w:ind w:right="55" w:firstLine="709"/>
        <w:jc w:val="both"/>
        <w:rPr>
          <w:rFonts w:ascii="Times New Roman" w:hAnsi="Times New Roman" w:cs="Times New Roman"/>
          <w:sz w:val="24"/>
          <w:szCs w:val="24"/>
        </w:rPr>
      </w:pPr>
      <w:r w:rsidRPr="008800F5">
        <w:rPr>
          <w:rFonts w:ascii="Times New Roman" w:hAnsi="Times New Roman" w:cs="Times New Roman"/>
          <w:sz w:val="24"/>
          <w:szCs w:val="24"/>
        </w:rPr>
        <w:t xml:space="preserve">20.1.8. количество взаимодействий Заявителя с должностными лицами </w:t>
      </w:r>
      <w:r w:rsidR="00E97FEC">
        <w:rPr>
          <w:rFonts w:ascii="Times New Roman" w:hAnsi="Times New Roman" w:cs="Times New Roman"/>
          <w:sz w:val="24"/>
          <w:szCs w:val="24"/>
        </w:rPr>
        <w:t>Администрации</w:t>
      </w:r>
      <w:r w:rsidRPr="008800F5">
        <w:rPr>
          <w:rFonts w:ascii="Times New Roman" w:hAnsi="Times New Roman" w:cs="Times New Roman"/>
          <w:sz w:val="24"/>
          <w:szCs w:val="24"/>
        </w:rPr>
        <w:t xml:space="preserve"> при предоставлении </w:t>
      </w:r>
      <w:r w:rsidR="00E97FEC">
        <w:rPr>
          <w:rFonts w:ascii="Times New Roman" w:hAnsi="Times New Roman" w:cs="Times New Roman"/>
          <w:sz w:val="24"/>
          <w:szCs w:val="24"/>
        </w:rPr>
        <w:t>Муниципальной</w:t>
      </w:r>
      <w:r w:rsidRPr="008800F5">
        <w:rPr>
          <w:rFonts w:ascii="Times New Roman" w:hAnsi="Times New Roman" w:cs="Times New Roman"/>
          <w:sz w:val="24"/>
          <w:szCs w:val="24"/>
        </w:rPr>
        <w:t xml:space="preserve"> услуги и их продолжительность.</w:t>
      </w:r>
    </w:p>
    <w:p w14:paraId="692CD9F9" w14:textId="275CD933" w:rsidR="0029398C" w:rsidRPr="004669BE" w:rsidRDefault="6BDCEDE7" w:rsidP="004D6DAE">
      <w:pPr>
        <w:pStyle w:val="ConsPlusNormal"/>
        <w:spacing w:line="276" w:lineRule="auto"/>
        <w:ind w:right="55" w:firstLine="709"/>
        <w:jc w:val="both"/>
        <w:rPr>
          <w:rFonts w:ascii="Times New Roman" w:hAnsi="Times New Roman" w:cs="Times New Roman"/>
          <w:sz w:val="24"/>
          <w:szCs w:val="24"/>
        </w:rPr>
      </w:pPr>
      <w:r w:rsidRPr="004669BE">
        <w:rPr>
          <w:rFonts w:ascii="Times New Roman" w:hAnsi="Times New Roman" w:cs="Times New Roman"/>
          <w:sz w:val="24"/>
          <w:szCs w:val="24"/>
        </w:rPr>
        <w:t xml:space="preserve">20.2. В целях предоставления </w:t>
      </w:r>
      <w:r w:rsidR="008515DC" w:rsidRPr="004669BE">
        <w:rPr>
          <w:rFonts w:ascii="Times New Roman" w:hAnsi="Times New Roman" w:cs="Times New Roman"/>
          <w:sz w:val="24"/>
          <w:szCs w:val="24"/>
        </w:rPr>
        <w:t>Муниципальной</w:t>
      </w:r>
      <w:r w:rsidRPr="004669BE">
        <w:rPr>
          <w:rFonts w:ascii="Times New Roman" w:hAnsi="Times New Roman" w:cs="Times New Roman"/>
          <w:sz w:val="24"/>
          <w:szCs w:val="24"/>
        </w:rPr>
        <w:t xml:space="preserve"> услуги, консультаций и информирования о ходе предоставления </w:t>
      </w:r>
      <w:r w:rsidR="008515DC" w:rsidRPr="004669BE">
        <w:rPr>
          <w:rFonts w:ascii="Times New Roman" w:hAnsi="Times New Roman" w:cs="Times New Roman"/>
          <w:sz w:val="24"/>
          <w:szCs w:val="24"/>
        </w:rPr>
        <w:t>Муниципальной</w:t>
      </w:r>
      <w:r w:rsidRPr="004669BE">
        <w:rPr>
          <w:rFonts w:ascii="Times New Roman" w:hAnsi="Times New Roman" w:cs="Times New Roman"/>
          <w:sz w:val="24"/>
          <w:szCs w:val="24"/>
        </w:rPr>
        <w:t xml:space="preserve"> услуги осуществляется прием Заявителей</w:t>
      </w:r>
      <w:r w:rsidR="001C3194" w:rsidRPr="004669BE">
        <w:rPr>
          <w:rFonts w:ascii="Times New Roman" w:hAnsi="Times New Roman" w:cs="Times New Roman"/>
          <w:sz w:val="24"/>
          <w:szCs w:val="24"/>
        </w:rPr>
        <w:t xml:space="preserve"> (п</w:t>
      </w:r>
      <w:r w:rsidR="00C8009D" w:rsidRPr="004669BE">
        <w:rPr>
          <w:rFonts w:ascii="Times New Roman" w:hAnsi="Times New Roman" w:cs="Times New Roman"/>
          <w:sz w:val="24"/>
          <w:szCs w:val="24"/>
        </w:rPr>
        <w:t xml:space="preserve">редставителей Заявителей) </w:t>
      </w:r>
      <w:r w:rsidRPr="004669BE">
        <w:rPr>
          <w:rFonts w:ascii="Times New Roman" w:hAnsi="Times New Roman" w:cs="Times New Roman"/>
          <w:sz w:val="24"/>
          <w:szCs w:val="24"/>
        </w:rPr>
        <w:t xml:space="preserve">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w:t>
      </w:r>
      <w:r w:rsidR="00F049D9" w:rsidRPr="004669BE">
        <w:rPr>
          <w:rFonts w:ascii="Times New Roman" w:hAnsi="Times New Roman" w:cs="Times New Roman"/>
          <w:sz w:val="24"/>
          <w:szCs w:val="24"/>
        </w:rPr>
        <w:t xml:space="preserve">официальный </w:t>
      </w:r>
      <w:r w:rsidRPr="004669BE">
        <w:rPr>
          <w:rFonts w:ascii="Times New Roman" w:hAnsi="Times New Roman" w:cs="Times New Roman"/>
          <w:sz w:val="24"/>
          <w:szCs w:val="24"/>
        </w:rPr>
        <w:t xml:space="preserve">сайт </w:t>
      </w:r>
      <w:r w:rsidR="008515DC" w:rsidRPr="004669BE">
        <w:rPr>
          <w:rFonts w:ascii="Times New Roman" w:hAnsi="Times New Roman" w:cs="Times New Roman"/>
          <w:sz w:val="24"/>
          <w:szCs w:val="24"/>
        </w:rPr>
        <w:t>Администрации</w:t>
      </w:r>
      <w:r w:rsidRPr="004669BE">
        <w:rPr>
          <w:rFonts w:ascii="Times New Roman" w:hAnsi="Times New Roman" w:cs="Times New Roman"/>
          <w:sz w:val="24"/>
          <w:szCs w:val="24"/>
        </w:rPr>
        <w:t xml:space="preserve">. </w:t>
      </w:r>
    </w:p>
    <w:p w14:paraId="13F41927" w14:textId="66A9AD29" w:rsidR="0084606C" w:rsidRPr="004669BE" w:rsidRDefault="0084606C" w:rsidP="004D6DAE">
      <w:pPr>
        <w:pStyle w:val="ConsPlusNormal"/>
        <w:spacing w:line="276" w:lineRule="auto"/>
        <w:ind w:right="55" w:firstLine="709"/>
        <w:jc w:val="both"/>
        <w:rPr>
          <w:rFonts w:ascii="Times New Roman" w:hAnsi="Times New Roman" w:cs="Times New Roman"/>
          <w:sz w:val="24"/>
          <w:szCs w:val="24"/>
        </w:rPr>
      </w:pPr>
      <w:r w:rsidRPr="004669BE">
        <w:rPr>
          <w:rFonts w:ascii="Times New Roman" w:hAnsi="Times New Roman" w:cs="Times New Roman"/>
          <w:sz w:val="24"/>
          <w:szCs w:val="24"/>
        </w:rPr>
        <w:t xml:space="preserve">20.3. Предоставление </w:t>
      </w:r>
      <w:r w:rsidR="008515DC" w:rsidRPr="004669BE">
        <w:rPr>
          <w:rFonts w:ascii="Times New Roman" w:hAnsi="Times New Roman" w:cs="Times New Roman"/>
          <w:sz w:val="24"/>
          <w:szCs w:val="24"/>
        </w:rPr>
        <w:t>Муниципальной</w:t>
      </w:r>
      <w:r w:rsidRPr="004669BE">
        <w:rPr>
          <w:rFonts w:ascii="Times New Roman" w:hAnsi="Times New Roman" w:cs="Times New Roman"/>
          <w:sz w:val="24"/>
          <w:szCs w:val="24"/>
        </w:rPr>
        <w:t xml:space="preserve"> услуги осуществляется </w:t>
      </w:r>
      <w:r w:rsidR="0029398C" w:rsidRPr="004669BE">
        <w:rPr>
          <w:rFonts w:ascii="Times New Roman" w:hAnsi="Times New Roman" w:cs="Times New Roman"/>
          <w:sz w:val="24"/>
          <w:szCs w:val="24"/>
        </w:rPr>
        <w:t xml:space="preserve">в электронной форме </w:t>
      </w:r>
      <w:r w:rsidRPr="004669BE">
        <w:rPr>
          <w:rFonts w:ascii="Times New Roman" w:hAnsi="Times New Roman" w:cs="Times New Roman"/>
          <w:sz w:val="24"/>
          <w:szCs w:val="24"/>
        </w:rPr>
        <w:t xml:space="preserve">без </w:t>
      </w:r>
      <w:r w:rsidR="00C8009D" w:rsidRPr="004669BE">
        <w:rPr>
          <w:rFonts w:ascii="Times New Roman" w:hAnsi="Times New Roman" w:cs="Times New Roman"/>
          <w:sz w:val="24"/>
          <w:szCs w:val="24"/>
        </w:rPr>
        <w:t xml:space="preserve">очного </w:t>
      </w:r>
      <w:r w:rsidRPr="004669BE">
        <w:rPr>
          <w:rFonts w:ascii="Times New Roman" w:hAnsi="Times New Roman" w:cs="Times New Roman"/>
          <w:sz w:val="24"/>
          <w:szCs w:val="24"/>
        </w:rPr>
        <w:t>взаимодействия Заявителя с должностными лицами</w:t>
      </w:r>
      <w:r w:rsidR="008515DC" w:rsidRPr="004669BE">
        <w:rPr>
          <w:rFonts w:ascii="Times New Roman" w:hAnsi="Times New Roman" w:cs="Times New Roman"/>
          <w:sz w:val="24"/>
          <w:szCs w:val="24"/>
        </w:rPr>
        <w:t xml:space="preserve"> Администрации</w:t>
      </w:r>
      <w:r w:rsidR="00A606F8" w:rsidRPr="004669BE">
        <w:rPr>
          <w:rFonts w:ascii="Times New Roman" w:hAnsi="Times New Roman" w:cs="Times New Roman"/>
          <w:sz w:val="24"/>
          <w:szCs w:val="24"/>
        </w:rPr>
        <w:t>.</w:t>
      </w:r>
    </w:p>
    <w:p w14:paraId="2C7644CE" w14:textId="77777777" w:rsidR="00D97100" w:rsidRPr="004669BE" w:rsidRDefault="00D97100" w:rsidP="004D6DAE">
      <w:pPr>
        <w:pStyle w:val="ConsPlusNormal"/>
        <w:spacing w:line="276" w:lineRule="auto"/>
        <w:ind w:right="55" w:firstLine="709"/>
        <w:jc w:val="both"/>
        <w:rPr>
          <w:rFonts w:ascii="Times New Roman" w:hAnsi="Times New Roman" w:cs="Times New Roman"/>
          <w:sz w:val="24"/>
          <w:szCs w:val="24"/>
        </w:rPr>
      </w:pPr>
    </w:p>
    <w:p w14:paraId="1CAAB667" w14:textId="0F288434" w:rsidR="00540148" w:rsidRPr="004669BE" w:rsidRDefault="6BDCEDE7" w:rsidP="004D6DAE">
      <w:pPr>
        <w:pStyle w:val="2-"/>
        <w:numPr>
          <w:ilvl w:val="0"/>
          <w:numId w:val="8"/>
        </w:numPr>
        <w:ind w:right="55"/>
      </w:pPr>
      <w:bookmarkStart w:id="203" w:name="_Toc510617011"/>
      <w:bookmarkStart w:id="204" w:name="_Toc48906420"/>
      <w:bookmarkStart w:id="205" w:name="_Toc86153845"/>
      <w:bookmarkStart w:id="206" w:name="_Hlk20900858"/>
      <w:r w:rsidRPr="004669BE">
        <w:t xml:space="preserve">Требования к организации предоставления </w:t>
      </w:r>
      <w:r w:rsidR="006D0C7A" w:rsidRPr="004669BE">
        <w:br/>
      </w:r>
      <w:r w:rsidR="00F458A6" w:rsidRPr="004669BE">
        <w:t xml:space="preserve">Муниципальной </w:t>
      </w:r>
      <w:r w:rsidRPr="004669BE">
        <w:t>услуги в электронной форме</w:t>
      </w:r>
      <w:bookmarkEnd w:id="200"/>
      <w:bookmarkEnd w:id="201"/>
      <w:bookmarkEnd w:id="202"/>
      <w:bookmarkEnd w:id="203"/>
      <w:bookmarkEnd w:id="204"/>
      <w:bookmarkEnd w:id="205"/>
    </w:p>
    <w:p w14:paraId="632F823F" w14:textId="77777777" w:rsidR="00D97100" w:rsidRPr="004669BE" w:rsidRDefault="00D97100" w:rsidP="004D6DAE">
      <w:pPr>
        <w:pStyle w:val="2-"/>
        <w:ind w:right="55"/>
      </w:pPr>
    </w:p>
    <w:bookmarkEnd w:id="206"/>
    <w:p w14:paraId="1F3F815E" w14:textId="2B1D1F05" w:rsidR="0078729B" w:rsidRPr="004669BE" w:rsidRDefault="6BDCEDE7" w:rsidP="004D6DAE">
      <w:pPr>
        <w:pStyle w:val="11"/>
        <w:numPr>
          <w:ilvl w:val="1"/>
          <w:numId w:val="0"/>
        </w:numPr>
        <w:ind w:right="55" w:firstLine="709"/>
        <w:rPr>
          <w:sz w:val="24"/>
          <w:szCs w:val="24"/>
        </w:rPr>
      </w:pPr>
      <w:r w:rsidRPr="004669BE">
        <w:rPr>
          <w:sz w:val="24"/>
          <w:szCs w:val="24"/>
        </w:rPr>
        <w:t xml:space="preserve">21.1. В целях предоставления </w:t>
      </w:r>
      <w:r w:rsidR="008515DC" w:rsidRPr="004669BE">
        <w:rPr>
          <w:sz w:val="24"/>
          <w:szCs w:val="24"/>
        </w:rPr>
        <w:t>Муниципальной</w:t>
      </w:r>
      <w:r w:rsidRPr="004669BE">
        <w:rPr>
          <w:sz w:val="24"/>
          <w:szCs w:val="24"/>
        </w:rPr>
        <w:t xml:space="preserve"> услуги в электронной форме с использованием РПГУ Заявителем заполняется электронная форма Запроса в карточке </w:t>
      </w:r>
      <w:r w:rsidR="008515DC" w:rsidRPr="004669BE">
        <w:rPr>
          <w:sz w:val="24"/>
          <w:szCs w:val="24"/>
        </w:rPr>
        <w:t>Муниципальной</w:t>
      </w:r>
      <w:r w:rsidRPr="004669BE">
        <w:rPr>
          <w:sz w:val="24"/>
          <w:szCs w:val="24"/>
        </w:rPr>
        <w:t xml:space="preserve"> услуги на РПГУ с приложением электронн</w:t>
      </w:r>
      <w:r w:rsidR="00C8009D" w:rsidRPr="004669BE">
        <w:rPr>
          <w:sz w:val="24"/>
          <w:szCs w:val="24"/>
        </w:rPr>
        <w:t>ого</w:t>
      </w:r>
      <w:r w:rsidRPr="004669BE">
        <w:rPr>
          <w:sz w:val="24"/>
          <w:szCs w:val="24"/>
        </w:rPr>
        <w:t xml:space="preserve"> образ</w:t>
      </w:r>
      <w:r w:rsidR="00C8009D" w:rsidRPr="004669BE">
        <w:rPr>
          <w:sz w:val="24"/>
          <w:szCs w:val="24"/>
        </w:rPr>
        <w:t>а</w:t>
      </w:r>
      <w:r w:rsidRPr="004669BE">
        <w:rPr>
          <w:sz w:val="24"/>
          <w:szCs w:val="24"/>
        </w:rPr>
        <w:t xml:space="preserve"> документ</w:t>
      </w:r>
      <w:r w:rsidR="00C8009D" w:rsidRPr="004669BE">
        <w:rPr>
          <w:sz w:val="24"/>
          <w:szCs w:val="24"/>
        </w:rPr>
        <w:t>а,</w:t>
      </w:r>
      <w:r w:rsidR="001C3194" w:rsidRPr="004669BE">
        <w:rPr>
          <w:rFonts w:eastAsia="Times New Roman"/>
          <w:sz w:val="24"/>
          <w:szCs w:val="24"/>
          <w:lang w:eastAsia="ru-RU"/>
        </w:rPr>
        <w:t xml:space="preserve"> подтверждающего полномочия п</w:t>
      </w:r>
      <w:r w:rsidR="00C8009D" w:rsidRPr="004669BE">
        <w:rPr>
          <w:rFonts w:eastAsia="Times New Roman"/>
          <w:sz w:val="24"/>
          <w:szCs w:val="24"/>
          <w:lang w:eastAsia="ru-RU"/>
        </w:rPr>
        <w:t>редстав</w:t>
      </w:r>
      <w:r w:rsidR="001C3194" w:rsidRPr="004669BE">
        <w:rPr>
          <w:rFonts w:eastAsia="Times New Roman"/>
          <w:sz w:val="24"/>
          <w:szCs w:val="24"/>
          <w:lang w:eastAsia="ru-RU"/>
        </w:rPr>
        <w:t>ителя Заявителя (при обращении п</w:t>
      </w:r>
      <w:r w:rsidR="00C8009D" w:rsidRPr="004669BE">
        <w:rPr>
          <w:rFonts w:eastAsia="Times New Roman"/>
          <w:sz w:val="24"/>
          <w:szCs w:val="24"/>
          <w:lang w:eastAsia="ru-RU"/>
        </w:rPr>
        <w:t>редставителя Заявителя)</w:t>
      </w:r>
      <w:r w:rsidRPr="004669BE">
        <w:rPr>
          <w:sz w:val="24"/>
          <w:szCs w:val="24"/>
        </w:rPr>
        <w:t xml:space="preserve">, необходимых для предоставления </w:t>
      </w:r>
      <w:r w:rsidR="008515DC" w:rsidRPr="004669BE">
        <w:rPr>
          <w:sz w:val="24"/>
          <w:szCs w:val="24"/>
        </w:rPr>
        <w:t>Муниципальной</w:t>
      </w:r>
      <w:r w:rsidRPr="004669BE">
        <w:rPr>
          <w:sz w:val="24"/>
          <w:szCs w:val="24"/>
        </w:rPr>
        <w:t xml:space="preserve"> услуги и указанных в </w:t>
      </w:r>
      <w:r w:rsidR="007912E5" w:rsidRPr="004669BE">
        <w:rPr>
          <w:sz w:val="24"/>
          <w:szCs w:val="24"/>
        </w:rPr>
        <w:t>подразделе</w:t>
      </w:r>
      <w:r w:rsidR="001077CD" w:rsidRPr="004669BE">
        <w:rPr>
          <w:sz w:val="24"/>
          <w:szCs w:val="24"/>
        </w:rPr>
        <w:t xml:space="preserve"> </w:t>
      </w:r>
      <w:r w:rsidR="00532051" w:rsidRPr="004669BE">
        <w:rPr>
          <w:sz w:val="24"/>
          <w:szCs w:val="24"/>
        </w:rPr>
        <w:t>10</w:t>
      </w:r>
      <w:r w:rsidRPr="004669BE">
        <w:rPr>
          <w:sz w:val="24"/>
          <w:szCs w:val="24"/>
        </w:rPr>
        <w:t xml:space="preserve"> настоящего Административного регламента.</w:t>
      </w:r>
    </w:p>
    <w:p w14:paraId="6252A9B2" w14:textId="530429BC" w:rsidR="0078729B" w:rsidRPr="004669BE" w:rsidRDefault="0078729B" w:rsidP="004D6DAE">
      <w:pPr>
        <w:pStyle w:val="11"/>
        <w:numPr>
          <w:ilvl w:val="0"/>
          <w:numId w:val="0"/>
        </w:numPr>
        <w:ind w:right="55" w:firstLine="709"/>
        <w:rPr>
          <w:sz w:val="24"/>
          <w:szCs w:val="24"/>
        </w:rPr>
      </w:pPr>
      <w:r w:rsidRPr="004669BE">
        <w:rPr>
          <w:sz w:val="24"/>
          <w:szCs w:val="24"/>
        </w:rPr>
        <w:t>21.2.</w:t>
      </w:r>
      <w:r w:rsidRPr="004669BE">
        <w:rPr>
          <w:sz w:val="24"/>
          <w:szCs w:val="24"/>
        </w:rPr>
        <w:tab/>
        <w:t xml:space="preserve">При предоставлении </w:t>
      </w:r>
      <w:r w:rsidR="008515DC" w:rsidRPr="004669BE">
        <w:rPr>
          <w:sz w:val="24"/>
          <w:szCs w:val="24"/>
        </w:rPr>
        <w:t>Муниципальной</w:t>
      </w:r>
      <w:r w:rsidR="00D30B60" w:rsidRPr="004669BE">
        <w:rPr>
          <w:sz w:val="24"/>
          <w:szCs w:val="24"/>
        </w:rPr>
        <w:t xml:space="preserve"> услуги </w:t>
      </w:r>
      <w:r w:rsidRPr="004669BE">
        <w:rPr>
          <w:sz w:val="24"/>
          <w:szCs w:val="24"/>
        </w:rPr>
        <w:t xml:space="preserve">в электронной форме </w:t>
      </w:r>
      <w:r w:rsidR="004A7B8D" w:rsidRPr="004669BE">
        <w:rPr>
          <w:sz w:val="24"/>
          <w:szCs w:val="24"/>
        </w:rPr>
        <w:t>осуществля</w:t>
      </w:r>
      <w:r w:rsidR="00683BF4" w:rsidRPr="004669BE">
        <w:rPr>
          <w:sz w:val="24"/>
          <w:szCs w:val="24"/>
        </w:rPr>
        <w:t>е</w:t>
      </w:r>
      <w:r w:rsidRPr="004669BE">
        <w:rPr>
          <w:sz w:val="24"/>
          <w:szCs w:val="24"/>
        </w:rPr>
        <w:t>тся:</w:t>
      </w:r>
    </w:p>
    <w:p w14:paraId="6AFAAEFB" w14:textId="3386D476" w:rsidR="00F458A6" w:rsidRPr="004669BE" w:rsidRDefault="00F458A6" w:rsidP="004D6DAE">
      <w:pPr>
        <w:pStyle w:val="11"/>
        <w:numPr>
          <w:ilvl w:val="1"/>
          <w:numId w:val="0"/>
        </w:numPr>
        <w:ind w:right="55" w:firstLine="709"/>
        <w:rPr>
          <w:sz w:val="24"/>
          <w:szCs w:val="24"/>
        </w:rPr>
      </w:pPr>
      <w:r w:rsidRPr="004669BE">
        <w:rPr>
          <w:sz w:val="24"/>
          <w:szCs w:val="24"/>
        </w:rPr>
        <w:t xml:space="preserve">21.2.1. предоставление в порядке, установленном настоящим Административным регламентом, информации Заявителю и обеспечение доступа Заявителя к сведениям о </w:t>
      </w:r>
      <w:r w:rsidR="00FE1540" w:rsidRPr="004669BE">
        <w:rPr>
          <w:sz w:val="24"/>
          <w:szCs w:val="24"/>
        </w:rPr>
        <w:t>Муниципальной</w:t>
      </w:r>
      <w:r w:rsidRPr="004669BE">
        <w:rPr>
          <w:sz w:val="24"/>
          <w:szCs w:val="24"/>
        </w:rPr>
        <w:t xml:space="preserve"> услуге;</w:t>
      </w:r>
    </w:p>
    <w:p w14:paraId="2E17D21D" w14:textId="1509BF90" w:rsidR="00F458A6" w:rsidRPr="004669BE" w:rsidRDefault="00F458A6" w:rsidP="004D6DAE">
      <w:pPr>
        <w:pStyle w:val="11"/>
        <w:numPr>
          <w:ilvl w:val="1"/>
          <w:numId w:val="0"/>
        </w:numPr>
        <w:ind w:right="55" w:firstLine="709"/>
        <w:rPr>
          <w:sz w:val="24"/>
          <w:szCs w:val="24"/>
        </w:rPr>
      </w:pPr>
      <w:r w:rsidRPr="004669BE">
        <w:rPr>
          <w:sz w:val="24"/>
          <w:szCs w:val="24"/>
        </w:rPr>
        <w:t xml:space="preserve">21.2.2. подача Запроса и документов, необходимых для предоставления </w:t>
      </w:r>
      <w:r w:rsidR="00FE1540" w:rsidRPr="004669BE">
        <w:rPr>
          <w:sz w:val="24"/>
          <w:szCs w:val="24"/>
        </w:rPr>
        <w:t>Муниципальной</w:t>
      </w:r>
      <w:r w:rsidRPr="004669BE">
        <w:rPr>
          <w:sz w:val="24"/>
          <w:szCs w:val="24"/>
        </w:rPr>
        <w:t xml:space="preserve"> услуги, в </w:t>
      </w:r>
      <w:r w:rsidR="00FE1540" w:rsidRPr="004669BE">
        <w:rPr>
          <w:sz w:val="24"/>
          <w:szCs w:val="24"/>
        </w:rPr>
        <w:t>Администрацию</w:t>
      </w:r>
      <w:r w:rsidRPr="004669BE">
        <w:rPr>
          <w:sz w:val="24"/>
          <w:szCs w:val="24"/>
        </w:rPr>
        <w:t xml:space="preserve"> с использованием РПГУ;</w:t>
      </w:r>
    </w:p>
    <w:p w14:paraId="62E470FC" w14:textId="4D2B3FFB" w:rsidR="00F458A6" w:rsidRPr="004669BE" w:rsidRDefault="00F458A6" w:rsidP="004D6DAE">
      <w:pPr>
        <w:pStyle w:val="11"/>
        <w:numPr>
          <w:ilvl w:val="1"/>
          <w:numId w:val="0"/>
        </w:numPr>
        <w:ind w:right="55" w:firstLine="709"/>
        <w:rPr>
          <w:sz w:val="24"/>
          <w:szCs w:val="24"/>
        </w:rPr>
      </w:pPr>
      <w:r w:rsidRPr="004669BE">
        <w:rPr>
          <w:sz w:val="24"/>
          <w:szCs w:val="24"/>
        </w:rPr>
        <w:t>21.2.3</w:t>
      </w:r>
      <w:proofErr w:type="gramStart"/>
      <w:r w:rsidRPr="004669BE">
        <w:rPr>
          <w:sz w:val="24"/>
          <w:szCs w:val="24"/>
        </w:rPr>
        <w:t>. поступление</w:t>
      </w:r>
      <w:proofErr w:type="gramEnd"/>
      <w:r w:rsidRPr="004669BE">
        <w:rPr>
          <w:sz w:val="24"/>
          <w:szCs w:val="24"/>
        </w:rPr>
        <w:t xml:space="preserve"> Запроса и документов, необходимых для предоставления </w:t>
      </w:r>
      <w:r w:rsidR="00FE1540" w:rsidRPr="004669BE">
        <w:rPr>
          <w:sz w:val="24"/>
          <w:szCs w:val="24"/>
        </w:rPr>
        <w:t>Муниципальной</w:t>
      </w:r>
      <w:r w:rsidRPr="004669BE">
        <w:rPr>
          <w:sz w:val="24"/>
          <w:szCs w:val="24"/>
        </w:rPr>
        <w:t xml:space="preserve"> услуги, в интегрированную с </w:t>
      </w:r>
      <w:r w:rsidRPr="00174D65">
        <w:rPr>
          <w:sz w:val="24"/>
          <w:szCs w:val="24"/>
        </w:rPr>
        <w:t xml:space="preserve">РПГУ </w:t>
      </w:r>
      <w:r w:rsidR="00E750D2">
        <w:rPr>
          <w:sz w:val="24"/>
          <w:szCs w:val="24"/>
        </w:rPr>
        <w:t xml:space="preserve"> в ЕИС ОУ</w:t>
      </w:r>
      <w:r w:rsidRPr="004669BE">
        <w:rPr>
          <w:sz w:val="24"/>
          <w:szCs w:val="24"/>
        </w:rPr>
        <w:t>;</w:t>
      </w:r>
    </w:p>
    <w:p w14:paraId="70CF5434" w14:textId="23C63A37" w:rsidR="00F458A6" w:rsidRPr="004669BE" w:rsidRDefault="00F458A6" w:rsidP="004D6DAE">
      <w:pPr>
        <w:pStyle w:val="11"/>
        <w:numPr>
          <w:ilvl w:val="1"/>
          <w:numId w:val="0"/>
        </w:numPr>
        <w:ind w:right="55" w:firstLine="709"/>
        <w:rPr>
          <w:sz w:val="24"/>
          <w:szCs w:val="24"/>
        </w:rPr>
      </w:pPr>
      <w:r w:rsidRPr="004669BE">
        <w:rPr>
          <w:sz w:val="24"/>
          <w:szCs w:val="24"/>
        </w:rPr>
        <w:t xml:space="preserve">21.2.4. обработка и регистрация Запроса и документов, необходимых для предоставления </w:t>
      </w:r>
      <w:r w:rsidR="00FE1540" w:rsidRPr="004669BE">
        <w:rPr>
          <w:sz w:val="24"/>
          <w:szCs w:val="24"/>
        </w:rPr>
        <w:t>Муниципальной</w:t>
      </w:r>
      <w:r w:rsidRPr="004669BE">
        <w:rPr>
          <w:sz w:val="24"/>
          <w:szCs w:val="24"/>
        </w:rPr>
        <w:t xml:space="preserve"> услуги, в </w:t>
      </w:r>
      <w:r w:rsidR="00E71D52" w:rsidRPr="00174D65">
        <w:rPr>
          <w:sz w:val="24"/>
          <w:szCs w:val="24"/>
        </w:rPr>
        <w:t>РГИС</w:t>
      </w:r>
      <w:r w:rsidRPr="004669BE">
        <w:rPr>
          <w:sz w:val="24"/>
          <w:szCs w:val="24"/>
        </w:rPr>
        <w:t>;</w:t>
      </w:r>
    </w:p>
    <w:p w14:paraId="5CDE34DE" w14:textId="27E957C7" w:rsidR="00F458A6" w:rsidRPr="004669BE" w:rsidRDefault="00F458A6" w:rsidP="004D6DAE">
      <w:pPr>
        <w:pStyle w:val="11"/>
        <w:numPr>
          <w:ilvl w:val="1"/>
          <w:numId w:val="0"/>
        </w:numPr>
        <w:ind w:right="55" w:firstLine="709"/>
        <w:rPr>
          <w:sz w:val="24"/>
          <w:szCs w:val="24"/>
        </w:rPr>
      </w:pPr>
      <w:r w:rsidRPr="004669BE">
        <w:rPr>
          <w:sz w:val="24"/>
          <w:szCs w:val="24"/>
        </w:rPr>
        <w:t xml:space="preserve">21.2.5. получение Заявителем уведомлений о ходе предоставления </w:t>
      </w:r>
      <w:r w:rsidR="00FE1540" w:rsidRPr="004669BE">
        <w:rPr>
          <w:sz w:val="24"/>
          <w:szCs w:val="24"/>
        </w:rPr>
        <w:t>Муниципальной</w:t>
      </w:r>
      <w:r w:rsidRPr="004669BE">
        <w:rPr>
          <w:sz w:val="24"/>
          <w:szCs w:val="24"/>
        </w:rPr>
        <w:t xml:space="preserve"> услуги в Личный кабинет на РПГУ;</w:t>
      </w:r>
    </w:p>
    <w:p w14:paraId="539F0ABB" w14:textId="42606B7D" w:rsidR="00F458A6" w:rsidRPr="004669BE" w:rsidRDefault="00F458A6" w:rsidP="004D6DAE">
      <w:pPr>
        <w:pStyle w:val="11"/>
        <w:numPr>
          <w:ilvl w:val="1"/>
          <w:numId w:val="0"/>
        </w:numPr>
        <w:ind w:right="55" w:firstLine="709"/>
        <w:rPr>
          <w:sz w:val="24"/>
          <w:szCs w:val="24"/>
        </w:rPr>
      </w:pPr>
      <w:r w:rsidRPr="004669BE">
        <w:rPr>
          <w:sz w:val="24"/>
          <w:szCs w:val="24"/>
        </w:rPr>
        <w:t xml:space="preserve">21.2.6. взаимодействие </w:t>
      </w:r>
      <w:r w:rsidR="00FE1540" w:rsidRPr="004669BE">
        <w:rPr>
          <w:sz w:val="24"/>
          <w:szCs w:val="24"/>
        </w:rPr>
        <w:t>Администрации</w:t>
      </w:r>
      <w:r w:rsidRPr="004669BE">
        <w:rPr>
          <w:sz w:val="24"/>
          <w:szCs w:val="24"/>
        </w:rPr>
        <w:t xml:space="preserve"> и иных органов, участвующих в предоставлении </w:t>
      </w:r>
      <w:r w:rsidR="00FE1540" w:rsidRPr="004669BE">
        <w:rPr>
          <w:sz w:val="24"/>
          <w:szCs w:val="24"/>
        </w:rPr>
        <w:t>Муниципальной</w:t>
      </w:r>
      <w:r w:rsidRPr="004669BE">
        <w:rPr>
          <w:sz w:val="24"/>
          <w:szCs w:val="24"/>
        </w:rPr>
        <w:t xml:space="preserve">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w:t>
      </w:r>
    </w:p>
    <w:p w14:paraId="110849FF" w14:textId="61A3AA0E" w:rsidR="00F458A6" w:rsidRPr="004669BE" w:rsidRDefault="00F458A6" w:rsidP="004D6DAE">
      <w:pPr>
        <w:pStyle w:val="11"/>
        <w:numPr>
          <w:ilvl w:val="1"/>
          <w:numId w:val="0"/>
        </w:numPr>
        <w:ind w:right="55" w:firstLine="709"/>
        <w:rPr>
          <w:sz w:val="24"/>
          <w:szCs w:val="24"/>
        </w:rPr>
      </w:pPr>
      <w:r w:rsidRPr="004669BE">
        <w:rPr>
          <w:sz w:val="24"/>
          <w:szCs w:val="24"/>
        </w:rPr>
        <w:t>21.2.</w:t>
      </w:r>
      <w:r w:rsidR="00FE1540" w:rsidRPr="004669BE">
        <w:rPr>
          <w:sz w:val="24"/>
          <w:szCs w:val="24"/>
        </w:rPr>
        <w:t>7</w:t>
      </w:r>
      <w:r w:rsidRPr="004669BE">
        <w:rPr>
          <w:sz w:val="24"/>
          <w:szCs w:val="24"/>
        </w:rPr>
        <w:t xml:space="preserve">. получение Заявителем сведений о ходе предоставления </w:t>
      </w:r>
      <w:r w:rsidR="00FE1540" w:rsidRPr="004669BE">
        <w:rPr>
          <w:sz w:val="24"/>
          <w:szCs w:val="24"/>
        </w:rPr>
        <w:t>Муниципальной</w:t>
      </w:r>
      <w:r w:rsidRPr="004669BE">
        <w:rPr>
          <w:sz w:val="24"/>
          <w:szCs w:val="24"/>
        </w:rPr>
        <w:t xml:space="preserve"> услуги посредством информационного сервиса «Узнать статус Заявления»;</w:t>
      </w:r>
    </w:p>
    <w:p w14:paraId="060B665A" w14:textId="6FA19B5F" w:rsidR="00F458A6" w:rsidRPr="004669BE" w:rsidRDefault="00667FA8" w:rsidP="004D6DAE">
      <w:pPr>
        <w:pStyle w:val="11"/>
        <w:numPr>
          <w:ilvl w:val="1"/>
          <w:numId w:val="0"/>
        </w:numPr>
        <w:ind w:right="55" w:firstLine="709"/>
        <w:rPr>
          <w:sz w:val="24"/>
          <w:szCs w:val="24"/>
        </w:rPr>
      </w:pPr>
      <w:r w:rsidRPr="004669BE">
        <w:rPr>
          <w:sz w:val="24"/>
          <w:szCs w:val="24"/>
        </w:rPr>
        <w:t>21.2.8</w:t>
      </w:r>
      <w:r w:rsidR="00F458A6" w:rsidRPr="004669BE">
        <w:rPr>
          <w:sz w:val="24"/>
          <w:szCs w:val="24"/>
        </w:rPr>
        <w:t xml:space="preserve">. получение Заявителем результата предоставления </w:t>
      </w:r>
      <w:r w:rsidR="00FE1540" w:rsidRPr="004669BE">
        <w:rPr>
          <w:sz w:val="24"/>
          <w:szCs w:val="24"/>
        </w:rPr>
        <w:t>Муниципальной</w:t>
      </w:r>
      <w:r w:rsidR="00F458A6" w:rsidRPr="004669BE">
        <w:rPr>
          <w:sz w:val="24"/>
          <w:szCs w:val="24"/>
        </w:rPr>
        <w:t xml:space="preserve"> услуги в Личном кабинете на РПГУ в виде электронного документа, подписанного усиленной квалифицированной ЭП уполномоченного должностного лица </w:t>
      </w:r>
      <w:r w:rsidR="00FE1540" w:rsidRPr="004669BE">
        <w:rPr>
          <w:sz w:val="24"/>
          <w:szCs w:val="24"/>
        </w:rPr>
        <w:t>Администрации</w:t>
      </w:r>
      <w:r w:rsidR="00F458A6" w:rsidRPr="004669BE">
        <w:rPr>
          <w:sz w:val="24"/>
          <w:szCs w:val="24"/>
        </w:rPr>
        <w:t>;</w:t>
      </w:r>
    </w:p>
    <w:p w14:paraId="7E622C56" w14:textId="151F2D15" w:rsidR="00F458A6" w:rsidRPr="004669BE" w:rsidRDefault="00667FA8" w:rsidP="004D6DAE">
      <w:pPr>
        <w:pStyle w:val="11"/>
        <w:numPr>
          <w:ilvl w:val="1"/>
          <w:numId w:val="0"/>
        </w:numPr>
        <w:ind w:right="55" w:firstLine="709"/>
        <w:rPr>
          <w:sz w:val="24"/>
          <w:szCs w:val="24"/>
        </w:rPr>
      </w:pPr>
      <w:r w:rsidRPr="004669BE">
        <w:rPr>
          <w:sz w:val="24"/>
          <w:szCs w:val="24"/>
        </w:rPr>
        <w:t>21.2.9</w:t>
      </w:r>
      <w:r w:rsidR="00F458A6" w:rsidRPr="004669BE">
        <w:rPr>
          <w:sz w:val="24"/>
          <w:szCs w:val="24"/>
        </w:rPr>
        <w:t xml:space="preserve">. направление жалобы на решения, действия (бездействие) </w:t>
      </w:r>
      <w:r w:rsidR="00FE1540" w:rsidRPr="004669BE">
        <w:rPr>
          <w:sz w:val="24"/>
          <w:szCs w:val="24"/>
        </w:rPr>
        <w:t>Администрации</w:t>
      </w:r>
      <w:r w:rsidR="00F458A6" w:rsidRPr="004669BE">
        <w:rPr>
          <w:sz w:val="24"/>
          <w:szCs w:val="24"/>
        </w:rPr>
        <w:t xml:space="preserve">, должностных лиц </w:t>
      </w:r>
      <w:r w:rsidR="00FE1540" w:rsidRPr="004669BE">
        <w:rPr>
          <w:sz w:val="24"/>
          <w:szCs w:val="24"/>
        </w:rPr>
        <w:t>Администрации</w:t>
      </w:r>
      <w:r w:rsidR="00F458A6" w:rsidRPr="004669BE">
        <w:rPr>
          <w:sz w:val="24"/>
          <w:szCs w:val="24"/>
        </w:rPr>
        <w:t>, МФЦ, в порядке, установленном в разделе V настоящего Административного регламента.</w:t>
      </w:r>
    </w:p>
    <w:p w14:paraId="5E6DB60F" w14:textId="476B1269" w:rsidR="00FE1540" w:rsidRPr="004669BE" w:rsidRDefault="6BDCEDE7" w:rsidP="004D6DAE">
      <w:pPr>
        <w:spacing w:after="0"/>
        <w:ind w:right="55" w:firstLine="709"/>
        <w:jc w:val="both"/>
        <w:rPr>
          <w:rFonts w:ascii="Times New Roman" w:eastAsia="Times New Roman" w:hAnsi="Times New Roman"/>
          <w:sz w:val="24"/>
          <w:szCs w:val="24"/>
          <w:lang w:eastAsia="ru-RU"/>
        </w:rPr>
      </w:pPr>
      <w:r w:rsidRPr="004669BE">
        <w:rPr>
          <w:rFonts w:ascii="Times New Roman" w:hAnsi="Times New Roman"/>
          <w:sz w:val="24"/>
          <w:szCs w:val="24"/>
        </w:rPr>
        <w:t>21.3. Требования</w:t>
      </w:r>
      <w:r w:rsidR="007912E5" w:rsidRPr="004669BE">
        <w:rPr>
          <w:rFonts w:ascii="Times New Roman" w:hAnsi="Times New Roman"/>
          <w:sz w:val="24"/>
          <w:szCs w:val="24"/>
        </w:rPr>
        <w:t xml:space="preserve"> к</w:t>
      </w:r>
      <w:r w:rsidRPr="004669BE">
        <w:rPr>
          <w:rFonts w:ascii="Times New Roman" w:hAnsi="Times New Roman"/>
          <w:sz w:val="24"/>
          <w:szCs w:val="24"/>
        </w:rPr>
        <w:t xml:space="preserve"> </w:t>
      </w:r>
      <w:r w:rsidR="00383972">
        <w:rPr>
          <w:rFonts w:ascii="Times New Roman" w:hAnsi="Times New Roman"/>
          <w:sz w:val="24"/>
          <w:szCs w:val="24"/>
        </w:rPr>
        <w:t>форматам Запроса и иных документов</w:t>
      </w:r>
      <w:r w:rsidR="00972636" w:rsidRPr="004669BE">
        <w:rPr>
          <w:rFonts w:ascii="Times New Roman" w:hAnsi="Times New Roman"/>
          <w:sz w:val="24"/>
          <w:szCs w:val="24"/>
        </w:rPr>
        <w:t>,</w:t>
      </w:r>
      <w:r w:rsidR="00972636" w:rsidRPr="004669BE">
        <w:rPr>
          <w:sz w:val="24"/>
          <w:szCs w:val="24"/>
        </w:rPr>
        <w:t xml:space="preserve"> </w:t>
      </w:r>
      <w:r w:rsidRPr="004669BE">
        <w:rPr>
          <w:rFonts w:ascii="Times New Roman" w:hAnsi="Times New Roman"/>
          <w:sz w:val="24"/>
          <w:szCs w:val="24"/>
        </w:rPr>
        <w:t>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sidR="002C5355">
        <w:rPr>
          <w:rFonts w:ascii="Times New Roman" w:hAnsi="Times New Roman"/>
          <w:sz w:val="24"/>
          <w:szCs w:val="24"/>
        </w:rPr>
        <w:t xml:space="preserve">, </w:t>
      </w:r>
      <w:r w:rsidR="00FE1540" w:rsidRPr="004669BE">
        <w:rPr>
          <w:rFonts w:ascii="Times New Roman" w:hAnsi="Times New Roman"/>
          <w:sz w:val="24"/>
          <w:szCs w:val="24"/>
        </w:rPr>
        <w:t xml:space="preserve">утверждены постановлением Правительства Московской области от 31.10.2018 № 792/37 </w:t>
      </w:r>
      <w:r w:rsidR="00FE1540" w:rsidRPr="004669BE">
        <w:rPr>
          <w:rFonts w:ascii="Times New Roman" w:eastAsia="Times New Roman" w:hAnsi="Times New Roman"/>
          <w:sz w:val="24"/>
          <w:szCs w:val="24"/>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sidR="00FE1540" w:rsidRPr="004669BE">
        <w:rPr>
          <w:rFonts w:ascii="Times New Roman" w:hAnsi="Times New Roman"/>
          <w:sz w:val="24"/>
          <w:szCs w:val="24"/>
        </w:rPr>
        <w:t>:</w:t>
      </w:r>
    </w:p>
    <w:p w14:paraId="31EE4766" w14:textId="77777777" w:rsidR="00FE1540" w:rsidRPr="004669BE" w:rsidRDefault="00FE1540" w:rsidP="004D6DAE">
      <w:pPr>
        <w:pStyle w:val="11"/>
        <w:numPr>
          <w:ilvl w:val="0"/>
          <w:numId w:val="0"/>
        </w:numPr>
        <w:ind w:right="55" w:firstLine="709"/>
        <w:rPr>
          <w:sz w:val="24"/>
          <w:szCs w:val="24"/>
        </w:rPr>
      </w:pPr>
      <w:r w:rsidRPr="008800F5">
        <w:rPr>
          <w:sz w:val="24"/>
          <w:szCs w:val="24"/>
        </w:rPr>
        <w:t>21.3.1. электронные документы представляются в следующих форматах:</w:t>
      </w:r>
    </w:p>
    <w:p w14:paraId="27699A0C" w14:textId="77777777" w:rsidR="008800F5" w:rsidRPr="008800F5" w:rsidRDefault="008800F5" w:rsidP="004D6DAE">
      <w:pPr>
        <w:numPr>
          <w:ilvl w:val="1"/>
          <w:numId w:val="0"/>
        </w:numPr>
        <w:autoSpaceDE w:val="0"/>
        <w:autoSpaceDN w:val="0"/>
        <w:adjustRightInd w:val="0"/>
        <w:spacing w:after="0"/>
        <w:ind w:right="55" w:firstLine="709"/>
        <w:jc w:val="both"/>
        <w:rPr>
          <w:rFonts w:ascii="Times New Roman" w:hAnsi="Times New Roman"/>
          <w:sz w:val="24"/>
          <w:szCs w:val="24"/>
        </w:rPr>
      </w:pPr>
      <w:r w:rsidRPr="008800F5">
        <w:rPr>
          <w:rFonts w:ascii="Times New Roman" w:hAnsi="Times New Roman"/>
          <w:sz w:val="24"/>
          <w:szCs w:val="24"/>
        </w:rPr>
        <w:t xml:space="preserve">а) </w:t>
      </w:r>
      <w:proofErr w:type="spellStart"/>
      <w:r w:rsidRPr="008800F5">
        <w:rPr>
          <w:rFonts w:ascii="Times New Roman" w:hAnsi="Times New Roman"/>
          <w:sz w:val="24"/>
          <w:szCs w:val="24"/>
        </w:rPr>
        <w:t>xml</w:t>
      </w:r>
      <w:proofErr w:type="spellEnd"/>
      <w:r w:rsidRPr="008800F5">
        <w:rPr>
          <w:rFonts w:ascii="Times New Roman" w:hAnsi="Times New Roman"/>
          <w:sz w:val="24"/>
          <w:szCs w:val="24"/>
        </w:rPr>
        <w:t xml:space="preserve"> – для формализованных документов;</w:t>
      </w:r>
    </w:p>
    <w:p w14:paraId="19477AC2" w14:textId="77777777" w:rsidR="008800F5" w:rsidRPr="008800F5" w:rsidRDefault="008800F5" w:rsidP="004D6DAE">
      <w:pPr>
        <w:numPr>
          <w:ilvl w:val="1"/>
          <w:numId w:val="0"/>
        </w:numPr>
        <w:autoSpaceDE w:val="0"/>
        <w:autoSpaceDN w:val="0"/>
        <w:adjustRightInd w:val="0"/>
        <w:spacing w:after="0"/>
        <w:ind w:right="55" w:firstLine="709"/>
        <w:jc w:val="both"/>
        <w:rPr>
          <w:rFonts w:ascii="Times New Roman" w:hAnsi="Times New Roman"/>
          <w:sz w:val="24"/>
          <w:szCs w:val="24"/>
        </w:rPr>
      </w:pPr>
      <w:r w:rsidRPr="008800F5">
        <w:rPr>
          <w:rFonts w:ascii="Times New Roman" w:hAnsi="Times New Roman"/>
          <w:sz w:val="24"/>
          <w:szCs w:val="24"/>
        </w:rPr>
        <w:t xml:space="preserve">б) </w:t>
      </w:r>
      <w:r w:rsidRPr="008800F5">
        <w:rPr>
          <w:rFonts w:ascii="Times New Roman" w:hAnsi="Times New Roman"/>
          <w:sz w:val="24"/>
          <w:szCs w:val="24"/>
          <w:lang w:val="en-US"/>
        </w:rPr>
        <w:t>d</w:t>
      </w:r>
      <w:proofErr w:type="spellStart"/>
      <w:r w:rsidRPr="008800F5">
        <w:rPr>
          <w:rFonts w:ascii="Times New Roman" w:hAnsi="Times New Roman"/>
          <w:sz w:val="24"/>
          <w:szCs w:val="24"/>
        </w:rPr>
        <w:t>oc</w:t>
      </w:r>
      <w:proofErr w:type="spellEnd"/>
      <w:r w:rsidRPr="008800F5">
        <w:rPr>
          <w:rFonts w:ascii="Times New Roman" w:hAnsi="Times New Roman"/>
          <w:sz w:val="24"/>
          <w:szCs w:val="24"/>
        </w:rPr>
        <w:t xml:space="preserve">, </w:t>
      </w:r>
      <w:proofErr w:type="spellStart"/>
      <w:r w:rsidRPr="008800F5">
        <w:rPr>
          <w:rFonts w:ascii="Times New Roman" w:hAnsi="Times New Roman"/>
          <w:sz w:val="24"/>
          <w:szCs w:val="24"/>
        </w:rPr>
        <w:t>docx</w:t>
      </w:r>
      <w:proofErr w:type="spellEnd"/>
      <w:r w:rsidRPr="008800F5">
        <w:rPr>
          <w:rFonts w:ascii="Times New Roman" w:hAnsi="Times New Roman"/>
          <w:sz w:val="24"/>
          <w:szCs w:val="24"/>
        </w:rPr>
        <w:t xml:space="preserve">, </w:t>
      </w:r>
      <w:proofErr w:type="spellStart"/>
      <w:r w:rsidRPr="008800F5">
        <w:rPr>
          <w:rFonts w:ascii="Times New Roman" w:hAnsi="Times New Roman"/>
          <w:sz w:val="24"/>
          <w:szCs w:val="24"/>
        </w:rPr>
        <w:t>odt</w:t>
      </w:r>
      <w:proofErr w:type="spellEnd"/>
      <w:r w:rsidRPr="008800F5">
        <w:rPr>
          <w:rFonts w:ascii="Times New Roman" w:hAnsi="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663D1806" w14:textId="77777777" w:rsidR="008800F5" w:rsidRPr="008800F5" w:rsidRDefault="008800F5" w:rsidP="004D6DAE">
      <w:pPr>
        <w:numPr>
          <w:ilvl w:val="1"/>
          <w:numId w:val="0"/>
        </w:numPr>
        <w:autoSpaceDE w:val="0"/>
        <w:autoSpaceDN w:val="0"/>
        <w:adjustRightInd w:val="0"/>
        <w:spacing w:after="0"/>
        <w:ind w:right="55" w:firstLine="709"/>
        <w:jc w:val="both"/>
        <w:rPr>
          <w:rFonts w:ascii="Times New Roman" w:hAnsi="Times New Roman"/>
          <w:sz w:val="24"/>
          <w:szCs w:val="24"/>
        </w:rPr>
      </w:pPr>
      <w:r w:rsidRPr="008800F5">
        <w:rPr>
          <w:rFonts w:ascii="Times New Roman" w:hAnsi="Times New Roman"/>
          <w:sz w:val="24"/>
          <w:szCs w:val="24"/>
        </w:rPr>
        <w:t xml:space="preserve">в) </w:t>
      </w:r>
      <w:proofErr w:type="spellStart"/>
      <w:r w:rsidRPr="008800F5">
        <w:rPr>
          <w:rFonts w:ascii="Times New Roman" w:hAnsi="Times New Roman"/>
          <w:sz w:val="24"/>
          <w:szCs w:val="24"/>
        </w:rPr>
        <w:t>xls</w:t>
      </w:r>
      <w:proofErr w:type="spellEnd"/>
      <w:r w:rsidRPr="008800F5">
        <w:rPr>
          <w:rFonts w:ascii="Times New Roman" w:hAnsi="Times New Roman"/>
          <w:sz w:val="24"/>
          <w:szCs w:val="24"/>
        </w:rPr>
        <w:t xml:space="preserve">, </w:t>
      </w:r>
      <w:proofErr w:type="spellStart"/>
      <w:r w:rsidRPr="008800F5">
        <w:rPr>
          <w:rFonts w:ascii="Times New Roman" w:hAnsi="Times New Roman"/>
          <w:sz w:val="24"/>
          <w:szCs w:val="24"/>
        </w:rPr>
        <w:t>xlsx</w:t>
      </w:r>
      <w:proofErr w:type="spellEnd"/>
      <w:r w:rsidRPr="008800F5">
        <w:rPr>
          <w:rFonts w:ascii="Times New Roman" w:hAnsi="Times New Roman"/>
          <w:sz w:val="24"/>
          <w:szCs w:val="24"/>
        </w:rPr>
        <w:t xml:space="preserve">, </w:t>
      </w:r>
      <w:proofErr w:type="spellStart"/>
      <w:r w:rsidRPr="008800F5">
        <w:rPr>
          <w:rFonts w:ascii="Times New Roman" w:hAnsi="Times New Roman"/>
          <w:sz w:val="24"/>
          <w:szCs w:val="24"/>
        </w:rPr>
        <w:t>ods</w:t>
      </w:r>
      <w:proofErr w:type="spellEnd"/>
      <w:r w:rsidRPr="008800F5">
        <w:rPr>
          <w:rFonts w:ascii="Times New Roman" w:hAnsi="Times New Roman"/>
          <w:sz w:val="24"/>
          <w:szCs w:val="24"/>
        </w:rPr>
        <w:t xml:space="preserve"> – для документов, содержащих расчеты;</w:t>
      </w:r>
    </w:p>
    <w:p w14:paraId="50CF9D2F" w14:textId="77777777" w:rsidR="008800F5" w:rsidRPr="008800F5" w:rsidRDefault="008800F5" w:rsidP="004D6DAE">
      <w:pPr>
        <w:numPr>
          <w:ilvl w:val="1"/>
          <w:numId w:val="0"/>
        </w:numPr>
        <w:autoSpaceDE w:val="0"/>
        <w:autoSpaceDN w:val="0"/>
        <w:adjustRightInd w:val="0"/>
        <w:spacing w:after="0"/>
        <w:ind w:right="55" w:firstLine="709"/>
        <w:jc w:val="both"/>
        <w:rPr>
          <w:rFonts w:ascii="Times New Roman" w:hAnsi="Times New Roman"/>
          <w:sz w:val="24"/>
          <w:szCs w:val="24"/>
        </w:rPr>
      </w:pPr>
      <w:r w:rsidRPr="008800F5">
        <w:rPr>
          <w:rFonts w:ascii="Times New Roman" w:hAnsi="Times New Roman"/>
          <w:sz w:val="24"/>
          <w:szCs w:val="24"/>
        </w:rPr>
        <w:t xml:space="preserve">г) </w:t>
      </w:r>
      <w:proofErr w:type="spellStart"/>
      <w:r w:rsidRPr="008800F5">
        <w:rPr>
          <w:rFonts w:ascii="Times New Roman" w:hAnsi="Times New Roman"/>
          <w:sz w:val="24"/>
          <w:szCs w:val="24"/>
        </w:rPr>
        <w:t>pdf</w:t>
      </w:r>
      <w:proofErr w:type="spellEnd"/>
      <w:r w:rsidRPr="008800F5">
        <w:rPr>
          <w:rFonts w:ascii="Times New Roman" w:hAnsi="Times New Roman"/>
          <w:sz w:val="24"/>
          <w:szCs w:val="24"/>
        </w:rPr>
        <w:t xml:space="preserve">, </w:t>
      </w:r>
      <w:proofErr w:type="spellStart"/>
      <w:r w:rsidRPr="008800F5">
        <w:rPr>
          <w:rFonts w:ascii="Times New Roman" w:hAnsi="Times New Roman"/>
          <w:sz w:val="24"/>
          <w:szCs w:val="24"/>
        </w:rPr>
        <w:t>jpg</w:t>
      </w:r>
      <w:proofErr w:type="spellEnd"/>
      <w:r w:rsidRPr="008800F5">
        <w:rPr>
          <w:rFonts w:ascii="Times New Roman" w:hAnsi="Times New Roman"/>
          <w:sz w:val="24"/>
          <w:szCs w:val="24"/>
        </w:rPr>
        <w:t xml:space="preserve">, </w:t>
      </w:r>
      <w:proofErr w:type="spellStart"/>
      <w:r w:rsidRPr="008800F5">
        <w:rPr>
          <w:rFonts w:ascii="Times New Roman" w:hAnsi="Times New Roman"/>
          <w:sz w:val="24"/>
          <w:szCs w:val="24"/>
        </w:rPr>
        <w:t>jpeg</w:t>
      </w:r>
      <w:proofErr w:type="spellEnd"/>
      <w:r w:rsidRPr="008800F5">
        <w:rPr>
          <w:rFonts w:ascii="Times New Roman" w:hAnsi="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689E51E4" w14:textId="77777777" w:rsidR="00B46EDB" w:rsidRPr="004669BE" w:rsidRDefault="00B46EDB" w:rsidP="004D6DAE">
      <w:pPr>
        <w:pStyle w:val="11"/>
        <w:numPr>
          <w:ilvl w:val="1"/>
          <w:numId w:val="0"/>
        </w:numPr>
        <w:ind w:right="55" w:firstLine="709"/>
        <w:rPr>
          <w:sz w:val="24"/>
          <w:szCs w:val="24"/>
        </w:rPr>
      </w:pPr>
      <w:r w:rsidRPr="004669BE">
        <w:rPr>
          <w:sz w:val="24"/>
          <w:szCs w:val="24"/>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4669BE">
        <w:rPr>
          <w:sz w:val="24"/>
          <w:szCs w:val="24"/>
        </w:rPr>
        <w:t>dpi</w:t>
      </w:r>
      <w:proofErr w:type="spellEnd"/>
      <w:r w:rsidRPr="004669BE">
        <w:rPr>
          <w:sz w:val="24"/>
          <w:szCs w:val="24"/>
        </w:rPr>
        <w:t xml:space="preserve"> (масштаб 1:1) с использованием следующих режимов:</w:t>
      </w:r>
    </w:p>
    <w:p w14:paraId="1CB88BE5" w14:textId="77777777" w:rsidR="00B46EDB" w:rsidRPr="004669BE" w:rsidRDefault="00B46EDB" w:rsidP="004D6DAE">
      <w:pPr>
        <w:pStyle w:val="11"/>
        <w:numPr>
          <w:ilvl w:val="1"/>
          <w:numId w:val="0"/>
        </w:numPr>
        <w:ind w:right="55" w:firstLine="709"/>
        <w:rPr>
          <w:sz w:val="24"/>
          <w:szCs w:val="24"/>
        </w:rPr>
      </w:pPr>
      <w:r w:rsidRPr="004669BE">
        <w:rPr>
          <w:sz w:val="24"/>
          <w:szCs w:val="24"/>
        </w:rPr>
        <w:t>а) «черно-белый» (при отсутствии в документе графических изображений и (или) цветного текста);</w:t>
      </w:r>
    </w:p>
    <w:p w14:paraId="6EDB9187" w14:textId="77777777" w:rsidR="00B46EDB" w:rsidRPr="004669BE" w:rsidRDefault="00B46EDB" w:rsidP="004D6DAE">
      <w:pPr>
        <w:pStyle w:val="11"/>
        <w:numPr>
          <w:ilvl w:val="1"/>
          <w:numId w:val="0"/>
        </w:numPr>
        <w:ind w:right="55" w:firstLine="709"/>
        <w:rPr>
          <w:sz w:val="24"/>
          <w:szCs w:val="24"/>
        </w:rPr>
      </w:pPr>
      <w:r w:rsidRPr="004669BE">
        <w:rPr>
          <w:sz w:val="24"/>
          <w:szCs w:val="24"/>
        </w:rPr>
        <w:t>б) «оттенки серого» (при наличии в документе графических изображений, отличных от цветного графического изображения);</w:t>
      </w:r>
    </w:p>
    <w:p w14:paraId="786AD0DD" w14:textId="77777777" w:rsidR="00B46EDB" w:rsidRPr="004669BE" w:rsidRDefault="00B46EDB" w:rsidP="004D6DAE">
      <w:pPr>
        <w:pStyle w:val="11"/>
        <w:numPr>
          <w:ilvl w:val="1"/>
          <w:numId w:val="0"/>
        </w:numPr>
        <w:ind w:right="55" w:firstLine="709"/>
        <w:rPr>
          <w:sz w:val="24"/>
          <w:szCs w:val="24"/>
        </w:rPr>
      </w:pPr>
      <w:r w:rsidRPr="004669BE">
        <w:rPr>
          <w:sz w:val="24"/>
          <w:szCs w:val="24"/>
        </w:rPr>
        <w:t xml:space="preserve">в) «цветной» или «режим полной цветопередачи» (при наличии в документе цветных графических изображений либо цветного текста); </w:t>
      </w:r>
    </w:p>
    <w:p w14:paraId="34DBB2FC" w14:textId="77777777" w:rsidR="00B46EDB" w:rsidRPr="004669BE" w:rsidRDefault="00B46EDB" w:rsidP="004D6DAE">
      <w:pPr>
        <w:pStyle w:val="11"/>
        <w:numPr>
          <w:ilvl w:val="1"/>
          <w:numId w:val="0"/>
        </w:numPr>
        <w:ind w:right="55" w:firstLine="709"/>
        <w:rPr>
          <w:sz w:val="24"/>
          <w:szCs w:val="24"/>
        </w:rPr>
      </w:pPr>
      <w:r w:rsidRPr="004669BE">
        <w:rPr>
          <w:sz w:val="24"/>
          <w:szCs w:val="24"/>
        </w:rPr>
        <w:t>г) сохранением всех аутентичных признаков подлинности, а именно: графической подписи лица, печати, углового штампа бланка;</w:t>
      </w:r>
    </w:p>
    <w:p w14:paraId="53CFC053" w14:textId="77777777" w:rsidR="0041590A" w:rsidRPr="004669BE" w:rsidRDefault="0041590A" w:rsidP="004D6DAE">
      <w:pPr>
        <w:spacing w:after="0"/>
        <w:ind w:right="55" w:firstLine="709"/>
        <w:jc w:val="both"/>
        <w:rPr>
          <w:rFonts w:ascii="Times New Roman" w:hAnsi="Times New Roman"/>
          <w:sz w:val="24"/>
          <w:szCs w:val="24"/>
        </w:rPr>
      </w:pPr>
      <w:r w:rsidRPr="004669BE">
        <w:rPr>
          <w:rFonts w:ascii="Times New Roman" w:hAnsi="Times New Roman"/>
          <w:sz w:val="24"/>
          <w:szCs w:val="24"/>
        </w:rPr>
        <w:t>21.3.3. Электронные документы должны обеспечивать:</w:t>
      </w:r>
    </w:p>
    <w:p w14:paraId="641217DA" w14:textId="77777777" w:rsidR="0041590A" w:rsidRPr="004669BE" w:rsidRDefault="0041590A" w:rsidP="004D6DAE">
      <w:pPr>
        <w:spacing w:after="0"/>
        <w:ind w:right="55" w:firstLine="709"/>
        <w:jc w:val="both"/>
        <w:rPr>
          <w:rFonts w:ascii="Times New Roman" w:hAnsi="Times New Roman"/>
          <w:sz w:val="24"/>
          <w:szCs w:val="24"/>
        </w:rPr>
      </w:pPr>
      <w:r w:rsidRPr="004669BE">
        <w:rPr>
          <w:rFonts w:ascii="Times New Roman" w:hAnsi="Times New Roman"/>
          <w:sz w:val="24"/>
          <w:szCs w:val="24"/>
        </w:rPr>
        <w:t>а) возможность идентифицировать документ и количество листов в документе;</w:t>
      </w:r>
    </w:p>
    <w:p w14:paraId="0D47A23A" w14:textId="66197664" w:rsidR="008C0DC0" w:rsidRPr="002C5355" w:rsidRDefault="0041590A" w:rsidP="004D6DAE">
      <w:pPr>
        <w:spacing w:after="0"/>
        <w:ind w:right="55" w:firstLine="709"/>
        <w:jc w:val="both"/>
        <w:rPr>
          <w:sz w:val="24"/>
          <w:szCs w:val="24"/>
        </w:rPr>
      </w:pPr>
      <w:r w:rsidRPr="004669BE">
        <w:rPr>
          <w:rFonts w:ascii="Times New Roman" w:hAnsi="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w:t>
      </w:r>
      <w:r w:rsidR="00A87816" w:rsidRPr="004669BE">
        <w:rPr>
          <w:rFonts w:ascii="Times New Roman" w:hAnsi="Times New Roman"/>
          <w:sz w:val="24"/>
          <w:szCs w:val="24"/>
        </w:rPr>
        <w:t>астью графического изображения)</w:t>
      </w:r>
      <w:r w:rsidR="008C0DC0">
        <w:rPr>
          <w:rFonts w:ascii="Times New Roman" w:hAnsi="Times New Roman"/>
          <w:sz w:val="24"/>
          <w:szCs w:val="24"/>
        </w:rPr>
        <w:t>;</w:t>
      </w:r>
    </w:p>
    <w:p w14:paraId="760F8674" w14:textId="5D4891CC" w:rsidR="00DE06AE" w:rsidRDefault="0041590A" w:rsidP="004D6DAE">
      <w:pPr>
        <w:spacing w:after="0"/>
        <w:ind w:right="55" w:firstLine="709"/>
        <w:jc w:val="both"/>
        <w:rPr>
          <w:rFonts w:ascii="Times New Roman" w:hAnsi="Times New Roman"/>
          <w:sz w:val="24"/>
          <w:szCs w:val="24"/>
        </w:rPr>
      </w:pPr>
      <w:r w:rsidRPr="002C5355">
        <w:rPr>
          <w:rFonts w:ascii="Times New Roman" w:hAnsi="Times New Roman"/>
          <w:sz w:val="24"/>
          <w:szCs w:val="24"/>
        </w:rPr>
        <w:t>21.3.4.</w:t>
      </w:r>
      <w:r w:rsidRPr="004669BE">
        <w:rPr>
          <w:rFonts w:ascii="Times New Roman" w:hAnsi="Times New Roman"/>
          <w:sz w:val="24"/>
          <w:szCs w:val="24"/>
        </w:rPr>
        <w:t xml:space="preserve"> Максимально допустимый размер прикрепленного пакета документов не должен превышать 10 ГБ.</w:t>
      </w:r>
    </w:p>
    <w:p w14:paraId="29638E8F" w14:textId="77777777" w:rsidR="00804EB0" w:rsidRPr="004669BE" w:rsidRDefault="00804EB0" w:rsidP="004D6DAE">
      <w:pPr>
        <w:spacing w:after="0"/>
        <w:ind w:right="55" w:firstLine="709"/>
        <w:jc w:val="both"/>
        <w:rPr>
          <w:rFonts w:ascii="Times New Roman" w:hAnsi="Times New Roman"/>
          <w:sz w:val="24"/>
          <w:szCs w:val="24"/>
        </w:rPr>
      </w:pPr>
    </w:p>
    <w:p w14:paraId="4CA610DE" w14:textId="33160081" w:rsidR="00DE06AE" w:rsidRPr="004669BE" w:rsidRDefault="00DE06AE" w:rsidP="004D6DAE">
      <w:pPr>
        <w:pStyle w:val="affff4"/>
        <w:numPr>
          <w:ilvl w:val="0"/>
          <w:numId w:val="8"/>
        </w:numPr>
        <w:autoSpaceDE w:val="0"/>
        <w:autoSpaceDN w:val="0"/>
        <w:adjustRightInd w:val="0"/>
        <w:spacing w:after="0"/>
        <w:ind w:right="55"/>
        <w:jc w:val="center"/>
        <w:outlineLvl w:val="1"/>
        <w:rPr>
          <w:rFonts w:ascii="Times New Roman" w:hAnsi="Times New Roman"/>
          <w:b/>
          <w:iCs/>
          <w:sz w:val="24"/>
          <w:szCs w:val="24"/>
        </w:rPr>
      </w:pPr>
      <w:bookmarkStart w:id="207" w:name="_Toc437973300"/>
      <w:bookmarkStart w:id="208" w:name="_Toc438110042"/>
      <w:bookmarkStart w:id="209" w:name="_Toc438376247"/>
      <w:bookmarkStart w:id="210" w:name="_Toc510617012"/>
      <w:bookmarkStart w:id="211" w:name="_Toc530579169"/>
      <w:bookmarkStart w:id="212" w:name="_Toc11672829"/>
      <w:bookmarkStart w:id="213" w:name="_Toc86153846"/>
      <w:r w:rsidRPr="004669BE">
        <w:rPr>
          <w:rFonts w:ascii="Times New Roman" w:hAnsi="Times New Roman"/>
          <w:b/>
          <w:iCs/>
          <w:sz w:val="24"/>
          <w:szCs w:val="24"/>
        </w:rPr>
        <w:t xml:space="preserve">Требования к организации предоставления </w:t>
      </w:r>
      <w:r w:rsidR="007B6F19" w:rsidRPr="004669BE">
        <w:rPr>
          <w:rFonts w:ascii="Times New Roman" w:hAnsi="Times New Roman"/>
          <w:b/>
          <w:iCs/>
          <w:sz w:val="24"/>
          <w:szCs w:val="24"/>
        </w:rPr>
        <w:t>Муниципальной</w:t>
      </w:r>
      <w:r w:rsidRPr="004669BE">
        <w:rPr>
          <w:rFonts w:ascii="Times New Roman" w:hAnsi="Times New Roman"/>
          <w:b/>
          <w:iCs/>
          <w:sz w:val="24"/>
          <w:szCs w:val="24"/>
        </w:rPr>
        <w:t xml:space="preserve"> услуги в МФ</w:t>
      </w:r>
      <w:bookmarkEnd w:id="207"/>
      <w:bookmarkEnd w:id="208"/>
      <w:bookmarkEnd w:id="209"/>
      <w:bookmarkEnd w:id="210"/>
      <w:bookmarkEnd w:id="211"/>
      <w:r w:rsidRPr="004669BE">
        <w:rPr>
          <w:rFonts w:ascii="Times New Roman" w:hAnsi="Times New Roman"/>
          <w:b/>
          <w:iCs/>
          <w:sz w:val="24"/>
          <w:szCs w:val="24"/>
        </w:rPr>
        <w:t>Ц</w:t>
      </w:r>
      <w:bookmarkEnd w:id="212"/>
      <w:bookmarkEnd w:id="213"/>
    </w:p>
    <w:p w14:paraId="5430D568" w14:textId="77777777" w:rsidR="00DE06AE" w:rsidRPr="004669BE" w:rsidRDefault="00DE06AE" w:rsidP="004D6DAE">
      <w:pPr>
        <w:pStyle w:val="affff4"/>
        <w:autoSpaceDE w:val="0"/>
        <w:autoSpaceDN w:val="0"/>
        <w:adjustRightInd w:val="0"/>
        <w:spacing w:after="0"/>
        <w:ind w:left="480" w:right="55"/>
        <w:outlineLvl w:val="1"/>
        <w:rPr>
          <w:rFonts w:ascii="Times New Roman" w:hAnsi="Times New Roman"/>
          <w:b/>
          <w:iCs/>
          <w:sz w:val="24"/>
          <w:szCs w:val="24"/>
        </w:rPr>
      </w:pPr>
    </w:p>
    <w:p w14:paraId="0BE2FEF2" w14:textId="6B14222B" w:rsidR="00DE06AE" w:rsidRPr="004669BE" w:rsidRDefault="00DE06AE" w:rsidP="004D6DAE">
      <w:pPr>
        <w:autoSpaceDE w:val="0"/>
        <w:autoSpaceDN w:val="0"/>
        <w:adjustRightInd w:val="0"/>
        <w:spacing w:after="0"/>
        <w:ind w:right="55" w:firstLine="709"/>
        <w:contextualSpacing/>
        <w:jc w:val="both"/>
        <w:rPr>
          <w:rFonts w:ascii="Times New Roman" w:hAnsi="Times New Roman"/>
          <w:sz w:val="24"/>
          <w:szCs w:val="24"/>
        </w:rPr>
      </w:pPr>
      <w:r w:rsidRPr="004669BE">
        <w:rPr>
          <w:rFonts w:ascii="Times New Roman" w:hAnsi="Times New Roman"/>
          <w:sz w:val="24"/>
          <w:szCs w:val="24"/>
        </w:rPr>
        <w:t xml:space="preserve">22.1. Предоставление бесплатного доступа к РПГУ для подачи заявлений, документов, информации, необходимых для получения Муниципальной услуги в электронной форме, </w:t>
      </w:r>
      <w:r w:rsidRPr="004669BE">
        <w:rPr>
          <w:rFonts w:ascii="Times New Roman" w:eastAsia="Times New Roman" w:hAnsi="Times New Roman"/>
          <w:sz w:val="24"/>
          <w:szCs w:val="24"/>
        </w:rPr>
        <w:t xml:space="preserve">осуществляется в любом МФЦ в пределах территории Московской области по выбору Заявителя независимо </w:t>
      </w:r>
      <w:r w:rsidR="00270A28" w:rsidRPr="007E2ADE">
        <w:rPr>
          <w:rFonts w:ascii="Times New Roman" w:eastAsia="Times New Roman" w:hAnsi="Times New Roman"/>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CA4CC6" w:rsidRPr="004669BE">
        <w:rPr>
          <w:rFonts w:ascii="Times New Roman" w:hAnsi="Times New Roman"/>
          <w:sz w:val="24"/>
          <w:szCs w:val="24"/>
        </w:rPr>
        <w:t>.</w:t>
      </w:r>
    </w:p>
    <w:p w14:paraId="1E5B5286" w14:textId="26B683BF" w:rsidR="00DE06AE" w:rsidRPr="004669BE" w:rsidRDefault="00DE06AE" w:rsidP="004D6DAE">
      <w:pPr>
        <w:autoSpaceDE w:val="0"/>
        <w:autoSpaceDN w:val="0"/>
        <w:adjustRightInd w:val="0"/>
        <w:spacing w:after="0"/>
        <w:ind w:right="55" w:firstLine="709"/>
        <w:contextualSpacing/>
        <w:jc w:val="both"/>
        <w:rPr>
          <w:rFonts w:ascii="Times New Roman" w:hAnsi="Times New Roman"/>
          <w:sz w:val="24"/>
          <w:szCs w:val="24"/>
        </w:rPr>
      </w:pPr>
      <w:r w:rsidRPr="004669BE">
        <w:rPr>
          <w:rFonts w:ascii="Times New Roman" w:hAnsi="Times New Roman"/>
          <w:sz w:val="24"/>
          <w:szCs w:val="24"/>
        </w:rPr>
        <w:t>22.2. Организация предоставления Муниципальной услуги в МФЦ должна обеспечивать:</w:t>
      </w:r>
    </w:p>
    <w:p w14:paraId="30799288" w14:textId="68625F38" w:rsidR="00DE06AE" w:rsidRPr="004669BE" w:rsidRDefault="00DE06AE" w:rsidP="004D6DAE">
      <w:pPr>
        <w:autoSpaceDE w:val="0"/>
        <w:autoSpaceDN w:val="0"/>
        <w:adjustRightInd w:val="0"/>
        <w:spacing w:after="0"/>
        <w:ind w:right="55" w:firstLine="709"/>
        <w:jc w:val="both"/>
        <w:rPr>
          <w:rFonts w:ascii="Times New Roman" w:hAnsi="Times New Roman"/>
          <w:sz w:val="24"/>
          <w:szCs w:val="24"/>
        </w:rPr>
      </w:pPr>
      <w:r w:rsidRPr="004669BE">
        <w:rPr>
          <w:rFonts w:ascii="Times New Roman" w:hAnsi="Times New Roman"/>
          <w:sz w:val="24"/>
          <w:szCs w:val="24"/>
        </w:rPr>
        <w:t>22.2.1. бесплатный доступ Заявителей к РПГУ для обеспечения возможности получения Муниципальной услуги в электронной форме;</w:t>
      </w:r>
    </w:p>
    <w:p w14:paraId="42F7398E" w14:textId="60BB79A1" w:rsidR="00DE06AE" w:rsidRPr="004669BE" w:rsidRDefault="00DE06AE" w:rsidP="004D6DAE">
      <w:pPr>
        <w:autoSpaceDE w:val="0"/>
        <w:autoSpaceDN w:val="0"/>
        <w:adjustRightInd w:val="0"/>
        <w:spacing w:after="0"/>
        <w:ind w:right="55" w:firstLine="709"/>
        <w:jc w:val="both"/>
        <w:rPr>
          <w:rFonts w:ascii="Times New Roman" w:hAnsi="Times New Roman"/>
          <w:sz w:val="24"/>
          <w:szCs w:val="24"/>
        </w:rPr>
      </w:pPr>
      <w:r w:rsidRPr="004669BE">
        <w:rPr>
          <w:rFonts w:ascii="Times New Roman" w:hAnsi="Times New Roman"/>
          <w:sz w:val="24"/>
          <w:szCs w:val="24"/>
        </w:rPr>
        <w:t>22.2.2. представление интересов Администрации при взаимодействии с Заявителями;</w:t>
      </w:r>
    </w:p>
    <w:p w14:paraId="2A31E766" w14:textId="75084FCA" w:rsidR="00DE06AE" w:rsidRPr="004669BE" w:rsidRDefault="00735128" w:rsidP="004D6DAE">
      <w:pPr>
        <w:autoSpaceDE w:val="0"/>
        <w:autoSpaceDN w:val="0"/>
        <w:adjustRightInd w:val="0"/>
        <w:spacing w:after="0"/>
        <w:ind w:right="55" w:firstLine="709"/>
        <w:contextualSpacing/>
        <w:jc w:val="both"/>
        <w:rPr>
          <w:rFonts w:ascii="Times New Roman" w:hAnsi="Times New Roman"/>
          <w:sz w:val="24"/>
          <w:szCs w:val="24"/>
        </w:rPr>
      </w:pPr>
      <w:r>
        <w:rPr>
          <w:rFonts w:ascii="Times New Roman" w:eastAsia="Times New Roman" w:hAnsi="Times New Roman"/>
          <w:sz w:val="24"/>
          <w:szCs w:val="24"/>
          <w:lang w:eastAsia="ru-RU"/>
        </w:rPr>
        <w:t>22.2.3</w:t>
      </w:r>
      <w:r w:rsidR="00DE06AE" w:rsidRPr="004669BE">
        <w:rPr>
          <w:rFonts w:ascii="Times New Roman" w:eastAsia="Times New Roman" w:hAnsi="Times New Roman"/>
          <w:sz w:val="24"/>
          <w:szCs w:val="24"/>
          <w:lang w:eastAsia="ru-RU"/>
        </w:rPr>
        <w:t>. иные функции, установленные нормативными правовыми актами Российской Федерации и Московской област</w:t>
      </w:r>
      <w:r w:rsidR="007E7FF7">
        <w:rPr>
          <w:rFonts w:ascii="Times New Roman" w:eastAsia="Times New Roman" w:hAnsi="Times New Roman"/>
          <w:sz w:val="24"/>
          <w:szCs w:val="24"/>
          <w:lang w:eastAsia="ru-RU"/>
        </w:rPr>
        <w:t>и</w:t>
      </w:r>
      <w:r w:rsidR="00DE06AE" w:rsidRPr="004669BE">
        <w:rPr>
          <w:rFonts w:ascii="Times New Roman" w:eastAsia="Times New Roman" w:hAnsi="Times New Roman"/>
          <w:sz w:val="24"/>
          <w:szCs w:val="24"/>
          <w:lang w:eastAsia="ru-RU"/>
        </w:rPr>
        <w:t>.</w:t>
      </w:r>
    </w:p>
    <w:p w14:paraId="5786EE33" w14:textId="59AE15DE" w:rsidR="00DE06AE" w:rsidRPr="004669BE" w:rsidRDefault="00DE06AE" w:rsidP="004D6DAE">
      <w:pPr>
        <w:autoSpaceDE w:val="0"/>
        <w:autoSpaceDN w:val="0"/>
        <w:adjustRightInd w:val="0"/>
        <w:spacing w:after="0"/>
        <w:ind w:right="55" w:firstLine="709"/>
        <w:jc w:val="both"/>
        <w:rPr>
          <w:rFonts w:ascii="Times New Roman" w:hAnsi="Times New Roman"/>
          <w:sz w:val="24"/>
          <w:szCs w:val="24"/>
        </w:rPr>
      </w:pPr>
      <w:r w:rsidRPr="004669BE">
        <w:rPr>
          <w:rFonts w:ascii="Times New Roman" w:hAnsi="Times New Roman"/>
          <w:sz w:val="24"/>
          <w:szCs w:val="24"/>
        </w:rPr>
        <w:t>22.3. Информирование и консультирование Заявителей по иным вопросам, связанным с предоставлением Муниципальной услуги, в МФЦ осуществляются бесплатно.</w:t>
      </w:r>
    </w:p>
    <w:p w14:paraId="6E6CF291" w14:textId="2D83FA4C" w:rsidR="00DE06AE" w:rsidRPr="004669BE" w:rsidRDefault="00DE06AE" w:rsidP="004D6DAE">
      <w:pPr>
        <w:autoSpaceDE w:val="0"/>
        <w:autoSpaceDN w:val="0"/>
        <w:adjustRightInd w:val="0"/>
        <w:spacing w:after="0"/>
        <w:ind w:right="55" w:firstLine="709"/>
        <w:jc w:val="both"/>
        <w:rPr>
          <w:rFonts w:ascii="Times New Roman" w:eastAsia="Times New Roman" w:hAnsi="Times New Roman"/>
          <w:sz w:val="24"/>
          <w:szCs w:val="24"/>
        </w:rPr>
      </w:pPr>
      <w:r w:rsidRPr="004669BE">
        <w:rPr>
          <w:rFonts w:ascii="Times New Roman" w:hAnsi="Times New Roman"/>
          <w:sz w:val="24"/>
          <w:szCs w:val="24"/>
        </w:rPr>
        <w:t xml:space="preserve">22.4. Перечень МФЦ размещен на сайте </w:t>
      </w:r>
      <w:r w:rsidR="007912E5" w:rsidRPr="004669BE">
        <w:rPr>
          <w:rFonts w:ascii="Times New Roman" w:eastAsia="Times New Roman" w:hAnsi="Times New Roman"/>
          <w:sz w:val="24"/>
          <w:szCs w:val="24"/>
        </w:rPr>
        <w:t>Администрации</w:t>
      </w:r>
      <w:r w:rsidR="006A27CB">
        <w:rPr>
          <w:rFonts w:ascii="Times New Roman" w:eastAsia="Times New Roman" w:hAnsi="Times New Roman"/>
          <w:sz w:val="24"/>
          <w:szCs w:val="24"/>
        </w:rPr>
        <w:t>, а также на РПГУ</w:t>
      </w:r>
      <w:r w:rsidRPr="004669BE">
        <w:rPr>
          <w:rFonts w:ascii="Times New Roman" w:eastAsia="Times New Roman" w:hAnsi="Times New Roman"/>
          <w:sz w:val="24"/>
          <w:szCs w:val="24"/>
        </w:rPr>
        <w:t>.</w:t>
      </w:r>
    </w:p>
    <w:p w14:paraId="64A28EEC" w14:textId="1AA3A684" w:rsidR="00DE06AE" w:rsidRPr="004669BE" w:rsidRDefault="00DE06AE" w:rsidP="004D6DAE">
      <w:pPr>
        <w:autoSpaceDE w:val="0"/>
        <w:autoSpaceDN w:val="0"/>
        <w:adjustRightInd w:val="0"/>
        <w:spacing w:after="0"/>
        <w:ind w:right="55" w:firstLine="709"/>
        <w:jc w:val="both"/>
        <w:rPr>
          <w:rFonts w:ascii="Times New Roman" w:hAnsi="Times New Roman"/>
          <w:sz w:val="24"/>
          <w:szCs w:val="24"/>
        </w:rPr>
      </w:pPr>
      <w:r w:rsidRPr="004669BE">
        <w:rPr>
          <w:rFonts w:ascii="Times New Roman" w:hAnsi="Times New Roman"/>
          <w:sz w:val="24"/>
          <w:szCs w:val="24"/>
        </w:rPr>
        <w:t>22.5. В МФЦ исключается</w:t>
      </w:r>
      <w:r w:rsidRPr="004669BE">
        <w:rPr>
          <w:rFonts w:ascii="Times New Roman" w:hAnsi="Times New Roman"/>
          <w:sz w:val="24"/>
          <w:szCs w:val="24"/>
          <w:vertAlign w:val="superscript"/>
        </w:rPr>
        <w:t xml:space="preserve"> </w:t>
      </w:r>
      <w:r w:rsidRPr="004669BE">
        <w:rPr>
          <w:rFonts w:ascii="Times New Roman" w:hAnsi="Times New Roman"/>
          <w:sz w:val="24"/>
          <w:szCs w:val="24"/>
        </w:rPr>
        <w:t xml:space="preserve">взаимодействие </w:t>
      </w:r>
      <w:r w:rsidR="006D3112" w:rsidRPr="004669BE">
        <w:rPr>
          <w:rFonts w:ascii="Times New Roman" w:hAnsi="Times New Roman"/>
          <w:sz w:val="24"/>
          <w:szCs w:val="24"/>
        </w:rPr>
        <w:t>Заявителя с должностными лицами</w:t>
      </w:r>
      <w:r w:rsidRPr="004669BE">
        <w:rPr>
          <w:rFonts w:ascii="Times New Roman" w:hAnsi="Times New Roman"/>
          <w:sz w:val="24"/>
          <w:szCs w:val="24"/>
        </w:rPr>
        <w:t xml:space="preserve"> Администрации, предоставляющими Муниципальную услугу.</w:t>
      </w:r>
    </w:p>
    <w:p w14:paraId="4E9592AE" w14:textId="10676ED9" w:rsidR="00DE06AE" w:rsidRPr="004669BE" w:rsidRDefault="00DE06AE" w:rsidP="004D6DAE">
      <w:pPr>
        <w:autoSpaceDE w:val="0"/>
        <w:autoSpaceDN w:val="0"/>
        <w:adjustRightInd w:val="0"/>
        <w:spacing w:after="0"/>
        <w:ind w:right="55" w:firstLine="709"/>
        <w:jc w:val="both"/>
        <w:rPr>
          <w:rFonts w:ascii="Times New Roman" w:hAnsi="Times New Roman"/>
          <w:sz w:val="24"/>
          <w:szCs w:val="24"/>
        </w:rPr>
      </w:pPr>
      <w:r w:rsidRPr="004669BE">
        <w:rPr>
          <w:rFonts w:ascii="Times New Roman" w:hAnsi="Times New Roman"/>
          <w:sz w:val="24"/>
          <w:szCs w:val="24"/>
        </w:rPr>
        <w:t xml:space="preserve">22.6. При предоставлении </w:t>
      </w:r>
      <w:r w:rsidR="00935EB2" w:rsidRPr="004669BE">
        <w:rPr>
          <w:rFonts w:ascii="Times New Roman" w:hAnsi="Times New Roman"/>
          <w:sz w:val="24"/>
          <w:szCs w:val="24"/>
        </w:rPr>
        <w:t>Муниципальной</w:t>
      </w:r>
      <w:r w:rsidR="007E7FF7">
        <w:rPr>
          <w:rFonts w:ascii="Times New Roman" w:hAnsi="Times New Roman"/>
          <w:sz w:val="24"/>
          <w:szCs w:val="24"/>
        </w:rPr>
        <w:t xml:space="preserve"> услуги работники МФЦ обязаны </w:t>
      </w:r>
      <w:r w:rsidRPr="004669BE">
        <w:rPr>
          <w:rFonts w:ascii="Times New Roman" w:hAnsi="Times New Roman"/>
          <w:sz w:val="24"/>
          <w:szCs w:val="24"/>
        </w:rPr>
        <w:t>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14:paraId="3877A503" w14:textId="77777777" w:rsidR="00DE06AE" w:rsidRPr="004669BE" w:rsidRDefault="00DE06AE" w:rsidP="004D6DAE">
      <w:pPr>
        <w:spacing w:after="0"/>
        <w:ind w:right="55" w:firstLine="709"/>
        <w:jc w:val="both"/>
        <w:rPr>
          <w:rFonts w:ascii="Times New Roman" w:eastAsia="Times New Roman" w:hAnsi="Times New Roman"/>
          <w:sz w:val="24"/>
          <w:szCs w:val="24"/>
          <w:lang w:eastAsia="ru-RU"/>
        </w:rPr>
      </w:pPr>
      <w:r w:rsidRPr="004669BE">
        <w:rPr>
          <w:rFonts w:ascii="Times New Roman" w:eastAsia="Times New Roman" w:hAnsi="Times New Roman"/>
          <w:sz w:val="24"/>
          <w:szCs w:val="24"/>
          <w:lang w:eastAsia="ru-RU"/>
        </w:rPr>
        <w:t>22.7.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610232D6" w14:textId="2D53A8E3" w:rsidR="00DE06AE" w:rsidRPr="00735128" w:rsidRDefault="00DE06AE" w:rsidP="004D6DAE">
      <w:pPr>
        <w:autoSpaceDE w:val="0"/>
        <w:autoSpaceDN w:val="0"/>
        <w:adjustRightInd w:val="0"/>
        <w:spacing w:after="0"/>
        <w:ind w:right="55" w:firstLine="709"/>
        <w:jc w:val="both"/>
        <w:rPr>
          <w:rFonts w:ascii="Times New Roman" w:eastAsia="Times New Roman" w:hAnsi="Times New Roman"/>
          <w:sz w:val="24"/>
          <w:szCs w:val="24"/>
        </w:rPr>
      </w:pPr>
      <w:r w:rsidRPr="004669BE">
        <w:rPr>
          <w:rFonts w:ascii="Times New Roman" w:hAnsi="Times New Roman"/>
          <w:sz w:val="24"/>
          <w:szCs w:val="24"/>
        </w:rPr>
        <w:t xml:space="preserve">22.8.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w:t>
      </w:r>
      <w:r w:rsidR="00935EB2" w:rsidRPr="004669BE">
        <w:rPr>
          <w:rFonts w:ascii="Times New Roman" w:eastAsia="Times New Roman" w:hAnsi="Times New Roman"/>
          <w:sz w:val="24"/>
          <w:szCs w:val="24"/>
          <w:lang w:eastAsia="ru-RU"/>
        </w:rPr>
        <w:t>Муниципальной</w:t>
      </w:r>
      <w:r w:rsidRPr="004669BE">
        <w:rPr>
          <w:rFonts w:ascii="Times New Roman" w:eastAsia="Times New Roman" w:hAnsi="Times New Roman"/>
          <w:sz w:val="24"/>
          <w:szCs w:val="24"/>
          <w:lang w:eastAsia="ru-RU"/>
        </w:rPr>
        <w:t xml:space="preserve"> </w:t>
      </w:r>
      <w:r w:rsidRPr="004669BE">
        <w:rPr>
          <w:rFonts w:ascii="Times New Roman" w:hAnsi="Times New Roman"/>
          <w:sz w:val="24"/>
          <w:szCs w:val="24"/>
        </w:rPr>
        <w:t xml:space="preserve">услуги, </w:t>
      </w:r>
      <w:r w:rsidRPr="004669BE">
        <w:rPr>
          <w:rFonts w:ascii="Times New Roman" w:eastAsia="Times New Roman" w:hAnsi="Times New Roman"/>
          <w:sz w:val="24"/>
          <w:szCs w:val="24"/>
        </w:rPr>
        <w:t>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w:t>
      </w:r>
    </w:p>
    <w:p w14:paraId="2C653846" w14:textId="67334098" w:rsidR="00DE06AE" w:rsidRPr="004669BE" w:rsidRDefault="00DE06AE" w:rsidP="004D6DAE">
      <w:pPr>
        <w:autoSpaceDE w:val="0"/>
        <w:autoSpaceDN w:val="0"/>
        <w:adjustRightInd w:val="0"/>
        <w:spacing w:after="0"/>
        <w:ind w:right="55" w:firstLine="709"/>
        <w:jc w:val="both"/>
        <w:rPr>
          <w:rFonts w:ascii="Times New Roman" w:hAnsi="Times New Roman"/>
          <w:sz w:val="24"/>
          <w:szCs w:val="24"/>
        </w:rPr>
      </w:pPr>
      <w:r w:rsidRPr="004669BE">
        <w:rPr>
          <w:rFonts w:ascii="Times New Roman" w:hAnsi="Times New Roman"/>
          <w:sz w:val="24"/>
          <w:szCs w:val="24"/>
        </w:rPr>
        <w:t>22.9. Законом Московской области</w:t>
      </w:r>
      <w:r w:rsidR="00DF6864">
        <w:rPr>
          <w:rFonts w:ascii="Times New Roman" w:hAnsi="Times New Roman"/>
          <w:sz w:val="24"/>
          <w:szCs w:val="24"/>
        </w:rPr>
        <w:t xml:space="preserve"> от 04.05.2016</w:t>
      </w:r>
      <w:r w:rsidRPr="004669BE">
        <w:rPr>
          <w:rFonts w:ascii="Times New Roman" w:hAnsi="Times New Roman"/>
          <w:sz w:val="24"/>
          <w:szCs w:val="24"/>
        </w:rPr>
        <w:t xml:space="preserve"> № 37/2016-ОЗ «Кодекс Московской области об административных правонарушениях» за нарушение работниками МФЦ порядка предоставления </w:t>
      </w:r>
      <w:r w:rsidR="00935EB2" w:rsidRPr="004669BE">
        <w:rPr>
          <w:rFonts w:ascii="Times New Roman" w:hAnsi="Times New Roman"/>
          <w:sz w:val="24"/>
          <w:szCs w:val="24"/>
        </w:rPr>
        <w:t xml:space="preserve">Муниципальной </w:t>
      </w:r>
      <w:r w:rsidRPr="004669BE">
        <w:rPr>
          <w:rFonts w:ascii="Times New Roman" w:hAnsi="Times New Roman"/>
          <w:sz w:val="24"/>
          <w:szCs w:val="24"/>
        </w:rPr>
        <w:t xml:space="preserve">услуги, </w:t>
      </w:r>
      <w:r w:rsidRPr="004669BE">
        <w:rPr>
          <w:rFonts w:ascii="Times New Roman" w:hAnsi="Times New Roman"/>
          <w:spacing w:val="2"/>
          <w:sz w:val="24"/>
          <w:szCs w:val="24"/>
        </w:rPr>
        <w:t>повлекшее не</w:t>
      </w:r>
      <w:r w:rsidR="0055582D">
        <w:rPr>
          <w:rFonts w:ascii="Times New Roman" w:hAnsi="Times New Roman"/>
          <w:spacing w:val="2"/>
          <w:sz w:val="24"/>
          <w:szCs w:val="24"/>
        </w:rPr>
        <w:t xml:space="preserve"> </w:t>
      </w:r>
      <w:r w:rsidRPr="004669BE">
        <w:rPr>
          <w:rFonts w:ascii="Times New Roman" w:hAnsi="Times New Roman"/>
          <w:spacing w:val="2"/>
          <w:sz w:val="24"/>
          <w:szCs w:val="24"/>
        </w:rPr>
        <w:t xml:space="preserve">предоставление </w:t>
      </w:r>
      <w:r w:rsidR="00935EB2" w:rsidRPr="004669BE">
        <w:rPr>
          <w:rFonts w:ascii="Times New Roman" w:hAnsi="Times New Roman"/>
          <w:spacing w:val="2"/>
          <w:sz w:val="24"/>
          <w:szCs w:val="24"/>
        </w:rPr>
        <w:t>Муниципальной</w:t>
      </w:r>
      <w:r w:rsidRPr="004669BE">
        <w:rPr>
          <w:rFonts w:ascii="Times New Roman" w:hAnsi="Times New Roman"/>
          <w:spacing w:val="2"/>
          <w:sz w:val="24"/>
          <w:szCs w:val="24"/>
        </w:rPr>
        <w:t xml:space="preserve"> услуги Заявителю либо предоставление </w:t>
      </w:r>
      <w:r w:rsidR="00935EB2" w:rsidRPr="004669BE">
        <w:rPr>
          <w:rFonts w:ascii="Times New Roman" w:eastAsia="Times New Roman" w:hAnsi="Times New Roman"/>
          <w:sz w:val="24"/>
          <w:szCs w:val="24"/>
          <w:lang w:eastAsia="ru-RU"/>
        </w:rPr>
        <w:t>Муниципальной</w:t>
      </w:r>
      <w:r w:rsidRPr="004669BE">
        <w:rPr>
          <w:rFonts w:ascii="Times New Roman" w:hAnsi="Times New Roman"/>
          <w:spacing w:val="2"/>
          <w:sz w:val="24"/>
          <w:szCs w:val="24"/>
        </w:rPr>
        <w:t xml:space="preserve"> услуги Заявителю с нарушением сроков</w:t>
      </w:r>
      <w:r w:rsidRPr="004669BE">
        <w:rPr>
          <w:rFonts w:ascii="Times New Roman" w:hAnsi="Times New Roman"/>
          <w:sz w:val="24"/>
          <w:szCs w:val="24"/>
        </w:rPr>
        <w:t xml:space="preserve">, установленных настоящим Административным регламентом, предусмотрена административная ответственность. </w:t>
      </w:r>
    </w:p>
    <w:p w14:paraId="4872C57F" w14:textId="457A05BD" w:rsidR="00DE06AE" w:rsidRPr="004669BE" w:rsidRDefault="00DE06AE" w:rsidP="004D6DAE">
      <w:pPr>
        <w:autoSpaceDE w:val="0"/>
        <w:autoSpaceDN w:val="0"/>
        <w:adjustRightInd w:val="0"/>
        <w:spacing w:after="0"/>
        <w:ind w:right="55" w:firstLine="709"/>
        <w:jc w:val="both"/>
        <w:rPr>
          <w:rFonts w:ascii="Times New Roman" w:hAnsi="Times New Roman"/>
          <w:sz w:val="24"/>
          <w:szCs w:val="24"/>
        </w:rPr>
      </w:pPr>
      <w:r w:rsidRPr="004669BE">
        <w:rPr>
          <w:rFonts w:ascii="Times New Roman" w:hAnsi="Times New Roman"/>
          <w:sz w:val="24"/>
          <w:szCs w:val="24"/>
        </w:rPr>
        <w:t xml:space="preserve">22.10. Региональный стандарт организации деятельности </w:t>
      </w:r>
      <w:r w:rsidR="00935EB2" w:rsidRPr="004669BE">
        <w:rPr>
          <w:rFonts w:ascii="Times New Roman" w:hAnsi="Times New Roman"/>
          <w:sz w:val="24"/>
          <w:szCs w:val="24"/>
        </w:rPr>
        <w:t xml:space="preserve">МФЦ </w:t>
      </w:r>
      <w:r w:rsidRPr="004669BE">
        <w:rPr>
          <w:rFonts w:ascii="Times New Roman" w:hAnsi="Times New Roman"/>
          <w:sz w:val="24"/>
          <w:szCs w:val="24"/>
        </w:rPr>
        <w:t>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w:t>
      </w:r>
      <w:bookmarkStart w:id="214" w:name="_Hlk22124384"/>
      <w:r w:rsidRPr="004669BE">
        <w:rPr>
          <w:rFonts w:ascii="Times New Roman" w:hAnsi="Times New Roman"/>
          <w:sz w:val="24"/>
          <w:szCs w:val="24"/>
        </w:rPr>
        <w:t xml:space="preserve"> </w:t>
      </w:r>
      <w:r w:rsidRPr="004669BE">
        <w:rPr>
          <w:rFonts w:ascii="Times New Roman" w:eastAsia="Times New Roman" w:hAnsi="Times New Roman"/>
          <w:sz w:val="24"/>
          <w:szCs w:val="24"/>
        </w:rPr>
        <w:t>«</w:t>
      </w:r>
      <w:r w:rsidRPr="004669BE">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End w:id="214"/>
      <w:r w:rsidRPr="004669BE">
        <w:rPr>
          <w:rFonts w:ascii="Times New Roman" w:eastAsia="Times New Roman" w:hAnsi="Times New Roman"/>
          <w:sz w:val="24"/>
          <w:szCs w:val="24"/>
        </w:rPr>
        <w:t>.</w:t>
      </w:r>
    </w:p>
    <w:p w14:paraId="582F374F" w14:textId="77777777" w:rsidR="00D364CB" w:rsidRPr="004669BE" w:rsidRDefault="00D364CB" w:rsidP="004D6DAE">
      <w:pPr>
        <w:pStyle w:val="11"/>
        <w:numPr>
          <w:ilvl w:val="1"/>
          <w:numId w:val="0"/>
        </w:numPr>
        <w:spacing w:line="240" w:lineRule="auto"/>
        <w:ind w:right="55"/>
        <w:rPr>
          <w:sz w:val="24"/>
          <w:szCs w:val="24"/>
        </w:rPr>
      </w:pPr>
    </w:p>
    <w:p w14:paraId="2A6A379A" w14:textId="327E62C8" w:rsidR="00CF152E" w:rsidRPr="004669BE" w:rsidRDefault="6BDCEDE7" w:rsidP="004D6DAE">
      <w:pPr>
        <w:pStyle w:val="1-"/>
        <w:ind w:right="55"/>
      </w:pPr>
      <w:bookmarkStart w:id="215" w:name="_Toc437973301"/>
      <w:bookmarkStart w:id="216" w:name="_Toc438110043"/>
      <w:bookmarkStart w:id="217" w:name="_Toc438376249"/>
      <w:bookmarkStart w:id="218" w:name="_Toc510617013"/>
      <w:bookmarkStart w:id="219" w:name="_Toc48906421"/>
      <w:bookmarkStart w:id="220" w:name="_Toc86153847"/>
      <w:bookmarkStart w:id="221" w:name="_Hlk20900899"/>
      <w:r w:rsidRPr="004669BE">
        <w:t>Состав, последовательность и сроки выполнения административных процедур (действий), требования к порядку их выполнения</w:t>
      </w:r>
      <w:bookmarkEnd w:id="215"/>
      <w:bookmarkEnd w:id="216"/>
      <w:bookmarkEnd w:id="217"/>
      <w:bookmarkEnd w:id="218"/>
      <w:bookmarkEnd w:id="219"/>
      <w:bookmarkEnd w:id="220"/>
    </w:p>
    <w:p w14:paraId="35A04E26" w14:textId="77777777" w:rsidR="00D364CB" w:rsidRPr="004669BE" w:rsidRDefault="00D364CB" w:rsidP="004D6DAE">
      <w:pPr>
        <w:pStyle w:val="1-"/>
        <w:numPr>
          <w:ilvl w:val="0"/>
          <w:numId w:val="0"/>
        </w:numPr>
        <w:ind w:right="55"/>
      </w:pPr>
    </w:p>
    <w:p w14:paraId="092D6952" w14:textId="2F66FAE7" w:rsidR="000E6C84" w:rsidRPr="004669BE" w:rsidRDefault="00266230" w:rsidP="004D6DAE">
      <w:pPr>
        <w:pStyle w:val="2-"/>
        <w:ind w:right="55"/>
      </w:pPr>
      <w:bookmarkStart w:id="222" w:name="_Toc86153848"/>
      <w:r w:rsidRPr="004669BE">
        <w:t>2</w:t>
      </w:r>
      <w:r w:rsidR="00935EB2" w:rsidRPr="004669BE">
        <w:t>3</w:t>
      </w:r>
      <w:r w:rsidR="00B96966" w:rsidRPr="004669BE">
        <w:t xml:space="preserve">. </w:t>
      </w:r>
      <w:bookmarkStart w:id="223" w:name="_Toc437973302"/>
      <w:bookmarkStart w:id="224" w:name="_Toc438110044"/>
      <w:bookmarkStart w:id="225" w:name="_Toc438376250"/>
      <w:bookmarkStart w:id="226" w:name="_Toc510617014"/>
      <w:bookmarkStart w:id="227" w:name="_Toc48906422"/>
      <w:r w:rsidR="6BDCEDE7" w:rsidRPr="004669BE">
        <w:t xml:space="preserve">Состав, последовательность и сроки выполнения административных процедур (действий) при предоставлении </w:t>
      </w:r>
      <w:r w:rsidR="009C068F" w:rsidRPr="004669BE">
        <w:t>Муниципальной</w:t>
      </w:r>
      <w:r w:rsidR="6BDCEDE7" w:rsidRPr="004669BE">
        <w:t xml:space="preserve"> услуги</w:t>
      </w:r>
      <w:bookmarkEnd w:id="222"/>
      <w:bookmarkEnd w:id="223"/>
      <w:bookmarkEnd w:id="224"/>
      <w:bookmarkEnd w:id="225"/>
      <w:bookmarkEnd w:id="226"/>
      <w:bookmarkEnd w:id="227"/>
      <w:r w:rsidR="0039012E" w:rsidRPr="004669BE">
        <w:t xml:space="preserve"> </w:t>
      </w:r>
    </w:p>
    <w:p w14:paraId="4C747EB1" w14:textId="77777777" w:rsidR="002D509D" w:rsidRPr="004669BE" w:rsidRDefault="002D509D" w:rsidP="004D6DAE">
      <w:pPr>
        <w:pStyle w:val="2-"/>
        <w:ind w:right="55"/>
      </w:pPr>
    </w:p>
    <w:p w14:paraId="2E2E30CD" w14:textId="1CB42C16" w:rsidR="000E6C84" w:rsidRPr="004669BE" w:rsidRDefault="00266230" w:rsidP="004D6DAE">
      <w:pPr>
        <w:pStyle w:val="11"/>
        <w:numPr>
          <w:ilvl w:val="1"/>
          <w:numId w:val="0"/>
        </w:numPr>
        <w:ind w:right="55" w:firstLine="709"/>
        <w:rPr>
          <w:sz w:val="24"/>
          <w:szCs w:val="24"/>
        </w:rPr>
      </w:pPr>
      <w:bookmarkStart w:id="228" w:name="_Hlk22300590"/>
      <w:bookmarkEnd w:id="221"/>
      <w:r w:rsidRPr="004669BE">
        <w:rPr>
          <w:rFonts w:eastAsia="Times New Roman"/>
          <w:sz w:val="24"/>
          <w:szCs w:val="24"/>
        </w:rPr>
        <w:t>2</w:t>
      </w:r>
      <w:r w:rsidR="00935EB2" w:rsidRPr="004669BE">
        <w:rPr>
          <w:rFonts w:eastAsia="Times New Roman"/>
          <w:sz w:val="24"/>
          <w:szCs w:val="24"/>
        </w:rPr>
        <w:t>3</w:t>
      </w:r>
      <w:r w:rsidR="6BDCEDE7" w:rsidRPr="004669BE">
        <w:rPr>
          <w:rFonts w:eastAsia="Times New Roman"/>
          <w:sz w:val="24"/>
          <w:szCs w:val="24"/>
        </w:rPr>
        <w:t xml:space="preserve">.1. </w:t>
      </w:r>
      <w:r w:rsidR="009A07F0" w:rsidRPr="004669BE">
        <w:rPr>
          <w:rFonts w:eastAsia="Times New Roman"/>
          <w:sz w:val="24"/>
          <w:szCs w:val="24"/>
        </w:rPr>
        <w:t>Перечень административных процедур</w:t>
      </w:r>
      <w:r w:rsidR="00094655" w:rsidRPr="004669BE">
        <w:rPr>
          <w:rFonts w:eastAsia="Times New Roman"/>
          <w:sz w:val="24"/>
          <w:szCs w:val="24"/>
        </w:rPr>
        <w:t>:</w:t>
      </w:r>
    </w:p>
    <w:p w14:paraId="1D71E70E" w14:textId="082C2C19" w:rsidR="000E6C84" w:rsidRPr="004669BE" w:rsidRDefault="00DE06AE" w:rsidP="004D6DAE">
      <w:pPr>
        <w:pStyle w:val="ConsPlusNormal"/>
        <w:suppressAutoHyphens/>
        <w:spacing w:line="23" w:lineRule="atLeast"/>
        <w:ind w:right="55" w:firstLine="709"/>
        <w:jc w:val="both"/>
        <w:rPr>
          <w:rFonts w:ascii="Times New Roman" w:eastAsia="Times New Roman" w:hAnsi="Times New Roman" w:cs="Times New Roman"/>
          <w:sz w:val="24"/>
          <w:szCs w:val="24"/>
        </w:rPr>
      </w:pPr>
      <w:r w:rsidRPr="004669BE">
        <w:rPr>
          <w:rFonts w:ascii="Times New Roman" w:eastAsia="Times New Roman" w:hAnsi="Times New Roman" w:cs="Times New Roman"/>
          <w:sz w:val="24"/>
          <w:szCs w:val="24"/>
        </w:rPr>
        <w:t>2</w:t>
      </w:r>
      <w:r w:rsidR="00935EB2" w:rsidRPr="004669BE">
        <w:rPr>
          <w:rFonts w:ascii="Times New Roman" w:eastAsia="Times New Roman" w:hAnsi="Times New Roman" w:cs="Times New Roman"/>
          <w:sz w:val="24"/>
          <w:szCs w:val="24"/>
        </w:rPr>
        <w:t>3</w:t>
      </w:r>
      <w:r w:rsidR="6BDCEDE7" w:rsidRPr="004669BE">
        <w:rPr>
          <w:rFonts w:ascii="Times New Roman" w:eastAsia="Times New Roman" w:hAnsi="Times New Roman" w:cs="Times New Roman"/>
          <w:sz w:val="24"/>
          <w:szCs w:val="24"/>
        </w:rPr>
        <w:t xml:space="preserve">.1.1. </w:t>
      </w:r>
      <w:r w:rsidR="00972636" w:rsidRPr="004669BE">
        <w:rPr>
          <w:rFonts w:ascii="Times New Roman" w:eastAsia="Times New Roman" w:hAnsi="Times New Roman" w:cs="Times New Roman"/>
          <w:sz w:val="24"/>
          <w:szCs w:val="24"/>
        </w:rPr>
        <w:t>прием и регистрация документ</w:t>
      </w:r>
      <w:r w:rsidR="007046D4" w:rsidRPr="004669BE">
        <w:rPr>
          <w:rFonts w:ascii="Times New Roman" w:eastAsia="Times New Roman" w:hAnsi="Times New Roman" w:cs="Times New Roman"/>
          <w:sz w:val="24"/>
          <w:szCs w:val="24"/>
        </w:rPr>
        <w:t>ов</w:t>
      </w:r>
      <w:r w:rsidR="00972636" w:rsidRPr="004669BE">
        <w:rPr>
          <w:rFonts w:ascii="Times New Roman" w:eastAsia="Times New Roman" w:hAnsi="Times New Roman" w:cs="Times New Roman"/>
          <w:sz w:val="24"/>
          <w:szCs w:val="24"/>
        </w:rPr>
        <w:t>, необходимых для предоставления Муниципальной услуги</w:t>
      </w:r>
      <w:r w:rsidR="6BDCEDE7" w:rsidRPr="004669BE">
        <w:rPr>
          <w:rFonts w:ascii="Times New Roman" w:eastAsia="Times New Roman" w:hAnsi="Times New Roman" w:cs="Times New Roman"/>
          <w:sz w:val="24"/>
          <w:szCs w:val="24"/>
        </w:rPr>
        <w:t>;</w:t>
      </w:r>
    </w:p>
    <w:p w14:paraId="35B9CE44" w14:textId="1A5B02FA" w:rsidR="00BC2F48" w:rsidRPr="004669BE" w:rsidRDefault="00DE06AE" w:rsidP="004D6DAE">
      <w:pPr>
        <w:pStyle w:val="10"/>
        <w:numPr>
          <w:ilvl w:val="0"/>
          <w:numId w:val="0"/>
        </w:numPr>
        <w:ind w:right="55" w:firstLine="709"/>
        <w:rPr>
          <w:rFonts w:eastAsia="Times New Roman"/>
          <w:sz w:val="24"/>
          <w:szCs w:val="24"/>
        </w:rPr>
      </w:pPr>
      <w:r w:rsidRPr="004669BE">
        <w:rPr>
          <w:rFonts w:eastAsia="Times New Roman"/>
          <w:sz w:val="24"/>
          <w:szCs w:val="24"/>
        </w:rPr>
        <w:t>2</w:t>
      </w:r>
      <w:r w:rsidR="00935EB2" w:rsidRPr="004669BE">
        <w:rPr>
          <w:rFonts w:eastAsia="Times New Roman"/>
          <w:sz w:val="24"/>
          <w:szCs w:val="24"/>
        </w:rPr>
        <w:t>3</w:t>
      </w:r>
      <w:r w:rsidR="6BDCEDE7" w:rsidRPr="004669BE">
        <w:rPr>
          <w:rFonts w:eastAsia="Times New Roman"/>
          <w:sz w:val="24"/>
          <w:szCs w:val="24"/>
        </w:rPr>
        <w:t xml:space="preserve">.1.2. </w:t>
      </w:r>
      <w:r w:rsidR="00E75E6F" w:rsidRPr="004669BE">
        <w:rPr>
          <w:rFonts w:eastAsia="Times New Roman"/>
          <w:sz w:val="24"/>
          <w:szCs w:val="24"/>
        </w:rPr>
        <w:t>ф</w:t>
      </w:r>
      <w:r w:rsidR="6BDCEDE7" w:rsidRPr="004669BE">
        <w:rPr>
          <w:rFonts w:eastAsia="Times New Roman"/>
          <w:sz w:val="24"/>
          <w:szCs w:val="24"/>
        </w:rPr>
        <w:t xml:space="preserve">ормирование и направление </w:t>
      </w:r>
      <w:r w:rsidR="00266230" w:rsidRPr="004669BE">
        <w:rPr>
          <w:rFonts w:eastAsia="Times New Roman"/>
          <w:sz w:val="24"/>
          <w:szCs w:val="24"/>
        </w:rPr>
        <w:t xml:space="preserve">межведомственного информационного запроса </w:t>
      </w:r>
      <w:r w:rsidR="6BDCEDE7" w:rsidRPr="004669BE">
        <w:rPr>
          <w:rFonts w:eastAsia="Times New Roman"/>
          <w:sz w:val="24"/>
          <w:szCs w:val="24"/>
        </w:rPr>
        <w:t>в орган</w:t>
      </w:r>
      <w:r w:rsidR="00266230" w:rsidRPr="004669BE">
        <w:rPr>
          <w:rFonts w:eastAsia="Times New Roman"/>
          <w:sz w:val="24"/>
          <w:szCs w:val="24"/>
        </w:rPr>
        <w:t xml:space="preserve">, участвующий </w:t>
      </w:r>
      <w:r w:rsidR="6BDCEDE7" w:rsidRPr="004669BE">
        <w:rPr>
          <w:rFonts w:eastAsia="Times New Roman"/>
          <w:sz w:val="24"/>
          <w:szCs w:val="24"/>
        </w:rPr>
        <w:t xml:space="preserve">в предоставлении </w:t>
      </w:r>
      <w:r w:rsidR="009C068F" w:rsidRPr="004669BE">
        <w:rPr>
          <w:rFonts w:eastAsia="Times New Roman"/>
          <w:sz w:val="24"/>
          <w:szCs w:val="24"/>
        </w:rPr>
        <w:t>Муниципальной</w:t>
      </w:r>
      <w:r w:rsidR="6BDCEDE7" w:rsidRPr="004669BE">
        <w:rPr>
          <w:rFonts w:eastAsia="Times New Roman"/>
          <w:sz w:val="24"/>
          <w:szCs w:val="24"/>
        </w:rPr>
        <w:t xml:space="preserve"> услуги;</w:t>
      </w:r>
    </w:p>
    <w:p w14:paraId="703D0F97" w14:textId="2C328F9D" w:rsidR="004903E3" w:rsidRPr="002A54F8" w:rsidRDefault="00DE06AE" w:rsidP="004D6DAE">
      <w:pPr>
        <w:pStyle w:val="10"/>
        <w:numPr>
          <w:ilvl w:val="0"/>
          <w:numId w:val="0"/>
        </w:numPr>
        <w:ind w:right="55" w:firstLine="709"/>
        <w:rPr>
          <w:rFonts w:eastAsia="Times New Roman"/>
          <w:sz w:val="24"/>
          <w:szCs w:val="24"/>
        </w:rPr>
      </w:pPr>
      <w:r w:rsidRPr="004669BE">
        <w:rPr>
          <w:rFonts w:eastAsia="Times New Roman"/>
          <w:sz w:val="24"/>
          <w:szCs w:val="24"/>
        </w:rPr>
        <w:t>2</w:t>
      </w:r>
      <w:r w:rsidR="00935EB2" w:rsidRPr="004669BE">
        <w:rPr>
          <w:rFonts w:eastAsia="Times New Roman"/>
          <w:sz w:val="24"/>
          <w:szCs w:val="24"/>
        </w:rPr>
        <w:t>3</w:t>
      </w:r>
      <w:r w:rsidR="009C068F" w:rsidRPr="004669BE">
        <w:rPr>
          <w:rFonts w:eastAsia="Times New Roman"/>
          <w:sz w:val="24"/>
          <w:szCs w:val="24"/>
        </w:rPr>
        <w:t xml:space="preserve">.1.3. </w:t>
      </w:r>
      <w:r w:rsidR="007046D4" w:rsidRPr="004669BE">
        <w:rPr>
          <w:rFonts w:eastAsia="Times New Roman"/>
          <w:sz w:val="24"/>
          <w:szCs w:val="24"/>
        </w:rPr>
        <w:t>рассмотрение документов на наличие оснований для отказа в предоставлении</w:t>
      </w:r>
      <w:r w:rsidR="007046D4" w:rsidRPr="004669BE" w:rsidDel="007046D4">
        <w:rPr>
          <w:sz w:val="24"/>
          <w:szCs w:val="24"/>
        </w:rPr>
        <w:t xml:space="preserve"> </w:t>
      </w:r>
      <w:r w:rsidR="007046D4" w:rsidRPr="004669BE">
        <w:rPr>
          <w:rFonts w:eastAsia="Times New Roman"/>
          <w:sz w:val="24"/>
          <w:szCs w:val="24"/>
        </w:rPr>
        <w:t>Муниципальной услуги</w:t>
      </w:r>
      <w:r w:rsidR="007046D4" w:rsidRPr="004669BE">
        <w:rPr>
          <w:sz w:val="24"/>
          <w:szCs w:val="24"/>
        </w:rPr>
        <w:t xml:space="preserve">, </w:t>
      </w:r>
      <w:r w:rsidR="004903E3" w:rsidRPr="004669BE">
        <w:rPr>
          <w:rFonts w:eastAsia="Times New Roman"/>
          <w:sz w:val="24"/>
          <w:szCs w:val="24"/>
        </w:rPr>
        <w:t>указанны</w:t>
      </w:r>
      <w:r w:rsidR="007046D4" w:rsidRPr="004669BE">
        <w:rPr>
          <w:rFonts w:eastAsia="Times New Roman"/>
          <w:sz w:val="24"/>
          <w:szCs w:val="24"/>
        </w:rPr>
        <w:t>х</w:t>
      </w:r>
      <w:r w:rsidR="004903E3" w:rsidRPr="004669BE">
        <w:rPr>
          <w:rFonts w:eastAsia="Times New Roman"/>
          <w:sz w:val="24"/>
          <w:szCs w:val="24"/>
        </w:rPr>
        <w:t xml:space="preserve"> в </w:t>
      </w:r>
      <w:r w:rsidR="00AF3313">
        <w:rPr>
          <w:rFonts w:eastAsia="Times New Roman"/>
          <w:sz w:val="24"/>
          <w:szCs w:val="24"/>
        </w:rPr>
        <w:t>под</w:t>
      </w:r>
      <w:r w:rsidR="004903E3" w:rsidRPr="004669BE">
        <w:rPr>
          <w:rFonts w:eastAsia="Times New Roman"/>
          <w:sz w:val="24"/>
          <w:szCs w:val="24"/>
        </w:rPr>
        <w:t xml:space="preserve">пунктах </w:t>
      </w:r>
      <w:r w:rsidR="004903E3" w:rsidRPr="004669BE">
        <w:rPr>
          <w:sz w:val="24"/>
          <w:szCs w:val="24"/>
        </w:rPr>
        <w:t>13.</w:t>
      </w:r>
      <w:r w:rsidR="007046D4" w:rsidRPr="004669BE">
        <w:rPr>
          <w:sz w:val="24"/>
          <w:szCs w:val="24"/>
        </w:rPr>
        <w:t>4</w:t>
      </w:r>
      <w:r w:rsidR="004903E3" w:rsidRPr="004669BE">
        <w:rPr>
          <w:sz w:val="24"/>
          <w:szCs w:val="24"/>
        </w:rPr>
        <w:t>.</w:t>
      </w:r>
      <w:r w:rsidR="004903E3" w:rsidRPr="002A54F8">
        <w:rPr>
          <w:sz w:val="24"/>
          <w:szCs w:val="24"/>
        </w:rPr>
        <w:t>1, 13.</w:t>
      </w:r>
      <w:r w:rsidR="007046D4" w:rsidRPr="002A54F8">
        <w:rPr>
          <w:sz w:val="24"/>
          <w:szCs w:val="24"/>
        </w:rPr>
        <w:t>4</w:t>
      </w:r>
      <w:r w:rsidR="004903E3" w:rsidRPr="002A54F8">
        <w:rPr>
          <w:sz w:val="24"/>
          <w:szCs w:val="24"/>
        </w:rPr>
        <w:t>.</w:t>
      </w:r>
      <w:r w:rsidR="002A54F8" w:rsidRPr="002A54F8">
        <w:rPr>
          <w:sz w:val="24"/>
          <w:szCs w:val="24"/>
        </w:rPr>
        <w:t>2</w:t>
      </w:r>
      <w:r w:rsidR="002A54F8" w:rsidRPr="00AF3313">
        <w:rPr>
          <w:sz w:val="24"/>
          <w:szCs w:val="24"/>
        </w:rPr>
        <w:t xml:space="preserve"> пункта 13.4 настоящего </w:t>
      </w:r>
      <w:r w:rsidR="004903E3" w:rsidRPr="002A54F8">
        <w:rPr>
          <w:rFonts w:eastAsia="Times New Roman"/>
          <w:sz w:val="24"/>
          <w:szCs w:val="24"/>
        </w:rPr>
        <w:t>Административного регламента</w:t>
      </w:r>
      <w:r w:rsidR="007046D4" w:rsidRPr="002A54F8">
        <w:rPr>
          <w:rFonts w:eastAsia="Times New Roman"/>
          <w:sz w:val="24"/>
          <w:szCs w:val="24"/>
        </w:rPr>
        <w:t>;</w:t>
      </w:r>
    </w:p>
    <w:p w14:paraId="69D8995B" w14:textId="347F425B" w:rsidR="004903E3" w:rsidRPr="002A54F8" w:rsidRDefault="00DE06AE" w:rsidP="004D6DAE">
      <w:pPr>
        <w:pStyle w:val="10"/>
        <w:numPr>
          <w:ilvl w:val="0"/>
          <w:numId w:val="0"/>
        </w:numPr>
        <w:ind w:right="55" w:firstLine="709"/>
        <w:rPr>
          <w:rFonts w:eastAsia="Times New Roman"/>
          <w:sz w:val="24"/>
          <w:szCs w:val="24"/>
        </w:rPr>
      </w:pPr>
      <w:r w:rsidRPr="002A54F8">
        <w:rPr>
          <w:rFonts w:eastAsia="Times New Roman"/>
          <w:sz w:val="24"/>
          <w:szCs w:val="24"/>
        </w:rPr>
        <w:t>2</w:t>
      </w:r>
      <w:r w:rsidR="00935EB2" w:rsidRPr="002A54F8">
        <w:rPr>
          <w:rFonts w:eastAsia="Times New Roman"/>
          <w:sz w:val="24"/>
          <w:szCs w:val="24"/>
        </w:rPr>
        <w:t>3</w:t>
      </w:r>
      <w:r w:rsidR="004903E3" w:rsidRPr="002A54F8">
        <w:rPr>
          <w:rFonts w:eastAsia="Times New Roman"/>
          <w:sz w:val="24"/>
          <w:szCs w:val="24"/>
        </w:rPr>
        <w:t xml:space="preserve">.1.4. </w:t>
      </w:r>
      <w:r w:rsidR="00150877" w:rsidRPr="002A54F8">
        <w:rPr>
          <w:sz w:val="24"/>
          <w:szCs w:val="24"/>
        </w:rPr>
        <w:t xml:space="preserve">проведения </w:t>
      </w:r>
      <w:r w:rsidR="00150877" w:rsidRPr="002A54F8">
        <w:rPr>
          <w:spacing w:val="2"/>
          <w:sz w:val="24"/>
          <w:szCs w:val="24"/>
          <w:shd w:val="clear" w:color="auto" w:fill="FFFFFF"/>
        </w:rPr>
        <w:t>анализа</w:t>
      </w:r>
      <w:r w:rsidR="00150877" w:rsidRPr="002A54F8">
        <w:rPr>
          <w:bCs/>
          <w:noProof/>
          <w:sz w:val="24"/>
          <w:szCs w:val="24"/>
        </w:rPr>
        <w:t xml:space="preserve"> соответствия документов </w:t>
      </w:r>
      <w:r w:rsidR="00150877" w:rsidRPr="002A54F8">
        <w:rPr>
          <w:sz w:val="24"/>
          <w:szCs w:val="24"/>
        </w:rPr>
        <w:t>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w:t>
      </w:r>
      <w:r w:rsidR="007046D4" w:rsidRPr="002A54F8">
        <w:rPr>
          <w:sz w:val="24"/>
          <w:szCs w:val="24"/>
          <w:lang w:eastAsia="ru-RU"/>
        </w:rPr>
        <w:t xml:space="preserve"> </w:t>
      </w:r>
      <w:r w:rsidR="00150877" w:rsidRPr="002A54F8">
        <w:rPr>
          <w:rFonts w:eastAsia="Times New Roman"/>
          <w:sz w:val="24"/>
          <w:szCs w:val="24"/>
        </w:rPr>
        <w:t xml:space="preserve">на наличие оснований для </w:t>
      </w:r>
      <w:r w:rsidR="007046D4" w:rsidRPr="002A54F8">
        <w:rPr>
          <w:rFonts w:eastAsia="Times New Roman"/>
          <w:sz w:val="24"/>
          <w:szCs w:val="24"/>
        </w:rPr>
        <w:t>приняти</w:t>
      </w:r>
      <w:r w:rsidR="00150877" w:rsidRPr="002A54F8">
        <w:rPr>
          <w:rFonts w:eastAsia="Times New Roman"/>
          <w:sz w:val="24"/>
          <w:szCs w:val="24"/>
        </w:rPr>
        <w:t>я</w:t>
      </w:r>
      <w:r w:rsidR="007046D4" w:rsidRPr="002A54F8">
        <w:rPr>
          <w:rFonts w:eastAsia="Times New Roman"/>
          <w:sz w:val="24"/>
          <w:szCs w:val="24"/>
        </w:rPr>
        <w:t xml:space="preserve"> решения </w:t>
      </w:r>
      <w:r w:rsidR="004903E3" w:rsidRPr="002A54F8">
        <w:rPr>
          <w:sz w:val="24"/>
          <w:szCs w:val="24"/>
        </w:rPr>
        <w:t xml:space="preserve">о </w:t>
      </w:r>
      <w:r w:rsidR="007046D4" w:rsidRPr="002A54F8">
        <w:rPr>
          <w:rFonts w:eastAsia="Times New Roman"/>
          <w:sz w:val="24"/>
          <w:szCs w:val="24"/>
        </w:rPr>
        <w:t xml:space="preserve">приостановлении </w:t>
      </w:r>
      <w:r w:rsidR="004903E3" w:rsidRPr="002A54F8">
        <w:rPr>
          <w:rFonts w:eastAsia="Times New Roman"/>
          <w:sz w:val="24"/>
          <w:szCs w:val="24"/>
        </w:rPr>
        <w:t xml:space="preserve">предоставления </w:t>
      </w:r>
      <w:r w:rsidR="00150877" w:rsidRPr="002A54F8">
        <w:rPr>
          <w:rFonts w:eastAsia="Times New Roman"/>
          <w:sz w:val="24"/>
          <w:szCs w:val="24"/>
        </w:rPr>
        <w:t xml:space="preserve">Муниципальной </w:t>
      </w:r>
      <w:r w:rsidR="004903E3" w:rsidRPr="002A54F8">
        <w:rPr>
          <w:rFonts w:eastAsia="Times New Roman"/>
          <w:sz w:val="24"/>
          <w:szCs w:val="24"/>
        </w:rPr>
        <w:t>услуги для технической корректировки Запроса</w:t>
      </w:r>
      <w:r w:rsidRPr="002A54F8">
        <w:rPr>
          <w:rFonts w:eastAsia="Times New Roman"/>
          <w:sz w:val="24"/>
          <w:szCs w:val="24"/>
        </w:rPr>
        <w:t xml:space="preserve"> Заявителем</w:t>
      </w:r>
      <w:r w:rsidR="004903E3" w:rsidRPr="002A54F8">
        <w:rPr>
          <w:rFonts w:eastAsia="Times New Roman"/>
          <w:sz w:val="24"/>
          <w:szCs w:val="24"/>
        </w:rPr>
        <w:t xml:space="preserve">; </w:t>
      </w:r>
    </w:p>
    <w:p w14:paraId="34D0D9B6" w14:textId="11B77A6B" w:rsidR="007046D4" w:rsidRPr="002A54F8" w:rsidRDefault="007046D4" w:rsidP="004D6DAE">
      <w:pPr>
        <w:pStyle w:val="10"/>
        <w:numPr>
          <w:ilvl w:val="0"/>
          <w:numId w:val="0"/>
        </w:numPr>
        <w:ind w:right="55" w:firstLine="709"/>
        <w:rPr>
          <w:rFonts w:eastAsia="Times New Roman"/>
          <w:sz w:val="24"/>
          <w:szCs w:val="24"/>
        </w:rPr>
      </w:pPr>
      <w:r w:rsidRPr="002A54F8">
        <w:rPr>
          <w:rFonts w:eastAsia="Times New Roman"/>
          <w:sz w:val="24"/>
          <w:szCs w:val="24"/>
        </w:rPr>
        <w:t>2</w:t>
      </w:r>
      <w:r w:rsidR="00935EB2" w:rsidRPr="002A54F8">
        <w:rPr>
          <w:rFonts w:eastAsia="Times New Roman"/>
          <w:sz w:val="24"/>
          <w:szCs w:val="24"/>
        </w:rPr>
        <w:t>3</w:t>
      </w:r>
      <w:r w:rsidRPr="002A54F8">
        <w:rPr>
          <w:rFonts w:eastAsia="Times New Roman"/>
          <w:sz w:val="24"/>
          <w:szCs w:val="24"/>
        </w:rPr>
        <w:t xml:space="preserve">.1.5. </w:t>
      </w:r>
      <w:r w:rsidR="00DE06AE" w:rsidRPr="002A54F8">
        <w:rPr>
          <w:rFonts w:eastAsia="Times New Roman"/>
          <w:sz w:val="24"/>
          <w:szCs w:val="24"/>
        </w:rPr>
        <w:t xml:space="preserve">рассмотрение документов </w:t>
      </w:r>
      <w:r w:rsidR="00150877" w:rsidRPr="002A54F8">
        <w:rPr>
          <w:rFonts w:eastAsia="Times New Roman"/>
          <w:sz w:val="24"/>
          <w:szCs w:val="24"/>
        </w:rPr>
        <w:t xml:space="preserve">после окончания срока приостановления предоставления Муниципальной услуги для технической корректировки Запроса Заявителем </w:t>
      </w:r>
      <w:r w:rsidR="00DE06AE" w:rsidRPr="002A54F8">
        <w:rPr>
          <w:rFonts w:eastAsia="Times New Roman"/>
          <w:sz w:val="24"/>
          <w:szCs w:val="24"/>
        </w:rPr>
        <w:t>на наличие оснований для отказа в предоставлении</w:t>
      </w:r>
      <w:r w:rsidR="00DE06AE" w:rsidRPr="002A54F8" w:rsidDel="007046D4">
        <w:rPr>
          <w:sz w:val="24"/>
          <w:szCs w:val="24"/>
        </w:rPr>
        <w:t xml:space="preserve"> </w:t>
      </w:r>
      <w:r w:rsidR="00DE06AE" w:rsidRPr="002A54F8">
        <w:rPr>
          <w:rFonts w:eastAsia="Times New Roman"/>
          <w:sz w:val="24"/>
          <w:szCs w:val="24"/>
        </w:rPr>
        <w:t>Муниципальной услуги</w:t>
      </w:r>
      <w:r w:rsidR="00DE06AE" w:rsidRPr="002A54F8">
        <w:rPr>
          <w:sz w:val="24"/>
          <w:szCs w:val="24"/>
        </w:rPr>
        <w:t xml:space="preserve">, </w:t>
      </w:r>
      <w:r w:rsidR="00DE06AE" w:rsidRPr="002A54F8">
        <w:rPr>
          <w:rFonts w:eastAsia="Times New Roman"/>
          <w:sz w:val="24"/>
          <w:szCs w:val="24"/>
        </w:rPr>
        <w:t xml:space="preserve">указанного в </w:t>
      </w:r>
      <w:r w:rsidR="00AF3313">
        <w:rPr>
          <w:rFonts w:eastAsia="Times New Roman"/>
          <w:sz w:val="24"/>
          <w:szCs w:val="24"/>
        </w:rPr>
        <w:t>под</w:t>
      </w:r>
      <w:r w:rsidR="00DE06AE" w:rsidRPr="002A54F8">
        <w:rPr>
          <w:rFonts w:eastAsia="Times New Roman"/>
          <w:sz w:val="24"/>
          <w:szCs w:val="24"/>
        </w:rPr>
        <w:t xml:space="preserve">пункте </w:t>
      </w:r>
      <w:r w:rsidR="00DE06AE" w:rsidRPr="002A54F8">
        <w:rPr>
          <w:sz w:val="24"/>
          <w:szCs w:val="24"/>
        </w:rPr>
        <w:t>13.4.3</w:t>
      </w:r>
      <w:r w:rsidR="002A54F8" w:rsidRPr="00AF3313">
        <w:rPr>
          <w:sz w:val="24"/>
          <w:szCs w:val="24"/>
        </w:rPr>
        <w:t xml:space="preserve"> пункта 13.4 настоящего</w:t>
      </w:r>
      <w:r w:rsidR="00DE06AE" w:rsidRPr="002A54F8">
        <w:rPr>
          <w:sz w:val="24"/>
          <w:szCs w:val="24"/>
        </w:rPr>
        <w:t xml:space="preserve"> </w:t>
      </w:r>
      <w:r w:rsidR="00DE06AE" w:rsidRPr="002A54F8">
        <w:rPr>
          <w:rFonts w:eastAsia="Times New Roman"/>
          <w:sz w:val="24"/>
          <w:szCs w:val="24"/>
        </w:rPr>
        <w:t>Административного регламента;</w:t>
      </w:r>
    </w:p>
    <w:p w14:paraId="6AF251CE" w14:textId="047E7844" w:rsidR="00FD4588" w:rsidRPr="004669BE" w:rsidRDefault="6BDCEDE7" w:rsidP="004D6DAE">
      <w:pPr>
        <w:pStyle w:val="10"/>
        <w:numPr>
          <w:ilvl w:val="0"/>
          <w:numId w:val="0"/>
        </w:numPr>
        <w:ind w:right="55" w:firstLine="709"/>
        <w:rPr>
          <w:sz w:val="24"/>
          <w:szCs w:val="24"/>
        </w:rPr>
      </w:pPr>
      <w:r w:rsidRPr="004669BE">
        <w:rPr>
          <w:rFonts w:eastAsia="Times New Roman"/>
          <w:sz w:val="24"/>
          <w:szCs w:val="24"/>
        </w:rPr>
        <w:t>2</w:t>
      </w:r>
      <w:r w:rsidR="00935EB2" w:rsidRPr="004669BE">
        <w:rPr>
          <w:rFonts w:eastAsia="Times New Roman"/>
          <w:sz w:val="24"/>
          <w:szCs w:val="24"/>
        </w:rPr>
        <w:t>3</w:t>
      </w:r>
      <w:r w:rsidRPr="004669BE">
        <w:rPr>
          <w:rFonts w:eastAsia="Times New Roman"/>
          <w:sz w:val="24"/>
          <w:szCs w:val="24"/>
        </w:rPr>
        <w:t>.1.</w:t>
      </w:r>
      <w:r w:rsidR="004903E3" w:rsidRPr="004669BE">
        <w:rPr>
          <w:rFonts w:eastAsia="Times New Roman"/>
          <w:sz w:val="24"/>
          <w:szCs w:val="24"/>
        </w:rPr>
        <w:t>6</w:t>
      </w:r>
      <w:r w:rsidRPr="004669BE">
        <w:rPr>
          <w:rFonts w:eastAsia="Times New Roman"/>
          <w:sz w:val="24"/>
          <w:szCs w:val="24"/>
        </w:rPr>
        <w:t xml:space="preserve">. </w:t>
      </w:r>
      <w:r w:rsidR="003E112A" w:rsidRPr="004669BE">
        <w:rPr>
          <w:rFonts w:eastAsia="Times New Roman"/>
          <w:sz w:val="24"/>
          <w:szCs w:val="24"/>
        </w:rPr>
        <w:t xml:space="preserve">принятие решения о предоставлении (об отказе в предоставлении) </w:t>
      </w:r>
      <w:r w:rsidR="009C068F" w:rsidRPr="004669BE">
        <w:rPr>
          <w:rFonts w:eastAsia="Times New Roman"/>
          <w:sz w:val="24"/>
          <w:szCs w:val="24"/>
        </w:rPr>
        <w:t>Муниципальной</w:t>
      </w:r>
      <w:r w:rsidR="003E112A" w:rsidRPr="004669BE">
        <w:rPr>
          <w:rFonts w:eastAsia="Times New Roman"/>
          <w:sz w:val="24"/>
          <w:szCs w:val="24"/>
        </w:rPr>
        <w:t xml:space="preserve"> услуги и оформление результата предоставления </w:t>
      </w:r>
      <w:r w:rsidR="009C068F" w:rsidRPr="004669BE">
        <w:rPr>
          <w:rFonts w:eastAsia="Times New Roman"/>
          <w:sz w:val="24"/>
          <w:szCs w:val="24"/>
        </w:rPr>
        <w:t>Муниципальной</w:t>
      </w:r>
      <w:r w:rsidR="003E112A" w:rsidRPr="004669BE">
        <w:rPr>
          <w:rFonts w:eastAsia="Times New Roman"/>
          <w:sz w:val="24"/>
          <w:szCs w:val="24"/>
        </w:rPr>
        <w:t xml:space="preserve"> услуги</w:t>
      </w:r>
      <w:r w:rsidRPr="004669BE">
        <w:rPr>
          <w:rFonts w:eastAsia="Times New Roman"/>
          <w:sz w:val="24"/>
          <w:szCs w:val="24"/>
        </w:rPr>
        <w:t>;</w:t>
      </w:r>
    </w:p>
    <w:p w14:paraId="19C02463" w14:textId="02D885EC" w:rsidR="00F579F8" w:rsidRPr="004669BE" w:rsidRDefault="6BDCEDE7" w:rsidP="004D6DAE">
      <w:pPr>
        <w:pStyle w:val="10"/>
        <w:numPr>
          <w:ilvl w:val="0"/>
          <w:numId w:val="0"/>
        </w:numPr>
        <w:ind w:right="55" w:firstLine="709"/>
        <w:rPr>
          <w:sz w:val="24"/>
          <w:szCs w:val="24"/>
        </w:rPr>
      </w:pPr>
      <w:r w:rsidRPr="004669BE">
        <w:rPr>
          <w:rFonts w:eastAsia="Times New Roman"/>
          <w:sz w:val="24"/>
          <w:szCs w:val="24"/>
        </w:rPr>
        <w:t>23.1.</w:t>
      </w:r>
      <w:r w:rsidR="004903E3" w:rsidRPr="004669BE">
        <w:rPr>
          <w:rFonts w:eastAsia="Times New Roman"/>
          <w:sz w:val="24"/>
          <w:szCs w:val="24"/>
        </w:rPr>
        <w:t>7</w:t>
      </w:r>
      <w:r w:rsidRPr="004669BE">
        <w:rPr>
          <w:rFonts w:eastAsia="Times New Roman"/>
          <w:sz w:val="24"/>
          <w:szCs w:val="24"/>
        </w:rPr>
        <w:t xml:space="preserve">. </w:t>
      </w:r>
      <w:r w:rsidR="00E75E6F" w:rsidRPr="004669BE">
        <w:rPr>
          <w:rFonts w:eastAsia="Times New Roman"/>
          <w:sz w:val="24"/>
          <w:szCs w:val="24"/>
        </w:rPr>
        <w:t>в</w:t>
      </w:r>
      <w:r w:rsidRPr="004669BE">
        <w:rPr>
          <w:rFonts w:eastAsia="Times New Roman"/>
          <w:sz w:val="24"/>
          <w:szCs w:val="24"/>
        </w:rPr>
        <w:t xml:space="preserve">ыдача результата предоставления </w:t>
      </w:r>
      <w:r w:rsidR="00DE06AE" w:rsidRPr="004669BE">
        <w:rPr>
          <w:rFonts w:eastAsia="Times New Roman"/>
          <w:sz w:val="24"/>
          <w:szCs w:val="24"/>
        </w:rPr>
        <w:t xml:space="preserve">Муниципальной </w:t>
      </w:r>
      <w:r w:rsidRPr="004669BE">
        <w:rPr>
          <w:rFonts w:eastAsia="Times New Roman"/>
          <w:sz w:val="24"/>
          <w:szCs w:val="24"/>
        </w:rPr>
        <w:t>услуги Заявителю.</w:t>
      </w:r>
    </w:p>
    <w:p w14:paraId="796EC365" w14:textId="4AD74DBA" w:rsidR="001A4207" w:rsidRPr="004669BE" w:rsidRDefault="00DE06AE" w:rsidP="004D6DAE">
      <w:pPr>
        <w:pStyle w:val="11"/>
        <w:numPr>
          <w:ilvl w:val="1"/>
          <w:numId w:val="0"/>
        </w:numPr>
        <w:ind w:right="55" w:firstLine="709"/>
        <w:rPr>
          <w:sz w:val="24"/>
          <w:szCs w:val="24"/>
        </w:rPr>
      </w:pPr>
      <w:r w:rsidRPr="004669BE">
        <w:rPr>
          <w:sz w:val="24"/>
          <w:szCs w:val="24"/>
        </w:rPr>
        <w:t>2</w:t>
      </w:r>
      <w:r w:rsidR="00935EB2" w:rsidRPr="004669BE">
        <w:rPr>
          <w:sz w:val="24"/>
          <w:szCs w:val="24"/>
        </w:rPr>
        <w:t>3</w:t>
      </w:r>
      <w:r w:rsidR="6BDCEDE7" w:rsidRPr="004669BE">
        <w:rPr>
          <w:sz w:val="24"/>
          <w:szCs w:val="24"/>
        </w:rPr>
        <w:t>.2.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0A2572" w:rsidRPr="004669BE">
        <w:rPr>
          <w:sz w:val="24"/>
          <w:szCs w:val="24"/>
        </w:rPr>
        <w:t>,</w:t>
      </w:r>
      <w:r w:rsidR="6BDCEDE7" w:rsidRPr="004669BE">
        <w:rPr>
          <w:sz w:val="24"/>
          <w:szCs w:val="24"/>
        </w:rPr>
        <w:t xml:space="preserve"> приведен в Приложении </w:t>
      </w:r>
      <w:r w:rsidRPr="004669BE">
        <w:rPr>
          <w:sz w:val="24"/>
          <w:szCs w:val="24"/>
        </w:rPr>
        <w:t>1</w:t>
      </w:r>
      <w:r w:rsidR="00405AE6">
        <w:rPr>
          <w:sz w:val="24"/>
          <w:szCs w:val="24"/>
        </w:rPr>
        <w:t>2</w:t>
      </w:r>
      <w:r w:rsidRPr="004669BE">
        <w:rPr>
          <w:sz w:val="24"/>
          <w:szCs w:val="24"/>
        </w:rPr>
        <w:t xml:space="preserve"> </w:t>
      </w:r>
      <w:r w:rsidR="6BDCEDE7" w:rsidRPr="004669BE">
        <w:rPr>
          <w:sz w:val="24"/>
          <w:szCs w:val="24"/>
        </w:rPr>
        <w:t xml:space="preserve">к </w:t>
      </w:r>
      <w:r w:rsidR="00A61301" w:rsidRPr="004669BE">
        <w:rPr>
          <w:sz w:val="24"/>
          <w:szCs w:val="24"/>
        </w:rPr>
        <w:t xml:space="preserve">настоящему </w:t>
      </w:r>
      <w:r w:rsidR="6BDCEDE7" w:rsidRPr="004669BE">
        <w:rPr>
          <w:sz w:val="24"/>
          <w:szCs w:val="24"/>
        </w:rPr>
        <w:t>Административному регламен</w:t>
      </w:r>
      <w:r w:rsidR="009C068F" w:rsidRPr="004669BE">
        <w:rPr>
          <w:sz w:val="24"/>
          <w:szCs w:val="24"/>
        </w:rPr>
        <w:t>ту.</w:t>
      </w:r>
    </w:p>
    <w:p w14:paraId="7A8A839E" w14:textId="37DD4249" w:rsidR="007046D4" w:rsidRDefault="007046D4" w:rsidP="004D6DAE">
      <w:pPr>
        <w:pStyle w:val="11"/>
        <w:numPr>
          <w:ilvl w:val="1"/>
          <w:numId w:val="0"/>
        </w:numPr>
        <w:ind w:right="55" w:firstLine="709"/>
        <w:rPr>
          <w:sz w:val="24"/>
          <w:szCs w:val="24"/>
        </w:rPr>
      </w:pPr>
      <w:r w:rsidRPr="004669BE">
        <w:rPr>
          <w:sz w:val="24"/>
          <w:szCs w:val="24"/>
        </w:rPr>
        <w:t>2</w:t>
      </w:r>
      <w:r w:rsidR="00935EB2" w:rsidRPr="004669BE">
        <w:rPr>
          <w:sz w:val="24"/>
          <w:szCs w:val="24"/>
        </w:rPr>
        <w:t>3</w:t>
      </w:r>
      <w:r w:rsidRPr="004669BE">
        <w:rPr>
          <w:sz w:val="24"/>
          <w:szCs w:val="24"/>
        </w:rPr>
        <w:t xml:space="preserve">.3. Исправление допущенных опечаток и ошибок в выданных в результате предоставления </w:t>
      </w:r>
      <w:r w:rsidR="007B6F19" w:rsidRPr="004669BE">
        <w:rPr>
          <w:sz w:val="24"/>
          <w:szCs w:val="24"/>
        </w:rPr>
        <w:t>Муниципальной</w:t>
      </w:r>
      <w:r w:rsidRPr="004669BE">
        <w:rPr>
          <w:sz w:val="24"/>
          <w:szCs w:val="24"/>
        </w:rPr>
        <w:t xml:space="preserve"> услуги документах осуществляется </w:t>
      </w:r>
      <w:r w:rsidR="00DE06AE" w:rsidRPr="004669BE">
        <w:rPr>
          <w:sz w:val="24"/>
          <w:szCs w:val="24"/>
        </w:rPr>
        <w:t>в порядке, установленном организационно - распорядительным актом Администрации.</w:t>
      </w:r>
    </w:p>
    <w:p w14:paraId="10357A84" w14:textId="77777777" w:rsidR="00CF7334" w:rsidRDefault="00CF7334" w:rsidP="004D6DAE">
      <w:pPr>
        <w:pStyle w:val="11"/>
        <w:numPr>
          <w:ilvl w:val="1"/>
          <w:numId w:val="0"/>
        </w:numPr>
        <w:ind w:right="55" w:firstLine="709"/>
        <w:rPr>
          <w:sz w:val="24"/>
          <w:szCs w:val="24"/>
        </w:rPr>
      </w:pPr>
    </w:p>
    <w:p w14:paraId="483127F2" w14:textId="5CC3CCD1" w:rsidR="00CF7334" w:rsidRDefault="00CF7334" w:rsidP="00804EB0">
      <w:pPr>
        <w:pStyle w:val="11"/>
        <w:numPr>
          <w:ilvl w:val="1"/>
          <w:numId w:val="0"/>
        </w:numPr>
        <w:ind w:right="55"/>
        <w:rPr>
          <w:sz w:val="24"/>
          <w:szCs w:val="24"/>
        </w:rPr>
      </w:pPr>
    </w:p>
    <w:p w14:paraId="50700162" w14:textId="61E2EA2F" w:rsidR="00CA5A5F" w:rsidRPr="004669BE" w:rsidRDefault="6BDCEDE7" w:rsidP="004D6DAE">
      <w:pPr>
        <w:pStyle w:val="1-"/>
        <w:ind w:right="55"/>
        <w:rPr>
          <w:lang w:val="ru-RU"/>
        </w:rPr>
      </w:pPr>
      <w:bookmarkStart w:id="229" w:name="_Toc438727100"/>
      <w:bookmarkStart w:id="230" w:name="_Toc510617015"/>
      <w:bookmarkStart w:id="231" w:name="_Toc48906423"/>
      <w:bookmarkStart w:id="232" w:name="_Toc86153849"/>
      <w:bookmarkStart w:id="233" w:name="_Hlk20900919"/>
      <w:bookmarkStart w:id="234" w:name="_Toc437973305"/>
      <w:bookmarkStart w:id="235" w:name="_Toc438110047"/>
      <w:bookmarkStart w:id="236" w:name="_Toc438376258"/>
      <w:r w:rsidRPr="004669BE">
        <w:t xml:space="preserve">Порядок и формы контроля за исполнением </w:t>
      </w:r>
      <w:r w:rsidRPr="004669BE">
        <w:rPr>
          <w:lang w:val="ru-RU"/>
        </w:rPr>
        <w:t>Административного регламента</w:t>
      </w:r>
      <w:bookmarkEnd w:id="229"/>
      <w:bookmarkEnd w:id="230"/>
      <w:bookmarkEnd w:id="231"/>
      <w:bookmarkEnd w:id="232"/>
    </w:p>
    <w:p w14:paraId="593EF9DE" w14:textId="77777777" w:rsidR="00D364CB" w:rsidRPr="00CF7334" w:rsidRDefault="00D364CB" w:rsidP="004D6DAE">
      <w:pPr>
        <w:pStyle w:val="1-"/>
        <w:numPr>
          <w:ilvl w:val="0"/>
          <w:numId w:val="0"/>
        </w:numPr>
        <w:ind w:right="55"/>
        <w:rPr>
          <w:lang w:val="ru-RU"/>
        </w:rPr>
      </w:pPr>
    </w:p>
    <w:p w14:paraId="78AAB101" w14:textId="5AE80898" w:rsidR="00CA5A5F" w:rsidRPr="004669BE" w:rsidRDefault="00DE06AE" w:rsidP="004D6DAE">
      <w:pPr>
        <w:pStyle w:val="2-"/>
        <w:ind w:right="55"/>
      </w:pPr>
      <w:bookmarkStart w:id="237" w:name="_Toc48906424"/>
      <w:bookmarkStart w:id="238" w:name="_Toc86153850"/>
      <w:bookmarkStart w:id="239" w:name="_Toc510617017"/>
      <w:r w:rsidRPr="004669BE">
        <w:t>2</w:t>
      </w:r>
      <w:r w:rsidR="00935EB2" w:rsidRPr="004669BE">
        <w:t>4</w:t>
      </w:r>
      <w:r w:rsidR="00D364CB" w:rsidRPr="004669BE">
        <w:t xml:space="preserve">. </w:t>
      </w:r>
      <w:r w:rsidR="6BDCEDE7" w:rsidRPr="004669BE">
        <w:t>Порядок осуществления текущего контроля за соблюдением и исполнением ответственными должностными лицами</w:t>
      </w:r>
      <w:r w:rsidR="00E55439" w:rsidRPr="004669BE">
        <w:t xml:space="preserve"> </w:t>
      </w:r>
      <w:r w:rsidR="009C068F" w:rsidRPr="004669BE">
        <w:t>Администрации</w:t>
      </w:r>
      <w:r w:rsidR="6BDCEDE7" w:rsidRPr="004669BE">
        <w:t xml:space="preserve"> положений Административного регламента и иных нормативных правовых актов, устанавливающих требования к предоставлению </w:t>
      </w:r>
      <w:r w:rsidR="009C068F" w:rsidRPr="004669BE">
        <w:t>Муниципальной</w:t>
      </w:r>
      <w:r w:rsidR="6BDCEDE7" w:rsidRPr="004669BE">
        <w:t xml:space="preserve"> услуги, а также принятием ими решений</w:t>
      </w:r>
      <w:bookmarkEnd w:id="237"/>
      <w:bookmarkEnd w:id="238"/>
    </w:p>
    <w:p w14:paraId="1847B2F8" w14:textId="77777777" w:rsidR="00D364CB" w:rsidRPr="004669BE" w:rsidRDefault="00D364CB" w:rsidP="004D6DAE">
      <w:pPr>
        <w:pStyle w:val="2-"/>
        <w:ind w:right="55"/>
      </w:pPr>
    </w:p>
    <w:bookmarkEnd w:id="233"/>
    <w:p w14:paraId="13E70F1F" w14:textId="129E89BC" w:rsidR="007C4FDC" w:rsidRPr="004669BE" w:rsidRDefault="00DE06AE" w:rsidP="004D6DAE">
      <w:pPr>
        <w:spacing w:after="0"/>
        <w:ind w:right="55" w:firstLine="709"/>
        <w:jc w:val="both"/>
        <w:rPr>
          <w:rFonts w:ascii="Times New Roman" w:hAnsi="Times New Roman"/>
          <w:sz w:val="24"/>
          <w:szCs w:val="24"/>
          <w:lang w:eastAsia="ru-RU"/>
        </w:rPr>
      </w:pPr>
      <w:r w:rsidRPr="004669BE">
        <w:rPr>
          <w:rFonts w:ascii="Times New Roman" w:eastAsia="Times New Roman" w:hAnsi="Times New Roman"/>
          <w:sz w:val="24"/>
          <w:szCs w:val="24"/>
          <w:lang w:eastAsia="ru-RU"/>
        </w:rPr>
        <w:t>2</w:t>
      </w:r>
      <w:r w:rsidR="00935EB2" w:rsidRPr="004669BE">
        <w:rPr>
          <w:rFonts w:ascii="Times New Roman" w:eastAsia="Times New Roman" w:hAnsi="Times New Roman"/>
          <w:sz w:val="24"/>
          <w:szCs w:val="24"/>
          <w:lang w:eastAsia="ru-RU"/>
        </w:rPr>
        <w:t>4</w:t>
      </w:r>
      <w:r w:rsidR="6BDCEDE7" w:rsidRPr="004669BE">
        <w:rPr>
          <w:rFonts w:ascii="Times New Roman" w:eastAsia="Times New Roman" w:hAnsi="Times New Roman"/>
          <w:sz w:val="24"/>
          <w:szCs w:val="24"/>
          <w:lang w:eastAsia="ru-RU"/>
        </w:rPr>
        <w:t xml:space="preserve">.1. </w:t>
      </w:r>
      <w:r w:rsidR="6BDCEDE7" w:rsidRPr="004669BE">
        <w:rPr>
          <w:rFonts w:ascii="Times New Roman" w:hAnsi="Times New Roman"/>
          <w:sz w:val="24"/>
          <w:szCs w:val="24"/>
          <w:lang w:eastAsia="ru-RU"/>
        </w:rPr>
        <w:t>Текущий к</w:t>
      </w:r>
      <w:r w:rsidR="6BDCEDE7" w:rsidRPr="004669BE">
        <w:rPr>
          <w:rFonts w:ascii="Times New Roman" w:eastAsia="Times New Roman" w:hAnsi="Times New Roman"/>
          <w:sz w:val="24"/>
          <w:szCs w:val="24"/>
          <w:lang w:eastAsia="ru-RU"/>
        </w:rPr>
        <w:t>онтроль за соблюдением и исп</w:t>
      </w:r>
      <w:r w:rsidR="6BDCEDE7" w:rsidRPr="004669BE">
        <w:rPr>
          <w:rFonts w:ascii="Times New Roman" w:hAnsi="Times New Roman"/>
          <w:sz w:val="24"/>
          <w:szCs w:val="24"/>
          <w:lang w:eastAsia="ru-RU"/>
        </w:rPr>
        <w:t xml:space="preserve">олнением </w:t>
      </w:r>
      <w:r w:rsidR="00CF114B" w:rsidRPr="004669BE">
        <w:rPr>
          <w:rFonts w:ascii="Times New Roman" w:hAnsi="Times New Roman"/>
          <w:sz w:val="24"/>
          <w:szCs w:val="24"/>
          <w:lang w:eastAsia="ru-RU"/>
        </w:rPr>
        <w:t xml:space="preserve">ответственными </w:t>
      </w:r>
      <w:r w:rsidR="6BDCEDE7" w:rsidRPr="004669BE">
        <w:rPr>
          <w:rFonts w:ascii="Times New Roman" w:hAnsi="Times New Roman"/>
          <w:sz w:val="24"/>
          <w:szCs w:val="24"/>
          <w:lang w:eastAsia="ru-RU"/>
        </w:rPr>
        <w:t xml:space="preserve">должностными лицами </w:t>
      </w:r>
      <w:r w:rsidR="009C068F" w:rsidRPr="004669BE">
        <w:rPr>
          <w:rFonts w:ascii="Times New Roman" w:hAnsi="Times New Roman"/>
          <w:sz w:val="24"/>
          <w:szCs w:val="24"/>
          <w:lang w:eastAsia="ru-RU"/>
        </w:rPr>
        <w:t>Администрации</w:t>
      </w:r>
      <w:r w:rsidR="6BDCEDE7" w:rsidRPr="004669BE">
        <w:rPr>
          <w:rFonts w:ascii="Times New Roman" w:hAnsi="Times New Roman"/>
          <w:sz w:val="24"/>
          <w:szCs w:val="24"/>
          <w:lang w:eastAsia="ru-RU"/>
        </w:rPr>
        <w:t xml:space="preserve"> положений </w:t>
      </w:r>
      <w:r w:rsidR="00A61301" w:rsidRPr="004669BE">
        <w:rPr>
          <w:rFonts w:ascii="Times New Roman" w:hAnsi="Times New Roman"/>
          <w:sz w:val="24"/>
          <w:szCs w:val="24"/>
          <w:lang w:eastAsia="ru-RU"/>
        </w:rPr>
        <w:t xml:space="preserve">настоящего </w:t>
      </w:r>
      <w:r w:rsidR="6BDCEDE7" w:rsidRPr="004669BE">
        <w:rPr>
          <w:rFonts w:ascii="Times New Roman" w:hAnsi="Times New Roman"/>
          <w:sz w:val="24"/>
          <w:szCs w:val="24"/>
          <w:lang w:eastAsia="ru-RU"/>
        </w:rPr>
        <w:t xml:space="preserve">Административного регламента и иных нормативных правовых актов, устанавливающих требования к предоставлению </w:t>
      </w:r>
      <w:r w:rsidR="009C068F" w:rsidRPr="004669BE">
        <w:rPr>
          <w:rFonts w:ascii="Times New Roman" w:hAnsi="Times New Roman"/>
          <w:sz w:val="24"/>
          <w:szCs w:val="24"/>
          <w:lang w:eastAsia="ru-RU"/>
        </w:rPr>
        <w:t>Муниципальной</w:t>
      </w:r>
      <w:r w:rsidR="6BDCEDE7" w:rsidRPr="004669BE">
        <w:rPr>
          <w:rFonts w:ascii="Times New Roman" w:hAnsi="Times New Roman"/>
          <w:sz w:val="24"/>
          <w:szCs w:val="24"/>
          <w:lang w:eastAsia="ru-RU"/>
        </w:rPr>
        <w:t xml:space="preserve"> услуги, </w:t>
      </w:r>
      <w:r w:rsidR="00CF114B" w:rsidRPr="004669BE">
        <w:rPr>
          <w:rFonts w:ascii="Times New Roman" w:hAnsi="Times New Roman"/>
          <w:sz w:val="24"/>
          <w:szCs w:val="24"/>
          <w:lang w:eastAsia="ru-RU"/>
        </w:rPr>
        <w:t xml:space="preserve">а также принятия ими решений </w:t>
      </w:r>
      <w:r w:rsidR="6BDCEDE7" w:rsidRPr="004669BE">
        <w:rPr>
          <w:rFonts w:ascii="Times New Roman" w:hAnsi="Times New Roman"/>
          <w:sz w:val="24"/>
          <w:szCs w:val="24"/>
          <w:lang w:eastAsia="ru-RU"/>
        </w:rPr>
        <w:t xml:space="preserve">осуществляется в порядке, установленном организационно – распорядительным актом </w:t>
      </w:r>
      <w:r w:rsidR="009C068F" w:rsidRPr="004669BE">
        <w:rPr>
          <w:rFonts w:ascii="Times New Roman" w:hAnsi="Times New Roman"/>
          <w:sz w:val="24"/>
          <w:szCs w:val="24"/>
          <w:lang w:eastAsia="ru-RU"/>
        </w:rPr>
        <w:t>Администрации</w:t>
      </w:r>
      <w:r w:rsidR="00F15EE4" w:rsidRPr="004669BE">
        <w:rPr>
          <w:rFonts w:ascii="Times New Roman" w:hAnsi="Times New Roman"/>
          <w:sz w:val="24"/>
          <w:szCs w:val="24"/>
          <w:lang w:eastAsia="ru-RU"/>
        </w:rPr>
        <w:t>,</w:t>
      </w:r>
      <w:r w:rsidR="6BDCEDE7" w:rsidRPr="004669BE">
        <w:rPr>
          <w:rFonts w:ascii="Times New Roman" w:hAnsi="Times New Roman"/>
          <w:sz w:val="24"/>
          <w:szCs w:val="24"/>
          <w:lang w:eastAsia="ru-RU"/>
        </w:rPr>
        <w:t xml:space="preserve"> </w:t>
      </w:r>
      <w:r w:rsidR="00F15EE4" w:rsidRPr="004669BE">
        <w:rPr>
          <w:rFonts w:ascii="Times New Roman" w:hAnsi="Times New Roman"/>
          <w:sz w:val="24"/>
          <w:szCs w:val="24"/>
          <w:lang w:eastAsia="ru-RU"/>
        </w:rPr>
        <w:t xml:space="preserve">который </w:t>
      </w:r>
      <w:r w:rsidR="6BDCEDE7" w:rsidRPr="004669BE">
        <w:rPr>
          <w:rFonts w:ascii="Times New Roman" w:hAnsi="Times New Roman"/>
          <w:sz w:val="24"/>
          <w:szCs w:val="24"/>
          <w:lang w:eastAsia="ru-RU"/>
        </w:rPr>
        <w:t xml:space="preserve">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w:t>
      </w:r>
      <w:r w:rsidR="009C068F" w:rsidRPr="004669BE">
        <w:rPr>
          <w:rFonts w:ascii="Times New Roman" w:hAnsi="Times New Roman"/>
          <w:sz w:val="24"/>
          <w:szCs w:val="24"/>
          <w:lang w:eastAsia="ru-RU"/>
        </w:rPr>
        <w:t>Администрации</w:t>
      </w:r>
      <w:r w:rsidR="6BDCEDE7" w:rsidRPr="004669BE">
        <w:rPr>
          <w:rFonts w:ascii="Times New Roman" w:hAnsi="Times New Roman"/>
          <w:sz w:val="24"/>
          <w:szCs w:val="24"/>
          <w:lang w:eastAsia="ru-RU"/>
        </w:rPr>
        <w:t xml:space="preserve">. </w:t>
      </w:r>
    </w:p>
    <w:p w14:paraId="51CF9022" w14:textId="6716B4F4" w:rsidR="5C254E10" w:rsidRPr="004669BE" w:rsidRDefault="00DE06AE" w:rsidP="004D6DAE">
      <w:pPr>
        <w:pStyle w:val="11"/>
        <w:numPr>
          <w:ilvl w:val="1"/>
          <w:numId w:val="0"/>
        </w:numPr>
        <w:ind w:right="55" w:firstLine="709"/>
        <w:rPr>
          <w:sz w:val="24"/>
          <w:szCs w:val="24"/>
        </w:rPr>
      </w:pPr>
      <w:r w:rsidRPr="004669BE">
        <w:rPr>
          <w:sz w:val="24"/>
          <w:szCs w:val="24"/>
        </w:rPr>
        <w:t>2</w:t>
      </w:r>
      <w:r w:rsidR="00935EB2" w:rsidRPr="004669BE">
        <w:rPr>
          <w:sz w:val="24"/>
          <w:szCs w:val="24"/>
        </w:rPr>
        <w:t>4</w:t>
      </w:r>
      <w:r w:rsidR="6BDCEDE7" w:rsidRPr="004669BE">
        <w:rPr>
          <w:sz w:val="24"/>
          <w:szCs w:val="24"/>
        </w:rPr>
        <w:t xml:space="preserve">.2. Требованиями к порядку и формам текущего контроля за предоставлением </w:t>
      </w:r>
      <w:r w:rsidR="009C068F" w:rsidRPr="004669BE">
        <w:rPr>
          <w:sz w:val="24"/>
          <w:szCs w:val="24"/>
        </w:rPr>
        <w:t>Муниципальной</w:t>
      </w:r>
      <w:r w:rsidR="6BDCEDE7" w:rsidRPr="004669BE">
        <w:rPr>
          <w:sz w:val="24"/>
          <w:szCs w:val="24"/>
        </w:rPr>
        <w:t xml:space="preserve"> услуги являются:</w:t>
      </w:r>
    </w:p>
    <w:p w14:paraId="5F1D73CB" w14:textId="6D28F5AA" w:rsidR="5C254E10" w:rsidRPr="004669BE" w:rsidRDefault="00DE06AE" w:rsidP="004D6DAE">
      <w:pPr>
        <w:pStyle w:val="10"/>
        <w:numPr>
          <w:ilvl w:val="0"/>
          <w:numId w:val="0"/>
        </w:numPr>
        <w:ind w:right="55" w:firstLine="709"/>
        <w:rPr>
          <w:sz w:val="24"/>
          <w:szCs w:val="24"/>
        </w:rPr>
      </w:pPr>
      <w:r w:rsidRPr="004669BE">
        <w:rPr>
          <w:sz w:val="24"/>
          <w:szCs w:val="24"/>
        </w:rPr>
        <w:t>2</w:t>
      </w:r>
      <w:r w:rsidR="00935EB2" w:rsidRPr="004669BE">
        <w:rPr>
          <w:sz w:val="24"/>
          <w:szCs w:val="24"/>
        </w:rPr>
        <w:t>4</w:t>
      </w:r>
      <w:r w:rsidR="6BDCEDE7" w:rsidRPr="004669BE">
        <w:rPr>
          <w:sz w:val="24"/>
          <w:szCs w:val="24"/>
        </w:rPr>
        <w:t>.2.1. независимость;</w:t>
      </w:r>
    </w:p>
    <w:p w14:paraId="2D2F6637" w14:textId="576572B8" w:rsidR="5C254E10" w:rsidRPr="004669BE" w:rsidRDefault="00DE06AE" w:rsidP="004D6DAE">
      <w:pPr>
        <w:pStyle w:val="10"/>
        <w:numPr>
          <w:ilvl w:val="0"/>
          <w:numId w:val="0"/>
        </w:numPr>
        <w:ind w:right="55" w:firstLine="709"/>
        <w:rPr>
          <w:sz w:val="24"/>
          <w:szCs w:val="24"/>
        </w:rPr>
      </w:pPr>
      <w:r w:rsidRPr="004669BE">
        <w:rPr>
          <w:sz w:val="24"/>
          <w:szCs w:val="24"/>
        </w:rPr>
        <w:t>2</w:t>
      </w:r>
      <w:r w:rsidR="00935EB2" w:rsidRPr="004669BE">
        <w:rPr>
          <w:sz w:val="24"/>
          <w:szCs w:val="24"/>
        </w:rPr>
        <w:t>4</w:t>
      </w:r>
      <w:r w:rsidR="6BDCEDE7" w:rsidRPr="004669BE">
        <w:rPr>
          <w:sz w:val="24"/>
          <w:szCs w:val="24"/>
        </w:rPr>
        <w:t>.2.2. тщательность.</w:t>
      </w:r>
    </w:p>
    <w:p w14:paraId="01FC9F4E" w14:textId="69EECF56" w:rsidR="5C254E10" w:rsidRPr="004669BE" w:rsidRDefault="00DE06AE" w:rsidP="004D6DAE">
      <w:pPr>
        <w:pStyle w:val="11"/>
        <w:numPr>
          <w:ilvl w:val="1"/>
          <w:numId w:val="0"/>
        </w:numPr>
        <w:ind w:right="55" w:firstLine="709"/>
        <w:rPr>
          <w:sz w:val="24"/>
          <w:szCs w:val="24"/>
        </w:rPr>
      </w:pPr>
      <w:r w:rsidRPr="004669BE">
        <w:rPr>
          <w:sz w:val="24"/>
          <w:szCs w:val="24"/>
        </w:rPr>
        <w:t>2</w:t>
      </w:r>
      <w:r w:rsidR="00935EB2" w:rsidRPr="004669BE">
        <w:rPr>
          <w:sz w:val="24"/>
          <w:szCs w:val="24"/>
        </w:rPr>
        <w:t>4</w:t>
      </w:r>
      <w:r w:rsidR="6BDCEDE7" w:rsidRPr="004669BE">
        <w:rPr>
          <w:sz w:val="24"/>
          <w:szCs w:val="24"/>
        </w:rPr>
        <w:t xml:space="preserve">.3. Независимость текущего контроля заключается в том, что должностное лицо </w:t>
      </w:r>
      <w:r w:rsidR="009C068F" w:rsidRPr="004669BE">
        <w:rPr>
          <w:sz w:val="24"/>
          <w:szCs w:val="24"/>
        </w:rPr>
        <w:t>Администрации</w:t>
      </w:r>
      <w:r w:rsidR="6BDCEDE7" w:rsidRPr="004669BE">
        <w:rPr>
          <w:sz w:val="24"/>
          <w:szCs w:val="24"/>
        </w:rPr>
        <w:t xml:space="preserve">, уполномоченное на его осуществление, не находится в служебной зависимости от должностного лица </w:t>
      </w:r>
      <w:r w:rsidR="009C068F" w:rsidRPr="004669BE">
        <w:rPr>
          <w:sz w:val="24"/>
          <w:szCs w:val="24"/>
        </w:rPr>
        <w:t>Администрации</w:t>
      </w:r>
      <w:r w:rsidR="6BDCEDE7" w:rsidRPr="004669BE">
        <w:rPr>
          <w:sz w:val="24"/>
          <w:szCs w:val="24"/>
        </w:rPr>
        <w:t xml:space="preserve">, участвующего в предоставлении </w:t>
      </w:r>
      <w:r w:rsidR="009C068F" w:rsidRPr="004669BE">
        <w:rPr>
          <w:sz w:val="24"/>
          <w:szCs w:val="24"/>
        </w:rPr>
        <w:t>Муниципальной</w:t>
      </w:r>
      <w:r w:rsidR="6BDCEDE7" w:rsidRPr="004669BE">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05094B04" w14:textId="099515EC" w:rsidR="0079121E" w:rsidRPr="004669BE" w:rsidRDefault="00DE06AE" w:rsidP="004D6DAE">
      <w:pPr>
        <w:pStyle w:val="11"/>
        <w:numPr>
          <w:ilvl w:val="1"/>
          <w:numId w:val="0"/>
        </w:numPr>
        <w:ind w:right="55" w:firstLine="709"/>
        <w:rPr>
          <w:sz w:val="24"/>
          <w:szCs w:val="24"/>
        </w:rPr>
      </w:pPr>
      <w:r w:rsidRPr="004669BE">
        <w:rPr>
          <w:sz w:val="24"/>
          <w:szCs w:val="24"/>
        </w:rPr>
        <w:t>2</w:t>
      </w:r>
      <w:r w:rsidR="00935EB2" w:rsidRPr="004669BE">
        <w:rPr>
          <w:sz w:val="24"/>
          <w:szCs w:val="24"/>
        </w:rPr>
        <w:t>4</w:t>
      </w:r>
      <w:r w:rsidR="6BDCEDE7" w:rsidRPr="004669BE">
        <w:rPr>
          <w:sz w:val="24"/>
          <w:szCs w:val="24"/>
        </w:rPr>
        <w:t>.4. Должностные лица</w:t>
      </w:r>
      <w:r w:rsidR="00F15EE4" w:rsidRPr="004669BE">
        <w:rPr>
          <w:sz w:val="24"/>
          <w:szCs w:val="24"/>
        </w:rPr>
        <w:t xml:space="preserve"> </w:t>
      </w:r>
      <w:r w:rsidR="009C068F" w:rsidRPr="004669BE">
        <w:rPr>
          <w:sz w:val="24"/>
          <w:szCs w:val="24"/>
        </w:rPr>
        <w:t>Администрации</w:t>
      </w:r>
      <w:r w:rsidR="6BDCEDE7" w:rsidRPr="004669BE">
        <w:rPr>
          <w:sz w:val="24"/>
          <w:szCs w:val="24"/>
        </w:rPr>
        <w:t xml:space="preserve">, осуществляющие текущий контроль за предоставлением </w:t>
      </w:r>
      <w:r w:rsidR="009C068F" w:rsidRPr="004669BE">
        <w:rPr>
          <w:sz w:val="24"/>
          <w:szCs w:val="24"/>
        </w:rPr>
        <w:t>Муниципальной</w:t>
      </w:r>
      <w:r w:rsidR="6BDCEDE7" w:rsidRPr="004669BE">
        <w:rPr>
          <w:sz w:val="24"/>
          <w:szCs w:val="24"/>
        </w:rPr>
        <w:t xml:space="preserve"> услуги, обязаны принимать меры по предотвращению конфликта интересов при предоставлении </w:t>
      </w:r>
      <w:r w:rsidR="009C068F" w:rsidRPr="004669BE">
        <w:rPr>
          <w:sz w:val="24"/>
          <w:szCs w:val="24"/>
        </w:rPr>
        <w:t>Муниципальной</w:t>
      </w:r>
      <w:r w:rsidR="6BDCEDE7" w:rsidRPr="004669BE">
        <w:rPr>
          <w:sz w:val="24"/>
          <w:szCs w:val="24"/>
        </w:rPr>
        <w:t xml:space="preserve"> услуги.</w:t>
      </w:r>
    </w:p>
    <w:p w14:paraId="31E86BE6" w14:textId="3776C5FE" w:rsidR="00F15EE4" w:rsidRPr="004669BE" w:rsidRDefault="00DE06AE" w:rsidP="004D6DAE">
      <w:pPr>
        <w:pStyle w:val="11"/>
        <w:numPr>
          <w:ilvl w:val="1"/>
          <w:numId w:val="0"/>
        </w:numPr>
        <w:ind w:right="55" w:firstLine="709"/>
        <w:rPr>
          <w:sz w:val="24"/>
          <w:szCs w:val="24"/>
        </w:rPr>
      </w:pPr>
      <w:r w:rsidRPr="004669BE">
        <w:rPr>
          <w:sz w:val="24"/>
          <w:szCs w:val="24"/>
        </w:rPr>
        <w:t>2</w:t>
      </w:r>
      <w:r w:rsidR="00935EB2" w:rsidRPr="004669BE">
        <w:rPr>
          <w:sz w:val="24"/>
          <w:szCs w:val="24"/>
        </w:rPr>
        <w:t>4</w:t>
      </w:r>
      <w:r w:rsidR="6BDCEDE7" w:rsidRPr="004669BE">
        <w:rPr>
          <w:sz w:val="24"/>
          <w:szCs w:val="24"/>
        </w:rPr>
        <w:t xml:space="preserve">.5. Тщательность осуществления текущего контроля за предоставлением </w:t>
      </w:r>
      <w:r w:rsidR="009C068F" w:rsidRPr="004669BE">
        <w:rPr>
          <w:sz w:val="24"/>
          <w:szCs w:val="24"/>
        </w:rPr>
        <w:t>Муниципальной</w:t>
      </w:r>
      <w:r w:rsidR="6BDCEDE7" w:rsidRPr="004669BE">
        <w:rPr>
          <w:sz w:val="24"/>
          <w:szCs w:val="24"/>
        </w:rPr>
        <w:t xml:space="preserve"> услуги состоит в исполнении уполномоченными лицами</w:t>
      </w:r>
      <w:r w:rsidR="00E70187" w:rsidRPr="004669BE">
        <w:rPr>
          <w:sz w:val="24"/>
          <w:szCs w:val="24"/>
        </w:rPr>
        <w:t xml:space="preserve"> </w:t>
      </w:r>
      <w:r w:rsidR="009C068F" w:rsidRPr="004669BE">
        <w:rPr>
          <w:sz w:val="24"/>
          <w:szCs w:val="24"/>
        </w:rPr>
        <w:t>Администрации</w:t>
      </w:r>
      <w:r w:rsidR="6BDCEDE7" w:rsidRPr="004669BE">
        <w:rPr>
          <w:sz w:val="24"/>
          <w:szCs w:val="24"/>
        </w:rPr>
        <w:t xml:space="preserve"> обязанностей, предусмотренных настоящим </w:t>
      </w:r>
      <w:r w:rsidR="009B286B" w:rsidRPr="004669BE">
        <w:rPr>
          <w:sz w:val="24"/>
          <w:szCs w:val="24"/>
        </w:rPr>
        <w:t>под</w:t>
      </w:r>
      <w:r w:rsidR="6BDCEDE7" w:rsidRPr="004669BE">
        <w:rPr>
          <w:sz w:val="24"/>
          <w:szCs w:val="24"/>
        </w:rPr>
        <w:t>разделом.</w:t>
      </w:r>
    </w:p>
    <w:p w14:paraId="6175A764" w14:textId="77777777" w:rsidR="00105A8B" w:rsidRPr="004669BE" w:rsidRDefault="00105A8B" w:rsidP="004D6DAE">
      <w:pPr>
        <w:pStyle w:val="11"/>
        <w:numPr>
          <w:ilvl w:val="1"/>
          <w:numId w:val="0"/>
        </w:numPr>
        <w:spacing w:line="240" w:lineRule="auto"/>
        <w:ind w:right="55"/>
        <w:rPr>
          <w:sz w:val="24"/>
          <w:szCs w:val="24"/>
          <w:lang w:eastAsia="ru-RU"/>
        </w:rPr>
      </w:pPr>
    </w:p>
    <w:p w14:paraId="06527E4A" w14:textId="1501461C" w:rsidR="0089012E" w:rsidRPr="004669BE" w:rsidRDefault="004C19BB" w:rsidP="004D6DAE">
      <w:pPr>
        <w:pStyle w:val="2-"/>
        <w:ind w:right="55"/>
      </w:pPr>
      <w:bookmarkStart w:id="240" w:name="_Toc48906425"/>
      <w:bookmarkStart w:id="241" w:name="_Toc86153851"/>
      <w:r w:rsidRPr="004669BE">
        <w:t xml:space="preserve">25. </w:t>
      </w:r>
      <w:bookmarkStart w:id="242" w:name="_Hlk20900943"/>
      <w:r w:rsidR="6BDCEDE7" w:rsidRPr="004669BE">
        <w:t xml:space="preserve">Порядок и периодичность осуществления плановых и внеплановых проверок полноты и качества предоставления </w:t>
      </w:r>
      <w:r w:rsidR="009C068F" w:rsidRPr="004669BE">
        <w:t>Муниципальной</w:t>
      </w:r>
      <w:r w:rsidR="6BDCEDE7" w:rsidRPr="004669BE">
        <w:t xml:space="preserve"> услуги</w:t>
      </w:r>
      <w:bookmarkEnd w:id="239"/>
      <w:bookmarkEnd w:id="240"/>
      <w:bookmarkEnd w:id="241"/>
      <w:bookmarkEnd w:id="242"/>
    </w:p>
    <w:p w14:paraId="2F7BE062" w14:textId="77777777" w:rsidR="00105A8B" w:rsidRPr="004669BE" w:rsidRDefault="00105A8B" w:rsidP="004D6DAE">
      <w:pPr>
        <w:pStyle w:val="2-"/>
        <w:ind w:right="55"/>
        <w:rPr>
          <w:lang w:eastAsia="ru-RU"/>
        </w:rPr>
      </w:pPr>
    </w:p>
    <w:p w14:paraId="54247DD3" w14:textId="62967125" w:rsidR="007D4AEA" w:rsidRPr="004669BE" w:rsidRDefault="6BDCEDE7" w:rsidP="004D6DAE">
      <w:pPr>
        <w:autoSpaceDN w:val="0"/>
        <w:spacing w:after="0"/>
        <w:ind w:right="55" w:firstLine="709"/>
        <w:jc w:val="both"/>
        <w:rPr>
          <w:rFonts w:ascii="Times New Roman" w:eastAsia="Times New Roman" w:hAnsi="Times New Roman"/>
          <w:sz w:val="24"/>
          <w:szCs w:val="24"/>
          <w:lang w:eastAsia="ru-RU"/>
        </w:rPr>
      </w:pPr>
      <w:r w:rsidRPr="004669BE">
        <w:rPr>
          <w:rFonts w:ascii="Times New Roman" w:eastAsia="Times New Roman" w:hAnsi="Times New Roman"/>
          <w:sz w:val="24"/>
          <w:szCs w:val="24"/>
          <w:lang w:eastAsia="ru-RU"/>
        </w:rPr>
        <w:t xml:space="preserve">25.1. Порядок и периодичность осуществления плановых и внеплановых проверок полноты и качества предоставления </w:t>
      </w:r>
      <w:r w:rsidR="00F67AB8" w:rsidRPr="004669BE">
        <w:rPr>
          <w:rFonts w:ascii="Times New Roman" w:eastAsia="Times New Roman" w:hAnsi="Times New Roman"/>
          <w:sz w:val="24"/>
          <w:szCs w:val="24"/>
          <w:lang w:eastAsia="ru-RU"/>
        </w:rPr>
        <w:t>Муниципальной</w:t>
      </w:r>
      <w:r w:rsidRPr="004669BE">
        <w:rPr>
          <w:rFonts w:ascii="Times New Roman" w:eastAsia="Times New Roman" w:hAnsi="Times New Roman"/>
          <w:sz w:val="24"/>
          <w:szCs w:val="24"/>
          <w:lang w:eastAsia="ru-RU"/>
        </w:rPr>
        <w:t xml:space="preserve"> услуги устанавливается организационно </w:t>
      </w:r>
      <w:r w:rsidR="00935EB2" w:rsidRPr="004669BE">
        <w:rPr>
          <w:rFonts w:ascii="Times New Roman" w:eastAsia="Times New Roman" w:hAnsi="Times New Roman"/>
          <w:sz w:val="24"/>
          <w:szCs w:val="24"/>
          <w:lang w:eastAsia="ru-RU"/>
        </w:rPr>
        <w:t xml:space="preserve">- </w:t>
      </w:r>
      <w:r w:rsidRPr="004669BE">
        <w:rPr>
          <w:rFonts w:ascii="Times New Roman" w:eastAsia="Times New Roman" w:hAnsi="Times New Roman"/>
          <w:sz w:val="24"/>
          <w:szCs w:val="24"/>
          <w:lang w:eastAsia="ru-RU"/>
        </w:rPr>
        <w:t xml:space="preserve">распорядительным актом </w:t>
      </w:r>
      <w:r w:rsidR="00F67AB8" w:rsidRPr="004669BE">
        <w:rPr>
          <w:rFonts w:ascii="Times New Roman" w:eastAsia="Times New Roman" w:hAnsi="Times New Roman"/>
          <w:sz w:val="24"/>
          <w:szCs w:val="24"/>
          <w:lang w:eastAsia="ru-RU"/>
        </w:rPr>
        <w:t>Администрации</w:t>
      </w:r>
      <w:r w:rsidRPr="004669BE">
        <w:rPr>
          <w:rFonts w:ascii="Times New Roman" w:eastAsia="Times New Roman" w:hAnsi="Times New Roman"/>
          <w:sz w:val="24"/>
          <w:szCs w:val="24"/>
          <w:lang w:eastAsia="ru-RU"/>
        </w:rPr>
        <w:t>.</w:t>
      </w:r>
    </w:p>
    <w:p w14:paraId="67E538F7" w14:textId="14BD2EF6" w:rsidR="003346A6" w:rsidRPr="004669BE" w:rsidRDefault="6BDCEDE7" w:rsidP="00B9059D">
      <w:pPr>
        <w:spacing w:after="0"/>
        <w:ind w:right="55" w:firstLine="709"/>
        <w:jc w:val="both"/>
        <w:rPr>
          <w:rFonts w:ascii="Times New Roman" w:eastAsia="Times New Roman" w:hAnsi="Times New Roman"/>
          <w:sz w:val="24"/>
          <w:szCs w:val="24"/>
          <w:lang w:eastAsia="ru-RU"/>
        </w:rPr>
      </w:pPr>
      <w:r w:rsidRPr="004669BE">
        <w:rPr>
          <w:rFonts w:ascii="Times New Roman" w:eastAsia="Times New Roman" w:hAnsi="Times New Roman"/>
          <w:sz w:val="24"/>
          <w:szCs w:val="24"/>
          <w:lang w:eastAsia="ru-RU"/>
        </w:rPr>
        <w:t>25.2.</w:t>
      </w:r>
      <w:r w:rsidR="007D4AEA" w:rsidRPr="004669BE">
        <w:tab/>
      </w:r>
      <w:r w:rsidRPr="004669BE">
        <w:rPr>
          <w:rFonts w:ascii="Times New Roman" w:eastAsia="Times New Roman" w:hAnsi="Times New Roman"/>
          <w:sz w:val="24"/>
          <w:szCs w:val="24"/>
          <w:lang w:eastAsia="ru-RU"/>
        </w:rPr>
        <w:t xml:space="preserve">При выявлении в ходе проверок нарушений исполнения положений </w:t>
      </w:r>
      <w:r w:rsidR="004C19BB" w:rsidRPr="004669BE">
        <w:rPr>
          <w:rFonts w:ascii="Times New Roman" w:eastAsia="Times New Roman" w:hAnsi="Times New Roman"/>
          <w:sz w:val="24"/>
          <w:szCs w:val="24"/>
          <w:lang w:eastAsia="ru-RU"/>
        </w:rPr>
        <w:t xml:space="preserve">законодательства Российской Федерации, </w:t>
      </w:r>
      <w:r w:rsidR="0079121E" w:rsidRPr="004669BE">
        <w:rPr>
          <w:rFonts w:ascii="Times New Roman" w:eastAsia="Times New Roman" w:hAnsi="Times New Roman"/>
          <w:sz w:val="24"/>
          <w:szCs w:val="24"/>
          <w:lang w:eastAsia="ru-RU"/>
        </w:rPr>
        <w:t>включая положения</w:t>
      </w:r>
      <w:r w:rsidR="004C19BB" w:rsidRPr="004669BE">
        <w:rPr>
          <w:rFonts w:ascii="Times New Roman" w:eastAsia="Times New Roman" w:hAnsi="Times New Roman"/>
          <w:sz w:val="24"/>
          <w:szCs w:val="24"/>
          <w:lang w:eastAsia="ru-RU"/>
        </w:rPr>
        <w:t xml:space="preserve"> </w:t>
      </w:r>
      <w:r w:rsidR="00A61301" w:rsidRPr="004669BE">
        <w:rPr>
          <w:rFonts w:ascii="Times New Roman" w:eastAsia="Times New Roman" w:hAnsi="Times New Roman"/>
          <w:sz w:val="24"/>
          <w:szCs w:val="24"/>
          <w:lang w:eastAsia="ru-RU"/>
        </w:rPr>
        <w:t xml:space="preserve">настоящего </w:t>
      </w:r>
      <w:r w:rsidRPr="004669BE">
        <w:rPr>
          <w:rFonts w:ascii="Times New Roman" w:eastAsia="Times New Roman" w:hAnsi="Times New Roman"/>
          <w:sz w:val="24"/>
          <w:szCs w:val="24"/>
          <w:lang w:eastAsia="ru-RU"/>
        </w:rPr>
        <w:t xml:space="preserve">Административного регламента, </w:t>
      </w:r>
      <w:r w:rsidR="00CE2D7A" w:rsidRPr="004669BE">
        <w:rPr>
          <w:rFonts w:ascii="Times New Roman" w:eastAsia="Times New Roman" w:hAnsi="Times New Roman"/>
          <w:sz w:val="24"/>
          <w:szCs w:val="24"/>
          <w:lang w:eastAsia="ru-RU"/>
        </w:rPr>
        <w:t xml:space="preserve">устанавливающих </w:t>
      </w:r>
      <w:r w:rsidRPr="004669BE">
        <w:rPr>
          <w:rFonts w:ascii="Times New Roman" w:eastAsia="Times New Roman" w:hAnsi="Times New Roman"/>
          <w:sz w:val="24"/>
          <w:szCs w:val="24"/>
          <w:lang w:eastAsia="ru-RU"/>
        </w:rPr>
        <w:t xml:space="preserve">требования к предоставлению </w:t>
      </w:r>
      <w:r w:rsidR="00F67AB8" w:rsidRPr="004669BE">
        <w:rPr>
          <w:rFonts w:ascii="Times New Roman" w:eastAsia="Times New Roman" w:hAnsi="Times New Roman"/>
          <w:sz w:val="24"/>
          <w:szCs w:val="24"/>
          <w:lang w:eastAsia="ru-RU"/>
        </w:rPr>
        <w:t>Муниципальной</w:t>
      </w:r>
      <w:r w:rsidRPr="004669BE">
        <w:rPr>
          <w:rFonts w:ascii="Times New Roman" w:eastAsia="Times New Roman" w:hAnsi="Times New Roman"/>
          <w:sz w:val="24"/>
          <w:szCs w:val="24"/>
          <w:lang w:eastAsia="ru-RU"/>
        </w:rPr>
        <w:t xml:space="preserve"> услуги, в том числе по жалобам на решения и (или) действия (бездействие) должностных лиц</w:t>
      </w:r>
      <w:r w:rsidR="00443F89" w:rsidRPr="004669BE">
        <w:rPr>
          <w:rFonts w:ascii="Times New Roman" w:eastAsia="Times New Roman" w:hAnsi="Times New Roman"/>
          <w:sz w:val="24"/>
          <w:szCs w:val="24"/>
          <w:lang w:eastAsia="ru-RU"/>
        </w:rPr>
        <w:t xml:space="preserve"> </w:t>
      </w:r>
      <w:r w:rsidR="00F67AB8" w:rsidRPr="004669BE">
        <w:rPr>
          <w:rFonts w:ascii="Times New Roman" w:eastAsia="Times New Roman" w:hAnsi="Times New Roman"/>
          <w:sz w:val="24"/>
          <w:szCs w:val="24"/>
          <w:lang w:eastAsia="ru-RU"/>
        </w:rPr>
        <w:t>Администрации</w:t>
      </w:r>
      <w:r w:rsidRPr="004669BE">
        <w:rPr>
          <w:rFonts w:ascii="Times New Roman" w:eastAsia="Times New Roman" w:hAnsi="Times New Roman"/>
          <w:sz w:val="24"/>
          <w:szCs w:val="24"/>
          <w:lang w:eastAsia="ru-RU"/>
        </w:rPr>
        <w:t>, принимаются меры по устранению таких нарушений.</w:t>
      </w:r>
    </w:p>
    <w:p w14:paraId="4A4B2CB4" w14:textId="743A2F27" w:rsidR="001F2AC9" w:rsidRPr="004669BE" w:rsidRDefault="00967B5C" w:rsidP="004D6DAE">
      <w:pPr>
        <w:pStyle w:val="2-"/>
        <w:ind w:right="55"/>
      </w:pPr>
      <w:bookmarkStart w:id="243" w:name="_Toc48906426"/>
      <w:bookmarkStart w:id="244" w:name="_Toc86153852"/>
      <w:r w:rsidRPr="004669BE">
        <w:t xml:space="preserve">26. </w:t>
      </w:r>
      <w:bookmarkStart w:id="245" w:name="_Hlk20900975"/>
      <w:r w:rsidR="6BDCEDE7" w:rsidRPr="004669BE">
        <w:t xml:space="preserve">Ответственность должностных лиц </w:t>
      </w:r>
      <w:r w:rsidR="009C068F" w:rsidRPr="004669BE">
        <w:t xml:space="preserve">Администрации </w:t>
      </w:r>
      <w:r w:rsidR="6BDCEDE7" w:rsidRPr="004669BE">
        <w:t xml:space="preserve">за решения и действия (бездействие), принимаемые (осуществляемые) </w:t>
      </w:r>
      <w:r w:rsidRPr="004669BE">
        <w:t xml:space="preserve">ими </w:t>
      </w:r>
      <w:r w:rsidR="6BDCEDE7" w:rsidRPr="004669BE">
        <w:t xml:space="preserve">в ходе предоставления </w:t>
      </w:r>
      <w:r w:rsidR="009C068F" w:rsidRPr="004669BE">
        <w:t>Муниципальной</w:t>
      </w:r>
      <w:r w:rsidR="6BDCEDE7" w:rsidRPr="004669BE">
        <w:t xml:space="preserve"> услуги</w:t>
      </w:r>
      <w:bookmarkEnd w:id="243"/>
      <w:bookmarkEnd w:id="244"/>
    </w:p>
    <w:p w14:paraId="38DB45D0" w14:textId="77777777" w:rsidR="00105A8B" w:rsidRPr="004669BE" w:rsidRDefault="00105A8B" w:rsidP="004D6DAE">
      <w:pPr>
        <w:pStyle w:val="2-"/>
        <w:ind w:right="55"/>
      </w:pPr>
    </w:p>
    <w:bookmarkEnd w:id="245"/>
    <w:p w14:paraId="29E59FD3" w14:textId="2926A165" w:rsidR="64F47EE6" w:rsidRPr="00E71D52" w:rsidRDefault="6BDCEDE7" w:rsidP="004D6DAE">
      <w:pPr>
        <w:pStyle w:val="11"/>
        <w:numPr>
          <w:ilvl w:val="1"/>
          <w:numId w:val="0"/>
        </w:numPr>
        <w:ind w:right="55" w:firstLine="709"/>
        <w:rPr>
          <w:sz w:val="20"/>
          <w:szCs w:val="20"/>
          <w:lang w:eastAsia="zh-CN"/>
        </w:rPr>
      </w:pPr>
      <w:r w:rsidRPr="004669BE">
        <w:rPr>
          <w:sz w:val="24"/>
          <w:szCs w:val="24"/>
          <w:lang w:eastAsia="zh-CN"/>
        </w:rPr>
        <w:t>2</w:t>
      </w:r>
      <w:r w:rsidR="00967B5C" w:rsidRPr="004669BE">
        <w:rPr>
          <w:sz w:val="24"/>
          <w:szCs w:val="24"/>
          <w:lang w:eastAsia="zh-CN"/>
        </w:rPr>
        <w:t>6</w:t>
      </w:r>
      <w:r w:rsidRPr="004669BE">
        <w:rPr>
          <w:sz w:val="24"/>
          <w:szCs w:val="24"/>
          <w:lang w:eastAsia="zh-CN"/>
        </w:rPr>
        <w:t xml:space="preserve">.1. Должностным лицом </w:t>
      </w:r>
      <w:r w:rsidR="009C068F" w:rsidRPr="004669BE">
        <w:rPr>
          <w:sz w:val="24"/>
          <w:szCs w:val="24"/>
          <w:lang w:eastAsia="zh-CN"/>
        </w:rPr>
        <w:t>Администрации</w:t>
      </w:r>
      <w:r w:rsidRPr="004669BE">
        <w:rPr>
          <w:sz w:val="24"/>
          <w:szCs w:val="24"/>
          <w:lang w:eastAsia="zh-CN"/>
        </w:rPr>
        <w:t xml:space="preserve">, ответственным за предоставление </w:t>
      </w:r>
      <w:r w:rsidR="009C068F" w:rsidRPr="004669BE">
        <w:rPr>
          <w:sz w:val="24"/>
          <w:szCs w:val="24"/>
          <w:lang w:eastAsia="zh-CN"/>
        </w:rPr>
        <w:t>Муниципальной</w:t>
      </w:r>
      <w:r w:rsidRPr="004669BE">
        <w:rPr>
          <w:sz w:val="24"/>
          <w:szCs w:val="24"/>
          <w:lang w:eastAsia="zh-CN"/>
        </w:rPr>
        <w:t xml:space="preserve"> услуги, а также за соблюдение</w:t>
      </w:r>
      <w:r w:rsidR="00CE3C2D" w:rsidRPr="004669BE">
        <w:rPr>
          <w:sz w:val="24"/>
          <w:szCs w:val="24"/>
          <w:lang w:eastAsia="zh-CN"/>
        </w:rPr>
        <w:t>м</w:t>
      </w:r>
      <w:r w:rsidRPr="004669BE">
        <w:rPr>
          <w:sz w:val="24"/>
          <w:szCs w:val="24"/>
          <w:lang w:eastAsia="zh-CN"/>
        </w:rPr>
        <w:t xml:space="preserve"> порядка предоставления </w:t>
      </w:r>
      <w:r w:rsidR="009C068F" w:rsidRPr="004669BE">
        <w:rPr>
          <w:sz w:val="24"/>
          <w:szCs w:val="24"/>
          <w:lang w:eastAsia="zh-CN"/>
        </w:rPr>
        <w:t>Муниципальной</w:t>
      </w:r>
      <w:r w:rsidRPr="004669BE">
        <w:rPr>
          <w:sz w:val="24"/>
          <w:szCs w:val="24"/>
          <w:lang w:eastAsia="zh-CN"/>
        </w:rPr>
        <w:t xml:space="preserve"> услуги, </w:t>
      </w:r>
      <w:r w:rsidR="004903E3" w:rsidRPr="004669BE">
        <w:rPr>
          <w:sz w:val="24"/>
          <w:szCs w:val="24"/>
          <w:lang w:eastAsia="zh-CN"/>
        </w:rPr>
        <w:t xml:space="preserve">должностных лиц Администрации, </w:t>
      </w:r>
      <w:r w:rsidRPr="004669BE">
        <w:rPr>
          <w:sz w:val="24"/>
          <w:szCs w:val="24"/>
          <w:lang w:eastAsia="zh-CN"/>
        </w:rPr>
        <w:t>непосредственно предоставляющ</w:t>
      </w:r>
      <w:r w:rsidR="004903E3" w:rsidRPr="004669BE">
        <w:rPr>
          <w:sz w:val="24"/>
          <w:szCs w:val="24"/>
          <w:lang w:eastAsia="zh-CN"/>
        </w:rPr>
        <w:t>их</w:t>
      </w:r>
      <w:r w:rsidRPr="004669BE">
        <w:rPr>
          <w:sz w:val="24"/>
          <w:szCs w:val="24"/>
          <w:lang w:eastAsia="zh-CN"/>
        </w:rPr>
        <w:t xml:space="preserve"> </w:t>
      </w:r>
      <w:r w:rsidR="009C068F" w:rsidRPr="004669BE">
        <w:rPr>
          <w:sz w:val="24"/>
          <w:szCs w:val="24"/>
          <w:lang w:eastAsia="zh-CN"/>
        </w:rPr>
        <w:t>Муниципальной</w:t>
      </w:r>
      <w:r w:rsidRPr="004669BE">
        <w:rPr>
          <w:sz w:val="24"/>
          <w:szCs w:val="24"/>
          <w:lang w:eastAsia="zh-CN"/>
        </w:rPr>
        <w:t xml:space="preserve"> услуг</w:t>
      </w:r>
      <w:r w:rsidR="00817C81" w:rsidRPr="004669BE">
        <w:rPr>
          <w:sz w:val="24"/>
          <w:szCs w:val="24"/>
          <w:lang w:eastAsia="zh-CN"/>
        </w:rPr>
        <w:t>у</w:t>
      </w:r>
      <w:r w:rsidR="004903E3" w:rsidRPr="004669BE">
        <w:rPr>
          <w:sz w:val="24"/>
          <w:szCs w:val="24"/>
          <w:lang w:eastAsia="zh-CN"/>
        </w:rPr>
        <w:t xml:space="preserve">, является </w:t>
      </w:r>
      <w:r w:rsidR="005B3A7C" w:rsidRPr="00F16B76">
        <w:rPr>
          <w:sz w:val="24"/>
          <w:szCs w:val="24"/>
          <w:lang w:eastAsia="zh-CN"/>
        </w:rPr>
        <w:t xml:space="preserve">заместитель главы Администрации, курирующий </w:t>
      </w:r>
      <w:r w:rsidR="00E4102C">
        <w:rPr>
          <w:sz w:val="24"/>
          <w:szCs w:val="24"/>
          <w:lang w:eastAsia="zh-CN"/>
        </w:rPr>
        <w:t>вопросы комплексного градостроительного развития территории Сергиево-Посадского городского округа</w:t>
      </w:r>
      <w:r w:rsidR="004903E3" w:rsidRPr="00F16B76">
        <w:rPr>
          <w:i/>
          <w:iCs/>
          <w:sz w:val="20"/>
          <w:szCs w:val="20"/>
          <w:lang w:eastAsia="zh-CN"/>
        </w:rPr>
        <w:t>.</w:t>
      </w:r>
    </w:p>
    <w:p w14:paraId="704EDACA" w14:textId="407F8A68" w:rsidR="00271153" w:rsidRPr="004669BE" w:rsidRDefault="6BDCEDE7" w:rsidP="004D6DAE">
      <w:pPr>
        <w:pStyle w:val="11"/>
        <w:numPr>
          <w:ilvl w:val="0"/>
          <w:numId w:val="0"/>
        </w:numPr>
        <w:ind w:right="55" w:firstLine="709"/>
        <w:rPr>
          <w:kern w:val="1"/>
          <w:lang w:eastAsia="zh-CN"/>
        </w:rPr>
      </w:pPr>
      <w:r w:rsidRPr="004669BE">
        <w:rPr>
          <w:sz w:val="24"/>
          <w:szCs w:val="24"/>
          <w:lang w:eastAsia="zh-CN"/>
        </w:rPr>
        <w:t>2</w:t>
      </w:r>
      <w:r w:rsidR="00967B5C" w:rsidRPr="004669BE">
        <w:rPr>
          <w:sz w:val="24"/>
          <w:szCs w:val="24"/>
          <w:lang w:eastAsia="zh-CN"/>
        </w:rPr>
        <w:t>6</w:t>
      </w:r>
      <w:r w:rsidRPr="004669BE">
        <w:rPr>
          <w:sz w:val="24"/>
          <w:szCs w:val="24"/>
          <w:lang w:eastAsia="zh-CN"/>
        </w:rPr>
        <w:t xml:space="preserve">.2. </w:t>
      </w:r>
      <w:r w:rsidR="378C6D38" w:rsidRPr="004669BE">
        <w:rPr>
          <w:sz w:val="24"/>
          <w:szCs w:val="24"/>
          <w:lang w:eastAsia="zh-CN"/>
        </w:rPr>
        <w:t>По результатам проведенных мониторинга и проверок</w:t>
      </w:r>
      <w:r w:rsidR="00967B5C" w:rsidRPr="004669BE">
        <w:rPr>
          <w:sz w:val="24"/>
          <w:szCs w:val="24"/>
          <w:lang w:eastAsia="zh-CN"/>
        </w:rPr>
        <w:t>,</w:t>
      </w:r>
      <w:r w:rsidR="378C6D38" w:rsidRPr="004669BE">
        <w:rPr>
          <w:sz w:val="24"/>
          <w:szCs w:val="24"/>
          <w:lang w:eastAsia="zh-CN"/>
        </w:rPr>
        <w:t xml:space="preserve"> в случае выявления неправомерных решений, действий (бездействия) должностных лиц </w:t>
      </w:r>
      <w:r w:rsidR="00F67AB8" w:rsidRPr="004669BE">
        <w:rPr>
          <w:sz w:val="24"/>
          <w:szCs w:val="24"/>
          <w:lang w:eastAsia="zh-CN"/>
        </w:rPr>
        <w:t>Администрации</w:t>
      </w:r>
      <w:r w:rsidR="378C6D38" w:rsidRPr="004669BE">
        <w:rPr>
          <w:sz w:val="24"/>
          <w:szCs w:val="24"/>
          <w:lang w:eastAsia="zh-CN"/>
        </w:rPr>
        <w:t>, фактов нарушения прав и законных интересов Заявителей</w:t>
      </w:r>
      <w:r w:rsidR="00967B5C" w:rsidRPr="004669BE">
        <w:rPr>
          <w:sz w:val="24"/>
          <w:szCs w:val="24"/>
          <w:lang w:eastAsia="zh-CN"/>
        </w:rPr>
        <w:t>,</w:t>
      </w:r>
      <w:r w:rsidR="378C6D38" w:rsidRPr="004669BE">
        <w:rPr>
          <w:sz w:val="24"/>
          <w:szCs w:val="24"/>
          <w:lang w:eastAsia="zh-CN"/>
        </w:rPr>
        <w:t xml:space="preserve"> должностные </w:t>
      </w:r>
      <w:r w:rsidRPr="004669BE">
        <w:rPr>
          <w:sz w:val="24"/>
          <w:szCs w:val="24"/>
          <w:lang w:eastAsia="zh-CN"/>
        </w:rPr>
        <w:t>лица</w:t>
      </w:r>
      <w:r w:rsidR="378C6D38" w:rsidRPr="004669BE">
        <w:rPr>
          <w:sz w:val="24"/>
          <w:szCs w:val="24"/>
          <w:lang w:eastAsia="zh-CN"/>
        </w:rPr>
        <w:t xml:space="preserve"> </w:t>
      </w:r>
      <w:r w:rsidR="00F67AB8" w:rsidRPr="004669BE">
        <w:rPr>
          <w:sz w:val="24"/>
          <w:szCs w:val="24"/>
          <w:lang w:eastAsia="zh-CN"/>
        </w:rPr>
        <w:t xml:space="preserve">Администрации </w:t>
      </w:r>
      <w:r w:rsidR="378C6D38" w:rsidRPr="004669BE">
        <w:rPr>
          <w:sz w:val="24"/>
          <w:szCs w:val="24"/>
          <w:lang w:eastAsia="zh-CN"/>
        </w:rPr>
        <w:t>несут ответственность в соответствии с законодательством Российской Федерации.</w:t>
      </w:r>
      <w:r w:rsidRPr="004669BE">
        <w:rPr>
          <w:sz w:val="24"/>
          <w:szCs w:val="24"/>
          <w:lang w:eastAsia="zh-CN"/>
        </w:rPr>
        <w:t xml:space="preserve"> </w:t>
      </w:r>
    </w:p>
    <w:p w14:paraId="502DE2B0" w14:textId="77777777" w:rsidR="00105A8B" w:rsidRPr="004669BE" w:rsidRDefault="00105A8B" w:rsidP="004D6DAE">
      <w:pPr>
        <w:pStyle w:val="11"/>
        <w:numPr>
          <w:ilvl w:val="0"/>
          <w:numId w:val="0"/>
        </w:numPr>
        <w:spacing w:line="240" w:lineRule="auto"/>
        <w:ind w:right="55" w:firstLine="709"/>
        <w:rPr>
          <w:kern w:val="1"/>
          <w:sz w:val="24"/>
          <w:szCs w:val="24"/>
          <w:lang w:eastAsia="zh-CN"/>
        </w:rPr>
      </w:pPr>
    </w:p>
    <w:p w14:paraId="0A99FB2E" w14:textId="03B461C9" w:rsidR="0025657F" w:rsidRPr="004669BE" w:rsidRDefault="00CE3C2D" w:rsidP="004D6DAE">
      <w:pPr>
        <w:pStyle w:val="2-"/>
        <w:ind w:right="55"/>
      </w:pPr>
      <w:bookmarkStart w:id="246" w:name="_Toc48906427"/>
      <w:bookmarkStart w:id="247" w:name="_Toc86153853"/>
      <w:r w:rsidRPr="004669BE">
        <w:rPr>
          <w:lang w:eastAsia="zh-CN"/>
        </w:rPr>
        <w:t xml:space="preserve">27. </w:t>
      </w:r>
      <w:bookmarkStart w:id="248" w:name="_Toc438376255"/>
      <w:bookmarkStart w:id="249" w:name="_Toc438727104"/>
      <w:bookmarkStart w:id="250" w:name="_Toc510617019"/>
      <w:bookmarkStart w:id="251" w:name="_Hlk20900985"/>
      <w:r w:rsidR="6BDCEDE7" w:rsidRPr="004669BE">
        <w:t xml:space="preserve">Положения, характеризующие требования </w:t>
      </w:r>
      <w:r w:rsidRPr="004669BE">
        <w:br/>
      </w:r>
      <w:r w:rsidR="6BDCEDE7" w:rsidRPr="004669BE">
        <w:t xml:space="preserve">к порядку и формам контроля за предоставлением </w:t>
      </w:r>
      <w:r w:rsidR="00F67AB8" w:rsidRPr="004669BE">
        <w:t>Муниципальной</w:t>
      </w:r>
      <w:r w:rsidR="6BDCEDE7" w:rsidRPr="004669BE">
        <w:t xml:space="preserve"> услуги, </w:t>
      </w:r>
      <w:r w:rsidRPr="004669BE">
        <w:br/>
      </w:r>
      <w:r w:rsidR="6BDCEDE7" w:rsidRPr="004669BE">
        <w:t>в том числе со стороны граждан, их объединений и организаций</w:t>
      </w:r>
      <w:bookmarkEnd w:id="246"/>
      <w:bookmarkEnd w:id="247"/>
      <w:bookmarkEnd w:id="248"/>
      <w:bookmarkEnd w:id="249"/>
      <w:bookmarkEnd w:id="250"/>
    </w:p>
    <w:p w14:paraId="4E3E10D9" w14:textId="77777777" w:rsidR="00105A8B" w:rsidRPr="004669BE" w:rsidRDefault="00105A8B" w:rsidP="004D6DAE">
      <w:pPr>
        <w:pStyle w:val="2-"/>
        <w:ind w:right="55"/>
      </w:pPr>
    </w:p>
    <w:bookmarkEnd w:id="251"/>
    <w:p w14:paraId="18312DCB" w14:textId="4CC3873E" w:rsidR="00935EB2" w:rsidRPr="004669BE" w:rsidRDefault="00935EB2" w:rsidP="004D6DAE">
      <w:pPr>
        <w:pStyle w:val="11"/>
        <w:numPr>
          <w:ilvl w:val="1"/>
          <w:numId w:val="0"/>
        </w:numPr>
        <w:ind w:right="55" w:firstLine="709"/>
        <w:rPr>
          <w:sz w:val="24"/>
          <w:szCs w:val="24"/>
        </w:rPr>
      </w:pPr>
      <w:r w:rsidRPr="004669BE">
        <w:rPr>
          <w:sz w:val="24"/>
          <w:szCs w:val="24"/>
        </w:rPr>
        <w:t>27.1. Контроль за предоставлением Муниципальной услуги осуществляется в порядке и формах, предусмотренными подразделами 24 и 25 настоящего Административного регламента.</w:t>
      </w:r>
    </w:p>
    <w:p w14:paraId="31B692F9" w14:textId="41548079" w:rsidR="00935EB2" w:rsidRPr="004669BE" w:rsidRDefault="00935EB2" w:rsidP="004D6DAE">
      <w:pPr>
        <w:autoSpaceDN w:val="0"/>
        <w:spacing w:after="0"/>
        <w:ind w:right="55" w:firstLine="709"/>
        <w:jc w:val="both"/>
        <w:rPr>
          <w:rFonts w:ascii="Times New Roman" w:eastAsia="Times New Roman" w:hAnsi="Times New Roman"/>
          <w:sz w:val="24"/>
          <w:szCs w:val="24"/>
        </w:rPr>
      </w:pPr>
      <w:r w:rsidRPr="004669BE">
        <w:rPr>
          <w:rFonts w:ascii="Times New Roman" w:hAnsi="Times New Roman"/>
          <w:sz w:val="24"/>
          <w:szCs w:val="24"/>
        </w:rPr>
        <w:t xml:space="preserve">27.2. </w:t>
      </w:r>
      <w:r w:rsidRPr="004669BE">
        <w:rPr>
          <w:rFonts w:ascii="Times New Roman" w:eastAsia="Times New Roman" w:hAnsi="Times New Roman"/>
          <w:sz w:val="24"/>
          <w:szCs w:val="24"/>
        </w:rPr>
        <w:t>Контроль за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44312636" w14:textId="31749547" w:rsidR="00935EB2" w:rsidRPr="004669BE" w:rsidRDefault="00935EB2" w:rsidP="004D6DAE">
      <w:pPr>
        <w:autoSpaceDN w:val="0"/>
        <w:spacing w:after="0"/>
        <w:ind w:right="55" w:firstLine="709"/>
        <w:jc w:val="both"/>
        <w:rPr>
          <w:rFonts w:ascii="Times New Roman" w:hAnsi="Times New Roman"/>
          <w:sz w:val="24"/>
          <w:szCs w:val="24"/>
        </w:rPr>
      </w:pPr>
      <w:r w:rsidRPr="004669BE">
        <w:rPr>
          <w:rFonts w:ascii="Times New Roman" w:hAnsi="Times New Roman"/>
          <w:sz w:val="24"/>
          <w:szCs w:val="24"/>
        </w:rPr>
        <w:t>27.3.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работниками МФЦ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2C93B199" w14:textId="18FB6BEE" w:rsidR="00935EB2" w:rsidRPr="004669BE" w:rsidRDefault="00935EB2" w:rsidP="004D6DAE">
      <w:pPr>
        <w:pStyle w:val="11"/>
        <w:numPr>
          <w:ilvl w:val="1"/>
          <w:numId w:val="0"/>
        </w:numPr>
        <w:ind w:right="55" w:firstLine="709"/>
        <w:rPr>
          <w:sz w:val="24"/>
          <w:szCs w:val="24"/>
        </w:rPr>
      </w:pPr>
      <w:r w:rsidRPr="004669BE">
        <w:rPr>
          <w:sz w:val="24"/>
          <w:szCs w:val="24"/>
        </w:rPr>
        <w:t xml:space="preserve">27.4. Граждане, их объединения и организации для осуществления контроля за предоставлением </w:t>
      </w:r>
      <w:r w:rsidR="007B6F19" w:rsidRPr="004669BE">
        <w:rPr>
          <w:sz w:val="24"/>
          <w:szCs w:val="24"/>
        </w:rPr>
        <w:t>Муниципальной</w:t>
      </w:r>
      <w:r w:rsidRPr="004669BE">
        <w:rPr>
          <w:sz w:val="24"/>
          <w:szCs w:val="24"/>
        </w:rPr>
        <w:t xml:space="preserve"> услуги имеют право направлять в Администрацию, 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Муниципальной услуги.</w:t>
      </w:r>
    </w:p>
    <w:p w14:paraId="37A3A919" w14:textId="26436F4D" w:rsidR="00935EB2" w:rsidRPr="004669BE" w:rsidRDefault="00935EB2" w:rsidP="004D6DAE">
      <w:pPr>
        <w:pStyle w:val="11"/>
        <w:numPr>
          <w:ilvl w:val="1"/>
          <w:numId w:val="0"/>
        </w:numPr>
        <w:ind w:right="55" w:firstLine="709"/>
        <w:rPr>
          <w:sz w:val="24"/>
          <w:szCs w:val="24"/>
        </w:rPr>
      </w:pPr>
      <w:r w:rsidRPr="004669BE">
        <w:rPr>
          <w:sz w:val="24"/>
          <w:szCs w:val="24"/>
        </w:rPr>
        <w:t>27.5.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r w:rsidRPr="004669BE" w:rsidDel="00935EB2">
        <w:rPr>
          <w:sz w:val="24"/>
          <w:szCs w:val="24"/>
        </w:rPr>
        <w:t xml:space="preserve"> </w:t>
      </w:r>
    </w:p>
    <w:p w14:paraId="61AB86F9" w14:textId="77777777" w:rsidR="00CF7334" w:rsidRPr="004669BE" w:rsidRDefault="00CF7334" w:rsidP="004D6DAE">
      <w:pPr>
        <w:pStyle w:val="11"/>
        <w:numPr>
          <w:ilvl w:val="0"/>
          <w:numId w:val="0"/>
        </w:numPr>
        <w:spacing w:line="23" w:lineRule="atLeast"/>
        <w:ind w:left="709" w:right="55"/>
        <w:rPr>
          <w:sz w:val="24"/>
          <w:szCs w:val="24"/>
        </w:rPr>
      </w:pPr>
    </w:p>
    <w:p w14:paraId="709749F8" w14:textId="70BF2D65" w:rsidR="005638A8" w:rsidRPr="004669BE" w:rsidRDefault="6BDCEDE7" w:rsidP="004D6DAE">
      <w:pPr>
        <w:pStyle w:val="1-"/>
        <w:ind w:right="55"/>
      </w:pPr>
      <w:bookmarkStart w:id="252" w:name="_Toc510617020"/>
      <w:bookmarkStart w:id="253" w:name="_Toc48906428"/>
      <w:bookmarkStart w:id="254" w:name="_Toc86153854"/>
      <w:bookmarkStart w:id="255" w:name="_Hlk20901000"/>
      <w:r w:rsidRPr="004669BE">
        <w:t xml:space="preserve">Досудебный (внесудебный) порядок обжалования </w:t>
      </w:r>
      <w:r w:rsidR="00770199" w:rsidRPr="004669BE">
        <w:br/>
      </w:r>
      <w:r w:rsidRPr="004669BE">
        <w:t xml:space="preserve">решений и действий (бездействия) </w:t>
      </w:r>
      <w:r w:rsidR="00F67AB8" w:rsidRPr="004669BE">
        <w:rPr>
          <w:lang w:val="ru-RU"/>
        </w:rPr>
        <w:t>Администрации</w:t>
      </w:r>
      <w:r w:rsidRPr="004669BE">
        <w:t xml:space="preserve">, </w:t>
      </w:r>
      <w:r w:rsidR="00770199" w:rsidRPr="004669BE">
        <w:rPr>
          <w:lang w:val="ru-RU"/>
        </w:rPr>
        <w:t xml:space="preserve">должностных лиц </w:t>
      </w:r>
      <w:r w:rsidR="00F67AB8" w:rsidRPr="004669BE">
        <w:rPr>
          <w:lang w:val="ru-RU"/>
        </w:rPr>
        <w:t>Администрации</w:t>
      </w:r>
      <w:bookmarkEnd w:id="252"/>
      <w:bookmarkEnd w:id="253"/>
      <w:bookmarkEnd w:id="254"/>
      <w:r w:rsidR="00F67AB8" w:rsidRPr="004669BE">
        <w:rPr>
          <w:lang w:val="ru-RU"/>
        </w:rPr>
        <w:t xml:space="preserve"> </w:t>
      </w:r>
    </w:p>
    <w:p w14:paraId="71FA0F5B" w14:textId="77777777" w:rsidR="00105A8B" w:rsidRPr="004669BE" w:rsidRDefault="00105A8B" w:rsidP="004D6DAE">
      <w:pPr>
        <w:pStyle w:val="1-"/>
        <w:numPr>
          <w:ilvl w:val="0"/>
          <w:numId w:val="0"/>
        </w:numPr>
        <w:ind w:right="55"/>
      </w:pPr>
    </w:p>
    <w:p w14:paraId="419A6CA3" w14:textId="1FD01888" w:rsidR="00770199" w:rsidRPr="004669BE" w:rsidRDefault="00EA4C60" w:rsidP="004D6DAE">
      <w:pPr>
        <w:pStyle w:val="2-"/>
        <w:ind w:right="55"/>
        <w:rPr>
          <w:lang w:eastAsia="ar-SA"/>
        </w:rPr>
      </w:pPr>
      <w:bookmarkStart w:id="256" w:name="_Toc465268303"/>
      <w:bookmarkStart w:id="257" w:name="_Toc465273790"/>
      <w:bookmarkStart w:id="258" w:name="_Toc465274173"/>
      <w:bookmarkStart w:id="259" w:name="_Toc465340316"/>
      <w:bookmarkStart w:id="260" w:name="_Toc465341757"/>
      <w:bookmarkStart w:id="261" w:name="_Toc510617021"/>
      <w:bookmarkStart w:id="262" w:name="_Toc48906429"/>
      <w:bookmarkStart w:id="263" w:name="_Toc86153855"/>
      <w:bookmarkEnd w:id="256"/>
      <w:bookmarkEnd w:id="257"/>
      <w:bookmarkEnd w:id="258"/>
      <w:bookmarkEnd w:id="259"/>
      <w:bookmarkEnd w:id="260"/>
      <w:r w:rsidRPr="004669BE">
        <w:rPr>
          <w:lang w:eastAsia="ar-SA"/>
        </w:rPr>
        <w:t xml:space="preserve">28. </w:t>
      </w:r>
      <w:bookmarkEnd w:id="261"/>
      <w:r w:rsidR="00770199" w:rsidRPr="004669BE">
        <w:rPr>
          <w:lang w:eastAsia="ar-SA"/>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F67AB8" w:rsidRPr="004669BE">
        <w:rPr>
          <w:lang w:eastAsia="ar-SA"/>
        </w:rPr>
        <w:t>Муниципальной</w:t>
      </w:r>
      <w:r w:rsidR="00770199" w:rsidRPr="004669BE">
        <w:rPr>
          <w:lang w:eastAsia="ar-SA"/>
        </w:rPr>
        <w:t xml:space="preserve"> услуги</w:t>
      </w:r>
      <w:bookmarkEnd w:id="262"/>
      <w:bookmarkEnd w:id="263"/>
    </w:p>
    <w:p w14:paraId="57D835A5" w14:textId="77777777" w:rsidR="00105A8B" w:rsidRPr="004669BE" w:rsidRDefault="00105A8B" w:rsidP="004D6DAE">
      <w:pPr>
        <w:pStyle w:val="2-"/>
        <w:ind w:right="55"/>
        <w:rPr>
          <w:lang w:eastAsia="ar-SA"/>
        </w:rPr>
      </w:pPr>
    </w:p>
    <w:bookmarkEnd w:id="255"/>
    <w:p w14:paraId="2500FF1F" w14:textId="5E7D0582" w:rsidR="00102BA0" w:rsidRPr="004669BE" w:rsidRDefault="00102BA0" w:rsidP="004D6DAE">
      <w:pPr>
        <w:spacing w:after="0"/>
        <w:ind w:right="55" w:firstLine="709"/>
        <w:jc w:val="both"/>
        <w:rPr>
          <w:rFonts w:ascii="Times New Roman" w:hAnsi="Times New Roman"/>
          <w:sz w:val="24"/>
          <w:szCs w:val="24"/>
          <w:lang w:eastAsia="ar-SA"/>
        </w:rPr>
      </w:pPr>
      <w:r w:rsidRPr="004669BE">
        <w:rPr>
          <w:rFonts w:ascii="Times New Roman" w:hAnsi="Times New Roman"/>
          <w:sz w:val="24"/>
          <w:szCs w:val="24"/>
          <w:lang w:eastAsia="ar-SA"/>
        </w:rPr>
        <w:t>28.1.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w:t>
      </w:r>
      <w:r w:rsidR="007912E5" w:rsidRPr="004669BE">
        <w:rPr>
          <w:rFonts w:ascii="Times New Roman" w:hAnsi="Times New Roman"/>
          <w:sz w:val="24"/>
          <w:szCs w:val="24"/>
          <w:lang w:eastAsia="ar-SA"/>
        </w:rPr>
        <w:t>ей</w:t>
      </w:r>
      <w:r w:rsidRPr="004669BE">
        <w:rPr>
          <w:rFonts w:ascii="Times New Roman" w:hAnsi="Times New Roman"/>
          <w:sz w:val="24"/>
          <w:szCs w:val="24"/>
          <w:lang w:eastAsia="ar-SA"/>
        </w:rPr>
        <w:t>, должностными лицами Администрации, МФЦ, работниками МФЦ (далее – жалоба).</w:t>
      </w:r>
    </w:p>
    <w:p w14:paraId="3248130B" w14:textId="77777777" w:rsidR="00102BA0" w:rsidRPr="004669BE" w:rsidRDefault="00102BA0" w:rsidP="004D6DAE">
      <w:pPr>
        <w:spacing w:after="0"/>
        <w:ind w:right="55" w:firstLine="709"/>
        <w:jc w:val="both"/>
        <w:rPr>
          <w:rFonts w:ascii="Times New Roman" w:eastAsia="Times New Roman" w:hAnsi="Times New Roman"/>
          <w:sz w:val="24"/>
          <w:szCs w:val="24"/>
        </w:rPr>
      </w:pPr>
      <w:r w:rsidRPr="004669BE">
        <w:rPr>
          <w:rFonts w:ascii="Times New Roman" w:hAnsi="Times New Roman"/>
          <w:sz w:val="24"/>
          <w:szCs w:val="24"/>
          <w:lang w:eastAsia="ar-SA"/>
        </w:rPr>
        <w:t xml:space="preserve">28.2. </w:t>
      </w:r>
      <w:r w:rsidRPr="004669BE">
        <w:rPr>
          <w:rFonts w:ascii="Times New Roman" w:eastAsia="Times New Roman" w:hAnsi="Times New Roman"/>
          <w:sz w:val="24"/>
          <w:szCs w:val="24"/>
        </w:rPr>
        <w:t xml:space="preserve">В случае, когда жалоба подается через представителя Заявителя, в качестве документа, подтверждающего </w:t>
      </w:r>
      <w:r w:rsidRPr="004669BE">
        <w:rPr>
          <w:rFonts w:ascii="Times New Roman" w:hAnsi="Times New Roman"/>
          <w:sz w:val="24"/>
          <w:szCs w:val="24"/>
          <w:lang w:eastAsia="ar-SA"/>
        </w:rPr>
        <w:t>его п</w:t>
      </w:r>
      <w:r w:rsidRPr="004669BE">
        <w:rPr>
          <w:rFonts w:ascii="Times New Roman" w:eastAsia="Times New Roman" w:hAnsi="Times New Roman"/>
          <w:sz w:val="24"/>
          <w:szCs w:val="24"/>
        </w:rPr>
        <w:t>олномочия на осуществление действий от имени Заявителя, могут быть представлены:</w:t>
      </w:r>
    </w:p>
    <w:p w14:paraId="120F4B1D" w14:textId="77777777" w:rsidR="00102BA0" w:rsidRPr="004669BE" w:rsidRDefault="00102BA0" w:rsidP="004D6DAE">
      <w:pPr>
        <w:spacing w:after="0"/>
        <w:ind w:right="55" w:firstLine="709"/>
        <w:jc w:val="both"/>
        <w:rPr>
          <w:rFonts w:ascii="Times New Roman" w:eastAsia="Times New Roman" w:hAnsi="Times New Roman"/>
          <w:sz w:val="24"/>
          <w:szCs w:val="24"/>
        </w:rPr>
      </w:pPr>
      <w:r w:rsidRPr="004669BE">
        <w:rPr>
          <w:rFonts w:ascii="Times New Roman" w:eastAsia="Times New Roman" w:hAnsi="Times New Roman"/>
          <w:sz w:val="24"/>
          <w:szCs w:val="24"/>
        </w:rPr>
        <w:t>28.2.1. оформленная в соответствии с законодательством Российской Федерации доверенность (для физических лиц);</w:t>
      </w:r>
    </w:p>
    <w:p w14:paraId="6FC16143" w14:textId="77777777" w:rsidR="00102BA0" w:rsidRPr="004669BE" w:rsidRDefault="00102BA0" w:rsidP="004D6DAE">
      <w:pPr>
        <w:spacing w:after="0"/>
        <w:ind w:right="55" w:firstLine="709"/>
        <w:jc w:val="both"/>
        <w:rPr>
          <w:rFonts w:ascii="Times New Roman" w:eastAsia="Times New Roman" w:hAnsi="Times New Roman"/>
          <w:sz w:val="24"/>
          <w:szCs w:val="24"/>
        </w:rPr>
      </w:pPr>
      <w:r w:rsidRPr="004669BE">
        <w:rPr>
          <w:rFonts w:ascii="Times New Roman" w:eastAsia="Times New Roman" w:hAnsi="Times New Roman"/>
          <w:sz w:val="24"/>
          <w:szCs w:val="24"/>
        </w:rPr>
        <w:t>28.2.2.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14:paraId="68BD3D5A" w14:textId="77777777" w:rsidR="00102BA0" w:rsidRPr="004669BE" w:rsidRDefault="00102BA0" w:rsidP="004D6DAE">
      <w:pPr>
        <w:spacing w:after="0"/>
        <w:ind w:right="55" w:firstLine="709"/>
        <w:jc w:val="both"/>
        <w:rPr>
          <w:rFonts w:ascii="Times New Roman" w:eastAsia="Times New Roman" w:hAnsi="Times New Roman"/>
          <w:sz w:val="24"/>
          <w:szCs w:val="24"/>
        </w:rPr>
      </w:pPr>
      <w:r w:rsidRPr="004669BE">
        <w:rPr>
          <w:rFonts w:ascii="Times New Roman" w:eastAsia="Times New Roman" w:hAnsi="Times New Roman"/>
          <w:sz w:val="24"/>
          <w:szCs w:val="24"/>
        </w:rPr>
        <w:t>28.2.3.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14:paraId="3EE782D5" w14:textId="77777777" w:rsidR="00102BA0" w:rsidRPr="004669BE" w:rsidRDefault="00102BA0" w:rsidP="004D6DAE">
      <w:pPr>
        <w:spacing w:after="0"/>
        <w:ind w:right="55" w:firstLine="709"/>
        <w:jc w:val="both"/>
        <w:rPr>
          <w:rFonts w:ascii="Times New Roman" w:hAnsi="Times New Roman"/>
          <w:b/>
          <w:bCs/>
          <w:i/>
          <w:iCs/>
          <w:sz w:val="24"/>
          <w:szCs w:val="24"/>
          <w:lang w:eastAsia="ar-SA"/>
        </w:rPr>
      </w:pPr>
      <w:r w:rsidRPr="004669BE">
        <w:rPr>
          <w:rFonts w:ascii="Times New Roman" w:hAnsi="Times New Roman"/>
          <w:sz w:val="24"/>
          <w:szCs w:val="24"/>
          <w:lang w:eastAsia="ar-SA"/>
        </w:rPr>
        <w:t>28.3. Заявитель может обратиться с жалобой, в том числе в следующих случаях:</w:t>
      </w:r>
    </w:p>
    <w:p w14:paraId="5292F6C0" w14:textId="53460B0B" w:rsidR="00102BA0" w:rsidRPr="004669BE" w:rsidRDefault="00102BA0" w:rsidP="004D6DAE">
      <w:pPr>
        <w:spacing w:after="0"/>
        <w:ind w:right="55" w:firstLine="709"/>
        <w:jc w:val="both"/>
        <w:rPr>
          <w:rFonts w:ascii="Times New Roman" w:hAnsi="Times New Roman"/>
          <w:b/>
          <w:bCs/>
          <w:i/>
          <w:iCs/>
          <w:sz w:val="24"/>
          <w:szCs w:val="24"/>
          <w:lang w:eastAsia="ar-SA"/>
        </w:rPr>
      </w:pPr>
      <w:r w:rsidRPr="004669BE">
        <w:rPr>
          <w:rFonts w:ascii="Times New Roman" w:hAnsi="Times New Roman"/>
          <w:sz w:val="24"/>
          <w:szCs w:val="24"/>
          <w:lang w:eastAsia="ar-SA"/>
        </w:rPr>
        <w:t xml:space="preserve">28.3.1. нарушение срока регистрации Запроса о предоставлении Муниципальной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 </w:t>
      </w:r>
    </w:p>
    <w:p w14:paraId="6B1107A1" w14:textId="34CE9FF6" w:rsidR="00102BA0" w:rsidRPr="004669BE" w:rsidRDefault="00102BA0" w:rsidP="004D6DAE">
      <w:pPr>
        <w:spacing w:after="0"/>
        <w:ind w:right="55" w:firstLine="709"/>
        <w:jc w:val="both"/>
        <w:rPr>
          <w:rFonts w:ascii="Times New Roman" w:hAnsi="Times New Roman"/>
          <w:sz w:val="24"/>
          <w:szCs w:val="24"/>
          <w:lang w:eastAsia="ar-SA"/>
        </w:rPr>
      </w:pPr>
      <w:r w:rsidRPr="004669BE">
        <w:rPr>
          <w:rFonts w:ascii="Times New Roman" w:hAnsi="Times New Roman"/>
          <w:sz w:val="24"/>
          <w:szCs w:val="24"/>
          <w:lang w:eastAsia="ar-SA"/>
        </w:rPr>
        <w:t>28.3.2. нарушение срока предоставления Муниципальной услуги;</w:t>
      </w:r>
    </w:p>
    <w:p w14:paraId="075E8A34" w14:textId="73E47C34" w:rsidR="00102BA0" w:rsidRPr="004669BE" w:rsidRDefault="00102BA0" w:rsidP="004D6DAE">
      <w:pPr>
        <w:spacing w:after="0"/>
        <w:ind w:right="55" w:firstLine="709"/>
        <w:jc w:val="both"/>
        <w:rPr>
          <w:rFonts w:ascii="Times New Roman" w:hAnsi="Times New Roman"/>
          <w:b/>
          <w:bCs/>
          <w:i/>
          <w:iCs/>
          <w:sz w:val="24"/>
          <w:szCs w:val="24"/>
          <w:lang w:eastAsia="ar-SA"/>
        </w:rPr>
      </w:pPr>
      <w:r w:rsidRPr="004669BE">
        <w:rPr>
          <w:rFonts w:ascii="Times New Roman" w:hAnsi="Times New Roman"/>
          <w:sz w:val="24"/>
          <w:szCs w:val="24"/>
          <w:lang w:eastAsia="ar-SA"/>
        </w:rPr>
        <w:t>28.3.3.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r w:rsidRPr="004669BE">
        <w:rPr>
          <w:rFonts w:ascii="Times New Roman" w:eastAsia="Times New Roman" w:hAnsi="Times New Roman"/>
          <w:sz w:val="24"/>
          <w:szCs w:val="24"/>
        </w:rPr>
        <w:t xml:space="preserve"> </w:t>
      </w:r>
    </w:p>
    <w:p w14:paraId="50E890C8" w14:textId="0D974802" w:rsidR="00102BA0" w:rsidRPr="004669BE" w:rsidRDefault="00102BA0" w:rsidP="004D6DAE">
      <w:pPr>
        <w:spacing w:after="0"/>
        <w:ind w:right="55" w:firstLine="709"/>
        <w:jc w:val="both"/>
        <w:rPr>
          <w:rFonts w:ascii="Times New Roman" w:hAnsi="Times New Roman"/>
          <w:b/>
          <w:bCs/>
          <w:i/>
          <w:iCs/>
          <w:sz w:val="24"/>
          <w:szCs w:val="24"/>
          <w:lang w:eastAsia="ar-SA"/>
        </w:rPr>
      </w:pPr>
      <w:r w:rsidRPr="004669BE">
        <w:rPr>
          <w:rFonts w:ascii="Times New Roman" w:hAnsi="Times New Roman"/>
          <w:sz w:val="24"/>
          <w:szCs w:val="24"/>
          <w:lang w:eastAsia="ar-SA"/>
        </w:rPr>
        <w:t>28.3.4. отказ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14:paraId="050722B9" w14:textId="10F8DC9C" w:rsidR="00102BA0" w:rsidRPr="004669BE" w:rsidRDefault="00102BA0" w:rsidP="004D6DAE">
      <w:pPr>
        <w:spacing w:after="0"/>
        <w:ind w:right="55" w:firstLine="709"/>
        <w:jc w:val="both"/>
        <w:rPr>
          <w:rFonts w:ascii="Times New Roman" w:hAnsi="Times New Roman"/>
          <w:sz w:val="24"/>
          <w:szCs w:val="24"/>
          <w:lang w:eastAsia="ar-SA"/>
        </w:rPr>
      </w:pPr>
      <w:r w:rsidRPr="004669BE">
        <w:rPr>
          <w:rFonts w:ascii="Times New Roman" w:hAnsi="Times New Roman"/>
          <w:sz w:val="24"/>
          <w:szCs w:val="24"/>
          <w:lang w:eastAsia="ar-SA"/>
        </w:rPr>
        <w:t>28.3.5. отказ в предоставлении Муниципальной услуги, если основания отказа не предусмотрены законодательством Российской Федерации;</w:t>
      </w:r>
    </w:p>
    <w:p w14:paraId="7DCBD36B" w14:textId="4056DB5F" w:rsidR="00102BA0" w:rsidRPr="004669BE" w:rsidRDefault="00102BA0" w:rsidP="004D6DAE">
      <w:pPr>
        <w:spacing w:after="0"/>
        <w:ind w:right="55" w:firstLine="709"/>
        <w:jc w:val="both"/>
        <w:rPr>
          <w:rFonts w:ascii="Times New Roman" w:hAnsi="Times New Roman"/>
          <w:sz w:val="24"/>
          <w:szCs w:val="24"/>
          <w:lang w:eastAsia="ar-SA"/>
        </w:rPr>
      </w:pPr>
      <w:r w:rsidRPr="004669BE">
        <w:rPr>
          <w:rFonts w:ascii="Times New Roman" w:hAnsi="Times New Roman"/>
          <w:sz w:val="24"/>
          <w:szCs w:val="24"/>
          <w:lang w:eastAsia="ar-SA"/>
        </w:rPr>
        <w:t>28.3.6. требование с Заявителя при предоставлении Муниципальной услуги платы, не предусмотренной законодательством Российской Федерации;</w:t>
      </w:r>
    </w:p>
    <w:p w14:paraId="0F7AA344" w14:textId="075F0091" w:rsidR="00102BA0" w:rsidRPr="004669BE" w:rsidRDefault="00102BA0" w:rsidP="004D6DAE">
      <w:pPr>
        <w:spacing w:after="0"/>
        <w:ind w:right="55" w:firstLine="709"/>
        <w:jc w:val="both"/>
        <w:rPr>
          <w:rFonts w:ascii="Times New Roman" w:eastAsia="Times New Roman" w:hAnsi="Times New Roman"/>
          <w:sz w:val="24"/>
          <w:szCs w:val="24"/>
        </w:rPr>
      </w:pPr>
      <w:r w:rsidRPr="004669BE">
        <w:rPr>
          <w:rFonts w:ascii="Times New Roman" w:eastAsia="Times New Roman" w:hAnsi="Times New Roman"/>
          <w:sz w:val="24"/>
          <w:szCs w:val="24"/>
        </w:rPr>
        <w:t>28.3.7. отказ Администрации, должностного лица Администрации, МФЦ, работника МФЦ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14:paraId="6ED610B0" w14:textId="2BF55795" w:rsidR="00102BA0" w:rsidRPr="004669BE" w:rsidRDefault="00102BA0" w:rsidP="004D6DAE">
      <w:pPr>
        <w:spacing w:after="0"/>
        <w:ind w:right="55" w:firstLine="709"/>
        <w:jc w:val="both"/>
        <w:rPr>
          <w:rFonts w:ascii="Times New Roman" w:eastAsia="Times New Roman" w:hAnsi="Times New Roman"/>
          <w:sz w:val="24"/>
          <w:szCs w:val="24"/>
        </w:rPr>
      </w:pPr>
      <w:r w:rsidRPr="004669BE">
        <w:rPr>
          <w:rFonts w:ascii="Times New Roman" w:eastAsia="Times New Roman" w:hAnsi="Times New Roman"/>
          <w:sz w:val="24"/>
          <w:szCs w:val="24"/>
        </w:rPr>
        <w:t>28.3.8. нарушение срока или порядка выдачи документов по результатам предоставления Муниципальной услуги;</w:t>
      </w:r>
    </w:p>
    <w:p w14:paraId="254B177E" w14:textId="503ADD8B" w:rsidR="00102BA0" w:rsidRPr="004669BE" w:rsidRDefault="00102BA0" w:rsidP="004D6DAE">
      <w:pPr>
        <w:spacing w:after="0"/>
        <w:ind w:right="55" w:firstLine="709"/>
        <w:jc w:val="both"/>
        <w:rPr>
          <w:rFonts w:ascii="Times New Roman" w:eastAsia="Times New Roman" w:hAnsi="Times New Roman"/>
          <w:sz w:val="24"/>
          <w:szCs w:val="24"/>
        </w:rPr>
      </w:pPr>
      <w:r w:rsidRPr="004669BE">
        <w:rPr>
          <w:rFonts w:ascii="Times New Roman" w:eastAsia="Times New Roman" w:hAnsi="Times New Roman"/>
          <w:sz w:val="24"/>
          <w:szCs w:val="24"/>
        </w:rPr>
        <w:t xml:space="preserve">28.3.9. </w:t>
      </w:r>
      <w:r w:rsidRPr="004669BE">
        <w:rPr>
          <w:rFonts w:ascii="Times New Roman" w:hAnsi="Times New Roman"/>
          <w:sz w:val="24"/>
          <w:szCs w:val="24"/>
          <w:lang w:eastAsia="ar-SA"/>
        </w:rPr>
        <w:t xml:space="preserve">приостановление предоставления Муниципальной услуги, если основания приостановления не предусмотрены </w:t>
      </w:r>
      <w:r w:rsidRPr="004669BE">
        <w:rPr>
          <w:rFonts w:ascii="Times New Roman" w:eastAsia="Times New Roman" w:hAnsi="Times New Roman"/>
          <w:sz w:val="24"/>
          <w:szCs w:val="24"/>
        </w:rPr>
        <w:t>законодательством Российской Федерации;</w:t>
      </w:r>
    </w:p>
    <w:p w14:paraId="4CD0F173" w14:textId="72D27619" w:rsidR="00102BA0" w:rsidRPr="004669BE" w:rsidRDefault="00102BA0" w:rsidP="004D6DAE">
      <w:pPr>
        <w:spacing w:after="0"/>
        <w:ind w:right="55" w:firstLine="709"/>
        <w:jc w:val="both"/>
        <w:rPr>
          <w:rFonts w:ascii="Times New Roman" w:hAnsi="Times New Roman"/>
          <w:sz w:val="24"/>
          <w:szCs w:val="24"/>
          <w:lang w:eastAsia="ar-SA"/>
        </w:rPr>
      </w:pPr>
      <w:r w:rsidRPr="004669BE">
        <w:rPr>
          <w:rFonts w:ascii="Times New Roman" w:eastAsia="Times New Roman" w:hAnsi="Times New Roman"/>
          <w:sz w:val="24"/>
          <w:szCs w:val="24"/>
        </w:rPr>
        <w:t xml:space="preserve">28.3.10. </w:t>
      </w:r>
      <w:r w:rsidRPr="004669BE">
        <w:rPr>
          <w:rFonts w:ascii="Times New Roman" w:hAnsi="Times New Roman"/>
          <w:sz w:val="24"/>
          <w:szCs w:val="24"/>
          <w:lang w:eastAsia="ar-SA"/>
        </w:rPr>
        <w:t>требование у Заявителя при предоставлении Муниципальной услуги документов или информации, отсутствие и (или) не</w:t>
      </w:r>
      <w:r w:rsidR="00EE3934" w:rsidRPr="004669BE">
        <w:rPr>
          <w:rFonts w:ascii="Times New Roman" w:hAnsi="Times New Roman"/>
          <w:sz w:val="24"/>
          <w:szCs w:val="24"/>
          <w:lang w:eastAsia="ar-SA"/>
        </w:rPr>
        <w:t>соответствие</w:t>
      </w:r>
      <w:r w:rsidRPr="004669BE">
        <w:rPr>
          <w:rFonts w:ascii="Times New Roman" w:hAnsi="Times New Roman"/>
          <w:sz w:val="24"/>
          <w:szCs w:val="24"/>
          <w:lang w:eastAsia="ar-SA"/>
        </w:rPr>
        <w:t xml:space="preserve">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w:t>
      </w:r>
      <w:r w:rsidR="00F865BF" w:rsidRPr="008B3DC5">
        <w:rPr>
          <w:rFonts w:ascii="Times New Roman" w:hAnsi="Times New Roman"/>
          <w:sz w:val="24"/>
          <w:szCs w:val="24"/>
          <w:lang w:eastAsia="ar-SA"/>
        </w:rPr>
        <w:t>10.3.4</w:t>
      </w:r>
      <w:r w:rsidR="004F4772" w:rsidRPr="004669BE">
        <w:rPr>
          <w:rFonts w:ascii="Times New Roman" w:hAnsi="Times New Roman"/>
          <w:sz w:val="24"/>
          <w:szCs w:val="24"/>
          <w:lang w:eastAsia="ar-SA"/>
        </w:rPr>
        <w:t xml:space="preserve"> </w:t>
      </w:r>
      <w:r w:rsidRPr="004669BE">
        <w:rPr>
          <w:rFonts w:ascii="Times New Roman" w:hAnsi="Times New Roman"/>
          <w:sz w:val="24"/>
          <w:szCs w:val="24"/>
          <w:lang w:eastAsia="ar-SA"/>
        </w:rPr>
        <w:t>пункта 10.</w:t>
      </w:r>
      <w:r w:rsidR="004F4772" w:rsidRPr="004669BE">
        <w:rPr>
          <w:rFonts w:ascii="Times New Roman" w:hAnsi="Times New Roman"/>
          <w:sz w:val="24"/>
          <w:szCs w:val="24"/>
          <w:lang w:eastAsia="ar-SA"/>
        </w:rPr>
        <w:t>3</w:t>
      </w:r>
      <w:r w:rsidRPr="004669BE">
        <w:rPr>
          <w:rFonts w:ascii="Times New Roman" w:hAnsi="Times New Roman"/>
          <w:sz w:val="24"/>
          <w:szCs w:val="24"/>
          <w:lang w:eastAsia="ar-SA"/>
        </w:rPr>
        <w:t xml:space="preserve"> настоящего Административного регламента.</w:t>
      </w:r>
    </w:p>
    <w:p w14:paraId="06CB96DB" w14:textId="77777777" w:rsidR="00102BA0" w:rsidRPr="004669BE" w:rsidRDefault="00102BA0" w:rsidP="004D6DAE">
      <w:pPr>
        <w:spacing w:after="0"/>
        <w:ind w:right="55" w:firstLine="709"/>
        <w:jc w:val="both"/>
        <w:rPr>
          <w:rFonts w:ascii="Times New Roman" w:eastAsia="Times New Roman" w:hAnsi="Times New Roman"/>
          <w:sz w:val="24"/>
          <w:szCs w:val="24"/>
          <w:lang w:eastAsia="ru-RU"/>
        </w:rPr>
      </w:pPr>
      <w:r w:rsidRPr="004669BE">
        <w:rPr>
          <w:rFonts w:ascii="Times New Roman" w:hAnsi="Times New Roman"/>
          <w:sz w:val="24"/>
          <w:szCs w:val="24"/>
          <w:lang w:eastAsia="ar-SA"/>
        </w:rPr>
        <w:t xml:space="preserve">28.4. </w:t>
      </w:r>
      <w:r w:rsidRPr="004669BE">
        <w:rPr>
          <w:rFonts w:ascii="Times New Roman" w:eastAsia="Times New Roman" w:hAnsi="Times New Roman"/>
          <w:sz w:val="24"/>
          <w:szCs w:val="24"/>
          <w:lang w:eastAsia="ru-RU"/>
        </w:rPr>
        <w:t>Жалоба должна содержать:</w:t>
      </w:r>
    </w:p>
    <w:p w14:paraId="4B670D60" w14:textId="51CC508D" w:rsidR="00102BA0" w:rsidRPr="004669BE" w:rsidRDefault="00102BA0" w:rsidP="004D6DAE">
      <w:pPr>
        <w:spacing w:after="0"/>
        <w:ind w:right="55" w:firstLine="709"/>
        <w:jc w:val="both"/>
        <w:rPr>
          <w:rFonts w:ascii="Times New Roman" w:eastAsia="Times New Roman" w:hAnsi="Times New Roman"/>
          <w:sz w:val="24"/>
          <w:szCs w:val="24"/>
          <w:lang w:eastAsia="ru-RU"/>
        </w:rPr>
      </w:pPr>
      <w:r w:rsidRPr="004669BE">
        <w:rPr>
          <w:rFonts w:ascii="Times New Roman" w:eastAsia="Times New Roman" w:hAnsi="Times New Roman"/>
          <w:sz w:val="24"/>
          <w:szCs w:val="24"/>
          <w:lang w:eastAsia="ru-RU"/>
        </w:rPr>
        <w:t>28.4.1. наименование Администрации, указание на должностное лицо Администрации, наименование МФЦ, указание на его руководителя и (или) работника, решения и действия (бездействие) которых обжалуются;</w:t>
      </w:r>
    </w:p>
    <w:p w14:paraId="4B78F018" w14:textId="77777777" w:rsidR="00102BA0" w:rsidRPr="004669BE" w:rsidRDefault="00102BA0" w:rsidP="004D6DAE">
      <w:pPr>
        <w:spacing w:after="0"/>
        <w:ind w:right="55" w:firstLine="709"/>
        <w:jc w:val="both"/>
        <w:rPr>
          <w:rFonts w:ascii="Times New Roman" w:eastAsia="Times New Roman" w:hAnsi="Times New Roman"/>
          <w:sz w:val="24"/>
          <w:szCs w:val="24"/>
          <w:lang w:eastAsia="ru-RU"/>
        </w:rPr>
      </w:pPr>
      <w:r w:rsidRPr="004669BE">
        <w:rPr>
          <w:rFonts w:ascii="Times New Roman" w:eastAsia="Times New Roman" w:hAnsi="Times New Roman"/>
          <w:sz w:val="24"/>
          <w:szCs w:val="24"/>
          <w:lang w:eastAsia="ru-RU"/>
        </w:rPr>
        <w:t>28.4.2</w:t>
      </w:r>
      <w:proofErr w:type="gramStart"/>
      <w:r w:rsidRPr="004669BE">
        <w:rPr>
          <w:rFonts w:ascii="Times New Roman" w:eastAsia="Times New Roman" w:hAnsi="Times New Roman"/>
          <w:sz w:val="24"/>
          <w:szCs w:val="24"/>
          <w:lang w:eastAsia="ru-RU"/>
        </w:rPr>
        <w:t>. фамилию</w:t>
      </w:r>
      <w:proofErr w:type="gramEnd"/>
      <w:r w:rsidRPr="004669BE">
        <w:rPr>
          <w:rFonts w:ascii="Times New Roman" w:eastAsia="Times New Roman" w:hAnsi="Times New Roman"/>
          <w:sz w:val="24"/>
          <w:szCs w:val="24"/>
          <w:lang w:eastAsia="ru-RU"/>
        </w:rPr>
        <w:t>,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9FA8D9" w14:textId="028A86C1" w:rsidR="00102BA0" w:rsidRPr="004669BE" w:rsidRDefault="00102BA0" w:rsidP="004D6DAE">
      <w:pPr>
        <w:spacing w:after="0"/>
        <w:ind w:right="55" w:firstLine="709"/>
        <w:jc w:val="both"/>
        <w:rPr>
          <w:rFonts w:ascii="Times New Roman" w:eastAsia="Times New Roman" w:hAnsi="Times New Roman"/>
          <w:sz w:val="24"/>
          <w:szCs w:val="24"/>
          <w:lang w:eastAsia="ru-RU"/>
        </w:rPr>
      </w:pPr>
      <w:r w:rsidRPr="004669BE">
        <w:rPr>
          <w:rFonts w:ascii="Times New Roman" w:eastAsia="Times New Roman" w:hAnsi="Times New Roman"/>
          <w:sz w:val="24"/>
          <w:szCs w:val="24"/>
          <w:lang w:eastAsia="ru-RU"/>
        </w:rPr>
        <w:t>28.4.3. сведения об обжалуемых решениях и действиях (бездействии) Администрации, должностного лица Администрации, МФЦ, работника МФЦ;</w:t>
      </w:r>
    </w:p>
    <w:p w14:paraId="7D1D8EC1" w14:textId="650C1298" w:rsidR="00102BA0" w:rsidRPr="004669BE" w:rsidRDefault="00102BA0" w:rsidP="004D6DAE">
      <w:pPr>
        <w:spacing w:after="0"/>
        <w:ind w:right="55" w:firstLine="709"/>
        <w:jc w:val="both"/>
        <w:rPr>
          <w:rFonts w:ascii="Times New Roman" w:eastAsia="Times New Roman" w:hAnsi="Times New Roman"/>
          <w:sz w:val="24"/>
          <w:szCs w:val="24"/>
          <w:lang w:eastAsia="ru-RU"/>
        </w:rPr>
      </w:pPr>
      <w:r w:rsidRPr="004669BE">
        <w:rPr>
          <w:rFonts w:ascii="Times New Roman" w:eastAsia="Times New Roman" w:hAnsi="Times New Roman"/>
          <w:sz w:val="24"/>
          <w:szCs w:val="24"/>
          <w:lang w:eastAsia="ru-RU"/>
        </w:rPr>
        <w:t xml:space="preserve">28.4.4. доводы, на основании которых Заявитель не согласен с решением и действием (бездействием) </w:t>
      </w:r>
      <w:r w:rsidR="007B6F19" w:rsidRPr="004669BE">
        <w:rPr>
          <w:rFonts w:ascii="Times New Roman" w:eastAsia="Times New Roman" w:hAnsi="Times New Roman"/>
          <w:sz w:val="24"/>
          <w:szCs w:val="24"/>
          <w:lang w:eastAsia="ru-RU"/>
        </w:rPr>
        <w:t>Администрации</w:t>
      </w:r>
      <w:r w:rsidRPr="004669BE">
        <w:rPr>
          <w:rFonts w:ascii="Times New Roman" w:eastAsia="Times New Roman" w:hAnsi="Times New Roman"/>
          <w:sz w:val="24"/>
          <w:szCs w:val="24"/>
          <w:lang w:eastAsia="ru-RU"/>
        </w:rPr>
        <w:t>, должностного лица Администрации, МФЦ, работника МФЦ. Заявителем могут быть представлены документы (при наличии), подтверждающие доводы Заявителя, либо их копии.</w:t>
      </w:r>
    </w:p>
    <w:p w14:paraId="71FA811D" w14:textId="77777777" w:rsidR="00102BA0" w:rsidRPr="004669BE" w:rsidRDefault="00102BA0" w:rsidP="004D6DAE">
      <w:pPr>
        <w:spacing w:after="0"/>
        <w:ind w:right="55" w:firstLine="709"/>
        <w:jc w:val="both"/>
        <w:rPr>
          <w:rFonts w:ascii="Times New Roman" w:eastAsia="Times New Roman" w:hAnsi="Times New Roman"/>
          <w:sz w:val="24"/>
          <w:szCs w:val="24"/>
        </w:rPr>
      </w:pPr>
      <w:r w:rsidRPr="004669BE">
        <w:rPr>
          <w:rFonts w:ascii="Times New Roman" w:eastAsia="Times New Roman" w:hAnsi="Times New Roman"/>
          <w:sz w:val="24"/>
          <w:szCs w:val="24"/>
        </w:rPr>
        <w:t xml:space="preserve">28.5. Жалоба подается в письменной форме на бумажном носителе, в том числе на личном приеме Заявителя, по почте либо в электронной форме. </w:t>
      </w:r>
    </w:p>
    <w:p w14:paraId="3238313E" w14:textId="77777777" w:rsidR="00102BA0" w:rsidRPr="004669BE" w:rsidRDefault="00102BA0" w:rsidP="004D6DAE">
      <w:pPr>
        <w:spacing w:after="0"/>
        <w:ind w:right="55" w:firstLine="709"/>
        <w:jc w:val="both"/>
        <w:rPr>
          <w:rFonts w:ascii="Times New Roman" w:eastAsia="Times New Roman" w:hAnsi="Times New Roman"/>
          <w:sz w:val="24"/>
          <w:szCs w:val="24"/>
          <w:lang w:eastAsia="ru-RU"/>
        </w:rPr>
      </w:pPr>
      <w:r w:rsidRPr="004669BE">
        <w:rPr>
          <w:rFonts w:ascii="Times New Roman" w:eastAsia="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30C5ED2B" w14:textId="187C7683" w:rsidR="00102BA0" w:rsidRPr="004669BE" w:rsidRDefault="00102BA0" w:rsidP="004D6DAE">
      <w:pPr>
        <w:spacing w:after="0"/>
        <w:ind w:right="55" w:firstLine="709"/>
        <w:jc w:val="both"/>
        <w:rPr>
          <w:rFonts w:ascii="Times New Roman" w:eastAsia="Times New Roman" w:hAnsi="Times New Roman"/>
          <w:sz w:val="24"/>
          <w:szCs w:val="24"/>
          <w:lang w:eastAsia="ru-RU"/>
        </w:rPr>
      </w:pPr>
      <w:r w:rsidRPr="004669BE">
        <w:rPr>
          <w:rFonts w:ascii="Times New Roman" w:eastAsia="Times New Roman" w:hAnsi="Times New Roman"/>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342855B3" w14:textId="77777777" w:rsidR="00102BA0" w:rsidRPr="004669BE" w:rsidRDefault="00102BA0" w:rsidP="004D6DAE">
      <w:pPr>
        <w:spacing w:after="0"/>
        <w:ind w:right="55" w:firstLine="709"/>
        <w:jc w:val="both"/>
        <w:rPr>
          <w:rFonts w:ascii="Times New Roman" w:eastAsia="Times New Roman" w:hAnsi="Times New Roman"/>
          <w:sz w:val="24"/>
          <w:szCs w:val="24"/>
          <w:lang w:eastAsia="ru-RU"/>
        </w:rPr>
      </w:pPr>
      <w:r w:rsidRPr="004669BE">
        <w:rPr>
          <w:rFonts w:ascii="Times New Roman" w:eastAsia="Times New Roman" w:hAnsi="Times New Roman"/>
          <w:sz w:val="24"/>
          <w:szCs w:val="24"/>
        </w:rPr>
        <w:t xml:space="preserve">28.6. </w:t>
      </w:r>
      <w:r w:rsidRPr="004669BE">
        <w:rPr>
          <w:rFonts w:ascii="Times New Roman" w:eastAsia="Times New Roman" w:hAnsi="Times New Roman"/>
          <w:sz w:val="24"/>
          <w:szCs w:val="24"/>
          <w:lang w:eastAsia="ru-RU"/>
        </w:rPr>
        <w:t>В электронной форме жалоба может быть подана Заявителем посредством:</w:t>
      </w:r>
    </w:p>
    <w:p w14:paraId="0A6C8E05" w14:textId="77777777" w:rsidR="00102BA0" w:rsidRPr="004669BE" w:rsidRDefault="00102BA0" w:rsidP="004D6DAE">
      <w:pPr>
        <w:spacing w:after="0"/>
        <w:ind w:right="55" w:firstLine="709"/>
        <w:jc w:val="both"/>
        <w:rPr>
          <w:rFonts w:ascii="Times New Roman" w:eastAsia="Times New Roman" w:hAnsi="Times New Roman"/>
          <w:sz w:val="24"/>
          <w:szCs w:val="24"/>
          <w:lang w:eastAsia="ru-RU"/>
        </w:rPr>
      </w:pPr>
      <w:r w:rsidRPr="004669BE">
        <w:rPr>
          <w:rFonts w:ascii="Times New Roman" w:eastAsia="Times New Roman" w:hAnsi="Times New Roman"/>
          <w:sz w:val="24"/>
          <w:szCs w:val="24"/>
          <w:lang w:eastAsia="ru-RU"/>
        </w:rPr>
        <w:t>28.6.1. официального сайта Правительства Московской области в сети Интернет;</w:t>
      </w:r>
    </w:p>
    <w:p w14:paraId="01910F11" w14:textId="115F6908" w:rsidR="00102BA0" w:rsidRPr="004669BE" w:rsidRDefault="00102BA0" w:rsidP="004D6DAE">
      <w:pPr>
        <w:spacing w:after="0"/>
        <w:ind w:right="55" w:firstLine="709"/>
        <w:jc w:val="both"/>
        <w:rPr>
          <w:rFonts w:ascii="Times New Roman" w:eastAsia="Times New Roman" w:hAnsi="Times New Roman"/>
          <w:sz w:val="24"/>
          <w:szCs w:val="24"/>
          <w:lang w:eastAsia="ru-RU"/>
        </w:rPr>
      </w:pPr>
      <w:r w:rsidRPr="004669BE">
        <w:rPr>
          <w:rFonts w:ascii="Times New Roman" w:eastAsia="Times New Roman" w:hAnsi="Times New Roman"/>
          <w:sz w:val="24"/>
          <w:szCs w:val="24"/>
          <w:lang w:eastAsia="ru-RU"/>
        </w:rPr>
        <w:t>28.6.2. официального сайта Администрации, МФЦ, учредителя МФЦ в сети Интернет;</w:t>
      </w:r>
    </w:p>
    <w:p w14:paraId="34FBA9F6" w14:textId="77777777" w:rsidR="00102BA0" w:rsidRPr="004669BE" w:rsidRDefault="00102BA0" w:rsidP="004D6DAE">
      <w:pPr>
        <w:spacing w:after="0"/>
        <w:ind w:right="55" w:firstLine="709"/>
        <w:jc w:val="both"/>
        <w:rPr>
          <w:rFonts w:ascii="Times New Roman" w:eastAsia="Times New Roman" w:hAnsi="Times New Roman"/>
          <w:sz w:val="24"/>
          <w:szCs w:val="24"/>
          <w:lang w:eastAsia="ru-RU"/>
        </w:rPr>
      </w:pPr>
      <w:r w:rsidRPr="004669BE">
        <w:rPr>
          <w:rFonts w:ascii="Times New Roman" w:eastAsia="Times New Roman" w:hAnsi="Times New Roman"/>
          <w:sz w:val="24"/>
          <w:szCs w:val="24"/>
          <w:lang w:eastAsia="ru-RU"/>
        </w:rPr>
        <w:t>28.6.3. ЕПГУ, за исключением жалоб на решения и действия (бездействие) МФЦ и их работников;</w:t>
      </w:r>
    </w:p>
    <w:p w14:paraId="35B41158" w14:textId="77777777" w:rsidR="00102BA0" w:rsidRPr="004669BE" w:rsidRDefault="00102BA0" w:rsidP="004D6DAE">
      <w:pPr>
        <w:spacing w:after="0"/>
        <w:ind w:right="55" w:firstLine="709"/>
        <w:jc w:val="both"/>
        <w:rPr>
          <w:rFonts w:ascii="Times New Roman" w:eastAsia="Times New Roman" w:hAnsi="Times New Roman"/>
          <w:sz w:val="24"/>
          <w:szCs w:val="24"/>
          <w:lang w:eastAsia="ru-RU"/>
        </w:rPr>
      </w:pPr>
      <w:r w:rsidRPr="004669BE">
        <w:rPr>
          <w:rFonts w:ascii="Times New Roman" w:eastAsia="Times New Roman" w:hAnsi="Times New Roman"/>
          <w:sz w:val="24"/>
          <w:szCs w:val="24"/>
          <w:lang w:eastAsia="ru-RU"/>
        </w:rPr>
        <w:t>28.6.4. РПГУ, за исключением жалоб на решения и действия (бездействие) МФЦ и их работников;</w:t>
      </w:r>
    </w:p>
    <w:p w14:paraId="580A2D2E" w14:textId="77777777" w:rsidR="00102BA0" w:rsidRPr="004669BE" w:rsidRDefault="00102BA0" w:rsidP="004D6DAE">
      <w:pPr>
        <w:spacing w:after="0"/>
        <w:ind w:right="55" w:firstLine="709"/>
        <w:jc w:val="both"/>
        <w:rPr>
          <w:rFonts w:ascii="Times New Roman" w:eastAsia="Times New Roman" w:hAnsi="Times New Roman"/>
          <w:sz w:val="24"/>
          <w:szCs w:val="24"/>
          <w:lang w:eastAsia="ru-RU"/>
        </w:rPr>
      </w:pPr>
      <w:r w:rsidRPr="004669BE">
        <w:rPr>
          <w:rFonts w:ascii="Times New Roman" w:eastAsia="Times New Roman" w:hAnsi="Times New Roman"/>
          <w:sz w:val="24"/>
          <w:szCs w:val="24"/>
          <w:lang w:eastAsia="ru-RU"/>
        </w:rPr>
        <w:t>28.6.5.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14:paraId="19741588" w14:textId="5B370E39" w:rsidR="00102BA0" w:rsidRPr="004669BE" w:rsidRDefault="00102BA0" w:rsidP="004D6DAE">
      <w:pPr>
        <w:spacing w:after="0"/>
        <w:ind w:right="55" w:firstLine="709"/>
        <w:jc w:val="both"/>
        <w:rPr>
          <w:rFonts w:ascii="Times New Roman" w:eastAsia="Times New Roman" w:hAnsi="Times New Roman"/>
          <w:sz w:val="24"/>
          <w:szCs w:val="24"/>
          <w:lang w:eastAsia="ru-RU"/>
        </w:rPr>
      </w:pPr>
      <w:r w:rsidRPr="004669BE">
        <w:rPr>
          <w:rFonts w:ascii="Times New Roman" w:eastAsia="Times New Roman" w:hAnsi="Times New Roman"/>
          <w:sz w:val="24"/>
          <w:szCs w:val="24"/>
          <w:lang w:eastAsia="ru-RU"/>
        </w:rPr>
        <w:t xml:space="preserve">28.7. </w:t>
      </w:r>
      <w:r w:rsidRPr="004669BE">
        <w:rPr>
          <w:rFonts w:ascii="Times New Roman" w:hAnsi="Times New Roman"/>
          <w:sz w:val="24"/>
          <w:szCs w:val="24"/>
        </w:rPr>
        <w:t>В Админи</w:t>
      </w:r>
      <w:r w:rsidR="00415F49">
        <w:rPr>
          <w:rFonts w:ascii="Times New Roman" w:hAnsi="Times New Roman"/>
          <w:sz w:val="24"/>
          <w:szCs w:val="24"/>
        </w:rPr>
        <w:t xml:space="preserve">страции, МФЦ, учредителями МФЦ </w:t>
      </w:r>
      <w:r w:rsidRPr="004669BE">
        <w:rPr>
          <w:rFonts w:ascii="Times New Roman" w:hAnsi="Times New Roman"/>
          <w:sz w:val="24"/>
          <w:szCs w:val="24"/>
        </w:rPr>
        <w:t>определяются уполномоченные должностные лица и (или) работники, которые обеспечивают:</w:t>
      </w:r>
    </w:p>
    <w:p w14:paraId="156AB164" w14:textId="77777777" w:rsidR="00102BA0" w:rsidRPr="004669BE" w:rsidRDefault="00102BA0" w:rsidP="004D6DAE">
      <w:pPr>
        <w:spacing w:after="0"/>
        <w:ind w:right="55" w:firstLine="709"/>
        <w:jc w:val="both"/>
        <w:rPr>
          <w:rFonts w:ascii="Times New Roman" w:hAnsi="Times New Roman"/>
          <w:sz w:val="24"/>
          <w:szCs w:val="24"/>
        </w:rPr>
      </w:pPr>
      <w:r w:rsidRPr="004669BE">
        <w:rPr>
          <w:rFonts w:ascii="Times New Roman" w:hAnsi="Times New Roman"/>
          <w:sz w:val="24"/>
          <w:szCs w:val="24"/>
        </w:rPr>
        <w:t>28.7.1. прием и регистрацию жалоб;</w:t>
      </w:r>
    </w:p>
    <w:p w14:paraId="3923F889" w14:textId="41931B9A" w:rsidR="00102BA0" w:rsidRPr="004669BE" w:rsidRDefault="00102BA0" w:rsidP="004D6DAE">
      <w:pPr>
        <w:spacing w:after="0"/>
        <w:ind w:right="55" w:firstLine="709"/>
        <w:jc w:val="both"/>
        <w:rPr>
          <w:rFonts w:ascii="Times New Roman" w:hAnsi="Times New Roman"/>
          <w:sz w:val="24"/>
          <w:szCs w:val="24"/>
        </w:rPr>
      </w:pPr>
      <w:r w:rsidRPr="004669BE">
        <w:rPr>
          <w:rFonts w:ascii="Times New Roman" w:hAnsi="Times New Roman"/>
          <w:sz w:val="24"/>
          <w:szCs w:val="24"/>
        </w:rPr>
        <w:t xml:space="preserve">28.7.2. направление жалоб в уполномоченные на их рассмотрение Администрацию, МФЦ, учредителю МФЦ, </w:t>
      </w:r>
      <w:r w:rsidRPr="004669BE">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4669BE">
        <w:rPr>
          <w:rFonts w:ascii="Times New Roman" w:hAnsi="Times New Roman"/>
          <w:sz w:val="24"/>
          <w:szCs w:val="24"/>
        </w:rPr>
        <w:t xml:space="preserve"> в соответствии с </w:t>
      </w:r>
      <w:hyperlink r:id="rId10" w:history="1">
        <w:r w:rsidRPr="004669BE">
          <w:rPr>
            <w:rStyle w:val="a7"/>
            <w:rFonts w:ascii="Times New Roman" w:hAnsi="Times New Roman"/>
            <w:color w:val="auto"/>
            <w:sz w:val="24"/>
            <w:szCs w:val="24"/>
            <w:u w:val="none"/>
          </w:rPr>
          <w:t>пункт</w:t>
        </w:r>
        <w:r w:rsidR="00506758">
          <w:rPr>
            <w:rStyle w:val="a7"/>
            <w:rFonts w:ascii="Times New Roman" w:hAnsi="Times New Roman"/>
            <w:color w:val="auto"/>
            <w:sz w:val="24"/>
            <w:szCs w:val="24"/>
            <w:u w:val="none"/>
          </w:rPr>
          <w:t>ами</w:t>
        </w:r>
        <w:r w:rsidRPr="004669BE">
          <w:rPr>
            <w:rStyle w:val="a7"/>
            <w:rFonts w:ascii="Times New Roman" w:hAnsi="Times New Roman"/>
            <w:color w:val="auto"/>
            <w:sz w:val="24"/>
            <w:szCs w:val="24"/>
            <w:u w:val="none"/>
          </w:rPr>
          <w:t xml:space="preserve"> 29.1</w:t>
        </w:r>
      </w:hyperlink>
      <w:r w:rsidR="00506758">
        <w:rPr>
          <w:rStyle w:val="a7"/>
          <w:rFonts w:ascii="Times New Roman" w:hAnsi="Times New Roman"/>
          <w:color w:val="auto"/>
          <w:sz w:val="24"/>
          <w:szCs w:val="24"/>
          <w:u w:val="none"/>
        </w:rPr>
        <w:t xml:space="preserve"> и 29.4</w:t>
      </w:r>
      <w:r w:rsidRPr="004669BE">
        <w:rPr>
          <w:rFonts w:ascii="Times New Roman" w:hAnsi="Times New Roman"/>
          <w:sz w:val="24"/>
          <w:szCs w:val="24"/>
        </w:rPr>
        <w:t xml:space="preserve"> настоящего Административного регламента;</w:t>
      </w:r>
    </w:p>
    <w:p w14:paraId="340263E1" w14:textId="77777777" w:rsidR="00102BA0" w:rsidRPr="004669BE" w:rsidRDefault="00102BA0" w:rsidP="004D6DAE">
      <w:pPr>
        <w:spacing w:after="0"/>
        <w:ind w:right="55" w:firstLine="709"/>
        <w:jc w:val="both"/>
        <w:rPr>
          <w:rFonts w:ascii="Times New Roman" w:hAnsi="Times New Roman"/>
          <w:sz w:val="24"/>
          <w:szCs w:val="24"/>
        </w:rPr>
      </w:pPr>
      <w:r w:rsidRPr="004669BE">
        <w:rPr>
          <w:rFonts w:ascii="Times New Roman" w:hAnsi="Times New Roman"/>
          <w:sz w:val="24"/>
          <w:szCs w:val="24"/>
        </w:rPr>
        <w:t>28.7.3. рассмотрение жалоб в соответствии с требованиями законодательства Российской Федерации.</w:t>
      </w:r>
    </w:p>
    <w:p w14:paraId="5ABE8CD9" w14:textId="6D1A4E7F" w:rsidR="00102BA0" w:rsidRPr="004669BE" w:rsidRDefault="00102BA0" w:rsidP="004D6DAE">
      <w:pPr>
        <w:spacing w:after="0"/>
        <w:ind w:right="55" w:firstLine="709"/>
        <w:jc w:val="both"/>
        <w:rPr>
          <w:rFonts w:ascii="Times New Roman" w:eastAsia="Times New Roman" w:hAnsi="Times New Roman"/>
          <w:sz w:val="24"/>
          <w:szCs w:val="24"/>
          <w:lang w:eastAsia="ru-RU"/>
        </w:rPr>
      </w:pPr>
      <w:r w:rsidRPr="004669BE">
        <w:rPr>
          <w:rFonts w:ascii="Times New Roman" w:eastAsia="Times New Roman" w:hAnsi="Times New Roman"/>
          <w:sz w:val="24"/>
          <w:szCs w:val="24"/>
        </w:rPr>
        <w:t xml:space="preserve">28.8. </w:t>
      </w:r>
      <w:r w:rsidRPr="004669BE">
        <w:rPr>
          <w:rFonts w:ascii="Times New Roman" w:hAnsi="Times New Roman"/>
          <w:sz w:val="24"/>
          <w:szCs w:val="24"/>
        </w:rPr>
        <w:t>По результатам рассмотрения жалобы Адми</w:t>
      </w:r>
      <w:r w:rsidR="00415F49">
        <w:rPr>
          <w:rFonts w:ascii="Times New Roman" w:hAnsi="Times New Roman"/>
          <w:sz w:val="24"/>
          <w:szCs w:val="24"/>
        </w:rPr>
        <w:t xml:space="preserve">нистрация, МФЦ, учредитель МФЦ </w:t>
      </w:r>
      <w:r w:rsidR="00F75B06" w:rsidRPr="004669BE">
        <w:rPr>
          <w:rFonts w:ascii="Times New Roman" w:hAnsi="Times New Roman"/>
          <w:sz w:val="24"/>
          <w:szCs w:val="24"/>
          <w:lang w:eastAsia="ar-SA"/>
        </w:rPr>
        <w:t>в пределах полномочий</w:t>
      </w:r>
      <w:r w:rsidRPr="004669BE">
        <w:rPr>
          <w:rFonts w:ascii="Times New Roman" w:hAnsi="Times New Roman"/>
          <w:sz w:val="24"/>
          <w:szCs w:val="24"/>
        </w:rPr>
        <w:t xml:space="preserve"> принимает одно из следующих решений:</w:t>
      </w:r>
    </w:p>
    <w:p w14:paraId="5B2E4011" w14:textId="1C4B1CD2" w:rsidR="00102BA0" w:rsidRPr="004669BE" w:rsidRDefault="00102BA0" w:rsidP="004D6DAE">
      <w:pPr>
        <w:spacing w:after="0"/>
        <w:ind w:right="55" w:firstLine="709"/>
        <w:jc w:val="both"/>
        <w:rPr>
          <w:rFonts w:ascii="Times New Roman" w:hAnsi="Times New Roman"/>
          <w:sz w:val="24"/>
          <w:szCs w:val="24"/>
        </w:rPr>
      </w:pPr>
      <w:r w:rsidRPr="004669BE">
        <w:rPr>
          <w:rFonts w:ascii="Times New Roman" w:hAnsi="Times New Roman"/>
          <w:sz w:val="24"/>
          <w:szCs w:val="24"/>
        </w:rPr>
        <w:t>28.8.1</w:t>
      </w:r>
      <w:proofErr w:type="gramStart"/>
      <w:r w:rsidRPr="004669BE">
        <w:rPr>
          <w:rFonts w:ascii="Times New Roman" w:hAnsi="Times New Roman"/>
          <w:sz w:val="24"/>
          <w:szCs w:val="24"/>
        </w:rPr>
        <w:t>. жалоба</w:t>
      </w:r>
      <w:proofErr w:type="gramEnd"/>
      <w:r w:rsidRPr="004669BE">
        <w:rPr>
          <w:rFonts w:ascii="Times New Roman" w:hAnsi="Times New Roman"/>
          <w:sz w:val="24"/>
          <w:szCs w:val="24"/>
        </w:rPr>
        <w:t xml:space="preserve">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14:paraId="185CA0D9" w14:textId="77777777" w:rsidR="00102BA0" w:rsidRPr="004669BE" w:rsidRDefault="00102BA0" w:rsidP="004D6DAE">
      <w:pPr>
        <w:spacing w:after="0"/>
        <w:ind w:right="55" w:firstLine="709"/>
        <w:jc w:val="both"/>
        <w:rPr>
          <w:rFonts w:ascii="Times New Roman" w:hAnsi="Times New Roman"/>
          <w:sz w:val="24"/>
          <w:szCs w:val="24"/>
        </w:rPr>
      </w:pPr>
      <w:r w:rsidRPr="004669BE">
        <w:rPr>
          <w:rFonts w:ascii="Times New Roman" w:hAnsi="Times New Roman"/>
          <w:sz w:val="24"/>
          <w:szCs w:val="24"/>
        </w:rPr>
        <w:t xml:space="preserve">28.8.2. в удовлетворении жалобы отказывается по основаниям, предусмотренным </w:t>
      </w:r>
      <w:hyperlink r:id="rId11" w:anchor="p129" w:history="1">
        <w:r w:rsidRPr="004669BE">
          <w:rPr>
            <w:rStyle w:val="a7"/>
            <w:rFonts w:ascii="Times New Roman" w:hAnsi="Times New Roman"/>
            <w:color w:val="auto"/>
            <w:sz w:val="24"/>
            <w:szCs w:val="24"/>
            <w:u w:val="none"/>
          </w:rPr>
          <w:t>пунктом 28.12</w:t>
        </w:r>
      </w:hyperlink>
      <w:r w:rsidRPr="004669BE">
        <w:rPr>
          <w:rFonts w:ascii="Times New Roman" w:hAnsi="Times New Roman"/>
          <w:sz w:val="24"/>
          <w:szCs w:val="24"/>
        </w:rPr>
        <w:t xml:space="preserve"> настоящего Административного регламента.</w:t>
      </w:r>
    </w:p>
    <w:p w14:paraId="3493620D" w14:textId="25425580" w:rsidR="00102BA0" w:rsidRPr="004669BE" w:rsidRDefault="00102BA0" w:rsidP="004D6DAE">
      <w:pPr>
        <w:spacing w:after="0"/>
        <w:ind w:right="55" w:firstLine="709"/>
        <w:jc w:val="both"/>
        <w:rPr>
          <w:rFonts w:ascii="Times New Roman" w:hAnsi="Times New Roman"/>
          <w:sz w:val="24"/>
          <w:szCs w:val="24"/>
        </w:rPr>
      </w:pPr>
      <w:r w:rsidRPr="004669BE">
        <w:rPr>
          <w:rFonts w:ascii="Times New Roman" w:hAnsi="Times New Roman"/>
          <w:sz w:val="24"/>
          <w:szCs w:val="24"/>
        </w:rPr>
        <w:t>28.9. При удовлетворении жалобы Администрация, МФЦ, учредитель МФЦ</w:t>
      </w:r>
      <w:r w:rsidR="003C651A" w:rsidRPr="004669BE">
        <w:t xml:space="preserve"> </w:t>
      </w:r>
      <w:r w:rsidR="003C651A" w:rsidRPr="004669BE">
        <w:rPr>
          <w:rFonts w:ascii="Times New Roman" w:hAnsi="Times New Roman"/>
          <w:sz w:val="24"/>
          <w:szCs w:val="24"/>
          <w:lang w:eastAsia="ar-SA"/>
        </w:rPr>
        <w:t>в пределах полномочий</w:t>
      </w:r>
      <w:r w:rsidRPr="004669BE">
        <w:rPr>
          <w:rFonts w:ascii="Times New Roman" w:hAnsi="Times New Roman"/>
          <w:sz w:val="24"/>
          <w:szCs w:val="24"/>
        </w:rPr>
        <w:t xml:space="preserve">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(пяти) рабочих дней со дня принятия решения, если иное не установлено законодательством Российской Федерации.</w:t>
      </w:r>
    </w:p>
    <w:p w14:paraId="15254F90" w14:textId="77777777" w:rsidR="00102BA0" w:rsidRPr="004669BE" w:rsidRDefault="00102BA0" w:rsidP="004D6DAE">
      <w:pPr>
        <w:spacing w:after="0"/>
        <w:ind w:right="55" w:firstLine="709"/>
        <w:jc w:val="both"/>
        <w:rPr>
          <w:rFonts w:ascii="Times New Roman" w:hAnsi="Times New Roman"/>
          <w:sz w:val="24"/>
          <w:szCs w:val="24"/>
        </w:rPr>
      </w:pPr>
      <w:r w:rsidRPr="004669BE">
        <w:rPr>
          <w:rFonts w:ascii="Times New Roman" w:hAnsi="Times New Roman"/>
          <w:sz w:val="24"/>
          <w:szCs w:val="24"/>
        </w:rPr>
        <w:t xml:space="preserve">28.10. Не позднее дня, следующего за днем принятия решения, указанного в </w:t>
      </w:r>
      <w:hyperlink r:id="rId12" w:anchor="p112" w:history="1">
        <w:r w:rsidRPr="004669BE">
          <w:rPr>
            <w:rStyle w:val="a7"/>
            <w:rFonts w:ascii="Times New Roman" w:hAnsi="Times New Roman"/>
            <w:color w:val="auto"/>
            <w:sz w:val="24"/>
            <w:szCs w:val="24"/>
            <w:u w:val="none"/>
          </w:rPr>
          <w:t>пункте 28.8</w:t>
        </w:r>
      </w:hyperlink>
      <w:r w:rsidRPr="004669BE">
        <w:rPr>
          <w:rFonts w:ascii="Times New Roman" w:hAnsi="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369FBB0" w14:textId="7CD6D09C" w:rsidR="00102BA0" w:rsidRPr="004669BE" w:rsidRDefault="00102BA0" w:rsidP="004D6DAE">
      <w:pPr>
        <w:spacing w:after="0"/>
        <w:ind w:right="55" w:firstLine="709"/>
        <w:jc w:val="both"/>
        <w:rPr>
          <w:rFonts w:ascii="Times New Roman" w:hAnsi="Times New Roman"/>
          <w:sz w:val="24"/>
          <w:szCs w:val="24"/>
        </w:rPr>
      </w:pPr>
      <w:r w:rsidRPr="004669BE">
        <w:rPr>
          <w:rFonts w:ascii="Times New Roman" w:hAnsi="Times New Roman"/>
          <w:sz w:val="24"/>
          <w:szCs w:val="24"/>
        </w:rPr>
        <w:t xml:space="preserve">Ответ по результатам рассмотрения жалобы подписывается уполномоченным на рассмотрение жалобы должностным лицом </w:t>
      </w:r>
      <w:r w:rsidR="0094765F" w:rsidRPr="004669BE">
        <w:rPr>
          <w:rFonts w:ascii="Times New Roman" w:hAnsi="Times New Roman"/>
          <w:sz w:val="24"/>
          <w:szCs w:val="24"/>
        </w:rPr>
        <w:t>Администрации</w:t>
      </w:r>
      <w:r w:rsidRPr="004669BE">
        <w:rPr>
          <w:rFonts w:ascii="Times New Roman" w:hAnsi="Times New Roman"/>
          <w:sz w:val="24"/>
          <w:szCs w:val="24"/>
        </w:rPr>
        <w:t>, работником МФЦ, учредителя МФЦ соответственно.</w:t>
      </w:r>
    </w:p>
    <w:p w14:paraId="23E96781" w14:textId="0F0723F6" w:rsidR="00102BA0" w:rsidRPr="004669BE" w:rsidRDefault="00102BA0" w:rsidP="004D6DAE">
      <w:pPr>
        <w:spacing w:after="0"/>
        <w:ind w:right="55" w:firstLine="709"/>
        <w:jc w:val="both"/>
        <w:rPr>
          <w:rFonts w:ascii="Times New Roman" w:hAnsi="Times New Roman"/>
          <w:sz w:val="24"/>
          <w:szCs w:val="24"/>
        </w:rPr>
      </w:pPr>
      <w:r w:rsidRPr="004669BE">
        <w:rPr>
          <w:rFonts w:ascii="Times New Roman" w:hAnsi="Times New Roman"/>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w:t>
      </w:r>
      <w:r w:rsidR="0094765F" w:rsidRPr="004669BE">
        <w:rPr>
          <w:rFonts w:ascii="Times New Roman" w:hAnsi="Times New Roman"/>
          <w:sz w:val="24"/>
          <w:szCs w:val="24"/>
        </w:rPr>
        <w:t>Администрации</w:t>
      </w:r>
      <w:r w:rsidRPr="004669BE">
        <w:rPr>
          <w:rFonts w:ascii="Times New Roman" w:hAnsi="Times New Roman"/>
          <w:sz w:val="24"/>
          <w:szCs w:val="24"/>
        </w:rPr>
        <w:t>, работника МФЦ, учредителя МФЦ, вид которой установлен законодательством Российской Федерации.</w:t>
      </w:r>
    </w:p>
    <w:p w14:paraId="4C348E2A" w14:textId="4A35E535" w:rsidR="00102BA0" w:rsidRPr="004669BE" w:rsidRDefault="00102BA0" w:rsidP="004D6DAE">
      <w:pPr>
        <w:spacing w:after="0"/>
        <w:ind w:right="55" w:firstLine="709"/>
        <w:jc w:val="both"/>
        <w:rPr>
          <w:rFonts w:ascii="Times New Roman" w:hAnsi="Times New Roman"/>
          <w:sz w:val="24"/>
          <w:szCs w:val="24"/>
        </w:rPr>
      </w:pPr>
      <w:r w:rsidRPr="004669BE">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w:t>
      </w:r>
      <w:r w:rsidR="0094765F" w:rsidRPr="004669BE">
        <w:rPr>
          <w:rFonts w:ascii="Times New Roman" w:hAnsi="Times New Roman"/>
          <w:sz w:val="24"/>
          <w:szCs w:val="24"/>
        </w:rPr>
        <w:t>Администрацией</w:t>
      </w:r>
      <w:r w:rsidRPr="004669BE">
        <w:rPr>
          <w:rFonts w:ascii="Times New Roman" w:hAnsi="Times New Roman"/>
          <w:sz w:val="24"/>
          <w:szCs w:val="24"/>
        </w:rPr>
        <w:t xml:space="preserve">, МФЦ, учредителем МФЦ, в целях незамедлительного устранения выявленных нарушений при оказании </w:t>
      </w:r>
      <w:r w:rsidR="0094765F" w:rsidRPr="004669BE">
        <w:rPr>
          <w:rFonts w:ascii="Times New Roman" w:hAnsi="Times New Roman"/>
          <w:sz w:val="24"/>
          <w:szCs w:val="24"/>
        </w:rPr>
        <w:t>Муниципальной</w:t>
      </w:r>
      <w:r w:rsidRPr="004669BE">
        <w:rPr>
          <w:rFonts w:ascii="Times New Roman" w:hAnsi="Times New Roman"/>
          <w:sz w:val="24"/>
          <w:szCs w:val="24"/>
        </w:rPr>
        <w:t xml:space="preserve"> услуги, а также приносятся извинения за доставленные неудобства</w:t>
      </w:r>
      <w:r w:rsidR="001F652D">
        <w:rPr>
          <w:rFonts w:ascii="Times New Roman" w:hAnsi="Times New Roman"/>
          <w:sz w:val="24"/>
          <w:szCs w:val="24"/>
        </w:rPr>
        <w:t>,</w:t>
      </w:r>
      <w:r w:rsidRPr="004669BE">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w:t>
      </w:r>
      <w:r w:rsidR="0094765F" w:rsidRPr="004669BE">
        <w:rPr>
          <w:rFonts w:ascii="Times New Roman" w:hAnsi="Times New Roman"/>
          <w:sz w:val="24"/>
          <w:szCs w:val="24"/>
        </w:rPr>
        <w:t>Муниципальной</w:t>
      </w:r>
      <w:r w:rsidRPr="004669BE">
        <w:rPr>
          <w:rFonts w:ascii="Times New Roman" w:hAnsi="Times New Roman"/>
          <w:sz w:val="24"/>
          <w:szCs w:val="24"/>
        </w:rPr>
        <w:t xml:space="preserve"> услуги.</w:t>
      </w:r>
    </w:p>
    <w:p w14:paraId="173EB3FB" w14:textId="77777777" w:rsidR="00102BA0" w:rsidRPr="004669BE" w:rsidRDefault="00102BA0" w:rsidP="004D6DAE">
      <w:pPr>
        <w:spacing w:after="0"/>
        <w:ind w:right="55" w:firstLine="709"/>
        <w:jc w:val="both"/>
        <w:rPr>
          <w:rFonts w:ascii="Times New Roman" w:hAnsi="Times New Roman"/>
          <w:sz w:val="24"/>
          <w:szCs w:val="24"/>
        </w:rPr>
      </w:pPr>
      <w:r w:rsidRPr="004669BE">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B8B6C0A" w14:textId="77777777" w:rsidR="00102BA0" w:rsidRPr="004669BE" w:rsidRDefault="00102BA0" w:rsidP="004D6DAE">
      <w:pPr>
        <w:spacing w:after="0"/>
        <w:ind w:right="55" w:firstLine="709"/>
        <w:jc w:val="both"/>
        <w:rPr>
          <w:rFonts w:ascii="Times New Roman" w:hAnsi="Times New Roman"/>
          <w:sz w:val="24"/>
          <w:szCs w:val="24"/>
        </w:rPr>
      </w:pPr>
      <w:r w:rsidRPr="004669BE">
        <w:rPr>
          <w:rFonts w:ascii="Times New Roman" w:hAnsi="Times New Roman"/>
          <w:sz w:val="24"/>
          <w:szCs w:val="24"/>
        </w:rPr>
        <w:t>28.11. В ответе по результатам рассмотрения жалобы указываются:</w:t>
      </w:r>
    </w:p>
    <w:p w14:paraId="0EBC9CE5" w14:textId="1FFB56E8" w:rsidR="00102BA0" w:rsidRPr="004669BE" w:rsidRDefault="00102BA0" w:rsidP="004D6DAE">
      <w:pPr>
        <w:spacing w:after="0"/>
        <w:ind w:right="55" w:firstLine="709"/>
        <w:jc w:val="both"/>
        <w:rPr>
          <w:rFonts w:ascii="Times New Roman" w:hAnsi="Times New Roman"/>
          <w:sz w:val="24"/>
          <w:szCs w:val="24"/>
        </w:rPr>
      </w:pPr>
      <w:r w:rsidRPr="004669BE">
        <w:rPr>
          <w:rFonts w:ascii="Times New Roman" w:hAnsi="Times New Roman"/>
          <w:sz w:val="24"/>
          <w:szCs w:val="24"/>
        </w:rPr>
        <w:t>28.11.1</w:t>
      </w:r>
      <w:proofErr w:type="gramStart"/>
      <w:r w:rsidRPr="004669BE">
        <w:rPr>
          <w:rFonts w:ascii="Times New Roman" w:hAnsi="Times New Roman"/>
          <w:sz w:val="24"/>
          <w:szCs w:val="24"/>
        </w:rPr>
        <w:t>. наименование</w:t>
      </w:r>
      <w:proofErr w:type="gramEnd"/>
      <w:r w:rsidRPr="004669BE">
        <w:rPr>
          <w:rFonts w:ascii="Times New Roman" w:hAnsi="Times New Roman"/>
          <w:sz w:val="24"/>
          <w:szCs w:val="24"/>
        </w:rPr>
        <w:t xml:space="preserve"> </w:t>
      </w:r>
      <w:r w:rsidR="0094765F" w:rsidRPr="004669BE">
        <w:rPr>
          <w:rFonts w:ascii="Times New Roman" w:hAnsi="Times New Roman"/>
          <w:sz w:val="24"/>
          <w:szCs w:val="24"/>
        </w:rPr>
        <w:t>Администрации</w:t>
      </w:r>
      <w:r w:rsidRPr="004669BE">
        <w:rPr>
          <w:rFonts w:ascii="Times New Roman" w:hAnsi="Times New Roman"/>
          <w:sz w:val="24"/>
          <w:szCs w:val="24"/>
        </w:rPr>
        <w:t>, МФЦ, учредителя МФЦ, рассмотревшего жалобу, должность, фамилия, имя, отчество (при наличии) должностного лица и (или) работника, принявшего решение по жалобе;</w:t>
      </w:r>
    </w:p>
    <w:p w14:paraId="74DBA7D3" w14:textId="77777777" w:rsidR="00102BA0" w:rsidRPr="004669BE" w:rsidRDefault="00102BA0" w:rsidP="004D6DAE">
      <w:pPr>
        <w:spacing w:after="0"/>
        <w:ind w:right="55" w:firstLine="709"/>
        <w:jc w:val="both"/>
        <w:rPr>
          <w:rFonts w:ascii="Times New Roman" w:hAnsi="Times New Roman"/>
          <w:sz w:val="24"/>
          <w:szCs w:val="24"/>
        </w:rPr>
      </w:pPr>
      <w:r w:rsidRPr="004669BE">
        <w:rPr>
          <w:rFonts w:ascii="Times New Roman" w:hAnsi="Times New Roman"/>
          <w:sz w:val="24"/>
          <w:szCs w:val="24"/>
        </w:rPr>
        <w:t>28.11.2. номер, дата, место принятия решения, включая сведения о должностном лице, работнике, решение или действие (бездействие) которого обжалуется;</w:t>
      </w:r>
    </w:p>
    <w:p w14:paraId="29C2310E" w14:textId="77777777" w:rsidR="00102BA0" w:rsidRPr="004669BE" w:rsidRDefault="00102BA0" w:rsidP="004D6DAE">
      <w:pPr>
        <w:spacing w:after="0"/>
        <w:ind w:right="55" w:firstLine="709"/>
        <w:jc w:val="both"/>
        <w:rPr>
          <w:rFonts w:ascii="Times New Roman" w:hAnsi="Times New Roman"/>
          <w:sz w:val="24"/>
          <w:szCs w:val="24"/>
        </w:rPr>
      </w:pPr>
      <w:r w:rsidRPr="004669BE">
        <w:rPr>
          <w:rFonts w:ascii="Times New Roman" w:hAnsi="Times New Roman"/>
          <w:sz w:val="24"/>
          <w:szCs w:val="24"/>
        </w:rPr>
        <w:t>28.11.3. фамилия, имя, отчество (при наличии) или наименование Заявителя;</w:t>
      </w:r>
    </w:p>
    <w:p w14:paraId="19E0B30A" w14:textId="77777777" w:rsidR="00102BA0" w:rsidRPr="004669BE" w:rsidRDefault="00102BA0" w:rsidP="004D6DAE">
      <w:pPr>
        <w:spacing w:after="0"/>
        <w:ind w:right="55" w:firstLine="709"/>
        <w:jc w:val="both"/>
        <w:rPr>
          <w:rFonts w:ascii="Times New Roman" w:hAnsi="Times New Roman"/>
          <w:sz w:val="24"/>
          <w:szCs w:val="24"/>
        </w:rPr>
      </w:pPr>
      <w:r w:rsidRPr="004669BE">
        <w:rPr>
          <w:rFonts w:ascii="Times New Roman" w:hAnsi="Times New Roman"/>
          <w:sz w:val="24"/>
          <w:szCs w:val="24"/>
        </w:rPr>
        <w:t>28.11.4. основания для принятия решения по жалобе;</w:t>
      </w:r>
    </w:p>
    <w:p w14:paraId="5C414F03" w14:textId="77777777" w:rsidR="00102BA0" w:rsidRPr="004669BE" w:rsidRDefault="00102BA0" w:rsidP="004D6DAE">
      <w:pPr>
        <w:spacing w:after="0"/>
        <w:ind w:right="55" w:firstLine="709"/>
        <w:jc w:val="both"/>
        <w:rPr>
          <w:rFonts w:ascii="Times New Roman" w:hAnsi="Times New Roman"/>
          <w:sz w:val="24"/>
          <w:szCs w:val="24"/>
        </w:rPr>
      </w:pPr>
      <w:r w:rsidRPr="004669BE">
        <w:rPr>
          <w:rFonts w:ascii="Times New Roman" w:hAnsi="Times New Roman"/>
          <w:sz w:val="24"/>
          <w:szCs w:val="24"/>
        </w:rPr>
        <w:t>28.11.5. принятое по жалобе решение;</w:t>
      </w:r>
    </w:p>
    <w:p w14:paraId="508111C3" w14:textId="7F304E3B" w:rsidR="00102BA0" w:rsidRPr="004669BE" w:rsidRDefault="00102BA0" w:rsidP="004D6DAE">
      <w:pPr>
        <w:spacing w:after="0"/>
        <w:ind w:right="55" w:firstLine="709"/>
        <w:jc w:val="both"/>
        <w:rPr>
          <w:rFonts w:ascii="Times New Roman" w:hAnsi="Times New Roman"/>
          <w:sz w:val="24"/>
          <w:szCs w:val="24"/>
        </w:rPr>
      </w:pPr>
      <w:r w:rsidRPr="004669BE">
        <w:rPr>
          <w:rFonts w:ascii="Times New Roman" w:hAnsi="Times New Roman"/>
          <w:sz w:val="24"/>
          <w:szCs w:val="24"/>
        </w:rPr>
        <w:t xml:space="preserve">28.11.6. в случае если жалоба признана обоснованной, - сроки устранения выявленных нарушений, в том числе срок предоставления результата </w:t>
      </w:r>
      <w:r w:rsidR="0094765F" w:rsidRPr="004669BE">
        <w:rPr>
          <w:rFonts w:ascii="Times New Roman" w:hAnsi="Times New Roman"/>
          <w:sz w:val="24"/>
          <w:szCs w:val="24"/>
        </w:rPr>
        <w:t>Муниципальной</w:t>
      </w:r>
      <w:r w:rsidRPr="004669BE">
        <w:rPr>
          <w:rFonts w:ascii="Times New Roman" w:hAnsi="Times New Roman"/>
          <w:sz w:val="24"/>
          <w:szCs w:val="24"/>
        </w:rPr>
        <w:t xml:space="preserve"> услуги, а также информация, указанная в пункте 28.10 настоящего Административного регламента;</w:t>
      </w:r>
    </w:p>
    <w:p w14:paraId="0293405B" w14:textId="77777777" w:rsidR="00102BA0" w:rsidRPr="004669BE" w:rsidRDefault="00102BA0" w:rsidP="004D6DAE">
      <w:pPr>
        <w:spacing w:after="0"/>
        <w:ind w:right="55" w:firstLine="709"/>
        <w:jc w:val="both"/>
        <w:rPr>
          <w:rFonts w:ascii="Times New Roman" w:hAnsi="Times New Roman"/>
          <w:sz w:val="24"/>
          <w:szCs w:val="24"/>
        </w:rPr>
      </w:pPr>
      <w:r w:rsidRPr="004669BE">
        <w:rPr>
          <w:rFonts w:ascii="Times New Roman" w:hAnsi="Times New Roman"/>
          <w:sz w:val="24"/>
          <w:szCs w:val="24"/>
        </w:rPr>
        <w:t>28.11.7. информация о порядке обжалования принятого по жалобе решения.</w:t>
      </w:r>
    </w:p>
    <w:p w14:paraId="6618A6B8" w14:textId="0841C126" w:rsidR="00102BA0" w:rsidRPr="004669BE" w:rsidRDefault="00102BA0" w:rsidP="004D6DAE">
      <w:pPr>
        <w:spacing w:after="0"/>
        <w:ind w:right="55" w:firstLine="709"/>
        <w:jc w:val="both"/>
        <w:rPr>
          <w:rFonts w:ascii="Times New Roman" w:hAnsi="Times New Roman"/>
          <w:sz w:val="24"/>
          <w:szCs w:val="24"/>
        </w:rPr>
      </w:pPr>
      <w:r w:rsidRPr="004669BE">
        <w:rPr>
          <w:rFonts w:ascii="Times New Roman" w:hAnsi="Times New Roman"/>
          <w:sz w:val="24"/>
          <w:szCs w:val="24"/>
        </w:rPr>
        <w:t xml:space="preserve">28.12. </w:t>
      </w:r>
      <w:r w:rsidR="0094765F" w:rsidRPr="004669BE">
        <w:rPr>
          <w:rFonts w:ascii="Times New Roman" w:hAnsi="Times New Roman"/>
          <w:sz w:val="24"/>
          <w:szCs w:val="24"/>
        </w:rPr>
        <w:t>Администрация</w:t>
      </w:r>
      <w:r w:rsidRPr="004669BE">
        <w:rPr>
          <w:rFonts w:ascii="Times New Roman" w:hAnsi="Times New Roman"/>
          <w:sz w:val="24"/>
          <w:szCs w:val="24"/>
        </w:rPr>
        <w:t>, МФЦ, учредитель МФЦ отказывает в удовлетворении жалобы в следующих случаях:</w:t>
      </w:r>
    </w:p>
    <w:p w14:paraId="5AC0BB82" w14:textId="77777777" w:rsidR="00102BA0" w:rsidRPr="004669BE" w:rsidRDefault="00102BA0" w:rsidP="004D6DAE">
      <w:pPr>
        <w:spacing w:after="0"/>
        <w:ind w:right="55" w:firstLine="709"/>
        <w:jc w:val="both"/>
        <w:rPr>
          <w:rFonts w:ascii="Times New Roman" w:hAnsi="Times New Roman"/>
          <w:sz w:val="24"/>
          <w:szCs w:val="24"/>
        </w:rPr>
      </w:pPr>
      <w:r w:rsidRPr="004669BE">
        <w:rPr>
          <w:rFonts w:ascii="Times New Roman" w:hAnsi="Times New Roman"/>
          <w:sz w:val="24"/>
          <w:szCs w:val="24"/>
        </w:rPr>
        <w:t>28.12.1. наличия вступившего в законную силу решения суда, арбитражного суда по жалобе о том же предмете и по тем же основаниям;</w:t>
      </w:r>
    </w:p>
    <w:p w14:paraId="2EE652D4" w14:textId="77777777" w:rsidR="00102BA0" w:rsidRPr="004669BE" w:rsidRDefault="00102BA0" w:rsidP="004D6DAE">
      <w:pPr>
        <w:spacing w:after="0"/>
        <w:ind w:right="55" w:firstLine="709"/>
        <w:jc w:val="both"/>
        <w:rPr>
          <w:rFonts w:ascii="Times New Roman" w:hAnsi="Times New Roman"/>
          <w:sz w:val="24"/>
          <w:szCs w:val="24"/>
        </w:rPr>
      </w:pPr>
      <w:r w:rsidRPr="004669BE">
        <w:rPr>
          <w:rFonts w:ascii="Times New Roman" w:hAnsi="Times New Roman"/>
          <w:sz w:val="24"/>
          <w:szCs w:val="24"/>
        </w:rPr>
        <w:t>28.12.2. подачи жалобы лицом, полномочия которого не подтверждены в порядке, установленном законодательством Российской Федерации;</w:t>
      </w:r>
    </w:p>
    <w:p w14:paraId="5504585F" w14:textId="77777777" w:rsidR="00102BA0" w:rsidRPr="004669BE" w:rsidRDefault="00102BA0" w:rsidP="004D6DAE">
      <w:pPr>
        <w:spacing w:after="0"/>
        <w:ind w:right="55" w:firstLine="709"/>
        <w:jc w:val="both"/>
        <w:rPr>
          <w:rFonts w:ascii="Times New Roman" w:hAnsi="Times New Roman"/>
          <w:sz w:val="24"/>
          <w:szCs w:val="24"/>
        </w:rPr>
      </w:pPr>
      <w:r w:rsidRPr="004669BE">
        <w:rPr>
          <w:rFonts w:ascii="Times New Roman" w:hAnsi="Times New Roman"/>
          <w:sz w:val="24"/>
          <w:szCs w:val="24"/>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14:paraId="776A5C55" w14:textId="2095F053" w:rsidR="00102BA0" w:rsidRPr="004669BE" w:rsidRDefault="00312A84" w:rsidP="004D6DAE">
      <w:pPr>
        <w:spacing w:after="0"/>
        <w:ind w:right="55" w:firstLine="709"/>
        <w:jc w:val="both"/>
        <w:rPr>
          <w:rFonts w:ascii="Times New Roman" w:hAnsi="Times New Roman"/>
          <w:sz w:val="24"/>
          <w:szCs w:val="24"/>
        </w:rPr>
      </w:pPr>
      <w:r>
        <w:rPr>
          <w:rFonts w:ascii="Times New Roman" w:hAnsi="Times New Roman"/>
          <w:sz w:val="24"/>
          <w:szCs w:val="24"/>
        </w:rPr>
        <w:t>28.13</w:t>
      </w:r>
      <w:r w:rsidR="00102BA0" w:rsidRPr="004669BE">
        <w:rPr>
          <w:rFonts w:ascii="Times New Roman" w:hAnsi="Times New Roman"/>
          <w:sz w:val="24"/>
          <w:szCs w:val="24"/>
        </w:rPr>
        <w:t>. Заявитель вправе обжаловать принятое по жалобе решение в судебном порядке в соответствии с законодательством Российской Федерации.</w:t>
      </w:r>
    </w:p>
    <w:p w14:paraId="466513A7" w14:textId="470116BE" w:rsidR="00102BA0" w:rsidRPr="004669BE" w:rsidRDefault="00312A84" w:rsidP="004D6DAE">
      <w:pPr>
        <w:spacing w:after="0"/>
        <w:ind w:right="55" w:firstLine="709"/>
        <w:jc w:val="both"/>
        <w:rPr>
          <w:rFonts w:ascii="Times New Roman" w:hAnsi="Times New Roman"/>
          <w:sz w:val="24"/>
          <w:szCs w:val="24"/>
        </w:rPr>
      </w:pPr>
      <w:r>
        <w:rPr>
          <w:rFonts w:ascii="Times New Roman" w:hAnsi="Times New Roman"/>
          <w:sz w:val="24"/>
          <w:szCs w:val="24"/>
        </w:rPr>
        <w:t>28.14</w:t>
      </w:r>
      <w:r w:rsidR="00102BA0" w:rsidRPr="004669BE">
        <w:rPr>
          <w:rFonts w:ascii="Times New Roman" w:hAnsi="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3" w:history="1">
        <w:r w:rsidR="00102BA0" w:rsidRPr="004669BE">
          <w:rPr>
            <w:rStyle w:val="a7"/>
            <w:rFonts w:ascii="Times New Roman" w:hAnsi="Times New Roman"/>
            <w:color w:val="auto"/>
            <w:sz w:val="24"/>
            <w:szCs w:val="24"/>
            <w:u w:val="none"/>
          </w:rPr>
          <w:t>статьей 5.63</w:t>
        </w:r>
      </w:hyperlink>
      <w:r w:rsidR="00102BA0" w:rsidRPr="004669BE">
        <w:rPr>
          <w:rFonts w:ascii="Times New Roman" w:hAnsi="Times New Roman"/>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2EAFC15D" w14:textId="31AAF736" w:rsidR="00102BA0" w:rsidRPr="004669BE" w:rsidRDefault="00102BA0" w:rsidP="004D6DAE">
      <w:pPr>
        <w:spacing w:after="0"/>
        <w:ind w:right="55" w:firstLine="709"/>
        <w:jc w:val="both"/>
        <w:rPr>
          <w:rFonts w:ascii="Times New Roman" w:hAnsi="Times New Roman"/>
          <w:sz w:val="24"/>
          <w:szCs w:val="24"/>
        </w:rPr>
      </w:pPr>
      <w:r w:rsidRPr="004669BE">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4" w:history="1">
        <w:r w:rsidRPr="004669BE">
          <w:rPr>
            <w:rStyle w:val="a7"/>
            <w:rFonts w:ascii="Times New Roman" w:hAnsi="Times New Roman"/>
            <w:color w:val="auto"/>
            <w:sz w:val="24"/>
            <w:szCs w:val="24"/>
            <w:u w:val="none"/>
          </w:rPr>
          <w:t>статьями 15.2</w:t>
        </w:r>
      </w:hyperlink>
      <w:r w:rsidRPr="004669BE">
        <w:rPr>
          <w:rFonts w:ascii="Times New Roman" w:hAnsi="Times New Roman"/>
          <w:sz w:val="24"/>
          <w:szCs w:val="24"/>
        </w:rPr>
        <w:t xml:space="preserve">, </w:t>
      </w:r>
      <w:hyperlink r:id="rId15" w:history="1">
        <w:r w:rsidRPr="004669BE">
          <w:rPr>
            <w:rStyle w:val="a7"/>
            <w:rFonts w:ascii="Times New Roman" w:hAnsi="Times New Roman"/>
            <w:color w:val="auto"/>
            <w:sz w:val="24"/>
            <w:szCs w:val="24"/>
            <w:u w:val="none"/>
          </w:rPr>
          <w:t>15.3</w:t>
        </w:r>
      </w:hyperlink>
      <w:r w:rsidRPr="004669BE">
        <w:rPr>
          <w:rFonts w:ascii="Times New Roman" w:hAnsi="Times New Roman"/>
          <w:sz w:val="24"/>
          <w:szCs w:val="24"/>
        </w:rPr>
        <w:t xml:space="preserve"> Закона Московской области</w:t>
      </w:r>
      <w:r w:rsidR="00415F49">
        <w:rPr>
          <w:rFonts w:ascii="Times New Roman" w:hAnsi="Times New Roman"/>
          <w:sz w:val="24"/>
          <w:szCs w:val="24"/>
        </w:rPr>
        <w:t xml:space="preserve"> от 04.05.2016</w:t>
      </w:r>
      <w:r w:rsidRPr="004669BE">
        <w:rPr>
          <w:rFonts w:ascii="Times New Roman" w:hAnsi="Times New Roman"/>
          <w:sz w:val="24"/>
          <w:szCs w:val="24"/>
        </w:rPr>
        <w:t xml:space="preserve">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14:paraId="2799E281" w14:textId="50FF5F9C" w:rsidR="00102BA0" w:rsidRPr="004669BE" w:rsidRDefault="00312A84" w:rsidP="004D6DAE">
      <w:pPr>
        <w:spacing w:after="0"/>
        <w:ind w:right="55" w:firstLine="709"/>
        <w:jc w:val="both"/>
        <w:rPr>
          <w:rFonts w:ascii="Times New Roman" w:hAnsi="Times New Roman"/>
          <w:sz w:val="24"/>
          <w:szCs w:val="24"/>
        </w:rPr>
      </w:pPr>
      <w:r>
        <w:rPr>
          <w:rFonts w:ascii="Times New Roman" w:hAnsi="Times New Roman"/>
          <w:sz w:val="24"/>
          <w:szCs w:val="24"/>
        </w:rPr>
        <w:t>28.15</w:t>
      </w:r>
      <w:r w:rsidR="00102BA0" w:rsidRPr="004669BE">
        <w:rPr>
          <w:rFonts w:ascii="Times New Roman" w:hAnsi="Times New Roman"/>
          <w:sz w:val="24"/>
          <w:szCs w:val="24"/>
        </w:rPr>
        <w:t xml:space="preserve">. </w:t>
      </w:r>
      <w:r w:rsidR="0094765F" w:rsidRPr="004669BE">
        <w:rPr>
          <w:rFonts w:ascii="Times New Roman" w:hAnsi="Times New Roman"/>
          <w:sz w:val="24"/>
          <w:szCs w:val="24"/>
        </w:rPr>
        <w:t>Администрация</w:t>
      </w:r>
      <w:r w:rsidR="00102BA0" w:rsidRPr="004669BE">
        <w:rPr>
          <w:rFonts w:ascii="Times New Roman" w:hAnsi="Times New Roman"/>
          <w:sz w:val="24"/>
          <w:szCs w:val="24"/>
        </w:rPr>
        <w:t>, МФЦ, учредители МФЦ обеспечивают:</w:t>
      </w:r>
    </w:p>
    <w:p w14:paraId="559340E9" w14:textId="78DC97DC" w:rsidR="00102BA0" w:rsidRPr="004669BE" w:rsidRDefault="00312A84" w:rsidP="004D6DAE">
      <w:pPr>
        <w:spacing w:after="0"/>
        <w:ind w:right="55" w:firstLine="709"/>
        <w:jc w:val="both"/>
        <w:rPr>
          <w:rFonts w:ascii="Times New Roman" w:hAnsi="Times New Roman"/>
          <w:sz w:val="24"/>
          <w:szCs w:val="24"/>
        </w:rPr>
      </w:pPr>
      <w:r>
        <w:rPr>
          <w:rFonts w:ascii="Times New Roman" w:hAnsi="Times New Roman"/>
          <w:sz w:val="24"/>
          <w:szCs w:val="24"/>
        </w:rPr>
        <w:t>28.15</w:t>
      </w:r>
      <w:r w:rsidR="00102BA0" w:rsidRPr="004669BE">
        <w:rPr>
          <w:rFonts w:ascii="Times New Roman" w:hAnsi="Times New Roman"/>
          <w:sz w:val="24"/>
          <w:szCs w:val="24"/>
        </w:rPr>
        <w:t>.1. оснащение мест приема жалоб;</w:t>
      </w:r>
    </w:p>
    <w:p w14:paraId="0D2E0084" w14:textId="07F19C06" w:rsidR="00102BA0" w:rsidRPr="004669BE" w:rsidRDefault="00312A84" w:rsidP="004D6DAE">
      <w:pPr>
        <w:spacing w:after="0"/>
        <w:ind w:right="55" w:firstLine="709"/>
        <w:jc w:val="both"/>
        <w:rPr>
          <w:rFonts w:ascii="Times New Roman" w:hAnsi="Times New Roman"/>
          <w:sz w:val="24"/>
          <w:szCs w:val="24"/>
        </w:rPr>
      </w:pPr>
      <w:r>
        <w:rPr>
          <w:rFonts w:ascii="Times New Roman" w:hAnsi="Times New Roman"/>
          <w:sz w:val="24"/>
          <w:szCs w:val="24"/>
        </w:rPr>
        <w:t>28.15</w:t>
      </w:r>
      <w:r w:rsidR="00102BA0" w:rsidRPr="004669BE">
        <w:rPr>
          <w:rFonts w:ascii="Times New Roman" w:hAnsi="Times New Roman"/>
          <w:sz w:val="24"/>
          <w:szCs w:val="24"/>
        </w:rPr>
        <w:t xml:space="preserve">.2. информирование Заявителей о порядке обжалования решений и действий (бездействия) </w:t>
      </w:r>
      <w:r w:rsidR="0094765F" w:rsidRPr="004669BE">
        <w:rPr>
          <w:rFonts w:ascii="Times New Roman" w:hAnsi="Times New Roman"/>
          <w:sz w:val="24"/>
          <w:szCs w:val="24"/>
        </w:rPr>
        <w:t>Администрации</w:t>
      </w:r>
      <w:r w:rsidR="00102BA0" w:rsidRPr="004669BE">
        <w:rPr>
          <w:rFonts w:ascii="Times New Roman" w:hAnsi="Times New Roman"/>
          <w:sz w:val="24"/>
          <w:szCs w:val="24"/>
        </w:rPr>
        <w:t xml:space="preserve">, должностных лиц </w:t>
      </w:r>
      <w:r w:rsidR="0094765F" w:rsidRPr="004669BE">
        <w:rPr>
          <w:rFonts w:ascii="Times New Roman" w:hAnsi="Times New Roman"/>
          <w:sz w:val="24"/>
          <w:szCs w:val="24"/>
        </w:rPr>
        <w:t>Администрации</w:t>
      </w:r>
      <w:r w:rsidR="00102BA0" w:rsidRPr="004669BE">
        <w:rPr>
          <w:rFonts w:ascii="Times New Roman" w:hAnsi="Times New Roman"/>
          <w:sz w:val="24"/>
          <w:szCs w:val="24"/>
        </w:rPr>
        <w:t xml:space="preserve">, МФЦ, работников МФЦ посредством размещения информации на стендах в местах предоставления государственных услуг, на официальных сайтах </w:t>
      </w:r>
      <w:r w:rsidR="0094765F" w:rsidRPr="004669BE">
        <w:rPr>
          <w:rFonts w:ascii="Times New Roman" w:hAnsi="Times New Roman"/>
          <w:sz w:val="24"/>
          <w:szCs w:val="24"/>
        </w:rPr>
        <w:t>Администрации</w:t>
      </w:r>
      <w:r w:rsidR="00102BA0" w:rsidRPr="004669BE">
        <w:rPr>
          <w:rFonts w:ascii="Times New Roman" w:hAnsi="Times New Roman"/>
          <w:sz w:val="24"/>
          <w:szCs w:val="24"/>
        </w:rPr>
        <w:t>, МФЦ, учредителей МФЦ, ЕПГУ, РПГУ;</w:t>
      </w:r>
    </w:p>
    <w:p w14:paraId="38D68193" w14:textId="74DFCD5F" w:rsidR="00102BA0" w:rsidRPr="004669BE" w:rsidRDefault="00102BA0" w:rsidP="004D6DAE">
      <w:pPr>
        <w:spacing w:after="0"/>
        <w:ind w:right="55" w:firstLine="709"/>
        <w:jc w:val="both"/>
        <w:rPr>
          <w:rFonts w:ascii="Times New Roman" w:hAnsi="Times New Roman"/>
          <w:sz w:val="24"/>
          <w:szCs w:val="24"/>
        </w:rPr>
      </w:pPr>
      <w:r w:rsidRPr="004669BE">
        <w:rPr>
          <w:rFonts w:ascii="Times New Roman" w:hAnsi="Times New Roman"/>
          <w:sz w:val="24"/>
          <w:szCs w:val="24"/>
        </w:rPr>
        <w:t>28.1</w:t>
      </w:r>
      <w:r w:rsidR="00312A84">
        <w:rPr>
          <w:rFonts w:ascii="Times New Roman" w:hAnsi="Times New Roman"/>
          <w:sz w:val="24"/>
          <w:szCs w:val="24"/>
        </w:rPr>
        <w:t>5</w:t>
      </w:r>
      <w:r w:rsidRPr="004669BE">
        <w:rPr>
          <w:rFonts w:ascii="Times New Roman" w:hAnsi="Times New Roman"/>
          <w:sz w:val="24"/>
          <w:szCs w:val="24"/>
        </w:rPr>
        <w:t xml:space="preserve">.3. консультирование Заявителей о порядке обжалования решений и действий (бездействия) </w:t>
      </w:r>
      <w:r w:rsidR="0094765F" w:rsidRPr="004669BE">
        <w:rPr>
          <w:rFonts w:ascii="Times New Roman" w:hAnsi="Times New Roman"/>
          <w:sz w:val="24"/>
          <w:szCs w:val="24"/>
        </w:rPr>
        <w:t>Администрации</w:t>
      </w:r>
      <w:r w:rsidRPr="004669BE">
        <w:rPr>
          <w:rFonts w:ascii="Times New Roman" w:hAnsi="Times New Roman"/>
          <w:sz w:val="24"/>
          <w:szCs w:val="24"/>
        </w:rPr>
        <w:t xml:space="preserve">, должностных лиц </w:t>
      </w:r>
      <w:r w:rsidR="0094765F" w:rsidRPr="004669BE">
        <w:rPr>
          <w:rFonts w:ascii="Times New Roman" w:hAnsi="Times New Roman"/>
          <w:sz w:val="24"/>
          <w:szCs w:val="24"/>
        </w:rPr>
        <w:t>Администрации</w:t>
      </w:r>
      <w:r w:rsidRPr="004669BE">
        <w:rPr>
          <w:rFonts w:ascii="Times New Roman" w:hAnsi="Times New Roman"/>
          <w:sz w:val="24"/>
          <w:szCs w:val="24"/>
        </w:rPr>
        <w:t>, МФЦ, работников МФЦ, в том числе по телефону, электронной почте, при личном приеме;</w:t>
      </w:r>
    </w:p>
    <w:p w14:paraId="1835B208" w14:textId="5BF4403C" w:rsidR="00102BA0" w:rsidRPr="004669BE" w:rsidRDefault="00312A84" w:rsidP="004D6DAE">
      <w:pPr>
        <w:spacing w:after="0"/>
        <w:ind w:right="55" w:firstLine="709"/>
        <w:jc w:val="both"/>
        <w:rPr>
          <w:rFonts w:ascii="Times New Roman" w:hAnsi="Times New Roman"/>
          <w:sz w:val="24"/>
          <w:szCs w:val="24"/>
        </w:rPr>
      </w:pPr>
      <w:r>
        <w:rPr>
          <w:rFonts w:ascii="Times New Roman" w:hAnsi="Times New Roman"/>
          <w:sz w:val="24"/>
          <w:szCs w:val="24"/>
        </w:rPr>
        <w:t>28.15</w:t>
      </w:r>
      <w:r w:rsidR="00102BA0" w:rsidRPr="004669BE">
        <w:rPr>
          <w:rFonts w:ascii="Times New Roman" w:hAnsi="Times New Roman"/>
          <w:sz w:val="24"/>
          <w:szCs w:val="24"/>
        </w:rPr>
        <w:t>.4. заключение соглашений о взаимодействии в части осуществления МФЦ приема жалоб и выдачи Заявителям результатов рассмотрения жалоб;</w:t>
      </w:r>
    </w:p>
    <w:p w14:paraId="5EFB9746" w14:textId="41538FF4" w:rsidR="00102BA0" w:rsidRPr="004669BE" w:rsidRDefault="00312A84" w:rsidP="004D6DAE">
      <w:pPr>
        <w:spacing w:after="0"/>
        <w:ind w:right="55" w:firstLine="709"/>
        <w:jc w:val="both"/>
        <w:rPr>
          <w:rFonts w:ascii="Times New Roman" w:hAnsi="Times New Roman"/>
          <w:sz w:val="24"/>
          <w:szCs w:val="24"/>
        </w:rPr>
      </w:pPr>
      <w:r>
        <w:rPr>
          <w:rFonts w:ascii="Times New Roman" w:hAnsi="Times New Roman"/>
          <w:sz w:val="24"/>
          <w:szCs w:val="24"/>
        </w:rPr>
        <w:t>28.15</w:t>
      </w:r>
      <w:r w:rsidR="00102BA0" w:rsidRPr="004669BE">
        <w:rPr>
          <w:rFonts w:ascii="Times New Roman" w:hAnsi="Times New Roman"/>
          <w:sz w:val="24"/>
          <w:szCs w:val="24"/>
        </w:rPr>
        <w:t>.5. формирование и представление отчетности о полученных и рассмотренных жалобах (в том числе о количестве удовлетворенных и неудовлетворенных жалоб)</w:t>
      </w:r>
      <w:r w:rsidR="00506758">
        <w:rPr>
          <w:rFonts w:ascii="Times New Roman" w:hAnsi="Times New Roman"/>
          <w:sz w:val="24"/>
          <w:szCs w:val="24"/>
        </w:rPr>
        <w:t xml:space="preserve"> в соответствии с законодательством Российской Федерации</w:t>
      </w:r>
      <w:r w:rsidR="00102BA0" w:rsidRPr="004669BE">
        <w:rPr>
          <w:rFonts w:ascii="Times New Roman" w:hAnsi="Times New Roman"/>
          <w:sz w:val="24"/>
          <w:szCs w:val="24"/>
        </w:rPr>
        <w:t>.</w:t>
      </w:r>
    </w:p>
    <w:p w14:paraId="08D32E3C" w14:textId="34FA4EB0" w:rsidR="0004631C" w:rsidRDefault="00312A84" w:rsidP="004D6DAE">
      <w:pPr>
        <w:spacing w:after="0"/>
        <w:ind w:right="55" w:firstLine="709"/>
        <w:jc w:val="both"/>
        <w:rPr>
          <w:rFonts w:ascii="Times New Roman" w:hAnsi="Times New Roman"/>
          <w:sz w:val="24"/>
          <w:szCs w:val="24"/>
        </w:rPr>
      </w:pPr>
      <w:r>
        <w:rPr>
          <w:rFonts w:ascii="Times New Roman" w:hAnsi="Times New Roman"/>
          <w:sz w:val="24"/>
          <w:szCs w:val="24"/>
        </w:rPr>
        <w:t>28.16</w:t>
      </w:r>
      <w:r w:rsidR="00102BA0" w:rsidRPr="004669BE">
        <w:rPr>
          <w:rFonts w:ascii="Times New Roman" w:hAnsi="Times New Roman"/>
          <w:sz w:val="24"/>
          <w:szCs w:val="24"/>
        </w:rPr>
        <w:t xml:space="preserve">.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16" w:history="1">
        <w:r w:rsidR="00102BA0" w:rsidRPr="004669BE">
          <w:rPr>
            <w:rStyle w:val="a7"/>
            <w:rFonts w:ascii="Times New Roman" w:hAnsi="Times New Roman"/>
            <w:color w:val="auto"/>
            <w:sz w:val="24"/>
            <w:szCs w:val="24"/>
            <w:u w:val="none"/>
          </w:rPr>
          <w:t>Положения</w:t>
        </w:r>
      </w:hyperlink>
      <w:r w:rsidR="00102BA0" w:rsidRPr="004669BE">
        <w:rPr>
          <w:rFonts w:ascii="Times New Roman" w:hAnsi="Times New Roman"/>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264" w:name="p112"/>
      <w:bookmarkStart w:id="265" w:name="p129"/>
      <w:bookmarkEnd w:id="264"/>
      <w:bookmarkEnd w:id="265"/>
    </w:p>
    <w:p w14:paraId="445125F2" w14:textId="77777777" w:rsidR="00804EB0" w:rsidRPr="004669BE" w:rsidRDefault="00804EB0" w:rsidP="004D6DAE">
      <w:pPr>
        <w:spacing w:after="0"/>
        <w:ind w:right="55" w:firstLine="709"/>
        <w:jc w:val="both"/>
        <w:rPr>
          <w:rFonts w:ascii="Times New Roman" w:hAnsi="Times New Roman"/>
          <w:sz w:val="24"/>
          <w:szCs w:val="24"/>
        </w:rPr>
      </w:pPr>
    </w:p>
    <w:p w14:paraId="45AC231D" w14:textId="4C42EC9B" w:rsidR="00B364B9" w:rsidRPr="004669BE" w:rsidRDefault="00B364B9" w:rsidP="004D6DAE">
      <w:pPr>
        <w:spacing w:after="0"/>
        <w:ind w:right="55"/>
        <w:jc w:val="center"/>
        <w:rPr>
          <w:rFonts w:ascii="Times New Roman" w:eastAsia="Times New Roman" w:hAnsi="Times New Roman"/>
          <w:b/>
          <w:bCs/>
          <w:sz w:val="24"/>
          <w:szCs w:val="24"/>
        </w:rPr>
      </w:pPr>
      <w:bookmarkStart w:id="266" w:name="_Hlk20901019"/>
      <w:r w:rsidRPr="004669BE">
        <w:rPr>
          <w:rFonts w:ascii="Times New Roman" w:eastAsia="Times New Roman" w:hAnsi="Times New Roman"/>
          <w:b/>
          <w:bCs/>
          <w:sz w:val="24"/>
          <w:szCs w:val="24"/>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266"/>
    <w:p w14:paraId="6C227B52" w14:textId="77777777" w:rsidR="00F777F3" w:rsidRPr="004669BE" w:rsidRDefault="00F777F3" w:rsidP="004D6DAE">
      <w:pPr>
        <w:spacing w:after="0"/>
        <w:ind w:right="55" w:firstLine="540"/>
        <w:jc w:val="both"/>
        <w:rPr>
          <w:rFonts w:ascii="Times New Roman" w:eastAsia="Times New Roman" w:hAnsi="Times New Roman"/>
          <w:b/>
          <w:bCs/>
          <w:sz w:val="24"/>
          <w:szCs w:val="24"/>
        </w:rPr>
      </w:pPr>
    </w:p>
    <w:p w14:paraId="17B481FE" w14:textId="5FC1A647" w:rsidR="0094765F" w:rsidRPr="004669BE" w:rsidRDefault="0094765F" w:rsidP="004D6DAE">
      <w:pPr>
        <w:spacing w:after="0"/>
        <w:ind w:right="55" w:firstLine="709"/>
        <w:jc w:val="both"/>
        <w:rPr>
          <w:rFonts w:ascii="Times New Roman" w:eastAsia="Times New Roman" w:hAnsi="Times New Roman"/>
          <w:sz w:val="24"/>
          <w:szCs w:val="24"/>
          <w:lang w:eastAsia="ru-RU"/>
        </w:rPr>
      </w:pPr>
      <w:r w:rsidRPr="004669BE">
        <w:rPr>
          <w:rFonts w:ascii="Times New Roman" w:eastAsia="Times New Roman" w:hAnsi="Times New Roman"/>
          <w:sz w:val="24"/>
          <w:szCs w:val="24"/>
        </w:rPr>
        <w:t>29.1. Жалоба</w:t>
      </w:r>
      <w:r w:rsidRPr="004669BE">
        <w:rPr>
          <w:rFonts w:ascii="Times New Roman" w:eastAsia="Times New Roman" w:hAnsi="Times New Roman"/>
          <w:sz w:val="24"/>
          <w:szCs w:val="24"/>
          <w:lang w:eastAsia="ru-RU"/>
        </w:rPr>
        <w:t xml:space="preserve"> подается в Администрацию, предоставившую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Администрацией, в порядке, установленном законодательством Российской Федерации.</w:t>
      </w:r>
    </w:p>
    <w:p w14:paraId="02EBA71F" w14:textId="7200CFA7" w:rsidR="0094765F" w:rsidRPr="004669BE" w:rsidRDefault="0094765F" w:rsidP="004D6DAE">
      <w:pPr>
        <w:spacing w:after="0"/>
        <w:ind w:right="55" w:firstLine="709"/>
        <w:jc w:val="both"/>
        <w:rPr>
          <w:rFonts w:ascii="Times New Roman" w:eastAsia="Times New Roman" w:hAnsi="Times New Roman"/>
          <w:sz w:val="24"/>
          <w:szCs w:val="24"/>
          <w:lang w:eastAsia="ru-RU"/>
        </w:rPr>
      </w:pPr>
      <w:r w:rsidRPr="004669BE">
        <w:rPr>
          <w:rFonts w:ascii="Times New Roman" w:eastAsia="Times New Roman" w:hAnsi="Times New Roman"/>
          <w:sz w:val="24"/>
          <w:szCs w:val="24"/>
          <w:lang w:eastAsia="ru-RU"/>
        </w:rPr>
        <w:t xml:space="preserve">29.2. </w:t>
      </w:r>
      <w:r w:rsidRPr="004669BE">
        <w:rPr>
          <w:rFonts w:ascii="Times New Roman" w:hAnsi="Times New Roman"/>
          <w:sz w:val="24"/>
          <w:szCs w:val="24"/>
          <w:lang w:eastAsia="ar-SA"/>
        </w:rPr>
        <w:t>Жалобу на решения и действия (бездействие) Администрации можно подать Губернатору Московской области.</w:t>
      </w:r>
    </w:p>
    <w:p w14:paraId="25770C6E" w14:textId="77777777" w:rsidR="0094765F" w:rsidRPr="004669BE" w:rsidRDefault="0094765F" w:rsidP="004D6DAE">
      <w:pPr>
        <w:spacing w:after="0"/>
        <w:ind w:right="55" w:firstLine="709"/>
        <w:jc w:val="both"/>
        <w:rPr>
          <w:rFonts w:ascii="Times New Roman" w:eastAsia="Times New Roman" w:hAnsi="Times New Roman"/>
          <w:sz w:val="24"/>
          <w:szCs w:val="24"/>
          <w:lang w:eastAsia="ru-RU"/>
        </w:rPr>
      </w:pPr>
      <w:r w:rsidRPr="004669BE">
        <w:rPr>
          <w:rFonts w:ascii="Times New Roman" w:eastAsia="Times New Roman" w:hAnsi="Times New Roman"/>
          <w:sz w:val="24"/>
          <w:szCs w:val="24"/>
        </w:rPr>
        <w:t xml:space="preserve">29.3. </w:t>
      </w:r>
      <w:r w:rsidRPr="004669BE">
        <w:rPr>
          <w:rFonts w:ascii="Times New Roman" w:eastAsia="Times New Roman" w:hAnsi="Times New Roman"/>
          <w:sz w:val="24"/>
          <w:szCs w:val="24"/>
          <w:lang w:eastAsia="ru-RU"/>
        </w:rPr>
        <w:t>Жалоба на решения и действия (бездействие) работника МФЦ подается руководителю МФЦ.</w:t>
      </w:r>
    </w:p>
    <w:p w14:paraId="6324AC55" w14:textId="21E355E9" w:rsidR="0094765F" w:rsidRPr="004669BE" w:rsidRDefault="0094765F" w:rsidP="004D6DAE">
      <w:pPr>
        <w:spacing w:after="0"/>
        <w:ind w:right="55" w:firstLine="709"/>
        <w:jc w:val="both"/>
        <w:rPr>
          <w:rFonts w:ascii="Times New Roman" w:hAnsi="Times New Roman"/>
          <w:sz w:val="24"/>
          <w:szCs w:val="24"/>
          <w:lang w:eastAsia="ar-SA"/>
        </w:rPr>
      </w:pPr>
      <w:r w:rsidRPr="004669BE">
        <w:rPr>
          <w:rFonts w:ascii="Times New Roman" w:eastAsia="Times New Roman" w:hAnsi="Times New Roman"/>
          <w:sz w:val="24"/>
          <w:szCs w:val="24"/>
          <w:lang w:eastAsia="ru-RU"/>
        </w:rPr>
        <w:t xml:space="preserve">29.4. Жалоба на решения и действия (бездействие) МФЦ подается учредителю МФЦ или </w:t>
      </w:r>
      <w:r w:rsidRPr="004669BE">
        <w:rPr>
          <w:rFonts w:ascii="Times New Roman" w:hAnsi="Times New Roman"/>
          <w:sz w:val="24"/>
          <w:szCs w:val="24"/>
          <w:lang w:eastAsia="ar-SA"/>
        </w:rPr>
        <w:t>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от 02.09.2019 №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14:paraId="10F41797" w14:textId="6731429A" w:rsidR="0094765F" w:rsidRPr="004669BE" w:rsidRDefault="0094765F" w:rsidP="004D6DAE">
      <w:pPr>
        <w:spacing w:after="0"/>
        <w:ind w:right="55" w:firstLine="709"/>
        <w:jc w:val="both"/>
        <w:rPr>
          <w:rFonts w:ascii="Times New Roman" w:hAnsi="Times New Roman"/>
          <w:sz w:val="24"/>
          <w:szCs w:val="24"/>
          <w:lang w:eastAsia="ar-SA"/>
        </w:rPr>
      </w:pPr>
      <w:r w:rsidRPr="004669BE">
        <w:rPr>
          <w:rFonts w:ascii="Times New Roman" w:hAnsi="Times New Roman"/>
          <w:sz w:val="24"/>
          <w:szCs w:val="24"/>
          <w:lang w:eastAsia="ar-SA"/>
        </w:rPr>
        <w:t xml:space="preserve">29.5. </w:t>
      </w:r>
      <w:r w:rsidRPr="004669BE">
        <w:rPr>
          <w:rFonts w:ascii="Times New Roman" w:eastAsia="Times New Roman" w:hAnsi="Times New Roman"/>
          <w:sz w:val="24"/>
          <w:szCs w:val="24"/>
          <w:lang w:eastAsia="ru-RU"/>
        </w:rPr>
        <w:t>Прием жалоб в письменной форме на бумажном носителе осуществляется Администрацией, МФЦ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7F39C61B" w14:textId="77777777" w:rsidR="0094765F" w:rsidRPr="004669BE" w:rsidRDefault="0094765F" w:rsidP="004D6DAE">
      <w:pPr>
        <w:spacing w:after="0"/>
        <w:ind w:right="55" w:firstLine="709"/>
        <w:jc w:val="both"/>
        <w:rPr>
          <w:rFonts w:ascii="Times New Roman" w:hAnsi="Times New Roman"/>
          <w:sz w:val="24"/>
          <w:szCs w:val="24"/>
          <w:lang w:eastAsia="ar-SA"/>
        </w:rPr>
      </w:pPr>
      <w:r w:rsidRPr="004669BE">
        <w:rPr>
          <w:rFonts w:ascii="Times New Roman" w:eastAsia="Times New Roman" w:hAnsi="Times New Roman"/>
          <w:sz w:val="24"/>
          <w:szCs w:val="24"/>
          <w:lang w:eastAsia="ru-RU"/>
        </w:rPr>
        <w:t>Прием жалоб в письменной форме на бумажном носителе осуществляется учредителем МФЦ в месте его фактического нахождения.</w:t>
      </w:r>
      <w:r w:rsidRPr="004669BE">
        <w:rPr>
          <w:rFonts w:ascii="Times New Roman" w:hAnsi="Times New Roman"/>
          <w:sz w:val="24"/>
          <w:szCs w:val="24"/>
          <w:lang w:eastAsia="ar-SA"/>
        </w:rPr>
        <w:t xml:space="preserve"> </w:t>
      </w:r>
      <w:r w:rsidRPr="004669BE">
        <w:rPr>
          <w:rFonts w:ascii="Times New Roman" w:eastAsia="Times New Roman" w:hAnsi="Times New Roman"/>
          <w:sz w:val="24"/>
          <w:szCs w:val="24"/>
          <w:lang w:eastAsia="ru-RU"/>
        </w:rPr>
        <w:t>Время приема жалоб должно совпадать со временем работы учредителя МФЦ.</w:t>
      </w:r>
    </w:p>
    <w:p w14:paraId="3D99B686" w14:textId="77777777" w:rsidR="0094765F" w:rsidRPr="004669BE" w:rsidRDefault="0094765F" w:rsidP="004D6DAE">
      <w:pPr>
        <w:spacing w:after="0"/>
        <w:ind w:right="55" w:firstLine="709"/>
        <w:jc w:val="both"/>
        <w:rPr>
          <w:rFonts w:ascii="Times New Roman" w:eastAsia="Times New Roman" w:hAnsi="Times New Roman"/>
          <w:sz w:val="24"/>
          <w:szCs w:val="24"/>
          <w:lang w:eastAsia="ru-RU"/>
        </w:rPr>
      </w:pPr>
      <w:r w:rsidRPr="004669BE">
        <w:rPr>
          <w:rFonts w:ascii="Times New Roman" w:eastAsia="Times New Roman" w:hAnsi="Times New Roman"/>
          <w:sz w:val="24"/>
          <w:szCs w:val="24"/>
          <w:lang w:eastAsia="ru-RU"/>
        </w:rPr>
        <w:t xml:space="preserve">29.6. Жалоба (за исключением жалобы на решения и действия (бездействие) МФЦ, руководителя и (или) работника МФЦ) может быть подана Заявителем через МФЦ. </w:t>
      </w:r>
    </w:p>
    <w:p w14:paraId="4CFC0DA4" w14:textId="1FE43770" w:rsidR="0094765F" w:rsidRPr="004669BE" w:rsidRDefault="0094765F" w:rsidP="004D6DAE">
      <w:pPr>
        <w:spacing w:after="0"/>
        <w:ind w:right="55" w:firstLine="709"/>
        <w:jc w:val="both"/>
        <w:rPr>
          <w:rFonts w:ascii="Times New Roman" w:eastAsia="Times New Roman" w:hAnsi="Times New Roman"/>
          <w:sz w:val="24"/>
          <w:szCs w:val="24"/>
          <w:lang w:eastAsia="ru-RU"/>
        </w:rPr>
      </w:pPr>
      <w:r w:rsidRPr="004669BE">
        <w:rPr>
          <w:rFonts w:ascii="Times New Roman" w:eastAsia="Times New Roman" w:hAnsi="Times New Roman"/>
          <w:sz w:val="24"/>
          <w:szCs w:val="24"/>
          <w:lang w:eastAsia="ru-RU"/>
        </w:rPr>
        <w:t xml:space="preserve">При поступлении жалобы МФЦ обеспечивает ее передачу в </w:t>
      </w:r>
      <w:r w:rsidR="007B6F19" w:rsidRPr="004669BE">
        <w:rPr>
          <w:rFonts w:ascii="Times New Roman" w:eastAsia="Times New Roman" w:hAnsi="Times New Roman"/>
          <w:sz w:val="24"/>
          <w:szCs w:val="24"/>
          <w:lang w:eastAsia="ru-RU"/>
        </w:rPr>
        <w:t>Администрацию</w:t>
      </w:r>
      <w:r w:rsidRPr="004669BE">
        <w:rPr>
          <w:rFonts w:ascii="Times New Roman" w:eastAsia="Times New Roman" w:hAnsi="Times New Roman"/>
          <w:sz w:val="24"/>
          <w:szCs w:val="24"/>
          <w:lang w:eastAsia="ru-RU"/>
        </w:rPr>
        <w:t xml:space="preserve"> в порядке и сроки, которые установлены соглашением о взаимодействии между МФЦ и </w:t>
      </w:r>
      <w:r w:rsidR="007B6F19" w:rsidRPr="004669BE">
        <w:rPr>
          <w:rFonts w:ascii="Times New Roman" w:eastAsia="Times New Roman" w:hAnsi="Times New Roman"/>
          <w:sz w:val="24"/>
          <w:szCs w:val="24"/>
          <w:lang w:eastAsia="ru-RU"/>
        </w:rPr>
        <w:t>Администрацией</w:t>
      </w:r>
      <w:r w:rsidRPr="004669BE">
        <w:rPr>
          <w:rFonts w:ascii="Times New Roman" w:eastAsia="Times New Roman" w:hAnsi="Times New Roman"/>
          <w:sz w:val="24"/>
          <w:szCs w:val="24"/>
          <w:lang w:eastAsia="ru-RU"/>
        </w:rPr>
        <w:t xml:space="preserve">, но не позднее следующего рабочего дня со дня поступления жалобы, при этом срок рассмотрения жалобы исчисляется со дня регистрации жалобы в </w:t>
      </w:r>
      <w:r w:rsidR="007B6F19" w:rsidRPr="004669BE">
        <w:rPr>
          <w:rFonts w:ascii="Times New Roman" w:eastAsia="Times New Roman" w:hAnsi="Times New Roman"/>
          <w:sz w:val="24"/>
          <w:szCs w:val="24"/>
          <w:lang w:eastAsia="ru-RU"/>
        </w:rPr>
        <w:t>Администрации</w:t>
      </w:r>
      <w:r w:rsidRPr="004669BE">
        <w:rPr>
          <w:rFonts w:ascii="Times New Roman" w:eastAsia="Times New Roman" w:hAnsi="Times New Roman"/>
          <w:sz w:val="24"/>
          <w:szCs w:val="24"/>
          <w:lang w:eastAsia="ru-RU"/>
        </w:rPr>
        <w:t>.</w:t>
      </w:r>
    </w:p>
    <w:p w14:paraId="7CA43A0C" w14:textId="06DAA02C" w:rsidR="0094765F" w:rsidRPr="004669BE" w:rsidRDefault="0094765F" w:rsidP="004D6DAE">
      <w:pPr>
        <w:spacing w:after="0"/>
        <w:ind w:right="55" w:firstLine="709"/>
        <w:jc w:val="both"/>
        <w:rPr>
          <w:rFonts w:ascii="Times New Roman" w:eastAsia="Times New Roman" w:hAnsi="Times New Roman"/>
          <w:sz w:val="24"/>
          <w:szCs w:val="24"/>
          <w:lang w:eastAsia="ru-RU"/>
        </w:rPr>
      </w:pPr>
      <w:r w:rsidRPr="004669BE">
        <w:rPr>
          <w:rFonts w:ascii="Times New Roman" w:eastAsia="Times New Roman" w:hAnsi="Times New Roman"/>
          <w:sz w:val="24"/>
          <w:szCs w:val="24"/>
          <w:lang w:eastAsia="ru-RU"/>
        </w:rPr>
        <w:t xml:space="preserve">29.7. Жалоба, поступившая в </w:t>
      </w:r>
      <w:r w:rsidR="007B6F19" w:rsidRPr="004669BE">
        <w:rPr>
          <w:rFonts w:ascii="Times New Roman" w:eastAsia="Times New Roman" w:hAnsi="Times New Roman"/>
          <w:sz w:val="24"/>
          <w:szCs w:val="24"/>
          <w:lang w:eastAsia="ru-RU"/>
        </w:rPr>
        <w:t>Администрацию</w:t>
      </w:r>
      <w:r w:rsidRPr="004669BE">
        <w:rPr>
          <w:rFonts w:ascii="Times New Roman" w:eastAsia="Times New Roman" w:hAnsi="Times New Roman"/>
          <w:sz w:val="24"/>
          <w:szCs w:val="24"/>
          <w:lang w:eastAsia="ru-RU"/>
        </w:rPr>
        <w:t xml:space="preserve">, МФЦ, учредителю МФЦ, подлежит регистрации не позднее следующего рабочего дня со дня ее поступления. </w:t>
      </w:r>
    </w:p>
    <w:p w14:paraId="4353C6A9" w14:textId="0C3F6B64" w:rsidR="0094765F" w:rsidRPr="004669BE" w:rsidRDefault="0094765F" w:rsidP="004D6DAE">
      <w:pPr>
        <w:spacing w:after="0"/>
        <w:ind w:right="55" w:firstLine="709"/>
        <w:jc w:val="both"/>
        <w:rPr>
          <w:rFonts w:ascii="Times New Roman" w:eastAsia="Times New Roman" w:hAnsi="Times New Roman"/>
          <w:sz w:val="24"/>
          <w:szCs w:val="24"/>
          <w:lang w:eastAsia="ru-RU"/>
        </w:rPr>
      </w:pPr>
      <w:r w:rsidRPr="004669BE">
        <w:rPr>
          <w:rFonts w:ascii="Times New Roman" w:eastAsia="Times New Roman" w:hAnsi="Times New Roman"/>
          <w:sz w:val="24"/>
          <w:szCs w:val="24"/>
          <w:lang w:eastAsia="ru-RU"/>
        </w:rPr>
        <w:t>Жалоба рассматривается в течение 15 (</w:t>
      </w:r>
      <w:r w:rsidR="007B6F19" w:rsidRPr="004669BE">
        <w:rPr>
          <w:rFonts w:ascii="Times New Roman" w:eastAsia="Times New Roman" w:hAnsi="Times New Roman"/>
          <w:sz w:val="24"/>
          <w:szCs w:val="24"/>
          <w:lang w:eastAsia="ru-RU"/>
        </w:rPr>
        <w:t>п</w:t>
      </w:r>
      <w:r w:rsidRPr="004669BE">
        <w:rPr>
          <w:rFonts w:ascii="Times New Roman" w:eastAsia="Times New Roman" w:hAnsi="Times New Roman"/>
          <w:sz w:val="24"/>
          <w:szCs w:val="24"/>
          <w:lang w:eastAsia="ru-RU"/>
        </w:rPr>
        <w:t xml:space="preserve">ятнадцати) рабочих дней со дня ее регистрации (если более короткие сроки рассмотрения жалобы не установлены </w:t>
      </w:r>
      <w:r w:rsidR="007B6F19" w:rsidRPr="004669BE">
        <w:rPr>
          <w:rFonts w:ascii="Times New Roman" w:eastAsia="Times New Roman" w:hAnsi="Times New Roman"/>
          <w:sz w:val="24"/>
          <w:szCs w:val="24"/>
          <w:lang w:eastAsia="ru-RU"/>
        </w:rPr>
        <w:t>Администрацией</w:t>
      </w:r>
      <w:r w:rsidRPr="004669BE">
        <w:rPr>
          <w:rFonts w:ascii="Times New Roman" w:eastAsia="Times New Roman" w:hAnsi="Times New Roman"/>
          <w:sz w:val="24"/>
          <w:szCs w:val="24"/>
          <w:lang w:eastAsia="ru-RU"/>
        </w:rPr>
        <w:t>, МФЦ, учредителем МФЦ</w:t>
      </w:r>
      <w:r w:rsidRPr="004669BE">
        <w:rPr>
          <w:rFonts w:ascii="Times New Roman" w:hAnsi="Times New Roman"/>
          <w:sz w:val="24"/>
          <w:szCs w:val="24"/>
          <w:lang w:eastAsia="ar-SA"/>
        </w:rPr>
        <w:t>)</w:t>
      </w:r>
      <w:r w:rsidRPr="004669BE">
        <w:rPr>
          <w:rFonts w:ascii="Times New Roman" w:eastAsia="Times New Roman" w:hAnsi="Times New Roman"/>
          <w:sz w:val="24"/>
          <w:szCs w:val="24"/>
          <w:lang w:eastAsia="ru-RU"/>
        </w:rPr>
        <w:t>.</w:t>
      </w:r>
    </w:p>
    <w:p w14:paraId="7FF9153C" w14:textId="65664039" w:rsidR="0094765F" w:rsidRPr="004669BE" w:rsidRDefault="0094765F" w:rsidP="004D6DAE">
      <w:pPr>
        <w:spacing w:after="0"/>
        <w:ind w:right="55" w:firstLine="709"/>
        <w:jc w:val="both"/>
        <w:rPr>
          <w:rFonts w:ascii="Verdana" w:eastAsia="Times New Roman" w:hAnsi="Verdana"/>
          <w:sz w:val="21"/>
          <w:szCs w:val="21"/>
          <w:lang w:eastAsia="ru-RU"/>
        </w:rPr>
      </w:pPr>
      <w:r w:rsidRPr="004669BE">
        <w:rPr>
          <w:rFonts w:ascii="Times New Roman" w:eastAsia="Times New Roman" w:hAnsi="Times New Roman"/>
          <w:sz w:val="24"/>
          <w:szCs w:val="24"/>
          <w:lang w:eastAsia="ru-RU"/>
        </w:rPr>
        <w:t xml:space="preserve">29.8. В случае обжалования отказа </w:t>
      </w:r>
      <w:r w:rsidR="007B6F19" w:rsidRPr="004669BE">
        <w:rPr>
          <w:rFonts w:ascii="Times New Roman" w:eastAsia="Times New Roman" w:hAnsi="Times New Roman"/>
          <w:sz w:val="24"/>
          <w:szCs w:val="24"/>
          <w:lang w:eastAsia="ru-RU"/>
        </w:rPr>
        <w:t>Администрации</w:t>
      </w:r>
      <w:r w:rsidRPr="004669BE">
        <w:rPr>
          <w:rFonts w:ascii="Times New Roman" w:eastAsia="Times New Roman" w:hAnsi="Times New Roman"/>
          <w:sz w:val="24"/>
          <w:szCs w:val="24"/>
          <w:lang w:eastAsia="ru-RU"/>
        </w:rPr>
        <w:t xml:space="preserve">, должностного лица </w:t>
      </w:r>
      <w:r w:rsidR="007B6F19" w:rsidRPr="004669BE">
        <w:rPr>
          <w:rFonts w:ascii="Times New Roman" w:eastAsia="Times New Roman" w:hAnsi="Times New Roman"/>
          <w:sz w:val="24"/>
          <w:szCs w:val="24"/>
          <w:lang w:eastAsia="ru-RU"/>
        </w:rPr>
        <w:t xml:space="preserve">Администрации </w:t>
      </w:r>
      <w:r w:rsidRPr="004669BE">
        <w:rPr>
          <w:rFonts w:ascii="Times New Roman" w:eastAsia="Times New Roman" w:hAnsi="Times New Roman"/>
          <w:sz w:val="24"/>
          <w:szCs w:val="24"/>
          <w:lang w:eastAsia="ru-RU"/>
        </w:rPr>
        <w:t>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w:t>
      </w:r>
      <w:r w:rsidR="007B6F19" w:rsidRPr="004669BE">
        <w:rPr>
          <w:rFonts w:ascii="Times New Roman" w:eastAsia="Times New Roman" w:hAnsi="Times New Roman"/>
          <w:sz w:val="24"/>
          <w:szCs w:val="24"/>
          <w:lang w:eastAsia="ru-RU"/>
        </w:rPr>
        <w:t>п</w:t>
      </w:r>
      <w:r w:rsidRPr="004669BE">
        <w:rPr>
          <w:rFonts w:ascii="Times New Roman" w:eastAsia="Times New Roman" w:hAnsi="Times New Roman"/>
          <w:sz w:val="24"/>
          <w:szCs w:val="24"/>
          <w:lang w:eastAsia="ru-RU"/>
        </w:rPr>
        <w:t>яти) рабочих дней со дня ее регистрации.</w:t>
      </w:r>
    </w:p>
    <w:p w14:paraId="11B0A8D1" w14:textId="44F8B90F" w:rsidR="0094765F" w:rsidRPr="004669BE" w:rsidRDefault="0094765F" w:rsidP="004D6DAE">
      <w:pPr>
        <w:spacing w:after="0"/>
        <w:ind w:right="55" w:firstLine="709"/>
        <w:jc w:val="both"/>
        <w:rPr>
          <w:rFonts w:ascii="Verdana" w:eastAsia="Times New Roman" w:hAnsi="Verdana"/>
          <w:sz w:val="21"/>
          <w:szCs w:val="21"/>
          <w:lang w:eastAsia="ru-RU"/>
        </w:rPr>
      </w:pPr>
      <w:r w:rsidRPr="004669BE">
        <w:rPr>
          <w:rFonts w:ascii="Times New Roman" w:eastAsia="Times New Roman" w:hAnsi="Times New Roman"/>
          <w:sz w:val="24"/>
          <w:szCs w:val="24"/>
          <w:lang w:eastAsia="ru-RU"/>
        </w:rPr>
        <w:t xml:space="preserve">В случае если жалоба подана Заявителем в </w:t>
      </w:r>
      <w:r w:rsidR="007B6F19" w:rsidRPr="004669BE">
        <w:rPr>
          <w:rFonts w:ascii="Times New Roman" w:eastAsia="Times New Roman" w:hAnsi="Times New Roman"/>
          <w:sz w:val="24"/>
          <w:szCs w:val="24"/>
          <w:lang w:eastAsia="ru-RU"/>
        </w:rPr>
        <w:t>Администрацию</w:t>
      </w:r>
      <w:r w:rsidRPr="004669BE">
        <w:rPr>
          <w:rFonts w:ascii="Times New Roman" w:eastAsia="Times New Roman" w:hAnsi="Times New Roman"/>
          <w:sz w:val="24"/>
          <w:szCs w:val="24"/>
          <w:lang w:eastAsia="ru-RU"/>
        </w:rPr>
        <w:t>, МФЦ, учредителю МФЦ, в компетенцию которого не входит принятие решения по жалобе, в течение 3 (</w:t>
      </w:r>
      <w:r w:rsidR="007B6F19" w:rsidRPr="004669BE">
        <w:rPr>
          <w:rFonts w:ascii="Times New Roman" w:eastAsia="Times New Roman" w:hAnsi="Times New Roman"/>
          <w:sz w:val="24"/>
          <w:szCs w:val="24"/>
          <w:lang w:eastAsia="ru-RU"/>
        </w:rPr>
        <w:t>т</w:t>
      </w:r>
      <w:r w:rsidRPr="004669BE">
        <w:rPr>
          <w:rFonts w:ascii="Times New Roman" w:eastAsia="Times New Roman" w:hAnsi="Times New Roman"/>
          <w:sz w:val="24"/>
          <w:szCs w:val="24"/>
          <w:lang w:eastAsia="ru-RU"/>
        </w:rPr>
        <w:t>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14:paraId="414923E1" w14:textId="77777777" w:rsidR="0094765F" w:rsidRDefault="0094765F" w:rsidP="004D6DAE">
      <w:pPr>
        <w:spacing w:after="0"/>
        <w:ind w:right="55" w:firstLine="709"/>
        <w:jc w:val="both"/>
        <w:rPr>
          <w:rFonts w:ascii="Times New Roman" w:eastAsia="Times New Roman" w:hAnsi="Times New Roman"/>
          <w:sz w:val="24"/>
          <w:szCs w:val="24"/>
          <w:lang w:eastAsia="ru-RU"/>
        </w:rPr>
      </w:pPr>
      <w:r w:rsidRPr="004669BE">
        <w:rPr>
          <w:rFonts w:ascii="Times New Roman" w:eastAsia="Times New Roman" w:hAnsi="Times New Roman"/>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14:paraId="38BF58C0" w14:textId="77777777" w:rsidR="00B9059D" w:rsidRDefault="00B9059D" w:rsidP="004D6DAE">
      <w:pPr>
        <w:spacing w:after="0"/>
        <w:ind w:right="55" w:firstLine="709"/>
        <w:jc w:val="both"/>
        <w:rPr>
          <w:rFonts w:ascii="Times New Roman" w:eastAsia="Times New Roman" w:hAnsi="Times New Roman"/>
          <w:sz w:val="24"/>
          <w:szCs w:val="24"/>
          <w:lang w:eastAsia="ru-RU"/>
        </w:rPr>
      </w:pPr>
    </w:p>
    <w:p w14:paraId="1FBC9F3C" w14:textId="77777777" w:rsidR="00B9059D" w:rsidRPr="004669BE" w:rsidRDefault="00B9059D" w:rsidP="004D6DAE">
      <w:pPr>
        <w:spacing w:after="0"/>
        <w:ind w:right="55" w:firstLine="709"/>
        <w:jc w:val="both"/>
        <w:rPr>
          <w:rFonts w:ascii="Times New Roman" w:eastAsia="Times New Roman" w:hAnsi="Times New Roman"/>
          <w:sz w:val="24"/>
          <w:szCs w:val="24"/>
          <w:lang w:eastAsia="ru-RU"/>
        </w:rPr>
      </w:pPr>
    </w:p>
    <w:p w14:paraId="512DAD4A" w14:textId="77777777" w:rsidR="00174D65" w:rsidRPr="004669BE" w:rsidRDefault="00174D65" w:rsidP="004D6DAE">
      <w:pPr>
        <w:spacing w:after="0" w:line="240" w:lineRule="auto"/>
        <w:ind w:right="55"/>
        <w:jc w:val="center"/>
        <w:rPr>
          <w:rFonts w:ascii="Times New Roman" w:eastAsia="Times New Roman" w:hAnsi="Times New Roman"/>
          <w:b/>
          <w:bCs/>
          <w:sz w:val="24"/>
          <w:szCs w:val="24"/>
        </w:rPr>
      </w:pPr>
      <w:bookmarkStart w:id="267" w:name="_Hlk20901028"/>
    </w:p>
    <w:p w14:paraId="4658BF2E" w14:textId="1C11D55E" w:rsidR="00B95243" w:rsidRPr="004669BE" w:rsidRDefault="00B95243" w:rsidP="004D6DAE">
      <w:pPr>
        <w:spacing w:after="0"/>
        <w:ind w:right="55"/>
        <w:jc w:val="center"/>
        <w:rPr>
          <w:rFonts w:ascii="Times New Roman" w:eastAsia="Times New Roman" w:hAnsi="Times New Roman"/>
          <w:b/>
          <w:bCs/>
          <w:sz w:val="24"/>
          <w:szCs w:val="24"/>
        </w:rPr>
      </w:pPr>
      <w:r w:rsidRPr="004669BE">
        <w:rPr>
          <w:rFonts w:ascii="Times New Roman" w:eastAsia="Times New Roman" w:hAnsi="Times New Roman"/>
          <w:b/>
          <w:bCs/>
          <w:sz w:val="24"/>
          <w:szCs w:val="24"/>
        </w:rPr>
        <w:t xml:space="preserve">30. Способы информирования Заявителей о порядке подачи </w:t>
      </w:r>
      <w:r w:rsidRPr="004669BE">
        <w:rPr>
          <w:rFonts w:ascii="Times New Roman" w:eastAsia="Times New Roman" w:hAnsi="Times New Roman"/>
          <w:b/>
          <w:bCs/>
          <w:sz w:val="24"/>
          <w:szCs w:val="24"/>
        </w:rPr>
        <w:br/>
        <w:t>и рассмотрения жалобы, в том числе с использованием ЕПГУ, РПГУ</w:t>
      </w:r>
    </w:p>
    <w:p w14:paraId="434D1D57" w14:textId="77777777" w:rsidR="00BE2CC0" w:rsidRPr="004669BE" w:rsidRDefault="00BE2CC0" w:rsidP="004D6DAE">
      <w:pPr>
        <w:spacing w:after="0"/>
        <w:ind w:right="55"/>
        <w:jc w:val="center"/>
        <w:rPr>
          <w:rFonts w:ascii="Times New Roman" w:eastAsia="Times New Roman" w:hAnsi="Times New Roman"/>
          <w:b/>
          <w:bCs/>
          <w:sz w:val="16"/>
          <w:szCs w:val="16"/>
        </w:rPr>
      </w:pPr>
    </w:p>
    <w:bookmarkEnd w:id="267"/>
    <w:p w14:paraId="1CEB2A02" w14:textId="1EC26B60" w:rsidR="00B95243" w:rsidRPr="004669BE" w:rsidRDefault="00B95243" w:rsidP="004D6DAE">
      <w:pPr>
        <w:spacing w:after="0"/>
        <w:ind w:right="55" w:firstLine="709"/>
        <w:jc w:val="both"/>
        <w:rPr>
          <w:rFonts w:ascii="Times New Roman" w:eastAsia="Times New Roman" w:hAnsi="Times New Roman"/>
          <w:sz w:val="24"/>
          <w:szCs w:val="24"/>
        </w:rPr>
      </w:pPr>
      <w:r w:rsidRPr="004669BE">
        <w:rPr>
          <w:rFonts w:ascii="Times New Roman" w:eastAsia="Times New Roman" w:hAnsi="Times New Roman"/>
          <w:sz w:val="24"/>
          <w:szCs w:val="24"/>
        </w:rPr>
        <w:t xml:space="preserve">30.1. </w:t>
      </w:r>
      <w:r w:rsidR="00B26826" w:rsidRPr="004669BE">
        <w:rPr>
          <w:rFonts w:ascii="Times New Roman" w:eastAsia="Times New Roman" w:hAnsi="Times New Roman"/>
          <w:sz w:val="24"/>
          <w:szCs w:val="24"/>
        </w:rPr>
        <w:t>Заявители информируются о порядке подачи и рассмотрении жалобы, в том числе с использованием ЕПГУ, РПГУ</w:t>
      </w:r>
      <w:r w:rsidR="00BA4D9E" w:rsidRPr="004669BE">
        <w:rPr>
          <w:rFonts w:ascii="Times New Roman" w:eastAsia="Times New Roman" w:hAnsi="Times New Roman"/>
          <w:sz w:val="24"/>
          <w:szCs w:val="24"/>
        </w:rPr>
        <w:t>,</w:t>
      </w:r>
      <w:r w:rsidR="00B26826" w:rsidRPr="004669BE">
        <w:rPr>
          <w:rFonts w:ascii="Times New Roman" w:eastAsia="Times New Roman" w:hAnsi="Times New Roman"/>
          <w:sz w:val="24"/>
          <w:szCs w:val="24"/>
        </w:rPr>
        <w:t xml:space="preserve"> способами, предусмотренными </w:t>
      </w:r>
      <w:r w:rsidR="009B286B" w:rsidRPr="004669BE">
        <w:rPr>
          <w:rFonts w:ascii="Times New Roman" w:eastAsia="Times New Roman" w:hAnsi="Times New Roman"/>
          <w:sz w:val="24"/>
          <w:szCs w:val="24"/>
        </w:rPr>
        <w:t>под</w:t>
      </w:r>
      <w:r w:rsidR="00BE2CC0" w:rsidRPr="004669BE">
        <w:rPr>
          <w:rFonts w:ascii="Times New Roman" w:eastAsia="Times New Roman" w:hAnsi="Times New Roman"/>
          <w:sz w:val="24"/>
          <w:szCs w:val="24"/>
        </w:rPr>
        <w:t>разделом 3 настоящего Административного регламента.</w:t>
      </w:r>
    </w:p>
    <w:p w14:paraId="3431FCB1" w14:textId="17629B7E" w:rsidR="00667131" w:rsidRPr="004669BE" w:rsidRDefault="00667131" w:rsidP="004D6DAE">
      <w:pPr>
        <w:spacing w:after="0"/>
        <w:ind w:right="55" w:firstLine="709"/>
        <w:jc w:val="both"/>
        <w:rPr>
          <w:rFonts w:ascii="Times New Roman" w:eastAsia="Times New Roman" w:hAnsi="Times New Roman"/>
          <w:sz w:val="24"/>
          <w:szCs w:val="24"/>
        </w:rPr>
      </w:pPr>
      <w:bookmarkStart w:id="268" w:name="_Hlk23430539"/>
      <w:r w:rsidRPr="004669BE">
        <w:rPr>
          <w:rFonts w:ascii="Times New Roman" w:eastAsia="Times New Roman" w:hAnsi="Times New Roman"/>
          <w:sz w:val="24"/>
          <w:szCs w:val="24"/>
        </w:rPr>
        <w:t xml:space="preserve">30.2. Информация, указанная в разделе </w:t>
      </w:r>
      <w:r w:rsidRPr="004669BE">
        <w:rPr>
          <w:rFonts w:ascii="Times New Roman" w:eastAsia="Times New Roman" w:hAnsi="Times New Roman"/>
          <w:sz w:val="24"/>
          <w:szCs w:val="24"/>
          <w:lang w:val="en-US"/>
        </w:rPr>
        <w:t>V</w:t>
      </w:r>
      <w:r w:rsidRPr="004669BE">
        <w:rPr>
          <w:rFonts w:ascii="Times New Roman" w:eastAsia="Times New Roman" w:hAnsi="Times New Roman"/>
          <w:sz w:val="24"/>
          <w:szCs w:val="24"/>
        </w:rPr>
        <w:t xml:space="preserve"> настоящего </w:t>
      </w:r>
      <w:r w:rsidR="00055DC6" w:rsidRPr="004669BE">
        <w:rPr>
          <w:rFonts w:ascii="Times New Roman" w:eastAsia="Times New Roman" w:hAnsi="Times New Roman"/>
          <w:sz w:val="24"/>
          <w:szCs w:val="24"/>
        </w:rPr>
        <w:t xml:space="preserve">Административного </w:t>
      </w:r>
      <w:r w:rsidRPr="004669BE">
        <w:rPr>
          <w:rFonts w:ascii="Times New Roman" w:eastAsia="Times New Roman" w:hAnsi="Times New Roman"/>
          <w:sz w:val="24"/>
          <w:szCs w:val="24"/>
        </w:rPr>
        <w:t>регламента</w:t>
      </w:r>
      <w:r w:rsidR="00055DC6" w:rsidRPr="004669BE">
        <w:rPr>
          <w:rFonts w:ascii="Times New Roman" w:eastAsia="Times New Roman" w:hAnsi="Times New Roman"/>
          <w:sz w:val="24"/>
          <w:szCs w:val="24"/>
        </w:rPr>
        <w:t>,</w:t>
      </w:r>
      <w:r w:rsidRPr="004669BE">
        <w:rPr>
          <w:rFonts w:ascii="Times New Roman" w:eastAsia="Times New Roman" w:hAnsi="Times New Roman"/>
          <w:sz w:val="24"/>
          <w:szCs w:val="24"/>
        </w:rPr>
        <w:t xml:space="preserve"> подлежит обязательному размещению на ЕПГУ, РПГУ, официальном сайте </w:t>
      </w:r>
      <w:r w:rsidR="00C67639" w:rsidRPr="004669BE">
        <w:rPr>
          <w:rFonts w:ascii="Times New Roman" w:eastAsia="Times New Roman" w:hAnsi="Times New Roman"/>
          <w:sz w:val="24"/>
          <w:szCs w:val="24"/>
        </w:rPr>
        <w:t>Администрации</w:t>
      </w:r>
      <w:r w:rsidR="00506758">
        <w:rPr>
          <w:rFonts w:ascii="Times New Roman" w:eastAsia="Times New Roman" w:hAnsi="Times New Roman"/>
          <w:sz w:val="24"/>
          <w:szCs w:val="24"/>
        </w:rPr>
        <w:t>, в РГУ</w:t>
      </w:r>
      <w:r w:rsidR="007B6F19" w:rsidRPr="004669BE">
        <w:rPr>
          <w:rFonts w:ascii="Times New Roman" w:eastAsia="Times New Roman" w:hAnsi="Times New Roman"/>
          <w:sz w:val="24"/>
          <w:szCs w:val="24"/>
        </w:rPr>
        <w:t>.</w:t>
      </w:r>
    </w:p>
    <w:bookmarkEnd w:id="268"/>
    <w:p w14:paraId="645D7DD3" w14:textId="71B0FBB7" w:rsidR="00B95243" w:rsidRPr="004669BE" w:rsidRDefault="00B95243" w:rsidP="004D6DAE">
      <w:pPr>
        <w:spacing w:after="0"/>
        <w:ind w:right="55"/>
        <w:jc w:val="center"/>
        <w:rPr>
          <w:rFonts w:ascii="Times New Roman" w:eastAsia="Times New Roman" w:hAnsi="Times New Roman"/>
          <w:b/>
          <w:bCs/>
          <w:sz w:val="24"/>
          <w:szCs w:val="24"/>
        </w:rPr>
      </w:pPr>
    </w:p>
    <w:p w14:paraId="2DB5832F" w14:textId="6A9FCC75" w:rsidR="00B95243" w:rsidRPr="004669BE" w:rsidRDefault="00B95243" w:rsidP="004D6DAE">
      <w:pPr>
        <w:spacing w:after="0"/>
        <w:ind w:right="55"/>
        <w:jc w:val="center"/>
        <w:rPr>
          <w:rFonts w:ascii="Times New Roman" w:eastAsia="Times New Roman" w:hAnsi="Times New Roman"/>
          <w:b/>
          <w:bCs/>
          <w:sz w:val="24"/>
          <w:szCs w:val="24"/>
        </w:rPr>
      </w:pPr>
      <w:bookmarkStart w:id="269" w:name="_Hlk20901040"/>
      <w:r w:rsidRPr="004669BE">
        <w:rPr>
          <w:rFonts w:ascii="Times New Roman" w:eastAsia="Times New Roman" w:hAnsi="Times New Roman"/>
          <w:b/>
          <w:bCs/>
          <w:sz w:val="24"/>
          <w:szCs w:val="24"/>
        </w:rPr>
        <w:t xml:space="preserve">31. Перечень нормативных правовых актов, регулирующих порядок досудебного (внесудебного) обжалования решений и действий (бездействия) </w:t>
      </w:r>
      <w:r w:rsidR="00C67639" w:rsidRPr="004669BE">
        <w:rPr>
          <w:rFonts w:ascii="Times New Roman" w:eastAsia="Times New Roman" w:hAnsi="Times New Roman"/>
          <w:b/>
          <w:bCs/>
          <w:sz w:val="24"/>
          <w:szCs w:val="24"/>
        </w:rPr>
        <w:t>Администрации</w:t>
      </w:r>
      <w:r w:rsidRPr="004669BE">
        <w:rPr>
          <w:rFonts w:ascii="Times New Roman" w:eastAsia="Times New Roman" w:hAnsi="Times New Roman"/>
          <w:b/>
          <w:bCs/>
          <w:sz w:val="24"/>
          <w:szCs w:val="24"/>
        </w:rPr>
        <w:t xml:space="preserve">, должностных лиц </w:t>
      </w:r>
      <w:r w:rsidR="00C67639" w:rsidRPr="004669BE">
        <w:rPr>
          <w:rFonts w:ascii="Times New Roman" w:eastAsia="Times New Roman" w:hAnsi="Times New Roman"/>
          <w:b/>
          <w:bCs/>
          <w:sz w:val="24"/>
          <w:szCs w:val="24"/>
        </w:rPr>
        <w:t>Администрации</w:t>
      </w:r>
    </w:p>
    <w:p w14:paraId="70A7C6C2" w14:textId="77777777" w:rsidR="00EE59F7" w:rsidRPr="004669BE" w:rsidRDefault="00EE59F7" w:rsidP="004D6DAE">
      <w:pPr>
        <w:spacing w:after="0"/>
        <w:ind w:right="55"/>
        <w:jc w:val="center"/>
        <w:rPr>
          <w:rFonts w:ascii="Times New Roman" w:eastAsia="Times New Roman" w:hAnsi="Times New Roman"/>
          <w:b/>
          <w:bCs/>
          <w:sz w:val="16"/>
          <w:szCs w:val="16"/>
        </w:rPr>
      </w:pPr>
    </w:p>
    <w:bookmarkEnd w:id="269"/>
    <w:p w14:paraId="43C8ED90" w14:textId="72949539" w:rsidR="00A45423" w:rsidRPr="004669BE" w:rsidRDefault="00B95243" w:rsidP="004D6DAE">
      <w:pPr>
        <w:spacing w:after="0"/>
        <w:ind w:right="55" w:firstLine="709"/>
        <w:jc w:val="both"/>
        <w:rPr>
          <w:rFonts w:ascii="Times New Roman" w:hAnsi="Times New Roman"/>
          <w:sz w:val="24"/>
          <w:szCs w:val="24"/>
          <w:lang w:eastAsia="ar-SA"/>
        </w:rPr>
      </w:pPr>
      <w:r w:rsidRPr="004669BE">
        <w:rPr>
          <w:rFonts w:ascii="Times New Roman" w:hAnsi="Times New Roman"/>
          <w:sz w:val="24"/>
          <w:szCs w:val="24"/>
          <w:lang w:eastAsia="ar-SA"/>
        </w:rPr>
        <w:t xml:space="preserve">31.1. Досудебный (внесудебный) порядок обжалования действий (бездействия) и (или) решений, принятых в ходе представления </w:t>
      </w:r>
      <w:r w:rsidR="00C67639" w:rsidRPr="004669BE">
        <w:rPr>
          <w:rFonts w:ascii="Times New Roman" w:hAnsi="Times New Roman"/>
          <w:sz w:val="24"/>
          <w:szCs w:val="24"/>
          <w:lang w:eastAsia="ar-SA"/>
        </w:rPr>
        <w:t>Муниципальной</w:t>
      </w:r>
      <w:r w:rsidRPr="004669BE">
        <w:rPr>
          <w:rFonts w:ascii="Times New Roman" w:hAnsi="Times New Roman"/>
          <w:sz w:val="24"/>
          <w:szCs w:val="24"/>
          <w:lang w:eastAsia="ar-SA"/>
        </w:rPr>
        <w:t xml:space="preserve">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5383FD4A" w14:textId="0B31CD33" w:rsidR="006364A5" w:rsidRPr="004669BE" w:rsidRDefault="006364A5" w:rsidP="004D6DAE">
      <w:pPr>
        <w:spacing w:after="0" w:line="240" w:lineRule="auto"/>
        <w:ind w:right="55"/>
        <w:rPr>
          <w:rFonts w:ascii="Times New Roman" w:hAnsi="Times New Roman"/>
          <w:sz w:val="24"/>
          <w:szCs w:val="24"/>
          <w:lang w:eastAsia="ar-SA"/>
        </w:rPr>
      </w:pPr>
      <w:r w:rsidRPr="004669BE">
        <w:rPr>
          <w:rFonts w:ascii="Times New Roman" w:hAnsi="Times New Roman"/>
          <w:sz w:val="24"/>
          <w:szCs w:val="24"/>
          <w:lang w:eastAsia="ar-SA"/>
        </w:rPr>
        <w:br w:type="page"/>
      </w:r>
    </w:p>
    <w:p w14:paraId="1099C65E" w14:textId="77777777" w:rsidR="00C70F48" w:rsidRPr="004669BE" w:rsidRDefault="00C70F48" w:rsidP="00060295">
      <w:pPr>
        <w:spacing w:after="0" w:line="240" w:lineRule="auto"/>
        <w:jc w:val="both"/>
        <w:rPr>
          <w:rFonts w:ascii="Times New Roman" w:hAnsi="Times New Roman"/>
          <w:sz w:val="24"/>
          <w:szCs w:val="24"/>
          <w:lang w:eastAsia="ar-SA"/>
        </w:rPr>
      </w:pPr>
    </w:p>
    <w:p w14:paraId="34A66A8E" w14:textId="53E86D47" w:rsidR="008069DC" w:rsidRPr="004600D7" w:rsidRDefault="008069DC" w:rsidP="00E97923">
      <w:pPr>
        <w:pStyle w:val="affff9"/>
        <w:spacing w:after="0"/>
        <w:ind w:firstLine="4111"/>
        <w:jc w:val="left"/>
        <w:rPr>
          <w:b w:val="0"/>
          <w:bCs w:val="0"/>
        </w:rPr>
      </w:pPr>
      <w:bookmarkStart w:id="270" w:name="_Toc48906430"/>
      <w:bookmarkStart w:id="271" w:name="_Toc86153856"/>
      <w:r w:rsidRPr="004600D7">
        <w:rPr>
          <w:b w:val="0"/>
          <w:bCs w:val="0"/>
        </w:rPr>
        <w:t xml:space="preserve">Приложение </w:t>
      </w:r>
      <w:bookmarkEnd w:id="270"/>
      <w:r w:rsidR="00E73D94" w:rsidRPr="004600D7">
        <w:rPr>
          <w:b w:val="0"/>
          <w:bCs w:val="0"/>
        </w:rPr>
        <w:t>1</w:t>
      </w:r>
      <w:bookmarkEnd w:id="271"/>
    </w:p>
    <w:p w14:paraId="658ACBD9" w14:textId="77777777" w:rsidR="004600D7" w:rsidRPr="004600D7" w:rsidRDefault="004600D7" w:rsidP="00E97923">
      <w:pPr>
        <w:pStyle w:val="affff9"/>
        <w:spacing w:after="0"/>
        <w:ind w:firstLine="4111"/>
        <w:jc w:val="left"/>
        <w:rPr>
          <w:b w:val="0"/>
          <w:bCs w:val="0"/>
        </w:rPr>
      </w:pPr>
      <w:r w:rsidRPr="004600D7">
        <w:rPr>
          <w:b w:val="0"/>
          <w:bCs w:val="0"/>
        </w:rPr>
        <w:t xml:space="preserve">к Административному регламенту, </w:t>
      </w:r>
    </w:p>
    <w:p w14:paraId="18BB3D72" w14:textId="1F3560C6" w:rsidR="004600D7" w:rsidRPr="008B3530" w:rsidRDefault="001F0CB4" w:rsidP="00E97923">
      <w:pPr>
        <w:pStyle w:val="affff9"/>
        <w:spacing w:after="0"/>
        <w:ind w:firstLine="4111"/>
        <w:jc w:val="left"/>
        <w:rPr>
          <w:b w:val="0"/>
          <w:bCs w:val="0"/>
          <w:lang w:val="ru-RU"/>
        </w:rPr>
      </w:pPr>
      <w:r>
        <w:rPr>
          <w:b w:val="0"/>
          <w:bCs w:val="0"/>
        </w:rPr>
        <w:t xml:space="preserve">утвержденному постановлением </w:t>
      </w:r>
      <w:r>
        <w:rPr>
          <w:b w:val="0"/>
          <w:bCs w:val="0"/>
          <w:lang w:val="ru-RU"/>
        </w:rPr>
        <w:t>а</w:t>
      </w:r>
      <w:proofErr w:type="spellStart"/>
      <w:r w:rsidR="008B3530">
        <w:rPr>
          <w:b w:val="0"/>
          <w:bCs w:val="0"/>
        </w:rPr>
        <w:t>дминистрации</w:t>
      </w:r>
      <w:proofErr w:type="spellEnd"/>
    </w:p>
    <w:p w14:paraId="6230EA52" w14:textId="77777777" w:rsidR="004600D7" w:rsidRPr="004600D7" w:rsidRDefault="004600D7" w:rsidP="00E97923">
      <w:pPr>
        <w:pStyle w:val="affff9"/>
        <w:spacing w:after="0"/>
        <w:ind w:firstLine="4111"/>
        <w:jc w:val="left"/>
        <w:rPr>
          <w:b w:val="0"/>
          <w:bCs w:val="0"/>
        </w:rPr>
      </w:pPr>
      <w:r w:rsidRPr="004600D7">
        <w:rPr>
          <w:b w:val="0"/>
          <w:bCs w:val="0"/>
        </w:rPr>
        <w:t>Сергиево-Посадского городского округа</w:t>
      </w:r>
    </w:p>
    <w:p w14:paraId="099A3691" w14:textId="77777777" w:rsidR="004600D7" w:rsidRPr="004600D7" w:rsidRDefault="004600D7" w:rsidP="00E97923">
      <w:pPr>
        <w:pStyle w:val="affff9"/>
        <w:spacing w:after="0"/>
        <w:ind w:firstLine="4111"/>
        <w:jc w:val="left"/>
        <w:rPr>
          <w:b w:val="0"/>
          <w:bCs w:val="0"/>
        </w:rPr>
      </w:pPr>
      <w:r w:rsidRPr="004600D7">
        <w:rPr>
          <w:b w:val="0"/>
          <w:bCs w:val="0"/>
        </w:rPr>
        <w:t>Московской области</w:t>
      </w:r>
    </w:p>
    <w:p w14:paraId="7C2C05EE" w14:textId="77777777" w:rsidR="004600D7" w:rsidRPr="004600D7" w:rsidRDefault="004600D7" w:rsidP="00E97923">
      <w:pPr>
        <w:pStyle w:val="affff9"/>
        <w:spacing w:after="0"/>
        <w:ind w:firstLine="4111"/>
        <w:jc w:val="left"/>
        <w:rPr>
          <w:b w:val="0"/>
          <w:bCs w:val="0"/>
        </w:rPr>
      </w:pPr>
      <w:r w:rsidRPr="004600D7">
        <w:rPr>
          <w:b w:val="0"/>
          <w:bCs w:val="0"/>
        </w:rPr>
        <w:t>от «___» _________ 2022 № ______</w:t>
      </w:r>
    </w:p>
    <w:p w14:paraId="5227E3BE" w14:textId="77777777" w:rsidR="008A4286" w:rsidRPr="008A4286" w:rsidRDefault="008A4286" w:rsidP="004600D7">
      <w:pPr>
        <w:pStyle w:val="2-"/>
        <w:ind w:left="0"/>
        <w:jc w:val="left"/>
      </w:pPr>
    </w:p>
    <w:bookmarkEnd w:id="228"/>
    <w:p w14:paraId="3E9C92B1" w14:textId="77777777" w:rsidR="008069DC" w:rsidRPr="004669BE" w:rsidRDefault="008069DC" w:rsidP="008069DC">
      <w:pPr>
        <w:pStyle w:val="ConsPlusNormal"/>
        <w:jc w:val="both"/>
      </w:pPr>
    </w:p>
    <w:p w14:paraId="17B46738" w14:textId="71DFBBCD" w:rsidR="008069DC" w:rsidRPr="004669BE" w:rsidRDefault="0034206D" w:rsidP="008069DC">
      <w:pPr>
        <w:pStyle w:val="ConsPlusTitle"/>
        <w:jc w:val="center"/>
        <w:rPr>
          <w:sz w:val="28"/>
          <w:szCs w:val="28"/>
        </w:rPr>
      </w:pPr>
      <w:bookmarkStart w:id="272" w:name="Par417"/>
      <w:bookmarkEnd w:id="272"/>
      <w:r w:rsidRPr="004669BE">
        <w:rPr>
          <w:sz w:val="28"/>
          <w:szCs w:val="28"/>
        </w:rPr>
        <w:t>Термины и определения</w:t>
      </w:r>
    </w:p>
    <w:p w14:paraId="7EE89DCA" w14:textId="77777777" w:rsidR="008069DC" w:rsidRPr="004669BE" w:rsidRDefault="008069DC" w:rsidP="008069DC">
      <w:pPr>
        <w:pStyle w:val="ConsPlusNormal"/>
        <w:jc w:val="both"/>
      </w:pPr>
    </w:p>
    <w:tbl>
      <w:tblPr>
        <w:tblStyle w:val="1f4"/>
        <w:tblW w:w="0" w:type="auto"/>
        <w:tblLayout w:type="fixed"/>
        <w:tblLook w:val="0000" w:firstRow="0" w:lastRow="0" w:firstColumn="0" w:lastColumn="0" w:noHBand="0" w:noVBand="0"/>
      </w:tblPr>
      <w:tblGrid>
        <w:gridCol w:w="2381"/>
        <w:gridCol w:w="6799"/>
      </w:tblGrid>
      <w:tr w:rsidR="00AE4509" w:rsidRPr="00C66B51" w14:paraId="6C92B116" w14:textId="77777777" w:rsidTr="00E97923">
        <w:tc>
          <w:tcPr>
            <w:tcW w:w="2381" w:type="dxa"/>
          </w:tcPr>
          <w:p w14:paraId="00CAD019" w14:textId="77777777" w:rsidR="00AE4509" w:rsidRPr="00A02768" w:rsidRDefault="00AE4509" w:rsidP="00A02768">
            <w:pPr>
              <w:pStyle w:val="ConsPlusNormal"/>
              <w:rPr>
                <w:rFonts w:ascii="Times New Roman" w:hAnsi="Times New Roman" w:cs="Times New Roman"/>
              </w:rPr>
            </w:pPr>
            <w:r w:rsidRPr="00A02768">
              <w:rPr>
                <w:rFonts w:ascii="Times New Roman" w:hAnsi="Times New Roman" w:cs="Times New Roman"/>
              </w:rPr>
              <w:t>ЕПГУ</w:t>
            </w:r>
          </w:p>
        </w:tc>
        <w:tc>
          <w:tcPr>
            <w:tcW w:w="6799" w:type="dxa"/>
          </w:tcPr>
          <w:p w14:paraId="7F9E0780" w14:textId="7EAE9099" w:rsidR="00AE4509" w:rsidRPr="00A02768" w:rsidRDefault="00AE4509" w:rsidP="008B3DC5">
            <w:pPr>
              <w:pStyle w:val="ConsPlusNormal"/>
              <w:spacing w:line="276" w:lineRule="auto"/>
              <w:ind w:firstLine="709"/>
              <w:jc w:val="both"/>
              <w:rPr>
                <w:rFonts w:ascii="Times New Roman" w:eastAsia="Calibri" w:hAnsi="Times New Roman" w:cs="Times New Roman"/>
                <w:sz w:val="20"/>
                <w:szCs w:val="20"/>
              </w:rPr>
            </w:pPr>
            <w:r w:rsidRPr="00A02768">
              <w:rPr>
                <w:rFonts w:ascii="Times New Roman" w:hAnsi="Times New Roman" w:cs="Times New Roman"/>
                <w:sz w:val="20"/>
                <w:szCs w:val="20"/>
              </w:rPr>
              <w:t>Федеральная государственная информационная система «Единый портал государственных и муниципальных услуг (функций)»</w:t>
            </w:r>
            <w:r w:rsidR="0080397D" w:rsidRPr="00A02768">
              <w:rPr>
                <w:rFonts w:ascii="Times New Roman" w:hAnsi="Times New Roman" w:cs="Times New Roman"/>
                <w:sz w:val="20"/>
                <w:szCs w:val="20"/>
              </w:rPr>
              <w:t>,</w:t>
            </w:r>
            <w:r w:rsidRPr="00A02768">
              <w:rPr>
                <w:rFonts w:ascii="Times New Roman" w:hAnsi="Times New Roman" w:cs="Times New Roman"/>
                <w:sz w:val="20"/>
                <w:szCs w:val="20"/>
              </w:rPr>
              <w:t xml:space="preserve"> </w:t>
            </w:r>
            <w:r w:rsidRPr="00A02768">
              <w:rPr>
                <w:rFonts w:ascii="Times New Roman" w:hAnsi="Times New Roman" w:cs="Times New Roman"/>
                <w:sz w:val="20"/>
                <w:szCs w:val="20"/>
              </w:rPr>
              <w:br/>
              <w:t xml:space="preserve">расположенная в </w:t>
            </w:r>
            <w:r w:rsidR="0080397D" w:rsidRPr="00A02768">
              <w:rPr>
                <w:rFonts w:ascii="Times New Roman" w:hAnsi="Times New Roman" w:cs="Times New Roman"/>
                <w:sz w:val="20"/>
                <w:szCs w:val="20"/>
              </w:rPr>
              <w:t xml:space="preserve">сети </w:t>
            </w:r>
            <w:r w:rsidRPr="00A02768">
              <w:rPr>
                <w:rFonts w:ascii="Times New Roman" w:hAnsi="Times New Roman" w:cs="Times New Roman"/>
                <w:sz w:val="20"/>
                <w:szCs w:val="20"/>
              </w:rPr>
              <w:t>Интернет</w:t>
            </w:r>
            <w:r w:rsidR="0080397D" w:rsidRPr="00A02768">
              <w:rPr>
                <w:rFonts w:ascii="Times New Roman" w:hAnsi="Times New Roman" w:cs="Times New Roman"/>
                <w:sz w:val="20"/>
                <w:szCs w:val="20"/>
              </w:rPr>
              <w:t xml:space="preserve"> </w:t>
            </w:r>
            <w:r w:rsidRPr="00A02768">
              <w:rPr>
                <w:rFonts w:ascii="Times New Roman" w:hAnsi="Times New Roman" w:cs="Times New Roman"/>
                <w:sz w:val="20"/>
                <w:szCs w:val="20"/>
              </w:rPr>
              <w:t xml:space="preserve">по адресу: </w:t>
            </w:r>
            <w:hyperlink r:id="rId17" w:history="1">
              <w:r w:rsidRPr="00A02768">
                <w:rPr>
                  <w:rStyle w:val="a7"/>
                  <w:rFonts w:ascii="Times New Roman" w:hAnsi="Times New Roman" w:cs="Times New Roman"/>
                  <w:color w:val="auto"/>
                  <w:sz w:val="20"/>
                  <w:szCs w:val="20"/>
                  <w:u w:val="none"/>
                </w:rPr>
                <w:t>www.gosuslugi.ru</w:t>
              </w:r>
            </w:hyperlink>
          </w:p>
        </w:tc>
      </w:tr>
      <w:tr w:rsidR="00AE4509" w:rsidRPr="00C66B51" w14:paraId="74623525" w14:textId="77777777" w:rsidTr="00E97923">
        <w:tc>
          <w:tcPr>
            <w:tcW w:w="2381" w:type="dxa"/>
          </w:tcPr>
          <w:p w14:paraId="56EA85DE" w14:textId="77777777" w:rsidR="00AE4509" w:rsidRPr="00A02768" w:rsidRDefault="00AE4509" w:rsidP="00A02768">
            <w:pPr>
              <w:pStyle w:val="ConsPlusNormal"/>
              <w:rPr>
                <w:rFonts w:ascii="Times New Roman" w:hAnsi="Times New Roman" w:cs="Times New Roman"/>
              </w:rPr>
            </w:pPr>
            <w:r w:rsidRPr="00A02768">
              <w:rPr>
                <w:rFonts w:ascii="Times New Roman" w:hAnsi="Times New Roman" w:cs="Times New Roman"/>
              </w:rPr>
              <w:t>РПГУ</w:t>
            </w:r>
          </w:p>
        </w:tc>
        <w:tc>
          <w:tcPr>
            <w:tcW w:w="6799" w:type="dxa"/>
          </w:tcPr>
          <w:p w14:paraId="7E1E885C" w14:textId="09EE3373" w:rsidR="00AE4509" w:rsidRPr="00A02768" w:rsidRDefault="00AE4509" w:rsidP="008B3DC5">
            <w:pPr>
              <w:pStyle w:val="ConsPlusNormal"/>
              <w:spacing w:line="276" w:lineRule="auto"/>
              <w:ind w:firstLine="709"/>
              <w:jc w:val="both"/>
              <w:rPr>
                <w:rFonts w:ascii="Times New Roman" w:eastAsia="Calibri" w:hAnsi="Times New Roman" w:cs="Times New Roman"/>
                <w:sz w:val="20"/>
                <w:szCs w:val="20"/>
              </w:rPr>
            </w:pPr>
            <w:r w:rsidRPr="00A02768">
              <w:rPr>
                <w:rFonts w:ascii="Times New Roman" w:hAnsi="Times New Roman" w:cs="Times New Roman"/>
                <w:sz w:val="20"/>
                <w:szCs w:val="20"/>
              </w:rPr>
              <w:t xml:space="preserve">Государственная информационная система Московской области </w:t>
            </w:r>
            <w:r w:rsidRPr="00A02768">
              <w:rPr>
                <w:rFonts w:ascii="Times New Roman" w:hAnsi="Times New Roman" w:cs="Times New Roman"/>
                <w:sz w:val="20"/>
                <w:szCs w:val="20"/>
              </w:rPr>
              <w:br/>
              <w:t xml:space="preserve">«Портал государственных и муниципальных услуг Московской области», расположенная в </w:t>
            </w:r>
            <w:r w:rsidR="0080397D" w:rsidRPr="00A02768">
              <w:rPr>
                <w:rFonts w:ascii="Times New Roman" w:hAnsi="Times New Roman" w:cs="Times New Roman"/>
                <w:sz w:val="20"/>
                <w:szCs w:val="20"/>
              </w:rPr>
              <w:t xml:space="preserve">сети Интернет </w:t>
            </w:r>
            <w:r w:rsidRPr="00A02768">
              <w:rPr>
                <w:rFonts w:ascii="Times New Roman" w:hAnsi="Times New Roman" w:cs="Times New Roman"/>
                <w:sz w:val="20"/>
                <w:szCs w:val="20"/>
              </w:rPr>
              <w:t>по адресу: http://uslugi.mosreg.ru</w:t>
            </w:r>
          </w:p>
        </w:tc>
      </w:tr>
      <w:tr w:rsidR="008069DC" w:rsidRPr="00C66B51" w14:paraId="1886C547" w14:textId="77777777" w:rsidTr="00E97923">
        <w:tc>
          <w:tcPr>
            <w:tcW w:w="2381" w:type="dxa"/>
          </w:tcPr>
          <w:p w14:paraId="351589F4" w14:textId="77777777" w:rsidR="008069DC" w:rsidRPr="00A02768" w:rsidRDefault="008069DC" w:rsidP="00A02768">
            <w:pPr>
              <w:pStyle w:val="ConsPlusNormal"/>
              <w:rPr>
                <w:rFonts w:ascii="Times New Roman" w:hAnsi="Times New Roman" w:cs="Times New Roman"/>
              </w:rPr>
            </w:pPr>
            <w:r w:rsidRPr="00A02768">
              <w:rPr>
                <w:rFonts w:ascii="Times New Roman" w:hAnsi="Times New Roman" w:cs="Times New Roman"/>
              </w:rPr>
              <w:t>ЕСИА</w:t>
            </w:r>
          </w:p>
        </w:tc>
        <w:tc>
          <w:tcPr>
            <w:tcW w:w="6799" w:type="dxa"/>
          </w:tcPr>
          <w:p w14:paraId="165A128F" w14:textId="310312E5" w:rsidR="008069DC" w:rsidRPr="00A02768" w:rsidRDefault="008069DC" w:rsidP="008B3530">
            <w:pPr>
              <w:pStyle w:val="ConsPlusNormal"/>
              <w:spacing w:line="276" w:lineRule="auto"/>
              <w:ind w:firstLine="709"/>
              <w:jc w:val="both"/>
              <w:rPr>
                <w:rFonts w:ascii="Times New Roman" w:eastAsia="Calibri" w:hAnsi="Times New Roman" w:cs="Times New Roman"/>
                <w:sz w:val="20"/>
                <w:szCs w:val="20"/>
              </w:rPr>
            </w:pPr>
            <w:r w:rsidRPr="00A02768">
              <w:rPr>
                <w:rFonts w:ascii="Times New Roman" w:hAnsi="Times New Roman" w:cs="Times New Roman"/>
                <w:sz w:val="20"/>
                <w:szCs w:val="20"/>
              </w:rPr>
              <w:t xml:space="preserve">Федеральная государственная информационная система </w:t>
            </w:r>
            <w:r w:rsidR="0034206D" w:rsidRPr="00A02768">
              <w:rPr>
                <w:rFonts w:ascii="Times New Roman" w:hAnsi="Times New Roman" w:cs="Times New Roman"/>
                <w:sz w:val="20"/>
                <w:szCs w:val="20"/>
              </w:rPr>
              <w:t>«</w:t>
            </w:r>
            <w:r w:rsidRPr="00A02768">
              <w:rPr>
                <w:rFonts w:ascii="Times New Roman" w:hAnsi="Times New Roman" w:cs="Times New Roman"/>
                <w:sz w:val="20"/>
                <w:szCs w:val="20"/>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34206D" w:rsidRPr="00A02768">
              <w:rPr>
                <w:rFonts w:ascii="Times New Roman" w:hAnsi="Times New Roman" w:cs="Times New Roman"/>
                <w:sz w:val="20"/>
                <w:szCs w:val="20"/>
              </w:rPr>
              <w:t>»</w:t>
            </w:r>
          </w:p>
        </w:tc>
      </w:tr>
      <w:tr w:rsidR="008069DC" w:rsidRPr="00C66B51" w14:paraId="53A7C8A4" w14:textId="77777777" w:rsidTr="00E97923">
        <w:tc>
          <w:tcPr>
            <w:tcW w:w="2381" w:type="dxa"/>
          </w:tcPr>
          <w:p w14:paraId="319DB467" w14:textId="77777777" w:rsidR="008069DC" w:rsidRPr="00A02768" w:rsidRDefault="008069DC" w:rsidP="00A02768">
            <w:pPr>
              <w:pStyle w:val="ConsPlusNormal"/>
              <w:rPr>
                <w:rFonts w:ascii="Times New Roman" w:hAnsi="Times New Roman" w:cs="Times New Roman"/>
              </w:rPr>
            </w:pPr>
            <w:r w:rsidRPr="00A02768">
              <w:rPr>
                <w:rFonts w:ascii="Times New Roman" w:hAnsi="Times New Roman" w:cs="Times New Roman"/>
              </w:rPr>
              <w:t>Личный кабинет</w:t>
            </w:r>
          </w:p>
        </w:tc>
        <w:tc>
          <w:tcPr>
            <w:tcW w:w="6799" w:type="dxa"/>
          </w:tcPr>
          <w:p w14:paraId="0A1E9E33" w14:textId="01D9B4E4" w:rsidR="008069DC" w:rsidRPr="00A02768" w:rsidRDefault="008069DC" w:rsidP="00C031F7">
            <w:pPr>
              <w:pStyle w:val="ConsPlusNormal"/>
              <w:spacing w:line="276" w:lineRule="auto"/>
              <w:ind w:firstLine="709"/>
              <w:jc w:val="both"/>
              <w:rPr>
                <w:rFonts w:ascii="Times New Roman" w:eastAsia="Calibri" w:hAnsi="Times New Roman" w:cs="Times New Roman"/>
                <w:sz w:val="20"/>
                <w:szCs w:val="20"/>
              </w:rPr>
            </w:pPr>
            <w:r w:rsidRPr="00A02768">
              <w:rPr>
                <w:rFonts w:ascii="Times New Roman" w:hAnsi="Times New Roman" w:cs="Times New Roman"/>
                <w:sz w:val="20"/>
                <w:szCs w:val="20"/>
              </w:rPr>
              <w:t xml:space="preserve">Сервис РПГУ, позволяющий </w:t>
            </w:r>
            <w:r w:rsidR="0034206D" w:rsidRPr="00A02768">
              <w:rPr>
                <w:rFonts w:ascii="Times New Roman" w:hAnsi="Times New Roman" w:cs="Times New Roman"/>
                <w:sz w:val="20"/>
                <w:szCs w:val="20"/>
              </w:rPr>
              <w:t>З</w:t>
            </w:r>
            <w:r w:rsidRPr="00A02768">
              <w:rPr>
                <w:rFonts w:ascii="Times New Roman" w:hAnsi="Times New Roman" w:cs="Times New Roman"/>
                <w:sz w:val="20"/>
                <w:szCs w:val="20"/>
              </w:rPr>
              <w:t xml:space="preserve">аявителю </w:t>
            </w:r>
            <w:r w:rsidR="001C3194" w:rsidRPr="00A02768">
              <w:rPr>
                <w:rFonts w:ascii="Times New Roman" w:hAnsi="Times New Roman" w:cs="Times New Roman"/>
                <w:sz w:val="20"/>
                <w:szCs w:val="20"/>
              </w:rPr>
              <w:t>(п</w:t>
            </w:r>
            <w:r w:rsidR="00FB78FF" w:rsidRPr="00A02768">
              <w:rPr>
                <w:rFonts w:ascii="Times New Roman" w:hAnsi="Times New Roman" w:cs="Times New Roman"/>
                <w:sz w:val="20"/>
                <w:szCs w:val="20"/>
              </w:rPr>
              <w:t xml:space="preserve">редставителю Заявителя) </w:t>
            </w:r>
            <w:r w:rsidRPr="00A02768">
              <w:rPr>
                <w:rFonts w:ascii="Times New Roman" w:hAnsi="Times New Roman" w:cs="Times New Roman"/>
                <w:sz w:val="20"/>
                <w:szCs w:val="20"/>
              </w:rPr>
              <w:t>получать информацию о ходе обработки</w:t>
            </w:r>
            <w:r w:rsidR="0034206D" w:rsidRPr="00A02768">
              <w:rPr>
                <w:rFonts w:ascii="Times New Roman" w:hAnsi="Times New Roman" w:cs="Times New Roman"/>
                <w:sz w:val="20"/>
                <w:szCs w:val="20"/>
              </w:rPr>
              <w:t xml:space="preserve"> Запроса</w:t>
            </w:r>
            <w:r w:rsidRPr="00A02768">
              <w:rPr>
                <w:rFonts w:ascii="Times New Roman" w:hAnsi="Times New Roman" w:cs="Times New Roman"/>
                <w:sz w:val="20"/>
                <w:szCs w:val="20"/>
              </w:rPr>
              <w:t>, поданн</w:t>
            </w:r>
            <w:r w:rsidR="0034206D" w:rsidRPr="00A02768">
              <w:rPr>
                <w:rFonts w:ascii="Times New Roman" w:hAnsi="Times New Roman" w:cs="Times New Roman"/>
                <w:sz w:val="20"/>
                <w:szCs w:val="20"/>
              </w:rPr>
              <w:t>ого</w:t>
            </w:r>
            <w:r w:rsidRPr="00A02768">
              <w:rPr>
                <w:rFonts w:ascii="Times New Roman" w:hAnsi="Times New Roman" w:cs="Times New Roman"/>
                <w:sz w:val="20"/>
                <w:szCs w:val="20"/>
              </w:rPr>
              <w:t xml:space="preserve"> посредством РПГУ</w:t>
            </w:r>
          </w:p>
        </w:tc>
      </w:tr>
      <w:tr w:rsidR="008069DC" w:rsidRPr="00C66B51" w14:paraId="699D0A10" w14:textId="77777777" w:rsidTr="00E97923">
        <w:tc>
          <w:tcPr>
            <w:tcW w:w="2381" w:type="dxa"/>
          </w:tcPr>
          <w:p w14:paraId="6F904AE9" w14:textId="77777777" w:rsidR="008069DC" w:rsidRPr="00A02768" w:rsidRDefault="008069DC" w:rsidP="00A02768">
            <w:pPr>
              <w:pStyle w:val="ConsPlusNormal"/>
              <w:rPr>
                <w:rFonts w:ascii="Times New Roman" w:hAnsi="Times New Roman" w:cs="Times New Roman"/>
              </w:rPr>
            </w:pPr>
            <w:r w:rsidRPr="00A02768">
              <w:rPr>
                <w:rFonts w:ascii="Times New Roman" w:hAnsi="Times New Roman" w:cs="Times New Roman"/>
              </w:rPr>
              <w:t>Модуль оказания услуг ЕИС ОУ</w:t>
            </w:r>
          </w:p>
        </w:tc>
        <w:tc>
          <w:tcPr>
            <w:tcW w:w="6799" w:type="dxa"/>
          </w:tcPr>
          <w:p w14:paraId="0D96B4A6" w14:textId="5DF8A8BE" w:rsidR="008069DC" w:rsidRPr="00A02768" w:rsidRDefault="008069DC" w:rsidP="008B3530">
            <w:pPr>
              <w:pStyle w:val="ConsPlusNormal"/>
              <w:spacing w:line="276" w:lineRule="auto"/>
              <w:ind w:firstLine="709"/>
              <w:jc w:val="both"/>
              <w:rPr>
                <w:rFonts w:ascii="Times New Roman" w:eastAsia="Calibri" w:hAnsi="Times New Roman" w:cs="Times New Roman"/>
                <w:sz w:val="20"/>
                <w:szCs w:val="20"/>
              </w:rPr>
            </w:pPr>
            <w:r w:rsidRPr="00A02768">
              <w:rPr>
                <w:rFonts w:ascii="Times New Roman" w:hAnsi="Times New Roman" w:cs="Times New Roman"/>
                <w:sz w:val="20"/>
                <w:szCs w:val="20"/>
              </w:rPr>
              <w:t xml:space="preserve">Модуль </w:t>
            </w:r>
            <w:r w:rsidR="00AE4509" w:rsidRPr="00A02768">
              <w:rPr>
                <w:rFonts w:ascii="Times New Roman" w:hAnsi="Times New Roman" w:cs="Times New Roman"/>
                <w:sz w:val="20"/>
                <w:szCs w:val="20"/>
              </w:rPr>
              <w:t>Е</w:t>
            </w:r>
            <w:r w:rsidRPr="00A02768">
              <w:rPr>
                <w:rFonts w:ascii="Times New Roman" w:hAnsi="Times New Roman" w:cs="Times New Roman"/>
                <w:sz w:val="20"/>
                <w:szCs w:val="20"/>
              </w:rPr>
              <w:t>диной информационной системы оказания</w:t>
            </w:r>
            <w:r w:rsidR="00AE4509" w:rsidRPr="00A02768">
              <w:rPr>
                <w:rFonts w:ascii="Times New Roman" w:hAnsi="Times New Roman" w:cs="Times New Roman"/>
                <w:sz w:val="20"/>
                <w:szCs w:val="20"/>
              </w:rPr>
              <w:t xml:space="preserve"> государственных </w:t>
            </w:r>
            <w:r w:rsidR="00CA74DB">
              <w:rPr>
                <w:rFonts w:ascii="Times New Roman" w:hAnsi="Times New Roman" w:cs="Times New Roman"/>
                <w:sz w:val="20"/>
                <w:szCs w:val="20"/>
              </w:rPr>
              <w:t xml:space="preserve">и муниципальных </w:t>
            </w:r>
            <w:r w:rsidRPr="00A02768">
              <w:rPr>
                <w:rFonts w:ascii="Times New Roman" w:hAnsi="Times New Roman" w:cs="Times New Roman"/>
                <w:sz w:val="20"/>
                <w:szCs w:val="20"/>
              </w:rPr>
              <w:t xml:space="preserve">услуг, </w:t>
            </w:r>
            <w:r w:rsidR="00AE4509" w:rsidRPr="00A02768">
              <w:rPr>
                <w:rFonts w:ascii="Times New Roman" w:hAnsi="Times New Roman" w:cs="Times New Roman"/>
                <w:sz w:val="20"/>
                <w:szCs w:val="20"/>
              </w:rPr>
              <w:t xml:space="preserve">используемый </w:t>
            </w:r>
            <w:r w:rsidR="0034206D" w:rsidRPr="00A02768">
              <w:rPr>
                <w:rFonts w:ascii="Times New Roman" w:hAnsi="Times New Roman" w:cs="Times New Roman"/>
                <w:sz w:val="20"/>
                <w:szCs w:val="20"/>
              </w:rPr>
              <w:t>А</w:t>
            </w:r>
            <w:r w:rsidRPr="00A02768">
              <w:rPr>
                <w:rFonts w:ascii="Times New Roman" w:hAnsi="Times New Roman" w:cs="Times New Roman"/>
                <w:sz w:val="20"/>
                <w:szCs w:val="20"/>
              </w:rPr>
              <w:t>дминистраци</w:t>
            </w:r>
            <w:r w:rsidR="00AE4509" w:rsidRPr="00A02768">
              <w:rPr>
                <w:rFonts w:ascii="Times New Roman" w:hAnsi="Times New Roman" w:cs="Times New Roman"/>
                <w:sz w:val="20"/>
                <w:szCs w:val="20"/>
              </w:rPr>
              <w:t>ей для предоставления Муниципальной услуги</w:t>
            </w:r>
          </w:p>
        </w:tc>
      </w:tr>
      <w:tr w:rsidR="00B111CC" w:rsidRPr="00C66B51" w14:paraId="196CF102" w14:textId="77777777" w:rsidTr="00E97923">
        <w:trPr>
          <w:trHeight w:val="43"/>
        </w:trPr>
        <w:tc>
          <w:tcPr>
            <w:tcW w:w="2381" w:type="dxa"/>
          </w:tcPr>
          <w:p w14:paraId="2AF63D21" w14:textId="1917F1C6" w:rsidR="00B111CC" w:rsidRPr="00C031F7" w:rsidRDefault="00B111CC" w:rsidP="00C031F7">
            <w:pPr>
              <w:pStyle w:val="ConsPlusNormal"/>
              <w:suppressAutoHyphens w:val="0"/>
              <w:spacing w:after="240" w:line="276" w:lineRule="auto"/>
              <w:rPr>
                <w:rFonts w:ascii="Times New Roman" w:eastAsia="Calibri" w:hAnsi="Times New Roman" w:cs="Times New Roman"/>
              </w:rPr>
            </w:pPr>
            <w:r w:rsidRPr="00C031F7">
              <w:rPr>
                <w:rFonts w:ascii="Times New Roman" w:hAnsi="Times New Roman" w:cs="Times New Roman"/>
              </w:rPr>
              <w:t xml:space="preserve">Типовой внешний вид </w:t>
            </w:r>
            <w:r w:rsidR="00BD0D33" w:rsidRPr="00C031F7">
              <w:rPr>
                <w:rFonts w:ascii="Times New Roman" w:hAnsi="Times New Roman" w:cs="Times New Roman"/>
              </w:rPr>
              <w:t xml:space="preserve">(для </w:t>
            </w:r>
            <w:r w:rsidRPr="00C031F7">
              <w:rPr>
                <w:rFonts w:ascii="Times New Roman" w:hAnsi="Times New Roman" w:cs="Times New Roman"/>
              </w:rPr>
              <w:t>ограждени</w:t>
            </w:r>
            <w:r w:rsidR="00BD0D33" w:rsidRPr="00C031F7">
              <w:rPr>
                <w:rFonts w:ascii="Times New Roman" w:hAnsi="Times New Roman" w:cs="Times New Roman"/>
              </w:rPr>
              <w:t xml:space="preserve">й) </w:t>
            </w:r>
          </w:p>
        </w:tc>
        <w:tc>
          <w:tcPr>
            <w:tcW w:w="6799" w:type="dxa"/>
          </w:tcPr>
          <w:p w14:paraId="4393D55C" w14:textId="2FF6DF29" w:rsidR="00B111CC" w:rsidRPr="00C031F7" w:rsidRDefault="00FC44D4" w:rsidP="00BE5E3B">
            <w:pPr>
              <w:pStyle w:val="ConsPlusNormal"/>
              <w:suppressAutoHyphens w:val="0"/>
              <w:spacing w:line="276" w:lineRule="auto"/>
              <w:ind w:firstLine="765"/>
              <w:jc w:val="both"/>
              <w:rPr>
                <w:rFonts w:ascii="Times New Roman" w:eastAsia="Calibri" w:hAnsi="Times New Roman" w:cs="Times New Roman"/>
                <w:sz w:val="20"/>
                <w:szCs w:val="20"/>
                <w:lang w:eastAsia="ru-RU"/>
              </w:rPr>
            </w:pPr>
            <w:r w:rsidRPr="00C031F7">
              <w:rPr>
                <w:rFonts w:ascii="Times New Roman" w:hAnsi="Times New Roman" w:cs="Times New Roman"/>
                <w:sz w:val="20"/>
                <w:szCs w:val="20"/>
              </w:rPr>
              <w:t>Графическ</w:t>
            </w:r>
            <w:r w:rsidR="00B3512E" w:rsidRPr="00C031F7">
              <w:rPr>
                <w:rFonts w:ascii="Times New Roman" w:hAnsi="Times New Roman" w:cs="Times New Roman"/>
                <w:sz w:val="20"/>
                <w:szCs w:val="20"/>
              </w:rPr>
              <w:t>ие</w:t>
            </w:r>
            <w:r w:rsidRPr="00C031F7">
              <w:rPr>
                <w:rFonts w:ascii="Times New Roman" w:hAnsi="Times New Roman" w:cs="Times New Roman"/>
                <w:sz w:val="20"/>
                <w:szCs w:val="20"/>
              </w:rPr>
              <w:t xml:space="preserve"> изображени</w:t>
            </w:r>
            <w:r w:rsidR="00B3512E" w:rsidRPr="00C031F7">
              <w:rPr>
                <w:rFonts w:ascii="Times New Roman" w:hAnsi="Times New Roman" w:cs="Times New Roman"/>
                <w:sz w:val="20"/>
                <w:szCs w:val="20"/>
              </w:rPr>
              <w:t>я</w:t>
            </w:r>
            <w:r w:rsidRPr="00C031F7">
              <w:rPr>
                <w:rFonts w:ascii="Times New Roman" w:hAnsi="Times New Roman" w:cs="Times New Roman"/>
                <w:sz w:val="20"/>
                <w:szCs w:val="20"/>
              </w:rPr>
              <w:t xml:space="preserve"> и текстов</w:t>
            </w:r>
            <w:r w:rsidR="00B3512E" w:rsidRPr="00C031F7">
              <w:rPr>
                <w:rFonts w:ascii="Times New Roman" w:hAnsi="Times New Roman" w:cs="Times New Roman"/>
                <w:sz w:val="20"/>
                <w:szCs w:val="20"/>
              </w:rPr>
              <w:t>ые</w:t>
            </w:r>
            <w:r w:rsidRPr="00C031F7">
              <w:rPr>
                <w:rFonts w:ascii="Times New Roman" w:hAnsi="Times New Roman" w:cs="Times New Roman"/>
                <w:sz w:val="20"/>
                <w:szCs w:val="20"/>
              </w:rPr>
              <w:t xml:space="preserve"> описани</w:t>
            </w:r>
            <w:r w:rsidR="00B3512E" w:rsidRPr="00C031F7">
              <w:rPr>
                <w:rFonts w:ascii="Times New Roman" w:hAnsi="Times New Roman" w:cs="Times New Roman"/>
                <w:sz w:val="20"/>
                <w:szCs w:val="20"/>
              </w:rPr>
              <w:t>я</w:t>
            </w:r>
            <w:r w:rsidRPr="00C031F7">
              <w:rPr>
                <w:rFonts w:ascii="Times New Roman" w:hAnsi="Times New Roman" w:cs="Times New Roman"/>
                <w:sz w:val="20"/>
                <w:szCs w:val="20"/>
              </w:rPr>
              <w:t xml:space="preserve"> ограждени</w:t>
            </w:r>
            <w:r w:rsidR="00B3512E" w:rsidRPr="00C031F7">
              <w:rPr>
                <w:rFonts w:ascii="Times New Roman" w:hAnsi="Times New Roman" w:cs="Times New Roman"/>
                <w:sz w:val="20"/>
                <w:szCs w:val="20"/>
              </w:rPr>
              <w:t xml:space="preserve">й, </w:t>
            </w:r>
            <w:r w:rsidR="00B3512E" w:rsidRPr="00C031F7">
              <w:rPr>
                <w:rFonts w:ascii="Times New Roman" w:hAnsi="Times New Roman" w:cs="Times New Roman"/>
                <w:sz w:val="20"/>
                <w:szCs w:val="20"/>
                <w:lang w:eastAsia="ru-RU"/>
              </w:rPr>
              <w:t>размещенные</w:t>
            </w:r>
            <w:r w:rsidR="00D368A6" w:rsidRPr="00C031F7">
              <w:rPr>
                <w:rFonts w:ascii="Times New Roman" w:hAnsi="Times New Roman" w:cs="Times New Roman"/>
                <w:sz w:val="20"/>
                <w:szCs w:val="20"/>
                <w:lang w:eastAsia="ru-RU"/>
              </w:rPr>
              <w:t xml:space="preserve"> в с</w:t>
            </w:r>
            <w:r w:rsidR="00B3512E" w:rsidRPr="00C031F7">
              <w:rPr>
                <w:rFonts w:ascii="Times New Roman" w:hAnsi="Times New Roman" w:cs="Times New Roman"/>
                <w:sz w:val="20"/>
                <w:szCs w:val="20"/>
                <w:lang w:eastAsia="ru-RU"/>
              </w:rPr>
              <w:t xml:space="preserve">ети Интернет в составе </w:t>
            </w:r>
            <w:r w:rsidRPr="00C031F7">
              <w:rPr>
                <w:rFonts w:ascii="Times New Roman" w:hAnsi="Times New Roman" w:cs="Times New Roman"/>
                <w:sz w:val="20"/>
                <w:szCs w:val="20"/>
                <w:lang w:eastAsia="ru-RU"/>
              </w:rPr>
              <w:t>каталог</w:t>
            </w:r>
            <w:r w:rsidR="00B3512E" w:rsidRPr="00C031F7">
              <w:rPr>
                <w:rFonts w:ascii="Times New Roman" w:hAnsi="Times New Roman" w:cs="Times New Roman"/>
                <w:sz w:val="20"/>
                <w:szCs w:val="20"/>
                <w:lang w:eastAsia="ru-RU"/>
              </w:rPr>
              <w:t>а</w:t>
            </w:r>
            <w:r w:rsidRPr="00C031F7">
              <w:rPr>
                <w:rFonts w:ascii="Times New Roman" w:hAnsi="Times New Roman" w:cs="Times New Roman"/>
                <w:sz w:val="20"/>
                <w:szCs w:val="20"/>
                <w:lang w:eastAsia="ru-RU"/>
              </w:rPr>
              <w:t xml:space="preserve"> </w:t>
            </w:r>
            <w:r w:rsidRPr="00C031F7">
              <w:rPr>
                <w:rFonts w:ascii="Times New Roman" w:hAnsi="Times New Roman" w:cs="Times New Roman"/>
                <w:sz w:val="20"/>
                <w:szCs w:val="20"/>
              </w:rPr>
              <w:t xml:space="preserve">рекомендуемых типовых решений внешнего вида ограждений, </w:t>
            </w:r>
            <w:r w:rsidRPr="00C031F7">
              <w:rPr>
                <w:rFonts w:ascii="Times New Roman" w:hAnsi="Times New Roman" w:cs="Times New Roman"/>
                <w:spacing w:val="2"/>
                <w:sz w:val="20"/>
                <w:szCs w:val="20"/>
                <w:shd w:val="clear" w:color="auto" w:fill="FFFFFF"/>
                <w:lang w:eastAsia="ru-RU"/>
              </w:rPr>
              <w:t>одобренно</w:t>
            </w:r>
            <w:r w:rsidR="00B3512E" w:rsidRPr="00C031F7">
              <w:rPr>
                <w:rFonts w:ascii="Times New Roman" w:hAnsi="Times New Roman" w:cs="Times New Roman"/>
                <w:spacing w:val="2"/>
                <w:sz w:val="20"/>
                <w:szCs w:val="20"/>
                <w:shd w:val="clear" w:color="auto" w:fill="FFFFFF"/>
                <w:lang w:eastAsia="ru-RU"/>
              </w:rPr>
              <w:t>го</w:t>
            </w:r>
            <w:r w:rsidRPr="00C031F7">
              <w:rPr>
                <w:rFonts w:ascii="Times New Roman" w:hAnsi="Times New Roman" w:cs="Times New Roman"/>
                <w:spacing w:val="2"/>
                <w:sz w:val="20"/>
                <w:szCs w:val="20"/>
                <w:shd w:val="clear" w:color="auto" w:fill="FFFFFF"/>
                <w:lang w:eastAsia="ru-RU"/>
              </w:rPr>
              <w:t xml:space="preserve"> на заседании </w:t>
            </w:r>
            <w:r w:rsidRPr="00C031F7">
              <w:rPr>
                <w:rFonts w:ascii="Times New Roman" w:hAnsi="Times New Roman" w:cs="Times New Roman"/>
                <w:iCs/>
                <w:sz w:val="20"/>
                <w:szCs w:val="20"/>
              </w:rPr>
              <w:t>муниципальной общественной комиссии по формированию современной городской среды</w:t>
            </w:r>
            <w:r w:rsidRPr="00C031F7">
              <w:rPr>
                <w:b/>
                <w:bCs/>
                <w:iCs/>
                <w:sz w:val="20"/>
                <w:szCs w:val="20"/>
              </w:rPr>
              <w:t xml:space="preserve"> </w:t>
            </w:r>
            <w:r w:rsidR="00BE5E3B" w:rsidRPr="00BE5E3B">
              <w:rPr>
                <w:rFonts w:ascii="Times New Roman" w:hAnsi="Times New Roman" w:cs="Times New Roman"/>
                <w:bCs/>
                <w:iCs/>
                <w:sz w:val="20"/>
                <w:szCs w:val="20"/>
              </w:rPr>
              <w:t>Сергиево-Посадского городского округа</w:t>
            </w:r>
          </w:p>
        </w:tc>
      </w:tr>
      <w:tr w:rsidR="00FC44D4" w:rsidRPr="004669BE" w14:paraId="6B1A8DCB" w14:textId="77777777" w:rsidTr="00E97923">
        <w:trPr>
          <w:trHeight w:val="43"/>
        </w:trPr>
        <w:tc>
          <w:tcPr>
            <w:tcW w:w="2381" w:type="dxa"/>
          </w:tcPr>
          <w:p w14:paraId="0AD9A77C" w14:textId="46A307D4" w:rsidR="00FC44D4" w:rsidRPr="00C031F7" w:rsidRDefault="00FC44D4" w:rsidP="00C031F7">
            <w:pPr>
              <w:pStyle w:val="ConsPlusNormal"/>
              <w:suppressAutoHyphens w:val="0"/>
              <w:spacing w:after="240" w:line="276" w:lineRule="auto"/>
              <w:rPr>
                <w:rFonts w:ascii="Times New Roman" w:eastAsia="Calibri" w:hAnsi="Times New Roman" w:cs="Times New Roman"/>
              </w:rPr>
            </w:pPr>
            <w:r w:rsidRPr="00C031F7">
              <w:rPr>
                <w:rFonts w:ascii="Times New Roman" w:hAnsi="Times New Roman" w:cs="Times New Roman"/>
              </w:rPr>
              <w:t xml:space="preserve">Типовой внешний вид </w:t>
            </w:r>
            <w:r w:rsidR="00BD0D33" w:rsidRPr="00C031F7">
              <w:rPr>
                <w:rFonts w:ascii="Times New Roman" w:hAnsi="Times New Roman" w:cs="Times New Roman"/>
              </w:rPr>
              <w:t>(</w:t>
            </w:r>
            <w:r w:rsidRPr="00C031F7">
              <w:rPr>
                <w:rFonts w:ascii="Times New Roman" w:hAnsi="Times New Roman" w:cs="Times New Roman"/>
              </w:rPr>
              <w:t>некапитальн</w:t>
            </w:r>
            <w:r w:rsidR="00BD0D33" w:rsidRPr="00C031F7">
              <w:rPr>
                <w:rFonts w:ascii="Times New Roman" w:hAnsi="Times New Roman" w:cs="Times New Roman"/>
              </w:rPr>
              <w:t xml:space="preserve">ых </w:t>
            </w:r>
            <w:r w:rsidRPr="00C031F7">
              <w:rPr>
                <w:rFonts w:ascii="Times New Roman" w:hAnsi="Times New Roman" w:cs="Times New Roman"/>
              </w:rPr>
              <w:t>строени</w:t>
            </w:r>
            <w:r w:rsidR="00BD0D33" w:rsidRPr="00C031F7">
              <w:rPr>
                <w:rFonts w:ascii="Times New Roman" w:hAnsi="Times New Roman" w:cs="Times New Roman"/>
              </w:rPr>
              <w:t>й</w:t>
            </w:r>
            <w:r w:rsidR="00B3512E" w:rsidRPr="00C031F7">
              <w:rPr>
                <w:rFonts w:ascii="Times New Roman" w:hAnsi="Times New Roman" w:cs="Times New Roman"/>
              </w:rPr>
              <w:t>,</w:t>
            </w:r>
            <w:r w:rsidRPr="00C031F7">
              <w:rPr>
                <w:rFonts w:ascii="Times New Roman" w:hAnsi="Times New Roman" w:cs="Times New Roman"/>
              </w:rPr>
              <w:t xml:space="preserve"> сооружени</w:t>
            </w:r>
            <w:r w:rsidR="00BD0D33" w:rsidRPr="00C031F7">
              <w:rPr>
                <w:rFonts w:ascii="Times New Roman" w:hAnsi="Times New Roman" w:cs="Times New Roman"/>
              </w:rPr>
              <w:t xml:space="preserve">й) </w:t>
            </w:r>
          </w:p>
        </w:tc>
        <w:tc>
          <w:tcPr>
            <w:tcW w:w="6799" w:type="dxa"/>
          </w:tcPr>
          <w:p w14:paraId="279168D7" w14:textId="3DDF66F1" w:rsidR="00BD0D33" w:rsidRPr="00C031F7" w:rsidRDefault="00BD0D33" w:rsidP="00C031F7">
            <w:pPr>
              <w:pStyle w:val="ConsPlusNormal"/>
              <w:suppressAutoHyphens w:val="0"/>
              <w:spacing w:line="276" w:lineRule="auto"/>
              <w:ind w:firstLine="765"/>
              <w:jc w:val="both"/>
              <w:rPr>
                <w:rFonts w:ascii="Times New Roman" w:eastAsia="Calibri" w:hAnsi="Times New Roman" w:cs="Times New Roman"/>
                <w:sz w:val="20"/>
                <w:szCs w:val="20"/>
              </w:rPr>
            </w:pPr>
            <w:r w:rsidRPr="00C031F7">
              <w:rPr>
                <w:rFonts w:ascii="Times New Roman" w:hAnsi="Times New Roman" w:cs="Times New Roman"/>
                <w:sz w:val="20"/>
                <w:szCs w:val="20"/>
              </w:rPr>
              <w:t>Графическ</w:t>
            </w:r>
            <w:r w:rsidR="00B3512E" w:rsidRPr="00C031F7">
              <w:rPr>
                <w:rFonts w:ascii="Times New Roman" w:hAnsi="Times New Roman" w:cs="Times New Roman"/>
                <w:sz w:val="20"/>
                <w:szCs w:val="20"/>
              </w:rPr>
              <w:t>ие</w:t>
            </w:r>
            <w:r w:rsidRPr="00C031F7">
              <w:rPr>
                <w:rFonts w:ascii="Times New Roman" w:hAnsi="Times New Roman" w:cs="Times New Roman"/>
                <w:sz w:val="20"/>
                <w:szCs w:val="20"/>
              </w:rPr>
              <w:t xml:space="preserve"> изображени</w:t>
            </w:r>
            <w:r w:rsidR="00B3512E" w:rsidRPr="00C031F7">
              <w:rPr>
                <w:rFonts w:ascii="Times New Roman" w:hAnsi="Times New Roman" w:cs="Times New Roman"/>
                <w:sz w:val="20"/>
                <w:szCs w:val="20"/>
              </w:rPr>
              <w:t>я</w:t>
            </w:r>
            <w:r w:rsidRPr="00C031F7">
              <w:rPr>
                <w:rFonts w:ascii="Times New Roman" w:hAnsi="Times New Roman" w:cs="Times New Roman"/>
                <w:sz w:val="20"/>
                <w:szCs w:val="20"/>
              </w:rPr>
              <w:t xml:space="preserve"> и текстов</w:t>
            </w:r>
            <w:r w:rsidR="00B3512E" w:rsidRPr="00C031F7">
              <w:rPr>
                <w:rFonts w:ascii="Times New Roman" w:hAnsi="Times New Roman" w:cs="Times New Roman"/>
                <w:sz w:val="20"/>
                <w:szCs w:val="20"/>
              </w:rPr>
              <w:t>ые</w:t>
            </w:r>
            <w:r w:rsidRPr="00C031F7">
              <w:rPr>
                <w:rFonts w:ascii="Times New Roman" w:hAnsi="Times New Roman" w:cs="Times New Roman"/>
                <w:sz w:val="20"/>
                <w:szCs w:val="20"/>
              </w:rPr>
              <w:t xml:space="preserve"> описани</w:t>
            </w:r>
            <w:r w:rsidR="00B3512E" w:rsidRPr="00C031F7">
              <w:rPr>
                <w:rFonts w:ascii="Times New Roman" w:hAnsi="Times New Roman" w:cs="Times New Roman"/>
                <w:sz w:val="20"/>
                <w:szCs w:val="20"/>
              </w:rPr>
              <w:t xml:space="preserve">я, </w:t>
            </w:r>
            <w:r w:rsidR="00B3512E" w:rsidRPr="00C031F7">
              <w:rPr>
                <w:rFonts w:ascii="Times New Roman" w:hAnsi="Times New Roman" w:cs="Times New Roman"/>
                <w:sz w:val="20"/>
                <w:szCs w:val="20"/>
                <w:lang w:eastAsia="ru-RU"/>
              </w:rPr>
              <w:t>р</w:t>
            </w:r>
            <w:r w:rsidRPr="00C031F7">
              <w:rPr>
                <w:rFonts w:ascii="Times New Roman" w:hAnsi="Times New Roman" w:cs="Times New Roman"/>
                <w:sz w:val="20"/>
                <w:szCs w:val="20"/>
                <w:lang w:eastAsia="ru-RU"/>
              </w:rPr>
              <w:t>азмещенны</w:t>
            </w:r>
            <w:r w:rsidR="00B3512E" w:rsidRPr="00C031F7">
              <w:rPr>
                <w:rFonts w:ascii="Times New Roman" w:hAnsi="Times New Roman" w:cs="Times New Roman"/>
                <w:sz w:val="20"/>
                <w:szCs w:val="20"/>
                <w:lang w:eastAsia="ru-RU"/>
              </w:rPr>
              <w:t>е</w:t>
            </w:r>
            <w:r w:rsidR="00D368A6" w:rsidRPr="00C031F7">
              <w:rPr>
                <w:rFonts w:ascii="Times New Roman" w:hAnsi="Times New Roman" w:cs="Times New Roman"/>
                <w:sz w:val="20"/>
                <w:szCs w:val="20"/>
                <w:lang w:eastAsia="ru-RU"/>
              </w:rPr>
              <w:t xml:space="preserve"> в с</w:t>
            </w:r>
            <w:r w:rsidRPr="00C031F7">
              <w:rPr>
                <w:rFonts w:ascii="Times New Roman" w:hAnsi="Times New Roman" w:cs="Times New Roman"/>
                <w:sz w:val="20"/>
                <w:szCs w:val="20"/>
                <w:lang w:eastAsia="ru-RU"/>
              </w:rPr>
              <w:t>ети Интернет:</w:t>
            </w:r>
          </w:p>
          <w:p w14:paraId="7918414E" w14:textId="6B786841" w:rsidR="00FC44D4" w:rsidRPr="00C031F7" w:rsidRDefault="00B3512E" w:rsidP="00C031F7">
            <w:pPr>
              <w:pStyle w:val="ConsPlusNormal"/>
              <w:numPr>
                <w:ilvl w:val="0"/>
                <w:numId w:val="51"/>
              </w:numPr>
              <w:suppressAutoHyphens w:val="0"/>
              <w:spacing w:line="276" w:lineRule="auto"/>
              <w:ind w:left="197" w:firstLine="765"/>
              <w:jc w:val="both"/>
              <w:rPr>
                <w:rFonts w:ascii="Times New Roman" w:eastAsia="Calibri" w:hAnsi="Times New Roman" w:cs="Times New Roman"/>
                <w:sz w:val="20"/>
                <w:szCs w:val="20"/>
              </w:rPr>
            </w:pPr>
            <w:proofErr w:type="gramStart"/>
            <w:r w:rsidRPr="00C031F7">
              <w:rPr>
                <w:rFonts w:ascii="Times New Roman" w:hAnsi="Times New Roman" w:cs="Times New Roman"/>
                <w:sz w:val="20"/>
                <w:szCs w:val="20"/>
              </w:rPr>
              <w:t>нестационарных</w:t>
            </w:r>
            <w:proofErr w:type="gramEnd"/>
            <w:r w:rsidRPr="00C031F7">
              <w:rPr>
                <w:rFonts w:ascii="Times New Roman" w:hAnsi="Times New Roman" w:cs="Times New Roman"/>
                <w:sz w:val="20"/>
                <w:szCs w:val="20"/>
              </w:rPr>
              <w:t xml:space="preserve"> строений, сооружений</w:t>
            </w:r>
            <w:r w:rsidR="00FC44D4" w:rsidRPr="00C031F7">
              <w:rPr>
                <w:rFonts w:ascii="Times New Roman" w:hAnsi="Times New Roman" w:cs="Times New Roman"/>
                <w:sz w:val="20"/>
                <w:szCs w:val="20"/>
              </w:rPr>
              <w:t>, утвержденны</w:t>
            </w:r>
            <w:r w:rsidRPr="00C031F7">
              <w:rPr>
                <w:rFonts w:ascii="Times New Roman" w:hAnsi="Times New Roman" w:cs="Times New Roman"/>
                <w:sz w:val="20"/>
                <w:szCs w:val="20"/>
              </w:rPr>
              <w:t>е</w:t>
            </w:r>
            <w:r w:rsidR="00FC44D4" w:rsidRPr="00C031F7">
              <w:rPr>
                <w:rFonts w:ascii="Times New Roman" w:hAnsi="Times New Roman" w:cs="Times New Roman"/>
                <w:sz w:val="20"/>
                <w:szCs w:val="20"/>
              </w:rPr>
              <w:t xml:space="preserve"> муниципальным нормативным правовым актом</w:t>
            </w:r>
            <w:r w:rsidR="00BD0D33" w:rsidRPr="00C031F7">
              <w:rPr>
                <w:rFonts w:ascii="Times New Roman" w:hAnsi="Times New Roman" w:cs="Times New Roman"/>
                <w:sz w:val="20"/>
                <w:szCs w:val="20"/>
              </w:rPr>
              <w:t>;</w:t>
            </w:r>
          </w:p>
          <w:p w14:paraId="16FC41E2" w14:textId="7078A798" w:rsidR="00BD0D33" w:rsidRPr="00C031F7" w:rsidRDefault="00BD0D33" w:rsidP="00C031F7">
            <w:pPr>
              <w:pStyle w:val="ConsPlusNormal"/>
              <w:numPr>
                <w:ilvl w:val="0"/>
                <w:numId w:val="51"/>
              </w:numPr>
              <w:suppressAutoHyphens w:val="0"/>
              <w:spacing w:line="276" w:lineRule="auto"/>
              <w:ind w:left="197" w:firstLine="765"/>
              <w:jc w:val="both"/>
              <w:rPr>
                <w:rFonts w:ascii="Times New Roman" w:eastAsia="Calibri" w:hAnsi="Times New Roman" w:cs="Times New Roman"/>
                <w:sz w:val="20"/>
                <w:szCs w:val="20"/>
              </w:rPr>
            </w:pPr>
            <w:r w:rsidRPr="00C031F7">
              <w:rPr>
                <w:rFonts w:ascii="Times New Roman" w:hAnsi="Times New Roman" w:cs="Times New Roman"/>
                <w:sz w:val="20"/>
                <w:szCs w:val="20"/>
              </w:rPr>
              <w:t xml:space="preserve">некапитальных строений, сооружений на территории </w:t>
            </w:r>
            <w:r w:rsidR="00BE5E3B" w:rsidRPr="00BE5E3B">
              <w:rPr>
                <w:rFonts w:ascii="Times New Roman" w:hAnsi="Times New Roman" w:cs="Times New Roman"/>
                <w:sz w:val="20"/>
                <w:szCs w:val="20"/>
              </w:rPr>
              <w:t>Сергиево-Посадского городского округа</w:t>
            </w:r>
            <w:r w:rsidRPr="00C031F7">
              <w:rPr>
                <w:rFonts w:ascii="Times New Roman" w:hAnsi="Times New Roman" w:cs="Times New Roman"/>
                <w:sz w:val="20"/>
                <w:szCs w:val="20"/>
              </w:rPr>
              <w:t>, утвержденны</w:t>
            </w:r>
            <w:r w:rsidR="00B3512E" w:rsidRPr="00C031F7">
              <w:rPr>
                <w:rFonts w:ascii="Times New Roman" w:hAnsi="Times New Roman" w:cs="Times New Roman"/>
                <w:sz w:val="20"/>
                <w:szCs w:val="20"/>
              </w:rPr>
              <w:t>е</w:t>
            </w:r>
            <w:r w:rsidRPr="00C031F7">
              <w:rPr>
                <w:rFonts w:ascii="Times New Roman" w:hAnsi="Times New Roman" w:cs="Times New Roman"/>
                <w:sz w:val="20"/>
                <w:szCs w:val="20"/>
              </w:rPr>
              <w:t xml:space="preserve"> муниципальным нормативным правовым актом;</w:t>
            </w:r>
          </w:p>
          <w:p w14:paraId="5AFB05CE" w14:textId="3FDEE275" w:rsidR="00BD0D33" w:rsidRPr="00C031F7" w:rsidRDefault="00BD0D33" w:rsidP="00C35754">
            <w:pPr>
              <w:pStyle w:val="ConsPlusNormal"/>
              <w:numPr>
                <w:ilvl w:val="0"/>
                <w:numId w:val="51"/>
              </w:numPr>
              <w:suppressAutoHyphens w:val="0"/>
              <w:spacing w:line="276" w:lineRule="auto"/>
              <w:ind w:left="197" w:firstLine="765"/>
              <w:jc w:val="both"/>
              <w:rPr>
                <w:rFonts w:ascii="Times New Roman" w:eastAsia="Calibri" w:hAnsi="Times New Roman" w:cs="Times New Roman"/>
                <w:sz w:val="20"/>
                <w:szCs w:val="20"/>
              </w:rPr>
            </w:pPr>
            <w:proofErr w:type="gramStart"/>
            <w:r w:rsidRPr="00C031F7">
              <w:rPr>
                <w:rFonts w:ascii="Times New Roman" w:hAnsi="Times New Roman" w:cs="Times New Roman"/>
                <w:sz w:val="20"/>
                <w:szCs w:val="20"/>
              </w:rPr>
              <w:t>некапитальных</w:t>
            </w:r>
            <w:proofErr w:type="gramEnd"/>
            <w:r w:rsidRPr="00C031F7">
              <w:rPr>
                <w:rFonts w:ascii="Times New Roman" w:hAnsi="Times New Roman" w:cs="Times New Roman"/>
                <w:sz w:val="20"/>
                <w:szCs w:val="20"/>
              </w:rPr>
              <w:t xml:space="preserve"> строений, сооружений на территории </w:t>
            </w:r>
            <w:r w:rsidR="00BE5E3B" w:rsidRPr="00BE5E3B">
              <w:rPr>
                <w:rFonts w:ascii="Times New Roman" w:hAnsi="Times New Roman" w:cs="Times New Roman"/>
                <w:sz w:val="20"/>
                <w:szCs w:val="20"/>
              </w:rPr>
              <w:t>Сергиево-Посадского городского округа</w:t>
            </w:r>
            <w:r w:rsidRPr="00C031F7">
              <w:rPr>
                <w:rFonts w:ascii="Times New Roman" w:hAnsi="Times New Roman" w:cs="Times New Roman"/>
                <w:sz w:val="20"/>
                <w:szCs w:val="20"/>
              </w:rPr>
              <w:t xml:space="preserve">, </w:t>
            </w:r>
            <w:r w:rsidRPr="00BE5E3B">
              <w:rPr>
                <w:rFonts w:ascii="Times New Roman" w:hAnsi="Times New Roman" w:cs="Times New Roman"/>
                <w:sz w:val="20"/>
                <w:szCs w:val="20"/>
              </w:rPr>
              <w:t>одобренные</w:t>
            </w:r>
            <w:r w:rsidR="00B3512E" w:rsidRPr="00BE5E3B">
              <w:rPr>
                <w:rFonts w:ascii="Times New Roman" w:hAnsi="Times New Roman" w:cs="Times New Roman"/>
                <w:sz w:val="20"/>
                <w:szCs w:val="20"/>
              </w:rPr>
              <w:t xml:space="preserve"> в качестве </w:t>
            </w:r>
            <w:r w:rsidR="00B3512E" w:rsidRPr="00C031F7">
              <w:rPr>
                <w:rFonts w:ascii="Times New Roman" w:hAnsi="Times New Roman" w:cs="Times New Roman"/>
                <w:sz w:val="20"/>
                <w:szCs w:val="20"/>
              </w:rPr>
              <w:t>рекомендуемых типовых решений внешнего вида строений, сооружений</w:t>
            </w:r>
            <w:r w:rsidRPr="00BE5E3B">
              <w:rPr>
                <w:rFonts w:ascii="Times New Roman" w:hAnsi="Times New Roman" w:cs="Times New Roman"/>
                <w:sz w:val="20"/>
                <w:szCs w:val="20"/>
              </w:rPr>
              <w:t xml:space="preserve"> на заседании муниципальной общественной комиссии по формированию современной городской среды </w:t>
            </w:r>
            <w:r w:rsidR="00BE5E3B" w:rsidRPr="00BE5E3B">
              <w:rPr>
                <w:rFonts w:ascii="Times New Roman" w:hAnsi="Times New Roman" w:cs="Times New Roman"/>
                <w:sz w:val="20"/>
                <w:szCs w:val="20"/>
              </w:rPr>
              <w:t>Сергиево-Посадского городского округа</w:t>
            </w:r>
          </w:p>
        </w:tc>
      </w:tr>
      <w:tr w:rsidR="007432E8" w:rsidRPr="004669BE" w14:paraId="06C817E1" w14:textId="77777777" w:rsidTr="00E97923">
        <w:tc>
          <w:tcPr>
            <w:tcW w:w="2381" w:type="dxa"/>
          </w:tcPr>
          <w:p w14:paraId="5307375F" w14:textId="7770341E" w:rsidR="007432E8" w:rsidRPr="004669BE" w:rsidRDefault="009D6B11" w:rsidP="00A02768">
            <w:pPr>
              <w:spacing w:after="0" w:line="240" w:lineRule="auto"/>
              <w:jc w:val="both"/>
              <w:rPr>
                <w:rFonts w:ascii="Verdana" w:hAnsi="Verdana"/>
                <w:lang w:eastAsia="ru-RU"/>
              </w:rPr>
            </w:pPr>
            <w:r w:rsidRPr="004669BE">
              <w:rPr>
                <w:lang w:eastAsia="ru-RU"/>
              </w:rPr>
              <w:t>Объект (о</w:t>
            </w:r>
            <w:r w:rsidR="007432E8" w:rsidRPr="004669BE">
              <w:rPr>
                <w:lang w:eastAsia="ru-RU"/>
              </w:rPr>
              <w:t>бъект капитального строительства</w:t>
            </w:r>
            <w:r w:rsidRPr="004669BE">
              <w:rPr>
                <w:lang w:eastAsia="ru-RU"/>
              </w:rPr>
              <w:t>)</w:t>
            </w:r>
            <w:r w:rsidR="00FC1550" w:rsidRPr="004669BE">
              <w:rPr>
                <w:lang w:eastAsia="ru-RU"/>
              </w:rPr>
              <w:t xml:space="preserve"> </w:t>
            </w:r>
          </w:p>
        </w:tc>
        <w:tc>
          <w:tcPr>
            <w:tcW w:w="6799" w:type="dxa"/>
          </w:tcPr>
          <w:p w14:paraId="56E4135F" w14:textId="15E49AE0" w:rsidR="003B0BB0" w:rsidRPr="004669BE" w:rsidRDefault="00FC1550" w:rsidP="00C031F7">
            <w:pPr>
              <w:spacing w:after="0"/>
              <w:ind w:firstLine="709"/>
              <w:jc w:val="both"/>
              <w:rPr>
                <w:rFonts w:ascii="Calibri" w:eastAsia="Calibri" w:hAnsi="Calibri"/>
                <w:sz w:val="20"/>
                <w:szCs w:val="20"/>
                <w:lang w:eastAsia="ru-RU"/>
              </w:rPr>
            </w:pPr>
            <w:r w:rsidRPr="004669BE">
              <w:rPr>
                <w:sz w:val="20"/>
                <w:szCs w:val="20"/>
                <w:lang w:eastAsia="ru-RU"/>
              </w:rPr>
              <w:t>Здание, строение, сооружение</w:t>
            </w:r>
            <w:r w:rsidR="006D551D" w:rsidRPr="004669BE">
              <w:rPr>
                <w:sz w:val="20"/>
                <w:szCs w:val="20"/>
                <w:lang w:eastAsia="ru-RU"/>
              </w:rPr>
              <w:t xml:space="preserve"> (</w:t>
            </w:r>
            <w:r w:rsidRPr="004669BE">
              <w:rPr>
                <w:sz w:val="20"/>
                <w:szCs w:val="20"/>
                <w:lang w:eastAsia="ru-RU"/>
              </w:rPr>
              <w:t>за исключением</w:t>
            </w:r>
            <w:r w:rsidR="006D551D" w:rsidRPr="004669BE">
              <w:rPr>
                <w:sz w:val="20"/>
                <w:szCs w:val="20"/>
                <w:lang w:eastAsia="ru-RU"/>
              </w:rPr>
              <w:t xml:space="preserve"> </w:t>
            </w:r>
            <w:r w:rsidRPr="004669BE">
              <w:rPr>
                <w:sz w:val="20"/>
                <w:szCs w:val="20"/>
                <w:lang w:eastAsia="ru-RU"/>
              </w:rPr>
              <w:t>некапитальных строений, сооружений и неотделимых улучшений земельного участк</w:t>
            </w:r>
            <w:r w:rsidR="006D551D" w:rsidRPr="004669BE">
              <w:rPr>
                <w:sz w:val="20"/>
                <w:szCs w:val="20"/>
                <w:lang w:eastAsia="ru-RU"/>
              </w:rPr>
              <w:t>а)</w:t>
            </w:r>
            <w:r w:rsidR="008A224D" w:rsidRPr="004669BE">
              <w:rPr>
                <w:sz w:val="20"/>
                <w:szCs w:val="20"/>
                <w:lang w:eastAsia="ru-RU"/>
              </w:rPr>
              <w:t xml:space="preserve">, </w:t>
            </w:r>
            <w:r w:rsidR="008A224D" w:rsidRPr="004669BE">
              <w:rPr>
                <w:sz w:val="20"/>
                <w:szCs w:val="20"/>
              </w:rPr>
              <w:t>требования к внешнему виду которого установлены Правилами благоустройства</w:t>
            </w:r>
            <w:r w:rsidR="008A52E4">
              <w:rPr>
                <w:sz w:val="20"/>
                <w:szCs w:val="20"/>
              </w:rPr>
              <w:t xml:space="preserve"> </w:t>
            </w:r>
          </w:p>
        </w:tc>
      </w:tr>
      <w:tr w:rsidR="006D551D" w:rsidRPr="004669BE" w14:paraId="695B60D4" w14:textId="77777777" w:rsidTr="00E97923">
        <w:tc>
          <w:tcPr>
            <w:tcW w:w="2381" w:type="dxa"/>
          </w:tcPr>
          <w:p w14:paraId="613B0B3F" w14:textId="70DFC3EB" w:rsidR="006D551D" w:rsidRPr="004669BE" w:rsidRDefault="00FB78FF" w:rsidP="00AF0BD4">
            <w:pPr>
              <w:spacing w:after="0" w:line="240" w:lineRule="auto"/>
              <w:rPr>
                <w:rFonts w:ascii="Calibri" w:eastAsia="Calibri" w:hAnsi="Calibri"/>
                <w:lang w:eastAsia="ru-RU"/>
              </w:rPr>
            </w:pPr>
            <w:r w:rsidRPr="004669BE">
              <w:rPr>
                <w:lang w:eastAsia="ru-RU"/>
              </w:rPr>
              <w:t xml:space="preserve">Некапитальные строения, сооружения </w:t>
            </w:r>
          </w:p>
        </w:tc>
        <w:tc>
          <w:tcPr>
            <w:tcW w:w="6799" w:type="dxa"/>
          </w:tcPr>
          <w:p w14:paraId="312B68AC" w14:textId="276E5ACA" w:rsidR="006D551D" w:rsidRPr="004669BE" w:rsidRDefault="00FB78FF" w:rsidP="008B3530">
            <w:pPr>
              <w:spacing w:after="0"/>
              <w:ind w:firstLine="709"/>
              <w:jc w:val="both"/>
              <w:rPr>
                <w:rFonts w:ascii="Verdana" w:eastAsia="Calibri" w:hAnsi="Verdana"/>
                <w:sz w:val="20"/>
                <w:szCs w:val="20"/>
                <w:lang w:eastAsia="ru-RU"/>
              </w:rPr>
            </w:pPr>
            <w:r w:rsidRPr="004669BE">
              <w:rPr>
                <w:sz w:val="20"/>
                <w:szCs w:val="20"/>
                <w:lang w:eastAsia="ru-RU"/>
              </w:rPr>
              <w:t xml:space="preserve">Строения, сооружения, которые не имеют прочной связи с землей </w:t>
            </w:r>
            <w:r w:rsidR="00C66B51">
              <w:rPr>
                <w:sz w:val="20"/>
                <w:szCs w:val="20"/>
                <w:lang w:eastAsia="ru-RU"/>
              </w:rPr>
              <w:br/>
            </w:r>
            <w:r w:rsidRPr="004669BE">
              <w:rPr>
                <w:sz w:val="20"/>
                <w:szCs w:val="20"/>
                <w:lang w:eastAsia="ru-RU"/>
              </w:rPr>
              <w:t xml:space="preserve">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w:t>
            </w:r>
            <w:r w:rsidR="00C66B51">
              <w:rPr>
                <w:sz w:val="20"/>
                <w:szCs w:val="20"/>
                <w:lang w:eastAsia="ru-RU"/>
              </w:rPr>
              <w:br/>
            </w:r>
            <w:r w:rsidRPr="004669BE">
              <w:rPr>
                <w:sz w:val="20"/>
                <w:szCs w:val="20"/>
                <w:lang w:eastAsia="ru-RU"/>
              </w:rPr>
              <w:t>и без изменения основных характеристик строений, сооружений</w:t>
            </w:r>
            <w:r w:rsidR="008A224D" w:rsidRPr="004669BE">
              <w:rPr>
                <w:sz w:val="20"/>
                <w:szCs w:val="20"/>
                <w:lang w:eastAsia="ru-RU"/>
              </w:rPr>
              <w:t xml:space="preserve">, </w:t>
            </w:r>
            <w:r w:rsidR="008A224D" w:rsidRPr="004669BE">
              <w:rPr>
                <w:sz w:val="20"/>
                <w:szCs w:val="20"/>
              </w:rPr>
              <w:t>требования к внешнему виду которых установлены Правилами благоустройства</w:t>
            </w:r>
            <w:r w:rsidR="00B80856" w:rsidRPr="004669BE">
              <w:rPr>
                <w:sz w:val="20"/>
                <w:szCs w:val="20"/>
              </w:rPr>
              <w:t xml:space="preserve"> </w:t>
            </w:r>
          </w:p>
        </w:tc>
      </w:tr>
      <w:tr w:rsidR="003B0BB0" w:rsidRPr="004669BE" w14:paraId="792994C9" w14:textId="77777777" w:rsidTr="00E97923">
        <w:tc>
          <w:tcPr>
            <w:tcW w:w="2381" w:type="dxa"/>
          </w:tcPr>
          <w:p w14:paraId="491049B2" w14:textId="536BF087" w:rsidR="003B0BB0" w:rsidRPr="004669BE" w:rsidRDefault="003B0BB0" w:rsidP="00A02768">
            <w:pPr>
              <w:spacing w:after="0" w:line="240" w:lineRule="auto"/>
              <w:rPr>
                <w:rFonts w:ascii="Verdana" w:hAnsi="Verdana"/>
                <w:lang w:eastAsia="ru-RU"/>
              </w:rPr>
            </w:pPr>
            <w:r w:rsidRPr="004669BE">
              <w:rPr>
                <w:lang w:eastAsia="ru-RU"/>
              </w:rPr>
              <w:t xml:space="preserve">Ограждение </w:t>
            </w:r>
          </w:p>
          <w:p w14:paraId="5B96262D" w14:textId="77777777" w:rsidR="003B0BB0" w:rsidRPr="004669BE" w:rsidRDefault="003B0BB0" w:rsidP="00C031F7">
            <w:pPr>
              <w:spacing w:after="0" w:line="240" w:lineRule="auto"/>
              <w:ind w:firstLine="709"/>
              <w:rPr>
                <w:rFonts w:ascii="Calibri" w:eastAsia="Calibri" w:hAnsi="Calibri"/>
                <w:lang w:eastAsia="ru-RU"/>
              </w:rPr>
            </w:pPr>
          </w:p>
        </w:tc>
        <w:tc>
          <w:tcPr>
            <w:tcW w:w="6799" w:type="dxa"/>
          </w:tcPr>
          <w:p w14:paraId="2A437699" w14:textId="5D725C84" w:rsidR="003B0BB0" w:rsidRPr="004669BE" w:rsidRDefault="003B0BB0" w:rsidP="00C031F7">
            <w:pPr>
              <w:tabs>
                <w:tab w:val="left" w:pos="284"/>
                <w:tab w:val="left" w:pos="851"/>
              </w:tabs>
              <w:spacing w:after="0"/>
              <w:ind w:firstLine="709"/>
              <w:jc w:val="both"/>
              <w:rPr>
                <w:rFonts w:ascii="Calibri" w:eastAsia="Calibri" w:hAnsi="Calibri"/>
                <w:sz w:val="20"/>
                <w:szCs w:val="20"/>
              </w:rPr>
            </w:pPr>
            <w:r w:rsidRPr="004669BE">
              <w:rPr>
                <w:sz w:val="20"/>
                <w:szCs w:val="20"/>
              </w:rPr>
              <w:t>Элемент благоустройства</w:t>
            </w:r>
            <w:r w:rsidR="008A224D" w:rsidRPr="004669BE">
              <w:rPr>
                <w:sz w:val="20"/>
                <w:szCs w:val="20"/>
              </w:rPr>
              <w:t xml:space="preserve"> территории муниципального образования, требования к внешнему виду которого</w:t>
            </w:r>
            <w:r w:rsidRPr="004669BE">
              <w:rPr>
                <w:sz w:val="20"/>
                <w:szCs w:val="20"/>
              </w:rPr>
              <w:t xml:space="preserve"> </w:t>
            </w:r>
            <w:r w:rsidR="008A224D" w:rsidRPr="004669BE">
              <w:rPr>
                <w:sz w:val="20"/>
                <w:szCs w:val="20"/>
              </w:rPr>
              <w:t>установлены Правилами благоустройства</w:t>
            </w:r>
            <w:r w:rsidR="00B80856" w:rsidRPr="004669BE">
              <w:rPr>
                <w:sz w:val="20"/>
                <w:szCs w:val="20"/>
              </w:rPr>
              <w:t xml:space="preserve"> </w:t>
            </w:r>
          </w:p>
        </w:tc>
      </w:tr>
      <w:tr w:rsidR="003B0BB0" w:rsidRPr="004669BE" w14:paraId="30C0D2D7" w14:textId="77777777" w:rsidTr="00E97923">
        <w:tc>
          <w:tcPr>
            <w:tcW w:w="2381" w:type="dxa"/>
          </w:tcPr>
          <w:p w14:paraId="60DEF3D9" w14:textId="1AB40189" w:rsidR="003B0BB0" w:rsidRPr="004669BE" w:rsidRDefault="00CC64A7" w:rsidP="00B06A65">
            <w:pPr>
              <w:spacing w:after="0" w:line="240" w:lineRule="auto"/>
              <w:rPr>
                <w:rFonts w:ascii="Calibri" w:eastAsia="Calibri" w:hAnsi="Calibri"/>
                <w:lang w:eastAsia="ru-RU"/>
              </w:rPr>
            </w:pPr>
            <w:r w:rsidRPr="004669BE">
              <w:rPr>
                <w:lang w:eastAsia="ru-RU"/>
              </w:rPr>
              <w:t>Колористический паспорт</w:t>
            </w:r>
          </w:p>
        </w:tc>
        <w:tc>
          <w:tcPr>
            <w:tcW w:w="6799" w:type="dxa"/>
          </w:tcPr>
          <w:p w14:paraId="643DC524" w14:textId="17BA5EB2" w:rsidR="003B0BB0" w:rsidRPr="004669BE" w:rsidRDefault="00CC64A7" w:rsidP="00B06A65">
            <w:pPr>
              <w:pStyle w:val="Default"/>
              <w:spacing w:line="276" w:lineRule="auto"/>
              <w:ind w:firstLine="709"/>
              <w:jc w:val="both"/>
              <w:rPr>
                <w:color w:val="auto"/>
                <w:sz w:val="20"/>
                <w:szCs w:val="20"/>
                <w:lang w:eastAsia="en-US"/>
              </w:rPr>
            </w:pPr>
            <w:r w:rsidRPr="004669BE">
              <w:rPr>
                <w:color w:val="auto"/>
                <w:sz w:val="20"/>
                <w:szCs w:val="20"/>
              </w:rPr>
              <w:t>Паспорт колористических решений фасадов зданий, строений, сооружений, ограждений - д</w:t>
            </w:r>
            <w:r w:rsidR="008A224D" w:rsidRPr="004669BE">
              <w:rPr>
                <w:color w:val="auto"/>
                <w:sz w:val="20"/>
                <w:szCs w:val="20"/>
              </w:rPr>
              <w:t>окумент, содержащий информацию о колористическом решении внешних поверхностей зданий, строений, сооружений, ограждений, используемых отделочных материалах</w:t>
            </w:r>
            <w:r w:rsidR="00112555">
              <w:rPr>
                <w:color w:val="auto"/>
                <w:sz w:val="20"/>
                <w:szCs w:val="20"/>
              </w:rPr>
              <w:t>, выдаваемый при проведении реконструктивных работ и капитальном ремонте, требования к оформлению и содержанию которого устанавливаются Правилами благоустройства</w:t>
            </w:r>
          </w:p>
        </w:tc>
      </w:tr>
      <w:tr w:rsidR="00B80856" w:rsidRPr="004669BE" w14:paraId="1EA3C01D" w14:textId="77777777" w:rsidTr="00E97923">
        <w:tc>
          <w:tcPr>
            <w:tcW w:w="2381" w:type="dxa"/>
          </w:tcPr>
          <w:p w14:paraId="12167B20" w14:textId="21E72A8F" w:rsidR="00B80856" w:rsidRPr="004669BE" w:rsidRDefault="00B80856" w:rsidP="00B06A65">
            <w:pPr>
              <w:spacing w:after="0" w:line="240" w:lineRule="auto"/>
              <w:rPr>
                <w:rFonts w:ascii="Calibri" w:eastAsia="Calibri" w:hAnsi="Calibri"/>
                <w:lang w:eastAsia="ru-RU"/>
              </w:rPr>
            </w:pPr>
            <w:r w:rsidRPr="004669BE">
              <w:rPr>
                <w:lang w:eastAsia="ru-RU"/>
              </w:rPr>
              <w:t>Правила благоустройства</w:t>
            </w:r>
          </w:p>
        </w:tc>
        <w:tc>
          <w:tcPr>
            <w:tcW w:w="6799" w:type="dxa"/>
          </w:tcPr>
          <w:p w14:paraId="037E482E" w14:textId="70491A15" w:rsidR="00B80856" w:rsidRPr="004669BE" w:rsidRDefault="00B80856" w:rsidP="00AF0BD4">
            <w:pPr>
              <w:spacing w:after="0"/>
              <w:ind w:firstLine="709"/>
              <w:jc w:val="both"/>
              <w:rPr>
                <w:rFonts w:ascii="Calibri" w:eastAsia="Calibri" w:hAnsi="Calibri"/>
                <w:sz w:val="20"/>
                <w:szCs w:val="20"/>
              </w:rPr>
            </w:pPr>
            <w:r w:rsidRPr="004669BE">
              <w:rPr>
                <w:sz w:val="20"/>
                <w:szCs w:val="20"/>
                <w:lang w:eastAsia="ru-RU"/>
              </w:rPr>
              <w:t xml:space="preserve">Правила благоустройства территории </w:t>
            </w:r>
            <w:r w:rsidR="00BE5E3B" w:rsidRPr="00EF3803">
              <w:rPr>
                <w:iCs/>
                <w:sz w:val="20"/>
                <w:szCs w:val="20"/>
                <w:lang w:eastAsia="ru-RU"/>
              </w:rPr>
              <w:t>Сергиево-Посадского городского округа</w:t>
            </w:r>
            <w:r w:rsidR="00BE5E3B">
              <w:rPr>
                <w:iCs/>
                <w:sz w:val="20"/>
                <w:szCs w:val="20"/>
                <w:lang w:eastAsia="ru-RU"/>
              </w:rPr>
              <w:t xml:space="preserve"> Московской области,</w:t>
            </w:r>
            <w:r w:rsidR="00BE5E3B" w:rsidRPr="004669BE">
              <w:rPr>
                <w:sz w:val="20"/>
                <w:szCs w:val="20"/>
              </w:rPr>
              <w:t xml:space="preserve"> </w:t>
            </w:r>
            <w:r w:rsidRPr="004669BE">
              <w:rPr>
                <w:sz w:val="20"/>
                <w:szCs w:val="20"/>
              </w:rPr>
              <w:t>утвержденные решением Совета депутатов</w:t>
            </w:r>
            <w:r w:rsidRPr="004669BE">
              <w:t xml:space="preserve"> </w:t>
            </w:r>
            <w:r w:rsidR="00BE5E3B" w:rsidRPr="00EF3803">
              <w:rPr>
                <w:iCs/>
                <w:sz w:val="20"/>
                <w:szCs w:val="20"/>
                <w:lang w:eastAsia="ru-RU"/>
              </w:rPr>
              <w:t>Сергиево-Посадского городского округа</w:t>
            </w:r>
            <w:r w:rsidR="00BE5E3B" w:rsidRPr="004669BE">
              <w:t xml:space="preserve"> </w:t>
            </w:r>
            <w:r w:rsidRPr="00BE5E3B">
              <w:rPr>
                <w:sz w:val="20"/>
                <w:szCs w:val="20"/>
              </w:rPr>
              <w:t xml:space="preserve">от </w:t>
            </w:r>
            <w:r w:rsidR="00BE5E3B" w:rsidRPr="00BE5E3B">
              <w:rPr>
                <w:sz w:val="20"/>
                <w:szCs w:val="20"/>
              </w:rPr>
              <w:t xml:space="preserve">10.11.2020 </w:t>
            </w:r>
            <w:r w:rsidRPr="00BE5E3B">
              <w:rPr>
                <w:sz w:val="20"/>
                <w:szCs w:val="20"/>
              </w:rPr>
              <w:t xml:space="preserve">№ </w:t>
            </w:r>
            <w:r w:rsidR="00BE5E3B" w:rsidRPr="00BE5E3B">
              <w:rPr>
                <w:sz w:val="20"/>
                <w:szCs w:val="20"/>
              </w:rPr>
              <w:t>27/01-МЗ</w:t>
            </w:r>
            <w:r w:rsidR="00BE5E3B">
              <w:rPr>
                <w:sz w:val="20"/>
                <w:szCs w:val="20"/>
                <w:lang w:eastAsia="ru-RU"/>
              </w:rPr>
              <w:t xml:space="preserve"> </w:t>
            </w:r>
            <w:r w:rsidRPr="004669BE">
              <w:rPr>
                <w:sz w:val="20"/>
                <w:szCs w:val="20"/>
                <w:lang w:eastAsia="ru-RU"/>
              </w:rPr>
              <w:t xml:space="preserve">-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w:t>
            </w:r>
            <w:r w:rsidR="00C66B51">
              <w:rPr>
                <w:sz w:val="20"/>
                <w:szCs w:val="20"/>
                <w:lang w:eastAsia="ru-RU"/>
              </w:rPr>
              <w:t>Московской области</w:t>
            </w:r>
            <w:r w:rsidRPr="004669BE">
              <w:rPr>
                <w:sz w:val="20"/>
                <w:szCs w:val="20"/>
                <w:lang w:eastAsia="ru-RU"/>
              </w:rPr>
              <w:t xml:space="preserve">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 в том числе требования </w:t>
            </w:r>
            <w:r w:rsidRPr="004669BE">
              <w:rPr>
                <w:sz w:val="20"/>
                <w:szCs w:val="20"/>
              </w:rPr>
              <w:t>к внешнему виду которого установлены Правилами благоустройства</w:t>
            </w:r>
          </w:p>
        </w:tc>
      </w:tr>
      <w:tr w:rsidR="00B80856" w:rsidRPr="004669BE" w14:paraId="1B2B342F" w14:textId="77777777" w:rsidTr="00E97923">
        <w:tc>
          <w:tcPr>
            <w:tcW w:w="2381" w:type="dxa"/>
          </w:tcPr>
          <w:p w14:paraId="56635056" w14:textId="268FFB7F" w:rsidR="00B80856" w:rsidRPr="002C6006" w:rsidRDefault="00B80856" w:rsidP="00B06A65">
            <w:pPr>
              <w:suppressAutoHyphens w:val="0"/>
              <w:spacing w:line="240" w:lineRule="auto"/>
              <w:ind w:right="-129"/>
              <w:rPr>
                <w:rFonts w:ascii="Calibri" w:eastAsia="Calibri" w:hAnsi="Calibri"/>
                <w:lang w:eastAsia="ru-RU"/>
              </w:rPr>
            </w:pPr>
            <w:r w:rsidRPr="002C6006">
              <w:t>Реконструктивные работы</w:t>
            </w:r>
          </w:p>
        </w:tc>
        <w:tc>
          <w:tcPr>
            <w:tcW w:w="6799" w:type="dxa"/>
          </w:tcPr>
          <w:p w14:paraId="3B0DCAD6" w14:textId="1D639BDC" w:rsidR="00B80856" w:rsidRPr="002C6006" w:rsidRDefault="00B80856" w:rsidP="00BA2546">
            <w:pPr>
              <w:suppressAutoHyphens w:val="0"/>
              <w:spacing w:after="0"/>
              <w:ind w:firstLine="765"/>
              <w:jc w:val="both"/>
              <w:rPr>
                <w:rFonts w:ascii="Calibri" w:eastAsia="Calibri" w:hAnsi="Calibri"/>
                <w:sz w:val="20"/>
                <w:szCs w:val="20"/>
                <w:lang w:eastAsia="ru-RU"/>
              </w:rPr>
            </w:pPr>
            <w:r w:rsidRPr="00EC0EA1">
              <w:rPr>
                <w:sz w:val="20"/>
                <w:szCs w:val="20"/>
              </w:rPr>
              <w:t>Работы по частичному изменению внешних поверхностей зданий, строений, сооружений (модернизация, утепление, облицовка, ремонт, обустройство</w:t>
            </w:r>
            <w:r w:rsidRPr="002C6006">
              <w:rPr>
                <w:sz w:val="20"/>
                <w:szCs w:val="20"/>
              </w:rPr>
              <w:t xml:space="preserve"> фасадов, козырьков, тамбуров, витрин, оконных, дверных проемов, входных площадок, лестниц, пандусов, ограждений, перилл,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w:t>
            </w:r>
            <w:hyperlink r:id="rId18" w:history="1">
              <w:r w:rsidRPr="002C6006">
                <w:rPr>
                  <w:rStyle w:val="a7"/>
                  <w:color w:val="auto"/>
                  <w:sz w:val="20"/>
                  <w:szCs w:val="20"/>
                  <w:u w:val="none"/>
                </w:rPr>
                <w:t>Градостроительного кодекса Российской Федерации</w:t>
              </w:r>
            </w:hyperlink>
          </w:p>
        </w:tc>
      </w:tr>
      <w:tr w:rsidR="00B80856" w:rsidRPr="004669BE" w14:paraId="45414745" w14:textId="77777777" w:rsidTr="00E97923">
        <w:tc>
          <w:tcPr>
            <w:tcW w:w="2381" w:type="dxa"/>
          </w:tcPr>
          <w:p w14:paraId="0C3EEBF2" w14:textId="6EF74315" w:rsidR="00B80856" w:rsidRPr="004669BE" w:rsidRDefault="00B80856" w:rsidP="00A02768">
            <w:pPr>
              <w:spacing w:after="0" w:line="240" w:lineRule="auto"/>
              <w:rPr>
                <w:rFonts w:ascii="Verdana" w:hAnsi="Verdana"/>
                <w:lang w:eastAsia="ru-RU"/>
              </w:rPr>
            </w:pPr>
            <w:r w:rsidRPr="004669BE">
              <w:rPr>
                <w:lang w:eastAsia="ru-RU"/>
              </w:rPr>
              <w:t xml:space="preserve">Реконструкция </w:t>
            </w:r>
          </w:p>
          <w:p w14:paraId="46CFEFF5" w14:textId="64EE5052" w:rsidR="00B80856" w:rsidRPr="004669BE" w:rsidRDefault="00B80856" w:rsidP="00B06A65">
            <w:pPr>
              <w:spacing w:after="0" w:line="240" w:lineRule="auto"/>
              <w:ind w:firstLine="709"/>
              <w:rPr>
                <w:rFonts w:ascii="Calibri" w:eastAsia="Calibri" w:hAnsi="Calibri"/>
              </w:rPr>
            </w:pPr>
          </w:p>
        </w:tc>
        <w:tc>
          <w:tcPr>
            <w:tcW w:w="6799" w:type="dxa"/>
          </w:tcPr>
          <w:p w14:paraId="323563C5" w14:textId="337A90D5" w:rsidR="00B80856" w:rsidRPr="004669BE" w:rsidRDefault="00B80856" w:rsidP="008B3530">
            <w:pPr>
              <w:tabs>
                <w:tab w:val="left" w:pos="6547"/>
              </w:tabs>
              <w:spacing w:after="0"/>
              <w:ind w:firstLine="709"/>
              <w:jc w:val="both"/>
              <w:rPr>
                <w:rFonts w:ascii="Verdana" w:eastAsia="Calibri" w:hAnsi="Verdana"/>
                <w:sz w:val="20"/>
                <w:szCs w:val="20"/>
                <w:lang w:eastAsia="ru-RU"/>
              </w:rPr>
            </w:pPr>
            <w:r w:rsidRPr="004669BE">
              <w:rPr>
                <w:sz w:val="20"/>
                <w:szCs w:val="20"/>
                <w:lang w:eastAsia="ru-RU"/>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r w:rsidR="008B3530">
              <w:rPr>
                <w:sz w:val="20"/>
                <w:szCs w:val="20"/>
                <w:lang w:eastAsia="ru-RU"/>
              </w:rPr>
              <w:t xml:space="preserve"> </w:t>
            </w:r>
            <w:r w:rsidRPr="004669BE">
              <w:rPr>
                <w:sz w:val="20"/>
                <w:szCs w:val="20"/>
                <w:lang w:eastAsia="ru-RU"/>
              </w:rPr>
              <w:t>и (или) восстановления указанных элементов</w:t>
            </w:r>
          </w:p>
        </w:tc>
      </w:tr>
      <w:tr w:rsidR="00B80856" w:rsidRPr="004669BE" w14:paraId="4BEE06ED" w14:textId="77777777" w:rsidTr="00E97923">
        <w:tc>
          <w:tcPr>
            <w:tcW w:w="2381" w:type="dxa"/>
          </w:tcPr>
          <w:p w14:paraId="188B24A1" w14:textId="1ED566E1" w:rsidR="00B80856" w:rsidRPr="004669BE" w:rsidRDefault="00B80856" w:rsidP="002C6006">
            <w:pPr>
              <w:spacing w:after="0" w:line="240" w:lineRule="auto"/>
              <w:rPr>
                <w:lang w:eastAsia="ru-RU"/>
              </w:rPr>
            </w:pPr>
            <w:r w:rsidRPr="004669BE">
              <w:rPr>
                <w:lang w:eastAsia="ru-RU"/>
              </w:rPr>
              <w:t xml:space="preserve">Капитальный ремонт </w:t>
            </w:r>
          </w:p>
        </w:tc>
        <w:tc>
          <w:tcPr>
            <w:tcW w:w="6799" w:type="dxa"/>
          </w:tcPr>
          <w:p w14:paraId="2D08F6BA" w14:textId="1E818942" w:rsidR="00B80856" w:rsidRPr="004669BE" w:rsidRDefault="00B80856" w:rsidP="00B06A65">
            <w:pPr>
              <w:spacing w:after="0"/>
              <w:ind w:firstLine="709"/>
              <w:jc w:val="both"/>
              <w:rPr>
                <w:rFonts w:ascii="Verdana" w:eastAsia="Calibri" w:hAnsi="Verdana"/>
                <w:sz w:val="20"/>
                <w:szCs w:val="20"/>
                <w:lang w:eastAsia="ru-RU"/>
              </w:rPr>
            </w:pPr>
            <w:r w:rsidRPr="004669BE">
              <w:rPr>
                <w:sz w:val="20"/>
                <w:szCs w:val="20"/>
                <w:lang w:eastAsia="ru-RU"/>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tc>
      </w:tr>
    </w:tbl>
    <w:p w14:paraId="6AFCA021" w14:textId="5DC7A1D9" w:rsidR="00B95243" w:rsidRPr="004669BE" w:rsidRDefault="006B5B45" w:rsidP="009F2197">
      <w:pPr>
        <w:jc w:val="center"/>
        <w:rPr>
          <w:rFonts w:ascii="Times New Roman" w:eastAsia="Times New Roman" w:hAnsi="Times New Roman"/>
          <w:b/>
          <w:bCs/>
          <w:sz w:val="24"/>
          <w:szCs w:val="24"/>
        </w:rPr>
      </w:pPr>
      <w:r w:rsidRPr="004669BE">
        <w:rPr>
          <w:rFonts w:ascii="Times New Roman" w:eastAsia="Times New Roman" w:hAnsi="Times New Roman"/>
          <w:b/>
          <w:bCs/>
          <w:sz w:val="24"/>
          <w:szCs w:val="24"/>
        </w:rPr>
        <w:br w:type="page"/>
      </w:r>
    </w:p>
    <w:p w14:paraId="53495A3F" w14:textId="48088C79" w:rsidR="006B5B45" w:rsidRPr="004600D7" w:rsidRDefault="006B5B45" w:rsidP="00E97923">
      <w:pPr>
        <w:pStyle w:val="affff9"/>
        <w:spacing w:after="0"/>
        <w:ind w:firstLine="4111"/>
        <w:jc w:val="left"/>
        <w:rPr>
          <w:b w:val="0"/>
          <w:bCs w:val="0"/>
        </w:rPr>
      </w:pPr>
      <w:bookmarkStart w:id="273" w:name="_Toc86153861"/>
      <w:r w:rsidRPr="004600D7">
        <w:rPr>
          <w:b w:val="0"/>
          <w:bCs w:val="0"/>
        </w:rPr>
        <w:t>Приложение 1.1</w:t>
      </w:r>
      <w:bookmarkEnd w:id="273"/>
    </w:p>
    <w:p w14:paraId="4BAA8762" w14:textId="77777777" w:rsidR="004600D7" w:rsidRPr="004600D7" w:rsidRDefault="004600D7" w:rsidP="00E97923">
      <w:pPr>
        <w:pStyle w:val="affff9"/>
        <w:spacing w:after="0"/>
        <w:ind w:firstLine="4111"/>
        <w:jc w:val="left"/>
        <w:rPr>
          <w:b w:val="0"/>
          <w:bCs w:val="0"/>
        </w:rPr>
      </w:pPr>
      <w:r w:rsidRPr="004600D7">
        <w:rPr>
          <w:b w:val="0"/>
          <w:bCs w:val="0"/>
        </w:rPr>
        <w:t xml:space="preserve">к Административному регламенту, </w:t>
      </w:r>
    </w:p>
    <w:p w14:paraId="68188EE5" w14:textId="09BA4F22" w:rsidR="004600D7" w:rsidRPr="004600D7" w:rsidRDefault="001F0CB4" w:rsidP="00E97923">
      <w:pPr>
        <w:pStyle w:val="affff9"/>
        <w:spacing w:after="0"/>
        <w:ind w:firstLine="4111"/>
        <w:jc w:val="left"/>
        <w:rPr>
          <w:b w:val="0"/>
          <w:bCs w:val="0"/>
        </w:rPr>
      </w:pPr>
      <w:r>
        <w:rPr>
          <w:b w:val="0"/>
          <w:bCs w:val="0"/>
        </w:rPr>
        <w:t xml:space="preserve">утвержденному постановлением </w:t>
      </w:r>
      <w:r>
        <w:rPr>
          <w:b w:val="0"/>
          <w:bCs w:val="0"/>
          <w:lang w:val="ru-RU"/>
        </w:rPr>
        <w:t>а</w:t>
      </w:r>
      <w:proofErr w:type="spellStart"/>
      <w:r w:rsidR="004600D7" w:rsidRPr="004600D7">
        <w:rPr>
          <w:b w:val="0"/>
          <w:bCs w:val="0"/>
        </w:rPr>
        <w:t>дминистрации</w:t>
      </w:r>
      <w:proofErr w:type="spellEnd"/>
      <w:r w:rsidR="004600D7" w:rsidRPr="004600D7">
        <w:rPr>
          <w:b w:val="0"/>
          <w:bCs w:val="0"/>
        </w:rPr>
        <w:t xml:space="preserve"> </w:t>
      </w:r>
    </w:p>
    <w:p w14:paraId="112ECE4C" w14:textId="77777777" w:rsidR="004600D7" w:rsidRPr="004600D7" w:rsidRDefault="004600D7" w:rsidP="00E97923">
      <w:pPr>
        <w:pStyle w:val="affff9"/>
        <w:spacing w:after="0"/>
        <w:ind w:firstLine="4111"/>
        <w:jc w:val="left"/>
        <w:rPr>
          <w:b w:val="0"/>
          <w:bCs w:val="0"/>
        </w:rPr>
      </w:pPr>
      <w:r w:rsidRPr="004600D7">
        <w:rPr>
          <w:b w:val="0"/>
          <w:bCs w:val="0"/>
        </w:rPr>
        <w:t>Сергиево-Посадского городского округа</w:t>
      </w:r>
    </w:p>
    <w:p w14:paraId="4BACEAB0" w14:textId="77777777" w:rsidR="004600D7" w:rsidRPr="004600D7" w:rsidRDefault="004600D7" w:rsidP="00E97923">
      <w:pPr>
        <w:pStyle w:val="affff9"/>
        <w:spacing w:after="0"/>
        <w:ind w:firstLine="4111"/>
        <w:jc w:val="left"/>
        <w:rPr>
          <w:b w:val="0"/>
          <w:bCs w:val="0"/>
        </w:rPr>
      </w:pPr>
      <w:r w:rsidRPr="004600D7">
        <w:rPr>
          <w:b w:val="0"/>
          <w:bCs w:val="0"/>
        </w:rPr>
        <w:t>Московской области</w:t>
      </w:r>
    </w:p>
    <w:p w14:paraId="43B43ACD" w14:textId="77777777" w:rsidR="004600D7" w:rsidRPr="004600D7" w:rsidRDefault="004600D7" w:rsidP="00E97923">
      <w:pPr>
        <w:pStyle w:val="affff9"/>
        <w:spacing w:after="0"/>
        <w:ind w:firstLine="4111"/>
        <w:jc w:val="left"/>
        <w:rPr>
          <w:b w:val="0"/>
          <w:bCs w:val="0"/>
        </w:rPr>
      </w:pPr>
      <w:r w:rsidRPr="004600D7">
        <w:rPr>
          <w:b w:val="0"/>
          <w:bCs w:val="0"/>
        </w:rPr>
        <w:t>от «___» _________ 2022 № ______</w:t>
      </w:r>
    </w:p>
    <w:p w14:paraId="4FB7D30D" w14:textId="77777777" w:rsidR="006B5B45" w:rsidRPr="004669BE" w:rsidRDefault="006B5B45" w:rsidP="006B5B45">
      <w:pPr>
        <w:pStyle w:val="aff5"/>
        <w:rPr>
          <w:b w:val="0"/>
        </w:rPr>
      </w:pPr>
    </w:p>
    <w:p w14:paraId="5A288BB0" w14:textId="7B9ABA86" w:rsidR="006B5B45" w:rsidRPr="004669BE" w:rsidRDefault="006B5B45" w:rsidP="006B5B45">
      <w:pPr>
        <w:spacing w:after="0" w:line="240" w:lineRule="auto"/>
        <w:jc w:val="center"/>
        <w:rPr>
          <w:rFonts w:ascii="Times New Roman" w:hAnsi="Times New Roman"/>
          <w:b/>
          <w:bCs/>
          <w:sz w:val="28"/>
          <w:szCs w:val="28"/>
        </w:rPr>
      </w:pPr>
      <w:r w:rsidRPr="004669BE">
        <w:rPr>
          <w:rFonts w:ascii="Times New Roman" w:hAnsi="Times New Roman"/>
          <w:b/>
          <w:bCs/>
          <w:sz w:val="28"/>
          <w:szCs w:val="28"/>
        </w:rPr>
        <w:t>Перечень зданий, строений, сооружений, ограждений, для которых тре</w:t>
      </w:r>
      <w:r w:rsidR="00B35606" w:rsidRPr="004669BE">
        <w:rPr>
          <w:rFonts w:ascii="Times New Roman" w:hAnsi="Times New Roman"/>
          <w:b/>
          <w:bCs/>
          <w:sz w:val="28"/>
          <w:szCs w:val="28"/>
        </w:rPr>
        <w:t>буется обращение за получением М</w:t>
      </w:r>
      <w:r w:rsidRPr="004669BE">
        <w:rPr>
          <w:rFonts w:ascii="Times New Roman" w:hAnsi="Times New Roman"/>
          <w:b/>
          <w:bCs/>
          <w:sz w:val="28"/>
          <w:szCs w:val="28"/>
        </w:rPr>
        <w:t>униципальной услуги</w:t>
      </w:r>
    </w:p>
    <w:p w14:paraId="6083C357" w14:textId="77777777" w:rsidR="006B5B45" w:rsidRPr="004669BE" w:rsidRDefault="006B5B45" w:rsidP="006B5B45">
      <w:pPr>
        <w:spacing w:after="0"/>
        <w:jc w:val="both"/>
        <w:rPr>
          <w:rFonts w:ascii="Times New Roman" w:eastAsia="Times New Roman" w:hAnsi="Times New Roman"/>
          <w:sz w:val="16"/>
          <w:szCs w:val="16"/>
          <w:u w:val="single"/>
          <w:lang w:eastAsia="ru-RU"/>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383"/>
        <w:gridCol w:w="17"/>
        <w:gridCol w:w="8"/>
        <w:gridCol w:w="58"/>
        <w:gridCol w:w="8280"/>
      </w:tblGrid>
      <w:tr w:rsidR="004669BE" w:rsidRPr="004669BE" w14:paraId="58ECDEB4" w14:textId="77777777" w:rsidTr="00E97923">
        <w:trPr>
          <w:trHeight w:val="39"/>
        </w:trPr>
        <w:tc>
          <w:tcPr>
            <w:tcW w:w="9185" w:type="dxa"/>
            <w:gridSpan w:val="6"/>
          </w:tcPr>
          <w:p w14:paraId="39E9C9BB" w14:textId="77777777" w:rsidR="006B5B45" w:rsidRPr="00811148" w:rsidRDefault="006B5B45" w:rsidP="007C2A41">
            <w:pPr>
              <w:spacing w:after="0"/>
              <w:jc w:val="both"/>
              <w:rPr>
                <w:rFonts w:ascii="Times New Roman" w:eastAsia="Times New Roman" w:hAnsi="Times New Roman"/>
                <w:sz w:val="28"/>
                <w:szCs w:val="28"/>
                <w:u w:val="single"/>
                <w:lang w:eastAsia="ru-RU"/>
              </w:rPr>
            </w:pPr>
            <w:r w:rsidRPr="00811148">
              <w:rPr>
                <w:rFonts w:ascii="Times New Roman" w:eastAsia="Times New Roman" w:hAnsi="Times New Roman"/>
                <w:sz w:val="28"/>
                <w:szCs w:val="28"/>
                <w:u w:val="single"/>
                <w:lang w:eastAsia="ru-RU"/>
              </w:rPr>
              <w:t>Требуется для:</w:t>
            </w:r>
          </w:p>
        </w:tc>
      </w:tr>
      <w:tr w:rsidR="004669BE" w:rsidRPr="004669BE" w14:paraId="362CD931" w14:textId="77777777" w:rsidTr="00E97923">
        <w:trPr>
          <w:trHeight w:val="43"/>
        </w:trPr>
        <w:tc>
          <w:tcPr>
            <w:tcW w:w="9185" w:type="dxa"/>
            <w:gridSpan w:val="6"/>
            <w:tcBorders>
              <w:left w:val="single" w:sz="4" w:space="0" w:color="FFFFFF" w:themeColor="background1"/>
              <w:bottom w:val="single" w:sz="4" w:space="0" w:color="auto"/>
              <w:right w:val="single" w:sz="4" w:space="0" w:color="FFFFFF" w:themeColor="background1"/>
            </w:tcBorders>
          </w:tcPr>
          <w:p w14:paraId="12287C14" w14:textId="77777777" w:rsidR="006B5B45" w:rsidRPr="00811148" w:rsidRDefault="006B5B45" w:rsidP="007C2A41">
            <w:pPr>
              <w:pStyle w:val="aff5"/>
              <w:spacing w:after="0"/>
              <w:ind w:right="282"/>
              <w:jc w:val="both"/>
              <w:rPr>
                <w:rFonts w:eastAsia="Times New Roman"/>
                <w:b w:val="0"/>
                <w:bCs/>
                <w:sz w:val="16"/>
                <w:szCs w:val="16"/>
                <w:lang w:eastAsia="ru-RU"/>
              </w:rPr>
            </w:pPr>
          </w:p>
        </w:tc>
      </w:tr>
      <w:tr w:rsidR="004669BE" w:rsidRPr="004669BE" w14:paraId="04E5FD0B" w14:textId="77777777" w:rsidTr="00E97923">
        <w:trPr>
          <w:trHeight w:val="43"/>
        </w:trPr>
        <w:tc>
          <w:tcPr>
            <w:tcW w:w="439" w:type="dxa"/>
            <w:vMerge w:val="restart"/>
            <w:tcBorders>
              <w:top w:val="single" w:sz="4" w:space="0" w:color="auto"/>
            </w:tcBorders>
          </w:tcPr>
          <w:p w14:paraId="7195030A" w14:textId="77777777" w:rsidR="006B5B45" w:rsidRPr="00811148" w:rsidRDefault="006B5B45" w:rsidP="007C2A41">
            <w:pPr>
              <w:pStyle w:val="aff5"/>
              <w:spacing w:after="0" w:line="240" w:lineRule="auto"/>
              <w:rPr>
                <w:b w:val="0"/>
                <w:bCs/>
                <w:szCs w:val="24"/>
              </w:rPr>
            </w:pPr>
            <w:r w:rsidRPr="00811148">
              <w:rPr>
                <w:b w:val="0"/>
                <w:bCs/>
                <w:szCs w:val="24"/>
              </w:rPr>
              <w:t>1.</w:t>
            </w:r>
          </w:p>
        </w:tc>
        <w:tc>
          <w:tcPr>
            <w:tcW w:w="8746" w:type="dxa"/>
            <w:gridSpan w:val="5"/>
            <w:tcBorders>
              <w:top w:val="single" w:sz="4" w:space="0" w:color="auto"/>
            </w:tcBorders>
          </w:tcPr>
          <w:p w14:paraId="7CA29974" w14:textId="28D343F3" w:rsidR="006B5B45" w:rsidRPr="00811148" w:rsidRDefault="006B5B45" w:rsidP="007C2A41">
            <w:pPr>
              <w:pStyle w:val="aff5"/>
              <w:spacing w:after="0" w:line="240" w:lineRule="auto"/>
              <w:jc w:val="both"/>
              <w:rPr>
                <w:rFonts w:eastAsia="Times New Roman"/>
                <w:b w:val="0"/>
                <w:bCs/>
                <w:szCs w:val="24"/>
                <w:lang w:eastAsia="ru-RU"/>
              </w:rPr>
            </w:pPr>
            <w:r w:rsidRPr="00811148">
              <w:rPr>
                <w:rFonts w:eastAsia="Times New Roman"/>
                <w:b w:val="0"/>
                <w:bCs/>
                <w:szCs w:val="24"/>
                <w:lang w:eastAsia="ru-RU"/>
              </w:rPr>
              <w:t>Зданий, строений, сооружений - объектов капиталь</w:t>
            </w:r>
            <w:r w:rsidR="001F652D">
              <w:rPr>
                <w:rFonts w:eastAsia="Times New Roman"/>
                <w:b w:val="0"/>
                <w:bCs/>
                <w:szCs w:val="24"/>
                <w:lang w:eastAsia="ru-RU"/>
              </w:rPr>
              <w:t>ного строительства при изменении</w:t>
            </w:r>
            <w:r w:rsidRPr="00811148">
              <w:rPr>
                <w:rFonts w:eastAsia="Times New Roman"/>
                <w:b w:val="0"/>
                <w:bCs/>
                <w:szCs w:val="24"/>
                <w:lang w:eastAsia="ru-RU"/>
              </w:rPr>
              <w:t xml:space="preserve"> внешнего вида при </w:t>
            </w:r>
            <w:r w:rsidRPr="00811148">
              <w:rPr>
                <w:b w:val="0"/>
                <w:bCs/>
                <w:szCs w:val="24"/>
              </w:rPr>
              <w:t>реконструктивных работах и капитальном ремонте:</w:t>
            </w:r>
          </w:p>
        </w:tc>
      </w:tr>
      <w:tr w:rsidR="004669BE" w:rsidRPr="004669BE" w14:paraId="7E5E099E" w14:textId="77777777" w:rsidTr="00E97923">
        <w:trPr>
          <w:trHeight w:val="43"/>
        </w:trPr>
        <w:tc>
          <w:tcPr>
            <w:tcW w:w="439" w:type="dxa"/>
            <w:vMerge/>
          </w:tcPr>
          <w:p w14:paraId="062932E4" w14:textId="77777777" w:rsidR="006B5B45" w:rsidRPr="00811148" w:rsidRDefault="006B5B45" w:rsidP="007C2A41">
            <w:pPr>
              <w:pStyle w:val="aff5"/>
              <w:spacing w:after="0" w:line="240" w:lineRule="auto"/>
              <w:rPr>
                <w:b w:val="0"/>
                <w:bCs/>
                <w:sz w:val="20"/>
                <w:szCs w:val="20"/>
              </w:rPr>
            </w:pPr>
          </w:p>
        </w:tc>
        <w:tc>
          <w:tcPr>
            <w:tcW w:w="8746" w:type="dxa"/>
            <w:gridSpan w:val="5"/>
            <w:tcBorders>
              <w:top w:val="single" w:sz="4" w:space="0" w:color="auto"/>
              <w:right w:val="single" w:sz="4" w:space="0" w:color="FFFFFF" w:themeColor="background1"/>
            </w:tcBorders>
          </w:tcPr>
          <w:p w14:paraId="75920887" w14:textId="77777777" w:rsidR="006B5B45" w:rsidRPr="00811148" w:rsidRDefault="006B5B45" w:rsidP="007C2A41">
            <w:pPr>
              <w:pStyle w:val="aff5"/>
              <w:spacing w:after="0"/>
              <w:jc w:val="both"/>
              <w:rPr>
                <w:rFonts w:eastAsia="Times New Roman"/>
                <w:b w:val="0"/>
                <w:bCs/>
                <w:sz w:val="4"/>
                <w:szCs w:val="4"/>
                <w:lang w:eastAsia="ru-RU"/>
              </w:rPr>
            </w:pPr>
          </w:p>
        </w:tc>
      </w:tr>
      <w:tr w:rsidR="004669BE" w:rsidRPr="004669BE" w14:paraId="7E34594D" w14:textId="77777777" w:rsidTr="00E97923">
        <w:trPr>
          <w:trHeight w:val="43"/>
        </w:trPr>
        <w:tc>
          <w:tcPr>
            <w:tcW w:w="439" w:type="dxa"/>
            <w:vMerge/>
          </w:tcPr>
          <w:p w14:paraId="78A3E5DC" w14:textId="77777777" w:rsidR="006B5B45" w:rsidRPr="00811148" w:rsidRDefault="006B5B45" w:rsidP="007C2A41">
            <w:pPr>
              <w:pStyle w:val="aff5"/>
              <w:spacing w:after="0" w:line="240" w:lineRule="auto"/>
              <w:rPr>
                <w:b w:val="0"/>
                <w:bCs/>
                <w:sz w:val="20"/>
                <w:szCs w:val="20"/>
              </w:rPr>
            </w:pPr>
          </w:p>
        </w:tc>
        <w:tc>
          <w:tcPr>
            <w:tcW w:w="383" w:type="dxa"/>
            <w:tcBorders>
              <w:top w:val="single" w:sz="4" w:space="0" w:color="auto"/>
              <w:right w:val="single" w:sz="4" w:space="0" w:color="000000" w:themeColor="text1"/>
            </w:tcBorders>
          </w:tcPr>
          <w:p w14:paraId="42B625AD" w14:textId="77777777" w:rsidR="006B5B45" w:rsidRPr="00811148" w:rsidRDefault="006B5B45" w:rsidP="007C2A41">
            <w:pPr>
              <w:pStyle w:val="aff5"/>
              <w:spacing w:after="0"/>
              <w:jc w:val="both"/>
              <w:rPr>
                <w:rFonts w:eastAsia="Times New Roman"/>
                <w:b w:val="0"/>
                <w:bCs/>
                <w:szCs w:val="24"/>
                <w:lang w:eastAsia="ru-RU"/>
              </w:rPr>
            </w:pPr>
            <w:r w:rsidRPr="00811148">
              <w:rPr>
                <w:b w:val="0"/>
                <w:bCs/>
                <w:sz w:val="20"/>
                <w:szCs w:val="20"/>
              </w:rPr>
              <w:t>1.</w:t>
            </w:r>
          </w:p>
        </w:tc>
        <w:tc>
          <w:tcPr>
            <w:tcW w:w="8363" w:type="dxa"/>
            <w:gridSpan w:val="4"/>
            <w:tcBorders>
              <w:top w:val="single" w:sz="4" w:space="0" w:color="auto"/>
              <w:left w:val="single" w:sz="4" w:space="0" w:color="000000" w:themeColor="text1"/>
            </w:tcBorders>
          </w:tcPr>
          <w:p w14:paraId="60D04852" w14:textId="77777777" w:rsidR="006B5B45" w:rsidRPr="00811148" w:rsidRDefault="006B5B45" w:rsidP="007C2A41">
            <w:pPr>
              <w:spacing w:after="0"/>
              <w:jc w:val="both"/>
              <w:rPr>
                <w:rFonts w:ascii="Times New Roman" w:eastAsia="Times New Roman" w:hAnsi="Times New Roman"/>
                <w:sz w:val="20"/>
                <w:szCs w:val="20"/>
                <w:lang w:eastAsia="ru-RU"/>
              </w:rPr>
            </w:pPr>
            <w:r w:rsidRPr="00811148">
              <w:rPr>
                <w:rFonts w:ascii="Times New Roman" w:hAnsi="Times New Roman"/>
                <w:sz w:val="20"/>
                <w:szCs w:val="20"/>
              </w:rPr>
              <w:t>вне зависимости от местоположения на территории городского округа:</w:t>
            </w:r>
          </w:p>
          <w:p w14:paraId="31734FE6" w14:textId="77777777" w:rsidR="006B5B45" w:rsidRPr="00811148" w:rsidRDefault="006B5B45" w:rsidP="008B370B">
            <w:pPr>
              <w:pStyle w:val="affff4"/>
              <w:numPr>
                <w:ilvl w:val="0"/>
                <w:numId w:val="13"/>
              </w:numPr>
              <w:spacing w:after="0"/>
              <w:ind w:left="261" w:hanging="261"/>
              <w:jc w:val="both"/>
              <w:rPr>
                <w:rFonts w:ascii="Times New Roman" w:hAnsi="Times New Roman"/>
                <w:sz w:val="20"/>
                <w:szCs w:val="20"/>
              </w:rPr>
            </w:pPr>
            <w:r w:rsidRPr="00811148">
              <w:rPr>
                <w:rFonts w:ascii="Times New Roman" w:hAnsi="Times New Roman"/>
                <w:sz w:val="20"/>
                <w:szCs w:val="20"/>
              </w:rPr>
              <w:t>многоквартирных жилых домов, общежитий;</w:t>
            </w:r>
          </w:p>
          <w:p w14:paraId="2FCD09CA" w14:textId="77777777" w:rsidR="006B5B45" w:rsidRPr="00811148" w:rsidRDefault="006B5B45" w:rsidP="008B370B">
            <w:pPr>
              <w:pStyle w:val="affff4"/>
              <w:numPr>
                <w:ilvl w:val="0"/>
                <w:numId w:val="13"/>
              </w:numPr>
              <w:spacing w:after="0"/>
              <w:ind w:left="261" w:hanging="261"/>
              <w:jc w:val="both"/>
              <w:rPr>
                <w:rFonts w:ascii="Times New Roman" w:hAnsi="Times New Roman"/>
                <w:sz w:val="20"/>
                <w:szCs w:val="20"/>
              </w:rPr>
            </w:pPr>
            <w:r w:rsidRPr="00811148">
              <w:rPr>
                <w:rFonts w:ascii="Times New Roman" w:hAnsi="Times New Roman"/>
                <w:sz w:val="20"/>
                <w:szCs w:val="20"/>
              </w:rPr>
              <w:t>объектов социальной инфраструктуры;</w:t>
            </w:r>
          </w:p>
          <w:p w14:paraId="67FD5F0D" w14:textId="77777777" w:rsidR="006B5B45" w:rsidRPr="00811148" w:rsidRDefault="006B5B45" w:rsidP="008B370B">
            <w:pPr>
              <w:pStyle w:val="affff4"/>
              <w:numPr>
                <w:ilvl w:val="0"/>
                <w:numId w:val="13"/>
              </w:numPr>
              <w:spacing w:after="0"/>
              <w:ind w:left="261" w:hanging="261"/>
              <w:jc w:val="both"/>
              <w:rPr>
                <w:rFonts w:ascii="Times New Roman" w:eastAsia="Times New Roman" w:hAnsi="Times New Roman"/>
                <w:sz w:val="20"/>
                <w:szCs w:val="20"/>
                <w:lang w:eastAsia="ru-RU"/>
              </w:rPr>
            </w:pPr>
            <w:r w:rsidRPr="00811148">
              <w:rPr>
                <w:rFonts w:ascii="Times New Roman" w:hAnsi="Times New Roman"/>
                <w:sz w:val="20"/>
                <w:szCs w:val="20"/>
              </w:rPr>
              <w:t>объектов нежилого назначения общей площадью более 1 500 кв. м.</w:t>
            </w:r>
          </w:p>
        </w:tc>
      </w:tr>
      <w:tr w:rsidR="004669BE" w:rsidRPr="004669BE" w14:paraId="2BCC03C6" w14:textId="77777777" w:rsidTr="00E97923">
        <w:trPr>
          <w:trHeight w:val="43"/>
        </w:trPr>
        <w:tc>
          <w:tcPr>
            <w:tcW w:w="439" w:type="dxa"/>
            <w:vMerge/>
          </w:tcPr>
          <w:p w14:paraId="3952C82C" w14:textId="77777777" w:rsidR="006B5B45" w:rsidRPr="00811148" w:rsidRDefault="006B5B45" w:rsidP="007C2A41">
            <w:pPr>
              <w:pStyle w:val="aff5"/>
              <w:spacing w:after="0" w:line="240" w:lineRule="auto"/>
              <w:rPr>
                <w:b w:val="0"/>
                <w:bCs/>
                <w:sz w:val="20"/>
                <w:szCs w:val="20"/>
              </w:rPr>
            </w:pPr>
          </w:p>
        </w:tc>
        <w:tc>
          <w:tcPr>
            <w:tcW w:w="8746" w:type="dxa"/>
            <w:gridSpan w:val="5"/>
            <w:tcBorders>
              <w:top w:val="single" w:sz="4" w:space="0" w:color="auto"/>
              <w:right w:val="single" w:sz="4" w:space="0" w:color="FFFFFF" w:themeColor="background1"/>
            </w:tcBorders>
          </w:tcPr>
          <w:p w14:paraId="37D61AB9" w14:textId="77777777" w:rsidR="006B5B45" w:rsidRPr="00811148" w:rsidRDefault="006B5B45" w:rsidP="007C2A41">
            <w:pPr>
              <w:pStyle w:val="aff5"/>
              <w:spacing w:after="0"/>
              <w:jc w:val="both"/>
              <w:rPr>
                <w:rFonts w:eastAsia="Times New Roman"/>
                <w:b w:val="0"/>
                <w:bCs/>
                <w:sz w:val="4"/>
                <w:szCs w:val="4"/>
                <w:lang w:eastAsia="ru-RU"/>
              </w:rPr>
            </w:pPr>
          </w:p>
        </w:tc>
      </w:tr>
      <w:tr w:rsidR="004669BE" w:rsidRPr="004669BE" w14:paraId="5D30CFB2" w14:textId="77777777" w:rsidTr="00E97923">
        <w:trPr>
          <w:trHeight w:val="43"/>
        </w:trPr>
        <w:tc>
          <w:tcPr>
            <w:tcW w:w="439" w:type="dxa"/>
            <w:vMerge/>
          </w:tcPr>
          <w:p w14:paraId="4CB9913B" w14:textId="77777777" w:rsidR="006B5B45" w:rsidRPr="00811148" w:rsidRDefault="006B5B45" w:rsidP="007C2A41">
            <w:pPr>
              <w:pStyle w:val="aff5"/>
              <w:spacing w:after="0" w:line="240" w:lineRule="auto"/>
              <w:rPr>
                <w:b w:val="0"/>
                <w:bCs/>
                <w:sz w:val="20"/>
                <w:szCs w:val="20"/>
              </w:rPr>
            </w:pPr>
          </w:p>
        </w:tc>
        <w:tc>
          <w:tcPr>
            <w:tcW w:w="383" w:type="dxa"/>
            <w:tcBorders>
              <w:top w:val="single" w:sz="4" w:space="0" w:color="auto"/>
              <w:right w:val="single" w:sz="4" w:space="0" w:color="000000" w:themeColor="text1"/>
            </w:tcBorders>
          </w:tcPr>
          <w:p w14:paraId="06055729" w14:textId="77777777" w:rsidR="006B5B45" w:rsidRPr="00811148" w:rsidRDefault="006B5B45" w:rsidP="007C2A41">
            <w:pPr>
              <w:pStyle w:val="aff5"/>
              <w:spacing w:after="0"/>
              <w:jc w:val="both"/>
              <w:rPr>
                <w:rFonts w:eastAsia="Times New Roman"/>
                <w:b w:val="0"/>
                <w:bCs/>
                <w:szCs w:val="24"/>
                <w:lang w:eastAsia="ru-RU"/>
              </w:rPr>
            </w:pPr>
            <w:r w:rsidRPr="00811148">
              <w:rPr>
                <w:b w:val="0"/>
                <w:bCs/>
                <w:sz w:val="20"/>
                <w:szCs w:val="20"/>
              </w:rPr>
              <w:t>2.</w:t>
            </w:r>
          </w:p>
        </w:tc>
        <w:tc>
          <w:tcPr>
            <w:tcW w:w="8363" w:type="dxa"/>
            <w:gridSpan w:val="4"/>
            <w:tcBorders>
              <w:top w:val="single" w:sz="4" w:space="0" w:color="auto"/>
              <w:left w:val="single" w:sz="4" w:space="0" w:color="000000" w:themeColor="text1"/>
            </w:tcBorders>
          </w:tcPr>
          <w:p w14:paraId="15ED6164" w14:textId="4E1C0134" w:rsidR="006B5B45" w:rsidRPr="00811148" w:rsidRDefault="006B5B45" w:rsidP="007C2A41">
            <w:pPr>
              <w:spacing w:after="0"/>
              <w:jc w:val="both"/>
              <w:rPr>
                <w:rFonts w:ascii="Times New Roman" w:hAnsi="Times New Roman"/>
                <w:sz w:val="20"/>
                <w:szCs w:val="20"/>
              </w:rPr>
            </w:pPr>
            <w:r w:rsidRPr="00811148">
              <w:rPr>
                <w:rFonts w:ascii="Times New Roman" w:hAnsi="Times New Roman"/>
                <w:sz w:val="20"/>
                <w:szCs w:val="20"/>
              </w:rPr>
              <w:t xml:space="preserve">на территориях, указанных в Приложении 1.3 к Административному регламенту: </w:t>
            </w:r>
          </w:p>
          <w:p w14:paraId="4EBDF439" w14:textId="77777777" w:rsidR="006B5B45" w:rsidRPr="00811148" w:rsidRDefault="006B5B45" w:rsidP="008B370B">
            <w:pPr>
              <w:pStyle w:val="affff4"/>
              <w:numPr>
                <w:ilvl w:val="0"/>
                <w:numId w:val="14"/>
              </w:numPr>
              <w:spacing w:after="0"/>
              <w:ind w:left="202" w:right="60" w:hanging="202"/>
              <w:jc w:val="both"/>
              <w:rPr>
                <w:rFonts w:ascii="Times New Roman" w:eastAsia="Times New Roman" w:hAnsi="Times New Roman"/>
                <w:sz w:val="20"/>
                <w:szCs w:val="20"/>
                <w:lang w:eastAsia="ru-RU"/>
              </w:rPr>
            </w:pPr>
            <w:r w:rsidRPr="00811148">
              <w:rPr>
                <w:rFonts w:ascii="Times New Roman" w:eastAsia="Times New Roman" w:hAnsi="Times New Roman"/>
                <w:sz w:val="20"/>
                <w:szCs w:val="20"/>
                <w:lang w:eastAsia="ru-RU"/>
              </w:rPr>
              <w:t xml:space="preserve"> индивидуальных жилых домов;</w:t>
            </w:r>
          </w:p>
          <w:p w14:paraId="684EFFB4" w14:textId="77777777" w:rsidR="006B5B45" w:rsidRPr="00811148" w:rsidRDefault="006B5B45" w:rsidP="008B370B">
            <w:pPr>
              <w:pStyle w:val="affff4"/>
              <w:numPr>
                <w:ilvl w:val="0"/>
                <w:numId w:val="14"/>
              </w:numPr>
              <w:spacing w:after="0"/>
              <w:ind w:left="202" w:right="60" w:hanging="202"/>
              <w:jc w:val="both"/>
              <w:rPr>
                <w:rFonts w:ascii="Times New Roman" w:eastAsia="Times New Roman" w:hAnsi="Times New Roman"/>
                <w:sz w:val="20"/>
                <w:szCs w:val="20"/>
                <w:lang w:eastAsia="ru-RU"/>
              </w:rPr>
            </w:pPr>
            <w:r w:rsidRPr="00811148">
              <w:rPr>
                <w:rFonts w:ascii="Times New Roman" w:eastAsia="Times New Roman" w:hAnsi="Times New Roman"/>
                <w:sz w:val="20"/>
                <w:szCs w:val="20"/>
                <w:lang w:eastAsia="ru-RU"/>
              </w:rPr>
              <w:t xml:space="preserve"> блокированных жилых домов;</w:t>
            </w:r>
          </w:p>
          <w:p w14:paraId="39B483CB" w14:textId="77777777" w:rsidR="006B5B45" w:rsidRPr="00811148" w:rsidRDefault="006B5B45" w:rsidP="008B370B">
            <w:pPr>
              <w:pStyle w:val="affff4"/>
              <w:numPr>
                <w:ilvl w:val="0"/>
                <w:numId w:val="14"/>
              </w:numPr>
              <w:spacing w:after="0"/>
              <w:ind w:left="202" w:right="60" w:hanging="202"/>
              <w:jc w:val="both"/>
              <w:rPr>
                <w:rFonts w:ascii="Times New Roman" w:eastAsia="Times New Roman" w:hAnsi="Times New Roman"/>
                <w:sz w:val="20"/>
                <w:szCs w:val="20"/>
                <w:lang w:eastAsia="ru-RU"/>
              </w:rPr>
            </w:pPr>
            <w:r w:rsidRPr="00811148">
              <w:rPr>
                <w:rFonts w:ascii="Times New Roman" w:hAnsi="Times New Roman"/>
                <w:sz w:val="20"/>
                <w:szCs w:val="20"/>
              </w:rPr>
              <w:t xml:space="preserve"> объектов нежилого назначения общей площадью менее 1 500 кв. м.</w:t>
            </w:r>
          </w:p>
        </w:tc>
      </w:tr>
      <w:tr w:rsidR="004669BE" w:rsidRPr="004669BE" w14:paraId="7EA75773" w14:textId="77777777" w:rsidTr="00E97923">
        <w:trPr>
          <w:trHeight w:val="39"/>
        </w:trPr>
        <w:tc>
          <w:tcPr>
            <w:tcW w:w="9185" w:type="dxa"/>
            <w:gridSpan w:val="6"/>
            <w:tcBorders>
              <w:top w:val="single" w:sz="4" w:space="0" w:color="auto"/>
              <w:left w:val="single" w:sz="4" w:space="0" w:color="FFFFFF" w:themeColor="background1"/>
              <w:right w:val="single" w:sz="4" w:space="0" w:color="FFFFFF" w:themeColor="background1"/>
            </w:tcBorders>
          </w:tcPr>
          <w:p w14:paraId="349CCE69" w14:textId="77777777" w:rsidR="006B5B45" w:rsidRPr="00811148" w:rsidRDefault="006B5B45" w:rsidP="007C2A41">
            <w:pPr>
              <w:pStyle w:val="aff5"/>
              <w:spacing w:after="0"/>
              <w:ind w:right="282"/>
              <w:jc w:val="both"/>
              <w:rPr>
                <w:rFonts w:eastAsia="Times New Roman"/>
                <w:b w:val="0"/>
                <w:bCs/>
                <w:sz w:val="16"/>
                <w:szCs w:val="16"/>
                <w:lang w:eastAsia="ru-RU"/>
              </w:rPr>
            </w:pPr>
          </w:p>
        </w:tc>
      </w:tr>
      <w:tr w:rsidR="004669BE" w:rsidRPr="004669BE" w14:paraId="64D56009" w14:textId="77777777" w:rsidTr="00E97923">
        <w:trPr>
          <w:trHeight w:val="133"/>
        </w:trPr>
        <w:tc>
          <w:tcPr>
            <w:tcW w:w="439" w:type="dxa"/>
            <w:tcBorders>
              <w:top w:val="single" w:sz="4" w:space="0" w:color="auto"/>
            </w:tcBorders>
          </w:tcPr>
          <w:p w14:paraId="74D2D7A7" w14:textId="77777777" w:rsidR="006B5B45" w:rsidRPr="00811148" w:rsidRDefault="006B5B45" w:rsidP="007C2A41">
            <w:pPr>
              <w:pStyle w:val="aff5"/>
              <w:spacing w:after="0"/>
              <w:rPr>
                <w:b w:val="0"/>
                <w:bCs/>
                <w:szCs w:val="24"/>
              </w:rPr>
            </w:pPr>
            <w:r w:rsidRPr="00811148">
              <w:rPr>
                <w:b w:val="0"/>
                <w:bCs/>
                <w:szCs w:val="24"/>
              </w:rPr>
              <w:t>2.</w:t>
            </w:r>
          </w:p>
        </w:tc>
        <w:tc>
          <w:tcPr>
            <w:tcW w:w="8746" w:type="dxa"/>
            <w:gridSpan w:val="5"/>
            <w:tcBorders>
              <w:top w:val="single" w:sz="4" w:space="0" w:color="auto"/>
            </w:tcBorders>
          </w:tcPr>
          <w:p w14:paraId="57A80BB1" w14:textId="77777777" w:rsidR="006B5B45" w:rsidRPr="00811148" w:rsidRDefault="006B5B45" w:rsidP="007C2A41">
            <w:pPr>
              <w:pStyle w:val="aff5"/>
              <w:spacing w:after="0" w:line="240" w:lineRule="auto"/>
              <w:jc w:val="both"/>
              <w:rPr>
                <w:rFonts w:eastAsia="Times New Roman"/>
                <w:b w:val="0"/>
                <w:bCs/>
                <w:szCs w:val="24"/>
                <w:lang w:eastAsia="ru-RU"/>
              </w:rPr>
            </w:pPr>
            <w:r w:rsidRPr="00811148">
              <w:rPr>
                <w:rFonts w:eastAsia="Times New Roman"/>
                <w:b w:val="0"/>
                <w:bCs/>
                <w:szCs w:val="24"/>
                <w:lang w:eastAsia="ru-RU"/>
              </w:rPr>
              <w:t>Некапитальных строений, сооружений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при новом размещении или изменении внешнего вида</w:t>
            </w:r>
          </w:p>
        </w:tc>
      </w:tr>
      <w:tr w:rsidR="004669BE" w:rsidRPr="004669BE" w14:paraId="63C2CAD3" w14:textId="77777777" w:rsidTr="00E97923">
        <w:trPr>
          <w:trHeight w:val="39"/>
        </w:trPr>
        <w:tc>
          <w:tcPr>
            <w:tcW w:w="9185" w:type="dxa"/>
            <w:gridSpan w:val="6"/>
            <w:tcBorders>
              <w:top w:val="single" w:sz="4" w:space="0" w:color="auto"/>
              <w:left w:val="single" w:sz="4" w:space="0" w:color="FFFFFF"/>
              <w:right w:val="single" w:sz="4" w:space="0" w:color="FFFFFF"/>
            </w:tcBorders>
          </w:tcPr>
          <w:p w14:paraId="68D23832" w14:textId="77777777" w:rsidR="006B5B45" w:rsidRPr="00811148" w:rsidRDefault="006B5B45" w:rsidP="007C2A41">
            <w:pPr>
              <w:pStyle w:val="aff5"/>
              <w:spacing w:after="0"/>
              <w:ind w:right="282"/>
              <w:jc w:val="both"/>
              <w:rPr>
                <w:rFonts w:eastAsia="Times New Roman"/>
                <w:b w:val="0"/>
                <w:bCs/>
                <w:sz w:val="16"/>
                <w:szCs w:val="16"/>
                <w:lang w:eastAsia="ru-RU"/>
              </w:rPr>
            </w:pPr>
          </w:p>
        </w:tc>
      </w:tr>
      <w:tr w:rsidR="004669BE" w:rsidRPr="004669BE" w14:paraId="1C069C36" w14:textId="77777777" w:rsidTr="00E97923">
        <w:trPr>
          <w:trHeight w:val="43"/>
        </w:trPr>
        <w:tc>
          <w:tcPr>
            <w:tcW w:w="439" w:type="dxa"/>
            <w:vMerge w:val="restart"/>
            <w:tcBorders>
              <w:top w:val="single" w:sz="4" w:space="0" w:color="auto"/>
            </w:tcBorders>
          </w:tcPr>
          <w:p w14:paraId="42EBF9BD" w14:textId="77777777" w:rsidR="006B5B45" w:rsidRPr="00811148" w:rsidRDefault="006B5B45" w:rsidP="007C2A41">
            <w:pPr>
              <w:pStyle w:val="aff5"/>
              <w:spacing w:after="0"/>
              <w:rPr>
                <w:b w:val="0"/>
                <w:bCs/>
                <w:szCs w:val="24"/>
              </w:rPr>
            </w:pPr>
            <w:r w:rsidRPr="00811148">
              <w:rPr>
                <w:b w:val="0"/>
                <w:bCs/>
                <w:szCs w:val="24"/>
              </w:rPr>
              <w:t>3.</w:t>
            </w:r>
          </w:p>
        </w:tc>
        <w:tc>
          <w:tcPr>
            <w:tcW w:w="8746" w:type="dxa"/>
            <w:gridSpan w:val="5"/>
            <w:tcBorders>
              <w:top w:val="single" w:sz="4" w:space="0" w:color="auto"/>
            </w:tcBorders>
          </w:tcPr>
          <w:p w14:paraId="71D88F84" w14:textId="77777777" w:rsidR="006B5B45" w:rsidRPr="00811148" w:rsidRDefault="006B5B45" w:rsidP="007C2A41">
            <w:pPr>
              <w:pStyle w:val="ConsPlusNormal"/>
              <w:jc w:val="both"/>
              <w:rPr>
                <w:rFonts w:ascii="Times New Roman" w:hAnsi="Times New Roman" w:cs="Times New Roman"/>
                <w:sz w:val="24"/>
                <w:szCs w:val="24"/>
              </w:rPr>
            </w:pPr>
            <w:r w:rsidRPr="00811148">
              <w:rPr>
                <w:rFonts w:ascii="Times New Roman" w:eastAsia="Times New Roman" w:hAnsi="Times New Roman" w:cs="Times New Roman"/>
                <w:sz w:val="24"/>
                <w:szCs w:val="24"/>
                <w:lang w:eastAsia="ru-RU"/>
              </w:rPr>
              <w:t>Некапитальных строений, сооружений при новом размещении или изменении внешнего вида:</w:t>
            </w:r>
          </w:p>
        </w:tc>
      </w:tr>
      <w:tr w:rsidR="004669BE" w:rsidRPr="004669BE" w14:paraId="50ED936B" w14:textId="77777777" w:rsidTr="00E97923">
        <w:trPr>
          <w:trHeight w:val="43"/>
        </w:trPr>
        <w:tc>
          <w:tcPr>
            <w:tcW w:w="439" w:type="dxa"/>
            <w:vMerge/>
            <w:tcBorders>
              <w:top w:val="single" w:sz="4" w:space="0" w:color="auto"/>
            </w:tcBorders>
          </w:tcPr>
          <w:p w14:paraId="44A394C4" w14:textId="77777777" w:rsidR="006B5B45" w:rsidRPr="00811148" w:rsidRDefault="006B5B45" w:rsidP="007C2A41">
            <w:pPr>
              <w:pStyle w:val="aff5"/>
              <w:spacing w:after="0"/>
              <w:rPr>
                <w:b w:val="0"/>
                <w:bCs/>
                <w:sz w:val="20"/>
                <w:szCs w:val="20"/>
              </w:rPr>
            </w:pPr>
          </w:p>
        </w:tc>
        <w:tc>
          <w:tcPr>
            <w:tcW w:w="8746" w:type="dxa"/>
            <w:gridSpan w:val="5"/>
            <w:tcBorders>
              <w:top w:val="single" w:sz="4" w:space="0" w:color="auto"/>
              <w:right w:val="single" w:sz="4" w:space="0" w:color="FFFFFF" w:themeColor="background1"/>
            </w:tcBorders>
          </w:tcPr>
          <w:p w14:paraId="528EF22D" w14:textId="77777777" w:rsidR="006B5B45" w:rsidRPr="00811148" w:rsidRDefault="006B5B45" w:rsidP="007C2A41">
            <w:pPr>
              <w:pStyle w:val="ConsPlusNormal"/>
              <w:spacing w:line="276" w:lineRule="auto"/>
              <w:jc w:val="both"/>
              <w:rPr>
                <w:rFonts w:ascii="Times New Roman" w:eastAsia="Times New Roman" w:hAnsi="Times New Roman" w:cs="Times New Roman"/>
                <w:sz w:val="4"/>
                <w:szCs w:val="4"/>
                <w:lang w:eastAsia="ru-RU"/>
              </w:rPr>
            </w:pPr>
          </w:p>
        </w:tc>
      </w:tr>
      <w:tr w:rsidR="004669BE" w:rsidRPr="004669BE" w14:paraId="618DF2FA" w14:textId="77777777" w:rsidTr="00E97923">
        <w:trPr>
          <w:trHeight w:val="1669"/>
        </w:trPr>
        <w:tc>
          <w:tcPr>
            <w:tcW w:w="439" w:type="dxa"/>
            <w:vMerge/>
          </w:tcPr>
          <w:p w14:paraId="453D5F5D" w14:textId="77777777" w:rsidR="006B5B45" w:rsidRPr="00811148" w:rsidRDefault="006B5B45" w:rsidP="007C2A41">
            <w:pPr>
              <w:pStyle w:val="aff5"/>
              <w:spacing w:after="0"/>
              <w:rPr>
                <w:b w:val="0"/>
                <w:bCs/>
                <w:sz w:val="20"/>
                <w:szCs w:val="20"/>
              </w:rPr>
            </w:pPr>
          </w:p>
        </w:tc>
        <w:tc>
          <w:tcPr>
            <w:tcW w:w="466" w:type="dxa"/>
            <w:gridSpan w:val="4"/>
            <w:tcBorders>
              <w:top w:val="single" w:sz="4" w:space="0" w:color="auto"/>
            </w:tcBorders>
          </w:tcPr>
          <w:p w14:paraId="5E80576A" w14:textId="77777777" w:rsidR="006B5B45" w:rsidRPr="00811148" w:rsidRDefault="006B5B45" w:rsidP="007C2A41">
            <w:pPr>
              <w:pStyle w:val="ConsPlusNormal"/>
              <w:spacing w:line="276" w:lineRule="auto"/>
              <w:jc w:val="both"/>
              <w:rPr>
                <w:rFonts w:ascii="Times New Roman" w:eastAsia="Times New Roman" w:hAnsi="Times New Roman" w:cs="Times New Roman"/>
                <w:sz w:val="28"/>
                <w:szCs w:val="28"/>
                <w:lang w:eastAsia="ru-RU"/>
              </w:rPr>
            </w:pPr>
            <w:r w:rsidRPr="00811148">
              <w:rPr>
                <w:rFonts w:ascii="Times New Roman" w:hAnsi="Times New Roman" w:cs="Times New Roman"/>
                <w:sz w:val="20"/>
                <w:szCs w:val="20"/>
              </w:rPr>
              <w:t>1.</w:t>
            </w:r>
          </w:p>
        </w:tc>
        <w:tc>
          <w:tcPr>
            <w:tcW w:w="8280" w:type="dxa"/>
            <w:tcBorders>
              <w:top w:val="single" w:sz="4" w:space="0" w:color="auto"/>
            </w:tcBorders>
          </w:tcPr>
          <w:p w14:paraId="7CA6552C" w14:textId="1B45770B" w:rsidR="006B5B45" w:rsidRPr="00811148" w:rsidRDefault="006B5B45" w:rsidP="007C2A41">
            <w:pPr>
              <w:spacing w:after="0"/>
              <w:jc w:val="both"/>
              <w:rPr>
                <w:rFonts w:ascii="Times New Roman" w:hAnsi="Times New Roman"/>
                <w:sz w:val="20"/>
                <w:szCs w:val="20"/>
              </w:rPr>
            </w:pPr>
            <w:r w:rsidRPr="00811148">
              <w:rPr>
                <w:rFonts w:ascii="Times New Roman" w:hAnsi="Times New Roman"/>
                <w:sz w:val="20"/>
                <w:szCs w:val="20"/>
              </w:rPr>
              <w:t xml:space="preserve">на территориях, указанных в Приложении 1.3 к Административному регламенту: </w:t>
            </w:r>
          </w:p>
          <w:p w14:paraId="141E66C2" w14:textId="77777777" w:rsidR="006B5B45" w:rsidRPr="00811148" w:rsidRDefault="006B5B45" w:rsidP="008B370B">
            <w:pPr>
              <w:pStyle w:val="affff4"/>
              <w:numPr>
                <w:ilvl w:val="0"/>
                <w:numId w:val="15"/>
              </w:numPr>
              <w:spacing w:after="0"/>
              <w:ind w:left="261" w:hanging="283"/>
              <w:jc w:val="both"/>
              <w:rPr>
                <w:rFonts w:ascii="Times New Roman" w:hAnsi="Times New Roman"/>
                <w:spacing w:val="2"/>
                <w:sz w:val="20"/>
                <w:szCs w:val="20"/>
                <w:shd w:val="clear" w:color="auto" w:fill="FFFFFF"/>
              </w:rPr>
            </w:pPr>
            <w:r w:rsidRPr="00811148">
              <w:rPr>
                <w:rFonts w:ascii="Times New Roman" w:hAnsi="Times New Roman"/>
                <w:spacing w:val="2"/>
                <w:sz w:val="20"/>
                <w:szCs w:val="20"/>
                <w:shd w:val="clear" w:color="auto" w:fill="FFFFFF"/>
              </w:rPr>
              <w:t>навесов;</w:t>
            </w:r>
          </w:p>
          <w:p w14:paraId="6D58D7FF" w14:textId="77777777" w:rsidR="006B5B45" w:rsidRPr="00811148" w:rsidRDefault="006B5B45" w:rsidP="008B370B">
            <w:pPr>
              <w:pStyle w:val="affff4"/>
              <w:numPr>
                <w:ilvl w:val="0"/>
                <w:numId w:val="15"/>
              </w:numPr>
              <w:spacing w:after="0"/>
              <w:ind w:left="261" w:right="-1" w:hanging="283"/>
              <w:jc w:val="both"/>
              <w:textAlignment w:val="baseline"/>
              <w:rPr>
                <w:rFonts w:ascii="Times New Roman" w:hAnsi="Times New Roman"/>
                <w:spacing w:val="2"/>
                <w:sz w:val="20"/>
                <w:szCs w:val="20"/>
                <w:shd w:val="clear" w:color="auto" w:fill="FFFFFF"/>
              </w:rPr>
            </w:pPr>
            <w:r w:rsidRPr="00811148">
              <w:rPr>
                <w:rFonts w:ascii="Times New Roman" w:hAnsi="Times New Roman"/>
                <w:spacing w:val="2"/>
                <w:sz w:val="20"/>
                <w:szCs w:val="20"/>
                <w:shd w:val="clear" w:color="auto" w:fill="FFFFFF"/>
              </w:rPr>
              <w:t xml:space="preserve">пунктов проката инвентаря, в том числе велосипедов </w:t>
            </w:r>
            <w:r w:rsidRPr="00811148">
              <w:rPr>
                <w:rFonts w:ascii="Times New Roman" w:hAnsi="Times New Roman"/>
                <w:sz w:val="20"/>
                <w:szCs w:val="20"/>
              </w:rPr>
              <w:t xml:space="preserve">(включая пункты </w:t>
            </w:r>
            <w:r w:rsidRPr="00811148">
              <w:rPr>
                <w:rFonts w:ascii="Times New Roman" w:hAnsi="Times New Roman"/>
                <w:sz w:val="20"/>
                <w:szCs w:val="20"/>
                <w:shd w:val="clear" w:color="auto" w:fill="FFFFFF"/>
              </w:rPr>
              <w:t>автоматизированной системы выдачи и приёма велосипедов)</w:t>
            </w:r>
            <w:r w:rsidRPr="00811148">
              <w:rPr>
                <w:rFonts w:ascii="Times New Roman" w:hAnsi="Times New Roman"/>
                <w:spacing w:val="2"/>
                <w:sz w:val="20"/>
                <w:szCs w:val="20"/>
                <w:shd w:val="clear" w:color="auto" w:fill="FFFFFF"/>
              </w:rPr>
              <w:t>, роликов, самокатов;</w:t>
            </w:r>
          </w:p>
          <w:p w14:paraId="04634255" w14:textId="77777777" w:rsidR="006B5B45" w:rsidRPr="00811148" w:rsidRDefault="006B5B45" w:rsidP="008B370B">
            <w:pPr>
              <w:pStyle w:val="pboth"/>
              <w:numPr>
                <w:ilvl w:val="0"/>
                <w:numId w:val="15"/>
              </w:numPr>
              <w:spacing w:before="0" w:beforeAutospacing="0" w:after="0" w:afterAutospacing="0" w:line="276" w:lineRule="auto"/>
              <w:ind w:left="261" w:right="283" w:hanging="283"/>
              <w:jc w:val="both"/>
              <w:textAlignment w:val="baseline"/>
              <w:rPr>
                <w:spacing w:val="2"/>
                <w:sz w:val="20"/>
                <w:szCs w:val="20"/>
                <w:shd w:val="clear" w:color="auto" w:fill="FFFFFF"/>
              </w:rPr>
            </w:pPr>
            <w:r w:rsidRPr="00811148">
              <w:rPr>
                <w:spacing w:val="2"/>
                <w:sz w:val="20"/>
                <w:szCs w:val="20"/>
                <w:shd w:val="clear" w:color="auto" w:fill="FFFFFF"/>
              </w:rPr>
              <w:t>общественных туалетов нестационарного типа;</w:t>
            </w:r>
          </w:p>
          <w:p w14:paraId="6EF4718C" w14:textId="226E3B0E" w:rsidR="006B5B45" w:rsidRPr="00811148" w:rsidRDefault="006B5B45" w:rsidP="008B370B">
            <w:pPr>
              <w:pStyle w:val="affff4"/>
              <w:numPr>
                <w:ilvl w:val="0"/>
                <w:numId w:val="15"/>
              </w:numPr>
              <w:spacing w:after="0"/>
              <w:ind w:left="261" w:hanging="283"/>
              <w:jc w:val="both"/>
              <w:rPr>
                <w:rFonts w:ascii="Times New Roman" w:hAnsi="Times New Roman"/>
                <w:sz w:val="20"/>
                <w:szCs w:val="20"/>
              </w:rPr>
            </w:pPr>
            <w:r w:rsidRPr="00811148">
              <w:rPr>
                <w:rFonts w:ascii="Times New Roman" w:hAnsi="Times New Roman"/>
                <w:sz w:val="20"/>
                <w:szCs w:val="20"/>
              </w:rPr>
              <w:t>нестационарных строений, сооружений, не указанных в Приложении 1.2 к Административному регламенту;</w:t>
            </w:r>
          </w:p>
          <w:p w14:paraId="32B4EA51" w14:textId="1791BEFC" w:rsidR="006B5B45" w:rsidRPr="00811148" w:rsidRDefault="006B5B45" w:rsidP="008B370B">
            <w:pPr>
              <w:pStyle w:val="affff4"/>
              <w:numPr>
                <w:ilvl w:val="0"/>
                <w:numId w:val="15"/>
              </w:numPr>
              <w:spacing w:after="0"/>
              <w:ind w:left="261" w:hanging="283"/>
              <w:jc w:val="both"/>
              <w:rPr>
                <w:rFonts w:ascii="Times New Roman" w:hAnsi="Times New Roman"/>
                <w:sz w:val="20"/>
                <w:szCs w:val="20"/>
              </w:rPr>
            </w:pPr>
            <w:r w:rsidRPr="00811148">
              <w:rPr>
                <w:rFonts w:ascii="Times New Roman" w:eastAsia="Times New Roman" w:hAnsi="Times New Roman"/>
                <w:sz w:val="20"/>
                <w:szCs w:val="20"/>
                <w:lang w:eastAsia="ru-RU"/>
              </w:rPr>
              <w:t>временных сооружений для отдыха сезонного гостиничного комплекса (кемпинга)</w:t>
            </w:r>
          </w:p>
        </w:tc>
      </w:tr>
      <w:tr w:rsidR="004669BE" w:rsidRPr="004669BE" w14:paraId="66675732" w14:textId="77777777" w:rsidTr="00E97923">
        <w:trPr>
          <w:trHeight w:val="43"/>
        </w:trPr>
        <w:tc>
          <w:tcPr>
            <w:tcW w:w="9185" w:type="dxa"/>
            <w:gridSpan w:val="6"/>
            <w:tcBorders>
              <w:top w:val="single" w:sz="4" w:space="0" w:color="auto"/>
              <w:left w:val="single" w:sz="4" w:space="0" w:color="FFFFFF" w:themeColor="background1"/>
              <w:right w:val="single" w:sz="4" w:space="0" w:color="FFFFFF" w:themeColor="background1"/>
            </w:tcBorders>
          </w:tcPr>
          <w:p w14:paraId="1DAF3A96" w14:textId="77777777" w:rsidR="006B5B45" w:rsidRPr="00811148" w:rsidRDefault="006B5B45" w:rsidP="007C2A41">
            <w:pPr>
              <w:pStyle w:val="aff5"/>
              <w:spacing w:after="0"/>
              <w:ind w:right="282"/>
              <w:jc w:val="both"/>
              <w:rPr>
                <w:rFonts w:eastAsia="Times New Roman"/>
                <w:b w:val="0"/>
                <w:bCs/>
                <w:sz w:val="16"/>
                <w:szCs w:val="16"/>
                <w:lang w:eastAsia="ru-RU"/>
              </w:rPr>
            </w:pPr>
          </w:p>
        </w:tc>
      </w:tr>
      <w:tr w:rsidR="004669BE" w:rsidRPr="004669BE" w14:paraId="57FC5A4D" w14:textId="77777777" w:rsidTr="00E97923">
        <w:trPr>
          <w:trHeight w:val="283"/>
        </w:trPr>
        <w:tc>
          <w:tcPr>
            <w:tcW w:w="439" w:type="dxa"/>
            <w:vMerge w:val="restart"/>
            <w:tcBorders>
              <w:top w:val="single" w:sz="4" w:space="0" w:color="auto"/>
            </w:tcBorders>
          </w:tcPr>
          <w:p w14:paraId="2588F6AD" w14:textId="77777777" w:rsidR="006B5B45" w:rsidRPr="00811148" w:rsidRDefault="006B5B45" w:rsidP="007C2A41">
            <w:pPr>
              <w:pStyle w:val="aff5"/>
              <w:spacing w:after="0"/>
              <w:rPr>
                <w:b w:val="0"/>
                <w:bCs/>
                <w:szCs w:val="24"/>
              </w:rPr>
            </w:pPr>
            <w:r w:rsidRPr="00811148">
              <w:rPr>
                <w:b w:val="0"/>
                <w:bCs/>
                <w:szCs w:val="24"/>
              </w:rPr>
              <w:t>4.</w:t>
            </w:r>
          </w:p>
        </w:tc>
        <w:tc>
          <w:tcPr>
            <w:tcW w:w="8746" w:type="dxa"/>
            <w:gridSpan w:val="5"/>
            <w:tcBorders>
              <w:top w:val="single" w:sz="4" w:space="0" w:color="auto"/>
            </w:tcBorders>
          </w:tcPr>
          <w:p w14:paraId="126C18B4" w14:textId="77777777" w:rsidR="006B5B45" w:rsidRPr="00811148" w:rsidRDefault="006B5B45" w:rsidP="007C2A41">
            <w:pPr>
              <w:pStyle w:val="aff5"/>
              <w:spacing w:after="0"/>
              <w:ind w:right="-1"/>
              <w:jc w:val="both"/>
              <w:rPr>
                <w:rFonts w:eastAsia="Times New Roman"/>
                <w:b w:val="0"/>
                <w:bCs/>
                <w:szCs w:val="24"/>
                <w:lang w:eastAsia="ru-RU"/>
              </w:rPr>
            </w:pPr>
            <w:r w:rsidRPr="00811148">
              <w:rPr>
                <w:b w:val="0"/>
                <w:bCs/>
                <w:szCs w:val="24"/>
              </w:rPr>
              <w:t>Новых (включая замену существующих) ограждений:</w:t>
            </w:r>
          </w:p>
        </w:tc>
      </w:tr>
      <w:tr w:rsidR="004669BE" w:rsidRPr="004669BE" w14:paraId="76DA7758" w14:textId="77777777" w:rsidTr="00E97923">
        <w:trPr>
          <w:trHeight w:val="43"/>
        </w:trPr>
        <w:tc>
          <w:tcPr>
            <w:tcW w:w="439" w:type="dxa"/>
            <w:vMerge/>
          </w:tcPr>
          <w:p w14:paraId="07211C8F" w14:textId="77777777" w:rsidR="006B5B45" w:rsidRPr="00811148" w:rsidRDefault="006B5B45" w:rsidP="007C2A41">
            <w:pPr>
              <w:pStyle w:val="aff5"/>
              <w:spacing w:after="0"/>
              <w:rPr>
                <w:b w:val="0"/>
                <w:bCs/>
                <w:sz w:val="20"/>
                <w:szCs w:val="20"/>
              </w:rPr>
            </w:pPr>
          </w:p>
        </w:tc>
        <w:tc>
          <w:tcPr>
            <w:tcW w:w="8746" w:type="dxa"/>
            <w:gridSpan w:val="5"/>
            <w:tcBorders>
              <w:top w:val="single" w:sz="4" w:space="0" w:color="auto"/>
              <w:right w:val="single" w:sz="4" w:space="0" w:color="FFFFFF" w:themeColor="background1"/>
            </w:tcBorders>
          </w:tcPr>
          <w:p w14:paraId="1C515299" w14:textId="77777777" w:rsidR="006B5B45" w:rsidRPr="00811148" w:rsidRDefault="006B5B45" w:rsidP="007C2A41">
            <w:pPr>
              <w:pStyle w:val="aff5"/>
              <w:spacing w:after="0"/>
              <w:ind w:right="-1"/>
              <w:jc w:val="both"/>
              <w:rPr>
                <w:b w:val="0"/>
                <w:bCs/>
                <w:sz w:val="4"/>
                <w:szCs w:val="4"/>
              </w:rPr>
            </w:pPr>
          </w:p>
        </w:tc>
      </w:tr>
      <w:tr w:rsidR="004669BE" w:rsidRPr="004669BE" w14:paraId="377B74C8" w14:textId="77777777" w:rsidTr="00E97923">
        <w:trPr>
          <w:trHeight w:val="250"/>
        </w:trPr>
        <w:tc>
          <w:tcPr>
            <w:tcW w:w="439" w:type="dxa"/>
            <w:vMerge/>
          </w:tcPr>
          <w:p w14:paraId="36215AEA" w14:textId="77777777" w:rsidR="006B5B45" w:rsidRPr="00811148" w:rsidRDefault="006B5B45" w:rsidP="007C2A41">
            <w:pPr>
              <w:pStyle w:val="aff5"/>
              <w:spacing w:after="0"/>
              <w:rPr>
                <w:b w:val="0"/>
                <w:bCs/>
                <w:sz w:val="20"/>
                <w:szCs w:val="20"/>
              </w:rPr>
            </w:pPr>
          </w:p>
        </w:tc>
        <w:tc>
          <w:tcPr>
            <w:tcW w:w="400" w:type="dxa"/>
            <w:gridSpan w:val="2"/>
            <w:tcBorders>
              <w:top w:val="single" w:sz="4" w:space="0" w:color="auto"/>
            </w:tcBorders>
          </w:tcPr>
          <w:p w14:paraId="38A984DF" w14:textId="77777777" w:rsidR="006B5B45" w:rsidRPr="00811148" w:rsidRDefault="006B5B45" w:rsidP="007C2A41">
            <w:pPr>
              <w:pStyle w:val="aff5"/>
              <w:spacing w:after="0"/>
              <w:ind w:right="-1"/>
              <w:jc w:val="both"/>
              <w:rPr>
                <w:b w:val="0"/>
                <w:bCs/>
                <w:szCs w:val="24"/>
              </w:rPr>
            </w:pPr>
            <w:r w:rsidRPr="00811148">
              <w:rPr>
                <w:b w:val="0"/>
                <w:bCs/>
                <w:sz w:val="20"/>
                <w:szCs w:val="20"/>
              </w:rPr>
              <w:t>1.</w:t>
            </w:r>
          </w:p>
        </w:tc>
        <w:tc>
          <w:tcPr>
            <w:tcW w:w="8346" w:type="dxa"/>
            <w:gridSpan w:val="3"/>
            <w:tcBorders>
              <w:top w:val="single" w:sz="4" w:space="0" w:color="auto"/>
            </w:tcBorders>
          </w:tcPr>
          <w:p w14:paraId="5A5B2BE3" w14:textId="13D1B410" w:rsidR="006B5B45" w:rsidRPr="00811148" w:rsidRDefault="006B5B45" w:rsidP="007C2A41">
            <w:pPr>
              <w:spacing w:after="0"/>
              <w:jc w:val="both"/>
              <w:rPr>
                <w:rFonts w:ascii="Times New Roman" w:hAnsi="Times New Roman"/>
                <w:sz w:val="20"/>
                <w:szCs w:val="20"/>
              </w:rPr>
            </w:pPr>
            <w:r w:rsidRPr="00811148">
              <w:rPr>
                <w:rFonts w:ascii="Times New Roman" w:hAnsi="Times New Roman"/>
                <w:sz w:val="20"/>
                <w:szCs w:val="20"/>
              </w:rPr>
              <w:t xml:space="preserve">на территориях, указанных в Приложении 1.3 к Административному регламенту: </w:t>
            </w:r>
          </w:p>
          <w:p w14:paraId="76AF8B3D" w14:textId="77777777" w:rsidR="006B5B45" w:rsidRPr="00811148" w:rsidRDefault="006B5B45" w:rsidP="008B370B">
            <w:pPr>
              <w:pStyle w:val="affff4"/>
              <w:numPr>
                <w:ilvl w:val="0"/>
                <w:numId w:val="16"/>
              </w:numPr>
              <w:spacing w:after="0"/>
              <w:ind w:left="328" w:hanging="283"/>
              <w:jc w:val="both"/>
              <w:rPr>
                <w:rFonts w:ascii="Times New Roman" w:hAnsi="Times New Roman"/>
                <w:sz w:val="20"/>
                <w:szCs w:val="20"/>
              </w:rPr>
            </w:pPr>
            <w:r w:rsidRPr="00811148">
              <w:rPr>
                <w:rFonts w:ascii="Times New Roman" w:hAnsi="Times New Roman"/>
                <w:sz w:val="20"/>
                <w:szCs w:val="20"/>
              </w:rPr>
              <w:t>постоянных ограждений;</w:t>
            </w:r>
          </w:p>
          <w:p w14:paraId="477D92F4" w14:textId="4D58784D" w:rsidR="006B5B45" w:rsidRPr="00811148" w:rsidRDefault="006B5B45" w:rsidP="008B370B">
            <w:pPr>
              <w:pStyle w:val="affff4"/>
              <w:numPr>
                <w:ilvl w:val="0"/>
                <w:numId w:val="16"/>
              </w:numPr>
              <w:spacing w:after="0"/>
              <w:ind w:left="328" w:hanging="283"/>
              <w:jc w:val="both"/>
              <w:rPr>
                <w:rFonts w:ascii="Times New Roman" w:hAnsi="Times New Roman"/>
                <w:sz w:val="20"/>
                <w:szCs w:val="20"/>
              </w:rPr>
            </w:pPr>
            <w:r w:rsidRPr="00811148">
              <w:rPr>
                <w:rFonts w:ascii="Times New Roman" w:hAnsi="Times New Roman"/>
                <w:sz w:val="20"/>
                <w:szCs w:val="20"/>
              </w:rPr>
              <w:t>механических барьеров</w:t>
            </w:r>
          </w:p>
        </w:tc>
      </w:tr>
      <w:tr w:rsidR="004669BE" w:rsidRPr="004669BE" w14:paraId="12A07804" w14:textId="77777777" w:rsidTr="00E97923">
        <w:trPr>
          <w:trHeight w:val="43"/>
        </w:trPr>
        <w:tc>
          <w:tcPr>
            <w:tcW w:w="9185" w:type="dxa"/>
            <w:gridSpan w:val="6"/>
            <w:tcBorders>
              <w:top w:val="single" w:sz="4" w:space="0" w:color="auto"/>
              <w:left w:val="single" w:sz="4" w:space="0" w:color="FFFFFF" w:themeColor="background1"/>
              <w:right w:val="single" w:sz="4" w:space="0" w:color="FFFFFF" w:themeColor="background1"/>
            </w:tcBorders>
          </w:tcPr>
          <w:p w14:paraId="163BE3D7" w14:textId="77777777" w:rsidR="006B5B45" w:rsidRPr="00811148" w:rsidRDefault="006B5B45" w:rsidP="007C2A41">
            <w:pPr>
              <w:pStyle w:val="aff5"/>
              <w:spacing w:after="0"/>
              <w:ind w:right="282"/>
              <w:jc w:val="both"/>
              <w:rPr>
                <w:rFonts w:eastAsia="Times New Roman"/>
                <w:b w:val="0"/>
                <w:bCs/>
                <w:sz w:val="16"/>
                <w:szCs w:val="16"/>
                <w:lang w:eastAsia="ru-RU"/>
              </w:rPr>
            </w:pPr>
          </w:p>
        </w:tc>
      </w:tr>
      <w:tr w:rsidR="004669BE" w:rsidRPr="004669BE" w14:paraId="6C642A80" w14:textId="77777777" w:rsidTr="00E97923">
        <w:trPr>
          <w:trHeight w:val="591"/>
        </w:trPr>
        <w:tc>
          <w:tcPr>
            <w:tcW w:w="439" w:type="dxa"/>
            <w:vMerge w:val="restart"/>
            <w:tcBorders>
              <w:top w:val="single" w:sz="4" w:space="0" w:color="auto"/>
            </w:tcBorders>
          </w:tcPr>
          <w:p w14:paraId="3128DAD1" w14:textId="77777777" w:rsidR="006B5B45" w:rsidRPr="00811148" w:rsidRDefault="006B5B45" w:rsidP="007C2A41">
            <w:pPr>
              <w:pStyle w:val="aff5"/>
              <w:spacing w:after="0"/>
              <w:rPr>
                <w:b w:val="0"/>
                <w:bCs/>
                <w:szCs w:val="24"/>
              </w:rPr>
            </w:pPr>
            <w:r w:rsidRPr="00811148">
              <w:rPr>
                <w:b w:val="0"/>
                <w:bCs/>
                <w:szCs w:val="24"/>
              </w:rPr>
              <w:t>5.</w:t>
            </w:r>
          </w:p>
        </w:tc>
        <w:tc>
          <w:tcPr>
            <w:tcW w:w="8746" w:type="dxa"/>
            <w:gridSpan w:val="5"/>
            <w:tcBorders>
              <w:top w:val="single" w:sz="4" w:space="0" w:color="auto"/>
            </w:tcBorders>
          </w:tcPr>
          <w:p w14:paraId="075F4198" w14:textId="77777777" w:rsidR="006B5B45" w:rsidRPr="00811148" w:rsidRDefault="006B5B45" w:rsidP="007C2A41">
            <w:pPr>
              <w:pStyle w:val="aff5"/>
              <w:spacing w:after="0" w:line="240" w:lineRule="auto"/>
              <w:jc w:val="both"/>
              <w:rPr>
                <w:rFonts w:eastAsia="Times New Roman"/>
                <w:b w:val="0"/>
                <w:bCs/>
                <w:szCs w:val="24"/>
                <w:lang w:eastAsia="ru-RU"/>
              </w:rPr>
            </w:pPr>
            <w:r w:rsidRPr="00811148">
              <w:rPr>
                <w:rFonts w:eastAsia="Times New Roman"/>
                <w:b w:val="0"/>
                <w:bCs/>
                <w:szCs w:val="24"/>
                <w:lang w:eastAsia="ru-RU"/>
              </w:rPr>
              <w:t>При нанесении на внешние поверхности существующих зданий, строений, сооружений, ограждений изображений:</w:t>
            </w:r>
          </w:p>
        </w:tc>
      </w:tr>
      <w:tr w:rsidR="004669BE" w:rsidRPr="004669BE" w14:paraId="423044D8" w14:textId="77777777" w:rsidTr="00E97923">
        <w:trPr>
          <w:trHeight w:val="59"/>
        </w:trPr>
        <w:tc>
          <w:tcPr>
            <w:tcW w:w="439" w:type="dxa"/>
            <w:vMerge/>
          </w:tcPr>
          <w:p w14:paraId="59BF58E0" w14:textId="77777777" w:rsidR="006B5B45" w:rsidRPr="00811148" w:rsidRDefault="006B5B45" w:rsidP="007C2A41">
            <w:pPr>
              <w:pStyle w:val="aff5"/>
              <w:spacing w:after="0"/>
              <w:rPr>
                <w:b w:val="0"/>
                <w:bCs/>
                <w:sz w:val="20"/>
                <w:szCs w:val="20"/>
              </w:rPr>
            </w:pPr>
          </w:p>
        </w:tc>
        <w:tc>
          <w:tcPr>
            <w:tcW w:w="8746" w:type="dxa"/>
            <w:gridSpan w:val="5"/>
            <w:tcBorders>
              <w:top w:val="single" w:sz="4" w:space="0" w:color="auto"/>
              <w:right w:val="single" w:sz="4" w:space="0" w:color="FFFFFF" w:themeColor="background1"/>
            </w:tcBorders>
          </w:tcPr>
          <w:p w14:paraId="1CC16444" w14:textId="77777777" w:rsidR="006B5B45" w:rsidRPr="00811148" w:rsidRDefault="006B5B45" w:rsidP="007C2A41">
            <w:pPr>
              <w:pStyle w:val="aff5"/>
              <w:spacing w:after="0"/>
              <w:jc w:val="both"/>
              <w:rPr>
                <w:rFonts w:eastAsia="Times New Roman"/>
                <w:b w:val="0"/>
                <w:bCs/>
                <w:sz w:val="4"/>
                <w:szCs w:val="4"/>
                <w:lang w:eastAsia="ru-RU"/>
              </w:rPr>
            </w:pPr>
          </w:p>
        </w:tc>
      </w:tr>
      <w:tr w:rsidR="004669BE" w:rsidRPr="004669BE" w14:paraId="3607EAC8" w14:textId="77777777" w:rsidTr="00E97923">
        <w:trPr>
          <w:trHeight w:val="291"/>
        </w:trPr>
        <w:tc>
          <w:tcPr>
            <w:tcW w:w="439" w:type="dxa"/>
            <w:vMerge/>
          </w:tcPr>
          <w:p w14:paraId="50CDD887" w14:textId="77777777" w:rsidR="006B5B45" w:rsidRPr="00811148" w:rsidRDefault="006B5B45" w:rsidP="007C2A41">
            <w:pPr>
              <w:pStyle w:val="aff5"/>
              <w:spacing w:after="0"/>
              <w:rPr>
                <w:b w:val="0"/>
                <w:bCs/>
                <w:sz w:val="20"/>
                <w:szCs w:val="20"/>
              </w:rPr>
            </w:pPr>
          </w:p>
        </w:tc>
        <w:tc>
          <w:tcPr>
            <w:tcW w:w="408" w:type="dxa"/>
            <w:gridSpan w:val="3"/>
            <w:tcBorders>
              <w:top w:val="single" w:sz="4" w:space="0" w:color="auto"/>
            </w:tcBorders>
          </w:tcPr>
          <w:p w14:paraId="03F88684" w14:textId="77777777" w:rsidR="006B5B45" w:rsidRPr="00811148" w:rsidRDefault="006B5B45" w:rsidP="007C2A41">
            <w:pPr>
              <w:spacing w:after="0"/>
              <w:contextualSpacing/>
              <w:jc w:val="both"/>
              <w:rPr>
                <w:rFonts w:ascii="Times New Roman" w:hAnsi="Times New Roman"/>
                <w:spacing w:val="2"/>
                <w:sz w:val="28"/>
                <w:szCs w:val="28"/>
                <w:shd w:val="clear" w:color="auto" w:fill="FFFFFF"/>
              </w:rPr>
            </w:pPr>
            <w:r w:rsidRPr="00811148">
              <w:rPr>
                <w:rFonts w:ascii="Times New Roman" w:hAnsi="Times New Roman"/>
                <w:sz w:val="20"/>
                <w:szCs w:val="20"/>
              </w:rPr>
              <w:t>1.</w:t>
            </w:r>
          </w:p>
        </w:tc>
        <w:tc>
          <w:tcPr>
            <w:tcW w:w="8338" w:type="dxa"/>
            <w:gridSpan w:val="2"/>
            <w:tcBorders>
              <w:top w:val="single" w:sz="4" w:space="0" w:color="auto"/>
            </w:tcBorders>
          </w:tcPr>
          <w:p w14:paraId="704D36C3" w14:textId="77777777" w:rsidR="006B5B45" w:rsidRPr="00811148" w:rsidRDefault="006B5B45" w:rsidP="008B370B">
            <w:pPr>
              <w:numPr>
                <w:ilvl w:val="0"/>
                <w:numId w:val="19"/>
              </w:numPr>
              <w:spacing w:after="0"/>
              <w:ind w:left="302" w:hanging="302"/>
              <w:contextualSpacing/>
              <w:jc w:val="both"/>
              <w:rPr>
                <w:rFonts w:ascii="Times New Roman" w:hAnsi="Times New Roman"/>
                <w:spacing w:val="2"/>
                <w:sz w:val="20"/>
                <w:szCs w:val="20"/>
                <w:shd w:val="clear" w:color="auto" w:fill="FFFFFF"/>
              </w:rPr>
            </w:pPr>
            <w:r w:rsidRPr="00811148">
              <w:rPr>
                <w:rFonts w:ascii="Times New Roman" w:hAnsi="Times New Roman"/>
                <w:spacing w:val="2"/>
                <w:sz w:val="20"/>
                <w:szCs w:val="20"/>
                <w:shd w:val="clear" w:color="auto" w:fill="FFFFFF"/>
              </w:rPr>
              <w:t>архитектурного декора (декоративных панно, мозаик, фасадных изразцов, фресок, иных подобных декоративных изображений);</w:t>
            </w:r>
          </w:p>
          <w:p w14:paraId="5D3ADB9C" w14:textId="560C08FF" w:rsidR="006B5B45" w:rsidRPr="00811148" w:rsidRDefault="006B5B45" w:rsidP="008B370B">
            <w:pPr>
              <w:numPr>
                <w:ilvl w:val="0"/>
                <w:numId w:val="19"/>
              </w:numPr>
              <w:spacing w:after="0"/>
              <w:ind w:left="302" w:hanging="302"/>
              <w:contextualSpacing/>
              <w:jc w:val="both"/>
              <w:rPr>
                <w:rFonts w:ascii="Times New Roman" w:hAnsi="Times New Roman"/>
                <w:spacing w:val="2"/>
                <w:sz w:val="20"/>
                <w:szCs w:val="20"/>
                <w:shd w:val="clear" w:color="auto" w:fill="FFFFFF"/>
              </w:rPr>
            </w:pPr>
            <w:r w:rsidRPr="00811148">
              <w:rPr>
                <w:rFonts w:ascii="Times New Roman" w:hAnsi="Times New Roman"/>
                <w:spacing w:val="2"/>
                <w:sz w:val="20"/>
                <w:szCs w:val="20"/>
                <w:shd w:val="clear" w:color="auto" w:fill="FFFFFF"/>
              </w:rPr>
              <w:t>стрит-арта (</w:t>
            </w:r>
            <w:proofErr w:type="spellStart"/>
            <w:r w:rsidRPr="00811148">
              <w:rPr>
                <w:rFonts w:ascii="Times New Roman" w:hAnsi="Times New Roman"/>
                <w:spacing w:val="2"/>
                <w:sz w:val="20"/>
                <w:szCs w:val="20"/>
                <w:shd w:val="clear" w:color="auto" w:fill="FFFFFF"/>
              </w:rPr>
              <w:t>муралов</w:t>
            </w:r>
            <w:proofErr w:type="spellEnd"/>
            <w:r w:rsidRPr="00811148">
              <w:rPr>
                <w:rFonts w:ascii="Times New Roman" w:hAnsi="Times New Roman"/>
                <w:spacing w:val="2"/>
                <w:sz w:val="20"/>
                <w:szCs w:val="20"/>
                <w:shd w:val="clear" w:color="auto" w:fill="FFFFFF"/>
              </w:rPr>
              <w:t xml:space="preserve">, трафаретов, рисунков, </w:t>
            </w:r>
            <w:proofErr w:type="spellStart"/>
            <w:r w:rsidRPr="00811148">
              <w:rPr>
                <w:rFonts w:ascii="Times New Roman" w:hAnsi="Times New Roman"/>
                <w:spacing w:val="2"/>
                <w:sz w:val="20"/>
                <w:szCs w:val="20"/>
                <w:shd w:val="clear" w:color="auto" w:fill="FFFFFF"/>
              </w:rPr>
              <w:t>стикеров</w:t>
            </w:r>
            <w:proofErr w:type="spellEnd"/>
            <w:r w:rsidRPr="00811148">
              <w:rPr>
                <w:rFonts w:ascii="Times New Roman" w:hAnsi="Times New Roman"/>
                <w:spacing w:val="2"/>
                <w:sz w:val="20"/>
                <w:szCs w:val="20"/>
                <w:shd w:val="clear" w:color="auto" w:fill="FFFFFF"/>
              </w:rPr>
              <w:t xml:space="preserve"> и иных подобных декоративных изображений)</w:t>
            </w:r>
          </w:p>
        </w:tc>
      </w:tr>
    </w:tbl>
    <w:p w14:paraId="68C6BED7" w14:textId="77777777" w:rsidR="006B5B45" w:rsidRPr="004669BE" w:rsidRDefault="006B5B45" w:rsidP="006B5B45">
      <w:pPr>
        <w:pStyle w:val="aff5"/>
        <w:jc w:val="left"/>
        <w:rPr>
          <w:sz w:val="2"/>
          <w:szCs w:val="2"/>
        </w:rPr>
      </w:pPr>
    </w:p>
    <w:p w14:paraId="2B94232F" w14:textId="1B11FA58" w:rsidR="006B5B45" w:rsidRPr="004669BE" w:rsidRDefault="006B5B45" w:rsidP="008B3530">
      <w:pPr>
        <w:pStyle w:val="affff9"/>
        <w:spacing w:after="0"/>
        <w:ind w:firstLine="4111"/>
        <w:jc w:val="left"/>
        <w:rPr>
          <w:b w:val="0"/>
        </w:rPr>
      </w:pPr>
      <w:bookmarkStart w:id="274" w:name="_Toc86153866"/>
      <w:r w:rsidRPr="004669BE">
        <w:rPr>
          <w:b w:val="0"/>
          <w:bCs w:val="0"/>
        </w:rPr>
        <w:t xml:space="preserve">Приложение </w:t>
      </w:r>
      <w:r w:rsidRPr="004669BE">
        <w:rPr>
          <w:b w:val="0"/>
          <w:bCs w:val="0"/>
          <w:lang w:val="ru-RU"/>
        </w:rPr>
        <w:t>1.2</w:t>
      </w:r>
      <w:bookmarkEnd w:id="274"/>
    </w:p>
    <w:p w14:paraId="43FD5174" w14:textId="77777777" w:rsidR="004600D7" w:rsidRPr="004600D7" w:rsidRDefault="004600D7" w:rsidP="008B3530">
      <w:pPr>
        <w:pStyle w:val="affff9"/>
        <w:spacing w:after="0"/>
        <w:ind w:firstLine="4111"/>
        <w:jc w:val="left"/>
        <w:rPr>
          <w:b w:val="0"/>
          <w:bCs w:val="0"/>
        </w:rPr>
      </w:pPr>
      <w:r w:rsidRPr="004600D7">
        <w:rPr>
          <w:b w:val="0"/>
          <w:bCs w:val="0"/>
        </w:rPr>
        <w:t xml:space="preserve">к Административному регламенту, </w:t>
      </w:r>
    </w:p>
    <w:p w14:paraId="682AA4A2" w14:textId="299BB353" w:rsidR="004600D7" w:rsidRPr="004600D7" w:rsidRDefault="001F0CB4" w:rsidP="008B3530">
      <w:pPr>
        <w:pStyle w:val="affff9"/>
        <w:spacing w:after="0"/>
        <w:ind w:firstLine="4111"/>
        <w:jc w:val="left"/>
        <w:rPr>
          <w:b w:val="0"/>
          <w:bCs w:val="0"/>
        </w:rPr>
      </w:pPr>
      <w:r>
        <w:rPr>
          <w:b w:val="0"/>
          <w:bCs w:val="0"/>
        </w:rPr>
        <w:t xml:space="preserve">утвержденному постановлением </w:t>
      </w:r>
      <w:r>
        <w:rPr>
          <w:b w:val="0"/>
          <w:bCs w:val="0"/>
          <w:lang w:val="ru-RU"/>
        </w:rPr>
        <w:t>а</w:t>
      </w:r>
      <w:proofErr w:type="spellStart"/>
      <w:r w:rsidR="004600D7" w:rsidRPr="004600D7">
        <w:rPr>
          <w:b w:val="0"/>
          <w:bCs w:val="0"/>
        </w:rPr>
        <w:t>дминистрации</w:t>
      </w:r>
      <w:proofErr w:type="spellEnd"/>
      <w:r w:rsidR="004600D7" w:rsidRPr="004600D7">
        <w:rPr>
          <w:b w:val="0"/>
          <w:bCs w:val="0"/>
        </w:rPr>
        <w:t xml:space="preserve"> </w:t>
      </w:r>
    </w:p>
    <w:p w14:paraId="46FABE5B" w14:textId="77777777" w:rsidR="004600D7" w:rsidRPr="004600D7" w:rsidRDefault="004600D7" w:rsidP="008B3530">
      <w:pPr>
        <w:pStyle w:val="affff9"/>
        <w:spacing w:after="0"/>
        <w:ind w:firstLine="4111"/>
        <w:jc w:val="left"/>
        <w:rPr>
          <w:b w:val="0"/>
          <w:bCs w:val="0"/>
        </w:rPr>
      </w:pPr>
      <w:r w:rsidRPr="004600D7">
        <w:rPr>
          <w:b w:val="0"/>
          <w:bCs w:val="0"/>
        </w:rPr>
        <w:t>Сергиево-Посадского городского округа</w:t>
      </w:r>
    </w:p>
    <w:p w14:paraId="1C658B4B" w14:textId="77777777" w:rsidR="004600D7" w:rsidRPr="004600D7" w:rsidRDefault="004600D7" w:rsidP="008B3530">
      <w:pPr>
        <w:pStyle w:val="affff9"/>
        <w:spacing w:after="0"/>
        <w:ind w:firstLine="4111"/>
        <w:jc w:val="left"/>
        <w:rPr>
          <w:b w:val="0"/>
          <w:bCs w:val="0"/>
        </w:rPr>
      </w:pPr>
      <w:r w:rsidRPr="004600D7">
        <w:rPr>
          <w:b w:val="0"/>
          <w:bCs w:val="0"/>
        </w:rPr>
        <w:t>Московской области</w:t>
      </w:r>
    </w:p>
    <w:p w14:paraId="7E9D74BD" w14:textId="77777777" w:rsidR="004600D7" w:rsidRPr="004600D7" w:rsidRDefault="004600D7" w:rsidP="008B3530">
      <w:pPr>
        <w:pStyle w:val="affff9"/>
        <w:spacing w:after="0"/>
        <w:ind w:firstLine="4111"/>
        <w:jc w:val="left"/>
        <w:rPr>
          <w:b w:val="0"/>
          <w:bCs w:val="0"/>
        </w:rPr>
      </w:pPr>
      <w:r w:rsidRPr="004600D7">
        <w:rPr>
          <w:b w:val="0"/>
          <w:bCs w:val="0"/>
        </w:rPr>
        <w:t>от «___» _________ 2022 № ______</w:t>
      </w:r>
    </w:p>
    <w:p w14:paraId="09B975E7" w14:textId="77777777" w:rsidR="006B5B45" w:rsidRPr="004669BE" w:rsidRDefault="006B5B45" w:rsidP="00723905">
      <w:pPr>
        <w:pStyle w:val="2-"/>
      </w:pPr>
    </w:p>
    <w:p w14:paraId="2AECE640" w14:textId="77777777" w:rsidR="006B5B45" w:rsidRPr="004669BE" w:rsidRDefault="006B5B45" w:rsidP="006B5B45">
      <w:pPr>
        <w:spacing w:after="0" w:line="240" w:lineRule="auto"/>
        <w:jc w:val="center"/>
        <w:rPr>
          <w:rFonts w:ascii="Times New Roman" w:hAnsi="Times New Roman"/>
          <w:b/>
          <w:bCs/>
          <w:sz w:val="28"/>
          <w:szCs w:val="28"/>
        </w:rPr>
      </w:pPr>
      <w:r w:rsidRPr="004669BE">
        <w:rPr>
          <w:rFonts w:ascii="Times New Roman" w:hAnsi="Times New Roman"/>
          <w:b/>
          <w:bCs/>
          <w:sz w:val="28"/>
          <w:szCs w:val="28"/>
        </w:rPr>
        <w:t xml:space="preserve">Перечень зданий, строений, сооружений, ограждений, для которых </w:t>
      </w:r>
    </w:p>
    <w:p w14:paraId="5D49FC17" w14:textId="5756049D" w:rsidR="006B5B45" w:rsidRPr="004669BE" w:rsidRDefault="006B5B45" w:rsidP="006B5B45">
      <w:pPr>
        <w:spacing w:after="0" w:line="240" w:lineRule="auto"/>
        <w:jc w:val="center"/>
        <w:rPr>
          <w:rFonts w:ascii="Times New Roman" w:hAnsi="Times New Roman"/>
          <w:b/>
          <w:bCs/>
          <w:sz w:val="28"/>
          <w:szCs w:val="28"/>
        </w:rPr>
      </w:pPr>
      <w:r w:rsidRPr="004669BE">
        <w:rPr>
          <w:rFonts w:ascii="Times New Roman" w:hAnsi="Times New Roman"/>
          <w:b/>
          <w:bCs/>
          <w:sz w:val="28"/>
          <w:szCs w:val="28"/>
        </w:rPr>
        <w:t>не тре</w:t>
      </w:r>
      <w:r w:rsidR="00B35606" w:rsidRPr="004669BE">
        <w:rPr>
          <w:rFonts w:ascii="Times New Roman" w:hAnsi="Times New Roman"/>
          <w:b/>
          <w:bCs/>
          <w:sz w:val="28"/>
          <w:szCs w:val="28"/>
        </w:rPr>
        <w:t>буется обращение за получением М</w:t>
      </w:r>
      <w:r w:rsidRPr="004669BE">
        <w:rPr>
          <w:rFonts w:ascii="Times New Roman" w:hAnsi="Times New Roman"/>
          <w:b/>
          <w:bCs/>
          <w:sz w:val="28"/>
          <w:szCs w:val="28"/>
        </w:rPr>
        <w:t xml:space="preserve">униципальной услуги </w:t>
      </w:r>
    </w:p>
    <w:p w14:paraId="7A58EC32" w14:textId="77777777" w:rsidR="006B5B45" w:rsidRPr="004669BE" w:rsidRDefault="006B5B45" w:rsidP="006B5B45">
      <w:pPr>
        <w:spacing w:after="0"/>
        <w:jc w:val="both"/>
        <w:rPr>
          <w:rFonts w:ascii="Times New Roman" w:hAnsi="Times New Roman"/>
          <w:sz w:val="28"/>
          <w:szCs w:val="28"/>
          <w:u w:val="single"/>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8669"/>
      </w:tblGrid>
      <w:tr w:rsidR="004669BE" w:rsidRPr="004669BE" w14:paraId="47F1A703" w14:textId="77777777" w:rsidTr="008B3530">
        <w:trPr>
          <w:trHeight w:val="39"/>
        </w:trPr>
        <w:tc>
          <w:tcPr>
            <w:tcW w:w="9185" w:type="dxa"/>
            <w:gridSpan w:val="2"/>
          </w:tcPr>
          <w:p w14:paraId="406A454E" w14:textId="77777777" w:rsidR="006B5B45" w:rsidRPr="00811148" w:rsidRDefault="006B5B45" w:rsidP="008B3530">
            <w:pPr>
              <w:spacing w:after="0"/>
              <w:ind w:right="738"/>
              <w:jc w:val="both"/>
              <w:rPr>
                <w:rFonts w:ascii="Times New Roman" w:eastAsia="Times New Roman" w:hAnsi="Times New Roman"/>
                <w:sz w:val="28"/>
                <w:szCs w:val="28"/>
                <w:u w:val="single"/>
                <w:lang w:eastAsia="ru-RU"/>
              </w:rPr>
            </w:pPr>
            <w:r w:rsidRPr="00811148">
              <w:rPr>
                <w:rFonts w:ascii="Times New Roman" w:eastAsia="Times New Roman" w:hAnsi="Times New Roman"/>
                <w:sz w:val="28"/>
                <w:szCs w:val="28"/>
                <w:u w:val="single"/>
                <w:lang w:eastAsia="ru-RU"/>
              </w:rPr>
              <w:t>НЕ требуется для:</w:t>
            </w:r>
          </w:p>
        </w:tc>
      </w:tr>
      <w:tr w:rsidR="004669BE" w:rsidRPr="004669BE" w14:paraId="691FF6EE" w14:textId="77777777" w:rsidTr="008B3530">
        <w:trPr>
          <w:trHeight w:val="43"/>
        </w:trPr>
        <w:tc>
          <w:tcPr>
            <w:tcW w:w="9185" w:type="dxa"/>
            <w:gridSpan w:val="2"/>
            <w:tcBorders>
              <w:left w:val="single" w:sz="4" w:space="0" w:color="FFFFFF" w:themeColor="background1"/>
              <w:bottom w:val="single" w:sz="4" w:space="0" w:color="auto"/>
              <w:right w:val="single" w:sz="4" w:space="0" w:color="FFFFFF" w:themeColor="background1"/>
            </w:tcBorders>
          </w:tcPr>
          <w:p w14:paraId="1CA10A97" w14:textId="77777777" w:rsidR="006B5B45" w:rsidRPr="00811148" w:rsidRDefault="006B5B45" w:rsidP="008B3530">
            <w:pPr>
              <w:pStyle w:val="aff5"/>
              <w:spacing w:after="0"/>
              <w:jc w:val="both"/>
              <w:rPr>
                <w:rFonts w:eastAsia="Times New Roman"/>
                <w:b w:val="0"/>
                <w:bCs/>
                <w:sz w:val="16"/>
                <w:szCs w:val="16"/>
                <w:lang w:eastAsia="ru-RU"/>
              </w:rPr>
            </w:pPr>
          </w:p>
        </w:tc>
      </w:tr>
      <w:tr w:rsidR="004669BE" w:rsidRPr="004669BE" w14:paraId="76E907B9" w14:textId="77777777" w:rsidTr="008B3530">
        <w:trPr>
          <w:trHeight w:val="43"/>
        </w:trPr>
        <w:tc>
          <w:tcPr>
            <w:tcW w:w="516" w:type="dxa"/>
            <w:tcBorders>
              <w:top w:val="single" w:sz="4" w:space="0" w:color="FFFFFF" w:themeColor="background1"/>
              <w:bottom w:val="single" w:sz="4" w:space="0" w:color="FFFFFF" w:themeColor="background1"/>
            </w:tcBorders>
          </w:tcPr>
          <w:p w14:paraId="0A50EB85" w14:textId="77777777" w:rsidR="006B5B45" w:rsidRPr="00811148" w:rsidRDefault="006B5B45" w:rsidP="008B3530">
            <w:pPr>
              <w:pStyle w:val="aff5"/>
              <w:spacing w:after="0" w:line="240" w:lineRule="auto"/>
              <w:rPr>
                <w:b w:val="0"/>
                <w:bCs/>
                <w:szCs w:val="24"/>
              </w:rPr>
            </w:pPr>
            <w:r w:rsidRPr="00811148">
              <w:rPr>
                <w:b w:val="0"/>
                <w:bCs/>
                <w:szCs w:val="24"/>
              </w:rPr>
              <w:t>1.</w:t>
            </w:r>
          </w:p>
        </w:tc>
        <w:tc>
          <w:tcPr>
            <w:tcW w:w="8669" w:type="dxa"/>
            <w:vMerge w:val="restart"/>
            <w:tcBorders>
              <w:top w:val="single" w:sz="4" w:space="0" w:color="auto"/>
            </w:tcBorders>
          </w:tcPr>
          <w:p w14:paraId="5D6805BC" w14:textId="77777777" w:rsidR="006B5B45" w:rsidRPr="00811148" w:rsidRDefault="006B5B45" w:rsidP="008B3530">
            <w:pPr>
              <w:pStyle w:val="aff5"/>
              <w:spacing w:after="0" w:line="240" w:lineRule="auto"/>
              <w:jc w:val="both"/>
              <w:rPr>
                <w:rFonts w:eastAsia="Times New Roman"/>
                <w:b w:val="0"/>
                <w:bCs/>
                <w:szCs w:val="24"/>
                <w:lang w:eastAsia="ru-RU"/>
              </w:rPr>
            </w:pPr>
            <w:r w:rsidRPr="00811148">
              <w:rPr>
                <w:rFonts w:eastAsia="Times New Roman"/>
                <w:b w:val="0"/>
                <w:bCs/>
                <w:szCs w:val="24"/>
                <w:lang w:eastAsia="ru-RU"/>
              </w:rPr>
              <w:t>Существующих зданий, строений, сооружений - объектов капитального строительства, в отношении которых не планируются:</w:t>
            </w:r>
          </w:p>
          <w:p w14:paraId="7AB0F4E1" w14:textId="77777777" w:rsidR="006B5B45" w:rsidRPr="00811148" w:rsidRDefault="006B5B45" w:rsidP="008B3530">
            <w:pPr>
              <w:pStyle w:val="affff4"/>
              <w:numPr>
                <w:ilvl w:val="0"/>
                <w:numId w:val="20"/>
              </w:numPr>
              <w:spacing w:after="0"/>
              <w:ind w:left="202" w:hanging="202"/>
              <w:jc w:val="both"/>
              <w:rPr>
                <w:rFonts w:ascii="Times New Roman" w:eastAsia="Times New Roman" w:hAnsi="Times New Roman"/>
                <w:sz w:val="20"/>
                <w:szCs w:val="20"/>
                <w:lang w:eastAsia="ru-RU"/>
              </w:rPr>
            </w:pPr>
            <w:r w:rsidRPr="00811148">
              <w:rPr>
                <w:rFonts w:ascii="Times New Roman" w:eastAsia="Times New Roman" w:hAnsi="Times New Roman"/>
                <w:sz w:val="20"/>
                <w:szCs w:val="20"/>
                <w:lang w:eastAsia="ru-RU"/>
              </w:rPr>
              <w:t xml:space="preserve">реконструктивные работы; </w:t>
            </w:r>
          </w:p>
          <w:p w14:paraId="71AF580B" w14:textId="77777777" w:rsidR="006B5B45" w:rsidRPr="00811148" w:rsidRDefault="006B5B45" w:rsidP="008B3530">
            <w:pPr>
              <w:pStyle w:val="affff4"/>
              <w:numPr>
                <w:ilvl w:val="0"/>
                <w:numId w:val="20"/>
              </w:numPr>
              <w:spacing w:after="0"/>
              <w:ind w:left="202" w:hanging="202"/>
              <w:jc w:val="both"/>
              <w:rPr>
                <w:rFonts w:ascii="Times New Roman" w:eastAsia="Times New Roman" w:hAnsi="Times New Roman"/>
                <w:sz w:val="20"/>
                <w:szCs w:val="20"/>
                <w:lang w:eastAsia="ru-RU"/>
              </w:rPr>
            </w:pPr>
            <w:r w:rsidRPr="00811148">
              <w:rPr>
                <w:rFonts w:ascii="Times New Roman" w:eastAsia="Times New Roman" w:hAnsi="Times New Roman"/>
                <w:sz w:val="20"/>
                <w:szCs w:val="20"/>
                <w:lang w:eastAsia="ru-RU"/>
              </w:rPr>
              <w:t>капитальный ремонт, предусматривающий изменения внешнего вида;</w:t>
            </w:r>
          </w:p>
          <w:p w14:paraId="6ED18505" w14:textId="26C2157A" w:rsidR="006B5B45" w:rsidRPr="00811148" w:rsidRDefault="006B5B45" w:rsidP="008B3530">
            <w:pPr>
              <w:pStyle w:val="affff4"/>
              <w:numPr>
                <w:ilvl w:val="0"/>
                <w:numId w:val="20"/>
              </w:numPr>
              <w:spacing w:after="0"/>
              <w:ind w:left="202" w:hanging="202"/>
              <w:jc w:val="both"/>
              <w:rPr>
                <w:rFonts w:ascii="Times New Roman" w:eastAsia="Times New Roman" w:hAnsi="Times New Roman"/>
                <w:sz w:val="20"/>
                <w:szCs w:val="20"/>
                <w:lang w:eastAsia="ru-RU"/>
              </w:rPr>
            </w:pPr>
            <w:r w:rsidRPr="00811148">
              <w:rPr>
                <w:rFonts w:ascii="Times New Roman" w:eastAsia="Times New Roman" w:hAnsi="Times New Roman"/>
                <w:sz w:val="20"/>
                <w:szCs w:val="20"/>
                <w:lang w:eastAsia="ru-RU"/>
              </w:rPr>
              <w:t>нанесение на внешние поверхности изображений</w:t>
            </w:r>
            <w:r w:rsidRPr="00811148">
              <w:rPr>
                <w:rFonts w:ascii="Times New Roman" w:hAnsi="Times New Roman"/>
                <w:sz w:val="20"/>
                <w:szCs w:val="20"/>
              </w:rPr>
              <w:t xml:space="preserve"> (</w:t>
            </w:r>
            <w:r w:rsidRPr="00811148">
              <w:rPr>
                <w:rFonts w:ascii="Times New Roman" w:hAnsi="Times New Roman"/>
                <w:spacing w:val="2"/>
                <w:sz w:val="20"/>
                <w:szCs w:val="20"/>
                <w:shd w:val="clear" w:color="auto" w:fill="FFFFFF"/>
              </w:rPr>
              <w:t>архитектурного декора, стрит-арта)</w:t>
            </w:r>
          </w:p>
        </w:tc>
      </w:tr>
      <w:tr w:rsidR="004669BE" w:rsidRPr="004669BE" w14:paraId="5677E951" w14:textId="77777777" w:rsidTr="008B3530">
        <w:trPr>
          <w:trHeight w:val="230"/>
        </w:trPr>
        <w:tc>
          <w:tcPr>
            <w:tcW w:w="516" w:type="dxa"/>
            <w:tcBorders>
              <w:top w:val="single" w:sz="4" w:space="0" w:color="FFFFFF" w:themeColor="background1"/>
              <w:bottom w:val="single" w:sz="4" w:space="0" w:color="auto"/>
            </w:tcBorders>
          </w:tcPr>
          <w:p w14:paraId="64DA4E99" w14:textId="77777777" w:rsidR="006B5B45" w:rsidRPr="00811148" w:rsidRDefault="006B5B45" w:rsidP="008B3530">
            <w:pPr>
              <w:pStyle w:val="aff5"/>
              <w:spacing w:after="0" w:line="240" w:lineRule="auto"/>
              <w:rPr>
                <w:b w:val="0"/>
                <w:bCs/>
                <w:sz w:val="20"/>
                <w:szCs w:val="20"/>
              </w:rPr>
            </w:pPr>
          </w:p>
        </w:tc>
        <w:tc>
          <w:tcPr>
            <w:tcW w:w="8669" w:type="dxa"/>
            <w:vMerge/>
            <w:tcBorders>
              <w:bottom w:val="single" w:sz="4" w:space="0" w:color="auto"/>
            </w:tcBorders>
          </w:tcPr>
          <w:p w14:paraId="2606304E" w14:textId="77777777" w:rsidR="006B5B45" w:rsidRPr="00811148" w:rsidRDefault="006B5B45" w:rsidP="008B3530">
            <w:pPr>
              <w:pStyle w:val="aff5"/>
              <w:spacing w:after="0"/>
              <w:jc w:val="both"/>
              <w:rPr>
                <w:rFonts w:eastAsia="Times New Roman"/>
                <w:b w:val="0"/>
                <w:bCs/>
                <w:sz w:val="4"/>
                <w:szCs w:val="4"/>
                <w:lang w:eastAsia="ru-RU"/>
              </w:rPr>
            </w:pPr>
          </w:p>
        </w:tc>
      </w:tr>
      <w:tr w:rsidR="004669BE" w:rsidRPr="004669BE" w14:paraId="6A6B21CE" w14:textId="77777777" w:rsidTr="008B3530">
        <w:trPr>
          <w:trHeight w:val="68"/>
        </w:trPr>
        <w:tc>
          <w:tcPr>
            <w:tcW w:w="9185" w:type="dxa"/>
            <w:gridSpan w:val="2"/>
            <w:tcBorders>
              <w:top w:val="single" w:sz="4" w:space="0" w:color="auto"/>
              <w:left w:val="single" w:sz="4" w:space="0" w:color="FFFFFF" w:themeColor="background1"/>
              <w:right w:val="single" w:sz="4" w:space="0" w:color="FFFFFF" w:themeColor="background1"/>
            </w:tcBorders>
          </w:tcPr>
          <w:p w14:paraId="513E9F1E" w14:textId="77777777" w:rsidR="006B5B45" w:rsidRPr="00811148" w:rsidRDefault="006B5B45" w:rsidP="008B3530">
            <w:pPr>
              <w:pStyle w:val="aff5"/>
              <w:spacing w:after="0"/>
              <w:jc w:val="both"/>
              <w:rPr>
                <w:rFonts w:eastAsia="Times New Roman"/>
                <w:b w:val="0"/>
                <w:bCs/>
                <w:sz w:val="16"/>
                <w:szCs w:val="16"/>
                <w:lang w:eastAsia="ru-RU"/>
              </w:rPr>
            </w:pPr>
          </w:p>
        </w:tc>
      </w:tr>
      <w:tr w:rsidR="004669BE" w:rsidRPr="004669BE" w14:paraId="5BDCCEB7" w14:textId="77777777" w:rsidTr="008B3530">
        <w:trPr>
          <w:trHeight w:val="133"/>
        </w:trPr>
        <w:tc>
          <w:tcPr>
            <w:tcW w:w="516" w:type="dxa"/>
            <w:tcBorders>
              <w:top w:val="single" w:sz="4" w:space="0" w:color="auto"/>
            </w:tcBorders>
          </w:tcPr>
          <w:p w14:paraId="2AFCC8DC" w14:textId="77777777" w:rsidR="006B5B45" w:rsidRPr="00811148" w:rsidRDefault="006B5B45" w:rsidP="008B3530">
            <w:pPr>
              <w:pStyle w:val="aff5"/>
              <w:spacing w:after="0"/>
              <w:rPr>
                <w:b w:val="0"/>
                <w:bCs/>
                <w:szCs w:val="24"/>
              </w:rPr>
            </w:pPr>
            <w:r w:rsidRPr="00811148">
              <w:rPr>
                <w:b w:val="0"/>
                <w:bCs/>
                <w:szCs w:val="24"/>
              </w:rPr>
              <w:t>2.</w:t>
            </w:r>
          </w:p>
        </w:tc>
        <w:tc>
          <w:tcPr>
            <w:tcW w:w="8669" w:type="dxa"/>
            <w:tcBorders>
              <w:top w:val="single" w:sz="4" w:space="0" w:color="auto"/>
            </w:tcBorders>
          </w:tcPr>
          <w:p w14:paraId="3EB25E6A" w14:textId="7EBE9FF1" w:rsidR="006B5B45" w:rsidRPr="00811148" w:rsidRDefault="006B5B45" w:rsidP="008B3530">
            <w:pPr>
              <w:pStyle w:val="aff5"/>
              <w:spacing w:after="0" w:line="240" w:lineRule="auto"/>
              <w:jc w:val="both"/>
              <w:rPr>
                <w:rFonts w:eastAsia="Times New Roman"/>
                <w:b w:val="0"/>
                <w:bCs/>
                <w:szCs w:val="24"/>
                <w:lang w:eastAsia="ru-RU"/>
              </w:rPr>
            </w:pPr>
            <w:r w:rsidRPr="00811148">
              <w:rPr>
                <w:rFonts w:eastAsia="Times New Roman"/>
                <w:b w:val="0"/>
                <w:bCs/>
                <w:szCs w:val="24"/>
                <w:lang w:eastAsia="ru-RU"/>
              </w:rPr>
              <w:t>Вновь возводимых и реконструируемых зданий, строений, сооружений - объектов капитального строительства</w:t>
            </w:r>
          </w:p>
        </w:tc>
      </w:tr>
      <w:tr w:rsidR="004669BE" w:rsidRPr="004669BE" w14:paraId="4AB49A66" w14:textId="77777777" w:rsidTr="008B3530">
        <w:trPr>
          <w:trHeight w:val="39"/>
        </w:trPr>
        <w:tc>
          <w:tcPr>
            <w:tcW w:w="9185" w:type="dxa"/>
            <w:gridSpan w:val="2"/>
            <w:tcBorders>
              <w:top w:val="single" w:sz="4" w:space="0" w:color="auto"/>
              <w:left w:val="single" w:sz="4" w:space="0" w:color="FFFFFF"/>
              <w:right w:val="single" w:sz="4" w:space="0" w:color="FFFFFF"/>
            </w:tcBorders>
          </w:tcPr>
          <w:p w14:paraId="40F323E3" w14:textId="77777777" w:rsidR="006B5B45" w:rsidRPr="00811148" w:rsidRDefault="006B5B45" w:rsidP="008B3530">
            <w:pPr>
              <w:pStyle w:val="aff5"/>
              <w:spacing w:after="0"/>
              <w:jc w:val="both"/>
              <w:rPr>
                <w:rFonts w:eastAsia="Times New Roman"/>
                <w:b w:val="0"/>
                <w:bCs/>
                <w:sz w:val="16"/>
                <w:szCs w:val="16"/>
                <w:lang w:eastAsia="ru-RU"/>
              </w:rPr>
            </w:pPr>
          </w:p>
        </w:tc>
      </w:tr>
      <w:tr w:rsidR="004669BE" w:rsidRPr="004669BE" w14:paraId="77E863E9" w14:textId="77777777" w:rsidTr="008B3530">
        <w:trPr>
          <w:trHeight w:val="427"/>
        </w:trPr>
        <w:tc>
          <w:tcPr>
            <w:tcW w:w="516" w:type="dxa"/>
            <w:tcBorders>
              <w:top w:val="single" w:sz="4" w:space="0" w:color="auto"/>
            </w:tcBorders>
          </w:tcPr>
          <w:p w14:paraId="0D941A38" w14:textId="77777777" w:rsidR="006B5B45" w:rsidRPr="00811148" w:rsidRDefault="006B5B45" w:rsidP="008B3530">
            <w:pPr>
              <w:pStyle w:val="aff5"/>
              <w:spacing w:after="0"/>
              <w:rPr>
                <w:b w:val="0"/>
                <w:bCs/>
                <w:szCs w:val="24"/>
              </w:rPr>
            </w:pPr>
            <w:r w:rsidRPr="00811148">
              <w:rPr>
                <w:b w:val="0"/>
                <w:bCs/>
                <w:szCs w:val="24"/>
              </w:rPr>
              <w:t>3.</w:t>
            </w:r>
          </w:p>
        </w:tc>
        <w:tc>
          <w:tcPr>
            <w:tcW w:w="8669" w:type="dxa"/>
            <w:tcBorders>
              <w:top w:val="single" w:sz="4" w:space="0" w:color="auto"/>
            </w:tcBorders>
          </w:tcPr>
          <w:p w14:paraId="05BE7DAF" w14:textId="720ACA59" w:rsidR="006B5B45" w:rsidRPr="00811148" w:rsidRDefault="006B5B45" w:rsidP="008B3530">
            <w:pPr>
              <w:spacing w:after="0" w:line="240" w:lineRule="auto"/>
              <w:jc w:val="both"/>
              <w:rPr>
                <w:rFonts w:ascii="Times New Roman" w:eastAsia="Times New Roman" w:hAnsi="Times New Roman"/>
                <w:sz w:val="24"/>
                <w:szCs w:val="24"/>
                <w:lang w:eastAsia="ru-RU"/>
              </w:rPr>
            </w:pPr>
            <w:r w:rsidRPr="00811148">
              <w:rPr>
                <w:rFonts w:ascii="Times New Roman" w:eastAsia="Times New Roman" w:hAnsi="Times New Roman"/>
                <w:sz w:val="24"/>
                <w:szCs w:val="24"/>
                <w:lang w:eastAsia="ru-RU"/>
              </w:rPr>
              <w:t>Зданий, строений, сооружений, строительство которых не завершено - объектов незавершенного строительства</w:t>
            </w:r>
          </w:p>
        </w:tc>
      </w:tr>
      <w:tr w:rsidR="004669BE" w:rsidRPr="004669BE" w14:paraId="285D3BEE" w14:textId="77777777" w:rsidTr="008B3530">
        <w:trPr>
          <w:trHeight w:val="43"/>
        </w:trPr>
        <w:tc>
          <w:tcPr>
            <w:tcW w:w="9185" w:type="dxa"/>
            <w:gridSpan w:val="2"/>
            <w:tcBorders>
              <w:top w:val="single" w:sz="4" w:space="0" w:color="auto"/>
              <w:left w:val="single" w:sz="4" w:space="0" w:color="FFFFFF" w:themeColor="background1"/>
              <w:right w:val="single" w:sz="4" w:space="0" w:color="FFFFFF" w:themeColor="background1"/>
            </w:tcBorders>
          </w:tcPr>
          <w:p w14:paraId="294DCA79" w14:textId="77777777" w:rsidR="006B5B45" w:rsidRPr="00811148" w:rsidRDefault="006B5B45" w:rsidP="008B3530">
            <w:pPr>
              <w:pStyle w:val="aff5"/>
              <w:spacing w:after="0"/>
              <w:jc w:val="both"/>
              <w:rPr>
                <w:rFonts w:eastAsia="Times New Roman"/>
                <w:b w:val="0"/>
                <w:bCs/>
                <w:sz w:val="16"/>
                <w:szCs w:val="16"/>
                <w:lang w:eastAsia="ru-RU"/>
              </w:rPr>
            </w:pPr>
          </w:p>
        </w:tc>
      </w:tr>
      <w:tr w:rsidR="004669BE" w:rsidRPr="004669BE" w14:paraId="1DADD4F0" w14:textId="77777777" w:rsidTr="008B3530">
        <w:trPr>
          <w:trHeight w:val="70"/>
        </w:trPr>
        <w:tc>
          <w:tcPr>
            <w:tcW w:w="516" w:type="dxa"/>
            <w:tcBorders>
              <w:top w:val="single" w:sz="4" w:space="0" w:color="auto"/>
            </w:tcBorders>
          </w:tcPr>
          <w:p w14:paraId="1BD0E73D" w14:textId="77777777" w:rsidR="006B5B45" w:rsidRPr="00811148" w:rsidRDefault="006B5B45" w:rsidP="008B3530">
            <w:pPr>
              <w:pStyle w:val="aff5"/>
              <w:spacing w:after="0"/>
              <w:rPr>
                <w:b w:val="0"/>
                <w:bCs/>
                <w:szCs w:val="24"/>
              </w:rPr>
            </w:pPr>
            <w:r w:rsidRPr="00811148">
              <w:rPr>
                <w:b w:val="0"/>
                <w:bCs/>
                <w:szCs w:val="24"/>
              </w:rPr>
              <w:t>4.</w:t>
            </w:r>
          </w:p>
        </w:tc>
        <w:tc>
          <w:tcPr>
            <w:tcW w:w="8669" w:type="dxa"/>
            <w:tcBorders>
              <w:top w:val="single" w:sz="4" w:space="0" w:color="auto"/>
            </w:tcBorders>
          </w:tcPr>
          <w:p w14:paraId="3843D777" w14:textId="2301A475" w:rsidR="006B5B45" w:rsidRPr="00811148" w:rsidRDefault="006B5B45" w:rsidP="008B3530">
            <w:pPr>
              <w:pStyle w:val="aff5"/>
              <w:spacing w:after="0" w:line="240" w:lineRule="auto"/>
              <w:jc w:val="both"/>
              <w:rPr>
                <w:rFonts w:eastAsia="Times New Roman"/>
                <w:b w:val="0"/>
                <w:bCs/>
                <w:szCs w:val="24"/>
                <w:lang w:eastAsia="ru-RU"/>
              </w:rPr>
            </w:pPr>
            <w:r w:rsidRPr="00811148">
              <w:rPr>
                <w:rFonts w:eastAsia="Times New Roman"/>
                <w:b w:val="0"/>
                <w:bCs/>
                <w:szCs w:val="24"/>
                <w:lang w:eastAsia="ru-RU"/>
              </w:rPr>
              <w:t>Элементов благоустройства, не являющихся некапитальными строениями, сооружениями</w:t>
            </w:r>
          </w:p>
        </w:tc>
      </w:tr>
      <w:tr w:rsidR="004669BE" w:rsidRPr="004669BE" w14:paraId="04C77928" w14:textId="77777777" w:rsidTr="008B3530">
        <w:trPr>
          <w:trHeight w:val="43"/>
        </w:trPr>
        <w:tc>
          <w:tcPr>
            <w:tcW w:w="9185" w:type="dxa"/>
            <w:gridSpan w:val="2"/>
            <w:tcBorders>
              <w:top w:val="single" w:sz="4" w:space="0" w:color="auto"/>
              <w:left w:val="single" w:sz="4" w:space="0" w:color="FFFFFF" w:themeColor="background1"/>
              <w:right w:val="single" w:sz="4" w:space="0" w:color="FFFFFF" w:themeColor="background1"/>
            </w:tcBorders>
          </w:tcPr>
          <w:p w14:paraId="30CEB376" w14:textId="77777777" w:rsidR="006B5B45" w:rsidRPr="00811148" w:rsidRDefault="006B5B45" w:rsidP="008B3530">
            <w:pPr>
              <w:pStyle w:val="aff5"/>
              <w:spacing w:after="0"/>
              <w:jc w:val="both"/>
              <w:rPr>
                <w:rFonts w:eastAsia="Times New Roman"/>
                <w:b w:val="0"/>
                <w:bCs/>
                <w:sz w:val="16"/>
                <w:szCs w:val="16"/>
                <w:lang w:eastAsia="ru-RU"/>
              </w:rPr>
            </w:pPr>
          </w:p>
        </w:tc>
      </w:tr>
      <w:tr w:rsidR="004669BE" w:rsidRPr="004669BE" w14:paraId="63CD251A" w14:textId="77777777" w:rsidTr="008B3530">
        <w:trPr>
          <w:trHeight w:val="961"/>
        </w:trPr>
        <w:tc>
          <w:tcPr>
            <w:tcW w:w="516" w:type="dxa"/>
            <w:tcBorders>
              <w:top w:val="single" w:sz="4" w:space="0" w:color="auto"/>
              <w:bottom w:val="single" w:sz="4" w:space="0" w:color="auto"/>
            </w:tcBorders>
          </w:tcPr>
          <w:p w14:paraId="737FAB5A" w14:textId="77777777" w:rsidR="006B5B45" w:rsidRPr="00811148" w:rsidRDefault="006B5B45" w:rsidP="008B3530">
            <w:pPr>
              <w:pStyle w:val="aff5"/>
              <w:spacing w:after="0"/>
              <w:rPr>
                <w:b w:val="0"/>
                <w:bCs/>
                <w:szCs w:val="24"/>
              </w:rPr>
            </w:pPr>
            <w:r w:rsidRPr="00811148">
              <w:rPr>
                <w:b w:val="0"/>
                <w:bCs/>
                <w:szCs w:val="24"/>
              </w:rPr>
              <w:t>5.</w:t>
            </w:r>
          </w:p>
        </w:tc>
        <w:tc>
          <w:tcPr>
            <w:tcW w:w="8669" w:type="dxa"/>
            <w:tcBorders>
              <w:top w:val="single" w:sz="4" w:space="0" w:color="auto"/>
              <w:bottom w:val="single" w:sz="4" w:space="0" w:color="auto"/>
            </w:tcBorders>
          </w:tcPr>
          <w:p w14:paraId="03DD81E7" w14:textId="110ED42E" w:rsidR="006B5B45" w:rsidRPr="00811148" w:rsidRDefault="006B5B45" w:rsidP="008B3530">
            <w:pPr>
              <w:spacing w:after="0" w:line="240" w:lineRule="auto"/>
              <w:jc w:val="both"/>
              <w:rPr>
                <w:rFonts w:ascii="Times New Roman" w:eastAsia="Times New Roman" w:hAnsi="Times New Roman"/>
                <w:sz w:val="24"/>
                <w:szCs w:val="24"/>
                <w:lang w:eastAsia="ru-RU"/>
              </w:rPr>
            </w:pPr>
            <w:r w:rsidRPr="00811148">
              <w:rPr>
                <w:rFonts w:ascii="Times New Roman" w:eastAsia="Times New Roman" w:hAnsi="Times New Roman"/>
                <w:sz w:val="24"/>
                <w:szCs w:val="24"/>
                <w:lang w:eastAsia="ru-RU"/>
              </w:rPr>
              <w:t xml:space="preserve">Зданий, строений, сооружений, ограждений, требования к содержанию, сохранению и использованию которых установлены </w:t>
            </w:r>
            <w:r w:rsidRPr="00811148">
              <w:rPr>
                <w:rFonts w:ascii="Times New Roman" w:hAnsi="Times New Roman"/>
                <w:sz w:val="24"/>
                <w:szCs w:val="24"/>
              </w:rPr>
              <w:t xml:space="preserve">Федеральным законом </w:t>
            </w:r>
            <w:r w:rsidR="00BA61E7" w:rsidRPr="00811148">
              <w:rPr>
                <w:rFonts w:ascii="Times New Roman" w:hAnsi="Times New Roman"/>
                <w:sz w:val="24"/>
                <w:szCs w:val="24"/>
              </w:rPr>
              <w:br/>
            </w:r>
            <w:r w:rsidRPr="00811148">
              <w:rPr>
                <w:rFonts w:ascii="Times New Roman" w:hAnsi="Times New Roman"/>
                <w:sz w:val="24"/>
                <w:szCs w:val="24"/>
              </w:rPr>
              <w:t>от 25.06.2002 № 73-ФЗ «Об объектах культурного наследия (памятниках истории и культуры) народов Российской Федерации»</w:t>
            </w:r>
          </w:p>
        </w:tc>
      </w:tr>
      <w:tr w:rsidR="004669BE" w:rsidRPr="004669BE" w14:paraId="596E40BB" w14:textId="77777777" w:rsidTr="008B3530">
        <w:trPr>
          <w:trHeight w:val="141"/>
        </w:trPr>
        <w:tc>
          <w:tcPr>
            <w:tcW w:w="9185" w:type="dxa"/>
            <w:gridSpan w:val="2"/>
            <w:tcBorders>
              <w:top w:val="single" w:sz="4" w:space="0" w:color="auto"/>
              <w:left w:val="single" w:sz="4" w:space="0" w:color="FFFFFF" w:themeColor="background1"/>
              <w:right w:val="single" w:sz="4" w:space="0" w:color="FFFFFF" w:themeColor="background1"/>
            </w:tcBorders>
          </w:tcPr>
          <w:p w14:paraId="50153A66" w14:textId="77777777" w:rsidR="006B5B45" w:rsidRPr="00811148" w:rsidRDefault="006B5B45" w:rsidP="008B3530">
            <w:pPr>
              <w:spacing w:after="0"/>
              <w:jc w:val="both"/>
              <w:rPr>
                <w:rFonts w:ascii="Times New Roman" w:eastAsia="Times New Roman" w:hAnsi="Times New Roman"/>
                <w:sz w:val="16"/>
                <w:szCs w:val="16"/>
                <w:lang w:eastAsia="ru-RU"/>
              </w:rPr>
            </w:pPr>
          </w:p>
        </w:tc>
      </w:tr>
      <w:tr w:rsidR="004669BE" w:rsidRPr="004669BE" w14:paraId="0C7FAC30" w14:textId="77777777" w:rsidTr="008B3530">
        <w:trPr>
          <w:trHeight w:val="141"/>
        </w:trPr>
        <w:tc>
          <w:tcPr>
            <w:tcW w:w="516" w:type="dxa"/>
            <w:tcBorders>
              <w:top w:val="single" w:sz="4" w:space="0" w:color="auto"/>
            </w:tcBorders>
          </w:tcPr>
          <w:p w14:paraId="75B6326D" w14:textId="77777777" w:rsidR="006B5B45" w:rsidRPr="00811148" w:rsidRDefault="006B5B45" w:rsidP="008B3530">
            <w:pPr>
              <w:pStyle w:val="aff5"/>
              <w:spacing w:after="0"/>
              <w:rPr>
                <w:b w:val="0"/>
                <w:bCs/>
                <w:sz w:val="20"/>
                <w:szCs w:val="20"/>
              </w:rPr>
            </w:pPr>
            <w:r w:rsidRPr="00811148">
              <w:rPr>
                <w:b w:val="0"/>
                <w:bCs/>
                <w:szCs w:val="24"/>
              </w:rPr>
              <w:t>6.</w:t>
            </w:r>
          </w:p>
        </w:tc>
        <w:tc>
          <w:tcPr>
            <w:tcW w:w="8669" w:type="dxa"/>
            <w:tcBorders>
              <w:top w:val="single" w:sz="4" w:space="0" w:color="auto"/>
            </w:tcBorders>
          </w:tcPr>
          <w:p w14:paraId="69B98066" w14:textId="00EE9A9E" w:rsidR="006B5B45" w:rsidRPr="00811148" w:rsidRDefault="006B5B45" w:rsidP="008B3530">
            <w:pPr>
              <w:spacing w:after="0" w:line="240" w:lineRule="auto"/>
              <w:jc w:val="both"/>
              <w:rPr>
                <w:rFonts w:ascii="Times New Roman" w:eastAsia="Times New Roman" w:hAnsi="Times New Roman"/>
                <w:sz w:val="24"/>
                <w:szCs w:val="24"/>
                <w:lang w:eastAsia="ru-RU"/>
              </w:rPr>
            </w:pPr>
            <w:r w:rsidRPr="00811148">
              <w:rPr>
                <w:rFonts w:ascii="Times New Roman" w:eastAsia="Times New Roman" w:hAnsi="Times New Roman"/>
                <w:sz w:val="24"/>
                <w:szCs w:val="24"/>
                <w:lang w:eastAsia="ru-RU"/>
              </w:rPr>
              <w:t>Объектов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r>
      <w:tr w:rsidR="004669BE" w:rsidRPr="004669BE" w14:paraId="4D44CE1E" w14:textId="77777777" w:rsidTr="008B3530">
        <w:trPr>
          <w:trHeight w:val="141"/>
        </w:trPr>
        <w:tc>
          <w:tcPr>
            <w:tcW w:w="9185" w:type="dxa"/>
            <w:gridSpan w:val="2"/>
            <w:tcBorders>
              <w:top w:val="single" w:sz="4" w:space="0" w:color="auto"/>
              <w:left w:val="single" w:sz="4" w:space="0" w:color="FFFFFF" w:themeColor="background1"/>
              <w:right w:val="single" w:sz="4" w:space="0" w:color="FFFFFF" w:themeColor="background1"/>
            </w:tcBorders>
          </w:tcPr>
          <w:p w14:paraId="18FD6CD4" w14:textId="77777777" w:rsidR="006B5B45" w:rsidRPr="00811148" w:rsidRDefault="006B5B45" w:rsidP="008B3530">
            <w:pPr>
              <w:spacing w:after="0"/>
              <w:jc w:val="both"/>
              <w:rPr>
                <w:rFonts w:ascii="Times New Roman" w:eastAsia="Times New Roman" w:hAnsi="Times New Roman"/>
                <w:sz w:val="16"/>
                <w:szCs w:val="16"/>
                <w:lang w:eastAsia="ru-RU"/>
              </w:rPr>
            </w:pPr>
          </w:p>
        </w:tc>
      </w:tr>
      <w:tr w:rsidR="004669BE" w:rsidRPr="004669BE" w14:paraId="19545769" w14:textId="77777777" w:rsidTr="008B3530">
        <w:trPr>
          <w:trHeight w:val="141"/>
        </w:trPr>
        <w:tc>
          <w:tcPr>
            <w:tcW w:w="516" w:type="dxa"/>
            <w:tcBorders>
              <w:top w:val="single" w:sz="4" w:space="0" w:color="auto"/>
            </w:tcBorders>
          </w:tcPr>
          <w:p w14:paraId="63A42B37" w14:textId="77777777" w:rsidR="006B5B45" w:rsidRPr="00811148" w:rsidRDefault="006B5B45" w:rsidP="008B3530">
            <w:pPr>
              <w:pStyle w:val="aff5"/>
              <w:spacing w:after="0"/>
              <w:rPr>
                <w:b w:val="0"/>
                <w:bCs/>
                <w:sz w:val="20"/>
                <w:szCs w:val="20"/>
              </w:rPr>
            </w:pPr>
            <w:r w:rsidRPr="00811148">
              <w:rPr>
                <w:b w:val="0"/>
                <w:bCs/>
                <w:szCs w:val="24"/>
              </w:rPr>
              <w:t>7.</w:t>
            </w:r>
          </w:p>
        </w:tc>
        <w:tc>
          <w:tcPr>
            <w:tcW w:w="8669" w:type="dxa"/>
            <w:tcBorders>
              <w:top w:val="single" w:sz="4" w:space="0" w:color="auto"/>
            </w:tcBorders>
          </w:tcPr>
          <w:p w14:paraId="2C1AC069" w14:textId="77777777" w:rsidR="006B5B45" w:rsidRPr="00811148" w:rsidRDefault="006B5B45" w:rsidP="008B3530">
            <w:pPr>
              <w:spacing w:after="0" w:line="240" w:lineRule="auto"/>
              <w:jc w:val="both"/>
              <w:rPr>
                <w:rFonts w:ascii="Times New Roman" w:eastAsia="Times New Roman" w:hAnsi="Times New Roman"/>
                <w:sz w:val="24"/>
                <w:szCs w:val="24"/>
                <w:lang w:eastAsia="ru-RU"/>
              </w:rPr>
            </w:pPr>
            <w:r w:rsidRPr="00811148">
              <w:rPr>
                <w:rFonts w:ascii="Times New Roman" w:eastAsia="Times New Roman" w:hAnsi="Times New Roman"/>
                <w:sz w:val="24"/>
                <w:szCs w:val="24"/>
                <w:lang w:eastAsia="ru-RU"/>
              </w:rPr>
              <w:t>Объектов электросетевого хозяйства, линий электропередачи, линий и сооружений связи (в том числе антенно-мачтовые и линейно-кабельные), трубопроводов, автомобильных дорог.</w:t>
            </w:r>
          </w:p>
        </w:tc>
      </w:tr>
      <w:tr w:rsidR="004669BE" w:rsidRPr="004669BE" w14:paraId="3EC4F7A8" w14:textId="77777777" w:rsidTr="008B3530">
        <w:trPr>
          <w:trHeight w:val="141"/>
        </w:trPr>
        <w:tc>
          <w:tcPr>
            <w:tcW w:w="9185" w:type="dxa"/>
            <w:gridSpan w:val="2"/>
            <w:tcBorders>
              <w:top w:val="single" w:sz="4" w:space="0" w:color="auto"/>
              <w:left w:val="single" w:sz="4" w:space="0" w:color="FFFFFF" w:themeColor="background1"/>
              <w:right w:val="single" w:sz="4" w:space="0" w:color="FFFFFF" w:themeColor="background1"/>
            </w:tcBorders>
          </w:tcPr>
          <w:p w14:paraId="53AA13C3" w14:textId="77777777" w:rsidR="006B5B45" w:rsidRPr="00811148" w:rsidRDefault="006B5B45" w:rsidP="008B3530">
            <w:pPr>
              <w:spacing w:after="0"/>
              <w:jc w:val="both"/>
              <w:rPr>
                <w:rFonts w:ascii="Times New Roman" w:eastAsia="Times New Roman" w:hAnsi="Times New Roman"/>
                <w:sz w:val="16"/>
                <w:szCs w:val="16"/>
                <w:lang w:eastAsia="ru-RU"/>
              </w:rPr>
            </w:pPr>
          </w:p>
        </w:tc>
      </w:tr>
      <w:tr w:rsidR="004669BE" w:rsidRPr="004669BE" w14:paraId="3C228611" w14:textId="77777777" w:rsidTr="008B3530">
        <w:trPr>
          <w:trHeight w:val="1455"/>
        </w:trPr>
        <w:tc>
          <w:tcPr>
            <w:tcW w:w="516" w:type="dxa"/>
            <w:tcBorders>
              <w:top w:val="single" w:sz="4" w:space="0" w:color="auto"/>
            </w:tcBorders>
          </w:tcPr>
          <w:p w14:paraId="255DBD60" w14:textId="77777777" w:rsidR="006B5B45" w:rsidRPr="00811148" w:rsidRDefault="006B5B45" w:rsidP="008B3530">
            <w:pPr>
              <w:pStyle w:val="aff5"/>
              <w:spacing w:after="0"/>
              <w:rPr>
                <w:b w:val="0"/>
                <w:bCs/>
                <w:sz w:val="20"/>
                <w:szCs w:val="20"/>
              </w:rPr>
            </w:pPr>
            <w:r w:rsidRPr="00811148">
              <w:rPr>
                <w:b w:val="0"/>
                <w:bCs/>
                <w:szCs w:val="24"/>
              </w:rPr>
              <w:t>8.</w:t>
            </w:r>
          </w:p>
        </w:tc>
        <w:tc>
          <w:tcPr>
            <w:tcW w:w="8669" w:type="dxa"/>
            <w:tcBorders>
              <w:top w:val="single" w:sz="4" w:space="0" w:color="auto"/>
            </w:tcBorders>
          </w:tcPr>
          <w:p w14:paraId="1836E172" w14:textId="4F9B0015" w:rsidR="006B5B45" w:rsidRPr="00811148" w:rsidRDefault="006B5B45" w:rsidP="008B3530">
            <w:pPr>
              <w:spacing w:after="0" w:line="240" w:lineRule="auto"/>
              <w:jc w:val="both"/>
              <w:rPr>
                <w:rFonts w:ascii="Times New Roman" w:hAnsi="Times New Roman"/>
                <w:sz w:val="24"/>
                <w:szCs w:val="24"/>
              </w:rPr>
            </w:pPr>
            <w:r w:rsidRPr="00811148">
              <w:rPr>
                <w:rFonts w:ascii="Times New Roman" w:eastAsia="Times New Roman" w:hAnsi="Times New Roman"/>
                <w:sz w:val="24"/>
                <w:szCs w:val="24"/>
                <w:lang w:eastAsia="ru-RU"/>
              </w:rPr>
              <w:t xml:space="preserve">Зданий, строений, сооружений - объектов капитального строительства при изменения внешнего вида при </w:t>
            </w:r>
            <w:r w:rsidRPr="00811148">
              <w:rPr>
                <w:rFonts w:ascii="Times New Roman" w:hAnsi="Times New Roman"/>
                <w:sz w:val="24"/>
                <w:szCs w:val="24"/>
              </w:rPr>
              <w:t xml:space="preserve">реконструктивных работах и капитальном ремонте, не расположенных на территориях, указанных в Приложении 1.3 к Административному регламенту: </w:t>
            </w:r>
          </w:p>
          <w:p w14:paraId="0C739687" w14:textId="77777777" w:rsidR="006B5B45" w:rsidRPr="00811148" w:rsidRDefault="006B5B45" w:rsidP="008B3530">
            <w:pPr>
              <w:pStyle w:val="affff4"/>
              <w:numPr>
                <w:ilvl w:val="0"/>
                <w:numId w:val="17"/>
              </w:numPr>
              <w:spacing w:after="0"/>
              <w:ind w:left="302" w:hanging="302"/>
              <w:jc w:val="both"/>
              <w:rPr>
                <w:rFonts w:ascii="Times New Roman" w:eastAsia="Times New Roman" w:hAnsi="Times New Roman"/>
                <w:sz w:val="20"/>
                <w:szCs w:val="20"/>
                <w:lang w:eastAsia="ru-RU"/>
              </w:rPr>
            </w:pPr>
            <w:r w:rsidRPr="00811148">
              <w:rPr>
                <w:rFonts w:ascii="Times New Roman" w:eastAsia="Times New Roman" w:hAnsi="Times New Roman"/>
                <w:sz w:val="20"/>
                <w:szCs w:val="20"/>
                <w:lang w:eastAsia="ru-RU"/>
              </w:rPr>
              <w:t>индивидуальных жилых домов;</w:t>
            </w:r>
          </w:p>
          <w:p w14:paraId="496270CA" w14:textId="77777777" w:rsidR="006B5B45" w:rsidRPr="00811148" w:rsidRDefault="006B5B45" w:rsidP="008B3530">
            <w:pPr>
              <w:pStyle w:val="affff4"/>
              <w:numPr>
                <w:ilvl w:val="0"/>
                <w:numId w:val="17"/>
              </w:numPr>
              <w:spacing w:after="0"/>
              <w:ind w:left="302" w:hanging="302"/>
              <w:jc w:val="both"/>
              <w:rPr>
                <w:rFonts w:ascii="Times New Roman" w:eastAsia="Times New Roman" w:hAnsi="Times New Roman"/>
                <w:sz w:val="20"/>
                <w:szCs w:val="20"/>
                <w:lang w:eastAsia="ru-RU"/>
              </w:rPr>
            </w:pPr>
            <w:r w:rsidRPr="00811148">
              <w:rPr>
                <w:rFonts w:ascii="Times New Roman" w:eastAsia="Times New Roman" w:hAnsi="Times New Roman"/>
                <w:sz w:val="20"/>
                <w:szCs w:val="20"/>
                <w:lang w:eastAsia="ru-RU"/>
              </w:rPr>
              <w:t>блокированных жилых домов;</w:t>
            </w:r>
          </w:p>
          <w:p w14:paraId="608DD49D" w14:textId="77777777" w:rsidR="006B5B45" w:rsidRPr="00811148" w:rsidRDefault="006B5B45" w:rsidP="008B3530">
            <w:pPr>
              <w:pStyle w:val="affff4"/>
              <w:numPr>
                <w:ilvl w:val="0"/>
                <w:numId w:val="17"/>
              </w:numPr>
              <w:spacing w:after="0"/>
              <w:ind w:left="302" w:hanging="302"/>
              <w:jc w:val="both"/>
              <w:rPr>
                <w:rFonts w:ascii="Times New Roman" w:eastAsia="Times New Roman" w:hAnsi="Times New Roman"/>
                <w:sz w:val="20"/>
                <w:szCs w:val="20"/>
                <w:lang w:eastAsia="ru-RU"/>
              </w:rPr>
            </w:pPr>
            <w:r w:rsidRPr="00811148">
              <w:rPr>
                <w:rFonts w:ascii="Times New Roman" w:hAnsi="Times New Roman"/>
                <w:sz w:val="20"/>
                <w:szCs w:val="20"/>
              </w:rPr>
              <w:t>объектов нежилого назначения общей площадью менее 1 500 кв. м.</w:t>
            </w:r>
          </w:p>
        </w:tc>
      </w:tr>
      <w:tr w:rsidR="004669BE" w:rsidRPr="004669BE" w14:paraId="68485E4F" w14:textId="77777777" w:rsidTr="008B3530">
        <w:trPr>
          <w:trHeight w:val="43"/>
        </w:trPr>
        <w:tc>
          <w:tcPr>
            <w:tcW w:w="9185" w:type="dxa"/>
            <w:gridSpan w:val="2"/>
            <w:tcBorders>
              <w:top w:val="single" w:sz="4" w:space="0" w:color="auto"/>
              <w:left w:val="single" w:sz="4" w:space="0" w:color="FFFFFF" w:themeColor="background1"/>
              <w:right w:val="single" w:sz="4" w:space="0" w:color="FFFFFF" w:themeColor="background1"/>
            </w:tcBorders>
          </w:tcPr>
          <w:p w14:paraId="137E1DC2" w14:textId="77777777" w:rsidR="006B5B45" w:rsidRPr="00811148" w:rsidRDefault="006B5B45" w:rsidP="008B3530">
            <w:pPr>
              <w:spacing w:after="0" w:line="240" w:lineRule="auto"/>
              <w:jc w:val="both"/>
              <w:rPr>
                <w:rFonts w:ascii="Times New Roman" w:eastAsia="Times New Roman" w:hAnsi="Times New Roman"/>
                <w:sz w:val="16"/>
                <w:szCs w:val="16"/>
                <w:lang w:eastAsia="ru-RU"/>
              </w:rPr>
            </w:pPr>
          </w:p>
        </w:tc>
      </w:tr>
      <w:tr w:rsidR="004669BE" w:rsidRPr="004669BE" w14:paraId="61C96CA8" w14:textId="77777777" w:rsidTr="008B3530">
        <w:trPr>
          <w:trHeight w:val="43"/>
        </w:trPr>
        <w:tc>
          <w:tcPr>
            <w:tcW w:w="516" w:type="dxa"/>
            <w:tcBorders>
              <w:top w:val="single" w:sz="4" w:space="0" w:color="auto"/>
            </w:tcBorders>
          </w:tcPr>
          <w:p w14:paraId="3B56FDCD" w14:textId="77777777" w:rsidR="006B5B45" w:rsidRPr="00811148" w:rsidRDefault="006B5B45" w:rsidP="008B3530">
            <w:pPr>
              <w:pStyle w:val="aff5"/>
              <w:spacing w:after="0"/>
              <w:rPr>
                <w:b w:val="0"/>
                <w:bCs/>
                <w:sz w:val="20"/>
                <w:szCs w:val="20"/>
              </w:rPr>
            </w:pPr>
            <w:r w:rsidRPr="00811148">
              <w:rPr>
                <w:b w:val="0"/>
                <w:bCs/>
                <w:szCs w:val="24"/>
              </w:rPr>
              <w:t>9.</w:t>
            </w:r>
          </w:p>
        </w:tc>
        <w:tc>
          <w:tcPr>
            <w:tcW w:w="8669" w:type="dxa"/>
            <w:tcBorders>
              <w:top w:val="single" w:sz="4" w:space="0" w:color="auto"/>
            </w:tcBorders>
          </w:tcPr>
          <w:p w14:paraId="13537A0A" w14:textId="7ECD8CD3" w:rsidR="006B5B45" w:rsidRPr="00811148" w:rsidRDefault="006B5B45" w:rsidP="008B3530">
            <w:pPr>
              <w:spacing w:after="0" w:line="240" w:lineRule="auto"/>
              <w:jc w:val="both"/>
              <w:rPr>
                <w:rFonts w:ascii="Times New Roman" w:hAnsi="Times New Roman"/>
                <w:sz w:val="24"/>
                <w:szCs w:val="24"/>
              </w:rPr>
            </w:pPr>
            <w:r w:rsidRPr="00811148">
              <w:rPr>
                <w:rFonts w:ascii="Times New Roman" w:eastAsia="Times New Roman" w:hAnsi="Times New Roman"/>
                <w:sz w:val="24"/>
                <w:szCs w:val="24"/>
                <w:lang w:eastAsia="ru-RU"/>
              </w:rPr>
              <w:t xml:space="preserve">Некапитальных строений, сооружений при новом размещении или изменении внешнего вида, не расположенных </w:t>
            </w:r>
            <w:r w:rsidRPr="00811148">
              <w:rPr>
                <w:rFonts w:ascii="Times New Roman" w:hAnsi="Times New Roman"/>
                <w:sz w:val="24"/>
                <w:szCs w:val="24"/>
              </w:rPr>
              <w:t xml:space="preserve">на территориях, указанных в Приложении 1.3 к Административному регламенту: </w:t>
            </w:r>
          </w:p>
          <w:p w14:paraId="047D9FF0" w14:textId="77777777" w:rsidR="006B5B45" w:rsidRPr="00811148" w:rsidRDefault="006B5B45" w:rsidP="008B3530">
            <w:pPr>
              <w:pStyle w:val="affff4"/>
              <w:numPr>
                <w:ilvl w:val="0"/>
                <w:numId w:val="18"/>
              </w:numPr>
              <w:spacing w:after="0" w:line="240" w:lineRule="auto"/>
              <w:ind w:left="302" w:hanging="284"/>
              <w:jc w:val="both"/>
              <w:rPr>
                <w:rFonts w:ascii="Times New Roman" w:hAnsi="Times New Roman"/>
                <w:spacing w:val="2"/>
                <w:sz w:val="20"/>
                <w:szCs w:val="20"/>
                <w:shd w:val="clear" w:color="auto" w:fill="FFFFFF"/>
              </w:rPr>
            </w:pPr>
            <w:r w:rsidRPr="00811148">
              <w:rPr>
                <w:rFonts w:ascii="Times New Roman" w:hAnsi="Times New Roman"/>
                <w:spacing w:val="2"/>
                <w:sz w:val="20"/>
                <w:szCs w:val="20"/>
                <w:shd w:val="clear" w:color="auto" w:fill="FFFFFF"/>
              </w:rPr>
              <w:t>навесов;</w:t>
            </w:r>
          </w:p>
          <w:p w14:paraId="626D668B" w14:textId="77777777" w:rsidR="006B5B45" w:rsidRPr="00811148" w:rsidRDefault="006B5B45" w:rsidP="008B3530">
            <w:pPr>
              <w:pStyle w:val="affff4"/>
              <w:numPr>
                <w:ilvl w:val="0"/>
                <w:numId w:val="18"/>
              </w:numPr>
              <w:spacing w:after="0" w:line="240" w:lineRule="auto"/>
              <w:ind w:left="302" w:hanging="284"/>
              <w:jc w:val="both"/>
              <w:textAlignment w:val="baseline"/>
              <w:rPr>
                <w:rFonts w:ascii="Times New Roman" w:hAnsi="Times New Roman"/>
                <w:spacing w:val="2"/>
                <w:sz w:val="20"/>
                <w:szCs w:val="20"/>
                <w:shd w:val="clear" w:color="auto" w:fill="FFFFFF"/>
              </w:rPr>
            </w:pPr>
            <w:r w:rsidRPr="00811148">
              <w:rPr>
                <w:rFonts w:ascii="Times New Roman" w:hAnsi="Times New Roman"/>
                <w:spacing w:val="2"/>
                <w:sz w:val="20"/>
                <w:szCs w:val="20"/>
                <w:shd w:val="clear" w:color="auto" w:fill="FFFFFF"/>
              </w:rPr>
              <w:t xml:space="preserve">пунктов проката инвентаря, в том числе велосипедов </w:t>
            </w:r>
            <w:r w:rsidRPr="00811148">
              <w:rPr>
                <w:rFonts w:ascii="Times New Roman" w:hAnsi="Times New Roman"/>
                <w:sz w:val="20"/>
                <w:szCs w:val="20"/>
              </w:rPr>
              <w:t xml:space="preserve">(включая пункты </w:t>
            </w:r>
            <w:r w:rsidRPr="00811148">
              <w:rPr>
                <w:rFonts w:ascii="Times New Roman" w:hAnsi="Times New Roman"/>
                <w:sz w:val="20"/>
                <w:szCs w:val="20"/>
                <w:shd w:val="clear" w:color="auto" w:fill="FFFFFF"/>
              </w:rPr>
              <w:t>автоматизированной системы выдачи и приёма велосипедов)</w:t>
            </w:r>
            <w:r w:rsidRPr="00811148">
              <w:rPr>
                <w:rFonts w:ascii="Times New Roman" w:hAnsi="Times New Roman"/>
                <w:spacing w:val="2"/>
                <w:sz w:val="20"/>
                <w:szCs w:val="20"/>
                <w:shd w:val="clear" w:color="auto" w:fill="FFFFFF"/>
              </w:rPr>
              <w:t>, роликов, самокатов;</w:t>
            </w:r>
          </w:p>
          <w:p w14:paraId="1A03D0B8" w14:textId="77777777" w:rsidR="006B5B45" w:rsidRPr="00811148" w:rsidRDefault="006B5B45" w:rsidP="008B3530">
            <w:pPr>
              <w:pStyle w:val="pboth"/>
              <w:numPr>
                <w:ilvl w:val="0"/>
                <w:numId w:val="18"/>
              </w:numPr>
              <w:spacing w:before="0" w:beforeAutospacing="0" w:after="0" w:afterAutospacing="0"/>
              <w:ind w:left="302" w:hanging="284"/>
              <w:jc w:val="both"/>
              <w:textAlignment w:val="baseline"/>
              <w:rPr>
                <w:spacing w:val="2"/>
                <w:sz w:val="20"/>
                <w:szCs w:val="20"/>
                <w:shd w:val="clear" w:color="auto" w:fill="FFFFFF"/>
              </w:rPr>
            </w:pPr>
            <w:r w:rsidRPr="00811148">
              <w:rPr>
                <w:spacing w:val="2"/>
                <w:sz w:val="20"/>
                <w:szCs w:val="20"/>
                <w:shd w:val="clear" w:color="auto" w:fill="FFFFFF"/>
              </w:rPr>
              <w:t>общественных туалетов нестационарного типа;</w:t>
            </w:r>
          </w:p>
          <w:p w14:paraId="1F6ADDBD" w14:textId="5CAE51D3" w:rsidR="006B5B45" w:rsidRPr="00811148" w:rsidRDefault="006B5B45" w:rsidP="008B3530">
            <w:pPr>
              <w:pStyle w:val="affff4"/>
              <w:numPr>
                <w:ilvl w:val="0"/>
                <w:numId w:val="18"/>
              </w:numPr>
              <w:spacing w:after="0" w:line="240" w:lineRule="auto"/>
              <w:ind w:left="302" w:hanging="284"/>
              <w:jc w:val="both"/>
              <w:rPr>
                <w:rFonts w:ascii="Times New Roman" w:hAnsi="Times New Roman"/>
                <w:sz w:val="20"/>
                <w:szCs w:val="20"/>
              </w:rPr>
            </w:pPr>
            <w:r w:rsidRPr="00811148">
              <w:rPr>
                <w:rFonts w:ascii="Times New Roman" w:eastAsia="Times New Roman" w:hAnsi="Times New Roman"/>
                <w:sz w:val="20"/>
                <w:szCs w:val="20"/>
                <w:lang w:eastAsia="ru-RU"/>
              </w:rPr>
              <w:t>временных сооружений для отдыха сезонного гостиничного комплекса (кемпинга)</w:t>
            </w:r>
          </w:p>
        </w:tc>
      </w:tr>
      <w:tr w:rsidR="004669BE" w:rsidRPr="004669BE" w14:paraId="2ECC7F47" w14:textId="77777777" w:rsidTr="008B3530">
        <w:trPr>
          <w:trHeight w:val="43"/>
        </w:trPr>
        <w:tc>
          <w:tcPr>
            <w:tcW w:w="9185" w:type="dxa"/>
            <w:gridSpan w:val="2"/>
            <w:tcBorders>
              <w:top w:val="single" w:sz="4" w:space="0" w:color="auto"/>
              <w:left w:val="single" w:sz="4" w:space="0" w:color="FFFFFF" w:themeColor="background1"/>
              <w:right w:val="single" w:sz="4" w:space="0" w:color="FFFFFF" w:themeColor="background1"/>
            </w:tcBorders>
          </w:tcPr>
          <w:p w14:paraId="075A5070" w14:textId="77777777" w:rsidR="006B5B45" w:rsidRPr="00811148" w:rsidRDefault="006B5B45" w:rsidP="008B3530">
            <w:pPr>
              <w:spacing w:after="0" w:line="240" w:lineRule="auto"/>
              <w:jc w:val="both"/>
              <w:rPr>
                <w:rFonts w:ascii="Times New Roman" w:eastAsia="Times New Roman" w:hAnsi="Times New Roman"/>
                <w:sz w:val="16"/>
                <w:szCs w:val="16"/>
                <w:lang w:eastAsia="ru-RU"/>
              </w:rPr>
            </w:pPr>
          </w:p>
        </w:tc>
      </w:tr>
      <w:tr w:rsidR="004669BE" w:rsidRPr="004669BE" w14:paraId="5504E59E" w14:textId="77777777" w:rsidTr="008B3530">
        <w:trPr>
          <w:trHeight w:val="43"/>
        </w:trPr>
        <w:tc>
          <w:tcPr>
            <w:tcW w:w="516" w:type="dxa"/>
            <w:tcBorders>
              <w:top w:val="single" w:sz="4" w:space="0" w:color="auto"/>
              <w:bottom w:val="single" w:sz="4" w:space="0" w:color="auto"/>
            </w:tcBorders>
          </w:tcPr>
          <w:p w14:paraId="763B8F2C" w14:textId="77777777" w:rsidR="006B5B45" w:rsidRPr="00811148" w:rsidRDefault="006B5B45" w:rsidP="008B3530">
            <w:pPr>
              <w:pStyle w:val="aff5"/>
              <w:spacing w:after="0"/>
              <w:rPr>
                <w:b w:val="0"/>
                <w:bCs/>
                <w:sz w:val="20"/>
                <w:szCs w:val="20"/>
              </w:rPr>
            </w:pPr>
            <w:r w:rsidRPr="00811148">
              <w:rPr>
                <w:b w:val="0"/>
                <w:bCs/>
                <w:szCs w:val="24"/>
              </w:rPr>
              <w:t>10.</w:t>
            </w:r>
          </w:p>
        </w:tc>
        <w:tc>
          <w:tcPr>
            <w:tcW w:w="8669" w:type="dxa"/>
            <w:tcBorders>
              <w:top w:val="single" w:sz="4" w:space="0" w:color="auto"/>
              <w:bottom w:val="single" w:sz="4" w:space="0" w:color="auto"/>
            </w:tcBorders>
          </w:tcPr>
          <w:p w14:paraId="65F076A8" w14:textId="2685EEDC" w:rsidR="006B5B45" w:rsidRPr="00811148" w:rsidRDefault="006B5B45" w:rsidP="008B3530">
            <w:pPr>
              <w:spacing w:after="0" w:line="240" w:lineRule="auto"/>
              <w:jc w:val="both"/>
              <w:rPr>
                <w:rFonts w:ascii="Times New Roman" w:eastAsia="Times New Roman" w:hAnsi="Times New Roman"/>
                <w:lang w:eastAsia="ru-RU"/>
              </w:rPr>
            </w:pPr>
            <w:r w:rsidRPr="00811148">
              <w:rPr>
                <w:rFonts w:ascii="Times New Roman" w:hAnsi="Times New Roman"/>
              </w:rPr>
              <w:t xml:space="preserve">Нестационарных строений, сооружений, размещаемых </w:t>
            </w:r>
            <w:r w:rsidRPr="00811148">
              <w:rPr>
                <w:rFonts w:ascii="Times New Roman" w:eastAsia="Times New Roman" w:hAnsi="Times New Roman"/>
                <w:lang w:eastAsia="ru-RU"/>
              </w:rPr>
              <w:t>по результатам проведения аукциона на право размещения нестационарных торговых объектов на территории городского округа в соответствии с утвержденными типовыми решениями</w:t>
            </w:r>
          </w:p>
        </w:tc>
      </w:tr>
      <w:tr w:rsidR="004669BE" w:rsidRPr="004669BE" w14:paraId="1FC605DF" w14:textId="77777777" w:rsidTr="008B3530">
        <w:trPr>
          <w:trHeight w:val="43"/>
        </w:trPr>
        <w:tc>
          <w:tcPr>
            <w:tcW w:w="9185" w:type="dxa"/>
            <w:gridSpan w:val="2"/>
            <w:tcBorders>
              <w:top w:val="single" w:sz="4" w:space="0" w:color="auto"/>
              <w:left w:val="single" w:sz="4" w:space="0" w:color="FFFFFF" w:themeColor="background1"/>
              <w:right w:val="single" w:sz="4" w:space="0" w:color="FFFFFF" w:themeColor="background1"/>
            </w:tcBorders>
          </w:tcPr>
          <w:p w14:paraId="37E9CF64" w14:textId="77777777" w:rsidR="006B5B45" w:rsidRPr="00811148" w:rsidRDefault="006B5B45" w:rsidP="008B3530">
            <w:pPr>
              <w:spacing w:after="0" w:line="240" w:lineRule="auto"/>
              <w:jc w:val="both"/>
              <w:rPr>
                <w:rFonts w:ascii="Times New Roman" w:hAnsi="Times New Roman"/>
                <w:sz w:val="16"/>
                <w:szCs w:val="16"/>
              </w:rPr>
            </w:pPr>
          </w:p>
        </w:tc>
      </w:tr>
      <w:tr w:rsidR="004669BE" w:rsidRPr="004669BE" w14:paraId="7BA784F9" w14:textId="77777777" w:rsidTr="008B3530">
        <w:trPr>
          <w:trHeight w:val="43"/>
        </w:trPr>
        <w:tc>
          <w:tcPr>
            <w:tcW w:w="516" w:type="dxa"/>
            <w:tcBorders>
              <w:top w:val="single" w:sz="4" w:space="0" w:color="auto"/>
            </w:tcBorders>
          </w:tcPr>
          <w:p w14:paraId="0ADC0DFD" w14:textId="77777777" w:rsidR="006B5B45" w:rsidRPr="00811148" w:rsidRDefault="006B5B45" w:rsidP="008B3530">
            <w:pPr>
              <w:pStyle w:val="aff5"/>
              <w:spacing w:after="0"/>
              <w:rPr>
                <w:b w:val="0"/>
                <w:bCs/>
                <w:sz w:val="20"/>
                <w:szCs w:val="20"/>
              </w:rPr>
            </w:pPr>
            <w:r w:rsidRPr="00811148">
              <w:rPr>
                <w:b w:val="0"/>
                <w:bCs/>
                <w:szCs w:val="24"/>
              </w:rPr>
              <w:t>11.</w:t>
            </w:r>
          </w:p>
        </w:tc>
        <w:tc>
          <w:tcPr>
            <w:tcW w:w="8669" w:type="dxa"/>
            <w:tcBorders>
              <w:top w:val="single" w:sz="4" w:space="0" w:color="auto"/>
            </w:tcBorders>
          </w:tcPr>
          <w:p w14:paraId="37114B72" w14:textId="77777777" w:rsidR="006B5B45" w:rsidRPr="00811148" w:rsidRDefault="006B5B45" w:rsidP="008B3530">
            <w:pPr>
              <w:spacing w:after="0"/>
              <w:jc w:val="both"/>
              <w:rPr>
                <w:rFonts w:ascii="Times New Roman" w:hAnsi="Times New Roman"/>
                <w:sz w:val="24"/>
                <w:szCs w:val="24"/>
              </w:rPr>
            </w:pPr>
            <w:r w:rsidRPr="00811148">
              <w:rPr>
                <w:rFonts w:ascii="Times New Roman" w:hAnsi="Times New Roman"/>
                <w:sz w:val="24"/>
                <w:szCs w:val="24"/>
              </w:rPr>
              <w:t>Новых (включая замену существующих) ограждений:</w:t>
            </w:r>
          </w:p>
          <w:p w14:paraId="2D883885" w14:textId="77777777" w:rsidR="006B5B45" w:rsidRPr="00811148" w:rsidRDefault="006B5B45" w:rsidP="008B3530">
            <w:pPr>
              <w:pStyle w:val="affff4"/>
              <w:numPr>
                <w:ilvl w:val="0"/>
                <w:numId w:val="21"/>
              </w:numPr>
              <w:tabs>
                <w:tab w:val="left" w:pos="284"/>
                <w:tab w:val="left" w:pos="426"/>
                <w:tab w:val="left" w:pos="851"/>
              </w:tabs>
              <w:spacing w:after="0"/>
              <w:ind w:left="302" w:hanging="284"/>
              <w:jc w:val="both"/>
              <w:rPr>
                <w:rFonts w:ascii="Times New Roman" w:hAnsi="Times New Roman"/>
                <w:bCs/>
                <w:noProof/>
                <w:sz w:val="20"/>
                <w:szCs w:val="20"/>
                <w:lang w:eastAsia="ru-RU"/>
              </w:rPr>
            </w:pPr>
            <w:r w:rsidRPr="00811148">
              <w:rPr>
                <w:rFonts w:ascii="Times New Roman" w:hAnsi="Times New Roman"/>
                <w:bCs/>
                <w:noProof/>
                <w:sz w:val="20"/>
                <w:szCs w:val="20"/>
                <w:lang w:eastAsia="ru-RU"/>
              </w:rPr>
              <w:t>мобильных (временных);</w:t>
            </w:r>
          </w:p>
          <w:p w14:paraId="5DED1391" w14:textId="77777777" w:rsidR="006B5B45" w:rsidRPr="00811148" w:rsidRDefault="006B5B45" w:rsidP="008B3530">
            <w:pPr>
              <w:pStyle w:val="affff4"/>
              <w:numPr>
                <w:ilvl w:val="0"/>
                <w:numId w:val="21"/>
              </w:numPr>
              <w:tabs>
                <w:tab w:val="left" w:pos="284"/>
                <w:tab w:val="left" w:pos="426"/>
                <w:tab w:val="left" w:pos="851"/>
              </w:tabs>
              <w:spacing w:after="0"/>
              <w:ind w:left="302" w:hanging="284"/>
              <w:jc w:val="both"/>
              <w:rPr>
                <w:rFonts w:ascii="Times New Roman" w:hAnsi="Times New Roman"/>
                <w:bCs/>
                <w:noProof/>
                <w:sz w:val="20"/>
                <w:szCs w:val="20"/>
                <w:lang w:eastAsia="ru-RU"/>
              </w:rPr>
            </w:pPr>
            <w:r w:rsidRPr="00811148">
              <w:rPr>
                <w:rFonts w:ascii="Times New Roman" w:hAnsi="Times New Roman"/>
                <w:bCs/>
                <w:noProof/>
                <w:sz w:val="20"/>
                <w:szCs w:val="20"/>
                <w:lang w:eastAsia="ru-RU"/>
              </w:rPr>
              <w:t>инвентарных;</w:t>
            </w:r>
          </w:p>
          <w:p w14:paraId="6B1485ED" w14:textId="77777777" w:rsidR="006B5B45" w:rsidRPr="00811148" w:rsidRDefault="006B5B45" w:rsidP="008B3530">
            <w:pPr>
              <w:pStyle w:val="affff4"/>
              <w:numPr>
                <w:ilvl w:val="0"/>
                <w:numId w:val="21"/>
              </w:numPr>
              <w:tabs>
                <w:tab w:val="left" w:pos="284"/>
                <w:tab w:val="left" w:pos="426"/>
                <w:tab w:val="left" w:pos="851"/>
              </w:tabs>
              <w:spacing w:after="0"/>
              <w:ind w:left="302" w:hanging="284"/>
              <w:jc w:val="both"/>
              <w:rPr>
                <w:rFonts w:ascii="Times New Roman" w:hAnsi="Times New Roman"/>
                <w:bCs/>
                <w:noProof/>
                <w:sz w:val="20"/>
                <w:szCs w:val="20"/>
                <w:lang w:eastAsia="ru-RU"/>
              </w:rPr>
            </w:pPr>
            <w:r w:rsidRPr="00811148">
              <w:rPr>
                <w:rFonts w:ascii="Times New Roman" w:hAnsi="Times New Roman"/>
                <w:bCs/>
                <w:noProof/>
                <w:sz w:val="20"/>
                <w:szCs w:val="20"/>
                <w:lang w:eastAsia="ru-RU"/>
              </w:rPr>
              <w:t>устанавливаемых в соответствии со Свидетельством о согласовании архитектурно-градостроительного облика объектов капитального строительства на территории Московской области</w:t>
            </w:r>
            <w:r w:rsidRPr="00811148">
              <w:rPr>
                <w:rFonts w:ascii="Times New Roman" w:hAnsi="Times New Roman"/>
                <w:sz w:val="20"/>
                <w:szCs w:val="20"/>
              </w:rPr>
              <w:t>;</w:t>
            </w:r>
          </w:p>
          <w:p w14:paraId="0D62D6A7" w14:textId="77777777" w:rsidR="006B5B45" w:rsidRPr="00811148" w:rsidRDefault="006B5B45" w:rsidP="008B3530">
            <w:pPr>
              <w:pStyle w:val="affff4"/>
              <w:numPr>
                <w:ilvl w:val="0"/>
                <w:numId w:val="21"/>
              </w:numPr>
              <w:tabs>
                <w:tab w:val="left" w:pos="284"/>
                <w:tab w:val="left" w:pos="426"/>
                <w:tab w:val="left" w:pos="851"/>
              </w:tabs>
              <w:spacing w:after="0"/>
              <w:ind w:left="302" w:hanging="284"/>
              <w:jc w:val="both"/>
              <w:rPr>
                <w:rFonts w:ascii="Times New Roman" w:hAnsi="Times New Roman"/>
                <w:bCs/>
                <w:noProof/>
                <w:sz w:val="20"/>
                <w:szCs w:val="20"/>
                <w:lang w:eastAsia="ru-RU"/>
              </w:rPr>
            </w:pPr>
            <w:proofErr w:type="gramStart"/>
            <w:r w:rsidRPr="00811148">
              <w:rPr>
                <w:rFonts w:ascii="Times New Roman" w:hAnsi="Times New Roman"/>
                <w:spacing w:val="2"/>
                <w:sz w:val="20"/>
                <w:szCs w:val="20"/>
                <w:shd w:val="clear" w:color="auto" w:fill="FFFFFF"/>
              </w:rPr>
              <w:t>защитных</w:t>
            </w:r>
            <w:proofErr w:type="gramEnd"/>
            <w:r w:rsidRPr="00811148">
              <w:rPr>
                <w:rFonts w:ascii="Times New Roman" w:hAnsi="Times New Roman"/>
                <w:spacing w:val="2"/>
                <w:sz w:val="20"/>
                <w:szCs w:val="20"/>
                <w:shd w:val="clear" w:color="auto" w:fill="FFFFFF"/>
              </w:rPr>
              <w:t xml:space="preserve"> устройств автомобильных дорог, </w:t>
            </w:r>
            <w:r w:rsidRPr="00811148">
              <w:rPr>
                <w:rFonts w:ascii="Times New Roman" w:eastAsia="Times New Roman" w:hAnsi="Times New Roman"/>
                <w:sz w:val="20"/>
                <w:szCs w:val="20"/>
                <w:lang w:eastAsia="ru-RU"/>
              </w:rPr>
              <w:t xml:space="preserve">установка, ремонтные и иные работы в отношении которых проводятся в соответствии с требованиями </w:t>
            </w:r>
            <w:r w:rsidRPr="00811148">
              <w:rPr>
                <w:rFonts w:ascii="Times New Roman" w:hAnsi="Times New Roman"/>
                <w:sz w:val="20"/>
                <w:szCs w:val="20"/>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811148">
              <w:rPr>
                <w:rFonts w:ascii="Times New Roman" w:hAnsi="Times New Roman"/>
                <w:bCs/>
                <w:noProof/>
                <w:sz w:val="20"/>
                <w:szCs w:val="20"/>
                <w:lang w:eastAsia="ru-RU"/>
              </w:rPr>
              <w:t xml:space="preserve"> </w:t>
            </w:r>
          </w:p>
          <w:p w14:paraId="23D17A65" w14:textId="77777777" w:rsidR="006B5B45" w:rsidRPr="00811148" w:rsidRDefault="006B5B45" w:rsidP="008B3530">
            <w:pPr>
              <w:pStyle w:val="affff4"/>
              <w:numPr>
                <w:ilvl w:val="0"/>
                <w:numId w:val="21"/>
              </w:numPr>
              <w:tabs>
                <w:tab w:val="left" w:pos="284"/>
                <w:tab w:val="left" w:pos="426"/>
                <w:tab w:val="left" w:pos="851"/>
              </w:tabs>
              <w:spacing w:after="0"/>
              <w:ind w:left="302" w:hanging="284"/>
              <w:jc w:val="both"/>
              <w:rPr>
                <w:rFonts w:ascii="Times New Roman" w:hAnsi="Times New Roman"/>
                <w:bCs/>
                <w:noProof/>
                <w:sz w:val="20"/>
                <w:szCs w:val="20"/>
                <w:lang w:eastAsia="ru-RU"/>
              </w:rPr>
            </w:pPr>
            <w:r w:rsidRPr="00811148">
              <w:rPr>
                <w:rFonts w:ascii="Times New Roman" w:hAnsi="Times New Roman"/>
                <w:bCs/>
                <w:noProof/>
                <w:sz w:val="20"/>
                <w:szCs w:val="20"/>
                <w:lang w:eastAsia="ru-RU"/>
              </w:rPr>
              <w:t>являющихся конструктивными элементами объектов капитального строительства;</w:t>
            </w:r>
          </w:p>
          <w:p w14:paraId="3651313C" w14:textId="77777777" w:rsidR="006B5B45" w:rsidRPr="00811148" w:rsidRDefault="006B5B45" w:rsidP="008B3530">
            <w:pPr>
              <w:pStyle w:val="affff4"/>
              <w:numPr>
                <w:ilvl w:val="0"/>
                <w:numId w:val="21"/>
              </w:numPr>
              <w:tabs>
                <w:tab w:val="left" w:pos="284"/>
                <w:tab w:val="left" w:pos="426"/>
                <w:tab w:val="left" w:pos="851"/>
              </w:tabs>
              <w:spacing w:after="0"/>
              <w:ind w:left="302" w:hanging="284"/>
              <w:jc w:val="both"/>
              <w:rPr>
                <w:rFonts w:ascii="Times New Roman" w:hAnsi="Times New Roman"/>
                <w:bCs/>
                <w:noProof/>
                <w:sz w:val="20"/>
                <w:szCs w:val="20"/>
                <w:lang w:eastAsia="ru-RU"/>
              </w:rPr>
            </w:pPr>
            <w:r w:rsidRPr="00811148">
              <w:rPr>
                <w:rFonts w:ascii="Times New Roman" w:hAnsi="Times New Roman"/>
                <w:bCs/>
                <w:noProof/>
                <w:sz w:val="20"/>
                <w:szCs w:val="20"/>
                <w:lang w:eastAsia="ru-RU"/>
              </w:rPr>
              <w:t>спортивных, детских, контейнерных площадок, площадок для выгула животных и дрессировки собак;</w:t>
            </w:r>
          </w:p>
          <w:p w14:paraId="63DA9BA5" w14:textId="77777777" w:rsidR="006B5B45" w:rsidRPr="00811148" w:rsidRDefault="006B5B45" w:rsidP="008B3530">
            <w:pPr>
              <w:pStyle w:val="affff4"/>
              <w:numPr>
                <w:ilvl w:val="0"/>
                <w:numId w:val="21"/>
              </w:numPr>
              <w:tabs>
                <w:tab w:val="left" w:pos="284"/>
                <w:tab w:val="left" w:pos="426"/>
                <w:tab w:val="left" w:pos="851"/>
              </w:tabs>
              <w:spacing w:after="0"/>
              <w:ind w:left="302" w:hanging="284"/>
              <w:jc w:val="both"/>
              <w:rPr>
                <w:rFonts w:ascii="Times New Roman" w:hAnsi="Times New Roman"/>
                <w:bCs/>
                <w:noProof/>
                <w:sz w:val="20"/>
                <w:szCs w:val="20"/>
                <w:lang w:eastAsia="ru-RU"/>
              </w:rPr>
            </w:pPr>
            <w:r w:rsidRPr="00811148">
              <w:rPr>
                <w:rFonts w:ascii="Times New Roman" w:hAnsi="Times New Roman"/>
                <w:bCs/>
                <w:noProof/>
                <w:sz w:val="20"/>
                <w:szCs w:val="20"/>
                <w:lang w:eastAsia="ru-RU"/>
              </w:rPr>
              <w:t>общественных территорий, устанавливаемые в соответствии</w:t>
            </w:r>
            <w:r w:rsidRPr="00811148">
              <w:rPr>
                <w:rFonts w:ascii="Times New Roman" w:hAnsi="Times New Roman"/>
                <w:bCs/>
                <w:noProof/>
                <w:sz w:val="20"/>
                <w:szCs w:val="20"/>
                <w:lang w:eastAsia="ru-RU"/>
              </w:rPr>
              <w:br/>
              <w:t>с концепциями благоустройства, одобренными Экспертным советом Министерства благоустройства Московской области;</w:t>
            </w:r>
          </w:p>
          <w:p w14:paraId="5491E268" w14:textId="7B293FBE" w:rsidR="006B5B45" w:rsidRPr="00811148" w:rsidRDefault="006B5B45" w:rsidP="008B3530">
            <w:pPr>
              <w:pStyle w:val="affff4"/>
              <w:numPr>
                <w:ilvl w:val="0"/>
                <w:numId w:val="21"/>
              </w:numPr>
              <w:tabs>
                <w:tab w:val="left" w:pos="284"/>
                <w:tab w:val="left" w:pos="426"/>
                <w:tab w:val="left" w:pos="851"/>
              </w:tabs>
              <w:spacing w:after="0"/>
              <w:ind w:left="302" w:hanging="284"/>
              <w:jc w:val="both"/>
              <w:rPr>
                <w:rFonts w:ascii="Times New Roman" w:hAnsi="Times New Roman"/>
                <w:bCs/>
                <w:noProof/>
                <w:sz w:val="20"/>
                <w:szCs w:val="20"/>
                <w:lang w:eastAsia="ru-RU"/>
              </w:rPr>
            </w:pPr>
            <w:r w:rsidRPr="00811148">
              <w:rPr>
                <w:rFonts w:ascii="Times New Roman" w:hAnsi="Times New Roman"/>
                <w:bCs/>
                <w:noProof/>
                <w:sz w:val="20"/>
                <w:szCs w:val="20"/>
                <w:lang w:eastAsia="ru-RU"/>
              </w:rPr>
              <w:t xml:space="preserve">не расположенных на </w:t>
            </w:r>
            <w:r w:rsidRPr="00811148">
              <w:rPr>
                <w:rFonts w:ascii="Times New Roman" w:hAnsi="Times New Roman"/>
                <w:sz w:val="20"/>
                <w:szCs w:val="20"/>
              </w:rPr>
              <w:t>территориях, указанных в Приложении 1.3 к Административному регламенту</w:t>
            </w:r>
          </w:p>
        </w:tc>
      </w:tr>
      <w:tr w:rsidR="004669BE" w:rsidRPr="004669BE" w14:paraId="308D587E" w14:textId="77777777" w:rsidTr="008B3530">
        <w:trPr>
          <w:trHeight w:val="43"/>
        </w:trPr>
        <w:tc>
          <w:tcPr>
            <w:tcW w:w="9185" w:type="dxa"/>
            <w:gridSpan w:val="2"/>
            <w:tcBorders>
              <w:top w:val="single" w:sz="4" w:space="0" w:color="auto"/>
              <w:left w:val="single" w:sz="4" w:space="0" w:color="FFFFFF" w:themeColor="background1"/>
              <w:right w:val="single" w:sz="4" w:space="0" w:color="FFFFFF" w:themeColor="background1"/>
            </w:tcBorders>
          </w:tcPr>
          <w:p w14:paraId="64A53273" w14:textId="77777777" w:rsidR="006B5B45" w:rsidRPr="00811148" w:rsidRDefault="006B5B45" w:rsidP="008B3530">
            <w:pPr>
              <w:spacing w:after="0" w:line="240" w:lineRule="auto"/>
              <w:jc w:val="both"/>
              <w:rPr>
                <w:rFonts w:ascii="Times New Roman" w:hAnsi="Times New Roman"/>
                <w:sz w:val="16"/>
                <w:szCs w:val="16"/>
              </w:rPr>
            </w:pPr>
          </w:p>
        </w:tc>
      </w:tr>
      <w:tr w:rsidR="004669BE" w:rsidRPr="004669BE" w14:paraId="40D4ED01" w14:textId="77777777" w:rsidTr="008B3530">
        <w:trPr>
          <w:trHeight w:val="43"/>
        </w:trPr>
        <w:tc>
          <w:tcPr>
            <w:tcW w:w="516" w:type="dxa"/>
            <w:tcBorders>
              <w:top w:val="single" w:sz="4" w:space="0" w:color="FFFFFF" w:themeColor="background1"/>
            </w:tcBorders>
          </w:tcPr>
          <w:p w14:paraId="3988B723" w14:textId="77777777" w:rsidR="006B5B45" w:rsidRPr="00811148" w:rsidRDefault="006B5B45" w:rsidP="008B3530">
            <w:pPr>
              <w:pStyle w:val="aff5"/>
              <w:spacing w:after="0"/>
              <w:rPr>
                <w:b w:val="0"/>
                <w:bCs/>
                <w:sz w:val="20"/>
                <w:szCs w:val="20"/>
              </w:rPr>
            </w:pPr>
            <w:r w:rsidRPr="00811148">
              <w:rPr>
                <w:b w:val="0"/>
                <w:bCs/>
                <w:szCs w:val="24"/>
              </w:rPr>
              <w:t>12.</w:t>
            </w:r>
          </w:p>
        </w:tc>
        <w:tc>
          <w:tcPr>
            <w:tcW w:w="8669" w:type="dxa"/>
            <w:tcBorders>
              <w:top w:val="single" w:sz="4" w:space="0" w:color="FFFFFF" w:themeColor="background1"/>
            </w:tcBorders>
          </w:tcPr>
          <w:p w14:paraId="4CE679A1" w14:textId="1DC4E43F" w:rsidR="006B5B45" w:rsidRPr="00811148" w:rsidRDefault="006B5B45" w:rsidP="008B3530">
            <w:pPr>
              <w:spacing w:after="0" w:line="240" w:lineRule="auto"/>
              <w:jc w:val="both"/>
              <w:rPr>
                <w:rFonts w:ascii="Times New Roman" w:hAnsi="Times New Roman"/>
                <w:sz w:val="24"/>
                <w:szCs w:val="24"/>
              </w:rPr>
            </w:pPr>
            <w:r w:rsidRPr="00811148">
              <w:rPr>
                <w:rFonts w:ascii="Times New Roman" w:eastAsia="Times New Roman" w:hAnsi="Times New Roman"/>
                <w:sz w:val="24"/>
                <w:szCs w:val="24"/>
                <w:lang w:eastAsia="ru-RU"/>
              </w:rPr>
              <w:t>Иных зданий, строений, сооружений, ограждений, не указанных в Приложении 1.1 к Административному регламенту</w:t>
            </w:r>
          </w:p>
        </w:tc>
      </w:tr>
    </w:tbl>
    <w:p w14:paraId="55AD4914" w14:textId="6702675D" w:rsidR="006B5B45" w:rsidRPr="004669BE" w:rsidRDefault="006B5B45" w:rsidP="008B3530">
      <w:pPr>
        <w:rPr>
          <w:rFonts w:ascii="Times New Roman" w:eastAsia="Times New Roman" w:hAnsi="Times New Roman"/>
          <w:b/>
          <w:bCs/>
          <w:sz w:val="24"/>
          <w:szCs w:val="24"/>
        </w:rPr>
      </w:pPr>
      <w:r w:rsidRPr="004669BE">
        <w:rPr>
          <w:rFonts w:ascii="Times New Roman" w:eastAsia="Times New Roman" w:hAnsi="Times New Roman"/>
          <w:b/>
          <w:bCs/>
          <w:sz w:val="24"/>
          <w:szCs w:val="24"/>
        </w:rPr>
        <w:br w:type="page"/>
      </w:r>
    </w:p>
    <w:p w14:paraId="5A2000CB" w14:textId="4EEA0A63" w:rsidR="006B5B45" w:rsidRPr="004669BE" w:rsidRDefault="006B5B45" w:rsidP="008B3530">
      <w:pPr>
        <w:pStyle w:val="affff9"/>
        <w:spacing w:after="0"/>
        <w:ind w:firstLine="4111"/>
        <w:jc w:val="left"/>
        <w:rPr>
          <w:b w:val="0"/>
        </w:rPr>
      </w:pPr>
      <w:bookmarkStart w:id="275" w:name="_Toc86153871"/>
      <w:r w:rsidRPr="004669BE">
        <w:rPr>
          <w:b w:val="0"/>
          <w:bCs w:val="0"/>
        </w:rPr>
        <w:t xml:space="preserve">Приложение </w:t>
      </w:r>
      <w:r w:rsidRPr="004669BE">
        <w:rPr>
          <w:b w:val="0"/>
          <w:bCs w:val="0"/>
          <w:lang w:val="ru-RU"/>
        </w:rPr>
        <w:t>1.3</w:t>
      </w:r>
      <w:bookmarkEnd w:id="275"/>
    </w:p>
    <w:p w14:paraId="5590A544" w14:textId="77777777" w:rsidR="004600D7" w:rsidRPr="004600D7" w:rsidRDefault="004600D7" w:rsidP="008B3530">
      <w:pPr>
        <w:pStyle w:val="affff9"/>
        <w:spacing w:after="0"/>
        <w:ind w:firstLine="4111"/>
        <w:jc w:val="left"/>
        <w:rPr>
          <w:b w:val="0"/>
          <w:bCs w:val="0"/>
        </w:rPr>
      </w:pPr>
      <w:r w:rsidRPr="004600D7">
        <w:rPr>
          <w:b w:val="0"/>
          <w:bCs w:val="0"/>
        </w:rPr>
        <w:t xml:space="preserve">к Административному регламенту, </w:t>
      </w:r>
    </w:p>
    <w:p w14:paraId="29211240" w14:textId="73702190" w:rsidR="004600D7" w:rsidRPr="008B3530" w:rsidRDefault="001F0CB4" w:rsidP="008B3530">
      <w:pPr>
        <w:pStyle w:val="affff9"/>
        <w:spacing w:after="0"/>
        <w:ind w:firstLine="4111"/>
        <w:jc w:val="left"/>
        <w:rPr>
          <w:b w:val="0"/>
          <w:bCs w:val="0"/>
          <w:lang w:val="ru-RU"/>
        </w:rPr>
      </w:pPr>
      <w:r>
        <w:rPr>
          <w:b w:val="0"/>
          <w:bCs w:val="0"/>
        </w:rPr>
        <w:t xml:space="preserve">утвержденному постановлением </w:t>
      </w:r>
      <w:r>
        <w:rPr>
          <w:b w:val="0"/>
          <w:bCs w:val="0"/>
          <w:lang w:val="ru-RU"/>
        </w:rPr>
        <w:t>а</w:t>
      </w:r>
      <w:proofErr w:type="spellStart"/>
      <w:r w:rsidR="008B3530">
        <w:rPr>
          <w:b w:val="0"/>
          <w:bCs w:val="0"/>
        </w:rPr>
        <w:t>дминистрации</w:t>
      </w:r>
      <w:proofErr w:type="spellEnd"/>
    </w:p>
    <w:p w14:paraId="74C5DB9E" w14:textId="77777777" w:rsidR="004600D7" w:rsidRPr="004600D7" w:rsidRDefault="004600D7" w:rsidP="008B3530">
      <w:pPr>
        <w:pStyle w:val="affff9"/>
        <w:spacing w:after="0"/>
        <w:ind w:firstLine="4111"/>
        <w:jc w:val="left"/>
        <w:rPr>
          <w:b w:val="0"/>
          <w:bCs w:val="0"/>
        </w:rPr>
      </w:pPr>
      <w:r w:rsidRPr="004600D7">
        <w:rPr>
          <w:b w:val="0"/>
          <w:bCs w:val="0"/>
        </w:rPr>
        <w:t>Сергиево-Посадского городского округа</w:t>
      </w:r>
    </w:p>
    <w:p w14:paraId="65872958" w14:textId="77777777" w:rsidR="004600D7" w:rsidRPr="004600D7" w:rsidRDefault="004600D7" w:rsidP="008B3530">
      <w:pPr>
        <w:pStyle w:val="affff9"/>
        <w:spacing w:after="0"/>
        <w:ind w:firstLine="4111"/>
        <w:jc w:val="left"/>
        <w:rPr>
          <w:b w:val="0"/>
          <w:bCs w:val="0"/>
        </w:rPr>
      </w:pPr>
      <w:r w:rsidRPr="004600D7">
        <w:rPr>
          <w:b w:val="0"/>
          <w:bCs w:val="0"/>
        </w:rPr>
        <w:t>Московской области</w:t>
      </w:r>
    </w:p>
    <w:p w14:paraId="0D49F302" w14:textId="77777777" w:rsidR="004600D7" w:rsidRPr="004600D7" w:rsidRDefault="004600D7" w:rsidP="008B3530">
      <w:pPr>
        <w:pStyle w:val="affff9"/>
        <w:spacing w:after="0"/>
        <w:ind w:firstLine="4111"/>
        <w:jc w:val="left"/>
        <w:rPr>
          <w:b w:val="0"/>
          <w:bCs w:val="0"/>
        </w:rPr>
      </w:pPr>
      <w:r w:rsidRPr="004600D7">
        <w:rPr>
          <w:b w:val="0"/>
          <w:bCs w:val="0"/>
        </w:rPr>
        <w:t>от «___» _________ 2022 № ______</w:t>
      </w:r>
    </w:p>
    <w:p w14:paraId="3F0AB5B9" w14:textId="77777777" w:rsidR="006B5B45" w:rsidRPr="004669BE" w:rsidRDefault="006B5B45" w:rsidP="006B5B45">
      <w:pPr>
        <w:pStyle w:val="aff5"/>
        <w:rPr>
          <w:b w:val="0"/>
        </w:rPr>
      </w:pPr>
    </w:p>
    <w:p w14:paraId="18EA4E47" w14:textId="4A574AF9" w:rsidR="006B5B45" w:rsidRPr="004669BE" w:rsidRDefault="006B5B45" w:rsidP="00060295">
      <w:pPr>
        <w:spacing w:after="0" w:line="240" w:lineRule="auto"/>
        <w:ind w:right="424"/>
        <w:jc w:val="center"/>
        <w:rPr>
          <w:rFonts w:ascii="Times New Roman" w:hAnsi="Times New Roman"/>
          <w:b/>
          <w:bCs/>
          <w:sz w:val="28"/>
          <w:szCs w:val="28"/>
        </w:rPr>
      </w:pPr>
      <w:r w:rsidRPr="004669BE">
        <w:rPr>
          <w:rFonts w:ascii="Times New Roman" w:hAnsi="Times New Roman"/>
          <w:b/>
          <w:bCs/>
          <w:sz w:val="28"/>
          <w:szCs w:val="28"/>
        </w:rPr>
        <w:t xml:space="preserve">Перечень приоритетных территорий </w:t>
      </w:r>
      <w:r w:rsidRPr="004669BE">
        <w:rPr>
          <w:rFonts w:ascii="Times New Roman" w:hAnsi="Times New Roman"/>
          <w:b/>
          <w:bCs/>
          <w:noProof/>
          <w:sz w:val="28"/>
          <w:szCs w:val="28"/>
          <w:lang w:eastAsia="ru-RU"/>
        </w:rPr>
        <w:t xml:space="preserve">архитектурно-художественного облика </w:t>
      </w:r>
      <w:r w:rsidR="00744C7C" w:rsidRPr="00534150">
        <w:rPr>
          <w:rFonts w:ascii="Times New Roman" w:hAnsi="Times New Roman"/>
          <w:b/>
          <w:bCs/>
          <w:sz w:val="28"/>
          <w:szCs w:val="28"/>
          <w:lang w:eastAsia="ru-RU"/>
        </w:rPr>
        <w:t>Сергиево-Посадского городского округа</w:t>
      </w:r>
      <w:r w:rsidR="00744C7C">
        <w:rPr>
          <w:rFonts w:ascii="Times New Roman" w:hAnsi="Times New Roman"/>
          <w:b/>
          <w:bCs/>
          <w:sz w:val="28"/>
          <w:szCs w:val="28"/>
          <w:lang w:eastAsia="ru-RU"/>
        </w:rPr>
        <w:t xml:space="preserve"> </w:t>
      </w:r>
      <w:r w:rsidR="00744C7C" w:rsidRPr="00060295">
        <w:rPr>
          <w:rFonts w:ascii="Times New Roman" w:eastAsia="Times New Roman" w:hAnsi="Times New Roman"/>
          <w:b/>
          <w:bCs/>
          <w:sz w:val="28"/>
          <w:szCs w:val="28"/>
          <w:lang w:eastAsia="ru-RU"/>
        </w:rPr>
        <w:t>Московской области</w:t>
      </w:r>
    </w:p>
    <w:p w14:paraId="6FC9CBFD" w14:textId="77777777" w:rsidR="006B5B45" w:rsidRPr="004669BE" w:rsidRDefault="006B5B45" w:rsidP="008B3530">
      <w:pPr>
        <w:pStyle w:val="ConsPlusNormal"/>
        <w:jc w:val="both"/>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8746"/>
      </w:tblGrid>
      <w:tr w:rsidR="004669BE" w:rsidRPr="004669BE" w14:paraId="3C5A2039" w14:textId="77777777" w:rsidTr="008B3530">
        <w:trPr>
          <w:trHeight w:val="39"/>
        </w:trPr>
        <w:tc>
          <w:tcPr>
            <w:tcW w:w="9185" w:type="dxa"/>
            <w:gridSpan w:val="2"/>
          </w:tcPr>
          <w:p w14:paraId="2BA38CB7" w14:textId="73991E36" w:rsidR="006B5B45" w:rsidRPr="00811148" w:rsidRDefault="006B5B45" w:rsidP="008B3530">
            <w:pPr>
              <w:spacing w:after="0" w:line="240" w:lineRule="auto"/>
              <w:jc w:val="both"/>
              <w:rPr>
                <w:rFonts w:ascii="Times New Roman" w:hAnsi="Times New Roman"/>
                <w:b/>
                <w:bCs/>
                <w:i/>
                <w:sz w:val="14"/>
                <w:szCs w:val="14"/>
              </w:rPr>
            </w:pPr>
            <w:r w:rsidRPr="00811148">
              <w:rPr>
                <w:rFonts w:ascii="Times New Roman" w:hAnsi="Times New Roman"/>
                <w:sz w:val="24"/>
                <w:szCs w:val="24"/>
              </w:rPr>
              <w:t xml:space="preserve">Приоритетные территории </w:t>
            </w:r>
            <w:r w:rsidRPr="00811148">
              <w:rPr>
                <w:rFonts w:ascii="Times New Roman" w:hAnsi="Times New Roman"/>
                <w:bCs/>
                <w:noProof/>
                <w:sz w:val="24"/>
                <w:szCs w:val="24"/>
                <w:lang w:eastAsia="ru-RU"/>
              </w:rPr>
              <w:t xml:space="preserve">архитектурно-художественного облика </w:t>
            </w:r>
            <w:r w:rsidR="00744C7C" w:rsidRPr="00811148">
              <w:rPr>
                <w:rFonts w:ascii="Times New Roman" w:hAnsi="Times New Roman"/>
                <w:bCs/>
                <w:noProof/>
                <w:sz w:val="24"/>
                <w:szCs w:val="24"/>
                <w:lang w:eastAsia="ru-RU"/>
              </w:rPr>
              <w:t>Сергиево-Посадского городского округа Московской области</w:t>
            </w:r>
            <w:r w:rsidRPr="00811148">
              <w:rPr>
                <w:rFonts w:ascii="Times New Roman" w:hAnsi="Times New Roman"/>
                <w:bCs/>
                <w:noProof/>
                <w:sz w:val="24"/>
                <w:szCs w:val="24"/>
                <w:lang w:eastAsia="ru-RU"/>
              </w:rPr>
              <w:t xml:space="preserve"> расположены</w:t>
            </w:r>
            <w:r w:rsidRPr="00811148">
              <w:rPr>
                <w:rFonts w:ascii="Times New Roman" w:hAnsi="Times New Roman"/>
                <w:sz w:val="24"/>
                <w:szCs w:val="24"/>
              </w:rPr>
              <w:t xml:space="preserve"> вдоль:</w:t>
            </w:r>
          </w:p>
        </w:tc>
      </w:tr>
      <w:tr w:rsidR="004669BE" w:rsidRPr="004669BE" w14:paraId="696A7451" w14:textId="77777777" w:rsidTr="008B3530">
        <w:trPr>
          <w:trHeight w:val="82"/>
        </w:trPr>
        <w:tc>
          <w:tcPr>
            <w:tcW w:w="9185" w:type="dxa"/>
            <w:gridSpan w:val="2"/>
            <w:tcBorders>
              <w:left w:val="single" w:sz="4" w:space="0" w:color="FFFFFF" w:themeColor="background1"/>
              <w:bottom w:val="single" w:sz="4" w:space="0" w:color="auto"/>
              <w:right w:val="single" w:sz="4" w:space="0" w:color="FFFFFF" w:themeColor="background1"/>
            </w:tcBorders>
          </w:tcPr>
          <w:p w14:paraId="6892F914" w14:textId="77777777" w:rsidR="006B5B45" w:rsidRPr="00811148" w:rsidRDefault="006B5B45" w:rsidP="008B3530">
            <w:pPr>
              <w:pStyle w:val="aff5"/>
              <w:spacing w:after="0"/>
              <w:jc w:val="both"/>
              <w:rPr>
                <w:rFonts w:eastAsia="Times New Roman"/>
                <w:b w:val="0"/>
                <w:bCs/>
                <w:sz w:val="16"/>
                <w:szCs w:val="16"/>
                <w:lang w:eastAsia="ru-RU"/>
              </w:rPr>
            </w:pPr>
          </w:p>
        </w:tc>
      </w:tr>
      <w:tr w:rsidR="004669BE" w:rsidRPr="004669BE" w14:paraId="288EA18A" w14:textId="77777777" w:rsidTr="008B3530">
        <w:trPr>
          <w:trHeight w:val="43"/>
        </w:trPr>
        <w:tc>
          <w:tcPr>
            <w:tcW w:w="439" w:type="dxa"/>
            <w:tcBorders>
              <w:top w:val="single" w:sz="4" w:space="0" w:color="auto"/>
            </w:tcBorders>
          </w:tcPr>
          <w:p w14:paraId="33FD3186" w14:textId="77777777" w:rsidR="006B5B45" w:rsidRPr="00811148" w:rsidRDefault="006B5B45" w:rsidP="008B3530">
            <w:pPr>
              <w:pStyle w:val="aff5"/>
              <w:spacing w:after="0" w:line="240" w:lineRule="auto"/>
              <w:rPr>
                <w:b w:val="0"/>
                <w:bCs/>
                <w:sz w:val="20"/>
                <w:szCs w:val="20"/>
              </w:rPr>
            </w:pPr>
            <w:r w:rsidRPr="00811148">
              <w:rPr>
                <w:b w:val="0"/>
                <w:bCs/>
                <w:sz w:val="20"/>
                <w:szCs w:val="20"/>
              </w:rPr>
              <w:t>1.</w:t>
            </w:r>
          </w:p>
        </w:tc>
        <w:tc>
          <w:tcPr>
            <w:tcW w:w="8746" w:type="dxa"/>
            <w:tcBorders>
              <w:top w:val="single" w:sz="4" w:space="0" w:color="auto"/>
            </w:tcBorders>
          </w:tcPr>
          <w:p w14:paraId="19BF4C40" w14:textId="77777777" w:rsidR="006B5B45" w:rsidRPr="00811148" w:rsidRDefault="006B5B45" w:rsidP="008B3530">
            <w:pPr>
              <w:pStyle w:val="aff5"/>
              <w:spacing w:after="0"/>
              <w:jc w:val="both"/>
              <w:rPr>
                <w:b w:val="0"/>
                <w:noProof/>
                <w:sz w:val="20"/>
                <w:szCs w:val="20"/>
                <w:lang w:eastAsia="ru-RU"/>
              </w:rPr>
            </w:pPr>
            <w:r w:rsidRPr="00811148">
              <w:rPr>
                <w:b w:val="0"/>
                <w:noProof/>
                <w:sz w:val="20"/>
                <w:szCs w:val="20"/>
                <w:lang w:eastAsia="ru-RU"/>
              </w:rPr>
              <w:t>Общественных территорий, «вылетных» магистралей, иных улиц и дорог общего пользования, иных территорий общего пользования</w:t>
            </w:r>
          </w:p>
          <w:p w14:paraId="1361C350" w14:textId="72AFD426" w:rsidR="00B81287" w:rsidRPr="00811148" w:rsidRDefault="00B81287" w:rsidP="008B3530">
            <w:pPr>
              <w:pStyle w:val="aff5"/>
              <w:spacing w:after="0"/>
              <w:jc w:val="both"/>
              <w:rPr>
                <w:rFonts w:eastAsia="Times New Roman"/>
                <w:b w:val="0"/>
                <w:i/>
                <w:iCs/>
                <w:noProof/>
                <w:sz w:val="14"/>
                <w:szCs w:val="14"/>
                <w:lang w:eastAsia="ru-RU"/>
              </w:rPr>
            </w:pPr>
            <w:r w:rsidRPr="00811148">
              <w:rPr>
                <w:rFonts w:eastAsia="Times New Roman"/>
                <w:b w:val="0"/>
                <w:i/>
                <w:iCs/>
                <w:noProof/>
                <w:sz w:val="14"/>
                <w:szCs w:val="14"/>
                <w:lang w:eastAsia="ru-RU"/>
              </w:rPr>
              <w:t xml:space="preserve">В соответствии с Градостроительным кодексом Российской Федерации </w:t>
            </w:r>
            <w:r w:rsidRPr="00811148">
              <w:rPr>
                <w:rFonts w:eastAsia="Times New Roman"/>
                <w:b w:val="0"/>
                <w:i/>
                <w:iCs/>
                <w:sz w:val="14"/>
                <w:szCs w:val="14"/>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tc>
      </w:tr>
      <w:tr w:rsidR="004669BE" w:rsidRPr="004669BE" w14:paraId="33356249" w14:textId="77777777" w:rsidTr="008B3530">
        <w:trPr>
          <w:trHeight w:val="39"/>
        </w:trPr>
        <w:tc>
          <w:tcPr>
            <w:tcW w:w="9185" w:type="dxa"/>
            <w:gridSpan w:val="2"/>
            <w:tcBorders>
              <w:top w:val="single" w:sz="4" w:space="0" w:color="auto"/>
              <w:left w:val="single" w:sz="4" w:space="0" w:color="FFFFFF" w:themeColor="background1"/>
              <w:right w:val="single" w:sz="4" w:space="0" w:color="FFFFFF" w:themeColor="background1"/>
            </w:tcBorders>
          </w:tcPr>
          <w:p w14:paraId="02D7FDEF" w14:textId="77777777" w:rsidR="006B5B45" w:rsidRPr="00811148" w:rsidRDefault="006B5B45" w:rsidP="008B3530">
            <w:pPr>
              <w:pStyle w:val="aff5"/>
              <w:spacing w:after="0"/>
              <w:jc w:val="both"/>
              <w:rPr>
                <w:rFonts w:eastAsia="Times New Roman"/>
                <w:b w:val="0"/>
                <w:bCs/>
                <w:sz w:val="16"/>
                <w:szCs w:val="16"/>
                <w:lang w:eastAsia="ru-RU"/>
              </w:rPr>
            </w:pPr>
          </w:p>
        </w:tc>
      </w:tr>
      <w:tr w:rsidR="004669BE" w:rsidRPr="004669BE" w14:paraId="6621D6C0" w14:textId="77777777" w:rsidTr="008B3530">
        <w:trPr>
          <w:trHeight w:val="133"/>
        </w:trPr>
        <w:tc>
          <w:tcPr>
            <w:tcW w:w="439" w:type="dxa"/>
            <w:tcBorders>
              <w:top w:val="single" w:sz="4" w:space="0" w:color="auto"/>
            </w:tcBorders>
          </w:tcPr>
          <w:p w14:paraId="220867A9" w14:textId="77777777" w:rsidR="006B5B45" w:rsidRPr="00811148" w:rsidRDefault="006B5B45" w:rsidP="008B3530">
            <w:pPr>
              <w:pStyle w:val="aff5"/>
              <w:spacing w:after="0"/>
              <w:rPr>
                <w:b w:val="0"/>
                <w:bCs/>
                <w:sz w:val="20"/>
                <w:szCs w:val="20"/>
              </w:rPr>
            </w:pPr>
            <w:r w:rsidRPr="00811148">
              <w:rPr>
                <w:b w:val="0"/>
                <w:bCs/>
                <w:sz w:val="20"/>
                <w:szCs w:val="20"/>
              </w:rPr>
              <w:t>2.</w:t>
            </w:r>
          </w:p>
        </w:tc>
        <w:tc>
          <w:tcPr>
            <w:tcW w:w="8746" w:type="dxa"/>
            <w:tcBorders>
              <w:top w:val="nil"/>
              <w:bottom w:val="nil"/>
              <w:right w:val="single" w:sz="4" w:space="0" w:color="000000" w:themeColor="text1"/>
            </w:tcBorders>
            <w:shd w:val="clear" w:color="auto" w:fill="auto"/>
          </w:tcPr>
          <w:p w14:paraId="377D8068" w14:textId="77777777" w:rsidR="006B5B45" w:rsidRPr="00811148" w:rsidRDefault="006B5B45" w:rsidP="008B3530">
            <w:pPr>
              <w:spacing w:after="0" w:line="240" w:lineRule="auto"/>
              <w:rPr>
                <w:rFonts w:ascii="Times New Roman" w:hAnsi="Times New Roman"/>
                <w:bCs/>
                <w:noProof/>
                <w:sz w:val="20"/>
                <w:szCs w:val="20"/>
                <w:lang w:eastAsia="ru-RU"/>
              </w:rPr>
            </w:pPr>
            <w:r w:rsidRPr="00811148">
              <w:rPr>
                <w:rFonts w:ascii="Times New Roman" w:hAnsi="Times New Roman"/>
                <w:bCs/>
                <w:noProof/>
                <w:sz w:val="20"/>
                <w:szCs w:val="20"/>
                <w:lang w:eastAsia="ru-RU"/>
              </w:rPr>
              <w:t xml:space="preserve">Водных объектов общего пользования </w:t>
            </w:r>
          </w:p>
          <w:p w14:paraId="64B3F098" w14:textId="77777777" w:rsidR="006B5B45" w:rsidRPr="00811148" w:rsidRDefault="006B5B45" w:rsidP="008B3530">
            <w:pPr>
              <w:spacing w:after="0" w:line="240" w:lineRule="auto"/>
              <w:jc w:val="both"/>
              <w:rPr>
                <w:rFonts w:ascii="Times New Roman" w:hAnsi="Times New Roman"/>
                <w:bCs/>
                <w:i/>
                <w:iCs/>
                <w:noProof/>
                <w:sz w:val="14"/>
                <w:szCs w:val="14"/>
                <w:lang w:eastAsia="ru-RU"/>
              </w:rPr>
            </w:pPr>
            <w:r w:rsidRPr="00811148">
              <w:rPr>
                <w:rFonts w:ascii="Times New Roman" w:hAnsi="Times New Roman"/>
                <w:bCs/>
                <w:i/>
                <w:iCs/>
                <w:noProof/>
                <w:sz w:val="14"/>
                <w:szCs w:val="14"/>
                <w:lang w:eastAsia="ru-RU"/>
              </w:rPr>
              <w:t xml:space="preserve">В соответствии с Водным кодексом Российской Федерации </w:t>
            </w:r>
            <w:r w:rsidRPr="00811148">
              <w:rPr>
                <w:rFonts w:ascii="Times New Roman" w:eastAsia="Times New Roman" w:hAnsi="Times New Roman"/>
                <w:i/>
                <w:iCs/>
                <w:sz w:val="14"/>
                <w:szCs w:val="14"/>
                <w:lang w:eastAsia="ru-RU"/>
              </w:rPr>
              <w:t>водные объекты общего пользования - поверхностные общедоступные водные объекты, находящиеся в государственной или муниципальной собственности.</w:t>
            </w:r>
          </w:p>
        </w:tc>
      </w:tr>
      <w:tr w:rsidR="004669BE" w:rsidRPr="004669BE" w14:paraId="7FD23457" w14:textId="77777777" w:rsidTr="008B3530">
        <w:trPr>
          <w:trHeight w:val="39"/>
        </w:trPr>
        <w:tc>
          <w:tcPr>
            <w:tcW w:w="9185" w:type="dxa"/>
            <w:gridSpan w:val="2"/>
            <w:tcBorders>
              <w:top w:val="single" w:sz="4" w:space="0" w:color="auto"/>
              <w:left w:val="single" w:sz="4" w:space="0" w:color="FFFFFF"/>
              <w:right w:val="single" w:sz="4" w:space="0" w:color="FFFFFF"/>
            </w:tcBorders>
          </w:tcPr>
          <w:p w14:paraId="3B38744B" w14:textId="77777777" w:rsidR="006B5B45" w:rsidRPr="00811148" w:rsidRDefault="006B5B45" w:rsidP="008B3530">
            <w:pPr>
              <w:pStyle w:val="aff5"/>
              <w:spacing w:after="0"/>
              <w:jc w:val="both"/>
              <w:rPr>
                <w:rFonts w:eastAsia="Times New Roman"/>
                <w:b w:val="0"/>
                <w:bCs/>
                <w:sz w:val="16"/>
                <w:szCs w:val="16"/>
                <w:lang w:eastAsia="ru-RU"/>
              </w:rPr>
            </w:pPr>
          </w:p>
        </w:tc>
      </w:tr>
      <w:tr w:rsidR="004669BE" w:rsidRPr="004669BE" w14:paraId="25BF60C8" w14:textId="77777777" w:rsidTr="008B3530">
        <w:trPr>
          <w:trHeight w:val="133"/>
        </w:trPr>
        <w:tc>
          <w:tcPr>
            <w:tcW w:w="439" w:type="dxa"/>
            <w:tcBorders>
              <w:top w:val="single" w:sz="4" w:space="0" w:color="auto"/>
            </w:tcBorders>
          </w:tcPr>
          <w:p w14:paraId="3E2ED84E" w14:textId="77777777" w:rsidR="006B5B45" w:rsidRPr="00811148" w:rsidRDefault="006B5B45" w:rsidP="008B3530">
            <w:pPr>
              <w:pStyle w:val="aff5"/>
              <w:spacing w:after="0"/>
              <w:rPr>
                <w:b w:val="0"/>
                <w:bCs/>
                <w:sz w:val="20"/>
                <w:szCs w:val="20"/>
              </w:rPr>
            </w:pPr>
            <w:r w:rsidRPr="00811148">
              <w:rPr>
                <w:b w:val="0"/>
                <w:bCs/>
                <w:sz w:val="20"/>
                <w:szCs w:val="20"/>
              </w:rPr>
              <w:t>3.</w:t>
            </w:r>
          </w:p>
        </w:tc>
        <w:tc>
          <w:tcPr>
            <w:tcW w:w="8746" w:type="dxa"/>
            <w:tcBorders>
              <w:top w:val="single" w:sz="4" w:space="0" w:color="auto"/>
            </w:tcBorders>
          </w:tcPr>
          <w:p w14:paraId="262CF4FD" w14:textId="77777777" w:rsidR="006B5B45" w:rsidRPr="00811148" w:rsidRDefault="006B5B45" w:rsidP="008B3530">
            <w:pPr>
              <w:pStyle w:val="ConsPlusNormal"/>
              <w:spacing w:line="276" w:lineRule="auto"/>
              <w:jc w:val="both"/>
              <w:rPr>
                <w:rFonts w:ascii="Times New Roman" w:hAnsi="Times New Roman" w:cs="Times New Roman"/>
                <w:sz w:val="20"/>
                <w:szCs w:val="20"/>
              </w:rPr>
            </w:pPr>
            <w:r w:rsidRPr="00811148">
              <w:rPr>
                <w:rFonts w:ascii="Times New Roman" w:eastAsia="Times New Roman" w:hAnsi="Times New Roman" w:cs="Times New Roman"/>
                <w:sz w:val="20"/>
                <w:szCs w:val="20"/>
                <w:lang w:eastAsia="ru-RU"/>
              </w:rPr>
              <w:t>Территорий объектов культурного наследия с исторически связанными с ними территориями</w:t>
            </w:r>
          </w:p>
        </w:tc>
      </w:tr>
      <w:tr w:rsidR="004669BE" w:rsidRPr="004669BE" w14:paraId="61614ACA" w14:textId="77777777" w:rsidTr="008B3530">
        <w:trPr>
          <w:trHeight w:val="43"/>
        </w:trPr>
        <w:tc>
          <w:tcPr>
            <w:tcW w:w="9185" w:type="dxa"/>
            <w:gridSpan w:val="2"/>
            <w:tcBorders>
              <w:top w:val="single" w:sz="4" w:space="0" w:color="auto"/>
              <w:left w:val="single" w:sz="4" w:space="0" w:color="FFFFFF" w:themeColor="background1"/>
              <w:right w:val="single" w:sz="4" w:space="0" w:color="FFFFFF" w:themeColor="background1"/>
            </w:tcBorders>
          </w:tcPr>
          <w:p w14:paraId="39F0AE73" w14:textId="77777777" w:rsidR="006B5B45" w:rsidRPr="00811148" w:rsidRDefault="006B5B45" w:rsidP="008B3530">
            <w:pPr>
              <w:pStyle w:val="aff5"/>
              <w:spacing w:after="0"/>
              <w:jc w:val="both"/>
              <w:rPr>
                <w:rFonts w:eastAsia="Times New Roman"/>
                <w:b w:val="0"/>
                <w:bCs/>
                <w:sz w:val="16"/>
                <w:szCs w:val="16"/>
                <w:lang w:eastAsia="ru-RU"/>
              </w:rPr>
            </w:pPr>
          </w:p>
        </w:tc>
      </w:tr>
      <w:tr w:rsidR="004669BE" w:rsidRPr="004669BE" w14:paraId="5719B39B" w14:textId="77777777" w:rsidTr="008B3530">
        <w:trPr>
          <w:trHeight w:val="133"/>
        </w:trPr>
        <w:tc>
          <w:tcPr>
            <w:tcW w:w="439" w:type="dxa"/>
            <w:tcBorders>
              <w:top w:val="single" w:sz="4" w:space="0" w:color="auto"/>
            </w:tcBorders>
          </w:tcPr>
          <w:p w14:paraId="6C7F1F7E" w14:textId="77777777" w:rsidR="006B5B45" w:rsidRPr="00811148" w:rsidRDefault="006B5B45" w:rsidP="008B3530">
            <w:pPr>
              <w:pStyle w:val="aff5"/>
              <w:spacing w:after="0"/>
              <w:rPr>
                <w:b w:val="0"/>
                <w:bCs/>
                <w:sz w:val="20"/>
                <w:szCs w:val="20"/>
              </w:rPr>
            </w:pPr>
            <w:r w:rsidRPr="00811148">
              <w:rPr>
                <w:b w:val="0"/>
                <w:bCs/>
                <w:sz w:val="20"/>
                <w:szCs w:val="20"/>
              </w:rPr>
              <w:t>4.</w:t>
            </w:r>
          </w:p>
        </w:tc>
        <w:tc>
          <w:tcPr>
            <w:tcW w:w="8746" w:type="dxa"/>
            <w:tcBorders>
              <w:top w:val="single" w:sz="4" w:space="0" w:color="auto"/>
            </w:tcBorders>
          </w:tcPr>
          <w:p w14:paraId="63E80521" w14:textId="77777777" w:rsidR="006B5B45" w:rsidRPr="00811148" w:rsidRDefault="006B5B45" w:rsidP="008B3530">
            <w:pPr>
              <w:pStyle w:val="aff5"/>
              <w:spacing w:after="0"/>
              <w:jc w:val="both"/>
              <w:rPr>
                <w:rFonts w:eastAsia="Times New Roman"/>
                <w:b w:val="0"/>
                <w:sz w:val="20"/>
                <w:szCs w:val="20"/>
                <w:lang w:eastAsia="ru-RU"/>
              </w:rPr>
            </w:pPr>
            <w:r w:rsidRPr="00811148">
              <w:rPr>
                <w:b w:val="0"/>
                <w:noProof/>
                <w:sz w:val="20"/>
                <w:szCs w:val="20"/>
                <w:lang w:eastAsia="ru-RU"/>
              </w:rPr>
              <w:t>Территорий объектов социальной инфраструктуры</w:t>
            </w:r>
          </w:p>
        </w:tc>
      </w:tr>
      <w:tr w:rsidR="004669BE" w:rsidRPr="004669BE" w14:paraId="3B82F217" w14:textId="77777777" w:rsidTr="008B3530">
        <w:trPr>
          <w:trHeight w:val="43"/>
        </w:trPr>
        <w:tc>
          <w:tcPr>
            <w:tcW w:w="9185" w:type="dxa"/>
            <w:gridSpan w:val="2"/>
            <w:tcBorders>
              <w:top w:val="single" w:sz="4" w:space="0" w:color="auto"/>
              <w:left w:val="single" w:sz="4" w:space="0" w:color="FFFFFF" w:themeColor="background1"/>
              <w:right w:val="single" w:sz="4" w:space="0" w:color="FFFFFF" w:themeColor="background1"/>
            </w:tcBorders>
          </w:tcPr>
          <w:p w14:paraId="100C1B60" w14:textId="77777777" w:rsidR="006B5B45" w:rsidRPr="00811148" w:rsidRDefault="006B5B45" w:rsidP="008B3530">
            <w:pPr>
              <w:pStyle w:val="aff5"/>
              <w:spacing w:after="0"/>
              <w:jc w:val="both"/>
              <w:rPr>
                <w:rFonts w:eastAsia="Times New Roman"/>
                <w:b w:val="0"/>
                <w:bCs/>
                <w:sz w:val="16"/>
                <w:szCs w:val="16"/>
                <w:lang w:eastAsia="ru-RU"/>
              </w:rPr>
            </w:pPr>
          </w:p>
        </w:tc>
      </w:tr>
      <w:tr w:rsidR="004669BE" w:rsidRPr="004669BE" w14:paraId="34C548D4" w14:textId="77777777" w:rsidTr="008B3530">
        <w:trPr>
          <w:trHeight w:val="133"/>
        </w:trPr>
        <w:tc>
          <w:tcPr>
            <w:tcW w:w="439" w:type="dxa"/>
            <w:tcBorders>
              <w:top w:val="single" w:sz="4" w:space="0" w:color="auto"/>
            </w:tcBorders>
          </w:tcPr>
          <w:p w14:paraId="298E2962" w14:textId="77777777" w:rsidR="006B5B45" w:rsidRPr="00811148" w:rsidRDefault="006B5B45" w:rsidP="008B3530">
            <w:pPr>
              <w:pStyle w:val="aff5"/>
              <w:spacing w:after="0"/>
              <w:rPr>
                <w:b w:val="0"/>
                <w:bCs/>
                <w:sz w:val="20"/>
                <w:szCs w:val="20"/>
              </w:rPr>
            </w:pPr>
            <w:r w:rsidRPr="00811148">
              <w:rPr>
                <w:b w:val="0"/>
                <w:bCs/>
                <w:sz w:val="20"/>
                <w:szCs w:val="20"/>
              </w:rPr>
              <w:t>5.</w:t>
            </w:r>
          </w:p>
        </w:tc>
        <w:tc>
          <w:tcPr>
            <w:tcW w:w="8746" w:type="dxa"/>
            <w:tcBorders>
              <w:top w:val="single" w:sz="4" w:space="0" w:color="auto"/>
            </w:tcBorders>
          </w:tcPr>
          <w:p w14:paraId="4DD663F3" w14:textId="77777777" w:rsidR="006B5B45" w:rsidRPr="00811148" w:rsidRDefault="006B5B45" w:rsidP="008B3530">
            <w:pPr>
              <w:pStyle w:val="aff5"/>
              <w:spacing w:after="0"/>
              <w:jc w:val="both"/>
              <w:rPr>
                <w:rFonts w:eastAsia="Times New Roman"/>
                <w:b w:val="0"/>
                <w:bCs/>
                <w:sz w:val="20"/>
                <w:szCs w:val="20"/>
                <w:lang w:eastAsia="ru-RU"/>
              </w:rPr>
            </w:pPr>
            <w:r w:rsidRPr="00811148">
              <w:rPr>
                <w:rFonts w:eastAsia="Times New Roman"/>
                <w:b w:val="0"/>
                <w:bCs/>
                <w:sz w:val="20"/>
                <w:szCs w:val="20"/>
                <w:lang w:eastAsia="ru-RU"/>
              </w:rPr>
              <w:t>Территорий объектов религиозного использования</w:t>
            </w:r>
          </w:p>
        </w:tc>
      </w:tr>
      <w:tr w:rsidR="004669BE" w:rsidRPr="004669BE" w14:paraId="670CCF6B" w14:textId="77777777" w:rsidTr="008B3530">
        <w:trPr>
          <w:trHeight w:val="39"/>
        </w:trPr>
        <w:tc>
          <w:tcPr>
            <w:tcW w:w="9185" w:type="dxa"/>
            <w:gridSpan w:val="2"/>
            <w:tcBorders>
              <w:top w:val="single" w:sz="4" w:space="0" w:color="auto"/>
              <w:left w:val="single" w:sz="4" w:space="0" w:color="FFFFFF"/>
              <w:right w:val="single" w:sz="4" w:space="0" w:color="FFFFFF"/>
            </w:tcBorders>
          </w:tcPr>
          <w:p w14:paraId="0F87C7E8" w14:textId="77777777" w:rsidR="006B5B45" w:rsidRPr="00811148" w:rsidRDefault="006B5B45" w:rsidP="008B3530">
            <w:pPr>
              <w:pStyle w:val="aff5"/>
              <w:spacing w:after="0"/>
              <w:jc w:val="both"/>
              <w:rPr>
                <w:rFonts w:eastAsia="Times New Roman"/>
                <w:b w:val="0"/>
                <w:bCs/>
                <w:sz w:val="16"/>
                <w:szCs w:val="16"/>
                <w:lang w:eastAsia="ru-RU"/>
              </w:rPr>
            </w:pPr>
          </w:p>
        </w:tc>
      </w:tr>
      <w:tr w:rsidR="004669BE" w:rsidRPr="004669BE" w14:paraId="1CDB8BCF" w14:textId="77777777" w:rsidTr="008B3530">
        <w:trPr>
          <w:trHeight w:val="133"/>
        </w:trPr>
        <w:tc>
          <w:tcPr>
            <w:tcW w:w="439" w:type="dxa"/>
            <w:tcBorders>
              <w:top w:val="single" w:sz="4" w:space="0" w:color="auto"/>
            </w:tcBorders>
          </w:tcPr>
          <w:p w14:paraId="717E284A" w14:textId="77777777" w:rsidR="006B5B45" w:rsidRPr="00811148" w:rsidRDefault="006B5B45" w:rsidP="008B3530">
            <w:pPr>
              <w:pStyle w:val="aff5"/>
              <w:spacing w:after="0"/>
              <w:rPr>
                <w:b w:val="0"/>
                <w:bCs/>
                <w:sz w:val="20"/>
                <w:szCs w:val="20"/>
              </w:rPr>
            </w:pPr>
            <w:r w:rsidRPr="00811148">
              <w:rPr>
                <w:b w:val="0"/>
                <w:bCs/>
                <w:sz w:val="20"/>
                <w:szCs w:val="20"/>
              </w:rPr>
              <w:t>6.</w:t>
            </w:r>
          </w:p>
        </w:tc>
        <w:tc>
          <w:tcPr>
            <w:tcW w:w="8746" w:type="dxa"/>
            <w:tcBorders>
              <w:top w:val="single" w:sz="4" w:space="0" w:color="auto"/>
            </w:tcBorders>
          </w:tcPr>
          <w:p w14:paraId="0FDC98B8" w14:textId="77777777" w:rsidR="006B5B45" w:rsidRPr="00811148" w:rsidRDefault="006B5B45" w:rsidP="008B3530">
            <w:pPr>
              <w:pStyle w:val="aff5"/>
              <w:spacing w:after="0"/>
              <w:jc w:val="both"/>
              <w:rPr>
                <w:rFonts w:eastAsia="Times New Roman"/>
                <w:b w:val="0"/>
                <w:bCs/>
                <w:sz w:val="20"/>
                <w:szCs w:val="20"/>
                <w:lang w:eastAsia="ru-RU"/>
              </w:rPr>
            </w:pPr>
            <w:r w:rsidRPr="00811148">
              <w:rPr>
                <w:rFonts w:eastAsia="Times New Roman"/>
                <w:b w:val="0"/>
                <w:bCs/>
                <w:sz w:val="20"/>
                <w:szCs w:val="20"/>
                <w:lang w:eastAsia="ru-RU"/>
              </w:rPr>
              <w:t>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w:t>
            </w:r>
          </w:p>
        </w:tc>
      </w:tr>
      <w:tr w:rsidR="004669BE" w:rsidRPr="004669BE" w14:paraId="6D1DB993" w14:textId="77777777" w:rsidTr="008B3530">
        <w:trPr>
          <w:trHeight w:val="39"/>
        </w:trPr>
        <w:tc>
          <w:tcPr>
            <w:tcW w:w="9185" w:type="dxa"/>
            <w:gridSpan w:val="2"/>
            <w:tcBorders>
              <w:top w:val="single" w:sz="4" w:space="0" w:color="auto"/>
              <w:left w:val="single" w:sz="4" w:space="0" w:color="FFFFFF"/>
              <w:right w:val="single" w:sz="4" w:space="0" w:color="FFFFFF"/>
            </w:tcBorders>
          </w:tcPr>
          <w:p w14:paraId="2D8F4A2F" w14:textId="77777777" w:rsidR="006B5B45" w:rsidRPr="00811148" w:rsidRDefault="006B5B45" w:rsidP="008B3530">
            <w:pPr>
              <w:pStyle w:val="aff5"/>
              <w:spacing w:after="0"/>
              <w:jc w:val="both"/>
              <w:rPr>
                <w:rFonts w:eastAsia="Times New Roman"/>
                <w:b w:val="0"/>
                <w:bCs/>
                <w:sz w:val="16"/>
                <w:szCs w:val="16"/>
                <w:lang w:eastAsia="ru-RU"/>
              </w:rPr>
            </w:pPr>
          </w:p>
        </w:tc>
      </w:tr>
      <w:tr w:rsidR="004669BE" w:rsidRPr="004669BE" w14:paraId="5AF72A14" w14:textId="77777777" w:rsidTr="008B3530">
        <w:trPr>
          <w:trHeight w:val="133"/>
        </w:trPr>
        <w:tc>
          <w:tcPr>
            <w:tcW w:w="439" w:type="dxa"/>
            <w:tcBorders>
              <w:top w:val="single" w:sz="4" w:space="0" w:color="auto"/>
            </w:tcBorders>
          </w:tcPr>
          <w:p w14:paraId="286527B4" w14:textId="77777777" w:rsidR="006B5B45" w:rsidRPr="00811148" w:rsidRDefault="006B5B45" w:rsidP="008B3530">
            <w:pPr>
              <w:pStyle w:val="aff5"/>
              <w:spacing w:after="0"/>
              <w:rPr>
                <w:b w:val="0"/>
                <w:bCs/>
                <w:sz w:val="20"/>
                <w:szCs w:val="20"/>
              </w:rPr>
            </w:pPr>
            <w:r w:rsidRPr="00811148">
              <w:rPr>
                <w:b w:val="0"/>
                <w:bCs/>
                <w:sz w:val="20"/>
                <w:szCs w:val="20"/>
              </w:rPr>
              <w:t>7.</w:t>
            </w:r>
          </w:p>
        </w:tc>
        <w:tc>
          <w:tcPr>
            <w:tcW w:w="8746" w:type="dxa"/>
            <w:tcBorders>
              <w:top w:val="single" w:sz="4" w:space="0" w:color="auto"/>
            </w:tcBorders>
          </w:tcPr>
          <w:p w14:paraId="4BB0DC10" w14:textId="4CC85400" w:rsidR="006B5B45" w:rsidRPr="00811148" w:rsidRDefault="006B5B45" w:rsidP="008B3530">
            <w:pPr>
              <w:pStyle w:val="ConsPlusNormal"/>
              <w:spacing w:line="276" w:lineRule="auto"/>
              <w:jc w:val="both"/>
              <w:rPr>
                <w:rFonts w:ascii="Times New Roman" w:hAnsi="Times New Roman" w:cs="Times New Roman"/>
                <w:sz w:val="20"/>
                <w:szCs w:val="20"/>
              </w:rPr>
            </w:pPr>
            <w:r w:rsidRPr="00811148">
              <w:rPr>
                <w:rFonts w:ascii="Times New Roman" w:eastAsia="Times New Roman" w:hAnsi="Times New Roman" w:cs="Times New Roman"/>
                <w:sz w:val="20"/>
                <w:szCs w:val="20"/>
                <w:lang w:eastAsia="ru-RU"/>
              </w:rPr>
              <w:t>Территорий</w:t>
            </w:r>
            <w:r w:rsidRPr="00811148">
              <w:rPr>
                <w:rFonts w:ascii="Times New Roman" w:hAnsi="Times New Roman" w:cs="Times New Roman"/>
                <w:bCs/>
                <w:noProof/>
                <w:sz w:val="20"/>
                <w:szCs w:val="20"/>
                <w:lang w:eastAsia="ru-RU"/>
              </w:rPr>
              <w:t xml:space="preserve"> въездных групп, мемориальных комплексов, </w:t>
            </w:r>
            <w:r w:rsidRPr="00811148">
              <w:rPr>
                <w:rFonts w:ascii="Times New Roman" w:eastAsia="Times New Roman" w:hAnsi="Times New Roman" w:cs="Times New Roman"/>
                <w:sz w:val="20"/>
                <w:szCs w:val="20"/>
                <w:lang w:eastAsia="ru-RU"/>
              </w:rPr>
              <w:t>скульптурно-архитектурных композиций, монументально-декоративны</w:t>
            </w:r>
            <w:r w:rsidR="008709FB">
              <w:rPr>
                <w:rFonts w:ascii="Times New Roman" w:eastAsia="Times New Roman" w:hAnsi="Times New Roman" w:cs="Times New Roman"/>
                <w:sz w:val="20"/>
                <w:szCs w:val="20"/>
                <w:lang w:eastAsia="ru-RU"/>
              </w:rPr>
              <w:t>х</w:t>
            </w:r>
            <w:r w:rsidRPr="00811148">
              <w:rPr>
                <w:rFonts w:ascii="Times New Roman" w:eastAsia="Times New Roman" w:hAnsi="Times New Roman" w:cs="Times New Roman"/>
                <w:sz w:val="20"/>
                <w:szCs w:val="20"/>
                <w:lang w:eastAsia="ru-RU"/>
              </w:rPr>
              <w:t xml:space="preserve"> композиций</w:t>
            </w:r>
          </w:p>
        </w:tc>
      </w:tr>
    </w:tbl>
    <w:p w14:paraId="57161A0E" w14:textId="77777777" w:rsidR="006B5B45" w:rsidRPr="004669BE" w:rsidRDefault="006B5B45" w:rsidP="006B5B45">
      <w:pPr>
        <w:jc w:val="center"/>
        <w:rPr>
          <w:rFonts w:ascii="Times New Roman" w:eastAsia="Times New Roman" w:hAnsi="Times New Roman"/>
          <w:b/>
          <w:bCs/>
          <w:sz w:val="24"/>
          <w:szCs w:val="24"/>
        </w:rPr>
      </w:pPr>
    </w:p>
    <w:p w14:paraId="05F26E4B" w14:textId="77777777" w:rsidR="006B5B45" w:rsidRPr="004669BE" w:rsidRDefault="006B5B45" w:rsidP="006B5B45">
      <w:pPr>
        <w:spacing w:after="0"/>
        <w:jc w:val="both"/>
        <w:rPr>
          <w:rFonts w:ascii="Times New Roman" w:hAnsi="Times New Roman"/>
          <w:sz w:val="28"/>
          <w:szCs w:val="28"/>
        </w:rPr>
      </w:pPr>
    </w:p>
    <w:p w14:paraId="407DF99B" w14:textId="77777777" w:rsidR="006B5B45" w:rsidRPr="004669BE" w:rsidRDefault="006B5B45" w:rsidP="006B5B45">
      <w:pPr>
        <w:spacing w:after="0"/>
        <w:jc w:val="both"/>
        <w:rPr>
          <w:rFonts w:ascii="Times New Roman" w:hAnsi="Times New Roman"/>
          <w:sz w:val="28"/>
          <w:szCs w:val="28"/>
        </w:rPr>
      </w:pPr>
    </w:p>
    <w:p w14:paraId="3BDD784A" w14:textId="77777777" w:rsidR="006B5B45" w:rsidRPr="004669BE" w:rsidRDefault="006B5B45" w:rsidP="006B5B45">
      <w:pPr>
        <w:spacing w:after="0" w:line="240" w:lineRule="auto"/>
        <w:ind w:firstLine="709"/>
        <w:jc w:val="both"/>
        <w:rPr>
          <w:rFonts w:ascii="Times New Roman" w:hAnsi="Times New Roman"/>
          <w:sz w:val="24"/>
          <w:szCs w:val="24"/>
        </w:rPr>
      </w:pPr>
    </w:p>
    <w:p w14:paraId="3A5C8593" w14:textId="77777777" w:rsidR="006B5B45" w:rsidRPr="004669BE" w:rsidRDefault="006B5B45" w:rsidP="006B5B45">
      <w:pPr>
        <w:spacing w:after="0" w:line="240" w:lineRule="auto"/>
        <w:ind w:firstLine="709"/>
        <w:jc w:val="both"/>
        <w:rPr>
          <w:rFonts w:ascii="Times New Roman" w:hAnsi="Times New Roman"/>
          <w:sz w:val="24"/>
          <w:szCs w:val="24"/>
        </w:rPr>
      </w:pPr>
    </w:p>
    <w:p w14:paraId="0A7D3850" w14:textId="77777777" w:rsidR="006B5B45" w:rsidRPr="004669BE" w:rsidRDefault="006B5B45" w:rsidP="006B5B45">
      <w:pPr>
        <w:spacing w:after="0" w:line="240" w:lineRule="auto"/>
        <w:ind w:firstLine="709"/>
        <w:jc w:val="both"/>
        <w:rPr>
          <w:rFonts w:ascii="Times New Roman" w:hAnsi="Times New Roman"/>
          <w:sz w:val="24"/>
          <w:szCs w:val="24"/>
        </w:rPr>
      </w:pPr>
    </w:p>
    <w:p w14:paraId="00E61BB9" w14:textId="77777777" w:rsidR="006B5B45" w:rsidRPr="004669BE" w:rsidRDefault="006B5B45" w:rsidP="006B5B45">
      <w:pPr>
        <w:spacing w:after="0" w:line="240" w:lineRule="auto"/>
        <w:ind w:firstLine="709"/>
        <w:jc w:val="both"/>
        <w:rPr>
          <w:rFonts w:ascii="Times New Roman" w:hAnsi="Times New Roman"/>
          <w:sz w:val="24"/>
          <w:szCs w:val="24"/>
        </w:rPr>
      </w:pPr>
    </w:p>
    <w:p w14:paraId="16C246B3" w14:textId="77777777" w:rsidR="006B5B45" w:rsidRPr="004669BE" w:rsidRDefault="006B5B45" w:rsidP="006B5B45">
      <w:pPr>
        <w:spacing w:after="0" w:line="240" w:lineRule="auto"/>
        <w:ind w:firstLine="709"/>
        <w:jc w:val="both"/>
        <w:rPr>
          <w:rFonts w:ascii="Times New Roman" w:hAnsi="Times New Roman"/>
          <w:sz w:val="24"/>
          <w:szCs w:val="24"/>
        </w:rPr>
      </w:pPr>
    </w:p>
    <w:p w14:paraId="361F073D" w14:textId="77777777" w:rsidR="006B5B45" w:rsidRPr="004669BE" w:rsidRDefault="006B5B45" w:rsidP="006B5B45">
      <w:pPr>
        <w:spacing w:after="0" w:line="240" w:lineRule="auto"/>
        <w:ind w:firstLine="709"/>
        <w:jc w:val="both"/>
        <w:rPr>
          <w:rFonts w:ascii="Times New Roman" w:hAnsi="Times New Roman"/>
          <w:sz w:val="24"/>
          <w:szCs w:val="24"/>
        </w:rPr>
      </w:pPr>
    </w:p>
    <w:p w14:paraId="5F6575B4" w14:textId="77777777" w:rsidR="006B5B45" w:rsidRPr="004669BE" w:rsidRDefault="006B5B45" w:rsidP="006B5B45">
      <w:pPr>
        <w:spacing w:after="0" w:line="240" w:lineRule="auto"/>
        <w:ind w:firstLine="709"/>
        <w:jc w:val="both"/>
        <w:rPr>
          <w:rFonts w:ascii="Times New Roman" w:hAnsi="Times New Roman"/>
          <w:sz w:val="24"/>
          <w:szCs w:val="24"/>
        </w:rPr>
      </w:pPr>
    </w:p>
    <w:p w14:paraId="526167EF" w14:textId="77777777" w:rsidR="006B5B45" w:rsidRPr="004669BE" w:rsidRDefault="006B5B45" w:rsidP="006B5B45">
      <w:pPr>
        <w:spacing w:after="0" w:line="240" w:lineRule="auto"/>
        <w:ind w:firstLine="709"/>
        <w:jc w:val="both"/>
        <w:rPr>
          <w:rFonts w:ascii="Times New Roman" w:hAnsi="Times New Roman"/>
          <w:sz w:val="24"/>
          <w:szCs w:val="24"/>
        </w:rPr>
      </w:pPr>
    </w:p>
    <w:p w14:paraId="7DDD2B17" w14:textId="77777777" w:rsidR="006B5B45" w:rsidRPr="004669BE" w:rsidRDefault="006B5B45" w:rsidP="006B5B45">
      <w:pPr>
        <w:spacing w:after="0" w:line="240" w:lineRule="auto"/>
        <w:ind w:firstLine="709"/>
        <w:jc w:val="both"/>
        <w:rPr>
          <w:rFonts w:ascii="Times New Roman" w:hAnsi="Times New Roman"/>
          <w:sz w:val="24"/>
          <w:szCs w:val="24"/>
        </w:rPr>
      </w:pPr>
    </w:p>
    <w:p w14:paraId="28CB0772" w14:textId="77777777" w:rsidR="006B5B45" w:rsidRPr="004669BE" w:rsidRDefault="006B5B45" w:rsidP="006B5B45">
      <w:pPr>
        <w:spacing w:after="0" w:line="240" w:lineRule="auto"/>
        <w:ind w:firstLine="709"/>
        <w:jc w:val="both"/>
        <w:rPr>
          <w:rFonts w:ascii="Times New Roman" w:hAnsi="Times New Roman"/>
          <w:sz w:val="24"/>
          <w:szCs w:val="24"/>
        </w:rPr>
      </w:pPr>
    </w:p>
    <w:p w14:paraId="0FE95E15" w14:textId="77777777" w:rsidR="006B5B45" w:rsidRPr="004669BE" w:rsidRDefault="006B5B45" w:rsidP="006B5B45">
      <w:pPr>
        <w:spacing w:after="0" w:line="240" w:lineRule="auto"/>
        <w:ind w:firstLine="709"/>
        <w:jc w:val="both"/>
        <w:rPr>
          <w:rFonts w:ascii="Times New Roman" w:hAnsi="Times New Roman"/>
          <w:sz w:val="24"/>
          <w:szCs w:val="24"/>
        </w:rPr>
      </w:pPr>
    </w:p>
    <w:p w14:paraId="06CB11EA" w14:textId="77777777" w:rsidR="006B5B45" w:rsidRPr="004669BE" w:rsidRDefault="006B5B45" w:rsidP="006B5B45">
      <w:pPr>
        <w:spacing w:after="0" w:line="240" w:lineRule="auto"/>
        <w:ind w:firstLine="709"/>
        <w:jc w:val="both"/>
        <w:rPr>
          <w:rFonts w:ascii="Times New Roman" w:hAnsi="Times New Roman"/>
          <w:sz w:val="24"/>
          <w:szCs w:val="24"/>
        </w:rPr>
      </w:pPr>
    </w:p>
    <w:p w14:paraId="377B0005" w14:textId="77777777" w:rsidR="006B5B45" w:rsidRPr="004669BE" w:rsidRDefault="006B5B45" w:rsidP="006B5B45">
      <w:pPr>
        <w:spacing w:after="0" w:line="240" w:lineRule="auto"/>
        <w:ind w:firstLine="709"/>
        <w:jc w:val="both"/>
        <w:rPr>
          <w:rFonts w:ascii="Times New Roman" w:hAnsi="Times New Roman"/>
          <w:sz w:val="24"/>
          <w:szCs w:val="24"/>
        </w:rPr>
      </w:pPr>
    </w:p>
    <w:p w14:paraId="5DB92CE0" w14:textId="4A95EFF5" w:rsidR="008B0B1F" w:rsidRPr="004669BE" w:rsidRDefault="008B0B1F" w:rsidP="008B3530">
      <w:pPr>
        <w:pStyle w:val="affff9"/>
        <w:spacing w:after="0" w:line="276" w:lineRule="auto"/>
        <w:ind w:firstLine="4111"/>
        <w:jc w:val="left"/>
        <w:rPr>
          <w:b w:val="0"/>
        </w:rPr>
      </w:pPr>
      <w:bookmarkStart w:id="276" w:name="_Toc86153876"/>
      <w:r w:rsidRPr="004669BE">
        <w:rPr>
          <w:b w:val="0"/>
          <w:bCs w:val="0"/>
        </w:rPr>
        <w:t xml:space="preserve">Приложение </w:t>
      </w:r>
      <w:r w:rsidRPr="004669BE">
        <w:rPr>
          <w:b w:val="0"/>
          <w:bCs w:val="0"/>
          <w:lang w:val="ru-RU"/>
        </w:rPr>
        <w:t>2</w:t>
      </w:r>
      <w:bookmarkEnd w:id="276"/>
    </w:p>
    <w:p w14:paraId="1C7F2900" w14:textId="77777777" w:rsidR="004600D7" w:rsidRPr="004600D7" w:rsidRDefault="004600D7" w:rsidP="008B3530">
      <w:pPr>
        <w:pStyle w:val="affff9"/>
        <w:spacing w:after="0" w:line="276" w:lineRule="auto"/>
        <w:ind w:firstLine="4111"/>
        <w:jc w:val="left"/>
        <w:rPr>
          <w:b w:val="0"/>
          <w:bCs w:val="0"/>
        </w:rPr>
      </w:pPr>
      <w:r w:rsidRPr="004600D7">
        <w:rPr>
          <w:b w:val="0"/>
          <w:bCs w:val="0"/>
        </w:rPr>
        <w:t xml:space="preserve">к Административному регламенту, </w:t>
      </w:r>
    </w:p>
    <w:p w14:paraId="5554AB5B" w14:textId="565881A1" w:rsidR="004600D7" w:rsidRPr="004600D7" w:rsidRDefault="001F0CB4" w:rsidP="008B3530">
      <w:pPr>
        <w:pStyle w:val="affff9"/>
        <w:spacing w:after="0" w:line="276" w:lineRule="auto"/>
        <w:ind w:firstLine="4111"/>
        <w:jc w:val="left"/>
        <w:rPr>
          <w:b w:val="0"/>
          <w:bCs w:val="0"/>
        </w:rPr>
      </w:pPr>
      <w:r>
        <w:rPr>
          <w:b w:val="0"/>
          <w:bCs w:val="0"/>
        </w:rPr>
        <w:t xml:space="preserve">утвержденному постановлением </w:t>
      </w:r>
      <w:r>
        <w:rPr>
          <w:b w:val="0"/>
          <w:bCs w:val="0"/>
          <w:lang w:val="ru-RU"/>
        </w:rPr>
        <w:t>а</w:t>
      </w:r>
      <w:proofErr w:type="spellStart"/>
      <w:r w:rsidR="004600D7" w:rsidRPr="004600D7">
        <w:rPr>
          <w:b w:val="0"/>
          <w:bCs w:val="0"/>
        </w:rPr>
        <w:t>дминистрации</w:t>
      </w:r>
      <w:proofErr w:type="spellEnd"/>
      <w:r w:rsidR="004600D7" w:rsidRPr="004600D7">
        <w:rPr>
          <w:b w:val="0"/>
          <w:bCs w:val="0"/>
        </w:rPr>
        <w:t xml:space="preserve"> </w:t>
      </w:r>
    </w:p>
    <w:p w14:paraId="2C3EB167" w14:textId="77777777" w:rsidR="004600D7" w:rsidRPr="004600D7" w:rsidRDefault="004600D7" w:rsidP="008B3530">
      <w:pPr>
        <w:pStyle w:val="affff9"/>
        <w:spacing w:after="0" w:line="276" w:lineRule="auto"/>
        <w:ind w:firstLine="4111"/>
        <w:jc w:val="left"/>
        <w:rPr>
          <w:b w:val="0"/>
          <w:bCs w:val="0"/>
        </w:rPr>
      </w:pPr>
      <w:r w:rsidRPr="004600D7">
        <w:rPr>
          <w:b w:val="0"/>
          <w:bCs w:val="0"/>
        </w:rPr>
        <w:t>Сергиево-Посадского городского округа</w:t>
      </w:r>
    </w:p>
    <w:p w14:paraId="7C28931B" w14:textId="77777777" w:rsidR="004600D7" w:rsidRPr="004600D7" w:rsidRDefault="004600D7" w:rsidP="008B3530">
      <w:pPr>
        <w:pStyle w:val="affff9"/>
        <w:spacing w:after="0" w:line="276" w:lineRule="auto"/>
        <w:ind w:firstLine="4111"/>
        <w:jc w:val="left"/>
        <w:rPr>
          <w:b w:val="0"/>
          <w:bCs w:val="0"/>
        </w:rPr>
      </w:pPr>
      <w:r w:rsidRPr="004600D7">
        <w:rPr>
          <w:b w:val="0"/>
          <w:bCs w:val="0"/>
        </w:rPr>
        <w:t>Московской области</w:t>
      </w:r>
    </w:p>
    <w:p w14:paraId="3BA07915" w14:textId="77777777" w:rsidR="004600D7" w:rsidRPr="004600D7" w:rsidRDefault="004600D7" w:rsidP="008B3530">
      <w:pPr>
        <w:pStyle w:val="affff9"/>
        <w:spacing w:after="0" w:line="276" w:lineRule="auto"/>
        <w:ind w:firstLine="4111"/>
        <w:jc w:val="left"/>
        <w:rPr>
          <w:b w:val="0"/>
          <w:bCs w:val="0"/>
        </w:rPr>
      </w:pPr>
      <w:r w:rsidRPr="004600D7">
        <w:rPr>
          <w:b w:val="0"/>
          <w:bCs w:val="0"/>
        </w:rPr>
        <w:t>от «___» _________ 2022 № ______</w:t>
      </w:r>
    </w:p>
    <w:p w14:paraId="3AD512EA" w14:textId="77777777" w:rsidR="00AF49BE" w:rsidRPr="004600D7" w:rsidRDefault="00AF49BE" w:rsidP="004600D7">
      <w:pPr>
        <w:pStyle w:val="affff9"/>
        <w:spacing w:after="0" w:line="276" w:lineRule="auto"/>
        <w:ind w:firstLine="4536"/>
        <w:jc w:val="left"/>
        <w:rPr>
          <w:b w:val="0"/>
          <w:bCs w:val="0"/>
        </w:rPr>
      </w:pPr>
    </w:p>
    <w:p w14:paraId="1B437260" w14:textId="4DDC336F" w:rsidR="00AF49BE" w:rsidRPr="004669BE" w:rsidRDefault="00F608A4" w:rsidP="00AF49BE">
      <w:pPr>
        <w:spacing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Перечень</w:t>
      </w:r>
      <w:r w:rsidR="00AF49BE" w:rsidRPr="004669BE">
        <w:rPr>
          <w:rFonts w:ascii="Times New Roman" w:eastAsia="Times New Roman" w:hAnsi="Times New Roman"/>
          <w:b/>
          <w:bCs/>
          <w:sz w:val="28"/>
          <w:szCs w:val="28"/>
        </w:rPr>
        <w:t xml:space="preserve"> нормативных правовых актов, </w:t>
      </w:r>
      <w:r>
        <w:rPr>
          <w:rFonts w:ascii="Times New Roman" w:eastAsia="Times New Roman" w:hAnsi="Times New Roman"/>
          <w:b/>
          <w:bCs/>
          <w:sz w:val="28"/>
          <w:szCs w:val="28"/>
        </w:rPr>
        <w:br/>
        <w:t>регулирующих предоставление Муниципальной у</w:t>
      </w:r>
      <w:r w:rsidR="00AF49BE" w:rsidRPr="004669BE">
        <w:rPr>
          <w:rFonts w:ascii="Times New Roman" w:eastAsia="Times New Roman" w:hAnsi="Times New Roman"/>
          <w:b/>
          <w:bCs/>
          <w:sz w:val="28"/>
          <w:szCs w:val="28"/>
        </w:rPr>
        <w:t xml:space="preserve">слуги </w:t>
      </w:r>
    </w:p>
    <w:p w14:paraId="05879EC7" w14:textId="77777777" w:rsidR="00AF49BE" w:rsidRPr="004669BE" w:rsidRDefault="00AF49BE" w:rsidP="00AF49BE">
      <w:pPr>
        <w:pStyle w:val="ConsPlusNormal"/>
        <w:jc w:val="both"/>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8746"/>
      </w:tblGrid>
      <w:tr w:rsidR="004669BE" w:rsidRPr="00F608A4" w14:paraId="1FCCB526" w14:textId="77777777" w:rsidTr="008B3530">
        <w:trPr>
          <w:trHeight w:val="39"/>
        </w:trPr>
        <w:tc>
          <w:tcPr>
            <w:tcW w:w="9185" w:type="dxa"/>
            <w:gridSpan w:val="2"/>
          </w:tcPr>
          <w:p w14:paraId="3EE2D9DC" w14:textId="1942CB53" w:rsidR="00AF49BE" w:rsidRPr="00811148" w:rsidRDefault="00AF49BE" w:rsidP="00625524">
            <w:pPr>
              <w:spacing w:after="0" w:line="240" w:lineRule="auto"/>
              <w:rPr>
                <w:rFonts w:ascii="Times New Roman" w:hAnsi="Times New Roman"/>
                <w:bCs/>
                <w:i/>
                <w:sz w:val="24"/>
                <w:szCs w:val="24"/>
              </w:rPr>
            </w:pPr>
            <w:r w:rsidRPr="00811148">
              <w:rPr>
                <w:rFonts w:ascii="Times New Roman" w:hAnsi="Times New Roman"/>
                <w:sz w:val="24"/>
                <w:szCs w:val="24"/>
              </w:rPr>
              <w:t>Предоставление</w:t>
            </w:r>
            <w:r w:rsidR="00F608A4" w:rsidRPr="00811148">
              <w:rPr>
                <w:rFonts w:ascii="Times New Roman" w:hAnsi="Times New Roman"/>
                <w:sz w:val="24"/>
                <w:szCs w:val="24"/>
              </w:rPr>
              <w:t xml:space="preserve"> М</w:t>
            </w:r>
            <w:r w:rsidRPr="00811148">
              <w:rPr>
                <w:rFonts w:ascii="Times New Roman" w:hAnsi="Times New Roman"/>
                <w:sz w:val="24"/>
                <w:szCs w:val="24"/>
              </w:rPr>
              <w:t>униципальной услуги осуществляется в соответствии с:</w:t>
            </w:r>
          </w:p>
        </w:tc>
      </w:tr>
      <w:tr w:rsidR="004669BE" w:rsidRPr="00F608A4" w14:paraId="53EDDDFC" w14:textId="77777777" w:rsidTr="008B3530">
        <w:trPr>
          <w:trHeight w:val="43"/>
        </w:trPr>
        <w:tc>
          <w:tcPr>
            <w:tcW w:w="9185" w:type="dxa"/>
            <w:gridSpan w:val="2"/>
            <w:tcBorders>
              <w:left w:val="single" w:sz="4" w:space="0" w:color="FFFFFF" w:themeColor="background1"/>
              <w:bottom w:val="single" w:sz="4" w:space="0" w:color="auto"/>
              <w:right w:val="single" w:sz="4" w:space="0" w:color="FFFFFF" w:themeColor="background1"/>
            </w:tcBorders>
          </w:tcPr>
          <w:p w14:paraId="0B4E3FAF" w14:textId="77777777" w:rsidR="00AF49BE" w:rsidRPr="00811148" w:rsidRDefault="00AF49BE" w:rsidP="00625524">
            <w:pPr>
              <w:pStyle w:val="aff5"/>
              <w:spacing w:after="0" w:line="240" w:lineRule="auto"/>
              <w:jc w:val="both"/>
              <w:rPr>
                <w:rFonts w:eastAsia="Times New Roman"/>
                <w:b w:val="0"/>
                <w:bCs/>
                <w:szCs w:val="24"/>
                <w:lang w:eastAsia="ru-RU"/>
              </w:rPr>
            </w:pPr>
          </w:p>
        </w:tc>
      </w:tr>
      <w:tr w:rsidR="004669BE" w:rsidRPr="00F608A4" w14:paraId="4085B992" w14:textId="77777777" w:rsidTr="008B3530">
        <w:trPr>
          <w:trHeight w:val="43"/>
        </w:trPr>
        <w:tc>
          <w:tcPr>
            <w:tcW w:w="439" w:type="dxa"/>
            <w:tcBorders>
              <w:top w:val="single" w:sz="4" w:space="0" w:color="auto"/>
            </w:tcBorders>
          </w:tcPr>
          <w:p w14:paraId="6769FC56" w14:textId="77777777" w:rsidR="00AF49BE" w:rsidRPr="00811148" w:rsidRDefault="00AF49BE" w:rsidP="00F608A4">
            <w:pPr>
              <w:pStyle w:val="aff5"/>
              <w:spacing w:after="0" w:line="240" w:lineRule="auto"/>
              <w:rPr>
                <w:b w:val="0"/>
                <w:bCs/>
                <w:szCs w:val="24"/>
              </w:rPr>
            </w:pPr>
            <w:r w:rsidRPr="00811148">
              <w:rPr>
                <w:b w:val="0"/>
                <w:bCs/>
                <w:szCs w:val="24"/>
              </w:rPr>
              <w:t>1.</w:t>
            </w:r>
          </w:p>
        </w:tc>
        <w:tc>
          <w:tcPr>
            <w:tcW w:w="8746" w:type="dxa"/>
            <w:tcBorders>
              <w:top w:val="single" w:sz="4" w:space="0" w:color="auto"/>
            </w:tcBorders>
          </w:tcPr>
          <w:p w14:paraId="68026FBE" w14:textId="06344D36" w:rsidR="00AF49BE" w:rsidRPr="00811148" w:rsidRDefault="00FC7632" w:rsidP="008B3530">
            <w:pPr>
              <w:pStyle w:val="aff5"/>
              <w:spacing w:after="0" w:line="240" w:lineRule="auto"/>
              <w:jc w:val="both"/>
              <w:rPr>
                <w:rFonts w:eastAsia="Times New Roman"/>
                <w:b w:val="0"/>
                <w:bCs/>
                <w:szCs w:val="24"/>
                <w:lang w:eastAsia="ru-RU"/>
              </w:rPr>
            </w:pPr>
            <w:hyperlink r:id="rId19" w:history="1">
              <w:r w:rsidR="00AF49BE" w:rsidRPr="00811148">
                <w:rPr>
                  <w:b w:val="0"/>
                  <w:bCs/>
                  <w:szCs w:val="24"/>
                </w:rPr>
                <w:t>Конституцией</w:t>
              </w:r>
            </w:hyperlink>
            <w:r w:rsidR="00AF49BE" w:rsidRPr="00811148">
              <w:rPr>
                <w:b w:val="0"/>
                <w:bCs/>
                <w:szCs w:val="24"/>
              </w:rPr>
              <w:t xml:space="preserve"> Российской Федерации</w:t>
            </w:r>
            <w:r w:rsidR="0041590A" w:rsidRPr="00811148">
              <w:rPr>
                <w:b w:val="0"/>
                <w:bCs/>
                <w:szCs w:val="24"/>
              </w:rPr>
              <w:t xml:space="preserve"> </w:t>
            </w:r>
            <w:r w:rsidR="00F608A4" w:rsidRPr="00811148">
              <w:rPr>
                <w:b w:val="0"/>
                <w:bCs/>
                <w:szCs w:val="24"/>
              </w:rPr>
              <w:t>(«</w:t>
            </w:r>
            <w:r w:rsidR="00F608A4" w:rsidRPr="00811148">
              <w:rPr>
                <w:b w:val="0"/>
                <w:color w:val="22272F"/>
                <w:szCs w:val="24"/>
                <w:shd w:val="clear" w:color="auto" w:fill="FFFFFF"/>
              </w:rPr>
              <w:t xml:space="preserve">Российская газета», 25.12.1993, № 237, </w:t>
            </w:r>
            <w:r w:rsidR="00F608A4" w:rsidRPr="00811148">
              <w:rPr>
                <w:rFonts w:eastAsia="Times New Roman"/>
                <w:b w:val="0"/>
                <w:szCs w:val="24"/>
                <w:lang w:eastAsia="ru-RU"/>
              </w:rPr>
              <w:t>официальный интернет-портал правовой информации http://www.pravo.gov.ru, 01.08.2014, 04.07.2020, «Собрание законодательства Российский Федерации», 04.08.2014, № 31,</w:t>
            </w:r>
            <w:r w:rsidR="008B3530">
              <w:rPr>
                <w:rFonts w:eastAsia="Times New Roman"/>
                <w:b w:val="0"/>
                <w:szCs w:val="24"/>
                <w:lang w:eastAsia="ru-RU"/>
              </w:rPr>
              <w:t xml:space="preserve"> </w:t>
            </w:r>
            <w:r w:rsidR="00F608A4" w:rsidRPr="00811148">
              <w:rPr>
                <w:rFonts w:eastAsia="Times New Roman"/>
                <w:b w:val="0"/>
                <w:szCs w:val="24"/>
                <w:lang w:eastAsia="ru-RU"/>
              </w:rPr>
              <w:t>ст. 4398)</w:t>
            </w:r>
          </w:p>
        </w:tc>
      </w:tr>
      <w:tr w:rsidR="004669BE" w:rsidRPr="00F608A4" w14:paraId="0571B9A4" w14:textId="77777777" w:rsidTr="008B3530">
        <w:trPr>
          <w:trHeight w:val="39"/>
        </w:trPr>
        <w:tc>
          <w:tcPr>
            <w:tcW w:w="9185" w:type="dxa"/>
            <w:gridSpan w:val="2"/>
            <w:tcBorders>
              <w:top w:val="single" w:sz="4" w:space="0" w:color="auto"/>
              <w:left w:val="single" w:sz="4" w:space="0" w:color="FFFFFF" w:themeColor="background1"/>
              <w:right w:val="single" w:sz="4" w:space="0" w:color="FFFFFF" w:themeColor="background1"/>
            </w:tcBorders>
          </w:tcPr>
          <w:p w14:paraId="652CDEF1" w14:textId="77777777" w:rsidR="00AF49BE" w:rsidRPr="00811148" w:rsidRDefault="00AF49BE" w:rsidP="00625524">
            <w:pPr>
              <w:pStyle w:val="aff5"/>
              <w:spacing w:after="0" w:line="240" w:lineRule="auto"/>
              <w:jc w:val="both"/>
              <w:rPr>
                <w:rFonts w:eastAsia="Times New Roman"/>
                <w:b w:val="0"/>
                <w:bCs/>
                <w:szCs w:val="24"/>
                <w:lang w:eastAsia="ru-RU"/>
              </w:rPr>
            </w:pPr>
          </w:p>
        </w:tc>
      </w:tr>
      <w:tr w:rsidR="004669BE" w:rsidRPr="00F608A4" w14:paraId="79298B25" w14:textId="77777777" w:rsidTr="008B3530">
        <w:trPr>
          <w:trHeight w:val="133"/>
        </w:trPr>
        <w:tc>
          <w:tcPr>
            <w:tcW w:w="439" w:type="dxa"/>
            <w:tcBorders>
              <w:top w:val="single" w:sz="4" w:space="0" w:color="auto"/>
            </w:tcBorders>
          </w:tcPr>
          <w:p w14:paraId="76EB863E" w14:textId="77777777" w:rsidR="00AF49BE" w:rsidRPr="00811148" w:rsidRDefault="00AF49BE" w:rsidP="00625524">
            <w:pPr>
              <w:pStyle w:val="aff5"/>
              <w:spacing w:after="0" w:line="240" w:lineRule="auto"/>
              <w:rPr>
                <w:b w:val="0"/>
                <w:bCs/>
                <w:szCs w:val="24"/>
              </w:rPr>
            </w:pPr>
            <w:r w:rsidRPr="00811148">
              <w:rPr>
                <w:b w:val="0"/>
                <w:bCs/>
                <w:szCs w:val="24"/>
              </w:rPr>
              <w:t>2.</w:t>
            </w:r>
          </w:p>
        </w:tc>
        <w:tc>
          <w:tcPr>
            <w:tcW w:w="8746" w:type="dxa"/>
            <w:tcBorders>
              <w:top w:val="single" w:sz="4" w:space="0" w:color="auto"/>
            </w:tcBorders>
          </w:tcPr>
          <w:p w14:paraId="4489E52B" w14:textId="1F82C332" w:rsidR="00AF49BE" w:rsidRPr="00811148" w:rsidRDefault="00AF49BE" w:rsidP="00625524">
            <w:pPr>
              <w:spacing w:after="0" w:line="240" w:lineRule="auto"/>
              <w:jc w:val="both"/>
              <w:rPr>
                <w:rFonts w:ascii="Times New Roman" w:eastAsia="Times New Roman" w:hAnsi="Times New Roman"/>
                <w:b/>
                <w:bCs/>
                <w:sz w:val="24"/>
                <w:szCs w:val="24"/>
                <w:lang w:eastAsia="ru-RU"/>
              </w:rPr>
            </w:pPr>
            <w:r w:rsidRPr="00811148">
              <w:rPr>
                <w:rFonts w:ascii="Times New Roman" w:hAnsi="Times New Roman"/>
                <w:bCs/>
                <w:sz w:val="24"/>
                <w:szCs w:val="24"/>
              </w:rPr>
              <w:t xml:space="preserve">Гражданским </w:t>
            </w:r>
            <w:hyperlink r:id="rId20" w:history="1">
              <w:r w:rsidRPr="00811148">
                <w:rPr>
                  <w:rFonts w:ascii="Times New Roman" w:hAnsi="Times New Roman"/>
                  <w:bCs/>
                  <w:sz w:val="24"/>
                  <w:szCs w:val="24"/>
                </w:rPr>
                <w:t>кодексом</w:t>
              </w:r>
            </w:hyperlink>
            <w:r w:rsidRPr="00811148">
              <w:rPr>
                <w:rFonts w:ascii="Times New Roman" w:hAnsi="Times New Roman"/>
                <w:bCs/>
                <w:sz w:val="24"/>
                <w:szCs w:val="24"/>
              </w:rPr>
              <w:t xml:space="preserve"> Российской Федерации</w:t>
            </w:r>
            <w:r w:rsidR="00602515" w:rsidRPr="00811148">
              <w:rPr>
                <w:rFonts w:ascii="Times New Roman" w:hAnsi="Times New Roman"/>
                <w:bCs/>
                <w:sz w:val="24"/>
                <w:szCs w:val="24"/>
              </w:rPr>
              <w:t xml:space="preserve"> </w:t>
            </w:r>
            <w:r w:rsidR="00F608A4" w:rsidRPr="00811148">
              <w:rPr>
                <w:rFonts w:ascii="Times New Roman" w:hAnsi="Times New Roman"/>
                <w:b/>
                <w:bCs/>
                <w:sz w:val="24"/>
                <w:szCs w:val="24"/>
              </w:rPr>
              <w:t>(</w:t>
            </w:r>
            <w:r w:rsidR="00F608A4" w:rsidRPr="00811148">
              <w:rPr>
                <w:rFonts w:ascii="Times New Roman" w:eastAsia="Times New Roman" w:hAnsi="Times New Roman"/>
                <w:sz w:val="24"/>
                <w:szCs w:val="24"/>
                <w:lang w:eastAsia="ru-RU"/>
              </w:rPr>
              <w:t xml:space="preserve">«Собрание законодательства Российской Федерации», 05.12.1994, № 32, ст. 3301, «Российская газета», </w:t>
            </w:r>
            <w:r w:rsidR="008B3530">
              <w:rPr>
                <w:rFonts w:ascii="Times New Roman" w:eastAsia="Times New Roman" w:hAnsi="Times New Roman"/>
                <w:sz w:val="24"/>
                <w:szCs w:val="24"/>
                <w:lang w:eastAsia="ru-RU"/>
              </w:rPr>
              <w:br/>
            </w:r>
            <w:r w:rsidR="00F608A4" w:rsidRPr="00811148">
              <w:rPr>
                <w:rFonts w:ascii="Times New Roman" w:eastAsia="Times New Roman" w:hAnsi="Times New Roman"/>
                <w:sz w:val="24"/>
                <w:szCs w:val="24"/>
                <w:lang w:eastAsia="ru-RU"/>
              </w:rPr>
              <w:t>№ 238-239, 08.12.1994</w:t>
            </w:r>
            <w:r w:rsidR="00F608A4" w:rsidRPr="00811148">
              <w:rPr>
                <w:rFonts w:ascii="Times New Roman" w:hAnsi="Times New Roman"/>
                <w:b/>
                <w:bCs/>
                <w:sz w:val="24"/>
                <w:szCs w:val="24"/>
              </w:rPr>
              <w:t>)</w:t>
            </w:r>
          </w:p>
        </w:tc>
      </w:tr>
      <w:tr w:rsidR="004669BE" w:rsidRPr="00F608A4" w14:paraId="303D763E" w14:textId="77777777" w:rsidTr="008B3530">
        <w:trPr>
          <w:trHeight w:val="39"/>
        </w:trPr>
        <w:tc>
          <w:tcPr>
            <w:tcW w:w="9185" w:type="dxa"/>
            <w:gridSpan w:val="2"/>
            <w:tcBorders>
              <w:top w:val="single" w:sz="4" w:space="0" w:color="auto"/>
              <w:left w:val="single" w:sz="4" w:space="0" w:color="FFFFFF"/>
              <w:right w:val="single" w:sz="4" w:space="0" w:color="FFFFFF"/>
            </w:tcBorders>
          </w:tcPr>
          <w:p w14:paraId="49CBF331" w14:textId="77777777" w:rsidR="00AF49BE" w:rsidRPr="00811148" w:rsidRDefault="00AF49BE" w:rsidP="00625524">
            <w:pPr>
              <w:pStyle w:val="aff5"/>
              <w:spacing w:after="0" w:line="240" w:lineRule="auto"/>
              <w:jc w:val="both"/>
              <w:rPr>
                <w:rFonts w:eastAsia="Times New Roman"/>
                <w:b w:val="0"/>
                <w:bCs/>
                <w:szCs w:val="24"/>
                <w:lang w:eastAsia="ru-RU"/>
              </w:rPr>
            </w:pPr>
          </w:p>
        </w:tc>
      </w:tr>
      <w:tr w:rsidR="004669BE" w:rsidRPr="00F608A4" w14:paraId="0342B052" w14:textId="77777777" w:rsidTr="008B3530">
        <w:trPr>
          <w:trHeight w:val="133"/>
        </w:trPr>
        <w:tc>
          <w:tcPr>
            <w:tcW w:w="439" w:type="dxa"/>
            <w:tcBorders>
              <w:top w:val="single" w:sz="4" w:space="0" w:color="auto"/>
            </w:tcBorders>
          </w:tcPr>
          <w:p w14:paraId="40EE0163" w14:textId="77777777" w:rsidR="00AF49BE" w:rsidRPr="00811148" w:rsidRDefault="00AF49BE" w:rsidP="00625524">
            <w:pPr>
              <w:pStyle w:val="aff5"/>
              <w:spacing w:after="0" w:line="240" w:lineRule="auto"/>
              <w:rPr>
                <w:b w:val="0"/>
                <w:bCs/>
                <w:szCs w:val="24"/>
              </w:rPr>
            </w:pPr>
            <w:r w:rsidRPr="00811148">
              <w:rPr>
                <w:b w:val="0"/>
                <w:bCs/>
                <w:szCs w:val="24"/>
              </w:rPr>
              <w:t>3.</w:t>
            </w:r>
          </w:p>
        </w:tc>
        <w:tc>
          <w:tcPr>
            <w:tcW w:w="8746" w:type="dxa"/>
            <w:tcBorders>
              <w:top w:val="single" w:sz="4" w:space="0" w:color="auto"/>
            </w:tcBorders>
          </w:tcPr>
          <w:p w14:paraId="05B81D24" w14:textId="38E14508" w:rsidR="00AF49BE" w:rsidRPr="00811148" w:rsidRDefault="00AF49BE" w:rsidP="00625524">
            <w:pPr>
              <w:pStyle w:val="ConsPlusNormal"/>
              <w:jc w:val="both"/>
              <w:rPr>
                <w:rFonts w:ascii="Times New Roman" w:hAnsi="Times New Roman" w:cs="Times New Roman"/>
                <w:sz w:val="24"/>
                <w:szCs w:val="24"/>
              </w:rPr>
            </w:pPr>
            <w:r w:rsidRPr="00811148">
              <w:rPr>
                <w:rFonts w:ascii="Times New Roman" w:hAnsi="Times New Roman" w:cs="Times New Roman"/>
                <w:sz w:val="24"/>
                <w:szCs w:val="24"/>
              </w:rPr>
              <w:t xml:space="preserve">Федеральным </w:t>
            </w:r>
            <w:hyperlink r:id="rId21" w:history="1">
              <w:r w:rsidRPr="00811148">
                <w:rPr>
                  <w:rFonts w:ascii="Times New Roman" w:hAnsi="Times New Roman" w:cs="Times New Roman"/>
                  <w:sz w:val="24"/>
                  <w:szCs w:val="24"/>
                </w:rPr>
                <w:t>законом</w:t>
              </w:r>
            </w:hyperlink>
            <w:r w:rsidRPr="00811148">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r w:rsidR="00602515" w:rsidRPr="00811148">
              <w:rPr>
                <w:rFonts w:ascii="Times New Roman" w:hAnsi="Times New Roman" w:cs="Times New Roman"/>
                <w:sz w:val="24"/>
                <w:szCs w:val="24"/>
              </w:rPr>
              <w:t xml:space="preserve"> </w:t>
            </w:r>
            <w:r w:rsidR="00F608A4" w:rsidRPr="00811148">
              <w:rPr>
                <w:rFonts w:ascii="Times New Roman" w:eastAsia="Times New Roman" w:hAnsi="Times New Roman" w:cs="Times New Roman"/>
                <w:sz w:val="24"/>
                <w:szCs w:val="24"/>
                <w:lang w:eastAsia="ru-RU"/>
              </w:rPr>
              <w:t>(«Российская газета», № 168, 30.07.2010, «Собрание законодательства Российской Федерации», 02.08.2010, № 31, ст. 4179)</w:t>
            </w:r>
          </w:p>
        </w:tc>
      </w:tr>
      <w:tr w:rsidR="004669BE" w:rsidRPr="00F608A4" w14:paraId="418CB7D4" w14:textId="77777777" w:rsidTr="008B3530">
        <w:trPr>
          <w:trHeight w:val="43"/>
        </w:trPr>
        <w:tc>
          <w:tcPr>
            <w:tcW w:w="9185" w:type="dxa"/>
            <w:gridSpan w:val="2"/>
            <w:tcBorders>
              <w:top w:val="single" w:sz="4" w:space="0" w:color="auto"/>
              <w:left w:val="single" w:sz="4" w:space="0" w:color="FFFFFF" w:themeColor="background1"/>
              <w:right w:val="single" w:sz="4" w:space="0" w:color="FFFFFF" w:themeColor="background1"/>
            </w:tcBorders>
          </w:tcPr>
          <w:p w14:paraId="3072DCC8" w14:textId="77777777" w:rsidR="00AF49BE" w:rsidRPr="00811148" w:rsidRDefault="00AF49BE" w:rsidP="00625524">
            <w:pPr>
              <w:pStyle w:val="aff5"/>
              <w:spacing w:after="0" w:line="240" w:lineRule="auto"/>
              <w:jc w:val="both"/>
              <w:rPr>
                <w:rFonts w:eastAsia="Times New Roman"/>
                <w:b w:val="0"/>
                <w:bCs/>
                <w:szCs w:val="24"/>
                <w:lang w:eastAsia="ru-RU"/>
              </w:rPr>
            </w:pPr>
          </w:p>
        </w:tc>
      </w:tr>
      <w:tr w:rsidR="004669BE" w:rsidRPr="00F608A4" w14:paraId="22564678" w14:textId="77777777" w:rsidTr="008B3530">
        <w:trPr>
          <w:trHeight w:val="133"/>
        </w:trPr>
        <w:tc>
          <w:tcPr>
            <w:tcW w:w="439" w:type="dxa"/>
            <w:tcBorders>
              <w:top w:val="single" w:sz="4" w:space="0" w:color="auto"/>
            </w:tcBorders>
          </w:tcPr>
          <w:p w14:paraId="4E752252" w14:textId="77777777" w:rsidR="00AF49BE" w:rsidRPr="00811148" w:rsidRDefault="00AF49BE" w:rsidP="00625524">
            <w:pPr>
              <w:pStyle w:val="aff5"/>
              <w:spacing w:after="0" w:line="240" w:lineRule="auto"/>
              <w:rPr>
                <w:b w:val="0"/>
                <w:bCs/>
                <w:szCs w:val="24"/>
              </w:rPr>
            </w:pPr>
            <w:r w:rsidRPr="00811148">
              <w:rPr>
                <w:b w:val="0"/>
                <w:bCs/>
                <w:szCs w:val="24"/>
              </w:rPr>
              <w:t>4.</w:t>
            </w:r>
          </w:p>
        </w:tc>
        <w:tc>
          <w:tcPr>
            <w:tcW w:w="8746" w:type="dxa"/>
            <w:tcBorders>
              <w:top w:val="single" w:sz="4" w:space="0" w:color="auto"/>
            </w:tcBorders>
          </w:tcPr>
          <w:p w14:paraId="7EB2899D" w14:textId="71E1FC02" w:rsidR="00AF49BE" w:rsidRPr="00811148" w:rsidRDefault="00AF49BE" w:rsidP="00625524">
            <w:pPr>
              <w:spacing w:after="0" w:line="240" w:lineRule="auto"/>
              <w:jc w:val="both"/>
              <w:rPr>
                <w:rFonts w:ascii="Times New Roman" w:eastAsia="Times New Roman" w:hAnsi="Times New Roman"/>
                <w:b/>
                <w:sz w:val="24"/>
                <w:szCs w:val="24"/>
                <w:lang w:eastAsia="ru-RU"/>
              </w:rPr>
            </w:pPr>
            <w:r w:rsidRPr="00811148">
              <w:rPr>
                <w:rFonts w:ascii="Times New Roman" w:hAnsi="Times New Roman"/>
                <w:bCs/>
                <w:sz w:val="24"/>
                <w:szCs w:val="24"/>
              </w:rPr>
              <w:t xml:space="preserve">Федеральным </w:t>
            </w:r>
            <w:hyperlink r:id="rId22" w:history="1">
              <w:r w:rsidRPr="00811148">
                <w:rPr>
                  <w:rFonts w:ascii="Times New Roman" w:hAnsi="Times New Roman"/>
                  <w:bCs/>
                  <w:sz w:val="24"/>
                  <w:szCs w:val="24"/>
                </w:rPr>
                <w:t>законом</w:t>
              </w:r>
            </w:hyperlink>
            <w:r w:rsidRPr="00811148">
              <w:rPr>
                <w:rFonts w:ascii="Times New Roman" w:hAnsi="Times New Roman"/>
                <w:bCs/>
                <w:sz w:val="24"/>
                <w:szCs w:val="24"/>
              </w:rPr>
              <w:t xml:space="preserve"> от 06.10.2003 № 131-ФЗ «Об общих принципах организации местного самоуправления в Российской Федерации»</w:t>
            </w:r>
            <w:r w:rsidR="00602515" w:rsidRPr="00811148">
              <w:rPr>
                <w:rFonts w:ascii="Times New Roman" w:hAnsi="Times New Roman"/>
                <w:sz w:val="24"/>
                <w:szCs w:val="24"/>
              </w:rPr>
              <w:t xml:space="preserve"> </w:t>
            </w:r>
            <w:r w:rsidR="00F608A4" w:rsidRPr="00811148">
              <w:rPr>
                <w:rFonts w:ascii="Times New Roman" w:hAnsi="Times New Roman"/>
                <w:b/>
                <w:sz w:val="24"/>
                <w:szCs w:val="24"/>
              </w:rPr>
              <w:t>(«</w:t>
            </w:r>
            <w:r w:rsidR="00F608A4" w:rsidRPr="00811148">
              <w:rPr>
                <w:rFonts w:ascii="Times New Roman" w:eastAsia="Times New Roman" w:hAnsi="Times New Roman"/>
                <w:sz w:val="24"/>
                <w:szCs w:val="24"/>
                <w:lang w:eastAsia="ru-RU"/>
              </w:rPr>
              <w:t>Собрание законодательства Российской Федерации», 06.10.2003, № 40, ст. 3822, «Парламентская газета», № 186, 08.10.2003, «Российская газета», № 202, 08.10.2003)</w:t>
            </w:r>
          </w:p>
        </w:tc>
      </w:tr>
      <w:tr w:rsidR="004669BE" w:rsidRPr="00F608A4" w14:paraId="693A57ED" w14:textId="77777777" w:rsidTr="008B3530">
        <w:trPr>
          <w:trHeight w:val="43"/>
        </w:trPr>
        <w:tc>
          <w:tcPr>
            <w:tcW w:w="9185" w:type="dxa"/>
            <w:gridSpan w:val="2"/>
            <w:tcBorders>
              <w:top w:val="single" w:sz="4" w:space="0" w:color="auto"/>
              <w:left w:val="single" w:sz="4" w:space="0" w:color="FFFFFF" w:themeColor="background1"/>
              <w:right w:val="single" w:sz="4" w:space="0" w:color="FFFFFF" w:themeColor="background1"/>
            </w:tcBorders>
          </w:tcPr>
          <w:p w14:paraId="62DA3BF0" w14:textId="77777777" w:rsidR="00AF49BE" w:rsidRPr="00811148" w:rsidRDefault="00AF49BE" w:rsidP="00625524">
            <w:pPr>
              <w:pStyle w:val="aff5"/>
              <w:spacing w:after="0" w:line="240" w:lineRule="auto"/>
              <w:jc w:val="both"/>
              <w:rPr>
                <w:rFonts w:eastAsia="Times New Roman"/>
                <w:b w:val="0"/>
                <w:bCs/>
                <w:szCs w:val="24"/>
                <w:lang w:eastAsia="ru-RU"/>
              </w:rPr>
            </w:pPr>
          </w:p>
        </w:tc>
      </w:tr>
      <w:tr w:rsidR="004669BE" w:rsidRPr="00F608A4" w14:paraId="1C32E46C" w14:textId="77777777" w:rsidTr="008B3530">
        <w:trPr>
          <w:trHeight w:val="133"/>
        </w:trPr>
        <w:tc>
          <w:tcPr>
            <w:tcW w:w="439" w:type="dxa"/>
            <w:tcBorders>
              <w:top w:val="single" w:sz="4" w:space="0" w:color="auto"/>
            </w:tcBorders>
          </w:tcPr>
          <w:p w14:paraId="7E4C14F5" w14:textId="77777777" w:rsidR="00AF49BE" w:rsidRPr="00811148" w:rsidRDefault="00AF49BE" w:rsidP="00625524">
            <w:pPr>
              <w:pStyle w:val="aff5"/>
              <w:spacing w:after="0" w:line="240" w:lineRule="auto"/>
              <w:rPr>
                <w:b w:val="0"/>
                <w:bCs/>
                <w:szCs w:val="24"/>
              </w:rPr>
            </w:pPr>
            <w:r w:rsidRPr="00811148">
              <w:rPr>
                <w:b w:val="0"/>
                <w:bCs/>
                <w:szCs w:val="24"/>
              </w:rPr>
              <w:t>5.</w:t>
            </w:r>
          </w:p>
        </w:tc>
        <w:tc>
          <w:tcPr>
            <w:tcW w:w="8746" w:type="dxa"/>
            <w:tcBorders>
              <w:top w:val="single" w:sz="4" w:space="0" w:color="auto"/>
            </w:tcBorders>
          </w:tcPr>
          <w:p w14:paraId="47CCF07E" w14:textId="16AD3B91" w:rsidR="00AF49BE" w:rsidRPr="00811148" w:rsidRDefault="00FC7632" w:rsidP="00625524">
            <w:pPr>
              <w:pStyle w:val="aff5"/>
              <w:spacing w:after="0" w:line="240" w:lineRule="auto"/>
              <w:jc w:val="both"/>
              <w:rPr>
                <w:rFonts w:eastAsia="Times New Roman"/>
                <w:b w:val="0"/>
                <w:bCs/>
                <w:szCs w:val="24"/>
                <w:lang w:eastAsia="ru-RU"/>
              </w:rPr>
            </w:pPr>
            <w:hyperlink r:id="rId23" w:history="1">
              <w:r w:rsidR="00AF49BE" w:rsidRPr="00811148">
                <w:rPr>
                  <w:b w:val="0"/>
                  <w:bCs/>
                  <w:szCs w:val="24"/>
                </w:rPr>
                <w:t>Приказом</w:t>
              </w:r>
            </w:hyperlink>
            <w:r w:rsidR="00AF49BE" w:rsidRPr="00811148">
              <w:rPr>
                <w:b w:val="0"/>
                <w:bCs/>
                <w:szCs w:val="24"/>
              </w:rPr>
              <w:t xml:space="preserve"> Министерства экономического развития Российской Федерации </w:t>
            </w:r>
            <w:r w:rsidR="00F608A4" w:rsidRPr="00811148">
              <w:rPr>
                <w:b w:val="0"/>
                <w:bCs/>
                <w:szCs w:val="24"/>
              </w:rPr>
              <w:br/>
            </w:r>
            <w:r w:rsidR="00AF49BE" w:rsidRPr="00811148">
              <w:rPr>
                <w:b w:val="0"/>
                <w:bCs/>
                <w:szCs w:val="24"/>
              </w:rPr>
              <w:t>от 30.08.2011 № 424 «Об утверждении Порядка ведения органами местного самоуправления реестров муниципального имущества»</w:t>
            </w:r>
            <w:r w:rsidR="00602515" w:rsidRPr="00811148">
              <w:rPr>
                <w:b w:val="0"/>
                <w:bCs/>
                <w:szCs w:val="24"/>
              </w:rPr>
              <w:t xml:space="preserve"> </w:t>
            </w:r>
            <w:r w:rsidR="00F608A4" w:rsidRPr="00811148">
              <w:rPr>
                <w:b w:val="0"/>
                <w:bCs/>
                <w:szCs w:val="24"/>
              </w:rPr>
              <w:t>(</w:t>
            </w:r>
            <w:r w:rsidR="00F608A4" w:rsidRPr="00811148">
              <w:rPr>
                <w:b w:val="0"/>
                <w:color w:val="000000"/>
                <w:szCs w:val="24"/>
                <w:shd w:val="clear" w:color="auto" w:fill="FFFFFF"/>
              </w:rPr>
              <w:t>«Российская газета», № 293, 28.12.2011)</w:t>
            </w:r>
          </w:p>
        </w:tc>
      </w:tr>
      <w:tr w:rsidR="004669BE" w:rsidRPr="00F608A4" w14:paraId="127DBEA5" w14:textId="77777777" w:rsidTr="008B3530">
        <w:trPr>
          <w:trHeight w:val="39"/>
        </w:trPr>
        <w:tc>
          <w:tcPr>
            <w:tcW w:w="9185" w:type="dxa"/>
            <w:gridSpan w:val="2"/>
            <w:tcBorders>
              <w:top w:val="single" w:sz="4" w:space="0" w:color="auto"/>
              <w:left w:val="single" w:sz="4" w:space="0" w:color="FFFFFF"/>
              <w:right w:val="single" w:sz="4" w:space="0" w:color="FFFFFF"/>
            </w:tcBorders>
          </w:tcPr>
          <w:p w14:paraId="6771C41F" w14:textId="77777777" w:rsidR="00AF49BE" w:rsidRPr="00811148" w:rsidRDefault="00AF49BE" w:rsidP="00625524">
            <w:pPr>
              <w:pStyle w:val="aff5"/>
              <w:spacing w:after="0" w:line="240" w:lineRule="auto"/>
              <w:jc w:val="both"/>
              <w:rPr>
                <w:rFonts w:eastAsia="Times New Roman"/>
                <w:b w:val="0"/>
                <w:bCs/>
                <w:szCs w:val="24"/>
                <w:lang w:eastAsia="ru-RU"/>
              </w:rPr>
            </w:pPr>
          </w:p>
        </w:tc>
      </w:tr>
      <w:tr w:rsidR="004669BE" w:rsidRPr="00F608A4" w14:paraId="38E44A69" w14:textId="77777777" w:rsidTr="008B3530">
        <w:trPr>
          <w:trHeight w:val="133"/>
        </w:trPr>
        <w:tc>
          <w:tcPr>
            <w:tcW w:w="439" w:type="dxa"/>
            <w:tcBorders>
              <w:top w:val="single" w:sz="4" w:space="0" w:color="auto"/>
            </w:tcBorders>
          </w:tcPr>
          <w:p w14:paraId="7D076A33" w14:textId="77777777" w:rsidR="00AF49BE" w:rsidRPr="00811148" w:rsidRDefault="00AF49BE" w:rsidP="00625524">
            <w:pPr>
              <w:pStyle w:val="aff5"/>
              <w:spacing w:after="0" w:line="240" w:lineRule="auto"/>
              <w:rPr>
                <w:b w:val="0"/>
                <w:bCs/>
                <w:szCs w:val="24"/>
              </w:rPr>
            </w:pPr>
            <w:r w:rsidRPr="00811148">
              <w:rPr>
                <w:b w:val="0"/>
                <w:bCs/>
                <w:szCs w:val="24"/>
              </w:rPr>
              <w:t>6.</w:t>
            </w:r>
          </w:p>
        </w:tc>
        <w:tc>
          <w:tcPr>
            <w:tcW w:w="8746" w:type="dxa"/>
            <w:tcBorders>
              <w:top w:val="single" w:sz="4" w:space="0" w:color="auto"/>
            </w:tcBorders>
          </w:tcPr>
          <w:p w14:paraId="20821174" w14:textId="13AE1AB2" w:rsidR="00AF49BE" w:rsidRPr="00811148" w:rsidRDefault="00AF49BE" w:rsidP="00625524">
            <w:pPr>
              <w:shd w:val="clear" w:color="auto" w:fill="FFFFFF"/>
              <w:spacing w:after="0" w:line="240" w:lineRule="auto"/>
              <w:jc w:val="both"/>
              <w:rPr>
                <w:rFonts w:ascii="Times New Roman" w:hAnsi="Times New Roman"/>
                <w:b/>
                <w:color w:val="000000"/>
                <w:sz w:val="24"/>
                <w:szCs w:val="24"/>
              </w:rPr>
            </w:pPr>
            <w:r w:rsidRPr="00811148">
              <w:rPr>
                <w:rFonts w:ascii="Times New Roman" w:hAnsi="Times New Roman"/>
                <w:bCs/>
                <w:sz w:val="24"/>
                <w:szCs w:val="24"/>
              </w:rPr>
              <w:t>Законом Московской области № 191/2014-ОЗ «О регулировании дополнительных вопросов в сфере благоустройства в Московской области»</w:t>
            </w:r>
            <w:r w:rsidR="00F608A4" w:rsidRPr="00811148">
              <w:rPr>
                <w:rFonts w:ascii="Times New Roman" w:hAnsi="Times New Roman"/>
                <w:b/>
                <w:bCs/>
                <w:sz w:val="24"/>
                <w:szCs w:val="24"/>
              </w:rPr>
              <w:t xml:space="preserve"> (</w:t>
            </w:r>
            <w:r w:rsidR="00F608A4" w:rsidRPr="00811148">
              <w:rPr>
                <w:rFonts w:ascii="Times New Roman" w:hAnsi="Times New Roman"/>
                <w:color w:val="000000"/>
                <w:sz w:val="24"/>
                <w:szCs w:val="24"/>
              </w:rPr>
              <w:t>официальный Интернет-портал Правительства Московской области http://www.mosreg.ru, 30.12.2014, «Ежедневные Новости. Подмосковье», № 7, 20.01.2015</w:t>
            </w:r>
            <w:r w:rsidR="00F608A4" w:rsidRPr="00811148">
              <w:rPr>
                <w:rFonts w:ascii="Times New Roman" w:eastAsia="Times New Roman" w:hAnsi="Times New Roman"/>
                <w:b/>
                <w:bCs/>
                <w:sz w:val="24"/>
                <w:szCs w:val="24"/>
                <w:lang w:eastAsia="ru-RU"/>
              </w:rPr>
              <w:t>)</w:t>
            </w:r>
          </w:p>
        </w:tc>
      </w:tr>
      <w:tr w:rsidR="004669BE" w:rsidRPr="00F608A4" w14:paraId="1CB8858F" w14:textId="77777777" w:rsidTr="008B3530">
        <w:trPr>
          <w:trHeight w:val="39"/>
        </w:trPr>
        <w:tc>
          <w:tcPr>
            <w:tcW w:w="9185" w:type="dxa"/>
            <w:gridSpan w:val="2"/>
            <w:tcBorders>
              <w:top w:val="single" w:sz="4" w:space="0" w:color="auto"/>
              <w:left w:val="single" w:sz="4" w:space="0" w:color="FFFFFF"/>
              <w:right w:val="single" w:sz="4" w:space="0" w:color="FFFFFF"/>
            </w:tcBorders>
          </w:tcPr>
          <w:p w14:paraId="29076B9F" w14:textId="77777777" w:rsidR="00AF49BE" w:rsidRPr="00811148" w:rsidRDefault="00AF49BE" w:rsidP="00625524">
            <w:pPr>
              <w:pStyle w:val="aff5"/>
              <w:spacing w:after="0" w:line="240" w:lineRule="auto"/>
              <w:jc w:val="both"/>
              <w:rPr>
                <w:rFonts w:eastAsia="Times New Roman"/>
                <w:b w:val="0"/>
                <w:bCs/>
                <w:szCs w:val="24"/>
                <w:lang w:eastAsia="ru-RU"/>
              </w:rPr>
            </w:pPr>
          </w:p>
        </w:tc>
      </w:tr>
      <w:tr w:rsidR="004669BE" w:rsidRPr="00F608A4" w14:paraId="7888D79F" w14:textId="77777777" w:rsidTr="008B3530">
        <w:trPr>
          <w:trHeight w:val="133"/>
        </w:trPr>
        <w:tc>
          <w:tcPr>
            <w:tcW w:w="439" w:type="dxa"/>
            <w:tcBorders>
              <w:top w:val="single" w:sz="4" w:space="0" w:color="auto"/>
              <w:bottom w:val="single" w:sz="4" w:space="0" w:color="auto"/>
            </w:tcBorders>
          </w:tcPr>
          <w:p w14:paraId="6DE88DC5" w14:textId="77777777" w:rsidR="00AF49BE" w:rsidRPr="00811148" w:rsidRDefault="00AF49BE" w:rsidP="00625524">
            <w:pPr>
              <w:pStyle w:val="aff5"/>
              <w:spacing w:after="0" w:line="240" w:lineRule="auto"/>
              <w:rPr>
                <w:b w:val="0"/>
                <w:bCs/>
                <w:szCs w:val="24"/>
              </w:rPr>
            </w:pPr>
            <w:r w:rsidRPr="00811148">
              <w:rPr>
                <w:b w:val="0"/>
                <w:bCs/>
                <w:szCs w:val="24"/>
              </w:rPr>
              <w:t>7.</w:t>
            </w:r>
          </w:p>
        </w:tc>
        <w:tc>
          <w:tcPr>
            <w:tcW w:w="8746" w:type="dxa"/>
            <w:tcBorders>
              <w:top w:val="single" w:sz="4" w:space="0" w:color="auto"/>
              <w:bottom w:val="single" w:sz="4" w:space="0" w:color="auto"/>
            </w:tcBorders>
          </w:tcPr>
          <w:p w14:paraId="0D93C212" w14:textId="6DD61F16" w:rsidR="00AF49BE" w:rsidRPr="00811148" w:rsidRDefault="00114F75" w:rsidP="00D7678F">
            <w:pPr>
              <w:pStyle w:val="ConsPlusNormal"/>
              <w:ind w:hanging="35"/>
              <w:jc w:val="both"/>
              <w:rPr>
                <w:rFonts w:ascii="Times New Roman" w:hAnsi="Times New Roman" w:cs="Times New Roman"/>
                <w:sz w:val="24"/>
                <w:szCs w:val="24"/>
              </w:rPr>
            </w:pPr>
            <w:r w:rsidRPr="00811148">
              <w:rPr>
                <w:rFonts w:ascii="Times New Roman" w:hAnsi="Times New Roman" w:cs="Times New Roman"/>
                <w:sz w:val="24"/>
                <w:szCs w:val="24"/>
              </w:rPr>
              <w:t xml:space="preserve">Правилами благоустройства территории Сергиево-Посадского городского округа Московской области, утвержденными Решением Совета депутатов Сергиево-Посадского городского округа Московской области от 10.11.2020 № 27/01-МЗ </w:t>
            </w:r>
            <w:r w:rsidR="00D7678F" w:rsidRPr="00811148">
              <w:rPr>
                <w:rFonts w:ascii="Times New Roman" w:hAnsi="Times New Roman" w:cs="Times New Roman"/>
                <w:sz w:val="24"/>
                <w:szCs w:val="24"/>
              </w:rPr>
              <w:t>(</w:t>
            </w:r>
            <w:r w:rsidR="00D7678F" w:rsidRPr="00811148">
              <w:rPr>
                <w:rFonts w:ascii="Times New Roman" w:hAnsi="Times New Roman" w:cs="Times New Roman"/>
                <w:color w:val="000000"/>
                <w:sz w:val="24"/>
                <w:szCs w:val="24"/>
              </w:rPr>
              <w:t xml:space="preserve">официальный Интернет-портал Администрации </w:t>
            </w:r>
            <w:r w:rsidR="00D7678F" w:rsidRPr="00174D65">
              <w:rPr>
                <w:rFonts w:ascii="Times New Roman" w:hAnsi="Times New Roman" w:cs="Times New Roman"/>
                <w:sz w:val="24"/>
                <w:szCs w:val="24"/>
              </w:rPr>
              <w:t>http://www.sergiev-reg.ru</w:t>
            </w:r>
            <w:r w:rsidR="00D7678F" w:rsidRPr="00811148">
              <w:rPr>
                <w:rFonts w:ascii="Times New Roman" w:hAnsi="Times New Roman" w:cs="Times New Roman"/>
                <w:color w:val="000000"/>
                <w:sz w:val="24"/>
                <w:szCs w:val="24"/>
              </w:rPr>
              <w:t>)</w:t>
            </w:r>
          </w:p>
        </w:tc>
      </w:tr>
    </w:tbl>
    <w:p w14:paraId="70F08F7D" w14:textId="6224075A" w:rsidR="00585746" w:rsidRPr="004669BE" w:rsidRDefault="00585746">
      <w:pPr>
        <w:jc w:val="center"/>
        <w:rPr>
          <w:rFonts w:ascii="Times New Roman" w:eastAsia="Times New Roman" w:hAnsi="Times New Roman"/>
          <w:b/>
          <w:bCs/>
          <w:sz w:val="24"/>
          <w:szCs w:val="24"/>
        </w:rPr>
      </w:pPr>
    </w:p>
    <w:p w14:paraId="4D312901" w14:textId="6F537633" w:rsidR="008B0B1F" w:rsidRPr="00E71D52" w:rsidRDefault="008B0B1F" w:rsidP="008B3530">
      <w:pPr>
        <w:pStyle w:val="affff9"/>
        <w:spacing w:after="0" w:line="276" w:lineRule="auto"/>
        <w:ind w:firstLine="4111"/>
        <w:jc w:val="left"/>
        <w:rPr>
          <w:b w:val="0"/>
        </w:rPr>
      </w:pPr>
      <w:bookmarkStart w:id="277" w:name="_Toc86153881"/>
      <w:r w:rsidRPr="00E71D52">
        <w:rPr>
          <w:b w:val="0"/>
          <w:bCs w:val="0"/>
        </w:rPr>
        <w:t xml:space="preserve">Приложение </w:t>
      </w:r>
      <w:r w:rsidRPr="00E71D52">
        <w:rPr>
          <w:b w:val="0"/>
          <w:bCs w:val="0"/>
          <w:lang w:val="ru-RU"/>
        </w:rPr>
        <w:t>3</w:t>
      </w:r>
      <w:bookmarkEnd w:id="277"/>
    </w:p>
    <w:p w14:paraId="3CC1CE34" w14:textId="77777777" w:rsidR="004600D7" w:rsidRPr="00E71D52" w:rsidRDefault="004600D7" w:rsidP="008B3530">
      <w:pPr>
        <w:pStyle w:val="affff9"/>
        <w:spacing w:after="0" w:line="276" w:lineRule="auto"/>
        <w:ind w:firstLine="4111"/>
        <w:jc w:val="left"/>
        <w:rPr>
          <w:b w:val="0"/>
          <w:bCs w:val="0"/>
        </w:rPr>
      </w:pPr>
      <w:r w:rsidRPr="00E71D52">
        <w:rPr>
          <w:b w:val="0"/>
          <w:bCs w:val="0"/>
        </w:rPr>
        <w:t xml:space="preserve">к Административному регламенту, </w:t>
      </w:r>
    </w:p>
    <w:p w14:paraId="7210800C" w14:textId="104AFB62" w:rsidR="004600D7" w:rsidRPr="00E71D52" w:rsidRDefault="001F0CB4" w:rsidP="008B3530">
      <w:pPr>
        <w:pStyle w:val="affff9"/>
        <w:spacing w:after="0" w:line="276" w:lineRule="auto"/>
        <w:ind w:firstLine="4111"/>
        <w:jc w:val="left"/>
        <w:rPr>
          <w:b w:val="0"/>
          <w:bCs w:val="0"/>
        </w:rPr>
      </w:pPr>
      <w:r>
        <w:rPr>
          <w:b w:val="0"/>
          <w:bCs w:val="0"/>
        </w:rPr>
        <w:t xml:space="preserve">утвержденному постановлением </w:t>
      </w:r>
      <w:r>
        <w:rPr>
          <w:b w:val="0"/>
          <w:bCs w:val="0"/>
          <w:lang w:val="ru-RU"/>
        </w:rPr>
        <w:t>а</w:t>
      </w:r>
      <w:proofErr w:type="spellStart"/>
      <w:r w:rsidR="004600D7" w:rsidRPr="00E71D52">
        <w:rPr>
          <w:b w:val="0"/>
          <w:bCs w:val="0"/>
        </w:rPr>
        <w:t>дминистрации</w:t>
      </w:r>
      <w:proofErr w:type="spellEnd"/>
      <w:r w:rsidR="004600D7" w:rsidRPr="00E71D52">
        <w:rPr>
          <w:b w:val="0"/>
          <w:bCs w:val="0"/>
        </w:rPr>
        <w:t xml:space="preserve"> </w:t>
      </w:r>
    </w:p>
    <w:p w14:paraId="7E0D406B" w14:textId="77777777" w:rsidR="004600D7" w:rsidRPr="00E71D52" w:rsidRDefault="004600D7" w:rsidP="008B3530">
      <w:pPr>
        <w:pStyle w:val="affff9"/>
        <w:spacing w:after="0" w:line="276" w:lineRule="auto"/>
        <w:ind w:firstLine="4111"/>
        <w:jc w:val="left"/>
        <w:rPr>
          <w:b w:val="0"/>
          <w:bCs w:val="0"/>
        </w:rPr>
      </w:pPr>
      <w:r w:rsidRPr="00E71D52">
        <w:rPr>
          <w:b w:val="0"/>
          <w:bCs w:val="0"/>
        </w:rPr>
        <w:t>Сергиево-Посадского городского округа</w:t>
      </w:r>
    </w:p>
    <w:p w14:paraId="5D6D5702" w14:textId="77777777" w:rsidR="004600D7" w:rsidRPr="00E71D52" w:rsidRDefault="004600D7" w:rsidP="008B3530">
      <w:pPr>
        <w:pStyle w:val="affff9"/>
        <w:spacing w:after="0" w:line="276" w:lineRule="auto"/>
        <w:ind w:firstLine="4111"/>
        <w:jc w:val="left"/>
        <w:rPr>
          <w:b w:val="0"/>
          <w:bCs w:val="0"/>
        </w:rPr>
      </w:pPr>
      <w:r w:rsidRPr="00E71D52">
        <w:rPr>
          <w:b w:val="0"/>
          <w:bCs w:val="0"/>
        </w:rPr>
        <w:t>Московской области</w:t>
      </w:r>
    </w:p>
    <w:p w14:paraId="46AFD798" w14:textId="77777777" w:rsidR="004600D7" w:rsidRPr="00E71D52" w:rsidRDefault="004600D7" w:rsidP="008B3530">
      <w:pPr>
        <w:pStyle w:val="affff9"/>
        <w:spacing w:after="0" w:line="276" w:lineRule="auto"/>
        <w:ind w:firstLine="4111"/>
        <w:jc w:val="left"/>
        <w:rPr>
          <w:b w:val="0"/>
          <w:bCs w:val="0"/>
        </w:rPr>
      </w:pPr>
      <w:r w:rsidRPr="00E71D52">
        <w:rPr>
          <w:b w:val="0"/>
          <w:bCs w:val="0"/>
        </w:rPr>
        <w:t>от «___» _________ 2022 № ______</w:t>
      </w:r>
    </w:p>
    <w:p w14:paraId="01C9F0CA" w14:textId="77777777" w:rsidR="00585746" w:rsidRPr="00E71D52" w:rsidRDefault="00585746" w:rsidP="00585746">
      <w:pPr>
        <w:pStyle w:val="aff5"/>
        <w:rPr>
          <w:b w:val="0"/>
        </w:rPr>
      </w:pPr>
    </w:p>
    <w:p w14:paraId="3B272470" w14:textId="4F6F2DCE" w:rsidR="00585746" w:rsidRPr="00E71D52" w:rsidRDefault="00585746" w:rsidP="00585746">
      <w:pPr>
        <w:pStyle w:val="aff5"/>
        <w:rPr>
          <w:sz w:val="28"/>
          <w:szCs w:val="28"/>
        </w:rPr>
      </w:pPr>
      <w:r w:rsidRPr="00E71D52">
        <w:rPr>
          <w:sz w:val="28"/>
          <w:szCs w:val="28"/>
        </w:rPr>
        <w:t xml:space="preserve">Формы решения о предоставлении </w:t>
      </w:r>
      <w:r w:rsidR="005B60E4" w:rsidRPr="00E71D52">
        <w:rPr>
          <w:sz w:val="28"/>
          <w:szCs w:val="28"/>
        </w:rPr>
        <w:t>М</w:t>
      </w:r>
      <w:r w:rsidRPr="00E71D52">
        <w:rPr>
          <w:sz w:val="28"/>
          <w:szCs w:val="28"/>
        </w:rPr>
        <w:t xml:space="preserve">униципальной услуги </w:t>
      </w:r>
    </w:p>
    <w:p w14:paraId="67ADB939" w14:textId="77777777" w:rsidR="00585746" w:rsidRPr="00E71D52" w:rsidRDefault="00585746" w:rsidP="008B370B">
      <w:pPr>
        <w:pStyle w:val="aff5"/>
        <w:numPr>
          <w:ilvl w:val="0"/>
          <w:numId w:val="29"/>
        </w:numPr>
        <w:spacing w:after="0"/>
        <w:ind w:left="284" w:hanging="284"/>
        <w:jc w:val="both"/>
        <w:rPr>
          <w:b w:val="0"/>
          <w:bCs/>
          <w:iCs/>
          <w:sz w:val="28"/>
          <w:szCs w:val="28"/>
        </w:rPr>
      </w:pPr>
      <w:r w:rsidRPr="00E71D52">
        <w:rPr>
          <w:b w:val="0"/>
          <w:bCs/>
          <w:iCs/>
          <w:sz w:val="28"/>
          <w:szCs w:val="28"/>
        </w:rPr>
        <w:t xml:space="preserve">Форма для заполнения </w:t>
      </w:r>
      <w:r w:rsidRPr="00E71D52">
        <w:rPr>
          <w:rFonts w:eastAsia="Times New Roman"/>
          <w:b w:val="0"/>
          <w:bCs/>
          <w:sz w:val="28"/>
          <w:szCs w:val="28"/>
          <w:lang w:eastAsia="ru-RU"/>
        </w:rPr>
        <w:t xml:space="preserve">паспорта колористического решения фасадов </w:t>
      </w:r>
      <w:r w:rsidRPr="00E71D52">
        <w:rPr>
          <w:rFonts w:eastAsia="Times New Roman"/>
          <w:sz w:val="28"/>
          <w:szCs w:val="28"/>
          <w:u w:val="single"/>
          <w:lang w:eastAsia="ru-RU"/>
        </w:rPr>
        <w:t>объекта капитального строительства</w:t>
      </w:r>
      <w:r w:rsidRPr="00E71D52">
        <w:rPr>
          <w:rFonts w:eastAsia="Times New Roman"/>
          <w:sz w:val="28"/>
          <w:szCs w:val="28"/>
          <w:lang w:eastAsia="ru-RU"/>
        </w:rPr>
        <w:t>:</w:t>
      </w:r>
    </w:p>
    <w:p w14:paraId="0EA7BD11" w14:textId="77777777" w:rsidR="00585746" w:rsidRPr="00232EBB" w:rsidRDefault="00585746" w:rsidP="00585746">
      <w:pPr>
        <w:pStyle w:val="aff5"/>
        <w:spacing w:after="0"/>
        <w:ind w:left="284"/>
        <w:jc w:val="both"/>
        <w:rPr>
          <w:b w:val="0"/>
          <w:bCs/>
          <w:iCs/>
          <w:sz w:val="20"/>
          <w:szCs w:val="28"/>
        </w:rPr>
      </w:pPr>
    </w:p>
    <w:tbl>
      <w:tblPr>
        <w:tblStyle w:val="1f4"/>
        <w:tblW w:w="9180" w:type="dxa"/>
        <w:tblLayout w:type="fixed"/>
        <w:tblLook w:val="0000" w:firstRow="0" w:lastRow="0" w:firstColumn="0" w:lastColumn="0" w:noHBand="0" w:noVBand="0"/>
      </w:tblPr>
      <w:tblGrid>
        <w:gridCol w:w="386"/>
        <w:gridCol w:w="1680"/>
        <w:gridCol w:w="120"/>
        <w:gridCol w:w="366"/>
        <w:gridCol w:w="1914"/>
        <w:gridCol w:w="411"/>
        <w:gridCol w:w="109"/>
        <w:gridCol w:w="302"/>
        <w:gridCol w:w="1358"/>
        <w:gridCol w:w="408"/>
        <w:gridCol w:w="2126"/>
      </w:tblGrid>
      <w:tr w:rsidR="00585746" w:rsidRPr="00E71D52" w14:paraId="011A9022" w14:textId="77777777" w:rsidTr="008B3530">
        <w:trPr>
          <w:trHeight w:val="42"/>
        </w:trPr>
        <w:tc>
          <w:tcPr>
            <w:tcW w:w="2186" w:type="dxa"/>
            <w:gridSpan w:val="3"/>
            <w:tcBorders>
              <w:top w:val="single" w:sz="4" w:space="0" w:color="FFFFFF"/>
              <w:left w:val="single" w:sz="4" w:space="0" w:color="FFFFFF"/>
              <w:bottom w:val="single" w:sz="4" w:space="0" w:color="FFFFFF"/>
            </w:tcBorders>
          </w:tcPr>
          <w:p w14:paraId="540CE43B" w14:textId="77777777" w:rsidR="00585746" w:rsidRPr="00E71D52" w:rsidRDefault="00585746" w:rsidP="006706EF">
            <w:pPr>
              <w:pStyle w:val="aff5"/>
              <w:spacing w:after="0" w:line="240" w:lineRule="auto"/>
              <w:jc w:val="both"/>
              <w:rPr>
                <w:sz w:val="28"/>
                <w:szCs w:val="28"/>
              </w:rPr>
            </w:pPr>
            <w:r w:rsidRPr="00E71D52">
              <w:rPr>
                <w:b w:val="0"/>
                <w:bCs/>
                <w:sz w:val="18"/>
                <w:szCs w:val="18"/>
              </w:rPr>
              <w:t>Регистрационный №</w:t>
            </w:r>
          </w:p>
        </w:tc>
        <w:tc>
          <w:tcPr>
            <w:tcW w:w="2280" w:type="dxa"/>
            <w:gridSpan w:val="2"/>
          </w:tcPr>
          <w:p w14:paraId="0D9C87F9" w14:textId="77777777" w:rsidR="00585746" w:rsidRPr="00E71D52"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49191B72" w14:textId="77777777" w:rsidR="00585746" w:rsidRPr="00E71D52" w:rsidRDefault="00585746" w:rsidP="006706EF">
            <w:pPr>
              <w:pStyle w:val="aff5"/>
              <w:spacing w:after="0"/>
              <w:rPr>
                <w:sz w:val="28"/>
                <w:szCs w:val="28"/>
              </w:rPr>
            </w:pPr>
          </w:p>
        </w:tc>
        <w:tc>
          <w:tcPr>
            <w:tcW w:w="411" w:type="dxa"/>
            <w:gridSpan w:val="2"/>
            <w:tcBorders>
              <w:top w:val="single" w:sz="4" w:space="0" w:color="FFFFFF"/>
              <w:left w:val="single" w:sz="4" w:space="0" w:color="FFFFFF"/>
              <w:bottom w:val="single" w:sz="4" w:space="0" w:color="FFFFFF"/>
              <w:right w:val="single" w:sz="4" w:space="0" w:color="FFFFFF"/>
            </w:tcBorders>
          </w:tcPr>
          <w:p w14:paraId="633EC2E6" w14:textId="77777777" w:rsidR="00585746" w:rsidRPr="00E71D52" w:rsidRDefault="00585746" w:rsidP="006706EF">
            <w:pPr>
              <w:pStyle w:val="aff5"/>
              <w:spacing w:after="0"/>
              <w:rPr>
                <w:sz w:val="28"/>
                <w:szCs w:val="28"/>
              </w:rPr>
            </w:pPr>
          </w:p>
        </w:tc>
        <w:tc>
          <w:tcPr>
            <w:tcW w:w="3892" w:type="dxa"/>
            <w:gridSpan w:val="3"/>
            <w:tcBorders>
              <w:top w:val="single" w:sz="4" w:space="0" w:color="FFFFFF"/>
              <w:left w:val="single" w:sz="4" w:space="0" w:color="FFFFFF"/>
              <w:bottom w:val="single" w:sz="4" w:space="0" w:color="FFFFFF"/>
              <w:right w:val="single" w:sz="4" w:space="0" w:color="FFFFFF"/>
            </w:tcBorders>
          </w:tcPr>
          <w:p w14:paraId="79C7CD44" w14:textId="77777777" w:rsidR="00585746" w:rsidRPr="00E71D52" w:rsidRDefault="00585746" w:rsidP="006706EF">
            <w:pPr>
              <w:pStyle w:val="aff5"/>
              <w:spacing w:after="0"/>
              <w:rPr>
                <w:sz w:val="28"/>
                <w:szCs w:val="28"/>
              </w:rPr>
            </w:pPr>
            <w:r w:rsidRPr="00E71D52">
              <w:rPr>
                <w:sz w:val="22"/>
              </w:rPr>
              <w:t>УТВЕРЖДАЮ</w:t>
            </w:r>
          </w:p>
        </w:tc>
      </w:tr>
      <w:tr w:rsidR="00585746" w:rsidRPr="00E71D52" w14:paraId="018E9507" w14:textId="77777777" w:rsidTr="008B3530">
        <w:trPr>
          <w:trHeight w:val="125"/>
        </w:trPr>
        <w:tc>
          <w:tcPr>
            <w:tcW w:w="2186" w:type="dxa"/>
            <w:gridSpan w:val="3"/>
            <w:tcBorders>
              <w:top w:val="single" w:sz="4" w:space="0" w:color="FFFFFF"/>
              <w:left w:val="single" w:sz="4" w:space="0" w:color="FFFFFF" w:themeColor="background1"/>
              <w:bottom w:val="single" w:sz="4" w:space="0" w:color="FFFFFF"/>
              <w:right w:val="single" w:sz="4" w:space="0" w:color="FFFFFF"/>
            </w:tcBorders>
          </w:tcPr>
          <w:p w14:paraId="73182783" w14:textId="77777777" w:rsidR="00585746" w:rsidRPr="00E71D52" w:rsidRDefault="00585746" w:rsidP="006706EF">
            <w:pPr>
              <w:pStyle w:val="aff5"/>
              <w:spacing w:after="0"/>
              <w:jc w:val="both"/>
              <w:rPr>
                <w:sz w:val="8"/>
                <w:szCs w:val="8"/>
              </w:rPr>
            </w:pPr>
          </w:p>
        </w:tc>
        <w:tc>
          <w:tcPr>
            <w:tcW w:w="2280" w:type="dxa"/>
            <w:gridSpan w:val="2"/>
            <w:tcBorders>
              <w:left w:val="single" w:sz="4" w:space="0" w:color="FFFFFF"/>
              <w:right w:val="single" w:sz="4" w:space="0" w:color="FFFFFF" w:themeColor="background1"/>
            </w:tcBorders>
          </w:tcPr>
          <w:p w14:paraId="00B0D185" w14:textId="77777777" w:rsidR="00585746" w:rsidRPr="00E71D52" w:rsidRDefault="00585746" w:rsidP="006706EF">
            <w:pPr>
              <w:pStyle w:val="aff5"/>
              <w:spacing w:after="0"/>
              <w:jc w:val="both"/>
              <w:rPr>
                <w:sz w:val="8"/>
                <w:szCs w:val="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1A627CD0" w14:textId="77777777" w:rsidR="00585746" w:rsidRPr="00E71D52" w:rsidRDefault="00585746" w:rsidP="006706EF">
            <w:pPr>
              <w:pStyle w:val="aff5"/>
              <w:spacing w:after="0"/>
              <w:jc w:val="both"/>
              <w:rPr>
                <w:sz w:val="8"/>
                <w:szCs w:val="8"/>
              </w:rPr>
            </w:pPr>
          </w:p>
        </w:tc>
        <w:tc>
          <w:tcPr>
            <w:tcW w:w="411" w:type="dxa"/>
            <w:gridSpan w:val="2"/>
            <w:tcBorders>
              <w:top w:val="single" w:sz="4" w:space="0" w:color="FFFFFF"/>
              <w:left w:val="single" w:sz="4" w:space="0" w:color="FFFFFF"/>
              <w:bottom w:val="single" w:sz="4" w:space="0" w:color="FFFFFF" w:themeColor="background1"/>
              <w:right w:val="single" w:sz="4" w:space="0" w:color="FFFFFF"/>
            </w:tcBorders>
          </w:tcPr>
          <w:p w14:paraId="4F5AF275" w14:textId="77777777" w:rsidR="00585746" w:rsidRPr="00E71D52" w:rsidRDefault="00585746" w:rsidP="006706EF">
            <w:pPr>
              <w:pStyle w:val="aff5"/>
              <w:spacing w:after="0"/>
              <w:jc w:val="both"/>
              <w:rPr>
                <w:sz w:val="8"/>
                <w:szCs w:val="8"/>
              </w:rPr>
            </w:pPr>
          </w:p>
        </w:tc>
        <w:tc>
          <w:tcPr>
            <w:tcW w:w="3892" w:type="dxa"/>
            <w:gridSpan w:val="3"/>
            <w:vMerge w:val="restart"/>
            <w:tcBorders>
              <w:top w:val="single" w:sz="4" w:space="0" w:color="FFFFFF"/>
              <w:left w:val="single" w:sz="4" w:space="0" w:color="FFFFFF"/>
              <w:right w:val="single" w:sz="4" w:space="0" w:color="FFFFFF"/>
            </w:tcBorders>
          </w:tcPr>
          <w:p w14:paraId="3692A96C" w14:textId="77777777" w:rsidR="008709FB" w:rsidRDefault="00585746" w:rsidP="006706EF">
            <w:pPr>
              <w:pStyle w:val="aff5"/>
              <w:spacing w:after="0" w:line="240" w:lineRule="auto"/>
              <w:ind w:left="179" w:right="-76"/>
              <w:jc w:val="left"/>
              <w:rPr>
                <w:b w:val="0"/>
                <w:bCs/>
                <w:sz w:val="20"/>
                <w:szCs w:val="20"/>
              </w:rPr>
            </w:pPr>
            <w:r w:rsidRPr="00E71D52">
              <w:rPr>
                <w:b w:val="0"/>
                <w:bCs/>
                <w:sz w:val="20"/>
                <w:szCs w:val="20"/>
              </w:rPr>
              <w:t xml:space="preserve">Заместитель главы администрации </w:t>
            </w:r>
          </w:p>
          <w:p w14:paraId="6F144F00" w14:textId="7811E0C6" w:rsidR="00585746" w:rsidRPr="00E71D52" w:rsidRDefault="008709FB" w:rsidP="006706EF">
            <w:pPr>
              <w:pStyle w:val="aff5"/>
              <w:spacing w:after="0" w:line="240" w:lineRule="auto"/>
              <w:ind w:left="179" w:right="-76"/>
              <w:jc w:val="left"/>
              <w:rPr>
                <w:b w:val="0"/>
                <w:bCs/>
                <w:sz w:val="20"/>
                <w:szCs w:val="20"/>
              </w:rPr>
            </w:pPr>
            <w:r>
              <w:rPr>
                <w:b w:val="0"/>
                <w:bCs/>
                <w:sz w:val="20"/>
                <w:szCs w:val="20"/>
              </w:rPr>
              <w:t xml:space="preserve">Сергиево-Посадского </w:t>
            </w:r>
            <w:r w:rsidR="00585746" w:rsidRPr="00E71D52">
              <w:rPr>
                <w:b w:val="0"/>
                <w:bCs/>
                <w:sz w:val="20"/>
                <w:szCs w:val="20"/>
              </w:rPr>
              <w:t>городского</w:t>
            </w:r>
            <w:r>
              <w:rPr>
                <w:b w:val="0"/>
                <w:bCs/>
                <w:sz w:val="20"/>
                <w:szCs w:val="20"/>
              </w:rPr>
              <w:t xml:space="preserve"> округа</w:t>
            </w:r>
            <w:r w:rsidR="00585746" w:rsidRPr="00E71D52">
              <w:rPr>
                <w:b w:val="0"/>
                <w:bCs/>
                <w:sz w:val="20"/>
                <w:szCs w:val="20"/>
              </w:rPr>
              <w:t xml:space="preserve"> </w:t>
            </w:r>
          </w:p>
          <w:p w14:paraId="60E90204" w14:textId="77777777" w:rsidR="00585746" w:rsidRDefault="00585746" w:rsidP="006706EF">
            <w:pPr>
              <w:pStyle w:val="aff5"/>
              <w:spacing w:after="0"/>
              <w:ind w:left="179"/>
              <w:jc w:val="both"/>
              <w:rPr>
                <w:b w:val="0"/>
                <w:bCs/>
                <w:sz w:val="20"/>
                <w:szCs w:val="20"/>
              </w:rPr>
            </w:pPr>
            <w:r w:rsidRPr="00E71D52">
              <w:rPr>
                <w:b w:val="0"/>
                <w:bCs/>
                <w:sz w:val="20"/>
                <w:szCs w:val="20"/>
              </w:rPr>
              <w:t>Московской области</w:t>
            </w:r>
          </w:p>
          <w:p w14:paraId="7927A915" w14:textId="65FF377B" w:rsidR="008709FB" w:rsidRPr="00E71D52" w:rsidRDefault="008709FB" w:rsidP="006706EF">
            <w:pPr>
              <w:pStyle w:val="aff5"/>
              <w:spacing w:after="0"/>
              <w:ind w:left="179"/>
              <w:jc w:val="both"/>
              <w:rPr>
                <w:sz w:val="28"/>
                <w:szCs w:val="28"/>
              </w:rPr>
            </w:pPr>
            <w:r>
              <w:rPr>
                <w:b w:val="0"/>
                <w:bCs/>
                <w:sz w:val="20"/>
                <w:szCs w:val="20"/>
              </w:rPr>
              <w:t>________________________</w:t>
            </w:r>
          </w:p>
        </w:tc>
      </w:tr>
      <w:tr w:rsidR="00585746" w:rsidRPr="00E71D52" w14:paraId="243CEDFC" w14:textId="77777777" w:rsidTr="008B3530">
        <w:trPr>
          <w:trHeight w:val="456"/>
        </w:trPr>
        <w:tc>
          <w:tcPr>
            <w:tcW w:w="2186" w:type="dxa"/>
            <w:gridSpan w:val="3"/>
            <w:tcBorders>
              <w:top w:val="single" w:sz="4" w:space="0" w:color="FFFFFF"/>
              <w:left w:val="single" w:sz="4" w:space="0" w:color="FFFFFF"/>
              <w:bottom w:val="single" w:sz="4" w:space="0" w:color="FFFFFF"/>
            </w:tcBorders>
          </w:tcPr>
          <w:p w14:paraId="55F7CD89" w14:textId="77777777" w:rsidR="00585746" w:rsidRPr="00E71D52" w:rsidRDefault="00585746" w:rsidP="006706EF">
            <w:pPr>
              <w:pStyle w:val="aff5"/>
              <w:spacing w:after="0" w:line="240" w:lineRule="auto"/>
              <w:jc w:val="both"/>
              <w:rPr>
                <w:sz w:val="28"/>
                <w:szCs w:val="28"/>
              </w:rPr>
            </w:pPr>
            <w:r w:rsidRPr="00E71D52">
              <w:rPr>
                <w:b w:val="0"/>
                <w:bCs/>
                <w:sz w:val="18"/>
                <w:szCs w:val="18"/>
              </w:rPr>
              <w:t>Дата регистрации</w:t>
            </w:r>
          </w:p>
        </w:tc>
        <w:tc>
          <w:tcPr>
            <w:tcW w:w="2280" w:type="dxa"/>
            <w:gridSpan w:val="2"/>
          </w:tcPr>
          <w:p w14:paraId="1E94F01E" w14:textId="77777777" w:rsidR="00585746" w:rsidRPr="00E71D52"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52CC6AB1" w14:textId="77777777" w:rsidR="00585746" w:rsidRPr="00E71D52" w:rsidRDefault="00585746" w:rsidP="006706EF">
            <w:pPr>
              <w:pStyle w:val="aff5"/>
              <w:spacing w:after="0"/>
              <w:jc w:val="both"/>
              <w:rPr>
                <w:sz w:val="28"/>
                <w:szCs w:val="28"/>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0725E032" w14:textId="77777777" w:rsidR="00585746" w:rsidRPr="00E71D52" w:rsidRDefault="00585746" w:rsidP="006706EF">
            <w:pPr>
              <w:pStyle w:val="aff5"/>
              <w:spacing w:after="0"/>
              <w:jc w:val="both"/>
              <w:rPr>
                <w:sz w:val="28"/>
                <w:szCs w:val="28"/>
              </w:rPr>
            </w:pPr>
          </w:p>
        </w:tc>
        <w:tc>
          <w:tcPr>
            <w:tcW w:w="3892" w:type="dxa"/>
            <w:gridSpan w:val="3"/>
            <w:vMerge/>
            <w:tcBorders>
              <w:left w:val="single" w:sz="4" w:space="0" w:color="FFFFFF"/>
              <w:bottom w:val="single" w:sz="4" w:space="0" w:color="FFFFFF" w:themeColor="background1"/>
              <w:right w:val="single" w:sz="4" w:space="0" w:color="FFFFFF"/>
            </w:tcBorders>
          </w:tcPr>
          <w:p w14:paraId="5316941D" w14:textId="77777777" w:rsidR="00585746" w:rsidRPr="00E71D52" w:rsidRDefault="00585746" w:rsidP="006706EF">
            <w:pPr>
              <w:pStyle w:val="aff5"/>
              <w:spacing w:after="0"/>
              <w:jc w:val="both"/>
              <w:rPr>
                <w:sz w:val="28"/>
                <w:szCs w:val="28"/>
              </w:rPr>
            </w:pPr>
          </w:p>
        </w:tc>
      </w:tr>
      <w:tr w:rsidR="00585746" w:rsidRPr="00E71D52" w14:paraId="64C10652" w14:textId="77777777" w:rsidTr="008B3530">
        <w:trPr>
          <w:trHeight w:val="42"/>
        </w:trPr>
        <w:tc>
          <w:tcPr>
            <w:tcW w:w="2186"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5082A108" w14:textId="77777777" w:rsidR="00585746" w:rsidRPr="00E71D52" w:rsidRDefault="00585746" w:rsidP="006706EF">
            <w:pPr>
              <w:pStyle w:val="aff5"/>
              <w:spacing w:after="0" w:line="240" w:lineRule="auto"/>
              <w:jc w:val="both"/>
              <w:rPr>
                <w:b w:val="0"/>
                <w:bCs/>
                <w:sz w:val="18"/>
                <w:szCs w:val="18"/>
              </w:rPr>
            </w:pPr>
          </w:p>
        </w:tc>
        <w:tc>
          <w:tcPr>
            <w:tcW w:w="2280" w:type="dxa"/>
            <w:gridSpan w:val="2"/>
            <w:tcBorders>
              <w:left w:val="single" w:sz="4" w:space="0" w:color="FFFFFF" w:themeColor="background1"/>
              <w:bottom w:val="single" w:sz="4" w:space="0" w:color="FFFFFF"/>
              <w:right w:val="single" w:sz="4" w:space="0" w:color="FFFFFF" w:themeColor="background1"/>
            </w:tcBorders>
          </w:tcPr>
          <w:p w14:paraId="3E688A7F" w14:textId="77777777" w:rsidR="00585746" w:rsidRPr="00E71D52" w:rsidRDefault="00585746" w:rsidP="006706EF">
            <w:pPr>
              <w:pStyle w:val="aff5"/>
              <w:spacing w:after="0" w:line="240" w:lineRule="auto"/>
              <w:jc w:val="both"/>
              <w:rPr>
                <w:sz w:val="18"/>
                <w:szCs w:val="1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4B95F4C4" w14:textId="77777777" w:rsidR="00585746" w:rsidRPr="00E71D52" w:rsidRDefault="00585746" w:rsidP="006706EF">
            <w:pPr>
              <w:pStyle w:val="aff5"/>
              <w:spacing w:after="0"/>
              <w:jc w:val="both"/>
              <w:rPr>
                <w:szCs w:val="24"/>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52DBD9BF" w14:textId="77777777" w:rsidR="00585746" w:rsidRPr="00E71D52" w:rsidRDefault="00585746" w:rsidP="006706EF">
            <w:pPr>
              <w:pStyle w:val="aff5"/>
              <w:spacing w:after="0"/>
              <w:jc w:val="both"/>
              <w:rPr>
                <w:szCs w:val="24"/>
              </w:rPr>
            </w:pPr>
          </w:p>
        </w:tc>
        <w:tc>
          <w:tcPr>
            <w:tcW w:w="3892" w:type="dxa"/>
            <w:gridSpan w:val="3"/>
            <w:tcBorders>
              <w:top w:val="single" w:sz="4" w:space="0" w:color="FFFFFF" w:themeColor="background1"/>
              <w:left w:val="single" w:sz="4" w:space="0" w:color="FFFFFF"/>
              <w:bottom w:val="single" w:sz="4" w:space="0" w:color="FFFFFF"/>
              <w:right w:val="single" w:sz="4" w:space="0" w:color="FFFFFF"/>
            </w:tcBorders>
          </w:tcPr>
          <w:p w14:paraId="573D465B" w14:textId="77777777" w:rsidR="00585746" w:rsidRPr="00E71D52" w:rsidRDefault="00585746" w:rsidP="006706EF">
            <w:pPr>
              <w:pStyle w:val="aff5"/>
              <w:spacing w:after="0"/>
              <w:ind w:left="179"/>
              <w:jc w:val="both"/>
              <w:rPr>
                <w:szCs w:val="24"/>
              </w:rPr>
            </w:pPr>
          </w:p>
        </w:tc>
      </w:tr>
      <w:tr w:rsidR="00585746" w:rsidRPr="00E71D52" w14:paraId="20222C4F" w14:textId="77777777" w:rsidTr="008B3530">
        <w:trPr>
          <w:trHeight w:val="192"/>
        </w:trPr>
        <w:tc>
          <w:tcPr>
            <w:tcW w:w="9180" w:type="dxa"/>
            <w:gridSpan w:val="11"/>
            <w:tcBorders>
              <w:top w:val="single" w:sz="4" w:space="0" w:color="FFFFFF"/>
              <w:left w:val="single" w:sz="4" w:space="0" w:color="FFFFFF" w:themeColor="background1"/>
              <w:bottom w:val="single" w:sz="4" w:space="0" w:color="FFFFFF"/>
              <w:right w:val="single" w:sz="4" w:space="0" w:color="FFFFFF" w:themeColor="background1"/>
            </w:tcBorders>
          </w:tcPr>
          <w:p w14:paraId="5C1C5BE4" w14:textId="77777777" w:rsidR="00585746" w:rsidRPr="00E71D52" w:rsidRDefault="00585746" w:rsidP="006706EF">
            <w:pPr>
              <w:pStyle w:val="aff5"/>
              <w:spacing w:after="0"/>
              <w:rPr>
                <w:sz w:val="28"/>
                <w:szCs w:val="28"/>
              </w:rPr>
            </w:pPr>
            <w:r w:rsidRPr="00E71D52">
              <w:rPr>
                <w:sz w:val="28"/>
                <w:szCs w:val="28"/>
              </w:rPr>
              <w:t>ПАСПОРТ</w:t>
            </w:r>
          </w:p>
          <w:p w14:paraId="46FE2D71" w14:textId="77777777" w:rsidR="00585746" w:rsidRPr="00E71D52" w:rsidRDefault="00585746" w:rsidP="006706EF">
            <w:pPr>
              <w:pStyle w:val="aff5"/>
              <w:spacing w:after="0"/>
              <w:rPr>
                <w:sz w:val="8"/>
                <w:szCs w:val="8"/>
              </w:rPr>
            </w:pPr>
          </w:p>
        </w:tc>
      </w:tr>
      <w:tr w:rsidR="00585746" w:rsidRPr="00E71D52" w14:paraId="60FDFBB1" w14:textId="77777777" w:rsidTr="008B3530">
        <w:trPr>
          <w:trHeight w:val="192"/>
        </w:trPr>
        <w:tc>
          <w:tcPr>
            <w:tcW w:w="9180" w:type="dxa"/>
            <w:gridSpan w:val="11"/>
            <w:tcBorders>
              <w:top w:val="single" w:sz="4" w:space="0" w:color="FFFFFF"/>
              <w:left w:val="single" w:sz="4" w:space="0" w:color="FFFFFF" w:themeColor="background1"/>
              <w:bottom w:val="single" w:sz="4" w:space="0" w:color="FFFFFF"/>
              <w:right w:val="single" w:sz="4" w:space="0" w:color="FFFFFF" w:themeColor="background1"/>
            </w:tcBorders>
          </w:tcPr>
          <w:p w14:paraId="5A0A8786" w14:textId="77777777" w:rsidR="00585746" w:rsidRPr="00E71D52" w:rsidRDefault="00585746" w:rsidP="006706EF">
            <w:pPr>
              <w:pStyle w:val="aff5"/>
              <w:spacing w:after="0"/>
              <w:ind w:left="-112" w:right="-105"/>
              <w:rPr>
                <w:sz w:val="28"/>
                <w:szCs w:val="28"/>
              </w:rPr>
            </w:pPr>
            <w:r w:rsidRPr="00E71D52">
              <w:rPr>
                <w:sz w:val="22"/>
              </w:rPr>
              <w:t>КОЛОРИСТИЧЕСКОГО РЕШЕНИЯ ФАСАДОВ ОБЪЕКТА КАПИТАЛЬНОГО СТРОИТЕЛЬСТВА</w:t>
            </w:r>
          </w:p>
        </w:tc>
      </w:tr>
      <w:tr w:rsidR="00585746" w:rsidRPr="00E71D52" w14:paraId="2A69ECFB" w14:textId="77777777" w:rsidTr="008B3530">
        <w:trPr>
          <w:trHeight w:val="192"/>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14:paraId="0AAD913E" w14:textId="77777777" w:rsidR="00585746" w:rsidRPr="00E71D52" w:rsidRDefault="00585746" w:rsidP="006706EF">
            <w:pPr>
              <w:pStyle w:val="aff5"/>
              <w:spacing w:after="0"/>
              <w:jc w:val="both"/>
              <w:rPr>
                <w:sz w:val="8"/>
                <w:szCs w:val="8"/>
              </w:rPr>
            </w:pPr>
          </w:p>
        </w:tc>
        <w:tc>
          <w:tcPr>
            <w:tcW w:w="4080"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3FA9A621" w14:textId="77777777" w:rsidR="00585746" w:rsidRPr="00E71D52" w:rsidRDefault="00585746" w:rsidP="006706EF">
            <w:pPr>
              <w:pStyle w:val="aff5"/>
              <w:spacing w:after="0"/>
              <w:jc w:val="both"/>
              <w:rPr>
                <w:sz w:val="8"/>
                <w:szCs w:val="8"/>
              </w:rPr>
            </w:pPr>
          </w:p>
        </w:tc>
        <w:tc>
          <w:tcPr>
            <w:tcW w:w="4714" w:type="dxa"/>
            <w:gridSpan w:val="6"/>
            <w:tcBorders>
              <w:top w:val="single" w:sz="4" w:space="0" w:color="FFFFFF"/>
              <w:left w:val="single" w:sz="4" w:space="0" w:color="FFFFFF" w:themeColor="background1"/>
              <w:right w:val="single" w:sz="4" w:space="0" w:color="FFFFFF" w:themeColor="background1"/>
            </w:tcBorders>
          </w:tcPr>
          <w:p w14:paraId="6A571913" w14:textId="77777777" w:rsidR="00585746" w:rsidRPr="00E71D52" w:rsidRDefault="00585746" w:rsidP="006706EF">
            <w:pPr>
              <w:pStyle w:val="aff5"/>
              <w:spacing w:after="0"/>
              <w:jc w:val="both"/>
              <w:rPr>
                <w:szCs w:val="24"/>
              </w:rPr>
            </w:pPr>
          </w:p>
        </w:tc>
      </w:tr>
      <w:tr w:rsidR="00585746" w:rsidRPr="00E71D52" w14:paraId="550FF134" w14:textId="77777777" w:rsidTr="008B3530">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right w:val="single" w:sz="4" w:space="0" w:color="FFFFFF"/>
            </w:tcBorders>
          </w:tcPr>
          <w:p w14:paraId="3CB5356C" w14:textId="77777777" w:rsidR="00585746" w:rsidRPr="00E71D52" w:rsidRDefault="00585746" w:rsidP="006706EF">
            <w:pPr>
              <w:pStyle w:val="aff5"/>
              <w:spacing w:after="0"/>
              <w:jc w:val="both"/>
              <w:rPr>
                <w:sz w:val="8"/>
                <w:szCs w:val="8"/>
              </w:rPr>
            </w:pPr>
            <w:r w:rsidRPr="00E71D52">
              <w:rPr>
                <w:sz w:val="20"/>
                <w:szCs w:val="20"/>
              </w:rPr>
              <w:t>1.</w:t>
            </w:r>
          </w:p>
        </w:tc>
        <w:tc>
          <w:tcPr>
            <w:tcW w:w="4080" w:type="dxa"/>
            <w:gridSpan w:val="4"/>
            <w:tcBorders>
              <w:top w:val="single" w:sz="4" w:space="0" w:color="FFFFFF"/>
              <w:left w:val="single" w:sz="4" w:space="0" w:color="FFFFFF"/>
              <w:bottom w:val="single" w:sz="4" w:space="0" w:color="FFFFFF"/>
            </w:tcBorders>
          </w:tcPr>
          <w:p w14:paraId="0ECF3AB7" w14:textId="77777777" w:rsidR="00585746" w:rsidRPr="00E71D52" w:rsidRDefault="00585746" w:rsidP="006706EF">
            <w:pPr>
              <w:pStyle w:val="aff5"/>
              <w:spacing w:after="0"/>
              <w:jc w:val="both"/>
              <w:rPr>
                <w:sz w:val="8"/>
                <w:szCs w:val="8"/>
              </w:rPr>
            </w:pPr>
            <w:r w:rsidRPr="00E71D52">
              <w:rPr>
                <w:sz w:val="20"/>
                <w:szCs w:val="20"/>
              </w:rPr>
              <w:t>Вид работ:</w:t>
            </w:r>
          </w:p>
        </w:tc>
        <w:tc>
          <w:tcPr>
            <w:tcW w:w="4714" w:type="dxa"/>
            <w:gridSpan w:val="6"/>
          </w:tcPr>
          <w:p w14:paraId="3F0C4716" w14:textId="77777777" w:rsidR="00585746" w:rsidRPr="00E71D52" w:rsidRDefault="00585746" w:rsidP="006706EF">
            <w:pPr>
              <w:pStyle w:val="aff5"/>
              <w:spacing w:after="0"/>
              <w:jc w:val="both"/>
              <w:rPr>
                <w:sz w:val="8"/>
                <w:szCs w:val="8"/>
              </w:rPr>
            </w:pPr>
          </w:p>
        </w:tc>
      </w:tr>
      <w:tr w:rsidR="00585746" w:rsidRPr="00E71D52" w14:paraId="1A81D471" w14:textId="77777777" w:rsidTr="008B3530">
        <w:trPr>
          <w:trHeight w:val="51"/>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14:paraId="5FA54C67" w14:textId="77777777" w:rsidR="00585746" w:rsidRPr="00E71D52" w:rsidRDefault="00585746" w:rsidP="006706EF">
            <w:pPr>
              <w:pStyle w:val="aff5"/>
              <w:spacing w:after="0"/>
              <w:jc w:val="both"/>
              <w:rPr>
                <w:szCs w:val="24"/>
              </w:rPr>
            </w:pPr>
          </w:p>
        </w:tc>
        <w:tc>
          <w:tcPr>
            <w:tcW w:w="4080"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6370F690" w14:textId="77777777" w:rsidR="00585746" w:rsidRPr="00E71D52" w:rsidRDefault="00585746" w:rsidP="006706EF">
            <w:pPr>
              <w:pStyle w:val="aff5"/>
              <w:spacing w:after="0"/>
              <w:jc w:val="both"/>
              <w:rPr>
                <w:szCs w:val="24"/>
              </w:rPr>
            </w:pPr>
            <w:r w:rsidRPr="00E71D52">
              <w:rPr>
                <w:b w:val="0"/>
                <w:bCs/>
                <w:i/>
                <w:iCs/>
                <w:sz w:val="12"/>
                <w:szCs w:val="12"/>
                <w:lang w:eastAsia="ru-RU"/>
              </w:rPr>
              <w:t>Указывается в соответствии с Запросом</w:t>
            </w:r>
          </w:p>
        </w:tc>
        <w:tc>
          <w:tcPr>
            <w:tcW w:w="4714" w:type="dxa"/>
            <w:gridSpan w:val="6"/>
            <w:tcBorders>
              <w:top w:val="single" w:sz="4" w:space="0" w:color="FFFFFF"/>
              <w:left w:val="single" w:sz="4" w:space="0" w:color="FFFFFF" w:themeColor="background1"/>
              <w:right w:val="single" w:sz="4" w:space="0" w:color="FFFFFF" w:themeColor="background1"/>
            </w:tcBorders>
          </w:tcPr>
          <w:p w14:paraId="7FAFE8C5" w14:textId="77777777" w:rsidR="00585746" w:rsidRPr="00E71D52" w:rsidRDefault="00585746" w:rsidP="006706EF">
            <w:pPr>
              <w:pStyle w:val="aff5"/>
              <w:spacing w:after="0"/>
              <w:jc w:val="both"/>
              <w:rPr>
                <w:sz w:val="8"/>
                <w:szCs w:val="8"/>
              </w:rPr>
            </w:pPr>
          </w:p>
        </w:tc>
      </w:tr>
      <w:tr w:rsidR="00585746" w:rsidRPr="00E71D52" w14:paraId="5F22865F" w14:textId="77777777" w:rsidTr="008B3530">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right w:val="single" w:sz="4" w:space="0" w:color="FFFFFF"/>
            </w:tcBorders>
          </w:tcPr>
          <w:p w14:paraId="01BFA4BB" w14:textId="77777777" w:rsidR="00585746" w:rsidRPr="00E71D52" w:rsidRDefault="00585746" w:rsidP="006706EF">
            <w:pPr>
              <w:pStyle w:val="aff5"/>
              <w:spacing w:after="0"/>
              <w:jc w:val="both"/>
              <w:rPr>
                <w:sz w:val="20"/>
                <w:szCs w:val="20"/>
              </w:rPr>
            </w:pPr>
            <w:r w:rsidRPr="00E71D52">
              <w:rPr>
                <w:sz w:val="20"/>
                <w:szCs w:val="20"/>
              </w:rPr>
              <w:t>2.</w:t>
            </w:r>
          </w:p>
        </w:tc>
        <w:tc>
          <w:tcPr>
            <w:tcW w:w="4080" w:type="dxa"/>
            <w:gridSpan w:val="4"/>
            <w:tcBorders>
              <w:top w:val="single" w:sz="4" w:space="0" w:color="FFFFFF"/>
              <w:left w:val="single" w:sz="4" w:space="0" w:color="FFFFFF"/>
              <w:bottom w:val="single" w:sz="4" w:space="0" w:color="FFFFFF"/>
            </w:tcBorders>
          </w:tcPr>
          <w:p w14:paraId="301F5DD2" w14:textId="77777777" w:rsidR="00585746" w:rsidRPr="00E71D52" w:rsidRDefault="00585746" w:rsidP="006706EF">
            <w:pPr>
              <w:pStyle w:val="aff5"/>
              <w:spacing w:after="0"/>
              <w:jc w:val="both"/>
              <w:rPr>
                <w:sz w:val="20"/>
                <w:szCs w:val="20"/>
              </w:rPr>
            </w:pPr>
            <w:r w:rsidRPr="00E71D52">
              <w:rPr>
                <w:sz w:val="20"/>
                <w:szCs w:val="20"/>
              </w:rPr>
              <w:t>Вид объекта:</w:t>
            </w:r>
          </w:p>
        </w:tc>
        <w:tc>
          <w:tcPr>
            <w:tcW w:w="4714" w:type="dxa"/>
            <w:gridSpan w:val="6"/>
          </w:tcPr>
          <w:p w14:paraId="3E5F0A7F" w14:textId="77777777" w:rsidR="00585746" w:rsidRPr="00E71D52" w:rsidRDefault="00585746" w:rsidP="006706EF">
            <w:pPr>
              <w:pStyle w:val="aff5"/>
              <w:spacing w:after="0"/>
              <w:jc w:val="both"/>
              <w:rPr>
                <w:sz w:val="8"/>
                <w:szCs w:val="8"/>
              </w:rPr>
            </w:pPr>
          </w:p>
        </w:tc>
      </w:tr>
      <w:tr w:rsidR="00585746" w:rsidRPr="00E71D52" w14:paraId="6EF68F9B" w14:textId="77777777" w:rsidTr="008B3530">
        <w:tblPrEx>
          <w:tblLook w:val="04A0" w:firstRow="1" w:lastRow="0" w:firstColumn="1" w:lastColumn="0" w:noHBand="0" w:noVBand="1"/>
        </w:tblPrEx>
        <w:trPr>
          <w:trHeight w:val="39"/>
        </w:trPr>
        <w:tc>
          <w:tcPr>
            <w:tcW w:w="386" w:type="dxa"/>
            <w:tcBorders>
              <w:top w:val="single" w:sz="4" w:space="0" w:color="FFFFFF"/>
              <w:left w:val="single" w:sz="4" w:space="0" w:color="FFFFFF"/>
              <w:bottom w:val="single" w:sz="4" w:space="0" w:color="FFFFFF"/>
              <w:right w:val="single" w:sz="4" w:space="0" w:color="FFFFFF"/>
            </w:tcBorders>
          </w:tcPr>
          <w:p w14:paraId="4A89DB5A" w14:textId="77777777" w:rsidR="00585746" w:rsidRPr="00E71D52" w:rsidRDefault="00585746" w:rsidP="006706EF">
            <w:pPr>
              <w:pStyle w:val="aff5"/>
              <w:spacing w:after="0"/>
              <w:jc w:val="both"/>
              <w:rPr>
                <w:szCs w:val="24"/>
              </w:rPr>
            </w:pPr>
          </w:p>
        </w:tc>
        <w:tc>
          <w:tcPr>
            <w:tcW w:w="4080" w:type="dxa"/>
            <w:gridSpan w:val="4"/>
            <w:tcBorders>
              <w:top w:val="single" w:sz="4" w:space="0" w:color="FFFFFF"/>
              <w:left w:val="single" w:sz="4" w:space="0" w:color="FFFFFF"/>
              <w:bottom w:val="single" w:sz="4" w:space="0" w:color="FFFFFF"/>
              <w:right w:val="single" w:sz="4" w:space="0" w:color="FFFFFF" w:themeColor="background1"/>
            </w:tcBorders>
          </w:tcPr>
          <w:p w14:paraId="25B0FAAB" w14:textId="77777777" w:rsidR="00585746" w:rsidRPr="00E71D52" w:rsidRDefault="00585746" w:rsidP="006706EF">
            <w:pPr>
              <w:pStyle w:val="aff5"/>
              <w:spacing w:after="0"/>
              <w:jc w:val="both"/>
              <w:rPr>
                <w:sz w:val="4"/>
                <w:szCs w:val="4"/>
              </w:rPr>
            </w:pPr>
            <w:r w:rsidRPr="00E71D52">
              <w:rPr>
                <w:b w:val="0"/>
                <w:bCs/>
                <w:i/>
                <w:iCs/>
                <w:sz w:val="12"/>
                <w:szCs w:val="12"/>
                <w:lang w:eastAsia="ru-RU"/>
              </w:rPr>
              <w:t>Указывается в соответствии с Запросом</w:t>
            </w:r>
          </w:p>
        </w:tc>
        <w:tc>
          <w:tcPr>
            <w:tcW w:w="4714" w:type="dxa"/>
            <w:gridSpan w:val="6"/>
            <w:tcBorders>
              <w:left w:val="single" w:sz="4" w:space="0" w:color="FFFFFF" w:themeColor="background1"/>
              <w:right w:val="single" w:sz="4" w:space="0" w:color="FFFFFF" w:themeColor="background1"/>
            </w:tcBorders>
          </w:tcPr>
          <w:p w14:paraId="118D25FA" w14:textId="77777777" w:rsidR="00585746" w:rsidRPr="00E71D52" w:rsidRDefault="00585746" w:rsidP="006706EF">
            <w:pPr>
              <w:pStyle w:val="aff5"/>
              <w:spacing w:after="0"/>
              <w:jc w:val="both"/>
              <w:rPr>
                <w:sz w:val="4"/>
                <w:szCs w:val="4"/>
              </w:rPr>
            </w:pPr>
          </w:p>
        </w:tc>
      </w:tr>
      <w:tr w:rsidR="00585746" w:rsidRPr="00E71D52" w14:paraId="722E41F6" w14:textId="77777777" w:rsidTr="008B3530">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right w:val="single" w:sz="4" w:space="0" w:color="FFFFFF"/>
            </w:tcBorders>
          </w:tcPr>
          <w:p w14:paraId="03F01876" w14:textId="77777777" w:rsidR="00585746" w:rsidRPr="00E71D52" w:rsidRDefault="00585746" w:rsidP="006706EF">
            <w:pPr>
              <w:pStyle w:val="aff5"/>
              <w:spacing w:after="0"/>
              <w:jc w:val="both"/>
              <w:rPr>
                <w:sz w:val="8"/>
                <w:szCs w:val="8"/>
              </w:rPr>
            </w:pPr>
            <w:r w:rsidRPr="00E71D52">
              <w:rPr>
                <w:sz w:val="20"/>
                <w:szCs w:val="20"/>
              </w:rPr>
              <w:t>3.</w:t>
            </w:r>
          </w:p>
        </w:tc>
        <w:tc>
          <w:tcPr>
            <w:tcW w:w="4080" w:type="dxa"/>
            <w:gridSpan w:val="4"/>
            <w:tcBorders>
              <w:top w:val="single" w:sz="4" w:space="0" w:color="FFFFFF"/>
              <w:left w:val="single" w:sz="4" w:space="0" w:color="FFFFFF"/>
              <w:bottom w:val="single" w:sz="4" w:space="0" w:color="FFFFFF"/>
            </w:tcBorders>
          </w:tcPr>
          <w:p w14:paraId="2CE710C1" w14:textId="77777777" w:rsidR="00585746" w:rsidRPr="00E71D52" w:rsidRDefault="00585746" w:rsidP="006706EF">
            <w:pPr>
              <w:pStyle w:val="aff5"/>
              <w:spacing w:after="0"/>
              <w:jc w:val="both"/>
              <w:rPr>
                <w:sz w:val="8"/>
                <w:szCs w:val="8"/>
              </w:rPr>
            </w:pPr>
            <w:r w:rsidRPr="00E71D52">
              <w:rPr>
                <w:sz w:val="20"/>
                <w:szCs w:val="20"/>
              </w:rPr>
              <w:t>Наименование объекта:</w:t>
            </w:r>
          </w:p>
        </w:tc>
        <w:tc>
          <w:tcPr>
            <w:tcW w:w="4714" w:type="dxa"/>
            <w:gridSpan w:val="6"/>
          </w:tcPr>
          <w:p w14:paraId="377A8432" w14:textId="77777777" w:rsidR="00585746" w:rsidRPr="00E71D52" w:rsidRDefault="00585746" w:rsidP="006706EF">
            <w:pPr>
              <w:pStyle w:val="aff5"/>
              <w:spacing w:after="0"/>
              <w:jc w:val="both"/>
              <w:rPr>
                <w:sz w:val="8"/>
                <w:szCs w:val="8"/>
              </w:rPr>
            </w:pPr>
          </w:p>
        </w:tc>
      </w:tr>
      <w:tr w:rsidR="00585746" w:rsidRPr="00E71D52" w14:paraId="1926E6F1" w14:textId="77777777" w:rsidTr="008B3530">
        <w:tblPrEx>
          <w:tblLook w:val="04A0" w:firstRow="1" w:lastRow="0" w:firstColumn="1" w:lastColumn="0" w:noHBand="0" w:noVBand="1"/>
        </w:tblPrEx>
        <w:trPr>
          <w:trHeight w:val="42"/>
        </w:trPr>
        <w:tc>
          <w:tcPr>
            <w:tcW w:w="386" w:type="dxa"/>
            <w:tcBorders>
              <w:top w:val="single" w:sz="4" w:space="0" w:color="FFFFFF"/>
              <w:left w:val="single" w:sz="4" w:space="0" w:color="FFFFFF"/>
              <w:bottom w:val="single" w:sz="4" w:space="0" w:color="FFFFFF"/>
              <w:right w:val="single" w:sz="4" w:space="0" w:color="FFFFFF"/>
            </w:tcBorders>
          </w:tcPr>
          <w:p w14:paraId="73A5655D" w14:textId="77777777" w:rsidR="00585746" w:rsidRPr="00E71D52" w:rsidRDefault="00585746" w:rsidP="006706EF">
            <w:pPr>
              <w:pStyle w:val="aff5"/>
              <w:spacing w:after="0"/>
              <w:jc w:val="both"/>
              <w:rPr>
                <w:szCs w:val="24"/>
              </w:rPr>
            </w:pPr>
          </w:p>
        </w:tc>
        <w:tc>
          <w:tcPr>
            <w:tcW w:w="4080" w:type="dxa"/>
            <w:gridSpan w:val="4"/>
            <w:tcBorders>
              <w:top w:val="single" w:sz="4" w:space="0" w:color="FFFFFF"/>
              <w:left w:val="single" w:sz="4" w:space="0" w:color="FFFFFF"/>
              <w:bottom w:val="single" w:sz="4" w:space="0" w:color="FFFFFF"/>
              <w:right w:val="single" w:sz="4" w:space="0" w:color="FFFFFF"/>
            </w:tcBorders>
          </w:tcPr>
          <w:p w14:paraId="2B2E8950" w14:textId="77777777" w:rsidR="00585746" w:rsidRPr="00E71D52" w:rsidRDefault="00585746" w:rsidP="006706EF">
            <w:pPr>
              <w:pStyle w:val="aff5"/>
              <w:spacing w:after="0"/>
              <w:jc w:val="both"/>
              <w:rPr>
                <w:sz w:val="8"/>
                <w:szCs w:val="8"/>
              </w:rPr>
            </w:pPr>
            <w:r w:rsidRPr="00E71D52">
              <w:rPr>
                <w:b w:val="0"/>
                <w:bCs/>
                <w:i/>
                <w:iCs/>
                <w:sz w:val="12"/>
                <w:szCs w:val="12"/>
                <w:lang w:eastAsia="ru-RU"/>
              </w:rPr>
              <w:t>Указывается в соответствии с Запросом</w:t>
            </w:r>
          </w:p>
        </w:tc>
        <w:tc>
          <w:tcPr>
            <w:tcW w:w="4714" w:type="dxa"/>
            <w:gridSpan w:val="6"/>
            <w:tcBorders>
              <w:left w:val="single" w:sz="4" w:space="0" w:color="FFFFFF"/>
              <w:right w:val="single" w:sz="4" w:space="0" w:color="FFFFFF"/>
            </w:tcBorders>
          </w:tcPr>
          <w:p w14:paraId="33568486" w14:textId="77777777" w:rsidR="00585746" w:rsidRPr="00E71D52" w:rsidRDefault="00585746" w:rsidP="006706EF">
            <w:pPr>
              <w:pStyle w:val="aff5"/>
              <w:spacing w:after="0"/>
              <w:jc w:val="both"/>
              <w:rPr>
                <w:sz w:val="8"/>
                <w:szCs w:val="8"/>
              </w:rPr>
            </w:pPr>
          </w:p>
        </w:tc>
      </w:tr>
      <w:tr w:rsidR="00585746" w:rsidRPr="00E71D52" w14:paraId="6068630D" w14:textId="77777777" w:rsidTr="008B3530">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themeColor="background1"/>
              <w:right w:val="single" w:sz="4" w:space="0" w:color="FFFFFF"/>
            </w:tcBorders>
          </w:tcPr>
          <w:p w14:paraId="0476725D" w14:textId="77777777" w:rsidR="00585746" w:rsidRPr="00E71D52" w:rsidRDefault="00585746" w:rsidP="006706EF">
            <w:pPr>
              <w:pStyle w:val="aff5"/>
              <w:spacing w:after="0"/>
              <w:jc w:val="both"/>
              <w:rPr>
                <w:sz w:val="8"/>
                <w:szCs w:val="8"/>
              </w:rPr>
            </w:pPr>
            <w:r w:rsidRPr="00E71D52">
              <w:rPr>
                <w:sz w:val="20"/>
                <w:szCs w:val="20"/>
              </w:rPr>
              <w:t>4.</w:t>
            </w:r>
          </w:p>
        </w:tc>
        <w:tc>
          <w:tcPr>
            <w:tcW w:w="4080" w:type="dxa"/>
            <w:gridSpan w:val="4"/>
            <w:tcBorders>
              <w:top w:val="single" w:sz="4" w:space="0" w:color="FFFFFF"/>
              <w:left w:val="single" w:sz="4" w:space="0" w:color="FFFFFF"/>
              <w:bottom w:val="single" w:sz="4" w:space="0" w:color="FFFFFF" w:themeColor="background1"/>
            </w:tcBorders>
          </w:tcPr>
          <w:p w14:paraId="4F0DFFD9" w14:textId="77777777" w:rsidR="00585746" w:rsidRPr="00E71D52" w:rsidRDefault="00585746" w:rsidP="006706EF">
            <w:pPr>
              <w:pStyle w:val="aff5"/>
              <w:spacing w:after="0"/>
              <w:jc w:val="both"/>
              <w:rPr>
                <w:sz w:val="8"/>
                <w:szCs w:val="8"/>
              </w:rPr>
            </w:pPr>
            <w:r w:rsidRPr="00E71D52">
              <w:rPr>
                <w:sz w:val="20"/>
                <w:szCs w:val="20"/>
              </w:rPr>
              <w:t>Адрес объекта:</w:t>
            </w:r>
          </w:p>
        </w:tc>
        <w:tc>
          <w:tcPr>
            <w:tcW w:w="4714" w:type="dxa"/>
            <w:gridSpan w:val="6"/>
            <w:tcBorders>
              <w:right w:val="single" w:sz="4" w:space="0" w:color="auto"/>
            </w:tcBorders>
          </w:tcPr>
          <w:p w14:paraId="671D0C29" w14:textId="77777777" w:rsidR="00585746" w:rsidRPr="00E71D52" w:rsidRDefault="00585746" w:rsidP="006706EF">
            <w:pPr>
              <w:pStyle w:val="aff5"/>
              <w:spacing w:after="0"/>
              <w:jc w:val="both"/>
              <w:rPr>
                <w:sz w:val="8"/>
                <w:szCs w:val="8"/>
              </w:rPr>
            </w:pPr>
          </w:p>
        </w:tc>
      </w:tr>
      <w:tr w:rsidR="00585746" w:rsidRPr="00E71D52" w14:paraId="4624A7C7" w14:textId="77777777" w:rsidTr="008B3530">
        <w:tblPrEx>
          <w:tblLook w:val="04A0" w:firstRow="1" w:lastRow="0" w:firstColumn="1" w:lastColumn="0" w:noHBand="0" w:noVBand="1"/>
        </w:tblPrEx>
        <w:trPr>
          <w:trHeight w:val="42"/>
        </w:trPr>
        <w:tc>
          <w:tcPr>
            <w:tcW w:w="4466"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1FACC19E" w14:textId="704BFD82" w:rsidR="00585746" w:rsidRPr="00E71D52" w:rsidRDefault="008A52E4" w:rsidP="006706EF">
            <w:pPr>
              <w:pStyle w:val="aff5"/>
              <w:spacing w:after="0"/>
              <w:jc w:val="both"/>
              <w:rPr>
                <w:sz w:val="4"/>
                <w:szCs w:val="4"/>
              </w:rPr>
            </w:pPr>
            <w:r w:rsidRPr="00E71D52">
              <w:rPr>
                <w:b w:val="0"/>
                <w:bCs/>
                <w:i/>
                <w:iCs/>
                <w:sz w:val="12"/>
                <w:szCs w:val="12"/>
                <w:lang w:eastAsia="ru-RU"/>
              </w:rPr>
              <w:t xml:space="preserve">     </w:t>
            </w:r>
            <w:r w:rsidR="00585746" w:rsidRPr="00E71D52">
              <w:rPr>
                <w:b w:val="0"/>
                <w:bCs/>
                <w:i/>
                <w:iCs/>
                <w:sz w:val="12"/>
                <w:szCs w:val="12"/>
                <w:lang w:eastAsia="ru-RU"/>
              </w:rPr>
              <w:t xml:space="preserve"> Указывается в соответствии с Запросом</w:t>
            </w:r>
          </w:p>
        </w:tc>
        <w:tc>
          <w:tcPr>
            <w:tcW w:w="4714" w:type="dxa"/>
            <w:gridSpan w:val="6"/>
            <w:tcBorders>
              <w:left w:val="single" w:sz="4" w:space="0" w:color="FFFFFF" w:themeColor="background1"/>
              <w:right w:val="single" w:sz="4" w:space="0" w:color="FFFFFF" w:themeColor="background1"/>
            </w:tcBorders>
          </w:tcPr>
          <w:p w14:paraId="418C8059" w14:textId="77777777" w:rsidR="00585746" w:rsidRPr="00E71D52" w:rsidRDefault="00585746" w:rsidP="006706EF">
            <w:pPr>
              <w:pStyle w:val="aff5"/>
              <w:spacing w:after="0"/>
              <w:jc w:val="both"/>
              <w:rPr>
                <w:sz w:val="4"/>
                <w:szCs w:val="4"/>
              </w:rPr>
            </w:pPr>
          </w:p>
        </w:tc>
      </w:tr>
      <w:tr w:rsidR="00585746" w:rsidRPr="00E71D52" w14:paraId="3167F5C0" w14:textId="77777777" w:rsidTr="008B3530">
        <w:tblPrEx>
          <w:tblLook w:val="04A0" w:firstRow="1" w:lastRow="0" w:firstColumn="1" w:lastColumn="0" w:noHBand="0" w:noVBand="1"/>
        </w:tblPrEx>
        <w:trPr>
          <w:trHeight w:val="192"/>
        </w:trPr>
        <w:tc>
          <w:tcPr>
            <w:tcW w:w="4466" w:type="dxa"/>
            <w:gridSpan w:val="5"/>
            <w:tcBorders>
              <w:top w:val="single" w:sz="4" w:space="0" w:color="FFFFFF"/>
              <w:left w:val="single" w:sz="4" w:space="0" w:color="FFFFFF"/>
              <w:bottom w:val="single" w:sz="4" w:space="0" w:color="FFFFFF"/>
            </w:tcBorders>
          </w:tcPr>
          <w:p w14:paraId="07456825" w14:textId="77777777" w:rsidR="00585746" w:rsidRPr="00E71D52" w:rsidRDefault="00585746" w:rsidP="006706EF">
            <w:pPr>
              <w:pStyle w:val="aff5"/>
              <w:spacing w:after="0"/>
              <w:jc w:val="left"/>
              <w:rPr>
                <w:sz w:val="8"/>
                <w:szCs w:val="8"/>
              </w:rPr>
            </w:pPr>
            <w:r w:rsidRPr="00E71D52">
              <w:rPr>
                <w:b w:val="0"/>
                <w:bCs/>
                <w:sz w:val="18"/>
                <w:szCs w:val="18"/>
              </w:rPr>
              <w:t>Кадастровый номер объекта капитального строительства:</w:t>
            </w:r>
          </w:p>
        </w:tc>
        <w:tc>
          <w:tcPr>
            <w:tcW w:w="4714" w:type="dxa"/>
            <w:gridSpan w:val="6"/>
          </w:tcPr>
          <w:p w14:paraId="0CB907AB" w14:textId="77777777" w:rsidR="00585746" w:rsidRPr="00E71D52" w:rsidRDefault="00585746" w:rsidP="006706EF">
            <w:pPr>
              <w:pStyle w:val="aff5"/>
              <w:spacing w:after="0"/>
              <w:jc w:val="both"/>
              <w:rPr>
                <w:sz w:val="8"/>
                <w:szCs w:val="8"/>
              </w:rPr>
            </w:pPr>
          </w:p>
        </w:tc>
      </w:tr>
      <w:tr w:rsidR="00585746" w:rsidRPr="00E71D52" w14:paraId="1253EB65" w14:textId="77777777" w:rsidTr="008B3530">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right w:val="single" w:sz="4" w:space="0" w:color="FFFFFF"/>
            </w:tcBorders>
          </w:tcPr>
          <w:p w14:paraId="7C4B9D4A" w14:textId="77777777" w:rsidR="00585746" w:rsidRPr="00E71D52" w:rsidRDefault="00585746" w:rsidP="006706EF">
            <w:pPr>
              <w:pStyle w:val="aff5"/>
              <w:spacing w:after="0"/>
              <w:jc w:val="both"/>
              <w:rPr>
                <w:sz w:val="4"/>
                <w:szCs w:val="4"/>
              </w:rPr>
            </w:pPr>
          </w:p>
        </w:tc>
        <w:tc>
          <w:tcPr>
            <w:tcW w:w="4714" w:type="dxa"/>
            <w:gridSpan w:val="6"/>
            <w:tcBorders>
              <w:left w:val="single" w:sz="4" w:space="0" w:color="FFFFFF"/>
              <w:right w:val="single" w:sz="4" w:space="0" w:color="FFFFFF" w:themeColor="background1"/>
            </w:tcBorders>
          </w:tcPr>
          <w:p w14:paraId="7BDE1837" w14:textId="77777777" w:rsidR="00585746" w:rsidRPr="00E71D52" w:rsidRDefault="00585746" w:rsidP="006706EF">
            <w:pPr>
              <w:pStyle w:val="aff5"/>
              <w:spacing w:after="0"/>
              <w:jc w:val="both"/>
              <w:rPr>
                <w:sz w:val="4"/>
                <w:szCs w:val="4"/>
              </w:rPr>
            </w:pPr>
          </w:p>
        </w:tc>
      </w:tr>
      <w:tr w:rsidR="00585746" w:rsidRPr="00E71D52" w14:paraId="7A3C0F35" w14:textId="77777777" w:rsidTr="008B3530">
        <w:tblPrEx>
          <w:tblLook w:val="04A0" w:firstRow="1" w:lastRow="0" w:firstColumn="1" w:lastColumn="0" w:noHBand="0" w:noVBand="1"/>
        </w:tblPrEx>
        <w:trPr>
          <w:trHeight w:val="192"/>
        </w:trPr>
        <w:tc>
          <w:tcPr>
            <w:tcW w:w="4466" w:type="dxa"/>
            <w:gridSpan w:val="5"/>
            <w:tcBorders>
              <w:top w:val="single" w:sz="4" w:space="0" w:color="FFFFFF"/>
              <w:left w:val="single" w:sz="4" w:space="0" w:color="FFFFFF"/>
              <w:bottom w:val="single" w:sz="4" w:space="0" w:color="FFFFFF"/>
            </w:tcBorders>
          </w:tcPr>
          <w:p w14:paraId="387A4D72" w14:textId="77777777" w:rsidR="00585746" w:rsidRPr="00E71D52" w:rsidRDefault="00585746" w:rsidP="006706EF">
            <w:pPr>
              <w:pStyle w:val="aff5"/>
              <w:spacing w:after="0"/>
              <w:jc w:val="both"/>
              <w:rPr>
                <w:sz w:val="8"/>
                <w:szCs w:val="8"/>
              </w:rPr>
            </w:pPr>
            <w:r w:rsidRPr="00E71D52">
              <w:rPr>
                <w:b w:val="0"/>
                <w:bCs/>
                <w:sz w:val="18"/>
                <w:szCs w:val="18"/>
              </w:rPr>
              <w:t>Регион:</w:t>
            </w:r>
          </w:p>
        </w:tc>
        <w:tc>
          <w:tcPr>
            <w:tcW w:w="4714" w:type="dxa"/>
            <w:gridSpan w:val="6"/>
            <w:tcBorders>
              <w:right w:val="single" w:sz="4" w:space="0" w:color="auto"/>
            </w:tcBorders>
          </w:tcPr>
          <w:p w14:paraId="46F9DA64" w14:textId="77777777" w:rsidR="00585746" w:rsidRPr="00E71D52" w:rsidRDefault="00585746" w:rsidP="006706EF">
            <w:pPr>
              <w:pStyle w:val="aff5"/>
              <w:spacing w:after="0"/>
              <w:jc w:val="both"/>
              <w:rPr>
                <w:sz w:val="8"/>
                <w:szCs w:val="8"/>
              </w:rPr>
            </w:pPr>
            <w:r w:rsidRPr="00E71D52">
              <w:rPr>
                <w:b w:val="0"/>
                <w:bCs/>
                <w:sz w:val="18"/>
                <w:szCs w:val="18"/>
              </w:rPr>
              <w:t>Московская область</w:t>
            </w:r>
          </w:p>
        </w:tc>
      </w:tr>
      <w:tr w:rsidR="00585746" w:rsidRPr="00E71D52" w14:paraId="15316F94" w14:textId="77777777" w:rsidTr="008B3530">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themeColor="background1"/>
              <w:right w:val="single" w:sz="4" w:space="0" w:color="FFFFFF"/>
            </w:tcBorders>
          </w:tcPr>
          <w:p w14:paraId="6D205F22" w14:textId="77777777" w:rsidR="00585746" w:rsidRPr="00E71D52" w:rsidRDefault="00585746" w:rsidP="006706EF">
            <w:pPr>
              <w:pStyle w:val="aff5"/>
              <w:spacing w:after="0"/>
              <w:jc w:val="both"/>
              <w:rPr>
                <w:sz w:val="4"/>
                <w:szCs w:val="4"/>
              </w:rPr>
            </w:pPr>
          </w:p>
        </w:tc>
        <w:tc>
          <w:tcPr>
            <w:tcW w:w="4714" w:type="dxa"/>
            <w:gridSpan w:val="6"/>
            <w:tcBorders>
              <w:left w:val="single" w:sz="4" w:space="0" w:color="FFFFFF"/>
              <w:right w:val="single" w:sz="4" w:space="0" w:color="FFFFFF" w:themeColor="background1"/>
            </w:tcBorders>
          </w:tcPr>
          <w:p w14:paraId="0DEE975C" w14:textId="77777777" w:rsidR="00585746" w:rsidRPr="00E71D52" w:rsidRDefault="00585746" w:rsidP="006706EF">
            <w:pPr>
              <w:pStyle w:val="aff5"/>
              <w:spacing w:after="0"/>
              <w:jc w:val="both"/>
              <w:rPr>
                <w:sz w:val="4"/>
                <w:szCs w:val="4"/>
              </w:rPr>
            </w:pPr>
          </w:p>
        </w:tc>
      </w:tr>
      <w:tr w:rsidR="00585746" w:rsidRPr="00E71D52" w14:paraId="1994A32B" w14:textId="77777777" w:rsidTr="008B3530">
        <w:tblPrEx>
          <w:tblLook w:val="04A0" w:firstRow="1" w:lastRow="0" w:firstColumn="1" w:lastColumn="0" w:noHBand="0" w:noVBand="1"/>
        </w:tblPrEx>
        <w:trPr>
          <w:trHeight w:val="192"/>
        </w:trPr>
        <w:tc>
          <w:tcPr>
            <w:tcW w:w="4466" w:type="dxa"/>
            <w:gridSpan w:val="5"/>
            <w:tcBorders>
              <w:top w:val="single" w:sz="4" w:space="0" w:color="FFFFFF" w:themeColor="background1"/>
              <w:left w:val="single" w:sz="4" w:space="0" w:color="FFFFFF"/>
              <w:bottom w:val="single" w:sz="4" w:space="0" w:color="FFFFFF"/>
              <w:right w:val="single" w:sz="4" w:space="0" w:color="auto"/>
            </w:tcBorders>
          </w:tcPr>
          <w:p w14:paraId="24923B5D" w14:textId="77777777" w:rsidR="00585746" w:rsidRPr="00E71D52" w:rsidRDefault="00585746" w:rsidP="006706EF">
            <w:pPr>
              <w:pStyle w:val="aff5"/>
              <w:spacing w:after="0"/>
              <w:jc w:val="both"/>
              <w:rPr>
                <w:sz w:val="8"/>
                <w:szCs w:val="8"/>
              </w:rPr>
            </w:pPr>
            <w:r w:rsidRPr="00E71D52">
              <w:rPr>
                <w:b w:val="0"/>
                <w:bCs/>
                <w:sz w:val="18"/>
                <w:szCs w:val="18"/>
              </w:rPr>
              <w:t>Городской округ:</w:t>
            </w:r>
          </w:p>
        </w:tc>
        <w:tc>
          <w:tcPr>
            <w:tcW w:w="4714" w:type="dxa"/>
            <w:gridSpan w:val="6"/>
            <w:tcBorders>
              <w:top w:val="single" w:sz="4" w:space="0" w:color="auto"/>
              <w:left w:val="single" w:sz="4" w:space="0" w:color="auto"/>
            </w:tcBorders>
          </w:tcPr>
          <w:p w14:paraId="18FC13E9" w14:textId="77777777" w:rsidR="00585746" w:rsidRPr="00E71D52" w:rsidRDefault="00585746" w:rsidP="006706EF">
            <w:pPr>
              <w:pStyle w:val="aff5"/>
              <w:spacing w:after="0"/>
              <w:jc w:val="both"/>
              <w:rPr>
                <w:sz w:val="8"/>
                <w:szCs w:val="8"/>
              </w:rPr>
            </w:pPr>
          </w:p>
        </w:tc>
      </w:tr>
      <w:tr w:rsidR="00585746" w:rsidRPr="00E71D52" w14:paraId="352AAEAA" w14:textId="77777777" w:rsidTr="008B3530">
        <w:tblPrEx>
          <w:tblLook w:val="04A0" w:firstRow="1" w:lastRow="0" w:firstColumn="1" w:lastColumn="0" w:noHBand="0" w:noVBand="1"/>
        </w:tblPrEx>
        <w:trPr>
          <w:trHeight w:val="42"/>
        </w:trPr>
        <w:tc>
          <w:tcPr>
            <w:tcW w:w="4466"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76447412" w14:textId="77777777" w:rsidR="00585746" w:rsidRPr="00E71D52" w:rsidRDefault="00585746" w:rsidP="006706EF">
            <w:pPr>
              <w:pStyle w:val="aff5"/>
              <w:spacing w:after="0"/>
              <w:jc w:val="both"/>
              <w:rPr>
                <w:sz w:val="4"/>
                <w:szCs w:val="4"/>
              </w:rPr>
            </w:pPr>
          </w:p>
        </w:tc>
        <w:tc>
          <w:tcPr>
            <w:tcW w:w="4714" w:type="dxa"/>
            <w:gridSpan w:val="6"/>
            <w:tcBorders>
              <w:left w:val="single" w:sz="4" w:space="0" w:color="FFFFFF" w:themeColor="background1"/>
              <w:right w:val="single" w:sz="4" w:space="0" w:color="FFFFFF" w:themeColor="background1"/>
            </w:tcBorders>
          </w:tcPr>
          <w:p w14:paraId="3B25D35F" w14:textId="77777777" w:rsidR="00585746" w:rsidRPr="00E71D52" w:rsidRDefault="00585746" w:rsidP="006706EF">
            <w:pPr>
              <w:pStyle w:val="aff5"/>
              <w:spacing w:after="0"/>
              <w:jc w:val="both"/>
              <w:rPr>
                <w:sz w:val="4"/>
                <w:szCs w:val="4"/>
              </w:rPr>
            </w:pPr>
          </w:p>
        </w:tc>
      </w:tr>
      <w:tr w:rsidR="00585746" w:rsidRPr="00E71D52" w14:paraId="06B1D69F" w14:textId="77777777" w:rsidTr="008B3530">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tcBorders>
          </w:tcPr>
          <w:p w14:paraId="417B90B7" w14:textId="77777777" w:rsidR="00585746" w:rsidRPr="00E71D52" w:rsidRDefault="00585746" w:rsidP="006706EF">
            <w:pPr>
              <w:pStyle w:val="aff5"/>
              <w:spacing w:after="0"/>
              <w:jc w:val="both"/>
              <w:rPr>
                <w:sz w:val="8"/>
                <w:szCs w:val="8"/>
              </w:rPr>
            </w:pPr>
            <w:r w:rsidRPr="00E71D52">
              <w:rPr>
                <w:b w:val="0"/>
                <w:bCs/>
                <w:sz w:val="18"/>
                <w:szCs w:val="18"/>
              </w:rPr>
              <w:t xml:space="preserve">Населенный пункт </w:t>
            </w:r>
            <w:r w:rsidRPr="00E71D52">
              <w:rPr>
                <w:b w:val="0"/>
                <w:bCs/>
                <w:sz w:val="12"/>
                <w:szCs w:val="12"/>
              </w:rPr>
              <w:t>(при наличии)</w:t>
            </w:r>
            <w:r w:rsidRPr="00E71D52">
              <w:rPr>
                <w:b w:val="0"/>
                <w:bCs/>
                <w:sz w:val="18"/>
                <w:szCs w:val="18"/>
              </w:rPr>
              <w:t>:</w:t>
            </w:r>
          </w:p>
        </w:tc>
        <w:tc>
          <w:tcPr>
            <w:tcW w:w="4714" w:type="dxa"/>
            <w:gridSpan w:val="6"/>
          </w:tcPr>
          <w:p w14:paraId="3C6B97F8" w14:textId="77777777" w:rsidR="00585746" w:rsidRPr="00E71D52" w:rsidRDefault="00585746" w:rsidP="006706EF">
            <w:pPr>
              <w:pStyle w:val="aff5"/>
              <w:spacing w:after="0"/>
              <w:jc w:val="both"/>
              <w:rPr>
                <w:sz w:val="8"/>
                <w:szCs w:val="8"/>
              </w:rPr>
            </w:pPr>
          </w:p>
        </w:tc>
      </w:tr>
      <w:tr w:rsidR="00585746" w:rsidRPr="00E71D52" w14:paraId="72B787E8" w14:textId="77777777" w:rsidTr="008B3530">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right w:val="single" w:sz="4" w:space="0" w:color="FFFFFF"/>
            </w:tcBorders>
          </w:tcPr>
          <w:p w14:paraId="6F8336D9" w14:textId="77777777" w:rsidR="00585746" w:rsidRPr="00E71D52" w:rsidRDefault="00585746" w:rsidP="006706EF">
            <w:pPr>
              <w:pStyle w:val="aff5"/>
              <w:spacing w:after="0"/>
              <w:jc w:val="both"/>
              <w:rPr>
                <w:sz w:val="4"/>
                <w:szCs w:val="4"/>
              </w:rPr>
            </w:pPr>
          </w:p>
        </w:tc>
        <w:tc>
          <w:tcPr>
            <w:tcW w:w="4714" w:type="dxa"/>
            <w:gridSpan w:val="6"/>
            <w:tcBorders>
              <w:left w:val="single" w:sz="4" w:space="0" w:color="FFFFFF"/>
              <w:right w:val="single" w:sz="4" w:space="0" w:color="FFFFFF" w:themeColor="background1"/>
            </w:tcBorders>
          </w:tcPr>
          <w:p w14:paraId="17DC1FAA" w14:textId="77777777" w:rsidR="00585746" w:rsidRPr="00E71D52" w:rsidRDefault="00585746" w:rsidP="006706EF">
            <w:pPr>
              <w:pStyle w:val="aff5"/>
              <w:spacing w:after="0"/>
              <w:jc w:val="both"/>
              <w:rPr>
                <w:sz w:val="4"/>
                <w:szCs w:val="4"/>
              </w:rPr>
            </w:pPr>
          </w:p>
        </w:tc>
      </w:tr>
      <w:tr w:rsidR="00585746" w:rsidRPr="00E71D52" w14:paraId="471E0C96" w14:textId="77777777" w:rsidTr="008B3530">
        <w:tblPrEx>
          <w:tblLook w:val="04A0" w:firstRow="1" w:lastRow="0" w:firstColumn="1" w:lastColumn="0" w:noHBand="0" w:noVBand="1"/>
        </w:tblPrEx>
        <w:trPr>
          <w:trHeight w:val="192"/>
        </w:trPr>
        <w:tc>
          <w:tcPr>
            <w:tcW w:w="4466" w:type="dxa"/>
            <w:gridSpan w:val="5"/>
            <w:tcBorders>
              <w:top w:val="single" w:sz="4" w:space="0" w:color="FFFFFF"/>
              <w:left w:val="single" w:sz="4" w:space="0" w:color="FFFFFF"/>
              <w:bottom w:val="single" w:sz="4" w:space="0" w:color="FFFFFF"/>
            </w:tcBorders>
          </w:tcPr>
          <w:p w14:paraId="05E5D69B" w14:textId="77777777" w:rsidR="00585746" w:rsidRPr="00E71D52" w:rsidRDefault="00585746" w:rsidP="006706EF">
            <w:pPr>
              <w:pStyle w:val="aff5"/>
              <w:spacing w:after="0"/>
              <w:jc w:val="both"/>
              <w:rPr>
                <w:b w:val="0"/>
                <w:bCs/>
                <w:sz w:val="8"/>
                <w:szCs w:val="8"/>
              </w:rPr>
            </w:pPr>
            <w:r w:rsidRPr="00E71D52">
              <w:rPr>
                <w:b w:val="0"/>
                <w:bCs/>
                <w:sz w:val="18"/>
                <w:szCs w:val="18"/>
                <w:lang w:eastAsia="ru-RU"/>
              </w:rPr>
              <w:t>Элемент улично-дорожной сети:</w:t>
            </w:r>
          </w:p>
        </w:tc>
        <w:tc>
          <w:tcPr>
            <w:tcW w:w="4714" w:type="dxa"/>
            <w:gridSpan w:val="6"/>
            <w:tcBorders>
              <w:right w:val="single" w:sz="4" w:space="0" w:color="auto"/>
            </w:tcBorders>
          </w:tcPr>
          <w:p w14:paraId="5D66AD95" w14:textId="77777777" w:rsidR="00585746" w:rsidRPr="00E71D52" w:rsidRDefault="00585746" w:rsidP="006706EF">
            <w:pPr>
              <w:pStyle w:val="aff5"/>
              <w:spacing w:after="0"/>
              <w:jc w:val="both"/>
              <w:rPr>
                <w:sz w:val="8"/>
                <w:szCs w:val="8"/>
              </w:rPr>
            </w:pPr>
          </w:p>
        </w:tc>
      </w:tr>
      <w:tr w:rsidR="00585746" w:rsidRPr="00E71D52" w14:paraId="04F89DA8" w14:textId="77777777" w:rsidTr="008B3530">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themeColor="background1"/>
              <w:right w:val="single" w:sz="4" w:space="0" w:color="FFFFFF"/>
            </w:tcBorders>
          </w:tcPr>
          <w:p w14:paraId="66D5C010" w14:textId="77777777" w:rsidR="00585746" w:rsidRPr="00E71D52" w:rsidRDefault="00585746" w:rsidP="006706EF">
            <w:pPr>
              <w:pStyle w:val="aff5"/>
              <w:spacing w:after="0"/>
              <w:jc w:val="both"/>
              <w:rPr>
                <w:sz w:val="4"/>
                <w:szCs w:val="4"/>
              </w:rPr>
            </w:pPr>
          </w:p>
        </w:tc>
        <w:tc>
          <w:tcPr>
            <w:tcW w:w="4714" w:type="dxa"/>
            <w:gridSpan w:val="6"/>
            <w:tcBorders>
              <w:left w:val="single" w:sz="4" w:space="0" w:color="FFFFFF"/>
              <w:right w:val="single" w:sz="4" w:space="0" w:color="FFFFFF" w:themeColor="background1"/>
            </w:tcBorders>
          </w:tcPr>
          <w:p w14:paraId="31362365" w14:textId="77777777" w:rsidR="00585746" w:rsidRPr="00E71D52" w:rsidRDefault="00585746" w:rsidP="006706EF">
            <w:pPr>
              <w:pStyle w:val="aff5"/>
              <w:spacing w:after="0"/>
              <w:jc w:val="both"/>
              <w:rPr>
                <w:sz w:val="4"/>
                <w:szCs w:val="4"/>
              </w:rPr>
            </w:pPr>
          </w:p>
        </w:tc>
      </w:tr>
      <w:tr w:rsidR="00585746" w:rsidRPr="00E71D52" w14:paraId="5157820C" w14:textId="77777777" w:rsidTr="008B3530">
        <w:tblPrEx>
          <w:tblLook w:val="04A0" w:firstRow="1" w:lastRow="0" w:firstColumn="1" w:lastColumn="0" w:noHBand="0" w:noVBand="1"/>
        </w:tblPrEx>
        <w:trPr>
          <w:trHeight w:val="192"/>
        </w:trPr>
        <w:tc>
          <w:tcPr>
            <w:tcW w:w="4466" w:type="dxa"/>
            <w:gridSpan w:val="5"/>
            <w:tcBorders>
              <w:top w:val="single" w:sz="4" w:space="0" w:color="FFFFFF" w:themeColor="background1"/>
              <w:left w:val="single" w:sz="4" w:space="0" w:color="FFFFFF"/>
              <w:bottom w:val="single" w:sz="4" w:space="0" w:color="FFFFFF"/>
              <w:right w:val="single" w:sz="4" w:space="0" w:color="auto"/>
            </w:tcBorders>
          </w:tcPr>
          <w:p w14:paraId="50C4DFD7" w14:textId="77777777" w:rsidR="00585746" w:rsidRPr="00E71D52" w:rsidRDefault="00585746" w:rsidP="006706EF">
            <w:pPr>
              <w:pStyle w:val="aff5"/>
              <w:spacing w:after="0"/>
              <w:jc w:val="left"/>
              <w:rPr>
                <w:sz w:val="8"/>
                <w:szCs w:val="8"/>
              </w:rPr>
            </w:pPr>
            <w:r w:rsidRPr="00E71D52">
              <w:rPr>
                <w:b w:val="0"/>
                <w:bCs/>
                <w:sz w:val="18"/>
                <w:szCs w:val="18"/>
                <w:lang w:eastAsia="ru-RU"/>
              </w:rPr>
              <w:t>Номер здания, строения, сооружения:</w:t>
            </w:r>
          </w:p>
        </w:tc>
        <w:tc>
          <w:tcPr>
            <w:tcW w:w="4714" w:type="dxa"/>
            <w:gridSpan w:val="6"/>
            <w:tcBorders>
              <w:top w:val="single" w:sz="4" w:space="0" w:color="auto"/>
              <w:left w:val="single" w:sz="4" w:space="0" w:color="auto"/>
            </w:tcBorders>
          </w:tcPr>
          <w:p w14:paraId="2BCC2295" w14:textId="77777777" w:rsidR="00585746" w:rsidRPr="00E71D52" w:rsidRDefault="00585746" w:rsidP="006706EF">
            <w:pPr>
              <w:pStyle w:val="aff5"/>
              <w:spacing w:after="0"/>
              <w:jc w:val="both"/>
              <w:rPr>
                <w:sz w:val="8"/>
                <w:szCs w:val="8"/>
              </w:rPr>
            </w:pPr>
          </w:p>
        </w:tc>
      </w:tr>
      <w:tr w:rsidR="00585746" w:rsidRPr="00E71D52" w14:paraId="6FDCA203" w14:textId="77777777" w:rsidTr="008B3530">
        <w:trPr>
          <w:trHeight w:val="42"/>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14:paraId="2524F0FC" w14:textId="77777777" w:rsidR="00585746" w:rsidRPr="00E71D52" w:rsidRDefault="00585746" w:rsidP="006706EF">
            <w:pPr>
              <w:pStyle w:val="aff5"/>
              <w:spacing w:after="0"/>
              <w:jc w:val="both"/>
              <w:rPr>
                <w:sz w:val="8"/>
                <w:szCs w:val="8"/>
              </w:rPr>
            </w:pPr>
          </w:p>
        </w:tc>
        <w:tc>
          <w:tcPr>
            <w:tcW w:w="4080"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153DB93C" w14:textId="77777777" w:rsidR="00585746" w:rsidRPr="00E71D52" w:rsidRDefault="00585746" w:rsidP="006706EF">
            <w:pPr>
              <w:pStyle w:val="aff5"/>
              <w:spacing w:after="0"/>
              <w:jc w:val="both"/>
              <w:rPr>
                <w:szCs w:val="24"/>
              </w:rPr>
            </w:pPr>
          </w:p>
        </w:tc>
        <w:tc>
          <w:tcPr>
            <w:tcW w:w="4714" w:type="dxa"/>
            <w:gridSpan w:val="6"/>
            <w:tcBorders>
              <w:top w:val="single" w:sz="4" w:space="0" w:color="FFFFFF"/>
              <w:left w:val="single" w:sz="4" w:space="0" w:color="FFFFFF" w:themeColor="background1"/>
              <w:bottom w:val="single" w:sz="4" w:space="0" w:color="FFFFFF"/>
              <w:right w:val="single" w:sz="4" w:space="0" w:color="FFFFFF" w:themeColor="background1"/>
            </w:tcBorders>
          </w:tcPr>
          <w:p w14:paraId="7BF7E36C" w14:textId="77777777" w:rsidR="00585746" w:rsidRPr="00E71D52" w:rsidRDefault="00585746" w:rsidP="006706EF">
            <w:pPr>
              <w:pStyle w:val="aff5"/>
              <w:spacing w:after="0"/>
              <w:jc w:val="both"/>
              <w:rPr>
                <w:sz w:val="8"/>
                <w:szCs w:val="8"/>
              </w:rPr>
            </w:pPr>
          </w:p>
        </w:tc>
      </w:tr>
      <w:tr w:rsidR="00585746" w:rsidRPr="00E71D52" w14:paraId="13405FC6" w14:textId="77777777" w:rsidTr="008B3530">
        <w:tblPrEx>
          <w:tblLook w:val="04A0" w:firstRow="1" w:lastRow="0" w:firstColumn="1" w:lastColumn="0" w:noHBand="0" w:noVBand="1"/>
        </w:tblPrEx>
        <w:trPr>
          <w:trHeight w:val="141"/>
        </w:trPr>
        <w:tc>
          <w:tcPr>
            <w:tcW w:w="386" w:type="dxa"/>
            <w:tcBorders>
              <w:top w:val="single" w:sz="4" w:space="0" w:color="FFFFFF"/>
              <w:left w:val="single" w:sz="4" w:space="0" w:color="FFFFFF"/>
              <w:bottom w:val="single" w:sz="4" w:space="0" w:color="FFFFFF"/>
              <w:right w:val="single" w:sz="4" w:space="0" w:color="FFFFFF"/>
            </w:tcBorders>
          </w:tcPr>
          <w:p w14:paraId="7E404FFC" w14:textId="77777777" w:rsidR="00585746" w:rsidRPr="00E71D52" w:rsidRDefault="00585746" w:rsidP="006706EF">
            <w:pPr>
              <w:pStyle w:val="aff5"/>
              <w:spacing w:after="0"/>
              <w:jc w:val="both"/>
              <w:rPr>
                <w:sz w:val="8"/>
                <w:szCs w:val="8"/>
              </w:rPr>
            </w:pPr>
            <w:r w:rsidRPr="00E71D52">
              <w:rPr>
                <w:sz w:val="20"/>
                <w:szCs w:val="20"/>
              </w:rPr>
              <w:t>5.</w:t>
            </w:r>
          </w:p>
        </w:tc>
        <w:tc>
          <w:tcPr>
            <w:tcW w:w="8794" w:type="dxa"/>
            <w:gridSpan w:val="10"/>
            <w:tcBorders>
              <w:top w:val="single" w:sz="4" w:space="0" w:color="FFFFFF"/>
              <w:left w:val="single" w:sz="4" w:space="0" w:color="FFFFFF"/>
              <w:bottom w:val="single" w:sz="4" w:space="0" w:color="FFFFFF"/>
              <w:right w:val="single" w:sz="4" w:space="0" w:color="FFFFFF"/>
            </w:tcBorders>
          </w:tcPr>
          <w:p w14:paraId="04498357" w14:textId="77777777" w:rsidR="00585746" w:rsidRPr="00E71D52" w:rsidRDefault="00585746" w:rsidP="006706EF">
            <w:pPr>
              <w:pStyle w:val="aff5"/>
              <w:spacing w:after="0"/>
              <w:jc w:val="both"/>
              <w:rPr>
                <w:sz w:val="8"/>
                <w:szCs w:val="8"/>
              </w:rPr>
            </w:pPr>
            <w:r w:rsidRPr="00E71D52">
              <w:rPr>
                <w:sz w:val="20"/>
                <w:szCs w:val="20"/>
              </w:rPr>
              <w:t>Основные параметры объекта:</w:t>
            </w:r>
          </w:p>
        </w:tc>
      </w:tr>
      <w:tr w:rsidR="00585746" w:rsidRPr="00E71D52" w14:paraId="48FD994E" w14:textId="77777777" w:rsidTr="008B3530">
        <w:tblPrEx>
          <w:tblLook w:val="04A0" w:firstRow="1" w:lastRow="0" w:firstColumn="1" w:lastColumn="0" w:noHBand="0" w:noVBand="1"/>
        </w:tblPrEx>
        <w:trPr>
          <w:trHeight w:val="42"/>
        </w:trPr>
        <w:tc>
          <w:tcPr>
            <w:tcW w:w="9180" w:type="dxa"/>
            <w:gridSpan w:val="11"/>
            <w:tcBorders>
              <w:top w:val="single" w:sz="4" w:space="0" w:color="FFFFFF"/>
              <w:left w:val="single" w:sz="4" w:space="0" w:color="FFFFFF"/>
              <w:bottom w:val="single" w:sz="4" w:space="0" w:color="FFFFFF"/>
              <w:right w:val="single" w:sz="4" w:space="0" w:color="FFFFFF"/>
            </w:tcBorders>
          </w:tcPr>
          <w:p w14:paraId="27A6E721" w14:textId="64CA92CB" w:rsidR="00585746" w:rsidRPr="00E71D52" w:rsidRDefault="008A52E4" w:rsidP="006706EF">
            <w:pPr>
              <w:pStyle w:val="aff5"/>
              <w:spacing w:after="0"/>
              <w:jc w:val="both"/>
              <w:rPr>
                <w:sz w:val="2"/>
                <w:szCs w:val="2"/>
              </w:rPr>
            </w:pPr>
            <w:r w:rsidRPr="00E71D52">
              <w:rPr>
                <w:b w:val="0"/>
                <w:bCs/>
                <w:i/>
                <w:iCs/>
                <w:sz w:val="12"/>
                <w:szCs w:val="12"/>
                <w:lang w:eastAsia="ru-RU"/>
              </w:rPr>
              <w:t xml:space="preserve">     </w:t>
            </w:r>
            <w:r w:rsidR="00585746" w:rsidRPr="00E71D52">
              <w:rPr>
                <w:b w:val="0"/>
                <w:bCs/>
                <w:i/>
                <w:iCs/>
                <w:sz w:val="12"/>
                <w:szCs w:val="12"/>
                <w:lang w:eastAsia="ru-RU"/>
              </w:rPr>
              <w:t xml:space="preserve"> Указывается в соответствии с Запросом</w:t>
            </w:r>
          </w:p>
        </w:tc>
      </w:tr>
      <w:tr w:rsidR="00585746" w:rsidRPr="00E71D52" w14:paraId="7A0B752A" w14:textId="77777777" w:rsidTr="008B3530">
        <w:tblPrEx>
          <w:tblLook w:val="04A0" w:firstRow="1" w:lastRow="0" w:firstColumn="1" w:lastColumn="0" w:noHBand="0" w:noVBand="1"/>
        </w:tblPrEx>
        <w:trPr>
          <w:trHeight w:val="42"/>
        </w:trPr>
        <w:tc>
          <w:tcPr>
            <w:tcW w:w="2066" w:type="dxa"/>
            <w:gridSpan w:val="2"/>
            <w:tcBorders>
              <w:top w:val="single" w:sz="2" w:space="0" w:color="FFFFFF" w:themeColor="background1"/>
              <w:left w:val="single" w:sz="4" w:space="0" w:color="FFFFFF"/>
              <w:bottom w:val="single" w:sz="4" w:space="0" w:color="FFFFFF"/>
              <w:right w:val="single" w:sz="4" w:space="0" w:color="FFFFFF"/>
            </w:tcBorders>
          </w:tcPr>
          <w:p w14:paraId="43EF27A4" w14:textId="77777777" w:rsidR="00585746" w:rsidRPr="00E71D52" w:rsidRDefault="00585746" w:rsidP="006706EF">
            <w:pPr>
              <w:pStyle w:val="aff5"/>
              <w:spacing w:after="0" w:line="240" w:lineRule="auto"/>
              <w:jc w:val="both"/>
              <w:rPr>
                <w:b w:val="0"/>
                <w:bCs/>
                <w:sz w:val="2"/>
                <w:szCs w:val="2"/>
              </w:rPr>
            </w:pPr>
          </w:p>
        </w:tc>
        <w:tc>
          <w:tcPr>
            <w:tcW w:w="486" w:type="dxa"/>
            <w:gridSpan w:val="2"/>
            <w:tcBorders>
              <w:top w:val="single" w:sz="2" w:space="0" w:color="FFFFFF" w:themeColor="background1"/>
              <w:left w:val="single" w:sz="4" w:space="0" w:color="FFFFFF"/>
              <w:right w:val="single" w:sz="4" w:space="0" w:color="FFFFFF"/>
            </w:tcBorders>
          </w:tcPr>
          <w:p w14:paraId="48D0A468" w14:textId="77777777" w:rsidR="00585746" w:rsidRPr="00E71D52" w:rsidRDefault="00585746" w:rsidP="006706EF">
            <w:pPr>
              <w:pStyle w:val="aff5"/>
              <w:spacing w:after="0"/>
              <w:jc w:val="both"/>
              <w:rPr>
                <w:sz w:val="2"/>
                <w:szCs w:val="2"/>
              </w:rPr>
            </w:pPr>
          </w:p>
        </w:tc>
        <w:tc>
          <w:tcPr>
            <w:tcW w:w="1914" w:type="dxa"/>
            <w:tcBorders>
              <w:top w:val="single" w:sz="2" w:space="0" w:color="FFFFFF" w:themeColor="background1"/>
              <w:left w:val="single" w:sz="4" w:space="0" w:color="FFFFFF"/>
              <w:bottom w:val="single" w:sz="4" w:space="0" w:color="FFFFFF"/>
              <w:right w:val="single" w:sz="4" w:space="0" w:color="FFFFFF"/>
            </w:tcBorders>
          </w:tcPr>
          <w:p w14:paraId="073FFDDB" w14:textId="77777777" w:rsidR="00585746" w:rsidRPr="00E71D52" w:rsidRDefault="00585746" w:rsidP="006706EF">
            <w:pPr>
              <w:spacing w:after="0" w:line="240" w:lineRule="auto"/>
              <w:jc w:val="both"/>
              <w:rPr>
                <w:sz w:val="2"/>
                <w:szCs w:val="2"/>
              </w:rPr>
            </w:pPr>
          </w:p>
        </w:tc>
        <w:tc>
          <w:tcPr>
            <w:tcW w:w="520" w:type="dxa"/>
            <w:gridSpan w:val="2"/>
            <w:tcBorders>
              <w:top w:val="single" w:sz="2" w:space="0" w:color="FFFFFF" w:themeColor="background1"/>
              <w:left w:val="single" w:sz="4" w:space="0" w:color="FFFFFF"/>
              <w:right w:val="single" w:sz="4" w:space="0" w:color="FFFFFF"/>
            </w:tcBorders>
          </w:tcPr>
          <w:p w14:paraId="3CFA6664" w14:textId="77777777" w:rsidR="00585746" w:rsidRPr="00E71D52" w:rsidRDefault="00585746" w:rsidP="006706EF">
            <w:pPr>
              <w:pStyle w:val="aff5"/>
              <w:spacing w:after="0"/>
              <w:jc w:val="both"/>
              <w:rPr>
                <w:sz w:val="2"/>
                <w:szCs w:val="2"/>
              </w:rPr>
            </w:pPr>
          </w:p>
        </w:tc>
        <w:tc>
          <w:tcPr>
            <w:tcW w:w="2068" w:type="dxa"/>
            <w:gridSpan w:val="3"/>
            <w:tcBorders>
              <w:top w:val="single" w:sz="2" w:space="0" w:color="FFFFFF" w:themeColor="background1"/>
              <w:left w:val="single" w:sz="4" w:space="0" w:color="FFFFFF"/>
              <w:bottom w:val="single" w:sz="2" w:space="0" w:color="FFFFFF" w:themeColor="background1"/>
              <w:right w:val="single" w:sz="4" w:space="0" w:color="FFFFFF"/>
            </w:tcBorders>
          </w:tcPr>
          <w:p w14:paraId="6D36EE21" w14:textId="77777777" w:rsidR="00585746" w:rsidRPr="00E71D52" w:rsidRDefault="00585746" w:rsidP="006706EF">
            <w:pPr>
              <w:pStyle w:val="aff5"/>
              <w:spacing w:after="0" w:line="240" w:lineRule="auto"/>
              <w:jc w:val="both"/>
              <w:rPr>
                <w:b w:val="0"/>
                <w:bCs/>
                <w:sz w:val="2"/>
                <w:szCs w:val="2"/>
              </w:rPr>
            </w:pPr>
          </w:p>
        </w:tc>
        <w:tc>
          <w:tcPr>
            <w:tcW w:w="2126" w:type="dxa"/>
            <w:tcBorders>
              <w:top w:val="single" w:sz="4" w:space="0" w:color="FFFFFF"/>
              <w:left w:val="single" w:sz="4" w:space="0" w:color="FFFFFF"/>
              <w:bottom w:val="single" w:sz="2" w:space="0" w:color="000000" w:themeColor="text1"/>
              <w:right w:val="single" w:sz="4" w:space="0" w:color="FFFFFF"/>
            </w:tcBorders>
          </w:tcPr>
          <w:p w14:paraId="6F5A6617" w14:textId="77777777" w:rsidR="00585746" w:rsidRPr="00E71D52" w:rsidRDefault="00585746" w:rsidP="006706EF">
            <w:pPr>
              <w:pStyle w:val="aff5"/>
              <w:spacing w:after="0"/>
              <w:jc w:val="both"/>
              <w:rPr>
                <w:sz w:val="2"/>
                <w:szCs w:val="2"/>
              </w:rPr>
            </w:pPr>
          </w:p>
        </w:tc>
      </w:tr>
      <w:tr w:rsidR="00585746" w:rsidRPr="00E71D52" w14:paraId="4A94F25A" w14:textId="77777777" w:rsidTr="008B3530">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tcBorders>
          </w:tcPr>
          <w:p w14:paraId="249AD35B" w14:textId="77777777" w:rsidR="00585746" w:rsidRPr="00E71D52" w:rsidRDefault="00585746" w:rsidP="006706EF">
            <w:pPr>
              <w:pStyle w:val="aff5"/>
              <w:spacing w:after="0" w:line="240" w:lineRule="auto"/>
              <w:jc w:val="both"/>
              <w:rPr>
                <w:b w:val="0"/>
                <w:bCs/>
                <w:sz w:val="18"/>
                <w:szCs w:val="18"/>
              </w:rPr>
            </w:pPr>
            <w:r w:rsidRPr="00E71D52">
              <w:rPr>
                <w:b w:val="0"/>
                <w:bCs/>
                <w:sz w:val="18"/>
                <w:szCs w:val="18"/>
              </w:rPr>
              <w:t>Количество этажей:</w:t>
            </w:r>
          </w:p>
          <w:p w14:paraId="62AB10B7" w14:textId="77777777" w:rsidR="00585746" w:rsidRPr="00E71D52" w:rsidRDefault="00585746" w:rsidP="006706EF">
            <w:pPr>
              <w:pStyle w:val="aff5"/>
              <w:spacing w:after="0"/>
              <w:jc w:val="both"/>
              <w:rPr>
                <w:sz w:val="16"/>
                <w:szCs w:val="16"/>
              </w:rPr>
            </w:pPr>
          </w:p>
        </w:tc>
        <w:tc>
          <w:tcPr>
            <w:tcW w:w="486" w:type="dxa"/>
            <w:gridSpan w:val="2"/>
            <w:tcBorders>
              <w:top w:val="single" w:sz="4" w:space="0" w:color="FFFFFF" w:themeColor="background1"/>
              <w:left w:val="single" w:sz="4" w:space="0" w:color="FFFFFF"/>
            </w:tcBorders>
          </w:tcPr>
          <w:p w14:paraId="57AD2155" w14:textId="77777777" w:rsidR="00585746" w:rsidRPr="00E71D52" w:rsidRDefault="00585746" w:rsidP="006706EF">
            <w:pPr>
              <w:pStyle w:val="aff5"/>
              <w:spacing w:after="0"/>
              <w:jc w:val="both"/>
              <w:rPr>
                <w:sz w:val="16"/>
                <w:szCs w:val="16"/>
              </w:rPr>
            </w:pPr>
          </w:p>
        </w:tc>
        <w:tc>
          <w:tcPr>
            <w:tcW w:w="1914" w:type="dxa"/>
            <w:tcBorders>
              <w:top w:val="single" w:sz="4" w:space="0" w:color="FFFFFF"/>
              <w:left w:val="single" w:sz="4" w:space="0" w:color="FFFFFF"/>
              <w:bottom w:val="single" w:sz="4" w:space="0" w:color="FFFFFF"/>
            </w:tcBorders>
          </w:tcPr>
          <w:p w14:paraId="27E4A674" w14:textId="73B3D25B" w:rsidR="00585746" w:rsidRPr="00E71D52" w:rsidRDefault="00585746" w:rsidP="006706EF">
            <w:pPr>
              <w:spacing w:after="0" w:line="240" w:lineRule="auto"/>
              <w:jc w:val="both"/>
              <w:rPr>
                <w:sz w:val="18"/>
                <w:szCs w:val="18"/>
              </w:rPr>
            </w:pPr>
            <w:r w:rsidRPr="00E71D52">
              <w:rPr>
                <w:sz w:val="18"/>
                <w:szCs w:val="18"/>
              </w:rPr>
              <w:t>Мансард</w:t>
            </w:r>
            <w:r w:rsidR="00C63823" w:rsidRPr="00E71D52">
              <w:rPr>
                <w:sz w:val="18"/>
                <w:szCs w:val="18"/>
              </w:rPr>
              <w:t>ный этаж</w:t>
            </w:r>
            <w:r w:rsidRPr="00E71D52">
              <w:rPr>
                <w:sz w:val="18"/>
                <w:szCs w:val="18"/>
              </w:rPr>
              <w:t>:</w:t>
            </w:r>
          </w:p>
          <w:p w14:paraId="09D26B30" w14:textId="77777777" w:rsidR="00585746" w:rsidRPr="00E71D52" w:rsidRDefault="00585746" w:rsidP="006706EF">
            <w:pPr>
              <w:pStyle w:val="aff5"/>
              <w:spacing w:after="0"/>
              <w:jc w:val="both"/>
              <w:rPr>
                <w:b w:val="0"/>
                <w:sz w:val="16"/>
                <w:szCs w:val="16"/>
              </w:rPr>
            </w:pPr>
          </w:p>
        </w:tc>
        <w:tc>
          <w:tcPr>
            <w:tcW w:w="520" w:type="dxa"/>
            <w:gridSpan w:val="2"/>
            <w:tcBorders>
              <w:top w:val="single" w:sz="4" w:space="0" w:color="FFFFFF" w:themeColor="background1"/>
              <w:right w:val="single" w:sz="4" w:space="0" w:color="auto"/>
            </w:tcBorders>
          </w:tcPr>
          <w:p w14:paraId="6866C902" w14:textId="77777777" w:rsidR="00585746" w:rsidRPr="00E71D52" w:rsidRDefault="00585746" w:rsidP="006706EF">
            <w:pPr>
              <w:pStyle w:val="aff5"/>
              <w:spacing w:after="0"/>
              <w:jc w:val="both"/>
              <w:rPr>
                <w:sz w:val="16"/>
                <w:szCs w:val="16"/>
              </w:rPr>
            </w:pPr>
          </w:p>
        </w:tc>
        <w:tc>
          <w:tcPr>
            <w:tcW w:w="1660" w:type="dxa"/>
            <w:gridSpan w:val="2"/>
            <w:tcBorders>
              <w:top w:val="single" w:sz="2" w:space="0" w:color="FFFFFF" w:themeColor="background1"/>
              <w:left w:val="single" w:sz="4" w:space="0" w:color="auto"/>
              <w:bottom w:val="single" w:sz="4" w:space="0" w:color="FFFFFF" w:themeColor="background1"/>
              <w:right w:val="single" w:sz="2" w:space="0" w:color="auto"/>
            </w:tcBorders>
          </w:tcPr>
          <w:p w14:paraId="4A3A30E3" w14:textId="77777777" w:rsidR="00585746" w:rsidRPr="00E71D52" w:rsidRDefault="00585746" w:rsidP="006706EF">
            <w:pPr>
              <w:pStyle w:val="aff5"/>
              <w:spacing w:after="0" w:line="240" w:lineRule="auto"/>
              <w:jc w:val="both"/>
              <w:rPr>
                <w:b w:val="0"/>
                <w:bCs/>
                <w:sz w:val="18"/>
                <w:szCs w:val="18"/>
              </w:rPr>
            </w:pPr>
            <w:r w:rsidRPr="00E71D52">
              <w:rPr>
                <w:b w:val="0"/>
                <w:bCs/>
                <w:sz w:val="18"/>
                <w:szCs w:val="18"/>
              </w:rPr>
              <w:t>Форма крыши:</w:t>
            </w:r>
          </w:p>
          <w:p w14:paraId="3572422B" w14:textId="77777777" w:rsidR="00585746" w:rsidRPr="00E71D52" w:rsidRDefault="00585746" w:rsidP="006706EF">
            <w:pPr>
              <w:pStyle w:val="aff5"/>
              <w:spacing w:after="0"/>
              <w:jc w:val="both"/>
              <w:rPr>
                <w:sz w:val="16"/>
                <w:szCs w:val="16"/>
              </w:rPr>
            </w:pPr>
          </w:p>
        </w:tc>
        <w:tc>
          <w:tcPr>
            <w:tcW w:w="2534" w:type="dxa"/>
            <w:gridSpan w:val="2"/>
            <w:tcBorders>
              <w:top w:val="single" w:sz="2" w:space="0" w:color="000000" w:themeColor="text1"/>
              <w:left w:val="single" w:sz="2" w:space="0" w:color="auto"/>
              <w:bottom w:val="single" w:sz="2" w:space="0" w:color="000000" w:themeColor="text1"/>
              <w:right w:val="single" w:sz="4" w:space="0" w:color="auto"/>
            </w:tcBorders>
          </w:tcPr>
          <w:p w14:paraId="7B612CF5" w14:textId="77777777" w:rsidR="00585746" w:rsidRPr="00E71D52" w:rsidRDefault="00585746" w:rsidP="006706EF">
            <w:pPr>
              <w:spacing w:after="0" w:line="240" w:lineRule="auto"/>
              <w:rPr>
                <w:b/>
                <w:sz w:val="16"/>
                <w:szCs w:val="16"/>
              </w:rPr>
            </w:pPr>
          </w:p>
          <w:p w14:paraId="5A069BD4" w14:textId="77777777" w:rsidR="00585746" w:rsidRPr="00E71D52" w:rsidRDefault="00585746" w:rsidP="006706EF">
            <w:pPr>
              <w:pStyle w:val="aff5"/>
              <w:spacing w:after="0"/>
              <w:jc w:val="both"/>
              <w:rPr>
                <w:sz w:val="16"/>
                <w:szCs w:val="16"/>
              </w:rPr>
            </w:pPr>
          </w:p>
        </w:tc>
      </w:tr>
      <w:tr w:rsidR="00585746" w:rsidRPr="00E71D52" w14:paraId="05BACCC3" w14:textId="77777777" w:rsidTr="008B3530">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right w:val="single" w:sz="4" w:space="0" w:color="FFFFFF" w:themeColor="background1"/>
            </w:tcBorders>
          </w:tcPr>
          <w:p w14:paraId="4F223478" w14:textId="77777777" w:rsidR="00585746" w:rsidRPr="00E71D52" w:rsidRDefault="00585746" w:rsidP="006706EF">
            <w:pPr>
              <w:pStyle w:val="aff5"/>
              <w:spacing w:after="0"/>
              <w:jc w:val="both"/>
              <w:rPr>
                <w:sz w:val="2"/>
                <w:szCs w:val="2"/>
              </w:rPr>
            </w:pPr>
          </w:p>
        </w:tc>
        <w:tc>
          <w:tcPr>
            <w:tcW w:w="48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6E43CE43" w14:textId="77777777" w:rsidR="00585746" w:rsidRPr="00E71D52" w:rsidRDefault="00585746" w:rsidP="006706EF">
            <w:pPr>
              <w:pStyle w:val="aff5"/>
              <w:spacing w:after="0"/>
              <w:jc w:val="both"/>
              <w:rPr>
                <w:sz w:val="2"/>
                <w:szCs w:val="2"/>
              </w:rPr>
            </w:pPr>
          </w:p>
        </w:tc>
        <w:tc>
          <w:tcPr>
            <w:tcW w:w="2434" w:type="dxa"/>
            <w:gridSpan w:val="3"/>
            <w:tcBorders>
              <w:top w:val="single" w:sz="4" w:space="0" w:color="FFFFFF"/>
              <w:left w:val="single" w:sz="4" w:space="0" w:color="FFFFFF" w:themeColor="background1"/>
              <w:bottom w:val="single" w:sz="4" w:space="0" w:color="FFFFFF"/>
              <w:right w:val="single" w:sz="4" w:space="0" w:color="FFFFFF" w:themeColor="background1"/>
            </w:tcBorders>
          </w:tcPr>
          <w:p w14:paraId="3A4CC50B" w14:textId="77777777" w:rsidR="00585746" w:rsidRPr="00E71D52" w:rsidRDefault="00585746" w:rsidP="006706EF">
            <w:pPr>
              <w:pStyle w:val="aff5"/>
              <w:spacing w:after="0"/>
              <w:jc w:val="both"/>
              <w:rPr>
                <w:sz w:val="2"/>
                <w:szCs w:val="2"/>
              </w:rPr>
            </w:pPr>
          </w:p>
        </w:tc>
        <w:tc>
          <w:tcPr>
            <w:tcW w:w="1660" w:type="dxa"/>
            <w:gridSpan w:val="2"/>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E3015A2" w14:textId="77777777" w:rsidR="00585746" w:rsidRPr="00E71D52" w:rsidRDefault="00585746" w:rsidP="006706EF">
            <w:pPr>
              <w:pStyle w:val="aff5"/>
              <w:spacing w:after="0"/>
              <w:jc w:val="both"/>
              <w:rPr>
                <w:sz w:val="2"/>
                <w:szCs w:val="2"/>
              </w:rPr>
            </w:pPr>
          </w:p>
        </w:tc>
        <w:tc>
          <w:tcPr>
            <w:tcW w:w="408" w:type="dxa"/>
            <w:tcBorders>
              <w:top w:val="single" w:sz="2" w:space="0" w:color="000000" w:themeColor="text1"/>
              <w:left w:val="single" w:sz="2" w:space="0" w:color="FFFFFF" w:themeColor="background1"/>
              <w:bottom w:val="single" w:sz="4" w:space="0" w:color="FFFFFF" w:themeColor="background1"/>
              <w:right w:val="single" w:sz="4" w:space="0" w:color="FFFFFF" w:themeColor="background1"/>
            </w:tcBorders>
          </w:tcPr>
          <w:p w14:paraId="05BAAB24" w14:textId="77777777" w:rsidR="00585746" w:rsidRPr="00E71D52" w:rsidRDefault="00585746" w:rsidP="006706EF">
            <w:pPr>
              <w:pStyle w:val="aff5"/>
              <w:spacing w:after="0"/>
              <w:jc w:val="both"/>
              <w:rPr>
                <w:sz w:val="2"/>
                <w:szCs w:val="2"/>
              </w:rPr>
            </w:pPr>
          </w:p>
        </w:tc>
        <w:tc>
          <w:tcPr>
            <w:tcW w:w="2126" w:type="dxa"/>
            <w:tcBorders>
              <w:top w:val="single" w:sz="2" w:space="0" w:color="000000" w:themeColor="text1"/>
              <w:left w:val="single" w:sz="4" w:space="0" w:color="FFFFFF" w:themeColor="background1"/>
              <w:bottom w:val="single" w:sz="4" w:space="0" w:color="FFFFFF"/>
              <w:right w:val="single" w:sz="4" w:space="0" w:color="FFFFFF"/>
            </w:tcBorders>
          </w:tcPr>
          <w:p w14:paraId="65443BE6" w14:textId="77777777" w:rsidR="00585746" w:rsidRPr="00E71D52" w:rsidRDefault="00585746" w:rsidP="006706EF">
            <w:pPr>
              <w:pStyle w:val="aff5"/>
              <w:spacing w:after="0"/>
              <w:jc w:val="both"/>
              <w:rPr>
                <w:sz w:val="2"/>
                <w:szCs w:val="2"/>
              </w:rPr>
            </w:pPr>
          </w:p>
        </w:tc>
      </w:tr>
      <w:tr w:rsidR="00585746" w:rsidRPr="00E71D52" w14:paraId="5B16827A" w14:textId="77777777" w:rsidTr="008B3530">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right w:val="single" w:sz="4" w:space="0" w:color="FFFFFF"/>
            </w:tcBorders>
          </w:tcPr>
          <w:p w14:paraId="6A4DFF06" w14:textId="77777777" w:rsidR="00585746" w:rsidRPr="00E71D52" w:rsidRDefault="00585746" w:rsidP="006706EF">
            <w:pPr>
              <w:pStyle w:val="aff5"/>
              <w:spacing w:after="0" w:line="240" w:lineRule="auto"/>
              <w:jc w:val="both"/>
              <w:rPr>
                <w:b w:val="0"/>
                <w:bCs/>
                <w:sz w:val="2"/>
                <w:szCs w:val="2"/>
              </w:rPr>
            </w:pPr>
          </w:p>
        </w:tc>
        <w:tc>
          <w:tcPr>
            <w:tcW w:w="486" w:type="dxa"/>
            <w:gridSpan w:val="2"/>
            <w:tcBorders>
              <w:top w:val="single" w:sz="4" w:space="0" w:color="FFFFFF"/>
              <w:left w:val="single" w:sz="4" w:space="0" w:color="FFFFFF"/>
              <w:bottom w:val="single" w:sz="4" w:space="0" w:color="FFFFFF"/>
              <w:right w:val="single" w:sz="4" w:space="0" w:color="FFFFFF"/>
            </w:tcBorders>
          </w:tcPr>
          <w:p w14:paraId="4D3D6D22" w14:textId="77777777" w:rsidR="00585746" w:rsidRPr="00E71D52" w:rsidRDefault="00585746" w:rsidP="006706EF">
            <w:pPr>
              <w:pStyle w:val="aff5"/>
              <w:spacing w:after="0"/>
              <w:jc w:val="both"/>
              <w:rPr>
                <w:sz w:val="2"/>
                <w:szCs w:val="2"/>
              </w:rPr>
            </w:pPr>
          </w:p>
        </w:tc>
        <w:tc>
          <w:tcPr>
            <w:tcW w:w="1914" w:type="dxa"/>
            <w:tcBorders>
              <w:top w:val="single" w:sz="4" w:space="0" w:color="FFFFFF"/>
              <w:left w:val="single" w:sz="4" w:space="0" w:color="FFFFFF"/>
              <w:bottom w:val="single" w:sz="4" w:space="0" w:color="FFFFFF"/>
              <w:right w:val="single" w:sz="4" w:space="0" w:color="FFFFFF"/>
            </w:tcBorders>
          </w:tcPr>
          <w:p w14:paraId="48909707" w14:textId="77777777" w:rsidR="00585746" w:rsidRPr="00E71D52" w:rsidRDefault="00585746" w:rsidP="006706EF">
            <w:pPr>
              <w:pStyle w:val="aff5"/>
              <w:spacing w:after="0" w:line="240" w:lineRule="auto"/>
              <w:jc w:val="left"/>
              <w:rPr>
                <w:b w:val="0"/>
                <w:bCs/>
                <w:sz w:val="2"/>
                <w:szCs w:val="2"/>
              </w:rPr>
            </w:pPr>
          </w:p>
        </w:tc>
        <w:tc>
          <w:tcPr>
            <w:tcW w:w="520" w:type="dxa"/>
            <w:gridSpan w:val="2"/>
            <w:tcBorders>
              <w:top w:val="single" w:sz="4" w:space="0" w:color="FFFFFF"/>
              <w:left w:val="single" w:sz="4" w:space="0" w:color="FFFFFF"/>
              <w:right w:val="single" w:sz="4" w:space="0" w:color="FFFFFF"/>
            </w:tcBorders>
          </w:tcPr>
          <w:p w14:paraId="6DFED409" w14:textId="77777777" w:rsidR="00585746" w:rsidRPr="00E71D52" w:rsidRDefault="00585746" w:rsidP="006706EF">
            <w:pPr>
              <w:pStyle w:val="aff5"/>
              <w:spacing w:after="0"/>
              <w:jc w:val="both"/>
              <w:rPr>
                <w:sz w:val="2"/>
                <w:szCs w:val="2"/>
              </w:rPr>
            </w:pPr>
          </w:p>
        </w:tc>
        <w:tc>
          <w:tcPr>
            <w:tcW w:w="1660" w:type="dxa"/>
            <w:gridSpan w:val="2"/>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64195E12" w14:textId="77777777" w:rsidR="00585746" w:rsidRPr="00E71D52" w:rsidRDefault="00585746" w:rsidP="006706EF">
            <w:pPr>
              <w:pStyle w:val="aff5"/>
              <w:spacing w:after="0" w:line="240" w:lineRule="auto"/>
              <w:jc w:val="both"/>
              <w:rPr>
                <w:b w:val="0"/>
                <w:bCs/>
                <w:sz w:val="2"/>
                <w:szCs w:val="2"/>
              </w:rPr>
            </w:pPr>
          </w:p>
        </w:tc>
        <w:tc>
          <w:tcPr>
            <w:tcW w:w="408" w:type="dxa"/>
            <w:tcBorders>
              <w:top w:val="single" w:sz="4" w:space="0" w:color="FFFFFF" w:themeColor="background1"/>
              <w:left w:val="single" w:sz="2" w:space="0" w:color="FFFFFF" w:themeColor="background1"/>
              <w:bottom w:val="single" w:sz="4" w:space="0" w:color="FFFFFF"/>
              <w:right w:val="single" w:sz="4" w:space="0" w:color="FFFFFF"/>
            </w:tcBorders>
          </w:tcPr>
          <w:p w14:paraId="3C3ABBAB" w14:textId="77777777" w:rsidR="00585746" w:rsidRPr="00E71D52" w:rsidRDefault="00585746" w:rsidP="006706EF">
            <w:pPr>
              <w:pStyle w:val="aff5"/>
              <w:spacing w:after="0" w:line="240" w:lineRule="auto"/>
              <w:jc w:val="both"/>
              <w:rPr>
                <w:b w:val="0"/>
                <w:bCs/>
                <w:sz w:val="2"/>
                <w:szCs w:val="2"/>
              </w:rPr>
            </w:pPr>
          </w:p>
        </w:tc>
        <w:tc>
          <w:tcPr>
            <w:tcW w:w="2126" w:type="dxa"/>
            <w:tcBorders>
              <w:top w:val="single" w:sz="4" w:space="0" w:color="FFFFFF"/>
              <w:left w:val="single" w:sz="4" w:space="0" w:color="FFFFFF"/>
              <w:bottom w:val="single" w:sz="4" w:space="0" w:color="FFFFFF"/>
              <w:right w:val="single" w:sz="4" w:space="0" w:color="FFFFFF"/>
            </w:tcBorders>
          </w:tcPr>
          <w:p w14:paraId="343E74E0" w14:textId="77777777" w:rsidR="00585746" w:rsidRPr="00E71D52" w:rsidRDefault="00585746" w:rsidP="006706EF">
            <w:pPr>
              <w:pStyle w:val="aff5"/>
              <w:spacing w:after="0"/>
              <w:jc w:val="both"/>
              <w:rPr>
                <w:sz w:val="2"/>
                <w:szCs w:val="2"/>
              </w:rPr>
            </w:pPr>
          </w:p>
        </w:tc>
      </w:tr>
      <w:tr w:rsidR="00585746" w:rsidRPr="00E71D52" w14:paraId="5B131110" w14:textId="77777777" w:rsidTr="008B3530">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right w:val="single" w:sz="4" w:space="0" w:color="FFFFFF"/>
            </w:tcBorders>
          </w:tcPr>
          <w:p w14:paraId="099858A4" w14:textId="3E75F5F9" w:rsidR="00585746" w:rsidRPr="00E71D52" w:rsidRDefault="00585746" w:rsidP="006706EF">
            <w:pPr>
              <w:pStyle w:val="aff5"/>
              <w:spacing w:after="0" w:line="240" w:lineRule="auto"/>
              <w:jc w:val="both"/>
              <w:rPr>
                <w:b w:val="0"/>
                <w:bCs/>
                <w:sz w:val="18"/>
                <w:szCs w:val="18"/>
              </w:rPr>
            </w:pPr>
          </w:p>
        </w:tc>
        <w:tc>
          <w:tcPr>
            <w:tcW w:w="486" w:type="dxa"/>
            <w:gridSpan w:val="2"/>
            <w:tcBorders>
              <w:top w:val="single" w:sz="4" w:space="0" w:color="FFFFFF"/>
              <w:left w:val="single" w:sz="4" w:space="0" w:color="FFFFFF"/>
              <w:bottom w:val="single" w:sz="4" w:space="0" w:color="FFFFFF"/>
              <w:right w:val="single" w:sz="4" w:space="0" w:color="FFFFFF"/>
            </w:tcBorders>
          </w:tcPr>
          <w:p w14:paraId="348D48A5" w14:textId="77777777" w:rsidR="00585746" w:rsidRPr="00E71D52" w:rsidRDefault="00585746" w:rsidP="006706EF">
            <w:pPr>
              <w:pStyle w:val="aff5"/>
              <w:spacing w:after="0"/>
              <w:jc w:val="both"/>
              <w:rPr>
                <w:sz w:val="16"/>
                <w:szCs w:val="16"/>
              </w:rPr>
            </w:pPr>
          </w:p>
        </w:tc>
        <w:tc>
          <w:tcPr>
            <w:tcW w:w="1914" w:type="dxa"/>
            <w:tcBorders>
              <w:top w:val="single" w:sz="4" w:space="0" w:color="FFFFFF" w:themeColor="background1"/>
              <w:left w:val="single" w:sz="4" w:space="0" w:color="FFFFFF"/>
              <w:bottom w:val="single" w:sz="4" w:space="0" w:color="FFFFFF"/>
            </w:tcBorders>
          </w:tcPr>
          <w:p w14:paraId="2B28BD35" w14:textId="77777777" w:rsidR="00585746" w:rsidRPr="00E71D52" w:rsidRDefault="00585746" w:rsidP="006706EF">
            <w:pPr>
              <w:pStyle w:val="aff5"/>
              <w:spacing w:after="0" w:line="240" w:lineRule="auto"/>
              <w:jc w:val="left"/>
              <w:rPr>
                <w:b w:val="0"/>
                <w:bCs/>
                <w:sz w:val="18"/>
                <w:szCs w:val="18"/>
              </w:rPr>
            </w:pPr>
            <w:r w:rsidRPr="00E71D52">
              <w:rPr>
                <w:b w:val="0"/>
                <w:bCs/>
                <w:sz w:val="18"/>
                <w:szCs w:val="18"/>
              </w:rPr>
              <w:t>Цокольный этаж:</w:t>
            </w:r>
          </w:p>
        </w:tc>
        <w:tc>
          <w:tcPr>
            <w:tcW w:w="520" w:type="dxa"/>
            <w:gridSpan w:val="2"/>
            <w:tcBorders>
              <w:right w:val="single" w:sz="4" w:space="0" w:color="auto"/>
            </w:tcBorders>
          </w:tcPr>
          <w:p w14:paraId="54EF56DF" w14:textId="77777777" w:rsidR="00585746" w:rsidRPr="00E71D52" w:rsidRDefault="00585746" w:rsidP="006706EF">
            <w:pPr>
              <w:pStyle w:val="aff5"/>
              <w:spacing w:after="0"/>
              <w:jc w:val="both"/>
              <w:rPr>
                <w:sz w:val="16"/>
                <w:szCs w:val="16"/>
              </w:rPr>
            </w:pPr>
          </w:p>
        </w:tc>
        <w:tc>
          <w:tcPr>
            <w:tcW w:w="1660" w:type="dxa"/>
            <w:gridSpan w:val="2"/>
            <w:tcBorders>
              <w:top w:val="single" w:sz="4" w:space="0" w:color="FFFFFF" w:themeColor="background1"/>
              <w:left w:val="single" w:sz="4" w:space="0" w:color="auto"/>
              <w:bottom w:val="single" w:sz="2" w:space="0" w:color="FFFFFF" w:themeColor="background1"/>
              <w:right w:val="single" w:sz="4" w:space="0" w:color="FFFFFF"/>
            </w:tcBorders>
          </w:tcPr>
          <w:p w14:paraId="7CE480D3" w14:textId="4E6A2454" w:rsidR="00585746" w:rsidRPr="00E71D52" w:rsidRDefault="00585746" w:rsidP="006706EF">
            <w:pPr>
              <w:pStyle w:val="aff5"/>
              <w:spacing w:after="0" w:line="240" w:lineRule="auto"/>
              <w:jc w:val="both"/>
              <w:rPr>
                <w:b w:val="0"/>
                <w:bCs/>
                <w:sz w:val="18"/>
                <w:szCs w:val="18"/>
              </w:rPr>
            </w:pPr>
          </w:p>
        </w:tc>
        <w:tc>
          <w:tcPr>
            <w:tcW w:w="2534" w:type="dxa"/>
            <w:gridSpan w:val="2"/>
            <w:tcBorders>
              <w:top w:val="single" w:sz="4" w:space="0" w:color="FFFFFF"/>
              <w:left w:val="single" w:sz="4" w:space="0" w:color="FFFFFF"/>
              <w:bottom w:val="single" w:sz="2" w:space="0" w:color="000000" w:themeColor="text1"/>
              <w:right w:val="single" w:sz="4" w:space="0" w:color="FFFFFF"/>
            </w:tcBorders>
          </w:tcPr>
          <w:p w14:paraId="652F1A5B" w14:textId="77777777" w:rsidR="00585746" w:rsidRPr="00E71D52" w:rsidRDefault="00585746" w:rsidP="006706EF">
            <w:pPr>
              <w:pStyle w:val="aff5"/>
              <w:spacing w:after="0"/>
              <w:jc w:val="both"/>
              <w:rPr>
                <w:sz w:val="16"/>
                <w:szCs w:val="16"/>
              </w:rPr>
            </w:pPr>
          </w:p>
        </w:tc>
      </w:tr>
      <w:tr w:rsidR="00585746" w:rsidRPr="00E71D52" w14:paraId="153E6303" w14:textId="77777777" w:rsidTr="008B3530">
        <w:tblPrEx>
          <w:tblLook w:val="04A0" w:firstRow="1" w:lastRow="0" w:firstColumn="1" w:lastColumn="0" w:noHBand="0" w:noVBand="1"/>
        </w:tblPrEx>
        <w:trPr>
          <w:trHeight w:val="34"/>
        </w:trPr>
        <w:tc>
          <w:tcPr>
            <w:tcW w:w="2066" w:type="dxa"/>
            <w:gridSpan w:val="2"/>
            <w:tcBorders>
              <w:top w:val="single" w:sz="4" w:space="0" w:color="FFFFFF"/>
              <w:left w:val="single" w:sz="4" w:space="0" w:color="FFFFFF"/>
              <w:bottom w:val="single" w:sz="4" w:space="0" w:color="FFFFFF"/>
              <w:right w:val="single" w:sz="4" w:space="0" w:color="FFFFFF" w:themeColor="background1"/>
            </w:tcBorders>
          </w:tcPr>
          <w:p w14:paraId="05828442" w14:textId="77777777" w:rsidR="00585746" w:rsidRPr="00E71D52" w:rsidRDefault="00585746" w:rsidP="006706EF">
            <w:pPr>
              <w:pStyle w:val="aff5"/>
              <w:spacing w:after="0"/>
              <w:jc w:val="both"/>
              <w:rPr>
                <w:sz w:val="2"/>
                <w:szCs w:val="2"/>
              </w:rPr>
            </w:pPr>
          </w:p>
        </w:tc>
        <w:tc>
          <w:tcPr>
            <w:tcW w:w="48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B188B99" w14:textId="77777777" w:rsidR="00585746" w:rsidRPr="00E71D52" w:rsidRDefault="00585746" w:rsidP="006706EF">
            <w:pPr>
              <w:pStyle w:val="aff5"/>
              <w:spacing w:after="0"/>
              <w:jc w:val="both"/>
              <w:rPr>
                <w:sz w:val="2"/>
                <w:szCs w:val="2"/>
              </w:rPr>
            </w:pPr>
          </w:p>
        </w:tc>
        <w:tc>
          <w:tcPr>
            <w:tcW w:w="2434" w:type="dxa"/>
            <w:gridSpan w:val="3"/>
            <w:tcBorders>
              <w:top w:val="single" w:sz="4" w:space="0" w:color="FFFFFF"/>
              <w:left w:val="single" w:sz="4" w:space="0" w:color="FFFFFF" w:themeColor="background1"/>
              <w:bottom w:val="single" w:sz="4" w:space="0" w:color="FFFFFF"/>
              <w:right w:val="single" w:sz="4" w:space="0" w:color="FFFFFF" w:themeColor="background1"/>
            </w:tcBorders>
          </w:tcPr>
          <w:p w14:paraId="77B0728D" w14:textId="77777777" w:rsidR="00585746" w:rsidRPr="00E71D52" w:rsidRDefault="00585746" w:rsidP="006706EF">
            <w:pPr>
              <w:pStyle w:val="aff5"/>
              <w:spacing w:after="0"/>
              <w:jc w:val="both"/>
              <w:rPr>
                <w:sz w:val="2"/>
                <w:szCs w:val="2"/>
              </w:rPr>
            </w:pPr>
          </w:p>
        </w:tc>
        <w:tc>
          <w:tcPr>
            <w:tcW w:w="2068" w:type="dxa"/>
            <w:gridSpan w:val="3"/>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472782BC" w14:textId="77777777" w:rsidR="00585746" w:rsidRPr="00E71D52" w:rsidRDefault="00585746" w:rsidP="006706EF">
            <w:pPr>
              <w:pStyle w:val="aff5"/>
              <w:spacing w:after="0"/>
              <w:jc w:val="both"/>
              <w:rPr>
                <w:sz w:val="2"/>
                <w:szCs w:val="2"/>
              </w:rPr>
            </w:pPr>
          </w:p>
        </w:tc>
        <w:tc>
          <w:tcPr>
            <w:tcW w:w="2126" w:type="dxa"/>
            <w:tcBorders>
              <w:top w:val="single" w:sz="4" w:space="0" w:color="FFFFFF"/>
              <w:left w:val="single" w:sz="4" w:space="0" w:color="FFFFFF" w:themeColor="background1"/>
              <w:bottom w:val="single" w:sz="4" w:space="0" w:color="FFFFFF" w:themeColor="background1"/>
              <w:right w:val="single" w:sz="4" w:space="0" w:color="FFFFFF"/>
            </w:tcBorders>
          </w:tcPr>
          <w:p w14:paraId="51CF3558" w14:textId="77777777" w:rsidR="00585746" w:rsidRPr="00E71D52" w:rsidRDefault="00585746" w:rsidP="006706EF">
            <w:pPr>
              <w:pStyle w:val="aff5"/>
              <w:spacing w:after="0"/>
              <w:jc w:val="both"/>
              <w:rPr>
                <w:sz w:val="2"/>
                <w:szCs w:val="2"/>
              </w:rPr>
            </w:pPr>
          </w:p>
        </w:tc>
      </w:tr>
      <w:tr w:rsidR="00585746" w:rsidRPr="00E71D52" w14:paraId="66B3421C" w14:textId="77777777" w:rsidTr="008B3530">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right w:val="single" w:sz="4" w:space="0" w:color="FFFFFF"/>
            </w:tcBorders>
          </w:tcPr>
          <w:p w14:paraId="15692F1A" w14:textId="77777777" w:rsidR="00585746" w:rsidRPr="00E71D52" w:rsidRDefault="00585746" w:rsidP="006706EF">
            <w:pPr>
              <w:pStyle w:val="aff5"/>
              <w:spacing w:after="0"/>
              <w:ind w:right="-300"/>
              <w:jc w:val="both"/>
              <w:rPr>
                <w:b w:val="0"/>
                <w:bCs/>
                <w:sz w:val="2"/>
                <w:szCs w:val="2"/>
              </w:rPr>
            </w:pPr>
          </w:p>
        </w:tc>
        <w:tc>
          <w:tcPr>
            <w:tcW w:w="486" w:type="dxa"/>
            <w:gridSpan w:val="2"/>
            <w:tcBorders>
              <w:top w:val="single" w:sz="4" w:space="0" w:color="FFFFFF"/>
              <w:left w:val="single" w:sz="4" w:space="0" w:color="FFFFFF"/>
              <w:bottom w:val="single" w:sz="4" w:space="0" w:color="FFFFFF"/>
              <w:right w:val="single" w:sz="4" w:space="0" w:color="FFFFFF"/>
            </w:tcBorders>
          </w:tcPr>
          <w:p w14:paraId="7F40B715" w14:textId="77777777" w:rsidR="00585746" w:rsidRPr="00E71D52" w:rsidRDefault="00585746" w:rsidP="006706EF">
            <w:pPr>
              <w:pStyle w:val="aff5"/>
              <w:spacing w:after="0"/>
              <w:jc w:val="both"/>
              <w:rPr>
                <w:sz w:val="2"/>
                <w:szCs w:val="2"/>
              </w:rPr>
            </w:pPr>
          </w:p>
        </w:tc>
        <w:tc>
          <w:tcPr>
            <w:tcW w:w="1914" w:type="dxa"/>
            <w:tcBorders>
              <w:top w:val="single" w:sz="4" w:space="0" w:color="FFFFFF"/>
              <w:left w:val="single" w:sz="4" w:space="0" w:color="FFFFFF"/>
              <w:bottom w:val="single" w:sz="4" w:space="0" w:color="FFFFFF" w:themeColor="background1"/>
              <w:right w:val="single" w:sz="4" w:space="0" w:color="FFFFFF"/>
            </w:tcBorders>
          </w:tcPr>
          <w:p w14:paraId="70BC9B22" w14:textId="77777777" w:rsidR="00585746" w:rsidRPr="00E71D52" w:rsidRDefault="00585746" w:rsidP="006706EF">
            <w:pPr>
              <w:pStyle w:val="aff5"/>
              <w:spacing w:after="0" w:line="240" w:lineRule="auto"/>
              <w:ind w:right="-176"/>
              <w:jc w:val="left"/>
              <w:rPr>
                <w:b w:val="0"/>
                <w:bCs/>
                <w:sz w:val="2"/>
                <w:szCs w:val="2"/>
              </w:rPr>
            </w:pPr>
          </w:p>
        </w:tc>
        <w:tc>
          <w:tcPr>
            <w:tcW w:w="520" w:type="dxa"/>
            <w:gridSpan w:val="2"/>
            <w:tcBorders>
              <w:top w:val="single" w:sz="4" w:space="0" w:color="FFFFFF"/>
              <w:left w:val="single" w:sz="4" w:space="0" w:color="FFFFFF"/>
              <w:bottom w:val="single" w:sz="4" w:space="0" w:color="FFFFFF" w:themeColor="background1"/>
              <w:right w:val="single" w:sz="4" w:space="0" w:color="FFFFFF"/>
            </w:tcBorders>
          </w:tcPr>
          <w:p w14:paraId="0E9866F5" w14:textId="77777777" w:rsidR="00585746" w:rsidRPr="00E71D52" w:rsidRDefault="00585746" w:rsidP="006706EF">
            <w:pPr>
              <w:pStyle w:val="aff5"/>
              <w:spacing w:after="0"/>
              <w:jc w:val="both"/>
              <w:rPr>
                <w:sz w:val="2"/>
                <w:szCs w:val="2"/>
              </w:rPr>
            </w:pPr>
          </w:p>
        </w:tc>
        <w:tc>
          <w:tcPr>
            <w:tcW w:w="4194"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7B2855F" w14:textId="77777777" w:rsidR="00585746" w:rsidRPr="00E71D52" w:rsidRDefault="00585746" w:rsidP="006706EF">
            <w:pPr>
              <w:pStyle w:val="aff5"/>
              <w:spacing w:after="0"/>
              <w:jc w:val="both"/>
              <w:rPr>
                <w:sz w:val="2"/>
                <w:szCs w:val="2"/>
              </w:rPr>
            </w:pPr>
          </w:p>
        </w:tc>
      </w:tr>
      <w:tr w:rsidR="00585746" w:rsidRPr="00E71D52" w14:paraId="350FEC9C" w14:textId="77777777" w:rsidTr="008B3530">
        <w:trPr>
          <w:trHeight w:val="51"/>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14:paraId="02D58339" w14:textId="77777777" w:rsidR="00585746" w:rsidRPr="00E71D52" w:rsidRDefault="00585746" w:rsidP="006706EF">
            <w:pPr>
              <w:pStyle w:val="aff5"/>
              <w:spacing w:after="0"/>
              <w:jc w:val="both"/>
              <w:rPr>
                <w:sz w:val="8"/>
                <w:szCs w:val="8"/>
              </w:rPr>
            </w:pPr>
          </w:p>
        </w:tc>
        <w:tc>
          <w:tcPr>
            <w:tcW w:w="4080"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7DCA80C8" w14:textId="77777777" w:rsidR="00585746" w:rsidRPr="00E71D52" w:rsidRDefault="00585746" w:rsidP="006706EF">
            <w:pPr>
              <w:pStyle w:val="aff5"/>
              <w:spacing w:after="0"/>
              <w:jc w:val="both"/>
              <w:rPr>
                <w:sz w:val="8"/>
                <w:szCs w:val="8"/>
              </w:rPr>
            </w:pPr>
          </w:p>
          <w:p w14:paraId="36CC5DB6" w14:textId="773D17E4" w:rsidR="005B60E4" w:rsidRPr="00E71D52" w:rsidRDefault="005B60E4" w:rsidP="006706EF">
            <w:pPr>
              <w:pStyle w:val="aff5"/>
              <w:spacing w:after="0"/>
              <w:jc w:val="both"/>
              <w:rPr>
                <w:sz w:val="8"/>
                <w:szCs w:val="8"/>
              </w:rPr>
            </w:pPr>
          </w:p>
        </w:tc>
        <w:tc>
          <w:tcPr>
            <w:tcW w:w="4714" w:type="dxa"/>
            <w:gridSpan w:val="6"/>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5933D8C5" w14:textId="77777777" w:rsidR="00585746" w:rsidRPr="00E71D52" w:rsidRDefault="00585746" w:rsidP="006706EF">
            <w:pPr>
              <w:pStyle w:val="aff5"/>
              <w:spacing w:after="0"/>
              <w:jc w:val="both"/>
              <w:rPr>
                <w:sz w:val="8"/>
                <w:szCs w:val="8"/>
              </w:rPr>
            </w:pPr>
          </w:p>
        </w:tc>
      </w:tr>
      <w:tr w:rsidR="00585746" w:rsidRPr="00E71D52" w14:paraId="4FDA5A03" w14:textId="77777777" w:rsidTr="008B3530">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right w:val="single" w:sz="4" w:space="0" w:color="FFFFFF"/>
            </w:tcBorders>
          </w:tcPr>
          <w:p w14:paraId="3EF4FDDB" w14:textId="77777777" w:rsidR="00585746" w:rsidRPr="00E71D52" w:rsidRDefault="00585746" w:rsidP="006706EF">
            <w:pPr>
              <w:pStyle w:val="aff5"/>
              <w:spacing w:after="0"/>
              <w:jc w:val="both"/>
              <w:rPr>
                <w:sz w:val="8"/>
                <w:szCs w:val="8"/>
              </w:rPr>
            </w:pPr>
            <w:r w:rsidRPr="00E71D52">
              <w:rPr>
                <w:sz w:val="20"/>
                <w:szCs w:val="20"/>
              </w:rPr>
              <w:t>6.</w:t>
            </w:r>
          </w:p>
        </w:tc>
        <w:tc>
          <w:tcPr>
            <w:tcW w:w="8794" w:type="dxa"/>
            <w:gridSpan w:val="10"/>
            <w:tcBorders>
              <w:top w:val="single" w:sz="4" w:space="0" w:color="FFFFFF"/>
              <w:left w:val="single" w:sz="4" w:space="0" w:color="FFFFFF"/>
              <w:bottom w:val="single" w:sz="4" w:space="0" w:color="FFFFFF"/>
              <w:right w:val="single" w:sz="4" w:space="0" w:color="FFFFFF" w:themeColor="background1"/>
            </w:tcBorders>
          </w:tcPr>
          <w:p w14:paraId="57BB8496" w14:textId="77777777" w:rsidR="00585746" w:rsidRPr="00E71D52" w:rsidRDefault="00585746" w:rsidP="006706EF">
            <w:pPr>
              <w:pStyle w:val="aff5"/>
              <w:spacing w:after="0"/>
              <w:ind w:hanging="72"/>
              <w:jc w:val="both"/>
              <w:rPr>
                <w:sz w:val="8"/>
                <w:szCs w:val="8"/>
              </w:rPr>
            </w:pPr>
            <w:r w:rsidRPr="00E71D52">
              <w:rPr>
                <w:sz w:val="20"/>
                <w:szCs w:val="20"/>
              </w:rPr>
              <w:t>Внешний вид объекта:</w:t>
            </w:r>
          </w:p>
        </w:tc>
      </w:tr>
      <w:tr w:rsidR="00585746" w:rsidRPr="00E71D52" w14:paraId="125BFD1E" w14:textId="77777777" w:rsidTr="008B3530">
        <w:tblPrEx>
          <w:tblLook w:val="04A0" w:firstRow="1" w:lastRow="0" w:firstColumn="1" w:lastColumn="0" w:noHBand="0" w:noVBand="1"/>
        </w:tblPrEx>
        <w:trPr>
          <w:trHeight w:val="42"/>
        </w:trPr>
        <w:tc>
          <w:tcPr>
            <w:tcW w:w="4466"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06BC1809" w14:textId="77777777" w:rsidR="00585746" w:rsidRPr="00E71D52" w:rsidRDefault="00585746" w:rsidP="006706EF">
            <w:pPr>
              <w:pStyle w:val="aff5"/>
              <w:spacing w:after="0"/>
              <w:ind w:firstLine="316"/>
              <w:jc w:val="both"/>
              <w:rPr>
                <w:sz w:val="4"/>
                <w:szCs w:val="4"/>
              </w:rPr>
            </w:pPr>
            <w:r w:rsidRPr="00E71D52">
              <w:rPr>
                <w:b w:val="0"/>
                <w:bCs/>
                <w:i/>
                <w:iCs/>
                <w:sz w:val="12"/>
                <w:szCs w:val="12"/>
                <w:lang w:eastAsia="ru-RU"/>
              </w:rPr>
              <w:t>Указывается в соответствии с Запросом</w:t>
            </w:r>
          </w:p>
        </w:tc>
        <w:tc>
          <w:tcPr>
            <w:tcW w:w="471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F2B6CE" w14:textId="77777777" w:rsidR="00585746" w:rsidRPr="00E71D52" w:rsidRDefault="00585746" w:rsidP="006706EF">
            <w:pPr>
              <w:pStyle w:val="aff5"/>
              <w:spacing w:after="0"/>
              <w:jc w:val="both"/>
              <w:rPr>
                <w:sz w:val="4"/>
                <w:szCs w:val="4"/>
              </w:rPr>
            </w:pPr>
          </w:p>
        </w:tc>
      </w:tr>
      <w:tr w:rsidR="00585746" w:rsidRPr="00E71D52" w14:paraId="1A334D27" w14:textId="77777777" w:rsidTr="008B3530">
        <w:tblPrEx>
          <w:tblLook w:val="04A0" w:firstRow="1" w:lastRow="0" w:firstColumn="1" w:lastColumn="0" w:noHBand="0" w:noVBand="1"/>
        </w:tblPrEx>
        <w:trPr>
          <w:trHeight w:val="192"/>
        </w:trPr>
        <w:tc>
          <w:tcPr>
            <w:tcW w:w="7054" w:type="dxa"/>
            <w:gridSpan w:val="10"/>
            <w:tcBorders>
              <w:top w:val="single" w:sz="4" w:space="0" w:color="FFFFFF" w:themeColor="background1"/>
              <w:left w:val="single" w:sz="4" w:space="0" w:color="FFFFFF"/>
              <w:bottom w:val="single" w:sz="4" w:space="0" w:color="FFFFFF"/>
              <w:right w:val="single" w:sz="4" w:space="0" w:color="auto"/>
            </w:tcBorders>
          </w:tcPr>
          <w:p w14:paraId="6E0A1A2C" w14:textId="77777777" w:rsidR="00585746" w:rsidRPr="00E71D52" w:rsidRDefault="00585746" w:rsidP="006706EF">
            <w:pPr>
              <w:pStyle w:val="aff5"/>
              <w:spacing w:after="0"/>
              <w:jc w:val="both"/>
              <w:rPr>
                <w:sz w:val="17"/>
                <w:szCs w:val="17"/>
              </w:rPr>
            </w:pPr>
            <w:r w:rsidRPr="00E71D52">
              <w:rPr>
                <w:b w:val="0"/>
                <w:bCs/>
                <w:sz w:val="18"/>
                <w:szCs w:val="18"/>
                <w:lang w:eastAsia="ru-RU"/>
              </w:rPr>
              <w:t>Дата приведения внешнего вида объекта в соответствие с внешним видом, указанным в Колористическом паспорте</w:t>
            </w:r>
            <w:r w:rsidRPr="00E71D52">
              <w:rPr>
                <w:b w:val="0"/>
                <w:bCs/>
                <w:sz w:val="14"/>
                <w:szCs w:val="14"/>
              </w:rPr>
              <w:t xml:space="preserve"> </w:t>
            </w:r>
            <w:r w:rsidRPr="00E71D52">
              <w:rPr>
                <w:b w:val="0"/>
                <w:bCs/>
                <w:i/>
                <w:iCs/>
                <w:sz w:val="12"/>
                <w:szCs w:val="12"/>
              </w:rPr>
              <w:t>(квартал, год)</w:t>
            </w:r>
            <w:r w:rsidRPr="00E71D52">
              <w:rPr>
                <w:i/>
                <w:iCs/>
                <w:sz w:val="14"/>
                <w:szCs w:val="14"/>
              </w:rPr>
              <w:t>:</w:t>
            </w:r>
          </w:p>
        </w:tc>
        <w:tc>
          <w:tcPr>
            <w:tcW w:w="2126" w:type="dxa"/>
            <w:tcBorders>
              <w:top w:val="single" w:sz="4" w:space="0" w:color="auto"/>
              <w:left w:val="single" w:sz="4" w:space="0" w:color="auto"/>
              <w:bottom w:val="single" w:sz="4" w:space="0" w:color="auto"/>
              <w:right w:val="single" w:sz="4" w:space="0" w:color="auto"/>
            </w:tcBorders>
          </w:tcPr>
          <w:p w14:paraId="149B059E" w14:textId="77777777" w:rsidR="00585746" w:rsidRPr="00E71D52" w:rsidRDefault="00585746" w:rsidP="006706EF">
            <w:pPr>
              <w:pStyle w:val="aff5"/>
              <w:spacing w:after="0"/>
              <w:jc w:val="both"/>
              <w:rPr>
                <w:sz w:val="8"/>
                <w:szCs w:val="8"/>
              </w:rPr>
            </w:pPr>
          </w:p>
        </w:tc>
      </w:tr>
    </w:tbl>
    <w:tbl>
      <w:tblPr>
        <w:tblStyle w:val="117"/>
        <w:tblW w:w="9430" w:type="dxa"/>
        <w:tblLayout w:type="fixed"/>
        <w:tblLook w:val="04A0" w:firstRow="1" w:lastRow="0" w:firstColumn="1" w:lastColumn="0" w:noHBand="0" w:noVBand="1"/>
      </w:tblPr>
      <w:tblGrid>
        <w:gridCol w:w="421"/>
        <w:gridCol w:w="1551"/>
        <w:gridCol w:w="905"/>
        <w:gridCol w:w="1365"/>
        <w:gridCol w:w="118"/>
        <w:gridCol w:w="118"/>
        <w:gridCol w:w="7"/>
        <w:gridCol w:w="585"/>
        <w:gridCol w:w="239"/>
        <w:gridCol w:w="339"/>
        <w:gridCol w:w="96"/>
        <w:gridCol w:w="143"/>
        <w:gridCol w:w="897"/>
        <w:gridCol w:w="96"/>
        <w:gridCol w:w="144"/>
        <w:gridCol w:w="616"/>
        <w:gridCol w:w="96"/>
        <w:gridCol w:w="144"/>
        <w:gridCol w:w="904"/>
        <w:gridCol w:w="396"/>
        <w:gridCol w:w="81"/>
        <w:gridCol w:w="169"/>
      </w:tblGrid>
      <w:tr w:rsidR="00585746" w:rsidRPr="00E71D52" w14:paraId="3AE2608F" w14:textId="77777777" w:rsidTr="008B3530">
        <w:trPr>
          <w:trHeight w:val="39"/>
        </w:trPr>
        <w:tc>
          <w:tcPr>
            <w:tcW w:w="421" w:type="dxa"/>
            <w:tcBorders>
              <w:top w:val="single" w:sz="4" w:space="0" w:color="FFFFFF"/>
              <w:left w:val="single" w:sz="4" w:space="0" w:color="FFFFFF"/>
              <w:bottom w:val="single" w:sz="2" w:space="0" w:color="auto"/>
              <w:right w:val="single" w:sz="4" w:space="0" w:color="FFFFFF" w:themeColor="background1"/>
            </w:tcBorders>
          </w:tcPr>
          <w:p w14:paraId="3D2380F9" w14:textId="77777777" w:rsidR="00585746" w:rsidRPr="00E71D52" w:rsidRDefault="00585746" w:rsidP="006706EF">
            <w:pPr>
              <w:pStyle w:val="aff5"/>
              <w:spacing w:after="0"/>
              <w:ind w:left="-110"/>
              <w:jc w:val="both"/>
              <w:rPr>
                <w:b w:val="0"/>
                <w:bCs/>
                <w:sz w:val="2"/>
                <w:szCs w:val="2"/>
              </w:rPr>
            </w:pPr>
          </w:p>
        </w:tc>
        <w:tc>
          <w:tcPr>
            <w:tcW w:w="1551" w:type="dxa"/>
            <w:tcBorders>
              <w:top w:val="single" w:sz="4" w:space="0" w:color="FFFFFF"/>
              <w:left w:val="single" w:sz="4" w:space="0" w:color="FFFFFF" w:themeColor="background1"/>
              <w:bottom w:val="single" w:sz="2" w:space="0" w:color="auto"/>
              <w:right w:val="single" w:sz="4" w:space="0" w:color="FFFFFF"/>
            </w:tcBorders>
          </w:tcPr>
          <w:p w14:paraId="1617A5F4" w14:textId="77777777" w:rsidR="00585746" w:rsidRPr="00E71D52" w:rsidRDefault="00585746" w:rsidP="006706EF">
            <w:pPr>
              <w:pStyle w:val="aff5"/>
              <w:spacing w:after="0"/>
              <w:ind w:right="-124"/>
              <w:jc w:val="left"/>
              <w:rPr>
                <w:b w:val="0"/>
                <w:bCs/>
                <w:sz w:val="2"/>
                <w:szCs w:val="2"/>
              </w:rPr>
            </w:pPr>
          </w:p>
        </w:tc>
        <w:tc>
          <w:tcPr>
            <w:tcW w:w="905" w:type="dxa"/>
            <w:tcBorders>
              <w:top w:val="single" w:sz="4" w:space="0" w:color="FFFFFF"/>
              <w:left w:val="single" w:sz="4" w:space="0" w:color="FFFFFF"/>
              <w:bottom w:val="single" w:sz="2" w:space="0" w:color="FFFFFF" w:themeColor="background1"/>
              <w:right w:val="single" w:sz="2" w:space="0" w:color="FFFFFF" w:themeColor="background1"/>
            </w:tcBorders>
          </w:tcPr>
          <w:p w14:paraId="24463EC9" w14:textId="77777777" w:rsidR="00585746" w:rsidRPr="00E71D52" w:rsidRDefault="00585746" w:rsidP="006706EF">
            <w:pPr>
              <w:pStyle w:val="aff5"/>
              <w:spacing w:after="0"/>
              <w:jc w:val="left"/>
              <w:rPr>
                <w:b w:val="0"/>
                <w:bCs/>
                <w:sz w:val="2"/>
                <w:szCs w:val="2"/>
              </w:rPr>
            </w:pPr>
          </w:p>
        </w:tc>
        <w:tc>
          <w:tcPr>
            <w:tcW w:w="136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l2br w:val="single" w:sz="2" w:space="0" w:color="FFFFFF" w:themeColor="background1"/>
            </w:tcBorders>
          </w:tcPr>
          <w:p w14:paraId="35E360E3" w14:textId="77777777" w:rsidR="00585746" w:rsidRPr="00E71D52" w:rsidRDefault="00585746" w:rsidP="006706EF">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2" w:space="0" w:color="FFFFFF"/>
              <w:right w:val="single" w:sz="4" w:space="0" w:color="FFFFFF"/>
              <w:tl2br w:val="single" w:sz="2" w:space="0" w:color="FFFFFF" w:themeColor="background1"/>
            </w:tcBorders>
          </w:tcPr>
          <w:p w14:paraId="6F08C352" w14:textId="77777777" w:rsidR="00585746" w:rsidRPr="00E71D52" w:rsidRDefault="00585746" w:rsidP="006706EF">
            <w:pPr>
              <w:pStyle w:val="aff5"/>
              <w:spacing w:after="0"/>
              <w:jc w:val="both"/>
              <w:rPr>
                <w:sz w:val="2"/>
                <w:szCs w:val="2"/>
              </w:rPr>
            </w:pPr>
          </w:p>
        </w:tc>
        <w:tc>
          <w:tcPr>
            <w:tcW w:w="592" w:type="dxa"/>
            <w:gridSpan w:val="2"/>
            <w:tcBorders>
              <w:top w:val="single" w:sz="4" w:space="0" w:color="FFFFFF"/>
              <w:left w:val="single" w:sz="4" w:space="0" w:color="FFFFFF"/>
              <w:bottom w:val="single" w:sz="2" w:space="0" w:color="FFFFFF"/>
              <w:right w:val="single" w:sz="2" w:space="0" w:color="FFFFFF" w:themeColor="background1"/>
            </w:tcBorders>
          </w:tcPr>
          <w:p w14:paraId="3E3A1F58" w14:textId="77777777" w:rsidR="00585746" w:rsidRPr="00E71D52" w:rsidRDefault="00585746" w:rsidP="006706EF">
            <w:pPr>
              <w:pStyle w:val="aff5"/>
              <w:spacing w:after="0"/>
              <w:jc w:val="both"/>
              <w:rPr>
                <w:b w:val="0"/>
                <w:bCs/>
                <w:sz w:val="2"/>
                <w:szCs w:val="2"/>
              </w:rPr>
            </w:pPr>
          </w:p>
        </w:tc>
        <w:tc>
          <w:tcPr>
            <w:tcW w:w="239"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6D144DD" w14:textId="77777777" w:rsidR="00585746" w:rsidRPr="00E71D52" w:rsidRDefault="00585746" w:rsidP="006706EF">
            <w:pPr>
              <w:pStyle w:val="aff5"/>
              <w:spacing w:after="0"/>
              <w:jc w:val="both"/>
              <w:rPr>
                <w:b w:val="0"/>
                <w:bCs/>
                <w:sz w:val="2"/>
                <w:szCs w:val="2"/>
              </w:rPr>
            </w:pPr>
          </w:p>
        </w:tc>
        <w:tc>
          <w:tcPr>
            <w:tcW w:w="578"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54BC095" w14:textId="77777777" w:rsidR="00585746" w:rsidRPr="00E71D52" w:rsidRDefault="00585746" w:rsidP="006706EF">
            <w:pPr>
              <w:pStyle w:val="aff5"/>
              <w:spacing w:after="0"/>
              <w:jc w:val="both"/>
              <w:rPr>
                <w:b w:val="0"/>
                <w:bCs/>
                <w:sz w:val="2"/>
                <w:szCs w:val="2"/>
              </w:rPr>
            </w:pPr>
          </w:p>
        </w:tc>
        <w:tc>
          <w:tcPr>
            <w:tcW w:w="1137"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627D5FE" w14:textId="77777777" w:rsidR="00585746" w:rsidRPr="00E71D52" w:rsidRDefault="00585746" w:rsidP="006706EF">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1493E27" w14:textId="77777777" w:rsidR="00585746" w:rsidRPr="00E71D52" w:rsidRDefault="00585746" w:rsidP="006706EF">
            <w:pPr>
              <w:pStyle w:val="aff5"/>
              <w:spacing w:after="0"/>
              <w:jc w:val="both"/>
              <w:rPr>
                <w:b w:val="0"/>
                <w:bCs/>
                <w:sz w:val="2"/>
                <w:szCs w:val="2"/>
              </w:rPr>
            </w:pPr>
          </w:p>
        </w:tc>
        <w:tc>
          <w:tcPr>
            <w:tcW w:w="1550"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1E21F94" w14:textId="77777777" w:rsidR="00585746" w:rsidRPr="00E71D52" w:rsidRDefault="00585746" w:rsidP="006706EF">
            <w:pPr>
              <w:pStyle w:val="aff5"/>
              <w:spacing w:after="0"/>
              <w:jc w:val="both"/>
              <w:rPr>
                <w:sz w:val="2"/>
                <w:szCs w:val="2"/>
              </w:rPr>
            </w:pPr>
          </w:p>
        </w:tc>
      </w:tr>
      <w:tr w:rsidR="00585746" w:rsidRPr="00E71D52" w14:paraId="72F86B9E" w14:textId="77777777" w:rsidTr="008B3530">
        <w:trPr>
          <w:gridAfter w:val="2"/>
          <w:wAfter w:w="250" w:type="dxa"/>
          <w:trHeight w:val="112"/>
        </w:trPr>
        <w:tc>
          <w:tcPr>
            <w:tcW w:w="1972" w:type="dxa"/>
            <w:gridSpan w:val="2"/>
            <w:vMerge w:val="restart"/>
            <w:tcBorders>
              <w:top w:val="single" w:sz="2" w:space="0" w:color="FFFFFF" w:themeColor="background1"/>
              <w:left w:val="single" w:sz="4" w:space="0" w:color="000000"/>
              <w:right w:val="single" w:sz="4" w:space="0" w:color="000000"/>
            </w:tcBorders>
          </w:tcPr>
          <w:p w14:paraId="57C15939" w14:textId="77777777" w:rsidR="00C63823" w:rsidRPr="00E71D52" w:rsidRDefault="00C63823" w:rsidP="008B3530">
            <w:pPr>
              <w:pStyle w:val="aff5"/>
              <w:spacing w:after="0"/>
              <w:ind w:left="-41" w:right="55" w:firstLine="41"/>
              <w:jc w:val="left"/>
              <w:rPr>
                <w:b w:val="0"/>
                <w:bCs/>
                <w:sz w:val="18"/>
                <w:szCs w:val="18"/>
              </w:rPr>
            </w:pPr>
            <w:r w:rsidRPr="00E71D52">
              <w:rPr>
                <w:sz w:val="17"/>
                <w:szCs w:val="17"/>
              </w:rPr>
              <w:t>Отделка стен</w:t>
            </w:r>
            <w:r w:rsidRPr="00E71D52">
              <w:rPr>
                <w:b w:val="0"/>
                <w:bCs/>
                <w:sz w:val="18"/>
                <w:szCs w:val="18"/>
              </w:rPr>
              <w:t>:</w:t>
            </w:r>
          </w:p>
          <w:p w14:paraId="09D1C18A" w14:textId="72C3AC99" w:rsidR="00585746" w:rsidRPr="00E71D52" w:rsidRDefault="00585746" w:rsidP="008B3530">
            <w:pPr>
              <w:pStyle w:val="aff5"/>
              <w:spacing w:after="0"/>
              <w:ind w:left="-41" w:right="55" w:firstLine="41"/>
              <w:jc w:val="left"/>
              <w:rPr>
                <w:sz w:val="10"/>
                <w:szCs w:val="10"/>
              </w:rPr>
            </w:pPr>
            <w:r w:rsidRPr="00E71D52">
              <w:rPr>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4" w:space="0" w:color="000000"/>
              <w:right w:val="single" w:sz="2" w:space="0" w:color="FFFFFF"/>
            </w:tcBorders>
          </w:tcPr>
          <w:p w14:paraId="4EFA940A" w14:textId="77777777" w:rsidR="00585746" w:rsidRPr="00E71D52" w:rsidRDefault="00585746" w:rsidP="008B3530">
            <w:pPr>
              <w:pStyle w:val="aff5"/>
              <w:spacing w:after="0"/>
              <w:ind w:right="55"/>
              <w:jc w:val="both"/>
              <w:rPr>
                <w:sz w:val="8"/>
                <w:szCs w:val="8"/>
              </w:rPr>
            </w:pPr>
          </w:p>
        </w:tc>
        <w:tc>
          <w:tcPr>
            <w:tcW w:w="828" w:type="dxa"/>
            <w:gridSpan w:val="4"/>
            <w:tcBorders>
              <w:top w:val="single" w:sz="2" w:space="0" w:color="FFFFFF"/>
              <w:left w:val="single" w:sz="2" w:space="0" w:color="FFFFFF"/>
              <w:bottom w:val="single" w:sz="2" w:space="0" w:color="FFFFFF"/>
              <w:right w:val="single" w:sz="2" w:space="0" w:color="FFFFFF"/>
            </w:tcBorders>
          </w:tcPr>
          <w:p w14:paraId="7E0E135A" w14:textId="77777777" w:rsidR="00585746" w:rsidRPr="00E71D52" w:rsidRDefault="00585746" w:rsidP="008B3530">
            <w:pPr>
              <w:pStyle w:val="aff5"/>
              <w:spacing w:after="0"/>
              <w:ind w:right="55"/>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7D096E16" w14:textId="77777777" w:rsidR="00585746" w:rsidRPr="00E71D52" w:rsidRDefault="00585746" w:rsidP="008B3530">
            <w:pPr>
              <w:pStyle w:val="aff5"/>
              <w:spacing w:after="0"/>
              <w:ind w:right="55"/>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DD12EB6" w14:textId="77777777" w:rsidR="00585746" w:rsidRPr="00E71D52" w:rsidRDefault="00585746" w:rsidP="008B3530">
            <w:pPr>
              <w:pStyle w:val="aff5"/>
              <w:spacing w:after="0"/>
              <w:ind w:right="55"/>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CF9EB8A" w14:textId="77777777" w:rsidR="00585746" w:rsidRPr="00E71D52" w:rsidRDefault="00585746" w:rsidP="008B3530">
            <w:pPr>
              <w:pStyle w:val="aff5"/>
              <w:spacing w:after="0"/>
              <w:ind w:right="55"/>
              <w:jc w:val="both"/>
              <w:rPr>
                <w:sz w:val="14"/>
                <w:szCs w:val="14"/>
              </w:rPr>
            </w:pPr>
          </w:p>
        </w:tc>
        <w:tc>
          <w:tcPr>
            <w:tcW w:w="1540" w:type="dxa"/>
            <w:gridSpan w:val="4"/>
            <w:vMerge w:val="restart"/>
            <w:tcBorders>
              <w:top w:val="single" w:sz="4" w:space="0" w:color="FFFFFF" w:themeColor="background1"/>
              <w:left w:val="single" w:sz="2" w:space="0" w:color="FFFFFF" w:themeColor="background1"/>
              <w:right w:val="single" w:sz="2" w:space="0" w:color="FFFFFF" w:themeColor="background1"/>
            </w:tcBorders>
          </w:tcPr>
          <w:p w14:paraId="6ACDC481" w14:textId="77777777" w:rsidR="00585746" w:rsidRPr="00E71D52" w:rsidRDefault="00585746" w:rsidP="008B3530">
            <w:pPr>
              <w:pStyle w:val="aff5"/>
              <w:spacing w:after="0"/>
              <w:ind w:right="55"/>
              <w:jc w:val="both"/>
              <w:rPr>
                <w:sz w:val="8"/>
                <w:szCs w:val="8"/>
              </w:rPr>
            </w:pPr>
          </w:p>
        </w:tc>
      </w:tr>
      <w:tr w:rsidR="00585746" w:rsidRPr="00E71D52" w14:paraId="507FA392" w14:textId="77777777" w:rsidTr="008B3530">
        <w:trPr>
          <w:gridAfter w:val="2"/>
          <w:wAfter w:w="250" w:type="dxa"/>
          <w:trHeight w:val="118"/>
        </w:trPr>
        <w:tc>
          <w:tcPr>
            <w:tcW w:w="1972" w:type="dxa"/>
            <w:gridSpan w:val="2"/>
            <w:vMerge/>
            <w:tcBorders>
              <w:left w:val="single" w:sz="4" w:space="0" w:color="000000"/>
              <w:bottom w:val="single" w:sz="2" w:space="0" w:color="auto"/>
              <w:right w:val="single" w:sz="4" w:space="0" w:color="000000"/>
            </w:tcBorders>
          </w:tcPr>
          <w:p w14:paraId="3F4575D3" w14:textId="77777777" w:rsidR="00585746" w:rsidRPr="00E71D52" w:rsidRDefault="00585746" w:rsidP="008B3530">
            <w:pPr>
              <w:pStyle w:val="aff5"/>
              <w:spacing w:after="0"/>
              <w:ind w:left="-41" w:right="55" w:firstLine="41"/>
              <w:jc w:val="left"/>
              <w:rPr>
                <w:sz w:val="17"/>
                <w:szCs w:val="17"/>
              </w:rPr>
            </w:pPr>
          </w:p>
        </w:tc>
        <w:tc>
          <w:tcPr>
            <w:tcW w:w="2270" w:type="dxa"/>
            <w:gridSpan w:val="2"/>
            <w:vMerge/>
            <w:tcBorders>
              <w:left w:val="single" w:sz="4" w:space="0" w:color="000000"/>
              <w:bottom w:val="single" w:sz="2" w:space="0" w:color="FFFFFF" w:themeColor="background1"/>
              <w:right w:val="single" w:sz="2" w:space="0" w:color="FFFFFF"/>
            </w:tcBorders>
          </w:tcPr>
          <w:p w14:paraId="66C5E901" w14:textId="77777777" w:rsidR="00585746" w:rsidRPr="00E71D52" w:rsidRDefault="00585746" w:rsidP="008B3530">
            <w:pPr>
              <w:pStyle w:val="aff5"/>
              <w:spacing w:after="0"/>
              <w:ind w:right="55"/>
              <w:jc w:val="both"/>
              <w:rPr>
                <w:b w:val="0"/>
                <w:bCs/>
                <w:sz w:val="14"/>
                <w:szCs w:val="14"/>
              </w:rPr>
            </w:pPr>
          </w:p>
        </w:tc>
        <w:tc>
          <w:tcPr>
            <w:tcW w:w="828" w:type="dxa"/>
            <w:gridSpan w:val="4"/>
            <w:tcBorders>
              <w:top w:val="single" w:sz="2" w:space="0" w:color="FFFFFF"/>
              <w:left w:val="single" w:sz="2" w:space="0" w:color="FFFFFF"/>
              <w:bottom w:val="single" w:sz="2" w:space="0" w:color="FFFFFF"/>
              <w:right w:val="single" w:sz="2" w:space="0" w:color="FFFFFF"/>
            </w:tcBorders>
          </w:tcPr>
          <w:p w14:paraId="5188C4E5" w14:textId="77777777" w:rsidR="00585746" w:rsidRPr="00E71D52" w:rsidRDefault="00585746" w:rsidP="008B3530">
            <w:pPr>
              <w:pStyle w:val="aff5"/>
              <w:spacing w:after="0"/>
              <w:ind w:right="55"/>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06F676DD" w14:textId="77777777" w:rsidR="00585746" w:rsidRPr="00E71D52" w:rsidRDefault="00585746" w:rsidP="008B3530">
            <w:pPr>
              <w:pStyle w:val="aff5"/>
              <w:spacing w:after="0"/>
              <w:ind w:right="55"/>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383A9E74" w14:textId="77777777" w:rsidR="00585746" w:rsidRPr="00E71D52" w:rsidRDefault="00585746" w:rsidP="008B3530">
            <w:pPr>
              <w:pStyle w:val="aff5"/>
              <w:spacing w:after="0"/>
              <w:ind w:right="55"/>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3BDD9B63" w14:textId="77777777" w:rsidR="00585746" w:rsidRPr="00E71D52" w:rsidRDefault="00585746" w:rsidP="008B3530">
            <w:pPr>
              <w:pStyle w:val="aff5"/>
              <w:spacing w:after="0"/>
              <w:ind w:right="55"/>
              <w:jc w:val="both"/>
              <w:rPr>
                <w:sz w:val="14"/>
                <w:szCs w:val="14"/>
              </w:rPr>
            </w:pPr>
          </w:p>
        </w:tc>
        <w:tc>
          <w:tcPr>
            <w:tcW w:w="1540" w:type="dxa"/>
            <w:gridSpan w:val="4"/>
            <w:vMerge/>
            <w:tcBorders>
              <w:left w:val="single" w:sz="2" w:space="0" w:color="FFFFFF" w:themeColor="background1"/>
              <w:bottom w:val="single" w:sz="2" w:space="0" w:color="FFFFFF" w:themeColor="background1"/>
              <w:right w:val="single" w:sz="2" w:space="0" w:color="FFFFFF" w:themeColor="background1"/>
            </w:tcBorders>
          </w:tcPr>
          <w:p w14:paraId="3F9EF73D" w14:textId="77777777" w:rsidR="00585746" w:rsidRPr="00E71D52" w:rsidRDefault="00585746" w:rsidP="008B3530">
            <w:pPr>
              <w:pStyle w:val="aff5"/>
              <w:spacing w:after="0"/>
              <w:ind w:right="55"/>
              <w:jc w:val="both"/>
              <w:rPr>
                <w:sz w:val="8"/>
                <w:szCs w:val="8"/>
              </w:rPr>
            </w:pPr>
          </w:p>
        </w:tc>
      </w:tr>
      <w:tr w:rsidR="00585746" w:rsidRPr="00E71D52" w14:paraId="7FB2615A" w14:textId="77777777" w:rsidTr="008B3530">
        <w:trPr>
          <w:gridAfter w:val="2"/>
          <w:wAfter w:w="250"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14:paraId="4BB2EBA9" w14:textId="77777777" w:rsidR="00585746" w:rsidRPr="00E71D52" w:rsidRDefault="00585746" w:rsidP="008B3530">
            <w:pPr>
              <w:pStyle w:val="aff5"/>
              <w:spacing w:after="0"/>
              <w:ind w:left="-41" w:right="55" w:firstLine="41"/>
              <w:jc w:val="left"/>
              <w:rPr>
                <w:sz w:val="4"/>
                <w:szCs w:val="4"/>
              </w:rPr>
            </w:pPr>
          </w:p>
        </w:tc>
        <w:tc>
          <w:tcPr>
            <w:tcW w:w="905" w:type="dxa"/>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2A078125" w14:textId="77777777" w:rsidR="00585746" w:rsidRPr="00E71D52" w:rsidRDefault="00585746" w:rsidP="008B3530">
            <w:pPr>
              <w:pStyle w:val="aff5"/>
              <w:spacing w:after="0"/>
              <w:ind w:right="55"/>
              <w:jc w:val="left"/>
              <w:rPr>
                <w:sz w:val="4"/>
                <w:szCs w:val="4"/>
              </w:rPr>
            </w:pPr>
          </w:p>
        </w:tc>
        <w:tc>
          <w:tcPr>
            <w:tcW w:w="1365"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CF23E9B" w14:textId="77777777" w:rsidR="00585746" w:rsidRPr="00E71D52" w:rsidRDefault="00585746" w:rsidP="008B3530">
            <w:pPr>
              <w:pStyle w:val="aff5"/>
              <w:spacing w:after="0"/>
              <w:ind w:right="55"/>
              <w:jc w:val="both"/>
              <w:rPr>
                <w:sz w:val="4"/>
                <w:szCs w:val="4"/>
              </w:rPr>
            </w:pPr>
          </w:p>
        </w:tc>
        <w:tc>
          <w:tcPr>
            <w:tcW w:w="82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7458BC2A" w14:textId="77777777" w:rsidR="00585746" w:rsidRPr="00E71D52" w:rsidRDefault="00585746" w:rsidP="008B3530">
            <w:pPr>
              <w:pStyle w:val="aff5"/>
              <w:spacing w:after="0"/>
              <w:ind w:right="55"/>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B377AD7" w14:textId="77777777" w:rsidR="00585746" w:rsidRPr="00E71D52" w:rsidRDefault="00585746" w:rsidP="008B3530">
            <w:pPr>
              <w:pStyle w:val="aff5"/>
              <w:spacing w:after="0"/>
              <w:ind w:right="55"/>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A704D04" w14:textId="77777777" w:rsidR="00585746" w:rsidRPr="00E71D52" w:rsidRDefault="00585746" w:rsidP="008B3530">
            <w:pPr>
              <w:pStyle w:val="aff5"/>
              <w:spacing w:after="0"/>
              <w:ind w:right="55"/>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477428" w14:textId="77777777" w:rsidR="00585746" w:rsidRPr="00E71D52" w:rsidRDefault="00585746" w:rsidP="008B3530">
            <w:pPr>
              <w:pStyle w:val="aff5"/>
              <w:spacing w:after="0"/>
              <w:ind w:right="55"/>
              <w:jc w:val="both"/>
              <w:rPr>
                <w:sz w:val="4"/>
                <w:szCs w:val="4"/>
              </w:rPr>
            </w:pPr>
          </w:p>
        </w:tc>
        <w:tc>
          <w:tcPr>
            <w:tcW w:w="1540"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D401D56" w14:textId="77777777" w:rsidR="00585746" w:rsidRPr="00E71D52" w:rsidRDefault="00585746" w:rsidP="008B3530">
            <w:pPr>
              <w:pStyle w:val="aff5"/>
              <w:spacing w:after="0"/>
              <w:ind w:right="55"/>
              <w:jc w:val="both"/>
              <w:rPr>
                <w:sz w:val="4"/>
                <w:szCs w:val="4"/>
              </w:rPr>
            </w:pPr>
          </w:p>
        </w:tc>
      </w:tr>
      <w:tr w:rsidR="00585746" w:rsidRPr="00E71D52" w14:paraId="733E1141" w14:textId="77777777" w:rsidTr="008B3530">
        <w:trPr>
          <w:gridAfter w:val="2"/>
          <w:wAfter w:w="250" w:type="dxa"/>
          <w:trHeight w:val="112"/>
        </w:trPr>
        <w:tc>
          <w:tcPr>
            <w:tcW w:w="1972" w:type="dxa"/>
            <w:gridSpan w:val="2"/>
            <w:tcBorders>
              <w:top w:val="single" w:sz="2" w:space="0" w:color="auto"/>
              <w:left w:val="single" w:sz="4" w:space="0" w:color="000000"/>
              <w:bottom w:val="single" w:sz="2" w:space="0" w:color="auto"/>
              <w:right w:val="single" w:sz="4" w:space="0" w:color="000000"/>
            </w:tcBorders>
          </w:tcPr>
          <w:p w14:paraId="794DB639" w14:textId="77777777" w:rsidR="00585746" w:rsidRPr="00E71D52" w:rsidRDefault="00585746" w:rsidP="008B3530">
            <w:pPr>
              <w:pStyle w:val="aff5"/>
              <w:spacing w:after="0"/>
              <w:ind w:left="-41" w:right="55" w:firstLine="41"/>
              <w:jc w:val="left"/>
              <w:rPr>
                <w:b w:val="0"/>
                <w:bCs/>
                <w:sz w:val="14"/>
                <w:szCs w:val="14"/>
              </w:rPr>
            </w:pPr>
            <w:r w:rsidRPr="00E71D52">
              <w:rPr>
                <w:b w:val="0"/>
                <w:bCs/>
                <w:sz w:val="14"/>
                <w:szCs w:val="14"/>
              </w:rPr>
              <w:t xml:space="preserve">фасад 1: </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3554A4B7" w14:textId="77777777" w:rsidR="00585746" w:rsidRPr="00E71D52" w:rsidRDefault="00585746" w:rsidP="008B3530">
            <w:pPr>
              <w:pStyle w:val="aff5"/>
              <w:spacing w:after="0"/>
              <w:ind w:right="55"/>
              <w:jc w:val="left"/>
              <w:rPr>
                <w:b w:val="0"/>
                <w:bCs/>
                <w:sz w:val="14"/>
                <w:szCs w:val="14"/>
              </w:rPr>
            </w:pPr>
            <w:r w:rsidRPr="00E71D52">
              <w:rPr>
                <w:b w:val="0"/>
                <w:bCs/>
                <w:sz w:val="14"/>
                <w:szCs w:val="14"/>
              </w:rPr>
              <w:t>материал:</w:t>
            </w:r>
          </w:p>
        </w:tc>
        <w:tc>
          <w:tcPr>
            <w:tcW w:w="2193" w:type="dxa"/>
            <w:gridSpan w:val="5"/>
            <w:tcBorders>
              <w:top w:val="single" w:sz="2" w:space="0" w:color="auto"/>
              <w:left w:val="single" w:sz="4" w:space="0" w:color="FFFFFF"/>
              <w:bottom w:val="single" w:sz="2" w:space="0" w:color="auto"/>
              <w:right w:val="single" w:sz="4" w:space="0" w:color="auto"/>
            </w:tcBorders>
          </w:tcPr>
          <w:p w14:paraId="0B3FCBA3" w14:textId="77777777" w:rsidR="00585746" w:rsidRPr="00E71D52" w:rsidRDefault="00585746" w:rsidP="008B3530">
            <w:pPr>
              <w:pStyle w:val="aff5"/>
              <w:spacing w:after="0"/>
              <w:ind w:right="55"/>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973E6CF" w14:textId="77777777" w:rsidR="00585746" w:rsidRPr="00E71D52" w:rsidRDefault="00585746" w:rsidP="008B3530">
            <w:pPr>
              <w:pStyle w:val="aff5"/>
              <w:spacing w:after="0"/>
              <w:ind w:right="55"/>
              <w:jc w:val="both"/>
              <w:rPr>
                <w:b w:val="0"/>
                <w:bCs/>
                <w:sz w:val="14"/>
                <w:szCs w:val="14"/>
              </w:rPr>
            </w:pPr>
            <w:r w:rsidRPr="00E71D52">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E6A6EAF" w14:textId="77777777" w:rsidR="00585746" w:rsidRPr="00E71D52" w:rsidRDefault="00585746" w:rsidP="008B3530">
            <w:pPr>
              <w:pStyle w:val="aff5"/>
              <w:spacing w:after="0"/>
              <w:ind w:right="55"/>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4252776" w14:textId="77777777" w:rsidR="00585746" w:rsidRPr="00E71D52" w:rsidRDefault="00585746" w:rsidP="008B3530">
            <w:pPr>
              <w:pStyle w:val="aff5"/>
              <w:spacing w:after="0"/>
              <w:ind w:right="55"/>
              <w:jc w:val="both"/>
              <w:rPr>
                <w:b w:val="0"/>
                <w:bCs/>
                <w:sz w:val="14"/>
                <w:szCs w:val="14"/>
              </w:rPr>
            </w:pPr>
            <w:r w:rsidRPr="00E71D52">
              <w:rPr>
                <w:b w:val="0"/>
                <w:bCs/>
                <w:sz w:val="14"/>
                <w:szCs w:val="14"/>
              </w:rPr>
              <w:t>текстура:</w:t>
            </w:r>
          </w:p>
        </w:tc>
        <w:tc>
          <w:tcPr>
            <w:tcW w:w="1540" w:type="dxa"/>
            <w:gridSpan w:val="4"/>
            <w:tcBorders>
              <w:top w:val="single" w:sz="2" w:space="0" w:color="auto"/>
              <w:left w:val="single" w:sz="4" w:space="0" w:color="FFFFFF"/>
              <w:bottom w:val="single" w:sz="2" w:space="0" w:color="auto"/>
              <w:right w:val="single" w:sz="4" w:space="0" w:color="auto"/>
            </w:tcBorders>
          </w:tcPr>
          <w:p w14:paraId="1067A553" w14:textId="77777777" w:rsidR="00585746" w:rsidRPr="00E71D52" w:rsidRDefault="00585746" w:rsidP="008B3530">
            <w:pPr>
              <w:pStyle w:val="aff5"/>
              <w:spacing w:after="0"/>
              <w:ind w:right="55"/>
              <w:jc w:val="both"/>
              <w:rPr>
                <w:sz w:val="8"/>
                <w:szCs w:val="8"/>
              </w:rPr>
            </w:pPr>
          </w:p>
        </w:tc>
      </w:tr>
      <w:tr w:rsidR="00585746" w:rsidRPr="00E71D52" w14:paraId="03C3C4B7" w14:textId="77777777" w:rsidTr="008B3530">
        <w:trPr>
          <w:gridAfter w:val="2"/>
          <w:wAfter w:w="250" w:type="dxa"/>
          <w:trHeight w:val="89"/>
        </w:trPr>
        <w:tc>
          <w:tcPr>
            <w:tcW w:w="1972" w:type="dxa"/>
            <w:gridSpan w:val="2"/>
            <w:vMerge w:val="restart"/>
            <w:tcBorders>
              <w:top w:val="single" w:sz="2" w:space="0" w:color="auto"/>
              <w:left w:val="single" w:sz="4" w:space="0" w:color="000000"/>
              <w:right w:val="single" w:sz="4" w:space="0" w:color="000000"/>
            </w:tcBorders>
          </w:tcPr>
          <w:p w14:paraId="2F28DBFB" w14:textId="77777777" w:rsidR="00585746" w:rsidRPr="00E71D52" w:rsidRDefault="00585746" w:rsidP="008B3530">
            <w:pPr>
              <w:pStyle w:val="aff5"/>
              <w:spacing w:after="0"/>
              <w:ind w:left="-41" w:right="55" w:firstLine="41"/>
              <w:jc w:val="left"/>
              <w:rPr>
                <w:sz w:val="14"/>
                <w:szCs w:val="14"/>
              </w:rPr>
            </w:pPr>
            <w:r w:rsidRPr="00E71D52">
              <w:rPr>
                <w:b w:val="0"/>
                <w:bCs/>
                <w:sz w:val="14"/>
                <w:szCs w:val="14"/>
              </w:rPr>
              <w:t xml:space="preserve">фасад </w:t>
            </w:r>
            <w:r w:rsidRPr="00E71D52">
              <w:rPr>
                <w:b w:val="0"/>
                <w:bCs/>
                <w:sz w:val="14"/>
                <w:szCs w:val="14"/>
                <w:lang w:val="en-US"/>
              </w:rPr>
              <w:t>n</w:t>
            </w:r>
            <w:r w:rsidRPr="00E71D52">
              <w:rPr>
                <w:b w:val="0"/>
                <w:bCs/>
                <w:sz w:val="14"/>
                <w:szCs w:val="14"/>
              </w:rPr>
              <w:t>:</w:t>
            </w:r>
          </w:p>
        </w:tc>
        <w:tc>
          <w:tcPr>
            <w:tcW w:w="905" w:type="dxa"/>
            <w:vMerge w:val="restart"/>
            <w:tcBorders>
              <w:top w:val="single" w:sz="2" w:space="0" w:color="FFFFFF" w:themeColor="background1"/>
              <w:left w:val="single" w:sz="4" w:space="0" w:color="000000"/>
              <w:right w:val="single" w:sz="4" w:space="0" w:color="auto"/>
            </w:tcBorders>
          </w:tcPr>
          <w:p w14:paraId="4D8BFF47" w14:textId="77777777" w:rsidR="00585746" w:rsidRPr="00E71D52" w:rsidRDefault="00585746" w:rsidP="008B3530">
            <w:pPr>
              <w:pStyle w:val="aff5"/>
              <w:spacing w:after="0"/>
              <w:ind w:right="55"/>
              <w:jc w:val="left"/>
              <w:rPr>
                <w:b w:val="0"/>
                <w:bCs/>
                <w:sz w:val="14"/>
                <w:szCs w:val="14"/>
              </w:rPr>
            </w:pPr>
            <w:r w:rsidRPr="00E71D52">
              <w:rPr>
                <w:b w:val="0"/>
                <w:bCs/>
                <w:sz w:val="14"/>
                <w:szCs w:val="14"/>
              </w:rPr>
              <w:t>материал:</w:t>
            </w:r>
          </w:p>
        </w:tc>
        <w:tc>
          <w:tcPr>
            <w:tcW w:w="2193" w:type="dxa"/>
            <w:gridSpan w:val="5"/>
            <w:vMerge w:val="restart"/>
            <w:tcBorders>
              <w:top w:val="single" w:sz="2" w:space="0" w:color="auto"/>
              <w:left w:val="single" w:sz="4" w:space="0" w:color="FFFFFF"/>
              <w:right w:val="single" w:sz="4" w:space="0" w:color="auto"/>
            </w:tcBorders>
          </w:tcPr>
          <w:p w14:paraId="0ECD317F" w14:textId="77777777" w:rsidR="00585746" w:rsidRPr="00E71D52" w:rsidRDefault="00585746" w:rsidP="008B3530">
            <w:pPr>
              <w:pStyle w:val="aff5"/>
              <w:spacing w:after="0"/>
              <w:ind w:right="55"/>
              <w:jc w:val="both"/>
              <w:rPr>
                <w:sz w:val="8"/>
                <w:szCs w:val="8"/>
              </w:rPr>
            </w:pPr>
          </w:p>
        </w:tc>
        <w:tc>
          <w:tcPr>
            <w:tcW w:w="578" w:type="dxa"/>
            <w:gridSpan w:val="2"/>
            <w:vMerge w:val="restart"/>
            <w:tcBorders>
              <w:top w:val="single" w:sz="2" w:space="0" w:color="FFFFFF" w:themeColor="background1"/>
              <w:left w:val="single" w:sz="4" w:space="0" w:color="FFFFFF"/>
              <w:right w:val="single" w:sz="4" w:space="0" w:color="auto"/>
            </w:tcBorders>
          </w:tcPr>
          <w:p w14:paraId="70F07B6C" w14:textId="77777777" w:rsidR="00585746" w:rsidRPr="00E71D52" w:rsidRDefault="00585746" w:rsidP="008B3530">
            <w:pPr>
              <w:pStyle w:val="aff5"/>
              <w:spacing w:after="0"/>
              <w:ind w:right="55"/>
              <w:jc w:val="both"/>
              <w:rPr>
                <w:b w:val="0"/>
                <w:bCs/>
                <w:sz w:val="14"/>
                <w:szCs w:val="14"/>
              </w:rPr>
            </w:pPr>
            <w:r w:rsidRPr="00E71D52">
              <w:rPr>
                <w:b w:val="0"/>
                <w:bCs/>
                <w:sz w:val="14"/>
                <w:szCs w:val="14"/>
              </w:rPr>
              <w:t>цвет:</w:t>
            </w:r>
          </w:p>
        </w:tc>
        <w:tc>
          <w:tcPr>
            <w:tcW w:w="1136" w:type="dxa"/>
            <w:gridSpan w:val="3"/>
            <w:vMerge w:val="restart"/>
            <w:tcBorders>
              <w:top w:val="single" w:sz="2" w:space="0" w:color="auto"/>
              <w:left w:val="single" w:sz="4" w:space="0" w:color="FFFFFF"/>
              <w:right w:val="single" w:sz="4" w:space="0" w:color="auto"/>
            </w:tcBorders>
          </w:tcPr>
          <w:p w14:paraId="54BBD778" w14:textId="77777777" w:rsidR="00585746" w:rsidRPr="00E71D52" w:rsidRDefault="00585746" w:rsidP="008B3530">
            <w:pPr>
              <w:pStyle w:val="aff5"/>
              <w:spacing w:after="0"/>
              <w:ind w:right="55"/>
              <w:jc w:val="both"/>
              <w:rPr>
                <w:sz w:val="8"/>
                <w:szCs w:val="8"/>
              </w:rPr>
            </w:pPr>
          </w:p>
        </w:tc>
        <w:tc>
          <w:tcPr>
            <w:tcW w:w="856" w:type="dxa"/>
            <w:gridSpan w:val="3"/>
            <w:vMerge w:val="restart"/>
            <w:tcBorders>
              <w:top w:val="single" w:sz="2" w:space="0" w:color="FFFFFF" w:themeColor="background1"/>
              <w:left w:val="single" w:sz="4" w:space="0" w:color="FFFFFF"/>
              <w:right w:val="single" w:sz="4" w:space="0" w:color="auto"/>
            </w:tcBorders>
          </w:tcPr>
          <w:p w14:paraId="4545EC89" w14:textId="77777777" w:rsidR="00585746" w:rsidRPr="00E71D52" w:rsidRDefault="00585746" w:rsidP="008B3530">
            <w:pPr>
              <w:pStyle w:val="aff5"/>
              <w:spacing w:after="0"/>
              <w:ind w:right="55"/>
              <w:jc w:val="both"/>
              <w:rPr>
                <w:b w:val="0"/>
                <w:bCs/>
                <w:sz w:val="14"/>
                <w:szCs w:val="14"/>
              </w:rPr>
            </w:pPr>
            <w:r w:rsidRPr="00E71D52">
              <w:rPr>
                <w:b w:val="0"/>
                <w:bCs/>
                <w:sz w:val="14"/>
                <w:szCs w:val="14"/>
              </w:rPr>
              <w:t>текстура:</w:t>
            </w:r>
          </w:p>
        </w:tc>
        <w:tc>
          <w:tcPr>
            <w:tcW w:w="1540" w:type="dxa"/>
            <w:gridSpan w:val="4"/>
            <w:tcBorders>
              <w:top w:val="single" w:sz="2" w:space="0" w:color="auto"/>
              <w:left w:val="single" w:sz="4" w:space="0" w:color="FFFFFF"/>
              <w:bottom w:val="single" w:sz="2" w:space="0" w:color="FFFFFF" w:themeColor="background1"/>
              <w:right w:val="single" w:sz="4" w:space="0" w:color="auto"/>
            </w:tcBorders>
          </w:tcPr>
          <w:p w14:paraId="26902AB9" w14:textId="77777777" w:rsidR="00585746" w:rsidRPr="00E71D52" w:rsidRDefault="00585746" w:rsidP="008B3530">
            <w:pPr>
              <w:pStyle w:val="aff5"/>
              <w:spacing w:after="0"/>
              <w:ind w:right="55"/>
              <w:jc w:val="both"/>
              <w:rPr>
                <w:sz w:val="8"/>
                <w:szCs w:val="8"/>
              </w:rPr>
            </w:pPr>
          </w:p>
        </w:tc>
      </w:tr>
      <w:tr w:rsidR="00585746" w:rsidRPr="00E71D52" w14:paraId="4E06310B" w14:textId="77777777" w:rsidTr="008B3530">
        <w:trPr>
          <w:gridAfter w:val="2"/>
          <w:wAfter w:w="250" w:type="dxa"/>
          <w:trHeight w:val="42"/>
        </w:trPr>
        <w:tc>
          <w:tcPr>
            <w:tcW w:w="1972" w:type="dxa"/>
            <w:gridSpan w:val="2"/>
            <w:vMerge/>
            <w:tcBorders>
              <w:top w:val="single" w:sz="2" w:space="0" w:color="FFFFFF" w:themeColor="background1"/>
              <w:left w:val="single" w:sz="4" w:space="0" w:color="000000"/>
              <w:bottom w:val="single" w:sz="4" w:space="0" w:color="000000"/>
              <w:right w:val="single" w:sz="4" w:space="0" w:color="000000"/>
            </w:tcBorders>
          </w:tcPr>
          <w:p w14:paraId="085E5B3A" w14:textId="77777777" w:rsidR="00585746" w:rsidRPr="00E71D52" w:rsidRDefault="00585746" w:rsidP="008B3530">
            <w:pPr>
              <w:pStyle w:val="aff5"/>
              <w:spacing w:after="0"/>
              <w:ind w:left="-41" w:right="55" w:firstLine="41"/>
              <w:jc w:val="left"/>
              <w:rPr>
                <w:sz w:val="14"/>
                <w:szCs w:val="14"/>
              </w:rPr>
            </w:pPr>
          </w:p>
        </w:tc>
        <w:tc>
          <w:tcPr>
            <w:tcW w:w="905" w:type="dxa"/>
            <w:vMerge/>
            <w:tcBorders>
              <w:top w:val="single" w:sz="2" w:space="0" w:color="FFFFFF" w:themeColor="background1"/>
              <w:left w:val="single" w:sz="4" w:space="0" w:color="000000"/>
              <w:bottom w:val="single" w:sz="4" w:space="0" w:color="FFFFFF"/>
              <w:right w:val="single" w:sz="4" w:space="0" w:color="auto"/>
            </w:tcBorders>
          </w:tcPr>
          <w:p w14:paraId="26DE8322" w14:textId="77777777" w:rsidR="00585746" w:rsidRPr="00E71D52" w:rsidRDefault="00585746" w:rsidP="008B3530">
            <w:pPr>
              <w:pStyle w:val="aff5"/>
              <w:spacing w:after="0"/>
              <w:ind w:right="55"/>
              <w:jc w:val="left"/>
              <w:rPr>
                <w:b w:val="0"/>
                <w:bCs/>
                <w:sz w:val="14"/>
                <w:szCs w:val="14"/>
              </w:rPr>
            </w:pPr>
          </w:p>
        </w:tc>
        <w:tc>
          <w:tcPr>
            <w:tcW w:w="2193" w:type="dxa"/>
            <w:gridSpan w:val="5"/>
            <w:vMerge/>
            <w:tcBorders>
              <w:top w:val="single" w:sz="2" w:space="0" w:color="FFFFFF" w:themeColor="background1"/>
              <w:left w:val="single" w:sz="4" w:space="0" w:color="FFFFFF"/>
              <w:bottom w:val="single" w:sz="4" w:space="0" w:color="auto"/>
              <w:right w:val="single" w:sz="4" w:space="0" w:color="auto"/>
            </w:tcBorders>
          </w:tcPr>
          <w:p w14:paraId="415978A2" w14:textId="77777777" w:rsidR="00585746" w:rsidRPr="00E71D52" w:rsidRDefault="00585746" w:rsidP="008B3530">
            <w:pPr>
              <w:pStyle w:val="aff5"/>
              <w:spacing w:after="0"/>
              <w:ind w:right="55"/>
              <w:jc w:val="both"/>
              <w:rPr>
                <w:sz w:val="8"/>
                <w:szCs w:val="8"/>
              </w:rPr>
            </w:pPr>
          </w:p>
        </w:tc>
        <w:tc>
          <w:tcPr>
            <w:tcW w:w="578" w:type="dxa"/>
            <w:gridSpan w:val="2"/>
            <w:vMerge/>
            <w:tcBorders>
              <w:top w:val="single" w:sz="2" w:space="0" w:color="FFFFFF" w:themeColor="background1"/>
              <w:left w:val="single" w:sz="4" w:space="0" w:color="FFFFFF"/>
              <w:bottom w:val="single" w:sz="4" w:space="0" w:color="FFFFFF" w:themeColor="background1"/>
              <w:right w:val="single" w:sz="4" w:space="0" w:color="auto"/>
            </w:tcBorders>
          </w:tcPr>
          <w:p w14:paraId="2075AB0E" w14:textId="77777777" w:rsidR="00585746" w:rsidRPr="00E71D52" w:rsidRDefault="00585746" w:rsidP="008B3530">
            <w:pPr>
              <w:pStyle w:val="aff5"/>
              <w:spacing w:after="0"/>
              <w:ind w:right="55"/>
              <w:jc w:val="both"/>
              <w:rPr>
                <w:b w:val="0"/>
                <w:bCs/>
                <w:sz w:val="14"/>
                <w:szCs w:val="14"/>
              </w:rPr>
            </w:pPr>
          </w:p>
        </w:tc>
        <w:tc>
          <w:tcPr>
            <w:tcW w:w="1136" w:type="dxa"/>
            <w:gridSpan w:val="3"/>
            <w:vMerge/>
            <w:tcBorders>
              <w:top w:val="single" w:sz="2" w:space="0" w:color="FFFFFF" w:themeColor="background1"/>
              <w:left w:val="single" w:sz="4" w:space="0" w:color="FFFFFF"/>
              <w:bottom w:val="single" w:sz="4" w:space="0" w:color="auto"/>
              <w:right w:val="single" w:sz="4" w:space="0" w:color="auto"/>
            </w:tcBorders>
          </w:tcPr>
          <w:p w14:paraId="5D300782" w14:textId="77777777" w:rsidR="00585746" w:rsidRPr="00E71D52" w:rsidRDefault="00585746" w:rsidP="008B3530">
            <w:pPr>
              <w:pStyle w:val="aff5"/>
              <w:spacing w:after="0"/>
              <w:ind w:right="55"/>
              <w:jc w:val="both"/>
              <w:rPr>
                <w:sz w:val="8"/>
                <w:szCs w:val="8"/>
              </w:rPr>
            </w:pPr>
          </w:p>
        </w:tc>
        <w:tc>
          <w:tcPr>
            <w:tcW w:w="856" w:type="dxa"/>
            <w:gridSpan w:val="3"/>
            <w:vMerge/>
            <w:tcBorders>
              <w:top w:val="single" w:sz="2" w:space="0" w:color="FFFFFF" w:themeColor="background1"/>
              <w:left w:val="single" w:sz="4" w:space="0" w:color="FFFFFF"/>
              <w:bottom w:val="single" w:sz="4" w:space="0" w:color="FFFFFF" w:themeColor="background1"/>
              <w:right w:val="single" w:sz="4" w:space="0" w:color="auto"/>
            </w:tcBorders>
          </w:tcPr>
          <w:p w14:paraId="169CF4C0" w14:textId="77777777" w:rsidR="00585746" w:rsidRPr="00E71D52" w:rsidRDefault="00585746" w:rsidP="008B3530">
            <w:pPr>
              <w:pStyle w:val="aff5"/>
              <w:spacing w:after="0"/>
              <w:ind w:right="55"/>
              <w:jc w:val="both"/>
              <w:rPr>
                <w:b w:val="0"/>
                <w:bCs/>
                <w:sz w:val="14"/>
                <w:szCs w:val="14"/>
              </w:rPr>
            </w:pPr>
          </w:p>
        </w:tc>
        <w:tc>
          <w:tcPr>
            <w:tcW w:w="1540" w:type="dxa"/>
            <w:gridSpan w:val="4"/>
            <w:tcBorders>
              <w:top w:val="single" w:sz="2" w:space="0" w:color="FFFFFF" w:themeColor="background1"/>
              <w:left w:val="single" w:sz="4" w:space="0" w:color="FFFFFF"/>
              <w:bottom w:val="single" w:sz="4" w:space="0" w:color="auto"/>
              <w:right w:val="single" w:sz="4" w:space="0" w:color="auto"/>
            </w:tcBorders>
          </w:tcPr>
          <w:p w14:paraId="1E661A28" w14:textId="77777777" w:rsidR="00585746" w:rsidRPr="00E71D52" w:rsidRDefault="00585746" w:rsidP="008B3530">
            <w:pPr>
              <w:pStyle w:val="aff5"/>
              <w:spacing w:after="0"/>
              <w:ind w:right="55"/>
              <w:jc w:val="both"/>
              <w:rPr>
                <w:sz w:val="2"/>
                <w:szCs w:val="2"/>
              </w:rPr>
            </w:pPr>
          </w:p>
        </w:tc>
      </w:tr>
      <w:tr w:rsidR="00585746" w:rsidRPr="00E71D52" w14:paraId="195F9B40" w14:textId="77777777" w:rsidTr="008B3530">
        <w:trPr>
          <w:gridAfter w:val="2"/>
          <w:wAfter w:w="250" w:type="dxa"/>
          <w:trHeight w:val="37"/>
        </w:trPr>
        <w:tc>
          <w:tcPr>
            <w:tcW w:w="1972" w:type="dxa"/>
            <w:gridSpan w:val="2"/>
            <w:tcBorders>
              <w:top w:val="single" w:sz="2" w:space="0" w:color="FFFFFF"/>
              <w:left w:val="single" w:sz="4" w:space="0" w:color="FFFFFF"/>
              <w:bottom w:val="single" w:sz="4" w:space="0" w:color="FFFFFF"/>
              <w:right w:val="single" w:sz="2" w:space="0" w:color="FFFFFF" w:themeColor="background1"/>
            </w:tcBorders>
          </w:tcPr>
          <w:p w14:paraId="5E945BE5" w14:textId="77777777" w:rsidR="00585746" w:rsidRPr="00E71D52" w:rsidRDefault="00585746" w:rsidP="008B3530">
            <w:pPr>
              <w:pStyle w:val="aff5"/>
              <w:spacing w:after="0"/>
              <w:ind w:right="55"/>
              <w:jc w:val="both"/>
              <w:rPr>
                <w:sz w:val="2"/>
                <w:szCs w:val="2"/>
              </w:rPr>
            </w:pPr>
          </w:p>
        </w:tc>
        <w:tc>
          <w:tcPr>
            <w:tcW w:w="905" w:type="dxa"/>
            <w:tcBorders>
              <w:top w:val="single" w:sz="2" w:space="0" w:color="FFFFFF"/>
              <w:left w:val="single" w:sz="2" w:space="0" w:color="FFFFFF" w:themeColor="background1"/>
              <w:bottom w:val="single" w:sz="2" w:space="0" w:color="auto"/>
              <w:right w:val="single" w:sz="2" w:space="0" w:color="FFFFFF" w:themeColor="background1"/>
            </w:tcBorders>
          </w:tcPr>
          <w:p w14:paraId="7C96456B" w14:textId="77777777" w:rsidR="00585746" w:rsidRPr="00E71D52" w:rsidRDefault="00585746" w:rsidP="008B3530">
            <w:pPr>
              <w:pStyle w:val="aff5"/>
              <w:spacing w:after="0"/>
              <w:ind w:right="55"/>
              <w:jc w:val="both"/>
              <w:rPr>
                <w:sz w:val="2"/>
                <w:szCs w:val="2"/>
              </w:rPr>
            </w:pPr>
          </w:p>
        </w:tc>
        <w:tc>
          <w:tcPr>
            <w:tcW w:w="1365" w:type="dxa"/>
            <w:tcBorders>
              <w:top w:val="single" w:sz="2" w:space="0" w:color="FFFFFF"/>
              <w:left w:val="single" w:sz="2" w:space="0" w:color="FFFFFF" w:themeColor="background1"/>
              <w:bottom w:val="single" w:sz="2" w:space="0" w:color="FFFFFF"/>
              <w:right w:val="single" w:sz="2" w:space="0" w:color="FFFFFF" w:themeColor="background1"/>
            </w:tcBorders>
          </w:tcPr>
          <w:p w14:paraId="2BF202EC" w14:textId="77777777" w:rsidR="00585746" w:rsidRPr="00E71D52" w:rsidRDefault="00585746" w:rsidP="008B3530">
            <w:pPr>
              <w:pStyle w:val="aff5"/>
              <w:spacing w:after="0"/>
              <w:ind w:right="55"/>
              <w:jc w:val="both"/>
              <w:rPr>
                <w:sz w:val="2"/>
                <w:szCs w:val="2"/>
              </w:rPr>
            </w:pPr>
          </w:p>
        </w:tc>
        <w:tc>
          <w:tcPr>
            <w:tcW w:w="828" w:type="dxa"/>
            <w:gridSpan w:val="4"/>
            <w:tcBorders>
              <w:top w:val="single" w:sz="2" w:space="0" w:color="FFFFFF"/>
              <w:left w:val="single" w:sz="2" w:space="0" w:color="FFFFFF" w:themeColor="background1"/>
              <w:bottom w:val="single" w:sz="2" w:space="0" w:color="FFFFFF"/>
              <w:right w:val="single" w:sz="2" w:space="0" w:color="FFFFFF" w:themeColor="background1"/>
            </w:tcBorders>
          </w:tcPr>
          <w:p w14:paraId="7E66E4AF" w14:textId="77777777" w:rsidR="00585746" w:rsidRPr="00E71D52" w:rsidRDefault="00585746" w:rsidP="008B3530">
            <w:pPr>
              <w:pStyle w:val="aff5"/>
              <w:spacing w:after="0"/>
              <w:ind w:right="55"/>
              <w:jc w:val="both"/>
              <w:rPr>
                <w:sz w:val="2"/>
                <w:szCs w:val="2"/>
              </w:rPr>
            </w:pPr>
          </w:p>
        </w:tc>
        <w:tc>
          <w:tcPr>
            <w:tcW w:w="4110" w:type="dxa"/>
            <w:gridSpan w:val="12"/>
            <w:tcBorders>
              <w:top w:val="single" w:sz="2" w:space="0" w:color="FFFFFF"/>
              <w:left w:val="single" w:sz="2" w:space="0" w:color="FFFFFF" w:themeColor="background1"/>
              <w:bottom w:val="single" w:sz="4" w:space="0" w:color="FFFFFF"/>
              <w:right w:val="single" w:sz="4" w:space="0" w:color="FFFFFF" w:themeColor="background1"/>
            </w:tcBorders>
          </w:tcPr>
          <w:p w14:paraId="4C5FFC51" w14:textId="77777777" w:rsidR="00585746" w:rsidRPr="00E71D52" w:rsidRDefault="00585746" w:rsidP="008B3530">
            <w:pPr>
              <w:pStyle w:val="aff5"/>
              <w:spacing w:after="0"/>
              <w:ind w:right="55"/>
              <w:jc w:val="both"/>
              <w:rPr>
                <w:sz w:val="2"/>
                <w:szCs w:val="2"/>
              </w:rPr>
            </w:pPr>
          </w:p>
        </w:tc>
      </w:tr>
      <w:tr w:rsidR="00585746" w:rsidRPr="00E71D52" w14:paraId="688689B1" w14:textId="77777777" w:rsidTr="008B3530">
        <w:trPr>
          <w:gridAfter w:val="1"/>
          <w:wAfter w:w="169" w:type="dxa"/>
          <w:trHeight w:val="39"/>
        </w:trPr>
        <w:tc>
          <w:tcPr>
            <w:tcW w:w="421" w:type="dxa"/>
            <w:tcBorders>
              <w:top w:val="single" w:sz="4" w:space="0" w:color="FFFFFF"/>
              <w:left w:val="single" w:sz="4" w:space="0" w:color="FFFFFF"/>
              <w:bottom w:val="single" w:sz="4" w:space="0" w:color="000000"/>
              <w:right w:val="single" w:sz="4" w:space="0" w:color="FFFFFF" w:themeColor="background1"/>
            </w:tcBorders>
          </w:tcPr>
          <w:p w14:paraId="03D3A857" w14:textId="77777777" w:rsidR="00585746" w:rsidRPr="00E71D52" w:rsidRDefault="00585746" w:rsidP="008B3530">
            <w:pPr>
              <w:pStyle w:val="aff5"/>
              <w:spacing w:after="0"/>
              <w:ind w:left="-110" w:right="55"/>
              <w:jc w:val="both"/>
              <w:rPr>
                <w:b w:val="0"/>
                <w:bCs/>
                <w:sz w:val="2"/>
                <w:szCs w:val="2"/>
              </w:rPr>
            </w:pPr>
          </w:p>
        </w:tc>
        <w:tc>
          <w:tcPr>
            <w:tcW w:w="1551" w:type="dxa"/>
            <w:tcBorders>
              <w:top w:val="single" w:sz="4" w:space="0" w:color="FFFFFF"/>
              <w:left w:val="single" w:sz="4" w:space="0" w:color="FFFFFF" w:themeColor="background1"/>
              <w:bottom w:val="single" w:sz="4" w:space="0" w:color="000000"/>
              <w:right w:val="single" w:sz="2" w:space="0" w:color="FFFFFF" w:themeColor="background1"/>
            </w:tcBorders>
          </w:tcPr>
          <w:p w14:paraId="69EDCD05" w14:textId="77777777" w:rsidR="00585746" w:rsidRPr="00E71D52" w:rsidRDefault="00585746" w:rsidP="008B3530">
            <w:pPr>
              <w:pStyle w:val="aff5"/>
              <w:spacing w:after="0"/>
              <w:ind w:right="55"/>
              <w:jc w:val="left"/>
              <w:rPr>
                <w:b w:val="0"/>
                <w:bCs/>
                <w:sz w:val="2"/>
                <w:szCs w:val="2"/>
              </w:rPr>
            </w:pPr>
          </w:p>
        </w:tc>
        <w:tc>
          <w:tcPr>
            <w:tcW w:w="905"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2DF3A97" w14:textId="77777777" w:rsidR="00585746" w:rsidRPr="00E71D52" w:rsidRDefault="00585746" w:rsidP="008B3530">
            <w:pPr>
              <w:pStyle w:val="aff5"/>
              <w:spacing w:after="0"/>
              <w:ind w:right="55"/>
              <w:jc w:val="left"/>
              <w:rPr>
                <w:b w:val="0"/>
                <w:bCs/>
                <w:sz w:val="2"/>
                <w:szCs w:val="2"/>
              </w:rPr>
            </w:pPr>
          </w:p>
        </w:tc>
        <w:tc>
          <w:tcPr>
            <w:tcW w:w="1365" w:type="dxa"/>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28D7A3C6" w14:textId="77777777" w:rsidR="00585746" w:rsidRPr="00E71D52" w:rsidRDefault="00585746" w:rsidP="008B3530">
            <w:pPr>
              <w:pStyle w:val="aff5"/>
              <w:spacing w:after="0"/>
              <w:ind w:right="55"/>
              <w:jc w:val="both"/>
              <w:rPr>
                <w:sz w:val="2"/>
                <w:szCs w:val="2"/>
              </w:rPr>
            </w:pPr>
          </w:p>
        </w:tc>
        <w:tc>
          <w:tcPr>
            <w:tcW w:w="236" w:type="dxa"/>
            <w:gridSpan w:val="2"/>
            <w:tcBorders>
              <w:top w:val="single" w:sz="2" w:space="0" w:color="FFFFFF"/>
              <w:left w:val="single" w:sz="2" w:space="0" w:color="FFFFFF" w:themeColor="background1"/>
              <w:bottom w:val="single" w:sz="2" w:space="0" w:color="FFFFFF"/>
              <w:right w:val="single" w:sz="4" w:space="0" w:color="FFFFFF"/>
            </w:tcBorders>
          </w:tcPr>
          <w:p w14:paraId="73B2B280" w14:textId="77777777" w:rsidR="00585746" w:rsidRPr="00E71D52" w:rsidRDefault="00585746" w:rsidP="008B3530">
            <w:pPr>
              <w:pStyle w:val="aff5"/>
              <w:spacing w:after="0"/>
              <w:ind w:right="55"/>
              <w:jc w:val="both"/>
              <w:rPr>
                <w:sz w:val="2"/>
                <w:szCs w:val="2"/>
              </w:rPr>
            </w:pPr>
          </w:p>
        </w:tc>
        <w:tc>
          <w:tcPr>
            <w:tcW w:w="592" w:type="dxa"/>
            <w:gridSpan w:val="2"/>
            <w:tcBorders>
              <w:top w:val="single" w:sz="2" w:space="0" w:color="FFFFFF"/>
              <w:left w:val="single" w:sz="4" w:space="0" w:color="FFFFFF"/>
              <w:bottom w:val="single" w:sz="2" w:space="0" w:color="FFFFFF"/>
              <w:right w:val="single" w:sz="2" w:space="0" w:color="FFFFFF" w:themeColor="background1"/>
            </w:tcBorders>
          </w:tcPr>
          <w:p w14:paraId="2976D4F5" w14:textId="77777777" w:rsidR="00585746" w:rsidRPr="00E71D52" w:rsidRDefault="00585746" w:rsidP="008B3530">
            <w:pPr>
              <w:pStyle w:val="aff5"/>
              <w:spacing w:after="0"/>
              <w:ind w:right="55"/>
              <w:jc w:val="both"/>
              <w:rPr>
                <w:b w:val="0"/>
                <w:bCs/>
                <w:sz w:val="2"/>
                <w:szCs w:val="2"/>
              </w:rPr>
            </w:pPr>
          </w:p>
        </w:tc>
        <w:tc>
          <w:tcPr>
            <w:tcW w:w="674" w:type="dxa"/>
            <w:gridSpan w:val="3"/>
            <w:tcBorders>
              <w:top w:val="single" w:sz="2" w:space="0" w:color="FFFFFF"/>
              <w:left w:val="single" w:sz="2" w:space="0" w:color="FFFFFF" w:themeColor="background1"/>
              <w:bottom w:val="single" w:sz="2" w:space="0" w:color="FFFFFF"/>
              <w:right w:val="single" w:sz="4" w:space="0" w:color="FFFFFF"/>
            </w:tcBorders>
          </w:tcPr>
          <w:p w14:paraId="4ED4899A" w14:textId="77777777" w:rsidR="00585746" w:rsidRPr="00E71D52" w:rsidRDefault="00585746" w:rsidP="008B3530">
            <w:pPr>
              <w:pStyle w:val="aff5"/>
              <w:spacing w:after="0"/>
              <w:ind w:right="55"/>
              <w:jc w:val="both"/>
              <w:rPr>
                <w:b w:val="0"/>
                <w:bCs/>
                <w:sz w:val="2"/>
                <w:szCs w:val="2"/>
              </w:rPr>
            </w:pPr>
          </w:p>
        </w:tc>
        <w:tc>
          <w:tcPr>
            <w:tcW w:w="1136" w:type="dxa"/>
            <w:gridSpan w:val="3"/>
            <w:tcBorders>
              <w:top w:val="single" w:sz="4" w:space="0" w:color="FFFFFF"/>
              <w:left w:val="single" w:sz="4" w:space="0" w:color="FFFFFF"/>
              <w:bottom w:val="single" w:sz="2" w:space="0" w:color="FFFFFF"/>
              <w:right w:val="single" w:sz="4" w:space="0" w:color="FFFFFF"/>
            </w:tcBorders>
          </w:tcPr>
          <w:p w14:paraId="4AAFC78A" w14:textId="77777777" w:rsidR="00585746" w:rsidRPr="00E71D52" w:rsidRDefault="00585746" w:rsidP="008B3530">
            <w:pPr>
              <w:pStyle w:val="aff5"/>
              <w:spacing w:after="0"/>
              <w:ind w:right="55"/>
              <w:jc w:val="both"/>
              <w:rPr>
                <w:sz w:val="2"/>
                <w:szCs w:val="2"/>
              </w:rPr>
            </w:pPr>
          </w:p>
        </w:tc>
        <w:tc>
          <w:tcPr>
            <w:tcW w:w="856" w:type="dxa"/>
            <w:gridSpan w:val="3"/>
            <w:tcBorders>
              <w:top w:val="single" w:sz="4" w:space="0" w:color="FFFFFF"/>
              <w:left w:val="single" w:sz="4" w:space="0" w:color="FFFFFF"/>
              <w:bottom w:val="single" w:sz="2" w:space="0" w:color="FFFFFF"/>
              <w:right w:val="single" w:sz="4" w:space="0" w:color="FFFFFF"/>
            </w:tcBorders>
          </w:tcPr>
          <w:p w14:paraId="5486D6DE" w14:textId="77777777" w:rsidR="00585746" w:rsidRPr="00E71D52" w:rsidRDefault="00585746" w:rsidP="008B3530">
            <w:pPr>
              <w:pStyle w:val="aff5"/>
              <w:spacing w:after="0"/>
              <w:ind w:right="55"/>
              <w:jc w:val="both"/>
              <w:rPr>
                <w:b w:val="0"/>
                <w:bCs/>
                <w:sz w:val="2"/>
                <w:szCs w:val="2"/>
              </w:rPr>
            </w:pPr>
          </w:p>
        </w:tc>
        <w:tc>
          <w:tcPr>
            <w:tcW w:w="1525" w:type="dxa"/>
            <w:gridSpan w:val="4"/>
            <w:tcBorders>
              <w:top w:val="single" w:sz="2" w:space="0" w:color="FFFFFF"/>
              <w:left w:val="single" w:sz="4" w:space="0" w:color="FFFFFF"/>
              <w:bottom w:val="single" w:sz="2" w:space="0" w:color="FFFFFF"/>
              <w:right w:val="single" w:sz="4" w:space="0" w:color="FFFFFF" w:themeColor="background1"/>
            </w:tcBorders>
          </w:tcPr>
          <w:p w14:paraId="53EDE567" w14:textId="77777777" w:rsidR="00585746" w:rsidRPr="00E71D52" w:rsidRDefault="00585746" w:rsidP="008B3530">
            <w:pPr>
              <w:pStyle w:val="aff5"/>
              <w:spacing w:after="0"/>
              <w:ind w:right="55"/>
              <w:jc w:val="both"/>
              <w:rPr>
                <w:sz w:val="2"/>
                <w:szCs w:val="2"/>
              </w:rPr>
            </w:pPr>
          </w:p>
        </w:tc>
      </w:tr>
      <w:tr w:rsidR="00585746" w:rsidRPr="00E71D52" w14:paraId="2C06AA7C" w14:textId="77777777" w:rsidTr="008B3530">
        <w:trPr>
          <w:gridAfter w:val="2"/>
          <w:wAfter w:w="250" w:type="dxa"/>
          <w:trHeight w:val="105"/>
        </w:trPr>
        <w:tc>
          <w:tcPr>
            <w:tcW w:w="1972" w:type="dxa"/>
            <w:gridSpan w:val="2"/>
            <w:vMerge w:val="restart"/>
            <w:tcBorders>
              <w:top w:val="single" w:sz="4" w:space="0" w:color="000000"/>
              <w:left w:val="single" w:sz="4" w:space="0" w:color="000000"/>
              <w:right w:val="single" w:sz="2" w:space="0" w:color="auto"/>
            </w:tcBorders>
          </w:tcPr>
          <w:p w14:paraId="0C5D2D03" w14:textId="7B941A32" w:rsidR="00585746" w:rsidRPr="00E71D52" w:rsidRDefault="00C63823" w:rsidP="008B3530">
            <w:pPr>
              <w:pStyle w:val="aff5"/>
              <w:spacing w:after="0"/>
              <w:ind w:left="-41" w:right="55" w:firstLine="41"/>
              <w:jc w:val="left"/>
              <w:rPr>
                <w:b w:val="0"/>
                <w:bCs/>
                <w:sz w:val="17"/>
                <w:szCs w:val="17"/>
              </w:rPr>
            </w:pPr>
            <w:r w:rsidRPr="00E71D52">
              <w:rPr>
                <w:sz w:val="17"/>
                <w:szCs w:val="17"/>
              </w:rPr>
              <w:t>Отделка пилонов</w:t>
            </w:r>
            <w:r w:rsidR="00585746" w:rsidRPr="00E71D52">
              <w:rPr>
                <w:b w:val="0"/>
                <w:bCs/>
                <w:sz w:val="17"/>
                <w:szCs w:val="17"/>
              </w:rPr>
              <w:t>:</w:t>
            </w:r>
          </w:p>
          <w:p w14:paraId="6D947A2B" w14:textId="77777777" w:rsidR="00585746" w:rsidRPr="00E71D52" w:rsidRDefault="00585746" w:rsidP="008B3530">
            <w:pPr>
              <w:pStyle w:val="aff5"/>
              <w:spacing w:after="0"/>
              <w:ind w:left="-41" w:right="55" w:firstLine="41"/>
              <w:jc w:val="left"/>
              <w:rPr>
                <w:b w:val="0"/>
                <w:bCs/>
                <w:sz w:val="17"/>
                <w:szCs w:val="17"/>
              </w:rPr>
            </w:pPr>
            <w:r w:rsidRPr="00E71D52">
              <w:rPr>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2" w:space="0" w:color="auto"/>
              <w:right w:val="single" w:sz="2" w:space="0" w:color="FFFFFF"/>
            </w:tcBorders>
          </w:tcPr>
          <w:p w14:paraId="741FB8A8" w14:textId="77777777" w:rsidR="00585746" w:rsidRPr="00E71D52" w:rsidRDefault="00585746" w:rsidP="008B3530">
            <w:pPr>
              <w:pStyle w:val="aff5"/>
              <w:spacing w:after="0"/>
              <w:ind w:right="55"/>
              <w:jc w:val="both"/>
              <w:rPr>
                <w:sz w:val="8"/>
                <w:szCs w:val="8"/>
              </w:rPr>
            </w:pPr>
          </w:p>
        </w:tc>
        <w:tc>
          <w:tcPr>
            <w:tcW w:w="828" w:type="dxa"/>
            <w:gridSpan w:val="4"/>
            <w:tcBorders>
              <w:top w:val="single" w:sz="2" w:space="0" w:color="FFFFFF"/>
              <w:left w:val="single" w:sz="2" w:space="0" w:color="FFFFFF"/>
              <w:bottom w:val="single" w:sz="2" w:space="0" w:color="FFFFFF" w:themeColor="background1"/>
              <w:right w:val="single" w:sz="2" w:space="0" w:color="FFFFFF"/>
            </w:tcBorders>
          </w:tcPr>
          <w:p w14:paraId="7FFBFABD" w14:textId="77777777" w:rsidR="00585746" w:rsidRPr="00E71D52" w:rsidRDefault="00585746" w:rsidP="008B3530">
            <w:pPr>
              <w:pStyle w:val="aff5"/>
              <w:spacing w:after="0"/>
              <w:ind w:right="55"/>
              <w:jc w:val="both"/>
              <w:rPr>
                <w:sz w:val="8"/>
                <w:szCs w:val="8"/>
              </w:rPr>
            </w:pPr>
          </w:p>
        </w:tc>
        <w:tc>
          <w:tcPr>
            <w:tcW w:w="578" w:type="dxa"/>
            <w:gridSpan w:val="2"/>
            <w:vMerge w:val="restart"/>
            <w:tcBorders>
              <w:top w:val="single" w:sz="2" w:space="0" w:color="FFFFFF"/>
              <w:left w:val="single" w:sz="2" w:space="0" w:color="FFFFFF"/>
              <w:right w:val="single" w:sz="2" w:space="0" w:color="FFFFFF" w:themeColor="background1"/>
            </w:tcBorders>
          </w:tcPr>
          <w:p w14:paraId="00CF32A7" w14:textId="77777777" w:rsidR="00585746" w:rsidRPr="00E71D52" w:rsidRDefault="00585746" w:rsidP="008B3530">
            <w:pPr>
              <w:pStyle w:val="aff5"/>
              <w:spacing w:after="0"/>
              <w:ind w:right="55"/>
              <w:jc w:val="both"/>
              <w:rPr>
                <w:sz w:val="14"/>
                <w:szCs w:val="14"/>
              </w:rPr>
            </w:pPr>
          </w:p>
        </w:tc>
        <w:tc>
          <w:tcPr>
            <w:tcW w:w="1136" w:type="dxa"/>
            <w:gridSpan w:val="3"/>
            <w:vMerge w:val="restart"/>
            <w:tcBorders>
              <w:top w:val="single" w:sz="2" w:space="0" w:color="FFFFFF"/>
              <w:left w:val="single" w:sz="2" w:space="0" w:color="FFFFFF" w:themeColor="background1"/>
              <w:right w:val="single" w:sz="2" w:space="0" w:color="FFFFFF" w:themeColor="background1"/>
            </w:tcBorders>
          </w:tcPr>
          <w:p w14:paraId="27D6EC3D" w14:textId="77777777" w:rsidR="00585746" w:rsidRPr="00E71D52" w:rsidRDefault="00585746" w:rsidP="008B3530">
            <w:pPr>
              <w:pStyle w:val="aff5"/>
              <w:spacing w:after="0"/>
              <w:ind w:right="55"/>
              <w:jc w:val="both"/>
              <w:rPr>
                <w:sz w:val="8"/>
                <w:szCs w:val="8"/>
              </w:rPr>
            </w:pPr>
          </w:p>
        </w:tc>
        <w:tc>
          <w:tcPr>
            <w:tcW w:w="856" w:type="dxa"/>
            <w:gridSpan w:val="3"/>
            <w:vMerge w:val="restart"/>
            <w:tcBorders>
              <w:top w:val="single" w:sz="2" w:space="0" w:color="FFFFFF"/>
              <w:left w:val="single" w:sz="2" w:space="0" w:color="FFFFFF" w:themeColor="background1"/>
              <w:right w:val="single" w:sz="2" w:space="0" w:color="FFFFFF"/>
            </w:tcBorders>
          </w:tcPr>
          <w:p w14:paraId="7B31A325" w14:textId="77777777" w:rsidR="00585746" w:rsidRPr="00E71D52" w:rsidRDefault="00585746" w:rsidP="008B3530">
            <w:pPr>
              <w:pStyle w:val="aff5"/>
              <w:spacing w:after="0"/>
              <w:ind w:right="55"/>
              <w:jc w:val="both"/>
              <w:rPr>
                <w:sz w:val="14"/>
                <w:szCs w:val="14"/>
              </w:rPr>
            </w:pPr>
          </w:p>
        </w:tc>
        <w:tc>
          <w:tcPr>
            <w:tcW w:w="1540" w:type="dxa"/>
            <w:gridSpan w:val="4"/>
            <w:vMerge w:val="restart"/>
            <w:tcBorders>
              <w:top w:val="single" w:sz="2" w:space="0" w:color="FFFFFF"/>
              <w:left w:val="single" w:sz="2" w:space="0" w:color="FFFFFF"/>
              <w:right w:val="single" w:sz="2" w:space="0" w:color="FFFFFF" w:themeColor="background1"/>
            </w:tcBorders>
          </w:tcPr>
          <w:p w14:paraId="3A4CB69E" w14:textId="77777777" w:rsidR="00585746" w:rsidRPr="00E71D52" w:rsidRDefault="00585746" w:rsidP="008B3530">
            <w:pPr>
              <w:pStyle w:val="aff5"/>
              <w:spacing w:after="0"/>
              <w:ind w:right="55"/>
              <w:jc w:val="both"/>
              <w:rPr>
                <w:sz w:val="8"/>
                <w:szCs w:val="8"/>
              </w:rPr>
            </w:pPr>
          </w:p>
        </w:tc>
      </w:tr>
      <w:tr w:rsidR="00585746" w:rsidRPr="00E71D52" w14:paraId="4581AC60" w14:textId="77777777" w:rsidTr="008B3530">
        <w:trPr>
          <w:gridAfter w:val="2"/>
          <w:wAfter w:w="250" w:type="dxa"/>
          <w:trHeight w:val="112"/>
        </w:trPr>
        <w:tc>
          <w:tcPr>
            <w:tcW w:w="1972" w:type="dxa"/>
            <w:gridSpan w:val="2"/>
            <w:vMerge/>
            <w:tcBorders>
              <w:left w:val="single" w:sz="4" w:space="0" w:color="000000"/>
              <w:right w:val="single" w:sz="2" w:space="0" w:color="auto"/>
            </w:tcBorders>
          </w:tcPr>
          <w:p w14:paraId="16C71DC8" w14:textId="77777777" w:rsidR="00585746" w:rsidRPr="00E71D52" w:rsidRDefault="00585746" w:rsidP="008B3530">
            <w:pPr>
              <w:pStyle w:val="aff5"/>
              <w:spacing w:after="0"/>
              <w:ind w:left="-41" w:right="55" w:firstLine="41"/>
              <w:jc w:val="left"/>
              <w:rPr>
                <w:sz w:val="17"/>
                <w:szCs w:val="17"/>
              </w:rPr>
            </w:pPr>
          </w:p>
        </w:tc>
        <w:tc>
          <w:tcPr>
            <w:tcW w:w="2270" w:type="dxa"/>
            <w:gridSpan w:val="2"/>
            <w:vMerge/>
            <w:tcBorders>
              <w:left w:val="single" w:sz="2" w:space="0" w:color="auto"/>
              <w:bottom w:val="single" w:sz="2" w:space="0" w:color="FFFFFF" w:themeColor="background1"/>
              <w:right w:val="single" w:sz="2" w:space="0" w:color="FFFFFF"/>
            </w:tcBorders>
          </w:tcPr>
          <w:p w14:paraId="6FCE471D" w14:textId="77777777" w:rsidR="00585746" w:rsidRPr="00E71D52" w:rsidRDefault="00585746" w:rsidP="008B3530">
            <w:pPr>
              <w:pStyle w:val="aff5"/>
              <w:spacing w:after="0"/>
              <w:ind w:right="55"/>
              <w:jc w:val="both"/>
              <w:rPr>
                <w:b w:val="0"/>
                <w:bCs/>
                <w:sz w:val="14"/>
                <w:szCs w:val="14"/>
              </w:rPr>
            </w:pPr>
          </w:p>
        </w:tc>
        <w:tc>
          <w:tcPr>
            <w:tcW w:w="828" w:type="dxa"/>
            <w:gridSpan w:val="4"/>
            <w:tcBorders>
              <w:top w:val="single" w:sz="2" w:space="0" w:color="FFFFFF" w:themeColor="background1"/>
              <w:left w:val="single" w:sz="2" w:space="0" w:color="FFFFFF"/>
              <w:bottom w:val="single" w:sz="2" w:space="0" w:color="FFFFFF"/>
              <w:right w:val="single" w:sz="2" w:space="0" w:color="FFFFFF"/>
            </w:tcBorders>
          </w:tcPr>
          <w:p w14:paraId="578B0BFC" w14:textId="77777777" w:rsidR="00585746" w:rsidRPr="00E71D52" w:rsidRDefault="00585746" w:rsidP="008B3530">
            <w:pPr>
              <w:pStyle w:val="aff5"/>
              <w:spacing w:after="0"/>
              <w:ind w:right="55"/>
              <w:jc w:val="both"/>
              <w:rPr>
                <w:sz w:val="8"/>
                <w:szCs w:val="8"/>
              </w:rPr>
            </w:pPr>
          </w:p>
        </w:tc>
        <w:tc>
          <w:tcPr>
            <w:tcW w:w="578" w:type="dxa"/>
            <w:gridSpan w:val="2"/>
            <w:vMerge/>
            <w:tcBorders>
              <w:top w:val="single" w:sz="2" w:space="0" w:color="FFFFFF"/>
              <w:left w:val="single" w:sz="2" w:space="0" w:color="FFFFFF"/>
              <w:right w:val="single" w:sz="2" w:space="0" w:color="FFFFFF" w:themeColor="background1"/>
            </w:tcBorders>
          </w:tcPr>
          <w:p w14:paraId="0C57A47B" w14:textId="77777777" w:rsidR="00585746" w:rsidRPr="00E71D52" w:rsidRDefault="00585746" w:rsidP="008B3530">
            <w:pPr>
              <w:pStyle w:val="aff5"/>
              <w:spacing w:after="0"/>
              <w:ind w:right="55"/>
              <w:jc w:val="both"/>
              <w:rPr>
                <w:sz w:val="14"/>
                <w:szCs w:val="14"/>
              </w:rPr>
            </w:pPr>
          </w:p>
        </w:tc>
        <w:tc>
          <w:tcPr>
            <w:tcW w:w="1136" w:type="dxa"/>
            <w:gridSpan w:val="3"/>
            <w:vMerge/>
            <w:tcBorders>
              <w:top w:val="single" w:sz="2" w:space="0" w:color="FFFFFF"/>
              <w:left w:val="single" w:sz="2" w:space="0" w:color="FFFFFF" w:themeColor="background1"/>
              <w:right w:val="single" w:sz="2" w:space="0" w:color="FFFFFF" w:themeColor="background1"/>
            </w:tcBorders>
          </w:tcPr>
          <w:p w14:paraId="194DC5AC" w14:textId="77777777" w:rsidR="00585746" w:rsidRPr="00E71D52" w:rsidRDefault="00585746" w:rsidP="008B3530">
            <w:pPr>
              <w:pStyle w:val="aff5"/>
              <w:spacing w:after="0"/>
              <w:ind w:right="55"/>
              <w:jc w:val="both"/>
              <w:rPr>
                <w:sz w:val="8"/>
                <w:szCs w:val="8"/>
              </w:rPr>
            </w:pPr>
          </w:p>
        </w:tc>
        <w:tc>
          <w:tcPr>
            <w:tcW w:w="856" w:type="dxa"/>
            <w:gridSpan w:val="3"/>
            <w:vMerge/>
            <w:tcBorders>
              <w:top w:val="single" w:sz="2" w:space="0" w:color="FFFFFF"/>
              <w:left w:val="single" w:sz="2" w:space="0" w:color="FFFFFF" w:themeColor="background1"/>
              <w:right w:val="single" w:sz="2" w:space="0" w:color="FFFFFF"/>
            </w:tcBorders>
          </w:tcPr>
          <w:p w14:paraId="57A519CB" w14:textId="77777777" w:rsidR="00585746" w:rsidRPr="00E71D52" w:rsidRDefault="00585746" w:rsidP="008B3530">
            <w:pPr>
              <w:pStyle w:val="aff5"/>
              <w:spacing w:after="0"/>
              <w:ind w:right="55"/>
              <w:jc w:val="both"/>
              <w:rPr>
                <w:sz w:val="14"/>
                <w:szCs w:val="14"/>
              </w:rPr>
            </w:pPr>
          </w:p>
        </w:tc>
        <w:tc>
          <w:tcPr>
            <w:tcW w:w="1540" w:type="dxa"/>
            <w:gridSpan w:val="4"/>
            <w:vMerge/>
            <w:tcBorders>
              <w:top w:val="single" w:sz="2" w:space="0" w:color="FFFFFF"/>
              <w:left w:val="single" w:sz="2" w:space="0" w:color="FFFFFF"/>
              <w:right w:val="single" w:sz="2" w:space="0" w:color="FFFFFF" w:themeColor="background1"/>
            </w:tcBorders>
          </w:tcPr>
          <w:p w14:paraId="73DB776E" w14:textId="77777777" w:rsidR="00585746" w:rsidRPr="00E71D52" w:rsidRDefault="00585746" w:rsidP="008B3530">
            <w:pPr>
              <w:pStyle w:val="aff5"/>
              <w:spacing w:after="0"/>
              <w:ind w:right="55"/>
              <w:jc w:val="both"/>
              <w:rPr>
                <w:sz w:val="8"/>
                <w:szCs w:val="8"/>
              </w:rPr>
            </w:pPr>
          </w:p>
        </w:tc>
      </w:tr>
      <w:tr w:rsidR="00585746" w:rsidRPr="00E71D52" w14:paraId="04CA694F" w14:textId="77777777" w:rsidTr="008B3530">
        <w:trPr>
          <w:gridAfter w:val="2"/>
          <w:wAfter w:w="250" w:type="dxa"/>
          <w:trHeight w:val="48"/>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1ABEAAA1" w14:textId="77777777" w:rsidR="00585746" w:rsidRPr="00E71D52" w:rsidRDefault="00585746" w:rsidP="008B3530">
            <w:pPr>
              <w:pStyle w:val="aff5"/>
              <w:spacing w:after="0"/>
              <w:ind w:left="-41" w:right="55" w:firstLine="41"/>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FA4AE78" w14:textId="77777777" w:rsidR="00585746" w:rsidRPr="00E71D52" w:rsidRDefault="00585746" w:rsidP="008B3530">
            <w:pPr>
              <w:pStyle w:val="aff5"/>
              <w:spacing w:after="0"/>
              <w:ind w:right="55"/>
              <w:jc w:val="left"/>
              <w:rPr>
                <w:sz w:val="4"/>
                <w:szCs w:val="4"/>
              </w:rPr>
            </w:pPr>
          </w:p>
        </w:tc>
        <w:tc>
          <w:tcPr>
            <w:tcW w:w="1365"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BC5EC1E" w14:textId="77777777" w:rsidR="00585746" w:rsidRPr="00E71D52" w:rsidRDefault="00585746" w:rsidP="008B3530">
            <w:pPr>
              <w:pStyle w:val="aff5"/>
              <w:spacing w:after="0"/>
              <w:ind w:right="55"/>
              <w:jc w:val="both"/>
              <w:rPr>
                <w:sz w:val="4"/>
                <w:szCs w:val="4"/>
              </w:rPr>
            </w:pPr>
          </w:p>
        </w:tc>
        <w:tc>
          <w:tcPr>
            <w:tcW w:w="828" w:type="dxa"/>
            <w:gridSpan w:val="4"/>
            <w:tcBorders>
              <w:top w:val="single" w:sz="2" w:space="0" w:color="FFFFFF"/>
              <w:left w:val="single" w:sz="2" w:space="0" w:color="FFFFFF" w:themeColor="background1"/>
              <w:bottom w:val="single" w:sz="2" w:space="0" w:color="auto"/>
              <w:right w:val="single" w:sz="2" w:space="0" w:color="FFFFFF"/>
            </w:tcBorders>
          </w:tcPr>
          <w:p w14:paraId="42FFE90E" w14:textId="77777777" w:rsidR="00585746" w:rsidRPr="00E71D52" w:rsidRDefault="00585746" w:rsidP="008B3530">
            <w:pPr>
              <w:pStyle w:val="aff5"/>
              <w:spacing w:after="0"/>
              <w:ind w:right="55"/>
              <w:jc w:val="both"/>
              <w:rPr>
                <w:sz w:val="4"/>
                <w:szCs w:val="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6E9C93BA" w14:textId="77777777" w:rsidR="00585746" w:rsidRPr="00E71D52" w:rsidRDefault="00585746" w:rsidP="008B3530">
            <w:pPr>
              <w:pStyle w:val="aff5"/>
              <w:spacing w:after="0"/>
              <w:ind w:right="55"/>
              <w:jc w:val="both"/>
              <w:rPr>
                <w:sz w:val="14"/>
                <w:szCs w:val="14"/>
              </w:rPr>
            </w:pPr>
          </w:p>
        </w:tc>
        <w:tc>
          <w:tcPr>
            <w:tcW w:w="1136" w:type="dxa"/>
            <w:gridSpan w:val="3"/>
            <w:vMerge/>
            <w:tcBorders>
              <w:left w:val="single" w:sz="2" w:space="0" w:color="FFFFFF" w:themeColor="background1"/>
              <w:bottom w:val="single" w:sz="2" w:space="0" w:color="auto"/>
              <w:right w:val="single" w:sz="2" w:space="0" w:color="FFFFFF" w:themeColor="background1"/>
            </w:tcBorders>
          </w:tcPr>
          <w:p w14:paraId="07DC3804" w14:textId="77777777" w:rsidR="00585746" w:rsidRPr="00E71D52" w:rsidRDefault="00585746" w:rsidP="008B3530">
            <w:pPr>
              <w:pStyle w:val="aff5"/>
              <w:spacing w:after="0"/>
              <w:ind w:right="55"/>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cBorders>
          </w:tcPr>
          <w:p w14:paraId="265DA53B" w14:textId="77777777" w:rsidR="00585746" w:rsidRPr="00E71D52" w:rsidRDefault="00585746" w:rsidP="008B3530">
            <w:pPr>
              <w:pStyle w:val="aff5"/>
              <w:spacing w:after="0"/>
              <w:ind w:right="55"/>
              <w:jc w:val="both"/>
              <w:rPr>
                <w:sz w:val="14"/>
                <w:szCs w:val="14"/>
              </w:rPr>
            </w:pPr>
          </w:p>
        </w:tc>
        <w:tc>
          <w:tcPr>
            <w:tcW w:w="1540" w:type="dxa"/>
            <w:gridSpan w:val="4"/>
            <w:vMerge/>
            <w:tcBorders>
              <w:left w:val="single" w:sz="2" w:space="0" w:color="FFFFFF"/>
              <w:bottom w:val="single" w:sz="2" w:space="0" w:color="auto"/>
              <w:right w:val="single" w:sz="2" w:space="0" w:color="FFFFFF" w:themeColor="background1"/>
            </w:tcBorders>
          </w:tcPr>
          <w:p w14:paraId="71988F9D" w14:textId="77777777" w:rsidR="00585746" w:rsidRPr="00E71D52" w:rsidRDefault="00585746" w:rsidP="008B3530">
            <w:pPr>
              <w:pStyle w:val="aff5"/>
              <w:spacing w:after="0"/>
              <w:ind w:right="55"/>
              <w:jc w:val="both"/>
              <w:rPr>
                <w:sz w:val="8"/>
                <w:szCs w:val="8"/>
              </w:rPr>
            </w:pPr>
          </w:p>
        </w:tc>
      </w:tr>
      <w:tr w:rsidR="00585746" w:rsidRPr="00E71D52" w14:paraId="73C6EB66" w14:textId="77777777" w:rsidTr="008B3530">
        <w:trPr>
          <w:gridAfter w:val="2"/>
          <w:wAfter w:w="250" w:type="dxa"/>
          <w:trHeight w:val="160"/>
        </w:trPr>
        <w:tc>
          <w:tcPr>
            <w:tcW w:w="1972" w:type="dxa"/>
            <w:gridSpan w:val="2"/>
            <w:tcBorders>
              <w:top w:val="single" w:sz="2" w:space="0" w:color="auto"/>
              <w:left w:val="single" w:sz="4" w:space="0" w:color="000000"/>
              <w:bottom w:val="single" w:sz="2" w:space="0" w:color="auto"/>
              <w:right w:val="single" w:sz="4" w:space="0" w:color="000000"/>
            </w:tcBorders>
          </w:tcPr>
          <w:p w14:paraId="6436A522" w14:textId="77777777" w:rsidR="00585746" w:rsidRPr="00E71D52" w:rsidRDefault="00585746" w:rsidP="008B3530">
            <w:pPr>
              <w:pStyle w:val="aff5"/>
              <w:spacing w:after="0"/>
              <w:ind w:left="-41" w:right="55" w:firstLine="41"/>
              <w:jc w:val="left"/>
              <w:rPr>
                <w:sz w:val="17"/>
                <w:szCs w:val="17"/>
              </w:rPr>
            </w:pPr>
            <w:r w:rsidRPr="00E71D52">
              <w:rPr>
                <w:b w:val="0"/>
                <w:bCs/>
                <w:sz w:val="14"/>
                <w:szCs w:val="14"/>
              </w:rPr>
              <w:t>фасад 1</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1F69F45A" w14:textId="77777777" w:rsidR="00585746" w:rsidRPr="00E71D52" w:rsidRDefault="00585746" w:rsidP="008B3530">
            <w:pPr>
              <w:pStyle w:val="aff5"/>
              <w:spacing w:after="0"/>
              <w:ind w:right="55"/>
              <w:jc w:val="left"/>
              <w:rPr>
                <w:b w:val="0"/>
                <w:bCs/>
                <w:sz w:val="14"/>
                <w:szCs w:val="14"/>
              </w:rPr>
            </w:pPr>
            <w:r w:rsidRPr="00E71D52">
              <w:rPr>
                <w:b w:val="0"/>
                <w:bCs/>
                <w:sz w:val="14"/>
                <w:szCs w:val="14"/>
              </w:rPr>
              <w:t>материал:</w:t>
            </w:r>
          </w:p>
        </w:tc>
        <w:tc>
          <w:tcPr>
            <w:tcW w:w="2193" w:type="dxa"/>
            <w:gridSpan w:val="5"/>
            <w:tcBorders>
              <w:top w:val="single" w:sz="2" w:space="0" w:color="auto"/>
              <w:left w:val="single" w:sz="4" w:space="0" w:color="FFFFFF"/>
              <w:bottom w:val="single" w:sz="2" w:space="0" w:color="auto"/>
              <w:right w:val="single" w:sz="4" w:space="0" w:color="auto"/>
            </w:tcBorders>
          </w:tcPr>
          <w:p w14:paraId="3ECFE2DB" w14:textId="77777777" w:rsidR="00585746" w:rsidRPr="00E71D52" w:rsidRDefault="00585746" w:rsidP="008B3530">
            <w:pPr>
              <w:pStyle w:val="aff5"/>
              <w:spacing w:after="0"/>
              <w:ind w:right="55"/>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83ED44F" w14:textId="77777777" w:rsidR="00585746" w:rsidRPr="00E71D52" w:rsidRDefault="00585746" w:rsidP="008B3530">
            <w:pPr>
              <w:pStyle w:val="aff5"/>
              <w:spacing w:after="0"/>
              <w:ind w:right="55"/>
              <w:jc w:val="both"/>
              <w:rPr>
                <w:b w:val="0"/>
                <w:bCs/>
                <w:sz w:val="14"/>
                <w:szCs w:val="14"/>
              </w:rPr>
            </w:pPr>
            <w:r w:rsidRPr="00E71D52">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D63B1FE" w14:textId="77777777" w:rsidR="00585746" w:rsidRPr="00E71D52" w:rsidRDefault="00585746" w:rsidP="008B3530">
            <w:pPr>
              <w:pStyle w:val="aff5"/>
              <w:spacing w:after="0"/>
              <w:ind w:right="55"/>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2" w:space="0" w:color="auto"/>
            </w:tcBorders>
          </w:tcPr>
          <w:p w14:paraId="64B02833" w14:textId="77777777" w:rsidR="00585746" w:rsidRPr="00E71D52" w:rsidRDefault="00585746" w:rsidP="008B3530">
            <w:pPr>
              <w:pStyle w:val="aff5"/>
              <w:spacing w:after="0"/>
              <w:ind w:right="55"/>
              <w:jc w:val="both"/>
              <w:rPr>
                <w:b w:val="0"/>
                <w:bCs/>
                <w:sz w:val="14"/>
                <w:szCs w:val="14"/>
              </w:rPr>
            </w:pPr>
            <w:r w:rsidRPr="00E71D52">
              <w:rPr>
                <w:b w:val="0"/>
                <w:bCs/>
                <w:sz w:val="14"/>
                <w:szCs w:val="14"/>
              </w:rPr>
              <w:t>текстура:</w:t>
            </w:r>
          </w:p>
        </w:tc>
        <w:tc>
          <w:tcPr>
            <w:tcW w:w="1540" w:type="dxa"/>
            <w:gridSpan w:val="4"/>
            <w:tcBorders>
              <w:top w:val="single" w:sz="2" w:space="0" w:color="auto"/>
              <w:left w:val="single" w:sz="2" w:space="0" w:color="auto"/>
              <w:bottom w:val="single" w:sz="2" w:space="0" w:color="auto"/>
              <w:right w:val="single" w:sz="4" w:space="0" w:color="auto"/>
            </w:tcBorders>
          </w:tcPr>
          <w:p w14:paraId="55031EF1" w14:textId="77777777" w:rsidR="00585746" w:rsidRPr="00E71D52" w:rsidRDefault="00585746" w:rsidP="008B3530">
            <w:pPr>
              <w:pStyle w:val="aff5"/>
              <w:spacing w:after="0"/>
              <w:ind w:right="55"/>
              <w:jc w:val="both"/>
              <w:rPr>
                <w:sz w:val="8"/>
                <w:szCs w:val="8"/>
              </w:rPr>
            </w:pPr>
          </w:p>
        </w:tc>
      </w:tr>
      <w:tr w:rsidR="00585746" w:rsidRPr="00E71D52" w14:paraId="639CFCA9" w14:textId="77777777" w:rsidTr="008B3530">
        <w:trPr>
          <w:gridAfter w:val="2"/>
          <w:wAfter w:w="250" w:type="dxa"/>
          <w:trHeight w:val="42"/>
        </w:trPr>
        <w:tc>
          <w:tcPr>
            <w:tcW w:w="1972" w:type="dxa"/>
            <w:gridSpan w:val="2"/>
            <w:tcBorders>
              <w:top w:val="single" w:sz="2" w:space="0" w:color="auto"/>
              <w:left w:val="single" w:sz="4" w:space="0" w:color="000000"/>
              <w:bottom w:val="single" w:sz="2" w:space="0" w:color="auto"/>
              <w:right w:val="single" w:sz="4" w:space="0" w:color="000000"/>
            </w:tcBorders>
          </w:tcPr>
          <w:p w14:paraId="31419ED1" w14:textId="77777777" w:rsidR="00585746" w:rsidRPr="00E71D52" w:rsidRDefault="00585746" w:rsidP="008B3530">
            <w:pPr>
              <w:pStyle w:val="aff5"/>
              <w:spacing w:after="0"/>
              <w:ind w:left="-41" w:right="55" w:firstLine="41"/>
              <w:jc w:val="left"/>
              <w:rPr>
                <w:sz w:val="17"/>
                <w:szCs w:val="17"/>
              </w:rPr>
            </w:pPr>
            <w:r w:rsidRPr="00E71D52">
              <w:rPr>
                <w:b w:val="0"/>
                <w:bCs/>
                <w:sz w:val="14"/>
                <w:szCs w:val="14"/>
              </w:rPr>
              <w:t xml:space="preserve">фасад </w:t>
            </w:r>
            <w:r w:rsidRPr="00E71D52">
              <w:rPr>
                <w:b w:val="0"/>
                <w:bCs/>
                <w:sz w:val="14"/>
                <w:szCs w:val="14"/>
                <w:lang w:val="en-US"/>
              </w:rPr>
              <w:t>n</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3D768E05" w14:textId="77777777" w:rsidR="00585746" w:rsidRPr="00E71D52" w:rsidRDefault="00585746" w:rsidP="008B3530">
            <w:pPr>
              <w:pStyle w:val="aff5"/>
              <w:spacing w:after="0"/>
              <w:ind w:right="55"/>
              <w:jc w:val="left"/>
              <w:rPr>
                <w:b w:val="0"/>
                <w:bCs/>
                <w:sz w:val="14"/>
                <w:szCs w:val="14"/>
              </w:rPr>
            </w:pPr>
            <w:r w:rsidRPr="00E71D52">
              <w:rPr>
                <w:b w:val="0"/>
                <w:bCs/>
                <w:sz w:val="14"/>
                <w:szCs w:val="14"/>
              </w:rPr>
              <w:t>материал:</w:t>
            </w:r>
          </w:p>
        </w:tc>
        <w:tc>
          <w:tcPr>
            <w:tcW w:w="2193" w:type="dxa"/>
            <w:gridSpan w:val="5"/>
            <w:tcBorders>
              <w:top w:val="single" w:sz="2" w:space="0" w:color="auto"/>
              <w:left w:val="single" w:sz="4" w:space="0" w:color="FFFFFF"/>
              <w:bottom w:val="single" w:sz="2" w:space="0" w:color="auto"/>
              <w:right w:val="single" w:sz="4" w:space="0" w:color="auto"/>
            </w:tcBorders>
          </w:tcPr>
          <w:p w14:paraId="08332458" w14:textId="77777777" w:rsidR="00585746" w:rsidRPr="00E71D52" w:rsidRDefault="00585746" w:rsidP="008B3530">
            <w:pPr>
              <w:pStyle w:val="aff5"/>
              <w:spacing w:after="0"/>
              <w:ind w:right="55"/>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D06053C" w14:textId="77777777" w:rsidR="00585746" w:rsidRPr="00E71D52" w:rsidRDefault="00585746" w:rsidP="008B3530">
            <w:pPr>
              <w:pStyle w:val="aff5"/>
              <w:spacing w:after="0"/>
              <w:ind w:right="55"/>
              <w:jc w:val="both"/>
              <w:rPr>
                <w:b w:val="0"/>
                <w:bCs/>
                <w:sz w:val="14"/>
                <w:szCs w:val="14"/>
              </w:rPr>
            </w:pPr>
            <w:r w:rsidRPr="00E71D52">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B038A4A" w14:textId="77777777" w:rsidR="00585746" w:rsidRPr="00E71D52" w:rsidRDefault="00585746" w:rsidP="008B3530">
            <w:pPr>
              <w:pStyle w:val="aff5"/>
              <w:spacing w:after="0"/>
              <w:ind w:right="55"/>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2" w:space="0" w:color="auto"/>
            </w:tcBorders>
          </w:tcPr>
          <w:p w14:paraId="31DD1B44" w14:textId="77777777" w:rsidR="00585746" w:rsidRPr="00E71D52" w:rsidRDefault="00585746" w:rsidP="008B3530">
            <w:pPr>
              <w:pStyle w:val="aff5"/>
              <w:spacing w:after="0"/>
              <w:ind w:right="55"/>
              <w:jc w:val="both"/>
              <w:rPr>
                <w:b w:val="0"/>
                <w:bCs/>
                <w:sz w:val="14"/>
                <w:szCs w:val="14"/>
              </w:rPr>
            </w:pPr>
            <w:r w:rsidRPr="00E71D52">
              <w:rPr>
                <w:b w:val="0"/>
                <w:bCs/>
                <w:sz w:val="14"/>
                <w:szCs w:val="14"/>
              </w:rPr>
              <w:t>текстура:</w:t>
            </w:r>
          </w:p>
        </w:tc>
        <w:tc>
          <w:tcPr>
            <w:tcW w:w="1540" w:type="dxa"/>
            <w:gridSpan w:val="4"/>
            <w:tcBorders>
              <w:top w:val="single" w:sz="2" w:space="0" w:color="auto"/>
              <w:left w:val="single" w:sz="2" w:space="0" w:color="auto"/>
              <w:bottom w:val="single" w:sz="2" w:space="0" w:color="auto"/>
              <w:right w:val="single" w:sz="4" w:space="0" w:color="auto"/>
            </w:tcBorders>
          </w:tcPr>
          <w:p w14:paraId="0A6BC624" w14:textId="77777777" w:rsidR="00585746" w:rsidRPr="00E71D52" w:rsidRDefault="00585746" w:rsidP="008B3530">
            <w:pPr>
              <w:pStyle w:val="aff5"/>
              <w:spacing w:after="0"/>
              <w:ind w:right="55"/>
              <w:jc w:val="both"/>
              <w:rPr>
                <w:sz w:val="8"/>
                <w:szCs w:val="8"/>
              </w:rPr>
            </w:pPr>
          </w:p>
        </w:tc>
      </w:tr>
      <w:tr w:rsidR="00585746" w:rsidRPr="00E71D52" w14:paraId="4BC25F34" w14:textId="77777777" w:rsidTr="008B3530">
        <w:trPr>
          <w:gridAfter w:val="2"/>
          <w:wAfter w:w="250" w:type="dxa"/>
          <w:trHeight w:val="42"/>
        </w:trPr>
        <w:tc>
          <w:tcPr>
            <w:tcW w:w="2877" w:type="dxa"/>
            <w:gridSpan w:val="3"/>
            <w:tcBorders>
              <w:top w:val="single" w:sz="2" w:space="0" w:color="FFFFFF" w:themeColor="background1"/>
              <w:left w:val="single" w:sz="4" w:space="0" w:color="FFFFFF"/>
              <w:bottom w:val="single" w:sz="4" w:space="0" w:color="FFFFFF"/>
              <w:right w:val="single" w:sz="2" w:space="0" w:color="FFFFFF" w:themeColor="background1"/>
            </w:tcBorders>
          </w:tcPr>
          <w:p w14:paraId="1895D855" w14:textId="77777777" w:rsidR="00585746" w:rsidRPr="00E71D52" w:rsidRDefault="00585746" w:rsidP="008B3530">
            <w:pPr>
              <w:pStyle w:val="aff5"/>
              <w:spacing w:after="0"/>
              <w:ind w:right="55"/>
              <w:jc w:val="both"/>
              <w:rPr>
                <w:sz w:val="2"/>
                <w:szCs w:val="2"/>
              </w:rPr>
            </w:pPr>
          </w:p>
        </w:tc>
        <w:tc>
          <w:tcPr>
            <w:tcW w:w="1365" w:type="dxa"/>
            <w:tcBorders>
              <w:top w:val="single" w:sz="2" w:space="0" w:color="auto"/>
              <w:left w:val="single" w:sz="2" w:space="0" w:color="FFFFFF" w:themeColor="background1"/>
              <w:bottom w:val="single" w:sz="4" w:space="0" w:color="FFFFFF"/>
              <w:right w:val="single" w:sz="2" w:space="0" w:color="FFFFFF" w:themeColor="background1"/>
            </w:tcBorders>
          </w:tcPr>
          <w:p w14:paraId="4798EECC" w14:textId="77777777" w:rsidR="00585746" w:rsidRPr="00E71D52" w:rsidRDefault="00585746" w:rsidP="008B3530">
            <w:pPr>
              <w:pStyle w:val="aff5"/>
              <w:spacing w:after="0"/>
              <w:ind w:right="55"/>
              <w:jc w:val="both"/>
              <w:rPr>
                <w:sz w:val="2"/>
                <w:szCs w:val="2"/>
              </w:rPr>
            </w:pPr>
          </w:p>
        </w:tc>
        <w:tc>
          <w:tcPr>
            <w:tcW w:w="82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510DF19C" w14:textId="77777777" w:rsidR="00585746" w:rsidRPr="00E71D52" w:rsidRDefault="00585746" w:rsidP="008B3530">
            <w:pPr>
              <w:pStyle w:val="aff5"/>
              <w:spacing w:after="0"/>
              <w:ind w:right="55"/>
              <w:jc w:val="both"/>
              <w:rPr>
                <w:sz w:val="2"/>
                <w:szCs w:val="2"/>
              </w:rPr>
            </w:pPr>
          </w:p>
        </w:tc>
        <w:tc>
          <w:tcPr>
            <w:tcW w:w="578" w:type="dxa"/>
            <w:gridSpan w:val="2"/>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1EFABDEC" w14:textId="77777777" w:rsidR="00585746" w:rsidRPr="00E71D52" w:rsidRDefault="00585746" w:rsidP="008B3530">
            <w:pPr>
              <w:pStyle w:val="aff5"/>
              <w:spacing w:after="0"/>
              <w:ind w:right="55"/>
              <w:jc w:val="both"/>
              <w:rPr>
                <w:sz w:val="2"/>
                <w:szCs w:val="2"/>
              </w:rPr>
            </w:pPr>
          </w:p>
        </w:tc>
        <w:tc>
          <w:tcPr>
            <w:tcW w:w="1136"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1454CED2" w14:textId="77777777" w:rsidR="00585746" w:rsidRPr="00E71D52" w:rsidRDefault="00585746" w:rsidP="008B3530">
            <w:pPr>
              <w:pStyle w:val="aff5"/>
              <w:spacing w:after="0"/>
              <w:ind w:right="55"/>
              <w:jc w:val="both"/>
              <w:rPr>
                <w:sz w:val="2"/>
                <w:szCs w:val="2"/>
              </w:rPr>
            </w:pPr>
          </w:p>
        </w:tc>
        <w:tc>
          <w:tcPr>
            <w:tcW w:w="2396" w:type="dxa"/>
            <w:gridSpan w:val="7"/>
            <w:tcBorders>
              <w:top w:val="single" w:sz="2" w:space="0" w:color="FFFFFF" w:themeColor="background1"/>
              <w:left w:val="single" w:sz="2" w:space="0" w:color="FFFFFF" w:themeColor="background1"/>
              <w:bottom w:val="single" w:sz="4" w:space="0" w:color="FFFFFF"/>
              <w:right w:val="single" w:sz="4" w:space="0" w:color="FFFFFF" w:themeColor="background1"/>
            </w:tcBorders>
          </w:tcPr>
          <w:p w14:paraId="148EF7BA" w14:textId="77777777" w:rsidR="00585746" w:rsidRPr="00E71D52" w:rsidRDefault="00585746" w:rsidP="008B3530">
            <w:pPr>
              <w:pStyle w:val="aff5"/>
              <w:spacing w:after="0"/>
              <w:ind w:right="55"/>
              <w:jc w:val="both"/>
              <w:rPr>
                <w:sz w:val="2"/>
                <w:szCs w:val="2"/>
              </w:rPr>
            </w:pPr>
          </w:p>
        </w:tc>
      </w:tr>
      <w:tr w:rsidR="00585746" w:rsidRPr="00E71D52" w14:paraId="34E3B784" w14:textId="77777777" w:rsidTr="008B3530">
        <w:trPr>
          <w:trHeight w:val="39"/>
        </w:trPr>
        <w:tc>
          <w:tcPr>
            <w:tcW w:w="421" w:type="dxa"/>
            <w:tcBorders>
              <w:top w:val="single" w:sz="2" w:space="0" w:color="FFFFFF" w:themeColor="background1"/>
              <w:left w:val="single" w:sz="4" w:space="0" w:color="FFFFFF"/>
              <w:bottom w:val="single" w:sz="4" w:space="0" w:color="000000"/>
              <w:right w:val="single" w:sz="4" w:space="0" w:color="FFFFFF" w:themeColor="background1"/>
            </w:tcBorders>
          </w:tcPr>
          <w:p w14:paraId="7ACB366A" w14:textId="77777777" w:rsidR="00585746" w:rsidRPr="00E71D52" w:rsidRDefault="00585746" w:rsidP="008B3530">
            <w:pPr>
              <w:pStyle w:val="aff5"/>
              <w:spacing w:after="0"/>
              <w:ind w:left="-110" w:right="55"/>
              <w:jc w:val="both"/>
              <w:rPr>
                <w:b w:val="0"/>
                <w:bCs/>
                <w:sz w:val="2"/>
                <w:szCs w:val="2"/>
              </w:rPr>
            </w:pPr>
          </w:p>
        </w:tc>
        <w:tc>
          <w:tcPr>
            <w:tcW w:w="1551" w:type="dxa"/>
            <w:tcBorders>
              <w:top w:val="single" w:sz="2" w:space="0" w:color="FFFFFF" w:themeColor="background1"/>
              <w:left w:val="single" w:sz="4" w:space="0" w:color="FFFFFF" w:themeColor="background1"/>
              <w:bottom w:val="single" w:sz="4" w:space="0" w:color="000000"/>
              <w:right w:val="single" w:sz="4" w:space="0" w:color="FFFFFF"/>
            </w:tcBorders>
          </w:tcPr>
          <w:p w14:paraId="60F36942" w14:textId="77777777" w:rsidR="00585746" w:rsidRPr="00E71D52" w:rsidRDefault="00585746" w:rsidP="008B3530">
            <w:pPr>
              <w:pStyle w:val="aff5"/>
              <w:spacing w:after="0"/>
              <w:ind w:right="55"/>
              <w:jc w:val="left"/>
              <w:rPr>
                <w:b w:val="0"/>
                <w:bCs/>
                <w:sz w:val="2"/>
                <w:szCs w:val="2"/>
              </w:rPr>
            </w:pPr>
          </w:p>
        </w:tc>
        <w:tc>
          <w:tcPr>
            <w:tcW w:w="905" w:type="dxa"/>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519E06A" w14:textId="77777777" w:rsidR="00585746" w:rsidRPr="00E71D52" w:rsidRDefault="00585746" w:rsidP="008B3530">
            <w:pPr>
              <w:pStyle w:val="aff5"/>
              <w:spacing w:after="0"/>
              <w:ind w:right="55"/>
              <w:jc w:val="left"/>
              <w:rPr>
                <w:b w:val="0"/>
                <w:bCs/>
                <w:sz w:val="2"/>
                <w:szCs w:val="2"/>
              </w:rPr>
            </w:pPr>
          </w:p>
        </w:tc>
        <w:tc>
          <w:tcPr>
            <w:tcW w:w="1365" w:type="dxa"/>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7CC341BC" w14:textId="77777777" w:rsidR="00585746" w:rsidRPr="00E71D52" w:rsidRDefault="00585746" w:rsidP="008B3530">
            <w:pPr>
              <w:pStyle w:val="aff5"/>
              <w:spacing w:after="0"/>
              <w:ind w:right="55"/>
              <w:jc w:val="both"/>
              <w:rPr>
                <w:sz w:val="2"/>
                <w:szCs w:val="2"/>
              </w:rPr>
            </w:pPr>
          </w:p>
        </w:tc>
        <w:tc>
          <w:tcPr>
            <w:tcW w:w="243" w:type="dxa"/>
            <w:gridSpan w:val="3"/>
            <w:tcBorders>
              <w:top w:val="single" w:sz="2" w:space="0" w:color="FFFFFF"/>
              <w:left w:val="single" w:sz="2" w:space="0" w:color="FFFFFF" w:themeColor="background1"/>
              <w:bottom w:val="single" w:sz="2" w:space="0" w:color="FFFFFF"/>
              <w:right w:val="single" w:sz="4" w:space="0" w:color="FFFFFF"/>
            </w:tcBorders>
          </w:tcPr>
          <w:p w14:paraId="69BDB39E" w14:textId="77777777" w:rsidR="00585746" w:rsidRPr="00E71D52" w:rsidRDefault="00585746" w:rsidP="008B3530">
            <w:pPr>
              <w:pStyle w:val="aff5"/>
              <w:spacing w:after="0"/>
              <w:ind w:right="55"/>
              <w:jc w:val="both"/>
              <w:rPr>
                <w:sz w:val="2"/>
                <w:szCs w:val="2"/>
              </w:rPr>
            </w:pPr>
          </w:p>
        </w:tc>
        <w:tc>
          <w:tcPr>
            <w:tcW w:w="585" w:type="dxa"/>
            <w:tcBorders>
              <w:top w:val="single" w:sz="2" w:space="0" w:color="FFFFFF"/>
              <w:left w:val="single" w:sz="4" w:space="0" w:color="FFFFFF"/>
              <w:bottom w:val="single" w:sz="2" w:space="0" w:color="FFFFFF"/>
              <w:right w:val="single" w:sz="2" w:space="0" w:color="FFFFFF" w:themeColor="background1"/>
            </w:tcBorders>
          </w:tcPr>
          <w:p w14:paraId="2DA0AB03" w14:textId="77777777" w:rsidR="00585746" w:rsidRPr="00E71D52" w:rsidRDefault="00585746" w:rsidP="008B3530">
            <w:pPr>
              <w:pStyle w:val="aff5"/>
              <w:spacing w:after="0"/>
              <w:ind w:right="55"/>
              <w:jc w:val="both"/>
              <w:rPr>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07CD5A2D" w14:textId="77777777" w:rsidR="00585746" w:rsidRPr="00E71D52" w:rsidRDefault="00585746" w:rsidP="008B3530">
            <w:pPr>
              <w:pStyle w:val="aff5"/>
              <w:spacing w:after="0"/>
              <w:ind w:right="55"/>
              <w:jc w:val="both"/>
              <w:rPr>
                <w:b w:val="0"/>
                <w:bCs/>
                <w:sz w:val="2"/>
                <w:szCs w:val="2"/>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6C0919C8" w14:textId="77777777" w:rsidR="00585746" w:rsidRPr="00E71D52" w:rsidRDefault="00585746" w:rsidP="008B3530">
            <w:pPr>
              <w:pStyle w:val="aff5"/>
              <w:spacing w:after="0"/>
              <w:ind w:right="55"/>
              <w:jc w:val="both"/>
              <w:rPr>
                <w:b w:val="0"/>
                <w:bCs/>
                <w:sz w:val="2"/>
                <w:szCs w:val="2"/>
              </w:rPr>
            </w:pPr>
          </w:p>
        </w:tc>
        <w:tc>
          <w:tcPr>
            <w:tcW w:w="1137"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42EF8A8" w14:textId="77777777" w:rsidR="00585746" w:rsidRPr="00E71D52" w:rsidRDefault="00585746" w:rsidP="008B3530">
            <w:pPr>
              <w:pStyle w:val="aff5"/>
              <w:spacing w:after="0"/>
              <w:ind w:right="55"/>
              <w:jc w:val="both"/>
              <w:rPr>
                <w:sz w:val="2"/>
                <w:szCs w:val="2"/>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09060732" w14:textId="77777777" w:rsidR="00585746" w:rsidRPr="00E71D52" w:rsidRDefault="00585746" w:rsidP="008B3530">
            <w:pPr>
              <w:pStyle w:val="aff5"/>
              <w:spacing w:after="0"/>
              <w:ind w:right="55"/>
              <w:jc w:val="both"/>
              <w:rPr>
                <w:b w:val="0"/>
                <w:bCs/>
                <w:sz w:val="2"/>
                <w:szCs w:val="2"/>
              </w:rPr>
            </w:pPr>
          </w:p>
        </w:tc>
        <w:tc>
          <w:tcPr>
            <w:tcW w:w="1550" w:type="dxa"/>
            <w:gridSpan w:val="4"/>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474ECB8D" w14:textId="77777777" w:rsidR="00585746" w:rsidRPr="00E71D52" w:rsidRDefault="00585746" w:rsidP="008B3530">
            <w:pPr>
              <w:pStyle w:val="aff5"/>
              <w:spacing w:after="0"/>
              <w:ind w:right="55"/>
              <w:jc w:val="both"/>
              <w:rPr>
                <w:sz w:val="2"/>
                <w:szCs w:val="2"/>
              </w:rPr>
            </w:pPr>
          </w:p>
        </w:tc>
      </w:tr>
      <w:tr w:rsidR="00585746" w:rsidRPr="00E71D52" w14:paraId="0342B74B" w14:textId="77777777" w:rsidTr="008B3530">
        <w:trPr>
          <w:gridAfter w:val="2"/>
          <w:wAfter w:w="250" w:type="dxa"/>
          <w:trHeight w:val="160"/>
        </w:trPr>
        <w:tc>
          <w:tcPr>
            <w:tcW w:w="1972" w:type="dxa"/>
            <w:gridSpan w:val="2"/>
            <w:vMerge w:val="restart"/>
            <w:tcBorders>
              <w:top w:val="single" w:sz="4" w:space="0" w:color="000000"/>
              <w:left w:val="single" w:sz="4" w:space="0" w:color="000000"/>
              <w:right w:val="single" w:sz="4" w:space="0" w:color="000000"/>
            </w:tcBorders>
          </w:tcPr>
          <w:p w14:paraId="057E4F8F" w14:textId="77777777" w:rsidR="00C63823" w:rsidRPr="00E71D52" w:rsidRDefault="00C63823" w:rsidP="008B3530">
            <w:pPr>
              <w:pStyle w:val="aff5"/>
              <w:spacing w:after="0"/>
              <w:ind w:left="-41" w:right="55" w:firstLine="41"/>
              <w:jc w:val="left"/>
              <w:rPr>
                <w:b w:val="0"/>
                <w:bCs/>
                <w:sz w:val="18"/>
                <w:szCs w:val="18"/>
              </w:rPr>
            </w:pPr>
            <w:r w:rsidRPr="00E71D52">
              <w:rPr>
                <w:sz w:val="17"/>
                <w:szCs w:val="17"/>
              </w:rPr>
              <w:t>Рамы, импосты, створки окон</w:t>
            </w:r>
            <w:r w:rsidRPr="00E71D52">
              <w:rPr>
                <w:b w:val="0"/>
                <w:bCs/>
                <w:sz w:val="18"/>
                <w:szCs w:val="18"/>
              </w:rPr>
              <w:t>:</w:t>
            </w:r>
          </w:p>
          <w:p w14:paraId="79956327" w14:textId="27410C37" w:rsidR="00585746" w:rsidRPr="00E71D52" w:rsidRDefault="00585746" w:rsidP="008B3530">
            <w:pPr>
              <w:pStyle w:val="aff5"/>
              <w:spacing w:after="0"/>
              <w:ind w:left="-41" w:right="55" w:firstLine="41"/>
              <w:jc w:val="left"/>
              <w:rPr>
                <w:sz w:val="17"/>
                <w:szCs w:val="17"/>
              </w:rPr>
            </w:pPr>
            <w:r w:rsidRPr="00E71D52">
              <w:rPr>
                <w:b w:val="0"/>
                <w:bCs/>
                <w:i/>
                <w:iCs/>
                <w:sz w:val="10"/>
                <w:szCs w:val="10"/>
                <w:lang w:eastAsia="ru-RU"/>
              </w:rPr>
              <w:t>Указывается при наличии в Запросе</w:t>
            </w:r>
          </w:p>
        </w:tc>
        <w:tc>
          <w:tcPr>
            <w:tcW w:w="2270" w:type="dxa"/>
            <w:gridSpan w:val="2"/>
            <w:vMerge w:val="restart"/>
            <w:tcBorders>
              <w:top w:val="single" w:sz="4" w:space="0" w:color="FFFFFF"/>
              <w:left w:val="single" w:sz="4" w:space="0" w:color="000000"/>
              <w:right w:val="single" w:sz="2" w:space="0" w:color="FFFFFF"/>
            </w:tcBorders>
          </w:tcPr>
          <w:p w14:paraId="7309B704" w14:textId="77777777" w:rsidR="00585746" w:rsidRPr="00E71D52" w:rsidRDefault="00585746" w:rsidP="008B3530">
            <w:pPr>
              <w:pStyle w:val="aff5"/>
              <w:spacing w:after="0"/>
              <w:ind w:right="55"/>
              <w:jc w:val="both"/>
              <w:rPr>
                <w:sz w:val="8"/>
                <w:szCs w:val="8"/>
              </w:rPr>
            </w:pPr>
          </w:p>
        </w:tc>
        <w:tc>
          <w:tcPr>
            <w:tcW w:w="828" w:type="dxa"/>
            <w:gridSpan w:val="4"/>
            <w:tcBorders>
              <w:top w:val="single" w:sz="2" w:space="0" w:color="FFFFFF"/>
              <w:left w:val="single" w:sz="2" w:space="0" w:color="FFFFFF"/>
              <w:bottom w:val="single" w:sz="2" w:space="0" w:color="FFFFFF"/>
              <w:right w:val="single" w:sz="2" w:space="0" w:color="FFFFFF"/>
            </w:tcBorders>
          </w:tcPr>
          <w:p w14:paraId="56BF0B5D" w14:textId="77777777" w:rsidR="00585746" w:rsidRPr="00E71D52" w:rsidRDefault="00585746" w:rsidP="008B3530">
            <w:pPr>
              <w:pStyle w:val="aff5"/>
              <w:spacing w:after="0"/>
              <w:ind w:right="55"/>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7A23D2D0" w14:textId="77777777" w:rsidR="00585746" w:rsidRPr="00E71D52" w:rsidRDefault="00585746" w:rsidP="008B3530">
            <w:pPr>
              <w:pStyle w:val="aff5"/>
              <w:spacing w:after="0"/>
              <w:ind w:right="55"/>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4B5B6235" w14:textId="77777777" w:rsidR="00585746" w:rsidRPr="00E71D52" w:rsidRDefault="00585746" w:rsidP="008B3530">
            <w:pPr>
              <w:pStyle w:val="aff5"/>
              <w:spacing w:after="0"/>
              <w:ind w:right="55"/>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BD373C8" w14:textId="77777777" w:rsidR="00585746" w:rsidRPr="00E71D52" w:rsidRDefault="00585746" w:rsidP="008B3530">
            <w:pPr>
              <w:pStyle w:val="aff5"/>
              <w:spacing w:after="0"/>
              <w:ind w:right="55"/>
              <w:jc w:val="both"/>
              <w:rPr>
                <w:sz w:val="14"/>
                <w:szCs w:val="14"/>
              </w:rPr>
            </w:pPr>
          </w:p>
        </w:tc>
        <w:tc>
          <w:tcPr>
            <w:tcW w:w="1540"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4A0D820B" w14:textId="77777777" w:rsidR="00585746" w:rsidRPr="00E71D52" w:rsidRDefault="00585746" w:rsidP="008B3530">
            <w:pPr>
              <w:pStyle w:val="aff5"/>
              <w:spacing w:after="0"/>
              <w:ind w:right="55"/>
              <w:jc w:val="both"/>
              <w:rPr>
                <w:sz w:val="8"/>
                <w:szCs w:val="8"/>
              </w:rPr>
            </w:pPr>
          </w:p>
        </w:tc>
      </w:tr>
      <w:tr w:rsidR="00585746" w:rsidRPr="00E71D52" w14:paraId="51C6550D" w14:textId="77777777" w:rsidTr="008B3530">
        <w:trPr>
          <w:gridAfter w:val="2"/>
          <w:wAfter w:w="250" w:type="dxa"/>
          <w:trHeight w:val="42"/>
        </w:trPr>
        <w:tc>
          <w:tcPr>
            <w:tcW w:w="1972" w:type="dxa"/>
            <w:gridSpan w:val="2"/>
            <w:vMerge/>
            <w:tcBorders>
              <w:left w:val="single" w:sz="4" w:space="0" w:color="000000"/>
              <w:bottom w:val="single" w:sz="2" w:space="0" w:color="000000"/>
              <w:right w:val="single" w:sz="4" w:space="0" w:color="000000"/>
            </w:tcBorders>
          </w:tcPr>
          <w:p w14:paraId="317E5CD0" w14:textId="77777777" w:rsidR="00585746" w:rsidRPr="00E71D52" w:rsidRDefault="00585746" w:rsidP="008B3530">
            <w:pPr>
              <w:pStyle w:val="aff5"/>
              <w:spacing w:after="0"/>
              <w:ind w:left="-41" w:right="55" w:firstLine="41"/>
              <w:jc w:val="left"/>
              <w:rPr>
                <w:sz w:val="17"/>
                <w:szCs w:val="17"/>
              </w:rPr>
            </w:pPr>
          </w:p>
        </w:tc>
        <w:tc>
          <w:tcPr>
            <w:tcW w:w="2270" w:type="dxa"/>
            <w:gridSpan w:val="2"/>
            <w:vMerge/>
            <w:tcBorders>
              <w:left w:val="single" w:sz="4" w:space="0" w:color="000000"/>
              <w:bottom w:val="single" w:sz="2" w:space="0" w:color="FFFFFF" w:themeColor="background1"/>
              <w:right w:val="single" w:sz="2" w:space="0" w:color="FFFFFF"/>
            </w:tcBorders>
          </w:tcPr>
          <w:p w14:paraId="57BB639E" w14:textId="77777777" w:rsidR="00585746" w:rsidRPr="00E71D52" w:rsidRDefault="00585746" w:rsidP="008B3530">
            <w:pPr>
              <w:pStyle w:val="aff5"/>
              <w:spacing w:after="0"/>
              <w:ind w:right="55"/>
              <w:jc w:val="both"/>
              <w:rPr>
                <w:b w:val="0"/>
                <w:bCs/>
                <w:sz w:val="14"/>
                <w:szCs w:val="14"/>
              </w:rPr>
            </w:pPr>
          </w:p>
        </w:tc>
        <w:tc>
          <w:tcPr>
            <w:tcW w:w="828" w:type="dxa"/>
            <w:gridSpan w:val="4"/>
            <w:tcBorders>
              <w:top w:val="single" w:sz="2" w:space="0" w:color="FFFFFF"/>
              <w:left w:val="single" w:sz="2" w:space="0" w:color="FFFFFF"/>
              <w:bottom w:val="single" w:sz="2" w:space="0" w:color="FFFFFF"/>
              <w:right w:val="single" w:sz="2" w:space="0" w:color="FFFFFF"/>
            </w:tcBorders>
          </w:tcPr>
          <w:p w14:paraId="4AE97CE3" w14:textId="77777777" w:rsidR="00585746" w:rsidRPr="00E71D52" w:rsidRDefault="00585746" w:rsidP="008B3530">
            <w:pPr>
              <w:pStyle w:val="aff5"/>
              <w:spacing w:after="0"/>
              <w:ind w:right="55"/>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7A68FE28" w14:textId="77777777" w:rsidR="00585746" w:rsidRPr="00E71D52" w:rsidRDefault="00585746" w:rsidP="008B3530">
            <w:pPr>
              <w:pStyle w:val="aff5"/>
              <w:spacing w:after="0"/>
              <w:ind w:right="55"/>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28EB41BD" w14:textId="77777777" w:rsidR="00585746" w:rsidRPr="00E71D52" w:rsidRDefault="00585746" w:rsidP="008B3530">
            <w:pPr>
              <w:pStyle w:val="aff5"/>
              <w:spacing w:after="0"/>
              <w:ind w:right="55"/>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6445B737" w14:textId="77777777" w:rsidR="00585746" w:rsidRPr="00E71D52" w:rsidRDefault="00585746" w:rsidP="008B3530">
            <w:pPr>
              <w:pStyle w:val="aff5"/>
              <w:spacing w:after="0"/>
              <w:ind w:right="55"/>
              <w:jc w:val="both"/>
              <w:rPr>
                <w:sz w:val="14"/>
                <w:szCs w:val="14"/>
              </w:rPr>
            </w:pPr>
          </w:p>
        </w:tc>
        <w:tc>
          <w:tcPr>
            <w:tcW w:w="1540" w:type="dxa"/>
            <w:gridSpan w:val="4"/>
            <w:vMerge/>
            <w:tcBorders>
              <w:left w:val="single" w:sz="2" w:space="0" w:color="FFFFFF" w:themeColor="background1"/>
              <w:bottom w:val="single" w:sz="2" w:space="0" w:color="FFFFFF" w:themeColor="background1"/>
              <w:right w:val="single" w:sz="2" w:space="0" w:color="FFFFFF" w:themeColor="background1"/>
            </w:tcBorders>
          </w:tcPr>
          <w:p w14:paraId="6192A4BA" w14:textId="77777777" w:rsidR="00585746" w:rsidRPr="00E71D52" w:rsidRDefault="00585746" w:rsidP="008B3530">
            <w:pPr>
              <w:pStyle w:val="aff5"/>
              <w:spacing w:after="0"/>
              <w:ind w:right="55"/>
              <w:jc w:val="both"/>
              <w:rPr>
                <w:sz w:val="8"/>
                <w:szCs w:val="8"/>
              </w:rPr>
            </w:pPr>
          </w:p>
        </w:tc>
      </w:tr>
      <w:tr w:rsidR="00585746" w:rsidRPr="00E71D52" w14:paraId="66BEF16F" w14:textId="77777777" w:rsidTr="008B3530">
        <w:trPr>
          <w:gridAfter w:val="2"/>
          <w:wAfter w:w="250" w:type="dxa"/>
          <w:trHeight w:val="65"/>
        </w:trPr>
        <w:tc>
          <w:tcPr>
            <w:tcW w:w="1972" w:type="dxa"/>
            <w:gridSpan w:val="2"/>
            <w:tcBorders>
              <w:top w:val="single" w:sz="2" w:space="0" w:color="000000"/>
              <w:left w:val="single" w:sz="2" w:space="0" w:color="FFFFFF" w:themeColor="background1"/>
              <w:bottom w:val="single" w:sz="2" w:space="0" w:color="auto"/>
              <w:right w:val="single" w:sz="2" w:space="0" w:color="FFFFFF" w:themeColor="background1"/>
            </w:tcBorders>
          </w:tcPr>
          <w:p w14:paraId="40B9B9A0" w14:textId="77777777" w:rsidR="00585746" w:rsidRPr="00E71D52" w:rsidRDefault="00585746" w:rsidP="008B3530">
            <w:pPr>
              <w:pStyle w:val="aff5"/>
              <w:spacing w:after="0"/>
              <w:ind w:left="-41" w:right="55" w:firstLine="41"/>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0130A2A" w14:textId="77777777" w:rsidR="00585746" w:rsidRPr="00E71D52" w:rsidRDefault="00585746" w:rsidP="008B3530">
            <w:pPr>
              <w:pStyle w:val="aff5"/>
              <w:spacing w:after="0"/>
              <w:ind w:right="55"/>
              <w:jc w:val="left"/>
              <w:rPr>
                <w:b w:val="0"/>
                <w:bCs/>
                <w:sz w:val="4"/>
                <w:szCs w:val="4"/>
              </w:rPr>
            </w:pPr>
          </w:p>
        </w:tc>
        <w:tc>
          <w:tcPr>
            <w:tcW w:w="1365" w:type="dxa"/>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14:paraId="6579BB55" w14:textId="77777777" w:rsidR="00585746" w:rsidRPr="00E71D52" w:rsidRDefault="00585746" w:rsidP="008B3530">
            <w:pPr>
              <w:pStyle w:val="aff5"/>
              <w:spacing w:after="0"/>
              <w:ind w:right="55"/>
              <w:jc w:val="both"/>
              <w:rPr>
                <w:sz w:val="4"/>
                <w:szCs w:val="4"/>
              </w:rPr>
            </w:pPr>
          </w:p>
        </w:tc>
        <w:tc>
          <w:tcPr>
            <w:tcW w:w="82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0A149010" w14:textId="77777777" w:rsidR="00585746" w:rsidRPr="00E71D52" w:rsidRDefault="00585746" w:rsidP="008B3530">
            <w:pPr>
              <w:pStyle w:val="aff5"/>
              <w:spacing w:after="0"/>
              <w:ind w:right="55"/>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E763AB" w14:textId="77777777" w:rsidR="00585746" w:rsidRPr="00E71D52" w:rsidRDefault="00585746" w:rsidP="008B3530">
            <w:pPr>
              <w:pStyle w:val="aff5"/>
              <w:spacing w:after="0"/>
              <w:ind w:right="55"/>
              <w:jc w:val="both"/>
              <w:rPr>
                <w:b w:val="0"/>
                <w:bCs/>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4E77741" w14:textId="77777777" w:rsidR="00585746" w:rsidRPr="00E71D52" w:rsidRDefault="00585746" w:rsidP="008B3530">
            <w:pPr>
              <w:pStyle w:val="aff5"/>
              <w:spacing w:after="0"/>
              <w:ind w:right="55"/>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ED6D42D" w14:textId="77777777" w:rsidR="00585746" w:rsidRPr="00E71D52" w:rsidRDefault="00585746" w:rsidP="008B3530">
            <w:pPr>
              <w:pStyle w:val="aff5"/>
              <w:spacing w:after="0"/>
              <w:ind w:right="55"/>
              <w:jc w:val="both"/>
              <w:rPr>
                <w:b w:val="0"/>
                <w:bCs/>
                <w:sz w:val="4"/>
                <w:szCs w:val="4"/>
              </w:rPr>
            </w:pPr>
          </w:p>
        </w:tc>
        <w:tc>
          <w:tcPr>
            <w:tcW w:w="1540"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2969AD8" w14:textId="77777777" w:rsidR="00585746" w:rsidRPr="00E71D52" w:rsidRDefault="00585746" w:rsidP="008B3530">
            <w:pPr>
              <w:pStyle w:val="aff5"/>
              <w:spacing w:after="0"/>
              <w:ind w:right="55"/>
              <w:jc w:val="both"/>
              <w:rPr>
                <w:sz w:val="4"/>
                <w:szCs w:val="4"/>
              </w:rPr>
            </w:pPr>
          </w:p>
        </w:tc>
      </w:tr>
      <w:tr w:rsidR="00585746" w:rsidRPr="00E71D52" w14:paraId="31B571EE" w14:textId="77777777" w:rsidTr="008B3530">
        <w:trPr>
          <w:gridAfter w:val="2"/>
          <w:wAfter w:w="250" w:type="dxa"/>
          <w:trHeight w:val="89"/>
        </w:trPr>
        <w:tc>
          <w:tcPr>
            <w:tcW w:w="1972" w:type="dxa"/>
            <w:gridSpan w:val="2"/>
            <w:tcBorders>
              <w:top w:val="single" w:sz="2" w:space="0" w:color="FFFFFF" w:themeColor="background1"/>
              <w:left w:val="single" w:sz="4" w:space="0" w:color="000000"/>
              <w:bottom w:val="single" w:sz="2" w:space="0" w:color="auto"/>
              <w:right w:val="single" w:sz="4" w:space="0" w:color="000000"/>
            </w:tcBorders>
          </w:tcPr>
          <w:p w14:paraId="46412C88" w14:textId="77777777" w:rsidR="00585746" w:rsidRPr="00E71D52" w:rsidRDefault="00585746" w:rsidP="008B3530">
            <w:pPr>
              <w:pStyle w:val="aff5"/>
              <w:spacing w:after="0"/>
              <w:ind w:left="-41" w:right="55" w:firstLine="41"/>
              <w:jc w:val="left"/>
              <w:rPr>
                <w:sz w:val="17"/>
                <w:szCs w:val="17"/>
              </w:rPr>
            </w:pPr>
            <w:r w:rsidRPr="00E71D52">
              <w:rPr>
                <w:b w:val="0"/>
                <w:bCs/>
                <w:sz w:val="14"/>
                <w:szCs w:val="14"/>
              </w:rPr>
              <w:t xml:space="preserve">фасад 1 </w:t>
            </w:r>
          </w:p>
        </w:tc>
        <w:tc>
          <w:tcPr>
            <w:tcW w:w="905" w:type="dxa"/>
            <w:tcBorders>
              <w:top w:val="single" w:sz="2" w:space="0" w:color="FFFFFF" w:themeColor="background1"/>
              <w:left w:val="single" w:sz="4" w:space="0" w:color="000000"/>
              <w:bottom w:val="single" w:sz="2" w:space="0" w:color="FFFFFF" w:themeColor="background1"/>
              <w:right w:val="single" w:sz="2" w:space="0" w:color="auto"/>
            </w:tcBorders>
          </w:tcPr>
          <w:p w14:paraId="4D563BE4" w14:textId="77777777" w:rsidR="00585746" w:rsidRPr="00E71D52" w:rsidRDefault="00585746" w:rsidP="008B3530">
            <w:pPr>
              <w:pStyle w:val="aff5"/>
              <w:spacing w:after="0"/>
              <w:ind w:right="55"/>
              <w:jc w:val="left"/>
              <w:rPr>
                <w:b w:val="0"/>
                <w:bCs/>
                <w:sz w:val="14"/>
                <w:szCs w:val="14"/>
              </w:rPr>
            </w:pPr>
            <w:r w:rsidRPr="00E71D52">
              <w:rPr>
                <w:b w:val="0"/>
                <w:bCs/>
                <w:sz w:val="14"/>
                <w:szCs w:val="14"/>
              </w:rPr>
              <w:t>материал:</w:t>
            </w:r>
          </w:p>
        </w:tc>
        <w:tc>
          <w:tcPr>
            <w:tcW w:w="2193" w:type="dxa"/>
            <w:gridSpan w:val="5"/>
            <w:tcBorders>
              <w:top w:val="single" w:sz="2" w:space="0" w:color="FFFFFF" w:themeColor="background1"/>
              <w:left w:val="single" w:sz="2" w:space="0" w:color="auto"/>
              <w:bottom w:val="single" w:sz="2" w:space="0" w:color="auto"/>
              <w:right w:val="single" w:sz="2" w:space="0" w:color="auto"/>
            </w:tcBorders>
          </w:tcPr>
          <w:p w14:paraId="0044758B" w14:textId="77777777" w:rsidR="00585746" w:rsidRPr="00E71D52" w:rsidRDefault="00585746" w:rsidP="008B3530">
            <w:pPr>
              <w:pStyle w:val="aff5"/>
              <w:spacing w:after="0"/>
              <w:ind w:right="55"/>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5D5E158F" w14:textId="77777777" w:rsidR="00585746" w:rsidRPr="00E71D52" w:rsidRDefault="00585746" w:rsidP="008B3530">
            <w:pPr>
              <w:pStyle w:val="aff5"/>
              <w:spacing w:after="0"/>
              <w:ind w:right="55"/>
              <w:jc w:val="both"/>
              <w:rPr>
                <w:b w:val="0"/>
                <w:bCs/>
                <w:sz w:val="14"/>
                <w:szCs w:val="14"/>
              </w:rPr>
            </w:pPr>
            <w:r w:rsidRPr="00E71D52">
              <w:rPr>
                <w:b w:val="0"/>
                <w:bCs/>
                <w:sz w:val="14"/>
                <w:szCs w:val="14"/>
              </w:rPr>
              <w:t>цвет:</w:t>
            </w:r>
          </w:p>
        </w:tc>
        <w:tc>
          <w:tcPr>
            <w:tcW w:w="1136" w:type="dxa"/>
            <w:gridSpan w:val="3"/>
            <w:tcBorders>
              <w:top w:val="single" w:sz="2" w:space="0" w:color="FFFFFF" w:themeColor="background1"/>
              <w:left w:val="single" w:sz="2" w:space="0" w:color="auto"/>
              <w:bottom w:val="single" w:sz="2" w:space="0" w:color="auto"/>
              <w:right w:val="single" w:sz="2" w:space="0" w:color="auto"/>
            </w:tcBorders>
          </w:tcPr>
          <w:p w14:paraId="7D6DF466" w14:textId="77777777" w:rsidR="00585746" w:rsidRPr="00E71D52" w:rsidRDefault="00585746" w:rsidP="008B3530">
            <w:pPr>
              <w:pStyle w:val="aff5"/>
              <w:spacing w:after="0"/>
              <w:ind w:right="55"/>
              <w:jc w:val="both"/>
              <w:rPr>
                <w:sz w:val="8"/>
                <w:szCs w:val="8"/>
              </w:rPr>
            </w:pPr>
          </w:p>
        </w:tc>
        <w:tc>
          <w:tcPr>
            <w:tcW w:w="856" w:type="dxa"/>
            <w:gridSpan w:val="3"/>
            <w:tcBorders>
              <w:top w:val="single" w:sz="2" w:space="0" w:color="FFFFFF" w:themeColor="background1"/>
              <w:left w:val="single" w:sz="2" w:space="0" w:color="auto"/>
              <w:bottom w:val="single" w:sz="2" w:space="0" w:color="FFFFFF" w:themeColor="background1"/>
              <w:right w:val="single" w:sz="4" w:space="0" w:color="auto"/>
            </w:tcBorders>
          </w:tcPr>
          <w:p w14:paraId="7E45F964" w14:textId="77777777" w:rsidR="00585746" w:rsidRPr="00E71D52" w:rsidRDefault="00585746" w:rsidP="008B3530">
            <w:pPr>
              <w:pStyle w:val="aff5"/>
              <w:spacing w:after="0"/>
              <w:ind w:right="55"/>
              <w:jc w:val="both"/>
              <w:rPr>
                <w:b w:val="0"/>
                <w:bCs/>
                <w:sz w:val="14"/>
                <w:szCs w:val="14"/>
              </w:rPr>
            </w:pPr>
            <w:r w:rsidRPr="00E71D52">
              <w:rPr>
                <w:b w:val="0"/>
                <w:bCs/>
                <w:sz w:val="14"/>
                <w:szCs w:val="14"/>
              </w:rPr>
              <w:t>текстура:</w:t>
            </w:r>
          </w:p>
        </w:tc>
        <w:tc>
          <w:tcPr>
            <w:tcW w:w="1540" w:type="dxa"/>
            <w:gridSpan w:val="4"/>
            <w:tcBorders>
              <w:top w:val="single" w:sz="2" w:space="0" w:color="FFFFFF" w:themeColor="background1"/>
              <w:left w:val="single" w:sz="4" w:space="0" w:color="FFFFFF"/>
              <w:bottom w:val="single" w:sz="2" w:space="0" w:color="auto"/>
              <w:right w:val="single" w:sz="4" w:space="0" w:color="auto"/>
            </w:tcBorders>
          </w:tcPr>
          <w:p w14:paraId="5D7D79C5" w14:textId="77777777" w:rsidR="00585746" w:rsidRPr="00E71D52" w:rsidRDefault="00585746" w:rsidP="008B3530">
            <w:pPr>
              <w:pStyle w:val="aff5"/>
              <w:spacing w:after="0"/>
              <w:ind w:right="55"/>
              <w:jc w:val="both"/>
              <w:rPr>
                <w:sz w:val="8"/>
                <w:szCs w:val="8"/>
              </w:rPr>
            </w:pPr>
          </w:p>
        </w:tc>
      </w:tr>
      <w:tr w:rsidR="00585746" w:rsidRPr="00E71D52" w14:paraId="2FFC451E" w14:textId="77777777" w:rsidTr="008B3530">
        <w:trPr>
          <w:gridAfter w:val="2"/>
          <w:wAfter w:w="250" w:type="dxa"/>
          <w:trHeight w:val="128"/>
        </w:trPr>
        <w:tc>
          <w:tcPr>
            <w:tcW w:w="1972" w:type="dxa"/>
            <w:gridSpan w:val="2"/>
            <w:tcBorders>
              <w:top w:val="single" w:sz="2" w:space="0" w:color="FFFFFF" w:themeColor="background1"/>
              <w:left w:val="single" w:sz="4" w:space="0" w:color="000000"/>
              <w:bottom w:val="single" w:sz="2" w:space="0" w:color="auto"/>
              <w:right w:val="single" w:sz="4" w:space="0" w:color="000000"/>
            </w:tcBorders>
          </w:tcPr>
          <w:p w14:paraId="18E07880" w14:textId="77777777" w:rsidR="00585746" w:rsidRPr="00E71D52" w:rsidRDefault="00585746" w:rsidP="008B3530">
            <w:pPr>
              <w:pStyle w:val="aff5"/>
              <w:spacing w:after="0"/>
              <w:ind w:left="-41" w:right="55" w:firstLine="41"/>
              <w:jc w:val="left"/>
              <w:rPr>
                <w:sz w:val="17"/>
                <w:szCs w:val="17"/>
              </w:rPr>
            </w:pPr>
            <w:r w:rsidRPr="00E71D52">
              <w:rPr>
                <w:b w:val="0"/>
                <w:bCs/>
                <w:sz w:val="14"/>
                <w:szCs w:val="14"/>
              </w:rPr>
              <w:t xml:space="preserve">фасад </w:t>
            </w:r>
            <w:r w:rsidRPr="00E71D52">
              <w:rPr>
                <w:b w:val="0"/>
                <w:bCs/>
                <w:sz w:val="14"/>
                <w:szCs w:val="14"/>
                <w:lang w:val="en-US"/>
              </w:rPr>
              <w:t>n</w:t>
            </w:r>
          </w:p>
        </w:tc>
        <w:tc>
          <w:tcPr>
            <w:tcW w:w="905" w:type="dxa"/>
            <w:tcBorders>
              <w:top w:val="single" w:sz="2" w:space="0" w:color="FFFFFF" w:themeColor="background1"/>
              <w:left w:val="single" w:sz="4" w:space="0" w:color="000000"/>
              <w:bottom w:val="single" w:sz="2" w:space="0" w:color="FFFFFF" w:themeColor="background1"/>
              <w:right w:val="single" w:sz="2" w:space="0" w:color="auto"/>
            </w:tcBorders>
          </w:tcPr>
          <w:p w14:paraId="767B9373" w14:textId="77777777" w:rsidR="00585746" w:rsidRPr="00E71D52" w:rsidRDefault="00585746" w:rsidP="008B3530">
            <w:pPr>
              <w:pStyle w:val="aff5"/>
              <w:spacing w:after="0"/>
              <w:ind w:right="55"/>
              <w:jc w:val="left"/>
              <w:rPr>
                <w:b w:val="0"/>
                <w:bCs/>
                <w:sz w:val="14"/>
                <w:szCs w:val="14"/>
              </w:rPr>
            </w:pPr>
            <w:r w:rsidRPr="00E71D52">
              <w:rPr>
                <w:b w:val="0"/>
                <w:bCs/>
                <w:sz w:val="14"/>
                <w:szCs w:val="14"/>
              </w:rPr>
              <w:t>материал:</w:t>
            </w:r>
          </w:p>
        </w:tc>
        <w:tc>
          <w:tcPr>
            <w:tcW w:w="2193" w:type="dxa"/>
            <w:gridSpan w:val="5"/>
            <w:tcBorders>
              <w:top w:val="single" w:sz="2" w:space="0" w:color="FFFFFF" w:themeColor="background1"/>
              <w:left w:val="single" w:sz="2" w:space="0" w:color="auto"/>
              <w:bottom w:val="single" w:sz="2" w:space="0" w:color="auto"/>
              <w:right w:val="single" w:sz="2" w:space="0" w:color="auto"/>
            </w:tcBorders>
          </w:tcPr>
          <w:p w14:paraId="7DD49185" w14:textId="77777777" w:rsidR="00585746" w:rsidRPr="00E71D52" w:rsidRDefault="00585746" w:rsidP="008B3530">
            <w:pPr>
              <w:pStyle w:val="aff5"/>
              <w:spacing w:after="0"/>
              <w:ind w:right="55"/>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5EDF8723" w14:textId="77777777" w:rsidR="00585746" w:rsidRPr="00E71D52" w:rsidRDefault="00585746" w:rsidP="008B3530">
            <w:pPr>
              <w:pStyle w:val="aff5"/>
              <w:spacing w:after="0"/>
              <w:ind w:right="55"/>
              <w:jc w:val="both"/>
              <w:rPr>
                <w:b w:val="0"/>
                <w:bCs/>
                <w:sz w:val="14"/>
                <w:szCs w:val="14"/>
              </w:rPr>
            </w:pPr>
            <w:r w:rsidRPr="00E71D52">
              <w:rPr>
                <w:b w:val="0"/>
                <w:bCs/>
                <w:sz w:val="14"/>
                <w:szCs w:val="14"/>
              </w:rPr>
              <w:t>цвет:</w:t>
            </w:r>
          </w:p>
        </w:tc>
        <w:tc>
          <w:tcPr>
            <w:tcW w:w="1136" w:type="dxa"/>
            <w:gridSpan w:val="3"/>
            <w:tcBorders>
              <w:top w:val="single" w:sz="2" w:space="0" w:color="FFFFFF" w:themeColor="background1"/>
              <w:left w:val="single" w:sz="2" w:space="0" w:color="auto"/>
              <w:bottom w:val="single" w:sz="2" w:space="0" w:color="auto"/>
              <w:right w:val="single" w:sz="2" w:space="0" w:color="auto"/>
            </w:tcBorders>
          </w:tcPr>
          <w:p w14:paraId="4050323D" w14:textId="77777777" w:rsidR="00585746" w:rsidRPr="00E71D52" w:rsidRDefault="00585746" w:rsidP="008B3530">
            <w:pPr>
              <w:pStyle w:val="aff5"/>
              <w:spacing w:after="0"/>
              <w:ind w:right="55"/>
              <w:jc w:val="both"/>
              <w:rPr>
                <w:sz w:val="8"/>
                <w:szCs w:val="8"/>
              </w:rPr>
            </w:pPr>
          </w:p>
        </w:tc>
        <w:tc>
          <w:tcPr>
            <w:tcW w:w="856" w:type="dxa"/>
            <w:gridSpan w:val="3"/>
            <w:tcBorders>
              <w:top w:val="single" w:sz="2" w:space="0" w:color="FFFFFF" w:themeColor="background1"/>
              <w:left w:val="single" w:sz="2" w:space="0" w:color="auto"/>
              <w:bottom w:val="single" w:sz="2" w:space="0" w:color="FFFFFF" w:themeColor="background1"/>
              <w:right w:val="single" w:sz="4" w:space="0" w:color="auto"/>
            </w:tcBorders>
          </w:tcPr>
          <w:p w14:paraId="5FA436E9" w14:textId="77777777" w:rsidR="00585746" w:rsidRPr="00E71D52" w:rsidRDefault="00585746" w:rsidP="008B3530">
            <w:pPr>
              <w:pStyle w:val="aff5"/>
              <w:spacing w:after="0"/>
              <w:ind w:right="55"/>
              <w:jc w:val="both"/>
              <w:rPr>
                <w:b w:val="0"/>
                <w:bCs/>
                <w:sz w:val="14"/>
                <w:szCs w:val="14"/>
              </w:rPr>
            </w:pPr>
            <w:r w:rsidRPr="00E71D52">
              <w:rPr>
                <w:b w:val="0"/>
                <w:bCs/>
                <w:sz w:val="14"/>
                <w:szCs w:val="14"/>
              </w:rPr>
              <w:t>текстура:</w:t>
            </w:r>
          </w:p>
        </w:tc>
        <w:tc>
          <w:tcPr>
            <w:tcW w:w="1540" w:type="dxa"/>
            <w:gridSpan w:val="4"/>
            <w:tcBorders>
              <w:top w:val="single" w:sz="2" w:space="0" w:color="FFFFFF" w:themeColor="background1"/>
              <w:left w:val="single" w:sz="4" w:space="0" w:color="FFFFFF"/>
              <w:bottom w:val="single" w:sz="2" w:space="0" w:color="auto"/>
              <w:right w:val="single" w:sz="4" w:space="0" w:color="auto"/>
            </w:tcBorders>
          </w:tcPr>
          <w:p w14:paraId="39DB5FF0" w14:textId="77777777" w:rsidR="00585746" w:rsidRPr="00E71D52" w:rsidRDefault="00585746" w:rsidP="008B3530">
            <w:pPr>
              <w:pStyle w:val="aff5"/>
              <w:spacing w:after="0"/>
              <w:ind w:right="55"/>
              <w:jc w:val="both"/>
              <w:rPr>
                <w:sz w:val="8"/>
                <w:szCs w:val="8"/>
              </w:rPr>
            </w:pPr>
          </w:p>
        </w:tc>
      </w:tr>
      <w:tr w:rsidR="00585746" w:rsidRPr="00E71D52" w14:paraId="4256A068" w14:textId="77777777" w:rsidTr="008B3530">
        <w:trPr>
          <w:gridAfter w:val="2"/>
          <w:wAfter w:w="250" w:type="dxa"/>
          <w:trHeight w:val="57"/>
        </w:trPr>
        <w:tc>
          <w:tcPr>
            <w:tcW w:w="1972" w:type="dxa"/>
            <w:gridSpan w:val="2"/>
            <w:tcBorders>
              <w:top w:val="single" w:sz="2" w:space="0" w:color="FFFFFF" w:themeColor="background1"/>
              <w:left w:val="single" w:sz="2" w:space="0" w:color="FFFFFF"/>
              <w:bottom w:val="single" w:sz="2" w:space="0" w:color="auto"/>
              <w:right w:val="single" w:sz="2" w:space="0" w:color="FFFFFF" w:themeColor="background1"/>
            </w:tcBorders>
          </w:tcPr>
          <w:p w14:paraId="7BF45BF3" w14:textId="77777777" w:rsidR="00585746" w:rsidRPr="00E71D52" w:rsidRDefault="00585746" w:rsidP="008B3530">
            <w:pPr>
              <w:pStyle w:val="aff5"/>
              <w:spacing w:after="0"/>
              <w:ind w:right="55"/>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cBorders>
          </w:tcPr>
          <w:p w14:paraId="68786120" w14:textId="77777777" w:rsidR="00585746" w:rsidRPr="00E71D52" w:rsidRDefault="00585746" w:rsidP="008B3530">
            <w:pPr>
              <w:pStyle w:val="aff5"/>
              <w:spacing w:after="0"/>
              <w:ind w:right="55"/>
              <w:jc w:val="left"/>
              <w:rPr>
                <w:sz w:val="6"/>
                <w:szCs w:val="6"/>
              </w:rPr>
            </w:pPr>
          </w:p>
        </w:tc>
        <w:tc>
          <w:tcPr>
            <w:tcW w:w="1365" w:type="dxa"/>
            <w:tcBorders>
              <w:top w:val="single" w:sz="2" w:space="0" w:color="auto"/>
              <w:left w:val="single" w:sz="2" w:space="0" w:color="FFFFFF"/>
              <w:bottom w:val="single" w:sz="2" w:space="0" w:color="FFFFFF"/>
              <w:right w:val="single" w:sz="2" w:space="0" w:color="FFFFFF"/>
            </w:tcBorders>
          </w:tcPr>
          <w:p w14:paraId="6D32FF89" w14:textId="77777777" w:rsidR="00585746" w:rsidRPr="00E71D52" w:rsidRDefault="00585746" w:rsidP="008B3530">
            <w:pPr>
              <w:pStyle w:val="aff5"/>
              <w:spacing w:after="0"/>
              <w:ind w:right="55"/>
              <w:jc w:val="both"/>
              <w:rPr>
                <w:sz w:val="6"/>
                <w:szCs w:val="6"/>
              </w:rPr>
            </w:pPr>
          </w:p>
        </w:tc>
        <w:tc>
          <w:tcPr>
            <w:tcW w:w="828" w:type="dxa"/>
            <w:gridSpan w:val="4"/>
            <w:tcBorders>
              <w:top w:val="single" w:sz="2" w:space="0" w:color="auto"/>
              <w:left w:val="single" w:sz="2" w:space="0" w:color="FFFFFF"/>
              <w:bottom w:val="single" w:sz="2" w:space="0" w:color="FFFFFF"/>
              <w:right w:val="single" w:sz="2" w:space="0" w:color="FFFFFF"/>
            </w:tcBorders>
          </w:tcPr>
          <w:p w14:paraId="58820EB9" w14:textId="77777777" w:rsidR="00585746" w:rsidRPr="00E71D52" w:rsidRDefault="00585746" w:rsidP="008B3530">
            <w:pPr>
              <w:pStyle w:val="aff5"/>
              <w:spacing w:after="0"/>
              <w:ind w:right="55"/>
              <w:jc w:val="both"/>
              <w:rPr>
                <w:sz w:val="6"/>
                <w:szCs w:val="6"/>
              </w:rPr>
            </w:pPr>
          </w:p>
        </w:tc>
        <w:tc>
          <w:tcPr>
            <w:tcW w:w="578" w:type="dxa"/>
            <w:gridSpan w:val="2"/>
            <w:tcBorders>
              <w:top w:val="single" w:sz="2" w:space="0" w:color="FFFFFF" w:themeColor="background1"/>
              <w:left w:val="single" w:sz="2" w:space="0" w:color="FFFFFF"/>
              <w:bottom w:val="single" w:sz="2" w:space="0" w:color="FFFFFF"/>
              <w:right w:val="single" w:sz="2" w:space="0" w:color="FFFFFF"/>
            </w:tcBorders>
          </w:tcPr>
          <w:p w14:paraId="107BB50A" w14:textId="77777777" w:rsidR="00585746" w:rsidRPr="00E71D52" w:rsidRDefault="00585746" w:rsidP="008B3530">
            <w:pPr>
              <w:pStyle w:val="aff5"/>
              <w:spacing w:after="0"/>
              <w:ind w:right="55"/>
              <w:jc w:val="both"/>
              <w:rPr>
                <w:sz w:val="6"/>
                <w:szCs w:val="6"/>
              </w:rPr>
            </w:pPr>
          </w:p>
        </w:tc>
        <w:tc>
          <w:tcPr>
            <w:tcW w:w="1136" w:type="dxa"/>
            <w:gridSpan w:val="3"/>
            <w:tcBorders>
              <w:top w:val="single" w:sz="2" w:space="0" w:color="FFFFFF" w:themeColor="background1"/>
              <w:left w:val="single" w:sz="2" w:space="0" w:color="FFFFFF"/>
              <w:bottom w:val="single" w:sz="2" w:space="0" w:color="FFFFFF"/>
              <w:right w:val="single" w:sz="2" w:space="0" w:color="FFFFFF"/>
            </w:tcBorders>
          </w:tcPr>
          <w:p w14:paraId="74DCEE56" w14:textId="77777777" w:rsidR="00585746" w:rsidRPr="00E71D52" w:rsidRDefault="00585746" w:rsidP="008B3530">
            <w:pPr>
              <w:pStyle w:val="aff5"/>
              <w:spacing w:after="0"/>
              <w:ind w:right="55"/>
              <w:jc w:val="both"/>
              <w:rPr>
                <w:sz w:val="6"/>
                <w:szCs w:val="6"/>
              </w:rPr>
            </w:pPr>
          </w:p>
        </w:tc>
        <w:tc>
          <w:tcPr>
            <w:tcW w:w="856" w:type="dxa"/>
            <w:gridSpan w:val="3"/>
            <w:tcBorders>
              <w:top w:val="single" w:sz="2" w:space="0" w:color="FFFFFF" w:themeColor="background1"/>
              <w:left w:val="single" w:sz="2" w:space="0" w:color="FFFFFF"/>
              <w:bottom w:val="single" w:sz="2" w:space="0" w:color="FFFFFF"/>
              <w:right w:val="single" w:sz="2" w:space="0" w:color="FFFFFF"/>
            </w:tcBorders>
          </w:tcPr>
          <w:p w14:paraId="5AB051CD" w14:textId="77777777" w:rsidR="00585746" w:rsidRPr="00E71D52" w:rsidRDefault="00585746" w:rsidP="008B3530">
            <w:pPr>
              <w:pStyle w:val="aff5"/>
              <w:spacing w:after="0"/>
              <w:ind w:right="55"/>
              <w:jc w:val="both"/>
              <w:rPr>
                <w:sz w:val="6"/>
                <w:szCs w:val="6"/>
              </w:rPr>
            </w:pPr>
          </w:p>
        </w:tc>
        <w:tc>
          <w:tcPr>
            <w:tcW w:w="1540" w:type="dxa"/>
            <w:gridSpan w:val="4"/>
            <w:tcBorders>
              <w:top w:val="single" w:sz="2" w:space="0" w:color="FFFFFF" w:themeColor="background1"/>
              <w:left w:val="single" w:sz="2" w:space="0" w:color="FFFFFF"/>
              <w:bottom w:val="single" w:sz="2" w:space="0" w:color="FFFFFF"/>
              <w:right w:val="single" w:sz="2" w:space="0" w:color="FFFFFF"/>
            </w:tcBorders>
          </w:tcPr>
          <w:p w14:paraId="393F095A" w14:textId="77777777" w:rsidR="00585746" w:rsidRPr="00E71D52" w:rsidRDefault="00585746" w:rsidP="008B3530">
            <w:pPr>
              <w:pStyle w:val="aff5"/>
              <w:spacing w:after="0"/>
              <w:ind w:right="55"/>
              <w:jc w:val="both"/>
              <w:rPr>
                <w:sz w:val="6"/>
                <w:szCs w:val="6"/>
              </w:rPr>
            </w:pPr>
          </w:p>
        </w:tc>
      </w:tr>
      <w:tr w:rsidR="00585746" w:rsidRPr="00E71D52" w14:paraId="70338978" w14:textId="77777777" w:rsidTr="008B3530">
        <w:trPr>
          <w:gridAfter w:val="2"/>
          <w:wAfter w:w="250" w:type="dxa"/>
          <w:trHeight w:val="208"/>
        </w:trPr>
        <w:tc>
          <w:tcPr>
            <w:tcW w:w="1972" w:type="dxa"/>
            <w:gridSpan w:val="2"/>
            <w:vMerge w:val="restart"/>
            <w:tcBorders>
              <w:top w:val="single" w:sz="2" w:space="0" w:color="auto"/>
              <w:left w:val="single" w:sz="4" w:space="0" w:color="000000"/>
              <w:right w:val="single" w:sz="4" w:space="0" w:color="000000"/>
            </w:tcBorders>
          </w:tcPr>
          <w:p w14:paraId="746A8CEC" w14:textId="77777777" w:rsidR="00C63823" w:rsidRPr="00E71D52" w:rsidRDefault="00C63823" w:rsidP="008B3530">
            <w:pPr>
              <w:pStyle w:val="aff5"/>
              <w:spacing w:after="0"/>
              <w:ind w:right="55"/>
              <w:jc w:val="left"/>
              <w:rPr>
                <w:b w:val="0"/>
                <w:bCs/>
                <w:sz w:val="18"/>
                <w:szCs w:val="18"/>
              </w:rPr>
            </w:pPr>
            <w:r w:rsidRPr="00E71D52">
              <w:rPr>
                <w:sz w:val="17"/>
                <w:szCs w:val="17"/>
              </w:rPr>
              <w:t>Остекление окон</w:t>
            </w:r>
            <w:r w:rsidRPr="00E71D52">
              <w:rPr>
                <w:b w:val="0"/>
                <w:bCs/>
                <w:sz w:val="18"/>
                <w:szCs w:val="18"/>
              </w:rPr>
              <w:t>:</w:t>
            </w:r>
          </w:p>
          <w:p w14:paraId="14C0B356" w14:textId="4425ACFF" w:rsidR="00585746" w:rsidRPr="00E71D52" w:rsidRDefault="00585746" w:rsidP="008B3530">
            <w:pPr>
              <w:pStyle w:val="aff5"/>
              <w:spacing w:after="0"/>
              <w:ind w:right="55"/>
              <w:jc w:val="left"/>
              <w:rPr>
                <w:sz w:val="17"/>
                <w:szCs w:val="17"/>
              </w:rPr>
            </w:pPr>
            <w:r w:rsidRPr="00E71D52">
              <w:rPr>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4" w:space="0" w:color="000000"/>
              <w:right w:val="single" w:sz="2" w:space="0" w:color="FFFFFF"/>
            </w:tcBorders>
          </w:tcPr>
          <w:p w14:paraId="3FACAA75" w14:textId="77777777" w:rsidR="00585746" w:rsidRPr="00E71D52" w:rsidRDefault="00585746" w:rsidP="008B3530">
            <w:pPr>
              <w:pStyle w:val="aff5"/>
              <w:spacing w:after="0"/>
              <w:ind w:right="55"/>
              <w:jc w:val="both"/>
              <w:rPr>
                <w:sz w:val="8"/>
                <w:szCs w:val="8"/>
              </w:rPr>
            </w:pPr>
          </w:p>
        </w:tc>
        <w:tc>
          <w:tcPr>
            <w:tcW w:w="828" w:type="dxa"/>
            <w:gridSpan w:val="4"/>
            <w:tcBorders>
              <w:top w:val="single" w:sz="2" w:space="0" w:color="FFFFFF"/>
              <w:left w:val="single" w:sz="2" w:space="0" w:color="FFFFFF"/>
              <w:bottom w:val="single" w:sz="2" w:space="0" w:color="FFFFFF"/>
              <w:right w:val="single" w:sz="2" w:space="0" w:color="FFFFFF"/>
            </w:tcBorders>
          </w:tcPr>
          <w:p w14:paraId="5E141787" w14:textId="77777777" w:rsidR="00585746" w:rsidRPr="00E71D52" w:rsidRDefault="00585746" w:rsidP="008B3530">
            <w:pPr>
              <w:pStyle w:val="aff5"/>
              <w:spacing w:after="0"/>
              <w:ind w:right="55"/>
              <w:jc w:val="both"/>
              <w:rPr>
                <w:sz w:val="14"/>
                <w:szCs w:val="14"/>
              </w:rPr>
            </w:pPr>
          </w:p>
        </w:tc>
        <w:tc>
          <w:tcPr>
            <w:tcW w:w="578" w:type="dxa"/>
            <w:gridSpan w:val="2"/>
            <w:vMerge w:val="restart"/>
            <w:tcBorders>
              <w:top w:val="single" w:sz="2" w:space="0" w:color="FFFFFF"/>
              <w:left w:val="single" w:sz="2" w:space="0" w:color="FFFFFF"/>
              <w:right w:val="single" w:sz="2" w:space="0" w:color="FFFFFF"/>
            </w:tcBorders>
          </w:tcPr>
          <w:p w14:paraId="43D78BC1" w14:textId="77777777" w:rsidR="00585746" w:rsidRPr="00E71D52" w:rsidRDefault="00585746" w:rsidP="008B3530">
            <w:pPr>
              <w:pStyle w:val="aff5"/>
              <w:spacing w:after="0"/>
              <w:ind w:right="55"/>
              <w:jc w:val="both"/>
              <w:rPr>
                <w:b w:val="0"/>
                <w:bCs/>
                <w:sz w:val="14"/>
                <w:szCs w:val="14"/>
              </w:rPr>
            </w:pPr>
          </w:p>
        </w:tc>
        <w:tc>
          <w:tcPr>
            <w:tcW w:w="1136" w:type="dxa"/>
            <w:gridSpan w:val="3"/>
            <w:vMerge w:val="restart"/>
            <w:tcBorders>
              <w:top w:val="single" w:sz="2" w:space="0" w:color="FFFFFF"/>
              <w:left w:val="single" w:sz="2" w:space="0" w:color="FFFFFF"/>
              <w:right w:val="single" w:sz="2" w:space="0" w:color="FFFFFF"/>
            </w:tcBorders>
          </w:tcPr>
          <w:p w14:paraId="3F1952AA" w14:textId="77777777" w:rsidR="00585746" w:rsidRPr="00E71D52" w:rsidRDefault="00585746" w:rsidP="008B3530">
            <w:pPr>
              <w:pStyle w:val="aff5"/>
              <w:spacing w:after="0"/>
              <w:ind w:right="55"/>
              <w:jc w:val="both"/>
              <w:rPr>
                <w:sz w:val="8"/>
                <w:szCs w:val="8"/>
              </w:rPr>
            </w:pPr>
          </w:p>
        </w:tc>
        <w:tc>
          <w:tcPr>
            <w:tcW w:w="856" w:type="dxa"/>
            <w:gridSpan w:val="3"/>
            <w:vMerge w:val="restart"/>
            <w:tcBorders>
              <w:top w:val="single" w:sz="2" w:space="0" w:color="FFFFFF"/>
              <w:left w:val="single" w:sz="2" w:space="0" w:color="FFFFFF"/>
              <w:right w:val="single" w:sz="2" w:space="0" w:color="FFFFFF"/>
            </w:tcBorders>
          </w:tcPr>
          <w:p w14:paraId="49851EA5" w14:textId="77777777" w:rsidR="00585746" w:rsidRPr="00E71D52" w:rsidRDefault="00585746" w:rsidP="008B3530">
            <w:pPr>
              <w:pStyle w:val="aff5"/>
              <w:spacing w:after="0"/>
              <w:ind w:right="55"/>
              <w:jc w:val="both"/>
              <w:rPr>
                <w:b w:val="0"/>
                <w:bCs/>
                <w:sz w:val="14"/>
                <w:szCs w:val="14"/>
              </w:rPr>
            </w:pPr>
          </w:p>
        </w:tc>
        <w:tc>
          <w:tcPr>
            <w:tcW w:w="1540" w:type="dxa"/>
            <w:gridSpan w:val="4"/>
            <w:vMerge w:val="restart"/>
            <w:tcBorders>
              <w:top w:val="single" w:sz="2" w:space="0" w:color="FFFFFF"/>
              <w:left w:val="single" w:sz="2" w:space="0" w:color="FFFFFF"/>
              <w:right w:val="single" w:sz="2" w:space="0" w:color="FFFFFF"/>
            </w:tcBorders>
          </w:tcPr>
          <w:p w14:paraId="12F58672" w14:textId="77777777" w:rsidR="00585746" w:rsidRPr="00E71D52" w:rsidRDefault="00585746" w:rsidP="008B3530">
            <w:pPr>
              <w:pStyle w:val="aff5"/>
              <w:spacing w:after="0"/>
              <w:ind w:right="55"/>
              <w:jc w:val="both"/>
              <w:rPr>
                <w:sz w:val="8"/>
                <w:szCs w:val="8"/>
              </w:rPr>
            </w:pPr>
          </w:p>
        </w:tc>
      </w:tr>
      <w:tr w:rsidR="00585746" w:rsidRPr="00E71D52" w14:paraId="6C2507FC" w14:textId="77777777" w:rsidTr="008B3530">
        <w:trPr>
          <w:gridAfter w:val="2"/>
          <w:wAfter w:w="250" w:type="dxa"/>
          <w:trHeight w:val="154"/>
        </w:trPr>
        <w:tc>
          <w:tcPr>
            <w:tcW w:w="1972" w:type="dxa"/>
            <w:gridSpan w:val="2"/>
            <w:vMerge/>
            <w:tcBorders>
              <w:left w:val="single" w:sz="4" w:space="0" w:color="000000"/>
              <w:bottom w:val="single" w:sz="2" w:space="0" w:color="auto"/>
              <w:right w:val="single" w:sz="4" w:space="0" w:color="000000"/>
            </w:tcBorders>
          </w:tcPr>
          <w:p w14:paraId="042DBA6E" w14:textId="77777777" w:rsidR="00585746" w:rsidRPr="00E71D52" w:rsidRDefault="00585746" w:rsidP="008B3530">
            <w:pPr>
              <w:pStyle w:val="aff5"/>
              <w:spacing w:after="0"/>
              <w:ind w:right="55"/>
              <w:jc w:val="left"/>
              <w:rPr>
                <w:sz w:val="17"/>
                <w:szCs w:val="17"/>
              </w:rPr>
            </w:pPr>
          </w:p>
        </w:tc>
        <w:tc>
          <w:tcPr>
            <w:tcW w:w="2270" w:type="dxa"/>
            <w:gridSpan w:val="2"/>
            <w:vMerge/>
            <w:tcBorders>
              <w:left w:val="single" w:sz="4" w:space="0" w:color="000000"/>
              <w:bottom w:val="single" w:sz="2" w:space="0" w:color="FFFFFF"/>
              <w:right w:val="single" w:sz="2" w:space="0" w:color="FFFFFF"/>
            </w:tcBorders>
          </w:tcPr>
          <w:p w14:paraId="6955CEEC" w14:textId="77777777" w:rsidR="00585746" w:rsidRPr="00E71D52" w:rsidRDefault="00585746" w:rsidP="008B3530">
            <w:pPr>
              <w:pStyle w:val="aff5"/>
              <w:spacing w:after="0"/>
              <w:ind w:right="55"/>
              <w:jc w:val="both"/>
              <w:rPr>
                <w:b w:val="0"/>
                <w:bCs/>
                <w:sz w:val="14"/>
                <w:szCs w:val="14"/>
              </w:rPr>
            </w:pPr>
          </w:p>
        </w:tc>
        <w:tc>
          <w:tcPr>
            <w:tcW w:w="828" w:type="dxa"/>
            <w:gridSpan w:val="4"/>
            <w:tcBorders>
              <w:top w:val="single" w:sz="2" w:space="0" w:color="FFFFFF"/>
              <w:left w:val="single" w:sz="2" w:space="0" w:color="FFFFFF"/>
              <w:bottom w:val="single" w:sz="2" w:space="0" w:color="FFFFFF"/>
              <w:right w:val="single" w:sz="2" w:space="0" w:color="FFFFFF"/>
            </w:tcBorders>
          </w:tcPr>
          <w:p w14:paraId="1BF02015" w14:textId="77777777" w:rsidR="00585746" w:rsidRPr="00E71D52" w:rsidRDefault="00585746" w:rsidP="008B3530">
            <w:pPr>
              <w:pStyle w:val="aff5"/>
              <w:spacing w:after="0"/>
              <w:ind w:right="55"/>
              <w:jc w:val="both"/>
              <w:rPr>
                <w:sz w:val="14"/>
                <w:szCs w:val="14"/>
              </w:rPr>
            </w:pPr>
          </w:p>
        </w:tc>
        <w:tc>
          <w:tcPr>
            <w:tcW w:w="578" w:type="dxa"/>
            <w:gridSpan w:val="2"/>
            <w:vMerge/>
            <w:tcBorders>
              <w:left w:val="single" w:sz="2" w:space="0" w:color="FFFFFF"/>
              <w:bottom w:val="single" w:sz="2" w:space="0" w:color="FFFFFF"/>
              <w:right w:val="single" w:sz="2" w:space="0" w:color="FFFFFF"/>
            </w:tcBorders>
          </w:tcPr>
          <w:p w14:paraId="660B9221" w14:textId="77777777" w:rsidR="00585746" w:rsidRPr="00E71D52" w:rsidRDefault="00585746" w:rsidP="008B3530">
            <w:pPr>
              <w:pStyle w:val="aff5"/>
              <w:spacing w:after="0"/>
              <w:ind w:right="55"/>
              <w:jc w:val="both"/>
              <w:rPr>
                <w:b w:val="0"/>
                <w:bCs/>
                <w:sz w:val="14"/>
                <w:szCs w:val="14"/>
              </w:rPr>
            </w:pPr>
          </w:p>
        </w:tc>
        <w:tc>
          <w:tcPr>
            <w:tcW w:w="1136" w:type="dxa"/>
            <w:gridSpan w:val="3"/>
            <w:vMerge/>
            <w:tcBorders>
              <w:left w:val="single" w:sz="2" w:space="0" w:color="FFFFFF"/>
              <w:bottom w:val="single" w:sz="2" w:space="0" w:color="FFFFFF"/>
              <w:right w:val="single" w:sz="2" w:space="0" w:color="FFFFFF"/>
            </w:tcBorders>
          </w:tcPr>
          <w:p w14:paraId="64F1E749" w14:textId="77777777" w:rsidR="00585746" w:rsidRPr="00E71D52" w:rsidRDefault="00585746" w:rsidP="008B3530">
            <w:pPr>
              <w:pStyle w:val="aff5"/>
              <w:spacing w:after="0"/>
              <w:ind w:right="55"/>
              <w:jc w:val="both"/>
              <w:rPr>
                <w:sz w:val="8"/>
                <w:szCs w:val="8"/>
              </w:rPr>
            </w:pPr>
          </w:p>
        </w:tc>
        <w:tc>
          <w:tcPr>
            <w:tcW w:w="856" w:type="dxa"/>
            <w:gridSpan w:val="3"/>
            <w:vMerge/>
            <w:tcBorders>
              <w:left w:val="single" w:sz="2" w:space="0" w:color="FFFFFF"/>
              <w:bottom w:val="single" w:sz="2" w:space="0" w:color="FFFFFF"/>
              <w:right w:val="single" w:sz="2" w:space="0" w:color="FFFFFF"/>
            </w:tcBorders>
          </w:tcPr>
          <w:p w14:paraId="2F42B98E" w14:textId="77777777" w:rsidR="00585746" w:rsidRPr="00E71D52" w:rsidRDefault="00585746" w:rsidP="008B3530">
            <w:pPr>
              <w:pStyle w:val="aff5"/>
              <w:spacing w:after="0"/>
              <w:ind w:right="55"/>
              <w:jc w:val="both"/>
              <w:rPr>
                <w:b w:val="0"/>
                <w:bCs/>
                <w:sz w:val="14"/>
                <w:szCs w:val="14"/>
              </w:rPr>
            </w:pPr>
          </w:p>
        </w:tc>
        <w:tc>
          <w:tcPr>
            <w:tcW w:w="1540" w:type="dxa"/>
            <w:gridSpan w:val="4"/>
            <w:vMerge/>
            <w:tcBorders>
              <w:left w:val="single" w:sz="2" w:space="0" w:color="FFFFFF"/>
              <w:bottom w:val="single" w:sz="2" w:space="0" w:color="FFFFFF"/>
              <w:right w:val="single" w:sz="2" w:space="0" w:color="FFFFFF"/>
            </w:tcBorders>
          </w:tcPr>
          <w:p w14:paraId="2DD554DA" w14:textId="77777777" w:rsidR="00585746" w:rsidRPr="00E71D52" w:rsidRDefault="00585746" w:rsidP="008B3530">
            <w:pPr>
              <w:pStyle w:val="aff5"/>
              <w:spacing w:after="0"/>
              <w:ind w:right="55"/>
              <w:jc w:val="both"/>
              <w:rPr>
                <w:sz w:val="8"/>
                <w:szCs w:val="8"/>
              </w:rPr>
            </w:pPr>
          </w:p>
        </w:tc>
      </w:tr>
      <w:tr w:rsidR="00585746" w:rsidRPr="00E71D52" w14:paraId="46140DA2" w14:textId="77777777" w:rsidTr="008B3530">
        <w:trPr>
          <w:gridAfter w:val="2"/>
          <w:wAfter w:w="250"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14:paraId="63B031C0" w14:textId="77777777" w:rsidR="00585746" w:rsidRPr="00E71D52" w:rsidRDefault="00585746" w:rsidP="008B3530">
            <w:pPr>
              <w:pStyle w:val="aff5"/>
              <w:spacing w:after="0"/>
              <w:ind w:right="55"/>
              <w:jc w:val="left"/>
              <w:rPr>
                <w:sz w:val="4"/>
                <w:szCs w:val="4"/>
              </w:rPr>
            </w:pPr>
          </w:p>
        </w:tc>
        <w:tc>
          <w:tcPr>
            <w:tcW w:w="905" w:type="dxa"/>
            <w:tcBorders>
              <w:top w:val="single" w:sz="2" w:space="0" w:color="FFFFFF"/>
              <w:left w:val="single" w:sz="2" w:space="0" w:color="FFFFFF"/>
              <w:bottom w:val="single" w:sz="2" w:space="0" w:color="FFFFFF"/>
              <w:right w:val="single" w:sz="2" w:space="0" w:color="FFFFFF"/>
            </w:tcBorders>
          </w:tcPr>
          <w:p w14:paraId="79717F78" w14:textId="77777777" w:rsidR="00585746" w:rsidRPr="00E71D52" w:rsidRDefault="00585746" w:rsidP="008B3530">
            <w:pPr>
              <w:pStyle w:val="aff5"/>
              <w:spacing w:after="0"/>
              <w:ind w:right="55"/>
              <w:jc w:val="left"/>
              <w:rPr>
                <w:b w:val="0"/>
                <w:bCs/>
                <w:sz w:val="4"/>
                <w:szCs w:val="4"/>
              </w:rPr>
            </w:pPr>
          </w:p>
        </w:tc>
        <w:tc>
          <w:tcPr>
            <w:tcW w:w="1365" w:type="dxa"/>
            <w:tcBorders>
              <w:top w:val="single" w:sz="2" w:space="0" w:color="FFFFFF"/>
              <w:left w:val="single" w:sz="2" w:space="0" w:color="FFFFFF"/>
              <w:bottom w:val="single" w:sz="2" w:space="0" w:color="auto"/>
              <w:right w:val="single" w:sz="2" w:space="0" w:color="FFFFFF"/>
            </w:tcBorders>
          </w:tcPr>
          <w:p w14:paraId="12340DF1" w14:textId="77777777" w:rsidR="00585746" w:rsidRPr="00E71D52" w:rsidRDefault="00585746" w:rsidP="008B3530">
            <w:pPr>
              <w:pStyle w:val="aff5"/>
              <w:spacing w:after="0"/>
              <w:ind w:right="55"/>
              <w:jc w:val="both"/>
              <w:rPr>
                <w:sz w:val="4"/>
                <w:szCs w:val="4"/>
              </w:rPr>
            </w:pPr>
          </w:p>
        </w:tc>
        <w:tc>
          <w:tcPr>
            <w:tcW w:w="828" w:type="dxa"/>
            <w:gridSpan w:val="4"/>
            <w:tcBorders>
              <w:top w:val="single" w:sz="2" w:space="0" w:color="FFFFFF"/>
              <w:left w:val="single" w:sz="2" w:space="0" w:color="FFFFFF"/>
              <w:bottom w:val="single" w:sz="2" w:space="0" w:color="auto"/>
              <w:right w:val="single" w:sz="2" w:space="0" w:color="FFFFFF"/>
            </w:tcBorders>
          </w:tcPr>
          <w:p w14:paraId="72078707" w14:textId="77777777" w:rsidR="00585746" w:rsidRPr="00E71D52" w:rsidRDefault="00585746" w:rsidP="008B3530">
            <w:pPr>
              <w:pStyle w:val="aff5"/>
              <w:spacing w:after="0"/>
              <w:ind w:right="55"/>
              <w:jc w:val="both"/>
              <w:rPr>
                <w:sz w:val="4"/>
                <w:szCs w:val="4"/>
              </w:rPr>
            </w:pPr>
          </w:p>
        </w:tc>
        <w:tc>
          <w:tcPr>
            <w:tcW w:w="578" w:type="dxa"/>
            <w:gridSpan w:val="2"/>
            <w:tcBorders>
              <w:top w:val="single" w:sz="2" w:space="0" w:color="FFFFFF"/>
              <w:left w:val="single" w:sz="2" w:space="0" w:color="FFFFFF"/>
              <w:bottom w:val="single" w:sz="2" w:space="0" w:color="FFFFFF"/>
              <w:right w:val="single" w:sz="2" w:space="0" w:color="FFFFFF"/>
            </w:tcBorders>
          </w:tcPr>
          <w:p w14:paraId="25D40564" w14:textId="77777777" w:rsidR="00585746" w:rsidRPr="00E71D52" w:rsidRDefault="00585746" w:rsidP="008B3530">
            <w:pPr>
              <w:pStyle w:val="aff5"/>
              <w:spacing w:after="0"/>
              <w:ind w:right="55"/>
              <w:jc w:val="both"/>
              <w:rPr>
                <w:b w:val="0"/>
                <w:bCs/>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14:paraId="51DF8BE4" w14:textId="77777777" w:rsidR="00585746" w:rsidRPr="00E71D52" w:rsidRDefault="00585746" w:rsidP="008B3530">
            <w:pPr>
              <w:pStyle w:val="aff5"/>
              <w:spacing w:after="0"/>
              <w:ind w:right="55"/>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14:paraId="08069D5F" w14:textId="77777777" w:rsidR="00585746" w:rsidRPr="00E71D52" w:rsidRDefault="00585746" w:rsidP="008B3530">
            <w:pPr>
              <w:pStyle w:val="aff5"/>
              <w:spacing w:after="0"/>
              <w:ind w:right="55"/>
              <w:jc w:val="both"/>
              <w:rPr>
                <w:b w:val="0"/>
                <w:bCs/>
                <w:sz w:val="4"/>
                <w:szCs w:val="4"/>
              </w:rPr>
            </w:pPr>
          </w:p>
        </w:tc>
        <w:tc>
          <w:tcPr>
            <w:tcW w:w="1540" w:type="dxa"/>
            <w:gridSpan w:val="4"/>
            <w:tcBorders>
              <w:top w:val="single" w:sz="2" w:space="0" w:color="FFFFFF"/>
              <w:left w:val="single" w:sz="2" w:space="0" w:color="FFFFFF"/>
              <w:bottom w:val="single" w:sz="2" w:space="0" w:color="auto"/>
              <w:right w:val="single" w:sz="2" w:space="0" w:color="FFFFFF"/>
            </w:tcBorders>
          </w:tcPr>
          <w:p w14:paraId="00CFFC70" w14:textId="77777777" w:rsidR="00585746" w:rsidRPr="00E71D52" w:rsidRDefault="00585746" w:rsidP="008B3530">
            <w:pPr>
              <w:pStyle w:val="aff5"/>
              <w:spacing w:after="0"/>
              <w:ind w:right="55"/>
              <w:jc w:val="both"/>
              <w:rPr>
                <w:sz w:val="4"/>
                <w:szCs w:val="4"/>
              </w:rPr>
            </w:pPr>
          </w:p>
        </w:tc>
      </w:tr>
      <w:tr w:rsidR="00585746" w:rsidRPr="00E71D52" w14:paraId="18AD9A4A" w14:textId="77777777" w:rsidTr="008B3530">
        <w:trPr>
          <w:gridAfter w:val="2"/>
          <w:wAfter w:w="250" w:type="dxa"/>
          <w:trHeight w:val="57"/>
        </w:trPr>
        <w:tc>
          <w:tcPr>
            <w:tcW w:w="1972" w:type="dxa"/>
            <w:gridSpan w:val="2"/>
            <w:tcBorders>
              <w:top w:val="single" w:sz="2" w:space="0" w:color="auto"/>
              <w:left w:val="single" w:sz="4" w:space="0" w:color="000000"/>
              <w:bottom w:val="single" w:sz="2" w:space="0" w:color="auto"/>
              <w:right w:val="single" w:sz="4" w:space="0" w:color="000000"/>
            </w:tcBorders>
          </w:tcPr>
          <w:p w14:paraId="0A5BDB7E" w14:textId="77777777" w:rsidR="00585746" w:rsidRPr="00E71D52" w:rsidRDefault="00585746" w:rsidP="008B3530">
            <w:pPr>
              <w:pStyle w:val="aff5"/>
              <w:spacing w:after="0"/>
              <w:ind w:right="55"/>
              <w:jc w:val="left"/>
              <w:rPr>
                <w:sz w:val="17"/>
                <w:szCs w:val="17"/>
              </w:rPr>
            </w:pPr>
            <w:r w:rsidRPr="00E71D52">
              <w:rPr>
                <w:b w:val="0"/>
                <w:bCs/>
                <w:sz w:val="14"/>
                <w:szCs w:val="14"/>
              </w:rPr>
              <w:t xml:space="preserve">фасад 1 </w:t>
            </w:r>
          </w:p>
        </w:tc>
        <w:tc>
          <w:tcPr>
            <w:tcW w:w="905" w:type="dxa"/>
            <w:tcBorders>
              <w:top w:val="single" w:sz="2" w:space="0" w:color="FFFFFF"/>
              <w:left w:val="single" w:sz="4" w:space="0" w:color="000000"/>
              <w:bottom w:val="single" w:sz="2" w:space="0" w:color="FFFFFF"/>
              <w:right w:val="single" w:sz="2" w:space="0" w:color="auto"/>
            </w:tcBorders>
          </w:tcPr>
          <w:p w14:paraId="01003556" w14:textId="77777777" w:rsidR="00585746" w:rsidRPr="00E71D52" w:rsidRDefault="00585746" w:rsidP="008B3530">
            <w:pPr>
              <w:pStyle w:val="aff5"/>
              <w:spacing w:after="0"/>
              <w:ind w:right="55"/>
              <w:jc w:val="left"/>
              <w:rPr>
                <w:b w:val="0"/>
                <w:bCs/>
                <w:sz w:val="14"/>
                <w:szCs w:val="14"/>
              </w:rPr>
            </w:pPr>
            <w:r w:rsidRPr="00E71D52">
              <w:rPr>
                <w:b w:val="0"/>
                <w:bCs/>
                <w:sz w:val="14"/>
                <w:szCs w:val="14"/>
              </w:rPr>
              <w:t>материал:</w:t>
            </w:r>
          </w:p>
        </w:tc>
        <w:tc>
          <w:tcPr>
            <w:tcW w:w="2193" w:type="dxa"/>
            <w:gridSpan w:val="5"/>
            <w:tcBorders>
              <w:top w:val="single" w:sz="2" w:space="0" w:color="auto"/>
              <w:left w:val="single" w:sz="2" w:space="0" w:color="auto"/>
              <w:bottom w:val="single" w:sz="2" w:space="0" w:color="auto"/>
              <w:right w:val="single" w:sz="2" w:space="0" w:color="auto"/>
            </w:tcBorders>
          </w:tcPr>
          <w:p w14:paraId="000ADF71" w14:textId="77777777" w:rsidR="00585746" w:rsidRPr="00E71D52" w:rsidRDefault="00585746" w:rsidP="008B3530">
            <w:pPr>
              <w:pStyle w:val="aff5"/>
              <w:spacing w:after="0"/>
              <w:ind w:right="55"/>
              <w:jc w:val="both"/>
              <w:rPr>
                <w:sz w:val="8"/>
                <w:szCs w:val="8"/>
              </w:rPr>
            </w:pPr>
          </w:p>
        </w:tc>
        <w:tc>
          <w:tcPr>
            <w:tcW w:w="578" w:type="dxa"/>
            <w:gridSpan w:val="2"/>
            <w:tcBorders>
              <w:top w:val="single" w:sz="2" w:space="0" w:color="FFFFFF"/>
              <w:left w:val="single" w:sz="2" w:space="0" w:color="auto"/>
              <w:bottom w:val="single" w:sz="2" w:space="0" w:color="FFFFFF"/>
              <w:right w:val="single" w:sz="2" w:space="0" w:color="auto"/>
            </w:tcBorders>
          </w:tcPr>
          <w:p w14:paraId="3C2A9232" w14:textId="77777777" w:rsidR="00585746" w:rsidRPr="00E71D52" w:rsidRDefault="00585746" w:rsidP="008B3530">
            <w:pPr>
              <w:pStyle w:val="aff5"/>
              <w:spacing w:after="0"/>
              <w:ind w:right="55"/>
              <w:jc w:val="both"/>
              <w:rPr>
                <w:b w:val="0"/>
                <w:bCs/>
                <w:sz w:val="14"/>
                <w:szCs w:val="14"/>
              </w:rPr>
            </w:pPr>
            <w:r w:rsidRPr="00E71D52">
              <w:rPr>
                <w:b w:val="0"/>
                <w:bCs/>
                <w:sz w:val="14"/>
                <w:szCs w:val="14"/>
              </w:rPr>
              <w:t>цвет:</w:t>
            </w:r>
          </w:p>
        </w:tc>
        <w:tc>
          <w:tcPr>
            <w:tcW w:w="1136" w:type="dxa"/>
            <w:gridSpan w:val="3"/>
            <w:tcBorders>
              <w:top w:val="single" w:sz="2" w:space="0" w:color="auto"/>
              <w:left w:val="single" w:sz="2" w:space="0" w:color="auto"/>
              <w:bottom w:val="single" w:sz="2" w:space="0" w:color="auto"/>
              <w:right w:val="single" w:sz="4" w:space="0" w:color="auto"/>
            </w:tcBorders>
          </w:tcPr>
          <w:p w14:paraId="48376A94" w14:textId="77777777" w:rsidR="00585746" w:rsidRPr="00E71D52" w:rsidRDefault="00585746" w:rsidP="008B3530">
            <w:pPr>
              <w:pStyle w:val="aff5"/>
              <w:spacing w:after="0"/>
              <w:ind w:right="55"/>
              <w:jc w:val="both"/>
              <w:rPr>
                <w:sz w:val="8"/>
                <w:szCs w:val="8"/>
              </w:rPr>
            </w:pPr>
          </w:p>
        </w:tc>
        <w:tc>
          <w:tcPr>
            <w:tcW w:w="856" w:type="dxa"/>
            <w:gridSpan w:val="3"/>
            <w:tcBorders>
              <w:top w:val="single" w:sz="2" w:space="0" w:color="FFFFFF"/>
              <w:left w:val="single" w:sz="4" w:space="0" w:color="FFFFFF"/>
              <w:bottom w:val="single" w:sz="2" w:space="0" w:color="FFFFFF"/>
              <w:right w:val="single" w:sz="4" w:space="0" w:color="auto"/>
            </w:tcBorders>
          </w:tcPr>
          <w:p w14:paraId="11009E5D" w14:textId="77777777" w:rsidR="00585746" w:rsidRPr="00E71D52" w:rsidRDefault="00585746" w:rsidP="008B3530">
            <w:pPr>
              <w:pStyle w:val="aff5"/>
              <w:spacing w:after="0"/>
              <w:ind w:right="55"/>
              <w:jc w:val="both"/>
              <w:rPr>
                <w:b w:val="0"/>
                <w:bCs/>
                <w:sz w:val="14"/>
                <w:szCs w:val="14"/>
              </w:rPr>
            </w:pPr>
            <w:r w:rsidRPr="00E71D52">
              <w:rPr>
                <w:b w:val="0"/>
                <w:bCs/>
                <w:sz w:val="14"/>
                <w:szCs w:val="14"/>
              </w:rPr>
              <w:t>текстура:</w:t>
            </w:r>
          </w:p>
        </w:tc>
        <w:tc>
          <w:tcPr>
            <w:tcW w:w="1540" w:type="dxa"/>
            <w:gridSpan w:val="4"/>
            <w:tcBorders>
              <w:top w:val="single" w:sz="2" w:space="0" w:color="auto"/>
              <w:left w:val="single" w:sz="4" w:space="0" w:color="FFFFFF"/>
              <w:bottom w:val="single" w:sz="2" w:space="0" w:color="auto"/>
              <w:right w:val="single" w:sz="4" w:space="0" w:color="auto"/>
            </w:tcBorders>
          </w:tcPr>
          <w:p w14:paraId="5FC80D28" w14:textId="77777777" w:rsidR="00585746" w:rsidRPr="00E71D52" w:rsidRDefault="00585746" w:rsidP="008B3530">
            <w:pPr>
              <w:pStyle w:val="aff5"/>
              <w:spacing w:after="0"/>
              <w:ind w:right="55"/>
              <w:jc w:val="both"/>
              <w:rPr>
                <w:sz w:val="8"/>
                <w:szCs w:val="8"/>
              </w:rPr>
            </w:pPr>
          </w:p>
        </w:tc>
      </w:tr>
      <w:tr w:rsidR="00585746" w:rsidRPr="00E71D52" w14:paraId="273ED66A" w14:textId="77777777" w:rsidTr="008B3530">
        <w:trPr>
          <w:gridAfter w:val="2"/>
          <w:wAfter w:w="250" w:type="dxa"/>
          <w:trHeight w:val="160"/>
        </w:trPr>
        <w:tc>
          <w:tcPr>
            <w:tcW w:w="1972" w:type="dxa"/>
            <w:gridSpan w:val="2"/>
            <w:tcBorders>
              <w:top w:val="single" w:sz="2" w:space="0" w:color="auto"/>
              <w:left w:val="single" w:sz="4" w:space="0" w:color="000000"/>
              <w:bottom w:val="single" w:sz="4" w:space="0" w:color="000000"/>
              <w:right w:val="single" w:sz="2" w:space="0" w:color="auto"/>
            </w:tcBorders>
          </w:tcPr>
          <w:p w14:paraId="5704CBCB" w14:textId="77777777" w:rsidR="00585746" w:rsidRPr="00E71D52" w:rsidRDefault="00585746" w:rsidP="008B3530">
            <w:pPr>
              <w:pStyle w:val="aff5"/>
              <w:spacing w:after="0"/>
              <w:ind w:right="55"/>
              <w:jc w:val="left"/>
              <w:rPr>
                <w:sz w:val="17"/>
                <w:szCs w:val="17"/>
              </w:rPr>
            </w:pPr>
            <w:r w:rsidRPr="00E71D52">
              <w:rPr>
                <w:b w:val="0"/>
                <w:bCs/>
                <w:sz w:val="14"/>
                <w:szCs w:val="14"/>
              </w:rPr>
              <w:t xml:space="preserve">фасад </w:t>
            </w:r>
            <w:r w:rsidRPr="00E71D52">
              <w:rPr>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14:paraId="6E0B0C73" w14:textId="77777777" w:rsidR="00585746" w:rsidRPr="00E71D52" w:rsidRDefault="00585746" w:rsidP="008B3530">
            <w:pPr>
              <w:pStyle w:val="aff5"/>
              <w:spacing w:after="0"/>
              <w:ind w:right="55"/>
              <w:jc w:val="left"/>
              <w:rPr>
                <w:b w:val="0"/>
                <w:bCs/>
                <w:sz w:val="14"/>
                <w:szCs w:val="14"/>
              </w:rPr>
            </w:pPr>
            <w:r w:rsidRPr="00E71D52">
              <w:rPr>
                <w:b w:val="0"/>
                <w:bCs/>
                <w:sz w:val="14"/>
                <w:szCs w:val="14"/>
              </w:rPr>
              <w:t>материал:</w:t>
            </w:r>
          </w:p>
        </w:tc>
        <w:tc>
          <w:tcPr>
            <w:tcW w:w="2193" w:type="dxa"/>
            <w:gridSpan w:val="5"/>
            <w:tcBorders>
              <w:top w:val="single" w:sz="2" w:space="0" w:color="auto"/>
              <w:left w:val="single" w:sz="2" w:space="0" w:color="auto"/>
              <w:bottom w:val="single" w:sz="4" w:space="0" w:color="auto"/>
              <w:right w:val="single" w:sz="2" w:space="0" w:color="auto"/>
            </w:tcBorders>
          </w:tcPr>
          <w:p w14:paraId="38E99296" w14:textId="77777777" w:rsidR="00585746" w:rsidRPr="00E71D52" w:rsidRDefault="00585746" w:rsidP="008B3530">
            <w:pPr>
              <w:pStyle w:val="aff5"/>
              <w:spacing w:after="0"/>
              <w:ind w:right="55"/>
              <w:jc w:val="both"/>
              <w:rPr>
                <w:sz w:val="8"/>
                <w:szCs w:val="8"/>
              </w:rPr>
            </w:pPr>
          </w:p>
        </w:tc>
        <w:tc>
          <w:tcPr>
            <w:tcW w:w="578" w:type="dxa"/>
            <w:gridSpan w:val="2"/>
            <w:tcBorders>
              <w:top w:val="single" w:sz="2" w:space="0" w:color="FFFFFF"/>
              <w:left w:val="single" w:sz="2" w:space="0" w:color="auto"/>
              <w:bottom w:val="single" w:sz="4" w:space="0" w:color="FFFFFF" w:themeColor="background1"/>
              <w:right w:val="single" w:sz="4" w:space="0" w:color="auto"/>
            </w:tcBorders>
          </w:tcPr>
          <w:p w14:paraId="73A9533D" w14:textId="77777777" w:rsidR="00585746" w:rsidRPr="00E71D52" w:rsidRDefault="00585746" w:rsidP="008B3530">
            <w:pPr>
              <w:pStyle w:val="aff5"/>
              <w:spacing w:after="0"/>
              <w:ind w:right="55"/>
              <w:jc w:val="both"/>
              <w:rPr>
                <w:b w:val="0"/>
                <w:bCs/>
                <w:sz w:val="14"/>
                <w:szCs w:val="14"/>
              </w:rPr>
            </w:pPr>
            <w:r w:rsidRPr="00E71D52">
              <w:rPr>
                <w:b w:val="0"/>
                <w:bCs/>
                <w:sz w:val="14"/>
                <w:szCs w:val="14"/>
              </w:rPr>
              <w:t>цвет:</w:t>
            </w:r>
          </w:p>
        </w:tc>
        <w:tc>
          <w:tcPr>
            <w:tcW w:w="1136" w:type="dxa"/>
            <w:gridSpan w:val="3"/>
            <w:tcBorders>
              <w:top w:val="single" w:sz="2" w:space="0" w:color="auto"/>
              <w:left w:val="single" w:sz="4" w:space="0" w:color="FFFFFF"/>
              <w:bottom w:val="single" w:sz="4" w:space="0" w:color="auto"/>
              <w:right w:val="single" w:sz="4" w:space="0" w:color="auto"/>
            </w:tcBorders>
          </w:tcPr>
          <w:p w14:paraId="41EB47B1" w14:textId="77777777" w:rsidR="00585746" w:rsidRPr="00E71D52" w:rsidRDefault="00585746" w:rsidP="008B3530">
            <w:pPr>
              <w:pStyle w:val="aff5"/>
              <w:spacing w:after="0"/>
              <w:ind w:right="55"/>
              <w:jc w:val="both"/>
              <w:rPr>
                <w:sz w:val="8"/>
                <w:szCs w:val="8"/>
              </w:rPr>
            </w:pPr>
          </w:p>
        </w:tc>
        <w:tc>
          <w:tcPr>
            <w:tcW w:w="856" w:type="dxa"/>
            <w:gridSpan w:val="3"/>
            <w:tcBorders>
              <w:top w:val="single" w:sz="2" w:space="0" w:color="FFFFFF"/>
              <w:left w:val="single" w:sz="4" w:space="0" w:color="FFFFFF"/>
              <w:bottom w:val="single" w:sz="4" w:space="0" w:color="FFFFFF" w:themeColor="background1"/>
              <w:right w:val="single" w:sz="4" w:space="0" w:color="auto"/>
            </w:tcBorders>
          </w:tcPr>
          <w:p w14:paraId="7A2A26F1" w14:textId="77777777" w:rsidR="00585746" w:rsidRPr="00E71D52" w:rsidRDefault="00585746" w:rsidP="008B3530">
            <w:pPr>
              <w:pStyle w:val="aff5"/>
              <w:spacing w:after="0"/>
              <w:ind w:right="55"/>
              <w:jc w:val="both"/>
              <w:rPr>
                <w:b w:val="0"/>
                <w:bCs/>
                <w:sz w:val="14"/>
                <w:szCs w:val="14"/>
              </w:rPr>
            </w:pPr>
            <w:r w:rsidRPr="00E71D52">
              <w:rPr>
                <w:b w:val="0"/>
                <w:bCs/>
                <w:sz w:val="14"/>
                <w:szCs w:val="14"/>
              </w:rPr>
              <w:t>текстура:</w:t>
            </w:r>
          </w:p>
        </w:tc>
        <w:tc>
          <w:tcPr>
            <w:tcW w:w="1540" w:type="dxa"/>
            <w:gridSpan w:val="4"/>
            <w:tcBorders>
              <w:top w:val="single" w:sz="2" w:space="0" w:color="auto"/>
              <w:left w:val="single" w:sz="4" w:space="0" w:color="FFFFFF"/>
              <w:bottom w:val="single" w:sz="4" w:space="0" w:color="auto"/>
              <w:right w:val="single" w:sz="4" w:space="0" w:color="auto"/>
            </w:tcBorders>
          </w:tcPr>
          <w:p w14:paraId="3E24DCFE" w14:textId="77777777" w:rsidR="00585746" w:rsidRPr="00E71D52" w:rsidRDefault="00585746" w:rsidP="008B3530">
            <w:pPr>
              <w:pStyle w:val="aff5"/>
              <w:spacing w:after="0"/>
              <w:ind w:right="55"/>
              <w:jc w:val="both"/>
              <w:rPr>
                <w:sz w:val="8"/>
                <w:szCs w:val="8"/>
              </w:rPr>
            </w:pPr>
          </w:p>
        </w:tc>
      </w:tr>
      <w:tr w:rsidR="00585746" w:rsidRPr="00E71D52" w14:paraId="13AC07E9" w14:textId="77777777" w:rsidTr="008B3530">
        <w:trPr>
          <w:gridAfter w:val="2"/>
          <w:wAfter w:w="250" w:type="dxa"/>
          <w:trHeight w:val="42"/>
        </w:trPr>
        <w:tc>
          <w:tcPr>
            <w:tcW w:w="421" w:type="dxa"/>
            <w:tcBorders>
              <w:top w:val="single" w:sz="4" w:space="0" w:color="FFFFFF"/>
              <w:left w:val="single" w:sz="4" w:space="0" w:color="FFFFFF"/>
              <w:bottom w:val="single" w:sz="2" w:space="0" w:color="FFFFFF" w:themeColor="background1"/>
              <w:right w:val="single" w:sz="4" w:space="0" w:color="FFFFFF" w:themeColor="background1"/>
            </w:tcBorders>
          </w:tcPr>
          <w:p w14:paraId="30B467B1" w14:textId="77777777" w:rsidR="00585746" w:rsidRPr="00E71D52" w:rsidRDefault="00585746" w:rsidP="008B3530">
            <w:pPr>
              <w:pStyle w:val="aff5"/>
              <w:spacing w:after="0"/>
              <w:ind w:left="-110" w:right="55"/>
              <w:jc w:val="both"/>
              <w:rPr>
                <w:b w:val="0"/>
                <w:bCs/>
                <w:sz w:val="2"/>
                <w:szCs w:val="2"/>
              </w:rPr>
            </w:pPr>
          </w:p>
        </w:tc>
        <w:tc>
          <w:tcPr>
            <w:tcW w:w="1551" w:type="dxa"/>
            <w:tcBorders>
              <w:top w:val="single" w:sz="4" w:space="0" w:color="FFFFFF"/>
              <w:left w:val="single" w:sz="4" w:space="0" w:color="FFFFFF" w:themeColor="background1"/>
              <w:bottom w:val="single" w:sz="2" w:space="0" w:color="FFFFFF" w:themeColor="background1"/>
              <w:right w:val="single" w:sz="2" w:space="0" w:color="FFFFFF" w:themeColor="background1"/>
            </w:tcBorders>
          </w:tcPr>
          <w:p w14:paraId="13FABA36" w14:textId="77777777" w:rsidR="00585746" w:rsidRPr="00E71D52" w:rsidRDefault="00585746" w:rsidP="008B3530">
            <w:pPr>
              <w:pStyle w:val="aff5"/>
              <w:spacing w:after="0"/>
              <w:ind w:right="55"/>
              <w:jc w:val="left"/>
              <w:rPr>
                <w:b w:val="0"/>
                <w:bCs/>
                <w:sz w:val="2"/>
                <w:szCs w:val="2"/>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4C652FB" w14:textId="77777777" w:rsidR="00585746" w:rsidRPr="00E71D52" w:rsidRDefault="00585746" w:rsidP="008B3530">
            <w:pPr>
              <w:pStyle w:val="aff5"/>
              <w:spacing w:after="0"/>
              <w:ind w:right="55"/>
              <w:jc w:val="left"/>
              <w:rPr>
                <w:b w:val="0"/>
                <w:bCs/>
                <w:sz w:val="2"/>
                <w:szCs w:val="2"/>
              </w:rPr>
            </w:pPr>
          </w:p>
        </w:tc>
        <w:tc>
          <w:tcPr>
            <w:tcW w:w="1483"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176A24DA" w14:textId="77777777" w:rsidR="00585746" w:rsidRPr="00E71D52" w:rsidRDefault="00585746" w:rsidP="008B3530">
            <w:pPr>
              <w:pStyle w:val="aff5"/>
              <w:spacing w:after="0"/>
              <w:ind w:right="55"/>
              <w:jc w:val="both"/>
              <w:rPr>
                <w:sz w:val="2"/>
                <w:szCs w:val="2"/>
              </w:rPr>
            </w:pPr>
          </w:p>
        </w:tc>
        <w:tc>
          <w:tcPr>
            <w:tcW w:w="710"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5E14857A" w14:textId="77777777" w:rsidR="00585746" w:rsidRPr="00E71D52" w:rsidRDefault="00585746" w:rsidP="008B3530">
            <w:pPr>
              <w:pStyle w:val="aff5"/>
              <w:spacing w:after="0"/>
              <w:ind w:right="55"/>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45181B2" w14:textId="77777777" w:rsidR="00585746" w:rsidRPr="00E71D52" w:rsidRDefault="00585746" w:rsidP="008B3530">
            <w:pPr>
              <w:pStyle w:val="aff5"/>
              <w:spacing w:after="0"/>
              <w:ind w:right="55"/>
              <w:jc w:val="both"/>
              <w:rPr>
                <w:b w:val="0"/>
                <w:bCs/>
                <w:sz w:val="2"/>
                <w:szCs w:val="2"/>
              </w:rPr>
            </w:pPr>
          </w:p>
        </w:tc>
        <w:tc>
          <w:tcPr>
            <w:tcW w:w="1136"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5E9647A" w14:textId="77777777" w:rsidR="00585746" w:rsidRPr="00E71D52" w:rsidRDefault="00585746" w:rsidP="008B3530">
            <w:pPr>
              <w:pStyle w:val="aff5"/>
              <w:spacing w:after="0"/>
              <w:ind w:right="55"/>
              <w:jc w:val="both"/>
              <w:rPr>
                <w:sz w:val="2"/>
                <w:szCs w:val="2"/>
              </w:rPr>
            </w:pPr>
          </w:p>
        </w:tc>
        <w:tc>
          <w:tcPr>
            <w:tcW w:w="856"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5C07BDA" w14:textId="77777777" w:rsidR="00585746" w:rsidRPr="00E71D52" w:rsidRDefault="00585746" w:rsidP="008B3530">
            <w:pPr>
              <w:pStyle w:val="aff5"/>
              <w:spacing w:after="0"/>
              <w:ind w:right="55"/>
              <w:jc w:val="both"/>
              <w:rPr>
                <w:b w:val="0"/>
                <w:bCs/>
                <w:sz w:val="2"/>
                <w:szCs w:val="2"/>
              </w:rPr>
            </w:pPr>
          </w:p>
        </w:tc>
        <w:tc>
          <w:tcPr>
            <w:tcW w:w="1540"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45C4ABC" w14:textId="77777777" w:rsidR="00585746" w:rsidRPr="00E71D52" w:rsidRDefault="00585746" w:rsidP="008B3530">
            <w:pPr>
              <w:pStyle w:val="aff5"/>
              <w:spacing w:after="0"/>
              <w:ind w:right="55"/>
              <w:jc w:val="both"/>
              <w:rPr>
                <w:sz w:val="2"/>
                <w:szCs w:val="2"/>
              </w:rPr>
            </w:pPr>
          </w:p>
        </w:tc>
      </w:tr>
      <w:tr w:rsidR="00585746" w:rsidRPr="00E71D52" w14:paraId="1298D912" w14:textId="77777777" w:rsidTr="008B3530">
        <w:trPr>
          <w:gridAfter w:val="2"/>
          <w:wAfter w:w="250" w:type="dxa"/>
          <w:trHeight w:val="47"/>
        </w:trPr>
        <w:tc>
          <w:tcPr>
            <w:tcW w:w="197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9B821A1" w14:textId="77777777" w:rsidR="00585746" w:rsidRPr="00E71D52" w:rsidRDefault="00585746" w:rsidP="008B3530">
            <w:pPr>
              <w:pStyle w:val="aff5"/>
              <w:spacing w:after="0"/>
              <w:ind w:right="55"/>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7EEE8DE" w14:textId="77777777" w:rsidR="00585746" w:rsidRPr="00E71D52" w:rsidRDefault="00585746" w:rsidP="008B3530">
            <w:pPr>
              <w:pStyle w:val="aff5"/>
              <w:spacing w:after="0"/>
              <w:ind w:right="55"/>
              <w:jc w:val="left"/>
              <w:rPr>
                <w:sz w:val="4"/>
                <w:szCs w:val="4"/>
              </w:rPr>
            </w:pPr>
          </w:p>
        </w:tc>
        <w:tc>
          <w:tcPr>
            <w:tcW w:w="136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3685C25" w14:textId="77777777" w:rsidR="00585746" w:rsidRPr="00E71D52" w:rsidRDefault="00585746" w:rsidP="008B3530">
            <w:pPr>
              <w:pStyle w:val="aff5"/>
              <w:spacing w:after="0"/>
              <w:ind w:right="55"/>
              <w:jc w:val="both"/>
              <w:rPr>
                <w:sz w:val="4"/>
                <w:szCs w:val="4"/>
              </w:rPr>
            </w:pPr>
          </w:p>
        </w:tc>
        <w:tc>
          <w:tcPr>
            <w:tcW w:w="828" w:type="dxa"/>
            <w:gridSpan w:val="4"/>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35A3ECEE" w14:textId="77777777" w:rsidR="00585746" w:rsidRPr="00E71D52" w:rsidRDefault="00585746" w:rsidP="008B3530">
            <w:pPr>
              <w:pStyle w:val="aff5"/>
              <w:spacing w:after="0"/>
              <w:ind w:right="55"/>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CC5391B" w14:textId="77777777" w:rsidR="00585746" w:rsidRPr="00E71D52" w:rsidRDefault="00585746" w:rsidP="008B3530">
            <w:pPr>
              <w:pStyle w:val="aff5"/>
              <w:spacing w:after="0"/>
              <w:ind w:right="55"/>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52CA80F" w14:textId="77777777" w:rsidR="00585746" w:rsidRPr="00E71D52" w:rsidRDefault="00585746" w:rsidP="008B3530">
            <w:pPr>
              <w:pStyle w:val="aff5"/>
              <w:spacing w:after="0"/>
              <w:ind w:right="55"/>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D382CF9" w14:textId="77777777" w:rsidR="00585746" w:rsidRPr="00E71D52" w:rsidRDefault="00585746" w:rsidP="008B3530">
            <w:pPr>
              <w:pStyle w:val="aff5"/>
              <w:spacing w:after="0"/>
              <w:ind w:right="55"/>
              <w:jc w:val="both"/>
              <w:rPr>
                <w:sz w:val="4"/>
                <w:szCs w:val="4"/>
              </w:rPr>
            </w:pPr>
          </w:p>
        </w:tc>
        <w:tc>
          <w:tcPr>
            <w:tcW w:w="1540"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225161" w14:textId="77777777" w:rsidR="00585746" w:rsidRPr="00E71D52" w:rsidRDefault="00585746" w:rsidP="008B3530">
            <w:pPr>
              <w:pStyle w:val="aff5"/>
              <w:spacing w:after="0"/>
              <w:ind w:right="55"/>
              <w:jc w:val="both"/>
              <w:rPr>
                <w:sz w:val="4"/>
                <w:szCs w:val="4"/>
              </w:rPr>
            </w:pPr>
          </w:p>
        </w:tc>
      </w:tr>
      <w:tr w:rsidR="00585746" w:rsidRPr="00E71D52" w14:paraId="52C4B438" w14:textId="77777777" w:rsidTr="008B3530">
        <w:trPr>
          <w:gridAfter w:val="2"/>
          <w:wAfter w:w="250" w:type="dxa"/>
          <w:trHeight w:val="160"/>
        </w:trPr>
        <w:tc>
          <w:tcPr>
            <w:tcW w:w="1972" w:type="dxa"/>
            <w:gridSpan w:val="2"/>
            <w:vMerge w:val="restart"/>
            <w:tcBorders>
              <w:top w:val="single" w:sz="4" w:space="0" w:color="000000"/>
              <w:left w:val="single" w:sz="4" w:space="0" w:color="000000"/>
              <w:right w:val="single" w:sz="2" w:space="0" w:color="auto"/>
            </w:tcBorders>
          </w:tcPr>
          <w:p w14:paraId="3FAEB0B7" w14:textId="77777777" w:rsidR="00C63823" w:rsidRPr="00E71D52" w:rsidRDefault="00C63823" w:rsidP="008B3530">
            <w:pPr>
              <w:pStyle w:val="aff5"/>
              <w:spacing w:after="0"/>
              <w:ind w:right="55"/>
              <w:jc w:val="left"/>
              <w:rPr>
                <w:b w:val="0"/>
                <w:bCs/>
                <w:sz w:val="18"/>
                <w:szCs w:val="18"/>
              </w:rPr>
            </w:pPr>
            <w:r w:rsidRPr="00E71D52">
              <w:rPr>
                <w:sz w:val="17"/>
                <w:szCs w:val="17"/>
              </w:rPr>
              <w:t>Откосы окон</w:t>
            </w:r>
            <w:r w:rsidRPr="00E71D52">
              <w:rPr>
                <w:b w:val="0"/>
                <w:bCs/>
                <w:sz w:val="18"/>
                <w:szCs w:val="18"/>
              </w:rPr>
              <w:t>:</w:t>
            </w:r>
          </w:p>
          <w:p w14:paraId="155F3355" w14:textId="323F4108" w:rsidR="00585746" w:rsidRPr="00E71D52" w:rsidRDefault="00585746" w:rsidP="008B3530">
            <w:pPr>
              <w:pStyle w:val="aff5"/>
              <w:spacing w:after="0"/>
              <w:ind w:right="55"/>
              <w:jc w:val="left"/>
              <w:rPr>
                <w:sz w:val="17"/>
                <w:szCs w:val="17"/>
              </w:rPr>
            </w:pPr>
            <w:r w:rsidRPr="00E71D52">
              <w:rPr>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2" w:space="0" w:color="auto"/>
              <w:right w:val="single" w:sz="2" w:space="0" w:color="FFFFFF"/>
            </w:tcBorders>
          </w:tcPr>
          <w:p w14:paraId="0040EE38" w14:textId="77777777" w:rsidR="00585746" w:rsidRPr="00E71D52" w:rsidRDefault="00585746" w:rsidP="008B3530">
            <w:pPr>
              <w:pStyle w:val="aff5"/>
              <w:spacing w:after="0"/>
              <w:ind w:right="55"/>
              <w:jc w:val="both"/>
              <w:rPr>
                <w:sz w:val="8"/>
                <w:szCs w:val="8"/>
              </w:rPr>
            </w:pPr>
          </w:p>
        </w:tc>
        <w:tc>
          <w:tcPr>
            <w:tcW w:w="828" w:type="dxa"/>
            <w:gridSpan w:val="4"/>
            <w:tcBorders>
              <w:top w:val="single" w:sz="2" w:space="0" w:color="FFFFFF"/>
              <w:left w:val="single" w:sz="2" w:space="0" w:color="FFFFFF"/>
              <w:bottom w:val="single" w:sz="2" w:space="0" w:color="FFFFFF"/>
              <w:right w:val="single" w:sz="2" w:space="0" w:color="FFFFFF"/>
            </w:tcBorders>
          </w:tcPr>
          <w:p w14:paraId="55FF7F82" w14:textId="77777777" w:rsidR="00585746" w:rsidRPr="00E71D52" w:rsidRDefault="00585746" w:rsidP="008B3530">
            <w:pPr>
              <w:pStyle w:val="aff5"/>
              <w:spacing w:after="0"/>
              <w:ind w:right="55"/>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45CB7BAA" w14:textId="77777777" w:rsidR="00585746" w:rsidRPr="00E71D52" w:rsidRDefault="00585746" w:rsidP="008B3530">
            <w:pPr>
              <w:pStyle w:val="aff5"/>
              <w:spacing w:after="0"/>
              <w:ind w:right="55"/>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2A53FE07" w14:textId="77777777" w:rsidR="00585746" w:rsidRPr="00E71D52" w:rsidRDefault="00585746" w:rsidP="008B3530">
            <w:pPr>
              <w:pStyle w:val="aff5"/>
              <w:spacing w:after="0"/>
              <w:ind w:right="55"/>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3452124" w14:textId="77777777" w:rsidR="00585746" w:rsidRPr="00E71D52" w:rsidRDefault="00585746" w:rsidP="008B3530">
            <w:pPr>
              <w:pStyle w:val="aff5"/>
              <w:spacing w:after="0"/>
              <w:ind w:right="55"/>
              <w:jc w:val="both"/>
              <w:rPr>
                <w:sz w:val="14"/>
                <w:szCs w:val="14"/>
              </w:rPr>
            </w:pPr>
          </w:p>
        </w:tc>
        <w:tc>
          <w:tcPr>
            <w:tcW w:w="1540"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3E1550AC" w14:textId="77777777" w:rsidR="00585746" w:rsidRPr="00E71D52" w:rsidRDefault="00585746" w:rsidP="008B3530">
            <w:pPr>
              <w:pStyle w:val="aff5"/>
              <w:spacing w:after="0"/>
              <w:ind w:right="55"/>
              <w:jc w:val="both"/>
              <w:rPr>
                <w:sz w:val="8"/>
                <w:szCs w:val="8"/>
              </w:rPr>
            </w:pPr>
          </w:p>
        </w:tc>
      </w:tr>
      <w:tr w:rsidR="00585746" w:rsidRPr="00E71D52" w14:paraId="7BAE5A8A" w14:textId="77777777" w:rsidTr="008B3530">
        <w:trPr>
          <w:gridAfter w:val="2"/>
          <w:wAfter w:w="250" w:type="dxa"/>
          <w:trHeight w:val="208"/>
        </w:trPr>
        <w:tc>
          <w:tcPr>
            <w:tcW w:w="1972" w:type="dxa"/>
            <w:gridSpan w:val="2"/>
            <w:vMerge/>
            <w:tcBorders>
              <w:left w:val="single" w:sz="4" w:space="0" w:color="000000"/>
              <w:bottom w:val="single" w:sz="2" w:space="0" w:color="auto"/>
              <w:right w:val="single" w:sz="2" w:space="0" w:color="auto"/>
            </w:tcBorders>
          </w:tcPr>
          <w:p w14:paraId="5F42AB19" w14:textId="77777777" w:rsidR="00585746" w:rsidRPr="00E71D52" w:rsidRDefault="00585746" w:rsidP="008B3530">
            <w:pPr>
              <w:pStyle w:val="aff5"/>
              <w:spacing w:after="0"/>
              <w:ind w:right="55"/>
              <w:jc w:val="left"/>
              <w:rPr>
                <w:sz w:val="17"/>
                <w:szCs w:val="17"/>
              </w:rPr>
            </w:pPr>
          </w:p>
        </w:tc>
        <w:tc>
          <w:tcPr>
            <w:tcW w:w="2270" w:type="dxa"/>
            <w:gridSpan w:val="2"/>
            <w:vMerge/>
            <w:tcBorders>
              <w:left w:val="single" w:sz="2" w:space="0" w:color="auto"/>
              <w:bottom w:val="single" w:sz="2" w:space="0" w:color="FFFFFF" w:themeColor="background1"/>
              <w:right w:val="single" w:sz="2" w:space="0" w:color="FFFFFF"/>
            </w:tcBorders>
          </w:tcPr>
          <w:p w14:paraId="1BAAC75C" w14:textId="77777777" w:rsidR="00585746" w:rsidRPr="00E71D52" w:rsidRDefault="00585746" w:rsidP="008B3530">
            <w:pPr>
              <w:pStyle w:val="aff5"/>
              <w:spacing w:after="0"/>
              <w:ind w:right="55"/>
              <w:jc w:val="both"/>
              <w:rPr>
                <w:b w:val="0"/>
                <w:bCs/>
                <w:sz w:val="14"/>
                <w:szCs w:val="14"/>
              </w:rPr>
            </w:pPr>
          </w:p>
        </w:tc>
        <w:tc>
          <w:tcPr>
            <w:tcW w:w="828" w:type="dxa"/>
            <w:gridSpan w:val="4"/>
            <w:tcBorders>
              <w:top w:val="single" w:sz="2" w:space="0" w:color="FFFFFF"/>
              <w:left w:val="single" w:sz="2" w:space="0" w:color="FFFFFF"/>
              <w:bottom w:val="single" w:sz="2" w:space="0" w:color="FFFFFF"/>
              <w:right w:val="single" w:sz="2" w:space="0" w:color="FFFFFF"/>
            </w:tcBorders>
          </w:tcPr>
          <w:p w14:paraId="01AECFC5" w14:textId="77777777" w:rsidR="00585746" w:rsidRPr="00E71D52" w:rsidRDefault="00585746" w:rsidP="008B3530">
            <w:pPr>
              <w:pStyle w:val="aff5"/>
              <w:spacing w:after="0"/>
              <w:ind w:right="55"/>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2A6566A6" w14:textId="77777777" w:rsidR="00585746" w:rsidRPr="00E71D52" w:rsidRDefault="00585746" w:rsidP="008B3530">
            <w:pPr>
              <w:pStyle w:val="aff5"/>
              <w:spacing w:after="0"/>
              <w:ind w:right="55"/>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0F1FBCFC" w14:textId="77777777" w:rsidR="00585746" w:rsidRPr="00E71D52" w:rsidRDefault="00585746" w:rsidP="008B3530">
            <w:pPr>
              <w:pStyle w:val="aff5"/>
              <w:spacing w:after="0"/>
              <w:ind w:right="55"/>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4FA1CF63" w14:textId="77777777" w:rsidR="00585746" w:rsidRPr="00E71D52" w:rsidRDefault="00585746" w:rsidP="008B3530">
            <w:pPr>
              <w:pStyle w:val="aff5"/>
              <w:spacing w:after="0"/>
              <w:ind w:right="55"/>
              <w:jc w:val="both"/>
              <w:rPr>
                <w:sz w:val="14"/>
                <w:szCs w:val="14"/>
              </w:rPr>
            </w:pPr>
          </w:p>
        </w:tc>
        <w:tc>
          <w:tcPr>
            <w:tcW w:w="1540" w:type="dxa"/>
            <w:gridSpan w:val="4"/>
            <w:vMerge/>
            <w:tcBorders>
              <w:left w:val="single" w:sz="2" w:space="0" w:color="FFFFFF" w:themeColor="background1"/>
              <w:bottom w:val="single" w:sz="2" w:space="0" w:color="FFFFFF" w:themeColor="background1"/>
              <w:right w:val="single" w:sz="2" w:space="0" w:color="FFFFFF" w:themeColor="background1"/>
            </w:tcBorders>
          </w:tcPr>
          <w:p w14:paraId="0D9DD984" w14:textId="77777777" w:rsidR="00585746" w:rsidRPr="00E71D52" w:rsidRDefault="00585746" w:rsidP="008B3530">
            <w:pPr>
              <w:pStyle w:val="aff5"/>
              <w:spacing w:after="0"/>
              <w:ind w:right="55"/>
              <w:jc w:val="both"/>
              <w:rPr>
                <w:sz w:val="8"/>
                <w:szCs w:val="8"/>
              </w:rPr>
            </w:pPr>
          </w:p>
        </w:tc>
      </w:tr>
      <w:tr w:rsidR="00585746" w:rsidRPr="00E71D52" w14:paraId="35DF32BE" w14:textId="77777777" w:rsidTr="008B3530">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6AD46C2C" w14:textId="77777777" w:rsidR="00585746" w:rsidRPr="00E71D52" w:rsidRDefault="00585746" w:rsidP="008B3530">
            <w:pPr>
              <w:pStyle w:val="aff5"/>
              <w:spacing w:after="0"/>
              <w:ind w:right="55"/>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246C08D" w14:textId="77777777" w:rsidR="00585746" w:rsidRPr="00E71D52" w:rsidRDefault="00585746" w:rsidP="008B3530">
            <w:pPr>
              <w:pStyle w:val="aff5"/>
              <w:spacing w:after="0"/>
              <w:ind w:right="55"/>
              <w:jc w:val="left"/>
              <w:rPr>
                <w:sz w:val="4"/>
                <w:szCs w:val="4"/>
              </w:rPr>
            </w:pPr>
          </w:p>
        </w:tc>
        <w:tc>
          <w:tcPr>
            <w:tcW w:w="2193" w:type="dxa"/>
            <w:gridSpan w:val="5"/>
            <w:tcBorders>
              <w:top w:val="single" w:sz="2" w:space="0" w:color="FFFFFF"/>
              <w:left w:val="single" w:sz="2" w:space="0" w:color="FFFFFF" w:themeColor="background1"/>
              <w:bottom w:val="single" w:sz="2" w:space="0" w:color="auto"/>
              <w:right w:val="single" w:sz="2" w:space="0" w:color="FFFFFF" w:themeColor="background1"/>
            </w:tcBorders>
          </w:tcPr>
          <w:p w14:paraId="1F55E912" w14:textId="77777777" w:rsidR="00585746" w:rsidRPr="00E71D52" w:rsidRDefault="00585746" w:rsidP="008B3530">
            <w:pPr>
              <w:pStyle w:val="aff5"/>
              <w:spacing w:after="0"/>
              <w:ind w:right="55"/>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DB1727" w14:textId="77777777" w:rsidR="00585746" w:rsidRPr="00E71D52" w:rsidRDefault="00585746" w:rsidP="008B3530">
            <w:pPr>
              <w:pStyle w:val="aff5"/>
              <w:spacing w:after="0"/>
              <w:ind w:right="55"/>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914152D" w14:textId="77777777" w:rsidR="00585746" w:rsidRPr="00E71D52" w:rsidRDefault="00585746" w:rsidP="008B3530">
            <w:pPr>
              <w:pStyle w:val="aff5"/>
              <w:spacing w:after="0"/>
              <w:ind w:right="55"/>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27D294E" w14:textId="77777777" w:rsidR="00585746" w:rsidRPr="00E71D52" w:rsidRDefault="00585746" w:rsidP="008B3530">
            <w:pPr>
              <w:pStyle w:val="aff5"/>
              <w:spacing w:after="0"/>
              <w:ind w:right="55"/>
              <w:jc w:val="both"/>
              <w:rPr>
                <w:sz w:val="4"/>
                <w:szCs w:val="4"/>
              </w:rPr>
            </w:pPr>
          </w:p>
        </w:tc>
        <w:tc>
          <w:tcPr>
            <w:tcW w:w="1540"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6A65388" w14:textId="77777777" w:rsidR="00585746" w:rsidRPr="00E71D52" w:rsidRDefault="00585746" w:rsidP="008B3530">
            <w:pPr>
              <w:pStyle w:val="aff5"/>
              <w:spacing w:after="0"/>
              <w:ind w:right="55"/>
              <w:jc w:val="both"/>
              <w:rPr>
                <w:sz w:val="4"/>
                <w:szCs w:val="4"/>
              </w:rPr>
            </w:pPr>
          </w:p>
        </w:tc>
      </w:tr>
      <w:tr w:rsidR="00585746" w:rsidRPr="00E71D52" w14:paraId="4A8448F6" w14:textId="77777777" w:rsidTr="008B3530">
        <w:trPr>
          <w:gridAfter w:val="2"/>
          <w:wAfter w:w="250" w:type="dxa"/>
          <w:trHeight w:val="112"/>
        </w:trPr>
        <w:tc>
          <w:tcPr>
            <w:tcW w:w="1972" w:type="dxa"/>
            <w:gridSpan w:val="2"/>
            <w:tcBorders>
              <w:top w:val="single" w:sz="2" w:space="0" w:color="auto"/>
              <w:left w:val="single" w:sz="4" w:space="0" w:color="000000"/>
              <w:bottom w:val="single" w:sz="2" w:space="0" w:color="auto"/>
              <w:right w:val="single" w:sz="2" w:space="0" w:color="auto"/>
            </w:tcBorders>
          </w:tcPr>
          <w:p w14:paraId="4EAA6E8D" w14:textId="77777777" w:rsidR="00585746" w:rsidRPr="00E71D52" w:rsidRDefault="00585746" w:rsidP="008B3530">
            <w:pPr>
              <w:pStyle w:val="aff5"/>
              <w:spacing w:after="0"/>
              <w:ind w:right="55"/>
              <w:jc w:val="left"/>
              <w:rPr>
                <w:sz w:val="17"/>
                <w:szCs w:val="17"/>
              </w:rPr>
            </w:pPr>
            <w:r w:rsidRPr="00E71D52">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B5FF4A8" w14:textId="77777777" w:rsidR="00585746" w:rsidRPr="00E71D52" w:rsidRDefault="00585746" w:rsidP="008B3530">
            <w:pPr>
              <w:pStyle w:val="aff5"/>
              <w:spacing w:after="0"/>
              <w:ind w:right="55"/>
              <w:jc w:val="left"/>
              <w:rPr>
                <w:sz w:val="14"/>
                <w:szCs w:val="14"/>
              </w:rPr>
            </w:pPr>
            <w:r w:rsidRPr="00E71D52">
              <w:rPr>
                <w:b w:val="0"/>
                <w:bCs/>
                <w:sz w:val="14"/>
                <w:szCs w:val="14"/>
              </w:rPr>
              <w:t>материал:</w:t>
            </w:r>
          </w:p>
        </w:tc>
        <w:tc>
          <w:tcPr>
            <w:tcW w:w="2193" w:type="dxa"/>
            <w:gridSpan w:val="5"/>
            <w:tcBorders>
              <w:top w:val="single" w:sz="2" w:space="0" w:color="auto"/>
              <w:left w:val="single" w:sz="2" w:space="0" w:color="auto"/>
              <w:bottom w:val="single" w:sz="2" w:space="0" w:color="auto"/>
              <w:right w:val="single" w:sz="4" w:space="0" w:color="auto"/>
            </w:tcBorders>
          </w:tcPr>
          <w:p w14:paraId="2B39BE47" w14:textId="77777777" w:rsidR="00585746" w:rsidRPr="00E71D52" w:rsidRDefault="00585746" w:rsidP="008B3530">
            <w:pPr>
              <w:pStyle w:val="aff5"/>
              <w:spacing w:after="0"/>
              <w:ind w:right="55"/>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1457D56" w14:textId="77777777" w:rsidR="00585746" w:rsidRPr="00E71D52" w:rsidRDefault="00585746" w:rsidP="008B3530">
            <w:pPr>
              <w:pStyle w:val="aff5"/>
              <w:spacing w:after="0"/>
              <w:ind w:right="55"/>
              <w:jc w:val="both"/>
              <w:rPr>
                <w:sz w:val="14"/>
                <w:szCs w:val="14"/>
              </w:rPr>
            </w:pPr>
            <w:r w:rsidRPr="00E71D52">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1E63A63" w14:textId="77777777" w:rsidR="00585746" w:rsidRPr="00E71D52" w:rsidRDefault="00585746" w:rsidP="008B3530">
            <w:pPr>
              <w:pStyle w:val="aff5"/>
              <w:spacing w:after="0"/>
              <w:ind w:right="55"/>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85AC241" w14:textId="77777777" w:rsidR="00585746" w:rsidRPr="00E71D52" w:rsidRDefault="00585746" w:rsidP="008B3530">
            <w:pPr>
              <w:pStyle w:val="aff5"/>
              <w:spacing w:after="0"/>
              <w:ind w:right="55"/>
              <w:jc w:val="both"/>
              <w:rPr>
                <w:sz w:val="14"/>
                <w:szCs w:val="14"/>
              </w:rPr>
            </w:pPr>
            <w:r w:rsidRPr="00E71D52">
              <w:rPr>
                <w:b w:val="0"/>
                <w:bCs/>
                <w:sz w:val="14"/>
                <w:szCs w:val="14"/>
              </w:rPr>
              <w:t>текстура:</w:t>
            </w:r>
          </w:p>
        </w:tc>
        <w:tc>
          <w:tcPr>
            <w:tcW w:w="1540" w:type="dxa"/>
            <w:gridSpan w:val="4"/>
            <w:tcBorders>
              <w:top w:val="single" w:sz="2" w:space="0" w:color="auto"/>
              <w:left w:val="single" w:sz="4" w:space="0" w:color="FFFFFF"/>
              <w:bottom w:val="single" w:sz="2" w:space="0" w:color="auto"/>
              <w:right w:val="single" w:sz="4" w:space="0" w:color="auto"/>
            </w:tcBorders>
          </w:tcPr>
          <w:p w14:paraId="0CDB0CBC" w14:textId="77777777" w:rsidR="00585746" w:rsidRPr="00E71D52" w:rsidRDefault="00585746" w:rsidP="008B3530">
            <w:pPr>
              <w:pStyle w:val="aff5"/>
              <w:spacing w:after="0"/>
              <w:ind w:right="55"/>
              <w:jc w:val="both"/>
              <w:rPr>
                <w:sz w:val="8"/>
                <w:szCs w:val="8"/>
              </w:rPr>
            </w:pPr>
          </w:p>
        </w:tc>
      </w:tr>
      <w:tr w:rsidR="00585746" w:rsidRPr="00E71D52" w14:paraId="5F57685D" w14:textId="77777777" w:rsidTr="008B3530">
        <w:trPr>
          <w:gridAfter w:val="2"/>
          <w:wAfter w:w="250" w:type="dxa"/>
          <w:trHeight w:val="105"/>
        </w:trPr>
        <w:tc>
          <w:tcPr>
            <w:tcW w:w="1972" w:type="dxa"/>
            <w:gridSpan w:val="2"/>
            <w:tcBorders>
              <w:top w:val="single" w:sz="2" w:space="0" w:color="auto"/>
              <w:left w:val="single" w:sz="4" w:space="0" w:color="000000"/>
              <w:bottom w:val="single" w:sz="4" w:space="0" w:color="000000"/>
              <w:right w:val="single" w:sz="2" w:space="0" w:color="auto"/>
            </w:tcBorders>
          </w:tcPr>
          <w:p w14:paraId="4FEFD5D7" w14:textId="77777777" w:rsidR="00585746" w:rsidRPr="00E71D52" w:rsidRDefault="00585746" w:rsidP="008B3530">
            <w:pPr>
              <w:pStyle w:val="aff5"/>
              <w:spacing w:after="0"/>
              <w:ind w:right="55"/>
              <w:jc w:val="left"/>
              <w:rPr>
                <w:sz w:val="17"/>
                <w:szCs w:val="17"/>
              </w:rPr>
            </w:pPr>
            <w:r w:rsidRPr="00E71D52">
              <w:rPr>
                <w:b w:val="0"/>
                <w:bCs/>
                <w:sz w:val="14"/>
                <w:szCs w:val="14"/>
              </w:rPr>
              <w:t xml:space="preserve">фасад </w:t>
            </w:r>
            <w:r w:rsidRPr="00E71D52">
              <w:rPr>
                <w:b w:val="0"/>
                <w:bCs/>
                <w:sz w:val="14"/>
                <w:szCs w:val="14"/>
                <w:lang w:val="en-US"/>
              </w:rPr>
              <w:t>n</w:t>
            </w:r>
          </w:p>
        </w:tc>
        <w:tc>
          <w:tcPr>
            <w:tcW w:w="905" w:type="dxa"/>
            <w:tcBorders>
              <w:top w:val="single" w:sz="2" w:space="0" w:color="FFFFFF" w:themeColor="background1"/>
              <w:left w:val="single" w:sz="2" w:space="0" w:color="auto"/>
              <w:bottom w:val="single" w:sz="4" w:space="0" w:color="FFFFFF"/>
              <w:right w:val="single" w:sz="2" w:space="0" w:color="auto"/>
            </w:tcBorders>
          </w:tcPr>
          <w:p w14:paraId="3EEB7618" w14:textId="77777777" w:rsidR="00585746" w:rsidRPr="00E71D52" w:rsidRDefault="00585746" w:rsidP="008B3530">
            <w:pPr>
              <w:pStyle w:val="aff5"/>
              <w:spacing w:after="0"/>
              <w:ind w:right="55"/>
              <w:jc w:val="left"/>
              <w:rPr>
                <w:sz w:val="14"/>
                <w:szCs w:val="14"/>
              </w:rPr>
            </w:pPr>
            <w:r w:rsidRPr="00E71D52">
              <w:rPr>
                <w:b w:val="0"/>
                <w:bCs/>
                <w:sz w:val="14"/>
                <w:szCs w:val="14"/>
              </w:rPr>
              <w:t>материал:</w:t>
            </w:r>
          </w:p>
        </w:tc>
        <w:tc>
          <w:tcPr>
            <w:tcW w:w="2193" w:type="dxa"/>
            <w:gridSpan w:val="5"/>
            <w:tcBorders>
              <w:top w:val="single" w:sz="2" w:space="0" w:color="auto"/>
              <w:left w:val="single" w:sz="2" w:space="0" w:color="auto"/>
              <w:bottom w:val="single" w:sz="4" w:space="0" w:color="auto"/>
              <w:right w:val="single" w:sz="4" w:space="0" w:color="auto"/>
            </w:tcBorders>
          </w:tcPr>
          <w:p w14:paraId="6A1E3A27" w14:textId="77777777" w:rsidR="00585746" w:rsidRPr="00E71D52" w:rsidRDefault="00585746" w:rsidP="008B3530">
            <w:pPr>
              <w:pStyle w:val="aff5"/>
              <w:spacing w:after="0"/>
              <w:ind w:right="55"/>
              <w:jc w:val="both"/>
              <w:rPr>
                <w:sz w:val="8"/>
                <w:szCs w:val="8"/>
              </w:rPr>
            </w:pPr>
          </w:p>
        </w:tc>
        <w:tc>
          <w:tcPr>
            <w:tcW w:w="578" w:type="dxa"/>
            <w:gridSpan w:val="2"/>
            <w:tcBorders>
              <w:top w:val="single" w:sz="2" w:space="0" w:color="FFFFFF" w:themeColor="background1"/>
              <w:left w:val="single" w:sz="4" w:space="0" w:color="FFFFFF"/>
              <w:bottom w:val="single" w:sz="4" w:space="0" w:color="FFFFFF" w:themeColor="background1"/>
              <w:right w:val="single" w:sz="2" w:space="0" w:color="auto"/>
            </w:tcBorders>
          </w:tcPr>
          <w:p w14:paraId="24A9D64B" w14:textId="77777777" w:rsidR="00585746" w:rsidRPr="00E71D52" w:rsidRDefault="00585746" w:rsidP="008B3530">
            <w:pPr>
              <w:pStyle w:val="aff5"/>
              <w:spacing w:after="0"/>
              <w:ind w:right="55"/>
              <w:jc w:val="both"/>
              <w:rPr>
                <w:sz w:val="14"/>
                <w:szCs w:val="14"/>
              </w:rPr>
            </w:pPr>
            <w:r w:rsidRPr="00E71D52">
              <w:rPr>
                <w:b w:val="0"/>
                <w:bCs/>
                <w:sz w:val="14"/>
                <w:szCs w:val="14"/>
              </w:rPr>
              <w:t>цвет:</w:t>
            </w:r>
          </w:p>
        </w:tc>
        <w:tc>
          <w:tcPr>
            <w:tcW w:w="1136" w:type="dxa"/>
            <w:gridSpan w:val="3"/>
            <w:tcBorders>
              <w:top w:val="single" w:sz="2" w:space="0" w:color="auto"/>
              <w:left w:val="single" w:sz="2" w:space="0" w:color="auto"/>
              <w:bottom w:val="single" w:sz="4" w:space="0" w:color="auto"/>
              <w:right w:val="single" w:sz="2" w:space="0" w:color="auto"/>
            </w:tcBorders>
          </w:tcPr>
          <w:p w14:paraId="228EB2D8" w14:textId="77777777" w:rsidR="00585746" w:rsidRPr="00E71D52" w:rsidRDefault="00585746" w:rsidP="008B3530">
            <w:pPr>
              <w:pStyle w:val="aff5"/>
              <w:spacing w:after="0"/>
              <w:ind w:right="55"/>
              <w:jc w:val="both"/>
              <w:rPr>
                <w:sz w:val="8"/>
                <w:szCs w:val="8"/>
              </w:rPr>
            </w:pPr>
          </w:p>
        </w:tc>
        <w:tc>
          <w:tcPr>
            <w:tcW w:w="856" w:type="dxa"/>
            <w:gridSpan w:val="3"/>
            <w:tcBorders>
              <w:top w:val="single" w:sz="2" w:space="0" w:color="FFFFFF" w:themeColor="background1"/>
              <w:left w:val="single" w:sz="2" w:space="0" w:color="auto"/>
              <w:bottom w:val="single" w:sz="4" w:space="0" w:color="FFFFFF" w:themeColor="background1"/>
              <w:right w:val="single" w:sz="4" w:space="0" w:color="auto"/>
            </w:tcBorders>
          </w:tcPr>
          <w:p w14:paraId="576FD9C4" w14:textId="77777777" w:rsidR="00585746" w:rsidRPr="00E71D52" w:rsidRDefault="00585746" w:rsidP="008B3530">
            <w:pPr>
              <w:pStyle w:val="aff5"/>
              <w:spacing w:after="0"/>
              <w:ind w:right="55"/>
              <w:jc w:val="both"/>
              <w:rPr>
                <w:sz w:val="14"/>
                <w:szCs w:val="14"/>
              </w:rPr>
            </w:pPr>
            <w:r w:rsidRPr="00E71D52">
              <w:rPr>
                <w:b w:val="0"/>
                <w:bCs/>
                <w:sz w:val="14"/>
                <w:szCs w:val="14"/>
              </w:rPr>
              <w:t>текстура:</w:t>
            </w:r>
          </w:p>
        </w:tc>
        <w:tc>
          <w:tcPr>
            <w:tcW w:w="1540" w:type="dxa"/>
            <w:gridSpan w:val="4"/>
            <w:tcBorders>
              <w:top w:val="single" w:sz="2" w:space="0" w:color="auto"/>
              <w:left w:val="single" w:sz="4" w:space="0" w:color="FFFFFF"/>
              <w:bottom w:val="single" w:sz="4" w:space="0" w:color="auto"/>
              <w:right w:val="single" w:sz="4" w:space="0" w:color="auto"/>
            </w:tcBorders>
          </w:tcPr>
          <w:p w14:paraId="7902111C" w14:textId="77777777" w:rsidR="00585746" w:rsidRPr="00E71D52" w:rsidRDefault="00585746" w:rsidP="008B3530">
            <w:pPr>
              <w:pStyle w:val="aff5"/>
              <w:spacing w:after="0"/>
              <w:ind w:right="55"/>
              <w:jc w:val="both"/>
              <w:rPr>
                <w:sz w:val="8"/>
                <w:szCs w:val="8"/>
              </w:rPr>
            </w:pPr>
          </w:p>
        </w:tc>
      </w:tr>
      <w:tr w:rsidR="00585746" w:rsidRPr="00E71D52" w14:paraId="3B9D3211" w14:textId="77777777" w:rsidTr="008B3530">
        <w:trPr>
          <w:gridAfter w:val="2"/>
          <w:wAfter w:w="250" w:type="dxa"/>
          <w:trHeight w:val="42"/>
        </w:trPr>
        <w:tc>
          <w:tcPr>
            <w:tcW w:w="1972" w:type="dxa"/>
            <w:gridSpan w:val="2"/>
            <w:tcBorders>
              <w:top w:val="single" w:sz="4" w:space="0" w:color="000000"/>
              <w:left w:val="single" w:sz="2" w:space="0" w:color="FFFFFF"/>
              <w:bottom w:val="single" w:sz="2" w:space="0" w:color="auto"/>
              <w:right w:val="single" w:sz="2" w:space="0" w:color="FFFFFF"/>
            </w:tcBorders>
          </w:tcPr>
          <w:p w14:paraId="374BA81B" w14:textId="77777777" w:rsidR="00585746" w:rsidRPr="00E71D52" w:rsidRDefault="00585746" w:rsidP="008B3530">
            <w:pPr>
              <w:pStyle w:val="aff5"/>
              <w:spacing w:after="0"/>
              <w:ind w:right="55"/>
              <w:jc w:val="left"/>
              <w:rPr>
                <w:sz w:val="6"/>
                <w:szCs w:val="6"/>
              </w:rPr>
            </w:pPr>
          </w:p>
        </w:tc>
        <w:tc>
          <w:tcPr>
            <w:tcW w:w="905" w:type="dxa"/>
            <w:tcBorders>
              <w:top w:val="single" w:sz="4" w:space="0" w:color="FFFFFF"/>
              <w:left w:val="single" w:sz="2" w:space="0" w:color="FFFFFF"/>
              <w:bottom w:val="single" w:sz="2" w:space="0" w:color="FFFFFF" w:themeColor="background1"/>
              <w:right w:val="single" w:sz="2" w:space="0" w:color="FFFFFF" w:themeColor="background1"/>
            </w:tcBorders>
          </w:tcPr>
          <w:p w14:paraId="6C7CD1FF" w14:textId="77777777" w:rsidR="00585746" w:rsidRPr="00E71D52" w:rsidRDefault="00585746" w:rsidP="008B3530">
            <w:pPr>
              <w:pStyle w:val="aff5"/>
              <w:spacing w:after="0"/>
              <w:ind w:right="55"/>
              <w:jc w:val="left"/>
              <w:rPr>
                <w:sz w:val="6"/>
                <w:szCs w:val="6"/>
              </w:rPr>
            </w:pPr>
          </w:p>
        </w:tc>
        <w:tc>
          <w:tcPr>
            <w:tcW w:w="1365" w:type="dxa"/>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0B911AB4" w14:textId="77777777" w:rsidR="00585746" w:rsidRPr="00E71D52" w:rsidRDefault="00585746" w:rsidP="008B3530">
            <w:pPr>
              <w:pStyle w:val="aff5"/>
              <w:spacing w:after="0"/>
              <w:ind w:right="55"/>
              <w:jc w:val="both"/>
              <w:rPr>
                <w:sz w:val="6"/>
                <w:szCs w:val="6"/>
              </w:rPr>
            </w:pPr>
          </w:p>
        </w:tc>
        <w:tc>
          <w:tcPr>
            <w:tcW w:w="828" w:type="dxa"/>
            <w:gridSpan w:val="4"/>
            <w:tcBorders>
              <w:top w:val="single" w:sz="4" w:space="0" w:color="auto"/>
              <w:left w:val="single" w:sz="2" w:space="0" w:color="FFFFFF" w:themeColor="background1"/>
              <w:bottom w:val="single" w:sz="2" w:space="0" w:color="FFFFFF"/>
              <w:right w:val="single" w:sz="2" w:space="0" w:color="FFFFFF" w:themeColor="background1"/>
            </w:tcBorders>
          </w:tcPr>
          <w:p w14:paraId="58BA10A1" w14:textId="77777777" w:rsidR="00585746" w:rsidRPr="00E71D52" w:rsidRDefault="00585746" w:rsidP="008B3530">
            <w:pPr>
              <w:pStyle w:val="aff5"/>
              <w:spacing w:after="0"/>
              <w:ind w:right="55"/>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751CD4E4" w14:textId="77777777" w:rsidR="00585746" w:rsidRPr="00E71D52" w:rsidRDefault="00585746" w:rsidP="008B3530">
            <w:pPr>
              <w:pStyle w:val="aff5"/>
              <w:spacing w:after="0"/>
              <w:ind w:right="55"/>
              <w:jc w:val="both"/>
              <w:rPr>
                <w:sz w:val="6"/>
                <w:szCs w:val="6"/>
              </w:rPr>
            </w:pPr>
          </w:p>
        </w:tc>
        <w:tc>
          <w:tcPr>
            <w:tcW w:w="1136" w:type="dxa"/>
            <w:gridSpan w:val="3"/>
            <w:tcBorders>
              <w:top w:val="single" w:sz="4" w:space="0" w:color="auto"/>
              <w:left w:val="single" w:sz="2" w:space="0" w:color="FFFFFF" w:themeColor="background1"/>
              <w:bottom w:val="single" w:sz="2" w:space="0" w:color="FFFFFF" w:themeColor="background1"/>
              <w:right w:val="single" w:sz="2" w:space="0" w:color="FFFFFF"/>
            </w:tcBorders>
          </w:tcPr>
          <w:p w14:paraId="6E2017F3" w14:textId="77777777" w:rsidR="00585746" w:rsidRPr="00E71D52" w:rsidRDefault="00585746" w:rsidP="008B3530">
            <w:pPr>
              <w:pStyle w:val="aff5"/>
              <w:spacing w:after="0"/>
              <w:ind w:right="55"/>
              <w:jc w:val="both"/>
              <w:rPr>
                <w:sz w:val="6"/>
                <w:szCs w:val="6"/>
              </w:rPr>
            </w:pPr>
          </w:p>
        </w:tc>
        <w:tc>
          <w:tcPr>
            <w:tcW w:w="856" w:type="dxa"/>
            <w:gridSpan w:val="3"/>
            <w:tcBorders>
              <w:top w:val="single" w:sz="4" w:space="0" w:color="FFFFFF" w:themeColor="background1"/>
              <w:left w:val="single" w:sz="2" w:space="0" w:color="FFFFFF"/>
              <w:bottom w:val="single" w:sz="2" w:space="0" w:color="FFFFFF"/>
              <w:right w:val="single" w:sz="2" w:space="0" w:color="FFFFFF"/>
            </w:tcBorders>
          </w:tcPr>
          <w:p w14:paraId="6043BF7C" w14:textId="77777777" w:rsidR="00585746" w:rsidRPr="00E71D52" w:rsidRDefault="00585746" w:rsidP="008B3530">
            <w:pPr>
              <w:pStyle w:val="aff5"/>
              <w:spacing w:after="0"/>
              <w:ind w:right="55"/>
              <w:jc w:val="both"/>
              <w:rPr>
                <w:sz w:val="6"/>
                <w:szCs w:val="6"/>
              </w:rPr>
            </w:pPr>
          </w:p>
        </w:tc>
        <w:tc>
          <w:tcPr>
            <w:tcW w:w="1540" w:type="dxa"/>
            <w:gridSpan w:val="4"/>
            <w:tcBorders>
              <w:top w:val="single" w:sz="4" w:space="0" w:color="auto"/>
              <w:left w:val="single" w:sz="2" w:space="0" w:color="FFFFFF"/>
              <w:bottom w:val="single" w:sz="2" w:space="0" w:color="FFFFFF"/>
              <w:right w:val="single" w:sz="2" w:space="0" w:color="FFFFFF"/>
            </w:tcBorders>
          </w:tcPr>
          <w:p w14:paraId="2215DBC7" w14:textId="77777777" w:rsidR="00585746" w:rsidRPr="00E71D52" w:rsidRDefault="00585746" w:rsidP="008B3530">
            <w:pPr>
              <w:pStyle w:val="aff5"/>
              <w:spacing w:after="0"/>
              <w:ind w:right="55"/>
              <w:jc w:val="both"/>
              <w:rPr>
                <w:sz w:val="6"/>
                <w:szCs w:val="6"/>
              </w:rPr>
            </w:pPr>
          </w:p>
        </w:tc>
      </w:tr>
      <w:tr w:rsidR="00585746" w:rsidRPr="00E71D52" w14:paraId="2812BEC1" w14:textId="77777777" w:rsidTr="008B3530">
        <w:trPr>
          <w:gridAfter w:val="2"/>
          <w:wAfter w:w="250" w:type="dxa"/>
          <w:trHeight w:val="200"/>
        </w:trPr>
        <w:tc>
          <w:tcPr>
            <w:tcW w:w="1972" w:type="dxa"/>
            <w:gridSpan w:val="2"/>
            <w:vMerge w:val="restart"/>
            <w:tcBorders>
              <w:top w:val="single" w:sz="4" w:space="0" w:color="000000"/>
              <w:left w:val="single" w:sz="2" w:space="0" w:color="auto"/>
              <w:right w:val="single" w:sz="4" w:space="0" w:color="000000"/>
            </w:tcBorders>
          </w:tcPr>
          <w:p w14:paraId="34D7DCEC" w14:textId="77777777" w:rsidR="00C63823" w:rsidRPr="00E71D52" w:rsidRDefault="00C63823" w:rsidP="008B3530">
            <w:pPr>
              <w:pStyle w:val="aff5"/>
              <w:spacing w:after="0"/>
              <w:ind w:right="55"/>
              <w:jc w:val="left"/>
              <w:rPr>
                <w:b w:val="0"/>
                <w:bCs/>
                <w:sz w:val="18"/>
                <w:szCs w:val="18"/>
              </w:rPr>
            </w:pPr>
            <w:r w:rsidRPr="00E71D52">
              <w:rPr>
                <w:sz w:val="17"/>
                <w:szCs w:val="17"/>
              </w:rPr>
              <w:t>Наличники на окнах</w:t>
            </w:r>
            <w:r w:rsidRPr="00E71D52">
              <w:rPr>
                <w:b w:val="0"/>
                <w:bCs/>
                <w:sz w:val="18"/>
                <w:szCs w:val="18"/>
              </w:rPr>
              <w:t>:</w:t>
            </w:r>
          </w:p>
          <w:p w14:paraId="620607CC" w14:textId="68919A43" w:rsidR="00585746" w:rsidRPr="00E71D52" w:rsidRDefault="00585746" w:rsidP="008B3530">
            <w:pPr>
              <w:pStyle w:val="aff5"/>
              <w:spacing w:after="0"/>
              <w:ind w:right="55"/>
              <w:jc w:val="left"/>
              <w:rPr>
                <w:sz w:val="17"/>
                <w:szCs w:val="17"/>
              </w:rPr>
            </w:pPr>
            <w:r w:rsidRPr="00E71D52">
              <w:rPr>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4" w:space="0" w:color="000000"/>
              <w:right w:val="single" w:sz="2" w:space="0" w:color="FFFFFF"/>
            </w:tcBorders>
          </w:tcPr>
          <w:p w14:paraId="1C660ABB" w14:textId="77777777" w:rsidR="00585746" w:rsidRPr="00E71D52" w:rsidRDefault="00585746" w:rsidP="008B3530">
            <w:pPr>
              <w:pStyle w:val="aff5"/>
              <w:spacing w:after="0"/>
              <w:ind w:right="55"/>
              <w:jc w:val="both"/>
              <w:rPr>
                <w:sz w:val="8"/>
                <w:szCs w:val="8"/>
              </w:rPr>
            </w:pPr>
          </w:p>
        </w:tc>
        <w:tc>
          <w:tcPr>
            <w:tcW w:w="828" w:type="dxa"/>
            <w:gridSpan w:val="4"/>
            <w:tcBorders>
              <w:top w:val="single" w:sz="2" w:space="0" w:color="FFFFFF"/>
              <w:left w:val="single" w:sz="2" w:space="0" w:color="FFFFFF"/>
              <w:bottom w:val="single" w:sz="2" w:space="0" w:color="FFFFFF"/>
              <w:right w:val="single" w:sz="2" w:space="0" w:color="FFFFFF"/>
            </w:tcBorders>
          </w:tcPr>
          <w:p w14:paraId="11B677CF" w14:textId="77777777" w:rsidR="00585746" w:rsidRPr="00E71D52" w:rsidRDefault="00585746" w:rsidP="008B3530">
            <w:pPr>
              <w:pStyle w:val="aff5"/>
              <w:spacing w:after="0"/>
              <w:ind w:right="55"/>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201F0BCE" w14:textId="77777777" w:rsidR="00585746" w:rsidRPr="00E71D52" w:rsidRDefault="00585746" w:rsidP="008B3530">
            <w:pPr>
              <w:pStyle w:val="aff5"/>
              <w:spacing w:after="0"/>
              <w:ind w:right="55"/>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cBorders>
          </w:tcPr>
          <w:p w14:paraId="62149BE0" w14:textId="77777777" w:rsidR="00585746" w:rsidRPr="00E71D52" w:rsidRDefault="00585746" w:rsidP="008B3530">
            <w:pPr>
              <w:pStyle w:val="aff5"/>
              <w:spacing w:after="0"/>
              <w:ind w:right="55"/>
              <w:jc w:val="both"/>
              <w:rPr>
                <w:sz w:val="8"/>
                <w:szCs w:val="8"/>
              </w:rPr>
            </w:pPr>
          </w:p>
        </w:tc>
        <w:tc>
          <w:tcPr>
            <w:tcW w:w="856" w:type="dxa"/>
            <w:gridSpan w:val="3"/>
            <w:vMerge w:val="restart"/>
            <w:tcBorders>
              <w:top w:val="single" w:sz="2" w:space="0" w:color="FFFFFF"/>
              <w:left w:val="single" w:sz="2" w:space="0" w:color="FFFFFF"/>
              <w:right w:val="single" w:sz="2" w:space="0" w:color="FFFFFF"/>
            </w:tcBorders>
          </w:tcPr>
          <w:p w14:paraId="4BACC980" w14:textId="77777777" w:rsidR="00585746" w:rsidRPr="00E71D52" w:rsidRDefault="00585746" w:rsidP="008B3530">
            <w:pPr>
              <w:pStyle w:val="aff5"/>
              <w:spacing w:after="0"/>
              <w:ind w:right="55"/>
              <w:jc w:val="both"/>
              <w:rPr>
                <w:sz w:val="14"/>
                <w:szCs w:val="14"/>
              </w:rPr>
            </w:pPr>
          </w:p>
        </w:tc>
        <w:tc>
          <w:tcPr>
            <w:tcW w:w="1540" w:type="dxa"/>
            <w:gridSpan w:val="4"/>
            <w:vMerge w:val="restart"/>
            <w:tcBorders>
              <w:top w:val="single" w:sz="2" w:space="0" w:color="FFFFFF"/>
              <w:left w:val="single" w:sz="2" w:space="0" w:color="FFFFFF"/>
              <w:right w:val="single" w:sz="2" w:space="0" w:color="FFFFFF"/>
            </w:tcBorders>
          </w:tcPr>
          <w:p w14:paraId="3EBB0745" w14:textId="77777777" w:rsidR="00585746" w:rsidRPr="00E71D52" w:rsidRDefault="00585746" w:rsidP="008B3530">
            <w:pPr>
              <w:pStyle w:val="aff5"/>
              <w:spacing w:after="0"/>
              <w:ind w:right="55"/>
              <w:jc w:val="both"/>
              <w:rPr>
                <w:sz w:val="8"/>
                <w:szCs w:val="8"/>
              </w:rPr>
            </w:pPr>
          </w:p>
        </w:tc>
      </w:tr>
      <w:tr w:rsidR="00585746" w:rsidRPr="00E71D52" w14:paraId="48CFB0F6" w14:textId="77777777" w:rsidTr="008B3530">
        <w:trPr>
          <w:gridAfter w:val="2"/>
          <w:wAfter w:w="250" w:type="dxa"/>
          <w:trHeight w:val="168"/>
        </w:trPr>
        <w:tc>
          <w:tcPr>
            <w:tcW w:w="1972" w:type="dxa"/>
            <w:gridSpan w:val="2"/>
            <w:vMerge/>
            <w:tcBorders>
              <w:left w:val="single" w:sz="2" w:space="0" w:color="auto"/>
              <w:bottom w:val="single" w:sz="2" w:space="0" w:color="auto"/>
              <w:right w:val="single" w:sz="4" w:space="0" w:color="000000"/>
            </w:tcBorders>
          </w:tcPr>
          <w:p w14:paraId="722CC009" w14:textId="77777777" w:rsidR="00585746" w:rsidRPr="00E71D52" w:rsidRDefault="00585746" w:rsidP="008B3530">
            <w:pPr>
              <w:pStyle w:val="aff5"/>
              <w:spacing w:after="0"/>
              <w:ind w:right="55"/>
              <w:jc w:val="left"/>
              <w:rPr>
                <w:sz w:val="17"/>
                <w:szCs w:val="17"/>
              </w:rPr>
            </w:pPr>
          </w:p>
        </w:tc>
        <w:tc>
          <w:tcPr>
            <w:tcW w:w="2270" w:type="dxa"/>
            <w:gridSpan w:val="2"/>
            <w:vMerge/>
            <w:tcBorders>
              <w:left w:val="single" w:sz="4" w:space="0" w:color="000000"/>
              <w:bottom w:val="single" w:sz="2" w:space="0" w:color="FFFFFF"/>
              <w:right w:val="single" w:sz="2" w:space="0" w:color="FFFFFF"/>
            </w:tcBorders>
          </w:tcPr>
          <w:p w14:paraId="39D015E0" w14:textId="77777777" w:rsidR="00585746" w:rsidRPr="00E71D52" w:rsidRDefault="00585746" w:rsidP="008B3530">
            <w:pPr>
              <w:pStyle w:val="aff5"/>
              <w:spacing w:after="0"/>
              <w:ind w:right="55"/>
              <w:jc w:val="both"/>
              <w:rPr>
                <w:b w:val="0"/>
                <w:bCs/>
                <w:sz w:val="14"/>
                <w:szCs w:val="14"/>
              </w:rPr>
            </w:pPr>
          </w:p>
        </w:tc>
        <w:tc>
          <w:tcPr>
            <w:tcW w:w="828" w:type="dxa"/>
            <w:gridSpan w:val="4"/>
            <w:tcBorders>
              <w:top w:val="single" w:sz="2" w:space="0" w:color="FFFFFF"/>
              <w:left w:val="single" w:sz="2" w:space="0" w:color="FFFFFF"/>
              <w:bottom w:val="single" w:sz="2" w:space="0" w:color="FFFFFF"/>
              <w:right w:val="single" w:sz="2" w:space="0" w:color="FFFFFF"/>
            </w:tcBorders>
          </w:tcPr>
          <w:p w14:paraId="7EE40EE8" w14:textId="77777777" w:rsidR="00585746" w:rsidRPr="00E71D52" w:rsidRDefault="00585746" w:rsidP="008B3530">
            <w:pPr>
              <w:pStyle w:val="aff5"/>
              <w:spacing w:after="0"/>
              <w:ind w:right="55"/>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0E1CE700" w14:textId="77777777" w:rsidR="00585746" w:rsidRPr="00E71D52" w:rsidRDefault="00585746" w:rsidP="008B3530">
            <w:pPr>
              <w:pStyle w:val="aff5"/>
              <w:spacing w:after="0"/>
              <w:ind w:right="55"/>
              <w:jc w:val="both"/>
              <w:rPr>
                <w:sz w:val="14"/>
                <w:szCs w:val="14"/>
              </w:rPr>
            </w:pPr>
          </w:p>
        </w:tc>
        <w:tc>
          <w:tcPr>
            <w:tcW w:w="1136" w:type="dxa"/>
            <w:gridSpan w:val="3"/>
            <w:vMerge/>
            <w:tcBorders>
              <w:left w:val="single" w:sz="2" w:space="0" w:color="FFFFFF" w:themeColor="background1"/>
              <w:bottom w:val="single" w:sz="2" w:space="0" w:color="FFFFFF"/>
              <w:right w:val="single" w:sz="2" w:space="0" w:color="FFFFFF"/>
            </w:tcBorders>
          </w:tcPr>
          <w:p w14:paraId="05D6A346" w14:textId="77777777" w:rsidR="00585746" w:rsidRPr="00E71D52" w:rsidRDefault="00585746" w:rsidP="008B3530">
            <w:pPr>
              <w:pStyle w:val="aff5"/>
              <w:spacing w:after="0"/>
              <w:ind w:right="55"/>
              <w:jc w:val="both"/>
              <w:rPr>
                <w:sz w:val="8"/>
                <w:szCs w:val="8"/>
              </w:rPr>
            </w:pPr>
          </w:p>
        </w:tc>
        <w:tc>
          <w:tcPr>
            <w:tcW w:w="856" w:type="dxa"/>
            <w:gridSpan w:val="3"/>
            <w:vMerge/>
            <w:tcBorders>
              <w:left w:val="single" w:sz="2" w:space="0" w:color="FFFFFF"/>
              <w:bottom w:val="single" w:sz="2" w:space="0" w:color="FFFFFF"/>
              <w:right w:val="single" w:sz="2" w:space="0" w:color="FFFFFF"/>
            </w:tcBorders>
          </w:tcPr>
          <w:p w14:paraId="164277B8" w14:textId="77777777" w:rsidR="00585746" w:rsidRPr="00E71D52" w:rsidRDefault="00585746" w:rsidP="008B3530">
            <w:pPr>
              <w:pStyle w:val="aff5"/>
              <w:spacing w:after="0"/>
              <w:ind w:right="55"/>
              <w:jc w:val="both"/>
              <w:rPr>
                <w:sz w:val="14"/>
                <w:szCs w:val="14"/>
              </w:rPr>
            </w:pPr>
          </w:p>
        </w:tc>
        <w:tc>
          <w:tcPr>
            <w:tcW w:w="1540" w:type="dxa"/>
            <w:gridSpan w:val="4"/>
            <w:vMerge/>
            <w:tcBorders>
              <w:left w:val="single" w:sz="2" w:space="0" w:color="FFFFFF"/>
              <w:bottom w:val="single" w:sz="2" w:space="0" w:color="FFFFFF"/>
              <w:right w:val="single" w:sz="2" w:space="0" w:color="FFFFFF"/>
            </w:tcBorders>
          </w:tcPr>
          <w:p w14:paraId="0EF785AB" w14:textId="77777777" w:rsidR="00585746" w:rsidRPr="00E71D52" w:rsidRDefault="00585746" w:rsidP="008B3530">
            <w:pPr>
              <w:pStyle w:val="aff5"/>
              <w:spacing w:after="0"/>
              <w:ind w:right="55"/>
              <w:jc w:val="both"/>
              <w:rPr>
                <w:sz w:val="8"/>
                <w:szCs w:val="8"/>
              </w:rPr>
            </w:pPr>
          </w:p>
        </w:tc>
      </w:tr>
      <w:tr w:rsidR="00585746" w:rsidRPr="00E71D52" w14:paraId="383A55D4" w14:textId="77777777" w:rsidTr="008B3530">
        <w:trPr>
          <w:gridAfter w:val="2"/>
          <w:wAfter w:w="250"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14:paraId="62C49DEA" w14:textId="77777777" w:rsidR="00585746" w:rsidRPr="00E71D52" w:rsidRDefault="00585746" w:rsidP="008B3530">
            <w:pPr>
              <w:pStyle w:val="aff5"/>
              <w:spacing w:after="0"/>
              <w:ind w:right="55"/>
              <w:jc w:val="left"/>
              <w:rPr>
                <w:sz w:val="4"/>
                <w:szCs w:val="4"/>
              </w:rPr>
            </w:pPr>
          </w:p>
        </w:tc>
        <w:tc>
          <w:tcPr>
            <w:tcW w:w="905" w:type="dxa"/>
            <w:tcBorders>
              <w:top w:val="single" w:sz="2" w:space="0" w:color="FFFFFF"/>
              <w:left w:val="single" w:sz="2" w:space="0" w:color="FFFFFF"/>
              <w:bottom w:val="single" w:sz="2" w:space="0" w:color="FFFFFF"/>
              <w:right w:val="single" w:sz="2" w:space="0" w:color="FFFFFF"/>
            </w:tcBorders>
          </w:tcPr>
          <w:p w14:paraId="2BEAFDF7" w14:textId="77777777" w:rsidR="00585746" w:rsidRPr="00E71D52" w:rsidRDefault="00585746" w:rsidP="008B3530">
            <w:pPr>
              <w:pStyle w:val="aff5"/>
              <w:spacing w:after="0"/>
              <w:ind w:right="55"/>
              <w:jc w:val="left"/>
              <w:rPr>
                <w:sz w:val="4"/>
                <w:szCs w:val="4"/>
              </w:rPr>
            </w:pPr>
          </w:p>
        </w:tc>
        <w:tc>
          <w:tcPr>
            <w:tcW w:w="1365" w:type="dxa"/>
            <w:tcBorders>
              <w:top w:val="single" w:sz="2" w:space="0" w:color="FFFFFF"/>
              <w:left w:val="single" w:sz="2" w:space="0" w:color="FFFFFF"/>
              <w:bottom w:val="single" w:sz="2" w:space="0" w:color="auto"/>
              <w:right w:val="single" w:sz="2" w:space="0" w:color="FFFFFF"/>
            </w:tcBorders>
          </w:tcPr>
          <w:p w14:paraId="711DAC0B" w14:textId="77777777" w:rsidR="00585746" w:rsidRPr="00E71D52" w:rsidRDefault="00585746" w:rsidP="008B3530">
            <w:pPr>
              <w:pStyle w:val="aff5"/>
              <w:spacing w:after="0"/>
              <w:ind w:right="55"/>
              <w:jc w:val="both"/>
              <w:rPr>
                <w:sz w:val="4"/>
                <w:szCs w:val="4"/>
              </w:rPr>
            </w:pPr>
          </w:p>
        </w:tc>
        <w:tc>
          <w:tcPr>
            <w:tcW w:w="828" w:type="dxa"/>
            <w:gridSpan w:val="4"/>
            <w:tcBorders>
              <w:top w:val="single" w:sz="2" w:space="0" w:color="FFFFFF"/>
              <w:left w:val="single" w:sz="2" w:space="0" w:color="FFFFFF"/>
              <w:bottom w:val="single" w:sz="2" w:space="0" w:color="auto"/>
              <w:right w:val="single" w:sz="2" w:space="0" w:color="FFFFFF"/>
            </w:tcBorders>
          </w:tcPr>
          <w:p w14:paraId="1A5E0E7F" w14:textId="77777777" w:rsidR="00585746" w:rsidRPr="00E71D52" w:rsidRDefault="00585746" w:rsidP="008B3530">
            <w:pPr>
              <w:pStyle w:val="aff5"/>
              <w:spacing w:after="0"/>
              <w:ind w:right="55"/>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cBorders>
          </w:tcPr>
          <w:p w14:paraId="255ED237" w14:textId="77777777" w:rsidR="00585746" w:rsidRPr="00E71D52" w:rsidRDefault="00585746" w:rsidP="008B3530">
            <w:pPr>
              <w:pStyle w:val="aff5"/>
              <w:spacing w:after="0"/>
              <w:ind w:right="55"/>
              <w:jc w:val="both"/>
              <w:rPr>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14:paraId="41B344AC" w14:textId="77777777" w:rsidR="00585746" w:rsidRPr="00E71D52" w:rsidRDefault="00585746" w:rsidP="008B3530">
            <w:pPr>
              <w:pStyle w:val="aff5"/>
              <w:spacing w:after="0"/>
              <w:ind w:right="55"/>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14:paraId="155E5946" w14:textId="77777777" w:rsidR="00585746" w:rsidRPr="00E71D52" w:rsidRDefault="00585746" w:rsidP="008B3530">
            <w:pPr>
              <w:pStyle w:val="aff5"/>
              <w:spacing w:after="0"/>
              <w:ind w:right="55"/>
              <w:jc w:val="both"/>
              <w:rPr>
                <w:sz w:val="4"/>
                <w:szCs w:val="4"/>
              </w:rPr>
            </w:pPr>
          </w:p>
        </w:tc>
        <w:tc>
          <w:tcPr>
            <w:tcW w:w="1540" w:type="dxa"/>
            <w:gridSpan w:val="4"/>
            <w:tcBorders>
              <w:top w:val="single" w:sz="2" w:space="0" w:color="FFFFFF"/>
              <w:left w:val="single" w:sz="2" w:space="0" w:color="FFFFFF"/>
              <w:bottom w:val="single" w:sz="2" w:space="0" w:color="auto"/>
              <w:right w:val="single" w:sz="2" w:space="0" w:color="FFFFFF"/>
            </w:tcBorders>
          </w:tcPr>
          <w:p w14:paraId="5F937D49" w14:textId="77777777" w:rsidR="00585746" w:rsidRPr="00E71D52" w:rsidRDefault="00585746" w:rsidP="008B3530">
            <w:pPr>
              <w:pStyle w:val="aff5"/>
              <w:spacing w:after="0"/>
              <w:ind w:right="55"/>
              <w:jc w:val="both"/>
              <w:rPr>
                <w:sz w:val="4"/>
                <w:szCs w:val="4"/>
              </w:rPr>
            </w:pPr>
          </w:p>
        </w:tc>
      </w:tr>
      <w:tr w:rsidR="00585746" w:rsidRPr="00E71D52" w14:paraId="2F2FEC7D" w14:textId="77777777" w:rsidTr="008B3530">
        <w:trPr>
          <w:gridAfter w:val="2"/>
          <w:wAfter w:w="250" w:type="dxa"/>
          <w:trHeight w:val="105"/>
        </w:trPr>
        <w:tc>
          <w:tcPr>
            <w:tcW w:w="1972" w:type="dxa"/>
            <w:gridSpan w:val="2"/>
            <w:tcBorders>
              <w:top w:val="single" w:sz="2" w:space="0" w:color="auto"/>
              <w:left w:val="single" w:sz="4" w:space="0" w:color="000000"/>
              <w:bottom w:val="single" w:sz="2" w:space="0" w:color="auto"/>
              <w:right w:val="single" w:sz="4" w:space="0" w:color="000000"/>
            </w:tcBorders>
          </w:tcPr>
          <w:p w14:paraId="30FB669B" w14:textId="77777777" w:rsidR="00585746" w:rsidRPr="00E71D52" w:rsidRDefault="00585746" w:rsidP="008B3530">
            <w:pPr>
              <w:pStyle w:val="aff5"/>
              <w:spacing w:after="0"/>
              <w:ind w:right="55"/>
              <w:jc w:val="left"/>
              <w:rPr>
                <w:sz w:val="17"/>
                <w:szCs w:val="17"/>
              </w:rPr>
            </w:pPr>
            <w:r w:rsidRPr="00E71D52">
              <w:rPr>
                <w:b w:val="0"/>
                <w:bCs/>
                <w:sz w:val="14"/>
                <w:szCs w:val="14"/>
              </w:rPr>
              <w:t xml:space="preserve">фасад 1 </w:t>
            </w:r>
          </w:p>
        </w:tc>
        <w:tc>
          <w:tcPr>
            <w:tcW w:w="905" w:type="dxa"/>
            <w:tcBorders>
              <w:top w:val="single" w:sz="2" w:space="0" w:color="FFFFFF"/>
              <w:left w:val="single" w:sz="4" w:space="0" w:color="000000"/>
              <w:bottom w:val="single" w:sz="2" w:space="0" w:color="FFFFFF"/>
              <w:right w:val="single" w:sz="2" w:space="0" w:color="auto"/>
            </w:tcBorders>
          </w:tcPr>
          <w:p w14:paraId="379C11D0" w14:textId="77777777" w:rsidR="00585746" w:rsidRPr="00E71D52" w:rsidRDefault="00585746" w:rsidP="008B3530">
            <w:pPr>
              <w:pStyle w:val="aff5"/>
              <w:spacing w:after="0"/>
              <w:ind w:right="55"/>
              <w:jc w:val="left"/>
              <w:rPr>
                <w:sz w:val="14"/>
                <w:szCs w:val="14"/>
              </w:rPr>
            </w:pPr>
            <w:r w:rsidRPr="00E71D52">
              <w:rPr>
                <w:b w:val="0"/>
                <w:bCs/>
                <w:sz w:val="14"/>
                <w:szCs w:val="14"/>
              </w:rPr>
              <w:t>материал:</w:t>
            </w:r>
          </w:p>
        </w:tc>
        <w:tc>
          <w:tcPr>
            <w:tcW w:w="2193" w:type="dxa"/>
            <w:gridSpan w:val="5"/>
            <w:tcBorders>
              <w:top w:val="single" w:sz="2" w:space="0" w:color="auto"/>
              <w:left w:val="single" w:sz="2" w:space="0" w:color="auto"/>
              <w:bottom w:val="single" w:sz="2" w:space="0" w:color="auto"/>
              <w:right w:val="single" w:sz="2" w:space="0" w:color="auto"/>
            </w:tcBorders>
          </w:tcPr>
          <w:p w14:paraId="796439AB" w14:textId="77777777" w:rsidR="00585746" w:rsidRPr="00E71D52" w:rsidRDefault="00585746" w:rsidP="008B3530">
            <w:pPr>
              <w:pStyle w:val="aff5"/>
              <w:spacing w:after="0"/>
              <w:ind w:right="55"/>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15053E8C" w14:textId="77777777" w:rsidR="00585746" w:rsidRPr="00E71D52" w:rsidRDefault="00585746" w:rsidP="008B3530">
            <w:pPr>
              <w:pStyle w:val="aff5"/>
              <w:spacing w:after="0"/>
              <w:ind w:right="55"/>
              <w:jc w:val="both"/>
              <w:rPr>
                <w:sz w:val="14"/>
                <w:szCs w:val="14"/>
              </w:rPr>
            </w:pPr>
            <w:r w:rsidRPr="00E71D52">
              <w:rPr>
                <w:b w:val="0"/>
                <w:bCs/>
                <w:sz w:val="14"/>
                <w:szCs w:val="14"/>
              </w:rPr>
              <w:t>цвет:</w:t>
            </w:r>
          </w:p>
        </w:tc>
        <w:tc>
          <w:tcPr>
            <w:tcW w:w="1136" w:type="dxa"/>
            <w:gridSpan w:val="3"/>
            <w:tcBorders>
              <w:top w:val="single" w:sz="2" w:space="0" w:color="auto"/>
              <w:left w:val="single" w:sz="2" w:space="0" w:color="auto"/>
              <w:bottom w:val="single" w:sz="2" w:space="0" w:color="auto"/>
              <w:right w:val="single" w:sz="2" w:space="0" w:color="auto"/>
            </w:tcBorders>
          </w:tcPr>
          <w:p w14:paraId="053D4A38" w14:textId="77777777" w:rsidR="00585746" w:rsidRPr="00E71D52" w:rsidRDefault="00585746" w:rsidP="008B3530">
            <w:pPr>
              <w:pStyle w:val="aff5"/>
              <w:spacing w:after="0"/>
              <w:ind w:right="55"/>
              <w:jc w:val="both"/>
              <w:rPr>
                <w:sz w:val="8"/>
                <w:szCs w:val="8"/>
              </w:rPr>
            </w:pPr>
          </w:p>
        </w:tc>
        <w:tc>
          <w:tcPr>
            <w:tcW w:w="856" w:type="dxa"/>
            <w:gridSpan w:val="3"/>
            <w:tcBorders>
              <w:top w:val="single" w:sz="2" w:space="0" w:color="FFFFFF"/>
              <w:left w:val="single" w:sz="2" w:space="0" w:color="auto"/>
              <w:bottom w:val="single" w:sz="2" w:space="0" w:color="FFFFFF"/>
              <w:right w:val="single" w:sz="2" w:space="0" w:color="auto"/>
            </w:tcBorders>
          </w:tcPr>
          <w:p w14:paraId="1B54F327" w14:textId="77777777" w:rsidR="00585746" w:rsidRPr="00E71D52" w:rsidRDefault="00585746" w:rsidP="008B3530">
            <w:pPr>
              <w:pStyle w:val="aff5"/>
              <w:spacing w:after="0"/>
              <w:ind w:right="55"/>
              <w:jc w:val="both"/>
              <w:rPr>
                <w:sz w:val="14"/>
                <w:szCs w:val="14"/>
              </w:rPr>
            </w:pPr>
            <w:r w:rsidRPr="00E71D52">
              <w:rPr>
                <w:b w:val="0"/>
                <w:bCs/>
                <w:sz w:val="14"/>
                <w:szCs w:val="14"/>
              </w:rPr>
              <w:t>текстура:</w:t>
            </w:r>
          </w:p>
        </w:tc>
        <w:tc>
          <w:tcPr>
            <w:tcW w:w="1540" w:type="dxa"/>
            <w:gridSpan w:val="4"/>
            <w:tcBorders>
              <w:top w:val="single" w:sz="2" w:space="0" w:color="auto"/>
              <w:left w:val="single" w:sz="2" w:space="0" w:color="auto"/>
              <w:bottom w:val="single" w:sz="2" w:space="0" w:color="auto"/>
              <w:right w:val="single" w:sz="2" w:space="0" w:color="auto"/>
            </w:tcBorders>
          </w:tcPr>
          <w:p w14:paraId="2500EA79" w14:textId="77777777" w:rsidR="00585746" w:rsidRPr="00E71D52" w:rsidRDefault="00585746" w:rsidP="008B3530">
            <w:pPr>
              <w:pStyle w:val="aff5"/>
              <w:spacing w:after="0"/>
              <w:ind w:right="55"/>
              <w:jc w:val="both"/>
              <w:rPr>
                <w:sz w:val="8"/>
                <w:szCs w:val="8"/>
              </w:rPr>
            </w:pPr>
          </w:p>
        </w:tc>
      </w:tr>
      <w:tr w:rsidR="00585746" w:rsidRPr="00E71D52" w14:paraId="0D76266D" w14:textId="77777777" w:rsidTr="008B3530">
        <w:trPr>
          <w:gridAfter w:val="2"/>
          <w:wAfter w:w="250" w:type="dxa"/>
          <w:trHeight w:val="47"/>
        </w:trPr>
        <w:tc>
          <w:tcPr>
            <w:tcW w:w="1972" w:type="dxa"/>
            <w:gridSpan w:val="2"/>
            <w:tcBorders>
              <w:top w:val="single" w:sz="2" w:space="0" w:color="FFFFFF"/>
              <w:left w:val="single" w:sz="4" w:space="0" w:color="000000"/>
              <w:bottom w:val="single" w:sz="2" w:space="0" w:color="auto"/>
              <w:right w:val="single" w:sz="2" w:space="0" w:color="auto"/>
            </w:tcBorders>
          </w:tcPr>
          <w:p w14:paraId="5C904AA7" w14:textId="77777777" w:rsidR="00585746" w:rsidRPr="00E71D52" w:rsidRDefault="00585746" w:rsidP="008B3530">
            <w:pPr>
              <w:pStyle w:val="aff5"/>
              <w:spacing w:after="0"/>
              <w:ind w:right="55"/>
              <w:jc w:val="left"/>
              <w:rPr>
                <w:sz w:val="17"/>
                <w:szCs w:val="17"/>
              </w:rPr>
            </w:pPr>
            <w:r w:rsidRPr="00E71D52">
              <w:rPr>
                <w:b w:val="0"/>
                <w:bCs/>
                <w:sz w:val="14"/>
                <w:szCs w:val="14"/>
              </w:rPr>
              <w:t xml:space="preserve">фасад </w:t>
            </w:r>
            <w:r w:rsidRPr="00E71D52">
              <w:rPr>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14:paraId="268CE14E" w14:textId="77777777" w:rsidR="00585746" w:rsidRPr="00E71D52" w:rsidRDefault="00585746" w:rsidP="008B3530">
            <w:pPr>
              <w:pStyle w:val="aff5"/>
              <w:spacing w:after="0"/>
              <w:ind w:right="55"/>
              <w:jc w:val="left"/>
              <w:rPr>
                <w:sz w:val="14"/>
                <w:szCs w:val="14"/>
              </w:rPr>
            </w:pPr>
            <w:r w:rsidRPr="00E71D52">
              <w:rPr>
                <w:b w:val="0"/>
                <w:bCs/>
                <w:sz w:val="14"/>
                <w:szCs w:val="14"/>
              </w:rPr>
              <w:t>материал:</w:t>
            </w:r>
          </w:p>
        </w:tc>
        <w:tc>
          <w:tcPr>
            <w:tcW w:w="2193" w:type="dxa"/>
            <w:gridSpan w:val="5"/>
            <w:tcBorders>
              <w:top w:val="single" w:sz="2" w:space="0" w:color="FFFFFF"/>
              <w:left w:val="single" w:sz="2" w:space="0" w:color="auto"/>
              <w:bottom w:val="single" w:sz="2" w:space="0" w:color="auto"/>
              <w:right w:val="single" w:sz="2" w:space="0" w:color="auto"/>
            </w:tcBorders>
          </w:tcPr>
          <w:p w14:paraId="05AC31C0" w14:textId="77777777" w:rsidR="00585746" w:rsidRPr="00E71D52" w:rsidRDefault="00585746" w:rsidP="008B3530">
            <w:pPr>
              <w:pStyle w:val="aff5"/>
              <w:spacing w:after="0"/>
              <w:ind w:right="55"/>
              <w:jc w:val="both"/>
              <w:rPr>
                <w:sz w:val="8"/>
                <w:szCs w:val="8"/>
              </w:rPr>
            </w:pPr>
          </w:p>
        </w:tc>
        <w:tc>
          <w:tcPr>
            <w:tcW w:w="578" w:type="dxa"/>
            <w:gridSpan w:val="2"/>
            <w:tcBorders>
              <w:top w:val="single" w:sz="2" w:space="0" w:color="FFFFFF"/>
              <w:left w:val="single" w:sz="2" w:space="0" w:color="auto"/>
              <w:bottom w:val="single" w:sz="2" w:space="0" w:color="FFFFFF" w:themeColor="background1"/>
              <w:right w:val="single" w:sz="2" w:space="0" w:color="auto"/>
            </w:tcBorders>
          </w:tcPr>
          <w:p w14:paraId="39FD4002" w14:textId="77777777" w:rsidR="00585746" w:rsidRPr="00E71D52" w:rsidRDefault="00585746" w:rsidP="008B3530">
            <w:pPr>
              <w:pStyle w:val="aff5"/>
              <w:spacing w:after="0"/>
              <w:ind w:right="55"/>
              <w:jc w:val="both"/>
              <w:rPr>
                <w:sz w:val="14"/>
                <w:szCs w:val="14"/>
              </w:rPr>
            </w:pPr>
            <w:r w:rsidRPr="00E71D52">
              <w:rPr>
                <w:b w:val="0"/>
                <w:bCs/>
                <w:sz w:val="14"/>
                <w:szCs w:val="14"/>
              </w:rPr>
              <w:t>цвет:</w:t>
            </w:r>
          </w:p>
        </w:tc>
        <w:tc>
          <w:tcPr>
            <w:tcW w:w="1136" w:type="dxa"/>
            <w:gridSpan w:val="3"/>
            <w:tcBorders>
              <w:top w:val="single" w:sz="2" w:space="0" w:color="FFFFFF"/>
              <w:left w:val="single" w:sz="2" w:space="0" w:color="auto"/>
              <w:bottom w:val="single" w:sz="2" w:space="0" w:color="auto"/>
              <w:right w:val="single" w:sz="2" w:space="0" w:color="auto"/>
            </w:tcBorders>
          </w:tcPr>
          <w:p w14:paraId="438D5B7A" w14:textId="77777777" w:rsidR="00585746" w:rsidRPr="00E71D52" w:rsidRDefault="00585746" w:rsidP="008B3530">
            <w:pPr>
              <w:pStyle w:val="aff5"/>
              <w:spacing w:after="0"/>
              <w:ind w:right="55"/>
              <w:jc w:val="both"/>
              <w:rPr>
                <w:sz w:val="8"/>
                <w:szCs w:val="8"/>
              </w:rPr>
            </w:pPr>
          </w:p>
        </w:tc>
        <w:tc>
          <w:tcPr>
            <w:tcW w:w="856" w:type="dxa"/>
            <w:gridSpan w:val="3"/>
            <w:tcBorders>
              <w:top w:val="single" w:sz="2" w:space="0" w:color="FFFFFF"/>
              <w:left w:val="single" w:sz="2" w:space="0" w:color="auto"/>
              <w:bottom w:val="single" w:sz="2" w:space="0" w:color="FFFFFF" w:themeColor="background1"/>
              <w:right w:val="single" w:sz="2" w:space="0" w:color="auto"/>
            </w:tcBorders>
          </w:tcPr>
          <w:p w14:paraId="20FB2D7D" w14:textId="77777777" w:rsidR="00585746" w:rsidRPr="00E71D52" w:rsidRDefault="00585746" w:rsidP="008B3530">
            <w:pPr>
              <w:pStyle w:val="aff5"/>
              <w:spacing w:after="0"/>
              <w:ind w:right="55"/>
              <w:jc w:val="both"/>
              <w:rPr>
                <w:sz w:val="14"/>
                <w:szCs w:val="14"/>
              </w:rPr>
            </w:pPr>
            <w:r w:rsidRPr="00E71D52">
              <w:rPr>
                <w:b w:val="0"/>
                <w:bCs/>
                <w:sz w:val="14"/>
                <w:szCs w:val="14"/>
              </w:rPr>
              <w:t>текстура:</w:t>
            </w:r>
          </w:p>
        </w:tc>
        <w:tc>
          <w:tcPr>
            <w:tcW w:w="1540" w:type="dxa"/>
            <w:gridSpan w:val="4"/>
            <w:tcBorders>
              <w:top w:val="single" w:sz="2" w:space="0" w:color="FFFFFF"/>
              <w:left w:val="single" w:sz="2" w:space="0" w:color="auto"/>
              <w:bottom w:val="single" w:sz="2" w:space="0" w:color="auto"/>
              <w:right w:val="single" w:sz="2" w:space="0" w:color="auto"/>
            </w:tcBorders>
          </w:tcPr>
          <w:p w14:paraId="5F0CE9E7" w14:textId="77777777" w:rsidR="00585746" w:rsidRPr="00E71D52" w:rsidRDefault="00585746" w:rsidP="008B3530">
            <w:pPr>
              <w:pStyle w:val="aff5"/>
              <w:spacing w:after="0"/>
              <w:ind w:right="55"/>
              <w:jc w:val="both"/>
              <w:rPr>
                <w:sz w:val="8"/>
                <w:szCs w:val="8"/>
              </w:rPr>
            </w:pPr>
          </w:p>
        </w:tc>
      </w:tr>
      <w:tr w:rsidR="00585746" w:rsidRPr="00E71D52" w14:paraId="3BE19B61" w14:textId="77777777" w:rsidTr="008B3530">
        <w:trPr>
          <w:gridAfter w:val="2"/>
          <w:wAfter w:w="250" w:type="dxa"/>
          <w:trHeight w:val="65"/>
        </w:trPr>
        <w:tc>
          <w:tcPr>
            <w:tcW w:w="1972"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08ACDF78" w14:textId="77777777" w:rsidR="00585746" w:rsidRPr="00E71D52" w:rsidRDefault="00585746" w:rsidP="008B3530">
            <w:pPr>
              <w:pStyle w:val="aff5"/>
              <w:spacing w:after="0"/>
              <w:ind w:right="55"/>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B05B716" w14:textId="77777777" w:rsidR="00585746" w:rsidRPr="00E71D52" w:rsidRDefault="00585746" w:rsidP="008B3530">
            <w:pPr>
              <w:pStyle w:val="aff5"/>
              <w:spacing w:after="0"/>
              <w:ind w:right="55"/>
              <w:jc w:val="left"/>
              <w:rPr>
                <w:sz w:val="6"/>
                <w:szCs w:val="6"/>
              </w:rPr>
            </w:pPr>
          </w:p>
        </w:tc>
        <w:tc>
          <w:tcPr>
            <w:tcW w:w="1365"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54DC58C" w14:textId="77777777" w:rsidR="00585746" w:rsidRPr="00E71D52" w:rsidRDefault="00585746" w:rsidP="008B3530">
            <w:pPr>
              <w:pStyle w:val="aff5"/>
              <w:spacing w:after="0"/>
              <w:ind w:right="55"/>
              <w:jc w:val="both"/>
              <w:rPr>
                <w:sz w:val="6"/>
                <w:szCs w:val="6"/>
              </w:rPr>
            </w:pPr>
          </w:p>
        </w:tc>
        <w:tc>
          <w:tcPr>
            <w:tcW w:w="82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23A05DC2" w14:textId="77777777" w:rsidR="00585746" w:rsidRPr="00E71D52" w:rsidRDefault="00585746" w:rsidP="008B3530">
            <w:pPr>
              <w:pStyle w:val="aff5"/>
              <w:spacing w:after="0"/>
              <w:ind w:right="55"/>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A39A368" w14:textId="77777777" w:rsidR="00585746" w:rsidRPr="00E71D52" w:rsidRDefault="00585746" w:rsidP="008B3530">
            <w:pPr>
              <w:pStyle w:val="aff5"/>
              <w:spacing w:after="0"/>
              <w:ind w:right="55"/>
              <w:jc w:val="both"/>
              <w:rPr>
                <w:sz w:val="6"/>
                <w:szCs w:val="6"/>
              </w:rPr>
            </w:pPr>
          </w:p>
        </w:tc>
        <w:tc>
          <w:tcPr>
            <w:tcW w:w="1136" w:type="dxa"/>
            <w:gridSpan w:val="3"/>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703EB501" w14:textId="77777777" w:rsidR="00585746" w:rsidRPr="00E71D52" w:rsidRDefault="00585746" w:rsidP="008B3530">
            <w:pPr>
              <w:pStyle w:val="aff5"/>
              <w:spacing w:after="0"/>
              <w:ind w:right="55"/>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0B2DA9B" w14:textId="77777777" w:rsidR="00585746" w:rsidRPr="00E71D52" w:rsidRDefault="00585746" w:rsidP="008B3530">
            <w:pPr>
              <w:pStyle w:val="aff5"/>
              <w:spacing w:after="0"/>
              <w:ind w:right="55"/>
              <w:jc w:val="both"/>
              <w:rPr>
                <w:sz w:val="6"/>
                <w:szCs w:val="6"/>
              </w:rPr>
            </w:pPr>
          </w:p>
        </w:tc>
        <w:tc>
          <w:tcPr>
            <w:tcW w:w="1540" w:type="dxa"/>
            <w:gridSpan w:val="4"/>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58792DDF" w14:textId="77777777" w:rsidR="00585746" w:rsidRPr="00E71D52" w:rsidRDefault="00585746" w:rsidP="008B3530">
            <w:pPr>
              <w:pStyle w:val="aff5"/>
              <w:spacing w:after="0"/>
              <w:ind w:right="55"/>
              <w:jc w:val="both"/>
              <w:rPr>
                <w:sz w:val="6"/>
                <w:szCs w:val="6"/>
              </w:rPr>
            </w:pPr>
          </w:p>
        </w:tc>
      </w:tr>
      <w:tr w:rsidR="00585746" w:rsidRPr="00E71D52" w14:paraId="778A7C6E" w14:textId="77777777" w:rsidTr="008B3530">
        <w:trPr>
          <w:gridAfter w:val="2"/>
          <w:wAfter w:w="250" w:type="dxa"/>
          <w:trHeight w:val="178"/>
        </w:trPr>
        <w:tc>
          <w:tcPr>
            <w:tcW w:w="1972" w:type="dxa"/>
            <w:gridSpan w:val="2"/>
            <w:vMerge w:val="restart"/>
            <w:tcBorders>
              <w:top w:val="single" w:sz="2" w:space="0" w:color="auto"/>
              <w:left w:val="single" w:sz="4" w:space="0" w:color="000000"/>
              <w:right w:val="single" w:sz="2" w:space="0" w:color="auto"/>
            </w:tcBorders>
          </w:tcPr>
          <w:p w14:paraId="5912AA22" w14:textId="42216876" w:rsidR="00585746" w:rsidRPr="00E71D52" w:rsidRDefault="00C63823" w:rsidP="008B3530">
            <w:pPr>
              <w:pStyle w:val="aff5"/>
              <w:spacing w:after="0"/>
              <w:ind w:right="55"/>
              <w:jc w:val="left"/>
              <w:rPr>
                <w:b w:val="0"/>
                <w:bCs/>
                <w:sz w:val="18"/>
                <w:szCs w:val="18"/>
              </w:rPr>
            </w:pPr>
            <w:r w:rsidRPr="00E71D52">
              <w:rPr>
                <w:sz w:val="17"/>
                <w:szCs w:val="17"/>
              </w:rPr>
              <w:t>Дверная коробка</w:t>
            </w:r>
            <w:r w:rsidR="00585746" w:rsidRPr="00E71D52">
              <w:rPr>
                <w:b w:val="0"/>
                <w:bCs/>
                <w:sz w:val="17"/>
                <w:szCs w:val="17"/>
              </w:rPr>
              <w:t>:</w:t>
            </w:r>
          </w:p>
          <w:p w14:paraId="3C15C8A6" w14:textId="77777777" w:rsidR="00585746" w:rsidRPr="00E71D52" w:rsidRDefault="00585746" w:rsidP="008B3530">
            <w:pPr>
              <w:pStyle w:val="aff5"/>
              <w:spacing w:after="0"/>
              <w:ind w:right="55"/>
              <w:jc w:val="left"/>
              <w:rPr>
                <w:sz w:val="17"/>
                <w:szCs w:val="17"/>
              </w:rPr>
            </w:pPr>
            <w:r w:rsidRPr="00E71D52">
              <w:rPr>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2" w:space="0" w:color="auto"/>
              <w:right w:val="single" w:sz="2" w:space="0" w:color="FFFFFF"/>
            </w:tcBorders>
          </w:tcPr>
          <w:p w14:paraId="2ABF4A2B" w14:textId="77777777" w:rsidR="00585746" w:rsidRPr="00E71D52" w:rsidRDefault="00585746" w:rsidP="008B3530">
            <w:pPr>
              <w:pStyle w:val="aff5"/>
              <w:spacing w:after="0"/>
              <w:ind w:right="55"/>
              <w:jc w:val="both"/>
              <w:rPr>
                <w:sz w:val="8"/>
                <w:szCs w:val="8"/>
              </w:rPr>
            </w:pPr>
          </w:p>
        </w:tc>
        <w:tc>
          <w:tcPr>
            <w:tcW w:w="828" w:type="dxa"/>
            <w:gridSpan w:val="4"/>
            <w:tcBorders>
              <w:top w:val="single" w:sz="2" w:space="0" w:color="FFFFFF"/>
              <w:left w:val="single" w:sz="2" w:space="0" w:color="FFFFFF"/>
              <w:bottom w:val="single" w:sz="2" w:space="0" w:color="FFFFFF"/>
              <w:right w:val="single" w:sz="2" w:space="0" w:color="FFFFFF"/>
            </w:tcBorders>
          </w:tcPr>
          <w:p w14:paraId="078D2080" w14:textId="77777777" w:rsidR="00585746" w:rsidRPr="00E71D52" w:rsidRDefault="00585746" w:rsidP="008B3530">
            <w:pPr>
              <w:pStyle w:val="aff5"/>
              <w:spacing w:after="0"/>
              <w:ind w:right="55"/>
              <w:jc w:val="both"/>
              <w:rPr>
                <w:sz w:val="8"/>
                <w:szCs w:val="8"/>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4C248FE9" w14:textId="77777777" w:rsidR="00585746" w:rsidRPr="00E71D52" w:rsidRDefault="00585746" w:rsidP="008B3530">
            <w:pPr>
              <w:pStyle w:val="aff5"/>
              <w:spacing w:after="0"/>
              <w:ind w:right="55"/>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1B1CD70" w14:textId="77777777" w:rsidR="00585746" w:rsidRPr="00E71D52" w:rsidRDefault="00585746" w:rsidP="008B3530">
            <w:pPr>
              <w:pStyle w:val="aff5"/>
              <w:spacing w:after="0"/>
              <w:ind w:right="55"/>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D231BD4" w14:textId="77777777" w:rsidR="00585746" w:rsidRPr="00E71D52" w:rsidRDefault="00585746" w:rsidP="008B3530">
            <w:pPr>
              <w:pStyle w:val="aff5"/>
              <w:spacing w:after="0"/>
              <w:ind w:right="55"/>
              <w:jc w:val="both"/>
              <w:rPr>
                <w:sz w:val="14"/>
                <w:szCs w:val="14"/>
              </w:rPr>
            </w:pPr>
          </w:p>
        </w:tc>
        <w:tc>
          <w:tcPr>
            <w:tcW w:w="1540"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16EF5B33" w14:textId="77777777" w:rsidR="00585746" w:rsidRPr="00E71D52" w:rsidRDefault="00585746" w:rsidP="008B3530">
            <w:pPr>
              <w:pStyle w:val="aff5"/>
              <w:spacing w:after="0"/>
              <w:ind w:right="55"/>
              <w:jc w:val="both"/>
              <w:rPr>
                <w:sz w:val="8"/>
                <w:szCs w:val="8"/>
              </w:rPr>
            </w:pPr>
          </w:p>
        </w:tc>
      </w:tr>
      <w:tr w:rsidR="00585746" w:rsidRPr="00E71D52" w14:paraId="19AE1D40" w14:textId="77777777" w:rsidTr="008B3530">
        <w:trPr>
          <w:gridAfter w:val="2"/>
          <w:wAfter w:w="250" w:type="dxa"/>
          <w:trHeight w:val="184"/>
        </w:trPr>
        <w:tc>
          <w:tcPr>
            <w:tcW w:w="1972" w:type="dxa"/>
            <w:gridSpan w:val="2"/>
            <w:vMerge/>
            <w:tcBorders>
              <w:left w:val="single" w:sz="4" w:space="0" w:color="000000"/>
              <w:bottom w:val="single" w:sz="2" w:space="0" w:color="auto"/>
              <w:right w:val="single" w:sz="2" w:space="0" w:color="auto"/>
            </w:tcBorders>
          </w:tcPr>
          <w:p w14:paraId="16D47E0D" w14:textId="77777777" w:rsidR="00585746" w:rsidRPr="00E71D52" w:rsidRDefault="00585746" w:rsidP="008B3530">
            <w:pPr>
              <w:pStyle w:val="aff5"/>
              <w:spacing w:after="0"/>
              <w:ind w:right="55"/>
              <w:jc w:val="left"/>
              <w:rPr>
                <w:sz w:val="17"/>
                <w:szCs w:val="17"/>
              </w:rPr>
            </w:pPr>
          </w:p>
        </w:tc>
        <w:tc>
          <w:tcPr>
            <w:tcW w:w="2270" w:type="dxa"/>
            <w:gridSpan w:val="2"/>
            <w:vMerge/>
            <w:tcBorders>
              <w:left w:val="single" w:sz="2" w:space="0" w:color="auto"/>
              <w:bottom w:val="single" w:sz="2" w:space="0" w:color="FFFFFF" w:themeColor="background1"/>
              <w:right w:val="single" w:sz="2" w:space="0" w:color="FFFFFF"/>
            </w:tcBorders>
          </w:tcPr>
          <w:p w14:paraId="70F47663" w14:textId="77777777" w:rsidR="00585746" w:rsidRPr="00E71D52" w:rsidRDefault="00585746" w:rsidP="008B3530">
            <w:pPr>
              <w:pStyle w:val="aff5"/>
              <w:spacing w:after="0"/>
              <w:ind w:right="55"/>
              <w:jc w:val="both"/>
              <w:rPr>
                <w:b w:val="0"/>
                <w:bCs/>
                <w:sz w:val="14"/>
                <w:szCs w:val="14"/>
              </w:rPr>
            </w:pPr>
          </w:p>
        </w:tc>
        <w:tc>
          <w:tcPr>
            <w:tcW w:w="828" w:type="dxa"/>
            <w:gridSpan w:val="4"/>
            <w:tcBorders>
              <w:top w:val="single" w:sz="2" w:space="0" w:color="FFFFFF"/>
              <w:left w:val="single" w:sz="2" w:space="0" w:color="FFFFFF"/>
              <w:bottom w:val="single" w:sz="2" w:space="0" w:color="FFFFFF"/>
              <w:right w:val="single" w:sz="2" w:space="0" w:color="FFFFFF"/>
            </w:tcBorders>
          </w:tcPr>
          <w:p w14:paraId="6D6EA09C" w14:textId="77777777" w:rsidR="00585746" w:rsidRPr="00E71D52" w:rsidRDefault="00585746" w:rsidP="008B3530">
            <w:pPr>
              <w:pStyle w:val="aff5"/>
              <w:spacing w:after="0"/>
              <w:ind w:right="55"/>
              <w:jc w:val="both"/>
              <w:rPr>
                <w:sz w:val="8"/>
                <w:szCs w:val="8"/>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48146932" w14:textId="77777777" w:rsidR="00585746" w:rsidRPr="00E71D52" w:rsidRDefault="00585746" w:rsidP="008B3530">
            <w:pPr>
              <w:pStyle w:val="aff5"/>
              <w:spacing w:after="0"/>
              <w:ind w:right="55"/>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52148BFD" w14:textId="77777777" w:rsidR="00585746" w:rsidRPr="00E71D52" w:rsidRDefault="00585746" w:rsidP="008B3530">
            <w:pPr>
              <w:pStyle w:val="aff5"/>
              <w:spacing w:after="0"/>
              <w:ind w:right="55"/>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794B472B" w14:textId="77777777" w:rsidR="00585746" w:rsidRPr="00E71D52" w:rsidRDefault="00585746" w:rsidP="008B3530">
            <w:pPr>
              <w:pStyle w:val="aff5"/>
              <w:spacing w:after="0"/>
              <w:ind w:right="55"/>
              <w:jc w:val="both"/>
              <w:rPr>
                <w:sz w:val="14"/>
                <w:szCs w:val="14"/>
              </w:rPr>
            </w:pPr>
          </w:p>
        </w:tc>
        <w:tc>
          <w:tcPr>
            <w:tcW w:w="1540" w:type="dxa"/>
            <w:gridSpan w:val="4"/>
            <w:vMerge/>
            <w:tcBorders>
              <w:left w:val="single" w:sz="2" w:space="0" w:color="FFFFFF" w:themeColor="background1"/>
              <w:bottom w:val="single" w:sz="2" w:space="0" w:color="FFFFFF" w:themeColor="background1"/>
              <w:right w:val="single" w:sz="2" w:space="0" w:color="FFFFFF" w:themeColor="background1"/>
            </w:tcBorders>
          </w:tcPr>
          <w:p w14:paraId="57F629CA" w14:textId="77777777" w:rsidR="00585746" w:rsidRPr="00E71D52" w:rsidRDefault="00585746" w:rsidP="008B3530">
            <w:pPr>
              <w:pStyle w:val="aff5"/>
              <w:spacing w:after="0"/>
              <w:ind w:right="55"/>
              <w:jc w:val="both"/>
              <w:rPr>
                <w:sz w:val="8"/>
                <w:szCs w:val="8"/>
              </w:rPr>
            </w:pPr>
          </w:p>
        </w:tc>
      </w:tr>
      <w:tr w:rsidR="00585746" w:rsidRPr="00E71D52" w14:paraId="5D90034B" w14:textId="77777777" w:rsidTr="008B3530">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7A4E52F" w14:textId="77777777" w:rsidR="00585746" w:rsidRPr="00E71D52" w:rsidRDefault="00585746" w:rsidP="008B3530">
            <w:pPr>
              <w:pStyle w:val="aff5"/>
              <w:spacing w:after="0"/>
              <w:ind w:right="55"/>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BF91A1D" w14:textId="77777777" w:rsidR="00585746" w:rsidRPr="00E71D52" w:rsidRDefault="00585746" w:rsidP="008B3530">
            <w:pPr>
              <w:pStyle w:val="aff5"/>
              <w:spacing w:after="0"/>
              <w:ind w:right="55"/>
              <w:jc w:val="left"/>
              <w:rPr>
                <w:sz w:val="4"/>
                <w:szCs w:val="4"/>
              </w:rPr>
            </w:pPr>
          </w:p>
        </w:tc>
        <w:tc>
          <w:tcPr>
            <w:tcW w:w="1365" w:type="dxa"/>
            <w:tcBorders>
              <w:top w:val="single" w:sz="2" w:space="0" w:color="FFFFFF" w:themeColor="background1"/>
              <w:left w:val="single" w:sz="2" w:space="0" w:color="FFFFFF" w:themeColor="background1"/>
              <w:bottom w:val="nil"/>
              <w:right w:val="single" w:sz="2" w:space="0" w:color="FFFFFF" w:themeColor="background1"/>
            </w:tcBorders>
          </w:tcPr>
          <w:p w14:paraId="3E6B7C70" w14:textId="77777777" w:rsidR="00585746" w:rsidRPr="00E71D52" w:rsidRDefault="00585746" w:rsidP="008B3530">
            <w:pPr>
              <w:pStyle w:val="aff5"/>
              <w:spacing w:after="0"/>
              <w:ind w:right="55"/>
              <w:jc w:val="both"/>
              <w:rPr>
                <w:sz w:val="4"/>
                <w:szCs w:val="4"/>
              </w:rPr>
            </w:pPr>
          </w:p>
        </w:tc>
        <w:tc>
          <w:tcPr>
            <w:tcW w:w="82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3C91AD7A" w14:textId="77777777" w:rsidR="00585746" w:rsidRPr="00E71D52" w:rsidRDefault="00585746" w:rsidP="008B3530">
            <w:pPr>
              <w:pStyle w:val="aff5"/>
              <w:spacing w:after="0"/>
              <w:ind w:right="55"/>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BB90487" w14:textId="77777777" w:rsidR="00585746" w:rsidRPr="00E71D52" w:rsidRDefault="00585746" w:rsidP="008B3530">
            <w:pPr>
              <w:pStyle w:val="aff5"/>
              <w:spacing w:after="0"/>
              <w:ind w:right="55"/>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3EF7567" w14:textId="77777777" w:rsidR="00585746" w:rsidRPr="00E71D52" w:rsidRDefault="00585746" w:rsidP="008B3530">
            <w:pPr>
              <w:pStyle w:val="aff5"/>
              <w:spacing w:after="0"/>
              <w:ind w:right="55"/>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477B966" w14:textId="77777777" w:rsidR="00585746" w:rsidRPr="00E71D52" w:rsidRDefault="00585746" w:rsidP="008B3530">
            <w:pPr>
              <w:pStyle w:val="aff5"/>
              <w:spacing w:after="0"/>
              <w:ind w:right="55"/>
              <w:jc w:val="both"/>
              <w:rPr>
                <w:sz w:val="4"/>
                <w:szCs w:val="4"/>
              </w:rPr>
            </w:pPr>
          </w:p>
        </w:tc>
        <w:tc>
          <w:tcPr>
            <w:tcW w:w="1540"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01054C0" w14:textId="77777777" w:rsidR="00585746" w:rsidRPr="00E71D52" w:rsidRDefault="00585746" w:rsidP="008B3530">
            <w:pPr>
              <w:pStyle w:val="aff5"/>
              <w:spacing w:after="0"/>
              <w:ind w:right="55"/>
              <w:jc w:val="both"/>
              <w:rPr>
                <w:sz w:val="4"/>
                <w:szCs w:val="4"/>
              </w:rPr>
            </w:pPr>
          </w:p>
        </w:tc>
      </w:tr>
      <w:tr w:rsidR="00585746" w:rsidRPr="00E71D52" w14:paraId="189D3157" w14:textId="77777777" w:rsidTr="008B3530">
        <w:trPr>
          <w:gridAfter w:val="2"/>
          <w:wAfter w:w="250" w:type="dxa"/>
          <w:trHeight w:val="104"/>
        </w:trPr>
        <w:tc>
          <w:tcPr>
            <w:tcW w:w="1972" w:type="dxa"/>
            <w:gridSpan w:val="2"/>
            <w:tcBorders>
              <w:top w:val="single" w:sz="2" w:space="0" w:color="auto"/>
              <w:left w:val="single" w:sz="4" w:space="0" w:color="000000"/>
              <w:bottom w:val="single" w:sz="2" w:space="0" w:color="auto"/>
              <w:right w:val="single" w:sz="2" w:space="0" w:color="auto"/>
            </w:tcBorders>
          </w:tcPr>
          <w:p w14:paraId="78DB4143" w14:textId="77777777" w:rsidR="00585746" w:rsidRPr="00E71D52" w:rsidRDefault="00585746" w:rsidP="008B3530">
            <w:pPr>
              <w:pStyle w:val="aff5"/>
              <w:spacing w:after="0"/>
              <w:ind w:right="55"/>
              <w:jc w:val="left"/>
              <w:rPr>
                <w:sz w:val="17"/>
                <w:szCs w:val="17"/>
              </w:rPr>
            </w:pPr>
            <w:r w:rsidRPr="00E71D52">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0E63B28F" w14:textId="77777777" w:rsidR="00585746" w:rsidRPr="00E71D52" w:rsidRDefault="00585746" w:rsidP="008B3530">
            <w:pPr>
              <w:pStyle w:val="aff5"/>
              <w:spacing w:after="0"/>
              <w:ind w:right="55"/>
              <w:jc w:val="left"/>
              <w:rPr>
                <w:sz w:val="14"/>
                <w:szCs w:val="14"/>
              </w:rPr>
            </w:pPr>
            <w:r w:rsidRPr="00E71D52">
              <w:rPr>
                <w:b w:val="0"/>
                <w:bCs/>
                <w:sz w:val="14"/>
                <w:szCs w:val="14"/>
              </w:rPr>
              <w:t>материал:</w:t>
            </w:r>
          </w:p>
        </w:tc>
        <w:tc>
          <w:tcPr>
            <w:tcW w:w="2193" w:type="dxa"/>
            <w:gridSpan w:val="5"/>
            <w:tcBorders>
              <w:top w:val="single" w:sz="2" w:space="0" w:color="auto"/>
              <w:left w:val="single" w:sz="2" w:space="0" w:color="auto"/>
              <w:bottom w:val="single" w:sz="2" w:space="0" w:color="auto"/>
              <w:right w:val="single" w:sz="4" w:space="0" w:color="auto"/>
            </w:tcBorders>
          </w:tcPr>
          <w:p w14:paraId="21C5DE4F" w14:textId="77777777" w:rsidR="00585746" w:rsidRPr="00E71D52" w:rsidRDefault="00585746" w:rsidP="008B3530">
            <w:pPr>
              <w:pStyle w:val="aff5"/>
              <w:spacing w:after="0"/>
              <w:ind w:right="55"/>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EEE45AE" w14:textId="77777777" w:rsidR="00585746" w:rsidRPr="00E71D52" w:rsidRDefault="00585746" w:rsidP="008B3530">
            <w:pPr>
              <w:pStyle w:val="aff5"/>
              <w:spacing w:after="0"/>
              <w:ind w:right="55"/>
              <w:jc w:val="both"/>
              <w:rPr>
                <w:sz w:val="14"/>
                <w:szCs w:val="14"/>
              </w:rPr>
            </w:pPr>
            <w:r w:rsidRPr="00E71D52">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5F3FAE7" w14:textId="77777777" w:rsidR="00585746" w:rsidRPr="00E71D52" w:rsidRDefault="00585746" w:rsidP="008B3530">
            <w:pPr>
              <w:pStyle w:val="aff5"/>
              <w:spacing w:after="0"/>
              <w:ind w:right="55"/>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BED4FD4" w14:textId="77777777" w:rsidR="00585746" w:rsidRPr="00E71D52" w:rsidRDefault="00585746" w:rsidP="008B3530">
            <w:pPr>
              <w:pStyle w:val="aff5"/>
              <w:spacing w:after="0"/>
              <w:ind w:right="55"/>
              <w:jc w:val="both"/>
              <w:rPr>
                <w:sz w:val="14"/>
                <w:szCs w:val="14"/>
              </w:rPr>
            </w:pPr>
            <w:r w:rsidRPr="00E71D52">
              <w:rPr>
                <w:b w:val="0"/>
                <w:bCs/>
                <w:sz w:val="14"/>
                <w:szCs w:val="14"/>
              </w:rPr>
              <w:t>текстура:</w:t>
            </w:r>
          </w:p>
        </w:tc>
        <w:tc>
          <w:tcPr>
            <w:tcW w:w="1540" w:type="dxa"/>
            <w:gridSpan w:val="4"/>
            <w:tcBorders>
              <w:top w:val="single" w:sz="2" w:space="0" w:color="auto"/>
              <w:left w:val="single" w:sz="4" w:space="0" w:color="FFFFFF"/>
              <w:bottom w:val="single" w:sz="2" w:space="0" w:color="auto"/>
              <w:right w:val="single" w:sz="4" w:space="0" w:color="auto"/>
            </w:tcBorders>
          </w:tcPr>
          <w:p w14:paraId="2A1C3EAD" w14:textId="77777777" w:rsidR="00585746" w:rsidRPr="00E71D52" w:rsidRDefault="00585746" w:rsidP="008B3530">
            <w:pPr>
              <w:pStyle w:val="aff5"/>
              <w:spacing w:after="0"/>
              <w:ind w:right="55"/>
              <w:jc w:val="both"/>
              <w:rPr>
                <w:sz w:val="8"/>
                <w:szCs w:val="8"/>
              </w:rPr>
            </w:pPr>
          </w:p>
        </w:tc>
      </w:tr>
      <w:tr w:rsidR="00585746" w:rsidRPr="00E71D52" w14:paraId="5347E559" w14:textId="77777777" w:rsidTr="008B3530">
        <w:trPr>
          <w:gridAfter w:val="2"/>
          <w:wAfter w:w="250" w:type="dxa"/>
          <w:trHeight w:val="113"/>
        </w:trPr>
        <w:tc>
          <w:tcPr>
            <w:tcW w:w="1972" w:type="dxa"/>
            <w:gridSpan w:val="2"/>
            <w:tcBorders>
              <w:top w:val="single" w:sz="2" w:space="0" w:color="auto"/>
              <w:left w:val="single" w:sz="4" w:space="0" w:color="000000"/>
              <w:bottom w:val="single" w:sz="4" w:space="0" w:color="000000"/>
              <w:right w:val="single" w:sz="2" w:space="0" w:color="auto"/>
            </w:tcBorders>
          </w:tcPr>
          <w:p w14:paraId="617A9CD0" w14:textId="77777777" w:rsidR="00585746" w:rsidRPr="00E71D52" w:rsidRDefault="00585746" w:rsidP="008B3530">
            <w:pPr>
              <w:pStyle w:val="aff5"/>
              <w:spacing w:after="0"/>
              <w:ind w:right="55"/>
              <w:jc w:val="left"/>
              <w:rPr>
                <w:sz w:val="17"/>
                <w:szCs w:val="17"/>
              </w:rPr>
            </w:pPr>
            <w:r w:rsidRPr="00E71D52">
              <w:rPr>
                <w:b w:val="0"/>
                <w:bCs/>
                <w:sz w:val="14"/>
                <w:szCs w:val="14"/>
              </w:rPr>
              <w:t xml:space="preserve">фасад </w:t>
            </w:r>
            <w:r w:rsidRPr="00E71D52">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7DEB8F8" w14:textId="77777777" w:rsidR="00585746" w:rsidRPr="00E71D52" w:rsidRDefault="00585746" w:rsidP="008B3530">
            <w:pPr>
              <w:pStyle w:val="aff5"/>
              <w:spacing w:after="0"/>
              <w:ind w:right="55"/>
              <w:jc w:val="left"/>
              <w:rPr>
                <w:sz w:val="14"/>
                <w:szCs w:val="14"/>
              </w:rPr>
            </w:pPr>
            <w:r w:rsidRPr="00E71D52">
              <w:rPr>
                <w:b w:val="0"/>
                <w:bCs/>
                <w:sz w:val="14"/>
                <w:szCs w:val="14"/>
              </w:rPr>
              <w:t>материал:</w:t>
            </w:r>
          </w:p>
        </w:tc>
        <w:tc>
          <w:tcPr>
            <w:tcW w:w="2193" w:type="dxa"/>
            <w:gridSpan w:val="5"/>
            <w:tcBorders>
              <w:top w:val="single" w:sz="2" w:space="0" w:color="auto"/>
              <w:left w:val="single" w:sz="2" w:space="0" w:color="auto"/>
              <w:bottom w:val="single" w:sz="2" w:space="0" w:color="auto"/>
              <w:right w:val="single" w:sz="4" w:space="0" w:color="auto"/>
            </w:tcBorders>
          </w:tcPr>
          <w:p w14:paraId="766AE106" w14:textId="77777777" w:rsidR="00585746" w:rsidRPr="00E71D52" w:rsidRDefault="00585746" w:rsidP="008B3530">
            <w:pPr>
              <w:pStyle w:val="aff5"/>
              <w:spacing w:after="0"/>
              <w:ind w:right="55"/>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D47A8B3" w14:textId="77777777" w:rsidR="00585746" w:rsidRPr="00E71D52" w:rsidRDefault="00585746" w:rsidP="008B3530">
            <w:pPr>
              <w:pStyle w:val="aff5"/>
              <w:spacing w:after="0"/>
              <w:ind w:right="55"/>
              <w:jc w:val="both"/>
              <w:rPr>
                <w:sz w:val="14"/>
                <w:szCs w:val="14"/>
              </w:rPr>
            </w:pPr>
            <w:r w:rsidRPr="00E71D52">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11FCF3E" w14:textId="77777777" w:rsidR="00585746" w:rsidRPr="00E71D52" w:rsidRDefault="00585746" w:rsidP="008B3530">
            <w:pPr>
              <w:pStyle w:val="aff5"/>
              <w:spacing w:after="0"/>
              <w:ind w:right="55"/>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C5E4CDF" w14:textId="77777777" w:rsidR="00585746" w:rsidRPr="00E71D52" w:rsidRDefault="00585746" w:rsidP="008B3530">
            <w:pPr>
              <w:pStyle w:val="aff5"/>
              <w:spacing w:after="0"/>
              <w:ind w:right="55"/>
              <w:jc w:val="both"/>
              <w:rPr>
                <w:sz w:val="14"/>
                <w:szCs w:val="14"/>
              </w:rPr>
            </w:pPr>
            <w:r w:rsidRPr="00E71D52">
              <w:rPr>
                <w:b w:val="0"/>
                <w:bCs/>
                <w:sz w:val="14"/>
                <w:szCs w:val="14"/>
              </w:rPr>
              <w:t>текстура:</w:t>
            </w:r>
          </w:p>
        </w:tc>
        <w:tc>
          <w:tcPr>
            <w:tcW w:w="1540" w:type="dxa"/>
            <w:gridSpan w:val="4"/>
            <w:tcBorders>
              <w:top w:val="single" w:sz="2" w:space="0" w:color="auto"/>
              <w:left w:val="single" w:sz="4" w:space="0" w:color="FFFFFF"/>
              <w:bottom w:val="single" w:sz="2" w:space="0" w:color="auto"/>
              <w:right w:val="single" w:sz="4" w:space="0" w:color="auto"/>
            </w:tcBorders>
          </w:tcPr>
          <w:p w14:paraId="48B7EE90" w14:textId="77777777" w:rsidR="00585746" w:rsidRPr="00E71D52" w:rsidRDefault="00585746" w:rsidP="008B3530">
            <w:pPr>
              <w:pStyle w:val="aff5"/>
              <w:spacing w:after="0"/>
              <w:ind w:right="55"/>
              <w:jc w:val="both"/>
              <w:rPr>
                <w:sz w:val="8"/>
                <w:szCs w:val="8"/>
              </w:rPr>
            </w:pPr>
          </w:p>
        </w:tc>
      </w:tr>
      <w:tr w:rsidR="00585746" w:rsidRPr="00E71D52" w14:paraId="5F59AB53" w14:textId="77777777" w:rsidTr="008B3530">
        <w:trPr>
          <w:gridAfter w:val="2"/>
          <w:wAfter w:w="250" w:type="dxa"/>
          <w:trHeight w:val="49"/>
        </w:trPr>
        <w:tc>
          <w:tcPr>
            <w:tcW w:w="1972"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08367BC6" w14:textId="77777777" w:rsidR="00585746" w:rsidRPr="00E71D52" w:rsidRDefault="00585746" w:rsidP="008B3530">
            <w:pPr>
              <w:pStyle w:val="aff5"/>
              <w:spacing w:after="0"/>
              <w:ind w:right="55"/>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D3718BF" w14:textId="77777777" w:rsidR="00585746" w:rsidRPr="00E71D52" w:rsidRDefault="00585746" w:rsidP="008B3530">
            <w:pPr>
              <w:pStyle w:val="aff5"/>
              <w:spacing w:after="0"/>
              <w:ind w:right="55"/>
              <w:jc w:val="left"/>
              <w:rPr>
                <w:sz w:val="6"/>
                <w:szCs w:val="6"/>
              </w:rPr>
            </w:pPr>
          </w:p>
        </w:tc>
        <w:tc>
          <w:tcPr>
            <w:tcW w:w="1365"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5BD2B9B" w14:textId="77777777" w:rsidR="00585746" w:rsidRPr="00E71D52" w:rsidRDefault="00585746" w:rsidP="008B3530">
            <w:pPr>
              <w:pStyle w:val="aff5"/>
              <w:spacing w:after="0"/>
              <w:ind w:right="55"/>
              <w:jc w:val="both"/>
              <w:rPr>
                <w:sz w:val="6"/>
                <w:szCs w:val="6"/>
              </w:rPr>
            </w:pPr>
          </w:p>
        </w:tc>
        <w:tc>
          <w:tcPr>
            <w:tcW w:w="82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353EB971" w14:textId="77777777" w:rsidR="00585746" w:rsidRPr="00E71D52" w:rsidRDefault="00585746" w:rsidP="008B3530">
            <w:pPr>
              <w:pStyle w:val="aff5"/>
              <w:spacing w:after="0"/>
              <w:ind w:right="55"/>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25CFF9D" w14:textId="77777777" w:rsidR="00585746" w:rsidRPr="00E71D52" w:rsidRDefault="00585746" w:rsidP="008B3530">
            <w:pPr>
              <w:pStyle w:val="aff5"/>
              <w:spacing w:after="0"/>
              <w:ind w:right="55"/>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4C70288" w14:textId="77777777" w:rsidR="00585746" w:rsidRPr="00E71D52" w:rsidRDefault="00585746" w:rsidP="008B3530">
            <w:pPr>
              <w:pStyle w:val="aff5"/>
              <w:spacing w:after="0"/>
              <w:ind w:right="55"/>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1B8BC5F" w14:textId="77777777" w:rsidR="00585746" w:rsidRPr="00E71D52" w:rsidRDefault="00585746" w:rsidP="008B3530">
            <w:pPr>
              <w:pStyle w:val="aff5"/>
              <w:spacing w:after="0"/>
              <w:ind w:right="55"/>
              <w:jc w:val="both"/>
              <w:rPr>
                <w:sz w:val="6"/>
                <w:szCs w:val="6"/>
              </w:rPr>
            </w:pPr>
          </w:p>
        </w:tc>
        <w:tc>
          <w:tcPr>
            <w:tcW w:w="1540"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71F85B8" w14:textId="77777777" w:rsidR="00585746" w:rsidRPr="00E71D52" w:rsidRDefault="00585746" w:rsidP="008B3530">
            <w:pPr>
              <w:pStyle w:val="aff5"/>
              <w:spacing w:after="0"/>
              <w:ind w:right="55"/>
              <w:jc w:val="both"/>
              <w:rPr>
                <w:sz w:val="6"/>
                <w:szCs w:val="6"/>
              </w:rPr>
            </w:pPr>
          </w:p>
        </w:tc>
      </w:tr>
      <w:tr w:rsidR="00585746" w:rsidRPr="00E71D52" w14:paraId="14FA2AA7" w14:textId="77777777" w:rsidTr="008B3530">
        <w:trPr>
          <w:gridAfter w:val="2"/>
          <w:wAfter w:w="250" w:type="dxa"/>
          <w:trHeight w:val="192"/>
        </w:trPr>
        <w:tc>
          <w:tcPr>
            <w:tcW w:w="1972" w:type="dxa"/>
            <w:gridSpan w:val="2"/>
            <w:vMerge w:val="restart"/>
            <w:tcBorders>
              <w:top w:val="single" w:sz="2" w:space="0" w:color="auto"/>
              <w:left w:val="single" w:sz="4" w:space="0" w:color="000000"/>
              <w:right w:val="single" w:sz="2" w:space="0" w:color="auto"/>
            </w:tcBorders>
          </w:tcPr>
          <w:p w14:paraId="332FFF7F" w14:textId="77777777" w:rsidR="00C63823" w:rsidRPr="00E71D52" w:rsidRDefault="00C63823" w:rsidP="008B3530">
            <w:pPr>
              <w:pStyle w:val="aff5"/>
              <w:spacing w:after="0"/>
              <w:ind w:right="55"/>
              <w:jc w:val="left"/>
              <w:rPr>
                <w:sz w:val="17"/>
                <w:szCs w:val="17"/>
              </w:rPr>
            </w:pPr>
            <w:r w:rsidRPr="00E71D52">
              <w:rPr>
                <w:sz w:val="17"/>
                <w:szCs w:val="17"/>
              </w:rPr>
              <w:t>Дверное полотно:</w:t>
            </w:r>
          </w:p>
          <w:p w14:paraId="5B825710" w14:textId="7D7601CD" w:rsidR="00585746" w:rsidRPr="00E71D52" w:rsidRDefault="00585746" w:rsidP="008B3530">
            <w:pPr>
              <w:pStyle w:val="aff5"/>
              <w:spacing w:after="0"/>
              <w:ind w:right="55"/>
              <w:jc w:val="left"/>
              <w:rPr>
                <w:sz w:val="16"/>
                <w:szCs w:val="16"/>
              </w:rPr>
            </w:pPr>
            <w:r w:rsidRPr="00E71D52">
              <w:rPr>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2" w:space="0" w:color="auto"/>
              <w:right w:val="single" w:sz="2" w:space="0" w:color="FFFFFF"/>
            </w:tcBorders>
          </w:tcPr>
          <w:p w14:paraId="3252E657" w14:textId="77777777" w:rsidR="00585746" w:rsidRPr="00E71D52" w:rsidRDefault="00585746" w:rsidP="008B3530">
            <w:pPr>
              <w:pStyle w:val="aff5"/>
              <w:spacing w:after="0"/>
              <w:ind w:right="55"/>
              <w:jc w:val="both"/>
              <w:rPr>
                <w:sz w:val="8"/>
                <w:szCs w:val="8"/>
              </w:rPr>
            </w:pPr>
          </w:p>
        </w:tc>
        <w:tc>
          <w:tcPr>
            <w:tcW w:w="828" w:type="dxa"/>
            <w:gridSpan w:val="4"/>
            <w:tcBorders>
              <w:top w:val="single" w:sz="2" w:space="0" w:color="FFFFFF"/>
              <w:left w:val="single" w:sz="2" w:space="0" w:color="FFFFFF"/>
              <w:bottom w:val="single" w:sz="2" w:space="0" w:color="FFFFFF"/>
              <w:right w:val="single" w:sz="2" w:space="0" w:color="FFFFFF"/>
            </w:tcBorders>
          </w:tcPr>
          <w:p w14:paraId="315B762B" w14:textId="77777777" w:rsidR="00585746" w:rsidRPr="00E71D52" w:rsidRDefault="00585746" w:rsidP="008B3530">
            <w:pPr>
              <w:pStyle w:val="aff5"/>
              <w:spacing w:after="0"/>
              <w:ind w:right="55"/>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1CD10BF1" w14:textId="77777777" w:rsidR="00585746" w:rsidRPr="00E71D52" w:rsidRDefault="00585746" w:rsidP="008B3530">
            <w:pPr>
              <w:pStyle w:val="aff5"/>
              <w:spacing w:after="0"/>
              <w:ind w:right="55"/>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1AC3D87F" w14:textId="77777777" w:rsidR="00585746" w:rsidRPr="00E71D52" w:rsidRDefault="00585746" w:rsidP="008B3530">
            <w:pPr>
              <w:pStyle w:val="aff5"/>
              <w:spacing w:after="0"/>
              <w:ind w:right="55"/>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6553F99" w14:textId="77777777" w:rsidR="00585746" w:rsidRPr="00E71D52" w:rsidRDefault="00585746" w:rsidP="008B3530">
            <w:pPr>
              <w:pStyle w:val="aff5"/>
              <w:spacing w:after="0"/>
              <w:ind w:right="55"/>
              <w:jc w:val="both"/>
              <w:rPr>
                <w:sz w:val="14"/>
                <w:szCs w:val="14"/>
              </w:rPr>
            </w:pPr>
          </w:p>
        </w:tc>
        <w:tc>
          <w:tcPr>
            <w:tcW w:w="1540"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6F75CB03" w14:textId="77777777" w:rsidR="00585746" w:rsidRPr="00E71D52" w:rsidRDefault="00585746" w:rsidP="008B3530">
            <w:pPr>
              <w:pStyle w:val="aff5"/>
              <w:spacing w:after="0"/>
              <w:ind w:right="55"/>
              <w:jc w:val="both"/>
              <w:rPr>
                <w:sz w:val="8"/>
                <w:szCs w:val="8"/>
              </w:rPr>
            </w:pPr>
          </w:p>
        </w:tc>
      </w:tr>
      <w:tr w:rsidR="00585746" w:rsidRPr="00E71D52" w14:paraId="60F2CB23" w14:textId="77777777" w:rsidTr="008B3530">
        <w:trPr>
          <w:gridAfter w:val="2"/>
          <w:wAfter w:w="250" w:type="dxa"/>
          <w:trHeight w:val="170"/>
        </w:trPr>
        <w:tc>
          <w:tcPr>
            <w:tcW w:w="1972" w:type="dxa"/>
            <w:gridSpan w:val="2"/>
            <w:vMerge/>
            <w:tcBorders>
              <w:left w:val="single" w:sz="4" w:space="0" w:color="000000"/>
              <w:bottom w:val="single" w:sz="2" w:space="0" w:color="auto"/>
              <w:right w:val="single" w:sz="2" w:space="0" w:color="auto"/>
            </w:tcBorders>
          </w:tcPr>
          <w:p w14:paraId="5C43062F" w14:textId="77777777" w:rsidR="00585746" w:rsidRPr="00E71D52" w:rsidRDefault="00585746" w:rsidP="008B3530">
            <w:pPr>
              <w:pStyle w:val="aff5"/>
              <w:spacing w:after="0"/>
              <w:ind w:right="55"/>
              <w:jc w:val="left"/>
              <w:rPr>
                <w:sz w:val="16"/>
                <w:szCs w:val="16"/>
              </w:rPr>
            </w:pPr>
          </w:p>
        </w:tc>
        <w:tc>
          <w:tcPr>
            <w:tcW w:w="2270" w:type="dxa"/>
            <w:gridSpan w:val="2"/>
            <w:vMerge/>
            <w:tcBorders>
              <w:left w:val="single" w:sz="2" w:space="0" w:color="auto"/>
              <w:bottom w:val="single" w:sz="2" w:space="0" w:color="FFFFFF" w:themeColor="background1"/>
              <w:right w:val="single" w:sz="2" w:space="0" w:color="FFFFFF"/>
            </w:tcBorders>
          </w:tcPr>
          <w:p w14:paraId="125117C9" w14:textId="77777777" w:rsidR="00585746" w:rsidRPr="00E71D52" w:rsidRDefault="00585746" w:rsidP="008B3530">
            <w:pPr>
              <w:pStyle w:val="aff5"/>
              <w:spacing w:after="0"/>
              <w:ind w:right="55"/>
              <w:jc w:val="both"/>
              <w:rPr>
                <w:b w:val="0"/>
                <w:bCs/>
                <w:sz w:val="14"/>
                <w:szCs w:val="14"/>
              </w:rPr>
            </w:pPr>
          </w:p>
        </w:tc>
        <w:tc>
          <w:tcPr>
            <w:tcW w:w="828" w:type="dxa"/>
            <w:gridSpan w:val="4"/>
            <w:tcBorders>
              <w:top w:val="single" w:sz="2" w:space="0" w:color="FFFFFF"/>
              <w:left w:val="single" w:sz="2" w:space="0" w:color="FFFFFF"/>
              <w:bottom w:val="single" w:sz="2" w:space="0" w:color="FFFFFF"/>
              <w:right w:val="single" w:sz="2" w:space="0" w:color="FFFFFF"/>
            </w:tcBorders>
          </w:tcPr>
          <w:p w14:paraId="4C0A4446" w14:textId="77777777" w:rsidR="00585746" w:rsidRPr="00E71D52" w:rsidRDefault="00585746" w:rsidP="008B3530">
            <w:pPr>
              <w:pStyle w:val="aff5"/>
              <w:spacing w:after="0"/>
              <w:ind w:right="55"/>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40EA0B7E" w14:textId="77777777" w:rsidR="00585746" w:rsidRPr="00E71D52" w:rsidRDefault="00585746" w:rsidP="008B3530">
            <w:pPr>
              <w:pStyle w:val="aff5"/>
              <w:spacing w:after="0"/>
              <w:ind w:right="55"/>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6DC7C759" w14:textId="77777777" w:rsidR="00585746" w:rsidRPr="00E71D52" w:rsidRDefault="00585746" w:rsidP="008B3530">
            <w:pPr>
              <w:pStyle w:val="aff5"/>
              <w:spacing w:after="0"/>
              <w:ind w:right="55"/>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243794B9" w14:textId="77777777" w:rsidR="00585746" w:rsidRPr="00E71D52" w:rsidRDefault="00585746" w:rsidP="008B3530">
            <w:pPr>
              <w:pStyle w:val="aff5"/>
              <w:spacing w:after="0"/>
              <w:ind w:right="55"/>
              <w:jc w:val="both"/>
              <w:rPr>
                <w:sz w:val="14"/>
                <w:szCs w:val="14"/>
              </w:rPr>
            </w:pPr>
          </w:p>
        </w:tc>
        <w:tc>
          <w:tcPr>
            <w:tcW w:w="1540" w:type="dxa"/>
            <w:gridSpan w:val="4"/>
            <w:vMerge/>
            <w:tcBorders>
              <w:left w:val="single" w:sz="2" w:space="0" w:color="FFFFFF" w:themeColor="background1"/>
              <w:bottom w:val="single" w:sz="2" w:space="0" w:color="FFFFFF" w:themeColor="background1"/>
              <w:right w:val="single" w:sz="2" w:space="0" w:color="FFFFFF" w:themeColor="background1"/>
            </w:tcBorders>
          </w:tcPr>
          <w:p w14:paraId="03514C8F" w14:textId="77777777" w:rsidR="00585746" w:rsidRPr="00E71D52" w:rsidRDefault="00585746" w:rsidP="008B3530">
            <w:pPr>
              <w:pStyle w:val="aff5"/>
              <w:spacing w:after="0"/>
              <w:ind w:right="55"/>
              <w:jc w:val="both"/>
              <w:rPr>
                <w:sz w:val="8"/>
                <w:szCs w:val="8"/>
              </w:rPr>
            </w:pPr>
          </w:p>
        </w:tc>
      </w:tr>
      <w:tr w:rsidR="00585746" w:rsidRPr="00E71D52" w14:paraId="5CE85258" w14:textId="77777777" w:rsidTr="008B3530">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5D67D89B" w14:textId="77777777" w:rsidR="00585746" w:rsidRPr="00E71D52" w:rsidRDefault="00585746" w:rsidP="008B3530">
            <w:pPr>
              <w:pStyle w:val="aff5"/>
              <w:spacing w:after="0"/>
              <w:ind w:right="55"/>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3ED8973" w14:textId="77777777" w:rsidR="00585746" w:rsidRPr="00E71D52" w:rsidRDefault="00585746" w:rsidP="008B3530">
            <w:pPr>
              <w:pStyle w:val="aff5"/>
              <w:spacing w:after="0"/>
              <w:ind w:right="55"/>
              <w:jc w:val="left"/>
              <w:rPr>
                <w:sz w:val="4"/>
                <w:szCs w:val="4"/>
              </w:rPr>
            </w:pPr>
          </w:p>
        </w:tc>
        <w:tc>
          <w:tcPr>
            <w:tcW w:w="1365"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ABEE421" w14:textId="77777777" w:rsidR="00585746" w:rsidRPr="00E71D52" w:rsidRDefault="00585746" w:rsidP="008B3530">
            <w:pPr>
              <w:pStyle w:val="aff5"/>
              <w:spacing w:after="0"/>
              <w:ind w:right="55"/>
              <w:jc w:val="both"/>
              <w:rPr>
                <w:sz w:val="4"/>
                <w:szCs w:val="4"/>
              </w:rPr>
            </w:pPr>
          </w:p>
        </w:tc>
        <w:tc>
          <w:tcPr>
            <w:tcW w:w="82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0842C0CD" w14:textId="77777777" w:rsidR="00585746" w:rsidRPr="00E71D52" w:rsidRDefault="00585746" w:rsidP="008B3530">
            <w:pPr>
              <w:pStyle w:val="aff5"/>
              <w:spacing w:after="0"/>
              <w:ind w:right="55"/>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3EB20DD" w14:textId="77777777" w:rsidR="00585746" w:rsidRPr="00E71D52" w:rsidRDefault="00585746" w:rsidP="008B3530">
            <w:pPr>
              <w:pStyle w:val="aff5"/>
              <w:spacing w:after="0"/>
              <w:ind w:right="55"/>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E586E16" w14:textId="77777777" w:rsidR="00585746" w:rsidRPr="00E71D52" w:rsidRDefault="00585746" w:rsidP="008B3530">
            <w:pPr>
              <w:pStyle w:val="aff5"/>
              <w:spacing w:after="0"/>
              <w:ind w:right="55"/>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843DD9" w14:textId="77777777" w:rsidR="00585746" w:rsidRPr="00E71D52" w:rsidRDefault="00585746" w:rsidP="008B3530">
            <w:pPr>
              <w:pStyle w:val="aff5"/>
              <w:spacing w:after="0"/>
              <w:ind w:right="55"/>
              <w:jc w:val="both"/>
              <w:rPr>
                <w:sz w:val="4"/>
                <w:szCs w:val="4"/>
              </w:rPr>
            </w:pPr>
          </w:p>
        </w:tc>
        <w:tc>
          <w:tcPr>
            <w:tcW w:w="1540"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9459169" w14:textId="77777777" w:rsidR="00585746" w:rsidRPr="00E71D52" w:rsidRDefault="00585746" w:rsidP="008B3530">
            <w:pPr>
              <w:pStyle w:val="aff5"/>
              <w:spacing w:after="0"/>
              <w:ind w:right="55"/>
              <w:jc w:val="both"/>
              <w:rPr>
                <w:sz w:val="4"/>
                <w:szCs w:val="4"/>
              </w:rPr>
            </w:pPr>
          </w:p>
        </w:tc>
      </w:tr>
      <w:tr w:rsidR="00585746" w:rsidRPr="00E71D52" w14:paraId="2B4540B4" w14:textId="77777777" w:rsidTr="008B3530">
        <w:trPr>
          <w:gridAfter w:val="2"/>
          <w:wAfter w:w="250"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14:paraId="57ABD4B5" w14:textId="77777777" w:rsidR="00585746" w:rsidRPr="00E71D52" w:rsidRDefault="00585746" w:rsidP="008B3530">
            <w:pPr>
              <w:pStyle w:val="aff5"/>
              <w:spacing w:after="0"/>
              <w:ind w:right="55"/>
              <w:jc w:val="left"/>
              <w:rPr>
                <w:sz w:val="16"/>
                <w:szCs w:val="16"/>
              </w:rPr>
            </w:pPr>
            <w:r w:rsidRPr="00E71D52">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60BFC51" w14:textId="77777777" w:rsidR="00585746" w:rsidRPr="00E71D52" w:rsidRDefault="00585746" w:rsidP="008B3530">
            <w:pPr>
              <w:pStyle w:val="aff5"/>
              <w:spacing w:after="0"/>
              <w:ind w:right="55"/>
              <w:jc w:val="left"/>
              <w:rPr>
                <w:sz w:val="14"/>
                <w:szCs w:val="14"/>
              </w:rPr>
            </w:pPr>
            <w:r w:rsidRPr="00E71D52">
              <w:rPr>
                <w:b w:val="0"/>
                <w:bCs/>
                <w:sz w:val="14"/>
                <w:szCs w:val="14"/>
              </w:rPr>
              <w:t>материал:</w:t>
            </w:r>
          </w:p>
        </w:tc>
        <w:tc>
          <w:tcPr>
            <w:tcW w:w="2193" w:type="dxa"/>
            <w:gridSpan w:val="5"/>
            <w:tcBorders>
              <w:top w:val="single" w:sz="2" w:space="0" w:color="auto"/>
              <w:left w:val="single" w:sz="2" w:space="0" w:color="auto"/>
              <w:bottom w:val="single" w:sz="2" w:space="0" w:color="auto"/>
              <w:right w:val="single" w:sz="4" w:space="0" w:color="auto"/>
            </w:tcBorders>
          </w:tcPr>
          <w:p w14:paraId="44DBA417" w14:textId="77777777" w:rsidR="00585746" w:rsidRPr="00E71D52" w:rsidRDefault="00585746" w:rsidP="008B3530">
            <w:pPr>
              <w:pStyle w:val="aff5"/>
              <w:spacing w:after="0"/>
              <w:ind w:right="55"/>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932D927" w14:textId="77777777" w:rsidR="00585746" w:rsidRPr="00E71D52" w:rsidRDefault="00585746" w:rsidP="008B3530">
            <w:pPr>
              <w:pStyle w:val="aff5"/>
              <w:spacing w:after="0"/>
              <w:ind w:right="55"/>
              <w:jc w:val="both"/>
              <w:rPr>
                <w:sz w:val="14"/>
                <w:szCs w:val="14"/>
              </w:rPr>
            </w:pPr>
            <w:r w:rsidRPr="00E71D52">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EC17BFD" w14:textId="77777777" w:rsidR="00585746" w:rsidRPr="00E71D52" w:rsidRDefault="00585746" w:rsidP="008B3530">
            <w:pPr>
              <w:pStyle w:val="aff5"/>
              <w:spacing w:after="0"/>
              <w:ind w:right="55"/>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FBE9C6A" w14:textId="77777777" w:rsidR="00585746" w:rsidRPr="00E71D52" w:rsidRDefault="00585746" w:rsidP="008B3530">
            <w:pPr>
              <w:pStyle w:val="aff5"/>
              <w:spacing w:after="0"/>
              <w:ind w:right="55"/>
              <w:jc w:val="both"/>
              <w:rPr>
                <w:sz w:val="14"/>
                <w:szCs w:val="14"/>
              </w:rPr>
            </w:pPr>
            <w:r w:rsidRPr="00E71D52">
              <w:rPr>
                <w:b w:val="0"/>
                <w:bCs/>
                <w:sz w:val="14"/>
                <w:szCs w:val="14"/>
              </w:rPr>
              <w:t>текстура:</w:t>
            </w:r>
          </w:p>
        </w:tc>
        <w:tc>
          <w:tcPr>
            <w:tcW w:w="1540" w:type="dxa"/>
            <w:gridSpan w:val="4"/>
            <w:tcBorders>
              <w:top w:val="single" w:sz="2" w:space="0" w:color="auto"/>
              <w:left w:val="single" w:sz="4" w:space="0" w:color="FFFFFF"/>
              <w:bottom w:val="single" w:sz="2" w:space="0" w:color="auto"/>
              <w:right w:val="single" w:sz="4" w:space="0" w:color="auto"/>
            </w:tcBorders>
          </w:tcPr>
          <w:p w14:paraId="1E833998" w14:textId="77777777" w:rsidR="00585746" w:rsidRPr="00E71D52" w:rsidRDefault="00585746" w:rsidP="008B3530">
            <w:pPr>
              <w:pStyle w:val="aff5"/>
              <w:spacing w:after="0"/>
              <w:ind w:right="55"/>
              <w:jc w:val="both"/>
              <w:rPr>
                <w:sz w:val="8"/>
                <w:szCs w:val="8"/>
              </w:rPr>
            </w:pPr>
          </w:p>
        </w:tc>
      </w:tr>
      <w:tr w:rsidR="00585746" w:rsidRPr="00E71D52" w14:paraId="420DB77A" w14:textId="77777777" w:rsidTr="008B3530">
        <w:trPr>
          <w:gridAfter w:val="2"/>
          <w:wAfter w:w="250" w:type="dxa"/>
          <w:trHeight w:val="104"/>
        </w:trPr>
        <w:tc>
          <w:tcPr>
            <w:tcW w:w="1972" w:type="dxa"/>
            <w:gridSpan w:val="2"/>
            <w:tcBorders>
              <w:top w:val="single" w:sz="2" w:space="0" w:color="auto"/>
              <w:left w:val="single" w:sz="4" w:space="0" w:color="000000"/>
              <w:bottom w:val="single" w:sz="2" w:space="0" w:color="auto"/>
              <w:right w:val="single" w:sz="2" w:space="0" w:color="auto"/>
            </w:tcBorders>
          </w:tcPr>
          <w:p w14:paraId="1AD013FB" w14:textId="77777777" w:rsidR="00585746" w:rsidRPr="00E71D52" w:rsidRDefault="00585746" w:rsidP="008B3530">
            <w:pPr>
              <w:pStyle w:val="aff5"/>
              <w:spacing w:after="0"/>
              <w:ind w:right="55"/>
              <w:jc w:val="left"/>
              <w:rPr>
                <w:sz w:val="16"/>
                <w:szCs w:val="16"/>
              </w:rPr>
            </w:pPr>
            <w:r w:rsidRPr="00E71D52">
              <w:rPr>
                <w:b w:val="0"/>
                <w:bCs/>
                <w:sz w:val="14"/>
                <w:szCs w:val="14"/>
              </w:rPr>
              <w:t xml:space="preserve">фасад </w:t>
            </w:r>
            <w:r w:rsidRPr="00E71D52">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B9B4ED0" w14:textId="77777777" w:rsidR="00585746" w:rsidRPr="00E71D52" w:rsidRDefault="00585746" w:rsidP="008B3530">
            <w:pPr>
              <w:pStyle w:val="aff5"/>
              <w:spacing w:after="0"/>
              <w:ind w:right="55"/>
              <w:jc w:val="left"/>
              <w:rPr>
                <w:sz w:val="14"/>
                <w:szCs w:val="14"/>
              </w:rPr>
            </w:pPr>
            <w:r w:rsidRPr="00E71D52">
              <w:rPr>
                <w:b w:val="0"/>
                <w:bCs/>
                <w:sz w:val="14"/>
                <w:szCs w:val="14"/>
              </w:rPr>
              <w:t>материал:</w:t>
            </w:r>
          </w:p>
        </w:tc>
        <w:tc>
          <w:tcPr>
            <w:tcW w:w="2193" w:type="dxa"/>
            <w:gridSpan w:val="5"/>
            <w:tcBorders>
              <w:top w:val="single" w:sz="2" w:space="0" w:color="auto"/>
              <w:left w:val="single" w:sz="2" w:space="0" w:color="auto"/>
              <w:bottom w:val="single" w:sz="2" w:space="0" w:color="auto"/>
              <w:right w:val="single" w:sz="4" w:space="0" w:color="auto"/>
            </w:tcBorders>
          </w:tcPr>
          <w:p w14:paraId="502B581B" w14:textId="77777777" w:rsidR="00585746" w:rsidRPr="00E71D52" w:rsidRDefault="00585746" w:rsidP="008B3530">
            <w:pPr>
              <w:pStyle w:val="aff5"/>
              <w:spacing w:after="0"/>
              <w:ind w:right="55"/>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9DFD5C8" w14:textId="77777777" w:rsidR="00585746" w:rsidRPr="00E71D52" w:rsidRDefault="00585746" w:rsidP="008B3530">
            <w:pPr>
              <w:pStyle w:val="aff5"/>
              <w:spacing w:after="0"/>
              <w:ind w:right="55"/>
              <w:jc w:val="both"/>
              <w:rPr>
                <w:sz w:val="14"/>
                <w:szCs w:val="14"/>
              </w:rPr>
            </w:pPr>
            <w:r w:rsidRPr="00E71D52">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B19288F" w14:textId="77777777" w:rsidR="00585746" w:rsidRPr="00E71D52" w:rsidRDefault="00585746" w:rsidP="008B3530">
            <w:pPr>
              <w:pStyle w:val="aff5"/>
              <w:spacing w:after="0"/>
              <w:ind w:right="55"/>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F35B3B0" w14:textId="77777777" w:rsidR="00585746" w:rsidRPr="00E71D52" w:rsidRDefault="00585746" w:rsidP="008B3530">
            <w:pPr>
              <w:pStyle w:val="aff5"/>
              <w:spacing w:after="0"/>
              <w:ind w:right="55"/>
              <w:jc w:val="both"/>
              <w:rPr>
                <w:sz w:val="14"/>
                <w:szCs w:val="14"/>
              </w:rPr>
            </w:pPr>
            <w:r w:rsidRPr="00E71D52">
              <w:rPr>
                <w:b w:val="0"/>
                <w:bCs/>
                <w:sz w:val="14"/>
                <w:szCs w:val="14"/>
              </w:rPr>
              <w:t>текстура:</w:t>
            </w:r>
          </w:p>
        </w:tc>
        <w:tc>
          <w:tcPr>
            <w:tcW w:w="1540" w:type="dxa"/>
            <w:gridSpan w:val="4"/>
            <w:tcBorders>
              <w:top w:val="single" w:sz="2" w:space="0" w:color="auto"/>
              <w:left w:val="single" w:sz="4" w:space="0" w:color="FFFFFF"/>
              <w:bottom w:val="single" w:sz="2" w:space="0" w:color="auto"/>
              <w:right w:val="single" w:sz="4" w:space="0" w:color="auto"/>
            </w:tcBorders>
          </w:tcPr>
          <w:p w14:paraId="2A3B5A8E" w14:textId="77777777" w:rsidR="00585746" w:rsidRPr="00E71D52" w:rsidRDefault="00585746" w:rsidP="008B3530">
            <w:pPr>
              <w:pStyle w:val="aff5"/>
              <w:spacing w:after="0"/>
              <w:ind w:right="55"/>
              <w:jc w:val="both"/>
              <w:rPr>
                <w:sz w:val="8"/>
                <w:szCs w:val="8"/>
              </w:rPr>
            </w:pPr>
          </w:p>
        </w:tc>
      </w:tr>
      <w:tr w:rsidR="00585746" w:rsidRPr="00E71D52" w14:paraId="5ED70A4F" w14:textId="77777777" w:rsidTr="008B3530">
        <w:trPr>
          <w:gridAfter w:val="2"/>
          <w:wAfter w:w="250" w:type="dxa"/>
          <w:trHeight w:val="89"/>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3449E83" w14:textId="77777777" w:rsidR="00585746" w:rsidRPr="00E71D52" w:rsidRDefault="00585746" w:rsidP="008B3530">
            <w:pPr>
              <w:pStyle w:val="aff5"/>
              <w:spacing w:after="0"/>
              <w:ind w:right="55"/>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A81BD3E" w14:textId="77777777" w:rsidR="00585746" w:rsidRPr="00E71D52" w:rsidRDefault="00585746" w:rsidP="008B3530">
            <w:pPr>
              <w:pStyle w:val="aff5"/>
              <w:spacing w:after="0"/>
              <w:ind w:right="55"/>
              <w:jc w:val="left"/>
              <w:rPr>
                <w:sz w:val="6"/>
                <w:szCs w:val="6"/>
              </w:rPr>
            </w:pPr>
          </w:p>
        </w:tc>
        <w:tc>
          <w:tcPr>
            <w:tcW w:w="1365"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E45A918" w14:textId="77777777" w:rsidR="00585746" w:rsidRPr="00E71D52" w:rsidRDefault="00585746" w:rsidP="008B3530">
            <w:pPr>
              <w:pStyle w:val="aff5"/>
              <w:spacing w:after="0"/>
              <w:ind w:right="55"/>
              <w:jc w:val="both"/>
              <w:rPr>
                <w:sz w:val="6"/>
                <w:szCs w:val="6"/>
              </w:rPr>
            </w:pPr>
          </w:p>
        </w:tc>
        <w:tc>
          <w:tcPr>
            <w:tcW w:w="82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5174F90D" w14:textId="77777777" w:rsidR="00585746" w:rsidRPr="00E71D52" w:rsidRDefault="00585746" w:rsidP="008B3530">
            <w:pPr>
              <w:pStyle w:val="aff5"/>
              <w:spacing w:after="0"/>
              <w:ind w:right="55"/>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F8340F7" w14:textId="77777777" w:rsidR="00585746" w:rsidRPr="00E71D52" w:rsidRDefault="00585746" w:rsidP="008B3530">
            <w:pPr>
              <w:pStyle w:val="aff5"/>
              <w:spacing w:after="0"/>
              <w:ind w:right="55"/>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9600405" w14:textId="77777777" w:rsidR="00585746" w:rsidRPr="00E71D52" w:rsidRDefault="00585746" w:rsidP="008B3530">
            <w:pPr>
              <w:pStyle w:val="aff5"/>
              <w:spacing w:after="0"/>
              <w:ind w:right="55"/>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38707D0" w14:textId="77777777" w:rsidR="00585746" w:rsidRPr="00E71D52" w:rsidRDefault="00585746" w:rsidP="008B3530">
            <w:pPr>
              <w:pStyle w:val="aff5"/>
              <w:spacing w:after="0"/>
              <w:ind w:right="55"/>
              <w:jc w:val="both"/>
              <w:rPr>
                <w:sz w:val="6"/>
                <w:szCs w:val="6"/>
              </w:rPr>
            </w:pPr>
          </w:p>
        </w:tc>
        <w:tc>
          <w:tcPr>
            <w:tcW w:w="1540"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E4381CA" w14:textId="77777777" w:rsidR="00585746" w:rsidRPr="00E71D52" w:rsidRDefault="00585746" w:rsidP="008B3530">
            <w:pPr>
              <w:pStyle w:val="aff5"/>
              <w:spacing w:after="0"/>
              <w:ind w:right="55"/>
              <w:jc w:val="both"/>
              <w:rPr>
                <w:sz w:val="6"/>
                <w:szCs w:val="6"/>
              </w:rPr>
            </w:pPr>
          </w:p>
        </w:tc>
      </w:tr>
      <w:tr w:rsidR="00585746" w:rsidRPr="00E71D52" w14:paraId="258E1DE9" w14:textId="77777777" w:rsidTr="008B3530">
        <w:trPr>
          <w:gridAfter w:val="2"/>
          <w:wAfter w:w="250" w:type="dxa"/>
          <w:trHeight w:val="178"/>
        </w:trPr>
        <w:tc>
          <w:tcPr>
            <w:tcW w:w="1972" w:type="dxa"/>
            <w:gridSpan w:val="2"/>
            <w:vMerge w:val="restart"/>
            <w:tcBorders>
              <w:top w:val="single" w:sz="2" w:space="0" w:color="auto"/>
              <w:left w:val="single" w:sz="4" w:space="0" w:color="000000"/>
              <w:right w:val="single" w:sz="2" w:space="0" w:color="auto"/>
            </w:tcBorders>
          </w:tcPr>
          <w:p w14:paraId="7AB35010" w14:textId="09C48D3B" w:rsidR="00585746" w:rsidRPr="00E71D52" w:rsidRDefault="00C63823" w:rsidP="008B3530">
            <w:pPr>
              <w:pStyle w:val="aff5"/>
              <w:spacing w:after="0"/>
              <w:ind w:right="55"/>
              <w:jc w:val="left"/>
              <w:rPr>
                <w:b w:val="0"/>
                <w:bCs/>
                <w:sz w:val="17"/>
                <w:szCs w:val="17"/>
              </w:rPr>
            </w:pPr>
            <w:r w:rsidRPr="00E71D52">
              <w:rPr>
                <w:sz w:val="17"/>
                <w:szCs w:val="17"/>
              </w:rPr>
              <w:t>Козырек</w:t>
            </w:r>
            <w:r w:rsidR="00585746" w:rsidRPr="00E71D52">
              <w:rPr>
                <w:b w:val="0"/>
                <w:bCs/>
                <w:sz w:val="17"/>
                <w:szCs w:val="17"/>
              </w:rPr>
              <w:t>:</w:t>
            </w:r>
          </w:p>
          <w:p w14:paraId="4C136E12" w14:textId="77777777" w:rsidR="00585746" w:rsidRPr="00E71D52" w:rsidRDefault="00585746" w:rsidP="008B3530">
            <w:pPr>
              <w:pStyle w:val="aff5"/>
              <w:spacing w:after="0"/>
              <w:ind w:right="55"/>
              <w:jc w:val="left"/>
              <w:rPr>
                <w:sz w:val="17"/>
                <w:szCs w:val="17"/>
              </w:rPr>
            </w:pPr>
            <w:r w:rsidRPr="00E71D52">
              <w:rPr>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2" w:space="0" w:color="auto"/>
              <w:right w:val="single" w:sz="2" w:space="0" w:color="FFFFFF"/>
            </w:tcBorders>
          </w:tcPr>
          <w:p w14:paraId="207296E9" w14:textId="77777777" w:rsidR="00585746" w:rsidRPr="00E71D52" w:rsidRDefault="00585746" w:rsidP="008B3530">
            <w:pPr>
              <w:pStyle w:val="aff5"/>
              <w:spacing w:after="0"/>
              <w:ind w:right="55"/>
              <w:jc w:val="both"/>
              <w:rPr>
                <w:sz w:val="8"/>
                <w:szCs w:val="8"/>
              </w:rPr>
            </w:pPr>
          </w:p>
        </w:tc>
        <w:tc>
          <w:tcPr>
            <w:tcW w:w="828" w:type="dxa"/>
            <w:gridSpan w:val="4"/>
            <w:tcBorders>
              <w:top w:val="single" w:sz="2" w:space="0" w:color="FFFFFF"/>
              <w:left w:val="single" w:sz="2" w:space="0" w:color="FFFFFF"/>
              <w:bottom w:val="single" w:sz="2" w:space="0" w:color="FFFFFF"/>
              <w:right w:val="single" w:sz="2" w:space="0" w:color="FFFFFF"/>
            </w:tcBorders>
          </w:tcPr>
          <w:p w14:paraId="67143179" w14:textId="77777777" w:rsidR="00585746" w:rsidRPr="00E71D52" w:rsidRDefault="00585746" w:rsidP="008B3530">
            <w:pPr>
              <w:pStyle w:val="aff5"/>
              <w:spacing w:after="0"/>
              <w:ind w:right="55"/>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0CBADE14" w14:textId="77777777" w:rsidR="00585746" w:rsidRPr="00E71D52" w:rsidRDefault="00585746" w:rsidP="008B3530">
            <w:pPr>
              <w:pStyle w:val="aff5"/>
              <w:spacing w:after="0"/>
              <w:ind w:right="55"/>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7E6670D" w14:textId="77777777" w:rsidR="00585746" w:rsidRPr="00E71D52" w:rsidRDefault="00585746" w:rsidP="008B3530">
            <w:pPr>
              <w:pStyle w:val="aff5"/>
              <w:spacing w:after="0"/>
              <w:ind w:right="55"/>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5D0C49FE" w14:textId="77777777" w:rsidR="00585746" w:rsidRPr="00E71D52" w:rsidRDefault="00585746" w:rsidP="008B3530">
            <w:pPr>
              <w:pStyle w:val="aff5"/>
              <w:spacing w:after="0"/>
              <w:ind w:right="55"/>
              <w:jc w:val="both"/>
              <w:rPr>
                <w:sz w:val="14"/>
                <w:szCs w:val="14"/>
              </w:rPr>
            </w:pPr>
          </w:p>
        </w:tc>
        <w:tc>
          <w:tcPr>
            <w:tcW w:w="1540"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3B7F813F" w14:textId="77777777" w:rsidR="00585746" w:rsidRPr="00E71D52" w:rsidRDefault="00585746" w:rsidP="008B3530">
            <w:pPr>
              <w:pStyle w:val="aff5"/>
              <w:spacing w:after="0"/>
              <w:ind w:right="55"/>
              <w:jc w:val="both"/>
              <w:rPr>
                <w:sz w:val="8"/>
                <w:szCs w:val="8"/>
              </w:rPr>
            </w:pPr>
          </w:p>
        </w:tc>
      </w:tr>
      <w:tr w:rsidR="00585746" w:rsidRPr="00E71D52" w14:paraId="5C1718E2" w14:textId="77777777" w:rsidTr="008B3530">
        <w:trPr>
          <w:gridAfter w:val="2"/>
          <w:wAfter w:w="250" w:type="dxa"/>
          <w:trHeight w:val="184"/>
        </w:trPr>
        <w:tc>
          <w:tcPr>
            <w:tcW w:w="1972" w:type="dxa"/>
            <w:gridSpan w:val="2"/>
            <w:vMerge/>
            <w:tcBorders>
              <w:left w:val="single" w:sz="4" w:space="0" w:color="000000"/>
              <w:bottom w:val="single" w:sz="2" w:space="0" w:color="auto"/>
              <w:right w:val="single" w:sz="2" w:space="0" w:color="auto"/>
            </w:tcBorders>
          </w:tcPr>
          <w:p w14:paraId="581E4D2F" w14:textId="77777777" w:rsidR="00585746" w:rsidRPr="00E71D52" w:rsidRDefault="00585746" w:rsidP="008B3530">
            <w:pPr>
              <w:pStyle w:val="aff5"/>
              <w:spacing w:after="0"/>
              <w:ind w:right="55"/>
              <w:jc w:val="left"/>
              <w:rPr>
                <w:sz w:val="17"/>
                <w:szCs w:val="17"/>
              </w:rPr>
            </w:pPr>
          </w:p>
        </w:tc>
        <w:tc>
          <w:tcPr>
            <w:tcW w:w="2270" w:type="dxa"/>
            <w:gridSpan w:val="2"/>
            <w:vMerge/>
            <w:tcBorders>
              <w:left w:val="single" w:sz="2" w:space="0" w:color="auto"/>
              <w:bottom w:val="single" w:sz="2" w:space="0" w:color="FFFFFF" w:themeColor="background1"/>
              <w:right w:val="single" w:sz="2" w:space="0" w:color="FFFFFF"/>
            </w:tcBorders>
          </w:tcPr>
          <w:p w14:paraId="1D83E03D" w14:textId="77777777" w:rsidR="00585746" w:rsidRPr="00E71D52" w:rsidRDefault="00585746" w:rsidP="008B3530">
            <w:pPr>
              <w:pStyle w:val="aff5"/>
              <w:spacing w:after="0"/>
              <w:ind w:right="55"/>
              <w:jc w:val="both"/>
              <w:rPr>
                <w:b w:val="0"/>
                <w:bCs/>
                <w:sz w:val="14"/>
                <w:szCs w:val="14"/>
              </w:rPr>
            </w:pPr>
          </w:p>
        </w:tc>
        <w:tc>
          <w:tcPr>
            <w:tcW w:w="828" w:type="dxa"/>
            <w:gridSpan w:val="4"/>
            <w:tcBorders>
              <w:top w:val="single" w:sz="2" w:space="0" w:color="FFFFFF"/>
              <w:left w:val="single" w:sz="2" w:space="0" w:color="FFFFFF"/>
              <w:bottom w:val="single" w:sz="2" w:space="0" w:color="FFFFFF"/>
              <w:right w:val="single" w:sz="2" w:space="0" w:color="FFFFFF"/>
            </w:tcBorders>
          </w:tcPr>
          <w:p w14:paraId="673E47AB" w14:textId="77777777" w:rsidR="00585746" w:rsidRPr="00E71D52" w:rsidRDefault="00585746" w:rsidP="008B3530">
            <w:pPr>
              <w:pStyle w:val="aff5"/>
              <w:spacing w:after="0"/>
              <w:ind w:right="55"/>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5B505E36" w14:textId="77777777" w:rsidR="00585746" w:rsidRPr="00E71D52" w:rsidRDefault="00585746" w:rsidP="008B3530">
            <w:pPr>
              <w:pStyle w:val="aff5"/>
              <w:spacing w:after="0"/>
              <w:ind w:right="55"/>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353B1775" w14:textId="77777777" w:rsidR="00585746" w:rsidRPr="00E71D52" w:rsidRDefault="00585746" w:rsidP="008B3530">
            <w:pPr>
              <w:pStyle w:val="aff5"/>
              <w:spacing w:after="0"/>
              <w:ind w:right="55"/>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36FFB52D" w14:textId="77777777" w:rsidR="00585746" w:rsidRPr="00E71D52" w:rsidRDefault="00585746" w:rsidP="008B3530">
            <w:pPr>
              <w:pStyle w:val="aff5"/>
              <w:spacing w:after="0"/>
              <w:ind w:right="55"/>
              <w:jc w:val="both"/>
              <w:rPr>
                <w:sz w:val="14"/>
                <w:szCs w:val="14"/>
              </w:rPr>
            </w:pPr>
          </w:p>
        </w:tc>
        <w:tc>
          <w:tcPr>
            <w:tcW w:w="1540" w:type="dxa"/>
            <w:gridSpan w:val="4"/>
            <w:vMerge/>
            <w:tcBorders>
              <w:left w:val="single" w:sz="2" w:space="0" w:color="FFFFFF" w:themeColor="background1"/>
              <w:bottom w:val="single" w:sz="2" w:space="0" w:color="FFFFFF" w:themeColor="background1"/>
              <w:right w:val="single" w:sz="2" w:space="0" w:color="FFFFFF" w:themeColor="background1"/>
            </w:tcBorders>
          </w:tcPr>
          <w:p w14:paraId="0AD658BE" w14:textId="77777777" w:rsidR="00585746" w:rsidRPr="00E71D52" w:rsidRDefault="00585746" w:rsidP="008B3530">
            <w:pPr>
              <w:pStyle w:val="aff5"/>
              <w:spacing w:after="0"/>
              <w:ind w:right="55"/>
              <w:jc w:val="both"/>
              <w:rPr>
                <w:sz w:val="8"/>
                <w:szCs w:val="8"/>
              </w:rPr>
            </w:pPr>
          </w:p>
        </w:tc>
      </w:tr>
      <w:tr w:rsidR="00585746" w:rsidRPr="00E71D52" w14:paraId="064173C4" w14:textId="77777777" w:rsidTr="008B3530">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D228837" w14:textId="77777777" w:rsidR="00585746" w:rsidRPr="00E71D52" w:rsidRDefault="00585746" w:rsidP="008B3530">
            <w:pPr>
              <w:pStyle w:val="aff5"/>
              <w:spacing w:after="0"/>
              <w:ind w:right="55"/>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0D09853" w14:textId="77777777" w:rsidR="00585746" w:rsidRPr="00E71D52" w:rsidRDefault="00585746" w:rsidP="008B3530">
            <w:pPr>
              <w:pStyle w:val="aff5"/>
              <w:spacing w:after="0"/>
              <w:ind w:right="55"/>
              <w:jc w:val="left"/>
              <w:rPr>
                <w:sz w:val="4"/>
                <w:szCs w:val="4"/>
              </w:rPr>
            </w:pPr>
          </w:p>
        </w:tc>
        <w:tc>
          <w:tcPr>
            <w:tcW w:w="1365"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D7062D2" w14:textId="77777777" w:rsidR="00585746" w:rsidRPr="00E71D52" w:rsidRDefault="00585746" w:rsidP="008B3530">
            <w:pPr>
              <w:pStyle w:val="aff5"/>
              <w:spacing w:after="0"/>
              <w:ind w:right="55"/>
              <w:jc w:val="both"/>
              <w:rPr>
                <w:sz w:val="4"/>
                <w:szCs w:val="4"/>
              </w:rPr>
            </w:pPr>
          </w:p>
        </w:tc>
        <w:tc>
          <w:tcPr>
            <w:tcW w:w="82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6B8BF4BE" w14:textId="77777777" w:rsidR="00585746" w:rsidRPr="00E71D52" w:rsidRDefault="00585746" w:rsidP="008B3530">
            <w:pPr>
              <w:pStyle w:val="aff5"/>
              <w:spacing w:after="0"/>
              <w:ind w:right="55"/>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33910C9" w14:textId="77777777" w:rsidR="00585746" w:rsidRPr="00E71D52" w:rsidRDefault="00585746" w:rsidP="008B3530">
            <w:pPr>
              <w:pStyle w:val="aff5"/>
              <w:spacing w:after="0"/>
              <w:ind w:right="55"/>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F45E148" w14:textId="77777777" w:rsidR="00585746" w:rsidRPr="00E71D52" w:rsidRDefault="00585746" w:rsidP="008B3530">
            <w:pPr>
              <w:pStyle w:val="aff5"/>
              <w:spacing w:after="0"/>
              <w:ind w:right="55"/>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6E08782" w14:textId="77777777" w:rsidR="00585746" w:rsidRPr="00E71D52" w:rsidRDefault="00585746" w:rsidP="008B3530">
            <w:pPr>
              <w:pStyle w:val="aff5"/>
              <w:spacing w:after="0"/>
              <w:ind w:right="55"/>
              <w:jc w:val="both"/>
              <w:rPr>
                <w:sz w:val="4"/>
                <w:szCs w:val="4"/>
              </w:rPr>
            </w:pPr>
          </w:p>
        </w:tc>
        <w:tc>
          <w:tcPr>
            <w:tcW w:w="1540"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EBB65E9" w14:textId="77777777" w:rsidR="00585746" w:rsidRPr="00E71D52" w:rsidRDefault="00585746" w:rsidP="008B3530">
            <w:pPr>
              <w:pStyle w:val="aff5"/>
              <w:spacing w:after="0"/>
              <w:ind w:right="55"/>
              <w:jc w:val="both"/>
              <w:rPr>
                <w:sz w:val="4"/>
                <w:szCs w:val="4"/>
              </w:rPr>
            </w:pPr>
          </w:p>
        </w:tc>
      </w:tr>
      <w:tr w:rsidR="00585746" w:rsidRPr="00E71D52" w14:paraId="4419A20F" w14:textId="77777777" w:rsidTr="008B3530">
        <w:trPr>
          <w:gridAfter w:val="2"/>
          <w:wAfter w:w="250" w:type="dxa"/>
          <w:trHeight w:val="57"/>
        </w:trPr>
        <w:tc>
          <w:tcPr>
            <w:tcW w:w="1972" w:type="dxa"/>
            <w:gridSpan w:val="2"/>
            <w:tcBorders>
              <w:top w:val="single" w:sz="2" w:space="0" w:color="auto"/>
              <w:left w:val="single" w:sz="4" w:space="0" w:color="000000"/>
              <w:bottom w:val="single" w:sz="2" w:space="0" w:color="auto"/>
              <w:right w:val="single" w:sz="2" w:space="0" w:color="auto"/>
            </w:tcBorders>
          </w:tcPr>
          <w:p w14:paraId="1802CAB2" w14:textId="77777777" w:rsidR="00585746" w:rsidRPr="00E71D52" w:rsidRDefault="00585746" w:rsidP="008B3530">
            <w:pPr>
              <w:pStyle w:val="aff5"/>
              <w:spacing w:after="0"/>
              <w:ind w:right="55"/>
              <w:jc w:val="left"/>
              <w:rPr>
                <w:sz w:val="17"/>
                <w:szCs w:val="17"/>
              </w:rPr>
            </w:pPr>
            <w:r w:rsidRPr="00E71D52">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E26D3C0" w14:textId="77777777" w:rsidR="00585746" w:rsidRPr="00E71D52" w:rsidRDefault="00585746" w:rsidP="008B3530">
            <w:pPr>
              <w:pStyle w:val="aff5"/>
              <w:spacing w:after="0"/>
              <w:ind w:right="55"/>
              <w:jc w:val="left"/>
              <w:rPr>
                <w:sz w:val="14"/>
                <w:szCs w:val="14"/>
              </w:rPr>
            </w:pPr>
            <w:r w:rsidRPr="00E71D52">
              <w:rPr>
                <w:b w:val="0"/>
                <w:bCs/>
                <w:sz w:val="14"/>
                <w:szCs w:val="14"/>
              </w:rPr>
              <w:t>материал:</w:t>
            </w:r>
          </w:p>
        </w:tc>
        <w:tc>
          <w:tcPr>
            <w:tcW w:w="2193" w:type="dxa"/>
            <w:gridSpan w:val="5"/>
            <w:tcBorders>
              <w:top w:val="single" w:sz="2" w:space="0" w:color="auto"/>
              <w:left w:val="single" w:sz="2" w:space="0" w:color="auto"/>
              <w:bottom w:val="single" w:sz="2" w:space="0" w:color="auto"/>
              <w:right w:val="single" w:sz="4" w:space="0" w:color="auto"/>
            </w:tcBorders>
          </w:tcPr>
          <w:p w14:paraId="7296325B" w14:textId="77777777" w:rsidR="00585746" w:rsidRPr="00E71D52" w:rsidRDefault="00585746" w:rsidP="008B3530">
            <w:pPr>
              <w:pStyle w:val="aff5"/>
              <w:spacing w:after="0"/>
              <w:ind w:right="55"/>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716C373" w14:textId="77777777" w:rsidR="00585746" w:rsidRPr="00E71D52" w:rsidRDefault="00585746" w:rsidP="008B3530">
            <w:pPr>
              <w:pStyle w:val="aff5"/>
              <w:spacing w:after="0"/>
              <w:ind w:right="55"/>
              <w:jc w:val="both"/>
              <w:rPr>
                <w:sz w:val="14"/>
                <w:szCs w:val="14"/>
              </w:rPr>
            </w:pPr>
            <w:r w:rsidRPr="00E71D52">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F54C5F5" w14:textId="77777777" w:rsidR="00585746" w:rsidRPr="00E71D52" w:rsidRDefault="00585746" w:rsidP="008B3530">
            <w:pPr>
              <w:pStyle w:val="aff5"/>
              <w:spacing w:after="0"/>
              <w:ind w:right="55"/>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23AFDCD" w14:textId="77777777" w:rsidR="00585746" w:rsidRPr="00E71D52" w:rsidRDefault="00585746" w:rsidP="008B3530">
            <w:pPr>
              <w:pStyle w:val="aff5"/>
              <w:spacing w:after="0"/>
              <w:ind w:right="55"/>
              <w:jc w:val="both"/>
              <w:rPr>
                <w:sz w:val="14"/>
                <w:szCs w:val="14"/>
              </w:rPr>
            </w:pPr>
            <w:r w:rsidRPr="00E71D52">
              <w:rPr>
                <w:b w:val="0"/>
                <w:bCs/>
                <w:sz w:val="14"/>
                <w:szCs w:val="14"/>
              </w:rPr>
              <w:t>текстура:</w:t>
            </w:r>
          </w:p>
        </w:tc>
        <w:tc>
          <w:tcPr>
            <w:tcW w:w="1540" w:type="dxa"/>
            <w:gridSpan w:val="4"/>
            <w:tcBorders>
              <w:top w:val="single" w:sz="2" w:space="0" w:color="auto"/>
              <w:left w:val="single" w:sz="4" w:space="0" w:color="FFFFFF"/>
              <w:bottom w:val="single" w:sz="2" w:space="0" w:color="auto"/>
              <w:right w:val="single" w:sz="4" w:space="0" w:color="auto"/>
            </w:tcBorders>
          </w:tcPr>
          <w:p w14:paraId="6C278B58" w14:textId="77777777" w:rsidR="00585746" w:rsidRPr="00E71D52" w:rsidRDefault="00585746" w:rsidP="008B3530">
            <w:pPr>
              <w:pStyle w:val="aff5"/>
              <w:spacing w:after="0"/>
              <w:ind w:right="55"/>
              <w:jc w:val="both"/>
              <w:rPr>
                <w:sz w:val="8"/>
                <w:szCs w:val="8"/>
              </w:rPr>
            </w:pPr>
          </w:p>
        </w:tc>
      </w:tr>
      <w:tr w:rsidR="00585746" w:rsidRPr="00E71D52" w14:paraId="0AB7200D" w14:textId="77777777" w:rsidTr="008B3530">
        <w:trPr>
          <w:gridAfter w:val="2"/>
          <w:wAfter w:w="250" w:type="dxa"/>
          <w:trHeight w:val="160"/>
        </w:trPr>
        <w:tc>
          <w:tcPr>
            <w:tcW w:w="1972" w:type="dxa"/>
            <w:gridSpan w:val="2"/>
            <w:tcBorders>
              <w:top w:val="single" w:sz="2" w:space="0" w:color="auto"/>
              <w:left w:val="single" w:sz="4" w:space="0" w:color="000000"/>
              <w:bottom w:val="single" w:sz="2" w:space="0" w:color="auto"/>
              <w:right w:val="single" w:sz="2" w:space="0" w:color="auto"/>
            </w:tcBorders>
          </w:tcPr>
          <w:p w14:paraId="266AF34A" w14:textId="77777777" w:rsidR="00585746" w:rsidRPr="00E71D52" w:rsidRDefault="00585746" w:rsidP="008B3530">
            <w:pPr>
              <w:pStyle w:val="aff5"/>
              <w:spacing w:after="0"/>
              <w:ind w:right="55"/>
              <w:jc w:val="left"/>
              <w:rPr>
                <w:sz w:val="17"/>
                <w:szCs w:val="17"/>
              </w:rPr>
            </w:pPr>
            <w:r w:rsidRPr="00E71D52">
              <w:rPr>
                <w:b w:val="0"/>
                <w:bCs/>
                <w:sz w:val="14"/>
                <w:szCs w:val="14"/>
              </w:rPr>
              <w:t xml:space="preserve">фасад </w:t>
            </w:r>
            <w:r w:rsidRPr="00E71D52">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0042F8D" w14:textId="77777777" w:rsidR="00585746" w:rsidRPr="00E71D52" w:rsidRDefault="00585746" w:rsidP="008B3530">
            <w:pPr>
              <w:pStyle w:val="aff5"/>
              <w:spacing w:after="0"/>
              <w:ind w:right="55"/>
              <w:jc w:val="left"/>
              <w:rPr>
                <w:sz w:val="14"/>
                <w:szCs w:val="14"/>
              </w:rPr>
            </w:pPr>
            <w:r w:rsidRPr="00E71D52">
              <w:rPr>
                <w:b w:val="0"/>
                <w:bCs/>
                <w:sz w:val="14"/>
                <w:szCs w:val="14"/>
              </w:rPr>
              <w:t>материал:</w:t>
            </w:r>
          </w:p>
        </w:tc>
        <w:tc>
          <w:tcPr>
            <w:tcW w:w="2193" w:type="dxa"/>
            <w:gridSpan w:val="5"/>
            <w:tcBorders>
              <w:top w:val="single" w:sz="2" w:space="0" w:color="auto"/>
              <w:left w:val="single" w:sz="2" w:space="0" w:color="auto"/>
              <w:bottom w:val="single" w:sz="2" w:space="0" w:color="auto"/>
              <w:right w:val="single" w:sz="4" w:space="0" w:color="auto"/>
            </w:tcBorders>
          </w:tcPr>
          <w:p w14:paraId="6BA133F9" w14:textId="77777777" w:rsidR="00585746" w:rsidRPr="00E71D52" w:rsidRDefault="00585746" w:rsidP="008B3530">
            <w:pPr>
              <w:pStyle w:val="aff5"/>
              <w:spacing w:after="0"/>
              <w:ind w:right="55"/>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253CC1F" w14:textId="77777777" w:rsidR="00585746" w:rsidRPr="00E71D52" w:rsidRDefault="00585746" w:rsidP="008B3530">
            <w:pPr>
              <w:pStyle w:val="aff5"/>
              <w:spacing w:after="0"/>
              <w:ind w:right="55"/>
              <w:jc w:val="both"/>
              <w:rPr>
                <w:sz w:val="14"/>
                <w:szCs w:val="14"/>
              </w:rPr>
            </w:pPr>
            <w:r w:rsidRPr="00E71D52">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3CA9410" w14:textId="77777777" w:rsidR="00585746" w:rsidRPr="00E71D52" w:rsidRDefault="00585746" w:rsidP="008B3530">
            <w:pPr>
              <w:pStyle w:val="aff5"/>
              <w:spacing w:after="0"/>
              <w:ind w:right="55"/>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D9ED247" w14:textId="77777777" w:rsidR="00585746" w:rsidRPr="00E71D52" w:rsidRDefault="00585746" w:rsidP="008B3530">
            <w:pPr>
              <w:pStyle w:val="aff5"/>
              <w:spacing w:after="0"/>
              <w:ind w:right="55"/>
              <w:jc w:val="both"/>
              <w:rPr>
                <w:sz w:val="14"/>
                <w:szCs w:val="14"/>
              </w:rPr>
            </w:pPr>
            <w:r w:rsidRPr="00E71D52">
              <w:rPr>
                <w:b w:val="0"/>
                <w:bCs/>
                <w:sz w:val="14"/>
                <w:szCs w:val="14"/>
              </w:rPr>
              <w:t>текстура:</w:t>
            </w:r>
          </w:p>
        </w:tc>
        <w:tc>
          <w:tcPr>
            <w:tcW w:w="1540" w:type="dxa"/>
            <w:gridSpan w:val="4"/>
            <w:tcBorders>
              <w:top w:val="single" w:sz="2" w:space="0" w:color="auto"/>
              <w:left w:val="single" w:sz="4" w:space="0" w:color="FFFFFF"/>
              <w:bottom w:val="single" w:sz="2" w:space="0" w:color="auto"/>
              <w:right w:val="single" w:sz="4" w:space="0" w:color="auto"/>
            </w:tcBorders>
          </w:tcPr>
          <w:p w14:paraId="20F5A491" w14:textId="77777777" w:rsidR="00585746" w:rsidRPr="00E71D52" w:rsidRDefault="00585746" w:rsidP="008B3530">
            <w:pPr>
              <w:pStyle w:val="aff5"/>
              <w:spacing w:after="0"/>
              <w:ind w:right="55"/>
              <w:jc w:val="both"/>
              <w:rPr>
                <w:sz w:val="8"/>
                <w:szCs w:val="8"/>
              </w:rPr>
            </w:pPr>
          </w:p>
        </w:tc>
      </w:tr>
      <w:tr w:rsidR="00585746" w:rsidRPr="00E71D52" w14:paraId="5A451B47" w14:textId="77777777" w:rsidTr="008B3530">
        <w:trPr>
          <w:gridAfter w:val="2"/>
          <w:wAfter w:w="250" w:type="dxa"/>
          <w:trHeight w:val="120"/>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E55503D" w14:textId="77777777" w:rsidR="00585746" w:rsidRPr="00E71D52" w:rsidRDefault="00585746" w:rsidP="008B3530">
            <w:pPr>
              <w:pStyle w:val="aff5"/>
              <w:spacing w:after="0"/>
              <w:ind w:right="55"/>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9F412DF" w14:textId="77777777" w:rsidR="00585746" w:rsidRPr="00E71D52" w:rsidRDefault="00585746" w:rsidP="008B3530">
            <w:pPr>
              <w:pStyle w:val="aff5"/>
              <w:spacing w:after="0"/>
              <w:ind w:right="55"/>
              <w:jc w:val="left"/>
              <w:rPr>
                <w:sz w:val="6"/>
                <w:szCs w:val="6"/>
              </w:rPr>
            </w:pPr>
          </w:p>
        </w:tc>
        <w:tc>
          <w:tcPr>
            <w:tcW w:w="1365"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384BF44" w14:textId="77777777" w:rsidR="00585746" w:rsidRPr="00E71D52" w:rsidRDefault="00585746" w:rsidP="008B3530">
            <w:pPr>
              <w:pStyle w:val="aff5"/>
              <w:spacing w:after="0"/>
              <w:ind w:right="55"/>
              <w:jc w:val="both"/>
              <w:rPr>
                <w:sz w:val="6"/>
                <w:szCs w:val="6"/>
              </w:rPr>
            </w:pPr>
          </w:p>
        </w:tc>
        <w:tc>
          <w:tcPr>
            <w:tcW w:w="82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56AA6DC4" w14:textId="77777777" w:rsidR="00585746" w:rsidRPr="00E71D52" w:rsidRDefault="00585746" w:rsidP="008B3530">
            <w:pPr>
              <w:pStyle w:val="aff5"/>
              <w:spacing w:after="0"/>
              <w:ind w:right="55"/>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341DEC7" w14:textId="77777777" w:rsidR="00585746" w:rsidRPr="00E71D52" w:rsidRDefault="00585746" w:rsidP="008B3530">
            <w:pPr>
              <w:pStyle w:val="aff5"/>
              <w:spacing w:after="0"/>
              <w:ind w:right="55"/>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10C6BAE" w14:textId="77777777" w:rsidR="00585746" w:rsidRPr="00E71D52" w:rsidRDefault="00585746" w:rsidP="008B3530">
            <w:pPr>
              <w:pStyle w:val="aff5"/>
              <w:spacing w:after="0"/>
              <w:ind w:right="55"/>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48BE7ED" w14:textId="77777777" w:rsidR="00585746" w:rsidRPr="00E71D52" w:rsidRDefault="00585746" w:rsidP="008B3530">
            <w:pPr>
              <w:pStyle w:val="aff5"/>
              <w:spacing w:after="0"/>
              <w:ind w:right="55"/>
              <w:jc w:val="both"/>
              <w:rPr>
                <w:sz w:val="6"/>
                <w:szCs w:val="6"/>
              </w:rPr>
            </w:pPr>
          </w:p>
        </w:tc>
        <w:tc>
          <w:tcPr>
            <w:tcW w:w="1540"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64D305D" w14:textId="77777777" w:rsidR="00585746" w:rsidRPr="00E71D52" w:rsidRDefault="00585746" w:rsidP="008B3530">
            <w:pPr>
              <w:pStyle w:val="aff5"/>
              <w:spacing w:after="0"/>
              <w:ind w:right="55"/>
              <w:jc w:val="both"/>
              <w:rPr>
                <w:sz w:val="6"/>
                <w:szCs w:val="6"/>
              </w:rPr>
            </w:pPr>
          </w:p>
        </w:tc>
      </w:tr>
      <w:tr w:rsidR="00585746" w:rsidRPr="00E71D52" w14:paraId="28C34D05" w14:textId="77777777" w:rsidTr="008B3530">
        <w:trPr>
          <w:gridAfter w:val="2"/>
          <w:wAfter w:w="250" w:type="dxa"/>
          <w:trHeight w:val="154"/>
        </w:trPr>
        <w:tc>
          <w:tcPr>
            <w:tcW w:w="1972" w:type="dxa"/>
            <w:gridSpan w:val="2"/>
            <w:vMerge w:val="restart"/>
            <w:tcBorders>
              <w:top w:val="single" w:sz="2" w:space="0" w:color="auto"/>
              <w:left w:val="single" w:sz="4" w:space="0" w:color="000000"/>
              <w:right w:val="single" w:sz="2" w:space="0" w:color="auto"/>
            </w:tcBorders>
          </w:tcPr>
          <w:p w14:paraId="562CD4F8" w14:textId="77777777" w:rsidR="00585746" w:rsidRPr="00E71D52" w:rsidRDefault="00585746" w:rsidP="008B3530">
            <w:pPr>
              <w:pStyle w:val="aff5"/>
              <w:spacing w:after="0"/>
              <w:ind w:right="55"/>
              <w:jc w:val="left"/>
              <w:rPr>
                <w:sz w:val="17"/>
                <w:szCs w:val="17"/>
              </w:rPr>
            </w:pPr>
            <w:r w:rsidRPr="00E71D52">
              <w:rPr>
                <w:sz w:val="17"/>
                <w:szCs w:val="17"/>
              </w:rPr>
              <w:t>Иные элементы:</w:t>
            </w:r>
          </w:p>
          <w:p w14:paraId="10F3168C" w14:textId="596A6FF1" w:rsidR="00585746" w:rsidRPr="00E71D52" w:rsidRDefault="00585746" w:rsidP="008B3530">
            <w:pPr>
              <w:pStyle w:val="aff5"/>
              <w:spacing w:after="0"/>
              <w:ind w:right="55"/>
              <w:jc w:val="left"/>
              <w:rPr>
                <w:sz w:val="16"/>
                <w:szCs w:val="16"/>
              </w:rPr>
            </w:pPr>
            <w:r w:rsidRPr="00E71D52">
              <w:rPr>
                <w:b w:val="0"/>
                <w:bCs/>
                <w:i/>
                <w:iCs/>
                <w:sz w:val="10"/>
                <w:szCs w:val="10"/>
                <w:lang w:eastAsia="ru-RU"/>
              </w:rPr>
              <w:t>Указыва</w:t>
            </w:r>
            <w:r w:rsidR="00C63823" w:rsidRPr="00E71D52">
              <w:rPr>
                <w:b w:val="0"/>
                <w:bCs/>
                <w:i/>
                <w:iCs/>
                <w:sz w:val="10"/>
                <w:szCs w:val="10"/>
                <w:lang w:eastAsia="ru-RU"/>
              </w:rPr>
              <w:t>ю</w:t>
            </w:r>
            <w:r w:rsidRPr="00E71D52">
              <w:rPr>
                <w:b w:val="0"/>
                <w:bCs/>
                <w:i/>
                <w:iCs/>
                <w:sz w:val="10"/>
                <w:szCs w:val="10"/>
                <w:lang w:eastAsia="ru-RU"/>
              </w:rPr>
              <w:t>тся при наличии в Запросе</w:t>
            </w:r>
          </w:p>
        </w:tc>
        <w:tc>
          <w:tcPr>
            <w:tcW w:w="2270" w:type="dxa"/>
            <w:gridSpan w:val="2"/>
            <w:vMerge w:val="restart"/>
            <w:tcBorders>
              <w:top w:val="single" w:sz="2" w:space="0" w:color="FFFFFF"/>
              <w:left w:val="single" w:sz="2" w:space="0" w:color="auto"/>
              <w:right w:val="single" w:sz="2" w:space="0" w:color="FFFFFF"/>
            </w:tcBorders>
          </w:tcPr>
          <w:p w14:paraId="58B4B447" w14:textId="77777777" w:rsidR="00585746" w:rsidRPr="00E71D52" w:rsidRDefault="00585746" w:rsidP="008B3530">
            <w:pPr>
              <w:pStyle w:val="aff5"/>
              <w:spacing w:after="0"/>
              <w:ind w:right="55"/>
              <w:jc w:val="both"/>
              <w:rPr>
                <w:sz w:val="8"/>
                <w:szCs w:val="8"/>
              </w:rPr>
            </w:pPr>
          </w:p>
        </w:tc>
        <w:tc>
          <w:tcPr>
            <w:tcW w:w="828" w:type="dxa"/>
            <w:gridSpan w:val="4"/>
            <w:tcBorders>
              <w:top w:val="single" w:sz="2" w:space="0" w:color="FFFFFF"/>
              <w:left w:val="single" w:sz="2" w:space="0" w:color="FFFFFF"/>
              <w:bottom w:val="single" w:sz="2" w:space="0" w:color="FFFFFF"/>
              <w:right w:val="single" w:sz="2" w:space="0" w:color="FFFFFF"/>
            </w:tcBorders>
          </w:tcPr>
          <w:p w14:paraId="2774E335" w14:textId="77777777" w:rsidR="00585746" w:rsidRPr="00E71D52" w:rsidRDefault="00585746" w:rsidP="008B3530">
            <w:pPr>
              <w:pStyle w:val="aff5"/>
              <w:spacing w:after="0"/>
              <w:ind w:right="55"/>
              <w:jc w:val="both"/>
              <w:rPr>
                <w:sz w:val="8"/>
                <w:szCs w:val="8"/>
              </w:rPr>
            </w:pPr>
          </w:p>
        </w:tc>
        <w:tc>
          <w:tcPr>
            <w:tcW w:w="578" w:type="dxa"/>
            <w:gridSpan w:val="2"/>
            <w:vMerge w:val="restart"/>
            <w:tcBorders>
              <w:top w:val="single" w:sz="2" w:space="0" w:color="FFFFFF"/>
              <w:left w:val="single" w:sz="2" w:space="0" w:color="FFFFFF"/>
              <w:right w:val="single" w:sz="2" w:space="0" w:color="FFFFFF" w:themeColor="background1"/>
            </w:tcBorders>
          </w:tcPr>
          <w:p w14:paraId="4A3D32CF" w14:textId="77777777" w:rsidR="00585746" w:rsidRPr="00E71D52" w:rsidRDefault="00585746" w:rsidP="008B3530">
            <w:pPr>
              <w:pStyle w:val="aff5"/>
              <w:spacing w:after="0"/>
              <w:ind w:right="55"/>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28D2FEC6" w14:textId="77777777" w:rsidR="00585746" w:rsidRPr="00E71D52" w:rsidRDefault="00585746" w:rsidP="008B3530">
            <w:pPr>
              <w:pStyle w:val="aff5"/>
              <w:spacing w:after="0"/>
              <w:ind w:right="55"/>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4184C806" w14:textId="77777777" w:rsidR="00585746" w:rsidRPr="00E71D52" w:rsidRDefault="00585746" w:rsidP="008B3530">
            <w:pPr>
              <w:pStyle w:val="aff5"/>
              <w:spacing w:after="0"/>
              <w:ind w:right="55"/>
              <w:jc w:val="both"/>
              <w:rPr>
                <w:sz w:val="14"/>
                <w:szCs w:val="14"/>
              </w:rPr>
            </w:pPr>
          </w:p>
        </w:tc>
        <w:tc>
          <w:tcPr>
            <w:tcW w:w="1540"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1DFA5CB5" w14:textId="77777777" w:rsidR="00585746" w:rsidRPr="00E71D52" w:rsidRDefault="00585746" w:rsidP="008B3530">
            <w:pPr>
              <w:pStyle w:val="aff5"/>
              <w:spacing w:after="0"/>
              <w:ind w:right="55"/>
              <w:jc w:val="both"/>
              <w:rPr>
                <w:sz w:val="8"/>
                <w:szCs w:val="8"/>
              </w:rPr>
            </w:pPr>
          </w:p>
        </w:tc>
      </w:tr>
      <w:tr w:rsidR="00585746" w:rsidRPr="00E71D52" w14:paraId="74C98B45" w14:textId="77777777" w:rsidTr="008B3530">
        <w:trPr>
          <w:gridAfter w:val="2"/>
          <w:wAfter w:w="250" w:type="dxa"/>
          <w:trHeight w:val="208"/>
        </w:trPr>
        <w:tc>
          <w:tcPr>
            <w:tcW w:w="1972" w:type="dxa"/>
            <w:gridSpan w:val="2"/>
            <w:vMerge/>
            <w:tcBorders>
              <w:left w:val="single" w:sz="4" w:space="0" w:color="000000"/>
              <w:bottom w:val="single" w:sz="2" w:space="0" w:color="auto"/>
              <w:right w:val="single" w:sz="2" w:space="0" w:color="auto"/>
            </w:tcBorders>
          </w:tcPr>
          <w:p w14:paraId="676E744F" w14:textId="77777777" w:rsidR="00585746" w:rsidRPr="00E71D52" w:rsidRDefault="00585746" w:rsidP="008B3530">
            <w:pPr>
              <w:pStyle w:val="aff5"/>
              <w:spacing w:after="0"/>
              <w:ind w:right="55"/>
              <w:jc w:val="left"/>
              <w:rPr>
                <w:sz w:val="17"/>
                <w:szCs w:val="17"/>
              </w:rPr>
            </w:pPr>
          </w:p>
        </w:tc>
        <w:tc>
          <w:tcPr>
            <w:tcW w:w="2270" w:type="dxa"/>
            <w:gridSpan w:val="2"/>
            <w:vMerge/>
            <w:tcBorders>
              <w:left w:val="single" w:sz="2" w:space="0" w:color="auto"/>
              <w:bottom w:val="single" w:sz="2" w:space="0" w:color="FFFFFF"/>
              <w:right w:val="single" w:sz="2" w:space="0" w:color="FFFFFF"/>
            </w:tcBorders>
          </w:tcPr>
          <w:p w14:paraId="1370DD15" w14:textId="77777777" w:rsidR="00585746" w:rsidRPr="00E71D52" w:rsidRDefault="00585746" w:rsidP="008B3530">
            <w:pPr>
              <w:pStyle w:val="aff5"/>
              <w:spacing w:after="0"/>
              <w:ind w:right="55"/>
              <w:jc w:val="both"/>
              <w:rPr>
                <w:b w:val="0"/>
                <w:bCs/>
                <w:sz w:val="14"/>
                <w:szCs w:val="14"/>
              </w:rPr>
            </w:pPr>
          </w:p>
        </w:tc>
        <w:tc>
          <w:tcPr>
            <w:tcW w:w="828" w:type="dxa"/>
            <w:gridSpan w:val="4"/>
            <w:tcBorders>
              <w:top w:val="single" w:sz="2" w:space="0" w:color="FFFFFF"/>
              <w:left w:val="single" w:sz="2" w:space="0" w:color="FFFFFF"/>
              <w:bottom w:val="single" w:sz="2" w:space="0" w:color="FFFFFF"/>
              <w:right w:val="single" w:sz="2" w:space="0" w:color="FFFFFF"/>
            </w:tcBorders>
          </w:tcPr>
          <w:p w14:paraId="6BDE350F" w14:textId="77777777" w:rsidR="00585746" w:rsidRPr="00E71D52" w:rsidRDefault="00585746" w:rsidP="008B3530">
            <w:pPr>
              <w:pStyle w:val="aff5"/>
              <w:spacing w:after="0"/>
              <w:ind w:right="55"/>
              <w:jc w:val="both"/>
              <w:rPr>
                <w:sz w:val="8"/>
                <w:szCs w:val="8"/>
              </w:rPr>
            </w:pPr>
          </w:p>
        </w:tc>
        <w:tc>
          <w:tcPr>
            <w:tcW w:w="578" w:type="dxa"/>
            <w:gridSpan w:val="2"/>
            <w:vMerge/>
            <w:tcBorders>
              <w:left w:val="single" w:sz="2" w:space="0" w:color="FFFFFF"/>
              <w:bottom w:val="single" w:sz="2" w:space="0" w:color="FFFFFF"/>
              <w:right w:val="single" w:sz="2" w:space="0" w:color="FFFFFF" w:themeColor="background1"/>
            </w:tcBorders>
          </w:tcPr>
          <w:p w14:paraId="46A676C3" w14:textId="77777777" w:rsidR="00585746" w:rsidRPr="00E71D52" w:rsidRDefault="00585746" w:rsidP="008B3530">
            <w:pPr>
              <w:pStyle w:val="aff5"/>
              <w:spacing w:after="0"/>
              <w:ind w:right="55"/>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7B26E97C" w14:textId="77777777" w:rsidR="00585746" w:rsidRPr="00E71D52" w:rsidRDefault="00585746" w:rsidP="008B3530">
            <w:pPr>
              <w:pStyle w:val="aff5"/>
              <w:spacing w:after="0"/>
              <w:ind w:right="55"/>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1ED8214D" w14:textId="77777777" w:rsidR="00585746" w:rsidRPr="00E71D52" w:rsidRDefault="00585746" w:rsidP="008B3530">
            <w:pPr>
              <w:pStyle w:val="aff5"/>
              <w:spacing w:after="0"/>
              <w:ind w:right="55"/>
              <w:jc w:val="both"/>
              <w:rPr>
                <w:sz w:val="14"/>
                <w:szCs w:val="14"/>
              </w:rPr>
            </w:pPr>
          </w:p>
        </w:tc>
        <w:tc>
          <w:tcPr>
            <w:tcW w:w="1540" w:type="dxa"/>
            <w:gridSpan w:val="4"/>
            <w:vMerge/>
            <w:tcBorders>
              <w:left w:val="single" w:sz="2" w:space="0" w:color="FFFFFF" w:themeColor="background1"/>
              <w:bottom w:val="single" w:sz="2" w:space="0" w:color="FFFFFF" w:themeColor="background1"/>
              <w:right w:val="single" w:sz="2" w:space="0" w:color="FFFFFF" w:themeColor="background1"/>
            </w:tcBorders>
          </w:tcPr>
          <w:p w14:paraId="64824623" w14:textId="77777777" w:rsidR="00585746" w:rsidRPr="00E71D52" w:rsidRDefault="00585746" w:rsidP="008B3530">
            <w:pPr>
              <w:pStyle w:val="aff5"/>
              <w:spacing w:after="0"/>
              <w:ind w:right="55"/>
              <w:jc w:val="both"/>
              <w:rPr>
                <w:sz w:val="8"/>
                <w:szCs w:val="8"/>
              </w:rPr>
            </w:pPr>
          </w:p>
        </w:tc>
      </w:tr>
      <w:tr w:rsidR="00585746" w:rsidRPr="00E71D52" w14:paraId="463F170A" w14:textId="77777777" w:rsidTr="008B3530">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2F0DF1C" w14:textId="77777777" w:rsidR="00585746" w:rsidRPr="00E71D52" w:rsidRDefault="00585746" w:rsidP="008B3530">
            <w:pPr>
              <w:pStyle w:val="aff5"/>
              <w:spacing w:after="0"/>
              <w:ind w:right="55"/>
              <w:jc w:val="left"/>
              <w:rPr>
                <w:sz w:val="4"/>
                <w:szCs w:val="4"/>
              </w:rPr>
            </w:pPr>
          </w:p>
        </w:tc>
        <w:tc>
          <w:tcPr>
            <w:tcW w:w="905" w:type="dxa"/>
            <w:tcBorders>
              <w:top w:val="single" w:sz="2" w:space="0" w:color="FFFFFF"/>
              <w:left w:val="single" w:sz="2" w:space="0" w:color="FFFFFF" w:themeColor="background1"/>
              <w:bottom w:val="single" w:sz="2" w:space="0" w:color="FFFFFF"/>
              <w:right w:val="single" w:sz="2" w:space="0" w:color="FFFFFF" w:themeColor="background1"/>
            </w:tcBorders>
          </w:tcPr>
          <w:p w14:paraId="1DAC178E" w14:textId="77777777" w:rsidR="00585746" w:rsidRPr="00E71D52" w:rsidRDefault="00585746" w:rsidP="008B3530">
            <w:pPr>
              <w:pStyle w:val="aff5"/>
              <w:spacing w:after="0"/>
              <w:ind w:right="55"/>
              <w:jc w:val="left"/>
              <w:rPr>
                <w:sz w:val="4"/>
                <w:szCs w:val="4"/>
              </w:rPr>
            </w:pPr>
          </w:p>
        </w:tc>
        <w:tc>
          <w:tcPr>
            <w:tcW w:w="1365"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E106917" w14:textId="77777777" w:rsidR="00585746" w:rsidRPr="00E71D52" w:rsidRDefault="00585746" w:rsidP="008B3530">
            <w:pPr>
              <w:pStyle w:val="aff5"/>
              <w:spacing w:after="0"/>
              <w:ind w:right="55"/>
              <w:jc w:val="both"/>
              <w:rPr>
                <w:sz w:val="4"/>
                <w:szCs w:val="4"/>
              </w:rPr>
            </w:pPr>
          </w:p>
        </w:tc>
        <w:tc>
          <w:tcPr>
            <w:tcW w:w="82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069C94A4" w14:textId="77777777" w:rsidR="00585746" w:rsidRPr="00E71D52" w:rsidRDefault="00585746" w:rsidP="008B3530">
            <w:pPr>
              <w:pStyle w:val="aff5"/>
              <w:spacing w:after="0"/>
              <w:ind w:right="55"/>
              <w:jc w:val="both"/>
              <w:rPr>
                <w:sz w:val="4"/>
                <w:szCs w:val="4"/>
              </w:rPr>
            </w:pPr>
          </w:p>
        </w:tc>
        <w:tc>
          <w:tcPr>
            <w:tcW w:w="578" w:type="dxa"/>
            <w:gridSpan w:val="2"/>
            <w:tcBorders>
              <w:top w:val="single" w:sz="2" w:space="0" w:color="FFFFFF"/>
              <w:left w:val="single" w:sz="2" w:space="0" w:color="FFFFFF" w:themeColor="background1"/>
              <w:bottom w:val="single" w:sz="2" w:space="0" w:color="FFFFFF"/>
              <w:right w:val="single" w:sz="2" w:space="0" w:color="FFFFFF" w:themeColor="background1"/>
            </w:tcBorders>
          </w:tcPr>
          <w:p w14:paraId="3FFEFFAA" w14:textId="77777777" w:rsidR="00585746" w:rsidRPr="00E71D52" w:rsidRDefault="00585746" w:rsidP="008B3530">
            <w:pPr>
              <w:pStyle w:val="aff5"/>
              <w:spacing w:after="0"/>
              <w:ind w:right="55"/>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4A2FD6B" w14:textId="77777777" w:rsidR="00585746" w:rsidRPr="00E71D52" w:rsidRDefault="00585746" w:rsidP="008B3530">
            <w:pPr>
              <w:pStyle w:val="aff5"/>
              <w:spacing w:after="0"/>
              <w:ind w:right="55"/>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BE0B17C" w14:textId="77777777" w:rsidR="00585746" w:rsidRPr="00E71D52" w:rsidRDefault="00585746" w:rsidP="008B3530">
            <w:pPr>
              <w:pStyle w:val="aff5"/>
              <w:spacing w:after="0"/>
              <w:ind w:right="55"/>
              <w:jc w:val="both"/>
              <w:rPr>
                <w:sz w:val="4"/>
                <w:szCs w:val="4"/>
              </w:rPr>
            </w:pPr>
          </w:p>
        </w:tc>
        <w:tc>
          <w:tcPr>
            <w:tcW w:w="1540"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605C40E" w14:textId="77777777" w:rsidR="00585746" w:rsidRPr="00E71D52" w:rsidRDefault="00585746" w:rsidP="008B3530">
            <w:pPr>
              <w:pStyle w:val="aff5"/>
              <w:spacing w:after="0"/>
              <w:ind w:right="55"/>
              <w:jc w:val="both"/>
              <w:rPr>
                <w:sz w:val="4"/>
                <w:szCs w:val="4"/>
              </w:rPr>
            </w:pPr>
          </w:p>
        </w:tc>
      </w:tr>
      <w:tr w:rsidR="00585746" w:rsidRPr="00E71D52" w14:paraId="4BE3E267" w14:textId="77777777" w:rsidTr="008B3530">
        <w:trPr>
          <w:gridAfter w:val="2"/>
          <w:wAfter w:w="250" w:type="dxa"/>
          <w:trHeight w:val="92"/>
        </w:trPr>
        <w:tc>
          <w:tcPr>
            <w:tcW w:w="1972" w:type="dxa"/>
            <w:gridSpan w:val="2"/>
            <w:tcBorders>
              <w:top w:val="single" w:sz="2" w:space="0" w:color="auto"/>
              <w:left w:val="single" w:sz="4" w:space="0" w:color="000000"/>
              <w:bottom w:val="single" w:sz="2" w:space="0" w:color="auto"/>
              <w:right w:val="single" w:sz="2" w:space="0" w:color="auto"/>
            </w:tcBorders>
          </w:tcPr>
          <w:p w14:paraId="7D63BF2F" w14:textId="77777777" w:rsidR="00585746" w:rsidRPr="00E71D52" w:rsidRDefault="00585746" w:rsidP="008B3530">
            <w:pPr>
              <w:pStyle w:val="aff5"/>
              <w:spacing w:after="0"/>
              <w:ind w:right="55"/>
              <w:jc w:val="left"/>
              <w:rPr>
                <w:sz w:val="16"/>
                <w:szCs w:val="16"/>
              </w:rPr>
            </w:pPr>
            <w:r w:rsidRPr="00E71D52">
              <w:rPr>
                <w:b w:val="0"/>
                <w:bCs/>
                <w:sz w:val="14"/>
                <w:szCs w:val="14"/>
              </w:rPr>
              <w:t xml:space="preserve">фасад 1 </w:t>
            </w:r>
          </w:p>
        </w:tc>
        <w:tc>
          <w:tcPr>
            <w:tcW w:w="905" w:type="dxa"/>
            <w:tcBorders>
              <w:top w:val="single" w:sz="2" w:space="0" w:color="FFFFFF"/>
              <w:left w:val="single" w:sz="2" w:space="0" w:color="auto"/>
              <w:bottom w:val="single" w:sz="2" w:space="0" w:color="FFFFFF"/>
              <w:right w:val="single" w:sz="2" w:space="0" w:color="auto"/>
            </w:tcBorders>
          </w:tcPr>
          <w:p w14:paraId="76AA6522" w14:textId="77777777" w:rsidR="00585746" w:rsidRPr="00E71D52" w:rsidRDefault="00585746" w:rsidP="008B3530">
            <w:pPr>
              <w:pStyle w:val="aff5"/>
              <w:spacing w:after="0"/>
              <w:ind w:right="55"/>
              <w:jc w:val="left"/>
              <w:rPr>
                <w:sz w:val="14"/>
                <w:szCs w:val="14"/>
              </w:rPr>
            </w:pPr>
            <w:r w:rsidRPr="00E71D52">
              <w:rPr>
                <w:b w:val="0"/>
                <w:bCs/>
                <w:sz w:val="14"/>
                <w:szCs w:val="14"/>
              </w:rPr>
              <w:t>материал:</w:t>
            </w:r>
          </w:p>
        </w:tc>
        <w:tc>
          <w:tcPr>
            <w:tcW w:w="1365" w:type="dxa"/>
            <w:tcBorders>
              <w:top w:val="single" w:sz="2" w:space="0" w:color="auto"/>
              <w:left w:val="single" w:sz="2" w:space="0" w:color="auto"/>
              <w:bottom w:val="single" w:sz="2" w:space="0" w:color="auto"/>
              <w:right w:val="single" w:sz="2" w:space="0" w:color="FFFFFF" w:themeColor="background1"/>
            </w:tcBorders>
          </w:tcPr>
          <w:p w14:paraId="01F6BB52" w14:textId="77777777" w:rsidR="00585746" w:rsidRPr="00E71D52" w:rsidRDefault="00585746" w:rsidP="008B3530">
            <w:pPr>
              <w:pStyle w:val="aff5"/>
              <w:spacing w:after="0"/>
              <w:ind w:right="55"/>
              <w:jc w:val="both"/>
              <w:rPr>
                <w:sz w:val="8"/>
                <w:szCs w:val="8"/>
              </w:rPr>
            </w:pPr>
          </w:p>
        </w:tc>
        <w:tc>
          <w:tcPr>
            <w:tcW w:w="828" w:type="dxa"/>
            <w:gridSpan w:val="4"/>
            <w:tcBorders>
              <w:top w:val="single" w:sz="2" w:space="0" w:color="auto"/>
              <w:left w:val="single" w:sz="2" w:space="0" w:color="FFFFFF" w:themeColor="background1"/>
              <w:bottom w:val="single" w:sz="2" w:space="0" w:color="auto"/>
              <w:right w:val="single" w:sz="4" w:space="0" w:color="auto"/>
            </w:tcBorders>
          </w:tcPr>
          <w:p w14:paraId="717CF6E7" w14:textId="77777777" w:rsidR="00585746" w:rsidRPr="00E71D52" w:rsidRDefault="00585746" w:rsidP="008B3530">
            <w:pPr>
              <w:pStyle w:val="aff5"/>
              <w:spacing w:after="0"/>
              <w:ind w:right="55"/>
              <w:jc w:val="both"/>
              <w:rPr>
                <w:sz w:val="8"/>
                <w:szCs w:val="8"/>
              </w:rPr>
            </w:pPr>
          </w:p>
        </w:tc>
        <w:tc>
          <w:tcPr>
            <w:tcW w:w="578" w:type="dxa"/>
            <w:gridSpan w:val="2"/>
            <w:tcBorders>
              <w:top w:val="single" w:sz="2" w:space="0" w:color="FFFFFF"/>
              <w:left w:val="single" w:sz="4" w:space="0" w:color="FFFFFF"/>
              <w:bottom w:val="single" w:sz="2" w:space="0" w:color="FFFFFF" w:themeColor="background1"/>
              <w:right w:val="single" w:sz="4" w:space="0" w:color="auto"/>
            </w:tcBorders>
          </w:tcPr>
          <w:p w14:paraId="6218EC03" w14:textId="77777777" w:rsidR="00585746" w:rsidRPr="00E71D52" w:rsidRDefault="00585746" w:rsidP="008B3530">
            <w:pPr>
              <w:pStyle w:val="aff5"/>
              <w:spacing w:after="0"/>
              <w:ind w:right="55"/>
              <w:jc w:val="both"/>
              <w:rPr>
                <w:sz w:val="14"/>
                <w:szCs w:val="14"/>
              </w:rPr>
            </w:pPr>
            <w:r w:rsidRPr="00E71D52">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712315D0" w14:textId="77777777" w:rsidR="00585746" w:rsidRPr="00E71D52" w:rsidRDefault="00585746" w:rsidP="008B3530">
            <w:pPr>
              <w:pStyle w:val="aff5"/>
              <w:spacing w:after="0"/>
              <w:ind w:right="55"/>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A08CDE3" w14:textId="77777777" w:rsidR="00585746" w:rsidRPr="00E71D52" w:rsidRDefault="00585746" w:rsidP="008B3530">
            <w:pPr>
              <w:pStyle w:val="aff5"/>
              <w:spacing w:after="0"/>
              <w:ind w:right="55"/>
              <w:jc w:val="both"/>
              <w:rPr>
                <w:sz w:val="14"/>
                <w:szCs w:val="14"/>
              </w:rPr>
            </w:pPr>
            <w:r w:rsidRPr="00E71D52">
              <w:rPr>
                <w:b w:val="0"/>
                <w:bCs/>
                <w:sz w:val="14"/>
                <w:szCs w:val="14"/>
              </w:rPr>
              <w:t>текстура:</w:t>
            </w:r>
          </w:p>
        </w:tc>
        <w:tc>
          <w:tcPr>
            <w:tcW w:w="1144" w:type="dxa"/>
            <w:gridSpan w:val="3"/>
            <w:tcBorders>
              <w:top w:val="single" w:sz="2" w:space="0" w:color="auto"/>
              <w:left w:val="single" w:sz="4" w:space="0" w:color="FFFFFF"/>
              <w:bottom w:val="single" w:sz="2" w:space="0" w:color="auto"/>
              <w:right w:val="single" w:sz="2" w:space="0" w:color="FFFFFF" w:themeColor="background1"/>
            </w:tcBorders>
          </w:tcPr>
          <w:p w14:paraId="6ECF6B15" w14:textId="77777777" w:rsidR="00585746" w:rsidRPr="00E71D52" w:rsidRDefault="00585746" w:rsidP="008B3530">
            <w:pPr>
              <w:pStyle w:val="aff5"/>
              <w:spacing w:after="0"/>
              <w:ind w:right="55"/>
              <w:jc w:val="both"/>
              <w:rPr>
                <w:sz w:val="8"/>
                <w:szCs w:val="8"/>
              </w:rPr>
            </w:pPr>
          </w:p>
        </w:tc>
        <w:tc>
          <w:tcPr>
            <w:tcW w:w="396" w:type="dxa"/>
            <w:tcBorders>
              <w:top w:val="single" w:sz="2" w:space="0" w:color="auto"/>
              <w:left w:val="single" w:sz="2" w:space="0" w:color="FFFFFF" w:themeColor="background1"/>
              <w:bottom w:val="single" w:sz="2" w:space="0" w:color="auto"/>
              <w:right w:val="single" w:sz="4" w:space="0" w:color="auto"/>
            </w:tcBorders>
          </w:tcPr>
          <w:p w14:paraId="264BFADE" w14:textId="77777777" w:rsidR="00585746" w:rsidRPr="00E71D52" w:rsidRDefault="00585746" w:rsidP="008B3530">
            <w:pPr>
              <w:pStyle w:val="aff5"/>
              <w:spacing w:after="0"/>
              <w:ind w:right="55"/>
              <w:jc w:val="both"/>
              <w:rPr>
                <w:sz w:val="8"/>
                <w:szCs w:val="8"/>
              </w:rPr>
            </w:pPr>
          </w:p>
        </w:tc>
      </w:tr>
      <w:tr w:rsidR="00585746" w:rsidRPr="00E71D52" w14:paraId="062BDB59" w14:textId="77777777" w:rsidTr="008B3530">
        <w:trPr>
          <w:gridAfter w:val="2"/>
          <w:wAfter w:w="250" w:type="dxa"/>
          <w:trHeight w:val="112"/>
        </w:trPr>
        <w:tc>
          <w:tcPr>
            <w:tcW w:w="1972" w:type="dxa"/>
            <w:gridSpan w:val="2"/>
            <w:tcBorders>
              <w:top w:val="single" w:sz="2" w:space="0" w:color="auto"/>
              <w:left w:val="single" w:sz="4" w:space="0" w:color="000000"/>
              <w:bottom w:val="single" w:sz="2" w:space="0" w:color="000000" w:themeColor="text1"/>
              <w:right w:val="single" w:sz="2" w:space="0" w:color="auto"/>
            </w:tcBorders>
          </w:tcPr>
          <w:p w14:paraId="00715566" w14:textId="77777777" w:rsidR="00585746" w:rsidRPr="00E71D52" w:rsidRDefault="00585746" w:rsidP="008B3530">
            <w:pPr>
              <w:pStyle w:val="aff5"/>
              <w:spacing w:after="0"/>
              <w:ind w:right="55"/>
              <w:jc w:val="left"/>
              <w:rPr>
                <w:sz w:val="16"/>
                <w:szCs w:val="16"/>
              </w:rPr>
            </w:pPr>
            <w:r w:rsidRPr="00E71D52">
              <w:rPr>
                <w:b w:val="0"/>
                <w:bCs/>
                <w:sz w:val="14"/>
                <w:szCs w:val="14"/>
              </w:rPr>
              <w:t xml:space="preserve">фасад </w:t>
            </w:r>
            <w:r w:rsidRPr="00E71D52">
              <w:rPr>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14:paraId="16E5E494" w14:textId="77777777" w:rsidR="00585746" w:rsidRPr="00E71D52" w:rsidRDefault="00585746" w:rsidP="008B3530">
            <w:pPr>
              <w:pStyle w:val="aff5"/>
              <w:spacing w:after="0"/>
              <w:ind w:right="55"/>
              <w:jc w:val="left"/>
              <w:rPr>
                <w:sz w:val="14"/>
                <w:szCs w:val="14"/>
              </w:rPr>
            </w:pPr>
            <w:r w:rsidRPr="00E71D52">
              <w:rPr>
                <w:b w:val="0"/>
                <w:bCs/>
                <w:sz w:val="14"/>
                <w:szCs w:val="14"/>
              </w:rPr>
              <w:t>материал:</w:t>
            </w:r>
          </w:p>
        </w:tc>
        <w:tc>
          <w:tcPr>
            <w:tcW w:w="1365" w:type="dxa"/>
            <w:tcBorders>
              <w:top w:val="single" w:sz="2" w:space="0" w:color="auto"/>
              <w:left w:val="single" w:sz="2" w:space="0" w:color="auto"/>
              <w:bottom w:val="single" w:sz="2" w:space="0" w:color="000000" w:themeColor="text1"/>
              <w:right w:val="single" w:sz="2" w:space="0" w:color="FFFFFF" w:themeColor="background1"/>
            </w:tcBorders>
          </w:tcPr>
          <w:p w14:paraId="0C7EAFED" w14:textId="77777777" w:rsidR="00585746" w:rsidRPr="00E71D52" w:rsidRDefault="00585746" w:rsidP="008B3530">
            <w:pPr>
              <w:pStyle w:val="aff5"/>
              <w:spacing w:after="0"/>
              <w:ind w:right="55"/>
              <w:jc w:val="both"/>
              <w:rPr>
                <w:sz w:val="8"/>
                <w:szCs w:val="8"/>
              </w:rPr>
            </w:pPr>
          </w:p>
        </w:tc>
        <w:tc>
          <w:tcPr>
            <w:tcW w:w="828" w:type="dxa"/>
            <w:gridSpan w:val="4"/>
            <w:tcBorders>
              <w:top w:val="single" w:sz="2" w:space="0" w:color="auto"/>
              <w:left w:val="single" w:sz="2" w:space="0" w:color="FFFFFF" w:themeColor="background1"/>
              <w:bottom w:val="single" w:sz="2" w:space="0" w:color="000000" w:themeColor="text1"/>
              <w:right w:val="single" w:sz="4" w:space="0" w:color="auto"/>
            </w:tcBorders>
          </w:tcPr>
          <w:p w14:paraId="732FD1E0" w14:textId="77777777" w:rsidR="00585746" w:rsidRPr="00E71D52" w:rsidRDefault="00585746" w:rsidP="008B3530">
            <w:pPr>
              <w:pStyle w:val="aff5"/>
              <w:spacing w:after="0"/>
              <w:ind w:right="55"/>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C937E78" w14:textId="77777777" w:rsidR="00585746" w:rsidRPr="00E71D52" w:rsidRDefault="00585746" w:rsidP="008B3530">
            <w:pPr>
              <w:pStyle w:val="aff5"/>
              <w:spacing w:after="0"/>
              <w:ind w:right="55"/>
              <w:jc w:val="both"/>
              <w:rPr>
                <w:sz w:val="14"/>
                <w:szCs w:val="14"/>
              </w:rPr>
            </w:pPr>
            <w:r w:rsidRPr="00E71D52">
              <w:rPr>
                <w:b w:val="0"/>
                <w:bCs/>
                <w:sz w:val="14"/>
                <w:szCs w:val="14"/>
              </w:rPr>
              <w:t>цвет:</w:t>
            </w:r>
          </w:p>
        </w:tc>
        <w:tc>
          <w:tcPr>
            <w:tcW w:w="1136" w:type="dxa"/>
            <w:gridSpan w:val="3"/>
            <w:tcBorders>
              <w:top w:val="single" w:sz="2" w:space="0" w:color="auto"/>
              <w:left w:val="single" w:sz="4" w:space="0" w:color="FFFFFF"/>
              <w:bottom w:val="single" w:sz="2" w:space="0" w:color="000000" w:themeColor="text1"/>
              <w:right w:val="single" w:sz="4" w:space="0" w:color="auto"/>
            </w:tcBorders>
          </w:tcPr>
          <w:p w14:paraId="116775AC" w14:textId="77777777" w:rsidR="00585746" w:rsidRPr="00E71D52" w:rsidRDefault="00585746" w:rsidP="008B3530">
            <w:pPr>
              <w:pStyle w:val="aff5"/>
              <w:spacing w:after="0"/>
              <w:ind w:right="55"/>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91A042D" w14:textId="77777777" w:rsidR="00585746" w:rsidRPr="00E71D52" w:rsidRDefault="00585746" w:rsidP="008B3530">
            <w:pPr>
              <w:pStyle w:val="aff5"/>
              <w:spacing w:after="0"/>
              <w:ind w:right="55"/>
              <w:jc w:val="both"/>
              <w:rPr>
                <w:sz w:val="14"/>
                <w:szCs w:val="14"/>
              </w:rPr>
            </w:pPr>
            <w:r w:rsidRPr="00E71D52">
              <w:rPr>
                <w:b w:val="0"/>
                <w:bCs/>
                <w:sz w:val="14"/>
                <w:szCs w:val="14"/>
              </w:rPr>
              <w:t>текстура:</w:t>
            </w:r>
          </w:p>
        </w:tc>
        <w:tc>
          <w:tcPr>
            <w:tcW w:w="1144" w:type="dxa"/>
            <w:gridSpan w:val="3"/>
            <w:tcBorders>
              <w:top w:val="single" w:sz="2" w:space="0" w:color="auto"/>
              <w:left w:val="single" w:sz="4" w:space="0" w:color="FFFFFF"/>
              <w:bottom w:val="single" w:sz="2" w:space="0" w:color="000000" w:themeColor="text1"/>
              <w:right w:val="single" w:sz="2" w:space="0" w:color="FFFFFF" w:themeColor="background1"/>
            </w:tcBorders>
          </w:tcPr>
          <w:p w14:paraId="061F1123" w14:textId="77777777" w:rsidR="00585746" w:rsidRPr="00E71D52" w:rsidRDefault="00585746" w:rsidP="008B3530">
            <w:pPr>
              <w:pStyle w:val="aff5"/>
              <w:spacing w:after="0"/>
              <w:ind w:right="55"/>
              <w:jc w:val="both"/>
              <w:rPr>
                <w:sz w:val="8"/>
                <w:szCs w:val="8"/>
              </w:rPr>
            </w:pPr>
          </w:p>
        </w:tc>
        <w:tc>
          <w:tcPr>
            <w:tcW w:w="396" w:type="dxa"/>
            <w:tcBorders>
              <w:top w:val="single" w:sz="2" w:space="0" w:color="auto"/>
              <w:left w:val="single" w:sz="2" w:space="0" w:color="FFFFFF" w:themeColor="background1"/>
              <w:bottom w:val="single" w:sz="2" w:space="0" w:color="000000" w:themeColor="text1"/>
              <w:right w:val="single" w:sz="4" w:space="0" w:color="auto"/>
            </w:tcBorders>
          </w:tcPr>
          <w:p w14:paraId="70E11692" w14:textId="77777777" w:rsidR="00585746" w:rsidRPr="00E71D52" w:rsidRDefault="00585746" w:rsidP="008B3530">
            <w:pPr>
              <w:pStyle w:val="aff5"/>
              <w:spacing w:after="0"/>
              <w:ind w:right="55"/>
              <w:jc w:val="both"/>
              <w:rPr>
                <w:sz w:val="8"/>
                <w:szCs w:val="8"/>
              </w:rPr>
            </w:pPr>
          </w:p>
        </w:tc>
      </w:tr>
      <w:tr w:rsidR="00585746" w:rsidRPr="00E71D52" w14:paraId="10DC2D94" w14:textId="77777777" w:rsidTr="008B3530">
        <w:trPr>
          <w:gridAfter w:val="2"/>
          <w:wAfter w:w="250" w:type="dxa"/>
          <w:trHeight w:val="112"/>
        </w:trPr>
        <w:tc>
          <w:tcPr>
            <w:tcW w:w="1972" w:type="dxa"/>
            <w:gridSpan w:val="2"/>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5B8AA5FE" w14:textId="77777777" w:rsidR="00585746" w:rsidRPr="00E71D52" w:rsidRDefault="00585746" w:rsidP="008B3530">
            <w:pPr>
              <w:pStyle w:val="aff5"/>
              <w:spacing w:after="0"/>
              <w:ind w:right="55"/>
              <w:jc w:val="left"/>
              <w:rPr>
                <w:b w:val="0"/>
                <w:bCs/>
                <w:sz w:val="8"/>
                <w:szCs w:val="8"/>
              </w:rPr>
            </w:pPr>
          </w:p>
        </w:tc>
        <w:tc>
          <w:tcPr>
            <w:tcW w:w="905" w:type="dxa"/>
            <w:tcBorders>
              <w:top w:val="single" w:sz="2" w:space="0" w:color="FFFFFF"/>
              <w:left w:val="single" w:sz="2" w:space="0" w:color="FFFFFF" w:themeColor="background1"/>
              <w:bottom w:val="single" w:sz="4" w:space="0" w:color="FFFFFF" w:themeColor="background1"/>
              <w:right w:val="single" w:sz="2" w:space="0" w:color="FFFFFF" w:themeColor="background1"/>
            </w:tcBorders>
          </w:tcPr>
          <w:p w14:paraId="710EF81B" w14:textId="77777777" w:rsidR="00585746" w:rsidRPr="00E71D52" w:rsidRDefault="00585746" w:rsidP="008B3530">
            <w:pPr>
              <w:pStyle w:val="aff5"/>
              <w:spacing w:after="0"/>
              <w:ind w:right="55"/>
              <w:jc w:val="left"/>
              <w:rPr>
                <w:b w:val="0"/>
                <w:bCs/>
                <w:sz w:val="8"/>
                <w:szCs w:val="8"/>
              </w:rPr>
            </w:pPr>
          </w:p>
        </w:tc>
        <w:tc>
          <w:tcPr>
            <w:tcW w:w="1365" w:type="dxa"/>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66512728" w14:textId="77777777" w:rsidR="00585746" w:rsidRPr="00E71D52" w:rsidRDefault="00585746" w:rsidP="008B3530">
            <w:pPr>
              <w:pStyle w:val="aff5"/>
              <w:spacing w:after="0"/>
              <w:ind w:right="55"/>
              <w:jc w:val="both"/>
              <w:rPr>
                <w:sz w:val="8"/>
                <w:szCs w:val="8"/>
              </w:rPr>
            </w:pPr>
          </w:p>
        </w:tc>
        <w:tc>
          <w:tcPr>
            <w:tcW w:w="828" w:type="dxa"/>
            <w:gridSpan w:val="4"/>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52581367" w14:textId="77777777" w:rsidR="00585746" w:rsidRPr="00E71D52" w:rsidRDefault="00585746" w:rsidP="008B3530">
            <w:pPr>
              <w:pStyle w:val="aff5"/>
              <w:spacing w:after="0"/>
              <w:ind w:right="55"/>
              <w:jc w:val="both"/>
              <w:rPr>
                <w:sz w:val="8"/>
                <w:szCs w:val="8"/>
              </w:rPr>
            </w:pPr>
          </w:p>
        </w:tc>
        <w:tc>
          <w:tcPr>
            <w:tcW w:w="578"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17ED4983" w14:textId="77777777" w:rsidR="00585746" w:rsidRPr="00E71D52" w:rsidRDefault="00585746" w:rsidP="008B3530">
            <w:pPr>
              <w:pStyle w:val="aff5"/>
              <w:spacing w:after="0"/>
              <w:ind w:right="55"/>
              <w:jc w:val="both"/>
              <w:rPr>
                <w:b w:val="0"/>
                <w:bCs/>
                <w:sz w:val="8"/>
                <w:szCs w:val="8"/>
              </w:rPr>
            </w:pPr>
          </w:p>
        </w:tc>
        <w:tc>
          <w:tcPr>
            <w:tcW w:w="1136" w:type="dxa"/>
            <w:gridSpan w:val="3"/>
            <w:tcBorders>
              <w:top w:val="single" w:sz="2" w:space="0" w:color="auto"/>
              <w:left w:val="single" w:sz="4" w:space="0" w:color="FFFFFF" w:themeColor="background1"/>
              <w:bottom w:val="single" w:sz="4" w:space="0" w:color="FFFFFF" w:themeColor="background1"/>
              <w:right w:val="single" w:sz="2" w:space="0" w:color="FFFFFF" w:themeColor="background1"/>
            </w:tcBorders>
          </w:tcPr>
          <w:p w14:paraId="0529DA12" w14:textId="77777777" w:rsidR="00585746" w:rsidRPr="00E71D52" w:rsidRDefault="00585746" w:rsidP="008B3530">
            <w:pPr>
              <w:pStyle w:val="aff5"/>
              <w:spacing w:after="0"/>
              <w:ind w:right="55"/>
              <w:jc w:val="both"/>
              <w:rPr>
                <w:sz w:val="8"/>
                <w:szCs w:val="8"/>
              </w:rPr>
            </w:pPr>
          </w:p>
        </w:tc>
        <w:tc>
          <w:tcPr>
            <w:tcW w:w="856" w:type="dxa"/>
            <w:gridSpan w:val="3"/>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319F8FD9" w14:textId="77777777" w:rsidR="00585746" w:rsidRPr="00E71D52" w:rsidRDefault="00585746" w:rsidP="008B3530">
            <w:pPr>
              <w:pStyle w:val="aff5"/>
              <w:spacing w:after="0"/>
              <w:ind w:right="55"/>
              <w:jc w:val="both"/>
              <w:rPr>
                <w:b w:val="0"/>
                <w:bCs/>
                <w:sz w:val="8"/>
                <w:szCs w:val="8"/>
              </w:rPr>
            </w:pPr>
          </w:p>
        </w:tc>
        <w:tc>
          <w:tcPr>
            <w:tcW w:w="1144" w:type="dxa"/>
            <w:gridSpan w:val="3"/>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515E5139" w14:textId="77777777" w:rsidR="00585746" w:rsidRPr="00E71D52" w:rsidRDefault="00585746" w:rsidP="008B3530">
            <w:pPr>
              <w:pStyle w:val="aff5"/>
              <w:spacing w:after="0"/>
              <w:ind w:right="55"/>
              <w:jc w:val="both"/>
              <w:rPr>
                <w:sz w:val="8"/>
                <w:szCs w:val="8"/>
              </w:rPr>
            </w:pPr>
          </w:p>
        </w:tc>
        <w:tc>
          <w:tcPr>
            <w:tcW w:w="396" w:type="dxa"/>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2A5EC5EF" w14:textId="77777777" w:rsidR="00585746" w:rsidRPr="00E71D52" w:rsidRDefault="00585746" w:rsidP="008B3530">
            <w:pPr>
              <w:pStyle w:val="aff5"/>
              <w:spacing w:after="0"/>
              <w:ind w:right="55"/>
              <w:jc w:val="both"/>
              <w:rPr>
                <w:sz w:val="8"/>
                <w:szCs w:val="8"/>
              </w:rPr>
            </w:pPr>
          </w:p>
        </w:tc>
      </w:tr>
    </w:tbl>
    <w:p w14:paraId="69CD52BE" w14:textId="77777777" w:rsidR="00585746" w:rsidRPr="00E71D52" w:rsidRDefault="00585746" w:rsidP="008B3530">
      <w:pPr>
        <w:spacing w:after="0" w:line="240" w:lineRule="auto"/>
        <w:ind w:right="55"/>
        <w:rPr>
          <w:rFonts w:ascii="Times New Roman" w:hAnsi="Times New Roman"/>
          <w:b/>
          <w:sz w:val="2"/>
          <w:szCs w:val="2"/>
        </w:rPr>
      </w:pPr>
    </w:p>
    <w:tbl>
      <w:tblPr>
        <w:tblStyle w:val="1f4"/>
        <w:tblW w:w="9245" w:type="dxa"/>
        <w:tblLayout w:type="fixed"/>
        <w:tblLook w:val="04A0" w:firstRow="1" w:lastRow="0" w:firstColumn="1" w:lastColumn="0" w:noHBand="0" w:noVBand="1"/>
      </w:tblPr>
      <w:tblGrid>
        <w:gridCol w:w="386"/>
        <w:gridCol w:w="1737"/>
        <w:gridCol w:w="563"/>
        <w:gridCol w:w="287"/>
        <w:gridCol w:w="537"/>
        <w:gridCol w:w="1058"/>
        <w:gridCol w:w="567"/>
        <w:gridCol w:w="1068"/>
        <w:gridCol w:w="66"/>
        <w:gridCol w:w="170"/>
        <w:gridCol w:w="534"/>
        <w:gridCol w:w="146"/>
        <w:gridCol w:w="803"/>
        <w:gridCol w:w="709"/>
        <w:gridCol w:w="614"/>
      </w:tblGrid>
      <w:tr w:rsidR="00585746" w:rsidRPr="00E71D52" w14:paraId="5C44411D" w14:textId="77777777" w:rsidTr="008B3530">
        <w:trPr>
          <w:trHeight w:val="101"/>
        </w:trPr>
        <w:tc>
          <w:tcPr>
            <w:tcW w:w="9245" w:type="dxa"/>
            <w:gridSpan w:val="15"/>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04EC23E9" w14:textId="77777777" w:rsidR="00585746" w:rsidRPr="00E71D52" w:rsidRDefault="00585746" w:rsidP="008B3530">
            <w:pPr>
              <w:pStyle w:val="aff5"/>
              <w:spacing w:after="0"/>
              <w:ind w:right="55"/>
              <w:jc w:val="both"/>
              <w:rPr>
                <w:spacing w:val="2"/>
                <w:sz w:val="8"/>
                <w:szCs w:val="8"/>
                <w:shd w:val="clear" w:color="auto" w:fill="FFFFFF"/>
                <w:lang w:eastAsia="ru-RU"/>
              </w:rPr>
            </w:pPr>
          </w:p>
          <w:p w14:paraId="722A4FCC" w14:textId="0A50E138" w:rsidR="00585746" w:rsidRPr="00E71D52" w:rsidRDefault="00585746" w:rsidP="008B3530">
            <w:pPr>
              <w:pStyle w:val="aff5"/>
              <w:spacing w:after="0"/>
              <w:ind w:right="55"/>
              <w:jc w:val="both"/>
              <w:rPr>
                <w:sz w:val="8"/>
                <w:szCs w:val="8"/>
              </w:rPr>
            </w:pPr>
            <w:r w:rsidRPr="00E71D52">
              <w:rPr>
                <w:spacing w:val="2"/>
                <w:sz w:val="20"/>
                <w:szCs w:val="20"/>
                <w:shd w:val="clear" w:color="auto" w:fill="FFFFFF"/>
                <w:lang w:eastAsia="ru-RU"/>
              </w:rPr>
              <w:t>7.</w:t>
            </w:r>
            <w:r w:rsidR="008A52E4" w:rsidRPr="00E71D52">
              <w:rPr>
                <w:spacing w:val="2"/>
                <w:sz w:val="20"/>
                <w:szCs w:val="20"/>
                <w:shd w:val="clear" w:color="auto" w:fill="FFFFFF"/>
                <w:lang w:eastAsia="ru-RU"/>
              </w:rPr>
              <w:t xml:space="preserve"> </w:t>
            </w:r>
            <w:r w:rsidRPr="00E71D52">
              <w:rPr>
                <w:spacing w:val="2"/>
                <w:sz w:val="20"/>
                <w:szCs w:val="20"/>
                <w:shd w:val="clear" w:color="auto" w:fill="FFFFFF"/>
                <w:lang w:eastAsia="ru-RU"/>
              </w:rPr>
              <w:t>Внешний вид согласованного изображения на внешней поверхности объекта</w:t>
            </w:r>
            <w:r w:rsidRPr="00E71D52">
              <w:rPr>
                <w:sz w:val="20"/>
                <w:szCs w:val="20"/>
                <w:lang w:eastAsia="ru-RU"/>
              </w:rPr>
              <w:t>:</w:t>
            </w:r>
          </w:p>
        </w:tc>
      </w:tr>
      <w:tr w:rsidR="00585746" w:rsidRPr="00E71D52" w14:paraId="55E6BEAE" w14:textId="77777777" w:rsidTr="008B3530">
        <w:trPr>
          <w:trHeight w:val="101"/>
        </w:trPr>
        <w:tc>
          <w:tcPr>
            <w:tcW w:w="9245" w:type="dxa"/>
            <w:gridSpan w:val="15"/>
            <w:tcBorders>
              <w:top w:val="single" w:sz="4" w:space="0" w:color="FFFFFF" w:themeColor="background1"/>
              <w:left w:val="single" w:sz="2" w:space="0" w:color="FFFFFF" w:themeColor="background1"/>
              <w:bottom w:val="single" w:sz="2" w:space="0" w:color="FFFFFF"/>
              <w:right w:val="single" w:sz="2" w:space="0" w:color="FFFFFF" w:themeColor="background1"/>
            </w:tcBorders>
          </w:tcPr>
          <w:p w14:paraId="4182E70D" w14:textId="77777777" w:rsidR="00585746" w:rsidRPr="00E71D52" w:rsidRDefault="00585746" w:rsidP="008B3530">
            <w:pPr>
              <w:pStyle w:val="aff5"/>
              <w:spacing w:after="0"/>
              <w:ind w:right="55"/>
              <w:jc w:val="both"/>
              <w:rPr>
                <w:spacing w:val="2"/>
                <w:sz w:val="8"/>
                <w:szCs w:val="8"/>
                <w:shd w:val="clear" w:color="auto" w:fill="FFFFFF"/>
                <w:lang w:eastAsia="ru-RU"/>
              </w:rPr>
            </w:pPr>
            <w:r w:rsidRPr="00E71D52">
              <w:rPr>
                <w:b w:val="0"/>
                <w:bCs/>
                <w:i/>
                <w:iCs/>
                <w:sz w:val="12"/>
                <w:szCs w:val="12"/>
                <w:lang w:eastAsia="ru-RU"/>
              </w:rPr>
              <w:t>Указывается в соответствии с Запросом (пункт заполняется при наличии изображений в запросе)</w:t>
            </w:r>
          </w:p>
        </w:tc>
      </w:tr>
      <w:tr w:rsidR="00585746" w:rsidRPr="00E71D52" w14:paraId="6A8EFCC7" w14:textId="77777777" w:rsidTr="008B3530">
        <w:trPr>
          <w:trHeight w:val="52"/>
        </w:trPr>
        <w:tc>
          <w:tcPr>
            <w:tcW w:w="2123" w:type="dxa"/>
            <w:gridSpan w:val="2"/>
            <w:tcBorders>
              <w:top w:val="single" w:sz="2" w:space="0" w:color="FFFFFF"/>
              <w:left w:val="single" w:sz="2" w:space="0" w:color="FFFFFF"/>
              <w:bottom w:val="single" w:sz="4" w:space="0" w:color="000000"/>
              <w:right w:val="single" w:sz="2" w:space="0" w:color="FFFFFF"/>
            </w:tcBorders>
          </w:tcPr>
          <w:p w14:paraId="102DF4B4" w14:textId="77777777" w:rsidR="00585746" w:rsidRPr="00E71D52" w:rsidRDefault="00585746" w:rsidP="008B3530">
            <w:pPr>
              <w:pStyle w:val="aff5"/>
              <w:spacing w:after="0"/>
              <w:ind w:right="55"/>
              <w:jc w:val="left"/>
              <w:rPr>
                <w:sz w:val="2"/>
                <w:szCs w:val="2"/>
                <w:lang w:eastAsia="ru-RU"/>
              </w:rPr>
            </w:pPr>
          </w:p>
        </w:tc>
        <w:tc>
          <w:tcPr>
            <w:tcW w:w="850" w:type="dxa"/>
            <w:gridSpan w:val="2"/>
            <w:tcBorders>
              <w:top w:val="single" w:sz="2" w:space="0" w:color="FFFFFF"/>
              <w:left w:val="single" w:sz="2" w:space="0" w:color="FFFFFF"/>
              <w:bottom w:val="single" w:sz="4" w:space="0" w:color="FFFFFF"/>
              <w:right w:val="single" w:sz="2" w:space="0" w:color="FFFFFF"/>
            </w:tcBorders>
          </w:tcPr>
          <w:p w14:paraId="4E11488C" w14:textId="77777777" w:rsidR="00585746" w:rsidRPr="00E71D52" w:rsidRDefault="00585746" w:rsidP="008B3530">
            <w:pPr>
              <w:pStyle w:val="aff5"/>
              <w:spacing w:after="0"/>
              <w:ind w:right="55"/>
              <w:jc w:val="left"/>
              <w:rPr>
                <w:b w:val="0"/>
                <w:bCs/>
                <w:sz w:val="2"/>
                <w:szCs w:val="2"/>
              </w:rPr>
            </w:pPr>
          </w:p>
        </w:tc>
        <w:tc>
          <w:tcPr>
            <w:tcW w:w="1595" w:type="dxa"/>
            <w:gridSpan w:val="2"/>
            <w:tcBorders>
              <w:top w:val="single" w:sz="2" w:space="0" w:color="FFFFFF"/>
              <w:left w:val="single" w:sz="2" w:space="0" w:color="FFFFFF"/>
              <w:bottom w:val="single" w:sz="4" w:space="0" w:color="auto"/>
              <w:right w:val="single" w:sz="2" w:space="0" w:color="FFFFFF"/>
            </w:tcBorders>
          </w:tcPr>
          <w:p w14:paraId="081914AE" w14:textId="77777777" w:rsidR="00585746" w:rsidRPr="00E71D52" w:rsidRDefault="00585746" w:rsidP="008B3530">
            <w:pPr>
              <w:pStyle w:val="aff5"/>
              <w:spacing w:after="0"/>
              <w:ind w:right="55"/>
              <w:jc w:val="both"/>
              <w:rPr>
                <w:sz w:val="2"/>
                <w:szCs w:val="2"/>
              </w:rPr>
            </w:pPr>
          </w:p>
        </w:tc>
        <w:tc>
          <w:tcPr>
            <w:tcW w:w="567" w:type="dxa"/>
            <w:tcBorders>
              <w:top w:val="single" w:sz="2" w:space="0" w:color="FFFFFF"/>
              <w:left w:val="single" w:sz="2" w:space="0" w:color="FFFFFF"/>
              <w:bottom w:val="single" w:sz="4" w:space="0" w:color="FFFFFF" w:themeColor="background1"/>
              <w:right w:val="single" w:sz="2" w:space="0" w:color="FFFFFF"/>
            </w:tcBorders>
          </w:tcPr>
          <w:p w14:paraId="453B0751" w14:textId="77777777" w:rsidR="00585746" w:rsidRPr="00E71D52" w:rsidRDefault="00585746" w:rsidP="008B3530">
            <w:pPr>
              <w:pStyle w:val="aff5"/>
              <w:spacing w:after="0"/>
              <w:ind w:right="55"/>
              <w:jc w:val="both"/>
              <w:rPr>
                <w:b w:val="0"/>
                <w:bCs/>
                <w:sz w:val="2"/>
                <w:szCs w:val="2"/>
              </w:rPr>
            </w:pPr>
          </w:p>
        </w:tc>
        <w:tc>
          <w:tcPr>
            <w:tcW w:w="1134" w:type="dxa"/>
            <w:gridSpan w:val="2"/>
            <w:tcBorders>
              <w:top w:val="single" w:sz="2" w:space="0" w:color="FFFFFF"/>
              <w:left w:val="single" w:sz="2" w:space="0" w:color="FFFFFF"/>
              <w:bottom w:val="single" w:sz="4" w:space="0" w:color="auto"/>
              <w:right w:val="single" w:sz="2" w:space="0" w:color="FFFFFF"/>
            </w:tcBorders>
          </w:tcPr>
          <w:p w14:paraId="0494796F" w14:textId="77777777" w:rsidR="00585746" w:rsidRPr="00E71D52" w:rsidRDefault="00585746" w:rsidP="008B3530">
            <w:pPr>
              <w:pStyle w:val="aff5"/>
              <w:spacing w:after="0"/>
              <w:ind w:right="55"/>
              <w:jc w:val="both"/>
              <w:rPr>
                <w:sz w:val="2"/>
                <w:szCs w:val="2"/>
              </w:rPr>
            </w:pPr>
          </w:p>
        </w:tc>
        <w:tc>
          <w:tcPr>
            <w:tcW w:w="850" w:type="dxa"/>
            <w:gridSpan w:val="3"/>
            <w:tcBorders>
              <w:top w:val="single" w:sz="2" w:space="0" w:color="FFFFFF"/>
              <w:left w:val="single" w:sz="2" w:space="0" w:color="FFFFFF"/>
              <w:bottom w:val="single" w:sz="4" w:space="0" w:color="FFFFFF" w:themeColor="background1"/>
              <w:right w:val="single" w:sz="2" w:space="0" w:color="FFFFFF"/>
            </w:tcBorders>
          </w:tcPr>
          <w:p w14:paraId="4F0343FB" w14:textId="77777777" w:rsidR="00585746" w:rsidRPr="00E71D52" w:rsidRDefault="00585746" w:rsidP="008B3530">
            <w:pPr>
              <w:pStyle w:val="aff5"/>
              <w:spacing w:after="0"/>
              <w:ind w:right="55"/>
              <w:jc w:val="both"/>
              <w:rPr>
                <w:b w:val="0"/>
                <w:bCs/>
                <w:sz w:val="2"/>
                <w:szCs w:val="2"/>
              </w:rPr>
            </w:pPr>
          </w:p>
        </w:tc>
        <w:tc>
          <w:tcPr>
            <w:tcW w:w="2126" w:type="dxa"/>
            <w:gridSpan w:val="3"/>
            <w:tcBorders>
              <w:top w:val="single" w:sz="2" w:space="0" w:color="FFFFFF"/>
              <w:left w:val="single" w:sz="2" w:space="0" w:color="FFFFFF"/>
              <w:bottom w:val="single" w:sz="4" w:space="0" w:color="auto"/>
              <w:right w:val="single" w:sz="2" w:space="0" w:color="FFFFFF"/>
            </w:tcBorders>
          </w:tcPr>
          <w:p w14:paraId="4B53D7EA" w14:textId="77777777" w:rsidR="00585746" w:rsidRPr="00E71D52" w:rsidRDefault="00585746" w:rsidP="008B3530">
            <w:pPr>
              <w:pStyle w:val="aff5"/>
              <w:spacing w:after="0"/>
              <w:ind w:right="55"/>
              <w:jc w:val="both"/>
              <w:rPr>
                <w:sz w:val="2"/>
                <w:szCs w:val="2"/>
              </w:rPr>
            </w:pPr>
          </w:p>
        </w:tc>
      </w:tr>
      <w:tr w:rsidR="00585746" w:rsidRPr="00E71D52" w14:paraId="6A74EC5C" w14:textId="77777777" w:rsidTr="008B3530">
        <w:trPr>
          <w:trHeight w:val="102"/>
        </w:trPr>
        <w:tc>
          <w:tcPr>
            <w:tcW w:w="2123" w:type="dxa"/>
            <w:gridSpan w:val="2"/>
            <w:tcBorders>
              <w:top w:val="single" w:sz="2" w:space="0" w:color="FFFFFF" w:themeColor="background1"/>
              <w:left w:val="single" w:sz="4" w:space="0" w:color="000000"/>
              <w:bottom w:val="single" w:sz="4" w:space="0" w:color="000000"/>
              <w:right w:val="single" w:sz="4" w:space="0" w:color="000000"/>
            </w:tcBorders>
          </w:tcPr>
          <w:p w14:paraId="0A845728" w14:textId="77777777" w:rsidR="00585746" w:rsidRPr="00E71D52" w:rsidRDefault="00585746" w:rsidP="008B3530">
            <w:pPr>
              <w:pStyle w:val="aff5"/>
              <w:spacing w:after="0"/>
              <w:ind w:right="55"/>
              <w:jc w:val="left"/>
              <w:rPr>
                <w:sz w:val="16"/>
                <w:szCs w:val="16"/>
                <w:lang w:eastAsia="ru-RU"/>
              </w:rPr>
            </w:pPr>
          </w:p>
        </w:tc>
        <w:tc>
          <w:tcPr>
            <w:tcW w:w="850" w:type="dxa"/>
            <w:gridSpan w:val="2"/>
            <w:tcBorders>
              <w:top w:val="single" w:sz="2" w:space="0" w:color="FFFFFF" w:themeColor="background1"/>
              <w:left w:val="single" w:sz="4" w:space="0" w:color="000000"/>
              <w:bottom w:val="single" w:sz="4" w:space="0" w:color="FFFFFF"/>
              <w:right w:val="single" w:sz="4" w:space="0" w:color="auto"/>
            </w:tcBorders>
          </w:tcPr>
          <w:p w14:paraId="12104C7C" w14:textId="77777777" w:rsidR="00585746" w:rsidRPr="00E71D52" w:rsidRDefault="00585746" w:rsidP="008B3530">
            <w:pPr>
              <w:pStyle w:val="aff5"/>
              <w:spacing w:after="0"/>
              <w:ind w:right="55"/>
              <w:jc w:val="left"/>
              <w:rPr>
                <w:b w:val="0"/>
                <w:bCs/>
                <w:sz w:val="14"/>
                <w:szCs w:val="14"/>
              </w:rPr>
            </w:pPr>
            <w:r w:rsidRPr="00E71D52">
              <w:rPr>
                <w:b w:val="0"/>
                <w:bCs/>
                <w:sz w:val="14"/>
                <w:szCs w:val="14"/>
              </w:rPr>
              <w:t>тематика:</w:t>
            </w:r>
          </w:p>
        </w:tc>
        <w:tc>
          <w:tcPr>
            <w:tcW w:w="1595" w:type="dxa"/>
            <w:gridSpan w:val="2"/>
            <w:tcBorders>
              <w:top w:val="single" w:sz="2" w:space="0" w:color="FFFFFF" w:themeColor="background1"/>
              <w:left w:val="single" w:sz="4" w:space="0" w:color="FFFFFF"/>
              <w:bottom w:val="single" w:sz="4" w:space="0" w:color="auto"/>
              <w:right w:val="single" w:sz="4" w:space="0" w:color="auto"/>
            </w:tcBorders>
          </w:tcPr>
          <w:p w14:paraId="1652F84E" w14:textId="77777777" w:rsidR="00585746" w:rsidRPr="00E71D52" w:rsidRDefault="00585746" w:rsidP="008B3530">
            <w:pPr>
              <w:pStyle w:val="aff5"/>
              <w:spacing w:after="0"/>
              <w:ind w:right="55"/>
              <w:jc w:val="both"/>
              <w:rPr>
                <w:sz w:val="8"/>
                <w:szCs w:val="8"/>
              </w:rPr>
            </w:pPr>
          </w:p>
        </w:tc>
        <w:tc>
          <w:tcPr>
            <w:tcW w:w="567" w:type="dxa"/>
            <w:tcBorders>
              <w:top w:val="single" w:sz="2" w:space="0" w:color="FFFFFF" w:themeColor="background1"/>
              <w:left w:val="single" w:sz="4" w:space="0" w:color="FFFFFF"/>
              <w:bottom w:val="single" w:sz="4" w:space="0" w:color="FFFFFF" w:themeColor="background1"/>
              <w:right w:val="single" w:sz="4" w:space="0" w:color="auto"/>
            </w:tcBorders>
          </w:tcPr>
          <w:p w14:paraId="080C9837" w14:textId="77777777" w:rsidR="00585746" w:rsidRPr="00E71D52" w:rsidRDefault="00585746" w:rsidP="008B3530">
            <w:pPr>
              <w:pStyle w:val="aff5"/>
              <w:spacing w:after="0"/>
              <w:ind w:right="55"/>
              <w:jc w:val="both"/>
              <w:rPr>
                <w:b w:val="0"/>
                <w:bCs/>
                <w:sz w:val="14"/>
                <w:szCs w:val="14"/>
              </w:rPr>
            </w:pPr>
            <w:r w:rsidRPr="00E71D52">
              <w:rPr>
                <w:b w:val="0"/>
                <w:bCs/>
                <w:sz w:val="14"/>
                <w:szCs w:val="14"/>
              </w:rPr>
              <w:t>цвета:</w:t>
            </w:r>
          </w:p>
        </w:tc>
        <w:tc>
          <w:tcPr>
            <w:tcW w:w="1134" w:type="dxa"/>
            <w:gridSpan w:val="2"/>
            <w:tcBorders>
              <w:top w:val="single" w:sz="2" w:space="0" w:color="FFFFFF" w:themeColor="background1"/>
              <w:left w:val="single" w:sz="4" w:space="0" w:color="FFFFFF"/>
              <w:bottom w:val="single" w:sz="4" w:space="0" w:color="auto"/>
              <w:right w:val="single" w:sz="4" w:space="0" w:color="auto"/>
            </w:tcBorders>
          </w:tcPr>
          <w:p w14:paraId="66381B38" w14:textId="77777777" w:rsidR="00585746" w:rsidRPr="00E71D52" w:rsidRDefault="00585746" w:rsidP="008B3530">
            <w:pPr>
              <w:pStyle w:val="aff5"/>
              <w:spacing w:after="0"/>
              <w:ind w:right="55"/>
              <w:jc w:val="both"/>
              <w:rPr>
                <w:sz w:val="8"/>
                <w:szCs w:val="8"/>
              </w:rPr>
            </w:pPr>
          </w:p>
        </w:tc>
        <w:tc>
          <w:tcPr>
            <w:tcW w:w="850"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117917C0" w14:textId="77777777" w:rsidR="00585746" w:rsidRPr="00E71D52" w:rsidRDefault="00585746" w:rsidP="008B3530">
            <w:pPr>
              <w:pStyle w:val="aff5"/>
              <w:spacing w:after="0"/>
              <w:ind w:right="55"/>
              <w:jc w:val="both"/>
              <w:rPr>
                <w:b w:val="0"/>
                <w:bCs/>
                <w:sz w:val="14"/>
                <w:szCs w:val="14"/>
              </w:rPr>
            </w:pPr>
            <w:r w:rsidRPr="00E71D52">
              <w:rPr>
                <w:b w:val="0"/>
                <w:bCs/>
                <w:sz w:val="14"/>
                <w:szCs w:val="14"/>
              </w:rPr>
              <w:t>способ нанесения:</w:t>
            </w:r>
          </w:p>
        </w:tc>
        <w:tc>
          <w:tcPr>
            <w:tcW w:w="2126" w:type="dxa"/>
            <w:gridSpan w:val="3"/>
            <w:tcBorders>
              <w:top w:val="single" w:sz="2" w:space="0" w:color="auto"/>
              <w:left w:val="single" w:sz="4" w:space="0" w:color="FFFFFF"/>
              <w:bottom w:val="single" w:sz="4" w:space="0" w:color="auto"/>
              <w:right w:val="single" w:sz="2" w:space="0" w:color="auto"/>
            </w:tcBorders>
          </w:tcPr>
          <w:p w14:paraId="6D90E382" w14:textId="77777777" w:rsidR="00585746" w:rsidRPr="00E71D52" w:rsidRDefault="00585746" w:rsidP="008B3530">
            <w:pPr>
              <w:pStyle w:val="aff5"/>
              <w:spacing w:after="0"/>
              <w:ind w:right="55"/>
              <w:jc w:val="both"/>
              <w:rPr>
                <w:sz w:val="8"/>
                <w:szCs w:val="8"/>
              </w:rPr>
            </w:pPr>
          </w:p>
        </w:tc>
      </w:tr>
      <w:tr w:rsidR="00585746" w:rsidRPr="00E71D52" w14:paraId="5099CE4A" w14:textId="77777777" w:rsidTr="008B3530">
        <w:tblPrEx>
          <w:tblLook w:val="0000" w:firstRow="0" w:lastRow="0" w:firstColumn="0" w:lastColumn="0" w:noHBand="0" w:noVBand="0"/>
        </w:tblPrEx>
        <w:trPr>
          <w:trHeight w:val="51"/>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14:paraId="229C6243" w14:textId="77777777" w:rsidR="00585746" w:rsidRPr="00E71D52" w:rsidRDefault="00585746" w:rsidP="008B3530">
            <w:pPr>
              <w:pStyle w:val="aff5"/>
              <w:spacing w:after="0"/>
              <w:ind w:right="55"/>
              <w:jc w:val="both"/>
              <w:rPr>
                <w:sz w:val="8"/>
                <w:szCs w:val="8"/>
              </w:rPr>
            </w:pPr>
          </w:p>
        </w:tc>
        <w:tc>
          <w:tcPr>
            <w:tcW w:w="3124" w:type="dxa"/>
            <w:gridSpan w:val="4"/>
            <w:tcBorders>
              <w:top w:val="single" w:sz="2" w:space="0" w:color="auto"/>
              <w:left w:val="single" w:sz="4" w:space="0" w:color="FFFFFF" w:themeColor="background1"/>
              <w:bottom w:val="single" w:sz="4" w:space="0" w:color="FFFFFF"/>
              <w:right w:val="single" w:sz="4" w:space="0" w:color="FFFFFF" w:themeColor="background1"/>
            </w:tcBorders>
          </w:tcPr>
          <w:p w14:paraId="647259D6" w14:textId="77777777" w:rsidR="00585746" w:rsidRPr="00E71D52" w:rsidRDefault="00585746" w:rsidP="008B3530">
            <w:pPr>
              <w:pStyle w:val="aff5"/>
              <w:spacing w:after="0"/>
              <w:ind w:right="55"/>
              <w:jc w:val="both"/>
              <w:rPr>
                <w:sz w:val="4"/>
                <w:szCs w:val="4"/>
              </w:rPr>
            </w:pPr>
          </w:p>
          <w:p w14:paraId="11ED5B1C" w14:textId="77777777" w:rsidR="00585746" w:rsidRPr="00E71D52" w:rsidRDefault="00585746" w:rsidP="008B3530">
            <w:pPr>
              <w:pStyle w:val="aff5"/>
              <w:spacing w:after="0"/>
              <w:ind w:right="55"/>
              <w:jc w:val="both"/>
              <w:rPr>
                <w:sz w:val="4"/>
                <w:szCs w:val="4"/>
              </w:rPr>
            </w:pPr>
          </w:p>
          <w:p w14:paraId="59CCF805" w14:textId="77777777" w:rsidR="00585746" w:rsidRPr="00E71D52" w:rsidRDefault="00585746" w:rsidP="008B3530">
            <w:pPr>
              <w:pStyle w:val="aff5"/>
              <w:spacing w:after="0"/>
              <w:ind w:right="55"/>
              <w:jc w:val="both"/>
              <w:rPr>
                <w:sz w:val="4"/>
                <w:szCs w:val="4"/>
              </w:rPr>
            </w:pPr>
          </w:p>
        </w:tc>
        <w:tc>
          <w:tcPr>
            <w:tcW w:w="5735" w:type="dxa"/>
            <w:gridSpan w:val="10"/>
            <w:tcBorders>
              <w:top w:val="single" w:sz="4" w:space="0" w:color="FFFFFF"/>
              <w:left w:val="single" w:sz="4" w:space="0" w:color="FFFFFF" w:themeColor="background1"/>
              <w:bottom w:val="single" w:sz="2" w:space="0" w:color="auto"/>
              <w:right w:val="single" w:sz="4" w:space="0" w:color="FFFFFF" w:themeColor="background1"/>
            </w:tcBorders>
          </w:tcPr>
          <w:p w14:paraId="2753B029" w14:textId="77777777" w:rsidR="00585746" w:rsidRPr="00E71D52" w:rsidRDefault="00585746" w:rsidP="008B3530">
            <w:pPr>
              <w:pStyle w:val="aff5"/>
              <w:spacing w:after="0"/>
              <w:ind w:right="55"/>
              <w:jc w:val="both"/>
              <w:rPr>
                <w:sz w:val="8"/>
                <w:szCs w:val="8"/>
              </w:rPr>
            </w:pPr>
          </w:p>
        </w:tc>
      </w:tr>
      <w:tr w:rsidR="00585746" w:rsidRPr="00E71D52" w14:paraId="2C921D7A" w14:textId="77777777" w:rsidTr="008B3530">
        <w:trPr>
          <w:trHeight w:val="192"/>
        </w:trPr>
        <w:tc>
          <w:tcPr>
            <w:tcW w:w="386" w:type="dxa"/>
            <w:tcBorders>
              <w:top w:val="single" w:sz="4" w:space="0" w:color="FFFFFF"/>
              <w:left w:val="single" w:sz="4" w:space="0" w:color="FFFFFF"/>
              <w:bottom w:val="single" w:sz="4" w:space="0" w:color="FFFFFF"/>
              <w:right w:val="single" w:sz="4" w:space="0" w:color="FFFFFF"/>
            </w:tcBorders>
          </w:tcPr>
          <w:p w14:paraId="378BCBF8" w14:textId="77777777" w:rsidR="00585746" w:rsidRPr="00E71D52" w:rsidRDefault="00585746" w:rsidP="008B3530">
            <w:pPr>
              <w:pStyle w:val="aff5"/>
              <w:spacing w:after="0"/>
              <w:ind w:right="55"/>
              <w:jc w:val="both"/>
              <w:rPr>
                <w:sz w:val="8"/>
                <w:szCs w:val="8"/>
              </w:rPr>
            </w:pPr>
            <w:r w:rsidRPr="00E71D52">
              <w:rPr>
                <w:sz w:val="20"/>
                <w:szCs w:val="20"/>
              </w:rPr>
              <w:t>8.</w:t>
            </w:r>
          </w:p>
        </w:tc>
        <w:tc>
          <w:tcPr>
            <w:tcW w:w="8859" w:type="dxa"/>
            <w:gridSpan w:val="14"/>
            <w:tcBorders>
              <w:top w:val="single" w:sz="4" w:space="0" w:color="FFFFFF"/>
              <w:left w:val="single" w:sz="4" w:space="0" w:color="FFFFFF"/>
              <w:bottom w:val="single" w:sz="4" w:space="0" w:color="FFFFFF"/>
              <w:right w:val="single" w:sz="4" w:space="0" w:color="FFFFFF" w:themeColor="background1"/>
            </w:tcBorders>
          </w:tcPr>
          <w:p w14:paraId="091CAFD4" w14:textId="77777777" w:rsidR="00585746" w:rsidRPr="00E71D52" w:rsidRDefault="00585746" w:rsidP="008B3530">
            <w:pPr>
              <w:pStyle w:val="aff5"/>
              <w:spacing w:after="0"/>
              <w:ind w:right="55" w:hanging="72"/>
              <w:jc w:val="both"/>
              <w:rPr>
                <w:sz w:val="20"/>
                <w:szCs w:val="20"/>
                <w:lang w:eastAsia="ru-RU"/>
              </w:rPr>
            </w:pPr>
            <w:r w:rsidRPr="00E71D52">
              <w:rPr>
                <w:spacing w:val="2"/>
                <w:sz w:val="20"/>
                <w:szCs w:val="20"/>
                <w:shd w:val="clear" w:color="auto" w:fill="FFFFFF"/>
                <w:lang w:eastAsia="ru-RU"/>
              </w:rPr>
              <w:t xml:space="preserve">При проведении работ и содержании </w:t>
            </w:r>
            <w:r w:rsidRPr="00E71D52">
              <w:rPr>
                <w:sz w:val="20"/>
                <w:szCs w:val="20"/>
                <w:lang w:eastAsia="ru-RU"/>
              </w:rPr>
              <w:t>внешних поверхностей объекта не допускаются:</w:t>
            </w:r>
          </w:p>
        </w:tc>
      </w:tr>
      <w:tr w:rsidR="00585746" w:rsidRPr="00E71D52" w14:paraId="7BBC2AFE" w14:textId="77777777" w:rsidTr="008B3530">
        <w:trPr>
          <w:trHeight w:val="94"/>
        </w:trPr>
        <w:tc>
          <w:tcPr>
            <w:tcW w:w="2686"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C819367" w14:textId="77777777" w:rsidR="00585746" w:rsidRPr="00E71D52" w:rsidRDefault="00585746" w:rsidP="008B3530">
            <w:pPr>
              <w:pStyle w:val="aff5"/>
              <w:spacing w:after="0"/>
              <w:ind w:right="55"/>
              <w:jc w:val="left"/>
              <w:rPr>
                <w:b w:val="0"/>
                <w:bCs/>
                <w:sz w:val="2"/>
                <w:szCs w:val="2"/>
                <w:lang w:eastAsia="ru-RU"/>
              </w:rPr>
            </w:pPr>
          </w:p>
        </w:tc>
        <w:tc>
          <w:tcPr>
            <w:tcW w:w="287"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14:paraId="1200DE91" w14:textId="77777777" w:rsidR="00585746" w:rsidRPr="00E71D52" w:rsidRDefault="00585746" w:rsidP="008B3530">
            <w:pPr>
              <w:pStyle w:val="aff5"/>
              <w:spacing w:after="0"/>
              <w:ind w:right="55"/>
              <w:jc w:val="both"/>
              <w:rPr>
                <w:b w:val="0"/>
                <w:bCs/>
                <w:sz w:val="2"/>
                <w:szCs w:val="2"/>
              </w:rPr>
            </w:pPr>
          </w:p>
        </w:tc>
        <w:tc>
          <w:tcPr>
            <w:tcW w:w="6272" w:type="dxa"/>
            <w:gridSpan w:val="11"/>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14:paraId="466715CD" w14:textId="77777777" w:rsidR="00585746" w:rsidRPr="00E71D52" w:rsidRDefault="00585746" w:rsidP="008B3530">
            <w:pPr>
              <w:pStyle w:val="aff5"/>
              <w:spacing w:after="0"/>
              <w:ind w:right="55"/>
              <w:jc w:val="both"/>
              <w:rPr>
                <w:b w:val="0"/>
                <w:bCs/>
                <w:spacing w:val="2"/>
                <w:sz w:val="2"/>
                <w:szCs w:val="2"/>
                <w:shd w:val="clear" w:color="auto" w:fill="FFFFFF"/>
                <w:lang w:eastAsia="ru-RU"/>
              </w:rPr>
            </w:pPr>
          </w:p>
        </w:tc>
      </w:tr>
      <w:tr w:rsidR="00585746" w:rsidRPr="00E71D52" w14:paraId="65CCD599" w14:textId="77777777" w:rsidTr="008B3530">
        <w:trPr>
          <w:trHeight w:val="94"/>
        </w:trPr>
        <w:tc>
          <w:tcPr>
            <w:tcW w:w="2686" w:type="dxa"/>
            <w:gridSpan w:val="3"/>
            <w:vMerge w:val="restart"/>
            <w:tcBorders>
              <w:top w:val="single" w:sz="4" w:space="0" w:color="auto"/>
              <w:left w:val="single" w:sz="4" w:space="0" w:color="000000" w:themeColor="text1"/>
              <w:right w:val="single" w:sz="4" w:space="0" w:color="FFFFFF" w:themeColor="background1"/>
            </w:tcBorders>
          </w:tcPr>
          <w:p w14:paraId="7CCA4416" w14:textId="77777777" w:rsidR="00585746" w:rsidRPr="00E71D52" w:rsidRDefault="00585746" w:rsidP="008B3530">
            <w:pPr>
              <w:pStyle w:val="aff5"/>
              <w:spacing w:after="0"/>
              <w:ind w:right="55"/>
              <w:jc w:val="left"/>
              <w:rPr>
                <w:b w:val="0"/>
                <w:bCs/>
                <w:sz w:val="17"/>
                <w:szCs w:val="17"/>
              </w:rPr>
            </w:pPr>
            <w:r w:rsidRPr="00E71D52">
              <w:rPr>
                <w:b w:val="0"/>
                <w:bCs/>
                <w:sz w:val="17"/>
                <w:szCs w:val="17"/>
                <w:lang w:eastAsia="ru-RU"/>
              </w:rPr>
              <w:t xml:space="preserve">эксплуатационные деформации </w:t>
            </w:r>
            <w:r w:rsidRPr="00E71D52">
              <w:rPr>
                <w:b w:val="0"/>
                <w:bCs/>
                <w:noProof/>
                <w:sz w:val="17"/>
                <w:szCs w:val="17"/>
                <w:lang w:eastAsia="ru-RU"/>
              </w:rPr>
              <w:t>внешних поверхностей:</w:t>
            </w:r>
          </w:p>
        </w:tc>
        <w:tc>
          <w:tcPr>
            <w:tcW w:w="6559" w:type="dxa"/>
            <w:gridSpan w:val="12"/>
            <w:tcBorders>
              <w:top w:val="single" w:sz="4" w:space="0" w:color="000000" w:themeColor="text1"/>
              <w:left w:val="single" w:sz="4" w:space="0" w:color="FFFFFF" w:themeColor="background1"/>
              <w:bottom w:val="single" w:sz="4" w:space="0" w:color="FFFFFF" w:themeColor="background1"/>
              <w:right w:val="single" w:sz="4" w:space="0" w:color="auto"/>
            </w:tcBorders>
          </w:tcPr>
          <w:p w14:paraId="76A2FCE5" w14:textId="77777777" w:rsidR="00585746" w:rsidRPr="00E71D52" w:rsidRDefault="00585746" w:rsidP="008B3530">
            <w:pPr>
              <w:pStyle w:val="aff5"/>
              <w:spacing w:after="0"/>
              <w:ind w:right="55"/>
              <w:jc w:val="both"/>
              <w:rPr>
                <w:b w:val="0"/>
                <w:bCs/>
                <w:sz w:val="14"/>
                <w:szCs w:val="14"/>
              </w:rPr>
            </w:pPr>
            <w:proofErr w:type="gramStart"/>
            <w:r w:rsidRPr="00E71D52">
              <w:rPr>
                <w:b w:val="0"/>
                <w:bCs/>
                <w:spacing w:val="2"/>
                <w:sz w:val="14"/>
                <w:szCs w:val="14"/>
                <w:shd w:val="clear" w:color="auto" w:fill="FFFFFF"/>
                <w:lang w:eastAsia="ru-RU"/>
              </w:rPr>
              <w:t>растрескивания</w:t>
            </w:r>
            <w:proofErr w:type="gramEnd"/>
            <w:r w:rsidRPr="00E71D52">
              <w:rPr>
                <w:b w:val="0"/>
                <w:bCs/>
                <w:spacing w:val="2"/>
                <w:sz w:val="14"/>
                <w:szCs w:val="14"/>
                <w:shd w:val="clear" w:color="auto" w:fill="FFFFFF"/>
                <w:lang w:eastAsia="ru-RU"/>
              </w:rPr>
              <w:t xml:space="preserve"> (канелюры), осыпания, трещины, плесень и грибок, пятна выгорания цветового пигмента, коробления, отслаивания, коррозия, высолы, потеки</w:t>
            </w:r>
            <w:r w:rsidRPr="00E71D52">
              <w:rPr>
                <w:b w:val="0"/>
                <w:bCs/>
                <w:spacing w:val="2"/>
                <w:sz w:val="14"/>
                <w:szCs w:val="14"/>
                <w:shd w:val="clear" w:color="auto" w:fill="FFFFFF"/>
                <w:lang w:eastAsia="ru-RU"/>
              </w:rPr>
              <w:br/>
              <w:t xml:space="preserve">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sidRPr="00E71D52">
              <w:rPr>
                <w:b w:val="0"/>
                <w:bCs/>
                <w:sz w:val="14"/>
                <w:szCs w:val="14"/>
                <w:lang w:eastAsia="ru-RU"/>
              </w:rPr>
              <w:t xml:space="preserve">визуально воспринимаемые </w:t>
            </w:r>
            <w:r w:rsidRPr="00E71D52">
              <w:rPr>
                <w:b w:val="0"/>
                <w:bCs/>
                <w:spacing w:val="2"/>
                <w:sz w:val="14"/>
                <w:szCs w:val="14"/>
                <w:shd w:val="clear" w:color="auto" w:fill="FFFFFF"/>
                <w:lang w:eastAsia="ru-RU"/>
              </w:rPr>
              <w:t xml:space="preserve">разрушения облицовки, </w:t>
            </w:r>
            <w:r w:rsidRPr="00E71D52">
              <w:rPr>
                <w:b w:val="0"/>
                <w:bCs/>
                <w:sz w:val="14"/>
                <w:szCs w:val="14"/>
                <w:lang w:eastAsia="ru-RU"/>
              </w:rPr>
              <w:t>фактурного и красочного (штукатурного) слоев</w:t>
            </w:r>
          </w:p>
        </w:tc>
      </w:tr>
      <w:tr w:rsidR="00585746" w:rsidRPr="00E71D52" w14:paraId="52C342B9" w14:textId="77777777" w:rsidTr="008B3530">
        <w:trPr>
          <w:trHeight w:val="41"/>
        </w:trPr>
        <w:tc>
          <w:tcPr>
            <w:tcW w:w="2686" w:type="dxa"/>
            <w:gridSpan w:val="3"/>
            <w:vMerge/>
            <w:tcBorders>
              <w:left w:val="single" w:sz="4" w:space="0" w:color="000000" w:themeColor="text1"/>
              <w:right w:val="single" w:sz="4" w:space="0" w:color="FFFFFF" w:themeColor="background1"/>
            </w:tcBorders>
          </w:tcPr>
          <w:p w14:paraId="7E2B4AE2" w14:textId="77777777" w:rsidR="00585746" w:rsidRPr="00E71D52" w:rsidRDefault="00585746" w:rsidP="008B3530">
            <w:pPr>
              <w:pStyle w:val="aff5"/>
              <w:spacing w:after="0"/>
              <w:ind w:right="55"/>
              <w:jc w:val="both"/>
              <w:rPr>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E4CD6A" w14:textId="77777777" w:rsidR="00585746" w:rsidRPr="00E71D52" w:rsidRDefault="00585746" w:rsidP="008B3530">
            <w:pPr>
              <w:pStyle w:val="aff5"/>
              <w:spacing w:after="0"/>
              <w:ind w:right="55"/>
              <w:jc w:val="both"/>
              <w:rPr>
                <w:b w:val="0"/>
                <w:bCs/>
                <w:sz w:val="4"/>
                <w:szCs w:val="4"/>
              </w:rPr>
            </w:pPr>
          </w:p>
        </w:tc>
        <w:tc>
          <w:tcPr>
            <w:tcW w:w="6272"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DA94B87" w14:textId="77777777" w:rsidR="00585746" w:rsidRPr="00E71D52" w:rsidRDefault="00585746" w:rsidP="008B3530">
            <w:pPr>
              <w:pStyle w:val="aff5"/>
              <w:spacing w:after="0"/>
              <w:ind w:right="55"/>
              <w:jc w:val="both"/>
              <w:rPr>
                <w:b w:val="0"/>
                <w:bCs/>
                <w:sz w:val="4"/>
                <w:szCs w:val="4"/>
              </w:rPr>
            </w:pPr>
          </w:p>
        </w:tc>
      </w:tr>
      <w:tr w:rsidR="00585746" w:rsidRPr="00E71D52" w14:paraId="5588B094" w14:textId="77777777" w:rsidTr="008B3530">
        <w:trPr>
          <w:trHeight w:val="145"/>
        </w:trPr>
        <w:tc>
          <w:tcPr>
            <w:tcW w:w="2686" w:type="dxa"/>
            <w:gridSpan w:val="3"/>
            <w:vMerge/>
            <w:tcBorders>
              <w:left w:val="single" w:sz="4" w:space="0" w:color="000000" w:themeColor="text1"/>
              <w:right w:val="single" w:sz="4" w:space="0" w:color="FFFFFF" w:themeColor="background1"/>
            </w:tcBorders>
          </w:tcPr>
          <w:p w14:paraId="27E39464" w14:textId="77777777" w:rsidR="00585746" w:rsidRPr="00E71D52" w:rsidRDefault="00585746" w:rsidP="008B3530">
            <w:pPr>
              <w:pStyle w:val="aff5"/>
              <w:spacing w:after="0"/>
              <w:ind w:right="55"/>
              <w:jc w:val="both"/>
              <w:rPr>
                <w:b w:val="0"/>
                <w:bCs/>
                <w:sz w:val="17"/>
                <w:szCs w:val="17"/>
              </w:rPr>
            </w:pPr>
          </w:p>
        </w:tc>
        <w:tc>
          <w:tcPr>
            <w:tcW w:w="6559"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0C08A5B" w14:textId="77777777" w:rsidR="00585746" w:rsidRPr="00E71D52" w:rsidRDefault="00585746" w:rsidP="008B3530">
            <w:pPr>
              <w:pStyle w:val="aff5"/>
              <w:spacing w:after="0"/>
              <w:ind w:right="55"/>
              <w:jc w:val="both"/>
              <w:rPr>
                <w:b w:val="0"/>
                <w:bCs/>
                <w:sz w:val="14"/>
                <w:szCs w:val="14"/>
              </w:rPr>
            </w:pPr>
            <w:r w:rsidRPr="00E71D52">
              <w:rPr>
                <w:b w:val="0"/>
                <w:bCs/>
                <w:spacing w:val="2"/>
                <w:sz w:val="14"/>
                <w:szCs w:val="14"/>
                <w:shd w:val="clear" w:color="auto" w:fill="FFFFFF"/>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tc>
      </w:tr>
      <w:tr w:rsidR="00585746" w:rsidRPr="00E71D52" w14:paraId="68D5FD6C" w14:textId="77777777" w:rsidTr="008B3530">
        <w:trPr>
          <w:trHeight w:val="41"/>
        </w:trPr>
        <w:tc>
          <w:tcPr>
            <w:tcW w:w="2686" w:type="dxa"/>
            <w:gridSpan w:val="3"/>
            <w:vMerge/>
            <w:tcBorders>
              <w:left w:val="single" w:sz="4" w:space="0" w:color="000000" w:themeColor="text1"/>
              <w:right w:val="single" w:sz="4" w:space="0" w:color="FFFFFF" w:themeColor="background1"/>
            </w:tcBorders>
          </w:tcPr>
          <w:p w14:paraId="77EB10B4" w14:textId="77777777" w:rsidR="00585746" w:rsidRPr="00E71D52" w:rsidRDefault="00585746" w:rsidP="008B3530">
            <w:pPr>
              <w:pStyle w:val="aff5"/>
              <w:spacing w:after="0"/>
              <w:ind w:right="55"/>
              <w:jc w:val="both"/>
              <w:rPr>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ECBBA9" w14:textId="77777777" w:rsidR="00585746" w:rsidRPr="00E71D52" w:rsidRDefault="00585746" w:rsidP="008B3530">
            <w:pPr>
              <w:pStyle w:val="aff5"/>
              <w:spacing w:after="0"/>
              <w:ind w:right="55"/>
              <w:jc w:val="both"/>
              <w:rPr>
                <w:b w:val="0"/>
                <w:bCs/>
                <w:sz w:val="4"/>
                <w:szCs w:val="4"/>
              </w:rPr>
            </w:pPr>
          </w:p>
        </w:tc>
        <w:tc>
          <w:tcPr>
            <w:tcW w:w="6272"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7E7F606" w14:textId="77777777" w:rsidR="00585746" w:rsidRPr="00E71D52" w:rsidRDefault="00585746" w:rsidP="008B3530">
            <w:pPr>
              <w:pStyle w:val="aff5"/>
              <w:spacing w:after="0"/>
              <w:ind w:right="55"/>
              <w:jc w:val="both"/>
              <w:rPr>
                <w:b w:val="0"/>
                <w:bCs/>
                <w:sz w:val="4"/>
                <w:szCs w:val="4"/>
              </w:rPr>
            </w:pPr>
          </w:p>
        </w:tc>
      </w:tr>
      <w:tr w:rsidR="00585746" w:rsidRPr="00E71D52" w14:paraId="094271A6" w14:textId="77777777" w:rsidTr="008B3530">
        <w:trPr>
          <w:trHeight w:val="47"/>
        </w:trPr>
        <w:tc>
          <w:tcPr>
            <w:tcW w:w="2686" w:type="dxa"/>
            <w:gridSpan w:val="3"/>
            <w:vMerge/>
            <w:tcBorders>
              <w:left w:val="single" w:sz="4" w:space="0" w:color="000000" w:themeColor="text1"/>
              <w:right w:val="single" w:sz="4" w:space="0" w:color="FFFFFF" w:themeColor="background1"/>
            </w:tcBorders>
          </w:tcPr>
          <w:p w14:paraId="74680FBE" w14:textId="77777777" w:rsidR="00585746" w:rsidRPr="00E71D52" w:rsidRDefault="00585746" w:rsidP="008B3530">
            <w:pPr>
              <w:pStyle w:val="aff5"/>
              <w:spacing w:after="0"/>
              <w:ind w:right="55"/>
              <w:jc w:val="both"/>
              <w:rPr>
                <w:b w:val="0"/>
                <w:bCs/>
                <w:sz w:val="17"/>
                <w:szCs w:val="17"/>
              </w:rPr>
            </w:pPr>
          </w:p>
        </w:tc>
        <w:tc>
          <w:tcPr>
            <w:tcW w:w="6559"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730E15C" w14:textId="77777777" w:rsidR="00585746" w:rsidRPr="00E71D52" w:rsidRDefault="00585746" w:rsidP="008B3530">
            <w:pPr>
              <w:pStyle w:val="aff5"/>
              <w:spacing w:after="0"/>
              <w:ind w:right="55"/>
              <w:jc w:val="both"/>
              <w:rPr>
                <w:b w:val="0"/>
                <w:bCs/>
                <w:sz w:val="14"/>
                <w:szCs w:val="14"/>
              </w:rPr>
            </w:pPr>
            <w:r w:rsidRPr="00E71D52">
              <w:rPr>
                <w:b w:val="0"/>
                <w:bCs/>
                <w:sz w:val="14"/>
                <w:szCs w:val="14"/>
                <w:lang w:eastAsia="ru-RU"/>
              </w:rPr>
              <w:t xml:space="preserve">загрязнения, </w:t>
            </w:r>
            <w:r w:rsidRPr="00E71D52">
              <w:rPr>
                <w:b w:val="0"/>
                <w:bCs/>
                <w:sz w:val="14"/>
                <w:szCs w:val="14"/>
              </w:rPr>
              <w:t>сорная растительность, вандальные изображения</w:t>
            </w:r>
          </w:p>
        </w:tc>
      </w:tr>
      <w:tr w:rsidR="00585746" w:rsidRPr="00E71D52" w14:paraId="57E30801" w14:textId="77777777" w:rsidTr="008B3530">
        <w:trPr>
          <w:trHeight w:val="41"/>
        </w:trPr>
        <w:tc>
          <w:tcPr>
            <w:tcW w:w="2686" w:type="dxa"/>
            <w:gridSpan w:val="3"/>
            <w:vMerge/>
            <w:tcBorders>
              <w:left w:val="single" w:sz="4" w:space="0" w:color="000000" w:themeColor="text1"/>
              <w:right w:val="single" w:sz="4" w:space="0" w:color="FFFFFF" w:themeColor="background1"/>
            </w:tcBorders>
          </w:tcPr>
          <w:p w14:paraId="550E9E02" w14:textId="77777777" w:rsidR="00585746" w:rsidRPr="00E71D52" w:rsidRDefault="00585746" w:rsidP="008B3530">
            <w:pPr>
              <w:pStyle w:val="aff5"/>
              <w:spacing w:after="0"/>
              <w:ind w:right="55"/>
              <w:jc w:val="both"/>
              <w:rPr>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D08F1D" w14:textId="77777777" w:rsidR="00585746" w:rsidRPr="00E71D52" w:rsidRDefault="00585746" w:rsidP="008B3530">
            <w:pPr>
              <w:pStyle w:val="aff5"/>
              <w:spacing w:after="0"/>
              <w:ind w:right="55"/>
              <w:jc w:val="both"/>
              <w:rPr>
                <w:b w:val="0"/>
                <w:bCs/>
                <w:sz w:val="4"/>
                <w:szCs w:val="4"/>
              </w:rPr>
            </w:pPr>
          </w:p>
        </w:tc>
        <w:tc>
          <w:tcPr>
            <w:tcW w:w="6272"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80F23F3" w14:textId="77777777" w:rsidR="00585746" w:rsidRPr="00E71D52" w:rsidRDefault="00585746" w:rsidP="008B3530">
            <w:pPr>
              <w:pStyle w:val="aff5"/>
              <w:spacing w:after="0"/>
              <w:ind w:right="55"/>
              <w:jc w:val="both"/>
              <w:rPr>
                <w:b w:val="0"/>
                <w:bCs/>
                <w:sz w:val="4"/>
                <w:szCs w:val="4"/>
              </w:rPr>
            </w:pPr>
          </w:p>
        </w:tc>
      </w:tr>
      <w:tr w:rsidR="00585746" w:rsidRPr="00E71D52" w14:paraId="7ACB760F" w14:textId="77777777" w:rsidTr="008B3530">
        <w:trPr>
          <w:trHeight w:val="47"/>
        </w:trPr>
        <w:tc>
          <w:tcPr>
            <w:tcW w:w="2686" w:type="dxa"/>
            <w:gridSpan w:val="3"/>
            <w:vMerge/>
            <w:tcBorders>
              <w:left w:val="single" w:sz="4" w:space="0" w:color="000000" w:themeColor="text1"/>
              <w:bottom w:val="single" w:sz="4" w:space="0" w:color="000000" w:themeColor="text1"/>
              <w:right w:val="single" w:sz="4" w:space="0" w:color="FFFFFF" w:themeColor="background1"/>
            </w:tcBorders>
          </w:tcPr>
          <w:p w14:paraId="3BB6E954" w14:textId="77777777" w:rsidR="00585746" w:rsidRPr="00E71D52" w:rsidRDefault="00585746" w:rsidP="008B3530">
            <w:pPr>
              <w:pStyle w:val="aff5"/>
              <w:spacing w:after="0"/>
              <w:ind w:right="55"/>
              <w:jc w:val="both"/>
              <w:rPr>
                <w:b w:val="0"/>
                <w:bCs/>
                <w:sz w:val="17"/>
                <w:szCs w:val="17"/>
              </w:rPr>
            </w:pPr>
          </w:p>
        </w:tc>
        <w:tc>
          <w:tcPr>
            <w:tcW w:w="6559" w:type="dxa"/>
            <w:gridSpan w:val="12"/>
            <w:tcBorders>
              <w:top w:val="single" w:sz="4" w:space="0" w:color="FFFFFF" w:themeColor="background1"/>
              <w:left w:val="single" w:sz="4" w:space="0" w:color="FFFFFF" w:themeColor="background1"/>
              <w:bottom w:val="single" w:sz="4" w:space="0" w:color="000000" w:themeColor="text1"/>
              <w:right w:val="single" w:sz="4" w:space="0" w:color="auto"/>
            </w:tcBorders>
          </w:tcPr>
          <w:p w14:paraId="7322029F" w14:textId="77777777" w:rsidR="00585746" w:rsidRPr="00E71D52" w:rsidRDefault="00585746" w:rsidP="008B3530">
            <w:pPr>
              <w:pStyle w:val="aff5"/>
              <w:spacing w:after="0"/>
              <w:ind w:right="55"/>
              <w:jc w:val="both"/>
              <w:rPr>
                <w:b w:val="0"/>
                <w:bCs/>
                <w:sz w:val="14"/>
                <w:szCs w:val="14"/>
              </w:rPr>
            </w:pPr>
            <w:r w:rsidRPr="00E71D52">
              <w:rPr>
                <w:b w:val="0"/>
                <w:bCs/>
                <w:spacing w:val="2"/>
                <w:sz w:val="14"/>
                <w:szCs w:val="14"/>
                <w:shd w:val="clear" w:color="auto" w:fill="FFFFFF"/>
              </w:rPr>
              <w:t>короба, кожухи, провода, розетки на остеклении, на архитектурном декоре, не закрепленные, не соответствующие цвету фасада</w:t>
            </w:r>
          </w:p>
        </w:tc>
      </w:tr>
      <w:tr w:rsidR="00585746" w:rsidRPr="00E71D52" w14:paraId="54DBA188" w14:textId="77777777" w:rsidTr="008B3530">
        <w:trPr>
          <w:trHeight w:val="41"/>
        </w:trPr>
        <w:tc>
          <w:tcPr>
            <w:tcW w:w="2686" w:type="dxa"/>
            <w:gridSpan w:val="3"/>
            <w:tcBorders>
              <w:top w:val="single" w:sz="4" w:space="0" w:color="000000" w:themeColor="text1"/>
              <w:left w:val="single" w:sz="4" w:space="0" w:color="FFFFFF" w:themeColor="background1"/>
              <w:bottom w:val="single" w:sz="4" w:space="0" w:color="auto"/>
              <w:right w:val="single" w:sz="4" w:space="0" w:color="FFFFFF" w:themeColor="background1"/>
            </w:tcBorders>
          </w:tcPr>
          <w:p w14:paraId="6A7D17A8" w14:textId="77777777" w:rsidR="00585746" w:rsidRPr="00E71D52" w:rsidRDefault="00585746" w:rsidP="008B3530">
            <w:pPr>
              <w:pStyle w:val="aff5"/>
              <w:spacing w:after="0"/>
              <w:ind w:right="55"/>
              <w:jc w:val="left"/>
              <w:rPr>
                <w:b w:val="0"/>
                <w:bCs/>
                <w:sz w:val="8"/>
                <w:szCs w:val="8"/>
                <w:lang w:eastAsia="ru-RU"/>
              </w:rPr>
            </w:pPr>
          </w:p>
        </w:tc>
        <w:tc>
          <w:tcPr>
            <w:tcW w:w="28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14:paraId="5C016BC2" w14:textId="77777777" w:rsidR="00585746" w:rsidRPr="00E71D52" w:rsidRDefault="00585746" w:rsidP="008B3530">
            <w:pPr>
              <w:pStyle w:val="aff5"/>
              <w:spacing w:after="0"/>
              <w:ind w:right="55"/>
              <w:jc w:val="both"/>
              <w:rPr>
                <w:b w:val="0"/>
                <w:bCs/>
                <w:sz w:val="8"/>
                <w:szCs w:val="8"/>
              </w:rPr>
            </w:pPr>
          </w:p>
        </w:tc>
        <w:tc>
          <w:tcPr>
            <w:tcW w:w="6272" w:type="dxa"/>
            <w:gridSpan w:val="11"/>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14:paraId="3D8FE89D" w14:textId="77777777" w:rsidR="00585746" w:rsidRPr="00E71D52" w:rsidRDefault="00585746" w:rsidP="008B3530">
            <w:pPr>
              <w:pStyle w:val="aff5"/>
              <w:spacing w:after="0"/>
              <w:ind w:right="55"/>
              <w:jc w:val="both"/>
              <w:rPr>
                <w:b w:val="0"/>
                <w:bCs/>
                <w:spacing w:val="2"/>
                <w:sz w:val="8"/>
                <w:szCs w:val="8"/>
                <w:shd w:val="clear" w:color="auto" w:fill="FFFFFF"/>
                <w:lang w:eastAsia="ru-RU"/>
              </w:rPr>
            </w:pPr>
          </w:p>
        </w:tc>
      </w:tr>
      <w:tr w:rsidR="00585746" w:rsidRPr="00E71D52" w14:paraId="07CFD41C" w14:textId="77777777" w:rsidTr="008B3530">
        <w:trPr>
          <w:trHeight w:val="94"/>
        </w:trPr>
        <w:tc>
          <w:tcPr>
            <w:tcW w:w="2686" w:type="dxa"/>
            <w:gridSpan w:val="3"/>
            <w:vMerge w:val="restart"/>
            <w:tcBorders>
              <w:top w:val="single" w:sz="4" w:space="0" w:color="auto"/>
              <w:left w:val="single" w:sz="4" w:space="0" w:color="000000" w:themeColor="text1"/>
              <w:right w:val="single" w:sz="4" w:space="0" w:color="FFFFFF" w:themeColor="background1"/>
            </w:tcBorders>
          </w:tcPr>
          <w:p w14:paraId="08D0B7B9" w14:textId="77777777" w:rsidR="00585746" w:rsidRPr="00E71D52" w:rsidRDefault="00585746" w:rsidP="008B3530">
            <w:pPr>
              <w:pStyle w:val="aff5"/>
              <w:spacing w:after="0"/>
              <w:ind w:right="55"/>
              <w:jc w:val="left"/>
              <w:rPr>
                <w:b w:val="0"/>
                <w:bCs/>
                <w:sz w:val="17"/>
                <w:szCs w:val="17"/>
              </w:rPr>
            </w:pPr>
            <w:r w:rsidRPr="00E71D52">
              <w:rPr>
                <w:b w:val="0"/>
                <w:bCs/>
                <w:sz w:val="17"/>
                <w:szCs w:val="17"/>
                <w:lang w:eastAsia="ru-RU"/>
              </w:rPr>
              <w:t>рекламные конструкции</w:t>
            </w:r>
            <w:r w:rsidRPr="00E71D52">
              <w:rPr>
                <w:b w:val="0"/>
                <w:bCs/>
                <w:noProof/>
                <w:sz w:val="17"/>
                <w:szCs w:val="17"/>
                <w:lang w:eastAsia="ru-RU"/>
              </w:rPr>
              <w:t>:</w:t>
            </w:r>
          </w:p>
        </w:tc>
        <w:tc>
          <w:tcPr>
            <w:tcW w:w="6559" w:type="dxa"/>
            <w:gridSpan w:val="12"/>
            <w:tcBorders>
              <w:top w:val="single" w:sz="4" w:space="0" w:color="000000" w:themeColor="text1"/>
              <w:left w:val="single" w:sz="4" w:space="0" w:color="FFFFFF" w:themeColor="background1"/>
              <w:bottom w:val="single" w:sz="4" w:space="0" w:color="FFFFFF" w:themeColor="background1"/>
              <w:right w:val="single" w:sz="4" w:space="0" w:color="auto"/>
            </w:tcBorders>
          </w:tcPr>
          <w:p w14:paraId="4A24FB77" w14:textId="77777777" w:rsidR="00585746" w:rsidRPr="00E71D52" w:rsidRDefault="00585746" w:rsidP="008B3530">
            <w:pPr>
              <w:pStyle w:val="aff5"/>
              <w:spacing w:after="0"/>
              <w:ind w:right="55"/>
              <w:jc w:val="both"/>
              <w:rPr>
                <w:b w:val="0"/>
                <w:bCs/>
                <w:sz w:val="14"/>
                <w:szCs w:val="14"/>
              </w:rPr>
            </w:pPr>
            <w:r w:rsidRPr="00E71D52">
              <w:rPr>
                <w:b w:val="0"/>
                <w:bCs/>
                <w:sz w:val="14"/>
                <w:szCs w:val="14"/>
                <w:lang w:eastAsia="ru-RU"/>
              </w:rPr>
              <w:t>самовольно размещенные</w:t>
            </w:r>
          </w:p>
        </w:tc>
      </w:tr>
      <w:tr w:rsidR="00585746" w:rsidRPr="00E71D52" w14:paraId="2D11F551" w14:textId="77777777" w:rsidTr="008B3530">
        <w:trPr>
          <w:trHeight w:val="41"/>
        </w:trPr>
        <w:tc>
          <w:tcPr>
            <w:tcW w:w="2686" w:type="dxa"/>
            <w:gridSpan w:val="3"/>
            <w:vMerge/>
            <w:tcBorders>
              <w:left w:val="single" w:sz="4" w:space="0" w:color="000000" w:themeColor="text1"/>
              <w:right w:val="single" w:sz="4" w:space="0" w:color="FFFFFF" w:themeColor="background1"/>
            </w:tcBorders>
          </w:tcPr>
          <w:p w14:paraId="4B08DB69" w14:textId="77777777" w:rsidR="00585746" w:rsidRPr="00E71D52" w:rsidRDefault="00585746" w:rsidP="008B3530">
            <w:pPr>
              <w:pStyle w:val="aff5"/>
              <w:spacing w:after="0"/>
              <w:ind w:right="55"/>
              <w:jc w:val="both"/>
              <w:rPr>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D62F8D" w14:textId="77777777" w:rsidR="00585746" w:rsidRPr="00E71D52" w:rsidRDefault="00585746" w:rsidP="008B3530">
            <w:pPr>
              <w:pStyle w:val="aff5"/>
              <w:spacing w:after="0"/>
              <w:ind w:right="55"/>
              <w:jc w:val="both"/>
              <w:rPr>
                <w:b w:val="0"/>
                <w:bCs/>
                <w:sz w:val="4"/>
                <w:szCs w:val="4"/>
              </w:rPr>
            </w:pPr>
          </w:p>
        </w:tc>
        <w:tc>
          <w:tcPr>
            <w:tcW w:w="6272"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CEAF6FD" w14:textId="77777777" w:rsidR="00585746" w:rsidRPr="00E71D52" w:rsidRDefault="00585746" w:rsidP="008B3530">
            <w:pPr>
              <w:pStyle w:val="aff5"/>
              <w:spacing w:after="0"/>
              <w:ind w:right="55"/>
              <w:jc w:val="both"/>
              <w:rPr>
                <w:b w:val="0"/>
                <w:bCs/>
                <w:sz w:val="4"/>
                <w:szCs w:val="4"/>
              </w:rPr>
            </w:pPr>
          </w:p>
        </w:tc>
      </w:tr>
      <w:tr w:rsidR="00585746" w:rsidRPr="00E71D52" w14:paraId="0F601C1D" w14:textId="77777777" w:rsidTr="008B3530">
        <w:trPr>
          <w:trHeight w:val="145"/>
        </w:trPr>
        <w:tc>
          <w:tcPr>
            <w:tcW w:w="2686" w:type="dxa"/>
            <w:gridSpan w:val="3"/>
            <w:vMerge/>
            <w:tcBorders>
              <w:left w:val="single" w:sz="4" w:space="0" w:color="000000" w:themeColor="text1"/>
              <w:right w:val="single" w:sz="4" w:space="0" w:color="FFFFFF" w:themeColor="background1"/>
            </w:tcBorders>
          </w:tcPr>
          <w:p w14:paraId="24FD011D" w14:textId="77777777" w:rsidR="00585746" w:rsidRPr="00E71D52" w:rsidRDefault="00585746" w:rsidP="008B3530">
            <w:pPr>
              <w:pStyle w:val="aff5"/>
              <w:spacing w:after="0"/>
              <w:ind w:right="55"/>
              <w:jc w:val="both"/>
              <w:rPr>
                <w:b w:val="0"/>
                <w:bCs/>
                <w:sz w:val="17"/>
                <w:szCs w:val="17"/>
              </w:rPr>
            </w:pPr>
          </w:p>
        </w:tc>
        <w:tc>
          <w:tcPr>
            <w:tcW w:w="6559"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9208377" w14:textId="77777777" w:rsidR="00585746" w:rsidRPr="00E71D52" w:rsidRDefault="00585746" w:rsidP="008B3530">
            <w:pPr>
              <w:pStyle w:val="aff5"/>
              <w:spacing w:after="0"/>
              <w:ind w:right="55"/>
              <w:jc w:val="both"/>
              <w:rPr>
                <w:b w:val="0"/>
                <w:bCs/>
                <w:sz w:val="14"/>
                <w:szCs w:val="14"/>
              </w:rPr>
            </w:pPr>
            <w:r w:rsidRPr="00E71D52">
              <w:rPr>
                <w:b w:val="0"/>
                <w:bCs/>
                <w:sz w:val="14"/>
                <w:szCs w:val="14"/>
                <w:lang w:eastAsia="ru-RU"/>
              </w:rPr>
              <w:t>эксплуатируемые после окончания срока договора на установку</w:t>
            </w:r>
          </w:p>
        </w:tc>
      </w:tr>
      <w:tr w:rsidR="00585746" w:rsidRPr="00E71D52" w14:paraId="658A82A0" w14:textId="77777777" w:rsidTr="008B3530">
        <w:trPr>
          <w:trHeight w:val="41"/>
        </w:trPr>
        <w:tc>
          <w:tcPr>
            <w:tcW w:w="2686" w:type="dxa"/>
            <w:gridSpan w:val="3"/>
            <w:vMerge/>
            <w:tcBorders>
              <w:left w:val="single" w:sz="4" w:space="0" w:color="000000" w:themeColor="text1"/>
              <w:right w:val="single" w:sz="4" w:space="0" w:color="FFFFFF" w:themeColor="background1"/>
            </w:tcBorders>
          </w:tcPr>
          <w:p w14:paraId="75233AA1" w14:textId="77777777" w:rsidR="00585746" w:rsidRPr="00E71D52" w:rsidRDefault="00585746" w:rsidP="008B3530">
            <w:pPr>
              <w:pStyle w:val="aff5"/>
              <w:spacing w:after="0"/>
              <w:ind w:right="55"/>
              <w:jc w:val="both"/>
              <w:rPr>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8D383C" w14:textId="77777777" w:rsidR="00585746" w:rsidRPr="00E71D52" w:rsidRDefault="00585746" w:rsidP="008B3530">
            <w:pPr>
              <w:pStyle w:val="aff5"/>
              <w:spacing w:after="0"/>
              <w:ind w:right="55"/>
              <w:jc w:val="both"/>
              <w:rPr>
                <w:b w:val="0"/>
                <w:bCs/>
                <w:sz w:val="4"/>
                <w:szCs w:val="4"/>
              </w:rPr>
            </w:pPr>
          </w:p>
        </w:tc>
        <w:tc>
          <w:tcPr>
            <w:tcW w:w="6272"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BB3387A" w14:textId="77777777" w:rsidR="00585746" w:rsidRPr="00E71D52" w:rsidRDefault="00585746" w:rsidP="008B3530">
            <w:pPr>
              <w:pStyle w:val="aff5"/>
              <w:spacing w:after="0"/>
              <w:ind w:right="55"/>
              <w:jc w:val="both"/>
              <w:rPr>
                <w:b w:val="0"/>
                <w:bCs/>
                <w:sz w:val="4"/>
                <w:szCs w:val="4"/>
              </w:rPr>
            </w:pPr>
          </w:p>
        </w:tc>
      </w:tr>
      <w:tr w:rsidR="00585746" w:rsidRPr="00E71D52" w14:paraId="11CC0D51" w14:textId="77777777" w:rsidTr="008B3530">
        <w:trPr>
          <w:trHeight w:val="47"/>
        </w:trPr>
        <w:tc>
          <w:tcPr>
            <w:tcW w:w="2686" w:type="dxa"/>
            <w:gridSpan w:val="3"/>
            <w:vMerge/>
            <w:tcBorders>
              <w:left w:val="single" w:sz="4" w:space="0" w:color="000000" w:themeColor="text1"/>
              <w:right w:val="single" w:sz="4" w:space="0" w:color="FFFFFF" w:themeColor="background1"/>
            </w:tcBorders>
          </w:tcPr>
          <w:p w14:paraId="0DC219F5" w14:textId="77777777" w:rsidR="00585746" w:rsidRPr="00E71D52" w:rsidRDefault="00585746" w:rsidP="008B3530">
            <w:pPr>
              <w:pStyle w:val="aff5"/>
              <w:spacing w:after="0"/>
              <w:ind w:right="55"/>
              <w:jc w:val="both"/>
              <w:rPr>
                <w:b w:val="0"/>
                <w:bCs/>
                <w:sz w:val="17"/>
                <w:szCs w:val="17"/>
              </w:rPr>
            </w:pPr>
          </w:p>
        </w:tc>
        <w:tc>
          <w:tcPr>
            <w:tcW w:w="6559"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A6A79B5" w14:textId="77777777" w:rsidR="00585746" w:rsidRPr="00E71D52" w:rsidRDefault="00585746" w:rsidP="008B3530">
            <w:pPr>
              <w:pStyle w:val="aff5"/>
              <w:spacing w:after="0"/>
              <w:ind w:right="55"/>
              <w:jc w:val="both"/>
              <w:rPr>
                <w:b w:val="0"/>
                <w:bCs/>
                <w:sz w:val="14"/>
                <w:szCs w:val="14"/>
              </w:rPr>
            </w:pPr>
            <w:r w:rsidRPr="00E71D52">
              <w:rPr>
                <w:b w:val="0"/>
                <w:bCs/>
                <w:sz w:val="14"/>
                <w:szCs w:val="14"/>
                <w:lang w:eastAsia="ru-RU"/>
              </w:rPr>
              <w:t>эксплуатируемые после аннулирования ранее выданного разрешения</w:t>
            </w:r>
          </w:p>
        </w:tc>
      </w:tr>
      <w:tr w:rsidR="00585746" w:rsidRPr="00E71D52" w14:paraId="316A2E3B" w14:textId="77777777" w:rsidTr="008B3530">
        <w:trPr>
          <w:trHeight w:val="41"/>
        </w:trPr>
        <w:tc>
          <w:tcPr>
            <w:tcW w:w="2686" w:type="dxa"/>
            <w:gridSpan w:val="3"/>
            <w:vMerge/>
            <w:tcBorders>
              <w:left w:val="single" w:sz="4" w:space="0" w:color="000000" w:themeColor="text1"/>
              <w:right w:val="single" w:sz="4" w:space="0" w:color="FFFFFF" w:themeColor="background1"/>
            </w:tcBorders>
          </w:tcPr>
          <w:p w14:paraId="5C2799DE" w14:textId="77777777" w:rsidR="00585746" w:rsidRPr="00E71D52" w:rsidRDefault="00585746" w:rsidP="008B3530">
            <w:pPr>
              <w:pStyle w:val="aff5"/>
              <w:spacing w:after="0"/>
              <w:ind w:right="55"/>
              <w:jc w:val="both"/>
              <w:rPr>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46B163" w14:textId="77777777" w:rsidR="00585746" w:rsidRPr="00E71D52" w:rsidRDefault="00585746" w:rsidP="008B3530">
            <w:pPr>
              <w:pStyle w:val="aff5"/>
              <w:spacing w:after="0"/>
              <w:ind w:right="55"/>
              <w:jc w:val="both"/>
              <w:rPr>
                <w:b w:val="0"/>
                <w:bCs/>
                <w:sz w:val="4"/>
                <w:szCs w:val="4"/>
              </w:rPr>
            </w:pPr>
          </w:p>
        </w:tc>
        <w:tc>
          <w:tcPr>
            <w:tcW w:w="6272"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11017B5" w14:textId="77777777" w:rsidR="00585746" w:rsidRPr="00E71D52" w:rsidRDefault="00585746" w:rsidP="008B3530">
            <w:pPr>
              <w:pStyle w:val="aff5"/>
              <w:spacing w:after="0"/>
              <w:ind w:right="55"/>
              <w:jc w:val="both"/>
              <w:rPr>
                <w:b w:val="0"/>
                <w:bCs/>
                <w:sz w:val="4"/>
                <w:szCs w:val="4"/>
              </w:rPr>
            </w:pPr>
          </w:p>
        </w:tc>
      </w:tr>
      <w:tr w:rsidR="00585746" w:rsidRPr="00E71D52" w14:paraId="1FFF3AC1" w14:textId="77777777" w:rsidTr="008B3530">
        <w:trPr>
          <w:trHeight w:val="41"/>
        </w:trPr>
        <w:tc>
          <w:tcPr>
            <w:tcW w:w="2686" w:type="dxa"/>
            <w:gridSpan w:val="3"/>
            <w:vMerge/>
            <w:tcBorders>
              <w:left w:val="single" w:sz="4" w:space="0" w:color="000000" w:themeColor="text1"/>
              <w:bottom w:val="single" w:sz="4" w:space="0" w:color="000000" w:themeColor="text1"/>
              <w:right w:val="single" w:sz="4" w:space="0" w:color="FFFFFF" w:themeColor="background1"/>
            </w:tcBorders>
          </w:tcPr>
          <w:p w14:paraId="517C5F1B" w14:textId="77777777" w:rsidR="00585746" w:rsidRPr="00E71D52" w:rsidRDefault="00585746" w:rsidP="008B3530">
            <w:pPr>
              <w:pStyle w:val="aff5"/>
              <w:spacing w:after="0"/>
              <w:ind w:right="55"/>
              <w:jc w:val="both"/>
              <w:rPr>
                <w:b w:val="0"/>
                <w:bCs/>
                <w:sz w:val="17"/>
                <w:szCs w:val="17"/>
              </w:rPr>
            </w:pPr>
          </w:p>
        </w:tc>
        <w:tc>
          <w:tcPr>
            <w:tcW w:w="6559" w:type="dxa"/>
            <w:gridSpan w:val="12"/>
            <w:tcBorders>
              <w:top w:val="single" w:sz="4" w:space="0" w:color="FFFFFF" w:themeColor="background1"/>
              <w:left w:val="single" w:sz="4" w:space="0" w:color="FFFFFF" w:themeColor="background1"/>
              <w:bottom w:val="single" w:sz="4" w:space="0" w:color="000000" w:themeColor="text1"/>
              <w:right w:val="single" w:sz="4" w:space="0" w:color="auto"/>
            </w:tcBorders>
          </w:tcPr>
          <w:p w14:paraId="2B596833" w14:textId="77777777" w:rsidR="00585746" w:rsidRPr="00E71D52" w:rsidRDefault="00585746" w:rsidP="008B3530">
            <w:pPr>
              <w:pStyle w:val="aff5"/>
              <w:spacing w:after="0"/>
              <w:ind w:right="55"/>
              <w:jc w:val="both"/>
              <w:rPr>
                <w:b w:val="0"/>
                <w:bCs/>
                <w:sz w:val="14"/>
                <w:szCs w:val="14"/>
              </w:rPr>
            </w:pPr>
            <w:r w:rsidRPr="00E71D52">
              <w:rPr>
                <w:b w:val="0"/>
                <w:bCs/>
                <w:sz w:val="14"/>
                <w:szCs w:val="14"/>
                <w:lang w:eastAsia="ru-RU"/>
              </w:rPr>
              <w:t>эксплуатируемые с нарушением требований к установке и эксплуатации</w:t>
            </w:r>
          </w:p>
        </w:tc>
      </w:tr>
      <w:tr w:rsidR="00585746" w:rsidRPr="00E71D52" w14:paraId="3C6A2D52" w14:textId="77777777" w:rsidTr="008B3530">
        <w:trPr>
          <w:trHeight w:val="94"/>
        </w:trPr>
        <w:tc>
          <w:tcPr>
            <w:tcW w:w="2686" w:type="dxa"/>
            <w:gridSpan w:val="3"/>
            <w:tcBorders>
              <w:left w:val="single" w:sz="4" w:space="0" w:color="FFFFFF"/>
              <w:right w:val="single" w:sz="4" w:space="0" w:color="FFFFFF"/>
            </w:tcBorders>
          </w:tcPr>
          <w:p w14:paraId="1D7DC9DE" w14:textId="77777777" w:rsidR="00585746" w:rsidRPr="00E71D52" w:rsidRDefault="00585746" w:rsidP="008B3530">
            <w:pPr>
              <w:pStyle w:val="aff5"/>
              <w:spacing w:after="0"/>
              <w:ind w:right="55"/>
              <w:jc w:val="left"/>
              <w:rPr>
                <w:b w:val="0"/>
                <w:bCs/>
                <w:sz w:val="8"/>
                <w:szCs w:val="8"/>
                <w:lang w:eastAsia="ru-RU"/>
              </w:rPr>
            </w:pPr>
          </w:p>
        </w:tc>
        <w:tc>
          <w:tcPr>
            <w:tcW w:w="287" w:type="dxa"/>
            <w:tcBorders>
              <w:top w:val="single" w:sz="4" w:space="0" w:color="000000" w:themeColor="text1"/>
              <w:left w:val="single" w:sz="4" w:space="0" w:color="FFFFFF"/>
              <w:bottom w:val="single" w:sz="4" w:space="0" w:color="000000" w:themeColor="text1"/>
              <w:right w:val="single" w:sz="4" w:space="0" w:color="FFFFFF"/>
            </w:tcBorders>
          </w:tcPr>
          <w:p w14:paraId="7DB6159F" w14:textId="77777777" w:rsidR="00585746" w:rsidRPr="00E71D52" w:rsidRDefault="00585746" w:rsidP="008B3530">
            <w:pPr>
              <w:pStyle w:val="aff5"/>
              <w:spacing w:after="0"/>
              <w:ind w:right="55"/>
              <w:jc w:val="both"/>
              <w:rPr>
                <w:b w:val="0"/>
                <w:bCs/>
                <w:sz w:val="8"/>
                <w:szCs w:val="8"/>
              </w:rPr>
            </w:pPr>
          </w:p>
        </w:tc>
        <w:tc>
          <w:tcPr>
            <w:tcW w:w="6272" w:type="dxa"/>
            <w:gridSpan w:val="11"/>
            <w:tcBorders>
              <w:top w:val="single" w:sz="4" w:space="0" w:color="000000" w:themeColor="text1"/>
              <w:left w:val="single" w:sz="4" w:space="0" w:color="FFFFFF"/>
              <w:right w:val="single" w:sz="4" w:space="0" w:color="FFFFFF"/>
            </w:tcBorders>
          </w:tcPr>
          <w:p w14:paraId="4D687C02" w14:textId="77777777" w:rsidR="00585746" w:rsidRPr="00E71D52" w:rsidRDefault="00585746" w:rsidP="008B3530">
            <w:pPr>
              <w:pStyle w:val="aff5"/>
              <w:spacing w:after="0"/>
              <w:ind w:right="55"/>
              <w:jc w:val="both"/>
              <w:rPr>
                <w:b w:val="0"/>
                <w:bCs/>
                <w:spacing w:val="2"/>
                <w:sz w:val="8"/>
                <w:szCs w:val="8"/>
                <w:shd w:val="clear" w:color="auto" w:fill="FFFFFF"/>
                <w:lang w:eastAsia="ru-RU"/>
              </w:rPr>
            </w:pPr>
          </w:p>
        </w:tc>
      </w:tr>
      <w:tr w:rsidR="00585746" w:rsidRPr="00E71D52" w14:paraId="0E66923E" w14:textId="77777777" w:rsidTr="008B3530">
        <w:trPr>
          <w:trHeight w:val="94"/>
        </w:trPr>
        <w:tc>
          <w:tcPr>
            <w:tcW w:w="2686" w:type="dxa"/>
            <w:gridSpan w:val="3"/>
            <w:vMerge w:val="restart"/>
            <w:tcBorders>
              <w:left w:val="single" w:sz="2" w:space="0" w:color="000000"/>
              <w:right w:val="single" w:sz="4" w:space="0" w:color="FFFFFF" w:themeColor="background1"/>
            </w:tcBorders>
          </w:tcPr>
          <w:p w14:paraId="50597F66" w14:textId="77777777" w:rsidR="00585746" w:rsidRPr="00E71D52" w:rsidRDefault="00585746" w:rsidP="008B3530">
            <w:pPr>
              <w:pStyle w:val="aff5"/>
              <w:spacing w:after="0"/>
              <w:ind w:right="55"/>
              <w:jc w:val="left"/>
              <w:rPr>
                <w:b w:val="0"/>
                <w:bCs/>
                <w:sz w:val="17"/>
                <w:szCs w:val="17"/>
              </w:rPr>
            </w:pPr>
            <w:r w:rsidRPr="00E71D52">
              <w:rPr>
                <w:b w:val="0"/>
                <w:bCs/>
                <w:sz w:val="17"/>
                <w:szCs w:val="17"/>
                <w:lang w:eastAsia="ru-RU"/>
              </w:rPr>
              <w:t>средства информации</w:t>
            </w:r>
            <w:r w:rsidRPr="00E71D52">
              <w:rPr>
                <w:b w:val="0"/>
                <w:bCs/>
                <w:noProof/>
                <w:sz w:val="17"/>
                <w:szCs w:val="17"/>
                <w:lang w:eastAsia="ru-RU"/>
              </w:rPr>
              <w:t>:</w:t>
            </w:r>
          </w:p>
        </w:tc>
        <w:tc>
          <w:tcPr>
            <w:tcW w:w="6559" w:type="dxa"/>
            <w:gridSpan w:val="12"/>
            <w:tcBorders>
              <w:top w:val="single" w:sz="4" w:space="0" w:color="000000" w:themeColor="text1"/>
              <w:left w:val="single" w:sz="4" w:space="0" w:color="FFFFFF" w:themeColor="background1"/>
              <w:bottom w:val="single" w:sz="4" w:space="0" w:color="FFFFFF"/>
              <w:right w:val="single" w:sz="4" w:space="0" w:color="auto"/>
            </w:tcBorders>
          </w:tcPr>
          <w:p w14:paraId="14795961" w14:textId="77777777" w:rsidR="00585746" w:rsidRPr="00E71D52" w:rsidRDefault="00585746" w:rsidP="008B3530">
            <w:pPr>
              <w:pStyle w:val="aff5"/>
              <w:spacing w:after="0"/>
              <w:ind w:right="55"/>
              <w:jc w:val="both"/>
              <w:rPr>
                <w:b w:val="0"/>
                <w:bCs/>
                <w:sz w:val="14"/>
                <w:szCs w:val="14"/>
              </w:rPr>
            </w:pPr>
            <w:r w:rsidRPr="00E71D52">
              <w:rPr>
                <w:b w:val="0"/>
                <w:bCs/>
                <w:sz w:val="14"/>
                <w:szCs w:val="14"/>
                <w:lang w:eastAsia="ru-RU"/>
              </w:rPr>
              <w:t>самовольно размещенные</w:t>
            </w:r>
          </w:p>
        </w:tc>
      </w:tr>
      <w:tr w:rsidR="00585746" w:rsidRPr="00E71D52" w14:paraId="0F77C9B0" w14:textId="77777777" w:rsidTr="008B3530">
        <w:trPr>
          <w:trHeight w:val="41"/>
        </w:trPr>
        <w:tc>
          <w:tcPr>
            <w:tcW w:w="2686" w:type="dxa"/>
            <w:gridSpan w:val="3"/>
            <w:vMerge/>
            <w:tcBorders>
              <w:left w:val="single" w:sz="2" w:space="0" w:color="000000"/>
              <w:right w:val="single" w:sz="4" w:space="0" w:color="FFFFFF" w:themeColor="background1"/>
            </w:tcBorders>
          </w:tcPr>
          <w:p w14:paraId="10050A40" w14:textId="77777777" w:rsidR="00585746" w:rsidRPr="00E71D52" w:rsidRDefault="00585746" w:rsidP="008B3530">
            <w:pPr>
              <w:pStyle w:val="aff5"/>
              <w:spacing w:after="0"/>
              <w:ind w:right="55"/>
              <w:jc w:val="both"/>
              <w:rPr>
                <w:b w:val="0"/>
                <w:bCs/>
                <w:sz w:val="17"/>
                <w:szCs w:val="17"/>
              </w:rPr>
            </w:pPr>
          </w:p>
        </w:tc>
        <w:tc>
          <w:tcPr>
            <w:tcW w:w="287" w:type="dxa"/>
            <w:tcBorders>
              <w:top w:val="single" w:sz="4" w:space="0" w:color="FFFFFF"/>
              <w:left w:val="single" w:sz="4" w:space="0" w:color="FFFFFF" w:themeColor="background1"/>
              <w:bottom w:val="single" w:sz="4" w:space="0" w:color="FFFFFF"/>
              <w:right w:val="single" w:sz="4" w:space="0" w:color="FFFFFF"/>
            </w:tcBorders>
          </w:tcPr>
          <w:p w14:paraId="2C66F5CB" w14:textId="77777777" w:rsidR="00585746" w:rsidRPr="00E71D52" w:rsidRDefault="00585746" w:rsidP="008B3530">
            <w:pPr>
              <w:pStyle w:val="aff5"/>
              <w:spacing w:after="0"/>
              <w:ind w:right="55"/>
              <w:jc w:val="both"/>
              <w:rPr>
                <w:b w:val="0"/>
                <w:bCs/>
                <w:sz w:val="4"/>
                <w:szCs w:val="4"/>
              </w:rPr>
            </w:pPr>
          </w:p>
        </w:tc>
        <w:tc>
          <w:tcPr>
            <w:tcW w:w="6272" w:type="dxa"/>
            <w:gridSpan w:val="11"/>
            <w:tcBorders>
              <w:top w:val="single" w:sz="4" w:space="0" w:color="FFFFFF" w:themeColor="background1"/>
              <w:left w:val="single" w:sz="4" w:space="0" w:color="FFFFFF"/>
              <w:bottom w:val="single" w:sz="4" w:space="0" w:color="FFFFFF" w:themeColor="background1"/>
              <w:right w:val="single" w:sz="4" w:space="0" w:color="auto"/>
            </w:tcBorders>
          </w:tcPr>
          <w:p w14:paraId="04F03D99" w14:textId="77777777" w:rsidR="00585746" w:rsidRPr="00E71D52" w:rsidRDefault="00585746" w:rsidP="008B3530">
            <w:pPr>
              <w:pStyle w:val="aff5"/>
              <w:spacing w:after="0"/>
              <w:ind w:right="55"/>
              <w:jc w:val="both"/>
              <w:rPr>
                <w:b w:val="0"/>
                <w:bCs/>
                <w:sz w:val="4"/>
                <w:szCs w:val="4"/>
              </w:rPr>
            </w:pPr>
          </w:p>
        </w:tc>
      </w:tr>
      <w:tr w:rsidR="00585746" w:rsidRPr="00E71D52" w14:paraId="673F54E1" w14:textId="77777777" w:rsidTr="008B3530">
        <w:trPr>
          <w:trHeight w:val="145"/>
        </w:trPr>
        <w:tc>
          <w:tcPr>
            <w:tcW w:w="2686" w:type="dxa"/>
            <w:gridSpan w:val="3"/>
            <w:vMerge/>
            <w:tcBorders>
              <w:left w:val="single" w:sz="2" w:space="0" w:color="000000"/>
              <w:right w:val="single" w:sz="4" w:space="0" w:color="FFFFFF" w:themeColor="background1"/>
            </w:tcBorders>
          </w:tcPr>
          <w:p w14:paraId="018113C6" w14:textId="77777777" w:rsidR="00585746" w:rsidRPr="00E71D52" w:rsidRDefault="00585746" w:rsidP="008B3530">
            <w:pPr>
              <w:pStyle w:val="aff5"/>
              <w:spacing w:after="0"/>
              <w:ind w:right="55"/>
              <w:jc w:val="both"/>
              <w:rPr>
                <w:b w:val="0"/>
                <w:bCs/>
                <w:sz w:val="17"/>
                <w:szCs w:val="17"/>
              </w:rPr>
            </w:pPr>
          </w:p>
        </w:tc>
        <w:tc>
          <w:tcPr>
            <w:tcW w:w="6559" w:type="dxa"/>
            <w:gridSpan w:val="12"/>
            <w:tcBorders>
              <w:top w:val="single" w:sz="4" w:space="0" w:color="FFFFFF"/>
              <w:left w:val="single" w:sz="4" w:space="0" w:color="FFFFFF" w:themeColor="background1"/>
              <w:bottom w:val="single" w:sz="4" w:space="0" w:color="FFFFFF"/>
              <w:right w:val="single" w:sz="4" w:space="0" w:color="auto"/>
            </w:tcBorders>
          </w:tcPr>
          <w:p w14:paraId="4FE03432" w14:textId="77777777" w:rsidR="00585746" w:rsidRPr="00E71D52" w:rsidRDefault="00585746" w:rsidP="008B3530">
            <w:pPr>
              <w:pStyle w:val="aff5"/>
              <w:spacing w:after="0"/>
              <w:ind w:right="55"/>
              <w:jc w:val="both"/>
              <w:rPr>
                <w:b w:val="0"/>
                <w:bCs/>
                <w:sz w:val="14"/>
                <w:szCs w:val="14"/>
              </w:rPr>
            </w:pPr>
            <w:r w:rsidRPr="00E71D52">
              <w:rPr>
                <w:b w:val="0"/>
                <w:bCs/>
                <w:sz w:val="14"/>
                <w:szCs w:val="14"/>
                <w:lang w:eastAsia="ru-RU"/>
              </w:rPr>
              <w:t>эксплуатируемые после окончания срока согласования размещения информации</w:t>
            </w:r>
          </w:p>
        </w:tc>
      </w:tr>
      <w:tr w:rsidR="00585746" w:rsidRPr="00E71D52" w14:paraId="05EBF00C" w14:textId="77777777" w:rsidTr="008B3530">
        <w:trPr>
          <w:trHeight w:val="41"/>
        </w:trPr>
        <w:tc>
          <w:tcPr>
            <w:tcW w:w="2686" w:type="dxa"/>
            <w:gridSpan w:val="3"/>
            <w:vMerge/>
            <w:tcBorders>
              <w:left w:val="single" w:sz="2" w:space="0" w:color="000000"/>
              <w:right w:val="single" w:sz="4" w:space="0" w:color="FFFFFF" w:themeColor="background1"/>
            </w:tcBorders>
          </w:tcPr>
          <w:p w14:paraId="03A82491" w14:textId="77777777" w:rsidR="00585746" w:rsidRPr="00E71D52" w:rsidRDefault="00585746" w:rsidP="008B3530">
            <w:pPr>
              <w:pStyle w:val="aff5"/>
              <w:spacing w:after="0"/>
              <w:ind w:right="55"/>
              <w:jc w:val="both"/>
              <w:rPr>
                <w:b w:val="0"/>
                <w:bCs/>
                <w:sz w:val="17"/>
                <w:szCs w:val="17"/>
              </w:rPr>
            </w:pPr>
          </w:p>
        </w:tc>
        <w:tc>
          <w:tcPr>
            <w:tcW w:w="287" w:type="dxa"/>
            <w:tcBorders>
              <w:top w:val="single" w:sz="4" w:space="0" w:color="FFFFFF"/>
              <w:left w:val="single" w:sz="4" w:space="0" w:color="FFFFFF" w:themeColor="background1"/>
              <w:bottom w:val="single" w:sz="4" w:space="0" w:color="FFFFFF"/>
              <w:right w:val="single" w:sz="4" w:space="0" w:color="FFFFFF"/>
            </w:tcBorders>
          </w:tcPr>
          <w:p w14:paraId="648F8692" w14:textId="77777777" w:rsidR="00585746" w:rsidRPr="00E71D52" w:rsidRDefault="00585746" w:rsidP="008B3530">
            <w:pPr>
              <w:pStyle w:val="aff5"/>
              <w:spacing w:after="0"/>
              <w:ind w:right="55"/>
              <w:jc w:val="both"/>
              <w:rPr>
                <w:b w:val="0"/>
                <w:bCs/>
                <w:sz w:val="4"/>
                <w:szCs w:val="4"/>
              </w:rPr>
            </w:pPr>
          </w:p>
        </w:tc>
        <w:tc>
          <w:tcPr>
            <w:tcW w:w="6272" w:type="dxa"/>
            <w:gridSpan w:val="11"/>
            <w:tcBorders>
              <w:top w:val="single" w:sz="4" w:space="0" w:color="FFFFFF" w:themeColor="background1"/>
              <w:left w:val="single" w:sz="4" w:space="0" w:color="FFFFFF"/>
              <w:bottom w:val="single" w:sz="4" w:space="0" w:color="FFFFFF" w:themeColor="background1"/>
              <w:right w:val="single" w:sz="4" w:space="0" w:color="auto"/>
            </w:tcBorders>
          </w:tcPr>
          <w:p w14:paraId="712A7C35" w14:textId="77777777" w:rsidR="00585746" w:rsidRPr="00E71D52" w:rsidRDefault="00585746" w:rsidP="008B3530">
            <w:pPr>
              <w:pStyle w:val="aff5"/>
              <w:spacing w:after="0"/>
              <w:ind w:right="55"/>
              <w:jc w:val="both"/>
              <w:rPr>
                <w:b w:val="0"/>
                <w:bCs/>
                <w:sz w:val="4"/>
                <w:szCs w:val="4"/>
              </w:rPr>
            </w:pPr>
          </w:p>
        </w:tc>
      </w:tr>
      <w:tr w:rsidR="00585746" w:rsidRPr="00E71D52" w14:paraId="27A1B73E" w14:textId="77777777" w:rsidTr="008B3530">
        <w:trPr>
          <w:trHeight w:val="43"/>
        </w:trPr>
        <w:tc>
          <w:tcPr>
            <w:tcW w:w="2686" w:type="dxa"/>
            <w:gridSpan w:val="3"/>
            <w:vMerge/>
            <w:tcBorders>
              <w:left w:val="single" w:sz="2" w:space="0" w:color="000000"/>
              <w:bottom w:val="single" w:sz="4" w:space="0" w:color="auto"/>
              <w:right w:val="single" w:sz="4" w:space="0" w:color="FFFFFF" w:themeColor="background1"/>
            </w:tcBorders>
          </w:tcPr>
          <w:p w14:paraId="4764BA53" w14:textId="77777777" w:rsidR="00585746" w:rsidRPr="00E71D52" w:rsidRDefault="00585746" w:rsidP="008B3530">
            <w:pPr>
              <w:pStyle w:val="aff5"/>
              <w:spacing w:after="0"/>
              <w:ind w:right="55"/>
              <w:jc w:val="both"/>
              <w:rPr>
                <w:b w:val="0"/>
                <w:bCs/>
                <w:sz w:val="17"/>
                <w:szCs w:val="17"/>
              </w:rPr>
            </w:pPr>
          </w:p>
        </w:tc>
        <w:tc>
          <w:tcPr>
            <w:tcW w:w="6559" w:type="dxa"/>
            <w:gridSpan w:val="12"/>
            <w:tcBorders>
              <w:top w:val="single" w:sz="4" w:space="0" w:color="FFFFFF"/>
              <w:left w:val="single" w:sz="4" w:space="0" w:color="FFFFFF" w:themeColor="background1"/>
              <w:bottom w:val="single" w:sz="4" w:space="0" w:color="auto"/>
              <w:right w:val="single" w:sz="4" w:space="0" w:color="auto"/>
            </w:tcBorders>
          </w:tcPr>
          <w:p w14:paraId="7E4CE44E" w14:textId="77777777" w:rsidR="00585746" w:rsidRPr="00E71D52" w:rsidRDefault="00585746" w:rsidP="008B3530">
            <w:pPr>
              <w:pStyle w:val="aff5"/>
              <w:spacing w:after="0"/>
              <w:ind w:right="55"/>
              <w:jc w:val="both"/>
              <w:rPr>
                <w:b w:val="0"/>
                <w:bCs/>
                <w:sz w:val="14"/>
                <w:szCs w:val="14"/>
                <w:lang w:eastAsia="ru-RU"/>
              </w:rPr>
            </w:pPr>
            <w:proofErr w:type="gramStart"/>
            <w:r w:rsidRPr="00E71D52">
              <w:rPr>
                <w:b w:val="0"/>
                <w:bCs/>
                <w:sz w:val="14"/>
                <w:szCs w:val="14"/>
                <w:lang w:eastAsia="ru-RU"/>
              </w:rPr>
              <w:t>эксплуатируемые</w:t>
            </w:r>
            <w:proofErr w:type="gramEnd"/>
            <w:r w:rsidRPr="00E71D52">
              <w:rPr>
                <w:b w:val="0"/>
                <w:bCs/>
                <w:sz w:val="14"/>
                <w:szCs w:val="14"/>
                <w:lang w:eastAsia="ru-RU"/>
              </w:rPr>
              <w:t xml:space="preserve"> с нарушением дизайн-проекта, в соответствии с которым получено согласование размещения информации</w:t>
            </w:r>
          </w:p>
          <w:p w14:paraId="66DF8297" w14:textId="77777777" w:rsidR="00585746" w:rsidRPr="00E71D52" w:rsidRDefault="00585746" w:rsidP="008B3530">
            <w:pPr>
              <w:pStyle w:val="aff5"/>
              <w:spacing w:after="0"/>
              <w:ind w:right="55"/>
              <w:jc w:val="both"/>
              <w:rPr>
                <w:b w:val="0"/>
                <w:bCs/>
                <w:sz w:val="14"/>
                <w:szCs w:val="14"/>
              </w:rPr>
            </w:pPr>
          </w:p>
        </w:tc>
      </w:tr>
      <w:tr w:rsidR="00585746" w:rsidRPr="00E71D52" w14:paraId="285979FA" w14:textId="77777777" w:rsidTr="008B3530">
        <w:trPr>
          <w:trHeight w:val="41"/>
        </w:trPr>
        <w:tc>
          <w:tcPr>
            <w:tcW w:w="268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1FF9DF1" w14:textId="77777777" w:rsidR="00585746" w:rsidRPr="00E71D52" w:rsidRDefault="00585746" w:rsidP="008B3530">
            <w:pPr>
              <w:pStyle w:val="aff5"/>
              <w:spacing w:after="0"/>
              <w:ind w:right="55"/>
              <w:jc w:val="left"/>
              <w:rPr>
                <w:b w:val="0"/>
                <w:bCs/>
                <w:sz w:val="8"/>
                <w:szCs w:val="8"/>
              </w:rPr>
            </w:pPr>
          </w:p>
        </w:tc>
        <w:tc>
          <w:tcPr>
            <w:tcW w:w="6559" w:type="dxa"/>
            <w:gridSpan w:val="12"/>
            <w:tcBorders>
              <w:top w:val="single" w:sz="4" w:space="0" w:color="auto"/>
              <w:left w:val="single" w:sz="4" w:space="0" w:color="FFFFFF" w:themeColor="background1"/>
              <w:bottom w:val="single" w:sz="4" w:space="0" w:color="auto"/>
              <w:right w:val="single" w:sz="4" w:space="0" w:color="FFFFFF" w:themeColor="background1"/>
            </w:tcBorders>
          </w:tcPr>
          <w:p w14:paraId="465AE6EA" w14:textId="77777777" w:rsidR="00585746" w:rsidRPr="00E71D52" w:rsidRDefault="00585746" w:rsidP="008B3530">
            <w:pPr>
              <w:pStyle w:val="aff5"/>
              <w:spacing w:after="0"/>
              <w:ind w:right="55"/>
              <w:jc w:val="both"/>
              <w:rPr>
                <w:b w:val="0"/>
                <w:bCs/>
                <w:sz w:val="8"/>
                <w:szCs w:val="8"/>
                <w:lang w:eastAsia="ru-RU"/>
              </w:rPr>
            </w:pPr>
          </w:p>
        </w:tc>
      </w:tr>
      <w:tr w:rsidR="00585746" w:rsidRPr="00E71D52" w14:paraId="3D1ACF50" w14:textId="77777777" w:rsidTr="008B3530">
        <w:trPr>
          <w:trHeight w:val="131"/>
        </w:trPr>
        <w:tc>
          <w:tcPr>
            <w:tcW w:w="2686" w:type="dxa"/>
            <w:gridSpan w:val="3"/>
            <w:vMerge w:val="restart"/>
            <w:tcBorders>
              <w:top w:val="single" w:sz="4" w:space="0" w:color="auto"/>
              <w:left w:val="single" w:sz="2" w:space="0" w:color="000000"/>
              <w:right w:val="single" w:sz="4" w:space="0" w:color="FFFFFF" w:themeColor="background1"/>
            </w:tcBorders>
          </w:tcPr>
          <w:p w14:paraId="0BA92392" w14:textId="77777777" w:rsidR="00585746" w:rsidRPr="00E71D52" w:rsidRDefault="00585746" w:rsidP="008B3530">
            <w:pPr>
              <w:pStyle w:val="aff5"/>
              <w:spacing w:after="0"/>
              <w:ind w:right="55"/>
              <w:jc w:val="left"/>
              <w:rPr>
                <w:b w:val="0"/>
                <w:bCs/>
                <w:sz w:val="17"/>
                <w:szCs w:val="17"/>
              </w:rPr>
            </w:pPr>
            <w:r w:rsidRPr="00E71D52">
              <w:rPr>
                <w:b w:val="0"/>
                <w:bCs/>
                <w:sz w:val="17"/>
                <w:szCs w:val="17"/>
                <w:lang w:eastAsia="ru-RU"/>
              </w:rPr>
              <w:t>сезонные (летние) кафе вдоль внешней поверхности:</w:t>
            </w:r>
          </w:p>
        </w:tc>
        <w:tc>
          <w:tcPr>
            <w:tcW w:w="6559" w:type="dxa"/>
            <w:gridSpan w:val="12"/>
            <w:tcBorders>
              <w:top w:val="single" w:sz="4" w:space="0" w:color="auto"/>
              <w:left w:val="single" w:sz="4" w:space="0" w:color="FFFFFF" w:themeColor="background1"/>
              <w:bottom w:val="single" w:sz="4" w:space="0" w:color="FFFFFF" w:themeColor="background1"/>
              <w:right w:val="single" w:sz="4" w:space="0" w:color="auto"/>
            </w:tcBorders>
          </w:tcPr>
          <w:p w14:paraId="72C650E8" w14:textId="77777777" w:rsidR="00585746" w:rsidRPr="00E71D52" w:rsidRDefault="00585746" w:rsidP="008B3530">
            <w:pPr>
              <w:pStyle w:val="aff5"/>
              <w:spacing w:after="0"/>
              <w:ind w:right="55"/>
              <w:jc w:val="both"/>
              <w:rPr>
                <w:b w:val="0"/>
                <w:bCs/>
                <w:sz w:val="14"/>
                <w:szCs w:val="14"/>
                <w:lang w:eastAsia="ru-RU"/>
              </w:rPr>
            </w:pPr>
            <w:r w:rsidRPr="00E71D52">
              <w:rPr>
                <w:b w:val="0"/>
                <w:bCs/>
                <w:sz w:val="14"/>
                <w:szCs w:val="14"/>
                <w:lang w:eastAsia="ru-RU"/>
              </w:rPr>
              <w:t>самовольно размещенные</w:t>
            </w:r>
          </w:p>
        </w:tc>
      </w:tr>
      <w:tr w:rsidR="00585746" w:rsidRPr="00E71D52" w14:paraId="68E377CF" w14:textId="77777777" w:rsidTr="008B3530">
        <w:trPr>
          <w:trHeight w:val="69"/>
        </w:trPr>
        <w:tc>
          <w:tcPr>
            <w:tcW w:w="2686" w:type="dxa"/>
            <w:gridSpan w:val="3"/>
            <w:vMerge/>
            <w:tcBorders>
              <w:left w:val="single" w:sz="2" w:space="0" w:color="000000"/>
              <w:right w:val="single" w:sz="4" w:space="0" w:color="FFFFFF" w:themeColor="background1"/>
            </w:tcBorders>
          </w:tcPr>
          <w:p w14:paraId="489013CB" w14:textId="77777777" w:rsidR="00585746" w:rsidRPr="00E71D52" w:rsidRDefault="00585746" w:rsidP="008B3530">
            <w:pPr>
              <w:pStyle w:val="aff5"/>
              <w:spacing w:after="0"/>
              <w:ind w:right="55"/>
              <w:jc w:val="left"/>
              <w:rPr>
                <w:b w:val="0"/>
                <w:bCs/>
                <w:sz w:val="17"/>
                <w:szCs w:val="17"/>
              </w:rPr>
            </w:pPr>
          </w:p>
        </w:tc>
        <w:tc>
          <w:tcPr>
            <w:tcW w:w="6559"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A542384" w14:textId="77777777" w:rsidR="00585746" w:rsidRPr="00E71D52" w:rsidRDefault="00585746" w:rsidP="008B3530">
            <w:pPr>
              <w:pStyle w:val="aff5"/>
              <w:spacing w:after="0"/>
              <w:ind w:right="55"/>
              <w:jc w:val="both"/>
              <w:rPr>
                <w:b w:val="0"/>
                <w:bCs/>
                <w:sz w:val="4"/>
                <w:szCs w:val="4"/>
                <w:lang w:eastAsia="ru-RU"/>
              </w:rPr>
            </w:pPr>
          </w:p>
        </w:tc>
      </w:tr>
      <w:tr w:rsidR="00585746" w:rsidRPr="00E71D52" w14:paraId="08B74397" w14:textId="77777777" w:rsidTr="008B3530">
        <w:trPr>
          <w:trHeight w:val="115"/>
        </w:trPr>
        <w:tc>
          <w:tcPr>
            <w:tcW w:w="2686" w:type="dxa"/>
            <w:gridSpan w:val="3"/>
            <w:vMerge/>
            <w:tcBorders>
              <w:left w:val="single" w:sz="2" w:space="0" w:color="000000"/>
              <w:bottom w:val="single" w:sz="4" w:space="0" w:color="000000" w:themeColor="text1"/>
              <w:right w:val="single" w:sz="4" w:space="0" w:color="FFFFFF" w:themeColor="background1"/>
            </w:tcBorders>
          </w:tcPr>
          <w:p w14:paraId="79783FE0" w14:textId="77777777" w:rsidR="00585746" w:rsidRPr="00E71D52" w:rsidRDefault="00585746" w:rsidP="008B3530">
            <w:pPr>
              <w:pStyle w:val="aff5"/>
              <w:spacing w:after="0"/>
              <w:ind w:right="55"/>
              <w:jc w:val="left"/>
              <w:rPr>
                <w:b w:val="0"/>
                <w:bCs/>
                <w:sz w:val="17"/>
                <w:szCs w:val="17"/>
              </w:rPr>
            </w:pPr>
          </w:p>
        </w:tc>
        <w:tc>
          <w:tcPr>
            <w:tcW w:w="6559" w:type="dxa"/>
            <w:gridSpan w:val="12"/>
            <w:tcBorders>
              <w:top w:val="single" w:sz="4" w:space="0" w:color="FFFFFF" w:themeColor="background1"/>
              <w:left w:val="single" w:sz="4" w:space="0" w:color="FFFFFF" w:themeColor="background1"/>
              <w:bottom w:val="single" w:sz="4" w:space="0" w:color="000000" w:themeColor="text1"/>
              <w:right w:val="single" w:sz="4" w:space="0" w:color="auto"/>
            </w:tcBorders>
          </w:tcPr>
          <w:p w14:paraId="153761FF" w14:textId="77777777" w:rsidR="00585746" w:rsidRPr="00E71D52" w:rsidRDefault="00585746" w:rsidP="008B3530">
            <w:pPr>
              <w:pStyle w:val="aff5"/>
              <w:spacing w:after="0"/>
              <w:ind w:right="55"/>
              <w:jc w:val="both"/>
              <w:rPr>
                <w:b w:val="0"/>
                <w:bCs/>
                <w:sz w:val="14"/>
                <w:szCs w:val="14"/>
                <w:lang w:eastAsia="ru-RU"/>
              </w:rPr>
            </w:pPr>
            <w:proofErr w:type="gramStart"/>
            <w:r w:rsidRPr="00E71D52">
              <w:rPr>
                <w:b w:val="0"/>
                <w:bCs/>
                <w:sz w:val="14"/>
                <w:szCs w:val="14"/>
                <w:lang w:eastAsia="ru-RU"/>
              </w:rPr>
              <w:t>эксплуатируемые</w:t>
            </w:r>
            <w:proofErr w:type="gramEnd"/>
            <w:r w:rsidRPr="00E71D52">
              <w:rPr>
                <w:b w:val="0"/>
                <w:bCs/>
                <w:sz w:val="14"/>
                <w:szCs w:val="14"/>
                <w:lang w:eastAsia="ru-RU"/>
              </w:rPr>
              <w:t xml:space="preserve"> с нарушением требований к эксплуатации</w:t>
            </w:r>
          </w:p>
        </w:tc>
      </w:tr>
      <w:tr w:rsidR="00585746" w:rsidRPr="00E71D52" w14:paraId="55AADA18" w14:textId="77777777" w:rsidTr="008B3530">
        <w:trPr>
          <w:gridAfter w:val="10"/>
          <w:wAfter w:w="5735" w:type="dxa"/>
          <w:trHeight w:val="42"/>
        </w:trPr>
        <w:tc>
          <w:tcPr>
            <w:tcW w:w="3510" w:type="dxa"/>
            <w:gridSpan w:val="5"/>
            <w:tcBorders>
              <w:top w:val="single" w:sz="4" w:space="0" w:color="000000" w:themeColor="text1"/>
              <w:left w:val="single" w:sz="4" w:space="0" w:color="FFFFFF"/>
              <w:bottom w:val="single" w:sz="4" w:space="0" w:color="000000" w:themeColor="text1"/>
              <w:right w:val="single" w:sz="4" w:space="0" w:color="FFFFFF" w:themeColor="background1"/>
            </w:tcBorders>
          </w:tcPr>
          <w:p w14:paraId="79A8A40F" w14:textId="77777777" w:rsidR="00585746" w:rsidRPr="00E71D52" w:rsidRDefault="00585746" w:rsidP="008B3530">
            <w:pPr>
              <w:pStyle w:val="aff5"/>
              <w:spacing w:after="0"/>
              <w:ind w:right="55"/>
              <w:jc w:val="both"/>
              <w:rPr>
                <w:sz w:val="8"/>
                <w:szCs w:val="8"/>
              </w:rPr>
            </w:pPr>
          </w:p>
        </w:tc>
      </w:tr>
      <w:tr w:rsidR="00585746" w:rsidRPr="00E71D52" w14:paraId="6F7A7876" w14:textId="77777777" w:rsidTr="008B3530">
        <w:trPr>
          <w:trHeight w:val="192"/>
        </w:trPr>
        <w:tc>
          <w:tcPr>
            <w:tcW w:w="9245" w:type="dxa"/>
            <w:gridSpan w:val="15"/>
            <w:tcBorders>
              <w:top w:val="single" w:sz="4" w:space="0" w:color="000000" w:themeColor="text1"/>
              <w:left w:val="single" w:sz="4" w:space="0" w:color="000000" w:themeColor="text1"/>
              <w:bottom w:val="single" w:sz="4" w:space="0" w:color="000000" w:themeColor="text1"/>
              <w:right w:val="single" w:sz="4" w:space="0" w:color="auto"/>
            </w:tcBorders>
          </w:tcPr>
          <w:p w14:paraId="167DB44C" w14:textId="77777777" w:rsidR="00585746" w:rsidRPr="00E71D52" w:rsidRDefault="00585746" w:rsidP="008B3530">
            <w:pPr>
              <w:pStyle w:val="aff5"/>
              <w:spacing w:after="0"/>
              <w:ind w:right="55"/>
              <w:jc w:val="both"/>
              <w:rPr>
                <w:b w:val="0"/>
                <w:bCs/>
                <w:sz w:val="17"/>
                <w:szCs w:val="17"/>
              </w:rPr>
            </w:pPr>
            <w:r w:rsidRPr="00E71D52">
              <w:rPr>
                <w:b w:val="0"/>
                <w:bCs/>
                <w:sz w:val="17"/>
                <w:szCs w:val="17"/>
                <w:lang w:eastAsia="ru-RU"/>
              </w:rPr>
              <w:t>находящиеся в неисправном состоянии домовые знаки</w:t>
            </w:r>
          </w:p>
        </w:tc>
      </w:tr>
      <w:tr w:rsidR="00585746" w:rsidRPr="00E71D52" w14:paraId="79A7F50C" w14:textId="77777777" w:rsidTr="008B3530">
        <w:trPr>
          <w:gridAfter w:val="10"/>
          <w:wAfter w:w="5735" w:type="dxa"/>
          <w:trHeight w:val="42"/>
        </w:trPr>
        <w:tc>
          <w:tcPr>
            <w:tcW w:w="3510" w:type="dxa"/>
            <w:gridSpan w:val="5"/>
            <w:tcBorders>
              <w:top w:val="single" w:sz="4" w:space="0" w:color="FFFFFF" w:themeColor="background1"/>
              <w:left w:val="single" w:sz="4" w:space="0" w:color="FFFFFF"/>
              <w:bottom w:val="single" w:sz="4" w:space="0" w:color="000000" w:themeColor="text1"/>
              <w:right w:val="single" w:sz="4" w:space="0" w:color="FFFFFF" w:themeColor="background1"/>
            </w:tcBorders>
          </w:tcPr>
          <w:p w14:paraId="486C3131" w14:textId="77777777" w:rsidR="00585746" w:rsidRPr="00E71D52" w:rsidRDefault="00585746" w:rsidP="008B3530">
            <w:pPr>
              <w:pStyle w:val="aff5"/>
              <w:spacing w:after="0"/>
              <w:ind w:right="55"/>
              <w:jc w:val="both"/>
              <w:rPr>
                <w:sz w:val="8"/>
                <w:szCs w:val="8"/>
              </w:rPr>
            </w:pPr>
          </w:p>
        </w:tc>
      </w:tr>
      <w:tr w:rsidR="00585746" w:rsidRPr="00E71D52" w14:paraId="6EE19DC8" w14:textId="77777777" w:rsidTr="008B3530">
        <w:trPr>
          <w:trHeight w:val="192"/>
        </w:trPr>
        <w:tc>
          <w:tcPr>
            <w:tcW w:w="9245" w:type="dxa"/>
            <w:gridSpan w:val="15"/>
            <w:tcBorders>
              <w:top w:val="single" w:sz="4" w:space="0" w:color="000000" w:themeColor="text1"/>
              <w:left w:val="single" w:sz="4" w:space="0" w:color="000000" w:themeColor="text1"/>
              <w:bottom w:val="single" w:sz="4" w:space="0" w:color="000000" w:themeColor="text1"/>
              <w:right w:val="single" w:sz="4" w:space="0" w:color="auto"/>
            </w:tcBorders>
          </w:tcPr>
          <w:p w14:paraId="3B70BBCE" w14:textId="77777777" w:rsidR="00585746" w:rsidRPr="00E71D52" w:rsidRDefault="00585746" w:rsidP="008B3530">
            <w:pPr>
              <w:pStyle w:val="aff5"/>
              <w:spacing w:after="0"/>
              <w:ind w:right="55"/>
              <w:jc w:val="both"/>
              <w:rPr>
                <w:b w:val="0"/>
                <w:bCs/>
                <w:sz w:val="17"/>
                <w:szCs w:val="17"/>
              </w:rPr>
            </w:pPr>
            <w:r w:rsidRPr="00E71D52">
              <w:rPr>
                <w:b w:val="0"/>
                <w:bCs/>
                <w:sz w:val="17"/>
                <w:szCs w:val="17"/>
                <w:lang w:eastAsia="ru-RU"/>
              </w:rPr>
              <w:t xml:space="preserve">самовольные </w:t>
            </w:r>
            <w:r w:rsidRPr="00E71D52">
              <w:rPr>
                <w:b w:val="0"/>
                <w:bCs/>
                <w:sz w:val="17"/>
                <w:szCs w:val="17"/>
              </w:rPr>
              <w:t xml:space="preserve">изменения, </w:t>
            </w:r>
            <w:r w:rsidRPr="00E71D52">
              <w:rPr>
                <w:b w:val="0"/>
                <w:bCs/>
                <w:sz w:val="17"/>
                <w:szCs w:val="17"/>
                <w:lang w:eastAsia="ru-RU"/>
              </w:rPr>
              <w:t>относимые к реконструктивным работам</w:t>
            </w:r>
          </w:p>
        </w:tc>
      </w:tr>
      <w:tr w:rsidR="00585746" w:rsidRPr="00E71D52" w14:paraId="1C90534A" w14:textId="77777777" w:rsidTr="008B3530">
        <w:trPr>
          <w:gridAfter w:val="10"/>
          <w:wAfter w:w="5735" w:type="dxa"/>
          <w:trHeight w:val="42"/>
        </w:trPr>
        <w:tc>
          <w:tcPr>
            <w:tcW w:w="3510" w:type="dxa"/>
            <w:gridSpan w:val="5"/>
            <w:tcBorders>
              <w:top w:val="single" w:sz="2" w:space="0" w:color="FFFFFF"/>
              <w:left w:val="single" w:sz="2" w:space="0" w:color="FFFFFF" w:themeColor="background1"/>
              <w:bottom w:val="single" w:sz="2" w:space="0" w:color="FFFFFF"/>
              <w:right w:val="single" w:sz="2" w:space="0" w:color="FFFFFF"/>
            </w:tcBorders>
          </w:tcPr>
          <w:p w14:paraId="606EFA97" w14:textId="77777777" w:rsidR="00585746" w:rsidRPr="00E71D52" w:rsidRDefault="00585746" w:rsidP="008B3530">
            <w:pPr>
              <w:pStyle w:val="aff5"/>
              <w:spacing w:after="0"/>
              <w:ind w:right="55"/>
              <w:jc w:val="both"/>
              <w:rPr>
                <w:sz w:val="2"/>
                <w:szCs w:val="2"/>
              </w:rPr>
            </w:pPr>
          </w:p>
        </w:tc>
      </w:tr>
      <w:tr w:rsidR="00585746" w:rsidRPr="00E71D52" w14:paraId="51DB5CEB" w14:textId="77777777" w:rsidTr="008B3530">
        <w:trPr>
          <w:gridAfter w:val="10"/>
          <w:wAfter w:w="5735" w:type="dxa"/>
          <w:trHeight w:val="42"/>
        </w:trPr>
        <w:tc>
          <w:tcPr>
            <w:tcW w:w="3510" w:type="dxa"/>
            <w:gridSpan w:val="5"/>
            <w:tcBorders>
              <w:top w:val="single" w:sz="2" w:space="0" w:color="FFFFFF"/>
              <w:left w:val="single" w:sz="2" w:space="0" w:color="FFFFFF" w:themeColor="background1"/>
              <w:right w:val="single" w:sz="2" w:space="0" w:color="FFFFFF"/>
            </w:tcBorders>
          </w:tcPr>
          <w:p w14:paraId="67D80EF4" w14:textId="77777777" w:rsidR="00585746" w:rsidRPr="00E71D52" w:rsidRDefault="00585746" w:rsidP="008B3530">
            <w:pPr>
              <w:pStyle w:val="aff5"/>
              <w:spacing w:after="0"/>
              <w:ind w:right="55"/>
              <w:jc w:val="both"/>
              <w:rPr>
                <w:sz w:val="2"/>
                <w:szCs w:val="2"/>
              </w:rPr>
            </w:pPr>
          </w:p>
          <w:p w14:paraId="66C29502" w14:textId="77777777" w:rsidR="00585746" w:rsidRPr="00E71D52" w:rsidRDefault="00585746" w:rsidP="008B3530">
            <w:pPr>
              <w:pStyle w:val="aff5"/>
              <w:spacing w:after="0"/>
              <w:ind w:right="55"/>
              <w:jc w:val="both"/>
              <w:rPr>
                <w:sz w:val="2"/>
                <w:szCs w:val="2"/>
              </w:rPr>
            </w:pPr>
          </w:p>
        </w:tc>
      </w:tr>
      <w:tr w:rsidR="00585746" w:rsidRPr="00E71D52" w14:paraId="7D68AD8F" w14:textId="77777777" w:rsidTr="008B3530">
        <w:trPr>
          <w:trHeight w:val="192"/>
        </w:trPr>
        <w:tc>
          <w:tcPr>
            <w:tcW w:w="9245" w:type="dxa"/>
            <w:gridSpan w:val="15"/>
          </w:tcPr>
          <w:p w14:paraId="6788927D" w14:textId="77777777" w:rsidR="00585746" w:rsidRPr="00E71D52" w:rsidRDefault="00585746" w:rsidP="008B3530">
            <w:pPr>
              <w:tabs>
                <w:tab w:val="left" w:pos="284"/>
                <w:tab w:val="left" w:pos="851"/>
              </w:tabs>
              <w:spacing w:after="0"/>
              <w:ind w:right="55"/>
              <w:contextualSpacing/>
              <w:jc w:val="both"/>
              <w:rPr>
                <w:sz w:val="17"/>
                <w:szCs w:val="17"/>
                <w:lang w:eastAsia="ru-RU"/>
              </w:rPr>
            </w:pPr>
            <w:r w:rsidRPr="00E71D52">
              <w:rPr>
                <w:sz w:val="17"/>
                <w:szCs w:val="17"/>
                <w:lang w:eastAsia="ru-RU"/>
              </w:rPr>
              <w:t>самовольно установленные цветочные ящики с внешней стороны окон и балконов</w:t>
            </w:r>
          </w:p>
        </w:tc>
      </w:tr>
      <w:tr w:rsidR="00585746" w:rsidRPr="00E71D52" w14:paraId="61D4D750" w14:textId="77777777" w:rsidTr="008B3530">
        <w:trPr>
          <w:gridAfter w:val="10"/>
          <w:wAfter w:w="5735" w:type="dxa"/>
          <w:trHeight w:val="42"/>
        </w:trPr>
        <w:tc>
          <w:tcPr>
            <w:tcW w:w="3510" w:type="dxa"/>
            <w:gridSpan w:val="5"/>
            <w:tcBorders>
              <w:left w:val="single" w:sz="2" w:space="0" w:color="FFFFFF"/>
              <w:bottom w:val="single" w:sz="2" w:space="0" w:color="FFFFFF"/>
              <w:right w:val="single" w:sz="2" w:space="0" w:color="FFFFFF"/>
            </w:tcBorders>
          </w:tcPr>
          <w:p w14:paraId="33D73339" w14:textId="77777777" w:rsidR="00585746" w:rsidRPr="00E71D52" w:rsidRDefault="00585746" w:rsidP="008B3530">
            <w:pPr>
              <w:pStyle w:val="aff5"/>
              <w:spacing w:after="0"/>
              <w:ind w:right="55"/>
              <w:jc w:val="both"/>
              <w:rPr>
                <w:sz w:val="2"/>
                <w:szCs w:val="2"/>
              </w:rPr>
            </w:pPr>
          </w:p>
        </w:tc>
      </w:tr>
      <w:tr w:rsidR="00585746" w:rsidRPr="00E71D52" w14:paraId="03182B52" w14:textId="77777777" w:rsidTr="008B3530">
        <w:trPr>
          <w:gridAfter w:val="10"/>
          <w:wAfter w:w="5735" w:type="dxa"/>
          <w:trHeight w:val="42"/>
        </w:trPr>
        <w:tc>
          <w:tcPr>
            <w:tcW w:w="3510" w:type="dxa"/>
            <w:gridSpan w:val="5"/>
            <w:tcBorders>
              <w:top w:val="single" w:sz="2" w:space="0" w:color="FFFFFF"/>
              <w:left w:val="single" w:sz="2" w:space="0" w:color="FFFFFF"/>
              <w:right w:val="single" w:sz="2" w:space="0" w:color="FFFFFF"/>
            </w:tcBorders>
          </w:tcPr>
          <w:p w14:paraId="3D550E73" w14:textId="77777777" w:rsidR="00585746" w:rsidRPr="00E71D52" w:rsidRDefault="00585746" w:rsidP="008B3530">
            <w:pPr>
              <w:pStyle w:val="aff5"/>
              <w:spacing w:after="0"/>
              <w:ind w:right="55"/>
              <w:jc w:val="both"/>
              <w:rPr>
                <w:sz w:val="2"/>
                <w:szCs w:val="2"/>
              </w:rPr>
            </w:pPr>
          </w:p>
        </w:tc>
      </w:tr>
      <w:tr w:rsidR="00585746" w:rsidRPr="00E71D52" w14:paraId="03CACA5F" w14:textId="77777777" w:rsidTr="008B3530">
        <w:trPr>
          <w:trHeight w:val="192"/>
        </w:trPr>
        <w:tc>
          <w:tcPr>
            <w:tcW w:w="9245" w:type="dxa"/>
            <w:gridSpan w:val="15"/>
          </w:tcPr>
          <w:p w14:paraId="51429E96" w14:textId="77777777" w:rsidR="00585746" w:rsidRPr="00E71D52" w:rsidRDefault="00585746" w:rsidP="008B3530">
            <w:pPr>
              <w:tabs>
                <w:tab w:val="left" w:pos="284"/>
                <w:tab w:val="left" w:pos="851"/>
              </w:tabs>
              <w:spacing w:after="0"/>
              <w:ind w:right="55"/>
              <w:contextualSpacing/>
              <w:jc w:val="both"/>
              <w:rPr>
                <w:sz w:val="17"/>
                <w:szCs w:val="17"/>
                <w:lang w:eastAsia="ru-RU"/>
              </w:rPr>
            </w:pPr>
            <w:r w:rsidRPr="00E71D52">
              <w:rPr>
                <w:sz w:val="17"/>
                <w:szCs w:val="17"/>
                <w:lang w:eastAsia="ru-RU"/>
              </w:rPr>
              <w:t>балконы, загроможденные предметами домашнего обихода (мебелью, тарой и т.п.)</w:t>
            </w:r>
          </w:p>
        </w:tc>
      </w:tr>
      <w:tr w:rsidR="00585746" w:rsidRPr="00E71D52" w14:paraId="5C4B9782" w14:textId="77777777" w:rsidTr="008B3530">
        <w:trPr>
          <w:gridAfter w:val="10"/>
          <w:wAfter w:w="5735" w:type="dxa"/>
          <w:trHeight w:val="42"/>
        </w:trPr>
        <w:tc>
          <w:tcPr>
            <w:tcW w:w="3510" w:type="dxa"/>
            <w:gridSpan w:val="5"/>
            <w:tcBorders>
              <w:left w:val="single" w:sz="2" w:space="0" w:color="FFFFFF"/>
              <w:bottom w:val="single" w:sz="2" w:space="0" w:color="FFFFFF"/>
              <w:right w:val="single" w:sz="2" w:space="0" w:color="FFFFFF"/>
            </w:tcBorders>
          </w:tcPr>
          <w:p w14:paraId="15C25BE2" w14:textId="77777777" w:rsidR="00585746" w:rsidRPr="00E71D52" w:rsidRDefault="00585746" w:rsidP="008B3530">
            <w:pPr>
              <w:pStyle w:val="aff5"/>
              <w:spacing w:after="0"/>
              <w:ind w:right="55"/>
              <w:jc w:val="both"/>
              <w:rPr>
                <w:sz w:val="2"/>
                <w:szCs w:val="2"/>
              </w:rPr>
            </w:pPr>
          </w:p>
        </w:tc>
      </w:tr>
      <w:tr w:rsidR="00585746" w:rsidRPr="00E71D52" w14:paraId="35E6D84F" w14:textId="77777777" w:rsidTr="008B3530">
        <w:trPr>
          <w:gridAfter w:val="10"/>
          <w:wAfter w:w="5735" w:type="dxa"/>
          <w:trHeight w:val="52"/>
        </w:trPr>
        <w:tc>
          <w:tcPr>
            <w:tcW w:w="3510" w:type="dxa"/>
            <w:gridSpan w:val="5"/>
            <w:tcBorders>
              <w:top w:val="single" w:sz="2" w:space="0" w:color="FFFFFF"/>
              <w:left w:val="single" w:sz="2" w:space="0" w:color="FFFFFF"/>
              <w:right w:val="single" w:sz="2" w:space="0" w:color="FFFFFF"/>
            </w:tcBorders>
          </w:tcPr>
          <w:p w14:paraId="5B004F16" w14:textId="77777777" w:rsidR="00585746" w:rsidRPr="00E71D52" w:rsidRDefault="00585746" w:rsidP="008B3530">
            <w:pPr>
              <w:pStyle w:val="aff5"/>
              <w:spacing w:after="0"/>
              <w:ind w:right="55"/>
              <w:jc w:val="both"/>
              <w:rPr>
                <w:sz w:val="2"/>
                <w:szCs w:val="2"/>
              </w:rPr>
            </w:pPr>
          </w:p>
        </w:tc>
      </w:tr>
      <w:tr w:rsidR="00585746" w:rsidRPr="00E71D52" w14:paraId="022827E2" w14:textId="77777777" w:rsidTr="008B3530">
        <w:trPr>
          <w:trHeight w:val="192"/>
        </w:trPr>
        <w:tc>
          <w:tcPr>
            <w:tcW w:w="9245" w:type="dxa"/>
            <w:gridSpan w:val="15"/>
          </w:tcPr>
          <w:p w14:paraId="740515F4" w14:textId="77777777" w:rsidR="00585746" w:rsidRPr="00E71D52" w:rsidRDefault="00585746" w:rsidP="008B3530">
            <w:pPr>
              <w:tabs>
                <w:tab w:val="left" w:pos="284"/>
                <w:tab w:val="left" w:pos="851"/>
              </w:tabs>
              <w:spacing w:after="0"/>
              <w:ind w:right="55"/>
              <w:contextualSpacing/>
              <w:jc w:val="both"/>
              <w:rPr>
                <w:sz w:val="17"/>
                <w:szCs w:val="17"/>
                <w:lang w:eastAsia="ru-RU"/>
              </w:rPr>
            </w:pPr>
            <w:r w:rsidRPr="00E71D52">
              <w:rPr>
                <w:sz w:val="17"/>
                <w:szCs w:val="17"/>
                <w:lang w:eastAsia="ru-RU"/>
              </w:rPr>
              <w:t>объекты, установленные на внешних поверхностях, ставящие под угрозу обеспечение безопасности в случае их падения</w:t>
            </w:r>
          </w:p>
        </w:tc>
      </w:tr>
      <w:tr w:rsidR="00585746" w:rsidRPr="00E71D52" w14:paraId="51C8E3C1" w14:textId="77777777" w:rsidTr="008B3530">
        <w:trPr>
          <w:gridAfter w:val="10"/>
          <w:wAfter w:w="5735" w:type="dxa"/>
          <w:trHeight w:val="42"/>
        </w:trPr>
        <w:tc>
          <w:tcPr>
            <w:tcW w:w="3510" w:type="dxa"/>
            <w:gridSpan w:val="5"/>
            <w:tcBorders>
              <w:left w:val="single" w:sz="2" w:space="0" w:color="FFFFFF" w:themeColor="background1"/>
              <w:bottom w:val="single" w:sz="2" w:space="0" w:color="FFFFFF" w:themeColor="background1"/>
              <w:right w:val="single" w:sz="2" w:space="0" w:color="FFFFFF" w:themeColor="background1"/>
            </w:tcBorders>
          </w:tcPr>
          <w:p w14:paraId="598EAE7D" w14:textId="77777777" w:rsidR="00585746" w:rsidRPr="00E71D52" w:rsidRDefault="00585746" w:rsidP="008B3530">
            <w:pPr>
              <w:pStyle w:val="aff5"/>
              <w:spacing w:after="0"/>
              <w:ind w:right="55"/>
              <w:jc w:val="both"/>
              <w:rPr>
                <w:sz w:val="2"/>
                <w:szCs w:val="2"/>
              </w:rPr>
            </w:pPr>
          </w:p>
        </w:tc>
      </w:tr>
      <w:tr w:rsidR="00585746" w:rsidRPr="00E71D52" w14:paraId="0EAE1CAC" w14:textId="77777777" w:rsidTr="008B3530">
        <w:trPr>
          <w:gridAfter w:val="10"/>
          <w:wAfter w:w="5735" w:type="dxa"/>
          <w:trHeight w:val="52"/>
        </w:trPr>
        <w:tc>
          <w:tcPr>
            <w:tcW w:w="3510" w:type="dxa"/>
            <w:gridSpan w:val="5"/>
            <w:tcBorders>
              <w:top w:val="single" w:sz="2" w:space="0" w:color="FFFFFF" w:themeColor="background1"/>
              <w:left w:val="single" w:sz="2" w:space="0" w:color="FFFFFF" w:themeColor="background1"/>
              <w:right w:val="single" w:sz="2" w:space="0" w:color="FFFFFF" w:themeColor="background1"/>
            </w:tcBorders>
          </w:tcPr>
          <w:p w14:paraId="22D634A3" w14:textId="77777777" w:rsidR="00585746" w:rsidRPr="00E71D52" w:rsidRDefault="00585746" w:rsidP="008B3530">
            <w:pPr>
              <w:pStyle w:val="aff5"/>
              <w:spacing w:after="0"/>
              <w:ind w:right="55"/>
              <w:jc w:val="both"/>
              <w:rPr>
                <w:sz w:val="2"/>
                <w:szCs w:val="2"/>
              </w:rPr>
            </w:pPr>
          </w:p>
        </w:tc>
      </w:tr>
      <w:tr w:rsidR="00585746" w:rsidRPr="00E71D52" w14:paraId="230045DC" w14:textId="77777777" w:rsidTr="008B3530">
        <w:trPr>
          <w:trHeight w:val="192"/>
        </w:trPr>
        <w:tc>
          <w:tcPr>
            <w:tcW w:w="9245" w:type="dxa"/>
            <w:gridSpan w:val="15"/>
          </w:tcPr>
          <w:p w14:paraId="488EA297" w14:textId="77777777" w:rsidR="00585746" w:rsidRPr="00E71D52" w:rsidRDefault="00585746" w:rsidP="008B3530">
            <w:pPr>
              <w:tabs>
                <w:tab w:val="left" w:pos="284"/>
                <w:tab w:val="left" w:pos="851"/>
              </w:tabs>
              <w:spacing w:after="0"/>
              <w:ind w:right="55"/>
              <w:contextualSpacing/>
              <w:jc w:val="both"/>
              <w:rPr>
                <w:sz w:val="17"/>
                <w:szCs w:val="17"/>
                <w:lang w:eastAsia="ru-RU"/>
              </w:rPr>
            </w:pPr>
            <w:r w:rsidRPr="00E71D52">
              <w:rPr>
                <w:sz w:val="17"/>
                <w:szCs w:val="17"/>
                <w:lang w:eastAsia="ru-RU"/>
              </w:rPr>
              <w:t>вандальные изображения</w:t>
            </w:r>
          </w:p>
        </w:tc>
      </w:tr>
      <w:tr w:rsidR="00585746" w:rsidRPr="00E71D52" w14:paraId="6FF69047" w14:textId="77777777" w:rsidTr="008B3530">
        <w:trPr>
          <w:trHeight w:val="47"/>
        </w:trPr>
        <w:tc>
          <w:tcPr>
            <w:tcW w:w="9245" w:type="dxa"/>
            <w:gridSpan w:val="15"/>
            <w:tcBorders>
              <w:left w:val="single" w:sz="2" w:space="0" w:color="FFFFFF" w:themeColor="background1"/>
              <w:right w:val="single" w:sz="2" w:space="0" w:color="FFFFFF" w:themeColor="background1"/>
            </w:tcBorders>
          </w:tcPr>
          <w:p w14:paraId="5C84DBF1" w14:textId="77777777" w:rsidR="00585746" w:rsidRPr="00E71D52" w:rsidRDefault="00585746" w:rsidP="008B3530">
            <w:pPr>
              <w:tabs>
                <w:tab w:val="left" w:pos="284"/>
                <w:tab w:val="left" w:pos="851"/>
              </w:tabs>
              <w:spacing w:after="0"/>
              <w:ind w:right="55"/>
              <w:contextualSpacing/>
              <w:jc w:val="both"/>
              <w:rPr>
                <w:sz w:val="8"/>
                <w:szCs w:val="8"/>
                <w:lang w:eastAsia="ru-RU"/>
              </w:rPr>
            </w:pPr>
          </w:p>
        </w:tc>
      </w:tr>
      <w:tr w:rsidR="00585746" w:rsidRPr="00E71D52" w14:paraId="54867F1B" w14:textId="77777777" w:rsidTr="008B3530">
        <w:trPr>
          <w:trHeight w:val="192"/>
        </w:trPr>
        <w:tc>
          <w:tcPr>
            <w:tcW w:w="9245" w:type="dxa"/>
            <w:gridSpan w:val="15"/>
          </w:tcPr>
          <w:p w14:paraId="6109EAED" w14:textId="77777777" w:rsidR="00585746" w:rsidRPr="00E71D52" w:rsidRDefault="00585746" w:rsidP="008B3530">
            <w:pPr>
              <w:tabs>
                <w:tab w:val="left" w:pos="284"/>
                <w:tab w:val="left" w:pos="851"/>
              </w:tabs>
              <w:spacing w:after="0"/>
              <w:ind w:right="55"/>
              <w:contextualSpacing/>
              <w:jc w:val="both"/>
              <w:rPr>
                <w:sz w:val="17"/>
                <w:szCs w:val="17"/>
                <w:lang w:eastAsia="ru-RU"/>
              </w:rPr>
            </w:pPr>
            <w:r w:rsidRPr="00E71D52">
              <w:rPr>
                <w:sz w:val="17"/>
                <w:szCs w:val="17"/>
                <w:lang w:eastAsia="ru-RU"/>
              </w:rPr>
              <w:t>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tc>
      </w:tr>
      <w:tr w:rsidR="00585746" w:rsidRPr="00E71D52" w14:paraId="5EA622D3" w14:textId="77777777" w:rsidTr="008B3530">
        <w:trPr>
          <w:trHeight w:val="47"/>
        </w:trPr>
        <w:tc>
          <w:tcPr>
            <w:tcW w:w="9245" w:type="dxa"/>
            <w:gridSpan w:val="15"/>
            <w:tcBorders>
              <w:left w:val="single" w:sz="2" w:space="0" w:color="FFFFFF" w:themeColor="background1"/>
              <w:right w:val="single" w:sz="2" w:space="0" w:color="FFFFFF" w:themeColor="background1"/>
            </w:tcBorders>
          </w:tcPr>
          <w:p w14:paraId="46C7160F" w14:textId="77777777" w:rsidR="00585746" w:rsidRPr="00E71D52" w:rsidRDefault="00585746" w:rsidP="008B3530">
            <w:pPr>
              <w:tabs>
                <w:tab w:val="left" w:pos="284"/>
                <w:tab w:val="left" w:pos="851"/>
              </w:tabs>
              <w:spacing w:after="0"/>
              <w:ind w:right="55"/>
              <w:contextualSpacing/>
              <w:jc w:val="both"/>
              <w:rPr>
                <w:sz w:val="8"/>
                <w:szCs w:val="8"/>
                <w:lang w:eastAsia="ru-RU"/>
              </w:rPr>
            </w:pPr>
          </w:p>
        </w:tc>
      </w:tr>
      <w:tr w:rsidR="00585746" w:rsidRPr="00E71D52" w14:paraId="6E002B23" w14:textId="77777777" w:rsidTr="008B3530">
        <w:trPr>
          <w:trHeight w:val="192"/>
        </w:trPr>
        <w:tc>
          <w:tcPr>
            <w:tcW w:w="9245" w:type="dxa"/>
            <w:gridSpan w:val="15"/>
          </w:tcPr>
          <w:p w14:paraId="2692EFA4" w14:textId="77777777" w:rsidR="00585746" w:rsidRPr="00E71D52" w:rsidRDefault="00585746" w:rsidP="008B3530">
            <w:pPr>
              <w:tabs>
                <w:tab w:val="left" w:pos="284"/>
                <w:tab w:val="left" w:pos="851"/>
              </w:tabs>
              <w:spacing w:after="0"/>
              <w:ind w:right="55"/>
              <w:contextualSpacing/>
              <w:jc w:val="both"/>
              <w:rPr>
                <w:sz w:val="17"/>
                <w:szCs w:val="17"/>
                <w:lang w:eastAsia="ru-RU"/>
              </w:rPr>
            </w:pPr>
            <w:r w:rsidRPr="00E71D52">
              <w:rPr>
                <w:sz w:val="17"/>
                <w:szCs w:val="17"/>
                <w:lang w:eastAsia="ru-RU"/>
              </w:rPr>
              <w:t>отсутствие визуальных средств информации, специализированных элементов, размещаемых на внешних поверхностях объекта для обеспечения беспрепятственного доступа маломобильных групп населения</w:t>
            </w:r>
          </w:p>
        </w:tc>
      </w:tr>
      <w:tr w:rsidR="00585746" w:rsidRPr="00E71D52" w14:paraId="344DA717" w14:textId="77777777" w:rsidTr="008B3530">
        <w:trPr>
          <w:gridAfter w:val="10"/>
          <w:wAfter w:w="5735" w:type="dxa"/>
          <w:trHeight w:val="42"/>
        </w:trPr>
        <w:tc>
          <w:tcPr>
            <w:tcW w:w="3510" w:type="dxa"/>
            <w:gridSpan w:val="5"/>
            <w:tcBorders>
              <w:left w:val="single" w:sz="2" w:space="0" w:color="FFFFFF" w:themeColor="background1"/>
              <w:bottom w:val="single" w:sz="2" w:space="0" w:color="FFFFFF" w:themeColor="background1"/>
              <w:right w:val="single" w:sz="2" w:space="0" w:color="FFFFFF" w:themeColor="background1"/>
            </w:tcBorders>
          </w:tcPr>
          <w:p w14:paraId="1783BF46" w14:textId="77777777" w:rsidR="00585746" w:rsidRPr="00E71D52" w:rsidRDefault="00585746" w:rsidP="008B3530">
            <w:pPr>
              <w:pStyle w:val="aff5"/>
              <w:spacing w:after="0"/>
              <w:ind w:right="55"/>
              <w:jc w:val="both"/>
              <w:rPr>
                <w:sz w:val="2"/>
                <w:szCs w:val="2"/>
              </w:rPr>
            </w:pPr>
          </w:p>
        </w:tc>
      </w:tr>
      <w:tr w:rsidR="00585746" w:rsidRPr="00E71D52" w14:paraId="5571DA0A" w14:textId="77777777" w:rsidTr="008B3530">
        <w:trPr>
          <w:gridAfter w:val="10"/>
          <w:wAfter w:w="5735" w:type="dxa"/>
          <w:trHeight w:val="52"/>
        </w:trPr>
        <w:tc>
          <w:tcPr>
            <w:tcW w:w="3510" w:type="dxa"/>
            <w:gridSpan w:val="5"/>
            <w:tcBorders>
              <w:top w:val="single" w:sz="2" w:space="0" w:color="FFFFFF" w:themeColor="background1"/>
              <w:left w:val="single" w:sz="2" w:space="0" w:color="FFFFFF" w:themeColor="background1"/>
              <w:right w:val="single" w:sz="2" w:space="0" w:color="FFFFFF" w:themeColor="background1"/>
            </w:tcBorders>
          </w:tcPr>
          <w:p w14:paraId="220FDBD9" w14:textId="77777777" w:rsidR="00585746" w:rsidRPr="00E71D52" w:rsidRDefault="00585746" w:rsidP="008B3530">
            <w:pPr>
              <w:pStyle w:val="aff5"/>
              <w:spacing w:after="0"/>
              <w:ind w:right="55"/>
              <w:jc w:val="both"/>
              <w:rPr>
                <w:sz w:val="2"/>
                <w:szCs w:val="2"/>
              </w:rPr>
            </w:pPr>
          </w:p>
        </w:tc>
      </w:tr>
      <w:tr w:rsidR="00585746" w:rsidRPr="00E71D52" w14:paraId="50F32E90" w14:textId="77777777" w:rsidTr="008B3530">
        <w:trPr>
          <w:trHeight w:val="192"/>
        </w:trPr>
        <w:tc>
          <w:tcPr>
            <w:tcW w:w="6203" w:type="dxa"/>
            <w:gridSpan w:val="8"/>
            <w:tcBorders>
              <w:top w:val="single" w:sz="2" w:space="0" w:color="000000" w:themeColor="text1"/>
              <w:right w:val="single" w:sz="2" w:space="0" w:color="auto"/>
            </w:tcBorders>
          </w:tcPr>
          <w:p w14:paraId="0BC6930B" w14:textId="77777777" w:rsidR="00585746" w:rsidRPr="00E71D52" w:rsidRDefault="00585746" w:rsidP="008B3530">
            <w:pPr>
              <w:tabs>
                <w:tab w:val="left" w:pos="284"/>
                <w:tab w:val="left" w:pos="851"/>
              </w:tabs>
              <w:spacing w:after="0"/>
              <w:ind w:right="55"/>
              <w:contextualSpacing/>
              <w:jc w:val="both"/>
              <w:rPr>
                <w:sz w:val="17"/>
                <w:szCs w:val="17"/>
              </w:rPr>
            </w:pPr>
            <w:proofErr w:type="gramStart"/>
            <w:r w:rsidRPr="00E71D52">
              <w:rPr>
                <w:sz w:val="17"/>
                <w:szCs w:val="17"/>
              </w:rPr>
              <w:t>нарушение</w:t>
            </w:r>
            <w:proofErr w:type="gramEnd"/>
            <w:r w:rsidRPr="00E71D52">
              <w:rPr>
                <w:sz w:val="17"/>
                <w:szCs w:val="17"/>
              </w:rPr>
              <w:t xml:space="preserve"> внешнего вида, установленного настоящим Паспортом с</w:t>
            </w:r>
          </w:p>
          <w:p w14:paraId="5C03C591" w14:textId="77777777" w:rsidR="00585746" w:rsidRPr="00E71D52" w:rsidRDefault="00585746" w:rsidP="008B3530">
            <w:pPr>
              <w:tabs>
                <w:tab w:val="left" w:pos="284"/>
                <w:tab w:val="left" w:pos="851"/>
              </w:tabs>
              <w:spacing w:after="0"/>
              <w:ind w:right="55"/>
              <w:contextualSpacing/>
              <w:jc w:val="both"/>
              <w:rPr>
                <w:i/>
                <w:iCs/>
                <w:sz w:val="12"/>
                <w:szCs w:val="12"/>
                <w:lang w:eastAsia="ru-RU"/>
              </w:rPr>
            </w:pPr>
            <w:r w:rsidRPr="00E71D52">
              <w:rPr>
                <w:i/>
                <w:iCs/>
                <w:sz w:val="12"/>
                <w:szCs w:val="12"/>
                <w:lang w:eastAsia="ru-RU"/>
              </w:rPr>
              <w:t>Указывается дата приведения внешнего вида объекта в соответствие с внешним видом, указанным в Колористическом паспорте</w:t>
            </w:r>
            <w:r w:rsidRPr="00E71D52">
              <w:rPr>
                <w:i/>
                <w:iCs/>
                <w:sz w:val="12"/>
                <w:szCs w:val="12"/>
              </w:rPr>
              <w:t xml:space="preserve"> </w:t>
            </w:r>
          </w:p>
        </w:tc>
        <w:tc>
          <w:tcPr>
            <w:tcW w:w="236" w:type="dxa"/>
            <w:gridSpan w:val="2"/>
            <w:tcBorders>
              <w:top w:val="single" w:sz="2" w:space="0" w:color="FFFFFF"/>
              <w:left w:val="single" w:sz="2" w:space="0" w:color="auto"/>
              <w:bottom w:val="single" w:sz="2" w:space="0" w:color="FFFFFF"/>
              <w:right w:val="single" w:sz="2" w:space="0" w:color="000000" w:themeColor="text1"/>
            </w:tcBorders>
          </w:tcPr>
          <w:p w14:paraId="17BF2AD6" w14:textId="77777777" w:rsidR="00585746" w:rsidRPr="00E71D52" w:rsidRDefault="00585746" w:rsidP="008B3530">
            <w:pPr>
              <w:tabs>
                <w:tab w:val="left" w:pos="284"/>
                <w:tab w:val="left" w:pos="851"/>
              </w:tabs>
              <w:spacing w:after="0"/>
              <w:ind w:right="55"/>
              <w:contextualSpacing/>
              <w:jc w:val="both"/>
              <w:rPr>
                <w:sz w:val="21"/>
                <w:szCs w:val="21"/>
                <w:lang w:eastAsia="ru-RU"/>
              </w:rPr>
            </w:pPr>
          </w:p>
        </w:tc>
        <w:tc>
          <w:tcPr>
            <w:tcW w:w="534" w:type="dxa"/>
            <w:tcBorders>
              <w:left w:val="single" w:sz="2" w:space="0" w:color="000000" w:themeColor="text1"/>
              <w:right w:val="single" w:sz="2" w:space="0" w:color="auto"/>
            </w:tcBorders>
          </w:tcPr>
          <w:p w14:paraId="1BDB2172" w14:textId="77777777" w:rsidR="00585746" w:rsidRPr="00E71D52" w:rsidRDefault="00585746" w:rsidP="008B3530">
            <w:pPr>
              <w:tabs>
                <w:tab w:val="left" w:pos="284"/>
                <w:tab w:val="left" w:pos="851"/>
              </w:tabs>
              <w:spacing w:after="0"/>
              <w:ind w:right="55"/>
              <w:contextualSpacing/>
              <w:jc w:val="both"/>
              <w:rPr>
                <w:sz w:val="21"/>
                <w:szCs w:val="21"/>
                <w:lang w:eastAsia="ru-RU"/>
              </w:rPr>
            </w:pPr>
          </w:p>
        </w:tc>
        <w:tc>
          <w:tcPr>
            <w:tcW w:w="949"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409ED3C0" w14:textId="77777777" w:rsidR="00585746" w:rsidRPr="00E71D52" w:rsidRDefault="00585746" w:rsidP="008B3530">
            <w:pPr>
              <w:tabs>
                <w:tab w:val="left" w:pos="284"/>
                <w:tab w:val="left" w:pos="851"/>
              </w:tabs>
              <w:spacing w:after="0"/>
              <w:ind w:right="55"/>
              <w:contextualSpacing/>
              <w:jc w:val="both"/>
              <w:rPr>
                <w:sz w:val="21"/>
                <w:szCs w:val="21"/>
                <w:lang w:eastAsia="ru-RU"/>
              </w:rPr>
            </w:pPr>
            <w:r w:rsidRPr="00E71D52">
              <w:rPr>
                <w:sz w:val="14"/>
                <w:szCs w:val="14"/>
                <w:lang w:eastAsia="ru-RU"/>
              </w:rPr>
              <w:t>квартала</w:t>
            </w:r>
          </w:p>
        </w:tc>
        <w:tc>
          <w:tcPr>
            <w:tcW w:w="709" w:type="dxa"/>
            <w:tcBorders>
              <w:left w:val="single" w:sz="2" w:space="0" w:color="auto"/>
              <w:right w:val="single" w:sz="2" w:space="0" w:color="auto"/>
            </w:tcBorders>
          </w:tcPr>
          <w:p w14:paraId="282E5594" w14:textId="77777777" w:rsidR="00585746" w:rsidRPr="00E71D52" w:rsidRDefault="00585746" w:rsidP="008B3530">
            <w:pPr>
              <w:tabs>
                <w:tab w:val="left" w:pos="284"/>
                <w:tab w:val="left" w:pos="851"/>
              </w:tabs>
              <w:spacing w:after="0"/>
              <w:ind w:right="55"/>
              <w:contextualSpacing/>
              <w:jc w:val="both"/>
              <w:rPr>
                <w:sz w:val="21"/>
                <w:szCs w:val="21"/>
                <w:lang w:eastAsia="ru-RU"/>
              </w:rPr>
            </w:pPr>
          </w:p>
        </w:tc>
        <w:tc>
          <w:tcPr>
            <w:tcW w:w="614" w:type="dxa"/>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1495C6AA" w14:textId="77777777" w:rsidR="00585746" w:rsidRPr="00E71D52" w:rsidRDefault="00585746" w:rsidP="008B3530">
            <w:pPr>
              <w:tabs>
                <w:tab w:val="left" w:pos="284"/>
                <w:tab w:val="left" w:pos="851"/>
              </w:tabs>
              <w:spacing w:after="0"/>
              <w:ind w:right="55" w:hanging="104"/>
              <w:contextualSpacing/>
              <w:jc w:val="center"/>
              <w:rPr>
                <w:sz w:val="21"/>
                <w:szCs w:val="21"/>
                <w:lang w:eastAsia="ru-RU"/>
              </w:rPr>
            </w:pPr>
            <w:r w:rsidRPr="00E71D52">
              <w:rPr>
                <w:sz w:val="14"/>
                <w:szCs w:val="14"/>
                <w:lang w:eastAsia="ru-RU"/>
              </w:rPr>
              <w:t>года</w:t>
            </w:r>
          </w:p>
        </w:tc>
      </w:tr>
      <w:tr w:rsidR="00585746" w:rsidRPr="00E71D52" w14:paraId="6D907815" w14:textId="77777777" w:rsidTr="008B3530">
        <w:trPr>
          <w:trHeight w:val="192"/>
        </w:trPr>
        <w:tc>
          <w:tcPr>
            <w:tcW w:w="386" w:type="dxa"/>
            <w:tcBorders>
              <w:top w:val="single" w:sz="4" w:space="0" w:color="FFFFFF"/>
              <w:left w:val="single" w:sz="4" w:space="0" w:color="FFFFFF"/>
              <w:bottom w:val="single" w:sz="4" w:space="0" w:color="FFFFFF"/>
              <w:right w:val="single" w:sz="4" w:space="0" w:color="FFFFFF"/>
            </w:tcBorders>
          </w:tcPr>
          <w:p w14:paraId="1C4E3D1B" w14:textId="77777777" w:rsidR="00585746" w:rsidRPr="00E71D52" w:rsidRDefault="00585746" w:rsidP="008B3530">
            <w:pPr>
              <w:pStyle w:val="aff5"/>
              <w:spacing w:after="0"/>
              <w:ind w:right="55"/>
              <w:jc w:val="both"/>
              <w:rPr>
                <w:sz w:val="2"/>
                <w:szCs w:val="2"/>
              </w:rPr>
            </w:pPr>
          </w:p>
        </w:tc>
        <w:tc>
          <w:tcPr>
            <w:tcW w:w="8859" w:type="dxa"/>
            <w:gridSpan w:val="14"/>
            <w:tcBorders>
              <w:top w:val="single" w:sz="4" w:space="0" w:color="FFFFFF"/>
              <w:left w:val="single" w:sz="4" w:space="0" w:color="FFFFFF"/>
              <w:bottom w:val="single" w:sz="4" w:space="0" w:color="FFFFFF"/>
              <w:right w:val="single" w:sz="4" w:space="0" w:color="FFFFFF" w:themeColor="background1"/>
            </w:tcBorders>
          </w:tcPr>
          <w:p w14:paraId="008AF2C7" w14:textId="77777777" w:rsidR="00585746" w:rsidRPr="00E71D52" w:rsidRDefault="00585746" w:rsidP="008B3530">
            <w:pPr>
              <w:pStyle w:val="aff5"/>
              <w:spacing w:after="0"/>
              <w:ind w:right="55"/>
              <w:jc w:val="both"/>
              <w:rPr>
                <w:spacing w:val="2"/>
                <w:sz w:val="2"/>
                <w:szCs w:val="2"/>
                <w:shd w:val="clear" w:color="auto" w:fill="FFFFFF"/>
                <w:lang w:eastAsia="ru-RU"/>
              </w:rPr>
            </w:pPr>
          </w:p>
        </w:tc>
      </w:tr>
      <w:tr w:rsidR="00585746" w:rsidRPr="00E71D52" w14:paraId="6D043BB7" w14:textId="77777777" w:rsidTr="008B3530">
        <w:trPr>
          <w:gridAfter w:val="10"/>
          <w:wAfter w:w="5735" w:type="dxa"/>
          <w:trHeight w:val="42"/>
        </w:trPr>
        <w:tc>
          <w:tcPr>
            <w:tcW w:w="3510"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08442D3" w14:textId="77777777" w:rsidR="00585746" w:rsidRPr="00E71D52" w:rsidRDefault="00585746" w:rsidP="008B3530">
            <w:pPr>
              <w:pStyle w:val="aff5"/>
              <w:spacing w:after="0"/>
              <w:ind w:right="55"/>
              <w:jc w:val="both"/>
              <w:rPr>
                <w:sz w:val="2"/>
                <w:szCs w:val="2"/>
              </w:rPr>
            </w:pPr>
          </w:p>
        </w:tc>
      </w:tr>
    </w:tbl>
    <w:p w14:paraId="11CA5AF1" w14:textId="77777777" w:rsidR="00585746" w:rsidRPr="00E71D52" w:rsidRDefault="00585746" w:rsidP="00552576">
      <w:pPr>
        <w:spacing w:after="0" w:line="240" w:lineRule="auto"/>
        <w:ind w:right="283"/>
        <w:rPr>
          <w:rFonts w:ascii="Times New Roman" w:hAnsi="Times New Roman"/>
          <w:b/>
          <w:sz w:val="24"/>
        </w:rPr>
      </w:pPr>
    </w:p>
    <w:p w14:paraId="1B0F8E1E" w14:textId="77777777" w:rsidR="00585746" w:rsidRPr="00E71D52" w:rsidRDefault="00585746" w:rsidP="008B370B">
      <w:pPr>
        <w:pStyle w:val="aff5"/>
        <w:numPr>
          <w:ilvl w:val="0"/>
          <w:numId w:val="29"/>
        </w:numPr>
        <w:spacing w:after="0"/>
        <w:ind w:left="284" w:right="283" w:hanging="284"/>
        <w:jc w:val="both"/>
        <w:rPr>
          <w:b w:val="0"/>
          <w:bCs/>
          <w:iCs/>
          <w:sz w:val="28"/>
          <w:szCs w:val="28"/>
        </w:rPr>
      </w:pPr>
      <w:r w:rsidRPr="00E71D52">
        <w:rPr>
          <w:b w:val="0"/>
          <w:bCs/>
          <w:iCs/>
          <w:sz w:val="28"/>
          <w:szCs w:val="28"/>
        </w:rPr>
        <w:t xml:space="preserve">Форма для заполнения </w:t>
      </w:r>
      <w:r w:rsidRPr="00E71D52">
        <w:rPr>
          <w:rFonts w:eastAsia="Times New Roman"/>
          <w:b w:val="0"/>
          <w:bCs/>
          <w:sz w:val="28"/>
          <w:szCs w:val="28"/>
          <w:lang w:eastAsia="ru-RU"/>
        </w:rPr>
        <w:t xml:space="preserve">паспорта колористического решения фасадов </w:t>
      </w:r>
      <w:r w:rsidRPr="00E71D52">
        <w:rPr>
          <w:rFonts w:eastAsia="Times New Roman"/>
          <w:sz w:val="28"/>
          <w:szCs w:val="28"/>
          <w:u w:val="single"/>
          <w:lang w:eastAsia="ru-RU"/>
        </w:rPr>
        <w:t>некапитального строения (сооружения):</w:t>
      </w:r>
    </w:p>
    <w:p w14:paraId="3ECBE213" w14:textId="77777777" w:rsidR="00585746" w:rsidRPr="00232EBB" w:rsidRDefault="00585746" w:rsidP="00585746">
      <w:pPr>
        <w:pStyle w:val="aff5"/>
        <w:spacing w:after="0"/>
        <w:ind w:left="284"/>
        <w:jc w:val="both"/>
        <w:rPr>
          <w:b w:val="0"/>
          <w:bCs/>
          <w:iCs/>
          <w:sz w:val="20"/>
          <w:szCs w:val="28"/>
        </w:rPr>
      </w:pPr>
    </w:p>
    <w:tbl>
      <w:tblPr>
        <w:tblStyle w:val="1f4"/>
        <w:tblW w:w="9180" w:type="dxa"/>
        <w:tblLayout w:type="fixed"/>
        <w:tblLook w:val="0000" w:firstRow="0" w:lastRow="0" w:firstColumn="0" w:lastColumn="0" w:noHBand="0" w:noVBand="0"/>
      </w:tblPr>
      <w:tblGrid>
        <w:gridCol w:w="384"/>
        <w:gridCol w:w="1679"/>
        <w:gridCol w:w="57"/>
        <w:gridCol w:w="63"/>
        <w:gridCol w:w="366"/>
        <w:gridCol w:w="1914"/>
        <w:gridCol w:w="411"/>
        <w:gridCol w:w="80"/>
        <w:gridCol w:w="29"/>
        <w:gridCol w:w="302"/>
        <w:gridCol w:w="2644"/>
        <w:gridCol w:w="1251"/>
      </w:tblGrid>
      <w:tr w:rsidR="00585746" w:rsidRPr="00E71D52" w14:paraId="63350EAC" w14:textId="77777777" w:rsidTr="008B3530">
        <w:trPr>
          <w:trHeight w:val="42"/>
        </w:trPr>
        <w:tc>
          <w:tcPr>
            <w:tcW w:w="2183" w:type="dxa"/>
            <w:gridSpan w:val="4"/>
            <w:tcBorders>
              <w:top w:val="single" w:sz="4" w:space="0" w:color="FFFFFF"/>
              <w:left w:val="single" w:sz="4" w:space="0" w:color="FFFFFF"/>
              <w:bottom w:val="single" w:sz="4" w:space="0" w:color="FFFFFF"/>
            </w:tcBorders>
          </w:tcPr>
          <w:p w14:paraId="2EACD030" w14:textId="77777777" w:rsidR="00585746" w:rsidRPr="00E71D52" w:rsidRDefault="00585746" w:rsidP="006706EF">
            <w:pPr>
              <w:pStyle w:val="aff5"/>
              <w:spacing w:after="0" w:line="240" w:lineRule="auto"/>
              <w:jc w:val="both"/>
              <w:rPr>
                <w:sz w:val="28"/>
                <w:szCs w:val="28"/>
              </w:rPr>
            </w:pPr>
            <w:r w:rsidRPr="00E71D52">
              <w:rPr>
                <w:b w:val="0"/>
                <w:bCs/>
                <w:sz w:val="18"/>
                <w:szCs w:val="18"/>
              </w:rPr>
              <w:t>Регистрационный №</w:t>
            </w:r>
          </w:p>
        </w:tc>
        <w:tc>
          <w:tcPr>
            <w:tcW w:w="2280" w:type="dxa"/>
            <w:gridSpan w:val="2"/>
          </w:tcPr>
          <w:p w14:paraId="36BBA0BF" w14:textId="77777777" w:rsidR="00585746" w:rsidRPr="00E71D52"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57129B06" w14:textId="77777777" w:rsidR="00585746" w:rsidRPr="00E71D52" w:rsidRDefault="00585746" w:rsidP="006706EF">
            <w:pPr>
              <w:pStyle w:val="aff5"/>
              <w:spacing w:after="0"/>
              <w:rPr>
                <w:sz w:val="28"/>
                <w:szCs w:val="28"/>
              </w:rPr>
            </w:pPr>
          </w:p>
        </w:tc>
        <w:tc>
          <w:tcPr>
            <w:tcW w:w="411" w:type="dxa"/>
            <w:gridSpan w:val="3"/>
            <w:tcBorders>
              <w:top w:val="single" w:sz="4" w:space="0" w:color="FFFFFF"/>
              <w:left w:val="single" w:sz="4" w:space="0" w:color="FFFFFF"/>
              <w:bottom w:val="single" w:sz="4" w:space="0" w:color="FFFFFF"/>
              <w:right w:val="single" w:sz="4" w:space="0" w:color="FFFFFF"/>
            </w:tcBorders>
          </w:tcPr>
          <w:p w14:paraId="7FD214A2" w14:textId="77777777" w:rsidR="00585746" w:rsidRPr="00E71D52" w:rsidRDefault="00585746" w:rsidP="006706EF">
            <w:pPr>
              <w:pStyle w:val="aff5"/>
              <w:spacing w:after="0"/>
              <w:rPr>
                <w:sz w:val="28"/>
                <w:szCs w:val="28"/>
              </w:rPr>
            </w:pPr>
          </w:p>
        </w:tc>
        <w:tc>
          <w:tcPr>
            <w:tcW w:w="3895" w:type="dxa"/>
            <w:gridSpan w:val="2"/>
            <w:tcBorders>
              <w:top w:val="single" w:sz="4" w:space="0" w:color="FFFFFF"/>
              <w:left w:val="single" w:sz="4" w:space="0" w:color="FFFFFF"/>
              <w:bottom w:val="single" w:sz="4" w:space="0" w:color="FFFFFF"/>
              <w:right w:val="single" w:sz="4" w:space="0" w:color="FFFFFF"/>
            </w:tcBorders>
          </w:tcPr>
          <w:p w14:paraId="396E9ACA" w14:textId="77777777" w:rsidR="00585746" w:rsidRPr="00E71D52" w:rsidRDefault="00585746" w:rsidP="006706EF">
            <w:pPr>
              <w:pStyle w:val="aff5"/>
              <w:spacing w:after="0"/>
              <w:rPr>
                <w:sz w:val="28"/>
                <w:szCs w:val="28"/>
              </w:rPr>
            </w:pPr>
            <w:r w:rsidRPr="00E71D52">
              <w:rPr>
                <w:sz w:val="22"/>
              </w:rPr>
              <w:t>УТВЕРЖДАЮ</w:t>
            </w:r>
          </w:p>
        </w:tc>
      </w:tr>
      <w:tr w:rsidR="00585746" w:rsidRPr="00E71D52" w14:paraId="230636B3" w14:textId="77777777" w:rsidTr="008B3530">
        <w:trPr>
          <w:trHeight w:val="125"/>
        </w:trPr>
        <w:tc>
          <w:tcPr>
            <w:tcW w:w="2183" w:type="dxa"/>
            <w:gridSpan w:val="4"/>
            <w:tcBorders>
              <w:top w:val="single" w:sz="4" w:space="0" w:color="FFFFFF"/>
              <w:left w:val="single" w:sz="4" w:space="0" w:color="FFFFFF" w:themeColor="background1"/>
              <w:bottom w:val="single" w:sz="4" w:space="0" w:color="FFFFFF"/>
              <w:right w:val="single" w:sz="4" w:space="0" w:color="FFFFFF"/>
            </w:tcBorders>
          </w:tcPr>
          <w:p w14:paraId="0580CDC8" w14:textId="77777777" w:rsidR="00585746" w:rsidRPr="00E71D52" w:rsidRDefault="00585746" w:rsidP="006706EF">
            <w:pPr>
              <w:pStyle w:val="aff5"/>
              <w:spacing w:after="0"/>
              <w:jc w:val="both"/>
              <w:rPr>
                <w:sz w:val="8"/>
                <w:szCs w:val="8"/>
              </w:rPr>
            </w:pPr>
          </w:p>
        </w:tc>
        <w:tc>
          <w:tcPr>
            <w:tcW w:w="2280" w:type="dxa"/>
            <w:gridSpan w:val="2"/>
            <w:tcBorders>
              <w:left w:val="single" w:sz="4" w:space="0" w:color="FFFFFF"/>
              <w:right w:val="single" w:sz="4" w:space="0" w:color="FFFFFF" w:themeColor="background1"/>
            </w:tcBorders>
          </w:tcPr>
          <w:p w14:paraId="39631759" w14:textId="77777777" w:rsidR="00585746" w:rsidRPr="00E71D52" w:rsidRDefault="00585746" w:rsidP="006706EF">
            <w:pPr>
              <w:pStyle w:val="aff5"/>
              <w:spacing w:after="0"/>
              <w:jc w:val="both"/>
              <w:rPr>
                <w:sz w:val="8"/>
                <w:szCs w:val="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298372D2" w14:textId="77777777" w:rsidR="00585746" w:rsidRPr="00E71D52" w:rsidRDefault="00585746" w:rsidP="006706EF">
            <w:pPr>
              <w:pStyle w:val="aff5"/>
              <w:spacing w:after="0"/>
              <w:jc w:val="both"/>
              <w:rPr>
                <w:sz w:val="8"/>
                <w:szCs w:val="8"/>
              </w:rPr>
            </w:pPr>
          </w:p>
        </w:tc>
        <w:tc>
          <w:tcPr>
            <w:tcW w:w="411" w:type="dxa"/>
            <w:gridSpan w:val="3"/>
            <w:tcBorders>
              <w:top w:val="single" w:sz="4" w:space="0" w:color="FFFFFF"/>
              <w:left w:val="single" w:sz="4" w:space="0" w:color="FFFFFF"/>
              <w:bottom w:val="single" w:sz="4" w:space="0" w:color="FFFFFF" w:themeColor="background1"/>
              <w:right w:val="single" w:sz="4" w:space="0" w:color="FFFFFF"/>
            </w:tcBorders>
          </w:tcPr>
          <w:p w14:paraId="32D8B2B0" w14:textId="77777777" w:rsidR="00585746" w:rsidRPr="00E71D52" w:rsidRDefault="00585746" w:rsidP="006706EF">
            <w:pPr>
              <w:pStyle w:val="aff5"/>
              <w:spacing w:after="0"/>
              <w:jc w:val="both"/>
              <w:rPr>
                <w:sz w:val="8"/>
                <w:szCs w:val="8"/>
              </w:rPr>
            </w:pPr>
          </w:p>
        </w:tc>
        <w:tc>
          <w:tcPr>
            <w:tcW w:w="3895" w:type="dxa"/>
            <w:gridSpan w:val="2"/>
            <w:vMerge w:val="restart"/>
            <w:tcBorders>
              <w:top w:val="single" w:sz="4" w:space="0" w:color="FFFFFF"/>
              <w:left w:val="single" w:sz="4" w:space="0" w:color="FFFFFF"/>
              <w:right w:val="single" w:sz="4" w:space="0" w:color="FFFFFF"/>
            </w:tcBorders>
          </w:tcPr>
          <w:p w14:paraId="0B005655" w14:textId="77777777" w:rsidR="008709FB" w:rsidRDefault="00585746" w:rsidP="006706EF">
            <w:pPr>
              <w:pStyle w:val="aff5"/>
              <w:spacing w:after="0" w:line="240" w:lineRule="auto"/>
              <w:ind w:left="179" w:right="-76"/>
              <w:jc w:val="left"/>
              <w:rPr>
                <w:b w:val="0"/>
                <w:bCs/>
                <w:sz w:val="20"/>
                <w:szCs w:val="20"/>
              </w:rPr>
            </w:pPr>
            <w:r w:rsidRPr="00E71D52">
              <w:rPr>
                <w:b w:val="0"/>
                <w:bCs/>
                <w:sz w:val="20"/>
                <w:szCs w:val="20"/>
              </w:rPr>
              <w:t xml:space="preserve">Заместитель главы администрации </w:t>
            </w:r>
          </w:p>
          <w:p w14:paraId="3E4BDFF5" w14:textId="69DFABBF" w:rsidR="00585746" w:rsidRPr="00E71D52" w:rsidRDefault="008709FB" w:rsidP="006706EF">
            <w:pPr>
              <w:pStyle w:val="aff5"/>
              <w:spacing w:after="0" w:line="240" w:lineRule="auto"/>
              <w:ind w:left="179" w:right="-76"/>
              <w:jc w:val="left"/>
              <w:rPr>
                <w:b w:val="0"/>
                <w:bCs/>
                <w:sz w:val="20"/>
                <w:szCs w:val="20"/>
              </w:rPr>
            </w:pPr>
            <w:r>
              <w:rPr>
                <w:b w:val="0"/>
                <w:bCs/>
                <w:sz w:val="20"/>
                <w:szCs w:val="20"/>
              </w:rPr>
              <w:t xml:space="preserve">Сергиево-Посадского </w:t>
            </w:r>
            <w:r w:rsidR="00585746" w:rsidRPr="00E71D52">
              <w:rPr>
                <w:b w:val="0"/>
                <w:bCs/>
                <w:sz w:val="20"/>
                <w:szCs w:val="20"/>
              </w:rPr>
              <w:t xml:space="preserve">городского </w:t>
            </w:r>
            <w:r>
              <w:rPr>
                <w:b w:val="0"/>
                <w:bCs/>
                <w:sz w:val="20"/>
                <w:szCs w:val="20"/>
              </w:rPr>
              <w:t xml:space="preserve"> округа</w:t>
            </w:r>
          </w:p>
          <w:p w14:paraId="44CC9CB9" w14:textId="77777777" w:rsidR="00585746" w:rsidRDefault="00585746" w:rsidP="006706EF">
            <w:pPr>
              <w:pStyle w:val="aff5"/>
              <w:spacing w:after="0"/>
              <w:ind w:left="179"/>
              <w:jc w:val="both"/>
              <w:rPr>
                <w:b w:val="0"/>
                <w:bCs/>
                <w:sz w:val="20"/>
                <w:szCs w:val="20"/>
              </w:rPr>
            </w:pPr>
            <w:r w:rsidRPr="00E71D52">
              <w:rPr>
                <w:b w:val="0"/>
                <w:bCs/>
                <w:sz w:val="20"/>
                <w:szCs w:val="20"/>
              </w:rPr>
              <w:t>Московской области</w:t>
            </w:r>
          </w:p>
          <w:p w14:paraId="7FDB818F" w14:textId="78A532FB" w:rsidR="008709FB" w:rsidRPr="00E71D52" w:rsidRDefault="008709FB" w:rsidP="006706EF">
            <w:pPr>
              <w:pStyle w:val="aff5"/>
              <w:spacing w:after="0"/>
              <w:ind w:left="179"/>
              <w:jc w:val="both"/>
              <w:rPr>
                <w:sz w:val="28"/>
                <w:szCs w:val="28"/>
              </w:rPr>
            </w:pPr>
            <w:r>
              <w:rPr>
                <w:b w:val="0"/>
                <w:bCs/>
                <w:sz w:val="20"/>
                <w:szCs w:val="20"/>
              </w:rPr>
              <w:t>_________________________________</w:t>
            </w:r>
          </w:p>
        </w:tc>
      </w:tr>
      <w:tr w:rsidR="00585746" w:rsidRPr="00E71D52" w14:paraId="236EAAB4" w14:textId="77777777" w:rsidTr="008B3530">
        <w:trPr>
          <w:trHeight w:val="456"/>
        </w:trPr>
        <w:tc>
          <w:tcPr>
            <w:tcW w:w="2183" w:type="dxa"/>
            <w:gridSpan w:val="4"/>
            <w:tcBorders>
              <w:top w:val="single" w:sz="4" w:space="0" w:color="FFFFFF"/>
              <w:left w:val="single" w:sz="4" w:space="0" w:color="FFFFFF"/>
              <w:bottom w:val="single" w:sz="4" w:space="0" w:color="FFFFFF"/>
            </w:tcBorders>
          </w:tcPr>
          <w:p w14:paraId="406D2C4C" w14:textId="77777777" w:rsidR="00585746" w:rsidRPr="00E71D52" w:rsidRDefault="00585746" w:rsidP="006706EF">
            <w:pPr>
              <w:pStyle w:val="aff5"/>
              <w:spacing w:after="0" w:line="240" w:lineRule="auto"/>
              <w:jc w:val="both"/>
              <w:rPr>
                <w:sz w:val="28"/>
                <w:szCs w:val="28"/>
              </w:rPr>
            </w:pPr>
            <w:r w:rsidRPr="00E71D52">
              <w:rPr>
                <w:b w:val="0"/>
                <w:bCs/>
                <w:sz w:val="18"/>
                <w:szCs w:val="18"/>
              </w:rPr>
              <w:t>Дата регистрации</w:t>
            </w:r>
          </w:p>
        </w:tc>
        <w:tc>
          <w:tcPr>
            <w:tcW w:w="2280" w:type="dxa"/>
            <w:gridSpan w:val="2"/>
          </w:tcPr>
          <w:p w14:paraId="37492D16" w14:textId="77777777" w:rsidR="00585746" w:rsidRPr="00E71D52"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0D5377CB" w14:textId="77777777" w:rsidR="00585746" w:rsidRPr="00E71D52" w:rsidRDefault="00585746" w:rsidP="006706EF">
            <w:pPr>
              <w:pStyle w:val="aff5"/>
              <w:spacing w:after="0"/>
              <w:jc w:val="both"/>
              <w:rPr>
                <w:sz w:val="28"/>
                <w:szCs w:val="28"/>
              </w:rPr>
            </w:pPr>
          </w:p>
        </w:tc>
        <w:tc>
          <w:tcPr>
            <w:tcW w:w="411"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56274F35" w14:textId="77777777" w:rsidR="00585746" w:rsidRPr="00E71D52" w:rsidRDefault="00585746" w:rsidP="006706EF">
            <w:pPr>
              <w:pStyle w:val="aff5"/>
              <w:spacing w:after="0"/>
              <w:jc w:val="both"/>
              <w:rPr>
                <w:sz w:val="28"/>
                <w:szCs w:val="28"/>
              </w:rPr>
            </w:pPr>
          </w:p>
        </w:tc>
        <w:tc>
          <w:tcPr>
            <w:tcW w:w="3895" w:type="dxa"/>
            <w:gridSpan w:val="2"/>
            <w:vMerge/>
            <w:tcBorders>
              <w:left w:val="single" w:sz="4" w:space="0" w:color="FFFFFF"/>
              <w:bottom w:val="single" w:sz="4" w:space="0" w:color="FFFFFF" w:themeColor="background1"/>
              <w:right w:val="single" w:sz="4" w:space="0" w:color="FFFFFF"/>
            </w:tcBorders>
          </w:tcPr>
          <w:p w14:paraId="3D168164" w14:textId="77777777" w:rsidR="00585746" w:rsidRPr="00E71D52" w:rsidRDefault="00585746" w:rsidP="006706EF">
            <w:pPr>
              <w:pStyle w:val="aff5"/>
              <w:spacing w:after="0"/>
              <w:jc w:val="both"/>
              <w:rPr>
                <w:sz w:val="28"/>
                <w:szCs w:val="28"/>
              </w:rPr>
            </w:pPr>
          </w:p>
        </w:tc>
      </w:tr>
      <w:tr w:rsidR="00585746" w:rsidRPr="00E71D52" w14:paraId="1863A5FE" w14:textId="77777777" w:rsidTr="008B3530">
        <w:trPr>
          <w:trHeight w:val="42"/>
        </w:trPr>
        <w:tc>
          <w:tcPr>
            <w:tcW w:w="2183" w:type="dxa"/>
            <w:gridSpan w:val="4"/>
            <w:tcBorders>
              <w:top w:val="single" w:sz="4" w:space="0" w:color="FFFFFF"/>
              <w:left w:val="single" w:sz="4" w:space="0" w:color="FFFFFF"/>
              <w:bottom w:val="single" w:sz="4" w:space="0" w:color="FFFFFF" w:themeColor="background1"/>
              <w:right w:val="single" w:sz="4" w:space="0" w:color="FFFFFF" w:themeColor="background1"/>
            </w:tcBorders>
          </w:tcPr>
          <w:p w14:paraId="679778E8" w14:textId="77777777" w:rsidR="00585746" w:rsidRPr="00E71D52" w:rsidRDefault="00585746" w:rsidP="006706EF">
            <w:pPr>
              <w:pStyle w:val="aff5"/>
              <w:spacing w:after="0" w:line="240" w:lineRule="auto"/>
              <w:jc w:val="both"/>
              <w:rPr>
                <w:b w:val="0"/>
                <w:bCs/>
                <w:sz w:val="18"/>
                <w:szCs w:val="18"/>
              </w:rPr>
            </w:pPr>
          </w:p>
        </w:tc>
        <w:tc>
          <w:tcPr>
            <w:tcW w:w="2280" w:type="dxa"/>
            <w:gridSpan w:val="2"/>
            <w:tcBorders>
              <w:left w:val="single" w:sz="4" w:space="0" w:color="FFFFFF" w:themeColor="background1"/>
              <w:bottom w:val="single" w:sz="4" w:space="0" w:color="FFFFFF"/>
              <w:right w:val="single" w:sz="4" w:space="0" w:color="FFFFFF" w:themeColor="background1"/>
            </w:tcBorders>
          </w:tcPr>
          <w:p w14:paraId="39063AFE" w14:textId="77777777" w:rsidR="00585746" w:rsidRPr="00E71D52" w:rsidRDefault="00585746" w:rsidP="006706EF">
            <w:pPr>
              <w:pStyle w:val="aff5"/>
              <w:spacing w:after="0" w:line="240" w:lineRule="auto"/>
              <w:jc w:val="both"/>
              <w:rPr>
                <w:sz w:val="18"/>
                <w:szCs w:val="1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3F11EC87" w14:textId="77777777" w:rsidR="00585746" w:rsidRPr="00E71D52" w:rsidRDefault="00585746" w:rsidP="006706EF">
            <w:pPr>
              <w:pStyle w:val="aff5"/>
              <w:spacing w:after="0"/>
              <w:jc w:val="both"/>
              <w:rPr>
                <w:szCs w:val="24"/>
              </w:rPr>
            </w:pPr>
          </w:p>
        </w:tc>
        <w:tc>
          <w:tcPr>
            <w:tcW w:w="411"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2DABD11C" w14:textId="77777777" w:rsidR="00585746" w:rsidRPr="00E71D52" w:rsidRDefault="00585746" w:rsidP="006706EF">
            <w:pPr>
              <w:pStyle w:val="aff5"/>
              <w:spacing w:after="0"/>
              <w:jc w:val="both"/>
              <w:rPr>
                <w:szCs w:val="24"/>
              </w:rPr>
            </w:pPr>
          </w:p>
        </w:tc>
        <w:tc>
          <w:tcPr>
            <w:tcW w:w="3895" w:type="dxa"/>
            <w:gridSpan w:val="2"/>
            <w:tcBorders>
              <w:top w:val="single" w:sz="4" w:space="0" w:color="FFFFFF" w:themeColor="background1"/>
              <w:left w:val="single" w:sz="4" w:space="0" w:color="FFFFFF"/>
              <w:bottom w:val="single" w:sz="4" w:space="0" w:color="FFFFFF"/>
              <w:right w:val="single" w:sz="4" w:space="0" w:color="FFFFFF"/>
            </w:tcBorders>
          </w:tcPr>
          <w:p w14:paraId="3381DF63" w14:textId="77777777" w:rsidR="00585746" w:rsidRPr="00E71D52" w:rsidRDefault="00585746" w:rsidP="006706EF">
            <w:pPr>
              <w:pStyle w:val="aff5"/>
              <w:spacing w:after="0"/>
              <w:ind w:left="179"/>
              <w:jc w:val="both"/>
              <w:rPr>
                <w:szCs w:val="24"/>
              </w:rPr>
            </w:pPr>
          </w:p>
        </w:tc>
      </w:tr>
      <w:tr w:rsidR="00585746" w:rsidRPr="00E71D52" w14:paraId="07A116F4" w14:textId="77777777" w:rsidTr="008B3530">
        <w:trPr>
          <w:trHeight w:val="192"/>
        </w:trPr>
        <w:tc>
          <w:tcPr>
            <w:tcW w:w="9180"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41E3D09F" w14:textId="77777777" w:rsidR="00585746" w:rsidRPr="00E71D52" w:rsidRDefault="00585746" w:rsidP="006706EF">
            <w:pPr>
              <w:pStyle w:val="aff5"/>
              <w:spacing w:after="0"/>
              <w:rPr>
                <w:sz w:val="28"/>
                <w:szCs w:val="28"/>
              </w:rPr>
            </w:pPr>
            <w:r w:rsidRPr="00E71D52">
              <w:rPr>
                <w:sz w:val="28"/>
                <w:szCs w:val="28"/>
              </w:rPr>
              <w:t>ПАСПОРТ</w:t>
            </w:r>
          </w:p>
          <w:p w14:paraId="5BC74B50" w14:textId="77777777" w:rsidR="00585746" w:rsidRPr="00E71D52" w:rsidRDefault="00585746" w:rsidP="006706EF">
            <w:pPr>
              <w:pStyle w:val="aff5"/>
              <w:spacing w:after="0"/>
              <w:rPr>
                <w:sz w:val="8"/>
                <w:szCs w:val="8"/>
              </w:rPr>
            </w:pPr>
          </w:p>
        </w:tc>
      </w:tr>
      <w:tr w:rsidR="00585746" w:rsidRPr="00E71D52" w14:paraId="22AD14B7" w14:textId="77777777" w:rsidTr="008B3530">
        <w:trPr>
          <w:trHeight w:val="192"/>
        </w:trPr>
        <w:tc>
          <w:tcPr>
            <w:tcW w:w="9180"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49FA4EC7" w14:textId="77777777" w:rsidR="00585746" w:rsidRPr="00E71D52" w:rsidRDefault="00585746" w:rsidP="006706EF">
            <w:pPr>
              <w:pStyle w:val="aff5"/>
              <w:spacing w:after="0"/>
              <w:ind w:left="-112" w:right="-105"/>
              <w:rPr>
                <w:sz w:val="28"/>
                <w:szCs w:val="28"/>
              </w:rPr>
            </w:pPr>
            <w:r w:rsidRPr="00E71D52">
              <w:rPr>
                <w:sz w:val="22"/>
              </w:rPr>
              <w:t>КОЛОРИСТИЧЕСКОГО РЕШЕНИЯ ФАСАДОВ НЕКАПИТАЛЬНОГО СТРОЕНИЯ (СООРУЖЕНИЯ)</w:t>
            </w:r>
          </w:p>
        </w:tc>
      </w:tr>
      <w:tr w:rsidR="00585746" w:rsidRPr="00E71D52" w14:paraId="7C7F5DF7" w14:textId="77777777" w:rsidTr="008B3530">
        <w:trPr>
          <w:trHeight w:val="192"/>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650083F3" w14:textId="77777777" w:rsidR="00585746" w:rsidRPr="00E71D52" w:rsidRDefault="00585746" w:rsidP="006706EF">
            <w:pPr>
              <w:pStyle w:val="aff5"/>
              <w:spacing w:after="0"/>
              <w:jc w:val="both"/>
              <w:rPr>
                <w:sz w:val="8"/>
                <w:szCs w:val="8"/>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5FD2E874" w14:textId="77777777" w:rsidR="00585746" w:rsidRPr="00E71D52" w:rsidRDefault="00585746" w:rsidP="006706EF">
            <w:pPr>
              <w:pStyle w:val="aff5"/>
              <w:spacing w:after="0"/>
              <w:jc w:val="both"/>
              <w:rPr>
                <w:sz w:val="8"/>
                <w:szCs w:val="8"/>
              </w:rPr>
            </w:pPr>
          </w:p>
        </w:tc>
        <w:tc>
          <w:tcPr>
            <w:tcW w:w="4717" w:type="dxa"/>
            <w:gridSpan w:val="6"/>
            <w:tcBorders>
              <w:top w:val="single" w:sz="4" w:space="0" w:color="FFFFFF"/>
              <w:left w:val="single" w:sz="4" w:space="0" w:color="FFFFFF" w:themeColor="background1"/>
              <w:right w:val="single" w:sz="4" w:space="0" w:color="FFFFFF" w:themeColor="background1"/>
            </w:tcBorders>
          </w:tcPr>
          <w:p w14:paraId="392C888D" w14:textId="77777777" w:rsidR="00585746" w:rsidRPr="00E71D52" w:rsidRDefault="00585746" w:rsidP="006706EF">
            <w:pPr>
              <w:pStyle w:val="aff5"/>
              <w:spacing w:after="0"/>
              <w:jc w:val="both"/>
              <w:rPr>
                <w:szCs w:val="24"/>
              </w:rPr>
            </w:pPr>
          </w:p>
        </w:tc>
      </w:tr>
      <w:tr w:rsidR="00585746" w:rsidRPr="00E71D52" w14:paraId="09033D74" w14:textId="77777777" w:rsidTr="008B3530">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3D44B747" w14:textId="77777777" w:rsidR="00585746" w:rsidRPr="00E71D52" w:rsidRDefault="00585746" w:rsidP="006706EF">
            <w:pPr>
              <w:pStyle w:val="aff5"/>
              <w:spacing w:after="0"/>
              <w:jc w:val="both"/>
              <w:rPr>
                <w:sz w:val="8"/>
                <w:szCs w:val="8"/>
              </w:rPr>
            </w:pPr>
            <w:r w:rsidRPr="00E71D52">
              <w:rPr>
                <w:sz w:val="20"/>
                <w:szCs w:val="20"/>
              </w:rPr>
              <w:t>1.</w:t>
            </w:r>
          </w:p>
        </w:tc>
        <w:tc>
          <w:tcPr>
            <w:tcW w:w="4079" w:type="dxa"/>
            <w:gridSpan w:val="5"/>
            <w:tcBorders>
              <w:top w:val="single" w:sz="4" w:space="0" w:color="FFFFFF"/>
              <w:left w:val="single" w:sz="4" w:space="0" w:color="FFFFFF"/>
              <w:bottom w:val="single" w:sz="4" w:space="0" w:color="FFFFFF"/>
            </w:tcBorders>
          </w:tcPr>
          <w:p w14:paraId="10380406" w14:textId="77777777" w:rsidR="00585746" w:rsidRPr="00E71D52" w:rsidRDefault="00585746" w:rsidP="006706EF">
            <w:pPr>
              <w:pStyle w:val="aff5"/>
              <w:spacing w:after="0"/>
              <w:jc w:val="both"/>
              <w:rPr>
                <w:sz w:val="8"/>
                <w:szCs w:val="8"/>
              </w:rPr>
            </w:pPr>
            <w:r w:rsidRPr="00E71D52">
              <w:rPr>
                <w:sz w:val="20"/>
                <w:szCs w:val="20"/>
              </w:rPr>
              <w:t>Вид работ:</w:t>
            </w:r>
          </w:p>
        </w:tc>
        <w:tc>
          <w:tcPr>
            <w:tcW w:w="4717" w:type="dxa"/>
            <w:gridSpan w:val="6"/>
          </w:tcPr>
          <w:p w14:paraId="4FFF1CDD" w14:textId="77777777" w:rsidR="00585746" w:rsidRPr="00E71D52" w:rsidRDefault="00585746" w:rsidP="006706EF">
            <w:pPr>
              <w:pStyle w:val="aff5"/>
              <w:spacing w:after="0"/>
              <w:jc w:val="both"/>
              <w:rPr>
                <w:sz w:val="8"/>
                <w:szCs w:val="8"/>
              </w:rPr>
            </w:pPr>
          </w:p>
        </w:tc>
      </w:tr>
      <w:tr w:rsidR="00585746" w:rsidRPr="00E71D52" w14:paraId="13CA078C" w14:textId="77777777" w:rsidTr="008B3530">
        <w:trPr>
          <w:trHeight w:val="51"/>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5C594595" w14:textId="77777777" w:rsidR="00585746" w:rsidRPr="00E71D52" w:rsidRDefault="00585746" w:rsidP="006706EF">
            <w:pPr>
              <w:pStyle w:val="aff5"/>
              <w:spacing w:after="0"/>
              <w:jc w:val="both"/>
              <w:rPr>
                <w:sz w:val="20"/>
                <w:szCs w:val="20"/>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67CF590A" w14:textId="77777777" w:rsidR="00585746" w:rsidRPr="00E71D52" w:rsidRDefault="00585746" w:rsidP="006706EF">
            <w:pPr>
              <w:pStyle w:val="aff5"/>
              <w:spacing w:after="0"/>
              <w:jc w:val="both"/>
              <w:rPr>
                <w:sz w:val="20"/>
                <w:szCs w:val="20"/>
              </w:rPr>
            </w:pPr>
            <w:r w:rsidRPr="00E71D52">
              <w:rPr>
                <w:b w:val="0"/>
                <w:bCs/>
                <w:i/>
                <w:iCs/>
                <w:sz w:val="12"/>
                <w:szCs w:val="12"/>
                <w:lang w:eastAsia="ru-RU"/>
              </w:rPr>
              <w:t>Указывается в соответствии с Запросом</w:t>
            </w:r>
          </w:p>
        </w:tc>
        <w:tc>
          <w:tcPr>
            <w:tcW w:w="4717" w:type="dxa"/>
            <w:gridSpan w:val="6"/>
            <w:tcBorders>
              <w:top w:val="single" w:sz="4" w:space="0" w:color="FFFFFF"/>
              <w:left w:val="single" w:sz="4" w:space="0" w:color="FFFFFF" w:themeColor="background1"/>
              <w:right w:val="single" w:sz="4" w:space="0" w:color="FFFFFF" w:themeColor="background1"/>
            </w:tcBorders>
          </w:tcPr>
          <w:p w14:paraId="1897D4C3" w14:textId="77777777" w:rsidR="00585746" w:rsidRPr="00E71D52" w:rsidRDefault="00585746" w:rsidP="006706EF">
            <w:pPr>
              <w:pStyle w:val="aff5"/>
              <w:spacing w:after="0"/>
              <w:jc w:val="both"/>
              <w:rPr>
                <w:sz w:val="20"/>
                <w:szCs w:val="20"/>
              </w:rPr>
            </w:pPr>
          </w:p>
        </w:tc>
      </w:tr>
      <w:tr w:rsidR="00585746" w:rsidRPr="00E71D52" w14:paraId="5946E437" w14:textId="77777777" w:rsidTr="008B3530">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48903D02" w14:textId="77777777" w:rsidR="00585746" w:rsidRPr="00E71D52" w:rsidRDefault="00585746" w:rsidP="006706EF">
            <w:pPr>
              <w:pStyle w:val="aff5"/>
              <w:spacing w:after="0"/>
              <w:jc w:val="both"/>
              <w:rPr>
                <w:sz w:val="8"/>
                <w:szCs w:val="8"/>
              </w:rPr>
            </w:pPr>
            <w:r w:rsidRPr="00E71D52">
              <w:rPr>
                <w:sz w:val="20"/>
                <w:szCs w:val="20"/>
              </w:rPr>
              <w:t>2.</w:t>
            </w:r>
          </w:p>
        </w:tc>
        <w:tc>
          <w:tcPr>
            <w:tcW w:w="4079" w:type="dxa"/>
            <w:gridSpan w:val="5"/>
            <w:tcBorders>
              <w:top w:val="single" w:sz="4" w:space="0" w:color="FFFFFF"/>
              <w:left w:val="single" w:sz="4" w:space="0" w:color="FFFFFF"/>
              <w:bottom w:val="single" w:sz="4" w:space="0" w:color="FFFFFF"/>
            </w:tcBorders>
          </w:tcPr>
          <w:p w14:paraId="60814393" w14:textId="77777777" w:rsidR="00585746" w:rsidRPr="00E71D52" w:rsidRDefault="00585746" w:rsidP="006706EF">
            <w:pPr>
              <w:pStyle w:val="aff5"/>
              <w:spacing w:after="0"/>
              <w:jc w:val="left"/>
              <w:rPr>
                <w:sz w:val="8"/>
                <w:szCs w:val="8"/>
              </w:rPr>
            </w:pPr>
            <w:r w:rsidRPr="00E71D52">
              <w:rPr>
                <w:sz w:val="20"/>
                <w:szCs w:val="20"/>
              </w:rPr>
              <w:t>Вид некапитального строения (сооружения):</w:t>
            </w:r>
          </w:p>
        </w:tc>
        <w:tc>
          <w:tcPr>
            <w:tcW w:w="4717" w:type="dxa"/>
            <w:gridSpan w:val="6"/>
          </w:tcPr>
          <w:p w14:paraId="5A0A540A" w14:textId="77777777" w:rsidR="00585746" w:rsidRPr="00E71D52" w:rsidRDefault="00585746" w:rsidP="006706EF">
            <w:pPr>
              <w:pStyle w:val="aff5"/>
              <w:spacing w:after="0"/>
              <w:jc w:val="both"/>
              <w:rPr>
                <w:sz w:val="8"/>
                <w:szCs w:val="8"/>
              </w:rPr>
            </w:pPr>
          </w:p>
        </w:tc>
      </w:tr>
      <w:tr w:rsidR="00585746" w:rsidRPr="00E71D52" w14:paraId="1E7684B2" w14:textId="77777777" w:rsidTr="008B3530">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0FADF0FE" w14:textId="77777777" w:rsidR="00585746" w:rsidRPr="00E71D52" w:rsidRDefault="00585746" w:rsidP="006706EF">
            <w:pPr>
              <w:pStyle w:val="aff5"/>
              <w:spacing w:after="0"/>
              <w:jc w:val="both"/>
              <w:rPr>
                <w:sz w:val="20"/>
                <w:szCs w:val="20"/>
              </w:rPr>
            </w:pPr>
          </w:p>
        </w:tc>
        <w:tc>
          <w:tcPr>
            <w:tcW w:w="4079" w:type="dxa"/>
            <w:gridSpan w:val="5"/>
            <w:tcBorders>
              <w:top w:val="single" w:sz="4" w:space="0" w:color="FFFFFF"/>
              <w:left w:val="single" w:sz="4" w:space="0" w:color="FFFFFF"/>
              <w:bottom w:val="single" w:sz="4" w:space="0" w:color="FFFFFF"/>
              <w:right w:val="single" w:sz="4" w:space="0" w:color="FFFFFF"/>
            </w:tcBorders>
          </w:tcPr>
          <w:p w14:paraId="1F03000A" w14:textId="77777777" w:rsidR="00585746" w:rsidRPr="00E71D52" w:rsidRDefault="00585746" w:rsidP="006706EF">
            <w:pPr>
              <w:pStyle w:val="aff5"/>
              <w:spacing w:after="0"/>
              <w:jc w:val="left"/>
              <w:rPr>
                <w:sz w:val="20"/>
                <w:szCs w:val="20"/>
              </w:rPr>
            </w:pPr>
            <w:r w:rsidRPr="00E71D52">
              <w:rPr>
                <w:b w:val="0"/>
                <w:bCs/>
                <w:i/>
                <w:iCs/>
                <w:sz w:val="12"/>
                <w:szCs w:val="12"/>
                <w:lang w:eastAsia="ru-RU"/>
              </w:rPr>
              <w:t>Указывается в соответствии с Запросом</w:t>
            </w:r>
          </w:p>
        </w:tc>
        <w:tc>
          <w:tcPr>
            <w:tcW w:w="4717" w:type="dxa"/>
            <w:gridSpan w:val="6"/>
            <w:tcBorders>
              <w:left w:val="single" w:sz="4" w:space="0" w:color="FFFFFF"/>
              <w:right w:val="single" w:sz="4" w:space="0" w:color="FFFFFF"/>
            </w:tcBorders>
          </w:tcPr>
          <w:p w14:paraId="51254936" w14:textId="77777777" w:rsidR="00585746" w:rsidRPr="00E71D52" w:rsidRDefault="00585746" w:rsidP="006706EF">
            <w:pPr>
              <w:pStyle w:val="aff5"/>
              <w:spacing w:after="0"/>
              <w:jc w:val="both"/>
              <w:rPr>
                <w:sz w:val="8"/>
                <w:szCs w:val="8"/>
              </w:rPr>
            </w:pPr>
          </w:p>
        </w:tc>
      </w:tr>
      <w:tr w:rsidR="00585746" w:rsidRPr="00E71D52" w14:paraId="1533EF54" w14:textId="77777777" w:rsidTr="008B3530">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43CD5F9B" w14:textId="77777777" w:rsidR="00585746" w:rsidRPr="00E71D52" w:rsidRDefault="00585746" w:rsidP="006706EF">
            <w:pPr>
              <w:pStyle w:val="aff5"/>
              <w:spacing w:after="0"/>
              <w:jc w:val="both"/>
              <w:rPr>
                <w:sz w:val="20"/>
                <w:szCs w:val="20"/>
              </w:rPr>
            </w:pPr>
            <w:r w:rsidRPr="00E71D52">
              <w:rPr>
                <w:sz w:val="20"/>
                <w:szCs w:val="20"/>
              </w:rPr>
              <w:t>3.</w:t>
            </w:r>
          </w:p>
        </w:tc>
        <w:tc>
          <w:tcPr>
            <w:tcW w:w="4079" w:type="dxa"/>
            <w:gridSpan w:val="5"/>
            <w:tcBorders>
              <w:top w:val="single" w:sz="4" w:space="0" w:color="FFFFFF"/>
              <w:left w:val="single" w:sz="4" w:space="0" w:color="FFFFFF"/>
              <w:bottom w:val="single" w:sz="4" w:space="0" w:color="FFFFFF"/>
            </w:tcBorders>
          </w:tcPr>
          <w:p w14:paraId="38D986F7" w14:textId="77777777" w:rsidR="00585746" w:rsidRPr="00E71D52" w:rsidRDefault="00585746" w:rsidP="006706EF">
            <w:pPr>
              <w:pStyle w:val="aff5"/>
              <w:spacing w:after="0"/>
              <w:jc w:val="left"/>
              <w:rPr>
                <w:sz w:val="20"/>
                <w:szCs w:val="20"/>
              </w:rPr>
            </w:pPr>
            <w:r w:rsidRPr="00E71D52">
              <w:rPr>
                <w:sz w:val="20"/>
                <w:szCs w:val="20"/>
              </w:rPr>
              <w:t>Наименование некапитального строения (сооружения):</w:t>
            </w:r>
          </w:p>
        </w:tc>
        <w:tc>
          <w:tcPr>
            <w:tcW w:w="4717" w:type="dxa"/>
            <w:gridSpan w:val="6"/>
          </w:tcPr>
          <w:p w14:paraId="0C1B7A6A" w14:textId="77777777" w:rsidR="00585746" w:rsidRPr="00E71D52" w:rsidRDefault="00585746" w:rsidP="006706EF">
            <w:pPr>
              <w:pStyle w:val="aff5"/>
              <w:spacing w:after="0"/>
              <w:jc w:val="both"/>
              <w:rPr>
                <w:sz w:val="8"/>
                <w:szCs w:val="8"/>
              </w:rPr>
            </w:pPr>
          </w:p>
        </w:tc>
      </w:tr>
      <w:tr w:rsidR="00585746" w:rsidRPr="00E71D52" w14:paraId="791D8997" w14:textId="77777777" w:rsidTr="008B3530">
        <w:tblPrEx>
          <w:tblLook w:val="04A0" w:firstRow="1" w:lastRow="0" w:firstColumn="1" w:lastColumn="0" w:noHBand="0" w:noVBand="1"/>
        </w:tblPrEx>
        <w:trPr>
          <w:trHeight w:val="42"/>
        </w:trPr>
        <w:tc>
          <w:tcPr>
            <w:tcW w:w="384" w:type="dxa"/>
            <w:tcBorders>
              <w:top w:val="single" w:sz="4" w:space="0" w:color="FFFFFF"/>
              <w:left w:val="single" w:sz="4" w:space="0" w:color="FFFFFF"/>
              <w:bottom w:val="single" w:sz="4" w:space="0" w:color="FFFFFF"/>
              <w:right w:val="single" w:sz="4" w:space="0" w:color="FFFFFF"/>
            </w:tcBorders>
          </w:tcPr>
          <w:p w14:paraId="0471338C" w14:textId="77777777" w:rsidR="00585746" w:rsidRPr="00E71D52" w:rsidRDefault="00585746" w:rsidP="006706EF">
            <w:pPr>
              <w:pStyle w:val="aff5"/>
              <w:spacing w:after="0"/>
              <w:jc w:val="both"/>
              <w:rPr>
                <w:sz w:val="20"/>
                <w:szCs w:val="20"/>
              </w:rPr>
            </w:pPr>
          </w:p>
        </w:tc>
        <w:tc>
          <w:tcPr>
            <w:tcW w:w="4079" w:type="dxa"/>
            <w:gridSpan w:val="5"/>
            <w:tcBorders>
              <w:top w:val="single" w:sz="4" w:space="0" w:color="FFFFFF"/>
              <w:left w:val="single" w:sz="4" w:space="0" w:color="FFFFFF"/>
              <w:bottom w:val="single" w:sz="4" w:space="0" w:color="FFFFFF"/>
              <w:right w:val="single" w:sz="4" w:space="0" w:color="FFFFFF"/>
            </w:tcBorders>
          </w:tcPr>
          <w:p w14:paraId="05D34706" w14:textId="77777777" w:rsidR="00585746" w:rsidRPr="00E71D52" w:rsidRDefault="00585746" w:rsidP="006706EF">
            <w:pPr>
              <w:pStyle w:val="aff5"/>
              <w:spacing w:after="0"/>
              <w:jc w:val="both"/>
              <w:rPr>
                <w:sz w:val="20"/>
                <w:szCs w:val="20"/>
              </w:rPr>
            </w:pPr>
            <w:r w:rsidRPr="00E71D52">
              <w:rPr>
                <w:b w:val="0"/>
                <w:bCs/>
                <w:i/>
                <w:iCs/>
                <w:sz w:val="12"/>
                <w:szCs w:val="12"/>
                <w:lang w:eastAsia="ru-RU"/>
              </w:rPr>
              <w:t>Указывается в соответствии с Запросом</w:t>
            </w:r>
          </w:p>
        </w:tc>
        <w:tc>
          <w:tcPr>
            <w:tcW w:w="4717" w:type="dxa"/>
            <w:gridSpan w:val="6"/>
            <w:tcBorders>
              <w:left w:val="single" w:sz="4" w:space="0" w:color="FFFFFF"/>
              <w:right w:val="single" w:sz="4" w:space="0" w:color="FFFFFF"/>
            </w:tcBorders>
          </w:tcPr>
          <w:p w14:paraId="15585765" w14:textId="77777777" w:rsidR="00585746" w:rsidRPr="00E71D52" w:rsidRDefault="00585746" w:rsidP="006706EF">
            <w:pPr>
              <w:pStyle w:val="aff5"/>
              <w:spacing w:after="0"/>
              <w:jc w:val="both"/>
              <w:rPr>
                <w:sz w:val="20"/>
                <w:szCs w:val="20"/>
              </w:rPr>
            </w:pPr>
          </w:p>
        </w:tc>
      </w:tr>
      <w:tr w:rsidR="00585746" w:rsidRPr="00E71D52" w14:paraId="0D9B21F8" w14:textId="77777777" w:rsidTr="008B3530">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themeColor="background1"/>
              <w:right w:val="single" w:sz="4" w:space="0" w:color="FFFFFF"/>
            </w:tcBorders>
          </w:tcPr>
          <w:p w14:paraId="7D346621" w14:textId="77777777" w:rsidR="00585746" w:rsidRPr="00E71D52" w:rsidRDefault="00585746" w:rsidP="006706EF">
            <w:pPr>
              <w:pStyle w:val="aff5"/>
              <w:spacing w:after="0"/>
              <w:jc w:val="both"/>
              <w:rPr>
                <w:sz w:val="8"/>
                <w:szCs w:val="8"/>
              </w:rPr>
            </w:pPr>
            <w:r w:rsidRPr="00E71D52">
              <w:rPr>
                <w:sz w:val="20"/>
                <w:szCs w:val="20"/>
              </w:rPr>
              <w:t>4.</w:t>
            </w:r>
          </w:p>
        </w:tc>
        <w:tc>
          <w:tcPr>
            <w:tcW w:w="4079" w:type="dxa"/>
            <w:gridSpan w:val="5"/>
            <w:tcBorders>
              <w:top w:val="single" w:sz="4" w:space="0" w:color="FFFFFF"/>
              <w:left w:val="single" w:sz="4" w:space="0" w:color="FFFFFF"/>
              <w:bottom w:val="single" w:sz="4" w:space="0" w:color="FFFFFF" w:themeColor="background1"/>
            </w:tcBorders>
          </w:tcPr>
          <w:p w14:paraId="5E3EFEFD" w14:textId="77777777" w:rsidR="00585746" w:rsidRPr="00E71D52" w:rsidRDefault="00585746" w:rsidP="006706EF">
            <w:pPr>
              <w:pStyle w:val="aff5"/>
              <w:spacing w:after="0"/>
              <w:jc w:val="both"/>
              <w:rPr>
                <w:sz w:val="8"/>
                <w:szCs w:val="8"/>
              </w:rPr>
            </w:pPr>
            <w:r w:rsidRPr="00E71D52">
              <w:rPr>
                <w:sz w:val="20"/>
                <w:szCs w:val="20"/>
              </w:rPr>
              <w:t>Адресный ориентир некапитального строения (сооружения):</w:t>
            </w:r>
          </w:p>
        </w:tc>
        <w:tc>
          <w:tcPr>
            <w:tcW w:w="4717" w:type="dxa"/>
            <w:gridSpan w:val="6"/>
            <w:tcBorders>
              <w:right w:val="single" w:sz="4" w:space="0" w:color="auto"/>
            </w:tcBorders>
          </w:tcPr>
          <w:p w14:paraId="31C92B9E" w14:textId="77777777" w:rsidR="00585746" w:rsidRPr="00E71D52" w:rsidRDefault="00585746" w:rsidP="006706EF">
            <w:pPr>
              <w:pStyle w:val="aff5"/>
              <w:spacing w:after="0"/>
              <w:jc w:val="both"/>
              <w:rPr>
                <w:sz w:val="8"/>
                <w:szCs w:val="8"/>
              </w:rPr>
            </w:pPr>
          </w:p>
        </w:tc>
      </w:tr>
      <w:tr w:rsidR="00585746" w:rsidRPr="00E71D52" w14:paraId="21234B24" w14:textId="77777777" w:rsidTr="008B3530">
        <w:tblPrEx>
          <w:tblLook w:val="04A0" w:firstRow="1" w:lastRow="0" w:firstColumn="1" w:lastColumn="0" w:noHBand="0" w:noVBand="1"/>
        </w:tblPrEx>
        <w:trPr>
          <w:trHeight w:val="42"/>
        </w:trPr>
        <w:tc>
          <w:tcPr>
            <w:tcW w:w="4463" w:type="dxa"/>
            <w:gridSpan w:val="6"/>
            <w:tcBorders>
              <w:top w:val="single" w:sz="2" w:space="0" w:color="FFFFFF" w:themeColor="background1"/>
              <w:left w:val="single" w:sz="4" w:space="0" w:color="FFFFFF"/>
              <w:bottom w:val="single" w:sz="2" w:space="0" w:color="FFFFFF"/>
              <w:right w:val="single" w:sz="2" w:space="0" w:color="FFFFFF" w:themeColor="background1"/>
            </w:tcBorders>
          </w:tcPr>
          <w:p w14:paraId="1372EB35" w14:textId="77777777" w:rsidR="00585746" w:rsidRPr="00E71D52" w:rsidRDefault="00585746" w:rsidP="006706EF">
            <w:pPr>
              <w:pStyle w:val="aff5"/>
              <w:spacing w:after="0"/>
              <w:ind w:firstLine="310"/>
              <w:jc w:val="left"/>
              <w:rPr>
                <w:b w:val="0"/>
                <w:bCs/>
                <w:i/>
                <w:iCs/>
                <w:sz w:val="12"/>
                <w:szCs w:val="12"/>
                <w:lang w:eastAsia="ru-RU"/>
              </w:rPr>
            </w:pPr>
            <w:r w:rsidRPr="00E71D52">
              <w:rPr>
                <w:b w:val="0"/>
                <w:bCs/>
                <w:i/>
                <w:iCs/>
                <w:sz w:val="12"/>
                <w:szCs w:val="12"/>
                <w:lang w:eastAsia="ru-RU"/>
              </w:rPr>
              <w:t>Указывается в соответствии с Запросом</w:t>
            </w:r>
          </w:p>
          <w:p w14:paraId="3AB60800" w14:textId="77777777" w:rsidR="00585746" w:rsidRPr="00E71D52" w:rsidRDefault="00585746" w:rsidP="006706EF">
            <w:pPr>
              <w:pStyle w:val="aff5"/>
              <w:spacing w:after="0"/>
              <w:ind w:firstLine="451"/>
              <w:jc w:val="left"/>
              <w:rPr>
                <w:sz w:val="2"/>
                <w:szCs w:val="2"/>
              </w:rPr>
            </w:pPr>
          </w:p>
        </w:tc>
        <w:tc>
          <w:tcPr>
            <w:tcW w:w="491"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745DC73B" w14:textId="77777777" w:rsidR="00585746" w:rsidRPr="00E71D52" w:rsidRDefault="00585746" w:rsidP="006706EF">
            <w:pPr>
              <w:pStyle w:val="aff5"/>
              <w:spacing w:after="0"/>
              <w:rPr>
                <w:b w:val="0"/>
                <w:bCs/>
                <w:sz w:val="2"/>
                <w:szCs w:val="2"/>
              </w:rPr>
            </w:pPr>
          </w:p>
        </w:tc>
        <w:tc>
          <w:tcPr>
            <w:tcW w:w="297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CB11D77" w14:textId="77777777" w:rsidR="00585746" w:rsidRPr="00E71D52" w:rsidRDefault="00585746" w:rsidP="006706EF">
            <w:pPr>
              <w:pStyle w:val="aff5"/>
              <w:spacing w:after="0"/>
              <w:jc w:val="left"/>
              <w:rPr>
                <w:b w:val="0"/>
                <w:bCs/>
                <w:sz w:val="2"/>
                <w:szCs w:val="2"/>
              </w:rPr>
            </w:pPr>
          </w:p>
        </w:tc>
        <w:tc>
          <w:tcPr>
            <w:tcW w:w="1251"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1C441F6" w14:textId="77777777" w:rsidR="00585746" w:rsidRPr="00E71D52" w:rsidRDefault="00585746" w:rsidP="006706EF">
            <w:pPr>
              <w:pStyle w:val="aff5"/>
              <w:spacing w:after="0"/>
              <w:jc w:val="both"/>
              <w:rPr>
                <w:sz w:val="2"/>
                <w:szCs w:val="2"/>
              </w:rPr>
            </w:pPr>
          </w:p>
        </w:tc>
      </w:tr>
      <w:tr w:rsidR="00585746" w:rsidRPr="00E71D52" w14:paraId="41D3D44B" w14:textId="77777777" w:rsidTr="008B3530">
        <w:tblPrEx>
          <w:tblLook w:val="04A0" w:firstRow="1" w:lastRow="0" w:firstColumn="1" w:lastColumn="0" w:noHBand="0" w:noVBand="1"/>
        </w:tblPrEx>
        <w:trPr>
          <w:trHeight w:val="192"/>
        </w:trPr>
        <w:tc>
          <w:tcPr>
            <w:tcW w:w="2120" w:type="dxa"/>
            <w:gridSpan w:val="3"/>
            <w:tcBorders>
              <w:top w:val="single" w:sz="2" w:space="0" w:color="FFFFFF" w:themeColor="background1"/>
              <w:left w:val="single" w:sz="4" w:space="0" w:color="FFFFFF"/>
              <w:bottom w:val="single" w:sz="2" w:space="0" w:color="FFFFFF"/>
              <w:right w:val="single" w:sz="2" w:space="0" w:color="auto"/>
            </w:tcBorders>
          </w:tcPr>
          <w:p w14:paraId="62067693" w14:textId="77777777" w:rsidR="00585746" w:rsidRPr="00E71D52" w:rsidRDefault="00585746" w:rsidP="006706EF">
            <w:pPr>
              <w:pStyle w:val="aff5"/>
              <w:spacing w:after="0"/>
              <w:jc w:val="left"/>
              <w:rPr>
                <w:sz w:val="8"/>
                <w:szCs w:val="8"/>
              </w:rPr>
            </w:pPr>
            <w:r w:rsidRPr="00E71D52">
              <w:rPr>
                <w:b w:val="0"/>
                <w:bCs/>
                <w:sz w:val="18"/>
                <w:szCs w:val="18"/>
              </w:rPr>
              <w:t>Кадастровый номер земельного участка</w:t>
            </w:r>
          </w:p>
        </w:tc>
        <w:tc>
          <w:tcPr>
            <w:tcW w:w="2343" w:type="dxa"/>
            <w:gridSpan w:val="3"/>
            <w:tcBorders>
              <w:top w:val="single" w:sz="2" w:space="0" w:color="auto"/>
              <w:left w:val="single" w:sz="2" w:space="0" w:color="auto"/>
              <w:bottom w:val="single" w:sz="2" w:space="0" w:color="auto"/>
            </w:tcBorders>
          </w:tcPr>
          <w:p w14:paraId="2CFFBEB8" w14:textId="77777777" w:rsidR="00585746" w:rsidRPr="00E71D52" w:rsidRDefault="00585746" w:rsidP="006706EF">
            <w:pPr>
              <w:pStyle w:val="aff5"/>
              <w:spacing w:after="0"/>
              <w:jc w:val="left"/>
              <w:rPr>
                <w:sz w:val="8"/>
                <w:szCs w:val="8"/>
              </w:rPr>
            </w:pPr>
          </w:p>
        </w:tc>
        <w:tc>
          <w:tcPr>
            <w:tcW w:w="491" w:type="dxa"/>
            <w:gridSpan w:val="2"/>
            <w:tcBorders>
              <w:top w:val="single" w:sz="2" w:space="0" w:color="FFFFFF" w:themeColor="background1"/>
              <w:bottom w:val="single" w:sz="2" w:space="0" w:color="FFFFFF"/>
              <w:right w:val="single" w:sz="2" w:space="0" w:color="FFFFFF" w:themeColor="background1"/>
            </w:tcBorders>
          </w:tcPr>
          <w:p w14:paraId="6A446019" w14:textId="77777777" w:rsidR="00585746" w:rsidRPr="00E71D52" w:rsidRDefault="00585746" w:rsidP="006706EF">
            <w:pPr>
              <w:pStyle w:val="aff5"/>
              <w:spacing w:after="0"/>
              <w:rPr>
                <w:b w:val="0"/>
                <w:bCs/>
                <w:sz w:val="10"/>
                <w:szCs w:val="10"/>
              </w:rPr>
            </w:pPr>
          </w:p>
          <w:p w14:paraId="5C279551" w14:textId="77777777" w:rsidR="00585746" w:rsidRPr="00E71D52" w:rsidRDefault="00585746" w:rsidP="006706EF">
            <w:pPr>
              <w:pStyle w:val="aff5"/>
              <w:spacing w:after="0"/>
              <w:rPr>
                <w:sz w:val="14"/>
                <w:szCs w:val="14"/>
              </w:rPr>
            </w:pPr>
            <w:r w:rsidRPr="00E71D52">
              <w:rPr>
                <w:b w:val="0"/>
                <w:bCs/>
                <w:sz w:val="14"/>
                <w:szCs w:val="14"/>
              </w:rPr>
              <w:t>или</w:t>
            </w:r>
          </w:p>
        </w:tc>
        <w:tc>
          <w:tcPr>
            <w:tcW w:w="2975" w:type="dxa"/>
            <w:gridSpan w:val="3"/>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75983664" w14:textId="77777777" w:rsidR="00585746" w:rsidRPr="00E71D52" w:rsidRDefault="00585746" w:rsidP="006706EF">
            <w:pPr>
              <w:spacing w:after="0" w:line="240" w:lineRule="auto"/>
              <w:ind w:left="-108"/>
              <w:jc w:val="both"/>
              <w:rPr>
                <w:sz w:val="18"/>
                <w:szCs w:val="18"/>
              </w:rPr>
            </w:pPr>
            <w:r w:rsidRPr="00E71D52">
              <w:rPr>
                <w:sz w:val="18"/>
                <w:szCs w:val="18"/>
              </w:rPr>
              <w:t xml:space="preserve">Разрешение на размещение </w:t>
            </w:r>
          </w:p>
          <w:p w14:paraId="6B6B7EBB" w14:textId="77777777" w:rsidR="00585746" w:rsidRPr="00E71D52" w:rsidRDefault="00585746" w:rsidP="006706EF">
            <w:pPr>
              <w:spacing w:after="0" w:line="240" w:lineRule="auto"/>
              <w:ind w:left="-108"/>
              <w:jc w:val="both"/>
              <w:rPr>
                <w:sz w:val="10"/>
                <w:szCs w:val="10"/>
                <w:lang w:eastAsia="ru-RU"/>
              </w:rPr>
            </w:pPr>
          </w:p>
        </w:tc>
        <w:tc>
          <w:tcPr>
            <w:tcW w:w="1251" w:type="dxa"/>
            <w:tcBorders>
              <w:top w:val="single" w:sz="2" w:space="0" w:color="auto"/>
              <w:left w:val="single" w:sz="2" w:space="0" w:color="auto"/>
              <w:bottom w:val="single" w:sz="2" w:space="0" w:color="auto"/>
            </w:tcBorders>
          </w:tcPr>
          <w:p w14:paraId="15E9B510" w14:textId="77777777" w:rsidR="00585746" w:rsidRPr="00E71D52" w:rsidRDefault="00585746" w:rsidP="006706EF">
            <w:pPr>
              <w:pStyle w:val="aff5"/>
              <w:spacing w:after="0"/>
              <w:jc w:val="both"/>
              <w:rPr>
                <w:sz w:val="8"/>
                <w:szCs w:val="8"/>
              </w:rPr>
            </w:pPr>
          </w:p>
        </w:tc>
      </w:tr>
      <w:tr w:rsidR="00585746" w:rsidRPr="00E71D52" w14:paraId="7CFF3EE5" w14:textId="77777777" w:rsidTr="008B3530">
        <w:tblPrEx>
          <w:tblLook w:val="04A0" w:firstRow="1" w:lastRow="0" w:firstColumn="1" w:lastColumn="0" w:noHBand="0" w:noVBand="1"/>
        </w:tblPrEx>
        <w:trPr>
          <w:trHeight w:val="42"/>
        </w:trPr>
        <w:tc>
          <w:tcPr>
            <w:tcW w:w="4463" w:type="dxa"/>
            <w:gridSpan w:val="6"/>
            <w:tcBorders>
              <w:top w:val="single" w:sz="2" w:space="0" w:color="FFFFFF"/>
              <w:left w:val="single" w:sz="4" w:space="0" w:color="FFFFFF"/>
              <w:bottom w:val="single" w:sz="4" w:space="0" w:color="FFFFFF"/>
              <w:right w:val="single" w:sz="4" w:space="0" w:color="FFFFFF"/>
            </w:tcBorders>
          </w:tcPr>
          <w:p w14:paraId="768424E6" w14:textId="77777777" w:rsidR="00585746" w:rsidRPr="00E71D52" w:rsidRDefault="00585746" w:rsidP="006706EF">
            <w:pPr>
              <w:pStyle w:val="aff5"/>
              <w:spacing w:after="0"/>
              <w:jc w:val="both"/>
              <w:rPr>
                <w:sz w:val="4"/>
                <w:szCs w:val="4"/>
              </w:rPr>
            </w:pPr>
          </w:p>
        </w:tc>
        <w:tc>
          <w:tcPr>
            <w:tcW w:w="4717" w:type="dxa"/>
            <w:gridSpan w:val="6"/>
            <w:tcBorders>
              <w:top w:val="single" w:sz="2" w:space="0" w:color="FFFFFF"/>
              <w:left w:val="single" w:sz="4" w:space="0" w:color="FFFFFF"/>
              <w:right w:val="single" w:sz="4" w:space="0" w:color="FFFFFF" w:themeColor="background1"/>
            </w:tcBorders>
          </w:tcPr>
          <w:p w14:paraId="46887BB9" w14:textId="77777777" w:rsidR="00585746" w:rsidRPr="00E71D52" w:rsidRDefault="00585746" w:rsidP="006706EF">
            <w:pPr>
              <w:pStyle w:val="aff5"/>
              <w:spacing w:after="0"/>
              <w:jc w:val="both"/>
              <w:rPr>
                <w:sz w:val="4"/>
                <w:szCs w:val="4"/>
              </w:rPr>
            </w:pPr>
          </w:p>
        </w:tc>
      </w:tr>
      <w:tr w:rsidR="00585746" w:rsidRPr="00E71D52" w14:paraId="2821BD52" w14:textId="77777777" w:rsidTr="008B3530">
        <w:tblPrEx>
          <w:tblLook w:val="04A0" w:firstRow="1" w:lastRow="0" w:firstColumn="1" w:lastColumn="0" w:noHBand="0" w:noVBand="1"/>
        </w:tblPrEx>
        <w:trPr>
          <w:trHeight w:val="192"/>
        </w:trPr>
        <w:tc>
          <w:tcPr>
            <w:tcW w:w="4463" w:type="dxa"/>
            <w:gridSpan w:val="6"/>
            <w:tcBorders>
              <w:top w:val="single" w:sz="4" w:space="0" w:color="FFFFFF"/>
              <w:left w:val="single" w:sz="4" w:space="0" w:color="FFFFFF"/>
              <w:bottom w:val="single" w:sz="4" w:space="0" w:color="FFFFFF"/>
            </w:tcBorders>
          </w:tcPr>
          <w:p w14:paraId="671CDD76" w14:textId="77777777" w:rsidR="00585746" w:rsidRPr="00E71D52" w:rsidRDefault="00585746" w:rsidP="006706EF">
            <w:pPr>
              <w:pStyle w:val="aff5"/>
              <w:spacing w:after="0"/>
              <w:jc w:val="both"/>
              <w:rPr>
                <w:sz w:val="8"/>
                <w:szCs w:val="8"/>
              </w:rPr>
            </w:pPr>
            <w:r w:rsidRPr="00E71D52">
              <w:rPr>
                <w:b w:val="0"/>
                <w:bCs/>
                <w:sz w:val="18"/>
                <w:szCs w:val="18"/>
              </w:rPr>
              <w:t>Регион:</w:t>
            </w:r>
          </w:p>
        </w:tc>
        <w:tc>
          <w:tcPr>
            <w:tcW w:w="4717" w:type="dxa"/>
            <w:gridSpan w:val="6"/>
            <w:tcBorders>
              <w:right w:val="single" w:sz="4" w:space="0" w:color="auto"/>
            </w:tcBorders>
          </w:tcPr>
          <w:p w14:paraId="5968E4E3" w14:textId="77777777" w:rsidR="00585746" w:rsidRPr="00E71D52" w:rsidRDefault="00585746" w:rsidP="006706EF">
            <w:pPr>
              <w:pStyle w:val="aff5"/>
              <w:spacing w:after="0"/>
              <w:jc w:val="both"/>
              <w:rPr>
                <w:sz w:val="8"/>
                <w:szCs w:val="8"/>
              </w:rPr>
            </w:pPr>
            <w:r w:rsidRPr="00E71D52">
              <w:rPr>
                <w:b w:val="0"/>
                <w:bCs/>
                <w:sz w:val="18"/>
                <w:szCs w:val="18"/>
              </w:rPr>
              <w:t>Московская область</w:t>
            </w:r>
          </w:p>
        </w:tc>
      </w:tr>
      <w:tr w:rsidR="00585746" w:rsidRPr="00E71D52" w14:paraId="753EB4ED" w14:textId="77777777" w:rsidTr="008B3530">
        <w:tblPrEx>
          <w:tblLook w:val="04A0" w:firstRow="1" w:lastRow="0" w:firstColumn="1" w:lastColumn="0" w:noHBand="0" w:noVBand="1"/>
        </w:tblPrEx>
        <w:trPr>
          <w:trHeight w:val="42"/>
        </w:trPr>
        <w:tc>
          <w:tcPr>
            <w:tcW w:w="4463" w:type="dxa"/>
            <w:gridSpan w:val="6"/>
            <w:tcBorders>
              <w:top w:val="single" w:sz="4" w:space="0" w:color="FFFFFF"/>
              <w:left w:val="single" w:sz="4" w:space="0" w:color="FFFFFF"/>
              <w:bottom w:val="single" w:sz="4" w:space="0" w:color="FFFFFF" w:themeColor="background1"/>
              <w:right w:val="single" w:sz="4" w:space="0" w:color="FFFFFF"/>
            </w:tcBorders>
          </w:tcPr>
          <w:p w14:paraId="3168B900" w14:textId="77777777" w:rsidR="00585746" w:rsidRPr="00E71D52" w:rsidRDefault="00585746" w:rsidP="006706EF">
            <w:pPr>
              <w:pStyle w:val="aff5"/>
              <w:spacing w:after="0"/>
              <w:jc w:val="both"/>
              <w:rPr>
                <w:sz w:val="4"/>
                <w:szCs w:val="4"/>
              </w:rPr>
            </w:pPr>
          </w:p>
        </w:tc>
        <w:tc>
          <w:tcPr>
            <w:tcW w:w="4717" w:type="dxa"/>
            <w:gridSpan w:val="6"/>
            <w:tcBorders>
              <w:left w:val="single" w:sz="4" w:space="0" w:color="FFFFFF"/>
              <w:right w:val="single" w:sz="4" w:space="0" w:color="FFFFFF" w:themeColor="background1"/>
            </w:tcBorders>
          </w:tcPr>
          <w:p w14:paraId="198DF00C" w14:textId="77777777" w:rsidR="00585746" w:rsidRPr="00E71D52" w:rsidRDefault="00585746" w:rsidP="006706EF">
            <w:pPr>
              <w:pStyle w:val="aff5"/>
              <w:spacing w:after="0"/>
              <w:jc w:val="both"/>
              <w:rPr>
                <w:sz w:val="4"/>
                <w:szCs w:val="4"/>
              </w:rPr>
            </w:pPr>
          </w:p>
        </w:tc>
      </w:tr>
      <w:tr w:rsidR="00585746" w:rsidRPr="00E71D52" w14:paraId="6F72E84F" w14:textId="77777777" w:rsidTr="008B3530">
        <w:tblPrEx>
          <w:tblLook w:val="04A0" w:firstRow="1" w:lastRow="0" w:firstColumn="1" w:lastColumn="0" w:noHBand="0" w:noVBand="1"/>
        </w:tblPrEx>
        <w:trPr>
          <w:trHeight w:val="192"/>
        </w:trPr>
        <w:tc>
          <w:tcPr>
            <w:tcW w:w="4463" w:type="dxa"/>
            <w:gridSpan w:val="6"/>
            <w:tcBorders>
              <w:top w:val="single" w:sz="4" w:space="0" w:color="FFFFFF" w:themeColor="background1"/>
              <w:left w:val="single" w:sz="4" w:space="0" w:color="FFFFFF"/>
              <w:bottom w:val="single" w:sz="4" w:space="0" w:color="FFFFFF"/>
              <w:right w:val="single" w:sz="4" w:space="0" w:color="auto"/>
            </w:tcBorders>
          </w:tcPr>
          <w:p w14:paraId="01AFEDA0" w14:textId="77777777" w:rsidR="00585746" w:rsidRPr="00E71D52" w:rsidRDefault="00585746" w:rsidP="006706EF">
            <w:pPr>
              <w:pStyle w:val="aff5"/>
              <w:spacing w:after="0"/>
              <w:jc w:val="both"/>
              <w:rPr>
                <w:sz w:val="8"/>
                <w:szCs w:val="8"/>
              </w:rPr>
            </w:pPr>
            <w:r w:rsidRPr="00E71D52">
              <w:rPr>
                <w:b w:val="0"/>
                <w:bCs/>
                <w:sz w:val="18"/>
                <w:szCs w:val="18"/>
              </w:rPr>
              <w:t>Городской округ:</w:t>
            </w:r>
          </w:p>
        </w:tc>
        <w:tc>
          <w:tcPr>
            <w:tcW w:w="4717" w:type="dxa"/>
            <w:gridSpan w:val="6"/>
            <w:tcBorders>
              <w:top w:val="single" w:sz="4" w:space="0" w:color="auto"/>
              <w:left w:val="single" w:sz="4" w:space="0" w:color="auto"/>
            </w:tcBorders>
          </w:tcPr>
          <w:p w14:paraId="553BBA9C" w14:textId="77777777" w:rsidR="00585746" w:rsidRPr="00E71D52" w:rsidRDefault="00585746" w:rsidP="006706EF">
            <w:pPr>
              <w:pStyle w:val="aff5"/>
              <w:spacing w:after="0"/>
              <w:jc w:val="both"/>
              <w:rPr>
                <w:sz w:val="8"/>
                <w:szCs w:val="8"/>
              </w:rPr>
            </w:pPr>
          </w:p>
        </w:tc>
      </w:tr>
      <w:tr w:rsidR="00585746" w:rsidRPr="00E71D52" w14:paraId="6D33C9D1" w14:textId="77777777" w:rsidTr="008B3530">
        <w:tblPrEx>
          <w:tblLook w:val="04A0" w:firstRow="1" w:lastRow="0" w:firstColumn="1" w:lastColumn="0" w:noHBand="0" w:noVBand="1"/>
        </w:tblPrEx>
        <w:trPr>
          <w:trHeight w:val="42"/>
        </w:trPr>
        <w:tc>
          <w:tcPr>
            <w:tcW w:w="4463" w:type="dxa"/>
            <w:gridSpan w:val="6"/>
            <w:tcBorders>
              <w:top w:val="single" w:sz="4" w:space="0" w:color="FFFFFF" w:themeColor="background1"/>
              <w:left w:val="single" w:sz="4" w:space="0" w:color="FFFFFF"/>
              <w:bottom w:val="single" w:sz="4" w:space="0" w:color="FFFFFF"/>
              <w:right w:val="single" w:sz="4" w:space="0" w:color="FFFFFF" w:themeColor="background1"/>
            </w:tcBorders>
          </w:tcPr>
          <w:p w14:paraId="26471649" w14:textId="77777777" w:rsidR="00585746" w:rsidRPr="00E71D52" w:rsidRDefault="00585746" w:rsidP="006706EF">
            <w:pPr>
              <w:pStyle w:val="aff5"/>
              <w:spacing w:after="0"/>
              <w:jc w:val="both"/>
              <w:rPr>
                <w:sz w:val="4"/>
                <w:szCs w:val="4"/>
              </w:rPr>
            </w:pPr>
          </w:p>
        </w:tc>
        <w:tc>
          <w:tcPr>
            <w:tcW w:w="4717" w:type="dxa"/>
            <w:gridSpan w:val="6"/>
            <w:tcBorders>
              <w:left w:val="single" w:sz="4" w:space="0" w:color="FFFFFF" w:themeColor="background1"/>
              <w:right w:val="single" w:sz="4" w:space="0" w:color="FFFFFF" w:themeColor="background1"/>
            </w:tcBorders>
          </w:tcPr>
          <w:p w14:paraId="102EC477" w14:textId="77777777" w:rsidR="00585746" w:rsidRPr="00E71D52" w:rsidRDefault="00585746" w:rsidP="006706EF">
            <w:pPr>
              <w:pStyle w:val="aff5"/>
              <w:spacing w:after="0"/>
              <w:jc w:val="both"/>
              <w:rPr>
                <w:sz w:val="4"/>
                <w:szCs w:val="4"/>
              </w:rPr>
            </w:pPr>
          </w:p>
        </w:tc>
      </w:tr>
      <w:tr w:rsidR="00585746" w:rsidRPr="00E71D52" w14:paraId="29FA0691" w14:textId="77777777" w:rsidTr="008B3530">
        <w:tblPrEx>
          <w:tblLook w:val="04A0" w:firstRow="1" w:lastRow="0" w:firstColumn="1" w:lastColumn="0" w:noHBand="0" w:noVBand="1"/>
        </w:tblPrEx>
        <w:trPr>
          <w:trHeight w:val="42"/>
        </w:trPr>
        <w:tc>
          <w:tcPr>
            <w:tcW w:w="4463" w:type="dxa"/>
            <w:gridSpan w:val="6"/>
            <w:tcBorders>
              <w:top w:val="single" w:sz="4" w:space="0" w:color="FFFFFF"/>
              <w:left w:val="single" w:sz="4" w:space="0" w:color="FFFFFF"/>
              <w:bottom w:val="single" w:sz="4" w:space="0" w:color="FFFFFF"/>
            </w:tcBorders>
          </w:tcPr>
          <w:p w14:paraId="76D246CA" w14:textId="77777777" w:rsidR="00585746" w:rsidRPr="00E71D52" w:rsidRDefault="00585746" w:rsidP="006706EF">
            <w:pPr>
              <w:pStyle w:val="aff5"/>
              <w:spacing w:after="0"/>
              <w:jc w:val="both"/>
              <w:rPr>
                <w:sz w:val="8"/>
                <w:szCs w:val="8"/>
              </w:rPr>
            </w:pPr>
            <w:r w:rsidRPr="00E71D52">
              <w:rPr>
                <w:b w:val="0"/>
                <w:bCs/>
                <w:sz w:val="18"/>
                <w:szCs w:val="18"/>
              </w:rPr>
              <w:t xml:space="preserve">Населенный пункт </w:t>
            </w:r>
            <w:r w:rsidRPr="00E71D52">
              <w:rPr>
                <w:b w:val="0"/>
                <w:bCs/>
                <w:i/>
                <w:iCs/>
                <w:sz w:val="12"/>
                <w:szCs w:val="12"/>
              </w:rPr>
              <w:t>(при наличии):</w:t>
            </w:r>
          </w:p>
        </w:tc>
        <w:tc>
          <w:tcPr>
            <w:tcW w:w="4717" w:type="dxa"/>
            <w:gridSpan w:val="6"/>
          </w:tcPr>
          <w:p w14:paraId="7BF2BAED" w14:textId="77777777" w:rsidR="00585746" w:rsidRPr="00E71D52" w:rsidRDefault="00585746" w:rsidP="006706EF">
            <w:pPr>
              <w:pStyle w:val="aff5"/>
              <w:spacing w:after="0"/>
              <w:jc w:val="both"/>
              <w:rPr>
                <w:sz w:val="8"/>
                <w:szCs w:val="8"/>
              </w:rPr>
            </w:pPr>
          </w:p>
        </w:tc>
      </w:tr>
      <w:tr w:rsidR="00585746" w:rsidRPr="00E71D52" w14:paraId="409F726A" w14:textId="77777777" w:rsidTr="008B3530">
        <w:tblPrEx>
          <w:tblLook w:val="04A0" w:firstRow="1" w:lastRow="0" w:firstColumn="1" w:lastColumn="0" w:noHBand="0" w:noVBand="1"/>
        </w:tblPrEx>
        <w:trPr>
          <w:trHeight w:val="42"/>
        </w:trPr>
        <w:tc>
          <w:tcPr>
            <w:tcW w:w="4463" w:type="dxa"/>
            <w:gridSpan w:val="6"/>
            <w:tcBorders>
              <w:top w:val="single" w:sz="4" w:space="0" w:color="FFFFFF"/>
              <w:left w:val="single" w:sz="4" w:space="0" w:color="FFFFFF"/>
              <w:bottom w:val="single" w:sz="4" w:space="0" w:color="FFFFFF"/>
              <w:right w:val="single" w:sz="4" w:space="0" w:color="FFFFFF"/>
            </w:tcBorders>
          </w:tcPr>
          <w:p w14:paraId="77DAB4E0" w14:textId="77777777" w:rsidR="00585746" w:rsidRPr="00E71D52" w:rsidRDefault="00585746" w:rsidP="006706EF">
            <w:pPr>
              <w:pStyle w:val="aff5"/>
              <w:spacing w:after="0"/>
              <w:jc w:val="both"/>
              <w:rPr>
                <w:sz w:val="4"/>
                <w:szCs w:val="4"/>
              </w:rPr>
            </w:pPr>
          </w:p>
        </w:tc>
        <w:tc>
          <w:tcPr>
            <w:tcW w:w="4717" w:type="dxa"/>
            <w:gridSpan w:val="6"/>
            <w:tcBorders>
              <w:left w:val="single" w:sz="4" w:space="0" w:color="FFFFFF"/>
              <w:right w:val="single" w:sz="4" w:space="0" w:color="FFFFFF" w:themeColor="background1"/>
            </w:tcBorders>
          </w:tcPr>
          <w:p w14:paraId="1C59EB2A" w14:textId="77777777" w:rsidR="00585746" w:rsidRPr="00E71D52" w:rsidRDefault="00585746" w:rsidP="006706EF">
            <w:pPr>
              <w:pStyle w:val="aff5"/>
              <w:spacing w:after="0"/>
              <w:jc w:val="both"/>
              <w:rPr>
                <w:sz w:val="4"/>
                <w:szCs w:val="4"/>
              </w:rPr>
            </w:pPr>
          </w:p>
        </w:tc>
      </w:tr>
      <w:tr w:rsidR="00585746" w:rsidRPr="00E71D52" w14:paraId="3ABF683C" w14:textId="77777777" w:rsidTr="008B3530">
        <w:tblPrEx>
          <w:tblLook w:val="04A0" w:firstRow="1" w:lastRow="0" w:firstColumn="1" w:lastColumn="0" w:noHBand="0" w:noVBand="1"/>
        </w:tblPrEx>
        <w:trPr>
          <w:trHeight w:val="192"/>
        </w:trPr>
        <w:tc>
          <w:tcPr>
            <w:tcW w:w="4463" w:type="dxa"/>
            <w:gridSpan w:val="6"/>
            <w:tcBorders>
              <w:top w:val="single" w:sz="4" w:space="0" w:color="FFFFFF"/>
              <w:left w:val="single" w:sz="4" w:space="0" w:color="FFFFFF"/>
              <w:bottom w:val="single" w:sz="4" w:space="0" w:color="FFFFFF"/>
            </w:tcBorders>
          </w:tcPr>
          <w:p w14:paraId="3FF52346" w14:textId="77777777" w:rsidR="00585746" w:rsidRPr="00E71D52" w:rsidRDefault="00585746" w:rsidP="006706EF">
            <w:pPr>
              <w:pStyle w:val="aff5"/>
              <w:spacing w:after="0"/>
              <w:jc w:val="both"/>
              <w:rPr>
                <w:sz w:val="8"/>
                <w:szCs w:val="8"/>
              </w:rPr>
            </w:pPr>
            <w:r w:rsidRPr="00E71D52">
              <w:rPr>
                <w:b w:val="0"/>
                <w:bCs/>
                <w:sz w:val="18"/>
                <w:szCs w:val="18"/>
                <w:lang w:eastAsia="ru-RU"/>
              </w:rPr>
              <w:t>Элемент улично-дорожной сети - улица, проспект, переулок, проезд, набережная, площадь, бульвар, тупик, съезд, шоссе, аллея и иное</w:t>
            </w:r>
            <w:r w:rsidRPr="00E71D52">
              <w:rPr>
                <w:b w:val="0"/>
                <w:bCs/>
                <w:sz w:val="18"/>
                <w:szCs w:val="18"/>
              </w:rPr>
              <w:t>:</w:t>
            </w:r>
          </w:p>
        </w:tc>
        <w:tc>
          <w:tcPr>
            <w:tcW w:w="4717" w:type="dxa"/>
            <w:gridSpan w:val="6"/>
            <w:tcBorders>
              <w:right w:val="single" w:sz="4" w:space="0" w:color="auto"/>
            </w:tcBorders>
          </w:tcPr>
          <w:p w14:paraId="3A571B4F" w14:textId="77777777" w:rsidR="00585746" w:rsidRPr="00E71D52" w:rsidRDefault="00585746" w:rsidP="006706EF">
            <w:pPr>
              <w:pStyle w:val="aff5"/>
              <w:spacing w:after="0"/>
              <w:jc w:val="both"/>
              <w:rPr>
                <w:sz w:val="8"/>
                <w:szCs w:val="8"/>
              </w:rPr>
            </w:pPr>
          </w:p>
        </w:tc>
      </w:tr>
      <w:tr w:rsidR="00585746" w:rsidRPr="00E71D52" w14:paraId="2F433E2E" w14:textId="77777777" w:rsidTr="008B3530">
        <w:trPr>
          <w:trHeight w:val="42"/>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5C0EAB06" w14:textId="77777777" w:rsidR="00585746" w:rsidRPr="00E71D52" w:rsidRDefault="00585746" w:rsidP="006706EF">
            <w:pPr>
              <w:pStyle w:val="aff5"/>
              <w:spacing w:after="0"/>
              <w:jc w:val="both"/>
              <w:rPr>
                <w:sz w:val="8"/>
                <w:szCs w:val="8"/>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0E5B1736" w14:textId="77777777" w:rsidR="00585746" w:rsidRPr="00E71D52" w:rsidRDefault="00585746" w:rsidP="006706EF">
            <w:pPr>
              <w:pStyle w:val="aff5"/>
              <w:spacing w:after="0"/>
              <w:jc w:val="both"/>
              <w:rPr>
                <w:sz w:val="8"/>
                <w:szCs w:val="8"/>
              </w:rPr>
            </w:pPr>
          </w:p>
          <w:p w14:paraId="57963959" w14:textId="77777777" w:rsidR="00585746" w:rsidRPr="00E71D52" w:rsidRDefault="00585746" w:rsidP="006706EF">
            <w:pPr>
              <w:pStyle w:val="aff5"/>
              <w:spacing w:after="0"/>
              <w:jc w:val="both"/>
              <w:rPr>
                <w:sz w:val="8"/>
                <w:szCs w:val="8"/>
              </w:rPr>
            </w:pPr>
          </w:p>
          <w:p w14:paraId="3922F728" w14:textId="77777777" w:rsidR="00585746" w:rsidRPr="00E71D52" w:rsidRDefault="00585746" w:rsidP="006706EF">
            <w:pPr>
              <w:pStyle w:val="aff5"/>
              <w:spacing w:after="0"/>
              <w:jc w:val="both"/>
              <w:rPr>
                <w:sz w:val="8"/>
                <w:szCs w:val="8"/>
              </w:rPr>
            </w:pPr>
          </w:p>
        </w:tc>
        <w:tc>
          <w:tcPr>
            <w:tcW w:w="4717" w:type="dxa"/>
            <w:gridSpan w:val="6"/>
            <w:tcBorders>
              <w:top w:val="single" w:sz="4" w:space="0" w:color="FFFFFF"/>
              <w:left w:val="single" w:sz="4" w:space="0" w:color="FFFFFF" w:themeColor="background1"/>
              <w:bottom w:val="single" w:sz="4" w:space="0" w:color="FFFFFF"/>
              <w:right w:val="single" w:sz="4" w:space="0" w:color="FFFFFF" w:themeColor="background1"/>
            </w:tcBorders>
          </w:tcPr>
          <w:p w14:paraId="0D707B9F" w14:textId="77777777" w:rsidR="00585746" w:rsidRPr="00E71D52" w:rsidRDefault="00585746" w:rsidP="006706EF">
            <w:pPr>
              <w:pStyle w:val="aff5"/>
              <w:spacing w:after="0"/>
              <w:jc w:val="both"/>
              <w:rPr>
                <w:sz w:val="8"/>
                <w:szCs w:val="8"/>
              </w:rPr>
            </w:pPr>
          </w:p>
        </w:tc>
      </w:tr>
      <w:tr w:rsidR="00585746" w:rsidRPr="00E71D52" w14:paraId="32BD2849" w14:textId="77777777" w:rsidTr="008B3530">
        <w:tblPrEx>
          <w:tblLook w:val="04A0" w:firstRow="1" w:lastRow="0" w:firstColumn="1" w:lastColumn="0" w:noHBand="0" w:noVBand="1"/>
        </w:tblPrEx>
        <w:trPr>
          <w:trHeight w:val="141"/>
        </w:trPr>
        <w:tc>
          <w:tcPr>
            <w:tcW w:w="384" w:type="dxa"/>
            <w:tcBorders>
              <w:top w:val="single" w:sz="4" w:space="0" w:color="FFFFFF"/>
              <w:left w:val="single" w:sz="4" w:space="0" w:color="FFFFFF"/>
              <w:bottom w:val="single" w:sz="4" w:space="0" w:color="FFFFFF"/>
              <w:right w:val="single" w:sz="4" w:space="0" w:color="FFFFFF"/>
            </w:tcBorders>
          </w:tcPr>
          <w:p w14:paraId="41B54620" w14:textId="77777777" w:rsidR="00585746" w:rsidRPr="00E71D52" w:rsidRDefault="00585746" w:rsidP="006706EF">
            <w:pPr>
              <w:pStyle w:val="aff5"/>
              <w:spacing w:after="0"/>
              <w:jc w:val="both"/>
              <w:rPr>
                <w:sz w:val="8"/>
                <w:szCs w:val="8"/>
              </w:rPr>
            </w:pPr>
            <w:r w:rsidRPr="00E71D52">
              <w:rPr>
                <w:sz w:val="20"/>
                <w:szCs w:val="20"/>
              </w:rPr>
              <w:t>5.</w:t>
            </w:r>
          </w:p>
        </w:tc>
        <w:tc>
          <w:tcPr>
            <w:tcW w:w="8796" w:type="dxa"/>
            <w:gridSpan w:val="11"/>
            <w:tcBorders>
              <w:top w:val="single" w:sz="4" w:space="0" w:color="FFFFFF"/>
              <w:left w:val="single" w:sz="4" w:space="0" w:color="FFFFFF"/>
              <w:bottom w:val="single" w:sz="4" w:space="0" w:color="FFFFFF"/>
              <w:right w:val="single" w:sz="4" w:space="0" w:color="FFFFFF"/>
            </w:tcBorders>
          </w:tcPr>
          <w:p w14:paraId="6250042D" w14:textId="77777777" w:rsidR="00585746" w:rsidRPr="00E71D52" w:rsidRDefault="00585746" w:rsidP="006706EF">
            <w:pPr>
              <w:pStyle w:val="aff5"/>
              <w:spacing w:after="0"/>
              <w:jc w:val="both"/>
              <w:rPr>
                <w:sz w:val="8"/>
                <w:szCs w:val="8"/>
              </w:rPr>
            </w:pPr>
            <w:r w:rsidRPr="00E71D52">
              <w:rPr>
                <w:sz w:val="20"/>
                <w:szCs w:val="20"/>
              </w:rPr>
              <w:t>Основные параметры некапитального строения (сооружения):</w:t>
            </w:r>
          </w:p>
        </w:tc>
      </w:tr>
      <w:tr w:rsidR="00585746" w:rsidRPr="00E71D52" w14:paraId="4F37AB8F" w14:textId="77777777" w:rsidTr="008B3530">
        <w:tblPrEx>
          <w:tblLook w:val="04A0" w:firstRow="1" w:lastRow="0" w:firstColumn="1" w:lastColumn="0" w:noHBand="0" w:noVBand="1"/>
        </w:tblPrEx>
        <w:trPr>
          <w:trHeight w:val="37"/>
        </w:trPr>
        <w:tc>
          <w:tcPr>
            <w:tcW w:w="9180" w:type="dxa"/>
            <w:gridSpan w:val="12"/>
            <w:tcBorders>
              <w:top w:val="single" w:sz="4" w:space="0" w:color="FFFFFF"/>
              <w:left w:val="single" w:sz="4" w:space="0" w:color="FFFFFF"/>
              <w:bottom w:val="single" w:sz="4" w:space="0" w:color="FFFFFF"/>
              <w:right w:val="single" w:sz="4" w:space="0" w:color="FFFFFF"/>
            </w:tcBorders>
          </w:tcPr>
          <w:p w14:paraId="1DBF4E9D" w14:textId="44EE0AA8" w:rsidR="00585746" w:rsidRPr="00E71D52" w:rsidRDefault="008A52E4" w:rsidP="006706EF">
            <w:pPr>
              <w:pStyle w:val="aff5"/>
              <w:spacing w:after="0"/>
              <w:ind w:firstLine="310"/>
              <w:jc w:val="both"/>
              <w:rPr>
                <w:sz w:val="2"/>
                <w:szCs w:val="2"/>
              </w:rPr>
            </w:pPr>
            <w:r w:rsidRPr="00E71D52">
              <w:rPr>
                <w:b w:val="0"/>
                <w:bCs/>
                <w:i/>
                <w:iCs/>
                <w:sz w:val="12"/>
                <w:szCs w:val="12"/>
                <w:lang w:eastAsia="ru-RU"/>
              </w:rPr>
              <w:t xml:space="preserve"> </w:t>
            </w:r>
            <w:r w:rsidR="00585746" w:rsidRPr="00E71D52">
              <w:rPr>
                <w:b w:val="0"/>
                <w:bCs/>
                <w:i/>
                <w:iCs/>
                <w:sz w:val="12"/>
                <w:szCs w:val="12"/>
                <w:lang w:eastAsia="ru-RU"/>
              </w:rPr>
              <w:t>Указывается в соответствии с Запросом</w:t>
            </w:r>
          </w:p>
        </w:tc>
      </w:tr>
      <w:tr w:rsidR="00585746" w:rsidRPr="00E71D52" w14:paraId="0442F6B1" w14:textId="77777777" w:rsidTr="008B3530">
        <w:tblPrEx>
          <w:tblLook w:val="04A0" w:firstRow="1" w:lastRow="0" w:firstColumn="1" w:lastColumn="0" w:noHBand="0" w:noVBand="1"/>
        </w:tblPrEx>
        <w:trPr>
          <w:trHeight w:val="42"/>
        </w:trPr>
        <w:tc>
          <w:tcPr>
            <w:tcW w:w="2063" w:type="dxa"/>
            <w:gridSpan w:val="2"/>
            <w:tcBorders>
              <w:top w:val="single" w:sz="4" w:space="0" w:color="FFFFFF"/>
              <w:left w:val="single" w:sz="4" w:space="0" w:color="FFFFFF"/>
              <w:bottom w:val="single" w:sz="4" w:space="0" w:color="FFFFFF"/>
              <w:right w:val="single" w:sz="4" w:space="0" w:color="FFFFFF"/>
            </w:tcBorders>
          </w:tcPr>
          <w:p w14:paraId="25BD7494" w14:textId="77777777" w:rsidR="00585746" w:rsidRPr="00E71D52" w:rsidRDefault="00585746" w:rsidP="006706EF">
            <w:pPr>
              <w:pStyle w:val="aff5"/>
              <w:spacing w:after="0"/>
              <w:ind w:right="-300"/>
              <w:jc w:val="both"/>
              <w:rPr>
                <w:b w:val="0"/>
                <w:bCs/>
                <w:sz w:val="2"/>
                <w:szCs w:val="2"/>
              </w:rPr>
            </w:pPr>
          </w:p>
        </w:tc>
        <w:tc>
          <w:tcPr>
            <w:tcW w:w="486" w:type="dxa"/>
            <w:gridSpan w:val="3"/>
            <w:tcBorders>
              <w:top w:val="single" w:sz="4" w:space="0" w:color="FFFFFF"/>
              <w:left w:val="single" w:sz="4" w:space="0" w:color="FFFFFF"/>
              <w:right w:val="single" w:sz="4" w:space="0" w:color="FFFFFF"/>
            </w:tcBorders>
          </w:tcPr>
          <w:p w14:paraId="702E0D42" w14:textId="77777777" w:rsidR="00585746" w:rsidRPr="00E71D52" w:rsidRDefault="00585746" w:rsidP="006706EF">
            <w:pPr>
              <w:pStyle w:val="aff5"/>
              <w:spacing w:after="0"/>
              <w:jc w:val="both"/>
              <w:rPr>
                <w:sz w:val="2"/>
                <w:szCs w:val="2"/>
              </w:rPr>
            </w:pPr>
          </w:p>
        </w:tc>
        <w:tc>
          <w:tcPr>
            <w:tcW w:w="1914" w:type="dxa"/>
            <w:tcBorders>
              <w:top w:val="single" w:sz="4" w:space="0" w:color="FFFFFF"/>
              <w:left w:val="single" w:sz="4" w:space="0" w:color="FFFFFF"/>
              <w:bottom w:val="single" w:sz="4" w:space="0" w:color="FFFFFF" w:themeColor="background1"/>
              <w:right w:val="single" w:sz="4" w:space="0" w:color="FFFFFF"/>
            </w:tcBorders>
          </w:tcPr>
          <w:p w14:paraId="31BF7F5C" w14:textId="77777777" w:rsidR="00585746" w:rsidRPr="00E71D52" w:rsidRDefault="00585746" w:rsidP="006706EF">
            <w:pPr>
              <w:pStyle w:val="aff5"/>
              <w:spacing w:after="0" w:line="240" w:lineRule="auto"/>
              <w:ind w:right="-176"/>
              <w:jc w:val="left"/>
              <w:rPr>
                <w:b w:val="0"/>
                <w:bCs/>
                <w:sz w:val="2"/>
                <w:szCs w:val="2"/>
              </w:rPr>
            </w:pPr>
          </w:p>
        </w:tc>
        <w:tc>
          <w:tcPr>
            <w:tcW w:w="520" w:type="dxa"/>
            <w:gridSpan w:val="3"/>
            <w:tcBorders>
              <w:top w:val="single" w:sz="4" w:space="0" w:color="FFFFFF"/>
              <w:left w:val="single" w:sz="4" w:space="0" w:color="FFFFFF"/>
              <w:right w:val="single" w:sz="4" w:space="0" w:color="FFFFFF"/>
            </w:tcBorders>
          </w:tcPr>
          <w:p w14:paraId="1A85B2EF" w14:textId="77777777" w:rsidR="00585746" w:rsidRPr="00E71D52" w:rsidRDefault="00585746" w:rsidP="006706EF">
            <w:pPr>
              <w:pStyle w:val="aff5"/>
              <w:spacing w:after="0"/>
              <w:jc w:val="both"/>
              <w:rPr>
                <w:sz w:val="2"/>
                <w:szCs w:val="2"/>
              </w:rPr>
            </w:pPr>
          </w:p>
        </w:tc>
        <w:tc>
          <w:tcPr>
            <w:tcW w:w="4197"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62E2B61" w14:textId="77777777" w:rsidR="00585746" w:rsidRPr="00E71D52" w:rsidRDefault="00585746" w:rsidP="006706EF">
            <w:pPr>
              <w:pStyle w:val="aff5"/>
              <w:spacing w:after="0"/>
              <w:jc w:val="both"/>
              <w:rPr>
                <w:sz w:val="2"/>
                <w:szCs w:val="2"/>
              </w:rPr>
            </w:pPr>
          </w:p>
        </w:tc>
      </w:tr>
      <w:tr w:rsidR="00585746" w:rsidRPr="00E71D52" w14:paraId="78234497" w14:textId="77777777" w:rsidTr="008B3530">
        <w:tblPrEx>
          <w:tblLook w:val="04A0" w:firstRow="1" w:lastRow="0" w:firstColumn="1" w:lastColumn="0" w:noHBand="0" w:noVBand="1"/>
        </w:tblPrEx>
        <w:trPr>
          <w:trHeight w:val="1047"/>
        </w:trPr>
        <w:tc>
          <w:tcPr>
            <w:tcW w:w="2063" w:type="dxa"/>
            <w:gridSpan w:val="2"/>
            <w:tcBorders>
              <w:top w:val="single" w:sz="4" w:space="0" w:color="FFFFFF"/>
              <w:left w:val="single" w:sz="4" w:space="0" w:color="FFFFFF"/>
              <w:bottom w:val="single" w:sz="2" w:space="0" w:color="FFFFFF"/>
              <w:right w:val="single" w:sz="4" w:space="0" w:color="auto"/>
            </w:tcBorders>
          </w:tcPr>
          <w:p w14:paraId="17FE9E99" w14:textId="77777777" w:rsidR="00585746" w:rsidRPr="00E71D52" w:rsidRDefault="00585746" w:rsidP="006706EF">
            <w:pPr>
              <w:pStyle w:val="aff5"/>
              <w:spacing w:after="0"/>
              <w:ind w:right="-300"/>
              <w:jc w:val="both"/>
              <w:rPr>
                <w:b w:val="0"/>
                <w:bCs/>
                <w:sz w:val="16"/>
                <w:szCs w:val="16"/>
                <w:lang w:eastAsia="ru-RU"/>
              </w:rPr>
            </w:pPr>
            <w:r w:rsidRPr="00E71D52">
              <w:rPr>
                <w:b w:val="0"/>
                <w:bCs/>
                <w:sz w:val="18"/>
                <w:szCs w:val="18"/>
              </w:rPr>
              <w:t>Наличие помещений</w:t>
            </w:r>
            <w:r w:rsidRPr="00E71D52">
              <w:rPr>
                <w:b w:val="0"/>
                <w:bCs/>
                <w:sz w:val="16"/>
                <w:szCs w:val="16"/>
                <w:lang w:eastAsia="ru-RU"/>
              </w:rPr>
              <w:t>:</w:t>
            </w:r>
          </w:p>
        </w:tc>
        <w:tc>
          <w:tcPr>
            <w:tcW w:w="486" w:type="dxa"/>
            <w:gridSpan w:val="3"/>
            <w:tcBorders>
              <w:left w:val="single" w:sz="4" w:space="0" w:color="auto"/>
            </w:tcBorders>
          </w:tcPr>
          <w:p w14:paraId="1E171333" w14:textId="77777777" w:rsidR="00585746" w:rsidRPr="00E71D52" w:rsidRDefault="00585746" w:rsidP="006706EF">
            <w:pPr>
              <w:pStyle w:val="aff5"/>
              <w:spacing w:after="0"/>
              <w:jc w:val="both"/>
              <w:rPr>
                <w:sz w:val="16"/>
                <w:szCs w:val="16"/>
              </w:rPr>
            </w:pPr>
          </w:p>
        </w:tc>
        <w:tc>
          <w:tcPr>
            <w:tcW w:w="1914" w:type="dxa"/>
            <w:tcBorders>
              <w:top w:val="single" w:sz="4" w:space="0" w:color="FFFFFF"/>
              <w:left w:val="single" w:sz="4" w:space="0" w:color="FFFFFF"/>
              <w:bottom w:val="single" w:sz="2" w:space="0" w:color="FFFFFF"/>
            </w:tcBorders>
          </w:tcPr>
          <w:p w14:paraId="7648472B" w14:textId="77777777" w:rsidR="00585746" w:rsidRPr="00E71D52" w:rsidRDefault="00585746" w:rsidP="006706EF">
            <w:pPr>
              <w:pStyle w:val="aff5"/>
              <w:spacing w:after="0" w:line="240" w:lineRule="auto"/>
              <w:ind w:right="-176"/>
              <w:jc w:val="left"/>
              <w:rPr>
                <w:b w:val="0"/>
                <w:bCs/>
                <w:sz w:val="18"/>
                <w:szCs w:val="18"/>
              </w:rPr>
            </w:pPr>
            <w:r w:rsidRPr="00E71D52">
              <w:rPr>
                <w:b w:val="0"/>
                <w:bCs/>
                <w:sz w:val="18"/>
                <w:szCs w:val="18"/>
              </w:rPr>
              <w:t>Наличие помещений для посетителей:</w:t>
            </w:r>
          </w:p>
        </w:tc>
        <w:tc>
          <w:tcPr>
            <w:tcW w:w="520" w:type="dxa"/>
            <w:gridSpan w:val="3"/>
            <w:tcBorders>
              <w:right w:val="single" w:sz="4" w:space="0" w:color="auto"/>
            </w:tcBorders>
          </w:tcPr>
          <w:p w14:paraId="4DDF2CF0" w14:textId="77777777" w:rsidR="00585746" w:rsidRPr="00E71D52" w:rsidRDefault="00585746" w:rsidP="006706EF">
            <w:pPr>
              <w:pStyle w:val="aff5"/>
              <w:spacing w:after="0"/>
              <w:jc w:val="both"/>
              <w:rPr>
                <w:sz w:val="16"/>
                <w:szCs w:val="16"/>
              </w:rPr>
            </w:pPr>
          </w:p>
        </w:tc>
        <w:tc>
          <w:tcPr>
            <w:tcW w:w="4197" w:type="dxa"/>
            <w:gridSpan w:val="3"/>
            <w:tcBorders>
              <w:top w:val="single" w:sz="4" w:space="0" w:color="FFFFFF" w:themeColor="background1"/>
              <w:left w:val="single" w:sz="4" w:space="0" w:color="auto"/>
              <w:bottom w:val="single" w:sz="2" w:space="0" w:color="FFFFFF"/>
              <w:right w:val="single" w:sz="4" w:space="0" w:color="FFFFFF" w:themeColor="background1"/>
            </w:tcBorders>
          </w:tcPr>
          <w:p w14:paraId="05CBD7D2" w14:textId="74A1B5DA" w:rsidR="00585746" w:rsidRPr="00E71D52" w:rsidRDefault="00585746" w:rsidP="006706EF">
            <w:pPr>
              <w:pStyle w:val="aff5"/>
              <w:spacing w:after="0" w:line="240" w:lineRule="auto"/>
              <w:jc w:val="both"/>
              <w:rPr>
                <w:b w:val="0"/>
                <w:bCs/>
                <w:sz w:val="18"/>
                <w:szCs w:val="18"/>
              </w:rPr>
            </w:pPr>
            <w:r w:rsidRPr="00E71D52">
              <w:rPr>
                <w:b w:val="0"/>
                <w:bCs/>
                <w:sz w:val="18"/>
                <w:szCs w:val="18"/>
                <w:lang w:eastAsia="ru-RU"/>
              </w:rPr>
              <w:t>не имеет прочной связи с землей</w:t>
            </w:r>
            <w:r w:rsidR="008709FB">
              <w:rPr>
                <w:b w:val="0"/>
                <w:bCs/>
                <w:sz w:val="18"/>
                <w:szCs w:val="18"/>
                <w:lang w:eastAsia="ru-RU"/>
              </w:rPr>
              <w:t>,</w:t>
            </w:r>
            <w:r w:rsidRPr="00E71D52">
              <w:rPr>
                <w:b w:val="0"/>
                <w:bCs/>
                <w:sz w:val="18"/>
                <w:szCs w:val="18"/>
                <w:lang w:eastAsia="ru-RU"/>
              </w:rPr>
              <w:t xml:space="preserve"> и конструктивные характеристики позволяют осуществить перемещение и (или) демонтаж и последующую сборку без несоразмерного ущерба назначению и без изменения основных характеристик строения (сооружения)</w:t>
            </w:r>
          </w:p>
        </w:tc>
      </w:tr>
      <w:tr w:rsidR="00585746" w:rsidRPr="00E71D52" w14:paraId="1D2B947B" w14:textId="77777777" w:rsidTr="008B3530">
        <w:tblPrEx>
          <w:tblLook w:val="04A0" w:firstRow="1" w:lastRow="0" w:firstColumn="1" w:lastColumn="0" w:noHBand="0" w:noVBand="1"/>
        </w:tblPrEx>
        <w:trPr>
          <w:trHeight w:val="43"/>
        </w:trPr>
        <w:tc>
          <w:tcPr>
            <w:tcW w:w="2063" w:type="dxa"/>
            <w:gridSpan w:val="2"/>
            <w:tcBorders>
              <w:top w:val="single" w:sz="4" w:space="0" w:color="FFFFFF"/>
              <w:left w:val="single" w:sz="4" w:space="0" w:color="FFFFFF"/>
              <w:bottom w:val="single" w:sz="4" w:space="0" w:color="FFFFFF"/>
              <w:right w:val="single" w:sz="4" w:space="0" w:color="FFFFFF"/>
            </w:tcBorders>
          </w:tcPr>
          <w:p w14:paraId="7C0B429F" w14:textId="77777777" w:rsidR="00585746" w:rsidRPr="00E71D52" w:rsidRDefault="00585746" w:rsidP="006706EF">
            <w:pPr>
              <w:pStyle w:val="aff5"/>
              <w:spacing w:after="0"/>
              <w:ind w:right="-300"/>
              <w:jc w:val="both"/>
              <w:rPr>
                <w:b w:val="0"/>
                <w:bCs/>
                <w:sz w:val="4"/>
                <w:szCs w:val="4"/>
              </w:rPr>
            </w:pPr>
          </w:p>
        </w:tc>
        <w:tc>
          <w:tcPr>
            <w:tcW w:w="486" w:type="dxa"/>
            <w:gridSpan w:val="3"/>
            <w:tcBorders>
              <w:left w:val="single" w:sz="4" w:space="0" w:color="FFFFFF"/>
              <w:bottom w:val="single" w:sz="4" w:space="0" w:color="FFFFFF"/>
              <w:right w:val="single" w:sz="4" w:space="0" w:color="FFFFFF"/>
            </w:tcBorders>
          </w:tcPr>
          <w:p w14:paraId="5707D202" w14:textId="77777777" w:rsidR="00585746" w:rsidRPr="00E71D52" w:rsidRDefault="00585746" w:rsidP="006706EF">
            <w:pPr>
              <w:pStyle w:val="aff5"/>
              <w:spacing w:after="0"/>
              <w:jc w:val="both"/>
              <w:rPr>
                <w:sz w:val="4"/>
                <w:szCs w:val="4"/>
              </w:rPr>
            </w:pPr>
          </w:p>
        </w:tc>
        <w:tc>
          <w:tcPr>
            <w:tcW w:w="1914" w:type="dxa"/>
            <w:tcBorders>
              <w:top w:val="single" w:sz="4" w:space="0" w:color="FFFFFF"/>
              <w:left w:val="single" w:sz="4" w:space="0" w:color="FFFFFF"/>
              <w:bottom w:val="single" w:sz="2" w:space="0" w:color="FFFFFF"/>
              <w:right w:val="single" w:sz="4" w:space="0" w:color="FFFFFF"/>
            </w:tcBorders>
          </w:tcPr>
          <w:p w14:paraId="6210877E" w14:textId="77777777" w:rsidR="00585746" w:rsidRPr="00E71D52" w:rsidRDefault="00585746" w:rsidP="006706EF">
            <w:pPr>
              <w:pStyle w:val="aff5"/>
              <w:spacing w:after="0" w:line="240" w:lineRule="auto"/>
              <w:ind w:right="-176"/>
              <w:jc w:val="left"/>
              <w:rPr>
                <w:b w:val="0"/>
                <w:bCs/>
                <w:sz w:val="4"/>
                <w:szCs w:val="4"/>
              </w:rPr>
            </w:pPr>
          </w:p>
        </w:tc>
        <w:tc>
          <w:tcPr>
            <w:tcW w:w="520" w:type="dxa"/>
            <w:gridSpan w:val="3"/>
            <w:tcBorders>
              <w:left w:val="single" w:sz="4" w:space="0" w:color="FFFFFF"/>
              <w:bottom w:val="single" w:sz="4" w:space="0" w:color="FFFFFF"/>
              <w:right w:val="single" w:sz="4" w:space="0" w:color="FFFFFF"/>
            </w:tcBorders>
          </w:tcPr>
          <w:p w14:paraId="2F2AD4C6" w14:textId="77777777" w:rsidR="00585746" w:rsidRPr="00E71D52" w:rsidRDefault="00585746" w:rsidP="006706EF">
            <w:pPr>
              <w:pStyle w:val="aff5"/>
              <w:spacing w:after="0"/>
              <w:jc w:val="both"/>
              <w:rPr>
                <w:sz w:val="4"/>
                <w:szCs w:val="4"/>
              </w:rPr>
            </w:pPr>
          </w:p>
        </w:tc>
        <w:tc>
          <w:tcPr>
            <w:tcW w:w="4197" w:type="dxa"/>
            <w:gridSpan w:val="3"/>
            <w:tcBorders>
              <w:top w:val="single" w:sz="4" w:space="0" w:color="FFFFFF" w:themeColor="background1"/>
              <w:left w:val="single" w:sz="4" w:space="0" w:color="FFFFFF"/>
              <w:bottom w:val="single" w:sz="2" w:space="0" w:color="FFFFFF"/>
              <w:right w:val="single" w:sz="4" w:space="0" w:color="FFFFFF" w:themeColor="background1"/>
            </w:tcBorders>
          </w:tcPr>
          <w:p w14:paraId="19318E44" w14:textId="77777777" w:rsidR="00585746" w:rsidRPr="00E71D52" w:rsidRDefault="00585746" w:rsidP="006706EF">
            <w:pPr>
              <w:pStyle w:val="aff5"/>
              <w:spacing w:after="0" w:line="240" w:lineRule="auto"/>
              <w:jc w:val="both"/>
              <w:rPr>
                <w:b w:val="0"/>
                <w:bCs/>
                <w:sz w:val="4"/>
                <w:szCs w:val="4"/>
                <w:lang w:eastAsia="ru-RU"/>
              </w:rPr>
            </w:pPr>
          </w:p>
        </w:tc>
      </w:tr>
    </w:tbl>
    <w:p w14:paraId="08B37D31" w14:textId="77777777" w:rsidR="00585746" w:rsidRPr="00E71D52" w:rsidRDefault="00585746" w:rsidP="00585746">
      <w:pPr>
        <w:spacing w:after="0" w:line="240" w:lineRule="auto"/>
        <w:rPr>
          <w:rFonts w:ascii="Times New Roman" w:hAnsi="Times New Roman"/>
          <w:b/>
          <w:sz w:val="24"/>
        </w:rPr>
      </w:pPr>
    </w:p>
    <w:tbl>
      <w:tblPr>
        <w:tblStyle w:val="1f4"/>
        <w:tblpPr w:leftFromText="180" w:rightFromText="180" w:vertAnchor="text" w:tblpY="1"/>
        <w:tblOverlap w:val="never"/>
        <w:tblW w:w="9233" w:type="dxa"/>
        <w:tblLayout w:type="fixed"/>
        <w:tblLook w:val="04A0" w:firstRow="1" w:lastRow="0" w:firstColumn="1" w:lastColumn="0" w:noHBand="0" w:noVBand="1"/>
      </w:tblPr>
      <w:tblGrid>
        <w:gridCol w:w="418"/>
        <w:gridCol w:w="1546"/>
        <w:gridCol w:w="905"/>
        <w:gridCol w:w="1208"/>
        <w:gridCol w:w="236"/>
        <w:gridCol w:w="7"/>
        <w:gridCol w:w="466"/>
        <w:gridCol w:w="46"/>
        <w:gridCol w:w="7"/>
        <w:gridCol w:w="239"/>
        <w:gridCol w:w="286"/>
        <w:gridCol w:w="96"/>
        <w:gridCol w:w="46"/>
        <w:gridCol w:w="150"/>
        <w:gridCol w:w="844"/>
        <w:gridCol w:w="271"/>
        <w:gridCol w:w="46"/>
        <w:gridCol w:w="151"/>
        <w:gridCol w:w="571"/>
        <w:gridCol w:w="96"/>
        <w:gridCol w:w="38"/>
        <w:gridCol w:w="155"/>
        <w:gridCol w:w="855"/>
        <w:gridCol w:w="96"/>
        <w:gridCol w:w="401"/>
        <w:gridCol w:w="46"/>
        <w:gridCol w:w="7"/>
      </w:tblGrid>
      <w:tr w:rsidR="00585746" w:rsidRPr="00E71D52" w14:paraId="45291ADC" w14:textId="77777777" w:rsidTr="00597E77">
        <w:trPr>
          <w:gridAfter w:val="2"/>
          <w:wAfter w:w="53" w:type="dxa"/>
          <w:trHeight w:val="192"/>
        </w:trPr>
        <w:tc>
          <w:tcPr>
            <w:tcW w:w="418" w:type="dxa"/>
            <w:tcBorders>
              <w:top w:val="single" w:sz="4" w:space="0" w:color="FFFFFF"/>
              <w:left w:val="single" w:sz="4" w:space="0" w:color="FFFFFF"/>
              <w:bottom w:val="single" w:sz="4" w:space="0" w:color="FFFFFF"/>
              <w:right w:val="single" w:sz="4" w:space="0" w:color="FFFFFF"/>
            </w:tcBorders>
          </w:tcPr>
          <w:p w14:paraId="68D67E64" w14:textId="77777777" w:rsidR="00585746" w:rsidRPr="00E71D52" w:rsidRDefault="00585746" w:rsidP="006706EF">
            <w:pPr>
              <w:pStyle w:val="aff5"/>
              <w:spacing w:after="0"/>
              <w:jc w:val="both"/>
              <w:rPr>
                <w:sz w:val="8"/>
                <w:szCs w:val="8"/>
              </w:rPr>
            </w:pPr>
            <w:r w:rsidRPr="00E71D52">
              <w:rPr>
                <w:sz w:val="20"/>
                <w:szCs w:val="20"/>
              </w:rPr>
              <w:t>6.</w:t>
            </w:r>
          </w:p>
        </w:tc>
        <w:tc>
          <w:tcPr>
            <w:tcW w:w="8762" w:type="dxa"/>
            <w:gridSpan w:val="24"/>
            <w:tcBorders>
              <w:top w:val="single" w:sz="4" w:space="0" w:color="FFFFFF"/>
              <w:left w:val="single" w:sz="4" w:space="0" w:color="FFFFFF"/>
              <w:bottom w:val="single" w:sz="4" w:space="0" w:color="FFFFFF"/>
              <w:right w:val="single" w:sz="4" w:space="0" w:color="FFFFFF" w:themeColor="background1"/>
            </w:tcBorders>
          </w:tcPr>
          <w:p w14:paraId="07BBA802" w14:textId="77777777" w:rsidR="00585746" w:rsidRPr="00E71D52" w:rsidRDefault="00585746" w:rsidP="006706EF">
            <w:pPr>
              <w:pStyle w:val="aff5"/>
              <w:spacing w:after="0"/>
              <w:jc w:val="both"/>
              <w:rPr>
                <w:sz w:val="8"/>
                <w:szCs w:val="8"/>
              </w:rPr>
            </w:pPr>
            <w:r w:rsidRPr="00E71D52">
              <w:rPr>
                <w:sz w:val="20"/>
                <w:szCs w:val="20"/>
              </w:rPr>
              <w:t>Внешний вид некапитального строения (сооружения):</w:t>
            </w:r>
          </w:p>
        </w:tc>
      </w:tr>
      <w:tr w:rsidR="00585746" w:rsidRPr="00E71D52" w14:paraId="5363607A" w14:textId="77777777" w:rsidTr="00597E77">
        <w:trPr>
          <w:gridAfter w:val="2"/>
          <w:wAfter w:w="53" w:type="dxa"/>
          <w:trHeight w:val="42"/>
        </w:trPr>
        <w:tc>
          <w:tcPr>
            <w:tcW w:w="9180" w:type="dxa"/>
            <w:gridSpan w:val="25"/>
            <w:tcBorders>
              <w:top w:val="single" w:sz="4" w:space="0" w:color="FFFFFF" w:themeColor="background1"/>
              <w:left w:val="single" w:sz="4" w:space="0" w:color="FFFFFF"/>
              <w:bottom w:val="single" w:sz="4" w:space="0" w:color="FFFFFF"/>
              <w:right w:val="single" w:sz="4" w:space="0" w:color="FFFFFF" w:themeColor="background1"/>
            </w:tcBorders>
          </w:tcPr>
          <w:p w14:paraId="54F8445C" w14:textId="604CA72B" w:rsidR="00585746" w:rsidRPr="00E71D52" w:rsidRDefault="008A52E4" w:rsidP="006706EF">
            <w:pPr>
              <w:pStyle w:val="aff5"/>
              <w:spacing w:after="0"/>
              <w:jc w:val="both"/>
              <w:rPr>
                <w:b w:val="0"/>
                <w:bCs/>
                <w:sz w:val="2"/>
                <w:szCs w:val="2"/>
              </w:rPr>
            </w:pPr>
            <w:r w:rsidRPr="00E71D52">
              <w:rPr>
                <w:b w:val="0"/>
                <w:bCs/>
                <w:i/>
                <w:iCs/>
                <w:sz w:val="12"/>
                <w:szCs w:val="12"/>
                <w:lang w:eastAsia="ru-RU"/>
              </w:rPr>
              <w:t xml:space="preserve">      </w:t>
            </w:r>
            <w:r w:rsidR="00585746" w:rsidRPr="00E71D52">
              <w:rPr>
                <w:b w:val="0"/>
                <w:bCs/>
                <w:i/>
                <w:iCs/>
                <w:sz w:val="12"/>
                <w:szCs w:val="12"/>
                <w:lang w:eastAsia="ru-RU"/>
              </w:rPr>
              <w:t>Указывается в соответствии с Запросом</w:t>
            </w:r>
          </w:p>
        </w:tc>
      </w:tr>
      <w:tr w:rsidR="00585746" w:rsidRPr="00E71D52" w14:paraId="392DD0DA" w14:textId="77777777" w:rsidTr="00597E77">
        <w:trPr>
          <w:gridAfter w:val="2"/>
          <w:wAfter w:w="53" w:type="dxa"/>
          <w:trHeight w:val="42"/>
        </w:trPr>
        <w:tc>
          <w:tcPr>
            <w:tcW w:w="7539" w:type="dxa"/>
            <w:gridSpan w:val="19"/>
            <w:tcBorders>
              <w:top w:val="single" w:sz="4" w:space="0" w:color="FFFFFF" w:themeColor="background1"/>
              <w:left w:val="single" w:sz="4" w:space="0" w:color="FFFFFF"/>
              <w:bottom w:val="single" w:sz="4" w:space="0" w:color="FFFFFF"/>
              <w:right w:val="single" w:sz="2" w:space="0" w:color="FFFFFF" w:themeColor="background1"/>
            </w:tcBorders>
          </w:tcPr>
          <w:p w14:paraId="2679071B" w14:textId="77777777" w:rsidR="00585746" w:rsidRPr="00E71D52" w:rsidRDefault="00585746" w:rsidP="006706EF">
            <w:pPr>
              <w:pStyle w:val="aff5"/>
              <w:spacing w:after="0"/>
              <w:jc w:val="both"/>
              <w:rPr>
                <w:b w:val="0"/>
                <w:bCs/>
                <w:sz w:val="2"/>
                <w:szCs w:val="2"/>
              </w:rPr>
            </w:pPr>
          </w:p>
        </w:tc>
        <w:tc>
          <w:tcPr>
            <w:tcW w:w="1641" w:type="dxa"/>
            <w:gridSpan w:val="6"/>
            <w:tcBorders>
              <w:top w:val="single" w:sz="4" w:space="0" w:color="FFFFFF"/>
              <w:left w:val="single" w:sz="2" w:space="0" w:color="FFFFFF" w:themeColor="background1"/>
              <w:bottom w:val="single" w:sz="4" w:space="0" w:color="auto"/>
              <w:right w:val="single" w:sz="4" w:space="0" w:color="FFFFFF" w:themeColor="background1"/>
            </w:tcBorders>
          </w:tcPr>
          <w:p w14:paraId="0C126809" w14:textId="77777777" w:rsidR="00585746" w:rsidRPr="00E71D52" w:rsidRDefault="00585746" w:rsidP="006706EF">
            <w:pPr>
              <w:pStyle w:val="aff5"/>
              <w:spacing w:after="0"/>
              <w:jc w:val="both"/>
              <w:rPr>
                <w:b w:val="0"/>
                <w:bCs/>
                <w:sz w:val="2"/>
                <w:szCs w:val="2"/>
              </w:rPr>
            </w:pPr>
          </w:p>
        </w:tc>
      </w:tr>
      <w:tr w:rsidR="00585746" w:rsidRPr="00E71D52" w14:paraId="643450C9" w14:textId="77777777" w:rsidTr="00597E77">
        <w:trPr>
          <w:gridAfter w:val="2"/>
          <w:wAfter w:w="53" w:type="dxa"/>
          <w:trHeight w:val="112"/>
        </w:trPr>
        <w:tc>
          <w:tcPr>
            <w:tcW w:w="7539" w:type="dxa"/>
            <w:gridSpan w:val="19"/>
            <w:tcBorders>
              <w:top w:val="single" w:sz="2" w:space="0" w:color="FFFFFF" w:themeColor="background1"/>
              <w:left w:val="single" w:sz="4" w:space="0" w:color="FFFFFF"/>
              <w:bottom w:val="single" w:sz="4" w:space="0" w:color="FFFFFF" w:themeColor="background1"/>
              <w:right w:val="single" w:sz="4" w:space="0" w:color="auto"/>
            </w:tcBorders>
          </w:tcPr>
          <w:p w14:paraId="2DB1FBC9" w14:textId="77777777" w:rsidR="00585746" w:rsidRPr="00E71D52" w:rsidRDefault="00585746" w:rsidP="006706EF">
            <w:pPr>
              <w:pStyle w:val="aff5"/>
              <w:spacing w:after="0"/>
              <w:jc w:val="both"/>
              <w:rPr>
                <w:sz w:val="14"/>
                <w:szCs w:val="14"/>
              </w:rPr>
            </w:pPr>
            <w:r w:rsidRPr="00E71D52">
              <w:rPr>
                <w:b w:val="0"/>
                <w:bCs/>
                <w:sz w:val="18"/>
                <w:szCs w:val="18"/>
                <w:lang w:eastAsia="ru-RU"/>
              </w:rPr>
              <w:t>Дата приведения внешнего вида объекта в соответствие с внешним видом, указанным в Колористическом паспорте</w:t>
            </w:r>
            <w:r w:rsidRPr="00E71D52">
              <w:rPr>
                <w:b w:val="0"/>
                <w:bCs/>
                <w:sz w:val="14"/>
                <w:szCs w:val="14"/>
              </w:rPr>
              <w:t xml:space="preserve"> </w:t>
            </w:r>
            <w:r w:rsidRPr="00E71D52">
              <w:rPr>
                <w:b w:val="0"/>
                <w:bCs/>
                <w:i/>
                <w:iCs/>
                <w:sz w:val="12"/>
                <w:szCs w:val="12"/>
              </w:rPr>
              <w:t>(квартал, год)</w:t>
            </w:r>
            <w:r w:rsidRPr="00E71D52">
              <w:rPr>
                <w:i/>
                <w:iCs/>
                <w:sz w:val="14"/>
                <w:szCs w:val="14"/>
              </w:rPr>
              <w:t>:</w:t>
            </w:r>
          </w:p>
        </w:tc>
        <w:tc>
          <w:tcPr>
            <w:tcW w:w="1641" w:type="dxa"/>
            <w:gridSpan w:val="6"/>
            <w:tcBorders>
              <w:top w:val="single" w:sz="4" w:space="0" w:color="FFFFFF" w:themeColor="background1"/>
              <w:left w:val="single" w:sz="4" w:space="0" w:color="auto"/>
              <w:right w:val="single" w:sz="4" w:space="0" w:color="auto"/>
            </w:tcBorders>
          </w:tcPr>
          <w:p w14:paraId="20151787" w14:textId="77777777" w:rsidR="00585746" w:rsidRPr="00E71D52" w:rsidRDefault="00585746" w:rsidP="006706EF">
            <w:pPr>
              <w:pStyle w:val="aff5"/>
              <w:spacing w:after="0"/>
              <w:jc w:val="both"/>
              <w:rPr>
                <w:sz w:val="8"/>
                <w:szCs w:val="8"/>
              </w:rPr>
            </w:pPr>
          </w:p>
        </w:tc>
      </w:tr>
      <w:tr w:rsidR="00585746" w:rsidRPr="00E71D52" w14:paraId="33E70B0F" w14:textId="77777777" w:rsidTr="00597E77">
        <w:trPr>
          <w:gridAfter w:val="2"/>
          <w:wAfter w:w="53" w:type="dxa"/>
          <w:trHeight w:val="112"/>
        </w:trPr>
        <w:tc>
          <w:tcPr>
            <w:tcW w:w="5364" w:type="dxa"/>
            <w:gridSpan w:val="11"/>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460C1872" w14:textId="77777777" w:rsidR="00585746" w:rsidRPr="00E71D52" w:rsidRDefault="00585746" w:rsidP="006706EF">
            <w:pPr>
              <w:pStyle w:val="aff5"/>
              <w:spacing w:after="0"/>
              <w:ind w:right="-110"/>
              <w:jc w:val="both"/>
              <w:rPr>
                <w:sz w:val="4"/>
                <w:szCs w:val="4"/>
              </w:rPr>
            </w:pPr>
          </w:p>
        </w:tc>
        <w:tc>
          <w:tcPr>
            <w:tcW w:w="1136" w:type="dxa"/>
            <w:gridSpan w:val="4"/>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91296B1" w14:textId="77777777" w:rsidR="00585746" w:rsidRPr="00E71D52" w:rsidRDefault="00585746" w:rsidP="006706EF">
            <w:pPr>
              <w:pStyle w:val="aff5"/>
              <w:spacing w:after="0"/>
              <w:jc w:val="both"/>
              <w:rPr>
                <w:sz w:val="4"/>
                <w:szCs w:val="4"/>
              </w:rPr>
            </w:pPr>
          </w:p>
        </w:tc>
        <w:tc>
          <w:tcPr>
            <w:tcW w:w="1039" w:type="dxa"/>
            <w:gridSpan w:val="4"/>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392BF6DE" w14:textId="77777777" w:rsidR="00585746" w:rsidRPr="00E71D52" w:rsidRDefault="00585746" w:rsidP="006706EF">
            <w:pPr>
              <w:pStyle w:val="aff5"/>
              <w:spacing w:after="0"/>
              <w:ind w:right="-111"/>
              <w:jc w:val="both"/>
              <w:rPr>
                <w:sz w:val="4"/>
                <w:szCs w:val="4"/>
              </w:rPr>
            </w:pPr>
          </w:p>
        </w:tc>
        <w:tc>
          <w:tcPr>
            <w:tcW w:w="1641" w:type="dxa"/>
            <w:gridSpan w:val="6"/>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66AA7212" w14:textId="77777777" w:rsidR="00585746" w:rsidRPr="00E71D52" w:rsidRDefault="00585746" w:rsidP="006706EF">
            <w:pPr>
              <w:pStyle w:val="aff5"/>
              <w:spacing w:after="0"/>
              <w:jc w:val="both"/>
              <w:rPr>
                <w:sz w:val="4"/>
                <w:szCs w:val="4"/>
              </w:rPr>
            </w:pPr>
          </w:p>
        </w:tc>
      </w:tr>
      <w:tr w:rsidR="00585746" w:rsidRPr="00E71D52" w14:paraId="4FB2849F" w14:textId="77777777" w:rsidTr="00597E77">
        <w:trPr>
          <w:gridAfter w:val="2"/>
          <w:wAfter w:w="53" w:type="dxa"/>
          <w:trHeight w:val="112"/>
        </w:trPr>
        <w:tc>
          <w:tcPr>
            <w:tcW w:w="1964" w:type="dxa"/>
            <w:gridSpan w:val="2"/>
            <w:vMerge w:val="restart"/>
            <w:tcBorders>
              <w:top w:val="single" w:sz="4" w:space="0" w:color="auto"/>
              <w:left w:val="single" w:sz="4" w:space="0" w:color="000000"/>
              <w:right w:val="single" w:sz="4" w:space="0" w:color="000000"/>
            </w:tcBorders>
          </w:tcPr>
          <w:p w14:paraId="10CE2FC9" w14:textId="77777777" w:rsidR="00F51A85" w:rsidRPr="00E71D52" w:rsidRDefault="00F51A85" w:rsidP="006706EF">
            <w:pPr>
              <w:pStyle w:val="aff5"/>
              <w:spacing w:after="0"/>
              <w:ind w:left="-41" w:right="-124" w:firstLine="41"/>
              <w:jc w:val="left"/>
              <w:rPr>
                <w:b w:val="0"/>
                <w:bCs/>
                <w:sz w:val="18"/>
                <w:szCs w:val="18"/>
              </w:rPr>
            </w:pPr>
            <w:r w:rsidRPr="00E71D52">
              <w:rPr>
                <w:sz w:val="17"/>
                <w:szCs w:val="17"/>
              </w:rPr>
              <w:t>Отделка стен</w:t>
            </w:r>
            <w:r w:rsidRPr="00E71D52">
              <w:rPr>
                <w:b w:val="0"/>
                <w:bCs/>
                <w:sz w:val="18"/>
                <w:szCs w:val="18"/>
              </w:rPr>
              <w:t>:</w:t>
            </w:r>
          </w:p>
          <w:p w14:paraId="355AC5DC" w14:textId="60E01D3A" w:rsidR="00585746" w:rsidRPr="00E71D52" w:rsidRDefault="00585746" w:rsidP="006706EF">
            <w:pPr>
              <w:pStyle w:val="aff5"/>
              <w:spacing w:after="0"/>
              <w:ind w:left="-41" w:right="-124" w:firstLine="41"/>
              <w:jc w:val="left"/>
              <w:rPr>
                <w:sz w:val="8"/>
                <w:szCs w:val="8"/>
              </w:rPr>
            </w:pPr>
            <w:r w:rsidRPr="00E71D52">
              <w:rPr>
                <w:b w:val="0"/>
                <w:bCs/>
                <w:i/>
                <w:iCs/>
                <w:sz w:val="10"/>
                <w:szCs w:val="10"/>
                <w:lang w:eastAsia="ru-RU"/>
              </w:rPr>
              <w:t>Указывается при наличии в Запросе</w:t>
            </w:r>
          </w:p>
        </w:tc>
        <w:tc>
          <w:tcPr>
            <w:tcW w:w="2113" w:type="dxa"/>
            <w:gridSpan w:val="2"/>
            <w:vMerge w:val="restart"/>
            <w:tcBorders>
              <w:top w:val="single" w:sz="4" w:space="0" w:color="FFFFFF" w:themeColor="background1"/>
              <w:left w:val="single" w:sz="4" w:space="0" w:color="000000"/>
              <w:right w:val="single" w:sz="4" w:space="0" w:color="FFFFFF"/>
            </w:tcBorders>
          </w:tcPr>
          <w:p w14:paraId="76654B75" w14:textId="77777777" w:rsidR="00585746" w:rsidRPr="00E71D52" w:rsidRDefault="00585746" w:rsidP="006706EF">
            <w:pPr>
              <w:pStyle w:val="aff5"/>
              <w:spacing w:after="0" w:line="240" w:lineRule="auto"/>
              <w:jc w:val="both"/>
              <w:rPr>
                <w:b w:val="0"/>
                <w:bCs/>
                <w:i/>
                <w:iCs/>
                <w:sz w:val="10"/>
                <w:szCs w:val="10"/>
              </w:rPr>
            </w:pPr>
          </w:p>
        </w:tc>
        <w:tc>
          <w:tcPr>
            <w:tcW w:w="709" w:type="dxa"/>
            <w:gridSpan w:val="3"/>
            <w:tcBorders>
              <w:top w:val="single" w:sz="4" w:space="0" w:color="FFFFFF"/>
              <w:left w:val="single" w:sz="4" w:space="0" w:color="FFFFFF"/>
              <w:bottom w:val="single" w:sz="4" w:space="0" w:color="FFFFFF" w:themeColor="background1"/>
              <w:right w:val="single" w:sz="4" w:space="0" w:color="FFFFFF"/>
            </w:tcBorders>
          </w:tcPr>
          <w:p w14:paraId="270CACBC" w14:textId="77777777" w:rsidR="00585746" w:rsidRPr="00E71D52" w:rsidRDefault="00585746" w:rsidP="006706EF">
            <w:pPr>
              <w:pStyle w:val="aff5"/>
              <w:spacing w:after="0"/>
              <w:jc w:val="both"/>
              <w:rPr>
                <w:sz w:val="14"/>
                <w:szCs w:val="14"/>
              </w:rPr>
            </w:pPr>
          </w:p>
        </w:tc>
        <w:tc>
          <w:tcPr>
            <w:tcW w:w="578" w:type="dxa"/>
            <w:gridSpan w:val="4"/>
            <w:vMerge w:val="restart"/>
            <w:tcBorders>
              <w:top w:val="single" w:sz="4" w:space="0" w:color="FFFFFF" w:themeColor="background1"/>
              <w:left w:val="single" w:sz="4" w:space="0" w:color="FFFFFF"/>
              <w:right w:val="single" w:sz="2" w:space="0" w:color="FFFFFF" w:themeColor="background1"/>
            </w:tcBorders>
          </w:tcPr>
          <w:p w14:paraId="2C4B6B0F" w14:textId="77777777" w:rsidR="00585746" w:rsidRPr="00E71D52" w:rsidRDefault="00585746" w:rsidP="006706EF">
            <w:pPr>
              <w:pStyle w:val="aff5"/>
              <w:spacing w:after="0"/>
              <w:ind w:right="-110"/>
              <w:jc w:val="both"/>
              <w:rPr>
                <w:sz w:val="14"/>
                <w:szCs w:val="14"/>
              </w:rPr>
            </w:pPr>
          </w:p>
        </w:tc>
        <w:tc>
          <w:tcPr>
            <w:tcW w:w="1136" w:type="dxa"/>
            <w:gridSpan w:val="4"/>
            <w:vMerge w:val="restart"/>
            <w:tcBorders>
              <w:top w:val="single" w:sz="4" w:space="0" w:color="FFFFFF" w:themeColor="background1"/>
              <w:left w:val="single" w:sz="2" w:space="0" w:color="FFFFFF" w:themeColor="background1"/>
              <w:right w:val="single" w:sz="2" w:space="0" w:color="FFFFFF" w:themeColor="background1"/>
            </w:tcBorders>
          </w:tcPr>
          <w:p w14:paraId="6456F238" w14:textId="77777777" w:rsidR="00585746" w:rsidRPr="00E71D52" w:rsidRDefault="00585746" w:rsidP="006706EF">
            <w:pPr>
              <w:pStyle w:val="aff5"/>
              <w:spacing w:after="0"/>
              <w:jc w:val="both"/>
              <w:rPr>
                <w:sz w:val="8"/>
                <w:szCs w:val="8"/>
              </w:rPr>
            </w:pPr>
          </w:p>
        </w:tc>
        <w:tc>
          <w:tcPr>
            <w:tcW w:w="1039" w:type="dxa"/>
            <w:gridSpan w:val="4"/>
            <w:vMerge w:val="restart"/>
            <w:tcBorders>
              <w:top w:val="single" w:sz="4" w:space="0" w:color="FFFFFF" w:themeColor="background1"/>
              <w:left w:val="single" w:sz="2" w:space="0" w:color="FFFFFF" w:themeColor="background1"/>
              <w:right w:val="single" w:sz="2" w:space="0" w:color="FFFFFF" w:themeColor="background1"/>
            </w:tcBorders>
          </w:tcPr>
          <w:p w14:paraId="76972B07" w14:textId="77777777" w:rsidR="00585746" w:rsidRPr="00E71D52" w:rsidRDefault="00585746" w:rsidP="006706EF">
            <w:pPr>
              <w:pStyle w:val="aff5"/>
              <w:spacing w:after="0"/>
              <w:ind w:right="-111"/>
              <w:jc w:val="both"/>
              <w:rPr>
                <w:sz w:val="14"/>
                <w:szCs w:val="14"/>
              </w:rPr>
            </w:pPr>
          </w:p>
        </w:tc>
        <w:tc>
          <w:tcPr>
            <w:tcW w:w="1641" w:type="dxa"/>
            <w:gridSpan w:val="6"/>
            <w:vMerge w:val="restart"/>
            <w:tcBorders>
              <w:top w:val="single" w:sz="4" w:space="0" w:color="FFFFFF" w:themeColor="background1"/>
              <w:left w:val="single" w:sz="2" w:space="0" w:color="FFFFFF" w:themeColor="background1"/>
              <w:right w:val="single" w:sz="2" w:space="0" w:color="FFFFFF" w:themeColor="background1"/>
            </w:tcBorders>
          </w:tcPr>
          <w:p w14:paraId="205A9FD5" w14:textId="77777777" w:rsidR="00585746" w:rsidRPr="00E71D52" w:rsidRDefault="00585746" w:rsidP="006706EF">
            <w:pPr>
              <w:pStyle w:val="aff5"/>
              <w:spacing w:after="0"/>
              <w:jc w:val="both"/>
              <w:rPr>
                <w:sz w:val="8"/>
                <w:szCs w:val="8"/>
              </w:rPr>
            </w:pPr>
          </w:p>
        </w:tc>
      </w:tr>
      <w:tr w:rsidR="00585746" w:rsidRPr="00E71D52" w14:paraId="42517938" w14:textId="77777777" w:rsidTr="00597E77">
        <w:trPr>
          <w:gridAfter w:val="2"/>
          <w:wAfter w:w="53" w:type="dxa"/>
          <w:trHeight w:val="118"/>
        </w:trPr>
        <w:tc>
          <w:tcPr>
            <w:tcW w:w="1964" w:type="dxa"/>
            <w:gridSpan w:val="2"/>
            <w:vMerge/>
            <w:tcBorders>
              <w:left w:val="single" w:sz="4" w:space="0" w:color="000000"/>
              <w:bottom w:val="single" w:sz="2" w:space="0" w:color="auto"/>
              <w:right w:val="single" w:sz="4" w:space="0" w:color="000000"/>
            </w:tcBorders>
          </w:tcPr>
          <w:p w14:paraId="0E96A43A" w14:textId="77777777" w:rsidR="00585746" w:rsidRPr="00E71D52" w:rsidRDefault="00585746" w:rsidP="006706EF">
            <w:pPr>
              <w:pStyle w:val="aff5"/>
              <w:spacing w:after="0"/>
              <w:ind w:left="-41" w:right="-124" w:firstLine="41"/>
              <w:jc w:val="left"/>
              <w:rPr>
                <w:sz w:val="17"/>
                <w:szCs w:val="17"/>
              </w:rPr>
            </w:pPr>
          </w:p>
        </w:tc>
        <w:tc>
          <w:tcPr>
            <w:tcW w:w="2113" w:type="dxa"/>
            <w:gridSpan w:val="2"/>
            <w:vMerge/>
            <w:tcBorders>
              <w:left w:val="single" w:sz="4" w:space="0" w:color="000000"/>
              <w:bottom w:val="single" w:sz="2" w:space="0" w:color="FFFFFF" w:themeColor="background1"/>
              <w:right w:val="single" w:sz="4" w:space="0" w:color="FFFFFF"/>
            </w:tcBorders>
          </w:tcPr>
          <w:p w14:paraId="4426FE17" w14:textId="77777777" w:rsidR="00585746" w:rsidRPr="00E71D52" w:rsidRDefault="00585746" w:rsidP="006706EF">
            <w:pPr>
              <w:pStyle w:val="aff5"/>
              <w:spacing w:after="0"/>
              <w:jc w:val="both"/>
              <w:rPr>
                <w:b w:val="0"/>
                <w:bCs/>
                <w:sz w:val="14"/>
                <w:szCs w:val="14"/>
              </w:rPr>
            </w:pPr>
          </w:p>
        </w:tc>
        <w:tc>
          <w:tcPr>
            <w:tcW w:w="709" w:type="dxa"/>
            <w:gridSpan w:val="3"/>
            <w:tcBorders>
              <w:top w:val="single" w:sz="4" w:space="0" w:color="FFFFFF" w:themeColor="background1"/>
              <w:left w:val="single" w:sz="4" w:space="0" w:color="FFFFFF"/>
              <w:bottom w:val="single" w:sz="4" w:space="0" w:color="FFFFFF"/>
              <w:right w:val="single" w:sz="4" w:space="0" w:color="FFFFFF"/>
            </w:tcBorders>
          </w:tcPr>
          <w:p w14:paraId="26EE9AF7" w14:textId="77777777" w:rsidR="00585746" w:rsidRPr="00E71D52" w:rsidRDefault="00585746" w:rsidP="006706EF">
            <w:pPr>
              <w:pStyle w:val="aff5"/>
              <w:spacing w:after="0"/>
              <w:jc w:val="both"/>
              <w:rPr>
                <w:sz w:val="14"/>
                <w:szCs w:val="14"/>
              </w:rPr>
            </w:pPr>
          </w:p>
        </w:tc>
        <w:tc>
          <w:tcPr>
            <w:tcW w:w="578" w:type="dxa"/>
            <w:gridSpan w:val="4"/>
            <w:vMerge/>
            <w:tcBorders>
              <w:left w:val="single" w:sz="4" w:space="0" w:color="FFFFFF"/>
              <w:bottom w:val="single" w:sz="2" w:space="0" w:color="FFFFFF" w:themeColor="background1"/>
              <w:right w:val="single" w:sz="2" w:space="0" w:color="FFFFFF" w:themeColor="background1"/>
            </w:tcBorders>
          </w:tcPr>
          <w:p w14:paraId="2ABBAAB5" w14:textId="77777777" w:rsidR="00585746" w:rsidRPr="00E71D52" w:rsidRDefault="00585746" w:rsidP="006706EF">
            <w:pPr>
              <w:pStyle w:val="aff5"/>
              <w:spacing w:after="0"/>
              <w:ind w:right="-110"/>
              <w:jc w:val="both"/>
              <w:rPr>
                <w:sz w:val="14"/>
                <w:szCs w:val="14"/>
              </w:rPr>
            </w:pPr>
          </w:p>
        </w:tc>
        <w:tc>
          <w:tcPr>
            <w:tcW w:w="1136" w:type="dxa"/>
            <w:gridSpan w:val="4"/>
            <w:vMerge/>
            <w:tcBorders>
              <w:left w:val="single" w:sz="2" w:space="0" w:color="FFFFFF" w:themeColor="background1"/>
              <w:bottom w:val="single" w:sz="2" w:space="0" w:color="FFFFFF" w:themeColor="background1"/>
              <w:right w:val="single" w:sz="2" w:space="0" w:color="FFFFFF" w:themeColor="background1"/>
            </w:tcBorders>
          </w:tcPr>
          <w:p w14:paraId="7C90A556" w14:textId="77777777" w:rsidR="00585746" w:rsidRPr="00E71D52" w:rsidRDefault="00585746" w:rsidP="006706EF">
            <w:pPr>
              <w:pStyle w:val="aff5"/>
              <w:spacing w:after="0"/>
              <w:jc w:val="both"/>
              <w:rPr>
                <w:sz w:val="8"/>
                <w:szCs w:val="8"/>
              </w:rPr>
            </w:pPr>
          </w:p>
        </w:tc>
        <w:tc>
          <w:tcPr>
            <w:tcW w:w="1039" w:type="dxa"/>
            <w:gridSpan w:val="4"/>
            <w:vMerge/>
            <w:tcBorders>
              <w:left w:val="single" w:sz="2" w:space="0" w:color="FFFFFF" w:themeColor="background1"/>
              <w:bottom w:val="single" w:sz="2" w:space="0" w:color="FFFFFF" w:themeColor="background1"/>
              <w:right w:val="single" w:sz="2" w:space="0" w:color="FFFFFF" w:themeColor="background1"/>
            </w:tcBorders>
          </w:tcPr>
          <w:p w14:paraId="5423CE4D" w14:textId="77777777" w:rsidR="00585746" w:rsidRPr="00E71D52" w:rsidRDefault="00585746" w:rsidP="006706EF">
            <w:pPr>
              <w:pStyle w:val="aff5"/>
              <w:spacing w:after="0"/>
              <w:ind w:right="-111"/>
              <w:jc w:val="both"/>
              <w:rPr>
                <w:sz w:val="14"/>
                <w:szCs w:val="14"/>
              </w:rPr>
            </w:pPr>
          </w:p>
        </w:tc>
        <w:tc>
          <w:tcPr>
            <w:tcW w:w="1641" w:type="dxa"/>
            <w:gridSpan w:val="6"/>
            <w:vMerge/>
            <w:tcBorders>
              <w:left w:val="single" w:sz="2" w:space="0" w:color="FFFFFF" w:themeColor="background1"/>
              <w:bottom w:val="single" w:sz="2" w:space="0" w:color="FFFFFF" w:themeColor="background1"/>
              <w:right w:val="single" w:sz="2" w:space="0" w:color="FFFFFF" w:themeColor="background1"/>
            </w:tcBorders>
          </w:tcPr>
          <w:p w14:paraId="7CAE35C3" w14:textId="77777777" w:rsidR="00585746" w:rsidRPr="00E71D52" w:rsidRDefault="00585746" w:rsidP="006706EF">
            <w:pPr>
              <w:pStyle w:val="aff5"/>
              <w:spacing w:after="0"/>
              <w:jc w:val="both"/>
              <w:rPr>
                <w:sz w:val="8"/>
                <w:szCs w:val="8"/>
              </w:rPr>
            </w:pPr>
          </w:p>
        </w:tc>
      </w:tr>
      <w:tr w:rsidR="00585746" w:rsidRPr="00E71D52" w14:paraId="1FA4AAD2" w14:textId="77777777" w:rsidTr="00597E77">
        <w:trPr>
          <w:gridAfter w:val="2"/>
          <w:wAfter w:w="53" w:type="dxa"/>
          <w:trHeight w:val="47"/>
        </w:trPr>
        <w:tc>
          <w:tcPr>
            <w:tcW w:w="1964" w:type="dxa"/>
            <w:gridSpan w:val="2"/>
            <w:tcBorders>
              <w:top w:val="single" w:sz="2" w:space="0" w:color="auto"/>
              <w:left w:val="single" w:sz="2" w:space="0" w:color="FFFFFF"/>
              <w:bottom w:val="single" w:sz="2" w:space="0" w:color="auto"/>
              <w:right w:val="single" w:sz="2" w:space="0" w:color="FFFFFF"/>
            </w:tcBorders>
          </w:tcPr>
          <w:p w14:paraId="4AA42B17" w14:textId="77777777" w:rsidR="00585746" w:rsidRPr="00E71D52" w:rsidRDefault="00585746" w:rsidP="006706EF">
            <w:pPr>
              <w:pStyle w:val="aff5"/>
              <w:spacing w:after="0"/>
              <w:ind w:left="-41" w:right="-124" w:firstLine="41"/>
              <w:jc w:val="left"/>
              <w:rPr>
                <w:sz w:val="4"/>
                <w:szCs w:val="4"/>
              </w:rPr>
            </w:pPr>
          </w:p>
        </w:tc>
        <w:tc>
          <w:tcPr>
            <w:tcW w:w="905" w:type="dxa"/>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1715F1B7" w14:textId="77777777" w:rsidR="00585746" w:rsidRPr="00E71D52" w:rsidRDefault="00585746" w:rsidP="006706EF">
            <w:pPr>
              <w:pStyle w:val="aff5"/>
              <w:spacing w:after="0"/>
              <w:ind w:right="-105"/>
              <w:jc w:val="left"/>
              <w:rPr>
                <w:sz w:val="4"/>
                <w:szCs w:val="4"/>
              </w:rPr>
            </w:pPr>
          </w:p>
        </w:tc>
        <w:tc>
          <w:tcPr>
            <w:tcW w:w="1208"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FE6C396" w14:textId="77777777" w:rsidR="00585746" w:rsidRPr="00E71D52" w:rsidRDefault="00585746" w:rsidP="006706EF">
            <w:pPr>
              <w:pStyle w:val="aff5"/>
              <w:spacing w:after="0"/>
              <w:jc w:val="both"/>
              <w:rPr>
                <w:sz w:val="4"/>
                <w:szCs w:val="4"/>
              </w:rPr>
            </w:pPr>
          </w:p>
        </w:tc>
        <w:tc>
          <w:tcPr>
            <w:tcW w:w="709"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12EA1D9F" w14:textId="77777777" w:rsidR="00585746" w:rsidRPr="00E71D52" w:rsidRDefault="00585746" w:rsidP="006706EF">
            <w:pPr>
              <w:pStyle w:val="aff5"/>
              <w:spacing w:after="0"/>
              <w:jc w:val="both"/>
              <w:rPr>
                <w:sz w:val="4"/>
                <w:szCs w:val="4"/>
              </w:rPr>
            </w:pPr>
          </w:p>
        </w:tc>
        <w:tc>
          <w:tcPr>
            <w:tcW w:w="578"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A7F2538" w14:textId="77777777" w:rsidR="00585746" w:rsidRPr="00E71D52" w:rsidRDefault="00585746" w:rsidP="006706EF">
            <w:pPr>
              <w:pStyle w:val="aff5"/>
              <w:spacing w:after="0"/>
              <w:ind w:right="-110"/>
              <w:jc w:val="both"/>
              <w:rPr>
                <w:sz w:val="4"/>
                <w:szCs w:val="4"/>
              </w:rPr>
            </w:pPr>
          </w:p>
        </w:tc>
        <w:tc>
          <w:tcPr>
            <w:tcW w:w="1136"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AC3A19F" w14:textId="77777777" w:rsidR="00585746" w:rsidRPr="00E71D52" w:rsidRDefault="00585746" w:rsidP="006706EF">
            <w:pPr>
              <w:pStyle w:val="aff5"/>
              <w:spacing w:after="0"/>
              <w:jc w:val="both"/>
              <w:rPr>
                <w:sz w:val="4"/>
                <w:szCs w:val="4"/>
              </w:rPr>
            </w:pPr>
          </w:p>
        </w:tc>
        <w:tc>
          <w:tcPr>
            <w:tcW w:w="103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E1C2727" w14:textId="77777777" w:rsidR="00585746" w:rsidRPr="00E71D52" w:rsidRDefault="00585746" w:rsidP="006706EF">
            <w:pPr>
              <w:pStyle w:val="aff5"/>
              <w:spacing w:after="0"/>
              <w:ind w:right="-111"/>
              <w:jc w:val="both"/>
              <w:rPr>
                <w:sz w:val="4"/>
                <w:szCs w:val="4"/>
              </w:rPr>
            </w:pPr>
          </w:p>
        </w:tc>
        <w:tc>
          <w:tcPr>
            <w:tcW w:w="164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916ED92" w14:textId="77777777" w:rsidR="00585746" w:rsidRPr="00E71D52" w:rsidRDefault="00585746" w:rsidP="006706EF">
            <w:pPr>
              <w:pStyle w:val="aff5"/>
              <w:spacing w:after="0"/>
              <w:jc w:val="both"/>
              <w:rPr>
                <w:sz w:val="4"/>
                <w:szCs w:val="4"/>
              </w:rPr>
            </w:pPr>
          </w:p>
        </w:tc>
      </w:tr>
      <w:tr w:rsidR="00585746" w:rsidRPr="00E71D52" w14:paraId="28D6F3B8" w14:textId="77777777" w:rsidTr="00597E77">
        <w:trPr>
          <w:gridAfter w:val="2"/>
          <w:wAfter w:w="53" w:type="dxa"/>
          <w:trHeight w:val="112"/>
        </w:trPr>
        <w:tc>
          <w:tcPr>
            <w:tcW w:w="1964" w:type="dxa"/>
            <w:gridSpan w:val="2"/>
            <w:tcBorders>
              <w:top w:val="single" w:sz="2" w:space="0" w:color="auto"/>
              <w:left w:val="single" w:sz="4" w:space="0" w:color="000000"/>
              <w:bottom w:val="single" w:sz="2" w:space="0" w:color="auto"/>
              <w:right w:val="single" w:sz="4" w:space="0" w:color="000000"/>
            </w:tcBorders>
          </w:tcPr>
          <w:p w14:paraId="0B39F749" w14:textId="77777777" w:rsidR="00585746" w:rsidRPr="00E71D52" w:rsidRDefault="00585746" w:rsidP="006706EF">
            <w:pPr>
              <w:pStyle w:val="aff5"/>
              <w:spacing w:after="0"/>
              <w:ind w:left="-41" w:right="-124" w:firstLine="41"/>
              <w:jc w:val="left"/>
              <w:rPr>
                <w:b w:val="0"/>
                <w:bCs/>
                <w:sz w:val="14"/>
                <w:szCs w:val="14"/>
              </w:rPr>
            </w:pPr>
            <w:r w:rsidRPr="00E71D52">
              <w:rPr>
                <w:b w:val="0"/>
                <w:bCs/>
                <w:sz w:val="14"/>
                <w:szCs w:val="14"/>
              </w:rPr>
              <w:t xml:space="preserve">фасад 1: </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49D05973" w14:textId="77777777" w:rsidR="00585746" w:rsidRPr="00E71D52" w:rsidRDefault="00585746" w:rsidP="006706EF">
            <w:pPr>
              <w:pStyle w:val="aff5"/>
              <w:spacing w:after="0"/>
              <w:ind w:right="-105"/>
              <w:jc w:val="left"/>
              <w:rPr>
                <w:b w:val="0"/>
                <w:bCs/>
                <w:sz w:val="14"/>
                <w:szCs w:val="14"/>
              </w:rPr>
            </w:pPr>
            <w:r w:rsidRPr="00E71D52">
              <w:rPr>
                <w:b w:val="0"/>
                <w:bCs/>
                <w:sz w:val="14"/>
                <w:szCs w:val="14"/>
              </w:rPr>
              <w:t>материал:</w:t>
            </w:r>
          </w:p>
        </w:tc>
        <w:tc>
          <w:tcPr>
            <w:tcW w:w="1917" w:type="dxa"/>
            <w:gridSpan w:val="4"/>
            <w:tcBorders>
              <w:top w:val="single" w:sz="2" w:space="0" w:color="auto"/>
              <w:left w:val="single" w:sz="4" w:space="0" w:color="FFFFFF"/>
              <w:bottom w:val="single" w:sz="2" w:space="0" w:color="auto"/>
              <w:right w:val="single" w:sz="4" w:space="0" w:color="auto"/>
            </w:tcBorders>
          </w:tcPr>
          <w:p w14:paraId="590477E1" w14:textId="77777777" w:rsidR="00585746" w:rsidRPr="00E71D52" w:rsidRDefault="00585746" w:rsidP="006706EF">
            <w:pPr>
              <w:pStyle w:val="aff5"/>
              <w:spacing w:after="0"/>
              <w:jc w:val="both"/>
              <w:rPr>
                <w:sz w:val="8"/>
                <w:szCs w:val="8"/>
              </w:rPr>
            </w:pPr>
          </w:p>
        </w:tc>
        <w:tc>
          <w:tcPr>
            <w:tcW w:w="578"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1B77CA2F" w14:textId="77777777" w:rsidR="00585746" w:rsidRPr="00E71D52" w:rsidRDefault="00585746" w:rsidP="006706EF">
            <w:pPr>
              <w:pStyle w:val="aff5"/>
              <w:spacing w:after="0"/>
              <w:ind w:right="-110"/>
              <w:jc w:val="both"/>
              <w:rPr>
                <w:b w:val="0"/>
                <w:bCs/>
                <w:sz w:val="14"/>
                <w:szCs w:val="14"/>
              </w:rPr>
            </w:pPr>
            <w:r w:rsidRPr="00E71D52">
              <w:rPr>
                <w:b w:val="0"/>
                <w:bCs/>
                <w:sz w:val="14"/>
                <w:szCs w:val="14"/>
              </w:rPr>
              <w:t>цвет:</w:t>
            </w:r>
          </w:p>
        </w:tc>
        <w:tc>
          <w:tcPr>
            <w:tcW w:w="1136" w:type="dxa"/>
            <w:gridSpan w:val="4"/>
            <w:tcBorders>
              <w:top w:val="single" w:sz="2" w:space="0" w:color="auto"/>
              <w:left w:val="single" w:sz="4" w:space="0" w:color="FFFFFF"/>
              <w:bottom w:val="single" w:sz="2" w:space="0" w:color="auto"/>
              <w:right w:val="single" w:sz="4" w:space="0" w:color="auto"/>
            </w:tcBorders>
          </w:tcPr>
          <w:p w14:paraId="5D941F93" w14:textId="77777777" w:rsidR="00585746" w:rsidRPr="00E71D52" w:rsidRDefault="00585746" w:rsidP="006706EF">
            <w:pPr>
              <w:pStyle w:val="aff5"/>
              <w:spacing w:after="0"/>
              <w:jc w:val="both"/>
              <w:rPr>
                <w:sz w:val="8"/>
                <w:szCs w:val="8"/>
              </w:rPr>
            </w:pPr>
          </w:p>
        </w:tc>
        <w:tc>
          <w:tcPr>
            <w:tcW w:w="1039"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168C3494" w14:textId="77777777" w:rsidR="00585746" w:rsidRPr="00E71D52" w:rsidRDefault="00585746" w:rsidP="006706EF">
            <w:pPr>
              <w:pStyle w:val="aff5"/>
              <w:spacing w:after="0"/>
              <w:ind w:right="-111"/>
              <w:jc w:val="both"/>
              <w:rPr>
                <w:b w:val="0"/>
                <w:bCs/>
                <w:sz w:val="14"/>
                <w:szCs w:val="14"/>
              </w:rPr>
            </w:pPr>
            <w:r w:rsidRPr="00E71D52">
              <w:rPr>
                <w:b w:val="0"/>
                <w:bCs/>
                <w:sz w:val="14"/>
                <w:szCs w:val="14"/>
              </w:rPr>
              <w:t>текстура:</w:t>
            </w:r>
          </w:p>
        </w:tc>
        <w:tc>
          <w:tcPr>
            <w:tcW w:w="1641" w:type="dxa"/>
            <w:gridSpan w:val="6"/>
            <w:tcBorders>
              <w:top w:val="single" w:sz="2" w:space="0" w:color="auto"/>
              <w:left w:val="single" w:sz="4" w:space="0" w:color="FFFFFF"/>
              <w:bottom w:val="single" w:sz="2" w:space="0" w:color="auto"/>
              <w:right w:val="single" w:sz="4" w:space="0" w:color="auto"/>
            </w:tcBorders>
          </w:tcPr>
          <w:p w14:paraId="1BC9D401" w14:textId="77777777" w:rsidR="00585746" w:rsidRPr="00E71D52" w:rsidRDefault="00585746" w:rsidP="006706EF">
            <w:pPr>
              <w:pStyle w:val="aff5"/>
              <w:spacing w:after="0"/>
              <w:jc w:val="both"/>
              <w:rPr>
                <w:sz w:val="8"/>
                <w:szCs w:val="8"/>
              </w:rPr>
            </w:pPr>
          </w:p>
        </w:tc>
      </w:tr>
      <w:tr w:rsidR="00585746" w:rsidRPr="00E71D52" w14:paraId="5B11AD79" w14:textId="77777777" w:rsidTr="00597E77">
        <w:trPr>
          <w:gridAfter w:val="2"/>
          <w:wAfter w:w="53" w:type="dxa"/>
          <w:trHeight w:val="89"/>
        </w:trPr>
        <w:tc>
          <w:tcPr>
            <w:tcW w:w="1964" w:type="dxa"/>
            <w:gridSpan w:val="2"/>
            <w:vMerge w:val="restart"/>
            <w:tcBorders>
              <w:top w:val="single" w:sz="2" w:space="0" w:color="auto"/>
              <w:left w:val="single" w:sz="4" w:space="0" w:color="000000"/>
              <w:right w:val="single" w:sz="4" w:space="0" w:color="000000"/>
            </w:tcBorders>
          </w:tcPr>
          <w:p w14:paraId="5950AD03" w14:textId="77777777" w:rsidR="00585746" w:rsidRPr="00E71D52" w:rsidRDefault="00585746" w:rsidP="006706EF">
            <w:pPr>
              <w:pStyle w:val="aff5"/>
              <w:spacing w:after="0"/>
              <w:ind w:left="-41" w:right="-124" w:firstLine="41"/>
              <w:jc w:val="left"/>
              <w:rPr>
                <w:sz w:val="14"/>
                <w:szCs w:val="14"/>
              </w:rPr>
            </w:pPr>
            <w:r w:rsidRPr="00E71D52">
              <w:rPr>
                <w:b w:val="0"/>
                <w:bCs/>
                <w:sz w:val="14"/>
                <w:szCs w:val="14"/>
              </w:rPr>
              <w:t xml:space="preserve">фасад </w:t>
            </w:r>
            <w:r w:rsidRPr="00E71D52">
              <w:rPr>
                <w:b w:val="0"/>
                <w:bCs/>
                <w:sz w:val="14"/>
                <w:szCs w:val="14"/>
                <w:lang w:val="en-US"/>
              </w:rPr>
              <w:t>n</w:t>
            </w:r>
            <w:r w:rsidRPr="00E71D52">
              <w:rPr>
                <w:b w:val="0"/>
                <w:bCs/>
                <w:sz w:val="14"/>
                <w:szCs w:val="14"/>
              </w:rPr>
              <w:t>:</w:t>
            </w:r>
          </w:p>
        </w:tc>
        <w:tc>
          <w:tcPr>
            <w:tcW w:w="905" w:type="dxa"/>
            <w:vMerge w:val="restart"/>
            <w:tcBorders>
              <w:top w:val="single" w:sz="2" w:space="0" w:color="FFFFFF" w:themeColor="background1"/>
              <w:left w:val="single" w:sz="4" w:space="0" w:color="000000"/>
              <w:right w:val="single" w:sz="4" w:space="0" w:color="auto"/>
            </w:tcBorders>
          </w:tcPr>
          <w:p w14:paraId="070A3DC3" w14:textId="77777777" w:rsidR="00585746" w:rsidRPr="00E71D52" w:rsidRDefault="00585746" w:rsidP="006706EF">
            <w:pPr>
              <w:pStyle w:val="aff5"/>
              <w:spacing w:after="0"/>
              <w:ind w:right="-105"/>
              <w:jc w:val="left"/>
              <w:rPr>
                <w:b w:val="0"/>
                <w:bCs/>
                <w:sz w:val="14"/>
                <w:szCs w:val="14"/>
              </w:rPr>
            </w:pPr>
            <w:r w:rsidRPr="00E71D52">
              <w:rPr>
                <w:b w:val="0"/>
                <w:bCs/>
                <w:sz w:val="14"/>
                <w:szCs w:val="14"/>
              </w:rPr>
              <w:t>материал:</w:t>
            </w:r>
          </w:p>
        </w:tc>
        <w:tc>
          <w:tcPr>
            <w:tcW w:w="1917" w:type="dxa"/>
            <w:gridSpan w:val="4"/>
            <w:vMerge w:val="restart"/>
            <w:tcBorders>
              <w:top w:val="single" w:sz="2" w:space="0" w:color="auto"/>
              <w:left w:val="single" w:sz="4" w:space="0" w:color="FFFFFF"/>
              <w:right w:val="single" w:sz="4" w:space="0" w:color="auto"/>
            </w:tcBorders>
          </w:tcPr>
          <w:p w14:paraId="2EF00402" w14:textId="77777777" w:rsidR="00585746" w:rsidRPr="00E71D52" w:rsidRDefault="00585746" w:rsidP="006706EF">
            <w:pPr>
              <w:pStyle w:val="aff5"/>
              <w:spacing w:after="0"/>
              <w:jc w:val="both"/>
              <w:rPr>
                <w:sz w:val="8"/>
                <w:szCs w:val="8"/>
              </w:rPr>
            </w:pPr>
          </w:p>
        </w:tc>
        <w:tc>
          <w:tcPr>
            <w:tcW w:w="578" w:type="dxa"/>
            <w:gridSpan w:val="4"/>
            <w:vMerge w:val="restart"/>
            <w:tcBorders>
              <w:top w:val="single" w:sz="2" w:space="0" w:color="FFFFFF" w:themeColor="background1"/>
              <w:left w:val="single" w:sz="4" w:space="0" w:color="FFFFFF"/>
              <w:right w:val="single" w:sz="4" w:space="0" w:color="auto"/>
            </w:tcBorders>
          </w:tcPr>
          <w:p w14:paraId="48D693F9" w14:textId="77777777" w:rsidR="00585746" w:rsidRPr="00E71D52" w:rsidRDefault="00585746" w:rsidP="006706EF">
            <w:pPr>
              <w:pStyle w:val="aff5"/>
              <w:spacing w:after="0"/>
              <w:ind w:right="-110"/>
              <w:jc w:val="both"/>
              <w:rPr>
                <w:b w:val="0"/>
                <w:bCs/>
                <w:sz w:val="14"/>
                <w:szCs w:val="14"/>
              </w:rPr>
            </w:pPr>
            <w:r w:rsidRPr="00E71D52">
              <w:rPr>
                <w:b w:val="0"/>
                <w:bCs/>
                <w:sz w:val="14"/>
                <w:szCs w:val="14"/>
              </w:rPr>
              <w:t>цвет:</w:t>
            </w:r>
          </w:p>
        </w:tc>
        <w:tc>
          <w:tcPr>
            <w:tcW w:w="1136" w:type="dxa"/>
            <w:gridSpan w:val="4"/>
            <w:vMerge w:val="restart"/>
            <w:tcBorders>
              <w:top w:val="single" w:sz="2" w:space="0" w:color="auto"/>
              <w:left w:val="single" w:sz="4" w:space="0" w:color="FFFFFF"/>
              <w:right w:val="single" w:sz="4" w:space="0" w:color="auto"/>
            </w:tcBorders>
          </w:tcPr>
          <w:p w14:paraId="6AF789BA" w14:textId="77777777" w:rsidR="00585746" w:rsidRPr="00E71D52" w:rsidRDefault="00585746" w:rsidP="006706EF">
            <w:pPr>
              <w:pStyle w:val="aff5"/>
              <w:spacing w:after="0"/>
              <w:jc w:val="both"/>
              <w:rPr>
                <w:sz w:val="8"/>
                <w:szCs w:val="8"/>
              </w:rPr>
            </w:pPr>
          </w:p>
        </w:tc>
        <w:tc>
          <w:tcPr>
            <w:tcW w:w="1039" w:type="dxa"/>
            <w:gridSpan w:val="4"/>
            <w:vMerge w:val="restart"/>
            <w:tcBorders>
              <w:top w:val="single" w:sz="2" w:space="0" w:color="FFFFFF" w:themeColor="background1"/>
              <w:left w:val="single" w:sz="4" w:space="0" w:color="FFFFFF"/>
              <w:right w:val="single" w:sz="4" w:space="0" w:color="auto"/>
            </w:tcBorders>
          </w:tcPr>
          <w:p w14:paraId="356B8F58" w14:textId="77777777" w:rsidR="00585746" w:rsidRPr="00E71D52" w:rsidRDefault="00585746" w:rsidP="006706EF">
            <w:pPr>
              <w:pStyle w:val="aff5"/>
              <w:spacing w:after="0"/>
              <w:ind w:right="-111"/>
              <w:jc w:val="both"/>
              <w:rPr>
                <w:b w:val="0"/>
                <w:bCs/>
                <w:sz w:val="14"/>
                <w:szCs w:val="14"/>
              </w:rPr>
            </w:pPr>
            <w:r w:rsidRPr="00E71D52">
              <w:rPr>
                <w:b w:val="0"/>
                <w:bCs/>
                <w:sz w:val="14"/>
                <w:szCs w:val="14"/>
              </w:rPr>
              <w:t>текстура:</w:t>
            </w:r>
          </w:p>
        </w:tc>
        <w:tc>
          <w:tcPr>
            <w:tcW w:w="1641" w:type="dxa"/>
            <w:gridSpan w:val="6"/>
            <w:tcBorders>
              <w:top w:val="single" w:sz="2" w:space="0" w:color="auto"/>
              <w:left w:val="single" w:sz="4" w:space="0" w:color="FFFFFF"/>
              <w:bottom w:val="single" w:sz="2" w:space="0" w:color="FFFFFF" w:themeColor="background1"/>
              <w:right w:val="single" w:sz="4" w:space="0" w:color="auto"/>
            </w:tcBorders>
          </w:tcPr>
          <w:p w14:paraId="7A66F6A9" w14:textId="77777777" w:rsidR="00585746" w:rsidRPr="00E71D52" w:rsidRDefault="00585746" w:rsidP="006706EF">
            <w:pPr>
              <w:pStyle w:val="aff5"/>
              <w:spacing w:after="0"/>
              <w:jc w:val="both"/>
              <w:rPr>
                <w:sz w:val="8"/>
                <w:szCs w:val="8"/>
              </w:rPr>
            </w:pPr>
          </w:p>
        </w:tc>
      </w:tr>
      <w:tr w:rsidR="00585746" w:rsidRPr="00E71D52" w14:paraId="2EB2A711" w14:textId="77777777" w:rsidTr="00597E77">
        <w:trPr>
          <w:gridAfter w:val="2"/>
          <w:wAfter w:w="53" w:type="dxa"/>
          <w:trHeight w:val="42"/>
        </w:trPr>
        <w:tc>
          <w:tcPr>
            <w:tcW w:w="1964" w:type="dxa"/>
            <w:gridSpan w:val="2"/>
            <w:vMerge/>
            <w:tcBorders>
              <w:top w:val="single" w:sz="2" w:space="0" w:color="FFFFFF" w:themeColor="background1"/>
              <w:left w:val="single" w:sz="4" w:space="0" w:color="000000"/>
              <w:bottom w:val="single" w:sz="4" w:space="0" w:color="000000"/>
              <w:right w:val="single" w:sz="4" w:space="0" w:color="000000"/>
            </w:tcBorders>
          </w:tcPr>
          <w:p w14:paraId="5038F35E" w14:textId="77777777" w:rsidR="00585746" w:rsidRPr="00E71D52" w:rsidRDefault="00585746" w:rsidP="006706EF">
            <w:pPr>
              <w:pStyle w:val="aff5"/>
              <w:spacing w:after="0"/>
              <w:ind w:left="-41" w:right="-124" w:firstLine="41"/>
              <w:jc w:val="left"/>
              <w:rPr>
                <w:sz w:val="14"/>
                <w:szCs w:val="14"/>
              </w:rPr>
            </w:pPr>
          </w:p>
        </w:tc>
        <w:tc>
          <w:tcPr>
            <w:tcW w:w="905" w:type="dxa"/>
            <w:vMerge/>
            <w:tcBorders>
              <w:top w:val="single" w:sz="2" w:space="0" w:color="FFFFFF" w:themeColor="background1"/>
              <w:left w:val="single" w:sz="4" w:space="0" w:color="000000"/>
              <w:bottom w:val="single" w:sz="4" w:space="0" w:color="FFFFFF"/>
              <w:right w:val="single" w:sz="4" w:space="0" w:color="auto"/>
            </w:tcBorders>
          </w:tcPr>
          <w:p w14:paraId="33DD3304" w14:textId="77777777" w:rsidR="00585746" w:rsidRPr="00E71D52" w:rsidRDefault="00585746" w:rsidP="006706EF">
            <w:pPr>
              <w:pStyle w:val="aff5"/>
              <w:spacing w:after="0"/>
              <w:ind w:right="-105"/>
              <w:jc w:val="left"/>
              <w:rPr>
                <w:b w:val="0"/>
                <w:bCs/>
                <w:sz w:val="14"/>
                <w:szCs w:val="14"/>
              </w:rPr>
            </w:pPr>
          </w:p>
        </w:tc>
        <w:tc>
          <w:tcPr>
            <w:tcW w:w="1917" w:type="dxa"/>
            <w:gridSpan w:val="4"/>
            <w:vMerge/>
            <w:tcBorders>
              <w:top w:val="single" w:sz="2" w:space="0" w:color="FFFFFF" w:themeColor="background1"/>
              <w:left w:val="single" w:sz="4" w:space="0" w:color="FFFFFF"/>
              <w:bottom w:val="single" w:sz="4" w:space="0" w:color="auto"/>
              <w:right w:val="single" w:sz="4" w:space="0" w:color="auto"/>
            </w:tcBorders>
          </w:tcPr>
          <w:p w14:paraId="47FB0070" w14:textId="77777777" w:rsidR="00585746" w:rsidRPr="00E71D52" w:rsidRDefault="00585746" w:rsidP="006706EF">
            <w:pPr>
              <w:pStyle w:val="aff5"/>
              <w:spacing w:after="0"/>
              <w:jc w:val="both"/>
              <w:rPr>
                <w:sz w:val="8"/>
                <w:szCs w:val="8"/>
              </w:rPr>
            </w:pPr>
          </w:p>
        </w:tc>
        <w:tc>
          <w:tcPr>
            <w:tcW w:w="578" w:type="dxa"/>
            <w:gridSpan w:val="4"/>
            <w:vMerge/>
            <w:tcBorders>
              <w:top w:val="single" w:sz="2" w:space="0" w:color="FFFFFF" w:themeColor="background1"/>
              <w:left w:val="single" w:sz="4" w:space="0" w:color="FFFFFF"/>
              <w:bottom w:val="single" w:sz="4" w:space="0" w:color="FFFFFF" w:themeColor="background1"/>
              <w:right w:val="single" w:sz="4" w:space="0" w:color="auto"/>
            </w:tcBorders>
          </w:tcPr>
          <w:p w14:paraId="034C9651" w14:textId="77777777" w:rsidR="00585746" w:rsidRPr="00E71D52" w:rsidRDefault="00585746" w:rsidP="006706EF">
            <w:pPr>
              <w:pStyle w:val="aff5"/>
              <w:spacing w:after="0"/>
              <w:ind w:right="-110"/>
              <w:jc w:val="both"/>
              <w:rPr>
                <w:b w:val="0"/>
                <w:bCs/>
                <w:sz w:val="14"/>
                <w:szCs w:val="14"/>
              </w:rPr>
            </w:pPr>
          </w:p>
        </w:tc>
        <w:tc>
          <w:tcPr>
            <w:tcW w:w="1136" w:type="dxa"/>
            <w:gridSpan w:val="4"/>
            <w:vMerge/>
            <w:tcBorders>
              <w:top w:val="single" w:sz="2" w:space="0" w:color="FFFFFF" w:themeColor="background1"/>
              <w:left w:val="single" w:sz="4" w:space="0" w:color="FFFFFF"/>
              <w:bottom w:val="single" w:sz="4" w:space="0" w:color="auto"/>
              <w:right w:val="single" w:sz="4" w:space="0" w:color="auto"/>
            </w:tcBorders>
          </w:tcPr>
          <w:p w14:paraId="2C2F5BCC" w14:textId="77777777" w:rsidR="00585746" w:rsidRPr="00E71D52" w:rsidRDefault="00585746" w:rsidP="006706EF">
            <w:pPr>
              <w:pStyle w:val="aff5"/>
              <w:spacing w:after="0"/>
              <w:jc w:val="both"/>
              <w:rPr>
                <w:sz w:val="8"/>
                <w:szCs w:val="8"/>
              </w:rPr>
            </w:pPr>
          </w:p>
        </w:tc>
        <w:tc>
          <w:tcPr>
            <w:tcW w:w="1039" w:type="dxa"/>
            <w:gridSpan w:val="4"/>
            <w:vMerge/>
            <w:tcBorders>
              <w:top w:val="single" w:sz="2" w:space="0" w:color="FFFFFF" w:themeColor="background1"/>
              <w:left w:val="single" w:sz="4" w:space="0" w:color="FFFFFF"/>
              <w:bottom w:val="single" w:sz="4" w:space="0" w:color="FFFFFF" w:themeColor="background1"/>
              <w:right w:val="single" w:sz="4" w:space="0" w:color="auto"/>
            </w:tcBorders>
          </w:tcPr>
          <w:p w14:paraId="2FE167B2" w14:textId="77777777" w:rsidR="00585746" w:rsidRPr="00E71D52" w:rsidRDefault="00585746" w:rsidP="006706EF">
            <w:pPr>
              <w:pStyle w:val="aff5"/>
              <w:spacing w:after="0"/>
              <w:ind w:right="-111"/>
              <w:jc w:val="both"/>
              <w:rPr>
                <w:b w:val="0"/>
                <w:bCs/>
                <w:sz w:val="14"/>
                <w:szCs w:val="14"/>
              </w:rPr>
            </w:pPr>
          </w:p>
        </w:tc>
        <w:tc>
          <w:tcPr>
            <w:tcW w:w="1641" w:type="dxa"/>
            <w:gridSpan w:val="6"/>
            <w:tcBorders>
              <w:top w:val="single" w:sz="2" w:space="0" w:color="FFFFFF" w:themeColor="background1"/>
              <w:left w:val="single" w:sz="4" w:space="0" w:color="FFFFFF"/>
              <w:bottom w:val="single" w:sz="4" w:space="0" w:color="auto"/>
              <w:right w:val="single" w:sz="4" w:space="0" w:color="auto"/>
            </w:tcBorders>
          </w:tcPr>
          <w:p w14:paraId="7553E630" w14:textId="77777777" w:rsidR="00585746" w:rsidRPr="00E71D52" w:rsidRDefault="00585746" w:rsidP="006706EF">
            <w:pPr>
              <w:pStyle w:val="aff5"/>
              <w:spacing w:after="0"/>
              <w:jc w:val="both"/>
              <w:rPr>
                <w:sz w:val="2"/>
                <w:szCs w:val="2"/>
              </w:rPr>
            </w:pPr>
          </w:p>
        </w:tc>
      </w:tr>
      <w:tr w:rsidR="00585746" w:rsidRPr="00E71D52" w14:paraId="4D010F81" w14:textId="77777777" w:rsidTr="00597E77">
        <w:trPr>
          <w:gridAfter w:val="2"/>
          <w:wAfter w:w="53" w:type="dxa"/>
          <w:trHeight w:val="37"/>
        </w:trPr>
        <w:tc>
          <w:tcPr>
            <w:tcW w:w="1964" w:type="dxa"/>
            <w:gridSpan w:val="2"/>
            <w:tcBorders>
              <w:top w:val="single" w:sz="2" w:space="0" w:color="FFFFFF"/>
              <w:left w:val="single" w:sz="4" w:space="0" w:color="FFFFFF"/>
              <w:bottom w:val="single" w:sz="4" w:space="0" w:color="FFFFFF"/>
              <w:right w:val="single" w:sz="2" w:space="0" w:color="FFFFFF" w:themeColor="background1"/>
            </w:tcBorders>
          </w:tcPr>
          <w:p w14:paraId="16BFF2BF" w14:textId="77777777" w:rsidR="00585746" w:rsidRPr="00E71D52" w:rsidRDefault="00585746" w:rsidP="006706EF">
            <w:pPr>
              <w:pStyle w:val="aff5"/>
              <w:spacing w:after="0"/>
              <w:jc w:val="both"/>
              <w:rPr>
                <w:sz w:val="2"/>
                <w:szCs w:val="2"/>
              </w:rPr>
            </w:pPr>
          </w:p>
        </w:tc>
        <w:tc>
          <w:tcPr>
            <w:tcW w:w="905" w:type="dxa"/>
            <w:tcBorders>
              <w:top w:val="single" w:sz="2" w:space="0" w:color="FFFFFF"/>
              <w:left w:val="single" w:sz="2" w:space="0" w:color="FFFFFF" w:themeColor="background1"/>
              <w:bottom w:val="single" w:sz="2" w:space="0" w:color="auto"/>
              <w:right w:val="single" w:sz="2" w:space="0" w:color="FFFFFF" w:themeColor="background1"/>
            </w:tcBorders>
          </w:tcPr>
          <w:p w14:paraId="5CD04C5F" w14:textId="77777777" w:rsidR="00585746" w:rsidRPr="00E71D52" w:rsidRDefault="00585746" w:rsidP="006706EF">
            <w:pPr>
              <w:pStyle w:val="aff5"/>
              <w:spacing w:after="0"/>
              <w:jc w:val="both"/>
              <w:rPr>
                <w:sz w:val="2"/>
                <w:szCs w:val="2"/>
              </w:rPr>
            </w:pPr>
          </w:p>
        </w:tc>
        <w:tc>
          <w:tcPr>
            <w:tcW w:w="1208" w:type="dxa"/>
            <w:tcBorders>
              <w:top w:val="single" w:sz="2" w:space="0" w:color="FFFFFF"/>
              <w:left w:val="single" w:sz="2" w:space="0" w:color="FFFFFF" w:themeColor="background1"/>
              <w:bottom w:val="single" w:sz="2" w:space="0" w:color="FFFFFF"/>
              <w:right w:val="single" w:sz="2" w:space="0" w:color="FFFFFF" w:themeColor="background1"/>
            </w:tcBorders>
          </w:tcPr>
          <w:p w14:paraId="3E0EC130" w14:textId="77777777" w:rsidR="00585746" w:rsidRPr="00E71D52" w:rsidRDefault="00585746" w:rsidP="006706EF">
            <w:pPr>
              <w:pStyle w:val="aff5"/>
              <w:spacing w:after="0"/>
              <w:jc w:val="both"/>
              <w:rPr>
                <w:sz w:val="2"/>
                <w:szCs w:val="2"/>
              </w:rPr>
            </w:pPr>
          </w:p>
        </w:tc>
        <w:tc>
          <w:tcPr>
            <w:tcW w:w="709" w:type="dxa"/>
            <w:gridSpan w:val="3"/>
            <w:tcBorders>
              <w:top w:val="single" w:sz="2" w:space="0" w:color="FFFFFF"/>
              <w:left w:val="single" w:sz="2" w:space="0" w:color="FFFFFF" w:themeColor="background1"/>
              <w:bottom w:val="single" w:sz="2" w:space="0" w:color="FFFFFF"/>
              <w:right w:val="single" w:sz="2" w:space="0" w:color="FFFFFF" w:themeColor="background1"/>
            </w:tcBorders>
          </w:tcPr>
          <w:p w14:paraId="57161EC2" w14:textId="77777777" w:rsidR="00585746" w:rsidRPr="00E71D52" w:rsidRDefault="00585746" w:rsidP="006706EF">
            <w:pPr>
              <w:pStyle w:val="aff5"/>
              <w:spacing w:after="0"/>
              <w:jc w:val="both"/>
              <w:rPr>
                <w:sz w:val="2"/>
                <w:szCs w:val="2"/>
              </w:rPr>
            </w:pPr>
          </w:p>
        </w:tc>
        <w:tc>
          <w:tcPr>
            <w:tcW w:w="4394" w:type="dxa"/>
            <w:gridSpan w:val="18"/>
            <w:tcBorders>
              <w:top w:val="single" w:sz="2" w:space="0" w:color="FFFFFF"/>
              <w:left w:val="single" w:sz="2" w:space="0" w:color="FFFFFF" w:themeColor="background1"/>
              <w:bottom w:val="single" w:sz="4" w:space="0" w:color="FFFFFF"/>
              <w:right w:val="single" w:sz="4" w:space="0" w:color="FFFFFF" w:themeColor="background1"/>
            </w:tcBorders>
          </w:tcPr>
          <w:p w14:paraId="06A6EDE5" w14:textId="77777777" w:rsidR="00585746" w:rsidRPr="00E71D52" w:rsidRDefault="00585746" w:rsidP="006706EF">
            <w:pPr>
              <w:pStyle w:val="aff5"/>
              <w:spacing w:after="0"/>
              <w:jc w:val="both"/>
              <w:rPr>
                <w:sz w:val="2"/>
                <w:szCs w:val="2"/>
              </w:rPr>
            </w:pPr>
          </w:p>
        </w:tc>
      </w:tr>
      <w:tr w:rsidR="00585746" w:rsidRPr="00E71D52" w14:paraId="574ED51A" w14:textId="77777777" w:rsidTr="00597E77">
        <w:trPr>
          <w:gridAfter w:val="1"/>
          <w:wAfter w:w="7" w:type="dxa"/>
          <w:trHeight w:val="39"/>
        </w:trPr>
        <w:tc>
          <w:tcPr>
            <w:tcW w:w="418" w:type="dxa"/>
            <w:tcBorders>
              <w:top w:val="single" w:sz="4" w:space="0" w:color="FFFFFF"/>
              <w:left w:val="single" w:sz="4" w:space="0" w:color="FFFFFF"/>
              <w:bottom w:val="single" w:sz="4" w:space="0" w:color="000000"/>
              <w:right w:val="single" w:sz="4" w:space="0" w:color="FFFFFF" w:themeColor="background1"/>
            </w:tcBorders>
          </w:tcPr>
          <w:p w14:paraId="3CBCB33C" w14:textId="77777777" w:rsidR="00585746" w:rsidRPr="00E71D52" w:rsidRDefault="00585746" w:rsidP="006706EF">
            <w:pPr>
              <w:pStyle w:val="aff5"/>
              <w:spacing w:after="0"/>
              <w:ind w:left="-110"/>
              <w:jc w:val="both"/>
              <w:rPr>
                <w:b w:val="0"/>
                <w:bCs/>
                <w:sz w:val="2"/>
                <w:szCs w:val="2"/>
              </w:rPr>
            </w:pPr>
          </w:p>
        </w:tc>
        <w:tc>
          <w:tcPr>
            <w:tcW w:w="1546" w:type="dxa"/>
            <w:tcBorders>
              <w:top w:val="single" w:sz="4" w:space="0" w:color="FFFFFF"/>
              <w:left w:val="single" w:sz="4" w:space="0" w:color="FFFFFF" w:themeColor="background1"/>
              <w:bottom w:val="single" w:sz="4" w:space="0" w:color="000000"/>
              <w:right w:val="single" w:sz="2" w:space="0" w:color="FFFFFF" w:themeColor="background1"/>
            </w:tcBorders>
          </w:tcPr>
          <w:p w14:paraId="2E34E9CD" w14:textId="77777777" w:rsidR="00585746" w:rsidRPr="00E71D52" w:rsidRDefault="00585746" w:rsidP="006706EF">
            <w:pPr>
              <w:pStyle w:val="aff5"/>
              <w:spacing w:after="0"/>
              <w:ind w:right="-124"/>
              <w:jc w:val="left"/>
              <w:rPr>
                <w:b w:val="0"/>
                <w:bCs/>
                <w:sz w:val="2"/>
                <w:szCs w:val="2"/>
              </w:rPr>
            </w:pPr>
          </w:p>
        </w:tc>
        <w:tc>
          <w:tcPr>
            <w:tcW w:w="905"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EFA319E" w14:textId="77777777" w:rsidR="00585746" w:rsidRPr="00E71D52" w:rsidRDefault="00585746" w:rsidP="006706EF">
            <w:pPr>
              <w:pStyle w:val="aff5"/>
              <w:spacing w:after="0"/>
              <w:jc w:val="left"/>
              <w:rPr>
                <w:b w:val="0"/>
                <w:bCs/>
                <w:sz w:val="2"/>
                <w:szCs w:val="2"/>
              </w:rPr>
            </w:pPr>
          </w:p>
        </w:tc>
        <w:tc>
          <w:tcPr>
            <w:tcW w:w="1208" w:type="dxa"/>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1F4E5391" w14:textId="77777777" w:rsidR="00585746" w:rsidRPr="00E71D52" w:rsidRDefault="00585746" w:rsidP="006706EF">
            <w:pPr>
              <w:pStyle w:val="aff5"/>
              <w:spacing w:after="0"/>
              <w:jc w:val="both"/>
              <w:rPr>
                <w:sz w:val="2"/>
                <w:szCs w:val="2"/>
              </w:rPr>
            </w:pPr>
          </w:p>
        </w:tc>
        <w:tc>
          <w:tcPr>
            <w:tcW w:w="236" w:type="dxa"/>
            <w:tcBorders>
              <w:top w:val="single" w:sz="2" w:space="0" w:color="FFFFFF"/>
              <w:left w:val="single" w:sz="2" w:space="0" w:color="FFFFFF" w:themeColor="background1"/>
              <w:bottom w:val="single" w:sz="2" w:space="0" w:color="FFFFFF"/>
              <w:right w:val="single" w:sz="4" w:space="0" w:color="FFFFFF"/>
            </w:tcBorders>
          </w:tcPr>
          <w:p w14:paraId="1AE89B00" w14:textId="77777777" w:rsidR="00585746" w:rsidRPr="00E71D52" w:rsidRDefault="00585746" w:rsidP="006706EF">
            <w:pPr>
              <w:pStyle w:val="aff5"/>
              <w:spacing w:after="0"/>
              <w:jc w:val="both"/>
              <w:rPr>
                <w:sz w:val="2"/>
                <w:szCs w:val="2"/>
              </w:rPr>
            </w:pPr>
          </w:p>
        </w:tc>
        <w:tc>
          <w:tcPr>
            <w:tcW w:w="519" w:type="dxa"/>
            <w:gridSpan w:val="3"/>
            <w:tcBorders>
              <w:top w:val="single" w:sz="2" w:space="0" w:color="FFFFFF"/>
              <w:left w:val="single" w:sz="4" w:space="0" w:color="FFFFFF"/>
              <w:bottom w:val="single" w:sz="2" w:space="0" w:color="FFFFFF"/>
              <w:right w:val="single" w:sz="2" w:space="0" w:color="FFFFFF" w:themeColor="background1"/>
            </w:tcBorders>
          </w:tcPr>
          <w:p w14:paraId="688F00C0" w14:textId="77777777" w:rsidR="00585746" w:rsidRPr="00E71D52" w:rsidRDefault="00585746" w:rsidP="006706EF">
            <w:pPr>
              <w:pStyle w:val="aff5"/>
              <w:spacing w:after="0"/>
              <w:jc w:val="both"/>
              <w:rPr>
                <w:b w:val="0"/>
                <w:bCs/>
                <w:sz w:val="2"/>
                <w:szCs w:val="2"/>
              </w:rPr>
            </w:pPr>
          </w:p>
        </w:tc>
        <w:tc>
          <w:tcPr>
            <w:tcW w:w="674" w:type="dxa"/>
            <w:gridSpan w:val="5"/>
            <w:tcBorders>
              <w:top w:val="single" w:sz="2" w:space="0" w:color="FFFFFF"/>
              <w:left w:val="single" w:sz="2" w:space="0" w:color="FFFFFF" w:themeColor="background1"/>
              <w:bottom w:val="single" w:sz="2" w:space="0" w:color="FFFFFF"/>
              <w:right w:val="single" w:sz="4" w:space="0" w:color="FFFFFF"/>
            </w:tcBorders>
          </w:tcPr>
          <w:p w14:paraId="511CB6F7" w14:textId="77777777" w:rsidR="00585746" w:rsidRPr="00E71D52" w:rsidRDefault="00585746" w:rsidP="006706EF">
            <w:pPr>
              <w:pStyle w:val="aff5"/>
              <w:spacing w:after="0"/>
              <w:jc w:val="both"/>
              <w:rPr>
                <w:b w:val="0"/>
                <w:bCs/>
                <w:sz w:val="2"/>
                <w:szCs w:val="2"/>
              </w:rPr>
            </w:pPr>
          </w:p>
        </w:tc>
        <w:tc>
          <w:tcPr>
            <w:tcW w:w="1311" w:type="dxa"/>
            <w:gridSpan w:val="4"/>
            <w:tcBorders>
              <w:top w:val="single" w:sz="4" w:space="0" w:color="FFFFFF"/>
              <w:left w:val="single" w:sz="4" w:space="0" w:color="FFFFFF"/>
              <w:bottom w:val="single" w:sz="2" w:space="0" w:color="FFFFFF"/>
              <w:right w:val="single" w:sz="4" w:space="0" w:color="FFFFFF"/>
            </w:tcBorders>
          </w:tcPr>
          <w:p w14:paraId="55A40D2D" w14:textId="77777777" w:rsidR="00585746" w:rsidRPr="00E71D52" w:rsidRDefault="00585746" w:rsidP="006706EF">
            <w:pPr>
              <w:pStyle w:val="aff5"/>
              <w:spacing w:after="0"/>
              <w:jc w:val="both"/>
              <w:rPr>
                <w:sz w:val="2"/>
                <w:szCs w:val="2"/>
              </w:rPr>
            </w:pPr>
          </w:p>
        </w:tc>
        <w:tc>
          <w:tcPr>
            <w:tcW w:w="856" w:type="dxa"/>
            <w:gridSpan w:val="4"/>
            <w:tcBorders>
              <w:top w:val="single" w:sz="4" w:space="0" w:color="FFFFFF"/>
              <w:left w:val="single" w:sz="4" w:space="0" w:color="FFFFFF"/>
              <w:bottom w:val="single" w:sz="2" w:space="0" w:color="FFFFFF"/>
              <w:right w:val="single" w:sz="4" w:space="0" w:color="FFFFFF"/>
            </w:tcBorders>
          </w:tcPr>
          <w:p w14:paraId="119A6353" w14:textId="77777777" w:rsidR="00585746" w:rsidRPr="00E71D52" w:rsidRDefault="00585746" w:rsidP="006706EF">
            <w:pPr>
              <w:pStyle w:val="aff5"/>
              <w:spacing w:after="0"/>
              <w:jc w:val="both"/>
              <w:rPr>
                <w:b w:val="0"/>
                <w:bCs/>
                <w:sz w:val="2"/>
                <w:szCs w:val="2"/>
              </w:rPr>
            </w:pPr>
          </w:p>
        </w:tc>
        <w:tc>
          <w:tcPr>
            <w:tcW w:w="1553" w:type="dxa"/>
            <w:gridSpan w:val="5"/>
            <w:tcBorders>
              <w:top w:val="single" w:sz="2" w:space="0" w:color="FFFFFF"/>
              <w:left w:val="single" w:sz="4" w:space="0" w:color="FFFFFF"/>
              <w:bottom w:val="single" w:sz="2" w:space="0" w:color="FFFFFF"/>
              <w:right w:val="single" w:sz="4" w:space="0" w:color="FFFFFF" w:themeColor="background1"/>
            </w:tcBorders>
          </w:tcPr>
          <w:p w14:paraId="6AE110CF" w14:textId="77777777" w:rsidR="00585746" w:rsidRPr="00E71D52" w:rsidRDefault="00585746" w:rsidP="006706EF">
            <w:pPr>
              <w:pStyle w:val="aff5"/>
              <w:spacing w:after="0"/>
              <w:jc w:val="both"/>
              <w:rPr>
                <w:sz w:val="2"/>
                <w:szCs w:val="2"/>
              </w:rPr>
            </w:pPr>
          </w:p>
        </w:tc>
      </w:tr>
      <w:tr w:rsidR="00585746" w:rsidRPr="00E71D52" w14:paraId="4EEC63DD" w14:textId="77777777" w:rsidTr="00597E77">
        <w:trPr>
          <w:gridAfter w:val="2"/>
          <w:wAfter w:w="53" w:type="dxa"/>
          <w:trHeight w:val="105"/>
        </w:trPr>
        <w:tc>
          <w:tcPr>
            <w:tcW w:w="1964" w:type="dxa"/>
            <w:gridSpan w:val="2"/>
            <w:vMerge w:val="restart"/>
            <w:tcBorders>
              <w:top w:val="single" w:sz="4" w:space="0" w:color="000000"/>
              <w:left w:val="single" w:sz="4" w:space="0" w:color="000000"/>
              <w:right w:val="single" w:sz="2" w:space="0" w:color="auto"/>
            </w:tcBorders>
          </w:tcPr>
          <w:p w14:paraId="2B43FDEA" w14:textId="77777777" w:rsidR="00F51A85" w:rsidRPr="00E71D52" w:rsidRDefault="00F51A85" w:rsidP="006706EF">
            <w:pPr>
              <w:pStyle w:val="aff5"/>
              <w:spacing w:after="0"/>
              <w:ind w:left="-41" w:right="-124" w:firstLine="41"/>
              <w:jc w:val="left"/>
              <w:rPr>
                <w:b w:val="0"/>
                <w:bCs/>
                <w:sz w:val="18"/>
                <w:szCs w:val="18"/>
              </w:rPr>
            </w:pPr>
            <w:r w:rsidRPr="00E71D52">
              <w:rPr>
                <w:sz w:val="17"/>
                <w:szCs w:val="17"/>
              </w:rPr>
              <w:t>Рамы, импосты, створки окон</w:t>
            </w:r>
            <w:r w:rsidRPr="00E71D52">
              <w:rPr>
                <w:b w:val="0"/>
                <w:bCs/>
                <w:sz w:val="18"/>
                <w:szCs w:val="18"/>
              </w:rPr>
              <w:t>:</w:t>
            </w:r>
          </w:p>
          <w:p w14:paraId="18095E0E" w14:textId="1E548376" w:rsidR="00585746" w:rsidRPr="00E71D52" w:rsidRDefault="00585746" w:rsidP="006706EF">
            <w:pPr>
              <w:pStyle w:val="aff5"/>
              <w:spacing w:after="0"/>
              <w:ind w:left="-41" w:right="-124" w:firstLine="41"/>
              <w:jc w:val="left"/>
              <w:rPr>
                <w:b w:val="0"/>
                <w:bCs/>
                <w:sz w:val="17"/>
                <w:szCs w:val="17"/>
              </w:rPr>
            </w:pPr>
            <w:r w:rsidRPr="00E71D52">
              <w:rPr>
                <w:b w:val="0"/>
                <w:bCs/>
                <w:i/>
                <w:iCs/>
                <w:sz w:val="10"/>
                <w:szCs w:val="10"/>
                <w:lang w:eastAsia="ru-RU"/>
              </w:rPr>
              <w:t>Указывается при наличии в Запросе</w:t>
            </w:r>
          </w:p>
        </w:tc>
        <w:tc>
          <w:tcPr>
            <w:tcW w:w="2113" w:type="dxa"/>
            <w:gridSpan w:val="2"/>
            <w:vMerge w:val="restart"/>
            <w:tcBorders>
              <w:top w:val="single" w:sz="2" w:space="0" w:color="FFFFFF" w:themeColor="background1"/>
              <w:left w:val="single" w:sz="2" w:space="0" w:color="auto"/>
              <w:right w:val="single" w:sz="2" w:space="0" w:color="FFFFFF"/>
            </w:tcBorders>
          </w:tcPr>
          <w:p w14:paraId="3A6A07B1" w14:textId="77777777" w:rsidR="00585746" w:rsidRPr="00E71D52" w:rsidRDefault="00585746" w:rsidP="006706EF">
            <w:pPr>
              <w:pStyle w:val="aff5"/>
              <w:spacing w:after="0"/>
              <w:jc w:val="both"/>
              <w:rPr>
                <w:sz w:val="8"/>
                <w:szCs w:val="8"/>
              </w:rPr>
            </w:pPr>
          </w:p>
        </w:tc>
        <w:tc>
          <w:tcPr>
            <w:tcW w:w="709" w:type="dxa"/>
            <w:gridSpan w:val="3"/>
            <w:tcBorders>
              <w:top w:val="single" w:sz="2" w:space="0" w:color="FFFFFF"/>
              <w:left w:val="single" w:sz="2" w:space="0" w:color="FFFFFF"/>
              <w:bottom w:val="single" w:sz="2" w:space="0" w:color="FFFFFF" w:themeColor="background1"/>
              <w:right w:val="single" w:sz="2" w:space="0" w:color="FFFFFF"/>
            </w:tcBorders>
          </w:tcPr>
          <w:p w14:paraId="10B5EB85" w14:textId="77777777" w:rsidR="00585746" w:rsidRPr="00E71D52" w:rsidRDefault="00585746" w:rsidP="006706EF">
            <w:pPr>
              <w:pStyle w:val="aff5"/>
              <w:spacing w:after="0"/>
              <w:jc w:val="both"/>
              <w:rPr>
                <w:sz w:val="8"/>
                <w:szCs w:val="8"/>
              </w:rPr>
            </w:pPr>
          </w:p>
        </w:tc>
        <w:tc>
          <w:tcPr>
            <w:tcW w:w="578" w:type="dxa"/>
            <w:gridSpan w:val="4"/>
            <w:vMerge w:val="restart"/>
            <w:tcBorders>
              <w:top w:val="single" w:sz="2" w:space="0" w:color="FFFFFF"/>
              <w:left w:val="single" w:sz="2" w:space="0" w:color="FFFFFF"/>
              <w:right w:val="single" w:sz="2" w:space="0" w:color="FFFFFF" w:themeColor="background1"/>
            </w:tcBorders>
          </w:tcPr>
          <w:p w14:paraId="2E18F51B" w14:textId="77777777" w:rsidR="00585746" w:rsidRPr="00E71D52" w:rsidRDefault="00585746" w:rsidP="006706EF">
            <w:pPr>
              <w:pStyle w:val="aff5"/>
              <w:spacing w:after="0"/>
              <w:ind w:right="-110"/>
              <w:jc w:val="both"/>
              <w:rPr>
                <w:sz w:val="14"/>
                <w:szCs w:val="14"/>
              </w:rPr>
            </w:pPr>
          </w:p>
        </w:tc>
        <w:tc>
          <w:tcPr>
            <w:tcW w:w="1136" w:type="dxa"/>
            <w:gridSpan w:val="4"/>
            <w:vMerge w:val="restart"/>
            <w:tcBorders>
              <w:top w:val="single" w:sz="2" w:space="0" w:color="FFFFFF"/>
              <w:left w:val="single" w:sz="2" w:space="0" w:color="FFFFFF" w:themeColor="background1"/>
              <w:right w:val="single" w:sz="2" w:space="0" w:color="FFFFFF" w:themeColor="background1"/>
            </w:tcBorders>
          </w:tcPr>
          <w:p w14:paraId="0E7FD199" w14:textId="77777777" w:rsidR="00585746" w:rsidRPr="00E71D52" w:rsidRDefault="00585746" w:rsidP="006706EF">
            <w:pPr>
              <w:pStyle w:val="aff5"/>
              <w:spacing w:after="0"/>
              <w:jc w:val="both"/>
              <w:rPr>
                <w:sz w:val="8"/>
                <w:szCs w:val="8"/>
              </w:rPr>
            </w:pPr>
          </w:p>
        </w:tc>
        <w:tc>
          <w:tcPr>
            <w:tcW w:w="1039" w:type="dxa"/>
            <w:gridSpan w:val="4"/>
            <w:vMerge w:val="restart"/>
            <w:tcBorders>
              <w:top w:val="single" w:sz="2" w:space="0" w:color="FFFFFF"/>
              <w:left w:val="single" w:sz="2" w:space="0" w:color="FFFFFF" w:themeColor="background1"/>
              <w:right w:val="single" w:sz="2" w:space="0" w:color="FFFFFF"/>
            </w:tcBorders>
          </w:tcPr>
          <w:p w14:paraId="58988451" w14:textId="77777777" w:rsidR="00585746" w:rsidRPr="00E71D52" w:rsidRDefault="00585746" w:rsidP="006706EF">
            <w:pPr>
              <w:pStyle w:val="aff5"/>
              <w:spacing w:after="0"/>
              <w:ind w:right="-111"/>
              <w:jc w:val="both"/>
              <w:rPr>
                <w:sz w:val="14"/>
                <w:szCs w:val="14"/>
              </w:rPr>
            </w:pPr>
          </w:p>
        </w:tc>
        <w:tc>
          <w:tcPr>
            <w:tcW w:w="1641" w:type="dxa"/>
            <w:gridSpan w:val="6"/>
            <w:vMerge w:val="restart"/>
            <w:tcBorders>
              <w:top w:val="single" w:sz="2" w:space="0" w:color="FFFFFF"/>
              <w:left w:val="single" w:sz="2" w:space="0" w:color="FFFFFF"/>
              <w:right w:val="single" w:sz="2" w:space="0" w:color="FFFFFF" w:themeColor="background1"/>
            </w:tcBorders>
          </w:tcPr>
          <w:p w14:paraId="6E18F7EE" w14:textId="77777777" w:rsidR="00585746" w:rsidRPr="00E71D52" w:rsidRDefault="00585746" w:rsidP="006706EF">
            <w:pPr>
              <w:pStyle w:val="aff5"/>
              <w:spacing w:after="0"/>
              <w:jc w:val="both"/>
              <w:rPr>
                <w:sz w:val="8"/>
                <w:szCs w:val="8"/>
              </w:rPr>
            </w:pPr>
          </w:p>
        </w:tc>
      </w:tr>
      <w:tr w:rsidR="00585746" w:rsidRPr="00E71D52" w14:paraId="76F2462F" w14:textId="77777777" w:rsidTr="00597E77">
        <w:trPr>
          <w:gridAfter w:val="2"/>
          <w:wAfter w:w="53" w:type="dxa"/>
          <w:trHeight w:val="112"/>
        </w:trPr>
        <w:tc>
          <w:tcPr>
            <w:tcW w:w="1964" w:type="dxa"/>
            <w:gridSpan w:val="2"/>
            <w:vMerge/>
            <w:tcBorders>
              <w:left w:val="single" w:sz="4" w:space="0" w:color="000000"/>
              <w:right w:val="single" w:sz="2" w:space="0" w:color="auto"/>
            </w:tcBorders>
          </w:tcPr>
          <w:p w14:paraId="5DBFFF9B" w14:textId="77777777" w:rsidR="00585746" w:rsidRPr="00E71D52" w:rsidRDefault="00585746" w:rsidP="006706EF">
            <w:pPr>
              <w:pStyle w:val="aff5"/>
              <w:spacing w:after="0"/>
              <w:ind w:left="-41" w:right="-124" w:firstLine="41"/>
              <w:jc w:val="left"/>
              <w:rPr>
                <w:sz w:val="17"/>
                <w:szCs w:val="17"/>
              </w:rPr>
            </w:pPr>
          </w:p>
        </w:tc>
        <w:tc>
          <w:tcPr>
            <w:tcW w:w="2113" w:type="dxa"/>
            <w:gridSpan w:val="2"/>
            <w:vMerge/>
            <w:tcBorders>
              <w:left w:val="single" w:sz="2" w:space="0" w:color="auto"/>
              <w:bottom w:val="single" w:sz="2" w:space="0" w:color="FFFFFF" w:themeColor="background1"/>
              <w:right w:val="single" w:sz="2" w:space="0" w:color="FFFFFF"/>
            </w:tcBorders>
          </w:tcPr>
          <w:p w14:paraId="29BDD3D9" w14:textId="77777777" w:rsidR="00585746" w:rsidRPr="00E71D52" w:rsidRDefault="00585746" w:rsidP="006706EF">
            <w:pPr>
              <w:pStyle w:val="aff5"/>
              <w:spacing w:after="0"/>
              <w:jc w:val="both"/>
              <w:rPr>
                <w:b w:val="0"/>
                <w:bCs/>
                <w:sz w:val="14"/>
                <w:szCs w:val="14"/>
              </w:rPr>
            </w:pPr>
          </w:p>
        </w:tc>
        <w:tc>
          <w:tcPr>
            <w:tcW w:w="709" w:type="dxa"/>
            <w:gridSpan w:val="3"/>
            <w:tcBorders>
              <w:top w:val="single" w:sz="2" w:space="0" w:color="FFFFFF" w:themeColor="background1"/>
              <w:left w:val="single" w:sz="2" w:space="0" w:color="FFFFFF"/>
              <w:bottom w:val="single" w:sz="2" w:space="0" w:color="FFFFFF"/>
              <w:right w:val="single" w:sz="2" w:space="0" w:color="FFFFFF"/>
            </w:tcBorders>
          </w:tcPr>
          <w:p w14:paraId="7274ECF1" w14:textId="77777777" w:rsidR="00585746" w:rsidRPr="00E71D52" w:rsidRDefault="00585746" w:rsidP="006706EF">
            <w:pPr>
              <w:pStyle w:val="aff5"/>
              <w:spacing w:after="0"/>
              <w:jc w:val="both"/>
              <w:rPr>
                <w:sz w:val="8"/>
                <w:szCs w:val="8"/>
              </w:rPr>
            </w:pPr>
          </w:p>
        </w:tc>
        <w:tc>
          <w:tcPr>
            <w:tcW w:w="578" w:type="dxa"/>
            <w:gridSpan w:val="4"/>
            <w:vMerge/>
            <w:tcBorders>
              <w:top w:val="single" w:sz="2" w:space="0" w:color="FFFFFF"/>
              <w:left w:val="single" w:sz="2" w:space="0" w:color="FFFFFF"/>
              <w:right w:val="single" w:sz="2" w:space="0" w:color="FFFFFF" w:themeColor="background1"/>
            </w:tcBorders>
          </w:tcPr>
          <w:p w14:paraId="0AB2D3D6" w14:textId="77777777" w:rsidR="00585746" w:rsidRPr="00E71D52" w:rsidRDefault="00585746" w:rsidP="006706EF">
            <w:pPr>
              <w:pStyle w:val="aff5"/>
              <w:spacing w:after="0"/>
              <w:ind w:right="-110"/>
              <w:jc w:val="both"/>
              <w:rPr>
                <w:sz w:val="14"/>
                <w:szCs w:val="14"/>
              </w:rPr>
            </w:pPr>
          </w:p>
        </w:tc>
        <w:tc>
          <w:tcPr>
            <w:tcW w:w="1136" w:type="dxa"/>
            <w:gridSpan w:val="4"/>
            <w:vMerge/>
            <w:tcBorders>
              <w:top w:val="single" w:sz="2" w:space="0" w:color="FFFFFF"/>
              <w:left w:val="single" w:sz="2" w:space="0" w:color="FFFFFF" w:themeColor="background1"/>
              <w:right w:val="single" w:sz="2" w:space="0" w:color="FFFFFF" w:themeColor="background1"/>
            </w:tcBorders>
          </w:tcPr>
          <w:p w14:paraId="09757D01" w14:textId="77777777" w:rsidR="00585746" w:rsidRPr="00E71D52" w:rsidRDefault="00585746" w:rsidP="006706EF">
            <w:pPr>
              <w:pStyle w:val="aff5"/>
              <w:spacing w:after="0"/>
              <w:jc w:val="both"/>
              <w:rPr>
                <w:sz w:val="8"/>
                <w:szCs w:val="8"/>
              </w:rPr>
            </w:pPr>
          </w:p>
        </w:tc>
        <w:tc>
          <w:tcPr>
            <w:tcW w:w="1039" w:type="dxa"/>
            <w:gridSpan w:val="4"/>
            <w:vMerge/>
            <w:tcBorders>
              <w:top w:val="single" w:sz="2" w:space="0" w:color="FFFFFF"/>
              <w:left w:val="single" w:sz="2" w:space="0" w:color="FFFFFF" w:themeColor="background1"/>
              <w:right w:val="single" w:sz="2" w:space="0" w:color="FFFFFF"/>
            </w:tcBorders>
          </w:tcPr>
          <w:p w14:paraId="7B49550B" w14:textId="77777777" w:rsidR="00585746" w:rsidRPr="00E71D52" w:rsidRDefault="00585746" w:rsidP="006706EF">
            <w:pPr>
              <w:pStyle w:val="aff5"/>
              <w:spacing w:after="0"/>
              <w:ind w:right="-111"/>
              <w:jc w:val="both"/>
              <w:rPr>
                <w:sz w:val="14"/>
                <w:szCs w:val="14"/>
              </w:rPr>
            </w:pPr>
          </w:p>
        </w:tc>
        <w:tc>
          <w:tcPr>
            <w:tcW w:w="1641" w:type="dxa"/>
            <w:gridSpan w:val="6"/>
            <w:vMerge/>
            <w:tcBorders>
              <w:top w:val="single" w:sz="2" w:space="0" w:color="FFFFFF"/>
              <w:left w:val="single" w:sz="2" w:space="0" w:color="FFFFFF"/>
              <w:right w:val="single" w:sz="2" w:space="0" w:color="FFFFFF" w:themeColor="background1"/>
            </w:tcBorders>
          </w:tcPr>
          <w:p w14:paraId="4750845A" w14:textId="77777777" w:rsidR="00585746" w:rsidRPr="00E71D52" w:rsidRDefault="00585746" w:rsidP="006706EF">
            <w:pPr>
              <w:pStyle w:val="aff5"/>
              <w:spacing w:after="0"/>
              <w:jc w:val="both"/>
              <w:rPr>
                <w:sz w:val="8"/>
                <w:szCs w:val="8"/>
              </w:rPr>
            </w:pPr>
          </w:p>
        </w:tc>
      </w:tr>
      <w:tr w:rsidR="00585746" w:rsidRPr="00E71D52" w14:paraId="08CB27E4" w14:textId="77777777" w:rsidTr="00597E77">
        <w:trPr>
          <w:gridAfter w:val="2"/>
          <w:wAfter w:w="53" w:type="dxa"/>
          <w:trHeight w:val="48"/>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77B82F1" w14:textId="77777777" w:rsidR="00585746" w:rsidRPr="00E71D52" w:rsidRDefault="00585746" w:rsidP="006706EF">
            <w:pPr>
              <w:pStyle w:val="aff5"/>
              <w:spacing w:after="0"/>
              <w:ind w:left="-41" w:right="-124" w:firstLine="41"/>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85B39C8" w14:textId="77777777" w:rsidR="00585746" w:rsidRPr="00E71D52" w:rsidRDefault="00585746" w:rsidP="006706EF">
            <w:pPr>
              <w:pStyle w:val="aff5"/>
              <w:spacing w:after="0"/>
              <w:ind w:right="-105"/>
              <w:jc w:val="left"/>
              <w:rPr>
                <w:sz w:val="4"/>
                <w:szCs w:val="4"/>
              </w:rPr>
            </w:pPr>
          </w:p>
        </w:tc>
        <w:tc>
          <w:tcPr>
            <w:tcW w:w="1208"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EC48C85" w14:textId="77777777" w:rsidR="00585746" w:rsidRPr="00E71D52" w:rsidRDefault="00585746" w:rsidP="006706EF">
            <w:pPr>
              <w:pStyle w:val="aff5"/>
              <w:spacing w:after="0"/>
              <w:jc w:val="both"/>
              <w:rPr>
                <w:sz w:val="4"/>
                <w:szCs w:val="4"/>
              </w:rPr>
            </w:pPr>
          </w:p>
        </w:tc>
        <w:tc>
          <w:tcPr>
            <w:tcW w:w="709" w:type="dxa"/>
            <w:gridSpan w:val="3"/>
            <w:tcBorders>
              <w:top w:val="single" w:sz="2" w:space="0" w:color="FFFFFF"/>
              <w:left w:val="single" w:sz="2" w:space="0" w:color="FFFFFF" w:themeColor="background1"/>
              <w:bottom w:val="single" w:sz="2" w:space="0" w:color="auto"/>
              <w:right w:val="single" w:sz="2" w:space="0" w:color="FFFFFF"/>
            </w:tcBorders>
          </w:tcPr>
          <w:p w14:paraId="254F7C25" w14:textId="77777777" w:rsidR="00585746" w:rsidRPr="00E71D52" w:rsidRDefault="00585746" w:rsidP="006706EF">
            <w:pPr>
              <w:pStyle w:val="aff5"/>
              <w:spacing w:after="0"/>
              <w:jc w:val="both"/>
              <w:rPr>
                <w:sz w:val="4"/>
                <w:szCs w:val="4"/>
              </w:rPr>
            </w:pPr>
          </w:p>
        </w:tc>
        <w:tc>
          <w:tcPr>
            <w:tcW w:w="578" w:type="dxa"/>
            <w:gridSpan w:val="4"/>
            <w:vMerge/>
            <w:tcBorders>
              <w:left w:val="single" w:sz="2" w:space="0" w:color="FFFFFF"/>
              <w:bottom w:val="single" w:sz="2" w:space="0" w:color="FFFFFF" w:themeColor="background1"/>
              <w:right w:val="single" w:sz="2" w:space="0" w:color="FFFFFF" w:themeColor="background1"/>
            </w:tcBorders>
          </w:tcPr>
          <w:p w14:paraId="755A6943" w14:textId="77777777" w:rsidR="00585746" w:rsidRPr="00E71D52" w:rsidRDefault="00585746" w:rsidP="006706EF">
            <w:pPr>
              <w:pStyle w:val="aff5"/>
              <w:spacing w:after="0"/>
              <w:ind w:right="-110"/>
              <w:jc w:val="both"/>
              <w:rPr>
                <w:sz w:val="14"/>
                <w:szCs w:val="14"/>
              </w:rPr>
            </w:pPr>
          </w:p>
        </w:tc>
        <w:tc>
          <w:tcPr>
            <w:tcW w:w="1136" w:type="dxa"/>
            <w:gridSpan w:val="4"/>
            <w:vMerge/>
            <w:tcBorders>
              <w:left w:val="single" w:sz="2" w:space="0" w:color="FFFFFF" w:themeColor="background1"/>
              <w:bottom w:val="single" w:sz="2" w:space="0" w:color="auto"/>
              <w:right w:val="single" w:sz="2" w:space="0" w:color="FFFFFF" w:themeColor="background1"/>
            </w:tcBorders>
          </w:tcPr>
          <w:p w14:paraId="288516AB" w14:textId="77777777" w:rsidR="00585746" w:rsidRPr="00E71D52" w:rsidRDefault="00585746" w:rsidP="006706EF">
            <w:pPr>
              <w:pStyle w:val="aff5"/>
              <w:spacing w:after="0"/>
              <w:jc w:val="both"/>
              <w:rPr>
                <w:sz w:val="8"/>
                <w:szCs w:val="8"/>
              </w:rPr>
            </w:pPr>
          </w:p>
        </w:tc>
        <w:tc>
          <w:tcPr>
            <w:tcW w:w="1039" w:type="dxa"/>
            <w:gridSpan w:val="4"/>
            <w:vMerge/>
            <w:tcBorders>
              <w:left w:val="single" w:sz="2" w:space="0" w:color="FFFFFF" w:themeColor="background1"/>
              <w:bottom w:val="single" w:sz="2" w:space="0" w:color="FFFFFF" w:themeColor="background1"/>
              <w:right w:val="single" w:sz="2" w:space="0" w:color="FFFFFF"/>
            </w:tcBorders>
          </w:tcPr>
          <w:p w14:paraId="14C3642F" w14:textId="77777777" w:rsidR="00585746" w:rsidRPr="00E71D52" w:rsidRDefault="00585746" w:rsidP="006706EF">
            <w:pPr>
              <w:pStyle w:val="aff5"/>
              <w:spacing w:after="0"/>
              <w:ind w:right="-111"/>
              <w:jc w:val="both"/>
              <w:rPr>
                <w:sz w:val="14"/>
                <w:szCs w:val="14"/>
              </w:rPr>
            </w:pPr>
          </w:p>
        </w:tc>
        <w:tc>
          <w:tcPr>
            <w:tcW w:w="1641" w:type="dxa"/>
            <w:gridSpan w:val="6"/>
            <w:vMerge/>
            <w:tcBorders>
              <w:left w:val="single" w:sz="2" w:space="0" w:color="FFFFFF"/>
              <w:bottom w:val="single" w:sz="2" w:space="0" w:color="auto"/>
              <w:right w:val="single" w:sz="2" w:space="0" w:color="FFFFFF" w:themeColor="background1"/>
            </w:tcBorders>
          </w:tcPr>
          <w:p w14:paraId="26E70C2F" w14:textId="77777777" w:rsidR="00585746" w:rsidRPr="00E71D52" w:rsidRDefault="00585746" w:rsidP="006706EF">
            <w:pPr>
              <w:pStyle w:val="aff5"/>
              <w:spacing w:after="0"/>
              <w:jc w:val="both"/>
              <w:rPr>
                <w:sz w:val="8"/>
                <w:szCs w:val="8"/>
              </w:rPr>
            </w:pPr>
          </w:p>
        </w:tc>
      </w:tr>
      <w:tr w:rsidR="00585746" w:rsidRPr="00E71D52" w14:paraId="53640B7B" w14:textId="77777777" w:rsidTr="00597E77">
        <w:trPr>
          <w:gridAfter w:val="2"/>
          <w:wAfter w:w="53" w:type="dxa"/>
          <w:trHeight w:val="160"/>
        </w:trPr>
        <w:tc>
          <w:tcPr>
            <w:tcW w:w="1964" w:type="dxa"/>
            <w:gridSpan w:val="2"/>
            <w:tcBorders>
              <w:top w:val="single" w:sz="2" w:space="0" w:color="auto"/>
              <w:left w:val="single" w:sz="4" w:space="0" w:color="000000"/>
              <w:bottom w:val="single" w:sz="2" w:space="0" w:color="auto"/>
              <w:right w:val="single" w:sz="4" w:space="0" w:color="000000"/>
            </w:tcBorders>
          </w:tcPr>
          <w:p w14:paraId="74C60DDF" w14:textId="77777777" w:rsidR="00585746" w:rsidRPr="00E71D52" w:rsidRDefault="00585746" w:rsidP="006706EF">
            <w:pPr>
              <w:pStyle w:val="aff5"/>
              <w:spacing w:after="0"/>
              <w:ind w:left="-41" w:right="-124" w:firstLine="41"/>
              <w:jc w:val="left"/>
              <w:rPr>
                <w:sz w:val="17"/>
                <w:szCs w:val="17"/>
              </w:rPr>
            </w:pPr>
            <w:r w:rsidRPr="00E71D52">
              <w:rPr>
                <w:b w:val="0"/>
                <w:bCs/>
                <w:sz w:val="14"/>
                <w:szCs w:val="14"/>
              </w:rPr>
              <w:t>фасад 1</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6D0F1F1E" w14:textId="77777777" w:rsidR="00585746" w:rsidRPr="00E71D52" w:rsidRDefault="00585746" w:rsidP="006706EF">
            <w:pPr>
              <w:pStyle w:val="aff5"/>
              <w:spacing w:after="0"/>
              <w:ind w:right="-105"/>
              <w:jc w:val="left"/>
              <w:rPr>
                <w:b w:val="0"/>
                <w:bCs/>
                <w:sz w:val="14"/>
                <w:szCs w:val="14"/>
              </w:rPr>
            </w:pPr>
            <w:r w:rsidRPr="00E71D52">
              <w:rPr>
                <w:b w:val="0"/>
                <w:bCs/>
                <w:sz w:val="14"/>
                <w:szCs w:val="14"/>
              </w:rPr>
              <w:t>материал:</w:t>
            </w:r>
          </w:p>
        </w:tc>
        <w:tc>
          <w:tcPr>
            <w:tcW w:w="1917" w:type="dxa"/>
            <w:gridSpan w:val="4"/>
            <w:tcBorders>
              <w:top w:val="single" w:sz="2" w:space="0" w:color="auto"/>
              <w:left w:val="single" w:sz="4" w:space="0" w:color="FFFFFF"/>
              <w:bottom w:val="single" w:sz="2" w:space="0" w:color="auto"/>
              <w:right w:val="single" w:sz="4" w:space="0" w:color="auto"/>
            </w:tcBorders>
          </w:tcPr>
          <w:p w14:paraId="7829AC85" w14:textId="77777777" w:rsidR="00585746" w:rsidRPr="00E71D52" w:rsidRDefault="00585746" w:rsidP="006706EF">
            <w:pPr>
              <w:pStyle w:val="aff5"/>
              <w:spacing w:after="0"/>
              <w:jc w:val="both"/>
              <w:rPr>
                <w:sz w:val="8"/>
                <w:szCs w:val="8"/>
              </w:rPr>
            </w:pPr>
          </w:p>
        </w:tc>
        <w:tc>
          <w:tcPr>
            <w:tcW w:w="578"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71CC566F" w14:textId="77777777" w:rsidR="00585746" w:rsidRPr="00E71D52" w:rsidRDefault="00585746" w:rsidP="006706EF">
            <w:pPr>
              <w:pStyle w:val="aff5"/>
              <w:spacing w:after="0"/>
              <w:ind w:right="-110"/>
              <w:jc w:val="both"/>
              <w:rPr>
                <w:b w:val="0"/>
                <w:bCs/>
                <w:sz w:val="14"/>
                <w:szCs w:val="14"/>
              </w:rPr>
            </w:pPr>
            <w:r w:rsidRPr="00E71D52">
              <w:rPr>
                <w:b w:val="0"/>
                <w:bCs/>
                <w:sz w:val="14"/>
                <w:szCs w:val="14"/>
              </w:rPr>
              <w:t>цвет:</w:t>
            </w:r>
          </w:p>
        </w:tc>
        <w:tc>
          <w:tcPr>
            <w:tcW w:w="1136" w:type="dxa"/>
            <w:gridSpan w:val="4"/>
            <w:tcBorders>
              <w:top w:val="single" w:sz="2" w:space="0" w:color="auto"/>
              <w:left w:val="single" w:sz="4" w:space="0" w:color="FFFFFF"/>
              <w:bottom w:val="single" w:sz="2" w:space="0" w:color="auto"/>
              <w:right w:val="single" w:sz="4" w:space="0" w:color="auto"/>
            </w:tcBorders>
          </w:tcPr>
          <w:p w14:paraId="471CE4B9" w14:textId="77777777" w:rsidR="00585746" w:rsidRPr="00E71D52" w:rsidRDefault="00585746" w:rsidP="006706EF">
            <w:pPr>
              <w:pStyle w:val="aff5"/>
              <w:spacing w:after="0"/>
              <w:jc w:val="both"/>
              <w:rPr>
                <w:sz w:val="8"/>
                <w:szCs w:val="8"/>
              </w:rPr>
            </w:pPr>
          </w:p>
        </w:tc>
        <w:tc>
          <w:tcPr>
            <w:tcW w:w="1039" w:type="dxa"/>
            <w:gridSpan w:val="4"/>
            <w:tcBorders>
              <w:top w:val="single" w:sz="2" w:space="0" w:color="FFFFFF" w:themeColor="background1"/>
              <w:left w:val="single" w:sz="4" w:space="0" w:color="FFFFFF"/>
              <w:bottom w:val="single" w:sz="2" w:space="0" w:color="FFFFFF" w:themeColor="background1"/>
              <w:right w:val="single" w:sz="2" w:space="0" w:color="auto"/>
            </w:tcBorders>
          </w:tcPr>
          <w:p w14:paraId="3A7F658C" w14:textId="77777777" w:rsidR="00585746" w:rsidRPr="00E71D52" w:rsidRDefault="00585746" w:rsidP="006706EF">
            <w:pPr>
              <w:pStyle w:val="aff5"/>
              <w:spacing w:after="0"/>
              <w:ind w:right="-111"/>
              <w:jc w:val="both"/>
              <w:rPr>
                <w:b w:val="0"/>
                <w:bCs/>
                <w:sz w:val="14"/>
                <w:szCs w:val="14"/>
              </w:rPr>
            </w:pPr>
            <w:r w:rsidRPr="00E71D52">
              <w:rPr>
                <w:b w:val="0"/>
                <w:bCs/>
                <w:sz w:val="14"/>
                <w:szCs w:val="14"/>
              </w:rPr>
              <w:t>текстура:</w:t>
            </w:r>
          </w:p>
        </w:tc>
        <w:tc>
          <w:tcPr>
            <w:tcW w:w="1641" w:type="dxa"/>
            <w:gridSpan w:val="6"/>
            <w:tcBorders>
              <w:top w:val="single" w:sz="2" w:space="0" w:color="auto"/>
              <w:left w:val="single" w:sz="2" w:space="0" w:color="auto"/>
              <w:bottom w:val="single" w:sz="2" w:space="0" w:color="auto"/>
              <w:right w:val="single" w:sz="4" w:space="0" w:color="auto"/>
            </w:tcBorders>
          </w:tcPr>
          <w:p w14:paraId="44678B9E" w14:textId="77777777" w:rsidR="00585746" w:rsidRPr="00E71D52" w:rsidRDefault="00585746" w:rsidP="006706EF">
            <w:pPr>
              <w:pStyle w:val="aff5"/>
              <w:spacing w:after="0"/>
              <w:jc w:val="both"/>
              <w:rPr>
                <w:sz w:val="8"/>
                <w:szCs w:val="8"/>
              </w:rPr>
            </w:pPr>
          </w:p>
        </w:tc>
      </w:tr>
      <w:tr w:rsidR="00585746" w:rsidRPr="00E71D52" w14:paraId="3B42FB12" w14:textId="77777777" w:rsidTr="00597E77">
        <w:trPr>
          <w:gridAfter w:val="2"/>
          <w:wAfter w:w="53" w:type="dxa"/>
          <w:trHeight w:val="42"/>
        </w:trPr>
        <w:tc>
          <w:tcPr>
            <w:tcW w:w="1964" w:type="dxa"/>
            <w:gridSpan w:val="2"/>
            <w:tcBorders>
              <w:top w:val="single" w:sz="2" w:space="0" w:color="auto"/>
              <w:left w:val="single" w:sz="4" w:space="0" w:color="000000"/>
              <w:bottom w:val="single" w:sz="2" w:space="0" w:color="auto"/>
              <w:right w:val="single" w:sz="4" w:space="0" w:color="000000"/>
            </w:tcBorders>
          </w:tcPr>
          <w:p w14:paraId="40195AC8" w14:textId="77777777" w:rsidR="00585746" w:rsidRPr="00E71D52" w:rsidRDefault="00585746" w:rsidP="006706EF">
            <w:pPr>
              <w:pStyle w:val="aff5"/>
              <w:spacing w:after="0"/>
              <w:ind w:left="-41" w:right="-124" w:firstLine="41"/>
              <w:jc w:val="left"/>
              <w:rPr>
                <w:sz w:val="17"/>
                <w:szCs w:val="17"/>
              </w:rPr>
            </w:pPr>
            <w:r w:rsidRPr="00E71D52">
              <w:rPr>
                <w:b w:val="0"/>
                <w:bCs/>
                <w:sz w:val="14"/>
                <w:szCs w:val="14"/>
              </w:rPr>
              <w:t xml:space="preserve">фасад </w:t>
            </w:r>
            <w:r w:rsidRPr="00E71D52">
              <w:rPr>
                <w:b w:val="0"/>
                <w:bCs/>
                <w:sz w:val="14"/>
                <w:szCs w:val="14"/>
                <w:lang w:val="en-US"/>
              </w:rPr>
              <w:t>n</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27BC701E" w14:textId="77777777" w:rsidR="00585746" w:rsidRPr="00E71D52" w:rsidRDefault="00585746" w:rsidP="006706EF">
            <w:pPr>
              <w:pStyle w:val="aff5"/>
              <w:spacing w:after="0"/>
              <w:ind w:right="-105"/>
              <w:jc w:val="left"/>
              <w:rPr>
                <w:b w:val="0"/>
                <w:bCs/>
                <w:sz w:val="14"/>
                <w:szCs w:val="14"/>
              </w:rPr>
            </w:pPr>
            <w:r w:rsidRPr="00E71D52">
              <w:rPr>
                <w:b w:val="0"/>
                <w:bCs/>
                <w:sz w:val="14"/>
                <w:szCs w:val="14"/>
              </w:rPr>
              <w:t>материал:</w:t>
            </w:r>
          </w:p>
        </w:tc>
        <w:tc>
          <w:tcPr>
            <w:tcW w:w="1917" w:type="dxa"/>
            <w:gridSpan w:val="4"/>
            <w:tcBorders>
              <w:top w:val="single" w:sz="2" w:space="0" w:color="auto"/>
              <w:left w:val="single" w:sz="4" w:space="0" w:color="FFFFFF"/>
              <w:bottom w:val="single" w:sz="2" w:space="0" w:color="auto"/>
              <w:right w:val="single" w:sz="4" w:space="0" w:color="auto"/>
            </w:tcBorders>
          </w:tcPr>
          <w:p w14:paraId="0325F0FD" w14:textId="77777777" w:rsidR="00585746" w:rsidRPr="00E71D52" w:rsidRDefault="00585746" w:rsidP="006706EF">
            <w:pPr>
              <w:pStyle w:val="aff5"/>
              <w:spacing w:after="0"/>
              <w:jc w:val="both"/>
              <w:rPr>
                <w:sz w:val="8"/>
                <w:szCs w:val="8"/>
              </w:rPr>
            </w:pPr>
          </w:p>
        </w:tc>
        <w:tc>
          <w:tcPr>
            <w:tcW w:w="578"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619AD554" w14:textId="77777777" w:rsidR="00585746" w:rsidRPr="00E71D52" w:rsidRDefault="00585746" w:rsidP="006706EF">
            <w:pPr>
              <w:pStyle w:val="aff5"/>
              <w:spacing w:after="0"/>
              <w:ind w:right="-110"/>
              <w:jc w:val="both"/>
              <w:rPr>
                <w:b w:val="0"/>
                <w:bCs/>
                <w:sz w:val="14"/>
                <w:szCs w:val="14"/>
              </w:rPr>
            </w:pPr>
            <w:r w:rsidRPr="00E71D52">
              <w:rPr>
                <w:b w:val="0"/>
                <w:bCs/>
                <w:sz w:val="14"/>
                <w:szCs w:val="14"/>
              </w:rPr>
              <w:t>цвет:</w:t>
            </w:r>
          </w:p>
        </w:tc>
        <w:tc>
          <w:tcPr>
            <w:tcW w:w="1136" w:type="dxa"/>
            <w:gridSpan w:val="4"/>
            <w:tcBorders>
              <w:top w:val="single" w:sz="2" w:space="0" w:color="auto"/>
              <w:left w:val="single" w:sz="4" w:space="0" w:color="FFFFFF"/>
              <w:bottom w:val="single" w:sz="2" w:space="0" w:color="auto"/>
              <w:right w:val="single" w:sz="4" w:space="0" w:color="auto"/>
            </w:tcBorders>
          </w:tcPr>
          <w:p w14:paraId="0BF6D2EF" w14:textId="77777777" w:rsidR="00585746" w:rsidRPr="00E71D52" w:rsidRDefault="00585746" w:rsidP="006706EF">
            <w:pPr>
              <w:pStyle w:val="aff5"/>
              <w:spacing w:after="0"/>
              <w:jc w:val="both"/>
              <w:rPr>
                <w:sz w:val="8"/>
                <w:szCs w:val="8"/>
              </w:rPr>
            </w:pPr>
          </w:p>
        </w:tc>
        <w:tc>
          <w:tcPr>
            <w:tcW w:w="1039" w:type="dxa"/>
            <w:gridSpan w:val="4"/>
            <w:tcBorders>
              <w:top w:val="single" w:sz="2" w:space="0" w:color="FFFFFF" w:themeColor="background1"/>
              <w:left w:val="single" w:sz="4" w:space="0" w:color="FFFFFF"/>
              <w:bottom w:val="single" w:sz="2" w:space="0" w:color="FFFFFF" w:themeColor="background1"/>
              <w:right w:val="single" w:sz="2" w:space="0" w:color="auto"/>
            </w:tcBorders>
          </w:tcPr>
          <w:p w14:paraId="1706D605" w14:textId="77777777" w:rsidR="00585746" w:rsidRPr="00E71D52" w:rsidRDefault="00585746" w:rsidP="006706EF">
            <w:pPr>
              <w:pStyle w:val="aff5"/>
              <w:spacing w:after="0"/>
              <w:ind w:right="-111"/>
              <w:jc w:val="both"/>
              <w:rPr>
                <w:b w:val="0"/>
                <w:bCs/>
                <w:sz w:val="14"/>
                <w:szCs w:val="14"/>
              </w:rPr>
            </w:pPr>
            <w:r w:rsidRPr="00E71D52">
              <w:rPr>
                <w:b w:val="0"/>
                <w:bCs/>
                <w:sz w:val="14"/>
                <w:szCs w:val="14"/>
              </w:rPr>
              <w:t>текстура:</w:t>
            </w:r>
          </w:p>
        </w:tc>
        <w:tc>
          <w:tcPr>
            <w:tcW w:w="1641" w:type="dxa"/>
            <w:gridSpan w:val="6"/>
            <w:tcBorders>
              <w:top w:val="single" w:sz="2" w:space="0" w:color="auto"/>
              <w:left w:val="single" w:sz="2" w:space="0" w:color="auto"/>
              <w:bottom w:val="single" w:sz="2" w:space="0" w:color="auto"/>
              <w:right w:val="single" w:sz="4" w:space="0" w:color="auto"/>
            </w:tcBorders>
          </w:tcPr>
          <w:p w14:paraId="7C4D4452" w14:textId="77777777" w:rsidR="00585746" w:rsidRPr="00E71D52" w:rsidRDefault="00585746" w:rsidP="006706EF">
            <w:pPr>
              <w:pStyle w:val="aff5"/>
              <w:spacing w:after="0"/>
              <w:jc w:val="both"/>
              <w:rPr>
                <w:sz w:val="8"/>
                <w:szCs w:val="8"/>
              </w:rPr>
            </w:pPr>
          </w:p>
        </w:tc>
      </w:tr>
      <w:tr w:rsidR="00585746" w:rsidRPr="00E71D52" w14:paraId="23B97470" w14:textId="77777777" w:rsidTr="00597E77">
        <w:trPr>
          <w:gridAfter w:val="2"/>
          <w:wAfter w:w="53" w:type="dxa"/>
          <w:trHeight w:val="42"/>
        </w:trPr>
        <w:tc>
          <w:tcPr>
            <w:tcW w:w="2869" w:type="dxa"/>
            <w:gridSpan w:val="3"/>
            <w:tcBorders>
              <w:top w:val="single" w:sz="2" w:space="0" w:color="FFFFFF" w:themeColor="background1"/>
              <w:left w:val="single" w:sz="4" w:space="0" w:color="FFFFFF"/>
              <w:bottom w:val="single" w:sz="4" w:space="0" w:color="FFFFFF"/>
              <w:right w:val="single" w:sz="2" w:space="0" w:color="FFFFFF" w:themeColor="background1"/>
            </w:tcBorders>
          </w:tcPr>
          <w:p w14:paraId="13A6AFFE" w14:textId="77777777" w:rsidR="00585746" w:rsidRPr="00E71D52" w:rsidRDefault="00585746" w:rsidP="006706EF">
            <w:pPr>
              <w:pStyle w:val="aff5"/>
              <w:spacing w:after="0"/>
              <w:jc w:val="both"/>
              <w:rPr>
                <w:sz w:val="2"/>
                <w:szCs w:val="2"/>
              </w:rPr>
            </w:pPr>
          </w:p>
        </w:tc>
        <w:tc>
          <w:tcPr>
            <w:tcW w:w="1208" w:type="dxa"/>
            <w:tcBorders>
              <w:top w:val="single" w:sz="2" w:space="0" w:color="auto"/>
              <w:left w:val="single" w:sz="2" w:space="0" w:color="FFFFFF" w:themeColor="background1"/>
              <w:bottom w:val="single" w:sz="4" w:space="0" w:color="FFFFFF"/>
              <w:right w:val="single" w:sz="2" w:space="0" w:color="FFFFFF" w:themeColor="background1"/>
            </w:tcBorders>
          </w:tcPr>
          <w:p w14:paraId="7CBA5D90" w14:textId="77777777" w:rsidR="00585746" w:rsidRPr="00E71D52" w:rsidRDefault="00585746" w:rsidP="006706EF">
            <w:pPr>
              <w:pStyle w:val="aff5"/>
              <w:spacing w:after="0"/>
              <w:jc w:val="both"/>
              <w:rPr>
                <w:sz w:val="2"/>
                <w:szCs w:val="2"/>
              </w:rPr>
            </w:pPr>
          </w:p>
        </w:tc>
        <w:tc>
          <w:tcPr>
            <w:tcW w:w="709" w:type="dxa"/>
            <w:gridSpan w:val="3"/>
            <w:tcBorders>
              <w:top w:val="single" w:sz="2" w:space="0" w:color="auto"/>
              <w:left w:val="single" w:sz="2" w:space="0" w:color="FFFFFF" w:themeColor="background1"/>
              <w:bottom w:val="single" w:sz="2" w:space="0" w:color="FFFFFF"/>
              <w:right w:val="single" w:sz="2" w:space="0" w:color="FFFFFF" w:themeColor="background1"/>
            </w:tcBorders>
          </w:tcPr>
          <w:p w14:paraId="14A469A8" w14:textId="77777777" w:rsidR="00585746" w:rsidRPr="00E71D52" w:rsidRDefault="00585746" w:rsidP="006706EF">
            <w:pPr>
              <w:pStyle w:val="aff5"/>
              <w:spacing w:after="0"/>
              <w:jc w:val="both"/>
              <w:rPr>
                <w:sz w:val="2"/>
                <w:szCs w:val="2"/>
              </w:rPr>
            </w:pPr>
          </w:p>
        </w:tc>
        <w:tc>
          <w:tcPr>
            <w:tcW w:w="578" w:type="dxa"/>
            <w:gridSpan w:val="4"/>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2760DC1" w14:textId="77777777" w:rsidR="00585746" w:rsidRPr="00E71D52" w:rsidRDefault="00585746" w:rsidP="006706EF">
            <w:pPr>
              <w:pStyle w:val="aff5"/>
              <w:spacing w:after="0"/>
              <w:jc w:val="both"/>
              <w:rPr>
                <w:sz w:val="2"/>
                <w:szCs w:val="2"/>
              </w:rPr>
            </w:pPr>
          </w:p>
        </w:tc>
        <w:tc>
          <w:tcPr>
            <w:tcW w:w="1136" w:type="dxa"/>
            <w:gridSpan w:val="4"/>
            <w:tcBorders>
              <w:top w:val="single" w:sz="2" w:space="0" w:color="auto"/>
              <w:left w:val="single" w:sz="2" w:space="0" w:color="FFFFFF" w:themeColor="background1"/>
              <w:bottom w:val="single" w:sz="4" w:space="0" w:color="FFFFFF"/>
              <w:right w:val="single" w:sz="2" w:space="0" w:color="FFFFFF" w:themeColor="background1"/>
            </w:tcBorders>
          </w:tcPr>
          <w:p w14:paraId="05FA4FAD" w14:textId="77777777" w:rsidR="00585746" w:rsidRPr="00E71D52" w:rsidRDefault="00585746" w:rsidP="006706EF">
            <w:pPr>
              <w:pStyle w:val="aff5"/>
              <w:spacing w:after="0"/>
              <w:jc w:val="both"/>
              <w:rPr>
                <w:sz w:val="2"/>
                <w:szCs w:val="2"/>
              </w:rPr>
            </w:pPr>
          </w:p>
        </w:tc>
        <w:tc>
          <w:tcPr>
            <w:tcW w:w="2680" w:type="dxa"/>
            <w:gridSpan w:val="10"/>
            <w:tcBorders>
              <w:top w:val="single" w:sz="2" w:space="0" w:color="FFFFFF" w:themeColor="background1"/>
              <w:left w:val="single" w:sz="2" w:space="0" w:color="FFFFFF" w:themeColor="background1"/>
              <w:bottom w:val="single" w:sz="4" w:space="0" w:color="FFFFFF"/>
              <w:right w:val="single" w:sz="4" w:space="0" w:color="FFFFFF" w:themeColor="background1"/>
            </w:tcBorders>
          </w:tcPr>
          <w:p w14:paraId="6ECF59EB" w14:textId="77777777" w:rsidR="00585746" w:rsidRPr="00E71D52" w:rsidRDefault="00585746" w:rsidP="006706EF">
            <w:pPr>
              <w:pStyle w:val="aff5"/>
              <w:spacing w:after="0"/>
              <w:jc w:val="both"/>
              <w:rPr>
                <w:sz w:val="2"/>
                <w:szCs w:val="2"/>
              </w:rPr>
            </w:pPr>
          </w:p>
        </w:tc>
      </w:tr>
      <w:tr w:rsidR="00585746" w:rsidRPr="00E71D52" w14:paraId="6F9B7827" w14:textId="77777777" w:rsidTr="00597E77">
        <w:trPr>
          <w:trHeight w:val="39"/>
        </w:trPr>
        <w:tc>
          <w:tcPr>
            <w:tcW w:w="418" w:type="dxa"/>
            <w:tcBorders>
              <w:top w:val="single" w:sz="2" w:space="0" w:color="FFFFFF" w:themeColor="background1"/>
              <w:left w:val="single" w:sz="4" w:space="0" w:color="FFFFFF"/>
              <w:bottom w:val="single" w:sz="4" w:space="0" w:color="000000"/>
              <w:right w:val="single" w:sz="4" w:space="0" w:color="FFFFFF" w:themeColor="background1"/>
            </w:tcBorders>
          </w:tcPr>
          <w:p w14:paraId="1CB4C2C8" w14:textId="77777777" w:rsidR="00585746" w:rsidRPr="00E71D52" w:rsidRDefault="00585746" w:rsidP="006706EF">
            <w:pPr>
              <w:pStyle w:val="aff5"/>
              <w:spacing w:after="0"/>
              <w:ind w:left="-110"/>
              <w:jc w:val="both"/>
              <w:rPr>
                <w:b w:val="0"/>
                <w:bCs/>
                <w:sz w:val="2"/>
                <w:szCs w:val="2"/>
              </w:rPr>
            </w:pPr>
          </w:p>
        </w:tc>
        <w:tc>
          <w:tcPr>
            <w:tcW w:w="1546" w:type="dxa"/>
            <w:tcBorders>
              <w:top w:val="single" w:sz="2" w:space="0" w:color="FFFFFF" w:themeColor="background1"/>
              <w:left w:val="single" w:sz="4" w:space="0" w:color="FFFFFF" w:themeColor="background1"/>
              <w:bottom w:val="single" w:sz="4" w:space="0" w:color="000000"/>
              <w:right w:val="single" w:sz="4" w:space="0" w:color="FFFFFF"/>
            </w:tcBorders>
          </w:tcPr>
          <w:p w14:paraId="5DA1412E" w14:textId="77777777" w:rsidR="00585746" w:rsidRPr="00E71D52" w:rsidRDefault="00585746" w:rsidP="006706EF">
            <w:pPr>
              <w:pStyle w:val="aff5"/>
              <w:spacing w:after="0"/>
              <w:ind w:right="-124"/>
              <w:jc w:val="left"/>
              <w:rPr>
                <w:b w:val="0"/>
                <w:bCs/>
                <w:sz w:val="2"/>
                <w:szCs w:val="2"/>
              </w:rPr>
            </w:pPr>
          </w:p>
        </w:tc>
        <w:tc>
          <w:tcPr>
            <w:tcW w:w="905" w:type="dxa"/>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E4E6957" w14:textId="77777777" w:rsidR="00585746" w:rsidRPr="00E71D52" w:rsidRDefault="00585746" w:rsidP="006706EF">
            <w:pPr>
              <w:pStyle w:val="aff5"/>
              <w:spacing w:after="0"/>
              <w:jc w:val="left"/>
              <w:rPr>
                <w:b w:val="0"/>
                <w:bCs/>
                <w:sz w:val="2"/>
                <w:szCs w:val="2"/>
              </w:rPr>
            </w:pPr>
          </w:p>
        </w:tc>
        <w:tc>
          <w:tcPr>
            <w:tcW w:w="1208"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12BEA19" w14:textId="77777777" w:rsidR="00585746" w:rsidRPr="00E71D52" w:rsidRDefault="00585746" w:rsidP="006706EF">
            <w:pPr>
              <w:pStyle w:val="aff5"/>
              <w:spacing w:after="0"/>
              <w:jc w:val="both"/>
              <w:rPr>
                <w:sz w:val="2"/>
                <w:szCs w:val="2"/>
              </w:rPr>
            </w:pPr>
          </w:p>
        </w:tc>
        <w:tc>
          <w:tcPr>
            <w:tcW w:w="243" w:type="dxa"/>
            <w:gridSpan w:val="2"/>
            <w:tcBorders>
              <w:top w:val="single" w:sz="4" w:space="0" w:color="FFFFFF"/>
              <w:left w:val="single" w:sz="2" w:space="0" w:color="FFFFFF" w:themeColor="background1"/>
              <w:bottom w:val="single" w:sz="4" w:space="0" w:color="FFFFFF"/>
              <w:right w:val="single" w:sz="4" w:space="0" w:color="FFFFFF"/>
            </w:tcBorders>
          </w:tcPr>
          <w:p w14:paraId="3CC0A377" w14:textId="77777777" w:rsidR="00585746" w:rsidRPr="00E71D52" w:rsidRDefault="00585746" w:rsidP="006706EF">
            <w:pPr>
              <w:pStyle w:val="aff5"/>
              <w:spacing w:after="0"/>
              <w:jc w:val="both"/>
              <w:rPr>
                <w:sz w:val="2"/>
                <w:szCs w:val="2"/>
              </w:rPr>
            </w:pPr>
          </w:p>
        </w:tc>
        <w:tc>
          <w:tcPr>
            <w:tcW w:w="519" w:type="dxa"/>
            <w:gridSpan w:val="3"/>
            <w:tcBorders>
              <w:top w:val="single" w:sz="4" w:space="0" w:color="FFFFFF"/>
              <w:left w:val="single" w:sz="4" w:space="0" w:color="FFFFFF"/>
              <w:bottom w:val="single" w:sz="4" w:space="0" w:color="FFFFFF"/>
              <w:right w:val="single" w:sz="2" w:space="0" w:color="FFFFFF" w:themeColor="background1"/>
            </w:tcBorders>
          </w:tcPr>
          <w:p w14:paraId="454BD2BD" w14:textId="77777777" w:rsidR="00585746" w:rsidRPr="00E71D52" w:rsidRDefault="00585746" w:rsidP="006706EF">
            <w:pPr>
              <w:pStyle w:val="aff5"/>
              <w:spacing w:after="0"/>
              <w:jc w:val="both"/>
              <w:rPr>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08E07395" w14:textId="77777777" w:rsidR="00585746" w:rsidRPr="00E71D52" w:rsidRDefault="00585746" w:rsidP="006706EF">
            <w:pPr>
              <w:pStyle w:val="aff5"/>
              <w:spacing w:after="0"/>
              <w:jc w:val="both"/>
              <w:rPr>
                <w:b w:val="0"/>
                <w:bCs/>
                <w:sz w:val="2"/>
                <w:szCs w:val="2"/>
              </w:rPr>
            </w:pPr>
          </w:p>
        </w:tc>
        <w:tc>
          <w:tcPr>
            <w:tcW w:w="578" w:type="dxa"/>
            <w:gridSpan w:val="4"/>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25BEC338" w14:textId="77777777" w:rsidR="00585746" w:rsidRPr="00E71D52" w:rsidRDefault="00585746" w:rsidP="006706EF">
            <w:pPr>
              <w:pStyle w:val="aff5"/>
              <w:spacing w:after="0"/>
              <w:jc w:val="both"/>
              <w:rPr>
                <w:b w:val="0"/>
                <w:bCs/>
                <w:sz w:val="2"/>
                <w:szCs w:val="2"/>
              </w:rPr>
            </w:pPr>
          </w:p>
        </w:tc>
        <w:tc>
          <w:tcPr>
            <w:tcW w:w="1312"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53F5A4" w14:textId="77777777" w:rsidR="00585746" w:rsidRPr="00E71D52" w:rsidRDefault="00585746" w:rsidP="006706EF">
            <w:pPr>
              <w:pStyle w:val="aff5"/>
              <w:spacing w:after="0"/>
              <w:jc w:val="both"/>
              <w:rPr>
                <w:sz w:val="2"/>
                <w:szCs w:val="2"/>
              </w:rPr>
            </w:pPr>
          </w:p>
        </w:tc>
        <w:tc>
          <w:tcPr>
            <w:tcW w:w="860" w:type="dxa"/>
            <w:gridSpan w:val="4"/>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0A035432" w14:textId="77777777" w:rsidR="00585746" w:rsidRPr="00E71D52" w:rsidRDefault="00585746" w:rsidP="006706EF">
            <w:pPr>
              <w:pStyle w:val="aff5"/>
              <w:spacing w:after="0"/>
              <w:jc w:val="both"/>
              <w:rPr>
                <w:b w:val="0"/>
                <w:bCs/>
                <w:sz w:val="2"/>
                <w:szCs w:val="2"/>
              </w:rPr>
            </w:pPr>
          </w:p>
        </w:tc>
        <w:tc>
          <w:tcPr>
            <w:tcW w:w="1405" w:type="dxa"/>
            <w:gridSpan w:val="5"/>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3CC1BDCF" w14:textId="77777777" w:rsidR="00585746" w:rsidRPr="00E71D52" w:rsidRDefault="00585746" w:rsidP="006706EF">
            <w:pPr>
              <w:pStyle w:val="aff5"/>
              <w:spacing w:after="0"/>
              <w:jc w:val="both"/>
              <w:rPr>
                <w:sz w:val="2"/>
                <w:szCs w:val="2"/>
              </w:rPr>
            </w:pPr>
          </w:p>
        </w:tc>
      </w:tr>
      <w:tr w:rsidR="00585746" w:rsidRPr="00E71D52" w14:paraId="72242081" w14:textId="77777777" w:rsidTr="00597E77">
        <w:trPr>
          <w:gridAfter w:val="2"/>
          <w:wAfter w:w="53" w:type="dxa"/>
          <w:trHeight w:val="160"/>
        </w:trPr>
        <w:tc>
          <w:tcPr>
            <w:tcW w:w="1964" w:type="dxa"/>
            <w:gridSpan w:val="2"/>
            <w:vMerge w:val="restart"/>
            <w:tcBorders>
              <w:top w:val="single" w:sz="4" w:space="0" w:color="000000"/>
              <w:left w:val="single" w:sz="4" w:space="0" w:color="000000"/>
              <w:right w:val="single" w:sz="4" w:space="0" w:color="000000"/>
            </w:tcBorders>
          </w:tcPr>
          <w:p w14:paraId="0734DDCF" w14:textId="77777777" w:rsidR="00F51A85" w:rsidRPr="00E71D52" w:rsidRDefault="00F51A85" w:rsidP="006706EF">
            <w:pPr>
              <w:pStyle w:val="aff5"/>
              <w:spacing w:after="0"/>
              <w:ind w:left="-41" w:right="-124" w:firstLine="41"/>
              <w:jc w:val="left"/>
              <w:rPr>
                <w:b w:val="0"/>
                <w:bCs/>
                <w:sz w:val="18"/>
                <w:szCs w:val="18"/>
              </w:rPr>
            </w:pPr>
            <w:r w:rsidRPr="00E71D52">
              <w:rPr>
                <w:sz w:val="17"/>
                <w:szCs w:val="17"/>
              </w:rPr>
              <w:t>Остекление окон</w:t>
            </w:r>
            <w:r w:rsidRPr="00E71D52">
              <w:rPr>
                <w:b w:val="0"/>
                <w:bCs/>
                <w:sz w:val="18"/>
                <w:szCs w:val="18"/>
              </w:rPr>
              <w:t>:</w:t>
            </w:r>
          </w:p>
          <w:p w14:paraId="29880E0E" w14:textId="1EB7AB57" w:rsidR="00585746" w:rsidRPr="00E71D52" w:rsidRDefault="00585746" w:rsidP="006706EF">
            <w:pPr>
              <w:pStyle w:val="aff5"/>
              <w:spacing w:after="0"/>
              <w:ind w:left="-41" w:right="-124" w:firstLine="41"/>
              <w:jc w:val="left"/>
              <w:rPr>
                <w:sz w:val="17"/>
                <w:szCs w:val="17"/>
              </w:rPr>
            </w:pPr>
            <w:r w:rsidRPr="00E71D52">
              <w:rPr>
                <w:b w:val="0"/>
                <w:bCs/>
                <w:i/>
                <w:iCs/>
                <w:sz w:val="10"/>
                <w:szCs w:val="10"/>
                <w:lang w:eastAsia="ru-RU"/>
              </w:rPr>
              <w:t>Указывается при наличии в Запросе</w:t>
            </w:r>
          </w:p>
        </w:tc>
        <w:tc>
          <w:tcPr>
            <w:tcW w:w="2113" w:type="dxa"/>
            <w:gridSpan w:val="2"/>
            <w:vMerge w:val="restart"/>
            <w:tcBorders>
              <w:top w:val="single" w:sz="4" w:space="0" w:color="FFFFFF"/>
              <w:left w:val="single" w:sz="4" w:space="0" w:color="000000"/>
              <w:right w:val="single" w:sz="4" w:space="0" w:color="FFFFFF"/>
            </w:tcBorders>
          </w:tcPr>
          <w:p w14:paraId="6390088C" w14:textId="77777777" w:rsidR="00585746" w:rsidRPr="00E71D52" w:rsidRDefault="00585746" w:rsidP="006706EF">
            <w:pPr>
              <w:pStyle w:val="aff5"/>
              <w:spacing w:after="0"/>
              <w:jc w:val="both"/>
              <w:rPr>
                <w:sz w:val="8"/>
                <w:szCs w:val="8"/>
              </w:rPr>
            </w:pPr>
          </w:p>
        </w:tc>
        <w:tc>
          <w:tcPr>
            <w:tcW w:w="709" w:type="dxa"/>
            <w:gridSpan w:val="3"/>
            <w:tcBorders>
              <w:top w:val="single" w:sz="4" w:space="0" w:color="FFFFFF"/>
              <w:left w:val="single" w:sz="4" w:space="0" w:color="FFFFFF"/>
              <w:bottom w:val="single" w:sz="2" w:space="0" w:color="FFFFFF"/>
              <w:right w:val="single" w:sz="4" w:space="0" w:color="FFFFFF"/>
            </w:tcBorders>
          </w:tcPr>
          <w:p w14:paraId="27A4DE6B" w14:textId="77777777" w:rsidR="00585746" w:rsidRPr="00E71D52" w:rsidRDefault="00585746" w:rsidP="006706EF">
            <w:pPr>
              <w:pStyle w:val="aff5"/>
              <w:spacing w:after="0"/>
              <w:jc w:val="both"/>
              <w:rPr>
                <w:sz w:val="14"/>
                <w:szCs w:val="14"/>
              </w:rPr>
            </w:pPr>
          </w:p>
        </w:tc>
        <w:tc>
          <w:tcPr>
            <w:tcW w:w="578" w:type="dxa"/>
            <w:gridSpan w:val="4"/>
            <w:vMerge w:val="restart"/>
            <w:tcBorders>
              <w:top w:val="single" w:sz="2" w:space="0" w:color="FFFFFF" w:themeColor="background1"/>
              <w:left w:val="single" w:sz="4" w:space="0" w:color="FFFFFF"/>
              <w:right w:val="single" w:sz="2" w:space="0" w:color="FFFFFF" w:themeColor="background1"/>
            </w:tcBorders>
          </w:tcPr>
          <w:p w14:paraId="7AF57680" w14:textId="77777777" w:rsidR="00585746" w:rsidRPr="00E71D52" w:rsidRDefault="00585746" w:rsidP="006706EF">
            <w:pPr>
              <w:pStyle w:val="aff5"/>
              <w:spacing w:after="0"/>
              <w:ind w:right="-110"/>
              <w:jc w:val="both"/>
              <w:rPr>
                <w:sz w:val="14"/>
                <w:szCs w:val="14"/>
              </w:rPr>
            </w:pPr>
          </w:p>
        </w:tc>
        <w:tc>
          <w:tcPr>
            <w:tcW w:w="1136"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35CFFF37" w14:textId="77777777" w:rsidR="00585746" w:rsidRPr="00E71D52" w:rsidRDefault="00585746" w:rsidP="006706EF">
            <w:pPr>
              <w:pStyle w:val="aff5"/>
              <w:spacing w:after="0"/>
              <w:jc w:val="both"/>
              <w:rPr>
                <w:sz w:val="8"/>
                <w:szCs w:val="8"/>
              </w:rPr>
            </w:pPr>
          </w:p>
        </w:tc>
        <w:tc>
          <w:tcPr>
            <w:tcW w:w="103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077EBE6B" w14:textId="77777777" w:rsidR="00585746" w:rsidRPr="00E71D52" w:rsidRDefault="00585746" w:rsidP="006706EF">
            <w:pPr>
              <w:pStyle w:val="aff5"/>
              <w:spacing w:after="0"/>
              <w:ind w:right="-111"/>
              <w:jc w:val="both"/>
              <w:rPr>
                <w:sz w:val="14"/>
                <w:szCs w:val="14"/>
              </w:rPr>
            </w:pPr>
          </w:p>
        </w:tc>
        <w:tc>
          <w:tcPr>
            <w:tcW w:w="1641"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45BD5C1" w14:textId="77777777" w:rsidR="00585746" w:rsidRPr="00E71D52" w:rsidRDefault="00585746" w:rsidP="006706EF">
            <w:pPr>
              <w:pStyle w:val="aff5"/>
              <w:spacing w:after="0"/>
              <w:jc w:val="both"/>
              <w:rPr>
                <w:sz w:val="8"/>
                <w:szCs w:val="8"/>
              </w:rPr>
            </w:pPr>
          </w:p>
        </w:tc>
      </w:tr>
      <w:tr w:rsidR="00585746" w:rsidRPr="00E71D52" w14:paraId="6E4B0B89" w14:textId="77777777" w:rsidTr="00597E77">
        <w:trPr>
          <w:gridAfter w:val="2"/>
          <w:wAfter w:w="53" w:type="dxa"/>
          <w:trHeight w:val="42"/>
        </w:trPr>
        <w:tc>
          <w:tcPr>
            <w:tcW w:w="1964" w:type="dxa"/>
            <w:gridSpan w:val="2"/>
            <w:vMerge/>
            <w:tcBorders>
              <w:left w:val="single" w:sz="4" w:space="0" w:color="000000"/>
              <w:bottom w:val="single" w:sz="2" w:space="0" w:color="000000"/>
              <w:right w:val="single" w:sz="4" w:space="0" w:color="000000"/>
            </w:tcBorders>
          </w:tcPr>
          <w:p w14:paraId="6EFFFB6F" w14:textId="77777777" w:rsidR="00585746" w:rsidRPr="00E71D52" w:rsidRDefault="00585746" w:rsidP="006706EF">
            <w:pPr>
              <w:pStyle w:val="aff5"/>
              <w:spacing w:after="0"/>
              <w:ind w:left="-41" w:right="-124" w:firstLine="41"/>
              <w:jc w:val="left"/>
              <w:rPr>
                <w:sz w:val="17"/>
                <w:szCs w:val="17"/>
              </w:rPr>
            </w:pPr>
          </w:p>
        </w:tc>
        <w:tc>
          <w:tcPr>
            <w:tcW w:w="2113" w:type="dxa"/>
            <w:gridSpan w:val="2"/>
            <w:vMerge/>
            <w:tcBorders>
              <w:left w:val="single" w:sz="4" w:space="0" w:color="000000"/>
              <w:bottom w:val="single" w:sz="2" w:space="0" w:color="FFFFFF" w:themeColor="background1"/>
              <w:right w:val="single" w:sz="4" w:space="0" w:color="FFFFFF"/>
            </w:tcBorders>
          </w:tcPr>
          <w:p w14:paraId="6D5DB3DA" w14:textId="77777777" w:rsidR="00585746" w:rsidRPr="00E71D52" w:rsidRDefault="00585746" w:rsidP="006706EF">
            <w:pPr>
              <w:pStyle w:val="aff5"/>
              <w:spacing w:after="0"/>
              <w:jc w:val="both"/>
              <w:rPr>
                <w:b w:val="0"/>
                <w:bCs/>
                <w:sz w:val="14"/>
                <w:szCs w:val="14"/>
              </w:rPr>
            </w:pPr>
          </w:p>
        </w:tc>
        <w:tc>
          <w:tcPr>
            <w:tcW w:w="709" w:type="dxa"/>
            <w:gridSpan w:val="3"/>
            <w:tcBorders>
              <w:top w:val="single" w:sz="2" w:space="0" w:color="FFFFFF"/>
              <w:left w:val="single" w:sz="4" w:space="0" w:color="FFFFFF"/>
              <w:bottom w:val="single" w:sz="4" w:space="0" w:color="FFFFFF"/>
              <w:right w:val="single" w:sz="4" w:space="0" w:color="FFFFFF"/>
            </w:tcBorders>
          </w:tcPr>
          <w:p w14:paraId="3EC9AD01" w14:textId="77777777" w:rsidR="00585746" w:rsidRPr="00E71D52" w:rsidRDefault="00585746" w:rsidP="006706EF">
            <w:pPr>
              <w:pStyle w:val="aff5"/>
              <w:spacing w:after="0"/>
              <w:jc w:val="both"/>
              <w:rPr>
                <w:sz w:val="14"/>
                <w:szCs w:val="14"/>
              </w:rPr>
            </w:pPr>
          </w:p>
        </w:tc>
        <w:tc>
          <w:tcPr>
            <w:tcW w:w="578" w:type="dxa"/>
            <w:gridSpan w:val="4"/>
            <w:vMerge/>
            <w:tcBorders>
              <w:left w:val="single" w:sz="4" w:space="0" w:color="FFFFFF"/>
              <w:bottom w:val="single" w:sz="2" w:space="0" w:color="FFFFFF" w:themeColor="background1"/>
              <w:right w:val="single" w:sz="2" w:space="0" w:color="FFFFFF" w:themeColor="background1"/>
            </w:tcBorders>
          </w:tcPr>
          <w:p w14:paraId="59FECE1D" w14:textId="77777777" w:rsidR="00585746" w:rsidRPr="00E71D52" w:rsidRDefault="00585746" w:rsidP="006706EF">
            <w:pPr>
              <w:pStyle w:val="aff5"/>
              <w:spacing w:after="0"/>
              <w:ind w:right="-110"/>
              <w:jc w:val="both"/>
              <w:rPr>
                <w:sz w:val="14"/>
                <w:szCs w:val="14"/>
              </w:rPr>
            </w:pPr>
          </w:p>
        </w:tc>
        <w:tc>
          <w:tcPr>
            <w:tcW w:w="1136" w:type="dxa"/>
            <w:gridSpan w:val="4"/>
            <w:vMerge/>
            <w:tcBorders>
              <w:left w:val="single" w:sz="2" w:space="0" w:color="FFFFFF" w:themeColor="background1"/>
              <w:bottom w:val="single" w:sz="2" w:space="0" w:color="FFFFFF" w:themeColor="background1"/>
              <w:right w:val="single" w:sz="2" w:space="0" w:color="FFFFFF" w:themeColor="background1"/>
            </w:tcBorders>
          </w:tcPr>
          <w:p w14:paraId="1F3604B4" w14:textId="77777777" w:rsidR="00585746" w:rsidRPr="00E71D52" w:rsidRDefault="00585746" w:rsidP="006706EF">
            <w:pPr>
              <w:pStyle w:val="aff5"/>
              <w:spacing w:after="0"/>
              <w:jc w:val="both"/>
              <w:rPr>
                <w:sz w:val="8"/>
                <w:szCs w:val="8"/>
              </w:rPr>
            </w:pPr>
          </w:p>
        </w:tc>
        <w:tc>
          <w:tcPr>
            <w:tcW w:w="1039" w:type="dxa"/>
            <w:gridSpan w:val="4"/>
            <w:vMerge/>
            <w:tcBorders>
              <w:left w:val="single" w:sz="2" w:space="0" w:color="FFFFFF" w:themeColor="background1"/>
              <w:bottom w:val="single" w:sz="2" w:space="0" w:color="FFFFFF" w:themeColor="background1"/>
              <w:right w:val="single" w:sz="2" w:space="0" w:color="FFFFFF" w:themeColor="background1"/>
            </w:tcBorders>
          </w:tcPr>
          <w:p w14:paraId="765F42E1" w14:textId="77777777" w:rsidR="00585746" w:rsidRPr="00E71D52" w:rsidRDefault="00585746" w:rsidP="006706EF">
            <w:pPr>
              <w:pStyle w:val="aff5"/>
              <w:spacing w:after="0"/>
              <w:ind w:right="-111"/>
              <w:jc w:val="both"/>
              <w:rPr>
                <w:sz w:val="14"/>
                <w:szCs w:val="14"/>
              </w:rPr>
            </w:pPr>
          </w:p>
        </w:tc>
        <w:tc>
          <w:tcPr>
            <w:tcW w:w="1641" w:type="dxa"/>
            <w:gridSpan w:val="6"/>
            <w:vMerge/>
            <w:tcBorders>
              <w:left w:val="single" w:sz="2" w:space="0" w:color="FFFFFF" w:themeColor="background1"/>
              <w:bottom w:val="single" w:sz="2" w:space="0" w:color="FFFFFF" w:themeColor="background1"/>
              <w:right w:val="single" w:sz="2" w:space="0" w:color="FFFFFF" w:themeColor="background1"/>
            </w:tcBorders>
          </w:tcPr>
          <w:p w14:paraId="3F95BB9B" w14:textId="77777777" w:rsidR="00585746" w:rsidRPr="00E71D52" w:rsidRDefault="00585746" w:rsidP="006706EF">
            <w:pPr>
              <w:pStyle w:val="aff5"/>
              <w:spacing w:after="0"/>
              <w:jc w:val="both"/>
              <w:rPr>
                <w:sz w:val="8"/>
                <w:szCs w:val="8"/>
              </w:rPr>
            </w:pPr>
          </w:p>
        </w:tc>
      </w:tr>
      <w:tr w:rsidR="00585746" w:rsidRPr="00E71D52" w14:paraId="4E083D52" w14:textId="77777777" w:rsidTr="00597E77">
        <w:trPr>
          <w:gridAfter w:val="2"/>
          <w:wAfter w:w="53" w:type="dxa"/>
          <w:trHeight w:val="65"/>
        </w:trPr>
        <w:tc>
          <w:tcPr>
            <w:tcW w:w="1964" w:type="dxa"/>
            <w:gridSpan w:val="2"/>
            <w:tcBorders>
              <w:top w:val="single" w:sz="2" w:space="0" w:color="000000"/>
              <w:left w:val="single" w:sz="2" w:space="0" w:color="FFFFFF" w:themeColor="background1"/>
              <w:bottom w:val="single" w:sz="2" w:space="0" w:color="auto"/>
              <w:right w:val="single" w:sz="2" w:space="0" w:color="FFFFFF" w:themeColor="background1"/>
            </w:tcBorders>
          </w:tcPr>
          <w:p w14:paraId="50068BFE" w14:textId="77777777" w:rsidR="00585746" w:rsidRPr="00E71D52" w:rsidRDefault="00585746" w:rsidP="006706EF">
            <w:pPr>
              <w:pStyle w:val="aff5"/>
              <w:spacing w:after="0"/>
              <w:ind w:left="-41" w:right="-124" w:firstLine="41"/>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635679E" w14:textId="77777777" w:rsidR="00585746" w:rsidRPr="00E71D52" w:rsidRDefault="00585746" w:rsidP="006706EF">
            <w:pPr>
              <w:pStyle w:val="aff5"/>
              <w:spacing w:after="0"/>
              <w:ind w:right="-105"/>
              <w:jc w:val="left"/>
              <w:rPr>
                <w:b w:val="0"/>
                <w:bCs/>
                <w:sz w:val="4"/>
                <w:szCs w:val="4"/>
              </w:rPr>
            </w:pPr>
          </w:p>
        </w:tc>
        <w:tc>
          <w:tcPr>
            <w:tcW w:w="1208" w:type="dxa"/>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14:paraId="69D4D1CB" w14:textId="77777777" w:rsidR="00585746" w:rsidRPr="00E71D52" w:rsidRDefault="00585746" w:rsidP="006706EF">
            <w:pPr>
              <w:pStyle w:val="aff5"/>
              <w:spacing w:after="0"/>
              <w:jc w:val="both"/>
              <w:rPr>
                <w:sz w:val="4"/>
                <w:szCs w:val="4"/>
              </w:rPr>
            </w:pPr>
          </w:p>
        </w:tc>
        <w:tc>
          <w:tcPr>
            <w:tcW w:w="709"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248137D5" w14:textId="77777777" w:rsidR="00585746" w:rsidRPr="00E71D52" w:rsidRDefault="00585746" w:rsidP="006706EF">
            <w:pPr>
              <w:pStyle w:val="aff5"/>
              <w:spacing w:after="0"/>
              <w:jc w:val="both"/>
              <w:rPr>
                <w:sz w:val="4"/>
                <w:szCs w:val="4"/>
              </w:rPr>
            </w:pPr>
          </w:p>
        </w:tc>
        <w:tc>
          <w:tcPr>
            <w:tcW w:w="578"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C47AD1D" w14:textId="77777777" w:rsidR="00585746" w:rsidRPr="00E71D52" w:rsidRDefault="00585746" w:rsidP="006706EF">
            <w:pPr>
              <w:pStyle w:val="aff5"/>
              <w:spacing w:after="0"/>
              <w:ind w:right="-110"/>
              <w:jc w:val="both"/>
              <w:rPr>
                <w:b w:val="0"/>
                <w:bCs/>
                <w:sz w:val="4"/>
                <w:szCs w:val="4"/>
              </w:rPr>
            </w:pPr>
          </w:p>
        </w:tc>
        <w:tc>
          <w:tcPr>
            <w:tcW w:w="1136"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4C8F6FF" w14:textId="77777777" w:rsidR="00585746" w:rsidRPr="00E71D52" w:rsidRDefault="00585746" w:rsidP="006706EF">
            <w:pPr>
              <w:pStyle w:val="aff5"/>
              <w:spacing w:after="0"/>
              <w:jc w:val="both"/>
              <w:rPr>
                <w:sz w:val="4"/>
                <w:szCs w:val="4"/>
              </w:rPr>
            </w:pPr>
          </w:p>
        </w:tc>
        <w:tc>
          <w:tcPr>
            <w:tcW w:w="103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CB856BA" w14:textId="77777777" w:rsidR="00585746" w:rsidRPr="00E71D52" w:rsidRDefault="00585746" w:rsidP="006706EF">
            <w:pPr>
              <w:pStyle w:val="aff5"/>
              <w:spacing w:after="0"/>
              <w:ind w:right="-111"/>
              <w:jc w:val="both"/>
              <w:rPr>
                <w:b w:val="0"/>
                <w:bCs/>
                <w:sz w:val="4"/>
                <w:szCs w:val="4"/>
              </w:rPr>
            </w:pPr>
          </w:p>
        </w:tc>
        <w:tc>
          <w:tcPr>
            <w:tcW w:w="164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6E3D8FD" w14:textId="77777777" w:rsidR="00585746" w:rsidRPr="00E71D52" w:rsidRDefault="00585746" w:rsidP="006706EF">
            <w:pPr>
              <w:pStyle w:val="aff5"/>
              <w:spacing w:after="0"/>
              <w:jc w:val="both"/>
              <w:rPr>
                <w:sz w:val="4"/>
                <w:szCs w:val="4"/>
              </w:rPr>
            </w:pPr>
          </w:p>
        </w:tc>
      </w:tr>
      <w:tr w:rsidR="00585746" w:rsidRPr="00E71D52" w14:paraId="7906F1AB" w14:textId="77777777" w:rsidTr="00597E77">
        <w:trPr>
          <w:gridAfter w:val="2"/>
          <w:wAfter w:w="53" w:type="dxa"/>
          <w:trHeight w:val="89"/>
        </w:trPr>
        <w:tc>
          <w:tcPr>
            <w:tcW w:w="1964" w:type="dxa"/>
            <w:gridSpan w:val="2"/>
            <w:tcBorders>
              <w:top w:val="single" w:sz="2" w:space="0" w:color="FFFFFF" w:themeColor="background1"/>
              <w:left w:val="single" w:sz="4" w:space="0" w:color="000000"/>
              <w:bottom w:val="single" w:sz="2" w:space="0" w:color="auto"/>
              <w:right w:val="single" w:sz="4" w:space="0" w:color="000000"/>
            </w:tcBorders>
          </w:tcPr>
          <w:p w14:paraId="2D2563B5" w14:textId="77777777" w:rsidR="00585746" w:rsidRPr="00E71D52" w:rsidRDefault="00585746" w:rsidP="006706EF">
            <w:pPr>
              <w:pStyle w:val="aff5"/>
              <w:spacing w:after="0"/>
              <w:ind w:left="-41" w:right="-124" w:firstLine="41"/>
              <w:jc w:val="left"/>
              <w:rPr>
                <w:sz w:val="17"/>
                <w:szCs w:val="17"/>
              </w:rPr>
            </w:pPr>
            <w:r w:rsidRPr="00E71D52">
              <w:rPr>
                <w:b w:val="0"/>
                <w:bCs/>
                <w:sz w:val="14"/>
                <w:szCs w:val="14"/>
              </w:rPr>
              <w:t xml:space="preserve">фасад 1 </w:t>
            </w:r>
          </w:p>
        </w:tc>
        <w:tc>
          <w:tcPr>
            <w:tcW w:w="905" w:type="dxa"/>
            <w:tcBorders>
              <w:top w:val="single" w:sz="2" w:space="0" w:color="FFFFFF" w:themeColor="background1"/>
              <w:left w:val="single" w:sz="4" w:space="0" w:color="000000"/>
              <w:bottom w:val="single" w:sz="2" w:space="0" w:color="FFFFFF" w:themeColor="background1"/>
              <w:right w:val="single" w:sz="2" w:space="0" w:color="auto"/>
            </w:tcBorders>
          </w:tcPr>
          <w:p w14:paraId="0E6EE655" w14:textId="77777777" w:rsidR="00585746" w:rsidRPr="00E71D52" w:rsidRDefault="00585746" w:rsidP="006706EF">
            <w:pPr>
              <w:pStyle w:val="aff5"/>
              <w:spacing w:after="0"/>
              <w:ind w:right="-105"/>
              <w:jc w:val="left"/>
              <w:rPr>
                <w:b w:val="0"/>
                <w:bCs/>
                <w:sz w:val="14"/>
                <w:szCs w:val="14"/>
              </w:rPr>
            </w:pPr>
            <w:r w:rsidRPr="00E71D52">
              <w:rPr>
                <w:b w:val="0"/>
                <w:bCs/>
                <w:sz w:val="14"/>
                <w:szCs w:val="14"/>
              </w:rPr>
              <w:t>материал:</w:t>
            </w:r>
          </w:p>
        </w:tc>
        <w:tc>
          <w:tcPr>
            <w:tcW w:w="1917" w:type="dxa"/>
            <w:gridSpan w:val="4"/>
            <w:tcBorders>
              <w:top w:val="single" w:sz="2" w:space="0" w:color="FFFFFF" w:themeColor="background1"/>
              <w:left w:val="single" w:sz="2" w:space="0" w:color="auto"/>
              <w:bottom w:val="single" w:sz="2" w:space="0" w:color="auto"/>
              <w:right w:val="single" w:sz="2" w:space="0" w:color="auto"/>
            </w:tcBorders>
          </w:tcPr>
          <w:p w14:paraId="4F86FA9C" w14:textId="77777777" w:rsidR="00585746" w:rsidRPr="00E71D52" w:rsidRDefault="00585746" w:rsidP="006706EF">
            <w:pPr>
              <w:pStyle w:val="aff5"/>
              <w:spacing w:after="0"/>
              <w:jc w:val="both"/>
              <w:rPr>
                <w:sz w:val="8"/>
                <w:szCs w:val="8"/>
              </w:rPr>
            </w:pPr>
          </w:p>
        </w:tc>
        <w:tc>
          <w:tcPr>
            <w:tcW w:w="578"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08490133" w14:textId="77777777" w:rsidR="00585746" w:rsidRPr="00E71D52" w:rsidRDefault="00585746" w:rsidP="006706EF">
            <w:pPr>
              <w:pStyle w:val="aff5"/>
              <w:spacing w:after="0"/>
              <w:ind w:right="-110"/>
              <w:jc w:val="both"/>
              <w:rPr>
                <w:b w:val="0"/>
                <w:bCs/>
                <w:sz w:val="14"/>
                <w:szCs w:val="14"/>
              </w:rPr>
            </w:pPr>
            <w:r w:rsidRPr="00E71D52">
              <w:rPr>
                <w:b w:val="0"/>
                <w:bCs/>
                <w:sz w:val="14"/>
                <w:szCs w:val="14"/>
              </w:rPr>
              <w:t>цвет:</w:t>
            </w:r>
          </w:p>
        </w:tc>
        <w:tc>
          <w:tcPr>
            <w:tcW w:w="1136" w:type="dxa"/>
            <w:gridSpan w:val="4"/>
            <w:tcBorders>
              <w:top w:val="single" w:sz="2" w:space="0" w:color="FFFFFF" w:themeColor="background1"/>
              <w:left w:val="single" w:sz="2" w:space="0" w:color="auto"/>
              <w:bottom w:val="single" w:sz="2" w:space="0" w:color="auto"/>
              <w:right w:val="single" w:sz="2" w:space="0" w:color="auto"/>
            </w:tcBorders>
          </w:tcPr>
          <w:p w14:paraId="73BFC2C9" w14:textId="77777777" w:rsidR="00585746" w:rsidRPr="00E71D52" w:rsidRDefault="00585746" w:rsidP="006706EF">
            <w:pPr>
              <w:pStyle w:val="aff5"/>
              <w:spacing w:after="0"/>
              <w:jc w:val="both"/>
              <w:rPr>
                <w:sz w:val="8"/>
                <w:szCs w:val="8"/>
              </w:rPr>
            </w:pPr>
          </w:p>
        </w:tc>
        <w:tc>
          <w:tcPr>
            <w:tcW w:w="1039" w:type="dxa"/>
            <w:gridSpan w:val="4"/>
            <w:tcBorders>
              <w:top w:val="single" w:sz="2" w:space="0" w:color="FFFFFF" w:themeColor="background1"/>
              <w:left w:val="single" w:sz="2" w:space="0" w:color="auto"/>
              <w:bottom w:val="single" w:sz="2" w:space="0" w:color="FFFFFF" w:themeColor="background1"/>
              <w:right w:val="single" w:sz="4" w:space="0" w:color="auto"/>
            </w:tcBorders>
          </w:tcPr>
          <w:p w14:paraId="1EA0A13E" w14:textId="77777777" w:rsidR="00585746" w:rsidRPr="00E71D52" w:rsidRDefault="00585746" w:rsidP="006706EF">
            <w:pPr>
              <w:pStyle w:val="aff5"/>
              <w:spacing w:after="0"/>
              <w:ind w:right="-111"/>
              <w:jc w:val="both"/>
              <w:rPr>
                <w:b w:val="0"/>
                <w:bCs/>
                <w:sz w:val="14"/>
                <w:szCs w:val="14"/>
              </w:rPr>
            </w:pPr>
            <w:r w:rsidRPr="00E71D52">
              <w:rPr>
                <w:b w:val="0"/>
                <w:bCs/>
                <w:sz w:val="14"/>
                <w:szCs w:val="14"/>
              </w:rPr>
              <w:t>текстура:</w:t>
            </w:r>
          </w:p>
        </w:tc>
        <w:tc>
          <w:tcPr>
            <w:tcW w:w="1641" w:type="dxa"/>
            <w:gridSpan w:val="6"/>
            <w:tcBorders>
              <w:top w:val="single" w:sz="2" w:space="0" w:color="FFFFFF" w:themeColor="background1"/>
              <w:left w:val="single" w:sz="4" w:space="0" w:color="FFFFFF"/>
              <w:bottom w:val="single" w:sz="2" w:space="0" w:color="auto"/>
              <w:right w:val="single" w:sz="4" w:space="0" w:color="auto"/>
            </w:tcBorders>
          </w:tcPr>
          <w:p w14:paraId="135683B2" w14:textId="77777777" w:rsidR="00585746" w:rsidRPr="00E71D52" w:rsidRDefault="00585746" w:rsidP="006706EF">
            <w:pPr>
              <w:pStyle w:val="aff5"/>
              <w:spacing w:after="0"/>
              <w:jc w:val="both"/>
              <w:rPr>
                <w:sz w:val="8"/>
                <w:szCs w:val="8"/>
              </w:rPr>
            </w:pPr>
          </w:p>
        </w:tc>
      </w:tr>
      <w:tr w:rsidR="00585746" w:rsidRPr="00E71D52" w14:paraId="3C0DE1FB" w14:textId="77777777" w:rsidTr="00597E77">
        <w:trPr>
          <w:gridAfter w:val="2"/>
          <w:wAfter w:w="53" w:type="dxa"/>
          <w:trHeight w:val="128"/>
        </w:trPr>
        <w:tc>
          <w:tcPr>
            <w:tcW w:w="1964" w:type="dxa"/>
            <w:gridSpan w:val="2"/>
            <w:tcBorders>
              <w:top w:val="single" w:sz="2" w:space="0" w:color="FFFFFF" w:themeColor="background1"/>
              <w:left w:val="single" w:sz="4" w:space="0" w:color="000000"/>
              <w:bottom w:val="single" w:sz="2" w:space="0" w:color="auto"/>
              <w:right w:val="single" w:sz="4" w:space="0" w:color="000000"/>
            </w:tcBorders>
          </w:tcPr>
          <w:p w14:paraId="1A721B32" w14:textId="77777777" w:rsidR="00585746" w:rsidRPr="00E71D52" w:rsidRDefault="00585746" w:rsidP="006706EF">
            <w:pPr>
              <w:pStyle w:val="aff5"/>
              <w:spacing w:after="0"/>
              <w:ind w:left="-41" w:right="-124" w:firstLine="41"/>
              <w:jc w:val="left"/>
              <w:rPr>
                <w:sz w:val="17"/>
                <w:szCs w:val="17"/>
              </w:rPr>
            </w:pPr>
            <w:r w:rsidRPr="00E71D52">
              <w:rPr>
                <w:b w:val="0"/>
                <w:bCs/>
                <w:sz w:val="14"/>
                <w:szCs w:val="14"/>
              </w:rPr>
              <w:t xml:space="preserve">фасад </w:t>
            </w:r>
            <w:r w:rsidRPr="00E71D52">
              <w:rPr>
                <w:b w:val="0"/>
                <w:bCs/>
                <w:sz w:val="14"/>
                <w:szCs w:val="14"/>
                <w:lang w:val="en-US"/>
              </w:rPr>
              <w:t>n</w:t>
            </w:r>
          </w:p>
        </w:tc>
        <w:tc>
          <w:tcPr>
            <w:tcW w:w="905" w:type="dxa"/>
            <w:tcBorders>
              <w:top w:val="single" w:sz="2" w:space="0" w:color="FFFFFF" w:themeColor="background1"/>
              <w:left w:val="single" w:sz="4" w:space="0" w:color="000000"/>
              <w:bottom w:val="single" w:sz="2" w:space="0" w:color="FFFFFF" w:themeColor="background1"/>
              <w:right w:val="single" w:sz="2" w:space="0" w:color="auto"/>
            </w:tcBorders>
          </w:tcPr>
          <w:p w14:paraId="2689FA33" w14:textId="77777777" w:rsidR="00585746" w:rsidRPr="00E71D52" w:rsidRDefault="00585746" w:rsidP="006706EF">
            <w:pPr>
              <w:pStyle w:val="aff5"/>
              <w:spacing w:after="0"/>
              <w:ind w:right="-105"/>
              <w:jc w:val="left"/>
              <w:rPr>
                <w:b w:val="0"/>
                <w:bCs/>
                <w:sz w:val="14"/>
                <w:szCs w:val="14"/>
              </w:rPr>
            </w:pPr>
            <w:r w:rsidRPr="00E71D52">
              <w:rPr>
                <w:b w:val="0"/>
                <w:bCs/>
                <w:sz w:val="14"/>
                <w:szCs w:val="14"/>
              </w:rPr>
              <w:t>материал:</w:t>
            </w:r>
          </w:p>
        </w:tc>
        <w:tc>
          <w:tcPr>
            <w:tcW w:w="1917" w:type="dxa"/>
            <w:gridSpan w:val="4"/>
            <w:tcBorders>
              <w:top w:val="single" w:sz="2" w:space="0" w:color="FFFFFF" w:themeColor="background1"/>
              <w:left w:val="single" w:sz="2" w:space="0" w:color="auto"/>
              <w:bottom w:val="single" w:sz="2" w:space="0" w:color="auto"/>
              <w:right w:val="single" w:sz="2" w:space="0" w:color="auto"/>
            </w:tcBorders>
          </w:tcPr>
          <w:p w14:paraId="16503060" w14:textId="77777777" w:rsidR="00585746" w:rsidRPr="00E71D52" w:rsidRDefault="00585746" w:rsidP="006706EF">
            <w:pPr>
              <w:pStyle w:val="aff5"/>
              <w:spacing w:after="0"/>
              <w:jc w:val="both"/>
              <w:rPr>
                <w:sz w:val="8"/>
                <w:szCs w:val="8"/>
              </w:rPr>
            </w:pPr>
          </w:p>
        </w:tc>
        <w:tc>
          <w:tcPr>
            <w:tcW w:w="578"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1D5C8F0B" w14:textId="77777777" w:rsidR="00585746" w:rsidRPr="00E71D52" w:rsidRDefault="00585746" w:rsidP="006706EF">
            <w:pPr>
              <w:pStyle w:val="aff5"/>
              <w:spacing w:after="0"/>
              <w:ind w:right="-110"/>
              <w:jc w:val="both"/>
              <w:rPr>
                <w:b w:val="0"/>
                <w:bCs/>
                <w:sz w:val="14"/>
                <w:szCs w:val="14"/>
              </w:rPr>
            </w:pPr>
            <w:r w:rsidRPr="00E71D52">
              <w:rPr>
                <w:b w:val="0"/>
                <w:bCs/>
                <w:sz w:val="14"/>
                <w:szCs w:val="14"/>
              </w:rPr>
              <w:t>цвет:</w:t>
            </w:r>
          </w:p>
        </w:tc>
        <w:tc>
          <w:tcPr>
            <w:tcW w:w="1136" w:type="dxa"/>
            <w:gridSpan w:val="4"/>
            <w:tcBorders>
              <w:top w:val="single" w:sz="2" w:space="0" w:color="FFFFFF" w:themeColor="background1"/>
              <w:left w:val="single" w:sz="2" w:space="0" w:color="auto"/>
              <w:bottom w:val="single" w:sz="2" w:space="0" w:color="auto"/>
              <w:right w:val="single" w:sz="2" w:space="0" w:color="auto"/>
            </w:tcBorders>
          </w:tcPr>
          <w:p w14:paraId="02E86D5F" w14:textId="77777777" w:rsidR="00585746" w:rsidRPr="00E71D52" w:rsidRDefault="00585746" w:rsidP="006706EF">
            <w:pPr>
              <w:pStyle w:val="aff5"/>
              <w:spacing w:after="0"/>
              <w:jc w:val="both"/>
              <w:rPr>
                <w:sz w:val="8"/>
                <w:szCs w:val="8"/>
              </w:rPr>
            </w:pPr>
          </w:p>
        </w:tc>
        <w:tc>
          <w:tcPr>
            <w:tcW w:w="1039" w:type="dxa"/>
            <w:gridSpan w:val="4"/>
            <w:tcBorders>
              <w:top w:val="single" w:sz="2" w:space="0" w:color="FFFFFF" w:themeColor="background1"/>
              <w:left w:val="single" w:sz="2" w:space="0" w:color="auto"/>
              <w:bottom w:val="single" w:sz="2" w:space="0" w:color="FFFFFF" w:themeColor="background1"/>
              <w:right w:val="single" w:sz="4" w:space="0" w:color="auto"/>
            </w:tcBorders>
          </w:tcPr>
          <w:p w14:paraId="29B876DB" w14:textId="77777777" w:rsidR="00585746" w:rsidRPr="00E71D52" w:rsidRDefault="00585746" w:rsidP="006706EF">
            <w:pPr>
              <w:pStyle w:val="aff5"/>
              <w:spacing w:after="0"/>
              <w:ind w:right="-111"/>
              <w:jc w:val="both"/>
              <w:rPr>
                <w:b w:val="0"/>
                <w:bCs/>
                <w:sz w:val="14"/>
                <w:szCs w:val="14"/>
              </w:rPr>
            </w:pPr>
            <w:r w:rsidRPr="00E71D52">
              <w:rPr>
                <w:b w:val="0"/>
                <w:bCs/>
                <w:sz w:val="14"/>
                <w:szCs w:val="14"/>
              </w:rPr>
              <w:t>текстура:</w:t>
            </w:r>
          </w:p>
        </w:tc>
        <w:tc>
          <w:tcPr>
            <w:tcW w:w="1641" w:type="dxa"/>
            <w:gridSpan w:val="6"/>
            <w:tcBorders>
              <w:top w:val="single" w:sz="2" w:space="0" w:color="FFFFFF" w:themeColor="background1"/>
              <w:left w:val="single" w:sz="4" w:space="0" w:color="FFFFFF"/>
              <w:bottom w:val="single" w:sz="2" w:space="0" w:color="auto"/>
              <w:right w:val="single" w:sz="4" w:space="0" w:color="auto"/>
            </w:tcBorders>
          </w:tcPr>
          <w:p w14:paraId="24B482E2" w14:textId="77777777" w:rsidR="00585746" w:rsidRPr="00E71D52" w:rsidRDefault="00585746" w:rsidP="006706EF">
            <w:pPr>
              <w:pStyle w:val="aff5"/>
              <w:spacing w:after="0"/>
              <w:jc w:val="both"/>
              <w:rPr>
                <w:sz w:val="8"/>
                <w:szCs w:val="8"/>
              </w:rPr>
            </w:pPr>
          </w:p>
        </w:tc>
      </w:tr>
      <w:tr w:rsidR="00585746" w:rsidRPr="00E71D52" w14:paraId="75CE6E16" w14:textId="77777777" w:rsidTr="00597E77">
        <w:trPr>
          <w:gridAfter w:val="2"/>
          <w:wAfter w:w="53" w:type="dxa"/>
          <w:trHeight w:val="42"/>
        </w:trPr>
        <w:tc>
          <w:tcPr>
            <w:tcW w:w="1964" w:type="dxa"/>
            <w:gridSpan w:val="2"/>
            <w:tcBorders>
              <w:top w:val="single" w:sz="4" w:space="0" w:color="000000"/>
              <w:left w:val="single" w:sz="2" w:space="0" w:color="FFFFFF"/>
              <w:bottom w:val="single" w:sz="2" w:space="0" w:color="auto"/>
              <w:right w:val="single" w:sz="2" w:space="0" w:color="FFFFFF"/>
            </w:tcBorders>
          </w:tcPr>
          <w:p w14:paraId="7BA337C4" w14:textId="77777777" w:rsidR="00585746" w:rsidRPr="00E71D52" w:rsidRDefault="00585746" w:rsidP="006706EF">
            <w:pPr>
              <w:pStyle w:val="aff5"/>
              <w:spacing w:after="0"/>
              <w:ind w:right="-124"/>
              <w:jc w:val="left"/>
              <w:rPr>
                <w:sz w:val="6"/>
                <w:szCs w:val="6"/>
              </w:rPr>
            </w:pPr>
          </w:p>
        </w:tc>
        <w:tc>
          <w:tcPr>
            <w:tcW w:w="905" w:type="dxa"/>
            <w:tcBorders>
              <w:top w:val="single" w:sz="4" w:space="0" w:color="FFFFFF"/>
              <w:left w:val="single" w:sz="2" w:space="0" w:color="FFFFFF"/>
              <w:bottom w:val="single" w:sz="2" w:space="0" w:color="FFFFFF" w:themeColor="background1"/>
              <w:right w:val="single" w:sz="2" w:space="0" w:color="FFFFFF" w:themeColor="background1"/>
            </w:tcBorders>
          </w:tcPr>
          <w:p w14:paraId="3F9F5563" w14:textId="77777777" w:rsidR="00585746" w:rsidRPr="00E71D52" w:rsidRDefault="00585746" w:rsidP="006706EF">
            <w:pPr>
              <w:pStyle w:val="aff5"/>
              <w:spacing w:after="0"/>
              <w:ind w:right="-105"/>
              <w:jc w:val="left"/>
              <w:rPr>
                <w:sz w:val="6"/>
                <w:szCs w:val="6"/>
              </w:rPr>
            </w:pPr>
          </w:p>
        </w:tc>
        <w:tc>
          <w:tcPr>
            <w:tcW w:w="1208" w:type="dxa"/>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5E9B821E" w14:textId="77777777" w:rsidR="00585746" w:rsidRPr="00E71D52" w:rsidRDefault="00585746" w:rsidP="006706EF">
            <w:pPr>
              <w:pStyle w:val="aff5"/>
              <w:spacing w:after="0"/>
              <w:jc w:val="both"/>
              <w:rPr>
                <w:sz w:val="6"/>
                <w:szCs w:val="6"/>
              </w:rPr>
            </w:pPr>
          </w:p>
        </w:tc>
        <w:tc>
          <w:tcPr>
            <w:tcW w:w="709" w:type="dxa"/>
            <w:gridSpan w:val="3"/>
            <w:tcBorders>
              <w:top w:val="single" w:sz="4" w:space="0" w:color="auto"/>
              <w:left w:val="single" w:sz="2" w:space="0" w:color="FFFFFF" w:themeColor="background1"/>
              <w:bottom w:val="single" w:sz="4" w:space="0" w:color="FFFFFF"/>
              <w:right w:val="single" w:sz="2" w:space="0" w:color="FFFFFF" w:themeColor="background1"/>
            </w:tcBorders>
          </w:tcPr>
          <w:p w14:paraId="0EDB99DC" w14:textId="77777777" w:rsidR="00585746" w:rsidRPr="00E71D52" w:rsidRDefault="00585746" w:rsidP="006706EF">
            <w:pPr>
              <w:pStyle w:val="aff5"/>
              <w:spacing w:after="0"/>
              <w:jc w:val="both"/>
              <w:rPr>
                <w:sz w:val="6"/>
                <w:szCs w:val="6"/>
              </w:rPr>
            </w:pPr>
          </w:p>
        </w:tc>
        <w:tc>
          <w:tcPr>
            <w:tcW w:w="578" w:type="dxa"/>
            <w:gridSpan w:val="4"/>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19AA420C" w14:textId="77777777" w:rsidR="00585746" w:rsidRPr="00E71D52" w:rsidRDefault="00585746" w:rsidP="006706EF">
            <w:pPr>
              <w:pStyle w:val="aff5"/>
              <w:spacing w:after="0"/>
              <w:ind w:right="-110"/>
              <w:jc w:val="both"/>
              <w:rPr>
                <w:sz w:val="6"/>
                <w:szCs w:val="6"/>
              </w:rPr>
            </w:pPr>
          </w:p>
        </w:tc>
        <w:tc>
          <w:tcPr>
            <w:tcW w:w="1136" w:type="dxa"/>
            <w:gridSpan w:val="4"/>
            <w:tcBorders>
              <w:top w:val="single" w:sz="4" w:space="0" w:color="auto"/>
              <w:left w:val="single" w:sz="2" w:space="0" w:color="FFFFFF" w:themeColor="background1"/>
              <w:bottom w:val="single" w:sz="2" w:space="0" w:color="FFFFFF" w:themeColor="background1"/>
              <w:right w:val="single" w:sz="2" w:space="0" w:color="FFFFFF"/>
            </w:tcBorders>
          </w:tcPr>
          <w:p w14:paraId="33B497E2" w14:textId="77777777" w:rsidR="00585746" w:rsidRPr="00E71D52" w:rsidRDefault="00585746" w:rsidP="006706EF">
            <w:pPr>
              <w:pStyle w:val="aff5"/>
              <w:spacing w:after="0"/>
              <w:jc w:val="both"/>
              <w:rPr>
                <w:sz w:val="6"/>
                <w:szCs w:val="6"/>
              </w:rPr>
            </w:pPr>
          </w:p>
        </w:tc>
        <w:tc>
          <w:tcPr>
            <w:tcW w:w="1039" w:type="dxa"/>
            <w:gridSpan w:val="4"/>
            <w:tcBorders>
              <w:top w:val="single" w:sz="4" w:space="0" w:color="FFFFFF" w:themeColor="background1"/>
              <w:left w:val="single" w:sz="2" w:space="0" w:color="FFFFFF"/>
              <w:bottom w:val="single" w:sz="2" w:space="0" w:color="FFFFFF"/>
              <w:right w:val="single" w:sz="2" w:space="0" w:color="FFFFFF"/>
            </w:tcBorders>
          </w:tcPr>
          <w:p w14:paraId="3233848E" w14:textId="77777777" w:rsidR="00585746" w:rsidRPr="00E71D52" w:rsidRDefault="00585746" w:rsidP="006706EF">
            <w:pPr>
              <w:pStyle w:val="aff5"/>
              <w:spacing w:after="0"/>
              <w:ind w:right="-111"/>
              <w:jc w:val="both"/>
              <w:rPr>
                <w:sz w:val="6"/>
                <w:szCs w:val="6"/>
              </w:rPr>
            </w:pPr>
          </w:p>
        </w:tc>
        <w:tc>
          <w:tcPr>
            <w:tcW w:w="1641" w:type="dxa"/>
            <w:gridSpan w:val="6"/>
            <w:tcBorders>
              <w:top w:val="single" w:sz="4" w:space="0" w:color="auto"/>
              <w:left w:val="single" w:sz="2" w:space="0" w:color="FFFFFF"/>
              <w:bottom w:val="single" w:sz="2" w:space="0" w:color="FFFFFF"/>
              <w:right w:val="single" w:sz="2" w:space="0" w:color="FFFFFF"/>
            </w:tcBorders>
          </w:tcPr>
          <w:p w14:paraId="7D71120D" w14:textId="77777777" w:rsidR="00585746" w:rsidRPr="00E71D52" w:rsidRDefault="00585746" w:rsidP="006706EF">
            <w:pPr>
              <w:pStyle w:val="aff5"/>
              <w:spacing w:after="0"/>
              <w:jc w:val="both"/>
              <w:rPr>
                <w:sz w:val="6"/>
                <w:szCs w:val="6"/>
              </w:rPr>
            </w:pPr>
          </w:p>
        </w:tc>
      </w:tr>
      <w:tr w:rsidR="00585746" w:rsidRPr="00E71D52" w14:paraId="51121965" w14:textId="77777777" w:rsidTr="00597E77">
        <w:trPr>
          <w:gridAfter w:val="2"/>
          <w:wAfter w:w="53" w:type="dxa"/>
          <w:trHeight w:val="200"/>
        </w:trPr>
        <w:tc>
          <w:tcPr>
            <w:tcW w:w="1964" w:type="dxa"/>
            <w:gridSpan w:val="2"/>
            <w:vMerge w:val="restart"/>
            <w:tcBorders>
              <w:top w:val="single" w:sz="4" w:space="0" w:color="000000"/>
              <w:left w:val="single" w:sz="2" w:space="0" w:color="auto"/>
              <w:right w:val="single" w:sz="4" w:space="0" w:color="000000"/>
            </w:tcBorders>
          </w:tcPr>
          <w:p w14:paraId="43A61324" w14:textId="77777777" w:rsidR="00F51A85" w:rsidRPr="00E71D52" w:rsidRDefault="00F51A85" w:rsidP="006706EF">
            <w:pPr>
              <w:pStyle w:val="aff5"/>
              <w:spacing w:after="0"/>
              <w:ind w:right="-124"/>
              <w:jc w:val="left"/>
              <w:rPr>
                <w:b w:val="0"/>
                <w:bCs/>
                <w:sz w:val="18"/>
                <w:szCs w:val="18"/>
              </w:rPr>
            </w:pPr>
            <w:r w:rsidRPr="00E71D52">
              <w:rPr>
                <w:sz w:val="17"/>
                <w:szCs w:val="17"/>
              </w:rPr>
              <w:t>Откосы окон</w:t>
            </w:r>
            <w:r w:rsidRPr="00E71D52">
              <w:rPr>
                <w:b w:val="0"/>
                <w:bCs/>
                <w:sz w:val="18"/>
                <w:szCs w:val="18"/>
              </w:rPr>
              <w:t>:</w:t>
            </w:r>
          </w:p>
          <w:p w14:paraId="528F958D" w14:textId="74999996" w:rsidR="00585746" w:rsidRPr="00E71D52" w:rsidRDefault="00585746" w:rsidP="006706EF">
            <w:pPr>
              <w:pStyle w:val="aff5"/>
              <w:spacing w:after="0"/>
              <w:ind w:right="-124"/>
              <w:jc w:val="left"/>
              <w:rPr>
                <w:sz w:val="17"/>
                <w:szCs w:val="17"/>
              </w:rPr>
            </w:pPr>
            <w:r w:rsidRPr="00E71D52">
              <w:rPr>
                <w:b w:val="0"/>
                <w:bCs/>
                <w:i/>
                <w:iCs/>
                <w:sz w:val="10"/>
                <w:szCs w:val="10"/>
                <w:lang w:eastAsia="ru-RU"/>
              </w:rPr>
              <w:t>Указывается при наличии в Запросе</w:t>
            </w:r>
          </w:p>
        </w:tc>
        <w:tc>
          <w:tcPr>
            <w:tcW w:w="2113" w:type="dxa"/>
            <w:gridSpan w:val="2"/>
            <w:vMerge w:val="restart"/>
            <w:tcBorders>
              <w:top w:val="single" w:sz="2" w:space="0" w:color="FFFFFF" w:themeColor="background1"/>
              <w:left w:val="single" w:sz="4" w:space="0" w:color="000000"/>
              <w:right w:val="single" w:sz="4" w:space="0" w:color="FFFFFF"/>
            </w:tcBorders>
          </w:tcPr>
          <w:p w14:paraId="696915D7" w14:textId="77777777" w:rsidR="00585746" w:rsidRPr="00E71D52" w:rsidRDefault="00585746" w:rsidP="006706EF">
            <w:pPr>
              <w:pStyle w:val="aff5"/>
              <w:spacing w:after="0"/>
              <w:jc w:val="both"/>
              <w:rPr>
                <w:sz w:val="8"/>
                <w:szCs w:val="8"/>
              </w:rPr>
            </w:pPr>
          </w:p>
        </w:tc>
        <w:tc>
          <w:tcPr>
            <w:tcW w:w="709" w:type="dxa"/>
            <w:gridSpan w:val="3"/>
            <w:tcBorders>
              <w:top w:val="single" w:sz="4" w:space="0" w:color="FFFFFF"/>
              <w:left w:val="single" w:sz="4" w:space="0" w:color="FFFFFF"/>
              <w:bottom w:val="single" w:sz="2" w:space="0" w:color="FFFFFF"/>
              <w:right w:val="single" w:sz="4" w:space="0" w:color="FFFFFF"/>
            </w:tcBorders>
          </w:tcPr>
          <w:p w14:paraId="7F77CE37" w14:textId="77777777" w:rsidR="00585746" w:rsidRPr="00E71D52" w:rsidRDefault="00585746" w:rsidP="006706EF">
            <w:pPr>
              <w:pStyle w:val="aff5"/>
              <w:spacing w:after="0"/>
              <w:jc w:val="both"/>
              <w:rPr>
                <w:sz w:val="14"/>
                <w:szCs w:val="14"/>
              </w:rPr>
            </w:pPr>
          </w:p>
        </w:tc>
        <w:tc>
          <w:tcPr>
            <w:tcW w:w="578" w:type="dxa"/>
            <w:gridSpan w:val="4"/>
            <w:vMerge w:val="restart"/>
            <w:tcBorders>
              <w:top w:val="single" w:sz="2" w:space="0" w:color="FFFFFF" w:themeColor="background1"/>
              <w:left w:val="single" w:sz="4" w:space="0" w:color="FFFFFF"/>
              <w:right w:val="single" w:sz="2" w:space="0" w:color="FFFFFF" w:themeColor="background1"/>
            </w:tcBorders>
          </w:tcPr>
          <w:p w14:paraId="322F1083" w14:textId="77777777" w:rsidR="00585746" w:rsidRPr="00E71D52" w:rsidRDefault="00585746" w:rsidP="006706EF">
            <w:pPr>
              <w:pStyle w:val="aff5"/>
              <w:spacing w:after="0"/>
              <w:ind w:right="-110"/>
              <w:jc w:val="both"/>
              <w:rPr>
                <w:sz w:val="14"/>
                <w:szCs w:val="14"/>
              </w:rPr>
            </w:pPr>
          </w:p>
        </w:tc>
        <w:tc>
          <w:tcPr>
            <w:tcW w:w="1136" w:type="dxa"/>
            <w:gridSpan w:val="4"/>
            <w:vMerge w:val="restart"/>
            <w:tcBorders>
              <w:top w:val="single" w:sz="2" w:space="0" w:color="FFFFFF" w:themeColor="background1"/>
              <w:left w:val="single" w:sz="2" w:space="0" w:color="FFFFFF" w:themeColor="background1"/>
              <w:right w:val="single" w:sz="2" w:space="0" w:color="FFFFFF"/>
            </w:tcBorders>
          </w:tcPr>
          <w:p w14:paraId="5299473B" w14:textId="77777777" w:rsidR="00585746" w:rsidRPr="00E71D52" w:rsidRDefault="00585746" w:rsidP="006706EF">
            <w:pPr>
              <w:pStyle w:val="aff5"/>
              <w:spacing w:after="0"/>
              <w:jc w:val="both"/>
              <w:rPr>
                <w:sz w:val="8"/>
                <w:szCs w:val="8"/>
              </w:rPr>
            </w:pPr>
          </w:p>
        </w:tc>
        <w:tc>
          <w:tcPr>
            <w:tcW w:w="1039" w:type="dxa"/>
            <w:gridSpan w:val="4"/>
            <w:vMerge w:val="restart"/>
            <w:tcBorders>
              <w:top w:val="single" w:sz="2" w:space="0" w:color="FFFFFF"/>
              <w:left w:val="single" w:sz="2" w:space="0" w:color="FFFFFF"/>
              <w:right w:val="single" w:sz="2" w:space="0" w:color="FFFFFF"/>
            </w:tcBorders>
          </w:tcPr>
          <w:p w14:paraId="5D4E93E0" w14:textId="77777777" w:rsidR="00585746" w:rsidRPr="00E71D52" w:rsidRDefault="00585746" w:rsidP="006706EF">
            <w:pPr>
              <w:pStyle w:val="aff5"/>
              <w:spacing w:after="0"/>
              <w:ind w:right="-111"/>
              <w:jc w:val="both"/>
              <w:rPr>
                <w:sz w:val="14"/>
                <w:szCs w:val="14"/>
              </w:rPr>
            </w:pPr>
          </w:p>
        </w:tc>
        <w:tc>
          <w:tcPr>
            <w:tcW w:w="1641" w:type="dxa"/>
            <w:gridSpan w:val="6"/>
            <w:vMerge w:val="restart"/>
            <w:tcBorders>
              <w:top w:val="single" w:sz="2" w:space="0" w:color="FFFFFF"/>
              <w:left w:val="single" w:sz="2" w:space="0" w:color="FFFFFF"/>
              <w:right w:val="single" w:sz="2" w:space="0" w:color="FFFFFF"/>
            </w:tcBorders>
          </w:tcPr>
          <w:p w14:paraId="2A8BD25E" w14:textId="77777777" w:rsidR="00585746" w:rsidRPr="00E71D52" w:rsidRDefault="00585746" w:rsidP="006706EF">
            <w:pPr>
              <w:pStyle w:val="aff5"/>
              <w:spacing w:after="0"/>
              <w:jc w:val="both"/>
              <w:rPr>
                <w:sz w:val="8"/>
                <w:szCs w:val="8"/>
              </w:rPr>
            </w:pPr>
          </w:p>
        </w:tc>
      </w:tr>
      <w:tr w:rsidR="00585746" w:rsidRPr="00E71D52" w14:paraId="318EFA4D" w14:textId="77777777" w:rsidTr="00597E77">
        <w:trPr>
          <w:gridAfter w:val="2"/>
          <w:wAfter w:w="53" w:type="dxa"/>
          <w:trHeight w:val="168"/>
        </w:trPr>
        <w:tc>
          <w:tcPr>
            <w:tcW w:w="1964" w:type="dxa"/>
            <w:gridSpan w:val="2"/>
            <w:vMerge/>
            <w:tcBorders>
              <w:left w:val="single" w:sz="2" w:space="0" w:color="auto"/>
              <w:bottom w:val="single" w:sz="2" w:space="0" w:color="auto"/>
              <w:right w:val="single" w:sz="4" w:space="0" w:color="000000"/>
            </w:tcBorders>
          </w:tcPr>
          <w:p w14:paraId="3E6508D7" w14:textId="77777777" w:rsidR="00585746" w:rsidRPr="00E71D52" w:rsidRDefault="00585746" w:rsidP="006706EF">
            <w:pPr>
              <w:pStyle w:val="aff5"/>
              <w:spacing w:after="0"/>
              <w:ind w:right="-124"/>
              <w:jc w:val="left"/>
              <w:rPr>
                <w:sz w:val="17"/>
                <w:szCs w:val="17"/>
              </w:rPr>
            </w:pPr>
          </w:p>
        </w:tc>
        <w:tc>
          <w:tcPr>
            <w:tcW w:w="2113" w:type="dxa"/>
            <w:gridSpan w:val="2"/>
            <w:vMerge/>
            <w:tcBorders>
              <w:left w:val="single" w:sz="4" w:space="0" w:color="000000"/>
              <w:bottom w:val="single" w:sz="2" w:space="0" w:color="FFFFFF"/>
              <w:right w:val="single" w:sz="4" w:space="0" w:color="FFFFFF"/>
            </w:tcBorders>
          </w:tcPr>
          <w:p w14:paraId="4510EF14" w14:textId="77777777" w:rsidR="00585746" w:rsidRPr="00E71D52" w:rsidRDefault="00585746" w:rsidP="006706EF">
            <w:pPr>
              <w:pStyle w:val="aff5"/>
              <w:spacing w:after="0"/>
              <w:jc w:val="both"/>
              <w:rPr>
                <w:b w:val="0"/>
                <w:bCs/>
                <w:sz w:val="14"/>
                <w:szCs w:val="14"/>
              </w:rPr>
            </w:pPr>
          </w:p>
        </w:tc>
        <w:tc>
          <w:tcPr>
            <w:tcW w:w="709" w:type="dxa"/>
            <w:gridSpan w:val="3"/>
            <w:tcBorders>
              <w:top w:val="single" w:sz="2" w:space="0" w:color="FFFFFF"/>
              <w:left w:val="single" w:sz="4" w:space="0" w:color="FFFFFF"/>
              <w:bottom w:val="single" w:sz="4" w:space="0" w:color="FFFFFF"/>
              <w:right w:val="single" w:sz="4" w:space="0" w:color="FFFFFF"/>
            </w:tcBorders>
          </w:tcPr>
          <w:p w14:paraId="35B0BD57" w14:textId="77777777" w:rsidR="00585746" w:rsidRPr="00E71D52" w:rsidRDefault="00585746" w:rsidP="006706EF">
            <w:pPr>
              <w:pStyle w:val="aff5"/>
              <w:spacing w:after="0"/>
              <w:jc w:val="both"/>
              <w:rPr>
                <w:sz w:val="14"/>
                <w:szCs w:val="14"/>
              </w:rPr>
            </w:pPr>
          </w:p>
        </w:tc>
        <w:tc>
          <w:tcPr>
            <w:tcW w:w="578" w:type="dxa"/>
            <w:gridSpan w:val="4"/>
            <w:vMerge/>
            <w:tcBorders>
              <w:left w:val="single" w:sz="4" w:space="0" w:color="FFFFFF"/>
              <w:bottom w:val="single" w:sz="2" w:space="0" w:color="FFFFFF" w:themeColor="background1"/>
              <w:right w:val="single" w:sz="2" w:space="0" w:color="FFFFFF" w:themeColor="background1"/>
            </w:tcBorders>
          </w:tcPr>
          <w:p w14:paraId="585C7BBC" w14:textId="77777777" w:rsidR="00585746" w:rsidRPr="00E71D52" w:rsidRDefault="00585746" w:rsidP="006706EF">
            <w:pPr>
              <w:pStyle w:val="aff5"/>
              <w:spacing w:after="0"/>
              <w:ind w:right="-110"/>
              <w:jc w:val="both"/>
              <w:rPr>
                <w:sz w:val="14"/>
                <w:szCs w:val="14"/>
              </w:rPr>
            </w:pPr>
          </w:p>
        </w:tc>
        <w:tc>
          <w:tcPr>
            <w:tcW w:w="1136" w:type="dxa"/>
            <w:gridSpan w:val="4"/>
            <w:vMerge/>
            <w:tcBorders>
              <w:left w:val="single" w:sz="2" w:space="0" w:color="FFFFFF" w:themeColor="background1"/>
              <w:bottom w:val="single" w:sz="2" w:space="0" w:color="FFFFFF"/>
              <w:right w:val="single" w:sz="2" w:space="0" w:color="FFFFFF"/>
            </w:tcBorders>
          </w:tcPr>
          <w:p w14:paraId="6F03BFEC" w14:textId="77777777" w:rsidR="00585746" w:rsidRPr="00E71D52" w:rsidRDefault="00585746" w:rsidP="006706EF">
            <w:pPr>
              <w:pStyle w:val="aff5"/>
              <w:spacing w:after="0"/>
              <w:jc w:val="both"/>
              <w:rPr>
                <w:sz w:val="8"/>
                <w:szCs w:val="8"/>
              </w:rPr>
            </w:pPr>
          </w:p>
        </w:tc>
        <w:tc>
          <w:tcPr>
            <w:tcW w:w="1039" w:type="dxa"/>
            <w:gridSpan w:val="4"/>
            <w:vMerge/>
            <w:tcBorders>
              <w:left w:val="single" w:sz="2" w:space="0" w:color="FFFFFF"/>
              <w:bottom w:val="single" w:sz="2" w:space="0" w:color="FFFFFF"/>
              <w:right w:val="single" w:sz="2" w:space="0" w:color="FFFFFF"/>
            </w:tcBorders>
          </w:tcPr>
          <w:p w14:paraId="7DE6BEC3" w14:textId="77777777" w:rsidR="00585746" w:rsidRPr="00E71D52" w:rsidRDefault="00585746" w:rsidP="006706EF">
            <w:pPr>
              <w:pStyle w:val="aff5"/>
              <w:spacing w:after="0"/>
              <w:ind w:right="-111"/>
              <w:jc w:val="both"/>
              <w:rPr>
                <w:sz w:val="14"/>
                <w:szCs w:val="14"/>
              </w:rPr>
            </w:pPr>
          </w:p>
        </w:tc>
        <w:tc>
          <w:tcPr>
            <w:tcW w:w="1641" w:type="dxa"/>
            <w:gridSpan w:val="6"/>
            <w:vMerge/>
            <w:tcBorders>
              <w:left w:val="single" w:sz="2" w:space="0" w:color="FFFFFF"/>
              <w:bottom w:val="single" w:sz="2" w:space="0" w:color="FFFFFF"/>
              <w:right w:val="single" w:sz="2" w:space="0" w:color="FFFFFF"/>
            </w:tcBorders>
          </w:tcPr>
          <w:p w14:paraId="18312CC3" w14:textId="77777777" w:rsidR="00585746" w:rsidRPr="00E71D52" w:rsidRDefault="00585746" w:rsidP="006706EF">
            <w:pPr>
              <w:pStyle w:val="aff5"/>
              <w:spacing w:after="0"/>
              <w:jc w:val="both"/>
              <w:rPr>
                <w:sz w:val="8"/>
                <w:szCs w:val="8"/>
              </w:rPr>
            </w:pPr>
          </w:p>
        </w:tc>
      </w:tr>
      <w:tr w:rsidR="00585746" w:rsidRPr="00E71D52" w14:paraId="1A208E54" w14:textId="77777777" w:rsidTr="00597E77">
        <w:trPr>
          <w:gridAfter w:val="2"/>
          <w:wAfter w:w="53" w:type="dxa"/>
          <w:trHeight w:val="47"/>
        </w:trPr>
        <w:tc>
          <w:tcPr>
            <w:tcW w:w="1964" w:type="dxa"/>
            <w:gridSpan w:val="2"/>
            <w:tcBorders>
              <w:top w:val="single" w:sz="2" w:space="0" w:color="auto"/>
              <w:left w:val="single" w:sz="2" w:space="0" w:color="FFFFFF"/>
              <w:bottom w:val="single" w:sz="2" w:space="0" w:color="auto"/>
              <w:right w:val="single" w:sz="2" w:space="0" w:color="FFFFFF"/>
            </w:tcBorders>
          </w:tcPr>
          <w:p w14:paraId="55251E0F" w14:textId="77777777" w:rsidR="00585746" w:rsidRPr="00E71D52" w:rsidRDefault="00585746" w:rsidP="006706EF">
            <w:pPr>
              <w:pStyle w:val="aff5"/>
              <w:spacing w:after="0"/>
              <w:ind w:right="-124"/>
              <w:jc w:val="left"/>
              <w:rPr>
                <w:sz w:val="4"/>
                <w:szCs w:val="4"/>
              </w:rPr>
            </w:pPr>
          </w:p>
        </w:tc>
        <w:tc>
          <w:tcPr>
            <w:tcW w:w="905" w:type="dxa"/>
            <w:tcBorders>
              <w:top w:val="single" w:sz="2" w:space="0" w:color="FFFFFF"/>
              <w:left w:val="single" w:sz="2" w:space="0" w:color="FFFFFF"/>
              <w:bottom w:val="single" w:sz="2" w:space="0" w:color="FFFFFF"/>
              <w:right w:val="single" w:sz="2" w:space="0" w:color="FFFFFF"/>
            </w:tcBorders>
          </w:tcPr>
          <w:p w14:paraId="0BFF073C" w14:textId="77777777" w:rsidR="00585746" w:rsidRPr="00E71D52" w:rsidRDefault="00585746" w:rsidP="006706EF">
            <w:pPr>
              <w:pStyle w:val="aff5"/>
              <w:spacing w:after="0"/>
              <w:ind w:right="-105"/>
              <w:jc w:val="left"/>
              <w:rPr>
                <w:sz w:val="4"/>
                <w:szCs w:val="4"/>
              </w:rPr>
            </w:pPr>
          </w:p>
        </w:tc>
        <w:tc>
          <w:tcPr>
            <w:tcW w:w="1208" w:type="dxa"/>
            <w:tcBorders>
              <w:top w:val="single" w:sz="2" w:space="0" w:color="FFFFFF"/>
              <w:left w:val="single" w:sz="2" w:space="0" w:color="FFFFFF"/>
              <w:bottom w:val="single" w:sz="2" w:space="0" w:color="auto"/>
              <w:right w:val="single" w:sz="2" w:space="0" w:color="FFFFFF"/>
            </w:tcBorders>
          </w:tcPr>
          <w:p w14:paraId="51C53DD8" w14:textId="77777777" w:rsidR="00585746" w:rsidRPr="00E71D52" w:rsidRDefault="00585746" w:rsidP="006706EF">
            <w:pPr>
              <w:pStyle w:val="aff5"/>
              <w:spacing w:after="0"/>
              <w:jc w:val="both"/>
              <w:rPr>
                <w:sz w:val="4"/>
                <w:szCs w:val="4"/>
              </w:rPr>
            </w:pPr>
          </w:p>
        </w:tc>
        <w:tc>
          <w:tcPr>
            <w:tcW w:w="709" w:type="dxa"/>
            <w:gridSpan w:val="3"/>
            <w:tcBorders>
              <w:top w:val="single" w:sz="4" w:space="0" w:color="FFFFFF"/>
              <w:left w:val="single" w:sz="2" w:space="0" w:color="FFFFFF"/>
              <w:bottom w:val="single" w:sz="2" w:space="0" w:color="auto"/>
              <w:right w:val="single" w:sz="2" w:space="0" w:color="FFFFFF"/>
            </w:tcBorders>
          </w:tcPr>
          <w:p w14:paraId="16E27863" w14:textId="77777777" w:rsidR="00585746" w:rsidRPr="00E71D52" w:rsidRDefault="00585746" w:rsidP="006706EF">
            <w:pPr>
              <w:pStyle w:val="aff5"/>
              <w:spacing w:after="0"/>
              <w:jc w:val="both"/>
              <w:rPr>
                <w:sz w:val="4"/>
                <w:szCs w:val="4"/>
              </w:rPr>
            </w:pPr>
          </w:p>
        </w:tc>
        <w:tc>
          <w:tcPr>
            <w:tcW w:w="578" w:type="dxa"/>
            <w:gridSpan w:val="4"/>
            <w:tcBorders>
              <w:top w:val="single" w:sz="2" w:space="0" w:color="FFFFFF" w:themeColor="background1"/>
              <w:left w:val="single" w:sz="2" w:space="0" w:color="FFFFFF"/>
              <w:bottom w:val="single" w:sz="2" w:space="0" w:color="FFFFFF" w:themeColor="background1"/>
              <w:right w:val="single" w:sz="2" w:space="0" w:color="FFFFFF"/>
            </w:tcBorders>
          </w:tcPr>
          <w:p w14:paraId="09313D8B" w14:textId="77777777" w:rsidR="00585746" w:rsidRPr="00E71D52" w:rsidRDefault="00585746" w:rsidP="006706EF">
            <w:pPr>
              <w:pStyle w:val="aff5"/>
              <w:spacing w:after="0"/>
              <w:ind w:right="-110"/>
              <w:jc w:val="both"/>
              <w:rPr>
                <w:sz w:val="4"/>
                <w:szCs w:val="4"/>
              </w:rPr>
            </w:pPr>
          </w:p>
        </w:tc>
        <w:tc>
          <w:tcPr>
            <w:tcW w:w="1136" w:type="dxa"/>
            <w:gridSpan w:val="4"/>
            <w:tcBorders>
              <w:top w:val="single" w:sz="2" w:space="0" w:color="FFFFFF"/>
              <w:left w:val="single" w:sz="2" w:space="0" w:color="FFFFFF"/>
              <w:bottom w:val="single" w:sz="2" w:space="0" w:color="auto"/>
              <w:right w:val="single" w:sz="2" w:space="0" w:color="FFFFFF"/>
            </w:tcBorders>
          </w:tcPr>
          <w:p w14:paraId="4112AD3A" w14:textId="77777777" w:rsidR="00585746" w:rsidRPr="00E71D52" w:rsidRDefault="00585746" w:rsidP="006706EF">
            <w:pPr>
              <w:pStyle w:val="aff5"/>
              <w:spacing w:after="0"/>
              <w:jc w:val="both"/>
              <w:rPr>
                <w:sz w:val="4"/>
                <w:szCs w:val="4"/>
              </w:rPr>
            </w:pPr>
          </w:p>
        </w:tc>
        <w:tc>
          <w:tcPr>
            <w:tcW w:w="1039" w:type="dxa"/>
            <w:gridSpan w:val="4"/>
            <w:tcBorders>
              <w:top w:val="single" w:sz="2" w:space="0" w:color="FFFFFF"/>
              <w:left w:val="single" w:sz="2" w:space="0" w:color="FFFFFF"/>
              <w:bottom w:val="single" w:sz="2" w:space="0" w:color="FFFFFF"/>
              <w:right w:val="single" w:sz="2" w:space="0" w:color="FFFFFF"/>
            </w:tcBorders>
          </w:tcPr>
          <w:p w14:paraId="048C5899" w14:textId="77777777" w:rsidR="00585746" w:rsidRPr="00E71D52" w:rsidRDefault="00585746" w:rsidP="006706EF">
            <w:pPr>
              <w:pStyle w:val="aff5"/>
              <w:spacing w:after="0"/>
              <w:ind w:right="-111"/>
              <w:jc w:val="both"/>
              <w:rPr>
                <w:sz w:val="4"/>
                <w:szCs w:val="4"/>
              </w:rPr>
            </w:pPr>
          </w:p>
        </w:tc>
        <w:tc>
          <w:tcPr>
            <w:tcW w:w="1641" w:type="dxa"/>
            <w:gridSpan w:val="6"/>
            <w:tcBorders>
              <w:top w:val="single" w:sz="2" w:space="0" w:color="FFFFFF"/>
              <w:left w:val="single" w:sz="2" w:space="0" w:color="FFFFFF"/>
              <w:bottom w:val="single" w:sz="2" w:space="0" w:color="auto"/>
              <w:right w:val="single" w:sz="2" w:space="0" w:color="FFFFFF"/>
            </w:tcBorders>
          </w:tcPr>
          <w:p w14:paraId="172FA6D9" w14:textId="77777777" w:rsidR="00585746" w:rsidRPr="00E71D52" w:rsidRDefault="00585746" w:rsidP="006706EF">
            <w:pPr>
              <w:pStyle w:val="aff5"/>
              <w:spacing w:after="0"/>
              <w:jc w:val="both"/>
              <w:rPr>
                <w:sz w:val="4"/>
                <w:szCs w:val="4"/>
              </w:rPr>
            </w:pPr>
          </w:p>
        </w:tc>
      </w:tr>
      <w:tr w:rsidR="00585746" w:rsidRPr="00E71D52" w14:paraId="3F1CF07A" w14:textId="77777777" w:rsidTr="00597E77">
        <w:trPr>
          <w:gridAfter w:val="2"/>
          <w:wAfter w:w="53" w:type="dxa"/>
          <w:trHeight w:val="105"/>
        </w:trPr>
        <w:tc>
          <w:tcPr>
            <w:tcW w:w="1964" w:type="dxa"/>
            <w:gridSpan w:val="2"/>
            <w:tcBorders>
              <w:top w:val="single" w:sz="2" w:space="0" w:color="auto"/>
              <w:left w:val="single" w:sz="4" w:space="0" w:color="000000"/>
              <w:bottom w:val="single" w:sz="2" w:space="0" w:color="auto"/>
              <w:right w:val="single" w:sz="4" w:space="0" w:color="000000"/>
            </w:tcBorders>
          </w:tcPr>
          <w:p w14:paraId="6E00E888" w14:textId="77777777" w:rsidR="00585746" w:rsidRPr="00E71D52" w:rsidRDefault="00585746" w:rsidP="006706EF">
            <w:pPr>
              <w:pStyle w:val="aff5"/>
              <w:spacing w:after="0"/>
              <w:ind w:right="-124"/>
              <w:jc w:val="left"/>
              <w:rPr>
                <w:sz w:val="17"/>
                <w:szCs w:val="17"/>
              </w:rPr>
            </w:pPr>
            <w:r w:rsidRPr="00E71D52">
              <w:rPr>
                <w:b w:val="0"/>
                <w:bCs/>
                <w:sz w:val="14"/>
                <w:szCs w:val="14"/>
              </w:rPr>
              <w:t xml:space="preserve">фасад 1 </w:t>
            </w:r>
          </w:p>
        </w:tc>
        <w:tc>
          <w:tcPr>
            <w:tcW w:w="905" w:type="dxa"/>
            <w:tcBorders>
              <w:top w:val="single" w:sz="2" w:space="0" w:color="FFFFFF"/>
              <w:left w:val="single" w:sz="4" w:space="0" w:color="000000"/>
              <w:bottom w:val="single" w:sz="2" w:space="0" w:color="FFFFFF"/>
              <w:right w:val="single" w:sz="2" w:space="0" w:color="auto"/>
            </w:tcBorders>
          </w:tcPr>
          <w:p w14:paraId="33E59634" w14:textId="77777777" w:rsidR="00585746" w:rsidRPr="00E71D52" w:rsidRDefault="00585746" w:rsidP="006706EF">
            <w:pPr>
              <w:pStyle w:val="aff5"/>
              <w:spacing w:after="0"/>
              <w:ind w:right="-105"/>
              <w:jc w:val="left"/>
              <w:rPr>
                <w:sz w:val="14"/>
                <w:szCs w:val="14"/>
              </w:rPr>
            </w:pPr>
            <w:r w:rsidRPr="00E71D52">
              <w:rPr>
                <w:b w:val="0"/>
                <w:bCs/>
                <w:sz w:val="14"/>
                <w:szCs w:val="14"/>
              </w:rPr>
              <w:t>материал:</w:t>
            </w:r>
          </w:p>
        </w:tc>
        <w:tc>
          <w:tcPr>
            <w:tcW w:w="1917" w:type="dxa"/>
            <w:gridSpan w:val="4"/>
            <w:tcBorders>
              <w:top w:val="single" w:sz="2" w:space="0" w:color="auto"/>
              <w:left w:val="single" w:sz="2" w:space="0" w:color="auto"/>
              <w:bottom w:val="single" w:sz="2" w:space="0" w:color="auto"/>
              <w:right w:val="single" w:sz="2" w:space="0" w:color="auto"/>
            </w:tcBorders>
          </w:tcPr>
          <w:p w14:paraId="09C018D8" w14:textId="77777777" w:rsidR="00585746" w:rsidRPr="00E71D52" w:rsidRDefault="00585746" w:rsidP="006706EF">
            <w:pPr>
              <w:pStyle w:val="aff5"/>
              <w:spacing w:after="0"/>
              <w:jc w:val="both"/>
              <w:rPr>
                <w:sz w:val="8"/>
                <w:szCs w:val="8"/>
              </w:rPr>
            </w:pPr>
          </w:p>
        </w:tc>
        <w:tc>
          <w:tcPr>
            <w:tcW w:w="578"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2985C2AE" w14:textId="77777777" w:rsidR="00585746" w:rsidRPr="00E71D52" w:rsidRDefault="00585746" w:rsidP="006706EF">
            <w:pPr>
              <w:pStyle w:val="aff5"/>
              <w:spacing w:after="0"/>
              <w:ind w:right="-110"/>
              <w:jc w:val="both"/>
              <w:rPr>
                <w:sz w:val="14"/>
                <w:szCs w:val="14"/>
              </w:rPr>
            </w:pPr>
            <w:r w:rsidRPr="00E71D52">
              <w:rPr>
                <w:b w:val="0"/>
                <w:bCs/>
                <w:sz w:val="14"/>
                <w:szCs w:val="14"/>
              </w:rPr>
              <w:t>цвет:</w:t>
            </w:r>
          </w:p>
        </w:tc>
        <w:tc>
          <w:tcPr>
            <w:tcW w:w="1136" w:type="dxa"/>
            <w:gridSpan w:val="4"/>
            <w:tcBorders>
              <w:top w:val="single" w:sz="2" w:space="0" w:color="auto"/>
              <w:left w:val="single" w:sz="2" w:space="0" w:color="auto"/>
              <w:bottom w:val="single" w:sz="2" w:space="0" w:color="auto"/>
              <w:right w:val="single" w:sz="2" w:space="0" w:color="auto"/>
            </w:tcBorders>
          </w:tcPr>
          <w:p w14:paraId="0B8A4722" w14:textId="77777777" w:rsidR="00585746" w:rsidRPr="00E71D52" w:rsidRDefault="00585746" w:rsidP="006706EF">
            <w:pPr>
              <w:pStyle w:val="aff5"/>
              <w:spacing w:after="0"/>
              <w:jc w:val="both"/>
              <w:rPr>
                <w:sz w:val="8"/>
                <w:szCs w:val="8"/>
              </w:rPr>
            </w:pPr>
          </w:p>
        </w:tc>
        <w:tc>
          <w:tcPr>
            <w:tcW w:w="1039" w:type="dxa"/>
            <w:gridSpan w:val="4"/>
            <w:tcBorders>
              <w:top w:val="single" w:sz="2" w:space="0" w:color="FFFFFF"/>
              <w:left w:val="single" w:sz="2" w:space="0" w:color="auto"/>
              <w:bottom w:val="single" w:sz="2" w:space="0" w:color="FFFFFF"/>
              <w:right w:val="single" w:sz="2" w:space="0" w:color="auto"/>
            </w:tcBorders>
          </w:tcPr>
          <w:p w14:paraId="52D7A67D" w14:textId="77777777" w:rsidR="00585746" w:rsidRPr="00E71D52" w:rsidRDefault="00585746" w:rsidP="006706EF">
            <w:pPr>
              <w:pStyle w:val="aff5"/>
              <w:spacing w:after="0"/>
              <w:ind w:right="-111"/>
              <w:jc w:val="both"/>
              <w:rPr>
                <w:sz w:val="14"/>
                <w:szCs w:val="14"/>
              </w:rPr>
            </w:pPr>
            <w:r w:rsidRPr="00E71D52">
              <w:rPr>
                <w:b w:val="0"/>
                <w:bCs/>
                <w:sz w:val="14"/>
                <w:szCs w:val="14"/>
              </w:rPr>
              <w:t>текстура:</w:t>
            </w:r>
          </w:p>
        </w:tc>
        <w:tc>
          <w:tcPr>
            <w:tcW w:w="1641" w:type="dxa"/>
            <w:gridSpan w:val="6"/>
            <w:tcBorders>
              <w:top w:val="single" w:sz="2" w:space="0" w:color="auto"/>
              <w:left w:val="single" w:sz="2" w:space="0" w:color="auto"/>
              <w:bottom w:val="single" w:sz="2" w:space="0" w:color="auto"/>
              <w:right w:val="single" w:sz="2" w:space="0" w:color="auto"/>
            </w:tcBorders>
          </w:tcPr>
          <w:p w14:paraId="361AD9A9" w14:textId="77777777" w:rsidR="00585746" w:rsidRPr="00E71D52" w:rsidRDefault="00585746" w:rsidP="006706EF">
            <w:pPr>
              <w:pStyle w:val="aff5"/>
              <w:spacing w:after="0"/>
              <w:jc w:val="both"/>
              <w:rPr>
                <w:sz w:val="8"/>
                <w:szCs w:val="8"/>
              </w:rPr>
            </w:pPr>
          </w:p>
        </w:tc>
      </w:tr>
      <w:tr w:rsidR="00585746" w:rsidRPr="00E71D52" w14:paraId="16070E27" w14:textId="77777777" w:rsidTr="00597E77">
        <w:trPr>
          <w:gridAfter w:val="2"/>
          <w:wAfter w:w="53" w:type="dxa"/>
          <w:trHeight w:val="47"/>
        </w:trPr>
        <w:tc>
          <w:tcPr>
            <w:tcW w:w="1964" w:type="dxa"/>
            <w:gridSpan w:val="2"/>
            <w:tcBorders>
              <w:top w:val="single" w:sz="2" w:space="0" w:color="FFFFFF"/>
              <w:left w:val="single" w:sz="4" w:space="0" w:color="000000"/>
              <w:bottom w:val="single" w:sz="2" w:space="0" w:color="auto"/>
              <w:right w:val="single" w:sz="2" w:space="0" w:color="auto"/>
            </w:tcBorders>
          </w:tcPr>
          <w:p w14:paraId="5442481E" w14:textId="77777777" w:rsidR="00585746" w:rsidRPr="00E71D52" w:rsidRDefault="00585746" w:rsidP="006706EF">
            <w:pPr>
              <w:pStyle w:val="aff5"/>
              <w:spacing w:after="0"/>
              <w:ind w:right="-124"/>
              <w:jc w:val="left"/>
              <w:rPr>
                <w:sz w:val="17"/>
                <w:szCs w:val="17"/>
              </w:rPr>
            </w:pPr>
            <w:r w:rsidRPr="00E71D52">
              <w:rPr>
                <w:b w:val="0"/>
                <w:bCs/>
                <w:sz w:val="14"/>
                <w:szCs w:val="14"/>
              </w:rPr>
              <w:t xml:space="preserve">фасад </w:t>
            </w:r>
            <w:r w:rsidRPr="00E71D52">
              <w:rPr>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14:paraId="0DD591E6" w14:textId="77777777" w:rsidR="00585746" w:rsidRPr="00E71D52" w:rsidRDefault="00585746" w:rsidP="006706EF">
            <w:pPr>
              <w:pStyle w:val="aff5"/>
              <w:spacing w:after="0"/>
              <w:ind w:right="-105"/>
              <w:jc w:val="left"/>
              <w:rPr>
                <w:sz w:val="14"/>
                <w:szCs w:val="14"/>
              </w:rPr>
            </w:pPr>
            <w:r w:rsidRPr="00E71D52">
              <w:rPr>
                <w:b w:val="0"/>
                <w:bCs/>
                <w:sz w:val="14"/>
                <w:szCs w:val="14"/>
              </w:rPr>
              <w:t>материал:</w:t>
            </w:r>
          </w:p>
        </w:tc>
        <w:tc>
          <w:tcPr>
            <w:tcW w:w="1917" w:type="dxa"/>
            <w:gridSpan w:val="4"/>
            <w:tcBorders>
              <w:top w:val="single" w:sz="2" w:space="0" w:color="FFFFFF"/>
              <w:left w:val="single" w:sz="2" w:space="0" w:color="auto"/>
              <w:bottom w:val="single" w:sz="2" w:space="0" w:color="auto"/>
              <w:right w:val="single" w:sz="2" w:space="0" w:color="auto"/>
            </w:tcBorders>
          </w:tcPr>
          <w:p w14:paraId="554AE6B7" w14:textId="77777777" w:rsidR="00585746" w:rsidRPr="00E71D52" w:rsidRDefault="00585746" w:rsidP="006706EF">
            <w:pPr>
              <w:pStyle w:val="aff5"/>
              <w:spacing w:after="0"/>
              <w:jc w:val="both"/>
              <w:rPr>
                <w:sz w:val="8"/>
                <w:szCs w:val="8"/>
              </w:rPr>
            </w:pPr>
          </w:p>
        </w:tc>
        <w:tc>
          <w:tcPr>
            <w:tcW w:w="578" w:type="dxa"/>
            <w:gridSpan w:val="4"/>
            <w:tcBorders>
              <w:top w:val="single" w:sz="2" w:space="0" w:color="FFFFFF"/>
              <w:left w:val="single" w:sz="2" w:space="0" w:color="auto"/>
              <w:bottom w:val="single" w:sz="2" w:space="0" w:color="FFFFFF" w:themeColor="background1"/>
              <w:right w:val="single" w:sz="2" w:space="0" w:color="auto"/>
            </w:tcBorders>
          </w:tcPr>
          <w:p w14:paraId="3581E33B" w14:textId="77777777" w:rsidR="00585746" w:rsidRPr="00E71D52" w:rsidRDefault="00585746" w:rsidP="006706EF">
            <w:pPr>
              <w:pStyle w:val="aff5"/>
              <w:spacing w:after="0"/>
              <w:ind w:right="-110"/>
              <w:jc w:val="both"/>
              <w:rPr>
                <w:sz w:val="14"/>
                <w:szCs w:val="14"/>
              </w:rPr>
            </w:pPr>
            <w:r w:rsidRPr="00E71D52">
              <w:rPr>
                <w:b w:val="0"/>
                <w:bCs/>
                <w:sz w:val="14"/>
                <w:szCs w:val="14"/>
              </w:rPr>
              <w:t>цвет:</w:t>
            </w:r>
          </w:p>
        </w:tc>
        <w:tc>
          <w:tcPr>
            <w:tcW w:w="1136" w:type="dxa"/>
            <w:gridSpan w:val="4"/>
            <w:tcBorders>
              <w:top w:val="single" w:sz="2" w:space="0" w:color="FFFFFF"/>
              <w:left w:val="single" w:sz="2" w:space="0" w:color="auto"/>
              <w:bottom w:val="single" w:sz="2" w:space="0" w:color="auto"/>
              <w:right w:val="single" w:sz="2" w:space="0" w:color="auto"/>
            </w:tcBorders>
          </w:tcPr>
          <w:p w14:paraId="52F725B9" w14:textId="77777777" w:rsidR="00585746" w:rsidRPr="00E71D52" w:rsidRDefault="00585746" w:rsidP="006706EF">
            <w:pPr>
              <w:pStyle w:val="aff5"/>
              <w:spacing w:after="0"/>
              <w:jc w:val="both"/>
              <w:rPr>
                <w:sz w:val="8"/>
                <w:szCs w:val="8"/>
              </w:rPr>
            </w:pPr>
          </w:p>
        </w:tc>
        <w:tc>
          <w:tcPr>
            <w:tcW w:w="1039" w:type="dxa"/>
            <w:gridSpan w:val="4"/>
            <w:tcBorders>
              <w:top w:val="single" w:sz="2" w:space="0" w:color="FFFFFF"/>
              <w:left w:val="single" w:sz="2" w:space="0" w:color="auto"/>
              <w:bottom w:val="single" w:sz="2" w:space="0" w:color="FFFFFF" w:themeColor="background1"/>
              <w:right w:val="single" w:sz="2" w:space="0" w:color="auto"/>
            </w:tcBorders>
          </w:tcPr>
          <w:p w14:paraId="6E6F1B7F" w14:textId="77777777" w:rsidR="00585746" w:rsidRPr="00E71D52" w:rsidRDefault="00585746" w:rsidP="006706EF">
            <w:pPr>
              <w:pStyle w:val="aff5"/>
              <w:spacing w:after="0"/>
              <w:ind w:right="-111"/>
              <w:jc w:val="both"/>
              <w:rPr>
                <w:sz w:val="14"/>
                <w:szCs w:val="14"/>
              </w:rPr>
            </w:pPr>
            <w:r w:rsidRPr="00E71D52">
              <w:rPr>
                <w:b w:val="0"/>
                <w:bCs/>
                <w:sz w:val="14"/>
                <w:szCs w:val="14"/>
              </w:rPr>
              <w:t>текстура:</w:t>
            </w:r>
          </w:p>
        </w:tc>
        <w:tc>
          <w:tcPr>
            <w:tcW w:w="1641" w:type="dxa"/>
            <w:gridSpan w:val="6"/>
            <w:tcBorders>
              <w:top w:val="single" w:sz="2" w:space="0" w:color="FFFFFF"/>
              <w:left w:val="single" w:sz="2" w:space="0" w:color="auto"/>
              <w:bottom w:val="single" w:sz="2" w:space="0" w:color="auto"/>
              <w:right w:val="single" w:sz="2" w:space="0" w:color="auto"/>
            </w:tcBorders>
          </w:tcPr>
          <w:p w14:paraId="377EC98E" w14:textId="77777777" w:rsidR="00585746" w:rsidRPr="00E71D52" w:rsidRDefault="00585746" w:rsidP="006706EF">
            <w:pPr>
              <w:pStyle w:val="aff5"/>
              <w:spacing w:after="0"/>
              <w:jc w:val="both"/>
              <w:rPr>
                <w:sz w:val="8"/>
                <w:szCs w:val="8"/>
              </w:rPr>
            </w:pPr>
          </w:p>
        </w:tc>
      </w:tr>
      <w:tr w:rsidR="00585746" w:rsidRPr="00E71D52" w14:paraId="104DDD3D" w14:textId="77777777" w:rsidTr="00597E77">
        <w:trPr>
          <w:gridAfter w:val="2"/>
          <w:wAfter w:w="53" w:type="dxa"/>
          <w:trHeight w:val="65"/>
        </w:trPr>
        <w:tc>
          <w:tcPr>
            <w:tcW w:w="1964"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27B69F2C" w14:textId="77777777" w:rsidR="00585746" w:rsidRPr="00E71D52"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4052CE2" w14:textId="77777777" w:rsidR="00585746" w:rsidRPr="00E71D52" w:rsidRDefault="00585746" w:rsidP="006706EF">
            <w:pPr>
              <w:pStyle w:val="aff5"/>
              <w:spacing w:after="0"/>
              <w:ind w:right="-105"/>
              <w:jc w:val="left"/>
              <w:rPr>
                <w:sz w:val="6"/>
                <w:szCs w:val="6"/>
              </w:rPr>
            </w:pPr>
          </w:p>
        </w:tc>
        <w:tc>
          <w:tcPr>
            <w:tcW w:w="1208"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597A208" w14:textId="77777777" w:rsidR="00585746" w:rsidRPr="00E71D52" w:rsidRDefault="00585746" w:rsidP="006706EF">
            <w:pPr>
              <w:pStyle w:val="aff5"/>
              <w:spacing w:after="0"/>
              <w:jc w:val="both"/>
              <w:rPr>
                <w:sz w:val="6"/>
                <w:szCs w:val="6"/>
              </w:rPr>
            </w:pPr>
          </w:p>
        </w:tc>
        <w:tc>
          <w:tcPr>
            <w:tcW w:w="709"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552FF521" w14:textId="77777777" w:rsidR="00585746" w:rsidRPr="00E71D52" w:rsidRDefault="00585746" w:rsidP="006706EF">
            <w:pPr>
              <w:pStyle w:val="aff5"/>
              <w:spacing w:after="0"/>
              <w:jc w:val="both"/>
              <w:rPr>
                <w:sz w:val="6"/>
                <w:szCs w:val="6"/>
              </w:rPr>
            </w:pPr>
          </w:p>
        </w:tc>
        <w:tc>
          <w:tcPr>
            <w:tcW w:w="578"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BDBE64E" w14:textId="77777777" w:rsidR="00585746" w:rsidRPr="00E71D52" w:rsidRDefault="00585746" w:rsidP="006706EF">
            <w:pPr>
              <w:pStyle w:val="aff5"/>
              <w:spacing w:after="0"/>
              <w:ind w:right="-110"/>
              <w:jc w:val="both"/>
              <w:rPr>
                <w:sz w:val="6"/>
                <w:szCs w:val="6"/>
              </w:rPr>
            </w:pPr>
          </w:p>
        </w:tc>
        <w:tc>
          <w:tcPr>
            <w:tcW w:w="1136" w:type="dxa"/>
            <w:gridSpan w:val="4"/>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2E1F06B8" w14:textId="77777777" w:rsidR="00585746" w:rsidRPr="00E71D52" w:rsidRDefault="00585746" w:rsidP="006706EF">
            <w:pPr>
              <w:pStyle w:val="aff5"/>
              <w:spacing w:after="0"/>
              <w:jc w:val="both"/>
              <w:rPr>
                <w:sz w:val="6"/>
                <w:szCs w:val="6"/>
              </w:rPr>
            </w:pPr>
          </w:p>
        </w:tc>
        <w:tc>
          <w:tcPr>
            <w:tcW w:w="103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518626" w14:textId="77777777" w:rsidR="00585746" w:rsidRPr="00E71D52" w:rsidRDefault="00585746" w:rsidP="006706EF">
            <w:pPr>
              <w:pStyle w:val="aff5"/>
              <w:spacing w:after="0"/>
              <w:ind w:right="-111"/>
              <w:jc w:val="both"/>
              <w:rPr>
                <w:sz w:val="6"/>
                <w:szCs w:val="6"/>
              </w:rPr>
            </w:pPr>
          </w:p>
        </w:tc>
        <w:tc>
          <w:tcPr>
            <w:tcW w:w="1641" w:type="dxa"/>
            <w:gridSpan w:val="6"/>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0D9460AF" w14:textId="77777777" w:rsidR="00585746" w:rsidRPr="00E71D52" w:rsidRDefault="00585746" w:rsidP="006706EF">
            <w:pPr>
              <w:pStyle w:val="aff5"/>
              <w:spacing w:after="0"/>
              <w:jc w:val="both"/>
              <w:rPr>
                <w:sz w:val="6"/>
                <w:szCs w:val="6"/>
              </w:rPr>
            </w:pPr>
          </w:p>
        </w:tc>
      </w:tr>
      <w:tr w:rsidR="00585746" w:rsidRPr="00E71D52" w14:paraId="159EB2B7" w14:textId="77777777" w:rsidTr="00597E77">
        <w:trPr>
          <w:gridAfter w:val="2"/>
          <w:wAfter w:w="53" w:type="dxa"/>
          <w:trHeight w:val="178"/>
        </w:trPr>
        <w:tc>
          <w:tcPr>
            <w:tcW w:w="1964" w:type="dxa"/>
            <w:gridSpan w:val="2"/>
            <w:vMerge w:val="restart"/>
            <w:tcBorders>
              <w:top w:val="single" w:sz="2" w:space="0" w:color="auto"/>
              <w:left w:val="single" w:sz="4" w:space="0" w:color="000000"/>
              <w:bottom w:val="single" w:sz="4" w:space="0" w:color="FFFFFF"/>
              <w:right w:val="single" w:sz="2" w:space="0" w:color="auto"/>
            </w:tcBorders>
          </w:tcPr>
          <w:p w14:paraId="784D379F" w14:textId="77777777" w:rsidR="00F51A85" w:rsidRPr="00E71D52" w:rsidRDefault="00F51A85" w:rsidP="006706EF">
            <w:pPr>
              <w:pStyle w:val="aff5"/>
              <w:spacing w:after="0"/>
              <w:ind w:right="-124"/>
              <w:jc w:val="left"/>
              <w:rPr>
                <w:b w:val="0"/>
                <w:bCs/>
                <w:sz w:val="18"/>
                <w:szCs w:val="18"/>
              </w:rPr>
            </w:pPr>
            <w:r w:rsidRPr="00E71D52">
              <w:rPr>
                <w:sz w:val="17"/>
                <w:szCs w:val="17"/>
              </w:rPr>
              <w:t>Дверная коробка</w:t>
            </w:r>
            <w:r w:rsidRPr="00E71D52">
              <w:rPr>
                <w:b w:val="0"/>
                <w:bCs/>
                <w:sz w:val="18"/>
                <w:szCs w:val="18"/>
              </w:rPr>
              <w:t>:</w:t>
            </w:r>
          </w:p>
          <w:p w14:paraId="5C697D76" w14:textId="1965FAA4" w:rsidR="00585746" w:rsidRPr="00E71D52" w:rsidRDefault="00585746" w:rsidP="006706EF">
            <w:pPr>
              <w:pStyle w:val="aff5"/>
              <w:spacing w:after="0"/>
              <w:ind w:right="-124"/>
              <w:jc w:val="left"/>
              <w:rPr>
                <w:sz w:val="17"/>
                <w:szCs w:val="17"/>
              </w:rPr>
            </w:pPr>
            <w:r w:rsidRPr="00E71D52">
              <w:rPr>
                <w:b w:val="0"/>
                <w:bCs/>
                <w:i/>
                <w:iCs/>
                <w:sz w:val="10"/>
                <w:szCs w:val="10"/>
                <w:lang w:eastAsia="ru-RU"/>
              </w:rPr>
              <w:t>Указывается при наличии в Запросе</w:t>
            </w:r>
          </w:p>
        </w:tc>
        <w:tc>
          <w:tcPr>
            <w:tcW w:w="2113" w:type="dxa"/>
            <w:gridSpan w:val="2"/>
            <w:vMerge w:val="restart"/>
            <w:tcBorders>
              <w:top w:val="single" w:sz="2" w:space="0" w:color="FFFFFF" w:themeColor="background1"/>
              <w:left w:val="single" w:sz="2" w:space="0" w:color="auto"/>
              <w:bottom w:val="single" w:sz="4" w:space="0" w:color="FFFFFF"/>
              <w:right w:val="single" w:sz="4" w:space="0" w:color="FFFFFF"/>
            </w:tcBorders>
          </w:tcPr>
          <w:p w14:paraId="55FF10A7" w14:textId="77777777" w:rsidR="00585746" w:rsidRPr="00E71D52" w:rsidRDefault="00585746" w:rsidP="006706EF">
            <w:pPr>
              <w:pStyle w:val="aff5"/>
              <w:spacing w:after="0"/>
              <w:jc w:val="both"/>
              <w:rPr>
                <w:sz w:val="8"/>
                <w:szCs w:val="8"/>
              </w:rPr>
            </w:pPr>
          </w:p>
        </w:tc>
        <w:tc>
          <w:tcPr>
            <w:tcW w:w="709" w:type="dxa"/>
            <w:gridSpan w:val="3"/>
            <w:tcBorders>
              <w:top w:val="single" w:sz="4" w:space="0" w:color="FFFFFF"/>
              <w:left w:val="single" w:sz="4" w:space="0" w:color="FFFFFF"/>
              <w:bottom w:val="single" w:sz="4" w:space="0" w:color="FFFFFF"/>
              <w:right w:val="single" w:sz="4" w:space="0" w:color="FFFFFF"/>
            </w:tcBorders>
          </w:tcPr>
          <w:p w14:paraId="352EA904" w14:textId="77777777" w:rsidR="00585746" w:rsidRPr="00E71D52" w:rsidRDefault="00585746" w:rsidP="006706EF">
            <w:pPr>
              <w:pStyle w:val="aff5"/>
              <w:spacing w:after="0"/>
              <w:jc w:val="both"/>
              <w:rPr>
                <w:sz w:val="8"/>
                <w:szCs w:val="8"/>
              </w:rPr>
            </w:pPr>
          </w:p>
        </w:tc>
        <w:tc>
          <w:tcPr>
            <w:tcW w:w="578" w:type="dxa"/>
            <w:gridSpan w:val="4"/>
            <w:vMerge w:val="restart"/>
            <w:tcBorders>
              <w:top w:val="single" w:sz="2" w:space="0" w:color="FFFFFF" w:themeColor="background1"/>
              <w:left w:val="single" w:sz="4" w:space="0" w:color="FFFFFF"/>
              <w:bottom w:val="single" w:sz="4" w:space="0" w:color="FFFFFF"/>
              <w:right w:val="single" w:sz="2" w:space="0" w:color="FFFFFF" w:themeColor="background1"/>
            </w:tcBorders>
          </w:tcPr>
          <w:p w14:paraId="5A16C9D4" w14:textId="77777777" w:rsidR="00585746" w:rsidRPr="00E71D52" w:rsidRDefault="00585746" w:rsidP="006706EF">
            <w:pPr>
              <w:pStyle w:val="aff5"/>
              <w:spacing w:after="0"/>
              <w:ind w:right="-110"/>
              <w:jc w:val="both"/>
              <w:rPr>
                <w:sz w:val="14"/>
                <w:szCs w:val="14"/>
              </w:rPr>
            </w:pPr>
          </w:p>
        </w:tc>
        <w:tc>
          <w:tcPr>
            <w:tcW w:w="1136" w:type="dxa"/>
            <w:gridSpan w:val="4"/>
            <w:vMerge w:val="restart"/>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3749BFE1" w14:textId="77777777" w:rsidR="00585746" w:rsidRPr="00E71D52" w:rsidRDefault="00585746" w:rsidP="006706EF">
            <w:pPr>
              <w:pStyle w:val="aff5"/>
              <w:spacing w:after="0"/>
              <w:jc w:val="both"/>
              <w:rPr>
                <w:sz w:val="8"/>
                <w:szCs w:val="8"/>
              </w:rPr>
            </w:pPr>
          </w:p>
        </w:tc>
        <w:tc>
          <w:tcPr>
            <w:tcW w:w="1039" w:type="dxa"/>
            <w:gridSpan w:val="4"/>
            <w:vMerge w:val="restart"/>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352E9DD" w14:textId="77777777" w:rsidR="00585746" w:rsidRPr="00E71D52" w:rsidRDefault="00585746" w:rsidP="006706EF">
            <w:pPr>
              <w:pStyle w:val="aff5"/>
              <w:spacing w:after="0"/>
              <w:ind w:right="-111"/>
              <w:jc w:val="both"/>
              <w:rPr>
                <w:sz w:val="14"/>
                <w:szCs w:val="14"/>
              </w:rPr>
            </w:pPr>
          </w:p>
        </w:tc>
        <w:tc>
          <w:tcPr>
            <w:tcW w:w="1641" w:type="dxa"/>
            <w:gridSpan w:val="6"/>
            <w:vMerge w:val="restart"/>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3EE295EE" w14:textId="77777777" w:rsidR="00585746" w:rsidRPr="00E71D52" w:rsidRDefault="00585746" w:rsidP="006706EF">
            <w:pPr>
              <w:pStyle w:val="aff5"/>
              <w:spacing w:after="0"/>
              <w:jc w:val="both"/>
              <w:rPr>
                <w:sz w:val="8"/>
                <w:szCs w:val="8"/>
              </w:rPr>
            </w:pPr>
          </w:p>
        </w:tc>
      </w:tr>
      <w:tr w:rsidR="00585746" w:rsidRPr="00E71D52" w14:paraId="36035FBD" w14:textId="77777777" w:rsidTr="00597E77">
        <w:trPr>
          <w:gridAfter w:val="2"/>
          <w:wAfter w:w="53" w:type="dxa"/>
          <w:trHeight w:val="184"/>
        </w:trPr>
        <w:tc>
          <w:tcPr>
            <w:tcW w:w="1964" w:type="dxa"/>
            <w:gridSpan w:val="2"/>
            <w:vMerge/>
            <w:tcBorders>
              <w:top w:val="single" w:sz="4" w:space="0" w:color="FFFFFF"/>
              <w:left w:val="single" w:sz="4" w:space="0" w:color="000000"/>
              <w:bottom w:val="single" w:sz="2" w:space="0" w:color="auto"/>
              <w:right w:val="single" w:sz="2" w:space="0" w:color="auto"/>
            </w:tcBorders>
          </w:tcPr>
          <w:p w14:paraId="043AD580" w14:textId="77777777" w:rsidR="00585746" w:rsidRPr="00E71D52" w:rsidRDefault="00585746" w:rsidP="006706EF">
            <w:pPr>
              <w:pStyle w:val="aff5"/>
              <w:spacing w:after="0"/>
              <w:ind w:right="-124"/>
              <w:jc w:val="left"/>
              <w:rPr>
                <w:sz w:val="17"/>
                <w:szCs w:val="17"/>
              </w:rPr>
            </w:pPr>
          </w:p>
        </w:tc>
        <w:tc>
          <w:tcPr>
            <w:tcW w:w="2113" w:type="dxa"/>
            <w:gridSpan w:val="2"/>
            <w:vMerge/>
            <w:tcBorders>
              <w:top w:val="single" w:sz="4" w:space="0" w:color="FFFFFF"/>
              <w:left w:val="single" w:sz="2" w:space="0" w:color="auto"/>
              <w:bottom w:val="single" w:sz="2" w:space="0" w:color="FFFFFF" w:themeColor="background1"/>
              <w:right w:val="single" w:sz="4" w:space="0" w:color="FFFFFF"/>
            </w:tcBorders>
          </w:tcPr>
          <w:p w14:paraId="601D39C2" w14:textId="77777777" w:rsidR="00585746" w:rsidRPr="00E71D52" w:rsidRDefault="00585746" w:rsidP="006706EF">
            <w:pPr>
              <w:pStyle w:val="aff5"/>
              <w:spacing w:after="0"/>
              <w:jc w:val="both"/>
              <w:rPr>
                <w:b w:val="0"/>
                <w:bCs/>
                <w:sz w:val="14"/>
                <w:szCs w:val="14"/>
              </w:rPr>
            </w:pPr>
          </w:p>
        </w:tc>
        <w:tc>
          <w:tcPr>
            <w:tcW w:w="709" w:type="dxa"/>
            <w:gridSpan w:val="3"/>
            <w:tcBorders>
              <w:top w:val="single" w:sz="2" w:space="0" w:color="FFFFFF"/>
              <w:left w:val="single" w:sz="4" w:space="0" w:color="FFFFFF"/>
              <w:bottom w:val="single" w:sz="4" w:space="0" w:color="FFFFFF"/>
              <w:right w:val="single" w:sz="4" w:space="0" w:color="FFFFFF"/>
            </w:tcBorders>
          </w:tcPr>
          <w:p w14:paraId="5C3DB266" w14:textId="77777777" w:rsidR="00585746" w:rsidRPr="00E71D52" w:rsidRDefault="00585746" w:rsidP="006706EF">
            <w:pPr>
              <w:pStyle w:val="aff5"/>
              <w:spacing w:after="0"/>
              <w:jc w:val="both"/>
              <w:rPr>
                <w:sz w:val="8"/>
                <w:szCs w:val="8"/>
              </w:rPr>
            </w:pPr>
          </w:p>
        </w:tc>
        <w:tc>
          <w:tcPr>
            <w:tcW w:w="578" w:type="dxa"/>
            <w:gridSpan w:val="4"/>
            <w:vMerge/>
            <w:tcBorders>
              <w:left w:val="single" w:sz="4" w:space="0" w:color="FFFFFF"/>
              <w:bottom w:val="single" w:sz="2" w:space="0" w:color="FFFFFF" w:themeColor="background1"/>
              <w:right w:val="single" w:sz="2" w:space="0" w:color="FFFFFF" w:themeColor="background1"/>
            </w:tcBorders>
          </w:tcPr>
          <w:p w14:paraId="45F1D49C" w14:textId="77777777" w:rsidR="00585746" w:rsidRPr="00E71D52" w:rsidRDefault="00585746" w:rsidP="006706EF">
            <w:pPr>
              <w:pStyle w:val="aff5"/>
              <w:spacing w:after="0"/>
              <w:ind w:right="-110"/>
              <w:jc w:val="both"/>
              <w:rPr>
                <w:sz w:val="14"/>
                <w:szCs w:val="14"/>
              </w:rPr>
            </w:pPr>
          </w:p>
        </w:tc>
        <w:tc>
          <w:tcPr>
            <w:tcW w:w="1136" w:type="dxa"/>
            <w:gridSpan w:val="4"/>
            <w:vMerge/>
            <w:tcBorders>
              <w:left w:val="single" w:sz="2" w:space="0" w:color="FFFFFF" w:themeColor="background1"/>
              <w:bottom w:val="single" w:sz="2" w:space="0" w:color="FFFFFF" w:themeColor="background1"/>
              <w:right w:val="single" w:sz="2" w:space="0" w:color="FFFFFF" w:themeColor="background1"/>
            </w:tcBorders>
          </w:tcPr>
          <w:p w14:paraId="6976518A" w14:textId="77777777" w:rsidR="00585746" w:rsidRPr="00E71D52" w:rsidRDefault="00585746" w:rsidP="006706EF">
            <w:pPr>
              <w:pStyle w:val="aff5"/>
              <w:spacing w:after="0"/>
              <w:jc w:val="both"/>
              <w:rPr>
                <w:sz w:val="8"/>
                <w:szCs w:val="8"/>
              </w:rPr>
            </w:pPr>
          </w:p>
        </w:tc>
        <w:tc>
          <w:tcPr>
            <w:tcW w:w="1039" w:type="dxa"/>
            <w:gridSpan w:val="4"/>
            <w:vMerge/>
            <w:tcBorders>
              <w:left w:val="single" w:sz="2" w:space="0" w:color="FFFFFF" w:themeColor="background1"/>
              <w:bottom w:val="single" w:sz="2" w:space="0" w:color="FFFFFF" w:themeColor="background1"/>
              <w:right w:val="single" w:sz="2" w:space="0" w:color="FFFFFF" w:themeColor="background1"/>
            </w:tcBorders>
          </w:tcPr>
          <w:p w14:paraId="7B231869" w14:textId="77777777" w:rsidR="00585746" w:rsidRPr="00E71D52" w:rsidRDefault="00585746" w:rsidP="006706EF">
            <w:pPr>
              <w:pStyle w:val="aff5"/>
              <w:spacing w:after="0"/>
              <w:ind w:right="-111"/>
              <w:jc w:val="both"/>
              <w:rPr>
                <w:sz w:val="14"/>
                <w:szCs w:val="14"/>
              </w:rPr>
            </w:pPr>
          </w:p>
        </w:tc>
        <w:tc>
          <w:tcPr>
            <w:tcW w:w="1641" w:type="dxa"/>
            <w:gridSpan w:val="6"/>
            <w:vMerge/>
            <w:tcBorders>
              <w:left w:val="single" w:sz="2" w:space="0" w:color="FFFFFF" w:themeColor="background1"/>
              <w:bottom w:val="single" w:sz="2" w:space="0" w:color="FFFFFF" w:themeColor="background1"/>
              <w:right w:val="single" w:sz="2" w:space="0" w:color="FFFFFF" w:themeColor="background1"/>
            </w:tcBorders>
          </w:tcPr>
          <w:p w14:paraId="0C6C68F6" w14:textId="77777777" w:rsidR="00585746" w:rsidRPr="00E71D52" w:rsidRDefault="00585746" w:rsidP="006706EF">
            <w:pPr>
              <w:pStyle w:val="aff5"/>
              <w:spacing w:after="0"/>
              <w:jc w:val="both"/>
              <w:rPr>
                <w:sz w:val="8"/>
                <w:szCs w:val="8"/>
              </w:rPr>
            </w:pPr>
          </w:p>
        </w:tc>
      </w:tr>
      <w:tr w:rsidR="00585746" w:rsidRPr="00E71D52" w14:paraId="78C671E1" w14:textId="77777777" w:rsidTr="00597E77">
        <w:trPr>
          <w:gridAfter w:val="2"/>
          <w:wAfter w:w="53"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3A7C9C3E" w14:textId="77777777" w:rsidR="00585746" w:rsidRPr="00E71D52" w:rsidRDefault="00585746" w:rsidP="006706EF">
            <w:pPr>
              <w:pStyle w:val="aff5"/>
              <w:spacing w:after="0"/>
              <w:ind w:right="-124"/>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982D468" w14:textId="77777777" w:rsidR="00585746" w:rsidRPr="00E71D52" w:rsidRDefault="00585746" w:rsidP="006706EF">
            <w:pPr>
              <w:pStyle w:val="aff5"/>
              <w:spacing w:after="0"/>
              <w:ind w:right="-105"/>
              <w:jc w:val="left"/>
              <w:rPr>
                <w:sz w:val="4"/>
                <w:szCs w:val="4"/>
              </w:rPr>
            </w:pPr>
          </w:p>
        </w:tc>
        <w:tc>
          <w:tcPr>
            <w:tcW w:w="1208" w:type="dxa"/>
            <w:tcBorders>
              <w:top w:val="single" w:sz="2" w:space="0" w:color="FFFFFF" w:themeColor="background1"/>
              <w:left w:val="single" w:sz="2" w:space="0" w:color="FFFFFF" w:themeColor="background1"/>
              <w:bottom w:val="nil"/>
              <w:right w:val="single" w:sz="2" w:space="0" w:color="FFFFFF" w:themeColor="background1"/>
            </w:tcBorders>
          </w:tcPr>
          <w:p w14:paraId="0B1B8A7A" w14:textId="77777777" w:rsidR="00585746" w:rsidRPr="00E71D52" w:rsidRDefault="00585746" w:rsidP="006706EF">
            <w:pPr>
              <w:pStyle w:val="aff5"/>
              <w:spacing w:after="0"/>
              <w:jc w:val="both"/>
              <w:rPr>
                <w:sz w:val="4"/>
                <w:szCs w:val="4"/>
              </w:rPr>
            </w:pPr>
          </w:p>
        </w:tc>
        <w:tc>
          <w:tcPr>
            <w:tcW w:w="709"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3A9C24FD" w14:textId="77777777" w:rsidR="00585746" w:rsidRPr="00E71D52" w:rsidRDefault="00585746" w:rsidP="006706EF">
            <w:pPr>
              <w:pStyle w:val="aff5"/>
              <w:spacing w:after="0"/>
              <w:jc w:val="both"/>
              <w:rPr>
                <w:sz w:val="4"/>
                <w:szCs w:val="4"/>
              </w:rPr>
            </w:pPr>
          </w:p>
        </w:tc>
        <w:tc>
          <w:tcPr>
            <w:tcW w:w="578"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343E05E" w14:textId="77777777" w:rsidR="00585746" w:rsidRPr="00E71D52" w:rsidRDefault="00585746" w:rsidP="006706EF">
            <w:pPr>
              <w:pStyle w:val="aff5"/>
              <w:spacing w:after="0"/>
              <w:ind w:right="-110"/>
              <w:jc w:val="both"/>
              <w:rPr>
                <w:sz w:val="4"/>
                <w:szCs w:val="4"/>
              </w:rPr>
            </w:pPr>
          </w:p>
        </w:tc>
        <w:tc>
          <w:tcPr>
            <w:tcW w:w="1136"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E03438D" w14:textId="77777777" w:rsidR="00585746" w:rsidRPr="00E71D52" w:rsidRDefault="00585746" w:rsidP="006706EF">
            <w:pPr>
              <w:pStyle w:val="aff5"/>
              <w:spacing w:after="0"/>
              <w:jc w:val="both"/>
              <w:rPr>
                <w:sz w:val="4"/>
                <w:szCs w:val="4"/>
              </w:rPr>
            </w:pPr>
          </w:p>
        </w:tc>
        <w:tc>
          <w:tcPr>
            <w:tcW w:w="103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E43440D" w14:textId="77777777" w:rsidR="00585746" w:rsidRPr="00E71D52" w:rsidRDefault="00585746" w:rsidP="006706EF">
            <w:pPr>
              <w:pStyle w:val="aff5"/>
              <w:spacing w:after="0"/>
              <w:ind w:right="-111"/>
              <w:jc w:val="both"/>
              <w:rPr>
                <w:sz w:val="4"/>
                <w:szCs w:val="4"/>
              </w:rPr>
            </w:pPr>
          </w:p>
        </w:tc>
        <w:tc>
          <w:tcPr>
            <w:tcW w:w="164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59679AC" w14:textId="77777777" w:rsidR="00585746" w:rsidRPr="00E71D52" w:rsidRDefault="00585746" w:rsidP="006706EF">
            <w:pPr>
              <w:pStyle w:val="aff5"/>
              <w:spacing w:after="0"/>
              <w:jc w:val="both"/>
              <w:rPr>
                <w:sz w:val="4"/>
                <w:szCs w:val="4"/>
              </w:rPr>
            </w:pPr>
          </w:p>
        </w:tc>
      </w:tr>
      <w:tr w:rsidR="00585746" w:rsidRPr="00E71D52" w14:paraId="15E48C34" w14:textId="77777777" w:rsidTr="00597E77">
        <w:trPr>
          <w:gridAfter w:val="2"/>
          <w:wAfter w:w="53" w:type="dxa"/>
          <w:trHeight w:val="104"/>
        </w:trPr>
        <w:tc>
          <w:tcPr>
            <w:tcW w:w="1964" w:type="dxa"/>
            <w:gridSpan w:val="2"/>
            <w:tcBorders>
              <w:top w:val="single" w:sz="2" w:space="0" w:color="auto"/>
              <w:left w:val="single" w:sz="4" w:space="0" w:color="000000"/>
              <w:bottom w:val="single" w:sz="2" w:space="0" w:color="auto"/>
              <w:right w:val="single" w:sz="2" w:space="0" w:color="auto"/>
            </w:tcBorders>
          </w:tcPr>
          <w:p w14:paraId="700BBFFE" w14:textId="77777777" w:rsidR="00585746" w:rsidRPr="00E71D52" w:rsidRDefault="00585746" w:rsidP="006706EF">
            <w:pPr>
              <w:pStyle w:val="aff5"/>
              <w:spacing w:after="0"/>
              <w:ind w:right="-124"/>
              <w:jc w:val="left"/>
              <w:rPr>
                <w:sz w:val="17"/>
                <w:szCs w:val="17"/>
              </w:rPr>
            </w:pPr>
            <w:r w:rsidRPr="00E71D52">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0DD16BD6" w14:textId="77777777" w:rsidR="00585746" w:rsidRPr="00E71D52" w:rsidRDefault="00585746" w:rsidP="006706EF">
            <w:pPr>
              <w:pStyle w:val="aff5"/>
              <w:spacing w:after="0"/>
              <w:ind w:right="-105"/>
              <w:jc w:val="left"/>
              <w:rPr>
                <w:sz w:val="14"/>
                <w:szCs w:val="14"/>
              </w:rPr>
            </w:pPr>
            <w:r w:rsidRPr="00E71D52">
              <w:rPr>
                <w:b w:val="0"/>
                <w:bCs/>
                <w:sz w:val="14"/>
                <w:szCs w:val="14"/>
              </w:rPr>
              <w:t>материал:</w:t>
            </w:r>
          </w:p>
        </w:tc>
        <w:tc>
          <w:tcPr>
            <w:tcW w:w="1917" w:type="dxa"/>
            <w:gridSpan w:val="4"/>
            <w:tcBorders>
              <w:top w:val="single" w:sz="2" w:space="0" w:color="auto"/>
              <w:left w:val="single" w:sz="2" w:space="0" w:color="auto"/>
              <w:bottom w:val="single" w:sz="2" w:space="0" w:color="auto"/>
              <w:right w:val="single" w:sz="4" w:space="0" w:color="auto"/>
            </w:tcBorders>
          </w:tcPr>
          <w:p w14:paraId="3622AE42" w14:textId="77777777" w:rsidR="00585746" w:rsidRPr="00E71D52" w:rsidRDefault="00585746" w:rsidP="006706EF">
            <w:pPr>
              <w:pStyle w:val="aff5"/>
              <w:spacing w:after="0"/>
              <w:jc w:val="both"/>
              <w:rPr>
                <w:sz w:val="8"/>
                <w:szCs w:val="8"/>
              </w:rPr>
            </w:pPr>
          </w:p>
        </w:tc>
        <w:tc>
          <w:tcPr>
            <w:tcW w:w="578"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6B83F8AF" w14:textId="77777777" w:rsidR="00585746" w:rsidRPr="00E71D52" w:rsidRDefault="00585746" w:rsidP="006706EF">
            <w:pPr>
              <w:pStyle w:val="aff5"/>
              <w:spacing w:after="0"/>
              <w:ind w:right="-110"/>
              <w:jc w:val="both"/>
              <w:rPr>
                <w:sz w:val="14"/>
                <w:szCs w:val="14"/>
              </w:rPr>
            </w:pPr>
            <w:r w:rsidRPr="00E71D52">
              <w:rPr>
                <w:b w:val="0"/>
                <w:bCs/>
                <w:sz w:val="14"/>
                <w:szCs w:val="14"/>
              </w:rPr>
              <w:t>цвет:</w:t>
            </w:r>
          </w:p>
        </w:tc>
        <w:tc>
          <w:tcPr>
            <w:tcW w:w="1136" w:type="dxa"/>
            <w:gridSpan w:val="4"/>
            <w:tcBorders>
              <w:top w:val="single" w:sz="2" w:space="0" w:color="auto"/>
              <w:left w:val="single" w:sz="4" w:space="0" w:color="FFFFFF"/>
              <w:bottom w:val="single" w:sz="2" w:space="0" w:color="auto"/>
              <w:right w:val="single" w:sz="4" w:space="0" w:color="auto"/>
            </w:tcBorders>
          </w:tcPr>
          <w:p w14:paraId="40E84231" w14:textId="77777777" w:rsidR="00585746" w:rsidRPr="00E71D52" w:rsidRDefault="00585746" w:rsidP="006706EF">
            <w:pPr>
              <w:pStyle w:val="aff5"/>
              <w:spacing w:after="0"/>
              <w:jc w:val="both"/>
              <w:rPr>
                <w:sz w:val="8"/>
                <w:szCs w:val="8"/>
              </w:rPr>
            </w:pPr>
          </w:p>
        </w:tc>
        <w:tc>
          <w:tcPr>
            <w:tcW w:w="1039"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29402BF1" w14:textId="77777777" w:rsidR="00585746" w:rsidRPr="00E71D52" w:rsidRDefault="00585746" w:rsidP="006706EF">
            <w:pPr>
              <w:pStyle w:val="aff5"/>
              <w:spacing w:after="0"/>
              <w:ind w:right="-111"/>
              <w:jc w:val="both"/>
              <w:rPr>
                <w:sz w:val="14"/>
                <w:szCs w:val="14"/>
              </w:rPr>
            </w:pPr>
            <w:r w:rsidRPr="00E71D52">
              <w:rPr>
                <w:b w:val="0"/>
                <w:bCs/>
                <w:sz w:val="14"/>
                <w:szCs w:val="14"/>
              </w:rPr>
              <w:t>текстура:</w:t>
            </w:r>
          </w:p>
        </w:tc>
        <w:tc>
          <w:tcPr>
            <w:tcW w:w="1641" w:type="dxa"/>
            <w:gridSpan w:val="6"/>
            <w:tcBorders>
              <w:top w:val="single" w:sz="2" w:space="0" w:color="auto"/>
              <w:left w:val="single" w:sz="4" w:space="0" w:color="FFFFFF"/>
              <w:bottom w:val="single" w:sz="2" w:space="0" w:color="auto"/>
              <w:right w:val="single" w:sz="4" w:space="0" w:color="auto"/>
            </w:tcBorders>
          </w:tcPr>
          <w:p w14:paraId="1DE283BC" w14:textId="77777777" w:rsidR="00585746" w:rsidRPr="00E71D52" w:rsidRDefault="00585746" w:rsidP="006706EF">
            <w:pPr>
              <w:pStyle w:val="aff5"/>
              <w:spacing w:after="0"/>
              <w:jc w:val="both"/>
              <w:rPr>
                <w:sz w:val="8"/>
                <w:szCs w:val="8"/>
              </w:rPr>
            </w:pPr>
          </w:p>
        </w:tc>
      </w:tr>
      <w:tr w:rsidR="00585746" w:rsidRPr="00E71D52" w14:paraId="3BF5841C" w14:textId="77777777" w:rsidTr="00597E77">
        <w:trPr>
          <w:gridAfter w:val="2"/>
          <w:wAfter w:w="53" w:type="dxa"/>
          <w:trHeight w:val="113"/>
        </w:trPr>
        <w:tc>
          <w:tcPr>
            <w:tcW w:w="1964" w:type="dxa"/>
            <w:gridSpan w:val="2"/>
            <w:tcBorders>
              <w:top w:val="single" w:sz="2" w:space="0" w:color="auto"/>
              <w:left w:val="single" w:sz="4" w:space="0" w:color="000000"/>
              <w:bottom w:val="single" w:sz="4" w:space="0" w:color="000000"/>
              <w:right w:val="single" w:sz="2" w:space="0" w:color="auto"/>
            </w:tcBorders>
          </w:tcPr>
          <w:p w14:paraId="7BE3769C" w14:textId="77777777" w:rsidR="00585746" w:rsidRPr="00E71D52" w:rsidRDefault="00585746" w:rsidP="006706EF">
            <w:pPr>
              <w:pStyle w:val="aff5"/>
              <w:spacing w:after="0"/>
              <w:ind w:right="-124"/>
              <w:jc w:val="left"/>
              <w:rPr>
                <w:sz w:val="17"/>
                <w:szCs w:val="17"/>
              </w:rPr>
            </w:pPr>
            <w:r w:rsidRPr="00E71D52">
              <w:rPr>
                <w:b w:val="0"/>
                <w:bCs/>
                <w:sz w:val="14"/>
                <w:szCs w:val="14"/>
              </w:rPr>
              <w:t xml:space="preserve">фасад </w:t>
            </w:r>
            <w:r w:rsidRPr="00E71D52">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604A4910" w14:textId="77777777" w:rsidR="00585746" w:rsidRPr="00E71D52" w:rsidRDefault="00585746" w:rsidP="006706EF">
            <w:pPr>
              <w:pStyle w:val="aff5"/>
              <w:spacing w:after="0"/>
              <w:ind w:right="-105"/>
              <w:jc w:val="left"/>
              <w:rPr>
                <w:sz w:val="14"/>
                <w:szCs w:val="14"/>
              </w:rPr>
            </w:pPr>
            <w:r w:rsidRPr="00E71D52">
              <w:rPr>
                <w:b w:val="0"/>
                <w:bCs/>
                <w:sz w:val="14"/>
                <w:szCs w:val="14"/>
              </w:rPr>
              <w:t>материал:</w:t>
            </w:r>
          </w:p>
        </w:tc>
        <w:tc>
          <w:tcPr>
            <w:tcW w:w="1917" w:type="dxa"/>
            <w:gridSpan w:val="4"/>
            <w:tcBorders>
              <w:top w:val="single" w:sz="2" w:space="0" w:color="auto"/>
              <w:left w:val="single" w:sz="2" w:space="0" w:color="auto"/>
              <w:bottom w:val="single" w:sz="2" w:space="0" w:color="auto"/>
              <w:right w:val="single" w:sz="4" w:space="0" w:color="auto"/>
            </w:tcBorders>
          </w:tcPr>
          <w:p w14:paraId="1CE1D789" w14:textId="77777777" w:rsidR="00585746" w:rsidRPr="00E71D52" w:rsidRDefault="00585746" w:rsidP="006706EF">
            <w:pPr>
              <w:pStyle w:val="aff5"/>
              <w:spacing w:after="0"/>
              <w:jc w:val="both"/>
              <w:rPr>
                <w:sz w:val="8"/>
                <w:szCs w:val="8"/>
              </w:rPr>
            </w:pPr>
          </w:p>
        </w:tc>
        <w:tc>
          <w:tcPr>
            <w:tcW w:w="578"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1F166BC1" w14:textId="77777777" w:rsidR="00585746" w:rsidRPr="00E71D52" w:rsidRDefault="00585746" w:rsidP="006706EF">
            <w:pPr>
              <w:pStyle w:val="aff5"/>
              <w:spacing w:after="0"/>
              <w:ind w:right="-110"/>
              <w:jc w:val="both"/>
              <w:rPr>
                <w:sz w:val="14"/>
                <w:szCs w:val="14"/>
              </w:rPr>
            </w:pPr>
            <w:r w:rsidRPr="00E71D52">
              <w:rPr>
                <w:b w:val="0"/>
                <w:bCs/>
                <w:sz w:val="14"/>
                <w:szCs w:val="14"/>
              </w:rPr>
              <w:t>цвет:</w:t>
            </w:r>
          </w:p>
        </w:tc>
        <w:tc>
          <w:tcPr>
            <w:tcW w:w="1136" w:type="dxa"/>
            <w:gridSpan w:val="4"/>
            <w:tcBorders>
              <w:top w:val="single" w:sz="2" w:space="0" w:color="auto"/>
              <w:left w:val="single" w:sz="4" w:space="0" w:color="FFFFFF"/>
              <w:bottom w:val="single" w:sz="2" w:space="0" w:color="auto"/>
              <w:right w:val="single" w:sz="4" w:space="0" w:color="auto"/>
            </w:tcBorders>
          </w:tcPr>
          <w:p w14:paraId="3A307B71" w14:textId="77777777" w:rsidR="00585746" w:rsidRPr="00E71D52" w:rsidRDefault="00585746" w:rsidP="006706EF">
            <w:pPr>
              <w:pStyle w:val="aff5"/>
              <w:spacing w:after="0"/>
              <w:jc w:val="both"/>
              <w:rPr>
                <w:sz w:val="8"/>
                <w:szCs w:val="8"/>
              </w:rPr>
            </w:pPr>
          </w:p>
        </w:tc>
        <w:tc>
          <w:tcPr>
            <w:tcW w:w="1039"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70FC7DF5" w14:textId="77777777" w:rsidR="00585746" w:rsidRPr="00E71D52" w:rsidRDefault="00585746" w:rsidP="006706EF">
            <w:pPr>
              <w:pStyle w:val="aff5"/>
              <w:spacing w:after="0"/>
              <w:ind w:right="-111"/>
              <w:jc w:val="both"/>
              <w:rPr>
                <w:sz w:val="14"/>
                <w:szCs w:val="14"/>
              </w:rPr>
            </w:pPr>
            <w:r w:rsidRPr="00E71D52">
              <w:rPr>
                <w:b w:val="0"/>
                <w:bCs/>
                <w:sz w:val="14"/>
                <w:szCs w:val="14"/>
              </w:rPr>
              <w:t>текстура:</w:t>
            </w:r>
          </w:p>
        </w:tc>
        <w:tc>
          <w:tcPr>
            <w:tcW w:w="1641" w:type="dxa"/>
            <w:gridSpan w:val="6"/>
            <w:tcBorders>
              <w:top w:val="single" w:sz="2" w:space="0" w:color="auto"/>
              <w:left w:val="single" w:sz="4" w:space="0" w:color="FFFFFF"/>
              <w:bottom w:val="single" w:sz="2" w:space="0" w:color="auto"/>
              <w:right w:val="single" w:sz="4" w:space="0" w:color="auto"/>
            </w:tcBorders>
          </w:tcPr>
          <w:p w14:paraId="21790D07" w14:textId="77777777" w:rsidR="00585746" w:rsidRPr="00E71D52" w:rsidRDefault="00585746" w:rsidP="006706EF">
            <w:pPr>
              <w:pStyle w:val="aff5"/>
              <w:spacing w:after="0"/>
              <w:jc w:val="both"/>
              <w:rPr>
                <w:sz w:val="8"/>
                <w:szCs w:val="8"/>
              </w:rPr>
            </w:pPr>
          </w:p>
        </w:tc>
      </w:tr>
      <w:tr w:rsidR="00585746" w:rsidRPr="00E71D52" w14:paraId="03DE9A7B" w14:textId="77777777" w:rsidTr="00597E77">
        <w:trPr>
          <w:gridAfter w:val="2"/>
          <w:wAfter w:w="53" w:type="dxa"/>
          <w:trHeight w:val="70"/>
        </w:trPr>
        <w:tc>
          <w:tcPr>
            <w:tcW w:w="1964"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54D9F359" w14:textId="77777777" w:rsidR="00585746" w:rsidRPr="00E71D52" w:rsidRDefault="00585746" w:rsidP="006706EF">
            <w:pPr>
              <w:pStyle w:val="aff5"/>
              <w:spacing w:after="0"/>
              <w:ind w:right="-27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8597A9E" w14:textId="77777777" w:rsidR="00585746" w:rsidRPr="00E71D52" w:rsidRDefault="00585746" w:rsidP="006706EF">
            <w:pPr>
              <w:pStyle w:val="aff5"/>
              <w:spacing w:after="0"/>
              <w:ind w:right="-105"/>
              <w:jc w:val="left"/>
              <w:rPr>
                <w:sz w:val="6"/>
                <w:szCs w:val="6"/>
              </w:rPr>
            </w:pPr>
          </w:p>
        </w:tc>
        <w:tc>
          <w:tcPr>
            <w:tcW w:w="1208"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BC1DEB5" w14:textId="77777777" w:rsidR="00585746" w:rsidRPr="00E71D52" w:rsidRDefault="00585746" w:rsidP="006706EF">
            <w:pPr>
              <w:pStyle w:val="aff5"/>
              <w:spacing w:after="0"/>
              <w:jc w:val="both"/>
              <w:rPr>
                <w:sz w:val="6"/>
                <w:szCs w:val="6"/>
              </w:rPr>
            </w:pPr>
          </w:p>
        </w:tc>
        <w:tc>
          <w:tcPr>
            <w:tcW w:w="709"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4789A164" w14:textId="77777777" w:rsidR="00585746" w:rsidRPr="00E71D52" w:rsidRDefault="00585746" w:rsidP="006706EF">
            <w:pPr>
              <w:pStyle w:val="aff5"/>
              <w:spacing w:after="0"/>
              <w:jc w:val="both"/>
              <w:rPr>
                <w:sz w:val="6"/>
                <w:szCs w:val="6"/>
              </w:rPr>
            </w:pPr>
          </w:p>
        </w:tc>
        <w:tc>
          <w:tcPr>
            <w:tcW w:w="578"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60158CA" w14:textId="77777777" w:rsidR="00585746" w:rsidRPr="00E71D52" w:rsidRDefault="00585746" w:rsidP="006706EF">
            <w:pPr>
              <w:pStyle w:val="aff5"/>
              <w:spacing w:after="0"/>
              <w:ind w:right="-110"/>
              <w:jc w:val="both"/>
              <w:rPr>
                <w:sz w:val="6"/>
                <w:szCs w:val="6"/>
              </w:rPr>
            </w:pPr>
          </w:p>
        </w:tc>
        <w:tc>
          <w:tcPr>
            <w:tcW w:w="1136"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CB80097" w14:textId="77777777" w:rsidR="00585746" w:rsidRPr="00E71D52" w:rsidRDefault="00585746" w:rsidP="006706EF">
            <w:pPr>
              <w:pStyle w:val="aff5"/>
              <w:spacing w:after="0"/>
              <w:jc w:val="both"/>
              <w:rPr>
                <w:sz w:val="6"/>
                <w:szCs w:val="6"/>
              </w:rPr>
            </w:pPr>
          </w:p>
        </w:tc>
        <w:tc>
          <w:tcPr>
            <w:tcW w:w="103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9FB9E70" w14:textId="77777777" w:rsidR="00585746" w:rsidRPr="00E71D52" w:rsidRDefault="00585746" w:rsidP="006706EF">
            <w:pPr>
              <w:pStyle w:val="aff5"/>
              <w:spacing w:after="0"/>
              <w:ind w:right="-111"/>
              <w:jc w:val="both"/>
              <w:rPr>
                <w:sz w:val="6"/>
                <w:szCs w:val="6"/>
              </w:rPr>
            </w:pPr>
          </w:p>
        </w:tc>
        <w:tc>
          <w:tcPr>
            <w:tcW w:w="164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4F9F2A7" w14:textId="77777777" w:rsidR="00585746" w:rsidRPr="00E71D52" w:rsidRDefault="00585746" w:rsidP="006706EF">
            <w:pPr>
              <w:pStyle w:val="aff5"/>
              <w:spacing w:after="0"/>
              <w:jc w:val="both"/>
              <w:rPr>
                <w:sz w:val="6"/>
                <w:szCs w:val="6"/>
              </w:rPr>
            </w:pPr>
          </w:p>
        </w:tc>
      </w:tr>
      <w:tr w:rsidR="00585746" w:rsidRPr="00E71D52" w14:paraId="17DF696B" w14:textId="77777777" w:rsidTr="00597E77">
        <w:trPr>
          <w:gridAfter w:val="2"/>
          <w:wAfter w:w="53" w:type="dxa"/>
          <w:trHeight w:val="192"/>
        </w:trPr>
        <w:tc>
          <w:tcPr>
            <w:tcW w:w="1964" w:type="dxa"/>
            <w:gridSpan w:val="2"/>
            <w:vMerge w:val="restart"/>
            <w:tcBorders>
              <w:top w:val="single" w:sz="2" w:space="0" w:color="auto"/>
              <w:left w:val="single" w:sz="4" w:space="0" w:color="000000"/>
              <w:right w:val="single" w:sz="2" w:space="0" w:color="auto"/>
            </w:tcBorders>
          </w:tcPr>
          <w:p w14:paraId="5DF26307" w14:textId="4654C0CA" w:rsidR="00585746" w:rsidRPr="00E71D52" w:rsidRDefault="00F51A85" w:rsidP="006706EF">
            <w:pPr>
              <w:pStyle w:val="aff5"/>
              <w:spacing w:after="0"/>
              <w:ind w:right="-270"/>
              <w:jc w:val="left"/>
              <w:rPr>
                <w:sz w:val="16"/>
                <w:szCs w:val="16"/>
              </w:rPr>
            </w:pPr>
            <w:r w:rsidRPr="00E71D52">
              <w:rPr>
                <w:sz w:val="17"/>
                <w:szCs w:val="17"/>
              </w:rPr>
              <w:t xml:space="preserve">Дверное полотно: </w:t>
            </w:r>
            <w:r w:rsidRPr="00E71D52">
              <w:rPr>
                <w:b w:val="0"/>
                <w:bCs/>
                <w:i/>
                <w:iCs/>
                <w:sz w:val="10"/>
                <w:szCs w:val="10"/>
                <w:lang w:eastAsia="ru-RU"/>
              </w:rPr>
              <w:t>указывается</w:t>
            </w:r>
            <w:r w:rsidR="00585746" w:rsidRPr="00E71D52">
              <w:rPr>
                <w:b w:val="0"/>
                <w:bCs/>
                <w:i/>
                <w:iCs/>
                <w:sz w:val="10"/>
                <w:szCs w:val="10"/>
                <w:lang w:eastAsia="ru-RU"/>
              </w:rPr>
              <w:t xml:space="preserve"> при наличии в Запросе</w:t>
            </w:r>
          </w:p>
        </w:tc>
        <w:tc>
          <w:tcPr>
            <w:tcW w:w="2113" w:type="dxa"/>
            <w:gridSpan w:val="2"/>
            <w:vMerge w:val="restart"/>
            <w:tcBorders>
              <w:top w:val="single" w:sz="2" w:space="0" w:color="FFFFFF" w:themeColor="background1"/>
              <w:left w:val="single" w:sz="2" w:space="0" w:color="auto"/>
              <w:right w:val="single" w:sz="4" w:space="0" w:color="FFFFFF"/>
            </w:tcBorders>
          </w:tcPr>
          <w:p w14:paraId="36CDEE2B" w14:textId="77777777" w:rsidR="00585746" w:rsidRPr="00E71D52" w:rsidRDefault="00585746" w:rsidP="006706EF">
            <w:pPr>
              <w:pStyle w:val="aff5"/>
              <w:spacing w:after="0"/>
              <w:jc w:val="both"/>
              <w:rPr>
                <w:sz w:val="8"/>
                <w:szCs w:val="8"/>
              </w:rPr>
            </w:pPr>
          </w:p>
        </w:tc>
        <w:tc>
          <w:tcPr>
            <w:tcW w:w="709" w:type="dxa"/>
            <w:gridSpan w:val="3"/>
            <w:tcBorders>
              <w:top w:val="single" w:sz="4" w:space="0" w:color="FFFFFF"/>
              <w:left w:val="single" w:sz="4" w:space="0" w:color="FFFFFF"/>
              <w:bottom w:val="single" w:sz="2" w:space="0" w:color="FFFFFF"/>
              <w:right w:val="single" w:sz="4" w:space="0" w:color="FFFFFF"/>
            </w:tcBorders>
          </w:tcPr>
          <w:p w14:paraId="1536AD4F" w14:textId="77777777" w:rsidR="00585746" w:rsidRPr="00E71D52" w:rsidRDefault="00585746" w:rsidP="006706EF">
            <w:pPr>
              <w:pStyle w:val="aff5"/>
              <w:spacing w:after="0"/>
              <w:jc w:val="both"/>
              <w:rPr>
                <w:sz w:val="14"/>
                <w:szCs w:val="14"/>
              </w:rPr>
            </w:pPr>
          </w:p>
        </w:tc>
        <w:tc>
          <w:tcPr>
            <w:tcW w:w="578" w:type="dxa"/>
            <w:gridSpan w:val="4"/>
            <w:vMerge w:val="restart"/>
            <w:tcBorders>
              <w:top w:val="single" w:sz="2" w:space="0" w:color="FFFFFF" w:themeColor="background1"/>
              <w:left w:val="single" w:sz="4" w:space="0" w:color="FFFFFF"/>
              <w:right w:val="single" w:sz="2" w:space="0" w:color="FFFFFF" w:themeColor="background1"/>
            </w:tcBorders>
          </w:tcPr>
          <w:p w14:paraId="6DA36053" w14:textId="77777777" w:rsidR="00585746" w:rsidRPr="00E71D52" w:rsidRDefault="00585746" w:rsidP="006706EF">
            <w:pPr>
              <w:pStyle w:val="aff5"/>
              <w:spacing w:after="0"/>
              <w:ind w:right="-110"/>
              <w:jc w:val="both"/>
              <w:rPr>
                <w:sz w:val="14"/>
                <w:szCs w:val="14"/>
              </w:rPr>
            </w:pPr>
          </w:p>
        </w:tc>
        <w:tc>
          <w:tcPr>
            <w:tcW w:w="1136"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2FB34BEF" w14:textId="77777777" w:rsidR="00585746" w:rsidRPr="00E71D52" w:rsidRDefault="00585746" w:rsidP="006706EF">
            <w:pPr>
              <w:pStyle w:val="aff5"/>
              <w:spacing w:after="0"/>
              <w:jc w:val="both"/>
              <w:rPr>
                <w:sz w:val="8"/>
                <w:szCs w:val="8"/>
              </w:rPr>
            </w:pPr>
          </w:p>
        </w:tc>
        <w:tc>
          <w:tcPr>
            <w:tcW w:w="103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0C74EC5D" w14:textId="77777777" w:rsidR="00585746" w:rsidRPr="00E71D52" w:rsidRDefault="00585746" w:rsidP="006706EF">
            <w:pPr>
              <w:pStyle w:val="aff5"/>
              <w:spacing w:after="0"/>
              <w:ind w:right="-111"/>
              <w:jc w:val="both"/>
              <w:rPr>
                <w:sz w:val="14"/>
                <w:szCs w:val="14"/>
              </w:rPr>
            </w:pPr>
          </w:p>
        </w:tc>
        <w:tc>
          <w:tcPr>
            <w:tcW w:w="1641"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C9C6BC5" w14:textId="77777777" w:rsidR="00585746" w:rsidRPr="00E71D52" w:rsidRDefault="00585746" w:rsidP="006706EF">
            <w:pPr>
              <w:pStyle w:val="aff5"/>
              <w:spacing w:after="0"/>
              <w:jc w:val="both"/>
              <w:rPr>
                <w:sz w:val="8"/>
                <w:szCs w:val="8"/>
              </w:rPr>
            </w:pPr>
          </w:p>
        </w:tc>
      </w:tr>
      <w:tr w:rsidR="00585746" w:rsidRPr="00E71D52" w14:paraId="039BB0C9" w14:textId="77777777" w:rsidTr="00597E77">
        <w:trPr>
          <w:gridAfter w:val="2"/>
          <w:wAfter w:w="53" w:type="dxa"/>
          <w:trHeight w:val="170"/>
        </w:trPr>
        <w:tc>
          <w:tcPr>
            <w:tcW w:w="1964" w:type="dxa"/>
            <w:gridSpan w:val="2"/>
            <w:vMerge/>
            <w:tcBorders>
              <w:left w:val="single" w:sz="4" w:space="0" w:color="000000"/>
              <w:bottom w:val="single" w:sz="2" w:space="0" w:color="auto"/>
              <w:right w:val="single" w:sz="2" w:space="0" w:color="auto"/>
            </w:tcBorders>
          </w:tcPr>
          <w:p w14:paraId="70DBE34B" w14:textId="77777777" w:rsidR="00585746" w:rsidRPr="00E71D52" w:rsidRDefault="00585746" w:rsidP="006706EF">
            <w:pPr>
              <w:pStyle w:val="aff5"/>
              <w:spacing w:after="0"/>
              <w:ind w:right="-270"/>
              <w:jc w:val="left"/>
              <w:rPr>
                <w:sz w:val="16"/>
                <w:szCs w:val="16"/>
              </w:rPr>
            </w:pPr>
          </w:p>
        </w:tc>
        <w:tc>
          <w:tcPr>
            <w:tcW w:w="2113" w:type="dxa"/>
            <w:gridSpan w:val="2"/>
            <w:vMerge/>
            <w:tcBorders>
              <w:left w:val="single" w:sz="2" w:space="0" w:color="auto"/>
              <w:bottom w:val="single" w:sz="2" w:space="0" w:color="FFFFFF" w:themeColor="background1"/>
              <w:right w:val="single" w:sz="4" w:space="0" w:color="FFFFFF"/>
            </w:tcBorders>
          </w:tcPr>
          <w:p w14:paraId="3EABA1A4" w14:textId="77777777" w:rsidR="00585746" w:rsidRPr="00E71D52" w:rsidRDefault="00585746" w:rsidP="006706EF">
            <w:pPr>
              <w:pStyle w:val="aff5"/>
              <w:spacing w:after="0"/>
              <w:jc w:val="both"/>
              <w:rPr>
                <w:b w:val="0"/>
                <w:bCs/>
                <w:sz w:val="14"/>
                <w:szCs w:val="14"/>
              </w:rPr>
            </w:pPr>
          </w:p>
        </w:tc>
        <w:tc>
          <w:tcPr>
            <w:tcW w:w="709" w:type="dxa"/>
            <w:gridSpan w:val="3"/>
            <w:tcBorders>
              <w:top w:val="single" w:sz="2" w:space="0" w:color="FFFFFF"/>
              <w:left w:val="single" w:sz="4" w:space="0" w:color="FFFFFF"/>
              <w:bottom w:val="single" w:sz="4" w:space="0" w:color="FFFFFF"/>
              <w:right w:val="single" w:sz="4" w:space="0" w:color="FFFFFF"/>
            </w:tcBorders>
          </w:tcPr>
          <w:p w14:paraId="5964F1E9" w14:textId="77777777" w:rsidR="00585746" w:rsidRPr="00E71D52" w:rsidRDefault="00585746" w:rsidP="006706EF">
            <w:pPr>
              <w:pStyle w:val="aff5"/>
              <w:spacing w:after="0"/>
              <w:jc w:val="both"/>
              <w:rPr>
                <w:sz w:val="14"/>
                <w:szCs w:val="14"/>
              </w:rPr>
            </w:pPr>
          </w:p>
        </w:tc>
        <w:tc>
          <w:tcPr>
            <w:tcW w:w="578" w:type="dxa"/>
            <w:gridSpan w:val="4"/>
            <w:vMerge/>
            <w:tcBorders>
              <w:left w:val="single" w:sz="4" w:space="0" w:color="FFFFFF"/>
              <w:bottom w:val="single" w:sz="2" w:space="0" w:color="FFFFFF" w:themeColor="background1"/>
              <w:right w:val="single" w:sz="2" w:space="0" w:color="FFFFFF" w:themeColor="background1"/>
            </w:tcBorders>
          </w:tcPr>
          <w:p w14:paraId="10A14F9D" w14:textId="77777777" w:rsidR="00585746" w:rsidRPr="00E71D52" w:rsidRDefault="00585746" w:rsidP="006706EF">
            <w:pPr>
              <w:pStyle w:val="aff5"/>
              <w:spacing w:after="0"/>
              <w:ind w:right="-110"/>
              <w:jc w:val="both"/>
              <w:rPr>
                <w:sz w:val="14"/>
                <w:szCs w:val="14"/>
              </w:rPr>
            </w:pPr>
          </w:p>
        </w:tc>
        <w:tc>
          <w:tcPr>
            <w:tcW w:w="1136" w:type="dxa"/>
            <w:gridSpan w:val="4"/>
            <w:vMerge/>
            <w:tcBorders>
              <w:left w:val="single" w:sz="2" w:space="0" w:color="FFFFFF" w:themeColor="background1"/>
              <w:bottom w:val="single" w:sz="2" w:space="0" w:color="FFFFFF" w:themeColor="background1"/>
              <w:right w:val="single" w:sz="2" w:space="0" w:color="FFFFFF" w:themeColor="background1"/>
            </w:tcBorders>
          </w:tcPr>
          <w:p w14:paraId="1777F6F4" w14:textId="77777777" w:rsidR="00585746" w:rsidRPr="00E71D52" w:rsidRDefault="00585746" w:rsidP="006706EF">
            <w:pPr>
              <w:pStyle w:val="aff5"/>
              <w:spacing w:after="0"/>
              <w:jc w:val="both"/>
              <w:rPr>
                <w:sz w:val="8"/>
                <w:szCs w:val="8"/>
              </w:rPr>
            </w:pPr>
          </w:p>
        </w:tc>
        <w:tc>
          <w:tcPr>
            <w:tcW w:w="1039" w:type="dxa"/>
            <w:gridSpan w:val="4"/>
            <w:vMerge/>
            <w:tcBorders>
              <w:left w:val="single" w:sz="2" w:space="0" w:color="FFFFFF" w:themeColor="background1"/>
              <w:bottom w:val="single" w:sz="2" w:space="0" w:color="FFFFFF" w:themeColor="background1"/>
              <w:right w:val="single" w:sz="2" w:space="0" w:color="FFFFFF" w:themeColor="background1"/>
            </w:tcBorders>
          </w:tcPr>
          <w:p w14:paraId="7049BBF7" w14:textId="77777777" w:rsidR="00585746" w:rsidRPr="00E71D52" w:rsidRDefault="00585746" w:rsidP="006706EF">
            <w:pPr>
              <w:pStyle w:val="aff5"/>
              <w:spacing w:after="0"/>
              <w:ind w:right="-111"/>
              <w:jc w:val="both"/>
              <w:rPr>
                <w:sz w:val="14"/>
                <w:szCs w:val="14"/>
              </w:rPr>
            </w:pPr>
          </w:p>
        </w:tc>
        <w:tc>
          <w:tcPr>
            <w:tcW w:w="1641" w:type="dxa"/>
            <w:gridSpan w:val="6"/>
            <w:vMerge/>
            <w:tcBorders>
              <w:left w:val="single" w:sz="2" w:space="0" w:color="FFFFFF" w:themeColor="background1"/>
              <w:bottom w:val="single" w:sz="2" w:space="0" w:color="FFFFFF" w:themeColor="background1"/>
              <w:right w:val="single" w:sz="2" w:space="0" w:color="FFFFFF" w:themeColor="background1"/>
            </w:tcBorders>
          </w:tcPr>
          <w:p w14:paraId="57BCDDF4" w14:textId="77777777" w:rsidR="00585746" w:rsidRPr="00E71D52" w:rsidRDefault="00585746" w:rsidP="006706EF">
            <w:pPr>
              <w:pStyle w:val="aff5"/>
              <w:spacing w:after="0"/>
              <w:jc w:val="both"/>
              <w:rPr>
                <w:sz w:val="8"/>
                <w:szCs w:val="8"/>
              </w:rPr>
            </w:pPr>
          </w:p>
        </w:tc>
      </w:tr>
      <w:tr w:rsidR="00585746" w:rsidRPr="00E71D52" w14:paraId="14F49EC5" w14:textId="77777777" w:rsidTr="00597E77">
        <w:trPr>
          <w:gridAfter w:val="2"/>
          <w:wAfter w:w="53"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6D9CC04" w14:textId="77777777" w:rsidR="00585746" w:rsidRPr="00E71D52" w:rsidRDefault="00585746" w:rsidP="006706EF">
            <w:pPr>
              <w:pStyle w:val="aff5"/>
              <w:spacing w:after="0"/>
              <w:ind w:right="-27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C746362" w14:textId="77777777" w:rsidR="00585746" w:rsidRPr="00E71D52" w:rsidRDefault="00585746" w:rsidP="006706EF">
            <w:pPr>
              <w:pStyle w:val="aff5"/>
              <w:spacing w:after="0"/>
              <w:ind w:right="-105"/>
              <w:jc w:val="left"/>
              <w:rPr>
                <w:sz w:val="4"/>
                <w:szCs w:val="4"/>
              </w:rPr>
            </w:pPr>
          </w:p>
        </w:tc>
        <w:tc>
          <w:tcPr>
            <w:tcW w:w="1208"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8158DB4" w14:textId="77777777" w:rsidR="00585746" w:rsidRPr="00E71D52" w:rsidRDefault="00585746" w:rsidP="006706EF">
            <w:pPr>
              <w:pStyle w:val="aff5"/>
              <w:spacing w:after="0"/>
              <w:jc w:val="both"/>
              <w:rPr>
                <w:sz w:val="4"/>
                <w:szCs w:val="4"/>
              </w:rPr>
            </w:pPr>
          </w:p>
        </w:tc>
        <w:tc>
          <w:tcPr>
            <w:tcW w:w="709"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7DEA09D4" w14:textId="77777777" w:rsidR="00585746" w:rsidRPr="00E71D52" w:rsidRDefault="00585746" w:rsidP="006706EF">
            <w:pPr>
              <w:pStyle w:val="aff5"/>
              <w:spacing w:after="0"/>
              <w:jc w:val="both"/>
              <w:rPr>
                <w:sz w:val="4"/>
                <w:szCs w:val="4"/>
              </w:rPr>
            </w:pPr>
          </w:p>
        </w:tc>
        <w:tc>
          <w:tcPr>
            <w:tcW w:w="578"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688093F" w14:textId="77777777" w:rsidR="00585746" w:rsidRPr="00E71D52" w:rsidRDefault="00585746" w:rsidP="006706EF">
            <w:pPr>
              <w:pStyle w:val="aff5"/>
              <w:spacing w:after="0"/>
              <w:ind w:right="-110"/>
              <w:jc w:val="both"/>
              <w:rPr>
                <w:sz w:val="4"/>
                <w:szCs w:val="4"/>
              </w:rPr>
            </w:pPr>
          </w:p>
        </w:tc>
        <w:tc>
          <w:tcPr>
            <w:tcW w:w="1136"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BD779D8" w14:textId="77777777" w:rsidR="00585746" w:rsidRPr="00E71D52" w:rsidRDefault="00585746" w:rsidP="006706EF">
            <w:pPr>
              <w:pStyle w:val="aff5"/>
              <w:spacing w:after="0"/>
              <w:jc w:val="both"/>
              <w:rPr>
                <w:sz w:val="4"/>
                <w:szCs w:val="4"/>
              </w:rPr>
            </w:pPr>
          </w:p>
        </w:tc>
        <w:tc>
          <w:tcPr>
            <w:tcW w:w="103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46A4A02" w14:textId="77777777" w:rsidR="00585746" w:rsidRPr="00E71D52" w:rsidRDefault="00585746" w:rsidP="006706EF">
            <w:pPr>
              <w:pStyle w:val="aff5"/>
              <w:spacing w:after="0"/>
              <w:ind w:right="-111"/>
              <w:jc w:val="both"/>
              <w:rPr>
                <w:sz w:val="4"/>
                <w:szCs w:val="4"/>
              </w:rPr>
            </w:pPr>
          </w:p>
        </w:tc>
        <w:tc>
          <w:tcPr>
            <w:tcW w:w="164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CA5EFFD" w14:textId="77777777" w:rsidR="00585746" w:rsidRPr="00E71D52" w:rsidRDefault="00585746" w:rsidP="006706EF">
            <w:pPr>
              <w:pStyle w:val="aff5"/>
              <w:spacing w:after="0"/>
              <w:jc w:val="both"/>
              <w:rPr>
                <w:sz w:val="4"/>
                <w:szCs w:val="4"/>
              </w:rPr>
            </w:pPr>
          </w:p>
        </w:tc>
      </w:tr>
      <w:tr w:rsidR="00585746" w:rsidRPr="00E71D52" w14:paraId="593C3FF2" w14:textId="77777777" w:rsidTr="00597E77">
        <w:trPr>
          <w:gridAfter w:val="2"/>
          <w:wAfter w:w="53"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14:paraId="077BA796" w14:textId="77777777" w:rsidR="00585746" w:rsidRPr="00E71D52" w:rsidRDefault="00585746" w:rsidP="006706EF">
            <w:pPr>
              <w:pStyle w:val="aff5"/>
              <w:spacing w:after="0"/>
              <w:ind w:right="-270"/>
              <w:jc w:val="left"/>
              <w:rPr>
                <w:sz w:val="16"/>
                <w:szCs w:val="16"/>
              </w:rPr>
            </w:pPr>
            <w:r w:rsidRPr="00E71D52">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2DD8EBED" w14:textId="77777777" w:rsidR="00585746" w:rsidRPr="00E71D52" w:rsidRDefault="00585746" w:rsidP="006706EF">
            <w:pPr>
              <w:pStyle w:val="aff5"/>
              <w:spacing w:after="0"/>
              <w:ind w:right="-105"/>
              <w:jc w:val="left"/>
              <w:rPr>
                <w:sz w:val="14"/>
                <w:szCs w:val="14"/>
              </w:rPr>
            </w:pPr>
            <w:r w:rsidRPr="00E71D52">
              <w:rPr>
                <w:b w:val="0"/>
                <w:bCs/>
                <w:sz w:val="14"/>
                <w:szCs w:val="14"/>
              </w:rPr>
              <w:t>материал:</w:t>
            </w:r>
          </w:p>
        </w:tc>
        <w:tc>
          <w:tcPr>
            <w:tcW w:w="1917" w:type="dxa"/>
            <w:gridSpan w:val="4"/>
            <w:tcBorders>
              <w:top w:val="single" w:sz="2" w:space="0" w:color="auto"/>
              <w:left w:val="single" w:sz="2" w:space="0" w:color="auto"/>
              <w:bottom w:val="single" w:sz="2" w:space="0" w:color="auto"/>
              <w:right w:val="single" w:sz="4" w:space="0" w:color="auto"/>
            </w:tcBorders>
          </w:tcPr>
          <w:p w14:paraId="75DFB30B" w14:textId="77777777" w:rsidR="00585746" w:rsidRPr="00E71D52" w:rsidRDefault="00585746" w:rsidP="006706EF">
            <w:pPr>
              <w:pStyle w:val="aff5"/>
              <w:spacing w:after="0"/>
              <w:jc w:val="both"/>
              <w:rPr>
                <w:sz w:val="8"/>
                <w:szCs w:val="8"/>
              </w:rPr>
            </w:pPr>
          </w:p>
        </w:tc>
        <w:tc>
          <w:tcPr>
            <w:tcW w:w="578"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21E4A5EF" w14:textId="77777777" w:rsidR="00585746" w:rsidRPr="00E71D52" w:rsidRDefault="00585746" w:rsidP="006706EF">
            <w:pPr>
              <w:pStyle w:val="aff5"/>
              <w:spacing w:after="0"/>
              <w:ind w:right="-110"/>
              <w:jc w:val="both"/>
              <w:rPr>
                <w:sz w:val="14"/>
                <w:szCs w:val="14"/>
              </w:rPr>
            </w:pPr>
            <w:r w:rsidRPr="00E71D52">
              <w:rPr>
                <w:b w:val="0"/>
                <w:bCs/>
                <w:sz w:val="14"/>
                <w:szCs w:val="14"/>
              </w:rPr>
              <w:t>цвет:</w:t>
            </w:r>
          </w:p>
        </w:tc>
        <w:tc>
          <w:tcPr>
            <w:tcW w:w="1136" w:type="dxa"/>
            <w:gridSpan w:val="4"/>
            <w:tcBorders>
              <w:top w:val="single" w:sz="2" w:space="0" w:color="auto"/>
              <w:left w:val="single" w:sz="4" w:space="0" w:color="FFFFFF"/>
              <w:bottom w:val="single" w:sz="2" w:space="0" w:color="auto"/>
              <w:right w:val="single" w:sz="4" w:space="0" w:color="auto"/>
            </w:tcBorders>
          </w:tcPr>
          <w:p w14:paraId="5BBE7BE4" w14:textId="77777777" w:rsidR="00585746" w:rsidRPr="00E71D52" w:rsidRDefault="00585746" w:rsidP="006706EF">
            <w:pPr>
              <w:pStyle w:val="aff5"/>
              <w:spacing w:after="0"/>
              <w:jc w:val="both"/>
              <w:rPr>
                <w:sz w:val="8"/>
                <w:szCs w:val="8"/>
              </w:rPr>
            </w:pPr>
          </w:p>
        </w:tc>
        <w:tc>
          <w:tcPr>
            <w:tcW w:w="1039"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35A3D144" w14:textId="77777777" w:rsidR="00585746" w:rsidRPr="00E71D52" w:rsidRDefault="00585746" w:rsidP="006706EF">
            <w:pPr>
              <w:pStyle w:val="aff5"/>
              <w:spacing w:after="0"/>
              <w:ind w:right="-111"/>
              <w:jc w:val="both"/>
              <w:rPr>
                <w:sz w:val="14"/>
                <w:szCs w:val="14"/>
              </w:rPr>
            </w:pPr>
            <w:r w:rsidRPr="00E71D52">
              <w:rPr>
                <w:b w:val="0"/>
                <w:bCs/>
                <w:sz w:val="14"/>
                <w:szCs w:val="14"/>
              </w:rPr>
              <w:t>текстура:</w:t>
            </w:r>
          </w:p>
        </w:tc>
        <w:tc>
          <w:tcPr>
            <w:tcW w:w="1641" w:type="dxa"/>
            <w:gridSpan w:val="6"/>
            <w:tcBorders>
              <w:top w:val="single" w:sz="2" w:space="0" w:color="auto"/>
              <w:left w:val="single" w:sz="4" w:space="0" w:color="FFFFFF"/>
              <w:bottom w:val="single" w:sz="2" w:space="0" w:color="auto"/>
              <w:right w:val="single" w:sz="4" w:space="0" w:color="auto"/>
            </w:tcBorders>
          </w:tcPr>
          <w:p w14:paraId="689FE5B5" w14:textId="77777777" w:rsidR="00585746" w:rsidRPr="00E71D52" w:rsidRDefault="00585746" w:rsidP="006706EF">
            <w:pPr>
              <w:pStyle w:val="aff5"/>
              <w:spacing w:after="0"/>
              <w:jc w:val="both"/>
              <w:rPr>
                <w:sz w:val="8"/>
                <w:szCs w:val="8"/>
              </w:rPr>
            </w:pPr>
          </w:p>
        </w:tc>
      </w:tr>
      <w:tr w:rsidR="00585746" w:rsidRPr="00E71D52" w14:paraId="2CC13283" w14:textId="77777777" w:rsidTr="00597E77">
        <w:trPr>
          <w:gridAfter w:val="2"/>
          <w:wAfter w:w="53" w:type="dxa"/>
          <w:trHeight w:val="104"/>
        </w:trPr>
        <w:tc>
          <w:tcPr>
            <w:tcW w:w="1964" w:type="dxa"/>
            <w:gridSpan w:val="2"/>
            <w:tcBorders>
              <w:top w:val="single" w:sz="2" w:space="0" w:color="auto"/>
              <w:left w:val="single" w:sz="4" w:space="0" w:color="000000"/>
              <w:bottom w:val="single" w:sz="2" w:space="0" w:color="auto"/>
              <w:right w:val="single" w:sz="2" w:space="0" w:color="auto"/>
            </w:tcBorders>
          </w:tcPr>
          <w:p w14:paraId="776E1608" w14:textId="77777777" w:rsidR="00585746" w:rsidRPr="00E71D52" w:rsidRDefault="00585746" w:rsidP="006706EF">
            <w:pPr>
              <w:pStyle w:val="aff5"/>
              <w:spacing w:after="0"/>
              <w:ind w:right="-270"/>
              <w:jc w:val="left"/>
              <w:rPr>
                <w:sz w:val="16"/>
                <w:szCs w:val="16"/>
              </w:rPr>
            </w:pPr>
            <w:r w:rsidRPr="00E71D52">
              <w:rPr>
                <w:b w:val="0"/>
                <w:bCs/>
                <w:sz w:val="14"/>
                <w:szCs w:val="14"/>
              </w:rPr>
              <w:t xml:space="preserve">фасад </w:t>
            </w:r>
            <w:r w:rsidRPr="00E71D52">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550190E" w14:textId="77777777" w:rsidR="00585746" w:rsidRPr="00E71D52" w:rsidRDefault="00585746" w:rsidP="006706EF">
            <w:pPr>
              <w:pStyle w:val="aff5"/>
              <w:spacing w:after="0"/>
              <w:ind w:right="-105"/>
              <w:jc w:val="left"/>
              <w:rPr>
                <w:sz w:val="14"/>
                <w:szCs w:val="14"/>
              </w:rPr>
            </w:pPr>
            <w:r w:rsidRPr="00E71D52">
              <w:rPr>
                <w:b w:val="0"/>
                <w:bCs/>
                <w:sz w:val="14"/>
                <w:szCs w:val="14"/>
              </w:rPr>
              <w:t>материал:</w:t>
            </w:r>
          </w:p>
        </w:tc>
        <w:tc>
          <w:tcPr>
            <w:tcW w:w="1917" w:type="dxa"/>
            <w:gridSpan w:val="4"/>
            <w:tcBorders>
              <w:top w:val="single" w:sz="2" w:space="0" w:color="auto"/>
              <w:left w:val="single" w:sz="2" w:space="0" w:color="auto"/>
              <w:bottom w:val="single" w:sz="2" w:space="0" w:color="auto"/>
              <w:right w:val="single" w:sz="4" w:space="0" w:color="auto"/>
            </w:tcBorders>
          </w:tcPr>
          <w:p w14:paraId="7CDE1A81" w14:textId="77777777" w:rsidR="00585746" w:rsidRPr="00E71D52" w:rsidRDefault="00585746" w:rsidP="006706EF">
            <w:pPr>
              <w:pStyle w:val="aff5"/>
              <w:spacing w:after="0"/>
              <w:jc w:val="both"/>
              <w:rPr>
                <w:sz w:val="8"/>
                <w:szCs w:val="8"/>
              </w:rPr>
            </w:pPr>
          </w:p>
        </w:tc>
        <w:tc>
          <w:tcPr>
            <w:tcW w:w="578"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6FABC0B2" w14:textId="77777777" w:rsidR="00585746" w:rsidRPr="00E71D52" w:rsidRDefault="00585746" w:rsidP="006706EF">
            <w:pPr>
              <w:pStyle w:val="aff5"/>
              <w:spacing w:after="0"/>
              <w:ind w:right="-110"/>
              <w:jc w:val="both"/>
              <w:rPr>
                <w:sz w:val="14"/>
                <w:szCs w:val="14"/>
              </w:rPr>
            </w:pPr>
            <w:r w:rsidRPr="00E71D52">
              <w:rPr>
                <w:b w:val="0"/>
                <w:bCs/>
                <w:sz w:val="14"/>
                <w:szCs w:val="14"/>
              </w:rPr>
              <w:t>цвет:</w:t>
            </w:r>
          </w:p>
        </w:tc>
        <w:tc>
          <w:tcPr>
            <w:tcW w:w="1136" w:type="dxa"/>
            <w:gridSpan w:val="4"/>
            <w:tcBorders>
              <w:top w:val="single" w:sz="2" w:space="0" w:color="auto"/>
              <w:left w:val="single" w:sz="4" w:space="0" w:color="FFFFFF"/>
              <w:bottom w:val="single" w:sz="2" w:space="0" w:color="auto"/>
              <w:right w:val="single" w:sz="4" w:space="0" w:color="auto"/>
            </w:tcBorders>
          </w:tcPr>
          <w:p w14:paraId="2B0C53FE" w14:textId="77777777" w:rsidR="00585746" w:rsidRPr="00E71D52" w:rsidRDefault="00585746" w:rsidP="006706EF">
            <w:pPr>
              <w:pStyle w:val="aff5"/>
              <w:spacing w:after="0"/>
              <w:jc w:val="both"/>
              <w:rPr>
                <w:sz w:val="8"/>
                <w:szCs w:val="8"/>
              </w:rPr>
            </w:pPr>
          </w:p>
        </w:tc>
        <w:tc>
          <w:tcPr>
            <w:tcW w:w="1039"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12FEFD56" w14:textId="77777777" w:rsidR="00585746" w:rsidRPr="00E71D52" w:rsidRDefault="00585746" w:rsidP="006706EF">
            <w:pPr>
              <w:pStyle w:val="aff5"/>
              <w:spacing w:after="0"/>
              <w:ind w:right="-111"/>
              <w:jc w:val="both"/>
              <w:rPr>
                <w:sz w:val="14"/>
                <w:szCs w:val="14"/>
              </w:rPr>
            </w:pPr>
            <w:r w:rsidRPr="00E71D52">
              <w:rPr>
                <w:b w:val="0"/>
                <w:bCs/>
                <w:sz w:val="14"/>
                <w:szCs w:val="14"/>
              </w:rPr>
              <w:t>текстура:</w:t>
            </w:r>
          </w:p>
        </w:tc>
        <w:tc>
          <w:tcPr>
            <w:tcW w:w="1641" w:type="dxa"/>
            <w:gridSpan w:val="6"/>
            <w:tcBorders>
              <w:top w:val="single" w:sz="2" w:space="0" w:color="auto"/>
              <w:left w:val="single" w:sz="4" w:space="0" w:color="FFFFFF"/>
              <w:bottom w:val="single" w:sz="2" w:space="0" w:color="auto"/>
              <w:right w:val="single" w:sz="4" w:space="0" w:color="auto"/>
            </w:tcBorders>
          </w:tcPr>
          <w:p w14:paraId="5B497959" w14:textId="77777777" w:rsidR="00585746" w:rsidRPr="00E71D52" w:rsidRDefault="00585746" w:rsidP="006706EF">
            <w:pPr>
              <w:pStyle w:val="aff5"/>
              <w:spacing w:after="0"/>
              <w:jc w:val="both"/>
              <w:rPr>
                <w:sz w:val="8"/>
                <w:szCs w:val="8"/>
              </w:rPr>
            </w:pPr>
          </w:p>
        </w:tc>
      </w:tr>
      <w:tr w:rsidR="00585746" w:rsidRPr="00E71D52" w14:paraId="6B3D8799" w14:textId="77777777" w:rsidTr="00597E77">
        <w:trPr>
          <w:gridAfter w:val="2"/>
          <w:wAfter w:w="53" w:type="dxa"/>
          <w:trHeight w:val="89"/>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ABB83A4" w14:textId="77777777" w:rsidR="00585746" w:rsidRPr="00E71D52"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6B5D8F5" w14:textId="77777777" w:rsidR="00585746" w:rsidRPr="00E71D52" w:rsidRDefault="00585746" w:rsidP="006706EF">
            <w:pPr>
              <w:pStyle w:val="aff5"/>
              <w:spacing w:after="0"/>
              <w:ind w:right="-105"/>
              <w:jc w:val="left"/>
              <w:rPr>
                <w:sz w:val="6"/>
                <w:szCs w:val="6"/>
              </w:rPr>
            </w:pPr>
          </w:p>
        </w:tc>
        <w:tc>
          <w:tcPr>
            <w:tcW w:w="1208"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951198E" w14:textId="77777777" w:rsidR="00585746" w:rsidRPr="00E71D52" w:rsidRDefault="00585746" w:rsidP="006706EF">
            <w:pPr>
              <w:pStyle w:val="aff5"/>
              <w:spacing w:after="0"/>
              <w:jc w:val="both"/>
              <w:rPr>
                <w:sz w:val="6"/>
                <w:szCs w:val="6"/>
              </w:rPr>
            </w:pPr>
          </w:p>
        </w:tc>
        <w:tc>
          <w:tcPr>
            <w:tcW w:w="709"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574E1B4D" w14:textId="77777777" w:rsidR="00585746" w:rsidRPr="00E71D52" w:rsidRDefault="00585746" w:rsidP="006706EF">
            <w:pPr>
              <w:pStyle w:val="aff5"/>
              <w:spacing w:after="0"/>
              <w:jc w:val="both"/>
              <w:rPr>
                <w:sz w:val="6"/>
                <w:szCs w:val="6"/>
              </w:rPr>
            </w:pPr>
          </w:p>
        </w:tc>
        <w:tc>
          <w:tcPr>
            <w:tcW w:w="578"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A7A3415" w14:textId="77777777" w:rsidR="00585746" w:rsidRPr="00E71D52" w:rsidRDefault="00585746" w:rsidP="006706EF">
            <w:pPr>
              <w:pStyle w:val="aff5"/>
              <w:spacing w:after="0"/>
              <w:ind w:right="-110"/>
              <w:jc w:val="both"/>
              <w:rPr>
                <w:sz w:val="6"/>
                <w:szCs w:val="6"/>
              </w:rPr>
            </w:pPr>
          </w:p>
        </w:tc>
        <w:tc>
          <w:tcPr>
            <w:tcW w:w="1136"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D2D0509" w14:textId="77777777" w:rsidR="00585746" w:rsidRPr="00E71D52" w:rsidRDefault="00585746" w:rsidP="006706EF">
            <w:pPr>
              <w:pStyle w:val="aff5"/>
              <w:spacing w:after="0"/>
              <w:jc w:val="both"/>
              <w:rPr>
                <w:sz w:val="6"/>
                <w:szCs w:val="6"/>
              </w:rPr>
            </w:pPr>
          </w:p>
        </w:tc>
        <w:tc>
          <w:tcPr>
            <w:tcW w:w="103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3270A53" w14:textId="77777777" w:rsidR="00585746" w:rsidRPr="00E71D52" w:rsidRDefault="00585746" w:rsidP="006706EF">
            <w:pPr>
              <w:pStyle w:val="aff5"/>
              <w:spacing w:after="0"/>
              <w:ind w:right="-111"/>
              <w:jc w:val="both"/>
              <w:rPr>
                <w:sz w:val="6"/>
                <w:szCs w:val="6"/>
              </w:rPr>
            </w:pPr>
          </w:p>
        </w:tc>
        <w:tc>
          <w:tcPr>
            <w:tcW w:w="164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BC40D43" w14:textId="77777777" w:rsidR="00585746" w:rsidRPr="00E71D52" w:rsidRDefault="00585746" w:rsidP="006706EF">
            <w:pPr>
              <w:pStyle w:val="aff5"/>
              <w:spacing w:after="0"/>
              <w:jc w:val="both"/>
              <w:rPr>
                <w:sz w:val="6"/>
                <w:szCs w:val="6"/>
              </w:rPr>
            </w:pPr>
          </w:p>
        </w:tc>
      </w:tr>
      <w:tr w:rsidR="00585746" w:rsidRPr="00E71D52" w14:paraId="2F211EF5" w14:textId="77777777" w:rsidTr="00597E77">
        <w:trPr>
          <w:gridAfter w:val="2"/>
          <w:wAfter w:w="53" w:type="dxa"/>
          <w:trHeight w:val="178"/>
        </w:trPr>
        <w:tc>
          <w:tcPr>
            <w:tcW w:w="1964" w:type="dxa"/>
            <w:gridSpan w:val="2"/>
            <w:vMerge w:val="restart"/>
            <w:tcBorders>
              <w:top w:val="single" w:sz="2" w:space="0" w:color="auto"/>
              <w:left w:val="single" w:sz="4" w:space="0" w:color="000000"/>
              <w:right w:val="single" w:sz="2" w:space="0" w:color="auto"/>
            </w:tcBorders>
          </w:tcPr>
          <w:p w14:paraId="3287E4A1" w14:textId="4051D03D" w:rsidR="00585746" w:rsidRPr="00E71D52" w:rsidRDefault="00F51A85" w:rsidP="006706EF">
            <w:pPr>
              <w:pStyle w:val="aff5"/>
              <w:spacing w:after="0"/>
              <w:ind w:right="-124"/>
              <w:jc w:val="left"/>
              <w:rPr>
                <w:b w:val="0"/>
                <w:bCs/>
                <w:sz w:val="17"/>
                <w:szCs w:val="17"/>
              </w:rPr>
            </w:pPr>
            <w:r w:rsidRPr="00E71D52">
              <w:rPr>
                <w:sz w:val="17"/>
                <w:szCs w:val="17"/>
              </w:rPr>
              <w:t>Козырек</w:t>
            </w:r>
            <w:r w:rsidR="00585746" w:rsidRPr="00E71D52">
              <w:rPr>
                <w:b w:val="0"/>
                <w:bCs/>
                <w:sz w:val="17"/>
                <w:szCs w:val="17"/>
              </w:rPr>
              <w:t>:</w:t>
            </w:r>
          </w:p>
          <w:p w14:paraId="225ACBA2" w14:textId="77777777" w:rsidR="00585746" w:rsidRPr="00E71D52" w:rsidRDefault="00585746" w:rsidP="006706EF">
            <w:pPr>
              <w:pStyle w:val="aff5"/>
              <w:spacing w:after="0"/>
              <w:ind w:right="-124"/>
              <w:jc w:val="left"/>
              <w:rPr>
                <w:sz w:val="17"/>
                <w:szCs w:val="17"/>
              </w:rPr>
            </w:pPr>
            <w:r w:rsidRPr="00E71D52">
              <w:rPr>
                <w:b w:val="0"/>
                <w:bCs/>
                <w:i/>
                <w:iCs/>
                <w:sz w:val="10"/>
                <w:szCs w:val="10"/>
                <w:lang w:eastAsia="ru-RU"/>
              </w:rPr>
              <w:t>Указывается при наличии в Запросе</w:t>
            </w:r>
          </w:p>
        </w:tc>
        <w:tc>
          <w:tcPr>
            <w:tcW w:w="2113" w:type="dxa"/>
            <w:gridSpan w:val="2"/>
            <w:vMerge w:val="restart"/>
            <w:tcBorders>
              <w:top w:val="single" w:sz="2" w:space="0" w:color="FFFFFF" w:themeColor="background1"/>
              <w:left w:val="single" w:sz="2" w:space="0" w:color="auto"/>
              <w:right w:val="single" w:sz="4" w:space="0" w:color="FFFFFF"/>
            </w:tcBorders>
          </w:tcPr>
          <w:p w14:paraId="1042C2D9" w14:textId="77777777" w:rsidR="00585746" w:rsidRPr="00E71D52" w:rsidRDefault="00585746" w:rsidP="006706EF">
            <w:pPr>
              <w:pStyle w:val="aff5"/>
              <w:spacing w:after="0"/>
              <w:jc w:val="both"/>
              <w:rPr>
                <w:sz w:val="8"/>
                <w:szCs w:val="8"/>
              </w:rPr>
            </w:pPr>
          </w:p>
        </w:tc>
        <w:tc>
          <w:tcPr>
            <w:tcW w:w="709" w:type="dxa"/>
            <w:gridSpan w:val="3"/>
            <w:tcBorders>
              <w:top w:val="single" w:sz="4" w:space="0" w:color="FFFFFF"/>
              <w:left w:val="single" w:sz="4" w:space="0" w:color="FFFFFF"/>
              <w:bottom w:val="single" w:sz="2" w:space="0" w:color="FFFFFF"/>
              <w:right w:val="single" w:sz="4" w:space="0" w:color="FFFFFF"/>
            </w:tcBorders>
          </w:tcPr>
          <w:p w14:paraId="6C39ACC3" w14:textId="77777777" w:rsidR="00585746" w:rsidRPr="00E71D52" w:rsidRDefault="00585746" w:rsidP="006706EF">
            <w:pPr>
              <w:pStyle w:val="aff5"/>
              <w:spacing w:after="0"/>
              <w:jc w:val="both"/>
              <w:rPr>
                <w:sz w:val="14"/>
                <w:szCs w:val="14"/>
              </w:rPr>
            </w:pPr>
          </w:p>
        </w:tc>
        <w:tc>
          <w:tcPr>
            <w:tcW w:w="578" w:type="dxa"/>
            <w:gridSpan w:val="4"/>
            <w:vMerge w:val="restart"/>
            <w:tcBorders>
              <w:top w:val="single" w:sz="2" w:space="0" w:color="FFFFFF" w:themeColor="background1"/>
              <w:left w:val="single" w:sz="4" w:space="0" w:color="FFFFFF"/>
              <w:right w:val="single" w:sz="2" w:space="0" w:color="FFFFFF" w:themeColor="background1"/>
            </w:tcBorders>
          </w:tcPr>
          <w:p w14:paraId="7BA59BF0" w14:textId="77777777" w:rsidR="00585746" w:rsidRPr="00E71D52" w:rsidRDefault="00585746" w:rsidP="006706EF">
            <w:pPr>
              <w:pStyle w:val="aff5"/>
              <w:spacing w:after="0"/>
              <w:ind w:right="-110"/>
              <w:jc w:val="both"/>
              <w:rPr>
                <w:sz w:val="14"/>
                <w:szCs w:val="14"/>
              </w:rPr>
            </w:pPr>
          </w:p>
        </w:tc>
        <w:tc>
          <w:tcPr>
            <w:tcW w:w="1136"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1B5C43FF" w14:textId="77777777" w:rsidR="00585746" w:rsidRPr="00E71D52" w:rsidRDefault="00585746" w:rsidP="006706EF">
            <w:pPr>
              <w:pStyle w:val="aff5"/>
              <w:spacing w:after="0"/>
              <w:jc w:val="both"/>
              <w:rPr>
                <w:sz w:val="8"/>
                <w:szCs w:val="8"/>
              </w:rPr>
            </w:pPr>
          </w:p>
        </w:tc>
        <w:tc>
          <w:tcPr>
            <w:tcW w:w="103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3DA94037" w14:textId="77777777" w:rsidR="00585746" w:rsidRPr="00E71D52" w:rsidRDefault="00585746" w:rsidP="006706EF">
            <w:pPr>
              <w:pStyle w:val="aff5"/>
              <w:spacing w:after="0"/>
              <w:ind w:right="-111"/>
              <w:jc w:val="both"/>
              <w:rPr>
                <w:sz w:val="14"/>
                <w:szCs w:val="14"/>
              </w:rPr>
            </w:pPr>
          </w:p>
        </w:tc>
        <w:tc>
          <w:tcPr>
            <w:tcW w:w="1641"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11148C3" w14:textId="77777777" w:rsidR="00585746" w:rsidRPr="00E71D52" w:rsidRDefault="00585746" w:rsidP="006706EF">
            <w:pPr>
              <w:pStyle w:val="aff5"/>
              <w:spacing w:after="0"/>
              <w:jc w:val="both"/>
              <w:rPr>
                <w:sz w:val="8"/>
                <w:szCs w:val="8"/>
              </w:rPr>
            </w:pPr>
          </w:p>
        </w:tc>
      </w:tr>
      <w:tr w:rsidR="00585746" w:rsidRPr="00E71D52" w14:paraId="60F9AADC" w14:textId="77777777" w:rsidTr="00597E77">
        <w:trPr>
          <w:gridAfter w:val="2"/>
          <w:wAfter w:w="53" w:type="dxa"/>
          <w:trHeight w:val="184"/>
        </w:trPr>
        <w:tc>
          <w:tcPr>
            <w:tcW w:w="1964" w:type="dxa"/>
            <w:gridSpan w:val="2"/>
            <w:vMerge/>
            <w:tcBorders>
              <w:left w:val="single" w:sz="4" w:space="0" w:color="000000"/>
              <w:bottom w:val="single" w:sz="2" w:space="0" w:color="auto"/>
              <w:right w:val="single" w:sz="2" w:space="0" w:color="auto"/>
            </w:tcBorders>
          </w:tcPr>
          <w:p w14:paraId="24AD66BC" w14:textId="77777777" w:rsidR="00585746" w:rsidRPr="00E71D52" w:rsidRDefault="00585746" w:rsidP="006706EF">
            <w:pPr>
              <w:pStyle w:val="aff5"/>
              <w:spacing w:after="0"/>
              <w:ind w:right="-124"/>
              <w:jc w:val="left"/>
              <w:rPr>
                <w:sz w:val="17"/>
                <w:szCs w:val="17"/>
              </w:rPr>
            </w:pPr>
          </w:p>
        </w:tc>
        <w:tc>
          <w:tcPr>
            <w:tcW w:w="2113" w:type="dxa"/>
            <w:gridSpan w:val="2"/>
            <w:vMerge/>
            <w:tcBorders>
              <w:left w:val="single" w:sz="2" w:space="0" w:color="auto"/>
              <w:bottom w:val="single" w:sz="2" w:space="0" w:color="FFFFFF" w:themeColor="background1"/>
              <w:right w:val="single" w:sz="4" w:space="0" w:color="FFFFFF"/>
            </w:tcBorders>
          </w:tcPr>
          <w:p w14:paraId="2B4B09F2" w14:textId="77777777" w:rsidR="00585746" w:rsidRPr="00E71D52" w:rsidRDefault="00585746" w:rsidP="006706EF">
            <w:pPr>
              <w:pStyle w:val="aff5"/>
              <w:spacing w:after="0"/>
              <w:jc w:val="both"/>
              <w:rPr>
                <w:b w:val="0"/>
                <w:bCs/>
                <w:sz w:val="14"/>
                <w:szCs w:val="14"/>
              </w:rPr>
            </w:pPr>
          </w:p>
        </w:tc>
        <w:tc>
          <w:tcPr>
            <w:tcW w:w="709" w:type="dxa"/>
            <w:gridSpan w:val="3"/>
            <w:tcBorders>
              <w:top w:val="single" w:sz="2" w:space="0" w:color="FFFFFF"/>
              <w:left w:val="single" w:sz="4" w:space="0" w:color="FFFFFF"/>
              <w:bottom w:val="single" w:sz="4" w:space="0" w:color="FFFFFF"/>
              <w:right w:val="single" w:sz="4" w:space="0" w:color="FFFFFF"/>
            </w:tcBorders>
          </w:tcPr>
          <w:p w14:paraId="78C965F9" w14:textId="77777777" w:rsidR="00585746" w:rsidRPr="00E71D52" w:rsidRDefault="00585746" w:rsidP="006706EF">
            <w:pPr>
              <w:pStyle w:val="aff5"/>
              <w:spacing w:after="0"/>
              <w:jc w:val="both"/>
              <w:rPr>
                <w:sz w:val="14"/>
                <w:szCs w:val="14"/>
              </w:rPr>
            </w:pPr>
          </w:p>
        </w:tc>
        <w:tc>
          <w:tcPr>
            <w:tcW w:w="578" w:type="dxa"/>
            <w:gridSpan w:val="4"/>
            <w:vMerge/>
            <w:tcBorders>
              <w:left w:val="single" w:sz="4" w:space="0" w:color="FFFFFF"/>
              <w:bottom w:val="single" w:sz="2" w:space="0" w:color="FFFFFF" w:themeColor="background1"/>
              <w:right w:val="single" w:sz="2" w:space="0" w:color="FFFFFF" w:themeColor="background1"/>
            </w:tcBorders>
          </w:tcPr>
          <w:p w14:paraId="6159F239" w14:textId="77777777" w:rsidR="00585746" w:rsidRPr="00E71D52" w:rsidRDefault="00585746" w:rsidP="006706EF">
            <w:pPr>
              <w:pStyle w:val="aff5"/>
              <w:spacing w:after="0"/>
              <w:ind w:right="-110"/>
              <w:jc w:val="both"/>
              <w:rPr>
                <w:sz w:val="14"/>
                <w:szCs w:val="14"/>
              </w:rPr>
            </w:pPr>
          </w:p>
        </w:tc>
        <w:tc>
          <w:tcPr>
            <w:tcW w:w="1136" w:type="dxa"/>
            <w:gridSpan w:val="4"/>
            <w:vMerge/>
            <w:tcBorders>
              <w:left w:val="single" w:sz="2" w:space="0" w:color="FFFFFF" w:themeColor="background1"/>
              <w:bottom w:val="single" w:sz="2" w:space="0" w:color="FFFFFF" w:themeColor="background1"/>
              <w:right w:val="single" w:sz="2" w:space="0" w:color="FFFFFF" w:themeColor="background1"/>
            </w:tcBorders>
          </w:tcPr>
          <w:p w14:paraId="52AE5CC8" w14:textId="77777777" w:rsidR="00585746" w:rsidRPr="00E71D52" w:rsidRDefault="00585746" w:rsidP="006706EF">
            <w:pPr>
              <w:pStyle w:val="aff5"/>
              <w:spacing w:after="0"/>
              <w:jc w:val="both"/>
              <w:rPr>
                <w:sz w:val="8"/>
                <w:szCs w:val="8"/>
              </w:rPr>
            </w:pPr>
          </w:p>
        </w:tc>
        <w:tc>
          <w:tcPr>
            <w:tcW w:w="1039" w:type="dxa"/>
            <w:gridSpan w:val="4"/>
            <w:vMerge/>
            <w:tcBorders>
              <w:left w:val="single" w:sz="2" w:space="0" w:color="FFFFFF" w:themeColor="background1"/>
              <w:bottom w:val="single" w:sz="2" w:space="0" w:color="FFFFFF" w:themeColor="background1"/>
              <w:right w:val="single" w:sz="2" w:space="0" w:color="FFFFFF" w:themeColor="background1"/>
            </w:tcBorders>
          </w:tcPr>
          <w:p w14:paraId="062A49F7" w14:textId="77777777" w:rsidR="00585746" w:rsidRPr="00E71D52" w:rsidRDefault="00585746" w:rsidP="006706EF">
            <w:pPr>
              <w:pStyle w:val="aff5"/>
              <w:spacing w:after="0"/>
              <w:ind w:right="-111"/>
              <w:jc w:val="both"/>
              <w:rPr>
                <w:sz w:val="14"/>
                <w:szCs w:val="14"/>
              </w:rPr>
            </w:pPr>
          </w:p>
        </w:tc>
        <w:tc>
          <w:tcPr>
            <w:tcW w:w="1641" w:type="dxa"/>
            <w:gridSpan w:val="6"/>
            <w:vMerge/>
            <w:tcBorders>
              <w:left w:val="single" w:sz="2" w:space="0" w:color="FFFFFF" w:themeColor="background1"/>
              <w:bottom w:val="single" w:sz="2" w:space="0" w:color="FFFFFF" w:themeColor="background1"/>
              <w:right w:val="single" w:sz="2" w:space="0" w:color="FFFFFF" w:themeColor="background1"/>
            </w:tcBorders>
          </w:tcPr>
          <w:p w14:paraId="1F642C06" w14:textId="77777777" w:rsidR="00585746" w:rsidRPr="00E71D52" w:rsidRDefault="00585746" w:rsidP="006706EF">
            <w:pPr>
              <w:pStyle w:val="aff5"/>
              <w:spacing w:after="0"/>
              <w:jc w:val="both"/>
              <w:rPr>
                <w:sz w:val="8"/>
                <w:szCs w:val="8"/>
              </w:rPr>
            </w:pPr>
          </w:p>
        </w:tc>
      </w:tr>
      <w:tr w:rsidR="00585746" w:rsidRPr="00E71D52" w14:paraId="710B323F" w14:textId="77777777" w:rsidTr="00597E77">
        <w:trPr>
          <w:gridAfter w:val="2"/>
          <w:wAfter w:w="53"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651C9B1A" w14:textId="77777777" w:rsidR="00585746" w:rsidRPr="00E71D52" w:rsidRDefault="00585746" w:rsidP="006706EF">
            <w:pPr>
              <w:pStyle w:val="aff5"/>
              <w:spacing w:after="0"/>
              <w:ind w:right="-124"/>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57724D7" w14:textId="77777777" w:rsidR="00585746" w:rsidRPr="00E71D52" w:rsidRDefault="00585746" w:rsidP="006706EF">
            <w:pPr>
              <w:pStyle w:val="aff5"/>
              <w:spacing w:after="0"/>
              <w:ind w:right="-105"/>
              <w:jc w:val="left"/>
              <w:rPr>
                <w:sz w:val="4"/>
                <w:szCs w:val="4"/>
              </w:rPr>
            </w:pPr>
          </w:p>
        </w:tc>
        <w:tc>
          <w:tcPr>
            <w:tcW w:w="1208"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6CD1144" w14:textId="77777777" w:rsidR="00585746" w:rsidRPr="00E71D52" w:rsidRDefault="00585746" w:rsidP="006706EF">
            <w:pPr>
              <w:pStyle w:val="aff5"/>
              <w:spacing w:after="0"/>
              <w:jc w:val="both"/>
              <w:rPr>
                <w:sz w:val="4"/>
                <w:szCs w:val="4"/>
              </w:rPr>
            </w:pPr>
          </w:p>
        </w:tc>
        <w:tc>
          <w:tcPr>
            <w:tcW w:w="709"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541C2A47" w14:textId="77777777" w:rsidR="00585746" w:rsidRPr="00E71D52" w:rsidRDefault="00585746" w:rsidP="006706EF">
            <w:pPr>
              <w:pStyle w:val="aff5"/>
              <w:spacing w:after="0"/>
              <w:jc w:val="both"/>
              <w:rPr>
                <w:sz w:val="4"/>
                <w:szCs w:val="4"/>
              </w:rPr>
            </w:pPr>
          </w:p>
        </w:tc>
        <w:tc>
          <w:tcPr>
            <w:tcW w:w="578"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78ED80F" w14:textId="77777777" w:rsidR="00585746" w:rsidRPr="00E71D52" w:rsidRDefault="00585746" w:rsidP="006706EF">
            <w:pPr>
              <w:pStyle w:val="aff5"/>
              <w:spacing w:after="0"/>
              <w:ind w:right="-110"/>
              <w:jc w:val="both"/>
              <w:rPr>
                <w:sz w:val="4"/>
                <w:szCs w:val="4"/>
              </w:rPr>
            </w:pPr>
          </w:p>
        </w:tc>
        <w:tc>
          <w:tcPr>
            <w:tcW w:w="1136"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E03915E" w14:textId="77777777" w:rsidR="00585746" w:rsidRPr="00E71D52" w:rsidRDefault="00585746" w:rsidP="006706EF">
            <w:pPr>
              <w:pStyle w:val="aff5"/>
              <w:spacing w:after="0"/>
              <w:jc w:val="both"/>
              <w:rPr>
                <w:sz w:val="4"/>
                <w:szCs w:val="4"/>
              </w:rPr>
            </w:pPr>
          </w:p>
        </w:tc>
        <w:tc>
          <w:tcPr>
            <w:tcW w:w="103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9EC756E" w14:textId="77777777" w:rsidR="00585746" w:rsidRPr="00E71D52" w:rsidRDefault="00585746" w:rsidP="006706EF">
            <w:pPr>
              <w:pStyle w:val="aff5"/>
              <w:spacing w:after="0"/>
              <w:ind w:right="-111"/>
              <w:jc w:val="both"/>
              <w:rPr>
                <w:sz w:val="4"/>
                <w:szCs w:val="4"/>
              </w:rPr>
            </w:pPr>
          </w:p>
        </w:tc>
        <w:tc>
          <w:tcPr>
            <w:tcW w:w="164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F61ABDE" w14:textId="77777777" w:rsidR="00585746" w:rsidRPr="00E71D52" w:rsidRDefault="00585746" w:rsidP="006706EF">
            <w:pPr>
              <w:pStyle w:val="aff5"/>
              <w:spacing w:after="0"/>
              <w:jc w:val="both"/>
              <w:rPr>
                <w:sz w:val="4"/>
                <w:szCs w:val="4"/>
              </w:rPr>
            </w:pPr>
          </w:p>
        </w:tc>
      </w:tr>
      <w:tr w:rsidR="00585746" w:rsidRPr="00E71D52" w14:paraId="42509291" w14:textId="77777777" w:rsidTr="00597E77">
        <w:trPr>
          <w:gridAfter w:val="2"/>
          <w:wAfter w:w="53" w:type="dxa"/>
          <w:trHeight w:val="57"/>
        </w:trPr>
        <w:tc>
          <w:tcPr>
            <w:tcW w:w="1964" w:type="dxa"/>
            <w:gridSpan w:val="2"/>
            <w:tcBorders>
              <w:top w:val="single" w:sz="2" w:space="0" w:color="auto"/>
              <w:left w:val="single" w:sz="4" w:space="0" w:color="000000"/>
              <w:bottom w:val="single" w:sz="2" w:space="0" w:color="auto"/>
              <w:right w:val="single" w:sz="2" w:space="0" w:color="auto"/>
            </w:tcBorders>
          </w:tcPr>
          <w:p w14:paraId="5593897B" w14:textId="77777777" w:rsidR="00585746" w:rsidRPr="00E71D52" w:rsidRDefault="00585746" w:rsidP="006706EF">
            <w:pPr>
              <w:pStyle w:val="aff5"/>
              <w:spacing w:after="0"/>
              <w:ind w:right="-124"/>
              <w:jc w:val="left"/>
              <w:rPr>
                <w:sz w:val="17"/>
                <w:szCs w:val="17"/>
              </w:rPr>
            </w:pPr>
            <w:r w:rsidRPr="00E71D52">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180E116C" w14:textId="77777777" w:rsidR="00585746" w:rsidRPr="00E71D52" w:rsidRDefault="00585746" w:rsidP="006706EF">
            <w:pPr>
              <w:pStyle w:val="aff5"/>
              <w:spacing w:after="0"/>
              <w:ind w:right="-105"/>
              <w:jc w:val="left"/>
              <w:rPr>
                <w:sz w:val="14"/>
                <w:szCs w:val="14"/>
              </w:rPr>
            </w:pPr>
            <w:r w:rsidRPr="00E71D52">
              <w:rPr>
                <w:b w:val="0"/>
                <w:bCs/>
                <w:sz w:val="14"/>
                <w:szCs w:val="14"/>
              </w:rPr>
              <w:t>материал:</w:t>
            </w:r>
          </w:p>
        </w:tc>
        <w:tc>
          <w:tcPr>
            <w:tcW w:w="1917" w:type="dxa"/>
            <w:gridSpan w:val="4"/>
            <w:tcBorders>
              <w:top w:val="single" w:sz="2" w:space="0" w:color="auto"/>
              <w:left w:val="single" w:sz="2" w:space="0" w:color="auto"/>
              <w:bottom w:val="single" w:sz="2" w:space="0" w:color="auto"/>
              <w:right w:val="single" w:sz="4" w:space="0" w:color="auto"/>
            </w:tcBorders>
          </w:tcPr>
          <w:p w14:paraId="6EBF18A0" w14:textId="77777777" w:rsidR="00585746" w:rsidRPr="00E71D52" w:rsidRDefault="00585746" w:rsidP="006706EF">
            <w:pPr>
              <w:pStyle w:val="aff5"/>
              <w:spacing w:after="0"/>
              <w:jc w:val="both"/>
              <w:rPr>
                <w:sz w:val="8"/>
                <w:szCs w:val="8"/>
              </w:rPr>
            </w:pPr>
          </w:p>
        </w:tc>
        <w:tc>
          <w:tcPr>
            <w:tcW w:w="578"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34209B66" w14:textId="77777777" w:rsidR="00585746" w:rsidRPr="00E71D52" w:rsidRDefault="00585746" w:rsidP="006706EF">
            <w:pPr>
              <w:pStyle w:val="aff5"/>
              <w:spacing w:after="0"/>
              <w:ind w:right="-110"/>
              <w:jc w:val="both"/>
              <w:rPr>
                <w:sz w:val="14"/>
                <w:szCs w:val="14"/>
              </w:rPr>
            </w:pPr>
            <w:r w:rsidRPr="00E71D52">
              <w:rPr>
                <w:b w:val="0"/>
                <w:bCs/>
                <w:sz w:val="14"/>
                <w:szCs w:val="14"/>
              </w:rPr>
              <w:t>цвет:</w:t>
            </w:r>
          </w:p>
        </w:tc>
        <w:tc>
          <w:tcPr>
            <w:tcW w:w="1136" w:type="dxa"/>
            <w:gridSpan w:val="4"/>
            <w:tcBorders>
              <w:top w:val="single" w:sz="2" w:space="0" w:color="auto"/>
              <w:left w:val="single" w:sz="4" w:space="0" w:color="FFFFFF"/>
              <w:bottom w:val="single" w:sz="2" w:space="0" w:color="auto"/>
              <w:right w:val="single" w:sz="4" w:space="0" w:color="auto"/>
            </w:tcBorders>
          </w:tcPr>
          <w:p w14:paraId="61F679D6" w14:textId="77777777" w:rsidR="00585746" w:rsidRPr="00E71D52" w:rsidRDefault="00585746" w:rsidP="006706EF">
            <w:pPr>
              <w:pStyle w:val="aff5"/>
              <w:spacing w:after="0"/>
              <w:jc w:val="both"/>
              <w:rPr>
                <w:sz w:val="8"/>
                <w:szCs w:val="8"/>
              </w:rPr>
            </w:pPr>
          </w:p>
        </w:tc>
        <w:tc>
          <w:tcPr>
            <w:tcW w:w="1039"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47ACE228" w14:textId="77777777" w:rsidR="00585746" w:rsidRPr="00E71D52" w:rsidRDefault="00585746" w:rsidP="006706EF">
            <w:pPr>
              <w:pStyle w:val="aff5"/>
              <w:spacing w:after="0"/>
              <w:ind w:right="-111"/>
              <w:jc w:val="both"/>
              <w:rPr>
                <w:sz w:val="14"/>
                <w:szCs w:val="14"/>
              </w:rPr>
            </w:pPr>
            <w:r w:rsidRPr="00E71D52">
              <w:rPr>
                <w:b w:val="0"/>
                <w:bCs/>
                <w:sz w:val="14"/>
                <w:szCs w:val="14"/>
              </w:rPr>
              <w:t>текстура:</w:t>
            </w:r>
          </w:p>
        </w:tc>
        <w:tc>
          <w:tcPr>
            <w:tcW w:w="1641" w:type="dxa"/>
            <w:gridSpan w:val="6"/>
            <w:tcBorders>
              <w:top w:val="single" w:sz="2" w:space="0" w:color="auto"/>
              <w:left w:val="single" w:sz="4" w:space="0" w:color="FFFFFF"/>
              <w:bottom w:val="single" w:sz="2" w:space="0" w:color="auto"/>
              <w:right w:val="single" w:sz="4" w:space="0" w:color="auto"/>
            </w:tcBorders>
          </w:tcPr>
          <w:p w14:paraId="4E6CE316" w14:textId="77777777" w:rsidR="00585746" w:rsidRPr="00E71D52" w:rsidRDefault="00585746" w:rsidP="006706EF">
            <w:pPr>
              <w:pStyle w:val="aff5"/>
              <w:spacing w:after="0"/>
              <w:jc w:val="both"/>
              <w:rPr>
                <w:sz w:val="8"/>
                <w:szCs w:val="8"/>
              </w:rPr>
            </w:pPr>
          </w:p>
        </w:tc>
      </w:tr>
      <w:tr w:rsidR="00585746" w:rsidRPr="00E71D52" w14:paraId="6E672427" w14:textId="77777777" w:rsidTr="00597E77">
        <w:trPr>
          <w:gridAfter w:val="2"/>
          <w:wAfter w:w="53" w:type="dxa"/>
          <w:trHeight w:val="160"/>
        </w:trPr>
        <w:tc>
          <w:tcPr>
            <w:tcW w:w="1964" w:type="dxa"/>
            <w:gridSpan w:val="2"/>
            <w:tcBorders>
              <w:top w:val="single" w:sz="2" w:space="0" w:color="auto"/>
              <w:left w:val="single" w:sz="4" w:space="0" w:color="000000"/>
              <w:bottom w:val="single" w:sz="2" w:space="0" w:color="auto"/>
              <w:right w:val="single" w:sz="2" w:space="0" w:color="auto"/>
            </w:tcBorders>
          </w:tcPr>
          <w:p w14:paraId="28139AC5" w14:textId="77777777" w:rsidR="00585746" w:rsidRPr="00E71D52" w:rsidRDefault="00585746" w:rsidP="006706EF">
            <w:pPr>
              <w:pStyle w:val="aff5"/>
              <w:spacing w:after="0"/>
              <w:ind w:right="-124"/>
              <w:jc w:val="left"/>
              <w:rPr>
                <w:sz w:val="17"/>
                <w:szCs w:val="17"/>
              </w:rPr>
            </w:pPr>
            <w:r w:rsidRPr="00E71D52">
              <w:rPr>
                <w:b w:val="0"/>
                <w:bCs/>
                <w:sz w:val="14"/>
                <w:szCs w:val="14"/>
              </w:rPr>
              <w:t xml:space="preserve">фасад </w:t>
            </w:r>
            <w:r w:rsidRPr="00E71D52">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13254618" w14:textId="77777777" w:rsidR="00585746" w:rsidRPr="00E71D52" w:rsidRDefault="00585746" w:rsidP="006706EF">
            <w:pPr>
              <w:pStyle w:val="aff5"/>
              <w:spacing w:after="0"/>
              <w:ind w:right="-105"/>
              <w:jc w:val="left"/>
              <w:rPr>
                <w:sz w:val="14"/>
                <w:szCs w:val="14"/>
              </w:rPr>
            </w:pPr>
            <w:r w:rsidRPr="00E71D52">
              <w:rPr>
                <w:b w:val="0"/>
                <w:bCs/>
                <w:sz w:val="14"/>
                <w:szCs w:val="14"/>
              </w:rPr>
              <w:t>материал:</w:t>
            </w:r>
          </w:p>
        </w:tc>
        <w:tc>
          <w:tcPr>
            <w:tcW w:w="1917" w:type="dxa"/>
            <w:gridSpan w:val="4"/>
            <w:tcBorders>
              <w:top w:val="single" w:sz="2" w:space="0" w:color="auto"/>
              <w:left w:val="single" w:sz="2" w:space="0" w:color="auto"/>
              <w:bottom w:val="single" w:sz="2" w:space="0" w:color="auto"/>
              <w:right w:val="single" w:sz="4" w:space="0" w:color="auto"/>
            </w:tcBorders>
          </w:tcPr>
          <w:p w14:paraId="17FEC7FC" w14:textId="77777777" w:rsidR="00585746" w:rsidRPr="00E71D52" w:rsidRDefault="00585746" w:rsidP="006706EF">
            <w:pPr>
              <w:pStyle w:val="aff5"/>
              <w:spacing w:after="0"/>
              <w:jc w:val="both"/>
              <w:rPr>
                <w:sz w:val="8"/>
                <w:szCs w:val="8"/>
              </w:rPr>
            </w:pPr>
          </w:p>
        </w:tc>
        <w:tc>
          <w:tcPr>
            <w:tcW w:w="578"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244ACA0B" w14:textId="77777777" w:rsidR="00585746" w:rsidRPr="00E71D52" w:rsidRDefault="00585746" w:rsidP="006706EF">
            <w:pPr>
              <w:pStyle w:val="aff5"/>
              <w:spacing w:after="0"/>
              <w:ind w:right="-110"/>
              <w:jc w:val="both"/>
              <w:rPr>
                <w:sz w:val="14"/>
                <w:szCs w:val="14"/>
              </w:rPr>
            </w:pPr>
            <w:r w:rsidRPr="00E71D52">
              <w:rPr>
                <w:b w:val="0"/>
                <w:bCs/>
                <w:sz w:val="14"/>
                <w:szCs w:val="14"/>
              </w:rPr>
              <w:t>цвет:</w:t>
            </w:r>
          </w:p>
        </w:tc>
        <w:tc>
          <w:tcPr>
            <w:tcW w:w="1136" w:type="dxa"/>
            <w:gridSpan w:val="4"/>
            <w:tcBorders>
              <w:top w:val="single" w:sz="2" w:space="0" w:color="auto"/>
              <w:left w:val="single" w:sz="4" w:space="0" w:color="FFFFFF"/>
              <w:bottom w:val="single" w:sz="2" w:space="0" w:color="auto"/>
              <w:right w:val="single" w:sz="4" w:space="0" w:color="auto"/>
            </w:tcBorders>
          </w:tcPr>
          <w:p w14:paraId="6435C403" w14:textId="77777777" w:rsidR="00585746" w:rsidRPr="00E71D52" w:rsidRDefault="00585746" w:rsidP="006706EF">
            <w:pPr>
              <w:pStyle w:val="aff5"/>
              <w:spacing w:after="0"/>
              <w:jc w:val="both"/>
              <w:rPr>
                <w:sz w:val="8"/>
                <w:szCs w:val="8"/>
              </w:rPr>
            </w:pPr>
          </w:p>
        </w:tc>
        <w:tc>
          <w:tcPr>
            <w:tcW w:w="1039"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7DAD93E2" w14:textId="77777777" w:rsidR="00585746" w:rsidRPr="00E71D52" w:rsidRDefault="00585746" w:rsidP="006706EF">
            <w:pPr>
              <w:pStyle w:val="aff5"/>
              <w:spacing w:after="0"/>
              <w:ind w:right="-111"/>
              <w:jc w:val="both"/>
              <w:rPr>
                <w:sz w:val="14"/>
                <w:szCs w:val="14"/>
              </w:rPr>
            </w:pPr>
            <w:r w:rsidRPr="00E71D52">
              <w:rPr>
                <w:b w:val="0"/>
                <w:bCs/>
                <w:sz w:val="14"/>
                <w:szCs w:val="14"/>
              </w:rPr>
              <w:t>текстура:</w:t>
            </w:r>
          </w:p>
        </w:tc>
        <w:tc>
          <w:tcPr>
            <w:tcW w:w="1641" w:type="dxa"/>
            <w:gridSpan w:val="6"/>
            <w:tcBorders>
              <w:top w:val="single" w:sz="2" w:space="0" w:color="auto"/>
              <w:left w:val="single" w:sz="4" w:space="0" w:color="FFFFFF"/>
              <w:bottom w:val="single" w:sz="2" w:space="0" w:color="auto"/>
              <w:right w:val="single" w:sz="4" w:space="0" w:color="auto"/>
            </w:tcBorders>
          </w:tcPr>
          <w:p w14:paraId="070F3B6B" w14:textId="77777777" w:rsidR="00585746" w:rsidRPr="00E71D52" w:rsidRDefault="00585746" w:rsidP="006706EF">
            <w:pPr>
              <w:pStyle w:val="aff5"/>
              <w:spacing w:after="0"/>
              <w:jc w:val="both"/>
              <w:rPr>
                <w:sz w:val="8"/>
                <w:szCs w:val="8"/>
              </w:rPr>
            </w:pPr>
          </w:p>
        </w:tc>
      </w:tr>
      <w:tr w:rsidR="00585746" w:rsidRPr="00E71D52" w14:paraId="5350E06F" w14:textId="77777777" w:rsidTr="00597E77">
        <w:trPr>
          <w:gridAfter w:val="2"/>
          <w:wAfter w:w="53"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77831FE" w14:textId="77777777" w:rsidR="00585746" w:rsidRPr="00E71D52" w:rsidRDefault="00585746" w:rsidP="006706EF">
            <w:pPr>
              <w:pStyle w:val="aff5"/>
              <w:spacing w:after="0"/>
              <w:ind w:right="-128"/>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922CB1E" w14:textId="77777777" w:rsidR="00585746" w:rsidRPr="00E71D52" w:rsidRDefault="00585746" w:rsidP="006706EF">
            <w:pPr>
              <w:pStyle w:val="aff5"/>
              <w:spacing w:after="0"/>
              <w:ind w:right="-105"/>
              <w:jc w:val="left"/>
              <w:rPr>
                <w:sz w:val="6"/>
                <w:szCs w:val="6"/>
              </w:rPr>
            </w:pPr>
          </w:p>
        </w:tc>
        <w:tc>
          <w:tcPr>
            <w:tcW w:w="1208" w:type="dxa"/>
            <w:tcBorders>
              <w:top w:val="single" w:sz="2" w:space="0" w:color="auto"/>
              <w:left w:val="single" w:sz="2" w:space="0" w:color="FFFFFF" w:themeColor="background1"/>
              <w:bottom w:val="single" w:sz="4" w:space="0" w:color="FFFFFF"/>
              <w:right w:val="single" w:sz="2" w:space="0" w:color="FFFFFF" w:themeColor="background1"/>
            </w:tcBorders>
          </w:tcPr>
          <w:p w14:paraId="26D722D4" w14:textId="77777777" w:rsidR="00585746" w:rsidRPr="00E71D52" w:rsidRDefault="00585746" w:rsidP="006706EF">
            <w:pPr>
              <w:pStyle w:val="aff5"/>
              <w:spacing w:after="0"/>
              <w:jc w:val="both"/>
              <w:rPr>
                <w:sz w:val="6"/>
                <w:szCs w:val="6"/>
              </w:rPr>
            </w:pPr>
          </w:p>
        </w:tc>
        <w:tc>
          <w:tcPr>
            <w:tcW w:w="709"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265FEC32" w14:textId="77777777" w:rsidR="00585746" w:rsidRPr="00E71D52" w:rsidRDefault="00585746" w:rsidP="006706EF">
            <w:pPr>
              <w:pStyle w:val="aff5"/>
              <w:spacing w:after="0"/>
              <w:jc w:val="both"/>
              <w:rPr>
                <w:sz w:val="6"/>
                <w:szCs w:val="6"/>
              </w:rPr>
            </w:pPr>
          </w:p>
        </w:tc>
        <w:tc>
          <w:tcPr>
            <w:tcW w:w="578"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8F4F116" w14:textId="77777777" w:rsidR="00585746" w:rsidRPr="00E71D52" w:rsidRDefault="00585746" w:rsidP="006706EF">
            <w:pPr>
              <w:pStyle w:val="aff5"/>
              <w:spacing w:after="0"/>
              <w:ind w:right="-110"/>
              <w:jc w:val="both"/>
              <w:rPr>
                <w:sz w:val="6"/>
                <w:szCs w:val="6"/>
              </w:rPr>
            </w:pPr>
          </w:p>
        </w:tc>
        <w:tc>
          <w:tcPr>
            <w:tcW w:w="1136"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7D1B84C" w14:textId="77777777" w:rsidR="00585746" w:rsidRPr="00E71D52" w:rsidRDefault="00585746" w:rsidP="006706EF">
            <w:pPr>
              <w:pStyle w:val="aff5"/>
              <w:spacing w:after="0"/>
              <w:jc w:val="both"/>
              <w:rPr>
                <w:sz w:val="6"/>
                <w:szCs w:val="6"/>
              </w:rPr>
            </w:pPr>
          </w:p>
        </w:tc>
        <w:tc>
          <w:tcPr>
            <w:tcW w:w="103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3983D9C" w14:textId="77777777" w:rsidR="00585746" w:rsidRPr="00E71D52" w:rsidRDefault="00585746" w:rsidP="006706EF">
            <w:pPr>
              <w:pStyle w:val="aff5"/>
              <w:spacing w:after="0"/>
              <w:ind w:right="-111"/>
              <w:jc w:val="both"/>
              <w:rPr>
                <w:sz w:val="6"/>
                <w:szCs w:val="6"/>
              </w:rPr>
            </w:pPr>
          </w:p>
        </w:tc>
        <w:tc>
          <w:tcPr>
            <w:tcW w:w="164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2806935" w14:textId="77777777" w:rsidR="00585746" w:rsidRPr="00E71D52" w:rsidRDefault="00585746" w:rsidP="006706EF">
            <w:pPr>
              <w:pStyle w:val="aff5"/>
              <w:spacing w:after="0"/>
              <w:jc w:val="both"/>
              <w:rPr>
                <w:sz w:val="6"/>
                <w:szCs w:val="6"/>
              </w:rPr>
            </w:pPr>
          </w:p>
        </w:tc>
      </w:tr>
      <w:tr w:rsidR="00585746" w:rsidRPr="00E71D52" w14:paraId="5FCAC0E7" w14:textId="77777777" w:rsidTr="00597E77">
        <w:trPr>
          <w:gridAfter w:val="2"/>
          <w:wAfter w:w="53" w:type="dxa"/>
          <w:trHeight w:val="47"/>
        </w:trPr>
        <w:tc>
          <w:tcPr>
            <w:tcW w:w="1964" w:type="dxa"/>
            <w:gridSpan w:val="2"/>
            <w:vMerge w:val="restart"/>
            <w:tcBorders>
              <w:top w:val="single" w:sz="2" w:space="0" w:color="FFFFFF" w:themeColor="background1"/>
              <w:left w:val="single" w:sz="4" w:space="0" w:color="000000"/>
              <w:right w:val="single" w:sz="2" w:space="0" w:color="auto"/>
            </w:tcBorders>
          </w:tcPr>
          <w:p w14:paraId="60BED56B" w14:textId="77777777" w:rsidR="00585746" w:rsidRPr="00E71D52" w:rsidRDefault="00585746" w:rsidP="006706EF">
            <w:pPr>
              <w:pStyle w:val="aff5"/>
              <w:spacing w:after="0"/>
              <w:ind w:right="-128"/>
              <w:jc w:val="left"/>
              <w:rPr>
                <w:sz w:val="17"/>
                <w:szCs w:val="17"/>
              </w:rPr>
            </w:pPr>
            <w:r w:rsidRPr="00E71D52">
              <w:rPr>
                <w:sz w:val="17"/>
                <w:szCs w:val="17"/>
              </w:rPr>
              <w:t>Кровля:</w:t>
            </w:r>
          </w:p>
          <w:p w14:paraId="140E5492" w14:textId="77777777" w:rsidR="00585746" w:rsidRPr="00E71D52" w:rsidRDefault="00585746" w:rsidP="006706EF">
            <w:pPr>
              <w:pStyle w:val="aff5"/>
              <w:spacing w:after="0"/>
              <w:ind w:right="-128"/>
              <w:jc w:val="left"/>
              <w:rPr>
                <w:sz w:val="16"/>
                <w:szCs w:val="16"/>
              </w:rPr>
            </w:pPr>
            <w:r w:rsidRPr="00E71D52">
              <w:rPr>
                <w:b w:val="0"/>
                <w:bCs/>
                <w:i/>
                <w:iCs/>
                <w:sz w:val="10"/>
                <w:szCs w:val="10"/>
                <w:lang w:eastAsia="ru-RU"/>
              </w:rPr>
              <w:t>Указывается при наличии в Запросе</w:t>
            </w:r>
          </w:p>
        </w:tc>
        <w:tc>
          <w:tcPr>
            <w:tcW w:w="2113" w:type="dxa"/>
            <w:gridSpan w:val="2"/>
            <w:vMerge w:val="restart"/>
            <w:tcBorders>
              <w:top w:val="single" w:sz="2" w:space="0" w:color="FFFFFF" w:themeColor="background1"/>
              <w:left w:val="single" w:sz="2" w:space="0" w:color="auto"/>
              <w:right w:val="single" w:sz="4" w:space="0" w:color="FFFFFF"/>
            </w:tcBorders>
          </w:tcPr>
          <w:p w14:paraId="04CF31B2" w14:textId="77777777" w:rsidR="00585746" w:rsidRPr="00E71D52" w:rsidRDefault="00585746" w:rsidP="006706EF">
            <w:pPr>
              <w:pStyle w:val="aff5"/>
              <w:spacing w:after="0"/>
              <w:jc w:val="both"/>
              <w:rPr>
                <w:sz w:val="8"/>
                <w:szCs w:val="8"/>
              </w:rPr>
            </w:pPr>
          </w:p>
        </w:tc>
        <w:tc>
          <w:tcPr>
            <w:tcW w:w="709" w:type="dxa"/>
            <w:gridSpan w:val="3"/>
            <w:tcBorders>
              <w:top w:val="single" w:sz="4" w:space="0" w:color="FFFFFF"/>
              <w:left w:val="single" w:sz="4" w:space="0" w:color="FFFFFF"/>
              <w:bottom w:val="single" w:sz="2" w:space="0" w:color="FFFFFF" w:themeColor="background1"/>
              <w:right w:val="single" w:sz="4" w:space="0" w:color="FFFFFF"/>
            </w:tcBorders>
          </w:tcPr>
          <w:p w14:paraId="1BB2262D" w14:textId="77777777" w:rsidR="00585746" w:rsidRPr="00E71D52" w:rsidRDefault="00585746" w:rsidP="006706EF">
            <w:pPr>
              <w:pStyle w:val="aff5"/>
              <w:spacing w:after="0"/>
              <w:jc w:val="both"/>
              <w:rPr>
                <w:sz w:val="6"/>
                <w:szCs w:val="6"/>
              </w:rPr>
            </w:pPr>
          </w:p>
        </w:tc>
        <w:tc>
          <w:tcPr>
            <w:tcW w:w="578" w:type="dxa"/>
            <w:gridSpan w:val="4"/>
            <w:vMerge w:val="restart"/>
            <w:tcBorders>
              <w:top w:val="single" w:sz="2" w:space="0" w:color="FFFFFF" w:themeColor="background1"/>
              <w:left w:val="single" w:sz="4" w:space="0" w:color="FFFFFF"/>
              <w:right w:val="single" w:sz="2" w:space="0" w:color="FFFFFF" w:themeColor="background1"/>
            </w:tcBorders>
          </w:tcPr>
          <w:p w14:paraId="1C6F3BC8" w14:textId="77777777" w:rsidR="00585746" w:rsidRPr="00E71D52" w:rsidRDefault="00585746" w:rsidP="006706EF">
            <w:pPr>
              <w:pStyle w:val="aff5"/>
              <w:spacing w:after="0"/>
              <w:ind w:right="-110"/>
              <w:jc w:val="both"/>
              <w:rPr>
                <w:sz w:val="14"/>
                <w:szCs w:val="14"/>
              </w:rPr>
            </w:pPr>
          </w:p>
        </w:tc>
        <w:tc>
          <w:tcPr>
            <w:tcW w:w="1136"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72551A4E" w14:textId="77777777" w:rsidR="00585746" w:rsidRPr="00E71D52" w:rsidRDefault="00585746" w:rsidP="006706EF">
            <w:pPr>
              <w:pStyle w:val="aff5"/>
              <w:spacing w:after="0"/>
              <w:jc w:val="both"/>
              <w:rPr>
                <w:sz w:val="8"/>
                <w:szCs w:val="8"/>
              </w:rPr>
            </w:pPr>
          </w:p>
        </w:tc>
        <w:tc>
          <w:tcPr>
            <w:tcW w:w="103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45DF1A72" w14:textId="77777777" w:rsidR="00585746" w:rsidRPr="00E71D52" w:rsidRDefault="00585746" w:rsidP="006706EF">
            <w:pPr>
              <w:pStyle w:val="aff5"/>
              <w:spacing w:after="0"/>
              <w:ind w:right="-111"/>
              <w:jc w:val="both"/>
              <w:rPr>
                <w:sz w:val="14"/>
                <w:szCs w:val="14"/>
              </w:rPr>
            </w:pPr>
          </w:p>
        </w:tc>
        <w:tc>
          <w:tcPr>
            <w:tcW w:w="1641"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1B0667D9" w14:textId="77777777" w:rsidR="00585746" w:rsidRPr="00E71D52" w:rsidRDefault="00585746" w:rsidP="006706EF">
            <w:pPr>
              <w:pStyle w:val="aff5"/>
              <w:spacing w:after="0"/>
              <w:jc w:val="both"/>
              <w:rPr>
                <w:sz w:val="8"/>
                <w:szCs w:val="8"/>
              </w:rPr>
            </w:pPr>
          </w:p>
        </w:tc>
      </w:tr>
      <w:tr w:rsidR="00585746" w:rsidRPr="00E71D52" w14:paraId="0DB53A1A" w14:textId="77777777" w:rsidTr="00597E77">
        <w:trPr>
          <w:gridAfter w:val="2"/>
          <w:wAfter w:w="53" w:type="dxa"/>
          <w:trHeight w:val="42"/>
        </w:trPr>
        <w:tc>
          <w:tcPr>
            <w:tcW w:w="1964" w:type="dxa"/>
            <w:gridSpan w:val="2"/>
            <w:vMerge/>
            <w:tcBorders>
              <w:left w:val="single" w:sz="4" w:space="0" w:color="000000"/>
              <w:bottom w:val="single" w:sz="2" w:space="0" w:color="auto"/>
              <w:right w:val="single" w:sz="2" w:space="0" w:color="auto"/>
            </w:tcBorders>
          </w:tcPr>
          <w:p w14:paraId="00574C4B" w14:textId="77777777" w:rsidR="00585746" w:rsidRPr="00E71D52" w:rsidRDefault="00585746" w:rsidP="006706EF">
            <w:pPr>
              <w:pStyle w:val="aff5"/>
              <w:spacing w:after="0"/>
              <w:ind w:right="-128"/>
              <w:jc w:val="left"/>
              <w:rPr>
                <w:sz w:val="16"/>
                <w:szCs w:val="16"/>
              </w:rPr>
            </w:pPr>
          </w:p>
        </w:tc>
        <w:tc>
          <w:tcPr>
            <w:tcW w:w="2113" w:type="dxa"/>
            <w:gridSpan w:val="2"/>
            <w:vMerge/>
            <w:tcBorders>
              <w:left w:val="single" w:sz="2" w:space="0" w:color="auto"/>
              <w:bottom w:val="single" w:sz="2" w:space="0" w:color="FFFFFF" w:themeColor="background1"/>
              <w:right w:val="single" w:sz="4" w:space="0" w:color="FFFFFF"/>
            </w:tcBorders>
          </w:tcPr>
          <w:p w14:paraId="30167BB7" w14:textId="77777777" w:rsidR="00585746" w:rsidRPr="00E71D52" w:rsidRDefault="00585746" w:rsidP="006706EF">
            <w:pPr>
              <w:pStyle w:val="aff5"/>
              <w:spacing w:after="0"/>
              <w:jc w:val="both"/>
              <w:rPr>
                <w:b w:val="0"/>
                <w:bCs/>
                <w:sz w:val="14"/>
                <w:szCs w:val="14"/>
              </w:rPr>
            </w:pPr>
          </w:p>
        </w:tc>
        <w:tc>
          <w:tcPr>
            <w:tcW w:w="709" w:type="dxa"/>
            <w:gridSpan w:val="3"/>
            <w:tcBorders>
              <w:top w:val="single" w:sz="2" w:space="0" w:color="FFFFFF" w:themeColor="background1"/>
              <w:left w:val="single" w:sz="4" w:space="0" w:color="FFFFFF"/>
              <w:bottom w:val="single" w:sz="4" w:space="0" w:color="FFFFFF"/>
              <w:right w:val="single" w:sz="4" w:space="0" w:color="FFFFFF"/>
            </w:tcBorders>
          </w:tcPr>
          <w:p w14:paraId="6994E43C" w14:textId="77777777" w:rsidR="00585746" w:rsidRPr="00E71D52" w:rsidRDefault="00585746" w:rsidP="006706EF">
            <w:pPr>
              <w:pStyle w:val="aff5"/>
              <w:spacing w:after="0"/>
              <w:jc w:val="both"/>
              <w:rPr>
                <w:sz w:val="6"/>
                <w:szCs w:val="6"/>
              </w:rPr>
            </w:pPr>
          </w:p>
        </w:tc>
        <w:tc>
          <w:tcPr>
            <w:tcW w:w="578" w:type="dxa"/>
            <w:gridSpan w:val="4"/>
            <w:vMerge/>
            <w:tcBorders>
              <w:left w:val="single" w:sz="4" w:space="0" w:color="FFFFFF"/>
              <w:bottom w:val="single" w:sz="2" w:space="0" w:color="FFFFFF" w:themeColor="background1"/>
              <w:right w:val="single" w:sz="2" w:space="0" w:color="FFFFFF" w:themeColor="background1"/>
            </w:tcBorders>
          </w:tcPr>
          <w:p w14:paraId="1004C856" w14:textId="77777777" w:rsidR="00585746" w:rsidRPr="00E71D52" w:rsidRDefault="00585746" w:rsidP="006706EF">
            <w:pPr>
              <w:pStyle w:val="aff5"/>
              <w:spacing w:after="0"/>
              <w:ind w:right="-110"/>
              <w:jc w:val="both"/>
              <w:rPr>
                <w:sz w:val="14"/>
                <w:szCs w:val="14"/>
              </w:rPr>
            </w:pPr>
          </w:p>
        </w:tc>
        <w:tc>
          <w:tcPr>
            <w:tcW w:w="1136" w:type="dxa"/>
            <w:gridSpan w:val="4"/>
            <w:vMerge/>
            <w:tcBorders>
              <w:left w:val="single" w:sz="2" w:space="0" w:color="FFFFFF" w:themeColor="background1"/>
              <w:bottom w:val="single" w:sz="2" w:space="0" w:color="FFFFFF" w:themeColor="background1"/>
              <w:right w:val="single" w:sz="2" w:space="0" w:color="FFFFFF" w:themeColor="background1"/>
            </w:tcBorders>
          </w:tcPr>
          <w:p w14:paraId="22864C5B" w14:textId="77777777" w:rsidR="00585746" w:rsidRPr="00E71D52" w:rsidRDefault="00585746" w:rsidP="006706EF">
            <w:pPr>
              <w:pStyle w:val="aff5"/>
              <w:spacing w:after="0"/>
              <w:jc w:val="both"/>
              <w:rPr>
                <w:sz w:val="8"/>
                <w:szCs w:val="8"/>
              </w:rPr>
            </w:pPr>
          </w:p>
        </w:tc>
        <w:tc>
          <w:tcPr>
            <w:tcW w:w="1039" w:type="dxa"/>
            <w:gridSpan w:val="4"/>
            <w:vMerge/>
            <w:tcBorders>
              <w:left w:val="single" w:sz="2" w:space="0" w:color="FFFFFF" w:themeColor="background1"/>
              <w:bottom w:val="single" w:sz="2" w:space="0" w:color="FFFFFF" w:themeColor="background1"/>
              <w:right w:val="single" w:sz="2" w:space="0" w:color="FFFFFF" w:themeColor="background1"/>
            </w:tcBorders>
          </w:tcPr>
          <w:p w14:paraId="152C12FB" w14:textId="77777777" w:rsidR="00585746" w:rsidRPr="00E71D52" w:rsidRDefault="00585746" w:rsidP="006706EF">
            <w:pPr>
              <w:pStyle w:val="aff5"/>
              <w:spacing w:after="0"/>
              <w:ind w:right="-111"/>
              <w:jc w:val="both"/>
              <w:rPr>
                <w:sz w:val="14"/>
                <w:szCs w:val="14"/>
              </w:rPr>
            </w:pPr>
          </w:p>
        </w:tc>
        <w:tc>
          <w:tcPr>
            <w:tcW w:w="1641" w:type="dxa"/>
            <w:gridSpan w:val="6"/>
            <w:vMerge/>
            <w:tcBorders>
              <w:left w:val="single" w:sz="2" w:space="0" w:color="FFFFFF" w:themeColor="background1"/>
              <w:bottom w:val="single" w:sz="2" w:space="0" w:color="FFFFFF" w:themeColor="background1"/>
              <w:right w:val="single" w:sz="2" w:space="0" w:color="FFFFFF" w:themeColor="background1"/>
            </w:tcBorders>
          </w:tcPr>
          <w:p w14:paraId="56E0EB71" w14:textId="77777777" w:rsidR="00585746" w:rsidRPr="00E71D52" w:rsidRDefault="00585746" w:rsidP="006706EF">
            <w:pPr>
              <w:pStyle w:val="aff5"/>
              <w:spacing w:after="0"/>
              <w:jc w:val="both"/>
              <w:rPr>
                <w:sz w:val="8"/>
                <w:szCs w:val="8"/>
              </w:rPr>
            </w:pPr>
          </w:p>
        </w:tc>
      </w:tr>
      <w:tr w:rsidR="00585746" w:rsidRPr="00E71D52" w14:paraId="5EB42666" w14:textId="77777777" w:rsidTr="00597E77">
        <w:trPr>
          <w:gridAfter w:val="2"/>
          <w:wAfter w:w="53"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C82A812" w14:textId="77777777" w:rsidR="00585746" w:rsidRPr="00E71D52" w:rsidRDefault="00585746" w:rsidP="006706EF">
            <w:pPr>
              <w:pStyle w:val="aff5"/>
              <w:spacing w:after="0"/>
              <w:ind w:right="-128"/>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B76B652" w14:textId="77777777" w:rsidR="00585746" w:rsidRPr="00E71D52" w:rsidRDefault="00585746" w:rsidP="006706EF">
            <w:pPr>
              <w:pStyle w:val="aff5"/>
              <w:spacing w:after="0"/>
              <w:ind w:right="-105"/>
              <w:jc w:val="left"/>
              <w:rPr>
                <w:sz w:val="4"/>
                <w:szCs w:val="4"/>
              </w:rPr>
            </w:pPr>
          </w:p>
        </w:tc>
        <w:tc>
          <w:tcPr>
            <w:tcW w:w="1208" w:type="dxa"/>
            <w:tcBorders>
              <w:top w:val="single" w:sz="2" w:space="0" w:color="FFFFFF" w:themeColor="background1"/>
              <w:left w:val="single" w:sz="2" w:space="0" w:color="FFFFFF" w:themeColor="background1"/>
              <w:bottom w:val="single" w:sz="2" w:space="0" w:color="auto"/>
              <w:right w:val="single" w:sz="4" w:space="0" w:color="FFFFFF"/>
            </w:tcBorders>
          </w:tcPr>
          <w:p w14:paraId="543D4453" w14:textId="77777777" w:rsidR="00585746" w:rsidRPr="00E71D52" w:rsidRDefault="00585746" w:rsidP="006706EF">
            <w:pPr>
              <w:pStyle w:val="aff5"/>
              <w:spacing w:after="0"/>
              <w:jc w:val="both"/>
              <w:rPr>
                <w:sz w:val="4"/>
                <w:szCs w:val="4"/>
              </w:rPr>
            </w:pPr>
          </w:p>
        </w:tc>
        <w:tc>
          <w:tcPr>
            <w:tcW w:w="709" w:type="dxa"/>
            <w:gridSpan w:val="3"/>
            <w:tcBorders>
              <w:top w:val="single" w:sz="4" w:space="0" w:color="FFFFFF"/>
              <w:left w:val="single" w:sz="4" w:space="0" w:color="FFFFFF"/>
              <w:bottom w:val="single" w:sz="2" w:space="0" w:color="auto"/>
              <w:right w:val="single" w:sz="2" w:space="0" w:color="FFFFFF" w:themeColor="background1"/>
            </w:tcBorders>
          </w:tcPr>
          <w:p w14:paraId="4D730A81" w14:textId="77777777" w:rsidR="00585746" w:rsidRPr="00E71D52" w:rsidRDefault="00585746" w:rsidP="006706EF">
            <w:pPr>
              <w:pStyle w:val="aff5"/>
              <w:spacing w:after="0"/>
              <w:jc w:val="both"/>
              <w:rPr>
                <w:sz w:val="4"/>
                <w:szCs w:val="4"/>
              </w:rPr>
            </w:pPr>
          </w:p>
        </w:tc>
        <w:tc>
          <w:tcPr>
            <w:tcW w:w="578"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66D559" w14:textId="77777777" w:rsidR="00585746" w:rsidRPr="00E71D52" w:rsidRDefault="00585746" w:rsidP="006706EF">
            <w:pPr>
              <w:pStyle w:val="aff5"/>
              <w:spacing w:after="0"/>
              <w:ind w:right="-110"/>
              <w:jc w:val="both"/>
              <w:rPr>
                <w:sz w:val="4"/>
                <w:szCs w:val="4"/>
              </w:rPr>
            </w:pPr>
          </w:p>
        </w:tc>
        <w:tc>
          <w:tcPr>
            <w:tcW w:w="1136"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113930B" w14:textId="77777777" w:rsidR="00585746" w:rsidRPr="00E71D52" w:rsidRDefault="00585746" w:rsidP="006706EF">
            <w:pPr>
              <w:pStyle w:val="aff5"/>
              <w:spacing w:after="0"/>
              <w:jc w:val="both"/>
              <w:rPr>
                <w:sz w:val="4"/>
                <w:szCs w:val="4"/>
              </w:rPr>
            </w:pPr>
          </w:p>
        </w:tc>
        <w:tc>
          <w:tcPr>
            <w:tcW w:w="103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6FCF36D" w14:textId="77777777" w:rsidR="00585746" w:rsidRPr="00E71D52" w:rsidRDefault="00585746" w:rsidP="006706EF">
            <w:pPr>
              <w:pStyle w:val="aff5"/>
              <w:spacing w:after="0"/>
              <w:ind w:right="-111"/>
              <w:jc w:val="both"/>
              <w:rPr>
                <w:sz w:val="4"/>
                <w:szCs w:val="4"/>
              </w:rPr>
            </w:pPr>
          </w:p>
        </w:tc>
        <w:tc>
          <w:tcPr>
            <w:tcW w:w="164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1135BC4" w14:textId="77777777" w:rsidR="00585746" w:rsidRPr="00E71D52" w:rsidRDefault="00585746" w:rsidP="006706EF">
            <w:pPr>
              <w:pStyle w:val="aff5"/>
              <w:spacing w:after="0"/>
              <w:jc w:val="both"/>
              <w:rPr>
                <w:sz w:val="4"/>
                <w:szCs w:val="4"/>
              </w:rPr>
            </w:pPr>
          </w:p>
        </w:tc>
      </w:tr>
      <w:tr w:rsidR="00585746" w:rsidRPr="00E71D52" w14:paraId="4F8027C0" w14:textId="77777777" w:rsidTr="00597E77">
        <w:trPr>
          <w:gridAfter w:val="2"/>
          <w:wAfter w:w="53" w:type="dxa"/>
          <w:trHeight w:val="128"/>
        </w:trPr>
        <w:tc>
          <w:tcPr>
            <w:tcW w:w="1964" w:type="dxa"/>
            <w:gridSpan w:val="2"/>
            <w:tcBorders>
              <w:top w:val="single" w:sz="2" w:space="0" w:color="auto"/>
              <w:left w:val="single" w:sz="4" w:space="0" w:color="000000"/>
              <w:bottom w:val="single" w:sz="2" w:space="0" w:color="auto"/>
              <w:right w:val="single" w:sz="2" w:space="0" w:color="auto"/>
            </w:tcBorders>
          </w:tcPr>
          <w:p w14:paraId="4031F9BD" w14:textId="77777777" w:rsidR="00585746" w:rsidRPr="00E71D52" w:rsidRDefault="00585746" w:rsidP="006706EF">
            <w:pPr>
              <w:pStyle w:val="aff5"/>
              <w:spacing w:after="0"/>
              <w:ind w:right="-128"/>
              <w:jc w:val="left"/>
              <w:rPr>
                <w:sz w:val="16"/>
                <w:szCs w:val="16"/>
              </w:rPr>
            </w:pPr>
            <w:r w:rsidRPr="00E71D52">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8468F11" w14:textId="77777777" w:rsidR="00585746" w:rsidRPr="00E71D52" w:rsidRDefault="00585746" w:rsidP="006706EF">
            <w:pPr>
              <w:pStyle w:val="aff5"/>
              <w:spacing w:after="0"/>
              <w:ind w:right="-105"/>
              <w:jc w:val="left"/>
              <w:rPr>
                <w:sz w:val="14"/>
                <w:szCs w:val="14"/>
              </w:rPr>
            </w:pPr>
            <w:r w:rsidRPr="00E71D52">
              <w:rPr>
                <w:b w:val="0"/>
                <w:bCs/>
                <w:sz w:val="14"/>
                <w:szCs w:val="14"/>
              </w:rPr>
              <w:t>материал:</w:t>
            </w:r>
          </w:p>
        </w:tc>
        <w:tc>
          <w:tcPr>
            <w:tcW w:w="1917" w:type="dxa"/>
            <w:gridSpan w:val="4"/>
            <w:tcBorders>
              <w:top w:val="single" w:sz="2" w:space="0" w:color="auto"/>
              <w:left w:val="single" w:sz="2" w:space="0" w:color="auto"/>
              <w:bottom w:val="single" w:sz="2" w:space="0" w:color="auto"/>
              <w:right w:val="single" w:sz="4" w:space="0" w:color="auto"/>
            </w:tcBorders>
          </w:tcPr>
          <w:p w14:paraId="25EB5CFD" w14:textId="77777777" w:rsidR="00585746" w:rsidRPr="00E71D52" w:rsidRDefault="00585746" w:rsidP="006706EF">
            <w:pPr>
              <w:pStyle w:val="aff5"/>
              <w:spacing w:after="0"/>
              <w:jc w:val="both"/>
              <w:rPr>
                <w:sz w:val="8"/>
                <w:szCs w:val="8"/>
              </w:rPr>
            </w:pPr>
          </w:p>
        </w:tc>
        <w:tc>
          <w:tcPr>
            <w:tcW w:w="578"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515B1945" w14:textId="77777777" w:rsidR="00585746" w:rsidRPr="00E71D52" w:rsidRDefault="00585746" w:rsidP="006706EF">
            <w:pPr>
              <w:pStyle w:val="aff5"/>
              <w:spacing w:after="0"/>
              <w:ind w:right="-110"/>
              <w:jc w:val="both"/>
              <w:rPr>
                <w:sz w:val="14"/>
                <w:szCs w:val="14"/>
              </w:rPr>
            </w:pPr>
            <w:r w:rsidRPr="00E71D52">
              <w:rPr>
                <w:b w:val="0"/>
                <w:bCs/>
                <w:sz w:val="14"/>
                <w:szCs w:val="14"/>
              </w:rPr>
              <w:t>цвет:</w:t>
            </w:r>
          </w:p>
        </w:tc>
        <w:tc>
          <w:tcPr>
            <w:tcW w:w="1136" w:type="dxa"/>
            <w:gridSpan w:val="4"/>
            <w:tcBorders>
              <w:top w:val="single" w:sz="2" w:space="0" w:color="auto"/>
              <w:left w:val="single" w:sz="4" w:space="0" w:color="FFFFFF"/>
              <w:bottom w:val="single" w:sz="2" w:space="0" w:color="auto"/>
              <w:right w:val="single" w:sz="4" w:space="0" w:color="auto"/>
            </w:tcBorders>
          </w:tcPr>
          <w:p w14:paraId="2EE55139" w14:textId="77777777" w:rsidR="00585746" w:rsidRPr="00E71D52" w:rsidRDefault="00585746" w:rsidP="006706EF">
            <w:pPr>
              <w:pStyle w:val="aff5"/>
              <w:spacing w:after="0"/>
              <w:jc w:val="both"/>
              <w:rPr>
                <w:sz w:val="8"/>
                <w:szCs w:val="8"/>
              </w:rPr>
            </w:pPr>
          </w:p>
        </w:tc>
        <w:tc>
          <w:tcPr>
            <w:tcW w:w="1039"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2E69B36D" w14:textId="77777777" w:rsidR="00585746" w:rsidRPr="00E71D52" w:rsidRDefault="00585746" w:rsidP="006706EF">
            <w:pPr>
              <w:pStyle w:val="aff5"/>
              <w:spacing w:after="0"/>
              <w:ind w:right="-111"/>
              <w:jc w:val="both"/>
              <w:rPr>
                <w:sz w:val="14"/>
                <w:szCs w:val="14"/>
              </w:rPr>
            </w:pPr>
            <w:r w:rsidRPr="00E71D52">
              <w:rPr>
                <w:b w:val="0"/>
                <w:bCs/>
                <w:sz w:val="14"/>
                <w:szCs w:val="14"/>
              </w:rPr>
              <w:t>текстура:</w:t>
            </w:r>
          </w:p>
        </w:tc>
        <w:tc>
          <w:tcPr>
            <w:tcW w:w="1641" w:type="dxa"/>
            <w:gridSpan w:val="6"/>
            <w:tcBorders>
              <w:top w:val="single" w:sz="2" w:space="0" w:color="auto"/>
              <w:left w:val="single" w:sz="4" w:space="0" w:color="FFFFFF"/>
              <w:bottom w:val="single" w:sz="2" w:space="0" w:color="auto"/>
              <w:right w:val="single" w:sz="4" w:space="0" w:color="auto"/>
            </w:tcBorders>
          </w:tcPr>
          <w:p w14:paraId="28152D86" w14:textId="77777777" w:rsidR="00585746" w:rsidRPr="00E71D52" w:rsidRDefault="00585746" w:rsidP="006706EF">
            <w:pPr>
              <w:pStyle w:val="aff5"/>
              <w:spacing w:after="0"/>
              <w:jc w:val="both"/>
              <w:rPr>
                <w:sz w:val="8"/>
                <w:szCs w:val="8"/>
              </w:rPr>
            </w:pPr>
          </w:p>
        </w:tc>
      </w:tr>
      <w:tr w:rsidR="00585746" w:rsidRPr="00E71D52" w14:paraId="3B52A312" w14:textId="77777777" w:rsidTr="00597E77">
        <w:trPr>
          <w:gridAfter w:val="2"/>
          <w:wAfter w:w="53"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14:paraId="0281C1D4" w14:textId="77777777" w:rsidR="00585746" w:rsidRPr="00E71D52" w:rsidRDefault="00585746" w:rsidP="006706EF">
            <w:pPr>
              <w:pStyle w:val="aff5"/>
              <w:spacing w:after="0"/>
              <w:ind w:right="-128"/>
              <w:jc w:val="left"/>
              <w:rPr>
                <w:sz w:val="16"/>
                <w:szCs w:val="16"/>
              </w:rPr>
            </w:pPr>
            <w:r w:rsidRPr="00E71D52">
              <w:rPr>
                <w:b w:val="0"/>
                <w:bCs/>
                <w:sz w:val="14"/>
                <w:szCs w:val="14"/>
              </w:rPr>
              <w:t xml:space="preserve">фасад </w:t>
            </w:r>
            <w:r w:rsidRPr="00E71D52">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6F583A9" w14:textId="77777777" w:rsidR="00585746" w:rsidRPr="00E71D52" w:rsidRDefault="00585746" w:rsidP="006706EF">
            <w:pPr>
              <w:pStyle w:val="aff5"/>
              <w:spacing w:after="0"/>
              <w:ind w:right="-105"/>
              <w:jc w:val="left"/>
              <w:rPr>
                <w:sz w:val="14"/>
                <w:szCs w:val="14"/>
              </w:rPr>
            </w:pPr>
            <w:r w:rsidRPr="00E71D52">
              <w:rPr>
                <w:b w:val="0"/>
                <w:bCs/>
                <w:sz w:val="14"/>
                <w:szCs w:val="14"/>
              </w:rPr>
              <w:t>материал:</w:t>
            </w:r>
          </w:p>
        </w:tc>
        <w:tc>
          <w:tcPr>
            <w:tcW w:w="1917" w:type="dxa"/>
            <w:gridSpan w:val="4"/>
            <w:tcBorders>
              <w:top w:val="single" w:sz="2" w:space="0" w:color="auto"/>
              <w:left w:val="single" w:sz="2" w:space="0" w:color="auto"/>
              <w:bottom w:val="single" w:sz="2" w:space="0" w:color="auto"/>
              <w:right w:val="single" w:sz="4" w:space="0" w:color="auto"/>
            </w:tcBorders>
          </w:tcPr>
          <w:p w14:paraId="53C8B33A" w14:textId="77777777" w:rsidR="00585746" w:rsidRPr="00E71D52" w:rsidRDefault="00585746" w:rsidP="006706EF">
            <w:pPr>
              <w:pStyle w:val="aff5"/>
              <w:spacing w:after="0"/>
              <w:jc w:val="both"/>
              <w:rPr>
                <w:sz w:val="8"/>
                <w:szCs w:val="8"/>
              </w:rPr>
            </w:pPr>
          </w:p>
        </w:tc>
        <w:tc>
          <w:tcPr>
            <w:tcW w:w="578"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559097D4" w14:textId="77777777" w:rsidR="00585746" w:rsidRPr="00E71D52" w:rsidRDefault="00585746" w:rsidP="006706EF">
            <w:pPr>
              <w:pStyle w:val="aff5"/>
              <w:spacing w:after="0"/>
              <w:ind w:right="-110"/>
              <w:jc w:val="both"/>
              <w:rPr>
                <w:sz w:val="14"/>
                <w:szCs w:val="14"/>
              </w:rPr>
            </w:pPr>
            <w:r w:rsidRPr="00E71D52">
              <w:rPr>
                <w:b w:val="0"/>
                <w:bCs/>
                <w:sz w:val="14"/>
                <w:szCs w:val="14"/>
              </w:rPr>
              <w:t>цвет:</w:t>
            </w:r>
          </w:p>
        </w:tc>
        <w:tc>
          <w:tcPr>
            <w:tcW w:w="1136" w:type="dxa"/>
            <w:gridSpan w:val="4"/>
            <w:tcBorders>
              <w:top w:val="single" w:sz="2" w:space="0" w:color="auto"/>
              <w:left w:val="single" w:sz="4" w:space="0" w:color="FFFFFF"/>
              <w:bottom w:val="single" w:sz="2" w:space="0" w:color="auto"/>
              <w:right w:val="single" w:sz="4" w:space="0" w:color="auto"/>
            </w:tcBorders>
          </w:tcPr>
          <w:p w14:paraId="271D7F1A" w14:textId="77777777" w:rsidR="00585746" w:rsidRPr="00E71D52" w:rsidRDefault="00585746" w:rsidP="006706EF">
            <w:pPr>
              <w:pStyle w:val="aff5"/>
              <w:spacing w:after="0"/>
              <w:jc w:val="both"/>
              <w:rPr>
                <w:sz w:val="8"/>
                <w:szCs w:val="8"/>
              </w:rPr>
            </w:pPr>
          </w:p>
        </w:tc>
        <w:tc>
          <w:tcPr>
            <w:tcW w:w="1039"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31A1CF2E" w14:textId="77777777" w:rsidR="00585746" w:rsidRPr="00E71D52" w:rsidRDefault="00585746" w:rsidP="006706EF">
            <w:pPr>
              <w:pStyle w:val="aff5"/>
              <w:spacing w:after="0"/>
              <w:ind w:right="-111"/>
              <w:jc w:val="both"/>
              <w:rPr>
                <w:sz w:val="14"/>
                <w:szCs w:val="14"/>
              </w:rPr>
            </w:pPr>
            <w:r w:rsidRPr="00E71D52">
              <w:rPr>
                <w:b w:val="0"/>
                <w:bCs/>
                <w:sz w:val="14"/>
                <w:szCs w:val="14"/>
              </w:rPr>
              <w:t>текстура:</w:t>
            </w:r>
          </w:p>
        </w:tc>
        <w:tc>
          <w:tcPr>
            <w:tcW w:w="1641" w:type="dxa"/>
            <w:gridSpan w:val="6"/>
            <w:tcBorders>
              <w:top w:val="single" w:sz="2" w:space="0" w:color="auto"/>
              <w:left w:val="single" w:sz="4" w:space="0" w:color="FFFFFF"/>
              <w:bottom w:val="single" w:sz="2" w:space="0" w:color="auto"/>
              <w:right w:val="single" w:sz="4" w:space="0" w:color="auto"/>
            </w:tcBorders>
          </w:tcPr>
          <w:p w14:paraId="2795DD2C" w14:textId="77777777" w:rsidR="00585746" w:rsidRPr="00E71D52" w:rsidRDefault="00585746" w:rsidP="006706EF">
            <w:pPr>
              <w:pStyle w:val="aff5"/>
              <w:spacing w:after="0"/>
              <w:jc w:val="both"/>
              <w:rPr>
                <w:sz w:val="8"/>
                <w:szCs w:val="8"/>
              </w:rPr>
            </w:pPr>
          </w:p>
        </w:tc>
      </w:tr>
      <w:tr w:rsidR="00585746" w:rsidRPr="00E71D52" w14:paraId="3B2DFE0C" w14:textId="77777777" w:rsidTr="00597E77">
        <w:trPr>
          <w:gridAfter w:val="2"/>
          <w:wAfter w:w="53" w:type="dxa"/>
          <w:trHeight w:val="76"/>
        </w:trPr>
        <w:tc>
          <w:tcPr>
            <w:tcW w:w="1964" w:type="dxa"/>
            <w:gridSpan w:val="2"/>
            <w:tcBorders>
              <w:top w:val="single" w:sz="2" w:space="0" w:color="auto"/>
              <w:left w:val="single" w:sz="2" w:space="0" w:color="FFFFFF"/>
              <w:bottom w:val="single" w:sz="2" w:space="0" w:color="auto"/>
              <w:right w:val="single" w:sz="2" w:space="0" w:color="FFFFFF"/>
            </w:tcBorders>
          </w:tcPr>
          <w:p w14:paraId="6883D5E8" w14:textId="77777777" w:rsidR="00585746" w:rsidRPr="00E71D52" w:rsidRDefault="00585746" w:rsidP="006706EF">
            <w:pPr>
              <w:pStyle w:val="aff5"/>
              <w:spacing w:after="0"/>
              <w:ind w:right="-128"/>
              <w:jc w:val="left"/>
              <w:rPr>
                <w:sz w:val="6"/>
                <w:szCs w:val="6"/>
              </w:rPr>
            </w:pPr>
          </w:p>
        </w:tc>
        <w:tc>
          <w:tcPr>
            <w:tcW w:w="905" w:type="dxa"/>
            <w:tcBorders>
              <w:top w:val="single" w:sz="2" w:space="0" w:color="FFFFFF"/>
              <w:left w:val="single" w:sz="2" w:space="0" w:color="FFFFFF"/>
              <w:bottom w:val="single" w:sz="2" w:space="0" w:color="FFFFFF"/>
              <w:right w:val="single" w:sz="2" w:space="0" w:color="FFFFFF"/>
            </w:tcBorders>
          </w:tcPr>
          <w:p w14:paraId="24B22496" w14:textId="77777777" w:rsidR="00585746" w:rsidRPr="00E71D52" w:rsidRDefault="00585746" w:rsidP="006706EF">
            <w:pPr>
              <w:pStyle w:val="aff5"/>
              <w:spacing w:after="0"/>
              <w:ind w:right="-105"/>
              <w:jc w:val="left"/>
              <w:rPr>
                <w:sz w:val="6"/>
                <w:szCs w:val="6"/>
              </w:rPr>
            </w:pPr>
          </w:p>
        </w:tc>
        <w:tc>
          <w:tcPr>
            <w:tcW w:w="1208" w:type="dxa"/>
            <w:tcBorders>
              <w:top w:val="single" w:sz="2" w:space="0" w:color="auto"/>
              <w:left w:val="single" w:sz="2" w:space="0" w:color="FFFFFF"/>
              <w:bottom w:val="single" w:sz="2" w:space="0" w:color="FFFFFF" w:themeColor="background1"/>
              <w:right w:val="single" w:sz="2" w:space="0" w:color="FFFFFF"/>
            </w:tcBorders>
          </w:tcPr>
          <w:p w14:paraId="61325945" w14:textId="77777777" w:rsidR="00585746" w:rsidRPr="00E71D52" w:rsidRDefault="00585746" w:rsidP="006706EF">
            <w:pPr>
              <w:pStyle w:val="aff5"/>
              <w:spacing w:after="0"/>
              <w:jc w:val="both"/>
              <w:rPr>
                <w:sz w:val="6"/>
                <w:szCs w:val="6"/>
              </w:rPr>
            </w:pPr>
          </w:p>
        </w:tc>
        <w:tc>
          <w:tcPr>
            <w:tcW w:w="709" w:type="dxa"/>
            <w:gridSpan w:val="3"/>
            <w:tcBorders>
              <w:top w:val="single" w:sz="2" w:space="0" w:color="auto"/>
              <w:left w:val="single" w:sz="2" w:space="0" w:color="FFFFFF"/>
              <w:bottom w:val="single" w:sz="4" w:space="0" w:color="FFFFFF"/>
              <w:right w:val="single" w:sz="2" w:space="0" w:color="FFFFFF"/>
            </w:tcBorders>
          </w:tcPr>
          <w:p w14:paraId="6397908B" w14:textId="77777777" w:rsidR="00585746" w:rsidRPr="00E71D52" w:rsidRDefault="00585746" w:rsidP="006706EF">
            <w:pPr>
              <w:pStyle w:val="aff5"/>
              <w:spacing w:after="0"/>
              <w:jc w:val="both"/>
              <w:rPr>
                <w:sz w:val="6"/>
                <w:szCs w:val="6"/>
              </w:rPr>
            </w:pPr>
          </w:p>
        </w:tc>
        <w:tc>
          <w:tcPr>
            <w:tcW w:w="578" w:type="dxa"/>
            <w:gridSpan w:val="4"/>
            <w:tcBorders>
              <w:top w:val="single" w:sz="2" w:space="0" w:color="FFFFFF"/>
              <w:left w:val="single" w:sz="2" w:space="0" w:color="FFFFFF"/>
              <w:bottom w:val="single" w:sz="2" w:space="0" w:color="FFFFFF"/>
              <w:right w:val="single" w:sz="2" w:space="0" w:color="FFFFFF"/>
            </w:tcBorders>
          </w:tcPr>
          <w:p w14:paraId="48911497" w14:textId="77777777" w:rsidR="00585746" w:rsidRPr="00E71D52" w:rsidRDefault="00585746" w:rsidP="006706EF">
            <w:pPr>
              <w:pStyle w:val="aff5"/>
              <w:spacing w:after="0"/>
              <w:ind w:right="-110"/>
              <w:jc w:val="both"/>
              <w:rPr>
                <w:sz w:val="6"/>
                <w:szCs w:val="6"/>
              </w:rPr>
            </w:pPr>
          </w:p>
        </w:tc>
        <w:tc>
          <w:tcPr>
            <w:tcW w:w="1136" w:type="dxa"/>
            <w:gridSpan w:val="4"/>
            <w:tcBorders>
              <w:top w:val="single" w:sz="2" w:space="0" w:color="auto"/>
              <w:left w:val="single" w:sz="2" w:space="0" w:color="FFFFFF"/>
              <w:bottom w:val="single" w:sz="2" w:space="0" w:color="FFFFFF" w:themeColor="background1"/>
              <w:right w:val="single" w:sz="2" w:space="0" w:color="FFFFFF"/>
            </w:tcBorders>
          </w:tcPr>
          <w:p w14:paraId="00CFB482" w14:textId="77777777" w:rsidR="00585746" w:rsidRPr="00E71D52" w:rsidRDefault="00585746" w:rsidP="006706EF">
            <w:pPr>
              <w:pStyle w:val="aff5"/>
              <w:spacing w:after="0"/>
              <w:jc w:val="both"/>
              <w:rPr>
                <w:sz w:val="6"/>
                <w:szCs w:val="6"/>
              </w:rPr>
            </w:pPr>
          </w:p>
        </w:tc>
        <w:tc>
          <w:tcPr>
            <w:tcW w:w="1039" w:type="dxa"/>
            <w:gridSpan w:val="4"/>
            <w:tcBorders>
              <w:top w:val="single" w:sz="2" w:space="0" w:color="FFFFFF"/>
              <w:left w:val="single" w:sz="2" w:space="0" w:color="FFFFFF"/>
              <w:bottom w:val="single" w:sz="2" w:space="0" w:color="FFFFFF" w:themeColor="background1"/>
              <w:right w:val="single" w:sz="2" w:space="0" w:color="FFFFFF"/>
            </w:tcBorders>
          </w:tcPr>
          <w:p w14:paraId="3B4C95ED" w14:textId="77777777" w:rsidR="00585746" w:rsidRPr="00E71D52" w:rsidRDefault="00585746" w:rsidP="006706EF">
            <w:pPr>
              <w:pStyle w:val="aff5"/>
              <w:spacing w:after="0"/>
              <w:ind w:right="-111"/>
              <w:jc w:val="both"/>
              <w:rPr>
                <w:sz w:val="6"/>
                <w:szCs w:val="6"/>
              </w:rPr>
            </w:pPr>
          </w:p>
        </w:tc>
        <w:tc>
          <w:tcPr>
            <w:tcW w:w="1144" w:type="dxa"/>
            <w:gridSpan w:val="4"/>
            <w:tcBorders>
              <w:top w:val="single" w:sz="2" w:space="0" w:color="FFFFFF"/>
              <w:left w:val="single" w:sz="2" w:space="0" w:color="FFFFFF"/>
              <w:bottom w:val="single" w:sz="2" w:space="0" w:color="FFFFFF" w:themeColor="background1"/>
              <w:right w:val="single" w:sz="2" w:space="0" w:color="FFFFFF"/>
            </w:tcBorders>
          </w:tcPr>
          <w:p w14:paraId="04206F82" w14:textId="77777777" w:rsidR="00585746" w:rsidRPr="00E71D52" w:rsidRDefault="00585746" w:rsidP="006706EF">
            <w:pPr>
              <w:pStyle w:val="aff5"/>
              <w:spacing w:after="0"/>
              <w:jc w:val="both"/>
              <w:rPr>
                <w:sz w:val="6"/>
                <w:szCs w:val="6"/>
              </w:rPr>
            </w:pPr>
          </w:p>
        </w:tc>
        <w:tc>
          <w:tcPr>
            <w:tcW w:w="497" w:type="dxa"/>
            <w:gridSpan w:val="2"/>
            <w:tcBorders>
              <w:top w:val="single" w:sz="2" w:space="0" w:color="auto"/>
              <w:left w:val="single" w:sz="2" w:space="0" w:color="FFFFFF"/>
              <w:bottom w:val="single" w:sz="2" w:space="0" w:color="FFFFFF" w:themeColor="background1"/>
              <w:right w:val="single" w:sz="2" w:space="0" w:color="FFFFFF"/>
            </w:tcBorders>
          </w:tcPr>
          <w:p w14:paraId="6B6274F6" w14:textId="77777777" w:rsidR="00585746" w:rsidRPr="00E71D52" w:rsidRDefault="00585746" w:rsidP="006706EF">
            <w:pPr>
              <w:pStyle w:val="aff5"/>
              <w:spacing w:after="0"/>
              <w:jc w:val="both"/>
              <w:rPr>
                <w:sz w:val="6"/>
                <w:szCs w:val="6"/>
              </w:rPr>
            </w:pPr>
          </w:p>
        </w:tc>
      </w:tr>
      <w:tr w:rsidR="00585746" w:rsidRPr="00E71D52" w14:paraId="135D4D8B" w14:textId="77777777" w:rsidTr="00597E77">
        <w:trPr>
          <w:gridAfter w:val="2"/>
          <w:wAfter w:w="53" w:type="dxa"/>
          <w:trHeight w:val="154"/>
        </w:trPr>
        <w:tc>
          <w:tcPr>
            <w:tcW w:w="1964" w:type="dxa"/>
            <w:gridSpan w:val="2"/>
            <w:vMerge w:val="restart"/>
            <w:tcBorders>
              <w:top w:val="single" w:sz="2" w:space="0" w:color="auto"/>
              <w:left w:val="single" w:sz="4" w:space="0" w:color="000000"/>
              <w:right w:val="single" w:sz="2" w:space="0" w:color="auto"/>
            </w:tcBorders>
          </w:tcPr>
          <w:p w14:paraId="6E77F5C9" w14:textId="77777777" w:rsidR="00585746" w:rsidRPr="00E71D52" w:rsidRDefault="00585746" w:rsidP="006706EF">
            <w:pPr>
              <w:pStyle w:val="aff5"/>
              <w:spacing w:after="0"/>
              <w:ind w:right="-128"/>
              <w:jc w:val="left"/>
              <w:rPr>
                <w:sz w:val="17"/>
                <w:szCs w:val="17"/>
              </w:rPr>
            </w:pPr>
            <w:r w:rsidRPr="00E71D52">
              <w:rPr>
                <w:sz w:val="17"/>
                <w:szCs w:val="17"/>
              </w:rPr>
              <w:t>Иные элементы:</w:t>
            </w:r>
          </w:p>
          <w:p w14:paraId="0B1D21A6" w14:textId="77777777" w:rsidR="00585746" w:rsidRPr="00E71D52" w:rsidRDefault="00585746" w:rsidP="006706EF">
            <w:pPr>
              <w:pStyle w:val="aff5"/>
              <w:spacing w:after="0"/>
              <w:ind w:right="-128"/>
              <w:jc w:val="left"/>
              <w:rPr>
                <w:sz w:val="16"/>
                <w:szCs w:val="16"/>
              </w:rPr>
            </w:pPr>
            <w:r w:rsidRPr="00E71D52">
              <w:rPr>
                <w:b w:val="0"/>
                <w:bCs/>
                <w:i/>
                <w:iCs/>
                <w:sz w:val="10"/>
                <w:szCs w:val="10"/>
                <w:lang w:eastAsia="ru-RU"/>
              </w:rPr>
              <w:t>Указывается при наличии в Запросе</w:t>
            </w:r>
          </w:p>
        </w:tc>
        <w:tc>
          <w:tcPr>
            <w:tcW w:w="2113" w:type="dxa"/>
            <w:gridSpan w:val="2"/>
            <w:vMerge w:val="restart"/>
            <w:tcBorders>
              <w:top w:val="single" w:sz="2" w:space="0" w:color="FFFFFF"/>
              <w:left w:val="single" w:sz="2" w:space="0" w:color="auto"/>
              <w:right w:val="single" w:sz="4" w:space="0" w:color="FFFFFF"/>
            </w:tcBorders>
          </w:tcPr>
          <w:p w14:paraId="77A09A12" w14:textId="77777777" w:rsidR="00585746" w:rsidRPr="00E71D52" w:rsidRDefault="00585746" w:rsidP="006706EF">
            <w:pPr>
              <w:pStyle w:val="aff5"/>
              <w:spacing w:after="0"/>
              <w:jc w:val="both"/>
              <w:rPr>
                <w:sz w:val="8"/>
                <w:szCs w:val="8"/>
              </w:rPr>
            </w:pPr>
          </w:p>
        </w:tc>
        <w:tc>
          <w:tcPr>
            <w:tcW w:w="709" w:type="dxa"/>
            <w:gridSpan w:val="3"/>
            <w:tcBorders>
              <w:top w:val="single" w:sz="4" w:space="0" w:color="FFFFFF"/>
              <w:left w:val="single" w:sz="4" w:space="0" w:color="FFFFFF"/>
              <w:bottom w:val="single" w:sz="2" w:space="0" w:color="FFFFFF"/>
              <w:right w:val="single" w:sz="4" w:space="0" w:color="FFFFFF"/>
            </w:tcBorders>
          </w:tcPr>
          <w:p w14:paraId="67438A4A" w14:textId="77777777" w:rsidR="00585746" w:rsidRPr="00E71D52" w:rsidRDefault="00585746" w:rsidP="006706EF">
            <w:pPr>
              <w:pStyle w:val="aff5"/>
              <w:spacing w:after="0"/>
              <w:jc w:val="both"/>
              <w:rPr>
                <w:sz w:val="8"/>
                <w:szCs w:val="8"/>
              </w:rPr>
            </w:pPr>
          </w:p>
        </w:tc>
        <w:tc>
          <w:tcPr>
            <w:tcW w:w="578" w:type="dxa"/>
            <w:gridSpan w:val="4"/>
            <w:vMerge w:val="restart"/>
            <w:tcBorders>
              <w:top w:val="single" w:sz="2" w:space="0" w:color="FFFFFF"/>
              <w:left w:val="single" w:sz="4" w:space="0" w:color="FFFFFF"/>
              <w:right w:val="single" w:sz="2" w:space="0" w:color="FFFFFF" w:themeColor="background1"/>
            </w:tcBorders>
          </w:tcPr>
          <w:p w14:paraId="251D2C80" w14:textId="77777777" w:rsidR="00585746" w:rsidRPr="00E71D52" w:rsidRDefault="00585746" w:rsidP="006706EF">
            <w:pPr>
              <w:pStyle w:val="aff5"/>
              <w:spacing w:after="0"/>
              <w:ind w:right="-110"/>
              <w:jc w:val="both"/>
              <w:rPr>
                <w:sz w:val="14"/>
                <w:szCs w:val="14"/>
              </w:rPr>
            </w:pPr>
          </w:p>
        </w:tc>
        <w:tc>
          <w:tcPr>
            <w:tcW w:w="1136"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6B40E863" w14:textId="77777777" w:rsidR="00585746" w:rsidRPr="00E71D52" w:rsidRDefault="00585746" w:rsidP="006706EF">
            <w:pPr>
              <w:pStyle w:val="aff5"/>
              <w:spacing w:after="0"/>
              <w:jc w:val="both"/>
              <w:rPr>
                <w:sz w:val="8"/>
                <w:szCs w:val="8"/>
              </w:rPr>
            </w:pPr>
          </w:p>
        </w:tc>
        <w:tc>
          <w:tcPr>
            <w:tcW w:w="103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34201F84" w14:textId="77777777" w:rsidR="00585746" w:rsidRPr="00E71D52" w:rsidRDefault="00585746" w:rsidP="006706EF">
            <w:pPr>
              <w:pStyle w:val="aff5"/>
              <w:spacing w:after="0"/>
              <w:ind w:right="-111"/>
              <w:jc w:val="both"/>
              <w:rPr>
                <w:sz w:val="14"/>
                <w:szCs w:val="14"/>
              </w:rPr>
            </w:pPr>
          </w:p>
        </w:tc>
        <w:tc>
          <w:tcPr>
            <w:tcW w:w="1641"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F65E70A" w14:textId="77777777" w:rsidR="00585746" w:rsidRPr="00E71D52" w:rsidRDefault="00585746" w:rsidP="006706EF">
            <w:pPr>
              <w:pStyle w:val="aff5"/>
              <w:spacing w:after="0"/>
              <w:jc w:val="both"/>
              <w:rPr>
                <w:sz w:val="8"/>
                <w:szCs w:val="8"/>
              </w:rPr>
            </w:pPr>
          </w:p>
        </w:tc>
      </w:tr>
      <w:tr w:rsidR="00585746" w:rsidRPr="00E71D52" w14:paraId="5DDFE73D" w14:textId="77777777" w:rsidTr="00597E77">
        <w:trPr>
          <w:gridAfter w:val="2"/>
          <w:wAfter w:w="53" w:type="dxa"/>
          <w:trHeight w:val="208"/>
        </w:trPr>
        <w:tc>
          <w:tcPr>
            <w:tcW w:w="1964" w:type="dxa"/>
            <w:gridSpan w:val="2"/>
            <w:vMerge/>
            <w:tcBorders>
              <w:left w:val="single" w:sz="4" w:space="0" w:color="000000"/>
              <w:bottom w:val="single" w:sz="2" w:space="0" w:color="auto"/>
              <w:right w:val="single" w:sz="2" w:space="0" w:color="auto"/>
            </w:tcBorders>
          </w:tcPr>
          <w:p w14:paraId="7D7477FA" w14:textId="77777777" w:rsidR="00585746" w:rsidRPr="00E71D52" w:rsidRDefault="00585746" w:rsidP="006706EF">
            <w:pPr>
              <w:pStyle w:val="aff5"/>
              <w:spacing w:after="0"/>
              <w:ind w:right="-128"/>
              <w:jc w:val="left"/>
              <w:rPr>
                <w:sz w:val="17"/>
                <w:szCs w:val="17"/>
              </w:rPr>
            </w:pPr>
          </w:p>
        </w:tc>
        <w:tc>
          <w:tcPr>
            <w:tcW w:w="2113" w:type="dxa"/>
            <w:gridSpan w:val="2"/>
            <w:vMerge/>
            <w:tcBorders>
              <w:left w:val="single" w:sz="2" w:space="0" w:color="auto"/>
              <w:bottom w:val="single" w:sz="2" w:space="0" w:color="FFFFFF"/>
              <w:right w:val="single" w:sz="4" w:space="0" w:color="FFFFFF"/>
            </w:tcBorders>
          </w:tcPr>
          <w:p w14:paraId="782BB1A5" w14:textId="77777777" w:rsidR="00585746" w:rsidRPr="00E71D52" w:rsidRDefault="00585746" w:rsidP="006706EF">
            <w:pPr>
              <w:pStyle w:val="aff5"/>
              <w:spacing w:after="0"/>
              <w:jc w:val="both"/>
              <w:rPr>
                <w:b w:val="0"/>
                <w:bCs/>
                <w:sz w:val="14"/>
                <w:szCs w:val="14"/>
              </w:rPr>
            </w:pPr>
          </w:p>
        </w:tc>
        <w:tc>
          <w:tcPr>
            <w:tcW w:w="709" w:type="dxa"/>
            <w:gridSpan w:val="3"/>
            <w:tcBorders>
              <w:top w:val="single" w:sz="2" w:space="0" w:color="FFFFFF"/>
              <w:left w:val="single" w:sz="4" w:space="0" w:color="FFFFFF"/>
              <w:bottom w:val="single" w:sz="4" w:space="0" w:color="FFFFFF"/>
              <w:right w:val="single" w:sz="4" w:space="0" w:color="FFFFFF"/>
            </w:tcBorders>
          </w:tcPr>
          <w:p w14:paraId="3F4B02A6" w14:textId="77777777" w:rsidR="00585746" w:rsidRPr="00E71D52" w:rsidRDefault="00585746" w:rsidP="006706EF">
            <w:pPr>
              <w:pStyle w:val="aff5"/>
              <w:spacing w:after="0"/>
              <w:jc w:val="both"/>
              <w:rPr>
                <w:sz w:val="8"/>
                <w:szCs w:val="8"/>
              </w:rPr>
            </w:pPr>
          </w:p>
        </w:tc>
        <w:tc>
          <w:tcPr>
            <w:tcW w:w="578" w:type="dxa"/>
            <w:gridSpan w:val="4"/>
            <w:vMerge/>
            <w:tcBorders>
              <w:left w:val="single" w:sz="4" w:space="0" w:color="FFFFFF"/>
              <w:bottom w:val="single" w:sz="2" w:space="0" w:color="FFFFFF"/>
              <w:right w:val="single" w:sz="2" w:space="0" w:color="FFFFFF" w:themeColor="background1"/>
            </w:tcBorders>
          </w:tcPr>
          <w:p w14:paraId="3BB16FF3" w14:textId="77777777" w:rsidR="00585746" w:rsidRPr="00E71D52" w:rsidRDefault="00585746" w:rsidP="006706EF">
            <w:pPr>
              <w:pStyle w:val="aff5"/>
              <w:spacing w:after="0"/>
              <w:ind w:right="-110"/>
              <w:jc w:val="both"/>
              <w:rPr>
                <w:sz w:val="14"/>
                <w:szCs w:val="14"/>
              </w:rPr>
            </w:pPr>
          </w:p>
        </w:tc>
        <w:tc>
          <w:tcPr>
            <w:tcW w:w="1136" w:type="dxa"/>
            <w:gridSpan w:val="4"/>
            <w:vMerge/>
            <w:tcBorders>
              <w:left w:val="single" w:sz="2" w:space="0" w:color="FFFFFF" w:themeColor="background1"/>
              <w:bottom w:val="single" w:sz="2" w:space="0" w:color="FFFFFF" w:themeColor="background1"/>
              <w:right w:val="single" w:sz="2" w:space="0" w:color="FFFFFF" w:themeColor="background1"/>
            </w:tcBorders>
          </w:tcPr>
          <w:p w14:paraId="2120885C" w14:textId="77777777" w:rsidR="00585746" w:rsidRPr="00E71D52" w:rsidRDefault="00585746" w:rsidP="006706EF">
            <w:pPr>
              <w:pStyle w:val="aff5"/>
              <w:spacing w:after="0"/>
              <w:jc w:val="both"/>
              <w:rPr>
                <w:sz w:val="8"/>
                <w:szCs w:val="8"/>
              </w:rPr>
            </w:pPr>
          </w:p>
        </w:tc>
        <w:tc>
          <w:tcPr>
            <w:tcW w:w="1039" w:type="dxa"/>
            <w:gridSpan w:val="4"/>
            <w:vMerge/>
            <w:tcBorders>
              <w:left w:val="single" w:sz="2" w:space="0" w:color="FFFFFF" w:themeColor="background1"/>
              <w:bottom w:val="single" w:sz="2" w:space="0" w:color="FFFFFF" w:themeColor="background1"/>
              <w:right w:val="single" w:sz="2" w:space="0" w:color="FFFFFF" w:themeColor="background1"/>
            </w:tcBorders>
          </w:tcPr>
          <w:p w14:paraId="781BE50B" w14:textId="77777777" w:rsidR="00585746" w:rsidRPr="00E71D52" w:rsidRDefault="00585746" w:rsidP="006706EF">
            <w:pPr>
              <w:pStyle w:val="aff5"/>
              <w:spacing w:after="0"/>
              <w:ind w:right="-111"/>
              <w:jc w:val="both"/>
              <w:rPr>
                <w:sz w:val="14"/>
                <w:szCs w:val="14"/>
              </w:rPr>
            </w:pPr>
          </w:p>
        </w:tc>
        <w:tc>
          <w:tcPr>
            <w:tcW w:w="1641" w:type="dxa"/>
            <w:gridSpan w:val="6"/>
            <w:vMerge/>
            <w:tcBorders>
              <w:left w:val="single" w:sz="2" w:space="0" w:color="FFFFFF" w:themeColor="background1"/>
              <w:bottom w:val="single" w:sz="2" w:space="0" w:color="FFFFFF" w:themeColor="background1"/>
              <w:right w:val="single" w:sz="2" w:space="0" w:color="FFFFFF" w:themeColor="background1"/>
            </w:tcBorders>
          </w:tcPr>
          <w:p w14:paraId="612EDCF7" w14:textId="77777777" w:rsidR="00585746" w:rsidRPr="00E71D52" w:rsidRDefault="00585746" w:rsidP="006706EF">
            <w:pPr>
              <w:pStyle w:val="aff5"/>
              <w:spacing w:after="0"/>
              <w:jc w:val="both"/>
              <w:rPr>
                <w:sz w:val="8"/>
                <w:szCs w:val="8"/>
              </w:rPr>
            </w:pPr>
          </w:p>
        </w:tc>
      </w:tr>
      <w:tr w:rsidR="00585746" w:rsidRPr="00E71D52" w14:paraId="2FED7D62" w14:textId="77777777" w:rsidTr="00597E77">
        <w:trPr>
          <w:gridAfter w:val="2"/>
          <w:wAfter w:w="53"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1B7047F" w14:textId="77777777" w:rsidR="00585746" w:rsidRPr="00E71D52" w:rsidRDefault="00585746" w:rsidP="006706EF">
            <w:pPr>
              <w:pStyle w:val="aff5"/>
              <w:spacing w:after="0"/>
              <w:ind w:right="-128"/>
              <w:jc w:val="left"/>
              <w:rPr>
                <w:sz w:val="4"/>
                <w:szCs w:val="4"/>
              </w:rPr>
            </w:pPr>
          </w:p>
        </w:tc>
        <w:tc>
          <w:tcPr>
            <w:tcW w:w="905" w:type="dxa"/>
            <w:tcBorders>
              <w:top w:val="single" w:sz="2" w:space="0" w:color="FFFFFF"/>
              <w:left w:val="single" w:sz="2" w:space="0" w:color="FFFFFF" w:themeColor="background1"/>
              <w:bottom w:val="single" w:sz="2" w:space="0" w:color="FFFFFF"/>
              <w:right w:val="single" w:sz="2" w:space="0" w:color="FFFFFF" w:themeColor="background1"/>
            </w:tcBorders>
          </w:tcPr>
          <w:p w14:paraId="15346736" w14:textId="77777777" w:rsidR="00585746" w:rsidRPr="00E71D52" w:rsidRDefault="00585746" w:rsidP="006706EF">
            <w:pPr>
              <w:pStyle w:val="aff5"/>
              <w:spacing w:after="0"/>
              <w:ind w:right="-105"/>
              <w:jc w:val="left"/>
              <w:rPr>
                <w:sz w:val="4"/>
                <w:szCs w:val="4"/>
              </w:rPr>
            </w:pPr>
          </w:p>
        </w:tc>
        <w:tc>
          <w:tcPr>
            <w:tcW w:w="1208"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6684BD3" w14:textId="77777777" w:rsidR="00585746" w:rsidRPr="00E71D52" w:rsidRDefault="00585746" w:rsidP="006706EF">
            <w:pPr>
              <w:pStyle w:val="aff5"/>
              <w:spacing w:after="0"/>
              <w:jc w:val="both"/>
              <w:rPr>
                <w:sz w:val="4"/>
                <w:szCs w:val="4"/>
              </w:rPr>
            </w:pPr>
          </w:p>
        </w:tc>
        <w:tc>
          <w:tcPr>
            <w:tcW w:w="709" w:type="dxa"/>
            <w:gridSpan w:val="3"/>
            <w:tcBorders>
              <w:top w:val="single" w:sz="4" w:space="0" w:color="FFFFFF"/>
              <w:left w:val="single" w:sz="2" w:space="0" w:color="FFFFFF" w:themeColor="background1"/>
              <w:bottom w:val="single" w:sz="2" w:space="0" w:color="auto"/>
              <w:right w:val="single" w:sz="4" w:space="0" w:color="FFFFFF"/>
            </w:tcBorders>
          </w:tcPr>
          <w:p w14:paraId="3A31A2E3" w14:textId="77777777" w:rsidR="00585746" w:rsidRPr="00E71D52" w:rsidRDefault="00585746" w:rsidP="006706EF">
            <w:pPr>
              <w:pStyle w:val="aff5"/>
              <w:spacing w:after="0"/>
              <w:jc w:val="both"/>
              <w:rPr>
                <w:sz w:val="4"/>
                <w:szCs w:val="4"/>
              </w:rPr>
            </w:pPr>
          </w:p>
        </w:tc>
        <w:tc>
          <w:tcPr>
            <w:tcW w:w="578" w:type="dxa"/>
            <w:gridSpan w:val="4"/>
            <w:tcBorders>
              <w:top w:val="single" w:sz="2" w:space="0" w:color="FFFFFF"/>
              <w:left w:val="single" w:sz="4" w:space="0" w:color="FFFFFF"/>
              <w:bottom w:val="single" w:sz="2" w:space="0" w:color="FFFFFF"/>
              <w:right w:val="single" w:sz="2" w:space="0" w:color="FFFFFF" w:themeColor="background1"/>
            </w:tcBorders>
          </w:tcPr>
          <w:p w14:paraId="1D42B203" w14:textId="77777777" w:rsidR="00585746" w:rsidRPr="00E71D52" w:rsidRDefault="00585746" w:rsidP="006706EF">
            <w:pPr>
              <w:pStyle w:val="aff5"/>
              <w:spacing w:after="0"/>
              <w:ind w:right="-110"/>
              <w:jc w:val="both"/>
              <w:rPr>
                <w:sz w:val="4"/>
                <w:szCs w:val="4"/>
              </w:rPr>
            </w:pPr>
          </w:p>
        </w:tc>
        <w:tc>
          <w:tcPr>
            <w:tcW w:w="1136"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2B3E4E0" w14:textId="77777777" w:rsidR="00585746" w:rsidRPr="00E71D52" w:rsidRDefault="00585746" w:rsidP="006706EF">
            <w:pPr>
              <w:pStyle w:val="aff5"/>
              <w:spacing w:after="0"/>
              <w:jc w:val="both"/>
              <w:rPr>
                <w:sz w:val="4"/>
                <w:szCs w:val="4"/>
              </w:rPr>
            </w:pPr>
          </w:p>
        </w:tc>
        <w:tc>
          <w:tcPr>
            <w:tcW w:w="103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A60194C" w14:textId="77777777" w:rsidR="00585746" w:rsidRPr="00E71D52" w:rsidRDefault="00585746" w:rsidP="006706EF">
            <w:pPr>
              <w:pStyle w:val="aff5"/>
              <w:spacing w:after="0"/>
              <w:ind w:right="-111"/>
              <w:jc w:val="both"/>
              <w:rPr>
                <w:sz w:val="4"/>
                <w:szCs w:val="4"/>
              </w:rPr>
            </w:pPr>
          </w:p>
        </w:tc>
        <w:tc>
          <w:tcPr>
            <w:tcW w:w="164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3B77418" w14:textId="77777777" w:rsidR="00585746" w:rsidRPr="00E71D52" w:rsidRDefault="00585746" w:rsidP="006706EF">
            <w:pPr>
              <w:pStyle w:val="aff5"/>
              <w:spacing w:after="0"/>
              <w:jc w:val="both"/>
              <w:rPr>
                <w:sz w:val="4"/>
                <w:szCs w:val="4"/>
              </w:rPr>
            </w:pPr>
          </w:p>
        </w:tc>
      </w:tr>
      <w:tr w:rsidR="00585746" w:rsidRPr="00E71D52" w14:paraId="3582F66D" w14:textId="77777777" w:rsidTr="00597E77">
        <w:trPr>
          <w:gridAfter w:val="2"/>
          <w:wAfter w:w="53" w:type="dxa"/>
          <w:trHeight w:val="92"/>
        </w:trPr>
        <w:tc>
          <w:tcPr>
            <w:tcW w:w="1964" w:type="dxa"/>
            <w:gridSpan w:val="2"/>
            <w:tcBorders>
              <w:top w:val="single" w:sz="2" w:space="0" w:color="auto"/>
              <w:left w:val="single" w:sz="4" w:space="0" w:color="000000"/>
              <w:bottom w:val="single" w:sz="2" w:space="0" w:color="auto"/>
              <w:right w:val="single" w:sz="2" w:space="0" w:color="auto"/>
            </w:tcBorders>
          </w:tcPr>
          <w:p w14:paraId="44EFE913" w14:textId="77777777" w:rsidR="00585746" w:rsidRPr="00E71D52" w:rsidRDefault="00585746" w:rsidP="006706EF">
            <w:pPr>
              <w:pStyle w:val="aff5"/>
              <w:spacing w:after="0"/>
              <w:ind w:right="-128"/>
              <w:jc w:val="left"/>
              <w:rPr>
                <w:sz w:val="16"/>
                <w:szCs w:val="16"/>
              </w:rPr>
            </w:pPr>
            <w:r w:rsidRPr="00E71D52">
              <w:rPr>
                <w:b w:val="0"/>
                <w:bCs/>
                <w:sz w:val="14"/>
                <w:szCs w:val="14"/>
              </w:rPr>
              <w:t xml:space="preserve">фасад 1 </w:t>
            </w:r>
          </w:p>
        </w:tc>
        <w:tc>
          <w:tcPr>
            <w:tcW w:w="905" w:type="dxa"/>
            <w:tcBorders>
              <w:top w:val="single" w:sz="2" w:space="0" w:color="FFFFFF"/>
              <w:left w:val="single" w:sz="2" w:space="0" w:color="auto"/>
              <w:bottom w:val="single" w:sz="2" w:space="0" w:color="FFFFFF"/>
              <w:right w:val="single" w:sz="2" w:space="0" w:color="auto"/>
            </w:tcBorders>
          </w:tcPr>
          <w:p w14:paraId="42CD5AE3" w14:textId="77777777" w:rsidR="00585746" w:rsidRPr="00E71D52" w:rsidRDefault="00585746" w:rsidP="006706EF">
            <w:pPr>
              <w:pStyle w:val="aff5"/>
              <w:spacing w:after="0"/>
              <w:ind w:right="-105"/>
              <w:jc w:val="left"/>
              <w:rPr>
                <w:sz w:val="14"/>
                <w:szCs w:val="14"/>
              </w:rPr>
            </w:pPr>
            <w:r w:rsidRPr="00E71D52">
              <w:rPr>
                <w:b w:val="0"/>
                <w:bCs/>
                <w:sz w:val="14"/>
                <w:szCs w:val="14"/>
              </w:rPr>
              <w:t>материал:</w:t>
            </w:r>
          </w:p>
        </w:tc>
        <w:tc>
          <w:tcPr>
            <w:tcW w:w="1208" w:type="dxa"/>
            <w:tcBorders>
              <w:top w:val="single" w:sz="2" w:space="0" w:color="auto"/>
              <w:left w:val="single" w:sz="2" w:space="0" w:color="auto"/>
              <w:bottom w:val="single" w:sz="2" w:space="0" w:color="auto"/>
              <w:right w:val="single" w:sz="2" w:space="0" w:color="FFFFFF" w:themeColor="background1"/>
            </w:tcBorders>
          </w:tcPr>
          <w:p w14:paraId="5B24A043" w14:textId="77777777" w:rsidR="00585746" w:rsidRPr="00E71D52" w:rsidRDefault="00585746" w:rsidP="006706EF">
            <w:pPr>
              <w:pStyle w:val="aff5"/>
              <w:spacing w:after="0"/>
              <w:jc w:val="both"/>
              <w:rPr>
                <w:sz w:val="8"/>
                <w:szCs w:val="8"/>
              </w:rPr>
            </w:pPr>
          </w:p>
        </w:tc>
        <w:tc>
          <w:tcPr>
            <w:tcW w:w="709" w:type="dxa"/>
            <w:gridSpan w:val="3"/>
            <w:tcBorders>
              <w:top w:val="single" w:sz="2" w:space="0" w:color="auto"/>
              <w:left w:val="single" w:sz="2" w:space="0" w:color="FFFFFF" w:themeColor="background1"/>
              <w:bottom w:val="single" w:sz="2" w:space="0" w:color="auto"/>
              <w:right w:val="single" w:sz="4" w:space="0" w:color="auto"/>
            </w:tcBorders>
          </w:tcPr>
          <w:p w14:paraId="27251677" w14:textId="77777777" w:rsidR="00585746" w:rsidRPr="00E71D52" w:rsidRDefault="00585746" w:rsidP="006706EF">
            <w:pPr>
              <w:pStyle w:val="aff5"/>
              <w:spacing w:after="0"/>
              <w:jc w:val="both"/>
              <w:rPr>
                <w:sz w:val="8"/>
                <w:szCs w:val="8"/>
              </w:rPr>
            </w:pPr>
          </w:p>
        </w:tc>
        <w:tc>
          <w:tcPr>
            <w:tcW w:w="578" w:type="dxa"/>
            <w:gridSpan w:val="4"/>
            <w:tcBorders>
              <w:top w:val="single" w:sz="2" w:space="0" w:color="FFFFFF"/>
              <w:left w:val="single" w:sz="4" w:space="0" w:color="FFFFFF"/>
              <w:bottom w:val="single" w:sz="2" w:space="0" w:color="FFFFFF" w:themeColor="background1"/>
              <w:right w:val="single" w:sz="4" w:space="0" w:color="auto"/>
            </w:tcBorders>
          </w:tcPr>
          <w:p w14:paraId="54DB8AD4" w14:textId="77777777" w:rsidR="00585746" w:rsidRPr="00E71D52" w:rsidRDefault="00585746" w:rsidP="006706EF">
            <w:pPr>
              <w:pStyle w:val="aff5"/>
              <w:spacing w:after="0"/>
              <w:ind w:right="-110"/>
              <w:jc w:val="both"/>
              <w:rPr>
                <w:sz w:val="14"/>
                <w:szCs w:val="14"/>
              </w:rPr>
            </w:pPr>
            <w:r w:rsidRPr="00E71D52">
              <w:rPr>
                <w:b w:val="0"/>
                <w:bCs/>
                <w:sz w:val="14"/>
                <w:szCs w:val="14"/>
              </w:rPr>
              <w:t>цвет:</w:t>
            </w:r>
          </w:p>
        </w:tc>
        <w:tc>
          <w:tcPr>
            <w:tcW w:w="1136" w:type="dxa"/>
            <w:gridSpan w:val="4"/>
            <w:tcBorders>
              <w:top w:val="single" w:sz="2" w:space="0" w:color="auto"/>
              <w:left w:val="single" w:sz="4" w:space="0" w:color="FFFFFF"/>
              <w:bottom w:val="single" w:sz="2" w:space="0" w:color="auto"/>
              <w:right w:val="single" w:sz="4" w:space="0" w:color="auto"/>
            </w:tcBorders>
          </w:tcPr>
          <w:p w14:paraId="0569B851" w14:textId="77777777" w:rsidR="00585746" w:rsidRPr="00E71D52" w:rsidRDefault="00585746" w:rsidP="006706EF">
            <w:pPr>
              <w:pStyle w:val="aff5"/>
              <w:spacing w:after="0"/>
              <w:jc w:val="both"/>
              <w:rPr>
                <w:sz w:val="8"/>
                <w:szCs w:val="8"/>
              </w:rPr>
            </w:pPr>
          </w:p>
        </w:tc>
        <w:tc>
          <w:tcPr>
            <w:tcW w:w="1039"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43D0B1F9" w14:textId="77777777" w:rsidR="00585746" w:rsidRPr="00E71D52" w:rsidRDefault="00585746" w:rsidP="006706EF">
            <w:pPr>
              <w:pStyle w:val="aff5"/>
              <w:spacing w:after="0"/>
              <w:ind w:right="-111"/>
              <w:jc w:val="both"/>
              <w:rPr>
                <w:sz w:val="14"/>
                <w:szCs w:val="14"/>
              </w:rPr>
            </w:pPr>
            <w:r w:rsidRPr="00E71D52">
              <w:rPr>
                <w:b w:val="0"/>
                <w:bCs/>
                <w:sz w:val="14"/>
                <w:szCs w:val="14"/>
              </w:rPr>
              <w:t>текстура:</w:t>
            </w:r>
          </w:p>
        </w:tc>
        <w:tc>
          <w:tcPr>
            <w:tcW w:w="1144" w:type="dxa"/>
            <w:gridSpan w:val="4"/>
            <w:tcBorders>
              <w:top w:val="single" w:sz="2" w:space="0" w:color="auto"/>
              <w:left w:val="single" w:sz="4" w:space="0" w:color="FFFFFF"/>
              <w:bottom w:val="single" w:sz="2" w:space="0" w:color="auto"/>
              <w:right w:val="single" w:sz="2" w:space="0" w:color="FFFFFF" w:themeColor="background1"/>
            </w:tcBorders>
          </w:tcPr>
          <w:p w14:paraId="3848804A" w14:textId="77777777" w:rsidR="00585746" w:rsidRPr="00E71D52" w:rsidRDefault="00585746" w:rsidP="006706EF">
            <w:pPr>
              <w:pStyle w:val="aff5"/>
              <w:spacing w:after="0"/>
              <w:jc w:val="both"/>
              <w:rPr>
                <w:sz w:val="8"/>
                <w:szCs w:val="8"/>
              </w:rPr>
            </w:pPr>
          </w:p>
        </w:tc>
        <w:tc>
          <w:tcPr>
            <w:tcW w:w="497" w:type="dxa"/>
            <w:gridSpan w:val="2"/>
            <w:tcBorders>
              <w:top w:val="single" w:sz="2" w:space="0" w:color="auto"/>
              <w:left w:val="single" w:sz="2" w:space="0" w:color="FFFFFF" w:themeColor="background1"/>
              <w:bottom w:val="single" w:sz="2" w:space="0" w:color="auto"/>
              <w:right w:val="single" w:sz="4" w:space="0" w:color="auto"/>
            </w:tcBorders>
          </w:tcPr>
          <w:p w14:paraId="506E60C3" w14:textId="77777777" w:rsidR="00585746" w:rsidRPr="00E71D52" w:rsidRDefault="00585746" w:rsidP="006706EF">
            <w:pPr>
              <w:pStyle w:val="aff5"/>
              <w:spacing w:after="0"/>
              <w:jc w:val="both"/>
              <w:rPr>
                <w:sz w:val="8"/>
                <w:szCs w:val="8"/>
              </w:rPr>
            </w:pPr>
          </w:p>
        </w:tc>
      </w:tr>
      <w:tr w:rsidR="00585746" w:rsidRPr="00E71D52" w14:paraId="7E3BC509" w14:textId="77777777" w:rsidTr="00597E77">
        <w:trPr>
          <w:gridAfter w:val="2"/>
          <w:wAfter w:w="53" w:type="dxa"/>
          <w:trHeight w:val="112"/>
        </w:trPr>
        <w:tc>
          <w:tcPr>
            <w:tcW w:w="1964" w:type="dxa"/>
            <w:gridSpan w:val="2"/>
            <w:tcBorders>
              <w:top w:val="single" w:sz="2" w:space="0" w:color="auto"/>
              <w:left w:val="single" w:sz="4" w:space="0" w:color="000000"/>
              <w:bottom w:val="single" w:sz="2" w:space="0" w:color="000000" w:themeColor="text1"/>
              <w:right w:val="single" w:sz="2" w:space="0" w:color="auto"/>
            </w:tcBorders>
          </w:tcPr>
          <w:p w14:paraId="7C34886A" w14:textId="77777777" w:rsidR="00585746" w:rsidRPr="00E71D52" w:rsidRDefault="00585746" w:rsidP="006706EF">
            <w:pPr>
              <w:pStyle w:val="aff5"/>
              <w:spacing w:after="0"/>
              <w:ind w:right="-128"/>
              <w:jc w:val="left"/>
              <w:rPr>
                <w:sz w:val="16"/>
                <w:szCs w:val="16"/>
              </w:rPr>
            </w:pPr>
            <w:r w:rsidRPr="00E71D52">
              <w:rPr>
                <w:b w:val="0"/>
                <w:bCs/>
                <w:sz w:val="14"/>
                <w:szCs w:val="14"/>
              </w:rPr>
              <w:t xml:space="preserve">фасад </w:t>
            </w:r>
            <w:r w:rsidRPr="00E71D52">
              <w:rPr>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14:paraId="06623C07" w14:textId="77777777" w:rsidR="00585746" w:rsidRPr="00E71D52" w:rsidRDefault="00585746" w:rsidP="006706EF">
            <w:pPr>
              <w:pStyle w:val="aff5"/>
              <w:spacing w:after="0"/>
              <w:ind w:right="-105"/>
              <w:jc w:val="left"/>
              <w:rPr>
                <w:sz w:val="14"/>
                <w:szCs w:val="14"/>
              </w:rPr>
            </w:pPr>
            <w:r w:rsidRPr="00E71D52">
              <w:rPr>
                <w:b w:val="0"/>
                <w:bCs/>
                <w:sz w:val="14"/>
                <w:szCs w:val="14"/>
              </w:rPr>
              <w:t>материал:</w:t>
            </w:r>
          </w:p>
        </w:tc>
        <w:tc>
          <w:tcPr>
            <w:tcW w:w="1208" w:type="dxa"/>
            <w:tcBorders>
              <w:top w:val="single" w:sz="2" w:space="0" w:color="auto"/>
              <w:left w:val="single" w:sz="2" w:space="0" w:color="auto"/>
              <w:bottom w:val="single" w:sz="2" w:space="0" w:color="000000" w:themeColor="text1"/>
              <w:right w:val="single" w:sz="2" w:space="0" w:color="FFFFFF" w:themeColor="background1"/>
            </w:tcBorders>
          </w:tcPr>
          <w:p w14:paraId="01A59337" w14:textId="77777777" w:rsidR="00585746" w:rsidRPr="00E71D52" w:rsidRDefault="00585746" w:rsidP="006706EF">
            <w:pPr>
              <w:pStyle w:val="aff5"/>
              <w:spacing w:after="0"/>
              <w:jc w:val="both"/>
              <w:rPr>
                <w:sz w:val="8"/>
                <w:szCs w:val="8"/>
              </w:rPr>
            </w:pPr>
          </w:p>
        </w:tc>
        <w:tc>
          <w:tcPr>
            <w:tcW w:w="709" w:type="dxa"/>
            <w:gridSpan w:val="3"/>
            <w:tcBorders>
              <w:top w:val="single" w:sz="2" w:space="0" w:color="auto"/>
              <w:left w:val="single" w:sz="2" w:space="0" w:color="FFFFFF" w:themeColor="background1"/>
              <w:bottom w:val="single" w:sz="2" w:space="0" w:color="000000" w:themeColor="text1"/>
              <w:right w:val="single" w:sz="4" w:space="0" w:color="auto"/>
            </w:tcBorders>
          </w:tcPr>
          <w:p w14:paraId="480D6113" w14:textId="77777777" w:rsidR="00585746" w:rsidRPr="00E71D52" w:rsidRDefault="00585746" w:rsidP="006706EF">
            <w:pPr>
              <w:pStyle w:val="aff5"/>
              <w:spacing w:after="0"/>
              <w:jc w:val="both"/>
              <w:rPr>
                <w:sz w:val="8"/>
                <w:szCs w:val="8"/>
              </w:rPr>
            </w:pPr>
          </w:p>
        </w:tc>
        <w:tc>
          <w:tcPr>
            <w:tcW w:w="578"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4451E34E" w14:textId="77777777" w:rsidR="00585746" w:rsidRPr="00E71D52" w:rsidRDefault="00585746" w:rsidP="006706EF">
            <w:pPr>
              <w:pStyle w:val="aff5"/>
              <w:spacing w:after="0"/>
              <w:ind w:right="-110"/>
              <w:jc w:val="both"/>
              <w:rPr>
                <w:sz w:val="14"/>
                <w:szCs w:val="14"/>
              </w:rPr>
            </w:pPr>
            <w:r w:rsidRPr="00E71D52">
              <w:rPr>
                <w:b w:val="0"/>
                <w:bCs/>
                <w:sz w:val="14"/>
                <w:szCs w:val="14"/>
              </w:rPr>
              <w:t>цвет:</w:t>
            </w:r>
          </w:p>
        </w:tc>
        <w:tc>
          <w:tcPr>
            <w:tcW w:w="1136" w:type="dxa"/>
            <w:gridSpan w:val="4"/>
            <w:tcBorders>
              <w:top w:val="single" w:sz="2" w:space="0" w:color="auto"/>
              <w:left w:val="single" w:sz="4" w:space="0" w:color="FFFFFF"/>
              <w:bottom w:val="single" w:sz="2" w:space="0" w:color="000000" w:themeColor="text1"/>
              <w:right w:val="single" w:sz="4" w:space="0" w:color="auto"/>
            </w:tcBorders>
          </w:tcPr>
          <w:p w14:paraId="1489FEA1" w14:textId="77777777" w:rsidR="00585746" w:rsidRPr="00E71D52" w:rsidRDefault="00585746" w:rsidP="006706EF">
            <w:pPr>
              <w:pStyle w:val="aff5"/>
              <w:spacing w:after="0"/>
              <w:jc w:val="both"/>
              <w:rPr>
                <w:sz w:val="8"/>
                <w:szCs w:val="8"/>
              </w:rPr>
            </w:pPr>
          </w:p>
        </w:tc>
        <w:tc>
          <w:tcPr>
            <w:tcW w:w="1039"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0CFA316C" w14:textId="77777777" w:rsidR="00585746" w:rsidRPr="00E71D52" w:rsidRDefault="00585746" w:rsidP="006706EF">
            <w:pPr>
              <w:pStyle w:val="aff5"/>
              <w:spacing w:after="0"/>
              <w:ind w:right="-111"/>
              <w:jc w:val="both"/>
              <w:rPr>
                <w:sz w:val="14"/>
                <w:szCs w:val="14"/>
              </w:rPr>
            </w:pPr>
            <w:r w:rsidRPr="00E71D52">
              <w:rPr>
                <w:b w:val="0"/>
                <w:bCs/>
                <w:sz w:val="14"/>
                <w:szCs w:val="14"/>
              </w:rPr>
              <w:t>текстура:</w:t>
            </w:r>
          </w:p>
        </w:tc>
        <w:tc>
          <w:tcPr>
            <w:tcW w:w="1144" w:type="dxa"/>
            <w:gridSpan w:val="4"/>
            <w:tcBorders>
              <w:top w:val="single" w:sz="2" w:space="0" w:color="auto"/>
              <w:left w:val="single" w:sz="4" w:space="0" w:color="FFFFFF"/>
              <w:bottom w:val="single" w:sz="2" w:space="0" w:color="000000" w:themeColor="text1"/>
              <w:right w:val="single" w:sz="2" w:space="0" w:color="FFFFFF" w:themeColor="background1"/>
            </w:tcBorders>
          </w:tcPr>
          <w:p w14:paraId="7546A1EC" w14:textId="77777777" w:rsidR="00585746" w:rsidRPr="00E71D52" w:rsidRDefault="00585746" w:rsidP="006706EF">
            <w:pPr>
              <w:pStyle w:val="aff5"/>
              <w:spacing w:after="0"/>
              <w:jc w:val="both"/>
              <w:rPr>
                <w:sz w:val="8"/>
                <w:szCs w:val="8"/>
              </w:rPr>
            </w:pPr>
          </w:p>
        </w:tc>
        <w:tc>
          <w:tcPr>
            <w:tcW w:w="497" w:type="dxa"/>
            <w:gridSpan w:val="2"/>
            <w:tcBorders>
              <w:top w:val="single" w:sz="2" w:space="0" w:color="auto"/>
              <w:left w:val="single" w:sz="2" w:space="0" w:color="FFFFFF" w:themeColor="background1"/>
              <w:bottom w:val="single" w:sz="2" w:space="0" w:color="000000" w:themeColor="text1"/>
              <w:right w:val="single" w:sz="4" w:space="0" w:color="auto"/>
            </w:tcBorders>
          </w:tcPr>
          <w:p w14:paraId="31BEC296" w14:textId="77777777" w:rsidR="00585746" w:rsidRPr="00E71D52" w:rsidRDefault="00585746" w:rsidP="006706EF">
            <w:pPr>
              <w:pStyle w:val="aff5"/>
              <w:spacing w:after="0"/>
              <w:jc w:val="both"/>
              <w:rPr>
                <w:sz w:val="8"/>
                <w:szCs w:val="8"/>
              </w:rPr>
            </w:pPr>
          </w:p>
        </w:tc>
      </w:tr>
      <w:tr w:rsidR="00585746" w:rsidRPr="00E71D52" w14:paraId="1804F67C" w14:textId="77777777" w:rsidTr="00597E77">
        <w:trPr>
          <w:gridAfter w:val="2"/>
          <w:wAfter w:w="53" w:type="dxa"/>
          <w:trHeight w:val="112"/>
        </w:trPr>
        <w:tc>
          <w:tcPr>
            <w:tcW w:w="1964" w:type="dxa"/>
            <w:gridSpan w:val="2"/>
            <w:tcBorders>
              <w:top w:val="single" w:sz="2" w:space="0" w:color="auto"/>
              <w:left w:val="single" w:sz="4" w:space="0" w:color="FFFFFF" w:themeColor="background1"/>
              <w:bottom w:val="single" w:sz="2" w:space="0" w:color="000000" w:themeColor="text1"/>
              <w:right w:val="single" w:sz="4" w:space="0" w:color="FFFFFF" w:themeColor="background1"/>
            </w:tcBorders>
          </w:tcPr>
          <w:p w14:paraId="5602F496" w14:textId="77777777" w:rsidR="00585746" w:rsidRPr="00E71D52" w:rsidRDefault="00585746" w:rsidP="006706EF">
            <w:pPr>
              <w:pStyle w:val="aff5"/>
              <w:spacing w:after="0"/>
              <w:ind w:right="-128"/>
              <w:jc w:val="left"/>
              <w:rPr>
                <w:b w:val="0"/>
                <w:bCs/>
                <w:sz w:val="14"/>
                <w:szCs w:val="14"/>
              </w:rPr>
            </w:pPr>
          </w:p>
        </w:tc>
        <w:tc>
          <w:tcPr>
            <w:tcW w:w="905" w:type="dxa"/>
            <w:tcBorders>
              <w:top w:val="single" w:sz="2" w:space="0" w:color="FFFFFF"/>
              <w:left w:val="single" w:sz="4" w:space="0" w:color="FFFFFF" w:themeColor="background1"/>
              <w:bottom w:val="single" w:sz="2" w:space="0" w:color="FFFFFF" w:themeColor="background1"/>
              <w:right w:val="single" w:sz="4" w:space="0" w:color="FFFFFF" w:themeColor="background1"/>
            </w:tcBorders>
          </w:tcPr>
          <w:p w14:paraId="4A6E0452" w14:textId="77777777" w:rsidR="00585746" w:rsidRPr="00E71D52" w:rsidRDefault="00585746" w:rsidP="006706EF">
            <w:pPr>
              <w:pStyle w:val="aff5"/>
              <w:spacing w:after="0"/>
              <w:ind w:right="-105"/>
              <w:jc w:val="left"/>
              <w:rPr>
                <w:b w:val="0"/>
                <w:bCs/>
                <w:sz w:val="14"/>
                <w:szCs w:val="14"/>
              </w:rPr>
            </w:pPr>
          </w:p>
        </w:tc>
        <w:tc>
          <w:tcPr>
            <w:tcW w:w="1208" w:type="dxa"/>
            <w:tcBorders>
              <w:top w:val="single" w:sz="2" w:space="0" w:color="auto"/>
              <w:left w:val="single" w:sz="4" w:space="0" w:color="FFFFFF" w:themeColor="background1"/>
              <w:bottom w:val="single" w:sz="2" w:space="0" w:color="000000" w:themeColor="text1"/>
              <w:right w:val="single" w:sz="2" w:space="0" w:color="FFFFFF" w:themeColor="background1"/>
            </w:tcBorders>
          </w:tcPr>
          <w:p w14:paraId="79A891DB" w14:textId="77777777" w:rsidR="00585746" w:rsidRPr="00E71D52" w:rsidRDefault="00585746" w:rsidP="006706EF">
            <w:pPr>
              <w:pStyle w:val="aff5"/>
              <w:spacing w:after="0"/>
              <w:jc w:val="both"/>
              <w:rPr>
                <w:sz w:val="8"/>
                <w:szCs w:val="8"/>
              </w:rPr>
            </w:pPr>
          </w:p>
        </w:tc>
        <w:tc>
          <w:tcPr>
            <w:tcW w:w="709" w:type="dxa"/>
            <w:gridSpan w:val="3"/>
            <w:tcBorders>
              <w:top w:val="single" w:sz="2" w:space="0" w:color="auto"/>
              <w:left w:val="single" w:sz="2" w:space="0" w:color="FFFFFF" w:themeColor="background1"/>
              <w:bottom w:val="single" w:sz="2" w:space="0" w:color="000000" w:themeColor="text1"/>
              <w:right w:val="single" w:sz="4" w:space="0" w:color="FFFFFF" w:themeColor="background1"/>
            </w:tcBorders>
          </w:tcPr>
          <w:p w14:paraId="52F0771E" w14:textId="77777777" w:rsidR="00585746" w:rsidRPr="00E71D52" w:rsidRDefault="00585746" w:rsidP="006706EF">
            <w:pPr>
              <w:pStyle w:val="aff5"/>
              <w:spacing w:after="0"/>
              <w:jc w:val="both"/>
              <w:rPr>
                <w:sz w:val="8"/>
                <w:szCs w:val="8"/>
              </w:rPr>
            </w:pPr>
          </w:p>
        </w:tc>
        <w:tc>
          <w:tcPr>
            <w:tcW w:w="578" w:type="dxa"/>
            <w:gridSpan w:val="4"/>
            <w:tcBorders>
              <w:top w:val="single" w:sz="2" w:space="0" w:color="FFFFFF" w:themeColor="background1"/>
              <w:left w:val="single" w:sz="4" w:space="0" w:color="FFFFFF" w:themeColor="background1"/>
              <w:bottom w:val="single" w:sz="2" w:space="0" w:color="FFFFFF" w:themeColor="background1"/>
              <w:right w:val="single" w:sz="4" w:space="0" w:color="FFFFFF" w:themeColor="background1"/>
            </w:tcBorders>
          </w:tcPr>
          <w:p w14:paraId="6E169DC6" w14:textId="77777777" w:rsidR="00585746" w:rsidRPr="00E71D52" w:rsidRDefault="00585746" w:rsidP="006706EF">
            <w:pPr>
              <w:pStyle w:val="aff5"/>
              <w:spacing w:after="0"/>
              <w:ind w:right="-110"/>
              <w:jc w:val="both"/>
              <w:rPr>
                <w:b w:val="0"/>
                <w:bCs/>
                <w:sz w:val="14"/>
                <w:szCs w:val="14"/>
              </w:rPr>
            </w:pPr>
          </w:p>
        </w:tc>
        <w:tc>
          <w:tcPr>
            <w:tcW w:w="1136" w:type="dxa"/>
            <w:gridSpan w:val="4"/>
            <w:tcBorders>
              <w:top w:val="single" w:sz="2" w:space="0" w:color="auto"/>
              <w:left w:val="single" w:sz="4" w:space="0" w:color="FFFFFF" w:themeColor="background1"/>
              <w:bottom w:val="single" w:sz="2" w:space="0" w:color="000000" w:themeColor="text1"/>
              <w:right w:val="single" w:sz="4" w:space="0" w:color="FFFFFF" w:themeColor="background1"/>
            </w:tcBorders>
          </w:tcPr>
          <w:p w14:paraId="74AFBA00" w14:textId="77777777" w:rsidR="00585746" w:rsidRPr="00E71D52" w:rsidRDefault="00585746" w:rsidP="006706EF">
            <w:pPr>
              <w:pStyle w:val="aff5"/>
              <w:spacing w:after="0"/>
              <w:jc w:val="both"/>
              <w:rPr>
                <w:sz w:val="8"/>
                <w:szCs w:val="8"/>
              </w:rPr>
            </w:pPr>
          </w:p>
        </w:tc>
        <w:tc>
          <w:tcPr>
            <w:tcW w:w="1039" w:type="dxa"/>
            <w:gridSpan w:val="4"/>
            <w:tcBorders>
              <w:top w:val="single" w:sz="2" w:space="0" w:color="FFFFFF" w:themeColor="background1"/>
              <w:left w:val="single" w:sz="4" w:space="0" w:color="FFFFFF" w:themeColor="background1"/>
              <w:bottom w:val="single" w:sz="2" w:space="0" w:color="FFFFFF" w:themeColor="background1"/>
              <w:right w:val="single" w:sz="4" w:space="0" w:color="FFFFFF" w:themeColor="background1"/>
            </w:tcBorders>
          </w:tcPr>
          <w:p w14:paraId="147F829F" w14:textId="77777777" w:rsidR="00585746" w:rsidRPr="00E71D52" w:rsidRDefault="00585746" w:rsidP="006706EF">
            <w:pPr>
              <w:pStyle w:val="aff5"/>
              <w:spacing w:after="0"/>
              <w:ind w:right="-111"/>
              <w:jc w:val="both"/>
              <w:rPr>
                <w:b w:val="0"/>
                <w:bCs/>
                <w:sz w:val="14"/>
                <w:szCs w:val="14"/>
              </w:rPr>
            </w:pPr>
          </w:p>
        </w:tc>
        <w:tc>
          <w:tcPr>
            <w:tcW w:w="1144" w:type="dxa"/>
            <w:gridSpan w:val="4"/>
            <w:tcBorders>
              <w:top w:val="single" w:sz="2" w:space="0" w:color="auto"/>
              <w:left w:val="single" w:sz="4" w:space="0" w:color="FFFFFF" w:themeColor="background1"/>
              <w:bottom w:val="single" w:sz="2" w:space="0" w:color="000000" w:themeColor="text1"/>
              <w:right w:val="single" w:sz="2" w:space="0" w:color="FFFFFF" w:themeColor="background1"/>
            </w:tcBorders>
          </w:tcPr>
          <w:p w14:paraId="7AC2C189" w14:textId="77777777" w:rsidR="00585746" w:rsidRPr="00E71D52" w:rsidRDefault="00585746" w:rsidP="006706EF">
            <w:pPr>
              <w:pStyle w:val="aff5"/>
              <w:spacing w:after="0"/>
              <w:jc w:val="both"/>
              <w:rPr>
                <w:sz w:val="8"/>
                <w:szCs w:val="8"/>
              </w:rPr>
            </w:pPr>
          </w:p>
        </w:tc>
        <w:tc>
          <w:tcPr>
            <w:tcW w:w="497" w:type="dxa"/>
            <w:gridSpan w:val="2"/>
            <w:tcBorders>
              <w:top w:val="single" w:sz="2" w:space="0" w:color="auto"/>
              <w:left w:val="single" w:sz="2" w:space="0" w:color="FFFFFF" w:themeColor="background1"/>
              <w:bottom w:val="single" w:sz="2" w:space="0" w:color="000000" w:themeColor="text1"/>
              <w:right w:val="single" w:sz="4" w:space="0" w:color="FFFFFF" w:themeColor="background1"/>
            </w:tcBorders>
          </w:tcPr>
          <w:p w14:paraId="1C879251" w14:textId="77777777" w:rsidR="00585746" w:rsidRPr="00E71D52" w:rsidRDefault="00585746" w:rsidP="006706EF">
            <w:pPr>
              <w:pStyle w:val="aff5"/>
              <w:spacing w:after="0"/>
              <w:jc w:val="both"/>
              <w:rPr>
                <w:sz w:val="8"/>
                <w:szCs w:val="8"/>
              </w:rPr>
            </w:pPr>
          </w:p>
        </w:tc>
      </w:tr>
      <w:tr w:rsidR="00585746" w:rsidRPr="00E71D52" w14:paraId="1C0AF05B" w14:textId="77777777" w:rsidTr="00597E77">
        <w:trPr>
          <w:gridAfter w:val="2"/>
          <w:wAfter w:w="53" w:type="dxa"/>
          <w:trHeight w:val="112"/>
        </w:trPr>
        <w:tc>
          <w:tcPr>
            <w:tcW w:w="1964" w:type="dxa"/>
            <w:gridSpan w:val="2"/>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1170AA59" w14:textId="77777777" w:rsidR="00585746" w:rsidRPr="00E71D52" w:rsidRDefault="00585746" w:rsidP="006706EF">
            <w:pPr>
              <w:pStyle w:val="aff5"/>
              <w:spacing w:after="0"/>
              <w:ind w:right="-128"/>
              <w:jc w:val="left"/>
              <w:rPr>
                <w:b w:val="0"/>
                <w:bCs/>
                <w:sz w:val="8"/>
                <w:szCs w:val="8"/>
              </w:rPr>
            </w:pPr>
          </w:p>
        </w:tc>
        <w:tc>
          <w:tcPr>
            <w:tcW w:w="905" w:type="dxa"/>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2A43CDC2" w14:textId="77777777" w:rsidR="00585746" w:rsidRPr="00E71D52" w:rsidRDefault="00585746" w:rsidP="006706EF">
            <w:pPr>
              <w:pStyle w:val="aff5"/>
              <w:spacing w:after="0"/>
              <w:ind w:right="-105"/>
              <w:jc w:val="left"/>
              <w:rPr>
                <w:b w:val="0"/>
                <w:bCs/>
                <w:sz w:val="8"/>
                <w:szCs w:val="8"/>
              </w:rPr>
            </w:pPr>
          </w:p>
        </w:tc>
        <w:tc>
          <w:tcPr>
            <w:tcW w:w="1208" w:type="dxa"/>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06395283" w14:textId="77777777" w:rsidR="00585746" w:rsidRPr="00E71D52" w:rsidRDefault="00585746" w:rsidP="006706EF">
            <w:pPr>
              <w:pStyle w:val="aff5"/>
              <w:spacing w:after="0"/>
              <w:jc w:val="both"/>
              <w:rPr>
                <w:sz w:val="8"/>
                <w:szCs w:val="8"/>
              </w:rPr>
            </w:pPr>
          </w:p>
        </w:tc>
        <w:tc>
          <w:tcPr>
            <w:tcW w:w="709" w:type="dxa"/>
            <w:gridSpan w:val="3"/>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601F268F" w14:textId="77777777" w:rsidR="00585746" w:rsidRPr="00E71D52" w:rsidRDefault="00585746" w:rsidP="006706EF">
            <w:pPr>
              <w:pStyle w:val="aff5"/>
              <w:spacing w:after="0"/>
              <w:jc w:val="both"/>
              <w:rPr>
                <w:sz w:val="8"/>
                <w:szCs w:val="8"/>
              </w:rPr>
            </w:pPr>
          </w:p>
        </w:tc>
        <w:tc>
          <w:tcPr>
            <w:tcW w:w="674" w:type="dxa"/>
            <w:gridSpan w:val="5"/>
            <w:tcBorders>
              <w:top w:val="single" w:sz="4" w:space="0" w:color="FFFFFF" w:themeColor="background1"/>
              <w:left w:val="single" w:sz="2" w:space="0" w:color="FFFFFF" w:themeColor="background1"/>
              <w:bottom w:val="single" w:sz="4" w:space="0" w:color="FFFFFF"/>
              <w:right w:val="single" w:sz="4" w:space="0" w:color="FFFFFF" w:themeColor="background1"/>
            </w:tcBorders>
          </w:tcPr>
          <w:p w14:paraId="261713EB" w14:textId="77777777" w:rsidR="00585746" w:rsidRPr="00E71D52" w:rsidRDefault="00585746" w:rsidP="006706EF">
            <w:pPr>
              <w:pStyle w:val="aff5"/>
              <w:spacing w:after="0"/>
              <w:ind w:right="-110"/>
              <w:jc w:val="both"/>
              <w:rPr>
                <w:b w:val="0"/>
                <w:bCs/>
                <w:sz w:val="8"/>
                <w:szCs w:val="8"/>
              </w:rPr>
            </w:pPr>
          </w:p>
        </w:tc>
        <w:tc>
          <w:tcPr>
            <w:tcW w:w="1311" w:type="dxa"/>
            <w:gridSpan w:val="4"/>
            <w:tcBorders>
              <w:top w:val="single" w:sz="4" w:space="0" w:color="FFFFFF" w:themeColor="background1"/>
              <w:left w:val="single" w:sz="4" w:space="0" w:color="FFFFFF" w:themeColor="background1"/>
              <w:bottom w:val="single" w:sz="4" w:space="0" w:color="FFFFFF"/>
              <w:right w:val="single" w:sz="2" w:space="0" w:color="FFFFFF" w:themeColor="background1"/>
            </w:tcBorders>
          </w:tcPr>
          <w:p w14:paraId="5E63DB49" w14:textId="77777777" w:rsidR="00585746" w:rsidRPr="00E71D52" w:rsidRDefault="00585746" w:rsidP="006706EF">
            <w:pPr>
              <w:pStyle w:val="aff5"/>
              <w:spacing w:after="0"/>
              <w:jc w:val="both"/>
              <w:rPr>
                <w:sz w:val="8"/>
                <w:szCs w:val="8"/>
              </w:rPr>
            </w:pPr>
          </w:p>
        </w:tc>
        <w:tc>
          <w:tcPr>
            <w:tcW w:w="864" w:type="dxa"/>
            <w:gridSpan w:val="4"/>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37E07336" w14:textId="77777777" w:rsidR="00585746" w:rsidRPr="00E71D52" w:rsidRDefault="00585746" w:rsidP="006706EF">
            <w:pPr>
              <w:pStyle w:val="aff5"/>
              <w:spacing w:after="0"/>
              <w:ind w:right="-111"/>
              <w:jc w:val="both"/>
              <w:rPr>
                <w:b w:val="0"/>
                <w:bCs/>
                <w:sz w:val="8"/>
                <w:szCs w:val="8"/>
              </w:rPr>
            </w:pPr>
          </w:p>
        </w:tc>
        <w:tc>
          <w:tcPr>
            <w:tcW w:w="1144" w:type="dxa"/>
            <w:gridSpan w:val="4"/>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38B0A37A" w14:textId="77777777" w:rsidR="00585746" w:rsidRPr="00E71D52" w:rsidRDefault="00585746" w:rsidP="006706EF">
            <w:pPr>
              <w:pStyle w:val="aff5"/>
              <w:spacing w:after="0"/>
              <w:jc w:val="both"/>
              <w:rPr>
                <w:sz w:val="8"/>
                <w:szCs w:val="8"/>
              </w:rPr>
            </w:pPr>
          </w:p>
        </w:tc>
        <w:tc>
          <w:tcPr>
            <w:tcW w:w="401" w:type="dxa"/>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6B7C5662" w14:textId="77777777" w:rsidR="00585746" w:rsidRPr="00E71D52" w:rsidRDefault="00585746" w:rsidP="006706EF">
            <w:pPr>
              <w:pStyle w:val="aff5"/>
              <w:spacing w:after="0"/>
              <w:jc w:val="both"/>
              <w:rPr>
                <w:sz w:val="8"/>
                <w:szCs w:val="8"/>
              </w:rPr>
            </w:pPr>
          </w:p>
        </w:tc>
      </w:tr>
    </w:tbl>
    <w:tbl>
      <w:tblPr>
        <w:tblStyle w:val="1f4"/>
        <w:tblW w:w="9679" w:type="dxa"/>
        <w:tblInd w:w="2" w:type="dxa"/>
        <w:tblLayout w:type="fixed"/>
        <w:tblLook w:val="04A0" w:firstRow="1" w:lastRow="0" w:firstColumn="1" w:lastColumn="0" w:noHBand="0" w:noVBand="1"/>
      </w:tblPr>
      <w:tblGrid>
        <w:gridCol w:w="383"/>
        <w:gridCol w:w="1735"/>
        <w:gridCol w:w="563"/>
        <w:gridCol w:w="287"/>
        <w:gridCol w:w="1493"/>
        <w:gridCol w:w="1057"/>
        <w:gridCol w:w="542"/>
        <w:gridCol w:w="26"/>
        <w:gridCol w:w="399"/>
        <w:gridCol w:w="425"/>
        <w:gridCol w:w="851"/>
        <w:gridCol w:w="308"/>
        <w:gridCol w:w="259"/>
        <w:gridCol w:w="850"/>
        <w:gridCol w:w="501"/>
      </w:tblGrid>
      <w:tr w:rsidR="00585746" w:rsidRPr="00E71D52" w14:paraId="735FE168" w14:textId="77777777" w:rsidTr="00597E77">
        <w:trPr>
          <w:gridAfter w:val="1"/>
          <w:wAfter w:w="501" w:type="dxa"/>
          <w:trHeight w:val="360"/>
        </w:trPr>
        <w:tc>
          <w:tcPr>
            <w:tcW w:w="9178" w:type="dxa"/>
            <w:gridSpan w:val="14"/>
            <w:tcBorders>
              <w:top w:val="single" w:sz="4" w:space="0" w:color="FFFFFF"/>
              <w:left w:val="single" w:sz="2" w:space="0" w:color="FFFFFF" w:themeColor="background1"/>
              <w:bottom w:val="single" w:sz="2" w:space="0" w:color="FFFFFF"/>
              <w:right w:val="single" w:sz="2" w:space="0" w:color="FFFFFF" w:themeColor="background1"/>
            </w:tcBorders>
          </w:tcPr>
          <w:p w14:paraId="6AB3852F" w14:textId="1D5200CC" w:rsidR="00585746" w:rsidRPr="00E71D52" w:rsidRDefault="00585746" w:rsidP="006706EF">
            <w:pPr>
              <w:pStyle w:val="aff5"/>
              <w:spacing w:after="0"/>
              <w:ind w:left="311" w:hanging="311"/>
              <w:jc w:val="both"/>
              <w:rPr>
                <w:sz w:val="20"/>
                <w:szCs w:val="20"/>
              </w:rPr>
            </w:pPr>
            <w:r w:rsidRPr="00E71D52">
              <w:rPr>
                <w:spacing w:val="2"/>
                <w:sz w:val="20"/>
                <w:szCs w:val="20"/>
                <w:shd w:val="clear" w:color="auto" w:fill="FFFFFF"/>
                <w:lang w:eastAsia="ru-RU"/>
              </w:rPr>
              <w:t>7.</w:t>
            </w:r>
            <w:r w:rsidR="008A52E4" w:rsidRPr="00E71D52">
              <w:rPr>
                <w:spacing w:val="2"/>
                <w:sz w:val="20"/>
                <w:szCs w:val="20"/>
                <w:shd w:val="clear" w:color="auto" w:fill="FFFFFF"/>
                <w:lang w:eastAsia="ru-RU"/>
              </w:rPr>
              <w:t xml:space="preserve"> </w:t>
            </w:r>
            <w:r w:rsidRPr="00E71D52">
              <w:rPr>
                <w:spacing w:val="2"/>
                <w:sz w:val="20"/>
                <w:szCs w:val="20"/>
                <w:shd w:val="clear" w:color="auto" w:fill="FFFFFF"/>
                <w:lang w:eastAsia="ru-RU"/>
              </w:rPr>
              <w:t xml:space="preserve">Внешний вид согласованного изображения на внешней поверхности </w:t>
            </w:r>
            <w:r w:rsidRPr="00E71D52">
              <w:rPr>
                <w:sz w:val="20"/>
                <w:szCs w:val="20"/>
              </w:rPr>
              <w:t>некапитального строения (сооружения):</w:t>
            </w:r>
          </w:p>
          <w:p w14:paraId="040949C6" w14:textId="30C6CED2" w:rsidR="00585746" w:rsidRPr="00E71D52" w:rsidRDefault="008A52E4" w:rsidP="006706EF">
            <w:pPr>
              <w:pStyle w:val="aff5"/>
              <w:spacing w:after="0"/>
              <w:ind w:left="311" w:hanging="311"/>
              <w:jc w:val="both"/>
              <w:rPr>
                <w:sz w:val="8"/>
                <w:szCs w:val="8"/>
              </w:rPr>
            </w:pPr>
            <w:r w:rsidRPr="00E71D52">
              <w:rPr>
                <w:b w:val="0"/>
                <w:bCs/>
                <w:i/>
                <w:iCs/>
                <w:sz w:val="12"/>
                <w:szCs w:val="12"/>
                <w:lang w:eastAsia="ru-RU"/>
              </w:rPr>
              <w:t xml:space="preserve">    </w:t>
            </w:r>
            <w:r w:rsidR="00585746" w:rsidRPr="00E71D52">
              <w:rPr>
                <w:b w:val="0"/>
                <w:bCs/>
                <w:i/>
                <w:iCs/>
                <w:sz w:val="12"/>
                <w:szCs w:val="12"/>
                <w:lang w:eastAsia="ru-RU"/>
              </w:rPr>
              <w:t>Указывается в соответствии с Запросом</w:t>
            </w:r>
          </w:p>
        </w:tc>
      </w:tr>
      <w:tr w:rsidR="00585746" w:rsidRPr="00E71D52" w14:paraId="1B2350D6" w14:textId="77777777" w:rsidTr="00597E77">
        <w:trPr>
          <w:gridAfter w:val="1"/>
          <w:wAfter w:w="501" w:type="dxa"/>
          <w:trHeight w:val="52"/>
        </w:trPr>
        <w:tc>
          <w:tcPr>
            <w:tcW w:w="2118" w:type="dxa"/>
            <w:gridSpan w:val="2"/>
            <w:tcBorders>
              <w:top w:val="single" w:sz="2" w:space="0" w:color="FFFFFF"/>
              <w:left w:val="single" w:sz="2" w:space="0" w:color="FFFFFF"/>
              <w:bottom w:val="single" w:sz="4" w:space="0" w:color="000000"/>
              <w:right w:val="single" w:sz="2" w:space="0" w:color="FFFFFF"/>
            </w:tcBorders>
          </w:tcPr>
          <w:p w14:paraId="405740A0" w14:textId="77777777" w:rsidR="00585746" w:rsidRPr="00E71D52" w:rsidRDefault="00585746" w:rsidP="006706EF">
            <w:pPr>
              <w:pStyle w:val="aff5"/>
              <w:spacing w:after="0"/>
              <w:ind w:right="-270"/>
              <w:jc w:val="left"/>
              <w:rPr>
                <w:sz w:val="2"/>
                <w:szCs w:val="2"/>
                <w:lang w:eastAsia="ru-RU"/>
              </w:rPr>
            </w:pPr>
          </w:p>
        </w:tc>
        <w:tc>
          <w:tcPr>
            <w:tcW w:w="850" w:type="dxa"/>
            <w:gridSpan w:val="2"/>
            <w:tcBorders>
              <w:top w:val="single" w:sz="2" w:space="0" w:color="FFFFFF"/>
              <w:left w:val="single" w:sz="2" w:space="0" w:color="FFFFFF"/>
              <w:bottom w:val="single" w:sz="4" w:space="0" w:color="FFFFFF"/>
              <w:right w:val="single" w:sz="2" w:space="0" w:color="FFFFFF"/>
            </w:tcBorders>
          </w:tcPr>
          <w:p w14:paraId="6E571F0D" w14:textId="77777777" w:rsidR="00585746" w:rsidRPr="00E71D52" w:rsidRDefault="00585746" w:rsidP="006706EF">
            <w:pPr>
              <w:pStyle w:val="aff5"/>
              <w:spacing w:after="0"/>
              <w:ind w:right="-105"/>
              <w:jc w:val="left"/>
              <w:rPr>
                <w:b w:val="0"/>
                <w:bCs/>
                <w:sz w:val="2"/>
                <w:szCs w:val="2"/>
              </w:rPr>
            </w:pPr>
          </w:p>
        </w:tc>
        <w:tc>
          <w:tcPr>
            <w:tcW w:w="2550" w:type="dxa"/>
            <w:gridSpan w:val="2"/>
            <w:tcBorders>
              <w:top w:val="single" w:sz="2" w:space="0" w:color="FFFFFF"/>
              <w:left w:val="single" w:sz="2" w:space="0" w:color="FFFFFF"/>
              <w:bottom w:val="single" w:sz="4" w:space="0" w:color="auto"/>
              <w:right w:val="single" w:sz="2" w:space="0" w:color="FFFFFF"/>
            </w:tcBorders>
          </w:tcPr>
          <w:p w14:paraId="1F4F2944" w14:textId="77777777" w:rsidR="00585746" w:rsidRPr="00E71D52" w:rsidRDefault="00585746" w:rsidP="006706EF">
            <w:pPr>
              <w:pStyle w:val="aff5"/>
              <w:spacing w:after="0"/>
              <w:jc w:val="both"/>
              <w:rPr>
                <w:sz w:val="2"/>
                <w:szCs w:val="2"/>
              </w:rPr>
            </w:pPr>
          </w:p>
        </w:tc>
        <w:tc>
          <w:tcPr>
            <w:tcW w:w="568" w:type="dxa"/>
            <w:gridSpan w:val="2"/>
            <w:tcBorders>
              <w:top w:val="single" w:sz="2" w:space="0" w:color="FFFFFF"/>
              <w:left w:val="single" w:sz="2" w:space="0" w:color="FFFFFF"/>
              <w:bottom w:val="single" w:sz="4" w:space="0" w:color="FFFFFF" w:themeColor="background1"/>
              <w:right w:val="single" w:sz="2" w:space="0" w:color="FFFFFF"/>
            </w:tcBorders>
          </w:tcPr>
          <w:p w14:paraId="3AEECCC7" w14:textId="77777777" w:rsidR="00585746" w:rsidRPr="00E71D52" w:rsidRDefault="00585746" w:rsidP="006706EF">
            <w:pPr>
              <w:pStyle w:val="aff5"/>
              <w:spacing w:after="0"/>
              <w:ind w:right="-110"/>
              <w:jc w:val="both"/>
              <w:rPr>
                <w:b w:val="0"/>
                <w:bCs/>
                <w:sz w:val="2"/>
                <w:szCs w:val="2"/>
              </w:rPr>
            </w:pPr>
          </w:p>
        </w:tc>
        <w:tc>
          <w:tcPr>
            <w:tcW w:w="399" w:type="dxa"/>
            <w:tcBorders>
              <w:top w:val="single" w:sz="2" w:space="0" w:color="FFFFFF"/>
              <w:left w:val="single" w:sz="2" w:space="0" w:color="FFFFFF"/>
              <w:bottom w:val="single" w:sz="4" w:space="0" w:color="auto"/>
              <w:right w:val="single" w:sz="2" w:space="0" w:color="FFFFFF"/>
            </w:tcBorders>
          </w:tcPr>
          <w:p w14:paraId="7632B52C" w14:textId="77777777" w:rsidR="00585746" w:rsidRPr="00E71D52" w:rsidRDefault="00585746" w:rsidP="006706EF">
            <w:pPr>
              <w:pStyle w:val="aff5"/>
              <w:spacing w:after="0"/>
              <w:jc w:val="both"/>
              <w:rPr>
                <w:sz w:val="2"/>
                <w:szCs w:val="2"/>
              </w:rPr>
            </w:pPr>
          </w:p>
        </w:tc>
        <w:tc>
          <w:tcPr>
            <w:tcW w:w="1584" w:type="dxa"/>
            <w:gridSpan w:val="3"/>
            <w:tcBorders>
              <w:top w:val="single" w:sz="2" w:space="0" w:color="FFFFFF"/>
              <w:left w:val="single" w:sz="2" w:space="0" w:color="FFFFFF"/>
              <w:bottom w:val="single" w:sz="4" w:space="0" w:color="FFFFFF" w:themeColor="background1"/>
              <w:right w:val="single" w:sz="2" w:space="0" w:color="FFFFFF"/>
            </w:tcBorders>
          </w:tcPr>
          <w:p w14:paraId="125D52BF" w14:textId="77777777" w:rsidR="00585746" w:rsidRPr="00E71D52" w:rsidRDefault="00585746" w:rsidP="006706EF">
            <w:pPr>
              <w:pStyle w:val="aff5"/>
              <w:spacing w:after="0"/>
              <w:ind w:right="-111"/>
              <w:jc w:val="both"/>
              <w:rPr>
                <w:b w:val="0"/>
                <w:bCs/>
                <w:sz w:val="2"/>
                <w:szCs w:val="2"/>
              </w:rPr>
            </w:pPr>
          </w:p>
        </w:tc>
        <w:tc>
          <w:tcPr>
            <w:tcW w:w="1109" w:type="dxa"/>
            <w:gridSpan w:val="2"/>
            <w:tcBorders>
              <w:top w:val="single" w:sz="2" w:space="0" w:color="FFFFFF"/>
              <w:left w:val="single" w:sz="2" w:space="0" w:color="FFFFFF"/>
              <w:bottom w:val="single" w:sz="4" w:space="0" w:color="auto"/>
              <w:right w:val="single" w:sz="2" w:space="0" w:color="FFFFFF"/>
            </w:tcBorders>
          </w:tcPr>
          <w:p w14:paraId="213C234F" w14:textId="77777777" w:rsidR="00585746" w:rsidRPr="00E71D52" w:rsidRDefault="00585746" w:rsidP="006706EF">
            <w:pPr>
              <w:pStyle w:val="aff5"/>
              <w:spacing w:after="0"/>
              <w:jc w:val="both"/>
              <w:rPr>
                <w:sz w:val="2"/>
                <w:szCs w:val="2"/>
              </w:rPr>
            </w:pPr>
          </w:p>
        </w:tc>
      </w:tr>
      <w:tr w:rsidR="00585746" w:rsidRPr="00E71D52" w14:paraId="3DB15579" w14:textId="77777777" w:rsidTr="00597E77">
        <w:trPr>
          <w:gridAfter w:val="1"/>
          <w:wAfter w:w="501" w:type="dxa"/>
          <w:trHeight w:val="102"/>
        </w:trPr>
        <w:tc>
          <w:tcPr>
            <w:tcW w:w="2118" w:type="dxa"/>
            <w:gridSpan w:val="2"/>
            <w:tcBorders>
              <w:top w:val="single" w:sz="2" w:space="0" w:color="FFFFFF" w:themeColor="background1"/>
              <w:left w:val="single" w:sz="4" w:space="0" w:color="000000"/>
              <w:bottom w:val="single" w:sz="4" w:space="0" w:color="000000"/>
              <w:right w:val="single" w:sz="4" w:space="0" w:color="000000"/>
            </w:tcBorders>
          </w:tcPr>
          <w:p w14:paraId="34E0F1FE" w14:textId="77777777" w:rsidR="00585746" w:rsidRPr="00E71D52" w:rsidRDefault="00585746" w:rsidP="006706EF">
            <w:pPr>
              <w:pStyle w:val="aff5"/>
              <w:spacing w:after="0"/>
              <w:ind w:right="-270"/>
              <w:jc w:val="left"/>
              <w:rPr>
                <w:sz w:val="16"/>
                <w:szCs w:val="16"/>
                <w:lang w:eastAsia="ru-RU"/>
              </w:rPr>
            </w:pPr>
          </w:p>
        </w:tc>
        <w:tc>
          <w:tcPr>
            <w:tcW w:w="850" w:type="dxa"/>
            <w:gridSpan w:val="2"/>
            <w:tcBorders>
              <w:top w:val="single" w:sz="2" w:space="0" w:color="FFFFFF" w:themeColor="background1"/>
              <w:left w:val="single" w:sz="4" w:space="0" w:color="000000"/>
              <w:bottom w:val="single" w:sz="4" w:space="0" w:color="FFFFFF"/>
              <w:right w:val="single" w:sz="4" w:space="0" w:color="auto"/>
            </w:tcBorders>
          </w:tcPr>
          <w:p w14:paraId="34B0655B" w14:textId="77777777" w:rsidR="00585746" w:rsidRPr="00E71D52" w:rsidRDefault="00585746" w:rsidP="006706EF">
            <w:pPr>
              <w:pStyle w:val="aff5"/>
              <w:spacing w:after="0"/>
              <w:ind w:right="-105"/>
              <w:jc w:val="left"/>
              <w:rPr>
                <w:b w:val="0"/>
                <w:bCs/>
                <w:sz w:val="14"/>
                <w:szCs w:val="14"/>
              </w:rPr>
            </w:pPr>
            <w:r w:rsidRPr="00E71D52">
              <w:rPr>
                <w:b w:val="0"/>
                <w:bCs/>
                <w:sz w:val="14"/>
                <w:szCs w:val="14"/>
              </w:rPr>
              <w:t>тематика:</w:t>
            </w:r>
          </w:p>
        </w:tc>
        <w:tc>
          <w:tcPr>
            <w:tcW w:w="2550" w:type="dxa"/>
            <w:gridSpan w:val="2"/>
            <w:tcBorders>
              <w:top w:val="single" w:sz="2" w:space="0" w:color="FFFFFF" w:themeColor="background1"/>
              <w:left w:val="single" w:sz="4" w:space="0" w:color="FFFFFF"/>
              <w:bottom w:val="single" w:sz="4" w:space="0" w:color="auto"/>
              <w:right w:val="single" w:sz="4" w:space="0" w:color="auto"/>
            </w:tcBorders>
          </w:tcPr>
          <w:p w14:paraId="6E2D23DB" w14:textId="77777777" w:rsidR="00585746" w:rsidRPr="00E71D52" w:rsidRDefault="00585746" w:rsidP="006706EF">
            <w:pPr>
              <w:pStyle w:val="aff5"/>
              <w:spacing w:after="0"/>
              <w:jc w:val="both"/>
              <w:rPr>
                <w:sz w:val="8"/>
                <w:szCs w:val="8"/>
              </w:rPr>
            </w:pPr>
          </w:p>
        </w:tc>
        <w:tc>
          <w:tcPr>
            <w:tcW w:w="568"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54C5738E" w14:textId="77777777" w:rsidR="00585746" w:rsidRPr="00E71D52" w:rsidRDefault="00585746" w:rsidP="006706EF">
            <w:pPr>
              <w:pStyle w:val="aff5"/>
              <w:spacing w:after="0"/>
              <w:ind w:right="-110"/>
              <w:jc w:val="both"/>
              <w:rPr>
                <w:b w:val="0"/>
                <w:bCs/>
                <w:sz w:val="14"/>
                <w:szCs w:val="14"/>
              </w:rPr>
            </w:pPr>
            <w:r w:rsidRPr="00E71D52">
              <w:rPr>
                <w:b w:val="0"/>
                <w:bCs/>
                <w:sz w:val="14"/>
                <w:szCs w:val="14"/>
              </w:rPr>
              <w:t>цвета:</w:t>
            </w:r>
          </w:p>
        </w:tc>
        <w:tc>
          <w:tcPr>
            <w:tcW w:w="399" w:type="dxa"/>
            <w:tcBorders>
              <w:top w:val="single" w:sz="2" w:space="0" w:color="FFFFFF" w:themeColor="background1"/>
              <w:left w:val="single" w:sz="4" w:space="0" w:color="FFFFFF"/>
              <w:bottom w:val="single" w:sz="4" w:space="0" w:color="auto"/>
              <w:right w:val="single" w:sz="4" w:space="0" w:color="auto"/>
            </w:tcBorders>
          </w:tcPr>
          <w:p w14:paraId="35EEF71D" w14:textId="77777777" w:rsidR="00585746" w:rsidRPr="00E71D52" w:rsidRDefault="00585746" w:rsidP="006706EF">
            <w:pPr>
              <w:pStyle w:val="aff5"/>
              <w:spacing w:after="0"/>
              <w:jc w:val="both"/>
              <w:rPr>
                <w:sz w:val="8"/>
                <w:szCs w:val="8"/>
              </w:rPr>
            </w:pPr>
          </w:p>
        </w:tc>
        <w:tc>
          <w:tcPr>
            <w:tcW w:w="1584"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2B8AD5EC" w14:textId="77777777" w:rsidR="00585746" w:rsidRPr="00E71D52" w:rsidRDefault="00585746" w:rsidP="006706EF">
            <w:pPr>
              <w:pStyle w:val="aff5"/>
              <w:spacing w:after="0"/>
              <w:ind w:right="-111"/>
              <w:jc w:val="both"/>
              <w:rPr>
                <w:b w:val="0"/>
                <w:bCs/>
                <w:sz w:val="14"/>
                <w:szCs w:val="14"/>
              </w:rPr>
            </w:pPr>
            <w:r w:rsidRPr="00E71D52">
              <w:rPr>
                <w:b w:val="0"/>
                <w:bCs/>
                <w:sz w:val="14"/>
                <w:szCs w:val="14"/>
              </w:rPr>
              <w:t>способ нанесения:</w:t>
            </w:r>
          </w:p>
        </w:tc>
        <w:tc>
          <w:tcPr>
            <w:tcW w:w="1109" w:type="dxa"/>
            <w:gridSpan w:val="2"/>
            <w:tcBorders>
              <w:top w:val="single" w:sz="2" w:space="0" w:color="auto"/>
              <w:left w:val="single" w:sz="4" w:space="0" w:color="FFFFFF"/>
              <w:bottom w:val="single" w:sz="4" w:space="0" w:color="auto"/>
              <w:right w:val="single" w:sz="2" w:space="0" w:color="auto"/>
            </w:tcBorders>
          </w:tcPr>
          <w:p w14:paraId="083D9608" w14:textId="77777777" w:rsidR="00585746" w:rsidRPr="00E71D52" w:rsidRDefault="00585746" w:rsidP="006706EF">
            <w:pPr>
              <w:pStyle w:val="aff5"/>
              <w:spacing w:after="0"/>
              <w:jc w:val="both"/>
              <w:rPr>
                <w:sz w:val="8"/>
                <w:szCs w:val="8"/>
              </w:rPr>
            </w:pPr>
          </w:p>
        </w:tc>
      </w:tr>
      <w:tr w:rsidR="00585746" w:rsidRPr="00E71D52" w14:paraId="23C34647" w14:textId="77777777" w:rsidTr="00597E77">
        <w:tblPrEx>
          <w:tblLook w:val="0000" w:firstRow="0" w:lastRow="0" w:firstColumn="0" w:lastColumn="0" w:noHBand="0" w:noVBand="0"/>
        </w:tblPrEx>
        <w:trPr>
          <w:gridAfter w:val="1"/>
          <w:wAfter w:w="501" w:type="dxa"/>
          <w:trHeight w:val="51"/>
        </w:trPr>
        <w:tc>
          <w:tcPr>
            <w:tcW w:w="383" w:type="dxa"/>
            <w:tcBorders>
              <w:top w:val="single" w:sz="4" w:space="0" w:color="FFFFFF"/>
              <w:left w:val="single" w:sz="4" w:space="0" w:color="FFFFFF" w:themeColor="background1"/>
              <w:bottom w:val="single" w:sz="4" w:space="0" w:color="FFFFFF"/>
              <w:right w:val="single" w:sz="4" w:space="0" w:color="FFFFFF" w:themeColor="background1"/>
            </w:tcBorders>
          </w:tcPr>
          <w:p w14:paraId="5728CF02" w14:textId="77777777" w:rsidR="00585746" w:rsidRPr="00E71D52" w:rsidRDefault="00585746" w:rsidP="006706EF">
            <w:pPr>
              <w:pStyle w:val="aff5"/>
              <w:spacing w:after="0"/>
              <w:jc w:val="both"/>
              <w:rPr>
                <w:sz w:val="8"/>
                <w:szCs w:val="8"/>
              </w:rPr>
            </w:pPr>
          </w:p>
        </w:tc>
        <w:tc>
          <w:tcPr>
            <w:tcW w:w="4078" w:type="dxa"/>
            <w:gridSpan w:val="4"/>
            <w:tcBorders>
              <w:top w:val="single" w:sz="2" w:space="0" w:color="auto"/>
              <w:left w:val="single" w:sz="4" w:space="0" w:color="FFFFFF" w:themeColor="background1"/>
              <w:bottom w:val="single" w:sz="4" w:space="0" w:color="FFFFFF"/>
              <w:right w:val="single" w:sz="4" w:space="0" w:color="FFFFFF" w:themeColor="background1"/>
            </w:tcBorders>
          </w:tcPr>
          <w:p w14:paraId="539A6794" w14:textId="77777777" w:rsidR="00585746" w:rsidRPr="00E71D52" w:rsidRDefault="00585746" w:rsidP="006706EF">
            <w:pPr>
              <w:pStyle w:val="aff5"/>
              <w:spacing w:after="0"/>
              <w:jc w:val="both"/>
              <w:rPr>
                <w:sz w:val="20"/>
                <w:szCs w:val="20"/>
              </w:rPr>
            </w:pPr>
          </w:p>
        </w:tc>
        <w:tc>
          <w:tcPr>
            <w:tcW w:w="4717" w:type="dxa"/>
            <w:gridSpan w:val="9"/>
            <w:tcBorders>
              <w:top w:val="single" w:sz="4" w:space="0" w:color="FFFFFF"/>
              <w:left w:val="single" w:sz="4" w:space="0" w:color="FFFFFF" w:themeColor="background1"/>
              <w:bottom w:val="single" w:sz="2" w:space="0" w:color="auto"/>
              <w:right w:val="single" w:sz="4" w:space="0" w:color="FFFFFF" w:themeColor="background1"/>
            </w:tcBorders>
          </w:tcPr>
          <w:p w14:paraId="65846929" w14:textId="77777777" w:rsidR="00585746" w:rsidRPr="00E71D52" w:rsidRDefault="00585746" w:rsidP="006706EF">
            <w:pPr>
              <w:pStyle w:val="aff5"/>
              <w:spacing w:after="0"/>
              <w:jc w:val="both"/>
              <w:rPr>
                <w:sz w:val="8"/>
                <w:szCs w:val="8"/>
              </w:rPr>
            </w:pPr>
          </w:p>
        </w:tc>
      </w:tr>
      <w:tr w:rsidR="00585746" w:rsidRPr="00E71D52" w14:paraId="31483BC0" w14:textId="77777777" w:rsidTr="00597E77">
        <w:trPr>
          <w:gridAfter w:val="1"/>
          <w:wAfter w:w="501" w:type="dxa"/>
          <w:trHeight w:val="192"/>
        </w:trPr>
        <w:tc>
          <w:tcPr>
            <w:tcW w:w="383" w:type="dxa"/>
            <w:tcBorders>
              <w:top w:val="single" w:sz="4" w:space="0" w:color="FFFFFF"/>
              <w:left w:val="single" w:sz="4" w:space="0" w:color="FFFFFF"/>
              <w:bottom w:val="single" w:sz="4" w:space="0" w:color="FFFFFF"/>
              <w:right w:val="single" w:sz="4" w:space="0" w:color="FFFFFF"/>
            </w:tcBorders>
          </w:tcPr>
          <w:p w14:paraId="156BD95A" w14:textId="77777777" w:rsidR="00585746" w:rsidRPr="00E71D52" w:rsidRDefault="00585746" w:rsidP="006706EF">
            <w:pPr>
              <w:pStyle w:val="aff5"/>
              <w:spacing w:after="0"/>
              <w:jc w:val="both"/>
              <w:rPr>
                <w:sz w:val="8"/>
                <w:szCs w:val="8"/>
              </w:rPr>
            </w:pPr>
            <w:r w:rsidRPr="00E71D52">
              <w:rPr>
                <w:sz w:val="20"/>
                <w:szCs w:val="20"/>
              </w:rPr>
              <w:t>8.</w:t>
            </w:r>
          </w:p>
        </w:tc>
        <w:tc>
          <w:tcPr>
            <w:tcW w:w="8795" w:type="dxa"/>
            <w:gridSpan w:val="13"/>
            <w:tcBorders>
              <w:top w:val="single" w:sz="4" w:space="0" w:color="FFFFFF"/>
              <w:left w:val="single" w:sz="4" w:space="0" w:color="FFFFFF"/>
              <w:bottom w:val="single" w:sz="4" w:space="0" w:color="FFFFFF"/>
              <w:right w:val="single" w:sz="4" w:space="0" w:color="FFFFFF" w:themeColor="background1"/>
            </w:tcBorders>
          </w:tcPr>
          <w:p w14:paraId="657E1714" w14:textId="77777777" w:rsidR="00585746" w:rsidRPr="00E71D52" w:rsidRDefault="00585746" w:rsidP="006706EF">
            <w:pPr>
              <w:pStyle w:val="aff5"/>
              <w:spacing w:after="0"/>
              <w:jc w:val="both"/>
              <w:rPr>
                <w:sz w:val="20"/>
                <w:szCs w:val="20"/>
                <w:lang w:eastAsia="ru-RU"/>
              </w:rPr>
            </w:pPr>
            <w:r w:rsidRPr="00E71D52">
              <w:rPr>
                <w:spacing w:val="2"/>
                <w:sz w:val="20"/>
                <w:szCs w:val="20"/>
                <w:shd w:val="clear" w:color="auto" w:fill="FFFFFF"/>
                <w:lang w:eastAsia="ru-RU"/>
              </w:rPr>
              <w:t xml:space="preserve">При проведении работ и содержании </w:t>
            </w:r>
            <w:r w:rsidRPr="00E71D52">
              <w:rPr>
                <w:sz w:val="20"/>
                <w:szCs w:val="20"/>
                <w:lang w:eastAsia="ru-RU"/>
              </w:rPr>
              <w:t xml:space="preserve">внешних поверхностей </w:t>
            </w:r>
            <w:r w:rsidRPr="00E71D52">
              <w:rPr>
                <w:sz w:val="20"/>
                <w:szCs w:val="20"/>
              </w:rPr>
              <w:t>некапитального строения (сооружения)</w:t>
            </w:r>
            <w:r w:rsidRPr="00E71D52">
              <w:rPr>
                <w:sz w:val="20"/>
                <w:szCs w:val="20"/>
                <w:lang w:eastAsia="ru-RU"/>
              </w:rPr>
              <w:t xml:space="preserve"> не допускаются:</w:t>
            </w:r>
          </w:p>
        </w:tc>
      </w:tr>
      <w:tr w:rsidR="00585746" w:rsidRPr="00E71D52" w14:paraId="26338561" w14:textId="77777777" w:rsidTr="00597E77">
        <w:trPr>
          <w:gridAfter w:val="1"/>
          <w:wAfter w:w="501" w:type="dxa"/>
          <w:trHeight w:val="94"/>
        </w:trPr>
        <w:tc>
          <w:tcPr>
            <w:tcW w:w="2681"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B28F44A" w14:textId="77777777" w:rsidR="00585746" w:rsidRPr="00E71D52" w:rsidRDefault="00585746" w:rsidP="006706EF">
            <w:pPr>
              <w:pStyle w:val="aff5"/>
              <w:spacing w:after="0"/>
              <w:jc w:val="left"/>
              <w:rPr>
                <w:b w:val="0"/>
                <w:bCs/>
                <w:sz w:val="2"/>
                <w:szCs w:val="2"/>
                <w:lang w:eastAsia="ru-RU"/>
              </w:rPr>
            </w:pPr>
          </w:p>
        </w:tc>
        <w:tc>
          <w:tcPr>
            <w:tcW w:w="28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D3095EC" w14:textId="77777777" w:rsidR="00585746" w:rsidRPr="00E71D52" w:rsidRDefault="00585746" w:rsidP="006706EF">
            <w:pPr>
              <w:pStyle w:val="aff5"/>
              <w:spacing w:after="0"/>
              <w:jc w:val="both"/>
              <w:rPr>
                <w:b w:val="0"/>
                <w:bCs/>
                <w:sz w:val="2"/>
                <w:szCs w:val="2"/>
              </w:rPr>
            </w:pPr>
          </w:p>
        </w:tc>
        <w:tc>
          <w:tcPr>
            <w:tcW w:w="6210"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BF44CCF" w14:textId="77777777" w:rsidR="00585746" w:rsidRPr="00E71D52" w:rsidRDefault="00585746" w:rsidP="006706EF">
            <w:pPr>
              <w:pStyle w:val="aff5"/>
              <w:spacing w:after="0"/>
              <w:jc w:val="both"/>
              <w:rPr>
                <w:b w:val="0"/>
                <w:bCs/>
                <w:spacing w:val="2"/>
                <w:sz w:val="2"/>
                <w:szCs w:val="2"/>
                <w:shd w:val="clear" w:color="auto" w:fill="FFFFFF"/>
                <w:lang w:eastAsia="ru-RU"/>
              </w:rPr>
            </w:pPr>
          </w:p>
        </w:tc>
      </w:tr>
      <w:tr w:rsidR="00585746" w:rsidRPr="00E71D52" w14:paraId="75AFAEC6" w14:textId="77777777" w:rsidTr="00597E77">
        <w:trPr>
          <w:gridAfter w:val="1"/>
          <w:wAfter w:w="501" w:type="dxa"/>
          <w:trHeight w:val="94"/>
        </w:trPr>
        <w:tc>
          <w:tcPr>
            <w:tcW w:w="2681" w:type="dxa"/>
            <w:gridSpan w:val="3"/>
            <w:vMerge w:val="restart"/>
            <w:tcBorders>
              <w:top w:val="single" w:sz="2" w:space="0" w:color="auto"/>
              <w:left w:val="single" w:sz="4" w:space="0" w:color="000000" w:themeColor="text1"/>
              <w:right w:val="single" w:sz="2" w:space="0" w:color="FFFFFF" w:themeColor="background1"/>
            </w:tcBorders>
          </w:tcPr>
          <w:p w14:paraId="2190AE76" w14:textId="77777777" w:rsidR="00585746" w:rsidRPr="00E71D52" w:rsidRDefault="00585746" w:rsidP="006706EF">
            <w:pPr>
              <w:pStyle w:val="aff5"/>
              <w:spacing w:after="0"/>
              <w:jc w:val="left"/>
              <w:rPr>
                <w:b w:val="0"/>
                <w:bCs/>
                <w:sz w:val="17"/>
                <w:szCs w:val="17"/>
              </w:rPr>
            </w:pPr>
            <w:r w:rsidRPr="00E71D52">
              <w:rPr>
                <w:b w:val="0"/>
                <w:bCs/>
                <w:sz w:val="17"/>
                <w:szCs w:val="17"/>
                <w:lang w:eastAsia="ru-RU"/>
              </w:rPr>
              <w:t xml:space="preserve">эксплуатационные деформации </w:t>
            </w:r>
            <w:r w:rsidRPr="00E71D52">
              <w:rPr>
                <w:b w:val="0"/>
                <w:bCs/>
                <w:noProof/>
                <w:sz w:val="17"/>
                <w:szCs w:val="17"/>
                <w:lang w:eastAsia="ru-RU"/>
              </w:rPr>
              <w:t>внешних поверхностей:</w:t>
            </w:r>
          </w:p>
        </w:tc>
        <w:tc>
          <w:tcPr>
            <w:tcW w:w="6497" w:type="dxa"/>
            <w:gridSpan w:val="11"/>
            <w:tcBorders>
              <w:top w:val="single" w:sz="2" w:space="0" w:color="auto"/>
              <w:left w:val="single" w:sz="2" w:space="0" w:color="FFFFFF" w:themeColor="background1"/>
              <w:bottom w:val="single" w:sz="2" w:space="0" w:color="FFFFFF"/>
              <w:right w:val="single" w:sz="2" w:space="0" w:color="auto"/>
            </w:tcBorders>
          </w:tcPr>
          <w:p w14:paraId="46819EA3" w14:textId="77777777" w:rsidR="00585746" w:rsidRPr="00E71D52" w:rsidRDefault="00585746" w:rsidP="006706EF">
            <w:pPr>
              <w:pStyle w:val="aff5"/>
              <w:spacing w:after="0"/>
              <w:jc w:val="both"/>
              <w:rPr>
                <w:b w:val="0"/>
                <w:bCs/>
                <w:sz w:val="14"/>
                <w:szCs w:val="14"/>
              </w:rPr>
            </w:pPr>
            <w:proofErr w:type="gramStart"/>
            <w:r w:rsidRPr="00E71D52">
              <w:rPr>
                <w:b w:val="0"/>
                <w:bCs/>
                <w:spacing w:val="2"/>
                <w:sz w:val="14"/>
                <w:szCs w:val="14"/>
                <w:shd w:val="clear" w:color="auto" w:fill="FFFFFF"/>
                <w:lang w:eastAsia="ru-RU"/>
              </w:rPr>
              <w:t>растрескивания</w:t>
            </w:r>
            <w:proofErr w:type="gramEnd"/>
            <w:r w:rsidRPr="00E71D52">
              <w:rPr>
                <w:b w:val="0"/>
                <w:bCs/>
                <w:spacing w:val="2"/>
                <w:sz w:val="14"/>
                <w:szCs w:val="14"/>
                <w:shd w:val="clear" w:color="auto" w:fill="FFFFFF"/>
                <w:lang w:eastAsia="ru-RU"/>
              </w:rPr>
              <w:t xml:space="preserve"> (канелюры), осыпания, трещины, плесень и грибок, пятна выгорания цветового пигмента, коробления, отслаивания, коррозия, высолы, потеки 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sidRPr="00E71D52">
              <w:rPr>
                <w:b w:val="0"/>
                <w:bCs/>
                <w:sz w:val="14"/>
                <w:szCs w:val="14"/>
                <w:lang w:eastAsia="ru-RU"/>
              </w:rPr>
              <w:t xml:space="preserve">визуально воспринимаемые </w:t>
            </w:r>
            <w:r w:rsidRPr="00E71D52">
              <w:rPr>
                <w:b w:val="0"/>
                <w:bCs/>
                <w:spacing w:val="2"/>
                <w:sz w:val="14"/>
                <w:szCs w:val="14"/>
                <w:shd w:val="clear" w:color="auto" w:fill="FFFFFF"/>
                <w:lang w:eastAsia="ru-RU"/>
              </w:rPr>
              <w:t xml:space="preserve">разрушения облицовки, </w:t>
            </w:r>
            <w:r w:rsidRPr="00E71D52">
              <w:rPr>
                <w:b w:val="0"/>
                <w:bCs/>
                <w:sz w:val="14"/>
                <w:szCs w:val="14"/>
                <w:lang w:eastAsia="ru-RU"/>
              </w:rPr>
              <w:t>фактурного и красочного (штукатурного) слоев</w:t>
            </w:r>
          </w:p>
        </w:tc>
      </w:tr>
      <w:tr w:rsidR="00585746" w:rsidRPr="00E71D52" w14:paraId="62DDDC60" w14:textId="77777777" w:rsidTr="00597E77">
        <w:trPr>
          <w:gridAfter w:val="1"/>
          <w:wAfter w:w="501" w:type="dxa"/>
          <w:trHeight w:val="41"/>
        </w:trPr>
        <w:tc>
          <w:tcPr>
            <w:tcW w:w="2681" w:type="dxa"/>
            <w:gridSpan w:val="3"/>
            <w:vMerge/>
            <w:tcBorders>
              <w:left w:val="single" w:sz="4" w:space="0" w:color="000000" w:themeColor="text1"/>
              <w:right w:val="single" w:sz="2" w:space="0" w:color="FFFFFF" w:themeColor="background1"/>
            </w:tcBorders>
          </w:tcPr>
          <w:p w14:paraId="6FD0E0C8" w14:textId="77777777" w:rsidR="00585746" w:rsidRPr="00E71D52" w:rsidRDefault="00585746" w:rsidP="006706EF">
            <w:pPr>
              <w:pStyle w:val="aff5"/>
              <w:spacing w:after="0"/>
              <w:jc w:val="both"/>
              <w:rPr>
                <w:b w:val="0"/>
                <w:bCs/>
                <w:sz w:val="17"/>
                <w:szCs w:val="17"/>
              </w:rPr>
            </w:pPr>
          </w:p>
        </w:tc>
        <w:tc>
          <w:tcPr>
            <w:tcW w:w="287" w:type="dxa"/>
            <w:tcBorders>
              <w:top w:val="single" w:sz="2" w:space="0" w:color="FFFFFF"/>
              <w:left w:val="single" w:sz="2" w:space="0" w:color="FFFFFF" w:themeColor="background1"/>
              <w:bottom w:val="single" w:sz="4" w:space="0" w:color="FFFFFF" w:themeColor="background1"/>
              <w:right w:val="single" w:sz="4" w:space="0" w:color="FFFFFF" w:themeColor="background1"/>
            </w:tcBorders>
          </w:tcPr>
          <w:p w14:paraId="3B4C466D" w14:textId="77777777" w:rsidR="00585746" w:rsidRPr="00E71D52" w:rsidRDefault="00585746" w:rsidP="006706EF">
            <w:pPr>
              <w:pStyle w:val="aff5"/>
              <w:spacing w:after="0"/>
              <w:jc w:val="both"/>
              <w:rPr>
                <w:b w:val="0"/>
                <w:bCs/>
                <w:sz w:val="4"/>
                <w:szCs w:val="4"/>
              </w:rPr>
            </w:pPr>
          </w:p>
        </w:tc>
        <w:tc>
          <w:tcPr>
            <w:tcW w:w="6210" w:type="dxa"/>
            <w:gridSpan w:val="10"/>
            <w:tcBorders>
              <w:top w:val="single" w:sz="2" w:space="0" w:color="FFFFFF"/>
              <w:left w:val="single" w:sz="4" w:space="0" w:color="FFFFFF" w:themeColor="background1"/>
              <w:bottom w:val="single" w:sz="2" w:space="0" w:color="FFFFFF" w:themeColor="background1"/>
              <w:right w:val="single" w:sz="2" w:space="0" w:color="auto"/>
            </w:tcBorders>
          </w:tcPr>
          <w:p w14:paraId="7836A17B" w14:textId="77777777" w:rsidR="00585746" w:rsidRPr="00E71D52" w:rsidRDefault="00585746" w:rsidP="006706EF">
            <w:pPr>
              <w:pStyle w:val="aff5"/>
              <w:spacing w:after="0"/>
              <w:jc w:val="both"/>
              <w:rPr>
                <w:b w:val="0"/>
                <w:bCs/>
                <w:sz w:val="4"/>
                <w:szCs w:val="4"/>
              </w:rPr>
            </w:pPr>
          </w:p>
        </w:tc>
      </w:tr>
      <w:tr w:rsidR="00585746" w:rsidRPr="00E71D52" w14:paraId="0A305537" w14:textId="77777777" w:rsidTr="00597E77">
        <w:trPr>
          <w:gridAfter w:val="1"/>
          <w:wAfter w:w="501" w:type="dxa"/>
          <w:trHeight w:val="145"/>
        </w:trPr>
        <w:tc>
          <w:tcPr>
            <w:tcW w:w="2681" w:type="dxa"/>
            <w:gridSpan w:val="3"/>
            <w:vMerge/>
            <w:tcBorders>
              <w:left w:val="single" w:sz="4" w:space="0" w:color="000000" w:themeColor="text1"/>
              <w:right w:val="single" w:sz="2" w:space="0" w:color="FFFFFF" w:themeColor="background1"/>
            </w:tcBorders>
          </w:tcPr>
          <w:p w14:paraId="745C2FE7" w14:textId="77777777" w:rsidR="00585746" w:rsidRPr="00E71D52" w:rsidRDefault="00585746" w:rsidP="006706EF">
            <w:pPr>
              <w:pStyle w:val="aff5"/>
              <w:spacing w:after="0"/>
              <w:jc w:val="both"/>
              <w:rPr>
                <w:b w:val="0"/>
                <w:bCs/>
                <w:sz w:val="17"/>
                <w:szCs w:val="17"/>
              </w:rPr>
            </w:pPr>
          </w:p>
        </w:tc>
        <w:tc>
          <w:tcPr>
            <w:tcW w:w="6497" w:type="dxa"/>
            <w:gridSpan w:val="11"/>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0FA6B9BE" w14:textId="77777777" w:rsidR="00585746" w:rsidRPr="00E71D52" w:rsidRDefault="00585746" w:rsidP="006706EF">
            <w:pPr>
              <w:pStyle w:val="aff5"/>
              <w:spacing w:after="0"/>
              <w:jc w:val="both"/>
              <w:rPr>
                <w:b w:val="0"/>
                <w:bCs/>
                <w:sz w:val="14"/>
                <w:szCs w:val="14"/>
              </w:rPr>
            </w:pPr>
            <w:r w:rsidRPr="00E71D52">
              <w:rPr>
                <w:b w:val="0"/>
                <w:bCs/>
                <w:spacing w:val="2"/>
                <w:sz w:val="14"/>
                <w:szCs w:val="14"/>
                <w:shd w:val="clear" w:color="auto" w:fill="FFFFFF"/>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tc>
      </w:tr>
      <w:tr w:rsidR="00585746" w:rsidRPr="00E71D52" w14:paraId="1A074F8E" w14:textId="77777777" w:rsidTr="00597E77">
        <w:trPr>
          <w:gridAfter w:val="1"/>
          <w:wAfter w:w="501" w:type="dxa"/>
          <w:trHeight w:val="41"/>
        </w:trPr>
        <w:tc>
          <w:tcPr>
            <w:tcW w:w="2681" w:type="dxa"/>
            <w:gridSpan w:val="3"/>
            <w:vMerge/>
            <w:tcBorders>
              <w:left w:val="single" w:sz="4" w:space="0" w:color="000000" w:themeColor="text1"/>
              <w:right w:val="single" w:sz="2" w:space="0" w:color="FFFFFF" w:themeColor="background1"/>
            </w:tcBorders>
          </w:tcPr>
          <w:p w14:paraId="7B41D261" w14:textId="77777777" w:rsidR="00585746" w:rsidRPr="00E71D52" w:rsidRDefault="00585746" w:rsidP="006706EF">
            <w:pPr>
              <w:pStyle w:val="aff5"/>
              <w:spacing w:after="0"/>
              <w:jc w:val="both"/>
              <w:rPr>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2730C44F" w14:textId="77777777" w:rsidR="00585746" w:rsidRPr="00E71D52" w:rsidRDefault="00585746" w:rsidP="006706EF">
            <w:pPr>
              <w:pStyle w:val="aff5"/>
              <w:spacing w:after="0"/>
              <w:jc w:val="both"/>
              <w:rPr>
                <w:b w:val="0"/>
                <w:bCs/>
                <w:sz w:val="4"/>
                <w:szCs w:val="4"/>
              </w:rPr>
            </w:pPr>
          </w:p>
        </w:tc>
        <w:tc>
          <w:tcPr>
            <w:tcW w:w="6210" w:type="dxa"/>
            <w:gridSpan w:val="10"/>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14E7C1ED" w14:textId="77777777" w:rsidR="00585746" w:rsidRPr="00E71D52" w:rsidRDefault="00585746" w:rsidP="006706EF">
            <w:pPr>
              <w:pStyle w:val="aff5"/>
              <w:spacing w:after="0"/>
              <w:jc w:val="both"/>
              <w:rPr>
                <w:b w:val="0"/>
                <w:bCs/>
                <w:sz w:val="4"/>
                <w:szCs w:val="4"/>
              </w:rPr>
            </w:pPr>
          </w:p>
        </w:tc>
      </w:tr>
      <w:tr w:rsidR="00585746" w:rsidRPr="00E71D52" w14:paraId="4E94BCE3" w14:textId="77777777" w:rsidTr="00597E77">
        <w:trPr>
          <w:gridAfter w:val="1"/>
          <w:wAfter w:w="501" w:type="dxa"/>
          <w:trHeight w:val="47"/>
        </w:trPr>
        <w:tc>
          <w:tcPr>
            <w:tcW w:w="2681" w:type="dxa"/>
            <w:gridSpan w:val="3"/>
            <w:vMerge/>
            <w:tcBorders>
              <w:left w:val="single" w:sz="4" w:space="0" w:color="000000" w:themeColor="text1"/>
              <w:right w:val="single" w:sz="2" w:space="0" w:color="FFFFFF" w:themeColor="background1"/>
            </w:tcBorders>
          </w:tcPr>
          <w:p w14:paraId="2583C5BE" w14:textId="77777777" w:rsidR="00585746" w:rsidRPr="00E71D52" w:rsidRDefault="00585746" w:rsidP="006706EF">
            <w:pPr>
              <w:pStyle w:val="aff5"/>
              <w:spacing w:after="0"/>
              <w:jc w:val="both"/>
              <w:rPr>
                <w:b w:val="0"/>
                <w:bCs/>
                <w:sz w:val="17"/>
                <w:szCs w:val="17"/>
              </w:rPr>
            </w:pPr>
          </w:p>
        </w:tc>
        <w:tc>
          <w:tcPr>
            <w:tcW w:w="6497" w:type="dxa"/>
            <w:gridSpan w:val="11"/>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4B45C49E" w14:textId="77777777" w:rsidR="00585746" w:rsidRPr="00E71D52" w:rsidRDefault="00585746" w:rsidP="006706EF">
            <w:pPr>
              <w:pStyle w:val="aff5"/>
              <w:spacing w:after="0"/>
              <w:jc w:val="both"/>
              <w:rPr>
                <w:b w:val="0"/>
                <w:bCs/>
                <w:sz w:val="14"/>
                <w:szCs w:val="14"/>
              </w:rPr>
            </w:pPr>
            <w:r w:rsidRPr="00E71D52">
              <w:rPr>
                <w:b w:val="0"/>
                <w:bCs/>
                <w:sz w:val="14"/>
                <w:szCs w:val="14"/>
                <w:lang w:eastAsia="ru-RU"/>
              </w:rPr>
              <w:t xml:space="preserve">загрязнения, </w:t>
            </w:r>
            <w:r w:rsidRPr="00E71D52">
              <w:rPr>
                <w:b w:val="0"/>
                <w:bCs/>
                <w:sz w:val="14"/>
                <w:szCs w:val="14"/>
              </w:rPr>
              <w:t>сорная растительность, вандальные изображения</w:t>
            </w:r>
          </w:p>
        </w:tc>
      </w:tr>
      <w:tr w:rsidR="00585746" w:rsidRPr="00E71D52" w14:paraId="6F09389D" w14:textId="77777777" w:rsidTr="00597E77">
        <w:trPr>
          <w:gridAfter w:val="1"/>
          <w:wAfter w:w="501" w:type="dxa"/>
          <w:trHeight w:val="41"/>
        </w:trPr>
        <w:tc>
          <w:tcPr>
            <w:tcW w:w="2681" w:type="dxa"/>
            <w:gridSpan w:val="3"/>
            <w:vMerge/>
            <w:tcBorders>
              <w:left w:val="single" w:sz="4" w:space="0" w:color="000000" w:themeColor="text1"/>
              <w:right w:val="single" w:sz="2" w:space="0" w:color="FFFFFF" w:themeColor="background1"/>
            </w:tcBorders>
          </w:tcPr>
          <w:p w14:paraId="3B1F21FD" w14:textId="77777777" w:rsidR="00585746" w:rsidRPr="00E71D52" w:rsidRDefault="00585746" w:rsidP="006706EF">
            <w:pPr>
              <w:pStyle w:val="aff5"/>
              <w:spacing w:after="0"/>
              <w:jc w:val="both"/>
              <w:rPr>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3467B25D" w14:textId="77777777" w:rsidR="00585746" w:rsidRPr="00E71D52" w:rsidRDefault="00585746" w:rsidP="006706EF">
            <w:pPr>
              <w:pStyle w:val="aff5"/>
              <w:spacing w:after="0"/>
              <w:jc w:val="both"/>
              <w:rPr>
                <w:b w:val="0"/>
                <w:bCs/>
                <w:sz w:val="4"/>
                <w:szCs w:val="4"/>
              </w:rPr>
            </w:pPr>
          </w:p>
        </w:tc>
        <w:tc>
          <w:tcPr>
            <w:tcW w:w="6210" w:type="dxa"/>
            <w:gridSpan w:val="10"/>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09327042" w14:textId="77777777" w:rsidR="00585746" w:rsidRPr="00E71D52" w:rsidRDefault="00585746" w:rsidP="006706EF">
            <w:pPr>
              <w:pStyle w:val="aff5"/>
              <w:spacing w:after="0"/>
              <w:jc w:val="both"/>
              <w:rPr>
                <w:b w:val="0"/>
                <w:bCs/>
                <w:sz w:val="4"/>
                <w:szCs w:val="4"/>
              </w:rPr>
            </w:pPr>
          </w:p>
        </w:tc>
      </w:tr>
      <w:tr w:rsidR="00585746" w:rsidRPr="00E71D52" w14:paraId="08C438B9" w14:textId="77777777" w:rsidTr="00597E77">
        <w:trPr>
          <w:gridAfter w:val="1"/>
          <w:wAfter w:w="501" w:type="dxa"/>
          <w:trHeight w:val="47"/>
        </w:trPr>
        <w:tc>
          <w:tcPr>
            <w:tcW w:w="2681" w:type="dxa"/>
            <w:gridSpan w:val="3"/>
            <w:vMerge/>
            <w:tcBorders>
              <w:left w:val="single" w:sz="4" w:space="0" w:color="000000" w:themeColor="text1"/>
              <w:bottom w:val="single" w:sz="2" w:space="0" w:color="auto"/>
              <w:right w:val="single" w:sz="2" w:space="0" w:color="FFFFFF" w:themeColor="background1"/>
            </w:tcBorders>
          </w:tcPr>
          <w:p w14:paraId="4FCDD86B" w14:textId="77777777" w:rsidR="00585746" w:rsidRPr="00E71D52" w:rsidRDefault="00585746" w:rsidP="006706EF">
            <w:pPr>
              <w:pStyle w:val="aff5"/>
              <w:spacing w:after="0"/>
              <w:jc w:val="both"/>
              <w:rPr>
                <w:b w:val="0"/>
                <w:bCs/>
                <w:sz w:val="17"/>
                <w:szCs w:val="17"/>
              </w:rPr>
            </w:pPr>
          </w:p>
        </w:tc>
        <w:tc>
          <w:tcPr>
            <w:tcW w:w="6497" w:type="dxa"/>
            <w:gridSpan w:val="11"/>
            <w:tcBorders>
              <w:top w:val="single" w:sz="4" w:space="0" w:color="FFFFFF" w:themeColor="background1"/>
              <w:left w:val="single" w:sz="2" w:space="0" w:color="FFFFFF" w:themeColor="background1"/>
              <w:bottom w:val="single" w:sz="2" w:space="0" w:color="auto"/>
              <w:right w:val="single" w:sz="2" w:space="0" w:color="auto"/>
            </w:tcBorders>
          </w:tcPr>
          <w:p w14:paraId="26F4649A" w14:textId="77777777" w:rsidR="00585746" w:rsidRPr="00E71D52" w:rsidRDefault="00585746" w:rsidP="006706EF">
            <w:pPr>
              <w:pStyle w:val="aff5"/>
              <w:spacing w:after="0"/>
              <w:jc w:val="both"/>
              <w:rPr>
                <w:b w:val="0"/>
                <w:bCs/>
                <w:sz w:val="14"/>
                <w:szCs w:val="14"/>
              </w:rPr>
            </w:pPr>
            <w:r w:rsidRPr="00E71D52">
              <w:rPr>
                <w:b w:val="0"/>
                <w:bCs/>
                <w:spacing w:val="2"/>
                <w:sz w:val="14"/>
                <w:szCs w:val="14"/>
                <w:shd w:val="clear" w:color="auto" w:fill="FFFFFF"/>
              </w:rPr>
              <w:t>короба, кожухи, провода, розетки на остеклении, на архитектурном декоре, не закрепленные, не соответствующие цвету фасада</w:t>
            </w:r>
          </w:p>
        </w:tc>
      </w:tr>
      <w:tr w:rsidR="00585746" w:rsidRPr="00E71D52" w14:paraId="12A0173A" w14:textId="77777777" w:rsidTr="00597E77">
        <w:trPr>
          <w:gridAfter w:val="1"/>
          <w:wAfter w:w="501" w:type="dxa"/>
          <w:trHeight w:val="94"/>
        </w:trPr>
        <w:tc>
          <w:tcPr>
            <w:tcW w:w="2681"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6AC0BD56" w14:textId="77777777" w:rsidR="00585746" w:rsidRPr="00E71D52" w:rsidRDefault="00585746" w:rsidP="006706EF">
            <w:pPr>
              <w:pStyle w:val="aff5"/>
              <w:spacing w:after="0"/>
              <w:jc w:val="left"/>
              <w:rPr>
                <w:b w:val="0"/>
                <w:bCs/>
                <w:sz w:val="8"/>
                <w:szCs w:val="8"/>
                <w:lang w:eastAsia="ru-RU"/>
              </w:rPr>
            </w:pPr>
          </w:p>
        </w:tc>
        <w:tc>
          <w:tcPr>
            <w:tcW w:w="287" w:type="dxa"/>
            <w:tcBorders>
              <w:top w:val="single" w:sz="2" w:space="0" w:color="auto"/>
              <w:left w:val="single" w:sz="4" w:space="0" w:color="FFFFFF" w:themeColor="background1"/>
              <w:bottom w:val="single" w:sz="2" w:space="0" w:color="auto"/>
              <w:right w:val="single" w:sz="4" w:space="0" w:color="FFFFFF" w:themeColor="background1"/>
            </w:tcBorders>
          </w:tcPr>
          <w:p w14:paraId="7F2C8BEB" w14:textId="77777777" w:rsidR="00585746" w:rsidRPr="00E71D52" w:rsidRDefault="00585746" w:rsidP="006706EF">
            <w:pPr>
              <w:pStyle w:val="aff5"/>
              <w:spacing w:after="0"/>
              <w:jc w:val="both"/>
              <w:rPr>
                <w:b w:val="0"/>
                <w:bCs/>
                <w:sz w:val="8"/>
                <w:szCs w:val="8"/>
              </w:rPr>
            </w:pPr>
          </w:p>
        </w:tc>
        <w:tc>
          <w:tcPr>
            <w:tcW w:w="6210" w:type="dxa"/>
            <w:gridSpan w:val="10"/>
            <w:tcBorders>
              <w:top w:val="single" w:sz="2" w:space="0" w:color="auto"/>
              <w:left w:val="single" w:sz="4" w:space="0" w:color="FFFFFF" w:themeColor="background1"/>
              <w:bottom w:val="single" w:sz="2" w:space="0" w:color="auto"/>
              <w:right w:val="single" w:sz="4" w:space="0" w:color="FFFFFF" w:themeColor="background1"/>
            </w:tcBorders>
          </w:tcPr>
          <w:p w14:paraId="6B00A3FD" w14:textId="77777777" w:rsidR="00585746" w:rsidRPr="00E71D52" w:rsidRDefault="00585746" w:rsidP="006706EF">
            <w:pPr>
              <w:pStyle w:val="aff5"/>
              <w:spacing w:after="0"/>
              <w:jc w:val="both"/>
              <w:rPr>
                <w:b w:val="0"/>
                <w:bCs/>
                <w:spacing w:val="2"/>
                <w:sz w:val="8"/>
                <w:szCs w:val="8"/>
                <w:shd w:val="clear" w:color="auto" w:fill="FFFFFF"/>
                <w:lang w:eastAsia="ru-RU"/>
              </w:rPr>
            </w:pPr>
          </w:p>
        </w:tc>
      </w:tr>
      <w:tr w:rsidR="00585746" w:rsidRPr="00E71D52" w14:paraId="2F00984B" w14:textId="77777777" w:rsidTr="00597E77">
        <w:trPr>
          <w:gridAfter w:val="1"/>
          <w:wAfter w:w="501" w:type="dxa"/>
          <w:trHeight w:val="94"/>
        </w:trPr>
        <w:tc>
          <w:tcPr>
            <w:tcW w:w="2681" w:type="dxa"/>
            <w:gridSpan w:val="3"/>
            <w:vMerge w:val="restart"/>
            <w:tcBorders>
              <w:top w:val="single" w:sz="2" w:space="0" w:color="auto"/>
              <w:left w:val="single" w:sz="4" w:space="0" w:color="000000" w:themeColor="text1"/>
              <w:right w:val="single" w:sz="2" w:space="0" w:color="FFFFFF" w:themeColor="background1"/>
            </w:tcBorders>
          </w:tcPr>
          <w:p w14:paraId="22A7B85B" w14:textId="77777777" w:rsidR="00585746" w:rsidRPr="00E71D52" w:rsidRDefault="00585746" w:rsidP="006706EF">
            <w:pPr>
              <w:pStyle w:val="aff5"/>
              <w:spacing w:after="0"/>
              <w:jc w:val="left"/>
              <w:rPr>
                <w:b w:val="0"/>
                <w:bCs/>
                <w:sz w:val="17"/>
                <w:szCs w:val="17"/>
              </w:rPr>
            </w:pPr>
            <w:r w:rsidRPr="00E71D52">
              <w:rPr>
                <w:b w:val="0"/>
                <w:bCs/>
                <w:sz w:val="17"/>
                <w:szCs w:val="17"/>
                <w:lang w:eastAsia="ru-RU"/>
              </w:rPr>
              <w:t>рекламные конструкции</w:t>
            </w:r>
            <w:r w:rsidRPr="00E71D52">
              <w:rPr>
                <w:b w:val="0"/>
                <w:bCs/>
                <w:noProof/>
                <w:sz w:val="17"/>
                <w:szCs w:val="17"/>
                <w:lang w:eastAsia="ru-RU"/>
              </w:rPr>
              <w:t>:</w:t>
            </w:r>
          </w:p>
        </w:tc>
        <w:tc>
          <w:tcPr>
            <w:tcW w:w="6497" w:type="dxa"/>
            <w:gridSpan w:val="11"/>
            <w:tcBorders>
              <w:top w:val="single" w:sz="2" w:space="0" w:color="auto"/>
              <w:left w:val="single" w:sz="2" w:space="0" w:color="FFFFFF" w:themeColor="background1"/>
              <w:bottom w:val="single" w:sz="2" w:space="0" w:color="FFFFFF" w:themeColor="background1"/>
              <w:right w:val="single" w:sz="2" w:space="0" w:color="auto"/>
            </w:tcBorders>
          </w:tcPr>
          <w:p w14:paraId="17583BF3" w14:textId="77777777" w:rsidR="00585746" w:rsidRPr="00E71D52" w:rsidRDefault="00585746" w:rsidP="006706EF">
            <w:pPr>
              <w:pStyle w:val="aff5"/>
              <w:spacing w:after="0"/>
              <w:jc w:val="both"/>
              <w:rPr>
                <w:b w:val="0"/>
                <w:bCs/>
                <w:sz w:val="14"/>
                <w:szCs w:val="14"/>
              </w:rPr>
            </w:pPr>
            <w:r w:rsidRPr="00E71D52">
              <w:rPr>
                <w:b w:val="0"/>
                <w:bCs/>
                <w:sz w:val="14"/>
                <w:szCs w:val="14"/>
                <w:lang w:eastAsia="ru-RU"/>
              </w:rPr>
              <w:t>самовольно размещенные</w:t>
            </w:r>
          </w:p>
        </w:tc>
      </w:tr>
      <w:tr w:rsidR="00585746" w:rsidRPr="00E71D52" w14:paraId="45CA6E17" w14:textId="77777777" w:rsidTr="00597E77">
        <w:trPr>
          <w:gridAfter w:val="1"/>
          <w:wAfter w:w="501" w:type="dxa"/>
          <w:trHeight w:val="41"/>
        </w:trPr>
        <w:tc>
          <w:tcPr>
            <w:tcW w:w="2681" w:type="dxa"/>
            <w:gridSpan w:val="3"/>
            <w:vMerge/>
            <w:tcBorders>
              <w:left w:val="single" w:sz="4" w:space="0" w:color="000000" w:themeColor="text1"/>
              <w:right w:val="single" w:sz="2" w:space="0" w:color="FFFFFF" w:themeColor="background1"/>
            </w:tcBorders>
          </w:tcPr>
          <w:p w14:paraId="44DF45DE" w14:textId="77777777" w:rsidR="00585746" w:rsidRPr="00E71D52" w:rsidRDefault="00585746" w:rsidP="006706EF">
            <w:pPr>
              <w:pStyle w:val="aff5"/>
              <w:spacing w:after="0"/>
              <w:jc w:val="both"/>
              <w:rPr>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44884092" w14:textId="77777777" w:rsidR="00585746" w:rsidRPr="00E71D52" w:rsidRDefault="00585746" w:rsidP="006706EF">
            <w:pPr>
              <w:pStyle w:val="aff5"/>
              <w:spacing w:after="0"/>
              <w:jc w:val="both"/>
              <w:rPr>
                <w:b w:val="0"/>
                <w:bCs/>
                <w:sz w:val="4"/>
                <w:szCs w:val="4"/>
              </w:rPr>
            </w:pPr>
          </w:p>
        </w:tc>
        <w:tc>
          <w:tcPr>
            <w:tcW w:w="6210" w:type="dxa"/>
            <w:gridSpan w:val="10"/>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3A220299" w14:textId="77777777" w:rsidR="00585746" w:rsidRPr="00E71D52" w:rsidRDefault="00585746" w:rsidP="006706EF">
            <w:pPr>
              <w:pStyle w:val="aff5"/>
              <w:spacing w:after="0"/>
              <w:jc w:val="both"/>
              <w:rPr>
                <w:b w:val="0"/>
                <w:bCs/>
                <w:sz w:val="4"/>
                <w:szCs w:val="4"/>
              </w:rPr>
            </w:pPr>
          </w:p>
        </w:tc>
      </w:tr>
      <w:tr w:rsidR="00585746" w:rsidRPr="00E71D52" w14:paraId="51594E66" w14:textId="77777777" w:rsidTr="00597E77">
        <w:trPr>
          <w:gridAfter w:val="1"/>
          <w:wAfter w:w="501" w:type="dxa"/>
          <w:trHeight w:val="145"/>
        </w:trPr>
        <w:tc>
          <w:tcPr>
            <w:tcW w:w="2681" w:type="dxa"/>
            <w:gridSpan w:val="3"/>
            <w:vMerge/>
            <w:tcBorders>
              <w:left w:val="single" w:sz="4" w:space="0" w:color="000000" w:themeColor="text1"/>
              <w:right w:val="single" w:sz="2" w:space="0" w:color="FFFFFF" w:themeColor="background1"/>
            </w:tcBorders>
          </w:tcPr>
          <w:p w14:paraId="01EE3F47" w14:textId="77777777" w:rsidR="00585746" w:rsidRPr="00E71D52" w:rsidRDefault="00585746" w:rsidP="006706EF">
            <w:pPr>
              <w:pStyle w:val="aff5"/>
              <w:spacing w:after="0"/>
              <w:jc w:val="both"/>
              <w:rPr>
                <w:b w:val="0"/>
                <w:bCs/>
                <w:sz w:val="17"/>
                <w:szCs w:val="17"/>
              </w:rPr>
            </w:pPr>
          </w:p>
        </w:tc>
        <w:tc>
          <w:tcPr>
            <w:tcW w:w="6497" w:type="dxa"/>
            <w:gridSpan w:val="11"/>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2BFE2EE2" w14:textId="77777777" w:rsidR="00585746" w:rsidRPr="00E71D52" w:rsidRDefault="00585746" w:rsidP="006706EF">
            <w:pPr>
              <w:pStyle w:val="aff5"/>
              <w:spacing w:after="0"/>
              <w:jc w:val="both"/>
              <w:rPr>
                <w:b w:val="0"/>
                <w:bCs/>
                <w:sz w:val="14"/>
                <w:szCs w:val="14"/>
              </w:rPr>
            </w:pPr>
            <w:r w:rsidRPr="00E71D52">
              <w:rPr>
                <w:b w:val="0"/>
                <w:bCs/>
                <w:sz w:val="14"/>
                <w:szCs w:val="14"/>
                <w:lang w:eastAsia="ru-RU"/>
              </w:rPr>
              <w:t>эксплуатируемые после окончания срока договора на установку</w:t>
            </w:r>
          </w:p>
        </w:tc>
      </w:tr>
      <w:tr w:rsidR="00585746" w:rsidRPr="00E71D52" w14:paraId="6235075A" w14:textId="77777777" w:rsidTr="00597E77">
        <w:trPr>
          <w:gridAfter w:val="1"/>
          <w:wAfter w:w="501" w:type="dxa"/>
          <w:trHeight w:val="41"/>
        </w:trPr>
        <w:tc>
          <w:tcPr>
            <w:tcW w:w="2681" w:type="dxa"/>
            <w:gridSpan w:val="3"/>
            <w:vMerge/>
            <w:tcBorders>
              <w:left w:val="single" w:sz="4" w:space="0" w:color="000000" w:themeColor="text1"/>
              <w:right w:val="single" w:sz="2" w:space="0" w:color="FFFFFF" w:themeColor="background1"/>
            </w:tcBorders>
          </w:tcPr>
          <w:p w14:paraId="6A2175AB" w14:textId="77777777" w:rsidR="00585746" w:rsidRPr="00E71D52" w:rsidRDefault="00585746" w:rsidP="006706EF">
            <w:pPr>
              <w:pStyle w:val="aff5"/>
              <w:spacing w:after="0"/>
              <w:jc w:val="both"/>
              <w:rPr>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20AC206D" w14:textId="77777777" w:rsidR="00585746" w:rsidRPr="00E71D52" w:rsidRDefault="00585746" w:rsidP="006706EF">
            <w:pPr>
              <w:pStyle w:val="aff5"/>
              <w:spacing w:after="0"/>
              <w:jc w:val="both"/>
              <w:rPr>
                <w:b w:val="0"/>
                <w:bCs/>
                <w:sz w:val="4"/>
                <w:szCs w:val="4"/>
              </w:rPr>
            </w:pPr>
          </w:p>
        </w:tc>
        <w:tc>
          <w:tcPr>
            <w:tcW w:w="6210" w:type="dxa"/>
            <w:gridSpan w:val="10"/>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0664C061" w14:textId="77777777" w:rsidR="00585746" w:rsidRPr="00E71D52" w:rsidRDefault="00585746" w:rsidP="006706EF">
            <w:pPr>
              <w:pStyle w:val="aff5"/>
              <w:spacing w:after="0"/>
              <w:jc w:val="both"/>
              <w:rPr>
                <w:b w:val="0"/>
                <w:bCs/>
                <w:sz w:val="4"/>
                <w:szCs w:val="4"/>
              </w:rPr>
            </w:pPr>
          </w:p>
        </w:tc>
      </w:tr>
      <w:tr w:rsidR="00585746" w:rsidRPr="00E71D52" w14:paraId="59CE9FF7" w14:textId="77777777" w:rsidTr="00597E77">
        <w:trPr>
          <w:gridAfter w:val="1"/>
          <w:wAfter w:w="501" w:type="dxa"/>
          <w:trHeight w:val="47"/>
        </w:trPr>
        <w:tc>
          <w:tcPr>
            <w:tcW w:w="2681" w:type="dxa"/>
            <w:gridSpan w:val="3"/>
            <w:vMerge/>
            <w:tcBorders>
              <w:left w:val="single" w:sz="4" w:space="0" w:color="000000" w:themeColor="text1"/>
              <w:right w:val="single" w:sz="2" w:space="0" w:color="FFFFFF" w:themeColor="background1"/>
            </w:tcBorders>
          </w:tcPr>
          <w:p w14:paraId="2767F7CA" w14:textId="77777777" w:rsidR="00585746" w:rsidRPr="00E71D52" w:rsidRDefault="00585746" w:rsidP="006706EF">
            <w:pPr>
              <w:pStyle w:val="aff5"/>
              <w:spacing w:after="0"/>
              <w:jc w:val="both"/>
              <w:rPr>
                <w:b w:val="0"/>
                <w:bCs/>
                <w:sz w:val="17"/>
                <w:szCs w:val="17"/>
              </w:rPr>
            </w:pPr>
          </w:p>
        </w:tc>
        <w:tc>
          <w:tcPr>
            <w:tcW w:w="6497" w:type="dxa"/>
            <w:gridSpan w:val="11"/>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5A99D008" w14:textId="77777777" w:rsidR="00585746" w:rsidRPr="00E71D52" w:rsidRDefault="00585746" w:rsidP="006706EF">
            <w:pPr>
              <w:pStyle w:val="aff5"/>
              <w:spacing w:after="0"/>
              <w:jc w:val="both"/>
              <w:rPr>
                <w:b w:val="0"/>
                <w:bCs/>
                <w:sz w:val="14"/>
                <w:szCs w:val="14"/>
              </w:rPr>
            </w:pPr>
            <w:r w:rsidRPr="00E71D52">
              <w:rPr>
                <w:b w:val="0"/>
                <w:bCs/>
                <w:sz w:val="14"/>
                <w:szCs w:val="14"/>
                <w:lang w:eastAsia="ru-RU"/>
              </w:rPr>
              <w:t>эксплуатируемые после аннулирования ранее выданного разрешения</w:t>
            </w:r>
          </w:p>
        </w:tc>
      </w:tr>
      <w:tr w:rsidR="00585746" w:rsidRPr="00E71D52" w14:paraId="0F774C80" w14:textId="77777777" w:rsidTr="00597E77">
        <w:trPr>
          <w:gridAfter w:val="1"/>
          <w:wAfter w:w="501" w:type="dxa"/>
          <w:trHeight w:val="41"/>
        </w:trPr>
        <w:tc>
          <w:tcPr>
            <w:tcW w:w="2681" w:type="dxa"/>
            <w:gridSpan w:val="3"/>
            <w:vMerge/>
            <w:tcBorders>
              <w:left w:val="single" w:sz="4" w:space="0" w:color="000000" w:themeColor="text1"/>
              <w:right w:val="single" w:sz="2" w:space="0" w:color="FFFFFF" w:themeColor="background1"/>
            </w:tcBorders>
          </w:tcPr>
          <w:p w14:paraId="66DBB77F" w14:textId="77777777" w:rsidR="00585746" w:rsidRPr="00E71D52" w:rsidRDefault="00585746" w:rsidP="006706EF">
            <w:pPr>
              <w:pStyle w:val="aff5"/>
              <w:spacing w:after="0"/>
              <w:jc w:val="both"/>
              <w:rPr>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161B6B24" w14:textId="77777777" w:rsidR="00585746" w:rsidRPr="00E71D52" w:rsidRDefault="00585746" w:rsidP="006706EF">
            <w:pPr>
              <w:pStyle w:val="aff5"/>
              <w:spacing w:after="0"/>
              <w:jc w:val="both"/>
              <w:rPr>
                <w:b w:val="0"/>
                <w:bCs/>
                <w:sz w:val="4"/>
                <w:szCs w:val="4"/>
              </w:rPr>
            </w:pPr>
          </w:p>
        </w:tc>
        <w:tc>
          <w:tcPr>
            <w:tcW w:w="6210" w:type="dxa"/>
            <w:gridSpan w:val="10"/>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34E9FC0D" w14:textId="77777777" w:rsidR="00585746" w:rsidRPr="00E71D52" w:rsidRDefault="00585746" w:rsidP="006706EF">
            <w:pPr>
              <w:pStyle w:val="aff5"/>
              <w:spacing w:after="0"/>
              <w:jc w:val="both"/>
              <w:rPr>
                <w:b w:val="0"/>
                <w:bCs/>
                <w:sz w:val="4"/>
                <w:szCs w:val="4"/>
              </w:rPr>
            </w:pPr>
          </w:p>
        </w:tc>
      </w:tr>
      <w:tr w:rsidR="00585746" w:rsidRPr="00E71D52" w14:paraId="0C6405C5" w14:textId="77777777" w:rsidTr="00597E77">
        <w:trPr>
          <w:gridAfter w:val="1"/>
          <w:wAfter w:w="501" w:type="dxa"/>
          <w:trHeight w:val="41"/>
        </w:trPr>
        <w:tc>
          <w:tcPr>
            <w:tcW w:w="2681" w:type="dxa"/>
            <w:gridSpan w:val="3"/>
            <w:vMerge/>
            <w:tcBorders>
              <w:left w:val="single" w:sz="4" w:space="0" w:color="000000" w:themeColor="text1"/>
              <w:bottom w:val="single" w:sz="2" w:space="0" w:color="auto"/>
              <w:right w:val="single" w:sz="2" w:space="0" w:color="FFFFFF" w:themeColor="background1"/>
            </w:tcBorders>
          </w:tcPr>
          <w:p w14:paraId="6EBE92CE" w14:textId="77777777" w:rsidR="00585746" w:rsidRPr="00E71D52" w:rsidRDefault="00585746" w:rsidP="006706EF">
            <w:pPr>
              <w:pStyle w:val="aff5"/>
              <w:spacing w:after="0"/>
              <w:jc w:val="both"/>
              <w:rPr>
                <w:b w:val="0"/>
                <w:bCs/>
                <w:sz w:val="17"/>
                <w:szCs w:val="17"/>
              </w:rPr>
            </w:pPr>
          </w:p>
        </w:tc>
        <w:tc>
          <w:tcPr>
            <w:tcW w:w="6497" w:type="dxa"/>
            <w:gridSpan w:val="11"/>
            <w:tcBorders>
              <w:top w:val="single" w:sz="4" w:space="0" w:color="FFFFFF" w:themeColor="background1"/>
              <w:left w:val="single" w:sz="2" w:space="0" w:color="FFFFFF" w:themeColor="background1"/>
              <w:bottom w:val="single" w:sz="2" w:space="0" w:color="auto"/>
              <w:right w:val="single" w:sz="2" w:space="0" w:color="auto"/>
            </w:tcBorders>
          </w:tcPr>
          <w:p w14:paraId="2012CD8B" w14:textId="77777777" w:rsidR="00585746" w:rsidRPr="00E71D52" w:rsidRDefault="00585746" w:rsidP="006706EF">
            <w:pPr>
              <w:pStyle w:val="aff5"/>
              <w:spacing w:after="0"/>
              <w:jc w:val="both"/>
              <w:rPr>
                <w:b w:val="0"/>
                <w:bCs/>
                <w:sz w:val="14"/>
                <w:szCs w:val="14"/>
              </w:rPr>
            </w:pPr>
            <w:r w:rsidRPr="00E71D52">
              <w:rPr>
                <w:b w:val="0"/>
                <w:bCs/>
                <w:sz w:val="14"/>
                <w:szCs w:val="14"/>
                <w:lang w:eastAsia="ru-RU"/>
              </w:rPr>
              <w:t>эксплуатируемые с нарушением требований к установке и эксплуатации</w:t>
            </w:r>
          </w:p>
        </w:tc>
      </w:tr>
      <w:tr w:rsidR="00585746" w:rsidRPr="00E71D52" w14:paraId="16360079" w14:textId="77777777" w:rsidTr="00597E77">
        <w:trPr>
          <w:gridAfter w:val="1"/>
          <w:wAfter w:w="501" w:type="dxa"/>
          <w:trHeight w:val="94"/>
        </w:trPr>
        <w:tc>
          <w:tcPr>
            <w:tcW w:w="2681" w:type="dxa"/>
            <w:gridSpan w:val="3"/>
            <w:tcBorders>
              <w:top w:val="single" w:sz="2" w:space="0" w:color="auto"/>
              <w:left w:val="single" w:sz="4" w:space="0" w:color="FFFFFF"/>
              <w:bottom w:val="single" w:sz="2" w:space="0" w:color="auto"/>
              <w:right w:val="single" w:sz="4" w:space="0" w:color="FFFFFF"/>
            </w:tcBorders>
          </w:tcPr>
          <w:p w14:paraId="743E19D9" w14:textId="77777777" w:rsidR="00585746" w:rsidRPr="00E71D52" w:rsidRDefault="00585746" w:rsidP="006706EF">
            <w:pPr>
              <w:pStyle w:val="aff5"/>
              <w:spacing w:after="0"/>
              <w:jc w:val="left"/>
              <w:rPr>
                <w:b w:val="0"/>
                <w:bCs/>
                <w:sz w:val="8"/>
                <w:szCs w:val="8"/>
                <w:lang w:eastAsia="ru-RU"/>
              </w:rPr>
            </w:pPr>
          </w:p>
        </w:tc>
        <w:tc>
          <w:tcPr>
            <w:tcW w:w="287" w:type="dxa"/>
            <w:tcBorders>
              <w:top w:val="single" w:sz="2" w:space="0" w:color="auto"/>
              <w:left w:val="single" w:sz="4" w:space="0" w:color="FFFFFF"/>
              <w:bottom w:val="single" w:sz="2" w:space="0" w:color="auto"/>
              <w:right w:val="single" w:sz="4" w:space="0" w:color="FFFFFF"/>
            </w:tcBorders>
          </w:tcPr>
          <w:p w14:paraId="0D729E62" w14:textId="77777777" w:rsidR="00585746" w:rsidRPr="00E71D52" w:rsidRDefault="00585746" w:rsidP="006706EF">
            <w:pPr>
              <w:pStyle w:val="aff5"/>
              <w:spacing w:after="0"/>
              <w:jc w:val="both"/>
              <w:rPr>
                <w:b w:val="0"/>
                <w:bCs/>
                <w:sz w:val="8"/>
                <w:szCs w:val="8"/>
              </w:rPr>
            </w:pPr>
          </w:p>
        </w:tc>
        <w:tc>
          <w:tcPr>
            <w:tcW w:w="6210" w:type="dxa"/>
            <w:gridSpan w:val="10"/>
            <w:tcBorders>
              <w:top w:val="single" w:sz="2" w:space="0" w:color="auto"/>
              <w:left w:val="single" w:sz="4" w:space="0" w:color="FFFFFF"/>
              <w:bottom w:val="single" w:sz="2" w:space="0" w:color="auto"/>
              <w:right w:val="single" w:sz="4" w:space="0" w:color="FFFFFF"/>
            </w:tcBorders>
          </w:tcPr>
          <w:p w14:paraId="0132D585" w14:textId="77777777" w:rsidR="00585746" w:rsidRPr="00E71D52" w:rsidRDefault="00585746" w:rsidP="006706EF">
            <w:pPr>
              <w:pStyle w:val="aff5"/>
              <w:spacing w:after="0"/>
              <w:jc w:val="both"/>
              <w:rPr>
                <w:b w:val="0"/>
                <w:bCs/>
                <w:spacing w:val="2"/>
                <w:sz w:val="8"/>
                <w:szCs w:val="8"/>
                <w:shd w:val="clear" w:color="auto" w:fill="FFFFFF"/>
                <w:lang w:eastAsia="ru-RU"/>
              </w:rPr>
            </w:pPr>
          </w:p>
        </w:tc>
      </w:tr>
      <w:tr w:rsidR="00585746" w:rsidRPr="00E71D52" w14:paraId="6436676D" w14:textId="77777777" w:rsidTr="00597E77">
        <w:trPr>
          <w:gridAfter w:val="1"/>
          <w:wAfter w:w="501" w:type="dxa"/>
          <w:trHeight w:val="94"/>
        </w:trPr>
        <w:tc>
          <w:tcPr>
            <w:tcW w:w="2681" w:type="dxa"/>
            <w:gridSpan w:val="3"/>
            <w:vMerge w:val="restart"/>
            <w:tcBorders>
              <w:top w:val="single" w:sz="2" w:space="0" w:color="auto"/>
              <w:left w:val="single" w:sz="2" w:space="0" w:color="000000"/>
              <w:right w:val="single" w:sz="2" w:space="0" w:color="FFFFFF" w:themeColor="background1"/>
            </w:tcBorders>
          </w:tcPr>
          <w:p w14:paraId="30BCDB6E" w14:textId="77777777" w:rsidR="00585746" w:rsidRPr="00E71D52" w:rsidRDefault="00585746" w:rsidP="006706EF">
            <w:pPr>
              <w:pStyle w:val="aff5"/>
              <w:spacing w:after="0"/>
              <w:jc w:val="left"/>
              <w:rPr>
                <w:b w:val="0"/>
                <w:bCs/>
                <w:sz w:val="17"/>
                <w:szCs w:val="17"/>
              </w:rPr>
            </w:pPr>
            <w:r w:rsidRPr="00E71D52">
              <w:rPr>
                <w:b w:val="0"/>
                <w:bCs/>
                <w:sz w:val="17"/>
                <w:szCs w:val="17"/>
                <w:lang w:eastAsia="ru-RU"/>
              </w:rPr>
              <w:t>средства информации</w:t>
            </w:r>
            <w:r w:rsidRPr="00E71D52">
              <w:rPr>
                <w:b w:val="0"/>
                <w:bCs/>
                <w:noProof/>
                <w:sz w:val="17"/>
                <w:szCs w:val="17"/>
                <w:lang w:eastAsia="ru-RU"/>
              </w:rPr>
              <w:t>:</w:t>
            </w:r>
          </w:p>
        </w:tc>
        <w:tc>
          <w:tcPr>
            <w:tcW w:w="6497" w:type="dxa"/>
            <w:gridSpan w:val="11"/>
            <w:tcBorders>
              <w:top w:val="single" w:sz="2" w:space="0" w:color="auto"/>
              <w:left w:val="single" w:sz="2" w:space="0" w:color="FFFFFF" w:themeColor="background1"/>
              <w:bottom w:val="single" w:sz="2" w:space="0" w:color="FFFFFF" w:themeColor="background1"/>
              <w:right w:val="single" w:sz="2" w:space="0" w:color="auto"/>
            </w:tcBorders>
          </w:tcPr>
          <w:p w14:paraId="583AD626" w14:textId="77777777" w:rsidR="00585746" w:rsidRPr="00E71D52" w:rsidRDefault="00585746" w:rsidP="006706EF">
            <w:pPr>
              <w:pStyle w:val="aff5"/>
              <w:spacing w:after="0"/>
              <w:jc w:val="both"/>
              <w:rPr>
                <w:b w:val="0"/>
                <w:bCs/>
                <w:sz w:val="14"/>
                <w:szCs w:val="14"/>
              </w:rPr>
            </w:pPr>
            <w:r w:rsidRPr="00E71D52">
              <w:rPr>
                <w:b w:val="0"/>
                <w:bCs/>
                <w:sz w:val="14"/>
                <w:szCs w:val="14"/>
                <w:lang w:eastAsia="ru-RU"/>
              </w:rPr>
              <w:t>самовольно размещенные</w:t>
            </w:r>
          </w:p>
        </w:tc>
      </w:tr>
      <w:tr w:rsidR="00585746" w:rsidRPr="00E71D52" w14:paraId="53CC62AE" w14:textId="77777777" w:rsidTr="00597E77">
        <w:trPr>
          <w:gridAfter w:val="1"/>
          <w:wAfter w:w="501" w:type="dxa"/>
          <w:trHeight w:val="41"/>
        </w:trPr>
        <w:tc>
          <w:tcPr>
            <w:tcW w:w="2681" w:type="dxa"/>
            <w:gridSpan w:val="3"/>
            <w:vMerge/>
            <w:tcBorders>
              <w:left w:val="single" w:sz="2" w:space="0" w:color="000000"/>
              <w:right w:val="single" w:sz="2" w:space="0" w:color="FFFFFF" w:themeColor="background1"/>
            </w:tcBorders>
          </w:tcPr>
          <w:p w14:paraId="162AAD3F" w14:textId="77777777" w:rsidR="00585746" w:rsidRPr="00E71D52" w:rsidRDefault="00585746" w:rsidP="006706EF">
            <w:pPr>
              <w:pStyle w:val="aff5"/>
              <w:spacing w:after="0"/>
              <w:jc w:val="both"/>
              <w:rPr>
                <w:b w:val="0"/>
                <w:bCs/>
                <w:sz w:val="17"/>
                <w:szCs w:val="17"/>
              </w:rPr>
            </w:pPr>
          </w:p>
        </w:tc>
        <w:tc>
          <w:tcPr>
            <w:tcW w:w="287" w:type="dxa"/>
            <w:tcBorders>
              <w:top w:val="single" w:sz="2" w:space="0" w:color="FFFFFF" w:themeColor="background1"/>
              <w:left w:val="single" w:sz="2" w:space="0" w:color="FFFFFF" w:themeColor="background1"/>
              <w:bottom w:val="single" w:sz="4" w:space="0" w:color="FFFFFF"/>
              <w:right w:val="single" w:sz="4" w:space="0" w:color="FFFFFF"/>
            </w:tcBorders>
          </w:tcPr>
          <w:p w14:paraId="7E450BE5" w14:textId="77777777" w:rsidR="00585746" w:rsidRPr="00E71D52" w:rsidRDefault="00585746" w:rsidP="006706EF">
            <w:pPr>
              <w:pStyle w:val="aff5"/>
              <w:spacing w:after="0"/>
              <w:jc w:val="both"/>
              <w:rPr>
                <w:b w:val="0"/>
                <w:bCs/>
                <w:sz w:val="4"/>
                <w:szCs w:val="4"/>
              </w:rPr>
            </w:pPr>
          </w:p>
        </w:tc>
        <w:tc>
          <w:tcPr>
            <w:tcW w:w="6210" w:type="dxa"/>
            <w:gridSpan w:val="10"/>
            <w:tcBorders>
              <w:top w:val="single" w:sz="2" w:space="0" w:color="FFFFFF" w:themeColor="background1"/>
              <w:left w:val="single" w:sz="4" w:space="0" w:color="FFFFFF"/>
              <w:bottom w:val="single" w:sz="2" w:space="0" w:color="FFFFFF" w:themeColor="background1"/>
              <w:right w:val="single" w:sz="2" w:space="0" w:color="auto"/>
            </w:tcBorders>
          </w:tcPr>
          <w:p w14:paraId="39E6515E" w14:textId="77777777" w:rsidR="00585746" w:rsidRPr="00E71D52" w:rsidRDefault="00585746" w:rsidP="006706EF">
            <w:pPr>
              <w:pStyle w:val="aff5"/>
              <w:spacing w:after="0"/>
              <w:jc w:val="both"/>
              <w:rPr>
                <w:b w:val="0"/>
                <w:bCs/>
                <w:sz w:val="4"/>
                <w:szCs w:val="4"/>
              </w:rPr>
            </w:pPr>
          </w:p>
        </w:tc>
      </w:tr>
      <w:tr w:rsidR="00585746" w:rsidRPr="00E71D52" w14:paraId="1CFF83F4" w14:textId="77777777" w:rsidTr="00597E77">
        <w:trPr>
          <w:gridAfter w:val="1"/>
          <w:wAfter w:w="501" w:type="dxa"/>
          <w:trHeight w:val="145"/>
        </w:trPr>
        <w:tc>
          <w:tcPr>
            <w:tcW w:w="2681" w:type="dxa"/>
            <w:gridSpan w:val="3"/>
            <w:vMerge/>
            <w:tcBorders>
              <w:left w:val="single" w:sz="2" w:space="0" w:color="000000"/>
              <w:right w:val="single" w:sz="2" w:space="0" w:color="FFFFFF" w:themeColor="background1"/>
            </w:tcBorders>
          </w:tcPr>
          <w:p w14:paraId="62F29DC0" w14:textId="77777777" w:rsidR="00585746" w:rsidRPr="00E71D52" w:rsidRDefault="00585746" w:rsidP="006706EF">
            <w:pPr>
              <w:pStyle w:val="aff5"/>
              <w:spacing w:after="0"/>
              <w:jc w:val="both"/>
              <w:rPr>
                <w:b w:val="0"/>
                <w:bCs/>
                <w:sz w:val="17"/>
                <w:szCs w:val="17"/>
              </w:rPr>
            </w:pPr>
          </w:p>
        </w:tc>
        <w:tc>
          <w:tcPr>
            <w:tcW w:w="6497" w:type="dxa"/>
            <w:gridSpan w:val="11"/>
            <w:tcBorders>
              <w:top w:val="single" w:sz="4" w:space="0" w:color="FFFFFF"/>
              <w:left w:val="single" w:sz="2" w:space="0" w:color="FFFFFF" w:themeColor="background1"/>
              <w:bottom w:val="single" w:sz="4" w:space="0" w:color="FFFFFF"/>
              <w:right w:val="single" w:sz="2" w:space="0" w:color="auto"/>
            </w:tcBorders>
          </w:tcPr>
          <w:p w14:paraId="109AC836" w14:textId="77777777" w:rsidR="00585746" w:rsidRPr="00E71D52" w:rsidRDefault="00585746" w:rsidP="006706EF">
            <w:pPr>
              <w:pStyle w:val="aff5"/>
              <w:spacing w:after="0"/>
              <w:jc w:val="both"/>
              <w:rPr>
                <w:b w:val="0"/>
                <w:bCs/>
                <w:sz w:val="14"/>
                <w:szCs w:val="14"/>
              </w:rPr>
            </w:pPr>
            <w:r w:rsidRPr="00E71D52">
              <w:rPr>
                <w:b w:val="0"/>
                <w:bCs/>
                <w:sz w:val="14"/>
                <w:szCs w:val="14"/>
                <w:lang w:eastAsia="ru-RU"/>
              </w:rPr>
              <w:t>эксплуатируемые после окончания срока согласования размещения информации</w:t>
            </w:r>
          </w:p>
        </w:tc>
      </w:tr>
      <w:tr w:rsidR="00585746" w:rsidRPr="00E71D52" w14:paraId="168D3765" w14:textId="77777777" w:rsidTr="00597E77">
        <w:trPr>
          <w:gridAfter w:val="1"/>
          <w:wAfter w:w="501" w:type="dxa"/>
          <w:trHeight w:val="41"/>
        </w:trPr>
        <w:tc>
          <w:tcPr>
            <w:tcW w:w="2681" w:type="dxa"/>
            <w:gridSpan w:val="3"/>
            <w:vMerge/>
            <w:tcBorders>
              <w:left w:val="single" w:sz="2" w:space="0" w:color="000000"/>
              <w:right w:val="single" w:sz="2" w:space="0" w:color="FFFFFF" w:themeColor="background1"/>
            </w:tcBorders>
          </w:tcPr>
          <w:p w14:paraId="1175F44C" w14:textId="77777777" w:rsidR="00585746" w:rsidRPr="00E71D52" w:rsidRDefault="00585746" w:rsidP="006706EF">
            <w:pPr>
              <w:pStyle w:val="aff5"/>
              <w:spacing w:after="0"/>
              <w:jc w:val="both"/>
              <w:rPr>
                <w:b w:val="0"/>
                <w:bCs/>
                <w:sz w:val="17"/>
                <w:szCs w:val="17"/>
              </w:rPr>
            </w:pPr>
          </w:p>
        </w:tc>
        <w:tc>
          <w:tcPr>
            <w:tcW w:w="287" w:type="dxa"/>
            <w:tcBorders>
              <w:top w:val="single" w:sz="4" w:space="0" w:color="FFFFFF"/>
              <w:left w:val="single" w:sz="2" w:space="0" w:color="FFFFFF" w:themeColor="background1"/>
              <w:bottom w:val="single" w:sz="4" w:space="0" w:color="FFFFFF"/>
              <w:right w:val="single" w:sz="4" w:space="0" w:color="FFFFFF"/>
            </w:tcBorders>
          </w:tcPr>
          <w:p w14:paraId="7529B41D" w14:textId="77777777" w:rsidR="00585746" w:rsidRPr="00E71D52" w:rsidRDefault="00585746" w:rsidP="006706EF">
            <w:pPr>
              <w:pStyle w:val="aff5"/>
              <w:spacing w:after="0"/>
              <w:jc w:val="both"/>
              <w:rPr>
                <w:b w:val="0"/>
                <w:bCs/>
                <w:sz w:val="4"/>
                <w:szCs w:val="4"/>
              </w:rPr>
            </w:pPr>
          </w:p>
        </w:tc>
        <w:tc>
          <w:tcPr>
            <w:tcW w:w="6210" w:type="dxa"/>
            <w:gridSpan w:val="10"/>
            <w:tcBorders>
              <w:top w:val="single" w:sz="2" w:space="0" w:color="FFFFFF" w:themeColor="background1"/>
              <w:left w:val="single" w:sz="4" w:space="0" w:color="FFFFFF"/>
              <w:bottom w:val="single" w:sz="4" w:space="0" w:color="FFFFFF"/>
              <w:right w:val="single" w:sz="2" w:space="0" w:color="auto"/>
            </w:tcBorders>
          </w:tcPr>
          <w:p w14:paraId="5BEFB8B1" w14:textId="77777777" w:rsidR="00585746" w:rsidRPr="00E71D52" w:rsidRDefault="00585746" w:rsidP="006706EF">
            <w:pPr>
              <w:pStyle w:val="aff5"/>
              <w:spacing w:after="0"/>
              <w:jc w:val="both"/>
              <w:rPr>
                <w:b w:val="0"/>
                <w:bCs/>
                <w:sz w:val="4"/>
                <w:szCs w:val="4"/>
              </w:rPr>
            </w:pPr>
          </w:p>
        </w:tc>
      </w:tr>
      <w:tr w:rsidR="00585746" w:rsidRPr="00E71D52" w14:paraId="6F7C5246" w14:textId="77777777" w:rsidTr="00597E77">
        <w:trPr>
          <w:gridAfter w:val="1"/>
          <w:wAfter w:w="501" w:type="dxa"/>
          <w:trHeight w:val="123"/>
        </w:trPr>
        <w:tc>
          <w:tcPr>
            <w:tcW w:w="2681" w:type="dxa"/>
            <w:gridSpan w:val="3"/>
            <w:vMerge/>
            <w:tcBorders>
              <w:left w:val="single" w:sz="2" w:space="0" w:color="000000"/>
              <w:bottom w:val="single" w:sz="2" w:space="0" w:color="auto"/>
              <w:right w:val="single" w:sz="2" w:space="0" w:color="FFFFFF" w:themeColor="background1"/>
            </w:tcBorders>
          </w:tcPr>
          <w:p w14:paraId="4292D00B" w14:textId="77777777" w:rsidR="00585746" w:rsidRPr="00E71D52" w:rsidRDefault="00585746" w:rsidP="006706EF">
            <w:pPr>
              <w:pStyle w:val="aff5"/>
              <w:spacing w:after="0"/>
              <w:jc w:val="both"/>
              <w:rPr>
                <w:b w:val="0"/>
                <w:bCs/>
                <w:sz w:val="17"/>
                <w:szCs w:val="17"/>
              </w:rPr>
            </w:pPr>
          </w:p>
        </w:tc>
        <w:tc>
          <w:tcPr>
            <w:tcW w:w="6497" w:type="dxa"/>
            <w:gridSpan w:val="11"/>
            <w:tcBorders>
              <w:top w:val="single" w:sz="4" w:space="0" w:color="FFFFFF"/>
              <w:left w:val="single" w:sz="2" w:space="0" w:color="FFFFFF" w:themeColor="background1"/>
              <w:bottom w:val="nil"/>
              <w:right w:val="single" w:sz="2" w:space="0" w:color="auto"/>
            </w:tcBorders>
          </w:tcPr>
          <w:p w14:paraId="1544123C" w14:textId="77777777" w:rsidR="00585746" w:rsidRPr="00E71D52" w:rsidRDefault="00585746" w:rsidP="006706EF">
            <w:pPr>
              <w:pStyle w:val="aff5"/>
              <w:spacing w:after="0"/>
              <w:jc w:val="both"/>
              <w:rPr>
                <w:b w:val="0"/>
                <w:bCs/>
                <w:sz w:val="14"/>
                <w:szCs w:val="14"/>
              </w:rPr>
            </w:pPr>
            <w:proofErr w:type="gramStart"/>
            <w:r w:rsidRPr="00E71D52">
              <w:rPr>
                <w:b w:val="0"/>
                <w:bCs/>
                <w:sz w:val="14"/>
                <w:szCs w:val="14"/>
                <w:lang w:eastAsia="ru-RU"/>
              </w:rPr>
              <w:t>эксплуатируемые</w:t>
            </w:r>
            <w:proofErr w:type="gramEnd"/>
            <w:r w:rsidRPr="00E71D52">
              <w:rPr>
                <w:b w:val="0"/>
                <w:bCs/>
                <w:sz w:val="14"/>
                <w:szCs w:val="14"/>
                <w:lang w:eastAsia="ru-RU"/>
              </w:rPr>
              <w:t xml:space="preserve"> с нарушением дизайн-проекта, в соответствии с которым получено согласование размещения информации</w:t>
            </w:r>
          </w:p>
        </w:tc>
      </w:tr>
      <w:tr w:rsidR="00585746" w:rsidRPr="00E71D52" w14:paraId="1D828D05" w14:textId="77777777" w:rsidTr="00597E77">
        <w:trPr>
          <w:gridAfter w:val="1"/>
          <w:wAfter w:w="501" w:type="dxa"/>
          <w:trHeight w:val="123"/>
        </w:trPr>
        <w:tc>
          <w:tcPr>
            <w:tcW w:w="2681" w:type="dxa"/>
            <w:gridSpan w:val="3"/>
            <w:tcBorders>
              <w:top w:val="single" w:sz="2" w:space="0" w:color="auto"/>
              <w:left w:val="single" w:sz="4" w:space="0" w:color="FFFFFF"/>
              <w:bottom w:val="single" w:sz="4" w:space="0" w:color="FFFFFF" w:themeColor="background1"/>
              <w:right w:val="single" w:sz="4" w:space="0" w:color="FFFFFF"/>
            </w:tcBorders>
          </w:tcPr>
          <w:p w14:paraId="0F6D3667" w14:textId="77777777" w:rsidR="00585746" w:rsidRPr="00E71D52" w:rsidRDefault="00585746" w:rsidP="006706EF">
            <w:pPr>
              <w:pStyle w:val="aff5"/>
              <w:spacing w:after="0"/>
              <w:jc w:val="both"/>
              <w:rPr>
                <w:b w:val="0"/>
                <w:bCs/>
                <w:sz w:val="2"/>
                <w:szCs w:val="2"/>
              </w:rPr>
            </w:pPr>
          </w:p>
        </w:tc>
        <w:tc>
          <w:tcPr>
            <w:tcW w:w="287" w:type="dxa"/>
            <w:tcBorders>
              <w:top w:val="single" w:sz="2" w:space="0" w:color="auto"/>
              <w:left w:val="single" w:sz="4" w:space="0" w:color="FFFFFF"/>
              <w:bottom w:val="single" w:sz="2" w:space="0" w:color="FFFFFF" w:themeColor="background1"/>
              <w:right w:val="single" w:sz="4" w:space="0" w:color="FFFFFF"/>
            </w:tcBorders>
          </w:tcPr>
          <w:p w14:paraId="6BCCC157" w14:textId="77777777" w:rsidR="00585746" w:rsidRPr="00E71D52" w:rsidRDefault="00585746" w:rsidP="006706EF">
            <w:pPr>
              <w:pStyle w:val="aff5"/>
              <w:spacing w:after="0"/>
              <w:jc w:val="both"/>
              <w:rPr>
                <w:b w:val="0"/>
                <w:bCs/>
                <w:sz w:val="2"/>
                <w:szCs w:val="2"/>
              </w:rPr>
            </w:pPr>
          </w:p>
        </w:tc>
        <w:tc>
          <w:tcPr>
            <w:tcW w:w="6210" w:type="dxa"/>
            <w:gridSpan w:val="10"/>
            <w:tcBorders>
              <w:top w:val="single" w:sz="2" w:space="0" w:color="auto"/>
              <w:left w:val="single" w:sz="4" w:space="0" w:color="FFFFFF"/>
              <w:bottom w:val="single" w:sz="4" w:space="0" w:color="FFFFFF"/>
              <w:right w:val="single" w:sz="4" w:space="0" w:color="FFFFFF"/>
            </w:tcBorders>
          </w:tcPr>
          <w:p w14:paraId="29222217" w14:textId="77777777" w:rsidR="00585746" w:rsidRPr="00E71D52" w:rsidRDefault="00585746" w:rsidP="006706EF">
            <w:pPr>
              <w:pStyle w:val="aff5"/>
              <w:spacing w:after="0"/>
              <w:jc w:val="both"/>
              <w:rPr>
                <w:b w:val="0"/>
                <w:bCs/>
                <w:sz w:val="2"/>
                <w:szCs w:val="2"/>
                <w:lang w:eastAsia="ru-RU"/>
              </w:rPr>
            </w:pPr>
          </w:p>
        </w:tc>
      </w:tr>
      <w:tr w:rsidR="00585746" w:rsidRPr="00E71D52" w14:paraId="32FEF8DF" w14:textId="77777777" w:rsidTr="00597E77">
        <w:trPr>
          <w:gridAfter w:val="1"/>
          <w:wAfter w:w="501" w:type="dxa"/>
          <w:trHeight w:val="192"/>
        </w:trPr>
        <w:tc>
          <w:tcPr>
            <w:tcW w:w="9178" w:type="dxa"/>
            <w:gridSpan w:val="14"/>
            <w:tcBorders>
              <w:top w:val="single" w:sz="4" w:space="0" w:color="000000" w:themeColor="text1"/>
              <w:left w:val="single" w:sz="4" w:space="0" w:color="000000" w:themeColor="text1"/>
              <w:bottom w:val="single" w:sz="4" w:space="0" w:color="000000" w:themeColor="text1"/>
              <w:right w:val="single" w:sz="4" w:space="0" w:color="auto"/>
            </w:tcBorders>
          </w:tcPr>
          <w:p w14:paraId="3468C94A" w14:textId="77777777" w:rsidR="00585746" w:rsidRPr="00E71D52" w:rsidRDefault="00585746" w:rsidP="006706EF">
            <w:pPr>
              <w:pStyle w:val="aff5"/>
              <w:spacing w:after="0"/>
              <w:jc w:val="both"/>
              <w:rPr>
                <w:b w:val="0"/>
                <w:bCs/>
                <w:sz w:val="17"/>
                <w:szCs w:val="17"/>
              </w:rPr>
            </w:pPr>
            <w:r w:rsidRPr="00E71D52">
              <w:rPr>
                <w:b w:val="0"/>
                <w:bCs/>
                <w:sz w:val="17"/>
                <w:szCs w:val="17"/>
                <w:lang w:eastAsia="ru-RU"/>
              </w:rPr>
              <w:t xml:space="preserve">самовольные </w:t>
            </w:r>
            <w:r w:rsidRPr="00E71D52">
              <w:rPr>
                <w:b w:val="0"/>
                <w:bCs/>
                <w:sz w:val="17"/>
                <w:szCs w:val="17"/>
              </w:rPr>
              <w:t xml:space="preserve">изменения, </w:t>
            </w:r>
            <w:r w:rsidRPr="00E71D52">
              <w:rPr>
                <w:b w:val="0"/>
                <w:bCs/>
                <w:sz w:val="17"/>
                <w:szCs w:val="17"/>
                <w:lang w:eastAsia="ru-RU"/>
              </w:rPr>
              <w:t>относимые к реконструктивным работам</w:t>
            </w:r>
          </w:p>
        </w:tc>
      </w:tr>
      <w:tr w:rsidR="00585746" w:rsidRPr="00E71D52" w14:paraId="25016F8A" w14:textId="77777777" w:rsidTr="00597E77">
        <w:trPr>
          <w:gridAfter w:val="10"/>
          <w:wAfter w:w="5218" w:type="dxa"/>
          <w:trHeight w:val="42"/>
        </w:trPr>
        <w:tc>
          <w:tcPr>
            <w:tcW w:w="4461" w:type="dxa"/>
            <w:gridSpan w:val="5"/>
            <w:tcBorders>
              <w:left w:val="single" w:sz="2" w:space="0" w:color="FFFFFF"/>
              <w:bottom w:val="single" w:sz="2" w:space="0" w:color="FFFFFF"/>
              <w:right w:val="single" w:sz="2" w:space="0" w:color="FFFFFF"/>
            </w:tcBorders>
          </w:tcPr>
          <w:p w14:paraId="7A9E4672" w14:textId="77777777" w:rsidR="00585746" w:rsidRPr="00E71D52" w:rsidRDefault="00585746" w:rsidP="006706EF">
            <w:pPr>
              <w:pStyle w:val="aff5"/>
              <w:spacing w:after="0"/>
              <w:jc w:val="both"/>
              <w:rPr>
                <w:sz w:val="2"/>
                <w:szCs w:val="2"/>
              </w:rPr>
            </w:pPr>
          </w:p>
        </w:tc>
      </w:tr>
      <w:tr w:rsidR="00585746" w:rsidRPr="00E71D52" w14:paraId="595E8F1A" w14:textId="77777777" w:rsidTr="00597E77">
        <w:trPr>
          <w:gridAfter w:val="10"/>
          <w:wAfter w:w="5218" w:type="dxa"/>
          <w:trHeight w:val="52"/>
        </w:trPr>
        <w:tc>
          <w:tcPr>
            <w:tcW w:w="4461" w:type="dxa"/>
            <w:gridSpan w:val="5"/>
            <w:tcBorders>
              <w:top w:val="single" w:sz="2" w:space="0" w:color="FFFFFF"/>
              <w:left w:val="single" w:sz="2" w:space="0" w:color="FFFFFF"/>
              <w:right w:val="single" w:sz="2" w:space="0" w:color="FFFFFF"/>
            </w:tcBorders>
          </w:tcPr>
          <w:p w14:paraId="4320B8CE" w14:textId="77777777" w:rsidR="00585746" w:rsidRPr="00E71D52" w:rsidRDefault="00585746" w:rsidP="006706EF">
            <w:pPr>
              <w:pStyle w:val="aff5"/>
              <w:spacing w:after="0"/>
              <w:jc w:val="both"/>
              <w:rPr>
                <w:sz w:val="2"/>
                <w:szCs w:val="2"/>
              </w:rPr>
            </w:pPr>
          </w:p>
        </w:tc>
      </w:tr>
      <w:tr w:rsidR="00585746" w:rsidRPr="00E71D52" w14:paraId="18302E01" w14:textId="77777777" w:rsidTr="00597E77">
        <w:trPr>
          <w:gridAfter w:val="1"/>
          <w:wAfter w:w="501" w:type="dxa"/>
          <w:trHeight w:val="192"/>
        </w:trPr>
        <w:tc>
          <w:tcPr>
            <w:tcW w:w="9178" w:type="dxa"/>
            <w:gridSpan w:val="14"/>
          </w:tcPr>
          <w:p w14:paraId="1BA4B13D" w14:textId="77777777" w:rsidR="00585746" w:rsidRPr="00E71D52" w:rsidRDefault="00585746" w:rsidP="006706EF">
            <w:pPr>
              <w:tabs>
                <w:tab w:val="left" w:pos="284"/>
                <w:tab w:val="left" w:pos="851"/>
              </w:tabs>
              <w:spacing w:after="0"/>
              <w:contextualSpacing/>
              <w:jc w:val="both"/>
              <w:rPr>
                <w:sz w:val="17"/>
                <w:szCs w:val="17"/>
                <w:lang w:eastAsia="ru-RU"/>
              </w:rPr>
            </w:pPr>
            <w:r w:rsidRPr="00E71D52">
              <w:rPr>
                <w:sz w:val="17"/>
                <w:szCs w:val="17"/>
                <w:lang w:eastAsia="ru-RU"/>
              </w:rPr>
              <w:t>объекты, установленные на внешних поверхностях, ставящие под угрозу обеспечение безопасности в случае их падения</w:t>
            </w:r>
          </w:p>
        </w:tc>
      </w:tr>
      <w:tr w:rsidR="00585746" w:rsidRPr="00E71D52" w14:paraId="3BAC5C30" w14:textId="77777777" w:rsidTr="00597E77">
        <w:trPr>
          <w:gridAfter w:val="10"/>
          <w:wAfter w:w="5218" w:type="dxa"/>
          <w:trHeight w:val="42"/>
        </w:trPr>
        <w:tc>
          <w:tcPr>
            <w:tcW w:w="4461" w:type="dxa"/>
            <w:gridSpan w:val="5"/>
            <w:tcBorders>
              <w:left w:val="single" w:sz="2" w:space="0" w:color="FFFFFF" w:themeColor="background1"/>
              <w:bottom w:val="single" w:sz="2" w:space="0" w:color="FFFFFF" w:themeColor="background1"/>
              <w:right w:val="single" w:sz="2" w:space="0" w:color="FFFFFF" w:themeColor="background1"/>
            </w:tcBorders>
          </w:tcPr>
          <w:p w14:paraId="0B61A2B9" w14:textId="77777777" w:rsidR="00585746" w:rsidRPr="00E71D52" w:rsidRDefault="00585746" w:rsidP="006706EF">
            <w:pPr>
              <w:pStyle w:val="aff5"/>
              <w:spacing w:after="0"/>
              <w:jc w:val="both"/>
              <w:rPr>
                <w:sz w:val="2"/>
                <w:szCs w:val="2"/>
              </w:rPr>
            </w:pPr>
          </w:p>
        </w:tc>
      </w:tr>
      <w:tr w:rsidR="00585746" w:rsidRPr="00E71D52" w14:paraId="28C8F5E6" w14:textId="77777777" w:rsidTr="00597E77">
        <w:trPr>
          <w:gridAfter w:val="10"/>
          <w:wAfter w:w="5218" w:type="dxa"/>
          <w:trHeight w:val="52"/>
        </w:trPr>
        <w:tc>
          <w:tcPr>
            <w:tcW w:w="4461" w:type="dxa"/>
            <w:gridSpan w:val="5"/>
            <w:tcBorders>
              <w:top w:val="single" w:sz="2" w:space="0" w:color="FFFFFF" w:themeColor="background1"/>
              <w:left w:val="single" w:sz="2" w:space="0" w:color="FFFFFF" w:themeColor="background1"/>
              <w:right w:val="single" w:sz="2" w:space="0" w:color="FFFFFF" w:themeColor="background1"/>
            </w:tcBorders>
          </w:tcPr>
          <w:p w14:paraId="5E597421" w14:textId="77777777" w:rsidR="00585746" w:rsidRPr="00E71D52" w:rsidRDefault="00585746" w:rsidP="006706EF">
            <w:pPr>
              <w:pStyle w:val="aff5"/>
              <w:spacing w:after="0"/>
              <w:jc w:val="both"/>
              <w:rPr>
                <w:sz w:val="2"/>
                <w:szCs w:val="2"/>
              </w:rPr>
            </w:pPr>
          </w:p>
        </w:tc>
      </w:tr>
      <w:tr w:rsidR="00585746" w:rsidRPr="00E71D52" w14:paraId="2C1BDF79" w14:textId="77777777" w:rsidTr="00597E77">
        <w:trPr>
          <w:gridAfter w:val="1"/>
          <w:wAfter w:w="501" w:type="dxa"/>
          <w:trHeight w:val="192"/>
        </w:trPr>
        <w:tc>
          <w:tcPr>
            <w:tcW w:w="9178" w:type="dxa"/>
            <w:gridSpan w:val="14"/>
          </w:tcPr>
          <w:p w14:paraId="408E3F36" w14:textId="77777777" w:rsidR="00585746" w:rsidRPr="00E71D52" w:rsidRDefault="00585746" w:rsidP="006706EF">
            <w:pPr>
              <w:tabs>
                <w:tab w:val="left" w:pos="284"/>
                <w:tab w:val="left" w:pos="851"/>
              </w:tabs>
              <w:spacing w:after="0"/>
              <w:contextualSpacing/>
              <w:jc w:val="both"/>
              <w:rPr>
                <w:sz w:val="17"/>
                <w:szCs w:val="17"/>
                <w:lang w:eastAsia="ru-RU"/>
              </w:rPr>
            </w:pPr>
            <w:r w:rsidRPr="00E71D52">
              <w:rPr>
                <w:sz w:val="17"/>
                <w:szCs w:val="17"/>
                <w:lang w:eastAsia="ru-RU"/>
              </w:rPr>
              <w:t>вандальные изображения</w:t>
            </w:r>
          </w:p>
        </w:tc>
      </w:tr>
      <w:tr w:rsidR="00585746" w:rsidRPr="00E71D52" w14:paraId="22428BAB" w14:textId="77777777" w:rsidTr="00597E77">
        <w:trPr>
          <w:gridAfter w:val="1"/>
          <w:wAfter w:w="501" w:type="dxa"/>
          <w:trHeight w:val="47"/>
        </w:trPr>
        <w:tc>
          <w:tcPr>
            <w:tcW w:w="9178" w:type="dxa"/>
            <w:gridSpan w:val="14"/>
            <w:tcBorders>
              <w:left w:val="single" w:sz="2" w:space="0" w:color="FFFFFF" w:themeColor="background1"/>
              <w:right w:val="single" w:sz="2" w:space="0" w:color="FFFFFF" w:themeColor="background1"/>
            </w:tcBorders>
          </w:tcPr>
          <w:p w14:paraId="4458EB2A" w14:textId="77777777" w:rsidR="00585746" w:rsidRPr="00E71D52" w:rsidRDefault="00585746" w:rsidP="006706EF">
            <w:pPr>
              <w:tabs>
                <w:tab w:val="left" w:pos="284"/>
                <w:tab w:val="left" w:pos="851"/>
              </w:tabs>
              <w:spacing w:after="0"/>
              <w:contextualSpacing/>
              <w:jc w:val="both"/>
              <w:rPr>
                <w:sz w:val="8"/>
                <w:szCs w:val="8"/>
                <w:lang w:eastAsia="ru-RU"/>
              </w:rPr>
            </w:pPr>
          </w:p>
        </w:tc>
      </w:tr>
      <w:tr w:rsidR="00585746" w:rsidRPr="00E71D52" w14:paraId="65038075" w14:textId="77777777" w:rsidTr="00597E77">
        <w:trPr>
          <w:gridAfter w:val="1"/>
          <w:wAfter w:w="501" w:type="dxa"/>
          <w:trHeight w:val="192"/>
        </w:trPr>
        <w:tc>
          <w:tcPr>
            <w:tcW w:w="9178" w:type="dxa"/>
            <w:gridSpan w:val="14"/>
          </w:tcPr>
          <w:p w14:paraId="6DF4D7B1" w14:textId="77777777" w:rsidR="00585746" w:rsidRPr="00E71D52" w:rsidRDefault="00585746" w:rsidP="006706EF">
            <w:pPr>
              <w:tabs>
                <w:tab w:val="left" w:pos="284"/>
                <w:tab w:val="left" w:pos="851"/>
              </w:tabs>
              <w:spacing w:after="0"/>
              <w:contextualSpacing/>
              <w:jc w:val="both"/>
              <w:rPr>
                <w:sz w:val="17"/>
                <w:szCs w:val="17"/>
                <w:lang w:eastAsia="ru-RU"/>
              </w:rPr>
            </w:pPr>
            <w:r w:rsidRPr="00E71D52">
              <w:rPr>
                <w:sz w:val="17"/>
                <w:szCs w:val="17"/>
                <w:lang w:eastAsia="ru-RU"/>
              </w:rPr>
              <w:t>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tc>
      </w:tr>
      <w:tr w:rsidR="00585746" w:rsidRPr="00E71D52" w14:paraId="60E2EE1E" w14:textId="77777777" w:rsidTr="00597E77">
        <w:trPr>
          <w:gridAfter w:val="1"/>
          <w:wAfter w:w="501" w:type="dxa"/>
          <w:trHeight w:val="47"/>
        </w:trPr>
        <w:tc>
          <w:tcPr>
            <w:tcW w:w="9178" w:type="dxa"/>
            <w:gridSpan w:val="14"/>
            <w:tcBorders>
              <w:left w:val="single" w:sz="2" w:space="0" w:color="FFFFFF" w:themeColor="background1"/>
              <w:right w:val="single" w:sz="2" w:space="0" w:color="FFFFFF" w:themeColor="background1"/>
            </w:tcBorders>
          </w:tcPr>
          <w:p w14:paraId="5263FCB8" w14:textId="77777777" w:rsidR="00585746" w:rsidRPr="00E71D52" w:rsidRDefault="00585746" w:rsidP="006706EF">
            <w:pPr>
              <w:tabs>
                <w:tab w:val="left" w:pos="284"/>
                <w:tab w:val="left" w:pos="851"/>
              </w:tabs>
              <w:spacing w:after="0"/>
              <w:contextualSpacing/>
              <w:jc w:val="both"/>
              <w:rPr>
                <w:sz w:val="8"/>
                <w:szCs w:val="8"/>
                <w:lang w:eastAsia="ru-RU"/>
              </w:rPr>
            </w:pPr>
          </w:p>
        </w:tc>
      </w:tr>
      <w:tr w:rsidR="00585746" w:rsidRPr="00E71D52" w14:paraId="326BAEB2" w14:textId="77777777" w:rsidTr="00597E77">
        <w:trPr>
          <w:gridAfter w:val="1"/>
          <w:wAfter w:w="501" w:type="dxa"/>
          <w:trHeight w:val="192"/>
        </w:trPr>
        <w:tc>
          <w:tcPr>
            <w:tcW w:w="9178" w:type="dxa"/>
            <w:gridSpan w:val="14"/>
          </w:tcPr>
          <w:p w14:paraId="7CD5D57A" w14:textId="77777777" w:rsidR="00585746" w:rsidRPr="00E71D52" w:rsidRDefault="00585746" w:rsidP="006706EF">
            <w:pPr>
              <w:tabs>
                <w:tab w:val="left" w:pos="284"/>
                <w:tab w:val="left" w:pos="851"/>
              </w:tabs>
              <w:spacing w:after="0"/>
              <w:contextualSpacing/>
              <w:jc w:val="both"/>
              <w:rPr>
                <w:sz w:val="17"/>
                <w:szCs w:val="17"/>
                <w:lang w:eastAsia="ru-RU"/>
              </w:rPr>
            </w:pPr>
            <w:r w:rsidRPr="00E71D52">
              <w:rPr>
                <w:sz w:val="17"/>
                <w:szCs w:val="17"/>
                <w:lang w:eastAsia="ru-RU"/>
              </w:rPr>
              <w:t>отсутствие визуальных средств информации, специализированных элементов, размещаемых на внешних поверхностях некапитального строения (сооружения) для обеспечения беспрепятственного доступа маломобильных групп населения</w:t>
            </w:r>
          </w:p>
        </w:tc>
      </w:tr>
      <w:tr w:rsidR="00585746" w:rsidRPr="00E71D52" w14:paraId="3A791F8B" w14:textId="77777777" w:rsidTr="00597E77">
        <w:trPr>
          <w:gridAfter w:val="10"/>
          <w:wAfter w:w="5218" w:type="dxa"/>
          <w:trHeight w:val="42"/>
        </w:trPr>
        <w:tc>
          <w:tcPr>
            <w:tcW w:w="4461" w:type="dxa"/>
            <w:gridSpan w:val="5"/>
            <w:tcBorders>
              <w:left w:val="single" w:sz="2" w:space="0" w:color="FFFFFF" w:themeColor="background1"/>
              <w:bottom w:val="single" w:sz="2" w:space="0" w:color="FFFFFF" w:themeColor="background1"/>
              <w:right w:val="single" w:sz="2" w:space="0" w:color="FFFFFF" w:themeColor="background1"/>
            </w:tcBorders>
          </w:tcPr>
          <w:p w14:paraId="6819A26D" w14:textId="77777777" w:rsidR="00585746" w:rsidRPr="00E71D52" w:rsidRDefault="00585746" w:rsidP="006706EF">
            <w:pPr>
              <w:pStyle w:val="aff5"/>
              <w:spacing w:after="0"/>
              <w:jc w:val="both"/>
              <w:rPr>
                <w:sz w:val="2"/>
                <w:szCs w:val="2"/>
              </w:rPr>
            </w:pPr>
          </w:p>
        </w:tc>
      </w:tr>
      <w:tr w:rsidR="00585746" w:rsidRPr="00E71D52" w14:paraId="6888AB8E" w14:textId="77777777" w:rsidTr="00597E77">
        <w:trPr>
          <w:gridAfter w:val="10"/>
          <w:wAfter w:w="5218" w:type="dxa"/>
          <w:trHeight w:val="52"/>
        </w:trPr>
        <w:tc>
          <w:tcPr>
            <w:tcW w:w="4461" w:type="dxa"/>
            <w:gridSpan w:val="5"/>
            <w:tcBorders>
              <w:top w:val="single" w:sz="2" w:space="0" w:color="FFFFFF" w:themeColor="background1"/>
              <w:left w:val="single" w:sz="2" w:space="0" w:color="FFFFFF" w:themeColor="background1"/>
              <w:right w:val="single" w:sz="2" w:space="0" w:color="FFFFFF" w:themeColor="background1"/>
            </w:tcBorders>
          </w:tcPr>
          <w:p w14:paraId="53BBD935" w14:textId="77777777" w:rsidR="00585746" w:rsidRPr="00E71D52" w:rsidRDefault="00585746" w:rsidP="006706EF">
            <w:pPr>
              <w:pStyle w:val="aff5"/>
              <w:spacing w:after="0"/>
              <w:jc w:val="both"/>
              <w:rPr>
                <w:sz w:val="2"/>
                <w:szCs w:val="2"/>
              </w:rPr>
            </w:pPr>
          </w:p>
        </w:tc>
      </w:tr>
      <w:tr w:rsidR="00585746" w:rsidRPr="00E71D52" w14:paraId="56EB109C" w14:textId="77777777" w:rsidTr="00597E77">
        <w:trPr>
          <w:trHeight w:val="192"/>
        </w:trPr>
        <w:tc>
          <w:tcPr>
            <w:tcW w:w="6060" w:type="dxa"/>
            <w:gridSpan w:val="7"/>
            <w:tcBorders>
              <w:top w:val="single" w:sz="2" w:space="0" w:color="000000" w:themeColor="text1"/>
              <w:right w:val="single" w:sz="2" w:space="0" w:color="auto"/>
            </w:tcBorders>
          </w:tcPr>
          <w:p w14:paraId="5E2A569A" w14:textId="77777777" w:rsidR="00585746" w:rsidRPr="00E71D52" w:rsidRDefault="00585746" w:rsidP="006706EF">
            <w:pPr>
              <w:tabs>
                <w:tab w:val="left" w:pos="284"/>
                <w:tab w:val="left" w:pos="851"/>
              </w:tabs>
              <w:spacing w:after="0"/>
              <w:contextualSpacing/>
              <w:jc w:val="both"/>
              <w:rPr>
                <w:sz w:val="17"/>
                <w:szCs w:val="17"/>
                <w:lang w:eastAsia="ru-RU"/>
              </w:rPr>
            </w:pPr>
            <w:proofErr w:type="gramStart"/>
            <w:r w:rsidRPr="00E71D52">
              <w:rPr>
                <w:sz w:val="17"/>
                <w:szCs w:val="17"/>
              </w:rPr>
              <w:t>нарушение</w:t>
            </w:r>
            <w:proofErr w:type="gramEnd"/>
            <w:r w:rsidRPr="00E71D52">
              <w:rPr>
                <w:sz w:val="17"/>
                <w:szCs w:val="17"/>
              </w:rPr>
              <w:t xml:space="preserve"> внешнего вида, установленного настоящим Паспортом с</w:t>
            </w:r>
          </w:p>
        </w:tc>
        <w:tc>
          <w:tcPr>
            <w:tcW w:w="425" w:type="dxa"/>
            <w:gridSpan w:val="2"/>
            <w:tcBorders>
              <w:top w:val="single" w:sz="2" w:space="0" w:color="FFFFFF"/>
              <w:left w:val="single" w:sz="2" w:space="0" w:color="auto"/>
              <w:bottom w:val="single" w:sz="2" w:space="0" w:color="FFFFFF"/>
              <w:right w:val="single" w:sz="2" w:space="0" w:color="000000" w:themeColor="text1"/>
            </w:tcBorders>
          </w:tcPr>
          <w:p w14:paraId="194940FE" w14:textId="77777777" w:rsidR="00585746" w:rsidRPr="00E71D52" w:rsidRDefault="00585746" w:rsidP="006706EF">
            <w:pPr>
              <w:tabs>
                <w:tab w:val="left" w:pos="284"/>
                <w:tab w:val="left" w:pos="851"/>
              </w:tabs>
              <w:spacing w:after="0"/>
              <w:contextualSpacing/>
              <w:jc w:val="both"/>
              <w:rPr>
                <w:sz w:val="21"/>
                <w:szCs w:val="21"/>
                <w:lang w:eastAsia="ru-RU"/>
              </w:rPr>
            </w:pPr>
          </w:p>
        </w:tc>
        <w:tc>
          <w:tcPr>
            <w:tcW w:w="425" w:type="dxa"/>
            <w:tcBorders>
              <w:left w:val="single" w:sz="2" w:space="0" w:color="000000" w:themeColor="text1"/>
              <w:right w:val="single" w:sz="2" w:space="0" w:color="auto"/>
            </w:tcBorders>
          </w:tcPr>
          <w:p w14:paraId="2A4F0B18" w14:textId="77777777" w:rsidR="00585746" w:rsidRPr="00E71D52" w:rsidRDefault="00585746" w:rsidP="006706EF">
            <w:pPr>
              <w:tabs>
                <w:tab w:val="left" w:pos="284"/>
                <w:tab w:val="left" w:pos="851"/>
              </w:tabs>
              <w:spacing w:after="0"/>
              <w:contextualSpacing/>
              <w:jc w:val="both"/>
              <w:rPr>
                <w:sz w:val="21"/>
                <w:szCs w:val="21"/>
                <w:lang w:eastAsia="ru-RU"/>
              </w:rPr>
            </w:pPr>
          </w:p>
        </w:tc>
        <w:tc>
          <w:tcPr>
            <w:tcW w:w="851" w:type="dxa"/>
            <w:tcBorders>
              <w:top w:val="single" w:sz="2" w:space="0" w:color="FFFFFF" w:themeColor="background1"/>
              <w:left w:val="single" w:sz="2" w:space="0" w:color="auto"/>
              <w:bottom w:val="single" w:sz="2" w:space="0" w:color="FFFFFF" w:themeColor="background1"/>
              <w:right w:val="single" w:sz="2" w:space="0" w:color="auto"/>
            </w:tcBorders>
          </w:tcPr>
          <w:p w14:paraId="356961C0" w14:textId="77777777" w:rsidR="00585746" w:rsidRPr="00E71D52" w:rsidRDefault="00585746" w:rsidP="006706EF">
            <w:pPr>
              <w:tabs>
                <w:tab w:val="left" w:pos="284"/>
                <w:tab w:val="left" w:pos="851"/>
              </w:tabs>
              <w:spacing w:after="0"/>
              <w:contextualSpacing/>
              <w:jc w:val="both"/>
              <w:rPr>
                <w:sz w:val="21"/>
                <w:szCs w:val="21"/>
                <w:lang w:eastAsia="ru-RU"/>
              </w:rPr>
            </w:pPr>
            <w:r w:rsidRPr="00E71D52">
              <w:rPr>
                <w:sz w:val="14"/>
                <w:szCs w:val="14"/>
                <w:lang w:eastAsia="ru-RU"/>
              </w:rPr>
              <w:t>квартала</w:t>
            </w:r>
          </w:p>
        </w:tc>
        <w:tc>
          <w:tcPr>
            <w:tcW w:w="567" w:type="dxa"/>
            <w:gridSpan w:val="2"/>
            <w:tcBorders>
              <w:left w:val="single" w:sz="2" w:space="0" w:color="auto"/>
              <w:right w:val="single" w:sz="2" w:space="0" w:color="auto"/>
            </w:tcBorders>
          </w:tcPr>
          <w:p w14:paraId="26D7C7E9" w14:textId="77777777" w:rsidR="00585746" w:rsidRPr="00E71D52" w:rsidRDefault="00585746" w:rsidP="006706EF">
            <w:pPr>
              <w:tabs>
                <w:tab w:val="left" w:pos="284"/>
                <w:tab w:val="left" w:pos="851"/>
              </w:tabs>
              <w:spacing w:after="0"/>
              <w:contextualSpacing/>
              <w:jc w:val="both"/>
              <w:rPr>
                <w:sz w:val="21"/>
                <w:szCs w:val="21"/>
                <w:lang w:eastAsia="ru-RU"/>
              </w:rPr>
            </w:pPr>
          </w:p>
        </w:tc>
        <w:tc>
          <w:tcPr>
            <w:tcW w:w="1351" w:type="dxa"/>
            <w:gridSpan w:val="2"/>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3F1D0239" w14:textId="77777777" w:rsidR="00585746" w:rsidRPr="00E71D52" w:rsidRDefault="00585746" w:rsidP="006706EF">
            <w:pPr>
              <w:tabs>
                <w:tab w:val="left" w:pos="284"/>
                <w:tab w:val="left" w:pos="851"/>
              </w:tabs>
              <w:spacing w:after="0"/>
              <w:ind w:hanging="104"/>
              <w:contextualSpacing/>
              <w:jc w:val="center"/>
              <w:rPr>
                <w:sz w:val="21"/>
                <w:szCs w:val="21"/>
                <w:lang w:eastAsia="ru-RU"/>
              </w:rPr>
            </w:pPr>
            <w:r w:rsidRPr="00E71D52">
              <w:rPr>
                <w:sz w:val="14"/>
                <w:szCs w:val="14"/>
                <w:lang w:eastAsia="ru-RU"/>
              </w:rPr>
              <w:t>года</w:t>
            </w:r>
          </w:p>
        </w:tc>
      </w:tr>
      <w:tr w:rsidR="00585746" w:rsidRPr="00E71D52" w14:paraId="1636185D" w14:textId="77777777" w:rsidTr="00597E77">
        <w:trPr>
          <w:gridAfter w:val="2"/>
          <w:wAfter w:w="1351" w:type="dxa"/>
          <w:trHeight w:val="192"/>
        </w:trPr>
        <w:tc>
          <w:tcPr>
            <w:tcW w:w="383" w:type="dxa"/>
            <w:tcBorders>
              <w:top w:val="single" w:sz="4" w:space="0" w:color="FFFFFF"/>
              <w:left w:val="single" w:sz="4" w:space="0" w:color="FFFFFF"/>
              <w:bottom w:val="single" w:sz="4" w:space="0" w:color="FFFFFF"/>
              <w:right w:val="single" w:sz="4" w:space="0" w:color="FFFFFF"/>
            </w:tcBorders>
          </w:tcPr>
          <w:p w14:paraId="12E90A97" w14:textId="77777777" w:rsidR="00585746" w:rsidRPr="00E71D52" w:rsidRDefault="00585746" w:rsidP="006706EF">
            <w:pPr>
              <w:pStyle w:val="aff5"/>
              <w:spacing w:after="0"/>
              <w:ind w:right="-142"/>
              <w:jc w:val="both"/>
              <w:rPr>
                <w:sz w:val="20"/>
                <w:szCs w:val="20"/>
              </w:rPr>
            </w:pPr>
          </w:p>
        </w:tc>
        <w:tc>
          <w:tcPr>
            <w:tcW w:w="7378" w:type="dxa"/>
            <w:gridSpan w:val="10"/>
            <w:tcBorders>
              <w:top w:val="single" w:sz="4" w:space="0" w:color="FFFFFF"/>
              <w:left w:val="single" w:sz="4" w:space="0" w:color="FFFFFF"/>
              <w:bottom w:val="single" w:sz="4" w:space="0" w:color="FFFFFF" w:themeColor="background1"/>
              <w:right w:val="single" w:sz="4" w:space="0" w:color="FFFFFF" w:themeColor="background1"/>
            </w:tcBorders>
          </w:tcPr>
          <w:p w14:paraId="1147F523" w14:textId="77777777" w:rsidR="00585746" w:rsidRPr="00E71D52" w:rsidRDefault="00585746" w:rsidP="006706EF">
            <w:pPr>
              <w:pStyle w:val="aff5"/>
              <w:spacing w:after="0"/>
              <w:jc w:val="both"/>
              <w:rPr>
                <w:spacing w:val="2"/>
                <w:sz w:val="8"/>
                <w:szCs w:val="8"/>
                <w:shd w:val="clear" w:color="auto" w:fill="FFFFFF"/>
                <w:lang w:eastAsia="ru-RU"/>
              </w:rPr>
            </w:pPr>
          </w:p>
        </w:tc>
        <w:tc>
          <w:tcPr>
            <w:tcW w:w="567" w:type="dxa"/>
            <w:gridSpan w:val="2"/>
            <w:tcBorders>
              <w:top w:val="single" w:sz="4" w:space="0" w:color="FFFFFF"/>
              <w:left w:val="single" w:sz="4" w:space="0" w:color="FFFFFF" w:themeColor="background1"/>
              <w:bottom w:val="single" w:sz="4" w:space="0" w:color="auto"/>
              <w:right w:val="single" w:sz="4" w:space="0" w:color="FFFFFF" w:themeColor="background1"/>
            </w:tcBorders>
          </w:tcPr>
          <w:p w14:paraId="1093EEA0" w14:textId="77777777" w:rsidR="00585746" w:rsidRPr="00E71D52" w:rsidRDefault="00585746" w:rsidP="006706EF">
            <w:pPr>
              <w:pStyle w:val="aff5"/>
              <w:spacing w:after="0"/>
              <w:jc w:val="both"/>
              <w:rPr>
                <w:spacing w:val="2"/>
                <w:sz w:val="8"/>
                <w:szCs w:val="8"/>
                <w:shd w:val="clear" w:color="auto" w:fill="FFFFFF"/>
                <w:lang w:eastAsia="ru-RU"/>
              </w:rPr>
            </w:pPr>
          </w:p>
        </w:tc>
      </w:tr>
      <w:tr w:rsidR="00585746" w:rsidRPr="00E71D52" w14:paraId="58DC2413" w14:textId="77777777" w:rsidTr="00597E77">
        <w:trPr>
          <w:gridAfter w:val="2"/>
          <w:wAfter w:w="1351" w:type="dxa"/>
          <w:trHeight w:val="47"/>
        </w:trPr>
        <w:tc>
          <w:tcPr>
            <w:tcW w:w="383" w:type="dxa"/>
            <w:tcBorders>
              <w:top w:val="single" w:sz="4" w:space="0" w:color="FFFFFF"/>
              <w:left w:val="single" w:sz="4" w:space="0" w:color="FFFFFF"/>
              <w:bottom w:val="single" w:sz="4" w:space="0" w:color="FFFFFF" w:themeColor="background1"/>
              <w:right w:val="single" w:sz="4" w:space="0" w:color="FFFFFF"/>
            </w:tcBorders>
          </w:tcPr>
          <w:p w14:paraId="34517004" w14:textId="77777777" w:rsidR="00585746" w:rsidRPr="00E71D52" w:rsidRDefault="00585746" w:rsidP="006706EF">
            <w:pPr>
              <w:pStyle w:val="aff5"/>
              <w:spacing w:after="0"/>
              <w:ind w:right="-142"/>
              <w:jc w:val="both"/>
              <w:rPr>
                <w:sz w:val="20"/>
                <w:szCs w:val="20"/>
              </w:rPr>
            </w:pPr>
            <w:r w:rsidRPr="00E71D52">
              <w:rPr>
                <w:sz w:val="20"/>
                <w:szCs w:val="20"/>
              </w:rPr>
              <w:t>9.</w:t>
            </w:r>
          </w:p>
        </w:tc>
        <w:tc>
          <w:tcPr>
            <w:tcW w:w="7378" w:type="dxa"/>
            <w:gridSpan w:val="10"/>
            <w:tcBorders>
              <w:top w:val="single" w:sz="4" w:space="0" w:color="FFFFFF" w:themeColor="background1"/>
              <w:left w:val="single" w:sz="4" w:space="0" w:color="FFFFFF"/>
              <w:bottom w:val="single" w:sz="4" w:space="0" w:color="FFFFFF" w:themeColor="background1"/>
              <w:right w:val="single" w:sz="4" w:space="0" w:color="auto"/>
            </w:tcBorders>
          </w:tcPr>
          <w:p w14:paraId="33432731" w14:textId="77777777" w:rsidR="00585746" w:rsidRPr="00E71D52" w:rsidRDefault="00585746" w:rsidP="006706EF">
            <w:pPr>
              <w:pStyle w:val="aff5"/>
              <w:spacing w:after="0"/>
              <w:jc w:val="both"/>
              <w:rPr>
                <w:spacing w:val="2"/>
                <w:sz w:val="20"/>
                <w:szCs w:val="20"/>
                <w:shd w:val="clear" w:color="auto" w:fill="FFFFFF"/>
                <w:lang w:eastAsia="ru-RU"/>
              </w:rPr>
            </w:pPr>
            <w:r w:rsidRPr="00E71D52">
              <w:rPr>
                <w:spacing w:val="2"/>
                <w:sz w:val="20"/>
                <w:szCs w:val="20"/>
                <w:shd w:val="clear" w:color="auto" w:fill="FFFFFF"/>
                <w:lang w:eastAsia="ru-RU"/>
              </w:rPr>
              <w:t xml:space="preserve">Срок действия Колористического паспорта: </w:t>
            </w:r>
          </w:p>
        </w:tc>
        <w:tc>
          <w:tcPr>
            <w:tcW w:w="567" w:type="dxa"/>
            <w:gridSpan w:val="2"/>
            <w:tcBorders>
              <w:top w:val="single" w:sz="4" w:space="0" w:color="auto"/>
              <w:left w:val="single" w:sz="4" w:space="0" w:color="FFFFFF"/>
              <w:bottom w:val="single" w:sz="4" w:space="0" w:color="auto"/>
              <w:right w:val="single" w:sz="4" w:space="0" w:color="auto"/>
            </w:tcBorders>
          </w:tcPr>
          <w:p w14:paraId="32433F32" w14:textId="77777777" w:rsidR="00585746" w:rsidRPr="00E71D52" w:rsidRDefault="00585746" w:rsidP="006706EF">
            <w:pPr>
              <w:pStyle w:val="aff5"/>
              <w:spacing w:after="0"/>
              <w:jc w:val="both"/>
              <w:rPr>
                <w:spacing w:val="2"/>
                <w:sz w:val="20"/>
                <w:szCs w:val="20"/>
                <w:shd w:val="clear" w:color="auto" w:fill="FFFFFF"/>
                <w:lang w:eastAsia="ru-RU"/>
              </w:rPr>
            </w:pPr>
          </w:p>
        </w:tc>
      </w:tr>
      <w:tr w:rsidR="00585746" w:rsidRPr="00E71D52" w14:paraId="543C72C0" w14:textId="77777777" w:rsidTr="00597E77">
        <w:trPr>
          <w:gridAfter w:val="2"/>
          <w:wAfter w:w="1351" w:type="dxa"/>
          <w:trHeight w:val="47"/>
        </w:trPr>
        <w:tc>
          <w:tcPr>
            <w:tcW w:w="383" w:type="dxa"/>
            <w:tcBorders>
              <w:top w:val="single" w:sz="4" w:space="0" w:color="FFFFFF"/>
              <w:left w:val="single" w:sz="4" w:space="0" w:color="FFFFFF"/>
              <w:bottom w:val="single" w:sz="4" w:space="0" w:color="FFFFFF" w:themeColor="background1"/>
              <w:right w:val="single" w:sz="4" w:space="0" w:color="FFFFFF"/>
            </w:tcBorders>
          </w:tcPr>
          <w:p w14:paraId="1060CE9D" w14:textId="77777777" w:rsidR="00585746" w:rsidRPr="00E71D52" w:rsidRDefault="00585746" w:rsidP="006706EF">
            <w:pPr>
              <w:pStyle w:val="aff5"/>
              <w:spacing w:after="0"/>
              <w:ind w:right="-142"/>
              <w:jc w:val="both"/>
              <w:rPr>
                <w:sz w:val="20"/>
                <w:szCs w:val="20"/>
              </w:rPr>
            </w:pPr>
          </w:p>
        </w:tc>
        <w:tc>
          <w:tcPr>
            <w:tcW w:w="7378" w:type="dxa"/>
            <w:gridSpan w:val="10"/>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CE30B1D" w14:textId="77777777" w:rsidR="00585746" w:rsidRPr="00E71D52" w:rsidRDefault="00585746" w:rsidP="006706EF">
            <w:pPr>
              <w:pStyle w:val="aff5"/>
              <w:spacing w:after="0"/>
              <w:jc w:val="both"/>
              <w:rPr>
                <w:spacing w:val="2"/>
                <w:sz w:val="20"/>
                <w:szCs w:val="20"/>
                <w:shd w:val="clear" w:color="auto" w:fill="FFFFFF"/>
                <w:lang w:eastAsia="ru-RU"/>
              </w:rPr>
            </w:pPr>
            <w:r w:rsidRPr="00E71D52">
              <w:rPr>
                <w:b w:val="0"/>
                <w:bCs/>
                <w:i/>
                <w:iCs/>
                <w:sz w:val="12"/>
                <w:szCs w:val="12"/>
                <w:lang w:eastAsia="ru-RU"/>
              </w:rPr>
              <w:t>Указывается в соответствии с Запросом</w:t>
            </w: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D2E4C92" w14:textId="77777777" w:rsidR="00585746" w:rsidRPr="00E71D52" w:rsidRDefault="00585746" w:rsidP="006706EF">
            <w:pPr>
              <w:pStyle w:val="aff5"/>
              <w:spacing w:after="0"/>
              <w:jc w:val="both"/>
              <w:rPr>
                <w:spacing w:val="2"/>
                <w:sz w:val="20"/>
                <w:szCs w:val="20"/>
                <w:shd w:val="clear" w:color="auto" w:fill="FFFFFF"/>
                <w:lang w:eastAsia="ru-RU"/>
              </w:rPr>
            </w:pPr>
          </w:p>
        </w:tc>
      </w:tr>
    </w:tbl>
    <w:p w14:paraId="7BBD057B" w14:textId="77777777" w:rsidR="00F2014A" w:rsidRPr="00E71D52" w:rsidRDefault="00F2014A" w:rsidP="00585746">
      <w:pPr>
        <w:spacing w:after="0" w:line="240" w:lineRule="auto"/>
        <w:rPr>
          <w:rFonts w:ascii="Times New Roman" w:hAnsi="Times New Roman"/>
          <w:b/>
          <w:sz w:val="24"/>
        </w:rPr>
      </w:pPr>
    </w:p>
    <w:p w14:paraId="31DBE0EC" w14:textId="77777777" w:rsidR="00585746" w:rsidRPr="00E71D52" w:rsidRDefault="00585746" w:rsidP="008B370B">
      <w:pPr>
        <w:pStyle w:val="aff5"/>
        <w:numPr>
          <w:ilvl w:val="0"/>
          <w:numId w:val="29"/>
        </w:numPr>
        <w:spacing w:after="0"/>
        <w:ind w:left="284" w:hanging="284"/>
        <w:jc w:val="both"/>
        <w:rPr>
          <w:b w:val="0"/>
          <w:bCs/>
          <w:iCs/>
          <w:sz w:val="28"/>
          <w:szCs w:val="28"/>
        </w:rPr>
      </w:pPr>
      <w:r w:rsidRPr="00E71D52">
        <w:rPr>
          <w:b w:val="0"/>
          <w:bCs/>
          <w:iCs/>
          <w:sz w:val="28"/>
          <w:szCs w:val="28"/>
        </w:rPr>
        <w:t xml:space="preserve">Форма для заполнения </w:t>
      </w:r>
      <w:r w:rsidRPr="00E71D52">
        <w:rPr>
          <w:rFonts w:eastAsia="Times New Roman"/>
          <w:b w:val="0"/>
          <w:bCs/>
          <w:sz w:val="28"/>
          <w:szCs w:val="28"/>
          <w:lang w:eastAsia="ru-RU"/>
        </w:rPr>
        <w:t xml:space="preserve">паспорта колористического решения </w:t>
      </w:r>
      <w:r w:rsidRPr="00E71D52">
        <w:rPr>
          <w:rFonts w:eastAsia="Times New Roman"/>
          <w:sz w:val="28"/>
          <w:szCs w:val="28"/>
          <w:u w:val="single"/>
          <w:lang w:eastAsia="ru-RU"/>
        </w:rPr>
        <w:t>ограждения:</w:t>
      </w:r>
    </w:p>
    <w:p w14:paraId="5B509DB7" w14:textId="77777777" w:rsidR="00585746" w:rsidRPr="00232EBB" w:rsidRDefault="00585746" w:rsidP="00585746">
      <w:pPr>
        <w:pStyle w:val="aff5"/>
        <w:spacing w:after="0"/>
        <w:ind w:left="720"/>
        <w:jc w:val="both"/>
        <w:rPr>
          <w:b w:val="0"/>
          <w:bCs/>
          <w:iCs/>
          <w:sz w:val="20"/>
          <w:szCs w:val="28"/>
        </w:rPr>
      </w:pPr>
    </w:p>
    <w:tbl>
      <w:tblPr>
        <w:tblStyle w:val="1f4"/>
        <w:tblW w:w="9180" w:type="dxa"/>
        <w:tblLayout w:type="fixed"/>
        <w:tblLook w:val="0000" w:firstRow="0" w:lastRow="0" w:firstColumn="0" w:lastColumn="0" w:noHBand="0" w:noVBand="0"/>
      </w:tblPr>
      <w:tblGrid>
        <w:gridCol w:w="355"/>
        <w:gridCol w:w="29"/>
        <w:gridCol w:w="462"/>
        <w:gridCol w:w="1274"/>
        <w:gridCol w:w="63"/>
        <w:gridCol w:w="366"/>
        <w:gridCol w:w="134"/>
        <w:gridCol w:w="287"/>
        <w:gridCol w:w="1493"/>
        <w:gridCol w:w="411"/>
        <w:gridCol w:w="80"/>
        <w:gridCol w:w="331"/>
        <w:gridCol w:w="235"/>
        <w:gridCol w:w="552"/>
        <w:gridCol w:w="16"/>
        <w:gridCol w:w="1133"/>
        <w:gridCol w:w="400"/>
        <w:gridCol w:w="308"/>
        <w:gridCol w:w="112"/>
        <w:gridCol w:w="30"/>
        <w:gridCol w:w="1109"/>
      </w:tblGrid>
      <w:tr w:rsidR="00585746" w:rsidRPr="00E71D52" w14:paraId="61E0B223" w14:textId="77777777" w:rsidTr="00597E77">
        <w:trPr>
          <w:trHeight w:val="42"/>
        </w:trPr>
        <w:tc>
          <w:tcPr>
            <w:tcW w:w="2183" w:type="dxa"/>
            <w:gridSpan w:val="5"/>
            <w:tcBorders>
              <w:top w:val="single" w:sz="4" w:space="0" w:color="FFFFFF"/>
              <w:left w:val="single" w:sz="4" w:space="0" w:color="FFFFFF"/>
              <w:bottom w:val="single" w:sz="4" w:space="0" w:color="FFFFFF"/>
            </w:tcBorders>
          </w:tcPr>
          <w:p w14:paraId="3EBF6978" w14:textId="77777777" w:rsidR="00585746" w:rsidRPr="00E71D52" w:rsidRDefault="00585746" w:rsidP="006706EF">
            <w:pPr>
              <w:pStyle w:val="aff5"/>
              <w:spacing w:after="0" w:line="240" w:lineRule="auto"/>
              <w:jc w:val="both"/>
              <w:rPr>
                <w:sz w:val="28"/>
                <w:szCs w:val="28"/>
              </w:rPr>
            </w:pPr>
            <w:r w:rsidRPr="00E71D52">
              <w:rPr>
                <w:b w:val="0"/>
                <w:bCs/>
                <w:sz w:val="18"/>
                <w:szCs w:val="18"/>
              </w:rPr>
              <w:t>Регистрационный №</w:t>
            </w:r>
          </w:p>
        </w:tc>
        <w:tc>
          <w:tcPr>
            <w:tcW w:w="2280" w:type="dxa"/>
            <w:gridSpan w:val="4"/>
          </w:tcPr>
          <w:p w14:paraId="503E0153" w14:textId="77777777" w:rsidR="00585746" w:rsidRPr="00E71D52"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75C5BA18" w14:textId="77777777" w:rsidR="00585746" w:rsidRPr="00E71D52" w:rsidRDefault="00585746" w:rsidP="006706EF">
            <w:pPr>
              <w:pStyle w:val="aff5"/>
              <w:spacing w:after="0"/>
              <w:rPr>
                <w:sz w:val="28"/>
                <w:szCs w:val="28"/>
              </w:rPr>
            </w:pPr>
          </w:p>
        </w:tc>
        <w:tc>
          <w:tcPr>
            <w:tcW w:w="411" w:type="dxa"/>
            <w:gridSpan w:val="2"/>
            <w:tcBorders>
              <w:top w:val="single" w:sz="4" w:space="0" w:color="FFFFFF"/>
              <w:left w:val="single" w:sz="4" w:space="0" w:color="FFFFFF"/>
              <w:bottom w:val="single" w:sz="4" w:space="0" w:color="FFFFFF"/>
              <w:right w:val="single" w:sz="4" w:space="0" w:color="FFFFFF"/>
            </w:tcBorders>
          </w:tcPr>
          <w:p w14:paraId="3D812EF8" w14:textId="77777777" w:rsidR="00585746" w:rsidRPr="00E71D52" w:rsidRDefault="00585746" w:rsidP="006706EF">
            <w:pPr>
              <w:pStyle w:val="aff5"/>
              <w:spacing w:after="0"/>
              <w:rPr>
                <w:sz w:val="28"/>
                <w:szCs w:val="28"/>
              </w:rPr>
            </w:pPr>
          </w:p>
        </w:tc>
        <w:tc>
          <w:tcPr>
            <w:tcW w:w="3895" w:type="dxa"/>
            <w:gridSpan w:val="9"/>
            <w:tcBorders>
              <w:top w:val="single" w:sz="4" w:space="0" w:color="FFFFFF"/>
              <w:left w:val="single" w:sz="4" w:space="0" w:color="FFFFFF"/>
              <w:bottom w:val="single" w:sz="4" w:space="0" w:color="FFFFFF"/>
              <w:right w:val="single" w:sz="4" w:space="0" w:color="FFFFFF"/>
            </w:tcBorders>
          </w:tcPr>
          <w:p w14:paraId="1FF3AA80" w14:textId="77777777" w:rsidR="00585746" w:rsidRPr="00E71D52" w:rsidRDefault="00585746" w:rsidP="006706EF">
            <w:pPr>
              <w:pStyle w:val="aff5"/>
              <w:spacing w:after="0"/>
              <w:rPr>
                <w:sz w:val="28"/>
                <w:szCs w:val="28"/>
              </w:rPr>
            </w:pPr>
            <w:r w:rsidRPr="00E71D52">
              <w:rPr>
                <w:sz w:val="22"/>
              </w:rPr>
              <w:t>УТВЕРЖДАЮ</w:t>
            </w:r>
          </w:p>
        </w:tc>
      </w:tr>
      <w:tr w:rsidR="00585746" w:rsidRPr="00E71D52" w14:paraId="258A7162" w14:textId="77777777" w:rsidTr="00597E77">
        <w:trPr>
          <w:trHeight w:val="125"/>
        </w:trPr>
        <w:tc>
          <w:tcPr>
            <w:tcW w:w="2183" w:type="dxa"/>
            <w:gridSpan w:val="5"/>
            <w:tcBorders>
              <w:top w:val="single" w:sz="4" w:space="0" w:color="FFFFFF"/>
              <w:left w:val="single" w:sz="4" w:space="0" w:color="FFFFFF" w:themeColor="background1"/>
              <w:bottom w:val="single" w:sz="4" w:space="0" w:color="FFFFFF"/>
              <w:right w:val="single" w:sz="4" w:space="0" w:color="FFFFFF"/>
            </w:tcBorders>
          </w:tcPr>
          <w:p w14:paraId="041EC70E" w14:textId="77777777" w:rsidR="00585746" w:rsidRPr="00E71D52" w:rsidRDefault="00585746" w:rsidP="006706EF">
            <w:pPr>
              <w:pStyle w:val="aff5"/>
              <w:spacing w:after="0"/>
              <w:jc w:val="both"/>
              <w:rPr>
                <w:sz w:val="8"/>
                <w:szCs w:val="8"/>
              </w:rPr>
            </w:pPr>
          </w:p>
        </w:tc>
        <w:tc>
          <w:tcPr>
            <w:tcW w:w="2280" w:type="dxa"/>
            <w:gridSpan w:val="4"/>
            <w:tcBorders>
              <w:left w:val="single" w:sz="4" w:space="0" w:color="FFFFFF"/>
              <w:right w:val="single" w:sz="4" w:space="0" w:color="FFFFFF" w:themeColor="background1"/>
            </w:tcBorders>
          </w:tcPr>
          <w:p w14:paraId="2BC70B80" w14:textId="77777777" w:rsidR="00585746" w:rsidRPr="00E71D52" w:rsidRDefault="00585746" w:rsidP="006706EF">
            <w:pPr>
              <w:pStyle w:val="aff5"/>
              <w:spacing w:after="0"/>
              <w:jc w:val="both"/>
              <w:rPr>
                <w:sz w:val="8"/>
                <w:szCs w:val="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0E10F5CF" w14:textId="77777777" w:rsidR="00585746" w:rsidRPr="00E71D52" w:rsidRDefault="00585746" w:rsidP="006706EF">
            <w:pPr>
              <w:pStyle w:val="aff5"/>
              <w:spacing w:after="0"/>
              <w:jc w:val="both"/>
              <w:rPr>
                <w:sz w:val="8"/>
                <w:szCs w:val="8"/>
              </w:rPr>
            </w:pPr>
          </w:p>
        </w:tc>
        <w:tc>
          <w:tcPr>
            <w:tcW w:w="411" w:type="dxa"/>
            <w:gridSpan w:val="2"/>
            <w:tcBorders>
              <w:top w:val="single" w:sz="4" w:space="0" w:color="FFFFFF"/>
              <w:left w:val="single" w:sz="4" w:space="0" w:color="FFFFFF"/>
              <w:bottom w:val="single" w:sz="4" w:space="0" w:color="FFFFFF" w:themeColor="background1"/>
              <w:right w:val="single" w:sz="4" w:space="0" w:color="FFFFFF"/>
            </w:tcBorders>
          </w:tcPr>
          <w:p w14:paraId="3BB2C48A" w14:textId="77777777" w:rsidR="00585746" w:rsidRPr="00E71D52" w:rsidRDefault="00585746" w:rsidP="006706EF">
            <w:pPr>
              <w:pStyle w:val="aff5"/>
              <w:spacing w:after="0"/>
              <w:jc w:val="both"/>
              <w:rPr>
                <w:sz w:val="8"/>
                <w:szCs w:val="8"/>
              </w:rPr>
            </w:pPr>
          </w:p>
        </w:tc>
        <w:tc>
          <w:tcPr>
            <w:tcW w:w="3895" w:type="dxa"/>
            <w:gridSpan w:val="9"/>
            <w:vMerge w:val="restart"/>
            <w:tcBorders>
              <w:top w:val="single" w:sz="4" w:space="0" w:color="FFFFFF"/>
              <w:left w:val="single" w:sz="4" w:space="0" w:color="FFFFFF"/>
              <w:right w:val="single" w:sz="4" w:space="0" w:color="FFFFFF"/>
            </w:tcBorders>
          </w:tcPr>
          <w:p w14:paraId="7ACA50F8" w14:textId="77777777" w:rsidR="008709FB" w:rsidRDefault="00585746" w:rsidP="006706EF">
            <w:pPr>
              <w:pStyle w:val="aff5"/>
              <w:spacing w:after="0" w:line="240" w:lineRule="auto"/>
              <w:ind w:left="179" w:right="-76"/>
              <w:jc w:val="left"/>
              <w:rPr>
                <w:b w:val="0"/>
                <w:bCs/>
                <w:sz w:val="20"/>
                <w:szCs w:val="20"/>
              </w:rPr>
            </w:pPr>
            <w:r w:rsidRPr="00E71D52">
              <w:rPr>
                <w:b w:val="0"/>
                <w:bCs/>
                <w:sz w:val="20"/>
                <w:szCs w:val="20"/>
              </w:rPr>
              <w:t xml:space="preserve">Заместитель главы администрации </w:t>
            </w:r>
          </w:p>
          <w:p w14:paraId="542AC0C4" w14:textId="1636A782" w:rsidR="00585746" w:rsidRPr="00E71D52" w:rsidRDefault="008709FB" w:rsidP="006706EF">
            <w:pPr>
              <w:pStyle w:val="aff5"/>
              <w:spacing w:after="0" w:line="240" w:lineRule="auto"/>
              <w:ind w:left="179" w:right="-76"/>
              <w:jc w:val="left"/>
              <w:rPr>
                <w:b w:val="0"/>
                <w:bCs/>
                <w:sz w:val="20"/>
                <w:szCs w:val="20"/>
              </w:rPr>
            </w:pPr>
            <w:r>
              <w:rPr>
                <w:b w:val="0"/>
                <w:bCs/>
                <w:sz w:val="20"/>
                <w:szCs w:val="20"/>
              </w:rPr>
              <w:t xml:space="preserve">Сергиево-Посадского </w:t>
            </w:r>
            <w:r w:rsidR="00585746" w:rsidRPr="00E71D52">
              <w:rPr>
                <w:b w:val="0"/>
                <w:bCs/>
                <w:sz w:val="20"/>
                <w:szCs w:val="20"/>
              </w:rPr>
              <w:t>городского округа</w:t>
            </w:r>
          </w:p>
          <w:p w14:paraId="49C4E551" w14:textId="77777777" w:rsidR="00585746" w:rsidRDefault="00585746" w:rsidP="006706EF">
            <w:pPr>
              <w:pStyle w:val="aff5"/>
              <w:spacing w:after="0"/>
              <w:ind w:left="179"/>
              <w:jc w:val="both"/>
              <w:rPr>
                <w:b w:val="0"/>
                <w:bCs/>
                <w:sz w:val="20"/>
                <w:szCs w:val="20"/>
              </w:rPr>
            </w:pPr>
            <w:r w:rsidRPr="00E71D52">
              <w:rPr>
                <w:b w:val="0"/>
                <w:bCs/>
                <w:sz w:val="20"/>
                <w:szCs w:val="20"/>
              </w:rPr>
              <w:t>Московской области</w:t>
            </w:r>
          </w:p>
          <w:p w14:paraId="073208DB" w14:textId="219E2C05" w:rsidR="008709FB" w:rsidRPr="00E71D52" w:rsidRDefault="008709FB" w:rsidP="006706EF">
            <w:pPr>
              <w:pStyle w:val="aff5"/>
              <w:spacing w:after="0"/>
              <w:ind w:left="179"/>
              <w:jc w:val="both"/>
              <w:rPr>
                <w:sz w:val="28"/>
                <w:szCs w:val="28"/>
              </w:rPr>
            </w:pPr>
            <w:r>
              <w:rPr>
                <w:b w:val="0"/>
                <w:bCs/>
                <w:sz w:val="20"/>
                <w:szCs w:val="20"/>
              </w:rPr>
              <w:t>_________________________________</w:t>
            </w:r>
          </w:p>
        </w:tc>
      </w:tr>
      <w:tr w:rsidR="00585746" w:rsidRPr="00E71D52" w14:paraId="034F8716" w14:textId="77777777" w:rsidTr="00597E77">
        <w:trPr>
          <w:trHeight w:val="456"/>
        </w:trPr>
        <w:tc>
          <w:tcPr>
            <w:tcW w:w="2183" w:type="dxa"/>
            <w:gridSpan w:val="5"/>
            <w:tcBorders>
              <w:top w:val="single" w:sz="4" w:space="0" w:color="FFFFFF"/>
              <w:left w:val="single" w:sz="4" w:space="0" w:color="FFFFFF"/>
              <w:bottom w:val="single" w:sz="4" w:space="0" w:color="FFFFFF"/>
            </w:tcBorders>
          </w:tcPr>
          <w:p w14:paraId="4B2C7C71" w14:textId="77777777" w:rsidR="00585746" w:rsidRPr="00E71D52" w:rsidRDefault="00585746" w:rsidP="006706EF">
            <w:pPr>
              <w:pStyle w:val="aff5"/>
              <w:spacing w:after="0" w:line="240" w:lineRule="auto"/>
              <w:jc w:val="both"/>
              <w:rPr>
                <w:sz w:val="28"/>
                <w:szCs w:val="28"/>
              </w:rPr>
            </w:pPr>
            <w:r w:rsidRPr="00E71D52">
              <w:rPr>
                <w:b w:val="0"/>
                <w:bCs/>
                <w:sz w:val="18"/>
                <w:szCs w:val="18"/>
              </w:rPr>
              <w:t>Дата регистрации</w:t>
            </w:r>
          </w:p>
        </w:tc>
        <w:tc>
          <w:tcPr>
            <w:tcW w:w="2280" w:type="dxa"/>
            <w:gridSpan w:val="4"/>
          </w:tcPr>
          <w:p w14:paraId="04AECB9A" w14:textId="77777777" w:rsidR="00585746" w:rsidRPr="00E71D52"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40C59089" w14:textId="77777777" w:rsidR="00585746" w:rsidRPr="00E71D52" w:rsidRDefault="00585746" w:rsidP="006706EF">
            <w:pPr>
              <w:pStyle w:val="aff5"/>
              <w:spacing w:after="0"/>
              <w:jc w:val="both"/>
              <w:rPr>
                <w:sz w:val="28"/>
                <w:szCs w:val="28"/>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7646BD72" w14:textId="77777777" w:rsidR="00585746" w:rsidRPr="00E71D52" w:rsidRDefault="00585746" w:rsidP="006706EF">
            <w:pPr>
              <w:pStyle w:val="aff5"/>
              <w:spacing w:after="0"/>
              <w:jc w:val="both"/>
              <w:rPr>
                <w:sz w:val="28"/>
                <w:szCs w:val="28"/>
              </w:rPr>
            </w:pPr>
          </w:p>
        </w:tc>
        <w:tc>
          <w:tcPr>
            <w:tcW w:w="3895" w:type="dxa"/>
            <w:gridSpan w:val="9"/>
            <w:vMerge/>
            <w:tcBorders>
              <w:left w:val="single" w:sz="4" w:space="0" w:color="FFFFFF"/>
              <w:bottom w:val="single" w:sz="4" w:space="0" w:color="FFFFFF" w:themeColor="background1"/>
              <w:right w:val="single" w:sz="4" w:space="0" w:color="FFFFFF"/>
            </w:tcBorders>
          </w:tcPr>
          <w:p w14:paraId="12DEAAEA" w14:textId="77777777" w:rsidR="00585746" w:rsidRPr="00E71D52" w:rsidRDefault="00585746" w:rsidP="006706EF">
            <w:pPr>
              <w:pStyle w:val="aff5"/>
              <w:spacing w:after="0"/>
              <w:jc w:val="both"/>
              <w:rPr>
                <w:sz w:val="28"/>
                <w:szCs w:val="28"/>
              </w:rPr>
            </w:pPr>
          </w:p>
        </w:tc>
      </w:tr>
      <w:tr w:rsidR="00585746" w:rsidRPr="00E71D52" w14:paraId="177219D8" w14:textId="77777777" w:rsidTr="00597E77">
        <w:trPr>
          <w:trHeight w:val="42"/>
        </w:trPr>
        <w:tc>
          <w:tcPr>
            <w:tcW w:w="2183" w:type="dxa"/>
            <w:gridSpan w:val="5"/>
            <w:tcBorders>
              <w:top w:val="single" w:sz="4" w:space="0" w:color="FFFFFF"/>
              <w:left w:val="single" w:sz="4" w:space="0" w:color="FFFFFF"/>
              <w:bottom w:val="single" w:sz="4" w:space="0" w:color="FFFFFF" w:themeColor="background1"/>
              <w:right w:val="single" w:sz="4" w:space="0" w:color="FFFFFF" w:themeColor="background1"/>
            </w:tcBorders>
          </w:tcPr>
          <w:p w14:paraId="1CFE13B0" w14:textId="77777777" w:rsidR="00585746" w:rsidRPr="00E71D52" w:rsidRDefault="00585746" w:rsidP="006706EF">
            <w:pPr>
              <w:pStyle w:val="aff5"/>
              <w:spacing w:after="0" w:line="240" w:lineRule="auto"/>
              <w:jc w:val="both"/>
              <w:rPr>
                <w:b w:val="0"/>
                <w:bCs/>
                <w:sz w:val="18"/>
                <w:szCs w:val="18"/>
              </w:rPr>
            </w:pPr>
          </w:p>
        </w:tc>
        <w:tc>
          <w:tcPr>
            <w:tcW w:w="2280" w:type="dxa"/>
            <w:gridSpan w:val="4"/>
            <w:tcBorders>
              <w:left w:val="single" w:sz="4" w:space="0" w:color="FFFFFF" w:themeColor="background1"/>
              <w:bottom w:val="single" w:sz="4" w:space="0" w:color="FFFFFF"/>
              <w:right w:val="single" w:sz="4" w:space="0" w:color="FFFFFF" w:themeColor="background1"/>
            </w:tcBorders>
          </w:tcPr>
          <w:p w14:paraId="5A45FF5C" w14:textId="77777777" w:rsidR="00585746" w:rsidRPr="00E71D52" w:rsidRDefault="00585746" w:rsidP="006706EF">
            <w:pPr>
              <w:pStyle w:val="aff5"/>
              <w:spacing w:after="0" w:line="240" w:lineRule="auto"/>
              <w:jc w:val="both"/>
              <w:rPr>
                <w:sz w:val="18"/>
                <w:szCs w:val="1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4A6254A6" w14:textId="77777777" w:rsidR="00585746" w:rsidRPr="00E71D52" w:rsidRDefault="00585746" w:rsidP="006706EF">
            <w:pPr>
              <w:pStyle w:val="aff5"/>
              <w:spacing w:after="0"/>
              <w:jc w:val="both"/>
              <w:rPr>
                <w:szCs w:val="24"/>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3956312F" w14:textId="77777777" w:rsidR="00585746" w:rsidRPr="00E71D52" w:rsidRDefault="00585746" w:rsidP="006706EF">
            <w:pPr>
              <w:pStyle w:val="aff5"/>
              <w:spacing w:after="0"/>
              <w:jc w:val="both"/>
              <w:rPr>
                <w:szCs w:val="24"/>
              </w:rPr>
            </w:pPr>
          </w:p>
        </w:tc>
        <w:tc>
          <w:tcPr>
            <w:tcW w:w="3895" w:type="dxa"/>
            <w:gridSpan w:val="9"/>
            <w:tcBorders>
              <w:top w:val="single" w:sz="4" w:space="0" w:color="FFFFFF" w:themeColor="background1"/>
              <w:left w:val="single" w:sz="4" w:space="0" w:color="FFFFFF"/>
              <w:bottom w:val="single" w:sz="4" w:space="0" w:color="FFFFFF"/>
              <w:right w:val="single" w:sz="4" w:space="0" w:color="FFFFFF"/>
            </w:tcBorders>
          </w:tcPr>
          <w:p w14:paraId="3AA9997D" w14:textId="77777777" w:rsidR="00585746" w:rsidRPr="00E71D52" w:rsidRDefault="00585746" w:rsidP="006706EF">
            <w:pPr>
              <w:pStyle w:val="aff5"/>
              <w:spacing w:after="0"/>
              <w:ind w:left="179"/>
              <w:jc w:val="both"/>
              <w:rPr>
                <w:szCs w:val="24"/>
              </w:rPr>
            </w:pPr>
          </w:p>
        </w:tc>
      </w:tr>
      <w:tr w:rsidR="00585746" w:rsidRPr="00E71D52" w14:paraId="7CE17271" w14:textId="77777777" w:rsidTr="00597E77">
        <w:trPr>
          <w:trHeight w:val="192"/>
        </w:trPr>
        <w:tc>
          <w:tcPr>
            <w:tcW w:w="9180" w:type="dxa"/>
            <w:gridSpan w:val="21"/>
            <w:tcBorders>
              <w:top w:val="single" w:sz="4" w:space="0" w:color="FFFFFF"/>
              <w:left w:val="single" w:sz="4" w:space="0" w:color="FFFFFF" w:themeColor="background1"/>
              <w:bottom w:val="single" w:sz="4" w:space="0" w:color="FFFFFF"/>
              <w:right w:val="single" w:sz="4" w:space="0" w:color="FFFFFF" w:themeColor="background1"/>
            </w:tcBorders>
          </w:tcPr>
          <w:p w14:paraId="0F56273F" w14:textId="77777777" w:rsidR="00585746" w:rsidRPr="00E71D52" w:rsidRDefault="00585746" w:rsidP="006706EF">
            <w:pPr>
              <w:pStyle w:val="aff5"/>
              <w:spacing w:after="0"/>
              <w:rPr>
                <w:sz w:val="28"/>
                <w:szCs w:val="28"/>
              </w:rPr>
            </w:pPr>
            <w:r w:rsidRPr="00E71D52">
              <w:rPr>
                <w:sz w:val="28"/>
                <w:szCs w:val="28"/>
              </w:rPr>
              <w:t>ПАСПОРТ</w:t>
            </w:r>
          </w:p>
          <w:p w14:paraId="772C6311" w14:textId="77777777" w:rsidR="00585746" w:rsidRPr="00E71D52" w:rsidRDefault="00585746" w:rsidP="006706EF">
            <w:pPr>
              <w:pStyle w:val="aff5"/>
              <w:spacing w:after="0"/>
              <w:rPr>
                <w:sz w:val="8"/>
                <w:szCs w:val="8"/>
              </w:rPr>
            </w:pPr>
          </w:p>
        </w:tc>
      </w:tr>
      <w:tr w:rsidR="00585746" w:rsidRPr="00E71D52" w14:paraId="711BB5B0" w14:textId="77777777" w:rsidTr="00597E77">
        <w:trPr>
          <w:trHeight w:val="192"/>
        </w:trPr>
        <w:tc>
          <w:tcPr>
            <w:tcW w:w="9180" w:type="dxa"/>
            <w:gridSpan w:val="21"/>
            <w:tcBorders>
              <w:top w:val="single" w:sz="4" w:space="0" w:color="FFFFFF"/>
              <w:left w:val="single" w:sz="4" w:space="0" w:color="FFFFFF" w:themeColor="background1"/>
              <w:bottom w:val="single" w:sz="4" w:space="0" w:color="FFFFFF"/>
              <w:right w:val="single" w:sz="4" w:space="0" w:color="FFFFFF" w:themeColor="background1"/>
            </w:tcBorders>
          </w:tcPr>
          <w:p w14:paraId="6FF04F36" w14:textId="77777777" w:rsidR="00585746" w:rsidRPr="00E71D52" w:rsidRDefault="00585746" w:rsidP="006706EF">
            <w:pPr>
              <w:pStyle w:val="aff5"/>
              <w:spacing w:after="0"/>
              <w:ind w:left="-112" w:right="-105"/>
              <w:rPr>
                <w:sz w:val="28"/>
                <w:szCs w:val="28"/>
              </w:rPr>
            </w:pPr>
            <w:r w:rsidRPr="00E71D52">
              <w:rPr>
                <w:sz w:val="22"/>
              </w:rPr>
              <w:t>КОЛОРИСТИЧЕСКОГО РЕШЕНИЯ ОГРАЖДЕНИЯ</w:t>
            </w:r>
          </w:p>
        </w:tc>
      </w:tr>
      <w:tr w:rsidR="00585746" w:rsidRPr="00E71D52" w14:paraId="3E44DE2E" w14:textId="77777777" w:rsidTr="00597E77">
        <w:trPr>
          <w:trHeight w:val="192"/>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4F161081" w14:textId="77777777" w:rsidR="00585746" w:rsidRPr="00E71D52" w:rsidRDefault="00585746" w:rsidP="006706EF">
            <w:pPr>
              <w:pStyle w:val="aff5"/>
              <w:spacing w:after="0"/>
              <w:jc w:val="both"/>
              <w:rPr>
                <w:sz w:val="8"/>
                <w:szCs w:val="8"/>
              </w:rPr>
            </w:pPr>
          </w:p>
        </w:tc>
        <w:tc>
          <w:tcPr>
            <w:tcW w:w="4079" w:type="dxa"/>
            <w:gridSpan w:val="7"/>
            <w:tcBorders>
              <w:top w:val="single" w:sz="4" w:space="0" w:color="FFFFFF"/>
              <w:left w:val="single" w:sz="4" w:space="0" w:color="FFFFFF" w:themeColor="background1"/>
              <w:bottom w:val="single" w:sz="4" w:space="0" w:color="FFFFFF"/>
              <w:right w:val="single" w:sz="4" w:space="0" w:color="FFFFFF" w:themeColor="background1"/>
            </w:tcBorders>
          </w:tcPr>
          <w:p w14:paraId="1C84108A" w14:textId="77777777" w:rsidR="00585746" w:rsidRPr="00E71D52" w:rsidRDefault="00585746" w:rsidP="006706EF">
            <w:pPr>
              <w:pStyle w:val="aff5"/>
              <w:spacing w:after="0"/>
              <w:jc w:val="both"/>
              <w:rPr>
                <w:sz w:val="8"/>
                <w:szCs w:val="8"/>
              </w:rPr>
            </w:pPr>
          </w:p>
        </w:tc>
        <w:tc>
          <w:tcPr>
            <w:tcW w:w="4717" w:type="dxa"/>
            <w:gridSpan w:val="12"/>
            <w:tcBorders>
              <w:top w:val="single" w:sz="4" w:space="0" w:color="FFFFFF"/>
              <w:left w:val="single" w:sz="4" w:space="0" w:color="FFFFFF" w:themeColor="background1"/>
              <w:right w:val="single" w:sz="4" w:space="0" w:color="FFFFFF" w:themeColor="background1"/>
            </w:tcBorders>
          </w:tcPr>
          <w:p w14:paraId="117B3249" w14:textId="77777777" w:rsidR="00585746" w:rsidRPr="00E71D52" w:rsidRDefault="00585746" w:rsidP="006706EF">
            <w:pPr>
              <w:pStyle w:val="aff5"/>
              <w:spacing w:after="0"/>
              <w:jc w:val="both"/>
              <w:rPr>
                <w:szCs w:val="24"/>
              </w:rPr>
            </w:pPr>
          </w:p>
        </w:tc>
      </w:tr>
      <w:tr w:rsidR="00585746" w:rsidRPr="00E71D52" w14:paraId="647AAC74" w14:textId="77777777" w:rsidTr="00597E77">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730C655F" w14:textId="77777777" w:rsidR="00585746" w:rsidRPr="00E71D52" w:rsidRDefault="00585746" w:rsidP="006706EF">
            <w:pPr>
              <w:pStyle w:val="aff5"/>
              <w:spacing w:after="0"/>
              <w:jc w:val="both"/>
              <w:rPr>
                <w:sz w:val="8"/>
                <w:szCs w:val="8"/>
              </w:rPr>
            </w:pPr>
            <w:r w:rsidRPr="00E71D52">
              <w:rPr>
                <w:sz w:val="20"/>
                <w:szCs w:val="20"/>
              </w:rPr>
              <w:t>1.</w:t>
            </w:r>
          </w:p>
        </w:tc>
        <w:tc>
          <w:tcPr>
            <w:tcW w:w="4079" w:type="dxa"/>
            <w:gridSpan w:val="7"/>
            <w:tcBorders>
              <w:top w:val="single" w:sz="4" w:space="0" w:color="FFFFFF"/>
              <w:left w:val="single" w:sz="4" w:space="0" w:color="FFFFFF"/>
              <w:bottom w:val="single" w:sz="4" w:space="0" w:color="FFFFFF"/>
            </w:tcBorders>
          </w:tcPr>
          <w:p w14:paraId="3D99E579" w14:textId="77777777" w:rsidR="00585746" w:rsidRPr="00E71D52" w:rsidRDefault="00585746" w:rsidP="006706EF">
            <w:pPr>
              <w:pStyle w:val="aff5"/>
              <w:spacing w:after="0"/>
              <w:jc w:val="both"/>
              <w:rPr>
                <w:sz w:val="8"/>
                <w:szCs w:val="8"/>
              </w:rPr>
            </w:pPr>
            <w:r w:rsidRPr="00E71D52">
              <w:rPr>
                <w:sz w:val="20"/>
                <w:szCs w:val="20"/>
              </w:rPr>
              <w:t>Вид работ:</w:t>
            </w:r>
          </w:p>
        </w:tc>
        <w:tc>
          <w:tcPr>
            <w:tcW w:w="4717" w:type="dxa"/>
            <w:gridSpan w:val="12"/>
          </w:tcPr>
          <w:p w14:paraId="54052574" w14:textId="77777777" w:rsidR="00585746" w:rsidRPr="00E71D52" w:rsidRDefault="00585746" w:rsidP="006706EF">
            <w:pPr>
              <w:pStyle w:val="aff5"/>
              <w:spacing w:after="0"/>
              <w:jc w:val="both"/>
              <w:rPr>
                <w:sz w:val="8"/>
                <w:szCs w:val="8"/>
              </w:rPr>
            </w:pPr>
          </w:p>
        </w:tc>
      </w:tr>
      <w:tr w:rsidR="00585746" w:rsidRPr="00E71D52" w14:paraId="7A8EA108" w14:textId="77777777" w:rsidTr="00597E77">
        <w:trPr>
          <w:trHeight w:val="51"/>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5136CBC3" w14:textId="77777777" w:rsidR="00585746" w:rsidRPr="00E71D52" w:rsidRDefault="00585746" w:rsidP="006706EF">
            <w:pPr>
              <w:pStyle w:val="aff5"/>
              <w:spacing w:after="0"/>
              <w:jc w:val="both"/>
              <w:rPr>
                <w:sz w:val="8"/>
                <w:szCs w:val="8"/>
              </w:rPr>
            </w:pPr>
          </w:p>
        </w:tc>
        <w:tc>
          <w:tcPr>
            <w:tcW w:w="4079" w:type="dxa"/>
            <w:gridSpan w:val="7"/>
            <w:tcBorders>
              <w:top w:val="single" w:sz="4" w:space="0" w:color="FFFFFF"/>
              <w:left w:val="single" w:sz="4" w:space="0" w:color="FFFFFF" w:themeColor="background1"/>
              <w:bottom w:val="single" w:sz="4" w:space="0" w:color="FFFFFF"/>
              <w:right w:val="single" w:sz="4" w:space="0" w:color="FFFFFF" w:themeColor="background1"/>
            </w:tcBorders>
          </w:tcPr>
          <w:p w14:paraId="3E33C7B7" w14:textId="77777777" w:rsidR="00585746" w:rsidRPr="00E71D52" w:rsidRDefault="00585746" w:rsidP="006706EF">
            <w:pPr>
              <w:pStyle w:val="aff5"/>
              <w:spacing w:after="0"/>
              <w:jc w:val="both"/>
              <w:rPr>
                <w:sz w:val="8"/>
                <w:szCs w:val="8"/>
              </w:rPr>
            </w:pPr>
            <w:r w:rsidRPr="00E71D52">
              <w:rPr>
                <w:b w:val="0"/>
                <w:bCs/>
                <w:i/>
                <w:iCs/>
                <w:sz w:val="12"/>
                <w:szCs w:val="12"/>
                <w:lang w:eastAsia="ru-RU"/>
              </w:rPr>
              <w:t>Указывается в соответствии с Запросом</w:t>
            </w:r>
          </w:p>
        </w:tc>
        <w:tc>
          <w:tcPr>
            <w:tcW w:w="4717" w:type="dxa"/>
            <w:gridSpan w:val="12"/>
            <w:tcBorders>
              <w:top w:val="single" w:sz="4" w:space="0" w:color="FFFFFF"/>
              <w:left w:val="single" w:sz="4" w:space="0" w:color="FFFFFF" w:themeColor="background1"/>
              <w:right w:val="single" w:sz="4" w:space="0" w:color="FFFFFF" w:themeColor="background1"/>
            </w:tcBorders>
          </w:tcPr>
          <w:p w14:paraId="63818315" w14:textId="77777777" w:rsidR="00585746" w:rsidRPr="00E71D52" w:rsidRDefault="00585746" w:rsidP="006706EF">
            <w:pPr>
              <w:pStyle w:val="aff5"/>
              <w:spacing w:after="0"/>
              <w:jc w:val="both"/>
              <w:rPr>
                <w:sz w:val="8"/>
                <w:szCs w:val="8"/>
              </w:rPr>
            </w:pPr>
          </w:p>
        </w:tc>
      </w:tr>
      <w:tr w:rsidR="00585746" w:rsidRPr="00E71D52" w14:paraId="6D247795" w14:textId="77777777" w:rsidTr="00597E77">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4CC49908" w14:textId="77777777" w:rsidR="00585746" w:rsidRPr="00E71D52" w:rsidRDefault="00585746" w:rsidP="006706EF">
            <w:pPr>
              <w:pStyle w:val="aff5"/>
              <w:spacing w:after="0"/>
              <w:jc w:val="both"/>
              <w:rPr>
                <w:sz w:val="8"/>
                <w:szCs w:val="8"/>
              </w:rPr>
            </w:pPr>
            <w:r w:rsidRPr="00E71D52">
              <w:rPr>
                <w:sz w:val="20"/>
                <w:szCs w:val="20"/>
              </w:rPr>
              <w:t>2.</w:t>
            </w:r>
          </w:p>
        </w:tc>
        <w:tc>
          <w:tcPr>
            <w:tcW w:w="4079" w:type="dxa"/>
            <w:gridSpan w:val="7"/>
            <w:tcBorders>
              <w:top w:val="single" w:sz="4" w:space="0" w:color="FFFFFF"/>
              <w:left w:val="single" w:sz="4" w:space="0" w:color="FFFFFF"/>
              <w:bottom w:val="single" w:sz="4" w:space="0" w:color="FFFFFF"/>
            </w:tcBorders>
          </w:tcPr>
          <w:p w14:paraId="2D2F9BC1" w14:textId="77777777" w:rsidR="00585746" w:rsidRPr="00E71D52" w:rsidRDefault="00585746" w:rsidP="006706EF">
            <w:pPr>
              <w:pStyle w:val="aff5"/>
              <w:spacing w:after="0"/>
              <w:jc w:val="left"/>
              <w:rPr>
                <w:sz w:val="8"/>
                <w:szCs w:val="8"/>
              </w:rPr>
            </w:pPr>
            <w:r w:rsidRPr="00E71D52">
              <w:rPr>
                <w:sz w:val="20"/>
                <w:szCs w:val="20"/>
              </w:rPr>
              <w:t>Вид ограждения:</w:t>
            </w:r>
          </w:p>
        </w:tc>
        <w:tc>
          <w:tcPr>
            <w:tcW w:w="4717" w:type="dxa"/>
            <w:gridSpan w:val="12"/>
          </w:tcPr>
          <w:p w14:paraId="1676F868" w14:textId="77777777" w:rsidR="00585746" w:rsidRPr="00E71D52" w:rsidRDefault="00585746" w:rsidP="006706EF">
            <w:pPr>
              <w:pStyle w:val="aff5"/>
              <w:spacing w:after="0"/>
              <w:jc w:val="both"/>
              <w:rPr>
                <w:sz w:val="8"/>
                <w:szCs w:val="8"/>
              </w:rPr>
            </w:pPr>
          </w:p>
        </w:tc>
      </w:tr>
      <w:tr w:rsidR="00585746" w:rsidRPr="00E71D52" w14:paraId="0EA3F78B" w14:textId="77777777" w:rsidTr="00597E77">
        <w:tblPrEx>
          <w:tblLook w:val="04A0" w:firstRow="1" w:lastRow="0" w:firstColumn="1" w:lastColumn="0" w:noHBand="0" w:noVBand="1"/>
        </w:tblPrEx>
        <w:trPr>
          <w:trHeight w:val="42"/>
        </w:trPr>
        <w:tc>
          <w:tcPr>
            <w:tcW w:w="384" w:type="dxa"/>
            <w:gridSpan w:val="2"/>
            <w:tcBorders>
              <w:top w:val="single" w:sz="4" w:space="0" w:color="FFFFFF"/>
              <w:left w:val="single" w:sz="4" w:space="0" w:color="FFFFFF"/>
              <w:bottom w:val="single" w:sz="4" w:space="0" w:color="FFFFFF"/>
              <w:right w:val="single" w:sz="4" w:space="0" w:color="FFFFFF"/>
            </w:tcBorders>
          </w:tcPr>
          <w:p w14:paraId="2B0C8C1C" w14:textId="77777777" w:rsidR="00585746" w:rsidRPr="00E71D52" w:rsidRDefault="00585746" w:rsidP="006706EF">
            <w:pPr>
              <w:pStyle w:val="aff5"/>
              <w:spacing w:after="0"/>
              <w:jc w:val="both"/>
              <w:rPr>
                <w:sz w:val="8"/>
                <w:szCs w:val="8"/>
              </w:rPr>
            </w:pPr>
          </w:p>
        </w:tc>
        <w:tc>
          <w:tcPr>
            <w:tcW w:w="4079" w:type="dxa"/>
            <w:gridSpan w:val="7"/>
            <w:tcBorders>
              <w:top w:val="single" w:sz="4" w:space="0" w:color="FFFFFF"/>
              <w:left w:val="single" w:sz="4" w:space="0" w:color="FFFFFF"/>
              <w:bottom w:val="single" w:sz="4" w:space="0" w:color="FFFFFF"/>
              <w:right w:val="single" w:sz="4" w:space="0" w:color="FFFFFF"/>
            </w:tcBorders>
          </w:tcPr>
          <w:p w14:paraId="1B67E71D" w14:textId="77777777" w:rsidR="00585746" w:rsidRPr="00E71D52" w:rsidRDefault="00585746" w:rsidP="006706EF">
            <w:pPr>
              <w:pStyle w:val="aff5"/>
              <w:spacing w:after="0"/>
              <w:jc w:val="both"/>
              <w:rPr>
                <w:sz w:val="8"/>
                <w:szCs w:val="8"/>
              </w:rPr>
            </w:pPr>
            <w:r w:rsidRPr="00E71D52">
              <w:rPr>
                <w:b w:val="0"/>
                <w:bCs/>
                <w:i/>
                <w:iCs/>
                <w:sz w:val="12"/>
                <w:szCs w:val="12"/>
                <w:lang w:eastAsia="ru-RU"/>
              </w:rPr>
              <w:t>Указывается в соответствии с Запросом</w:t>
            </w:r>
          </w:p>
        </w:tc>
        <w:tc>
          <w:tcPr>
            <w:tcW w:w="4717" w:type="dxa"/>
            <w:gridSpan w:val="12"/>
            <w:tcBorders>
              <w:left w:val="single" w:sz="4" w:space="0" w:color="FFFFFF"/>
              <w:right w:val="single" w:sz="4" w:space="0" w:color="FFFFFF"/>
            </w:tcBorders>
          </w:tcPr>
          <w:p w14:paraId="7C1A0E4F" w14:textId="77777777" w:rsidR="00585746" w:rsidRPr="00E71D52" w:rsidRDefault="00585746" w:rsidP="006706EF">
            <w:pPr>
              <w:pStyle w:val="aff5"/>
              <w:spacing w:after="0"/>
              <w:jc w:val="both"/>
              <w:rPr>
                <w:sz w:val="8"/>
                <w:szCs w:val="8"/>
              </w:rPr>
            </w:pPr>
          </w:p>
        </w:tc>
      </w:tr>
      <w:tr w:rsidR="00585746" w:rsidRPr="00E71D52" w14:paraId="715D6EE3" w14:textId="77777777" w:rsidTr="00597E77">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themeColor="background1"/>
              <w:right w:val="single" w:sz="4" w:space="0" w:color="FFFFFF"/>
            </w:tcBorders>
          </w:tcPr>
          <w:p w14:paraId="435C594D" w14:textId="77777777" w:rsidR="00585746" w:rsidRPr="00E71D52" w:rsidRDefault="00585746" w:rsidP="006706EF">
            <w:pPr>
              <w:pStyle w:val="aff5"/>
              <w:spacing w:after="0"/>
              <w:jc w:val="both"/>
              <w:rPr>
                <w:sz w:val="8"/>
                <w:szCs w:val="8"/>
              </w:rPr>
            </w:pPr>
            <w:r w:rsidRPr="00E71D52">
              <w:rPr>
                <w:sz w:val="20"/>
                <w:szCs w:val="20"/>
              </w:rPr>
              <w:t>3.</w:t>
            </w:r>
          </w:p>
        </w:tc>
        <w:tc>
          <w:tcPr>
            <w:tcW w:w="4079" w:type="dxa"/>
            <w:gridSpan w:val="7"/>
            <w:tcBorders>
              <w:top w:val="single" w:sz="4" w:space="0" w:color="FFFFFF"/>
              <w:left w:val="single" w:sz="4" w:space="0" w:color="FFFFFF"/>
              <w:bottom w:val="single" w:sz="4" w:space="0" w:color="FFFFFF" w:themeColor="background1"/>
            </w:tcBorders>
          </w:tcPr>
          <w:p w14:paraId="48DAB597" w14:textId="77777777" w:rsidR="00585746" w:rsidRPr="00E71D52" w:rsidRDefault="00585746" w:rsidP="006706EF">
            <w:pPr>
              <w:pStyle w:val="aff5"/>
              <w:spacing w:after="0"/>
              <w:jc w:val="both"/>
              <w:rPr>
                <w:sz w:val="8"/>
                <w:szCs w:val="8"/>
              </w:rPr>
            </w:pPr>
            <w:r w:rsidRPr="00E71D52">
              <w:rPr>
                <w:sz w:val="20"/>
                <w:szCs w:val="20"/>
              </w:rPr>
              <w:t>Адресный ориентир ограждения:</w:t>
            </w:r>
          </w:p>
        </w:tc>
        <w:tc>
          <w:tcPr>
            <w:tcW w:w="4717" w:type="dxa"/>
            <w:gridSpan w:val="12"/>
            <w:tcBorders>
              <w:right w:val="single" w:sz="4" w:space="0" w:color="auto"/>
            </w:tcBorders>
          </w:tcPr>
          <w:p w14:paraId="09753ACD" w14:textId="77777777" w:rsidR="00585746" w:rsidRPr="00E71D52" w:rsidRDefault="00585746" w:rsidP="006706EF">
            <w:pPr>
              <w:pStyle w:val="aff5"/>
              <w:spacing w:after="0"/>
              <w:jc w:val="both"/>
              <w:rPr>
                <w:sz w:val="8"/>
                <w:szCs w:val="8"/>
              </w:rPr>
            </w:pPr>
          </w:p>
        </w:tc>
      </w:tr>
      <w:tr w:rsidR="00585746" w:rsidRPr="00E71D52" w14:paraId="7293D95C" w14:textId="77777777" w:rsidTr="00597E77">
        <w:tblPrEx>
          <w:tblLook w:val="04A0" w:firstRow="1" w:lastRow="0" w:firstColumn="1" w:lastColumn="0" w:noHBand="0" w:noVBand="1"/>
        </w:tblPrEx>
        <w:trPr>
          <w:trHeight w:val="42"/>
        </w:trPr>
        <w:tc>
          <w:tcPr>
            <w:tcW w:w="4463" w:type="dxa"/>
            <w:gridSpan w:val="9"/>
            <w:tcBorders>
              <w:top w:val="single" w:sz="2" w:space="0" w:color="FFFFFF" w:themeColor="background1"/>
              <w:left w:val="single" w:sz="4" w:space="0" w:color="FFFFFF"/>
              <w:bottom w:val="single" w:sz="2" w:space="0" w:color="FFFFFF"/>
              <w:right w:val="single" w:sz="2" w:space="0" w:color="FFFFFF" w:themeColor="background1"/>
            </w:tcBorders>
          </w:tcPr>
          <w:p w14:paraId="2873DEF2" w14:textId="132517D0" w:rsidR="00585746" w:rsidRPr="00E71D52" w:rsidRDefault="008A52E4" w:rsidP="006706EF">
            <w:pPr>
              <w:pStyle w:val="aff5"/>
              <w:spacing w:after="0"/>
              <w:jc w:val="left"/>
              <w:rPr>
                <w:sz w:val="2"/>
                <w:szCs w:val="2"/>
              </w:rPr>
            </w:pPr>
            <w:r w:rsidRPr="00E71D52">
              <w:rPr>
                <w:b w:val="0"/>
                <w:bCs/>
                <w:i/>
                <w:iCs/>
                <w:sz w:val="12"/>
                <w:szCs w:val="12"/>
                <w:lang w:eastAsia="ru-RU"/>
              </w:rPr>
              <w:t xml:space="preserve">     </w:t>
            </w:r>
            <w:r w:rsidR="00585746" w:rsidRPr="00E71D52">
              <w:rPr>
                <w:b w:val="0"/>
                <w:bCs/>
                <w:i/>
                <w:iCs/>
                <w:sz w:val="12"/>
                <w:szCs w:val="12"/>
                <w:lang w:eastAsia="ru-RU"/>
              </w:rPr>
              <w:t xml:space="preserve"> Указывается в соответствии с Запросом</w:t>
            </w:r>
          </w:p>
        </w:tc>
        <w:tc>
          <w:tcPr>
            <w:tcW w:w="491"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003CB3B9" w14:textId="77777777" w:rsidR="00585746" w:rsidRPr="00E71D52" w:rsidRDefault="00585746" w:rsidP="006706EF">
            <w:pPr>
              <w:pStyle w:val="aff5"/>
              <w:spacing w:after="0"/>
              <w:rPr>
                <w:b w:val="0"/>
                <w:bCs/>
                <w:sz w:val="2"/>
                <w:szCs w:val="2"/>
              </w:rPr>
            </w:pPr>
          </w:p>
        </w:tc>
        <w:tc>
          <w:tcPr>
            <w:tcW w:w="2975"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3C77076" w14:textId="77777777" w:rsidR="00585746" w:rsidRPr="00E71D52" w:rsidRDefault="00585746" w:rsidP="006706EF">
            <w:pPr>
              <w:pStyle w:val="aff5"/>
              <w:spacing w:after="0"/>
              <w:jc w:val="left"/>
              <w:rPr>
                <w:b w:val="0"/>
                <w:bCs/>
                <w:sz w:val="2"/>
                <w:szCs w:val="2"/>
              </w:rPr>
            </w:pPr>
          </w:p>
        </w:tc>
        <w:tc>
          <w:tcPr>
            <w:tcW w:w="1251"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53237D0" w14:textId="77777777" w:rsidR="00585746" w:rsidRPr="00E71D52" w:rsidRDefault="00585746" w:rsidP="006706EF">
            <w:pPr>
              <w:pStyle w:val="aff5"/>
              <w:spacing w:after="0"/>
              <w:jc w:val="both"/>
              <w:rPr>
                <w:sz w:val="2"/>
                <w:szCs w:val="2"/>
              </w:rPr>
            </w:pPr>
          </w:p>
        </w:tc>
      </w:tr>
      <w:tr w:rsidR="00585746" w:rsidRPr="00E71D52" w14:paraId="604A00B0" w14:textId="77777777" w:rsidTr="00597E77">
        <w:tblPrEx>
          <w:tblLook w:val="04A0" w:firstRow="1" w:lastRow="0" w:firstColumn="1" w:lastColumn="0" w:noHBand="0" w:noVBand="1"/>
        </w:tblPrEx>
        <w:trPr>
          <w:trHeight w:val="192"/>
        </w:trPr>
        <w:tc>
          <w:tcPr>
            <w:tcW w:w="2120" w:type="dxa"/>
            <w:gridSpan w:val="4"/>
            <w:tcBorders>
              <w:top w:val="single" w:sz="2" w:space="0" w:color="FFFFFF" w:themeColor="background1"/>
              <w:left w:val="single" w:sz="4" w:space="0" w:color="FFFFFF"/>
              <w:bottom w:val="single" w:sz="2" w:space="0" w:color="FFFFFF"/>
              <w:right w:val="single" w:sz="2" w:space="0" w:color="auto"/>
            </w:tcBorders>
          </w:tcPr>
          <w:p w14:paraId="2D06A478" w14:textId="77777777" w:rsidR="00585746" w:rsidRPr="00E71D52" w:rsidRDefault="00585746" w:rsidP="006706EF">
            <w:pPr>
              <w:pStyle w:val="aff5"/>
              <w:spacing w:after="0"/>
              <w:jc w:val="left"/>
              <w:rPr>
                <w:sz w:val="8"/>
                <w:szCs w:val="8"/>
              </w:rPr>
            </w:pPr>
            <w:r w:rsidRPr="00E71D52">
              <w:rPr>
                <w:b w:val="0"/>
                <w:bCs/>
                <w:sz w:val="18"/>
                <w:szCs w:val="18"/>
              </w:rPr>
              <w:t>Кадастровый номер земельного участка</w:t>
            </w:r>
          </w:p>
        </w:tc>
        <w:tc>
          <w:tcPr>
            <w:tcW w:w="2343" w:type="dxa"/>
            <w:gridSpan w:val="5"/>
            <w:tcBorders>
              <w:top w:val="single" w:sz="2" w:space="0" w:color="auto"/>
              <w:left w:val="single" w:sz="2" w:space="0" w:color="auto"/>
              <w:bottom w:val="single" w:sz="2" w:space="0" w:color="auto"/>
            </w:tcBorders>
          </w:tcPr>
          <w:p w14:paraId="72E067C8" w14:textId="77777777" w:rsidR="00585746" w:rsidRPr="00E71D52" w:rsidRDefault="00585746" w:rsidP="006706EF">
            <w:pPr>
              <w:pStyle w:val="aff5"/>
              <w:spacing w:after="0"/>
              <w:jc w:val="left"/>
              <w:rPr>
                <w:sz w:val="8"/>
                <w:szCs w:val="8"/>
              </w:rPr>
            </w:pPr>
          </w:p>
        </w:tc>
        <w:tc>
          <w:tcPr>
            <w:tcW w:w="491" w:type="dxa"/>
            <w:gridSpan w:val="2"/>
            <w:tcBorders>
              <w:top w:val="single" w:sz="2" w:space="0" w:color="FFFFFF" w:themeColor="background1"/>
              <w:bottom w:val="single" w:sz="2" w:space="0" w:color="FFFFFF"/>
              <w:right w:val="single" w:sz="2" w:space="0" w:color="FFFFFF" w:themeColor="background1"/>
            </w:tcBorders>
          </w:tcPr>
          <w:p w14:paraId="25FA5BD8" w14:textId="77777777" w:rsidR="00585746" w:rsidRPr="00E71D52" w:rsidRDefault="00585746" w:rsidP="006706EF">
            <w:pPr>
              <w:pStyle w:val="aff5"/>
              <w:spacing w:after="0"/>
              <w:rPr>
                <w:b w:val="0"/>
                <w:bCs/>
                <w:sz w:val="10"/>
                <w:szCs w:val="10"/>
              </w:rPr>
            </w:pPr>
          </w:p>
          <w:p w14:paraId="10A22E6F" w14:textId="77777777" w:rsidR="00585746" w:rsidRPr="00E71D52" w:rsidRDefault="00585746" w:rsidP="006706EF">
            <w:pPr>
              <w:pStyle w:val="aff5"/>
              <w:spacing w:after="0"/>
              <w:rPr>
                <w:sz w:val="14"/>
                <w:szCs w:val="14"/>
              </w:rPr>
            </w:pPr>
            <w:r w:rsidRPr="00E71D52">
              <w:rPr>
                <w:b w:val="0"/>
                <w:bCs/>
                <w:sz w:val="14"/>
                <w:szCs w:val="14"/>
              </w:rPr>
              <w:t>или</w:t>
            </w:r>
          </w:p>
        </w:tc>
        <w:tc>
          <w:tcPr>
            <w:tcW w:w="2975" w:type="dxa"/>
            <w:gridSpan w:val="7"/>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38DC1E4F" w14:textId="77777777" w:rsidR="00585746" w:rsidRPr="00E71D52" w:rsidRDefault="00585746" w:rsidP="006706EF">
            <w:pPr>
              <w:spacing w:after="0" w:line="240" w:lineRule="auto"/>
              <w:ind w:left="-108"/>
              <w:jc w:val="both"/>
              <w:rPr>
                <w:sz w:val="18"/>
                <w:szCs w:val="18"/>
              </w:rPr>
            </w:pPr>
            <w:r w:rsidRPr="00E71D52">
              <w:rPr>
                <w:sz w:val="18"/>
                <w:szCs w:val="18"/>
              </w:rPr>
              <w:t xml:space="preserve">Разрешение на размещение </w:t>
            </w:r>
          </w:p>
          <w:p w14:paraId="6F838933" w14:textId="77777777" w:rsidR="00585746" w:rsidRPr="00E71D52" w:rsidRDefault="00585746" w:rsidP="006706EF">
            <w:pPr>
              <w:spacing w:after="0" w:line="240" w:lineRule="auto"/>
              <w:ind w:left="-108"/>
              <w:jc w:val="both"/>
              <w:rPr>
                <w:sz w:val="10"/>
                <w:szCs w:val="10"/>
                <w:lang w:eastAsia="ru-RU"/>
              </w:rPr>
            </w:pPr>
          </w:p>
        </w:tc>
        <w:tc>
          <w:tcPr>
            <w:tcW w:w="1251" w:type="dxa"/>
            <w:gridSpan w:val="3"/>
            <w:tcBorders>
              <w:top w:val="single" w:sz="2" w:space="0" w:color="auto"/>
              <w:left w:val="single" w:sz="2" w:space="0" w:color="auto"/>
              <w:bottom w:val="single" w:sz="2" w:space="0" w:color="auto"/>
            </w:tcBorders>
          </w:tcPr>
          <w:p w14:paraId="243354D4" w14:textId="77777777" w:rsidR="00585746" w:rsidRPr="00E71D52" w:rsidRDefault="00585746" w:rsidP="006706EF">
            <w:pPr>
              <w:pStyle w:val="aff5"/>
              <w:spacing w:after="0"/>
              <w:jc w:val="both"/>
              <w:rPr>
                <w:sz w:val="8"/>
                <w:szCs w:val="8"/>
              </w:rPr>
            </w:pPr>
          </w:p>
        </w:tc>
      </w:tr>
      <w:tr w:rsidR="00585746" w:rsidRPr="00E71D52" w14:paraId="416D256B" w14:textId="77777777" w:rsidTr="00597E77">
        <w:tblPrEx>
          <w:tblLook w:val="04A0" w:firstRow="1" w:lastRow="0" w:firstColumn="1" w:lastColumn="0" w:noHBand="0" w:noVBand="1"/>
        </w:tblPrEx>
        <w:trPr>
          <w:trHeight w:val="42"/>
        </w:trPr>
        <w:tc>
          <w:tcPr>
            <w:tcW w:w="4463" w:type="dxa"/>
            <w:gridSpan w:val="9"/>
            <w:tcBorders>
              <w:top w:val="single" w:sz="2" w:space="0" w:color="FFFFFF"/>
              <w:left w:val="single" w:sz="4" w:space="0" w:color="FFFFFF"/>
              <w:bottom w:val="single" w:sz="4" w:space="0" w:color="FFFFFF"/>
              <w:right w:val="single" w:sz="4" w:space="0" w:color="FFFFFF"/>
            </w:tcBorders>
          </w:tcPr>
          <w:p w14:paraId="12093835" w14:textId="77777777" w:rsidR="00585746" w:rsidRPr="00E71D52" w:rsidRDefault="00585746" w:rsidP="006706EF">
            <w:pPr>
              <w:pStyle w:val="aff5"/>
              <w:spacing w:after="0"/>
              <w:jc w:val="both"/>
              <w:rPr>
                <w:sz w:val="4"/>
                <w:szCs w:val="4"/>
              </w:rPr>
            </w:pPr>
          </w:p>
        </w:tc>
        <w:tc>
          <w:tcPr>
            <w:tcW w:w="4717" w:type="dxa"/>
            <w:gridSpan w:val="12"/>
            <w:tcBorders>
              <w:top w:val="single" w:sz="2" w:space="0" w:color="FFFFFF"/>
              <w:left w:val="single" w:sz="4" w:space="0" w:color="FFFFFF"/>
              <w:right w:val="single" w:sz="4" w:space="0" w:color="FFFFFF" w:themeColor="background1"/>
            </w:tcBorders>
          </w:tcPr>
          <w:p w14:paraId="06BDFBAF" w14:textId="77777777" w:rsidR="00585746" w:rsidRPr="00E71D52" w:rsidRDefault="00585746" w:rsidP="006706EF">
            <w:pPr>
              <w:pStyle w:val="aff5"/>
              <w:spacing w:after="0"/>
              <w:jc w:val="both"/>
              <w:rPr>
                <w:sz w:val="4"/>
                <w:szCs w:val="4"/>
              </w:rPr>
            </w:pPr>
          </w:p>
        </w:tc>
      </w:tr>
      <w:tr w:rsidR="00585746" w:rsidRPr="00E71D52" w14:paraId="32331933" w14:textId="77777777" w:rsidTr="00597E77">
        <w:tblPrEx>
          <w:tblLook w:val="04A0" w:firstRow="1" w:lastRow="0" w:firstColumn="1" w:lastColumn="0" w:noHBand="0" w:noVBand="1"/>
        </w:tblPrEx>
        <w:trPr>
          <w:trHeight w:val="192"/>
        </w:trPr>
        <w:tc>
          <w:tcPr>
            <w:tcW w:w="4463" w:type="dxa"/>
            <w:gridSpan w:val="9"/>
            <w:tcBorders>
              <w:top w:val="single" w:sz="4" w:space="0" w:color="FFFFFF"/>
              <w:left w:val="single" w:sz="4" w:space="0" w:color="FFFFFF"/>
              <w:bottom w:val="single" w:sz="4" w:space="0" w:color="FFFFFF"/>
            </w:tcBorders>
          </w:tcPr>
          <w:p w14:paraId="1341403B" w14:textId="77777777" w:rsidR="00585746" w:rsidRPr="00E71D52" w:rsidRDefault="00585746" w:rsidP="006706EF">
            <w:pPr>
              <w:pStyle w:val="aff5"/>
              <w:spacing w:after="0"/>
              <w:jc w:val="both"/>
              <w:rPr>
                <w:sz w:val="8"/>
                <w:szCs w:val="8"/>
              </w:rPr>
            </w:pPr>
            <w:r w:rsidRPr="00E71D52">
              <w:rPr>
                <w:b w:val="0"/>
                <w:bCs/>
                <w:sz w:val="18"/>
                <w:szCs w:val="18"/>
              </w:rPr>
              <w:t>Регион:</w:t>
            </w:r>
          </w:p>
        </w:tc>
        <w:tc>
          <w:tcPr>
            <w:tcW w:w="4717" w:type="dxa"/>
            <w:gridSpan w:val="12"/>
            <w:tcBorders>
              <w:right w:val="single" w:sz="4" w:space="0" w:color="auto"/>
            </w:tcBorders>
          </w:tcPr>
          <w:p w14:paraId="4949E06A" w14:textId="77777777" w:rsidR="00585746" w:rsidRPr="00E71D52" w:rsidRDefault="00585746" w:rsidP="006706EF">
            <w:pPr>
              <w:pStyle w:val="aff5"/>
              <w:spacing w:after="0"/>
              <w:jc w:val="both"/>
              <w:rPr>
                <w:sz w:val="8"/>
                <w:szCs w:val="8"/>
              </w:rPr>
            </w:pPr>
          </w:p>
        </w:tc>
      </w:tr>
      <w:tr w:rsidR="00585746" w:rsidRPr="00E71D52" w14:paraId="3E2828E6" w14:textId="77777777" w:rsidTr="00597E77">
        <w:tblPrEx>
          <w:tblLook w:val="04A0" w:firstRow="1" w:lastRow="0" w:firstColumn="1" w:lastColumn="0" w:noHBand="0" w:noVBand="1"/>
        </w:tblPrEx>
        <w:trPr>
          <w:trHeight w:val="42"/>
        </w:trPr>
        <w:tc>
          <w:tcPr>
            <w:tcW w:w="4463" w:type="dxa"/>
            <w:gridSpan w:val="9"/>
            <w:tcBorders>
              <w:top w:val="single" w:sz="4" w:space="0" w:color="FFFFFF"/>
              <w:left w:val="single" w:sz="4" w:space="0" w:color="FFFFFF"/>
              <w:bottom w:val="single" w:sz="4" w:space="0" w:color="FFFFFF" w:themeColor="background1"/>
              <w:right w:val="single" w:sz="4" w:space="0" w:color="FFFFFF"/>
            </w:tcBorders>
          </w:tcPr>
          <w:p w14:paraId="6D5A996F" w14:textId="77777777" w:rsidR="00585746" w:rsidRPr="00E71D52" w:rsidRDefault="00585746" w:rsidP="006706EF">
            <w:pPr>
              <w:pStyle w:val="aff5"/>
              <w:spacing w:after="0"/>
              <w:jc w:val="both"/>
              <w:rPr>
                <w:sz w:val="4"/>
                <w:szCs w:val="4"/>
              </w:rPr>
            </w:pPr>
          </w:p>
        </w:tc>
        <w:tc>
          <w:tcPr>
            <w:tcW w:w="4717" w:type="dxa"/>
            <w:gridSpan w:val="12"/>
            <w:tcBorders>
              <w:left w:val="single" w:sz="4" w:space="0" w:color="FFFFFF"/>
              <w:right w:val="single" w:sz="4" w:space="0" w:color="FFFFFF" w:themeColor="background1"/>
            </w:tcBorders>
          </w:tcPr>
          <w:p w14:paraId="47BD2458" w14:textId="77777777" w:rsidR="00585746" w:rsidRPr="00E71D52" w:rsidRDefault="00585746" w:rsidP="006706EF">
            <w:pPr>
              <w:pStyle w:val="aff5"/>
              <w:spacing w:after="0"/>
              <w:jc w:val="both"/>
              <w:rPr>
                <w:sz w:val="4"/>
                <w:szCs w:val="4"/>
              </w:rPr>
            </w:pPr>
          </w:p>
        </w:tc>
      </w:tr>
      <w:tr w:rsidR="00585746" w:rsidRPr="00E71D52" w14:paraId="11FAE6A8" w14:textId="77777777" w:rsidTr="00597E77">
        <w:tblPrEx>
          <w:tblLook w:val="04A0" w:firstRow="1" w:lastRow="0" w:firstColumn="1" w:lastColumn="0" w:noHBand="0" w:noVBand="1"/>
        </w:tblPrEx>
        <w:trPr>
          <w:trHeight w:val="192"/>
        </w:trPr>
        <w:tc>
          <w:tcPr>
            <w:tcW w:w="4463" w:type="dxa"/>
            <w:gridSpan w:val="9"/>
            <w:tcBorders>
              <w:top w:val="single" w:sz="4" w:space="0" w:color="FFFFFF" w:themeColor="background1"/>
              <w:left w:val="single" w:sz="4" w:space="0" w:color="FFFFFF"/>
              <w:bottom w:val="single" w:sz="4" w:space="0" w:color="FFFFFF"/>
              <w:right w:val="single" w:sz="4" w:space="0" w:color="auto"/>
            </w:tcBorders>
          </w:tcPr>
          <w:p w14:paraId="25B5CCBC" w14:textId="77777777" w:rsidR="00585746" w:rsidRPr="00E71D52" w:rsidRDefault="00585746" w:rsidP="006706EF">
            <w:pPr>
              <w:pStyle w:val="aff5"/>
              <w:spacing w:after="0"/>
              <w:jc w:val="both"/>
              <w:rPr>
                <w:sz w:val="8"/>
                <w:szCs w:val="8"/>
              </w:rPr>
            </w:pPr>
            <w:r w:rsidRPr="00E71D52">
              <w:rPr>
                <w:b w:val="0"/>
                <w:bCs/>
                <w:sz w:val="18"/>
                <w:szCs w:val="18"/>
              </w:rPr>
              <w:t>Городской округ:</w:t>
            </w:r>
          </w:p>
        </w:tc>
        <w:tc>
          <w:tcPr>
            <w:tcW w:w="4717" w:type="dxa"/>
            <w:gridSpan w:val="12"/>
            <w:tcBorders>
              <w:top w:val="single" w:sz="4" w:space="0" w:color="auto"/>
              <w:left w:val="single" w:sz="4" w:space="0" w:color="auto"/>
            </w:tcBorders>
          </w:tcPr>
          <w:p w14:paraId="4A7BFF38" w14:textId="77777777" w:rsidR="00585746" w:rsidRPr="00E71D52" w:rsidRDefault="00585746" w:rsidP="006706EF">
            <w:pPr>
              <w:pStyle w:val="aff5"/>
              <w:spacing w:after="0"/>
              <w:jc w:val="both"/>
              <w:rPr>
                <w:sz w:val="8"/>
                <w:szCs w:val="8"/>
              </w:rPr>
            </w:pPr>
          </w:p>
        </w:tc>
      </w:tr>
      <w:tr w:rsidR="00585746" w:rsidRPr="00E71D52" w14:paraId="6E803851" w14:textId="77777777" w:rsidTr="00597E77">
        <w:tblPrEx>
          <w:tblLook w:val="04A0" w:firstRow="1" w:lastRow="0" w:firstColumn="1" w:lastColumn="0" w:noHBand="0" w:noVBand="1"/>
        </w:tblPrEx>
        <w:trPr>
          <w:trHeight w:val="42"/>
        </w:trPr>
        <w:tc>
          <w:tcPr>
            <w:tcW w:w="4463" w:type="dxa"/>
            <w:gridSpan w:val="9"/>
            <w:tcBorders>
              <w:top w:val="single" w:sz="4" w:space="0" w:color="FFFFFF" w:themeColor="background1"/>
              <w:left w:val="single" w:sz="4" w:space="0" w:color="FFFFFF"/>
              <w:bottom w:val="single" w:sz="4" w:space="0" w:color="FFFFFF"/>
              <w:right w:val="single" w:sz="4" w:space="0" w:color="FFFFFF" w:themeColor="background1"/>
            </w:tcBorders>
          </w:tcPr>
          <w:p w14:paraId="616F704E" w14:textId="77777777" w:rsidR="00585746" w:rsidRPr="00E71D52" w:rsidRDefault="00585746" w:rsidP="006706EF">
            <w:pPr>
              <w:pStyle w:val="aff5"/>
              <w:spacing w:after="0"/>
              <w:jc w:val="both"/>
              <w:rPr>
                <w:sz w:val="4"/>
                <w:szCs w:val="4"/>
              </w:rPr>
            </w:pPr>
          </w:p>
        </w:tc>
        <w:tc>
          <w:tcPr>
            <w:tcW w:w="4717" w:type="dxa"/>
            <w:gridSpan w:val="12"/>
            <w:tcBorders>
              <w:left w:val="single" w:sz="4" w:space="0" w:color="FFFFFF" w:themeColor="background1"/>
              <w:right w:val="single" w:sz="4" w:space="0" w:color="FFFFFF" w:themeColor="background1"/>
            </w:tcBorders>
          </w:tcPr>
          <w:p w14:paraId="0B343FCC" w14:textId="77777777" w:rsidR="00585746" w:rsidRPr="00E71D52" w:rsidRDefault="00585746" w:rsidP="006706EF">
            <w:pPr>
              <w:pStyle w:val="aff5"/>
              <w:spacing w:after="0"/>
              <w:jc w:val="both"/>
              <w:rPr>
                <w:sz w:val="4"/>
                <w:szCs w:val="4"/>
              </w:rPr>
            </w:pPr>
          </w:p>
        </w:tc>
      </w:tr>
      <w:tr w:rsidR="00585746" w:rsidRPr="00E71D52" w14:paraId="4E9F011C" w14:textId="77777777" w:rsidTr="00597E77">
        <w:tblPrEx>
          <w:tblLook w:val="04A0" w:firstRow="1" w:lastRow="0" w:firstColumn="1" w:lastColumn="0" w:noHBand="0" w:noVBand="1"/>
        </w:tblPrEx>
        <w:trPr>
          <w:trHeight w:val="42"/>
        </w:trPr>
        <w:tc>
          <w:tcPr>
            <w:tcW w:w="4463" w:type="dxa"/>
            <w:gridSpan w:val="9"/>
            <w:tcBorders>
              <w:top w:val="single" w:sz="4" w:space="0" w:color="FFFFFF"/>
              <w:left w:val="single" w:sz="4" w:space="0" w:color="FFFFFF"/>
              <w:bottom w:val="single" w:sz="4" w:space="0" w:color="FFFFFF"/>
            </w:tcBorders>
          </w:tcPr>
          <w:p w14:paraId="47FD7901" w14:textId="77777777" w:rsidR="00585746" w:rsidRPr="00E71D52" w:rsidRDefault="00585746" w:rsidP="006706EF">
            <w:pPr>
              <w:pStyle w:val="aff5"/>
              <w:spacing w:after="0"/>
              <w:jc w:val="both"/>
              <w:rPr>
                <w:sz w:val="8"/>
                <w:szCs w:val="8"/>
              </w:rPr>
            </w:pPr>
            <w:r w:rsidRPr="00E71D52">
              <w:rPr>
                <w:b w:val="0"/>
                <w:bCs/>
                <w:sz w:val="18"/>
                <w:szCs w:val="18"/>
              </w:rPr>
              <w:t>Населенный пункт:</w:t>
            </w:r>
          </w:p>
        </w:tc>
        <w:tc>
          <w:tcPr>
            <w:tcW w:w="4717" w:type="dxa"/>
            <w:gridSpan w:val="12"/>
          </w:tcPr>
          <w:p w14:paraId="621805AF" w14:textId="77777777" w:rsidR="00585746" w:rsidRPr="00E71D52" w:rsidRDefault="00585746" w:rsidP="006706EF">
            <w:pPr>
              <w:pStyle w:val="aff5"/>
              <w:spacing w:after="0"/>
              <w:jc w:val="both"/>
              <w:rPr>
                <w:sz w:val="8"/>
                <w:szCs w:val="8"/>
              </w:rPr>
            </w:pPr>
          </w:p>
        </w:tc>
      </w:tr>
      <w:tr w:rsidR="00585746" w:rsidRPr="00E71D52" w14:paraId="2C447F55" w14:textId="77777777" w:rsidTr="00597E77">
        <w:tblPrEx>
          <w:tblLook w:val="04A0" w:firstRow="1" w:lastRow="0" w:firstColumn="1" w:lastColumn="0" w:noHBand="0" w:noVBand="1"/>
        </w:tblPrEx>
        <w:trPr>
          <w:trHeight w:val="42"/>
        </w:trPr>
        <w:tc>
          <w:tcPr>
            <w:tcW w:w="4463" w:type="dxa"/>
            <w:gridSpan w:val="9"/>
            <w:tcBorders>
              <w:top w:val="single" w:sz="4" w:space="0" w:color="FFFFFF"/>
              <w:left w:val="single" w:sz="4" w:space="0" w:color="FFFFFF"/>
              <w:bottom w:val="single" w:sz="4" w:space="0" w:color="FFFFFF"/>
              <w:right w:val="single" w:sz="4" w:space="0" w:color="FFFFFF"/>
            </w:tcBorders>
          </w:tcPr>
          <w:p w14:paraId="44FA76A6" w14:textId="77777777" w:rsidR="00585746" w:rsidRPr="00E71D52" w:rsidRDefault="00585746" w:rsidP="006706EF">
            <w:pPr>
              <w:pStyle w:val="aff5"/>
              <w:spacing w:after="0"/>
              <w:jc w:val="both"/>
              <w:rPr>
                <w:sz w:val="4"/>
                <w:szCs w:val="4"/>
              </w:rPr>
            </w:pPr>
          </w:p>
        </w:tc>
        <w:tc>
          <w:tcPr>
            <w:tcW w:w="4717" w:type="dxa"/>
            <w:gridSpan w:val="12"/>
            <w:tcBorders>
              <w:left w:val="single" w:sz="4" w:space="0" w:color="FFFFFF"/>
              <w:right w:val="single" w:sz="4" w:space="0" w:color="FFFFFF" w:themeColor="background1"/>
            </w:tcBorders>
          </w:tcPr>
          <w:p w14:paraId="57A69239" w14:textId="77777777" w:rsidR="00585746" w:rsidRPr="00E71D52" w:rsidRDefault="00585746" w:rsidP="006706EF">
            <w:pPr>
              <w:pStyle w:val="aff5"/>
              <w:spacing w:after="0"/>
              <w:jc w:val="both"/>
              <w:rPr>
                <w:sz w:val="4"/>
                <w:szCs w:val="4"/>
              </w:rPr>
            </w:pPr>
          </w:p>
        </w:tc>
      </w:tr>
      <w:tr w:rsidR="00585746" w:rsidRPr="00E71D52" w14:paraId="3A0AF1C1" w14:textId="77777777" w:rsidTr="00597E77">
        <w:tblPrEx>
          <w:tblLook w:val="04A0" w:firstRow="1" w:lastRow="0" w:firstColumn="1" w:lastColumn="0" w:noHBand="0" w:noVBand="1"/>
        </w:tblPrEx>
        <w:trPr>
          <w:trHeight w:val="192"/>
        </w:trPr>
        <w:tc>
          <w:tcPr>
            <w:tcW w:w="4463" w:type="dxa"/>
            <w:gridSpan w:val="9"/>
            <w:tcBorders>
              <w:top w:val="single" w:sz="4" w:space="0" w:color="FFFFFF"/>
              <w:left w:val="single" w:sz="4" w:space="0" w:color="FFFFFF"/>
              <w:bottom w:val="single" w:sz="4" w:space="0" w:color="FFFFFF"/>
            </w:tcBorders>
          </w:tcPr>
          <w:p w14:paraId="5AD5A590" w14:textId="77777777" w:rsidR="00585746" w:rsidRPr="00E71D52" w:rsidRDefault="00585746" w:rsidP="006706EF">
            <w:pPr>
              <w:pStyle w:val="aff5"/>
              <w:spacing w:after="0"/>
              <w:jc w:val="both"/>
              <w:rPr>
                <w:sz w:val="8"/>
                <w:szCs w:val="8"/>
              </w:rPr>
            </w:pPr>
            <w:r w:rsidRPr="00E71D52">
              <w:rPr>
                <w:b w:val="0"/>
                <w:bCs/>
                <w:sz w:val="18"/>
                <w:szCs w:val="18"/>
              </w:rPr>
              <w:t>улица:</w:t>
            </w:r>
          </w:p>
        </w:tc>
        <w:tc>
          <w:tcPr>
            <w:tcW w:w="4717" w:type="dxa"/>
            <w:gridSpan w:val="12"/>
            <w:tcBorders>
              <w:right w:val="single" w:sz="4" w:space="0" w:color="auto"/>
            </w:tcBorders>
          </w:tcPr>
          <w:p w14:paraId="513D5C4E" w14:textId="77777777" w:rsidR="00585746" w:rsidRPr="00E71D52" w:rsidRDefault="00585746" w:rsidP="006706EF">
            <w:pPr>
              <w:pStyle w:val="aff5"/>
              <w:spacing w:after="0"/>
              <w:jc w:val="both"/>
              <w:rPr>
                <w:sz w:val="8"/>
                <w:szCs w:val="8"/>
              </w:rPr>
            </w:pPr>
          </w:p>
        </w:tc>
      </w:tr>
      <w:tr w:rsidR="00585746" w:rsidRPr="00E71D52" w14:paraId="7961C1AA" w14:textId="77777777" w:rsidTr="00597E77">
        <w:trPr>
          <w:trHeight w:val="42"/>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50E955A6" w14:textId="77777777" w:rsidR="00585746" w:rsidRPr="00E71D52" w:rsidRDefault="00585746" w:rsidP="006706EF">
            <w:pPr>
              <w:pStyle w:val="aff5"/>
              <w:spacing w:after="0"/>
              <w:jc w:val="both"/>
              <w:rPr>
                <w:sz w:val="8"/>
                <w:szCs w:val="8"/>
              </w:rPr>
            </w:pPr>
          </w:p>
        </w:tc>
        <w:tc>
          <w:tcPr>
            <w:tcW w:w="4079" w:type="dxa"/>
            <w:gridSpan w:val="7"/>
            <w:tcBorders>
              <w:top w:val="single" w:sz="4" w:space="0" w:color="FFFFFF"/>
              <w:left w:val="single" w:sz="4" w:space="0" w:color="FFFFFF" w:themeColor="background1"/>
              <w:bottom w:val="single" w:sz="4" w:space="0" w:color="FFFFFF"/>
              <w:right w:val="single" w:sz="4" w:space="0" w:color="FFFFFF" w:themeColor="background1"/>
            </w:tcBorders>
          </w:tcPr>
          <w:p w14:paraId="2287A7A9" w14:textId="77777777" w:rsidR="00585746" w:rsidRPr="00E71D52" w:rsidRDefault="00585746" w:rsidP="006706EF">
            <w:pPr>
              <w:pStyle w:val="aff5"/>
              <w:spacing w:after="0"/>
              <w:jc w:val="both"/>
              <w:rPr>
                <w:szCs w:val="24"/>
              </w:rPr>
            </w:pPr>
          </w:p>
        </w:tc>
        <w:tc>
          <w:tcPr>
            <w:tcW w:w="4717"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4937B684" w14:textId="77777777" w:rsidR="00585746" w:rsidRPr="00E71D52" w:rsidRDefault="00585746" w:rsidP="006706EF">
            <w:pPr>
              <w:pStyle w:val="aff5"/>
              <w:spacing w:after="0"/>
              <w:jc w:val="both"/>
              <w:rPr>
                <w:sz w:val="8"/>
                <w:szCs w:val="8"/>
              </w:rPr>
            </w:pPr>
          </w:p>
        </w:tc>
      </w:tr>
      <w:tr w:rsidR="00585746" w:rsidRPr="00E71D52" w14:paraId="7DB44780" w14:textId="77777777" w:rsidTr="00597E77">
        <w:tblPrEx>
          <w:tblLook w:val="04A0" w:firstRow="1" w:lastRow="0" w:firstColumn="1" w:lastColumn="0" w:noHBand="0" w:noVBand="1"/>
        </w:tblPrEx>
        <w:trPr>
          <w:trHeight w:val="86"/>
        </w:trPr>
        <w:tc>
          <w:tcPr>
            <w:tcW w:w="384" w:type="dxa"/>
            <w:gridSpan w:val="2"/>
            <w:tcBorders>
              <w:top w:val="single" w:sz="4" w:space="0" w:color="FFFFFF"/>
              <w:left w:val="single" w:sz="4" w:space="0" w:color="FFFFFF"/>
              <w:bottom w:val="single" w:sz="4" w:space="0" w:color="FFFFFF"/>
              <w:right w:val="single" w:sz="4" w:space="0" w:color="FFFFFF"/>
            </w:tcBorders>
          </w:tcPr>
          <w:p w14:paraId="364F7D30" w14:textId="77777777" w:rsidR="00585746" w:rsidRPr="00E71D52" w:rsidRDefault="00585746" w:rsidP="006706EF">
            <w:pPr>
              <w:pStyle w:val="aff5"/>
              <w:spacing w:after="0"/>
              <w:jc w:val="both"/>
              <w:rPr>
                <w:sz w:val="8"/>
                <w:szCs w:val="8"/>
              </w:rPr>
            </w:pPr>
            <w:r w:rsidRPr="00E71D52">
              <w:rPr>
                <w:sz w:val="20"/>
                <w:szCs w:val="20"/>
              </w:rPr>
              <w:t>4.</w:t>
            </w:r>
          </w:p>
        </w:tc>
        <w:tc>
          <w:tcPr>
            <w:tcW w:w="8796" w:type="dxa"/>
            <w:gridSpan w:val="19"/>
            <w:tcBorders>
              <w:top w:val="single" w:sz="4" w:space="0" w:color="FFFFFF"/>
              <w:left w:val="single" w:sz="4" w:space="0" w:color="FFFFFF"/>
              <w:bottom w:val="single" w:sz="4" w:space="0" w:color="FFFFFF"/>
              <w:right w:val="single" w:sz="4" w:space="0" w:color="FFFFFF"/>
            </w:tcBorders>
          </w:tcPr>
          <w:p w14:paraId="2282599B" w14:textId="77777777" w:rsidR="00585746" w:rsidRPr="00E71D52" w:rsidRDefault="00585746" w:rsidP="006706EF">
            <w:pPr>
              <w:pStyle w:val="aff5"/>
              <w:spacing w:after="0"/>
              <w:jc w:val="both"/>
              <w:rPr>
                <w:sz w:val="8"/>
                <w:szCs w:val="8"/>
              </w:rPr>
            </w:pPr>
            <w:r w:rsidRPr="00E71D52">
              <w:rPr>
                <w:sz w:val="20"/>
                <w:szCs w:val="20"/>
              </w:rPr>
              <w:t>Основные параметры ограждения:</w:t>
            </w:r>
          </w:p>
        </w:tc>
      </w:tr>
      <w:tr w:rsidR="00585746" w:rsidRPr="00E71D52" w14:paraId="1B4C7759" w14:textId="77777777" w:rsidTr="00597E77">
        <w:tblPrEx>
          <w:tblLook w:val="04A0" w:firstRow="1" w:lastRow="0" w:firstColumn="1" w:lastColumn="0" w:noHBand="0" w:noVBand="1"/>
        </w:tblPrEx>
        <w:trPr>
          <w:trHeight w:val="41"/>
        </w:trPr>
        <w:tc>
          <w:tcPr>
            <w:tcW w:w="4463" w:type="dxa"/>
            <w:gridSpan w:val="9"/>
            <w:tcBorders>
              <w:top w:val="single" w:sz="4" w:space="0" w:color="FFFFFF"/>
              <w:left w:val="single" w:sz="4" w:space="0" w:color="FFFFFF"/>
              <w:bottom w:val="single" w:sz="2" w:space="0" w:color="FFFFFF"/>
              <w:right w:val="single" w:sz="4" w:space="0" w:color="FFFFFF"/>
            </w:tcBorders>
          </w:tcPr>
          <w:p w14:paraId="0828028C" w14:textId="697D27EF" w:rsidR="00585746" w:rsidRPr="00E71D52" w:rsidRDefault="008A52E4" w:rsidP="006706EF">
            <w:pPr>
              <w:pStyle w:val="aff5"/>
              <w:spacing w:after="0" w:line="240" w:lineRule="auto"/>
              <w:ind w:right="-176"/>
              <w:jc w:val="left"/>
              <w:rPr>
                <w:b w:val="0"/>
                <w:bCs/>
                <w:i/>
                <w:iCs/>
                <w:sz w:val="12"/>
                <w:szCs w:val="12"/>
                <w:lang w:eastAsia="ru-RU"/>
              </w:rPr>
            </w:pPr>
            <w:r w:rsidRPr="00E71D52">
              <w:rPr>
                <w:b w:val="0"/>
                <w:bCs/>
                <w:i/>
                <w:iCs/>
                <w:sz w:val="12"/>
                <w:szCs w:val="12"/>
                <w:lang w:eastAsia="ru-RU"/>
              </w:rPr>
              <w:t xml:space="preserve">     </w:t>
            </w:r>
            <w:r w:rsidR="00585746" w:rsidRPr="00E71D52">
              <w:rPr>
                <w:b w:val="0"/>
                <w:bCs/>
                <w:i/>
                <w:iCs/>
                <w:sz w:val="12"/>
                <w:szCs w:val="12"/>
                <w:lang w:eastAsia="ru-RU"/>
              </w:rPr>
              <w:t xml:space="preserve"> Указывается в соответствии с Запросом</w:t>
            </w:r>
          </w:p>
          <w:p w14:paraId="01F670E2" w14:textId="77777777" w:rsidR="00585746" w:rsidRPr="00E71D52" w:rsidRDefault="00585746" w:rsidP="006706EF">
            <w:pPr>
              <w:pStyle w:val="aff5"/>
              <w:spacing w:after="0" w:line="240" w:lineRule="auto"/>
              <w:ind w:right="-176"/>
              <w:jc w:val="left"/>
              <w:rPr>
                <w:b w:val="0"/>
                <w:bCs/>
                <w:sz w:val="8"/>
                <w:szCs w:val="8"/>
              </w:rPr>
            </w:pPr>
          </w:p>
        </w:tc>
        <w:tc>
          <w:tcPr>
            <w:tcW w:w="1609" w:type="dxa"/>
            <w:gridSpan w:val="5"/>
            <w:tcBorders>
              <w:top w:val="single" w:sz="4" w:space="0" w:color="FFFFFF"/>
              <w:left w:val="single" w:sz="4" w:space="0" w:color="FFFFFF"/>
              <w:bottom w:val="single" w:sz="4" w:space="0" w:color="auto"/>
              <w:right w:val="single" w:sz="4" w:space="0" w:color="FFFFFF"/>
            </w:tcBorders>
          </w:tcPr>
          <w:p w14:paraId="66552E2B" w14:textId="77777777" w:rsidR="00585746" w:rsidRPr="00E71D52" w:rsidRDefault="00585746" w:rsidP="006706EF">
            <w:pPr>
              <w:pStyle w:val="aff5"/>
              <w:spacing w:after="0"/>
              <w:jc w:val="both"/>
              <w:rPr>
                <w:sz w:val="8"/>
                <w:szCs w:val="8"/>
              </w:rPr>
            </w:pPr>
          </w:p>
        </w:tc>
        <w:tc>
          <w:tcPr>
            <w:tcW w:w="1969" w:type="dxa"/>
            <w:gridSpan w:val="5"/>
            <w:tcBorders>
              <w:top w:val="single" w:sz="4" w:space="0" w:color="FFFFFF"/>
              <w:left w:val="single" w:sz="4" w:space="0" w:color="FFFFFF"/>
              <w:bottom w:val="single" w:sz="4" w:space="0" w:color="FFFFFF" w:themeColor="background1"/>
              <w:right w:val="single" w:sz="4" w:space="0" w:color="FFFFFF"/>
            </w:tcBorders>
          </w:tcPr>
          <w:p w14:paraId="6CD91DEF" w14:textId="77777777" w:rsidR="00585746" w:rsidRPr="00E71D52" w:rsidRDefault="00585746" w:rsidP="006706EF">
            <w:pPr>
              <w:spacing w:after="0" w:line="240" w:lineRule="auto"/>
              <w:rPr>
                <w:sz w:val="8"/>
                <w:szCs w:val="8"/>
              </w:rPr>
            </w:pPr>
          </w:p>
        </w:tc>
        <w:tc>
          <w:tcPr>
            <w:tcW w:w="1139" w:type="dxa"/>
            <w:gridSpan w:val="2"/>
            <w:tcBorders>
              <w:top w:val="single" w:sz="4" w:space="0" w:color="FFFFFF"/>
              <w:left w:val="single" w:sz="4" w:space="0" w:color="FFFFFF"/>
              <w:right w:val="single" w:sz="4" w:space="0" w:color="FFFFFF" w:themeColor="background1"/>
            </w:tcBorders>
          </w:tcPr>
          <w:p w14:paraId="605E4366" w14:textId="77777777" w:rsidR="00585746" w:rsidRPr="00E71D52" w:rsidRDefault="00585746" w:rsidP="006706EF">
            <w:pPr>
              <w:spacing w:after="0" w:line="240" w:lineRule="auto"/>
              <w:rPr>
                <w:bCs/>
                <w:sz w:val="8"/>
                <w:szCs w:val="8"/>
              </w:rPr>
            </w:pPr>
          </w:p>
        </w:tc>
      </w:tr>
      <w:tr w:rsidR="00585746" w:rsidRPr="00E71D52" w14:paraId="45E2EFEB" w14:textId="77777777" w:rsidTr="00597E77">
        <w:tblPrEx>
          <w:tblLook w:val="04A0" w:firstRow="1" w:lastRow="0" w:firstColumn="1" w:lastColumn="0" w:noHBand="0" w:noVBand="1"/>
        </w:tblPrEx>
        <w:trPr>
          <w:trHeight w:val="367"/>
        </w:trPr>
        <w:tc>
          <w:tcPr>
            <w:tcW w:w="846" w:type="dxa"/>
            <w:gridSpan w:val="3"/>
            <w:tcBorders>
              <w:top w:val="single" w:sz="4" w:space="0" w:color="FFFFFF"/>
              <w:left w:val="single" w:sz="4" w:space="0" w:color="FFFFFF"/>
              <w:bottom w:val="single" w:sz="2" w:space="0" w:color="auto"/>
              <w:right w:val="single" w:sz="4" w:space="0" w:color="auto"/>
            </w:tcBorders>
          </w:tcPr>
          <w:p w14:paraId="5F8B5C42" w14:textId="77777777" w:rsidR="00585746" w:rsidRPr="00E71D52" w:rsidRDefault="00585746" w:rsidP="006706EF">
            <w:pPr>
              <w:pStyle w:val="aff5"/>
              <w:spacing w:after="0"/>
              <w:ind w:right="-300"/>
              <w:jc w:val="both"/>
              <w:rPr>
                <w:b w:val="0"/>
                <w:bCs/>
                <w:sz w:val="16"/>
                <w:szCs w:val="16"/>
                <w:lang w:eastAsia="ru-RU"/>
              </w:rPr>
            </w:pPr>
            <w:r w:rsidRPr="00E71D52">
              <w:rPr>
                <w:b w:val="0"/>
                <w:bCs/>
                <w:sz w:val="18"/>
                <w:szCs w:val="18"/>
              </w:rPr>
              <w:t>Высота секций</w:t>
            </w:r>
            <w:r w:rsidRPr="00E71D52">
              <w:rPr>
                <w:b w:val="0"/>
                <w:bCs/>
                <w:sz w:val="16"/>
                <w:szCs w:val="16"/>
                <w:lang w:eastAsia="ru-RU"/>
              </w:rPr>
              <w:t>:</w:t>
            </w:r>
          </w:p>
        </w:tc>
        <w:tc>
          <w:tcPr>
            <w:tcW w:w="1703" w:type="dxa"/>
            <w:gridSpan w:val="3"/>
            <w:tcBorders>
              <w:left w:val="single" w:sz="4" w:space="0" w:color="auto"/>
              <w:bottom w:val="single" w:sz="2" w:space="0" w:color="auto"/>
            </w:tcBorders>
          </w:tcPr>
          <w:p w14:paraId="005F4265" w14:textId="77777777" w:rsidR="00585746" w:rsidRPr="00E71D52" w:rsidRDefault="00585746" w:rsidP="006706EF">
            <w:pPr>
              <w:pStyle w:val="aff5"/>
              <w:spacing w:after="0"/>
              <w:jc w:val="both"/>
              <w:rPr>
                <w:sz w:val="16"/>
                <w:szCs w:val="16"/>
              </w:rPr>
            </w:pPr>
          </w:p>
        </w:tc>
        <w:tc>
          <w:tcPr>
            <w:tcW w:w="1914" w:type="dxa"/>
            <w:gridSpan w:val="3"/>
            <w:tcBorders>
              <w:top w:val="single" w:sz="4" w:space="0" w:color="FFFFFF"/>
              <w:left w:val="single" w:sz="4" w:space="0" w:color="FFFFFF"/>
              <w:bottom w:val="single" w:sz="2" w:space="0" w:color="FFFFFF" w:themeColor="background1"/>
            </w:tcBorders>
          </w:tcPr>
          <w:p w14:paraId="6182DE2D" w14:textId="77777777" w:rsidR="00585746" w:rsidRPr="00E71D52" w:rsidRDefault="00585746" w:rsidP="006706EF">
            <w:pPr>
              <w:pStyle w:val="aff5"/>
              <w:spacing w:after="0" w:line="240" w:lineRule="auto"/>
              <w:ind w:right="-176"/>
              <w:jc w:val="left"/>
              <w:rPr>
                <w:b w:val="0"/>
                <w:bCs/>
                <w:sz w:val="18"/>
                <w:szCs w:val="18"/>
              </w:rPr>
            </w:pPr>
            <w:r w:rsidRPr="00E71D52">
              <w:rPr>
                <w:b w:val="0"/>
                <w:bCs/>
                <w:sz w:val="18"/>
                <w:szCs w:val="18"/>
              </w:rPr>
              <w:t>Обоснование высоты секций более 3 м:</w:t>
            </w:r>
          </w:p>
        </w:tc>
        <w:tc>
          <w:tcPr>
            <w:tcW w:w="1609" w:type="dxa"/>
            <w:gridSpan w:val="5"/>
            <w:tcBorders>
              <w:top w:val="single" w:sz="4" w:space="0" w:color="auto"/>
              <w:bottom w:val="single" w:sz="2" w:space="0" w:color="auto"/>
              <w:right w:val="single" w:sz="4" w:space="0" w:color="auto"/>
            </w:tcBorders>
          </w:tcPr>
          <w:p w14:paraId="74925B1C" w14:textId="77777777" w:rsidR="00585746" w:rsidRPr="00E71D52" w:rsidRDefault="00585746" w:rsidP="006706EF">
            <w:pPr>
              <w:pStyle w:val="aff5"/>
              <w:spacing w:after="0"/>
              <w:jc w:val="both"/>
              <w:rPr>
                <w:sz w:val="16"/>
                <w:szCs w:val="16"/>
              </w:rPr>
            </w:pPr>
          </w:p>
          <w:p w14:paraId="2DBE2594" w14:textId="77777777" w:rsidR="00585746" w:rsidRPr="00E71D52" w:rsidRDefault="00585746" w:rsidP="006706EF">
            <w:pPr>
              <w:pStyle w:val="aff5"/>
              <w:spacing w:after="0" w:line="240" w:lineRule="auto"/>
              <w:jc w:val="both"/>
              <w:rPr>
                <w:b w:val="0"/>
                <w:bCs/>
                <w:sz w:val="18"/>
                <w:szCs w:val="18"/>
              </w:rPr>
            </w:pPr>
          </w:p>
        </w:tc>
        <w:tc>
          <w:tcPr>
            <w:tcW w:w="1969" w:type="dxa"/>
            <w:gridSpan w:val="5"/>
            <w:tcBorders>
              <w:top w:val="single" w:sz="4" w:space="0" w:color="FFFFFF" w:themeColor="background1"/>
              <w:bottom w:val="single" w:sz="2" w:space="0" w:color="FFFFFF" w:themeColor="background1"/>
              <w:right w:val="single" w:sz="4" w:space="0" w:color="auto"/>
            </w:tcBorders>
          </w:tcPr>
          <w:p w14:paraId="72B46186" w14:textId="77777777" w:rsidR="00585746" w:rsidRPr="00E71D52" w:rsidRDefault="00585746" w:rsidP="006706EF">
            <w:pPr>
              <w:spacing w:after="0" w:line="240" w:lineRule="auto"/>
              <w:rPr>
                <w:sz w:val="18"/>
                <w:szCs w:val="18"/>
              </w:rPr>
            </w:pPr>
            <w:r w:rsidRPr="00E71D52">
              <w:rPr>
                <w:sz w:val="18"/>
                <w:szCs w:val="18"/>
              </w:rPr>
              <w:t>Проницаемость секций для взгляда:</w:t>
            </w:r>
          </w:p>
        </w:tc>
        <w:tc>
          <w:tcPr>
            <w:tcW w:w="1139" w:type="dxa"/>
            <w:gridSpan w:val="2"/>
            <w:tcBorders>
              <w:top w:val="single" w:sz="4" w:space="0" w:color="FFFFFF" w:themeColor="background1"/>
              <w:bottom w:val="single" w:sz="2" w:space="0" w:color="auto"/>
              <w:right w:val="single" w:sz="4" w:space="0" w:color="auto"/>
            </w:tcBorders>
          </w:tcPr>
          <w:p w14:paraId="0D0E4BD1" w14:textId="77777777" w:rsidR="00585746" w:rsidRPr="00E71D52" w:rsidRDefault="00585746" w:rsidP="006706EF">
            <w:pPr>
              <w:spacing w:after="0" w:line="240" w:lineRule="auto"/>
              <w:rPr>
                <w:bCs/>
                <w:sz w:val="18"/>
                <w:szCs w:val="18"/>
              </w:rPr>
            </w:pPr>
          </w:p>
          <w:p w14:paraId="787F4765" w14:textId="77777777" w:rsidR="00585746" w:rsidRPr="00E71D52" w:rsidRDefault="00585746" w:rsidP="006706EF">
            <w:pPr>
              <w:pStyle w:val="aff5"/>
              <w:spacing w:after="0" w:line="240" w:lineRule="auto"/>
              <w:jc w:val="both"/>
              <w:rPr>
                <w:b w:val="0"/>
                <w:bCs/>
                <w:sz w:val="18"/>
                <w:szCs w:val="18"/>
              </w:rPr>
            </w:pPr>
          </w:p>
        </w:tc>
      </w:tr>
      <w:tr w:rsidR="00585746" w:rsidRPr="00E71D52" w14:paraId="20BA91B9" w14:textId="77777777" w:rsidTr="00597E77">
        <w:tblPrEx>
          <w:tblLook w:val="04A0" w:firstRow="1" w:lastRow="0" w:firstColumn="1" w:lastColumn="0" w:noHBand="0" w:noVBand="1"/>
        </w:tblPrEx>
        <w:trPr>
          <w:trHeight w:val="41"/>
        </w:trPr>
        <w:tc>
          <w:tcPr>
            <w:tcW w:w="846"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2E1AD886" w14:textId="77777777" w:rsidR="00585746" w:rsidRPr="00E71D52" w:rsidRDefault="00585746" w:rsidP="006706EF">
            <w:pPr>
              <w:pStyle w:val="aff5"/>
              <w:spacing w:after="0"/>
              <w:ind w:right="-300"/>
              <w:jc w:val="both"/>
              <w:rPr>
                <w:b w:val="0"/>
                <w:bCs/>
                <w:sz w:val="2"/>
                <w:szCs w:val="2"/>
              </w:rPr>
            </w:pPr>
          </w:p>
        </w:tc>
        <w:tc>
          <w:tcPr>
            <w:tcW w:w="1703" w:type="dxa"/>
            <w:gridSpan w:val="3"/>
            <w:tcBorders>
              <w:left w:val="single" w:sz="2" w:space="0" w:color="FFFFFF" w:themeColor="background1"/>
              <w:bottom w:val="single" w:sz="4" w:space="0" w:color="FFFFFF"/>
              <w:right w:val="single" w:sz="2" w:space="0" w:color="FFFFFF" w:themeColor="background1"/>
            </w:tcBorders>
          </w:tcPr>
          <w:p w14:paraId="56F15176" w14:textId="77777777" w:rsidR="00585746" w:rsidRPr="00E71D52" w:rsidRDefault="00585746" w:rsidP="006706EF">
            <w:pPr>
              <w:pStyle w:val="aff5"/>
              <w:spacing w:after="0"/>
              <w:jc w:val="both"/>
              <w:rPr>
                <w:sz w:val="2"/>
                <w:szCs w:val="2"/>
              </w:rPr>
            </w:pPr>
          </w:p>
        </w:tc>
        <w:tc>
          <w:tcPr>
            <w:tcW w:w="1914" w:type="dxa"/>
            <w:gridSpan w:val="3"/>
            <w:tcBorders>
              <w:top w:val="single" w:sz="4" w:space="0" w:color="FFFFFF"/>
              <w:left w:val="single" w:sz="2" w:space="0" w:color="FFFFFF" w:themeColor="background1"/>
              <w:bottom w:val="single" w:sz="2" w:space="0" w:color="FFFFFF" w:themeColor="background1"/>
              <w:right w:val="single" w:sz="2" w:space="0" w:color="FFFFFF"/>
            </w:tcBorders>
          </w:tcPr>
          <w:p w14:paraId="02CF1255" w14:textId="77777777" w:rsidR="00585746" w:rsidRPr="00E71D52" w:rsidRDefault="00585746" w:rsidP="006706EF">
            <w:pPr>
              <w:pStyle w:val="aff5"/>
              <w:spacing w:after="0" w:line="240" w:lineRule="auto"/>
              <w:ind w:right="-176"/>
              <w:jc w:val="left"/>
              <w:rPr>
                <w:b w:val="0"/>
                <w:bCs/>
                <w:sz w:val="2"/>
                <w:szCs w:val="2"/>
              </w:rPr>
            </w:pPr>
          </w:p>
        </w:tc>
        <w:tc>
          <w:tcPr>
            <w:tcW w:w="1609" w:type="dxa"/>
            <w:gridSpan w:val="5"/>
            <w:tcBorders>
              <w:top w:val="single" w:sz="4" w:space="0" w:color="auto"/>
              <w:left w:val="single" w:sz="2" w:space="0" w:color="FFFFFF"/>
              <w:bottom w:val="single" w:sz="2" w:space="0" w:color="FFFFFF" w:themeColor="background1"/>
              <w:right w:val="single" w:sz="2" w:space="0" w:color="FFFFFF"/>
            </w:tcBorders>
          </w:tcPr>
          <w:p w14:paraId="5CFF0106" w14:textId="77777777" w:rsidR="00585746" w:rsidRPr="00E71D52" w:rsidRDefault="00585746" w:rsidP="006706EF">
            <w:pPr>
              <w:pStyle w:val="aff5"/>
              <w:spacing w:after="0"/>
              <w:jc w:val="both"/>
              <w:rPr>
                <w:sz w:val="2"/>
                <w:szCs w:val="2"/>
              </w:rPr>
            </w:pPr>
          </w:p>
        </w:tc>
        <w:tc>
          <w:tcPr>
            <w:tcW w:w="1969" w:type="dxa"/>
            <w:gridSpan w:val="5"/>
            <w:tcBorders>
              <w:top w:val="single" w:sz="4" w:space="0" w:color="FFFFFF" w:themeColor="background1"/>
              <w:left w:val="single" w:sz="2" w:space="0" w:color="FFFFFF"/>
              <w:bottom w:val="single" w:sz="2" w:space="0" w:color="FFFFFF" w:themeColor="background1"/>
              <w:right w:val="single" w:sz="2" w:space="0" w:color="FFFFFF" w:themeColor="background1"/>
            </w:tcBorders>
          </w:tcPr>
          <w:p w14:paraId="3DD71B39" w14:textId="77777777" w:rsidR="00585746" w:rsidRPr="00E71D52" w:rsidRDefault="00585746" w:rsidP="006706EF">
            <w:pPr>
              <w:spacing w:after="0" w:line="240" w:lineRule="auto"/>
              <w:rPr>
                <w:sz w:val="2"/>
                <w:szCs w:val="2"/>
              </w:rPr>
            </w:pPr>
          </w:p>
        </w:tc>
        <w:tc>
          <w:tcPr>
            <w:tcW w:w="1139"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03C3499" w14:textId="77777777" w:rsidR="00585746" w:rsidRPr="00E71D52" w:rsidRDefault="00585746" w:rsidP="006706EF">
            <w:pPr>
              <w:spacing w:after="0" w:line="240" w:lineRule="auto"/>
              <w:rPr>
                <w:bCs/>
                <w:sz w:val="2"/>
                <w:szCs w:val="2"/>
              </w:rPr>
            </w:pPr>
          </w:p>
        </w:tc>
      </w:tr>
      <w:tr w:rsidR="00585746" w:rsidRPr="00E71D52" w14:paraId="60D80EAD" w14:textId="77777777" w:rsidTr="00597E77">
        <w:tblPrEx>
          <w:tblLook w:val="04A0" w:firstRow="1" w:lastRow="0" w:firstColumn="1" w:lastColumn="0" w:noHBand="0" w:noVBand="1"/>
        </w:tblPrEx>
        <w:trPr>
          <w:trHeight w:val="46"/>
        </w:trPr>
        <w:tc>
          <w:tcPr>
            <w:tcW w:w="846"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0752C45" w14:textId="77777777" w:rsidR="00585746" w:rsidRPr="00E71D52" w:rsidRDefault="00585746" w:rsidP="006706EF">
            <w:pPr>
              <w:pStyle w:val="aff5"/>
              <w:spacing w:after="0"/>
              <w:ind w:right="-300"/>
              <w:jc w:val="both"/>
              <w:rPr>
                <w:b w:val="0"/>
                <w:bCs/>
                <w:sz w:val="2"/>
                <w:szCs w:val="2"/>
                <w:lang w:eastAsia="ru-RU"/>
              </w:rPr>
            </w:pPr>
          </w:p>
        </w:tc>
        <w:tc>
          <w:tcPr>
            <w:tcW w:w="1703" w:type="dxa"/>
            <w:gridSpan w:val="3"/>
            <w:tcBorders>
              <w:top w:val="single" w:sz="4" w:space="0" w:color="FFFFFF"/>
              <w:left w:val="single" w:sz="2" w:space="0" w:color="FFFFFF" w:themeColor="background1"/>
              <w:bottom w:val="single" w:sz="4" w:space="0" w:color="FFFFFF"/>
              <w:right w:val="single" w:sz="2" w:space="0" w:color="FFFFFF" w:themeColor="background1"/>
            </w:tcBorders>
          </w:tcPr>
          <w:p w14:paraId="1A300E90" w14:textId="77777777" w:rsidR="00585746" w:rsidRPr="00E71D52" w:rsidRDefault="00585746" w:rsidP="006706EF">
            <w:pPr>
              <w:pStyle w:val="aff5"/>
              <w:spacing w:after="0"/>
              <w:jc w:val="both"/>
              <w:rPr>
                <w:sz w:val="2"/>
                <w:szCs w:val="2"/>
              </w:rPr>
            </w:pPr>
          </w:p>
        </w:tc>
        <w:tc>
          <w:tcPr>
            <w:tcW w:w="191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0AB6655" w14:textId="77777777" w:rsidR="00585746" w:rsidRPr="00E71D52" w:rsidRDefault="00585746" w:rsidP="006706EF">
            <w:pPr>
              <w:pStyle w:val="aff5"/>
              <w:spacing w:after="0" w:line="240" w:lineRule="auto"/>
              <w:ind w:right="-176"/>
              <w:jc w:val="left"/>
              <w:rPr>
                <w:b w:val="0"/>
                <w:bCs/>
                <w:sz w:val="2"/>
                <w:szCs w:val="2"/>
              </w:rPr>
            </w:pPr>
          </w:p>
        </w:tc>
        <w:tc>
          <w:tcPr>
            <w:tcW w:w="1609"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A819151" w14:textId="77777777" w:rsidR="00585746" w:rsidRPr="00E71D52" w:rsidRDefault="00585746" w:rsidP="006706EF">
            <w:pPr>
              <w:pStyle w:val="aff5"/>
              <w:spacing w:after="0" w:line="240" w:lineRule="auto"/>
              <w:jc w:val="both"/>
              <w:rPr>
                <w:sz w:val="2"/>
                <w:szCs w:val="2"/>
              </w:rPr>
            </w:pPr>
          </w:p>
        </w:tc>
        <w:tc>
          <w:tcPr>
            <w:tcW w:w="1969"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7B07A03" w14:textId="77777777" w:rsidR="00585746" w:rsidRPr="00E71D52" w:rsidRDefault="00585746" w:rsidP="006706EF">
            <w:pPr>
              <w:spacing w:after="0" w:line="240" w:lineRule="auto"/>
              <w:rPr>
                <w:sz w:val="2"/>
                <w:szCs w:val="2"/>
              </w:rPr>
            </w:pPr>
          </w:p>
        </w:tc>
        <w:tc>
          <w:tcPr>
            <w:tcW w:w="1139"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84597A9" w14:textId="77777777" w:rsidR="00585746" w:rsidRPr="00E71D52" w:rsidRDefault="00585746" w:rsidP="006706EF">
            <w:pPr>
              <w:pStyle w:val="aff5"/>
              <w:spacing w:after="0" w:line="240" w:lineRule="auto"/>
              <w:jc w:val="both"/>
              <w:rPr>
                <w:bCs/>
                <w:sz w:val="2"/>
                <w:szCs w:val="2"/>
              </w:rPr>
            </w:pPr>
          </w:p>
        </w:tc>
      </w:tr>
      <w:tr w:rsidR="00585746" w:rsidRPr="00E71D52" w14:paraId="677775B6" w14:textId="77777777" w:rsidTr="00597E77">
        <w:tblPrEx>
          <w:tblLook w:val="04A0" w:firstRow="1" w:lastRow="0" w:firstColumn="1" w:lastColumn="0" w:noHBand="0" w:noVBand="1"/>
        </w:tblPrEx>
        <w:trPr>
          <w:trHeight w:val="377"/>
        </w:trPr>
        <w:tc>
          <w:tcPr>
            <w:tcW w:w="846" w:type="dxa"/>
            <w:gridSpan w:val="3"/>
            <w:tcBorders>
              <w:top w:val="single" w:sz="2" w:space="0" w:color="FFFFFF" w:themeColor="background1"/>
              <w:left w:val="single" w:sz="4" w:space="0" w:color="FFFFFF"/>
              <w:bottom w:val="single" w:sz="2" w:space="0" w:color="FFFFFF" w:themeColor="background1"/>
              <w:right w:val="single" w:sz="4" w:space="0" w:color="FFFFFF"/>
            </w:tcBorders>
          </w:tcPr>
          <w:p w14:paraId="5BB7EC58" w14:textId="77777777" w:rsidR="00585746" w:rsidRPr="00E71D52" w:rsidRDefault="00585746" w:rsidP="006706EF">
            <w:pPr>
              <w:pStyle w:val="aff5"/>
              <w:spacing w:after="0"/>
              <w:ind w:right="-300"/>
              <w:jc w:val="both"/>
              <w:rPr>
                <w:b w:val="0"/>
                <w:bCs/>
                <w:sz w:val="18"/>
                <w:szCs w:val="18"/>
              </w:rPr>
            </w:pPr>
          </w:p>
        </w:tc>
        <w:tc>
          <w:tcPr>
            <w:tcW w:w="1703" w:type="dxa"/>
            <w:gridSpan w:val="3"/>
            <w:tcBorders>
              <w:top w:val="single" w:sz="4" w:space="0" w:color="FFFFFF"/>
              <w:left w:val="single" w:sz="4" w:space="0" w:color="FFFFFF"/>
              <w:bottom w:val="single" w:sz="4" w:space="0" w:color="FFFFFF"/>
              <w:right w:val="single" w:sz="4" w:space="0" w:color="FFFFFF"/>
            </w:tcBorders>
          </w:tcPr>
          <w:p w14:paraId="39F2E295" w14:textId="77777777" w:rsidR="00585746" w:rsidRPr="00E71D52" w:rsidRDefault="00585746" w:rsidP="006706EF">
            <w:pPr>
              <w:pStyle w:val="aff5"/>
              <w:spacing w:after="0"/>
              <w:jc w:val="both"/>
              <w:rPr>
                <w:sz w:val="16"/>
                <w:szCs w:val="16"/>
              </w:rPr>
            </w:pPr>
          </w:p>
        </w:tc>
        <w:tc>
          <w:tcPr>
            <w:tcW w:w="1914" w:type="dxa"/>
            <w:gridSpan w:val="3"/>
            <w:tcBorders>
              <w:top w:val="single" w:sz="2" w:space="0" w:color="FFFFFF" w:themeColor="background1"/>
              <w:left w:val="single" w:sz="4" w:space="0" w:color="FFFFFF"/>
              <w:bottom w:val="single" w:sz="2" w:space="0" w:color="FFFFFF" w:themeColor="background1"/>
            </w:tcBorders>
          </w:tcPr>
          <w:p w14:paraId="35EB3636" w14:textId="77777777" w:rsidR="00585746" w:rsidRPr="00E71D52" w:rsidRDefault="00585746" w:rsidP="006706EF">
            <w:pPr>
              <w:pStyle w:val="aff5"/>
              <w:spacing w:after="0" w:line="240" w:lineRule="auto"/>
              <w:ind w:right="-176"/>
              <w:jc w:val="left"/>
              <w:rPr>
                <w:b w:val="0"/>
                <w:bCs/>
                <w:sz w:val="18"/>
                <w:szCs w:val="18"/>
              </w:rPr>
            </w:pPr>
            <w:r w:rsidRPr="00E71D52">
              <w:rPr>
                <w:b w:val="0"/>
                <w:bCs/>
                <w:sz w:val="18"/>
                <w:szCs w:val="18"/>
              </w:rPr>
              <w:t>Высота ворот</w:t>
            </w:r>
            <w:r w:rsidRPr="00E71D52">
              <w:rPr>
                <w:b w:val="0"/>
                <w:bCs/>
                <w:sz w:val="16"/>
                <w:szCs w:val="16"/>
                <w:lang w:eastAsia="ru-RU"/>
              </w:rPr>
              <w:t>:</w:t>
            </w:r>
          </w:p>
        </w:tc>
        <w:tc>
          <w:tcPr>
            <w:tcW w:w="1609" w:type="dxa"/>
            <w:gridSpan w:val="5"/>
            <w:tcBorders>
              <w:top w:val="single" w:sz="2" w:space="0" w:color="FFFFFF" w:themeColor="background1"/>
              <w:bottom w:val="single" w:sz="2" w:space="0" w:color="auto"/>
              <w:right w:val="single" w:sz="4" w:space="0" w:color="auto"/>
            </w:tcBorders>
          </w:tcPr>
          <w:p w14:paraId="1B8B856B" w14:textId="77777777" w:rsidR="00585746" w:rsidRPr="00E71D52" w:rsidRDefault="00585746" w:rsidP="006706EF">
            <w:pPr>
              <w:pStyle w:val="aff5"/>
              <w:spacing w:after="0" w:line="240" w:lineRule="auto"/>
              <w:jc w:val="both"/>
              <w:rPr>
                <w:sz w:val="16"/>
                <w:szCs w:val="16"/>
              </w:rPr>
            </w:pPr>
          </w:p>
        </w:tc>
        <w:tc>
          <w:tcPr>
            <w:tcW w:w="1969" w:type="dxa"/>
            <w:gridSpan w:val="5"/>
            <w:tcBorders>
              <w:top w:val="single" w:sz="2" w:space="0" w:color="FFFFFF" w:themeColor="background1"/>
              <w:bottom w:val="single" w:sz="2" w:space="0" w:color="FFFFFF" w:themeColor="background1"/>
              <w:right w:val="single" w:sz="4" w:space="0" w:color="auto"/>
            </w:tcBorders>
          </w:tcPr>
          <w:p w14:paraId="528A1E81" w14:textId="77777777" w:rsidR="00585746" w:rsidRPr="00E71D52" w:rsidRDefault="00585746" w:rsidP="006706EF">
            <w:pPr>
              <w:spacing w:after="0" w:line="240" w:lineRule="auto"/>
              <w:rPr>
                <w:sz w:val="18"/>
                <w:szCs w:val="18"/>
              </w:rPr>
            </w:pPr>
            <w:r w:rsidRPr="00E71D52">
              <w:rPr>
                <w:sz w:val="18"/>
                <w:szCs w:val="18"/>
              </w:rPr>
              <w:t>Высота калиток:</w:t>
            </w:r>
          </w:p>
        </w:tc>
        <w:tc>
          <w:tcPr>
            <w:tcW w:w="1139" w:type="dxa"/>
            <w:gridSpan w:val="2"/>
            <w:tcBorders>
              <w:top w:val="single" w:sz="2" w:space="0" w:color="auto"/>
              <w:bottom w:val="single" w:sz="2" w:space="0" w:color="auto"/>
              <w:right w:val="single" w:sz="4" w:space="0" w:color="auto"/>
            </w:tcBorders>
          </w:tcPr>
          <w:p w14:paraId="17C12364" w14:textId="77777777" w:rsidR="00585746" w:rsidRPr="00E71D52" w:rsidRDefault="00585746" w:rsidP="006706EF">
            <w:pPr>
              <w:pStyle w:val="aff5"/>
              <w:spacing w:after="0" w:line="240" w:lineRule="auto"/>
              <w:jc w:val="both"/>
              <w:rPr>
                <w:bCs/>
                <w:sz w:val="18"/>
                <w:szCs w:val="18"/>
              </w:rPr>
            </w:pPr>
          </w:p>
        </w:tc>
      </w:tr>
      <w:tr w:rsidR="00585746" w:rsidRPr="00E71D52" w14:paraId="6DA49A00" w14:textId="77777777" w:rsidTr="00597E77">
        <w:tblPrEx>
          <w:tblLook w:val="04A0" w:firstRow="1" w:lastRow="0" w:firstColumn="1" w:lastColumn="0" w:noHBand="0" w:noVBand="1"/>
        </w:tblPrEx>
        <w:trPr>
          <w:trHeight w:val="46"/>
        </w:trPr>
        <w:tc>
          <w:tcPr>
            <w:tcW w:w="846" w:type="dxa"/>
            <w:gridSpan w:val="3"/>
            <w:tcBorders>
              <w:top w:val="single" w:sz="2" w:space="0" w:color="FFFFFF" w:themeColor="background1"/>
              <w:left w:val="single" w:sz="4" w:space="0" w:color="FFFFFF"/>
              <w:bottom w:val="single" w:sz="2" w:space="0" w:color="FFFFFF" w:themeColor="background1"/>
              <w:right w:val="single" w:sz="4" w:space="0" w:color="FFFFFF"/>
            </w:tcBorders>
          </w:tcPr>
          <w:p w14:paraId="6CEBC4C5" w14:textId="77777777" w:rsidR="00585746" w:rsidRPr="00E71D52" w:rsidRDefault="00585746" w:rsidP="006706EF">
            <w:pPr>
              <w:pStyle w:val="aff5"/>
              <w:spacing w:after="0"/>
              <w:ind w:right="-300"/>
              <w:jc w:val="both"/>
              <w:rPr>
                <w:b w:val="0"/>
                <w:bCs/>
                <w:sz w:val="2"/>
                <w:szCs w:val="2"/>
                <w:lang w:eastAsia="ru-RU"/>
              </w:rPr>
            </w:pPr>
          </w:p>
        </w:tc>
        <w:tc>
          <w:tcPr>
            <w:tcW w:w="1703" w:type="dxa"/>
            <w:gridSpan w:val="3"/>
            <w:tcBorders>
              <w:top w:val="single" w:sz="4" w:space="0" w:color="FFFFFF"/>
              <w:left w:val="single" w:sz="4" w:space="0" w:color="FFFFFF"/>
              <w:bottom w:val="single" w:sz="2" w:space="0" w:color="FFFFFF" w:themeColor="background1"/>
              <w:right w:val="single" w:sz="4" w:space="0" w:color="FFFFFF"/>
            </w:tcBorders>
          </w:tcPr>
          <w:p w14:paraId="2BE8AADC" w14:textId="77777777" w:rsidR="00585746" w:rsidRPr="00E71D52" w:rsidRDefault="00585746" w:rsidP="006706EF">
            <w:pPr>
              <w:pStyle w:val="aff5"/>
              <w:spacing w:after="0"/>
              <w:jc w:val="both"/>
              <w:rPr>
                <w:sz w:val="2"/>
                <w:szCs w:val="2"/>
              </w:rPr>
            </w:pPr>
          </w:p>
        </w:tc>
        <w:tc>
          <w:tcPr>
            <w:tcW w:w="1914"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7EF85FA" w14:textId="77777777" w:rsidR="00585746" w:rsidRPr="00E71D52" w:rsidRDefault="00585746" w:rsidP="006706EF">
            <w:pPr>
              <w:pStyle w:val="aff5"/>
              <w:spacing w:after="0" w:line="240" w:lineRule="auto"/>
              <w:ind w:right="-176"/>
              <w:jc w:val="left"/>
              <w:rPr>
                <w:b w:val="0"/>
                <w:bCs/>
                <w:sz w:val="2"/>
                <w:szCs w:val="2"/>
              </w:rPr>
            </w:pPr>
          </w:p>
        </w:tc>
        <w:tc>
          <w:tcPr>
            <w:tcW w:w="1609"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AF3894E" w14:textId="77777777" w:rsidR="00585746" w:rsidRPr="00E71D52" w:rsidRDefault="00585746" w:rsidP="006706EF">
            <w:pPr>
              <w:pStyle w:val="aff5"/>
              <w:spacing w:after="0" w:line="240" w:lineRule="auto"/>
              <w:jc w:val="both"/>
              <w:rPr>
                <w:sz w:val="2"/>
                <w:szCs w:val="2"/>
              </w:rPr>
            </w:pPr>
          </w:p>
        </w:tc>
        <w:tc>
          <w:tcPr>
            <w:tcW w:w="1969"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BE76C19" w14:textId="77777777" w:rsidR="00585746" w:rsidRPr="00E71D52" w:rsidRDefault="00585746" w:rsidP="006706EF">
            <w:pPr>
              <w:spacing w:after="0" w:line="240" w:lineRule="auto"/>
              <w:rPr>
                <w:sz w:val="2"/>
                <w:szCs w:val="2"/>
              </w:rPr>
            </w:pPr>
          </w:p>
        </w:tc>
        <w:tc>
          <w:tcPr>
            <w:tcW w:w="1139"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82AD11A" w14:textId="77777777" w:rsidR="00585746" w:rsidRPr="00E71D52" w:rsidRDefault="00585746" w:rsidP="006706EF">
            <w:pPr>
              <w:pStyle w:val="aff5"/>
              <w:spacing w:after="0" w:line="240" w:lineRule="auto"/>
              <w:jc w:val="both"/>
              <w:rPr>
                <w:bCs/>
                <w:sz w:val="2"/>
                <w:szCs w:val="2"/>
              </w:rPr>
            </w:pPr>
          </w:p>
        </w:tc>
      </w:tr>
      <w:tr w:rsidR="00585746" w:rsidRPr="00E71D52" w14:paraId="04F88B0C" w14:textId="77777777" w:rsidTr="00597E77">
        <w:tblPrEx>
          <w:tblLook w:val="04A0" w:firstRow="1" w:lastRow="0" w:firstColumn="1" w:lastColumn="0" w:noHBand="0" w:noVBand="1"/>
        </w:tblPrEx>
        <w:trPr>
          <w:trHeight w:val="46"/>
        </w:trPr>
        <w:tc>
          <w:tcPr>
            <w:tcW w:w="846" w:type="dxa"/>
            <w:gridSpan w:val="3"/>
            <w:tcBorders>
              <w:top w:val="single" w:sz="2" w:space="0" w:color="FFFFFF" w:themeColor="background1"/>
              <w:left w:val="single" w:sz="4" w:space="0" w:color="FFFFFF"/>
              <w:bottom w:val="single" w:sz="2" w:space="0" w:color="FFFFFF" w:themeColor="background1"/>
              <w:right w:val="single" w:sz="4" w:space="0" w:color="FFFFFF"/>
            </w:tcBorders>
          </w:tcPr>
          <w:p w14:paraId="5EB4DDBF" w14:textId="77777777" w:rsidR="00585746" w:rsidRPr="00E71D52" w:rsidRDefault="00585746" w:rsidP="006706EF">
            <w:pPr>
              <w:pStyle w:val="aff5"/>
              <w:spacing w:after="0"/>
              <w:ind w:right="-300"/>
              <w:jc w:val="both"/>
              <w:rPr>
                <w:b w:val="0"/>
                <w:bCs/>
                <w:sz w:val="4"/>
                <w:szCs w:val="4"/>
                <w:lang w:eastAsia="ru-RU"/>
              </w:rPr>
            </w:pPr>
          </w:p>
        </w:tc>
        <w:tc>
          <w:tcPr>
            <w:tcW w:w="1703" w:type="dxa"/>
            <w:gridSpan w:val="3"/>
            <w:tcBorders>
              <w:top w:val="single" w:sz="2" w:space="0" w:color="FFFFFF" w:themeColor="background1"/>
              <w:left w:val="single" w:sz="4" w:space="0" w:color="FFFFFF"/>
              <w:bottom w:val="single" w:sz="4" w:space="0" w:color="FFFFFF"/>
              <w:right w:val="single" w:sz="4" w:space="0" w:color="FFFFFF"/>
            </w:tcBorders>
          </w:tcPr>
          <w:p w14:paraId="5BABCA04" w14:textId="77777777" w:rsidR="00585746" w:rsidRPr="00E71D52" w:rsidRDefault="00585746" w:rsidP="006706EF">
            <w:pPr>
              <w:pStyle w:val="aff5"/>
              <w:spacing w:after="0"/>
              <w:jc w:val="both"/>
              <w:rPr>
                <w:sz w:val="4"/>
                <w:szCs w:val="4"/>
              </w:rPr>
            </w:pPr>
          </w:p>
        </w:tc>
        <w:tc>
          <w:tcPr>
            <w:tcW w:w="1914"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871EF4A" w14:textId="77777777" w:rsidR="00585746" w:rsidRPr="00E71D52" w:rsidRDefault="00585746" w:rsidP="006706EF">
            <w:pPr>
              <w:pStyle w:val="aff5"/>
              <w:spacing w:after="0" w:line="240" w:lineRule="auto"/>
              <w:ind w:right="-176"/>
              <w:jc w:val="left"/>
              <w:rPr>
                <w:b w:val="0"/>
                <w:bCs/>
                <w:sz w:val="4"/>
                <w:szCs w:val="4"/>
              </w:rPr>
            </w:pPr>
          </w:p>
        </w:tc>
        <w:tc>
          <w:tcPr>
            <w:tcW w:w="1609"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5F5E30A" w14:textId="77777777" w:rsidR="00585746" w:rsidRPr="00E71D52" w:rsidRDefault="00585746" w:rsidP="006706EF">
            <w:pPr>
              <w:pStyle w:val="aff5"/>
              <w:spacing w:after="0" w:line="240" w:lineRule="auto"/>
              <w:jc w:val="both"/>
              <w:rPr>
                <w:sz w:val="4"/>
                <w:szCs w:val="4"/>
              </w:rPr>
            </w:pPr>
          </w:p>
        </w:tc>
        <w:tc>
          <w:tcPr>
            <w:tcW w:w="1969"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513EBD1" w14:textId="77777777" w:rsidR="00585746" w:rsidRPr="00E71D52" w:rsidRDefault="00585746" w:rsidP="006706EF">
            <w:pPr>
              <w:spacing w:after="0" w:line="240" w:lineRule="auto"/>
              <w:rPr>
                <w:sz w:val="4"/>
                <w:szCs w:val="4"/>
              </w:rPr>
            </w:pPr>
          </w:p>
        </w:tc>
        <w:tc>
          <w:tcPr>
            <w:tcW w:w="1139"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84AB46D" w14:textId="77777777" w:rsidR="00585746" w:rsidRPr="00E71D52" w:rsidRDefault="00585746" w:rsidP="006706EF">
            <w:pPr>
              <w:pStyle w:val="aff5"/>
              <w:spacing w:after="0" w:line="240" w:lineRule="auto"/>
              <w:jc w:val="both"/>
              <w:rPr>
                <w:bCs/>
                <w:sz w:val="4"/>
                <w:szCs w:val="4"/>
              </w:rPr>
            </w:pPr>
          </w:p>
        </w:tc>
      </w:tr>
      <w:tr w:rsidR="00585746" w:rsidRPr="00E71D52" w14:paraId="3741780B" w14:textId="77777777" w:rsidTr="00597E77">
        <w:tblPrEx>
          <w:tblLook w:val="04A0" w:firstRow="1" w:lastRow="0" w:firstColumn="1" w:lastColumn="0" w:noHBand="0" w:noVBand="1"/>
        </w:tblPrEx>
        <w:trPr>
          <w:trHeight w:val="130"/>
        </w:trPr>
        <w:tc>
          <w:tcPr>
            <w:tcW w:w="846" w:type="dxa"/>
            <w:gridSpan w:val="3"/>
            <w:tcBorders>
              <w:top w:val="single" w:sz="2" w:space="0" w:color="FFFFFF" w:themeColor="background1"/>
              <w:left w:val="single" w:sz="4" w:space="0" w:color="FFFFFF"/>
              <w:bottom w:val="single" w:sz="2" w:space="0" w:color="FFFFFF" w:themeColor="background1"/>
              <w:right w:val="single" w:sz="4" w:space="0" w:color="FFFFFF"/>
            </w:tcBorders>
          </w:tcPr>
          <w:p w14:paraId="4DFB0FD8" w14:textId="77777777" w:rsidR="00585746" w:rsidRPr="00E71D52" w:rsidRDefault="00585746" w:rsidP="006706EF">
            <w:pPr>
              <w:pStyle w:val="aff5"/>
              <w:spacing w:after="0"/>
              <w:ind w:right="-300"/>
              <w:jc w:val="both"/>
              <w:rPr>
                <w:b w:val="0"/>
                <w:bCs/>
                <w:sz w:val="16"/>
                <w:szCs w:val="16"/>
                <w:lang w:eastAsia="ru-RU"/>
              </w:rPr>
            </w:pPr>
          </w:p>
        </w:tc>
        <w:tc>
          <w:tcPr>
            <w:tcW w:w="1703" w:type="dxa"/>
            <w:gridSpan w:val="3"/>
            <w:tcBorders>
              <w:top w:val="single" w:sz="4" w:space="0" w:color="FFFFFF"/>
              <w:left w:val="single" w:sz="4" w:space="0" w:color="FFFFFF"/>
              <w:bottom w:val="single" w:sz="4" w:space="0" w:color="FFFFFF"/>
              <w:right w:val="single" w:sz="4" w:space="0" w:color="FFFFFF"/>
            </w:tcBorders>
          </w:tcPr>
          <w:p w14:paraId="339BAC0F" w14:textId="77777777" w:rsidR="00585746" w:rsidRPr="00E71D52" w:rsidRDefault="00585746" w:rsidP="006706EF">
            <w:pPr>
              <w:pStyle w:val="aff5"/>
              <w:spacing w:after="0"/>
              <w:jc w:val="both"/>
              <w:rPr>
                <w:sz w:val="16"/>
                <w:szCs w:val="16"/>
              </w:rPr>
            </w:pPr>
          </w:p>
        </w:tc>
        <w:tc>
          <w:tcPr>
            <w:tcW w:w="1914" w:type="dxa"/>
            <w:gridSpan w:val="3"/>
            <w:tcBorders>
              <w:top w:val="single" w:sz="2" w:space="0" w:color="FFFFFF" w:themeColor="background1"/>
              <w:left w:val="single" w:sz="4" w:space="0" w:color="FFFFFF"/>
              <w:bottom w:val="single" w:sz="2" w:space="0" w:color="FFFFFF" w:themeColor="background1"/>
            </w:tcBorders>
          </w:tcPr>
          <w:p w14:paraId="76248613" w14:textId="77777777" w:rsidR="00585746" w:rsidRPr="00E71D52" w:rsidRDefault="00585746" w:rsidP="006706EF">
            <w:pPr>
              <w:pStyle w:val="aff5"/>
              <w:spacing w:after="0" w:line="240" w:lineRule="auto"/>
              <w:ind w:right="-37"/>
              <w:jc w:val="left"/>
              <w:rPr>
                <w:b w:val="0"/>
                <w:bCs/>
                <w:sz w:val="18"/>
                <w:szCs w:val="18"/>
              </w:rPr>
            </w:pPr>
            <w:r w:rsidRPr="00E71D52">
              <w:rPr>
                <w:b w:val="0"/>
                <w:bCs/>
                <w:sz w:val="18"/>
                <w:szCs w:val="18"/>
                <w:lang w:eastAsia="ru-RU"/>
              </w:rPr>
              <w:t>Высота стоек</w:t>
            </w:r>
            <w:r w:rsidRPr="00E71D52">
              <w:rPr>
                <w:b w:val="0"/>
                <w:bCs/>
                <w:sz w:val="16"/>
                <w:szCs w:val="16"/>
                <w:lang w:eastAsia="ru-RU"/>
              </w:rPr>
              <w:t xml:space="preserve"> (столбов):</w:t>
            </w:r>
          </w:p>
        </w:tc>
        <w:tc>
          <w:tcPr>
            <w:tcW w:w="1609" w:type="dxa"/>
            <w:gridSpan w:val="5"/>
            <w:tcBorders>
              <w:top w:val="single" w:sz="2" w:space="0" w:color="auto"/>
              <w:bottom w:val="single" w:sz="2" w:space="0" w:color="auto"/>
              <w:right w:val="single" w:sz="4" w:space="0" w:color="auto"/>
            </w:tcBorders>
          </w:tcPr>
          <w:p w14:paraId="723883CE" w14:textId="77777777" w:rsidR="00585746" w:rsidRPr="00E71D52" w:rsidRDefault="00585746" w:rsidP="006706EF">
            <w:pPr>
              <w:pStyle w:val="aff5"/>
              <w:spacing w:after="0" w:line="240" w:lineRule="auto"/>
              <w:jc w:val="both"/>
              <w:rPr>
                <w:sz w:val="16"/>
                <w:szCs w:val="16"/>
              </w:rPr>
            </w:pPr>
          </w:p>
        </w:tc>
        <w:tc>
          <w:tcPr>
            <w:tcW w:w="1969" w:type="dxa"/>
            <w:gridSpan w:val="5"/>
            <w:tcBorders>
              <w:top w:val="single" w:sz="2" w:space="0" w:color="FFFFFF" w:themeColor="background1"/>
              <w:bottom w:val="single" w:sz="2" w:space="0" w:color="FFFFFF" w:themeColor="background1"/>
              <w:right w:val="single" w:sz="4" w:space="0" w:color="auto"/>
            </w:tcBorders>
          </w:tcPr>
          <w:p w14:paraId="7D256E3E" w14:textId="77777777" w:rsidR="00585746" w:rsidRPr="00E71D52" w:rsidRDefault="00585746" w:rsidP="006706EF">
            <w:pPr>
              <w:spacing w:after="0" w:line="240" w:lineRule="auto"/>
              <w:rPr>
                <w:sz w:val="18"/>
                <w:szCs w:val="18"/>
              </w:rPr>
            </w:pPr>
            <w:r w:rsidRPr="00E71D52">
              <w:rPr>
                <w:sz w:val="18"/>
                <w:szCs w:val="18"/>
              </w:rPr>
              <w:t>Высота шлагбаума:</w:t>
            </w:r>
          </w:p>
        </w:tc>
        <w:tc>
          <w:tcPr>
            <w:tcW w:w="1139" w:type="dxa"/>
            <w:gridSpan w:val="2"/>
            <w:tcBorders>
              <w:top w:val="single" w:sz="2" w:space="0" w:color="auto"/>
              <w:bottom w:val="single" w:sz="2" w:space="0" w:color="auto"/>
              <w:right w:val="single" w:sz="4" w:space="0" w:color="auto"/>
            </w:tcBorders>
          </w:tcPr>
          <w:p w14:paraId="20033CD5" w14:textId="77777777" w:rsidR="00585746" w:rsidRPr="00E71D52" w:rsidRDefault="00585746" w:rsidP="006706EF">
            <w:pPr>
              <w:pStyle w:val="aff5"/>
              <w:spacing w:after="0" w:line="240" w:lineRule="auto"/>
              <w:jc w:val="both"/>
              <w:rPr>
                <w:bCs/>
                <w:sz w:val="18"/>
                <w:szCs w:val="18"/>
              </w:rPr>
            </w:pPr>
          </w:p>
        </w:tc>
      </w:tr>
      <w:tr w:rsidR="00585746" w:rsidRPr="00E71D52" w14:paraId="2D942894" w14:textId="77777777" w:rsidTr="00597E77">
        <w:tblPrEx>
          <w:tblLook w:val="04A0" w:firstRow="1" w:lastRow="0" w:firstColumn="1" w:lastColumn="0" w:noHBand="0" w:noVBand="1"/>
        </w:tblPrEx>
        <w:trPr>
          <w:trHeight w:val="46"/>
        </w:trPr>
        <w:tc>
          <w:tcPr>
            <w:tcW w:w="846"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5A70E78" w14:textId="77777777" w:rsidR="00585746" w:rsidRPr="00E71D52" w:rsidRDefault="00585746" w:rsidP="006706EF">
            <w:pPr>
              <w:pStyle w:val="aff5"/>
              <w:spacing w:after="0"/>
              <w:ind w:right="-300"/>
              <w:jc w:val="both"/>
              <w:rPr>
                <w:b w:val="0"/>
                <w:bCs/>
                <w:sz w:val="2"/>
                <w:szCs w:val="2"/>
              </w:rPr>
            </w:pPr>
          </w:p>
        </w:tc>
        <w:tc>
          <w:tcPr>
            <w:tcW w:w="1703"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4E2EE94" w14:textId="77777777" w:rsidR="00585746" w:rsidRPr="00E71D52" w:rsidRDefault="00585746" w:rsidP="006706EF">
            <w:pPr>
              <w:pStyle w:val="aff5"/>
              <w:spacing w:after="0"/>
              <w:jc w:val="both"/>
              <w:rPr>
                <w:sz w:val="2"/>
                <w:szCs w:val="2"/>
              </w:rPr>
            </w:pPr>
          </w:p>
        </w:tc>
        <w:tc>
          <w:tcPr>
            <w:tcW w:w="191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0E78D91" w14:textId="77777777" w:rsidR="00585746" w:rsidRPr="00E71D52" w:rsidRDefault="00585746" w:rsidP="006706EF">
            <w:pPr>
              <w:pStyle w:val="aff5"/>
              <w:spacing w:after="0" w:line="240" w:lineRule="auto"/>
              <w:ind w:right="-37"/>
              <w:jc w:val="left"/>
              <w:rPr>
                <w:b w:val="0"/>
                <w:bCs/>
                <w:sz w:val="2"/>
                <w:szCs w:val="2"/>
              </w:rPr>
            </w:pPr>
          </w:p>
        </w:tc>
        <w:tc>
          <w:tcPr>
            <w:tcW w:w="1609"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E2EB96E" w14:textId="77777777" w:rsidR="00585746" w:rsidRPr="00E71D52" w:rsidRDefault="00585746" w:rsidP="006706EF">
            <w:pPr>
              <w:pStyle w:val="aff5"/>
              <w:spacing w:after="0" w:line="240" w:lineRule="auto"/>
              <w:jc w:val="both"/>
              <w:rPr>
                <w:sz w:val="2"/>
                <w:szCs w:val="2"/>
              </w:rPr>
            </w:pPr>
          </w:p>
        </w:tc>
        <w:tc>
          <w:tcPr>
            <w:tcW w:w="1969"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18CB54A" w14:textId="77777777" w:rsidR="00585746" w:rsidRPr="00E71D52" w:rsidRDefault="00585746" w:rsidP="006706EF">
            <w:pPr>
              <w:spacing w:after="0" w:line="240" w:lineRule="auto"/>
              <w:rPr>
                <w:sz w:val="2"/>
                <w:szCs w:val="2"/>
              </w:rPr>
            </w:pPr>
          </w:p>
        </w:tc>
        <w:tc>
          <w:tcPr>
            <w:tcW w:w="1139"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E1382F7" w14:textId="77777777" w:rsidR="00585746" w:rsidRPr="00E71D52" w:rsidRDefault="00585746" w:rsidP="006706EF">
            <w:pPr>
              <w:pStyle w:val="aff5"/>
              <w:spacing w:after="0" w:line="240" w:lineRule="auto"/>
              <w:jc w:val="both"/>
              <w:rPr>
                <w:bCs/>
                <w:sz w:val="2"/>
                <w:szCs w:val="2"/>
              </w:rPr>
            </w:pPr>
          </w:p>
        </w:tc>
      </w:tr>
      <w:tr w:rsidR="00585746" w:rsidRPr="00E71D52" w14:paraId="379643A8" w14:textId="77777777" w:rsidTr="00597E77">
        <w:trPr>
          <w:trHeight w:val="51"/>
        </w:trPr>
        <w:tc>
          <w:tcPr>
            <w:tcW w:w="384" w:type="dxa"/>
            <w:gridSpan w:val="2"/>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27E5905B" w14:textId="77777777" w:rsidR="00585746" w:rsidRPr="00E71D52" w:rsidRDefault="00585746" w:rsidP="006706EF">
            <w:pPr>
              <w:pStyle w:val="aff5"/>
              <w:spacing w:after="0"/>
              <w:jc w:val="both"/>
              <w:rPr>
                <w:sz w:val="8"/>
                <w:szCs w:val="8"/>
              </w:rPr>
            </w:pPr>
          </w:p>
        </w:tc>
        <w:tc>
          <w:tcPr>
            <w:tcW w:w="4079" w:type="dxa"/>
            <w:gridSpan w:val="7"/>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2CDFBDB0" w14:textId="77777777" w:rsidR="00585746" w:rsidRPr="00E71D52" w:rsidRDefault="00585746" w:rsidP="006706EF">
            <w:pPr>
              <w:pStyle w:val="aff5"/>
              <w:spacing w:after="0"/>
              <w:jc w:val="both"/>
              <w:rPr>
                <w:sz w:val="22"/>
              </w:rPr>
            </w:pPr>
          </w:p>
        </w:tc>
        <w:tc>
          <w:tcPr>
            <w:tcW w:w="4717" w:type="dxa"/>
            <w:gridSpan w:val="1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E7CDF7B" w14:textId="77777777" w:rsidR="00585746" w:rsidRPr="00E71D52" w:rsidRDefault="00585746" w:rsidP="006706EF">
            <w:pPr>
              <w:pStyle w:val="aff5"/>
              <w:spacing w:after="0"/>
              <w:jc w:val="both"/>
              <w:rPr>
                <w:sz w:val="8"/>
                <w:szCs w:val="8"/>
              </w:rPr>
            </w:pPr>
          </w:p>
        </w:tc>
      </w:tr>
      <w:tr w:rsidR="00585746" w:rsidRPr="00E71D52" w14:paraId="04427FEE" w14:textId="77777777" w:rsidTr="00597E77">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1AAE52EF" w14:textId="77777777" w:rsidR="00585746" w:rsidRPr="00E71D52" w:rsidRDefault="00585746" w:rsidP="006706EF">
            <w:pPr>
              <w:pStyle w:val="aff5"/>
              <w:spacing w:after="0"/>
              <w:jc w:val="both"/>
              <w:rPr>
                <w:sz w:val="8"/>
                <w:szCs w:val="8"/>
              </w:rPr>
            </w:pPr>
            <w:r w:rsidRPr="00E71D52">
              <w:rPr>
                <w:sz w:val="20"/>
                <w:szCs w:val="20"/>
              </w:rPr>
              <w:t>5.</w:t>
            </w:r>
          </w:p>
        </w:tc>
        <w:tc>
          <w:tcPr>
            <w:tcW w:w="8796" w:type="dxa"/>
            <w:gridSpan w:val="19"/>
            <w:tcBorders>
              <w:top w:val="single" w:sz="4" w:space="0" w:color="FFFFFF"/>
              <w:left w:val="single" w:sz="4" w:space="0" w:color="FFFFFF"/>
              <w:bottom w:val="single" w:sz="4" w:space="0" w:color="FFFFFF"/>
              <w:right w:val="single" w:sz="4" w:space="0" w:color="FFFFFF" w:themeColor="background1"/>
            </w:tcBorders>
          </w:tcPr>
          <w:p w14:paraId="2CB05891" w14:textId="77777777" w:rsidR="00585746" w:rsidRPr="00E71D52" w:rsidRDefault="00585746" w:rsidP="006706EF">
            <w:pPr>
              <w:pStyle w:val="aff5"/>
              <w:spacing w:after="0"/>
              <w:jc w:val="both"/>
              <w:rPr>
                <w:sz w:val="8"/>
                <w:szCs w:val="8"/>
              </w:rPr>
            </w:pPr>
            <w:r w:rsidRPr="00E71D52">
              <w:rPr>
                <w:sz w:val="20"/>
                <w:szCs w:val="20"/>
              </w:rPr>
              <w:t>Внешний вид ограждения:</w:t>
            </w:r>
          </w:p>
        </w:tc>
      </w:tr>
      <w:tr w:rsidR="00585746" w:rsidRPr="00E71D52" w14:paraId="3FF8781D" w14:textId="77777777" w:rsidTr="00597E77">
        <w:tblPrEx>
          <w:tblLook w:val="04A0" w:firstRow="1" w:lastRow="0" w:firstColumn="1" w:lastColumn="0" w:noHBand="0" w:noVBand="1"/>
        </w:tblPrEx>
        <w:trPr>
          <w:trHeight w:val="42"/>
        </w:trPr>
        <w:tc>
          <w:tcPr>
            <w:tcW w:w="4463" w:type="dxa"/>
            <w:gridSpan w:val="9"/>
            <w:tcBorders>
              <w:top w:val="single" w:sz="4" w:space="0" w:color="FFFFFF" w:themeColor="background1"/>
              <w:left w:val="single" w:sz="4" w:space="0" w:color="FFFFFF"/>
              <w:bottom w:val="single" w:sz="4" w:space="0" w:color="FFFFFF"/>
              <w:right w:val="single" w:sz="4" w:space="0" w:color="FFFFFF" w:themeColor="background1"/>
            </w:tcBorders>
          </w:tcPr>
          <w:p w14:paraId="06328B5B" w14:textId="57914EEA" w:rsidR="00585746" w:rsidRPr="00E71D52" w:rsidRDefault="008A52E4" w:rsidP="006706EF">
            <w:pPr>
              <w:pStyle w:val="aff5"/>
              <w:spacing w:after="0"/>
              <w:jc w:val="both"/>
              <w:rPr>
                <w:sz w:val="4"/>
                <w:szCs w:val="4"/>
              </w:rPr>
            </w:pPr>
            <w:r w:rsidRPr="00E71D52">
              <w:rPr>
                <w:b w:val="0"/>
                <w:bCs/>
                <w:i/>
                <w:iCs/>
                <w:sz w:val="12"/>
                <w:szCs w:val="12"/>
                <w:lang w:eastAsia="ru-RU"/>
              </w:rPr>
              <w:t xml:space="preserve">      </w:t>
            </w:r>
            <w:r w:rsidR="00585746" w:rsidRPr="00E71D52">
              <w:rPr>
                <w:b w:val="0"/>
                <w:bCs/>
                <w:i/>
                <w:iCs/>
                <w:sz w:val="12"/>
                <w:szCs w:val="12"/>
                <w:lang w:eastAsia="ru-RU"/>
              </w:rPr>
              <w:t>Указывается в соответствии с Запросом</w:t>
            </w:r>
          </w:p>
        </w:tc>
        <w:tc>
          <w:tcPr>
            <w:tcW w:w="4717"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8D6E2" w14:textId="77777777" w:rsidR="00585746" w:rsidRPr="00E71D52" w:rsidRDefault="00585746" w:rsidP="006706EF">
            <w:pPr>
              <w:pStyle w:val="aff5"/>
              <w:spacing w:after="0"/>
              <w:jc w:val="both"/>
              <w:rPr>
                <w:sz w:val="4"/>
                <w:szCs w:val="4"/>
              </w:rPr>
            </w:pPr>
          </w:p>
        </w:tc>
      </w:tr>
      <w:tr w:rsidR="00585746" w:rsidRPr="00E71D52" w14:paraId="1373E731" w14:textId="77777777" w:rsidTr="00597E77">
        <w:tblPrEx>
          <w:tblLook w:val="04A0" w:firstRow="1" w:lastRow="0" w:firstColumn="1" w:lastColumn="0" w:noHBand="0" w:noVBand="1"/>
        </w:tblPrEx>
        <w:trPr>
          <w:trHeight w:val="192"/>
        </w:trPr>
        <w:tc>
          <w:tcPr>
            <w:tcW w:w="8071" w:type="dxa"/>
            <w:gridSpan w:val="20"/>
            <w:tcBorders>
              <w:top w:val="single" w:sz="4" w:space="0" w:color="FFFFFF" w:themeColor="background1"/>
              <w:left w:val="single" w:sz="4" w:space="0" w:color="FFFFFF"/>
              <w:bottom w:val="single" w:sz="4" w:space="0" w:color="FFFFFF"/>
              <w:right w:val="single" w:sz="4" w:space="0" w:color="auto"/>
            </w:tcBorders>
          </w:tcPr>
          <w:p w14:paraId="3A24CC79" w14:textId="77777777" w:rsidR="00585746" w:rsidRPr="00E71D52" w:rsidRDefault="00585746" w:rsidP="006706EF">
            <w:pPr>
              <w:pStyle w:val="aff5"/>
              <w:spacing w:after="0"/>
              <w:jc w:val="both"/>
              <w:rPr>
                <w:sz w:val="17"/>
                <w:szCs w:val="17"/>
              </w:rPr>
            </w:pPr>
            <w:r w:rsidRPr="00E71D52">
              <w:rPr>
                <w:b w:val="0"/>
                <w:bCs/>
                <w:sz w:val="18"/>
                <w:szCs w:val="18"/>
                <w:lang w:eastAsia="ru-RU"/>
              </w:rPr>
              <w:t>Дата приведения внешнего вида объекта в соответствие с внешним видом, указанным в Колористическом паспорте</w:t>
            </w:r>
            <w:r w:rsidRPr="00E71D52">
              <w:rPr>
                <w:b w:val="0"/>
                <w:bCs/>
                <w:sz w:val="14"/>
                <w:szCs w:val="14"/>
              </w:rPr>
              <w:t xml:space="preserve"> </w:t>
            </w:r>
            <w:r w:rsidRPr="00E71D52">
              <w:rPr>
                <w:b w:val="0"/>
                <w:bCs/>
                <w:i/>
                <w:iCs/>
                <w:sz w:val="12"/>
                <w:szCs w:val="12"/>
              </w:rPr>
              <w:t>(квартал, год)</w:t>
            </w:r>
            <w:r w:rsidRPr="00E71D52">
              <w:rPr>
                <w:i/>
                <w:iCs/>
                <w:sz w:val="14"/>
                <w:szCs w:val="14"/>
              </w:rPr>
              <w:t>:</w:t>
            </w:r>
          </w:p>
        </w:tc>
        <w:tc>
          <w:tcPr>
            <w:tcW w:w="1109" w:type="dxa"/>
            <w:tcBorders>
              <w:top w:val="single" w:sz="4" w:space="0" w:color="auto"/>
              <w:left w:val="single" w:sz="4" w:space="0" w:color="auto"/>
              <w:bottom w:val="single" w:sz="4" w:space="0" w:color="auto"/>
              <w:right w:val="single" w:sz="4" w:space="0" w:color="auto"/>
            </w:tcBorders>
          </w:tcPr>
          <w:p w14:paraId="30C512ED" w14:textId="77777777" w:rsidR="00585746" w:rsidRPr="00E71D52" w:rsidRDefault="00585746" w:rsidP="006706EF">
            <w:pPr>
              <w:pStyle w:val="aff5"/>
              <w:spacing w:after="0"/>
              <w:jc w:val="both"/>
              <w:rPr>
                <w:sz w:val="8"/>
                <w:szCs w:val="8"/>
              </w:rPr>
            </w:pPr>
          </w:p>
        </w:tc>
      </w:tr>
      <w:tr w:rsidR="00585746" w:rsidRPr="00E71D52" w14:paraId="1B61B568" w14:textId="77777777" w:rsidTr="00597E77">
        <w:tblPrEx>
          <w:tblLook w:val="04A0" w:firstRow="1" w:lastRow="0" w:firstColumn="1" w:lastColumn="0" w:noHBand="0" w:noVBand="1"/>
        </w:tblPrEx>
        <w:trPr>
          <w:trHeight w:val="42"/>
        </w:trPr>
        <w:tc>
          <w:tcPr>
            <w:tcW w:w="9180" w:type="dxa"/>
            <w:gridSpan w:val="21"/>
            <w:tcBorders>
              <w:top w:val="single" w:sz="4" w:space="0" w:color="FFFFFF"/>
              <w:left w:val="single" w:sz="4" w:space="0" w:color="FFFFFF"/>
              <w:bottom w:val="single" w:sz="4" w:space="0" w:color="FFFFFF"/>
              <w:right w:val="single" w:sz="4" w:space="0" w:color="FFFFFF" w:themeColor="background1"/>
            </w:tcBorders>
          </w:tcPr>
          <w:p w14:paraId="6078F527" w14:textId="77777777" w:rsidR="00585746" w:rsidRPr="00E71D52" w:rsidRDefault="00585746" w:rsidP="006706EF">
            <w:pPr>
              <w:pStyle w:val="aff5"/>
              <w:spacing w:after="0"/>
              <w:jc w:val="both"/>
              <w:rPr>
                <w:sz w:val="4"/>
                <w:szCs w:val="4"/>
              </w:rPr>
            </w:pPr>
          </w:p>
        </w:tc>
      </w:tr>
      <w:tr w:rsidR="00585746" w:rsidRPr="00E71D52" w14:paraId="6F2B7BF0" w14:textId="77777777" w:rsidTr="00597E77">
        <w:tblPrEx>
          <w:tblLook w:val="04A0" w:firstRow="1" w:lastRow="0" w:firstColumn="1" w:lastColumn="0" w:noHBand="0" w:noVBand="1"/>
        </w:tblPrEx>
        <w:trPr>
          <w:trHeight w:val="39"/>
        </w:trPr>
        <w:tc>
          <w:tcPr>
            <w:tcW w:w="355" w:type="dxa"/>
            <w:tcBorders>
              <w:top w:val="single" w:sz="4" w:space="0" w:color="FFFFFF"/>
              <w:left w:val="single" w:sz="4" w:space="0" w:color="FFFFFF"/>
              <w:bottom w:val="single" w:sz="4" w:space="0" w:color="000000"/>
              <w:right w:val="single" w:sz="4" w:space="0" w:color="FFFFFF" w:themeColor="background1"/>
            </w:tcBorders>
          </w:tcPr>
          <w:p w14:paraId="0E792143" w14:textId="77777777" w:rsidR="00585746" w:rsidRPr="00E71D52" w:rsidRDefault="00585746" w:rsidP="006706EF">
            <w:pPr>
              <w:pStyle w:val="aff5"/>
              <w:spacing w:after="0"/>
              <w:ind w:left="-110"/>
              <w:jc w:val="both"/>
              <w:rPr>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14:paraId="57FDCFF2" w14:textId="77777777" w:rsidR="00585746" w:rsidRPr="00E71D52" w:rsidRDefault="00585746" w:rsidP="006706EF">
            <w:pPr>
              <w:pStyle w:val="aff5"/>
              <w:spacing w:after="0"/>
              <w:ind w:right="-124"/>
              <w:jc w:val="left"/>
              <w:rPr>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14:paraId="3F1F5121" w14:textId="77777777" w:rsidR="00585746" w:rsidRPr="00E71D52" w:rsidRDefault="00585746" w:rsidP="006706EF">
            <w:pPr>
              <w:pStyle w:val="aff5"/>
              <w:spacing w:after="0"/>
              <w:jc w:val="left"/>
              <w:rPr>
                <w:b w:val="0"/>
                <w:bCs/>
                <w:sz w:val="2"/>
                <w:szCs w:val="2"/>
              </w:rPr>
            </w:pPr>
          </w:p>
        </w:tc>
        <w:tc>
          <w:tcPr>
            <w:tcW w:w="1493" w:type="dxa"/>
            <w:tcBorders>
              <w:top w:val="single" w:sz="4" w:space="0" w:color="FFFFFF"/>
              <w:left w:val="single" w:sz="4" w:space="0" w:color="FFFFFF"/>
              <w:bottom w:val="single" w:sz="4" w:space="0" w:color="auto"/>
              <w:right w:val="single" w:sz="4" w:space="0" w:color="FFFFFF"/>
            </w:tcBorders>
          </w:tcPr>
          <w:p w14:paraId="2F782D24" w14:textId="77777777" w:rsidR="00585746" w:rsidRPr="00E71D52" w:rsidRDefault="00585746" w:rsidP="006706EF">
            <w:pPr>
              <w:pStyle w:val="aff5"/>
              <w:spacing w:after="0"/>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14:paraId="306882DD" w14:textId="77777777" w:rsidR="00585746" w:rsidRPr="00E71D52" w:rsidRDefault="00585746" w:rsidP="006706EF">
            <w:pPr>
              <w:pStyle w:val="aff5"/>
              <w:spacing w:after="0"/>
              <w:jc w:val="both"/>
              <w:rPr>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14:paraId="34712862" w14:textId="77777777" w:rsidR="00585746" w:rsidRPr="00E71D52" w:rsidRDefault="00585746" w:rsidP="006706EF">
            <w:pPr>
              <w:pStyle w:val="aff5"/>
              <w:spacing w:after="0"/>
              <w:jc w:val="both"/>
              <w:rPr>
                <w:sz w:val="2"/>
                <w:szCs w:val="2"/>
              </w:rPr>
            </w:pPr>
          </w:p>
        </w:tc>
        <w:tc>
          <w:tcPr>
            <w:tcW w:w="850" w:type="dxa"/>
            <w:gridSpan w:val="4"/>
            <w:tcBorders>
              <w:top w:val="single" w:sz="4" w:space="0" w:color="FFFFFF"/>
              <w:left w:val="single" w:sz="4" w:space="0" w:color="FFFFFF"/>
              <w:bottom w:val="single" w:sz="4" w:space="0" w:color="FFFFFF" w:themeColor="background1"/>
              <w:right w:val="single" w:sz="4" w:space="0" w:color="FFFFFF"/>
            </w:tcBorders>
          </w:tcPr>
          <w:p w14:paraId="7427181B" w14:textId="77777777" w:rsidR="00585746" w:rsidRPr="00E71D52" w:rsidRDefault="00585746" w:rsidP="006706EF">
            <w:pPr>
              <w:pStyle w:val="aff5"/>
              <w:spacing w:after="0"/>
              <w:jc w:val="both"/>
              <w:rPr>
                <w:b w:val="0"/>
                <w:bCs/>
                <w:sz w:val="2"/>
                <w:szCs w:val="2"/>
              </w:rPr>
            </w:pPr>
          </w:p>
        </w:tc>
        <w:tc>
          <w:tcPr>
            <w:tcW w:w="1109" w:type="dxa"/>
            <w:tcBorders>
              <w:top w:val="single" w:sz="4" w:space="0" w:color="FFFFFF"/>
              <w:left w:val="single" w:sz="4" w:space="0" w:color="FFFFFF"/>
              <w:bottom w:val="single" w:sz="4" w:space="0" w:color="auto"/>
              <w:right w:val="single" w:sz="4" w:space="0" w:color="FFFFFF" w:themeColor="background1"/>
            </w:tcBorders>
          </w:tcPr>
          <w:p w14:paraId="1AD4C237" w14:textId="77777777" w:rsidR="00585746" w:rsidRPr="00E71D52" w:rsidRDefault="00585746" w:rsidP="006706EF">
            <w:pPr>
              <w:pStyle w:val="aff5"/>
              <w:spacing w:after="0"/>
              <w:jc w:val="both"/>
              <w:rPr>
                <w:sz w:val="2"/>
                <w:szCs w:val="2"/>
              </w:rPr>
            </w:pPr>
          </w:p>
        </w:tc>
      </w:tr>
      <w:tr w:rsidR="00585746" w:rsidRPr="00E71D52" w14:paraId="62FE178B" w14:textId="77777777" w:rsidTr="00597E77">
        <w:tblPrEx>
          <w:tblLook w:val="04A0" w:firstRow="1" w:lastRow="0" w:firstColumn="1" w:lastColumn="0" w:noHBand="0" w:noVBand="1"/>
        </w:tblPrEx>
        <w:trPr>
          <w:trHeight w:val="39"/>
        </w:trPr>
        <w:tc>
          <w:tcPr>
            <w:tcW w:w="2120" w:type="dxa"/>
            <w:gridSpan w:val="4"/>
            <w:tcBorders>
              <w:top w:val="single" w:sz="4" w:space="0" w:color="FFFFFF"/>
              <w:left w:val="single" w:sz="4" w:space="0" w:color="000000"/>
              <w:bottom w:val="single" w:sz="4" w:space="0" w:color="000000"/>
              <w:right w:val="single" w:sz="4" w:space="0" w:color="000000"/>
            </w:tcBorders>
          </w:tcPr>
          <w:p w14:paraId="723E9CB9" w14:textId="77777777" w:rsidR="00585746" w:rsidRPr="00E71D52" w:rsidRDefault="00585746" w:rsidP="006706EF">
            <w:pPr>
              <w:pStyle w:val="aff5"/>
              <w:spacing w:after="0"/>
              <w:ind w:left="-41" w:right="-124" w:firstLine="41"/>
              <w:jc w:val="left"/>
              <w:rPr>
                <w:b w:val="0"/>
                <w:bCs/>
                <w:sz w:val="18"/>
                <w:szCs w:val="18"/>
              </w:rPr>
            </w:pPr>
            <w:r w:rsidRPr="00E71D52">
              <w:rPr>
                <w:sz w:val="17"/>
                <w:szCs w:val="17"/>
              </w:rPr>
              <w:t>Стойки (столбы)</w:t>
            </w:r>
            <w:r w:rsidRPr="00E71D52">
              <w:rPr>
                <w:b w:val="0"/>
                <w:bCs/>
                <w:sz w:val="18"/>
                <w:szCs w:val="18"/>
              </w:rPr>
              <w:t>:</w:t>
            </w:r>
          </w:p>
          <w:p w14:paraId="670F4CD5" w14:textId="77777777" w:rsidR="00585746" w:rsidRPr="00E71D52" w:rsidRDefault="00585746" w:rsidP="006706EF">
            <w:pPr>
              <w:pStyle w:val="aff5"/>
              <w:spacing w:after="0"/>
              <w:ind w:left="-41" w:right="-124" w:firstLine="41"/>
              <w:jc w:val="left"/>
              <w:rPr>
                <w:sz w:val="8"/>
                <w:szCs w:val="8"/>
              </w:rPr>
            </w:pPr>
            <w:r w:rsidRPr="00E71D52">
              <w:rPr>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14:paraId="5103694F" w14:textId="77777777" w:rsidR="00585746" w:rsidRPr="00E71D52" w:rsidRDefault="00585746" w:rsidP="006706EF">
            <w:pPr>
              <w:pStyle w:val="aff5"/>
              <w:spacing w:after="0"/>
              <w:ind w:right="-105"/>
              <w:jc w:val="left"/>
              <w:rPr>
                <w:sz w:val="14"/>
                <w:szCs w:val="14"/>
              </w:rPr>
            </w:pPr>
            <w:r w:rsidRPr="00E71D52">
              <w:rPr>
                <w:b w:val="0"/>
                <w:bCs/>
                <w:sz w:val="14"/>
                <w:szCs w:val="14"/>
              </w:rPr>
              <w:t>материал:</w:t>
            </w:r>
          </w:p>
        </w:tc>
        <w:tc>
          <w:tcPr>
            <w:tcW w:w="2550" w:type="dxa"/>
            <w:gridSpan w:val="5"/>
            <w:tcBorders>
              <w:top w:val="single" w:sz="4" w:space="0" w:color="auto"/>
              <w:left w:val="single" w:sz="4" w:space="0" w:color="FFFFFF"/>
              <w:bottom w:val="single" w:sz="4" w:space="0" w:color="auto"/>
              <w:right w:val="single" w:sz="4" w:space="0" w:color="auto"/>
            </w:tcBorders>
          </w:tcPr>
          <w:p w14:paraId="0AEBE50D" w14:textId="77777777" w:rsidR="00585746" w:rsidRPr="00E71D52" w:rsidRDefault="00585746" w:rsidP="006706EF">
            <w:pPr>
              <w:pStyle w:val="aff5"/>
              <w:spacing w:after="0"/>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6BEE609" w14:textId="77777777" w:rsidR="00585746" w:rsidRPr="00E71D52" w:rsidRDefault="00585746" w:rsidP="006706EF">
            <w:pPr>
              <w:pStyle w:val="aff5"/>
              <w:spacing w:after="0"/>
              <w:ind w:right="-110"/>
              <w:jc w:val="both"/>
              <w:rPr>
                <w:sz w:val="14"/>
                <w:szCs w:val="14"/>
              </w:rPr>
            </w:pPr>
            <w:r w:rsidRPr="00E71D52">
              <w:rPr>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14:paraId="348BB798" w14:textId="77777777" w:rsidR="00585746" w:rsidRPr="00E71D52" w:rsidRDefault="00585746" w:rsidP="006706EF">
            <w:pPr>
              <w:pStyle w:val="aff5"/>
              <w:spacing w:after="0"/>
              <w:jc w:val="both"/>
              <w:rPr>
                <w:sz w:val="8"/>
                <w:szCs w:val="8"/>
              </w:rPr>
            </w:pPr>
          </w:p>
        </w:tc>
        <w:tc>
          <w:tcPr>
            <w:tcW w:w="850" w:type="dxa"/>
            <w:gridSpan w:val="4"/>
            <w:tcBorders>
              <w:top w:val="single" w:sz="4" w:space="0" w:color="FFFFFF" w:themeColor="background1"/>
              <w:left w:val="single" w:sz="4" w:space="0" w:color="FFFFFF"/>
              <w:bottom w:val="single" w:sz="4" w:space="0" w:color="FFFFFF" w:themeColor="background1"/>
              <w:right w:val="single" w:sz="4" w:space="0" w:color="auto"/>
            </w:tcBorders>
          </w:tcPr>
          <w:p w14:paraId="6F0F1144" w14:textId="77777777" w:rsidR="00585746" w:rsidRPr="00E71D52" w:rsidRDefault="00585746" w:rsidP="006706EF">
            <w:pPr>
              <w:pStyle w:val="aff5"/>
              <w:spacing w:after="0"/>
              <w:ind w:right="-111"/>
              <w:jc w:val="both"/>
              <w:rPr>
                <w:sz w:val="14"/>
                <w:szCs w:val="14"/>
              </w:rPr>
            </w:pPr>
            <w:r w:rsidRPr="00E71D52">
              <w:rPr>
                <w:b w:val="0"/>
                <w:bCs/>
                <w:sz w:val="14"/>
                <w:szCs w:val="14"/>
              </w:rPr>
              <w:t>текстура:</w:t>
            </w:r>
          </w:p>
        </w:tc>
        <w:tc>
          <w:tcPr>
            <w:tcW w:w="1109" w:type="dxa"/>
            <w:tcBorders>
              <w:top w:val="single" w:sz="4" w:space="0" w:color="auto"/>
              <w:left w:val="single" w:sz="4" w:space="0" w:color="FFFFFF"/>
              <w:bottom w:val="single" w:sz="4" w:space="0" w:color="auto"/>
              <w:right w:val="single" w:sz="4" w:space="0" w:color="auto"/>
            </w:tcBorders>
          </w:tcPr>
          <w:p w14:paraId="30164FBF" w14:textId="77777777" w:rsidR="00585746" w:rsidRPr="00E71D52" w:rsidRDefault="00585746" w:rsidP="006706EF">
            <w:pPr>
              <w:pStyle w:val="aff5"/>
              <w:spacing w:after="0"/>
              <w:jc w:val="both"/>
              <w:rPr>
                <w:sz w:val="8"/>
                <w:szCs w:val="8"/>
              </w:rPr>
            </w:pPr>
          </w:p>
        </w:tc>
      </w:tr>
      <w:tr w:rsidR="00585746" w:rsidRPr="00E71D52" w14:paraId="7367EE96" w14:textId="77777777" w:rsidTr="00597E77">
        <w:tblPrEx>
          <w:tblLook w:val="04A0" w:firstRow="1" w:lastRow="0" w:firstColumn="1" w:lastColumn="0" w:noHBand="0" w:noVBand="1"/>
        </w:tblPrEx>
        <w:trPr>
          <w:trHeight w:val="37"/>
        </w:trPr>
        <w:tc>
          <w:tcPr>
            <w:tcW w:w="9180" w:type="dxa"/>
            <w:gridSpan w:val="21"/>
            <w:tcBorders>
              <w:top w:val="single" w:sz="4" w:space="0" w:color="FFFFFF"/>
              <w:left w:val="single" w:sz="4" w:space="0" w:color="FFFFFF"/>
              <w:bottom w:val="single" w:sz="4" w:space="0" w:color="FFFFFF"/>
              <w:right w:val="single" w:sz="4" w:space="0" w:color="FFFFFF" w:themeColor="background1"/>
            </w:tcBorders>
          </w:tcPr>
          <w:p w14:paraId="48DA2270" w14:textId="77777777" w:rsidR="00585746" w:rsidRPr="00E71D52" w:rsidRDefault="00585746" w:rsidP="006706EF">
            <w:pPr>
              <w:pStyle w:val="aff5"/>
              <w:spacing w:after="0"/>
              <w:jc w:val="both"/>
              <w:rPr>
                <w:sz w:val="2"/>
                <w:szCs w:val="2"/>
              </w:rPr>
            </w:pPr>
          </w:p>
        </w:tc>
      </w:tr>
      <w:tr w:rsidR="00585746" w:rsidRPr="00E71D52" w14:paraId="0143FA53" w14:textId="77777777" w:rsidTr="00597E77">
        <w:tblPrEx>
          <w:tblLook w:val="04A0" w:firstRow="1" w:lastRow="0" w:firstColumn="1" w:lastColumn="0" w:noHBand="0" w:noVBand="1"/>
        </w:tblPrEx>
        <w:trPr>
          <w:trHeight w:val="38"/>
        </w:trPr>
        <w:tc>
          <w:tcPr>
            <w:tcW w:w="355" w:type="dxa"/>
            <w:tcBorders>
              <w:top w:val="single" w:sz="4" w:space="0" w:color="FFFFFF"/>
              <w:left w:val="single" w:sz="4" w:space="0" w:color="FFFFFF"/>
              <w:bottom w:val="single" w:sz="4" w:space="0" w:color="000000"/>
              <w:right w:val="single" w:sz="4" w:space="0" w:color="FFFFFF" w:themeColor="background1"/>
            </w:tcBorders>
          </w:tcPr>
          <w:p w14:paraId="7538F0C4" w14:textId="77777777" w:rsidR="00585746" w:rsidRPr="00E71D52" w:rsidRDefault="00585746" w:rsidP="006706EF">
            <w:pPr>
              <w:pStyle w:val="aff5"/>
              <w:spacing w:after="0"/>
              <w:ind w:left="-110"/>
              <w:jc w:val="both"/>
              <w:rPr>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14:paraId="24798E35" w14:textId="77777777" w:rsidR="00585746" w:rsidRPr="00E71D52" w:rsidRDefault="00585746" w:rsidP="006706EF">
            <w:pPr>
              <w:pStyle w:val="aff5"/>
              <w:spacing w:after="0"/>
              <w:ind w:right="-124"/>
              <w:jc w:val="left"/>
              <w:rPr>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14:paraId="66515C98" w14:textId="77777777" w:rsidR="00585746" w:rsidRPr="00E71D52" w:rsidRDefault="00585746" w:rsidP="006706EF">
            <w:pPr>
              <w:pStyle w:val="aff5"/>
              <w:spacing w:after="0"/>
              <w:jc w:val="left"/>
              <w:rPr>
                <w:b w:val="0"/>
                <w:bCs/>
                <w:sz w:val="2"/>
                <w:szCs w:val="2"/>
              </w:rPr>
            </w:pPr>
          </w:p>
        </w:tc>
        <w:tc>
          <w:tcPr>
            <w:tcW w:w="1493" w:type="dxa"/>
            <w:tcBorders>
              <w:top w:val="single" w:sz="4" w:space="0" w:color="FFFFFF"/>
              <w:left w:val="single" w:sz="4" w:space="0" w:color="FFFFFF"/>
              <w:bottom w:val="single" w:sz="4" w:space="0" w:color="auto"/>
              <w:right w:val="single" w:sz="4" w:space="0" w:color="FFFFFF"/>
            </w:tcBorders>
          </w:tcPr>
          <w:p w14:paraId="5A5A2F26" w14:textId="77777777" w:rsidR="00585746" w:rsidRPr="00E71D52" w:rsidRDefault="00585746" w:rsidP="006706EF">
            <w:pPr>
              <w:pStyle w:val="aff5"/>
              <w:spacing w:after="0"/>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14:paraId="50CFAF47" w14:textId="77777777" w:rsidR="00585746" w:rsidRPr="00E71D52" w:rsidRDefault="00585746" w:rsidP="006706EF">
            <w:pPr>
              <w:pStyle w:val="aff5"/>
              <w:spacing w:after="0"/>
              <w:jc w:val="both"/>
              <w:rPr>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14:paraId="4A8414E7" w14:textId="77777777" w:rsidR="00585746" w:rsidRPr="00E71D52" w:rsidRDefault="00585746" w:rsidP="006706EF">
            <w:pPr>
              <w:pStyle w:val="aff5"/>
              <w:spacing w:after="0"/>
              <w:jc w:val="both"/>
              <w:rPr>
                <w:sz w:val="2"/>
                <w:szCs w:val="2"/>
              </w:rPr>
            </w:pPr>
          </w:p>
        </w:tc>
        <w:tc>
          <w:tcPr>
            <w:tcW w:w="850" w:type="dxa"/>
            <w:gridSpan w:val="4"/>
            <w:tcBorders>
              <w:top w:val="single" w:sz="4" w:space="0" w:color="FFFFFF"/>
              <w:left w:val="single" w:sz="4" w:space="0" w:color="FFFFFF"/>
              <w:bottom w:val="single" w:sz="4" w:space="0" w:color="FFFFFF" w:themeColor="background1"/>
              <w:right w:val="single" w:sz="4" w:space="0" w:color="FFFFFF"/>
            </w:tcBorders>
          </w:tcPr>
          <w:p w14:paraId="4822C127" w14:textId="77777777" w:rsidR="00585746" w:rsidRPr="00E71D52" w:rsidRDefault="00585746" w:rsidP="006706EF">
            <w:pPr>
              <w:pStyle w:val="aff5"/>
              <w:spacing w:after="0"/>
              <w:jc w:val="both"/>
              <w:rPr>
                <w:b w:val="0"/>
                <w:bCs/>
                <w:sz w:val="2"/>
                <w:szCs w:val="2"/>
              </w:rPr>
            </w:pPr>
          </w:p>
        </w:tc>
        <w:tc>
          <w:tcPr>
            <w:tcW w:w="1109" w:type="dxa"/>
            <w:tcBorders>
              <w:top w:val="single" w:sz="4" w:space="0" w:color="FFFFFF"/>
              <w:left w:val="single" w:sz="4" w:space="0" w:color="FFFFFF"/>
              <w:bottom w:val="single" w:sz="4" w:space="0" w:color="auto"/>
              <w:right w:val="single" w:sz="4" w:space="0" w:color="FFFFFF" w:themeColor="background1"/>
            </w:tcBorders>
          </w:tcPr>
          <w:p w14:paraId="7858C9D5" w14:textId="77777777" w:rsidR="00585746" w:rsidRPr="00E71D52" w:rsidRDefault="00585746" w:rsidP="006706EF">
            <w:pPr>
              <w:pStyle w:val="aff5"/>
              <w:spacing w:after="0"/>
              <w:jc w:val="both"/>
              <w:rPr>
                <w:sz w:val="2"/>
                <w:szCs w:val="2"/>
              </w:rPr>
            </w:pPr>
          </w:p>
        </w:tc>
      </w:tr>
      <w:tr w:rsidR="00585746" w:rsidRPr="00E71D52" w14:paraId="556C3A10" w14:textId="77777777" w:rsidTr="00597E77">
        <w:tblPrEx>
          <w:tblLook w:val="04A0" w:firstRow="1" w:lastRow="0" w:firstColumn="1" w:lastColumn="0" w:noHBand="0" w:noVBand="1"/>
        </w:tblPrEx>
        <w:trPr>
          <w:trHeight w:val="39"/>
        </w:trPr>
        <w:tc>
          <w:tcPr>
            <w:tcW w:w="2120" w:type="dxa"/>
            <w:gridSpan w:val="4"/>
            <w:tcBorders>
              <w:top w:val="single" w:sz="4" w:space="0" w:color="000000"/>
              <w:left w:val="single" w:sz="4" w:space="0" w:color="000000"/>
              <w:bottom w:val="single" w:sz="4" w:space="0" w:color="000000"/>
              <w:right w:val="single" w:sz="4" w:space="0" w:color="000000"/>
            </w:tcBorders>
          </w:tcPr>
          <w:p w14:paraId="27E70511" w14:textId="77777777" w:rsidR="00585746" w:rsidRPr="00E71D52" w:rsidRDefault="00585746" w:rsidP="006706EF">
            <w:pPr>
              <w:pStyle w:val="aff5"/>
              <w:spacing w:after="0"/>
              <w:ind w:left="-41" w:right="-124" w:firstLine="41"/>
              <w:jc w:val="left"/>
              <w:rPr>
                <w:b w:val="0"/>
                <w:bCs/>
                <w:sz w:val="17"/>
                <w:szCs w:val="17"/>
              </w:rPr>
            </w:pPr>
            <w:r w:rsidRPr="00E71D52">
              <w:rPr>
                <w:sz w:val="17"/>
                <w:szCs w:val="17"/>
              </w:rPr>
              <w:t>Заполнение секций</w:t>
            </w:r>
            <w:r w:rsidRPr="00E71D52">
              <w:rPr>
                <w:b w:val="0"/>
                <w:bCs/>
                <w:sz w:val="17"/>
                <w:szCs w:val="17"/>
              </w:rPr>
              <w:t>:</w:t>
            </w:r>
          </w:p>
          <w:p w14:paraId="64BA1885" w14:textId="77777777" w:rsidR="00585746" w:rsidRPr="00E71D52" w:rsidRDefault="00585746" w:rsidP="006706EF">
            <w:pPr>
              <w:pStyle w:val="aff5"/>
              <w:spacing w:after="0"/>
              <w:ind w:left="-41" w:right="-124" w:firstLine="41"/>
              <w:jc w:val="left"/>
              <w:rPr>
                <w:sz w:val="17"/>
                <w:szCs w:val="17"/>
              </w:rPr>
            </w:pPr>
            <w:r w:rsidRPr="00E71D52">
              <w:rPr>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14:paraId="524B8643" w14:textId="77777777" w:rsidR="00585746" w:rsidRPr="00E71D52" w:rsidRDefault="00585746" w:rsidP="006706EF">
            <w:pPr>
              <w:pStyle w:val="aff5"/>
              <w:spacing w:after="0"/>
              <w:ind w:right="-105"/>
              <w:jc w:val="left"/>
              <w:rPr>
                <w:sz w:val="14"/>
                <w:szCs w:val="14"/>
              </w:rPr>
            </w:pPr>
            <w:r w:rsidRPr="00E71D52">
              <w:rPr>
                <w:b w:val="0"/>
                <w:bCs/>
                <w:sz w:val="14"/>
                <w:szCs w:val="14"/>
              </w:rPr>
              <w:t>материал:</w:t>
            </w:r>
          </w:p>
        </w:tc>
        <w:tc>
          <w:tcPr>
            <w:tcW w:w="2550" w:type="dxa"/>
            <w:gridSpan w:val="5"/>
            <w:tcBorders>
              <w:top w:val="single" w:sz="4" w:space="0" w:color="auto"/>
              <w:left w:val="single" w:sz="4" w:space="0" w:color="FFFFFF"/>
              <w:bottom w:val="single" w:sz="4" w:space="0" w:color="auto"/>
              <w:right w:val="single" w:sz="4" w:space="0" w:color="auto"/>
            </w:tcBorders>
          </w:tcPr>
          <w:p w14:paraId="366A95B4" w14:textId="77777777" w:rsidR="00585746" w:rsidRPr="00E71D52" w:rsidRDefault="00585746" w:rsidP="006706EF">
            <w:pPr>
              <w:pStyle w:val="aff5"/>
              <w:spacing w:after="0"/>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1FDDA4E" w14:textId="77777777" w:rsidR="00585746" w:rsidRPr="00E71D52" w:rsidRDefault="00585746" w:rsidP="006706EF">
            <w:pPr>
              <w:pStyle w:val="aff5"/>
              <w:spacing w:after="0"/>
              <w:ind w:right="-110"/>
              <w:jc w:val="both"/>
              <w:rPr>
                <w:sz w:val="14"/>
                <w:szCs w:val="14"/>
              </w:rPr>
            </w:pPr>
            <w:r w:rsidRPr="00E71D52">
              <w:rPr>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14:paraId="72ACB9D9" w14:textId="77777777" w:rsidR="00585746" w:rsidRPr="00E71D52" w:rsidRDefault="00585746" w:rsidP="006706EF">
            <w:pPr>
              <w:pStyle w:val="aff5"/>
              <w:spacing w:after="0"/>
              <w:jc w:val="both"/>
              <w:rPr>
                <w:sz w:val="8"/>
                <w:szCs w:val="8"/>
              </w:rPr>
            </w:pPr>
          </w:p>
        </w:tc>
        <w:tc>
          <w:tcPr>
            <w:tcW w:w="850" w:type="dxa"/>
            <w:gridSpan w:val="4"/>
            <w:tcBorders>
              <w:top w:val="single" w:sz="4" w:space="0" w:color="FFFFFF" w:themeColor="background1"/>
              <w:left w:val="single" w:sz="4" w:space="0" w:color="FFFFFF"/>
              <w:bottom w:val="single" w:sz="4" w:space="0" w:color="FFFFFF" w:themeColor="background1"/>
              <w:right w:val="single" w:sz="4" w:space="0" w:color="auto"/>
            </w:tcBorders>
          </w:tcPr>
          <w:p w14:paraId="6762C007" w14:textId="77777777" w:rsidR="00585746" w:rsidRPr="00E71D52" w:rsidRDefault="00585746" w:rsidP="006706EF">
            <w:pPr>
              <w:pStyle w:val="aff5"/>
              <w:spacing w:after="0"/>
              <w:ind w:right="-111"/>
              <w:jc w:val="both"/>
              <w:rPr>
                <w:sz w:val="14"/>
                <w:szCs w:val="14"/>
              </w:rPr>
            </w:pPr>
            <w:r w:rsidRPr="00E71D52">
              <w:rPr>
                <w:b w:val="0"/>
                <w:bCs/>
                <w:sz w:val="14"/>
                <w:szCs w:val="14"/>
              </w:rPr>
              <w:t>текстура:</w:t>
            </w:r>
          </w:p>
        </w:tc>
        <w:tc>
          <w:tcPr>
            <w:tcW w:w="1109" w:type="dxa"/>
            <w:tcBorders>
              <w:top w:val="single" w:sz="4" w:space="0" w:color="auto"/>
              <w:left w:val="single" w:sz="4" w:space="0" w:color="FFFFFF"/>
              <w:bottom w:val="single" w:sz="4" w:space="0" w:color="auto"/>
              <w:right w:val="single" w:sz="4" w:space="0" w:color="auto"/>
            </w:tcBorders>
          </w:tcPr>
          <w:p w14:paraId="526DB2AB" w14:textId="77777777" w:rsidR="00585746" w:rsidRPr="00E71D52" w:rsidRDefault="00585746" w:rsidP="006706EF">
            <w:pPr>
              <w:pStyle w:val="aff5"/>
              <w:spacing w:after="0"/>
              <w:jc w:val="both"/>
              <w:rPr>
                <w:sz w:val="8"/>
                <w:szCs w:val="8"/>
              </w:rPr>
            </w:pPr>
          </w:p>
        </w:tc>
      </w:tr>
      <w:tr w:rsidR="00585746" w:rsidRPr="00E71D52" w14:paraId="73F76CC4" w14:textId="77777777" w:rsidTr="00597E77">
        <w:tblPrEx>
          <w:tblLook w:val="04A0" w:firstRow="1" w:lastRow="0" w:firstColumn="1" w:lastColumn="0" w:noHBand="0" w:noVBand="1"/>
        </w:tblPrEx>
        <w:trPr>
          <w:trHeight w:val="42"/>
        </w:trPr>
        <w:tc>
          <w:tcPr>
            <w:tcW w:w="9180" w:type="dxa"/>
            <w:gridSpan w:val="21"/>
            <w:tcBorders>
              <w:top w:val="single" w:sz="4" w:space="0" w:color="FFFFFF"/>
              <w:left w:val="single" w:sz="4" w:space="0" w:color="FFFFFF"/>
              <w:bottom w:val="single" w:sz="4" w:space="0" w:color="FFFFFF"/>
              <w:right w:val="single" w:sz="4" w:space="0" w:color="FFFFFF" w:themeColor="background1"/>
            </w:tcBorders>
          </w:tcPr>
          <w:p w14:paraId="33FC5FE4" w14:textId="77777777" w:rsidR="00585746" w:rsidRPr="00E71D52" w:rsidRDefault="00585746" w:rsidP="006706EF">
            <w:pPr>
              <w:pStyle w:val="aff5"/>
              <w:spacing w:after="0"/>
              <w:jc w:val="both"/>
              <w:rPr>
                <w:sz w:val="2"/>
                <w:szCs w:val="2"/>
              </w:rPr>
            </w:pPr>
          </w:p>
        </w:tc>
      </w:tr>
      <w:tr w:rsidR="00585746" w:rsidRPr="00E71D52" w14:paraId="6B0AC993" w14:textId="77777777" w:rsidTr="00597E77">
        <w:tblPrEx>
          <w:tblLook w:val="04A0" w:firstRow="1" w:lastRow="0" w:firstColumn="1" w:lastColumn="0" w:noHBand="0" w:noVBand="1"/>
        </w:tblPrEx>
        <w:trPr>
          <w:trHeight w:val="39"/>
        </w:trPr>
        <w:tc>
          <w:tcPr>
            <w:tcW w:w="355" w:type="dxa"/>
            <w:tcBorders>
              <w:top w:val="single" w:sz="4" w:space="0" w:color="FFFFFF"/>
              <w:left w:val="single" w:sz="4" w:space="0" w:color="FFFFFF"/>
              <w:bottom w:val="single" w:sz="4" w:space="0" w:color="000000"/>
              <w:right w:val="single" w:sz="4" w:space="0" w:color="FFFFFF" w:themeColor="background1"/>
            </w:tcBorders>
          </w:tcPr>
          <w:p w14:paraId="76148B38" w14:textId="77777777" w:rsidR="00585746" w:rsidRPr="00E71D52" w:rsidRDefault="00585746" w:rsidP="006706EF">
            <w:pPr>
              <w:pStyle w:val="aff5"/>
              <w:spacing w:after="0"/>
              <w:ind w:left="-110"/>
              <w:jc w:val="both"/>
              <w:rPr>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14:paraId="0D2DD277" w14:textId="77777777" w:rsidR="00585746" w:rsidRPr="00E71D52" w:rsidRDefault="00585746" w:rsidP="006706EF">
            <w:pPr>
              <w:pStyle w:val="aff5"/>
              <w:spacing w:after="0"/>
              <w:ind w:right="-124"/>
              <w:jc w:val="left"/>
              <w:rPr>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14:paraId="31EFE118" w14:textId="77777777" w:rsidR="00585746" w:rsidRPr="00E71D52" w:rsidRDefault="00585746" w:rsidP="006706EF">
            <w:pPr>
              <w:pStyle w:val="aff5"/>
              <w:spacing w:after="0"/>
              <w:jc w:val="left"/>
              <w:rPr>
                <w:b w:val="0"/>
                <w:bCs/>
                <w:sz w:val="2"/>
                <w:szCs w:val="2"/>
              </w:rPr>
            </w:pPr>
          </w:p>
        </w:tc>
        <w:tc>
          <w:tcPr>
            <w:tcW w:w="1493" w:type="dxa"/>
            <w:tcBorders>
              <w:top w:val="single" w:sz="4" w:space="0" w:color="FFFFFF"/>
              <w:left w:val="single" w:sz="4" w:space="0" w:color="FFFFFF"/>
              <w:bottom w:val="single" w:sz="4" w:space="0" w:color="auto"/>
              <w:right w:val="single" w:sz="4" w:space="0" w:color="FFFFFF"/>
            </w:tcBorders>
          </w:tcPr>
          <w:p w14:paraId="5A9B2298" w14:textId="77777777" w:rsidR="00585746" w:rsidRPr="00E71D52" w:rsidRDefault="00585746" w:rsidP="006706EF">
            <w:pPr>
              <w:pStyle w:val="aff5"/>
              <w:spacing w:after="0"/>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14:paraId="0C8B08FF" w14:textId="77777777" w:rsidR="00585746" w:rsidRPr="00E71D52" w:rsidRDefault="00585746" w:rsidP="006706EF">
            <w:pPr>
              <w:pStyle w:val="aff5"/>
              <w:spacing w:after="0"/>
              <w:jc w:val="both"/>
              <w:rPr>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14:paraId="4CE4E811" w14:textId="77777777" w:rsidR="00585746" w:rsidRPr="00E71D52" w:rsidRDefault="00585746" w:rsidP="006706EF">
            <w:pPr>
              <w:pStyle w:val="aff5"/>
              <w:spacing w:after="0"/>
              <w:jc w:val="both"/>
              <w:rPr>
                <w:sz w:val="2"/>
                <w:szCs w:val="2"/>
              </w:rPr>
            </w:pPr>
          </w:p>
        </w:tc>
        <w:tc>
          <w:tcPr>
            <w:tcW w:w="850" w:type="dxa"/>
            <w:gridSpan w:val="4"/>
            <w:tcBorders>
              <w:top w:val="single" w:sz="4" w:space="0" w:color="FFFFFF"/>
              <w:left w:val="single" w:sz="4" w:space="0" w:color="FFFFFF"/>
              <w:bottom w:val="single" w:sz="4" w:space="0" w:color="FFFFFF" w:themeColor="background1"/>
              <w:right w:val="single" w:sz="4" w:space="0" w:color="FFFFFF"/>
            </w:tcBorders>
          </w:tcPr>
          <w:p w14:paraId="04A7AE52" w14:textId="77777777" w:rsidR="00585746" w:rsidRPr="00E71D52" w:rsidRDefault="00585746" w:rsidP="006706EF">
            <w:pPr>
              <w:pStyle w:val="aff5"/>
              <w:spacing w:after="0"/>
              <w:jc w:val="both"/>
              <w:rPr>
                <w:b w:val="0"/>
                <w:bCs/>
                <w:sz w:val="2"/>
                <w:szCs w:val="2"/>
              </w:rPr>
            </w:pPr>
          </w:p>
        </w:tc>
        <w:tc>
          <w:tcPr>
            <w:tcW w:w="1109" w:type="dxa"/>
            <w:tcBorders>
              <w:top w:val="single" w:sz="4" w:space="0" w:color="FFFFFF"/>
              <w:left w:val="single" w:sz="4" w:space="0" w:color="FFFFFF"/>
              <w:bottom w:val="single" w:sz="4" w:space="0" w:color="auto"/>
              <w:right w:val="single" w:sz="4" w:space="0" w:color="FFFFFF" w:themeColor="background1"/>
            </w:tcBorders>
          </w:tcPr>
          <w:p w14:paraId="2FD7209C" w14:textId="77777777" w:rsidR="00585746" w:rsidRPr="00E71D52" w:rsidRDefault="00585746" w:rsidP="006706EF">
            <w:pPr>
              <w:pStyle w:val="aff5"/>
              <w:spacing w:after="0"/>
              <w:jc w:val="both"/>
              <w:rPr>
                <w:sz w:val="2"/>
                <w:szCs w:val="2"/>
              </w:rPr>
            </w:pPr>
          </w:p>
        </w:tc>
      </w:tr>
      <w:tr w:rsidR="00585746" w:rsidRPr="00E71D52" w14:paraId="2CFF4B46" w14:textId="77777777" w:rsidTr="00597E77">
        <w:tblPrEx>
          <w:tblLook w:val="04A0" w:firstRow="1" w:lastRow="0" w:firstColumn="1" w:lastColumn="0" w:noHBand="0" w:noVBand="1"/>
        </w:tblPrEx>
        <w:trPr>
          <w:trHeight w:val="39"/>
        </w:trPr>
        <w:tc>
          <w:tcPr>
            <w:tcW w:w="2120" w:type="dxa"/>
            <w:gridSpan w:val="4"/>
            <w:tcBorders>
              <w:top w:val="single" w:sz="4" w:space="0" w:color="000000"/>
              <w:left w:val="single" w:sz="4" w:space="0" w:color="000000"/>
              <w:bottom w:val="single" w:sz="4" w:space="0" w:color="000000"/>
              <w:right w:val="single" w:sz="4" w:space="0" w:color="000000"/>
            </w:tcBorders>
          </w:tcPr>
          <w:p w14:paraId="17E4027E" w14:textId="77777777" w:rsidR="00585746" w:rsidRPr="00E71D52" w:rsidRDefault="00585746" w:rsidP="006706EF">
            <w:pPr>
              <w:pStyle w:val="aff5"/>
              <w:spacing w:after="0"/>
              <w:ind w:left="-41" w:right="-124" w:firstLine="41"/>
              <w:jc w:val="left"/>
              <w:rPr>
                <w:sz w:val="17"/>
                <w:szCs w:val="17"/>
              </w:rPr>
            </w:pPr>
            <w:r w:rsidRPr="00E71D52">
              <w:rPr>
                <w:sz w:val="17"/>
                <w:szCs w:val="17"/>
              </w:rPr>
              <w:t>Ворота:</w:t>
            </w:r>
          </w:p>
          <w:p w14:paraId="21405971" w14:textId="77777777" w:rsidR="00585746" w:rsidRPr="00E71D52" w:rsidRDefault="00585746" w:rsidP="006706EF">
            <w:pPr>
              <w:pStyle w:val="aff5"/>
              <w:spacing w:after="0"/>
              <w:ind w:left="-41" w:right="-124" w:firstLine="41"/>
              <w:jc w:val="left"/>
              <w:rPr>
                <w:sz w:val="17"/>
                <w:szCs w:val="17"/>
              </w:rPr>
            </w:pPr>
            <w:r w:rsidRPr="00E71D52">
              <w:rPr>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14:paraId="3CB40A56" w14:textId="77777777" w:rsidR="00585746" w:rsidRPr="00E71D52" w:rsidRDefault="00585746" w:rsidP="006706EF">
            <w:pPr>
              <w:pStyle w:val="aff5"/>
              <w:spacing w:after="0"/>
              <w:ind w:right="-105"/>
              <w:jc w:val="left"/>
              <w:rPr>
                <w:sz w:val="14"/>
                <w:szCs w:val="14"/>
              </w:rPr>
            </w:pPr>
            <w:r w:rsidRPr="00E71D52">
              <w:rPr>
                <w:b w:val="0"/>
                <w:bCs/>
                <w:sz w:val="14"/>
                <w:szCs w:val="14"/>
              </w:rPr>
              <w:t>материал:</w:t>
            </w:r>
          </w:p>
        </w:tc>
        <w:tc>
          <w:tcPr>
            <w:tcW w:w="2550" w:type="dxa"/>
            <w:gridSpan w:val="5"/>
            <w:tcBorders>
              <w:top w:val="single" w:sz="4" w:space="0" w:color="auto"/>
              <w:left w:val="single" w:sz="4" w:space="0" w:color="FFFFFF"/>
              <w:bottom w:val="single" w:sz="4" w:space="0" w:color="auto"/>
              <w:right w:val="single" w:sz="4" w:space="0" w:color="auto"/>
            </w:tcBorders>
          </w:tcPr>
          <w:p w14:paraId="61FD4741" w14:textId="77777777" w:rsidR="00585746" w:rsidRPr="00E71D52" w:rsidRDefault="00585746" w:rsidP="006706EF">
            <w:pPr>
              <w:pStyle w:val="aff5"/>
              <w:spacing w:after="0"/>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CA3636D" w14:textId="77777777" w:rsidR="00585746" w:rsidRPr="00E71D52" w:rsidRDefault="00585746" w:rsidP="006706EF">
            <w:pPr>
              <w:pStyle w:val="aff5"/>
              <w:spacing w:after="0"/>
              <w:ind w:right="-110"/>
              <w:jc w:val="both"/>
              <w:rPr>
                <w:sz w:val="14"/>
                <w:szCs w:val="14"/>
              </w:rPr>
            </w:pPr>
            <w:r w:rsidRPr="00E71D52">
              <w:rPr>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14:paraId="332A2C22" w14:textId="77777777" w:rsidR="00585746" w:rsidRPr="00E71D52" w:rsidRDefault="00585746" w:rsidP="006706EF">
            <w:pPr>
              <w:pStyle w:val="aff5"/>
              <w:spacing w:after="0"/>
              <w:jc w:val="both"/>
              <w:rPr>
                <w:sz w:val="8"/>
                <w:szCs w:val="8"/>
              </w:rPr>
            </w:pPr>
          </w:p>
        </w:tc>
        <w:tc>
          <w:tcPr>
            <w:tcW w:w="850" w:type="dxa"/>
            <w:gridSpan w:val="4"/>
            <w:tcBorders>
              <w:top w:val="single" w:sz="4" w:space="0" w:color="FFFFFF" w:themeColor="background1"/>
              <w:left w:val="single" w:sz="4" w:space="0" w:color="FFFFFF"/>
              <w:bottom w:val="single" w:sz="4" w:space="0" w:color="FFFFFF" w:themeColor="background1"/>
              <w:right w:val="single" w:sz="4" w:space="0" w:color="auto"/>
            </w:tcBorders>
          </w:tcPr>
          <w:p w14:paraId="73EBDE87" w14:textId="77777777" w:rsidR="00585746" w:rsidRPr="00E71D52" w:rsidRDefault="00585746" w:rsidP="006706EF">
            <w:pPr>
              <w:pStyle w:val="aff5"/>
              <w:spacing w:after="0"/>
              <w:ind w:right="-111"/>
              <w:jc w:val="both"/>
              <w:rPr>
                <w:sz w:val="14"/>
                <w:szCs w:val="14"/>
              </w:rPr>
            </w:pPr>
            <w:r w:rsidRPr="00E71D52">
              <w:rPr>
                <w:b w:val="0"/>
                <w:bCs/>
                <w:sz w:val="14"/>
                <w:szCs w:val="14"/>
              </w:rPr>
              <w:t>текстура:</w:t>
            </w:r>
          </w:p>
        </w:tc>
        <w:tc>
          <w:tcPr>
            <w:tcW w:w="1109" w:type="dxa"/>
            <w:tcBorders>
              <w:top w:val="single" w:sz="4" w:space="0" w:color="auto"/>
              <w:left w:val="single" w:sz="4" w:space="0" w:color="FFFFFF"/>
              <w:bottom w:val="single" w:sz="4" w:space="0" w:color="auto"/>
              <w:right w:val="single" w:sz="4" w:space="0" w:color="auto"/>
            </w:tcBorders>
          </w:tcPr>
          <w:p w14:paraId="3AC4DA81" w14:textId="77777777" w:rsidR="00585746" w:rsidRPr="00E71D52" w:rsidRDefault="00585746" w:rsidP="006706EF">
            <w:pPr>
              <w:pStyle w:val="aff5"/>
              <w:spacing w:after="0"/>
              <w:jc w:val="both"/>
              <w:rPr>
                <w:sz w:val="8"/>
                <w:szCs w:val="8"/>
              </w:rPr>
            </w:pPr>
          </w:p>
        </w:tc>
      </w:tr>
      <w:tr w:rsidR="00585746" w:rsidRPr="00E71D52" w14:paraId="2C5E1179" w14:textId="77777777" w:rsidTr="00597E77">
        <w:tblPrEx>
          <w:tblLook w:val="04A0" w:firstRow="1" w:lastRow="0" w:firstColumn="1" w:lastColumn="0" w:noHBand="0" w:noVBand="1"/>
        </w:tblPrEx>
        <w:trPr>
          <w:trHeight w:val="41"/>
        </w:trPr>
        <w:tc>
          <w:tcPr>
            <w:tcW w:w="9180" w:type="dxa"/>
            <w:gridSpan w:val="21"/>
            <w:tcBorders>
              <w:top w:val="single" w:sz="4" w:space="0" w:color="FFFFFF"/>
              <w:left w:val="single" w:sz="4" w:space="0" w:color="FFFFFF"/>
              <w:bottom w:val="single" w:sz="4" w:space="0" w:color="FFFFFF"/>
              <w:right w:val="single" w:sz="4" w:space="0" w:color="FFFFFF" w:themeColor="background1"/>
            </w:tcBorders>
          </w:tcPr>
          <w:p w14:paraId="58F7900C" w14:textId="77777777" w:rsidR="00585746" w:rsidRPr="00E71D52" w:rsidRDefault="00585746" w:rsidP="006706EF">
            <w:pPr>
              <w:pStyle w:val="aff5"/>
              <w:spacing w:after="0"/>
              <w:jc w:val="both"/>
              <w:rPr>
                <w:sz w:val="2"/>
                <w:szCs w:val="2"/>
              </w:rPr>
            </w:pPr>
          </w:p>
        </w:tc>
      </w:tr>
      <w:tr w:rsidR="00585746" w:rsidRPr="00E71D52" w14:paraId="342590B4" w14:textId="77777777" w:rsidTr="00597E77">
        <w:tblPrEx>
          <w:tblLook w:val="04A0" w:firstRow="1" w:lastRow="0" w:firstColumn="1" w:lastColumn="0" w:noHBand="0" w:noVBand="1"/>
        </w:tblPrEx>
        <w:trPr>
          <w:trHeight w:val="39"/>
        </w:trPr>
        <w:tc>
          <w:tcPr>
            <w:tcW w:w="355" w:type="dxa"/>
            <w:tcBorders>
              <w:top w:val="single" w:sz="4" w:space="0" w:color="FFFFFF"/>
              <w:left w:val="single" w:sz="4" w:space="0" w:color="FFFFFF"/>
              <w:bottom w:val="single" w:sz="4" w:space="0" w:color="000000"/>
              <w:right w:val="single" w:sz="4" w:space="0" w:color="FFFFFF" w:themeColor="background1"/>
            </w:tcBorders>
          </w:tcPr>
          <w:p w14:paraId="2FD12520" w14:textId="77777777" w:rsidR="00585746" w:rsidRPr="00E71D52" w:rsidRDefault="00585746" w:rsidP="006706EF">
            <w:pPr>
              <w:pStyle w:val="aff5"/>
              <w:spacing w:after="0"/>
              <w:ind w:left="-110"/>
              <w:jc w:val="both"/>
              <w:rPr>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14:paraId="058A121F" w14:textId="77777777" w:rsidR="00585746" w:rsidRPr="00E71D52" w:rsidRDefault="00585746" w:rsidP="006706EF">
            <w:pPr>
              <w:pStyle w:val="aff5"/>
              <w:spacing w:after="0"/>
              <w:ind w:right="-124"/>
              <w:jc w:val="left"/>
              <w:rPr>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14:paraId="1CE5EC68" w14:textId="77777777" w:rsidR="00585746" w:rsidRPr="00E71D52" w:rsidRDefault="00585746" w:rsidP="006706EF">
            <w:pPr>
              <w:pStyle w:val="aff5"/>
              <w:spacing w:after="0"/>
              <w:jc w:val="left"/>
              <w:rPr>
                <w:b w:val="0"/>
                <w:bCs/>
                <w:sz w:val="2"/>
                <w:szCs w:val="2"/>
              </w:rPr>
            </w:pPr>
          </w:p>
        </w:tc>
        <w:tc>
          <w:tcPr>
            <w:tcW w:w="1493" w:type="dxa"/>
            <w:tcBorders>
              <w:top w:val="single" w:sz="4" w:space="0" w:color="FFFFFF"/>
              <w:left w:val="single" w:sz="4" w:space="0" w:color="FFFFFF"/>
              <w:bottom w:val="single" w:sz="4" w:space="0" w:color="auto"/>
              <w:right w:val="single" w:sz="4" w:space="0" w:color="FFFFFF"/>
            </w:tcBorders>
          </w:tcPr>
          <w:p w14:paraId="3BAB0DA6" w14:textId="77777777" w:rsidR="00585746" w:rsidRPr="00E71D52" w:rsidRDefault="00585746" w:rsidP="006706EF">
            <w:pPr>
              <w:pStyle w:val="aff5"/>
              <w:spacing w:after="0"/>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14:paraId="2C37782A" w14:textId="77777777" w:rsidR="00585746" w:rsidRPr="00E71D52" w:rsidRDefault="00585746" w:rsidP="006706EF">
            <w:pPr>
              <w:pStyle w:val="aff5"/>
              <w:spacing w:after="0"/>
              <w:jc w:val="both"/>
              <w:rPr>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14:paraId="6709BB72" w14:textId="77777777" w:rsidR="00585746" w:rsidRPr="00E71D52" w:rsidRDefault="00585746" w:rsidP="006706EF">
            <w:pPr>
              <w:pStyle w:val="aff5"/>
              <w:spacing w:after="0"/>
              <w:jc w:val="both"/>
              <w:rPr>
                <w:sz w:val="2"/>
                <w:szCs w:val="2"/>
              </w:rPr>
            </w:pPr>
          </w:p>
        </w:tc>
        <w:tc>
          <w:tcPr>
            <w:tcW w:w="850" w:type="dxa"/>
            <w:gridSpan w:val="4"/>
            <w:tcBorders>
              <w:top w:val="single" w:sz="4" w:space="0" w:color="FFFFFF"/>
              <w:left w:val="single" w:sz="4" w:space="0" w:color="FFFFFF"/>
              <w:bottom w:val="single" w:sz="4" w:space="0" w:color="FFFFFF" w:themeColor="background1"/>
              <w:right w:val="single" w:sz="4" w:space="0" w:color="FFFFFF"/>
            </w:tcBorders>
          </w:tcPr>
          <w:p w14:paraId="7B68FC99" w14:textId="77777777" w:rsidR="00585746" w:rsidRPr="00E71D52" w:rsidRDefault="00585746" w:rsidP="006706EF">
            <w:pPr>
              <w:pStyle w:val="aff5"/>
              <w:spacing w:after="0"/>
              <w:jc w:val="both"/>
              <w:rPr>
                <w:b w:val="0"/>
                <w:bCs/>
                <w:sz w:val="2"/>
                <w:szCs w:val="2"/>
              </w:rPr>
            </w:pPr>
          </w:p>
        </w:tc>
        <w:tc>
          <w:tcPr>
            <w:tcW w:w="1109" w:type="dxa"/>
            <w:tcBorders>
              <w:top w:val="single" w:sz="4" w:space="0" w:color="FFFFFF"/>
              <w:left w:val="single" w:sz="4" w:space="0" w:color="FFFFFF"/>
              <w:bottom w:val="single" w:sz="4" w:space="0" w:color="auto"/>
              <w:right w:val="single" w:sz="4" w:space="0" w:color="FFFFFF" w:themeColor="background1"/>
            </w:tcBorders>
          </w:tcPr>
          <w:p w14:paraId="05AF60E9" w14:textId="77777777" w:rsidR="00585746" w:rsidRPr="00E71D52" w:rsidRDefault="00585746" w:rsidP="006706EF">
            <w:pPr>
              <w:pStyle w:val="aff5"/>
              <w:spacing w:after="0"/>
              <w:jc w:val="both"/>
              <w:rPr>
                <w:sz w:val="2"/>
                <w:szCs w:val="2"/>
              </w:rPr>
            </w:pPr>
          </w:p>
        </w:tc>
      </w:tr>
      <w:tr w:rsidR="00585746" w:rsidRPr="00E71D52" w14:paraId="146B0833" w14:textId="77777777" w:rsidTr="00597E77">
        <w:tblPrEx>
          <w:tblLook w:val="04A0" w:firstRow="1" w:lastRow="0" w:firstColumn="1" w:lastColumn="0" w:noHBand="0" w:noVBand="1"/>
        </w:tblPrEx>
        <w:trPr>
          <w:trHeight w:val="39"/>
        </w:trPr>
        <w:tc>
          <w:tcPr>
            <w:tcW w:w="2120" w:type="dxa"/>
            <w:gridSpan w:val="4"/>
            <w:tcBorders>
              <w:top w:val="single" w:sz="4" w:space="0" w:color="000000"/>
              <w:left w:val="single" w:sz="4" w:space="0" w:color="000000"/>
              <w:bottom w:val="single" w:sz="4" w:space="0" w:color="000000"/>
              <w:right w:val="single" w:sz="4" w:space="0" w:color="000000"/>
            </w:tcBorders>
          </w:tcPr>
          <w:p w14:paraId="202D1CDD" w14:textId="77777777" w:rsidR="00585746" w:rsidRPr="00E71D52" w:rsidRDefault="00585746" w:rsidP="006706EF">
            <w:pPr>
              <w:pStyle w:val="aff5"/>
              <w:spacing w:after="0"/>
              <w:ind w:right="-124"/>
              <w:jc w:val="left"/>
              <w:rPr>
                <w:b w:val="0"/>
                <w:bCs/>
                <w:sz w:val="17"/>
                <w:szCs w:val="17"/>
              </w:rPr>
            </w:pPr>
            <w:r w:rsidRPr="00E71D52">
              <w:rPr>
                <w:sz w:val="17"/>
                <w:szCs w:val="17"/>
              </w:rPr>
              <w:t>Калитка</w:t>
            </w:r>
            <w:r w:rsidRPr="00E71D52">
              <w:rPr>
                <w:b w:val="0"/>
                <w:bCs/>
                <w:sz w:val="17"/>
                <w:szCs w:val="17"/>
              </w:rPr>
              <w:t>:</w:t>
            </w:r>
          </w:p>
          <w:p w14:paraId="7DB90B18" w14:textId="77777777" w:rsidR="00585746" w:rsidRPr="00E71D52" w:rsidRDefault="00585746" w:rsidP="006706EF">
            <w:pPr>
              <w:pStyle w:val="aff5"/>
              <w:spacing w:after="0"/>
              <w:ind w:right="-124"/>
              <w:jc w:val="left"/>
              <w:rPr>
                <w:sz w:val="17"/>
                <w:szCs w:val="17"/>
              </w:rPr>
            </w:pPr>
            <w:r w:rsidRPr="00E71D52">
              <w:rPr>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14:paraId="3EEB9C7E" w14:textId="77777777" w:rsidR="00585746" w:rsidRPr="00E71D52" w:rsidRDefault="00585746" w:rsidP="006706EF">
            <w:pPr>
              <w:pStyle w:val="aff5"/>
              <w:spacing w:after="0"/>
              <w:ind w:right="-105"/>
              <w:jc w:val="left"/>
              <w:rPr>
                <w:sz w:val="14"/>
                <w:szCs w:val="14"/>
              </w:rPr>
            </w:pPr>
            <w:r w:rsidRPr="00E71D52">
              <w:rPr>
                <w:b w:val="0"/>
                <w:bCs/>
                <w:sz w:val="14"/>
                <w:szCs w:val="14"/>
              </w:rPr>
              <w:t>материал:</w:t>
            </w:r>
          </w:p>
        </w:tc>
        <w:tc>
          <w:tcPr>
            <w:tcW w:w="2550" w:type="dxa"/>
            <w:gridSpan w:val="5"/>
            <w:tcBorders>
              <w:top w:val="single" w:sz="4" w:space="0" w:color="auto"/>
              <w:left w:val="single" w:sz="4" w:space="0" w:color="FFFFFF"/>
              <w:bottom w:val="single" w:sz="4" w:space="0" w:color="auto"/>
              <w:right w:val="single" w:sz="4" w:space="0" w:color="auto"/>
            </w:tcBorders>
          </w:tcPr>
          <w:p w14:paraId="6FDF6284" w14:textId="77777777" w:rsidR="00585746" w:rsidRPr="00E71D52" w:rsidRDefault="00585746" w:rsidP="006706EF">
            <w:pPr>
              <w:pStyle w:val="aff5"/>
              <w:spacing w:after="0"/>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7D34C80" w14:textId="77777777" w:rsidR="00585746" w:rsidRPr="00E71D52" w:rsidRDefault="00585746" w:rsidP="006706EF">
            <w:pPr>
              <w:pStyle w:val="aff5"/>
              <w:spacing w:after="0"/>
              <w:ind w:right="-110"/>
              <w:jc w:val="both"/>
              <w:rPr>
                <w:sz w:val="14"/>
                <w:szCs w:val="14"/>
              </w:rPr>
            </w:pPr>
            <w:r w:rsidRPr="00E71D52">
              <w:rPr>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14:paraId="302AAFBB" w14:textId="77777777" w:rsidR="00585746" w:rsidRPr="00E71D52" w:rsidRDefault="00585746" w:rsidP="006706EF">
            <w:pPr>
              <w:pStyle w:val="aff5"/>
              <w:spacing w:after="0"/>
              <w:jc w:val="both"/>
              <w:rPr>
                <w:sz w:val="8"/>
                <w:szCs w:val="8"/>
              </w:rPr>
            </w:pPr>
          </w:p>
        </w:tc>
        <w:tc>
          <w:tcPr>
            <w:tcW w:w="850" w:type="dxa"/>
            <w:gridSpan w:val="4"/>
            <w:tcBorders>
              <w:top w:val="single" w:sz="4" w:space="0" w:color="FFFFFF" w:themeColor="background1"/>
              <w:left w:val="single" w:sz="4" w:space="0" w:color="FFFFFF"/>
              <w:bottom w:val="single" w:sz="4" w:space="0" w:color="FFFFFF" w:themeColor="background1"/>
              <w:right w:val="single" w:sz="4" w:space="0" w:color="auto"/>
            </w:tcBorders>
          </w:tcPr>
          <w:p w14:paraId="70A45B9E" w14:textId="77777777" w:rsidR="00585746" w:rsidRPr="00E71D52" w:rsidRDefault="00585746" w:rsidP="006706EF">
            <w:pPr>
              <w:pStyle w:val="aff5"/>
              <w:spacing w:after="0"/>
              <w:ind w:right="-111"/>
              <w:jc w:val="both"/>
              <w:rPr>
                <w:sz w:val="14"/>
                <w:szCs w:val="14"/>
              </w:rPr>
            </w:pPr>
            <w:r w:rsidRPr="00E71D52">
              <w:rPr>
                <w:b w:val="0"/>
                <w:bCs/>
                <w:sz w:val="14"/>
                <w:szCs w:val="14"/>
              </w:rPr>
              <w:t>текстура:</w:t>
            </w:r>
          </w:p>
        </w:tc>
        <w:tc>
          <w:tcPr>
            <w:tcW w:w="1109" w:type="dxa"/>
            <w:tcBorders>
              <w:top w:val="single" w:sz="4" w:space="0" w:color="auto"/>
              <w:left w:val="single" w:sz="4" w:space="0" w:color="FFFFFF"/>
              <w:bottom w:val="single" w:sz="4" w:space="0" w:color="auto"/>
              <w:right w:val="single" w:sz="4" w:space="0" w:color="auto"/>
            </w:tcBorders>
          </w:tcPr>
          <w:p w14:paraId="6C5BAF90" w14:textId="77777777" w:rsidR="00585746" w:rsidRPr="00E71D52" w:rsidRDefault="00585746" w:rsidP="006706EF">
            <w:pPr>
              <w:pStyle w:val="aff5"/>
              <w:spacing w:after="0"/>
              <w:jc w:val="both"/>
              <w:rPr>
                <w:sz w:val="8"/>
                <w:szCs w:val="8"/>
              </w:rPr>
            </w:pPr>
          </w:p>
        </w:tc>
      </w:tr>
      <w:tr w:rsidR="00585746" w:rsidRPr="00E71D52" w14:paraId="7AA90116" w14:textId="77777777" w:rsidTr="00597E77">
        <w:tblPrEx>
          <w:tblLook w:val="04A0" w:firstRow="1" w:lastRow="0" w:firstColumn="1" w:lastColumn="0" w:noHBand="0" w:noVBand="1"/>
        </w:tblPrEx>
        <w:trPr>
          <w:trHeight w:val="41"/>
        </w:trPr>
        <w:tc>
          <w:tcPr>
            <w:tcW w:w="9180" w:type="dxa"/>
            <w:gridSpan w:val="21"/>
            <w:tcBorders>
              <w:top w:val="single" w:sz="4" w:space="0" w:color="FFFFFF"/>
              <w:left w:val="single" w:sz="4" w:space="0" w:color="FFFFFF"/>
              <w:bottom w:val="single" w:sz="4" w:space="0" w:color="FFFFFF"/>
              <w:right w:val="single" w:sz="4" w:space="0" w:color="FFFFFF" w:themeColor="background1"/>
            </w:tcBorders>
          </w:tcPr>
          <w:p w14:paraId="69263AC2" w14:textId="77777777" w:rsidR="00585746" w:rsidRPr="00E71D52" w:rsidRDefault="00585746" w:rsidP="006706EF">
            <w:pPr>
              <w:pStyle w:val="aff5"/>
              <w:spacing w:after="0"/>
              <w:jc w:val="both"/>
              <w:rPr>
                <w:sz w:val="2"/>
                <w:szCs w:val="2"/>
              </w:rPr>
            </w:pPr>
          </w:p>
        </w:tc>
      </w:tr>
      <w:tr w:rsidR="00585746" w:rsidRPr="00E71D52" w14:paraId="04FB1E81" w14:textId="77777777" w:rsidTr="00597E77">
        <w:tblPrEx>
          <w:tblLook w:val="04A0" w:firstRow="1" w:lastRow="0" w:firstColumn="1" w:lastColumn="0" w:noHBand="0" w:noVBand="1"/>
        </w:tblPrEx>
        <w:trPr>
          <w:trHeight w:val="39"/>
        </w:trPr>
        <w:tc>
          <w:tcPr>
            <w:tcW w:w="355" w:type="dxa"/>
            <w:tcBorders>
              <w:top w:val="single" w:sz="4" w:space="0" w:color="FFFFFF"/>
              <w:left w:val="single" w:sz="4" w:space="0" w:color="FFFFFF"/>
              <w:bottom w:val="single" w:sz="4" w:space="0" w:color="000000"/>
              <w:right w:val="single" w:sz="4" w:space="0" w:color="FFFFFF" w:themeColor="background1"/>
            </w:tcBorders>
          </w:tcPr>
          <w:p w14:paraId="409B9650" w14:textId="77777777" w:rsidR="00585746" w:rsidRPr="00E71D52" w:rsidRDefault="00585746" w:rsidP="006706EF">
            <w:pPr>
              <w:pStyle w:val="aff5"/>
              <w:spacing w:after="0"/>
              <w:ind w:left="-110"/>
              <w:jc w:val="both"/>
              <w:rPr>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14:paraId="2BE25581" w14:textId="77777777" w:rsidR="00585746" w:rsidRPr="00E71D52" w:rsidRDefault="00585746" w:rsidP="006706EF">
            <w:pPr>
              <w:pStyle w:val="aff5"/>
              <w:spacing w:after="0"/>
              <w:ind w:right="-124"/>
              <w:jc w:val="left"/>
              <w:rPr>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14:paraId="24F6F28F" w14:textId="77777777" w:rsidR="00585746" w:rsidRPr="00E71D52" w:rsidRDefault="00585746" w:rsidP="006706EF">
            <w:pPr>
              <w:pStyle w:val="aff5"/>
              <w:spacing w:after="0"/>
              <w:jc w:val="left"/>
              <w:rPr>
                <w:b w:val="0"/>
                <w:bCs/>
                <w:sz w:val="2"/>
                <w:szCs w:val="2"/>
              </w:rPr>
            </w:pPr>
          </w:p>
        </w:tc>
        <w:tc>
          <w:tcPr>
            <w:tcW w:w="1493" w:type="dxa"/>
            <w:tcBorders>
              <w:top w:val="single" w:sz="4" w:space="0" w:color="FFFFFF"/>
              <w:left w:val="single" w:sz="4" w:space="0" w:color="FFFFFF"/>
              <w:bottom w:val="single" w:sz="4" w:space="0" w:color="auto"/>
              <w:right w:val="single" w:sz="4" w:space="0" w:color="FFFFFF"/>
            </w:tcBorders>
          </w:tcPr>
          <w:p w14:paraId="30C4105F" w14:textId="77777777" w:rsidR="00585746" w:rsidRPr="00E71D52" w:rsidRDefault="00585746" w:rsidP="006706EF">
            <w:pPr>
              <w:pStyle w:val="aff5"/>
              <w:spacing w:after="0"/>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14:paraId="6CB4DDBB" w14:textId="77777777" w:rsidR="00585746" w:rsidRPr="00E71D52" w:rsidRDefault="00585746" w:rsidP="006706EF">
            <w:pPr>
              <w:pStyle w:val="aff5"/>
              <w:spacing w:after="0"/>
              <w:jc w:val="both"/>
              <w:rPr>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14:paraId="71AB4B3D" w14:textId="77777777" w:rsidR="00585746" w:rsidRPr="00E71D52" w:rsidRDefault="00585746" w:rsidP="006706EF">
            <w:pPr>
              <w:pStyle w:val="aff5"/>
              <w:spacing w:after="0"/>
              <w:jc w:val="both"/>
              <w:rPr>
                <w:sz w:val="2"/>
                <w:szCs w:val="2"/>
              </w:rPr>
            </w:pPr>
          </w:p>
        </w:tc>
        <w:tc>
          <w:tcPr>
            <w:tcW w:w="850" w:type="dxa"/>
            <w:gridSpan w:val="4"/>
            <w:tcBorders>
              <w:top w:val="single" w:sz="4" w:space="0" w:color="FFFFFF"/>
              <w:left w:val="single" w:sz="4" w:space="0" w:color="FFFFFF"/>
              <w:bottom w:val="single" w:sz="4" w:space="0" w:color="FFFFFF" w:themeColor="background1"/>
              <w:right w:val="single" w:sz="4" w:space="0" w:color="FFFFFF"/>
            </w:tcBorders>
          </w:tcPr>
          <w:p w14:paraId="53724A30" w14:textId="77777777" w:rsidR="00585746" w:rsidRPr="00E71D52" w:rsidRDefault="00585746" w:rsidP="006706EF">
            <w:pPr>
              <w:pStyle w:val="aff5"/>
              <w:spacing w:after="0"/>
              <w:jc w:val="both"/>
              <w:rPr>
                <w:b w:val="0"/>
                <w:bCs/>
                <w:sz w:val="2"/>
                <w:szCs w:val="2"/>
              </w:rPr>
            </w:pPr>
          </w:p>
        </w:tc>
        <w:tc>
          <w:tcPr>
            <w:tcW w:w="1109" w:type="dxa"/>
            <w:tcBorders>
              <w:top w:val="single" w:sz="4" w:space="0" w:color="FFFFFF"/>
              <w:left w:val="single" w:sz="4" w:space="0" w:color="FFFFFF"/>
              <w:bottom w:val="single" w:sz="4" w:space="0" w:color="auto"/>
              <w:right w:val="single" w:sz="4" w:space="0" w:color="FFFFFF" w:themeColor="background1"/>
            </w:tcBorders>
          </w:tcPr>
          <w:p w14:paraId="6294E3FC" w14:textId="77777777" w:rsidR="00585746" w:rsidRPr="00E71D52" w:rsidRDefault="00585746" w:rsidP="006706EF">
            <w:pPr>
              <w:pStyle w:val="aff5"/>
              <w:spacing w:after="0"/>
              <w:jc w:val="both"/>
              <w:rPr>
                <w:sz w:val="2"/>
                <w:szCs w:val="2"/>
              </w:rPr>
            </w:pPr>
          </w:p>
        </w:tc>
      </w:tr>
      <w:tr w:rsidR="00585746" w:rsidRPr="00E71D52" w14:paraId="4F3BE532" w14:textId="77777777" w:rsidTr="00597E77">
        <w:tblPrEx>
          <w:tblLook w:val="04A0" w:firstRow="1" w:lastRow="0" w:firstColumn="1" w:lastColumn="0" w:noHBand="0" w:noVBand="1"/>
        </w:tblPrEx>
        <w:trPr>
          <w:trHeight w:val="39"/>
        </w:trPr>
        <w:tc>
          <w:tcPr>
            <w:tcW w:w="2120" w:type="dxa"/>
            <w:gridSpan w:val="4"/>
            <w:tcBorders>
              <w:top w:val="single" w:sz="4" w:space="0" w:color="000000"/>
              <w:left w:val="single" w:sz="4" w:space="0" w:color="000000"/>
              <w:bottom w:val="single" w:sz="4" w:space="0" w:color="000000"/>
              <w:right w:val="single" w:sz="4" w:space="0" w:color="000000"/>
            </w:tcBorders>
          </w:tcPr>
          <w:p w14:paraId="30CDFA2E" w14:textId="77777777" w:rsidR="00585746" w:rsidRPr="00E71D52" w:rsidRDefault="00585746" w:rsidP="006706EF">
            <w:pPr>
              <w:pStyle w:val="aff5"/>
              <w:spacing w:after="0"/>
              <w:ind w:right="-124"/>
              <w:jc w:val="left"/>
              <w:rPr>
                <w:b w:val="0"/>
                <w:bCs/>
                <w:sz w:val="17"/>
                <w:szCs w:val="17"/>
              </w:rPr>
            </w:pPr>
            <w:r w:rsidRPr="00E71D52">
              <w:rPr>
                <w:sz w:val="17"/>
                <w:szCs w:val="17"/>
              </w:rPr>
              <w:t>Шлагбаум</w:t>
            </w:r>
            <w:r w:rsidRPr="00E71D52">
              <w:rPr>
                <w:b w:val="0"/>
                <w:bCs/>
                <w:sz w:val="17"/>
                <w:szCs w:val="17"/>
              </w:rPr>
              <w:t>:</w:t>
            </w:r>
          </w:p>
          <w:p w14:paraId="69037CD7" w14:textId="77777777" w:rsidR="00585746" w:rsidRPr="00E71D52" w:rsidRDefault="00585746" w:rsidP="006706EF">
            <w:pPr>
              <w:pStyle w:val="aff5"/>
              <w:spacing w:after="0"/>
              <w:ind w:right="-124"/>
              <w:jc w:val="left"/>
              <w:rPr>
                <w:sz w:val="17"/>
                <w:szCs w:val="17"/>
              </w:rPr>
            </w:pPr>
            <w:r w:rsidRPr="00E71D52">
              <w:rPr>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14:paraId="45D944E8" w14:textId="77777777" w:rsidR="00585746" w:rsidRPr="00E71D52" w:rsidRDefault="00585746" w:rsidP="006706EF">
            <w:pPr>
              <w:pStyle w:val="aff5"/>
              <w:spacing w:after="0"/>
              <w:ind w:right="-105"/>
              <w:jc w:val="left"/>
              <w:rPr>
                <w:sz w:val="14"/>
                <w:szCs w:val="14"/>
              </w:rPr>
            </w:pPr>
            <w:r w:rsidRPr="00E71D52">
              <w:rPr>
                <w:b w:val="0"/>
                <w:bCs/>
                <w:sz w:val="14"/>
                <w:szCs w:val="14"/>
              </w:rPr>
              <w:t>материал:</w:t>
            </w:r>
          </w:p>
        </w:tc>
        <w:tc>
          <w:tcPr>
            <w:tcW w:w="2550" w:type="dxa"/>
            <w:gridSpan w:val="5"/>
            <w:tcBorders>
              <w:top w:val="single" w:sz="4" w:space="0" w:color="auto"/>
              <w:left w:val="single" w:sz="4" w:space="0" w:color="FFFFFF"/>
              <w:bottom w:val="single" w:sz="4" w:space="0" w:color="auto"/>
              <w:right w:val="single" w:sz="4" w:space="0" w:color="auto"/>
            </w:tcBorders>
          </w:tcPr>
          <w:p w14:paraId="3B355B56" w14:textId="77777777" w:rsidR="00585746" w:rsidRPr="00E71D52" w:rsidRDefault="00585746" w:rsidP="006706EF">
            <w:pPr>
              <w:pStyle w:val="aff5"/>
              <w:spacing w:after="0"/>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8FDD108" w14:textId="77777777" w:rsidR="00585746" w:rsidRPr="00E71D52" w:rsidRDefault="00585746" w:rsidP="006706EF">
            <w:pPr>
              <w:pStyle w:val="aff5"/>
              <w:spacing w:after="0"/>
              <w:ind w:right="-110"/>
              <w:jc w:val="both"/>
              <w:rPr>
                <w:sz w:val="14"/>
                <w:szCs w:val="14"/>
              </w:rPr>
            </w:pPr>
            <w:r w:rsidRPr="00E71D52">
              <w:rPr>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14:paraId="0C48CAC5" w14:textId="77777777" w:rsidR="00585746" w:rsidRPr="00E71D52" w:rsidRDefault="00585746" w:rsidP="006706EF">
            <w:pPr>
              <w:pStyle w:val="aff5"/>
              <w:spacing w:after="0"/>
              <w:jc w:val="both"/>
              <w:rPr>
                <w:sz w:val="8"/>
                <w:szCs w:val="8"/>
              </w:rPr>
            </w:pPr>
          </w:p>
        </w:tc>
        <w:tc>
          <w:tcPr>
            <w:tcW w:w="850" w:type="dxa"/>
            <w:gridSpan w:val="4"/>
            <w:tcBorders>
              <w:top w:val="single" w:sz="4" w:space="0" w:color="FFFFFF" w:themeColor="background1"/>
              <w:left w:val="single" w:sz="4" w:space="0" w:color="FFFFFF"/>
              <w:bottom w:val="single" w:sz="4" w:space="0" w:color="FFFFFF" w:themeColor="background1"/>
              <w:right w:val="single" w:sz="4" w:space="0" w:color="auto"/>
            </w:tcBorders>
          </w:tcPr>
          <w:p w14:paraId="5F979725" w14:textId="77777777" w:rsidR="00585746" w:rsidRPr="00E71D52" w:rsidRDefault="00585746" w:rsidP="006706EF">
            <w:pPr>
              <w:pStyle w:val="aff5"/>
              <w:spacing w:after="0"/>
              <w:ind w:right="-111"/>
              <w:jc w:val="both"/>
              <w:rPr>
                <w:sz w:val="14"/>
                <w:szCs w:val="14"/>
              </w:rPr>
            </w:pPr>
            <w:r w:rsidRPr="00E71D52">
              <w:rPr>
                <w:b w:val="0"/>
                <w:bCs/>
                <w:sz w:val="14"/>
                <w:szCs w:val="14"/>
              </w:rPr>
              <w:t>текстура:</w:t>
            </w:r>
          </w:p>
        </w:tc>
        <w:tc>
          <w:tcPr>
            <w:tcW w:w="1109" w:type="dxa"/>
            <w:tcBorders>
              <w:top w:val="single" w:sz="4" w:space="0" w:color="auto"/>
              <w:left w:val="single" w:sz="4" w:space="0" w:color="FFFFFF"/>
              <w:bottom w:val="single" w:sz="4" w:space="0" w:color="auto"/>
              <w:right w:val="single" w:sz="4" w:space="0" w:color="auto"/>
            </w:tcBorders>
          </w:tcPr>
          <w:p w14:paraId="558E4D64" w14:textId="77777777" w:rsidR="00585746" w:rsidRPr="00E71D52" w:rsidRDefault="00585746" w:rsidP="006706EF">
            <w:pPr>
              <w:pStyle w:val="aff5"/>
              <w:spacing w:after="0"/>
              <w:jc w:val="both"/>
              <w:rPr>
                <w:sz w:val="8"/>
                <w:szCs w:val="8"/>
              </w:rPr>
            </w:pPr>
          </w:p>
        </w:tc>
      </w:tr>
      <w:tr w:rsidR="00585746" w:rsidRPr="00E71D52" w14:paraId="40AF907E" w14:textId="77777777" w:rsidTr="00597E77">
        <w:tblPrEx>
          <w:tblLook w:val="04A0" w:firstRow="1" w:lastRow="0" w:firstColumn="1" w:lastColumn="0" w:noHBand="0" w:noVBand="1"/>
        </w:tblPrEx>
        <w:trPr>
          <w:trHeight w:val="41"/>
        </w:trPr>
        <w:tc>
          <w:tcPr>
            <w:tcW w:w="9180" w:type="dxa"/>
            <w:gridSpan w:val="21"/>
            <w:tcBorders>
              <w:top w:val="single" w:sz="4" w:space="0" w:color="FFFFFF"/>
              <w:left w:val="single" w:sz="4" w:space="0" w:color="FFFFFF"/>
              <w:bottom w:val="single" w:sz="4" w:space="0" w:color="FFFFFF"/>
              <w:right w:val="single" w:sz="4" w:space="0" w:color="FFFFFF" w:themeColor="background1"/>
            </w:tcBorders>
          </w:tcPr>
          <w:p w14:paraId="47D49045" w14:textId="77777777" w:rsidR="00585746" w:rsidRPr="00E71D52" w:rsidRDefault="00585746" w:rsidP="006706EF">
            <w:pPr>
              <w:pStyle w:val="aff5"/>
              <w:spacing w:after="0"/>
              <w:jc w:val="both"/>
              <w:rPr>
                <w:sz w:val="2"/>
                <w:szCs w:val="2"/>
              </w:rPr>
            </w:pPr>
          </w:p>
        </w:tc>
      </w:tr>
      <w:tr w:rsidR="00585746" w:rsidRPr="00E71D52" w14:paraId="001A144B" w14:textId="77777777" w:rsidTr="00597E77">
        <w:tblPrEx>
          <w:tblLook w:val="04A0" w:firstRow="1" w:lastRow="0" w:firstColumn="1" w:lastColumn="0" w:noHBand="0" w:noVBand="1"/>
        </w:tblPrEx>
        <w:trPr>
          <w:trHeight w:val="41"/>
        </w:trPr>
        <w:tc>
          <w:tcPr>
            <w:tcW w:w="9180" w:type="dxa"/>
            <w:gridSpan w:val="21"/>
            <w:tcBorders>
              <w:top w:val="single" w:sz="4" w:space="0" w:color="FFFFFF"/>
              <w:left w:val="single" w:sz="4" w:space="0" w:color="FFFFFF"/>
              <w:bottom w:val="single" w:sz="4" w:space="0" w:color="FFFFFF"/>
              <w:right w:val="single" w:sz="4" w:space="0" w:color="FFFFFF" w:themeColor="background1"/>
            </w:tcBorders>
          </w:tcPr>
          <w:p w14:paraId="2A46FB0E" w14:textId="77777777" w:rsidR="00585746" w:rsidRPr="00E71D52" w:rsidRDefault="00585746" w:rsidP="006706EF">
            <w:pPr>
              <w:pStyle w:val="aff5"/>
              <w:spacing w:after="0"/>
              <w:jc w:val="both"/>
              <w:rPr>
                <w:sz w:val="2"/>
                <w:szCs w:val="2"/>
              </w:rPr>
            </w:pPr>
          </w:p>
        </w:tc>
      </w:tr>
      <w:tr w:rsidR="00585746" w:rsidRPr="00E71D52" w14:paraId="7B4716B2" w14:textId="77777777" w:rsidTr="00597E77">
        <w:tblPrEx>
          <w:tblLook w:val="04A0" w:firstRow="1" w:lastRow="0" w:firstColumn="1" w:lastColumn="0" w:noHBand="0" w:noVBand="1"/>
        </w:tblPrEx>
        <w:trPr>
          <w:trHeight w:val="101"/>
        </w:trPr>
        <w:tc>
          <w:tcPr>
            <w:tcW w:w="9180" w:type="dxa"/>
            <w:gridSpan w:val="21"/>
            <w:tcBorders>
              <w:top w:val="single" w:sz="2" w:space="0" w:color="auto"/>
              <w:left w:val="single" w:sz="2" w:space="0" w:color="FFFFFF" w:themeColor="background1"/>
              <w:bottom w:val="single" w:sz="4" w:space="0" w:color="FFFFFF"/>
              <w:right w:val="single" w:sz="2" w:space="0" w:color="FFFFFF" w:themeColor="background1"/>
            </w:tcBorders>
          </w:tcPr>
          <w:p w14:paraId="03892A50" w14:textId="77777777" w:rsidR="00585746" w:rsidRPr="00E71D52" w:rsidRDefault="00585746" w:rsidP="006706EF">
            <w:pPr>
              <w:pStyle w:val="aff5"/>
              <w:spacing w:after="0"/>
              <w:jc w:val="both"/>
              <w:rPr>
                <w:spacing w:val="2"/>
                <w:sz w:val="8"/>
                <w:szCs w:val="8"/>
                <w:shd w:val="clear" w:color="auto" w:fill="FFFFFF"/>
                <w:lang w:eastAsia="ru-RU"/>
              </w:rPr>
            </w:pPr>
          </w:p>
          <w:p w14:paraId="4028E0DB" w14:textId="51767C95" w:rsidR="00585746" w:rsidRPr="00E71D52" w:rsidRDefault="00585746" w:rsidP="006706EF">
            <w:pPr>
              <w:pStyle w:val="aff5"/>
              <w:spacing w:after="0"/>
              <w:ind w:left="311" w:hanging="311"/>
              <w:jc w:val="both"/>
              <w:rPr>
                <w:sz w:val="8"/>
                <w:szCs w:val="8"/>
              </w:rPr>
            </w:pPr>
            <w:r w:rsidRPr="00E71D52">
              <w:rPr>
                <w:spacing w:val="2"/>
                <w:sz w:val="20"/>
                <w:szCs w:val="20"/>
                <w:shd w:val="clear" w:color="auto" w:fill="FFFFFF"/>
                <w:lang w:eastAsia="ru-RU"/>
              </w:rPr>
              <w:t>6.</w:t>
            </w:r>
            <w:r w:rsidR="008A52E4" w:rsidRPr="00E71D52">
              <w:rPr>
                <w:spacing w:val="2"/>
                <w:sz w:val="20"/>
                <w:szCs w:val="20"/>
                <w:shd w:val="clear" w:color="auto" w:fill="FFFFFF"/>
                <w:lang w:eastAsia="ru-RU"/>
              </w:rPr>
              <w:t xml:space="preserve"> </w:t>
            </w:r>
            <w:r w:rsidRPr="00E71D52">
              <w:rPr>
                <w:spacing w:val="2"/>
                <w:sz w:val="20"/>
                <w:szCs w:val="20"/>
                <w:shd w:val="clear" w:color="auto" w:fill="FFFFFF"/>
                <w:lang w:eastAsia="ru-RU"/>
              </w:rPr>
              <w:t xml:space="preserve">Внешний вид согласованного изображения на внешней поверхности </w:t>
            </w:r>
            <w:r w:rsidRPr="00E71D52">
              <w:rPr>
                <w:sz w:val="20"/>
                <w:szCs w:val="20"/>
              </w:rPr>
              <w:t>ограждения:</w:t>
            </w:r>
          </w:p>
        </w:tc>
      </w:tr>
      <w:tr w:rsidR="00585746" w:rsidRPr="00E71D52" w14:paraId="09FD518B" w14:textId="77777777" w:rsidTr="00597E77">
        <w:tblPrEx>
          <w:tblLook w:val="04A0" w:firstRow="1" w:lastRow="0" w:firstColumn="1" w:lastColumn="0" w:noHBand="0" w:noVBand="1"/>
        </w:tblPrEx>
        <w:trPr>
          <w:trHeight w:val="101"/>
        </w:trPr>
        <w:tc>
          <w:tcPr>
            <w:tcW w:w="9180" w:type="dxa"/>
            <w:gridSpan w:val="21"/>
            <w:tcBorders>
              <w:top w:val="single" w:sz="4" w:space="0" w:color="FFFFFF"/>
              <w:left w:val="single" w:sz="2" w:space="0" w:color="FFFFFF" w:themeColor="background1"/>
              <w:bottom w:val="single" w:sz="2" w:space="0" w:color="FFFFFF"/>
              <w:right w:val="single" w:sz="2" w:space="0" w:color="FFFFFF" w:themeColor="background1"/>
            </w:tcBorders>
          </w:tcPr>
          <w:p w14:paraId="713E9C41" w14:textId="505FF936" w:rsidR="00585746" w:rsidRPr="00E71D52" w:rsidRDefault="008A52E4" w:rsidP="006706EF">
            <w:pPr>
              <w:pStyle w:val="aff5"/>
              <w:spacing w:after="0"/>
              <w:jc w:val="both"/>
              <w:rPr>
                <w:spacing w:val="2"/>
                <w:sz w:val="8"/>
                <w:szCs w:val="8"/>
                <w:shd w:val="clear" w:color="auto" w:fill="FFFFFF"/>
                <w:lang w:eastAsia="ru-RU"/>
              </w:rPr>
            </w:pPr>
            <w:r w:rsidRPr="00E71D52">
              <w:rPr>
                <w:b w:val="0"/>
                <w:bCs/>
                <w:i/>
                <w:iCs/>
                <w:sz w:val="12"/>
                <w:szCs w:val="12"/>
                <w:lang w:eastAsia="ru-RU"/>
              </w:rPr>
              <w:t xml:space="preserve">    </w:t>
            </w:r>
            <w:r w:rsidR="00585746" w:rsidRPr="00E71D52">
              <w:rPr>
                <w:b w:val="0"/>
                <w:bCs/>
                <w:i/>
                <w:iCs/>
                <w:sz w:val="12"/>
                <w:szCs w:val="12"/>
                <w:lang w:eastAsia="ru-RU"/>
              </w:rPr>
              <w:t>Указывается в соответствии с Запросом (пункт заполняется при наличии изображений в запросе)</w:t>
            </w:r>
          </w:p>
        </w:tc>
      </w:tr>
      <w:tr w:rsidR="00585746" w:rsidRPr="00E71D52" w14:paraId="15D87F4C" w14:textId="77777777" w:rsidTr="00597E77">
        <w:tblPrEx>
          <w:tblLook w:val="04A0" w:firstRow="1" w:lastRow="0" w:firstColumn="1" w:lastColumn="0" w:noHBand="0" w:noVBand="1"/>
        </w:tblPrEx>
        <w:trPr>
          <w:trHeight w:val="52"/>
        </w:trPr>
        <w:tc>
          <w:tcPr>
            <w:tcW w:w="2120" w:type="dxa"/>
            <w:gridSpan w:val="4"/>
            <w:tcBorders>
              <w:top w:val="single" w:sz="2" w:space="0" w:color="FFFFFF"/>
              <w:left w:val="single" w:sz="2" w:space="0" w:color="FFFFFF"/>
              <w:bottom w:val="single" w:sz="4" w:space="0" w:color="000000"/>
              <w:right w:val="single" w:sz="2" w:space="0" w:color="FFFFFF"/>
            </w:tcBorders>
          </w:tcPr>
          <w:p w14:paraId="562DF293" w14:textId="77777777" w:rsidR="00585746" w:rsidRPr="00E71D52" w:rsidRDefault="00585746" w:rsidP="006706EF">
            <w:pPr>
              <w:pStyle w:val="aff5"/>
              <w:spacing w:after="0"/>
              <w:ind w:right="-270"/>
              <w:jc w:val="left"/>
              <w:rPr>
                <w:sz w:val="2"/>
                <w:szCs w:val="2"/>
                <w:lang w:eastAsia="ru-RU"/>
              </w:rPr>
            </w:pPr>
          </w:p>
        </w:tc>
        <w:tc>
          <w:tcPr>
            <w:tcW w:w="850" w:type="dxa"/>
            <w:gridSpan w:val="4"/>
            <w:tcBorders>
              <w:top w:val="single" w:sz="2" w:space="0" w:color="FFFFFF"/>
              <w:left w:val="single" w:sz="2" w:space="0" w:color="FFFFFF"/>
              <w:bottom w:val="single" w:sz="4" w:space="0" w:color="FFFFFF"/>
              <w:right w:val="single" w:sz="2" w:space="0" w:color="FFFFFF"/>
            </w:tcBorders>
          </w:tcPr>
          <w:p w14:paraId="3BBFCA45" w14:textId="77777777" w:rsidR="00585746" w:rsidRPr="00E71D52" w:rsidRDefault="00585746" w:rsidP="006706EF">
            <w:pPr>
              <w:pStyle w:val="aff5"/>
              <w:spacing w:after="0"/>
              <w:ind w:right="-105"/>
              <w:jc w:val="left"/>
              <w:rPr>
                <w:b w:val="0"/>
                <w:bCs/>
                <w:sz w:val="2"/>
                <w:szCs w:val="2"/>
              </w:rPr>
            </w:pPr>
          </w:p>
        </w:tc>
        <w:tc>
          <w:tcPr>
            <w:tcW w:w="2550" w:type="dxa"/>
            <w:gridSpan w:val="5"/>
            <w:tcBorders>
              <w:top w:val="single" w:sz="2" w:space="0" w:color="FFFFFF"/>
              <w:left w:val="single" w:sz="2" w:space="0" w:color="FFFFFF"/>
              <w:bottom w:val="single" w:sz="4" w:space="0" w:color="auto"/>
              <w:right w:val="single" w:sz="2" w:space="0" w:color="FFFFFF"/>
            </w:tcBorders>
          </w:tcPr>
          <w:p w14:paraId="47BF7CE0" w14:textId="77777777" w:rsidR="00585746" w:rsidRPr="00E71D52" w:rsidRDefault="00585746" w:rsidP="006706EF">
            <w:pPr>
              <w:pStyle w:val="aff5"/>
              <w:spacing w:after="0"/>
              <w:jc w:val="both"/>
              <w:rPr>
                <w:sz w:val="2"/>
                <w:szCs w:val="2"/>
              </w:rPr>
            </w:pPr>
          </w:p>
        </w:tc>
        <w:tc>
          <w:tcPr>
            <w:tcW w:w="568" w:type="dxa"/>
            <w:gridSpan w:val="2"/>
            <w:tcBorders>
              <w:top w:val="single" w:sz="2" w:space="0" w:color="FFFFFF"/>
              <w:left w:val="single" w:sz="2" w:space="0" w:color="FFFFFF"/>
              <w:bottom w:val="single" w:sz="4" w:space="0" w:color="FFFFFF" w:themeColor="background1"/>
              <w:right w:val="single" w:sz="2" w:space="0" w:color="FFFFFF"/>
            </w:tcBorders>
          </w:tcPr>
          <w:p w14:paraId="182685FA" w14:textId="77777777" w:rsidR="00585746" w:rsidRPr="00E71D52" w:rsidRDefault="00585746" w:rsidP="006706EF">
            <w:pPr>
              <w:pStyle w:val="aff5"/>
              <w:spacing w:after="0"/>
              <w:ind w:right="-110"/>
              <w:jc w:val="both"/>
              <w:rPr>
                <w:b w:val="0"/>
                <w:bCs/>
                <w:sz w:val="2"/>
                <w:szCs w:val="2"/>
              </w:rPr>
            </w:pPr>
          </w:p>
        </w:tc>
        <w:tc>
          <w:tcPr>
            <w:tcW w:w="1133" w:type="dxa"/>
            <w:tcBorders>
              <w:top w:val="single" w:sz="2" w:space="0" w:color="FFFFFF"/>
              <w:left w:val="single" w:sz="2" w:space="0" w:color="FFFFFF"/>
              <w:bottom w:val="single" w:sz="4" w:space="0" w:color="auto"/>
              <w:right w:val="single" w:sz="2" w:space="0" w:color="FFFFFF"/>
            </w:tcBorders>
          </w:tcPr>
          <w:p w14:paraId="18EE912E" w14:textId="77777777" w:rsidR="00585746" w:rsidRPr="00E71D52" w:rsidRDefault="00585746" w:rsidP="006706EF">
            <w:pPr>
              <w:pStyle w:val="aff5"/>
              <w:spacing w:after="0"/>
              <w:jc w:val="both"/>
              <w:rPr>
                <w:sz w:val="2"/>
                <w:szCs w:val="2"/>
              </w:rPr>
            </w:pPr>
          </w:p>
        </w:tc>
        <w:tc>
          <w:tcPr>
            <w:tcW w:w="850" w:type="dxa"/>
            <w:gridSpan w:val="4"/>
            <w:tcBorders>
              <w:top w:val="single" w:sz="2" w:space="0" w:color="FFFFFF"/>
              <w:left w:val="single" w:sz="2" w:space="0" w:color="FFFFFF"/>
              <w:bottom w:val="single" w:sz="4" w:space="0" w:color="FFFFFF" w:themeColor="background1"/>
              <w:right w:val="single" w:sz="2" w:space="0" w:color="FFFFFF"/>
            </w:tcBorders>
          </w:tcPr>
          <w:p w14:paraId="13443E85" w14:textId="77777777" w:rsidR="00585746" w:rsidRPr="00E71D52" w:rsidRDefault="00585746" w:rsidP="006706EF">
            <w:pPr>
              <w:pStyle w:val="aff5"/>
              <w:spacing w:after="0"/>
              <w:ind w:right="-111"/>
              <w:jc w:val="both"/>
              <w:rPr>
                <w:b w:val="0"/>
                <w:bCs/>
                <w:sz w:val="2"/>
                <w:szCs w:val="2"/>
              </w:rPr>
            </w:pPr>
          </w:p>
        </w:tc>
        <w:tc>
          <w:tcPr>
            <w:tcW w:w="1109" w:type="dxa"/>
            <w:tcBorders>
              <w:top w:val="single" w:sz="2" w:space="0" w:color="FFFFFF"/>
              <w:left w:val="single" w:sz="2" w:space="0" w:color="FFFFFF"/>
              <w:bottom w:val="single" w:sz="4" w:space="0" w:color="auto"/>
              <w:right w:val="single" w:sz="2" w:space="0" w:color="FFFFFF"/>
            </w:tcBorders>
          </w:tcPr>
          <w:p w14:paraId="3C1F3F9F" w14:textId="77777777" w:rsidR="00585746" w:rsidRPr="00E71D52" w:rsidRDefault="00585746" w:rsidP="006706EF">
            <w:pPr>
              <w:pStyle w:val="aff5"/>
              <w:spacing w:after="0"/>
              <w:jc w:val="both"/>
              <w:rPr>
                <w:sz w:val="2"/>
                <w:szCs w:val="2"/>
              </w:rPr>
            </w:pPr>
          </w:p>
        </w:tc>
      </w:tr>
      <w:tr w:rsidR="00585746" w:rsidRPr="00E71D52" w14:paraId="433CB3DE" w14:textId="77777777" w:rsidTr="00597E77">
        <w:tblPrEx>
          <w:tblLook w:val="04A0" w:firstRow="1" w:lastRow="0" w:firstColumn="1" w:lastColumn="0" w:noHBand="0" w:noVBand="1"/>
        </w:tblPrEx>
        <w:trPr>
          <w:trHeight w:val="102"/>
        </w:trPr>
        <w:tc>
          <w:tcPr>
            <w:tcW w:w="2120" w:type="dxa"/>
            <w:gridSpan w:val="4"/>
            <w:tcBorders>
              <w:top w:val="single" w:sz="2" w:space="0" w:color="FFFFFF" w:themeColor="background1"/>
              <w:left w:val="single" w:sz="4" w:space="0" w:color="000000"/>
              <w:bottom w:val="single" w:sz="4" w:space="0" w:color="000000"/>
              <w:right w:val="single" w:sz="4" w:space="0" w:color="000000"/>
            </w:tcBorders>
          </w:tcPr>
          <w:p w14:paraId="2D98337E" w14:textId="77777777" w:rsidR="00585746" w:rsidRPr="00E71D52" w:rsidRDefault="00585746" w:rsidP="006706EF">
            <w:pPr>
              <w:pStyle w:val="aff5"/>
              <w:spacing w:after="0"/>
              <w:ind w:right="-270"/>
              <w:jc w:val="left"/>
              <w:rPr>
                <w:sz w:val="16"/>
                <w:szCs w:val="16"/>
                <w:lang w:eastAsia="ru-RU"/>
              </w:rPr>
            </w:pPr>
          </w:p>
        </w:tc>
        <w:tc>
          <w:tcPr>
            <w:tcW w:w="850" w:type="dxa"/>
            <w:gridSpan w:val="4"/>
            <w:tcBorders>
              <w:top w:val="single" w:sz="2" w:space="0" w:color="FFFFFF" w:themeColor="background1"/>
              <w:left w:val="single" w:sz="4" w:space="0" w:color="000000"/>
              <w:bottom w:val="single" w:sz="4" w:space="0" w:color="FFFFFF"/>
              <w:right w:val="single" w:sz="4" w:space="0" w:color="auto"/>
            </w:tcBorders>
          </w:tcPr>
          <w:p w14:paraId="42FC3B0B" w14:textId="77777777" w:rsidR="00585746" w:rsidRPr="00E71D52" w:rsidRDefault="00585746" w:rsidP="006706EF">
            <w:pPr>
              <w:pStyle w:val="aff5"/>
              <w:spacing w:after="0"/>
              <w:ind w:right="-105"/>
              <w:jc w:val="left"/>
              <w:rPr>
                <w:b w:val="0"/>
                <w:bCs/>
                <w:sz w:val="14"/>
                <w:szCs w:val="14"/>
              </w:rPr>
            </w:pPr>
            <w:r w:rsidRPr="00E71D52">
              <w:rPr>
                <w:b w:val="0"/>
                <w:bCs/>
                <w:sz w:val="14"/>
                <w:szCs w:val="14"/>
              </w:rPr>
              <w:t>тематика:</w:t>
            </w:r>
          </w:p>
        </w:tc>
        <w:tc>
          <w:tcPr>
            <w:tcW w:w="2550" w:type="dxa"/>
            <w:gridSpan w:val="5"/>
            <w:tcBorders>
              <w:top w:val="single" w:sz="2" w:space="0" w:color="FFFFFF" w:themeColor="background1"/>
              <w:left w:val="single" w:sz="4" w:space="0" w:color="FFFFFF"/>
              <w:bottom w:val="single" w:sz="4" w:space="0" w:color="auto"/>
              <w:right w:val="single" w:sz="4" w:space="0" w:color="auto"/>
            </w:tcBorders>
          </w:tcPr>
          <w:p w14:paraId="6171FFC4" w14:textId="77777777" w:rsidR="00585746" w:rsidRPr="00E71D52" w:rsidRDefault="00585746" w:rsidP="006706EF">
            <w:pPr>
              <w:pStyle w:val="aff5"/>
              <w:spacing w:after="0"/>
              <w:jc w:val="both"/>
              <w:rPr>
                <w:sz w:val="8"/>
                <w:szCs w:val="8"/>
              </w:rPr>
            </w:pPr>
          </w:p>
        </w:tc>
        <w:tc>
          <w:tcPr>
            <w:tcW w:w="568"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6D6DFC2F" w14:textId="77777777" w:rsidR="00585746" w:rsidRPr="00E71D52" w:rsidRDefault="00585746" w:rsidP="006706EF">
            <w:pPr>
              <w:pStyle w:val="aff5"/>
              <w:spacing w:after="0"/>
              <w:ind w:right="-110"/>
              <w:jc w:val="both"/>
              <w:rPr>
                <w:b w:val="0"/>
                <w:bCs/>
                <w:sz w:val="14"/>
                <w:szCs w:val="14"/>
              </w:rPr>
            </w:pPr>
            <w:r w:rsidRPr="00E71D52">
              <w:rPr>
                <w:b w:val="0"/>
                <w:bCs/>
                <w:sz w:val="14"/>
                <w:szCs w:val="14"/>
              </w:rPr>
              <w:t>цвета:</w:t>
            </w:r>
          </w:p>
        </w:tc>
        <w:tc>
          <w:tcPr>
            <w:tcW w:w="1133" w:type="dxa"/>
            <w:tcBorders>
              <w:top w:val="single" w:sz="2" w:space="0" w:color="FFFFFF" w:themeColor="background1"/>
              <w:left w:val="single" w:sz="4" w:space="0" w:color="FFFFFF"/>
              <w:bottom w:val="single" w:sz="4" w:space="0" w:color="auto"/>
              <w:right w:val="single" w:sz="4" w:space="0" w:color="auto"/>
            </w:tcBorders>
          </w:tcPr>
          <w:p w14:paraId="2F708C30" w14:textId="77777777" w:rsidR="00585746" w:rsidRPr="00E71D52" w:rsidRDefault="00585746" w:rsidP="006706EF">
            <w:pPr>
              <w:pStyle w:val="aff5"/>
              <w:spacing w:after="0"/>
              <w:jc w:val="both"/>
              <w:rPr>
                <w:sz w:val="8"/>
                <w:szCs w:val="8"/>
              </w:rPr>
            </w:pPr>
          </w:p>
        </w:tc>
        <w:tc>
          <w:tcPr>
            <w:tcW w:w="850"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0BBEE3AF" w14:textId="77777777" w:rsidR="00585746" w:rsidRPr="00E71D52" w:rsidRDefault="00585746" w:rsidP="006706EF">
            <w:pPr>
              <w:pStyle w:val="aff5"/>
              <w:spacing w:after="0"/>
              <w:ind w:right="-111"/>
              <w:jc w:val="both"/>
              <w:rPr>
                <w:b w:val="0"/>
                <w:bCs/>
                <w:sz w:val="14"/>
                <w:szCs w:val="14"/>
              </w:rPr>
            </w:pPr>
            <w:r w:rsidRPr="00E71D52">
              <w:rPr>
                <w:b w:val="0"/>
                <w:bCs/>
                <w:sz w:val="14"/>
                <w:szCs w:val="14"/>
              </w:rPr>
              <w:t>способ нанесения:</w:t>
            </w:r>
          </w:p>
        </w:tc>
        <w:tc>
          <w:tcPr>
            <w:tcW w:w="1109" w:type="dxa"/>
            <w:tcBorders>
              <w:top w:val="single" w:sz="2" w:space="0" w:color="auto"/>
              <w:left w:val="single" w:sz="4" w:space="0" w:color="FFFFFF"/>
              <w:bottom w:val="single" w:sz="4" w:space="0" w:color="auto"/>
              <w:right w:val="single" w:sz="2" w:space="0" w:color="auto"/>
            </w:tcBorders>
          </w:tcPr>
          <w:p w14:paraId="353166AC" w14:textId="77777777" w:rsidR="00585746" w:rsidRPr="00E71D52" w:rsidRDefault="00585746" w:rsidP="006706EF">
            <w:pPr>
              <w:pStyle w:val="aff5"/>
              <w:spacing w:after="0"/>
              <w:jc w:val="both"/>
              <w:rPr>
                <w:sz w:val="8"/>
                <w:szCs w:val="8"/>
              </w:rPr>
            </w:pPr>
          </w:p>
        </w:tc>
      </w:tr>
      <w:tr w:rsidR="00585746" w:rsidRPr="00E71D52" w14:paraId="156046EB" w14:textId="77777777" w:rsidTr="00597E77">
        <w:trPr>
          <w:trHeight w:val="51"/>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0ACD2E42" w14:textId="77777777" w:rsidR="00585746" w:rsidRPr="00E71D52" w:rsidRDefault="00585746" w:rsidP="006706EF">
            <w:pPr>
              <w:pStyle w:val="aff5"/>
              <w:spacing w:after="0"/>
              <w:jc w:val="both"/>
              <w:rPr>
                <w:sz w:val="8"/>
                <w:szCs w:val="8"/>
              </w:rPr>
            </w:pPr>
          </w:p>
        </w:tc>
        <w:tc>
          <w:tcPr>
            <w:tcW w:w="4079" w:type="dxa"/>
            <w:gridSpan w:val="7"/>
            <w:tcBorders>
              <w:top w:val="single" w:sz="2" w:space="0" w:color="auto"/>
              <w:left w:val="single" w:sz="4" w:space="0" w:color="FFFFFF" w:themeColor="background1"/>
              <w:bottom w:val="single" w:sz="4" w:space="0" w:color="FFFFFF"/>
              <w:right w:val="single" w:sz="4" w:space="0" w:color="FFFFFF" w:themeColor="background1"/>
            </w:tcBorders>
          </w:tcPr>
          <w:p w14:paraId="7C744EF3" w14:textId="77777777" w:rsidR="00585746" w:rsidRPr="00E71D52" w:rsidRDefault="00585746" w:rsidP="006706EF">
            <w:pPr>
              <w:pStyle w:val="aff5"/>
              <w:spacing w:after="0"/>
              <w:jc w:val="both"/>
              <w:rPr>
                <w:sz w:val="8"/>
                <w:szCs w:val="8"/>
              </w:rPr>
            </w:pPr>
          </w:p>
        </w:tc>
        <w:tc>
          <w:tcPr>
            <w:tcW w:w="4717" w:type="dxa"/>
            <w:gridSpan w:val="12"/>
            <w:tcBorders>
              <w:top w:val="single" w:sz="4" w:space="0" w:color="FFFFFF"/>
              <w:left w:val="single" w:sz="4" w:space="0" w:color="FFFFFF" w:themeColor="background1"/>
              <w:bottom w:val="single" w:sz="2" w:space="0" w:color="auto"/>
              <w:right w:val="single" w:sz="4" w:space="0" w:color="FFFFFF" w:themeColor="background1"/>
            </w:tcBorders>
          </w:tcPr>
          <w:p w14:paraId="1505AA3B" w14:textId="77777777" w:rsidR="00585746" w:rsidRPr="00E71D52" w:rsidRDefault="00585746" w:rsidP="006706EF">
            <w:pPr>
              <w:pStyle w:val="aff5"/>
              <w:spacing w:after="0"/>
              <w:jc w:val="both"/>
              <w:rPr>
                <w:sz w:val="8"/>
                <w:szCs w:val="8"/>
              </w:rPr>
            </w:pPr>
          </w:p>
        </w:tc>
      </w:tr>
      <w:tr w:rsidR="00585746" w:rsidRPr="00E71D52" w14:paraId="4556B3EE" w14:textId="77777777" w:rsidTr="00597E77">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298D62AA" w14:textId="77777777" w:rsidR="00585746" w:rsidRPr="00E71D52" w:rsidRDefault="00585746" w:rsidP="006706EF">
            <w:pPr>
              <w:pStyle w:val="aff5"/>
              <w:spacing w:after="0"/>
              <w:jc w:val="both"/>
              <w:rPr>
                <w:sz w:val="8"/>
                <w:szCs w:val="8"/>
              </w:rPr>
            </w:pPr>
            <w:r w:rsidRPr="00E71D52">
              <w:rPr>
                <w:sz w:val="20"/>
                <w:szCs w:val="20"/>
              </w:rPr>
              <w:t>7.</w:t>
            </w:r>
          </w:p>
        </w:tc>
        <w:tc>
          <w:tcPr>
            <w:tcW w:w="8796" w:type="dxa"/>
            <w:gridSpan w:val="19"/>
            <w:tcBorders>
              <w:top w:val="single" w:sz="4" w:space="0" w:color="FFFFFF"/>
              <w:left w:val="single" w:sz="4" w:space="0" w:color="FFFFFF"/>
              <w:bottom w:val="single" w:sz="4" w:space="0" w:color="FFFFFF"/>
              <w:right w:val="single" w:sz="4" w:space="0" w:color="FFFFFF" w:themeColor="background1"/>
            </w:tcBorders>
          </w:tcPr>
          <w:p w14:paraId="300EDD90" w14:textId="77777777" w:rsidR="00585746" w:rsidRPr="00E71D52" w:rsidRDefault="00585746" w:rsidP="006706EF">
            <w:pPr>
              <w:pStyle w:val="aff5"/>
              <w:spacing w:after="0"/>
              <w:jc w:val="both"/>
              <w:rPr>
                <w:sz w:val="20"/>
                <w:szCs w:val="20"/>
                <w:lang w:eastAsia="ru-RU"/>
              </w:rPr>
            </w:pPr>
            <w:r w:rsidRPr="00E71D52">
              <w:rPr>
                <w:spacing w:val="2"/>
                <w:sz w:val="20"/>
                <w:szCs w:val="20"/>
                <w:shd w:val="clear" w:color="auto" w:fill="FFFFFF"/>
                <w:lang w:eastAsia="ru-RU"/>
              </w:rPr>
              <w:t>При содержании</w:t>
            </w:r>
            <w:r w:rsidRPr="00E71D52">
              <w:rPr>
                <w:sz w:val="20"/>
                <w:szCs w:val="20"/>
                <w:lang w:eastAsia="ru-RU"/>
              </w:rPr>
              <w:t xml:space="preserve"> ограждения </w:t>
            </w:r>
            <w:r w:rsidRPr="00E71D52">
              <w:rPr>
                <w:sz w:val="20"/>
                <w:szCs w:val="20"/>
              </w:rPr>
              <w:t>не допускаются</w:t>
            </w:r>
            <w:r w:rsidRPr="00E71D52">
              <w:rPr>
                <w:sz w:val="20"/>
                <w:szCs w:val="20"/>
                <w:lang w:eastAsia="ru-RU"/>
              </w:rPr>
              <w:t>:</w:t>
            </w:r>
          </w:p>
        </w:tc>
      </w:tr>
      <w:tr w:rsidR="00585746" w:rsidRPr="00E71D52" w14:paraId="232C59AC" w14:textId="77777777" w:rsidTr="00597E77">
        <w:tblPrEx>
          <w:tblLook w:val="04A0" w:firstRow="1" w:lastRow="0" w:firstColumn="1" w:lastColumn="0" w:noHBand="0" w:noVBand="1"/>
        </w:tblPrEx>
        <w:trPr>
          <w:trHeight w:val="94"/>
        </w:trPr>
        <w:tc>
          <w:tcPr>
            <w:tcW w:w="2683"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A418A67" w14:textId="77777777" w:rsidR="00585746" w:rsidRPr="00E71D52" w:rsidRDefault="00585746" w:rsidP="006706EF">
            <w:pPr>
              <w:pStyle w:val="aff5"/>
              <w:spacing w:after="0"/>
              <w:jc w:val="left"/>
              <w:rPr>
                <w:b w:val="0"/>
                <w:bCs/>
                <w:sz w:val="2"/>
                <w:szCs w:val="2"/>
                <w:lang w:eastAsia="ru-RU"/>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675C33" w14:textId="77777777" w:rsidR="00585746" w:rsidRPr="00E71D52" w:rsidRDefault="00585746" w:rsidP="006706EF">
            <w:pPr>
              <w:pStyle w:val="aff5"/>
              <w:spacing w:after="0"/>
              <w:jc w:val="both"/>
              <w:rPr>
                <w:b w:val="0"/>
                <w:bCs/>
                <w:sz w:val="2"/>
                <w:szCs w:val="2"/>
              </w:rPr>
            </w:pPr>
          </w:p>
        </w:tc>
        <w:tc>
          <w:tcPr>
            <w:tcW w:w="6210" w:type="dxa"/>
            <w:gridSpan w:val="1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B48CEA5" w14:textId="77777777" w:rsidR="00585746" w:rsidRPr="00E71D52" w:rsidRDefault="00585746" w:rsidP="006706EF">
            <w:pPr>
              <w:pStyle w:val="aff5"/>
              <w:spacing w:after="0"/>
              <w:jc w:val="both"/>
              <w:rPr>
                <w:b w:val="0"/>
                <w:bCs/>
                <w:spacing w:val="2"/>
                <w:sz w:val="2"/>
                <w:szCs w:val="2"/>
                <w:shd w:val="clear" w:color="auto" w:fill="FFFFFF"/>
                <w:lang w:eastAsia="ru-RU"/>
              </w:rPr>
            </w:pPr>
          </w:p>
        </w:tc>
      </w:tr>
      <w:tr w:rsidR="00585746" w:rsidRPr="00E71D52" w14:paraId="74E15469" w14:textId="77777777" w:rsidTr="00597E77">
        <w:tblPrEx>
          <w:tblLook w:val="04A0" w:firstRow="1" w:lastRow="0" w:firstColumn="1" w:lastColumn="0" w:noHBand="0" w:noVBand="1"/>
        </w:tblPrEx>
        <w:trPr>
          <w:trHeight w:val="94"/>
        </w:trPr>
        <w:tc>
          <w:tcPr>
            <w:tcW w:w="9180" w:type="dxa"/>
            <w:gridSpan w:val="21"/>
            <w:tcBorders>
              <w:top w:val="single" w:sz="4" w:space="0" w:color="auto"/>
              <w:left w:val="single" w:sz="4" w:space="0" w:color="000000" w:themeColor="text1"/>
              <w:right w:val="single" w:sz="4" w:space="0" w:color="auto"/>
            </w:tcBorders>
          </w:tcPr>
          <w:p w14:paraId="7778EB21" w14:textId="77777777" w:rsidR="00585746" w:rsidRPr="00E71D52" w:rsidRDefault="00585746" w:rsidP="006706EF">
            <w:pPr>
              <w:pStyle w:val="aff5"/>
              <w:spacing w:after="0"/>
              <w:jc w:val="both"/>
              <w:rPr>
                <w:b w:val="0"/>
                <w:bCs/>
                <w:spacing w:val="2"/>
                <w:sz w:val="17"/>
                <w:szCs w:val="17"/>
                <w:shd w:val="clear" w:color="auto" w:fill="FFFFFF"/>
                <w:lang w:eastAsia="ru-RU"/>
              </w:rPr>
            </w:pPr>
            <w:r w:rsidRPr="00E71D52">
              <w:rPr>
                <w:b w:val="0"/>
                <w:bCs/>
                <w:sz w:val="17"/>
                <w:szCs w:val="17"/>
              </w:rPr>
              <w:t>ветхие и аварийные ограждения</w:t>
            </w:r>
          </w:p>
        </w:tc>
      </w:tr>
      <w:tr w:rsidR="00585746" w:rsidRPr="00E71D52" w14:paraId="02170277" w14:textId="77777777" w:rsidTr="00597E77">
        <w:tblPrEx>
          <w:tblLook w:val="04A0" w:firstRow="1" w:lastRow="0" w:firstColumn="1" w:lastColumn="0" w:noHBand="0" w:noVBand="1"/>
        </w:tblPrEx>
        <w:trPr>
          <w:trHeight w:val="94"/>
        </w:trPr>
        <w:tc>
          <w:tcPr>
            <w:tcW w:w="9180" w:type="dxa"/>
            <w:gridSpan w:val="21"/>
            <w:tcBorders>
              <w:top w:val="single" w:sz="4" w:space="0" w:color="auto"/>
              <w:left w:val="single" w:sz="2" w:space="0" w:color="FFFFFF" w:themeColor="background1"/>
              <w:right w:val="single" w:sz="2" w:space="0" w:color="FFFFFF" w:themeColor="background1"/>
            </w:tcBorders>
          </w:tcPr>
          <w:p w14:paraId="03703111" w14:textId="77777777" w:rsidR="00585746" w:rsidRPr="00E71D52" w:rsidRDefault="00585746" w:rsidP="006706EF">
            <w:pPr>
              <w:pStyle w:val="aff5"/>
              <w:spacing w:after="0"/>
              <w:jc w:val="both"/>
              <w:rPr>
                <w:b w:val="0"/>
                <w:bCs/>
                <w:spacing w:val="2"/>
                <w:sz w:val="4"/>
                <w:szCs w:val="4"/>
                <w:shd w:val="clear" w:color="auto" w:fill="FFFFFF"/>
                <w:lang w:eastAsia="ru-RU"/>
              </w:rPr>
            </w:pPr>
          </w:p>
        </w:tc>
      </w:tr>
      <w:tr w:rsidR="00585746" w:rsidRPr="00E71D52" w14:paraId="1C7585DF" w14:textId="77777777" w:rsidTr="00597E77">
        <w:tblPrEx>
          <w:tblLook w:val="04A0" w:firstRow="1" w:lastRow="0" w:firstColumn="1" w:lastColumn="0" w:noHBand="0" w:noVBand="1"/>
        </w:tblPrEx>
        <w:trPr>
          <w:trHeight w:val="94"/>
        </w:trPr>
        <w:tc>
          <w:tcPr>
            <w:tcW w:w="9180" w:type="dxa"/>
            <w:gridSpan w:val="21"/>
            <w:tcBorders>
              <w:top w:val="single" w:sz="4" w:space="0" w:color="auto"/>
              <w:left w:val="single" w:sz="4" w:space="0" w:color="000000" w:themeColor="text1"/>
              <w:right w:val="single" w:sz="2" w:space="0" w:color="auto"/>
            </w:tcBorders>
          </w:tcPr>
          <w:p w14:paraId="47C645EE" w14:textId="77777777" w:rsidR="00585746" w:rsidRPr="00E71D52" w:rsidRDefault="00585746" w:rsidP="006706EF">
            <w:pPr>
              <w:pStyle w:val="aff5"/>
              <w:spacing w:after="0"/>
              <w:jc w:val="both"/>
              <w:rPr>
                <w:b w:val="0"/>
                <w:bCs/>
                <w:spacing w:val="2"/>
                <w:sz w:val="17"/>
                <w:szCs w:val="17"/>
                <w:shd w:val="clear" w:color="auto" w:fill="FFFFFF"/>
                <w:lang w:eastAsia="ru-RU"/>
              </w:rPr>
            </w:pPr>
            <w:r w:rsidRPr="00E71D52">
              <w:rPr>
                <w:b w:val="0"/>
                <w:bCs/>
                <w:spacing w:val="2"/>
                <w:sz w:val="17"/>
                <w:szCs w:val="17"/>
                <w:shd w:val="clear" w:color="auto" w:fill="FFFFFF"/>
              </w:rPr>
              <w:t>окрашивание без промывки и расчистки от ранних красок</w:t>
            </w:r>
          </w:p>
        </w:tc>
      </w:tr>
      <w:tr w:rsidR="00585746" w:rsidRPr="00E71D52" w14:paraId="299CE227" w14:textId="77777777" w:rsidTr="00597E77">
        <w:tblPrEx>
          <w:tblLook w:val="04A0" w:firstRow="1" w:lastRow="0" w:firstColumn="1" w:lastColumn="0" w:noHBand="0" w:noVBand="1"/>
        </w:tblPrEx>
        <w:trPr>
          <w:trHeight w:val="94"/>
        </w:trPr>
        <w:tc>
          <w:tcPr>
            <w:tcW w:w="9180" w:type="dxa"/>
            <w:gridSpan w:val="21"/>
            <w:tcBorders>
              <w:top w:val="single" w:sz="4" w:space="0" w:color="auto"/>
              <w:left w:val="single" w:sz="2" w:space="0" w:color="FFFFFF" w:themeColor="background1"/>
              <w:right w:val="single" w:sz="2" w:space="0" w:color="FFFFFF" w:themeColor="background1"/>
            </w:tcBorders>
          </w:tcPr>
          <w:p w14:paraId="639D6E49" w14:textId="77777777" w:rsidR="00585746" w:rsidRPr="00E71D52" w:rsidRDefault="00585746" w:rsidP="006706EF">
            <w:pPr>
              <w:pStyle w:val="aff5"/>
              <w:spacing w:after="0"/>
              <w:jc w:val="both"/>
              <w:rPr>
                <w:b w:val="0"/>
                <w:bCs/>
                <w:spacing w:val="2"/>
                <w:sz w:val="4"/>
                <w:szCs w:val="4"/>
                <w:shd w:val="clear" w:color="auto" w:fill="FFFFFF"/>
                <w:lang w:eastAsia="ru-RU"/>
              </w:rPr>
            </w:pPr>
          </w:p>
        </w:tc>
      </w:tr>
      <w:tr w:rsidR="00585746" w:rsidRPr="00E71D52" w14:paraId="529C0DCC" w14:textId="77777777" w:rsidTr="00597E77">
        <w:tblPrEx>
          <w:tblLook w:val="04A0" w:firstRow="1" w:lastRow="0" w:firstColumn="1" w:lastColumn="0" w:noHBand="0" w:noVBand="1"/>
        </w:tblPrEx>
        <w:trPr>
          <w:trHeight w:val="94"/>
        </w:trPr>
        <w:tc>
          <w:tcPr>
            <w:tcW w:w="9180" w:type="dxa"/>
            <w:gridSpan w:val="21"/>
            <w:tcBorders>
              <w:top w:val="single" w:sz="4" w:space="0" w:color="auto"/>
              <w:left w:val="single" w:sz="4" w:space="0" w:color="000000" w:themeColor="text1"/>
              <w:right w:val="single" w:sz="4" w:space="0" w:color="auto"/>
            </w:tcBorders>
          </w:tcPr>
          <w:p w14:paraId="029CC0C6" w14:textId="77777777" w:rsidR="00585746" w:rsidRPr="00E71D52" w:rsidRDefault="00585746" w:rsidP="006706EF">
            <w:pPr>
              <w:pStyle w:val="aff5"/>
              <w:spacing w:after="0"/>
              <w:jc w:val="both"/>
              <w:rPr>
                <w:b w:val="0"/>
                <w:bCs/>
                <w:spacing w:val="2"/>
                <w:sz w:val="17"/>
                <w:szCs w:val="17"/>
                <w:shd w:val="clear" w:color="auto" w:fill="FFFFFF"/>
                <w:lang w:eastAsia="ru-RU"/>
              </w:rPr>
            </w:pPr>
            <w:proofErr w:type="gramStart"/>
            <w:r w:rsidRPr="00E71D52">
              <w:rPr>
                <w:b w:val="0"/>
                <w:bCs/>
                <w:sz w:val="17"/>
                <w:szCs w:val="17"/>
              </w:rPr>
              <w:t>эксплуатационные</w:t>
            </w:r>
            <w:proofErr w:type="gramEnd"/>
            <w:r w:rsidRPr="00E71D52">
              <w:rPr>
                <w:b w:val="0"/>
                <w:bCs/>
                <w:sz w:val="17"/>
                <w:szCs w:val="17"/>
              </w:rPr>
              <w:t xml:space="preserve"> деформации </w:t>
            </w:r>
            <w:r w:rsidRPr="00E71D52">
              <w:rPr>
                <w:b w:val="0"/>
                <w:bCs/>
                <w:noProof/>
                <w:sz w:val="17"/>
                <w:szCs w:val="17"/>
              </w:rPr>
              <w:t>внешних поверхностей</w:t>
            </w:r>
            <w:r w:rsidRPr="00E71D52">
              <w:rPr>
                <w:b w:val="0"/>
                <w:bCs/>
                <w:sz w:val="17"/>
                <w:szCs w:val="17"/>
              </w:rPr>
              <w:t xml:space="preserve"> (</w:t>
            </w:r>
            <w:r w:rsidRPr="00E71D52">
              <w:rPr>
                <w:b w:val="0"/>
                <w:bCs/>
                <w:spacing w:val="2"/>
                <w:sz w:val="17"/>
                <w:szCs w:val="17"/>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высолы, потеки и пятна ржавчины, обрушения, провалы, крошения, дыры, пробоины, заплаты, вмятины, выпадение облицовки и креплений, следы горения, </w:t>
            </w:r>
            <w:r w:rsidRPr="00E71D52">
              <w:rPr>
                <w:b w:val="0"/>
                <w:bCs/>
                <w:sz w:val="17"/>
                <w:szCs w:val="17"/>
              </w:rPr>
              <w:t xml:space="preserve">визуально воспринимаемые </w:t>
            </w:r>
            <w:r w:rsidRPr="00E71D52">
              <w:rPr>
                <w:b w:val="0"/>
                <w:bCs/>
                <w:spacing w:val="2"/>
                <w:sz w:val="17"/>
                <w:szCs w:val="17"/>
                <w:shd w:val="clear" w:color="auto" w:fill="FFFFFF"/>
              </w:rPr>
              <w:t xml:space="preserve">разрушения облицовки, </w:t>
            </w:r>
            <w:r w:rsidRPr="00E71D52">
              <w:rPr>
                <w:b w:val="0"/>
                <w:bCs/>
                <w:sz w:val="17"/>
                <w:szCs w:val="17"/>
              </w:rPr>
              <w:t>фактурного и красочного (штукатурного) слоев)</w:t>
            </w:r>
          </w:p>
        </w:tc>
      </w:tr>
      <w:tr w:rsidR="00585746" w:rsidRPr="00E71D52" w14:paraId="318DE03A" w14:textId="77777777" w:rsidTr="00597E77">
        <w:tblPrEx>
          <w:tblLook w:val="04A0" w:firstRow="1" w:lastRow="0" w:firstColumn="1" w:lastColumn="0" w:noHBand="0" w:noVBand="1"/>
        </w:tblPrEx>
        <w:trPr>
          <w:trHeight w:val="94"/>
        </w:trPr>
        <w:tc>
          <w:tcPr>
            <w:tcW w:w="9180" w:type="dxa"/>
            <w:gridSpan w:val="21"/>
            <w:tcBorders>
              <w:top w:val="single" w:sz="4" w:space="0" w:color="auto"/>
              <w:left w:val="single" w:sz="2" w:space="0" w:color="FFFFFF" w:themeColor="background1"/>
              <w:right w:val="single" w:sz="2" w:space="0" w:color="FFFFFF" w:themeColor="background1"/>
            </w:tcBorders>
          </w:tcPr>
          <w:p w14:paraId="47CA28D9" w14:textId="77777777" w:rsidR="00585746" w:rsidRPr="00E71D52" w:rsidRDefault="00585746" w:rsidP="006706EF">
            <w:pPr>
              <w:pStyle w:val="aff5"/>
              <w:spacing w:after="0"/>
              <w:jc w:val="both"/>
              <w:rPr>
                <w:b w:val="0"/>
                <w:bCs/>
                <w:spacing w:val="2"/>
                <w:sz w:val="4"/>
                <w:szCs w:val="4"/>
                <w:shd w:val="clear" w:color="auto" w:fill="FFFFFF"/>
                <w:lang w:eastAsia="ru-RU"/>
              </w:rPr>
            </w:pPr>
          </w:p>
        </w:tc>
      </w:tr>
      <w:tr w:rsidR="00585746" w:rsidRPr="00E71D52" w14:paraId="6C381352" w14:textId="77777777" w:rsidTr="00597E77">
        <w:tblPrEx>
          <w:tblLook w:val="04A0" w:firstRow="1" w:lastRow="0" w:firstColumn="1" w:lastColumn="0" w:noHBand="0" w:noVBand="1"/>
        </w:tblPrEx>
        <w:trPr>
          <w:trHeight w:val="94"/>
        </w:trPr>
        <w:tc>
          <w:tcPr>
            <w:tcW w:w="9180" w:type="dxa"/>
            <w:gridSpan w:val="21"/>
            <w:tcBorders>
              <w:top w:val="single" w:sz="4" w:space="0" w:color="auto"/>
              <w:left w:val="single" w:sz="4" w:space="0" w:color="000000" w:themeColor="text1"/>
              <w:right w:val="single" w:sz="4" w:space="0" w:color="auto"/>
            </w:tcBorders>
          </w:tcPr>
          <w:p w14:paraId="2ADFF148" w14:textId="77777777" w:rsidR="00585746" w:rsidRPr="00E71D52" w:rsidRDefault="00585746" w:rsidP="006706EF">
            <w:pPr>
              <w:tabs>
                <w:tab w:val="left" w:pos="851"/>
              </w:tabs>
              <w:spacing w:after="0"/>
              <w:jc w:val="both"/>
              <w:rPr>
                <w:spacing w:val="2"/>
                <w:sz w:val="17"/>
                <w:szCs w:val="17"/>
                <w:shd w:val="clear" w:color="auto" w:fill="FFFFFF"/>
              </w:rPr>
            </w:pPr>
            <w:r w:rsidRPr="00E71D52">
              <w:rPr>
                <w:spacing w:val="2"/>
                <w:sz w:val="17"/>
                <w:szCs w:val="17"/>
                <w:shd w:val="clear" w:color="auto" w:fill="FFFFFF"/>
              </w:rPr>
              <w:t>подвижные секции, столбы, а также с соединительные элементы, разъединяющиеся самопроизвольно или без применения специальных инструментов</w:t>
            </w:r>
          </w:p>
        </w:tc>
      </w:tr>
      <w:tr w:rsidR="00585746" w:rsidRPr="00E71D52" w14:paraId="3E747B89" w14:textId="77777777" w:rsidTr="00597E77">
        <w:tblPrEx>
          <w:tblLook w:val="04A0" w:firstRow="1" w:lastRow="0" w:firstColumn="1" w:lastColumn="0" w:noHBand="0" w:noVBand="1"/>
        </w:tblPrEx>
        <w:trPr>
          <w:trHeight w:val="94"/>
        </w:trPr>
        <w:tc>
          <w:tcPr>
            <w:tcW w:w="9180" w:type="dxa"/>
            <w:gridSpan w:val="21"/>
            <w:tcBorders>
              <w:top w:val="single" w:sz="4" w:space="0" w:color="auto"/>
              <w:left w:val="single" w:sz="2" w:space="0" w:color="FFFFFF" w:themeColor="background1"/>
              <w:right w:val="single" w:sz="2" w:space="0" w:color="FFFFFF" w:themeColor="background1"/>
            </w:tcBorders>
          </w:tcPr>
          <w:p w14:paraId="3E4A2B86" w14:textId="77777777" w:rsidR="00585746" w:rsidRPr="00E71D52" w:rsidRDefault="00585746" w:rsidP="006706EF">
            <w:pPr>
              <w:pStyle w:val="aff5"/>
              <w:spacing w:after="0"/>
              <w:jc w:val="both"/>
              <w:rPr>
                <w:b w:val="0"/>
                <w:bCs/>
                <w:spacing w:val="2"/>
                <w:sz w:val="4"/>
                <w:szCs w:val="4"/>
                <w:shd w:val="clear" w:color="auto" w:fill="FFFFFF"/>
                <w:lang w:eastAsia="ru-RU"/>
              </w:rPr>
            </w:pPr>
          </w:p>
        </w:tc>
      </w:tr>
      <w:tr w:rsidR="00585746" w:rsidRPr="00E71D52" w14:paraId="390A958B" w14:textId="77777777" w:rsidTr="00597E77">
        <w:tblPrEx>
          <w:tblLook w:val="04A0" w:firstRow="1" w:lastRow="0" w:firstColumn="1" w:lastColumn="0" w:noHBand="0" w:noVBand="1"/>
        </w:tblPrEx>
        <w:trPr>
          <w:trHeight w:val="94"/>
        </w:trPr>
        <w:tc>
          <w:tcPr>
            <w:tcW w:w="9180" w:type="dxa"/>
            <w:gridSpan w:val="21"/>
            <w:tcBorders>
              <w:top w:val="single" w:sz="4" w:space="0" w:color="auto"/>
              <w:left w:val="single" w:sz="4" w:space="0" w:color="000000" w:themeColor="text1"/>
              <w:right w:val="single" w:sz="4" w:space="0" w:color="auto"/>
            </w:tcBorders>
          </w:tcPr>
          <w:p w14:paraId="15B41808" w14:textId="77777777" w:rsidR="00585746" w:rsidRPr="00E71D52" w:rsidRDefault="00585746" w:rsidP="006706EF">
            <w:pPr>
              <w:pStyle w:val="aff5"/>
              <w:spacing w:after="0"/>
              <w:jc w:val="both"/>
              <w:rPr>
                <w:b w:val="0"/>
                <w:bCs/>
                <w:spacing w:val="2"/>
                <w:sz w:val="17"/>
                <w:szCs w:val="17"/>
                <w:shd w:val="clear" w:color="auto" w:fill="FFFFFF"/>
                <w:lang w:eastAsia="ru-RU"/>
              </w:rPr>
            </w:pPr>
            <w:r w:rsidRPr="00E71D52">
              <w:rPr>
                <w:b w:val="0"/>
                <w:bCs/>
                <w:sz w:val="17"/>
                <w:szCs w:val="17"/>
              </w:rPr>
              <w:t>загрязнения, вандальные изображения</w:t>
            </w:r>
          </w:p>
        </w:tc>
      </w:tr>
      <w:tr w:rsidR="00585746" w:rsidRPr="00E71D52" w14:paraId="16D5C52B" w14:textId="77777777" w:rsidTr="00597E77">
        <w:tblPrEx>
          <w:tblLook w:val="04A0" w:firstRow="1" w:lastRow="0" w:firstColumn="1" w:lastColumn="0" w:noHBand="0" w:noVBand="1"/>
        </w:tblPrEx>
        <w:trPr>
          <w:trHeight w:val="94"/>
        </w:trPr>
        <w:tc>
          <w:tcPr>
            <w:tcW w:w="2683" w:type="dxa"/>
            <w:gridSpan w:val="7"/>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617B688" w14:textId="77777777" w:rsidR="00585746" w:rsidRPr="00E71D52" w:rsidRDefault="00585746" w:rsidP="006706EF">
            <w:pPr>
              <w:pStyle w:val="aff5"/>
              <w:spacing w:after="0"/>
              <w:jc w:val="left"/>
              <w:rPr>
                <w:b w:val="0"/>
                <w:bCs/>
                <w:sz w:val="8"/>
                <w:szCs w:val="8"/>
                <w:lang w:eastAsia="ru-RU"/>
              </w:rPr>
            </w:pPr>
          </w:p>
        </w:tc>
        <w:tc>
          <w:tcPr>
            <w:tcW w:w="28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6C272B9" w14:textId="77777777" w:rsidR="00585746" w:rsidRPr="00E71D52" w:rsidRDefault="00585746" w:rsidP="006706EF">
            <w:pPr>
              <w:pStyle w:val="aff5"/>
              <w:spacing w:after="0"/>
              <w:jc w:val="both"/>
              <w:rPr>
                <w:b w:val="0"/>
                <w:bCs/>
                <w:sz w:val="8"/>
                <w:szCs w:val="8"/>
              </w:rPr>
            </w:pPr>
          </w:p>
        </w:tc>
        <w:tc>
          <w:tcPr>
            <w:tcW w:w="6210" w:type="dxa"/>
            <w:gridSpan w:val="1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CB7EB96" w14:textId="77777777" w:rsidR="00585746" w:rsidRPr="00E71D52" w:rsidRDefault="00585746" w:rsidP="006706EF">
            <w:pPr>
              <w:pStyle w:val="aff5"/>
              <w:spacing w:after="0"/>
              <w:jc w:val="both"/>
              <w:rPr>
                <w:b w:val="0"/>
                <w:bCs/>
                <w:spacing w:val="2"/>
                <w:sz w:val="8"/>
                <w:szCs w:val="8"/>
                <w:shd w:val="clear" w:color="auto" w:fill="FFFFFF"/>
                <w:lang w:eastAsia="ru-RU"/>
              </w:rPr>
            </w:pPr>
          </w:p>
        </w:tc>
      </w:tr>
      <w:tr w:rsidR="00585746" w:rsidRPr="00E71D52" w14:paraId="1875B485" w14:textId="77777777" w:rsidTr="00597E77">
        <w:tblPrEx>
          <w:tblLook w:val="04A0" w:firstRow="1" w:lastRow="0" w:firstColumn="1" w:lastColumn="0" w:noHBand="0" w:noVBand="1"/>
        </w:tblPrEx>
        <w:trPr>
          <w:trHeight w:val="94"/>
        </w:trPr>
        <w:tc>
          <w:tcPr>
            <w:tcW w:w="2683" w:type="dxa"/>
            <w:gridSpan w:val="7"/>
            <w:vMerge w:val="restart"/>
            <w:tcBorders>
              <w:top w:val="single" w:sz="2" w:space="0" w:color="auto"/>
              <w:left w:val="single" w:sz="4" w:space="0" w:color="000000" w:themeColor="text1"/>
              <w:right w:val="single" w:sz="2" w:space="0" w:color="FFFFFF" w:themeColor="background1"/>
            </w:tcBorders>
          </w:tcPr>
          <w:p w14:paraId="21F9B6C6" w14:textId="77777777" w:rsidR="00585746" w:rsidRPr="00E71D52" w:rsidRDefault="00585746" w:rsidP="006706EF">
            <w:pPr>
              <w:pStyle w:val="aff5"/>
              <w:spacing w:after="0"/>
              <w:jc w:val="left"/>
              <w:rPr>
                <w:b w:val="0"/>
                <w:bCs/>
                <w:sz w:val="17"/>
                <w:szCs w:val="17"/>
              </w:rPr>
            </w:pPr>
            <w:r w:rsidRPr="00E71D52">
              <w:rPr>
                <w:b w:val="0"/>
                <w:bCs/>
                <w:sz w:val="17"/>
                <w:szCs w:val="17"/>
                <w:lang w:eastAsia="ru-RU"/>
              </w:rPr>
              <w:t>рекламные конструкции</w:t>
            </w:r>
            <w:r w:rsidRPr="00E71D52">
              <w:rPr>
                <w:b w:val="0"/>
                <w:bCs/>
                <w:noProof/>
                <w:sz w:val="17"/>
                <w:szCs w:val="17"/>
                <w:lang w:eastAsia="ru-RU"/>
              </w:rPr>
              <w:t>:</w:t>
            </w:r>
          </w:p>
        </w:tc>
        <w:tc>
          <w:tcPr>
            <w:tcW w:w="6497" w:type="dxa"/>
            <w:gridSpan w:val="14"/>
            <w:tcBorders>
              <w:top w:val="single" w:sz="2" w:space="0" w:color="auto"/>
              <w:left w:val="single" w:sz="2" w:space="0" w:color="FFFFFF" w:themeColor="background1"/>
              <w:bottom w:val="single" w:sz="2" w:space="0" w:color="FFFFFF" w:themeColor="background1"/>
              <w:right w:val="single" w:sz="2" w:space="0" w:color="auto"/>
            </w:tcBorders>
          </w:tcPr>
          <w:p w14:paraId="03E58D98" w14:textId="77777777" w:rsidR="00585746" w:rsidRPr="00E71D52" w:rsidRDefault="00585746" w:rsidP="006706EF">
            <w:pPr>
              <w:pStyle w:val="aff5"/>
              <w:spacing w:after="0"/>
              <w:jc w:val="both"/>
              <w:rPr>
                <w:b w:val="0"/>
                <w:bCs/>
                <w:sz w:val="14"/>
                <w:szCs w:val="14"/>
              </w:rPr>
            </w:pPr>
            <w:r w:rsidRPr="00E71D52">
              <w:rPr>
                <w:b w:val="0"/>
                <w:bCs/>
                <w:sz w:val="14"/>
                <w:szCs w:val="14"/>
                <w:lang w:eastAsia="ru-RU"/>
              </w:rPr>
              <w:t>самовольно размещенные</w:t>
            </w:r>
          </w:p>
        </w:tc>
      </w:tr>
      <w:tr w:rsidR="00585746" w:rsidRPr="00E71D52" w14:paraId="3BE1E214" w14:textId="77777777" w:rsidTr="00597E77">
        <w:tblPrEx>
          <w:tblLook w:val="04A0" w:firstRow="1" w:lastRow="0" w:firstColumn="1" w:lastColumn="0" w:noHBand="0" w:noVBand="1"/>
        </w:tblPrEx>
        <w:trPr>
          <w:trHeight w:val="41"/>
        </w:trPr>
        <w:tc>
          <w:tcPr>
            <w:tcW w:w="2683" w:type="dxa"/>
            <w:gridSpan w:val="7"/>
            <w:vMerge/>
            <w:tcBorders>
              <w:left w:val="single" w:sz="4" w:space="0" w:color="000000" w:themeColor="text1"/>
              <w:right w:val="single" w:sz="2" w:space="0" w:color="FFFFFF" w:themeColor="background1"/>
            </w:tcBorders>
          </w:tcPr>
          <w:p w14:paraId="769B23E9" w14:textId="77777777" w:rsidR="00585746" w:rsidRPr="00E71D52" w:rsidRDefault="00585746" w:rsidP="006706EF">
            <w:pPr>
              <w:pStyle w:val="aff5"/>
              <w:spacing w:after="0"/>
              <w:jc w:val="both"/>
              <w:rPr>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38BD9A6E" w14:textId="77777777" w:rsidR="00585746" w:rsidRPr="00E71D52" w:rsidRDefault="00585746" w:rsidP="006706EF">
            <w:pPr>
              <w:pStyle w:val="aff5"/>
              <w:spacing w:after="0"/>
              <w:jc w:val="both"/>
              <w:rPr>
                <w:b w:val="0"/>
                <w:bCs/>
                <w:sz w:val="4"/>
                <w:szCs w:val="4"/>
              </w:rPr>
            </w:pPr>
          </w:p>
        </w:tc>
        <w:tc>
          <w:tcPr>
            <w:tcW w:w="6210" w:type="dxa"/>
            <w:gridSpan w:val="13"/>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5CDA404E" w14:textId="77777777" w:rsidR="00585746" w:rsidRPr="00E71D52" w:rsidRDefault="00585746" w:rsidP="006706EF">
            <w:pPr>
              <w:pStyle w:val="aff5"/>
              <w:spacing w:after="0"/>
              <w:jc w:val="both"/>
              <w:rPr>
                <w:b w:val="0"/>
                <w:bCs/>
                <w:sz w:val="4"/>
                <w:szCs w:val="4"/>
              </w:rPr>
            </w:pPr>
          </w:p>
        </w:tc>
      </w:tr>
      <w:tr w:rsidR="00585746" w:rsidRPr="00E71D52" w14:paraId="42B84729" w14:textId="77777777" w:rsidTr="00597E77">
        <w:tblPrEx>
          <w:tblLook w:val="04A0" w:firstRow="1" w:lastRow="0" w:firstColumn="1" w:lastColumn="0" w:noHBand="0" w:noVBand="1"/>
        </w:tblPrEx>
        <w:trPr>
          <w:trHeight w:val="145"/>
        </w:trPr>
        <w:tc>
          <w:tcPr>
            <w:tcW w:w="2683" w:type="dxa"/>
            <w:gridSpan w:val="7"/>
            <w:vMerge/>
            <w:tcBorders>
              <w:left w:val="single" w:sz="4" w:space="0" w:color="000000" w:themeColor="text1"/>
              <w:right w:val="single" w:sz="2" w:space="0" w:color="FFFFFF" w:themeColor="background1"/>
            </w:tcBorders>
          </w:tcPr>
          <w:p w14:paraId="63AAE8C3" w14:textId="77777777" w:rsidR="00585746" w:rsidRPr="00E71D52" w:rsidRDefault="00585746" w:rsidP="006706EF">
            <w:pPr>
              <w:pStyle w:val="aff5"/>
              <w:spacing w:after="0"/>
              <w:jc w:val="both"/>
              <w:rPr>
                <w:b w:val="0"/>
                <w:bCs/>
                <w:sz w:val="17"/>
                <w:szCs w:val="17"/>
              </w:rPr>
            </w:pPr>
          </w:p>
        </w:tc>
        <w:tc>
          <w:tcPr>
            <w:tcW w:w="6497" w:type="dxa"/>
            <w:gridSpan w:val="14"/>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2EB07654" w14:textId="77777777" w:rsidR="00585746" w:rsidRPr="00E71D52" w:rsidRDefault="00585746" w:rsidP="006706EF">
            <w:pPr>
              <w:pStyle w:val="aff5"/>
              <w:spacing w:after="0"/>
              <w:jc w:val="both"/>
              <w:rPr>
                <w:b w:val="0"/>
                <w:bCs/>
                <w:sz w:val="14"/>
                <w:szCs w:val="14"/>
              </w:rPr>
            </w:pPr>
            <w:r w:rsidRPr="00E71D52">
              <w:rPr>
                <w:b w:val="0"/>
                <w:bCs/>
                <w:sz w:val="14"/>
                <w:szCs w:val="14"/>
                <w:lang w:eastAsia="ru-RU"/>
              </w:rPr>
              <w:t>эксплуатируемые после окончания срока договора на установку</w:t>
            </w:r>
          </w:p>
        </w:tc>
      </w:tr>
      <w:tr w:rsidR="00585746" w:rsidRPr="00E71D52" w14:paraId="44E22091" w14:textId="77777777" w:rsidTr="00597E77">
        <w:tblPrEx>
          <w:tblLook w:val="04A0" w:firstRow="1" w:lastRow="0" w:firstColumn="1" w:lastColumn="0" w:noHBand="0" w:noVBand="1"/>
        </w:tblPrEx>
        <w:trPr>
          <w:trHeight w:val="41"/>
        </w:trPr>
        <w:tc>
          <w:tcPr>
            <w:tcW w:w="2683" w:type="dxa"/>
            <w:gridSpan w:val="7"/>
            <w:vMerge/>
            <w:tcBorders>
              <w:left w:val="single" w:sz="4" w:space="0" w:color="000000" w:themeColor="text1"/>
              <w:right w:val="single" w:sz="2" w:space="0" w:color="FFFFFF" w:themeColor="background1"/>
            </w:tcBorders>
          </w:tcPr>
          <w:p w14:paraId="328ED726" w14:textId="77777777" w:rsidR="00585746" w:rsidRPr="00E71D52" w:rsidRDefault="00585746" w:rsidP="006706EF">
            <w:pPr>
              <w:pStyle w:val="aff5"/>
              <w:spacing w:after="0"/>
              <w:jc w:val="both"/>
              <w:rPr>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2CE08BD2" w14:textId="77777777" w:rsidR="00585746" w:rsidRPr="00E71D52" w:rsidRDefault="00585746" w:rsidP="006706EF">
            <w:pPr>
              <w:pStyle w:val="aff5"/>
              <w:spacing w:after="0"/>
              <w:jc w:val="both"/>
              <w:rPr>
                <w:b w:val="0"/>
                <w:bCs/>
                <w:sz w:val="4"/>
                <w:szCs w:val="4"/>
              </w:rPr>
            </w:pPr>
          </w:p>
        </w:tc>
        <w:tc>
          <w:tcPr>
            <w:tcW w:w="6210" w:type="dxa"/>
            <w:gridSpan w:val="13"/>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3D60C7EA" w14:textId="77777777" w:rsidR="00585746" w:rsidRPr="00E71D52" w:rsidRDefault="00585746" w:rsidP="006706EF">
            <w:pPr>
              <w:pStyle w:val="aff5"/>
              <w:spacing w:after="0"/>
              <w:jc w:val="both"/>
              <w:rPr>
                <w:b w:val="0"/>
                <w:bCs/>
                <w:sz w:val="4"/>
                <w:szCs w:val="4"/>
              </w:rPr>
            </w:pPr>
          </w:p>
        </w:tc>
      </w:tr>
      <w:tr w:rsidR="00585746" w:rsidRPr="00E71D52" w14:paraId="4DDBD741" w14:textId="77777777" w:rsidTr="00597E77">
        <w:tblPrEx>
          <w:tblLook w:val="04A0" w:firstRow="1" w:lastRow="0" w:firstColumn="1" w:lastColumn="0" w:noHBand="0" w:noVBand="1"/>
        </w:tblPrEx>
        <w:trPr>
          <w:trHeight w:val="47"/>
        </w:trPr>
        <w:tc>
          <w:tcPr>
            <w:tcW w:w="2683" w:type="dxa"/>
            <w:gridSpan w:val="7"/>
            <w:vMerge/>
            <w:tcBorders>
              <w:left w:val="single" w:sz="4" w:space="0" w:color="000000" w:themeColor="text1"/>
              <w:right w:val="single" w:sz="2" w:space="0" w:color="FFFFFF" w:themeColor="background1"/>
            </w:tcBorders>
          </w:tcPr>
          <w:p w14:paraId="32083C3C" w14:textId="77777777" w:rsidR="00585746" w:rsidRPr="00E71D52" w:rsidRDefault="00585746" w:rsidP="006706EF">
            <w:pPr>
              <w:pStyle w:val="aff5"/>
              <w:spacing w:after="0"/>
              <w:jc w:val="both"/>
              <w:rPr>
                <w:b w:val="0"/>
                <w:bCs/>
                <w:sz w:val="17"/>
                <w:szCs w:val="17"/>
              </w:rPr>
            </w:pPr>
          </w:p>
        </w:tc>
        <w:tc>
          <w:tcPr>
            <w:tcW w:w="6497" w:type="dxa"/>
            <w:gridSpan w:val="14"/>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00FB904F" w14:textId="77777777" w:rsidR="00585746" w:rsidRPr="00E71D52" w:rsidRDefault="00585746" w:rsidP="006706EF">
            <w:pPr>
              <w:pStyle w:val="aff5"/>
              <w:spacing w:after="0"/>
              <w:jc w:val="both"/>
              <w:rPr>
                <w:b w:val="0"/>
                <w:bCs/>
                <w:sz w:val="14"/>
                <w:szCs w:val="14"/>
              </w:rPr>
            </w:pPr>
            <w:r w:rsidRPr="00E71D52">
              <w:rPr>
                <w:b w:val="0"/>
                <w:bCs/>
                <w:sz w:val="14"/>
                <w:szCs w:val="14"/>
                <w:lang w:eastAsia="ru-RU"/>
              </w:rPr>
              <w:t>эксплуатируемые после аннулирования ранее выданного разрешения</w:t>
            </w:r>
          </w:p>
        </w:tc>
      </w:tr>
      <w:tr w:rsidR="00585746" w:rsidRPr="00E71D52" w14:paraId="1F4E0252" w14:textId="77777777" w:rsidTr="00597E77">
        <w:tblPrEx>
          <w:tblLook w:val="04A0" w:firstRow="1" w:lastRow="0" w:firstColumn="1" w:lastColumn="0" w:noHBand="0" w:noVBand="1"/>
        </w:tblPrEx>
        <w:trPr>
          <w:trHeight w:val="41"/>
        </w:trPr>
        <w:tc>
          <w:tcPr>
            <w:tcW w:w="2683" w:type="dxa"/>
            <w:gridSpan w:val="7"/>
            <w:vMerge/>
            <w:tcBorders>
              <w:left w:val="single" w:sz="4" w:space="0" w:color="000000" w:themeColor="text1"/>
              <w:right w:val="single" w:sz="2" w:space="0" w:color="FFFFFF" w:themeColor="background1"/>
            </w:tcBorders>
          </w:tcPr>
          <w:p w14:paraId="05DDA711" w14:textId="77777777" w:rsidR="00585746" w:rsidRPr="00E71D52" w:rsidRDefault="00585746" w:rsidP="006706EF">
            <w:pPr>
              <w:pStyle w:val="aff5"/>
              <w:spacing w:after="0"/>
              <w:jc w:val="both"/>
              <w:rPr>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35EFCF0" w14:textId="77777777" w:rsidR="00585746" w:rsidRPr="00E71D52" w:rsidRDefault="00585746" w:rsidP="006706EF">
            <w:pPr>
              <w:pStyle w:val="aff5"/>
              <w:spacing w:after="0"/>
              <w:jc w:val="both"/>
              <w:rPr>
                <w:b w:val="0"/>
                <w:bCs/>
                <w:sz w:val="4"/>
                <w:szCs w:val="4"/>
              </w:rPr>
            </w:pPr>
          </w:p>
        </w:tc>
        <w:tc>
          <w:tcPr>
            <w:tcW w:w="6210" w:type="dxa"/>
            <w:gridSpan w:val="13"/>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0E1A3ACA" w14:textId="77777777" w:rsidR="00585746" w:rsidRPr="00E71D52" w:rsidRDefault="00585746" w:rsidP="006706EF">
            <w:pPr>
              <w:pStyle w:val="aff5"/>
              <w:spacing w:after="0"/>
              <w:jc w:val="both"/>
              <w:rPr>
                <w:b w:val="0"/>
                <w:bCs/>
                <w:sz w:val="4"/>
                <w:szCs w:val="4"/>
              </w:rPr>
            </w:pPr>
          </w:p>
        </w:tc>
      </w:tr>
      <w:tr w:rsidR="00585746" w:rsidRPr="00E71D52" w14:paraId="36879AC8" w14:textId="77777777" w:rsidTr="00597E77">
        <w:tblPrEx>
          <w:tblLook w:val="04A0" w:firstRow="1" w:lastRow="0" w:firstColumn="1" w:lastColumn="0" w:noHBand="0" w:noVBand="1"/>
        </w:tblPrEx>
        <w:trPr>
          <w:trHeight w:val="41"/>
        </w:trPr>
        <w:tc>
          <w:tcPr>
            <w:tcW w:w="2683" w:type="dxa"/>
            <w:gridSpan w:val="7"/>
            <w:vMerge/>
            <w:tcBorders>
              <w:left w:val="single" w:sz="4" w:space="0" w:color="000000" w:themeColor="text1"/>
              <w:bottom w:val="single" w:sz="4" w:space="0" w:color="000000" w:themeColor="text1"/>
              <w:right w:val="single" w:sz="2" w:space="0" w:color="FFFFFF" w:themeColor="background1"/>
            </w:tcBorders>
          </w:tcPr>
          <w:p w14:paraId="0EBBBA57" w14:textId="77777777" w:rsidR="00585746" w:rsidRPr="00E71D52" w:rsidRDefault="00585746" w:rsidP="006706EF">
            <w:pPr>
              <w:pStyle w:val="aff5"/>
              <w:spacing w:after="0"/>
              <w:jc w:val="both"/>
              <w:rPr>
                <w:b w:val="0"/>
                <w:bCs/>
                <w:sz w:val="17"/>
                <w:szCs w:val="17"/>
              </w:rPr>
            </w:pPr>
          </w:p>
        </w:tc>
        <w:tc>
          <w:tcPr>
            <w:tcW w:w="6497" w:type="dxa"/>
            <w:gridSpan w:val="14"/>
            <w:tcBorders>
              <w:top w:val="single" w:sz="4" w:space="0" w:color="FFFFFF" w:themeColor="background1"/>
              <w:left w:val="single" w:sz="2" w:space="0" w:color="FFFFFF" w:themeColor="background1"/>
              <w:bottom w:val="single" w:sz="4" w:space="0" w:color="FFFFFF"/>
              <w:right w:val="single" w:sz="2" w:space="0" w:color="auto"/>
            </w:tcBorders>
          </w:tcPr>
          <w:p w14:paraId="52E85812" w14:textId="77777777" w:rsidR="00585746" w:rsidRPr="00E71D52" w:rsidRDefault="00585746" w:rsidP="006706EF">
            <w:pPr>
              <w:pStyle w:val="aff5"/>
              <w:spacing w:after="0"/>
              <w:jc w:val="both"/>
              <w:rPr>
                <w:b w:val="0"/>
                <w:bCs/>
                <w:sz w:val="14"/>
                <w:szCs w:val="14"/>
              </w:rPr>
            </w:pPr>
            <w:r w:rsidRPr="00E71D52">
              <w:rPr>
                <w:b w:val="0"/>
                <w:bCs/>
                <w:sz w:val="14"/>
                <w:szCs w:val="14"/>
                <w:lang w:eastAsia="ru-RU"/>
              </w:rPr>
              <w:t>эксплуатируемые с нарушением требований к установке и эксплуатации</w:t>
            </w:r>
          </w:p>
        </w:tc>
      </w:tr>
      <w:tr w:rsidR="00585746" w:rsidRPr="00E71D52" w14:paraId="2893C758" w14:textId="77777777" w:rsidTr="00597E77">
        <w:tblPrEx>
          <w:tblLook w:val="04A0" w:firstRow="1" w:lastRow="0" w:firstColumn="1" w:lastColumn="0" w:noHBand="0" w:noVBand="1"/>
        </w:tblPrEx>
        <w:trPr>
          <w:trHeight w:val="47"/>
        </w:trPr>
        <w:tc>
          <w:tcPr>
            <w:tcW w:w="9180" w:type="dxa"/>
            <w:gridSpan w:val="21"/>
            <w:tcBorders>
              <w:left w:val="single" w:sz="2" w:space="0" w:color="FFFFFF" w:themeColor="background1"/>
              <w:right w:val="single" w:sz="2" w:space="0" w:color="FFFFFF" w:themeColor="background1"/>
            </w:tcBorders>
          </w:tcPr>
          <w:p w14:paraId="0B49C83F" w14:textId="77777777" w:rsidR="00585746" w:rsidRPr="00E71D52" w:rsidRDefault="00585746" w:rsidP="006706EF">
            <w:pPr>
              <w:tabs>
                <w:tab w:val="left" w:pos="284"/>
                <w:tab w:val="left" w:pos="851"/>
              </w:tabs>
              <w:spacing w:after="0"/>
              <w:contextualSpacing/>
              <w:jc w:val="both"/>
              <w:rPr>
                <w:sz w:val="8"/>
                <w:szCs w:val="8"/>
                <w:lang w:eastAsia="ru-RU"/>
              </w:rPr>
            </w:pPr>
          </w:p>
        </w:tc>
      </w:tr>
      <w:tr w:rsidR="00585746" w:rsidRPr="00E71D52" w14:paraId="3DB5F438" w14:textId="77777777" w:rsidTr="00597E77">
        <w:tblPrEx>
          <w:tblLook w:val="04A0" w:firstRow="1" w:lastRow="0" w:firstColumn="1" w:lastColumn="0" w:noHBand="0" w:noVBand="1"/>
        </w:tblPrEx>
        <w:trPr>
          <w:trHeight w:val="192"/>
        </w:trPr>
        <w:tc>
          <w:tcPr>
            <w:tcW w:w="9180" w:type="dxa"/>
            <w:gridSpan w:val="21"/>
          </w:tcPr>
          <w:p w14:paraId="4853461F" w14:textId="77777777" w:rsidR="00585746" w:rsidRPr="00E71D52" w:rsidRDefault="00585746" w:rsidP="006706EF">
            <w:pPr>
              <w:tabs>
                <w:tab w:val="left" w:pos="284"/>
                <w:tab w:val="left" w:pos="851"/>
              </w:tabs>
              <w:spacing w:after="0"/>
              <w:contextualSpacing/>
              <w:jc w:val="both"/>
              <w:rPr>
                <w:sz w:val="17"/>
                <w:szCs w:val="17"/>
                <w:lang w:eastAsia="ru-RU"/>
              </w:rPr>
            </w:pPr>
            <w:r w:rsidRPr="00E71D52">
              <w:rPr>
                <w:sz w:val="17"/>
                <w:szCs w:val="17"/>
                <w:lang w:eastAsia="ru-RU"/>
              </w:rPr>
              <w:t xml:space="preserve">создание </w:t>
            </w:r>
            <w:r w:rsidRPr="00E71D52">
              <w:rPr>
                <w:sz w:val="17"/>
                <w:szCs w:val="17"/>
              </w:rPr>
              <w:t>ограждениями</w:t>
            </w:r>
            <w:r w:rsidRPr="00E71D52">
              <w:rPr>
                <w:sz w:val="17"/>
                <w:szCs w:val="17"/>
                <w:lang w:eastAsia="ru-RU"/>
              </w:rPr>
              <w:t xml:space="preserve"> препятствий </w:t>
            </w:r>
            <w:r w:rsidRPr="00E71D52">
              <w:rPr>
                <w:bCs/>
                <w:spacing w:val="2"/>
                <w:sz w:val="17"/>
                <w:szCs w:val="17"/>
                <w:shd w:val="clear" w:color="auto" w:fill="FFFFFF"/>
              </w:rPr>
              <w:t xml:space="preserve">для использования </w:t>
            </w:r>
            <w:r w:rsidRPr="00E71D52">
              <w:rPr>
                <w:bCs/>
                <w:sz w:val="17"/>
                <w:szCs w:val="17"/>
                <w:shd w:val="clear" w:color="auto" w:fill="FFFFFF"/>
              </w:rPr>
              <w:t>тротуаров, дорожек общего пользования, в том числе сужение пешеходного пути инвентарными (строительными) ограждениями до ширины менее 1,2 м</w:t>
            </w:r>
          </w:p>
        </w:tc>
      </w:tr>
      <w:tr w:rsidR="00585746" w:rsidRPr="00E71D52" w14:paraId="6E3F33E6" w14:textId="77777777" w:rsidTr="00597E77">
        <w:tblPrEx>
          <w:tblLook w:val="04A0" w:firstRow="1" w:lastRow="0" w:firstColumn="1" w:lastColumn="0" w:noHBand="0" w:noVBand="1"/>
        </w:tblPrEx>
        <w:trPr>
          <w:trHeight w:val="41"/>
        </w:trPr>
        <w:tc>
          <w:tcPr>
            <w:tcW w:w="9180" w:type="dxa"/>
            <w:gridSpan w:val="21"/>
            <w:tcBorders>
              <w:left w:val="single" w:sz="2" w:space="0" w:color="FFFFFF" w:themeColor="background1"/>
              <w:right w:val="single" w:sz="2" w:space="0" w:color="FFFFFF" w:themeColor="background1"/>
            </w:tcBorders>
          </w:tcPr>
          <w:p w14:paraId="0866E3D6" w14:textId="77777777" w:rsidR="00585746" w:rsidRPr="00E71D52" w:rsidRDefault="00585746" w:rsidP="006706EF">
            <w:pPr>
              <w:tabs>
                <w:tab w:val="left" w:pos="284"/>
                <w:tab w:val="left" w:pos="851"/>
              </w:tabs>
              <w:spacing w:after="0"/>
              <w:contextualSpacing/>
              <w:jc w:val="both"/>
              <w:rPr>
                <w:sz w:val="8"/>
                <w:szCs w:val="8"/>
                <w:lang w:eastAsia="ru-RU"/>
              </w:rPr>
            </w:pPr>
          </w:p>
        </w:tc>
      </w:tr>
      <w:tr w:rsidR="00585746" w:rsidRPr="00E71D52" w14:paraId="4A30430E" w14:textId="77777777" w:rsidTr="00597E77">
        <w:tblPrEx>
          <w:tblLook w:val="04A0" w:firstRow="1" w:lastRow="0" w:firstColumn="1" w:lastColumn="0" w:noHBand="0" w:noVBand="1"/>
        </w:tblPrEx>
        <w:trPr>
          <w:trHeight w:val="192"/>
        </w:trPr>
        <w:tc>
          <w:tcPr>
            <w:tcW w:w="9180" w:type="dxa"/>
            <w:gridSpan w:val="21"/>
          </w:tcPr>
          <w:p w14:paraId="09B6F060" w14:textId="77777777" w:rsidR="00585746" w:rsidRPr="00E71D52" w:rsidRDefault="00585746" w:rsidP="006706EF">
            <w:pPr>
              <w:tabs>
                <w:tab w:val="left" w:pos="284"/>
                <w:tab w:val="left" w:pos="851"/>
              </w:tabs>
              <w:spacing w:after="0"/>
              <w:contextualSpacing/>
              <w:jc w:val="both"/>
              <w:rPr>
                <w:sz w:val="17"/>
                <w:szCs w:val="17"/>
                <w:lang w:eastAsia="ru-RU"/>
              </w:rPr>
            </w:pPr>
            <w:r w:rsidRPr="00E71D52">
              <w:rPr>
                <w:spacing w:val="2"/>
                <w:sz w:val="17"/>
                <w:szCs w:val="17"/>
                <w:shd w:val="clear" w:color="auto" w:fill="FFFFFF"/>
              </w:rPr>
              <w:t>ограждения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отсутствие разрешения на размещение</w:t>
            </w:r>
          </w:p>
        </w:tc>
      </w:tr>
      <w:tr w:rsidR="00585746" w:rsidRPr="00E71D52" w14:paraId="04B8085A" w14:textId="77777777" w:rsidTr="00597E77">
        <w:tblPrEx>
          <w:tblLook w:val="04A0" w:firstRow="1" w:lastRow="0" w:firstColumn="1" w:lastColumn="0" w:noHBand="0" w:noVBand="1"/>
        </w:tblPrEx>
        <w:trPr>
          <w:trHeight w:val="41"/>
        </w:trPr>
        <w:tc>
          <w:tcPr>
            <w:tcW w:w="9180" w:type="dxa"/>
            <w:gridSpan w:val="21"/>
            <w:tcBorders>
              <w:left w:val="single" w:sz="2" w:space="0" w:color="FFFFFF" w:themeColor="background1"/>
              <w:right w:val="single" w:sz="2" w:space="0" w:color="FFFFFF" w:themeColor="background1"/>
            </w:tcBorders>
          </w:tcPr>
          <w:p w14:paraId="3889420F" w14:textId="77777777" w:rsidR="00585746" w:rsidRPr="00E71D52" w:rsidRDefault="00585746" w:rsidP="006706EF">
            <w:pPr>
              <w:tabs>
                <w:tab w:val="left" w:pos="284"/>
                <w:tab w:val="left" w:pos="851"/>
              </w:tabs>
              <w:spacing w:after="0"/>
              <w:contextualSpacing/>
              <w:jc w:val="both"/>
              <w:rPr>
                <w:spacing w:val="2"/>
                <w:sz w:val="8"/>
                <w:szCs w:val="8"/>
                <w:shd w:val="clear" w:color="auto" w:fill="FFFFFF"/>
              </w:rPr>
            </w:pPr>
          </w:p>
        </w:tc>
      </w:tr>
      <w:tr w:rsidR="00585746" w:rsidRPr="00E71D52" w14:paraId="62A6EFF0" w14:textId="77777777" w:rsidTr="00597E77">
        <w:tblPrEx>
          <w:tblLook w:val="04A0" w:firstRow="1" w:lastRow="0" w:firstColumn="1" w:lastColumn="0" w:noHBand="0" w:noVBand="1"/>
        </w:tblPrEx>
        <w:trPr>
          <w:trHeight w:val="192"/>
        </w:trPr>
        <w:tc>
          <w:tcPr>
            <w:tcW w:w="9180" w:type="dxa"/>
            <w:gridSpan w:val="21"/>
          </w:tcPr>
          <w:p w14:paraId="23252270" w14:textId="77777777" w:rsidR="00585746" w:rsidRPr="00E71D52" w:rsidRDefault="00585746" w:rsidP="006706EF">
            <w:pPr>
              <w:tabs>
                <w:tab w:val="left" w:pos="284"/>
                <w:tab w:val="left" w:pos="851"/>
              </w:tabs>
              <w:spacing w:after="0"/>
              <w:contextualSpacing/>
              <w:jc w:val="both"/>
              <w:rPr>
                <w:spacing w:val="2"/>
                <w:sz w:val="17"/>
                <w:szCs w:val="17"/>
                <w:shd w:val="clear" w:color="auto" w:fill="FFFFFF"/>
              </w:rPr>
            </w:pPr>
            <w:r w:rsidRPr="00E71D52">
              <w:rPr>
                <w:spacing w:val="2"/>
                <w:sz w:val="17"/>
                <w:szCs w:val="17"/>
                <w:shd w:val="clear" w:color="auto" w:fill="FFFFFF"/>
              </w:rPr>
              <w:t>отклонение по вертикали более 5</w:t>
            </w:r>
            <w:r w:rsidRPr="00E71D52">
              <w:rPr>
                <w:spacing w:val="2"/>
                <w:sz w:val="17"/>
                <w:szCs w:val="17"/>
                <w:shd w:val="clear" w:color="auto" w:fill="FFFFFF"/>
                <w:vertAlign w:val="superscript"/>
              </w:rPr>
              <w:t xml:space="preserve"> </w:t>
            </w:r>
            <w:r w:rsidRPr="00E71D52">
              <w:rPr>
                <w:spacing w:val="2"/>
                <w:sz w:val="17"/>
                <w:szCs w:val="17"/>
                <w:shd w:val="clear" w:color="auto" w:fill="FFFFFF"/>
              </w:rPr>
              <w:t>градусов</w:t>
            </w:r>
          </w:p>
        </w:tc>
      </w:tr>
      <w:tr w:rsidR="00585746" w:rsidRPr="00E71D52" w14:paraId="40E4003D" w14:textId="77777777" w:rsidTr="00597E77">
        <w:tblPrEx>
          <w:tblLook w:val="04A0" w:firstRow="1" w:lastRow="0" w:firstColumn="1" w:lastColumn="0" w:noHBand="0" w:noVBand="1"/>
        </w:tblPrEx>
        <w:trPr>
          <w:gridAfter w:val="12"/>
          <w:wAfter w:w="4717" w:type="dxa"/>
          <w:trHeight w:val="42"/>
        </w:trPr>
        <w:tc>
          <w:tcPr>
            <w:tcW w:w="4463" w:type="dxa"/>
            <w:gridSpan w:val="9"/>
            <w:tcBorders>
              <w:left w:val="single" w:sz="2" w:space="0" w:color="FFFFFF" w:themeColor="background1"/>
              <w:bottom w:val="single" w:sz="2" w:space="0" w:color="FFFFFF" w:themeColor="background1"/>
              <w:right w:val="single" w:sz="2" w:space="0" w:color="FFFFFF" w:themeColor="background1"/>
            </w:tcBorders>
          </w:tcPr>
          <w:p w14:paraId="394FAE71" w14:textId="77777777" w:rsidR="00585746" w:rsidRPr="00E71D52" w:rsidRDefault="00585746" w:rsidP="006706EF">
            <w:pPr>
              <w:pStyle w:val="aff5"/>
              <w:spacing w:after="0"/>
              <w:jc w:val="both"/>
              <w:rPr>
                <w:sz w:val="2"/>
                <w:szCs w:val="2"/>
              </w:rPr>
            </w:pPr>
          </w:p>
        </w:tc>
      </w:tr>
      <w:tr w:rsidR="00585746" w:rsidRPr="00E71D52" w14:paraId="7BD447A0" w14:textId="77777777" w:rsidTr="00597E77">
        <w:tblPrEx>
          <w:tblLook w:val="04A0" w:firstRow="1" w:lastRow="0" w:firstColumn="1" w:lastColumn="0" w:noHBand="0" w:noVBand="1"/>
        </w:tblPrEx>
        <w:trPr>
          <w:trHeight w:val="47"/>
        </w:trPr>
        <w:tc>
          <w:tcPr>
            <w:tcW w:w="384" w:type="dxa"/>
            <w:gridSpan w:val="2"/>
            <w:tcBorders>
              <w:top w:val="single" w:sz="4" w:space="0" w:color="FFFFFF"/>
              <w:left w:val="single" w:sz="4" w:space="0" w:color="FFFFFF"/>
              <w:bottom w:val="single" w:sz="2" w:space="0" w:color="FFFFFF" w:themeColor="background1"/>
              <w:right w:val="single" w:sz="4" w:space="0" w:color="FFFFFF" w:themeColor="background1"/>
            </w:tcBorders>
          </w:tcPr>
          <w:p w14:paraId="05EA002D" w14:textId="77777777" w:rsidR="00585746" w:rsidRPr="00E71D52" w:rsidRDefault="00585746" w:rsidP="006706EF">
            <w:pPr>
              <w:pStyle w:val="aff5"/>
              <w:spacing w:after="0"/>
              <w:ind w:right="-142"/>
              <w:jc w:val="both"/>
              <w:rPr>
                <w:sz w:val="20"/>
                <w:szCs w:val="20"/>
              </w:rPr>
            </w:pPr>
          </w:p>
        </w:tc>
        <w:tc>
          <w:tcPr>
            <w:tcW w:w="7237"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1573EB" w14:textId="77777777" w:rsidR="00585746" w:rsidRPr="00E71D52" w:rsidRDefault="00585746" w:rsidP="006706EF">
            <w:pPr>
              <w:pStyle w:val="aff5"/>
              <w:spacing w:after="0"/>
              <w:jc w:val="both"/>
              <w:rPr>
                <w:spacing w:val="2"/>
                <w:sz w:val="20"/>
                <w:szCs w:val="20"/>
                <w:shd w:val="clear" w:color="auto" w:fill="FFFFFF"/>
                <w:lang w:eastAsia="ru-RU"/>
              </w:rPr>
            </w:pPr>
          </w:p>
        </w:tc>
        <w:tc>
          <w:tcPr>
            <w:tcW w:w="1559"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B0CF9B4" w14:textId="77777777" w:rsidR="00585746" w:rsidRPr="00E71D52" w:rsidRDefault="00585746" w:rsidP="006706EF">
            <w:pPr>
              <w:pStyle w:val="aff5"/>
              <w:spacing w:after="0"/>
              <w:jc w:val="both"/>
              <w:rPr>
                <w:spacing w:val="2"/>
                <w:sz w:val="20"/>
                <w:szCs w:val="20"/>
                <w:shd w:val="clear" w:color="auto" w:fill="FFFFFF"/>
                <w:lang w:eastAsia="ru-RU"/>
              </w:rPr>
            </w:pPr>
          </w:p>
        </w:tc>
      </w:tr>
      <w:tr w:rsidR="00585746" w:rsidRPr="00E71D52" w14:paraId="76191CB1" w14:textId="77777777" w:rsidTr="00597E77">
        <w:tblPrEx>
          <w:tblLook w:val="04A0" w:firstRow="1" w:lastRow="0" w:firstColumn="1" w:lastColumn="0" w:noHBand="0" w:noVBand="1"/>
        </w:tblPrEx>
        <w:trPr>
          <w:trHeight w:val="47"/>
        </w:trPr>
        <w:tc>
          <w:tcPr>
            <w:tcW w:w="384" w:type="dxa"/>
            <w:gridSpan w:val="2"/>
            <w:tcBorders>
              <w:top w:val="single" w:sz="4" w:space="0" w:color="FFFFFF"/>
              <w:left w:val="single" w:sz="4" w:space="0" w:color="FFFFFF"/>
              <w:bottom w:val="single" w:sz="2" w:space="0" w:color="FFFFFF" w:themeColor="background1"/>
              <w:right w:val="single" w:sz="4" w:space="0" w:color="FFFFFF" w:themeColor="background1"/>
            </w:tcBorders>
          </w:tcPr>
          <w:p w14:paraId="19CCD225" w14:textId="77777777" w:rsidR="00585746" w:rsidRPr="00E71D52" w:rsidRDefault="00585746" w:rsidP="006706EF">
            <w:pPr>
              <w:pStyle w:val="aff5"/>
              <w:spacing w:after="0"/>
              <w:ind w:right="-142"/>
              <w:jc w:val="both"/>
              <w:rPr>
                <w:sz w:val="20"/>
                <w:szCs w:val="20"/>
              </w:rPr>
            </w:pPr>
            <w:r w:rsidRPr="00E71D52">
              <w:rPr>
                <w:sz w:val="20"/>
                <w:szCs w:val="20"/>
              </w:rPr>
              <w:t>8.</w:t>
            </w:r>
          </w:p>
        </w:tc>
        <w:tc>
          <w:tcPr>
            <w:tcW w:w="7237" w:type="dxa"/>
            <w:gridSpan w:val="1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1A68339" w14:textId="77777777" w:rsidR="00585746" w:rsidRPr="00E71D52" w:rsidRDefault="00585746" w:rsidP="006706EF">
            <w:pPr>
              <w:pStyle w:val="aff5"/>
              <w:spacing w:after="0"/>
              <w:jc w:val="both"/>
              <w:rPr>
                <w:spacing w:val="2"/>
                <w:sz w:val="20"/>
                <w:szCs w:val="20"/>
                <w:shd w:val="clear" w:color="auto" w:fill="FFFFFF"/>
                <w:lang w:eastAsia="ru-RU"/>
              </w:rPr>
            </w:pPr>
            <w:r w:rsidRPr="00E71D52">
              <w:rPr>
                <w:spacing w:val="2"/>
                <w:sz w:val="20"/>
                <w:szCs w:val="20"/>
                <w:shd w:val="clear" w:color="auto" w:fill="FFFFFF"/>
                <w:lang w:eastAsia="ru-RU"/>
              </w:rPr>
              <w:t xml:space="preserve">Срок действия Колористического паспорта: </w:t>
            </w:r>
          </w:p>
        </w:tc>
        <w:tc>
          <w:tcPr>
            <w:tcW w:w="1559" w:type="dxa"/>
            <w:gridSpan w:val="4"/>
            <w:tcBorders>
              <w:top w:val="single" w:sz="4" w:space="0" w:color="FFFFFF"/>
              <w:left w:val="single" w:sz="4" w:space="0" w:color="FFFFFF"/>
              <w:bottom w:val="single" w:sz="4" w:space="0" w:color="auto"/>
              <w:right w:val="single" w:sz="4" w:space="0" w:color="auto"/>
            </w:tcBorders>
          </w:tcPr>
          <w:p w14:paraId="4C04FADF" w14:textId="77777777" w:rsidR="00585746" w:rsidRPr="00E71D52" w:rsidRDefault="00585746" w:rsidP="006706EF">
            <w:pPr>
              <w:pStyle w:val="aff5"/>
              <w:spacing w:after="0"/>
              <w:jc w:val="both"/>
              <w:rPr>
                <w:spacing w:val="2"/>
                <w:sz w:val="20"/>
                <w:szCs w:val="20"/>
                <w:shd w:val="clear" w:color="auto" w:fill="FFFFFF"/>
                <w:lang w:eastAsia="ru-RU"/>
              </w:rPr>
            </w:pPr>
          </w:p>
        </w:tc>
      </w:tr>
      <w:tr w:rsidR="00585746" w:rsidRPr="00E71D52" w14:paraId="60434B9B" w14:textId="77777777" w:rsidTr="00597E77">
        <w:tblPrEx>
          <w:tblLook w:val="04A0" w:firstRow="1" w:lastRow="0" w:firstColumn="1" w:lastColumn="0" w:noHBand="0" w:noVBand="1"/>
        </w:tblPrEx>
        <w:trPr>
          <w:trHeight w:val="162"/>
        </w:trPr>
        <w:tc>
          <w:tcPr>
            <w:tcW w:w="384" w:type="dxa"/>
            <w:gridSpan w:val="2"/>
            <w:tcBorders>
              <w:top w:val="single" w:sz="4" w:space="0" w:color="FFFFFF"/>
              <w:left w:val="single" w:sz="4" w:space="0" w:color="FFFFFF"/>
              <w:bottom w:val="single" w:sz="4" w:space="0" w:color="FFFFFF" w:themeColor="background1"/>
              <w:right w:val="single" w:sz="4" w:space="0" w:color="FFFFFF"/>
            </w:tcBorders>
          </w:tcPr>
          <w:p w14:paraId="3C6EB0C8" w14:textId="77777777" w:rsidR="00585746" w:rsidRPr="00E71D52" w:rsidRDefault="00585746" w:rsidP="006706EF">
            <w:pPr>
              <w:pStyle w:val="aff5"/>
              <w:spacing w:after="0"/>
              <w:ind w:right="-142"/>
              <w:jc w:val="both"/>
              <w:rPr>
                <w:sz w:val="20"/>
                <w:szCs w:val="20"/>
              </w:rPr>
            </w:pPr>
          </w:p>
        </w:tc>
        <w:tc>
          <w:tcPr>
            <w:tcW w:w="7237" w:type="dxa"/>
            <w:gridSpan w:val="1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6D44AEB" w14:textId="77777777" w:rsidR="00585746" w:rsidRPr="00E71D52" w:rsidRDefault="00585746" w:rsidP="006706EF">
            <w:pPr>
              <w:pStyle w:val="aff5"/>
              <w:spacing w:after="0"/>
              <w:jc w:val="both"/>
              <w:rPr>
                <w:b w:val="0"/>
                <w:bCs/>
                <w:i/>
                <w:iCs/>
                <w:sz w:val="12"/>
                <w:szCs w:val="12"/>
                <w:lang w:eastAsia="ru-RU"/>
              </w:rPr>
            </w:pPr>
            <w:r w:rsidRPr="00E71D52">
              <w:rPr>
                <w:b w:val="0"/>
                <w:bCs/>
                <w:i/>
                <w:iCs/>
                <w:sz w:val="12"/>
                <w:szCs w:val="12"/>
                <w:lang w:eastAsia="ru-RU"/>
              </w:rPr>
              <w:t>Указывается в соответствии с Запросом</w:t>
            </w:r>
          </w:p>
          <w:p w14:paraId="5D6C58D3" w14:textId="77777777" w:rsidR="0000518F" w:rsidRPr="00E71D52" w:rsidRDefault="0000518F" w:rsidP="006706EF">
            <w:pPr>
              <w:pStyle w:val="aff5"/>
              <w:spacing w:after="0"/>
              <w:jc w:val="both"/>
              <w:rPr>
                <w:b w:val="0"/>
                <w:bCs/>
                <w:i/>
                <w:iCs/>
                <w:sz w:val="12"/>
                <w:szCs w:val="12"/>
                <w:lang w:eastAsia="ru-RU"/>
              </w:rPr>
            </w:pPr>
          </w:p>
          <w:p w14:paraId="7D80B382" w14:textId="65F58789" w:rsidR="0000518F" w:rsidRPr="00E71D52" w:rsidRDefault="0000518F" w:rsidP="006706EF">
            <w:pPr>
              <w:pStyle w:val="aff5"/>
              <w:spacing w:after="0"/>
              <w:jc w:val="both"/>
              <w:rPr>
                <w:spacing w:val="2"/>
                <w:sz w:val="20"/>
                <w:szCs w:val="20"/>
                <w:shd w:val="clear" w:color="auto" w:fill="FFFFFF"/>
                <w:lang w:eastAsia="ru-RU"/>
              </w:rPr>
            </w:pPr>
          </w:p>
        </w:tc>
        <w:tc>
          <w:tcPr>
            <w:tcW w:w="1559"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D736DAC" w14:textId="77777777" w:rsidR="00585746" w:rsidRPr="00E71D52" w:rsidRDefault="00585746" w:rsidP="006706EF">
            <w:pPr>
              <w:pStyle w:val="aff5"/>
              <w:spacing w:after="0"/>
              <w:jc w:val="both"/>
              <w:rPr>
                <w:spacing w:val="2"/>
                <w:sz w:val="20"/>
                <w:szCs w:val="20"/>
                <w:shd w:val="clear" w:color="auto" w:fill="FFFFFF"/>
                <w:lang w:eastAsia="ru-RU"/>
              </w:rPr>
            </w:pPr>
          </w:p>
        </w:tc>
      </w:tr>
    </w:tbl>
    <w:p w14:paraId="019BE50A" w14:textId="757687FC" w:rsidR="0000518F" w:rsidRPr="00E71D52" w:rsidRDefault="0000518F" w:rsidP="0000518F">
      <w:pPr>
        <w:pStyle w:val="aff5"/>
        <w:numPr>
          <w:ilvl w:val="0"/>
          <w:numId w:val="29"/>
        </w:numPr>
        <w:spacing w:after="0"/>
        <w:ind w:left="284" w:right="283" w:hanging="284"/>
        <w:jc w:val="both"/>
        <w:rPr>
          <w:b w:val="0"/>
          <w:bCs/>
          <w:iCs/>
          <w:sz w:val="28"/>
          <w:szCs w:val="28"/>
        </w:rPr>
      </w:pPr>
      <w:bookmarkStart w:id="278" w:name="_Hlk48120201"/>
      <w:r w:rsidRPr="00E71D52">
        <w:rPr>
          <w:b w:val="0"/>
          <w:bCs/>
          <w:iCs/>
          <w:sz w:val="28"/>
          <w:szCs w:val="28"/>
        </w:rPr>
        <w:t xml:space="preserve">Форма для заполнения </w:t>
      </w:r>
      <w:r w:rsidRPr="00E71D52">
        <w:rPr>
          <w:rFonts w:eastAsia="Times New Roman"/>
          <w:b w:val="0"/>
          <w:bCs/>
          <w:sz w:val="28"/>
          <w:szCs w:val="28"/>
          <w:lang w:eastAsia="ru-RU"/>
        </w:rPr>
        <w:t xml:space="preserve">паспорта колористического решения фасадов </w:t>
      </w:r>
      <w:r w:rsidRPr="00E71D52">
        <w:rPr>
          <w:rFonts w:eastAsia="Times New Roman"/>
          <w:sz w:val="28"/>
          <w:szCs w:val="28"/>
          <w:u w:val="single"/>
          <w:lang w:eastAsia="ru-RU"/>
        </w:rPr>
        <w:t>некапитального строения (сооружения) с типовым внешним видом:</w:t>
      </w:r>
    </w:p>
    <w:p w14:paraId="54AE5FD6" w14:textId="77777777" w:rsidR="0000518F" w:rsidRPr="00232EBB" w:rsidRDefault="0000518F" w:rsidP="0000518F">
      <w:pPr>
        <w:pStyle w:val="aff5"/>
        <w:spacing w:after="0"/>
        <w:ind w:left="284"/>
        <w:jc w:val="both"/>
        <w:rPr>
          <w:b w:val="0"/>
          <w:bCs/>
          <w:iCs/>
          <w:sz w:val="20"/>
          <w:szCs w:val="28"/>
        </w:rPr>
      </w:pPr>
    </w:p>
    <w:tbl>
      <w:tblPr>
        <w:tblStyle w:val="1f4"/>
        <w:tblW w:w="9180" w:type="dxa"/>
        <w:tblLayout w:type="fixed"/>
        <w:tblLook w:val="0000" w:firstRow="0" w:lastRow="0" w:firstColumn="0" w:lastColumn="0" w:noHBand="0" w:noVBand="0"/>
      </w:tblPr>
      <w:tblGrid>
        <w:gridCol w:w="384"/>
        <w:gridCol w:w="1679"/>
        <w:gridCol w:w="57"/>
        <w:gridCol w:w="63"/>
        <w:gridCol w:w="366"/>
        <w:gridCol w:w="1914"/>
        <w:gridCol w:w="411"/>
        <w:gridCol w:w="80"/>
        <w:gridCol w:w="29"/>
        <w:gridCol w:w="302"/>
        <w:gridCol w:w="2644"/>
        <w:gridCol w:w="1251"/>
      </w:tblGrid>
      <w:tr w:rsidR="0000518F" w:rsidRPr="00E71D52" w14:paraId="033F7DA3" w14:textId="77777777" w:rsidTr="00597E77">
        <w:trPr>
          <w:trHeight w:val="42"/>
        </w:trPr>
        <w:tc>
          <w:tcPr>
            <w:tcW w:w="2183" w:type="dxa"/>
            <w:gridSpan w:val="4"/>
            <w:tcBorders>
              <w:top w:val="single" w:sz="4" w:space="0" w:color="FFFFFF"/>
              <w:left w:val="single" w:sz="4" w:space="0" w:color="FFFFFF"/>
              <w:bottom w:val="single" w:sz="4" w:space="0" w:color="FFFFFF"/>
            </w:tcBorders>
          </w:tcPr>
          <w:p w14:paraId="409F7F37" w14:textId="77777777" w:rsidR="0000518F" w:rsidRPr="00E71D52" w:rsidRDefault="0000518F" w:rsidP="00EE3934">
            <w:pPr>
              <w:pStyle w:val="aff5"/>
              <w:spacing w:after="0" w:line="240" w:lineRule="auto"/>
              <w:jc w:val="both"/>
              <w:rPr>
                <w:sz w:val="28"/>
                <w:szCs w:val="28"/>
              </w:rPr>
            </w:pPr>
            <w:r w:rsidRPr="00E71D52">
              <w:rPr>
                <w:b w:val="0"/>
                <w:bCs/>
                <w:sz w:val="18"/>
                <w:szCs w:val="18"/>
              </w:rPr>
              <w:t>Регистрационный №</w:t>
            </w:r>
          </w:p>
        </w:tc>
        <w:tc>
          <w:tcPr>
            <w:tcW w:w="2280" w:type="dxa"/>
            <w:gridSpan w:val="2"/>
          </w:tcPr>
          <w:p w14:paraId="41E04A8E" w14:textId="77777777" w:rsidR="0000518F" w:rsidRPr="00E71D52" w:rsidRDefault="0000518F" w:rsidP="00EE3934">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549900CD" w14:textId="77777777" w:rsidR="0000518F" w:rsidRPr="00E71D52" w:rsidRDefault="0000518F" w:rsidP="00EE3934">
            <w:pPr>
              <w:pStyle w:val="aff5"/>
              <w:spacing w:after="0"/>
              <w:rPr>
                <w:sz w:val="28"/>
                <w:szCs w:val="28"/>
              </w:rPr>
            </w:pPr>
          </w:p>
        </w:tc>
        <w:tc>
          <w:tcPr>
            <w:tcW w:w="411" w:type="dxa"/>
            <w:gridSpan w:val="3"/>
            <w:tcBorders>
              <w:top w:val="single" w:sz="4" w:space="0" w:color="FFFFFF"/>
              <w:left w:val="single" w:sz="4" w:space="0" w:color="FFFFFF"/>
              <w:bottom w:val="single" w:sz="4" w:space="0" w:color="FFFFFF"/>
              <w:right w:val="single" w:sz="4" w:space="0" w:color="FFFFFF"/>
            </w:tcBorders>
          </w:tcPr>
          <w:p w14:paraId="0CC0A2CD" w14:textId="77777777" w:rsidR="0000518F" w:rsidRPr="00E71D52" w:rsidRDefault="0000518F" w:rsidP="00EE3934">
            <w:pPr>
              <w:pStyle w:val="aff5"/>
              <w:spacing w:after="0"/>
              <w:rPr>
                <w:sz w:val="28"/>
                <w:szCs w:val="28"/>
              </w:rPr>
            </w:pPr>
          </w:p>
        </w:tc>
        <w:tc>
          <w:tcPr>
            <w:tcW w:w="3895" w:type="dxa"/>
            <w:gridSpan w:val="2"/>
            <w:tcBorders>
              <w:top w:val="single" w:sz="4" w:space="0" w:color="FFFFFF"/>
              <w:left w:val="single" w:sz="4" w:space="0" w:color="FFFFFF"/>
              <w:bottom w:val="single" w:sz="4" w:space="0" w:color="FFFFFF"/>
              <w:right w:val="single" w:sz="4" w:space="0" w:color="FFFFFF"/>
            </w:tcBorders>
          </w:tcPr>
          <w:p w14:paraId="55323C48" w14:textId="77777777" w:rsidR="0000518F" w:rsidRPr="00E71D52" w:rsidRDefault="0000518F" w:rsidP="00EE3934">
            <w:pPr>
              <w:pStyle w:val="aff5"/>
              <w:spacing w:after="0"/>
              <w:rPr>
                <w:sz w:val="28"/>
                <w:szCs w:val="28"/>
              </w:rPr>
            </w:pPr>
            <w:r w:rsidRPr="00E71D52">
              <w:rPr>
                <w:sz w:val="22"/>
              </w:rPr>
              <w:t>УТВЕРЖДАЮ</w:t>
            </w:r>
          </w:p>
        </w:tc>
      </w:tr>
      <w:tr w:rsidR="0000518F" w:rsidRPr="00E71D52" w14:paraId="583E247B" w14:textId="77777777" w:rsidTr="00597E77">
        <w:trPr>
          <w:trHeight w:val="125"/>
        </w:trPr>
        <w:tc>
          <w:tcPr>
            <w:tcW w:w="2183" w:type="dxa"/>
            <w:gridSpan w:val="4"/>
            <w:tcBorders>
              <w:top w:val="single" w:sz="4" w:space="0" w:color="FFFFFF"/>
              <w:left w:val="single" w:sz="4" w:space="0" w:color="FFFFFF" w:themeColor="background1"/>
              <w:bottom w:val="single" w:sz="4" w:space="0" w:color="FFFFFF"/>
              <w:right w:val="single" w:sz="4" w:space="0" w:color="FFFFFF"/>
            </w:tcBorders>
          </w:tcPr>
          <w:p w14:paraId="35C383C6" w14:textId="77777777" w:rsidR="0000518F" w:rsidRPr="00E71D52" w:rsidRDefault="0000518F" w:rsidP="00EE3934">
            <w:pPr>
              <w:pStyle w:val="aff5"/>
              <w:spacing w:after="0"/>
              <w:jc w:val="both"/>
              <w:rPr>
                <w:sz w:val="8"/>
                <w:szCs w:val="8"/>
              </w:rPr>
            </w:pPr>
          </w:p>
        </w:tc>
        <w:tc>
          <w:tcPr>
            <w:tcW w:w="2280" w:type="dxa"/>
            <w:gridSpan w:val="2"/>
            <w:tcBorders>
              <w:left w:val="single" w:sz="4" w:space="0" w:color="FFFFFF"/>
              <w:right w:val="single" w:sz="4" w:space="0" w:color="FFFFFF" w:themeColor="background1"/>
            </w:tcBorders>
          </w:tcPr>
          <w:p w14:paraId="28A30732" w14:textId="77777777" w:rsidR="0000518F" w:rsidRPr="00E71D52" w:rsidRDefault="0000518F" w:rsidP="00EE3934">
            <w:pPr>
              <w:pStyle w:val="aff5"/>
              <w:spacing w:after="0"/>
              <w:jc w:val="both"/>
              <w:rPr>
                <w:sz w:val="8"/>
                <w:szCs w:val="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1157BF7E" w14:textId="77777777" w:rsidR="0000518F" w:rsidRPr="00E71D52" w:rsidRDefault="0000518F" w:rsidP="00EE3934">
            <w:pPr>
              <w:pStyle w:val="aff5"/>
              <w:spacing w:after="0"/>
              <w:jc w:val="both"/>
              <w:rPr>
                <w:sz w:val="8"/>
                <w:szCs w:val="8"/>
              </w:rPr>
            </w:pPr>
          </w:p>
        </w:tc>
        <w:tc>
          <w:tcPr>
            <w:tcW w:w="411" w:type="dxa"/>
            <w:gridSpan w:val="3"/>
            <w:tcBorders>
              <w:top w:val="single" w:sz="4" w:space="0" w:color="FFFFFF"/>
              <w:left w:val="single" w:sz="4" w:space="0" w:color="FFFFFF"/>
              <w:bottom w:val="single" w:sz="4" w:space="0" w:color="FFFFFF" w:themeColor="background1"/>
              <w:right w:val="single" w:sz="4" w:space="0" w:color="FFFFFF"/>
            </w:tcBorders>
          </w:tcPr>
          <w:p w14:paraId="6E59EC55" w14:textId="77777777" w:rsidR="0000518F" w:rsidRPr="00E71D52" w:rsidRDefault="0000518F" w:rsidP="00EE3934">
            <w:pPr>
              <w:pStyle w:val="aff5"/>
              <w:spacing w:after="0"/>
              <w:jc w:val="both"/>
              <w:rPr>
                <w:sz w:val="8"/>
                <w:szCs w:val="8"/>
              </w:rPr>
            </w:pPr>
          </w:p>
        </w:tc>
        <w:tc>
          <w:tcPr>
            <w:tcW w:w="3895" w:type="dxa"/>
            <w:gridSpan w:val="2"/>
            <w:vMerge w:val="restart"/>
            <w:tcBorders>
              <w:top w:val="single" w:sz="4" w:space="0" w:color="FFFFFF"/>
              <w:left w:val="single" w:sz="4" w:space="0" w:color="FFFFFF"/>
              <w:right w:val="single" w:sz="4" w:space="0" w:color="FFFFFF"/>
            </w:tcBorders>
          </w:tcPr>
          <w:p w14:paraId="4C0B7C41" w14:textId="77777777" w:rsidR="008709FB" w:rsidRDefault="0000518F" w:rsidP="00EE3934">
            <w:pPr>
              <w:pStyle w:val="aff5"/>
              <w:spacing w:after="0" w:line="240" w:lineRule="auto"/>
              <w:ind w:left="179" w:right="-76"/>
              <w:jc w:val="left"/>
              <w:rPr>
                <w:b w:val="0"/>
                <w:bCs/>
                <w:sz w:val="20"/>
                <w:szCs w:val="20"/>
              </w:rPr>
            </w:pPr>
            <w:r w:rsidRPr="00E71D52">
              <w:rPr>
                <w:b w:val="0"/>
                <w:bCs/>
                <w:sz w:val="20"/>
                <w:szCs w:val="20"/>
              </w:rPr>
              <w:t>Заместитель главы администрации</w:t>
            </w:r>
          </w:p>
          <w:p w14:paraId="0ACC757D" w14:textId="674D88AE" w:rsidR="0000518F" w:rsidRPr="00E71D52" w:rsidRDefault="008709FB" w:rsidP="00EE3934">
            <w:pPr>
              <w:pStyle w:val="aff5"/>
              <w:spacing w:after="0" w:line="240" w:lineRule="auto"/>
              <w:ind w:left="179" w:right="-76"/>
              <w:jc w:val="left"/>
              <w:rPr>
                <w:b w:val="0"/>
                <w:bCs/>
                <w:sz w:val="20"/>
                <w:szCs w:val="20"/>
              </w:rPr>
            </w:pPr>
            <w:r>
              <w:rPr>
                <w:b w:val="0"/>
                <w:bCs/>
                <w:sz w:val="20"/>
                <w:szCs w:val="20"/>
              </w:rPr>
              <w:t xml:space="preserve">Сергиево-Посадского </w:t>
            </w:r>
            <w:r w:rsidR="0000518F" w:rsidRPr="00E71D52">
              <w:rPr>
                <w:b w:val="0"/>
                <w:bCs/>
                <w:sz w:val="20"/>
                <w:szCs w:val="20"/>
              </w:rPr>
              <w:t xml:space="preserve"> городского округа</w:t>
            </w:r>
          </w:p>
          <w:p w14:paraId="24817426" w14:textId="77777777" w:rsidR="0000518F" w:rsidRDefault="0000518F" w:rsidP="00EE3934">
            <w:pPr>
              <w:pStyle w:val="aff5"/>
              <w:spacing w:after="0"/>
              <w:ind w:left="179"/>
              <w:jc w:val="both"/>
              <w:rPr>
                <w:b w:val="0"/>
                <w:bCs/>
                <w:sz w:val="20"/>
                <w:szCs w:val="20"/>
              </w:rPr>
            </w:pPr>
            <w:r w:rsidRPr="00E71D52">
              <w:rPr>
                <w:b w:val="0"/>
                <w:bCs/>
                <w:sz w:val="20"/>
                <w:szCs w:val="20"/>
              </w:rPr>
              <w:t>Московской области</w:t>
            </w:r>
          </w:p>
          <w:p w14:paraId="60C3F295" w14:textId="15518FBA" w:rsidR="008709FB" w:rsidRPr="00E71D52" w:rsidRDefault="008709FB" w:rsidP="00EE3934">
            <w:pPr>
              <w:pStyle w:val="aff5"/>
              <w:spacing w:after="0"/>
              <w:ind w:left="179"/>
              <w:jc w:val="both"/>
              <w:rPr>
                <w:sz w:val="28"/>
                <w:szCs w:val="28"/>
              </w:rPr>
            </w:pPr>
            <w:r>
              <w:rPr>
                <w:b w:val="0"/>
                <w:bCs/>
                <w:sz w:val="20"/>
                <w:szCs w:val="20"/>
              </w:rPr>
              <w:t>________________________________</w:t>
            </w:r>
          </w:p>
        </w:tc>
      </w:tr>
      <w:tr w:rsidR="0000518F" w:rsidRPr="00E71D52" w14:paraId="1BBE3943" w14:textId="77777777" w:rsidTr="00597E77">
        <w:trPr>
          <w:trHeight w:val="456"/>
        </w:trPr>
        <w:tc>
          <w:tcPr>
            <w:tcW w:w="2183" w:type="dxa"/>
            <w:gridSpan w:val="4"/>
            <w:tcBorders>
              <w:top w:val="single" w:sz="4" w:space="0" w:color="FFFFFF"/>
              <w:left w:val="single" w:sz="4" w:space="0" w:color="FFFFFF"/>
              <w:bottom w:val="single" w:sz="4" w:space="0" w:color="FFFFFF"/>
            </w:tcBorders>
          </w:tcPr>
          <w:p w14:paraId="630A612B" w14:textId="77777777" w:rsidR="0000518F" w:rsidRPr="00E71D52" w:rsidRDefault="0000518F" w:rsidP="00EE3934">
            <w:pPr>
              <w:pStyle w:val="aff5"/>
              <w:spacing w:after="0" w:line="240" w:lineRule="auto"/>
              <w:jc w:val="both"/>
              <w:rPr>
                <w:sz w:val="28"/>
                <w:szCs w:val="28"/>
              </w:rPr>
            </w:pPr>
            <w:r w:rsidRPr="00E71D52">
              <w:rPr>
                <w:b w:val="0"/>
                <w:bCs/>
                <w:sz w:val="18"/>
                <w:szCs w:val="18"/>
              </w:rPr>
              <w:t>Дата регистрации</w:t>
            </w:r>
          </w:p>
        </w:tc>
        <w:tc>
          <w:tcPr>
            <w:tcW w:w="2280" w:type="dxa"/>
            <w:gridSpan w:val="2"/>
          </w:tcPr>
          <w:p w14:paraId="203E8A56" w14:textId="77777777" w:rsidR="0000518F" w:rsidRPr="00E71D52" w:rsidRDefault="0000518F" w:rsidP="00EE3934">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1A4DC54F" w14:textId="77777777" w:rsidR="0000518F" w:rsidRPr="00E71D52" w:rsidRDefault="0000518F" w:rsidP="00EE3934">
            <w:pPr>
              <w:pStyle w:val="aff5"/>
              <w:spacing w:after="0"/>
              <w:jc w:val="both"/>
              <w:rPr>
                <w:sz w:val="28"/>
                <w:szCs w:val="28"/>
              </w:rPr>
            </w:pPr>
          </w:p>
        </w:tc>
        <w:tc>
          <w:tcPr>
            <w:tcW w:w="411"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349726CA" w14:textId="77777777" w:rsidR="0000518F" w:rsidRPr="00E71D52" w:rsidRDefault="0000518F" w:rsidP="00EE3934">
            <w:pPr>
              <w:pStyle w:val="aff5"/>
              <w:spacing w:after="0"/>
              <w:jc w:val="both"/>
              <w:rPr>
                <w:sz w:val="28"/>
                <w:szCs w:val="28"/>
              </w:rPr>
            </w:pPr>
          </w:p>
        </w:tc>
        <w:tc>
          <w:tcPr>
            <w:tcW w:w="3895" w:type="dxa"/>
            <w:gridSpan w:val="2"/>
            <w:vMerge/>
            <w:tcBorders>
              <w:left w:val="single" w:sz="4" w:space="0" w:color="FFFFFF"/>
              <w:bottom w:val="single" w:sz="4" w:space="0" w:color="FFFFFF" w:themeColor="background1"/>
              <w:right w:val="single" w:sz="4" w:space="0" w:color="FFFFFF"/>
            </w:tcBorders>
          </w:tcPr>
          <w:p w14:paraId="25B7EAFA" w14:textId="77777777" w:rsidR="0000518F" w:rsidRPr="00E71D52" w:rsidRDefault="0000518F" w:rsidP="00EE3934">
            <w:pPr>
              <w:pStyle w:val="aff5"/>
              <w:spacing w:after="0"/>
              <w:jc w:val="both"/>
              <w:rPr>
                <w:sz w:val="28"/>
                <w:szCs w:val="28"/>
              </w:rPr>
            </w:pPr>
          </w:p>
        </w:tc>
      </w:tr>
      <w:tr w:rsidR="0000518F" w:rsidRPr="00E71D52" w14:paraId="2C7D96CC" w14:textId="77777777" w:rsidTr="00597E77">
        <w:trPr>
          <w:trHeight w:val="42"/>
        </w:trPr>
        <w:tc>
          <w:tcPr>
            <w:tcW w:w="2183" w:type="dxa"/>
            <w:gridSpan w:val="4"/>
            <w:tcBorders>
              <w:top w:val="single" w:sz="4" w:space="0" w:color="FFFFFF"/>
              <w:left w:val="single" w:sz="4" w:space="0" w:color="FFFFFF"/>
              <w:bottom w:val="single" w:sz="4" w:space="0" w:color="FFFFFF" w:themeColor="background1"/>
              <w:right w:val="single" w:sz="4" w:space="0" w:color="FFFFFF" w:themeColor="background1"/>
            </w:tcBorders>
          </w:tcPr>
          <w:p w14:paraId="6BA77AE8" w14:textId="77777777" w:rsidR="0000518F" w:rsidRPr="00E71D52" w:rsidRDefault="0000518F" w:rsidP="00EE3934">
            <w:pPr>
              <w:pStyle w:val="aff5"/>
              <w:spacing w:after="0" w:line="240" w:lineRule="auto"/>
              <w:jc w:val="both"/>
              <w:rPr>
                <w:b w:val="0"/>
                <w:bCs/>
                <w:sz w:val="18"/>
                <w:szCs w:val="18"/>
              </w:rPr>
            </w:pPr>
          </w:p>
        </w:tc>
        <w:tc>
          <w:tcPr>
            <w:tcW w:w="2280" w:type="dxa"/>
            <w:gridSpan w:val="2"/>
            <w:tcBorders>
              <w:left w:val="single" w:sz="4" w:space="0" w:color="FFFFFF" w:themeColor="background1"/>
              <w:bottom w:val="single" w:sz="4" w:space="0" w:color="FFFFFF"/>
              <w:right w:val="single" w:sz="4" w:space="0" w:color="FFFFFF" w:themeColor="background1"/>
            </w:tcBorders>
          </w:tcPr>
          <w:p w14:paraId="1322FFA2" w14:textId="77777777" w:rsidR="0000518F" w:rsidRPr="00E71D52" w:rsidRDefault="0000518F" w:rsidP="00EE3934">
            <w:pPr>
              <w:pStyle w:val="aff5"/>
              <w:spacing w:after="0" w:line="240" w:lineRule="auto"/>
              <w:jc w:val="both"/>
              <w:rPr>
                <w:sz w:val="18"/>
                <w:szCs w:val="1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40B5AC50" w14:textId="77777777" w:rsidR="0000518F" w:rsidRPr="00E71D52" w:rsidRDefault="0000518F" w:rsidP="00EE3934">
            <w:pPr>
              <w:pStyle w:val="aff5"/>
              <w:spacing w:after="0"/>
              <w:jc w:val="both"/>
              <w:rPr>
                <w:szCs w:val="24"/>
              </w:rPr>
            </w:pPr>
          </w:p>
        </w:tc>
        <w:tc>
          <w:tcPr>
            <w:tcW w:w="411"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14A05753" w14:textId="77777777" w:rsidR="0000518F" w:rsidRPr="00E71D52" w:rsidRDefault="0000518F" w:rsidP="00EE3934">
            <w:pPr>
              <w:pStyle w:val="aff5"/>
              <w:spacing w:after="0"/>
              <w:jc w:val="both"/>
              <w:rPr>
                <w:szCs w:val="24"/>
              </w:rPr>
            </w:pPr>
          </w:p>
        </w:tc>
        <w:tc>
          <w:tcPr>
            <w:tcW w:w="3895" w:type="dxa"/>
            <w:gridSpan w:val="2"/>
            <w:tcBorders>
              <w:top w:val="single" w:sz="4" w:space="0" w:color="FFFFFF" w:themeColor="background1"/>
              <w:left w:val="single" w:sz="4" w:space="0" w:color="FFFFFF"/>
              <w:bottom w:val="single" w:sz="4" w:space="0" w:color="FFFFFF"/>
              <w:right w:val="single" w:sz="4" w:space="0" w:color="FFFFFF"/>
            </w:tcBorders>
          </w:tcPr>
          <w:p w14:paraId="6642D1F5" w14:textId="77777777" w:rsidR="0000518F" w:rsidRPr="00E71D52" w:rsidRDefault="0000518F" w:rsidP="00EE3934">
            <w:pPr>
              <w:pStyle w:val="aff5"/>
              <w:spacing w:after="0"/>
              <w:ind w:left="179"/>
              <w:jc w:val="both"/>
              <w:rPr>
                <w:szCs w:val="24"/>
              </w:rPr>
            </w:pPr>
          </w:p>
        </w:tc>
      </w:tr>
      <w:tr w:rsidR="0000518F" w:rsidRPr="00E71D52" w14:paraId="623DC457" w14:textId="77777777" w:rsidTr="00597E77">
        <w:trPr>
          <w:trHeight w:val="192"/>
        </w:trPr>
        <w:tc>
          <w:tcPr>
            <w:tcW w:w="9180"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690ECE13" w14:textId="77777777" w:rsidR="0000518F" w:rsidRPr="00E71D52" w:rsidRDefault="0000518F" w:rsidP="0017534D">
            <w:pPr>
              <w:pStyle w:val="aff5"/>
              <w:spacing w:after="0"/>
              <w:rPr>
                <w:sz w:val="28"/>
                <w:szCs w:val="28"/>
              </w:rPr>
            </w:pPr>
            <w:r w:rsidRPr="00E71D52">
              <w:rPr>
                <w:sz w:val="28"/>
                <w:szCs w:val="28"/>
              </w:rPr>
              <w:t>ПАСПОРТ</w:t>
            </w:r>
          </w:p>
          <w:p w14:paraId="7804910E" w14:textId="77777777" w:rsidR="0000518F" w:rsidRPr="00E71D52" w:rsidRDefault="0000518F" w:rsidP="0017534D">
            <w:pPr>
              <w:pStyle w:val="aff5"/>
              <w:spacing w:after="0"/>
              <w:rPr>
                <w:sz w:val="8"/>
                <w:szCs w:val="8"/>
              </w:rPr>
            </w:pPr>
          </w:p>
        </w:tc>
      </w:tr>
      <w:tr w:rsidR="0000518F" w:rsidRPr="00E71D52" w14:paraId="43CBFDB0" w14:textId="77777777" w:rsidTr="00597E77">
        <w:trPr>
          <w:trHeight w:val="192"/>
        </w:trPr>
        <w:tc>
          <w:tcPr>
            <w:tcW w:w="9180"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76A219FD" w14:textId="77777777" w:rsidR="0000518F" w:rsidRPr="00E71D52" w:rsidRDefault="0000518F" w:rsidP="0017534D">
            <w:pPr>
              <w:pStyle w:val="aff5"/>
              <w:tabs>
                <w:tab w:val="left" w:pos="8928"/>
              </w:tabs>
              <w:spacing w:after="0"/>
              <w:ind w:left="-112"/>
              <w:rPr>
                <w:sz w:val="28"/>
                <w:szCs w:val="28"/>
              </w:rPr>
            </w:pPr>
            <w:r w:rsidRPr="00E71D52">
              <w:rPr>
                <w:sz w:val="22"/>
              </w:rPr>
              <w:t>КОЛОРИСТИЧЕСКОГО РЕШЕНИЯ ФАСАДОВ НЕКАПИТАЛЬНОГО СТРОЕНИЯ (СООРУЖЕНИЯ)</w:t>
            </w:r>
          </w:p>
        </w:tc>
      </w:tr>
      <w:tr w:rsidR="0000518F" w:rsidRPr="00E71D52" w14:paraId="43CD2430" w14:textId="77777777" w:rsidTr="00597E77">
        <w:trPr>
          <w:trHeight w:val="192"/>
        </w:trPr>
        <w:tc>
          <w:tcPr>
            <w:tcW w:w="9180"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4143096B" w14:textId="79A5B50A" w:rsidR="0000518F" w:rsidRPr="00E71D52" w:rsidRDefault="0000518F" w:rsidP="0017534D">
            <w:pPr>
              <w:pStyle w:val="aff5"/>
              <w:spacing w:after="0"/>
              <w:ind w:left="-112"/>
              <w:rPr>
                <w:sz w:val="22"/>
              </w:rPr>
            </w:pPr>
            <w:r w:rsidRPr="00E71D52">
              <w:rPr>
                <w:sz w:val="22"/>
              </w:rPr>
              <w:t>С ТИПОВЫМ ВНЕШНИМ ВИДОМ</w:t>
            </w:r>
          </w:p>
        </w:tc>
      </w:tr>
      <w:tr w:rsidR="0000518F" w:rsidRPr="00E71D52" w14:paraId="39B4445D" w14:textId="77777777" w:rsidTr="00597E77">
        <w:trPr>
          <w:trHeight w:val="192"/>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03D02FAB" w14:textId="77777777" w:rsidR="0000518F" w:rsidRPr="00E71D52" w:rsidRDefault="0000518F" w:rsidP="00EE3934">
            <w:pPr>
              <w:pStyle w:val="aff5"/>
              <w:spacing w:after="0"/>
              <w:jc w:val="both"/>
              <w:rPr>
                <w:sz w:val="8"/>
                <w:szCs w:val="8"/>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64C167B8" w14:textId="77777777" w:rsidR="0000518F" w:rsidRPr="00E71D52" w:rsidRDefault="0000518F" w:rsidP="00EE3934">
            <w:pPr>
              <w:pStyle w:val="aff5"/>
              <w:spacing w:after="0"/>
              <w:jc w:val="both"/>
              <w:rPr>
                <w:sz w:val="8"/>
                <w:szCs w:val="8"/>
              </w:rPr>
            </w:pPr>
          </w:p>
        </w:tc>
        <w:tc>
          <w:tcPr>
            <w:tcW w:w="4717" w:type="dxa"/>
            <w:gridSpan w:val="6"/>
            <w:tcBorders>
              <w:top w:val="single" w:sz="4" w:space="0" w:color="FFFFFF"/>
              <w:left w:val="single" w:sz="4" w:space="0" w:color="FFFFFF" w:themeColor="background1"/>
              <w:right w:val="single" w:sz="4" w:space="0" w:color="FFFFFF" w:themeColor="background1"/>
            </w:tcBorders>
          </w:tcPr>
          <w:p w14:paraId="6AB4EB50" w14:textId="77777777" w:rsidR="0000518F" w:rsidRPr="00E71D52" w:rsidRDefault="0000518F" w:rsidP="00EE3934">
            <w:pPr>
              <w:pStyle w:val="aff5"/>
              <w:spacing w:after="0"/>
              <w:jc w:val="both"/>
              <w:rPr>
                <w:szCs w:val="24"/>
              </w:rPr>
            </w:pPr>
          </w:p>
        </w:tc>
      </w:tr>
      <w:tr w:rsidR="0000518F" w:rsidRPr="00E71D52" w14:paraId="15C69F82" w14:textId="77777777" w:rsidTr="00597E77">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53AF77A1" w14:textId="77777777" w:rsidR="0000518F" w:rsidRPr="00E71D52" w:rsidRDefault="0000518F" w:rsidP="00EE3934">
            <w:pPr>
              <w:pStyle w:val="aff5"/>
              <w:spacing w:after="0"/>
              <w:jc w:val="both"/>
              <w:rPr>
                <w:sz w:val="8"/>
                <w:szCs w:val="8"/>
              </w:rPr>
            </w:pPr>
            <w:r w:rsidRPr="00E71D52">
              <w:rPr>
                <w:sz w:val="20"/>
                <w:szCs w:val="20"/>
              </w:rPr>
              <w:t>1.</w:t>
            </w:r>
          </w:p>
        </w:tc>
        <w:tc>
          <w:tcPr>
            <w:tcW w:w="4079" w:type="dxa"/>
            <w:gridSpan w:val="5"/>
            <w:tcBorders>
              <w:top w:val="single" w:sz="4" w:space="0" w:color="FFFFFF"/>
              <w:left w:val="single" w:sz="4" w:space="0" w:color="FFFFFF"/>
              <w:bottom w:val="single" w:sz="4" w:space="0" w:color="FFFFFF"/>
            </w:tcBorders>
          </w:tcPr>
          <w:p w14:paraId="0D8D3F25" w14:textId="77777777" w:rsidR="0000518F" w:rsidRPr="00E71D52" w:rsidRDefault="0000518F" w:rsidP="00EE3934">
            <w:pPr>
              <w:pStyle w:val="aff5"/>
              <w:spacing w:after="0"/>
              <w:jc w:val="both"/>
              <w:rPr>
                <w:sz w:val="8"/>
                <w:szCs w:val="8"/>
              </w:rPr>
            </w:pPr>
            <w:r w:rsidRPr="00E71D52">
              <w:rPr>
                <w:sz w:val="20"/>
                <w:szCs w:val="20"/>
              </w:rPr>
              <w:t>Вид работ:</w:t>
            </w:r>
          </w:p>
        </w:tc>
        <w:tc>
          <w:tcPr>
            <w:tcW w:w="4717" w:type="dxa"/>
            <w:gridSpan w:val="6"/>
          </w:tcPr>
          <w:p w14:paraId="7EBC383E" w14:textId="77777777" w:rsidR="0000518F" w:rsidRPr="00E71D52" w:rsidRDefault="0000518F" w:rsidP="00EE3934">
            <w:pPr>
              <w:pStyle w:val="aff5"/>
              <w:spacing w:after="0"/>
              <w:jc w:val="both"/>
              <w:rPr>
                <w:sz w:val="8"/>
                <w:szCs w:val="8"/>
              </w:rPr>
            </w:pPr>
          </w:p>
        </w:tc>
      </w:tr>
      <w:tr w:rsidR="0000518F" w:rsidRPr="00E71D52" w14:paraId="5A39916C" w14:textId="77777777" w:rsidTr="00597E77">
        <w:trPr>
          <w:trHeight w:val="51"/>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7FE1F0CD" w14:textId="77777777" w:rsidR="0000518F" w:rsidRPr="00E71D52" w:rsidRDefault="0000518F" w:rsidP="00EE3934">
            <w:pPr>
              <w:pStyle w:val="aff5"/>
              <w:spacing w:after="0"/>
              <w:jc w:val="both"/>
              <w:rPr>
                <w:sz w:val="20"/>
                <w:szCs w:val="20"/>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19DFD99E" w14:textId="77777777" w:rsidR="0000518F" w:rsidRPr="00E71D52" w:rsidRDefault="0000518F" w:rsidP="00EE3934">
            <w:pPr>
              <w:pStyle w:val="aff5"/>
              <w:spacing w:after="0"/>
              <w:jc w:val="both"/>
              <w:rPr>
                <w:sz w:val="20"/>
                <w:szCs w:val="20"/>
              </w:rPr>
            </w:pPr>
            <w:r w:rsidRPr="00E71D52">
              <w:rPr>
                <w:b w:val="0"/>
                <w:bCs/>
                <w:i/>
                <w:iCs/>
                <w:sz w:val="12"/>
                <w:szCs w:val="12"/>
                <w:lang w:eastAsia="ru-RU"/>
              </w:rPr>
              <w:t>Указывается в соответствии с Запросом</w:t>
            </w:r>
          </w:p>
        </w:tc>
        <w:tc>
          <w:tcPr>
            <w:tcW w:w="4717" w:type="dxa"/>
            <w:gridSpan w:val="6"/>
            <w:tcBorders>
              <w:top w:val="single" w:sz="4" w:space="0" w:color="FFFFFF"/>
              <w:left w:val="single" w:sz="4" w:space="0" w:color="FFFFFF" w:themeColor="background1"/>
              <w:right w:val="single" w:sz="4" w:space="0" w:color="FFFFFF" w:themeColor="background1"/>
            </w:tcBorders>
          </w:tcPr>
          <w:p w14:paraId="3BAC40AA" w14:textId="77777777" w:rsidR="0000518F" w:rsidRPr="00E71D52" w:rsidRDefault="0000518F" w:rsidP="00EE3934">
            <w:pPr>
              <w:pStyle w:val="aff5"/>
              <w:spacing w:after="0"/>
              <w:jc w:val="both"/>
              <w:rPr>
                <w:sz w:val="20"/>
                <w:szCs w:val="20"/>
              </w:rPr>
            </w:pPr>
          </w:p>
        </w:tc>
      </w:tr>
      <w:tr w:rsidR="0000518F" w:rsidRPr="00E71D52" w14:paraId="4B1FF7E8" w14:textId="77777777" w:rsidTr="00597E77">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6D8CCA00" w14:textId="77777777" w:rsidR="0000518F" w:rsidRPr="00E71D52" w:rsidRDefault="0000518F" w:rsidP="00EE3934">
            <w:pPr>
              <w:pStyle w:val="aff5"/>
              <w:spacing w:after="0"/>
              <w:jc w:val="both"/>
              <w:rPr>
                <w:sz w:val="8"/>
                <w:szCs w:val="8"/>
              </w:rPr>
            </w:pPr>
            <w:r w:rsidRPr="00E71D52">
              <w:rPr>
                <w:sz w:val="20"/>
                <w:szCs w:val="20"/>
              </w:rPr>
              <w:t>2.</w:t>
            </w:r>
          </w:p>
        </w:tc>
        <w:tc>
          <w:tcPr>
            <w:tcW w:w="4079" w:type="dxa"/>
            <w:gridSpan w:val="5"/>
            <w:tcBorders>
              <w:top w:val="single" w:sz="4" w:space="0" w:color="FFFFFF"/>
              <w:left w:val="single" w:sz="4" w:space="0" w:color="FFFFFF"/>
              <w:bottom w:val="single" w:sz="4" w:space="0" w:color="FFFFFF"/>
            </w:tcBorders>
          </w:tcPr>
          <w:p w14:paraId="4D2E662C" w14:textId="77777777" w:rsidR="0000518F" w:rsidRPr="00E71D52" w:rsidRDefault="0000518F" w:rsidP="00EE3934">
            <w:pPr>
              <w:pStyle w:val="aff5"/>
              <w:spacing w:after="0"/>
              <w:jc w:val="left"/>
              <w:rPr>
                <w:sz w:val="8"/>
                <w:szCs w:val="8"/>
              </w:rPr>
            </w:pPr>
            <w:r w:rsidRPr="00E71D52">
              <w:rPr>
                <w:sz w:val="20"/>
                <w:szCs w:val="20"/>
              </w:rPr>
              <w:t>Вид некапитального строения (сооружения):</w:t>
            </w:r>
          </w:p>
        </w:tc>
        <w:tc>
          <w:tcPr>
            <w:tcW w:w="4717" w:type="dxa"/>
            <w:gridSpan w:val="6"/>
          </w:tcPr>
          <w:p w14:paraId="08128FB6" w14:textId="77777777" w:rsidR="0000518F" w:rsidRPr="00E71D52" w:rsidRDefault="0000518F" w:rsidP="00EE3934">
            <w:pPr>
              <w:pStyle w:val="aff5"/>
              <w:spacing w:after="0"/>
              <w:jc w:val="both"/>
              <w:rPr>
                <w:sz w:val="8"/>
                <w:szCs w:val="8"/>
              </w:rPr>
            </w:pPr>
          </w:p>
        </w:tc>
      </w:tr>
      <w:tr w:rsidR="0000518F" w:rsidRPr="00E71D52" w14:paraId="5574A795" w14:textId="77777777" w:rsidTr="00597E77">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2476615D" w14:textId="77777777" w:rsidR="0000518F" w:rsidRPr="00E71D52" w:rsidRDefault="0000518F" w:rsidP="00EE3934">
            <w:pPr>
              <w:pStyle w:val="aff5"/>
              <w:spacing w:after="0"/>
              <w:jc w:val="both"/>
              <w:rPr>
                <w:sz w:val="20"/>
                <w:szCs w:val="20"/>
              </w:rPr>
            </w:pPr>
          </w:p>
        </w:tc>
        <w:tc>
          <w:tcPr>
            <w:tcW w:w="4079" w:type="dxa"/>
            <w:gridSpan w:val="5"/>
            <w:tcBorders>
              <w:top w:val="single" w:sz="4" w:space="0" w:color="FFFFFF"/>
              <w:left w:val="single" w:sz="4" w:space="0" w:color="FFFFFF"/>
              <w:bottom w:val="single" w:sz="4" w:space="0" w:color="FFFFFF"/>
              <w:right w:val="single" w:sz="4" w:space="0" w:color="FFFFFF"/>
            </w:tcBorders>
          </w:tcPr>
          <w:p w14:paraId="6C81FDB5" w14:textId="77777777" w:rsidR="0000518F" w:rsidRPr="00E71D52" w:rsidRDefault="0000518F" w:rsidP="00EE3934">
            <w:pPr>
              <w:pStyle w:val="aff5"/>
              <w:spacing w:after="0"/>
              <w:jc w:val="left"/>
              <w:rPr>
                <w:sz w:val="20"/>
                <w:szCs w:val="20"/>
              </w:rPr>
            </w:pPr>
            <w:r w:rsidRPr="00E71D52">
              <w:rPr>
                <w:b w:val="0"/>
                <w:bCs/>
                <w:i/>
                <w:iCs/>
                <w:sz w:val="12"/>
                <w:szCs w:val="12"/>
                <w:lang w:eastAsia="ru-RU"/>
              </w:rPr>
              <w:t>Указывается в соответствии с Запросом</w:t>
            </w:r>
          </w:p>
        </w:tc>
        <w:tc>
          <w:tcPr>
            <w:tcW w:w="4717" w:type="dxa"/>
            <w:gridSpan w:val="6"/>
            <w:tcBorders>
              <w:left w:val="single" w:sz="4" w:space="0" w:color="FFFFFF"/>
              <w:right w:val="single" w:sz="4" w:space="0" w:color="FFFFFF"/>
            </w:tcBorders>
          </w:tcPr>
          <w:p w14:paraId="51EEE930" w14:textId="77777777" w:rsidR="0000518F" w:rsidRPr="00E71D52" w:rsidRDefault="0000518F" w:rsidP="00EE3934">
            <w:pPr>
              <w:pStyle w:val="aff5"/>
              <w:spacing w:after="0"/>
              <w:jc w:val="both"/>
              <w:rPr>
                <w:sz w:val="8"/>
                <w:szCs w:val="8"/>
              </w:rPr>
            </w:pPr>
          </w:p>
        </w:tc>
      </w:tr>
      <w:tr w:rsidR="0000518F" w:rsidRPr="00E71D52" w14:paraId="2B0612BB" w14:textId="77777777" w:rsidTr="00597E77">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774DF477" w14:textId="77777777" w:rsidR="0000518F" w:rsidRPr="00E71D52" w:rsidRDefault="0000518F" w:rsidP="00EE3934">
            <w:pPr>
              <w:pStyle w:val="aff5"/>
              <w:spacing w:after="0"/>
              <w:jc w:val="both"/>
              <w:rPr>
                <w:sz w:val="20"/>
                <w:szCs w:val="20"/>
              </w:rPr>
            </w:pPr>
            <w:r w:rsidRPr="00E71D52">
              <w:rPr>
                <w:sz w:val="20"/>
                <w:szCs w:val="20"/>
              </w:rPr>
              <w:t>3.</w:t>
            </w:r>
          </w:p>
        </w:tc>
        <w:tc>
          <w:tcPr>
            <w:tcW w:w="4079" w:type="dxa"/>
            <w:gridSpan w:val="5"/>
            <w:tcBorders>
              <w:top w:val="single" w:sz="4" w:space="0" w:color="FFFFFF"/>
              <w:left w:val="single" w:sz="4" w:space="0" w:color="FFFFFF"/>
              <w:bottom w:val="single" w:sz="4" w:space="0" w:color="FFFFFF"/>
            </w:tcBorders>
          </w:tcPr>
          <w:p w14:paraId="04A8644F" w14:textId="77777777" w:rsidR="0000518F" w:rsidRPr="00E71D52" w:rsidRDefault="0000518F" w:rsidP="00EE3934">
            <w:pPr>
              <w:pStyle w:val="aff5"/>
              <w:spacing w:after="0"/>
              <w:jc w:val="left"/>
              <w:rPr>
                <w:sz w:val="20"/>
                <w:szCs w:val="20"/>
              </w:rPr>
            </w:pPr>
            <w:r w:rsidRPr="00E71D52">
              <w:rPr>
                <w:sz w:val="20"/>
                <w:szCs w:val="20"/>
              </w:rPr>
              <w:t>Наименование некапитального строения (сооружения):</w:t>
            </w:r>
          </w:p>
        </w:tc>
        <w:tc>
          <w:tcPr>
            <w:tcW w:w="4717" w:type="dxa"/>
            <w:gridSpan w:val="6"/>
          </w:tcPr>
          <w:p w14:paraId="4B1CCD8A" w14:textId="77777777" w:rsidR="0000518F" w:rsidRPr="00E71D52" w:rsidRDefault="0000518F" w:rsidP="00EE3934">
            <w:pPr>
              <w:pStyle w:val="aff5"/>
              <w:spacing w:after="0"/>
              <w:jc w:val="both"/>
              <w:rPr>
                <w:sz w:val="8"/>
                <w:szCs w:val="8"/>
              </w:rPr>
            </w:pPr>
          </w:p>
        </w:tc>
      </w:tr>
      <w:tr w:rsidR="0000518F" w:rsidRPr="00E71D52" w14:paraId="4126AB6F" w14:textId="77777777" w:rsidTr="00597E77">
        <w:tblPrEx>
          <w:tblLook w:val="04A0" w:firstRow="1" w:lastRow="0" w:firstColumn="1" w:lastColumn="0" w:noHBand="0" w:noVBand="1"/>
        </w:tblPrEx>
        <w:trPr>
          <w:trHeight w:val="42"/>
        </w:trPr>
        <w:tc>
          <w:tcPr>
            <w:tcW w:w="384" w:type="dxa"/>
            <w:tcBorders>
              <w:top w:val="single" w:sz="4" w:space="0" w:color="FFFFFF"/>
              <w:left w:val="single" w:sz="4" w:space="0" w:color="FFFFFF"/>
              <w:bottom w:val="single" w:sz="4" w:space="0" w:color="FFFFFF"/>
              <w:right w:val="single" w:sz="4" w:space="0" w:color="FFFFFF"/>
            </w:tcBorders>
          </w:tcPr>
          <w:p w14:paraId="2309637B" w14:textId="77777777" w:rsidR="0000518F" w:rsidRPr="00E71D52" w:rsidRDefault="0000518F" w:rsidP="00EE3934">
            <w:pPr>
              <w:pStyle w:val="aff5"/>
              <w:spacing w:after="0"/>
              <w:jc w:val="both"/>
              <w:rPr>
                <w:sz w:val="20"/>
                <w:szCs w:val="20"/>
              </w:rPr>
            </w:pPr>
          </w:p>
        </w:tc>
        <w:tc>
          <w:tcPr>
            <w:tcW w:w="4079" w:type="dxa"/>
            <w:gridSpan w:val="5"/>
            <w:tcBorders>
              <w:top w:val="single" w:sz="4" w:space="0" w:color="FFFFFF"/>
              <w:left w:val="single" w:sz="4" w:space="0" w:color="FFFFFF"/>
              <w:bottom w:val="single" w:sz="4" w:space="0" w:color="FFFFFF"/>
              <w:right w:val="single" w:sz="4" w:space="0" w:color="FFFFFF"/>
            </w:tcBorders>
          </w:tcPr>
          <w:p w14:paraId="3A3A2D77" w14:textId="77777777" w:rsidR="0000518F" w:rsidRPr="00E71D52" w:rsidRDefault="0000518F" w:rsidP="00EE3934">
            <w:pPr>
              <w:pStyle w:val="aff5"/>
              <w:spacing w:after="0"/>
              <w:jc w:val="both"/>
              <w:rPr>
                <w:sz w:val="20"/>
                <w:szCs w:val="20"/>
              </w:rPr>
            </w:pPr>
            <w:r w:rsidRPr="00E71D52">
              <w:rPr>
                <w:b w:val="0"/>
                <w:bCs/>
                <w:i/>
                <w:iCs/>
                <w:sz w:val="12"/>
                <w:szCs w:val="12"/>
                <w:lang w:eastAsia="ru-RU"/>
              </w:rPr>
              <w:t>Указывается в соответствии с Запросом</w:t>
            </w:r>
          </w:p>
        </w:tc>
        <w:tc>
          <w:tcPr>
            <w:tcW w:w="4717" w:type="dxa"/>
            <w:gridSpan w:val="6"/>
            <w:tcBorders>
              <w:left w:val="single" w:sz="4" w:space="0" w:color="FFFFFF"/>
              <w:right w:val="single" w:sz="4" w:space="0" w:color="FFFFFF"/>
            </w:tcBorders>
          </w:tcPr>
          <w:p w14:paraId="64EF0884" w14:textId="77777777" w:rsidR="0000518F" w:rsidRPr="00E71D52" w:rsidRDefault="0000518F" w:rsidP="00EE3934">
            <w:pPr>
              <w:pStyle w:val="aff5"/>
              <w:spacing w:after="0"/>
              <w:jc w:val="both"/>
              <w:rPr>
                <w:sz w:val="20"/>
                <w:szCs w:val="20"/>
              </w:rPr>
            </w:pPr>
          </w:p>
        </w:tc>
      </w:tr>
      <w:tr w:rsidR="0000518F" w:rsidRPr="00E71D52" w14:paraId="1935371C" w14:textId="77777777" w:rsidTr="00597E77">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themeColor="background1"/>
              <w:right w:val="single" w:sz="4" w:space="0" w:color="FFFFFF"/>
            </w:tcBorders>
          </w:tcPr>
          <w:p w14:paraId="038BA85B" w14:textId="77777777" w:rsidR="0000518F" w:rsidRPr="00E71D52" w:rsidRDefault="0000518F" w:rsidP="00EE3934">
            <w:pPr>
              <w:pStyle w:val="aff5"/>
              <w:spacing w:after="0"/>
              <w:jc w:val="both"/>
              <w:rPr>
                <w:sz w:val="8"/>
                <w:szCs w:val="8"/>
              </w:rPr>
            </w:pPr>
            <w:r w:rsidRPr="00E71D52">
              <w:rPr>
                <w:sz w:val="20"/>
                <w:szCs w:val="20"/>
              </w:rPr>
              <w:t>4.</w:t>
            </w:r>
          </w:p>
        </w:tc>
        <w:tc>
          <w:tcPr>
            <w:tcW w:w="4079" w:type="dxa"/>
            <w:gridSpan w:val="5"/>
            <w:tcBorders>
              <w:top w:val="single" w:sz="4" w:space="0" w:color="FFFFFF"/>
              <w:left w:val="single" w:sz="4" w:space="0" w:color="FFFFFF"/>
              <w:bottom w:val="single" w:sz="4" w:space="0" w:color="FFFFFF" w:themeColor="background1"/>
            </w:tcBorders>
          </w:tcPr>
          <w:p w14:paraId="1FC6552C" w14:textId="77777777" w:rsidR="0000518F" w:rsidRPr="00E71D52" w:rsidRDefault="0000518F" w:rsidP="00EE3934">
            <w:pPr>
              <w:pStyle w:val="aff5"/>
              <w:spacing w:after="0"/>
              <w:jc w:val="both"/>
              <w:rPr>
                <w:sz w:val="8"/>
                <w:szCs w:val="8"/>
              </w:rPr>
            </w:pPr>
            <w:r w:rsidRPr="00E71D52">
              <w:rPr>
                <w:sz w:val="20"/>
                <w:szCs w:val="20"/>
              </w:rPr>
              <w:t>Адресный ориентир некапитального строения (сооружения):</w:t>
            </w:r>
          </w:p>
        </w:tc>
        <w:tc>
          <w:tcPr>
            <w:tcW w:w="4717" w:type="dxa"/>
            <w:gridSpan w:val="6"/>
            <w:tcBorders>
              <w:right w:val="single" w:sz="4" w:space="0" w:color="auto"/>
            </w:tcBorders>
          </w:tcPr>
          <w:p w14:paraId="16BE2F9C" w14:textId="77777777" w:rsidR="0000518F" w:rsidRPr="00E71D52" w:rsidRDefault="0000518F" w:rsidP="00EE3934">
            <w:pPr>
              <w:pStyle w:val="aff5"/>
              <w:spacing w:after="0"/>
              <w:jc w:val="both"/>
              <w:rPr>
                <w:sz w:val="8"/>
                <w:szCs w:val="8"/>
              </w:rPr>
            </w:pPr>
          </w:p>
        </w:tc>
      </w:tr>
      <w:tr w:rsidR="0000518F" w:rsidRPr="00E71D52" w14:paraId="58D49BDB" w14:textId="77777777" w:rsidTr="00597E77">
        <w:tblPrEx>
          <w:tblLook w:val="04A0" w:firstRow="1" w:lastRow="0" w:firstColumn="1" w:lastColumn="0" w:noHBand="0" w:noVBand="1"/>
        </w:tblPrEx>
        <w:trPr>
          <w:trHeight w:val="42"/>
        </w:trPr>
        <w:tc>
          <w:tcPr>
            <w:tcW w:w="4463" w:type="dxa"/>
            <w:gridSpan w:val="6"/>
            <w:tcBorders>
              <w:top w:val="single" w:sz="2" w:space="0" w:color="FFFFFF" w:themeColor="background1"/>
              <w:left w:val="single" w:sz="4" w:space="0" w:color="FFFFFF"/>
              <w:bottom w:val="single" w:sz="2" w:space="0" w:color="FFFFFF"/>
              <w:right w:val="single" w:sz="2" w:space="0" w:color="FFFFFF" w:themeColor="background1"/>
            </w:tcBorders>
          </w:tcPr>
          <w:p w14:paraId="298FF2EF" w14:textId="77777777" w:rsidR="0000518F" w:rsidRPr="00E71D52" w:rsidRDefault="0000518F" w:rsidP="00EE3934">
            <w:pPr>
              <w:pStyle w:val="aff5"/>
              <w:spacing w:after="0"/>
              <w:ind w:firstLine="310"/>
              <w:jc w:val="left"/>
              <w:rPr>
                <w:b w:val="0"/>
                <w:bCs/>
                <w:i/>
                <w:iCs/>
                <w:sz w:val="12"/>
                <w:szCs w:val="12"/>
                <w:lang w:eastAsia="ru-RU"/>
              </w:rPr>
            </w:pPr>
            <w:r w:rsidRPr="00E71D52">
              <w:rPr>
                <w:b w:val="0"/>
                <w:bCs/>
                <w:i/>
                <w:iCs/>
                <w:sz w:val="12"/>
                <w:szCs w:val="12"/>
                <w:lang w:eastAsia="ru-RU"/>
              </w:rPr>
              <w:t>Указывается в соответствии с Запросом</w:t>
            </w:r>
          </w:p>
          <w:p w14:paraId="1267726D" w14:textId="77777777" w:rsidR="0000518F" w:rsidRPr="00E71D52" w:rsidRDefault="0000518F" w:rsidP="00EE3934">
            <w:pPr>
              <w:pStyle w:val="aff5"/>
              <w:spacing w:after="0"/>
              <w:ind w:firstLine="451"/>
              <w:jc w:val="left"/>
              <w:rPr>
                <w:sz w:val="2"/>
                <w:szCs w:val="2"/>
              </w:rPr>
            </w:pPr>
          </w:p>
        </w:tc>
        <w:tc>
          <w:tcPr>
            <w:tcW w:w="491"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259D6A89" w14:textId="77777777" w:rsidR="0000518F" w:rsidRPr="00E71D52" w:rsidRDefault="0000518F" w:rsidP="00EE3934">
            <w:pPr>
              <w:pStyle w:val="aff5"/>
              <w:spacing w:after="0"/>
              <w:rPr>
                <w:b w:val="0"/>
                <w:bCs/>
                <w:sz w:val="2"/>
                <w:szCs w:val="2"/>
              </w:rPr>
            </w:pPr>
          </w:p>
        </w:tc>
        <w:tc>
          <w:tcPr>
            <w:tcW w:w="297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30CC052" w14:textId="77777777" w:rsidR="0000518F" w:rsidRPr="00E71D52" w:rsidRDefault="0000518F" w:rsidP="00EE3934">
            <w:pPr>
              <w:pStyle w:val="aff5"/>
              <w:spacing w:after="0"/>
              <w:jc w:val="left"/>
              <w:rPr>
                <w:b w:val="0"/>
                <w:bCs/>
                <w:sz w:val="2"/>
                <w:szCs w:val="2"/>
              </w:rPr>
            </w:pPr>
          </w:p>
        </w:tc>
        <w:tc>
          <w:tcPr>
            <w:tcW w:w="1251"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B3AC642" w14:textId="77777777" w:rsidR="0000518F" w:rsidRPr="00E71D52" w:rsidRDefault="0000518F" w:rsidP="00EE3934">
            <w:pPr>
              <w:pStyle w:val="aff5"/>
              <w:spacing w:after="0"/>
              <w:jc w:val="both"/>
              <w:rPr>
                <w:sz w:val="2"/>
                <w:szCs w:val="2"/>
              </w:rPr>
            </w:pPr>
          </w:p>
        </w:tc>
      </w:tr>
      <w:tr w:rsidR="0000518F" w:rsidRPr="00E71D52" w14:paraId="0220F7EF" w14:textId="77777777" w:rsidTr="00597E77">
        <w:tblPrEx>
          <w:tblLook w:val="04A0" w:firstRow="1" w:lastRow="0" w:firstColumn="1" w:lastColumn="0" w:noHBand="0" w:noVBand="1"/>
        </w:tblPrEx>
        <w:trPr>
          <w:trHeight w:val="192"/>
        </w:trPr>
        <w:tc>
          <w:tcPr>
            <w:tcW w:w="2120" w:type="dxa"/>
            <w:gridSpan w:val="3"/>
            <w:tcBorders>
              <w:top w:val="single" w:sz="2" w:space="0" w:color="FFFFFF" w:themeColor="background1"/>
              <w:left w:val="single" w:sz="4" w:space="0" w:color="FFFFFF"/>
              <w:bottom w:val="single" w:sz="2" w:space="0" w:color="FFFFFF"/>
              <w:right w:val="single" w:sz="2" w:space="0" w:color="auto"/>
            </w:tcBorders>
          </w:tcPr>
          <w:p w14:paraId="6F6BFE24" w14:textId="77777777" w:rsidR="0000518F" w:rsidRPr="00E71D52" w:rsidRDefault="0000518F" w:rsidP="00EE3934">
            <w:pPr>
              <w:pStyle w:val="aff5"/>
              <w:spacing w:after="0"/>
              <w:jc w:val="left"/>
              <w:rPr>
                <w:sz w:val="8"/>
                <w:szCs w:val="8"/>
              </w:rPr>
            </w:pPr>
            <w:r w:rsidRPr="00E71D52">
              <w:rPr>
                <w:b w:val="0"/>
                <w:bCs/>
                <w:sz w:val="18"/>
                <w:szCs w:val="18"/>
              </w:rPr>
              <w:t>Кадастровый номер земельного участка</w:t>
            </w:r>
          </w:p>
        </w:tc>
        <w:tc>
          <w:tcPr>
            <w:tcW w:w="2343" w:type="dxa"/>
            <w:gridSpan w:val="3"/>
            <w:tcBorders>
              <w:top w:val="single" w:sz="2" w:space="0" w:color="auto"/>
              <w:left w:val="single" w:sz="2" w:space="0" w:color="auto"/>
              <w:bottom w:val="single" w:sz="2" w:space="0" w:color="auto"/>
            </w:tcBorders>
          </w:tcPr>
          <w:p w14:paraId="1D01A643" w14:textId="77777777" w:rsidR="0000518F" w:rsidRPr="00E71D52" w:rsidRDefault="0000518F" w:rsidP="00EE3934">
            <w:pPr>
              <w:pStyle w:val="aff5"/>
              <w:spacing w:after="0"/>
              <w:jc w:val="left"/>
              <w:rPr>
                <w:sz w:val="8"/>
                <w:szCs w:val="8"/>
              </w:rPr>
            </w:pPr>
          </w:p>
        </w:tc>
        <w:tc>
          <w:tcPr>
            <w:tcW w:w="491" w:type="dxa"/>
            <w:gridSpan w:val="2"/>
            <w:tcBorders>
              <w:top w:val="single" w:sz="2" w:space="0" w:color="FFFFFF" w:themeColor="background1"/>
              <w:bottom w:val="single" w:sz="2" w:space="0" w:color="FFFFFF"/>
              <w:right w:val="single" w:sz="2" w:space="0" w:color="FFFFFF" w:themeColor="background1"/>
            </w:tcBorders>
          </w:tcPr>
          <w:p w14:paraId="6354237E" w14:textId="77777777" w:rsidR="0000518F" w:rsidRPr="00E71D52" w:rsidRDefault="0000518F" w:rsidP="00EE3934">
            <w:pPr>
              <w:pStyle w:val="aff5"/>
              <w:spacing w:after="0"/>
              <w:rPr>
                <w:b w:val="0"/>
                <w:bCs/>
                <w:sz w:val="10"/>
                <w:szCs w:val="10"/>
              </w:rPr>
            </w:pPr>
          </w:p>
          <w:p w14:paraId="2DE279BB" w14:textId="77777777" w:rsidR="0000518F" w:rsidRPr="00E71D52" w:rsidRDefault="0000518F" w:rsidP="00EE3934">
            <w:pPr>
              <w:pStyle w:val="aff5"/>
              <w:spacing w:after="0"/>
              <w:rPr>
                <w:sz w:val="14"/>
                <w:szCs w:val="14"/>
              </w:rPr>
            </w:pPr>
            <w:r w:rsidRPr="00E71D52">
              <w:rPr>
                <w:b w:val="0"/>
                <w:bCs/>
                <w:sz w:val="14"/>
                <w:szCs w:val="14"/>
              </w:rPr>
              <w:t>или</w:t>
            </w:r>
          </w:p>
        </w:tc>
        <w:tc>
          <w:tcPr>
            <w:tcW w:w="2975" w:type="dxa"/>
            <w:gridSpan w:val="3"/>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6464D66B" w14:textId="77777777" w:rsidR="0000518F" w:rsidRPr="00E71D52" w:rsidRDefault="0000518F" w:rsidP="00EE3934">
            <w:pPr>
              <w:spacing w:after="0" w:line="240" w:lineRule="auto"/>
              <w:ind w:left="-108"/>
              <w:jc w:val="both"/>
              <w:rPr>
                <w:sz w:val="18"/>
                <w:szCs w:val="18"/>
              </w:rPr>
            </w:pPr>
            <w:r w:rsidRPr="00E71D52">
              <w:rPr>
                <w:sz w:val="18"/>
                <w:szCs w:val="18"/>
              </w:rPr>
              <w:t xml:space="preserve">Разрешение на размещение </w:t>
            </w:r>
          </w:p>
          <w:p w14:paraId="0B82BEC3" w14:textId="77777777" w:rsidR="0000518F" w:rsidRPr="00E71D52" w:rsidRDefault="0000518F" w:rsidP="00EE3934">
            <w:pPr>
              <w:spacing w:after="0" w:line="240" w:lineRule="auto"/>
              <w:ind w:left="-108"/>
              <w:jc w:val="both"/>
              <w:rPr>
                <w:sz w:val="10"/>
                <w:szCs w:val="10"/>
                <w:lang w:eastAsia="ru-RU"/>
              </w:rPr>
            </w:pPr>
          </w:p>
        </w:tc>
        <w:tc>
          <w:tcPr>
            <w:tcW w:w="1251" w:type="dxa"/>
            <w:tcBorders>
              <w:top w:val="single" w:sz="2" w:space="0" w:color="auto"/>
              <w:left w:val="single" w:sz="2" w:space="0" w:color="auto"/>
              <w:bottom w:val="single" w:sz="2" w:space="0" w:color="auto"/>
            </w:tcBorders>
          </w:tcPr>
          <w:p w14:paraId="31DCE3EE" w14:textId="77777777" w:rsidR="0000518F" w:rsidRPr="00E71D52" w:rsidRDefault="0000518F" w:rsidP="00EE3934">
            <w:pPr>
              <w:pStyle w:val="aff5"/>
              <w:spacing w:after="0"/>
              <w:jc w:val="both"/>
              <w:rPr>
                <w:sz w:val="8"/>
                <w:szCs w:val="8"/>
              </w:rPr>
            </w:pPr>
          </w:p>
        </w:tc>
      </w:tr>
      <w:tr w:rsidR="0000518F" w:rsidRPr="00E71D52" w14:paraId="4D3349FB" w14:textId="77777777" w:rsidTr="00597E77">
        <w:tblPrEx>
          <w:tblLook w:val="04A0" w:firstRow="1" w:lastRow="0" w:firstColumn="1" w:lastColumn="0" w:noHBand="0" w:noVBand="1"/>
        </w:tblPrEx>
        <w:trPr>
          <w:trHeight w:val="42"/>
        </w:trPr>
        <w:tc>
          <w:tcPr>
            <w:tcW w:w="4463" w:type="dxa"/>
            <w:gridSpan w:val="6"/>
            <w:tcBorders>
              <w:top w:val="single" w:sz="2" w:space="0" w:color="FFFFFF"/>
              <w:left w:val="single" w:sz="4" w:space="0" w:color="FFFFFF"/>
              <w:bottom w:val="single" w:sz="4" w:space="0" w:color="FFFFFF"/>
              <w:right w:val="single" w:sz="4" w:space="0" w:color="FFFFFF"/>
            </w:tcBorders>
          </w:tcPr>
          <w:p w14:paraId="45D43077" w14:textId="77777777" w:rsidR="0000518F" w:rsidRPr="00E71D52" w:rsidRDefault="0000518F" w:rsidP="00EE3934">
            <w:pPr>
              <w:pStyle w:val="aff5"/>
              <w:spacing w:after="0"/>
              <w:jc w:val="both"/>
              <w:rPr>
                <w:sz w:val="4"/>
                <w:szCs w:val="4"/>
              </w:rPr>
            </w:pPr>
          </w:p>
        </w:tc>
        <w:tc>
          <w:tcPr>
            <w:tcW w:w="4717" w:type="dxa"/>
            <w:gridSpan w:val="6"/>
            <w:tcBorders>
              <w:top w:val="single" w:sz="2" w:space="0" w:color="FFFFFF"/>
              <w:left w:val="single" w:sz="4" w:space="0" w:color="FFFFFF"/>
              <w:right w:val="single" w:sz="4" w:space="0" w:color="FFFFFF" w:themeColor="background1"/>
            </w:tcBorders>
          </w:tcPr>
          <w:p w14:paraId="78541840" w14:textId="77777777" w:rsidR="0000518F" w:rsidRPr="00E71D52" w:rsidRDefault="0000518F" w:rsidP="00EE3934">
            <w:pPr>
              <w:pStyle w:val="aff5"/>
              <w:spacing w:after="0"/>
              <w:jc w:val="both"/>
              <w:rPr>
                <w:sz w:val="4"/>
                <w:szCs w:val="4"/>
              </w:rPr>
            </w:pPr>
          </w:p>
        </w:tc>
      </w:tr>
      <w:tr w:rsidR="0000518F" w:rsidRPr="00E71D52" w14:paraId="46A65DD8" w14:textId="77777777" w:rsidTr="00597E77">
        <w:tblPrEx>
          <w:tblLook w:val="04A0" w:firstRow="1" w:lastRow="0" w:firstColumn="1" w:lastColumn="0" w:noHBand="0" w:noVBand="1"/>
        </w:tblPrEx>
        <w:trPr>
          <w:trHeight w:val="192"/>
        </w:trPr>
        <w:tc>
          <w:tcPr>
            <w:tcW w:w="4463" w:type="dxa"/>
            <w:gridSpan w:val="6"/>
            <w:tcBorders>
              <w:top w:val="single" w:sz="4" w:space="0" w:color="FFFFFF"/>
              <w:left w:val="single" w:sz="4" w:space="0" w:color="FFFFFF"/>
              <w:bottom w:val="single" w:sz="4" w:space="0" w:color="FFFFFF"/>
            </w:tcBorders>
          </w:tcPr>
          <w:p w14:paraId="43AA1067" w14:textId="77777777" w:rsidR="0000518F" w:rsidRPr="00E71D52" w:rsidRDefault="0000518F" w:rsidP="00EE3934">
            <w:pPr>
              <w:pStyle w:val="aff5"/>
              <w:spacing w:after="0"/>
              <w:jc w:val="both"/>
              <w:rPr>
                <w:sz w:val="8"/>
                <w:szCs w:val="8"/>
              </w:rPr>
            </w:pPr>
            <w:r w:rsidRPr="00E71D52">
              <w:rPr>
                <w:b w:val="0"/>
                <w:bCs/>
                <w:sz w:val="18"/>
                <w:szCs w:val="18"/>
              </w:rPr>
              <w:t>Регион:</w:t>
            </w:r>
          </w:p>
        </w:tc>
        <w:tc>
          <w:tcPr>
            <w:tcW w:w="4717" w:type="dxa"/>
            <w:gridSpan w:val="6"/>
            <w:tcBorders>
              <w:right w:val="single" w:sz="4" w:space="0" w:color="auto"/>
            </w:tcBorders>
          </w:tcPr>
          <w:p w14:paraId="6E4420AC" w14:textId="77777777" w:rsidR="0000518F" w:rsidRPr="00E71D52" w:rsidRDefault="0000518F" w:rsidP="00EE3934">
            <w:pPr>
              <w:pStyle w:val="aff5"/>
              <w:spacing w:after="0"/>
              <w:jc w:val="both"/>
              <w:rPr>
                <w:sz w:val="8"/>
                <w:szCs w:val="8"/>
              </w:rPr>
            </w:pPr>
            <w:r w:rsidRPr="00E71D52">
              <w:rPr>
                <w:b w:val="0"/>
                <w:bCs/>
                <w:sz w:val="18"/>
                <w:szCs w:val="18"/>
              </w:rPr>
              <w:t>Московская область</w:t>
            </w:r>
          </w:p>
        </w:tc>
      </w:tr>
      <w:tr w:rsidR="0000518F" w:rsidRPr="00E71D52" w14:paraId="03D02F02" w14:textId="77777777" w:rsidTr="00597E77">
        <w:tblPrEx>
          <w:tblLook w:val="04A0" w:firstRow="1" w:lastRow="0" w:firstColumn="1" w:lastColumn="0" w:noHBand="0" w:noVBand="1"/>
        </w:tblPrEx>
        <w:trPr>
          <w:trHeight w:val="42"/>
        </w:trPr>
        <w:tc>
          <w:tcPr>
            <w:tcW w:w="4463" w:type="dxa"/>
            <w:gridSpan w:val="6"/>
            <w:tcBorders>
              <w:top w:val="single" w:sz="4" w:space="0" w:color="FFFFFF"/>
              <w:left w:val="single" w:sz="4" w:space="0" w:color="FFFFFF"/>
              <w:bottom w:val="single" w:sz="4" w:space="0" w:color="FFFFFF" w:themeColor="background1"/>
              <w:right w:val="single" w:sz="4" w:space="0" w:color="FFFFFF"/>
            </w:tcBorders>
          </w:tcPr>
          <w:p w14:paraId="776B0EF1" w14:textId="77777777" w:rsidR="0000518F" w:rsidRPr="00E71D52" w:rsidRDefault="0000518F" w:rsidP="00EE3934">
            <w:pPr>
              <w:pStyle w:val="aff5"/>
              <w:spacing w:after="0"/>
              <w:jc w:val="both"/>
              <w:rPr>
                <w:sz w:val="4"/>
                <w:szCs w:val="4"/>
              </w:rPr>
            </w:pPr>
          </w:p>
        </w:tc>
        <w:tc>
          <w:tcPr>
            <w:tcW w:w="4717" w:type="dxa"/>
            <w:gridSpan w:val="6"/>
            <w:tcBorders>
              <w:left w:val="single" w:sz="4" w:space="0" w:color="FFFFFF"/>
              <w:right w:val="single" w:sz="4" w:space="0" w:color="FFFFFF" w:themeColor="background1"/>
            </w:tcBorders>
          </w:tcPr>
          <w:p w14:paraId="61292DD5" w14:textId="77777777" w:rsidR="0000518F" w:rsidRPr="00E71D52" w:rsidRDefault="0000518F" w:rsidP="00EE3934">
            <w:pPr>
              <w:pStyle w:val="aff5"/>
              <w:spacing w:after="0"/>
              <w:jc w:val="both"/>
              <w:rPr>
                <w:sz w:val="4"/>
                <w:szCs w:val="4"/>
              </w:rPr>
            </w:pPr>
          </w:p>
        </w:tc>
      </w:tr>
      <w:tr w:rsidR="0000518F" w:rsidRPr="00E71D52" w14:paraId="6BC7C01C" w14:textId="77777777" w:rsidTr="00597E77">
        <w:tblPrEx>
          <w:tblLook w:val="04A0" w:firstRow="1" w:lastRow="0" w:firstColumn="1" w:lastColumn="0" w:noHBand="0" w:noVBand="1"/>
        </w:tblPrEx>
        <w:trPr>
          <w:trHeight w:val="192"/>
        </w:trPr>
        <w:tc>
          <w:tcPr>
            <w:tcW w:w="4463" w:type="dxa"/>
            <w:gridSpan w:val="6"/>
            <w:tcBorders>
              <w:top w:val="single" w:sz="4" w:space="0" w:color="FFFFFF" w:themeColor="background1"/>
              <w:left w:val="single" w:sz="4" w:space="0" w:color="FFFFFF"/>
              <w:bottom w:val="single" w:sz="4" w:space="0" w:color="FFFFFF"/>
              <w:right w:val="single" w:sz="4" w:space="0" w:color="auto"/>
            </w:tcBorders>
          </w:tcPr>
          <w:p w14:paraId="64A7FF0B" w14:textId="77777777" w:rsidR="0000518F" w:rsidRPr="00E71D52" w:rsidRDefault="0000518F" w:rsidP="00EE3934">
            <w:pPr>
              <w:pStyle w:val="aff5"/>
              <w:spacing w:after="0"/>
              <w:jc w:val="both"/>
              <w:rPr>
                <w:sz w:val="8"/>
                <w:szCs w:val="8"/>
              </w:rPr>
            </w:pPr>
            <w:r w:rsidRPr="00E71D52">
              <w:rPr>
                <w:b w:val="0"/>
                <w:bCs/>
                <w:sz w:val="18"/>
                <w:szCs w:val="18"/>
              </w:rPr>
              <w:t>Городской округ:</w:t>
            </w:r>
          </w:p>
        </w:tc>
        <w:tc>
          <w:tcPr>
            <w:tcW w:w="4717" w:type="dxa"/>
            <w:gridSpan w:val="6"/>
            <w:tcBorders>
              <w:top w:val="single" w:sz="4" w:space="0" w:color="auto"/>
              <w:left w:val="single" w:sz="4" w:space="0" w:color="auto"/>
            </w:tcBorders>
          </w:tcPr>
          <w:p w14:paraId="1BF0465B" w14:textId="77777777" w:rsidR="0000518F" w:rsidRPr="00E71D52" w:rsidRDefault="0000518F" w:rsidP="00EE3934">
            <w:pPr>
              <w:pStyle w:val="aff5"/>
              <w:spacing w:after="0"/>
              <w:jc w:val="both"/>
              <w:rPr>
                <w:sz w:val="8"/>
                <w:szCs w:val="8"/>
              </w:rPr>
            </w:pPr>
          </w:p>
        </w:tc>
      </w:tr>
      <w:tr w:rsidR="0000518F" w:rsidRPr="00E71D52" w14:paraId="28F67E2F" w14:textId="77777777" w:rsidTr="00597E77">
        <w:tblPrEx>
          <w:tblLook w:val="04A0" w:firstRow="1" w:lastRow="0" w:firstColumn="1" w:lastColumn="0" w:noHBand="0" w:noVBand="1"/>
        </w:tblPrEx>
        <w:trPr>
          <w:trHeight w:val="42"/>
        </w:trPr>
        <w:tc>
          <w:tcPr>
            <w:tcW w:w="4463" w:type="dxa"/>
            <w:gridSpan w:val="6"/>
            <w:tcBorders>
              <w:top w:val="single" w:sz="4" w:space="0" w:color="FFFFFF" w:themeColor="background1"/>
              <w:left w:val="single" w:sz="4" w:space="0" w:color="FFFFFF"/>
              <w:bottom w:val="single" w:sz="4" w:space="0" w:color="FFFFFF"/>
              <w:right w:val="single" w:sz="4" w:space="0" w:color="FFFFFF" w:themeColor="background1"/>
            </w:tcBorders>
          </w:tcPr>
          <w:p w14:paraId="6921F512" w14:textId="77777777" w:rsidR="0000518F" w:rsidRPr="00E71D52" w:rsidRDefault="0000518F" w:rsidP="00EE3934">
            <w:pPr>
              <w:pStyle w:val="aff5"/>
              <w:spacing w:after="0"/>
              <w:jc w:val="both"/>
              <w:rPr>
                <w:sz w:val="4"/>
                <w:szCs w:val="4"/>
              </w:rPr>
            </w:pPr>
          </w:p>
        </w:tc>
        <w:tc>
          <w:tcPr>
            <w:tcW w:w="4717" w:type="dxa"/>
            <w:gridSpan w:val="6"/>
            <w:tcBorders>
              <w:left w:val="single" w:sz="4" w:space="0" w:color="FFFFFF" w:themeColor="background1"/>
              <w:right w:val="single" w:sz="4" w:space="0" w:color="FFFFFF" w:themeColor="background1"/>
            </w:tcBorders>
          </w:tcPr>
          <w:p w14:paraId="56C399F7" w14:textId="77777777" w:rsidR="0000518F" w:rsidRPr="00E71D52" w:rsidRDefault="0000518F" w:rsidP="00EE3934">
            <w:pPr>
              <w:pStyle w:val="aff5"/>
              <w:spacing w:after="0"/>
              <w:jc w:val="both"/>
              <w:rPr>
                <w:sz w:val="4"/>
                <w:szCs w:val="4"/>
              </w:rPr>
            </w:pPr>
          </w:p>
        </w:tc>
      </w:tr>
      <w:tr w:rsidR="0000518F" w:rsidRPr="00E71D52" w14:paraId="720A17E1" w14:textId="77777777" w:rsidTr="00597E77">
        <w:tblPrEx>
          <w:tblLook w:val="04A0" w:firstRow="1" w:lastRow="0" w:firstColumn="1" w:lastColumn="0" w:noHBand="0" w:noVBand="1"/>
        </w:tblPrEx>
        <w:trPr>
          <w:trHeight w:val="42"/>
        </w:trPr>
        <w:tc>
          <w:tcPr>
            <w:tcW w:w="4463" w:type="dxa"/>
            <w:gridSpan w:val="6"/>
            <w:tcBorders>
              <w:top w:val="single" w:sz="4" w:space="0" w:color="FFFFFF"/>
              <w:left w:val="single" w:sz="4" w:space="0" w:color="FFFFFF"/>
              <w:bottom w:val="single" w:sz="4" w:space="0" w:color="FFFFFF"/>
            </w:tcBorders>
          </w:tcPr>
          <w:p w14:paraId="1353A8AB" w14:textId="77777777" w:rsidR="0000518F" w:rsidRPr="00E71D52" w:rsidRDefault="0000518F" w:rsidP="00EE3934">
            <w:pPr>
              <w:pStyle w:val="aff5"/>
              <w:spacing w:after="0"/>
              <w:jc w:val="both"/>
              <w:rPr>
                <w:sz w:val="8"/>
                <w:szCs w:val="8"/>
              </w:rPr>
            </w:pPr>
            <w:r w:rsidRPr="00E71D52">
              <w:rPr>
                <w:b w:val="0"/>
                <w:bCs/>
                <w:sz w:val="18"/>
                <w:szCs w:val="18"/>
              </w:rPr>
              <w:t xml:space="preserve">Населенный пункт </w:t>
            </w:r>
            <w:r w:rsidRPr="00E71D52">
              <w:rPr>
                <w:b w:val="0"/>
                <w:bCs/>
                <w:i/>
                <w:iCs/>
                <w:sz w:val="12"/>
                <w:szCs w:val="12"/>
              </w:rPr>
              <w:t>(при наличии):</w:t>
            </w:r>
          </w:p>
        </w:tc>
        <w:tc>
          <w:tcPr>
            <w:tcW w:w="4717" w:type="dxa"/>
            <w:gridSpan w:val="6"/>
          </w:tcPr>
          <w:p w14:paraId="0B7A6890" w14:textId="77777777" w:rsidR="0000518F" w:rsidRPr="00E71D52" w:rsidRDefault="0000518F" w:rsidP="00EE3934">
            <w:pPr>
              <w:pStyle w:val="aff5"/>
              <w:spacing w:after="0"/>
              <w:jc w:val="both"/>
              <w:rPr>
                <w:sz w:val="8"/>
                <w:szCs w:val="8"/>
              </w:rPr>
            </w:pPr>
          </w:p>
        </w:tc>
      </w:tr>
      <w:tr w:rsidR="0000518F" w:rsidRPr="00E71D52" w14:paraId="4C6AF02F" w14:textId="77777777" w:rsidTr="00597E77">
        <w:tblPrEx>
          <w:tblLook w:val="04A0" w:firstRow="1" w:lastRow="0" w:firstColumn="1" w:lastColumn="0" w:noHBand="0" w:noVBand="1"/>
        </w:tblPrEx>
        <w:trPr>
          <w:trHeight w:val="42"/>
        </w:trPr>
        <w:tc>
          <w:tcPr>
            <w:tcW w:w="4463" w:type="dxa"/>
            <w:gridSpan w:val="6"/>
            <w:tcBorders>
              <w:top w:val="single" w:sz="4" w:space="0" w:color="FFFFFF"/>
              <w:left w:val="single" w:sz="4" w:space="0" w:color="FFFFFF"/>
              <w:bottom w:val="single" w:sz="4" w:space="0" w:color="FFFFFF"/>
              <w:right w:val="single" w:sz="4" w:space="0" w:color="FFFFFF"/>
            </w:tcBorders>
          </w:tcPr>
          <w:p w14:paraId="0842FC17" w14:textId="77777777" w:rsidR="0000518F" w:rsidRPr="00E71D52" w:rsidRDefault="0000518F" w:rsidP="00EE3934">
            <w:pPr>
              <w:pStyle w:val="aff5"/>
              <w:spacing w:after="0"/>
              <w:jc w:val="both"/>
              <w:rPr>
                <w:sz w:val="4"/>
                <w:szCs w:val="4"/>
              </w:rPr>
            </w:pPr>
          </w:p>
        </w:tc>
        <w:tc>
          <w:tcPr>
            <w:tcW w:w="4717" w:type="dxa"/>
            <w:gridSpan w:val="6"/>
            <w:tcBorders>
              <w:left w:val="single" w:sz="4" w:space="0" w:color="FFFFFF"/>
              <w:right w:val="single" w:sz="4" w:space="0" w:color="FFFFFF" w:themeColor="background1"/>
            </w:tcBorders>
          </w:tcPr>
          <w:p w14:paraId="0CCDC0D2" w14:textId="77777777" w:rsidR="0000518F" w:rsidRPr="00E71D52" w:rsidRDefault="0000518F" w:rsidP="00EE3934">
            <w:pPr>
              <w:pStyle w:val="aff5"/>
              <w:spacing w:after="0"/>
              <w:jc w:val="both"/>
              <w:rPr>
                <w:sz w:val="4"/>
                <w:szCs w:val="4"/>
              </w:rPr>
            </w:pPr>
          </w:p>
        </w:tc>
      </w:tr>
      <w:tr w:rsidR="0000518F" w:rsidRPr="00E71D52" w14:paraId="21977265" w14:textId="77777777" w:rsidTr="00597E77">
        <w:tblPrEx>
          <w:tblLook w:val="04A0" w:firstRow="1" w:lastRow="0" w:firstColumn="1" w:lastColumn="0" w:noHBand="0" w:noVBand="1"/>
        </w:tblPrEx>
        <w:trPr>
          <w:trHeight w:val="192"/>
        </w:trPr>
        <w:tc>
          <w:tcPr>
            <w:tcW w:w="4463" w:type="dxa"/>
            <w:gridSpan w:val="6"/>
            <w:tcBorders>
              <w:top w:val="single" w:sz="4" w:space="0" w:color="FFFFFF"/>
              <w:left w:val="single" w:sz="4" w:space="0" w:color="FFFFFF"/>
              <w:bottom w:val="single" w:sz="4" w:space="0" w:color="FFFFFF"/>
            </w:tcBorders>
          </w:tcPr>
          <w:p w14:paraId="3D8D283F" w14:textId="77777777" w:rsidR="0000518F" w:rsidRPr="00E71D52" w:rsidRDefault="0000518F" w:rsidP="00EE3934">
            <w:pPr>
              <w:pStyle w:val="aff5"/>
              <w:spacing w:after="0"/>
              <w:jc w:val="both"/>
              <w:rPr>
                <w:sz w:val="8"/>
                <w:szCs w:val="8"/>
              </w:rPr>
            </w:pPr>
            <w:r w:rsidRPr="00E71D52">
              <w:rPr>
                <w:b w:val="0"/>
                <w:bCs/>
                <w:sz w:val="18"/>
                <w:szCs w:val="18"/>
                <w:lang w:eastAsia="ru-RU"/>
              </w:rPr>
              <w:t>Элемент улично-дорожной сети - улица, проспект, переулок, проезд, набережная, площадь, бульвар, тупик, съезд, шоссе, аллея и иное</w:t>
            </w:r>
            <w:r w:rsidRPr="00E71D52">
              <w:rPr>
                <w:b w:val="0"/>
                <w:bCs/>
                <w:sz w:val="18"/>
                <w:szCs w:val="18"/>
              </w:rPr>
              <w:t>:</w:t>
            </w:r>
          </w:p>
        </w:tc>
        <w:tc>
          <w:tcPr>
            <w:tcW w:w="4717" w:type="dxa"/>
            <w:gridSpan w:val="6"/>
            <w:tcBorders>
              <w:right w:val="single" w:sz="4" w:space="0" w:color="auto"/>
            </w:tcBorders>
          </w:tcPr>
          <w:p w14:paraId="6B4DC550" w14:textId="77777777" w:rsidR="0000518F" w:rsidRPr="00E71D52" w:rsidRDefault="0000518F" w:rsidP="00EE3934">
            <w:pPr>
              <w:pStyle w:val="aff5"/>
              <w:spacing w:after="0"/>
              <w:jc w:val="both"/>
              <w:rPr>
                <w:sz w:val="8"/>
                <w:szCs w:val="8"/>
              </w:rPr>
            </w:pPr>
          </w:p>
        </w:tc>
      </w:tr>
      <w:tr w:rsidR="0000518F" w:rsidRPr="00E71D52" w14:paraId="1ECA3656" w14:textId="77777777" w:rsidTr="00597E77">
        <w:trPr>
          <w:trHeight w:val="42"/>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4A0C488F" w14:textId="77777777" w:rsidR="0000518F" w:rsidRPr="00E71D52" w:rsidRDefault="0000518F" w:rsidP="00EE3934">
            <w:pPr>
              <w:pStyle w:val="aff5"/>
              <w:spacing w:after="0"/>
              <w:jc w:val="both"/>
              <w:rPr>
                <w:sz w:val="8"/>
                <w:szCs w:val="8"/>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544874CF" w14:textId="77777777" w:rsidR="0000518F" w:rsidRPr="00E71D52" w:rsidRDefault="0000518F" w:rsidP="00EE3934">
            <w:pPr>
              <w:pStyle w:val="aff5"/>
              <w:spacing w:after="0"/>
              <w:jc w:val="both"/>
              <w:rPr>
                <w:sz w:val="8"/>
                <w:szCs w:val="8"/>
              </w:rPr>
            </w:pPr>
          </w:p>
          <w:p w14:paraId="7AB60163" w14:textId="77777777" w:rsidR="0000518F" w:rsidRPr="00E71D52" w:rsidRDefault="0000518F" w:rsidP="00EE3934">
            <w:pPr>
              <w:pStyle w:val="aff5"/>
              <w:spacing w:after="0"/>
              <w:jc w:val="both"/>
              <w:rPr>
                <w:sz w:val="8"/>
                <w:szCs w:val="8"/>
              </w:rPr>
            </w:pPr>
          </w:p>
          <w:p w14:paraId="33602B27" w14:textId="77777777" w:rsidR="0000518F" w:rsidRPr="00E71D52" w:rsidRDefault="0000518F" w:rsidP="00EE3934">
            <w:pPr>
              <w:pStyle w:val="aff5"/>
              <w:spacing w:after="0"/>
              <w:jc w:val="both"/>
              <w:rPr>
                <w:sz w:val="8"/>
                <w:szCs w:val="8"/>
              </w:rPr>
            </w:pPr>
          </w:p>
        </w:tc>
        <w:tc>
          <w:tcPr>
            <w:tcW w:w="4717" w:type="dxa"/>
            <w:gridSpan w:val="6"/>
            <w:tcBorders>
              <w:top w:val="single" w:sz="4" w:space="0" w:color="FFFFFF"/>
              <w:left w:val="single" w:sz="4" w:space="0" w:color="FFFFFF" w:themeColor="background1"/>
              <w:bottom w:val="single" w:sz="4" w:space="0" w:color="FFFFFF"/>
              <w:right w:val="single" w:sz="4" w:space="0" w:color="FFFFFF" w:themeColor="background1"/>
            </w:tcBorders>
          </w:tcPr>
          <w:p w14:paraId="0B643822" w14:textId="77777777" w:rsidR="0000518F" w:rsidRPr="00E71D52" w:rsidRDefault="0000518F" w:rsidP="00EE3934">
            <w:pPr>
              <w:pStyle w:val="aff5"/>
              <w:spacing w:after="0"/>
              <w:jc w:val="both"/>
              <w:rPr>
                <w:sz w:val="8"/>
                <w:szCs w:val="8"/>
              </w:rPr>
            </w:pPr>
          </w:p>
        </w:tc>
      </w:tr>
      <w:tr w:rsidR="0000518F" w:rsidRPr="00E71D52" w14:paraId="027AF0D4" w14:textId="77777777" w:rsidTr="00597E77">
        <w:tblPrEx>
          <w:tblLook w:val="04A0" w:firstRow="1" w:lastRow="0" w:firstColumn="1" w:lastColumn="0" w:noHBand="0" w:noVBand="1"/>
        </w:tblPrEx>
        <w:trPr>
          <w:trHeight w:val="141"/>
        </w:trPr>
        <w:tc>
          <w:tcPr>
            <w:tcW w:w="384" w:type="dxa"/>
            <w:tcBorders>
              <w:top w:val="single" w:sz="4" w:space="0" w:color="FFFFFF"/>
              <w:left w:val="single" w:sz="4" w:space="0" w:color="FFFFFF"/>
              <w:bottom w:val="single" w:sz="4" w:space="0" w:color="FFFFFF"/>
              <w:right w:val="single" w:sz="4" w:space="0" w:color="FFFFFF"/>
            </w:tcBorders>
          </w:tcPr>
          <w:p w14:paraId="4E934DBE" w14:textId="77777777" w:rsidR="0000518F" w:rsidRPr="00E71D52" w:rsidRDefault="0000518F" w:rsidP="00EE3934">
            <w:pPr>
              <w:pStyle w:val="aff5"/>
              <w:spacing w:after="0"/>
              <w:jc w:val="both"/>
              <w:rPr>
                <w:sz w:val="8"/>
                <w:szCs w:val="8"/>
              </w:rPr>
            </w:pPr>
            <w:r w:rsidRPr="00E71D52">
              <w:rPr>
                <w:sz w:val="20"/>
                <w:szCs w:val="20"/>
              </w:rPr>
              <w:t>5.</w:t>
            </w:r>
          </w:p>
        </w:tc>
        <w:tc>
          <w:tcPr>
            <w:tcW w:w="8796" w:type="dxa"/>
            <w:gridSpan w:val="11"/>
            <w:tcBorders>
              <w:top w:val="single" w:sz="4" w:space="0" w:color="FFFFFF"/>
              <w:left w:val="single" w:sz="4" w:space="0" w:color="FFFFFF"/>
              <w:bottom w:val="single" w:sz="4" w:space="0" w:color="FFFFFF"/>
              <w:right w:val="single" w:sz="4" w:space="0" w:color="FFFFFF"/>
            </w:tcBorders>
          </w:tcPr>
          <w:p w14:paraId="041A5D53" w14:textId="77777777" w:rsidR="0000518F" w:rsidRPr="00E71D52" w:rsidRDefault="0000518F" w:rsidP="00EE3934">
            <w:pPr>
              <w:pStyle w:val="aff5"/>
              <w:spacing w:after="0"/>
              <w:jc w:val="both"/>
              <w:rPr>
                <w:sz w:val="8"/>
                <w:szCs w:val="8"/>
              </w:rPr>
            </w:pPr>
            <w:r w:rsidRPr="00E71D52">
              <w:rPr>
                <w:sz w:val="20"/>
                <w:szCs w:val="20"/>
              </w:rPr>
              <w:t>Основные параметры некапитального строения (сооружения):</w:t>
            </w:r>
          </w:p>
        </w:tc>
      </w:tr>
      <w:tr w:rsidR="0000518F" w:rsidRPr="00E71D52" w14:paraId="59915E2A" w14:textId="77777777" w:rsidTr="00597E77">
        <w:tblPrEx>
          <w:tblLook w:val="04A0" w:firstRow="1" w:lastRow="0" w:firstColumn="1" w:lastColumn="0" w:noHBand="0" w:noVBand="1"/>
        </w:tblPrEx>
        <w:trPr>
          <w:trHeight w:val="37"/>
        </w:trPr>
        <w:tc>
          <w:tcPr>
            <w:tcW w:w="9180" w:type="dxa"/>
            <w:gridSpan w:val="12"/>
            <w:tcBorders>
              <w:top w:val="single" w:sz="4" w:space="0" w:color="FFFFFF"/>
              <w:left w:val="single" w:sz="4" w:space="0" w:color="FFFFFF"/>
              <w:bottom w:val="single" w:sz="4" w:space="0" w:color="FFFFFF"/>
              <w:right w:val="single" w:sz="4" w:space="0" w:color="FFFFFF"/>
            </w:tcBorders>
          </w:tcPr>
          <w:p w14:paraId="4175A6EB" w14:textId="4BB7DC47" w:rsidR="0000518F" w:rsidRPr="00E71D52" w:rsidRDefault="008A52E4" w:rsidP="00EE3934">
            <w:pPr>
              <w:pStyle w:val="aff5"/>
              <w:spacing w:after="0"/>
              <w:ind w:firstLine="310"/>
              <w:jc w:val="both"/>
              <w:rPr>
                <w:sz w:val="2"/>
                <w:szCs w:val="2"/>
              </w:rPr>
            </w:pPr>
            <w:r w:rsidRPr="00E71D52">
              <w:rPr>
                <w:b w:val="0"/>
                <w:bCs/>
                <w:i/>
                <w:iCs/>
                <w:sz w:val="12"/>
                <w:szCs w:val="12"/>
                <w:lang w:eastAsia="ru-RU"/>
              </w:rPr>
              <w:t xml:space="preserve"> </w:t>
            </w:r>
            <w:r w:rsidR="0000518F" w:rsidRPr="00E71D52">
              <w:rPr>
                <w:b w:val="0"/>
                <w:bCs/>
                <w:i/>
                <w:iCs/>
                <w:sz w:val="12"/>
                <w:szCs w:val="12"/>
                <w:lang w:eastAsia="ru-RU"/>
              </w:rPr>
              <w:t>Указывается в соответствии с Запросом</w:t>
            </w:r>
          </w:p>
        </w:tc>
      </w:tr>
      <w:tr w:rsidR="0000518F" w:rsidRPr="00E71D52" w14:paraId="1EEEEEA3" w14:textId="77777777" w:rsidTr="00597E77">
        <w:tblPrEx>
          <w:tblLook w:val="04A0" w:firstRow="1" w:lastRow="0" w:firstColumn="1" w:lastColumn="0" w:noHBand="0" w:noVBand="1"/>
        </w:tblPrEx>
        <w:trPr>
          <w:trHeight w:val="42"/>
        </w:trPr>
        <w:tc>
          <w:tcPr>
            <w:tcW w:w="2063" w:type="dxa"/>
            <w:gridSpan w:val="2"/>
            <w:tcBorders>
              <w:top w:val="single" w:sz="4" w:space="0" w:color="FFFFFF"/>
              <w:left w:val="single" w:sz="4" w:space="0" w:color="FFFFFF"/>
              <w:bottom w:val="single" w:sz="4" w:space="0" w:color="FFFFFF"/>
              <w:right w:val="single" w:sz="4" w:space="0" w:color="FFFFFF"/>
            </w:tcBorders>
          </w:tcPr>
          <w:p w14:paraId="38D6451A" w14:textId="77777777" w:rsidR="0000518F" w:rsidRPr="00E71D52" w:rsidRDefault="0000518F" w:rsidP="00EE3934">
            <w:pPr>
              <w:pStyle w:val="aff5"/>
              <w:spacing w:after="0"/>
              <w:ind w:right="-300"/>
              <w:jc w:val="both"/>
              <w:rPr>
                <w:b w:val="0"/>
                <w:bCs/>
                <w:sz w:val="2"/>
                <w:szCs w:val="2"/>
              </w:rPr>
            </w:pPr>
          </w:p>
        </w:tc>
        <w:tc>
          <w:tcPr>
            <w:tcW w:w="486" w:type="dxa"/>
            <w:gridSpan w:val="3"/>
            <w:tcBorders>
              <w:top w:val="single" w:sz="4" w:space="0" w:color="FFFFFF"/>
              <w:left w:val="single" w:sz="4" w:space="0" w:color="FFFFFF"/>
              <w:right w:val="single" w:sz="4" w:space="0" w:color="FFFFFF"/>
            </w:tcBorders>
          </w:tcPr>
          <w:p w14:paraId="0F25DA1A" w14:textId="77777777" w:rsidR="0000518F" w:rsidRPr="00E71D52" w:rsidRDefault="0000518F" w:rsidP="00EE3934">
            <w:pPr>
              <w:pStyle w:val="aff5"/>
              <w:spacing w:after="0"/>
              <w:jc w:val="both"/>
              <w:rPr>
                <w:sz w:val="2"/>
                <w:szCs w:val="2"/>
              </w:rPr>
            </w:pPr>
          </w:p>
        </w:tc>
        <w:tc>
          <w:tcPr>
            <w:tcW w:w="1914" w:type="dxa"/>
            <w:tcBorders>
              <w:top w:val="single" w:sz="4" w:space="0" w:color="FFFFFF"/>
              <w:left w:val="single" w:sz="4" w:space="0" w:color="FFFFFF"/>
              <w:bottom w:val="single" w:sz="4" w:space="0" w:color="FFFFFF" w:themeColor="background1"/>
              <w:right w:val="single" w:sz="4" w:space="0" w:color="FFFFFF"/>
            </w:tcBorders>
          </w:tcPr>
          <w:p w14:paraId="3A2CE140" w14:textId="77777777" w:rsidR="0000518F" w:rsidRPr="00E71D52" w:rsidRDefault="0000518F" w:rsidP="00EE3934">
            <w:pPr>
              <w:pStyle w:val="aff5"/>
              <w:spacing w:after="0" w:line="240" w:lineRule="auto"/>
              <w:ind w:right="-176"/>
              <w:jc w:val="left"/>
              <w:rPr>
                <w:b w:val="0"/>
                <w:bCs/>
                <w:sz w:val="2"/>
                <w:szCs w:val="2"/>
              </w:rPr>
            </w:pPr>
          </w:p>
        </w:tc>
        <w:tc>
          <w:tcPr>
            <w:tcW w:w="520" w:type="dxa"/>
            <w:gridSpan w:val="3"/>
            <w:tcBorders>
              <w:top w:val="single" w:sz="4" w:space="0" w:color="FFFFFF"/>
              <w:left w:val="single" w:sz="4" w:space="0" w:color="FFFFFF"/>
              <w:right w:val="single" w:sz="4" w:space="0" w:color="FFFFFF"/>
            </w:tcBorders>
          </w:tcPr>
          <w:p w14:paraId="66CA2ADD" w14:textId="77777777" w:rsidR="0000518F" w:rsidRPr="00E71D52" w:rsidRDefault="0000518F" w:rsidP="00EE3934">
            <w:pPr>
              <w:pStyle w:val="aff5"/>
              <w:spacing w:after="0"/>
              <w:jc w:val="both"/>
              <w:rPr>
                <w:sz w:val="2"/>
                <w:szCs w:val="2"/>
              </w:rPr>
            </w:pPr>
          </w:p>
        </w:tc>
        <w:tc>
          <w:tcPr>
            <w:tcW w:w="4197"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4DB5F96" w14:textId="77777777" w:rsidR="0000518F" w:rsidRPr="00E71D52" w:rsidRDefault="0000518F" w:rsidP="00EE3934">
            <w:pPr>
              <w:pStyle w:val="aff5"/>
              <w:spacing w:after="0"/>
              <w:jc w:val="both"/>
              <w:rPr>
                <w:sz w:val="2"/>
                <w:szCs w:val="2"/>
              </w:rPr>
            </w:pPr>
          </w:p>
        </w:tc>
      </w:tr>
      <w:tr w:rsidR="0000518F" w:rsidRPr="00E71D52" w14:paraId="72461565" w14:textId="77777777" w:rsidTr="00597E77">
        <w:tblPrEx>
          <w:tblLook w:val="04A0" w:firstRow="1" w:lastRow="0" w:firstColumn="1" w:lastColumn="0" w:noHBand="0" w:noVBand="1"/>
        </w:tblPrEx>
        <w:trPr>
          <w:trHeight w:val="442"/>
        </w:trPr>
        <w:tc>
          <w:tcPr>
            <w:tcW w:w="2063" w:type="dxa"/>
            <w:gridSpan w:val="2"/>
            <w:tcBorders>
              <w:top w:val="single" w:sz="4" w:space="0" w:color="FFFFFF"/>
              <w:left w:val="single" w:sz="4" w:space="0" w:color="FFFFFF"/>
              <w:bottom w:val="single" w:sz="2" w:space="0" w:color="FFFFFF"/>
              <w:right w:val="single" w:sz="4" w:space="0" w:color="auto"/>
            </w:tcBorders>
          </w:tcPr>
          <w:p w14:paraId="4F45A17B" w14:textId="77777777" w:rsidR="0000518F" w:rsidRPr="00E71D52" w:rsidRDefault="0000518F" w:rsidP="00EE3934">
            <w:pPr>
              <w:pStyle w:val="aff5"/>
              <w:spacing w:after="0"/>
              <w:ind w:right="-300"/>
              <w:jc w:val="both"/>
              <w:rPr>
                <w:b w:val="0"/>
                <w:bCs/>
                <w:sz w:val="16"/>
                <w:szCs w:val="16"/>
                <w:lang w:eastAsia="ru-RU"/>
              </w:rPr>
            </w:pPr>
            <w:r w:rsidRPr="00E71D52">
              <w:rPr>
                <w:b w:val="0"/>
                <w:bCs/>
                <w:sz w:val="18"/>
                <w:szCs w:val="18"/>
              </w:rPr>
              <w:t>Наличие помещений</w:t>
            </w:r>
            <w:r w:rsidRPr="00E71D52">
              <w:rPr>
                <w:b w:val="0"/>
                <w:bCs/>
                <w:sz w:val="16"/>
                <w:szCs w:val="16"/>
                <w:lang w:eastAsia="ru-RU"/>
              </w:rPr>
              <w:t>:</w:t>
            </w:r>
          </w:p>
        </w:tc>
        <w:tc>
          <w:tcPr>
            <w:tcW w:w="486" w:type="dxa"/>
            <w:gridSpan w:val="3"/>
            <w:tcBorders>
              <w:left w:val="single" w:sz="4" w:space="0" w:color="auto"/>
            </w:tcBorders>
          </w:tcPr>
          <w:p w14:paraId="3D50C35A" w14:textId="77777777" w:rsidR="0000518F" w:rsidRPr="00E71D52" w:rsidRDefault="0000518F" w:rsidP="00EE3934">
            <w:pPr>
              <w:pStyle w:val="aff5"/>
              <w:spacing w:after="0"/>
              <w:jc w:val="both"/>
              <w:rPr>
                <w:sz w:val="16"/>
                <w:szCs w:val="16"/>
              </w:rPr>
            </w:pPr>
          </w:p>
        </w:tc>
        <w:tc>
          <w:tcPr>
            <w:tcW w:w="1914" w:type="dxa"/>
            <w:tcBorders>
              <w:top w:val="single" w:sz="4" w:space="0" w:color="FFFFFF"/>
              <w:left w:val="single" w:sz="4" w:space="0" w:color="FFFFFF"/>
              <w:bottom w:val="single" w:sz="2" w:space="0" w:color="FFFFFF"/>
            </w:tcBorders>
          </w:tcPr>
          <w:p w14:paraId="5E631B1A" w14:textId="77777777" w:rsidR="0000518F" w:rsidRPr="00E71D52" w:rsidRDefault="0000518F" w:rsidP="00EE3934">
            <w:pPr>
              <w:pStyle w:val="aff5"/>
              <w:spacing w:after="0" w:line="240" w:lineRule="auto"/>
              <w:ind w:right="-176"/>
              <w:jc w:val="left"/>
              <w:rPr>
                <w:b w:val="0"/>
                <w:bCs/>
                <w:sz w:val="18"/>
                <w:szCs w:val="18"/>
              </w:rPr>
            </w:pPr>
            <w:r w:rsidRPr="00E71D52">
              <w:rPr>
                <w:b w:val="0"/>
                <w:bCs/>
                <w:sz w:val="18"/>
                <w:szCs w:val="18"/>
              </w:rPr>
              <w:t>Наличие помещений для посетителей:</w:t>
            </w:r>
          </w:p>
        </w:tc>
        <w:tc>
          <w:tcPr>
            <w:tcW w:w="520" w:type="dxa"/>
            <w:gridSpan w:val="3"/>
            <w:tcBorders>
              <w:right w:val="single" w:sz="4" w:space="0" w:color="auto"/>
            </w:tcBorders>
          </w:tcPr>
          <w:p w14:paraId="1B139242" w14:textId="77777777" w:rsidR="0000518F" w:rsidRPr="00E71D52" w:rsidRDefault="0000518F" w:rsidP="00EE3934">
            <w:pPr>
              <w:pStyle w:val="aff5"/>
              <w:spacing w:after="0"/>
              <w:jc w:val="both"/>
              <w:rPr>
                <w:sz w:val="16"/>
                <w:szCs w:val="16"/>
              </w:rPr>
            </w:pPr>
          </w:p>
        </w:tc>
        <w:tc>
          <w:tcPr>
            <w:tcW w:w="4197" w:type="dxa"/>
            <w:gridSpan w:val="3"/>
            <w:tcBorders>
              <w:top w:val="single" w:sz="4" w:space="0" w:color="FFFFFF" w:themeColor="background1"/>
              <w:left w:val="single" w:sz="4" w:space="0" w:color="auto"/>
              <w:bottom w:val="single" w:sz="2" w:space="0" w:color="FFFFFF"/>
              <w:right w:val="single" w:sz="4" w:space="0" w:color="FFFFFF" w:themeColor="background1"/>
            </w:tcBorders>
          </w:tcPr>
          <w:p w14:paraId="58DEB156" w14:textId="77777777" w:rsidR="0000518F" w:rsidRPr="00E71D52" w:rsidRDefault="0000518F" w:rsidP="00EE3934">
            <w:pPr>
              <w:pStyle w:val="aff5"/>
              <w:spacing w:after="0" w:line="240" w:lineRule="auto"/>
              <w:jc w:val="both"/>
              <w:rPr>
                <w:b w:val="0"/>
                <w:bCs/>
                <w:sz w:val="18"/>
                <w:szCs w:val="18"/>
              </w:rPr>
            </w:pPr>
            <w:proofErr w:type="gramStart"/>
            <w:r w:rsidRPr="00E71D52">
              <w:rPr>
                <w:b w:val="0"/>
                <w:bCs/>
                <w:sz w:val="18"/>
                <w:szCs w:val="18"/>
                <w:lang w:eastAsia="ru-RU"/>
              </w:rPr>
              <w:t>не</w:t>
            </w:r>
            <w:proofErr w:type="gramEnd"/>
            <w:r w:rsidRPr="00E71D52">
              <w:rPr>
                <w:b w:val="0"/>
                <w:bCs/>
                <w:sz w:val="18"/>
                <w:szCs w:val="18"/>
                <w:lang w:eastAsia="ru-RU"/>
              </w:rPr>
              <w:t xml:space="preserve"> имеет прочной связи с землей и конструктивные характеристики позволяют осуществить перемещение и (или) демонтаж и последующую сборку без несоразмерного ущерба назначению и без изменения основных характеристик строения (сооружения)</w:t>
            </w:r>
          </w:p>
        </w:tc>
      </w:tr>
      <w:tr w:rsidR="0000518F" w:rsidRPr="00E71D52" w14:paraId="55A242FD" w14:textId="77777777" w:rsidTr="00597E77">
        <w:tblPrEx>
          <w:tblLook w:val="04A0" w:firstRow="1" w:lastRow="0" w:firstColumn="1" w:lastColumn="0" w:noHBand="0" w:noVBand="1"/>
        </w:tblPrEx>
        <w:trPr>
          <w:trHeight w:val="43"/>
        </w:trPr>
        <w:tc>
          <w:tcPr>
            <w:tcW w:w="2063" w:type="dxa"/>
            <w:gridSpan w:val="2"/>
            <w:tcBorders>
              <w:top w:val="single" w:sz="4" w:space="0" w:color="FFFFFF"/>
              <w:left w:val="single" w:sz="4" w:space="0" w:color="FFFFFF"/>
              <w:bottom w:val="single" w:sz="4" w:space="0" w:color="FFFFFF"/>
              <w:right w:val="single" w:sz="4" w:space="0" w:color="FFFFFF"/>
            </w:tcBorders>
          </w:tcPr>
          <w:p w14:paraId="05AFA5C7" w14:textId="77777777" w:rsidR="0000518F" w:rsidRPr="00E71D52" w:rsidRDefault="0000518F" w:rsidP="00EE3934">
            <w:pPr>
              <w:pStyle w:val="aff5"/>
              <w:spacing w:after="0"/>
              <w:ind w:right="-300"/>
              <w:jc w:val="both"/>
              <w:rPr>
                <w:b w:val="0"/>
                <w:bCs/>
                <w:sz w:val="4"/>
                <w:szCs w:val="4"/>
              </w:rPr>
            </w:pPr>
          </w:p>
        </w:tc>
        <w:tc>
          <w:tcPr>
            <w:tcW w:w="486" w:type="dxa"/>
            <w:gridSpan w:val="3"/>
            <w:tcBorders>
              <w:left w:val="single" w:sz="4" w:space="0" w:color="FFFFFF"/>
              <w:bottom w:val="single" w:sz="4" w:space="0" w:color="FFFFFF"/>
              <w:right w:val="single" w:sz="4" w:space="0" w:color="FFFFFF"/>
            </w:tcBorders>
          </w:tcPr>
          <w:p w14:paraId="3E776DED" w14:textId="77777777" w:rsidR="0000518F" w:rsidRPr="00E71D52" w:rsidRDefault="0000518F" w:rsidP="00EE3934">
            <w:pPr>
              <w:pStyle w:val="aff5"/>
              <w:spacing w:after="0"/>
              <w:jc w:val="both"/>
              <w:rPr>
                <w:sz w:val="4"/>
                <w:szCs w:val="4"/>
              </w:rPr>
            </w:pPr>
          </w:p>
        </w:tc>
        <w:tc>
          <w:tcPr>
            <w:tcW w:w="1914" w:type="dxa"/>
            <w:tcBorders>
              <w:top w:val="single" w:sz="4" w:space="0" w:color="FFFFFF"/>
              <w:left w:val="single" w:sz="4" w:space="0" w:color="FFFFFF"/>
              <w:bottom w:val="single" w:sz="2" w:space="0" w:color="FFFFFF"/>
              <w:right w:val="single" w:sz="4" w:space="0" w:color="FFFFFF"/>
            </w:tcBorders>
          </w:tcPr>
          <w:p w14:paraId="06C10481" w14:textId="77777777" w:rsidR="0000518F" w:rsidRPr="00E71D52" w:rsidRDefault="0000518F" w:rsidP="00EE3934">
            <w:pPr>
              <w:pStyle w:val="aff5"/>
              <w:spacing w:after="0" w:line="240" w:lineRule="auto"/>
              <w:ind w:right="-176"/>
              <w:jc w:val="left"/>
              <w:rPr>
                <w:b w:val="0"/>
                <w:bCs/>
                <w:sz w:val="4"/>
                <w:szCs w:val="4"/>
              </w:rPr>
            </w:pPr>
          </w:p>
        </w:tc>
        <w:tc>
          <w:tcPr>
            <w:tcW w:w="520" w:type="dxa"/>
            <w:gridSpan w:val="3"/>
            <w:tcBorders>
              <w:left w:val="single" w:sz="4" w:space="0" w:color="FFFFFF"/>
              <w:bottom w:val="single" w:sz="4" w:space="0" w:color="FFFFFF"/>
              <w:right w:val="single" w:sz="4" w:space="0" w:color="FFFFFF"/>
            </w:tcBorders>
          </w:tcPr>
          <w:p w14:paraId="35D66F74" w14:textId="77777777" w:rsidR="0000518F" w:rsidRPr="00E71D52" w:rsidRDefault="0000518F" w:rsidP="00EE3934">
            <w:pPr>
              <w:pStyle w:val="aff5"/>
              <w:spacing w:after="0"/>
              <w:jc w:val="both"/>
              <w:rPr>
                <w:sz w:val="4"/>
                <w:szCs w:val="4"/>
              </w:rPr>
            </w:pPr>
          </w:p>
        </w:tc>
        <w:tc>
          <w:tcPr>
            <w:tcW w:w="4197" w:type="dxa"/>
            <w:gridSpan w:val="3"/>
            <w:tcBorders>
              <w:top w:val="single" w:sz="4" w:space="0" w:color="FFFFFF" w:themeColor="background1"/>
              <w:left w:val="single" w:sz="4" w:space="0" w:color="FFFFFF"/>
              <w:bottom w:val="single" w:sz="2" w:space="0" w:color="FFFFFF"/>
              <w:right w:val="single" w:sz="4" w:space="0" w:color="FFFFFF" w:themeColor="background1"/>
            </w:tcBorders>
          </w:tcPr>
          <w:p w14:paraId="7E7E7D85" w14:textId="77777777" w:rsidR="0000518F" w:rsidRPr="00E71D52" w:rsidRDefault="0000518F" w:rsidP="00EE3934">
            <w:pPr>
              <w:pStyle w:val="aff5"/>
              <w:spacing w:after="0" w:line="240" w:lineRule="auto"/>
              <w:jc w:val="both"/>
              <w:rPr>
                <w:b w:val="0"/>
                <w:bCs/>
                <w:sz w:val="4"/>
                <w:szCs w:val="4"/>
                <w:lang w:eastAsia="ru-RU"/>
              </w:rPr>
            </w:pPr>
          </w:p>
        </w:tc>
      </w:tr>
    </w:tbl>
    <w:p w14:paraId="5BE76D6C" w14:textId="77777777" w:rsidR="006712F9" w:rsidRPr="00E71D52" w:rsidRDefault="006712F9" w:rsidP="0000518F">
      <w:pPr>
        <w:spacing w:after="0" w:line="240" w:lineRule="auto"/>
        <w:rPr>
          <w:rFonts w:ascii="Times New Roman" w:hAnsi="Times New Roman"/>
          <w:b/>
          <w:sz w:val="24"/>
        </w:rPr>
      </w:pPr>
    </w:p>
    <w:tbl>
      <w:tblPr>
        <w:tblStyle w:val="1f4"/>
        <w:tblpPr w:leftFromText="180" w:rightFromText="180" w:vertAnchor="text" w:tblpY="1"/>
        <w:tblOverlap w:val="never"/>
        <w:tblW w:w="9180" w:type="dxa"/>
        <w:tblLayout w:type="fixed"/>
        <w:tblLook w:val="04A0" w:firstRow="1" w:lastRow="0" w:firstColumn="1" w:lastColumn="0" w:noHBand="0" w:noVBand="1"/>
      </w:tblPr>
      <w:tblGrid>
        <w:gridCol w:w="428"/>
        <w:gridCol w:w="5781"/>
        <w:gridCol w:w="562"/>
        <w:gridCol w:w="247"/>
        <w:gridCol w:w="2162"/>
      </w:tblGrid>
      <w:tr w:rsidR="0000518F" w:rsidRPr="00E71D52" w14:paraId="715A1260" w14:textId="77777777" w:rsidTr="00597E77">
        <w:trPr>
          <w:trHeight w:val="192"/>
        </w:trPr>
        <w:tc>
          <w:tcPr>
            <w:tcW w:w="428" w:type="dxa"/>
            <w:tcBorders>
              <w:top w:val="single" w:sz="4" w:space="0" w:color="FFFFFF"/>
              <w:left w:val="single" w:sz="4" w:space="0" w:color="FFFFFF"/>
              <w:bottom w:val="single" w:sz="4" w:space="0" w:color="FFFFFF"/>
              <w:right w:val="single" w:sz="4" w:space="0" w:color="FFFFFF"/>
            </w:tcBorders>
          </w:tcPr>
          <w:p w14:paraId="4AC8FF21" w14:textId="77777777" w:rsidR="0000518F" w:rsidRPr="00E71D52" w:rsidRDefault="0000518F" w:rsidP="00EE3934">
            <w:pPr>
              <w:pStyle w:val="aff5"/>
              <w:spacing w:after="0"/>
              <w:jc w:val="both"/>
              <w:rPr>
                <w:sz w:val="8"/>
                <w:szCs w:val="8"/>
              </w:rPr>
            </w:pPr>
            <w:r w:rsidRPr="00E71D52">
              <w:rPr>
                <w:sz w:val="20"/>
                <w:szCs w:val="20"/>
              </w:rPr>
              <w:t>6.</w:t>
            </w:r>
          </w:p>
        </w:tc>
        <w:tc>
          <w:tcPr>
            <w:tcW w:w="8752" w:type="dxa"/>
            <w:gridSpan w:val="4"/>
            <w:tcBorders>
              <w:top w:val="single" w:sz="4" w:space="0" w:color="FFFFFF"/>
              <w:left w:val="single" w:sz="4" w:space="0" w:color="FFFFFF"/>
              <w:bottom w:val="single" w:sz="4" w:space="0" w:color="FFFFFF"/>
              <w:right w:val="single" w:sz="4" w:space="0" w:color="FFFFFF" w:themeColor="background1"/>
            </w:tcBorders>
          </w:tcPr>
          <w:p w14:paraId="1BF06B88" w14:textId="77777777" w:rsidR="0000518F" w:rsidRPr="00E71D52" w:rsidRDefault="0000518F" w:rsidP="00EE3934">
            <w:pPr>
              <w:pStyle w:val="aff5"/>
              <w:spacing w:after="0"/>
              <w:jc w:val="both"/>
              <w:rPr>
                <w:sz w:val="8"/>
                <w:szCs w:val="8"/>
              </w:rPr>
            </w:pPr>
            <w:r w:rsidRPr="00E71D52">
              <w:rPr>
                <w:sz w:val="20"/>
                <w:szCs w:val="20"/>
              </w:rPr>
              <w:t>Внешний вид некапитального строения (сооружения):</w:t>
            </w:r>
          </w:p>
        </w:tc>
      </w:tr>
      <w:tr w:rsidR="0000518F" w:rsidRPr="00E71D52" w14:paraId="70133CE4" w14:textId="77777777" w:rsidTr="00597E77">
        <w:trPr>
          <w:trHeight w:val="42"/>
        </w:trPr>
        <w:tc>
          <w:tcPr>
            <w:tcW w:w="9180"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4F25BAE9" w14:textId="2B19A4E6" w:rsidR="0000518F" w:rsidRPr="00E71D52" w:rsidRDefault="008A52E4" w:rsidP="00EE3934">
            <w:pPr>
              <w:pStyle w:val="aff5"/>
              <w:spacing w:after="0"/>
              <w:jc w:val="both"/>
              <w:rPr>
                <w:b w:val="0"/>
                <w:bCs/>
                <w:i/>
                <w:iCs/>
                <w:sz w:val="12"/>
                <w:szCs w:val="12"/>
                <w:lang w:eastAsia="ru-RU"/>
              </w:rPr>
            </w:pPr>
            <w:r w:rsidRPr="00E71D52">
              <w:rPr>
                <w:b w:val="0"/>
                <w:bCs/>
                <w:i/>
                <w:iCs/>
                <w:sz w:val="12"/>
                <w:szCs w:val="12"/>
                <w:lang w:eastAsia="ru-RU"/>
              </w:rPr>
              <w:t xml:space="preserve">      </w:t>
            </w:r>
            <w:r w:rsidR="0000518F" w:rsidRPr="00E71D52">
              <w:rPr>
                <w:b w:val="0"/>
                <w:bCs/>
                <w:i/>
                <w:iCs/>
                <w:sz w:val="12"/>
                <w:szCs w:val="12"/>
                <w:lang w:eastAsia="ru-RU"/>
              </w:rPr>
              <w:t>Указывается в соответствии с Запросом</w:t>
            </w:r>
          </w:p>
          <w:p w14:paraId="5737E815" w14:textId="77777777" w:rsidR="0000518F" w:rsidRPr="00E71D52" w:rsidRDefault="0000518F" w:rsidP="00EE3934">
            <w:pPr>
              <w:pStyle w:val="aff5"/>
              <w:spacing w:after="0"/>
              <w:jc w:val="both"/>
              <w:rPr>
                <w:b w:val="0"/>
                <w:bCs/>
                <w:i/>
                <w:iCs/>
                <w:sz w:val="12"/>
                <w:szCs w:val="12"/>
                <w:lang w:eastAsia="ru-RU"/>
              </w:rPr>
            </w:pPr>
          </w:p>
          <w:p w14:paraId="2488E5EF" w14:textId="77777777" w:rsidR="003C1704" w:rsidRPr="00E71D52" w:rsidRDefault="0000518F" w:rsidP="003C1704">
            <w:pPr>
              <w:pStyle w:val="aff5"/>
              <w:spacing w:after="0"/>
              <w:jc w:val="both"/>
              <w:rPr>
                <w:b w:val="0"/>
                <w:bCs/>
                <w:i/>
                <w:iCs/>
                <w:sz w:val="12"/>
                <w:szCs w:val="12"/>
                <w:lang w:eastAsia="ru-RU"/>
              </w:rPr>
            </w:pPr>
            <w:r w:rsidRPr="00E71D52">
              <w:rPr>
                <w:b w:val="0"/>
                <w:bCs/>
                <w:sz w:val="20"/>
                <w:szCs w:val="20"/>
              </w:rPr>
              <w:t xml:space="preserve">В соответствии с типовым внешним </w:t>
            </w:r>
            <w:r w:rsidR="003C1704" w:rsidRPr="00E71D52">
              <w:rPr>
                <w:b w:val="0"/>
                <w:bCs/>
                <w:sz w:val="20"/>
                <w:szCs w:val="20"/>
              </w:rPr>
              <w:t xml:space="preserve">видом </w:t>
            </w:r>
            <w:r w:rsidR="003C1704" w:rsidRPr="00E71D52">
              <w:rPr>
                <w:b w:val="0"/>
                <w:bCs/>
                <w:i/>
                <w:iCs/>
                <w:sz w:val="12"/>
                <w:szCs w:val="12"/>
                <w:lang w:eastAsia="ru-RU"/>
              </w:rPr>
              <w:t>указываются в соответствии с Запросом реквизиты нормативного правового акта муниципального образования Московской области, которым утвержден типовой внешний вид, и (или) дата и номер протокола заседания</w:t>
            </w:r>
            <w:r w:rsidR="003C1704" w:rsidRPr="00E71D52">
              <w:rPr>
                <w:b w:val="0"/>
                <w:bCs/>
                <w:i/>
                <w:sz w:val="12"/>
                <w:szCs w:val="12"/>
                <w:lang w:eastAsia="ru-RU"/>
              </w:rPr>
              <w:t xml:space="preserve"> </w:t>
            </w:r>
            <w:r w:rsidR="003C1704" w:rsidRPr="00E71D52">
              <w:rPr>
                <w:b w:val="0"/>
                <w:bCs/>
                <w:i/>
                <w:sz w:val="12"/>
                <w:szCs w:val="12"/>
              </w:rPr>
              <w:t>муниципальной общественной комиссии по формированию современной городской среды об одобрении</w:t>
            </w:r>
            <w:r w:rsidR="003C1704" w:rsidRPr="00E71D52">
              <w:rPr>
                <w:b w:val="0"/>
                <w:bCs/>
                <w:i/>
                <w:iCs/>
                <w:sz w:val="12"/>
                <w:szCs w:val="12"/>
                <w:lang w:eastAsia="ru-RU"/>
              </w:rPr>
              <w:t xml:space="preserve"> типового внешнего вида</w:t>
            </w:r>
          </w:p>
          <w:p w14:paraId="277FE224" w14:textId="5E321AF8" w:rsidR="0000518F" w:rsidRPr="00E71D52" w:rsidRDefault="008A52E4" w:rsidP="003C1704">
            <w:pPr>
              <w:pStyle w:val="aff5"/>
              <w:spacing w:after="0"/>
              <w:jc w:val="both"/>
              <w:rPr>
                <w:b w:val="0"/>
                <w:bCs/>
                <w:sz w:val="2"/>
                <w:szCs w:val="2"/>
              </w:rPr>
            </w:pPr>
            <w:r w:rsidRPr="00E71D52">
              <w:rPr>
                <w:b w:val="0"/>
                <w:bCs/>
                <w:i/>
                <w:sz w:val="12"/>
                <w:szCs w:val="12"/>
              </w:rPr>
              <w:t xml:space="preserve"> </w:t>
            </w:r>
            <w:r w:rsidRPr="00E71D52">
              <w:rPr>
                <w:b w:val="0"/>
                <w:bCs/>
                <w:i/>
                <w:sz w:val="16"/>
                <w:szCs w:val="16"/>
                <w:lang w:eastAsia="ru-RU"/>
              </w:rPr>
              <w:t xml:space="preserve"> </w:t>
            </w:r>
          </w:p>
        </w:tc>
      </w:tr>
      <w:tr w:rsidR="0000518F" w:rsidRPr="00E71D52" w14:paraId="2039645C" w14:textId="77777777" w:rsidTr="00597E77">
        <w:trPr>
          <w:trHeight w:val="42"/>
        </w:trPr>
        <w:tc>
          <w:tcPr>
            <w:tcW w:w="7018" w:type="dxa"/>
            <w:gridSpan w:val="4"/>
            <w:tcBorders>
              <w:top w:val="single" w:sz="4" w:space="0" w:color="FFFFFF" w:themeColor="background1"/>
              <w:left w:val="single" w:sz="4" w:space="0" w:color="FFFFFF"/>
              <w:bottom w:val="single" w:sz="4" w:space="0" w:color="FFFFFF"/>
              <w:right w:val="single" w:sz="2" w:space="0" w:color="FFFFFF" w:themeColor="background1"/>
            </w:tcBorders>
          </w:tcPr>
          <w:p w14:paraId="2D13F16A" w14:textId="77777777" w:rsidR="0000518F" w:rsidRPr="00E71D52" w:rsidRDefault="0000518F" w:rsidP="00EE3934">
            <w:pPr>
              <w:pStyle w:val="aff5"/>
              <w:spacing w:after="0"/>
              <w:jc w:val="both"/>
              <w:rPr>
                <w:b w:val="0"/>
                <w:bCs/>
                <w:sz w:val="2"/>
                <w:szCs w:val="2"/>
              </w:rPr>
            </w:pPr>
          </w:p>
        </w:tc>
        <w:tc>
          <w:tcPr>
            <w:tcW w:w="2162" w:type="dxa"/>
            <w:tcBorders>
              <w:top w:val="single" w:sz="4" w:space="0" w:color="FFFFFF"/>
              <w:left w:val="single" w:sz="2" w:space="0" w:color="FFFFFF" w:themeColor="background1"/>
              <w:bottom w:val="single" w:sz="4" w:space="0" w:color="auto"/>
              <w:right w:val="single" w:sz="4" w:space="0" w:color="FFFFFF" w:themeColor="background1"/>
            </w:tcBorders>
          </w:tcPr>
          <w:p w14:paraId="71212946" w14:textId="77777777" w:rsidR="0000518F" w:rsidRPr="00E71D52" w:rsidRDefault="0000518F" w:rsidP="00EE3934">
            <w:pPr>
              <w:pStyle w:val="aff5"/>
              <w:spacing w:after="0"/>
              <w:jc w:val="both"/>
              <w:rPr>
                <w:b w:val="0"/>
                <w:bCs/>
                <w:sz w:val="2"/>
                <w:szCs w:val="2"/>
              </w:rPr>
            </w:pPr>
          </w:p>
        </w:tc>
      </w:tr>
      <w:tr w:rsidR="0000518F" w:rsidRPr="00E71D52" w14:paraId="5848C135" w14:textId="77777777" w:rsidTr="00597E77">
        <w:trPr>
          <w:trHeight w:val="112"/>
        </w:trPr>
        <w:tc>
          <w:tcPr>
            <w:tcW w:w="7018"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54CBCFB3" w14:textId="43A215D6" w:rsidR="0000518F" w:rsidRPr="00E71D52" w:rsidRDefault="0000518F" w:rsidP="00EE3934">
            <w:pPr>
              <w:pStyle w:val="aff5"/>
              <w:spacing w:after="0"/>
              <w:jc w:val="both"/>
              <w:rPr>
                <w:sz w:val="14"/>
                <w:szCs w:val="14"/>
              </w:rPr>
            </w:pPr>
            <w:r w:rsidRPr="00E71D52">
              <w:rPr>
                <w:b w:val="0"/>
                <w:bCs/>
                <w:sz w:val="18"/>
                <w:szCs w:val="18"/>
                <w:lang w:eastAsia="ru-RU"/>
              </w:rPr>
              <w:t xml:space="preserve">Дата </w:t>
            </w:r>
            <w:r w:rsidR="003C1704" w:rsidRPr="00E71D52">
              <w:rPr>
                <w:b w:val="0"/>
                <w:bCs/>
                <w:sz w:val="18"/>
                <w:szCs w:val="18"/>
                <w:lang w:eastAsia="ru-RU"/>
              </w:rPr>
              <w:t>установки</w:t>
            </w:r>
            <w:r w:rsidRPr="00E71D52">
              <w:rPr>
                <w:b w:val="0"/>
                <w:bCs/>
                <w:sz w:val="18"/>
                <w:szCs w:val="18"/>
                <w:lang w:eastAsia="ru-RU"/>
              </w:rPr>
              <w:t xml:space="preserve"> </w:t>
            </w:r>
            <w:r w:rsidR="003C1704" w:rsidRPr="00E71D52">
              <w:rPr>
                <w:b w:val="0"/>
                <w:bCs/>
                <w:sz w:val="18"/>
                <w:szCs w:val="18"/>
                <w:lang w:eastAsia="ru-RU"/>
              </w:rPr>
              <w:t>некапитального строения (сооружения)</w:t>
            </w:r>
            <w:r w:rsidRPr="00E71D52">
              <w:rPr>
                <w:b w:val="0"/>
                <w:bCs/>
                <w:sz w:val="18"/>
                <w:szCs w:val="18"/>
                <w:lang w:eastAsia="ru-RU"/>
              </w:rPr>
              <w:t xml:space="preserve"> в соответствие с внешним видом, указанным в Колористическом паспорте</w:t>
            </w:r>
            <w:r w:rsidRPr="00E71D52">
              <w:rPr>
                <w:b w:val="0"/>
                <w:bCs/>
                <w:sz w:val="14"/>
                <w:szCs w:val="14"/>
              </w:rPr>
              <w:t xml:space="preserve"> </w:t>
            </w:r>
            <w:r w:rsidRPr="00E71D52">
              <w:rPr>
                <w:b w:val="0"/>
                <w:bCs/>
                <w:i/>
                <w:iCs/>
                <w:sz w:val="12"/>
                <w:szCs w:val="12"/>
              </w:rPr>
              <w:t>(квартал, год)</w:t>
            </w:r>
            <w:r w:rsidRPr="00E71D52">
              <w:rPr>
                <w:i/>
                <w:iCs/>
                <w:sz w:val="14"/>
                <w:szCs w:val="14"/>
              </w:rPr>
              <w:t>:</w:t>
            </w:r>
          </w:p>
        </w:tc>
        <w:tc>
          <w:tcPr>
            <w:tcW w:w="2162" w:type="dxa"/>
            <w:tcBorders>
              <w:top w:val="single" w:sz="4" w:space="0" w:color="FFFFFF" w:themeColor="background1"/>
              <w:left w:val="single" w:sz="4" w:space="0" w:color="auto"/>
              <w:right w:val="single" w:sz="4" w:space="0" w:color="auto"/>
            </w:tcBorders>
          </w:tcPr>
          <w:p w14:paraId="29EBDB4C" w14:textId="77777777" w:rsidR="0000518F" w:rsidRPr="00E71D52" w:rsidRDefault="0000518F" w:rsidP="00EE3934">
            <w:pPr>
              <w:pStyle w:val="aff5"/>
              <w:spacing w:after="0"/>
              <w:jc w:val="both"/>
              <w:rPr>
                <w:sz w:val="8"/>
                <w:szCs w:val="8"/>
              </w:rPr>
            </w:pPr>
          </w:p>
        </w:tc>
      </w:tr>
      <w:tr w:rsidR="0000518F" w:rsidRPr="00E71D52" w14:paraId="3A6AE565" w14:textId="77777777" w:rsidTr="00597E77">
        <w:trPr>
          <w:trHeight w:val="112"/>
        </w:trPr>
        <w:tc>
          <w:tcPr>
            <w:tcW w:w="6209" w:type="dxa"/>
            <w:gridSpan w:val="2"/>
            <w:tcBorders>
              <w:top w:val="single" w:sz="4" w:space="0" w:color="FFFFFF" w:themeColor="background1"/>
              <w:left w:val="single" w:sz="4" w:space="0" w:color="FFFFFF" w:themeColor="background1"/>
              <w:bottom w:val="single" w:sz="4" w:space="0" w:color="FFFFFF"/>
              <w:right w:val="single" w:sz="2" w:space="0" w:color="FFFFFF" w:themeColor="background1"/>
            </w:tcBorders>
          </w:tcPr>
          <w:p w14:paraId="125A639A" w14:textId="77777777" w:rsidR="0000518F" w:rsidRPr="00E71D52" w:rsidRDefault="0000518F" w:rsidP="00EE3934">
            <w:pPr>
              <w:pStyle w:val="aff5"/>
              <w:spacing w:after="0"/>
              <w:ind w:right="-110"/>
              <w:jc w:val="both"/>
              <w:rPr>
                <w:sz w:val="4"/>
                <w:szCs w:val="4"/>
              </w:rPr>
            </w:pPr>
          </w:p>
          <w:p w14:paraId="49A65088" w14:textId="77777777" w:rsidR="003C1704" w:rsidRPr="00E71D52" w:rsidRDefault="003C1704" w:rsidP="00EE3934">
            <w:pPr>
              <w:pStyle w:val="aff5"/>
              <w:spacing w:after="0"/>
              <w:ind w:right="-110"/>
              <w:jc w:val="both"/>
              <w:rPr>
                <w:sz w:val="4"/>
                <w:szCs w:val="4"/>
              </w:rPr>
            </w:pPr>
          </w:p>
          <w:p w14:paraId="33E286CA" w14:textId="77777777" w:rsidR="003C1704" w:rsidRPr="00E71D52" w:rsidRDefault="003C1704" w:rsidP="00EE3934">
            <w:pPr>
              <w:pStyle w:val="aff5"/>
              <w:spacing w:after="0"/>
              <w:ind w:right="-110"/>
              <w:jc w:val="both"/>
              <w:rPr>
                <w:sz w:val="4"/>
                <w:szCs w:val="4"/>
              </w:rPr>
            </w:pPr>
          </w:p>
          <w:p w14:paraId="52B5C5CD" w14:textId="77777777" w:rsidR="003C1704" w:rsidRPr="00E71D52" w:rsidRDefault="003C1704" w:rsidP="00EE3934">
            <w:pPr>
              <w:pStyle w:val="aff5"/>
              <w:spacing w:after="0"/>
              <w:ind w:right="-110"/>
              <w:jc w:val="both"/>
              <w:rPr>
                <w:sz w:val="4"/>
                <w:szCs w:val="4"/>
              </w:rPr>
            </w:pPr>
          </w:p>
          <w:p w14:paraId="1361FBF7" w14:textId="77777777" w:rsidR="003C1704" w:rsidRPr="00E71D52" w:rsidRDefault="003C1704" w:rsidP="00EE3934">
            <w:pPr>
              <w:pStyle w:val="aff5"/>
              <w:spacing w:after="0"/>
              <w:ind w:right="-110"/>
              <w:jc w:val="both"/>
              <w:rPr>
                <w:sz w:val="4"/>
                <w:szCs w:val="4"/>
              </w:rPr>
            </w:pPr>
          </w:p>
          <w:p w14:paraId="7A28FCD8" w14:textId="22723B84" w:rsidR="003C1704" w:rsidRPr="00E71D52" w:rsidRDefault="003C1704" w:rsidP="00EE3934">
            <w:pPr>
              <w:pStyle w:val="aff5"/>
              <w:spacing w:after="0"/>
              <w:ind w:right="-110"/>
              <w:jc w:val="both"/>
              <w:rPr>
                <w:sz w:val="4"/>
                <w:szCs w:val="4"/>
              </w:rPr>
            </w:pPr>
          </w:p>
        </w:tc>
        <w:tc>
          <w:tcPr>
            <w:tcW w:w="562" w:type="dxa"/>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1178EE92" w14:textId="77777777" w:rsidR="0000518F" w:rsidRPr="00E71D52" w:rsidRDefault="0000518F" w:rsidP="00EE3934">
            <w:pPr>
              <w:pStyle w:val="aff5"/>
              <w:spacing w:after="0"/>
              <w:jc w:val="both"/>
              <w:rPr>
                <w:sz w:val="4"/>
                <w:szCs w:val="4"/>
              </w:rPr>
            </w:pPr>
          </w:p>
        </w:tc>
        <w:tc>
          <w:tcPr>
            <w:tcW w:w="247" w:type="dxa"/>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67651381" w14:textId="77777777" w:rsidR="0000518F" w:rsidRPr="00E71D52" w:rsidRDefault="0000518F" w:rsidP="00EE3934">
            <w:pPr>
              <w:pStyle w:val="aff5"/>
              <w:spacing w:after="0"/>
              <w:ind w:right="-111"/>
              <w:jc w:val="both"/>
              <w:rPr>
                <w:sz w:val="4"/>
                <w:szCs w:val="4"/>
              </w:rPr>
            </w:pPr>
          </w:p>
        </w:tc>
        <w:tc>
          <w:tcPr>
            <w:tcW w:w="2162" w:type="dxa"/>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2BAA2C1C" w14:textId="77777777" w:rsidR="0000518F" w:rsidRPr="00E71D52" w:rsidRDefault="0000518F" w:rsidP="00EE3934">
            <w:pPr>
              <w:pStyle w:val="aff5"/>
              <w:spacing w:after="0"/>
              <w:jc w:val="both"/>
              <w:rPr>
                <w:sz w:val="4"/>
                <w:szCs w:val="4"/>
              </w:rPr>
            </w:pPr>
          </w:p>
        </w:tc>
      </w:tr>
    </w:tbl>
    <w:tbl>
      <w:tblPr>
        <w:tblStyle w:val="1f4"/>
        <w:tblW w:w="10481" w:type="dxa"/>
        <w:tblLayout w:type="fixed"/>
        <w:tblLook w:val="04A0" w:firstRow="1" w:lastRow="0" w:firstColumn="1" w:lastColumn="0" w:noHBand="0" w:noVBand="1"/>
      </w:tblPr>
      <w:tblGrid>
        <w:gridCol w:w="383"/>
        <w:gridCol w:w="2298"/>
        <w:gridCol w:w="287"/>
        <w:gridCol w:w="1493"/>
        <w:gridCol w:w="1601"/>
        <w:gridCol w:w="425"/>
        <w:gridCol w:w="567"/>
        <w:gridCol w:w="851"/>
        <w:gridCol w:w="567"/>
        <w:gridCol w:w="758"/>
        <w:gridCol w:w="1251"/>
      </w:tblGrid>
      <w:tr w:rsidR="0000518F" w:rsidRPr="00E71D52" w14:paraId="603D3059" w14:textId="77777777" w:rsidTr="00597E77">
        <w:trPr>
          <w:gridAfter w:val="1"/>
          <w:wAfter w:w="1251" w:type="dxa"/>
          <w:trHeight w:val="192"/>
        </w:trPr>
        <w:tc>
          <w:tcPr>
            <w:tcW w:w="383" w:type="dxa"/>
            <w:tcBorders>
              <w:top w:val="single" w:sz="4" w:space="0" w:color="FFFFFF"/>
              <w:left w:val="single" w:sz="4" w:space="0" w:color="FFFFFF"/>
              <w:bottom w:val="single" w:sz="4" w:space="0" w:color="FFFFFF"/>
              <w:right w:val="single" w:sz="4" w:space="0" w:color="FFFFFF"/>
            </w:tcBorders>
          </w:tcPr>
          <w:p w14:paraId="4B7FDFC7" w14:textId="5A8C48EE" w:rsidR="0000518F" w:rsidRPr="00E71D52" w:rsidRDefault="003C1704" w:rsidP="00EE3934">
            <w:pPr>
              <w:pStyle w:val="aff5"/>
              <w:spacing w:after="0"/>
              <w:jc w:val="both"/>
              <w:rPr>
                <w:sz w:val="8"/>
                <w:szCs w:val="8"/>
              </w:rPr>
            </w:pPr>
            <w:r w:rsidRPr="00E71D52">
              <w:rPr>
                <w:sz w:val="20"/>
                <w:szCs w:val="20"/>
              </w:rPr>
              <w:t>7</w:t>
            </w:r>
            <w:r w:rsidR="0000518F" w:rsidRPr="00E71D52">
              <w:rPr>
                <w:sz w:val="20"/>
                <w:szCs w:val="20"/>
              </w:rPr>
              <w:t>.</w:t>
            </w:r>
          </w:p>
        </w:tc>
        <w:tc>
          <w:tcPr>
            <w:tcW w:w="8847" w:type="dxa"/>
            <w:gridSpan w:val="9"/>
            <w:tcBorders>
              <w:top w:val="single" w:sz="4" w:space="0" w:color="FFFFFF"/>
              <w:left w:val="single" w:sz="4" w:space="0" w:color="FFFFFF"/>
              <w:bottom w:val="single" w:sz="4" w:space="0" w:color="FFFFFF"/>
              <w:right w:val="single" w:sz="4" w:space="0" w:color="FFFFFF" w:themeColor="background1"/>
            </w:tcBorders>
          </w:tcPr>
          <w:p w14:paraId="03B8B67B" w14:textId="77777777" w:rsidR="0000518F" w:rsidRPr="00E71D52" w:rsidRDefault="0000518F" w:rsidP="00EE3934">
            <w:pPr>
              <w:pStyle w:val="aff5"/>
              <w:spacing w:after="0"/>
              <w:jc w:val="both"/>
              <w:rPr>
                <w:sz w:val="20"/>
                <w:szCs w:val="20"/>
                <w:lang w:eastAsia="ru-RU"/>
              </w:rPr>
            </w:pPr>
            <w:r w:rsidRPr="00E71D52">
              <w:rPr>
                <w:spacing w:val="2"/>
                <w:sz w:val="20"/>
                <w:szCs w:val="20"/>
                <w:shd w:val="clear" w:color="auto" w:fill="FFFFFF"/>
                <w:lang w:eastAsia="ru-RU"/>
              </w:rPr>
              <w:t xml:space="preserve">При проведении работ и содержании </w:t>
            </w:r>
            <w:r w:rsidRPr="00E71D52">
              <w:rPr>
                <w:sz w:val="20"/>
                <w:szCs w:val="20"/>
                <w:lang w:eastAsia="ru-RU"/>
              </w:rPr>
              <w:t xml:space="preserve">внешних поверхностей </w:t>
            </w:r>
            <w:r w:rsidRPr="00E71D52">
              <w:rPr>
                <w:sz w:val="20"/>
                <w:szCs w:val="20"/>
              </w:rPr>
              <w:t>некапитального строения (сооружения)</w:t>
            </w:r>
            <w:r w:rsidRPr="00E71D52">
              <w:rPr>
                <w:sz w:val="20"/>
                <w:szCs w:val="20"/>
                <w:lang w:eastAsia="ru-RU"/>
              </w:rPr>
              <w:t xml:space="preserve"> не допускаются:</w:t>
            </w:r>
          </w:p>
        </w:tc>
      </w:tr>
      <w:tr w:rsidR="0000518F" w:rsidRPr="00E71D52" w14:paraId="5234AC50" w14:textId="77777777" w:rsidTr="00597E77">
        <w:trPr>
          <w:gridAfter w:val="1"/>
          <w:wAfter w:w="1251" w:type="dxa"/>
          <w:trHeight w:val="94"/>
        </w:trPr>
        <w:tc>
          <w:tcPr>
            <w:tcW w:w="2681"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674B1DB" w14:textId="77777777" w:rsidR="0000518F" w:rsidRPr="00E71D52" w:rsidRDefault="0000518F" w:rsidP="00EE3934">
            <w:pPr>
              <w:pStyle w:val="aff5"/>
              <w:spacing w:after="0"/>
              <w:jc w:val="left"/>
              <w:rPr>
                <w:b w:val="0"/>
                <w:bCs/>
                <w:sz w:val="2"/>
                <w:szCs w:val="2"/>
                <w:lang w:eastAsia="ru-RU"/>
              </w:rPr>
            </w:pPr>
          </w:p>
        </w:tc>
        <w:tc>
          <w:tcPr>
            <w:tcW w:w="28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5D7EB22" w14:textId="77777777" w:rsidR="0000518F" w:rsidRPr="00E71D52" w:rsidRDefault="0000518F" w:rsidP="00EE3934">
            <w:pPr>
              <w:pStyle w:val="aff5"/>
              <w:spacing w:after="0"/>
              <w:jc w:val="both"/>
              <w:rPr>
                <w:b w:val="0"/>
                <w:bCs/>
                <w:sz w:val="2"/>
                <w:szCs w:val="2"/>
              </w:rPr>
            </w:pPr>
          </w:p>
        </w:tc>
        <w:tc>
          <w:tcPr>
            <w:tcW w:w="6262" w:type="dxa"/>
            <w:gridSpan w:val="7"/>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764699E" w14:textId="77777777" w:rsidR="0000518F" w:rsidRPr="00E71D52" w:rsidRDefault="0000518F" w:rsidP="00EE3934">
            <w:pPr>
              <w:pStyle w:val="aff5"/>
              <w:spacing w:after="0"/>
              <w:jc w:val="both"/>
              <w:rPr>
                <w:b w:val="0"/>
                <w:bCs/>
                <w:spacing w:val="2"/>
                <w:sz w:val="2"/>
                <w:szCs w:val="2"/>
                <w:shd w:val="clear" w:color="auto" w:fill="FFFFFF"/>
                <w:lang w:eastAsia="ru-RU"/>
              </w:rPr>
            </w:pPr>
          </w:p>
        </w:tc>
      </w:tr>
      <w:tr w:rsidR="0000518F" w:rsidRPr="00E71D52" w14:paraId="6D5790FE" w14:textId="77777777" w:rsidTr="00597E77">
        <w:trPr>
          <w:gridAfter w:val="1"/>
          <w:wAfter w:w="1251" w:type="dxa"/>
          <w:trHeight w:val="94"/>
        </w:trPr>
        <w:tc>
          <w:tcPr>
            <w:tcW w:w="2681" w:type="dxa"/>
            <w:gridSpan w:val="2"/>
            <w:vMerge w:val="restart"/>
            <w:tcBorders>
              <w:top w:val="single" w:sz="2" w:space="0" w:color="auto"/>
              <w:left w:val="single" w:sz="4" w:space="0" w:color="000000" w:themeColor="text1"/>
              <w:right w:val="single" w:sz="2" w:space="0" w:color="FFFFFF" w:themeColor="background1"/>
            </w:tcBorders>
          </w:tcPr>
          <w:p w14:paraId="49C351B4" w14:textId="77777777" w:rsidR="0000518F" w:rsidRPr="00E71D52" w:rsidRDefault="0000518F" w:rsidP="00EE3934">
            <w:pPr>
              <w:pStyle w:val="aff5"/>
              <w:spacing w:after="0"/>
              <w:jc w:val="left"/>
              <w:rPr>
                <w:b w:val="0"/>
                <w:bCs/>
                <w:sz w:val="17"/>
                <w:szCs w:val="17"/>
              </w:rPr>
            </w:pPr>
            <w:r w:rsidRPr="00E71D52">
              <w:rPr>
                <w:b w:val="0"/>
                <w:bCs/>
                <w:sz w:val="17"/>
                <w:szCs w:val="17"/>
                <w:lang w:eastAsia="ru-RU"/>
              </w:rPr>
              <w:t xml:space="preserve">эксплуатационные деформации </w:t>
            </w:r>
            <w:r w:rsidRPr="00E71D52">
              <w:rPr>
                <w:b w:val="0"/>
                <w:bCs/>
                <w:noProof/>
                <w:sz w:val="17"/>
                <w:szCs w:val="17"/>
                <w:lang w:eastAsia="ru-RU"/>
              </w:rPr>
              <w:t>внешних поверхностей:</w:t>
            </w:r>
          </w:p>
        </w:tc>
        <w:tc>
          <w:tcPr>
            <w:tcW w:w="6549" w:type="dxa"/>
            <w:gridSpan w:val="8"/>
            <w:tcBorders>
              <w:top w:val="single" w:sz="2" w:space="0" w:color="auto"/>
              <w:left w:val="single" w:sz="2" w:space="0" w:color="FFFFFF" w:themeColor="background1"/>
              <w:bottom w:val="single" w:sz="2" w:space="0" w:color="FFFFFF"/>
              <w:right w:val="single" w:sz="2" w:space="0" w:color="auto"/>
            </w:tcBorders>
          </w:tcPr>
          <w:p w14:paraId="65223BA8" w14:textId="77777777" w:rsidR="0000518F" w:rsidRPr="00E71D52" w:rsidRDefault="0000518F" w:rsidP="00EE3934">
            <w:pPr>
              <w:pStyle w:val="aff5"/>
              <w:spacing w:after="0"/>
              <w:jc w:val="both"/>
              <w:rPr>
                <w:b w:val="0"/>
                <w:bCs/>
                <w:sz w:val="14"/>
                <w:szCs w:val="14"/>
              </w:rPr>
            </w:pPr>
            <w:proofErr w:type="gramStart"/>
            <w:r w:rsidRPr="00E71D52">
              <w:rPr>
                <w:b w:val="0"/>
                <w:bCs/>
                <w:spacing w:val="2"/>
                <w:sz w:val="14"/>
                <w:szCs w:val="14"/>
                <w:shd w:val="clear" w:color="auto" w:fill="FFFFFF"/>
                <w:lang w:eastAsia="ru-RU"/>
              </w:rPr>
              <w:t>растрескивания</w:t>
            </w:r>
            <w:proofErr w:type="gramEnd"/>
            <w:r w:rsidRPr="00E71D52">
              <w:rPr>
                <w:b w:val="0"/>
                <w:bCs/>
                <w:spacing w:val="2"/>
                <w:sz w:val="14"/>
                <w:szCs w:val="14"/>
                <w:shd w:val="clear" w:color="auto" w:fill="FFFFFF"/>
                <w:lang w:eastAsia="ru-RU"/>
              </w:rPr>
              <w:t xml:space="preserve"> (канелюры), осыпания, трещины, плесень и грибок, пятна выгорания цветового пигмента, коробления, отслаивания, коррозия, высолы, потеки 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sidRPr="00E71D52">
              <w:rPr>
                <w:b w:val="0"/>
                <w:bCs/>
                <w:sz w:val="14"/>
                <w:szCs w:val="14"/>
                <w:lang w:eastAsia="ru-RU"/>
              </w:rPr>
              <w:t xml:space="preserve">визуально воспринимаемые </w:t>
            </w:r>
            <w:r w:rsidRPr="00E71D52">
              <w:rPr>
                <w:b w:val="0"/>
                <w:bCs/>
                <w:spacing w:val="2"/>
                <w:sz w:val="14"/>
                <w:szCs w:val="14"/>
                <w:shd w:val="clear" w:color="auto" w:fill="FFFFFF"/>
                <w:lang w:eastAsia="ru-RU"/>
              </w:rPr>
              <w:t xml:space="preserve">разрушения облицовки, </w:t>
            </w:r>
            <w:r w:rsidRPr="00E71D52">
              <w:rPr>
                <w:b w:val="0"/>
                <w:bCs/>
                <w:sz w:val="14"/>
                <w:szCs w:val="14"/>
                <w:lang w:eastAsia="ru-RU"/>
              </w:rPr>
              <w:t>фактурного и красочного (штукатурного) слоев</w:t>
            </w:r>
          </w:p>
        </w:tc>
      </w:tr>
      <w:tr w:rsidR="0000518F" w:rsidRPr="00E71D52" w14:paraId="07F8CE7D" w14:textId="77777777" w:rsidTr="00597E77">
        <w:trPr>
          <w:gridAfter w:val="1"/>
          <w:wAfter w:w="1251" w:type="dxa"/>
          <w:trHeight w:val="41"/>
        </w:trPr>
        <w:tc>
          <w:tcPr>
            <w:tcW w:w="2681" w:type="dxa"/>
            <w:gridSpan w:val="2"/>
            <w:vMerge/>
            <w:tcBorders>
              <w:left w:val="single" w:sz="4" w:space="0" w:color="000000" w:themeColor="text1"/>
              <w:right w:val="single" w:sz="2" w:space="0" w:color="FFFFFF" w:themeColor="background1"/>
            </w:tcBorders>
          </w:tcPr>
          <w:p w14:paraId="53624EDE" w14:textId="77777777" w:rsidR="0000518F" w:rsidRPr="00E71D52" w:rsidRDefault="0000518F" w:rsidP="00EE3934">
            <w:pPr>
              <w:pStyle w:val="aff5"/>
              <w:spacing w:after="0"/>
              <w:jc w:val="both"/>
              <w:rPr>
                <w:b w:val="0"/>
                <w:bCs/>
                <w:sz w:val="17"/>
                <w:szCs w:val="17"/>
              </w:rPr>
            </w:pPr>
          </w:p>
        </w:tc>
        <w:tc>
          <w:tcPr>
            <w:tcW w:w="287" w:type="dxa"/>
            <w:tcBorders>
              <w:top w:val="single" w:sz="2" w:space="0" w:color="FFFFFF"/>
              <w:left w:val="single" w:sz="2" w:space="0" w:color="FFFFFF" w:themeColor="background1"/>
              <w:bottom w:val="single" w:sz="4" w:space="0" w:color="FFFFFF" w:themeColor="background1"/>
              <w:right w:val="single" w:sz="4" w:space="0" w:color="FFFFFF" w:themeColor="background1"/>
            </w:tcBorders>
          </w:tcPr>
          <w:p w14:paraId="7D787861" w14:textId="77777777" w:rsidR="0000518F" w:rsidRPr="00E71D52" w:rsidRDefault="0000518F" w:rsidP="00EE3934">
            <w:pPr>
              <w:pStyle w:val="aff5"/>
              <w:spacing w:after="0"/>
              <w:jc w:val="both"/>
              <w:rPr>
                <w:b w:val="0"/>
                <w:bCs/>
                <w:sz w:val="4"/>
                <w:szCs w:val="4"/>
              </w:rPr>
            </w:pPr>
          </w:p>
        </w:tc>
        <w:tc>
          <w:tcPr>
            <w:tcW w:w="6262" w:type="dxa"/>
            <w:gridSpan w:val="7"/>
            <w:tcBorders>
              <w:top w:val="single" w:sz="2" w:space="0" w:color="FFFFFF"/>
              <w:left w:val="single" w:sz="4" w:space="0" w:color="FFFFFF" w:themeColor="background1"/>
              <w:bottom w:val="single" w:sz="2" w:space="0" w:color="FFFFFF" w:themeColor="background1"/>
              <w:right w:val="single" w:sz="2" w:space="0" w:color="auto"/>
            </w:tcBorders>
          </w:tcPr>
          <w:p w14:paraId="11AF2A5C" w14:textId="77777777" w:rsidR="0000518F" w:rsidRPr="00E71D52" w:rsidRDefault="0000518F" w:rsidP="00EE3934">
            <w:pPr>
              <w:pStyle w:val="aff5"/>
              <w:spacing w:after="0"/>
              <w:jc w:val="both"/>
              <w:rPr>
                <w:b w:val="0"/>
                <w:bCs/>
                <w:sz w:val="4"/>
                <w:szCs w:val="4"/>
              </w:rPr>
            </w:pPr>
          </w:p>
        </w:tc>
      </w:tr>
      <w:tr w:rsidR="0000518F" w:rsidRPr="00E71D52" w14:paraId="20BFD058" w14:textId="77777777" w:rsidTr="00597E77">
        <w:trPr>
          <w:gridAfter w:val="1"/>
          <w:wAfter w:w="1251" w:type="dxa"/>
          <w:trHeight w:val="145"/>
        </w:trPr>
        <w:tc>
          <w:tcPr>
            <w:tcW w:w="2681" w:type="dxa"/>
            <w:gridSpan w:val="2"/>
            <w:vMerge/>
            <w:tcBorders>
              <w:left w:val="single" w:sz="4" w:space="0" w:color="000000" w:themeColor="text1"/>
              <w:right w:val="single" w:sz="2" w:space="0" w:color="FFFFFF" w:themeColor="background1"/>
            </w:tcBorders>
          </w:tcPr>
          <w:p w14:paraId="6F163453" w14:textId="77777777" w:rsidR="0000518F" w:rsidRPr="00E71D52" w:rsidRDefault="0000518F" w:rsidP="00EE3934">
            <w:pPr>
              <w:pStyle w:val="aff5"/>
              <w:spacing w:after="0"/>
              <w:jc w:val="both"/>
              <w:rPr>
                <w:b w:val="0"/>
                <w:bCs/>
                <w:sz w:val="17"/>
                <w:szCs w:val="17"/>
              </w:rPr>
            </w:pPr>
          </w:p>
        </w:tc>
        <w:tc>
          <w:tcPr>
            <w:tcW w:w="6549" w:type="dxa"/>
            <w:gridSpan w:val="8"/>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41E246B8" w14:textId="77777777" w:rsidR="0000518F" w:rsidRPr="00E71D52" w:rsidRDefault="0000518F" w:rsidP="00EE3934">
            <w:pPr>
              <w:pStyle w:val="aff5"/>
              <w:spacing w:after="0"/>
              <w:jc w:val="both"/>
              <w:rPr>
                <w:b w:val="0"/>
                <w:bCs/>
                <w:sz w:val="14"/>
                <w:szCs w:val="14"/>
              </w:rPr>
            </w:pPr>
            <w:r w:rsidRPr="00E71D52">
              <w:rPr>
                <w:b w:val="0"/>
                <w:bCs/>
                <w:spacing w:val="2"/>
                <w:sz w:val="14"/>
                <w:szCs w:val="14"/>
                <w:shd w:val="clear" w:color="auto" w:fill="FFFFFF"/>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tc>
      </w:tr>
      <w:tr w:rsidR="0000518F" w:rsidRPr="00E71D52" w14:paraId="10A10785" w14:textId="77777777" w:rsidTr="00597E77">
        <w:trPr>
          <w:gridAfter w:val="1"/>
          <w:wAfter w:w="1251" w:type="dxa"/>
          <w:trHeight w:val="41"/>
        </w:trPr>
        <w:tc>
          <w:tcPr>
            <w:tcW w:w="2681" w:type="dxa"/>
            <w:gridSpan w:val="2"/>
            <w:vMerge/>
            <w:tcBorders>
              <w:left w:val="single" w:sz="4" w:space="0" w:color="000000" w:themeColor="text1"/>
              <w:right w:val="single" w:sz="2" w:space="0" w:color="FFFFFF" w:themeColor="background1"/>
            </w:tcBorders>
          </w:tcPr>
          <w:p w14:paraId="79A88F17" w14:textId="77777777" w:rsidR="0000518F" w:rsidRPr="00E71D52" w:rsidRDefault="0000518F" w:rsidP="00EE3934">
            <w:pPr>
              <w:pStyle w:val="aff5"/>
              <w:spacing w:after="0"/>
              <w:jc w:val="both"/>
              <w:rPr>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52865E5D" w14:textId="77777777" w:rsidR="0000518F" w:rsidRPr="00E71D52" w:rsidRDefault="0000518F" w:rsidP="00EE3934">
            <w:pPr>
              <w:pStyle w:val="aff5"/>
              <w:spacing w:after="0"/>
              <w:jc w:val="both"/>
              <w:rPr>
                <w:b w:val="0"/>
                <w:bCs/>
                <w:sz w:val="4"/>
                <w:szCs w:val="4"/>
              </w:rPr>
            </w:pPr>
          </w:p>
        </w:tc>
        <w:tc>
          <w:tcPr>
            <w:tcW w:w="6262" w:type="dxa"/>
            <w:gridSpan w:val="7"/>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07DEFD1D" w14:textId="77777777" w:rsidR="0000518F" w:rsidRPr="00E71D52" w:rsidRDefault="0000518F" w:rsidP="00EE3934">
            <w:pPr>
              <w:pStyle w:val="aff5"/>
              <w:spacing w:after="0"/>
              <w:jc w:val="both"/>
              <w:rPr>
                <w:b w:val="0"/>
                <w:bCs/>
                <w:sz w:val="4"/>
                <w:szCs w:val="4"/>
              </w:rPr>
            </w:pPr>
          </w:p>
        </w:tc>
      </w:tr>
      <w:tr w:rsidR="0000518F" w:rsidRPr="00E71D52" w14:paraId="2CD6BEBE" w14:textId="77777777" w:rsidTr="00597E77">
        <w:trPr>
          <w:gridAfter w:val="1"/>
          <w:wAfter w:w="1251" w:type="dxa"/>
          <w:trHeight w:val="47"/>
        </w:trPr>
        <w:tc>
          <w:tcPr>
            <w:tcW w:w="2681" w:type="dxa"/>
            <w:gridSpan w:val="2"/>
            <w:vMerge/>
            <w:tcBorders>
              <w:left w:val="single" w:sz="4" w:space="0" w:color="000000" w:themeColor="text1"/>
              <w:right w:val="single" w:sz="2" w:space="0" w:color="FFFFFF" w:themeColor="background1"/>
            </w:tcBorders>
          </w:tcPr>
          <w:p w14:paraId="0CAA45D2" w14:textId="77777777" w:rsidR="0000518F" w:rsidRPr="00E71D52" w:rsidRDefault="0000518F" w:rsidP="00EE3934">
            <w:pPr>
              <w:pStyle w:val="aff5"/>
              <w:spacing w:after="0"/>
              <w:jc w:val="both"/>
              <w:rPr>
                <w:b w:val="0"/>
                <w:bCs/>
                <w:sz w:val="17"/>
                <w:szCs w:val="17"/>
              </w:rPr>
            </w:pPr>
          </w:p>
        </w:tc>
        <w:tc>
          <w:tcPr>
            <w:tcW w:w="6549" w:type="dxa"/>
            <w:gridSpan w:val="8"/>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7B454E38" w14:textId="77777777" w:rsidR="0000518F" w:rsidRPr="00E71D52" w:rsidRDefault="0000518F" w:rsidP="00EE3934">
            <w:pPr>
              <w:pStyle w:val="aff5"/>
              <w:spacing w:after="0"/>
              <w:jc w:val="both"/>
              <w:rPr>
                <w:b w:val="0"/>
                <w:bCs/>
                <w:sz w:val="14"/>
                <w:szCs w:val="14"/>
              </w:rPr>
            </w:pPr>
            <w:r w:rsidRPr="00E71D52">
              <w:rPr>
                <w:b w:val="0"/>
                <w:bCs/>
                <w:sz w:val="14"/>
                <w:szCs w:val="14"/>
                <w:lang w:eastAsia="ru-RU"/>
              </w:rPr>
              <w:t xml:space="preserve">загрязнения, </w:t>
            </w:r>
            <w:r w:rsidRPr="00E71D52">
              <w:rPr>
                <w:b w:val="0"/>
                <w:bCs/>
                <w:sz w:val="14"/>
                <w:szCs w:val="14"/>
              </w:rPr>
              <w:t>сорная растительность, вандальные изображения</w:t>
            </w:r>
          </w:p>
        </w:tc>
      </w:tr>
      <w:tr w:rsidR="0000518F" w:rsidRPr="00E71D52" w14:paraId="4EAC5BDC" w14:textId="77777777" w:rsidTr="00597E77">
        <w:trPr>
          <w:gridAfter w:val="1"/>
          <w:wAfter w:w="1251" w:type="dxa"/>
          <w:trHeight w:val="41"/>
        </w:trPr>
        <w:tc>
          <w:tcPr>
            <w:tcW w:w="2681" w:type="dxa"/>
            <w:gridSpan w:val="2"/>
            <w:vMerge/>
            <w:tcBorders>
              <w:left w:val="single" w:sz="4" w:space="0" w:color="000000" w:themeColor="text1"/>
              <w:right w:val="single" w:sz="2" w:space="0" w:color="FFFFFF" w:themeColor="background1"/>
            </w:tcBorders>
          </w:tcPr>
          <w:p w14:paraId="4560575D" w14:textId="77777777" w:rsidR="0000518F" w:rsidRPr="00E71D52" w:rsidRDefault="0000518F" w:rsidP="00EE3934">
            <w:pPr>
              <w:pStyle w:val="aff5"/>
              <w:spacing w:after="0"/>
              <w:jc w:val="both"/>
              <w:rPr>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1C046A8C" w14:textId="77777777" w:rsidR="0000518F" w:rsidRPr="00E71D52" w:rsidRDefault="0000518F" w:rsidP="00EE3934">
            <w:pPr>
              <w:pStyle w:val="aff5"/>
              <w:spacing w:after="0"/>
              <w:jc w:val="both"/>
              <w:rPr>
                <w:b w:val="0"/>
                <w:bCs/>
                <w:sz w:val="4"/>
                <w:szCs w:val="4"/>
              </w:rPr>
            </w:pPr>
          </w:p>
        </w:tc>
        <w:tc>
          <w:tcPr>
            <w:tcW w:w="6262" w:type="dxa"/>
            <w:gridSpan w:val="7"/>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70783594" w14:textId="77777777" w:rsidR="0000518F" w:rsidRPr="00E71D52" w:rsidRDefault="0000518F" w:rsidP="00EE3934">
            <w:pPr>
              <w:pStyle w:val="aff5"/>
              <w:spacing w:after="0"/>
              <w:jc w:val="both"/>
              <w:rPr>
                <w:b w:val="0"/>
                <w:bCs/>
                <w:sz w:val="4"/>
                <w:szCs w:val="4"/>
              </w:rPr>
            </w:pPr>
          </w:p>
        </w:tc>
      </w:tr>
      <w:tr w:rsidR="0000518F" w:rsidRPr="00E71D52" w14:paraId="63A142BD" w14:textId="77777777" w:rsidTr="00597E77">
        <w:trPr>
          <w:gridAfter w:val="1"/>
          <w:wAfter w:w="1251" w:type="dxa"/>
          <w:trHeight w:val="47"/>
        </w:trPr>
        <w:tc>
          <w:tcPr>
            <w:tcW w:w="2681" w:type="dxa"/>
            <w:gridSpan w:val="2"/>
            <w:vMerge/>
            <w:tcBorders>
              <w:left w:val="single" w:sz="4" w:space="0" w:color="000000" w:themeColor="text1"/>
              <w:bottom w:val="single" w:sz="2" w:space="0" w:color="auto"/>
              <w:right w:val="single" w:sz="2" w:space="0" w:color="FFFFFF" w:themeColor="background1"/>
            </w:tcBorders>
          </w:tcPr>
          <w:p w14:paraId="454CF2BE" w14:textId="77777777" w:rsidR="0000518F" w:rsidRPr="00E71D52" w:rsidRDefault="0000518F" w:rsidP="00EE3934">
            <w:pPr>
              <w:pStyle w:val="aff5"/>
              <w:spacing w:after="0"/>
              <w:jc w:val="both"/>
              <w:rPr>
                <w:b w:val="0"/>
                <w:bCs/>
                <w:sz w:val="17"/>
                <w:szCs w:val="17"/>
              </w:rPr>
            </w:pPr>
          </w:p>
        </w:tc>
        <w:tc>
          <w:tcPr>
            <w:tcW w:w="6549" w:type="dxa"/>
            <w:gridSpan w:val="8"/>
            <w:tcBorders>
              <w:top w:val="single" w:sz="4" w:space="0" w:color="FFFFFF" w:themeColor="background1"/>
              <w:left w:val="single" w:sz="2" w:space="0" w:color="FFFFFF" w:themeColor="background1"/>
              <w:bottom w:val="single" w:sz="2" w:space="0" w:color="auto"/>
              <w:right w:val="single" w:sz="2" w:space="0" w:color="auto"/>
            </w:tcBorders>
          </w:tcPr>
          <w:p w14:paraId="34094B79" w14:textId="77777777" w:rsidR="0000518F" w:rsidRPr="00E71D52" w:rsidRDefault="0000518F" w:rsidP="00EE3934">
            <w:pPr>
              <w:pStyle w:val="aff5"/>
              <w:spacing w:after="0"/>
              <w:jc w:val="both"/>
              <w:rPr>
                <w:b w:val="0"/>
                <w:bCs/>
                <w:sz w:val="14"/>
                <w:szCs w:val="14"/>
              </w:rPr>
            </w:pPr>
            <w:r w:rsidRPr="00E71D52">
              <w:rPr>
                <w:b w:val="0"/>
                <w:bCs/>
                <w:spacing w:val="2"/>
                <w:sz w:val="14"/>
                <w:szCs w:val="14"/>
                <w:shd w:val="clear" w:color="auto" w:fill="FFFFFF"/>
              </w:rPr>
              <w:t>короба, кожухи, провода, розетки на остеклении, на архитектурном декоре, не закрепленные, не соответствующие цвету фасада</w:t>
            </w:r>
          </w:p>
        </w:tc>
      </w:tr>
      <w:tr w:rsidR="0000518F" w:rsidRPr="00E71D52" w14:paraId="73B6905B" w14:textId="77777777" w:rsidTr="00597E77">
        <w:trPr>
          <w:gridAfter w:val="1"/>
          <w:wAfter w:w="1251" w:type="dxa"/>
          <w:trHeight w:val="94"/>
        </w:trPr>
        <w:tc>
          <w:tcPr>
            <w:tcW w:w="2681" w:type="dxa"/>
            <w:gridSpan w:val="2"/>
            <w:tcBorders>
              <w:top w:val="single" w:sz="2" w:space="0" w:color="auto"/>
              <w:left w:val="single" w:sz="4" w:space="0" w:color="FFFFFF" w:themeColor="background1"/>
              <w:bottom w:val="single" w:sz="2" w:space="0" w:color="auto"/>
              <w:right w:val="single" w:sz="4" w:space="0" w:color="FFFFFF" w:themeColor="background1"/>
            </w:tcBorders>
          </w:tcPr>
          <w:p w14:paraId="3C8A2813" w14:textId="77777777" w:rsidR="0000518F" w:rsidRPr="00E71D52" w:rsidRDefault="0000518F" w:rsidP="00EE3934">
            <w:pPr>
              <w:pStyle w:val="aff5"/>
              <w:spacing w:after="0"/>
              <w:jc w:val="left"/>
              <w:rPr>
                <w:b w:val="0"/>
                <w:bCs/>
                <w:sz w:val="8"/>
                <w:szCs w:val="8"/>
                <w:lang w:eastAsia="ru-RU"/>
              </w:rPr>
            </w:pPr>
          </w:p>
        </w:tc>
        <w:tc>
          <w:tcPr>
            <w:tcW w:w="287" w:type="dxa"/>
            <w:tcBorders>
              <w:top w:val="single" w:sz="2" w:space="0" w:color="auto"/>
              <w:left w:val="single" w:sz="4" w:space="0" w:color="FFFFFF" w:themeColor="background1"/>
              <w:bottom w:val="single" w:sz="2" w:space="0" w:color="auto"/>
              <w:right w:val="single" w:sz="4" w:space="0" w:color="FFFFFF" w:themeColor="background1"/>
            </w:tcBorders>
          </w:tcPr>
          <w:p w14:paraId="1B302B75" w14:textId="77777777" w:rsidR="0000518F" w:rsidRPr="00E71D52" w:rsidRDefault="0000518F" w:rsidP="00EE3934">
            <w:pPr>
              <w:pStyle w:val="aff5"/>
              <w:spacing w:after="0"/>
              <w:jc w:val="both"/>
              <w:rPr>
                <w:b w:val="0"/>
                <w:bCs/>
                <w:sz w:val="8"/>
                <w:szCs w:val="8"/>
              </w:rPr>
            </w:pPr>
          </w:p>
        </w:tc>
        <w:tc>
          <w:tcPr>
            <w:tcW w:w="6262" w:type="dxa"/>
            <w:gridSpan w:val="7"/>
            <w:tcBorders>
              <w:top w:val="single" w:sz="2" w:space="0" w:color="auto"/>
              <w:left w:val="single" w:sz="4" w:space="0" w:color="FFFFFF" w:themeColor="background1"/>
              <w:bottom w:val="single" w:sz="2" w:space="0" w:color="auto"/>
              <w:right w:val="single" w:sz="4" w:space="0" w:color="FFFFFF" w:themeColor="background1"/>
            </w:tcBorders>
          </w:tcPr>
          <w:p w14:paraId="21FFF714" w14:textId="77777777" w:rsidR="0000518F" w:rsidRPr="00E71D52" w:rsidRDefault="0000518F" w:rsidP="00EE3934">
            <w:pPr>
              <w:pStyle w:val="aff5"/>
              <w:spacing w:after="0"/>
              <w:jc w:val="both"/>
              <w:rPr>
                <w:b w:val="0"/>
                <w:bCs/>
                <w:spacing w:val="2"/>
                <w:sz w:val="8"/>
                <w:szCs w:val="8"/>
                <w:shd w:val="clear" w:color="auto" w:fill="FFFFFF"/>
                <w:lang w:eastAsia="ru-RU"/>
              </w:rPr>
            </w:pPr>
          </w:p>
        </w:tc>
      </w:tr>
      <w:tr w:rsidR="0000518F" w:rsidRPr="00E71D52" w14:paraId="6DCC8DFD" w14:textId="77777777" w:rsidTr="00597E77">
        <w:trPr>
          <w:gridAfter w:val="1"/>
          <w:wAfter w:w="1251" w:type="dxa"/>
          <w:trHeight w:val="94"/>
        </w:trPr>
        <w:tc>
          <w:tcPr>
            <w:tcW w:w="2681" w:type="dxa"/>
            <w:gridSpan w:val="2"/>
            <w:vMerge w:val="restart"/>
            <w:tcBorders>
              <w:top w:val="single" w:sz="2" w:space="0" w:color="auto"/>
              <w:left w:val="single" w:sz="4" w:space="0" w:color="000000" w:themeColor="text1"/>
              <w:right w:val="single" w:sz="2" w:space="0" w:color="FFFFFF" w:themeColor="background1"/>
            </w:tcBorders>
          </w:tcPr>
          <w:p w14:paraId="3DCCE7F2" w14:textId="77777777" w:rsidR="0000518F" w:rsidRPr="00E71D52" w:rsidRDefault="0000518F" w:rsidP="00EE3934">
            <w:pPr>
              <w:pStyle w:val="aff5"/>
              <w:spacing w:after="0"/>
              <w:jc w:val="left"/>
              <w:rPr>
                <w:b w:val="0"/>
                <w:bCs/>
                <w:sz w:val="17"/>
                <w:szCs w:val="17"/>
              </w:rPr>
            </w:pPr>
            <w:r w:rsidRPr="00E71D52">
              <w:rPr>
                <w:b w:val="0"/>
                <w:bCs/>
                <w:sz w:val="17"/>
                <w:szCs w:val="17"/>
                <w:lang w:eastAsia="ru-RU"/>
              </w:rPr>
              <w:t>рекламные конструкции</w:t>
            </w:r>
            <w:r w:rsidRPr="00E71D52">
              <w:rPr>
                <w:b w:val="0"/>
                <w:bCs/>
                <w:noProof/>
                <w:sz w:val="17"/>
                <w:szCs w:val="17"/>
                <w:lang w:eastAsia="ru-RU"/>
              </w:rPr>
              <w:t>:</w:t>
            </w:r>
          </w:p>
        </w:tc>
        <w:tc>
          <w:tcPr>
            <w:tcW w:w="6549" w:type="dxa"/>
            <w:gridSpan w:val="8"/>
            <w:tcBorders>
              <w:top w:val="single" w:sz="2" w:space="0" w:color="auto"/>
              <w:left w:val="single" w:sz="2" w:space="0" w:color="FFFFFF" w:themeColor="background1"/>
              <w:bottom w:val="single" w:sz="2" w:space="0" w:color="FFFFFF" w:themeColor="background1"/>
              <w:right w:val="single" w:sz="2" w:space="0" w:color="auto"/>
            </w:tcBorders>
          </w:tcPr>
          <w:p w14:paraId="78EB1689" w14:textId="77777777" w:rsidR="0000518F" w:rsidRPr="00E71D52" w:rsidRDefault="0000518F" w:rsidP="00EE3934">
            <w:pPr>
              <w:pStyle w:val="aff5"/>
              <w:spacing w:after="0"/>
              <w:jc w:val="both"/>
              <w:rPr>
                <w:b w:val="0"/>
                <w:bCs/>
                <w:sz w:val="14"/>
                <w:szCs w:val="14"/>
              </w:rPr>
            </w:pPr>
            <w:r w:rsidRPr="00E71D52">
              <w:rPr>
                <w:b w:val="0"/>
                <w:bCs/>
                <w:sz w:val="14"/>
                <w:szCs w:val="14"/>
                <w:lang w:eastAsia="ru-RU"/>
              </w:rPr>
              <w:t>самовольно размещенные</w:t>
            </w:r>
          </w:p>
        </w:tc>
      </w:tr>
      <w:tr w:rsidR="0000518F" w:rsidRPr="00E71D52" w14:paraId="5BEDECE9" w14:textId="77777777" w:rsidTr="00597E77">
        <w:trPr>
          <w:gridAfter w:val="1"/>
          <w:wAfter w:w="1251" w:type="dxa"/>
          <w:trHeight w:val="41"/>
        </w:trPr>
        <w:tc>
          <w:tcPr>
            <w:tcW w:w="2681" w:type="dxa"/>
            <w:gridSpan w:val="2"/>
            <w:vMerge/>
            <w:tcBorders>
              <w:left w:val="single" w:sz="4" w:space="0" w:color="000000" w:themeColor="text1"/>
              <w:right w:val="single" w:sz="2" w:space="0" w:color="FFFFFF" w:themeColor="background1"/>
            </w:tcBorders>
          </w:tcPr>
          <w:p w14:paraId="5B700571" w14:textId="77777777" w:rsidR="0000518F" w:rsidRPr="00E71D52" w:rsidRDefault="0000518F" w:rsidP="00EE3934">
            <w:pPr>
              <w:pStyle w:val="aff5"/>
              <w:spacing w:after="0"/>
              <w:jc w:val="both"/>
              <w:rPr>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738D947E" w14:textId="77777777" w:rsidR="0000518F" w:rsidRPr="00E71D52" w:rsidRDefault="0000518F" w:rsidP="00EE3934">
            <w:pPr>
              <w:pStyle w:val="aff5"/>
              <w:spacing w:after="0"/>
              <w:jc w:val="both"/>
              <w:rPr>
                <w:b w:val="0"/>
                <w:bCs/>
                <w:sz w:val="4"/>
                <w:szCs w:val="4"/>
              </w:rPr>
            </w:pPr>
          </w:p>
        </w:tc>
        <w:tc>
          <w:tcPr>
            <w:tcW w:w="6262" w:type="dxa"/>
            <w:gridSpan w:val="7"/>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19869AD0" w14:textId="77777777" w:rsidR="0000518F" w:rsidRPr="00E71D52" w:rsidRDefault="0000518F" w:rsidP="00EE3934">
            <w:pPr>
              <w:pStyle w:val="aff5"/>
              <w:spacing w:after="0"/>
              <w:jc w:val="both"/>
              <w:rPr>
                <w:b w:val="0"/>
                <w:bCs/>
                <w:sz w:val="4"/>
                <w:szCs w:val="4"/>
              </w:rPr>
            </w:pPr>
          </w:p>
        </w:tc>
      </w:tr>
      <w:tr w:rsidR="0000518F" w:rsidRPr="00E71D52" w14:paraId="7B44AC39" w14:textId="77777777" w:rsidTr="00597E77">
        <w:trPr>
          <w:gridAfter w:val="1"/>
          <w:wAfter w:w="1251" w:type="dxa"/>
          <w:trHeight w:val="145"/>
        </w:trPr>
        <w:tc>
          <w:tcPr>
            <w:tcW w:w="2681" w:type="dxa"/>
            <w:gridSpan w:val="2"/>
            <w:vMerge/>
            <w:tcBorders>
              <w:left w:val="single" w:sz="4" w:space="0" w:color="000000" w:themeColor="text1"/>
              <w:right w:val="single" w:sz="2" w:space="0" w:color="FFFFFF" w:themeColor="background1"/>
            </w:tcBorders>
          </w:tcPr>
          <w:p w14:paraId="51A68E32" w14:textId="77777777" w:rsidR="0000518F" w:rsidRPr="00E71D52" w:rsidRDefault="0000518F" w:rsidP="00EE3934">
            <w:pPr>
              <w:pStyle w:val="aff5"/>
              <w:spacing w:after="0"/>
              <w:jc w:val="both"/>
              <w:rPr>
                <w:b w:val="0"/>
                <w:bCs/>
                <w:sz w:val="17"/>
                <w:szCs w:val="17"/>
              </w:rPr>
            </w:pPr>
          </w:p>
        </w:tc>
        <w:tc>
          <w:tcPr>
            <w:tcW w:w="6549" w:type="dxa"/>
            <w:gridSpan w:val="8"/>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7DA9EF0C" w14:textId="77777777" w:rsidR="0000518F" w:rsidRPr="00E71D52" w:rsidRDefault="0000518F" w:rsidP="00EE3934">
            <w:pPr>
              <w:pStyle w:val="aff5"/>
              <w:spacing w:after="0"/>
              <w:jc w:val="both"/>
              <w:rPr>
                <w:b w:val="0"/>
                <w:bCs/>
                <w:sz w:val="14"/>
                <w:szCs w:val="14"/>
              </w:rPr>
            </w:pPr>
            <w:r w:rsidRPr="00E71D52">
              <w:rPr>
                <w:b w:val="0"/>
                <w:bCs/>
                <w:sz w:val="14"/>
                <w:szCs w:val="14"/>
                <w:lang w:eastAsia="ru-RU"/>
              </w:rPr>
              <w:t>эксплуатируемые после окончания срока договора на установку</w:t>
            </w:r>
          </w:p>
        </w:tc>
      </w:tr>
      <w:tr w:rsidR="0000518F" w:rsidRPr="00E71D52" w14:paraId="68021AA9" w14:textId="77777777" w:rsidTr="00597E77">
        <w:trPr>
          <w:gridAfter w:val="1"/>
          <w:wAfter w:w="1251" w:type="dxa"/>
          <w:trHeight w:val="41"/>
        </w:trPr>
        <w:tc>
          <w:tcPr>
            <w:tcW w:w="2681" w:type="dxa"/>
            <w:gridSpan w:val="2"/>
            <w:vMerge/>
            <w:tcBorders>
              <w:left w:val="single" w:sz="4" w:space="0" w:color="000000" w:themeColor="text1"/>
              <w:right w:val="single" w:sz="2" w:space="0" w:color="FFFFFF" w:themeColor="background1"/>
            </w:tcBorders>
          </w:tcPr>
          <w:p w14:paraId="148FF322" w14:textId="77777777" w:rsidR="0000518F" w:rsidRPr="00E71D52" w:rsidRDefault="0000518F" w:rsidP="00EE3934">
            <w:pPr>
              <w:pStyle w:val="aff5"/>
              <w:spacing w:after="0"/>
              <w:jc w:val="both"/>
              <w:rPr>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716F0C88" w14:textId="77777777" w:rsidR="0000518F" w:rsidRPr="00E71D52" w:rsidRDefault="0000518F" w:rsidP="00EE3934">
            <w:pPr>
              <w:pStyle w:val="aff5"/>
              <w:spacing w:after="0"/>
              <w:jc w:val="both"/>
              <w:rPr>
                <w:b w:val="0"/>
                <w:bCs/>
                <w:sz w:val="4"/>
                <w:szCs w:val="4"/>
              </w:rPr>
            </w:pPr>
          </w:p>
        </w:tc>
        <w:tc>
          <w:tcPr>
            <w:tcW w:w="6262" w:type="dxa"/>
            <w:gridSpan w:val="7"/>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4C40AB8D" w14:textId="77777777" w:rsidR="0000518F" w:rsidRPr="00E71D52" w:rsidRDefault="0000518F" w:rsidP="00EE3934">
            <w:pPr>
              <w:pStyle w:val="aff5"/>
              <w:spacing w:after="0"/>
              <w:jc w:val="both"/>
              <w:rPr>
                <w:b w:val="0"/>
                <w:bCs/>
                <w:sz w:val="4"/>
                <w:szCs w:val="4"/>
              </w:rPr>
            </w:pPr>
          </w:p>
        </w:tc>
      </w:tr>
      <w:tr w:rsidR="0000518F" w:rsidRPr="00E71D52" w14:paraId="5826BF89" w14:textId="77777777" w:rsidTr="00597E77">
        <w:trPr>
          <w:gridAfter w:val="1"/>
          <w:wAfter w:w="1251" w:type="dxa"/>
          <w:trHeight w:val="47"/>
        </w:trPr>
        <w:tc>
          <w:tcPr>
            <w:tcW w:w="2681" w:type="dxa"/>
            <w:gridSpan w:val="2"/>
            <w:vMerge/>
            <w:tcBorders>
              <w:left w:val="single" w:sz="4" w:space="0" w:color="000000" w:themeColor="text1"/>
              <w:right w:val="single" w:sz="2" w:space="0" w:color="FFFFFF" w:themeColor="background1"/>
            </w:tcBorders>
          </w:tcPr>
          <w:p w14:paraId="33C5A873" w14:textId="77777777" w:rsidR="0000518F" w:rsidRPr="00E71D52" w:rsidRDefault="0000518F" w:rsidP="00EE3934">
            <w:pPr>
              <w:pStyle w:val="aff5"/>
              <w:spacing w:after="0"/>
              <w:jc w:val="both"/>
              <w:rPr>
                <w:b w:val="0"/>
                <w:bCs/>
                <w:sz w:val="17"/>
                <w:szCs w:val="17"/>
              </w:rPr>
            </w:pPr>
          </w:p>
        </w:tc>
        <w:tc>
          <w:tcPr>
            <w:tcW w:w="6549" w:type="dxa"/>
            <w:gridSpan w:val="8"/>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40DC2290" w14:textId="77777777" w:rsidR="0000518F" w:rsidRPr="00E71D52" w:rsidRDefault="0000518F" w:rsidP="00EE3934">
            <w:pPr>
              <w:pStyle w:val="aff5"/>
              <w:spacing w:after="0"/>
              <w:jc w:val="both"/>
              <w:rPr>
                <w:b w:val="0"/>
                <w:bCs/>
                <w:sz w:val="14"/>
                <w:szCs w:val="14"/>
              </w:rPr>
            </w:pPr>
            <w:r w:rsidRPr="00E71D52">
              <w:rPr>
                <w:b w:val="0"/>
                <w:bCs/>
                <w:sz w:val="14"/>
                <w:szCs w:val="14"/>
                <w:lang w:eastAsia="ru-RU"/>
              </w:rPr>
              <w:t>эксплуатируемые после аннулирования ранее выданного разрешения</w:t>
            </w:r>
          </w:p>
        </w:tc>
      </w:tr>
      <w:tr w:rsidR="0000518F" w:rsidRPr="00E71D52" w14:paraId="78A4A81A" w14:textId="77777777" w:rsidTr="00597E77">
        <w:trPr>
          <w:gridAfter w:val="1"/>
          <w:wAfter w:w="1251" w:type="dxa"/>
          <w:trHeight w:val="41"/>
        </w:trPr>
        <w:tc>
          <w:tcPr>
            <w:tcW w:w="2681" w:type="dxa"/>
            <w:gridSpan w:val="2"/>
            <w:vMerge/>
            <w:tcBorders>
              <w:left w:val="single" w:sz="4" w:space="0" w:color="000000" w:themeColor="text1"/>
              <w:right w:val="single" w:sz="2" w:space="0" w:color="FFFFFF" w:themeColor="background1"/>
            </w:tcBorders>
          </w:tcPr>
          <w:p w14:paraId="618EC0B6" w14:textId="77777777" w:rsidR="0000518F" w:rsidRPr="00E71D52" w:rsidRDefault="0000518F" w:rsidP="00EE3934">
            <w:pPr>
              <w:pStyle w:val="aff5"/>
              <w:spacing w:after="0"/>
              <w:jc w:val="both"/>
              <w:rPr>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3C83ED12" w14:textId="77777777" w:rsidR="0000518F" w:rsidRPr="00E71D52" w:rsidRDefault="0000518F" w:rsidP="00EE3934">
            <w:pPr>
              <w:pStyle w:val="aff5"/>
              <w:spacing w:after="0"/>
              <w:jc w:val="both"/>
              <w:rPr>
                <w:b w:val="0"/>
                <w:bCs/>
                <w:sz w:val="4"/>
                <w:szCs w:val="4"/>
              </w:rPr>
            </w:pPr>
          </w:p>
        </w:tc>
        <w:tc>
          <w:tcPr>
            <w:tcW w:w="6262" w:type="dxa"/>
            <w:gridSpan w:val="7"/>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2C2A950C" w14:textId="77777777" w:rsidR="0000518F" w:rsidRPr="00E71D52" w:rsidRDefault="0000518F" w:rsidP="00EE3934">
            <w:pPr>
              <w:pStyle w:val="aff5"/>
              <w:spacing w:after="0"/>
              <w:jc w:val="both"/>
              <w:rPr>
                <w:b w:val="0"/>
                <w:bCs/>
                <w:sz w:val="4"/>
                <w:szCs w:val="4"/>
              </w:rPr>
            </w:pPr>
          </w:p>
        </w:tc>
      </w:tr>
      <w:tr w:rsidR="0000518F" w:rsidRPr="00E71D52" w14:paraId="275AD352" w14:textId="77777777" w:rsidTr="00597E77">
        <w:trPr>
          <w:gridAfter w:val="1"/>
          <w:wAfter w:w="1251" w:type="dxa"/>
          <w:trHeight w:val="41"/>
        </w:trPr>
        <w:tc>
          <w:tcPr>
            <w:tcW w:w="2681" w:type="dxa"/>
            <w:gridSpan w:val="2"/>
            <w:vMerge/>
            <w:tcBorders>
              <w:left w:val="single" w:sz="4" w:space="0" w:color="000000" w:themeColor="text1"/>
              <w:bottom w:val="single" w:sz="2" w:space="0" w:color="auto"/>
              <w:right w:val="single" w:sz="2" w:space="0" w:color="FFFFFF" w:themeColor="background1"/>
            </w:tcBorders>
          </w:tcPr>
          <w:p w14:paraId="5FD1D6DE" w14:textId="77777777" w:rsidR="0000518F" w:rsidRPr="00E71D52" w:rsidRDefault="0000518F" w:rsidP="00EE3934">
            <w:pPr>
              <w:pStyle w:val="aff5"/>
              <w:spacing w:after="0"/>
              <w:jc w:val="both"/>
              <w:rPr>
                <w:b w:val="0"/>
                <w:bCs/>
                <w:sz w:val="17"/>
                <w:szCs w:val="17"/>
              </w:rPr>
            </w:pPr>
          </w:p>
        </w:tc>
        <w:tc>
          <w:tcPr>
            <w:tcW w:w="6549" w:type="dxa"/>
            <w:gridSpan w:val="8"/>
            <w:tcBorders>
              <w:top w:val="single" w:sz="4" w:space="0" w:color="FFFFFF" w:themeColor="background1"/>
              <w:left w:val="single" w:sz="2" w:space="0" w:color="FFFFFF" w:themeColor="background1"/>
              <w:bottom w:val="single" w:sz="2" w:space="0" w:color="auto"/>
              <w:right w:val="single" w:sz="2" w:space="0" w:color="auto"/>
            </w:tcBorders>
          </w:tcPr>
          <w:p w14:paraId="102CF25F" w14:textId="77777777" w:rsidR="0000518F" w:rsidRPr="00E71D52" w:rsidRDefault="0000518F" w:rsidP="00EE3934">
            <w:pPr>
              <w:pStyle w:val="aff5"/>
              <w:spacing w:after="0"/>
              <w:jc w:val="both"/>
              <w:rPr>
                <w:b w:val="0"/>
                <w:bCs/>
                <w:sz w:val="14"/>
                <w:szCs w:val="14"/>
              </w:rPr>
            </w:pPr>
            <w:r w:rsidRPr="00E71D52">
              <w:rPr>
                <w:b w:val="0"/>
                <w:bCs/>
                <w:sz w:val="14"/>
                <w:szCs w:val="14"/>
                <w:lang w:eastAsia="ru-RU"/>
              </w:rPr>
              <w:t>эксплуатируемые с нарушением требований к установке и эксплуатации</w:t>
            </w:r>
          </w:p>
        </w:tc>
      </w:tr>
      <w:tr w:rsidR="0000518F" w:rsidRPr="00E71D52" w14:paraId="776A3168" w14:textId="77777777" w:rsidTr="00597E77">
        <w:trPr>
          <w:gridAfter w:val="1"/>
          <w:wAfter w:w="1251" w:type="dxa"/>
          <w:trHeight w:val="94"/>
        </w:trPr>
        <w:tc>
          <w:tcPr>
            <w:tcW w:w="2681" w:type="dxa"/>
            <w:gridSpan w:val="2"/>
            <w:tcBorders>
              <w:top w:val="single" w:sz="2" w:space="0" w:color="auto"/>
              <w:left w:val="single" w:sz="4" w:space="0" w:color="FFFFFF"/>
              <w:bottom w:val="single" w:sz="2" w:space="0" w:color="auto"/>
              <w:right w:val="single" w:sz="4" w:space="0" w:color="FFFFFF"/>
            </w:tcBorders>
          </w:tcPr>
          <w:p w14:paraId="6269BC17" w14:textId="77777777" w:rsidR="0000518F" w:rsidRPr="00E71D52" w:rsidRDefault="0000518F" w:rsidP="00EE3934">
            <w:pPr>
              <w:pStyle w:val="aff5"/>
              <w:spacing w:after="0"/>
              <w:jc w:val="left"/>
              <w:rPr>
                <w:b w:val="0"/>
                <w:bCs/>
                <w:sz w:val="8"/>
                <w:szCs w:val="8"/>
                <w:lang w:eastAsia="ru-RU"/>
              </w:rPr>
            </w:pPr>
          </w:p>
        </w:tc>
        <w:tc>
          <w:tcPr>
            <w:tcW w:w="287" w:type="dxa"/>
            <w:tcBorders>
              <w:top w:val="single" w:sz="2" w:space="0" w:color="auto"/>
              <w:left w:val="single" w:sz="4" w:space="0" w:color="FFFFFF"/>
              <w:bottom w:val="single" w:sz="2" w:space="0" w:color="auto"/>
              <w:right w:val="single" w:sz="4" w:space="0" w:color="FFFFFF"/>
            </w:tcBorders>
          </w:tcPr>
          <w:p w14:paraId="0D61AD41" w14:textId="77777777" w:rsidR="0000518F" w:rsidRPr="00E71D52" w:rsidRDefault="0000518F" w:rsidP="00EE3934">
            <w:pPr>
              <w:pStyle w:val="aff5"/>
              <w:spacing w:after="0"/>
              <w:jc w:val="both"/>
              <w:rPr>
                <w:b w:val="0"/>
                <w:bCs/>
                <w:sz w:val="8"/>
                <w:szCs w:val="8"/>
              </w:rPr>
            </w:pPr>
          </w:p>
        </w:tc>
        <w:tc>
          <w:tcPr>
            <w:tcW w:w="6262" w:type="dxa"/>
            <w:gridSpan w:val="7"/>
            <w:tcBorders>
              <w:top w:val="single" w:sz="2" w:space="0" w:color="auto"/>
              <w:left w:val="single" w:sz="4" w:space="0" w:color="FFFFFF"/>
              <w:bottom w:val="single" w:sz="2" w:space="0" w:color="auto"/>
              <w:right w:val="single" w:sz="4" w:space="0" w:color="FFFFFF"/>
            </w:tcBorders>
          </w:tcPr>
          <w:p w14:paraId="7740437E" w14:textId="77777777" w:rsidR="0000518F" w:rsidRPr="00E71D52" w:rsidRDefault="0000518F" w:rsidP="00EE3934">
            <w:pPr>
              <w:pStyle w:val="aff5"/>
              <w:spacing w:after="0"/>
              <w:jc w:val="both"/>
              <w:rPr>
                <w:b w:val="0"/>
                <w:bCs/>
                <w:spacing w:val="2"/>
                <w:sz w:val="8"/>
                <w:szCs w:val="8"/>
                <w:shd w:val="clear" w:color="auto" w:fill="FFFFFF"/>
                <w:lang w:eastAsia="ru-RU"/>
              </w:rPr>
            </w:pPr>
          </w:p>
        </w:tc>
      </w:tr>
      <w:tr w:rsidR="0000518F" w:rsidRPr="00E71D52" w14:paraId="6545B7A7" w14:textId="77777777" w:rsidTr="00597E77">
        <w:trPr>
          <w:gridAfter w:val="1"/>
          <w:wAfter w:w="1251" w:type="dxa"/>
          <w:trHeight w:val="94"/>
        </w:trPr>
        <w:tc>
          <w:tcPr>
            <w:tcW w:w="2681" w:type="dxa"/>
            <w:gridSpan w:val="2"/>
            <w:vMerge w:val="restart"/>
            <w:tcBorders>
              <w:top w:val="single" w:sz="2" w:space="0" w:color="auto"/>
              <w:left w:val="single" w:sz="2" w:space="0" w:color="000000"/>
              <w:right w:val="single" w:sz="2" w:space="0" w:color="FFFFFF" w:themeColor="background1"/>
            </w:tcBorders>
          </w:tcPr>
          <w:p w14:paraId="3FF64DB4" w14:textId="77777777" w:rsidR="0000518F" w:rsidRPr="00E71D52" w:rsidRDefault="0000518F" w:rsidP="00EE3934">
            <w:pPr>
              <w:pStyle w:val="aff5"/>
              <w:spacing w:after="0"/>
              <w:jc w:val="left"/>
              <w:rPr>
                <w:b w:val="0"/>
                <w:bCs/>
                <w:sz w:val="17"/>
                <w:szCs w:val="17"/>
              </w:rPr>
            </w:pPr>
            <w:r w:rsidRPr="00E71D52">
              <w:rPr>
                <w:b w:val="0"/>
                <w:bCs/>
                <w:sz w:val="17"/>
                <w:szCs w:val="17"/>
                <w:lang w:eastAsia="ru-RU"/>
              </w:rPr>
              <w:t>средства информации</w:t>
            </w:r>
            <w:r w:rsidRPr="00E71D52">
              <w:rPr>
                <w:b w:val="0"/>
                <w:bCs/>
                <w:noProof/>
                <w:sz w:val="17"/>
                <w:szCs w:val="17"/>
                <w:lang w:eastAsia="ru-RU"/>
              </w:rPr>
              <w:t>:</w:t>
            </w:r>
          </w:p>
        </w:tc>
        <w:tc>
          <w:tcPr>
            <w:tcW w:w="6549" w:type="dxa"/>
            <w:gridSpan w:val="8"/>
            <w:tcBorders>
              <w:top w:val="single" w:sz="2" w:space="0" w:color="auto"/>
              <w:left w:val="single" w:sz="2" w:space="0" w:color="FFFFFF" w:themeColor="background1"/>
              <w:bottom w:val="single" w:sz="2" w:space="0" w:color="FFFFFF" w:themeColor="background1"/>
              <w:right w:val="single" w:sz="2" w:space="0" w:color="auto"/>
            </w:tcBorders>
          </w:tcPr>
          <w:p w14:paraId="670FD405" w14:textId="77777777" w:rsidR="0000518F" w:rsidRPr="00E71D52" w:rsidRDefault="0000518F" w:rsidP="00EE3934">
            <w:pPr>
              <w:pStyle w:val="aff5"/>
              <w:spacing w:after="0"/>
              <w:jc w:val="both"/>
              <w:rPr>
                <w:b w:val="0"/>
                <w:bCs/>
                <w:sz w:val="14"/>
                <w:szCs w:val="14"/>
              </w:rPr>
            </w:pPr>
            <w:r w:rsidRPr="00E71D52">
              <w:rPr>
                <w:b w:val="0"/>
                <w:bCs/>
                <w:sz w:val="14"/>
                <w:szCs w:val="14"/>
                <w:lang w:eastAsia="ru-RU"/>
              </w:rPr>
              <w:t>самовольно размещенные</w:t>
            </w:r>
          </w:p>
        </w:tc>
      </w:tr>
      <w:tr w:rsidR="0000518F" w:rsidRPr="00E71D52" w14:paraId="159C89E6" w14:textId="77777777" w:rsidTr="00597E77">
        <w:trPr>
          <w:gridAfter w:val="1"/>
          <w:wAfter w:w="1251" w:type="dxa"/>
          <w:trHeight w:val="41"/>
        </w:trPr>
        <w:tc>
          <w:tcPr>
            <w:tcW w:w="2681" w:type="dxa"/>
            <w:gridSpan w:val="2"/>
            <w:vMerge/>
            <w:tcBorders>
              <w:left w:val="single" w:sz="2" w:space="0" w:color="000000"/>
              <w:right w:val="single" w:sz="2" w:space="0" w:color="FFFFFF" w:themeColor="background1"/>
            </w:tcBorders>
          </w:tcPr>
          <w:p w14:paraId="3EA37AD4" w14:textId="77777777" w:rsidR="0000518F" w:rsidRPr="00E71D52" w:rsidRDefault="0000518F" w:rsidP="00EE3934">
            <w:pPr>
              <w:pStyle w:val="aff5"/>
              <w:spacing w:after="0"/>
              <w:jc w:val="both"/>
              <w:rPr>
                <w:b w:val="0"/>
                <w:bCs/>
                <w:sz w:val="17"/>
                <w:szCs w:val="17"/>
              </w:rPr>
            </w:pPr>
          </w:p>
        </w:tc>
        <w:tc>
          <w:tcPr>
            <w:tcW w:w="287" w:type="dxa"/>
            <w:tcBorders>
              <w:top w:val="single" w:sz="2" w:space="0" w:color="FFFFFF" w:themeColor="background1"/>
              <w:left w:val="single" w:sz="2" w:space="0" w:color="FFFFFF" w:themeColor="background1"/>
              <w:bottom w:val="single" w:sz="4" w:space="0" w:color="FFFFFF"/>
              <w:right w:val="single" w:sz="4" w:space="0" w:color="FFFFFF"/>
            </w:tcBorders>
          </w:tcPr>
          <w:p w14:paraId="20ABE5D8" w14:textId="77777777" w:rsidR="0000518F" w:rsidRPr="00E71D52" w:rsidRDefault="0000518F" w:rsidP="00EE3934">
            <w:pPr>
              <w:pStyle w:val="aff5"/>
              <w:spacing w:after="0"/>
              <w:jc w:val="both"/>
              <w:rPr>
                <w:b w:val="0"/>
                <w:bCs/>
                <w:sz w:val="4"/>
                <w:szCs w:val="4"/>
              </w:rPr>
            </w:pPr>
          </w:p>
        </w:tc>
        <w:tc>
          <w:tcPr>
            <w:tcW w:w="6262" w:type="dxa"/>
            <w:gridSpan w:val="7"/>
            <w:tcBorders>
              <w:top w:val="single" w:sz="2" w:space="0" w:color="FFFFFF" w:themeColor="background1"/>
              <w:left w:val="single" w:sz="4" w:space="0" w:color="FFFFFF"/>
              <w:bottom w:val="single" w:sz="2" w:space="0" w:color="FFFFFF" w:themeColor="background1"/>
              <w:right w:val="single" w:sz="2" w:space="0" w:color="auto"/>
            </w:tcBorders>
          </w:tcPr>
          <w:p w14:paraId="7D9D463D" w14:textId="77777777" w:rsidR="0000518F" w:rsidRPr="00E71D52" w:rsidRDefault="0000518F" w:rsidP="00EE3934">
            <w:pPr>
              <w:pStyle w:val="aff5"/>
              <w:spacing w:after="0"/>
              <w:jc w:val="both"/>
              <w:rPr>
                <w:b w:val="0"/>
                <w:bCs/>
                <w:sz w:val="4"/>
                <w:szCs w:val="4"/>
              </w:rPr>
            </w:pPr>
          </w:p>
        </w:tc>
      </w:tr>
      <w:tr w:rsidR="0000518F" w:rsidRPr="00E71D52" w14:paraId="7B192C48" w14:textId="77777777" w:rsidTr="00597E77">
        <w:trPr>
          <w:gridAfter w:val="1"/>
          <w:wAfter w:w="1251" w:type="dxa"/>
          <w:trHeight w:val="145"/>
        </w:trPr>
        <w:tc>
          <w:tcPr>
            <w:tcW w:w="2681" w:type="dxa"/>
            <w:gridSpan w:val="2"/>
            <w:vMerge/>
            <w:tcBorders>
              <w:left w:val="single" w:sz="2" w:space="0" w:color="000000"/>
              <w:right w:val="single" w:sz="2" w:space="0" w:color="FFFFFF" w:themeColor="background1"/>
            </w:tcBorders>
          </w:tcPr>
          <w:p w14:paraId="3162FA39" w14:textId="77777777" w:rsidR="0000518F" w:rsidRPr="00E71D52" w:rsidRDefault="0000518F" w:rsidP="00EE3934">
            <w:pPr>
              <w:pStyle w:val="aff5"/>
              <w:spacing w:after="0"/>
              <w:jc w:val="both"/>
              <w:rPr>
                <w:b w:val="0"/>
                <w:bCs/>
                <w:sz w:val="17"/>
                <w:szCs w:val="17"/>
              </w:rPr>
            </w:pPr>
          </w:p>
        </w:tc>
        <w:tc>
          <w:tcPr>
            <w:tcW w:w="6549" w:type="dxa"/>
            <w:gridSpan w:val="8"/>
            <w:tcBorders>
              <w:top w:val="single" w:sz="4" w:space="0" w:color="FFFFFF"/>
              <w:left w:val="single" w:sz="2" w:space="0" w:color="FFFFFF" w:themeColor="background1"/>
              <w:bottom w:val="single" w:sz="4" w:space="0" w:color="FFFFFF"/>
              <w:right w:val="single" w:sz="2" w:space="0" w:color="auto"/>
            </w:tcBorders>
          </w:tcPr>
          <w:p w14:paraId="3D2622FE" w14:textId="77777777" w:rsidR="0000518F" w:rsidRPr="00E71D52" w:rsidRDefault="0000518F" w:rsidP="00EE3934">
            <w:pPr>
              <w:pStyle w:val="aff5"/>
              <w:spacing w:after="0"/>
              <w:jc w:val="both"/>
              <w:rPr>
                <w:b w:val="0"/>
                <w:bCs/>
                <w:sz w:val="14"/>
                <w:szCs w:val="14"/>
              </w:rPr>
            </w:pPr>
            <w:r w:rsidRPr="00E71D52">
              <w:rPr>
                <w:b w:val="0"/>
                <w:bCs/>
                <w:sz w:val="14"/>
                <w:szCs w:val="14"/>
                <w:lang w:eastAsia="ru-RU"/>
              </w:rPr>
              <w:t>эксплуатируемые после окончания срока согласования размещения информации</w:t>
            </w:r>
          </w:p>
        </w:tc>
      </w:tr>
      <w:tr w:rsidR="0000518F" w:rsidRPr="00E71D52" w14:paraId="58B10E08" w14:textId="77777777" w:rsidTr="00597E77">
        <w:trPr>
          <w:gridAfter w:val="1"/>
          <w:wAfter w:w="1251" w:type="dxa"/>
          <w:trHeight w:val="41"/>
        </w:trPr>
        <w:tc>
          <w:tcPr>
            <w:tcW w:w="2681" w:type="dxa"/>
            <w:gridSpan w:val="2"/>
            <w:vMerge/>
            <w:tcBorders>
              <w:left w:val="single" w:sz="2" w:space="0" w:color="000000"/>
              <w:right w:val="single" w:sz="2" w:space="0" w:color="FFFFFF" w:themeColor="background1"/>
            </w:tcBorders>
          </w:tcPr>
          <w:p w14:paraId="0FC4C756" w14:textId="77777777" w:rsidR="0000518F" w:rsidRPr="00E71D52" w:rsidRDefault="0000518F" w:rsidP="00EE3934">
            <w:pPr>
              <w:pStyle w:val="aff5"/>
              <w:spacing w:after="0"/>
              <w:jc w:val="both"/>
              <w:rPr>
                <w:b w:val="0"/>
                <w:bCs/>
                <w:sz w:val="17"/>
                <w:szCs w:val="17"/>
              </w:rPr>
            </w:pPr>
          </w:p>
        </w:tc>
        <w:tc>
          <w:tcPr>
            <w:tcW w:w="287" w:type="dxa"/>
            <w:tcBorders>
              <w:top w:val="single" w:sz="4" w:space="0" w:color="FFFFFF"/>
              <w:left w:val="single" w:sz="2" w:space="0" w:color="FFFFFF" w:themeColor="background1"/>
              <w:bottom w:val="single" w:sz="4" w:space="0" w:color="FFFFFF"/>
              <w:right w:val="single" w:sz="4" w:space="0" w:color="FFFFFF"/>
            </w:tcBorders>
          </w:tcPr>
          <w:p w14:paraId="0B1FE76B" w14:textId="77777777" w:rsidR="0000518F" w:rsidRPr="00E71D52" w:rsidRDefault="0000518F" w:rsidP="00EE3934">
            <w:pPr>
              <w:pStyle w:val="aff5"/>
              <w:spacing w:after="0"/>
              <w:jc w:val="both"/>
              <w:rPr>
                <w:b w:val="0"/>
                <w:bCs/>
                <w:sz w:val="4"/>
                <w:szCs w:val="4"/>
              </w:rPr>
            </w:pPr>
          </w:p>
        </w:tc>
        <w:tc>
          <w:tcPr>
            <w:tcW w:w="6262" w:type="dxa"/>
            <w:gridSpan w:val="7"/>
            <w:tcBorders>
              <w:top w:val="single" w:sz="2" w:space="0" w:color="FFFFFF" w:themeColor="background1"/>
              <w:left w:val="single" w:sz="4" w:space="0" w:color="FFFFFF"/>
              <w:bottom w:val="single" w:sz="4" w:space="0" w:color="FFFFFF"/>
              <w:right w:val="single" w:sz="2" w:space="0" w:color="auto"/>
            </w:tcBorders>
          </w:tcPr>
          <w:p w14:paraId="61FD97AF" w14:textId="77777777" w:rsidR="0000518F" w:rsidRPr="00E71D52" w:rsidRDefault="0000518F" w:rsidP="00EE3934">
            <w:pPr>
              <w:pStyle w:val="aff5"/>
              <w:spacing w:after="0"/>
              <w:jc w:val="both"/>
              <w:rPr>
                <w:b w:val="0"/>
                <w:bCs/>
                <w:sz w:val="4"/>
                <w:szCs w:val="4"/>
              </w:rPr>
            </w:pPr>
          </w:p>
        </w:tc>
      </w:tr>
      <w:tr w:rsidR="0000518F" w:rsidRPr="00E71D52" w14:paraId="350EE93D" w14:textId="77777777" w:rsidTr="00597E77">
        <w:trPr>
          <w:gridAfter w:val="1"/>
          <w:wAfter w:w="1251" w:type="dxa"/>
          <w:trHeight w:val="123"/>
        </w:trPr>
        <w:tc>
          <w:tcPr>
            <w:tcW w:w="2681" w:type="dxa"/>
            <w:gridSpan w:val="2"/>
            <w:vMerge/>
            <w:tcBorders>
              <w:left w:val="single" w:sz="2" w:space="0" w:color="000000"/>
              <w:bottom w:val="single" w:sz="2" w:space="0" w:color="auto"/>
              <w:right w:val="single" w:sz="2" w:space="0" w:color="FFFFFF" w:themeColor="background1"/>
            </w:tcBorders>
          </w:tcPr>
          <w:p w14:paraId="1B74339B" w14:textId="77777777" w:rsidR="0000518F" w:rsidRPr="00E71D52" w:rsidRDefault="0000518F" w:rsidP="00EE3934">
            <w:pPr>
              <w:pStyle w:val="aff5"/>
              <w:spacing w:after="0"/>
              <w:jc w:val="both"/>
              <w:rPr>
                <w:b w:val="0"/>
                <w:bCs/>
                <w:sz w:val="17"/>
                <w:szCs w:val="17"/>
              </w:rPr>
            </w:pPr>
          </w:p>
        </w:tc>
        <w:tc>
          <w:tcPr>
            <w:tcW w:w="6549" w:type="dxa"/>
            <w:gridSpan w:val="8"/>
            <w:tcBorders>
              <w:top w:val="single" w:sz="4" w:space="0" w:color="FFFFFF"/>
              <w:left w:val="single" w:sz="2" w:space="0" w:color="FFFFFF" w:themeColor="background1"/>
              <w:bottom w:val="nil"/>
              <w:right w:val="single" w:sz="2" w:space="0" w:color="auto"/>
            </w:tcBorders>
          </w:tcPr>
          <w:p w14:paraId="53EC8DF6" w14:textId="77777777" w:rsidR="0000518F" w:rsidRPr="00E71D52" w:rsidRDefault="0000518F" w:rsidP="00EE3934">
            <w:pPr>
              <w:pStyle w:val="aff5"/>
              <w:spacing w:after="0"/>
              <w:jc w:val="both"/>
              <w:rPr>
                <w:b w:val="0"/>
                <w:bCs/>
                <w:sz w:val="14"/>
                <w:szCs w:val="14"/>
              </w:rPr>
            </w:pPr>
            <w:proofErr w:type="gramStart"/>
            <w:r w:rsidRPr="00E71D52">
              <w:rPr>
                <w:b w:val="0"/>
                <w:bCs/>
                <w:sz w:val="14"/>
                <w:szCs w:val="14"/>
                <w:lang w:eastAsia="ru-RU"/>
              </w:rPr>
              <w:t>эксплуатируемые</w:t>
            </w:r>
            <w:proofErr w:type="gramEnd"/>
            <w:r w:rsidRPr="00E71D52">
              <w:rPr>
                <w:b w:val="0"/>
                <w:bCs/>
                <w:sz w:val="14"/>
                <w:szCs w:val="14"/>
                <w:lang w:eastAsia="ru-RU"/>
              </w:rPr>
              <w:t xml:space="preserve"> с нарушением дизайн-проекта, в соответствии с которым получено согласование размещения информации</w:t>
            </w:r>
          </w:p>
        </w:tc>
      </w:tr>
      <w:tr w:rsidR="0000518F" w:rsidRPr="00E71D52" w14:paraId="24DD7FA7" w14:textId="77777777" w:rsidTr="00597E77">
        <w:trPr>
          <w:gridAfter w:val="1"/>
          <w:wAfter w:w="1251" w:type="dxa"/>
          <w:trHeight w:val="123"/>
        </w:trPr>
        <w:tc>
          <w:tcPr>
            <w:tcW w:w="2681" w:type="dxa"/>
            <w:gridSpan w:val="2"/>
            <w:tcBorders>
              <w:top w:val="single" w:sz="2" w:space="0" w:color="auto"/>
              <w:left w:val="single" w:sz="4" w:space="0" w:color="FFFFFF"/>
              <w:bottom w:val="single" w:sz="4" w:space="0" w:color="FFFFFF" w:themeColor="background1"/>
              <w:right w:val="single" w:sz="4" w:space="0" w:color="FFFFFF"/>
            </w:tcBorders>
          </w:tcPr>
          <w:p w14:paraId="18169EF5" w14:textId="77777777" w:rsidR="0000518F" w:rsidRPr="00E71D52" w:rsidRDefault="0000518F" w:rsidP="00EE3934">
            <w:pPr>
              <w:pStyle w:val="aff5"/>
              <w:spacing w:after="0"/>
              <w:jc w:val="both"/>
              <w:rPr>
                <w:b w:val="0"/>
                <w:bCs/>
                <w:sz w:val="2"/>
                <w:szCs w:val="2"/>
              </w:rPr>
            </w:pPr>
          </w:p>
        </w:tc>
        <w:tc>
          <w:tcPr>
            <w:tcW w:w="287" w:type="dxa"/>
            <w:tcBorders>
              <w:top w:val="single" w:sz="2" w:space="0" w:color="auto"/>
              <w:left w:val="single" w:sz="4" w:space="0" w:color="FFFFFF"/>
              <w:bottom w:val="single" w:sz="2" w:space="0" w:color="FFFFFF" w:themeColor="background1"/>
              <w:right w:val="single" w:sz="4" w:space="0" w:color="FFFFFF"/>
            </w:tcBorders>
          </w:tcPr>
          <w:p w14:paraId="36DCCFA8" w14:textId="77777777" w:rsidR="0000518F" w:rsidRPr="00E71D52" w:rsidRDefault="0000518F" w:rsidP="00EE3934">
            <w:pPr>
              <w:pStyle w:val="aff5"/>
              <w:spacing w:after="0"/>
              <w:jc w:val="both"/>
              <w:rPr>
                <w:b w:val="0"/>
                <w:bCs/>
                <w:sz w:val="2"/>
                <w:szCs w:val="2"/>
              </w:rPr>
            </w:pPr>
          </w:p>
        </w:tc>
        <w:tc>
          <w:tcPr>
            <w:tcW w:w="6262" w:type="dxa"/>
            <w:gridSpan w:val="7"/>
            <w:tcBorders>
              <w:top w:val="single" w:sz="2" w:space="0" w:color="auto"/>
              <w:left w:val="single" w:sz="4" w:space="0" w:color="FFFFFF"/>
              <w:bottom w:val="single" w:sz="4" w:space="0" w:color="FFFFFF"/>
              <w:right w:val="single" w:sz="4" w:space="0" w:color="FFFFFF"/>
            </w:tcBorders>
          </w:tcPr>
          <w:p w14:paraId="501731C7" w14:textId="77777777" w:rsidR="0000518F" w:rsidRPr="00E71D52" w:rsidRDefault="0000518F" w:rsidP="00EE3934">
            <w:pPr>
              <w:pStyle w:val="aff5"/>
              <w:spacing w:after="0"/>
              <w:jc w:val="both"/>
              <w:rPr>
                <w:b w:val="0"/>
                <w:bCs/>
                <w:sz w:val="2"/>
                <w:szCs w:val="2"/>
                <w:lang w:eastAsia="ru-RU"/>
              </w:rPr>
            </w:pPr>
          </w:p>
        </w:tc>
      </w:tr>
      <w:tr w:rsidR="0000518F" w:rsidRPr="00E71D52" w14:paraId="4E72BF0E" w14:textId="77777777" w:rsidTr="00597E77">
        <w:trPr>
          <w:gridAfter w:val="1"/>
          <w:wAfter w:w="1251" w:type="dxa"/>
          <w:trHeight w:val="192"/>
        </w:trPr>
        <w:tc>
          <w:tcPr>
            <w:tcW w:w="9230" w:type="dxa"/>
            <w:gridSpan w:val="10"/>
            <w:tcBorders>
              <w:top w:val="single" w:sz="4" w:space="0" w:color="000000" w:themeColor="text1"/>
              <w:left w:val="single" w:sz="4" w:space="0" w:color="000000" w:themeColor="text1"/>
              <w:bottom w:val="single" w:sz="4" w:space="0" w:color="000000" w:themeColor="text1"/>
              <w:right w:val="single" w:sz="4" w:space="0" w:color="auto"/>
            </w:tcBorders>
          </w:tcPr>
          <w:p w14:paraId="6076F3C5" w14:textId="77777777" w:rsidR="0000518F" w:rsidRPr="00E71D52" w:rsidRDefault="0000518F" w:rsidP="00EE3934">
            <w:pPr>
              <w:pStyle w:val="aff5"/>
              <w:spacing w:after="0"/>
              <w:jc w:val="both"/>
              <w:rPr>
                <w:b w:val="0"/>
                <w:bCs/>
                <w:sz w:val="17"/>
                <w:szCs w:val="17"/>
              </w:rPr>
            </w:pPr>
            <w:r w:rsidRPr="00E71D52">
              <w:rPr>
                <w:b w:val="0"/>
                <w:bCs/>
                <w:sz w:val="17"/>
                <w:szCs w:val="17"/>
                <w:lang w:eastAsia="ru-RU"/>
              </w:rPr>
              <w:t xml:space="preserve">самовольные </w:t>
            </w:r>
            <w:r w:rsidRPr="00E71D52">
              <w:rPr>
                <w:b w:val="0"/>
                <w:bCs/>
                <w:sz w:val="17"/>
                <w:szCs w:val="17"/>
              </w:rPr>
              <w:t xml:space="preserve">изменения, </w:t>
            </w:r>
            <w:r w:rsidRPr="00E71D52">
              <w:rPr>
                <w:b w:val="0"/>
                <w:bCs/>
                <w:sz w:val="17"/>
                <w:szCs w:val="17"/>
                <w:lang w:eastAsia="ru-RU"/>
              </w:rPr>
              <w:t>относимые к реконструктивным работам</w:t>
            </w:r>
          </w:p>
        </w:tc>
      </w:tr>
      <w:tr w:rsidR="0000518F" w:rsidRPr="00E71D52" w14:paraId="7ACA128E" w14:textId="77777777" w:rsidTr="00597E77">
        <w:trPr>
          <w:gridAfter w:val="7"/>
          <w:wAfter w:w="6020" w:type="dxa"/>
          <w:trHeight w:val="42"/>
        </w:trPr>
        <w:tc>
          <w:tcPr>
            <w:tcW w:w="4461" w:type="dxa"/>
            <w:gridSpan w:val="4"/>
            <w:tcBorders>
              <w:left w:val="single" w:sz="2" w:space="0" w:color="FFFFFF"/>
              <w:bottom w:val="single" w:sz="2" w:space="0" w:color="FFFFFF"/>
              <w:right w:val="single" w:sz="2" w:space="0" w:color="FFFFFF"/>
            </w:tcBorders>
          </w:tcPr>
          <w:p w14:paraId="23186AE8" w14:textId="77777777" w:rsidR="0000518F" w:rsidRPr="00E71D52" w:rsidRDefault="0000518F" w:rsidP="00EE3934">
            <w:pPr>
              <w:pStyle w:val="aff5"/>
              <w:spacing w:after="0"/>
              <w:jc w:val="both"/>
              <w:rPr>
                <w:sz w:val="2"/>
                <w:szCs w:val="2"/>
              </w:rPr>
            </w:pPr>
          </w:p>
        </w:tc>
      </w:tr>
      <w:tr w:rsidR="0000518F" w:rsidRPr="00E71D52" w14:paraId="1296CA15" w14:textId="77777777" w:rsidTr="00597E77">
        <w:trPr>
          <w:gridAfter w:val="7"/>
          <w:wAfter w:w="6020" w:type="dxa"/>
          <w:trHeight w:val="52"/>
        </w:trPr>
        <w:tc>
          <w:tcPr>
            <w:tcW w:w="4461" w:type="dxa"/>
            <w:gridSpan w:val="4"/>
            <w:tcBorders>
              <w:top w:val="single" w:sz="2" w:space="0" w:color="FFFFFF"/>
              <w:left w:val="single" w:sz="2" w:space="0" w:color="FFFFFF"/>
              <w:right w:val="single" w:sz="2" w:space="0" w:color="FFFFFF"/>
            </w:tcBorders>
          </w:tcPr>
          <w:p w14:paraId="3536CE58" w14:textId="77777777" w:rsidR="0000518F" w:rsidRPr="00E71D52" w:rsidRDefault="0000518F" w:rsidP="00EE3934">
            <w:pPr>
              <w:pStyle w:val="aff5"/>
              <w:spacing w:after="0"/>
              <w:jc w:val="both"/>
              <w:rPr>
                <w:sz w:val="2"/>
                <w:szCs w:val="2"/>
              </w:rPr>
            </w:pPr>
          </w:p>
        </w:tc>
      </w:tr>
      <w:tr w:rsidR="0000518F" w:rsidRPr="00E71D52" w14:paraId="6C33251B" w14:textId="77777777" w:rsidTr="00597E77">
        <w:trPr>
          <w:gridAfter w:val="1"/>
          <w:wAfter w:w="1251" w:type="dxa"/>
          <w:trHeight w:val="192"/>
        </w:trPr>
        <w:tc>
          <w:tcPr>
            <w:tcW w:w="9230" w:type="dxa"/>
            <w:gridSpan w:val="10"/>
          </w:tcPr>
          <w:p w14:paraId="3DD33F60" w14:textId="77777777" w:rsidR="0000518F" w:rsidRPr="00E71D52" w:rsidRDefault="0000518F" w:rsidP="00EE3934">
            <w:pPr>
              <w:tabs>
                <w:tab w:val="left" w:pos="284"/>
                <w:tab w:val="left" w:pos="851"/>
              </w:tabs>
              <w:spacing w:after="0"/>
              <w:contextualSpacing/>
              <w:jc w:val="both"/>
              <w:rPr>
                <w:sz w:val="17"/>
                <w:szCs w:val="17"/>
                <w:lang w:eastAsia="ru-RU"/>
              </w:rPr>
            </w:pPr>
            <w:r w:rsidRPr="00E71D52">
              <w:rPr>
                <w:sz w:val="17"/>
                <w:szCs w:val="17"/>
                <w:lang w:eastAsia="ru-RU"/>
              </w:rPr>
              <w:t>объекты, установленные на внешних поверхностях, ставящие под угрозу обеспечение безопасности в случае их падения</w:t>
            </w:r>
          </w:p>
        </w:tc>
      </w:tr>
      <w:tr w:rsidR="0000518F" w:rsidRPr="00E71D52" w14:paraId="48B956D6" w14:textId="77777777" w:rsidTr="00597E77">
        <w:trPr>
          <w:gridAfter w:val="7"/>
          <w:wAfter w:w="6020" w:type="dxa"/>
          <w:trHeight w:val="42"/>
        </w:trPr>
        <w:tc>
          <w:tcPr>
            <w:tcW w:w="4461" w:type="dxa"/>
            <w:gridSpan w:val="4"/>
            <w:tcBorders>
              <w:left w:val="single" w:sz="2" w:space="0" w:color="FFFFFF" w:themeColor="background1"/>
              <w:bottom w:val="single" w:sz="2" w:space="0" w:color="FFFFFF" w:themeColor="background1"/>
              <w:right w:val="single" w:sz="2" w:space="0" w:color="FFFFFF" w:themeColor="background1"/>
            </w:tcBorders>
          </w:tcPr>
          <w:p w14:paraId="012377D8" w14:textId="77777777" w:rsidR="0000518F" w:rsidRPr="00E71D52" w:rsidRDefault="0000518F" w:rsidP="00EE3934">
            <w:pPr>
              <w:pStyle w:val="aff5"/>
              <w:spacing w:after="0"/>
              <w:jc w:val="both"/>
              <w:rPr>
                <w:sz w:val="2"/>
                <w:szCs w:val="2"/>
              </w:rPr>
            </w:pPr>
          </w:p>
        </w:tc>
      </w:tr>
      <w:tr w:rsidR="0000518F" w:rsidRPr="00E71D52" w14:paraId="3BFD45EA" w14:textId="77777777" w:rsidTr="00597E77">
        <w:trPr>
          <w:gridAfter w:val="7"/>
          <w:wAfter w:w="6020" w:type="dxa"/>
          <w:trHeight w:val="52"/>
        </w:trPr>
        <w:tc>
          <w:tcPr>
            <w:tcW w:w="4461" w:type="dxa"/>
            <w:gridSpan w:val="4"/>
            <w:tcBorders>
              <w:top w:val="single" w:sz="2" w:space="0" w:color="FFFFFF" w:themeColor="background1"/>
              <w:left w:val="single" w:sz="2" w:space="0" w:color="FFFFFF" w:themeColor="background1"/>
              <w:right w:val="single" w:sz="2" w:space="0" w:color="FFFFFF" w:themeColor="background1"/>
            </w:tcBorders>
          </w:tcPr>
          <w:p w14:paraId="09452085" w14:textId="77777777" w:rsidR="0000518F" w:rsidRPr="00E71D52" w:rsidRDefault="0000518F" w:rsidP="00EE3934">
            <w:pPr>
              <w:pStyle w:val="aff5"/>
              <w:spacing w:after="0"/>
              <w:jc w:val="both"/>
              <w:rPr>
                <w:sz w:val="2"/>
                <w:szCs w:val="2"/>
              </w:rPr>
            </w:pPr>
          </w:p>
        </w:tc>
      </w:tr>
      <w:tr w:rsidR="0000518F" w:rsidRPr="00E71D52" w14:paraId="27D5D440" w14:textId="77777777" w:rsidTr="00597E77">
        <w:trPr>
          <w:gridAfter w:val="1"/>
          <w:wAfter w:w="1251" w:type="dxa"/>
          <w:trHeight w:val="192"/>
        </w:trPr>
        <w:tc>
          <w:tcPr>
            <w:tcW w:w="9230" w:type="dxa"/>
            <w:gridSpan w:val="10"/>
          </w:tcPr>
          <w:p w14:paraId="7E6FF34D" w14:textId="77777777" w:rsidR="0000518F" w:rsidRPr="00E71D52" w:rsidRDefault="0000518F" w:rsidP="00EE3934">
            <w:pPr>
              <w:tabs>
                <w:tab w:val="left" w:pos="284"/>
                <w:tab w:val="left" w:pos="851"/>
              </w:tabs>
              <w:spacing w:after="0"/>
              <w:contextualSpacing/>
              <w:jc w:val="both"/>
              <w:rPr>
                <w:sz w:val="17"/>
                <w:szCs w:val="17"/>
                <w:lang w:eastAsia="ru-RU"/>
              </w:rPr>
            </w:pPr>
            <w:r w:rsidRPr="00E71D52">
              <w:rPr>
                <w:sz w:val="17"/>
                <w:szCs w:val="17"/>
                <w:lang w:eastAsia="ru-RU"/>
              </w:rPr>
              <w:t>вандальные изображения</w:t>
            </w:r>
          </w:p>
        </w:tc>
      </w:tr>
      <w:tr w:rsidR="0000518F" w:rsidRPr="00E71D52" w14:paraId="12FDF7BA" w14:textId="77777777" w:rsidTr="00597E77">
        <w:trPr>
          <w:gridAfter w:val="1"/>
          <w:wAfter w:w="1251" w:type="dxa"/>
          <w:trHeight w:val="47"/>
        </w:trPr>
        <w:tc>
          <w:tcPr>
            <w:tcW w:w="9230" w:type="dxa"/>
            <w:gridSpan w:val="10"/>
            <w:tcBorders>
              <w:left w:val="single" w:sz="2" w:space="0" w:color="FFFFFF" w:themeColor="background1"/>
              <w:right w:val="single" w:sz="2" w:space="0" w:color="FFFFFF" w:themeColor="background1"/>
            </w:tcBorders>
          </w:tcPr>
          <w:p w14:paraId="513C57B7" w14:textId="77777777" w:rsidR="0000518F" w:rsidRPr="00E71D52" w:rsidRDefault="0000518F" w:rsidP="00EE3934">
            <w:pPr>
              <w:tabs>
                <w:tab w:val="left" w:pos="284"/>
                <w:tab w:val="left" w:pos="851"/>
              </w:tabs>
              <w:spacing w:after="0"/>
              <w:contextualSpacing/>
              <w:jc w:val="both"/>
              <w:rPr>
                <w:sz w:val="8"/>
                <w:szCs w:val="8"/>
                <w:lang w:eastAsia="ru-RU"/>
              </w:rPr>
            </w:pPr>
          </w:p>
        </w:tc>
      </w:tr>
      <w:tr w:rsidR="0000518F" w:rsidRPr="00E71D52" w14:paraId="30EFAD91" w14:textId="77777777" w:rsidTr="00597E77">
        <w:trPr>
          <w:gridAfter w:val="1"/>
          <w:wAfter w:w="1251" w:type="dxa"/>
          <w:trHeight w:val="192"/>
        </w:trPr>
        <w:tc>
          <w:tcPr>
            <w:tcW w:w="9230" w:type="dxa"/>
            <w:gridSpan w:val="10"/>
          </w:tcPr>
          <w:p w14:paraId="341551CB" w14:textId="77777777" w:rsidR="0000518F" w:rsidRPr="00E71D52" w:rsidRDefault="0000518F" w:rsidP="00EE3934">
            <w:pPr>
              <w:tabs>
                <w:tab w:val="left" w:pos="284"/>
                <w:tab w:val="left" w:pos="851"/>
              </w:tabs>
              <w:spacing w:after="0"/>
              <w:contextualSpacing/>
              <w:jc w:val="both"/>
              <w:rPr>
                <w:sz w:val="17"/>
                <w:szCs w:val="17"/>
                <w:lang w:eastAsia="ru-RU"/>
              </w:rPr>
            </w:pPr>
            <w:r w:rsidRPr="00E71D52">
              <w:rPr>
                <w:sz w:val="17"/>
                <w:szCs w:val="17"/>
                <w:lang w:eastAsia="ru-RU"/>
              </w:rPr>
              <w:t>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tc>
      </w:tr>
      <w:tr w:rsidR="0000518F" w:rsidRPr="00E71D52" w14:paraId="085CCBFA" w14:textId="77777777" w:rsidTr="00597E77">
        <w:trPr>
          <w:gridAfter w:val="1"/>
          <w:wAfter w:w="1251" w:type="dxa"/>
          <w:trHeight w:val="47"/>
        </w:trPr>
        <w:tc>
          <w:tcPr>
            <w:tcW w:w="9230" w:type="dxa"/>
            <w:gridSpan w:val="10"/>
            <w:tcBorders>
              <w:left w:val="single" w:sz="2" w:space="0" w:color="FFFFFF" w:themeColor="background1"/>
              <w:right w:val="single" w:sz="2" w:space="0" w:color="FFFFFF" w:themeColor="background1"/>
            </w:tcBorders>
          </w:tcPr>
          <w:p w14:paraId="75E25ED3" w14:textId="77777777" w:rsidR="0000518F" w:rsidRPr="00E71D52" w:rsidRDefault="0000518F" w:rsidP="00EE3934">
            <w:pPr>
              <w:tabs>
                <w:tab w:val="left" w:pos="284"/>
                <w:tab w:val="left" w:pos="851"/>
              </w:tabs>
              <w:spacing w:after="0"/>
              <w:contextualSpacing/>
              <w:jc w:val="both"/>
              <w:rPr>
                <w:sz w:val="8"/>
                <w:szCs w:val="8"/>
                <w:lang w:eastAsia="ru-RU"/>
              </w:rPr>
            </w:pPr>
          </w:p>
        </w:tc>
      </w:tr>
      <w:tr w:rsidR="0000518F" w:rsidRPr="00E71D52" w14:paraId="768CD72D" w14:textId="77777777" w:rsidTr="00597E77">
        <w:trPr>
          <w:gridAfter w:val="1"/>
          <w:wAfter w:w="1251" w:type="dxa"/>
          <w:trHeight w:val="192"/>
        </w:trPr>
        <w:tc>
          <w:tcPr>
            <w:tcW w:w="9230" w:type="dxa"/>
            <w:gridSpan w:val="10"/>
          </w:tcPr>
          <w:p w14:paraId="6B09EB18" w14:textId="77777777" w:rsidR="0000518F" w:rsidRPr="00E71D52" w:rsidRDefault="0000518F" w:rsidP="00EE3934">
            <w:pPr>
              <w:tabs>
                <w:tab w:val="left" w:pos="284"/>
                <w:tab w:val="left" w:pos="851"/>
              </w:tabs>
              <w:spacing w:after="0"/>
              <w:contextualSpacing/>
              <w:jc w:val="both"/>
              <w:rPr>
                <w:sz w:val="17"/>
                <w:szCs w:val="17"/>
                <w:lang w:eastAsia="ru-RU"/>
              </w:rPr>
            </w:pPr>
            <w:r w:rsidRPr="00E71D52">
              <w:rPr>
                <w:sz w:val="17"/>
                <w:szCs w:val="17"/>
                <w:lang w:eastAsia="ru-RU"/>
              </w:rPr>
              <w:t>отсутствие визуальных средств информации, специализированных элементов, размещаемых на внешних поверхностях некапитального строения (сооружения) для обеспечения беспрепятственного доступа маломобильных групп населения</w:t>
            </w:r>
          </w:p>
        </w:tc>
      </w:tr>
      <w:tr w:rsidR="0000518F" w:rsidRPr="00E71D52" w14:paraId="54736EC4" w14:textId="77777777" w:rsidTr="00597E77">
        <w:trPr>
          <w:gridAfter w:val="7"/>
          <w:wAfter w:w="6020" w:type="dxa"/>
          <w:trHeight w:val="42"/>
        </w:trPr>
        <w:tc>
          <w:tcPr>
            <w:tcW w:w="4461" w:type="dxa"/>
            <w:gridSpan w:val="4"/>
            <w:tcBorders>
              <w:left w:val="single" w:sz="2" w:space="0" w:color="FFFFFF" w:themeColor="background1"/>
              <w:bottom w:val="single" w:sz="2" w:space="0" w:color="FFFFFF" w:themeColor="background1"/>
              <w:right w:val="single" w:sz="2" w:space="0" w:color="FFFFFF" w:themeColor="background1"/>
            </w:tcBorders>
          </w:tcPr>
          <w:p w14:paraId="1427C313" w14:textId="77777777" w:rsidR="0000518F" w:rsidRPr="00E71D52" w:rsidRDefault="0000518F" w:rsidP="00EE3934">
            <w:pPr>
              <w:pStyle w:val="aff5"/>
              <w:spacing w:after="0"/>
              <w:jc w:val="both"/>
              <w:rPr>
                <w:sz w:val="2"/>
                <w:szCs w:val="2"/>
              </w:rPr>
            </w:pPr>
          </w:p>
        </w:tc>
      </w:tr>
      <w:tr w:rsidR="0000518F" w:rsidRPr="00E71D52" w14:paraId="58FA106A" w14:textId="77777777" w:rsidTr="00597E77">
        <w:trPr>
          <w:gridAfter w:val="7"/>
          <w:wAfter w:w="6020" w:type="dxa"/>
          <w:trHeight w:val="52"/>
        </w:trPr>
        <w:tc>
          <w:tcPr>
            <w:tcW w:w="4461" w:type="dxa"/>
            <w:gridSpan w:val="4"/>
            <w:tcBorders>
              <w:top w:val="single" w:sz="2" w:space="0" w:color="FFFFFF" w:themeColor="background1"/>
              <w:left w:val="single" w:sz="2" w:space="0" w:color="FFFFFF" w:themeColor="background1"/>
              <w:right w:val="single" w:sz="2" w:space="0" w:color="FFFFFF" w:themeColor="background1"/>
            </w:tcBorders>
          </w:tcPr>
          <w:p w14:paraId="6B6D3E40" w14:textId="77777777" w:rsidR="0000518F" w:rsidRPr="00E71D52" w:rsidRDefault="0000518F" w:rsidP="00EE3934">
            <w:pPr>
              <w:pStyle w:val="aff5"/>
              <w:spacing w:after="0"/>
              <w:jc w:val="both"/>
              <w:rPr>
                <w:sz w:val="2"/>
                <w:szCs w:val="2"/>
              </w:rPr>
            </w:pPr>
          </w:p>
        </w:tc>
      </w:tr>
      <w:tr w:rsidR="0000518F" w:rsidRPr="00E71D52" w14:paraId="19F89B75" w14:textId="77777777" w:rsidTr="00513FFF">
        <w:trPr>
          <w:trHeight w:val="192"/>
        </w:trPr>
        <w:tc>
          <w:tcPr>
            <w:tcW w:w="6062" w:type="dxa"/>
            <w:gridSpan w:val="5"/>
            <w:tcBorders>
              <w:top w:val="single" w:sz="2" w:space="0" w:color="000000" w:themeColor="text1"/>
              <w:right w:val="single" w:sz="2" w:space="0" w:color="auto"/>
            </w:tcBorders>
          </w:tcPr>
          <w:p w14:paraId="0C549365" w14:textId="77777777" w:rsidR="0000518F" w:rsidRPr="00E71D52" w:rsidRDefault="0000518F" w:rsidP="00EE3934">
            <w:pPr>
              <w:tabs>
                <w:tab w:val="left" w:pos="284"/>
                <w:tab w:val="left" w:pos="851"/>
              </w:tabs>
              <w:spacing w:after="0"/>
              <w:contextualSpacing/>
              <w:jc w:val="both"/>
              <w:rPr>
                <w:sz w:val="17"/>
                <w:szCs w:val="17"/>
                <w:lang w:eastAsia="ru-RU"/>
              </w:rPr>
            </w:pPr>
            <w:proofErr w:type="gramStart"/>
            <w:r w:rsidRPr="00E71D52">
              <w:rPr>
                <w:sz w:val="17"/>
                <w:szCs w:val="17"/>
              </w:rPr>
              <w:t>нарушение</w:t>
            </w:r>
            <w:proofErr w:type="gramEnd"/>
            <w:r w:rsidRPr="00E71D52">
              <w:rPr>
                <w:sz w:val="17"/>
                <w:szCs w:val="17"/>
              </w:rPr>
              <w:t xml:space="preserve"> внешнего вида, установленного настоящим Паспортом с</w:t>
            </w:r>
          </w:p>
        </w:tc>
        <w:tc>
          <w:tcPr>
            <w:tcW w:w="425" w:type="dxa"/>
            <w:tcBorders>
              <w:top w:val="single" w:sz="2" w:space="0" w:color="FFFFFF"/>
              <w:left w:val="single" w:sz="2" w:space="0" w:color="auto"/>
              <w:bottom w:val="single" w:sz="2" w:space="0" w:color="FFFFFF"/>
              <w:right w:val="single" w:sz="2" w:space="0" w:color="000000" w:themeColor="text1"/>
            </w:tcBorders>
          </w:tcPr>
          <w:p w14:paraId="23A737D9" w14:textId="77777777" w:rsidR="0000518F" w:rsidRPr="00E71D52" w:rsidRDefault="0000518F" w:rsidP="00EE3934">
            <w:pPr>
              <w:tabs>
                <w:tab w:val="left" w:pos="284"/>
                <w:tab w:val="left" w:pos="851"/>
              </w:tabs>
              <w:spacing w:after="0"/>
              <w:contextualSpacing/>
              <w:jc w:val="both"/>
              <w:rPr>
                <w:sz w:val="21"/>
                <w:szCs w:val="21"/>
                <w:lang w:eastAsia="ru-RU"/>
              </w:rPr>
            </w:pPr>
          </w:p>
        </w:tc>
        <w:tc>
          <w:tcPr>
            <w:tcW w:w="567" w:type="dxa"/>
            <w:tcBorders>
              <w:left w:val="single" w:sz="2" w:space="0" w:color="000000" w:themeColor="text1"/>
              <w:right w:val="single" w:sz="2" w:space="0" w:color="auto"/>
            </w:tcBorders>
          </w:tcPr>
          <w:p w14:paraId="61165579" w14:textId="77777777" w:rsidR="0000518F" w:rsidRPr="00E71D52" w:rsidRDefault="0000518F" w:rsidP="00EE3934">
            <w:pPr>
              <w:tabs>
                <w:tab w:val="left" w:pos="284"/>
                <w:tab w:val="left" w:pos="851"/>
              </w:tabs>
              <w:spacing w:after="0"/>
              <w:contextualSpacing/>
              <w:jc w:val="both"/>
              <w:rPr>
                <w:sz w:val="21"/>
                <w:szCs w:val="21"/>
                <w:lang w:eastAsia="ru-RU"/>
              </w:rPr>
            </w:pPr>
          </w:p>
        </w:tc>
        <w:tc>
          <w:tcPr>
            <w:tcW w:w="851" w:type="dxa"/>
            <w:tcBorders>
              <w:top w:val="single" w:sz="2" w:space="0" w:color="FFFFFF" w:themeColor="background1"/>
              <w:left w:val="single" w:sz="2" w:space="0" w:color="auto"/>
              <w:bottom w:val="single" w:sz="2" w:space="0" w:color="FFFFFF" w:themeColor="background1"/>
              <w:right w:val="single" w:sz="2" w:space="0" w:color="auto"/>
            </w:tcBorders>
          </w:tcPr>
          <w:p w14:paraId="30D9F466" w14:textId="77777777" w:rsidR="0000518F" w:rsidRPr="00E71D52" w:rsidRDefault="0000518F" w:rsidP="00EE3934">
            <w:pPr>
              <w:tabs>
                <w:tab w:val="left" w:pos="284"/>
                <w:tab w:val="left" w:pos="851"/>
              </w:tabs>
              <w:spacing w:after="0"/>
              <w:contextualSpacing/>
              <w:jc w:val="both"/>
              <w:rPr>
                <w:sz w:val="21"/>
                <w:szCs w:val="21"/>
                <w:lang w:eastAsia="ru-RU"/>
              </w:rPr>
            </w:pPr>
            <w:r w:rsidRPr="00E71D52">
              <w:rPr>
                <w:sz w:val="14"/>
                <w:szCs w:val="14"/>
                <w:lang w:eastAsia="ru-RU"/>
              </w:rPr>
              <w:t>квартала</w:t>
            </w:r>
          </w:p>
        </w:tc>
        <w:tc>
          <w:tcPr>
            <w:tcW w:w="567" w:type="dxa"/>
            <w:tcBorders>
              <w:left w:val="single" w:sz="2" w:space="0" w:color="auto"/>
              <w:right w:val="single" w:sz="2" w:space="0" w:color="auto"/>
            </w:tcBorders>
          </w:tcPr>
          <w:p w14:paraId="3481C70B" w14:textId="77777777" w:rsidR="0000518F" w:rsidRPr="00E71D52" w:rsidRDefault="0000518F" w:rsidP="00EE3934">
            <w:pPr>
              <w:tabs>
                <w:tab w:val="left" w:pos="284"/>
                <w:tab w:val="left" w:pos="851"/>
              </w:tabs>
              <w:spacing w:after="0"/>
              <w:contextualSpacing/>
              <w:jc w:val="both"/>
              <w:rPr>
                <w:sz w:val="21"/>
                <w:szCs w:val="21"/>
                <w:lang w:eastAsia="ru-RU"/>
              </w:rPr>
            </w:pPr>
          </w:p>
        </w:tc>
        <w:tc>
          <w:tcPr>
            <w:tcW w:w="2009" w:type="dxa"/>
            <w:gridSpan w:val="2"/>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71BDD09A" w14:textId="77777777" w:rsidR="0000518F" w:rsidRPr="00E71D52" w:rsidRDefault="0000518F" w:rsidP="00513FFF">
            <w:pPr>
              <w:tabs>
                <w:tab w:val="left" w:pos="0"/>
                <w:tab w:val="left" w:pos="600"/>
              </w:tabs>
              <w:spacing w:after="0"/>
              <w:ind w:right="973" w:hanging="104"/>
              <w:contextualSpacing/>
              <w:jc w:val="center"/>
              <w:rPr>
                <w:sz w:val="21"/>
                <w:szCs w:val="21"/>
                <w:lang w:eastAsia="ru-RU"/>
              </w:rPr>
            </w:pPr>
            <w:r w:rsidRPr="00E71D52">
              <w:rPr>
                <w:sz w:val="14"/>
                <w:szCs w:val="14"/>
                <w:lang w:eastAsia="ru-RU"/>
              </w:rPr>
              <w:t>года</w:t>
            </w:r>
          </w:p>
        </w:tc>
      </w:tr>
      <w:tr w:rsidR="0000518F" w:rsidRPr="00E71D52" w14:paraId="088E14DE" w14:textId="77777777" w:rsidTr="00597E77">
        <w:trPr>
          <w:gridAfter w:val="1"/>
          <w:wAfter w:w="1251" w:type="dxa"/>
          <w:trHeight w:val="192"/>
        </w:trPr>
        <w:tc>
          <w:tcPr>
            <w:tcW w:w="383" w:type="dxa"/>
            <w:tcBorders>
              <w:top w:val="single" w:sz="4" w:space="0" w:color="FFFFFF"/>
              <w:left w:val="single" w:sz="4" w:space="0" w:color="FFFFFF"/>
              <w:bottom w:val="single" w:sz="4" w:space="0" w:color="FFFFFF"/>
              <w:right w:val="single" w:sz="4" w:space="0" w:color="FFFFFF"/>
            </w:tcBorders>
          </w:tcPr>
          <w:p w14:paraId="7170A68D" w14:textId="77777777" w:rsidR="0000518F" w:rsidRPr="00E71D52" w:rsidRDefault="0000518F" w:rsidP="00EE3934">
            <w:pPr>
              <w:pStyle w:val="aff5"/>
              <w:spacing w:after="0"/>
              <w:ind w:right="-142"/>
              <w:jc w:val="both"/>
              <w:rPr>
                <w:sz w:val="20"/>
                <w:szCs w:val="20"/>
              </w:rPr>
            </w:pPr>
          </w:p>
        </w:tc>
        <w:tc>
          <w:tcPr>
            <w:tcW w:w="7522" w:type="dxa"/>
            <w:gridSpan w:val="7"/>
            <w:tcBorders>
              <w:top w:val="single" w:sz="4" w:space="0" w:color="FFFFFF"/>
              <w:left w:val="single" w:sz="4" w:space="0" w:color="FFFFFF"/>
              <w:bottom w:val="single" w:sz="4" w:space="0" w:color="FFFFFF" w:themeColor="background1"/>
              <w:right w:val="single" w:sz="4" w:space="0" w:color="FFFFFF" w:themeColor="background1"/>
            </w:tcBorders>
          </w:tcPr>
          <w:p w14:paraId="09B26144" w14:textId="77777777" w:rsidR="0000518F" w:rsidRPr="00E71D52" w:rsidRDefault="0000518F" w:rsidP="00EE3934">
            <w:pPr>
              <w:pStyle w:val="aff5"/>
              <w:spacing w:after="0"/>
              <w:jc w:val="both"/>
              <w:rPr>
                <w:spacing w:val="2"/>
                <w:sz w:val="8"/>
                <w:szCs w:val="8"/>
                <w:shd w:val="clear" w:color="auto" w:fill="FFFFFF"/>
                <w:lang w:eastAsia="ru-RU"/>
              </w:rPr>
            </w:pPr>
          </w:p>
        </w:tc>
        <w:tc>
          <w:tcPr>
            <w:tcW w:w="1325" w:type="dxa"/>
            <w:gridSpan w:val="2"/>
            <w:tcBorders>
              <w:top w:val="single" w:sz="4" w:space="0" w:color="FFFFFF"/>
              <w:left w:val="single" w:sz="4" w:space="0" w:color="FFFFFF" w:themeColor="background1"/>
              <w:bottom w:val="single" w:sz="4" w:space="0" w:color="auto"/>
              <w:right w:val="single" w:sz="4" w:space="0" w:color="FFFFFF" w:themeColor="background1"/>
            </w:tcBorders>
          </w:tcPr>
          <w:p w14:paraId="1B4A32DD" w14:textId="77777777" w:rsidR="0000518F" w:rsidRPr="00E71D52" w:rsidRDefault="0000518F" w:rsidP="00EE3934">
            <w:pPr>
              <w:pStyle w:val="aff5"/>
              <w:spacing w:after="0"/>
              <w:jc w:val="both"/>
              <w:rPr>
                <w:spacing w:val="2"/>
                <w:sz w:val="8"/>
                <w:szCs w:val="8"/>
                <w:shd w:val="clear" w:color="auto" w:fill="FFFFFF"/>
                <w:lang w:eastAsia="ru-RU"/>
              </w:rPr>
            </w:pPr>
          </w:p>
        </w:tc>
      </w:tr>
      <w:tr w:rsidR="0000518F" w:rsidRPr="00E71D52" w14:paraId="0AE42284" w14:textId="77777777" w:rsidTr="00597E77">
        <w:trPr>
          <w:gridAfter w:val="1"/>
          <w:wAfter w:w="1251" w:type="dxa"/>
          <w:trHeight w:val="47"/>
        </w:trPr>
        <w:tc>
          <w:tcPr>
            <w:tcW w:w="383" w:type="dxa"/>
            <w:tcBorders>
              <w:top w:val="single" w:sz="4" w:space="0" w:color="FFFFFF"/>
              <w:left w:val="single" w:sz="4" w:space="0" w:color="FFFFFF"/>
              <w:bottom w:val="single" w:sz="4" w:space="0" w:color="FFFFFF" w:themeColor="background1"/>
              <w:right w:val="single" w:sz="4" w:space="0" w:color="FFFFFF"/>
            </w:tcBorders>
          </w:tcPr>
          <w:p w14:paraId="4DC32E30" w14:textId="0FBB39D7" w:rsidR="0000518F" w:rsidRPr="00E71D52" w:rsidRDefault="00B2084B" w:rsidP="00EE3934">
            <w:pPr>
              <w:pStyle w:val="aff5"/>
              <w:spacing w:after="0"/>
              <w:ind w:right="-142"/>
              <w:jc w:val="both"/>
              <w:rPr>
                <w:sz w:val="20"/>
                <w:szCs w:val="20"/>
              </w:rPr>
            </w:pPr>
            <w:r w:rsidRPr="00E71D52">
              <w:rPr>
                <w:sz w:val="20"/>
                <w:szCs w:val="20"/>
              </w:rPr>
              <w:t>8</w:t>
            </w:r>
            <w:r w:rsidR="0000518F" w:rsidRPr="00E71D52">
              <w:rPr>
                <w:sz w:val="20"/>
                <w:szCs w:val="20"/>
              </w:rPr>
              <w:t>.</w:t>
            </w:r>
          </w:p>
        </w:tc>
        <w:tc>
          <w:tcPr>
            <w:tcW w:w="7522" w:type="dxa"/>
            <w:gridSpan w:val="7"/>
            <w:tcBorders>
              <w:top w:val="single" w:sz="4" w:space="0" w:color="FFFFFF" w:themeColor="background1"/>
              <w:left w:val="single" w:sz="4" w:space="0" w:color="FFFFFF"/>
              <w:bottom w:val="single" w:sz="4" w:space="0" w:color="FFFFFF" w:themeColor="background1"/>
              <w:right w:val="single" w:sz="4" w:space="0" w:color="auto"/>
            </w:tcBorders>
          </w:tcPr>
          <w:p w14:paraId="53CFC15A" w14:textId="77777777" w:rsidR="0000518F" w:rsidRPr="00E71D52" w:rsidRDefault="0000518F" w:rsidP="00EE3934">
            <w:pPr>
              <w:pStyle w:val="aff5"/>
              <w:spacing w:after="0"/>
              <w:jc w:val="both"/>
              <w:rPr>
                <w:spacing w:val="2"/>
                <w:sz w:val="20"/>
                <w:szCs w:val="20"/>
                <w:shd w:val="clear" w:color="auto" w:fill="FFFFFF"/>
                <w:lang w:eastAsia="ru-RU"/>
              </w:rPr>
            </w:pPr>
            <w:r w:rsidRPr="00E71D52">
              <w:rPr>
                <w:spacing w:val="2"/>
                <w:sz w:val="20"/>
                <w:szCs w:val="20"/>
                <w:shd w:val="clear" w:color="auto" w:fill="FFFFFF"/>
                <w:lang w:eastAsia="ru-RU"/>
              </w:rPr>
              <w:t xml:space="preserve">Срок действия Колористического паспорта: </w:t>
            </w:r>
          </w:p>
        </w:tc>
        <w:tc>
          <w:tcPr>
            <w:tcW w:w="1325" w:type="dxa"/>
            <w:gridSpan w:val="2"/>
            <w:tcBorders>
              <w:top w:val="single" w:sz="4" w:space="0" w:color="auto"/>
              <w:left w:val="single" w:sz="4" w:space="0" w:color="FFFFFF"/>
              <w:bottom w:val="single" w:sz="4" w:space="0" w:color="auto"/>
              <w:right w:val="single" w:sz="4" w:space="0" w:color="auto"/>
            </w:tcBorders>
          </w:tcPr>
          <w:p w14:paraId="64397255" w14:textId="77777777" w:rsidR="0000518F" w:rsidRPr="00E71D52" w:rsidRDefault="0000518F" w:rsidP="00EE3934">
            <w:pPr>
              <w:pStyle w:val="aff5"/>
              <w:spacing w:after="0"/>
              <w:jc w:val="both"/>
              <w:rPr>
                <w:spacing w:val="2"/>
                <w:sz w:val="20"/>
                <w:szCs w:val="20"/>
                <w:shd w:val="clear" w:color="auto" w:fill="FFFFFF"/>
                <w:lang w:eastAsia="ru-RU"/>
              </w:rPr>
            </w:pPr>
          </w:p>
        </w:tc>
      </w:tr>
      <w:tr w:rsidR="0000518F" w:rsidRPr="00E71D52" w14:paraId="211E5856" w14:textId="77777777" w:rsidTr="00597E77">
        <w:trPr>
          <w:gridAfter w:val="1"/>
          <w:wAfter w:w="1251" w:type="dxa"/>
          <w:trHeight w:val="47"/>
        </w:trPr>
        <w:tc>
          <w:tcPr>
            <w:tcW w:w="383" w:type="dxa"/>
            <w:tcBorders>
              <w:top w:val="single" w:sz="4" w:space="0" w:color="FFFFFF"/>
              <w:left w:val="single" w:sz="4" w:space="0" w:color="FFFFFF"/>
              <w:bottom w:val="single" w:sz="4" w:space="0" w:color="FFFFFF" w:themeColor="background1"/>
              <w:right w:val="single" w:sz="4" w:space="0" w:color="FFFFFF"/>
            </w:tcBorders>
          </w:tcPr>
          <w:p w14:paraId="6D0CCA30" w14:textId="77777777" w:rsidR="0000518F" w:rsidRPr="00E71D52" w:rsidRDefault="0000518F" w:rsidP="00EE3934">
            <w:pPr>
              <w:pStyle w:val="aff5"/>
              <w:spacing w:after="0"/>
              <w:ind w:right="-142"/>
              <w:jc w:val="both"/>
              <w:rPr>
                <w:sz w:val="20"/>
                <w:szCs w:val="20"/>
              </w:rPr>
            </w:pPr>
          </w:p>
        </w:tc>
        <w:tc>
          <w:tcPr>
            <w:tcW w:w="7522" w:type="dxa"/>
            <w:gridSpan w:val="7"/>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EB58209" w14:textId="77777777" w:rsidR="0000518F" w:rsidRPr="00E71D52" w:rsidRDefault="0000518F" w:rsidP="00EE3934">
            <w:pPr>
              <w:pStyle w:val="aff5"/>
              <w:spacing w:after="0"/>
              <w:jc w:val="both"/>
              <w:rPr>
                <w:spacing w:val="2"/>
                <w:sz w:val="20"/>
                <w:szCs w:val="20"/>
                <w:shd w:val="clear" w:color="auto" w:fill="FFFFFF"/>
                <w:lang w:eastAsia="ru-RU"/>
              </w:rPr>
            </w:pPr>
            <w:r w:rsidRPr="00E71D52">
              <w:rPr>
                <w:b w:val="0"/>
                <w:bCs/>
                <w:i/>
                <w:iCs/>
                <w:sz w:val="12"/>
                <w:szCs w:val="12"/>
                <w:lang w:eastAsia="ru-RU"/>
              </w:rPr>
              <w:t>Указывается в соответствии с Запросом</w:t>
            </w:r>
          </w:p>
        </w:tc>
        <w:tc>
          <w:tcPr>
            <w:tcW w:w="1325"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44A4AA5" w14:textId="77777777" w:rsidR="0000518F" w:rsidRPr="00E71D52" w:rsidRDefault="0000518F" w:rsidP="00EE3934">
            <w:pPr>
              <w:pStyle w:val="aff5"/>
              <w:spacing w:after="0"/>
              <w:jc w:val="both"/>
              <w:rPr>
                <w:spacing w:val="2"/>
                <w:sz w:val="20"/>
                <w:szCs w:val="20"/>
                <w:shd w:val="clear" w:color="auto" w:fill="FFFFFF"/>
                <w:lang w:eastAsia="ru-RU"/>
              </w:rPr>
            </w:pPr>
          </w:p>
        </w:tc>
      </w:tr>
    </w:tbl>
    <w:p w14:paraId="21491BA5" w14:textId="77777777" w:rsidR="006712F9" w:rsidRPr="00E71D52" w:rsidRDefault="006712F9" w:rsidP="006712F9">
      <w:pPr>
        <w:spacing w:after="0" w:line="240" w:lineRule="auto"/>
        <w:rPr>
          <w:rFonts w:ascii="Times New Roman" w:hAnsi="Times New Roman"/>
          <w:b/>
          <w:sz w:val="24"/>
        </w:rPr>
      </w:pPr>
    </w:p>
    <w:p w14:paraId="49B3BE74" w14:textId="1F0CD55C" w:rsidR="006712F9" w:rsidRPr="00E71D52" w:rsidRDefault="006712F9" w:rsidP="006712F9">
      <w:pPr>
        <w:pStyle w:val="aff5"/>
        <w:numPr>
          <w:ilvl w:val="0"/>
          <w:numId w:val="29"/>
        </w:numPr>
        <w:spacing w:after="0"/>
        <w:ind w:left="284" w:hanging="284"/>
        <w:jc w:val="both"/>
        <w:rPr>
          <w:b w:val="0"/>
          <w:bCs/>
          <w:iCs/>
          <w:sz w:val="28"/>
          <w:szCs w:val="28"/>
        </w:rPr>
      </w:pPr>
      <w:r w:rsidRPr="00E71D52">
        <w:rPr>
          <w:b w:val="0"/>
          <w:bCs/>
          <w:iCs/>
          <w:sz w:val="28"/>
          <w:szCs w:val="28"/>
        </w:rPr>
        <w:t xml:space="preserve">Форма для заполнения </w:t>
      </w:r>
      <w:r w:rsidRPr="00E71D52">
        <w:rPr>
          <w:rFonts w:eastAsia="Times New Roman"/>
          <w:b w:val="0"/>
          <w:bCs/>
          <w:sz w:val="28"/>
          <w:szCs w:val="28"/>
          <w:lang w:eastAsia="ru-RU"/>
        </w:rPr>
        <w:t xml:space="preserve">паспорта колористического решения </w:t>
      </w:r>
      <w:r w:rsidRPr="00E71D52">
        <w:rPr>
          <w:rFonts w:eastAsia="Times New Roman"/>
          <w:sz w:val="28"/>
          <w:szCs w:val="28"/>
          <w:u w:val="single"/>
          <w:lang w:eastAsia="ru-RU"/>
        </w:rPr>
        <w:t>ограждения</w:t>
      </w:r>
      <w:r w:rsidR="001B027B" w:rsidRPr="00E71D52">
        <w:rPr>
          <w:rFonts w:eastAsia="Times New Roman"/>
          <w:sz w:val="28"/>
          <w:szCs w:val="28"/>
          <w:u w:val="single"/>
          <w:lang w:eastAsia="ru-RU"/>
        </w:rPr>
        <w:t xml:space="preserve"> с типовым внешним видом</w:t>
      </w:r>
      <w:r w:rsidRPr="00E71D52">
        <w:rPr>
          <w:rFonts w:eastAsia="Times New Roman"/>
          <w:sz w:val="28"/>
          <w:szCs w:val="28"/>
          <w:u w:val="single"/>
          <w:lang w:eastAsia="ru-RU"/>
        </w:rPr>
        <w:t>:</w:t>
      </w:r>
    </w:p>
    <w:p w14:paraId="0F9E35FF" w14:textId="77777777" w:rsidR="006712F9" w:rsidRPr="00232EBB" w:rsidRDefault="006712F9" w:rsidP="006712F9">
      <w:pPr>
        <w:pStyle w:val="aff5"/>
        <w:spacing w:after="0"/>
        <w:ind w:left="720"/>
        <w:jc w:val="both"/>
        <w:rPr>
          <w:b w:val="0"/>
          <w:bCs/>
          <w:iCs/>
          <w:sz w:val="20"/>
          <w:szCs w:val="28"/>
        </w:rPr>
      </w:pPr>
    </w:p>
    <w:tbl>
      <w:tblPr>
        <w:tblStyle w:val="1f4"/>
        <w:tblW w:w="9217" w:type="dxa"/>
        <w:tblLayout w:type="fixed"/>
        <w:tblLook w:val="0000" w:firstRow="0" w:lastRow="0" w:firstColumn="0" w:lastColumn="0" w:noHBand="0" w:noVBand="0"/>
      </w:tblPr>
      <w:tblGrid>
        <w:gridCol w:w="355"/>
        <w:gridCol w:w="29"/>
        <w:gridCol w:w="462"/>
        <w:gridCol w:w="1274"/>
        <w:gridCol w:w="63"/>
        <w:gridCol w:w="366"/>
        <w:gridCol w:w="134"/>
        <w:gridCol w:w="287"/>
        <w:gridCol w:w="1493"/>
        <w:gridCol w:w="411"/>
        <w:gridCol w:w="80"/>
        <w:gridCol w:w="144"/>
        <w:gridCol w:w="12"/>
        <w:gridCol w:w="943"/>
        <w:gridCol w:w="19"/>
        <w:gridCol w:w="16"/>
        <w:gridCol w:w="1133"/>
        <w:gridCol w:w="708"/>
        <w:gridCol w:w="72"/>
        <w:gridCol w:w="40"/>
        <w:gridCol w:w="30"/>
        <w:gridCol w:w="117"/>
        <w:gridCol w:w="1029"/>
      </w:tblGrid>
      <w:tr w:rsidR="006712F9" w:rsidRPr="00E71D52" w14:paraId="2652510C" w14:textId="77777777" w:rsidTr="00513FFF">
        <w:trPr>
          <w:trHeight w:val="42"/>
        </w:trPr>
        <w:tc>
          <w:tcPr>
            <w:tcW w:w="2183" w:type="dxa"/>
            <w:gridSpan w:val="5"/>
            <w:tcBorders>
              <w:top w:val="single" w:sz="4" w:space="0" w:color="FFFFFF"/>
              <w:left w:val="single" w:sz="4" w:space="0" w:color="FFFFFF"/>
              <w:bottom w:val="single" w:sz="4" w:space="0" w:color="FFFFFF"/>
            </w:tcBorders>
          </w:tcPr>
          <w:p w14:paraId="438A208C" w14:textId="77777777" w:rsidR="006712F9" w:rsidRPr="00E71D52" w:rsidRDefault="006712F9" w:rsidP="00EE3934">
            <w:pPr>
              <w:pStyle w:val="aff5"/>
              <w:spacing w:after="0" w:line="240" w:lineRule="auto"/>
              <w:jc w:val="both"/>
              <w:rPr>
                <w:sz w:val="28"/>
                <w:szCs w:val="28"/>
              </w:rPr>
            </w:pPr>
            <w:r w:rsidRPr="00E71D52">
              <w:rPr>
                <w:b w:val="0"/>
                <w:bCs/>
                <w:sz w:val="18"/>
                <w:szCs w:val="18"/>
              </w:rPr>
              <w:t>Регистрационный №</w:t>
            </w:r>
          </w:p>
        </w:tc>
        <w:tc>
          <w:tcPr>
            <w:tcW w:w="2280" w:type="dxa"/>
            <w:gridSpan w:val="4"/>
          </w:tcPr>
          <w:p w14:paraId="250F7B72" w14:textId="77777777" w:rsidR="006712F9" w:rsidRPr="00E71D52" w:rsidRDefault="006712F9" w:rsidP="00EE3934">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5DFF7D0F" w14:textId="77777777" w:rsidR="006712F9" w:rsidRPr="00E71D52" w:rsidRDefault="006712F9" w:rsidP="00EE3934">
            <w:pPr>
              <w:pStyle w:val="aff5"/>
              <w:spacing w:after="0"/>
              <w:rPr>
                <w:sz w:val="28"/>
                <w:szCs w:val="28"/>
              </w:rPr>
            </w:pPr>
          </w:p>
        </w:tc>
        <w:tc>
          <w:tcPr>
            <w:tcW w:w="236" w:type="dxa"/>
            <w:gridSpan w:val="3"/>
            <w:tcBorders>
              <w:top w:val="single" w:sz="4" w:space="0" w:color="FFFFFF"/>
              <w:left w:val="single" w:sz="4" w:space="0" w:color="FFFFFF"/>
              <w:bottom w:val="single" w:sz="4" w:space="0" w:color="FFFFFF"/>
              <w:right w:val="single" w:sz="4" w:space="0" w:color="FFFFFF"/>
            </w:tcBorders>
          </w:tcPr>
          <w:p w14:paraId="2D6D8E94" w14:textId="77777777" w:rsidR="006712F9" w:rsidRPr="00E71D52" w:rsidRDefault="006712F9" w:rsidP="00EE3934">
            <w:pPr>
              <w:pStyle w:val="aff5"/>
              <w:spacing w:after="0"/>
              <w:rPr>
                <w:sz w:val="28"/>
                <w:szCs w:val="28"/>
              </w:rPr>
            </w:pPr>
          </w:p>
        </w:tc>
        <w:tc>
          <w:tcPr>
            <w:tcW w:w="4107" w:type="dxa"/>
            <w:gridSpan w:val="10"/>
            <w:tcBorders>
              <w:top w:val="single" w:sz="4" w:space="0" w:color="FFFFFF"/>
              <w:left w:val="single" w:sz="4" w:space="0" w:color="FFFFFF"/>
              <w:bottom w:val="single" w:sz="4" w:space="0" w:color="FFFFFF"/>
              <w:right w:val="single" w:sz="4" w:space="0" w:color="FFFFFF"/>
            </w:tcBorders>
          </w:tcPr>
          <w:p w14:paraId="5F038D58" w14:textId="77777777" w:rsidR="006712F9" w:rsidRPr="00E71D52" w:rsidRDefault="006712F9" w:rsidP="00EE3934">
            <w:pPr>
              <w:pStyle w:val="aff5"/>
              <w:spacing w:after="0"/>
              <w:rPr>
                <w:sz w:val="28"/>
                <w:szCs w:val="28"/>
              </w:rPr>
            </w:pPr>
            <w:r w:rsidRPr="00E71D52">
              <w:rPr>
                <w:sz w:val="22"/>
              </w:rPr>
              <w:t>УТВЕРЖДАЮ</w:t>
            </w:r>
          </w:p>
        </w:tc>
      </w:tr>
      <w:tr w:rsidR="006712F9" w:rsidRPr="00E71D52" w14:paraId="256FE0DA" w14:textId="77777777" w:rsidTr="00513FFF">
        <w:trPr>
          <w:trHeight w:val="125"/>
        </w:trPr>
        <w:tc>
          <w:tcPr>
            <w:tcW w:w="2183" w:type="dxa"/>
            <w:gridSpan w:val="5"/>
            <w:tcBorders>
              <w:top w:val="single" w:sz="4" w:space="0" w:color="FFFFFF"/>
              <w:left w:val="single" w:sz="4" w:space="0" w:color="FFFFFF" w:themeColor="background1"/>
              <w:bottom w:val="single" w:sz="4" w:space="0" w:color="FFFFFF"/>
              <w:right w:val="single" w:sz="4" w:space="0" w:color="FFFFFF"/>
            </w:tcBorders>
          </w:tcPr>
          <w:p w14:paraId="3EFBF84D" w14:textId="77777777" w:rsidR="006712F9" w:rsidRPr="00E71D52" w:rsidRDefault="006712F9" w:rsidP="00EE3934">
            <w:pPr>
              <w:pStyle w:val="aff5"/>
              <w:spacing w:after="0"/>
              <w:jc w:val="both"/>
              <w:rPr>
                <w:sz w:val="8"/>
                <w:szCs w:val="8"/>
              </w:rPr>
            </w:pPr>
          </w:p>
        </w:tc>
        <w:tc>
          <w:tcPr>
            <w:tcW w:w="2280" w:type="dxa"/>
            <w:gridSpan w:val="4"/>
            <w:tcBorders>
              <w:left w:val="single" w:sz="4" w:space="0" w:color="FFFFFF"/>
              <w:right w:val="single" w:sz="4" w:space="0" w:color="FFFFFF" w:themeColor="background1"/>
            </w:tcBorders>
          </w:tcPr>
          <w:p w14:paraId="63716BA0" w14:textId="77777777" w:rsidR="006712F9" w:rsidRPr="00E71D52" w:rsidRDefault="006712F9" w:rsidP="00EE3934">
            <w:pPr>
              <w:pStyle w:val="aff5"/>
              <w:spacing w:after="0"/>
              <w:jc w:val="both"/>
              <w:rPr>
                <w:sz w:val="8"/>
                <w:szCs w:val="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113AC82C" w14:textId="77777777" w:rsidR="006712F9" w:rsidRPr="00E71D52" w:rsidRDefault="006712F9" w:rsidP="00EE3934">
            <w:pPr>
              <w:pStyle w:val="aff5"/>
              <w:spacing w:after="0"/>
              <w:jc w:val="both"/>
              <w:rPr>
                <w:sz w:val="8"/>
                <w:szCs w:val="8"/>
              </w:rPr>
            </w:pPr>
          </w:p>
        </w:tc>
        <w:tc>
          <w:tcPr>
            <w:tcW w:w="236" w:type="dxa"/>
            <w:gridSpan w:val="3"/>
            <w:tcBorders>
              <w:top w:val="single" w:sz="4" w:space="0" w:color="FFFFFF"/>
              <w:left w:val="single" w:sz="4" w:space="0" w:color="FFFFFF"/>
              <w:bottom w:val="single" w:sz="4" w:space="0" w:color="FFFFFF" w:themeColor="background1"/>
              <w:right w:val="single" w:sz="4" w:space="0" w:color="FFFFFF"/>
            </w:tcBorders>
          </w:tcPr>
          <w:p w14:paraId="171DFACE" w14:textId="77777777" w:rsidR="006712F9" w:rsidRPr="00E71D52" w:rsidRDefault="006712F9" w:rsidP="00EE3934">
            <w:pPr>
              <w:pStyle w:val="aff5"/>
              <w:spacing w:after="0"/>
              <w:jc w:val="both"/>
              <w:rPr>
                <w:sz w:val="8"/>
                <w:szCs w:val="8"/>
              </w:rPr>
            </w:pPr>
          </w:p>
        </w:tc>
        <w:tc>
          <w:tcPr>
            <w:tcW w:w="4107" w:type="dxa"/>
            <w:gridSpan w:val="10"/>
            <w:vMerge w:val="restart"/>
            <w:tcBorders>
              <w:top w:val="single" w:sz="4" w:space="0" w:color="FFFFFF"/>
              <w:left w:val="single" w:sz="4" w:space="0" w:color="FFFFFF"/>
              <w:right w:val="single" w:sz="4" w:space="0" w:color="FFFFFF"/>
            </w:tcBorders>
          </w:tcPr>
          <w:p w14:paraId="750395B4" w14:textId="77777777" w:rsidR="008709FB" w:rsidRDefault="006712F9" w:rsidP="00EE3934">
            <w:pPr>
              <w:pStyle w:val="aff5"/>
              <w:spacing w:after="0" w:line="240" w:lineRule="auto"/>
              <w:ind w:left="179" w:right="-76"/>
              <w:jc w:val="left"/>
              <w:rPr>
                <w:b w:val="0"/>
                <w:bCs/>
                <w:sz w:val="20"/>
                <w:szCs w:val="20"/>
              </w:rPr>
            </w:pPr>
            <w:r w:rsidRPr="00E71D52">
              <w:rPr>
                <w:b w:val="0"/>
                <w:bCs/>
                <w:sz w:val="20"/>
                <w:szCs w:val="20"/>
              </w:rPr>
              <w:t xml:space="preserve">Заместитель главы администрации </w:t>
            </w:r>
          </w:p>
          <w:p w14:paraId="742B7ADD" w14:textId="66637C44" w:rsidR="006712F9" w:rsidRPr="00E71D52" w:rsidRDefault="008709FB" w:rsidP="00EE3934">
            <w:pPr>
              <w:pStyle w:val="aff5"/>
              <w:spacing w:after="0" w:line="240" w:lineRule="auto"/>
              <w:ind w:left="179" w:right="-76"/>
              <w:jc w:val="left"/>
              <w:rPr>
                <w:b w:val="0"/>
                <w:bCs/>
                <w:sz w:val="20"/>
                <w:szCs w:val="20"/>
              </w:rPr>
            </w:pPr>
            <w:r>
              <w:rPr>
                <w:b w:val="0"/>
                <w:bCs/>
                <w:sz w:val="20"/>
                <w:szCs w:val="20"/>
              </w:rPr>
              <w:t xml:space="preserve">Сергиево-Посадского  </w:t>
            </w:r>
            <w:r w:rsidR="006712F9" w:rsidRPr="00E71D52">
              <w:rPr>
                <w:b w:val="0"/>
                <w:bCs/>
                <w:sz w:val="20"/>
                <w:szCs w:val="20"/>
              </w:rPr>
              <w:t>городского округа</w:t>
            </w:r>
          </w:p>
          <w:p w14:paraId="11A3387D" w14:textId="77777777" w:rsidR="006712F9" w:rsidRDefault="006712F9" w:rsidP="00EE3934">
            <w:pPr>
              <w:pStyle w:val="aff5"/>
              <w:spacing w:after="0"/>
              <w:ind w:left="179"/>
              <w:jc w:val="both"/>
              <w:rPr>
                <w:b w:val="0"/>
                <w:bCs/>
                <w:sz w:val="20"/>
                <w:szCs w:val="20"/>
              </w:rPr>
            </w:pPr>
            <w:r w:rsidRPr="00E71D52">
              <w:rPr>
                <w:b w:val="0"/>
                <w:bCs/>
                <w:sz w:val="20"/>
                <w:szCs w:val="20"/>
              </w:rPr>
              <w:t>Московской области</w:t>
            </w:r>
          </w:p>
          <w:p w14:paraId="43155BCF" w14:textId="3DBAC995" w:rsidR="008709FB" w:rsidRPr="00E71D52" w:rsidRDefault="008709FB" w:rsidP="00EE3934">
            <w:pPr>
              <w:pStyle w:val="aff5"/>
              <w:spacing w:after="0"/>
              <w:ind w:left="179"/>
              <w:jc w:val="both"/>
              <w:rPr>
                <w:sz w:val="28"/>
                <w:szCs w:val="28"/>
              </w:rPr>
            </w:pPr>
            <w:r>
              <w:rPr>
                <w:b w:val="0"/>
                <w:bCs/>
                <w:sz w:val="20"/>
                <w:szCs w:val="20"/>
              </w:rPr>
              <w:t>__________________________________</w:t>
            </w:r>
          </w:p>
        </w:tc>
      </w:tr>
      <w:tr w:rsidR="006712F9" w:rsidRPr="00E71D52" w14:paraId="4A174C0A" w14:textId="77777777" w:rsidTr="00513FFF">
        <w:trPr>
          <w:trHeight w:val="456"/>
        </w:trPr>
        <w:tc>
          <w:tcPr>
            <w:tcW w:w="2183" w:type="dxa"/>
            <w:gridSpan w:val="5"/>
            <w:tcBorders>
              <w:top w:val="single" w:sz="4" w:space="0" w:color="FFFFFF"/>
              <w:left w:val="single" w:sz="4" w:space="0" w:color="FFFFFF"/>
              <w:bottom w:val="single" w:sz="4" w:space="0" w:color="FFFFFF"/>
            </w:tcBorders>
          </w:tcPr>
          <w:p w14:paraId="5011DE11" w14:textId="77777777" w:rsidR="006712F9" w:rsidRPr="00E71D52" w:rsidRDefault="006712F9" w:rsidP="00EE3934">
            <w:pPr>
              <w:pStyle w:val="aff5"/>
              <w:spacing w:after="0" w:line="240" w:lineRule="auto"/>
              <w:jc w:val="both"/>
              <w:rPr>
                <w:sz w:val="28"/>
                <w:szCs w:val="28"/>
              </w:rPr>
            </w:pPr>
            <w:r w:rsidRPr="00E71D52">
              <w:rPr>
                <w:b w:val="0"/>
                <w:bCs/>
                <w:sz w:val="18"/>
                <w:szCs w:val="18"/>
              </w:rPr>
              <w:t>Дата регистрации</w:t>
            </w:r>
          </w:p>
        </w:tc>
        <w:tc>
          <w:tcPr>
            <w:tcW w:w="2280" w:type="dxa"/>
            <w:gridSpan w:val="4"/>
          </w:tcPr>
          <w:p w14:paraId="588107F8" w14:textId="77777777" w:rsidR="006712F9" w:rsidRPr="00E71D52" w:rsidRDefault="006712F9" w:rsidP="00EE3934">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691B8E1B" w14:textId="77777777" w:rsidR="006712F9" w:rsidRPr="00E71D52" w:rsidRDefault="006712F9" w:rsidP="00EE3934">
            <w:pPr>
              <w:pStyle w:val="aff5"/>
              <w:spacing w:after="0"/>
              <w:jc w:val="both"/>
              <w:rPr>
                <w:sz w:val="28"/>
                <w:szCs w:val="28"/>
              </w:rPr>
            </w:pPr>
          </w:p>
        </w:tc>
        <w:tc>
          <w:tcPr>
            <w:tcW w:w="236"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612799EB" w14:textId="77777777" w:rsidR="006712F9" w:rsidRPr="00E71D52" w:rsidRDefault="006712F9" w:rsidP="00EE3934">
            <w:pPr>
              <w:pStyle w:val="aff5"/>
              <w:spacing w:after="0"/>
              <w:jc w:val="both"/>
              <w:rPr>
                <w:sz w:val="28"/>
                <w:szCs w:val="28"/>
              </w:rPr>
            </w:pPr>
          </w:p>
        </w:tc>
        <w:tc>
          <w:tcPr>
            <w:tcW w:w="4107" w:type="dxa"/>
            <w:gridSpan w:val="10"/>
            <w:vMerge/>
            <w:tcBorders>
              <w:left w:val="single" w:sz="4" w:space="0" w:color="FFFFFF"/>
              <w:bottom w:val="single" w:sz="4" w:space="0" w:color="FFFFFF" w:themeColor="background1"/>
              <w:right w:val="single" w:sz="4" w:space="0" w:color="FFFFFF"/>
            </w:tcBorders>
          </w:tcPr>
          <w:p w14:paraId="4748ACBB" w14:textId="77777777" w:rsidR="006712F9" w:rsidRPr="00E71D52" w:rsidRDefault="006712F9" w:rsidP="00EE3934">
            <w:pPr>
              <w:pStyle w:val="aff5"/>
              <w:spacing w:after="0"/>
              <w:jc w:val="both"/>
              <w:rPr>
                <w:sz w:val="28"/>
                <w:szCs w:val="28"/>
              </w:rPr>
            </w:pPr>
          </w:p>
        </w:tc>
      </w:tr>
      <w:tr w:rsidR="006712F9" w:rsidRPr="00E71D52" w14:paraId="64D08E6C" w14:textId="77777777" w:rsidTr="00513FFF">
        <w:trPr>
          <w:trHeight w:val="42"/>
        </w:trPr>
        <w:tc>
          <w:tcPr>
            <w:tcW w:w="2183" w:type="dxa"/>
            <w:gridSpan w:val="5"/>
            <w:tcBorders>
              <w:top w:val="single" w:sz="4" w:space="0" w:color="FFFFFF"/>
              <w:left w:val="single" w:sz="4" w:space="0" w:color="FFFFFF"/>
              <w:bottom w:val="single" w:sz="4" w:space="0" w:color="FFFFFF" w:themeColor="background1"/>
              <w:right w:val="single" w:sz="4" w:space="0" w:color="FFFFFF" w:themeColor="background1"/>
            </w:tcBorders>
          </w:tcPr>
          <w:p w14:paraId="7ACCE7C2" w14:textId="77777777" w:rsidR="006712F9" w:rsidRPr="00E71D52" w:rsidRDefault="006712F9" w:rsidP="00EE3934">
            <w:pPr>
              <w:pStyle w:val="aff5"/>
              <w:spacing w:after="0" w:line="240" w:lineRule="auto"/>
              <w:jc w:val="both"/>
              <w:rPr>
                <w:b w:val="0"/>
                <w:bCs/>
                <w:sz w:val="18"/>
                <w:szCs w:val="18"/>
              </w:rPr>
            </w:pPr>
          </w:p>
        </w:tc>
        <w:tc>
          <w:tcPr>
            <w:tcW w:w="2280" w:type="dxa"/>
            <w:gridSpan w:val="4"/>
            <w:tcBorders>
              <w:left w:val="single" w:sz="4" w:space="0" w:color="FFFFFF" w:themeColor="background1"/>
              <w:bottom w:val="single" w:sz="4" w:space="0" w:color="FFFFFF"/>
              <w:right w:val="single" w:sz="4" w:space="0" w:color="FFFFFF" w:themeColor="background1"/>
            </w:tcBorders>
          </w:tcPr>
          <w:p w14:paraId="21E3EC4C" w14:textId="77777777" w:rsidR="006712F9" w:rsidRPr="00E71D52" w:rsidRDefault="006712F9" w:rsidP="00EE3934">
            <w:pPr>
              <w:pStyle w:val="aff5"/>
              <w:spacing w:after="0" w:line="240" w:lineRule="auto"/>
              <w:jc w:val="both"/>
              <w:rPr>
                <w:sz w:val="18"/>
                <w:szCs w:val="1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3FECEBF6" w14:textId="77777777" w:rsidR="006712F9" w:rsidRPr="00E71D52" w:rsidRDefault="006712F9" w:rsidP="00EE3934">
            <w:pPr>
              <w:pStyle w:val="aff5"/>
              <w:spacing w:after="0"/>
              <w:jc w:val="both"/>
              <w:rPr>
                <w:szCs w:val="24"/>
              </w:rPr>
            </w:pPr>
          </w:p>
        </w:tc>
        <w:tc>
          <w:tcPr>
            <w:tcW w:w="236"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7F2519B9" w14:textId="77777777" w:rsidR="006712F9" w:rsidRPr="00E71D52" w:rsidRDefault="006712F9" w:rsidP="00EE3934">
            <w:pPr>
              <w:pStyle w:val="aff5"/>
              <w:spacing w:after="0"/>
              <w:jc w:val="both"/>
              <w:rPr>
                <w:szCs w:val="24"/>
              </w:rPr>
            </w:pPr>
          </w:p>
        </w:tc>
        <w:tc>
          <w:tcPr>
            <w:tcW w:w="4107" w:type="dxa"/>
            <w:gridSpan w:val="10"/>
            <w:tcBorders>
              <w:top w:val="single" w:sz="4" w:space="0" w:color="FFFFFF" w:themeColor="background1"/>
              <w:left w:val="single" w:sz="4" w:space="0" w:color="FFFFFF"/>
              <w:bottom w:val="single" w:sz="4" w:space="0" w:color="FFFFFF"/>
              <w:right w:val="single" w:sz="4" w:space="0" w:color="FFFFFF"/>
            </w:tcBorders>
          </w:tcPr>
          <w:p w14:paraId="4D58DAD9" w14:textId="77777777" w:rsidR="006712F9" w:rsidRPr="00E71D52" w:rsidRDefault="006712F9" w:rsidP="00EE3934">
            <w:pPr>
              <w:pStyle w:val="aff5"/>
              <w:spacing w:after="0"/>
              <w:ind w:left="179"/>
              <w:jc w:val="both"/>
              <w:rPr>
                <w:szCs w:val="24"/>
              </w:rPr>
            </w:pPr>
          </w:p>
        </w:tc>
      </w:tr>
      <w:tr w:rsidR="006712F9" w:rsidRPr="00E71D52" w14:paraId="2A1908E1" w14:textId="77777777" w:rsidTr="00513FFF">
        <w:trPr>
          <w:trHeight w:val="192"/>
        </w:trPr>
        <w:tc>
          <w:tcPr>
            <w:tcW w:w="9217" w:type="dxa"/>
            <w:gridSpan w:val="23"/>
            <w:tcBorders>
              <w:top w:val="single" w:sz="4" w:space="0" w:color="FFFFFF"/>
              <w:left w:val="single" w:sz="4" w:space="0" w:color="FFFFFF" w:themeColor="background1"/>
              <w:bottom w:val="single" w:sz="4" w:space="0" w:color="FFFFFF"/>
              <w:right w:val="single" w:sz="4" w:space="0" w:color="FFFFFF" w:themeColor="background1"/>
            </w:tcBorders>
          </w:tcPr>
          <w:p w14:paraId="2FF4AC0A" w14:textId="77777777" w:rsidR="006712F9" w:rsidRPr="00E71D52" w:rsidRDefault="006712F9" w:rsidP="00EE3934">
            <w:pPr>
              <w:pStyle w:val="aff5"/>
              <w:spacing w:after="0"/>
              <w:rPr>
                <w:sz w:val="28"/>
                <w:szCs w:val="28"/>
              </w:rPr>
            </w:pPr>
            <w:r w:rsidRPr="00E71D52">
              <w:rPr>
                <w:sz w:val="28"/>
                <w:szCs w:val="28"/>
              </w:rPr>
              <w:t>ПАСПОРТ</w:t>
            </w:r>
          </w:p>
          <w:p w14:paraId="5878B733" w14:textId="77777777" w:rsidR="006712F9" w:rsidRPr="00E71D52" w:rsidRDefault="006712F9" w:rsidP="00EE3934">
            <w:pPr>
              <w:pStyle w:val="aff5"/>
              <w:spacing w:after="0"/>
              <w:rPr>
                <w:sz w:val="8"/>
                <w:szCs w:val="8"/>
              </w:rPr>
            </w:pPr>
          </w:p>
        </w:tc>
      </w:tr>
      <w:tr w:rsidR="006712F9" w:rsidRPr="00E71D52" w14:paraId="619C5D0B" w14:textId="77777777" w:rsidTr="00513FFF">
        <w:trPr>
          <w:trHeight w:val="192"/>
        </w:trPr>
        <w:tc>
          <w:tcPr>
            <w:tcW w:w="9217" w:type="dxa"/>
            <w:gridSpan w:val="23"/>
            <w:tcBorders>
              <w:top w:val="single" w:sz="4" w:space="0" w:color="FFFFFF"/>
              <w:left w:val="single" w:sz="4" w:space="0" w:color="FFFFFF" w:themeColor="background1"/>
              <w:bottom w:val="single" w:sz="4" w:space="0" w:color="FFFFFF"/>
              <w:right w:val="single" w:sz="4" w:space="0" w:color="FFFFFF" w:themeColor="background1"/>
            </w:tcBorders>
          </w:tcPr>
          <w:p w14:paraId="0523D97E" w14:textId="77777777" w:rsidR="006712F9" w:rsidRPr="00E71D52" w:rsidRDefault="006712F9" w:rsidP="00EE3934">
            <w:pPr>
              <w:pStyle w:val="aff5"/>
              <w:spacing w:after="0"/>
              <w:ind w:left="-112" w:right="-105"/>
              <w:rPr>
                <w:sz w:val="22"/>
              </w:rPr>
            </w:pPr>
            <w:r w:rsidRPr="00E71D52">
              <w:rPr>
                <w:sz w:val="22"/>
              </w:rPr>
              <w:t xml:space="preserve">КОЛОРИСТИЧЕСКОГО РЕШЕНИЯ ОГРАЖДЕНИЯ </w:t>
            </w:r>
          </w:p>
          <w:p w14:paraId="1D76620D" w14:textId="13CB9BC7" w:rsidR="006712F9" w:rsidRPr="00E71D52" w:rsidRDefault="006712F9" w:rsidP="00EE3934">
            <w:pPr>
              <w:pStyle w:val="aff5"/>
              <w:spacing w:after="0"/>
              <w:ind w:left="-112" w:right="-105"/>
              <w:rPr>
                <w:sz w:val="28"/>
                <w:szCs w:val="28"/>
              </w:rPr>
            </w:pPr>
            <w:r w:rsidRPr="00E71D52">
              <w:rPr>
                <w:sz w:val="22"/>
              </w:rPr>
              <w:t>С ТИПОВЫМ ВНЕШНИМ ВИДОМ</w:t>
            </w:r>
          </w:p>
        </w:tc>
      </w:tr>
      <w:tr w:rsidR="006712F9" w:rsidRPr="00E71D52" w14:paraId="0E7D2267" w14:textId="77777777" w:rsidTr="00513FFF">
        <w:trPr>
          <w:trHeight w:val="192"/>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46AA6469" w14:textId="77777777" w:rsidR="006712F9" w:rsidRPr="00E71D52" w:rsidRDefault="006712F9" w:rsidP="00EE3934">
            <w:pPr>
              <w:pStyle w:val="aff5"/>
              <w:spacing w:after="0"/>
              <w:jc w:val="both"/>
              <w:rPr>
                <w:sz w:val="8"/>
                <w:szCs w:val="8"/>
              </w:rPr>
            </w:pPr>
          </w:p>
        </w:tc>
        <w:tc>
          <w:tcPr>
            <w:tcW w:w="4079" w:type="dxa"/>
            <w:gridSpan w:val="7"/>
            <w:tcBorders>
              <w:top w:val="single" w:sz="4" w:space="0" w:color="FFFFFF"/>
              <w:left w:val="single" w:sz="4" w:space="0" w:color="FFFFFF" w:themeColor="background1"/>
              <w:bottom w:val="single" w:sz="4" w:space="0" w:color="FFFFFF"/>
              <w:right w:val="single" w:sz="4" w:space="0" w:color="FFFFFF" w:themeColor="background1"/>
            </w:tcBorders>
          </w:tcPr>
          <w:p w14:paraId="11DADBD3" w14:textId="77777777" w:rsidR="006712F9" w:rsidRPr="00E71D52" w:rsidRDefault="006712F9" w:rsidP="00EE3934">
            <w:pPr>
              <w:pStyle w:val="aff5"/>
              <w:spacing w:after="0"/>
              <w:jc w:val="both"/>
              <w:rPr>
                <w:sz w:val="8"/>
                <w:szCs w:val="8"/>
              </w:rPr>
            </w:pPr>
          </w:p>
        </w:tc>
        <w:tc>
          <w:tcPr>
            <w:tcW w:w="4754" w:type="dxa"/>
            <w:gridSpan w:val="14"/>
            <w:tcBorders>
              <w:top w:val="single" w:sz="4" w:space="0" w:color="FFFFFF"/>
              <w:left w:val="single" w:sz="4" w:space="0" w:color="FFFFFF" w:themeColor="background1"/>
              <w:right w:val="single" w:sz="4" w:space="0" w:color="FFFFFF" w:themeColor="background1"/>
            </w:tcBorders>
          </w:tcPr>
          <w:p w14:paraId="142FF2AA" w14:textId="77777777" w:rsidR="006712F9" w:rsidRPr="00E71D52" w:rsidRDefault="006712F9" w:rsidP="00EE3934">
            <w:pPr>
              <w:pStyle w:val="aff5"/>
              <w:spacing w:after="0"/>
              <w:jc w:val="both"/>
              <w:rPr>
                <w:szCs w:val="24"/>
              </w:rPr>
            </w:pPr>
          </w:p>
        </w:tc>
      </w:tr>
      <w:tr w:rsidR="006712F9" w:rsidRPr="00E71D52" w14:paraId="49F08467" w14:textId="77777777" w:rsidTr="00513FFF">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719D7732" w14:textId="77777777" w:rsidR="006712F9" w:rsidRPr="00E71D52" w:rsidRDefault="006712F9" w:rsidP="00EE3934">
            <w:pPr>
              <w:pStyle w:val="aff5"/>
              <w:spacing w:after="0"/>
              <w:jc w:val="both"/>
              <w:rPr>
                <w:sz w:val="8"/>
                <w:szCs w:val="8"/>
              </w:rPr>
            </w:pPr>
            <w:r w:rsidRPr="00E71D52">
              <w:rPr>
                <w:sz w:val="20"/>
                <w:szCs w:val="20"/>
              </w:rPr>
              <w:t>1.</w:t>
            </w:r>
          </w:p>
        </w:tc>
        <w:tc>
          <w:tcPr>
            <w:tcW w:w="4079" w:type="dxa"/>
            <w:gridSpan w:val="7"/>
            <w:tcBorders>
              <w:top w:val="single" w:sz="4" w:space="0" w:color="FFFFFF"/>
              <w:left w:val="single" w:sz="4" w:space="0" w:color="FFFFFF"/>
              <w:bottom w:val="single" w:sz="4" w:space="0" w:color="FFFFFF"/>
            </w:tcBorders>
          </w:tcPr>
          <w:p w14:paraId="40F2B8B1" w14:textId="77777777" w:rsidR="006712F9" w:rsidRPr="00E71D52" w:rsidRDefault="006712F9" w:rsidP="00EE3934">
            <w:pPr>
              <w:pStyle w:val="aff5"/>
              <w:spacing w:after="0"/>
              <w:jc w:val="both"/>
              <w:rPr>
                <w:sz w:val="8"/>
                <w:szCs w:val="8"/>
              </w:rPr>
            </w:pPr>
            <w:r w:rsidRPr="00E71D52">
              <w:rPr>
                <w:sz w:val="20"/>
                <w:szCs w:val="20"/>
              </w:rPr>
              <w:t>Вид работ:</w:t>
            </w:r>
          </w:p>
        </w:tc>
        <w:tc>
          <w:tcPr>
            <w:tcW w:w="4754" w:type="dxa"/>
            <w:gridSpan w:val="14"/>
          </w:tcPr>
          <w:p w14:paraId="3AA43E22" w14:textId="77777777" w:rsidR="006712F9" w:rsidRPr="00E71D52" w:rsidRDefault="006712F9" w:rsidP="00EE3934">
            <w:pPr>
              <w:pStyle w:val="aff5"/>
              <w:spacing w:after="0"/>
              <w:jc w:val="both"/>
              <w:rPr>
                <w:sz w:val="8"/>
                <w:szCs w:val="8"/>
              </w:rPr>
            </w:pPr>
          </w:p>
        </w:tc>
      </w:tr>
      <w:tr w:rsidR="006712F9" w:rsidRPr="00E71D52" w14:paraId="2D0B46D9" w14:textId="77777777" w:rsidTr="00513FFF">
        <w:trPr>
          <w:trHeight w:val="51"/>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2B144C65" w14:textId="77777777" w:rsidR="006712F9" w:rsidRPr="00E71D52" w:rsidRDefault="006712F9" w:rsidP="00EE3934">
            <w:pPr>
              <w:pStyle w:val="aff5"/>
              <w:spacing w:after="0"/>
              <w:jc w:val="both"/>
              <w:rPr>
                <w:sz w:val="8"/>
                <w:szCs w:val="8"/>
              </w:rPr>
            </w:pPr>
          </w:p>
        </w:tc>
        <w:tc>
          <w:tcPr>
            <w:tcW w:w="4079" w:type="dxa"/>
            <w:gridSpan w:val="7"/>
            <w:tcBorders>
              <w:top w:val="single" w:sz="4" w:space="0" w:color="FFFFFF"/>
              <w:left w:val="single" w:sz="4" w:space="0" w:color="FFFFFF" w:themeColor="background1"/>
              <w:bottom w:val="single" w:sz="4" w:space="0" w:color="FFFFFF"/>
              <w:right w:val="single" w:sz="4" w:space="0" w:color="FFFFFF" w:themeColor="background1"/>
            </w:tcBorders>
          </w:tcPr>
          <w:p w14:paraId="44C38486" w14:textId="77777777" w:rsidR="006712F9" w:rsidRPr="00E71D52" w:rsidRDefault="006712F9" w:rsidP="00EE3934">
            <w:pPr>
              <w:pStyle w:val="aff5"/>
              <w:spacing w:after="0"/>
              <w:jc w:val="both"/>
              <w:rPr>
                <w:sz w:val="8"/>
                <w:szCs w:val="8"/>
              </w:rPr>
            </w:pPr>
            <w:r w:rsidRPr="00E71D52">
              <w:rPr>
                <w:b w:val="0"/>
                <w:bCs/>
                <w:i/>
                <w:iCs/>
                <w:sz w:val="12"/>
                <w:szCs w:val="12"/>
                <w:lang w:eastAsia="ru-RU"/>
              </w:rPr>
              <w:t>Указывается в соответствии с Запросом</w:t>
            </w:r>
          </w:p>
        </w:tc>
        <w:tc>
          <w:tcPr>
            <w:tcW w:w="4754" w:type="dxa"/>
            <w:gridSpan w:val="14"/>
            <w:tcBorders>
              <w:top w:val="single" w:sz="4" w:space="0" w:color="FFFFFF"/>
              <w:left w:val="single" w:sz="4" w:space="0" w:color="FFFFFF" w:themeColor="background1"/>
              <w:right w:val="single" w:sz="4" w:space="0" w:color="FFFFFF" w:themeColor="background1"/>
            </w:tcBorders>
          </w:tcPr>
          <w:p w14:paraId="1BBFED9C" w14:textId="77777777" w:rsidR="006712F9" w:rsidRPr="00E71D52" w:rsidRDefault="006712F9" w:rsidP="00EE3934">
            <w:pPr>
              <w:pStyle w:val="aff5"/>
              <w:spacing w:after="0"/>
              <w:jc w:val="both"/>
              <w:rPr>
                <w:sz w:val="8"/>
                <w:szCs w:val="8"/>
              </w:rPr>
            </w:pPr>
          </w:p>
        </w:tc>
      </w:tr>
      <w:tr w:rsidR="006712F9" w:rsidRPr="00E71D52" w14:paraId="0EDF044A" w14:textId="77777777" w:rsidTr="00513FFF">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24A9D01F" w14:textId="77777777" w:rsidR="006712F9" w:rsidRPr="00E71D52" w:rsidRDefault="006712F9" w:rsidP="00EE3934">
            <w:pPr>
              <w:pStyle w:val="aff5"/>
              <w:spacing w:after="0"/>
              <w:jc w:val="both"/>
              <w:rPr>
                <w:sz w:val="8"/>
                <w:szCs w:val="8"/>
              </w:rPr>
            </w:pPr>
            <w:r w:rsidRPr="00E71D52">
              <w:rPr>
                <w:sz w:val="20"/>
                <w:szCs w:val="20"/>
              </w:rPr>
              <w:t>2.</w:t>
            </w:r>
          </w:p>
        </w:tc>
        <w:tc>
          <w:tcPr>
            <w:tcW w:w="4079" w:type="dxa"/>
            <w:gridSpan w:val="7"/>
            <w:tcBorders>
              <w:top w:val="single" w:sz="4" w:space="0" w:color="FFFFFF"/>
              <w:left w:val="single" w:sz="4" w:space="0" w:color="FFFFFF"/>
              <w:bottom w:val="single" w:sz="4" w:space="0" w:color="FFFFFF"/>
            </w:tcBorders>
          </w:tcPr>
          <w:p w14:paraId="21A1EE36" w14:textId="77777777" w:rsidR="006712F9" w:rsidRPr="00E71D52" w:rsidRDefault="006712F9" w:rsidP="00EE3934">
            <w:pPr>
              <w:pStyle w:val="aff5"/>
              <w:spacing w:after="0"/>
              <w:jc w:val="left"/>
              <w:rPr>
                <w:sz w:val="8"/>
                <w:szCs w:val="8"/>
              </w:rPr>
            </w:pPr>
            <w:r w:rsidRPr="00E71D52">
              <w:rPr>
                <w:sz w:val="20"/>
                <w:szCs w:val="20"/>
              </w:rPr>
              <w:t>Вид ограждения:</w:t>
            </w:r>
          </w:p>
        </w:tc>
        <w:tc>
          <w:tcPr>
            <w:tcW w:w="4754" w:type="dxa"/>
            <w:gridSpan w:val="14"/>
          </w:tcPr>
          <w:p w14:paraId="5C3C42E4" w14:textId="77777777" w:rsidR="006712F9" w:rsidRPr="00E71D52" w:rsidRDefault="006712F9" w:rsidP="00EE3934">
            <w:pPr>
              <w:pStyle w:val="aff5"/>
              <w:spacing w:after="0"/>
              <w:jc w:val="both"/>
              <w:rPr>
                <w:sz w:val="8"/>
                <w:szCs w:val="8"/>
              </w:rPr>
            </w:pPr>
          </w:p>
        </w:tc>
      </w:tr>
      <w:tr w:rsidR="006712F9" w:rsidRPr="00E71D52" w14:paraId="20D81DFB" w14:textId="77777777" w:rsidTr="00513FFF">
        <w:tblPrEx>
          <w:tblLook w:val="04A0" w:firstRow="1" w:lastRow="0" w:firstColumn="1" w:lastColumn="0" w:noHBand="0" w:noVBand="1"/>
        </w:tblPrEx>
        <w:trPr>
          <w:trHeight w:val="42"/>
        </w:trPr>
        <w:tc>
          <w:tcPr>
            <w:tcW w:w="384" w:type="dxa"/>
            <w:gridSpan w:val="2"/>
            <w:tcBorders>
              <w:top w:val="single" w:sz="4" w:space="0" w:color="FFFFFF"/>
              <w:left w:val="single" w:sz="4" w:space="0" w:color="FFFFFF"/>
              <w:bottom w:val="single" w:sz="4" w:space="0" w:color="FFFFFF"/>
              <w:right w:val="single" w:sz="4" w:space="0" w:color="FFFFFF"/>
            </w:tcBorders>
          </w:tcPr>
          <w:p w14:paraId="1CB44E19" w14:textId="77777777" w:rsidR="006712F9" w:rsidRPr="00E71D52" w:rsidRDefault="006712F9" w:rsidP="00EE3934">
            <w:pPr>
              <w:pStyle w:val="aff5"/>
              <w:spacing w:after="0"/>
              <w:jc w:val="both"/>
              <w:rPr>
                <w:sz w:val="8"/>
                <w:szCs w:val="8"/>
              </w:rPr>
            </w:pPr>
          </w:p>
        </w:tc>
        <w:tc>
          <w:tcPr>
            <w:tcW w:w="4079" w:type="dxa"/>
            <w:gridSpan w:val="7"/>
            <w:tcBorders>
              <w:top w:val="single" w:sz="4" w:space="0" w:color="FFFFFF"/>
              <w:left w:val="single" w:sz="4" w:space="0" w:color="FFFFFF"/>
              <w:bottom w:val="single" w:sz="4" w:space="0" w:color="FFFFFF"/>
              <w:right w:val="single" w:sz="4" w:space="0" w:color="FFFFFF"/>
            </w:tcBorders>
          </w:tcPr>
          <w:p w14:paraId="4C24C5EF" w14:textId="77777777" w:rsidR="006712F9" w:rsidRPr="00E71D52" w:rsidRDefault="006712F9" w:rsidP="00EE3934">
            <w:pPr>
              <w:pStyle w:val="aff5"/>
              <w:spacing w:after="0"/>
              <w:jc w:val="both"/>
              <w:rPr>
                <w:sz w:val="8"/>
                <w:szCs w:val="8"/>
              </w:rPr>
            </w:pPr>
            <w:r w:rsidRPr="00E71D52">
              <w:rPr>
                <w:b w:val="0"/>
                <w:bCs/>
                <w:i/>
                <w:iCs/>
                <w:sz w:val="12"/>
                <w:szCs w:val="12"/>
                <w:lang w:eastAsia="ru-RU"/>
              </w:rPr>
              <w:t>Указывается в соответствии с Запросом</w:t>
            </w:r>
          </w:p>
        </w:tc>
        <w:tc>
          <w:tcPr>
            <w:tcW w:w="4754" w:type="dxa"/>
            <w:gridSpan w:val="14"/>
            <w:tcBorders>
              <w:left w:val="single" w:sz="4" w:space="0" w:color="FFFFFF"/>
              <w:right w:val="single" w:sz="4" w:space="0" w:color="FFFFFF"/>
            </w:tcBorders>
          </w:tcPr>
          <w:p w14:paraId="39CA4C26" w14:textId="77777777" w:rsidR="006712F9" w:rsidRPr="00E71D52" w:rsidRDefault="006712F9" w:rsidP="00EE3934">
            <w:pPr>
              <w:pStyle w:val="aff5"/>
              <w:spacing w:after="0"/>
              <w:jc w:val="both"/>
              <w:rPr>
                <w:sz w:val="8"/>
                <w:szCs w:val="8"/>
              </w:rPr>
            </w:pPr>
          </w:p>
        </w:tc>
      </w:tr>
      <w:tr w:rsidR="006712F9" w:rsidRPr="00E71D52" w14:paraId="50D388E1" w14:textId="77777777" w:rsidTr="00513FFF">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themeColor="background1"/>
              <w:right w:val="single" w:sz="4" w:space="0" w:color="FFFFFF"/>
            </w:tcBorders>
          </w:tcPr>
          <w:p w14:paraId="1E02E74C" w14:textId="77777777" w:rsidR="006712F9" w:rsidRPr="00E71D52" w:rsidRDefault="006712F9" w:rsidP="00EE3934">
            <w:pPr>
              <w:pStyle w:val="aff5"/>
              <w:spacing w:after="0"/>
              <w:jc w:val="both"/>
              <w:rPr>
                <w:sz w:val="8"/>
                <w:szCs w:val="8"/>
              </w:rPr>
            </w:pPr>
            <w:r w:rsidRPr="00E71D52">
              <w:rPr>
                <w:sz w:val="20"/>
                <w:szCs w:val="20"/>
              </w:rPr>
              <w:t>3.</w:t>
            </w:r>
          </w:p>
        </w:tc>
        <w:tc>
          <w:tcPr>
            <w:tcW w:w="4079" w:type="dxa"/>
            <w:gridSpan w:val="7"/>
            <w:tcBorders>
              <w:top w:val="single" w:sz="4" w:space="0" w:color="FFFFFF"/>
              <w:left w:val="single" w:sz="4" w:space="0" w:color="FFFFFF"/>
              <w:bottom w:val="single" w:sz="4" w:space="0" w:color="FFFFFF" w:themeColor="background1"/>
            </w:tcBorders>
          </w:tcPr>
          <w:p w14:paraId="70702287" w14:textId="77777777" w:rsidR="006712F9" w:rsidRPr="00E71D52" w:rsidRDefault="006712F9" w:rsidP="00EE3934">
            <w:pPr>
              <w:pStyle w:val="aff5"/>
              <w:spacing w:after="0"/>
              <w:jc w:val="both"/>
              <w:rPr>
                <w:sz w:val="8"/>
                <w:szCs w:val="8"/>
              </w:rPr>
            </w:pPr>
            <w:r w:rsidRPr="00E71D52">
              <w:rPr>
                <w:sz w:val="20"/>
                <w:szCs w:val="20"/>
              </w:rPr>
              <w:t>Адресный ориентир ограждения:</w:t>
            </w:r>
          </w:p>
        </w:tc>
        <w:tc>
          <w:tcPr>
            <w:tcW w:w="4754" w:type="dxa"/>
            <w:gridSpan w:val="14"/>
            <w:tcBorders>
              <w:right w:val="single" w:sz="4" w:space="0" w:color="auto"/>
            </w:tcBorders>
          </w:tcPr>
          <w:p w14:paraId="18E97FAB" w14:textId="77777777" w:rsidR="006712F9" w:rsidRPr="00E71D52" w:rsidRDefault="006712F9" w:rsidP="00EE3934">
            <w:pPr>
              <w:pStyle w:val="aff5"/>
              <w:spacing w:after="0"/>
              <w:jc w:val="both"/>
              <w:rPr>
                <w:sz w:val="8"/>
                <w:szCs w:val="8"/>
              </w:rPr>
            </w:pPr>
          </w:p>
        </w:tc>
      </w:tr>
      <w:tr w:rsidR="006712F9" w:rsidRPr="00E71D52" w14:paraId="72AEE1D1" w14:textId="77777777" w:rsidTr="00513FFF">
        <w:tblPrEx>
          <w:tblLook w:val="04A0" w:firstRow="1" w:lastRow="0" w:firstColumn="1" w:lastColumn="0" w:noHBand="0" w:noVBand="1"/>
        </w:tblPrEx>
        <w:trPr>
          <w:trHeight w:val="42"/>
        </w:trPr>
        <w:tc>
          <w:tcPr>
            <w:tcW w:w="4463" w:type="dxa"/>
            <w:gridSpan w:val="9"/>
            <w:tcBorders>
              <w:top w:val="single" w:sz="2" w:space="0" w:color="FFFFFF" w:themeColor="background1"/>
              <w:left w:val="single" w:sz="4" w:space="0" w:color="FFFFFF"/>
              <w:bottom w:val="single" w:sz="2" w:space="0" w:color="FFFFFF"/>
              <w:right w:val="single" w:sz="2" w:space="0" w:color="FFFFFF" w:themeColor="background1"/>
            </w:tcBorders>
          </w:tcPr>
          <w:p w14:paraId="5E36FDB2" w14:textId="48DDEF2E" w:rsidR="006712F9" w:rsidRPr="00E71D52" w:rsidRDefault="008A52E4" w:rsidP="00EE3934">
            <w:pPr>
              <w:pStyle w:val="aff5"/>
              <w:spacing w:after="0"/>
              <w:jc w:val="left"/>
              <w:rPr>
                <w:sz w:val="2"/>
                <w:szCs w:val="2"/>
              </w:rPr>
            </w:pPr>
            <w:r w:rsidRPr="00E71D52">
              <w:rPr>
                <w:b w:val="0"/>
                <w:bCs/>
                <w:i/>
                <w:iCs/>
                <w:sz w:val="12"/>
                <w:szCs w:val="12"/>
                <w:lang w:eastAsia="ru-RU"/>
              </w:rPr>
              <w:t xml:space="preserve">     </w:t>
            </w:r>
            <w:r w:rsidR="006712F9" w:rsidRPr="00E71D52">
              <w:rPr>
                <w:b w:val="0"/>
                <w:bCs/>
                <w:i/>
                <w:iCs/>
                <w:sz w:val="12"/>
                <w:szCs w:val="12"/>
                <w:lang w:eastAsia="ru-RU"/>
              </w:rPr>
              <w:t xml:space="preserve"> Указывается в соответствии с Запросом</w:t>
            </w:r>
          </w:p>
        </w:tc>
        <w:tc>
          <w:tcPr>
            <w:tcW w:w="491"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7EAF8D52" w14:textId="77777777" w:rsidR="006712F9" w:rsidRPr="00E71D52" w:rsidRDefault="006712F9" w:rsidP="00EE3934">
            <w:pPr>
              <w:pStyle w:val="aff5"/>
              <w:spacing w:after="0"/>
              <w:rPr>
                <w:b w:val="0"/>
                <w:bCs/>
                <w:sz w:val="2"/>
                <w:szCs w:val="2"/>
              </w:rPr>
            </w:pPr>
          </w:p>
        </w:tc>
        <w:tc>
          <w:tcPr>
            <w:tcW w:w="2975"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FCD8611" w14:textId="77777777" w:rsidR="006712F9" w:rsidRPr="00E71D52" w:rsidRDefault="006712F9" w:rsidP="00EE3934">
            <w:pPr>
              <w:pStyle w:val="aff5"/>
              <w:spacing w:after="0"/>
              <w:jc w:val="left"/>
              <w:rPr>
                <w:b w:val="0"/>
                <w:bCs/>
                <w:sz w:val="2"/>
                <w:szCs w:val="2"/>
              </w:rPr>
            </w:pPr>
          </w:p>
        </w:tc>
        <w:tc>
          <w:tcPr>
            <w:tcW w:w="1288"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A9CF6A4" w14:textId="77777777" w:rsidR="006712F9" w:rsidRPr="00E71D52" w:rsidRDefault="006712F9" w:rsidP="00EE3934">
            <w:pPr>
              <w:pStyle w:val="aff5"/>
              <w:spacing w:after="0"/>
              <w:jc w:val="both"/>
              <w:rPr>
                <w:sz w:val="2"/>
                <w:szCs w:val="2"/>
              </w:rPr>
            </w:pPr>
          </w:p>
        </w:tc>
      </w:tr>
      <w:tr w:rsidR="006712F9" w:rsidRPr="00E71D52" w14:paraId="3C855A24" w14:textId="77777777" w:rsidTr="00513FFF">
        <w:tblPrEx>
          <w:tblLook w:val="04A0" w:firstRow="1" w:lastRow="0" w:firstColumn="1" w:lastColumn="0" w:noHBand="0" w:noVBand="1"/>
        </w:tblPrEx>
        <w:trPr>
          <w:trHeight w:val="192"/>
        </w:trPr>
        <w:tc>
          <w:tcPr>
            <w:tcW w:w="2120" w:type="dxa"/>
            <w:gridSpan w:val="4"/>
            <w:tcBorders>
              <w:top w:val="single" w:sz="2" w:space="0" w:color="FFFFFF" w:themeColor="background1"/>
              <w:left w:val="single" w:sz="4" w:space="0" w:color="FFFFFF"/>
              <w:bottom w:val="single" w:sz="2" w:space="0" w:color="FFFFFF"/>
              <w:right w:val="single" w:sz="2" w:space="0" w:color="auto"/>
            </w:tcBorders>
          </w:tcPr>
          <w:p w14:paraId="3A1A1306" w14:textId="77777777" w:rsidR="006712F9" w:rsidRPr="00E71D52" w:rsidRDefault="006712F9" w:rsidP="00EE3934">
            <w:pPr>
              <w:pStyle w:val="aff5"/>
              <w:spacing w:after="0"/>
              <w:jc w:val="left"/>
              <w:rPr>
                <w:sz w:val="8"/>
                <w:szCs w:val="8"/>
              </w:rPr>
            </w:pPr>
            <w:r w:rsidRPr="00E71D52">
              <w:rPr>
                <w:b w:val="0"/>
                <w:bCs/>
                <w:sz w:val="18"/>
                <w:szCs w:val="18"/>
              </w:rPr>
              <w:t>Кадастровый номер земельного участка</w:t>
            </w:r>
          </w:p>
        </w:tc>
        <w:tc>
          <w:tcPr>
            <w:tcW w:w="2343" w:type="dxa"/>
            <w:gridSpan w:val="5"/>
            <w:tcBorders>
              <w:top w:val="single" w:sz="2" w:space="0" w:color="auto"/>
              <w:left w:val="single" w:sz="2" w:space="0" w:color="auto"/>
              <w:bottom w:val="single" w:sz="2" w:space="0" w:color="auto"/>
            </w:tcBorders>
          </w:tcPr>
          <w:p w14:paraId="1558B003" w14:textId="77777777" w:rsidR="006712F9" w:rsidRPr="00E71D52" w:rsidRDefault="006712F9" w:rsidP="00EE3934">
            <w:pPr>
              <w:pStyle w:val="aff5"/>
              <w:spacing w:after="0"/>
              <w:jc w:val="left"/>
              <w:rPr>
                <w:sz w:val="8"/>
                <w:szCs w:val="8"/>
              </w:rPr>
            </w:pPr>
          </w:p>
        </w:tc>
        <w:tc>
          <w:tcPr>
            <w:tcW w:w="491" w:type="dxa"/>
            <w:gridSpan w:val="2"/>
            <w:tcBorders>
              <w:top w:val="single" w:sz="2" w:space="0" w:color="FFFFFF" w:themeColor="background1"/>
              <w:bottom w:val="single" w:sz="2" w:space="0" w:color="FFFFFF"/>
              <w:right w:val="single" w:sz="2" w:space="0" w:color="FFFFFF" w:themeColor="background1"/>
            </w:tcBorders>
          </w:tcPr>
          <w:p w14:paraId="06652CF9" w14:textId="77777777" w:rsidR="006712F9" w:rsidRPr="00E71D52" w:rsidRDefault="006712F9" w:rsidP="00EE3934">
            <w:pPr>
              <w:pStyle w:val="aff5"/>
              <w:spacing w:after="0"/>
              <w:rPr>
                <w:b w:val="0"/>
                <w:bCs/>
                <w:sz w:val="10"/>
                <w:szCs w:val="10"/>
              </w:rPr>
            </w:pPr>
          </w:p>
          <w:p w14:paraId="727B03AD" w14:textId="77777777" w:rsidR="006712F9" w:rsidRPr="00E71D52" w:rsidRDefault="006712F9" w:rsidP="00EE3934">
            <w:pPr>
              <w:pStyle w:val="aff5"/>
              <w:spacing w:after="0"/>
              <w:rPr>
                <w:sz w:val="14"/>
                <w:szCs w:val="14"/>
              </w:rPr>
            </w:pPr>
            <w:r w:rsidRPr="00E71D52">
              <w:rPr>
                <w:b w:val="0"/>
                <w:bCs/>
                <w:sz w:val="14"/>
                <w:szCs w:val="14"/>
              </w:rPr>
              <w:t>или</w:t>
            </w:r>
          </w:p>
        </w:tc>
        <w:tc>
          <w:tcPr>
            <w:tcW w:w="2975" w:type="dxa"/>
            <w:gridSpan w:val="7"/>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7448FF07" w14:textId="77777777" w:rsidR="006712F9" w:rsidRPr="00E71D52" w:rsidRDefault="006712F9" w:rsidP="00EE3934">
            <w:pPr>
              <w:spacing w:after="0" w:line="240" w:lineRule="auto"/>
              <w:ind w:left="-108"/>
              <w:jc w:val="both"/>
              <w:rPr>
                <w:sz w:val="18"/>
                <w:szCs w:val="18"/>
              </w:rPr>
            </w:pPr>
            <w:r w:rsidRPr="00E71D52">
              <w:rPr>
                <w:sz w:val="18"/>
                <w:szCs w:val="18"/>
              </w:rPr>
              <w:t xml:space="preserve">Разрешение на размещение </w:t>
            </w:r>
          </w:p>
          <w:p w14:paraId="2F6CA110" w14:textId="77777777" w:rsidR="006712F9" w:rsidRPr="00E71D52" w:rsidRDefault="006712F9" w:rsidP="00EE3934">
            <w:pPr>
              <w:spacing w:after="0" w:line="240" w:lineRule="auto"/>
              <w:ind w:left="-108"/>
              <w:jc w:val="both"/>
              <w:rPr>
                <w:sz w:val="10"/>
                <w:szCs w:val="10"/>
                <w:lang w:eastAsia="ru-RU"/>
              </w:rPr>
            </w:pPr>
          </w:p>
        </w:tc>
        <w:tc>
          <w:tcPr>
            <w:tcW w:w="1288" w:type="dxa"/>
            <w:gridSpan w:val="5"/>
            <w:tcBorders>
              <w:top w:val="single" w:sz="2" w:space="0" w:color="auto"/>
              <w:left w:val="single" w:sz="2" w:space="0" w:color="auto"/>
              <w:bottom w:val="single" w:sz="2" w:space="0" w:color="auto"/>
            </w:tcBorders>
          </w:tcPr>
          <w:p w14:paraId="756B9D7A" w14:textId="77777777" w:rsidR="006712F9" w:rsidRPr="00E71D52" w:rsidRDefault="006712F9" w:rsidP="00EE3934">
            <w:pPr>
              <w:pStyle w:val="aff5"/>
              <w:spacing w:after="0"/>
              <w:jc w:val="both"/>
              <w:rPr>
                <w:sz w:val="8"/>
                <w:szCs w:val="8"/>
              </w:rPr>
            </w:pPr>
          </w:p>
        </w:tc>
      </w:tr>
      <w:tr w:rsidR="006712F9" w:rsidRPr="00E71D52" w14:paraId="7DBF5E50" w14:textId="77777777" w:rsidTr="00513FFF">
        <w:tblPrEx>
          <w:tblLook w:val="04A0" w:firstRow="1" w:lastRow="0" w:firstColumn="1" w:lastColumn="0" w:noHBand="0" w:noVBand="1"/>
        </w:tblPrEx>
        <w:trPr>
          <w:trHeight w:val="42"/>
        </w:trPr>
        <w:tc>
          <w:tcPr>
            <w:tcW w:w="4463" w:type="dxa"/>
            <w:gridSpan w:val="9"/>
            <w:tcBorders>
              <w:top w:val="single" w:sz="2" w:space="0" w:color="FFFFFF"/>
              <w:left w:val="single" w:sz="4" w:space="0" w:color="FFFFFF"/>
              <w:bottom w:val="single" w:sz="4" w:space="0" w:color="FFFFFF"/>
              <w:right w:val="single" w:sz="4" w:space="0" w:color="FFFFFF"/>
            </w:tcBorders>
          </w:tcPr>
          <w:p w14:paraId="62DFE4A1" w14:textId="77777777" w:rsidR="006712F9" w:rsidRPr="00E71D52" w:rsidRDefault="006712F9" w:rsidP="00EE3934">
            <w:pPr>
              <w:pStyle w:val="aff5"/>
              <w:spacing w:after="0"/>
              <w:jc w:val="both"/>
              <w:rPr>
                <w:sz w:val="4"/>
                <w:szCs w:val="4"/>
              </w:rPr>
            </w:pPr>
          </w:p>
        </w:tc>
        <w:tc>
          <w:tcPr>
            <w:tcW w:w="4754" w:type="dxa"/>
            <w:gridSpan w:val="14"/>
            <w:tcBorders>
              <w:top w:val="single" w:sz="2" w:space="0" w:color="FFFFFF"/>
              <w:left w:val="single" w:sz="4" w:space="0" w:color="FFFFFF"/>
              <w:right w:val="single" w:sz="4" w:space="0" w:color="FFFFFF" w:themeColor="background1"/>
            </w:tcBorders>
          </w:tcPr>
          <w:p w14:paraId="4252CE41" w14:textId="77777777" w:rsidR="006712F9" w:rsidRPr="00E71D52" w:rsidRDefault="006712F9" w:rsidP="00EE3934">
            <w:pPr>
              <w:pStyle w:val="aff5"/>
              <w:spacing w:after="0"/>
              <w:jc w:val="both"/>
              <w:rPr>
                <w:sz w:val="4"/>
                <w:szCs w:val="4"/>
              </w:rPr>
            </w:pPr>
          </w:p>
        </w:tc>
      </w:tr>
      <w:tr w:rsidR="006712F9" w:rsidRPr="00E71D52" w14:paraId="64D1B5E8" w14:textId="77777777" w:rsidTr="00513FFF">
        <w:tblPrEx>
          <w:tblLook w:val="04A0" w:firstRow="1" w:lastRow="0" w:firstColumn="1" w:lastColumn="0" w:noHBand="0" w:noVBand="1"/>
        </w:tblPrEx>
        <w:trPr>
          <w:trHeight w:val="192"/>
        </w:trPr>
        <w:tc>
          <w:tcPr>
            <w:tcW w:w="4463" w:type="dxa"/>
            <w:gridSpan w:val="9"/>
            <w:tcBorders>
              <w:top w:val="single" w:sz="4" w:space="0" w:color="FFFFFF"/>
              <w:left w:val="single" w:sz="4" w:space="0" w:color="FFFFFF"/>
              <w:bottom w:val="single" w:sz="4" w:space="0" w:color="FFFFFF"/>
            </w:tcBorders>
          </w:tcPr>
          <w:p w14:paraId="319226F0" w14:textId="77777777" w:rsidR="006712F9" w:rsidRPr="00E71D52" w:rsidRDefault="006712F9" w:rsidP="00EE3934">
            <w:pPr>
              <w:pStyle w:val="aff5"/>
              <w:spacing w:after="0"/>
              <w:jc w:val="both"/>
              <w:rPr>
                <w:sz w:val="8"/>
                <w:szCs w:val="8"/>
              </w:rPr>
            </w:pPr>
            <w:r w:rsidRPr="00E71D52">
              <w:rPr>
                <w:b w:val="0"/>
                <w:bCs/>
                <w:sz w:val="18"/>
                <w:szCs w:val="18"/>
              </w:rPr>
              <w:t>Регион:</w:t>
            </w:r>
          </w:p>
        </w:tc>
        <w:tc>
          <w:tcPr>
            <w:tcW w:w="4754" w:type="dxa"/>
            <w:gridSpan w:val="14"/>
            <w:tcBorders>
              <w:right w:val="single" w:sz="4" w:space="0" w:color="auto"/>
            </w:tcBorders>
          </w:tcPr>
          <w:p w14:paraId="4EEC930A" w14:textId="77777777" w:rsidR="006712F9" w:rsidRPr="00E71D52" w:rsidRDefault="006712F9" w:rsidP="00EE3934">
            <w:pPr>
              <w:pStyle w:val="aff5"/>
              <w:spacing w:after="0"/>
              <w:jc w:val="both"/>
              <w:rPr>
                <w:sz w:val="8"/>
                <w:szCs w:val="8"/>
              </w:rPr>
            </w:pPr>
          </w:p>
        </w:tc>
      </w:tr>
      <w:tr w:rsidR="006712F9" w:rsidRPr="00E71D52" w14:paraId="2B575960" w14:textId="77777777" w:rsidTr="00513FFF">
        <w:tblPrEx>
          <w:tblLook w:val="04A0" w:firstRow="1" w:lastRow="0" w:firstColumn="1" w:lastColumn="0" w:noHBand="0" w:noVBand="1"/>
        </w:tblPrEx>
        <w:trPr>
          <w:trHeight w:val="42"/>
        </w:trPr>
        <w:tc>
          <w:tcPr>
            <w:tcW w:w="4463" w:type="dxa"/>
            <w:gridSpan w:val="9"/>
            <w:tcBorders>
              <w:top w:val="single" w:sz="4" w:space="0" w:color="FFFFFF"/>
              <w:left w:val="single" w:sz="4" w:space="0" w:color="FFFFFF"/>
              <w:bottom w:val="single" w:sz="4" w:space="0" w:color="FFFFFF" w:themeColor="background1"/>
              <w:right w:val="single" w:sz="4" w:space="0" w:color="FFFFFF"/>
            </w:tcBorders>
          </w:tcPr>
          <w:p w14:paraId="5C3C65DD" w14:textId="77777777" w:rsidR="006712F9" w:rsidRPr="00E71D52" w:rsidRDefault="006712F9" w:rsidP="00EE3934">
            <w:pPr>
              <w:pStyle w:val="aff5"/>
              <w:spacing w:after="0"/>
              <w:jc w:val="both"/>
              <w:rPr>
                <w:sz w:val="4"/>
                <w:szCs w:val="4"/>
              </w:rPr>
            </w:pPr>
          </w:p>
        </w:tc>
        <w:tc>
          <w:tcPr>
            <w:tcW w:w="4754" w:type="dxa"/>
            <w:gridSpan w:val="14"/>
            <w:tcBorders>
              <w:left w:val="single" w:sz="4" w:space="0" w:color="FFFFFF"/>
              <w:right w:val="single" w:sz="4" w:space="0" w:color="FFFFFF" w:themeColor="background1"/>
            </w:tcBorders>
          </w:tcPr>
          <w:p w14:paraId="141CAE4C" w14:textId="77777777" w:rsidR="006712F9" w:rsidRPr="00E71D52" w:rsidRDefault="006712F9" w:rsidP="00EE3934">
            <w:pPr>
              <w:pStyle w:val="aff5"/>
              <w:spacing w:after="0"/>
              <w:jc w:val="both"/>
              <w:rPr>
                <w:sz w:val="4"/>
                <w:szCs w:val="4"/>
              </w:rPr>
            </w:pPr>
          </w:p>
        </w:tc>
      </w:tr>
      <w:tr w:rsidR="006712F9" w:rsidRPr="00E71D52" w14:paraId="11204E49" w14:textId="77777777" w:rsidTr="00513FFF">
        <w:tblPrEx>
          <w:tblLook w:val="04A0" w:firstRow="1" w:lastRow="0" w:firstColumn="1" w:lastColumn="0" w:noHBand="0" w:noVBand="1"/>
        </w:tblPrEx>
        <w:trPr>
          <w:trHeight w:val="192"/>
        </w:trPr>
        <w:tc>
          <w:tcPr>
            <w:tcW w:w="4463" w:type="dxa"/>
            <w:gridSpan w:val="9"/>
            <w:tcBorders>
              <w:top w:val="single" w:sz="4" w:space="0" w:color="FFFFFF" w:themeColor="background1"/>
              <w:left w:val="single" w:sz="4" w:space="0" w:color="FFFFFF"/>
              <w:bottom w:val="single" w:sz="4" w:space="0" w:color="FFFFFF"/>
              <w:right w:val="single" w:sz="4" w:space="0" w:color="auto"/>
            </w:tcBorders>
          </w:tcPr>
          <w:p w14:paraId="510C8174" w14:textId="77777777" w:rsidR="006712F9" w:rsidRPr="00E71D52" w:rsidRDefault="006712F9" w:rsidP="00EE3934">
            <w:pPr>
              <w:pStyle w:val="aff5"/>
              <w:spacing w:after="0"/>
              <w:jc w:val="both"/>
              <w:rPr>
                <w:sz w:val="8"/>
                <w:szCs w:val="8"/>
              </w:rPr>
            </w:pPr>
            <w:r w:rsidRPr="00E71D52">
              <w:rPr>
                <w:b w:val="0"/>
                <w:bCs/>
                <w:sz w:val="18"/>
                <w:szCs w:val="18"/>
              </w:rPr>
              <w:t>Городской округ:</w:t>
            </w:r>
          </w:p>
        </w:tc>
        <w:tc>
          <w:tcPr>
            <w:tcW w:w="4754" w:type="dxa"/>
            <w:gridSpan w:val="14"/>
            <w:tcBorders>
              <w:top w:val="single" w:sz="4" w:space="0" w:color="auto"/>
              <w:left w:val="single" w:sz="4" w:space="0" w:color="auto"/>
            </w:tcBorders>
          </w:tcPr>
          <w:p w14:paraId="67CF2737" w14:textId="77777777" w:rsidR="006712F9" w:rsidRPr="00E71D52" w:rsidRDefault="006712F9" w:rsidP="00EE3934">
            <w:pPr>
              <w:pStyle w:val="aff5"/>
              <w:spacing w:after="0"/>
              <w:jc w:val="both"/>
              <w:rPr>
                <w:sz w:val="8"/>
                <w:szCs w:val="8"/>
              </w:rPr>
            </w:pPr>
          </w:p>
        </w:tc>
      </w:tr>
      <w:tr w:rsidR="006712F9" w:rsidRPr="00E71D52" w14:paraId="43B488BA" w14:textId="77777777" w:rsidTr="00513FFF">
        <w:tblPrEx>
          <w:tblLook w:val="04A0" w:firstRow="1" w:lastRow="0" w:firstColumn="1" w:lastColumn="0" w:noHBand="0" w:noVBand="1"/>
        </w:tblPrEx>
        <w:trPr>
          <w:trHeight w:val="42"/>
        </w:trPr>
        <w:tc>
          <w:tcPr>
            <w:tcW w:w="4463" w:type="dxa"/>
            <w:gridSpan w:val="9"/>
            <w:tcBorders>
              <w:top w:val="single" w:sz="4" w:space="0" w:color="FFFFFF" w:themeColor="background1"/>
              <w:left w:val="single" w:sz="4" w:space="0" w:color="FFFFFF"/>
              <w:bottom w:val="single" w:sz="4" w:space="0" w:color="FFFFFF"/>
              <w:right w:val="single" w:sz="4" w:space="0" w:color="FFFFFF" w:themeColor="background1"/>
            </w:tcBorders>
          </w:tcPr>
          <w:p w14:paraId="1F68102D" w14:textId="77777777" w:rsidR="006712F9" w:rsidRPr="00E71D52" w:rsidRDefault="006712F9" w:rsidP="00EE3934">
            <w:pPr>
              <w:pStyle w:val="aff5"/>
              <w:spacing w:after="0"/>
              <w:jc w:val="both"/>
              <w:rPr>
                <w:sz w:val="4"/>
                <w:szCs w:val="4"/>
              </w:rPr>
            </w:pPr>
          </w:p>
        </w:tc>
        <w:tc>
          <w:tcPr>
            <w:tcW w:w="4754" w:type="dxa"/>
            <w:gridSpan w:val="14"/>
            <w:tcBorders>
              <w:left w:val="single" w:sz="4" w:space="0" w:color="FFFFFF" w:themeColor="background1"/>
              <w:right w:val="single" w:sz="4" w:space="0" w:color="FFFFFF" w:themeColor="background1"/>
            </w:tcBorders>
          </w:tcPr>
          <w:p w14:paraId="76415706" w14:textId="77777777" w:rsidR="006712F9" w:rsidRPr="00E71D52" w:rsidRDefault="006712F9" w:rsidP="00EE3934">
            <w:pPr>
              <w:pStyle w:val="aff5"/>
              <w:spacing w:after="0"/>
              <w:jc w:val="both"/>
              <w:rPr>
                <w:sz w:val="4"/>
                <w:szCs w:val="4"/>
              </w:rPr>
            </w:pPr>
          </w:p>
        </w:tc>
      </w:tr>
      <w:tr w:rsidR="006712F9" w:rsidRPr="00E71D52" w14:paraId="1B0B7047" w14:textId="77777777" w:rsidTr="00513FFF">
        <w:tblPrEx>
          <w:tblLook w:val="04A0" w:firstRow="1" w:lastRow="0" w:firstColumn="1" w:lastColumn="0" w:noHBand="0" w:noVBand="1"/>
        </w:tblPrEx>
        <w:trPr>
          <w:trHeight w:val="42"/>
        </w:trPr>
        <w:tc>
          <w:tcPr>
            <w:tcW w:w="4463" w:type="dxa"/>
            <w:gridSpan w:val="9"/>
            <w:tcBorders>
              <w:top w:val="single" w:sz="4" w:space="0" w:color="FFFFFF"/>
              <w:left w:val="single" w:sz="4" w:space="0" w:color="FFFFFF"/>
              <w:bottom w:val="single" w:sz="4" w:space="0" w:color="FFFFFF"/>
            </w:tcBorders>
          </w:tcPr>
          <w:p w14:paraId="7FEE11AC" w14:textId="77777777" w:rsidR="006712F9" w:rsidRPr="00E71D52" w:rsidRDefault="006712F9" w:rsidP="00EE3934">
            <w:pPr>
              <w:pStyle w:val="aff5"/>
              <w:spacing w:after="0"/>
              <w:jc w:val="both"/>
              <w:rPr>
                <w:sz w:val="8"/>
                <w:szCs w:val="8"/>
              </w:rPr>
            </w:pPr>
            <w:r w:rsidRPr="00E71D52">
              <w:rPr>
                <w:b w:val="0"/>
                <w:bCs/>
                <w:sz w:val="18"/>
                <w:szCs w:val="18"/>
              </w:rPr>
              <w:t>Населенный пункт:</w:t>
            </w:r>
          </w:p>
        </w:tc>
        <w:tc>
          <w:tcPr>
            <w:tcW w:w="4754" w:type="dxa"/>
            <w:gridSpan w:val="14"/>
          </w:tcPr>
          <w:p w14:paraId="6B28E5F9" w14:textId="77777777" w:rsidR="006712F9" w:rsidRPr="00E71D52" w:rsidRDefault="006712F9" w:rsidP="00EE3934">
            <w:pPr>
              <w:pStyle w:val="aff5"/>
              <w:spacing w:after="0"/>
              <w:jc w:val="both"/>
              <w:rPr>
                <w:sz w:val="8"/>
                <w:szCs w:val="8"/>
              </w:rPr>
            </w:pPr>
          </w:p>
        </w:tc>
      </w:tr>
      <w:tr w:rsidR="006712F9" w:rsidRPr="00E71D52" w14:paraId="161B86C1" w14:textId="77777777" w:rsidTr="00513FFF">
        <w:tblPrEx>
          <w:tblLook w:val="04A0" w:firstRow="1" w:lastRow="0" w:firstColumn="1" w:lastColumn="0" w:noHBand="0" w:noVBand="1"/>
        </w:tblPrEx>
        <w:trPr>
          <w:trHeight w:val="42"/>
        </w:trPr>
        <w:tc>
          <w:tcPr>
            <w:tcW w:w="4463" w:type="dxa"/>
            <w:gridSpan w:val="9"/>
            <w:tcBorders>
              <w:top w:val="single" w:sz="4" w:space="0" w:color="FFFFFF"/>
              <w:left w:val="single" w:sz="4" w:space="0" w:color="FFFFFF"/>
              <w:bottom w:val="single" w:sz="4" w:space="0" w:color="FFFFFF"/>
              <w:right w:val="single" w:sz="4" w:space="0" w:color="FFFFFF"/>
            </w:tcBorders>
          </w:tcPr>
          <w:p w14:paraId="20DF2026" w14:textId="77777777" w:rsidR="006712F9" w:rsidRPr="00E71D52" w:rsidRDefault="006712F9" w:rsidP="00EE3934">
            <w:pPr>
              <w:pStyle w:val="aff5"/>
              <w:spacing w:after="0"/>
              <w:jc w:val="both"/>
              <w:rPr>
                <w:sz w:val="4"/>
                <w:szCs w:val="4"/>
              </w:rPr>
            </w:pPr>
          </w:p>
        </w:tc>
        <w:tc>
          <w:tcPr>
            <w:tcW w:w="4754" w:type="dxa"/>
            <w:gridSpan w:val="14"/>
            <w:tcBorders>
              <w:left w:val="single" w:sz="4" w:space="0" w:color="FFFFFF"/>
              <w:right w:val="single" w:sz="4" w:space="0" w:color="FFFFFF" w:themeColor="background1"/>
            </w:tcBorders>
          </w:tcPr>
          <w:p w14:paraId="2AE108CE" w14:textId="77777777" w:rsidR="006712F9" w:rsidRPr="00E71D52" w:rsidRDefault="006712F9" w:rsidP="00EE3934">
            <w:pPr>
              <w:pStyle w:val="aff5"/>
              <w:spacing w:after="0"/>
              <w:jc w:val="both"/>
              <w:rPr>
                <w:sz w:val="4"/>
                <w:szCs w:val="4"/>
              </w:rPr>
            </w:pPr>
          </w:p>
        </w:tc>
      </w:tr>
      <w:tr w:rsidR="006712F9" w:rsidRPr="00E71D52" w14:paraId="6FB120D2" w14:textId="77777777" w:rsidTr="00513FFF">
        <w:tblPrEx>
          <w:tblLook w:val="04A0" w:firstRow="1" w:lastRow="0" w:firstColumn="1" w:lastColumn="0" w:noHBand="0" w:noVBand="1"/>
        </w:tblPrEx>
        <w:trPr>
          <w:trHeight w:val="192"/>
        </w:trPr>
        <w:tc>
          <w:tcPr>
            <w:tcW w:w="4463" w:type="dxa"/>
            <w:gridSpan w:val="9"/>
            <w:tcBorders>
              <w:top w:val="single" w:sz="4" w:space="0" w:color="FFFFFF"/>
              <w:left w:val="single" w:sz="4" w:space="0" w:color="FFFFFF"/>
              <w:bottom w:val="single" w:sz="4" w:space="0" w:color="FFFFFF"/>
            </w:tcBorders>
          </w:tcPr>
          <w:p w14:paraId="390D4B44" w14:textId="77777777" w:rsidR="006712F9" w:rsidRPr="00E71D52" w:rsidRDefault="006712F9" w:rsidP="00EE3934">
            <w:pPr>
              <w:pStyle w:val="aff5"/>
              <w:spacing w:after="0"/>
              <w:jc w:val="both"/>
              <w:rPr>
                <w:sz w:val="8"/>
                <w:szCs w:val="8"/>
              </w:rPr>
            </w:pPr>
            <w:r w:rsidRPr="00E71D52">
              <w:rPr>
                <w:b w:val="0"/>
                <w:bCs/>
                <w:sz w:val="18"/>
                <w:szCs w:val="18"/>
              </w:rPr>
              <w:t>улица:</w:t>
            </w:r>
          </w:p>
        </w:tc>
        <w:tc>
          <w:tcPr>
            <w:tcW w:w="4754" w:type="dxa"/>
            <w:gridSpan w:val="14"/>
            <w:tcBorders>
              <w:right w:val="single" w:sz="4" w:space="0" w:color="auto"/>
            </w:tcBorders>
          </w:tcPr>
          <w:p w14:paraId="4E0D4F89" w14:textId="77777777" w:rsidR="006712F9" w:rsidRPr="00E71D52" w:rsidRDefault="006712F9" w:rsidP="00EE3934">
            <w:pPr>
              <w:pStyle w:val="aff5"/>
              <w:spacing w:after="0"/>
              <w:jc w:val="both"/>
              <w:rPr>
                <w:sz w:val="8"/>
                <w:szCs w:val="8"/>
              </w:rPr>
            </w:pPr>
          </w:p>
        </w:tc>
      </w:tr>
      <w:tr w:rsidR="006712F9" w:rsidRPr="00E71D52" w14:paraId="376350F7" w14:textId="77777777" w:rsidTr="00513FFF">
        <w:trPr>
          <w:trHeight w:val="42"/>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9450143" w14:textId="77777777" w:rsidR="006712F9" w:rsidRPr="00E71D52" w:rsidRDefault="006712F9" w:rsidP="00EE3934">
            <w:pPr>
              <w:pStyle w:val="aff5"/>
              <w:spacing w:after="0"/>
              <w:jc w:val="both"/>
              <w:rPr>
                <w:sz w:val="8"/>
                <w:szCs w:val="8"/>
              </w:rPr>
            </w:pPr>
          </w:p>
        </w:tc>
        <w:tc>
          <w:tcPr>
            <w:tcW w:w="4079" w:type="dxa"/>
            <w:gridSpan w:val="7"/>
            <w:tcBorders>
              <w:top w:val="single" w:sz="4" w:space="0" w:color="FFFFFF"/>
              <w:left w:val="single" w:sz="4" w:space="0" w:color="FFFFFF" w:themeColor="background1"/>
              <w:bottom w:val="single" w:sz="4" w:space="0" w:color="FFFFFF"/>
              <w:right w:val="single" w:sz="4" w:space="0" w:color="FFFFFF" w:themeColor="background1"/>
            </w:tcBorders>
          </w:tcPr>
          <w:p w14:paraId="674E539C" w14:textId="77777777" w:rsidR="006712F9" w:rsidRPr="00E71D52" w:rsidRDefault="006712F9" w:rsidP="00EE3934">
            <w:pPr>
              <w:pStyle w:val="aff5"/>
              <w:spacing w:after="0"/>
              <w:jc w:val="both"/>
              <w:rPr>
                <w:szCs w:val="24"/>
              </w:rPr>
            </w:pPr>
          </w:p>
        </w:tc>
        <w:tc>
          <w:tcPr>
            <w:tcW w:w="4754" w:type="dxa"/>
            <w:gridSpan w:val="14"/>
            <w:tcBorders>
              <w:top w:val="single" w:sz="4" w:space="0" w:color="FFFFFF"/>
              <w:left w:val="single" w:sz="4" w:space="0" w:color="FFFFFF" w:themeColor="background1"/>
              <w:bottom w:val="single" w:sz="4" w:space="0" w:color="FFFFFF"/>
              <w:right w:val="single" w:sz="4" w:space="0" w:color="FFFFFF" w:themeColor="background1"/>
            </w:tcBorders>
          </w:tcPr>
          <w:p w14:paraId="42EA73A5" w14:textId="77777777" w:rsidR="006712F9" w:rsidRPr="00E71D52" w:rsidRDefault="006712F9" w:rsidP="00EE3934">
            <w:pPr>
              <w:pStyle w:val="aff5"/>
              <w:spacing w:after="0"/>
              <w:jc w:val="both"/>
              <w:rPr>
                <w:sz w:val="8"/>
                <w:szCs w:val="8"/>
              </w:rPr>
            </w:pPr>
          </w:p>
        </w:tc>
      </w:tr>
      <w:tr w:rsidR="006712F9" w:rsidRPr="00E71D52" w14:paraId="0CD53719" w14:textId="77777777" w:rsidTr="00513FFF">
        <w:tblPrEx>
          <w:tblLook w:val="04A0" w:firstRow="1" w:lastRow="0" w:firstColumn="1" w:lastColumn="0" w:noHBand="0" w:noVBand="1"/>
        </w:tblPrEx>
        <w:trPr>
          <w:trHeight w:val="86"/>
        </w:trPr>
        <w:tc>
          <w:tcPr>
            <w:tcW w:w="384" w:type="dxa"/>
            <w:gridSpan w:val="2"/>
            <w:tcBorders>
              <w:top w:val="single" w:sz="4" w:space="0" w:color="FFFFFF"/>
              <w:left w:val="single" w:sz="4" w:space="0" w:color="FFFFFF"/>
              <w:bottom w:val="single" w:sz="4" w:space="0" w:color="FFFFFF"/>
              <w:right w:val="single" w:sz="4" w:space="0" w:color="FFFFFF"/>
            </w:tcBorders>
          </w:tcPr>
          <w:p w14:paraId="7825ED44" w14:textId="77777777" w:rsidR="006712F9" w:rsidRPr="00E71D52" w:rsidRDefault="006712F9" w:rsidP="00EE3934">
            <w:pPr>
              <w:pStyle w:val="aff5"/>
              <w:spacing w:after="0"/>
              <w:jc w:val="both"/>
              <w:rPr>
                <w:sz w:val="8"/>
                <w:szCs w:val="8"/>
              </w:rPr>
            </w:pPr>
            <w:r w:rsidRPr="00E71D52">
              <w:rPr>
                <w:sz w:val="20"/>
                <w:szCs w:val="20"/>
              </w:rPr>
              <w:t>4.</w:t>
            </w:r>
          </w:p>
        </w:tc>
        <w:tc>
          <w:tcPr>
            <w:tcW w:w="8833" w:type="dxa"/>
            <w:gridSpan w:val="21"/>
            <w:tcBorders>
              <w:top w:val="single" w:sz="4" w:space="0" w:color="FFFFFF"/>
              <w:left w:val="single" w:sz="4" w:space="0" w:color="FFFFFF"/>
              <w:bottom w:val="single" w:sz="4" w:space="0" w:color="FFFFFF"/>
              <w:right w:val="single" w:sz="4" w:space="0" w:color="FFFFFF"/>
            </w:tcBorders>
          </w:tcPr>
          <w:p w14:paraId="620C4C3A" w14:textId="77777777" w:rsidR="006712F9" w:rsidRPr="00E71D52" w:rsidRDefault="006712F9" w:rsidP="00EE3934">
            <w:pPr>
              <w:pStyle w:val="aff5"/>
              <w:spacing w:after="0"/>
              <w:jc w:val="both"/>
              <w:rPr>
                <w:sz w:val="8"/>
                <w:szCs w:val="8"/>
              </w:rPr>
            </w:pPr>
            <w:r w:rsidRPr="00E71D52">
              <w:rPr>
                <w:sz w:val="20"/>
                <w:szCs w:val="20"/>
              </w:rPr>
              <w:t>Основные параметры ограждения:</w:t>
            </w:r>
          </w:p>
        </w:tc>
      </w:tr>
      <w:tr w:rsidR="006712F9" w:rsidRPr="00E71D52" w14:paraId="58D0465C" w14:textId="77777777" w:rsidTr="00513FFF">
        <w:tblPrEx>
          <w:tblLook w:val="04A0" w:firstRow="1" w:lastRow="0" w:firstColumn="1" w:lastColumn="0" w:noHBand="0" w:noVBand="1"/>
        </w:tblPrEx>
        <w:trPr>
          <w:trHeight w:val="41"/>
        </w:trPr>
        <w:tc>
          <w:tcPr>
            <w:tcW w:w="4463" w:type="dxa"/>
            <w:gridSpan w:val="9"/>
            <w:tcBorders>
              <w:top w:val="single" w:sz="4" w:space="0" w:color="FFFFFF"/>
              <w:left w:val="single" w:sz="4" w:space="0" w:color="FFFFFF"/>
              <w:bottom w:val="single" w:sz="2" w:space="0" w:color="FFFFFF"/>
              <w:right w:val="single" w:sz="4" w:space="0" w:color="FFFFFF"/>
            </w:tcBorders>
          </w:tcPr>
          <w:p w14:paraId="6AAF6E61" w14:textId="6C7C8AD9" w:rsidR="006712F9" w:rsidRPr="00E71D52" w:rsidRDefault="008A52E4" w:rsidP="00EE3934">
            <w:pPr>
              <w:pStyle w:val="aff5"/>
              <w:spacing w:after="0" w:line="240" w:lineRule="auto"/>
              <w:ind w:right="-176"/>
              <w:jc w:val="left"/>
              <w:rPr>
                <w:b w:val="0"/>
                <w:bCs/>
                <w:i/>
                <w:iCs/>
                <w:sz w:val="12"/>
                <w:szCs w:val="12"/>
                <w:lang w:eastAsia="ru-RU"/>
              </w:rPr>
            </w:pPr>
            <w:r w:rsidRPr="00E71D52">
              <w:rPr>
                <w:b w:val="0"/>
                <w:bCs/>
                <w:i/>
                <w:iCs/>
                <w:sz w:val="12"/>
                <w:szCs w:val="12"/>
                <w:lang w:eastAsia="ru-RU"/>
              </w:rPr>
              <w:t xml:space="preserve">     </w:t>
            </w:r>
            <w:r w:rsidR="006712F9" w:rsidRPr="00E71D52">
              <w:rPr>
                <w:b w:val="0"/>
                <w:bCs/>
                <w:i/>
                <w:iCs/>
                <w:sz w:val="12"/>
                <w:szCs w:val="12"/>
                <w:lang w:eastAsia="ru-RU"/>
              </w:rPr>
              <w:t xml:space="preserve"> Указывается в соответствии с Запросом</w:t>
            </w:r>
          </w:p>
          <w:p w14:paraId="672A7732" w14:textId="77777777" w:rsidR="006712F9" w:rsidRPr="00E71D52" w:rsidRDefault="006712F9" w:rsidP="00EE3934">
            <w:pPr>
              <w:pStyle w:val="aff5"/>
              <w:spacing w:after="0" w:line="240" w:lineRule="auto"/>
              <w:ind w:right="-176"/>
              <w:jc w:val="left"/>
              <w:rPr>
                <w:b w:val="0"/>
                <w:bCs/>
                <w:sz w:val="8"/>
                <w:szCs w:val="8"/>
              </w:rPr>
            </w:pPr>
          </w:p>
        </w:tc>
        <w:tc>
          <w:tcPr>
            <w:tcW w:w="1609" w:type="dxa"/>
            <w:gridSpan w:val="6"/>
            <w:tcBorders>
              <w:top w:val="single" w:sz="4" w:space="0" w:color="FFFFFF"/>
              <w:left w:val="single" w:sz="4" w:space="0" w:color="FFFFFF"/>
              <w:bottom w:val="single" w:sz="4" w:space="0" w:color="auto"/>
              <w:right w:val="single" w:sz="4" w:space="0" w:color="FFFFFF"/>
            </w:tcBorders>
          </w:tcPr>
          <w:p w14:paraId="632BB1F2" w14:textId="77777777" w:rsidR="006712F9" w:rsidRPr="00E71D52" w:rsidRDefault="006712F9" w:rsidP="00EE3934">
            <w:pPr>
              <w:pStyle w:val="aff5"/>
              <w:spacing w:after="0"/>
              <w:jc w:val="both"/>
              <w:rPr>
                <w:sz w:val="8"/>
                <w:szCs w:val="8"/>
              </w:rPr>
            </w:pPr>
          </w:p>
        </w:tc>
        <w:tc>
          <w:tcPr>
            <w:tcW w:w="1969" w:type="dxa"/>
            <w:gridSpan w:val="5"/>
            <w:tcBorders>
              <w:top w:val="single" w:sz="4" w:space="0" w:color="FFFFFF"/>
              <w:left w:val="single" w:sz="4" w:space="0" w:color="FFFFFF"/>
              <w:bottom w:val="single" w:sz="4" w:space="0" w:color="FFFFFF" w:themeColor="background1"/>
              <w:right w:val="single" w:sz="4" w:space="0" w:color="FFFFFF"/>
            </w:tcBorders>
          </w:tcPr>
          <w:p w14:paraId="1E5689A0" w14:textId="77777777" w:rsidR="006712F9" w:rsidRPr="00E71D52" w:rsidRDefault="006712F9" w:rsidP="00EE3934">
            <w:pPr>
              <w:spacing w:after="0" w:line="240" w:lineRule="auto"/>
              <w:rPr>
                <w:sz w:val="8"/>
                <w:szCs w:val="8"/>
              </w:rPr>
            </w:pPr>
          </w:p>
        </w:tc>
        <w:tc>
          <w:tcPr>
            <w:tcW w:w="1176" w:type="dxa"/>
            <w:gridSpan w:val="3"/>
            <w:tcBorders>
              <w:top w:val="single" w:sz="4" w:space="0" w:color="FFFFFF"/>
              <w:left w:val="single" w:sz="4" w:space="0" w:color="FFFFFF"/>
              <w:right w:val="single" w:sz="4" w:space="0" w:color="FFFFFF" w:themeColor="background1"/>
            </w:tcBorders>
          </w:tcPr>
          <w:p w14:paraId="78EA8A80" w14:textId="77777777" w:rsidR="006712F9" w:rsidRPr="00E71D52" w:rsidRDefault="006712F9" w:rsidP="00EE3934">
            <w:pPr>
              <w:spacing w:after="0" w:line="240" w:lineRule="auto"/>
              <w:rPr>
                <w:bCs/>
                <w:sz w:val="8"/>
                <w:szCs w:val="8"/>
              </w:rPr>
            </w:pPr>
          </w:p>
        </w:tc>
      </w:tr>
      <w:tr w:rsidR="006712F9" w:rsidRPr="00E71D52" w14:paraId="1F9EF77F" w14:textId="77777777" w:rsidTr="00513FFF">
        <w:tblPrEx>
          <w:tblLook w:val="04A0" w:firstRow="1" w:lastRow="0" w:firstColumn="1" w:lastColumn="0" w:noHBand="0" w:noVBand="1"/>
        </w:tblPrEx>
        <w:trPr>
          <w:trHeight w:val="367"/>
        </w:trPr>
        <w:tc>
          <w:tcPr>
            <w:tcW w:w="846" w:type="dxa"/>
            <w:gridSpan w:val="3"/>
            <w:tcBorders>
              <w:top w:val="single" w:sz="4" w:space="0" w:color="FFFFFF"/>
              <w:left w:val="single" w:sz="4" w:space="0" w:color="FFFFFF"/>
              <w:bottom w:val="single" w:sz="2" w:space="0" w:color="auto"/>
              <w:right w:val="single" w:sz="4" w:space="0" w:color="auto"/>
            </w:tcBorders>
          </w:tcPr>
          <w:p w14:paraId="49282CFC" w14:textId="77777777" w:rsidR="006712F9" w:rsidRPr="00E71D52" w:rsidRDefault="006712F9" w:rsidP="00EE3934">
            <w:pPr>
              <w:pStyle w:val="aff5"/>
              <w:spacing w:after="0"/>
              <w:ind w:right="-300"/>
              <w:jc w:val="both"/>
              <w:rPr>
                <w:b w:val="0"/>
                <w:bCs/>
                <w:sz w:val="16"/>
                <w:szCs w:val="16"/>
                <w:lang w:eastAsia="ru-RU"/>
              </w:rPr>
            </w:pPr>
            <w:r w:rsidRPr="00E71D52">
              <w:rPr>
                <w:b w:val="0"/>
                <w:bCs/>
                <w:sz w:val="18"/>
                <w:szCs w:val="18"/>
              </w:rPr>
              <w:t>Высота секций</w:t>
            </w:r>
            <w:r w:rsidRPr="00E71D52">
              <w:rPr>
                <w:b w:val="0"/>
                <w:bCs/>
                <w:sz w:val="16"/>
                <w:szCs w:val="16"/>
                <w:lang w:eastAsia="ru-RU"/>
              </w:rPr>
              <w:t>:</w:t>
            </w:r>
          </w:p>
        </w:tc>
        <w:tc>
          <w:tcPr>
            <w:tcW w:w="1703" w:type="dxa"/>
            <w:gridSpan w:val="3"/>
            <w:tcBorders>
              <w:left w:val="single" w:sz="4" w:space="0" w:color="auto"/>
              <w:bottom w:val="single" w:sz="2" w:space="0" w:color="auto"/>
            </w:tcBorders>
          </w:tcPr>
          <w:p w14:paraId="2552992A" w14:textId="77777777" w:rsidR="006712F9" w:rsidRPr="00E71D52" w:rsidRDefault="006712F9" w:rsidP="00EE3934">
            <w:pPr>
              <w:pStyle w:val="aff5"/>
              <w:spacing w:after="0"/>
              <w:jc w:val="both"/>
              <w:rPr>
                <w:sz w:val="16"/>
                <w:szCs w:val="16"/>
              </w:rPr>
            </w:pPr>
          </w:p>
        </w:tc>
        <w:tc>
          <w:tcPr>
            <w:tcW w:w="1914" w:type="dxa"/>
            <w:gridSpan w:val="3"/>
            <w:tcBorders>
              <w:top w:val="single" w:sz="4" w:space="0" w:color="FFFFFF"/>
              <w:left w:val="single" w:sz="4" w:space="0" w:color="FFFFFF"/>
              <w:bottom w:val="single" w:sz="2" w:space="0" w:color="FFFFFF" w:themeColor="background1"/>
            </w:tcBorders>
          </w:tcPr>
          <w:p w14:paraId="6CCA9D06" w14:textId="51E546C7" w:rsidR="006712F9" w:rsidRPr="00E71D52" w:rsidRDefault="006712F9" w:rsidP="00EE3934">
            <w:pPr>
              <w:pStyle w:val="aff5"/>
              <w:spacing w:after="0" w:line="240" w:lineRule="auto"/>
              <w:ind w:right="-176"/>
              <w:jc w:val="left"/>
              <w:rPr>
                <w:b w:val="0"/>
                <w:bCs/>
                <w:sz w:val="18"/>
                <w:szCs w:val="18"/>
              </w:rPr>
            </w:pPr>
            <w:r w:rsidRPr="00E71D52">
              <w:rPr>
                <w:b w:val="0"/>
                <w:bCs/>
                <w:sz w:val="18"/>
                <w:szCs w:val="18"/>
              </w:rPr>
              <w:t>Высота ворот</w:t>
            </w:r>
            <w:r w:rsidRPr="00E71D52">
              <w:rPr>
                <w:b w:val="0"/>
                <w:bCs/>
                <w:sz w:val="16"/>
                <w:szCs w:val="16"/>
                <w:lang w:eastAsia="ru-RU"/>
              </w:rPr>
              <w:t>:</w:t>
            </w:r>
          </w:p>
        </w:tc>
        <w:tc>
          <w:tcPr>
            <w:tcW w:w="1609" w:type="dxa"/>
            <w:gridSpan w:val="6"/>
            <w:tcBorders>
              <w:top w:val="single" w:sz="4" w:space="0" w:color="auto"/>
              <w:bottom w:val="single" w:sz="2" w:space="0" w:color="auto"/>
              <w:right w:val="single" w:sz="4" w:space="0" w:color="auto"/>
            </w:tcBorders>
          </w:tcPr>
          <w:p w14:paraId="33F6D4EF" w14:textId="77777777" w:rsidR="006712F9" w:rsidRPr="00E71D52" w:rsidRDefault="006712F9" w:rsidP="00EE3934">
            <w:pPr>
              <w:pStyle w:val="aff5"/>
              <w:spacing w:after="0"/>
              <w:jc w:val="both"/>
              <w:rPr>
                <w:sz w:val="16"/>
                <w:szCs w:val="16"/>
              </w:rPr>
            </w:pPr>
          </w:p>
          <w:p w14:paraId="1F53A214" w14:textId="77777777" w:rsidR="006712F9" w:rsidRPr="00E71D52" w:rsidRDefault="006712F9" w:rsidP="00EE3934">
            <w:pPr>
              <w:pStyle w:val="aff5"/>
              <w:spacing w:after="0" w:line="240" w:lineRule="auto"/>
              <w:jc w:val="both"/>
              <w:rPr>
                <w:b w:val="0"/>
                <w:bCs/>
                <w:sz w:val="18"/>
                <w:szCs w:val="18"/>
              </w:rPr>
            </w:pPr>
          </w:p>
        </w:tc>
        <w:tc>
          <w:tcPr>
            <w:tcW w:w="1969" w:type="dxa"/>
            <w:gridSpan w:val="5"/>
            <w:tcBorders>
              <w:top w:val="single" w:sz="4" w:space="0" w:color="FFFFFF" w:themeColor="background1"/>
              <w:bottom w:val="single" w:sz="2" w:space="0" w:color="FFFFFF" w:themeColor="background1"/>
              <w:right w:val="single" w:sz="4" w:space="0" w:color="auto"/>
            </w:tcBorders>
          </w:tcPr>
          <w:p w14:paraId="667D9728" w14:textId="37735995" w:rsidR="006712F9" w:rsidRPr="00E71D52" w:rsidRDefault="006712F9" w:rsidP="00EE3934">
            <w:pPr>
              <w:spacing w:after="0" w:line="240" w:lineRule="auto"/>
              <w:rPr>
                <w:sz w:val="18"/>
                <w:szCs w:val="18"/>
              </w:rPr>
            </w:pPr>
            <w:r w:rsidRPr="00E71D52">
              <w:rPr>
                <w:bCs/>
                <w:sz w:val="18"/>
                <w:szCs w:val="18"/>
                <w:lang w:eastAsia="ru-RU"/>
              </w:rPr>
              <w:t>Высота стоек</w:t>
            </w:r>
            <w:r w:rsidRPr="00E71D52">
              <w:rPr>
                <w:bCs/>
                <w:sz w:val="16"/>
                <w:szCs w:val="16"/>
                <w:lang w:eastAsia="ru-RU"/>
              </w:rPr>
              <w:t xml:space="preserve"> (столбов):</w:t>
            </w:r>
          </w:p>
        </w:tc>
        <w:tc>
          <w:tcPr>
            <w:tcW w:w="1176" w:type="dxa"/>
            <w:gridSpan w:val="3"/>
            <w:tcBorders>
              <w:top w:val="single" w:sz="4" w:space="0" w:color="FFFFFF" w:themeColor="background1"/>
              <w:bottom w:val="single" w:sz="2" w:space="0" w:color="auto"/>
              <w:right w:val="single" w:sz="4" w:space="0" w:color="auto"/>
            </w:tcBorders>
          </w:tcPr>
          <w:p w14:paraId="7B1CB4B7" w14:textId="77777777" w:rsidR="006712F9" w:rsidRPr="00E71D52" w:rsidRDefault="006712F9" w:rsidP="00EE3934">
            <w:pPr>
              <w:spacing w:after="0" w:line="240" w:lineRule="auto"/>
              <w:rPr>
                <w:bCs/>
                <w:sz w:val="18"/>
                <w:szCs w:val="18"/>
              </w:rPr>
            </w:pPr>
          </w:p>
          <w:p w14:paraId="174DD2DC" w14:textId="77777777" w:rsidR="006712F9" w:rsidRPr="00E71D52" w:rsidRDefault="006712F9" w:rsidP="00EE3934">
            <w:pPr>
              <w:pStyle w:val="aff5"/>
              <w:spacing w:after="0" w:line="240" w:lineRule="auto"/>
              <w:jc w:val="both"/>
              <w:rPr>
                <w:b w:val="0"/>
                <w:bCs/>
                <w:sz w:val="18"/>
                <w:szCs w:val="18"/>
              </w:rPr>
            </w:pPr>
          </w:p>
        </w:tc>
      </w:tr>
      <w:tr w:rsidR="006712F9" w:rsidRPr="00E71D52" w14:paraId="3E6BB2B2" w14:textId="77777777" w:rsidTr="00513FFF">
        <w:tblPrEx>
          <w:tblLook w:val="04A0" w:firstRow="1" w:lastRow="0" w:firstColumn="1" w:lastColumn="0" w:noHBand="0" w:noVBand="1"/>
        </w:tblPrEx>
        <w:trPr>
          <w:trHeight w:val="41"/>
        </w:trPr>
        <w:tc>
          <w:tcPr>
            <w:tcW w:w="846"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3089981B" w14:textId="77777777" w:rsidR="006712F9" w:rsidRPr="00E71D52" w:rsidRDefault="006712F9" w:rsidP="00EE3934">
            <w:pPr>
              <w:pStyle w:val="aff5"/>
              <w:spacing w:after="0"/>
              <w:ind w:right="-300"/>
              <w:jc w:val="both"/>
              <w:rPr>
                <w:b w:val="0"/>
                <w:bCs/>
                <w:sz w:val="2"/>
                <w:szCs w:val="2"/>
              </w:rPr>
            </w:pPr>
          </w:p>
        </w:tc>
        <w:tc>
          <w:tcPr>
            <w:tcW w:w="1703" w:type="dxa"/>
            <w:gridSpan w:val="3"/>
            <w:tcBorders>
              <w:left w:val="single" w:sz="2" w:space="0" w:color="FFFFFF" w:themeColor="background1"/>
              <w:bottom w:val="single" w:sz="4" w:space="0" w:color="FFFFFF"/>
              <w:right w:val="single" w:sz="2" w:space="0" w:color="FFFFFF" w:themeColor="background1"/>
            </w:tcBorders>
          </w:tcPr>
          <w:p w14:paraId="299D1CE6" w14:textId="77777777" w:rsidR="006712F9" w:rsidRPr="00E71D52" w:rsidRDefault="006712F9" w:rsidP="00EE3934">
            <w:pPr>
              <w:pStyle w:val="aff5"/>
              <w:spacing w:after="0"/>
              <w:jc w:val="both"/>
              <w:rPr>
                <w:sz w:val="2"/>
                <w:szCs w:val="2"/>
              </w:rPr>
            </w:pPr>
          </w:p>
        </w:tc>
        <w:tc>
          <w:tcPr>
            <w:tcW w:w="1914" w:type="dxa"/>
            <w:gridSpan w:val="3"/>
            <w:tcBorders>
              <w:top w:val="single" w:sz="4" w:space="0" w:color="FFFFFF"/>
              <w:left w:val="single" w:sz="2" w:space="0" w:color="FFFFFF" w:themeColor="background1"/>
              <w:bottom w:val="single" w:sz="2" w:space="0" w:color="FFFFFF" w:themeColor="background1"/>
              <w:right w:val="single" w:sz="2" w:space="0" w:color="FFFFFF"/>
            </w:tcBorders>
          </w:tcPr>
          <w:p w14:paraId="0B6A7C46" w14:textId="77777777" w:rsidR="006712F9" w:rsidRPr="00E71D52" w:rsidRDefault="006712F9" w:rsidP="00EE3934">
            <w:pPr>
              <w:pStyle w:val="aff5"/>
              <w:spacing w:after="0" w:line="240" w:lineRule="auto"/>
              <w:ind w:right="-176"/>
              <w:jc w:val="left"/>
              <w:rPr>
                <w:b w:val="0"/>
                <w:bCs/>
                <w:sz w:val="2"/>
                <w:szCs w:val="2"/>
              </w:rPr>
            </w:pPr>
          </w:p>
        </w:tc>
        <w:tc>
          <w:tcPr>
            <w:tcW w:w="1609" w:type="dxa"/>
            <w:gridSpan w:val="6"/>
            <w:tcBorders>
              <w:top w:val="single" w:sz="4" w:space="0" w:color="auto"/>
              <w:left w:val="single" w:sz="2" w:space="0" w:color="FFFFFF"/>
              <w:bottom w:val="single" w:sz="2" w:space="0" w:color="FFFFFF" w:themeColor="background1"/>
              <w:right w:val="single" w:sz="2" w:space="0" w:color="FFFFFF"/>
            </w:tcBorders>
          </w:tcPr>
          <w:p w14:paraId="0F2E3F4E" w14:textId="77777777" w:rsidR="006712F9" w:rsidRPr="00E71D52" w:rsidRDefault="006712F9" w:rsidP="00EE3934">
            <w:pPr>
              <w:pStyle w:val="aff5"/>
              <w:spacing w:after="0"/>
              <w:jc w:val="both"/>
              <w:rPr>
                <w:sz w:val="2"/>
                <w:szCs w:val="2"/>
              </w:rPr>
            </w:pPr>
          </w:p>
        </w:tc>
        <w:tc>
          <w:tcPr>
            <w:tcW w:w="1969" w:type="dxa"/>
            <w:gridSpan w:val="5"/>
            <w:tcBorders>
              <w:top w:val="single" w:sz="4" w:space="0" w:color="FFFFFF" w:themeColor="background1"/>
              <w:left w:val="single" w:sz="2" w:space="0" w:color="FFFFFF"/>
              <w:bottom w:val="single" w:sz="2" w:space="0" w:color="FFFFFF" w:themeColor="background1"/>
              <w:right w:val="single" w:sz="2" w:space="0" w:color="FFFFFF" w:themeColor="background1"/>
            </w:tcBorders>
          </w:tcPr>
          <w:p w14:paraId="7C3F5DD0" w14:textId="77777777" w:rsidR="006712F9" w:rsidRPr="00E71D52" w:rsidRDefault="006712F9" w:rsidP="00EE3934">
            <w:pPr>
              <w:spacing w:after="0" w:line="240" w:lineRule="auto"/>
              <w:rPr>
                <w:sz w:val="2"/>
                <w:szCs w:val="2"/>
              </w:rPr>
            </w:pPr>
          </w:p>
        </w:tc>
        <w:tc>
          <w:tcPr>
            <w:tcW w:w="117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5FEE389" w14:textId="77777777" w:rsidR="006712F9" w:rsidRPr="00E71D52" w:rsidRDefault="006712F9" w:rsidP="00EE3934">
            <w:pPr>
              <w:spacing w:after="0" w:line="240" w:lineRule="auto"/>
              <w:rPr>
                <w:bCs/>
                <w:sz w:val="2"/>
                <w:szCs w:val="2"/>
              </w:rPr>
            </w:pPr>
          </w:p>
        </w:tc>
      </w:tr>
      <w:tr w:rsidR="006712F9" w:rsidRPr="00E71D52" w14:paraId="2DA54B1D" w14:textId="77777777" w:rsidTr="00513FFF">
        <w:tblPrEx>
          <w:tblLook w:val="04A0" w:firstRow="1" w:lastRow="0" w:firstColumn="1" w:lastColumn="0" w:noHBand="0" w:noVBand="1"/>
        </w:tblPrEx>
        <w:trPr>
          <w:trHeight w:val="46"/>
        </w:trPr>
        <w:tc>
          <w:tcPr>
            <w:tcW w:w="846"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44B32BC8" w14:textId="77777777" w:rsidR="006712F9" w:rsidRPr="00E71D52" w:rsidRDefault="006712F9" w:rsidP="00EE3934">
            <w:pPr>
              <w:pStyle w:val="aff5"/>
              <w:spacing w:after="0"/>
              <w:ind w:right="-300"/>
              <w:jc w:val="both"/>
              <w:rPr>
                <w:b w:val="0"/>
                <w:bCs/>
                <w:sz w:val="2"/>
                <w:szCs w:val="2"/>
                <w:lang w:eastAsia="ru-RU"/>
              </w:rPr>
            </w:pPr>
          </w:p>
        </w:tc>
        <w:tc>
          <w:tcPr>
            <w:tcW w:w="1703" w:type="dxa"/>
            <w:gridSpan w:val="3"/>
            <w:tcBorders>
              <w:top w:val="single" w:sz="4" w:space="0" w:color="FFFFFF"/>
              <w:left w:val="single" w:sz="2" w:space="0" w:color="FFFFFF" w:themeColor="background1"/>
              <w:bottom w:val="single" w:sz="4" w:space="0" w:color="FFFFFF"/>
              <w:right w:val="single" w:sz="2" w:space="0" w:color="FFFFFF" w:themeColor="background1"/>
            </w:tcBorders>
          </w:tcPr>
          <w:p w14:paraId="28A37EAF" w14:textId="77777777" w:rsidR="006712F9" w:rsidRPr="00E71D52" w:rsidRDefault="006712F9" w:rsidP="00EE3934">
            <w:pPr>
              <w:pStyle w:val="aff5"/>
              <w:spacing w:after="0"/>
              <w:jc w:val="both"/>
              <w:rPr>
                <w:sz w:val="2"/>
                <w:szCs w:val="2"/>
              </w:rPr>
            </w:pPr>
          </w:p>
        </w:tc>
        <w:tc>
          <w:tcPr>
            <w:tcW w:w="191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33FD00D" w14:textId="77777777" w:rsidR="006712F9" w:rsidRPr="00E71D52" w:rsidRDefault="006712F9" w:rsidP="00EE3934">
            <w:pPr>
              <w:pStyle w:val="aff5"/>
              <w:spacing w:after="0" w:line="240" w:lineRule="auto"/>
              <w:ind w:right="-176"/>
              <w:jc w:val="left"/>
              <w:rPr>
                <w:b w:val="0"/>
                <w:bCs/>
                <w:sz w:val="2"/>
                <w:szCs w:val="2"/>
              </w:rPr>
            </w:pPr>
          </w:p>
        </w:tc>
        <w:tc>
          <w:tcPr>
            <w:tcW w:w="160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21D3958" w14:textId="77777777" w:rsidR="006712F9" w:rsidRPr="00E71D52" w:rsidRDefault="006712F9" w:rsidP="00EE3934">
            <w:pPr>
              <w:pStyle w:val="aff5"/>
              <w:spacing w:after="0" w:line="240" w:lineRule="auto"/>
              <w:jc w:val="both"/>
              <w:rPr>
                <w:sz w:val="2"/>
                <w:szCs w:val="2"/>
              </w:rPr>
            </w:pPr>
          </w:p>
        </w:tc>
        <w:tc>
          <w:tcPr>
            <w:tcW w:w="1969"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62DCEC5" w14:textId="77777777" w:rsidR="006712F9" w:rsidRPr="00E71D52" w:rsidRDefault="006712F9" w:rsidP="00EE3934">
            <w:pPr>
              <w:spacing w:after="0" w:line="240" w:lineRule="auto"/>
              <w:rPr>
                <w:sz w:val="2"/>
                <w:szCs w:val="2"/>
              </w:rPr>
            </w:pPr>
          </w:p>
        </w:tc>
        <w:tc>
          <w:tcPr>
            <w:tcW w:w="1176"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6622152" w14:textId="77777777" w:rsidR="006712F9" w:rsidRPr="00E71D52" w:rsidRDefault="006712F9" w:rsidP="00EE3934">
            <w:pPr>
              <w:pStyle w:val="aff5"/>
              <w:spacing w:after="0" w:line="240" w:lineRule="auto"/>
              <w:jc w:val="both"/>
              <w:rPr>
                <w:bCs/>
                <w:sz w:val="2"/>
                <w:szCs w:val="2"/>
              </w:rPr>
            </w:pPr>
          </w:p>
        </w:tc>
      </w:tr>
      <w:tr w:rsidR="006712F9" w:rsidRPr="00E71D52" w14:paraId="5CEF0952" w14:textId="77777777" w:rsidTr="00513FFF">
        <w:tblPrEx>
          <w:tblLook w:val="04A0" w:firstRow="1" w:lastRow="0" w:firstColumn="1" w:lastColumn="0" w:noHBand="0" w:noVBand="1"/>
        </w:tblPrEx>
        <w:trPr>
          <w:trHeight w:val="377"/>
        </w:trPr>
        <w:tc>
          <w:tcPr>
            <w:tcW w:w="846" w:type="dxa"/>
            <w:gridSpan w:val="3"/>
            <w:tcBorders>
              <w:top w:val="single" w:sz="2" w:space="0" w:color="FFFFFF" w:themeColor="background1"/>
              <w:left w:val="single" w:sz="4" w:space="0" w:color="FFFFFF"/>
              <w:bottom w:val="single" w:sz="4" w:space="0" w:color="FFFFFF" w:themeColor="background1"/>
              <w:right w:val="single" w:sz="4" w:space="0" w:color="FFFFFF"/>
            </w:tcBorders>
          </w:tcPr>
          <w:p w14:paraId="393F68FC" w14:textId="77777777" w:rsidR="006712F9" w:rsidRPr="00E71D52" w:rsidRDefault="006712F9" w:rsidP="006712F9">
            <w:pPr>
              <w:pStyle w:val="aff5"/>
              <w:spacing w:after="0"/>
              <w:ind w:right="-300"/>
              <w:jc w:val="both"/>
              <w:rPr>
                <w:b w:val="0"/>
                <w:bCs/>
                <w:sz w:val="18"/>
                <w:szCs w:val="18"/>
              </w:rPr>
            </w:pPr>
          </w:p>
        </w:tc>
        <w:tc>
          <w:tcPr>
            <w:tcW w:w="1703" w:type="dxa"/>
            <w:gridSpan w:val="3"/>
            <w:tcBorders>
              <w:top w:val="single" w:sz="4" w:space="0" w:color="FFFFFF"/>
              <w:left w:val="single" w:sz="4" w:space="0" w:color="FFFFFF"/>
              <w:bottom w:val="single" w:sz="4" w:space="0" w:color="FFFFFF" w:themeColor="background1"/>
              <w:right w:val="single" w:sz="4" w:space="0" w:color="FFFFFF"/>
            </w:tcBorders>
          </w:tcPr>
          <w:p w14:paraId="50AB5008" w14:textId="77777777" w:rsidR="006712F9" w:rsidRPr="00E71D52" w:rsidRDefault="006712F9" w:rsidP="006712F9">
            <w:pPr>
              <w:pStyle w:val="aff5"/>
              <w:spacing w:after="0"/>
              <w:jc w:val="both"/>
              <w:rPr>
                <w:sz w:val="16"/>
                <w:szCs w:val="16"/>
              </w:rPr>
            </w:pPr>
          </w:p>
        </w:tc>
        <w:tc>
          <w:tcPr>
            <w:tcW w:w="1914" w:type="dxa"/>
            <w:gridSpan w:val="3"/>
            <w:tcBorders>
              <w:top w:val="single" w:sz="2" w:space="0" w:color="FFFFFF" w:themeColor="background1"/>
              <w:left w:val="single" w:sz="4" w:space="0" w:color="FFFFFF"/>
              <w:bottom w:val="single" w:sz="4" w:space="0" w:color="FFFFFF" w:themeColor="background1"/>
            </w:tcBorders>
          </w:tcPr>
          <w:p w14:paraId="572A1D7E" w14:textId="5A1E74A1" w:rsidR="006712F9" w:rsidRPr="00E71D52" w:rsidRDefault="006712F9" w:rsidP="006712F9">
            <w:pPr>
              <w:pStyle w:val="aff5"/>
              <w:spacing w:after="0" w:line="240" w:lineRule="auto"/>
              <w:ind w:right="-176"/>
              <w:jc w:val="left"/>
              <w:rPr>
                <w:b w:val="0"/>
                <w:bCs/>
                <w:sz w:val="18"/>
                <w:szCs w:val="18"/>
              </w:rPr>
            </w:pPr>
            <w:r w:rsidRPr="00E71D52">
              <w:rPr>
                <w:b w:val="0"/>
                <w:bCs/>
                <w:sz w:val="18"/>
                <w:szCs w:val="18"/>
              </w:rPr>
              <w:t>Высота калиток:</w:t>
            </w:r>
          </w:p>
        </w:tc>
        <w:tc>
          <w:tcPr>
            <w:tcW w:w="1609" w:type="dxa"/>
            <w:gridSpan w:val="6"/>
            <w:tcBorders>
              <w:top w:val="single" w:sz="2" w:space="0" w:color="FFFFFF" w:themeColor="background1"/>
              <w:bottom w:val="single" w:sz="4" w:space="0" w:color="auto"/>
              <w:right w:val="single" w:sz="4" w:space="0" w:color="auto"/>
            </w:tcBorders>
          </w:tcPr>
          <w:p w14:paraId="05BA5BC5" w14:textId="77777777" w:rsidR="006712F9" w:rsidRPr="00E71D52" w:rsidRDefault="006712F9" w:rsidP="006712F9">
            <w:pPr>
              <w:pStyle w:val="aff5"/>
              <w:spacing w:after="0" w:line="240" w:lineRule="auto"/>
              <w:jc w:val="both"/>
              <w:rPr>
                <w:sz w:val="16"/>
                <w:szCs w:val="16"/>
              </w:rPr>
            </w:pPr>
          </w:p>
        </w:tc>
        <w:tc>
          <w:tcPr>
            <w:tcW w:w="1969" w:type="dxa"/>
            <w:gridSpan w:val="5"/>
            <w:tcBorders>
              <w:top w:val="single" w:sz="2" w:space="0" w:color="FFFFFF" w:themeColor="background1"/>
              <w:bottom w:val="single" w:sz="4" w:space="0" w:color="FFFFFF" w:themeColor="background1"/>
              <w:right w:val="single" w:sz="4" w:space="0" w:color="FFFFFF"/>
            </w:tcBorders>
          </w:tcPr>
          <w:p w14:paraId="595F44BE" w14:textId="5D6D38DA" w:rsidR="006712F9" w:rsidRPr="00E71D52" w:rsidRDefault="006712F9" w:rsidP="006712F9">
            <w:pPr>
              <w:spacing w:after="0" w:line="240" w:lineRule="auto"/>
              <w:rPr>
                <w:sz w:val="18"/>
                <w:szCs w:val="18"/>
              </w:rPr>
            </w:pPr>
          </w:p>
        </w:tc>
        <w:tc>
          <w:tcPr>
            <w:tcW w:w="1176" w:type="dxa"/>
            <w:gridSpan w:val="3"/>
            <w:tcBorders>
              <w:top w:val="single" w:sz="4" w:space="0" w:color="FFFFFF"/>
              <w:left w:val="single" w:sz="4" w:space="0" w:color="FFFFFF"/>
              <w:bottom w:val="single" w:sz="4" w:space="0" w:color="FFFFFF" w:themeColor="background1"/>
              <w:right w:val="single" w:sz="4" w:space="0" w:color="FFFFFF"/>
            </w:tcBorders>
          </w:tcPr>
          <w:p w14:paraId="36DD255C" w14:textId="77777777" w:rsidR="006712F9" w:rsidRPr="00E71D52" w:rsidRDefault="006712F9" w:rsidP="006712F9">
            <w:pPr>
              <w:pStyle w:val="aff5"/>
              <w:spacing w:after="0" w:line="240" w:lineRule="auto"/>
              <w:jc w:val="both"/>
              <w:rPr>
                <w:bCs/>
                <w:sz w:val="18"/>
                <w:szCs w:val="18"/>
              </w:rPr>
            </w:pPr>
          </w:p>
        </w:tc>
      </w:tr>
      <w:tr w:rsidR="006712F9" w:rsidRPr="00E71D52" w14:paraId="4E5CE534" w14:textId="77777777" w:rsidTr="00513FFF">
        <w:tblPrEx>
          <w:tblLook w:val="04A0" w:firstRow="1" w:lastRow="0" w:firstColumn="1" w:lastColumn="0" w:noHBand="0" w:noVBand="1"/>
        </w:tblPrEx>
        <w:trPr>
          <w:trHeight w:val="46"/>
        </w:trPr>
        <w:tc>
          <w:tcPr>
            <w:tcW w:w="846" w:type="dxa"/>
            <w:gridSpan w:val="3"/>
            <w:tcBorders>
              <w:top w:val="single" w:sz="4" w:space="0" w:color="FFFFFF" w:themeColor="background1"/>
              <w:left w:val="single" w:sz="4" w:space="0" w:color="FFFFFF"/>
              <w:bottom w:val="single" w:sz="2" w:space="0" w:color="FFFFFF" w:themeColor="background1"/>
              <w:right w:val="single" w:sz="4" w:space="0" w:color="FFFFFF"/>
            </w:tcBorders>
          </w:tcPr>
          <w:p w14:paraId="594572E4" w14:textId="77777777" w:rsidR="006712F9" w:rsidRPr="00E71D52" w:rsidRDefault="006712F9" w:rsidP="006712F9">
            <w:pPr>
              <w:pStyle w:val="aff5"/>
              <w:spacing w:after="0"/>
              <w:ind w:right="-300"/>
              <w:jc w:val="both"/>
              <w:rPr>
                <w:b w:val="0"/>
                <w:bCs/>
                <w:sz w:val="2"/>
                <w:szCs w:val="2"/>
                <w:lang w:eastAsia="ru-RU"/>
              </w:rPr>
            </w:pPr>
          </w:p>
        </w:tc>
        <w:tc>
          <w:tcPr>
            <w:tcW w:w="1703" w:type="dxa"/>
            <w:gridSpan w:val="3"/>
            <w:tcBorders>
              <w:top w:val="single" w:sz="4" w:space="0" w:color="FFFFFF" w:themeColor="background1"/>
              <w:left w:val="single" w:sz="4" w:space="0" w:color="FFFFFF"/>
              <w:bottom w:val="single" w:sz="2" w:space="0" w:color="FFFFFF" w:themeColor="background1"/>
              <w:right w:val="single" w:sz="4" w:space="0" w:color="FFFFFF"/>
            </w:tcBorders>
          </w:tcPr>
          <w:p w14:paraId="58558871" w14:textId="77777777" w:rsidR="006712F9" w:rsidRPr="00E71D52" w:rsidRDefault="006712F9" w:rsidP="006712F9">
            <w:pPr>
              <w:pStyle w:val="aff5"/>
              <w:spacing w:after="0"/>
              <w:jc w:val="both"/>
              <w:rPr>
                <w:sz w:val="2"/>
                <w:szCs w:val="2"/>
              </w:rPr>
            </w:pPr>
          </w:p>
        </w:tc>
        <w:tc>
          <w:tcPr>
            <w:tcW w:w="1914" w:type="dxa"/>
            <w:gridSpan w:val="3"/>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64603B4E" w14:textId="77777777" w:rsidR="006712F9" w:rsidRPr="00E71D52" w:rsidRDefault="006712F9" w:rsidP="006712F9">
            <w:pPr>
              <w:pStyle w:val="aff5"/>
              <w:spacing w:after="0" w:line="240" w:lineRule="auto"/>
              <w:ind w:right="-176"/>
              <w:jc w:val="left"/>
              <w:rPr>
                <w:b w:val="0"/>
                <w:bCs/>
                <w:sz w:val="2"/>
                <w:szCs w:val="2"/>
              </w:rPr>
            </w:pPr>
          </w:p>
        </w:tc>
        <w:tc>
          <w:tcPr>
            <w:tcW w:w="1609" w:type="dxa"/>
            <w:gridSpan w:val="6"/>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5ACFFA86" w14:textId="77777777" w:rsidR="006712F9" w:rsidRPr="00E71D52" w:rsidRDefault="006712F9" w:rsidP="006712F9">
            <w:pPr>
              <w:pStyle w:val="aff5"/>
              <w:spacing w:after="0" w:line="240" w:lineRule="auto"/>
              <w:jc w:val="both"/>
              <w:rPr>
                <w:sz w:val="2"/>
                <w:szCs w:val="2"/>
              </w:rPr>
            </w:pPr>
          </w:p>
        </w:tc>
        <w:tc>
          <w:tcPr>
            <w:tcW w:w="1969" w:type="dxa"/>
            <w:gridSpan w:val="5"/>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77CAC2B0" w14:textId="77777777" w:rsidR="006712F9" w:rsidRPr="00E71D52" w:rsidRDefault="006712F9" w:rsidP="006712F9">
            <w:pPr>
              <w:spacing w:after="0" w:line="240" w:lineRule="auto"/>
              <w:rPr>
                <w:sz w:val="2"/>
                <w:szCs w:val="2"/>
              </w:rPr>
            </w:pPr>
          </w:p>
        </w:tc>
        <w:tc>
          <w:tcPr>
            <w:tcW w:w="1176" w:type="dxa"/>
            <w:gridSpan w:val="3"/>
            <w:tcBorders>
              <w:top w:val="single" w:sz="4" w:space="0" w:color="FFFFFF" w:themeColor="background1"/>
              <w:left w:val="single" w:sz="2" w:space="0" w:color="FFFFFF" w:themeColor="background1"/>
              <w:bottom w:val="single" w:sz="2" w:space="0" w:color="FFFFFF" w:themeColor="background1"/>
              <w:right w:val="single" w:sz="4" w:space="0" w:color="FFFFFF" w:themeColor="background1"/>
            </w:tcBorders>
          </w:tcPr>
          <w:p w14:paraId="389BDC3D" w14:textId="77777777" w:rsidR="006712F9" w:rsidRPr="00E71D52" w:rsidRDefault="006712F9" w:rsidP="006712F9">
            <w:pPr>
              <w:pStyle w:val="aff5"/>
              <w:spacing w:after="0" w:line="240" w:lineRule="auto"/>
              <w:jc w:val="both"/>
              <w:rPr>
                <w:bCs/>
                <w:sz w:val="2"/>
                <w:szCs w:val="2"/>
              </w:rPr>
            </w:pPr>
          </w:p>
        </w:tc>
      </w:tr>
      <w:tr w:rsidR="006712F9" w:rsidRPr="00E71D52" w14:paraId="2DA65BF6" w14:textId="7888B47B" w:rsidTr="00513FFF">
        <w:trPr>
          <w:trHeight w:val="50"/>
        </w:trPr>
        <w:tc>
          <w:tcPr>
            <w:tcW w:w="384"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90B87FC" w14:textId="77777777" w:rsidR="006712F9" w:rsidRPr="00E71D52" w:rsidRDefault="006712F9" w:rsidP="006712F9">
            <w:pPr>
              <w:pStyle w:val="aff5"/>
              <w:spacing w:after="0"/>
              <w:jc w:val="both"/>
              <w:rPr>
                <w:sz w:val="4"/>
                <w:szCs w:val="4"/>
              </w:rPr>
            </w:pPr>
          </w:p>
        </w:tc>
        <w:tc>
          <w:tcPr>
            <w:tcW w:w="4079" w:type="dxa"/>
            <w:gridSpan w:val="7"/>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A6CCD3F" w14:textId="77777777" w:rsidR="006712F9" w:rsidRPr="00E71D52" w:rsidRDefault="006712F9" w:rsidP="006712F9">
            <w:pPr>
              <w:pStyle w:val="aff5"/>
              <w:spacing w:after="0"/>
              <w:jc w:val="both"/>
              <w:rPr>
                <w:sz w:val="4"/>
                <w:szCs w:val="4"/>
              </w:rPr>
            </w:pPr>
          </w:p>
        </w:tc>
        <w:tc>
          <w:tcPr>
            <w:tcW w:w="635"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3B0AF002" w14:textId="77777777" w:rsidR="006712F9" w:rsidRPr="00E71D52" w:rsidRDefault="006712F9" w:rsidP="006712F9">
            <w:pPr>
              <w:pStyle w:val="aff5"/>
              <w:spacing w:after="0"/>
              <w:jc w:val="both"/>
              <w:rPr>
                <w:sz w:val="4"/>
                <w:szCs w:val="4"/>
              </w:rPr>
            </w:pPr>
          </w:p>
        </w:tc>
        <w:tc>
          <w:tcPr>
            <w:tcW w:w="955" w:type="dxa"/>
            <w:gridSpan w:val="2"/>
            <w:tcBorders>
              <w:top w:val="single" w:sz="2" w:space="0" w:color="FFFFFF" w:themeColor="background1"/>
              <w:left w:val="single" w:sz="4" w:space="0" w:color="FFFFFF" w:themeColor="background1"/>
              <w:bottom w:val="single" w:sz="4" w:space="0" w:color="auto"/>
              <w:right w:val="single" w:sz="4" w:space="0" w:color="FFFFFF" w:themeColor="background1"/>
            </w:tcBorders>
          </w:tcPr>
          <w:p w14:paraId="60BB1B89" w14:textId="77777777" w:rsidR="006712F9" w:rsidRPr="00E71D52" w:rsidRDefault="006712F9" w:rsidP="006712F9">
            <w:pPr>
              <w:pStyle w:val="aff5"/>
              <w:spacing w:after="0"/>
              <w:jc w:val="both"/>
              <w:rPr>
                <w:sz w:val="4"/>
                <w:szCs w:val="4"/>
              </w:rPr>
            </w:pPr>
          </w:p>
        </w:tc>
        <w:tc>
          <w:tcPr>
            <w:tcW w:w="1948" w:type="dxa"/>
            <w:gridSpan w:val="5"/>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4998E2A4" w14:textId="06896A2E" w:rsidR="006712F9" w:rsidRPr="00E71D52" w:rsidRDefault="006712F9" w:rsidP="006712F9">
            <w:pPr>
              <w:pStyle w:val="aff5"/>
              <w:spacing w:after="0"/>
              <w:jc w:val="both"/>
              <w:rPr>
                <w:sz w:val="4"/>
                <w:szCs w:val="4"/>
              </w:rPr>
            </w:pPr>
          </w:p>
        </w:tc>
        <w:tc>
          <w:tcPr>
            <w:tcW w:w="1216" w:type="dxa"/>
            <w:gridSpan w:val="4"/>
            <w:tcBorders>
              <w:top w:val="single" w:sz="2" w:space="0" w:color="FFFFFF" w:themeColor="background1"/>
              <w:left w:val="single" w:sz="4" w:space="0" w:color="FFFFFF" w:themeColor="background1"/>
              <w:bottom w:val="single" w:sz="4" w:space="0" w:color="auto"/>
              <w:right w:val="single" w:sz="4" w:space="0" w:color="FFFFFF" w:themeColor="background1"/>
            </w:tcBorders>
          </w:tcPr>
          <w:p w14:paraId="2F80C6D3" w14:textId="2E172951" w:rsidR="006712F9" w:rsidRPr="00E71D52" w:rsidRDefault="006712F9" w:rsidP="006712F9">
            <w:pPr>
              <w:pStyle w:val="aff5"/>
              <w:spacing w:after="0"/>
              <w:jc w:val="both"/>
              <w:rPr>
                <w:sz w:val="4"/>
                <w:szCs w:val="4"/>
              </w:rPr>
            </w:pPr>
          </w:p>
        </w:tc>
      </w:tr>
      <w:tr w:rsidR="006712F9" w:rsidRPr="00E71D52" w14:paraId="39F96C6A" w14:textId="4D4653BD" w:rsidTr="00513FFF">
        <w:trPr>
          <w:trHeight w:val="175"/>
        </w:trPr>
        <w:tc>
          <w:tcPr>
            <w:tcW w:w="446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930F3C" w14:textId="3384CAA1" w:rsidR="006712F9" w:rsidRPr="00E71D52" w:rsidRDefault="006712F9" w:rsidP="006712F9">
            <w:pPr>
              <w:pStyle w:val="aff5"/>
              <w:spacing w:after="0"/>
              <w:jc w:val="both"/>
              <w:rPr>
                <w:sz w:val="22"/>
              </w:rPr>
            </w:pPr>
            <w:r w:rsidRPr="00E71D52">
              <w:rPr>
                <w:b w:val="0"/>
                <w:bCs/>
                <w:sz w:val="17"/>
                <w:szCs w:val="17"/>
              </w:rPr>
              <w:t xml:space="preserve">Номер и наименование типа внешнего вида в каталоге рекомендуемых типовых решений внешнего вида ограждений, одобренных </w:t>
            </w:r>
            <w:r w:rsidRPr="00E71D52">
              <w:rPr>
                <w:b w:val="0"/>
                <w:bCs/>
                <w:spacing w:val="2"/>
                <w:sz w:val="17"/>
                <w:szCs w:val="17"/>
                <w:shd w:val="clear" w:color="auto" w:fill="FFFFFF"/>
                <w:lang w:eastAsia="ru-RU"/>
              </w:rPr>
              <w:t xml:space="preserve">на заседании </w:t>
            </w:r>
            <w:r w:rsidRPr="00E71D52">
              <w:rPr>
                <w:b w:val="0"/>
                <w:bCs/>
                <w:iCs/>
                <w:sz w:val="17"/>
                <w:szCs w:val="17"/>
              </w:rPr>
              <w:t>муниципальной общественной комиссии по формированию современной городской среды</w:t>
            </w:r>
          </w:p>
        </w:tc>
        <w:tc>
          <w:tcPr>
            <w:tcW w:w="635"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6BC1EE1" w14:textId="557349C7" w:rsidR="006712F9" w:rsidRPr="00E71D52" w:rsidRDefault="006712F9" w:rsidP="006712F9">
            <w:pPr>
              <w:pStyle w:val="aff5"/>
              <w:spacing w:after="0"/>
              <w:rPr>
                <w:sz w:val="8"/>
                <w:szCs w:val="8"/>
              </w:rPr>
            </w:pPr>
            <w:r w:rsidRPr="00E71D52">
              <w:rPr>
                <w:b w:val="0"/>
                <w:bCs/>
                <w:sz w:val="18"/>
                <w:szCs w:val="18"/>
              </w:rPr>
              <w:t>№</w:t>
            </w:r>
          </w:p>
        </w:tc>
        <w:tc>
          <w:tcPr>
            <w:tcW w:w="955" w:type="dxa"/>
            <w:gridSpan w:val="2"/>
            <w:tcBorders>
              <w:top w:val="single" w:sz="4" w:space="0" w:color="auto"/>
              <w:left w:val="single" w:sz="4" w:space="0" w:color="FFFFFF" w:themeColor="background1"/>
              <w:bottom w:val="single" w:sz="4" w:space="0" w:color="auto"/>
              <w:right w:val="single" w:sz="4" w:space="0" w:color="auto"/>
            </w:tcBorders>
          </w:tcPr>
          <w:p w14:paraId="25C7F996" w14:textId="77777777" w:rsidR="006712F9" w:rsidRPr="00E71D52" w:rsidRDefault="006712F9" w:rsidP="006712F9">
            <w:pPr>
              <w:pStyle w:val="aff5"/>
              <w:spacing w:after="0"/>
              <w:jc w:val="both"/>
              <w:rPr>
                <w:sz w:val="8"/>
                <w:szCs w:val="8"/>
              </w:rPr>
            </w:pPr>
          </w:p>
        </w:tc>
        <w:tc>
          <w:tcPr>
            <w:tcW w:w="19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85421A9" w14:textId="1659FC01" w:rsidR="006712F9" w:rsidRPr="00E71D52" w:rsidRDefault="006712F9" w:rsidP="006712F9">
            <w:pPr>
              <w:pStyle w:val="aff5"/>
              <w:spacing w:after="0"/>
              <w:jc w:val="both"/>
              <w:rPr>
                <w:sz w:val="8"/>
                <w:szCs w:val="8"/>
              </w:rPr>
            </w:pPr>
            <w:r w:rsidRPr="00E71D52">
              <w:rPr>
                <w:b w:val="0"/>
                <w:bCs/>
                <w:sz w:val="18"/>
                <w:szCs w:val="18"/>
              </w:rPr>
              <w:t>Наименование:</w:t>
            </w:r>
          </w:p>
        </w:tc>
        <w:tc>
          <w:tcPr>
            <w:tcW w:w="1216" w:type="dxa"/>
            <w:gridSpan w:val="4"/>
            <w:tcBorders>
              <w:top w:val="single" w:sz="4" w:space="0" w:color="auto"/>
              <w:left w:val="single" w:sz="4" w:space="0" w:color="FFFFFF" w:themeColor="background1"/>
              <w:bottom w:val="single" w:sz="4" w:space="0" w:color="auto"/>
              <w:right w:val="single" w:sz="4" w:space="0" w:color="auto"/>
            </w:tcBorders>
          </w:tcPr>
          <w:p w14:paraId="1E075DC4" w14:textId="3E46AC7E" w:rsidR="006712F9" w:rsidRPr="00E71D52" w:rsidRDefault="006712F9" w:rsidP="006712F9">
            <w:pPr>
              <w:pStyle w:val="aff5"/>
              <w:spacing w:after="0"/>
              <w:jc w:val="both"/>
              <w:rPr>
                <w:sz w:val="8"/>
                <w:szCs w:val="8"/>
              </w:rPr>
            </w:pPr>
          </w:p>
        </w:tc>
      </w:tr>
      <w:tr w:rsidR="006712F9" w:rsidRPr="00E71D52" w14:paraId="56C0BD3F" w14:textId="0B3010B1" w:rsidTr="00513FFF">
        <w:trPr>
          <w:trHeight w:val="108"/>
        </w:trPr>
        <w:tc>
          <w:tcPr>
            <w:tcW w:w="38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FE20A0" w14:textId="77777777" w:rsidR="006712F9" w:rsidRPr="00E71D52" w:rsidRDefault="006712F9" w:rsidP="006712F9">
            <w:pPr>
              <w:pStyle w:val="aff5"/>
              <w:spacing w:after="0"/>
              <w:jc w:val="both"/>
              <w:rPr>
                <w:sz w:val="4"/>
                <w:szCs w:val="4"/>
              </w:rPr>
            </w:pPr>
          </w:p>
        </w:tc>
        <w:tc>
          <w:tcPr>
            <w:tcW w:w="4079"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3647E7" w14:textId="77777777" w:rsidR="006712F9" w:rsidRPr="00E71D52" w:rsidRDefault="006712F9" w:rsidP="006712F9">
            <w:pPr>
              <w:pStyle w:val="aff5"/>
              <w:spacing w:after="0"/>
              <w:jc w:val="both"/>
              <w:rPr>
                <w:sz w:val="4"/>
                <w:szCs w:val="4"/>
              </w:rPr>
            </w:pPr>
          </w:p>
        </w:tc>
        <w:tc>
          <w:tcPr>
            <w:tcW w:w="6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716872" w14:textId="77777777" w:rsidR="006712F9" w:rsidRPr="00E71D52" w:rsidRDefault="006712F9" w:rsidP="006712F9">
            <w:pPr>
              <w:pStyle w:val="aff5"/>
              <w:spacing w:after="0"/>
              <w:jc w:val="both"/>
              <w:rPr>
                <w:sz w:val="4"/>
                <w:szCs w:val="4"/>
              </w:rPr>
            </w:pPr>
          </w:p>
        </w:tc>
        <w:tc>
          <w:tcPr>
            <w:tcW w:w="955"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5C0DC86" w14:textId="77777777" w:rsidR="006712F9" w:rsidRPr="00E71D52" w:rsidRDefault="006712F9" w:rsidP="006712F9">
            <w:pPr>
              <w:pStyle w:val="aff5"/>
              <w:spacing w:after="0"/>
              <w:jc w:val="both"/>
              <w:rPr>
                <w:sz w:val="4"/>
                <w:szCs w:val="4"/>
              </w:rPr>
            </w:pPr>
          </w:p>
        </w:tc>
        <w:tc>
          <w:tcPr>
            <w:tcW w:w="19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0D1953" w14:textId="03DD2429" w:rsidR="006712F9" w:rsidRPr="00E71D52" w:rsidRDefault="006712F9" w:rsidP="006712F9">
            <w:pPr>
              <w:pStyle w:val="aff5"/>
              <w:spacing w:after="0"/>
              <w:jc w:val="both"/>
              <w:rPr>
                <w:sz w:val="4"/>
                <w:szCs w:val="4"/>
              </w:rPr>
            </w:pPr>
          </w:p>
        </w:tc>
        <w:tc>
          <w:tcPr>
            <w:tcW w:w="1216"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DFD04E8" w14:textId="28D629C4" w:rsidR="006712F9" w:rsidRPr="00E71D52" w:rsidRDefault="006712F9" w:rsidP="006712F9">
            <w:pPr>
              <w:pStyle w:val="aff5"/>
              <w:spacing w:after="0"/>
              <w:jc w:val="both"/>
              <w:rPr>
                <w:sz w:val="4"/>
                <w:szCs w:val="4"/>
              </w:rPr>
            </w:pPr>
          </w:p>
        </w:tc>
      </w:tr>
      <w:tr w:rsidR="006712F9" w:rsidRPr="00E71D52" w14:paraId="0D6BEE04" w14:textId="77777777" w:rsidTr="00513FFF">
        <w:trPr>
          <w:trHeight w:val="125"/>
        </w:trPr>
        <w:tc>
          <w:tcPr>
            <w:tcW w:w="384" w:type="dxa"/>
            <w:gridSpan w:val="2"/>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B88A7C8" w14:textId="77777777" w:rsidR="006712F9" w:rsidRPr="00E71D52" w:rsidRDefault="006712F9" w:rsidP="006712F9">
            <w:pPr>
              <w:pStyle w:val="aff5"/>
              <w:spacing w:after="0"/>
              <w:jc w:val="both"/>
              <w:rPr>
                <w:sz w:val="8"/>
                <w:szCs w:val="8"/>
              </w:rPr>
            </w:pPr>
          </w:p>
        </w:tc>
        <w:tc>
          <w:tcPr>
            <w:tcW w:w="4079" w:type="dxa"/>
            <w:gridSpan w:val="7"/>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74998CED" w14:textId="77777777" w:rsidR="006712F9" w:rsidRPr="00E71D52" w:rsidRDefault="006712F9" w:rsidP="006712F9">
            <w:pPr>
              <w:pStyle w:val="aff5"/>
              <w:spacing w:after="0"/>
              <w:jc w:val="both"/>
              <w:rPr>
                <w:sz w:val="22"/>
              </w:rPr>
            </w:pPr>
          </w:p>
        </w:tc>
        <w:tc>
          <w:tcPr>
            <w:tcW w:w="4754"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C0683E" w14:textId="77777777" w:rsidR="006712F9" w:rsidRPr="00E71D52" w:rsidRDefault="006712F9" w:rsidP="006712F9">
            <w:pPr>
              <w:pStyle w:val="aff5"/>
              <w:spacing w:after="0"/>
              <w:jc w:val="both"/>
              <w:rPr>
                <w:sz w:val="8"/>
                <w:szCs w:val="8"/>
              </w:rPr>
            </w:pPr>
          </w:p>
        </w:tc>
      </w:tr>
      <w:tr w:rsidR="006712F9" w:rsidRPr="00E71D52" w14:paraId="4107C308" w14:textId="77777777" w:rsidTr="00513FFF">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6222C109" w14:textId="77777777" w:rsidR="006712F9" w:rsidRPr="00E71D52" w:rsidRDefault="006712F9" w:rsidP="006712F9">
            <w:pPr>
              <w:pStyle w:val="aff5"/>
              <w:spacing w:after="0"/>
              <w:jc w:val="both"/>
              <w:rPr>
                <w:sz w:val="8"/>
                <w:szCs w:val="8"/>
              </w:rPr>
            </w:pPr>
            <w:r w:rsidRPr="00E71D52">
              <w:rPr>
                <w:sz w:val="20"/>
                <w:szCs w:val="20"/>
              </w:rPr>
              <w:t>5.</w:t>
            </w:r>
          </w:p>
        </w:tc>
        <w:tc>
          <w:tcPr>
            <w:tcW w:w="8833" w:type="dxa"/>
            <w:gridSpan w:val="21"/>
            <w:tcBorders>
              <w:top w:val="single" w:sz="4" w:space="0" w:color="FFFFFF"/>
              <w:left w:val="single" w:sz="4" w:space="0" w:color="FFFFFF"/>
              <w:bottom w:val="single" w:sz="4" w:space="0" w:color="FFFFFF"/>
              <w:right w:val="single" w:sz="4" w:space="0" w:color="FFFFFF" w:themeColor="background1"/>
            </w:tcBorders>
          </w:tcPr>
          <w:p w14:paraId="6A5459D9" w14:textId="77777777" w:rsidR="006712F9" w:rsidRPr="00E71D52" w:rsidRDefault="006712F9" w:rsidP="006712F9">
            <w:pPr>
              <w:pStyle w:val="aff5"/>
              <w:spacing w:after="0"/>
              <w:jc w:val="both"/>
              <w:rPr>
                <w:sz w:val="8"/>
                <w:szCs w:val="8"/>
              </w:rPr>
            </w:pPr>
            <w:r w:rsidRPr="00E71D52">
              <w:rPr>
                <w:sz w:val="20"/>
                <w:szCs w:val="20"/>
              </w:rPr>
              <w:t>Внешний вид ограждения:</w:t>
            </w:r>
          </w:p>
        </w:tc>
      </w:tr>
      <w:tr w:rsidR="006712F9" w:rsidRPr="00E71D52" w14:paraId="6A925786" w14:textId="77777777" w:rsidTr="00513FFF">
        <w:tblPrEx>
          <w:tblLook w:val="04A0" w:firstRow="1" w:lastRow="0" w:firstColumn="1" w:lastColumn="0" w:noHBand="0" w:noVBand="1"/>
        </w:tblPrEx>
        <w:trPr>
          <w:trHeight w:val="42"/>
        </w:trPr>
        <w:tc>
          <w:tcPr>
            <w:tcW w:w="9217" w:type="dxa"/>
            <w:gridSpan w:val="23"/>
            <w:tcBorders>
              <w:top w:val="single" w:sz="4" w:space="0" w:color="FFFFFF" w:themeColor="background1"/>
              <w:left w:val="single" w:sz="4" w:space="0" w:color="FFFFFF"/>
              <w:bottom w:val="single" w:sz="4" w:space="0" w:color="FFFFFF"/>
              <w:right w:val="single" w:sz="4" w:space="0" w:color="FFFFFF" w:themeColor="background1"/>
            </w:tcBorders>
          </w:tcPr>
          <w:p w14:paraId="3878AE6F" w14:textId="1915A622" w:rsidR="006712F9" w:rsidRPr="00E71D52" w:rsidRDefault="008A52E4" w:rsidP="006712F9">
            <w:pPr>
              <w:pStyle w:val="aff5"/>
              <w:spacing w:after="0"/>
              <w:jc w:val="both"/>
              <w:rPr>
                <w:b w:val="0"/>
                <w:bCs/>
                <w:i/>
                <w:iCs/>
                <w:sz w:val="12"/>
                <w:szCs w:val="12"/>
                <w:lang w:eastAsia="ru-RU"/>
              </w:rPr>
            </w:pPr>
            <w:r w:rsidRPr="00E71D52">
              <w:rPr>
                <w:b w:val="0"/>
                <w:bCs/>
                <w:i/>
                <w:iCs/>
                <w:sz w:val="12"/>
                <w:szCs w:val="12"/>
                <w:lang w:eastAsia="ru-RU"/>
              </w:rPr>
              <w:t xml:space="preserve">      </w:t>
            </w:r>
            <w:r w:rsidR="006712F9" w:rsidRPr="00E71D52">
              <w:rPr>
                <w:b w:val="0"/>
                <w:bCs/>
                <w:i/>
                <w:iCs/>
                <w:sz w:val="12"/>
                <w:szCs w:val="12"/>
                <w:lang w:eastAsia="ru-RU"/>
              </w:rPr>
              <w:t>Указывается в соответствии с Запросом</w:t>
            </w:r>
          </w:p>
          <w:p w14:paraId="170B9F90" w14:textId="614AAC0F" w:rsidR="006712F9" w:rsidRPr="00E71D52" w:rsidRDefault="006712F9" w:rsidP="006712F9">
            <w:pPr>
              <w:pStyle w:val="aff5"/>
              <w:spacing w:after="0"/>
              <w:jc w:val="both"/>
              <w:rPr>
                <w:b w:val="0"/>
                <w:bCs/>
                <w:i/>
                <w:iCs/>
                <w:sz w:val="12"/>
                <w:szCs w:val="12"/>
                <w:lang w:eastAsia="ru-RU"/>
              </w:rPr>
            </w:pPr>
            <w:r w:rsidRPr="00E71D52">
              <w:rPr>
                <w:b w:val="0"/>
                <w:bCs/>
                <w:sz w:val="20"/>
                <w:szCs w:val="20"/>
              </w:rPr>
              <w:t>В соответствии с типовым внешним видом</w:t>
            </w:r>
            <w:r w:rsidR="001B027B" w:rsidRPr="00E71D52">
              <w:rPr>
                <w:b w:val="0"/>
                <w:bCs/>
                <w:sz w:val="20"/>
                <w:szCs w:val="20"/>
              </w:rPr>
              <w:t>,</w:t>
            </w:r>
            <w:r w:rsidRPr="00E71D52">
              <w:rPr>
                <w:b w:val="0"/>
                <w:bCs/>
                <w:sz w:val="20"/>
                <w:szCs w:val="20"/>
              </w:rPr>
              <w:t xml:space="preserve"> </w:t>
            </w:r>
            <w:r w:rsidRPr="00E71D52">
              <w:rPr>
                <w:b w:val="0"/>
                <w:bCs/>
                <w:spacing w:val="2"/>
                <w:sz w:val="20"/>
                <w:szCs w:val="20"/>
                <w:shd w:val="clear" w:color="auto" w:fill="FFFFFF"/>
                <w:lang w:eastAsia="ru-RU"/>
              </w:rPr>
              <w:t>одобрен</w:t>
            </w:r>
            <w:r w:rsidR="001B027B" w:rsidRPr="00E71D52">
              <w:rPr>
                <w:b w:val="0"/>
                <w:bCs/>
                <w:spacing w:val="2"/>
                <w:sz w:val="20"/>
                <w:szCs w:val="20"/>
                <w:shd w:val="clear" w:color="auto" w:fill="FFFFFF"/>
                <w:lang w:eastAsia="ru-RU"/>
              </w:rPr>
              <w:t>ным</w:t>
            </w:r>
            <w:r w:rsidRPr="00E71D52">
              <w:rPr>
                <w:b w:val="0"/>
                <w:bCs/>
                <w:spacing w:val="2"/>
                <w:sz w:val="20"/>
                <w:szCs w:val="20"/>
                <w:shd w:val="clear" w:color="auto" w:fill="FFFFFF"/>
                <w:lang w:eastAsia="ru-RU"/>
              </w:rPr>
              <w:t xml:space="preserve"> на заседании </w:t>
            </w:r>
            <w:r w:rsidRPr="00E71D52">
              <w:rPr>
                <w:b w:val="0"/>
                <w:bCs/>
                <w:iCs/>
                <w:sz w:val="20"/>
                <w:szCs w:val="20"/>
              </w:rPr>
              <w:t>муниципальной общественной комиссии по формированию современной городской среды</w:t>
            </w:r>
            <w:r w:rsidRPr="00E71D52">
              <w:rPr>
                <w:b w:val="0"/>
                <w:bCs/>
                <w:sz w:val="20"/>
                <w:szCs w:val="20"/>
                <w:lang w:eastAsia="ru-RU"/>
              </w:rPr>
              <w:t xml:space="preserve"> в составе каталога </w:t>
            </w:r>
            <w:r w:rsidRPr="00E71D52">
              <w:rPr>
                <w:b w:val="0"/>
                <w:bCs/>
                <w:sz w:val="20"/>
                <w:szCs w:val="20"/>
              </w:rPr>
              <w:t>рекомендуемых типовых решений внешнего вида ограждений</w:t>
            </w:r>
          </w:p>
          <w:p w14:paraId="08B7966A" w14:textId="77777777" w:rsidR="001B027B" w:rsidRPr="00E71D52" w:rsidRDefault="001B027B" w:rsidP="006712F9">
            <w:pPr>
              <w:pStyle w:val="aff5"/>
              <w:spacing w:after="0"/>
              <w:jc w:val="both"/>
              <w:rPr>
                <w:b w:val="0"/>
                <w:bCs/>
                <w:i/>
                <w:iCs/>
                <w:sz w:val="12"/>
                <w:szCs w:val="12"/>
                <w:lang w:eastAsia="ru-RU"/>
              </w:rPr>
            </w:pPr>
          </w:p>
          <w:p w14:paraId="4C3D6682" w14:textId="77777777" w:rsidR="006712F9" w:rsidRPr="00E71D52" w:rsidRDefault="006712F9" w:rsidP="006712F9">
            <w:pPr>
              <w:pStyle w:val="aff5"/>
              <w:spacing w:after="0"/>
              <w:jc w:val="both"/>
              <w:rPr>
                <w:sz w:val="4"/>
                <w:szCs w:val="4"/>
              </w:rPr>
            </w:pPr>
          </w:p>
        </w:tc>
      </w:tr>
      <w:tr w:rsidR="006712F9" w:rsidRPr="00E71D52" w14:paraId="3F8933B5" w14:textId="77777777" w:rsidTr="00513FFF">
        <w:tblPrEx>
          <w:tblLook w:val="04A0" w:firstRow="1" w:lastRow="0" w:firstColumn="1" w:lastColumn="0" w:noHBand="0" w:noVBand="1"/>
        </w:tblPrEx>
        <w:trPr>
          <w:trHeight w:val="192"/>
        </w:trPr>
        <w:tc>
          <w:tcPr>
            <w:tcW w:w="8071" w:type="dxa"/>
            <w:gridSpan w:val="21"/>
            <w:tcBorders>
              <w:top w:val="single" w:sz="4" w:space="0" w:color="FFFFFF" w:themeColor="background1"/>
              <w:left w:val="single" w:sz="4" w:space="0" w:color="FFFFFF"/>
              <w:bottom w:val="single" w:sz="4" w:space="0" w:color="FFFFFF"/>
              <w:right w:val="single" w:sz="4" w:space="0" w:color="auto"/>
            </w:tcBorders>
          </w:tcPr>
          <w:p w14:paraId="0B34A8C4" w14:textId="38C7AA0E" w:rsidR="006712F9" w:rsidRPr="00E71D52" w:rsidRDefault="006712F9" w:rsidP="006712F9">
            <w:pPr>
              <w:pStyle w:val="aff5"/>
              <w:spacing w:after="0"/>
              <w:jc w:val="both"/>
              <w:rPr>
                <w:sz w:val="17"/>
                <w:szCs w:val="17"/>
              </w:rPr>
            </w:pPr>
            <w:r w:rsidRPr="00E71D52">
              <w:rPr>
                <w:b w:val="0"/>
                <w:bCs/>
                <w:sz w:val="18"/>
                <w:szCs w:val="18"/>
                <w:lang w:eastAsia="ru-RU"/>
              </w:rPr>
              <w:t>Дата приведения внешнего вида объекта в соответствие с внешним видом, указанным в Колористическом паспорте</w:t>
            </w:r>
            <w:r w:rsidRPr="00E71D52">
              <w:rPr>
                <w:b w:val="0"/>
                <w:bCs/>
                <w:sz w:val="14"/>
                <w:szCs w:val="14"/>
              </w:rPr>
              <w:t xml:space="preserve"> </w:t>
            </w:r>
            <w:r w:rsidRPr="00E71D52">
              <w:rPr>
                <w:b w:val="0"/>
                <w:bCs/>
                <w:i/>
                <w:iCs/>
                <w:sz w:val="12"/>
                <w:szCs w:val="12"/>
              </w:rPr>
              <w:t>(квартал, год)</w:t>
            </w:r>
            <w:r w:rsidRPr="00E71D52">
              <w:rPr>
                <w:i/>
                <w:iCs/>
                <w:sz w:val="14"/>
                <w:szCs w:val="14"/>
              </w:rPr>
              <w:t>:</w:t>
            </w:r>
          </w:p>
        </w:tc>
        <w:tc>
          <w:tcPr>
            <w:tcW w:w="1146" w:type="dxa"/>
            <w:gridSpan w:val="2"/>
            <w:tcBorders>
              <w:top w:val="single" w:sz="4" w:space="0" w:color="auto"/>
              <w:left w:val="single" w:sz="4" w:space="0" w:color="auto"/>
              <w:bottom w:val="single" w:sz="4" w:space="0" w:color="auto"/>
              <w:right w:val="single" w:sz="4" w:space="0" w:color="auto"/>
            </w:tcBorders>
          </w:tcPr>
          <w:p w14:paraId="7E3B2F0E" w14:textId="77777777" w:rsidR="006712F9" w:rsidRPr="00E71D52" w:rsidRDefault="006712F9" w:rsidP="006712F9">
            <w:pPr>
              <w:pStyle w:val="aff5"/>
              <w:spacing w:after="0"/>
              <w:jc w:val="both"/>
              <w:rPr>
                <w:sz w:val="8"/>
                <w:szCs w:val="8"/>
              </w:rPr>
            </w:pPr>
          </w:p>
        </w:tc>
      </w:tr>
      <w:tr w:rsidR="006712F9" w:rsidRPr="00E71D52" w14:paraId="20B1A7E5" w14:textId="77777777" w:rsidTr="00513FFF">
        <w:tblPrEx>
          <w:tblLook w:val="04A0" w:firstRow="1" w:lastRow="0" w:firstColumn="1" w:lastColumn="0" w:noHBand="0" w:noVBand="1"/>
        </w:tblPrEx>
        <w:trPr>
          <w:trHeight w:val="42"/>
        </w:trPr>
        <w:tc>
          <w:tcPr>
            <w:tcW w:w="9217" w:type="dxa"/>
            <w:gridSpan w:val="23"/>
            <w:tcBorders>
              <w:top w:val="single" w:sz="4" w:space="0" w:color="FFFFFF"/>
              <w:left w:val="single" w:sz="4" w:space="0" w:color="FFFFFF"/>
              <w:bottom w:val="single" w:sz="4" w:space="0" w:color="FFFFFF"/>
              <w:right w:val="single" w:sz="4" w:space="0" w:color="FFFFFF" w:themeColor="background1"/>
            </w:tcBorders>
          </w:tcPr>
          <w:p w14:paraId="0D9177E8" w14:textId="77777777" w:rsidR="006712F9" w:rsidRPr="00E71D52" w:rsidRDefault="006712F9" w:rsidP="006712F9">
            <w:pPr>
              <w:pStyle w:val="aff5"/>
              <w:spacing w:after="0"/>
              <w:jc w:val="both"/>
              <w:rPr>
                <w:sz w:val="4"/>
                <w:szCs w:val="4"/>
              </w:rPr>
            </w:pPr>
          </w:p>
        </w:tc>
      </w:tr>
      <w:tr w:rsidR="006712F9" w:rsidRPr="00E71D52" w14:paraId="4CA94CAC" w14:textId="77777777" w:rsidTr="00513FFF">
        <w:tblPrEx>
          <w:tblLook w:val="04A0" w:firstRow="1" w:lastRow="0" w:firstColumn="1" w:lastColumn="0" w:noHBand="0" w:noVBand="1"/>
        </w:tblPrEx>
        <w:trPr>
          <w:trHeight w:val="39"/>
        </w:trPr>
        <w:tc>
          <w:tcPr>
            <w:tcW w:w="355" w:type="dxa"/>
            <w:tcBorders>
              <w:top w:val="single" w:sz="4" w:space="0" w:color="FFFFFF"/>
              <w:left w:val="single" w:sz="4" w:space="0" w:color="FFFFFF"/>
              <w:bottom w:val="single" w:sz="4" w:space="0" w:color="FFFFFF"/>
              <w:right w:val="single" w:sz="4" w:space="0" w:color="FFFFFF" w:themeColor="background1"/>
            </w:tcBorders>
          </w:tcPr>
          <w:p w14:paraId="5A82C0E6" w14:textId="77777777" w:rsidR="006712F9" w:rsidRPr="00E71D52" w:rsidRDefault="006712F9" w:rsidP="006712F9">
            <w:pPr>
              <w:pStyle w:val="aff5"/>
              <w:spacing w:after="0"/>
              <w:ind w:left="-110"/>
              <w:jc w:val="both"/>
              <w:rPr>
                <w:b w:val="0"/>
                <w:bCs/>
                <w:sz w:val="2"/>
                <w:szCs w:val="2"/>
              </w:rPr>
            </w:pPr>
          </w:p>
        </w:tc>
        <w:tc>
          <w:tcPr>
            <w:tcW w:w="1765" w:type="dxa"/>
            <w:gridSpan w:val="3"/>
            <w:tcBorders>
              <w:top w:val="single" w:sz="4" w:space="0" w:color="FFFFFF"/>
              <w:left w:val="single" w:sz="4" w:space="0" w:color="FFFFFF" w:themeColor="background1"/>
              <w:bottom w:val="single" w:sz="4" w:space="0" w:color="FFFFFF"/>
              <w:right w:val="single" w:sz="4" w:space="0" w:color="FFFFFF"/>
            </w:tcBorders>
          </w:tcPr>
          <w:p w14:paraId="652F270C" w14:textId="77777777" w:rsidR="006712F9" w:rsidRPr="00E71D52" w:rsidRDefault="006712F9" w:rsidP="006712F9">
            <w:pPr>
              <w:pStyle w:val="aff5"/>
              <w:spacing w:after="0"/>
              <w:ind w:right="-124"/>
              <w:jc w:val="left"/>
              <w:rPr>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14:paraId="5CF9DBFD" w14:textId="77777777" w:rsidR="006712F9" w:rsidRPr="00E71D52" w:rsidRDefault="006712F9" w:rsidP="006712F9">
            <w:pPr>
              <w:pStyle w:val="aff5"/>
              <w:spacing w:after="0"/>
              <w:jc w:val="left"/>
              <w:rPr>
                <w:b w:val="0"/>
                <w:bCs/>
                <w:sz w:val="2"/>
                <w:szCs w:val="2"/>
              </w:rPr>
            </w:pPr>
          </w:p>
        </w:tc>
        <w:tc>
          <w:tcPr>
            <w:tcW w:w="1493" w:type="dxa"/>
            <w:tcBorders>
              <w:top w:val="single" w:sz="4" w:space="0" w:color="FFFFFF"/>
              <w:left w:val="single" w:sz="4" w:space="0" w:color="FFFFFF"/>
              <w:bottom w:val="single" w:sz="4" w:space="0" w:color="FFFFFF"/>
              <w:right w:val="single" w:sz="4" w:space="0" w:color="FFFFFF"/>
            </w:tcBorders>
          </w:tcPr>
          <w:p w14:paraId="78795093" w14:textId="77777777" w:rsidR="006712F9" w:rsidRPr="00E71D52" w:rsidRDefault="006712F9" w:rsidP="006712F9">
            <w:pPr>
              <w:pStyle w:val="aff5"/>
              <w:spacing w:after="0"/>
              <w:jc w:val="both"/>
              <w:rPr>
                <w:sz w:val="2"/>
                <w:szCs w:val="2"/>
              </w:rPr>
            </w:pPr>
          </w:p>
        </w:tc>
        <w:tc>
          <w:tcPr>
            <w:tcW w:w="1625" w:type="dxa"/>
            <w:gridSpan w:val="7"/>
            <w:tcBorders>
              <w:top w:val="single" w:sz="4" w:space="0" w:color="FFFFFF"/>
              <w:left w:val="single" w:sz="4" w:space="0" w:color="FFFFFF"/>
              <w:bottom w:val="single" w:sz="4" w:space="0" w:color="FFFFFF"/>
              <w:right w:val="single" w:sz="4" w:space="0" w:color="FFFFFF"/>
            </w:tcBorders>
          </w:tcPr>
          <w:p w14:paraId="6115052C" w14:textId="77777777" w:rsidR="006712F9" w:rsidRPr="00E71D52" w:rsidRDefault="006712F9" w:rsidP="006712F9">
            <w:pPr>
              <w:pStyle w:val="aff5"/>
              <w:spacing w:after="0"/>
              <w:jc w:val="both"/>
              <w:rPr>
                <w:b w:val="0"/>
                <w:bCs/>
                <w:sz w:val="2"/>
                <w:szCs w:val="2"/>
              </w:rPr>
            </w:pPr>
          </w:p>
        </w:tc>
        <w:tc>
          <w:tcPr>
            <w:tcW w:w="1133" w:type="dxa"/>
            <w:tcBorders>
              <w:top w:val="single" w:sz="4" w:space="0" w:color="FFFFFF"/>
              <w:left w:val="single" w:sz="4" w:space="0" w:color="FFFFFF"/>
              <w:bottom w:val="single" w:sz="4" w:space="0" w:color="FFFFFF"/>
              <w:right w:val="single" w:sz="4" w:space="0" w:color="FFFFFF"/>
            </w:tcBorders>
          </w:tcPr>
          <w:p w14:paraId="7E7446DE" w14:textId="77777777" w:rsidR="006712F9" w:rsidRPr="00E71D52" w:rsidRDefault="006712F9" w:rsidP="006712F9">
            <w:pPr>
              <w:pStyle w:val="aff5"/>
              <w:spacing w:after="0"/>
              <w:jc w:val="both"/>
              <w:rPr>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14:paraId="4DCFA357" w14:textId="77777777" w:rsidR="006712F9" w:rsidRPr="00E71D52" w:rsidRDefault="006712F9" w:rsidP="006712F9">
            <w:pPr>
              <w:pStyle w:val="aff5"/>
              <w:spacing w:after="0"/>
              <w:jc w:val="both"/>
              <w:rPr>
                <w:b w:val="0"/>
                <w:bCs/>
                <w:sz w:val="2"/>
                <w:szCs w:val="2"/>
              </w:rPr>
            </w:pPr>
          </w:p>
        </w:tc>
        <w:tc>
          <w:tcPr>
            <w:tcW w:w="1146" w:type="dxa"/>
            <w:gridSpan w:val="2"/>
            <w:tcBorders>
              <w:top w:val="single" w:sz="4" w:space="0" w:color="FFFFFF"/>
              <w:left w:val="single" w:sz="4" w:space="0" w:color="FFFFFF"/>
              <w:bottom w:val="single" w:sz="4" w:space="0" w:color="FFFFFF"/>
              <w:right w:val="single" w:sz="4" w:space="0" w:color="FFFFFF" w:themeColor="background1"/>
            </w:tcBorders>
          </w:tcPr>
          <w:p w14:paraId="31BA21A4" w14:textId="77777777" w:rsidR="006712F9" w:rsidRPr="00E71D52" w:rsidRDefault="006712F9" w:rsidP="006712F9">
            <w:pPr>
              <w:pStyle w:val="aff5"/>
              <w:spacing w:after="0"/>
              <w:jc w:val="both"/>
              <w:rPr>
                <w:sz w:val="2"/>
                <w:szCs w:val="2"/>
              </w:rPr>
            </w:pPr>
          </w:p>
        </w:tc>
      </w:tr>
      <w:tr w:rsidR="006712F9" w:rsidRPr="00E71D52" w14:paraId="7295FAFC" w14:textId="77777777" w:rsidTr="00513FFF">
        <w:trPr>
          <w:trHeight w:val="51"/>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4D2AFE6E" w14:textId="77777777" w:rsidR="006712F9" w:rsidRPr="00E71D52" w:rsidRDefault="006712F9" w:rsidP="006712F9">
            <w:pPr>
              <w:pStyle w:val="aff5"/>
              <w:spacing w:after="0"/>
              <w:jc w:val="both"/>
              <w:rPr>
                <w:sz w:val="8"/>
                <w:szCs w:val="8"/>
              </w:rPr>
            </w:pPr>
          </w:p>
        </w:tc>
        <w:tc>
          <w:tcPr>
            <w:tcW w:w="4079" w:type="dxa"/>
            <w:gridSpan w:val="7"/>
            <w:tcBorders>
              <w:top w:val="single" w:sz="4" w:space="0" w:color="FFFFFF"/>
              <w:left w:val="single" w:sz="4" w:space="0" w:color="FFFFFF" w:themeColor="background1"/>
              <w:bottom w:val="single" w:sz="4" w:space="0" w:color="FFFFFF"/>
              <w:right w:val="single" w:sz="4" w:space="0" w:color="FFFFFF" w:themeColor="background1"/>
            </w:tcBorders>
          </w:tcPr>
          <w:p w14:paraId="056F9DC1" w14:textId="77777777" w:rsidR="006712F9" w:rsidRPr="00E71D52" w:rsidRDefault="006712F9" w:rsidP="006712F9">
            <w:pPr>
              <w:pStyle w:val="aff5"/>
              <w:spacing w:after="0"/>
              <w:jc w:val="both"/>
              <w:rPr>
                <w:sz w:val="8"/>
                <w:szCs w:val="8"/>
              </w:rPr>
            </w:pPr>
          </w:p>
        </w:tc>
        <w:tc>
          <w:tcPr>
            <w:tcW w:w="4754" w:type="dxa"/>
            <w:gridSpan w:val="14"/>
            <w:tcBorders>
              <w:top w:val="single" w:sz="4" w:space="0" w:color="FFFFFF"/>
              <w:left w:val="single" w:sz="4" w:space="0" w:color="FFFFFF" w:themeColor="background1"/>
              <w:bottom w:val="single" w:sz="2" w:space="0" w:color="auto"/>
              <w:right w:val="single" w:sz="4" w:space="0" w:color="FFFFFF" w:themeColor="background1"/>
            </w:tcBorders>
          </w:tcPr>
          <w:p w14:paraId="260395C9" w14:textId="77777777" w:rsidR="006712F9" w:rsidRPr="00E71D52" w:rsidRDefault="006712F9" w:rsidP="006712F9">
            <w:pPr>
              <w:pStyle w:val="aff5"/>
              <w:spacing w:after="0"/>
              <w:jc w:val="both"/>
              <w:rPr>
                <w:sz w:val="8"/>
                <w:szCs w:val="8"/>
              </w:rPr>
            </w:pPr>
          </w:p>
        </w:tc>
      </w:tr>
      <w:tr w:rsidR="006712F9" w:rsidRPr="00E71D52" w14:paraId="28D8492D" w14:textId="77777777" w:rsidTr="00513FFF">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7ECA93DF" w14:textId="2B870451" w:rsidR="006712F9" w:rsidRPr="00E71D52" w:rsidRDefault="001B027B" w:rsidP="006712F9">
            <w:pPr>
              <w:pStyle w:val="aff5"/>
              <w:spacing w:after="0"/>
              <w:jc w:val="both"/>
              <w:rPr>
                <w:sz w:val="8"/>
                <w:szCs w:val="8"/>
              </w:rPr>
            </w:pPr>
            <w:r w:rsidRPr="00E71D52">
              <w:rPr>
                <w:sz w:val="20"/>
                <w:szCs w:val="20"/>
              </w:rPr>
              <w:t>6</w:t>
            </w:r>
            <w:r w:rsidR="006712F9" w:rsidRPr="00E71D52">
              <w:rPr>
                <w:sz w:val="20"/>
                <w:szCs w:val="20"/>
              </w:rPr>
              <w:t>.</w:t>
            </w:r>
          </w:p>
        </w:tc>
        <w:tc>
          <w:tcPr>
            <w:tcW w:w="8833" w:type="dxa"/>
            <w:gridSpan w:val="21"/>
            <w:tcBorders>
              <w:top w:val="single" w:sz="4" w:space="0" w:color="FFFFFF"/>
              <w:left w:val="single" w:sz="4" w:space="0" w:color="FFFFFF"/>
              <w:bottom w:val="single" w:sz="4" w:space="0" w:color="FFFFFF"/>
              <w:right w:val="single" w:sz="4" w:space="0" w:color="FFFFFF" w:themeColor="background1"/>
            </w:tcBorders>
          </w:tcPr>
          <w:p w14:paraId="3C97DBCE" w14:textId="77777777" w:rsidR="006712F9" w:rsidRPr="00E71D52" w:rsidRDefault="006712F9" w:rsidP="006712F9">
            <w:pPr>
              <w:pStyle w:val="aff5"/>
              <w:spacing w:after="0"/>
              <w:jc w:val="both"/>
              <w:rPr>
                <w:sz w:val="20"/>
                <w:szCs w:val="20"/>
                <w:lang w:eastAsia="ru-RU"/>
              </w:rPr>
            </w:pPr>
            <w:r w:rsidRPr="00E71D52">
              <w:rPr>
                <w:spacing w:val="2"/>
                <w:sz w:val="20"/>
                <w:szCs w:val="20"/>
                <w:shd w:val="clear" w:color="auto" w:fill="FFFFFF"/>
                <w:lang w:eastAsia="ru-RU"/>
              </w:rPr>
              <w:t>При содержании</w:t>
            </w:r>
            <w:r w:rsidRPr="00E71D52">
              <w:rPr>
                <w:sz w:val="20"/>
                <w:szCs w:val="20"/>
                <w:lang w:eastAsia="ru-RU"/>
              </w:rPr>
              <w:t xml:space="preserve"> ограждения </w:t>
            </w:r>
            <w:r w:rsidRPr="00E71D52">
              <w:rPr>
                <w:sz w:val="20"/>
                <w:szCs w:val="20"/>
              </w:rPr>
              <w:t>не допускаются</w:t>
            </w:r>
            <w:r w:rsidRPr="00E71D52">
              <w:rPr>
                <w:sz w:val="20"/>
                <w:szCs w:val="20"/>
                <w:lang w:eastAsia="ru-RU"/>
              </w:rPr>
              <w:t>:</w:t>
            </w:r>
          </w:p>
        </w:tc>
      </w:tr>
      <w:tr w:rsidR="006712F9" w:rsidRPr="00E71D52" w14:paraId="066E4152" w14:textId="77777777" w:rsidTr="00513FFF">
        <w:tblPrEx>
          <w:tblLook w:val="04A0" w:firstRow="1" w:lastRow="0" w:firstColumn="1" w:lastColumn="0" w:noHBand="0" w:noVBand="1"/>
        </w:tblPrEx>
        <w:trPr>
          <w:trHeight w:val="94"/>
        </w:trPr>
        <w:tc>
          <w:tcPr>
            <w:tcW w:w="2683"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C7C06F0" w14:textId="77777777" w:rsidR="006712F9" w:rsidRPr="00E71D52" w:rsidRDefault="006712F9" w:rsidP="006712F9">
            <w:pPr>
              <w:pStyle w:val="aff5"/>
              <w:spacing w:after="0"/>
              <w:jc w:val="left"/>
              <w:rPr>
                <w:b w:val="0"/>
                <w:bCs/>
                <w:sz w:val="2"/>
                <w:szCs w:val="2"/>
                <w:lang w:eastAsia="ru-RU"/>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22D286" w14:textId="77777777" w:rsidR="006712F9" w:rsidRPr="00E71D52" w:rsidRDefault="006712F9" w:rsidP="006712F9">
            <w:pPr>
              <w:pStyle w:val="aff5"/>
              <w:spacing w:after="0"/>
              <w:jc w:val="both"/>
              <w:rPr>
                <w:b w:val="0"/>
                <w:bCs/>
                <w:sz w:val="2"/>
                <w:szCs w:val="2"/>
              </w:rPr>
            </w:pPr>
          </w:p>
        </w:tc>
        <w:tc>
          <w:tcPr>
            <w:tcW w:w="6247" w:type="dxa"/>
            <w:gridSpan w:val="1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BF30E0A" w14:textId="77777777" w:rsidR="006712F9" w:rsidRPr="00E71D52" w:rsidRDefault="006712F9" w:rsidP="006712F9">
            <w:pPr>
              <w:pStyle w:val="aff5"/>
              <w:spacing w:after="0"/>
              <w:jc w:val="both"/>
              <w:rPr>
                <w:b w:val="0"/>
                <w:bCs/>
                <w:spacing w:val="2"/>
                <w:sz w:val="2"/>
                <w:szCs w:val="2"/>
                <w:shd w:val="clear" w:color="auto" w:fill="FFFFFF"/>
                <w:lang w:eastAsia="ru-RU"/>
              </w:rPr>
            </w:pPr>
          </w:p>
        </w:tc>
      </w:tr>
      <w:tr w:rsidR="006712F9" w:rsidRPr="00E71D52" w14:paraId="19AE9B3B" w14:textId="77777777" w:rsidTr="00513FFF">
        <w:tblPrEx>
          <w:tblLook w:val="04A0" w:firstRow="1" w:lastRow="0" w:firstColumn="1" w:lastColumn="0" w:noHBand="0" w:noVBand="1"/>
        </w:tblPrEx>
        <w:trPr>
          <w:trHeight w:val="94"/>
        </w:trPr>
        <w:tc>
          <w:tcPr>
            <w:tcW w:w="9217" w:type="dxa"/>
            <w:gridSpan w:val="23"/>
            <w:tcBorders>
              <w:top w:val="single" w:sz="4" w:space="0" w:color="auto"/>
              <w:left w:val="single" w:sz="4" w:space="0" w:color="000000" w:themeColor="text1"/>
              <w:right w:val="single" w:sz="4" w:space="0" w:color="auto"/>
            </w:tcBorders>
          </w:tcPr>
          <w:p w14:paraId="4ECC964B" w14:textId="77777777" w:rsidR="006712F9" w:rsidRPr="00E71D52" w:rsidRDefault="006712F9" w:rsidP="006712F9">
            <w:pPr>
              <w:pStyle w:val="aff5"/>
              <w:spacing w:after="0"/>
              <w:jc w:val="both"/>
              <w:rPr>
                <w:b w:val="0"/>
                <w:bCs/>
                <w:spacing w:val="2"/>
                <w:sz w:val="17"/>
                <w:szCs w:val="17"/>
                <w:shd w:val="clear" w:color="auto" w:fill="FFFFFF"/>
                <w:lang w:eastAsia="ru-RU"/>
              </w:rPr>
            </w:pPr>
            <w:r w:rsidRPr="00E71D52">
              <w:rPr>
                <w:b w:val="0"/>
                <w:bCs/>
                <w:sz w:val="17"/>
                <w:szCs w:val="17"/>
              </w:rPr>
              <w:t>ветхие и аварийные ограждения</w:t>
            </w:r>
          </w:p>
        </w:tc>
      </w:tr>
      <w:tr w:rsidR="006712F9" w:rsidRPr="00E71D52" w14:paraId="5FF0C42E" w14:textId="77777777" w:rsidTr="00513FFF">
        <w:tblPrEx>
          <w:tblLook w:val="04A0" w:firstRow="1" w:lastRow="0" w:firstColumn="1" w:lastColumn="0" w:noHBand="0" w:noVBand="1"/>
        </w:tblPrEx>
        <w:trPr>
          <w:trHeight w:val="94"/>
        </w:trPr>
        <w:tc>
          <w:tcPr>
            <w:tcW w:w="9217" w:type="dxa"/>
            <w:gridSpan w:val="23"/>
            <w:tcBorders>
              <w:top w:val="single" w:sz="4" w:space="0" w:color="auto"/>
              <w:left w:val="single" w:sz="2" w:space="0" w:color="FFFFFF" w:themeColor="background1"/>
              <w:right w:val="single" w:sz="2" w:space="0" w:color="FFFFFF" w:themeColor="background1"/>
            </w:tcBorders>
          </w:tcPr>
          <w:p w14:paraId="5A85F40F" w14:textId="77777777" w:rsidR="006712F9" w:rsidRPr="00E71D52" w:rsidRDefault="006712F9" w:rsidP="006712F9">
            <w:pPr>
              <w:pStyle w:val="aff5"/>
              <w:spacing w:after="0"/>
              <w:jc w:val="both"/>
              <w:rPr>
                <w:b w:val="0"/>
                <w:bCs/>
                <w:spacing w:val="2"/>
                <w:sz w:val="4"/>
                <w:szCs w:val="4"/>
                <w:shd w:val="clear" w:color="auto" w:fill="FFFFFF"/>
                <w:lang w:eastAsia="ru-RU"/>
              </w:rPr>
            </w:pPr>
          </w:p>
        </w:tc>
      </w:tr>
      <w:tr w:rsidR="006712F9" w:rsidRPr="00E71D52" w14:paraId="331CDBEB" w14:textId="77777777" w:rsidTr="00513FFF">
        <w:tblPrEx>
          <w:tblLook w:val="04A0" w:firstRow="1" w:lastRow="0" w:firstColumn="1" w:lastColumn="0" w:noHBand="0" w:noVBand="1"/>
        </w:tblPrEx>
        <w:trPr>
          <w:trHeight w:val="94"/>
        </w:trPr>
        <w:tc>
          <w:tcPr>
            <w:tcW w:w="9217" w:type="dxa"/>
            <w:gridSpan w:val="23"/>
            <w:tcBorders>
              <w:top w:val="single" w:sz="4" w:space="0" w:color="auto"/>
              <w:left w:val="single" w:sz="4" w:space="0" w:color="000000" w:themeColor="text1"/>
              <w:right w:val="single" w:sz="2" w:space="0" w:color="auto"/>
            </w:tcBorders>
          </w:tcPr>
          <w:p w14:paraId="32A305A8" w14:textId="77777777" w:rsidR="006712F9" w:rsidRPr="00E71D52" w:rsidRDefault="006712F9" w:rsidP="006712F9">
            <w:pPr>
              <w:pStyle w:val="aff5"/>
              <w:spacing w:after="0"/>
              <w:jc w:val="both"/>
              <w:rPr>
                <w:b w:val="0"/>
                <w:bCs/>
                <w:spacing w:val="2"/>
                <w:sz w:val="17"/>
                <w:szCs w:val="17"/>
                <w:shd w:val="clear" w:color="auto" w:fill="FFFFFF"/>
                <w:lang w:eastAsia="ru-RU"/>
              </w:rPr>
            </w:pPr>
            <w:r w:rsidRPr="00E71D52">
              <w:rPr>
                <w:b w:val="0"/>
                <w:bCs/>
                <w:spacing w:val="2"/>
                <w:sz w:val="17"/>
                <w:szCs w:val="17"/>
                <w:shd w:val="clear" w:color="auto" w:fill="FFFFFF"/>
              </w:rPr>
              <w:t>окрашивание без промывки и расчистки от ранних красок</w:t>
            </w:r>
          </w:p>
        </w:tc>
      </w:tr>
      <w:tr w:rsidR="006712F9" w:rsidRPr="00E71D52" w14:paraId="7015040F" w14:textId="77777777" w:rsidTr="00513FFF">
        <w:tblPrEx>
          <w:tblLook w:val="04A0" w:firstRow="1" w:lastRow="0" w:firstColumn="1" w:lastColumn="0" w:noHBand="0" w:noVBand="1"/>
        </w:tblPrEx>
        <w:trPr>
          <w:trHeight w:val="94"/>
        </w:trPr>
        <w:tc>
          <w:tcPr>
            <w:tcW w:w="9217" w:type="dxa"/>
            <w:gridSpan w:val="23"/>
            <w:tcBorders>
              <w:top w:val="single" w:sz="4" w:space="0" w:color="auto"/>
              <w:left w:val="single" w:sz="2" w:space="0" w:color="FFFFFF" w:themeColor="background1"/>
              <w:right w:val="single" w:sz="2" w:space="0" w:color="FFFFFF" w:themeColor="background1"/>
            </w:tcBorders>
          </w:tcPr>
          <w:p w14:paraId="752D90B2" w14:textId="77777777" w:rsidR="006712F9" w:rsidRPr="00E71D52" w:rsidRDefault="006712F9" w:rsidP="006712F9">
            <w:pPr>
              <w:pStyle w:val="aff5"/>
              <w:spacing w:after="0"/>
              <w:jc w:val="both"/>
              <w:rPr>
                <w:b w:val="0"/>
                <w:bCs/>
                <w:spacing w:val="2"/>
                <w:sz w:val="4"/>
                <w:szCs w:val="4"/>
                <w:shd w:val="clear" w:color="auto" w:fill="FFFFFF"/>
                <w:lang w:eastAsia="ru-RU"/>
              </w:rPr>
            </w:pPr>
          </w:p>
        </w:tc>
      </w:tr>
      <w:tr w:rsidR="006712F9" w:rsidRPr="00E71D52" w14:paraId="2F0B92A1" w14:textId="77777777" w:rsidTr="00513FFF">
        <w:tblPrEx>
          <w:tblLook w:val="04A0" w:firstRow="1" w:lastRow="0" w:firstColumn="1" w:lastColumn="0" w:noHBand="0" w:noVBand="1"/>
        </w:tblPrEx>
        <w:trPr>
          <w:trHeight w:val="94"/>
        </w:trPr>
        <w:tc>
          <w:tcPr>
            <w:tcW w:w="9217" w:type="dxa"/>
            <w:gridSpan w:val="23"/>
            <w:tcBorders>
              <w:top w:val="single" w:sz="4" w:space="0" w:color="auto"/>
              <w:left w:val="single" w:sz="4" w:space="0" w:color="000000" w:themeColor="text1"/>
              <w:right w:val="single" w:sz="4" w:space="0" w:color="auto"/>
            </w:tcBorders>
          </w:tcPr>
          <w:p w14:paraId="714995FA" w14:textId="77777777" w:rsidR="006712F9" w:rsidRPr="00E71D52" w:rsidRDefault="006712F9" w:rsidP="006712F9">
            <w:pPr>
              <w:pStyle w:val="aff5"/>
              <w:spacing w:after="0"/>
              <w:jc w:val="both"/>
              <w:rPr>
                <w:b w:val="0"/>
                <w:bCs/>
                <w:spacing w:val="2"/>
                <w:sz w:val="17"/>
                <w:szCs w:val="17"/>
                <w:shd w:val="clear" w:color="auto" w:fill="FFFFFF"/>
                <w:lang w:eastAsia="ru-RU"/>
              </w:rPr>
            </w:pPr>
            <w:proofErr w:type="gramStart"/>
            <w:r w:rsidRPr="00E71D52">
              <w:rPr>
                <w:b w:val="0"/>
                <w:bCs/>
                <w:sz w:val="17"/>
                <w:szCs w:val="17"/>
              </w:rPr>
              <w:t>эксплуатационные</w:t>
            </w:r>
            <w:proofErr w:type="gramEnd"/>
            <w:r w:rsidRPr="00E71D52">
              <w:rPr>
                <w:b w:val="0"/>
                <w:bCs/>
                <w:sz w:val="17"/>
                <w:szCs w:val="17"/>
              </w:rPr>
              <w:t xml:space="preserve"> деформации </w:t>
            </w:r>
            <w:r w:rsidRPr="00E71D52">
              <w:rPr>
                <w:b w:val="0"/>
                <w:bCs/>
                <w:noProof/>
                <w:sz w:val="17"/>
                <w:szCs w:val="17"/>
              </w:rPr>
              <w:t>внешних поверхностей</w:t>
            </w:r>
            <w:r w:rsidRPr="00E71D52">
              <w:rPr>
                <w:b w:val="0"/>
                <w:bCs/>
                <w:sz w:val="17"/>
                <w:szCs w:val="17"/>
              </w:rPr>
              <w:t xml:space="preserve"> (</w:t>
            </w:r>
            <w:r w:rsidRPr="00E71D52">
              <w:rPr>
                <w:b w:val="0"/>
                <w:bCs/>
                <w:spacing w:val="2"/>
                <w:sz w:val="17"/>
                <w:szCs w:val="17"/>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высолы, потеки и пятна ржавчины, обрушения, провалы, крошения, дыры, пробоины, заплаты, вмятины, выпадение облицовки и креплений, следы горения, </w:t>
            </w:r>
            <w:r w:rsidRPr="00E71D52">
              <w:rPr>
                <w:b w:val="0"/>
                <w:bCs/>
                <w:sz w:val="17"/>
                <w:szCs w:val="17"/>
              </w:rPr>
              <w:t xml:space="preserve">визуально воспринимаемые </w:t>
            </w:r>
            <w:r w:rsidRPr="00E71D52">
              <w:rPr>
                <w:b w:val="0"/>
                <w:bCs/>
                <w:spacing w:val="2"/>
                <w:sz w:val="17"/>
                <w:szCs w:val="17"/>
                <w:shd w:val="clear" w:color="auto" w:fill="FFFFFF"/>
              </w:rPr>
              <w:t xml:space="preserve">разрушения облицовки, </w:t>
            </w:r>
            <w:r w:rsidRPr="00E71D52">
              <w:rPr>
                <w:b w:val="0"/>
                <w:bCs/>
                <w:sz w:val="17"/>
                <w:szCs w:val="17"/>
              </w:rPr>
              <w:t>фактурного и красочного (штукатурного) слоев)</w:t>
            </w:r>
          </w:p>
        </w:tc>
      </w:tr>
      <w:tr w:rsidR="006712F9" w:rsidRPr="00E71D52" w14:paraId="5BDA6F54" w14:textId="77777777" w:rsidTr="00513FFF">
        <w:tblPrEx>
          <w:tblLook w:val="04A0" w:firstRow="1" w:lastRow="0" w:firstColumn="1" w:lastColumn="0" w:noHBand="0" w:noVBand="1"/>
        </w:tblPrEx>
        <w:trPr>
          <w:trHeight w:val="94"/>
        </w:trPr>
        <w:tc>
          <w:tcPr>
            <w:tcW w:w="9217" w:type="dxa"/>
            <w:gridSpan w:val="23"/>
            <w:tcBorders>
              <w:top w:val="single" w:sz="4" w:space="0" w:color="auto"/>
              <w:left w:val="single" w:sz="2" w:space="0" w:color="FFFFFF" w:themeColor="background1"/>
              <w:right w:val="single" w:sz="2" w:space="0" w:color="FFFFFF" w:themeColor="background1"/>
            </w:tcBorders>
          </w:tcPr>
          <w:p w14:paraId="6A04F93C" w14:textId="77777777" w:rsidR="006712F9" w:rsidRPr="00E71D52" w:rsidRDefault="006712F9" w:rsidP="006712F9">
            <w:pPr>
              <w:pStyle w:val="aff5"/>
              <w:spacing w:after="0"/>
              <w:jc w:val="both"/>
              <w:rPr>
                <w:b w:val="0"/>
                <w:bCs/>
                <w:spacing w:val="2"/>
                <w:sz w:val="4"/>
                <w:szCs w:val="4"/>
                <w:shd w:val="clear" w:color="auto" w:fill="FFFFFF"/>
                <w:lang w:eastAsia="ru-RU"/>
              </w:rPr>
            </w:pPr>
          </w:p>
        </w:tc>
      </w:tr>
      <w:tr w:rsidR="006712F9" w:rsidRPr="00E71D52" w14:paraId="6CC5933B" w14:textId="77777777" w:rsidTr="00513FFF">
        <w:tblPrEx>
          <w:tblLook w:val="04A0" w:firstRow="1" w:lastRow="0" w:firstColumn="1" w:lastColumn="0" w:noHBand="0" w:noVBand="1"/>
        </w:tblPrEx>
        <w:trPr>
          <w:trHeight w:val="94"/>
        </w:trPr>
        <w:tc>
          <w:tcPr>
            <w:tcW w:w="9217" w:type="dxa"/>
            <w:gridSpan w:val="23"/>
            <w:tcBorders>
              <w:top w:val="single" w:sz="4" w:space="0" w:color="auto"/>
              <w:left w:val="single" w:sz="4" w:space="0" w:color="000000" w:themeColor="text1"/>
              <w:right w:val="single" w:sz="4" w:space="0" w:color="auto"/>
            </w:tcBorders>
          </w:tcPr>
          <w:p w14:paraId="65EDBF02" w14:textId="77777777" w:rsidR="006712F9" w:rsidRPr="00E71D52" w:rsidRDefault="006712F9" w:rsidP="006712F9">
            <w:pPr>
              <w:tabs>
                <w:tab w:val="left" w:pos="851"/>
              </w:tabs>
              <w:spacing w:after="0"/>
              <w:jc w:val="both"/>
              <w:rPr>
                <w:spacing w:val="2"/>
                <w:sz w:val="17"/>
                <w:szCs w:val="17"/>
                <w:shd w:val="clear" w:color="auto" w:fill="FFFFFF"/>
              </w:rPr>
            </w:pPr>
            <w:r w:rsidRPr="00E71D52">
              <w:rPr>
                <w:spacing w:val="2"/>
                <w:sz w:val="17"/>
                <w:szCs w:val="17"/>
                <w:shd w:val="clear" w:color="auto" w:fill="FFFFFF"/>
              </w:rPr>
              <w:t>подвижные секции, столбы, а также с соединительные элементы, разъединяющиеся самопроизвольно или без применения специальных инструментов</w:t>
            </w:r>
          </w:p>
        </w:tc>
      </w:tr>
      <w:tr w:rsidR="006712F9" w:rsidRPr="00E71D52" w14:paraId="1D27F8B2" w14:textId="77777777" w:rsidTr="00513FFF">
        <w:tblPrEx>
          <w:tblLook w:val="04A0" w:firstRow="1" w:lastRow="0" w:firstColumn="1" w:lastColumn="0" w:noHBand="0" w:noVBand="1"/>
        </w:tblPrEx>
        <w:trPr>
          <w:trHeight w:val="94"/>
        </w:trPr>
        <w:tc>
          <w:tcPr>
            <w:tcW w:w="9217" w:type="dxa"/>
            <w:gridSpan w:val="23"/>
            <w:tcBorders>
              <w:top w:val="single" w:sz="4" w:space="0" w:color="auto"/>
              <w:left w:val="single" w:sz="2" w:space="0" w:color="FFFFFF" w:themeColor="background1"/>
              <w:right w:val="single" w:sz="2" w:space="0" w:color="FFFFFF" w:themeColor="background1"/>
            </w:tcBorders>
          </w:tcPr>
          <w:p w14:paraId="72AE20A9" w14:textId="77777777" w:rsidR="006712F9" w:rsidRPr="00E71D52" w:rsidRDefault="006712F9" w:rsidP="006712F9">
            <w:pPr>
              <w:pStyle w:val="aff5"/>
              <w:spacing w:after="0"/>
              <w:jc w:val="both"/>
              <w:rPr>
                <w:b w:val="0"/>
                <w:bCs/>
                <w:spacing w:val="2"/>
                <w:sz w:val="4"/>
                <w:szCs w:val="4"/>
                <w:shd w:val="clear" w:color="auto" w:fill="FFFFFF"/>
                <w:lang w:eastAsia="ru-RU"/>
              </w:rPr>
            </w:pPr>
          </w:p>
        </w:tc>
      </w:tr>
      <w:tr w:rsidR="006712F9" w:rsidRPr="00E71D52" w14:paraId="3FE8C570" w14:textId="77777777" w:rsidTr="00513FFF">
        <w:tblPrEx>
          <w:tblLook w:val="04A0" w:firstRow="1" w:lastRow="0" w:firstColumn="1" w:lastColumn="0" w:noHBand="0" w:noVBand="1"/>
        </w:tblPrEx>
        <w:trPr>
          <w:trHeight w:val="94"/>
        </w:trPr>
        <w:tc>
          <w:tcPr>
            <w:tcW w:w="9217" w:type="dxa"/>
            <w:gridSpan w:val="23"/>
            <w:tcBorders>
              <w:top w:val="single" w:sz="4" w:space="0" w:color="auto"/>
              <w:left w:val="single" w:sz="4" w:space="0" w:color="000000" w:themeColor="text1"/>
              <w:right w:val="single" w:sz="4" w:space="0" w:color="auto"/>
            </w:tcBorders>
          </w:tcPr>
          <w:p w14:paraId="217C7D89" w14:textId="77777777" w:rsidR="006712F9" w:rsidRPr="00E71D52" w:rsidRDefault="006712F9" w:rsidP="006712F9">
            <w:pPr>
              <w:pStyle w:val="aff5"/>
              <w:spacing w:after="0"/>
              <w:jc w:val="both"/>
              <w:rPr>
                <w:b w:val="0"/>
                <w:bCs/>
                <w:spacing w:val="2"/>
                <w:sz w:val="17"/>
                <w:szCs w:val="17"/>
                <w:shd w:val="clear" w:color="auto" w:fill="FFFFFF"/>
                <w:lang w:eastAsia="ru-RU"/>
              </w:rPr>
            </w:pPr>
            <w:r w:rsidRPr="00E71D52">
              <w:rPr>
                <w:b w:val="0"/>
                <w:bCs/>
                <w:sz w:val="17"/>
                <w:szCs w:val="17"/>
              </w:rPr>
              <w:t>загрязнения, вандальные изображения</w:t>
            </w:r>
          </w:p>
        </w:tc>
      </w:tr>
      <w:tr w:rsidR="006712F9" w:rsidRPr="00E71D52" w14:paraId="6F0C6F98" w14:textId="77777777" w:rsidTr="00513FFF">
        <w:tblPrEx>
          <w:tblLook w:val="04A0" w:firstRow="1" w:lastRow="0" w:firstColumn="1" w:lastColumn="0" w:noHBand="0" w:noVBand="1"/>
        </w:tblPrEx>
        <w:trPr>
          <w:trHeight w:val="94"/>
        </w:trPr>
        <w:tc>
          <w:tcPr>
            <w:tcW w:w="2683" w:type="dxa"/>
            <w:gridSpan w:val="7"/>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FEB3D44" w14:textId="77777777" w:rsidR="006712F9" w:rsidRPr="00E71D52" w:rsidRDefault="006712F9" w:rsidP="006712F9">
            <w:pPr>
              <w:pStyle w:val="aff5"/>
              <w:spacing w:after="0"/>
              <w:jc w:val="left"/>
              <w:rPr>
                <w:b w:val="0"/>
                <w:bCs/>
                <w:sz w:val="8"/>
                <w:szCs w:val="8"/>
                <w:lang w:eastAsia="ru-RU"/>
              </w:rPr>
            </w:pPr>
          </w:p>
        </w:tc>
        <w:tc>
          <w:tcPr>
            <w:tcW w:w="28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E9A42E7" w14:textId="77777777" w:rsidR="006712F9" w:rsidRPr="00E71D52" w:rsidRDefault="006712F9" w:rsidP="006712F9">
            <w:pPr>
              <w:pStyle w:val="aff5"/>
              <w:spacing w:after="0"/>
              <w:jc w:val="both"/>
              <w:rPr>
                <w:b w:val="0"/>
                <w:bCs/>
                <w:sz w:val="8"/>
                <w:szCs w:val="8"/>
              </w:rPr>
            </w:pPr>
          </w:p>
        </w:tc>
        <w:tc>
          <w:tcPr>
            <w:tcW w:w="6247" w:type="dxa"/>
            <w:gridSpan w:val="1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F0572A8" w14:textId="77777777" w:rsidR="006712F9" w:rsidRPr="00E71D52" w:rsidRDefault="006712F9" w:rsidP="006712F9">
            <w:pPr>
              <w:pStyle w:val="aff5"/>
              <w:spacing w:after="0"/>
              <w:jc w:val="both"/>
              <w:rPr>
                <w:b w:val="0"/>
                <w:bCs/>
                <w:spacing w:val="2"/>
                <w:sz w:val="8"/>
                <w:szCs w:val="8"/>
                <w:shd w:val="clear" w:color="auto" w:fill="FFFFFF"/>
                <w:lang w:eastAsia="ru-RU"/>
              </w:rPr>
            </w:pPr>
          </w:p>
        </w:tc>
      </w:tr>
      <w:tr w:rsidR="006712F9" w:rsidRPr="00E71D52" w14:paraId="7D583460" w14:textId="77777777" w:rsidTr="00513FFF">
        <w:tblPrEx>
          <w:tblLook w:val="04A0" w:firstRow="1" w:lastRow="0" w:firstColumn="1" w:lastColumn="0" w:noHBand="0" w:noVBand="1"/>
        </w:tblPrEx>
        <w:trPr>
          <w:trHeight w:val="94"/>
        </w:trPr>
        <w:tc>
          <w:tcPr>
            <w:tcW w:w="2683" w:type="dxa"/>
            <w:gridSpan w:val="7"/>
            <w:vMerge w:val="restart"/>
            <w:tcBorders>
              <w:top w:val="single" w:sz="2" w:space="0" w:color="auto"/>
              <w:left w:val="single" w:sz="4" w:space="0" w:color="000000" w:themeColor="text1"/>
              <w:right w:val="single" w:sz="2" w:space="0" w:color="FFFFFF" w:themeColor="background1"/>
            </w:tcBorders>
          </w:tcPr>
          <w:p w14:paraId="4B220EE2" w14:textId="77777777" w:rsidR="006712F9" w:rsidRPr="00E71D52" w:rsidRDefault="006712F9" w:rsidP="006712F9">
            <w:pPr>
              <w:pStyle w:val="aff5"/>
              <w:spacing w:after="0"/>
              <w:jc w:val="left"/>
              <w:rPr>
                <w:b w:val="0"/>
                <w:bCs/>
                <w:sz w:val="17"/>
                <w:szCs w:val="17"/>
              </w:rPr>
            </w:pPr>
            <w:r w:rsidRPr="00E71D52">
              <w:rPr>
                <w:b w:val="0"/>
                <w:bCs/>
                <w:sz w:val="17"/>
                <w:szCs w:val="17"/>
                <w:lang w:eastAsia="ru-RU"/>
              </w:rPr>
              <w:t>рекламные конструкции</w:t>
            </w:r>
            <w:r w:rsidRPr="00E71D52">
              <w:rPr>
                <w:b w:val="0"/>
                <w:bCs/>
                <w:noProof/>
                <w:sz w:val="17"/>
                <w:szCs w:val="17"/>
                <w:lang w:eastAsia="ru-RU"/>
              </w:rPr>
              <w:t>:</w:t>
            </w:r>
          </w:p>
        </w:tc>
        <w:tc>
          <w:tcPr>
            <w:tcW w:w="6534" w:type="dxa"/>
            <w:gridSpan w:val="16"/>
            <w:tcBorders>
              <w:top w:val="single" w:sz="2" w:space="0" w:color="auto"/>
              <w:left w:val="single" w:sz="2" w:space="0" w:color="FFFFFF" w:themeColor="background1"/>
              <w:bottom w:val="single" w:sz="2" w:space="0" w:color="FFFFFF" w:themeColor="background1"/>
              <w:right w:val="single" w:sz="2" w:space="0" w:color="auto"/>
            </w:tcBorders>
          </w:tcPr>
          <w:p w14:paraId="74A1C6E5" w14:textId="77777777" w:rsidR="006712F9" w:rsidRPr="00E71D52" w:rsidRDefault="006712F9" w:rsidP="006712F9">
            <w:pPr>
              <w:pStyle w:val="aff5"/>
              <w:spacing w:after="0"/>
              <w:jc w:val="both"/>
              <w:rPr>
                <w:b w:val="0"/>
                <w:bCs/>
                <w:sz w:val="14"/>
                <w:szCs w:val="14"/>
              </w:rPr>
            </w:pPr>
            <w:r w:rsidRPr="00E71D52">
              <w:rPr>
                <w:b w:val="0"/>
                <w:bCs/>
                <w:sz w:val="14"/>
                <w:szCs w:val="14"/>
                <w:lang w:eastAsia="ru-RU"/>
              </w:rPr>
              <w:t>самовольно размещенные</w:t>
            </w:r>
          </w:p>
        </w:tc>
      </w:tr>
      <w:tr w:rsidR="006712F9" w:rsidRPr="00E71D52" w14:paraId="2DEC71CE" w14:textId="77777777" w:rsidTr="00513FFF">
        <w:tblPrEx>
          <w:tblLook w:val="04A0" w:firstRow="1" w:lastRow="0" w:firstColumn="1" w:lastColumn="0" w:noHBand="0" w:noVBand="1"/>
        </w:tblPrEx>
        <w:trPr>
          <w:trHeight w:val="41"/>
        </w:trPr>
        <w:tc>
          <w:tcPr>
            <w:tcW w:w="2683" w:type="dxa"/>
            <w:gridSpan w:val="7"/>
            <w:vMerge/>
            <w:tcBorders>
              <w:left w:val="single" w:sz="4" w:space="0" w:color="000000" w:themeColor="text1"/>
              <w:right w:val="single" w:sz="2" w:space="0" w:color="FFFFFF" w:themeColor="background1"/>
            </w:tcBorders>
          </w:tcPr>
          <w:p w14:paraId="3BDE4A60" w14:textId="77777777" w:rsidR="006712F9" w:rsidRPr="00E71D52" w:rsidRDefault="006712F9" w:rsidP="006712F9">
            <w:pPr>
              <w:pStyle w:val="aff5"/>
              <w:spacing w:after="0"/>
              <w:jc w:val="both"/>
              <w:rPr>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59D81652" w14:textId="77777777" w:rsidR="006712F9" w:rsidRPr="00E71D52" w:rsidRDefault="006712F9" w:rsidP="006712F9">
            <w:pPr>
              <w:pStyle w:val="aff5"/>
              <w:spacing w:after="0"/>
              <w:jc w:val="both"/>
              <w:rPr>
                <w:b w:val="0"/>
                <w:bCs/>
                <w:sz w:val="4"/>
                <w:szCs w:val="4"/>
              </w:rPr>
            </w:pPr>
          </w:p>
        </w:tc>
        <w:tc>
          <w:tcPr>
            <w:tcW w:w="6247" w:type="dxa"/>
            <w:gridSpan w:val="15"/>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51DD32A3" w14:textId="77777777" w:rsidR="006712F9" w:rsidRPr="00E71D52" w:rsidRDefault="006712F9" w:rsidP="006712F9">
            <w:pPr>
              <w:pStyle w:val="aff5"/>
              <w:spacing w:after="0"/>
              <w:jc w:val="both"/>
              <w:rPr>
                <w:b w:val="0"/>
                <w:bCs/>
                <w:sz w:val="4"/>
                <w:szCs w:val="4"/>
              </w:rPr>
            </w:pPr>
          </w:p>
        </w:tc>
      </w:tr>
      <w:tr w:rsidR="006712F9" w:rsidRPr="00E71D52" w14:paraId="6BA382E6" w14:textId="77777777" w:rsidTr="00513FFF">
        <w:tblPrEx>
          <w:tblLook w:val="04A0" w:firstRow="1" w:lastRow="0" w:firstColumn="1" w:lastColumn="0" w:noHBand="0" w:noVBand="1"/>
        </w:tblPrEx>
        <w:trPr>
          <w:trHeight w:val="145"/>
        </w:trPr>
        <w:tc>
          <w:tcPr>
            <w:tcW w:w="2683" w:type="dxa"/>
            <w:gridSpan w:val="7"/>
            <w:vMerge/>
            <w:tcBorders>
              <w:left w:val="single" w:sz="4" w:space="0" w:color="000000" w:themeColor="text1"/>
              <w:right w:val="single" w:sz="2" w:space="0" w:color="FFFFFF" w:themeColor="background1"/>
            </w:tcBorders>
          </w:tcPr>
          <w:p w14:paraId="62D6B676" w14:textId="77777777" w:rsidR="006712F9" w:rsidRPr="00E71D52" w:rsidRDefault="006712F9" w:rsidP="006712F9">
            <w:pPr>
              <w:pStyle w:val="aff5"/>
              <w:spacing w:after="0"/>
              <w:jc w:val="both"/>
              <w:rPr>
                <w:b w:val="0"/>
                <w:bCs/>
                <w:sz w:val="17"/>
                <w:szCs w:val="17"/>
              </w:rPr>
            </w:pPr>
          </w:p>
        </w:tc>
        <w:tc>
          <w:tcPr>
            <w:tcW w:w="6534" w:type="dxa"/>
            <w:gridSpan w:val="16"/>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6222C9C5" w14:textId="77777777" w:rsidR="006712F9" w:rsidRPr="00E71D52" w:rsidRDefault="006712F9" w:rsidP="006712F9">
            <w:pPr>
              <w:pStyle w:val="aff5"/>
              <w:spacing w:after="0"/>
              <w:jc w:val="both"/>
              <w:rPr>
                <w:b w:val="0"/>
                <w:bCs/>
                <w:sz w:val="14"/>
                <w:szCs w:val="14"/>
              </w:rPr>
            </w:pPr>
            <w:r w:rsidRPr="00E71D52">
              <w:rPr>
                <w:b w:val="0"/>
                <w:bCs/>
                <w:sz w:val="14"/>
                <w:szCs w:val="14"/>
                <w:lang w:eastAsia="ru-RU"/>
              </w:rPr>
              <w:t>эксплуатируемые после окончания срока договора на установку</w:t>
            </w:r>
          </w:p>
        </w:tc>
      </w:tr>
      <w:tr w:rsidR="006712F9" w:rsidRPr="00E71D52" w14:paraId="371ED08C" w14:textId="77777777" w:rsidTr="00513FFF">
        <w:tblPrEx>
          <w:tblLook w:val="04A0" w:firstRow="1" w:lastRow="0" w:firstColumn="1" w:lastColumn="0" w:noHBand="0" w:noVBand="1"/>
        </w:tblPrEx>
        <w:trPr>
          <w:trHeight w:val="41"/>
        </w:trPr>
        <w:tc>
          <w:tcPr>
            <w:tcW w:w="2683" w:type="dxa"/>
            <w:gridSpan w:val="7"/>
            <w:vMerge/>
            <w:tcBorders>
              <w:left w:val="single" w:sz="4" w:space="0" w:color="000000" w:themeColor="text1"/>
              <w:right w:val="single" w:sz="2" w:space="0" w:color="FFFFFF" w:themeColor="background1"/>
            </w:tcBorders>
          </w:tcPr>
          <w:p w14:paraId="7AE1A6D0" w14:textId="77777777" w:rsidR="006712F9" w:rsidRPr="00E71D52" w:rsidRDefault="006712F9" w:rsidP="006712F9">
            <w:pPr>
              <w:pStyle w:val="aff5"/>
              <w:spacing w:after="0"/>
              <w:jc w:val="both"/>
              <w:rPr>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3DC9841B" w14:textId="77777777" w:rsidR="006712F9" w:rsidRPr="00E71D52" w:rsidRDefault="006712F9" w:rsidP="006712F9">
            <w:pPr>
              <w:pStyle w:val="aff5"/>
              <w:spacing w:after="0"/>
              <w:jc w:val="both"/>
              <w:rPr>
                <w:b w:val="0"/>
                <w:bCs/>
                <w:sz w:val="4"/>
                <w:szCs w:val="4"/>
              </w:rPr>
            </w:pPr>
          </w:p>
        </w:tc>
        <w:tc>
          <w:tcPr>
            <w:tcW w:w="6247" w:type="dxa"/>
            <w:gridSpan w:val="15"/>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76DDD41A" w14:textId="77777777" w:rsidR="006712F9" w:rsidRPr="00E71D52" w:rsidRDefault="006712F9" w:rsidP="006712F9">
            <w:pPr>
              <w:pStyle w:val="aff5"/>
              <w:spacing w:after="0"/>
              <w:jc w:val="both"/>
              <w:rPr>
                <w:b w:val="0"/>
                <w:bCs/>
                <w:sz w:val="4"/>
                <w:szCs w:val="4"/>
              </w:rPr>
            </w:pPr>
          </w:p>
        </w:tc>
      </w:tr>
      <w:tr w:rsidR="006712F9" w:rsidRPr="00E71D52" w14:paraId="1B4687EB" w14:textId="77777777" w:rsidTr="00513FFF">
        <w:tblPrEx>
          <w:tblLook w:val="04A0" w:firstRow="1" w:lastRow="0" w:firstColumn="1" w:lastColumn="0" w:noHBand="0" w:noVBand="1"/>
        </w:tblPrEx>
        <w:trPr>
          <w:trHeight w:val="47"/>
        </w:trPr>
        <w:tc>
          <w:tcPr>
            <w:tcW w:w="2683" w:type="dxa"/>
            <w:gridSpan w:val="7"/>
            <w:vMerge/>
            <w:tcBorders>
              <w:left w:val="single" w:sz="4" w:space="0" w:color="000000" w:themeColor="text1"/>
              <w:right w:val="single" w:sz="2" w:space="0" w:color="FFFFFF" w:themeColor="background1"/>
            </w:tcBorders>
          </w:tcPr>
          <w:p w14:paraId="3433624D" w14:textId="77777777" w:rsidR="006712F9" w:rsidRPr="00E71D52" w:rsidRDefault="006712F9" w:rsidP="006712F9">
            <w:pPr>
              <w:pStyle w:val="aff5"/>
              <w:spacing w:after="0"/>
              <w:jc w:val="both"/>
              <w:rPr>
                <w:b w:val="0"/>
                <w:bCs/>
                <w:sz w:val="17"/>
                <w:szCs w:val="17"/>
              </w:rPr>
            </w:pPr>
          </w:p>
        </w:tc>
        <w:tc>
          <w:tcPr>
            <w:tcW w:w="6534" w:type="dxa"/>
            <w:gridSpan w:val="16"/>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324EFCD7" w14:textId="77777777" w:rsidR="006712F9" w:rsidRPr="00E71D52" w:rsidRDefault="006712F9" w:rsidP="006712F9">
            <w:pPr>
              <w:pStyle w:val="aff5"/>
              <w:spacing w:after="0"/>
              <w:jc w:val="both"/>
              <w:rPr>
                <w:b w:val="0"/>
                <w:bCs/>
                <w:sz w:val="14"/>
                <w:szCs w:val="14"/>
              </w:rPr>
            </w:pPr>
            <w:r w:rsidRPr="00E71D52">
              <w:rPr>
                <w:b w:val="0"/>
                <w:bCs/>
                <w:sz w:val="14"/>
                <w:szCs w:val="14"/>
                <w:lang w:eastAsia="ru-RU"/>
              </w:rPr>
              <w:t>эксплуатируемые после аннулирования ранее выданного разрешения</w:t>
            </w:r>
          </w:p>
        </w:tc>
      </w:tr>
      <w:tr w:rsidR="006712F9" w:rsidRPr="00E71D52" w14:paraId="191328A8" w14:textId="77777777" w:rsidTr="00513FFF">
        <w:tblPrEx>
          <w:tblLook w:val="04A0" w:firstRow="1" w:lastRow="0" w:firstColumn="1" w:lastColumn="0" w:noHBand="0" w:noVBand="1"/>
        </w:tblPrEx>
        <w:trPr>
          <w:trHeight w:val="41"/>
        </w:trPr>
        <w:tc>
          <w:tcPr>
            <w:tcW w:w="2683" w:type="dxa"/>
            <w:gridSpan w:val="7"/>
            <w:vMerge/>
            <w:tcBorders>
              <w:left w:val="single" w:sz="4" w:space="0" w:color="000000" w:themeColor="text1"/>
              <w:right w:val="single" w:sz="2" w:space="0" w:color="FFFFFF" w:themeColor="background1"/>
            </w:tcBorders>
          </w:tcPr>
          <w:p w14:paraId="7BD9049B" w14:textId="77777777" w:rsidR="006712F9" w:rsidRPr="00E71D52" w:rsidRDefault="006712F9" w:rsidP="006712F9">
            <w:pPr>
              <w:pStyle w:val="aff5"/>
              <w:spacing w:after="0"/>
              <w:jc w:val="both"/>
              <w:rPr>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4F929E07" w14:textId="77777777" w:rsidR="006712F9" w:rsidRPr="00E71D52" w:rsidRDefault="006712F9" w:rsidP="006712F9">
            <w:pPr>
              <w:pStyle w:val="aff5"/>
              <w:spacing w:after="0"/>
              <w:jc w:val="both"/>
              <w:rPr>
                <w:b w:val="0"/>
                <w:bCs/>
                <w:sz w:val="4"/>
                <w:szCs w:val="4"/>
              </w:rPr>
            </w:pPr>
          </w:p>
        </w:tc>
        <w:tc>
          <w:tcPr>
            <w:tcW w:w="6247" w:type="dxa"/>
            <w:gridSpan w:val="15"/>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46C545CA" w14:textId="77777777" w:rsidR="006712F9" w:rsidRPr="00E71D52" w:rsidRDefault="006712F9" w:rsidP="006712F9">
            <w:pPr>
              <w:pStyle w:val="aff5"/>
              <w:spacing w:after="0"/>
              <w:jc w:val="both"/>
              <w:rPr>
                <w:b w:val="0"/>
                <w:bCs/>
                <w:sz w:val="4"/>
                <w:szCs w:val="4"/>
              </w:rPr>
            </w:pPr>
          </w:p>
        </w:tc>
      </w:tr>
      <w:tr w:rsidR="006712F9" w:rsidRPr="00E71D52" w14:paraId="6F19103B" w14:textId="77777777" w:rsidTr="00513FFF">
        <w:tblPrEx>
          <w:tblLook w:val="04A0" w:firstRow="1" w:lastRow="0" w:firstColumn="1" w:lastColumn="0" w:noHBand="0" w:noVBand="1"/>
        </w:tblPrEx>
        <w:trPr>
          <w:trHeight w:val="41"/>
        </w:trPr>
        <w:tc>
          <w:tcPr>
            <w:tcW w:w="2683" w:type="dxa"/>
            <w:gridSpan w:val="7"/>
            <w:vMerge/>
            <w:tcBorders>
              <w:left w:val="single" w:sz="4" w:space="0" w:color="000000" w:themeColor="text1"/>
              <w:bottom w:val="single" w:sz="4" w:space="0" w:color="000000" w:themeColor="text1"/>
              <w:right w:val="single" w:sz="2" w:space="0" w:color="FFFFFF" w:themeColor="background1"/>
            </w:tcBorders>
          </w:tcPr>
          <w:p w14:paraId="0F0B7972" w14:textId="77777777" w:rsidR="006712F9" w:rsidRPr="00E71D52" w:rsidRDefault="006712F9" w:rsidP="006712F9">
            <w:pPr>
              <w:pStyle w:val="aff5"/>
              <w:spacing w:after="0"/>
              <w:jc w:val="both"/>
              <w:rPr>
                <w:b w:val="0"/>
                <w:bCs/>
                <w:sz w:val="17"/>
                <w:szCs w:val="17"/>
              </w:rPr>
            </w:pPr>
          </w:p>
        </w:tc>
        <w:tc>
          <w:tcPr>
            <w:tcW w:w="6534" w:type="dxa"/>
            <w:gridSpan w:val="16"/>
            <w:tcBorders>
              <w:top w:val="single" w:sz="4" w:space="0" w:color="FFFFFF" w:themeColor="background1"/>
              <w:left w:val="single" w:sz="2" w:space="0" w:color="FFFFFF" w:themeColor="background1"/>
              <w:bottom w:val="single" w:sz="4" w:space="0" w:color="FFFFFF"/>
              <w:right w:val="single" w:sz="2" w:space="0" w:color="auto"/>
            </w:tcBorders>
          </w:tcPr>
          <w:p w14:paraId="463EB7AC" w14:textId="77777777" w:rsidR="006712F9" w:rsidRPr="00E71D52" w:rsidRDefault="006712F9" w:rsidP="006712F9">
            <w:pPr>
              <w:pStyle w:val="aff5"/>
              <w:spacing w:after="0"/>
              <w:jc w:val="both"/>
              <w:rPr>
                <w:b w:val="0"/>
                <w:bCs/>
                <w:sz w:val="14"/>
                <w:szCs w:val="14"/>
              </w:rPr>
            </w:pPr>
            <w:r w:rsidRPr="00E71D52">
              <w:rPr>
                <w:b w:val="0"/>
                <w:bCs/>
                <w:sz w:val="14"/>
                <w:szCs w:val="14"/>
                <w:lang w:eastAsia="ru-RU"/>
              </w:rPr>
              <w:t>эксплуатируемые с нарушением требований к установке и эксплуатации</w:t>
            </w:r>
          </w:p>
        </w:tc>
      </w:tr>
      <w:tr w:rsidR="006712F9" w:rsidRPr="00E71D52" w14:paraId="5AEF105F" w14:textId="77777777" w:rsidTr="00513FFF">
        <w:tblPrEx>
          <w:tblLook w:val="04A0" w:firstRow="1" w:lastRow="0" w:firstColumn="1" w:lastColumn="0" w:noHBand="0" w:noVBand="1"/>
        </w:tblPrEx>
        <w:trPr>
          <w:trHeight w:val="47"/>
        </w:trPr>
        <w:tc>
          <w:tcPr>
            <w:tcW w:w="9217" w:type="dxa"/>
            <w:gridSpan w:val="23"/>
            <w:tcBorders>
              <w:left w:val="single" w:sz="2" w:space="0" w:color="FFFFFF" w:themeColor="background1"/>
              <w:right w:val="single" w:sz="2" w:space="0" w:color="FFFFFF" w:themeColor="background1"/>
            </w:tcBorders>
          </w:tcPr>
          <w:p w14:paraId="2F90A3F7" w14:textId="77777777" w:rsidR="006712F9" w:rsidRPr="00E71D52" w:rsidRDefault="006712F9" w:rsidP="006712F9">
            <w:pPr>
              <w:tabs>
                <w:tab w:val="left" w:pos="284"/>
                <w:tab w:val="left" w:pos="851"/>
              </w:tabs>
              <w:spacing w:after="0"/>
              <w:contextualSpacing/>
              <w:jc w:val="both"/>
              <w:rPr>
                <w:sz w:val="8"/>
                <w:szCs w:val="8"/>
                <w:lang w:eastAsia="ru-RU"/>
              </w:rPr>
            </w:pPr>
          </w:p>
        </w:tc>
      </w:tr>
      <w:tr w:rsidR="006712F9" w:rsidRPr="00E71D52" w14:paraId="514253A1" w14:textId="77777777" w:rsidTr="00513FFF">
        <w:tblPrEx>
          <w:tblLook w:val="04A0" w:firstRow="1" w:lastRow="0" w:firstColumn="1" w:lastColumn="0" w:noHBand="0" w:noVBand="1"/>
        </w:tblPrEx>
        <w:trPr>
          <w:trHeight w:val="192"/>
        </w:trPr>
        <w:tc>
          <w:tcPr>
            <w:tcW w:w="9217" w:type="dxa"/>
            <w:gridSpan w:val="23"/>
          </w:tcPr>
          <w:p w14:paraId="2053FDF5" w14:textId="77777777" w:rsidR="006712F9" w:rsidRPr="00E71D52" w:rsidRDefault="006712F9" w:rsidP="006712F9">
            <w:pPr>
              <w:tabs>
                <w:tab w:val="left" w:pos="284"/>
                <w:tab w:val="left" w:pos="851"/>
              </w:tabs>
              <w:spacing w:after="0"/>
              <w:contextualSpacing/>
              <w:jc w:val="both"/>
              <w:rPr>
                <w:sz w:val="17"/>
                <w:szCs w:val="17"/>
                <w:lang w:eastAsia="ru-RU"/>
              </w:rPr>
            </w:pPr>
            <w:r w:rsidRPr="00E71D52">
              <w:rPr>
                <w:sz w:val="17"/>
                <w:szCs w:val="17"/>
                <w:lang w:eastAsia="ru-RU"/>
              </w:rPr>
              <w:t xml:space="preserve">создание </w:t>
            </w:r>
            <w:r w:rsidRPr="00E71D52">
              <w:rPr>
                <w:sz w:val="17"/>
                <w:szCs w:val="17"/>
              </w:rPr>
              <w:t>ограждениями</w:t>
            </w:r>
            <w:r w:rsidRPr="00E71D52">
              <w:rPr>
                <w:sz w:val="17"/>
                <w:szCs w:val="17"/>
                <w:lang w:eastAsia="ru-RU"/>
              </w:rPr>
              <w:t xml:space="preserve"> препятствий </w:t>
            </w:r>
            <w:r w:rsidRPr="00E71D52">
              <w:rPr>
                <w:bCs/>
                <w:spacing w:val="2"/>
                <w:sz w:val="17"/>
                <w:szCs w:val="17"/>
                <w:shd w:val="clear" w:color="auto" w:fill="FFFFFF"/>
              </w:rPr>
              <w:t xml:space="preserve">для использования </w:t>
            </w:r>
            <w:r w:rsidRPr="00E71D52">
              <w:rPr>
                <w:bCs/>
                <w:sz w:val="17"/>
                <w:szCs w:val="17"/>
                <w:shd w:val="clear" w:color="auto" w:fill="FFFFFF"/>
              </w:rPr>
              <w:t>тротуаров, дорожек общего пользования, в том числе сужение пешеходного пути инвентарными (строительными) ограждениями до ширины менее 1,2 м</w:t>
            </w:r>
          </w:p>
        </w:tc>
      </w:tr>
      <w:tr w:rsidR="006712F9" w:rsidRPr="00E71D52" w14:paraId="26DBBB3B" w14:textId="77777777" w:rsidTr="00513FFF">
        <w:tblPrEx>
          <w:tblLook w:val="04A0" w:firstRow="1" w:lastRow="0" w:firstColumn="1" w:lastColumn="0" w:noHBand="0" w:noVBand="1"/>
        </w:tblPrEx>
        <w:trPr>
          <w:trHeight w:val="41"/>
        </w:trPr>
        <w:tc>
          <w:tcPr>
            <w:tcW w:w="9217" w:type="dxa"/>
            <w:gridSpan w:val="23"/>
            <w:tcBorders>
              <w:left w:val="single" w:sz="2" w:space="0" w:color="FFFFFF" w:themeColor="background1"/>
              <w:right w:val="single" w:sz="2" w:space="0" w:color="FFFFFF" w:themeColor="background1"/>
            </w:tcBorders>
          </w:tcPr>
          <w:p w14:paraId="788F2718" w14:textId="77777777" w:rsidR="006712F9" w:rsidRPr="00E71D52" w:rsidRDefault="006712F9" w:rsidP="006712F9">
            <w:pPr>
              <w:tabs>
                <w:tab w:val="left" w:pos="284"/>
                <w:tab w:val="left" w:pos="851"/>
              </w:tabs>
              <w:spacing w:after="0"/>
              <w:contextualSpacing/>
              <w:jc w:val="both"/>
              <w:rPr>
                <w:sz w:val="8"/>
                <w:szCs w:val="8"/>
                <w:lang w:eastAsia="ru-RU"/>
              </w:rPr>
            </w:pPr>
          </w:p>
        </w:tc>
      </w:tr>
      <w:tr w:rsidR="006712F9" w:rsidRPr="00E71D52" w14:paraId="693581B9" w14:textId="77777777" w:rsidTr="00513FFF">
        <w:tblPrEx>
          <w:tblLook w:val="04A0" w:firstRow="1" w:lastRow="0" w:firstColumn="1" w:lastColumn="0" w:noHBand="0" w:noVBand="1"/>
        </w:tblPrEx>
        <w:trPr>
          <w:trHeight w:val="192"/>
        </w:trPr>
        <w:tc>
          <w:tcPr>
            <w:tcW w:w="9217" w:type="dxa"/>
            <w:gridSpan w:val="23"/>
          </w:tcPr>
          <w:p w14:paraId="56AA957B" w14:textId="77777777" w:rsidR="006712F9" w:rsidRPr="00E71D52" w:rsidRDefault="006712F9" w:rsidP="006712F9">
            <w:pPr>
              <w:tabs>
                <w:tab w:val="left" w:pos="284"/>
                <w:tab w:val="left" w:pos="851"/>
              </w:tabs>
              <w:spacing w:after="0"/>
              <w:contextualSpacing/>
              <w:jc w:val="both"/>
              <w:rPr>
                <w:sz w:val="17"/>
                <w:szCs w:val="17"/>
                <w:lang w:eastAsia="ru-RU"/>
              </w:rPr>
            </w:pPr>
            <w:r w:rsidRPr="00E71D52">
              <w:rPr>
                <w:spacing w:val="2"/>
                <w:sz w:val="17"/>
                <w:szCs w:val="17"/>
                <w:shd w:val="clear" w:color="auto" w:fill="FFFFFF"/>
              </w:rPr>
              <w:t>ограждения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отсутствие разрешения на размещение</w:t>
            </w:r>
          </w:p>
        </w:tc>
      </w:tr>
      <w:tr w:rsidR="006712F9" w:rsidRPr="00E71D52" w14:paraId="5B7DEFC5" w14:textId="77777777" w:rsidTr="00513FFF">
        <w:tblPrEx>
          <w:tblLook w:val="04A0" w:firstRow="1" w:lastRow="0" w:firstColumn="1" w:lastColumn="0" w:noHBand="0" w:noVBand="1"/>
        </w:tblPrEx>
        <w:trPr>
          <w:trHeight w:val="41"/>
        </w:trPr>
        <w:tc>
          <w:tcPr>
            <w:tcW w:w="9217" w:type="dxa"/>
            <w:gridSpan w:val="23"/>
            <w:tcBorders>
              <w:left w:val="single" w:sz="2" w:space="0" w:color="FFFFFF" w:themeColor="background1"/>
              <w:right w:val="single" w:sz="2" w:space="0" w:color="FFFFFF" w:themeColor="background1"/>
            </w:tcBorders>
          </w:tcPr>
          <w:p w14:paraId="44BE8194" w14:textId="77777777" w:rsidR="006712F9" w:rsidRPr="00E71D52" w:rsidRDefault="006712F9" w:rsidP="006712F9">
            <w:pPr>
              <w:tabs>
                <w:tab w:val="left" w:pos="284"/>
                <w:tab w:val="left" w:pos="851"/>
              </w:tabs>
              <w:spacing w:after="0"/>
              <w:contextualSpacing/>
              <w:jc w:val="both"/>
              <w:rPr>
                <w:spacing w:val="2"/>
                <w:sz w:val="8"/>
                <w:szCs w:val="8"/>
                <w:shd w:val="clear" w:color="auto" w:fill="FFFFFF"/>
              </w:rPr>
            </w:pPr>
          </w:p>
        </w:tc>
      </w:tr>
      <w:tr w:rsidR="006712F9" w:rsidRPr="00E71D52" w14:paraId="63141B48" w14:textId="77777777" w:rsidTr="00513FFF">
        <w:tblPrEx>
          <w:tblLook w:val="04A0" w:firstRow="1" w:lastRow="0" w:firstColumn="1" w:lastColumn="0" w:noHBand="0" w:noVBand="1"/>
        </w:tblPrEx>
        <w:trPr>
          <w:trHeight w:val="192"/>
        </w:trPr>
        <w:tc>
          <w:tcPr>
            <w:tcW w:w="9217" w:type="dxa"/>
            <w:gridSpan w:val="23"/>
          </w:tcPr>
          <w:p w14:paraId="09642CB7" w14:textId="77777777" w:rsidR="006712F9" w:rsidRPr="00E71D52" w:rsidRDefault="006712F9" w:rsidP="006712F9">
            <w:pPr>
              <w:tabs>
                <w:tab w:val="left" w:pos="284"/>
                <w:tab w:val="left" w:pos="851"/>
              </w:tabs>
              <w:spacing w:after="0"/>
              <w:contextualSpacing/>
              <w:jc w:val="both"/>
              <w:rPr>
                <w:spacing w:val="2"/>
                <w:sz w:val="17"/>
                <w:szCs w:val="17"/>
                <w:shd w:val="clear" w:color="auto" w:fill="FFFFFF"/>
              </w:rPr>
            </w:pPr>
            <w:r w:rsidRPr="00E71D52">
              <w:rPr>
                <w:spacing w:val="2"/>
                <w:sz w:val="17"/>
                <w:szCs w:val="17"/>
                <w:shd w:val="clear" w:color="auto" w:fill="FFFFFF"/>
              </w:rPr>
              <w:t>отклонение по вертикали более 5</w:t>
            </w:r>
            <w:r w:rsidRPr="00E71D52">
              <w:rPr>
                <w:spacing w:val="2"/>
                <w:sz w:val="17"/>
                <w:szCs w:val="17"/>
                <w:shd w:val="clear" w:color="auto" w:fill="FFFFFF"/>
                <w:vertAlign w:val="superscript"/>
              </w:rPr>
              <w:t xml:space="preserve"> </w:t>
            </w:r>
            <w:r w:rsidRPr="00E71D52">
              <w:rPr>
                <w:spacing w:val="2"/>
                <w:sz w:val="17"/>
                <w:szCs w:val="17"/>
                <w:shd w:val="clear" w:color="auto" w:fill="FFFFFF"/>
              </w:rPr>
              <w:t>градусов</w:t>
            </w:r>
          </w:p>
        </w:tc>
      </w:tr>
      <w:tr w:rsidR="006712F9" w:rsidRPr="00E71D52" w14:paraId="3D93A839" w14:textId="77777777" w:rsidTr="00513FFF">
        <w:tblPrEx>
          <w:tblLook w:val="04A0" w:firstRow="1" w:lastRow="0" w:firstColumn="1" w:lastColumn="0" w:noHBand="0" w:noVBand="1"/>
        </w:tblPrEx>
        <w:trPr>
          <w:gridAfter w:val="14"/>
          <w:wAfter w:w="4754" w:type="dxa"/>
          <w:trHeight w:val="42"/>
        </w:trPr>
        <w:tc>
          <w:tcPr>
            <w:tcW w:w="4463" w:type="dxa"/>
            <w:gridSpan w:val="9"/>
            <w:tcBorders>
              <w:left w:val="single" w:sz="2" w:space="0" w:color="FFFFFF" w:themeColor="background1"/>
              <w:bottom w:val="single" w:sz="2" w:space="0" w:color="FFFFFF" w:themeColor="background1"/>
              <w:right w:val="single" w:sz="2" w:space="0" w:color="FFFFFF" w:themeColor="background1"/>
            </w:tcBorders>
          </w:tcPr>
          <w:p w14:paraId="156778D8" w14:textId="77777777" w:rsidR="006712F9" w:rsidRPr="00E71D52" w:rsidRDefault="006712F9" w:rsidP="006712F9">
            <w:pPr>
              <w:pStyle w:val="aff5"/>
              <w:spacing w:after="0"/>
              <w:jc w:val="both"/>
              <w:rPr>
                <w:sz w:val="2"/>
                <w:szCs w:val="2"/>
              </w:rPr>
            </w:pPr>
          </w:p>
        </w:tc>
      </w:tr>
      <w:tr w:rsidR="006712F9" w:rsidRPr="00E71D52" w14:paraId="1E0F11C9" w14:textId="77777777" w:rsidTr="00513FFF">
        <w:tblPrEx>
          <w:tblLook w:val="04A0" w:firstRow="1" w:lastRow="0" w:firstColumn="1" w:lastColumn="0" w:noHBand="0" w:noVBand="1"/>
        </w:tblPrEx>
        <w:trPr>
          <w:trHeight w:val="47"/>
        </w:trPr>
        <w:tc>
          <w:tcPr>
            <w:tcW w:w="384" w:type="dxa"/>
            <w:gridSpan w:val="2"/>
            <w:tcBorders>
              <w:top w:val="single" w:sz="4" w:space="0" w:color="FFFFFF"/>
              <w:left w:val="single" w:sz="4" w:space="0" w:color="FFFFFF"/>
              <w:bottom w:val="single" w:sz="2" w:space="0" w:color="FFFFFF" w:themeColor="background1"/>
              <w:right w:val="single" w:sz="4" w:space="0" w:color="FFFFFF" w:themeColor="background1"/>
            </w:tcBorders>
          </w:tcPr>
          <w:p w14:paraId="64A95D8F" w14:textId="77777777" w:rsidR="006712F9" w:rsidRPr="00E71D52" w:rsidRDefault="006712F9" w:rsidP="006712F9">
            <w:pPr>
              <w:pStyle w:val="aff5"/>
              <w:spacing w:after="0"/>
              <w:ind w:right="-142"/>
              <w:jc w:val="both"/>
              <w:rPr>
                <w:sz w:val="20"/>
                <w:szCs w:val="20"/>
              </w:rPr>
            </w:pPr>
          </w:p>
        </w:tc>
        <w:tc>
          <w:tcPr>
            <w:tcW w:w="7804"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772265" w14:textId="77777777" w:rsidR="006712F9" w:rsidRPr="00E71D52" w:rsidRDefault="006712F9" w:rsidP="006712F9">
            <w:pPr>
              <w:pStyle w:val="aff5"/>
              <w:spacing w:after="0"/>
              <w:jc w:val="both"/>
              <w:rPr>
                <w:spacing w:val="2"/>
                <w:sz w:val="20"/>
                <w:szCs w:val="20"/>
                <w:shd w:val="clear" w:color="auto" w:fill="FFFFFF"/>
                <w:lang w:eastAsia="ru-RU"/>
              </w:rPr>
            </w:pPr>
          </w:p>
        </w:tc>
        <w:tc>
          <w:tcPr>
            <w:tcW w:w="1029"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56F68AB" w14:textId="77777777" w:rsidR="006712F9" w:rsidRPr="00E71D52" w:rsidRDefault="006712F9" w:rsidP="006712F9">
            <w:pPr>
              <w:pStyle w:val="aff5"/>
              <w:spacing w:after="0"/>
              <w:jc w:val="both"/>
              <w:rPr>
                <w:spacing w:val="2"/>
                <w:sz w:val="20"/>
                <w:szCs w:val="20"/>
                <w:shd w:val="clear" w:color="auto" w:fill="FFFFFF"/>
                <w:lang w:eastAsia="ru-RU"/>
              </w:rPr>
            </w:pPr>
          </w:p>
        </w:tc>
      </w:tr>
      <w:tr w:rsidR="006712F9" w:rsidRPr="00E71D52" w14:paraId="72163044" w14:textId="77777777" w:rsidTr="00513FFF">
        <w:tblPrEx>
          <w:tblLook w:val="04A0" w:firstRow="1" w:lastRow="0" w:firstColumn="1" w:lastColumn="0" w:noHBand="0" w:noVBand="1"/>
        </w:tblPrEx>
        <w:trPr>
          <w:trHeight w:val="47"/>
        </w:trPr>
        <w:tc>
          <w:tcPr>
            <w:tcW w:w="384" w:type="dxa"/>
            <w:gridSpan w:val="2"/>
            <w:tcBorders>
              <w:top w:val="single" w:sz="4" w:space="0" w:color="FFFFFF"/>
              <w:left w:val="single" w:sz="4" w:space="0" w:color="FFFFFF"/>
              <w:bottom w:val="single" w:sz="2" w:space="0" w:color="FFFFFF" w:themeColor="background1"/>
              <w:right w:val="single" w:sz="4" w:space="0" w:color="FFFFFF" w:themeColor="background1"/>
            </w:tcBorders>
          </w:tcPr>
          <w:p w14:paraId="4329FF32" w14:textId="7ED77912" w:rsidR="006712F9" w:rsidRPr="00E71D52" w:rsidRDefault="001B027B" w:rsidP="006712F9">
            <w:pPr>
              <w:pStyle w:val="aff5"/>
              <w:spacing w:after="0"/>
              <w:ind w:right="-142"/>
              <w:jc w:val="both"/>
              <w:rPr>
                <w:sz w:val="20"/>
                <w:szCs w:val="20"/>
              </w:rPr>
            </w:pPr>
            <w:r w:rsidRPr="00E71D52">
              <w:rPr>
                <w:sz w:val="20"/>
                <w:szCs w:val="20"/>
              </w:rPr>
              <w:t>7</w:t>
            </w:r>
            <w:r w:rsidR="006712F9" w:rsidRPr="00E71D52">
              <w:rPr>
                <w:sz w:val="20"/>
                <w:szCs w:val="20"/>
              </w:rPr>
              <w:t>.</w:t>
            </w:r>
          </w:p>
        </w:tc>
        <w:tc>
          <w:tcPr>
            <w:tcW w:w="7804" w:type="dxa"/>
            <w:gridSpan w:val="2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D2FFD54" w14:textId="77777777" w:rsidR="006712F9" w:rsidRPr="00E71D52" w:rsidRDefault="006712F9" w:rsidP="006712F9">
            <w:pPr>
              <w:pStyle w:val="aff5"/>
              <w:spacing w:after="0"/>
              <w:jc w:val="both"/>
              <w:rPr>
                <w:spacing w:val="2"/>
                <w:sz w:val="20"/>
                <w:szCs w:val="20"/>
                <w:shd w:val="clear" w:color="auto" w:fill="FFFFFF"/>
                <w:lang w:eastAsia="ru-RU"/>
              </w:rPr>
            </w:pPr>
            <w:r w:rsidRPr="00E71D52">
              <w:rPr>
                <w:spacing w:val="2"/>
                <w:sz w:val="20"/>
                <w:szCs w:val="20"/>
                <w:shd w:val="clear" w:color="auto" w:fill="FFFFFF"/>
                <w:lang w:eastAsia="ru-RU"/>
              </w:rPr>
              <w:t xml:space="preserve">Срок действия Колористического паспорта: </w:t>
            </w:r>
          </w:p>
        </w:tc>
        <w:tc>
          <w:tcPr>
            <w:tcW w:w="1029" w:type="dxa"/>
            <w:tcBorders>
              <w:top w:val="single" w:sz="4" w:space="0" w:color="FFFFFF"/>
              <w:left w:val="single" w:sz="4" w:space="0" w:color="FFFFFF"/>
              <w:bottom w:val="single" w:sz="4" w:space="0" w:color="auto"/>
              <w:right w:val="single" w:sz="4" w:space="0" w:color="auto"/>
            </w:tcBorders>
          </w:tcPr>
          <w:p w14:paraId="75164306" w14:textId="77777777" w:rsidR="006712F9" w:rsidRPr="00E71D52" w:rsidRDefault="006712F9" w:rsidP="006712F9">
            <w:pPr>
              <w:pStyle w:val="aff5"/>
              <w:spacing w:after="0"/>
              <w:jc w:val="both"/>
              <w:rPr>
                <w:spacing w:val="2"/>
                <w:sz w:val="20"/>
                <w:szCs w:val="20"/>
                <w:shd w:val="clear" w:color="auto" w:fill="FFFFFF"/>
                <w:lang w:eastAsia="ru-RU"/>
              </w:rPr>
            </w:pPr>
          </w:p>
        </w:tc>
      </w:tr>
      <w:tr w:rsidR="006712F9" w:rsidRPr="00E71D52" w14:paraId="413A2328" w14:textId="77777777" w:rsidTr="00513FFF">
        <w:tblPrEx>
          <w:tblLook w:val="04A0" w:firstRow="1" w:lastRow="0" w:firstColumn="1" w:lastColumn="0" w:noHBand="0" w:noVBand="1"/>
        </w:tblPrEx>
        <w:trPr>
          <w:trHeight w:val="162"/>
        </w:trPr>
        <w:tc>
          <w:tcPr>
            <w:tcW w:w="384" w:type="dxa"/>
            <w:gridSpan w:val="2"/>
            <w:tcBorders>
              <w:top w:val="single" w:sz="4" w:space="0" w:color="FFFFFF"/>
              <w:left w:val="single" w:sz="4" w:space="0" w:color="FFFFFF"/>
              <w:bottom w:val="single" w:sz="4" w:space="0" w:color="FFFFFF" w:themeColor="background1"/>
              <w:right w:val="single" w:sz="4" w:space="0" w:color="FFFFFF"/>
            </w:tcBorders>
          </w:tcPr>
          <w:p w14:paraId="5846A0E7" w14:textId="77777777" w:rsidR="006712F9" w:rsidRPr="00E71D52" w:rsidRDefault="006712F9" w:rsidP="006712F9">
            <w:pPr>
              <w:pStyle w:val="aff5"/>
              <w:spacing w:after="0"/>
              <w:ind w:right="-142"/>
              <w:jc w:val="both"/>
              <w:rPr>
                <w:sz w:val="20"/>
                <w:szCs w:val="20"/>
              </w:rPr>
            </w:pPr>
          </w:p>
        </w:tc>
        <w:tc>
          <w:tcPr>
            <w:tcW w:w="7804" w:type="dxa"/>
            <w:gridSpan w:val="20"/>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897B608" w14:textId="77777777" w:rsidR="006712F9" w:rsidRPr="00E71D52" w:rsidRDefault="006712F9" w:rsidP="006712F9">
            <w:pPr>
              <w:pStyle w:val="aff5"/>
              <w:spacing w:after="0"/>
              <w:jc w:val="both"/>
              <w:rPr>
                <w:b w:val="0"/>
                <w:bCs/>
                <w:i/>
                <w:iCs/>
                <w:sz w:val="12"/>
                <w:szCs w:val="12"/>
                <w:lang w:eastAsia="ru-RU"/>
              </w:rPr>
            </w:pPr>
            <w:r w:rsidRPr="00E71D52">
              <w:rPr>
                <w:b w:val="0"/>
                <w:bCs/>
                <w:i/>
                <w:iCs/>
                <w:sz w:val="12"/>
                <w:szCs w:val="12"/>
                <w:lang w:eastAsia="ru-RU"/>
              </w:rPr>
              <w:t>Указывается в соответствии с Запросом</w:t>
            </w:r>
          </w:p>
          <w:p w14:paraId="2AC20A06" w14:textId="77777777" w:rsidR="005223DF" w:rsidRPr="00E71D52" w:rsidRDefault="005223DF" w:rsidP="006712F9">
            <w:pPr>
              <w:pStyle w:val="aff5"/>
              <w:spacing w:after="0"/>
              <w:jc w:val="both"/>
              <w:rPr>
                <w:spacing w:val="2"/>
                <w:sz w:val="20"/>
                <w:szCs w:val="20"/>
                <w:shd w:val="clear" w:color="auto" w:fill="FFFFFF"/>
                <w:lang w:eastAsia="ru-RU"/>
              </w:rPr>
            </w:pPr>
          </w:p>
        </w:tc>
        <w:tc>
          <w:tcPr>
            <w:tcW w:w="1029"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107544E" w14:textId="77777777" w:rsidR="006712F9" w:rsidRPr="00E71D52" w:rsidRDefault="006712F9" w:rsidP="006712F9">
            <w:pPr>
              <w:pStyle w:val="aff5"/>
              <w:spacing w:after="0"/>
              <w:jc w:val="both"/>
              <w:rPr>
                <w:spacing w:val="2"/>
                <w:sz w:val="20"/>
                <w:szCs w:val="20"/>
                <w:shd w:val="clear" w:color="auto" w:fill="FFFFFF"/>
                <w:lang w:eastAsia="ru-RU"/>
              </w:rPr>
            </w:pPr>
          </w:p>
        </w:tc>
      </w:tr>
    </w:tbl>
    <w:p w14:paraId="38103CE2" w14:textId="5B607DBD" w:rsidR="008B0B1F" w:rsidRPr="00E71D52" w:rsidRDefault="008B0B1F" w:rsidP="00513FFF">
      <w:pPr>
        <w:pStyle w:val="affff9"/>
        <w:spacing w:after="0" w:line="276" w:lineRule="auto"/>
        <w:ind w:firstLine="4111"/>
        <w:jc w:val="left"/>
        <w:rPr>
          <w:b w:val="0"/>
        </w:rPr>
      </w:pPr>
      <w:bookmarkStart w:id="279" w:name="_Toc86153886"/>
      <w:r w:rsidRPr="00E71D52">
        <w:rPr>
          <w:b w:val="0"/>
          <w:bCs w:val="0"/>
        </w:rPr>
        <w:t xml:space="preserve">Приложение </w:t>
      </w:r>
      <w:r w:rsidRPr="00E71D52">
        <w:rPr>
          <w:b w:val="0"/>
          <w:bCs w:val="0"/>
          <w:lang w:val="ru-RU"/>
        </w:rPr>
        <w:t>4</w:t>
      </w:r>
      <w:bookmarkEnd w:id="279"/>
    </w:p>
    <w:p w14:paraId="63378B72" w14:textId="77777777" w:rsidR="00122014" w:rsidRPr="00E71D52" w:rsidRDefault="00122014" w:rsidP="00513FFF">
      <w:pPr>
        <w:pStyle w:val="affff9"/>
        <w:spacing w:after="0" w:line="276" w:lineRule="auto"/>
        <w:ind w:firstLine="4111"/>
        <w:jc w:val="left"/>
        <w:rPr>
          <w:b w:val="0"/>
          <w:bCs w:val="0"/>
        </w:rPr>
      </w:pPr>
      <w:r w:rsidRPr="00E71D52">
        <w:rPr>
          <w:b w:val="0"/>
          <w:bCs w:val="0"/>
        </w:rPr>
        <w:t xml:space="preserve">к Административному регламенту, </w:t>
      </w:r>
    </w:p>
    <w:p w14:paraId="64ED8075" w14:textId="5EACDD46" w:rsidR="00122014" w:rsidRPr="00E71D52" w:rsidRDefault="001F0CB4" w:rsidP="00513FFF">
      <w:pPr>
        <w:pStyle w:val="affff9"/>
        <w:spacing w:after="0" w:line="276" w:lineRule="auto"/>
        <w:ind w:firstLine="4111"/>
        <w:jc w:val="left"/>
        <w:rPr>
          <w:b w:val="0"/>
          <w:bCs w:val="0"/>
        </w:rPr>
      </w:pPr>
      <w:r>
        <w:rPr>
          <w:b w:val="0"/>
          <w:bCs w:val="0"/>
        </w:rPr>
        <w:t xml:space="preserve">утвержденному постановлением </w:t>
      </w:r>
      <w:r>
        <w:rPr>
          <w:b w:val="0"/>
          <w:bCs w:val="0"/>
          <w:lang w:val="ru-RU"/>
        </w:rPr>
        <w:t>а</w:t>
      </w:r>
      <w:proofErr w:type="spellStart"/>
      <w:r w:rsidR="00122014" w:rsidRPr="00E71D52">
        <w:rPr>
          <w:b w:val="0"/>
          <w:bCs w:val="0"/>
        </w:rPr>
        <w:t>дминистрации</w:t>
      </w:r>
      <w:proofErr w:type="spellEnd"/>
      <w:r w:rsidR="00122014" w:rsidRPr="00E71D52">
        <w:rPr>
          <w:b w:val="0"/>
          <w:bCs w:val="0"/>
        </w:rPr>
        <w:t xml:space="preserve"> </w:t>
      </w:r>
    </w:p>
    <w:p w14:paraId="066605DD" w14:textId="77777777" w:rsidR="00122014" w:rsidRPr="00E71D52" w:rsidRDefault="00122014" w:rsidP="00513FFF">
      <w:pPr>
        <w:pStyle w:val="affff9"/>
        <w:spacing w:after="0" w:line="276" w:lineRule="auto"/>
        <w:ind w:firstLine="4111"/>
        <w:jc w:val="left"/>
        <w:rPr>
          <w:b w:val="0"/>
          <w:bCs w:val="0"/>
        </w:rPr>
      </w:pPr>
      <w:r w:rsidRPr="00E71D52">
        <w:rPr>
          <w:b w:val="0"/>
          <w:bCs w:val="0"/>
        </w:rPr>
        <w:t>Сергиево-Посадского городского округа</w:t>
      </w:r>
    </w:p>
    <w:p w14:paraId="12FB9E58" w14:textId="77777777" w:rsidR="00122014" w:rsidRPr="00E71D52" w:rsidRDefault="00122014" w:rsidP="00513FFF">
      <w:pPr>
        <w:pStyle w:val="affff9"/>
        <w:spacing w:after="0" w:line="276" w:lineRule="auto"/>
        <w:ind w:firstLine="4111"/>
        <w:jc w:val="left"/>
        <w:rPr>
          <w:b w:val="0"/>
          <w:bCs w:val="0"/>
        </w:rPr>
      </w:pPr>
      <w:r w:rsidRPr="00E71D52">
        <w:rPr>
          <w:b w:val="0"/>
          <w:bCs w:val="0"/>
        </w:rPr>
        <w:t>Московской области</w:t>
      </w:r>
    </w:p>
    <w:p w14:paraId="59F64C24" w14:textId="77777777" w:rsidR="00122014" w:rsidRPr="00E71D52" w:rsidRDefault="00122014" w:rsidP="00513FFF">
      <w:pPr>
        <w:pStyle w:val="affff9"/>
        <w:spacing w:after="0" w:line="276" w:lineRule="auto"/>
        <w:ind w:firstLine="4111"/>
        <w:jc w:val="left"/>
        <w:rPr>
          <w:b w:val="0"/>
          <w:bCs w:val="0"/>
        </w:rPr>
      </w:pPr>
      <w:r w:rsidRPr="00E71D52">
        <w:rPr>
          <w:b w:val="0"/>
          <w:bCs w:val="0"/>
        </w:rPr>
        <w:t>от «___» _________ 2022 № ______</w:t>
      </w:r>
    </w:p>
    <w:p w14:paraId="2A8117ED" w14:textId="77777777" w:rsidR="00585746" w:rsidRPr="00E71D52" w:rsidRDefault="00585746" w:rsidP="00723905">
      <w:pPr>
        <w:pStyle w:val="2-"/>
      </w:pPr>
    </w:p>
    <w:p w14:paraId="357FA575" w14:textId="1A7D1D4A" w:rsidR="00585746" w:rsidRPr="00E71D52" w:rsidRDefault="00585746" w:rsidP="00585746">
      <w:pPr>
        <w:pStyle w:val="aff5"/>
        <w:rPr>
          <w:sz w:val="28"/>
          <w:szCs w:val="28"/>
        </w:rPr>
      </w:pPr>
      <w:r w:rsidRPr="00E71D52">
        <w:rPr>
          <w:sz w:val="28"/>
          <w:szCs w:val="28"/>
        </w:rPr>
        <w:t xml:space="preserve">Форма решения об отказе в предоставлении </w:t>
      </w:r>
      <w:r w:rsidR="005B60E4" w:rsidRPr="00E71D52">
        <w:rPr>
          <w:sz w:val="28"/>
          <w:szCs w:val="28"/>
        </w:rPr>
        <w:t>М</w:t>
      </w:r>
      <w:r w:rsidRPr="00E71D52">
        <w:rPr>
          <w:sz w:val="28"/>
          <w:szCs w:val="28"/>
        </w:rPr>
        <w:t xml:space="preserve">униципальной услуги </w:t>
      </w:r>
    </w:p>
    <w:p w14:paraId="1CD20C76" w14:textId="3EBDB193" w:rsidR="00F843A3" w:rsidRPr="00E71D52" w:rsidRDefault="00F843A3" w:rsidP="00F843A3">
      <w:pPr>
        <w:jc w:val="center"/>
        <w:rPr>
          <w:rFonts w:ascii="Times New Roman" w:hAnsi="Times New Roman"/>
          <w:i/>
          <w:iCs/>
          <w:sz w:val="24"/>
          <w:szCs w:val="24"/>
        </w:rPr>
      </w:pPr>
      <w:r w:rsidRPr="00E71D52">
        <w:rPr>
          <w:rFonts w:ascii="Times New Roman" w:hAnsi="Times New Roman"/>
          <w:i/>
          <w:iCs/>
          <w:sz w:val="24"/>
          <w:szCs w:val="24"/>
        </w:rPr>
        <w:t>(Оформляется на официальном бланке Администрации)</w:t>
      </w:r>
    </w:p>
    <w:p w14:paraId="7CFB427B" w14:textId="07354464" w:rsidR="00585746" w:rsidRPr="00E71D52" w:rsidRDefault="00585746" w:rsidP="00585746">
      <w:pPr>
        <w:autoSpaceDE w:val="0"/>
        <w:autoSpaceDN w:val="0"/>
        <w:adjustRightInd w:val="0"/>
        <w:spacing w:after="0" w:line="240" w:lineRule="auto"/>
        <w:ind w:left="5529"/>
        <w:jc w:val="both"/>
        <w:rPr>
          <w:rFonts w:ascii="Times New Roman" w:hAnsi="Times New Roman"/>
          <w:sz w:val="24"/>
          <w:szCs w:val="24"/>
          <w:lang w:eastAsia="ru-RU"/>
        </w:rPr>
      </w:pPr>
      <w:r w:rsidRPr="00E71D52">
        <w:rPr>
          <w:rFonts w:ascii="Times New Roman" w:hAnsi="Times New Roman"/>
          <w:sz w:val="24"/>
          <w:szCs w:val="24"/>
          <w:lang w:eastAsia="ru-RU"/>
        </w:rPr>
        <w:t>Кому: __________________________________________________________</w:t>
      </w:r>
    </w:p>
    <w:p w14:paraId="4E3265BD" w14:textId="1DF17245" w:rsidR="00585746" w:rsidRPr="00E71D52" w:rsidRDefault="00585746" w:rsidP="00585746">
      <w:pPr>
        <w:autoSpaceDE w:val="0"/>
        <w:autoSpaceDN w:val="0"/>
        <w:adjustRightInd w:val="0"/>
        <w:spacing w:after="0" w:line="240" w:lineRule="auto"/>
        <w:ind w:left="5529"/>
        <w:jc w:val="both"/>
        <w:rPr>
          <w:rFonts w:ascii="Times New Roman" w:hAnsi="Times New Roman"/>
          <w:i/>
          <w:iCs/>
          <w:sz w:val="20"/>
          <w:szCs w:val="20"/>
          <w:lang w:eastAsia="ru-RU"/>
        </w:rPr>
      </w:pPr>
      <w:r w:rsidRPr="00E71D52">
        <w:rPr>
          <w:rFonts w:ascii="Times New Roman" w:hAnsi="Times New Roman"/>
          <w:i/>
          <w:iCs/>
          <w:sz w:val="20"/>
          <w:szCs w:val="20"/>
          <w:lang w:eastAsia="ru-RU"/>
        </w:rPr>
        <w:t xml:space="preserve">(фамилия, имя, отчество </w:t>
      </w:r>
      <w:r w:rsidR="0024167B" w:rsidRPr="00E71D52">
        <w:rPr>
          <w:rFonts w:ascii="Times New Roman" w:hAnsi="Times New Roman"/>
          <w:i/>
          <w:iCs/>
          <w:sz w:val="20"/>
          <w:szCs w:val="20"/>
          <w:lang w:eastAsia="ru-RU"/>
        </w:rPr>
        <w:t xml:space="preserve">(при наличии) </w:t>
      </w:r>
      <w:r w:rsidRPr="00E71D52">
        <w:rPr>
          <w:rFonts w:ascii="Times New Roman" w:hAnsi="Times New Roman"/>
          <w:i/>
          <w:iCs/>
          <w:sz w:val="20"/>
          <w:szCs w:val="20"/>
          <w:lang w:eastAsia="ru-RU"/>
        </w:rPr>
        <w:t xml:space="preserve">физического лица, индивидуального предпринимателя или </w:t>
      </w:r>
      <w:r w:rsidR="0024167B" w:rsidRPr="00E71D52">
        <w:rPr>
          <w:rFonts w:ascii="Times New Roman" w:hAnsi="Times New Roman"/>
          <w:i/>
          <w:iCs/>
          <w:sz w:val="20"/>
          <w:szCs w:val="20"/>
          <w:lang w:eastAsia="ru-RU"/>
        </w:rPr>
        <w:t xml:space="preserve">полное </w:t>
      </w:r>
      <w:r w:rsidRPr="00E71D52">
        <w:rPr>
          <w:rFonts w:ascii="Times New Roman" w:hAnsi="Times New Roman"/>
          <w:i/>
          <w:iCs/>
          <w:sz w:val="20"/>
          <w:szCs w:val="20"/>
          <w:lang w:eastAsia="ru-RU"/>
        </w:rPr>
        <w:t xml:space="preserve">наименование юридического лица) </w:t>
      </w:r>
    </w:p>
    <w:p w14:paraId="7E75E3A4" w14:textId="77777777" w:rsidR="00585746" w:rsidRPr="00E71D52" w:rsidRDefault="00585746" w:rsidP="00585746">
      <w:pPr>
        <w:spacing w:after="0"/>
        <w:rPr>
          <w:rFonts w:ascii="Times New Roman" w:hAnsi="Times New Roman"/>
          <w:b/>
          <w:sz w:val="20"/>
          <w:szCs w:val="20"/>
          <w:lang w:eastAsia="ru-RU"/>
        </w:rPr>
      </w:pPr>
    </w:p>
    <w:p w14:paraId="0BAAFE92" w14:textId="77777777" w:rsidR="00585746" w:rsidRPr="00E71D52" w:rsidRDefault="00585746" w:rsidP="00F843A3">
      <w:pPr>
        <w:spacing w:after="0"/>
        <w:jc w:val="center"/>
        <w:rPr>
          <w:rFonts w:ascii="Times New Roman" w:hAnsi="Times New Roman"/>
          <w:b/>
          <w:bCs/>
          <w:sz w:val="24"/>
          <w:szCs w:val="24"/>
          <w:lang w:eastAsia="ru-RU"/>
        </w:rPr>
      </w:pPr>
      <w:r w:rsidRPr="00E71D52">
        <w:rPr>
          <w:rFonts w:ascii="Times New Roman" w:hAnsi="Times New Roman"/>
          <w:b/>
          <w:bCs/>
          <w:sz w:val="24"/>
          <w:szCs w:val="24"/>
          <w:lang w:eastAsia="ru-RU"/>
        </w:rPr>
        <w:t xml:space="preserve">РЕШЕНИЕ </w:t>
      </w:r>
    </w:p>
    <w:p w14:paraId="39F4E169" w14:textId="207729B8" w:rsidR="00585746" w:rsidRPr="00E71D52" w:rsidRDefault="00585746" w:rsidP="00F843A3">
      <w:pPr>
        <w:spacing w:after="0" w:line="240" w:lineRule="auto"/>
        <w:jc w:val="center"/>
        <w:rPr>
          <w:rFonts w:ascii="Times New Roman" w:hAnsi="Times New Roman"/>
          <w:b/>
          <w:bCs/>
          <w:sz w:val="24"/>
          <w:szCs w:val="24"/>
        </w:rPr>
      </w:pPr>
      <w:r w:rsidRPr="00E71D52">
        <w:rPr>
          <w:rFonts w:ascii="Times New Roman" w:hAnsi="Times New Roman"/>
          <w:b/>
          <w:bCs/>
          <w:sz w:val="24"/>
          <w:szCs w:val="24"/>
          <w:lang w:eastAsia="ru-RU"/>
        </w:rPr>
        <w:t xml:space="preserve">об отказе в предоставлении </w:t>
      </w:r>
      <w:r w:rsidR="003E6E0E" w:rsidRPr="00E71D52">
        <w:rPr>
          <w:rFonts w:ascii="Times New Roman" w:hAnsi="Times New Roman"/>
          <w:b/>
          <w:bCs/>
          <w:sz w:val="24"/>
          <w:szCs w:val="24"/>
        </w:rPr>
        <w:t>м</w:t>
      </w:r>
      <w:r w:rsidRPr="00E71D52">
        <w:rPr>
          <w:rFonts w:ascii="Times New Roman" w:hAnsi="Times New Roman"/>
          <w:b/>
          <w:bCs/>
          <w:sz w:val="24"/>
          <w:szCs w:val="24"/>
        </w:rPr>
        <w:t xml:space="preserve">униципальной услуги </w:t>
      </w:r>
      <w:r w:rsidR="003E6E0E" w:rsidRPr="00E71D52">
        <w:rPr>
          <w:rFonts w:ascii="Times New Roman" w:hAnsi="Times New Roman"/>
          <w:b/>
          <w:bCs/>
          <w:sz w:val="24"/>
          <w:szCs w:val="24"/>
        </w:rPr>
        <w:br/>
      </w:r>
      <w:r w:rsidR="003E6E0E" w:rsidRPr="00E71D52">
        <w:rPr>
          <w:rFonts w:ascii="Times New Roman" w:hAnsi="Times New Roman"/>
          <w:b/>
          <w:sz w:val="24"/>
          <w:szCs w:val="24"/>
        </w:rPr>
        <w:t>«Согласование проектных решений по отделке фасадов (</w:t>
      </w:r>
      <w:r w:rsidR="003E6E0E" w:rsidRPr="00E71D52">
        <w:rPr>
          <w:rFonts w:ascii="Times New Roman" w:eastAsia="Times New Roman" w:hAnsi="Times New Roman"/>
          <w:b/>
          <w:sz w:val="24"/>
          <w:szCs w:val="24"/>
          <w:lang w:eastAsia="ru-RU"/>
        </w:rPr>
        <w:t xml:space="preserve">паспортов </w:t>
      </w:r>
      <w:r w:rsidR="003E6E0E" w:rsidRPr="00E71D52">
        <w:rPr>
          <w:rFonts w:ascii="Times New Roman" w:eastAsia="Times New Roman" w:hAnsi="Times New Roman"/>
          <w:b/>
          <w:sz w:val="24"/>
          <w:szCs w:val="24"/>
          <w:lang w:eastAsia="ru-RU"/>
        </w:rPr>
        <w:br/>
        <w:t>колористических решений фасадов) зданий, строений, сооружений, ограждений»</w:t>
      </w:r>
    </w:p>
    <w:p w14:paraId="5A31A074" w14:textId="77777777" w:rsidR="00585746" w:rsidRPr="00E71D52" w:rsidRDefault="00585746" w:rsidP="00585746">
      <w:pPr>
        <w:spacing w:after="0" w:line="240" w:lineRule="auto"/>
        <w:jc w:val="center"/>
        <w:rPr>
          <w:rFonts w:ascii="Times New Roman" w:hAnsi="Times New Roman"/>
          <w:b/>
          <w:sz w:val="24"/>
          <w:szCs w:val="24"/>
          <w:lang w:eastAsia="ru-RU"/>
        </w:rPr>
      </w:pPr>
    </w:p>
    <w:p w14:paraId="3CE572D6" w14:textId="77777777" w:rsidR="00585746" w:rsidRPr="00E71D52" w:rsidRDefault="00585746" w:rsidP="00585746">
      <w:pPr>
        <w:spacing w:after="0" w:line="240" w:lineRule="auto"/>
        <w:jc w:val="center"/>
        <w:rPr>
          <w:rFonts w:ascii="Times New Roman" w:hAnsi="Times New Roman"/>
          <w:sz w:val="24"/>
          <w:szCs w:val="24"/>
          <w:lang w:eastAsia="ru-RU"/>
        </w:rPr>
      </w:pPr>
    </w:p>
    <w:p w14:paraId="49734D6A" w14:textId="71B6CCE6" w:rsidR="00585746" w:rsidRPr="00E71D52" w:rsidRDefault="004A5E57" w:rsidP="00585746">
      <w:pPr>
        <w:spacing w:after="0" w:line="240" w:lineRule="auto"/>
        <w:ind w:firstLine="709"/>
        <w:jc w:val="both"/>
        <w:rPr>
          <w:rFonts w:ascii="Times New Roman" w:hAnsi="Times New Roman"/>
          <w:sz w:val="26"/>
          <w:szCs w:val="26"/>
        </w:rPr>
      </w:pPr>
      <w:r w:rsidRPr="00E71D52">
        <w:rPr>
          <w:rFonts w:ascii="Times New Roman" w:eastAsia="Times New Roman" w:hAnsi="Times New Roman"/>
          <w:sz w:val="26"/>
          <w:szCs w:val="26"/>
          <w:lang w:eastAsia="ru-RU"/>
        </w:rPr>
        <w:t>Администрация</w:t>
      </w:r>
      <w:r w:rsidR="00585746" w:rsidRPr="00E71D52">
        <w:rPr>
          <w:rFonts w:ascii="Times New Roman" w:eastAsia="Times New Roman" w:hAnsi="Times New Roman"/>
          <w:sz w:val="26"/>
          <w:szCs w:val="26"/>
          <w:lang w:eastAsia="ru-RU"/>
        </w:rPr>
        <w:t xml:space="preserve"> </w:t>
      </w:r>
      <w:r w:rsidR="00827EDE" w:rsidRPr="00E71D52">
        <w:rPr>
          <w:rFonts w:ascii="Times New Roman" w:eastAsia="Times New Roman" w:hAnsi="Times New Roman"/>
          <w:sz w:val="26"/>
          <w:szCs w:val="26"/>
          <w:lang w:eastAsia="ru-RU"/>
        </w:rPr>
        <w:t xml:space="preserve">Сергиево-Посадского городского округа Московской области </w:t>
      </w:r>
      <w:r w:rsidR="00585746" w:rsidRPr="00E71D52">
        <w:rPr>
          <w:rFonts w:ascii="Times New Roman" w:eastAsia="Times New Roman" w:hAnsi="Times New Roman"/>
          <w:sz w:val="26"/>
          <w:szCs w:val="26"/>
          <w:lang w:eastAsia="ru-RU"/>
        </w:rPr>
        <w:t>приня</w:t>
      </w:r>
      <w:r w:rsidRPr="00E71D52">
        <w:rPr>
          <w:rFonts w:ascii="Times New Roman" w:eastAsia="Times New Roman" w:hAnsi="Times New Roman"/>
          <w:sz w:val="26"/>
          <w:szCs w:val="26"/>
          <w:lang w:eastAsia="ru-RU"/>
        </w:rPr>
        <w:t>ла</w:t>
      </w:r>
      <w:r w:rsidR="00585746" w:rsidRPr="00E71D52">
        <w:rPr>
          <w:rFonts w:ascii="Times New Roman" w:eastAsia="Times New Roman" w:hAnsi="Times New Roman"/>
          <w:sz w:val="26"/>
          <w:szCs w:val="26"/>
          <w:lang w:eastAsia="ru-RU"/>
        </w:rPr>
        <w:t xml:space="preserve"> решение об отказе в предоставлении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r w:rsidR="003E6E0E" w:rsidRPr="00E71D52">
        <w:rPr>
          <w:rFonts w:ascii="Times New Roman" w:eastAsia="Times New Roman" w:hAnsi="Times New Roman"/>
          <w:sz w:val="26"/>
          <w:szCs w:val="26"/>
          <w:lang w:eastAsia="ru-RU"/>
        </w:rPr>
        <w:t xml:space="preserve"> (далее – Муниципальная услуга)</w:t>
      </w:r>
      <w:r w:rsidR="00A128F3" w:rsidRPr="00E71D52">
        <w:rPr>
          <w:rFonts w:ascii="Times New Roman" w:eastAsia="Times New Roman" w:hAnsi="Times New Roman"/>
          <w:sz w:val="26"/>
          <w:szCs w:val="26"/>
          <w:lang w:eastAsia="ru-RU"/>
        </w:rPr>
        <w:t xml:space="preserve"> по следующим основаниям:</w:t>
      </w:r>
    </w:p>
    <w:p w14:paraId="676DB4E5" w14:textId="36FA41D2" w:rsidR="00585746" w:rsidRPr="00E71D52" w:rsidRDefault="00585746" w:rsidP="00585746">
      <w:pPr>
        <w:widowControl w:val="0"/>
        <w:autoSpaceDE w:val="0"/>
        <w:autoSpaceDN w:val="0"/>
        <w:adjustRightInd w:val="0"/>
        <w:spacing w:after="0"/>
        <w:ind w:firstLine="709"/>
        <w:jc w:val="both"/>
        <w:rPr>
          <w:rFonts w:ascii="Times New Roman" w:eastAsia="Times New Roman" w:hAnsi="Times New Roman"/>
          <w:sz w:val="26"/>
          <w:szCs w:val="26"/>
          <w:lang w:eastAsia="ru-RU"/>
        </w:rPr>
      </w:pPr>
    </w:p>
    <w:p w14:paraId="7E9B2968" w14:textId="171D9E65" w:rsidR="00585746" w:rsidRPr="00E71D52" w:rsidRDefault="00585746" w:rsidP="00AF0BD4">
      <w:pPr>
        <w:pStyle w:val="aff5"/>
        <w:spacing w:after="0"/>
        <w:jc w:val="both"/>
        <w:rPr>
          <w:b w:val="0"/>
          <w:bCs/>
          <w:i/>
          <w:sz w:val="20"/>
          <w:szCs w:val="20"/>
        </w:rPr>
      </w:pPr>
      <w:r w:rsidRPr="00E71D52">
        <w:rPr>
          <w:b w:val="0"/>
          <w:bCs/>
          <w:i/>
          <w:sz w:val="20"/>
          <w:szCs w:val="20"/>
        </w:rPr>
        <w:t xml:space="preserve">При оформлении решения отображаются только выявленные основания для отказа </w:t>
      </w:r>
      <w:r w:rsidR="003E6E0E" w:rsidRPr="00E71D52">
        <w:rPr>
          <w:b w:val="0"/>
          <w:bCs/>
          <w:i/>
          <w:sz w:val="20"/>
          <w:szCs w:val="20"/>
        </w:rPr>
        <w:t xml:space="preserve">в предоставлении </w:t>
      </w:r>
      <w:r w:rsidR="003E6E0E" w:rsidRPr="00E71D52">
        <w:rPr>
          <w:b w:val="0"/>
          <w:bCs/>
          <w:i/>
          <w:sz w:val="20"/>
          <w:szCs w:val="20"/>
        </w:rPr>
        <w:br/>
        <w:t>Муниципальной услуги</w:t>
      </w:r>
    </w:p>
    <w:tbl>
      <w:tblPr>
        <w:tblStyle w:val="1f4"/>
        <w:tblW w:w="9185" w:type="dxa"/>
        <w:tblInd w:w="-5" w:type="dxa"/>
        <w:tblLook w:val="04A0" w:firstRow="1" w:lastRow="0" w:firstColumn="1" w:lastColumn="0" w:noHBand="0" w:noVBand="1"/>
      </w:tblPr>
      <w:tblGrid>
        <w:gridCol w:w="863"/>
        <w:gridCol w:w="3957"/>
        <w:gridCol w:w="4365"/>
      </w:tblGrid>
      <w:tr w:rsidR="004669BE" w:rsidRPr="00E71D52" w14:paraId="1B35471B" w14:textId="77777777" w:rsidTr="00513FFF">
        <w:trPr>
          <w:trHeight w:val="1433"/>
        </w:trPr>
        <w:tc>
          <w:tcPr>
            <w:tcW w:w="863" w:type="dxa"/>
          </w:tcPr>
          <w:p w14:paraId="21906D33" w14:textId="373E9604" w:rsidR="00585746" w:rsidRPr="00E71D52" w:rsidRDefault="00585746" w:rsidP="006706EF">
            <w:pPr>
              <w:spacing w:after="0" w:line="23" w:lineRule="atLeast"/>
              <w:jc w:val="center"/>
            </w:pPr>
            <w:r w:rsidRPr="00E71D52">
              <w:t>№ пункта</w:t>
            </w:r>
          </w:p>
        </w:tc>
        <w:tc>
          <w:tcPr>
            <w:tcW w:w="3957" w:type="dxa"/>
          </w:tcPr>
          <w:p w14:paraId="3CB9FF17" w14:textId="2181CDBD" w:rsidR="00585746" w:rsidRPr="00E71D52" w:rsidRDefault="00585746" w:rsidP="00F1545A">
            <w:pPr>
              <w:tabs>
                <w:tab w:val="left" w:pos="1496"/>
              </w:tabs>
              <w:autoSpaceDE w:val="0"/>
              <w:autoSpaceDN w:val="0"/>
              <w:adjustRightInd w:val="0"/>
              <w:jc w:val="center"/>
            </w:pPr>
            <w:r w:rsidRPr="00E71D52">
              <w:t xml:space="preserve">Наименование основания для отказа в соответствии с Административным регламентом </w:t>
            </w:r>
          </w:p>
        </w:tc>
        <w:tc>
          <w:tcPr>
            <w:tcW w:w="4365" w:type="dxa"/>
          </w:tcPr>
          <w:p w14:paraId="467BECB9" w14:textId="303EA6D4" w:rsidR="00585746" w:rsidRPr="00E71D52" w:rsidRDefault="00585746" w:rsidP="006706EF">
            <w:pPr>
              <w:tabs>
                <w:tab w:val="left" w:pos="1496"/>
              </w:tabs>
              <w:autoSpaceDE w:val="0"/>
              <w:autoSpaceDN w:val="0"/>
              <w:adjustRightInd w:val="0"/>
              <w:jc w:val="center"/>
            </w:pPr>
            <w:r w:rsidRPr="00E71D52">
              <w:t xml:space="preserve">Разъяснение </w:t>
            </w:r>
            <w:r w:rsidR="00F1545A" w:rsidRPr="00E71D52">
              <w:t>причин отказа в предоставлении М</w:t>
            </w:r>
            <w:r w:rsidRPr="00E71D52">
              <w:t xml:space="preserve">униципальной услуги </w:t>
            </w:r>
          </w:p>
        </w:tc>
      </w:tr>
      <w:tr w:rsidR="004669BE" w:rsidRPr="00E71D52" w14:paraId="1AD7A0E3" w14:textId="77777777" w:rsidTr="00513FFF">
        <w:trPr>
          <w:trHeight w:val="199"/>
        </w:trPr>
        <w:tc>
          <w:tcPr>
            <w:tcW w:w="9185" w:type="dxa"/>
            <w:gridSpan w:val="3"/>
            <w:tcBorders>
              <w:top w:val="single" w:sz="2" w:space="0" w:color="auto"/>
            </w:tcBorders>
          </w:tcPr>
          <w:p w14:paraId="65F59EBD" w14:textId="03FCAD22" w:rsidR="00963A23" w:rsidRPr="00E71D52" w:rsidRDefault="00585746" w:rsidP="006706EF">
            <w:pPr>
              <w:tabs>
                <w:tab w:val="left" w:pos="1496"/>
              </w:tabs>
              <w:autoSpaceDE w:val="0"/>
              <w:autoSpaceDN w:val="0"/>
              <w:adjustRightInd w:val="0"/>
              <w:spacing w:after="0"/>
              <w:jc w:val="both"/>
              <w:rPr>
                <w:i/>
                <w:iCs/>
                <w:sz w:val="14"/>
                <w:szCs w:val="14"/>
              </w:rPr>
            </w:pPr>
            <w:r w:rsidRPr="00E71D52">
              <w:rPr>
                <w:i/>
                <w:iCs/>
                <w:sz w:val="14"/>
                <w:szCs w:val="14"/>
              </w:rPr>
              <w:t>Основания</w:t>
            </w:r>
            <w:r w:rsidR="003E6E0E" w:rsidRPr="00E71D52">
              <w:rPr>
                <w:i/>
                <w:iCs/>
                <w:sz w:val="14"/>
                <w:szCs w:val="14"/>
              </w:rPr>
              <w:t xml:space="preserve"> для отказа в предоставлении Муниципальной услуги</w:t>
            </w:r>
            <w:r w:rsidRPr="00E71D52">
              <w:rPr>
                <w:i/>
                <w:iCs/>
                <w:sz w:val="14"/>
                <w:szCs w:val="14"/>
              </w:rPr>
              <w:t>, выявляемые при выполнении административных действий, составляющих административную процедуру «</w:t>
            </w:r>
            <w:r w:rsidR="00793455" w:rsidRPr="00E71D52">
              <w:rPr>
                <w:i/>
                <w:iCs/>
                <w:sz w:val="14"/>
                <w:szCs w:val="14"/>
              </w:rPr>
              <w:t>Рассмотрение документов на наличие оснований для отказа в предоставлении</w:t>
            </w:r>
            <w:r w:rsidR="00793455" w:rsidRPr="00E71D52" w:rsidDel="007046D4">
              <w:rPr>
                <w:i/>
                <w:iCs/>
                <w:sz w:val="14"/>
                <w:szCs w:val="14"/>
              </w:rPr>
              <w:t xml:space="preserve"> </w:t>
            </w:r>
            <w:r w:rsidR="00793455" w:rsidRPr="00E71D52">
              <w:rPr>
                <w:i/>
                <w:iCs/>
                <w:sz w:val="14"/>
                <w:szCs w:val="14"/>
              </w:rPr>
              <w:t>Муниципальной услуги, указанны</w:t>
            </w:r>
            <w:r w:rsidR="00290BE3" w:rsidRPr="00E71D52">
              <w:rPr>
                <w:i/>
                <w:iCs/>
                <w:sz w:val="14"/>
                <w:szCs w:val="14"/>
              </w:rPr>
              <w:t>е</w:t>
            </w:r>
            <w:r w:rsidR="00793455" w:rsidRPr="00E71D52">
              <w:rPr>
                <w:i/>
                <w:iCs/>
                <w:sz w:val="14"/>
                <w:szCs w:val="14"/>
              </w:rPr>
              <w:t xml:space="preserve"> в </w:t>
            </w:r>
            <w:r w:rsidR="00B35606" w:rsidRPr="00E71D52">
              <w:rPr>
                <w:i/>
                <w:iCs/>
                <w:sz w:val="14"/>
                <w:szCs w:val="14"/>
              </w:rPr>
              <w:t>под</w:t>
            </w:r>
            <w:r w:rsidR="00793455" w:rsidRPr="00E71D52">
              <w:rPr>
                <w:i/>
                <w:iCs/>
                <w:sz w:val="14"/>
                <w:szCs w:val="14"/>
              </w:rPr>
              <w:t>пунктах 13.4.1, 13.4.2</w:t>
            </w:r>
            <w:r w:rsidR="006D3369" w:rsidRPr="00E71D52">
              <w:rPr>
                <w:i/>
                <w:iCs/>
                <w:sz w:val="14"/>
                <w:szCs w:val="14"/>
              </w:rPr>
              <w:t xml:space="preserve"> пункта 13.4</w:t>
            </w:r>
            <w:r w:rsidR="00793455" w:rsidRPr="00E71D52">
              <w:rPr>
                <w:i/>
                <w:iCs/>
                <w:sz w:val="14"/>
                <w:szCs w:val="14"/>
              </w:rPr>
              <w:t xml:space="preserve"> Административного регламента»</w:t>
            </w:r>
          </w:p>
        </w:tc>
      </w:tr>
      <w:tr w:rsidR="004669BE" w:rsidRPr="00E71D52" w14:paraId="4EE5F00B" w14:textId="77777777" w:rsidTr="00513FFF">
        <w:trPr>
          <w:trHeight w:val="199"/>
        </w:trPr>
        <w:tc>
          <w:tcPr>
            <w:tcW w:w="863" w:type="dxa"/>
            <w:tcBorders>
              <w:top w:val="single" w:sz="2" w:space="0" w:color="auto"/>
            </w:tcBorders>
          </w:tcPr>
          <w:p w14:paraId="5D43F157" w14:textId="58EB6014" w:rsidR="00585746" w:rsidRPr="00E71D52" w:rsidRDefault="00585746" w:rsidP="006706EF">
            <w:pPr>
              <w:tabs>
                <w:tab w:val="left" w:pos="1496"/>
              </w:tabs>
              <w:autoSpaceDE w:val="0"/>
              <w:autoSpaceDN w:val="0"/>
              <w:adjustRightInd w:val="0"/>
              <w:jc w:val="both"/>
            </w:pPr>
            <w:r w:rsidRPr="00E71D52">
              <w:t>13.4.1.</w:t>
            </w:r>
            <w:r w:rsidR="008A52E4" w:rsidRPr="00E71D52">
              <w:t xml:space="preserve">   </w:t>
            </w:r>
            <w:r w:rsidRPr="00E71D52">
              <w:t xml:space="preserve"> </w:t>
            </w:r>
          </w:p>
        </w:tc>
        <w:tc>
          <w:tcPr>
            <w:tcW w:w="3957" w:type="dxa"/>
            <w:tcBorders>
              <w:top w:val="single" w:sz="2" w:space="0" w:color="auto"/>
            </w:tcBorders>
          </w:tcPr>
          <w:p w14:paraId="128E7E62" w14:textId="174B4259" w:rsidR="00585746" w:rsidRPr="00E71D52" w:rsidRDefault="00585746" w:rsidP="00130FEC">
            <w:pPr>
              <w:jc w:val="both"/>
            </w:pPr>
            <w:r w:rsidRPr="00E71D52">
              <w:t xml:space="preserve">Запрос подан на здание, строение, сооружение, ограждение, в отношении которого не требуется обращение за получением </w:t>
            </w:r>
            <w:r w:rsidR="00130FEC" w:rsidRPr="00E71D52">
              <w:t xml:space="preserve">Муниципальной </w:t>
            </w:r>
            <w:r w:rsidRPr="00E71D52">
              <w:t xml:space="preserve">услуги </w:t>
            </w:r>
          </w:p>
        </w:tc>
        <w:tc>
          <w:tcPr>
            <w:tcW w:w="4365" w:type="dxa"/>
            <w:tcBorders>
              <w:top w:val="single" w:sz="2" w:space="0" w:color="auto"/>
            </w:tcBorders>
          </w:tcPr>
          <w:p w14:paraId="3FEFEFDA" w14:textId="44B02BA4" w:rsidR="00290BE3" w:rsidRPr="00E71D52" w:rsidRDefault="00290BE3" w:rsidP="00963A23">
            <w:pPr>
              <w:tabs>
                <w:tab w:val="left" w:pos="1496"/>
              </w:tabs>
              <w:autoSpaceDE w:val="0"/>
              <w:autoSpaceDN w:val="0"/>
              <w:adjustRightInd w:val="0"/>
              <w:spacing w:after="0"/>
              <w:jc w:val="both"/>
              <w:rPr>
                <w:i/>
                <w:iCs/>
                <w:sz w:val="14"/>
                <w:szCs w:val="14"/>
              </w:rPr>
            </w:pPr>
            <w:r w:rsidRPr="00E71D52">
              <w:rPr>
                <w:i/>
                <w:iCs/>
                <w:sz w:val="14"/>
                <w:szCs w:val="14"/>
              </w:rPr>
              <w:t>При заполнении формы выбрать одно из приведенных ниже разъяснений:</w:t>
            </w:r>
          </w:p>
          <w:p w14:paraId="35870B4B" w14:textId="77777777" w:rsidR="00290BE3" w:rsidRPr="00E71D52" w:rsidRDefault="00290BE3" w:rsidP="00963A23">
            <w:pPr>
              <w:tabs>
                <w:tab w:val="left" w:pos="1496"/>
              </w:tabs>
              <w:autoSpaceDE w:val="0"/>
              <w:autoSpaceDN w:val="0"/>
              <w:adjustRightInd w:val="0"/>
              <w:spacing w:after="0"/>
              <w:jc w:val="both"/>
              <w:rPr>
                <w:i/>
                <w:iCs/>
                <w:sz w:val="8"/>
                <w:szCs w:val="8"/>
              </w:rPr>
            </w:pPr>
          </w:p>
          <w:p w14:paraId="560DA1FE" w14:textId="6F1CD3A2" w:rsidR="00963A23" w:rsidRPr="00E71D52" w:rsidRDefault="00963A23" w:rsidP="00963A23">
            <w:pPr>
              <w:tabs>
                <w:tab w:val="left" w:pos="1496"/>
              </w:tabs>
              <w:autoSpaceDE w:val="0"/>
              <w:autoSpaceDN w:val="0"/>
              <w:adjustRightInd w:val="0"/>
              <w:spacing w:after="0"/>
              <w:jc w:val="both"/>
              <w:rPr>
                <w:i/>
                <w:iCs/>
                <w:sz w:val="14"/>
                <w:szCs w:val="14"/>
                <w:u w:val="single"/>
              </w:rPr>
            </w:pPr>
            <w:r w:rsidRPr="00E71D52">
              <w:rPr>
                <w:i/>
                <w:iCs/>
                <w:sz w:val="14"/>
                <w:szCs w:val="14"/>
                <w:u w:val="single"/>
              </w:rPr>
              <w:t>Разъяснение для объектов капитального строительства:</w:t>
            </w:r>
          </w:p>
          <w:p w14:paraId="42D53A48" w14:textId="00EAD028" w:rsidR="00585746" w:rsidRPr="00E71D52" w:rsidRDefault="00963A23" w:rsidP="00290BE3">
            <w:pPr>
              <w:tabs>
                <w:tab w:val="left" w:pos="1496"/>
              </w:tabs>
              <w:autoSpaceDE w:val="0"/>
              <w:autoSpaceDN w:val="0"/>
              <w:adjustRightInd w:val="0"/>
              <w:spacing w:after="0"/>
              <w:jc w:val="both"/>
              <w:rPr>
                <w:sz w:val="20"/>
                <w:szCs w:val="20"/>
              </w:rPr>
            </w:pPr>
            <w:r w:rsidRPr="00E71D52">
              <w:rPr>
                <w:sz w:val="20"/>
                <w:szCs w:val="20"/>
              </w:rPr>
              <w:t xml:space="preserve">Запрос подан на объект капитального строительства, не </w:t>
            </w:r>
            <w:r w:rsidR="00ED12FF" w:rsidRPr="00E71D52">
              <w:rPr>
                <w:sz w:val="20"/>
                <w:szCs w:val="20"/>
              </w:rPr>
              <w:t>указанный</w:t>
            </w:r>
            <w:r w:rsidR="00290BE3" w:rsidRPr="00E71D52">
              <w:rPr>
                <w:sz w:val="20"/>
                <w:szCs w:val="20"/>
              </w:rPr>
              <w:t xml:space="preserve"> в перечне объектов капитального строительства</w:t>
            </w:r>
            <w:r w:rsidR="00ED12FF" w:rsidRPr="00E71D52">
              <w:rPr>
                <w:sz w:val="20"/>
                <w:szCs w:val="20"/>
              </w:rPr>
              <w:t>, для которых тре</w:t>
            </w:r>
            <w:r w:rsidR="00E40BFE" w:rsidRPr="00E71D52">
              <w:rPr>
                <w:sz w:val="20"/>
                <w:szCs w:val="20"/>
              </w:rPr>
              <w:t>буется обращение за получением М</w:t>
            </w:r>
            <w:r w:rsidR="00ED12FF" w:rsidRPr="00E71D52">
              <w:rPr>
                <w:sz w:val="20"/>
                <w:szCs w:val="20"/>
              </w:rPr>
              <w:t>униципальной услуги (п</w:t>
            </w:r>
            <w:r w:rsidR="003E6E0E" w:rsidRPr="00E71D52">
              <w:rPr>
                <w:sz w:val="20"/>
                <w:szCs w:val="20"/>
              </w:rPr>
              <w:t xml:space="preserve">ункт </w:t>
            </w:r>
            <w:r w:rsidR="00ED12FF" w:rsidRPr="00E71D52">
              <w:rPr>
                <w:sz w:val="20"/>
                <w:szCs w:val="20"/>
              </w:rPr>
              <w:t xml:space="preserve">1 </w:t>
            </w:r>
            <w:r w:rsidR="003E6E0E" w:rsidRPr="00E71D52">
              <w:rPr>
                <w:sz w:val="20"/>
                <w:szCs w:val="20"/>
              </w:rPr>
              <w:t xml:space="preserve">Приложения </w:t>
            </w:r>
            <w:r w:rsidR="00290BE3" w:rsidRPr="00E71D52">
              <w:rPr>
                <w:sz w:val="20"/>
                <w:szCs w:val="20"/>
              </w:rPr>
              <w:t>1.1 к Административному регламенту</w:t>
            </w:r>
            <w:r w:rsidR="00ED12FF" w:rsidRPr="00E71D52">
              <w:rPr>
                <w:sz w:val="20"/>
                <w:szCs w:val="20"/>
              </w:rPr>
              <w:t>)</w:t>
            </w:r>
            <w:r w:rsidR="00290BE3" w:rsidRPr="00E71D52">
              <w:rPr>
                <w:sz w:val="20"/>
                <w:szCs w:val="20"/>
              </w:rPr>
              <w:t xml:space="preserve">. </w:t>
            </w:r>
            <w:r w:rsidR="00ED12FF" w:rsidRPr="00E71D52">
              <w:rPr>
                <w:sz w:val="20"/>
                <w:szCs w:val="20"/>
              </w:rPr>
              <w:t xml:space="preserve">Детализация </w:t>
            </w:r>
            <w:r w:rsidR="00AC1D92" w:rsidRPr="00E71D52">
              <w:rPr>
                <w:sz w:val="20"/>
                <w:szCs w:val="20"/>
              </w:rPr>
              <w:t xml:space="preserve">разъяснения </w:t>
            </w:r>
            <w:r w:rsidR="00290BE3" w:rsidRPr="00E71D52">
              <w:rPr>
                <w:sz w:val="20"/>
                <w:szCs w:val="20"/>
              </w:rPr>
              <w:t>приведен</w:t>
            </w:r>
            <w:r w:rsidR="00ED12FF" w:rsidRPr="00E71D52">
              <w:rPr>
                <w:sz w:val="20"/>
                <w:szCs w:val="20"/>
              </w:rPr>
              <w:t>а</w:t>
            </w:r>
            <w:r w:rsidR="00290BE3" w:rsidRPr="00E71D52">
              <w:rPr>
                <w:sz w:val="20"/>
                <w:szCs w:val="20"/>
              </w:rPr>
              <w:t xml:space="preserve"> в </w:t>
            </w:r>
            <w:r w:rsidR="00AC1D92" w:rsidRPr="00E71D52">
              <w:rPr>
                <w:sz w:val="20"/>
                <w:szCs w:val="20"/>
              </w:rPr>
              <w:t>информационном листе</w:t>
            </w:r>
            <w:r w:rsidR="007670A9" w:rsidRPr="00E71D52">
              <w:rPr>
                <w:sz w:val="20"/>
                <w:szCs w:val="20"/>
              </w:rPr>
              <w:t xml:space="preserve"> «Оценка документов на наличие оснований для отказа в предоставлении Муниципальной услуги по подпунктам 13.4.1, 13.4.2</w:t>
            </w:r>
            <w:r w:rsidR="007670A9" w:rsidRPr="00E71D52">
              <w:rPr>
                <w:i/>
                <w:iCs/>
                <w:sz w:val="20"/>
                <w:szCs w:val="20"/>
              </w:rPr>
              <w:t xml:space="preserve"> </w:t>
            </w:r>
            <w:r w:rsidR="00130FEC" w:rsidRPr="00E71D52">
              <w:rPr>
                <w:iCs/>
                <w:sz w:val="20"/>
                <w:szCs w:val="20"/>
              </w:rPr>
              <w:t>пункта 13.4</w:t>
            </w:r>
            <w:r w:rsidR="00130FEC" w:rsidRPr="00E71D52">
              <w:rPr>
                <w:i/>
                <w:iCs/>
                <w:sz w:val="20"/>
                <w:szCs w:val="20"/>
              </w:rPr>
              <w:t xml:space="preserve"> </w:t>
            </w:r>
            <w:r w:rsidR="007670A9" w:rsidRPr="00E71D52">
              <w:rPr>
                <w:sz w:val="20"/>
                <w:szCs w:val="20"/>
              </w:rPr>
              <w:t>Административного регламента»</w:t>
            </w:r>
            <w:r w:rsidR="00AC1D92" w:rsidRPr="00E71D52">
              <w:rPr>
                <w:sz w:val="20"/>
                <w:szCs w:val="20"/>
              </w:rPr>
              <w:t xml:space="preserve">, </w:t>
            </w:r>
            <w:r w:rsidR="00290BE3" w:rsidRPr="00E71D52">
              <w:rPr>
                <w:sz w:val="20"/>
                <w:szCs w:val="20"/>
              </w:rPr>
              <w:t>прил</w:t>
            </w:r>
            <w:r w:rsidR="00AC1D92" w:rsidRPr="00E71D52">
              <w:rPr>
                <w:sz w:val="20"/>
                <w:szCs w:val="20"/>
              </w:rPr>
              <w:t>агаемом</w:t>
            </w:r>
            <w:r w:rsidR="00290BE3" w:rsidRPr="00E71D52">
              <w:rPr>
                <w:sz w:val="20"/>
                <w:szCs w:val="20"/>
              </w:rPr>
              <w:t xml:space="preserve"> к настоящему решению.</w:t>
            </w:r>
            <w:r w:rsidR="008A52E4" w:rsidRPr="00E71D52">
              <w:rPr>
                <w:sz w:val="20"/>
                <w:szCs w:val="20"/>
              </w:rPr>
              <w:t xml:space="preserve"> </w:t>
            </w:r>
          </w:p>
          <w:p w14:paraId="0929C06A" w14:textId="77777777" w:rsidR="00290BE3" w:rsidRPr="00E71D52" w:rsidRDefault="00290BE3" w:rsidP="00290BE3">
            <w:pPr>
              <w:tabs>
                <w:tab w:val="left" w:pos="1496"/>
              </w:tabs>
              <w:autoSpaceDE w:val="0"/>
              <w:autoSpaceDN w:val="0"/>
              <w:adjustRightInd w:val="0"/>
              <w:spacing w:after="0"/>
              <w:jc w:val="both"/>
              <w:rPr>
                <w:i/>
                <w:iCs/>
                <w:sz w:val="16"/>
                <w:szCs w:val="16"/>
              </w:rPr>
            </w:pPr>
          </w:p>
          <w:p w14:paraId="21C75756" w14:textId="115CC2F4" w:rsidR="00290BE3" w:rsidRPr="00E71D52" w:rsidRDefault="00290BE3" w:rsidP="00290BE3">
            <w:pPr>
              <w:tabs>
                <w:tab w:val="left" w:pos="1496"/>
              </w:tabs>
              <w:autoSpaceDE w:val="0"/>
              <w:autoSpaceDN w:val="0"/>
              <w:adjustRightInd w:val="0"/>
              <w:spacing w:after="0"/>
              <w:jc w:val="both"/>
              <w:rPr>
                <w:i/>
                <w:iCs/>
                <w:sz w:val="14"/>
                <w:szCs w:val="14"/>
                <w:u w:val="single"/>
              </w:rPr>
            </w:pPr>
            <w:r w:rsidRPr="00E71D52">
              <w:rPr>
                <w:i/>
                <w:iCs/>
                <w:sz w:val="14"/>
                <w:szCs w:val="14"/>
                <w:u w:val="single"/>
              </w:rPr>
              <w:t>Разъяснение для некапитальных строений, сооружений:</w:t>
            </w:r>
          </w:p>
          <w:p w14:paraId="665EF174" w14:textId="7B8194C6" w:rsidR="00B30A6E" w:rsidRPr="00E71D52" w:rsidRDefault="00290BE3" w:rsidP="00B30A6E">
            <w:pPr>
              <w:tabs>
                <w:tab w:val="left" w:pos="1496"/>
              </w:tabs>
              <w:autoSpaceDE w:val="0"/>
              <w:autoSpaceDN w:val="0"/>
              <w:adjustRightInd w:val="0"/>
              <w:spacing w:after="0"/>
              <w:jc w:val="both"/>
              <w:rPr>
                <w:sz w:val="20"/>
                <w:szCs w:val="20"/>
              </w:rPr>
            </w:pPr>
            <w:r w:rsidRPr="00E71D52">
              <w:rPr>
                <w:sz w:val="20"/>
                <w:szCs w:val="20"/>
              </w:rPr>
              <w:t xml:space="preserve">Запрос подан на </w:t>
            </w:r>
            <w:r w:rsidR="00B30A6E" w:rsidRPr="00E71D52">
              <w:rPr>
                <w:sz w:val="20"/>
                <w:szCs w:val="20"/>
              </w:rPr>
              <w:t>некапитальное строение (сооружение)</w:t>
            </w:r>
            <w:r w:rsidRPr="00E71D52">
              <w:rPr>
                <w:sz w:val="20"/>
                <w:szCs w:val="20"/>
              </w:rPr>
              <w:t>, не указанн</w:t>
            </w:r>
            <w:r w:rsidR="00B30A6E" w:rsidRPr="00E71D52">
              <w:rPr>
                <w:sz w:val="20"/>
                <w:szCs w:val="20"/>
              </w:rPr>
              <w:t>ое</w:t>
            </w:r>
            <w:r w:rsidRPr="00E71D52">
              <w:rPr>
                <w:sz w:val="20"/>
                <w:szCs w:val="20"/>
              </w:rPr>
              <w:t xml:space="preserve"> </w:t>
            </w:r>
            <w:r w:rsidR="00B30A6E" w:rsidRPr="00E71D52">
              <w:rPr>
                <w:sz w:val="20"/>
                <w:szCs w:val="20"/>
              </w:rPr>
              <w:t>в перечне некапитальных строений</w:t>
            </w:r>
            <w:r w:rsidR="00CE4A0C" w:rsidRPr="00E71D52">
              <w:rPr>
                <w:sz w:val="20"/>
                <w:szCs w:val="20"/>
              </w:rPr>
              <w:t>,</w:t>
            </w:r>
            <w:r w:rsidR="00B30A6E" w:rsidRPr="00E71D52">
              <w:rPr>
                <w:sz w:val="20"/>
                <w:szCs w:val="20"/>
              </w:rPr>
              <w:t xml:space="preserve"> сооружений, для которых тре</w:t>
            </w:r>
            <w:r w:rsidR="00E40BFE" w:rsidRPr="00E71D52">
              <w:rPr>
                <w:sz w:val="20"/>
                <w:szCs w:val="20"/>
              </w:rPr>
              <w:t>буется обращение за получением М</w:t>
            </w:r>
            <w:r w:rsidR="00B30A6E" w:rsidRPr="00E71D52">
              <w:rPr>
                <w:sz w:val="20"/>
                <w:szCs w:val="20"/>
              </w:rPr>
              <w:t>униципальной услуги (п</w:t>
            </w:r>
            <w:r w:rsidR="003E6E0E" w:rsidRPr="00E71D52">
              <w:rPr>
                <w:sz w:val="20"/>
                <w:szCs w:val="20"/>
              </w:rPr>
              <w:t>ункты</w:t>
            </w:r>
            <w:r w:rsidR="00B30A6E" w:rsidRPr="00E71D52">
              <w:rPr>
                <w:sz w:val="20"/>
                <w:szCs w:val="20"/>
              </w:rPr>
              <w:t xml:space="preserve"> 2, 3 </w:t>
            </w:r>
            <w:r w:rsidR="003E6E0E" w:rsidRPr="00E71D52">
              <w:rPr>
                <w:sz w:val="20"/>
                <w:szCs w:val="20"/>
              </w:rPr>
              <w:t>П</w:t>
            </w:r>
            <w:r w:rsidR="00B30A6E" w:rsidRPr="00E71D52">
              <w:rPr>
                <w:sz w:val="20"/>
                <w:szCs w:val="20"/>
              </w:rPr>
              <w:t xml:space="preserve">риложения 1.1 к Административному регламенту). </w:t>
            </w:r>
            <w:r w:rsidR="007670A9" w:rsidRPr="00E71D52">
              <w:rPr>
                <w:sz w:val="20"/>
                <w:szCs w:val="20"/>
              </w:rPr>
              <w:t>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подпунктам 13.4.1, 13.4.2</w:t>
            </w:r>
            <w:r w:rsidR="00130FEC" w:rsidRPr="00E71D52">
              <w:rPr>
                <w:sz w:val="20"/>
                <w:szCs w:val="20"/>
              </w:rPr>
              <w:t xml:space="preserve"> пункта 13.4</w:t>
            </w:r>
            <w:r w:rsidR="007670A9" w:rsidRPr="00E71D52">
              <w:rPr>
                <w:i/>
                <w:iCs/>
                <w:sz w:val="20"/>
                <w:szCs w:val="20"/>
              </w:rPr>
              <w:t xml:space="preserve"> </w:t>
            </w:r>
            <w:r w:rsidR="007670A9" w:rsidRPr="00E71D52">
              <w:rPr>
                <w:sz w:val="20"/>
                <w:szCs w:val="20"/>
              </w:rPr>
              <w:t>Административного регламента», прилагаемом к настоящему решению.</w:t>
            </w:r>
            <w:r w:rsidR="008A52E4" w:rsidRPr="00E71D52">
              <w:rPr>
                <w:sz w:val="20"/>
                <w:szCs w:val="20"/>
              </w:rPr>
              <w:t xml:space="preserve"> </w:t>
            </w:r>
          </w:p>
          <w:p w14:paraId="28309C29" w14:textId="77777777" w:rsidR="00B30A6E" w:rsidRPr="00E71D52" w:rsidRDefault="00B30A6E" w:rsidP="00B30A6E">
            <w:pPr>
              <w:tabs>
                <w:tab w:val="left" w:pos="1496"/>
              </w:tabs>
              <w:autoSpaceDE w:val="0"/>
              <w:autoSpaceDN w:val="0"/>
              <w:adjustRightInd w:val="0"/>
              <w:spacing w:after="0"/>
              <w:jc w:val="both"/>
              <w:rPr>
                <w:i/>
                <w:iCs/>
                <w:sz w:val="16"/>
                <w:szCs w:val="16"/>
              </w:rPr>
            </w:pPr>
          </w:p>
          <w:p w14:paraId="6BE3924E" w14:textId="0F16C138" w:rsidR="00B30A6E" w:rsidRPr="00E71D52" w:rsidRDefault="00B30A6E" w:rsidP="00B30A6E">
            <w:pPr>
              <w:tabs>
                <w:tab w:val="left" w:pos="1496"/>
              </w:tabs>
              <w:autoSpaceDE w:val="0"/>
              <w:autoSpaceDN w:val="0"/>
              <w:adjustRightInd w:val="0"/>
              <w:spacing w:after="0"/>
              <w:jc w:val="both"/>
              <w:rPr>
                <w:i/>
                <w:iCs/>
                <w:sz w:val="14"/>
                <w:szCs w:val="14"/>
                <w:u w:val="single"/>
              </w:rPr>
            </w:pPr>
            <w:r w:rsidRPr="00E71D52">
              <w:rPr>
                <w:i/>
                <w:iCs/>
                <w:sz w:val="14"/>
                <w:szCs w:val="14"/>
                <w:u w:val="single"/>
              </w:rPr>
              <w:t>Разъяснение для ограждений:</w:t>
            </w:r>
          </w:p>
          <w:p w14:paraId="7F933F07" w14:textId="30444EAE" w:rsidR="00290BE3" w:rsidRPr="00E71D52" w:rsidRDefault="00B30A6E" w:rsidP="00290BE3">
            <w:pPr>
              <w:tabs>
                <w:tab w:val="left" w:pos="1496"/>
              </w:tabs>
              <w:autoSpaceDE w:val="0"/>
              <w:autoSpaceDN w:val="0"/>
              <w:adjustRightInd w:val="0"/>
              <w:spacing w:after="0"/>
              <w:jc w:val="both"/>
              <w:rPr>
                <w:sz w:val="20"/>
                <w:szCs w:val="20"/>
              </w:rPr>
            </w:pPr>
            <w:r w:rsidRPr="00E71D52">
              <w:rPr>
                <w:sz w:val="20"/>
                <w:szCs w:val="20"/>
              </w:rPr>
              <w:t xml:space="preserve">Запрос подан на </w:t>
            </w:r>
            <w:r w:rsidR="00AC1D92" w:rsidRPr="00E71D52">
              <w:rPr>
                <w:sz w:val="20"/>
                <w:szCs w:val="20"/>
              </w:rPr>
              <w:t>ограждение</w:t>
            </w:r>
            <w:r w:rsidRPr="00E71D52">
              <w:rPr>
                <w:sz w:val="20"/>
                <w:szCs w:val="20"/>
              </w:rPr>
              <w:t xml:space="preserve">, не указанное в перечне </w:t>
            </w:r>
            <w:r w:rsidR="00AC1D92" w:rsidRPr="00E71D52">
              <w:rPr>
                <w:sz w:val="20"/>
                <w:szCs w:val="20"/>
              </w:rPr>
              <w:t>ограждений</w:t>
            </w:r>
            <w:r w:rsidRPr="00E71D52">
              <w:rPr>
                <w:sz w:val="20"/>
                <w:szCs w:val="20"/>
              </w:rPr>
              <w:t>, для которых тре</w:t>
            </w:r>
            <w:r w:rsidR="00E40BFE" w:rsidRPr="00E71D52">
              <w:rPr>
                <w:sz w:val="20"/>
                <w:szCs w:val="20"/>
              </w:rPr>
              <w:t>буется обращение за получением М</w:t>
            </w:r>
            <w:r w:rsidRPr="00E71D52">
              <w:rPr>
                <w:sz w:val="20"/>
                <w:szCs w:val="20"/>
              </w:rPr>
              <w:t>униципальной услуги (п</w:t>
            </w:r>
            <w:r w:rsidR="003E6E0E" w:rsidRPr="00E71D52">
              <w:rPr>
                <w:sz w:val="20"/>
                <w:szCs w:val="20"/>
              </w:rPr>
              <w:t>ункты</w:t>
            </w:r>
            <w:r w:rsidRPr="00E71D52">
              <w:rPr>
                <w:sz w:val="20"/>
                <w:szCs w:val="20"/>
              </w:rPr>
              <w:t xml:space="preserve"> </w:t>
            </w:r>
            <w:r w:rsidR="00AC1D92" w:rsidRPr="00E71D52">
              <w:rPr>
                <w:sz w:val="20"/>
                <w:szCs w:val="20"/>
              </w:rPr>
              <w:t>4</w:t>
            </w:r>
            <w:r w:rsidRPr="00E71D52">
              <w:rPr>
                <w:sz w:val="20"/>
                <w:szCs w:val="20"/>
              </w:rPr>
              <w:t xml:space="preserve">, </w:t>
            </w:r>
            <w:r w:rsidR="00AC1D92" w:rsidRPr="00E71D52">
              <w:rPr>
                <w:sz w:val="20"/>
                <w:szCs w:val="20"/>
              </w:rPr>
              <w:t>5</w:t>
            </w:r>
            <w:r w:rsidRPr="00E71D52">
              <w:rPr>
                <w:sz w:val="20"/>
                <w:szCs w:val="20"/>
              </w:rPr>
              <w:t xml:space="preserve"> </w:t>
            </w:r>
            <w:r w:rsidR="003E6E0E" w:rsidRPr="00E71D52">
              <w:rPr>
                <w:sz w:val="20"/>
                <w:szCs w:val="20"/>
              </w:rPr>
              <w:t xml:space="preserve">Приложения </w:t>
            </w:r>
            <w:r w:rsidRPr="00E71D52">
              <w:rPr>
                <w:sz w:val="20"/>
                <w:szCs w:val="20"/>
              </w:rPr>
              <w:t xml:space="preserve">1.1 к Административному регламенту). </w:t>
            </w:r>
            <w:r w:rsidR="007670A9" w:rsidRPr="00E71D52">
              <w:rPr>
                <w:sz w:val="20"/>
                <w:szCs w:val="20"/>
              </w:rPr>
              <w:t>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подпунктам 13.4.1, 13.4.2</w:t>
            </w:r>
            <w:r w:rsidR="00F5496A" w:rsidRPr="00E71D52">
              <w:rPr>
                <w:sz w:val="20"/>
                <w:szCs w:val="20"/>
              </w:rPr>
              <w:t xml:space="preserve"> пункта 13.4</w:t>
            </w:r>
            <w:r w:rsidR="007670A9" w:rsidRPr="00E71D52">
              <w:rPr>
                <w:i/>
                <w:iCs/>
                <w:sz w:val="20"/>
                <w:szCs w:val="20"/>
              </w:rPr>
              <w:t xml:space="preserve"> </w:t>
            </w:r>
            <w:r w:rsidR="007670A9" w:rsidRPr="00E71D52">
              <w:rPr>
                <w:sz w:val="20"/>
                <w:szCs w:val="20"/>
              </w:rPr>
              <w:t>Административного регламента», прилагаемом к настоящему решению</w:t>
            </w:r>
          </w:p>
        </w:tc>
      </w:tr>
      <w:tr w:rsidR="004669BE" w:rsidRPr="00E71D52" w14:paraId="6AB2904F" w14:textId="77777777" w:rsidTr="00513FFF">
        <w:trPr>
          <w:trHeight w:val="199"/>
        </w:trPr>
        <w:tc>
          <w:tcPr>
            <w:tcW w:w="863" w:type="dxa"/>
            <w:tcBorders>
              <w:top w:val="single" w:sz="2" w:space="0" w:color="auto"/>
              <w:bottom w:val="single" w:sz="2" w:space="0" w:color="auto"/>
            </w:tcBorders>
          </w:tcPr>
          <w:p w14:paraId="6636C39D" w14:textId="35ADAAB6" w:rsidR="00585746" w:rsidRPr="00E71D52" w:rsidRDefault="00585746" w:rsidP="006706EF">
            <w:pPr>
              <w:tabs>
                <w:tab w:val="left" w:pos="1496"/>
              </w:tabs>
              <w:autoSpaceDE w:val="0"/>
              <w:autoSpaceDN w:val="0"/>
              <w:adjustRightInd w:val="0"/>
              <w:jc w:val="both"/>
            </w:pPr>
            <w:r w:rsidRPr="00E71D52">
              <w:t>13.4.2.</w:t>
            </w:r>
            <w:r w:rsidR="008A52E4" w:rsidRPr="00E71D52">
              <w:t xml:space="preserve">   </w:t>
            </w:r>
            <w:r w:rsidRPr="00E71D52">
              <w:t xml:space="preserve"> </w:t>
            </w:r>
          </w:p>
        </w:tc>
        <w:tc>
          <w:tcPr>
            <w:tcW w:w="3957" w:type="dxa"/>
            <w:tcBorders>
              <w:top w:val="single" w:sz="2" w:space="0" w:color="auto"/>
              <w:bottom w:val="single" w:sz="2" w:space="0" w:color="auto"/>
            </w:tcBorders>
          </w:tcPr>
          <w:p w14:paraId="5DFB5445" w14:textId="04F0C13A" w:rsidR="00585746" w:rsidRPr="00E71D52" w:rsidRDefault="00585746" w:rsidP="00EE3934">
            <w:pPr>
              <w:jc w:val="both"/>
            </w:pPr>
            <w:r w:rsidRPr="00E71D52">
              <w:t>Не</w:t>
            </w:r>
            <w:r w:rsidR="00EE3934" w:rsidRPr="00E71D52">
              <w:t>соответствие</w:t>
            </w:r>
            <w:r w:rsidRPr="00E71D52">
              <w:t xml:space="preserve"> </w:t>
            </w:r>
            <w:r w:rsidR="00D36D06" w:rsidRPr="00E71D52">
              <w:t xml:space="preserve">информации, которая содержится в Запросе и (или) документе, представленных </w:t>
            </w:r>
            <w:r w:rsidR="00EE3934" w:rsidRPr="00E71D52">
              <w:t>Заявителем (п</w:t>
            </w:r>
            <w:r w:rsidR="00D36D06" w:rsidRPr="00E71D52">
              <w:t xml:space="preserve">редставителем Заявителя), </w:t>
            </w:r>
            <w:r w:rsidR="00EE3934" w:rsidRPr="00E71D52">
              <w:t>сведениям</w:t>
            </w:r>
            <w:r w:rsidR="00D36D06" w:rsidRPr="00E71D52">
              <w:t>, полученным в результате межведомственного информационного взаимодействия</w:t>
            </w:r>
          </w:p>
        </w:tc>
        <w:tc>
          <w:tcPr>
            <w:tcW w:w="4365" w:type="dxa"/>
            <w:tcBorders>
              <w:top w:val="single" w:sz="2" w:space="0" w:color="auto"/>
              <w:bottom w:val="single" w:sz="2" w:space="0" w:color="auto"/>
            </w:tcBorders>
          </w:tcPr>
          <w:p w14:paraId="4F3AB65D" w14:textId="77777777" w:rsidR="00CE4A0C" w:rsidRPr="00E71D52" w:rsidRDefault="00CE4A0C" w:rsidP="00CE4A0C">
            <w:pPr>
              <w:tabs>
                <w:tab w:val="left" w:pos="1496"/>
              </w:tabs>
              <w:autoSpaceDE w:val="0"/>
              <w:autoSpaceDN w:val="0"/>
              <w:adjustRightInd w:val="0"/>
              <w:spacing w:after="0"/>
              <w:jc w:val="both"/>
              <w:rPr>
                <w:i/>
                <w:iCs/>
                <w:sz w:val="14"/>
                <w:szCs w:val="14"/>
              </w:rPr>
            </w:pPr>
            <w:r w:rsidRPr="00E71D52">
              <w:rPr>
                <w:i/>
                <w:iCs/>
                <w:sz w:val="14"/>
                <w:szCs w:val="14"/>
              </w:rPr>
              <w:t>При заполнении формы выбрать одно из приведенных ниже разъяснений:</w:t>
            </w:r>
          </w:p>
          <w:p w14:paraId="40F38D41" w14:textId="441E82F4" w:rsidR="00CE4A0C" w:rsidRPr="00E71D52" w:rsidRDefault="00CE4A0C" w:rsidP="00CE4A0C">
            <w:pPr>
              <w:tabs>
                <w:tab w:val="left" w:pos="1496"/>
              </w:tabs>
              <w:autoSpaceDE w:val="0"/>
              <w:autoSpaceDN w:val="0"/>
              <w:adjustRightInd w:val="0"/>
              <w:spacing w:after="0"/>
              <w:jc w:val="both"/>
              <w:rPr>
                <w:sz w:val="8"/>
                <w:szCs w:val="8"/>
              </w:rPr>
            </w:pPr>
          </w:p>
          <w:p w14:paraId="6192A7C6" w14:textId="4C944378" w:rsidR="00CE4A0C" w:rsidRPr="00E71D52" w:rsidRDefault="00CE4A0C" w:rsidP="00CE4A0C">
            <w:pPr>
              <w:tabs>
                <w:tab w:val="left" w:pos="1496"/>
              </w:tabs>
              <w:autoSpaceDE w:val="0"/>
              <w:autoSpaceDN w:val="0"/>
              <w:adjustRightInd w:val="0"/>
              <w:spacing w:after="0"/>
              <w:jc w:val="both"/>
              <w:rPr>
                <w:i/>
                <w:iCs/>
                <w:sz w:val="14"/>
                <w:szCs w:val="14"/>
                <w:u w:val="single"/>
              </w:rPr>
            </w:pPr>
            <w:r w:rsidRPr="00E71D52">
              <w:rPr>
                <w:i/>
                <w:iCs/>
                <w:sz w:val="14"/>
                <w:szCs w:val="14"/>
                <w:u w:val="single"/>
              </w:rPr>
              <w:t xml:space="preserve">Разъяснение при выявлении </w:t>
            </w:r>
            <w:r w:rsidR="006A317C" w:rsidRPr="00E71D52">
              <w:rPr>
                <w:i/>
                <w:iCs/>
                <w:sz w:val="14"/>
                <w:szCs w:val="14"/>
                <w:u w:val="single"/>
              </w:rPr>
              <w:t>несоответствующей</w:t>
            </w:r>
            <w:r w:rsidRPr="00E71D52">
              <w:rPr>
                <w:i/>
                <w:iCs/>
                <w:sz w:val="14"/>
                <w:szCs w:val="14"/>
                <w:u w:val="single"/>
              </w:rPr>
              <w:t xml:space="preserve"> информации в Запросе:</w:t>
            </w:r>
          </w:p>
          <w:p w14:paraId="60F58871" w14:textId="478B2707" w:rsidR="002D42F7" w:rsidRPr="00E71D52" w:rsidRDefault="00CE4A0C" w:rsidP="00CE4A0C">
            <w:pPr>
              <w:tabs>
                <w:tab w:val="left" w:pos="1496"/>
              </w:tabs>
              <w:autoSpaceDE w:val="0"/>
              <w:autoSpaceDN w:val="0"/>
              <w:adjustRightInd w:val="0"/>
              <w:spacing w:after="0"/>
              <w:jc w:val="both"/>
              <w:rPr>
                <w:sz w:val="20"/>
                <w:szCs w:val="20"/>
              </w:rPr>
            </w:pPr>
            <w:r w:rsidRPr="00E71D52">
              <w:rPr>
                <w:sz w:val="20"/>
                <w:szCs w:val="20"/>
              </w:rPr>
              <w:t>Информация, содержащаяся в Запросе, не соответствует информации</w:t>
            </w:r>
            <w:r w:rsidR="00C10CD1" w:rsidRPr="00E71D52">
              <w:rPr>
                <w:sz w:val="20"/>
                <w:szCs w:val="20"/>
              </w:rPr>
              <w:t xml:space="preserve">, полученной </w:t>
            </w:r>
            <w:r w:rsidRPr="00E71D52">
              <w:rPr>
                <w:sz w:val="20"/>
                <w:szCs w:val="20"/>
              </w:rPr>
              <w:t xml:space="preserve">в </w:t>
            </w:r>
            <w:r w:rsidR="00C10CD1" w:rsidRPr="00E71D52">
              <w:rPr>
                <w:sz w:val="20"/>
                <w:szCs w:val="20"/>
              </w:rPr>
              <w:t>соот</w:t>
            </w:r>
            <w:r w:rsidR="00E40BFE" w:rsidRPr="00E71D52">
              <w:rPr>
                <w:sz w:val="20"/>
                <w:szCs w:val="20"/>
              </w:rPr>
              <w:t>ветствии с п</w:t>
            </w:r>
            <w:r w:rsidR="003E6E0E" w:rsidRPr="00E71D52">
              <w:rPr>
                <w:sz w:val="20"/>
                <w:szCs w:val="20"/>
              </w:rPr>
              <w:t>унктом</w:t>
            </w:r>
            <w:r w:rsidR="00E40BFE" w:rsidRPr="00E71D52">
              <w:rPr>
                <w:sz w:val="20"/>
                <w:szCs w:val="20"/>
              </w:rPr>
              <w:t xml:space="preserve"> 11.1 подраздела 11</w:t>
            </w:r>
            <w:r w:rsidR="00C10CD1" w:rsidRPr="00E71D52">
              <w:rPr>
                <w:sz w:val="20"/>
                <w:szCs w:val="20"/>
              </w:rPr>
              <w:t xml:space="preserve"> Административного регламента в </w:t>
            </w:r>
            <w:r w:rsidRPr="00E71D52">
              <w:rPr>
                <w:sz w:val="20"/>
                <w:szCs w:val="20"/>
              </w:rPr>
              <w:t xml:space="preserve">порядке межведомственного информационного взаимодействия </w:t>
            </w:r>
            <w:r w:rsidRPr="00E71D52">
              <w:rPr>
                <w:sz w:val="20"/>
                <w:szCs w:val="20"/>
                <w:lang w:eastAsia="ru-RU"/>
              </w:rPr>
              <w:t xml:space="preserve">в </w:t>
            </w:r>
            <w:r w:rsidRPr="00E71D52">
              <w:rPr>
                <w:rFonts w:eastAsia="Arial Unicode MS"/>
                <w:sz w:val="20"/>
                <w:szCs w:val="20"/>
                <w:lang w:eastAsia="ru-RU"/>
              </w:rPr>
              <w:t>Управлении Федеральной службы государственной регистрации, кадастра и картографии по Московской области</w:t>
            </w:r>
            <w:r w:rsidR="00C10CD1" w:rsidRPr="00E71D52">
              <w:rPr>
                <w:rFonts w:eastAsia="Arial Unicode MS"/>
                <w:sz w:val="20"/>
                <w:szCs w:val="20"/>
                <w:lang w:eastAsia="ru-RU"/>
              </w:rPr>
              <w:t>.</w:t>
            </w:r>
            <w:r w:rsidR="00905877" w:rsidRPr="00E71D52">
              <w:rPr>
                <w:sz w:val="20"/>
                <w:szCs w:val="20"/>
              </w:rPr>
              <w:t xml:space="preserve"> </w:t>
            </w:r>
            <w:r w:rsidR="007670A9" w:rsidRPr="00E71D52">
              <w:rPr>
                <w:sz w:val="20"/>
                <w:szCs w:val="20"/>
              </w:rPr>
              <w:t>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подпунктам 13.4.1, 13.4.2</w:t>
            </w:r>
            <w:r w:rsidR="007670A9" w:rsidRPr="00E71D52">
              <w:rPr>
                <w:i/>
                <w:iCs/>
                <w:sz w:val="20"/>
                <w:szCs w:val="20"/>
              </w:rPr>
              <w:t xml:space="preserve"> </w:t>
            </w:r>
            <w:r w:rsidR="00130FEC" w:rsidRPr="00E71D52">
              <w:rPr>
                <w:iCs/>
                <w:sz w:val="20"/>
                <w:szCs w:val="20"/>
              </w:rPr>
              <w:t>пункта 13.4</w:t>
            </w:r>
            <w:r w:rsidR="00130FEC" w:rsidRPr="00E71D52">
              <w:rPr>
                <w:i/>
                <w:iCs/>
                <w:sz w:val="20"/>
                <w:szCs w:val="20"/>
              </w:rPr>
              <w:t xml:space="preserve"> </w:t>
            </w:r>
            <w:r w:rsidR="007670A9" w:rsidRPr="00E71D52">
              <w:rPr>
                <w:sz w:val="20"/>
                <w:szCs w:val="20"/>
              </w:rPr>
              <w:t xml:space="preserve">Административного регламента», прилагаемом к настоящему решению. </w:t>
            </w:r>
          </w:p>
          <w:p w14:paraId="0D6B9407" w14:textId="6D6F0E55" w:rsidR="00C10CD1" w:rsidRPr="00E71D52" w:rsidRDefault="00C10CD1" w:rsidP="00CE4A0C">
            <w:pPr>
              <w:tabs>
                <w:tab w:val="left" w:pos="1496"/>
              </w:tabs>
              <w:autoSpaceDE w:val="0"/>
              <w:autoSpaceDN w:val="0"/>
              <w:adjustRightInd w:val="0"/>
              <w:spacing w:after="0"/>
              <w:jc w:val="both"/>
              <w:rPr>
                <w:rFonts w:eastAsia="Arial Unicode MS"/>
                <w:sz w:val="8"/>
                <w:szCs w:val="8"/>
              </w:rPr>
            </w:pPr>
          </w:p>
          <w:p w14:paraId="1DB28466" w14:textId="1DCB391C" w:rsidR="00C10CD1" w:rsidRPr="00E71D52" w:rsidRDefault="00C10CD1" w:rsidP="00C10CD1">
            <w:pPr>
              <w:tabs>
                <w:tab w:val="left" w:pos="1496"/>
              </w:tabs>
              <w:autoSpaceDE w:val="0"/>
              <w:autoSpaceDN w:val="0"/>
              <w:adjustRightInd w:val="0"/>
              <w:spacing w:after="0"/>
              <w:jc w:val="both"/>
              <w:rPr>
                <w:i/>
                <w:iCs/>
                <w:sz w:val="14"/>
                <w:szCs w:val="14"/>
                <w:u w:val="single"/>
              </w:rPr>
            </w:pPr>
            <w:r w:rsidRPr="00E71D52">
              <w:rPr>
                <w:i/>
                <w:iCs/>
                <w:sz w:val="14"/>
                <w:szCs w:val="14"/>
                <w:u w:val="single"/>
              </w:rPr>
              <w:t>Разъяснение при выявлении не</w:t>
            </w:r>
            <w:r w:rsidR="006A317C" w:rsidRPr="00E71D52">
              <w:rPr>
                <w:i/>
                <w:iCs/>
                <w:sz w:val="14"/>
                <w:szCs w:val="14"/>
                <w:u w:val="single"/>
              </w:rPr>
              <w:t>соответствующей</w:t>
            </w:r>
            <w:r w:rsidRPr="00E71D52">
              <w:rPr>
                <w:i/>
                <w:iCs/>
                <w:sz w:val="14"/>
                <w:szCs w:val="14"/>
                <w:u w:val="single"/>
              </w:rPr>
              <w:t xml:space="preserve"> информации в документе</w:t>
            </w:r>
            <w:r w:rsidR="00905877" w:rsidRPr="00E71D52">
              <w:rPr>
                <w:i/>
                <w:iCs/>
                <w:sz w:val="14"/>
                <w:szCs w:val="14"/>
                <w:u w:val="single"/>
              </w:rPr>
              <w:t>, представленном Заявителем</w:t>
            </w:r>
            <w:r w:rsidRPr="00E71D52">
              <w:rPr>
                <w:i/>
                <w:iCs/>
                <w:sz w:val="14"/>
                <w:szCs w:val="14"/>
                <w:u w:val="single"/>
              </w:rPr>
              <w:t>:</w:t>
            </w:r>
          </w:p>
          <w:p w14:paraId="648E0D60" w14:textId="1F2446B6" w:rsidR="00C10CD1" w:rsidRPr="00E71D52" w:rsidRDefault="00C10CD1" w:rsidP="00C10CD1">
            <w:pPr>
              <w:tabs>
                <w:tab w:val="left" w:pos="1496"/>
              </w:tabs>
              <w:autoSpaceDE w:val="0"/>
              <w:autoSpaceDN w:val="0"/>
              <w:adjustRightInd w:val="0"/>
              <w:spacing w:after="0"/>
              <w:jc w:val="both"/>
              <w:rPr>
                <w:rFonts w:eastAsia="Arial Unicode MS"/>
                <w:sz w:val="20"/>
                <w:szCs w:val="20"/>
                <w:lang w:eastAsia="ru-RU"/>
              </w:rPr>
            </w:pPr>
            <w:r w:rsidRPr="00E71D52">
              <w:rPr>
                <w:sz w:val="20"/>
                <w:szCs w:val="20"/>
              </w:rPr>
              <w:t>Информация, содержащаяся в документ</w:t>
            </w:r>
            <w:r w:rsidR="00905877" w:rsidRPr="00E71D52">
              <w:rPr>
                <w:sz w:val="20"/>
                <w:szCs w:val="20"/>
              </w:rPr>
              <w:t>е</w:t>
            </w:r>
            <w:r w:rsidRPr="00E71D52">
              <w:rPr>
                <w:sz w:val="20"/>
                <w:szCs w:val="20"/>
              </w:rPr>
              <w:t>,</w:t>
            </w:r>
            <w:r w:rsidR="00905877" w:rsidRPr="00E71D52">
              <w:rPr>
                <w:sz w:val="20"/>
                <w:szCs w:val="20"/>
              </w:rPr>
              <w:t xml:space="preserve"> представленном Заявителем,</w:t>
            </w:r>
            <w:r w:rsidRPr="00E71D52">
              <w:rPr>
                <w:sz w:val="20"/>
                <w:szCs w:val="20"/>
              </w:rPr>
              <w:t xml:space="preserve"> не соответствует информации, полученной в соот</w:t>
            </w:r>
            <w:r w:rsidR="00CC54D9" w:rsidRPr="00E71D52">
              <w:rPr>
                <w:sz w:val="20"/>
                <w:szCs w:val="20"/>
              </w:rPr>
              <w:t>ветствии с п</w:t>
            </w:r>
            <w:r w:rsidR="003E6E0E" w:rsidRPr="00E71D52">
              <w:rPr>
                <w:sz w:val="20"/>
                <w:szCs w:val="20"/>
              </w:rPr>
              <w:t>унктом</w:t>
            </w:r>
            <w:r w:rsidR="00CC54D9" w:rsidRPr="00E71D52">
              <w:rPr>
                <w:sz w:val="20"/>
                <w:szCs w:val="20"/>
              </w:rPr>
              <w:t xml:space="preserve"> 11.1 подраздела 11</w:t>
            </w:r>
            <w:r w:rsidRPr="00E71D52">
              <w:rPr>
                <w:sz w:val="20"/>
                <w:szCs w:val="20"/>
              </w:rPr>
              <w:t xml:space="preserve"> Административного регламента в порядке межведомственного информационного взаимодействия </w:t>
            </w:r>
            <w:r w:rsidRPr="00E71D52">
              <w:rPr>
                <w:sz w:val="20"/>
                <w:szCs w:val="20"/>
                <w:lang w:eastAsia="ru-RU"/>
              </w:rPr>
              <w:t xml:space="preserve">в </w:t>
            </w:r>
            <w:r w:rsidRPr="00E71D52">
              <w:rPr>
                <w:rFonts w:eastAsia="Arial Unicode MS"/>
                <w:sz w:val="20"/>
                <w:szCs w:val="20"/>
                <w:lang w:eastAsia="ru-RU"/>
              </w:rPr>
              <w:t>Управлении Федеральной службы государственной регистрации, кадастра и картографии по Московской области.</w:t>
            </w:r>
            <w:r w:rsidR="00905877" w:rsidRPr="00E71D52">
              <w:rPr>
                <w:sz w:val="20"/>
                <w:szCs w:val="20"/>
              </w:rPr>
              <w:t xml:space="preserve"> </w:t>
            </w:r>
            <w:r w:rsidR="007670A9" w:rsidRPr="00E71D52">
              <w:rPr>
                <w:sz w:val="20"/>
                <w:szCs w:val="20"/>
              </w:rPr>
              <w:t>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подпунктам 13.4.1, 13.4.2</w:t>
            </w:r>
            <w:r w:rsidR="00130FEC" w:rsidRPr="00E71D52">
              <w:rPr>
                <w:sz w:val="20"/>
                <w:szCs w:val="20"/>
              </w:rPr>
              <w:t xml:space="preserve"> пункта 13.4</w:t>
            </w:r>
            <w:r w:rsidR="007670A9" w:rsidRPr="00E71D52">
              <w:rPr>
                <w:i/>
                <w:iCs/>
                <w:sz w:val="20"/>
                <w:szCs w:val="20"/>
              </w:rPr>
              <w:t xml:space="preserve"> </w:t>
            </w:r>
            <w:r w:rsidR="007670A9" w:rsidRPr="00E71D52">
              <w:rPr>
                <w:sz w:val="20"/>
                <w:szCs w:val="20"/>
              </w:rPr>
              <w:t>Административного регламента», прилагаемом к настоящему решению.</w:t>
            </w:r>
            <w:r w:rsidR="008A52E4" w:rsidRPr="00E71D52">
              <w:rPr>
                <w:sz w:val="20"/>
                <w:szCs w:val="20"/>
              </w:rPr>
              <w:t xml:space="preserve"> </w:t>
            </w:r>
          </w:p>
          <w:p w14:paraId="079C20FE" w14:textId="77777777" w:rsidR="00905877" w:rsidRPr="00E71D52" w:rsidRDefault="00905877" w:rsidP="00905877">
            <w:pPr>
              <w:tabs>
                <w:tab w:val="left" w:pos="1496"/>
              </w:tabs>
              <w:autoSpaceDE w:val="0"/>
              <w:autoSpaceDN w:val="0"/>
              <w:adjustRightInd w:val="0"/>
              <w:spacing w:after="0"/>
              <w:jc w:val="both"/>
              <w:rPr>
                <w:rFonts w:eastAsia="Arial Unicode MS"/>
                <w:sz w:val="8"/>
                <w:szCs w:val="8"/>
              </w:rPr>
            </w:pPr>
          </w:p>
          <w:p w14:paraId="0BAA6E51" w14:textId="66C92587" w:rsidR="00905877" w:rsidRPr="00E71D52" w:rsidRDefault="00905877" w:rsidP="00905877">
            <w:pPr>
              <w:tabs>
                <w:tab w:val="left" w:pos="1496"/>
              </w:tabs>
              <w:autoSpaceDE w:val="0"/>
              <w:autoSpaceDN w:val="0"/>
              <w:adjustRightInd w:val="0"/>
              <w:spacing w:after="0"/>
              <w:jc w:val="both"/>
              <w:rPr>
                <w:i/>
                <w:iCs/>
                <w:sz w:val="14"/>
                <w:szCs w:val="14"/>
                <w:u w:val="single"/>
              </w:rPr>
            </w:pPr>
            <w:r w:rsidRPr="00E71D52">
              <w:rPr>
                <w:i/>
                <w:iCs/>
                <w:sz w:val="14"/>
                <w:szCs w:val="14"/>
                <w:u w:val="single"/>
              </w:rPr>
              <w:t>Разъяснение при выявлении не</w:t>
            </w:r>
            <w:r w:rsidR="006A317C" w:rsidRPr="00E71D52">
              <w:rPr>
                <w:i/>
                <w:iCs/>
                <w:sz w:val="14"/>
                <w:szCs w:val="14"/>
                <w:u w:val="single"/>
              </w:rPr>
              <w:t>соответствующей</w:t>
            </w:r>
            <w:r w:rsidRPr="00E71D52">
              <w:rPr>
                <w:i/>
                <w:iCs/>
                <w:sz w:val="14"/>
                <w:szCs w:val="14"/>
                <w:u w:val="single"/>
              </w:rPr>
              <w:t xml:space="preserve"> информации в документе, представленном представителем Заявителя:</w:t>
            </w:r>
          </w:p>
          <w:p w14:paraId="2456DC30" w14:textId="61A78BC3" w:rsidR="00905877" w:rsidRPr="00E71D52" w:rsidRDefault="00905877" w:rsidP="00905877">
            <w:pPr>
              <w:tabs>
                <w:tab w:val="left" w:pos="1496"/>
              </w:tabs>
              <w:autoSpaceDE w:val="0"/>
              <w:autoSpaceDN w:val="0"/>
              <w:adjustRightInd w:val="0"/>
              <w:spacing w:after="0"/>
              <w:jc w:val="both"/>
              <w:rPr>
                <w:sz w:val="20"/>
                <w:szCs w:val="20"/>
              </w:rPr>
            </w:pPr>
            <w:r w:rsidRPr="00E71D52">
              <w:rPr>
                <w:sz w:val="20"/>
                <w:szCs w:val="20"/>
              </w:rPr>
              <w:t>Информация, содержащаяся в документе, представленном представителем Заявителем, не соответствует информации, полученной в соот</w:t>
            </w:r>
            <w:r w:rsidR="00CC54D9" w:rsidRPr="00E71D52">
              <w:rPr>
                <w:sz w:val="20"/>
                <w:szCs w:val="20"/>
              </w:rPr>
              <w:t>ветствии с п</w:t>
            </w:r>
            <w:r w:rsidR="003E6E0E" w:rsidRPr="00E71D52">
              <w:rPr>
                <w:sz w:val="20"/>
                <w:szCs w:val="20"/>
              </w:rPr>
              <w:t>унктом</w:t>
            </w:r>
            <w:r w:rsidR="00CC54D9" w:rsidRPr="00E71D52">
              <w:rPr>
                <w:sz w:val="20"/>
                <w:szCs w:val="20"/>
              </w:rPr>
              <w:t xml:space="preserve"> 11.1 подраздела 11</w:t>
            </w:r>
            <w:r w:rsidRPr="00E71D52">
              <w:rPr>
                <w:sz w:val="20"/>
                <w:szCs w:val="20"/>
              </w:rPr>
              <w:t xml:space="preserve"> Административного регламента в порядке межведомственного информационного взаимодействия </w:t>
            </w:r>
            <w:r w:rsidRPr="00E71D52">
              <w:rPr>
                <w:sz w:val="20"/>
                <w:szCs w:val="20"/>
                <w:lang w:eastAsia="ru-RU"/>
              </w:rPr>
              <w:t xml:space="preserve">в </w:t>
            </w:r>
            <w:r w:rsidRPr="00E71D52">
              <w:rPr>
                <w:rFonts w:eastAsia="Arial Unicode MS"/>
                <w:sz w:val="20"/>
                <w:szCs w:val="20"/>
                <w:lang w:eastAsia="ru-RU"/>
              </w:rPr>
              <w:t xml:space="preserve">Управлении Федеральной службы государственной регистрации, кадастра и картографии по Московской области. </w:t>
            </w:r>
            <w:r w:rsidR="007670A9" w:rsidRPr="00E71D52">
              <w:rPr>
                <w:sz w:val="20"/>
                <w:szCs w:val="20"/>
              </w:rPr>
              <w:t>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подпунктам 13.4.1, 13.4.2</w:t>
            </w:r>
            <w:r w:rsidR="007670A9" w:rsidRPr="00E71D52">
              <w:rPr>
                <w:i/>
                <w:iCs/>
                <w:sz w:val="20"/>
                <w:szCs w:val="20"/>
              </w:rPr>
              <w:t xml:space="preserve"> </w:t>
            </w:r>
            <w:r w:rsidR="00130FEC" w:rsidRPr="00E71D52">
              <w:rPr>
                <w:sz w:val="20"/>
                <w:szCs w:val="20"/>
              </w:rPr>
              <w:t>пункта 13.4</w:t>
            </w:r>
            <w:r w:rsidR="00130FEC" w:rsidRPr="00E71D52">
              <w:rPr>
                <w:i/>
                <w:iCs/>
                <w:sz w:val="20"/>
                <w:szCs w:val="20"/>
              </w:rPr>
              <w:t xml:space="preserve"> </w:t>
            </w:r>
            <w:r w:rsidR="007670A9" w:rsidRPr="00E71D52">
              <w:rPr>
                <w:sz w:val="20"/>
                <w:szCs w:val="20"/>
              </w:rPr>
              <w:t>Административного регламента», прилагаемом к настоящему решению.</w:t>
            </w:r>
            <w:r w:rsidR="008A52E4" w:rsidRPr="00E71D52">
              <w:rPr>
                <w:sz w:val="20"/>
                <w:szCs w:val="20"/>
              </w:rPr>
              <w:t xml:space="preserve"> </w:t>
            </w:r>
          </w:p>
          <w:p w14:paraId="66C7EBDF" w14:textId="77777777" w:rsidR="00905877" w:rsidRPr="00E71D52" w:rsidRDefault="00905877" w:rsidP="00905877">
            <w:pPr>
              <w:tabs>
                <w:tab w:val="left" w:pos="1496"/>
              </w:tabs>
              <w:autoSpaceDE w:val="0"/>
              <w:autoSpaceDN w:val="0"/>
              <w:adjustRightInd w:val="0"/>
              <w:spacing w:after="0"/>
              <w:jc w:val="both"/>
              <w:rPr>
                <w:rFonts w:eastAsia="Arial Unicode MS"/>
                <w:sz w:val="8"/>
                <w:szCs w:val="8"/>
                <w:lang w:eastAsia="ru-RU"/>
              </w:rPr>
            </w:pPr>
          </w:p>
          <w:p w14:paraId="4098D82B" w14:textId="30022E69" w:rsidR="00905877" w:rsidRPr="00E71D52" w:rsidRDefault="00905877" w:rsidP="00905877">
            <w:pPr>
              <w:tabs>
                <w:tab w:val="left" w:pos="1496"/>
              </w:tabs>
              <w:autoSpaceDE w:val="0"/>
              <w:autoSpaceDN w:val="0"/>
              <w:adjustRightInd w:val="0"/>
              <w:spacing w:after="0"/>
              <w:jc w:val="both"/>
              <w:rPr>
                <w:i/>
                <w:iCs/>
                <w:sz w:val="14"/>
                <w:szCs w:val="14"/>
                <w:u w:val="single"/>
              </w:rPr>
            </w:pPr>
            <w:r w:rsidRPr="00E71D52">
              <w:rPr>
                <w:i/>
                <w:iCs/>
                <w:sz w:val="14"/>
                <w:szCs w:val="14"/>
                <w:u w:val="single"/>
              </w:rPr>
              <w:t>Разъяснение при выявлении не</w:t>
            </w:r>
            <w:r w:rsidR="006A317C" w:rsidRPr="00E71D52">
              <w:rPr>
                <w:i/>
                <w:iCs/>
                <w:sz w:val="14"/>
                <w:szCs w:val="14"/>
                <w:u w:val="single"/>
              </w:rPr>
              <w:t>соответствующей</w:t>
            </w:r>
            <w:r w:rsidRPr="00E71D52">
              <w:rPr>
                <w:i/>
                <w:iCs/>
                <w:sz w:val="14"/>
                <w:szCs w:val="14"/>
                <w:u w:val="single"/>
              </w:rPr>
              <w:t xml:space="preserve"> информации в Запросе и документе, представленных Заявителем:</w:t>
            </w:r>
          </w:p>
          <w:p w14:paraId="42A9B633" w14:textId="4D62F992" w:rsidR="00905877" w:rsidRPr="00E71D52" w:rsidRDefault="00905877" w:rsidP="00905877">
            <w:pPr>
              <w:tabs>
                <w:tab w:val="left" w:pos="1496"/>
              </w:tabs>
              <w:autoSpaceDE w:val="0"/>
              <w:autoSpaceDN w:val="0"/>
              <w:adjustRightInd w:val="0"/>
              <w:spacing w:after="0"/>
              <w:jc w:val="both"/>
              <w:rPr>
                <w:sz w:val="20"/>
                <w:szCs w:val="20"/>
              </w:rPr>
            </w:pPr>
            <w:r w:rsidRPr="00E71D52">
              <w:rPr>
                <w:sz w:val="20"/>
                <w:szCs w:val="20"/>
              </w:rPr>
              <w:t>Информация, содержащаяся в Запросе и документе, представленных Заявителем, не соответствует информации, полученной в соответствии с п</w:t>
            </w:r>
            <w:r w:rsidR="003E6E0E" w:rsidRPr="00E71D52">
              <w:rPr>
                <w:sz w:val="20"/>
                <w:szCs w:val="20"/>
              </w:rPr>
              <w:t>унктом</w:t>
            </w:r>
            <w:r w:rsidRPr="00E71D52">
              <w:rPr>
                <w:sz w:val="20"/>
                <w:szCs w:val="20"/>
              </w:rPr>
              <w:t xml:space="preserve"> 11.1 подраздела 1</w:t>
            </w:r>
            <w:r w:rsidR="00CC54D9" w:rsidRPr="00E71D52">
              <w:rPr>
                <w:sz w:val="20"/>
                <w:szCs w:val="20"/>
              </w:rPr>
              <w:t>1</w:t>
            </w:r>
            <w:r w:rsidRPr="00E71D52">
              <w:rPr>
                <w:sz w:val="20"/>
                <w:szCs w:val="20"/>
              </w:rPr>
              <w:t xml:space="preserve"> Административного регламента в порядке межведомственного информационного взаимодействия </w:t>
            </w:r>
            <w:r w:rsidRPr="00E71D52">
              <w:rPr>
                <w:sz w:val="20"/>
                <w:szCs w:val="20"/>
                <w:lang w:eastAsia="ru-RU"/>
              </w:rPr>
              <w:t xml:space="preserve">в </w:t>
            </w:r>
            <w:r w:rsidRPr="00E71D52">
              <w:rPr>
                <w:rFonts w:eastAsia="Arial Unicode MS"/>
                <w:sz w:val="20"/>
                <w:szCs w:val="20"/>
                <w:lang w:eastAsia="ru-RU"/>
              </w:rPr>
              <w:t>Управлении Федеральной службы государственной регистрации, кадастра и картографии по Московской области.</w:t>
            </w:r>
            <w:r w:rsidRPr="00E71D52">
              <w:rPr>
                <w:sz w:val="20"/>
                <w:szCs w:val="20"/>
              </w:rPr>
              <w:t xml:space="preserve"> </w:t>
            </w:r>
            <w:r w:rsidR="007670A9" w:rsidRPr="00E71D52">
              <w:rPr>
                <w:sz w:val="20"/>
                <w:szCs w:val="20"/>
              </w:rPr>
              <w:t>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подпунктам 13.4.1, 13.4.2</w:t>
            </w:r>
            <w:r w:rsidR="007670A9" w:rsidRPr="00E71D52">
              <w:rPr>
                <w:i/>
                <w:iCs/>
                <w:sz w:val="20"/>
                <w:szCs w:val="20"/>
              </w:rPr>
              <w:t xml:space="preserve"> </w:t>
            </w:r>
            <w:r w:rsidR="00130FEC" w:rsidRPr="00E71D52">
              <w:rPr>
                <w:sz w:val="20"/>
                <w:szCs w:val="20"/>
              </w:rPr>
              <w:t>пункта 13.4</w:t>
            </w:r>
            <w:r w:rsidR="00130FEC" w:rsidRPr="00E71D52">
              <w:rPr>
                <w:i/>
                <w:iCs/>
                <w:sz w:val="20"/>
                <w:szCs w:val="20"/>
              </w:rPr>
              <w:t xml:space="preserve"> </w:t>
            </w:r>
            <w:r w:rsidR="007670A9" w:rsidRPr="00E71D52">
              <w:rPr>
                <w:sz w:val="20"/>
                <w:szCs w:val="20"/>
              </w:rPr>
              <w:t>Административного регламента», прилагаемом к настоящему решению.</w:t>
            </w:r>
            <w:r w:rsidR="008A52E4" w:rsidRPr="00E71D52">
              <w:rPr>
                <w:sz w:val="20"/>
                <w:szCs w:val="20"/>
              </w:rPr>
              <w:t xml:space="preserve"> </w:t>
            </w:r>
          </w:p>
          <w:p w14:paraId="7342EBF6" w14:textId="77777777" w:rsidR="00905877" w:rsidRPr="00E71D52" w:rsidRDefault="00905877" w:rsidP="00905877">
            <w:pPr>
              <w:tabs>
                <w:tab w:val="left" w:pos="1496"/>
              </w:tabs>
              <w:autoSpaceDE w:val="0"/>
              <w:autoSpaceDN w:val="0"/>
              <w:adjustRightInd w:val="0"/>
              <w:spacing w:after="0"/>
              <w:jc w:val="both"/>
              <w:rPr>
                <w:rFonts w:eastAsia="Arial Unicode MS"/>
                <w:sz w:val="8"/>
                <w:szCs w:val="8"/>
                <w:lang w:eastAsia="ru-RU"/>
              </w:rPr>
            </w:pPr>
          </w:p>
          <w:p w14:paraId="4422987A" w14:textId="50D7E5CE" w:rsidR="00905877" w:rsidRPr="00E71D52" w:rsidRDefault="00905877" w:rsidP="00905877">
            <w:pPr>
              <w:tabs>
                <w:tab w:val="left" w:pos="1496"/>
              </w:tabs>
              <w:autoSpaceDE w:val="0"/>
              <w:autoSpaceDN w:val="0"/>
              <w:adjustRightInd w:val="0"/>
              <w:spacing w:after="0"/>
              <w:jc w:val="both"/>
              <w:rPr>
                <w:i/>
                <w:iCs/>
                <w:sz w:val="14"/>
                <w:szCs w:val="14"/>
                <w:u w:val="single"/>
              </w:rPr>
            </w:pPr>
            <w:r w:rsidRPr="00E71D52">
              <w:rPr>
                <w:i/>
                <w:iCs/>
                <w:sz w:val="14"/>
                <w:szCs w:val="14"/>
                <w:u w:val="single"/>
              </w:rPr>
              <w:t>Разъяснение при выявлении не</w:t>
            </w:r>
            <w:r w:rsidR="006A317C" w:rsidRPr="00E71D52">
              <w:rPr>
                <w:i/>
                <w:iCs/>
                <w:sz w:val="14"/>
                <w:szCs w:val="14"/>
                <w:u w:val="single"/>
              </w:rPr>
              <w:t>соответствующей</w:t>
            </w:r>
            <w:r w:rsidRPr="00E71D52">
              <w:rPr>
                <w:i/>
                <w:iCs/>
                <w:sz w:val="14"/>
                <w:szCs w:val="14"/>
                <w:u w:val="single"/>
              </w:rPr>
              <w:t xml:space="preserve"> информации в Запросе и документе, представленных представителем Заявителя:</w:t>
            </w:r>
          </w:p>
          <w:p w14:paraId="0DDCCD09" w14:textId="0CE43E89" w:rsidR="00905877" w:rsidRPr="00E71D52" w:rsidRDefault="00905877" w:rsidP="00905877">
            <w:pPr>
              <w:tabs>
                <w:tab w:val="left" w:pos="1496"/>
              </w:tabs>
              <w:autoSpaceDE w:val="0"/>
              <w:autoSpaceDN w:val="0"/>
              <w:adjustRightInd w:val="0"/>
              <w:spacing w:after="0"/>
              <w:jc w:val="both"/>
              <w:rPr>
                <w:sz w:val="20"/>
                <w:szCs w:val="20"/>
              </w:rPr>
            </w:pPr>
            <w:r w:rsidRPr="00E71D52">
              <w:rPr>
                <w:sz w:val="20"/>
                <w:szCs w:val="20"/>
              </w:rPr>
              <w:t>Информация, содержащаяся в Запросе и документе, представленных представителем Заявителем, не соответствует информации, полученной в соот</w:t>
            </w:r>
            <w:r w:rsidR="00CC54D9" w:rsidRPr="00E71D52">
              <w:rPr>
                <w:sz w:val="20"/>
                <w:szCs w:val="20"/>
              </w:rPr>
              <w:t>ветствии с п</w:t>
            </w:r>
            <w:r w:rsidR="003E6E0E" w:rsidRPr="00E71D52">
              <w:rPr>
                <w:sz w:val="20"/>
                <w:szCs w:val="20"/>
              </w:rPr>
              <w:t>унктом</w:t>
            </w:r>
            <w:r w:rsidR="00CC54D9" w:rsidRPr="00E71D52">
              <w:rPr>
                <w:sz w:val="20"/>
                <w:szCs w:val="20"/>
              </w:rPr>
              <w:t xml:space="preserve"> 11.1 подраздела 11</w:t>
            </w:r>
            <w:r w:rsidRPr="00E71D52">
              <w:rPr>
                <w:sz w:val="20"/>
                <w:szCs w:val="20"/>
              </w:rPr>
              <w:t xml:space="preserve"> Административного регламента в порядке межведомственного информационного взаимодействия </w:t>
            </w:r>
            <w:r w:rsidRPr="00E71D52">
              <w:rPr>
                <w:sz w:val="20"/>
                <w:szCs w:val="20"/>
                <w:lang w:eastAsia="ru-RU"/>
              </w:rPr>
              <w:t xml:space="preserve">в </w:t>
            </w:r>
            <w:r w:rsidRPr="00E71D52">
              <w:rPr>
                <w:rFonts w:eastAsia="Arial Unicode MS"/>
                <w:sz w:val="20"/>
                <w:szCs w:val="20"/>
                <w:lang w:eastAsia="ru-RU"/>
              </w:rPr>
              <w:t xml:space="preserve">Управлении Федеральной службы государственной регистрации, кадастра и картографии по Московской области. </w:t>
            </w:r>
            <w:r w:rsidR="007670A9" w:rsidRPr="00E71D52">
              <w:rPr>
                <w:sz w:val="20"/>
                <w:szCs w:val="20"/>
              </w:rPr>
              <w:t>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подпунктам 13.4.1, 13.4.2</w:t>
            </w:r>
            <w:r w:rsidR="00130FEC" w:rsidRPr="00E71D52">
              <w:rPr>
                <w:sz w:val="20"/>
                <w:szCs w:val="20"/>
              </w:rPr>
              <w:t xml:space="preserve"> пункта 13.4</w:t>
            </w:r>
            <w:r w:rsidR="007670A9" w:rsidRPr="00E71D52">
              <w:rPr>
                <w:i/>
                <w:iCs/>
                <w:sz w:val="20"/>
                <w:szCs w:val="20"/>
              </w:rPr>
              <w:t xml:space="preserve"> </w:t>
            </w:r>
            <w:r w:rsidR="007670A9" w:rsidRPr="00E71D52">
              <w:rPr>
                <w:sz w:val="20"/>
                <w:szCs w:val="20"/>
              </w:rPr>
              <w:t>Административного регламента», прилагаемом к настоящему решению</w:t>
            </w:r>
          </w:p>
        </w:tc>
      </w:tr>
      <w:tr w:rsidR="004669BE" w:rsidRPr="00E71D52" w14:paraId="2A06E56D" w14:textId="77777777" w:rsidTr="00513FFF">
        <w:trPr>
          <w:trHeight w:val="47"/>
        </w:trPr>
        <w:tc>
          <w:tcPr>
            <w:tcW w:w="9185" w:type="dxa"/>
            <w:gridSpan w:val="3"/>
            <w:tcBorders>
              <w:top w:val="single" w:sz="2" w:space="0" w:color="auto"/>
            </w:tcBorders>
          </w:tcPr>
          <w:p w14:paraId="5F570FD2" w14:textId="0D7AF0DA" w:rsidR="00585746" w:rsidRPr="00E71D52" w:rsidRDefault="00585746" w:rsidP="006706EF">
            <w:pPr>
              <w:spacing w:after="0"/>
              <w:jc w:val="both"/>
              <w:rPr>
                <w:i/>
                <w:iCs/>
                <w:sz w:val="14"/>
                <w:szCs w:val="14"/>
              </w:rPr>
            </w:pPr>
            <w:r w:rsidRPr="00E71D52">
              <w:rPr>
                <w:i/>
                <w:iCs/>
                <w:sz w:val="14"/>
                <w:szCs w:val="14"/>
              </w:rPr>
              <w:t>Основания</w:t>
            </w:r>
            <w:r w:rsidR="00A128F3" w:rsidRPr="00E71D52">
              <w:rPr>
                <w:i/>
                <w:iCs/>
                <w:sz w:val="14"/>
                <w:szCs w:val="14"/>
              </w:rPr>
              <w:t xml:space="preserve"> для отказа в предоставлении Муниципальной услуги</w:t>
            </w:r>
            <w:r w:rsidRPr="00E71D52">
              <w:rPr>
                <w:i/>
                <w:iCs/>
                <w:sz w:val="14"/>
                <w:szCs w:val="14"/>
              </w:rPr>
              <w:t>, выявляемые при выполнении административных действий, составляющих административную процедуру «</w:t>
            </w:r>
            <w:r w:rsidR="00793455" w:rsidRPr="00E71D52">
              <w:rPr>
                <w:i/>
                <w:iCs/>
                <w:sz w:val="14"/>
                <w:szCs w:val="14"/>
              </w:rPr>
              <w:t>Рассмотрение документов</w:t>
            </w:r>
            <w:r w:rsidR="00CC54D9" w:rsidRPr="00E71D52">
              <w:rPr>
                <w:i/>
                <w:iCs/>
                <w:sz w:val="14"/>
                <w:szCs w:val="14"/>
              </w:rPr>
              <w:t xml:space="preserve"> после окончания срока приостановления предоставления Муниципальной услуги для технической корректировки Запроса Заявителе</w:t>
            </w:r>
            <w:r w:rsidR="00793455" w:rsidRPr="00E71D52">
              <w:rPr>
                <w:i/>
                <w:iCs/>
                <w:sz w:val="14"/>
                <w:szCs w:val="14"/>
              </w:rPr>
              <w:t xml:space="preserve"> на наличие оснований для отказа в предоставлении</w:t>
            </w:r>
            <w:r w:rsidR="00793455" w:rsidRPr="00E71D52" w:rsidDel="007046D4">
              <w:rPr>
                <w:i/>
                <w:iCs/>
                <w:sz w:val="14"/>
                <w:szCs w:val="14"/>
              </w:rPr>
              <w:t xml:space="preserve"> </w:t>
            </w:r>
            <w:r w:rsidR="00793455" w:rsidRPr="00E71D52">
              <w:rPr>
                <w:i/>
                <w:iCs/>
                <w:sz w:val="14"/>
                <w:szCs w:val="14"/>
              </w:rPr>
              <w:t>Муниципальной услуги, указанн</w:t>
            </w:r>
            <w:r w:rsidR="00905877" w:rsidRPr="00E71D52">
              <w:rPr>
                <w:i/>
                <w:iCs/>
                <w:sz w:val="14"/>
                <w:szCs w:val="14"/>
              </w:rPr>
              <w:t>ые</w:t>
            </w:r>
            <w:r w:rsidR="00793455" w:rsidRPr="00E71D52">
              <w:rPr>
                <w:i/>
                <w:iCs/>
                <w:sz w:val="14"/>
                <w:szCs w:val="14"/>
              </w:rPr>
              <w:t xml:space="preserve"> в </w:t>
            </w:r>
            <w:r w:rsidR="00B35606" w:rsidRPr="00E71D52">
              <w:rPr>
                <w:i/>
                <w:iCs/>
                <w:sz w:val="14"/>
                <w:szCs w:val="14"/>
              </w:rPr>
              <w:t>под</w:t>
            </w:r>
            <w:r w:rsidR="00793455" w:rsidRPr="00E71D52">
              <w:rPr>
                <w:i/>
                <w:iCs/>
                <w:sz w:val="14"/>
                <w:szCs w:val="14"/>
              </w:rPr>
              <w:t xml:space="preserve">пункте 13.4.3 </w:t>
            </w:r>
            <w:r w:rsidR="006D3369" w:rsidRPr="00E71D52">
              <w:rPr>
                <w:i/>
                <w:iCs/>
                <w:sz w:val="14"/>
                <w:szCs w:val="14"/>
              </w:rPr>
              <w:t xml:space="preserve">пункта 13.4 </w:t>
            </w:r>
            <w:r w:rsidR="00793455" w:rsidRPr="00E71D52">
              <w:rPr>
                <w:i/>
                <w:iCs/>
                <w:sz w:val="14"/>
                <w:szCs w:val="14"/>
              </w:rPr>
              <w:t>Административного регламента»</w:t>
            </w:r>
          </w:p>
        </w:tc>
      </w:tr>
      <w:tr w:rsidR="004669BE" w:rsidRPr="00E71D52" w14:paraId="1E961DAE" w14:textId="77777777" w:rsidTr="00513FFF">
        <w:trPr>
          <w:trHeight w:val="199"/>
        </w:trPr>
        <w:tc>
          <w:tcPr>
            <w:tcW w:w="863" w:type="dxa"/>
            <w:tcBorders>
              <w:top w:val="single" w:sz="2" w:space="0" w:color="auto"/>
              <w:bottom w:val="single" w:sz="2" w:space="0" w:color="auto"/>
            </w:tcBorders>
          </w:tcPr>
          <w:p w14:paraId="659C3CEB" w14:textId="101D560A" w:rsidR="00585746" w:rsidRPr="00E71D52" w:rsidRDefault="00585746" w:rsidP="006706EF">
            <w:pPr>
              <w:tabs>
                <w:tab w:val="left" w:pos="1496"/>
              </w:tabs>
              <w:autoSpaceDE w:val="0"/>
              <w:autoSpaceDN w:val="0"/>
              <w:adjustRightInd w:val="0"/>
              <w:jc w:val="both"/>
            </w:pPr>
            <w:r w:rsidRPr="00E71D52">
              <w:t>13.4.3.</w:t>
            </w:r>
            <w:r w:rsidR="008A52E4" w:rsidRPr="00E71D52">
              <w:t xml:space="preserve">   </w:t>
            </w:r>
            <w:r w:rsidRPr="00E71D52">
              <w:t xml:space="preserve"> </w:t>
            </w:r>
          </w:p>
        </w:tc>
        <w:tc>
          <w:tcPr>
            <w:tcW w:w="3957" w:type="dxa"/>
            <w:tcBorders>
              <w:top w:val="single" w:sz="2" w:space="0" w:color="auto"/>
              <w:bottom w:val="single" w:sz="2" w:space="0" w:color="auto"/>
            </w:tcBorders>
          </w:tcPr>
          <w:p w14:paraId="35D9F7A9" w14:textId="641C01D4" w:rsidR="00585746" w:rsidRPr="00E71D52" w:rsidRDefault="00D36D06" w:rsidP="00060295">
            <w:pPr>
              <w:pStyle w:val="111"/>
              <w:numPr>
                <w:ilvl w:val="0"/>
                <w:numId w:val="0"/>
              </w:numPr>
              <w:ind w:left="25"/>
            </w:pPr>
            <w:r w:rsidRPr="00E71D52">
              <w:rPr>
                <w:sz w:val="22"/>
                <w:szCs w:val="22"/>
              </w:rPr>
              <w:t xml:space="preserve">Несоответствие содержания Запроса критериям для проведения </w:t>
            </w:r>
            <w:r w:rsidRPr="00E71D52">
              <w:rPr>
                <w:spacing w:val="2"/>
                <w:sz w:val="22"/>
                <w:szCs w:val="22"/>
                <w:shd w:val="clear" w:color="auto" w:fill="FFFFFF"/>
              </w:rPr>
              <w:t>анализа</w:t>
            </w:r>
            <w:r w:rsidRPr="00E71D52">
              <w:rPr>
                <w:bCs/>
                <w:noProof/>
                <w:sz w:val="22"/>
                <w:szCs w:val="22"/>
              </w:rPr>
              <w:t xml:space="preserve"> соответствия </w:t>
            </w:r>
            <w:r w:rsidRPr="00E71D52">
              <w:rPr>
                <w:sz w:val="22"/>
                <w:szCs w:val="22"/>
              </w:rPr>
              <w:t>требованиям к внешнему виду зданий, строений, сооружений, ограждений</w:t>
            </w:r>
            <w:r w:rsidR="004F4772" w:rsidRPr="00E71D52">
              <w:rPr>
                <w:sz w:val="22"/>
                <w:szCs w:val="22"/>
              </w:rPr>
              <w:t xml:space="preserve"> при оформлении паспортов колористических решений зданий, строений, сооружений, ограждений</w:t>
            </w:r>
            <w:r w:rsidRPr="00E71D52">
              <w:rPr>
                <w:sz w:val="22"/>
                <w:szCs w:val="22"/>
              </w:rPr>
              <w:t xml:space="preserve"> после завершения срока приостановлении предоставления Муниципальной услуги</w:t>
            </w:r>
          </w:p>
        </w:tc>
        <w:tc>
          <w:tcPr>
            <w:tcW w:w="4365" w:type="dxa"/>
            <w:tcBorders>
              <w:top w:val="single" w:sz="2" w:space="0" w:color="auto"/>
              <w:bottom w:val="single" w:sz="2" w:space="0" w:color="auto"/>
            </w:tcBorders>
          </w:tcPr>
          <w:p w14:paraId="51EFD7C3" w14:textId="77777777" w:rsidR="007670A9" w:rsidRPr="00E71D52" w:rsidRDefault="007670A9" w:rsidP="007670A9">
            <w:pPr>
              <w:tabs>
                <w:tab w:val="left" w:pos="1496"/>
              </w:tabs>
              <w:autoSpaceDE w:val="0"/>
              <w:autoSpaceDN w:val="0"/>
              <w:adjustRightInd w:val="0"/>
              <w:spacing w:after="0"/>
              <w:jc w:val="both"/>
              <w:rPr>
                <w:i/>
                <w:iCs/>
                <w:sz w:val="14"/>
                <w:szCs w:val="14"/>
              </w:rPr>
            </w:pPr>
            <w:r w:rsidRPr="00E71D52">
              <w:rPr>
                <w:i/>
                <w:iCs/>
                <w:sz w:val="14"/>
                <w:szCs w:val="14"/>
              </w:rPr>
              <w:t>При заполнении формы выбрать одно из приведенных ниже разъяснений:</w:t>
            </w:r>
          </w:p>
          <w:p w14:paraId="7935456E" w14:textId="77777777" w:rsidR="007670A9" w:rsidRPr="00E71D52" w:rsidRDefault="007670A9" w:rsidP="007670A9">
            <w:pPr>
              <w:tabs>
                <w:tab w:val="left" w:pos="1496"/>
              </w:tabs>
              <w:autoSpaceDE w:val="0"/>
              <w:autoSpaceDN w:val="0"/>
              <w:adjustRightInd w:val="0"/>
              <w:spacing w:after="0"/>
              <w:jc w:val="both"/>
              <w:rPr>
                <w:i/>
                <w:iCs/>
                <w:sz w:val="8"/>
                <w:szCs w:val="8"/>
              </w:rPr>
            </w:pPr>
          </w:p>
          <w:p w14:paraId="30A8AC89" w14:textId="53595DD1" w:rsidR="007670A9" w:rsidRPr="00E71D52" w:rsidRDefault="007670A9" w:rsidP="007670A9">
            <w:pPr>
              <w:tabs>
                <w:tab w:val="left" w:pos="1496"/>
              </w:tabs>
              <w:autoSpaceDE w:val="0"/>
              <w:autoSpaceDN w:val="0"/>
              <w:adjustRightInd w:val="0"/>
              <w:spacing w:after="0"/>
              <w:jc w:val="both"/>
              <w:rPr>
                <w:i/>
                <w:iCs/>
                <w:sz w:val="14"/>
                <w:szCs w:val="14"/>
              </w:rPr>
            </w:pPr>
            <w:r w:rsidRPr="00E71D52">
              <w:rPr>
                <w:i/>
                <w:iCs/>
                <w:sz w:val="14"/>
                <w:szCs w:val="14"/>
                <w:u w:val="single"/>
              </w:rPr>
              <w:t>Разъяснение для объектов капитального строительства</w:t>
            </w:r>
            <w:r w:rsidR="003B06BB" w:rsidRPr="00E71D52">
              <w:rPr>
                <w:i/>
                <w:iCs/>
                <w:sz w:val="14"/>
                <w:szCs w:val="14"/>
              </w:rPr>
              <w:t>:</w:t>
            </w:r>
          </w:p>
          <w:p w14:paraId="36004008" w14:textId="55181803" w:rsidR="009927C5" w:rsidRPr="00E71D52" w:rsidRDefault="009927C5" w:rsidP="007670A9">
            <w:pPr>
              <w:pStyle w:val="aff5"/>
              <w:spacing w:after="0"/>
              <w:jc w:val="both"/>
              <w:rPr>
                <w:b w:val="0"/>
                <w:bCs/>
                <w:sz w:val="20"/>
                <w:szCs w:val="20"/>
              </w:rPr>
            </w:pPr>
            <w:r w:rsidRPr="00E71D52">
              <w:rPr>
                <w:b w:val="0"/>
                <w:bCs/>
                <w:sz w:val="20"/>
                <w:szCs w:val="20"/>
              </w:rPr>
              <w:t>Содержание Запроса п</w:t>
            </w:r>
            <w:r w:rsidR="007670A9" w:rsidRPr="00E71D52">
              <w:rPr>
                <w:b w:val="0"/>
                <w:bCs/>
                <w:sz w:val="20"/>
                <w:szCs w:val="20"/>
              </w:rPr>
              <w:t xml:space="preserve">осле окончания срока </w:t>
            </w:r>
            <w:r w:rsidR="001D6892" w:rsidRPr="00E71D52">
              <w:rPr>
                <w:b w:val="0"/>
                <w:sz w:val="20"/>
                <w:szCs w:val="20"/>
              </w:rPr>
              <w:t>приостановления предоставления М</w:t>
            </w:r>
            <w:r w:rsidR="007670A9" w:rsidRPr="00E71D52">
              <w:rPr>
                <w:b w:val="0"/>
                <w:sz w:val="20"/>
                <w:szCs w:val="20"/>
              </w:rPr>
              <w:t>униципальной услуги для технической корректировки Запроса</w:t>
            </w:r>
            <w:r w:rsidRPr="00E71D52">
              <w:rPr>
                <w:b w:val="0"/>
                <w:sz w:val="20"/>
                <w:szCs w:val="20"/>
              </w:rPr>
              <w:t xml:space="preserve"> не соответствует </w:t>
            </w:r>
            <w:r w:rsidRPr="00E71D52">
              <w:rPr>
                <w:b w:val="0"/>
                <w:bCs/>
                <w:sz w:val="20"/>
                <w:szCs w:val="20"/>
              </w:rPr>
              <w:t>требованиям к внешнему виду объекта капитального строительства</w:t>
            </w:r>
            <w:r w:rsidR="003B06BB" w:rsidRPr="00E71D52">
              <w:rPr>
                <w:b w:val="0"/>
                <w:bCs/>
                <w:sz w:val="20"/>
                <w:szCs w:val="20"/>
              </w:rPr>
              <w:t xml:space="preserve"> по</w:t>
            </w:r>
            <w:r w:rsidRPr="00E71D52">
              <w:rPr>
                <w:b w:val="0"/>
                <w:bCs/>
                <w:sz w:val="20"/>
                <w:szCs w:val="20"/>
              </w:rPr>
              <w:t>:</w:t>
            </w:r>
          </w:p>
          <w:p w14:paraId="575091A8" w14:textId="4D5E7168" w:rsidR="009927C5" w:rsidRPr="00E71D52" w:rsidRDefault="003B06BB" w:rsidP="007670A9">
            <w:pPr>
              <w:pStyle w:val="aff5"/>
              <w:spacing w:after="0"/>
              <w:jc w:val="both"/>
              <w:rPr>
                <w:b w:val="0"/>
                <w:bCs/>
                <w:sz w:val="20"/>
                <w:szCs w:val="20"/>
              </w:rPr>
            </w:pPr>
            <w:r w:rsidRPr="00E71D52">
              <w:rPr>
                <w:b w:val="0"/>
                <w:bCs/>
                <w:i/>
                <w:iCs/>
                <w:sz w:val="14"/>
                <w:szCs w:val="14"/>
              </w:rPr>
              <w:t xml:space="preserve">При заполнении </w:t>
            </w:r>
            <w:r w:rsidR="009927C5" w:rsidRPr="00E71D52">
              <w:rPr>
                <w:b w:val="0"/>
                <w:bCs/>
                <w:i/>
                <w:iCs/>
                <w:sz w:val="14"/>
                <w:szCs w:val="14"/>
              </w:rPr>
              <w:t>выбрать критерий (критерии), по которым выявлены несоответствия</w:t>
            </w:r>
            <w:r w:rsidRPr="00E71D52">
              <w:rPr>
                <w:b w:val="0"/>
                <w:bCs/>
                <w:i/>
                <w:iCs/>
                <w:sz w:val="14"/>
                <w:szCs w:val="14"/>
              </w:rPr>
              <w:t>:</w:t>
            </w:r>
          </w:p>
          <w:p w14:paraId="69E8CC94" w14:textId="7BA07960" w:rsidR="009927C5" w:rsidRPr="00E71D52" w:rsidRDefault="009927C5" w:rsidP="007670A9">
            <w:pPr>
              <w:pStyle w:val="aff5"/>
              <w:spacing w:after="0"/>
              <w:jc w:val="both"/>
              <w:rPr>
                <w:b w:val="0"/>
                <w:sz w:val="20"/>
                <w:szCs w:val="20"/>
              </w:rPr>
            </w:pPr>
            <w:r w:rsidRPr="00E71D52">
              <w:rPr>
                <w:b w:val="0"/>
                <w:bCs/>
                <w:sz w:val="20"/>
                <w:szCs w:val="20"/>
              </w:rPr>
              <w:t>критери</w:t>
            </w:r>
            <w:r w:rsidR="003B06BB" w:rsidRPr="00E71D52">
              <w:rPr>
                <w:b w:val="0"/>
                <w:bCs/>
                <w:sz w:val="20"/>
                <w:szCs w:val="20"/>
              </w:rPr>
              <w:t>ю</w:t>
            </w:r>
            <w:r w:rsidRPr="00E71D52">
              <w:rPr>
                <w:b w:val="0"/>
                <w:bCs/>
                <w:sz w:val="20"/>
                <w:szCs w:val="20"/>
              </w:rPr>
              <w:t xml:space="preserve"> 1 </w:t>
            </w:r>
            <w:r w:rsidRPr="00E71D52">
              <w:rPr>
                <w:b w:val="0"/>
                <w:bCs/>
                <w:sz w:val="16"/>
                <w:szCs w:val="16"/>
              </w:rPr>
              <w:t>«Ц</w:t>
            </w:r>
            <w:r w:rsidR="003B06BB" w:rsidRPr="00E71D52">
              <w:rPr>
                <w:b w:val="0"/>
                <w:bCs/>
                <w:sz w:val="16"/>
                <w:szCs w:val="16"/>
              </w:rPr>
              <w:t>вет</w:t>
            </w:r>
            <w:r w:rsidRPr="00E71D52">
              <w:rPr>
                <w:b w:val="0"/>
                <w:bCs/>
                <w:sz w:val="16"/>
                <w:szCs w:val="16"/>
              </w:rPr>
              <w:t>»</w:t>
            </w:r>
            <w:r w:rsidR="003B06BB" w:rsidRPr="00E71D52">
              <w:rPr>
                <w:b w:val="0"/>
                <w:bCs/>
                <w:sz w:val="16"/>
                <w:szCs w:val="16"/>
              </w:rPr>
              <w:t>;</w:t>
            </w:r>
            <w:r w:rsidRPr="00E71D52">
              <w:rPr>
                <w:b w:val="0"/>
                <w:bCs/>
                <w:sz w:val="20"/>
                <w:szCs w:val="20"/>
              </w:rPr>
              <w:t xml:space="preserve"> </w:t>
            </w:r>
          </w:p>
          <w:p w14:paraId="04A298F3" w14:textId="565D614B" w:rsidR="009927C5" w:rsidRPr="00E71D52" w:rsidRDefault="009927C5" w:rsidP="009927C5">
            <w:pPr>
              <w:pStyle w:val="aff5"/>
              <w:spacing w:after="0"/>
              <w:jc w:val="both"/>
              <w:rPr>
                <w:b w:val="0"/>
                <w:sz w:val="20"/>
                <w:szCs w:val="20"/>
              </w:rPr>
            </w:pPr>
            <w:r w:rsidRPr="00E71D52">
              <w:rPr>
                <w:b w:val="0"/>
                <w:bCs/>
                <w:sz w:val="20"/>
                <w:szCs w:val="20"/>
              </w:rPr>
              <w:t>критери</w:t>
            </w:r>
            <w:r w:rsidR="003B06BB" w:rsidRPr="00E71D52">
              <w:rPr>
                <w:b w:val="0"/>
                <w:bCs/>
                <w:sz w:val="20"/>
                <w:szCs w:val="20"/>
              </w:rPr>
              <w:t>ю</w:t>
            </w:r>
            <w:r w:rsidRPr="00E71D52">
              <w:rPr>
                <w:b w:val="0"/>
                <w:bCs/>
                <w:sz w:val="20"/>
                <w:szCs w:val="20"/>
              </w:rPr>
              <w:t xml:space="preserve"> 2 </w:t>
            </w:r>
            <w:r w:rsidRPr="00E71D52">
              <w:rPr>
                <w:b w:val="0"/>
                <w:bCs/>
                <w:sz w:val="16"/>
                <w:szCs w:val="16"/>
              </w:rPr>
              <w:t>«</w:t>
            </w:r>
            <w:r w:rsidR="003B06BB" w:rsidRPr="00E71D52">
              <w:rPr>
                <w:b w:val="0"/>
                <w:bCs/>
                <w:sz w:val="16"/>
                <w:szCs w:val="16"/>
              </w:rPr>
              <w:t>Изображение</w:t>
            </w:r>
            <w:r w:rsidRPr="00E71D52">
              <w:rPr>
                <w:b w:val="0"/>
                <w:bCs/>
                <w:sz w:val="16"/>
                <w:szCs w:val="16"/>
              </w:rPr>
              <w:t>»</w:t>
            </w:r>
            <w:r w:rsidR="003B06BB" w:rsidRPr="00E71D52">
              <w:rPr>
                <w:b w:val="0"/>
                <w:bCs/>
                <w:sz w:val="16"/>
                <w:szCs w:val="16"/>
              </w:rPr>
              <w:t>;</w:t>
            </w:r>
            <w:r w:rsidRPr="00E71D52">
              <w:rPr>
                <w:b w:val="0"/>
                <w:bCs/>
                <w:sz w:val="20"/>
                <w:szCs w:val="20"/>
              </w:rPr>
              <w:t xml:space="preserve"> </w:t>
            </w:r>
          </w:p>
          <w:p w14:paraId="4AF1FC25" w14:textId="576A592E" w:rsidR="009927C5" w:rsidRPr="00E71D52" w:rsidRDefault="009927C5" w:rsidP="003B06BB">
            <w:pPr>
              <w:pStyle w:val="aff5"/>
              <w:spacing w:after="0"/>
              <w:ind w:left="1014" w:hanging="1014"/>
              <w:jc w:val="left"/>
              <w:rPr>
                <w:b w:val="0"/>
                <w:sz w:val="20"/>
                <w:szCs w:val="20"/>
              </w:rPr>
            </w:pPr>
            <w:r w:rsidRPr="00E71D52">
              <w:rPr>
                <w:b w:val="0"/>
                <w:bCs/>
                <w:sz w:val="20"/>
                <w:szCs w:val="20"/>
              </w:rPr>
              <w:t>критери</w:t>
            </w:r>
            <w:r w:rsidR="003B06BB" w:rsidRPr="00E71D52">
              <w:rPr>
                <w:b w:val="0"/>
                <w:bCs/>
                <w:sz w:val="20"/>
                <w:szCs w:val="20"/>
              </w:rPr>
              <w:t>ю</w:t>
            </w:r>
            <w:r w:rsidRPr="00E71D52">
              <w:rPr>
                <w:b w:val="0"/>
                <w:bCs/>
                <w:sz w:val="20"/>
                <w:szCs w:val="20"/>
              </w:rPr>
              <w:t xml:space="preserve"> 3 </w:t>
            </w:r>
            <w:r w:rsidRPr="00E71D52">
              <w:rPr>
                <w:b w:val="0"/>
                <w:bCs/>
                <w:sz w:val="16"/>
                <w:szCs w:val="16"/>
              </w:rPr>
              <w:t>«</w:t>
            </w:r>
            <w:r w:rsidR="003B06BB" w:rsidRPr="00E71D52">
              <w:rPr>
                <w:b w:val="0"/>
                <w:bCs/>
                <w:sz w:val="16"/>
                <w:szCs w:val="16"/>
              </w:rPr>
              <w:t>Привлекательность архитектурно-художественного облика</w:t>
            </w:r>
            <w:r w:rsidRPr="00E71D52">
              <w:rPr>
                <w:b w:val="0"/>
                <w:bCs/>
                <w:sz w:val="16"/>
                <w:szCs w:val="16"/>
              </w:rPr>
              <w:t>»</w:t>
            </w:r>
            <w:r w:rsidR="003B06BB" w:rsidRPr="00E71D52">
              <w:rPr>
                <w:b w:val="0"/>
                <w:bCs/>
                <w:sz w:val="16"/>
                <w:szCs w:val="16"/>
              </w:rPr>
              <w:t>;</w:t>
            </w:r>
            <w:r w:rsidRPr="00E71D52">
              <w:rPr>
                <w:b w:val="0"/>
                <w:bCs/>
                <w:sz w:val="20"/>
                <w:szCs w:val="20"/>
              </w:rPr>
              <w:t xml:space="preserve"> </w:t>
            </w:r>
          </w:p>
          <w:p w14:paraId="1A75612D" w14:textId="58A9BB02" w:rsidR="003B06BB" w:rsidRPr="00E71D52" w:rsidRDefault="003B06BB" w:rsidP="003B06BB">
            <w:pPr>
              <w:pStyle w:val="aff5"/>
              <w:spacing w:after="0"/>
              <w:ind w:left="1014" w:hanging="1014"/>
              <w:jc w:val="left"/>
              <w:rPr>
                <w:b w:val="0"/>
                <w:sz w:val="20"/>
                <w:szCs w:val="20"/>
              </w:rPr>
            </w:pPr>
            <w:r w:rsidRPr="00E71D52">
              <w:rPr>
                <w:b w:val="0"/>
                <w:bCs/>
                <w:sz w:val="20"/>
                <w:szCs w:val="20"/>
              </w:rPr>
              <w:t xml:space="preserve">критерию 4 </w:t>
            </w:r>
            <w:r w:rsidRPr="00E71D52">
              <w:rPr>
                <w:b w:val="0"/>
                <w:bCs/>
                <w:sz w:val="16"/>
                <w:szCs w:val="16"/>
              </w:rPr>
              <w:t>«Соблюдение требований к содержанию, реконструктивным и иным работам на внешних поверхностях».</w:t>
            </w:r>
          </w:p>
          <w:p w14:paraId="43729E41" w14:textId="04ED49DD" w:rsidR="007670A9" w:rsidRPr="00E71D52" w:rsidRDefault="009927C5" w:rsidP="007670A9">
            <w:pPr>
              <w:pStyle w:val="aff5"/>
              <w:spacing w:after="0"/>
              <w:jc w:val="both"/>
              <w:rPr>
                <w:b w:val="0"/>
                <w:bCs/>
                <w:sz w:val="20"/>
                <w:szCs w:val="20"/>
              </w:rPr>
            </w:pPr>
            <w:r w:rsidRPr="00E71D52">
              <w:rPr>
                <w:b w:val="0"/>
                <w:bCs/>
                <w:sz w:val="20"/>
                <w:szCs w:val="20"/>
              </w:rPr>
              <w:t>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подпункту 13.4.3</w:t>
            </w:r>
            <w:r w:rsidR="00F5496A" w:rsidRPr="00E71D52">
              <w:rPr>
                <w:b w:val="0"/>
                <w:bCs/>
                <w:sz w:val="20"/>
                <w:szCs w:val="20"/>
              </w:rPr>
              <w:t xml:space="preserve"> пункта 13.4</w:t>
            </w:r>
            <w:r w:rsidRPr="00E71D52">
              <w:rPr>
                <w:b w:val="0"/>
                <w:bCs/>
                <w:i/>
                <w:iCs/>
                <w:sz w:val="20"/>
                <w:szCs w:val="20"/>
              </w:rPr>
              <w:t xml:space="preserve"> </w:t>
            </w:r>
            <w:r w:rsidRPr="00E71D52">
              <w:rPr>
                <w:b w:val="0"/>
                <w:bCs/>
                <w:sz w:val="20"/>
                <w:szCs w:val="20"/>
              </w:rPr>
              <w:t>Административного регламента», прилагаемом к настоящему решению.</w:t>
            </w:r>
            <w:r w:rsidR="008A52E4" w:rsidRPr="00E71D52">
              <w:rPr>
                <w:b w:val="0"/>
                <w:bCs/>
                <w:sz w:val="20"/>
                <w:szCs w:val="20"/>
              </w:rPr>
              <w:t xml:space="preserve"> </w:t>
            </w:r>
          </w:p>
          <w:p w14:paraId="6833A5B5" w14:textId="77777777" w:rsidR="009927C5" w:rsidRPr="00E71D52" w:rsidRDefault="009927C5" w:rsidP="007670A9">
            <w:pPr>
              <w:pStyle w:val="aff5"/>
              <w:spacing w:after="0"/>
              <w:jc w:val="both"/>
              <w:rPr>
                <w:b w:val="0"/>
                <w:sz w:val="8"/>
                <w:szCs w:val="8"/>
              </w:rPr>
            </w:pPr>
          </w:p>
          <w:p w14:paraId="1856B976" w14:textId="45490D69" w:rsidR="003B06BB" w:rsidRPr="00E71D52" w:rsidRDefault="003B06BB" w:rsidP="003B06BB">
            <w:pPr>
              <w:tabs>
                <w:tab w:val="left" w:pos="1496"/>
              </w:tabs>
              <w:autoSpaceDE w:val="0"/>
              <w:autoSpaceDN w:val="0"/>
              <w:adjustRightInd w:val="0"/>
              <w:spacing w:after="0"/>
              <w:jc w:val="both"/>
              <w:rPr>
                <w:i/>
                <w:iCs/>
                <w:sz w:val="14"/>
                <w:szCs w:val="14"/>
                <w:u w:val="single"/>
              </w:rPr>
            </w:pPr>
            <w:r w:rsidRPr="00E71D52">
              <w:rPr>
                <w:i/>
                <w:iCs/>
                <w:sz w:val="14"/>
                <w:szCs w:val="14"/>
                <w:u w:val="single"/>
              </w:rPr>
              <w:t>Разъяснение для некапитальных строений, сооружений:</w:t>
            </w:r>
          </w:p>
          <w:p w14:paraId="52159971" w14:textId="0A789D20" w:rsidR="003B06BB" w:rsidRPr="00E71D52" w:rsidRDefault="003B06BB" w:rsidP="003B06BB">
            <w:pPr>
              <w:pStyle w:val="aff5"/>
              <w:spacing w:after="0"/>
              <w:jc w:val="both"/>
              <w:rPr>
                <w:b w:val="0"/>
                <w:bCs/>
                <w:sz w:val="20"/>
                <w:szCs w:val="20"/>
              </w:rPr>
            </w:pPr>
            <w:r w:rsidRPr="00E71D52">
              <w:rPr>
                <w:b w:val="0"/>
                <w:bCs/>
                <w:sz w:val="20"/>
                <w:szCs w:val="20"/>
              </w:rPr>
              <w:t xml:space="preserve">Содержание Запроса после окончания срока </w:t>
            </w:r>
            <w:r w:rsidRPr="00E71D52">
              <w:rPr>
                <w:b w:val="0"/>
                <w:sz w:val="20"/>
                <w:szCs w:val="20"/>
              </w:rPr>
              <w:t xml:space="preserve">приостановления предоставления муниципальной услуги для технической корректировки Запроса не соответствует </w:t>
            </w:r>
            <w:r w:rsidRPr="00E71D52">
              <w:rPr>
                <w:b w:val="0"/>
                <w:bCs/>
                <w:sz w:val="20"/>
                <w:szCs w:val="20"/>
              </w:rPr>
              <w:t>требованиям к внешнему виду некапитального строения (сооружения) по:</w:t>
            </w:r>
          </w:p>
          <w:p w14:paraId="21AC5906" w14:textId="77777777" w:rsidR="003B06BB" w:rsidRPr="00E71D52" w:rsidRDefault="003B06BB" w:rsidP="003B06BB">
            <w:pPr>
              <w:pStyle w:val="aff5"/>
              <w:spacing w:after="0"/>
              <w:jc w:val="both"/>
              <w:rPr>
                <w:b w:val="0"/>
                <w:bCs/>
                <w:sz w:val="20"/>
                <w:szCs w:val="20"/>
              </w:rPr>
            </w:pPr>
            <w:r w:rsidRPr="00E71D52">
              <w:rPr>
                <w:b w:val="0"/>
                <w:bCs/>
                <w:i/>
                <w:iCs/>
                <w:sz w:val="14"/>
                <w:szCs w:val="14"/>
              </w:rPr>
              <w:t>выбрать критерий (критерии), по которым выявлены несоответствия:</w:t>
            </w:r>
          </w:p>
          <w:p w14:paraId="6BDFEDE7" w14:textId="77777777" w:rsidR="003B06BB" w:rsidRPr="00E71D52" w:rsidRDefault="003B06BB" w:rsidP="003B06BB">
            <w:pPr>
              <w:pStyle w:val="aff5"/>
              <w:spacing w:after="0"/>
              <w:jc w:val="both"/>
              <w:rPr>
                <w:b w:val="0"/>
                <w:sz w:val="20"/>
                <w:szCs w:val="20"/>
              </w:rPr>
            </w:pPr>
            <w:r w:rsidRPr="00E71D52">
              <w:rPr>
                <w:b w:val="0"/>
                <w:bCs/>
                <w:sz w:val="20"/>
                <w:szCs w:val="20"/>
              </w:rPr>
              <w:t xml:space="preserve">критерию 1 </w:t>
            </w:r>
            <w:r w:rsidRPr="00E71D52">
              <w:rPr>
                <w:b w:val="0"/>
                <w:bCs/>
                <w:sz w:val="16"/>
                <w:szCs w:val="16"/>
              </w:rPr>
              <w:t>«Цвет»;</w:t>
            </w:r>
            <w:r w:rsidRPr="00E71D52">
              <w:rPr>
                <w:b w:val="0"/>
                <w:bCs/>
                <w:sz w:val="20"/>
                <w:szCs w:val="20"/>
              </w:rPr>
              <w:t xml:space="preserve"> </w:t>
            </w:r>
          </w:p>
          <w:p w14:paraId="08B6B600" w14:textId="77777777" w:rsidR="003B06BB" w:rsidRPr="00E71D52" w:rsidRDefault="003B06BB" w:rsidP="003B06BB">
            <w:pPr>
              <w:pStyle w:val="aff5"/>
              <w:spacing w:after="0"/>
              <w:jc w:val="both"/>
              <w:rPr>
                <w:b w:val="0"/>
                <w:sz w:val="20"/>
                <w:szCs w:val="20"/>
              </w:rPr>
            </w:pPr>
            <w:r w:rsidRPr="00E71D52">
              <w:rPr>
                <w:b w:val="0"/>
                <w:bCs/>
                <w:sz w:val="20"/>
                <w:szCs w:val="20"/>
              </w:rPr>
              <w:t xml:space="preserve">критерию 2 </w:t>
            </w:r>
            <w:r w:rsidRPr="00E71D52">
              <w:rPr>
                <w:b w:val="0"/>
                <w:bCs/>
                <w:sz w:val="16"/>
                <w:szCs w:val="16"/>
              </w:rPr>
              <w:t>«Изображение»;</w:t>
            </w:r>
            <w:r w:rsidRPr="00E71D52">
              <w:rPr>
                <w:b w:val="0"/>
                <w:bCs/>
                <w:sz w:val="20"/>
                <w:szCs w:val="20"/>
              </w:rPr>
              <w:t xml:space="preserve"> </w:t>
            </w:r>
          </w:p>
          <w:p w14:paraId="6470D3DF" w14:textId="77777777" w:rsidR="003B06BB" w:rsidRPr="00E71D52" w:rsidRDefault="003B06BB" w:rsidP="003B06BB">
            <w:pPr>
              <w:pStyle w:val="aff5"/>
              <w:spacing w:after="0"/>
              <w:ind w:left="1014" w:hanging="1014"/>
              <w:jc w:val="left"/>
              <w:rPr>
                <w:b w:val="0"/>
                <w:sz w:val="20"/>
                <w:szCs w:val="20"/>
              </w:rPr>
            </w:pPr>
            <w:r w:rsidRPr="00E71D52">
              <w:rPr>
                <w:b w:val="0"/>
                <w:bCs/>
                <w:sz w:val="20"/>
                <w:szCs w:val="20"/>
              </w:rPr>
              <w:t xml:space="preserve">критерию 3 </w:t>
            </w:r>
            <w:r w:rsidRPr="00E71D52">
              <w:rPr>
                <w:b w:val="0"/>
                <w:bCs/>
                <w:sz w:val="16"/>
                <w:szCs w:val="16"/>
              </w:rPr>
              <w:t>«Привлекательность архитектурно-художественного облика»;</w:t>
            </w:r>
            <w:r w:rsidRPr="00E71D52">
              <w:rPr>
                <w:b w:val="0"/>
                <w:bCs/>
                <w:sz w:val="20"/>
                <w:szCs w:val="20"/>
              </w:rPr>
              <w:t xml:space="preserve"> </w:t>
            </w:r>
          </w:p>
          <w:p w14:paraId="577D02DA" w14:textId="715AD9AF" w:rsidR="003B06BB" w:rsidRPr="00E71D52" w:rsidRDefault="003B06BB" w:rsidP="003B06BB">
            <w:pPr>
              <w:pStyle w:val="aff5"/>
              <w:spacing w:after="0"/>
              <w:ind w:left="1014" w:hanging="1014"/>
              <w:jc w:val="left"/>
              <w:rPr>
                <w:b w:val="0"/>
                <w:sz w:val="20"/>
                <w:szCs w:val="20"/>
              </w:rPr>
            </w:pPr>
            <w:r w:rsidRPr="00E71D52">
              <w:rPr>
                <w:b w:val="0"/>
                <w:bCs/>
                <w:sz w:val="20"/>
                <w:szCs w:val="20"/>
              </w:rPr>
              <w:t xml:space="preserve">критерию 4 </w:t>
            </w:r>
            <w:r w:rsidRPr="00E71D52">
              <w:rPr>
                <w:b w:val="0"/>
                <w:bCs/>
                <w:sz w:val="16"/>
                <w:szCs w:val="16"/>
              </w:rPr>
              <w:t>«Соблюдение требований к содержанию, реконструктивным и иным работам на внешних поверхностях».</w:t>
            </w:r>
          </w:p>
          <w:p w14:paraId="3214075A" w14:textId="4D1C3C19" w:rsidR="007670A9" w:rsidRPr="00E71D52" w:rsidRDefault="003B06BB" w:rsidP="0067517C">
            <w:pPr>
              <w:pStyle w:val="aff5"/>
              <w:spacing w:after="0"/>
              <w:jc w:val="both"/>
              <w:rPr>
                <w:b w:val="0"/>
                <w:bCs/>
                <w:sz w:val="20"/>
                <w:szCs w:val="20"/>
              </w:rPr>
            </w:pPr>
            <w:r w:rsidRPr="00E71D52">
              <w:rPr>
                <w:b w:val="0"/>
                <w:bCs/>
                <w:sz w:val="20"/>
                <w:szCs w:val="20"/>
              </w:rPr>
              <w:t>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подпункту 13.4.3</w:t>
            </w:r>
            <w:r w:rsidR="00F5496A" w:rsidRPr="00E71D52">
              <w:rPr>
                <w:b w:val="0"/>
                <w:bCs/>
                <w:sz w:val="20"/>
                <w:szCs w:val="20"/>
              </w:rPr>
              <w:t xml:space="preserve"> пункта 13.4</w:t>
            </w:r>
            <w:r w:rsidRPr="00E71D52">
              <w:rPr>
                <w:b w:val="0"/>
                <w:bCs/>
                <w:i/>
                <w:iCs/>
                <w:sz w:val="20"/>
                <w:szCs w:val="20"/>
              </w:rPr>
              <w:t xml:space="preserve"> </w:t>
            </w:r>
            <w:r w:rsidRPr="00E71D52">
              <w:rPr>
                <w:b w:val="0"/>
                <w:bCs/>
                <w:sz w:val="20"/>
                <w:szCs w:val="20"/>
              </w:rPr>
              <w:t>Административного регламента», прилагаемом к настоящему решению.</w:t>
            </w:r>
            <w:r w:rsidR="008A52E4" w:rsidRPr="00E71D52">
              <w:rPr>
                <w:b w:val="0"/>
                <w:bCs/>
                <w:sz w:val="20"/>
                <w:szCs w:val="20"/>
              </w:rPr>
              <w:t xml:space="preserve"> </w:t>
            </w:r>
          </w:p>
          <w:p w14:paraId="37707A92" w14:textId="77777777" w:rsidR="0067517C" w:rsidRPr="00E71D52" w:rsidRDefault="0067517C" w:rsidP="0067517C">
            <w:pPr>
              <w:pStyle w:val="aff5"/>
              <w:spacing w:after="0"/>
              <w:jc w:val="both"/>
              <w:rPr>
                <w:b w:val="0"/>
                <w:bCs/>
                <w:sz w:val="20"/>
                <w:szCs w:val="20"/>
              </w:rPr>
            </w:pPr>
          </w:p>
          <w:p w14:paraId="2D2111B3" w14:textId="62DCCE09" w:rsidR="003B06BB" w:rsidRPr="00E71D52" w:rsidRDefault="003B06BB" w:rsidP="003B06BB">
            <w:pPr>
              <w:tabs>
                <w:tab w:val="left" w:pos="1496"/>
              </w:tabs>
              <w:autoSpaceDE w:val="0"/>
              <w:autoSpaceDN w:val="0"/>
              <w:adjustRightInd w:val="0"/>
              <w:spacing w:after="0"/>
              <w:jc w:val="both"/>
              <w:rPr>
                <w:i/>
                <w:iCs/>
                <w:sz w:val="14"/>
                <w:szCs w:val="14"/>
                <w:u w:val="single"/>
              </w:rPr>
            </w:pPr>
            <w:r w:rsidRPr="00E71D52">
              <w:rPr>
                <w:i/>
                <w:iCs/>
                <w:sz w:val="14"/>
                <w:szCs w:val="14"/>
                <w:u w:val="single"/>
              </w:rPr>
              <w:t xml:space="preserve">Разъяснение для </w:t>
            </w:r>
            <w:r w:rsidR="0067517C" w:rsidRPr="00E71D52">
              <w:rPr>
                <w:i/>
                <w:iCs/>
                <w:sz w:val="14"/>
                <w:szCs w:val="14"/>
                <w:u w:val="single"/>
              </w:rPr>
              <w:t>ограждений</w:t>
            </w:r>
            <w:r w:rsidRPr="00E71D52">
              <w:rPr>
                <w:i/>
                <w:iCs/>
                <w:sz w:val="14"/>
                <w:szCs w:val="14"/>
                <w:u w:val="single"/>
              </w:rPr>
              <w:t>:</w:t>
            </w:r>
          </w:p>
          <w:p w14:paraId="68B0DA77" w14:textId="2D3B3271" w:rsidR="003B06BB" w:rsidRPr="00E71D52" w:rsidRDefault="003B06BB" w:rsidP="003B06BB">
            <w:pPr>
              <w:pStyle w:val="aff5"/>
              <w:spacing w:after="0"/>
              <w:jc w:val="both"/>
              <w:rPr>
                <w:b w:val="0"/>
                <w:bCs/>
                <w:sz w:val="20"/>
                <w:szCs w:val="20"/>
              </w:rPr>
            </w:pPr>
            <w:r w:rsidRPr="00E71D52">
              <w:rPr>
                <w:b w:val="0"/>
                <w:bCs/>
                <w:sz w:val="20"/>
                <w:szCs w:val="20"/>
              </w:rPr>
              <w:t xml:space="preserve">Содержание Запроса после окончания срока </w:t>
            </w:r>
            <w:r w:rsidR="00871551" w:rsidRPr="00E71D52">
              <w:rPr>
                <w:b w:val="0"/>
                <w:sz w:val="20"/>
                <w:szCs w:val="20"/>
              </w:rPr>
              <w:t>приостановления предоставления М</w:t>
            </w:r>
            <w:r w:rsidRPr="00E71D52">
              <w:rPr>
                <w:b w:val="0"/>
                <w:sz w:val="20"/>
                <w:szCs w:val="20"/>
              </w:rPr>
              <w:t xml:space="preserve">униципальной услуги для технической корректировки Запроса не соответствует </w:t>
            </w:r>
            <w:r w:rsidRPr="00E71D52">
              <w:rPr>
                <w:b w:val="0"/>
                <w:bCs/>
                <w:sz w:val="20"/>
                <w:szCs w:val="20"/>
              </w:rPr>
              <w:t xml:space="preserve">требованиям к </w:t>
            </w:r>
            <w:r w:rsidR="0067517C" w:rsidRPr="00E71D52">
              <w:rPr>
                <w:b w:val="0"/>
                <w:bCs/>
                <w:sz w:val="20"/>
                <w:szCs w:val="20"/>
              </w:rPr>
              <w:t xml:space="preserve">внешнему виду </w:t>
            </w:r>
            <w:r w:rsidRPr="00E71D52">
              <w:rPr>
                <w:b w:val="0"/>
                <w:bCs/>
                <w:sz w:val="20"/>
                <w:szCs w:val="20"/>
              </w:rPr>
              <w:t>ограждени</w:t>
            </w:r>
            <w:r w:rsidR="0067517C" w:rsidRPr="00E71D52">
              <w:rPr>
                <w:b w:val="0"/>
                <w:bCs/>
                <w:sz w:val="20"/>
                <w:szCs w:val="20"/>
              </w:rPr>
              <w:t>я</w:t>
            </w:r>
            <w:r w:rsidRPr="00E71D52">
              <w:rPr>
                <w:b w:val="0"/>
                <w:bCs/>
                <w:sz w:val="20"/>
                <w:szCs w:val="20"/>
              </w:rPr>
              <w:t xml:space="preserve"> по:</w:t>
            </w:r>
          </w:p>
          <w:p w14:paraId="63B9EA49" w14:textId="77777777" w:rsidR="003B06BB" w:rsidRPr="00E71D52" w:rsidRDefault="003B06BB" w:rsidP="003B06BB">
            <w:pPr>
              <w:pStyle w:val="aff5"/>
              <w:spacing w:after="0"/>
              <w:jc w:val="both"/>
              <w:rPr>
                <w:b w:val="0"/>
                <w:bCs/>
                <w:sz w:val="20"/>
                <w:szCs w:val="20"/>
              </w:rPr>
            </w:pPr>
            <w:r w:rsidRPr="00E71D52">
              <w:rPr>
                <w:b w:val="0"/>
                <w:bCs/>
                <w:i/>
                <w:iCs/>
                <w:sz w:val="14"/>
                <w:szCs w:val="14"/>
              </w:rPr>
              <w:t>выбрать критерий (критерии), по которым выявлены несоответствия:</w:t>
            </w:r>
          </w:p>
          <w:p w14:paraId="6E5DD14D" w14:textId="50E318E9" w:rsidR="003B06BB" w:rsidRPr="00E71D52" w:rsidRDefault="003B06BB" w:rsidP="003B06BB">
            <w:pPr>
              <w:pStyle w:val="aff5"/>
              <w:spacing w:after="0"/>
              <w:jc w:val="both"/>
              <w:rPr>
                <w:b w:val="0"/>
                <w:sz w:val="20"/>
                <w:szCs w:val="20"/>
              </w:rPr>
            </w:pPr>
            <w:r w:rsidRPr="00E71D52">
              <w:rPr>
                <w:b w:val="0"/>
                <w:bCs/>
                <w:sz w:val="20"/>
                <w:szCs w:val="20"/>
              </w:rPr>
              <w:t xml:space="preserve">критерию 1 </w:t>
            </w:r>
            <w:r w:rsidRPr="00E71D52">
              <w:rPr>
                <w:b w:val="0"/>
                <w:bCs/>
                <w:sz w:val="16"/>
                <w:szCs w:val="16"/>
              </w:rPr>
              <w:t>«Высота»;</w:t>
            </w:r>
            <w:r w:rsidRPr="00E71D52">
              <w:rPr>
                <w:b w:val="0"/>
                <w:bCs/>
                <w:sz w:val="20"/>
                <w:szCs w:val="20"/>
              </w:rPr>
              <w:t xml:space="preserve"> </w:t>
            </w:r>
          </w:p>
          <w:p w14:paraId="20336E8F" w14:textId="08677472" w:rsidR="003B06BB" w:rsidRPr="00E71D52" w:rsidRDefault="003B06BB" w:rsidP="003B06BB">
            <w:pPr>
              <w:pStyle w:val="aff5"/>
              <w:spacing w:after="0"/>
              <w:jc w:val="both"/>
              <w:rPr>
                <w:b w:val="0"/>
                <w:sz w:val="20"/>
                <w:szCs w:val="20"/>
              </w:rPr>
            </w:pPr>
            <w:r w:rsidRPr="00E71D52">
              <w:rPr>
                <w:b w:val="0"/>
                <w:bCs/>
                <w:sz w:val="20"/>
                <w:szCs w:val="20"/>
              </w:rPr>
              <w:t xml:space="preserve">критерию 2 </w:t>
            </w:r>
            <w:r w:rsidRPr="00E71D52">
              <w:rPr>
                <w:b w:val="0"/>
                <w:bCs/>
                <w:sz w:val="16"/>
                <w:szCs w:val="16"/>
              </w:rPr>
              <w:t>«Проницаемость для взгляда»;</w:t>
            </w:r>
            <w:r w:rsidRPr="00E71D52">
              <w:rPr>
                <w:b w:val="0"/>
                <w:bCs/>
                <w:sz w:val="20"/>
                <w:szCs w:val="20"/>
              </w:rPr>
              <w:t xml:space="preserve"> </w:t>
            </w:r>
          </w:p>
          <w:p w14:paraId="702539E4" w14:textId="7426E73C" w:rsidR="003B06BB" w:rsidRPr="00E71D52" w:rsidRDefault="003B06BB" w:rsidP="003B06BB">
            <w:pPr>
              <w:pStyle w:val="aff5"/>
              <w:spacing w:after="0"/>
              <w:ind w:left="1014" w:hanging="1014"/>
              <w:jc w:val="left"/>
              <w:rPr>
                <w:b w:val="0"/>
                <w:sz w:val="20"/>
                <w:szCs w:val="20"/>
              </w:rPr>
            </w:pPr>
            <w:r w:rsidRPr="00E71D52">
              <w:rPr>
                <w:b w:val="0"/>
                <w:bCs/>
                <w:sz w:val="20"/>
                <w:szCs w:val="20"/>
              </w:rPr>
              <w:t xml:space="preserve">критерию 3 </w:t>
            </w:r>
            <w:r w:rsidRPr="00E71D52">
              <w:rPr>
                <w:b w:val="0"/>
                <w:bCs/>
                <w:sz w:val="16"/>
                <w:szCs w:val="16"/>
              </w:rPr>
              <w:t>«Цвет»;</w:t>
            </w:r>
            <w:r w:rsidRPr="00E71D52">
              <w:rPr>
                <w:b w:val="0"/>
                <w:bCs/>
                <w:sz w:val="20"/>
                <w:szCs w:val="20"/>
              </w:rPr>
              <w:t xml:space="preserve"> </w:t>
            </w:r>
          </w:p>
          <w:p w14:paraId="5F2AC6C7" w14:textId="3D8DBE76" w:rsidR="003B06BB" w:rsidRPr="00E71D52" w:rsidRDefault="003B06BB" w:rsidP="003B06BB">
            <w:pPr>
              <w:pStyle w:val="aff5"/>
              <w:spacing w:after="0"/>
              <w:ind w:left="1014" w:hanging="1014"/>
              <w:jc w:val="left"/>
              <w:rPr>
                <w:b w:val="0"/>
                <w:bCs/>
                <w:sz w:val="16"/>
                <w:szCs w:val="16"/>
              </w:rPr>
            </w:pPr>
            <w:r w:rsidRPr="00E71D52">
              <w:rPr>
                <w:b w:val="0"/>
                <w:bCs/>
                <w:sz w:val="20"/>
                <w:szCs w:val="20"/>
              </w:rPr>
              <w:t xml:space="preserve">критерию 4 </w:t>
            </w:r>
            <w:r w:rsidRPr="00E71D52">
              <w:rPr>
                <w:b w:val="0"/>
                <w:bCs/>
                <w:sz w:val="16"/>
                <w:szCs w:val="16"/>
              </w:rPr>
              <w:t>«Материал»;</w:t>
            </w:r>
          </w:p>
          <w:p w14:paraId="35B26D73" w14:textId="0BD7C547" w:rsidR="003B06BB" w:rsidRPr="00E71D52" w:rsidRDefault="003B06BB" w:rsidP="003B06BB">
            <w:pPr>
              <w:pStyle w:val="aff5"/>
              <w:spacing w:after="0"/>
              <w:ind w:left="1014" w:hanging="1014"/>
              <w:jc w:val="left"/>
              <w:rPr>
                <w:b w:val="0"/>
                <w:bCs/>
                <w:sz w:val="16"/>
                <w:szCs w:val="16"/>
              </w:rPr>
            </w:pPr>
            <w:r w:rsidRPr="00E71D52">
              <w:rPr>
                <w:b w:val="0"/>
                <w:bCs/>
                <w:sz w:val="20"/>
                <w:szCs w:val="20"/>
              </w:rPr>
              <w:t xml:space="preserve">критерию 5 </w:t>
            </w:r>
            <w:r w:rsidRPr="00E71D52">
              <w:rPr>
                <w:b w:val="0"/>
                <w:bCs/>
                <w:sz w:val="16"/>
                <w:szCs w:val="16"/>
              </w:rPr>
              <w:t>«Структура»;</w:t>
            </w:r>
          </w:p>
          <w:p w14:paraId="7CC99712" w14:textId="6B12F6E1" w:rsidR="003B06BB" w:rsidRPr="00E71D52" w:rsidRDefault="003B06BB" w:rsidP="003B06BB">
            <w:pPr>
              <w:pStyle w:val="aff5"/>
              <w:spacing w:after="0"/>
              <w:ind w:left="1014" w:hanging="1014"/>
              <w:jc w:val="left"/>
              <w:rPr>
                <w:b w:val="0"/>
                <w:bCs/>
                <w:sz w:val="16"/>
                <w:szCs w:val="16"/>
              </w:rPr>
            </w:pPr>
            <w:r w:rsidRPr="00E71D52">
              <w:rPr>
                <w:b w:val="0"/>
                <w:bCs/>
                <w:sz w:val="20"/>
                <w:szCs w:val="20"/>
              </w:rPr>
              <w:t xml:space="preserve">критерию 6 </w:t>
            </w:r>
            <w:r w:rsidRPr="00E71D52">
              <w:rPr>
                <w:b w:val="0"/>
                <w:bCs/>
                <w:sz w:val="16"/>
                <w:szCs w:val="16"/>
              </w:rPr>
              <w:t>«Изображение»;</w:t>
            </w:r>
          </w:p>
          <w:p w14:paraId="256CE8B3" w14:textId="0F3DF28D" w:rsidR="003B06BB" w:rsidRPr="00E71D52" w:rsidRDefault="003B06BB" w:rsidP="0067517C">
            <w:pPr>
              <w:pStyle w:val="aff5"/>
              <w:spacing w:after="0"/>
              <w:ind w:left="1014" w:hanging="1014"/>
              <w:jc w:val="left"/>
              <w:rPr>
                <w:b w:val="0"/>
                <w:bCs/>
                <w:sz w:val="16"/>
                <w:szCs w:val="16"/>
              </w:rPr>
            </w:pPr>
            <w:r w:rsidRPr="00E71D52">
              <w:rPr>
                <w:b w:val="0"/>
                <w:bCs/>
                <w:sz w:val="20"/>
                <w:szCs w:val="20"/>
              </w:rPr>
              <w:t xml:space="preserve">критерию 7 </w:t>
            </w:r>
            <w:r w:rsidRPr="00E71D52">
              <w:rPr>
                <w:b w:val="0"/>
                <w:bCs/>
                <w:sz w:val="16"/>
                <w:szCs w:val="16"/>
              </w:rPr>
              <w:t>«Расположение и поддержание привлекательности внешнего вида»</w:t>
            </w:r>
            <w:r w:rsidR="0067517C" w:rsidRPr="00E71D52">
              <w:rPr>
                <w:b w:val="0"/>
                <w:bCs/>
                <w:sz w:val="16"/>
                <w:szCs w:val="16"/>
              </w:rPr>
              <w:t>.</w:t>
            </w:r>
          </w:p>
          <w:p w14:paraId="05FEE4A4" w14:textId="693A1CAD" w:rsidR="007D78C3" w:rsidRPr="00E71D52" w:rsidRDefault="003B06BB" w:rsidP="0067517C">
            <w:pPr>
              <w:pStyle w:val="aff5"/>
              <w:spacing w:after="0"/>
              <w:jc w:val="both"/>
              <w:rPr>
                <w:b w:val="0"/>
                <w:bCs/>
                <w:sz w:val="20"/>
                <w:szCs w:val="20"/>
              </w:rPr>
            </w:pPr>
            <w:r w:rsidRPr="00E71D52">
              <w:rPr>
                <w:b w:val="0"/>
                <w:bCs/>
                <w:sz w:val="20"/>
                <w:szCs w:val="20"/>
              </w:rPr>
              <w:t>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подпункту 13.4.3</w:t>
            </w:r>
            <w:r w:rsidR="00F5496A" w:rsidRPr="00E71D52">
              <w:rPr>
                <w:b w:val="0"/>
                <w:bCs/>
                <w:sz w:val="20"/>
                <w:szCs w:val="20"/>
              </w:rPr>
              <w:t xml:space="preserve"> пункта 13.4</w:t>
            </w:r>
            <w:r w:rsidRPr="00E71D52">
              <w:rPr>
                <w:b w:val="0"/>
                <w:bCs/>
                <w:i/>
                <w:iCs/>
                <w:sz w:val="20"/>
                <w:szCs w:val="20"/>
              </w:rPr>
              <w:t xml:space="preserve"> </w:t>
            </w:r>
            <w:r w:rsidRPr="00E71D52">
              <w:rPr>
                <w:b w:val="0"/>
                <w:bCs/>
                <w:sz w:val="20"/>
                <w:szCs w:val="20"/>
              </w:rPr>
              <w:t>Административного регламента», при</w:t>
            </w:r>
            <w:r w:rsidR="005204AF" w:rsidRPr="00E71D52">
              <w:rPr>
                <w:b w:val="0"/>
                <w:bCs/>
                <w:sz w:val="20"/>
                <w:szCs w:val="20"/>
              </w:rPr>
              <w:t>лагаемом к настоящему решению.</w:t>
            </w:r>
          </w:p>
        </w:tc>
      </w:tr>
    </w:tbl>
    <w:p w14:paraId="373CB696" w14:textId="77777777" w:rsidR="004A5E57" w:rsidRPr="00E71D52" w:rsidRDefault="004A5E57" w:rsidP="005A1319">
      <w:pPr>
        <w:spacing w:after="0"/>
        <w:ind w:left="2268" w:right="-1"/>
        <w:jc w:val="both"/>
        <w:rPr>
          <w:rFonts w:ascii="Times New Roman" w:hAnsi="Times New Roman"/>
          <w:i/>
          <w:iCs/>
          <w:sz w:val="14"/>
          <w:szCs w:val="14"/>
        </w:rPr>
      </w:pPr>
    </w:p>
    <w:p w14:paraId="70736A4B" w14:textId="5C4BEF76" w:rsidR="004A5E57" w:rsidRPr="00E71D52" w:rsidRDefault="004A5E57" w:rsidP="004A5E57">
      <w:pPr>
        <w:spacing w:after="0"/>
        <w:ind w:firstLine="709"/>
        <w:jc w:val="both"/>
        <w:rPr>
          <w:rFonts w:ascii="Times New Roman" w:hAnsi="Times New Roman"/>
          <w:sz w:val="26"/>
          <w:szCs w:val="26"/>
        </w:rPr>
      </w:pPr>
      <w:r w:rsidRPr="00E71D52">
        <w:rPr>
          <w:rFonts w:ascii="Times New Roman" w:hAnsi="Times New Roman"/>
          <w:sz w:val="26"/>
          <w:szCs w:val="26"/>
        </w:rPr>
        <w:t>Вы вправе повторно обратиться в Администрацию с Запросом о предоставлении Муниципальной услуги после устранения указанных оснований для отказа в предоставлении Муниципальной услуги.</w:t>
      </w:r>
    </w:p>
    <w:p w14:paraId="4EA3BB09" w14:textId="16C1B51C" w:rsidR="004A5E57" w:rsidRPr="00E71D52" w:rsidRDefault="004A5E57" w:rsidP="004A5E57">
      <w:pPr>
        <w:spacing w:after="0"/>
        <w:ind w:right="-1" w:firstLine="709"/>
        <w:jc w:val="both"/>
        <w:rPr>
          <w:rFonts w:ascii="Times New Roman" w:hAnsi="Times New Roman"/>
          <w:sz w:val="26"/>
          <w:szCs w:val="26"/>
        </w:rPr>
      </w:pPr>
      <w:r w:rsidRPr="00E71D52">
        <w:rPr>
          <w:rFonts w:ascii="Times New Roman" w:hAnsi="Times New Roman"/>
          <w:sz w:val="26"/>
          <w:szCs w:val="26"/>
        </w:rPr>
        <w:t xml:space="preserve">Данный отказ может быть обжалован в досудебном порядке путем направления жалобы в порядке, установленном в разделе </w:t>
      </w:r>
      <w:r w:rsidRPr="00E71D52">
        <w:rPr>
          <w:rFonts w:ascii="Times New Roman" w:hAnsi="Times New Roman"/>
          <w:sz w:val="26"/>
          <w:szCs w:val="26"/>
          <w:lang w:val="en-US"/>
        </w:rPr>
        <w:t>V</w:t>
      </w:r>
      <w:r w:rsidRPr="00E71D52">
        <w:rPr>
          <w:rFonts w:ascii="Times New Roman" w:hAnsi="Times New Roman"/>
          <w:sz w:val="26"/>
          <w:szCs w:val="26"/>
        </w:rPr>
        <w:t xml:space="preserve"> Административного регламента, а также в судебном порядке.</w:t>
      </w:r>
    </w:p>
    <w:p w14:paraId="0DEF550A" w14:textId="2D5C3895" w:rsidR="007938F8" w:rsidRPr="00E71D52" w:rsidRDefault="007938F8" w:rsidP="004A5E57">
      <w:pPr>
        <w:spacing w:after="0"/>
        <w:ind w:right="-1" w:firstLine="709"/>
        <w:jc w:val="both"/>
        <w:rPr>
          <w:rFonts w:ascii="Times New Roman" w:hAnsi="Times New Roman"/>
          <w:sz w:val="26"/>
          <w:szCs w:val="26"/>
        </w:rPr>
      </w:pPr>
      <w:r w:rsidRPr="00E71D52">
        <w:rPr>
          <w:rFonts w:ascii="Times New Roman" w:hAnsi="Times New Roman"/>
          <w:sz w:val="26"/>
          <w:szCs w:val="26"/>
        </w:rPr>
        <w:t>Дополнительно информируем:</w:t>
      </w:r>
    </w:p>
    <w:p w14:paraId="0D1C24AA" w14:textId="793A6153" w:rsidR="00CF1DDA" w:rsidRPr="00E71D52" w:rsidRDefault="00CF1DDA" w:rsidP="004A5E57">
      <w:pPr>
        <w:spacing w:after="0"/>
        <w:ind w:right="-1" w:firstLine="709"/>
        <w:jc w:val="both"/>
        <w:rPr>
          <w:rFonts w:ascii="Times New Roman" w:hAnsi="Times New Roman"/>
          <w:sz w:val="26"/>
          <w:szCs w:val="26"/>
        </w:rPr>
      </w:pPr>
      <w:proofErr w:type="gramStart"/>
      <w:r w:rsidRPr="00E71D52">
        <w:rPr>
          <w:rFonts w:ascii="Times New Roman" w:hAnsi="Times New Roman"/>
          <w:sz w:val="26"/>
          <w:szCs w:val="26"/>
        </w:rPr>
        <w:t>для</w:t>
      </w:r>
      <w:proofErr w:type="gramEnd"/>
      <w:r w:rsidRPr="00E71D52">
        <w:rPr>
          <w:rFonts w:ascii="Times New Roman" w:hAnsi="Times New Roman"/>
          <w:sz w:val="26"/>
          <w:szCs w:val="26"/>
        </w:rPr>
        <w:t xml:space="preserve"> оснований </w:t>
      </w:r>
      <w:r w:rsidR="00A128F3" w:rsidRPr="00E71D52">
        <w:rPr>
          <w:rFonts w:ascii="Times New Roman" w:hAnsi="Times New Roman"/>
          <w:sz w:val="26"/>
          <w:szCs w:val="26"/>
        </w:rPr>
        <w:t xml:space="preserve">для отказа в предоставлении Муниципальной услуги </w:t>
      </w:r>
      <w:r w:rsidRPr="00E71D52">
        <w:rPr>
          <w:rFonts w:ascii="Times New Roman" w:hAnsi="Times New Roman"/>
          <w:sz w:val="26"/>
          <w:szCs w:val="26"/>
        </w:rPr>
        <w:t>в соответствии с подпунктами 13.4.1, 13.4.2 пункта 13.4 Административного регламента прилагается информационный лист «Оценка документов на наличие оснований для отказа в предоставлении Муниципальной услуги по подпунктам 13.4.1, 13.4.2 пункта 13.4 Административного регламента»;</w:t>
      </w:r>
    </w:p>
    <w:p w14:paraId="79B785B2" w14:textId="1F667EC4" w:rsidR="00CF1DDA" w:rsidRPr="00E71D52" w:rsidRDefault="00CF1DDA" w:rsidP="004A5E57">
      <w:pPr>
        <w:spacing w:after="0"/>
        <w:ind w:right="-1" w:firstLine="709"/>
        <w:jc w:val="both"/>
        <w:rPr>
          <w:rFonts w:ascii="Times New Roman" w:hAnsi="Times New Roman"/>
          <w:sz w:val="26"/>
          <w:szCs w:val="26"/>
        </w:rPr>
      </w:pPr>
      <w:proofErr w:type="gramStart"/>
      <w:r w:rsidRPr="00E71D52">
        <w:rPr>
          <w:rFonts w:ascii="Times New Roman" w:hAnsi="Times New Roman"/>
          <w:sz w:val="26"/>
          <w:szCs w:val="26"/>
        </w:rPr>
        <w:t>для</w:t>
      </w:r>
      <w:proofErr w:type="gramEnd"/>
      <w:r w:rsidRPr="00E71D52">
        <w:rPr>
          <w:rFonts w:ascii="Times New Roman" w:hAnsi="Times New Roman"/>
          <w:sz w:val="26"/>
          <w:szCs w:val="26"/>
        </w:rPr>
        <w:t xml:space="preserve"> основания </w:t>
      </w:r>
      <w:r w:rsidR="00A128F3" w:rsidRPr="00E71D52">
        <w:rPr>
          <w:rFonts w:ascii="Times New Roman" w:hAnsi="Times New Roman"/>
          <w:sz w:val="26"/>
          <w:szCs w:val="26"/>
        </w:rPr>
        <w:t xml:space="preserve">для отказа в предоставлении Муниципальной услуги </w:t>
      </w:r>
      <w:r w:rsidRPr="00E71D52">
        <w:rPr>
          <w:rFonts w:ascii="Times New Roman" w:hAnsi="Times New Roman"/>
          <w:sz w:val="26"/>
          <w:szCs w:val="26"/>
        </w:rPr>
        <w:t>в соответствии с подпунктом 13.4.3 пункта 13.4 Административного регламента прилагается информационный лист «</w:t>
      </w:r>
      <w:r w:rsidR="009B4C62" w:rsidRPr="00E71D52">
        <w:rPr>
          <w:rFonts w:ascii="Times New Roman" w:hAnsi="Times New Roman"/>
          <w:sz w:val="26"/>
          <w:szCs w:val="26"/>
        </w:rPr>
        <w:t>Оценка документов на наличие оснований для отказа в предоставлении Муниципальной услуги по подпункту 13.4.3 пункта 13.4 Административного регламента</w:t>
      </w:r>
      <w:r w:rsidRPr="00E71D52">
        <w:rPr>
          <w:rFonts w:ascii="Times New Roman" w:hAnsi="Times New Roman"/>
          <w:sz w:val="26"/>
          <w:szCs w:val="26"/>
        </w:rPr>
        <w:t>».</w:t>
      </w:r>
    </w:p>
    <w:p w14:paraId="1357EB65" w14:textId="3D50CD2F" w:rsidR="004A5E57" w:rsidRPr="00E71D52" w:rsidRDefault="004A5E57" w:rsidP="007938F8">
      <w:pPr>
        <w:spacing w:after="0"/>
        <w:ind w:right="-1" w:firstLine="709"/>
        <w:jc w:val="both"/>
        <w:rPr>
          <w:rFonts w:ascii="Times New Roman" w:hAnsi="Times New Roman"/>
          <w:sz w:val="24"/>
          <w:szCs w:val="24"/>
        </w:rPr>
      </w:pPr>
    </w:p>
    <w:tbl>
      <w:tblPr>
        <w:tblStyle w:val="aff"/>
        <w:tblW w:w="94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77"/>
        <w:gridCol w:w="543"/>
        <w:gridCol w:w="3544"/>
      </w:tblGrid>
      <w:tr w:rsidR="004669BE" w:rsidRPr="00E71D52" w14:paraId="4384C47B" w14:textId="77777777" w:rsidTr="00513FFF">
        <w:tc>
          <w:tcPr>
            <w:tcW w:w="5377" w:type="dxa"/>
          </w:tcPr>
          <w:p w14:paraId="28935205" w14:textId="77777777" w:rsidR="00585746" w:rsidRPr="00E71D52" w:rsidRDefault="00585746" w:rsidP="00060295">
            <w:pPr>
              <w:autoSpaceDE w:val="0"/>
              <w:autoSpaceDN w:val="0"/>
              <w:adjustRightInd w:val="0"/>
              <w:spacing w:after="0" w:line="240" w:lineRule="auto"/>
              <w:ind w:right="-1"/>
              <w:jc w:val="both"/>
              <w:rPr>
                <w:sz w:val="24"/>
                <w:szCs w:val="24"/>
                <w:lang w:eastAsia="ru-RU"/>
              </w:rPr>
            </w:pPr>
            <w:r w:rsidRPr="00E71D52">
              <w:rPr>
                <w:sz w:val="24"/>
                <w:szCs w:val="24"/>
                <w:lang w:eastAsia="ru-RU"/>
              </w:rPr>
              <w:t>___________________________________________</w:t>
            </w:r>
          </w:p>
          <w:p w14:paraId="36BE5BDD" w14:textId="77777777" w:rsidR="00585746" w:rsidRPr="00E71D52" w:rsidRDefault="00585746" w:rsidP="00060295">
            <w:pPr>
              <w:autoSpaceDE w:val="0"/>
              <w:autoSpaceDN w:val="0"/>
              <w:adjustRightInd w:val="0"/>
              <w:spacing w:after="0" w:line="240" w:lineRule="auto"/>
              <w:ind w:right="-1"/>
              <w:jc w:val="center"/>
              <w:rPr>
                <w:i/>
                <w:iCs/>
                <w:sz w:val="20"/>
                <w:szCs w:val="20"/>
                <w:lang w:eastAsia="ru-RU"/>
              </w:rPr>
            </w:pPr>
            <w:r w:rsidRPr="00E71D52">
              <w:rPr>
                <w:i/>
                <w:iCs/>
                <w:sz w:val="20"/>
                <w:szCs w:val="20"/>
                <w:lang w:eastAsia="ru-RU"/>
              </w:rPr>
              <w:t>(уполномоченное должностное лицо Администрации)</w:t>
            </w:r>
          </w:p>
        </w:tc>
        <w:tc>
          <w:tcPr>
            <w:tcW w:w="543" w:type="dxa"/>
          </w:tcPr>
          <w:p w14:paraId="3FD70327" w14:textId="77777777" w:rsidR="00585746" w:rsidRPr="00E71D52" w:rsidRDefault="00585746" w:rsidP="00060295">
            <w:pPr>
              <w:autoSpaceDE w:val="0"/>
              <w:autoSpaceDN w:val="0"/>
              <w:adjustRightInd w:val="0"/>
              <w:spacing w:after="0" w:line="240" w:lineRule="auto"/>
              <w:ind w:right="-1"/>
              <w:jc w:val="right"/>
              <w:rPr>
                <w:sz w:val="24"/>
                <w:szCs w:val="24"/>
                <w:lang w:eastAsia="ru-RU"/>
              </w:rPr>
            </w:pPr>
          </w:p>
        </w:tc>
        <w:tc>
          <w:tcPr>
            <w:tcW w:w="3544" w:type="dxa"/>
          </w:tcPr>
          <w:p w14:paraId="36A0CF27" w14:textId="77777777" w:rsidR="00585746" w:rsidRPr="00E71D52" w:rsidRDefault="00585746" w:rsidP="00060295">
            <w:pPr>
              <w:autoSpaceDE w:val="0"/>
              <w:autoSpaceDN w:val="0"/>
              <w:adjustRightInd w:val="0"/>
              <w:spacing w:after="0" w:line="240" w:lineRule="auto"/>
              <w:ind w:right="-1"/>
              <w:jc w:val="right"/>
              <w:rPr>
                <w:sz w:val="24"/>
                <w:szCs w:val="24"/>
                <w:lang w:eastAsia="ru-RU"/>
              </w:rPr>
            </w:pPr>
            <w:r w:rsidRPr="00E71D52">
              <w:rPr>
                <w:sz w:val="24"/>
                <w:szCs w:val="24"/>
                <w:lang w:eastAsia="ru-RU"/>
              </w:rPr>
              <w:t>___________________________</w:t>
            </w:r>
          </w:p>
          <w:p w14:paraId="5237D8CB" w14:textId="77777777" w:rsidR="00585746" w:rsidRPr="00E71D52" w:rsidRDefault="00585746" w:rsidP="00060295">
            <w:pPr>
              <w:autoSpaceDE w:val="0"/>
              <w:autoSpaceDN w:val="0"/>
              <w:adjustRightInd w:val="0"/>
              <w:spacing w:after="0" w:line="240" w:lineRule="auto"/>
              <w:ind w:right="-1"/>
              <w:jc w:val="center"/>
              <w:rPr>
                <w:i/>
                <w:iCs/>
                <w:sz w:val="20"/>
                <w:szCs w:val="20"/>
                <w:lang w:eastAsia="ru-RU"/>
              </w:rPr>
            </w:pPr>
            <w:r w:rsidRPr="00E71D52">
              <w:rPr>
                <w:i/>
                <w:iCs/>
                <w:sz w:val="20"/>
                <w:szCs w:val="20"/>
                <w:lang w:eastAsia="ru-RU"/>
              </w:rPr>
              <w:t>(подпись, фамилия, инициалы)</w:t>
            </w:r>
          </w:p>
        </w:tc>
      </w:tr>
    </w:tbl>
    <w:p w14:paraId="57726944" w14:textId="0C6158E1" w:rsidR="00585746" w:rsidRPr="00E71D52" w:rsidRDefault="008A52E4" w:rsidP="00060295">
      <w:pPr>
        <w:spacing w:after="0" w:line="240" w:lineRule="auto"/>
        <w:ind w:right="-1"/>
        <w:rPr>
          <w:rFonts w:ascii="Times New Roman" w:hAnsi="Times New Roman"/>
          <w:i/>
          <w:sz w:val="24"/>
          <w:szCs w:val="24"/>
          <w:lang w:eastAsia="ru-RU"/>
        </w:rPr>
      </w:pPr>
      <w:r w:rsidRPr="00E71D52">
        <w:rPr>
          <w:rFonts w:ascii="Times New Roman" w:hAnsi="Times New Roman"/>
          <w:i/>
          <w:sz w:val="24"/>
          <w:szCs w:val="24"/>
          <w:lang w:eastAsia="ru-RU"/>
        </w:rPr>
        <w:t xml:space="preserve"> </w:t>
      </w:r>
    </w:p>
    <w:p w14:paraId="48551A04" w14:textId="2B3FC6A4" w:rsidR="005A1319" w:rsidRPr="00E71D52" w:rsidRDefault="00585746" w:rsidP="00060295">
      <w:pPr>
        <w:pStyle w:val="affff5"/>
        <w:ind w:right="-1" w:firstLine="0"/>
        <w:jc w:val="right"/>
        <w:rPr>
          <w:rFonts w:eastAsia="Calibri"/>
          <w:sz w:val="24"/>
          <w:szCs w:val="24"/>
        </w:rPr>
      </w:pPr>
      <w:r w:rsidRPr="00E71D52">
        <w:rPr>
          <w:rFonts w:eastAsia="Calibri"/>
          <w:sz w:val="26"/>
          <w:szCs w:val="26"/>
        </w:rPr>
        <w:t>«____» _______________20__</w:t>
      </w:r>
      <w:r w:rsidRPr="00E71D52">
        <w:rPr>
          <w:rFonts w:eastAsia="Calibri"/>
          <w:sz w:val="24"/>
          <w:szCs w:val="24"/>
        </w:rPr>
        <w:t xml:space="preserve"> </w:t>
      </w:r>
    </w:p>
    <w:p w14:paraId="5F302015" w14:textId="5641E0B2" w:rsidR="007C2A41" w:rsidRPr="00E71D52" w:rsidRDefault="007C2A41" w:rsidP="00513FFF">
      <w:pPr>
        <w:pStyle w:val="affff9"/>
        <w:spacing w:after="0" w:line="276" w:lineRule="auto"/>
        <w:ind w:firstLine="4111"/>
        <w:jc w:val="left"/>
        <w:rPr>
          <w:b w:val="0"/>
        </w:rPr>
      </w:pPr>
      <w:bookmarkStart w:id="280" w:name="_Toc86153891"/>
      <w:bookmarkStart w:id="281" w:name="_Toc48906500"/>
      <w:bookmarkStart w:id="282" w:name="_Toc510617032"/>
      <w:bookmarkStart w:id="283" w:name="_Ref437561441"/>
      <w:bookmarkStart w:id="284" w:name="_Ref437561184"/>
      <w:bookmarkStart w:id="285" w:name="_Ref437561208"/>
      <w:bookmarkStart w:id="286" w:name="_Toc437973306"/>
      <w:bookmarkStart w:id="287" w:name="_Toc438110048"/>
      <w:bookmarkStart w:id="288" w:name="_Toc438376260"/>
      <w:bookmarkEnd w:id="234"/>
      <w:bookmarkEnd w:id="235"/>
      <w:bookmarkEnd w:id="236"/>
      <w:bookmarkEnd w:id="278"/>
      <w:r w:rsidRPr="00E71D52">
        <w:rPr>
          <w:b w:val="0"/>
          <w:bCs w:val="0"/>
        </w:rPr>
        <w:t xml:space="preserve">Приложение </w:t>
      </w:r>
      <w:r w:rsidRPr="00E71D52">
        <w:rPr>
          <w:b w:val="0"/>
          <w:bCs w:val="0"/>
          <w:lang w:val="ru-RU"/>
        </w:rPr>
        <w:t>5</w:t>
      </w:r>
      <w:bookmarkEnd w:id="280"/>
    </w:p>
    <w:p w14:paraId="590F0220" w14:textId="77777777" w:rsidR="00122014" w:rsidRPr="00E71D52" w:rsidRDefault="00122014" w:rsidP="00513FFF">
      <w:pPr>
        <w:pStyle w:val="affff9"/>
        <w:spacing w:after="0" w:line="276" w:lineRule="auto"/>
        <w:ind w:firstLine="4111"/>
        <w:jc w:val="left"/>
        <w:rPr>
          <w:b w:val="0"/>
          <w:bCs w:val="0"/>
        </w:rPr>
      </w:pPr>
      <w:r w:rsidRPr="00E71D52">
        <w:rPr>
          <w:b w:val="0"/>
          <w:bCs w:val="0"/>
        </w:rPr>
        <w:t xml:space="preserve">к Административному регламенту, </w:t>
      </w:r>
    </w:p>
    <w:p w14:paraId="2FD16C0E" w14:textId="21A85657" w:rsidR="00122014" w:rsidRPr="00E71D52" w:rsidRDefault="001F0CB4" w:rsidP="00513FFF">
      <w:pPr>
        <w:pStyle w:val="affff9"/>
        <w:spacing w:after="0" w:line="276" w:lineRule="auto"/>
        <w:ind w:firstLine="4111"/>
        <w:jc w:val="left"/>
        <w:rPr>
          <w:b w:val="0"/>
          <w:bCs w:val="0"/>
        </w:rPr>
      </w:pPr>
      <w:r>
        <w:rPr>
          <w:b w:val="0"/>
          <w:bCs w:val="0"/>
        </w:rPr>
        <w:t xml:space="preserve">утвержденному постановлением </w:t>
      </w:r>
      <w:r>
        <w:rPr>
          <w:b w:val="0"/>
          <w:bCs w:val="0"/>
          <w:lang w:val="ru-RU"/>
        </w:rPr>
        <w:t>а</w:t>
      </w:r>
      <w:proofErr w:type="spellStart"/>
      <w:r w:rsidR="00122014" w:rsidRPr="00E71D52">
        <w:rPr>
          <w:b w:val="0"/>
          <w:bCs w:val="0"/>
        </w:rPr>
        <w:t>дминистрации</w:t>
      </w:r>
      <w:proofErr w:type="spellEnd"/>
      <w:r w:rsidR="00122014" w:rsidRPr="00E71D52">
        <w:rPr>
          <w:b w:val="0"/>
          <w:bCs w:val="0"/>
        </w:rPr>
        <w:t xml:space="preserve"> </w:t>
      </w:r>
    </w:p>
    <w:p w14:paraId="102B142E" w14:textId="77777777" w:rsidR="00122014" w:rsidRPr="00E71D52" w:rsidRDefault="00122014" w:rsidP="00513FFF">
      <w:pPr>
        <w:pStyle w:val="affff9"/>
        <w:spacing w:after="0" w:line="276" w:lineRule="auto"/>
        <w:ind w:firstLine="4111"/>
        <w:jc w:val="left"/>
        <w:rPr>
          <w:b w:val="0"/>
          <w:bCs w:val="0"/>
        </w:rPr>
      </w:pPr>
      <w:r w:rsidRPr="00E71D52">
        <w:rPr>
          <w:b w:val="0"/>
          <w:bCs w:val="0"/>
        </w:rPr>
        <w:t>Сергиево-Посадского городского округа</w:t>
      </w:r>
    </w:p>
    <w:p w14:paraId="5FB1D9F0" w14:textId="77777777" w:rsidR="00122014" w:rsidRPr="00E71D52" w:rsidRDefault="00122014" w:rsidP="00513FFF">
      <w:pPr>
        <w:pStyle w:val="affff9"/>
        <w:spacing w:after="0" w:line="276" w:lineRule="auto"/>
        <w:ind w:firstLine="4111"/>
        <w:jc w:val="left"/>
        <w:rPr>
          <w:b w:val="0"/>
          <w:bCs w:val="0"/>
        </w:rPr>
      </w:pPr>
      <w:r w:rsidRPr="00E71D52">
        <w:rPr>
          <w:b w:val="0"/>
          <w:bCs w:val="0"/>
        </w:rPr>
        <w:t>Московской области</w:t>
      </w:r>
    </w:p>
    <w:p w14:paraId="4502B2FD" w14:textId="77777777" w:rsidR="00122014" w:rsidRPr="00513FFF" w:rsidRDefault="00122014" w:rsidP="00513FFF">
      <w:pPr>
        <w:pStyle w:val="affff9"/>
        <w:spacing w:after="0" w:line="276" w:lineRule="auto"/>
        <w:ind w:firstLine="4111"/>
        <w:jc w:val="left"/>
        <w:rPr>
          <w:b w:val="0"/>
          <w:bCs w:val="0"/>
          <w:lang w:val="ru-RU"/>
        </w:rPr>
      </w:pPr>
      <w:r w:rsidRPr="00E71D52">
        <w:rPr>
          <w:b w:val="0"/>
          <w:bCs w:val="0"/>
        </w:rPr>
        <w:t>от «___» _________ 2022 № ______</w:t>
      </w:r>
    </w:p>
    <w:p w14:paraId="55B76F29" w14:textId="77777777" w:rsidR="007C2A41" w:rsidRPr="00E71D52" w:rsidRDefault="007C2A41" w:rsidP="00723905">
      <w:pPr>
        <w:pStyle w:val="2-"/>
      </w:pPr>
    </w:p>
    <w:p w14:paraId="1612CFE2" w14:textId="77777777" w:rsidR="0067517C" w:rsidRPr="00E71D52" w:rsidRDefault="00793455" w:rsidP="004058D7">
      <w:pPr>
        <w:pStyle w:val="aff5"/>
        <w:spacing w:after="0"/>
        <w:ind w:right="283"/>
        <w:rPr>
          <w:sz w:val="28"/>
          <w:szCs w:val="28"/>
        </w:rPr>
      </w:pPr>
      <w:bookmarkStart w:id="289" w:name="_Toc510617029"/>
      <w:bookmarkStart w:id="290" w:name="_Hlk20901236"/>
      <w:bookmarkEnd w:id="281"/>
      <w:bookmarkEnd w:id="282"/>
      <w:r w:rsidRPr="00E71D52">
        <w:rPr>
          <w:sz w:val="28"/>
          <w:szCs w:val="28"/>
        </w:rPr>
        <w:t xml:space="preserve">Формы </w:t>
      </w:r>
      <w:r w:rsidR="00DC1A7E" w:rsidRPr="00E71D52">
        <w:rPr>
          <w:sz w:val="28"/>
          <w:szCs w:val="28"/>
        </w:rPr>
        <w:t>(</w:t>
      </w:r>
      <w:r w:rsidRPr="00E71D52">
        <w:rPr>
          <w:sz w:val="28"/>
          <w:szCs w:val="28"/>
        </w:rPr>
        <w:t>примерные</w:t>
      </w:r>
      <w:r w:rsidR="00DC1A7E" w:rsidRPr="00E71D52">
        <w:rPr>
          <w:sz w:val="28"/>
          <w:szCs w:val="28"/>
        </w:rPr>
        <w:t xml:space="preserve">) </w:t>
      </w:r>
      <w:r w:rsidR="00DE6028" w:rsidRPr="00E71D52">
        <w:rPr>
          <w:sz w:val="28"/>
          <w:szCs w:val="28"/>
        </w:rPr>
        <w:t xml:space="preserve">Запроса </w:t>
      </w:r>
      <w:r w:rsidR="00C65209" w:rsidRPr="00E71D52">
        <w:rPr>
          <w:sz w:val="28"/>
          <w:szCs w:val="28"/>
        </w:rPr>
        <w:t>о</w:t>
      </w:r>
      <w:r w:rsidR="00C00936" w:rsidRPr="00E71D52">
        <w:rPr>
          <w:sz w:val="28"/>
          <w:szCs w:val="28"/>
        </w:rPr>
        <w:t xml:space="preserve"> </w:t>
      </w:r>
      <w:r w:rsidR="00C65209" w:rsidRPr="00E71D52">
        <w:rPr>
          <w:sz w:val="28"/>
          <w:szCs w:val="28"/>
        </w:rPr>
        <w:t>предоставлении</w:t>
      </w:r>
      <w:r w:rsidR="00C00936" w:rsidRPr="00E71D52">
        <w:rPr>
          <w:sz w:val="28"/>
          <w:szCs w:val="28"/>
        </w:rPr>
        <w:t xml:space="preserve"> </w:t>
      </w:r>
      <w:r w:rsidR="00F2014A" w:rsidRPr="00E71D52">
        <w:rPr>
          <w:sz w:val="28"/>
          <w:szCs w:val="28"/>
        </w:rPr>
        <w:t>М</w:t>
      </w:r>
      <w:r w:rsidR="00DD49FD" w:rsidRPr="00E71D52">
        <w:rPr>
          <w:sz w:val="28"/>
          <w:szCs w:val="28"/>
        </w:rPr>
        <w:t>униципальной</w:t>
      </w:r>
      <w:r w:rsidR="00C00936" w:rsidRPr="00E71D52">
        <w:rPr>
          <w:sz w:val="28"/>
          <w:szCs w:val="28"/>
        </w:rPr>
        <w:t xml:space="preserve"> услуги </w:t>
      </w:r>
      <w:bookmarkEnd w:id="289"/>
      <w:bookmarkEnd w:id="290"/>
    </w:p>
    <w:p w14:paraId="7E60436C" w14:textId="616C62AF" w:rsidR="00DD49FD" w:rsidRPr="00E71D52" w:rsidRDefault="007E0690" w:rsidP="004058D7">
      <w:pPr>
        <w:pStyle w:val="aff5"/>
        <w:spacing w:after="0"/>
        <w:ind w:right="283"/>
        <w:rPr>
          <w:rFonts w:eastAsia="Times New Roman"/>
          <w:sz w:val="28"/>
          <w:szCs w:val="28"/>
          <w:lang w:eastAsia="ru-RU"/>
        </w:rPr>
      </w:pPr>
      <w:r w:rsidRPr="00E71D52">
        <w:rPr>
          <w:sz w:val="28"/>
          <w:szCs w:val="28"/>
        </w:rPr>
        <w:tab/>
      </w:r>
    </w:p>
    <w:p w14:paraId="6C4D39A5" w14:textId="709A4109" w:rsidR="0067517C" w:rsidRPr="00E71D52" w:rsidRDefault="006040FD" w:rsidP="006040FD">
      <w:pPr>
        <w:pStyle w:val="aff5"/>
        <w:numPr>
          <w:ilvl w:val="0"/>
          <w:numId w:val="22"/>
        </w:numPr>
        <w:spacing w:after="0"/>
        <w:ind w:left="284" w:right="283" w:hanging="284"/>
        <w:jc w:val="both"/>
        <w:rPr>
          <w:b w:val="0"/>
          <w:bCs/>
          <w:sz w:val="28"/>
          <w:szCs w:val="28"/>
        </w:rPr>
      </w:pPr>
      <w:r w:rsidRPr="00E71D52">
        <w:rPr>
          <w:b w:val="0"/>
          <w:bCs/>
          <w:iCs/>
          <w:sz w:val="26"/>
          <w:szCs w:val="26"/>
        </w:rPr>
        <w:t xml:space="preserve">Форма (примерная) </w:t>
      </w:r>
      <w:r w:rsidRPr="00E71D52">
        <w:rPr>
          <w:b w:val="0"/>
          <w:bCs/>
          <w:sz w:val="26"/>
          <w:szCs w:val="26"/>
        </w:rPr>
        <w:t>Запроса о предоставлении Муниципальной услуги</w:t>
      </w:r>
      <w:r w:rsidRPr="00E71D52">
        <w:rPr>
          <w:b w:val="0"/>
          <w:bCs/>
          <w:iCs/>
          <w:sz w:val="26"/>
          <w:szCs w:val="26"/>
        </w:rPr>
        <w:t xml:space="preserve">, </w:t>
      </w:r>
      <w:r w:rsidRPr="00E71D52">
        <w:rPr>
          <w:rFonts w:eastAsia="Times New Roman"/>
          <w:b w:val="0"/>
          <w:bCs/>
          <w:sz w:val="26"/>
          <w:szCs w:val="26"/>
          <w:lang w:eastAsia="ru-RU"/>
        </w:rPr>
        <w:t xml:space="preserve">заполняемая для </w:t>
      </w:r>
      <w:r w:rsidR="001D6FA7" w:rsidRPr="00E71D52">
        <w:rPr>
          <w:rFonts w:eastAsia="Times New Roman"/>
          <w:sz w:val="26"/>
          <w:szCs w:val="26"/>
          <w:u w:val="single"/>
          <w:lang w:eastAsia="ru-RU"/>
        </w:rPr>
        <w:t xml:space="preserve">здания (строения, сооружения) - </w:t>
      </w:r>
      <w:r w:rsidRPr="00E71D52">
        <w:rPr>
          <w:rFonts w:eastAsia="Times New Roman"/>
          <w:sz w:val="26"/>
          <w:szCs w:val="26"/>
          <w:u w:val="single"/>
          <w:lang w:eastAsia="ru-RU"/>
        </w:rPr>
        <w:t>объекта капитального строительства</w:t>
      </w:r>
      <w:r w:rsidR="001D6FA7" w:rsidRPr="00E71D52">
        <w:rPr>
          <w:rFonts w:eastAsia="Times New Roman"/>
          <w:sz w:val="26"/>
          <w:szCs w:val="26"/>
          <w:lang w:eastAsia="ru-RU"/>
        </w:rPr>
        <w:t>:</w:t>
      </w:r>
    </w:p>
    <w:p w14:paraId="670CA562" w14:textId="463A0E49" w:rsidR="003B3E24" w:rsidRPr="00E71D52" w:rsidRDefault="003B3E24" w:rsidP="0083067E">
      <w:pPr>
        <w:pStyle w:val="aff5"/>
        <w:spacing w:after="0"/>
        <w:ind w:left="284" w:right="283"/>
        <w:jc w:val="both"/>
        <w:rPr>
          <w:b w:val="0"/>
          <w:bCs/>
          <w:i/>
          <w:iCs/>
          <w:sz w:val="12"/>
          <w:szCs w:val="12"/>
        </w:rPr>
      </w:pPr>
      <w:r w:rsidRPr="00E71D52">
        <w:rPr>
          <w:rFonts w:eastAsia="Times New Roman"/>
          <w:b w:val="0"/>
          <w:bCs/>
          <w:i/>
          <w:iCs/>
          <w:sz w:val="12"/>
          <w:szCs w:val="12"/>
          <w:lang w:eastAsia="ru-RU"/>
        </w:rPr>
        <w:t>Примечание: * - обязательные для заполнения поля</w:t>
      </w:r>
      <w:r w:rsidR="00EB3478" w:rsidRPr="00E71D52">
        <w:rPr>
          <w:rFonts w:eastAsia="Times New Roman"/>
          <w:b w:val="0"/>
          <w:bCs/>
          <w:i/>
          <w:iCs/>
          <w:sz w:val="12"/>
          <w:szCs w:val="12"/>
          <w:lang w:eastAsia="ru-RU"/>
        </w:rPr>
        <w:t xml:space="preserve"> Запроса</w:t>
      </w:r>
    </w:p>
    <w:tbl>
      <w:tblPr>
        <w:tblStyle w:val="1f4"/>
        <w:tblW w:w="9048" w:type="dxa"/>
        <w:tblInd w:w="137" w:type="dxa"/>
        <w:tblLayout w:type="fixed"/>
        <w:tblLook w:val="04A0" w:firstRow="1" w:lastRow="0" w:firstColumn="1" w:lastColumn="0" w:noHBand="0" w:noVBand="1"/>
      </w:tblPr>
      <w:tblGrid>
        <w:gridCol w:w="385"/>
        <w:gridCol w:w="3130"/>
        <w:gridCol w:w="689"/>
        <w:gridCol w:w="19"/>
        <w:gridCol w:w="2103"/>
        <w:gridCol w:w="75"/>
        <w:gridCol w:w="61"/>
        <w:gridCol w:w="430"/>
        <w:gridCol w:w="21"/>
        <w:gridCol w:w="142"/>
        <w:gridCol w:w="1463"/>
        <w:gridCol w:w="530"/>
      </w:tblGrid>
      <w:tr w:rsidR="00DD49FD" w:rsidRPr="00E71D52" w14:paraId="2E75ED84" w14:textId="77777777" w:rsidTr="00FE517F">
        <w:trPr>
          <w:trHeight w:val="192"/>
        </w:trPr>
        <w:tc>
          <w:tcPr>
            <w:tcW w:w="385" w:type="dxa"/>
            <w:tcBorders>
              <w:top w:val="single" w:sz="4" w:space="0" w:color="FFFFFF"/>
              <w:left w:val="single" w:sz="4" w:space="0" w:color="FFFFFF"/>
              <w:bottom w:val="single" w:sz="2" w:space="0" w:color="FFFFFF" w:themeColor="background1"/>
              <w:right w:val="single" w:sz="4" w:space="0" w:color="FFFFFF"/>
            </w:tcBorders>
          </w:tcPr>
          <w:p w14:paraId="0C41913F" w14:textId="7064943C" w:rsidR="00DD49FD" w:rsidRPr="00E71D52" w:rsidRDefault="00DD49FD" w:rsidP="00E53A0E">
            <w:pPr>
              <w:pStyle w:val="aff5"/>
              <w:spacing w:after="0"/>
              <w:jc w:val="both"/>
              <w:rPr>
                <w:sz w:val="2"/>
                <w:szCs w:val="2"/>
              </w:rPr>
            </w:pPr>
          </w:p>
        </w:tc>
        <w:tc>
          <w:tcPr>
            <w:tcW w:w="3130" w:type="dxa"/>
            <w:tcBorders>
              <w:top w:val="single" w:sz="4" w:space="0" w:color="FFFFFF"/>
              <w:left w:val="single" w:sz="4" w:space="0" w:color="FFFFFF"/>
              <w:bottom w:val="single" w:sz="2" w:space="0" w:color="FFFFFF" w:themeColor="background1"/>
              <w:right w:val="single" w:sz="2" w:space="0" w:color="FFFFFF" w:themeColor="background1"/>
            </w:tcBorders>
          </w:tcPr>
          <w:p w14:paraId="4A6DCC91" w14:textId="77777777" w:rsidR="00DD49FD" w:rsidRPr="00E71D52" w:rsidRDefault="00DD49FD" w:rsidP="00E53A0E">
            <w:pPr>
              <w:pStyle w:val="aff5"/>
              <w:spacing w:after="0"/>
              <w:jc w:val="both"/>
              <w:rPr>
                <w:sz w:val="2"/>
                <w:szCs w:val="2"/>
              </w:rPr>
            </w:pPr>
          </w:p>
        </w:tc>
        <w:tc>
          <w:tcPr>
            <w:tcW w:w="3540" w:type="dxa"/>
            <w:gridSpan w:val="8"/>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4DB6BB" w14:textId="77777777" w:rsidR="00DD49FD" w:rsidRPr="00E71D52" w:rsidRDefault="00DD49FD" w:rsidP="00E53A0E">
            <w:pPr>
              <w:pStyle w:val="aff5"/>
              <w:spacing w:after="0"/>
              <w:jc w:val="both"/>
              <w:rPr>
                <w:sz w:val="2"/>
                <w:szCs w:val="2"/>
              </w:rPr>
            </w:pPr>
          </w:p>
        </w:tc>
        <w:tc>
          <w:tcPr>
            <w:tcW w:w="1993"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D681EE4" w14:textId="77777777" w:rsidR="00DD49FD" w:rsidRPr="00E71D52" w:rsidRDefault="00DD49FD" w:rsidP="00E53A0E">
            <w:pPr>
              <w:pStyle w:val="aff5"/>
              <w:spacing w:after="0"/>
              <w:jc w:val="both"/>
              <w:rPr>
                <w:b w:val="0"/>
                <w:bCs/>
                <w:sz w:val="2"/>
                <w:szCs w:val="2"/>
              </w:rPr>
            </w:pPr>
          </w:p>
        </w:tc>
      </w:tr>
      <w:tr w:rsidR="00122389" w:rsidRPr="00E71D52" w14:paraId="51114F2C" w14:textId="06CA4E08" w:rsidTr="00FE517F">
        <w:trPr>
          <w:trHeight w:val="192"/>
        </w:trPr>
        <w:tc>
          <w:tcPr>
            <w:tcW w:w="9048" w:type="dxa"/>
            <w:gridSpan w:val="1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A20484C" w14:textId="75101F15" w:rsidR="00122389" w:rsidRPr="00E71D52" w:rsidRDefault="00122389" w:rsidP="00043DBD">
            <w:pPr>
              <w:pStyle w:val="aff5"/>
              <w:spacing w:after="0"/>
              <w:jc w:val="both"/>
              <w:rPr>
                <w:b w:val="0"/>
                <w:bCs/>
                <w:sz w:val="20"/>
                <w:szCs w:val="20"/>
              </w:rPr>
            </w:pPr>
            <w:r w:rsidRPr="00E71D52">
              <w:rPr>
                <w:sz w:val="20"/>
                <w:szCs w:val="20"/>
              </w:rPr>
              <w:t>Подтверждение необходи</w:t>
            </w:r>
            <w:r w:rsidR="00DE06DE" w:rsidRPr="00E71D52">
              <w:rPr>
                <w:sz w:val="20"/>
                <w:szCs w:val="20"/>
              </w:rPr>
              <w:t>мости Запроса о предоставлении м</w:t>
            </w:r>
            <w:r w:rsidRPr="00E71D52">
              <w:rPr>
                <w:sz w:val="20"/>
                <w:szCs w:val="20"/>
              </w:rPr>
              <w:t>униципальной услуги «Согласование проектных решений по отделке фасадов (</w:t>
            </w:r>
            <w:r w:rsidRPr="00E71D52">
              <w:rPr>
                <w:sz w:val="20"/>
                <w:szCs w:val="20"/>
                <w:lang w:eastAsia="ru-RU"/>
              </w:rPr>
              <w:t xml:space="preserve">паспортов колористических решений фасадов) зданий, строений, сооружений, </w:t>
            </w:r>
            <w:r w:rsidR="00EB3478" w:rsidRPr="00E71D52">
              <w:rPr>
                <w:sz w:val="20"/>
                <w:szCs w:val="20"/>
                <w:lang w:eastAsia="ru-RU"/>
              </w:rPr>
              <w:t>ограждений» *</w:t>
            </w:r>
            <w:r w:rsidRPr="00E71D52">
              <w:rPr>
                <w:sz w:val="20"/>
                <w:szCs w:val="20"/>
                <w:lang w:eastAsia="ru-RU"/>
              </w:rPr>
              <w:t>:</w:t>
            </w:r>
          </w:p>
        </w:tc>
      </w:tr>
      <w:tr w:rsidR="00122389" w:rsidRPr="00E71D52" w14:paraId="7B167052" w14:textId="77777777" w:rsidTr="00FE517F">
        <w:trPr>
          <w:trHeight w:val="50"/>
        </w:trPr>
        <w:tc>
          <w:tcPr>
            <w:tcW w:w="8518" w:type="dxa"/>
            <w:gridSpan w:val="11"/>
            <w:tcBorders>
              <w:top w:val="single" w:sz="2" w:space="0" w:color="FFFFFF"/>
              <w:left w:val="single" w:sz="2" w:space="0" w:color="FFFFFF" w:themeColor="background1"/>
              <w:bottom w:val="single" w:sz="2" w:space="0" w:color="FFFFFF" w:themeColor="background1"/>
              <w:right w:val="single" w:sz="2" w:space="0" w:color="FFFFFF"/>
            </w:tcBorders>
          </w:tcPr>
          <w:p w14:paraId="5471890D" w14:textId="77777777" w:rsidR="00122389" w:rsidRPr="00E71D52" w:rsidRDefault="00122389" w:rsidP="00122389">
            <w:pPr>
              <w:spacing w:after="0"/>
              <w:jc w:val="both"/>
              <w:rPr>
                <w:sz w:val="2"/>
                <w:szCs w:val="2"/>
              </w:rPr>
            </w:pPr>
          </w:p>
        </w:tc>
        <w:tc>
          <w:tcPr>
            <w:tcW w:w="530" w:type="dxa"/>
            <w:tcBorders>
              <w:top w:val="single" w:sz="2" w:space="0" w:color="FFFFFF"/>
              <w:left w:val="single" w:sz="2" w:space="0" w:color="FFFFFF"/>
              <w:bottom w:val="single" w:sz="2" w:space="0" w:color="auto"/>
              <w:right w:val="single" w:sz="2" w:space="0" w:color="FFFFFF"/>
            </w:tcBorders>
          </w:tcPr>
          <w:p w14:paraId="22A3A5A5" w14:textId="77777777" w:rsidR="00122389" w:rsidRPr="00E71D52" w:rsidRDefault="00122389" w:rsidP="00043DBD">
            <w:pPr>
              <w:pStyle w:val="aff5"/>
              <w:spacing w:after="0"/>
              <w:jc w:val="both"/>
              <w:rPr>
                <w:b w:val="0"/>
                <w:bCs/>
                <w:sz w:val="4"/>
                <w:szCs w:val="4"/>
              </w:rPr>
            </w:pPr>
          </w:p>
        </w:tc>
      </w:tr>
      <w:tr w:rsidR="00043DBD" w:rsidRPr="00E71D52" w14:paraId="0F02019F" w14:textId="1B29CF2E" w:rsidTr="00FE517F">
        <w:trPr>
          <w:trHeight w:val="20"/>
        </w:trPr>
        <w:tc>
          <w:tcPr>
            <w:tcW w:w="8518"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14E0CC15" w14:textId="4E230D41" w:rsidR="00043DBD" w:rsidRPr="00E71D52" w:rsidRDefault="00043DBD" w:rsidP="00122389">
            <w:pPr>
              <w:spacing w:after="0"/>
              <w:jc w:val="both"/>
              <w:rPr>
                <w:sz w:val="18"/>
                <w:szCs w:val="18"/>
                <w:lang w:eastAsia="ru-RU"/>
              </w:rPr>
            </w:pPr>
            <w:r w:rsidRPr="00E71D52">
              <w:rPr>
                <w:sz w:val="18"/>
                <w:szCs w:val="18"/>
              </w:rPr>
              <w:t xml:space="preserve">Запрос оформляется на </w:t>
            </w:r>
            <w:r w:rsidR="006F24CD" w:rsidRPr="00E71D52">
              <w:rPr>
                <w:sz w:val="18"/>
                <w:szCs w:val="18"/>
              </w:rPr>
              <w:t xml:space="preserve">один </w:t>
            </w:r>
            <w:r w:rsidRPr="00E71D52">
              <w:rPr>
                <w:sz w:val="18"/>
                <w:szCs w:val="18"/>
              </w:rPr>
              <w:t>объект капитального строительства</w:t>
            </w:r>
            <w:r w:rsidR="00122389" w:rsidRPr="00E71D52">
              <w:rPr>
                <w:sz w:val="18"/>
                <w:szCs w:val="18"/>
              </w:rPr>
              <w:t xml:space="preserve">, права в отношении которого </w:t>
            </w:r>
            <w:r w:rsidR="00122389" w:rsidRPr="00E71D52">
              <w:rPr>
                <w:sz w:val="18"/>
                <w:szCs w:val="18"/>
                <w:lang w:eastAsia="ru-RU"/>
              </w:rPr>
              <w:t>зарегистрированы в Едином государственном реестре недвижимости</w:t>
            </w:r>
            <w:r w:rsidR="00185F6A" w:rsidRPr="00E71D52">
              <w:rPr>
                <w:sz w:val="18"/>
                <w:szCs w:val="18"/>
                <w:lang w:eastAsia="ru-RU"/>
              </w:rPr>
              <w:t>*:</w:t>
            </w:r>
          </w:p>
        </w:tc>
        <w:tc>
          <w:tcPr>
            <w:tcW w:w="530" w:type="dxa"/>
            <w:tcBorders>
              <w:top w:val="single" w:sz="2" w:space="0" w:color="auto"/>
              <w:left w:val="single" w:sz="2" w:space="0" w:color="auto"/>
              <w:bottom w:val="single" w:sz="2" w:space="0" w:color="auto"/>
              <w:right w:val="single" w:sz="2" w:space="0" w:color="auto"/>
            </w:tcBorders>
          </w:tcPr>
          <w:p w14:paraId="2DFDE856" w14:textId="77777777" w:rsidR="00043DBD" w:rsidRPr="00E71D52" w:rsidRDefault="00043DBD" w:rsidP="00043DBD">
            <w:pPr>
              <w:pStyle w:val="aff5"/>
              <w:spacing w:after="0"/>
              <w:jc w:val="both"/>
              <w:rPr>
                <w:b w:val="0"/>
                <w:bCs/>
                <w:sz w:val="20"/>
                <w:szCs w:val="20"/>
              </w:rPr>
            </w:pPr>
          </w:p>
        </w:tc>
      </w:tr>
      <w:tr w:rsidR="00122389" w:rsidRPr="00E71D52" w14:paraId="106D5890" w14:textId="77777777" w:rsidTr="00FE517F">
        <w:trPr>
          <w:trHeight w:val="20"/>
        </w:trPr>
        <w:tc>
          <w:tcPr>
            <w:tcW w:w="8518"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25427375" w14:textId="2CD166B7" w:rsidR="00122389" w:rsidRPr="00E71D52" w:rsidRDefault="00122389" w:rsidP="00122389">
            <w:pPr>
              <w:spacing w:after="0"/>
              <w:jc w:val="both"/>
              <w:rPr>
                <w:sz w:val="18"/>
                <w:szCs w:val="18"/>
              </w:rPr>
            </w:pPr>
            <w:r w:rsidRPr="00E71D52">
              <w:rPr>
                <w:i/>
                <w:iCs/>
                <w:sz w:val="12"/>
                <w:szCs w:val="12"/>
              </w:rPr>
              <w:t>Дальнейшее оформление Запроса возможно только при указании в поле «да»</w:t>
            </w:r>
          </w:p>
        </w:tc>
        <w:tc>
          <w:tcPr>
            <w:tcW w:w="530" w:type="dxa"/>
            <w:tcBorders>
              <w:top w:val="single" w:sz="2" w:space="0" w:color="auto"/>
              <w:left w:val="single" w:sz="2" w:space="0" w:color="FFFFFF" w:themeColor="background1"/>
              <w:bottom w:val="single" w:sz="2" w:space="0" w:color="auto"/>
              <w:right w:val="single" w:sz="2" w:space="0" w:color="FFFFFF" w:themeColor="background1"/>
            </w:tcBorders>
          </w:tcPr>
          <w:p w14:paraId="01540C6D" w14:textId="77777777" w:rsidR="00122389" w:rsidRPr="00E71D52" w:rsidRDefault="00122389" w:rsidP="00122389">
            <w:pPr>
              <w:pStyle w:val="aff5"/>
              <w:spacing w:after="0"/>
              <w:jc w:val="both"/>
              <w:rPr>
                <w:b w:val="0"/>
                <w:bCs/>
                <w:sz w:val="20"/>
                <w:szCs w:val="20"/>
              </w:rPr>
            </w:pPr>
          </w:p>
        </w:tc>
      </w:tr>
      <w:tr w:rsidR="00122389" w:rsidRPr="00E71D52" w14:paraId="372FB866" w14:textId="77777777" w:rsidTr="00FE517F">
        <w:trPr>
          <w:trHeight w:val="50"/>
        </w:trPr>
        <w:tc>
          <w:tcPr>
            <w:tcW w:w="8518"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2CE0F739" w14:textId="276252EC" w:rsidR="00122389" w:rsidRPr="00E71D52" w:rsidRDefault="00185F6A" w:rsidP="00122389">
            <w:pPr>
              <w:spacing w:after="0"/>
              <w:jc w:val="both"/>
              <w:rPr>
                <w:sz w:val="18"/>
                <w:szCs w:val="18"/>
              </w:rPr>
            </w:pPr>
            <w:r w:rsidRPr="00E71D52">
              <w:rPr>
                <w:sz w:val="18"/>
                <w:szCs w:val="18"/>
                <w:lang w:eastAsia="ru-RU"/>
              </w:rPr>
              <w:t>Строительство объекта капитального строительства завершено*:</w:t>
            </w:r>
          </w:p>
        </w:tc>
        <w:tc>
          <w:tcPr>
            <w:tcW w:w="530" w:type="dxa"/>
            <w:tcBorders>
              <w:top w:val="single" w:sz="2" w:space="0" w:color="auto"/>
              <w:left w:val="single" w:sz="2" w:space="0" w:color="auto"/>
              <w:bottom w:val="single" w:sz="2" w:space="0" w:color="auto"/>
              <w:right w:val="single" w:sz="2" w:space="0" w:color="auto"/>
            </w:tcBorders>
          </w:tcPr>
          <w:p w14:paraId="4D7907DE" w14:textId="77777777" w:rsidR="00122389" w:rsidRPr="00E71D52" w:rsidRDefault="00122389" w:rsidP="00122389">
            <w:pPr>
              <w:pStyle w:val="aff5"/>
              <w:spacing w:after="0"/>
              <w:jc w:val="both"/>
              <w:rPr>
                <w:b w:val="0"/>
                <w:bCs/>
                <w:sz w:val="20"/>
                <w:szCs w:val="20"/>
              </w:rPr>
            </w:pPr>
          </w:p>
        </w:tc>
      </w:tr>
      <w:tr w:rsidR="00185F6A" w:rsidRPr="00E71D52" w14:paraId="2C6A8BFB" w14:textId="77777777" w:rsidTr="00FE517F">
        <w:trPr>
          <w:trHeight w:val="20"/>
        </w:trPr>
        <w:tc>
          <w:tcPr>
            <w:tcW w:w="8518"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4DE8B64" w14:textId="346B419D" w:rsidR="00185F6A" w:rsidRPr="00E71D52" w:rsidRDefault="00185F6A" w:rsidP="00185F6A">
            <w:pPr>
              <w:spacing w:after="0"/>
              <w:jc w:val="both"/>
              <w:rPr>
                <w:sz w:val="18"/>
                <w:szCs w:val="18"/>
              </w:rPr>
            </w:pPr>
            <w:r w:rsidRPr="00E71D52">
              <w:rPr>
                <w:i/>
                <w:iCs/>
                <w:sz w:val="12"/>
                <w:szCs w:val="12"/>
              </w:rPr>
              <w:t>Дальнейшее оформление Запроса возможно только при указании в поле «да»</w:t>
            </w:r>
          </w:p>
        </w:tc>
        <w:tc>
          <w:tcPr>
            <w:tcW w:w="530" w:type="dxa"/>
            <w:tcBorders>
              <w:top w:val="single" w:sz="2" w:space="0" w:color="auto"/>
              <w:left w:val="single" w:sz="2" w:space="0" w:color="FFFFFF" w:themeColor="background1"/>
              <w:bottom w:val="single" w:sz="2" w:space="0" w:color="auto"/>
              <w:right w:val="single" w:sz="2" w:space="0" w:color="FFFFFF" w:themeColor="background1"/>
            </w:tcBorders>
          </w:tcPr>
          <w:p w14:paraId="28966341" w14:textId="77777777" w:rsidR="00185F6A" w:rsidRPr="00E71D52" w:rsidRDefault="00185F6A" w:rsidP="00185F6A">
            <w:pPr>
              <w:pStyle w:val="aff5"/>
              <w:spacing w:after="0"/>
              <w:jc w:val="both"/>
              <w:rPr>
                <w:b w:val="0"/>
                <w:bCs/>
                <w:sz w:val="20"/>
                <w:szCs w:val="20"/>
              </w:rPr>
            </w:pPr>
          </w:p>
        </w:tc>
      </w:tr>
      <w:tr w:rsidR="00185F6A" w:rsidRPr="00E71D52" w14:paraId="6264C184" w14:textId="77777777" w:rsidTr="00FE517F">
        <w:trPr>
          <w:trHeight w:val="20"/>
        </w:trPr>
        <w:tc>
          <w:tcPr>
            <w:tcW w:w="8518"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70AE3AA3" w14:textId="1CEE5BFD" w:rsidR="00185F6A" w:rsidRPr="00E71D52" w:rsidRDefault="00185F6A" w:rsidP="006040FD">
            <w:pPr>
              <w:spacing w:after="0"/>
              <w:jc w:val="both"/>
              <w:rPr>
                <w:i/>
                <w:iCs/>
                <w:sz w:val="18"/>
                <w:szCs w:val="18"/>
              </w:rPr>
            </w:pPr>
            <w:r w:rsidRPr="00E71D52">
              <w:rPr>
                <w:sz w:val="18"/>
                <w:szCs w:val="18"/>
                <w:lang w:eastAsia="ru-RU"/>
              </w:rPr>
              <w:t xml:space="preserve">Объект </w:t>
            </w:r>
            <w:r w:rsidR="005D42C2" w:rsidRPr="00E71D52">
              <w:rPr>
                <w:sz w:val="18"/>
                <w:szCs w:val="18"/>
              </w:rPr>
              <w:t>капитального строительства</w:t>
            </w:r>
            <w:r w:rsidR="005D42C2" w:rsidRPr="00E71D52">
              <w:rPr>
                <w:sz w:val="18"/>
                <w:szCs w:val="18"/>
                <w:lang w:eastAsia="ru-RU"/>
              </w:rPr>
              <w:t xml:space="preserve"> </w:t>
            </w:r>
            <w:r w:rsidRPr="00E71D52">
              <w:rPr>
                <w:sz w:val="18"/>
                <w:szCs w:val="18"/>
                <w:lang w:eastAsia="ru-RU"/>
              </w:rPr>
              <w:t xml:space="preserve">не является объектом культурного наследия, требования к содержанию, сохранению и использованию которого установлены </w:t>
            </w:r>
            <w:r w:rsidRPr="00E71D52">
              <w:rPr>
                <w:sz w:val="18"/>
                <w:szCs w:val="18"/>
              </w:rPr>
              <w:t xml:space="preserve">Федеральным законом от 25.06.2002 № 73-ФЗ «Об объектах культурного наследия (памятниках истории и культуры) народов Российской </w:t>
            </w:r>
            <w:r w:rsidR="00B2393D" w:rsidRPr="00E71D52">
              <w:rPr>
                <w:sz w:val="18"/>
                <w:szCs w:val="18"/>
              </w:rPr>
              <w:t>Федерации» *</w:t>
            </w:r>
            <w:r w:rsidRPr="00E71D52">
              <w:rPr>
                <w:sz w:val="18"/>
                <w:szCs w:val="18"/>
              </w:rPr>
              <w:t>:</w:t>
            </w:r>
          </w:p>
        </w:tc>
        <w:tc>
          <w:tcPr>
            <w:tcW w:w="530" w:type="dxa"/>
            <w:tcBorders>
              <w:top w:val="single" w:sz="2" w:space="0" w:color="auto"/>
              <w:left w:val="single" w:sz="2" w:space="0" w:color="auto"/>
              <w:bottom w:val="single" w:sz="2" w:space="0" w:color="auto"/>
              <w:right w:val="single" w:sz="2" w:space="0" w:color="auto"/>
            </w:tcBorders>
          </w:tcPr>
          <w:p w14:paraId="670C6AA9" w14:textId="77777777" w:rsidR="00185F6A" w:rsidRPr="00E71D52" w:rsidRDefault="00185F6A" w:rsidP="00270742">
            <w:pPr>
              <w:pStyle w:val="aff5"/>
              <w:spacing w:after="0"/>
              <w:jc w:val="both"/>
              <w:rPr>
                <w:b w:val="0"/>
                <w:bCs/>
                <w:sz w:val="20"/>
                <w:szCs w:val="20"/>
              </w:rPr>
            </w:pPr>
          </w:p>
        </w:tc>
      </w:tr>
      <w:tr w:rsidR="00185F6A" w:rsidRPr="00E71D52" w14:paraId="4E3BF93F" w14:textId="77777777" w:rsidTr="00FE517F">
        <w:trPr>
          <w:trHeight w:val="20"/>
        </w:trPr>
        <w:tc>
          <w:tcPr>
            <w:tcW w:w="8518"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E60C2EA" w14:textId="4CB436AA" w:rsidR="00185F6A" w:rsidRPr="00E71D52" w:rsidRDefault="00185F6A" w:rsidP="00185F6A">
            <w:pPr>
              <w:spacing w:after="0"/>
              <w:jc w:val="both"/>
              <w:rPr>
                <w:i/>
                <w:iCs/>
                <w:sz w:val="12"/>
                <w:szCs w:val="12"/>
              </w:rPr>
            </w:pPr>
            <w:r w:rsidRPr="00E71D52">
              <w:rPr>
                <w:i/>
                <w:iCs/>
                <w:sz w:val="12"/>
                <w:szCs w:val="12"/>
              </w:rPr>
              <w:t>Дальнейшее оформление Запроса возможно только при указании в поле «да»</w:t>
            </w:r>
          </w:p>
        </w:tc>
        <w:tc>
          <w:tcPr>
            <w:tcW w:w="530" w:type="dxa"/>
            <w:tcBorders>
              <w:top w:val="single" w:sz="2" w:space="0" w:color="auto"/>
              <w:left w:val="single" w:sz="2" w:space="0" w:color="FFFFFF" w:themeColor="background1"/>
              <w:bottom w:val="single" w:sz="2" w:space="0" w:color="auto"/>
              <w:right w:val="single" w:sz="2" w:space="0" w:color="FFFFFF" w:themeColor="background1"/>
            </w:tcBorders>
          </w:tcPr>
          <w:p w14:paraId="71225C4D" w14:textId="77777777" w:rsidR="00185F6A" w:rsidRPr="00E71D52" w:rsidRDefault="00185F6A" w:rsidP="00185F6A">
            <w:pPr>
              <w:pStyle w:val="aff5"/>
              <w:spacing w:after="0"/>
              <w:jc w:val="both"/>
              <w:rPr>
                <w:b w:val="0"/>
                <w:bCs/>
                <w:sz w:val="20"/>
                <w:szCs w:val="20"/>
              </w:rPr>
            </w:pPr>
          </w:p>
        </w:tc>
      </w:tr>
      <w:tr w:rsidR="00185F6A" w:rsidRPr="00E71D52" w14:paraId="3FFC0AF1" w14:textId="77777777" w:rsidTr="00FE517F">
        <w:trPr>
          <w:trHeight w:val="20"/>
        </w:trPr>
        <w:tc>
          <w:tcPr>
            <w:tcW w:w="8518"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6DD5C8B7" w14:textId="0B34195D" w:rsidR="00185F6A" w:rsidRPr="00E71D52" w:rsidRDefault="00185F6A" w:rsidP="00185F6A">
            <w:pPr>
              <w:spacing w:after="0"/>
              <w:jc w:val="both"/>
              <w:rPr>
                <w:i/>
                <w:iCs/>
                <w:sz w:val="18"/>
                <w:szCs w:val="18"/>
              </w:rPr>
            </w:pPr>
            <w:r w:rsidRPr="00E71D52">
              <w:rPr>
                <w:sz w:val="18"/>
                <w:szCs w:val="18"/>
                <w:lang w:eastAsia="ru-RU"/>
              </w:rPr>
              <w:t xml:space="preserve">Объект </w:t>
            </w:r>
            <w:r w:rsidR="005D42C2" w:rsidRPr="00E71D52">
              <w:rPr>
                <w:sz w:val="18"/>
                <w:szCs w:val="18"/>
              </w:rPr>
              <w:t>капитального строительства</w:t>
            </w:r>
            <w:r w:rsidR="005D42C2" w:rsidRPr="00E71D52">
              <w:rPr>
                <w:sz w:val="18"/>
                <w:szCs w:val="18"/>
                <w:lang w:eastAsia="ru-RU"/>
              </w:rPr>
              <w:t xml:space="preserve"> </w:t>
            </w:r>
            <w:r w:rsidRPr="00E71D52">
              <w:rPr>
                <w:sz w:val="18"/>
                <w:szCs w:val="18"/>
                <w:lang w:eastAsia="ru-RU"/>
              </w:rPr>
              <w:t>не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530" w:type="dxa"/>
            <w:tcBorders>
              <w:top w:val="single" w:sz="2" w:space="0" w:color="auto"/>
              <w:left w:val="single" w:sz="2" w:space="0" w:color="auto"/>
              <w:bottom w:val="single" w:sz="2" w:space="0" w:color="auto"/>
              <w:right w:val="single" w:sz="2" w:space="0" w:color="auto"/>
            </w:tcBorders>
          </w:tcPr>
          <w:p w14:paraId="3D8204B9" w14:textId="77777777" w:rsidR="00185F6A" w:rsidRPr="00E71D52" w:rsidRDefault="00185F6A" w:rsidP="00185F6A">
            <w:pPr>
              <w:pStyle w:val="aff5"/>
              <w:spacing w:after="0"/>
              <w:jc w:val="both"/>
              <w:rPr>
                <w:b w:val="0"/>
                <w:bCs/>
                <w:sz w:val="20"/>
                <w:szCs w:val="20"/>
              </w:rPr>
            </w:pPr>
          </w:p>
        </w:tc>
      </w:tr>
      <w:tr w:rsidR="00185F6A" w:rsidRPr="00E71D52" w14:paraId="0B81D18B" w14:textId="77777777" w:rsidTr="00FE517F">
        <w:trPr>
          <w:trHeight w:val="20"/>
        </w:trPr>
        <w:tc>
          <w:tcPr>
            <w:tcW w:w="8518"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12E8D8" w14:textId="00AFBAAF" w:rsidR="00185F6A" w:rsidRPr="00E71D52" w:rsidRDefault="00185F6A" w:rsidP="00185F6A">
            <w:pPr>
              <w:spacing w:after="0"/>
              <w:jc w:val="both"/>
              <w:rPr>
                <w:i/>
                <w:iCs/>
                <w:sz w:val="12"/>
                <w:szCs w:val="12"/>
              </w:rPr>
            </w:pPr>
            <w:r w:rsidRPr="00E71D52">
              <w:rPr>
                <w:i/>
                <w:iCs/>
                <w:sz w:val="12"/>
                <w:szCs w:val="12"/>
              </w:rPr>
              <w:t>Дальнейшее оформление Запроса возможно только при указании в поле «да»</w:t>
            </w:r>
          </w:p>
        </w:tc>
        <w:tc>
          <w:tcPr>
            <w:tcW w:w="530" w:type="dxa"/>
            <w:tcBorders>
              <w:top w:val="single" w:sz="2" w:space="0" w:color="auto"/>
              <w:left w:val="single" w:sz="2" w:space="0" w:color="FFFFFF" w:themeColor="background1"/>
              <w:bottom w:val="single" w:sz="2" w:space="0" w:color="auto"/>
              <w:right w:val="single" w:sz="2" w:space="0" w:color="FFFFFF" w:themeColor="background1"/>
            </w:tcBorders>
          </w:tcPr>
          <w:p w14:paraId="137BB2AA" w14:textId="77777777" w:rsidR="00185F6A" w:rsidRPr="00E71D52" w:rsidRDefault="00185F6A" w:rsidP="00185F6A">
            <w:pPr>
              <w:pStyle w:val="aff5"/>
              <w:spacing w:after="0"/>
              <w:jc w:val="both"/>
              <w:rPr>
                <w:b w:val="0"/>
                <w:bCs/>
                <w:sz w:val="20"/>
                <w:szCs w:val="20"/>
              </w:rPr>
            </w:pPr>
          </w:p>
        </w:tc>
      </w:tr>
      <w:tr w:rsidR="00185F6A" w:rsidRPr="00E71D52" w14:paraId="35141C03" w14:textId="77777777" w:rsidTr="00FE517F">
        <w:trPr>
          <w:trHeight w:val="20"/>
        </w:trPr>
        <w:tc>
          <w:tcPr>
            <w:tcW w:w="8518"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3C461BE5" w14:textId="06BFB3BE" w:rsidR="00185F6A" w:rsidRPr="00E71D52" w:rsidRDefault="00185F6A" w:rsidP="00270742">
            <w:pPr>
              <w:spacing w:after="0"/>
              <w:jc w:val="both"/>
              <w:rPr>
                <w:i/>
                <w:iCs/>
                <w:sz w:val="18"/>
                <w:szCs w:val="18"/>
              </w:rPr>
            </w:pPr>
            <w:r w:rsidRPr="00E71D52">
              <w:rPr>
                <w:sz w:val="18"/>
                <w:szCs w:val="18"/>
                <w:lang w:eastAsia="ru-RU"/>
              </w:rPr>
              <w:t xml:space="preserve">Объект </w:t>
            </w:r>
            <w:r w:rsidR="005D42C2" w:rsidRPr="00E71D52">
              <w:rPr>
                <w:sz w:val="18"/>
                <w:szCs w:val="18"/>
              </w:rPr>
              <w:t>капитального строительства</w:t>
            </w:r>
            <w:r w:rsidR="005D42C2" w:rsidRPr="00E71D52">
              <w:rPr>
                <w:sz w:val="18"/>
                <w:szCs w:val="18"/>
                <w:lang w:eastAsia="ru-RU"/>
              </w:rPr>
              <w:t xml:space="preserve"> </w:t>
            </w:r>
            <w:r w:rsidRPr="00E71D52">
              <w:rPr>
                <w:sz w:val="18"/>
                <w:szCs w:val="18"/>
                <w:lang w:eastAsia="ru-RU"/>
              </w:rPr>
              <w:t>не является объектом электросетевого хозяйства, лин</w:t>
            </w:r>
            <w:r w:rsidR="006040FD" w:rsidRPr="00E71D52">
              <w:rPr>
                <w:sz w:val="18"/>
                <w:szCs w:val="18"/>
                <w:lang w:eastAsia="ru-RU"/>
              </w:rPr>
              <w:t>ией</w:t>
            </w:r>
            <w:r w:rsidRPr="00E71D52">
              <w:rPr>
                <w:sz w:val="18"/>
                <w:szCs w:val="18"/>
                <w:lang w:eastAsia="ru-RU"/>
              </w:rPr>
              <w:t xml:space="preserve"> электропередачи, лин</w:t>
            </w:r>
            <w:r w:rsidR="006040FD" w:rsidRPr="00E71D52">
              <w:rPr>
                <w:sz w:val="18"/>
                <w:szCs w:val="18"/>
                <w:lang w:eastAsia="ru-RU"/>
              </w:rPr>
              <w:t>ией</w:t>
            </w:r>
            <w:r w:rsidRPr="00E71D52">
              <w:rPr>
                <w:sz w:val="18"/>
                <w:szCs w:val="18"/>
                <w:lang w:eastAsia="ru-RU"/>
              </w:rPr>
              <w:t xml:space="preserve"> </w:t>
            </w:r>
            <w:r w:rsidR="006040FD" w:rsidRPr="00E71D52">
              <w:rPr>
                <w:sz w:val="18"/>
                <w:szCs w:val="18"/>
                <w:lang w:eastAsia="ru-RU"/>
              </w:rPr>
              <w:t>(</w:t>
            </w:r>
            <w:r w:rsidRPr="00E71D52">
              <w:rPr>
                <w:sz w:val="18"/>
                <w:szCs w:val="18"/>
                <w:lang w:eastAsia="ru-RU"/>
              </w:rPr>
              <w:t>сооружени</w:t>
            </w:r>
            <w:r w:rsidR="006040FD" w:rsidRPr="00E71D52">
              <w:rPr>
                <w:sz w:val="18"/>
                <w:szCs w:val="18"/>
                <w:lang w:eastAsia="ru-RU"/>
              </w:rPr>
              <w:t>ем)</w:t>
            </w:r>
            <w:r w:rsidRPr="00E71D52">
              <w:rPr>
                <w:sz w:val="18"/>
                <w:szCs w:val="18"/>
                <w:lang w:eastAsia="ru-RU"/>
              </w:rPr>
              <w:t xml:space="preserve"> связи (в том числе антенно-мачтовы</w:t>
            </w:r>
            <w:r w:rsidR="006040FD" w:rsidRPr="00E71D52">
              <w:rPr>
                <w:sz w:val="18"/>
                <w:szCs w:val="18"/>
                <w:lang w:eastAsia="ru-RU"/>
              </w:rPr>
              <w:t>м</w:t>
            </w:r>
            <w:r w:rsidRPr="00E71D52">
              <w:rPr>
                <w:sz w:val="18"/>
                <w:szCs w:val="18"/>
                <w:lang w:eastAsia="ru-RU"/>
              </w:rPr>
              <w:t xml:space="preserve"> и линейно-кабельны</w:t>
            </w:r>
            <w:r w:rsidR="006040FD" w:rsidRPr="00E71D52">
              <w:rPr>
                <w:sz w:val="18"/>
                <w:szCs w:val="18"/>
                <w:lang w:eastAsia="ru-RU"/>
              </w:rPr>
              <w:t>м</w:t>
            </w:r>
            <w:r w:rsidRPr="00E71D52">
              <w:rPr>
                <w:sz w:val="18"/>
                <w:szCs w:val="18"/>
                <w:lang w:eastAsia="ru-RU"/>
              </w:rPr>
              <w:t>), трубопровод</w:t>
            </w:r>
            <w:r w:rsidR="006040FD" w:rsidRPr="00E71D52">
              <w:rPr>
                <w:sz w:val="18"/>
                <w:szCs w:val="18"/>
                <w:lang w:eastAsia="ru-RU"/>
              </w:rPr>
              <w:t>ом</w:t>
            </w:r>
            <w:r w:rsidRPr="00E71D52">
              <w:rPr>
                <w:sz w:val="18"/>
                <w:szCs w:val="18"/>
                <w:lang w:eastAsia="ru-RU"/>
              </w:rPr>
              <w:t>, автомобильн</w:t>
            </w:r>
            <w:r w:rsidR="006040FD" w:rsidRPr="00E71D52">
              <w:rPr>
                <w:sz w:val="18"/>
                <w:szCs w:val="18"/>
                <w:lang w:eastAsia="ru-RU"/>
              </w:rPr>
              <w:t>ой</w:t>
            </w:r>
            <w:r w:rsidRPr="00E71D52">
              <w:rPr>
                <w:sz w:val="18"/>
                <w:szCs w:val="18"/>
                <w:lang w:eastAsia="ru-RU"/>
              </w:rPr>
              <w:t xml:space="preserve"> дорог</w:t>
            </w:r>
            <w:r w:rsidR="006040FD" w:rsidRPr="00E71D52">
              <w:rPr>
                <w:sz w:val="18"/>
                <w:szCs w:val="18"/>
                <w:lang w:eastAsia="ru-RU"/>
              </w:rPr>
              <w:t>ой</w:t>
            </w:r>
            <w:r w:rsidRPr="00E71D52">
              <w:rPr>
                <w:sz w:val="18"/>
                <w:szCs w:val="18"/>
                <w:lang w:eastAsia="ru-RU"/>
              </w:rPr>
              <w:t>*:</w:t>
            </w:r>
          </w:p>
        </w:tc>
        <w:tc>
          <w:tcPr>
            <w:tcW w:w="530" w:type="dxa"/>
            <w:tcBorders>
              <w:top w:val="single" w:sz="2" w:space="0" w:color="auto"/>
              <w:left w:val="single" w:sz="2" w:space="0" w:color="auto"/>
              <w:bottom w:val="single" w:sz="2" w:space="0" w:color="auto"/>
              <w:right w:val="single" w:sz="2" w:space="0" w:color="auto"/>
            </w:tcBorders>
          </w:tcPr>
          <w:p w14:paraId="68A8F6E2" w14:textId="77777777" w:rsidR="00185F6A" w:rsidRPr="00E71D52" w:rsidRDefault="00185F6A" w:rsidP="00270742">
            <w:pPr>
              <w:pStyle w:val="aff5"/>
              <w:spacing w:after="0"/>
              <w:jc w:val="both"/>
              <w:rPr>
                <w:b w:val="0"/>
                <w:bCs/>
                <w:sz w:val="20"/>
                <w:szCs w:val="20"/>
              </w:rPr>
            </w:pPr>
          </w:p>
        </w:tc>
      </w:tr>
      <w:tr w:rsidR="00185F6A" w:rsidRPr="00E71D52" w14:paraId="7D7E51BA" w14:textId="77777777" w:rsidTr="00FE517F">
        <w:trPr>
          <w:trHeight w:val="250"/>
        </w:trPr>
        <w:tc>
          <w:tcPr>
            <w:tcW w:w="8518" w:type="dxa"/>
            <w:gridSpan w:val="11"/>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38C27F31" w14:textId="77777777" w:rsidR="00185F6A" w:rsidRPr="00E71D52" w:rsidRDefault="00185F6A" w:rsidP="00185F6A">
            <w:pPr>
              <w:spacing w:after="0"/>
              <w:jc w:val="both"/>
              <w:rPr>
                <w:i/>
                <w:iCs/>
                <w:sz w:val="12"/>
                <w:szCs w:val="12"/>
              </w:rPr>
            </w:pPr>
            <w:r w:rsidRPr="00E71D52">
              <w:rPr>
                <w:i/>
                <w:iCs/>
                <w:sz w:val="12"/>
                <w:szCs w:val="12"/>
              </w:rPr>
              <w:t>Дальнейшее оформление Запроса возможно только при указании в поле «да»</w:t>
            </w:r>
          </w:p>
          <w:p w14:paraId="576B4995" w14:textId="77777777" w:rsidR="00423469" w:rsidRPr="00E71D52" w:rsidRDefault="00423469" w:rsidP="00185F6A">
            <w:pPr>
              <w:spacing w:after="0"/>
              <w:jc w:val="both"/>
              <w:rPr>
                <w:i/>
                <w:iCs/>
                <w:sz w:val="12"/>
                <w:szCs w:val="12"/>
              </w:rPr>
            </w:pPr>
          </w:p>
          <w:p w14:paraId="5F8365BF" w14:textId="189641E9" w:rsidR="00423469" w:rsidRPr="00E71D52" w:rsidRDefault="00423469" w:rsidP="00185F6A">
            <w:pPr>
              <w:spacing w:after="0"/>
              <w:jc w:val="both"/>
              <w:rPr>
                <w:i/>
                <w:iCs/>
                <w:sz w:val="12"/>
                <w:szCs w:val="12"/>
              </w:rPr>
            </w:pPr>
          </w:p>
        </w:tc>
        <w:tc>
          <w:tcPr>
            <w:tcW w:w="530" w:type="dxa"/>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4EE3353D" w14:textId="77777777" w:rsidR="00185F6A" w:rsidRPr="00E71D52" w:rsidRDefault="00185F6A" w:rsidP="00185F6A">
            <w:pPr>
              <w:pStyle w:val="aff5"/>
              <w:spacing w:after="0"/>
              <w:jc w:val="both"/>
              <w:rPr>
                <w:b w:val="0"/>
                <w:bCs/>
                <w:sz w:val="20"/>
                <w:szCs w:val="20"/>
              </w:rPr>
            </w:pPr>
          </w:p>
        </w:tc>
      </w:tr>
      <w:tr w:rsidR="006040FD" w:rsidRPr="00E71D52" w14:paraId="36EE990A" w14:textId="73401B4A" w:rsidTr="00FE517F">
        <w:trPr>
          <w:trHeight w:val="192"/>
        </w:trPr>
        <w:tc>
          <w:tcPr>
            <w:tcW w:w="3515" w:type="dxa"/>
            <w:gridSpan w:val="2"/>
            <w:tcBorders>
              <w:top w:val="single" w:sz="4" w:space="0" w:color="FFFFFF" w:themeColor="background1"/>
              <w:left w:val="single" w:sz="4" w:space="0" w:color="FFFFFF"/>
              <w:bottom w:val="single" w:sz="4" w:space="0" w:color="FFFFFF"/>
            </w:tcBorders>
          </w:tcPr>
          <w:p w14:paraId="28A5F21D" w14:textId="77777777" w:rsidR="006040FD" w:rsidRPr="00E71D52" w:rsidRDefault="006040FD" w:rsidP="006040FD">
            <w:pPr>
              <w:pStyle w:val="aff5"/>
              <w:spacing w:after="0"/>
              <w:jc w:val="both"/>
              <w:rPr>
                <w:sz w:val="20"/>
                <w:szCs w:val="20"/>
              </w:rPr>
            </w:pPr>
            <w:r w:rsidRPr="00E71D52">
              <w:rPr>
                <w:sz w:val="20"/>
                <w:szCs w:val="20"/>
              </w:rPr>
              <w:t>Администрация городского округа*:</w:t>
            </w:r>
          </w:p>
          <w:p w14:paraId="622E651E" w14:textId="01461DA7" w:rsidR="006040FD" w:rsidRPr="00E71D52" w:rsidRDefault="006040FD" w:rsidP="006040FD">
            <w:pPr>
              <w:pStyle w:val="aff5"/>
              <w:spacing w:after="0"/>
              <w:jc w:val="both"/>
              <w:rPr>
                <w:sz w:val="8"/>
                <w:szCs w:val="8"/>
              </w:rPr>
            </w:pPr>
            <w:r w:rsidRPr="00E71D52">
              <w:rPr>
                <w:b w:val="0"/>
                <w:bCs/>
                <w:i/>
                <w:iCs/>
                <w:sz w:val="12"/>
                <w:szCs w:val="12"/>
              </w:rPr>
              <w:t>Выбор из типовых значений (перечень муниципальных образований)</w:t>
            </w:r>
          </w:p>
        </w:tc>
        <w:tc>
          <w:tcPr>
            <w:tcW w:w="3540" w:type="dxa"/>
            <w:gridSpan w:val="8"/>
            <w:tcBorders>
              <w:top w:val="single" w:sz="4" w:space="0" w:color="auto"/>
              <w:bottom w:val="single" w:sz="2" w:space="0" w:color="auto"/>
              <w:right w:val="single" w:sz="2" w:space="0" w:color="auto"/>
            </w:tcBorders>
          </w:tcPr>
          <w:p w14:paraId="28EA132E" w14:textId="77777777" w:rsidR="006040FD" w:rsidRPr="00E71D52" w:rsidRDefault="006040FD" w:rsidP="006040FD">
            <w:pPr>
              <w:pStyle w:val="aff5"/>
              <w:spacing w:after="0"/>
              <w:jc w:val="both"/>
              <w:rPr>
                <w:sz w:val="8"/>
                <w:szCs w:val="8"/>
              </w:rPr>
            </w:pPr>
          </w:p>
        </w:tc>
        <w:tc>
          <w:tcPr>
            <w:tcW w:w="1993" w:type="dxa"/>
            <w:gridSpan w:val="2"/>
            <w:tcBorders>
              <w:top w:val="single" w:sz="4" w:space="0" w:color="FFFFFF" w:themeColor="background1"/>
              <w:left w:val="single" w:sz="2" w:space="0" w:color="auto"/>
              <w:bottom w:val="single" w:sz="2" w:space="0" w:color="FFFFFF" w:themeColor="background1"/>
              <w:right w:val="single" w:sz="2" w:space="0" w:color="FFFFFF" w:themeColor="background1"/>
            </w:tcBorders>
          </w:tcPr>
          <w:p w14:paraId="7D63DF6A" w14:textId="76A46203" w:rsidR="006040FD" w:rsidRPr="00E71D52" w:rsidRDefault="006040FD" w:rsidP="006040FD">
            <w:pPr>
              <w:pStyle w:val="aff5"/>
              <w:spacing w:after="0"/>
              <w:jc w:val="both"/>
              <w:rPr>
                <w:b w:val="0"/>
                <w:bCs/>
                <w:sz w:val="18"/>
                <w:szCs w:val="18"/>
              </w:rPr>
            </w:pPr>
            <w:r w:rsidRPr="00E71D52">
              <w:rPr>
                <w:b w:val="0"/>
                <w:bCs/>
                <w:sz w:val="18"/>
                <w:szCs w:val="18"/>
              </w:rPr>
              <w:t>Московской области</w:t>
            </w:r>
          </w:p>
        </w:tc>
      </w:tr>
      <w:tr w:rsidR="006040FD" w:rsidRPr="00E71D52" w14:paraId="5AFE7301" w14:textId="77777777" w:rsidTr="00FE517F">
        <w:tblPrEx>
          <w:tblLook w:val="0000" w:firstRow="0" w:lastRow="0" w:firstColumn="0" w:lastColumn="0" w:noHBand="0" w:noVBand="0"/>
        </w:tblPrEx>
        <w:trPr>
          <w:trHeight w:val="51"/>
        </w:trPr>
        <w:tc>
          <w:tcPr>
            <w:tcW w:w="3515"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CB18DD6" w14:textId="44622145" w:rsidR="006040FD" w:rsidRPr="00E71D52" w:rsidRDefault="006040FD" w:rsidP="006040FD">
            <w:pPr>
              <w:pStyle w:val="aff5"/>
              <w:spacing w:after="0"/>
              <w:jc w:val="left"/>
              <w:rPr>
                <w:sz w:val="12"/>
                <w:szCs w:val="12"/>
              </w:rPr>
            </w:pPr>
          </w:p>
        </w:tc>
        <w:tc>
          <w:tcPr>
            <w:tcW w:w="5533"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429B4DA4" w14:textId="77777777" w:rsidR="006040FD" w:rsidRPr="00E71D52" w:rsidRDefault="006040FD" w:rsidP="006040FD">
            <w:pPr>
              <w:pStyle w:val="aff5"/>
              <w:spacing w:after="0"/>
              <w:jc w:val="both"/>
              <w:rPr>
                <w:sz w:val="8"/>
                <w:szCs w:val="8"/>
              </w:rPr>
            </w:pPr>
          </w:p>
        </w:tc>
      </w:tr>
      <w:tr w:rsidR="006040FD" w:rsidRPr="00E71D52" w14:paraId="5CE606EF" w14:textId="77777777" w:rsidTr="00FE517F">
        <w:trPr>
          <w:trHeight w:val="45"/>
        </w:trPr>
        <w:tc>
          <w:tcPr>
            <w:tcW w:w="3515" w:type="dxa"/>
            <w:gridSpan w:val="2"/>
            <w:tcBorders>
              <w:top w:val="single" w:sz="4" w:space="0" w:color="FFFFFF"/>
              <w:left w:val="single" w:sz="4" w:space="0" w:color="FFFFFF"/>
              <w:bottom w:val="single" w:sz="4" w:space="0" w:color="FFFFFF" w:themeColor="background1"/>
              <w:right w:val="single" w:sz="2" w:space="0" w:color="FFFFFF"/>
            </w:tcBorders>
          </w:tcPr>
          <w:p w14:paraId="6F6B6954" w14:textId="77777777" w:rsidR="006040FD" w:rsidRPr="00E71D52" w:rsidRDefault="006040FD" w:rsidP="006040FD">
            <w:pPr>
              <w:pStyle w:val="aff5"/>
              <w:spacing w:after="0"/>
              <w:jc w:val="both"/>
              <w:rPr>
                <w:sz w:val="20"/>
                <w:szCs w:val="20"/>
              </w:rPr>
            </w:pPr>
          </w:p>
        </w:tc>
        <w:tc>
          <w:tcPr>
            <w:tcW w:w="5533" w:type="dxa"/>
            <w:gridSpan w:val="10"/>
            <w:tcBorders>
              <w:top w:val="single" w:sz="2" w:space="0" w:color="FFFFFF"/>
              <w:left w:val="single" w:sz="2" w:space="0" w:color="FFFFFF"/>
              <w:bottom w:val="single" w:sz="2" w:space="0" w:color="auto"/>
              <w:right w:val="single" w:sz="2" w:space="0" w:color="FFFFFF"/>
            </w:tcBorders>
          </w:tcPr>
          <w:p w14:paraId="06B4B08F" w14:textId="77777777" w:rsidR="006040FD" w:rsidRPr="00E71D52" w:rsidRDefault="006040FD" w:rsidP="006040FD">
            <w:pPr>
              <w:pStyle w:val="aff5"/>
              <w:spacing w:after="0"/>
              <w:jc w:val="both"/>
              <w:rPr>
                <w:sz w:val="8"/>
                <w:szCs w:val="8"/>
              </w:rPr>
            </w:pPr>
          </w:p>
        </w:tc>
      </w:tr>
      <w:tr w:rsidR="006040FD" w:rsidRPr="00E71D52" w14:paraId="4ABAAA30" w14:textId="77777777" w:rsidTr="00FE517F">
        <w:trPr>
          <w:trHeight w:val="173"/>
        </w:trPr>
        <w:tc>
          <w:tcPr>
            <w:tcW w:w="3515" w:type="dxa"/>
            <w:gridSpan w:val="2"/>
            <w:tcBorders>
              <w:top w:val="single" w:sz="4" w:space="0" w:color="FFFFFF"/>
              <w:left w:val="single" w:sz="4" w:space="0" w:color="FFFFFF"/>
              <w:bottom w:val="single" w:sz="2" w:space="0" w:color="FFFFFF" w:themeColor="background1"/>
              <w:right w:val="single" w:sz="2" w:space="0" w:color="auto"/>
            </w:tcBorders>
          </w:tcPr>
          <w:p w14:paraId="538516FE" w14:textId="58A27A84" w:rsidR="006040FD" w:rsidRPr="00E71D52" w:rsidRDefault="006040FD" w:rsidP="006040FD">
            <w:pPr>
              <w:pStyle w:val="aff5"/>
              <w:spacing w:after="0"/>
              <w:jc w:val="both"/>
              <w:rPr>
                <w:b w:val="0"/>
                <w:bCs/>
                <w:i/>
                <w:iCs/>
                <w:sz w:val="12"/>
                <w:szCs w:val="12"/>
              </w:rPr>
            </w:pPr>
            <w:r w:rsidRPr="00E71D52">
              <w:rPr>
                <w:sz w:val="20"/>
                <w:szCs w:val="20"/>
              </w:rPr>
              <w:t>Информация о лице, заполняющем Запрос*:</w:t>
            </w:r>
          </w:p>
        </w:tc>
        <w:tc>
          <w:tcPr>
            <w:tcW w:w="5533" w:type="dxa"/>
            <w:gridSpan w:val="10"/>
            <w:tcBorders>
              <w:top w:val="single" w:sz="2" w:space="0" w:color="auto"/>
              <w:left w:val="single" w:sz="2" w:space="0" w:color="auto"/>
              <w:bottom w:val="single" w:sz="2" w:space="0" w:color="auto"/>
              <w:right w:val="single" w:sz="2" w:space="0" w:color="auto"/>
            </w:tcBorders>
          </w:tcPr>
          <w:p w14:paraId="33CFECC2" w14:textId="77777777" w:rsidR="006040FD" w:rsidRPr="00E71D52" w:rsidRDefault="006040FD" w:rsidP="006040FD">
            <w:pPr>
              <w:pStyle w:val="aff5"/>
              <w:spacing w:after="0"/>
              <w:jc w:val="both"/>
              <w:rPr>
                <w:sz w:val="8"/>
                <w:szCs w:val="8"/>
              </w:rPr>
            </w:pPr>
          </w:p>
        </w:tc>
      </w:tr>
      <w:tr w:rsidR="006040FD" w:rsidRPr="00E71D52" w14:paraId="3756A99A" w14:textId="77777777" w:rsidTr="00FE517F">
        <w:trPr>
          <w:trHeight w:val="658"/>
        </w:trPr>
        <w:tc>
          <w:tcPr>
            <w:tcW w:w="3515" w:type="dxa"/>
            <w:gridSpan w:val="2"/>
            <w:tcBorders>
              <w:top w:val="single" w:sz="2" w:space="0" w:color="FFFFFF" w:themeColor="background1"/>
              <w:left w:val="single" w:sz="4" w:space="0" w:color="FFFFFF"/>
              <w:bottom w:val="single" w:sz="4" w:space="0" w:color="FFFFFF" w:themeColor="background1"/>
              <w:right w:val="single" w:sz="2" w:space="0" w:color="FFFFFF"/>
            </w:tcBorders>
          </w:tcPr>
          <w:p w14:paraId="17AAD53C" w14:textId="77777777" w:rsidR="006040FD" w:rsidRPr="00E71D52" w:rsidRDefault="006040FD" w:rsidP="006040FD">
            <w:pPr>
              <w:pStyle w:val="aff5"/>
              <w:spacing w:after="0"/>
              <w:jc w:val="both"/>
              <w:rPr>
                <w:b w:val="0"/>
                <w:bCs/>
                <w:i/>
                <w:iCs/>
                <w:sz w:val="12"/>
                <w:szCs w:val="12"/>
                <w:u w:val="single"/>
                <w:lang w:eastAsia="ru-RU"/>
              </w:rPr>
            </w:pPr>
            <w:r w:rsidRPr="00E71D52">
              <w:rPr>
                <w:b w:val="0"/>
                <w:bCs/>
                <w:i/>
                <w:iCs/>
                <w:sz w:val="12"/>
                <w:szCs w:val="12"/>
                <w:u w:val="single"/>
                <w:lang w:eastAsia="ru-RU"/>
              </w:rPr>
              <w:t>Выбор из типовых значений:</w:t>
            </w:r>
          </w:p>
          <w:p w14:paraId="387BD0A9" w14:textId="3DD2EE36" w:rsidR="006040FD" w:rsidRPr="00E71D52" w:rsidRDefault="00534696" w:rsidP="006040FD">
            <w:pPr>
              <w:pStyle w:val="aff5"/>
              <w:spacing w:after="0"/>
              <w:jc w:val="both"/>
              <w:rPr>
                <w:b w:val="0"/>
                <w:bCs/>
                <w:i/>
                <w:iCs/>
                <w:sz w:val="10"/>
                <w:szCs w:val="10"/>
                <w:lang w:eastAsia="ru-RU"/>
              </w:rPr>
            </w:pPr>
            <w:r w:rsidRPr="00E71D52">
              <w:rPr>
                <w:b w:val="0"/>
                <w:bCs/>
                <w:i/>
                <w:iCs/>
                <w:sz w:val="10"/>
                <w:szCs w:val="10"/>
                <w:lang w:eastAsia="ru-RU"/>
              </w:rPr>
              <w:t>Заявитель - лицо, являюще</w:t>
            </w:r>
            <w:r w:rsidR="006040FD" w:rsidRPr="00E71D52">
              <w:rPr>
                <w:b w:val="0"/>
                <w:bCs/>
                <w:i/>
                <w:iCs/>
                <w:sz w:val="10"/>
                <w:szCs w:val="10"/>
                <w:lang w:eastAsia="ru-RU"/>
              </w:rPr>
              <w:t xml:space="preserve">еся правообладателем объекта капитального строительства </w:t>
            </w:r>
          </w:p>
          <w:p w14:paraId="72BC0198" w14:textId="46939E11"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или</w:t>
            </w:r>
          </w:p>
          <w:p w14:paraId="10C24E1A" w14:textId="3EB41D2E" w:rsidR="006040FD" w:rsidRPr="00E71D52" w:rsidRDefault="006040FD" w:rsidP="00534696">
            <w:pPr>
              <w:pStyle w:val="aff5"/>
              <w:spacing w:after="0"/>
              <w:jc w:val="both"/>
              <w:rPr>
                <w:b w:val="0"/>
                <w:bCs/>
                <w:i/>
                <w:iCs/>
                <w:sz w:val="12"/>
                <w:szCs w:val="12"/>
                <w:lang w:eastAsia="ru-RU"/>
              </w:rPr>
            </w:pPr>
            <w:r w:rsidRPr="00E71D52">
              <w:rPr>
                <w:b w:val="0"/>
                <w:bCs/>
                <w:i/>
                <w:iCs/>
                <w:sz w:val="10"/>
                <w:szCs w:val="10"/>
                <w:lang w:eastAsia="ru-RU"/>
              </w:rPr>
              <w:t>Заявитель - лицо, являющ</w:t>
            </w:r>
            <w:r w:rsidR="00534696" w:rsidRPr="00E71D52">
              <w:rPr>
                <w:b w:val="0"/>
                <w:bCs/>
                <w:i/>
                <w:iCs/>
                <w:sz w:val="10"/>
                <w:szCs w:val="10"/>
                <w:lang w:eastAsia="ru-RU"/>
              </w:rPr>
              <w:t>е</w:t>
            </w:r>
            <w:r w:rsidRPr="00E71D52">
              <w:rPr>
                <w:b w:val="0"/>
                <w:bCs/>
                <w:i/>
                <w:iCs/>
                <w:sz w:val="10"/>
                <w:szCs w:val="10"/>
                <w:lang w:eastAsia="ru-RU"/>
              </w:rPr>
              <w:t>еся правообладателем помещения в объекте капитального строительства</w:t>
            </w:r>
            <w:r w:rsidRPr="00E71D52">
              <w:rPr>
                <w:b w:val="0"/>
                <w:bCs/>
                <w:i/>
                <w:iCs/>
                <w:sz w:val="12"/>
                <w:szCs w:val="12"/>
                <w:lang w:eastAsia="ru-RU"/>
              </w:rPr>
              <w:t xml:space="preserve"> </w:t>
            </w:r>
          </w:p>
        </w:tc>
        <w:tc>
          <w:tcPr>
            <w:tcW w:w="5533" w:type="dxa"/>
            <w:gridSpan w:val="10"/>
            <w:tcBorders>
              <w:top w:val="single" w:sz="2" w:space="0" w:color="auto"/>
              <w:left w:val="single" w:sz="2" w:space="0" w:color="FFFFFF"/>
              <w:bottom w:val="single" w:sz="2" w:space="0" w:color="FFFFFF"/>
              <w:right w:val="single" w:sz="2" w:space="0" w:color="FFFFFF"/>
            </w:tcBorders>
          </w:tcPr>
          <w:p w14:paraId="093AFF09" w14:textId="77777777" w:rsidR="006040FD" w:rsidRPr="00E71D52" w:rsidRDefault="006040FD" w:rsidP="006040FD">
            <w:pPr>
              <w:pStyle w:val="aff5"/>
              <w:spacing w:after="0"/>
              <w:jc w:val="both"/>
              <w:rPr>
                <w:sz w:val="8"/>
                <w:szCs w:val="8"/>
              </w:rPr>
            </w:pPr>
          </w:p>
        </w:tc>
      </w:tr>
      <w:tr w:rsidR="006040FD" w:rsidRPr="00E71D52" w14:paraId="065CA097" w14:textId="77777777" w:rsidTr="00FE517F">
        <w:trPr>
          <w:trHeight w:val="45"/>
        </w:trPr>
        <w:tc>
          <w:tcPr>
            <w:tcW w:w="3515" w:type="dxa"/>
            <w:gridSpan w:val="2"/>
            <w:tcBorders>
              <w:top w:val="single" w:sz="4" w:space="0" w:color="FFFFFF"/>
              <w:left w:val="single" w:sz="4" w:space="0" w:color="FFFFFF"/>
              <w:bottom w:val="single" w:sz="4" w:space="0" w:color="FFFFFF" w:themeColor="background1"/>
              <w:right w:val="single" w:sz="2" w:space="0" w:color="FFFFFF"/>
            </w:tcBorders>
          </w:tcPr>
          <w:p w14:paraId="45925411" w14:textId="0A501402" w:rsidR="006040FD" w:rsidRPr="00E71D52" w:rsidRDefault="006040FD" w:rsidP="006040FD">
            <w:pPr>
              <w:pStyle w:val="aff5"/>
              <w:spacing w:after="0"/>
              <w:jc w:val="both"/>
              <w:rPr>
                <w:b w:val="0"/>
                <w:bCs/>
                <w:i/>
                <w:iCs/>
                <w:sz w:val="12"/>
                <w:szCs w:val="12"/>
                <w:lang w:eastAsia="ru-RU"/>
              </w:rPr>
            </w:pPr>
            <w:r w:rsidRPr="00E71D52">
              <w:rPr>
                <w:b w:val="0"/>
                <w:bCs/>
                <w:i/>
                <w:iCs/>
                <w:sz w:val="12"/>
                <w:szCs w:val="12"/>
                <w:lang w:eastAsia="ru-RU"/>
              </w:rPr>
              <w:t>или</w:t>
            </w:r>
          </w:p>
          <w:p w14:paraId="35199BAD" w14:textId="350B584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Представитель Заявителя - лицо, являющ</w:t>
            </w:r>
            <w:r w:rsidR="00534696" w:rsidRPr="00E71D52">
              <w:rPr>
                <w:b w:val="0"/>
                <w:bCs/>
                <w:i/>
                <w:iCs/>
                <w:sz w:val="10"/>
                <w:szCs w:val="10"/>
                <w:lang w:eastAsia="ru-RU"/>
              </w:rPr>
              <w:t>е</w:t>
            </w:r>
            <w:r w:rsidRPr="00E71D52">
              <w:rPr>
                <w:b w:val="0"/>
                <w:bCs/>
                <w:i/>
                <w:iCs/>
                <w:sz w:val="10"/>
                <w:szCs w:val="10"/>
                <w:lang w:eastAsia="ru-RU"/>
              </w:rPr>
              <w:t>еся представителем правообладателя объекта капитального строительства</w:t>
            </w:r>
          </w:p>
          <w:p w14:paraId="4B041F8A" w14:textId="55E89EA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или</w:t>
            </w:r>
          </w:p>
          <w:p w14:paraId="7E038CC2" w14:textId="1C8BDFFE"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Предста</w:t>
            </w:r>
            <w:r w:rsidR="00534696" w:rsidRPr="00E71D52">
              <w:rPr>
                <w:b w:val="0"/>
                <w:bCs/>
                <w:i/>
                <w:iCs/>
                <w:sz w:val="10"/>
                <w:szCs w:val="10"/>
                <w:lang w:eastAsia="ru-RU"/>
              </w:rPr>
              <w:t>витель Заявителя - лицо, являюще</w:t>
            </w:r>
            <w:r w:rsidRPr="00E71D52">
              <w:rPr>
                <w:b w:val="0"/>
                <w:bCs/>
                <w:i/>
                <w:iCs/>
                <w:sz w:val="10"/>
                <w:szCs w:val="10"/>
                <w:lang w:eastAsia="ru-RU"/>
              </w:rPr>
              <w:t>еся представителем правообладателя помещения в объекте капитального строительства</w:t>
            </w:r>
          </w:p>
          <w:p w14:paraId="00C9B682"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или</w:t>
            </w:r>
          </w:p>
          <w:p w14:paraId="32A58074" w14:textId="16126DA1"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Представи</w:t>
            </w:r>
            <w:r w:rsidR="00534696" w:rsidRPr="00E71D52">
              <w:rPr>
                <w:b w:val="0"/>
                <w:bCs/>
                <w:i/>
                <w:iCs/>
                <w:sz w:val="10"/>
                <w:szCs w:val="10"/>
                <w:lang w:eastAsia="ru-RU"/>
              </w:rPr>
              <w:t>тель Заявителя - лицо, являюще</w:t>
            </w:r>
            <w:r w:rsidRPr="00E71D52">
              <w:rPr>
                <w:b w:val="0"/>
                <w:bCs/>
                <w:i/>
                <w:iCs/>
                <w:sz w:val="10"/>
                <w:szCs w:val="10"/>
                <w:lang w:eastAsia="ru-RU"/>
              </w:rPr>
              <w:t xml:space="preserve">еся представителем подрядной организации, определенной региональным оператором в соответствии с законодательством Российской Федерации, законодательством Московской области, в том числе в соответствии с </w:t>
            </w:r>
            <w:r w:rsidRPr="00E71D52">
              <w:rPr>
                <w:b w:val="0"/>
                <w:bCs/>
                <w:i/>
                <w:iCs/>
                <w:sz w:val="10"/>
                <w:szCs w:val="10"/>
              </w:rPr>
              <w:t xml:space="preserve">Законом Московской области от 01.07.2013 № 66/2013-ОЗ «Об организации проведения капитального ремонта общего имущества в многоквартирных домах, расположенных на территории Московской области», нормативными правовыми актами </w:t>
            </w:r>
            <w:r w:rsidRPr="00E71D52">
              <w:rPr>
                <w:b w:val="0"/>
                <w:bCs/>
                <w:i/>
                <w:iCs/>
                <w:sz w:val="10"/>
                <w:szCs w:val="10"/>
                <w:lang w:eastAsia="ru-RU"/>
              </w:rPr>
              <w:t>муниципального образования для оказания услуг и (или) выполнения работ по капитальному ремонту общего имущества в многоквартирном доме</w:t>
            </w:r>
          </w:p>
          <w:p w14:paraId="7888A266" w14:textId="3955FBB1" w:rsidR="006040FD" w:rsidRPr="00E71D52" w:rsidRDefault="006040FD" w:rsidP="006040FD">
            <w:pPr>
              <w:pStyle w:val="aff5"/>
              <w:spacing w:after="0"/>
              <w:jc w:val="both"/>
              <w:rPr>
                <w:b w:val="0"/>
                <w:bCs/>
                <w:i/>
                <w:iCs/>
                <w:sz w:val="12"/>
                <w:szCs w:val="12"/>
                <w:lang w:eastAsia="ru-RU"/>
              </w:rPr>
            </w:pPr>
          </w:p>
        </w:tc>
        <w:tc>
          <w:tcPr>
            <w:tcW w:w="5533" w:type="dxa"/>
            <w:gridSpan w:val="10"/>
            <w:tcBorders>
              <w:top w:val="single" w:sz="2" w:space="0" w:color="FFFFFF"/>
              <w:left w:val="single" w:sz="2" w:space="0" w:color="FFFFFF"/>
              <w:bottom w:val="single" w:sz="2" w:space="0" w:color="FFFFFF"/>
              <w:right w:val="single" w:sz="2" w:space="0" w:color="FFFFFF"/>
            </w:tcBorders>
          </w:tcPr>
          <w:p w14:paraId="2CCB17CB" w14:textId="77777777" w:rsidR="006040FD" w:rsidRPr="00E71D52" w:rsidRDefault="006040FD" w:rsidP="006040FD">
            <w:pPr>
              <w:pStyle w:val="aff5"/>
              <w:spacing w:after="0"/>
              <w:jc w:val="both"/>
              <w:rPr>
                <w:sz w:val="8"/>
                <w:szCs w:val="8"/>
              </w:rPr>
            </w:pPr>
          </w:p>
        </w:tc>
      </w:tr>
      <w:tr w:rsidR="006040FD" w:rsidRPr="00E71D52" w14:paraId="1146AD9D" w14:textId="77777777" w:rsidTr="00FE517F">
        <w:trPr>
          <w:trHeight w:val="978"/>
        </w:trPr>
        <w:tc>
          <w:tcPr>
            <w:tcW w:w="3515" w:type="dxa"/>
            <w:gridSpan w:val="2"/>
            <w:tcBorders>
              <w:top w:val="single" w:sz="4" w:space="0" w:color="FFFFFF"/>
              <w:left w:val="single" w:sz="4" w:space="0" w:color="FFFFFF"/>
              <w:bottom w:val="single" w:sz="4" w:space="0" w:color="FFFFFF" w:themeColor="background1"/>
              <w:right w:val="single" w:sz="2" w:space="0" w:color="FFFFFF"/>
            </w:tcBorders>
          </w:tcPr>
          <w:p w14:paraId="4229F0C2" w14:textId="0814F17A" w:rsidR="006040FD" w:rsidRPr="00E71D52" w:rsidRDefault="006040FD" w:rsidP="006040FD">
            <w:pPr>
              <w:pStyle w:val="aff5"/>
              <w:spacing w:after="0"/>
              <w:jc w:val="both"/>
              <w:rPr>
                <w:sz w:val="20"/>
                <w:szCs w:val="20"/>
              </w:rPr>
            </w:pPr>
            <w:r w:rsidRPr="00E71D52">
              <w:rPr>
                <w:sz w:val="20"/>
                <w:szCs w:val="20"/>
              </w:rPr>
              <w:t>Представитель Заявителя*:</w:t>
            </w:r>
          </w:p>
          <w:p w14:paraId="59E0EF39" w14:textId="10531403" w:rsidR="006040FD" w:rsidRPr="00E71D52" w:rsidRDefault="006040FD" w:rsidP="006040FD">
            <w:pPr>
              <w:pStyle w:val="aff5"/>
              <w:spacing w:after="0" w:line="240" w:lineRule="auto"/>
              <w:jc w:val="both"/>
              <w:rPr>
                <w:b w:val="0"/>
                <w:bCs/>
                <w:i/>
                <w:iCs/>
                <w:sz w:val="12"/>
                <w:szCs w:val="12"/>
              </w:rPr>
            </w:pPr>
            <w:r w:rsidRPr="00E71D52">
              <w:rPr>
                <w:b w:val="0"/>
                <w:i/>
                <w:iCs/>
                <w:sz w:val="12"/>
                <w:szCs w:val="12"/>
              </w:rPr>
              <w:t xml:space="preserve">Поле отображается (обязательно для заполнения) </w:t>
            </w:r>
            <w:r w:rsidRPr="00E71D52">
              <w:rPr>
                <w:b w:val="0"/>
                <w:bCs/>
                <w:i/>
                <w:iCs/>
                <w:sz w:val="12"/>
                <w:szCs w:val="12"/>
              </w:rPr>
              <w:t xml:space="preserve">при выборе «Представитель Заявителя» в поле «Информация о лице, заполняющем запрос» </w:t>
            </w:r>
          </w:p>
        </w:tc>
        <w:tc>
          <w:tcPr>
            <w:tcW w:w="5533" w:type="dxa"/>
            <w:gridSpan w:val="10"/>
            <w:tcBorders>
              <w:top w:val="single" w:sz="2" w:space="0" w:color="FFFFFF"/>
              <w:left w:val="single" w:sz="2" w:space="0" w:color="FFFFFF"/>
              <w:bottom w:val="single" w:sz="2" w:space="0" w:color="FFFFFF"/>
              <w:right w:val="single" w:sz="2" w:space="0" w:color="FFFFFF"/>
            </w:tcBorders>
          </w:tcPr>
          <w:p w14:paraId="25463407" w14:textId="77777777" w:rsidR="006040FD" w:rsidRPr="00E71D52" w:rsidRDefault="006040FD" w:rsidP="006040FD">
            <w:pPr>
              <w:pStyle w:val="aff5"/>
              <w:spacing w:after="0"/>
              <w:jc w:val="both"/>
              <w:rPr>
                <w:b w:val="0"/>
                <w:bCs/>
                <w:sz w:val="10"/>
                <w:szCs w:val="10"/>
              </w:rPr>
            </w:pPr>
          </w:p>
        </w:tc>
      </w:tr>
      <w:tr w:rsidR="006040FD" w:rsidRPr="00E71D52" w14:paraId="6EF971A6" w14:textId="77777777" w:rsidTr="00FE517F">
        <w:trPr>
          <w:trHeight w:val="39"/>
        </w:trPr>
        <w:tc>
          <w:tcPr>
            <w:tcW w:w="3515" w:type="dxa"/>
            <w:gridSpan w:val="2"/>
            <w:tcBorders>
              <w:top w:val="single" w:sz="2" w:space="0" w:color="FFFFFF"/>
              <w:left w:val="single" w:sz="4" w:space="0" w:color="FFFFFF"/>
              <w:bottom w:val="single" w:sz="4" w:space="0" w:color="FFFFFF"/>
              <w:right w:val="single" w:sz="4" w:space="0" w:color="FFFFFF" w:themeColor="background1"/>
            </w:tcBorders>
          </w:tcPr>
          <w:p w14:paraId="5F7F14EF" w14:textId="77777777" w:rsidR="006040FD" w:rsidRPr="00E71D52" w:rsidRDefault="006040FD" w:rsidP="006040FD">
            <w:pPr>
              <w:pStyle w:val="aff5"/>
              <w:spacing w:after="0"/>
              <w:jc w:val="both"/>
              <w:rPr>
                <w:sz w:val="4"/>
                <w:szCs w:val="4"/>
              </w:rPr>
            </w:pPr>
          </w:p>
        </w:tc>
        <w:tc>
          <w:tcPr>
            <w:tcW w:w="5533" w:type="dxa"/>
            <w:gridSpan w:val="10"/>
            <w:tcBorders>
              <w:top w:val="single" w:sz="2" w:space="0" w:color="FFFFFF"/>
              <w:left w:val="single" w:sz="4" w:space="0" w:color="FFFFFF" w:themeColor="background1"/>
              <w:right w:val="single" w:sz="4" w:space="0" w:color="FFFFFF" w:themeColor="background1"/>
            </w:tcBorders>
          </w:tcPr>
          <w:p w14:paraId="2952F7CE" w14:textId="77777777" w:rsidR="006040FD" w:rsidRPr="00E71D52" w:rsidRDefault="006040FD" w:rsidP="006040FD">
            <w:pPr>
              <w:pStyle w:val="aff5"/>
              <w:spacing w:after="0"/>
              <w:jc w:val="both"/>
              <w:rPr>
                <w:sz w:val="4"/>
                <w:szCs w:val="4"/>
              </w:rPr>
            </w:pPr>
          </w:p>
        </w:tc>
      </w:tr>
      <w:tr w:rsidR="006040FD" w:rsidRPr="00E71D52" w14:paraId="7DF91072" w14:textId="77777777" w:rsidTr="00FE517F">
        <w:trPr>
          <w:trHeight w:val="192"/>
        </w:trPr>
        <w:tc>
          <w:tcPr>
            <w:tcW w:w="3515" w:type="dxa"/>
            <w:gridSpan w:val="2"/>
            <w:tcBorders>
              <w:top w:val="single" w:sz="4" w:space="0" w:color="FFFFFF"/>
              <w:left w:val="single" w:sz="4" w:space="0" w:color="FFFFFF"/>
              <w:bottom w:val="single" w:sz="4" w:space="0" w:color="FFFFFF"/>
            </w:tcBorders>
          </w:tcPr>
          <w:p w14:paraId="7289E902" w14:textId="70773526" w:rsidR="006040FD" w:rsidRPr="00E71D52" w:rsidRDefault="006040FD" w:rsidP="006040FD">
            <w:pPr>
              <w:pStyle w:val="aff5"/>
              <w:spacing w:after="0"/>
              <w:jc w:val="left"/>
              <w:rPr>
                <w:sz w:val="8"/>
                <w:szCs w:val="8"/>
              </w:rPr>
            </w:pPr>
            <w:r w:rsidRPr="00E71D52">
              <w:rPr>
                <w:b w:val="0"/>
                <w:bCs/>
                <w:sz w:val="18"/>
                <w:szCs w:val="18"/>
              </w:rPr>
              <w:t>Фамилия*:</w:t>
            </w:r>
          </w:p>
        </w:tc>
        <w:tc>
          <w:tcPr>
            <w:tcW w:w="5533" w:type="dxa"/>
            <w:gridSpan w:val="10"/>
          </w:tcPr>
          <w:p w14:paraId="2FBCEDBC" w14:textId="77777777" w:rsidR="006040FD" w:rsidRPr="00E71D52" w:rsidRDefault="006040FD" w:rsidP="006040FD">
            <w:pPr>
              <w:pStyle w:val="aff5"/>
              <w:spacing w:after="0"/>
              <w:jc w:val="both"/>
              <w:rPr>
                <w:sz w:val="8"/>
                <w:szCs w:val="8"/>
              </w:rPr>
            </w:pPr>
          </w:p>
        </w:tc>
      </w:tr>
      <w:tr w:rsidR="006040FD" w:rsidRPr="00E71D52" w14:paraId="33CF8749" w14:textId="77777777" w:rsidTr="00FE517F">
        <w:trPr>
          <w:trHeight w:val="42"/>
        </w:trPr>
        <w:tc>
          <w:tcPr>
            <w:tcW w:w="3515" w:type="dxa"/>
            <w:gridSpan w:val="2"/>
            <w:tcBorders>
              <w:top w:val="single" w:sz="4" w:space="0" w:color="FFFFFF"/>
              <w:left w:val="single" w:sz="4" w:space="0" w:color="FFFFFF"/>
              <w:bottom w:val="single" w:sz="4" w:space="0" w:color="FFFFFF"/>
              <w:right w:val="single" w:sz="4" w:space="0" w:color="FFFFFF"/>
            </w:tcBorders>
          </w:tcPr>
          <w:p w14:paraId="56F8ECBC" w14:textId="77777777" w:rsidR="006040FD" w:rsidRPr="00E71D52" w:rsidRDefault="006040FD" w:rsidP="006040FD">
            <w:pPr>
              <w:pStyle w:val="aff5"/>
              <w:spacing w:after="0"/>
              <w:jc w:val="both"/>
              <w:rPr>
                <w:sz w:val="4"/>
                <w:szCs w:val="4"/>
              </w:rPr>
            </w:pPr>
          </w:p>
        </w:tc>
        <w:tc>
          <w:tcPr>
            <w:tcW w:w="5533" w:type="dxa"/>
            <w:gridSpan w:val="10"/>
            <w:tcBorders>
              <w:left w:val="single" w:sz="4" w:space="0" w:color="FFFFFF"/>
              <w:right w:val="single" w:sz="4" w:space="0" w:color="FFFFFF" w:themeColor="background1"/>
            </w:tcBorders>
          </w:tcPr>
          <w:p w14:paraId="269EC3F0" w14:textId="77777777" w:rsidR="006040FD" w:rsidRPr="00E71D52" w:rsidRDefault="006040FD" w:rsidP="006040FD">
            <w:pPr>
              <w:pStyle w:val="aff5"/>
              <w:spacing w:after="0"/>
              <w:jc w:val="both"/>
              <w:rPr>
                <w:sz w:val="4"/>
                <w:szCs w:val="4"/>
              </w:rPr>
            </w:pPr>
          </w:p>
        </w:tc>
      </w:tr>
      <w:tr w:rsidR="006040FD" w:rsidRPr="00E71D52" w14:paraId="45011321" w14:textId="77777777" w:rsidTr="00FE517F">
        <w:trPr>
          <w:trHeight w:val="192"/>
        </w:trPr>
        <w:tc>
          <w:tcPr>
            <w:tcW w:w="3515" w:type="dxa"/>
            <w:gridSpan w:val="2"/>
            <w:tcBorders>
              <w:top w:val="single" w:sz="4" w:space="0" w:color="FFFFFF"/>
              <w:left w:val="single" w:sz="4" w:space="0" w:color="FFFFFF"/>
              <w:bottom w:val="single" w:sz="4" w:space="0" w:color="FFFFFF"/>
            </w:tcBorders>
          </w:tcPr>
          <w:p w14:paraId="3B85BEBB" w14:textId="283EDD6E" w:rsidR="006040FD" w:rsidRPr="00E71D52" w:rsidRDefault="006040FD" w:rsidP="006040FD">
            <w:pPr>
              <w:pStyle w:val="aff5"/>
              <w:spacing w:after="0"/>
              <w:jc w:val="both"/>
              <w:rPr>
                <w:sz w:val="8"/>
                <w:szCs w:val="8"/>
              </w:rPr>
            </w:pPr>
            <w:r w:rsidRPr="00E71D52">
              <w:rPr>
                <w:b w:val="0"/>
                <w:bCs/>
                <w:sz w:val="18"/>
                <w:szCs w:val="18"/>
              </w:rPr>
              <w:t>Имя*:</w:t>
            </w:r>
          </w:p>
        </w:tc>
        <w:tc>
          <w:tcPr>
            <w:tcW w:w="5533" w:type="dxa"/>
            <w:gridSpan w:val="10"/>
            <w:tcBorders>
              <w:right w:val="single" w:sz="4" w:space="0" w:color="auto"/>
            </w:tcBorders>
          </w:tcPr>
          <w:p w14:paraId="14F2E327" w14:textId="77777777" w:rsidR="006040FD" w:rsidRPr="00E71D52" w:rsidRDefault="006040FD" w:rsidP="006040FD">
            <w:pPr>
              <w:pStyle w:val="aff5"/>
              <w:spacing w:after="0"/>
              <w:jc w:val="both"/>
              <w:rPr>
                <w:sz w:val="8"/>
                <w:szCs w:val="8"/>
              </w:rPr>
            </w:pPr>
          </w:p>
        </w:tc>
      </w:tr>
      <w:tr w:rsidR="006040FD" w:rsidRPr="00E71D52" w14:paraId="38D71D6F" w14:textId="77777777" w:rsidTr="00FE517F">
        <w:trPr>
          <w:trHeight w:val="42"/>
        </w:trPr>
        <w:tc>
          <w:tcPr>
            <w:tcW w:w="3515" w:type="dxa"/>
            <w:gridSpan w:val="2"/>
            <w:tcBorders>
              <w:top w:val="single" w:sz="4" w:space="0" w:color="FFFFFF"/>
              <w:left w:val="single" w:sz="4" w:space="0" w:color="FFFFFF"/>
              <w:bottom w:val="single" w:sz="4" w:space="0" w:color="FFFFFF" w:themeColor="background1"/>
              <w:right w:val="single" w:sz="4" w:space="0" w:color="FFFFFF"/>
            </w:tcBorders>
          </w:tcPr>
          <w:p w14:paraId="5547A929" w14:textId="77777777" w:rsidR="006040FD" w:rsidRPr="00E71D52" w:rsidRDefault="006040FD" w:rsidP="006040FD">
            <w:pPr>
              <w:pStyle w:val="aff5"/>
              <w:spacing w:after="0"/>
              <w:jc w:val="both"/>
              <w:rPr>
                <w:sz w:val="4"/>
                <w:szCs w:val="4"/>
              </w:rPr>
            </w:pPr>
          </w:p>
        </w:tc>
        <w:tc>
          <w:tcPr>
            <w:tcW w:w="5533" w:type="dxa"/>
            <w:gridSpan w:val="10"/>
            <w:tcBorders>
              <w:left w:val="single" w:sz="4" w:space="0" w:color="FFFFFF"/>
              <w:right w:val="single" w:sz="4" w:space="0" w:color="FFFFFF" w:themeColor="background1"/>
            </w:tcBorders>
          </w:tcPr>
          <w:p w14:paraId="3931715F" w14:textId="77777777" w:rsidR="006040FD" w:rsidRPr="00E71D52" w:rsidRDefault="006040FD" w:rsidP="006040FD">
            <w:pPr>
              <w:pStyle w:val="aff5"/>
              <w:spacing w:after="0"/>
              <w:jc w:val="both"/>
              <w:rPr>
                <w:sz w:val="4"/>
                <w:szCs w:val="4"/>
              </w:rPr>
            </w:pPr>
          </w:p>
        </w:tc>
      </w:tr>
      <w:tr w:rsidR="006040FD" w:rsidRPr="00E71D52" w14:paraId="5CA07C57" w14:textId="77777777" w:rsidTr="00FE517F">
        <w:trPr>
          <w:trHeight w:val="109"/>
        </w:trPr>
        <w:tc>
          <w:tcPr>
            <w:tcW w:w="351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F90EF96" w14:textId="49B13A6C" w:rsidR="006040FD" w:rsidRPr="00E71D52" w:rsidRDefault="006040FD" w:rsidP="006040FD">
            <w:pPr>
              <w:pStyle w:val="aff5"/>
              <w:spacing w:after="0"/>
              <w:jc w:val="both"/>
              <w:rPr>
                <w:sz w:val="8"/>
                <w:szCs w:val="8"/>
              </w:rPr>
            </w:pPr>
            <w:r w:rsidRPr="00E71D52">
              <w:rPr>
                <w:b w:val="0"/>
                <w:bCs/>
                <w:sz w:val="18"/>
                <w:szCs w:val="18"/>
              </w:rPr>
              <w:t>Отчество (при наличии):</w:t>
            </w:r>
          </w:p>
        </w:tc>
        <w:tc>
          <w:tcPr>
            <w:tcW w:w="5533" w:type="dxa"/>
            <w:gridSpan w:val="10"/>
            <w:tcBorders>
              <w:top w:val="single" w:sz="4" w:space="0" w:color="auto"/>
              <w:left w:val="single" w:sz="4" w:space="0" w:color="auto"/>
              <w:bottom w:val="single" w:sz="4" w:space="0" w:color="000000" w:themeColor="text1"/>
            </w:tcBorders>
          </w:tcPr>
          <w:p w14:paraId="6644132C" w14:textId="77777777" w:rsidR="006040FD" w:rsidRPr="00E71D52" w:rsidRDefault="006040FD" w:rsidP="006040FD">
            <w:pPr>
              <w:pStyle w:val="aff5"/>
              <w:spacing w:after="0"/>
              <w:jc w:val="both"/>
              <w:rPr>
                <w:sz w:val="8"/>
                <w:szCs w:val="8"/>
              </w:rPr>
            </w:pPr>
          </w:p>
        </w:tc>
      </w:tr>
      <w:tr w:rsidR="006040FD" w:rsidRPr="00E71D52" w14:paraId="31AF32FD" w14:textId="24507E20" w:rsidTr="00FE517F">
        <w:trPr>
          <w:trHeight w:val="47"/>
        </w:trPr>
        <w:tc>
          <w:tcPr>
            <w:tcW w:w="3515"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16B42ABB" w14:textId="77777777" w:rsidR="006040FD" w:rsidRPr="00E71D52" w:rsidRDefault="006040FD" w:rsidP="006040FD">
            <w:pPr>
              <w:pStyle w:val="aff5"/>
              <w:spacing w:after="0"/>
              <w:jc w:val="both"/>
              <w:rPr>
                <w:b w:val="0"/>
                <w:bCs/>
                <w:sz w:val="4"/>
                <w:szCs w:val="4"/>
              </w:rPr>
            </w:pPr>
          </w:p>
        </w:tc>
        <w:tc>
          <w:tcPr>
            <w:tcW w:w="5533" w:type="dxa"/>
            <w:gridSpan w:val="10"/>
            <w:tcBorders>
              <w:top w:val="single" w:sz="4" w:space="0" w:color="000000" w:themeColor="text1"/>
              <w:left w:val="single" w:sz="4" w:space="0" w:color="FFFFFF"/>
              <w:bottom w:val="single" w:sz="4" w:space="0" w:color="auto"/>
              <w:right w:val="single" w:sz="4" w:space="0" w:color="FFFFFF"/>
            </w:tcBorders>
          </w:tcPr>
          <w:p w14:paraId="3F03530A" w14:textId="77777777" w:rsidR="006040FD" w:rsidRPr="00E71D52" w:rsidRDefault="006040FD" w:rsidP="006040FD">
            <w:pPr>
              <w:pStyle w:val="aff5"/>
              <w:spacing w:after="0"/>
              <w:jc w:val="both"/>
              <w:rPr>
                <w:sz w:val="4"/>
                <w:szCs w:val="4"/>
              </w:rPr>
            </w:pPr>
          </w:p>
        </w:tc>
      </w:tr>
      <w:tr w:rsidR="006040FD" w:rsidRPr="00E71D52" w14:paraId="7B25EA14" w14:textId="77777777" w:rsidTr="00FE517F">
        <w:trPr>
          <w:trHeight w:val="117"/>
        </w:trPr>
        <w:tc>
          <w:tcPr>
            <w:tcW w:w="351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6D0666E" w14:textId="6539CBF9" w:rsidR="006040FD" w:rsidRPr="00E71D52" w:rsidRDefault="006040FD" w:rsidP="006040FD">
            <w:pPr>
              <w:pStyle w:val="aff5"/>
              <w:spacing w:after="0"/>
              <w:jc w:val="both"/>
              <w:rPr>
                <w:b w:val="0"/>
                <w:bCs/>
                <w:sz w:val="18"/>
                <w:szCs w:val="18"/>
              </w:rPr>
            </w:pPr>
            <w:r w:rsidRPr="00E71D52">
              <w:rPr>
                <w:b w:val="0"/>
                <w:bCs/>
                <w:sz w:val="18"/>
                <w:szCs w:val="18"/>
              </w:rPr>
              <w:t>Вид документа, удостоверяющего личность*:</w:t>
            </w:r>
          </w:p>
        </w:tc>
        <w:tc>
          <w:tcPr>
            <w:tcW w:w="5533" w:type="dxa"/>
            <w:gridSpan w:val="10"/>
            <w:tcBorders>
              <w:top w:val="single" w:sz="4" w:space="0" w:color="auto"/>
              <w:left w:val="single" w:sz="4" w:space="0" w:color="auto"/>
              <w:bottom w:val="single" w:sz="4" w:space="0" w:color="auto"/>
            </w:tcBorders>
          </w:tcPr>
          <w:p w14:paraId="1A81A865" w14:textId="77777777" w:rsidR="006040FD" w:rsidRPr="00E71D52" w:rsidRDefault="006040FD" w:rsidP="006040FD">
            <w:pPr>
              <w:pStyle w:val="aff5"/>
              <w:spacing w:after="0"/>
              <w:jc w:val="both"/>
              <w:rPr>
                <w:sz w:val="8"/>
                <w:szCs w:val="8"/>
              </w:rPr>
            </w:pPr>
          </w:p>
        </w:tc>
      </w:tr>
      <w:tr w:rsidR="006040FD" w:rsidRPr="00E71D52" w14:paraId="0DDF4DAD" w14:textId="77777777" w:rsidTr="00FE517F">
        <w:trPr>
          <w:trHeight w:val="125"/>
        </w:trPr>
        <w:tc>
          <w:tcPr>
            <w:tcW w:w="351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971ADE2" w14:textId="4A664D9E" w:rsidR="006040FD" w:rsidRPr="00E71D52" w:rsidRDefault="006040FD" w:rsidP="006040FD">
            <w:pPr>
              <w:pStyle w:val="aff5"/>
              <w:spacing w:after="0"/>
              <w:jc w:val="both"/>
              <w:rPr>
                <w:b w:val="0"/>
                <w:bCs/>
                <w:sz w:val="18"/>
                <w:szCs w:val="18"/>
              </w:rPr>
            </w:pPr>
            <w:r w:rsidRPr="00E71D52">
              <w:rPr>
                <w:b w:val="0"/>
                <w:bCs/>
                <w:i/>
                <w:iCs/>
                <w:sz w:val="12"/>
                <w:szCs w:val="12"/>
                <w:u w:val="single"/>
              </w:rPr>
              <w:t>Обращаем внимание</w:t>
            </w:r>
            <w:r w:rsidRPr="00E71D52">
              <w:rPr>
                <w:b w:val="0"/>
                <w:bCs/>
                <w:i/>
                <w:iCs/>
                <w:sz w:val="10"/>
                <w:szCs w:val="10"/>
              </w:rPr>
              <w:t>: перед заполнением рекомендуется ознакомиться с перечнем документ</w:t>
            </w:r>
            <w:r w:rsidR="00DE06DE" w:rsidRPr="00E71D52">
              <w:rPr>
                <w:b w:val="0"/>
                <w:bCs/>
                <w:i/>
                <w:iCs/>
                <w:sz w:val="10"/>
                <w:szCs w:val="10"/>
              </w:rPr>
              <w:t>ов, удостоверяющих личность, в п</w:t>
            </w:r>
            <w:r w:rsidRPr="00E71D52">
              <w:rPr>
                <w:b w:val="0"/>
                <w:bCs/>
                <w:i/>
                <w:iCs/>
                <w:sz w:val="10"/>
                <w:szCs w:val="10"/>
              </w:rPr>
              <w:t>риложении 6 Административного регламента</w:t>
            </w:r>
          </w:p>
        </w:tc>
        <w:tc>
          <w:tcPr>
            <w:tcW w:w="70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928991C" w14:textId="77777777" w:rsidR="006040FD" w:rsidRPr="00E71D52" w:rsidRDefault="006040FD" w:rsidP="006040FD">
            <w:pPr>
              <w:pStyle w:val="aff5"/>
              <w:spacing w:after="0"/>
              <w:jc w:val="both"/>
              <w:rPr>
                <w:sz w:val="8"/>
                <w:szCs w:val="8"/>
              </w:rPr>
            </w:pPr>
          </w:p>
        </w:tc>
        <w:tc>
          <w:tcPr>
            <w:tcW w:w="2178" w:type="dxa"/>
            <w:gridSpan w:val="2"/>
            <w:tcBorders>
              <w:top w:val="single" w:sz="4" w:space="0" w:color="auto"/>
              <w:left w:val="single" w:sz="4" w:space="0" w:color="FFFFFF" w:themeColor="background1"/>
              <w:bottom w:val="single" w:sz="4" w:space="0" w:color="000000" w:themeColor="text1"/>
              <w:right w:val="single" w:sz="4" w:space="0" w:color="FFFFFF" w:themeColor="background1"/>
            </w:tcBorders>
          </w:tcPr>
          <w:p w14:paraId="15869121" w14:textId="77777777" w:rsidR="006040FD" w:rsidRPr="00E71D52" w:rsidRDefault="006040FD" w:rsidP="006040FD">
            <w:pPr>
              <w:pStyle w:val="aff5"/>
              <w:spacing w:after="0"/>
              <w:jc w:val="both"/>
              <w:rPr>
                <w:sz w:val="8"/>
                <w:szCs w:val="8"/>
              </w:rPr>
            </w:pPr>
          </w:p>
        </w:tc>
        <w:tc>
          <w:tcPr>
            <w:tcW w:w="512"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67A5D2D" w14:textId="77777777" w:rsidR="006040FD" w:rsidRPr="00E71D52" w:rsidRDefault="006040FD" w:rsidP="006040FD">
            <w:pPr>
              <w:pStyle w:val="aff5"/>
              <w:spacing w:after="0"/>
              <w:jc w:val="both"/>
              <w:rPr>
                <w:sz w:val="8"/>
                <w:szCs w:val="8"/>
              </w:rPr>
            </w:pPr>
          </w:p>
        </w:tc>
        <w:tc>
          <w:tcPr>
            <w:tcW w:w="2135" w:type="dxa"/>
            <w:gridSpan w:val="3"/>
            <w:tcBorders>
              <w:top w:val="single" w:sz="4" w:space="0" w:color="auto"/>
              <w:left w:val="single" w:sz="4" w:space="0" w:color="FFFFFF" w:themeColor="background1"/>
              <w:bottom w:val="single" w:sz="4" w:space="0" w:color="000000" w:themeColor="text1"/>
              <w:right w:val="single" w:sz="4" w:space="0" w:color="FFFFFF" w:themeColor="background1"/>
            </w:tcBorders>
          </w:tcPr>
          <w:p w14:paraId="7F557E68" w14:textId="77777777" w:rsidR="006040FD" w:rsidRPr="00E71D52" w:rsidRDefault="006040FD" w:rsidP="006040FD">
            <w:pPr>
              <w:pStyle w:val="aff5"/>
              <w:spacing w:after="0"/>
              <w:jc w:val="both"/>
              <w:rPr>
                <w:sz w:val="8"/>
                <w:szCs w:val="8"/>
              </w:rPr>
            </w:pPr>
          </w:p>
        </w:tc>
      </w:tr>
      <w:tr w:rsidR="006040FD" w:rsidRPr="00E71D52" w14:paraId="49F1B6E3" w14:textId="158C9CAF" w:rsidTr="00FE517F">
        <w:trPr>
          <w:trHeight w:val="105"/>
        </w:trPr>
        <w:tc>
          <w:tcPr>
            <w:tcW w:w="351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2D09B5F" w14:textId="6E4B9902" w:rsidR="006040FD" w:rsidRPr="00E71D52" w:rsidRDefault="006040FD" w:rsidP="006040FD">
            <w:pPr>
              <w:pStyle w:val="aff5"/>
              <w:spacing w:after="0"/>
              <w:jc w:val="both"/>
              <w:rPr>
                <w:b w:val="0"/>
                <w:bCs/>
                <w:sz w:val="18"/>
                <w:szCs w:val="18"/>
              </w:rPr>
            </w:pPr>
            <w:r w:rsidRPr="00E71D52">
              <w:rPr>
                <w:b w:val="0"/>
                <w:bCs/>
                <w:sz w:val="16"/>
                <w:szCs w:val="16"/>
              </w:rPr>
              <w:t>Реквизиты документа, удостоверяющего личность</w:t>
            </w:r>
            <w:r w:rsidRPr="00E71D52">
              <w:rPr>
                <w:b w:val="0"/>
                <w:bCs/>
                <w:sz w:val="18"/>
                <w:szCs w:val="18"/>
              </w:rPr>
              <w:t>*:</w:t>
            </w:r>
          </w:p>
        </w:tc>
        <w:tc>
          <w:tcPr>
            <w:tcW w:w="70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7E57CCE" w14:textId="06C07145" w:rsidR="006040FD" w:rsidRPr="00E71D52" w:rsidRDefault="006040FD" w:rsidP="006040FD">
            <w:pPr>
              <w:pStyle w:val="aff5"/>
              <w:spacing w:after="0"/>
              <w:jc w:val="both"/>
              <w:rPr>
                <w:sz w:val="8"/>
                <w:szCs w:val="8"/>
              </w:rPr>
            </w:pPr>
            <w:r w:rsidRPr="00E71D52">
              <w:rPr>
                <w:b w:val="0"/>
                <w:bCs/>
                <w:sz w:val="18"/>
                <w:szCs w:val="18"/>
              </w:rPr>
              <w:t>дата</w:t>
            </w:r>
          </w:p>
        </w:tc>
        <w:tc>
          <w:tcPr>
            <w:tcW w:w="2178"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7458F705" w14:textId="77777777" w:rsidR="006040FD" w:rsidRPr="00E71D52" w:rsidRDefault="006040FD" w:rsidP="006040FD">
            <w:pPr>
              <w:pStyle w:val="aff5"/>
              <w:spacing w:after="0"/>
              <w:jc w:val="both"/>
              <w:rPr>
                <w:sz w:val="8"/>
                <w:szCs w:val="8"/>
              </w:rPr>
            </w:pPr>
          </w:p>
        </w:tc>
        <w:tc>
          <w:tcPr>
            <w:tcW w:w="512" w:type="dxa"/>
            <w:gridSpan w:val="3"/>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Pr>
          <w:p w14:paraId="7DFC5137" w14:textId="6A97DBFE" w:rsidR="006040FD" w:rsidRPr="00E71D52" w:rsidRDefault="006040FD" w:rsidP="006040FD">
            <w:pPr>
              <w:pStyle w:val="aff5"/>
              <w:spacing w:after="0"/>
              <w:jc w:val="both"/>
              <w:rPr>
                <w:sz w:val="8"/>
                <w:szCs w:val="8"/>
              </w:rPr>
            </w:pPr>
            <w:r w:rsidRPr="00E71D52">
              <w:rPr>
                <w:b w:val="0"/>
                <w:bCs/>
                <w:sz w:val="18"/>
                <w:szCs w:val="18"/>
              </w:rPr>
              <w:t>№</w:t>
            </w:r>
          </w:p>
        </w:tc>
        <w:tc>
          <w:tcPr>
            <w:tcW w:w="2135"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14:paraId="4E63AAF5" w14:textId="77777777" w:rsidR="006040FD" w:rsidRPr="00E71D52" w:rsidRDefault="006040FD" w:rsidP="006040FD">
            <w:pPr>
              <w:pStyle w:val="aff5"/>
              <w:spacing w:after="0"/>
              <w:jc w:val="both"/>
              <w:rPr>
                <w:sz w:val="8"/>
                <w:szCs w:val="8"/>
              </w:rPr>
            </w:pPr>
          </w:p>
        </w:tc>
      </w:tr>
      <w:tr w:rsidR="006040FD" w:rsidRPr="00E71D52" w14:paraId="68E5F13C" w14:textId="7F44A8AD" w:rsidTr="00FE517F">
        <w:trPr>
          <w:trHeight w:val="43"/>
        </w:trPr>
        <w:tc>
          <w:tcPr>
            <w:tcW w:w="351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02FBE77" w14:textId="77777777" w:rsidR="006040FD" w:rsidRPr="00E71D52" w:rsidRDefault="006040FD" w:rsidP="006040FD">
            <w:pPr>
              <w:pStyle w:val="aff5"/>
              <w:spacing w:after="0"/>
              <w:jc w:val="both"/>
              <w:rPr>
                <w:b w:val="0"/>
                <w:bCs/>
                <w:sz w:val="4"/>
                <w:szCs w:val="4"/>
              </w:rPr>
            </w:pPr>
          </w:p>
        </w:tc>
        <w:tc>
          <w:tcPr>
            <w:tcW w:w="7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AAAE1B" w14:textId="77777777" w:rsidR="006040FD" w:rsidRPr="00E71D52" w:rsidRDefault="006040FD" w:rsidP="006040FD">
            <w:pPr>
              <w:pStyle w:val="aff5"/>
              <w:spacing w:after="0"/>
              <w:jc w:val="both"/>
              <w:rPr>
                <w:sz w:val="4"/>
                <w:szCs w:val="4"/>
              </w:rPr>
            </w:pPr>
          </w:p>
        </w:tc>
        <w:tc>
          <w:tcPr>
            <w:tcW w:w="2178" w:type="dxa"/>
            <w:gridSpan w:val="2"/>
            <w:tcBorders>
              <w:top w:val="single" w:sz="4" w:space="0" w:color="000000" w:themeColor="text1"/>
              <w:left w:val="single" w:sz="4" w:space="0" w:color="FFFFFF" w:themeColor="background1"/>
              <w:right w:val="single" w:sz="4" w:space="0" w:color="FFFFFF" w:themeColor="background1"/>
            </w:tcBorders>
          </w:tcPr>
          <w:p w14:paraId="24CC6819" w14:textId="77777777" w:rsidR="006040FD" w:rsidRPr="00E71D52" w:rsidRDefault="006040FD" w:rsidP="006040FD">
            <w:pPr>
              <w:pStyle w:val="aff5"/>
              <w:spacing w:after="0"/>
              <w:jc w:val="both"/>
              <w:rPr>
                <w:sz w:val="4"/>
                <w:szCs w:val="4"/>
              </w:rPr>
            </w:pPr>
          </w:p>
        </w:tc>
        <w:tc>
          <w:tcPr>
            <w:tcW w:w="512" w:type="dxa"/>
            <w:gridSpan w:val="3"/>
            <w:tcBorders>
              <w:top w:val="single" w:sz="4" w:space="0" w:color="FFFFFF" w:themeColor="background1"/>
              <w:left w:val="single" w:sz="4" w:space="0" w:color="FFFFFF" w:themeColor="background1"/>
              <w:right w:val="single" w:sz="4" w:space="0" w:color="FFFFFF" w:themeColor="background1"/>
            </w:tcBorders>
          </w:tcPr>
          <w:p w14:paraId="295BEDFF" w14:textId="77777777" w:rsidR="006040FD" w:rsidRPr="00E71D52" w:rsidRDefault="006040FD" w:rsidP="006040FD">
            <w:pPr>
              <w:pStyle w:val="aff5"/>
              <w:spacing w:after="0"/>
              <w:jc w:val="both"/>
              <w:rPr>
                <w:sz w:val="4"/>
                <w:szCs w:val="4"/>
              </w:rPr>
            </w:pPr>
          </w:p>
        </w:tc>
        <w:tc>
          <w:tcPr>
            <w:tcW w:w="2135" w:type="dxa"/>
            <w:gridSpan w:val="3"/>
            <w:tcBorders>
              <w:top w:val="single" w:sz="4" w:space="0" w:color="000000" w:themeColor="text1"/>
              <w:left w:val="single" w:sz="4" w:space="0" w:color="FFFFFF" w:themeColor="background1"/>
              <w:right w:val="single" w:sz="4" w:space="0" w:color="FFFFFF" w:themeColor="background1"/>
            </w:tcBorders>
          </w:tcPr>
          <w:p w14:paraId="0807EF6F" w14:textId="77777777" w:rsidR="006040FD" w:rsidRPr="00E71D52" w:rsidRDefault="006040FD" w:rsidP="006040FD">
            <w:pPr>
              <w:pStyle w:val="aff5"/>
              <w:spacing w:after="0"/>
              <w:jc w:val="both"/>
              <w:rPr>
                <w:sz w:val="4"/>
                <w:szCs w:val="4"/>
              </w:rPr>
            </w:pPr>
          </w:p>
        </w:tc>
      </w:tr>
      <w:tr w:rsidR="006040FD" w:rsidRPr="00E71D52" w14:paraId="2DB1EE11" w14:textId="77777777" w:rsidTr="00FE517F">
        <w:trPr>
          <w:trHeight w:val="42"/>
        </w:trPr>
        <w:tc>
          <w:tcPr>
            <w:tcW w:w="3515" w:type="dxa"/>
            <w:gridSpan w:val="2"/>
            <w:tcBorders>
              <w:top w:val="single" w:sz="4" w:space="0" w:color="FFFFFF"/>
              <w:left w:val="single" w:sz="4" w:space="0" w:color="FFFFFF"/>
              <w:bottom w:val="single" w:sz="4" w:space="0" w:color="FFFFFF"/>
            </w:tcBorders>
          </w:tcPr>
          <w:p w14:paraId="54A87CDD" w14:textId="0EC18AB9" w:rsidR="006040FD" w:rsidRPr="00E71D52" w:rsidRDefault="006040FD" w:rsidP="006040FD">
            <w:pPr>
              <w:pStyle w:val="aff5"/>
              <w:spacing w:after="0"/>
              <w:jc w:val="both"/>
              <w:rPr>
                <w:sz w:val="8"/>
                <w:szCs w:val="8"/>
              </w:rPr>
            </w:pPr>
            <w:r w:rsidRPr="00E71D52">
              <w:rPr>
                <w:b w:val="0"/>
                <w:bCs/>
                <w:sz w:val="18"/>
                <w:szCs w:val="18"/>
              </w:rPr>
              <w:t>Контактный телефон*:</w:t>
            </w:r>
          </w:p>
        </w:tc>
        <w:tc>
          <w:tcPr>
            <w:tcW w:w="5533" w:type="dxa"/>
            <w:gridSpan w:val="10"/>
          </w:tcPr>
          <w:p w14:paraId="5ECB05FF" w14:textId="77777777" w:rsidR="006040FD" w:rsidRPr="00E71D52" w:rsidRDefault="006040FD" w:rsidP="006040FD">
            <w:pPr>
              <w:pStyle w:val="aff5"/>
              <w:spacing w:after="0"/>
              <w:jc w:val="both"/>
              <w:rPr>
                <w:sz w:val="8"/>
                <w:szCs w:val="8"/>
              </w:rPr>
            </w:pPr>
          </w:p>
        </w:tc>
      </w:tr>
      <w:tr w:rsidR="006040FD" w:rsidRPr="00E71D52" w14:paraId="6C70950C" w14:textId="77777777" w:rsidTr="00FE517F">
        <w:trPr>
          <w:trHeight w:val="42"/>
        </w:trPr>
        <w:tc>
          <w:tcPr>
            <w:tcW w:w="3515" w:type="dxa"/>
            <w:gridSpan w:val="2"/>
            <w:tcBorders>
              <w:top w:val="single" w:sz="4" w:space="0" w:color="FFFFFF"/>
              <w:left w:val="single" w:sz="4" w:space="0" w:color="FFFFFF"/>
              <w:bottom w:val="single" w:sz="4" w:space="0" w:color="FFFFFF"/>
              <w:right w:val="single" w:sz="4" w:space="0" w:color="FFFFFF"/>
            </w:tcBorders>
          </w:tcPr>
          <w:p w14:paraId="1E06C145" w14:textId="77777777" w:rsidR="006040FD" w:rsidRPr="00E71D52" w:rsidRDefault="006040FD" w:rsidP="006040FD">
            <w:pPr>
              <w:pStyle w:val="aff5"/>
              <w:spacing w:after="0"/>
              <w:jc w:val="both"/>
              <w:rPr>
                <w:sz w:val="4"/>
                <w:szCs w:val="4"/>
              </w:rPr>
            </w:pPr>
          </w:p>
        </w:tc>
        <w:tc>
          <w:tcPr>
            <w:tcW w:w="5533" w:type="dxa"/>
            <w:gridSpan w:val="10"/>
            <w:tcBorders>
              <w:left w:val="single" w:sz="4" w:space="0" w:color="FFFFFF"/>
              <w:right w:val="single" w:sz="4" w:space="0" w:color="FFFFFF" w:themeColor="background1"/>
            </w:tcBorders>
          </w:tcPr>
          <w:p w14:paraId="0431254C" w14:textId="77777777" w:rsidR="006040FD" w:rsidRPr="00E71D52" w:rsidRDefault="006040FD" w:rsidP="006040FD">
            <w:pPr>
              <w:pStyle w:val="aff5"/>
              <w:spacing w:after="0"/>
              <w:jc w:val="both"/>
              <w:rPr>
                <w:sz w:val="4"/>
                <w:szCs w:val="4"/>
              </w:rPr>
            </w:pPr>
          </w:p>
        </w:tc>
      </w:tr>
      <w:tr w:rsidR="006040FD" w:rsidRPr="00E71D52" w14:paraId="4B6826FB" w14:textId="77777777" w:rsidTr="00FE517F">
        <w:trPr>
          <w:trHeight w:val="152"/>
        </w:trPr>
        <w:tc>
          <w:tcPr>
            <w:tcW w:w="3515" w:type="dxa"/>
            <w:gridSpan w:val="2"/>
            <w:tcBorders>
              <w:top w:val="single" w:sz="4" w:space="0" w:color="FFFFFF"/>
              <w:left w:val="single" w:sz="4" w:space="0" w:color="FFFFFF"/>
              <w:bottom w:val="single" w:sz="2" w:space="0" w:color="FFFFFF" w:themeColor="background1"/>
            </w:tcBorders>
          </w:tcPr>
          <w:p w14:paraId="3612CF4B" w14:textId="31F392CE" w:rsidR="006040FD" w:rsidRPr="00E71D52" w:rsidRDefault="006040FD" w:rsidP="006040FD">
            <w:pPr>
              <w:pStyle w:val="aff5"/>
              <w:spacing w:after="0"/>
              <w:jc w:val="both"/>
              <w:rPr>
                <w:sz w:val="8"/>
                <w:szCs w:val="8"/>
              </w:rPr>
            </w:pPr>
            <w:r w:rsidRPr="00E71D52">
              <w:rPr>
                <w:b w:val="0"/>
                <w:bCs/>
                <w:sz w:val="18"/>
                <w:szCs w:val="18"/>
              </w:rPr>
              <w:t>Адрес электронной почты*:</w:t>
            </w:r>
          </w:p>
        </w:tc>
        <w:tc>
          <w:tcPr>
            <w:tcW w:w="5533" w:type="dxa"/>
            <w:gridSpan w:val="10"/>
            <w:tcBorders>
              <w:bottom w:val="single" w:sz="2" w:space="0" w:color="auto"/>
              <w:right w:val="single" w:sz="4" w:space="0" w:color="auto"/>
            </w:tcBorders>
          </w:tcPr>
          <w:p w14:paraId="0AA7334F" w14:textId="77777777" w:rsidR="006040FD" w:rsidRPr="00E71D52" w:rsidRDefault="006040FD" w:rsidP="006040FD">
            <w:pPr>
              <w:pStyle w:val="aff5"/>
              <w:spacing w:after="0"/>
              <w:jc w:val="both"/>
              <w:rPr>
                <w:sz w:val="8"/>
                <w:szCs w:val="8"/>
              </w:rPr>
            </w:pPr>
          </w:p>
        </w:tc>
      </w:tr>
      <w:tr w:rsidR="006040FD" w:rsidRPr="00E71D52" w14:paraId="36154B41" w14:textId="77777777" w:rsidTr="00FE517F">
        <w:trPr>
          <w:trHeight w:val="47"/>
        </w:trPr>
        <w:tc>
          <w:tcPr>
            <w:tcW w:w="3515"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C918845" w14:textId="77777777" w:rsidR="006040FD" w:rsidRPr="00E71D52" w:rsidRDefault="006040FD" w:rsidP="006040FD">
            <w:pPr>
              <w:pStyle w:val="aff5"/>
              <w:spacing w:after="0"/>
              <w:jc w:val="both"/>
              <w:rPr>
                <w:b w:val="0"/>
                <w:bCs/>
                <w:sz w:val="2"/>
                <w:szCs w:val="2"/>
              </w:rPr>
            </w:pPr>
          </w:p>
        </w:tc>
        <w:tc>
          <w:tcPr>
            <w:tcW w:w="5533"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6257564" w14:textId="77777777" w:rsidR="006040FD" w:rsidRPr="00E71D52" w:rsidRDefault="006040FD" w:rsidP="006040FD">
            <w:pPr>
              <w:pStyle w:val="aff5"/>
              <w:spacing w:after="0"/>
              <w:jc w:val="both"/>
              <w:rPr>
                <w:sz w:val="2"/>
                <w:szCs w:val="2"/>
              </w:rPr>
            </w:pPr>
          </w:p>
        </w:tc>
      </w:tr>
      <w:tr w:rsidR="006040FD" w:rsidRPr="00E71D52" w14:paraId="5A2B77FD" w14:textId="77777777" w:rsidTr="00FE517F">
        <w:trPr>
          <w:trHeight w:val="47"/>
        </w:trPr>
        <w:tc>
          <w:tcPr>
            <w:tcW w:w="3515"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5F056270" w14:textId="77777777" w:rsidR="006040FD" w:rsidRPr="00E71D52" w:rsidRDefault="006040FD" w:rsidP="006040FD">
            <w:pPr>
              <w:pStyle w:val="aff5"/>
              <w:spacing w:after="0"/>
              <w:jc w:val="both"/>
              <w:rPr>
                <w:b w:val="0"/>
                <w:bCs/>
                <w:sz w:val="2"/>
                <w:szCs w:val="2"/>
              </w:rPr>
            </w:pPr>
          </w:p>
        </w:tc>
        <w:tc>
          <w:tcPr>
            <w:tcW w:w="70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C9E4092" w14:textId="77777777" w:rsidR="006040FD" w:rsidRPr="00E71D52" w:rsidRDefault="006040FD" w:rsidP="006040FD">
            <w:pPr>
              <w:pStyle w:val="aff5"/>
              <w:spacing w:after="0"/>
              <w:jc w:val="both"/>
              <w:rPr>
                <w:sz w:val="2"/>
                <w:szCs w:val="2"/>
              </w:rPr>
            </w:pPr>
          </w:p>
        </w:tc>
        <w:tc>
          <w:tcPr>
            <w:tcW w:w="2239" w:type="dxa"/>
            <w:gridSpan w:val="3"/>
            <w:tcBorders>
              <w:top w:val="single" w:sz="2" w:space="0" w:color="FFFFFF" w:themeColor="background1"/>
              <w:left w:val="single" w:sz="2" w:space="0" w:color="FFFFFF" w:themeColor="background1"/>
              <w:right w:val="single" w:sz="2" w:space="0" w:color="FFFFFF" w:themeColor="background1"/>
            </w:tcBorders>
          </w:tcPr>
          <w:p w14:paraId="0E2011BC" w14:textId="77777777" w:rsidR="006040FD" w:rsidRPr="00E71D52" w:rsidRDefault="006040FD" w:rsidP="006040FD">
            <w:pPr>
              <w:pStyle w:val="aff5"/>
              <w:spacing w:after="0"/>
              <w:jc w:val="both"/>
              <w:rPr>
                <w:sz w:val="2"/>
                <w:szCs w:val="2"/>
              </w:rPr>
            </w:pPr>
          </w:p>
        </w:tc>
        <w:tc>
          <w:tcPr>
            <w:tcW w:w="451"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5513F6" w14:textId="77777777" w:rsidR="006040FD" w:rsidRPr="00E71D52" w:rsidRDefault="006040FD" w:rsidP="006040FD">
            <w:pPr>
              <w:pStyle w:val="aff5"/>
              <w:spacing w:after="0"/>
              <w:jc w:val="both"/>
              <w:rPr>
                <w:sz w:val="2"/>
                <w:szCs w:val="2"/>
              </w:rPr>
            </w:pPr>
          </w:p>
        </w:tc>
        <w:tc>
          <w:tcPr>
            <w:tcW w:w="2135" w:type="dxa"/>
            <w:gridSpan w:val="3"/>
            <w:tcBorders>
              <w:top w:val="single" w:sz="2" w:space="0" w:color="FFFFFF" w:themeColor="background1"/>
              <w:left w:val="single" w:sz="2" w:space="0" w:color="FFFFFF" w:themeColor="background1"/>
              <w:right w:val="single" w:sz="2" w:space="0" w:color="FFFFFF" w:themeColor="background1"/>
            </w:tcBorders>
          </w:tcPr>
          <w:p w14:paraId="7DEBCD2F" w14:textId="77777777" w:rsidR="006040FD" w:rsidRPr="00E71D52" w:rsidRDefault="006040FD" w:rsidP="006040FD">
            <w:pPr>
              <w:pStyle w:val="aff5"/>
              <w:spacing w:after="0"/>
              <w:jc w:val="both"/>
              <w:rPr>
                <w:sz w:val="2"/>
                <w:szCs w:val="2"/>
              </w:rPr>
            </w:pPr>
          </w:p>
        </w:tc>
      </w:tr>
      <w:tr w:rsidR="006040FD" w:rsidRPr="00E71D52" w14:paraId="4DDA8D8F" w14:textId="256D2E2D" w:rsidTr="00FE517F">
        <w:trPr>
          <w:trHeight w:val="152"/>
        </w:trPr>
        <w:tc>
          <w:tcPr>
            <w:tcW w:w="3515"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60BCB733" w14:textId="69168552" w:rsidR="006040FD" w:rsidRPr="00E71D52" w:rsidRDefault="006040FD" w:rsidP="006040FD">
            <w:pPr>
              <w:pStyle w:val="aff5"/>
              <w:spacing w:after="0"/>
              <w:jc w:val="left"/>
              <w:rPr>
                <w:b w:val="0"/>
                <w:bCs/>
                <w:sz w:val="18"/>
                <w:szCs w:val="18"/>
              </w:rPr>
            </w:pPr>
            <w:r w:rsidRPr="00E71D52">
              <w:rPr>
                <w:b w:val="0"/>
                <w:bCs/>
                <w:sz w:val="18"/>
                <w:szCs w:val="18"/>
              </w:rPr>
              <w:t>Реквизиты докумен</w:t>
            </w:r>
            <w:r w:rsidR="001C3194" w:rsidRPr="00E71D52">
              <w:rPr>
                <w:b w:val="0"/>
                <w:bCs/>
                <w:sz w:val="18"/>
                <w:szCs w:val="18"/>
              </w:rPr>
              <w:t>та, удостоверяющего полномочия п</w:t>
            </w:r>
            <w:r w:rsidRPr="00E71D52">
              <w:rPr>
                <w:b w:val="0"/>
                <w:bCs/>
                <w:sz w:val="18"/>
                <w:szCs w:val="18"/>
              </w:rPr>
              <w:t>редставителя Заявителя*:</w:t>
            </w:r>
          </w:p>
        </w:tc>
        <w:tc>
          <w:tcPr>
            <w:tcW w:w="708" w:type="dxa"/>
            <w:gridSpan w:val="2"/>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42CD0235" w14:textId="082D8E65" w:rsidR="006040FD" w:rsidRPr="00E71D52" w:rsidRDefault="006040FD" w:rsidP="006040FD">
            <w:pPr>
              <w:pStyle w:val="aff5"/>
              <w:spacing w:after="0"/>
              <w:ind w:hanging="40"/>
              <w:jc w:val="both"/>
              <w:rPr>
                <w:sz w:val="8"/>
                <w:szCs w:val="8"/>
              </w:rPr>
            </w:pPr>
            <w:r w:rsidRPr="00E71D52">
              <w:rPr>
                <w:b w:val="0"/>
                <w:bCs/>
                <w:sz w:val="18"/>
                <w:szCs w:val="18"/>
              </w:rPr>
              <w:t>дата</w:t>
            </w:r>
          </w:p>
        </w:tc>
        <w:tc>
          <w:tcPr>
            <w:tcW w:w="2239" w:type="dxa"/>
            <w:gridSpan w:val="3"/>
            <w:tcBorders>
              <w:top w:val="single" w:sz="2" w:space="0" w:color="auto"/>
              <w:left w:val="single" w:sz="2" w:space="0" w:color="000000" w:themeColor="text1"/>
              <w:right w:val="single" w:sz="2" w:space="0" w:color="000000" w:themeColor="text1"/>
            </w:tcBorders>
          </w:tcPr>
          <w:p w14:paraId="07D6771C" w14:textId="77777777" w:rsidR="006040FD" w:rsidRPr="00E71D52" w:rsidRDefault="006040FD" w:rsidP="006040FD">
            <w:pPr>
              <w:pStyle w:val="aff5"/>
              <w:spacing w:after="0"/>
              <w:jc w:val="both"/>
              <w:rPr>
                <w:sz w:val="8"/>
                <w:szCs w:val="8"/>
              </w:rPr>
            </w:pPr>
          </w:p>
        </w:tc>
        <w:tc>
          <w:tcPr>
            <w:tcW w:w="451" w:type="dxa"/>
            <w:gridSpan w:val="2"/>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1A99679A" w14:textId="131437FF" w:rsidR="006040FD" w:rsidRPr="00E71D52" w:rsidRDefault="006040FD" w:rsidP="006040FD">
            <w:pPr>
              <w:pStyle w:val="aff5"/>
              <w:spacing w:after="0"/>
              <w:jc w:val="both"/>
              <w:rPr>
                <w:sz w:val="8"/>
                <w:szCs w:val="8"/>
              </w:rPr>
            </w:pPr>
            <w:r w:rsidRPr="00E71D52">
              <w:rPr>
                <w:b w:val="0"/>
                <w:bCs/>
                <w:sz w:val="18"/>
                <w:szCs w:val="18"/>
              </w:rPr>
              <w:t>№</w:t>
            </w:r>
          </w:p>
        </w:tc>
        <w:tc>
          <w:tcPr>
            <w:tcW w:w="2135" w:type="dxa"/>
            <w:gridSpan w:val="3"/>
            <w:tcBorders>
              <w:top w:val="single" w:sz="2" w:space="0" w:color="auto"/>
              <w:left w:val="single" w:sz="2" w:space="0" w:color="000000" w:themeColor="text1"/>
              <w:right w:val="single" w:sz="4" w:space="0" w:color="auto"/>
            </w:tcBorders>
          </w:tcPr>
          <w:p w14:paraId="68914A10" w14:textId="77777777" w:rsidR="006040FD" w:rsidRPr="00E71D52" w:rsidRDefault="006040FD" w:rsidP="006040FD">
            <w:pPr>
              <w:pStyle w:val="aff5"/>
              <w:spacing w:after="0"/>
              <w:jc w:val="both"/>
              <w:rPr>
                <w:sz w:val="8"/>
                <w:szCs w:val="8"/>
              </w:rPr>
            </w:pPr>
          </w:p>
        </w:tc>
      </w:tr>
      <w:tr w:rsidR="006040FD" w:rsidRPr="00E71D52" w14:paraId="7E6795E6" w14:textId="77777777" w:rsidTr="00FE517F">
        <w:tblPrEx>
          <w:tblLook w:val="0000" w:firstRow="0" w:lastRow="0" w:firstColumn="0" w:lastColumn="0" w:noHBand="0" w:noVBand="0"/>
        </w:tblPrEx>
        <w:trPr>
          <w:trHeight w:val="51"/>
        </w:trPr>
        <w:tc>
          <w:tcPr>
            <w:tcW w:w="3515"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45D07C3" w14:textId="5F30E731" w:rsidR="006040FD" w:rsidRPr="00E71D52" w:rsidRDefault="006040FD" w:rsidP="006040FD">
            <w:pPr>
              <w:pStyle w:val="aff5"/>
              <w:spacing w:after="0"/>
              <w:jc w:val="both"/>
              <w:rPr>
                <w:sz w:val="10"/>
                <w:szCs w:val="10"/>
              </w:rPr>
            </w:pPr>
          </w:p>
        </w:tc>
        <w:tc>
          <w:tcPr>
            <w:tcW w:w="5533"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2FFFAB9E" w14:textId="77777777" w:rsidR="006040FD" w:rsidRPr="00E71D52" w:rsidRDefault="006040FD" w:rsidP="006040FD">
            <w:pPr>
              <w:pStyle w:val="aff5"/>
              <w:spacing w:after="0"/>
              <w:jc w:val="both"/>
              <w:rPr>
                <w:sz w:val="8"/>
                <w:szCs w:val="8"/>
              </w:rPr>
            </w:pPr>
          </w:p>
        </w:tc>
      </w:tr>
      <w:tr w:rsidR="006040FD" w:rsidRPr="00E71D52" w14:paraId="595DD696" w14:textId="77777777" w:rsidTr="00FE517F">
        <w:trPr>
          <w:trHeight w:val="192"/>
        </w:trPr>
        <w:tc>
          <w:tcPr>
            <w:tcW w:w="9048" w:type="dxa"/>
            <w:gridSpan w:val="12"/>
            <w:tcBorders>
              <w:top w:val="single" w:sz="4" w:space="0" w:color="FFFFFF"/>
              <w:left w:val="single" w:sz="4" w:space="0" w:color="FFFFFF"/>
              <w:bottom w:val="single" w:sz="4" w:space="0" w:color="FFFFFF" w:themeColor="background1"/>
              <w:right w:val="single" w:sz="2" w:space="0" w:color="FFFFFF"/>
            </w:tcBorders>
          </w:tcPr>
          <w:p w14:paraId="6D82FB41" w14:textId="77777777" w:rsidR="006040FD" w:rsidRPr="00E71D52" w:rsidRDefault="006040FD" w:rsidP="006040FD">
            <w:pPr>
              <w:pStyle w:val="aff5"/>
              <w:spacing w:after="0"/>
              <w:jc w:val="both"/>
              <w:rPr>
                <w:sz w:val="8"/>
                <w:szCs w:val="8"/>
              </w:rPr>
            </w:pPr>
          </w:p>
          <w:p w14:paraId="6B7DEF9A" w14:textId="6A9A71E8" w:rsidR="006040FD" w:rsidRPr="00E71D52" w:rsidRDefault="006040FD" w:rsidP="006040FD">
            <w:pPr>
              <w:pStyle w:val="aff5"/>
              <w:spacing w:after="0"/>
              <w:jc w:val="both"/>
              <w:rPr>
                <w:sz w:val="20"/>
                <w:szCs w:val="20"/>
              </w:rPr>
            </w:pPr>
            <w:r w:rsidRPr="00E71D52">
              <w:rPr>
                <w:sz w:val="20"/>
                <w:szCs w:val="20"/>
              </w:rPr>
              <w:t>Заявитель (для юридических лиц и индивидуальных предпринимателей) *:</w:t>
            </w:r>
          </w:p>
        </w:tc>
      </w:tr>
      <w:tr w:rsidR="006040FD" w:rsidRPr="00E71D52" w14:paraId="41960676" w14:textId="77777777" w:rsidTr="00FE517F">
        <w:trPr>
          <w:trHeight w:val="42"/>
        </w:trPr>
        <w:tc>
          <w:tcPr>
            <w:tcW w:w="3515" w:type="dxa"/>
            <w:gridSpan w:val="2"/>
            <w:tcBorders>
              <w:top w:val="single" w:sz="2" w:space="0" w:color="FFFFFF"/>
              <w:left w:val="single" w:sz="4" w:space="0" w:color="FFFFFF"/>
              <w:bottom w:val="single" w:sz="4" w:space="0" w:color="FFFFFF"/>
              <w:right w:val="single" w:sz="4" w:space="0" w:color="FFFFFF" w:themeColor="background1"/>
            </w:tcBorders>
          </w:tcPr>
          <w:p w14:paraId="7FFE2B34" w14:textId="77777777" w:rsidR="006040FD" w:rsidRPr="00E71D52" w:rsidRDefault="006040FD" w:rsidP="006040FD">
            <w:pPr>
              <w:pStyle w:val="aff5"/>
              <w:spacing w:after="0"/>
              <w:jc w:val="both"/>
              <w:rPr>
                <w:sz w:val="4"/>
                <w:szCs w:val="4"/>
              </w:rPr>
            </w:pPr>
          </w:p>
        </w:tc>
        <w:tc>
          <w:tcPr>
            <w:tcW w:w="5533" w:type="dxa"/>
            <w:gridSpan w:val="10"/>
            <w:tcBorders>
              <w:top w:val="single" w:sz="2" w:space="0" w:color="FFFFFF"/>
              <w:left w:val="single" w:sz="4" w:space="0" w:color="FFFFFF" w:themeColor="background1"/>
              <w:right w:val="single" w:sz="4" w:space="0" w:color="FFFFFF" w:themeColor="background1"/>
            </w:tcBorders>
          </w:tcPr>
          <w:p w14:paraId="54CC6D9D" w14:textId="77777777" w:rsidR="006040FD" w:rsidRPr="00E71D52" w:rsidRDefault="006040FD" w:rsidP="006040FD">
            <w:pPr>
              <w:pStyle w:val="aff5"/>
              <w:spacing w:after="0"/>
              <w:jc w:val="both"/>
              <w:rPr>
                <w:sz w:val="4"/>
                <w:szCs w:val="4"/>
              </w:rPr>
            </w:pPr>
          </w:p>
        </w:tc>
      </w:tr>
      <w:tr w:rsidR="006040FD" w:rsidRPr="00E71D52" w14:paraId="6706BF0A" w14:textId="77777777" w:rsidTr="00FE517F">
        <w:trPr>
          <w:trHeight w:val="39"/>
        </w:trPr>
        <w:tc>
          <w:tcPr>
            <w:tcW w:w="3515" w:type="dxa"/>
            <w:gridSpan w:val="2"/>
            <w:tcBorders>
              <w:top w:val="single" w:sz="4" w:space="0" w:color="FFFFFF"/>
              <w:left w:val="single" w:sz="4" w:space="0" w:color="FFFFFF"/>
              <w:bottom w:val="single" w:sz="4" w:space="0" w:color="FFFFFF" w:themeColor="background1"/>
            </w:tcBorders>
          </w:tcPr>
          <w:p w14:paraId="3382C252" w14:textId="09DDF630" w:rsidR="006040FD" w:rsidRPr="00E71D52" w:rsidRDefault="006040FD" w:rsidP="006040FD">
            <w:pPr>
              <w:pStyle w:val="aff5"/>
              <w:spacing w:after="0"/>
              <w:jc w:val="left"/>
              <w:rPr>
                <w:b w:val="0"/>
                <w:bCs/>
                <w:sz w:val="18"/>
                <w:szCs w:val="18"/>
              </w:rPr>
            </w:pPr>
            <w:r w:rsidRPr="00E71D52">
              <w:rPr>
                <w:b w:val="0"/>
                <w:bCs/>
                <w:sz w:val="18"/>
                <w:szCs w:val="18"/>
              </w:rPr>
              <w:t>Заявитель*:</w:t>
            </w:r>
          </w:p>
        </w:tc>
        <w:tc>
          <w:tcPr>
            <w:tcW w:w="5533" w:type="dxa"/>
            <w:gridSpan w:val="10"/>
            <w:tcBorders>
              <w:bottom w:val="single" w:sz="4" w:space="0" w:color="auto"/>
            </w:tcBorders>
          </w:tcPr>
          <w:p w14:paraId="3A659B62" w14:textId="77777777" w:rsidR="006040FD" w:rsidRPr="00E71D52" w:rsidRDefault="006040FD" w:rsidP="006040FD">
            <w:pPr>
              <w:pStyle w:val="aff5"/>
              <w:spacing w:after="0"/>
              <w:jc w:val="both"/>
              <w:rPr>
                <w:sz w:val="8"/>
                <w:szCs w:val="8"/>
              </w:rPr>
            </w:pPr>
          </w:p>
        </w:tc>
      </w:tr>
      <w:tr w:rsidR="006040FD" w:rsidRPr="00E71D52" w14:paraId="426D65DD" w14:textId="77777777" w:rsidTr="00FE517F">
        <w:trPr>
          <w:trHeight w:val="53"/>
        </w:trPr>
        <w:tc>
          <w:tcPr>
            <w:tcW w:w="351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52D3FB3" w14:textId="77777777" w:rsidR="006040FD" w:rsidRPr="00E71D52" w:rsidRDefault="006040FD" w:rsidP="006040FD">
            <w:pPr>
              <w:pStyle w:val="aff5"/>
              <w:spacing w:after="0"/>
              <w:jc w:val="both"/>
              <w:rPr>
                <w:b w:val="0"/>
                <w:bCs/>
                <w:i/>
                <w:iCs/>
                <w:sz w:val="12"/>
                <w:szCs w:val="12"/>
                <w:u w:val="single"/>
                <w:lang w:eastAsia="ru-RU"/>
              </w:rPr>
            </w:pPr>
            <w:r w:rsidRPr="00E71D52">
              <w:rPr>
                <w:b w:val="0"/>
                <w:bCs/>
                <w:i/>
                <w:iCs/>
                <w:sz w:val="12"/>
                <w:szCs w:val="12"/>
                <w:u w:val="single"/>
                <w:lang w:eastAsia="ru-RU"/>
              </w:rPr>
              <w:t>Выбор из типовых значений:</w:t>
            </w:r>
          </w:p>
          <w:p w14:paraId="23F1744B" w14:textId="7468524D"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правообладатель здания (строения, сооружения) - объекта капитального строительства </w:t>
            </w:r>
          </w:p>
          <w:p w14:paraId="48E4C86A" w14:textId="548CCCC0" w:rsidR="006040FD" w:rsidRPr="00E71D52" w:rsidRDefault="006040FD" w:rsidP="006040FD">
            <w:pPr>
              <w:pStyle w:val="aff5"/>
              <w:spacing w:after="0"/>
              <w:jc w:val="left"/>
              <w:rPr>
                <w:b w:val="0"/>
                <w:bCs/>
                <w:i/>
                <w:iCs/>
                <w:sz w:val="10"/>
                <w:szCs w:val="10"/>
                <w:lang w:eastAsia="ru-RU"/>
              </w:rPr>
            </w:pPr>
            <w:r w:rsidRPr="00E71D52">
              <w:rPr>
                <w:b w:val="0"/>
                <w:bCs/>
                <w:i/>
                <w:iCs/>
                <w:sz w:val="10"/>
                <w:szCs w:val="10"/>
                <w:lang w:eastAsia="ru-RU"/>
              </w:rPr>
              <w:t>или</w:t>
            </w:r>
          </w:p>
          <w:p w14:paraId="10E3B435" w14:textId="321CC2A9" w:rsidR="006040FD" w:rsidRPr="00E71D52" w:rsidRDefault="00534696" w:rsidP="006040FD">
            <w:pPr>
              <w:pStyle w:val="aff5"/>
              <w:spacing w:after="0"/>
              <w:jc w:val="both"/>
              <w:rPr>
                <w:b w:val="0"/>
                <w:bCs/>
                <w:i/>
                <w:iCs/>
                <w:sz w:val="10"/>
                <w:szCs w:val="10"/>
                <w:lang w:eastAsia="ru-RU"/>
              </w:rPr>
            </w:pPr>
            <w:r w:rsidRPr="00E71D52">
              <w:rPr>
                <w:b w:val="0"/>
                <w:bCs/>
                <w:i/>
                <w:iCs/>
                <w:sz w:val="10"/>
                <w:szCs w:val="10"/>
                <w:lang w:eastAsia="ru-RU"/>
              </w:rPr>
              <w:t>лицо, являюще</w:t>
            </w:r>
            <w:r w:rsidR="006040FD" w:rsidRPr="00E71D52">
              <w:rPr>
                <w:b w:val="0"/>
                <w:bCs/>
                <w:i/>
                <w:iCs/>
                <w:sz w:val="10"/>
                <w:szCs w:val="10"/>
                <w:lang w:eastAsia="ru-RU"/>
              </w:rPr>
              <w:t>еся правообладателем помещения в объекте капитального строительства</w:t>
            </w:r>
          </w:p>
          <w:p w14:paraId="3897B239" w14:textId="3569C084" w:rsidR="006040FD" w:rsidRPr="00E71D52" w:rsidRDefault="006040FD" w:rsidP="006040FD">
            <w:pPr>
              <w:pStyle w:val="aff5"/>
              <w:spacing w:after="0"/>
              <w:jc w:val="left"/>
              <w:rPr>
                <w:b w:val="0"/>
                <w:bCs/>
                <w:i/>
                <w:iCs/>
                <w:sz w:val="10"/>
                <w:szCs w:val="10"/>
                <w:lang w:eastAsia="ru-RU"/>
              </w:rPr>
            </w:pPr>
            <w:r w:rsidRPr="00E71D52">
              <w:rPr>
                <w:b w:val="0"/>
                <w:bCs/>
                <w:i/>
                <w:iCs/>
                <w:sz w:val="10"/>
                <w:szCs w:val="10"/>
                <w:lang w:eastAsia="ru-RU"/>
              </w:rPr>
              <w:t>или</w:t>
            </w:r>
          </w:p>
          <w:p w14:paraId="15340B11" w14:textId="612A49FC"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подрядная организация, определенная региональным оператором в соответствии с законодательством Российской Федерации, законодательством Московской области, в том числе в соответствии с </w:t>
            </w:r>
            <w:r w:rsidRPr="00E71D52">
              <w:rPr>
                <w:b w:val="0"/>
                <w:bCs/>
                <w:i/>
                <w:iCs/>
                <w:sz w:val="10"/>
                <w:szCs w:val="10"/>
              </w:rPr>
              <w:t xml:space="preserve">Законом Московской области от 01.07.2013 № 66/2013-ОЗ «Об организации проведения капитального ремонта общего имущества в многоквартирных домах, расположенных на территории Московской области», нормативными правовыми актами </w:t>
            </w:r>
            <w:r w:rsidRPr="00E71D52">
              <w:rPr>
                <w:b w:val="0"/>
                <w:bCs/>
                <w:i/>
                <w:iCs/>
                <w:sz w:val="10"/>
                <w:szCs w:val="10"/>
                <w:lang w:eastAsia="ru-RU"/>
              </w:rPr>
              <w:t xml:space="preserve">муниципального образования для оказания услуг и (или) выполнения работ по капитальному ремонту общего имущества в многоквартирном доме </w:t>
            </w:r>
          </w:p>
          <w:p w14:paraId="7989C3E6" w14:textId="77777777" w:rsidR="006040FD" w:rsidRPr="00E71D52" w:rsidRDefault="006040FD" w:rsidP="006040FD">
            <w:pPr>
              <w:pStyle w:val="aff5"/>
              <w:spacing w:after="0"/>
              <w:jc w:val="left"/>
              <w:rPr>
                <w:b w:val="0"/>
                <w:bCs/>
                <w:sz w:val="4"/>
                <w:szCs w:val="4"/>
              </w:rPr>
            </w:pPr>
          </w:p>
          <w:p w14:paraId="5DCF7550" w14:textId="08993B6F" w:rsidR="006040FD" w:rsidRPr="00E71D52" w:rsidRDefault="006040FD" w:rsidP="006040FD">
            <w:pPr>
              <w:pStyle w:val="aff5"/>
              <w:spacing w:after="0"/>
              <w:jc w:val="left"/>
              <w:rPr>
                <w:b w:val="0"/>
                <w:bCs/>
                <w:sz w:val="4"/>
                <w:szCs w:val="4"/>
              </w:rPr>
            </w:pPr>
          </w:p>
        </w:tc>
        <w:tc>
          <w:tcPr>
            <w:tcW w:w="5533" w:type="dxa"/>
            <w:gridSpan w:val="10"/>
            <w:tcBorders>
              <w:top w:val="single" w:sz="4" w:space="0" w:color="auto"/>
              <w:left w:val="single" w:sz="4" w:space="0" w:color="FFFFFF" w:themeColor="background1"/>
              <w:bottom w:val="single" w:sz="4" w:space="0" w:color="auto"/>
              <w:right w:val="single" w:sz="4" w:space="0" w:color="FFFFFF" w:themeColor="background1"/>
            </w:tcBorders>
          </w:tcPr>
          <w:p w14:paraId="7AD46D2E" w14:textId="77777777" w:rsidR="006040FD" w:rsidRPr="00E71D52" w:rsidRDefault="006040FD" w:rsidP="006040FD">
            <w:pPr>
              <w:pStyle w:val="aff5"/>
              <w:spacing w:after="0"/>
              <w:jc w:val="both"/>
              <w:rPr>
                <w:sz w:val="4"/>
                <w:szCs w:val="4"/>
              </w:rPr>
            </w:pPr>
          </w:p>
        </w:tc>
      </w:tr>
      <w:tr w:rsidR="006040FD" w:rsidRPr="00E71D52" w14:paraId="65D1FC30" w14:textId="77777777" w:rsidTr="00FE517F">
        <w:trPr>
          <w:trHeight w:val="184"/>
        </w:trPr>
        <w:tc>
          <w:tcPr>
            <w:tcW w:w="3515" w:type="dxa"/>
            <w:gridSpan w:val="2"/>
            <w:tcBorders>
              <w:top w:val="single" w:sz="4" w:space="0" w:color="FFFFFF" w:themeColor="background1"/>
              <w:left w:val="single" w:sz="4" w:space="0" w:color="FFFFFF"/>
              <w:bottom w:val="single" w:sz="4" w:space="0" w:color="FFFFFF"/>
            </w:tcBorders>
          </w:tcPr>
          <w:p w14:paraId="2669C404" w14:textId="4DEE1F25" w:rsidR="006040FD" w:rsidRPr="00E71D52" w:rsidRDefault="006040FD" w:rsidP="006040FD">
            <w:pPr>
              <w:pStyle w:val="aff5"/>
              <w:spacing w:after="0"/>
              <w:jc w:val="left"/>
              <w:rPr>
                <w:b w:val="0"/>
                <w:bCs/>
                <w:sz w:val="18"/>
                <w:szCs w:val="18"/>
              </w:rPr>
            </w:pPr>
            <w:r w:rsidRPr="00E71D52">
              <w:rPr>
                <w:b w:val="0"/>
                <w:bCs/>
                <w:sz w:val="18"/>
                <w:szCs w:val="18"/>
              </w:rPr>
              <w:t>Наименование организационно-правовой формы*:</w:t>
            </w:r>
          </w:p>
        </w:tc>
        <w:tc>
          <w:tcPr>
            <w:tcW w:w="5533" w:type="dxa"/>
            <w:gridSpan w:val="10"/>
            <w:tcBorders>
              <w:top w:val="single" w:sz="4" w:space="0" w:color="FFFFFF" w:themeColor="background1"/>
            </w:tcBorders>
          </w:tcPr>
          <w:p w14:paraId="42919370" w14:textId="77777777" w:rsidR="006040FD" w:rsidRPr="00E71D52" w:rsidRDefault="006040FD" w:rsidP="006040FD">
            <w:pPr>
              <w:pStyle w:val="aff5"/>
              <w:spacing w:after="0"/>
              <w:jc w:val="both"/>
              <w:rPr>
                <w:sz w:val="8"/>
                <w:szCs w:val="8"/>
              </w:rPr>
            </w:pPr>
          </w:p>
        </w:tc>
      </w:tr>
      <w:tr w:rsidR="006040FD" w:rsidRPr="00E71D52" w14:paraId="7C0F2F26" w14:textId="77777777" w:rsidTr="00FE517F">
        <w:trPr>
          <w:trHeight w:val="42"/>
        </w:trPr>
        <w:tc>
          <w:tcPr>
            <w:tcW w:w="3515" w:type="dxa"/>
            <w:gridSpan w:val="2"/>
            <w:tcBorders>
              <w:top w:val="single" w:sz="4" w:space="0" w:color="FFFFFF"/>
              <w:left w:val="single" w:sz="4" w:space="0" w:color="FFFFFF"/>
              <w:bottom w:val="single" w:sz="4" w:space="0" w:color="FFFFFF"/>
              <w:right w:val="single" w:sz="2" w:space="0" w:color="FFFFFF"/>
            </w:tcBorders>
          </w:tcPr>
          <w:p w14:paraId="7E4C82DE" w14:textId="77777777" w:rsidR="006040FD" w:rsidRPr="00E71D52" w:rsidRDefault="006040FD" w:rsidP="006040FD">
            <w:pPr>
              <w:pStyle w:val="aff5"/>
              <w:spacing w:after="0"/>
              <w:jc w:val="left"/>
              <w:rPr>
                <w:b w:val="0"/>
                <w:bCs/>
                <w:sz w:val="4"/>
                <w:szCs w:val="4"/>
              </w:rPr>
            </w:pPr>
          </w:p>
        </w:tc>
        <w:tc>
          <w:tcPr>
            <w:tcW w:w="5533" w:type="dxa"/>
            <w:gridSpan w:val="10"/>
            <w:tcBorders>
              <w:left w:val="single" w:sz="2" w:space="0" w:color="FFFFFF"/>
              <w:right w:val="single" w:sz="2" w:space="0" w:color="FFFFFF"/>
            </w:tcBorders>
          </w:tcPr>
          <w:p w14:paraId="584577BB" w14:textId="77777777" w:rsidR="006040FD" w:rsidRPr="00E71D52" w:rsidRDefault="006040FD" w:rsidP="006040FD">
            <w:pPr>
              <w:pStyle w:val="aff5"/>
              <w:spacing w:after="0"/>
              <w:jc w:val="both"/>
              <w:rPr>
                <w:sz w:val="4"/>
                <w:szCs w:val="4"/>
              </w:rPr>
            </w:pPr>
          </w:p>
        </w:tc>
      </w:tr>
      <w:tr w:rsidR="006040FD" w:rsidRPr="00E71D52" w14:paraId="291B4729" w14:textId="77777777" w:rsidTr="00FE517F">
        <w:trPr>
          <w:trHeight w:val="192"/>
        </w:trPr>
        <w:tc>
          <w:tcPr>
            <w:tcW w:w="3515" w:type="dxa"/>
            <w:gridSpan w:val="2"/>
            <w:tcBorders>
              <w:top w:val="single" w:sz="4" w:space="0" w:color="FFFFFF"/>
              <w:left w:val="single" w:sz="4" w:space="0" w:color="FFFFFF"/>
              <w:bottom w:val="single" w:sz="4" w:space="0" w:color="FFFFFF"/>
            </w:tcBorders>
          </w:tcPr>
          <w:p w14:paraId="69B0686F" w14:textId="6B2CF5A1" w:rsidR="006040FD" w:rsidRPr="00E71D52" w:rsidRDefault="006040FD" w:rsidP="006040FD">
            <w:pPr>
              <w:pStyle w:val="aff5"/>
              <w:spacing w:after="0"/>
              <w:jc w:val="left"/>
              <w:rPr>
                <w:b w:val="0"/>
                <w:bCs/>
                <w:sz w:val="18"/>
                <w:szCs w:val="18"/>
              </w:rPr>
            </w:pPr>
            <w:r w:rsidRPr="00E71D52">
              <w:rPr>
                <w:b w:val="0"/>
                <w:bCs/>
                <w:sz w:val="18"/>
                <w:szCs w:val="18"/>
              </w:rPr>
              <w:t>Наименование организации*:</w:t>
            </w:r>
          </w:p>
        </w:tc>
        <w:tc>
          <w:tcPr>
            <w:tcW w:w="5533" w:type="dxa"/>
            <w:gridSpan w:val="10"/>
          </w:tcPr>
          <w:p w14:paraId="2FA35C5E" w14:textId="77777777" w:rsidR="006040FD" w:rsidRPr="00E71D52" w:rsidRDefault="006040FD" w:rsidP="006040FD">
            <w:pPr>
              <w:pStyle w:val="aff5"/>
              <w:spacing w:after="0"/>
              <w:jc w:val="both"/>
              <w:rPr>
                <w:sz w:val="8"/>
                <w:szCs w:val="8"/>
              </w:rPr>
            </w:pPr>
          </w:p>
        </w:tc>
      </w:tr>
      <w:tr w:rsidR="006040FD" w:rsidRPr="00E71D52" w14:paraId="057C8913" w14:textId="77777777" w:rsidTr="00FE517F">
        <w:trPr>
          <w:trHeight w:val="42"/>
        </w:trPr>
        <w:tc>
          <w:tcPr>
            <w:tcW w:w="3515" w:type="dxa"/>
            <w:gridSpan w:val="2"/>
            <w:tcBorders>
              <w:top w:val="single" w:sz="4" w:space="0" w:color="FFFFFF"/>
              <w:left w:val="single" w:sz="4" w:space="0" w:color="FFFFFF"/>
              <w:bottom w:val="single" w:sz="4" w:space="0" w:color="FFFFFF"/>
              <w:right w:val="single" w:sz="4" w:space="0" w:color="FFFFFF"/>
            </w:tcBorders>
          </w:tcPr>
          <w:p w14:paraId="08DBC491" w14:textId="77777777" w:rsidR="006040FD" w:rsidRPr="00E71D52" w:rsidRDefault="006040FD" w:rsidP="006040FD">
            <w:pPr>
              <w:pStyle w:val="aff5"/>
              <w:spacing w:after="0"/>
              <w:jc w:val="both"/>
              <w:rPr>
                <w:sz w:val="4"/>
                <w:szCs w:val="4"/>
              </w:rPr>
            </w:pPr>
          </w:p>
        </w:tc>
        <w:tc>
          <w:tcPr>
            <w:tcW w:w="5533" w:type="dxa"/>
            <w:gridSpan w:val="10"/>
            <w:tcBorders>
              <w:left w:val="single" w:sz="4" w:space="0" w:color="FFFFFF"/>
              <w:bottom w:val="single" w:sz="2" w:space="0" w:color="FFFFFF" w:themeColor="background1"/>
              <w:right w:val="single" w:sz="4" w:space="0" w:color="FFFFFF" w:themeColor="background1"/>
            </w:tcBorders>
          </w:tcPr>
          <w:p w14:paraId="7210B1A9" w14:textId="77777777" w:rsidR="006040FD" w:rsidRPr="00E71D52" w:rsidRDefault="006040FD" w:rsidP="006040FD">
            <w:pPr>
              <w:pStyle w:val="aff5"/>
              <w:spacing w:after="0"/>
              <w:jc w:val="both"/>
              <w:rPr>
                <w:sz w:val="4"/>
                <w:szCs w:val="4"/>
              </w:rPr>
            </w:pPr>
          </w:p>
        </w:tc>
      </w:tr>
      <w:tr w:rsidR="006040FD" w:rsidRPr="00E71D52" w14:paraId="23EA9999" w14:textId="77777777" w:rsidTr="00FE517F">
        <w:trPr>
          <w:trHeight w:val="42"/>
        </w:trPr>
        <w:tc>
          <w:tcPr>
            <w:tcW w:w="3515" w:type="dxa"/>
            <w:gridSpan w:val="2"/>
            <w:tcBorders>
              <w:top w:val="single" w:sz="4" w:space="0" w:color="FFFFFF"/>
              <w:left w:val="single" w:sz="4" w:space="0" w:color="FFFFFF"/>
              <w:bottom w:val="single" w:sz="4" w:space="0" w:color="FFFFFF" w:themeColor="background1"/>
              <w:right w:val="single" w:sz="4" w:space="0" w:color="FFFFFF"/>
            </w:tcBorders>
          </w:tcPr>
          <w:p w14:paraId="595520F2" w14:textId="77777777" w:rsidR="006040FD" w:rsidRPr="00E71D52" w:rsidRDefault="006040FD" w:rsidP="006040FD">
            <w:pPr>
              <w:pStyle w:val="aff5"/>
              <w:spacing w:after="0"/>
              <w:jc w:val="both"/>
              <w:rPr>
                <w:sz w:val="4"/>
                <w:szCs w:val="4"/>
              </w:rPr>
            </w:pPr>
          </w:p>
        </w:tc>
        <w:tc>
          <w:tcPr>
            <w:tcW w:w="5533" w:type="dxa"/>
            <w:gridSpan w:val="10"/>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31DDC566" w14:textId="77777777" w:rsidR="006040FD" w:rsidRPr="00E71D52" w:rsidRDefault="006040FD" w:rsidP="006040FD">
            <w:pPr>
              <w:pStyle w:val="aff5"/>
              <w:spacing w:after="0"/>
              <w:jc w:val="both"/>
              <w:rPr>
                <w:sz w:val="4"/>
                <w:szCs w:val="4"/>
              </w:rPr>
            </w:pPr>
          </w:p>
        </w:tc>
      </w:tr>
      <w:tr w:rsidR="006040FD" w:rsidRPr="00E71D52" w14:paraId="626AB00D" w14:textId="77777777" w:rsidTr="00FE517F">
        <w:trPr>
          <w:trHeight w:val="168"/>
        </w:trPr>
        <w:tc>
          <w:tcPr>
            <w:tcW w:w="9048" w:type="dxa"/>
            <w:gridSpan w:val="12"/>
            <w:tcBorders>
              <w:top w:val="single" w:sz="4" w:space="0" w:color="FFFFFF" w:themeColor="background1"/>
              <w:left w:val="single" w:sz="4" w:space="0" w:color="FFFFFF"/>
              <w:bottom w:val="single" w:sz="2" w:space="0" w:color="FFFFFF"/>
              <w:right w:val="single" w:sz="2" w:space="0" w:color="FFFFFF" w:themeColor="background1"/>
            </w:tcBorders>
          </w:tcPr>
          <w:p w14:paraId="4E3BAD0D" w14:textId="63C7470A" w:rsidR="006040FD" w:rsidRPr="00E71D52" w:rsidRDefault="006040FD" w:rsidP="006040FD">
            <w:pPr>
              <w:pStyle w:val="aff5"/>
              <w:spacing w:after="0"/>
              <w:jc w:val="both"/>
              <w:rPr>
                <w:sz w:val="8"/>
                <w:szCs w:val="8"/>
              </w:rPr>
            </w:pPr>
            <w:r w:rsidRPr="00E71D52">
              <w:rPr>
                <w:b w:val="0"/>
                <w:bCs/>
                <w:sz w:val="18"/>
                <w:szCs w:val="18"/>
              </w:rPr>
              <w:t>Информация о руководителе юридического лица (индивидуальном предпринимателе) *:</w:t>
            </w:r>
          </w:p>
        </w:tc>
      </w:tr>
      <w:tr w:rsidR="006040FD" w:rsidRPr="00E71D52" w14:paraId="5430D265" w14:textId="77777777" w:rsidTr="00FE517F">
        <w:trPr>
          <w:trHeight w:val="64"/>
        </w:trPr>
        <w:tc>
          <w:tcPr>
            <w:tcW w:w="3515" w:type="dxa"/>
            <w:gridSpan w:val="2"/>
            <w:tcBorders>
              <w:top w:val="single" w:sz="2" w:space="0" w:color="FFFFFF"/>
              <w:left w:val="single" w:sz="4" w:space="0" w:color="FFFFFF"/>
              <w:bottom w:val="single" w:sz="2" w:space="0" w:color="FFFFFF"/>
              <w:right w:val="single" w:sz="2" w:space="0" w:color="FFFFFF" w:themeColor="background1"/>
            </w:tcBorders>
          </w:tcPr>
          <w:p w14:paraId="13513F53" w14:textId="77777777" w:rsidR="006040FD" w:rsidRPr="00E71D52" w:rsidRDefault="006040FD" w:rsidP="006040FD">
            <w:pPr>
              <w:pStyle w:val="aff5"/>
              <w:spacing w:after="0"/>
              <w:jc w:val="both"/>
              <w:rPr>
                <w:b w:val="0"/>
                <w:bCs/>
                <w:sz w:val="2"/>
                <w:szCs w:val="2"/>
              </w:rPr>
            </w:pPr>
          </w:p>
        </w:tc>
        <w:tc>
          <w:tcPr>
            <w:tcW w:w="5533" w:type="dxa"/>
            <w:gridSpan w:val="10"/>
            <w:tcBorders>
              <w:top w:val="single" w:sz="2" w:space="0" w:color="FFFFFF"/>
              <w:left w:val="single" w:sz="2" w:space="0" w:color="FFFFFF" w:themeColor="background1"/>
              <w:bottom w:val="single" w:sz="2" w:space="0" w:color="auto"/>
              <w:right w:val="single" w:sz="2" w:space="0" w:color="FFFFFF" w:themeColor="background1"/>
            </w:tcBorders>
          </w:tcPr>
          <w:p w14:paraId="2EF6FC11" w14:textId="77777777" w:rsidR="006040FD" w:rsidRPr="00E71D52" w:rsidRDefault="006040FD" w:rsidP="006040FD">
            <w:pPr>
              <w:pStyle w:val="aff5"/>
              <w:spacing w:after="0"/>
              <w:jc w:val="both"/>
              <w:rPr>
                <w:sz w:val="2"/>
                <w:szCs w:val="2"/>
              </w:rPr>
            </w:pPr>
          </w:p>
        </w:tc>
      </w:tr>
      <w:tr w:rsidR="006040FD" w:rsidRPr="00E71D52" w14:paraId="072EE90D" w14:textId="77777777" w:rsidTr="00FE517F">
        <w:trPr>
          <w:trHeight w:val="200"/>
        </w:trPr>
        <w:tc>
          <w:tcPr>
            <w:tcW w:w="3515" w:type="dxa"/>
            <w:gridSpan w:val="2"/>
            <w:tcBorders>
              <w:top w:val="single" w:sz="2" w:space="0" w:color="FFFFFF"/>
              <w:left w:val="single" w:sz="4" w:space="0" w:color="FFFFFF"/>
              <w:bottom w:val="single" w:sz="2" w:space="0" w:color="FFFFFF" w:themeColor="background1"/>
              <w:right w:val="single" w:sz="4" w:space="0" w:color="auto"/>
            </w:tcBorders>
          </w:tcPr>
          <w:p w14:paraId="1A6C9E54" w14:textId="1BAB5F65" w:rsidR="006040FD" w:rsidRPr="00E71D52" w:rsidRDefault="006040FD" w:rsidP="006040FD">
            <w:pPr>
              <w:pStyle w:val="aff5"/>
              <w:spacing w:after="0"/>
              <w:jc w:val="both"/>
              <w:rPr>
                <w:b w:val="0"/>
                <w:bCs/>
                <w:sz w:val="18"/>
                <w:szCs w:val="18"/>
              </w:rPr>
            </w:pPr>
            <w:r w:rsidRPr="00E71D52">
              <w:rPr>
                <w:b w:val="0"/>
                <w:bCs/>
                <w:sz w:val="18"/>
                <w:szCs w:val="18"/>
              </w:rPr>
              <w:t>Фамилия*:</w:t>
            </w:r>
          </w:p>
        </w:tc>
        <w:tc>
          <w:tcPr>
            <w:tcW w:w="5533" w:type="dxa"/>
            <w:gridSpan w:val="10"/>
            <w:tcBorders>
              <w:top w:val="single" w:sz="2" w:space="0" w:color="auto"/>
              <w:left w:val="single" w:sz="4" w:space="0" w:color="auto"/>
              <w:bottom w:val="single" w:sz="2" w:space="0" w:color="000000" w:themeColor="text1"/>
            </w:tcBorders>
          </w:tcPr>
          <w:p w14:paraId="5402B6E2" w14:textId="77777777" w:rsidR="006040FD" w:rsidRPr="00E71D52" w:rsidRDefault="006040FD" w:rsidP="006040FD">
            <w:pPr>
              <w:pStyle w:val="aff5"/>
              <w:spacing w:after="0"/>
              <w:jc w:val="both"/>
              <w:rPr>
                <w:sz w:val="8"/>
                <w:szCs w:val="8"/>
              </w:rPr>
            </w:pPr>
          </w:p>
        </w:tc>
      </w:tr>
      <w:tr w:rsidR="006040FD" w:rsidRPr="00E71D52" w14:paraId="7FC9C41E" w14:textId="77777777" w:rsidTr="00FE517F">
        <w:trPr>
          <w:trHeight w:val="30"/>
        </w:trPr>
        <w:tc>
          <w:tcPr>
            <w:tcW w:w="3515"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0F37876" w14:textId="77777777" w:rsidR="006040FD" w:rsidRPr="00E71D52" w:rsidRDefault="006040FD" w:rsidP="006040FD">
            <w:pPr>
              <w:pStyle w:val="aff5"/>
              <w:spacing w:after="0"/>
              <w:jc w:val="both"/>
              <w:rPr>
                <w:b w:val="0"/>
                <w:bCs/>
                <w:sz w:val="4"/>
                <w:szCs w:val="4"/>
              </w:rPr>
            </w:pPr>
          </w:p>
        </w:tc>
        <w:tc>
          <w:tcPr>
            <w:tcW w:w="5533" w:type="dxa"/>
            <w:gridSpan w:val="10"/>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17610356" w14:textId="77777777" w:rsidR="006040FD" w:rsidRPr="00E71D52" w:rsidRDefault="006040FD" w:rsidP="006040FD">
            <w:pPr>
              <w:pStyle w:val="aff5"/>
              <w:spacing w:after="0"/>
              <w:jc w:val="both"/>
              <w:rPr>
                <w:sz w:val="4"/>
                <w:szCs w:val="4"/>
              </w:rPr>
            </w:pPr>
          </w:p>
        </w:tc>
      </w:tr>
      <w:tr w:rsidR="006040FD" w:rsidRPr="00E71D52" w14:paraId="6F40D41F" w14:textId="77777777" w:rsidTr="00FE517F">
        <w:trPr>
          <w:trHeight w:val="70"/>
        </w:trPr>
        <w:tc>
          <w:tcPr>
            <w:tcW w:w="3515"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95617C5" w14:textId="18777678" w:rsidR="006040FD" w:rsidRPr="00E71D52" w:rsidRDefault="006040FD" w:rsidP="006040FD">
            <w:pPr>
              <w:pStyle w:val="aff5"/>
              <w:spacing w:after="0"/>
              <w:jc w:val="both"/>
              <w:rPr>
                <w:b w:val="0"/>
                <w:bCs/>
                <w:sz w:val="18"/>
                <w:szCs w:val="18"/>
              </w:rPr>
            </w:pPr>
            <w:r w:rsidRPr="00E71D52">
              <w:rPr>
                <w:b w:val="0"/>
                <w:bCs/>
                <w:sz w:val="18"/>
                <w:szCs w:val="18"/>
              </w:rPr>
              <w:t>Имя*:</w:t>
            </w:r>
          </w:p>
        </w:tc>
        <w:tc>
          <w:tcPr>
            <w:tcW w:w="5533" w:type="dxa"/>
            <w:gridSpan w:val="10"/>
            <w:tcBorders>
              <w:top w:val="single" w:sz="2" w:space="0" w:color="000000" w:themeColor="text1"/>
              <w:left w:val="single" w:sz="4" w:space="0" w:color="auto"/>
              <w:bottom w:val="single" w:sz="2" w:space="0" w:color="auto"/>
            </w:tcBorders>
          </w:tcPr>
          <w:p w14:paraId="66DAB439" w14:textId="77777777" w:rsidR="006040FD" w:rsidRPr="00E71D52" w:rsidRDefault="006040FD" w:rsidP="006040FD">
            <w:pPr>
              <w:pStyle w:val="aff5"/>
              <w:spacing w:after="0"/>
              <w:jc w:val="both"/>
              <w:rPr>
                <w:sz w:val="8"/>
                <w:szCs w:val="8"/>
              </w:rPr>
            </w:pPr>
          </w:p>
        </w:tc>
      </w:tr>
      <w:tr w:rsidR="006040FD" w:rsidRPr="00E71D52" w14:paraId="04EE8FF7" w14:textId="77777777" w:rsidTr="00FE517F">
        <w:trPr>
          <w:trHeight w:val="47"/>
        </w:trPr>
        <w:tc>
          <w:tcPr>
            <w:tcW w:w="3515"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6DF7220" w14:textId="77777777" w:rsidR="006040FD" w:rsidRPr="00E71D52" w:rsidRDefault="006040FD" w:rsidP="006040FD">
            <w:pPr>
              <w:pStyle w:val="aff5"/>
              <w:spacing w:after="0"/>
              <w:jc w:val="both"/>
              <w:rPr>
                <w:b w:val="0"/>
                <w:bCs/>
                <w:sz w:val="4"/>
                <w:szCs w:val="4"/>
              </w:rPr>
            </w:pPr>
          </w:p>
        </w:tc>
        <w:tc>
          <w:tcPr>
            <w:tcW w:w="5533"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1529F026" w14:textId="77777777" w:rsidR="006040FD" w:rsidRPr="00E71D52" w:rsidRDefault="006040FD" w:rsidP="006040FD">
            <w:pPr>
              <w:pStyle w:val="aff5"/>
              <w:spacing w:after="0"/>
              <w:jc w:val="both"/>
              <w:rPr>
                <w:sz w:val="4"/>
                <w:szCs w:val="4"/>
              </w:rPr>
            </w:pPr>
          </w:p>
        </w:tc>
      </w:tr>
      <w:tr w:rsidR="006040FD" w:rsidRPr="00E71D52" w14:paraId="795EC4F6" w14:textId="77777777" w:rsidTr="00FE517F">
        <w:trPr>
          <w:trHeight w:val="80"/>
        </w:trPr>
        <w:tc>
          <w:tcPr>
            <w:tcW w:w="3515"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6DFB007" w14:textId="73FF09E2" w:rsidR="006040FD" w:rsidRPr="00E71D52" w:rsidRDefault="006040FD" w:rsidP="006040FD">
            <w:pPr>
              <w:pStyle w:val="aff5"/>
              <w:spacing w:after="0"/>
              <w:jc w:val="both"/>
              <w:rPr>
                <w:b w:val="0"/>
                <w:bCs/>
                <w:sz w:val="18"/>
                <w:szCs w:val="18"/>
              </w:rPr>
            </w:pPr>
            <w:r w:rsidRPr="00E71D52">
              <w:rPr>
                <w:b w:val="0"/>
                <w:bCs/>
                <w:sz w:val="18"/>
                <w:szCs w:val="18"/>
              </w:rPr>
              <w:t>Отчество (при наличии):</w:t>
            </w:r>
          </w:p>
        </w:tc>
        <w:tc>
          <w:tcPr>
            <w:tcW w:w="5533" w:type="dxa"/>
            <w:gridSpan w:val="10"/>
            <w:tcBorders>
              <w:top w:val="single" w:sz="2" w:space="0" w:color="auto"/>
              <w:left w:val="single" w:sz="4" w:space="0" w:color="auto"/>
              <w:bottom w:val="single" w:sz="2" w:space="0" w:color="auto"/>
            </w:tcBorders>
          </w:tcPr>
          <w:p w14:paraId="6E70D315" w14:textId="77777777" w:rsidR="006040FD" w:rsidRPr="00E71D52" w:rsidRDefault="006040FD" w:rsidP="006040FD">
            <w:pPr>
              <w:pStyle w:val="aff5"/>
              <w:spacing w:after="0"/>
              <w:jc w:val="both"/>
              <w:rPr>
                <w:sz w:val="8"/>
                <w:szCs w:val="8"/>
              </w:rPr>
            </w:pPr>
          </w:p>
        </w:tc>
      </w:tr>
      <w:tr w:rsidR="006040FD" w:rsidRPr="00E71D52" w14:paraId="56D8D21D" w14:textId="77777777" w:rsidTr="00FE517F">
        <w:trPr>
          <w:trHeight w:val="48"/>
        </w:trPr>
        <w:tc>
          <w:tcPr>
            <w:tcW w:w="3515"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3D099FAB" w14:textId="77777777" w:rsidR="006040FD" w:rsidRPr="00E71D52" w:rsidRDefault="006040FD" w:rsidP="006040FD">
            <w:pPr>
              <w:pStyle w:val="aff5"/>
              <w:spacing w:after="0"/>
              <w:jc w:val="both"/>
              <w:rPr>
                <w:b w:val="0"/>
                <w:bCs/>
                <w:sz w:val="4"/>
                <w:szCs w:val="4"/>
              </w:rPr>
            </w:pPr>
          </w:p>
        </w:tc>
        <w:tc>
          <w:tcPr>
            <w:tcW w:w="5533" w:type="dxa"/>
            <w:gridSpan w:val="10"/>
            <w:tcBorders>
              <w:top w:val="single" w:sz="2" w:space="0" w:color="auto"/>
              <w:left w:val="single" w:sz="4" w:space="0" w:color="FFFFFF" w:themeColor="background1"/>
              <w:bottom w:val="single" w:sz="2" w:space="0" w:color="auto"/>
              <w:right w:val="single" w:sz="4" w:space="0" w:color="FFFFFF" w:themeColor="background1"/>
            </w:tcBorders>
          </w:tcPr>
          <w:p w14:paraId="353F4222" w14:textId="77777777" w:rsidR="006040FD" w:rsidRPr="00E71D52" w:rsidRDefault="006040FD" w:rsidP="006040FD">
            <w:pPr>
              <w:pStyle w:val="aff5"/>
              <w:spacing w:after="0"/>
              <w:jc w:val="both"/>
              <w:rPr>
                <w:sz w:val="4"/>
                <w:szCs w:val="4"/>
              </w:rPr>
            </w:pPr>
          </w:p>
        </w:tc>
      </w:tr>
      <w:tr w:rsidR="006040FD" w:rsidRPr="00E71D52" w14:paraId="20EDA701" w14:textId="77777777" w:rsidTr="00FE517F">
        <w:trPr>
          <w:trHeight w:val="80"/>
        </w:trPr>
        <w:tc>
          <w:tcPr>
            <w:tcW w:w="3515"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D9619FE" w14:textId="599E66D2" w:rsidR="006040FD" w:rsidRPr="00E71D52" w:rsidRDefault="006040FD" w:rsidP="006040FD">
            <w:pPr>
              <w:pStyle w:val="aff5"/>
              <w:spacing w:after="0"/>
              <w:jc w:val="both"/>
              <w:rPr>
                <w:b w:val="0"/>
                <w:bCs/>
                <w:sz w:val="18"/>
                <w:szCs w:val="18"/>
              </w:rPr>
            </w:pPr>
            <w:r w:rsidRPr="00E71D52">
              <w:rPr>
                <w:b w:val="0"/>
                <w:bCs/>
                <w:sz w:val="18"/>
                <w:szCs w:val="18"/>
              </w:rPr>
              <w:t>Вид документа, удостоверяющего личность*:</w:t>
            </w:r>
          </w:p>
        </w:tc>
        <w:tc>
          <w:tcPr>
            <w:tcW w:w="5533" w:type="dxa"/>
            <w:gridSpan w:val="10"/>
            <w:tcBorders>
              <w:top w:val="single" w:sz="2" w:space="0" w:color="auto"/>
              <w:left w:val="single" w:sz="4" w:space="0" w:color="auto"/>
              <w:bottom w:val="single" w:sz="2" w:space="0" w:color="auto"/>
            </w:tcBorders>
          </w:tcPr>
          <w:p w14:paraId="0270154C" w14:textId="77777777" w:rsidR="006040FD" w:rsidRPr="00E71D52" w:rsidRDefault="006040FD" w:rsidP="006040FD">
            <w:pPr>
              <w:pStyle w:val="aff5"/>
              <w:spacing w:after="0"/>
              <w:jc w:val="both"/>
              <w:rPr>
                <w:sz w:val="8"/>
                <w:szCs w:val="8"/>
              </w:rPr>
            </w:pPr>
          </w:p>
        </w:tc>
      </w:tr>
      <w:tr w:rsidR="006040FD" w:rsidRPr="00E71D52" w14:paraId="2EF571B0" w14:textId="5EE3C014" w:rsidTr="00FE517F">
        <w:trPr>
          <w:trHeight w:val="80"/>
        </w:trPr>
        <w:tc>
          <w:tcPr>
            <w:tcW w:w="3515" w:type="dxa"/>
            <w:gridSpan w:val="2"/>
            <w:tcBorders>
              <w:top w:val="single" w:sz="2" w:space="0" w:color="FFFFFF" w:themeColor="background1"/>
              <w:left w:val="single" w:sz="4" w:space="0" w:color="FFFFFF"/>
              <w:bottom w:val="single" w:sz="2" w:space="0" w:color="FFFFFF" w:themeColor="background1"/>
              <w:right w:val="single" w:sz="4" w:space="0" w:color="FFFFFF"/>
            </w:tcBorders>
          </w:tcPr>
          <w:p w14:paraId="2A465ECC" w14:textId="45DF24CF" w:rsidR="006040FD" w:rsidRPr="00E71D52" w:rsidRDefault="006040FD" w:rsidP="006040FD">
            <w:pPr>
              <w:pStyle w:val="aff5"/>
              <w:spacing w:after="0"/>
              <w:jc w:val="both"/>
              <w:rPr>
                <w:b w:val="0"/>
                <w:bCs/>
                <w:sz w:val="18"/>
                <w:szCs w:val="18"/>
              </w:rPr>
            </w:pPr>
            <w:r w:rsidRPr="00E71D52">
              <w:rPr>
                <w:b w:val="0"/>
                <w:bCs/>
                <w:i/>
                <w:iCs/>
                <w:sz w:val="12"/>
                <w:szCs w:val="12"/>
                <w:u w:val="single"/>
              </w:rPr>
              <w:t>Обращаем внимание</w:t>
            </w:r>
            <w:r w:rsidRPr="00E71D52">
              <w:rPr>
                <w:b w:val="0"/>
                <w:bCs/>
                <w:i/>
                <w:iCs/>
                <w:sz w:val="10"/>
                <w:szCs w:val="10"/>
              </w:rPr>
              <w:t>: перед заполнением рекомендуется ознакомиться с перечнем документов, удостоверяющих лично</w:t>
            </w:r>
            <w:r w:rsidR="00DE06DE" w:rsidRPr="00E71D52">
              <w:rPr>
                <w:b w:val="0"/>
                <w:bCs/>
                <w:i/>
                <w:iCs/>
                <w:sz w:val="10"/>
                <w:szCs w:val="10"/>
              </w:rPr>
              <w:t>сть, в п</w:t>
            </w:r>
            <w:r w:rsidRPr="00E71D52">
              <w:rPr>
                <w:b w:val="0"/>
                <w:bCs/>
                <w:i/>
                <w:iCs/>
                <w:sz w:val="10"/>
                <w:szCs w:val="10"/>
              </w:rPr>
              <w:t>риложении 6 Административного регламента</w:t>
            </w:r>
          </w:p>
        </w:tc>
        <w:tc>
          <w:tcPr>
            <w:tcW w:w="689" w:type="dxa"/>
            <w:tcBorders>
              <w:top w:val="single" w:sz="2" w:space="0" w:color="auto"/>
              <w:left w:val="single" w:sz="4" w:space="0" w:color="FFFFFF"/>
              <w:bottom w:val="single" w:sz="4" w:space="0" w:color="FFFFFF" w:themeColor="background1"/>
              <w:right w:val="single" w:sz="4" w:space="0" w:color="FFFFFF" w:themeColor="background1"/>
            </w:tcBorders>
          </w:tcPr>
          <w:p w14:paraId="68AF7A58" w14:textId="77777777" w:rsidR="006040FD" w:rsidRPr="00E71D52" w:rsidRDefault="006040FD" w:rsidP="006040FD">
            <w:pPr>
              <w:pStyle w:val="aff5"/>
              <w:spacing w:after="0"/>
              <w:jc w:val="both"/>
              <w:rPr>
                <w:sz w:val="8"/>
                <w:szCs w:val="8"/>
              </w:rPr>
            </w:pPr>
          </w:p>
        </w:tc>
        <w:tc>
          <w:tcPr>
            <w:tcW w:w="2122" w:type="dxa"/>
            <w:gridSpan w:val="2"/>
            <w:tcBorders>
              <w:top w:val="single" w:sz="2" w:space="0" w:color="auto"/>
              <w:left w:val="single" w:sz="4" w:space="0" w:color="FFFFFF" w:themeColor="background1"/>
              <w:bottom w:val="single" w:sz="2" w:space="0" w:color="auto"/>
              <w:right w:val="single" w:sz="4" w:space="0" w:color="FFFFFF" w:themeColor="background1"/>
            </w:tcBorders>
          </w:tcPr>
          <w:p w14:paraId="06CECE53" w14:textId="77777777" w:rsidR="006040FD" w:rsidRPr="00E71D52" w:rsidRDefault="006040FD" w:rsidP="006040FD">
            <w:pPr>
              <w:pStyle w:val="aff5"/>
              <w:spacing w:after="0"/>
              <w:jc w:val="both"/>
              <w:rPr>
                <w:sz w:val="8"/>
                <w:szCs w:val="8"/>
              </w:rPr>
            </w:pPr>
          </w:p>
        </w:tc>
        <w:tc>
          <w:tcPr>
            <w:tcW w:w="566"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7354A692" w14:textId="77777777" w:rsidR="006040FD" w:rsidRPr="00E71D52" w:rsidRDefault="006040FD" w:rsidP="006040FD">
            <w:pPr>
              <w:pStyle w:val="aff5"/>
              <w:spacing w:after="0"/>
              <w:jc w:val="both"/>
              <w:rPr>
                <w:sz w:val="8"/>
                <w:szCs w:val="8"/>
              </w:rPr>
            </w:pPr>
          </w:p>
        </w:tc>
        <w:tc>
          <w:tcPr>
            <w:tcW w:w="2156" w:type="dxa"/>
            <w:gridSpan w:val="4"/>
            <w:tcBorders>
              <w:top w:val="single" w:sz="2" w:space="0" w:color="auto"/>
              <w:left w:val="single" w:sz="4" w:space="0" w:color="FFFFFF" w:themeColor="background1"/>
              <w:bottom w:val="single" w:sz="2" w:space="0" w:color="auto"/>
              <w:right w:val="single" w:sz="4" w:space="0" w:color="FFFFFF"/>
            </w:tcBorders>
          </w:tcPr>
          <w:p w14:paraId="624CAC0F" w14:textId="77777777" w:rsidR="006040FD" w:rsidRPr="00E71D52" w:rsidRDefault="006040FD" w:rsidP="006040FD">
            <w:pPr>
              <w:pStyle w:val="aff5"/>
              <w:spacing w:after="0"/>
              <w:jc w:val="both"/>
              <w:rPr>
                <w:sz w:val="8"/>
                <w:szCs w:val="8"/>
              </w:rPr>
            </w:pPr>
          </w:p>
        </w:tc>
      </w:tr>
      <w:tr w:rsidR="006040FD" w:rsidRPr="00E71D52" w14:paraId="10444853" w14:textId="171FA655" w:rsidTr="00FE517F">
        <w:trPr>
          <w:trHeight w:val="80"/>
        </w:trPr>
        <w:tc>
          <w:tcPr>
            <w:tcW w:w="3515"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135A39DB" w14:textId="2CDB7DE0" w:rsidR="006040FD" w:rsidRPr="00E71D52" w:rsidRDefault="006040FD" w:rsidP="006040FD">
            <w:pPr>
              <w:pStyle w:val="aff5"/>
              <w:spacing w:after="0"/>
              <w:ind w:right="-33"/>
              <w:jc w:val="both"/>
              <w:rPr>
                <w:b w:val="0"/>
                <w:bCs/>
                <w:sz w:val="18"/>
                <w:szCs w:val="18"/>
              </w:rPr>
            </w:pPr>
            <w:r w:rsidRPr="00E71D52">
              <w:rPr>
                <w:b w:val="0"/>
                <w:bCs/>
                <w:sz w:val="18"/>
                <w:szCs w:val="18"/>
              </w:rPr>
              <w:t>Реквизиты документа, удостоверяющего личность*:</w:t>
            </w:r>
          </w:p>
        </w:tc>
        <w:tc>
          <w:tcPr>
            <w:tcW w:w="689" w:type="dxa"/>
            <w:tcBorders>
              <w:top w:val="single" w:sz="4" w:space="0" w:color="FFFFFF" w:themeColor="background1"/>
              <w:left w:val="single" w:sz="4" w:space="0" w:color="FFFFFF" w:themeColor="background1"/>
              <w:bottom w:val="single" w:sz="4" w:space="0" w:color="FFFFFF" w:themeColor="background1"/>
            </w:tcBorders>
          </w:tcPr>
          <w:p w14:paraId="076A3372" w14:textId="7FA603DA" w:rsidR="006040FD" w:rsidRPr="00E71D52" w:rsidRDefault="006040FD" w:rsidP="006040FD">
            <w:pPr>
              <w:pStyle w:val="aff5"/>
              <w:spacing w:after="0"/>
              <w:jc w:val="both"/>
              <w:rPr>
                <w:sz w:val="8"/>
                <w:szCs w:val="8"/>
              </w:rPr>
            </w:pPr>
            <w:r w:rsidRPr="00E71D52">
              <w:rPr>
                <w:b w:val="0"/>
                <w:bCs/>
                <w:sz w:val="18"/>
                <w:szCs w:val="18"/>
              </w:rPr>
              <w:t>дата</w:t>
            </w:r>
          </w:p>
        </w:tc>
        <w:tc>
          <w:tcPr>
            <w:tcW w:w="2122" w:type="dxa"/>
            <w:gridSpan w:val="2"/>
            <w:tcBorders>
              <w:top w:val="single" w:sz="2" w:space="0" w:color="auto"/>
              <w:left w:val="single" w:sz="4" w:space="0" w:color="auto"/>
              <w:bottom w:val="single" w:sz="2" w:space="0" w:color="auto"/>
            </w:tcBorders>
          </w:tcPr>
          <w:p w14:paraId="77CA36A6" w14:textId="77777777" w:rsidR="006040FD" w:rsidRPr="00E71D52" w:rsidRDefault="006040FD" w:rsidP="006040FD">
            <w:pPr>
              <w:pStyle w:val="aff5"/>
              <w:spacing w:after="0"/>
              <w:jc w:val="both"/>
              <w:rPr>
                <w:sz w:val="8"/>
                <w:szCs w:val="8"/>
              </w:rPr>
            </w:pPr>
          </w:p>
        </w:tc>
        <w:tc>
          <w:tcPr>
            <w:tcW w:w="566" w:type="dxa"/>
            <w:gridSpan w:val="3"/>
            <w:tcBorders>
              <w:top w:val="single" w:sz="4" w:space="0" w:color="FFFFFF" w:themeColor="background1"/>
              <w:left w:val="single" w:sz="4" w:space="0" w:color="auto"/>
              <w:bottom w:val="single" w:sz="4" w:space="0" w:color="FFFFFF" w:themeColor="background1"/>
            </w:tcBorders>
          </w:tcPr>
          <w:p w14:paraId="59F9565E" w14:textId="7EA9D2CF" w:rsidR="006040FD" w:rsidRPr="00E71D52" w:rsidRDefault="006040FD" w:rsidP="006040FD">
            <w:pPr>
              <w:pStyle w:val="aff5"/>
              <w:spacing w:after="0"/>
              <w:jc w:val="both"/>
              <w:rPr>
                <w:sz w:val="8"/>
                <w:szCs w:val="8"/>
              </w:rPr>
            </w:pPr>
            <w:r w:rsidRPr="00E71D52">
              <w:rPr>
                <w:b w:val="0"/>
                <w:bCs/>
                <w:sz w:val="18"/>
                <w:szCs w:val="18"/>
              </w:rPr>
              <w:t>№</w:t>
            </w:r>
          </w:p>
        </w:tc>
        <w:tc>
          <w:tcPr>
            <w:tcW w:w="2156" w:type="dxa"/>
            <w:gridSpan w:val="4"/>
            <w:tcBorders>
              <w:top w:val="single" w:sz="2" w:space="0" w:color="auto"/>
              <w:left w:val="single" w:sz="4" w:space="0" w:color="auto"/>
              <w:bottom w:val="single" w:sz="2" w:space="0" w:color="auto"/>
            </w:tcBorders>
          </w:tcPr>
          <w:p w14:paraId="343CD309" w14:textId="77777777" w:rsidR="006040FD" w:rsidRPr="00E71D52" w:rsidRDefault="006040FD" w:rsidP="006040FD">
            <w:pPr>
              <w:pStyle w:val="aff5"/>
              <w:spacing w:after="0"/>
              <w:jc w:val="both"/>
              <w:rPr>
                <w:sz w:val="8"/>
                <w:szCs w:val="8"/>
              </w:rPr>
            </w:pPr>
          </w:p>
        </w:tc>
      </w:tr>
      <w:tr w:rsidR="006040FD" w:rsidRPr="00E71D52" w14:paraId="1706D3CE" w14:textId="607D256D" w:rsidTr="00FE517F">
        <w:trPr>
          <w:trHeight w:val="42"/>
        </w:trPr>
        <w:tc>
          <w:tcPr>
            <w:tcW w:w="3515" w:type="dxa"/>
            <w:gridSpan w:val="2"/>
            <w:tcBorders>
              <w:top w:val="single" w:sz="2" w:space="0" w:color="FFFFFF" w:themeColor="background1"/>
              <w:left w:val="single" w:sz="4" w:space="0" w:color="FFFFFF"/>
              <w:bottom w:val="single" w:sz="4" w:space="0" w:color="FFFFFF"/>
              <w:right w:val="single" w:sz="4" w:space="0" w:color="FFFFFF" w:themeColor="background1"/>
            </w:tcBorders>
          </w:tcPr>
          <w:p w14:paraId="31F0C4E1" w14:textId="77777777" w:rsidR="006040FD" w:rsidRPr="00E71D52" w:rsidRDefault="006040FD" w:rsidP="006040FD">
            <w:pPr>
              <w:pStyle w:val="aff5"/>
              <w:spacing w:after="0"/>
              <w:jc w:val="both"/>
              <w:rPr>
                <w:sz w:val="4"/>
                <w:szCs w:val="4"/>
              </w:rPr>
            </w:pPr>
          </w:p>
        </w:tc>
        <w:tc>
          <w:tcPr>
            <w:tcW w:w="689" w:type="dxa"/>
            <w:tcBorders>
              <w:top w:val="single" w:sz="4" w:space="0" w:color="FFFFFF" w:themeColor="background1"/>
              <w:left w:val="single" w:sz="4" w:space="0" w:color="FFFFFF" w:themeColor="background1"/>
              <w:right w:val="single" w:sz="4" w:space="0" w:color="FFFFFF" w:themeColor="background1"/>
            </w:tcBorders>
          </w:tcPr>
          <w:p w14:paraId="7CBDC3A0" w14:textId="48E9C8DD" w:rsidR="006040FD" w:rsidRPr="00E71D52" w:rsidRDefault="006040FD" w:rsidP="006040FD">
            <w:pPr>
              <w:pStyle w:val="aff5"/>
              <w:spacing w:after="0"/>
              <w:jc w:val="both"/>
              <w:rPr>
                <w:sz w:val="4"/>
                <w:szCs w:val="4"/>
              </w:rPr>
            </w:pPr>
          </w:p>
        </w:tc>
        <w:tc>
          <w:tcPr>
            <w:tcW w:w="2122" w:type="dxa"/>
            <w:gridSpan w:val="2"/>
            <w:tcBorders>
              <w:top w:val="single" w:sz="2" w:space="0" w:color="auto"/>
              <w:left w:val="single" w:sz="4" w:space="0" w:color="FFFFFF" w:themeColor="background1"/>
              <w:right w:val="single" w:sz="4" w:space="0" w:color="FFFFFF" w:themeColor="background1"/>
            </w:tcBorders>
          </w:tcPr>
          <w:p w14:paraId="4E1D2E53" w14:textId="77777777" w:rsidR="006040FD" w:rsidRPr="00E71D52" w:rsidRDefault="006040FD" w:rsidP="006040FD">
            <w:pPr>
              <w:pStyle w:val="aff5"/>
              <w:spacing w:after="0"/>
              <w:jc w:val="both"/>
              <w:rPr>
                <w:sz w:val="4"/>
                <w:szCs w:val="4"/>
              </w:rPr>
            </w:pPr>
          </w:p>
        </w:tc>
        <w:tc>
          <w:tcPr>
            <w:tcW w:w="566" w:type="dxa"/>
            <w:gridSpan w:val="3"/>
            <w:tcBorders>
              <w:top w:val="single" w:sz="4" w:space="0" w:color="FFFFFF" w:themeColor="background1"/>
              <w:left w:val="single" w:sz="4" w:space="0" w:color="FFFFFF" w:themeColor="background1"/>
              <w:right w:val="single" w:sz="4" w:space="0" w:color="FFFFFF" w:themeColor="background1"/>
            </w:tcBorders>
          </w:tcPr>
          <w:p w14:paraId="05980DC7" w14:textId="77777777" w:rsidR="006040FD" w:rsidRPr="00E71D52" w:rsidRDefault="006040FD" w:rsidP="006040FD">
            <w:pPr>
              <w:pStyle w:val="aff5"/>
              <w:spacing w:after="0"/>
              <w:jc w:val="both"/>
              <w:rPr>
                <w:sz w:val="4"/>
                <w:szCs w:val="4"/>
              </w:rPr>
            </w:pPr>
          </w:p>
        </w:tc>
        <w:tc>
          <w:tcPr>
            <w:tcW w:w="2156" w:type="dxa"/>
            <w:gridSpan w:val="4"/>
            <w:tcBorders>
              <w:top w:val="single" w:sz="2" w:space="0" w:color="auto"/>
              <w:left w:val="single" w:sz="4" w:space="0" w:color="FFFFFF" w:themeColor="background1"/>
              <w:right w:val="single" w:sz="4" w:space="0" w:color="FFFFFF" w:themeColor="background1"/>
            </w:tcBorders>
          </w:tcPr>
          <w:p w14:paraId="3C11B9C3" w14:textId="77777777" w:rsidR="006040FD" w:rsidRPr="00E71D52" w:rsidRDefault="006040FD" w:rsidP="006040FD">
            <w:pPr>
              <w:pStyle w:val="aff5"/>
              <w:spacing w:after="0"/>
              <w:jc w:val="both"/>
              <w:rPr>
                <w:sz w:val="4"/>
                <w:szCs w:val="4"/>
              </w:rPr>
            </w:pPr>
          </w:p>
        </w:tc>
      </w:tr>
      <w:tr w:rsidR="006040FD" w:rsidRPr="00E71D52" w14:paraId="01EB4916" w14:textId="77777777" w:rsidTr="00FE517F">
        <w:trPr>
          <w:trHeight w:val="42"/>
        </w:trPr>
        <w:tc>
          <w:tcPr>
            <w:tcW w:w="3515" w:type="dxa"/>
            <w:gridSpan w:val="2"/>
            <w:tcBorders>
              <w:top w:val="single" w:sz="4" w:space="0" w:color="FFFFFF"/>
              <w:left w:val="single" w:sz="4" w:space="0" w:color="FFFFFF"/>
              <w:bottom w:val="single" w:sz="4" w:space="0" w:color="FFFFFF"/>
            </w:tcBorders>
          </w:tcPr>
          <w:p w14:paraId="7BF830EB" w14:textId="1A2B10B9" w:rsidR="006040FD" w:rsidRPr="00E71D52" w:rsidRDefault="006040FD" w:rsidP="006040FD">
            <w:pPr>
              <w:pStyle w:val="aff5"/>
              <w:spacing w:after="0"/>
              <w:jc w:val="both"/>
              <w:rPr>
                <w:sz w:val="8"/>
                <w:szCs w:val="8"/>
              </w:rPr>
            </w:pPr>
            <w:r w:rsidRPr="00E71D52">
              <w:rPr>
                <w:b w:val="0"/>
                <w:bCs/>
                <w:sz w:val="18"/>
                <w:szCs w:val="18"/>
              </w:rPr>
              <w:t>Контактный телефон*:</w:t>
            </w:r>
          </w:p>
        </w:tc>
        <w:tc>
          <w:tcPr>
            <w:tcW w:w="5533" w:type="dxa"/>
            <w:gridSpan w:val="10"/>
          </w:tcPr>
          <w:p w14:paraId="7B799237" w14:textId="77777777" w:rsidR="006040FD" w:rsidRPr="00E71D52" w:rsidRDefault="006040FD" w:rsidP="006040FD">
            <w:pPr>
              <w:pStyle w:val="aff5"/>
              <w:spacing w:after="0"/>
              <w:jc w:val="both"/>
              <w:rPr>
                <w:sz w:val="8"/>
                <w:szCs w:val="8"/>
              </w:rPr>
            </w:pPr>
          </w:p>
        </w:tc>
      </w:tr>
      <w:tr w:rsidR="006040FD" w:rsidRPr="00E71D52" w14:paraId="78C19FD8" w14:textId="77777777" w:rsidTr="00FE517F">
        <w:trPr>
          <w:trHeight w:val="42"/>
        </w:trPr>
        <w:tc>
          <w:tcPr>
            <w:tcW w:w="3515" w:type="dxa"/>
            <w:gridSpan w:val="2"/>
            <w:tcBorders>
              <w:top w:val="single" w:sz="4" w:space="0" w:color="FFFFFF"/>
              <w:left w:val="single" w:sz="4" w:space="0" w:color="FFFFFF"/>
              <w:bottom w:val="single" w:sz="4" w:space="0" w:color="FFFFFF"/>
              <w:right w:val="single" w:sz="4" w:space="0" w:color="FFFFFF"/>
            </w:tcBorders>
          </w:tcPr>
          <w:p w14:paraId="3A5F8345" w14:textId="77777777" w:rsidR="006040FD" w:rsidRPr="00E71D52" w:rsidRDefault="006040FD" w:rsidP="006040FD">
            <w:pPr>
              <w:pStyle w:val="aff5"/>
              <w:spacing w:after="0"/>
              <w:jc w:val="both"/>
              <w:rPr>
                <w:sz w:val="4"/>
                <w:szCs w:val="4"/>
              </w:rPr>
            </w:pPr>
          </w:p>
        </w:tc>
        <w:tc>
          <w:tcPr>
            <w:tcW w:w="5533" w:type="dxa"/>
            <w:gridSpan w:val="10"/>
            <w:tcBorders>
              <w:left w:val="single" w:sz="4" w:space="0" w:color="FFFFFF"/>
              <w:right w:val="single" w:sz="4" w:space="0" w:color="FFFFFF" w:themeColor="background1"/>
            </w:tcBorders>
          </w:tcPr>
          <w:p w14:paraId="7D3BC355" w14:textId="77777777" w:rsidR="006040FD" w:rsidRPr="00E71D52" w:rsidRDefault="006040FD" w:rsidP="006040FD">
            <w:pPr>
              <w:pStyle w:val="aff5"/>
              <w:spacing w:after="0"/>
              <w:jc w:val="both"/>
              <w:rPr>
                <w:sz w:val="4"/>
                <w:szCs w:val="4"/>
              </w:rPr>
            </w:pPr>
          </w:p>
        </w:tc>
      </w:tr>
      <w:tr w:rsidR="006040FD" w:rsidRPr="00E71D52" w14:paraId="7CC497B6" w14:textId="77777777" w:rsidTr="00FE517F">
        <w:trPr>
          <w:trHeight w:val="192"/>
        </w:trPr>
        <w:tc>
          <w:tcPr>
            <w:tcW w:w="3515" w:type="dxa"/>
            <w:gridSpan w:val="2"/>
            <w:tcBorders>
              <w:top w:val="single" w:sz="4" w:space="0" w:color="FFFFFF"/>
              <w:left w:val="single" w:sz="4" w:space="0" w:color="FFFFFF"/>
              <w:bottom w:val="single" w:sz="4" w:space="0" w:color="FFFFFF"/>
            </w:tcBorders>
          </w:tcPr>
          <w:p w14:paraId="371E06FF" w14:textId="012D5929" w:rsidR="006040FD" w:rsidRPr="00E71D52" w:rsidRDefault="006040FD" w:rsidP="006040FD">
            <w:pPr>
              <w:pStyle w:val="aff5"/>
              <w:spacing w:after="0"/>
              <w:jc w:val="both"/>
              <w:rPr>
                <w:sz w:val="8"/>
                <w:szCs w:val="8"/>
              </w:rPr>
            </w:pPr>
            <w:r w:rsidRPr="00E71D52">
              <w:rPr>
                <w:b w:val="0"/>
                <w:bCs/>
                <w:sz w:val="18"/>
                <w:szCs w:val="18"/>
              </w:rPr>
              <w:t>Адрес электронной почты*:</w:t>
            </w:r>
          </w:p>
        </w:tc>
        <w:tc>
          <w:tcPr>
            <w:tcW w:w="5533" w:type="dxa"/>
            <w:gridSpan w:val="10"/>
            <w:tcBorders>
              <w:right w:val="single" w:sz="4" w:space="0" w:color="auto"/>
            </w:tcBorders>
          </w:tcPr>
          <w:p w14:paraId="15FF4346" w14:textId="77777777" w:rsidR="006040FD" w:rsidRPr="00E71D52" w:rsidRDefault="006040FD" w:rsidP="006040FD">
            <w:pPr>
              <w:pStyle w:val="aff5"/>
              <w:spacing w:after="0"/>
              <w:jc w:val="both"/>
              <w:rPr>
                <w:sz w:val="8"/>
                <w:szCs w:val="8"/>
              </w:rPr>
            </w:pPr>
          </w:p>
        </w:tc>
      </w:tr>
    </w:tbl>
    <w:p w14:paraId="7181BDA6" w14:textId="77777777" w:rsidR="005704DA" w:rsidRPr="00E71D52" w:rsidRDefault="005704DA" w:rsidP="00DD49FD">
      <w:pPr>
        <w:pStyle w:val="aff5"/>
        <w:spacing w:after="0"/>
        <w:ind w:left="284"/>
        <w:jc w:val="both"/>
        <w:rPr>
          <w:b w:val="0"/>
          <w:bCs/>
          <w:iCs/>
          <w:sz w:val="8"/>
          <w:szCs w:val="8"/>
        </w:rPr>
      </w:pPr>
    </w:p>
    <w:p w14:paraId="1D019AD2" w14:textId="3B316879" w:rsidR="00DD49FD" w:rsidRPr="00E71D52" w:rsidRDefault="00DD49FD" w:rsidP="00DD49FD">
      <w:pPr>
        <w:pStyle w:val="aff5"/>
        <w:spacing w:after="0"/>
        <w:ind w:left="284"/>
        <w:jc w:val="both"/>
        <w:rPr>
          <w:b w:val="0"/>
          <w:bCs/>
          <w:iCs/>
          <w:sz w:val="8"/>
          <w:szCs w:val="8"/>
        </w:rPr>
      </w:pPr>
    </w:p>
    <w:tbl>
      <w:tblPr>
        <w:tblStyle w:val="1f4"/>
        <w:tblW w:w="9324" w:type="dxa"/>
        <w:tblInd w:w="-2" w:type="dxa"/>
        <w:tblLayout w:type="fixed"/>
        <w:tblLook w:val="04A0" w:firstRow="1" w:lastRow="0" w:firstColumn="1" w:lastColumn="0" w:noHBand="0" w:noVBand="1"/>
      </w:tblPr>
      <w:tblGrid>
        <w:gridCol w:w="4"/>
        <w:gridCol w:w="124"/>
        <w:gridCol w:w="267"/>
        <w:gridCol w:w="7"/>
        <w:gridCol w:w="125"/>
        <w:gridCol w:w="74"/>
        <w:gridCol w:w="222"/>
        <w:gridCol w:w="854"/>
        <w:gridCol w:w="131"/>
        <w:gridCol w:w="70"/>
        <w:gridCol w:w="55"/>
        <w:gridCol w:w="45"/>
        <w:gridCol w:w="85"/>
        <w:gridCol w:w="51"/>
        <w:gridCol w:w="300"/>
        <w:gridCol w:w="53"/>
        <w:gridCol w:w="236"/>
        <w:gridCol w:w="83"/>
        <w:gridCol w:w="11"/>
        <w:gridCol w:w="129"/>
        <w:gridCol w:w="170"/>
        <w:gridCol w:w="95"/>
        <w:gridCol w:w="12"/>
        <w:gridCol w:w="14"/>
        <w:gridCol w:w="105"/>
        <w:gridCol w:w="61"/>
        <w:gridCol w:w="124"/>
        <w:gridCol w:w="102"/>
        <w:gridCol w:w="10"/>
        <w:gridCol w:w="124"/>
        <w:gridCol w:w="102"/>
        <w:gridCol w:w="10"/>
        <w:gridCol w:w="41"/>
        <w:gridCol w:w="83"/>
        <w:gridCol w:w="102"/>
        <w:gridCol w:w="256"/>
        <w:gridCol w:w="23"/>
        <w:gridCol w:w="4"/>
        <w:gridCol w:w="12"/>
        <w:gridCol w:w="69"/>
        <w:gridCol w:w="121"/>
        <w:gridCol w:w="106"/>
        <w:gridCol w:w="213"/>
        <w:gridCol w:w="213"/>
        <w:gridCol w:w="23"/>
        <w:gridCol w:w="16"/>
        <w:gridCol w:w="26"/>
        <w:gridCol w:w="31"/>
        <w:gridCol w:w="14"/>
        <w:gridCol w:w="9"/>
        <w:gridCol w:w="25"/>
        <w:gridCol w:w="312"/>
        <w:gridCol w:w="309"/>
        <w:gridCol w:w="18"/>
        <w:gridCol w:w="24"/>
        <w:gridCol w:w="141"/>
        <w:gridCol w:w="251"/>
        <w:gridCol w:w="33"/>
        <w:gridCol w:w="12"/>
        <w:gridCol w:w="10"/>
        <w:gridCol w:w="6"/>
        <w:gridCol w:w="66"/>
        <w:gridCol w:w="34"/>
        <w:gridCol w:w="21"/>
        <w:gridCol w:w="141"/>
        <w:gridCol w:w="312"/>
        <w:gridCol w:w="80"/>
        <w:gridCol w:w="251"/>
        <w:gridCol w:w="72"/>
        <w:gridCol w:w="141"/>
        <w:gridCol w:w="214"/>
        <w:gridCol w:w="11"/>
        <w:gridCol w:w="10"/>
        <w:gridCol w:w="33"/>
        <w:gridCol w:w="16"/>
        <w:gridCol w:w="10"/>
        <w:gridCol w:w="18"/>
        <w:gridCol w:w="950"/>
        <w:gridCol w:w="26"/>
        <w:gridCol w:w="223"/>
        <w:gridCol w:w="192"/>
        <w:gridCol w:w="7"/>
        <w:gridCol w:w="31"/>
        <w:gridCol w:w="6"/>
        <w:gridCol w:w="24"/>
        <w:gridCol w:w="77"/>
        <w:gridCol w:w="4"/>
      </w:tblGrid>
      <w:tr w:rsidR="00DD49FD" w:rsidRPr="00E71D52" w14:paraId="48FC4E10" w14:textId="77777777" w:rsidTr="004C4032">
        <w:trPr>
          <w:gridBefore w:val="2"/>
          <w:gridAfter w:val="6"/>
          <w:wBefore w:w="128" w:type="dxa"/>
          <w:wAfter w:w="145" w:type="dxa"/>
          <w:trHeight w:val="67"/>
        </w:trPr>
        <w:tc>
          <w:tcPr>
            <w:tcW w:w="9051" w:type="dxa"/>
            <w:gridSpan w:val="79"/>
            <w:tcBorders>
              <w:top w:val="single" w:sz="4" w:space="0" w:color="FFFFFF"/>
              <w:left w:val="single" w:sz="4" w:space="0" w:color="FFFFFF"/>
              <w:bottom w:val="single" w:sz="4" w:space="0" w:color="FFFFFF" w:themeColor="background1"/>
              <w:right w:val="single" w:sz="2" w:space="0" w:color="FFFFFF"/>
            </w:tcBorders>
          </w:tcPr>
          <w:p w14:paraId="33290D9F" w14:textId="16DA5AE8" w:rsidR="003B3E24" w:rsidRPr="00E71D52" w:rsidRDefault="00DD49FD" w:rsidP="006040FD">
            <w:pPr>
              <w:pStyle w:val="aff5"/>
              <w:spacing w:after="0"/>
              <w:jc w:val="both"/>
              <w:rPr>
                <w:sz w:val="20"/>
                <w:szCs w:val="20"/>
              </w:rPr>
            </w:pPr>
            <w:r w:rsidRPr="00E71D52">
              <w:rPr>
                <w:sz w:val="20"/>
                <w:szCs w:val="20"/>
              </w:rPr>
              <w:t xml:space="preserve">Заявитель (для физических </w:t>
            </w:r>
            <w:r w:rsidR="00B2393D" w:rsidRPr="00E71D52">
              <w:rPr>
                <w:sz w:val="20"/>
                <w:szCs w:val="20"/>
              </w:rPr>
              <w:t>лиц) *</w:t>
            </w:r>
            <w:r w:rsidRPr="00E71D52">
              <w:rPr>
                <w:sz w:val="20"/>
                <w:szCs w:val="20"/>
              </w:rPr>
              <w:t>:</w:t>
            </w:r>
          </w:p>
        </w:tc>
      </w:tr>
      <w:tr w:rsidR="00DD49FD" w:rsidRPr="00E71D52" w14:paraId="44126223" w14:textId="77777777" w:rsidTr="004C4032">
        <w:trPr>
          <w:gridBefore w:val="2"/>
          <w:gridAfter w:val="6"/>
          <w:wBefore w:w="128" w:type="dxa"/>
          <w:wAfter w:w="145" w:type="dxa"/>
          <w:trHeight w:val="42"/>
        </w:trPr>
        <w:tc>
          <w:tcPr>
            <w:tcW w:w="3768" w:type="dxa"/>
            <w:gridSpan w:val="31"/>
            <w:tcBorders>
              <w:top w:val="single" w:sz="2" w:space="0" w:color="FFFFFF"/>
              <w:left w:val="single" w:sz="4" w:space="0" w:color="FFFFFF"/>
              <w:bottom w:val="single" w:sz="4" w:space="0" w:color="FFFFFF"/>
              <w:right w:val="single" w:sz="4" w:space="0" w:color="FFFFFF" w:themeColor="background1"/>
            </w:tcBorders>
          </w:tcPr>
          <w:p w14:paraId="124B8DF9" w14:textId="77777777" w:rsidR="00DD49FD" w:rsidRPr="00E71D52" w:rsidRDefault="00DD49FD" w:rsidP="00E53A0E">
            <w:pPr>
              <w:pStyle w:val="aff5"/>
              <w:spacing w:after="0"/>
              <w:jc w:val="both"/>
              <w:rPr>
                <w:sz w:val="4"/>
                <w:szCs w:val="4"/>
              </w:rPr>
            </w:pPr>
          </w:p>
        </w:tc>
        <w:tc>
          <w:tcPr>
            <w:tcW w:w="5283" w:type="dxa"/>
            <w:gridSpan w:val="48"/>
            <w:tcBorders>
              <w:top w:val="single" w:sz="2" w:space="0" w:color="FFFFFF"/>
              <w:left w:val="single" w:sz="4" w:space="0" w:color="FFFFFF" w:themeColor="background1"/>
              <w:right w:val="single" w:sz="4" w:space="0" w:color="FFFFFF" w:themeColor="background1"/>
            </w:tcBorders>
          </w:tcPr>
          <w:p w14:paraId="779256A1" w14:textId="77777777" w:rsidR="00DD49FD" w:rsidRPr="00E71D52" w:rsidRDefault="00DD49FD" w:rsidP="00E53A0E">
            <w:pPr>
              <w:pStyle w:val="aff5"/>
              <w:spacing w:after="0"/>
              <w:jc w:val="both"/>
              <w:rPr>
                <w:sz w:val="4"/>
                <w:szCs w:val="4"/>
              </w:rPr>
            </w:pPr>
          </w:p>
        </w:tc>
      </w:tr>
      <w:tr w:rsidR="00DD49FD" w:rsidRPr="00E71D52" w14:paraId="62633046" w14:textId="77777777" w:rsidTr="004C4032">
        <w:trPr>
          <w:gridBefore w:val="2"/>
          <w:gridAfter w:val="6"/>
          <w:wBefore w:w="128" w:type="dxa"/>
          <w:wAfter w:w="145" w:type="dxa"/>
          <w:trHeight w:val="192"/>
        </w:trPr>
        <w:tc>
          <w:tcPr>
            <w:tcW w:w="3768" w:type="dxa"/>
            <w:gridSpan w:val="31"/>
            <w:tcBorders>
              <w:top w:val="single" w:sz="4" w:space="0" w:color="FFFFFF"/>
              <w:left w:val="single" w:sz="4" w:space="0" w:color="FFFFFF"/>
              <w:bottom w:val="single" w:sz="4" w:space="0" w:color="FFFFFF"/>
            </w:tcBorders>
          </w:tcPr>
          <w:p w14:paraId="104BB81A" w14:textId="03AC9850" w:rsidR="00DD49FD" w:rsidRPr="00E71D52" w:rsidRDefault="00A80EB7" w:rsidP="00E53A0E">
            <w:pPr>
              <w:pStyle w:val="aff5"/>
              <w:spacing w:after="0"/>
              <w:jc w:val="left"/>
              <w:rPr>
                <w:sz w:val="8"/>
                <w:szCs w:val="8"/>
              </w:rPr>
            </w:pPr>
            <w:r w:rsidRPr="00E71D52">
              <w:rPr>
                <w:b w:val="0"/>
                <w:bCs/>
                <w:sz w:val="18"/>
                <w:szCs w:val="18"/>
              </w:rPr>
              <w:t>Ф</w:t>
            </w:r>
            <w:r w:rsidR="00DD49FD" w:rsidRPr="00E71D52">
              <w:rPr>
                <w:b w:val="0"/>
                <w:bCs/>
                <w:sz w:val="18"/>
                <w:szCs w:val="18"/>
              </w:rPr>
              <w:t>амилия</w:t>
            </w:r>
            <w:r w:rsidR="003B3E24" w:rsidRPr="00E71D52">
              <w:rPr>
                <w:b w:val="0"/>
                <w:bCs/>
                <w:sz w:val="18"/>
                <w:szCs w:val="18"/>
              </w:rPr>
              <w:t>*</w:t>
            </w:r>
            <w:r w:rsidR="00DD49FD" w:rsidRPr="00E71D52">
              <w:rPr>
                <w:b w:val="0"/>
                <w:bCs/>
                <w:sz w:val="18"/>
                <w:szCs w:val="18"/>
              </w:rPr>
              <w:t>:</w:t>
            </w:r>
          </w:p>
        </w:tc>
        <w:tc>
          <w:tcPr>
            <w:tcW w:w="5283" w:type="dxa"/>
            <w:gridSpan w:val="48"/>
          </w:tcPr>
          <w:p w14:paraId="43E279B0" w14:textId="77777777" w:rsidR="00DD49FD" w:rsidRPr="00E71D52" w:rsidRDefault="00DD49FD" w:rsidP="00E53A0E">
            <w:pPr>
              <w:pStyle w:val="aff5"/>
              <w:spacing w:after="0"/>
              <w:jc w:val="both"/>
              <w:rPr>
                <w:sz w:val="8"/>
                <w:szCs w:val="8"/>
              </w:rPr>
            </w:pPr>
          </w:p>
        </w:tc>
      </w:tr>
      <w:tr w:rsidR="00DD49FD" w:rsidRPr="00E71D52" w14:paraId="62A3E18A" w14:textId="77777777" w:rsidTr="004C4032">
        <w:trPr>
          <w:gridBefore w:val="2"/>
          <w:gridAfter w:val="6"/>
          <w:wBefore w:w="128" w:type="dxa"/>
          <w:wAfter w:w="145" w:type="dxa"/>
          <w:trHeight w:val="42"/>
        </w:trPr>
        <w:tc>
          <w:tcPr>
            <w:tcW w:w="3768" w:type="dxa"/>
            <w:gridSpan w:val="31"/>
            <w:tcBorders>
              <w:top w:val="single" w:sz="4" w:space="0" w:color="FFFFFF"/>
              <w:left w:val="single" w:sz="4" w:space="0" w:color="FFFFFF"/>
              <w:bottom w:val="single" w:sz="4" w:space="0" w:color="FFFFFF"/>
              <w:right w:val="single" w:sz="4" w:space="0" w:color="FFFFFF"/>
            </w:tcBorders>
          </w:tcPr>
          <w:p w14:paraId="123FD762" w14:textId="77777777" w:rsidR="00DD49FD" w:rsidRPr="00E71D52" w:rsidRDefault="00DD49FD" w:rsidP="00E53A0E">
            <w:pPr>
              <w:pStyle w:val="aff5"/>
              <w:spacing w:after="0"/>
              <w:jc w:val="both"/>
              <w:rPr>
                <w:sz w:val="4"/>
                <w:szCs w:val="4"/>
              </w:rPr>
            </w:pPr>
          </w:p>
        </w:tc>
        <w:tc>
          <w:tcPr>
            <w:tcW w:w="5283" w:type="dxa"/>
            <w:gridSpan w:val="48"/>
            <w:tcBorders>
              <w:left w:val="single" w:sz="4" w:space="0" w:color="FFFFFF"/>
              <w:right w:val="single" w:sz="4" w:space="0" w:color="FFFFFF" w:themeColor="background1"/>
            </w:tcBorders>
          </w:tcPr>
          <w:p w14:paraId="363677EF" w14:textId="77777777" w:rsidR="00DD49FD" w:rsidRPr="00E71D52" w:rsidRDefault="00DD49FD" w:rsidP="00E53A0E">
            <w:pPr>
              <w:pStyle w:val="aff5"/>
              <w:spacing w:after="0"/>
              <w:jc w:val="both"/>
              <w:rPr>
                <w:sz w:val="4"/>
                <w:szCs w:val="4"/>
              </w:rPr>
            </w:pPr>
          </w:p>
        </w:tc>
      </w:tr>
      <w:tr w:rsidR="00DD49FD" w:rsidRPr="00E71D52" w14:paraId="5C864CC4" w14:textId="77777777" w:rsidTr="004C4032">
        <w:trPr>
          <w:gridBefore w:val="2"/>
          <w:gridAfter w:val="6"/>
          <w:wBefore w:w="128" w:type="dxa"/>
          <w:wAfter w:w="145" w:type="dxa"/>
          <w:trHeight w:val="192"/>
        </w:trPr>
        <w:tc>
          <w:tcPr>
            <w:tcW w:w="3768" w:type="dxa"/>
            <w:gridSpan w:val="31"/>
            <w:tcBorders>
              <w:top w:val="single" w:sz="4" w:space="0" w:color="FFFFFF"/>
              <w:left w:val="single" w:sz="4" w:space="0" w:color="FFFFFF"/>
              <w:bottom w:val="single" w:sz="4" w:space="0" w:color="FFFFFF"/>
            </w:tcBorders>
          </w:tcPr>
          <w:p w14:paraId="4410638B" w14:textId="0F5BEB64" w:rsidR="00DD49FD" w:rsidRPr="00E71D52" w:rsidRDefault="00A80EB7" w:rsidP="00E53A0E">
            <w:pPr>
              <w:pStyle w:val="aff5"/>
              <w:spacing w:after="0"/>
              <w:jc w:val="both"/>
              <w:rPr>
                <w:sz w:val="8"/>
                <w:szCs w:val="8"/>
              </w:rPr>
            </w:pPr>
            <w:r w:rsidRPr="00E71D52">
              <w:rPr>
                <w:b w:val="0"/>
                <w:bCs/>
                <w:sz w:val="18"/>
                <w:szCs w:val="18"/>
              </w:rPr>
              <w:t>И</w:t>
            </w:r>
            <w:r w:rsidR="00DD49FD" w:rsidRPr="00E71D52">
              <w:rPr>
                <w:b w:val="0"/>
                <w:bCs/>
                <w:sz w:val="18"/>
                <w:szCs w:val="18"/>
              </w:rPr>
              <w:t>мя</w:t>
            </w:r>
            <w:r w:rsidR="003B3E24" w:rsidRPr="00E71D52">
              <w:rPr>
                <w:b w:val="0"/>
                <w:bCs/>
                <w:sz w:val="18"/>
                <w:szCs w:val="18"/>
              </w:rPr>
              <w:t>*</w:t>
            </w:r>
            <w:r w:rsidR="00DD49FD" w:rsidRPr="00E71D52">
              <w:rPr>
                <w:b w:val="0"/>
                <w:bCs/>
                <w:sz w:val="18"/>
                <w:szCs w:val="18"/>
              </w:rPr>
              <w:t>:</w:t>
            </w:r>
          </w:p>
        </w:tc>
        <w:tc>
          <w:tcPr>
            <w:tcW w:w="5283" w:type="dxa"/>
            <w:gridSpan w:val="48"/>
            <w:tcBorders>
              <w:right w:val="single" w:sz="4" w:space="0" w:color="auto"/>
            </w:tcBorders>
          </w:tcPr>
          <w:p w14:paraId="43C7A15D" w14:textId="77777777" w:rsidR="00DD49FD" w:rsidRPr="00E71D52" w:rsidRDefault="00DD49FD" w:rsidP="00E53A0E">
            <w:pPr>
              <w:pStyle w:val="aff5"/>
              <w:spacing w:after="0"/>
              <w:jc w:val="both"/>
              <w:rPr>
                <w:sz w:val="8"/>
                <w:szCs w:val="8"/>
              </w:rPr>
            </w:pPr>
          </w:p>
        </w:tc>
      </w:tr>
      <w:tr w:rsidR="00DD49FD" w:rsidRPr="00E71D52" w14:paraId="504B4D5A" w14:textId="77777777" w:rsidTr="004C4032">
        <w:trPr>
          <w:gridBefore w:val="2"/>
          <w:gridAfter w:val="6"/>
          <w:wBefore w:w="128" w:type="dxa"/>
          <w:wAfter w:w="145" w:type="dxa"/>
          <w:trHeight w:val="42"/>
        </w:trPr>
        <w:tc>
          <w:tcPr>
            <w:tcW w:w="3768" w:type="dxa"/>
            <w:gridSpan w:val="31"/>
            <w:tcBorders>
              <w:top w:val="single" w:sz="4" w:space="0" w:color="FFFFFF"/>
              <w:left w:val="single" w:sz="4" w:space="0" w:color="FFFFFF"/>
              <w:bottom w:val="single" w:sz="4" w:space="0" w:color="FFFFFF" w:themeColor="background1"/>
              <w:right w:val="single" w:sz="4" w:space="0" w:color="FFFFFF"/>
            </w:tcBorders>
          </w:tcPr>
          <w:p w14:paraId="273BEF32" w14:textId="77777777" w:rsidR="00DD49FD" w:rsidRPr="00E71D52" w:rsidRDefault="00DD49FD" w:rsidP="00E53A0E">
            <w:pPr>
              <w:pStyle w:val="aff5"/>
              <w:spacing w:after="0"/>
              <w:jc w:val="both"/>
              <w:rPr>
                <w:sz w:val="4"/>
                <w:szCs w:val="4"/>
              </w:rPr>
            </w:pPr>
          </w:p>
        </w:tc>
        <w:tc>
          <w:tcPr>
            <w:tcW w:w="5283" w:type="dxa"/>
            <w:gridSpan w:val="48"/>
            <w:tcBorders>
              <w:left w:val="single" w:sz="4" w:space="0" w:color="FFFFFF"/>
              <w:right w:val="single" w:sz="4" w:space="0" w:color="FFFFFF" w:themeColor="background1"/>
            </w:tcBorders>
          </w:tcPr>
          <w:p w14:paraId="41540B89" w14:textId="77777777" w:rsidR="00DD49FD" w:rsidRPr="00E71D52" w:rsidRDefault="00DD49FD" w:rsidP="00E53A0E">
            <w:pPr>
              <w:pStyle w:val="aff5"/>
              <w:spacing w:after="0"/>
              <w:jc w:val="both"/>
              <w:rPr>
                <w:sz w:val="4"/>
                <w:szCs w:val="4"/>
              </w:rPr>
            </w:pPr>
          </w:p>
        </w:tc>
      </w:tr>
      <w:tr w:rsidR="00DD49FD" w:rsidRPr="00E71D52" w14:paraId="6C177A89" w14:textId="77777777" w:rsidTr="004C4032">
        <w:trPr>
          <w:gridBefore w:val="2"/>
          <w:gridAfter w:val="6"/>
          <w:wBefore w:w="128" w:type="dxa"/>
          <w:wAfter w:w="145" w:type="dxa"/>
          <w:trHeight w:val="134"/>
        </w:trPr>
        <w:tc>
          <w:tcPr>
            <w:tcW w:w="3768" w:type="dxa"/>
            <w:gridSpan w:val="31"/>
            <w:tcBorders>
              <w:top w:val="single" w:sz="4" w:space="0" w:color="FFFFFF" w:themeColor="background1"/>
              <w:left w:val="single" w:sz="4" w:space="0" w:color="FFFFFF"/>
              <w:bottom w:val="single" w:sz="4" w:space="0" w:color="FFFFFF" w:themeColor="background1"/>
              <w:right w:val="single" w:sz="4" w:space="0" w:color="auto"/>
            </w:tcBorders>
          </w:tcPr>
          <w:p w14:paraId="73E35394" w14:textId="366CBCED" w:rsidR="00DD49FD" w:rsidRPr="00E71D52" w:rsidRDefault="00A80EB7" w:rsidP="00E53A0E">
            <w:pPr>
              <w:pStyle w:val="aff5"/>
              <w:spacing w:after="0"/>
              <w:jc w:val="both"/>
              <w:rPr>
                <w:sz w:val="8"/>
                <w:szCs w:val="8"/>
              </w:rPr>
            </w:pPr>
            <w:r w:rsidRPr="00E71D52">
              <w:rPr>
                <w:b w:val="0"/>
                <w:bCs/>
                <w:sz w:val="18"/>
                <w:szCs w:val="18"/>
              </w:rPr>
              <w:t>О</w:t>
            </w:r>
            <w:r w:rsidR="00DD49FD" w:rsidRPr="00E71D52">
              <w:rPr>
                <w:b w:val="0"/>
                <w:bCs/>
                <w:sz w:val="18"/>
                <w:szCs w:val="18"/>
              </w:rPr>
              <w:t>тчество (при наличии):</w:t>
            </w:r>
          </w:p>
        </w:tc>
        <w:tc>
          <w:tcPr>
            <w:tcW w:w="5283" w:type="dxa"/>
            <w:gridSpan w:val="48"/>
            <w:tcBorders>
              <w:top w:val="single" w:sz="4" w:space="0" w:color="auto"/>
              <w:left w:val="single" w:sz="4" w:space="0" w:color="auto"/>
              <w:bottom w:val="single" w:sz="4" w:space="0" w:color="000000" w:themeColor="text1"/>
            </w:tcBorders>
          </w:tcPr>
          <w:p w14:paraId="730A4574" w14:textId="77777777" w:rsidR="00DD49FD" w:rsidRPr="00E71D52" w:rsidRDefault="00DD49FD" w:rsidP="00E53A0E">
            <w:pPr>
              <w:pStyle w:val="aff5"/>
              <w:spacing w:after="0"/>
              <w:jc w:val="both"/>
              <w:rPr>
                <w:sz w:val="8"/>
                <w:szCs w:val="8"/>
              </w:rPr>
            </w:pPr>
          </w:p>
        </w:tc>
      </w:tr>
      <w:tr w:rsidR="00326410" w:rsidRPr="00E71D52" w14:paraId="151EA13E" w14:textId="77777777" w:rsidTr="004C4032">
        <w:trPr>
          <w:gridBefore w:val="2"/>
          <w:gridAfter w:val="6"/>
          <w:wBefore w:w="128" w:type="dxa"/>
          <w:wAfter w:w="145" w:type="dxa"/>
          <w:trHeight w:val="43"/>
        </w:trPr>
        <w:tc>
          <w:tcPr>
            <w:tcW w:w="3768" w:type="dxa"/>
            <w:gridSpan w:val="31"/>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A8FC40E" w14:textId="77777777" w:rsidR="00326410" w:rsidRPr="00E71D52" w:rsidRDefault="00326410" w:rsidP="00E53A0E">
            <w:pPr>
              <w:pStyle w:val="aff5"/>
              <w:spacing w:after="0"/>
              <w:jc w:val="both"/>
              <w:rPr>
                <w:b w:val="0"/>
                <w:bCs/>
                <w:sz w:val="4"/>
                <w:szCs w:val="4"/>
              </w:rPr>
            </w:pPr>
          </w:p>
        </w:tc>
        <w:tc>
          <w:tcPr>
            <w:tcW w:w="5283" w:type="dxa"/>
            <w:gridSpan w:val="48"/>
            <w:tcBorders>
              <w:top w:val="single" w:sz="4" w:space="0" w:color="000000" w:themeColor="text1"/>
              <w:left w:val="single" w:sz="4" w:space="0" w:color="FFFFFF" w:themeColor="background1"/>
              <w:bottom w:val="single" w:sz="4" w:space="0" w:color="auto"/>
              <w:right w:val="single" w:sz="4" w:space="0" w:color="FFFFFF" w:themeColor="background1"/>
            </w:tcBorders>
          </w:tcPr>
          <w:p w14:paraId="08613AEF" w14:textId="77777777" w:rsidR="00326410" w:rsidRPr="00E71D52" w:rsidRDefault="00326410" w:rsidP="00E53A0E">
            <w:pPr>
              <w:pStyle w:val="aff5"/>
              <w:spacing w:after="0"/>
              <w:jc w:val="both"/>
              <w:rPr>
                <w:sz w:val="4"/>
                <w:szCs w:val="4"/>
              </w:rPr>
            </w:pPr>
          </w:p>
        </w:tc>
      </w:tr>
      <w:tr w:rsidR="00030870" w:rsidRPr="00E71D52" w14:paraId="7876A007" w14:textId="77777777" w:rsidTr="004C4032">
        <w:trPr>
          <w:gridBefore w:val="2"/>
          <w:gridAfter w:val="6"/>
          <w:wBefore w:w="128" w:type="dxa"/>
          <w:wAfter w:w="145" w:type="dxa"/>
          <w:trHeight w:val="75"/>
        </w:trPr>
        <w:tc>
          <w:tcPr>
            <w:tcW w:w="3768" w:type="dxa"/>
            <w:gridSpan w:val="31"/>
            <w:tcBorders>
              <w:top w:val="single" w:sz="4" w:space="0" w:color="FFFFFF" w:themeColor="background1"/>
              <w:left w:val="single" w:sz="4" w:space="0" w:color="FFFFFF"/>
              <w:bottom w:val="single" w:sz="4" w:space="0" w:color="FFFFFF" w:themeColor="background1"/>
              <w:right w:val="single" w:sz="4" w:space="0" w:color="auto"/>
            </w:tcBorders>
          </w:tcPr>
          <w:p w14:paraId="2DD3E710" w14:textId="36902254" w:rsidR="00030870" w:rsidRPr="00E71D52" w:rsidRDefault="00030870" w:rsidP="00030870">
            <w:pPr>
              <w:pStyle w:val="aff5"/>
              <w:spacing w:after="0"/>
              <w:jc w:val="both"/>
              <w:rPr>
                <w:b w:val="0"/>
                <w:bCs/>
                <w:sz w:val="18"/>
                <w:szCs w:val="18"/>
              </w:rPr>
            </w:pPr>
            <w:r w:rsidRPr="00E71D52">
              <w:rPr>
                <w:b w:val="0"/>
                <w:bCs/>
                <w:sz w:val="18"/>
                <w:szCs w:val="18"/>
              </w:rPr>
              <w:t>Вид документа, удостоверяющего личность</w:t>
            </w:r>
            <w:r w:rsidR="00E74AA7" w:rsidRPr="00E71D52">
              <w:rPr>
                <w:b w:val="0"/>
                <w:bCs/>
                <w:sz w:val="18"/>
                <w:szCs w:val="18"/>
              </w:rPr>
              <w:t>*</w:t>
            </w:r>
            <w:r w:rsidRPr="00E71D52">
              <w:rPr>
                <w:b w:val="0"/>
                <w:bCs/>
                <w:sz w:val="18"/>
                <w:szCs w:val="18"/>
              </w:rPr>
              <w:t>:</w:t>
            </w:r>
          </w:p>
        </w:tc>
        <w:tc>
          <w:tcPr>
            <w:tcW w:w="5283" w:type="dxa"/>
            <w:gridSpan w:val="48"/>
            <w:tcBorders>
              <w:top w:val="single" w:sz="4" w:space="0" w:color="auto"/>
              <w:left w:val="single" w:sz="4" w:space="0" w:color="auto"/>
              <w:bottom w:val="single" w:sz="4" w:space="0" w:color="auto"/>
            </w:tcBorders>
          </w:tcPr>
          <w:p w14:paraId="3554275B" w14:textId="77777777" w:rsidR="00030870" w:rsidRPr="00E71D52" w:rsidRDefault="00030870" w:rsidP="00030870">
            <w:pPr>
              <w:pStyle w:val="aff5"/>
              <w:spacing w:after="0"/>
              <w:jc w:val="both"/>
              <w:rPr>
                <w:sz w:val="8"/>
                <w:szCs w:val="8"/>
              </w:rPr>
            </w:pPr>
          </w:p>
        </w:tc>
      </w:tr>
      <w:tr w:rsidR="00030870" w:rsidRPr="00E71D52" w14:paraId="573B629E" w14:textId="1FFDA187" w:rsidTr="004C4032">
        <w:trPr>
          <w:gridBefore w:val="2"/>
          <w:gridAfter w:val="6"/>
          <w:wBefore w:w="128" w:type="dxa"/>
          <w:wAfter w:w="145" w:type="dxa"/>
          <w:trHeight w:val="88"/>
        </w:trPr>
        <w:tc>
          <w:tcPr>
            <w:tcW w:w="3768" w:type="dxa"/>
            <w:gridSpan w:val="31"/>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AF19841" w14:textId="48738B9D" w:rsidR="00030870" w:rsidRPr="00E71D52" w:rsidRDefault="006040FD" w:rsidP="00030870">
            <w:pPr>
              <w:pStyle w:val="aff5"/>
              <w:spacing w:after="0"/>
              <w:jc w:val="both"/>
              <w:rPr>
                <w:b w:val="0"/>
                <w:bCs/>
                <w:sz w:val="18"/>
                <w:szCs w:val="18"/>
              </w:rPr>
            </w:pPr>
            <w:r w:rsidRPr="00E71D52">
              <w:rPr>
                <w:b w:val="0"/>
                <w:bCs/>
                <w:i/>
                <w:iCs/>
                <w:sz w:val="12"/>
                <w:szCs w:val="12"/>
                <w:u w:val="single"/>
              </w:rPr>
              <w:t>Обращаем внимание</w:t>
            </w:r>
            <w:r w:rsidRPr="00E71D52">
              <w:rPr>
                <w:b w:val="0"/>
                <w:bCs/>
                <w:i/>
                <w:iCs/>
                <w:sz w:val="10"/>
                <w:szCs w:val="10"/>
              </w:rPr>
              <w:t>: перед заполнением рекомендуется ознакомиться с перечнем документ</w:t>
            </w:r>
            <w:r w:rsidR="00DE06DE" w:rsidRPr="00E71D52">
              <w:rPr>
                <w:b w:val="0"/>
                <w:bCs/>
                <w:i/>
                <w:iCs/>
                <w:sz w:val="10"/>
                <w:szCs w:val="10"/>
              </w:rPr>
              <w:t>ов, удостоверяющих личность, в п</w:t>
            </w:r>
            <w:r w:rsidRPr="00E71D52">
              <w:rPr>
                <w:b w:val="0"/>
                <w:bCs/>
                <w:i/>
                <w:iCs/>
                <w:sz w:val="10"/>
                <w:szCs w:val="10"/>
              </w:rPr>
              <w:t>риложении 6 Административного регламента</w:t>
            </w:r>
          </w:p>
        </w:tc>
        <w:tc>
          <w:tcPr>
            <w:tcW w:w="670" w:type="dxa"/>
            <w:gridSpan w:val="8"/>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16ABF57" w14:textId="77777777" w:rsidR="00030870" w:rsidRPr="00E71D52" w:rsidRDefault="00030870" w:rsidP="00030870">
            <w:pPr>
              <w:pStyle w:val="aff5"/>
              <w:spacing w:after="0"/>
              <w:jc w:val="both"/>
              <w:rPr>
                <w:sz w:val="8"/>
                <w:szCs w:val="8"/>
              </w:rPr>
            </w:pPr>
          </w:p>
        </w:tc>
        <w:tc>
          <w:tcPr>
            <w:tcW w:w="1315" w:type="dxa"/>
            <w:gridSpan w:val="13"/>
            <w:tcBorders>
              <w:top w:val="single" w:sz="4" w:space="0" w:color="auto"/>
              <w:left w:val="single" w:sz="4" w:space="0" w:color="FFFFFF" w:themeColor="background1"/>
              <w:bottom w:val="single" w:sz="4" w:space="0" w:color="auto"/>
              <w:right w:val="single" w:sz="4" w:space="0" w:color="FFFFFF" w:themeColor="background1"/>
            </w:tcBorders>
          </w:tcPr>
          <w:p w14:paraId="1990C71F" w14:textId="77777777" w:rsidR="00030870" w:rsidRPr="00E71D52" w:rsidRDefault="00030870" w:rsidP="00030870">
            <w:pPr>
              <w:pStyle w:val="aff5"/>
              <w:spacing w:after="0"/>
              <w:jc w:val="both"/>
              <w:rPr>
                <w:sz w:val="8"/>
                <w:szCs w:val="8"/>
              </w:rPr>
            </w:pPr>
          </w:p>
        </w:tc>
        <w:tc>
          <w:tcPr>
            <w:tcW w:w="577" w:type="dxa"/>
            <w:gridSpan w:val="9"/>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723986F" w14:textId="77777777" w:rsidR="00030870" w:rsidRPr="00E71D52" w:rsidRDefault="00030870" w:rsidP="00030870">
            <w:pPr>
              <w:pStyle w:val="aff5"/>
              <w:spacing w:after="0"/>
              <w:jc w:val="both"/>
              <w:rPr>
                <w:sz w:val="8"/>
                <w:szCs w:val="8"/>
              </w:rPr>
            </w:pPr>
          </w:p>
        </w:tc>
        <w:tc>
          <w:tcPr>
            <w:tcW w:w="2721" w:type="dxa"/>
            <w:gridSpan w:val="18"/>
            <w:tcBorders>
              <w:top w:val="single" w:sz="4" w:space="0" w:color="auto"/>
              <w:left w:val="single" w:sz="4" w:space="0" w:color="FFFFFF" w:themeColor="background1"/>
              <w:bottom w:val="single" w:sz="4" w:space="0" w:color="auto"/>
              <w:right w:val="single" w:sz="4" w:space="0" w:color="FFFFFF" w:themeColor="background1"/>
            </w:tcBorders>
          </w:tcPr>
          <w:p w14:paraId="602A8A76" w14:textId="77777777" w:rsidR="00030870" w:rsidRPr="00E71D52" w:rsidRDefault="00030870" w:rsidP="00030870">
            <w:pPr>
              <w:pStyle w:val="aff5"/>
              <w:spacing w:after="0"/>
              <w:jc w:val="both"/>
              <w:rPr>
                <w:sz w:val="8"/>
                <w:szCs w:val="8"/>
              </w:rPr>
            </w:pPr>
          </w:p>
        </w:tc>
      </w:tr>
      <w:tr w:rsidR="00030870" w:rsidRPr="00E71D52" w14:paraId="50A6295D" w14:textId="31F71B7F" w:rsidTr="004C4032">
        <w:trPr>
          <w:gridBefore w:val="2"/>
          <w:gridAfter w:val="6"/>
          <w:wBefore w:w="128" w:type="dxa"/>
          <w:wAfter w:w="145" w:type="dxa"/>
          <w:trHeight w:val="142"/>
        </w:trPr>
        <w:tc>
          <w:tcPr>
            <w:tcW w:w="3768" w:type="dxa"/>
            <w:gridSpan w:val="31"/>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96A7812" w14:textId="5281D392" w:rsidR="00030870" w:rsidRPr="00E71D52" w:rsidRDefault="00030870" w:rsidP="00030870">
            <w:pPr>
              <w:pStyle w:val="aff5"/>
              <w:spacing w:after="0"/>
              <w:ind w:right="-142"/>
              <w:jc w:val="both"/>
              <w:rPr>
                <w:b w:val="0"/>
                <w:bCs/>
                <w:sz w:val="18"/>
                <w:szCs w:val="18"/>
              </w:rPr>
            </w:pPr>
            <w:r w:rsidRPr="00E71D52">
              <w:rPr>
                <w:b w:val="0"/>
                <w:bCs/>
                <w:sz w:val="18"/>
                <w:szCs w:val="18"/>
              </w:rPr>
              <w:t>Реквизиты документа, удостоверяющего личность</w:t>
            </w:r>
            <w:r w:rsidR="00E74AA7" w:rsidRPr="00E71D52">
              <w:rPr>
                <w:b w:val="0"/>
                <w:bCs/>
                <w:sz w:val="18"/>
                <w:szCs w:val="18"/>
              </w:rPr>
              <w:t>*</w:t>
            </w:r>
            <w:r w:rsidRPr="00E71D52">
              <w:rPr>
                <w:b w:val="0"/>
                <w:bCs/>
                <w:sz w:val="18"/>
                <w:szCs w:val="18"/>
              </w:rPr>
              <w:t>:</w:t>
            </w:r>
          </w:p>
        </w:tc>
        <w:tc>
          <w:tcPr>
            <w:tcW w:w="670" w:type="dxa"/>
            <w:gridSpan w:val="8"/>
            <w:tcBorders>
              <w:top w:val="single" w:sz="4" w:space="0" w:color="FFFFFF" w:themeColor="background1"/>
              <w:left w:val="single" w:sz="4" w:space="0" w:color="FFFFFF" w:themeColor="background1"/>
              <w:bottom w:val="single" w:sz="4" w:space="0" w:color="FFFFFF" w:themeColor="background1"/>
            </w:tcBorders>
          </w:tcPr>
          <w:p w14:paraId="248D0283" w14:textId="534BB869" w:rsidR="00030870" w:rsidRPr="00E71D52" w:rsidRDefault="00030870" w:rsidP="00030870">
            <w:pPr>
              <w:pStyle w:val="aff5"/>
              <w:spacing w:after="0"/>
              <w:jc w:val="both"/>
              <w:rPr>
                <w:sz w:val="8"/>
                <w:szCs w:val="8"/>
              </w:rPr>
            </w:pPr>
            <w:r w:rsidRPr="00E71D52">
              <w:rPr>
                <w:b w:val="0"/>
                <w:bCs/>
                <w:sz w:val="18"/>
                <w:szCs w:val="18"/>
              </w:rPr>
              <w:t>дата</w:t>
            </w:r>
          </w:p>
        </w:tc>
        <w:tc>
          <w:tcPr>
            <w:tcW w:w="1315" w:type="dxa"/>
            <w:gridSpan w:val="13"/>
            <w:tcBorders>
              <w:top w:val="single" w:sz="4" w:space="0" w:color="auto"/>
              <w:left w:val="single" w:sz="4" w:space="0" w:color="auto"/>
              <w:bottom w:val="single" w:sz="4" w:space="0" w:color="auto"/>
            </w:tcBorders>
          </w:tcPr>
          <w:p w14:paraId="24232892" w14:textId="77777777" w:rsidR="00030870" w:rsidRPr="00E71D52" w:rsidRDefault="00030870" w:rsidP="00030870">
            <w:pPr>
              <w:pStyle w:val="aff5"/>
              <w:spacing w:after="0"/>
              <w:jc w:val="both"/>
              <w:rPr>
                <w:sz w:val="8"/>
                <w:szCs w:val="8"/>
              </w:rPr>
            </w:pPr>
          </w:p>
        </w:tc>
        <w:tc>
          <w:tcPr>
            <w:tcW w:w="577" w:type="dxa"/>
            <w:gridSpan w:val="9"/>
            <w:tcBorders>
              <w:top w:val="single" w:sz="4" w:space="0" w:color="FFFFFF" w:themeColor="background1"/>
              <w:left w:val="single" w:sz="4" w:space="0" w:color="auto"/>
              <w:bottom w:val="single" w:sz="4" w:space="0" w:color="FFFFFF" w:themeColor="background1"/>
            </w:tcBorders>
          </w:tcPr>
          <w:p w14:paraId="0532A4AF" w14:textId="35F5D1B3" w:rsidR="00030870" w:rsidRPr="00E71D52" w:rsidRDefault="00030870" w:rsidP="00030870">
            <w:pPr>
              <w:pStyle w:val="aff5"/>
              <w:spacing w:after="0"/>
              <w:jc w:val="both"/>
              <w:rPr>
                <w:sz w:val="8"/>
                <w:szCs w:val="8"/>
              </w:rPr>
            </w:pPr>
            <w:r w:rsidRPr="00E71D52">
              <w:rPr>
                <w:b w:val="0"/>
                <w:bCs/>
                <w:sz w:val="18"/>
                <w:szCs w:val="18"/>
              </w:rPr>
              <w:t>№</w:t>
            </w:r>
          </w:p>
        </w:tc>
        <w:tc>
          <w:tcPr>
            <w:tcW w:w="2721" w:type="dxa"/>
            <w:gridSpan w:val="18"/>
            <w:tcBorders>
              <w:top w:val="single" w:sz="4" w:space="0" w:color="auto"/>
              <w:left w:val="single" w:sz="4" w:space="0" w:color="auto"/>
              <w:bottom w:val="single" w:sz="4" w:space="0" w:color="auto"/>
            </w:tcBorders>
          </w:tcPr>
          <w:p w14:paraId="6FE69806" w14:textId="77777777" w:rsidR="00030870" w:rsidRPr="00E71D52" w:rsidRDefault="00030870" w:rsidP="00030870">
            <w:pPr>
              <w:pStyle w:val="aff5"/>
              <w:spacing w:after="0"/>
              <w:jc w:val="both"/>
              <w:rPr>
                <w:sz w:val="8"/>
                <w:szCs w:val="8"/>
              </w:rPr>
            </w:pPr>
          </w:p>
        </w:tc>
      </w:tr>
      <w:tr w:rsidR="00030870" w:rsidRPr="00E71D52" w14:paraId="4A7795DA" w14:textId="6861F691" w:rsidTr="004C4032">
        <w:trPr>
          <w:gridBefore w:val="2"/>
          <w:gridAfter w:val="6"/>
          <w:wBefore w:w="128" w:type="dxa"/>
          <w:wAfter w:w="145" w:type="dxa"/>
          <w:trHeight w:val="43"/>
        </w:trPr>
        <w:tc>
          <w:tcPr>
            <w:tcW w:w="3768" w:type="dxa"/>
            <w:gridSpan w:val="31"/>
            <w:tcBorders>
              <w:top w:val="single" w:sz="4" w:space="0" w:color="FFFFFF" w:themeColor="background1"/>
              <w:left w:val="single" w:sz="4" w:space="0" w:color="FFFFFF"/>
              <w:bottom w:val="single" w:sz="4" w:space="0" w:color="FFFFFF"/>
              <w:right w:val="single" w:sz="4" w:space="0" w:color="FFFFFF" w:themeColor="background1"/>
            </w:tcBorders>
          </w:tcPr>
          <w:p w14:paraId="33F22DC0" w14:textId="77777777" w:rsidR="00030870" w:rsidRPr="00E71D52" w:rsidRDefault="00030870" w:rsidP="00E53A0E">
            <w:pPr>
              <w:pStyle w:val="aff5"/>
              <w:spacing w:after="0"/>
              <w:jc w:val="both"/>
              <w:rPr>
                <w:b w:val="0"/>
                <w:bCs/>
                <w:sz w:val="4"/>
                <w:szCs w:val="4"/>
              </w:rPr>
            </w:pPr>
          </w:p>
        </w:tc>
        <w:tc>
          <w:tcPr>
            <w:tcW w:w="670" w:type="dxa"/>
            <w:gridSpan w:val="8"/>
            <w:tcBorders>
              <w:top w:val="single" w:sz="4" w:space="0" w:color="FFFFFF" w:themeColor="background1"/>
              <w:left w:val="single" w:sz="4" w:space="0" w:color="FFFFFF" w:themeColor="background1"/>
              <w:right w:val="single" w:sz="4" w:space="0" w:color="FFFFFF" w:themeColor="background1"/>
            </w:tcBorders>
          </w:tcPr>
          <w:p w14:paraId="6CD1DF7C" w14:textId="77777777" w:rsidR="00030870" w:rsidRPr="00E71D52" w:rsidRDefault="00030870" w:rsidP="00E53A0E">
            <w:pPr>
              <w:pStyle w:val="aff5"/>
              <w:spacing w:after="0"/>
              <w:jc w:val="both"/>
              <w:rPr>
                <w:sz w:val="4"/>
                <w:szCs w:val="4"/>
              </w:rPr>
            </w:pPr>
          </w:p>
        </w:tc>
        <w:tc>
          <w:tcPr>
            <w:tcW w:w="1315" w:type="dxa"/>
            <w:gridSpan w:val="13"/>
            <w:tcBorders>
              <w:top w:val="single" w:sz="4" w:space="0" w:color="auto"/>
              <w:left w:val="single" w:sz="4" w:space="0" w:color="FFFFFF" w:themeColor="background1"/>
              <w:right w:val="single" w:sz="4" w:space="0" w:color="FFFFFF" w:themeColor="background1"/>
            </w:tcBorders>
          </w:tcPr>
          <w:p w14:paraId="4EC029C4" w14:textId="77777777" w:rsidR="00030870" w:rsidRPr="00E71D52" w:rsidRDefault="00030870" w:rsidP="00E53A0E">
            <w:pPr>
              <w:pStyle w:val="aff5"/>
              <w:spacing w:after="0"/>
              <w:jc w:val="both"/>
              <w:rPr>
                <w:sz w:val="4"/>
                <w:szCs w:val="4"/>
              </w:rPr>
            </w:pPr>
          </w:p>
        </w:tc>
        <w:tc>
          <w:tcPr>
            <w:tcW w:w="577" w:type="dxa"/>
            <w:gridSpan w:val="9"/>
            <w:tcBorders>
              <w:top w:val="single" w:sz="4" w:space="0" w:color="FFFFFF" w:themeColor="background1"/>
              <w:left w:val="single" w:sz="4" w:space="0" w:color="FFFFFF" w:themeColor="background1"/>
              <w:right w:val="single" w:sz="4" w:space="0" w:color="FFFFFF" w:themeColor="background1"/>
            </w:tcBorders>
          </w:tcPr>
          <w:p w14:paraId="5661D986" w14:textId="77777777" w:rsidR="00030870" w:rsidRPr="00E71D52" w:rsidRDefault="00030870" w:rsidP="00E53A0E">
            <w:pPr>
              <w:pStyle w:val="aff5"/>
              <w:spacing w:after="0"/>
              <w:jc w:val="both"/>
              <w:rPr>
                <w:sz w:val="4"/>
                <w:szCs w:val="4"/>
              </w:rPr>
            </w:pPr>
          </w:p>
        </w:tc>
        <w:tc>
          <w:tcPr>
            <w:tcW w:w="2721" w:type="dxa"/>
            <w:gridSpan w:val="18"/>
            <w:tcBorders>
              <w:top w:val="single" w:sz="4" w:space="0" w:color="auto"/>
              <w:left w:val="single" w:sz="4" w:space="0" w:color="FFFFFF" w:themeColor="background1"/>
              <w:right w:val="single" w:sz="4" w:space="0" w:color="FFFFFF" w:themeColor="background1"/>
            </w:tcBorders>
          </w:tcPr>
          <w:p w14:paraId="113D0EB1" w14:textId="77777777" w:rsidR="00030870" w:rsidRPr="00E71D52" w:rsidRDefault="00030870" w:rsidP="00E53A0E">
            <w:pPr>
              <w:pStyle w:val="aff5"/>
              <w:spacing w:after="0"/>
              <w:jc w:val="both"/>
              <w:rPr>
                <w:sz w:val="4"/>
                <w:szCs w:val="4"/>
              </w:rPr>
            </w:pPr>
          </w:p>
        </w:tc>
      </w:tr>
      <w:tr w:rsidR="00DD49FD" w:rsidRPr="00E71D52" w14:paraId="4B5BF4F1" w14:textId="77777777" w:rsidTr="004C4032">
        <w:trPr>
          <w:gridBefore w:val="2"/>
          <w:gridAfter w:val="6"/>
          <w:wBefore w:w="128" w:type="dxa"/>
          <w:wAfter w:w="145" w:type="dxa"/>
          <w:trHeight w:val="42"/>
        </w:trPr>
        <w:tc>
          <w:tcPr>
            <w:tcW w:w="3768" w:type="dxa"/>
            <w:gridSpan w:val="31"/>
            <w:tcBorders>
              <w:top w:val="single" w:sz="4" w:space="0" w:color="FFFFFF"/>
              <w:left w:val="single" w:sz="4" w:space="0" w:color="FFFFFF"/>
              <w:bottom w:val="single" w:sz="4" w:space="0" w:color="FFFFFF"/>
            </w:tcBorders>
          </w:tcPr>
          <w:p w14:paraId="13C55F10" w14:textId="546202E4" w:rsidR="00DD49FD" w:rsidRPr="00E71D52" w:rsidRDefault="00A80EB7" w:rsidP="00E53A0E">
            <w:pPr>
              <w:pStyle w:val="aff5"/>
              <w:spacing w:after="0"/>
              <w:jc w:val="both"/>
              <w:rPr>
                <w:sz w:val="8"/>
                <w:szCs w:val="8"/>
              </w:rPr>
            </w:pPr>
            <w:r w:rsidRPr="00E71D52">
              <w:rPr>
                <w:b w:val="0"/>
                <w:bCs/>
                <w:sz w:val="18"/>
                <w:szCs w:val="18"/>
              </w:rPr>
              <w:t>К</w:t>
            </w:r>
            <w:r w:rsidR="00DD49FD" w:rsidRPr="00E71D52">
              <w:rPr>
                <w:b w:val="0"/>
                <w:bCs/>
                <w:sz w:val="18"/>
                <w:szCs w:val="18"/>
              </w:rPr>
              <w:t>онтактный телефон</w:t>
            </w:r>
            <w:r w:rsidR="003B3E24" w:rsidRPr="00E71D52">
              <w:rPr>
                <w:b w:val="0"/>
                <w:bCs/>
                <w:sz w:val="18"/>
                <w:szCs w:val="18"/>
              </w:rPr>
              <w:t>*</w:t>
            </w:r>
            <w:r w:rsidR="00DD49FD" w:rsidRPr="00E71D52">
              <w:rPr>
                <w:b w:val="0"/>
                <w:bCs/>
                <w:sz w:val="18"/>
                <w:szCs w:val="18"/>
              </w:rPr>
              <w:t>:</w:t>
            </w:r>
          </w:p>
        </w:tc>
        <w:tc>
          <w:tcPr>
            <w:tcW w:w="5283" w:type="dxa"/>
            <w:gridSpan w:val="48"/>
          </w:tcPr>
          <w:p w14:paraId="15DC9C11" w14:textId="77777777" w:rsidR="00DD49FD" w:rsidRPr="00E71D52" w:rsidRDefault="00DD49FD" w:rsidP="00E53A0E">
            <w:pPr>
              <w:pStyle w:val="aff5"/>
              <w:spacing w:after="0"/>
              <w:jc w:val="both"/>
              <w:rPr>
                <w:sz w:val="8"/>
                <w:szCs w:val="8"/>
              </w:rPr>
            </w:pPr>
          </w:p>
        </w:tc>
      </w:tr>
      <w:tr w:rsidR="00DD49FD" w:rsidRPr="00E71D52" w14:paraId="46AF2701" w14:textId="77777777" w:rsidTr="004C4032">
        <w:trPr>
          <w:gridBefore w:val="2"/>
          <w:gridAfter w:val="6"/>
          <w:wBefore w:w="128" w:type="dxa"/>
          <w:wAfter w:w="145" w:type="dxa"/>
          <w:trHeight w:val="42"/>
        </w:trPr>
        <w:tc>
          <w:tcPr>
            <w:tcW w:w="3768" w:type="dxa"/>
            <w:gridSpan w:val="31"/>
            <w:tcBorders>
              <w:top w:val="single" w:sz="4" w:space="0" w:color="FFFFFF"/>
              <w:left w:val="single" w:sz="4" w:space="0" w:color="FFFFFF"/>
              <w:bottom w:val="single" w:sz="4" w:space="0" w:color="FFFFFF"/>
              <w:right w:val="single" w:sz="4" w:space="0" w:color="FFFFFF"/>
            </w:tcBorders>
          </w:tcPr>
          <w:p w14:paraId="21D0A74E" w14:textId="77777777" w:rsidR="00DD49FD" w:rsidRPr="00E71D52" w:rsidRDefault="00DD49FD" w:rsidP="00E53A0E">
            <w:pPr>
              <w:pStyle w:val="aff5"/>
              <w:spacing w:after="0"/>
              <w:jc w:val="both"/>
              <w:rPr>
                <w:sz w:val="4"/>
                <w:szCs w:val="4"/>
              </w:rPr>
            </w:pPr>
          </w:p>
        </w:tc>
        <w:tc>
          <w:tcPr>
            <w:tcW w:w="5283" w:type="dxa"/>
            <w:gridSpan w:val="48"/>
            <w:tcBorders>
              <w:left w:val="single" w:sz="4" w:space="0" w:color="FFFFFF"/>
              <w:right w:val="single" w:sz="4" w:space="0" w:color="FFFFFF" w:themeColor="background1"/>
            </w:tcBorders>
          </w:tcPr>
          <w:p w14:paraId="5CAF2870" w14:textId="77777777" w:rsidR="00DD49FD" w:rsidRPr="00E71D52" w:rsidRDefault="00DD49FD" w:rsidP="00E53A0E">
            <w:pPr>
              <w:pStyle w:val="aff5"/>
              <w:spacing w:after="0"/>
              <w:jc w:val="both"/>
              <w:rPr>
                <w:sz w:val="4"/>
                <w:szCs w:val="4"/>
              </w:rPr>
            </w:pPr>
          </w:p>
        </w:tc>
      </w:tr>
      <w:tr w:rsidR="00DD49FD" w:rsidRPr="00E71D52" w14:paraId="5714CEB5" w14:textId="77777777" w:rsidTr="004C4032">
        <w:trPr>
          <w:gridBefore w:val="2"/>
          <w:gridAfter w:val="6"/>
          <w:wBefore w:w="128" w:type="dxa"/>
          <w:wAfter w:w="145" w:type="dxa"/>
          <w:trHeight w:val="42"/>
        </w:trPr>
        <w:tc>
          <w:tcPr>
            <w:tcW w:w="3768" w:type="dxa"/>
            <w:gridSpan w:val="31"/>
            <w:tcBorders>
              <w:top w:val="single" w:sz="4" w:space="0" w:color="FFFFFF"/>
              <w:left w:val="single" w:sz="4" w:space="0" w:color="FFFFFF"/>
              <w:bottom w:val="single" w:sz="2" w:space="0" w:color="FFFFFF" w:themeColor="background1"/>
            </w:tcBorders>
          </w:tcPr>
          <w:p w14:paraId="487834CB" w14:textId="4F15BB12" w:rsidR="00DD49FD" w:rsidRPr="00E71D52" w:rsidRDefault="00A80EB7" w:rsidP="00E53A0E">
            <w:pPr>
              <w:pStyle w:val="aff5"/>
              <w:spacing w:after="0"/>
              <w:jc w:val="both"/>
              <w:rPr>
                <w:sz w:val="8"/>
                <w:szCs w:val="8"/>
              </w:rPr>
            </w:pPr>
            <w:r w:rsidRPr="00E71D52">
              <w:rPr>
                <w:b w:val="0"/>
                <w:bCs/>
                <w:sz w:val="18"/>
                <w:szCs w:val="18"/>
              </w:rPr>
              <w:t>А</w:t>
            </w:r>
            <w:r w:rsidR="00DD49FD" w:rsidRPr="00E71D52">
              <w:rPr>
                <w:b w:val="0"/>
                <w:bCs/>
                <w:sz w:val="18"/>
                <w:szCs w:val="18"/>
              </w:rPr>
              <w:t>дрес электронной почты</w:t>
            </w:r>
            <w:r w:rsidR="003B3E24" w:rsidRPr="00E71D52">
              <w:rPr>
                <w:b w:val="0"/>
                <w:bCs/>
                <w:sz w:val="18"/>
                <w:szCs w:val="18"/>
              </w:rPr>
              <w:t>*</w:t>
            </w:r>
            <w:r w:rsidR="00DD49FD" w:rsidRPr="00E71D52">
              <w:rPr>
                <w:b w:val="0"/>
                <w:bCs/>
                <w:sz w:val="18"/>
                <w:szCs w:val="18"/>
              </w:rPr>
              <w:t>:</w:t>
            </w:r>
          </w:p>
        </w:tc>
        <w:tc>
          <w:tcPr>
            <w:tcW w:w="5283" w:type="dxa"/>
            <w:gridSpan w:val="48"/>
            <w:tcBorders>
              <w:bottom w:val="single" w:sz="2" w:space="0" w:color="FFFFFF" w:themeColor="background1"/>
              <w:right w:val="single" w:sz="4" w:space="0" w:color="auto"/>
            </w:tcBorders>
          </w:tcPr>
          <w:p w14:paraId="468E2B02" w14:textId="383AC615" w:rsidR="00DD49FD" w:rsidRPr="00E71D52" w:rsidRDefault="00DD49FD" w:rsidP="00E53A0E">
            <w:pPr>
              <w:pStyle w:val="aff5"/>
              <w:spacing w:after="0" w:line="240" w:lineRule="auto"/>
              <w:jc w:val="both"/>
              <w:rPr>
                <w:sz w:val="8"/>
                <w:szCs w:val="8"/>
              </w:rPr>
            </w:pPr>
          </w:p>
        </w:tc>
      </w:tr>
      <w:tr w:rsidR="00DD49FD" w:rsidRPr="00E71D52" w14:paraId="4A538B6B" w14:textId="77777777" w:rsidTr="004C4032">
        <w:trPr>
          <w:gridBefore w:val="2"/>
          <w:gridAfter w:val="6"/>
          <w:wBefore w:w="128" w:type="dxa"/>
          <w:wAfter w:w="145" w:type="dxa"/>
          <w:trHeight w:val="47"/>
        </w:trPr>
        <w:tc>
          <w:tcPr>
            <w:tcW w:w="3768" w:type="dxa"/>
            <w:gridSpan w:val="31"/>
            <w:tcBorders>
              <w:top w:val="single" w:sz="2" w:space="0" w:color="FFFFFF" w:themeColor="background1"/>
              <w:left w:val="single" w:sz="4" w:space="0" w:color="FFFFFF"/>
              <w:bottom w:val="single" w:sz="2" w:space="0" w:color="FFFFFF" w:themeColor="background1"/>
            </w:tcBorders>
          </w:tcPr>
          <w:p w14:paraId="7FDB15B8" w14:textId="77777777" w:rsidR="00DD49FD" w:rsidRPr="00E71D52" w:rsidRDefault="00DD49FD" w:rsidP="00E53A0E">
            <w:pPr>
              <w:pStyle w:val="aff5"/>
              <w:spacing w:after="0"/>
              <w:jc w:val="both"/>
              <w:rPr>
                <w:b w:val="0"/>
                <w:bCs/>
                <w:sz w:val="4"/>
                <w:szCs w:val="4"/>
              </w:rPr>
            </w:pPr>
          </w:p>
        </w:tc>
        <w:tc>
          <w:tcPr>
            <w:tcW w:w="5283" w:type="dxa"/>
            <w:gridSpan w:val="48"/>
            <w:tcBorders>
              <w:top w:val="single" w:sz="2" w:space="0" w:color="FFFFFF" w:themeColor="background1"/>
              <w:bottom w:val="single" w:sz="2" w:space="0" w:color="auto"/>
              <w:right w:val="single" w:sz="4" w:space="0" w:color="auto"/>
            </w:tcBorders>
          </w:tcPr>
          <w:p w14:paraId="12DD2EA8" w14:textId="77777777" w:rsidR="00DD49FD" w:rsidRPr="00E71D52" w:rsidRDefault="00DD49FD" w:rsidP="00E53A0E">
            <w:pPr>
              <w:pStyle w:val="aff5"/>
              <w:spacing w:after="0" w:line="240" w:lineRule="auto"/>
              <w:jc w:val="both"/>
              <w:rPr>
                <w:sz w:val="2"/>
                <w:szCs w:val="2"/>
              </w:rPr>
            </w:pPr>
          </w:p>
        </w:tc>
      </w:tr>
      <w:tr w:rsidR="00DD49FD" w:rsidRPr="00E71D52" w14:paraId="0901808F" w14:textId="77777777" w:rsidTr="004C4032">
        <w:trPr>
          <w:gridBefore w:val="2"/>
          <w:gridAfter w:val="6"/>
          <w:wBefore w:w="128" w:type="dxa"/>
          <w:wAfter w:w="145" w:type="dxa"/>
          <w:trHeight w:val="144"/>
        </w:trPr>
        <w:tc>
          <w:tcPr>
            <w:tcW w:w="9051" w:type="dxa"/>
            <w:gridSpan w:val="79"/>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289A5FC2" w14:textId="5C156EC4" w:rsidR="00DD49FD" w:rsidRPr="00E71D52" w:rsidRDefault="00DD49FD" w:rsidP="00DD49FD">
            <w:pPr>
              <w:pStyle w:val="aff5"/>
              <w:spacing w:after="0"/>
              <w:jc w:val="left"/>
              <w:rPr>
                <w:sz w:val="8"/>
                <w:szCs w:val="8"/>
              </w:rPr>
            </w:pPr>
          </w:p>
          <w:p w14:paraId="62A90B4B" w14:textId="0A2327B2" w:rsidR="001D6FA7" w:rsidRPr="00E71D52" w:rsidRDefault="001D6FA7" w:rsidP="00DD49FD">
            <w:pPr>
              <w:pStyle w:val="aff5"/>
              <w:spacing w:after="0"/>
              <w:jc w:val="left"/>
              <w:rPr>
                <w:sz w:val="8"/>
                <w:szCs w:val="8"/>
              </w:rPr>
            </w:pPr>
          </w:p>
          <w:p w14:paraId="01B69D47" w14:textId="77777777" w:rsidR="001D6FA7" w:rsidRPr="00E71D52" w:rsidRDefault="001D6FA7" w:rsidP="00DD49FD">
            <w:pPr>
              <w:pStyle w:val="aff5"/>
              <w:spacing w:after="0"/>
              <w:jc w:val="left"/>
              <w:rPr>
                <w:sz w:val="8"/>
                <w:szCs w:val="8"/>
              </w:rPr>
            </w:pPr>
          </w:p>
          <w:p w14:paraId="0C52D5FE" w14:textId="77777777" w:rsidR="00096B3A" w:rsidRPr="00E71D52" w:rsidRDefault="00096B3A" w:rsidP="00DD49FD">
            <w:pPr>
              <w:pStyle w:val="aff5"/>
              <w:spacing w:after="0"/>
              <w:rPr>
                <w:sz w:val="26"/>
                <w:szCs w:val="26"/>
              </w:rPr>
            </w:pPr>
          </w:p>
          <w:p w14:paraId="23943D54" w14:textId="6A4F80F9" w:rsidR="00DD49FD" w:rsidRPr="00E71D52" w:rsidRDefault="00DD49FD" w:rsidP="00DD49FD">
            <w:pPr>
              <w:pStyle w:val="aff5"/>
              <w:spacing w:after="0"/>
              <w:rPr>
                <w:sz w:val="26"/>
                <w:szCs w:val="26"/>
              </w:rPr>
            </w:pPr>
            <w:r w:rsidRPr="00E71D52">
              <w:rPr>
                <w:sz w:val="26"/>
                <w:szCs w:val="26"/>
              </w:rPr>
              <w:t>ЗАПРОС</w:t>
            </w:r>
          </w:p>
        </w:tc>
      </w:tr>
      <w:tr w:rsidR="00DD49FD" w:rsidRPr="00E71D52" w14:paraId="6556ABA9" w14:textId="77777777" w:rsidTr="004C4032">
        <w:trPr>
          <w:gridBefore w:val="2"/>
          <w:gridAfter w:val="6"/>
          <w:wBefore w:w="128" w:type="dxa"/>
          <w:wAfter w:w="145" w:type="dxa"/>
          <w:trHeight w:val="110"/>
        </w:trPr>
        <w:tc>
          <w:tcPr>
            <w:tcW w:w="9051" w:type="dxa"/>
            <w:gridSpan w:val="79"/>
            <w:tcBorders>
              <w:top w:val="single" w:sz="2" w:space="0" w:color="FFFFFF"/>
              <w:left w:val="single" w:sz="2" w:space="0" w:color="FFFFFF"/>
              <w:bottom w:val="single" w:sz="2" w:space="0" w:color="FFFFFF"/>
              <w:right w:val="single" w:sz="2" w:space="0" w:color="FFFFFF"/>
            </w:tcBorders>
          </w:tcPr>
          <w:p w14:paraId="5B82D8CF" w14:textId="77777777" w:rsidR="00DD49FD" w:rsidRPr="00E71D52" w:rsidRDefault="00DD49FD" w:rsidP="00DD49FD">
            <w:pPr>
              <w:pStyle w:val="aff5"/>
              <w:spacing w:after="0"/>
              <w:ind w:firstLine="455"/>
              <w:jc w:val="both"/>
              <w:rPr>
                <w:b w:val="0"/>
                <w:bCs/>
                <w:sz w:val="8"/>
                <w:szCs w:val="8"/>
                <w:lang w:eastAsia="zh-CN"/>
              </w:rPr>
            </w:pPr>
          </w:p>
          <w:p w14:paraId="6C828973" w14:textId="700FC262" w:rsidR="00DD49FD" w:rsidRPr="00E71D52" w:rsidRDefault="00DD49FD" w:rsidP="00DD49FD">
            <w:pPr>
              <w:pStyle w:val="aff5"/>
              <w:spacing w:after="0"/>
              <w:ind w:firstLine="455"/>
              <w:jc w:val="both"/>
              <w:rPr>
                <w:b w:val="0"/>
                <w:bCs/>
                <w:sz w:val="26"/>
                <w:szCs w:val="26"/>
                <w:lang w:eastAsia="ru-RU"/>
              </w:rPr>
            </w:pPr>
            <w:r w:rsidRPr="00E71D52">
              <w:rPr>
                <w:b w:val="0"/>
                <w:bCs/>
                <w:sz w:val="26"/>
                <w:szCs w:val="26"/>
                <w:lang w:eastAsia="zh-CN"/>
              </w:rPr>
              <w:t xml:space="preserve">Прошу предоставить муниципальную услугу </w:t>
            </w:r>
            <w:r w:rsidRPr="00E71D52">
              <w:rPr>
                <w:b w:val="0"/>
                <w:bCs/>
                <w:sz w:val="26"/>
                <w:szCs w:val="26"/>
              </w:rPr>
              <w:t>«Согласование проектных решений по отделке фасадов (</w:t>
            </w:r>
            <w:r w:rsidRPr="00E71D52">
              <w:rPr>
                <w:b w:val="0"/>
                <w:bCs/>
                <w:sz w:val="26"/>
                <w:szCs w:val="26"/>
                <w:lang w:eastAsia="ru-RU"/>
              </w:rPr>
              <w:t>паспортов колористических решений фасадов) зданий, строений, сооружений, ограждений»</w:t>
            </w:r>
            <w:r w:rsidR="00B2393D" w:rsidRPr="00E71D52">
              <w:rPr>
                <w:b w:val="0"/>
                <w:bCs/>
                <w:sz w:val="26"/>
                <w:szCs w:val="26"/>
                <w:lang w:eastAsia="ru-RU"/>
              </w:rPr>
              <w:t xml:space="preserve"> с оформлением</w:t>
            </w:r>
            <w:r w:rsidRPr="00E71D52">
              <w:rPr>
                <w:b w:val="0"/>
                <w:bCs/>
                <w:sz w:val="26"/>
                <w:szCs w:val="26"/>
                <w:lang w:eastAsia="ru-RU"/>
              </w:rPr>
              <w:t xml:space="preserve"> паспорта колористического решения фасадов </w:t>
            </w:r>
            <w:r w:rsidRPr="00E71D52">
              <w:rPr>
                <w:sz w:val="26"/>
                <w:szCs w:val="26"/>
                <w:lang w:eastAsia="ru-RU"/>
              </w:rPr>
              <w:t>объекта капитального строительства</w:t>
            </w:r>
            <w:r w:rsidRPr="00E71D52">
              <w:rPr>
                <w:b w:val="0"/>
                <w:bCs/>
                <w:sz w:val="26"/>
                <w:szCs w:val="26"/>
                <w:lang w:eastAsia="ru-RU"/>
              </w:rPr>
              <w:t>.</w:t>
            </w:r>
          </w:p>
          <w:p w14:paraId="12872301" w14:textId="5577D4DE" w:rsidR="00A80EB7" w:rsidRPr="00E71D52" w:rsidRDefault="00A80EB7" w:rsidP="003B3E24">
            <w:pPr>
              <w:pStyle w:val="aff5"/>
              <w:spacing w:after="0"/>
              <w:jc w:val="both"/>
              <w:rPr>
                <w:b w:val="0"/>
                <w:bCs/>
                <w:sz w:val="26"/>
                <w:szCs w:val="26"/>
              </w:rPr>
            </w:pPr>
          </w:p>
        </w:tc>
      </w:tr>
      <w:tr w:rsidR="00DD49FD" w:rsidRPr="00E71D52" w14:paraId="1D8EC6E6" w14:textId="77777777" w:rsidTr="004C4032">
        <w:tblPrEx>
          <w:tblLook w:val="0000" w:firstRow="0" w:lastRow="0" w:firstColumn="0" w:lastColumn="0" w:noHBand="0" w:noVBand="0"/>
        </w:tblPrEx>
        <w:trPr>
          <w:gridBefore w:val="2"/>
          <w:gridAfter w:val="6"/>
          <w:wBefore w:w="128" w:type="dxa"/>
          <w:wAfter w:w="145" w:type="dxa"/>
          <w:trHeight w:val="192"/>
        </w:trPr>
        <w:tc>
          <w:tcPr>
            <w:tcW w:w="9051" w:type="dxa"/>
            <w:gridSpan w:val="79"/>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7CC7F1A8" w14:textId="02B92355" w:rsidR="00DD49FD" w:rsidRPr="00E71D52" w:rsidRDefault="00DD49FD" w:rsidP="00DD49FD">
            <w:pPr>
              <w:pStyle w:val="aff5"/>
              <w:spacing w:after="0"/>
              <w:ind w:right="-105"/>
              <w:jc w:val="both"/>
              <w:rPr>
                <w:sz w:val="28"/>
                <w:szCs w:val="28"/>
              </w:rPr>
            </w:pPr>
            <w:r w:rsidRPr="00E71D52">
              <w:rPr>
                <w:sz w:val="22"/>
              </w:rPr>
              <w:t>Информация</w:t>
            </w:r>
            <w:r w:rsidR="00A80EB7" w:rsidRPr="00E71D52">
              <w:rPr>
                <w:sz w:val="22"/>
              </w:rPr>
              <w:t xml:space="preserve"> о внешнем виде</w:t>
            </w:r>
            <w:r w:rsidR="00FD0467" w:rsidRPr="00E71D52">
              <w:rPr>
                <w:sz w:val="22"/>
              </w:rPr>
              <w:t xml:space="preserve"> объекта</w:t>
            </w:r>
            <w:r w:rsidR="003B7F61" w:rsidRPr="00E71D52">
              <w:rPr>
                <w:sz w:val="22"/>
                <w:lang w:eastAsia="ru-RU"/>
              </w:rPr>
              <w:t>*</w:t>
            </w:r>
            <w:r w:rsidRPr="00E71D52">
              <w:rPr>
                <w:sz w:val="22"/>
                <w:lang w:eastAsia="ru-RU"/>
              </w:rPr>
              <w:t>:</w:t>
            </w:r>
          </w:p>
        </w:tc>
      </w:tr>
      <w:tr w:rsidR="00DD49FD" w:rsidRPr="00E71D52" w14:paraId="1476AB0C" w14:textId="77777777" w:rsidTr="004C4032">
        <w:tblPrEx>
          <w:tblLook w:val="0000" w:firstRow="0" w:lastRow="0" w:firstColumn="0" w:lastColumn="0" w:noHBand="0" w:noVBand="0"/>
        </w:tblPrEx>
        <w:trPr>
          <w:gridBefore w:val="2"/>
          <w:gridAfter w:val="6"/>
          <w:wBefore w:w="128" w:type="dxa"/>
          <w:wAfter w:w="145" w:type="dxa"/>
          <w:trHeight w:val="47"/>
        </w:trPr>
        <w:tc>
          <w:tcPr>
            <w:tcW w:w="399"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9712B9E" w14:textId="77777777" w:rsidR="00DD49FD" w:rsidRPr="00E71D52" w:rsidRDefault="00DD49FD" w:rsidP="00E53A0E">
            <w:pPr>
              <w:pStyle w:val="aff5"/>
              <w:spacing w:after="0"/>
              <w:jc w:val="both"/>
              <w:rPr>
                <w:sz w:val="8"/>
                <w:szCs w:val="8"/>
              </w:rPr>
            </w:pPr>
          </w:p>
        </w:tc>
        <w:tc>
          <w:tcPr>
            <w:tcW w:w="3369" w:type="dxa"/>
            <w:gridSpan w:val="28"/>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55A2F981" w14:textId="77777777" w:rsidR="00DD49FD" w:rsidRPr="00E71D52" w:rsidRDefault="00DD49FD" w:rsidP="00E53A0E">
            <w:pPr>
              <w:pStyle w:val="aff5"/>
              <w:spacing w:after="0"/>
              <w:jc w:val="both"/>
              <w:rPr>
                <w:sz w:val="8"/>
                <w:szCs w:val="8"/>
              </w:rPr>
            </w:pPr>
          </w:p>
        </w:tc>
        <w:tc>
          <w:tcPr>
            <w:tcW w:w="5283" w:type="dxa"/>
            <w:gridSpan w:val="48"/>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684AB10A" w14:textId="77777777" w:rsidR="00DD49FD" w:rsidRPr="00E71D52" w:rsidRDefault="00DD49FD" w:rsidP="00E53A0E">
            <w:pPr>
              <w:pStyle w:val="aff5"/>
              <w:spacing w:after="0"/>
              <w:jc w:val="both"/>
              <w:rPr>
                <w:sz w:val="4"/>
                <w:szCs w:val="4"/>
              </w:rPr>
            </w:pPr>
          </w:p>
        </w:tc>
      </w:tr>
      <w:tr w:rsidR="00E53A0E" w:rsidRPr="00E71D52" w14:paraId="5FA9DDCB" w14:textId="77777777" w:rsidTr="004C4032">
        <w:trPr>
          <w:gridBefore w:val="2"/>
          <w:gridAfter w:val="6"/>
          <w:wBefore w:w="128" w:type="dxa"/>
          <w:wAfter w:w="145" w:type="dxa"/>
          <w:trHeight w:val="45"/>
        </w:trPr>
        <w:tc>
          <w:tcPr>
            <w:tcW w:w="399" w:type="dxa"/>
            <w:gridSpan w:val="3"/>
            <w:tcBorders>
              <w:top w:val="single" w:sz="4" w:space="0" w:color="FFFFFF"/>
              <w:left w:val="single" w:sz="4" w:space="0" w:color="FFFFFF"/>
              <w:bottom w:val="single" w:sz="4" w:space="0" w:color="FFFFFF" w:themeColor="background1"/>
              <w:right w:val="single" w:sz="4" w:space="0" w:color="FFFFFF"/>
            </w:tcBorders>
          </w:tcPr>
          <w:p w14:paraId="67B47064" w14:textId="6D8DA058" w:rsidR="00E53A0E" w:rsidRPr="00E71D52" w:rsidRDefault="00E53A0E" w:rsidP="00E53A0E">
            <w:pPr>
              <w:pStyle w:val="aff5"/>
              <w:spacing w:after="0"/>
              <w:jc w:val="both"/>
              <w:rPr>
                <w:sz w:val="20"/>
                <w:szCs w:val="20"/>
              </w:rPr>
            </w:pPr>
            <w:r w:rsidRPr="00E71D52">
              <w:rPr>
                <w:sz w:val="20"/>
                <w:szCs w:val="20"/>
              </w:rPr>
              <w:t>1.</w:t>
            </w:r>
          </w:p>
        </w:tc>
        <w:tc>
          <w:tcPr>
            <w:tcW w:w="3369" w:type="dxa"/>
            <w:gridSpan w:val="28"/>
            <w:tcBorders>
              <w:top w:val="single" w:sz="4" w:space="0" w:color="FFFFFF"/>
              <w:left w:val="single" w:sz="4" w:space="0" w:color="FFFFFF"/>
              <w:bottom w:val="single" w:sz="2" w:space="0" w:color="FFFFFF" w:themeColor="background1"/>
              <w:right w:val="single" w:sz="4" w:space="0" w:color="FFFFFF" w:themeColor="background1"/>
            </w:tcBorders>
          </w:tcPr>
          <w:p w14:paraId="10488CEA" w14:textId="3953AD14" w:rsidR="00E53A0E" w:rsidRPr="00E71D52" w:rsidRDefault="00E53A0E" w:rsidP="00E53A0E">
            <w:pPr>
              <w:pStyle w:val="aff5"/>
              <w:spacing w:after="0"/>
              <w:jc w:val="both"/>
              <w:rPr>
                <w:sz w:val="20"/>
                <w:szCs w:val="20"/>
              </w:rPr>
            </w:pPr>
            <w:r w:rsidRPr="00E71D52">
              <w:rPr>
                <w:sz w:val="20"/>
                <w:szCs w:val="20"/>
              </w:rPr>
              <w:t>Общие сведения</w:t>
            </w:r>
            <w:r w:rsidR="003B7F61" w:rsidRPr="00E71D52">
              <w:rPr>
                <w:sz w:val="20"/>
                <w:szCs w:val="20"/>
              </w:rPr>
              <w:t>*</w:t>
            </w:r>
            <w:r w:rsidR="008E55B6" w:rsidRPr="00E71D52">
              <w:rPr>
                <w:sz w:val="20"/>
                <w:szCs w:val="20"/>
              </w:rPr>
              <w:t>:</w:t>
            </w:r>
          </w:p>
        </w:tc>
        <w:tc>
          <w:tcPr>
            <w:tcW w:w="5283" w:type="dxa"/>
            <w:gridSpan w:val="4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52A5A7" w14:textId="77777777" w:rsidR="00E53A0E" w:rsidRPr="00E71D52" w:rsidRDefault="00E53A0E" w:rsidP="00E53A0E">
            <w:pPr>
              <w:pStyle w:val="aff5"/>
              <w:spacing w:after="0"/>
              <w:jc w:val="both"/>
              <w:rPr>
                <w:sz w:val="20"/>
                <w:szCs w:val="20"/>
              </w:rPr>
            </w:pPr>
          </w:p>
        </w:tc>
      </w:tr>
      <w:tr w:rsidR="00E53A0E" w:rsidRPr="00E71D52" w14:paraId="382DBBFD" w14:textId="77777777" w:rsidTr="004C4032">
        <w:trPr>
          <w:gridBefore w:val="2"/>
          <w:gridAfter w:val="6"/>
          <w:wBefore w:w="128" w:type="dxa"/>
          <w:wAfter w:w="145" w:type="dxa"/>
          <w:trHeight w:val="45"/>
        </w:trPr>
        <w:tc>
          <w:tcPr>
            <w:tcW w:w="399"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6CFCEE6" w14:textId="77777777" w:rsidR="00E53A0E" w:rsidRPr="00E71D52" w:rsidRDefault="00E53A0E" w:rsidP="00E53A0E">
            <w:pPr>
              <w:pStyle w:val="aff5"/>
              <w:spacing w:after="0"/>
              <w:jc w:val="both"/>
              <w:rPr>
                <w:sz w:val="6"/>
                <w:szCs w:val="6"/>
              </w:rPr>
            </w:pPr>
          </w:p>
        </w:tc>
        <w:tc>
          <w:tcPr>
            <w:tcW w:w="3369" w:type="dxa"/>
            <w:gridSpan w:val="28"/>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0D410801" w14:textId="77777777" w:rsidR="00E53A0E" w:rsidRPr="00E71D52" w:rsidRDefault="00E53A0E" w:rsidP="00E53A0E">
            <w:pPr>
              <w:pStyle w:val="aff5"/>
              <w:spacing w:after="0"/>
              <w:jc w:val="both"/>
              <w:rPr>
                <w:sz w:val="6"/>
                <w:szCs w:val="6"/>
              </w:rPr>
            </w:pPr>
          </w:p>
        </w:tc>
        <w:tc>
          <w:tcPr>
            <w:tcW w:w="5283" w:type="dxa"/>
            <w:gridSpan w:val="48"/>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2DCB58E" w14:textId="77777777" w:rsidR="00E53A0E" w:rsidRPr="00E71D52" w:rsidRDefault="00E53A0E" w:rsidP="00E53A0E">
            <w:pPr>
              <w:pStyle w:val="aff5"/>
              <w:spacing w:after="0"/>
              <w:jc w:val="both"/>
              <w:rPr>
                <w:sz w:val="8"/>
                <w:szCs w:val="8"/>
              </w:rPr>
            </w:pPr>
          </w:p>
        </w:tc>
      </w:tr>
      <w:tr w:rsidR="00E53A0E" w:rsidRPr="00E71D52" w14:paraId="0A2037FF" w14:textId="77777777" w:rsidTr="004C4032">
        <w:trPr>
          <w:gridBefore w:val="2"/>
          <w:gridAfter w:val="6"/>
          <w:wBefore w:w="128" w:type="dxa"/>
          <w:wAfter w:w="145" w:type="dxa"/>
          <w:trHeight w:val="42"/>
        </w:trPr>
        <w:tc>
          <w:tcPr>
            <w:tcW w:w="3768" w:type="dxa"/>
            <w:gridSpan w:val="31"/>
            <w:tcBorders>
              <w:top w:val="single" w:sz="4" w:space="0" w:color="FFFFFF" w:themeColor="background1"/>
              <w:left w:val="single" w:sz="4" w:space="0" w:color="FFFFFF"/>
              <w:bottom w:val="single" w:sz="4" w:space="0" w:color="FFFFFF" w:themeColor="background1"/>
              <w:right w:val="single" w:sz="2" w:space="0" w:color="auto"/>
            </w:tcBorders>
          </w:tcPr>
          <w:p w14:paraId="57F2D235" w14:textId="5055C586" w:rsidR="00E53A0E" w:rsidRPr="00E71D52" w:rsidRDefault="00A80EB7" w:rsidP="00E53A0E">
            <w:pPr>
              <w:pStyle w:val="aff5"/>
              <w:spacing w:after="0"/>
              <w:jc w:val="both"/>
              <w:rPr>
                <w:b w:val="0"/>
                <w:bCs/>
                <w:sz w:val="18"/>
                <w:szCs w:val="18"/>
              </w:rPr>
            </w:pPr>
            <w:r w:rsidRPr="00E71D52">
              <w:rPr>
                <w:b w:val="0"/>
                <w:bCs/>
                <w:sz w:val="18"/>
                <w:szCs w:val="18"/>
              </w:rPr>
              <w:t>В</w:t>
            </w:r>
            <w:r w:rsidR="00E53A0E" w:rsidRPr="00E71D52">
              <w:rPr>
                <w:b w:val="0"/>
                <w:bCs/>
                <w:sz w:val="18"/>
                <w:szCs w:val="18"/>
              </w:rPr>
              <w:t>ид работ</w:t>
            </w:r>
            <w:r w:rsidR="003B7F61" w:rsidRPr="00E71D52">
              <w:rPr>
                <w:b w:val="0"/>
                <w:bCs/>
                <w:sz w:val="18"/>
                <w:szCs w:val="18"/>
              </w:rPr>
              <w:t>*</w:t>
            </w:r>
            <w:r w:rsidR="00E53A0E" w:rsidRPr="00E71D52">
              <w:rPr>
                <w:b w:val="0"/>
                <w:bCs/>
                <w:sz w:val="18"/>
                <w:szCs w:val="18"/>
              </w:rPr>
              <w:t>:</w:t>
            </w:r>
          </w:p>
        </w:tc>
        <w:tc>
          <w:tcPr>
            <w:tcW w:w="5283" w:type="dxa"/>
            <w:gridSpan w:val="48"/>
            <w:tcBorders>
              <w:left w:val="single" w:sz="2" w:space="0" w:color="auto"/>
              <w:bottom w:val="single" w:sz="2" w:space="0" w:color="auto"/>
            </w:tcBorders>
          </w:tcPr>
          <w:p w14:paraId="19772056" w14:textId="77777777" w:rsidR="00E53A0E" w:rsidRPr="00E71D52" w:rsidRDefault="00E53A0E" w:rsidP="00E53A0E">
            <w:pPr>
              <w:pStyle w:val="aff5"/>
              <w:spacing w:after="0"/>
              <w:jc w:val="both"/>
              <w:rPr>
                <w:sz w:val="18"/>
                <w:szCs w:val="18"/>
              </w:rPr>
            </w:pPr>
          </w:p>
        </w:tc>
      </w:tr>
      <w:tr w:rsidR="00E53A0E" w:rsidRPr="00E71D52" w14:paraId="663E90B6" w14:textId="77777777" w:rsidTr="004C4032">
        <w:trPr>
          <w:gridBefore w:val="2"/>
          <w:gridAfter w:val="6"/>
          <w:wBefore w:w="128" w:type="dxa"/>
          <w:wAfter w:w="145" w:type="dxa"/>
          <w:trHeight w:val="42"/>
        </w:trPr>
        <w:tc>
          <w:tcPr>
            <w:tcW w:w="3768" w:type="dxa"/>
            <w:gridSpan w:val="31"/>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09087E50" w14:textId="7D06F0FF" w:rsidR="003B7F61" w:rsidRPr="00E71D52" w:rsidRDefault="003B7F61" w:rsidP="00DD49FD">
            <w:pPr>
              <w:pStyle w:val="aff5"/>
              <w:spacing w:after="0"/>
              <w:jc w:val="both"/>
              <w:rPr>
                <w:b w:val="0"/>
                <w:bCs/>
                <w:i/>
                <w:iCs/>
                <w:sz w:val="12"/>
                <w:szCs w:val="12"/>
                <w:u w:val="single"/>
                <w:lang w:eastAsia="ru-RU"/>
              </w:rPr>
            </w:pPr>
            <w:r w:rsidRPr="00E71D52">
              <w:rPr>
                <w:b w:val="0"/>
                <w:bCs/>
                <w:i/>
                <w:iCs/>
                <w:sz w:val="12"/>
                <w:szCs w:val="12"/>
                <w:u w:val="single"/>
                <w:lang w:eastAsia="ru-RU"/>
              </w:rPr>
              <w:t>Выбор из типовых значений:</w:t>
            </w:r>
          </w:p>
          <w:p w14:paraId="4438CBDB" w14:textId="256D28E0" w:rsidR="000C15BC" w:rsidRPr="00E71D52" w:rsidRDefault="00E53A0E" w:rsidP="00DD49FD">
            <w:pPr>
              <w:pStyle w:val="aff5"/>
              <w:spacing w:after="0"/>
              <w:jc w:val="both"/>
              <w:rPr>
                <w:b w:val="0"/>
                <w:bCs/>
                <w:i/>
                <w:iCs/>
                <w:sz w:val="10"/>
                <w:szCs w:val="10"/>
              </w:rPr>
            </w:pPr>
            <w:r w:rsidRPr="00E71D52">
              <w:rPr>
                <w:b w:val="0"/>
                <w:bCs/>
                <w:i/>
                <w:iCs/>
                <w:sz w:val="10"/>
                <w:szCs w:val="10"/>
              </w:rPr>
              <w:t xml:space="preserve">реконструктивные работы </w:t>
            </w:r>
          </w:p>
          <w:p w14:paraId="4A92BF92" w14:textId="77777777" w:rsidR="00F600C4" w:rsidRPr="00E71D52" w:rsidRDefault="00E53A0E" w:rsidP="00DD49FD">
            <w:pPr>
              <w:pStyle w:val="aff5"/>
              <w:spacing w:after="0"/>
              <w:jc w:val="both"/>
              <w:rPr>
                <w:b w:val="0"/>
                <w:bCs/>
                <w:i/>
                <w:iCs/>
                <w:sz w:val="10"/>
                <w:szCs w:val="10"/>
              </w:rPr>
            </w:pPr>
            <w:r w:rsidRPr="00E71D52">
              <w:rPr>
                <w:b w:val="0"/>
                <w:bCs/>
                <w:i/>
                <w:iCs/>
                <w:sz w:val="10"/>
                <w:szCs w:val="10"/>
              </w:rPr>
              <w:t xml:space="preserve">или </w:t>
            </w:r>
          </w:p>
          <w:p w14:paraId="364C3410" w14:textId="7ACC242B" w:rsidR="000C15BC" w:rsidRPr="00E71D52" w:rsidRDefault="00E53A0E" w:rsidP="00DD49FD">
            <w:pPr>
              <w:pStyle w:val="aff5"/>
              <w:spacing w:after="0"/>
              <w:jc w:val="both"/>
              <w:rPr>
                <w:b w:val="0"/>
                <w:bCs/>
                <w:i/>
                <w:iCs/>
                <w:sz w:val="10"/>
                <w:szCs w:val="10"/>
              </w:rPr>
            </w:pPr>
            <w:r w:rsidRPr="00E71D52">
              <w:rPr>
                <w:b w:val="0"/>
                <w:bCs/>
                <w:i/>
                <w:iCs/>
                <w:sz w:val="10"/>
                <w:szCs w:val="10"/>
              </w:rPr>
              <w:t>капитальный ремонт</w:t>
            </w:r>
          </w:p>
          <w:p w14:paraId="0494878D" w14:textId="2D08A970" w:rsidR="00F600C4" w:rsidRPr="00E71D52" w:rsidRDefault="00B2393D" w:rsidP="00DD49FD">
            <w:pPr>
              <w:pStyle w:val="aff5"/>
              <w:spacing w:after="0"/>
              <w:jc w:val="both"/>
              <w:rPr>
                <w:b w:val="0"/>
                <w:bCs/>
                <w:i/>
                <w:iCs/>
                <w:sz w:val="10"/>
                <w:szCs w:val="10"/>
              </w:rPr>
            </w:pPr>
            <w:r w:rsidRPr="00E71D52">
              <w:rPr>
                <w:b w:val="0"/>
                <w:bCs/>
                <w:i/>
                <w:iCs/>
                <w:sz w:val="10"/>
                <w:szCs w:val="10"/>
              </w:rPr>
              <w:t>или</w:t>
            </w:r>
          </w:p>
          <w:p w14:paraId="4C2F8BA6" w14:textId="18B5DC7E" w:rsidR="00B2393D" w:rsidRPr="00E71D52" w:rsidRDefault="00B2393D" w:rsidP="00B2393D">
            <w:pPr>
              <w:pStyle w:val="aff5"/>
              <w:spacing w:after="0"/>
              <w:jc w:val="both"/>
              <w:rPr>
                <w:b w:val="0"/>
                <w:bCs/>
                <w:i/>
                <w:iCs/>
                <w:sz w:val="10"/>
                <w:szCs w:val="10"/>
              </w:rPr>
            </w:pPr>
            <w:r w:rsidRPr="00E71D52">
              <w:rPr>
                <w:b w:val="0"/>
                <w:bCs/>
                <w:i/>
                <w:iCs/>
                <w:sz w:val="10"/>
                <w:szCs w:val="10"/>
              </w:rPr>
              <w:t>реконструктивные работы с изображениями на внешних поверхностях объекта</w:t>
            </w:r>
          </w:p>
          <w:p w14:paraId="75F70DFE" w14:textId="77777777" w:rsidR="00B2393D" w:rsidRPr="00E71D52" w:rsidRDefault="00B2393D" w:rsidP="00B2393D">
            <w:pPr>
              <w:pStyle w:val="aff5"/>
              <w:spacing w:after="0"/>
              <w:jc w:val="both"/>
              <w:rPr>
                <w:b w:val="0"/>
                <w:bCs/>
                <w:i/>
                <w:iCs/>
                <w:sz w:val="10"/>
                <w:szCs w:val="10"/>
              </w:rPr>
            </w:pPr>
            <w:r w:rsidRPr="00E71D52">
              <w:rPr>
                <w:b w:val="0"/>
                <w:bCs/>
                <w:i/>
                <w:iCs/>
                <w:sz w:val="10"/>
                <w:szCs w:val="10"/>
              </w:rPr>
              <w:t>или</w:t>
            </w:r>
          </w:p>
          <w:p w14:paraId="4847B783" w14:textId="479D682E" w:rsidR="00B2393D" w:rsidRPr="00E71D52" w:rsidRDefault="00B2393D" w:rsidP="00B2393D">
            <w:pPr>
              <w:pStyle w:val="aff5"/>
              <w:spacing w:after="0"/>
              <w:jc w:val="both"/>
              <w:rPr>
                <w:b w:val="0"/>
                <w:bCs/>
                <w:i/>
                <w:iCs/>
                <w:sz w:val="10"/>
                <w:szCs w:val="10"/>
              </w:rPr>
            </w:pPr>
            <w:r w:rsidRPr="00E71D52">
              <w:rPr>
                <w:b w:val="0"/>
                <w:bCs/>
                <w:i/>
                <w:iCs/>
                <w:sz w:val="10"/>
                <w:szCs w:val="10"/>
              </w:rPr>
              <w:t>капитальный ремонт с изображениями на внешних поверхностях объекта</w:t>
            </w:r>
          </w:p>
          <w:p w14:paraId="40590368" w14:textId="42CC6D6F" w:rsidR="00B2393D" w:rsidRPr="00E71D52" w:rsidRDefault="00B2393D" w:rsidP="00DD49FD">
            <w:pPr>
              <w:pStyle w:val="aff5"/>
              <w:spacing w:after="0"/>
              <w:jc w:val="both"/>
              <w:rPr>
                <w:b w:val="0"/>
                <w:bCs/>
                <w:i/>
                <w:iCs/>
                <w:sz w:val="10"/>
                <w:szCs w:val="10"/>
              </w:rPr>
            </w:pPr>
            <w:r w:rsidRPr="00E71D52">
              <w:rPr>
                <w:b w:val="0"/>
                <w:bCs/>
                <w:i/>
                <w:iCs/>
                <w:sz w:val="10"/>
                <w:szCs w:val="10"/>
              </w:rPr>
              <w:t>или</w:t>
            </w:r>
          </w:p>
          <w:p w14:paraId="44015ECD" w14:textId="039EBD1C" w:rsidR="00F600C4" w:rsidRPr="00E71D52" w:rsidRDefault="00F600C4" w:rsidP="00DD49FD">
            <w:pPr>
              <w:pStyle w:val="aff5"/>
              <w:spacing w:after="0"/>
              <w:jc w:val="both"/>
              <w:rPr>
                <w:b w:val="0"/>
                <w:bCs/>
                <w:i/>
                <w:iCs/>
                <w:sz w:val="10"/>
                <w:szCs w:val="10"/>
              </w:rPr>
            </w:pPr>
            <w:r w:rsidRPr="00E71D52">
              <w:rPr>
                <w:b w:val="0"/>
                <w:bCs/>
                <w:i/>
                <w:iCs/>
                <w:sz w:val="10"/>
                <w:szCs w:val="10"/>
              </w:rPr>
              <w:t>изображения на внешних поверхностях объекта</w:t>
            </w:r>
          </w:p>
          <w:p w14:paraId="76B74145" w14:textId="74B6E719" w:rsidR="003B7F61" w:rsidRPr="00E71D52" w:rsidRDefault="003B7F61" w:rsidP="000C15BC">
            <w:pPr>
              <w:pStyle w:val="aff5"/>
              <w:spacing w:after="0"/>
              <w:jc w:val="both"/>
              <w:rPr>
                <w:sz w:val="4"/>
                <w:szCs w:val="4"/>
              </w:rPr>
            </w:pPr>
          </w:p>
        </w:tc>
        <w:tc>
          <w:tcPr>
            <w:tcW w:w="5283" w:type="dxa"/>
            <w:gridSpan w:val="48"/>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F4FDF83" w14:textId="77777777" w:rsidR="00E53A0E" w:rsidRPr="00E71D52" w:rsidRDefault="00E53A0E" w:rsidP="00E53A0E">
            <w:pPr>
              <w:pStyle w:val="aff5"/>
              <w:spacing w:after="0"/>
              <w:jc w:val="both"/>
              <w:rPr>
                <w:sz w:val="8"/>
                <w:szCs w:val="8"/>
              </w:rPr>
            </w:pPr>
          </w:p>
        </w:tc>
      </w:tr>
      <w:tr w:rsidR="00DD49FD" w:rsidRPr="00E71D52" w14:paraId="5A74D123" w14:textId="77777777" w:rsidTr="004C4032">
        <w:trPr>
          <w:gridBefore w:val="2"/>
          <w:gridAfter w:val="6"/>
          <w:wBefore w:w="128" w:type="dxa"/>
          <w:wAfter w:w="145" w:type="dxa"/>
          <w:trHeight w:val="47"/>
        </w:trPr>
        <w:tc>
          <w:tcPr>
            <w:tcW w:w="3768" w:type="dxa"/>
            <w:gridSpan w:val="31"/>
            <w:tcBorders>
              <w:top w:val="single" w:sz="2" w:space="0" w:color="FFFFFF" w:themeColor="background1"/>
              <w:left w:val="single" w:sz="4" w:space="0" w:color="FFFFFF"/>
              <w:bottom w:val="single" w:sz="2" w:space="0" w:color="FFFFFF" w:themeColor="background1"/>
              <w:right w:val="single" w:sz="2" w:space="0" w:color="auto"/>
            </w:tcBorders>
          </w:tcPr>
          <w:p w14:paraId="7096E673" w14:textId="7077123B" w:rsidR="00DD49FD" w:rsidRPr="00E71D52" w:rsidRDefault="00A80EB7" w:rsidP="00DD49FD">
            <w:pPr>
              <w:pStyle w:val="aff5"/>
              <w:spacing w:after="0"/>
              <w:jc w:val="both"/>
              <w:rPr>
                <w:b w:val="0"/>
                <w:bCs/>
                <w:sz w:val="18"/>
                <w:szCs w:val="18"/>
              </w:rPr>
            </w:pPr>
            <w:r w:rsidRPr="00E71D52">
              <w:rPr>
                <w:b w:val="0"/>
                <w:bCs/>
                <w:sz w:val="18"/>
                <w:szCs w:val="18"/>
              </w:rPr>
              <w:t>В</w:t>
            </w:r>
            <w:r w:rsidR="00DD49FD" w:rsidRPr="00E71D52">
              <w:rPr>
                <w:b w:val="0"/>
                <w:bCs/>
                <w:sz w:val="18"/>
                <w:szCs w:val="18"/>
              </w:rPr>
              <w:t>ид объекта</w:t>
            </w:r>
            <w:r w:rsidR="003B7F61" w:rsidRPr="00E71D52">
              <w:rPr>
                <w:b w:val="0"/>
                <w:bCs/>
                <w:sz w:val="18"/>
                <w:szCs w:val="18"/>
              </w:rPr>
              <w:t>*</w:t>
            </w:r>
            <w:r w:rsidR="00DD49FD" w:rsidRPr="00E71D52">
              <w:rPr>
                <w:b w:val="0"/>
                <w:bCs/>
                <w:sz w:val="18"/>
                <w:szCs w:val="18"/>
              </w:rPr>
              <w:t>:</w:t>
            </w:r>
          </w:p>
        </w:tc>
        <w:tc>
          <w:tcPr>
            <w:tcW w:w="5283" w:type="dxa"/>
            <w:gridSpan w:val="48"/>
            <w:tcBorders>
              <w:top w:val="single" w:sz="2" w:space="0" w:color="auto"/>
              <w:left w:val="single" w:sz="2" w:space="0" w:color="auto"/>
              <w:bottom w:val="single" w:sz="2" w:space="0" w:color="000000" w:themeColor="text1"/>
            </w:tcBorders>
          </w:tcPr>
          <w:p w14:paraId="6813CB8D" w14:textId="77777777" w:rsidR="00DD49FD" w:rsidRPr="00E71D52" w:rsidRDefault="00DD49FD" w:rsidP="00E53A0E">
            <w:pPr>
              <w:pStyle w:val="aff5"/>
              <w:spacing w:after="0"/>
              <w:jc w:val="both"/>
              <w:rPr>
                <w:sz w:val="20"/>
                <w:szCs w:val="20"/>
              </w:rPr>
            </w:pPr>
          </w:p>
        </w:tc>
      </w:tr>
      <w:tr w:rsidR="00DD49FD" w:rsidRPr="00E71D52" w14:paraId="162F9168" w14:textId="77777777" w:rsidTr="004C4032">
        <w:trPr>
          <w:gridBefore w:val="2"/>
          <w:gridAfter w:val="6"/>
          <w:wBefore w:w="128" w:type="dxa"/>
          <w:wAfter w:w="145" w:type="dxa"/>
          <w:trHeight w:val="1928"/>
        </w:trPr>
        <w:tc>
          <w:tcPr>
            <w:tcW w:w="3768" w:type="dxa"/>
            <w:gridSpan w:val="31"/>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18AA7D8" w14:textId="03F0CE0A" w:rsidR="003B7F61" w:rsidRPr="00E71D52" w:rsidRDefault="003B7F61" w:rsidP="003B7F61">
            <w:pPr>
              <w:spacing w:after="0" w:line="240" w:lineRule="auto"/>
              <w:jc w:val="both"/>
              <w:rPr>
                <w:i/>
                <w:iCs/>
                <w:sz w:val="12"/>
                <w:szCs w:val="12"/>
                <w:u w:val="single"/>
              </w:rPr>
            </w:pPr>
            <w:r w:rsidRPr="00E71D52">
              <w:rPr>
                <w:i/>
                <w:iCs/>
                <w:sz w:val="12"/>
                <w:szCs w:val="12"/>
                <w:u w:val="single"/>
                <w:lang w:eastAsia="ru-RU"/>
              </w:rPr>
              <w:t>Выбор из типовых значений:</w:t>
            </w:r>
          </w:p>
          <w:p w14:paraId="558F3A7E" w14:textId="29BEE8A7" w:rsidR="003B7F61" w:rsidRPr="00E71D52" w:rsidRDefault="00DD49FD" w:rsidP="003B7F61">
            <w:pPr>
              <w:spacing w:after="0" w:line="240" w:lineRule="auto"/>
              <w:jc w:val="both"/>
              <w:rPr>
                <w:i/>
                <w:iCs/>
                <w:sz w:val="10"/>
                <w:szCs w:val="10"/>
              </w:rPr>
            </w:pPr>
            <w:r w:rsidRPr="00E71D52">
              <w:rPr>
                <w:i/>
                <w:iCs/>
                <w:sz w:val="10"/>
                <w:szCs w:val="10"/>
              </w:rPr>
              <w:t>многоквартирный дом</w:t>
            </w:r>
          </w:p>
          <w:p w14:paraId="0C02419E" w14:textId="73563854" w:rsidR="00B2393D" w:rsidRPr="00E71D52" w:rsidRDefault="00B2393D" w:rsidP="003B7F61">
            <w:pPr>
              <w:spacing w:after="0" w:line="240" w:lineRule="auto"/>
              <w:jc w:val="both"/>
              <w:rPr>
                <w:i/>
                <w:iCs/>
                <w:sz w:val="10"/>
                <w:szCs w:val="10"/>
              </w:rPr>
            </w:pPr>
            <w:r w:rsidRPr="00E71D52">
              <w:rPr>
                <w:i/>
                <w:iCs/>
                <w:sz w:val="10"/>
                <w:szCs w:val="10"/>
              </w:rPr>
              <w:t>или</w:t>
            </w:r>
          </w:p>
          <w:p w14:paraId="36282E06" w14:textId="6AE92D20" w:rsidR="00B2393D" w:rsidRPr="00E71D52" w:rsidRDefault="00B2393D" w:rsidP="003B7F61">
            <w:pPr>
              <w:spacing w:after="0" w:line="240" w:lineRule="auto"/>
              <w:jc w:val="both"/>
              <w:rPr>
                <w:i/>
                <w:iCs/>
                <w:sz w:val="10"/>
                <w:szCs w:val="10"/>
              </w:rPr>
            </w:pPr>
            <w:r w:rsidRPr="00E71D52">
              <w:rPr>
                <w:i/>
                <w:iCs/>
                <w:sz w:val="10"/>
                <w:szCs w:val="10"/>
              </w:rPr>
              <w:t>нежилое помещение в первых нежилых этажах многоквартирного дома</w:t>
            </w:r>
          </w:p>
          <w:p w14:paraId="219C5753" w14:textId="77777777" w:rsidR="003B7F61" w:rsidRPr="00E71D52" w:rsidRDefault="003B7F61" w:rsidP="003B7F61">
            <w:pPr>
              <w:spacing w:after="0" w:line="240" w:lineRule="auto"/>
              <w:jc w:val="both"/>
              <w:rPr>
                <w:i/>
                <w:iCs/>
                <w:sz w:val="10"/>
                <w:szCs w:val="10"/>
              </w:rPr>
            </w:pPr>
            <w:r w:rsidRPr="00E71D52">
              <w:rPr>
                <w:i/>
                <w:iCs/>
                <w:sz w:val="10"/>
                <w:szCs w:val="10"/>
              </w:rPr>
              <w:t>или</w:t>
            </w:r>
          </w:p>
          <w:p w14:paraId="76988E1D" w14:textId="5590DF9A" w:rsidR="003B7F61" w:rsidRPr="00E71D52" w:rsidRDefault="00DD49FD" w:rsidP="003B7F61">
            <w:pPr>
              <w:spacing w:after="0" w:line="240" w:lineRule="auto"/>
              <w:jc w:val="both"/>
              <w:rPr>
                <w:i/>
                <w:iCs/>
                <w:sz w:val="10"/>
                <w:szCs w:val="10"/>
              </w:rPr>
            </w:pPr>
            <w:r w:rsidRPr="00E71D52">
              <w:rPr>
                <w:i/>
                <w:iCs/>
                <w:sz w:val="10"/>
                <w:szCs w:val="10"/>
              </w:rPr>
              <w:t>общежитие</w:t>
            </w:r>
          </w:p>
          <w:p w14:paraId="7CB67A99" w14:textId="77777777" w:rsidR="003B7F61" w:rsidRPr="00E71D52" w:rsidRDefault="003B7F61" w:rsidP="003B7F61">
            <w:pPr>
              <w:spacing w:after="0" w:line="240" w:lineRule="auto"/>
              <w:jc w:val="both"/>
              <w:rPr>
                <w:i/>
                <w:iCs/>
                <w:sz w:val="10"/>
                <w:szCs w:val="10"/>
              </w:rPr>
            </w:pPr>
            <w:r w:rsidRPr="00E71D52">
              <w:rPr>
                <w:i/>
                <w:iCs/>
                <w:sz w:val="10"/>
                <w:szCs w:val="10"/>
              </w:rPr>
              <w:t>или</w:t>
            </w:r>
          </w:p>
          <w:p w14:paraId="3EFA407C" w14:textId="73E0A93B" w:rsidR="00DD49FD" w:rsidRPr="00E71D52" w:rsidRDefault="00DD49FD" w:rsidP="003B7F61">
            <w:pPr>
              <w:spacing w:after="0" w:line="240" w:lineRule="auto"/>
              <w:jc w:val="both"/>
              <w:rPr>
                <w:i/>
                <w:iCs/>
                <w:sz w:val="10"/>
                <w:szCs w:val="10"/>
              </w:rPr>
            </w:pPr>
            <w:r w:rsidRPr="00E71D52">
              <w:rPr>
                <w:i/>
                <w:iCs/>
                <w:sz w:val="10"/>
                <w:szCs w:val="10"/>
              </w:rPr>
              <w:t>объект социальной инфраструктуры</w:t>
            </w:r>
          </w:p>
          <w:p w14:paraId="0CC93CCA" w14:textId="60B2CD14" w:rsidR="003B7F61" w:rsidRPr="00E71D52" w:rsidRDefault="003B7F61" w:rsidP="003B7F61">
            <w:pPr>
              <w:spacing w:after="0" w:line="240" w:lineRule="auto"/>
              <w:jc w:val="both"/>
              <w:rPr>
                <w:i/>
                <w:iCs/>
                <w:sz w:val="10"/>
                <w:szCs w:val="10"/>
              </w:rPr>
            </w:pPr>
            <w:r w:rsidRPr="00E71D52">
              <w:rPr>
                <w:i/>
                <w:iCs/>
                <w:sz w:val="10"/>
                <w:szCs w:val="10"/>
              </w:rPr>
              <w:t>или</w:t>
            </w:r>
          </w:p>
          <w:p w14:paraId="14FBCCFB" w14:textId="76F28B0C" w:rsidR="00DD49FD" w:rsidRPr="00E71D52" w:rsidRDefault="00DD49FD" w:rsidP="003B7F61">
            <w:pPr>
              <w:spacing w:after="0"/>
              <w:jc w:val="both"/>
              <w:rPr>
                <w:i/>
                <w:iCs/>
                <w:sz w:val="10"/>
                <w:szCs w:val="10"/>
              </w:rPr>
            </w:pPr>
            <w:r w:rsidRPr="00E71D52">
              <w:rPr>
                <w:i/>
                <w:iCs/>
                <w:sz w:val="10"/>
                <w:szCs w:val="10"/>
              </w:rPr>
              <w:t>объект нежилого назначения общей площадью более 1 500 кв. м</w:t>
            </w:r>
          </w:p>
          <w:p w14:paraId="5A34B771" w14:textId="77777777" w:rsidR="003B7F61" w:rsidRPr="00E71D52" w:rsidRDefault="003B7F61" w:rsidP="003B7F61">
            <w:pPr>
              <w:spacing w:after="0"/>
              <w:ind w:right="60"/>
              <w:jc w:val="both"/>
              <w:rPr>
                <w:i/>
                <w:iCs/>
                <w:sz w:val="10"/>
                <w:szCs w:val="10"/>
              </w:rPr>
            </w:pPr>
            <w:r w:rsidRPr="00E71D52">
              <w:rPr>
                <w:i/>
                <w:iCs/>
                <w:sz w:val="10"/>
                <w:szCs w:val="10"/>
              </w:rPr>
              <w:t>или</w:t>
            </w:r>
          </w:p>
          <w:p w14:paraId="0A3D02CF" w14:textId="184D3E9F" w:rsidR="00DD49FD" w:rsidRPr="00E71D52" w:rsidRDefault="00DD49FD" w:rsidP="003B7F61">
            <w:pPr>
              <w:spacing w:after="0"/>
              <w:ind w:right="60"/>
              <w:jc w:val="both"/>
              <w:rPr>
                <w:i/>
                <w:iCs/>
                <w:sz w:val="10"/>
                <w:szCs w:val="10"/>
                <w:lang w:eastAsia="ru-RU"/>
              </w:rPr>
            </w:pPr>
            <w:r w:rsidRPr="00E71D52">
              <w:rPr>
                <w:i/>
                <w:iCs/>
                <w:sz w:val="10"/>
                <w:szCs w:val="10"/>
                <w:lang w:eastAsia="ru-RU"/>
              </w:rPr>
              <w:t>индивидуальны</w:t>
            </w:r>
            <w:r w:rsidR="003B7F61" w:rsidRPr="00E71D52">
              <w:rPr>
                <w:i/>
                <w:iCs/>
                <w:sz w:val="10"/>
                <w:szCs w:val="10"/>
                <w:lang w:eastAsia="ru-RU"/>
              </w:rPr>
              <w:t>й</w:t>
            </w:r>
            <w:r w:rsidRPr="00E71D52">
              <w:rPr>
                <w:i/>
                <w:iCs/>
                <w:sz w:val="10"/>
                <w:szCs w:val="10"/>
                <w:lang w:eastAsia="ru-RU"/>
              </w:rPr>
              <w:t xml:space="preserve"> жил</w:t>
            </w:r>
            <w:r w:rsidR="003B7F61" w:rsidRPr="00E71D52">
              <w:rPr>
                <w:i/>
                <w:iCs/>
                <w:sz w:val="10"/>
                <w:szCs w:val="10"/>
                <w:lang w:eastAsia="ru-RU"/>
              </w:rPr>
              <w:t>ой</w:t>
            </w:r>
            <w:r w:rsidRPr="00E71D52">
              <w:rPr>
                <w:i/>
                <w:iCs/>
                <w:sz w:val="10"/>
                <w:szCs w:val="10"/>
                <w:lang w:eastAsia="ru-RU"/>
              </w:rPr>
              <w:t xml:space="preserve"> дом</w:t>
            </w:r>
          </w:p>
          <w:p w14:paraId="2B811D1C" w14:textId="702C2EDE" w:rsidR="003B7F61" w:rsidRPr="00E71D52" w:rsidRDefault="003B7F61" w:rsidP="003B7F61">
            <w:pPr>
              <w:spacing w:after="0"/>
              <w:ind w:right="60"/>
              <w:jc w:val="both"/>
              <w:rPr>
                <w:i/>
                <w:iCs/>
                <w:sz w:val="10"/>
                <w:szCs w:val="10"/>
                <w:lang w:eastAsia="ru-RU"/>
              </w:rPr>
            </w:pPr>
            <w:r w:rsidRPr="00E71D52">
              <w:rPr>
                <w:i/>
                <w:iCs/>
                <w:sz w:val="10"/>
                <w:szCs w:val="10"/>
                <w:lang w:eastAsia="ru-RU"/>
              </w:rPr>
              <w:t>или</w:t>
            </w:r>
          </w:p>
          <w:p w14:paraId="61A16CFB" w14:textId="66680990" w:rsidR="00DD49FD" w:rsidRPr="00E71D52" w:rsidRDefault="00DD49FD" w:rsidP="003B7F61">
            <w:pPr>
              <w:spacing w:after="0"/>
              <w:ind w:right="60"/>
              <w:jc w:val="both"/>
              <w:rPr>
                <w:i/>
                <w:iCs/>
                <w:sz w:val="10"/>
                <w:szCs w:val="10"/>
                <w:lang w:eastAsia="ru-RU"/>
              </w:rPr>
            </w:pPr>
            <w:r w:rsidRPr="00E71D52">
              <w:rPr>
                <w:i/>
                <w:iCs/>
                <w:sz w:val="10"/>
                <w:szCs w:val="10"/>
                <w:lang w:eastAsia="ru-RU"/>
              </w:rPr>
              <w:t>блокированны</w:t>
            </w:r>
            <w:r w:rsidR="003B7F61" w:rsidRPr="00E71D52">
              <w:rPr>
                <w:i/>
                <w:iCs/>
                <w:sz w:val="10"/>
                <w:szCs w:val="10"/>
                <w:lang w:eastAsia="ru-RU"/>
              </w:rPr>
              <w:t>й</w:t>
            </w:r>
            <w:r w:rsidRPr="00E71D52">
              <w:rPr>
                <w:i/>
                <w:iCs/>
                <w:sz w:val="10"/>
                <w:szCs w:val="10"/>
                <w:lang w:eastAsia="ru-RU"/>
              </w:rPr>
              <w:t xml:space="preserve"> жил</w:t>
            </w:r>
            <w:r w:rsidR="003B7F61" w:rsidRPr="00E71D52">
              <w:rPr>
                <w:i/>
                <w:iCs/>
                <w:sz w:val="10"/>
                <w:szCs w:val="10"/>
                <w:lang w:eastAsia="ru-RU"/>
              </w:rPr>
              <w:t>ой</w:t>
            </w:r>
            <w:r w:rsidRPr="00E71D52">
              <w:rPr>
                <w:i/>
                <w:iCs/>
                <w:sz w:val="10"/>
                <w:szCs w:val="10"/>
                <w:lang w:eastAsia="ru-RU"/>
              </w:rPr>
              <w:t xml:space="preserve"> дом</w:t>
            </w:r>
          </w:p>
          <w:p w14:paraId="14BEB164" w14:textId="37F8A7B6" w:rsidR="003B7F61" w:rsidRPr="00E71D52" w:rsidRDefault="003B7F61" w:rsidP="003B7F61">
            <w:pPr>
              <w:spacing w:after="0"/>
              <w:ind w:right="60"/>
              <w:jc w:val="both"/>
              <w:rPr>
                <w:i/>
                <w:iCs/>
                <w:sz w:val="10"/>
                <w:szCs w:val="10"/>
                <w:lang w:eastAsia="ru-RU"/>
              </w:rPr>
            </w:pPr>
            <w:r w:rsidRPr="00E71D52">
              <w:rPr>
                <w:i/>
                <w:iCs/>
                <w:sz w:val="10"/>
                <w:szCs w:val="10"/>
                <w:lang w:eastAsia="ru-RU"/>
              </w:rPr>
              <w:t>или</w:t>
            </w:r>
          </w:p>
          <w:p w14:paraId="5B82DD3E" w14:textId="4043D52B" w:rsidR="00DD49FD" w:rsidRPr="00E71D52" w:rsidRDefault="00DD49FD" w:rsidP="003B7F61">
            <w:pPr>
              <w:spacing w:after="0"/>
              <w:ind w:right="60"/>
              <w:jc w:val="both"/>
              <w:rPr>
                <w:i/>
                <w:iCs/>
                <w:sz w:val="12"/>
                <w:szCs w:val="12"/>
              </w:rPr>
            </w:pPr>
            <w:r w:rsidRPr="00E71D52">
              <w:rPr>
                <w:i/>
                <w:iCs/>
                <w:sz w:val="10"/>
                <w:szCs w:val="10"/>
              </w:rPr>
              <w:t>объект нежилого назначения общей площадью менее 1 500 кв. м</w:t>
            </w:r>
          </w:p>
        </w:tc>
        <w:tc>
          <w:tcPr>
            <w:tcW w:w="5283" w:type="dxa"/>
            <w:gridSpan w:val="48"/>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66E729B" w14:textId="77777777" w:rsidR="00DD49FD" w:rsidRPr="00E71D52" w:rsidRDefault="00DD49FD" w:rsidP="00E53A0E">
            <w:pPr>
              <w:pStyle w:val="aff5"/>
              <w:spacing w:after="0"/>
              <w:jc w:val="both"/>
              <w:rPr>
                <w:sz w:val="8"/>
                <w:szCs w:val="8"/>
              </w:rPr>
            </w:pPr>
          </w:p>
        </w:tc>
      </w:tr>
      <w:tr w:rsidR="00DD49FD" w:rsidRPr="00E71D52" w14:paraId="0C5E6DAE" w14:textId="77777777" w:rsidTr="004C4032">
        <w:trPr>
          <w:gridBefore w:val="2"/>
          <w:gridAfter w:val="6"/>
          <w:wBefore w:w="128" w:type="dxa"/>
          <w:wAfter w:w="145" w:type="dxa"/>
          <w:trHeight w:val="50"/>
        </w:trPr>
        <w:tc>
          <w:tcPr>
            <w:tcW w:w="3768" w:type="dxa"/>
            <w:gridSpan w:val="31"/>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CABD04E" w14:textId="77777777" w:rsidR="00DD49FD" w:rsidRPr="00E71D52" w:rsidRDefault="00DD49FD" w:rsidP="00DD49FD">
            <w:pPr>
              <w:pStyle w:val="aff5"/>
              <w:spacing w:after="0"/>
              <w:jc w:val="both"/>
              <w:rPr>
                <w:i/>
                <w:iCs/>
                <w:sz w:val="4"/>
                <w:szCs w:val="4"/>
              </w:rPr>
            </w:pPr>
          </w:p>
        </w:tc>
        <w:tc>
          <w:tcPr>
            <w:tcW w:w="5283" w:type="dxa"/>
            <w:gridSpan w:val="48"/>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tcPr>
          <w:p w14:paraId="3662EE58" w14:textId="77777777" w:rsidR="00DD49FD" w:rsidRPr="00E71D52" w:rsidRDefault="00DD49FD" w:rsidP="00E53A0E">
            <w:pPr>
              <w:pStyle w:val="aff5"/>
              <w:spacing w:after="0"/>
              <w:jc w:val="both"/>
              <w:rPr>
                <w:sz w:val="4"/>
                <w:szCs w:val="4"/>
              </w:rPr>
            </w:pPr>
          </w:p>
        </w:tc>
      </w:tr>
      <w:tr w:rsidR="00497AE6" w:rsidRPr="00E71D52" w14:paraId="08E2433B" w14:textId="77777777" w:rsidTr="004C4032">
        <w:trPr>
          <w:gridBefore w:val="2"/>
          <w:gridAfter w:val="6"/>
          <w:wBefore w:w="128" w:type="dxa"/>
          <w:wAfter w:w="145" w:type="dxa"/>
          <w:trHeight w:val="192"/>
        </w:trPr>
        <w:tc>
          <w:tcPr>
            <w:tcW w:w="3768" w:type="dxa"/>
            <w:gridSpan w:val="31"/>
            <w:tcBorders>
              <w:top w:val="single" w:sz="2" w:space="0" w:color="FFFFFF" w:themeColor="background1"/>
              <w:left w:val="single" w:sz="4" w:space="0" w:color="FFFFFF"/>
              <w:bottom w:val="single" w:sz="2" w:space="0" w:color="FFFFFF" w:themeColor="background1"/>
              <w:right w:val="single" w:sz="2" w:space="0" w:color="auto"/>
            </w:tcBorders>
          </w:tcPr>
          <w:p w14:paraId="2FB9AD5C" w14:textId="63E34846" w:rsidR="00497AE6" w:rsidRPr="00E71D52" w:rsidRDefault="00497AE6" w:rsidP="00DD49FD">
            <w:pPr>
              <w:pStyle w:val="aff5"/>
              <w:spacing w:after="0"/>
              <w:jc w:val="both"/>
              <w:rPr>
                <w:b w:val="0"/>
                <w:bCs/>
                <w:sz w:val="18"/>
                <w:szCs w:val="18"/>
              </w:rPr>
            </w:pPr>
            <w:r w:rsidRPr="00E71D52">
              <w:rPr>
                <w:b w:val="0"/>
                <w:bCs/>
                <w:sz w:val="18"/>
                <w:szCs w:val="18"/>
              </w:rPr>
              <w:t>Информация о значимости территории, на которой расположен объект капитального строительства, для архитектурно-художественного облика городского округа*:</w:t>
            </w:r>
          </w:p>
        </w:tc>
        <w:tc>
          <w:tcPr>
            <w:tcW w:w="5283" w:type="dxa"/>
            <w:gridSpan w:val="48"/>
            <w:tcBorders>
              <w:top w:val="single" w:sz="2" w:space="0" w:color="auto"/>
              <w:left w:val="single" w:sz="2" w:space="0" w:color="auto"/>
              <w:bottom w:val="single" w:sz="2" w:space="0" w:color="auto"/>
            </w:tcBorders>
          </w:tcPr>
          <w:p w14:paraId="013C7F0A" w14:textId="77777777" w:rsidR="00497AE6" w:rsidRPr="00E71D52" w:rsidRDefault="00497AE6" w:rsidP="00E53A0E">
            <w:pPr>
              <w:pStyle w:val="aff5"/>
              <w:spacing w:after="0"/>
              <w:jc w:val="both"/>
              <w:rPr>
                <w:sz w:val="8"/>
                <w:szCs w:val="8"/>
              </w:rPr>
            </w:pPr>
          </w:p>
        </w:tc>
      </w:tr>
      <w:tr w:rsidR="00497AE6" w:rsidRPr="00E71D52" w14:paraId="051C8757" w14:textId="77777777" w:rsidTr="004C4032">
        <w:trPr>
          <w:gridBefore w:val="2"/>
          <w:gridAfter w:val="6"/>
          <w:wBefore w:w="128" w:type="dxa"/>
          <w:wAfter w:w="145" w:type="dxa"/>
          <w:trHeight w:val="192"/>
        </w:trPr>
        <w:tc>
          <w:tcPr>
            <w:tcW w:w="3768" w:type="dxa"/>
            <w:gridSpan w:val="31"/>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141E069" w14:textId="7BD65B5A" w:rsidR="006040FD" w:rsidRPr="00E71D52" w:rsidRDefault="006040FD" w:rsidP="006040FD">
            <w:pPr>
              <w:spacing w:after="0"/>
              <w:ind w:right="60"/>
              <w:jc w:val="both"/>
              <w:rPr>
                <w:i/>
                <w:iCs/>
                <w:sz w:val="12"/>
                <w:szCs w:val="12"/>
                <w:lang w:eastAsia="ru-RU"/>
              </w:rPr>
            </w:pPr>
            <w:r w:rsidRPr="00E71D52">
              <w:rPr>
                <w:i/>
                <w:iCs/>
                <w:sz w:val="12"/>
                <w:szCs w:val="12"/>
              </w:rPr>
              <w:t>Поле отображается и обязательно к заполнению только при выборе в поле «вид объекта» одного из значений «</w:t>
            </w:r>
            <w:r w:rsidRPr="00E71D52">
              <w:rPr>
                <w:i/>
                <w:iCs/>
                <w:sz w:val="12"/>
                <w:szCs w:val="12"/>
                <w:lang w:eastAsia="ru-RU"/>
              </w:rPr>
              <w:t>индивидуальный жилой дом» или «блокированный жилой дом», или «</w:t>
            </w:r>
            <w:r w:rsidRPr="00E71D52">
              <w:rPr>
                <w:i/>
                <w:iCs/>
                <w:sz w:val="12"/>
                <w:szCs w:val="12"/>
              </w:rPr>
              <w:t>объект нежилого назначения общей площадью менее 1 500 кв. м»</w:t>
            </w:r>
          </w:p>
          <w:p w14:paraId="0DAEAA11" w14:textId="30C06DD2" w:rsidR="00497AE6" w:rsidRPr="00E71D52" w:rsidRDefault="00497AE6" w:rsidP="00497AE6">
            <w:pPr>
              <w:spacing w:after="0" w:line="240" w:lineRule="auto"/>
              <w:jc w:val="both"/>
              <w:rPr>
                <w:i/>
                <w:iCs/>
                <w:sz w:val="12"/>
                <w:szCs w:val="12"/>
                <w:u w:val="single"/>
              </w:rPr>
            </w:pPr>
            <w:r w:rsidRPr="00E71D52">
              <w:rPr>
                <w:i/>
                <w:iCs/>
                <w:sz w:val="12"/>
                <w:szCs w:val="12"/>
                <w:u w:val="single"/>
              </w:rPr>
              <w:t xml:space="preserve">Выбор из типовых значений: </w:t>
            </w:r>
          </w:p>
          <w:p w14:paraId="00BEFA50" w14:textId="1377ECE4" w:rsidR="00497AE6" w:rsidRPr="00E71D52" w:rsidRDefault="001C0724" w:rsidP="00497AE6">
            <w:pPr>
              <w:spacing w:after="0" w:line="240" w:lineRule="auto"/>
              <w:jc w:val="both"/>
              <w:rPr>
                <w:bCs/>
                <w:i/>
                <w:iCs/>
                <w:noProof/>
                <w:sz w:val="10"/>
                <w:szCs w:val="10"/>
                <w:lang w:eastAsia="ru-RU"/>
              </w:rPr>
            </w:pPr>
            <w:r w:rsidRPr="00E71D52">
              <w:rPr>
                <w:i/>
                <w:iCs/>
                <w:sz w:val="10"/>
                <w:szCs w:val="10"/>
              </w:rPr>
              <w:t>т</w:t>
            </w:r>
            <w:r w:rsidR="00497AE6" w:rsidRPr="00E71D52">
              <w:rPr>
                <w:i/>
                <w:iCs/>
                <w:sz w:val="10"/>
                <w:szCs w:val="10"/>
              </w:rPr>
              <w:t xml:space="preserve">ерритория, на которой расположен объект, расположена вдоль </w:t>
            </w:r>
            <w:r w:rsidR="00497AE6" w:rsidRPr="00E71D52">
              <w:rPr>
                <w:bCs/>
                <w:i/>
                <w:iCs/>
                <w:noProof/>
                <w:sz w:val="10"/>
                <w:szCs w:val="10"/>
                <w:lang w:eastAsia="ru-RU"/>
              </w:rPr>
              <w:t>общественной территории/«вылетной» магистрали/иных улиц и дорог общего пользования/иных территорий общего пользования</w:t>
            </w:r>
          </w:p>
          <w:p w14:paraId="39958204" w14:textId="77777777" w:rsidR="00497AE6" w:rsidRPr="00E71D52" w:rsidRDefault="00497AE6" w:rsidP="00497AE6">
            <w:pPr>
              <w:spacing w:after="0" w:line="240" w:lineRule="auto"/>
              <w:jc w:val="both"/>
              <w:rPr>
                <w:bCs/>
                <w:i/>
                <w:iCs/>
                <w:noProof/>
                <w:sz w:val="10"/>
                <w:szCs w:val="10"/>
                <w:lang w:eastAsia="ru-RU"/>
              </w:rPr>
            </w:pPr>
            <w:r w:rsidRPr="00E71D52">
              <w:rPr>
                <w:bCs/>
                <w:i/>
                <w:iCs/>
                <w:noProof/>
                <w:sz w:val="10"/>
                <w:szCs w:val="10"/>
                <w:lang w:eastAsia="ru-RU"/>
              </w:rPr>
              <w:t>и (или)</w:t>
            </w:r>
          </w:p>
          <w:p w14:paraId="37A99AB6" w14:textId="580CC1C6" w:rsidR="00497AE6" w:rsidRPr="00E71D52" w:rsidRDefault="001C0724" w:rsidP="00497AE6">
            <w:pPr>
              <w:tabs>
                <w:tab w:val="left" w:pos="284"/>
                <w:tab w:val="left" w:pos="851"/>
              </w:tabs>
              <w:spacing w:after="0" w:line="240" w:lineRule="auto"/>
              <w:ind w:right="-1"/>
              <w:contextualSpacing/>
              <w:jc w:val="both"/>
              <w:rPr>
                <w:bCs/>
                <w:i/>
                <w:iCs/>
                <w:noProof/>
                <w:sz w:val="10"/>
                <w:szCs w:val="10"/>
                <w:lang w:eastAsia="ru-RU"/>
              </w:rPr>
            </w:pPr>
            <w:r w:rsidRPr="00E71D52">
              <w:rPr>
                <w:i/>
                <w:iCs/>
                <w:sz w:val="10"/>
                <w:szCs w:val="10"/>
              </w:rPr>
              <w:t>т</w:t>
            </w:r>
            <w:r w:rsidR="00497AE6" w:rsidRPr="00E71D52">
              <w:rPr>
                <w:i/>
                <w:iCs/>
                <w:sz w:val="10"/>
                <w:szCs w:val="10"/>
              </w:rPr>
              <w:t xml:space="preserve">ерритория, на которой расположен объект, расположена вдоль </w:t>
            </w:r>
            <w:r w:rsidR="00497AE6" w:rsidRPr="00E71D52">
              <w:rPr>
                <w:bCs/>
                <w:i/>
                <w:iCs/>
                <w:noProof/>
                <w:sz w:val="10"/>
                <w:szCs w:val="10"/>
                <w:lang w:eastAsia="ru-RU"/>
              </w:rPr>
              <w:t>водного объекта общего пользования</w:t>
            </w:r>
          </w:p>
          <w:p w14:paraId="00A11375" w14:textId="77777777" w:rsidR="00497AE6" w:rsidRPr="00E71D52" w:rsidRDefault="00497AE6" w:rsidP="00497AE6">
            <w:pPr>
              <w:tabs>
                <w:tab w:val="left" w:pos="284"/>
                <w:tab w:val="left" w:pos="851"/>
              </w:tabs>
              <w:spacing w:after="0" w:line="240" w:lineRule="auto"/>
              <w:ind w:right="-1"/>
              <w:contextualSpacing/>
              <w:jc w:val="both"/>
              <w:rPr>
                <w:bCs/>
                <w:i/>
                <w:iCs/>
                <w:noProof/>
                <w:sz w:val="10"/>
                <w:szCs w:val="10"/>
                <w:lang w:eastAsia="ru-RU"/>
              </w:rPr>
            </w:pPr>
            <w:r w:rsidRPr="00E71D52">
              <w:rPr>
                <w:bCs/>
                <w:i/>
                <w:iCs/>
                <w:noProof/>
                <w:sz w:val="10"/>
                <w:szCs w:val="10"/>
                <w:lang w:eastAsia="ru-RU"/>
              </w:rPr>
              <w:t>и (или)</w:t>
            </w:r>
          </w:p>
          <w:p w14:paraId="3E743317" w14:textId="53F53B95" w:rsidR="00497AE6" w:rsidRPr="00E71D52" w:rsidRDefault="001C0724" w:rsidP="00497AE6">
            <w:pPr>
              <w:tabs>
                <w:tab w:val="left" w:pos="284"/>
                <w:tab w:val="left" w:pos="851"/>
              </w:tabs>
              <w:spacing w:after="0" w:line="240" w:lineRule="auto"/>
              <w:contextualSpacing/>
              <w:jc w:val="both"/>
              <w:rPr>
                <w:bCs/>
                <w:i/>
                <w:iCs/>
                <w:sz w:val="10"/>
                <w:szCs w:val="10"/>
                <w:lang w:eastAsia="ru-RU"/>
              </w:rPr>
            </w:pPr>
            <w:r w:rsidRPr="00E71D52">
              <w:rPr>
                <w:i/>
                <w:iCs/>
                <w:sz w:val="10"/>
                <w:szCs w:val="10"/>
              </w:rPr>
              <w:t>т</w:t>
            </w:r>
            <w:r w:rsidR="00497AE6" w:rsidRPr="00E71D52">
              <w:rPr>
                <w:i/>
                <w:iCs/>
                <w:sz w:val="10"/>
                <w:szCs w:val="10"/>
              </w:rPr>
              <w:t xml:space="preserve">ерритория, на которой расположен объект, расположена вдоль </w:t>
            </w:r>
            <w:r w:rsidR="00497AE6" w:rsidRPr="00E71D52">
              <w:rPr>
                <w:bCs/>
                <w:i/>
                <w:iCs/>
                <w:sz w:val="10"/>
                <w:szCs w:val="10"/>
                <w:lang w:eastAsia="ru-RU"/>
              </w:rPr>
              <w:t>территории объекта культурного наследия с исторически связанными с ним территориями</w:t>
            </w:r>
          </w:p>
          <w:p w14:paraId="0AD8CD0E" w14:textId="77777777" w:rsidR="00497AE6" w:rsidRPr="00E71D52" w:rsidRDefault="00497AE6" w:rsidP="00497AE6">
            <w:pPr>
              <w:tabs>
                <w:tab w:val="left" w:pos="284"/>
                <w:tab w:val="left" w:pos="851"/>
              </w:tabs>
              <w:spacing w:after="0" w:line="240" w:lineRule="auto"/>
              <w:contextualSpacing/>
              <w:jc w:val="both"/>
              <w:rPr>
                <w:bCs/>
                <w:i/>
                <w:iCs/>
                <w:sz w:val="10"/>
                <w:szCs w:val="10"/>
                <w:lang w:eastAsia="ru-RU"/>
              </w:rPr>
            </w:pPr>
            <w:r w:rsidRPr="00E71D52">
              <w:rPr>
                <w:bCs/>
                <w:i/>
                <w:iCs/>
                <w:sz w:val="10"/>
                <w:szCs w:val="10"/>
                <w:lang w:eastAsia="ru-RU"/>
              </w:rPr>
              <w:t>и (или)</w:t>
            </w:r>
          </w:p>
          <w:p w14:paraId="3A3F4CE8" w14:textId="302000F8" w:rsidR="00497AE6" w:rsidRPr="00E71D52" w:rsidRDefault="001C0724" w:rsidP="00497AE6">
            <w:pPr>
              <w:tabs>
                <w:tab w:val="left" w:pos="284"/>
                <w:tab w:val="left" w:pos="851"/>
              </w:tabs>
              <w:spacing w:after="0" w:line="240" w:lineRule="auto"/>
              <w:ind w:right="-1"/>
              <w:contextualSpacing/>
              <w:jc w:val="both"/>
              <w:rPr>
                <w:bCs/>
                <w:i/>
                <w:iCs/>
                <w:noProof/>
                <w:sz w:val="10"/>
                <w:szCs w:val="10"/>
                <w:lang w:eastAsia="ru-RU"/>
              </w:rPr>
            </w:pPr>
            <w:r w:rsidRPr="00E71D52">
              <w:rPr>
                <w:i/>
                <w:iCs/>
                <w:sz w:val="10"/>
                <w:szCs w:val="10"/>
              </w:rPr>
              <w:t>т</w:t>
            </w:r>
            <w:r w:rsidR="00497AE6" w:rsidRPr="00E71D52">
              <w:rPr>
                <w:i/>
                <w:iCs/>
                <w:sz w:val="10"/>
                <w:szCs w:val="10"/>
              </w:rPr>
              <w:t xml:space="preserve">ерритория, на которой расположен объект, расположена вдоль </w:t>
            </w:r>
            <w:r w:rsidR="00497AE6" w:rsidRPr="00E71D52">
              <w:rPr>
                <w:bCs/>
                <w:i/>
                <w:iCs/>
                <w:noProof/>
                <w:sz w:val="10"/>
                <w:szCs w:val="10"/>
                <w:lang w:eastAsia="ru-RU"/>
              </w:rPr>
              <w:t>территории объекта социальной инфраструктуры</w:t>
            </w:r>
          </w:p>
          <w:p w14:paraId="29762A50" w14:textId="77777777" w:rsidR="00497AE6" w:rsidRPr="00E71D52" w:rsidRDefault="00497AE6" w:rsidP="00497AE6">
            <w:pPr>
              <w:tabs>
                <w:tab w:val="left" w:pos="284"/>
                <w:tab w:val="left" w:pos="851"/>
              </w:tabs>
              <w:spacing w:after="0" w:line="240" w:lineRule="auto"/>
              <w:ind w:right="-1"/>
              <w:contextualSpacing/>
              <w:jc w:val="both"/>
              <w:rPr>
                <w:bCs/>
                <w:i/>
                <w:iCs/>
                <w:noProof/>
                <w:sz w:val="10"/>
                <w:szCs w:val="10"/>
                <w:lang w:eastAsia="ru-RU"/>
              </w:rPr>
            </w:pPr>
            <w:r w:rsidRPr="00E71D52">
              <w:rPr>
                <w:bCs/>
                <w:i/>
                <w:iCs/>
                <w:noProof/>
                <w:sz w:val="10"/>
                <w:szCs w:val="10"/>
                <w:lang w:eastAsia="ru-RU"/>
              </w:rPr>
              <w:t>и (или)</w:t>
            </w:r>
          </w:p>
          <w:p w14:paraId="35420439" w14:textId="508F2047" w:rsidR="00497AE6" w:rsidRPr="00E71D52" w:rsidRDefault="001C0724" w:rsidP="00497AE6">
            <w:pPr>
              <w:tabs>
                <w:tab w:val="left" w:pos="284"/>
                <w:tab w:val="left" w:pos="851"/>
              </w:tabs>
              <w:spacing w:after="0" w:line="240" w:lineRule="auto"/>
              <w:ind w:right="-1"/>
              <w:contextualSpacing/>
              <w:jc w:val="both"/>
              <w:rPr>
                <w:bCs/>
                <w:i/>
                <w:iCs/>
                <w:sz w:val="10"/>
                <w:szCs w:val="10"/>
                <w:lang w:eastAsia="ru-RU"/>
              </w:rPr>
            </w:pPr>
            <w:r w:rsidRPr="00E71D52">
              <w:rPr>
                <w:i/>
                <w:iCs/>
                <w:sz w:val="10"/>
                <w:szCs w:val="10"/>
              </w:rPr>
              <w:t>т</w:t>
            </w:r>
            <w:r w:rsidR="00497AE6" w:rsidRPr="00E71D52">
              <w:rPr>
                <w:i/>
                <w:iCs/>
                <w:sz w:val="10"/>
                <w:szCs w:val="10"/>
              </w:rPr>
              <w:t xml:space="preserve">ерритория, на которой расположен объект, расположена вдоль </w:t>
            </w:r>
            <w:r w:rsidR="00497AE6" w:rsidRPr="00E71D52">
              <w:rPr>
                <w:bCs/>
                <w:i/>
                <w:iCs/>
                <w:sz w:val="10"/>
                <w:szCs w:val="10"/>
                <w:lang w:eastAsia="ru-RU"/>
              </w:rPr>
              <w:t>территории объекта религиозного использования</w:t>
            </w:r>
          </w:p>
          <w:p w14:paraId="40A8CB49" w14:textId="77777777" w:rsidR="00497AE6" w:rsidRPr="00E71D52" w:rsidRDefault="00497AE6" w:rsidP="00497AE6">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 (или)</w:t>
            </w:r>
          </w:p>
          <w:p w14:paraId="268B7B6C" w14:textId="3969CAF7" w:rsidR="00497AE6" w:rsidRPr="00E71D52" w:rsidRDefault="001C0724" w:rsidP="00497AE6">
            <w:pPr>
              <w:tabs>
                <w:tab w:val="left" w:pos="284"/>
                <w:tab w:val="left" w:pos="851"/>
              </w:tabs>
              <w:spacing w:after="0" w:line="240" w:lineRule="auto"/>
              <w:ind w:right="-1"/>
              <w:contextualSpacing/>
              <w:jc w:val="both"/>
              <w:rPr>
                <w:bCs/>
                <w:i/>
                <w:iCs/>
                <w:sz w:val="10"/>
                <w:szCs w:val="10"/>
                <w:lang w:eastAsia="ru-RU"/>
              </w:rPr>
            </w:pPr>
            <w:proofErr w:type="gramStart"/>
            <w:r w:rsidRPr="00E71D52">
              <w:rPr>
                <w:i/>
                <w:iCs/>
                <w:sz w:val="10"/>
                <w:szCs w:val="10"/>
              </w:rPr>
              <w:t>т</w:t>
            </w:r>
            <w:r w:rsidR="00497AE6" w:rsidRPr="00E71D52">
              <w:rPr>
                <w:i/>
                <w:iCs/>
                <w:sz w:val="10"/>
                <w:szCs w:val="10"/>
              </w:rPr>
              <w:t>ерритория</w:t>
            </w:r>
            <w:proofErr w:type="gramEnd"/>
            <w:r w:rsidR="00497AE6" w:rsidRPr="00E71D52">
              <w:rPr>
                <w:i/>
                <w:iCs/>
                <w:sz w:val="10"/>
                <w:szCs w:val="10"/>
              </w:rPr>
              <w:t xml:space="preserve">, на которой расположен объект, расположена вдоль </w:t>
            </w:r>
            <w:r w:rsidR="00497AE6" w:rsidRPr="00E71D52">
              <w:rPr>
                <w:bCs/>
                <w:i/>
                <w:iCs/>
                <w:sz w:val="10"/>
                <w:szCs w:val="10"/>
                <w:lang w:eastAsia="ru-RU"/>
              </w:rPr>
              <w:t>территории объекта, предназначенного для размещения государственных органов/государственного пенсионного фонда/органов местного самоуправления/судов/организаций, непосредственно обеспечивающих их деятельность или оказывающих государственные и (или) муниципальные услуги</w:t>
            </w:r>
          </w:p>
          <w:p w14:paraId="500AB826" w14:textId="77777777" w:rsidR="00497AE6" w:rsidRPr="00E71D52" w:rsidRDefault="00497AE6" w:rsidP="00497AE6">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 (или)</w:t>
            </w:r>
          </w:p>
          <w:p w14:paraId="09C08CC6" w14:textId="3AE540A7" w:rsidR="006040FD" w:rsidRPr="00E71D52" w:rsidRDefault="001C0724" w:rsidP="00497AE6">
            <w:pPr>
              <w:pStyle w:val="aff5"/>
              <w:spacing w:after="0" w:line="240" w:lineRule="auto"/>
              <w:jc w:val="both"/>
              <w:rPr>
                <w:b w:val="0"/>
                <w:bCs/>
                <w:i/>
                <w:iCs/>
                <w:sz w:val="10"/>
                <w:szCs w:val="10"/>
                <w:lang w:eastAsia="ru-RU"/>
              </w:rPr>
            </w:pPr>
            <w:proofErr w:type="gramStart"/>
            <w:r w:rsidRPr="00E71D52">
              <w:rPr>
                <w:b w:val="0"/>
                <w:bCs/>
                <w:i/>
                <w:iCs/>
                <w:sz w:val="10"/>
                <w:szCs w:val="10"/>
              </w:rPr>
              <w:t>т</w:t>
            </w:r>
            <w:r w:rsidR="00497AE6" w:rsidRPr="00E71D52">
              <w:rPr>
                <w:b w:val="0"/>
                <w:bCs/>
                <w:i/>
                <w:iCs/>
                <w:sz w:val="10"/>
                <w:szCs w:val="10"/>
              </w:rPr>
              <w:t>ерритория</w:t>
            </w:r>
            <w:proofErr w:type="gramEnd"/>
            <w:r w:rsidR="00497AE6" w:rsidRPr="00E71D52">
              <w:rPr>
                <w:b w:val="0"/>
                <w:bCs/>
                <w:i/>
                <w:iCs/>
                <w:sz w:val="10"/>
                <w:szCs w:val="10"/>
              </w:rPr>
              <w:t>, на которой расположен объект, расположена</w:t>
            </w:r>
            <w:r w:rsidR="00497AE6" w:rsidRPr="00E71D52">
              <w:rPr>
                <w:i/>
                <w:iCs/>
                <w:sz w:val="10"/>
                <w:szCs w:val="10"/>
              </w:rPr>
              <w:t xml:space="preserve"> </w:t>
            </w:r>
            <w:r w:rsidR="00497AE6" w:rsidRPr="00E71D52">
              <w:rPr>
                <w:b w:val="0"/>
                <w:bCs/>
                <w:i/>
                <w:iCs/>
                <w:sz w:val="10"/>
                <w:szCs w:val="10"/>
              </w:rPr>
              <w:t>вдоль</w:t>
            </w:r>
            <w:r w:rsidR="00497AE6" w:rsidRPr="00E71D52">
              <w:rPr>
                <w:i/>
                <w:iCs/>
                <w:sz w:val="10"/>
                <w:szCs w:val="10"/>
              </w:rPr>
              <w:t xml:space="preserve"> </w:t>
            </w:r>
            <w:r w:rsidR="00497AE6" w:rsidRPr="00E71D52">
              <w:rPr>
                <w:b w:val="0"/>
                <w:bCs/>
                <w:i/>
                <w:iCs/>
                <w:sz w:val="10"/>
                <w:szCs w:val="10"/>
                <w:lang w:eastAsia="ru-RU"/>
              </w:rPr>
              <w:t>территорий</w:t>
            </w:r>
            <w:r w:rsidR="00497AE6" w:rsidRPr="00E71D52">
              <w:rPr>
                <w:b w:val="0"/>
                <w:bCs/>
                <w:i/>
                <w:iCs/>
                <w:noProof/>
                <w:sz w:val="10"/>
                <w:szCs w:val="10"/>
                <w:lang w:eastAsia="ru-RU"/>
              </w:rPr>
              <w:t xml:space="preserve"> въездных групп, мемориальных комплексов, </w:t>
            </w:r>
            <w:proofErr w:type="spellStart"/>
            <w:r w:rsidR="00497AE6" w:rsidRPr="00E71D52">
              <w:rPr>
                <w:b w:val="0"/>
                <w:bCs/>
                <w:i/>
                <w:iCs/>
                <w:sz w:val="10"/>
                <w:szCs w:val="10"/>
                <w:lang w:eastAsia="ru-RU"/>
              </w:rPr>
              <w:t>скульптурно</w:t>
            </w:r>
            <w:proofErr w:type="spellEnd"/>
            <w:r w:rsidR="00497AE6" w:rsidRPr="00E71D52">
              <w:rPr>
                <w:b w:val="0"/>
                <w:bCs/>
                <w:i/>
                <w:iCs/>
                <w:sz w:val="10"/>
                <w:szCs w:val="10"/>
                <w:lang w:eastAsia="ru-RU"/>
              </w:rPr>
              <w:t>-архитектурных композиций, монументально-декоративный композиций</w:t>
            </w:r>
          </w:p>
          <w:p w14:paraId="094972CE" w14:textId="77777777" w:rsidR="00497AE6" w:rsidRPr="00E71D52" w:rsidRDefault="00497AE6" w:rsidP="006040FD">
            <w:pPr>
              <w:tabs>
                <w:tab w:val="left" w:pos="284"/>
                <w:tab w:val="left" w:pos="851"/>
              </w:tabs>
              <w:spacing w:after="0" w:line="240" w:lineRule="auto"/>
              <w:ind w:right="-1"/>
              <w:contextualSpacing/>
              <w:jc w:val="both"/>
              <w:rPr>
                <w:b/>
                <w:bCs/>
                <w:sz w:val="4"/>
                <w:szCs w:val="4"/>
              </w:rPr>
            </w:pPr>
          </w:p>
        </w:tc>
        <w:tc>
          <w:tcPr>
            <w:tcW w:w="5283" w:type="dxa"/>
            <w:gridSpan w:val="48"/>
            <w:tcBorders>
              <w:top w:val="single" w:sz="2" w:space="0" w:color="auto"/>
              <w:left w:val="single" w:sz="2" w:space="0" w:color="FFFFFF" w:themeColor="background1"/>
              <w:bottom w:val="single" w:sz="2" w:space="0" w:color="auto"/>
              <w:right w:val="single" w:sz="2" w:space="0" w:color="FFFFFF" w:themeColor="background1"/>
            </w:tcBorders>
          </w:tcPr>
          <w:p w14:paraId="61C6078D" w14:textId="77777777" w:rsidR="00497AE6" w:rsidRPr="00E71D52" w:rsidRDefault="00497AE6" w:rsidP="00497AE6">
            <w:pPr>
              <w:pStyle w:val="aff5"/>
              <w:spacing w:after="0"/>
              <w:jc w:val="both"/>
              <w:rPr>
                <w:sz w:val="8"/>
                <w:szCs w:val="8"/>
              </w:rPr>
            </w:pPr>
          </w:p>
        </w:tc>
      </w:tr>
      <w:tr w:rsidR="00497AE6" w:rsidRPr="00E71D52" w14:paraId="02BA6485" w14:textId="77777777" w:rsidTr="004C4032">
        <w:trPr>
          <w:gridBefore w:val="2"/>
          <w:gridAfter w:val="6"/>
          <w:wBefore w:w="128" w:type="dxa"/>
          <w:wAfter w:w="145" w:type="dxa"/>
          <w:trHeight w:val="192"/>
        </w:trPr>
        <w:tc>
          <w:tcPr>
            <w:tcW w:w="3768" w:type="dxa"/>
            <w:gridSpan w:val="31"/>
            <w:tcBorders>
              <w:top w:val="single" w:sz="2" w:space="0" w:color="FFFFFF" w:themeColor="background1"/>
              <w:left w:val="single" w:sz="4" w:space="0" w:color="FFFFFF"/>
              <w:bottom w:val="single" w:sz="2" w:space="0" w:color="FFFFFF" w:themeColor="background1"/>
              <w:right w:val="single" w:sz="2" w:space="0" w:color="auto"/>
            </w:tcBorders>
          </w:tcPr>
          <w:p w14:paraId="41DCF302" w14:textId="45D450EB" w:rsidR="00497AE6" w:rsidRPr="00E71D52" w:rsidRDefault="00497AE6" w:rsidP="00497AE6">
            <w:pPr>
              <w:pStyle w:val="aff5"/>
              <w:spacing w:after="0"/>
              <w:jc w:val="both"/>
              <w:rPr>
                <w:b w:val="0"/>
                <w:bCs/>
                <w:i/>
                <w:iCs/>
                <w:sz w:val="12"/>
                <w:szCs w:val="12"/>
              </w:rPr>
            </w:pPr>
            <w:r w:rsidRPr="00E71D52">
              <w:rPr>
                <w:b w:val="0"/>
                <w:bCs/>
                <w:sz w:val="18"/>
                <w:szCs w:val="18"/>
              </w:rPr>
              <w:t>Количество фасадов объекта*:</w:t>
            </w:r>
          </w:p>
        </w:tc>
        <w:tc>
          <w:tcPr>
            <w:tcW w:w="5283" w:type="dxa"/>
            <w:gridSpan w:val="48"/>
            <w:tcBorders>
              <w:top w:val="single" w:sz="2" w:space="0" w:color="auto"/>
              <w:left w:val="single" w:sz="2" w:space="0" w:color="auto"/>
              <w:bottom w:val="single" w:sz="2" w:space="0" w:color="auto"/>
            </w:tcBorders>
          </w:tcPr>
          <w:p w14:paraId="54635B82" w14:textId="77777777" w:rsidR="00497AE6" w:rsidRPr="00E71D52" w:rsidRDefault="00497AE6" w:rsidP="00497AE6">
            <w:pPr>
              <w:pStyle w:val="aff5"/>
              <w:spacing w:after="0"/>
              <w:jc w:val="both"/>
              <w:rPr>
                <w:sz w:val="8"/>
                <w:szCs w:val="8"/>
              </w:rPr>
            </w:pPr>
          </w:p>
        </w:tc>
      </w:tr>
      <w:tr w:rsidR="00497AE6" w:rsidRPr="00E71D52" w14:paraId="2038DBFB" w14:textId="77777777" w:rsidTr="004C4032">
        <w:trPr>
          <w:gridBefore w:val="2"/>
          <w:gridAfter w:val="6"/>
          <w:wBefore w:w="128" w:type="dxa"/>
          <w:wAfter w:w="145" w:type="dxa"/>
          <w:trHeight w:val="515"/>
        </w:trPr>
        <w:tc>
          <w:tcPr>
            <w:tcW w:w="3768" w:type="dxa"/>
            <w:gridSpan w:val="31"/>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9C15E88" w14:textId="6ACFBE52" w:rsidR="006040FD" w:rsidRPr="00E71D52" w:rsidRDefault="006040FD" w:rsidP="006040FD">
            <w:pPr>
              <w:spacing w:after="0"/>
              <w:ind w:right="60"/>
              <w:jc w:val="both"/>
              <w:rPr>
                <w:i/>
                <w:iCs/>
                <w:sz w:val="12"/>
                <w:szCs w:val="12"/>
                <w:lang w:eastAsia="ru-RU"/>
              </w:rPr>
            </w:pPr>
            <w:r w:rsidRPr="00E71D52">
              <w:rPr>
                <w:i/>
                <w:iCs/>
                <w:sz w:val="12"/>
                <w:szCs w:val="12"/>
              </w:rPr>
              <w:t xml:space="preserve">Поле не отображается и не обязательно к заполнению при выборе в поле «вид объекта» значения </w:t>
            </w:r>
            <w:r w:rsidRPr="00E71D52">
              <w:rPr>
                <w:bCs/>
                <w:i/>
                <w:iCs/>
                <w:sz w:val="12"/>
                <w:szCs w:val="12"/>
                <w:lang w:eastAsia="ru-RU"/>
              </w:rPr>
              <w:t>«</w:t>
            </w:r>
            <w:r w:rsidRPr="00E71D52">
              <w:rPr>
                <w:i/>
                <w:iCs/>
                <w:sz w:val="12"/>
                <w:szCs w:val="12"/>
              </w:rPr>
              <w:t>нежилое помещение в первых нежилых этажах многоквартирного дома»</w:t>
            </w:r>
          </w:p>
          <w:p w14:paraId="4C15621F" w14:textId="354D79AF" w:rsidR="00497AE6" w:rsidRPr="00E71D52" w:rsidRDefault="00497AE6" w:rsidP="00B34B60">
            <w:pPr>
              <w:pStyle w:val="aff5"/>
              <w:spacing w:after="0" w:line="240" w:lineRule="auto"/>
              <w:jc w:val="both"/>
              <w:rPr>
                <w:b w:val="0"/>
                <w:bCs/>
                <w:i/>
                <w:iCs/>
                <w:sz w:val="12"/>
                <w:szCs w:val="12"/>
                <w:lang w:eastAsia="ru-RU"/>
              </w:rPr>
            </w:pPr>
            <w:r w:rsidRPr="00E71D52">
              <w:rPr>
                <w:b w:val="0"/>
                <w:bCs/>
                <w:i/>
                <w:iCs/>
                <w:sz w:val="12"/>
                <w:szCs w:val="12"/>
                <w:u w:val="single"/>
                <w:lang w:eastAsia="ru-RU"/>
              </w:rPr>
              <w:t>Выбор из типовых значений</w:t>
            </w:r>
            <w:r w:rsidR="006040FD" w:rsidRPr="00E71D52">
              <w:rPr>
                <w:b w:val="0"/>
                <w:bCs/>
                <w:i/>
                <w:iCs/>
                <w:sz w:val="12"/>
                <w:szCs w:val="12"/>
                <w:u w:val="single"/>
                <w:lang w:eastAsia="ru-RU"/>
              </w:rPr>
              <w:t xml:space="preserve"> (цифр)</w:t>
            </w:r>
            <w:r w:rsidRPr="00E71D52">
              <w:rPr>
                <w:b w:val="0"/>
                <w:bCs/>
                <w:i/>
                <w:iCs/>
                <w:sz w:val="12"/>
                <w:szCs w:val="12"/>
                <w:u w:val="single"/>
                <w:lang w:eastAsia="ru-RU"/>
              </w:rPr>
              <w:t>:</w:t>
            </w:r>
            <w:r w:rsidRPr="00E71D52">
              <w:rPr>
                <w:b w:val="0"/>
                <w:bCs/>
                <w:i/>
                <w:iCs/>
                <w:sz w:val="12"/>
                <w:szCs w:val="12"/>
                <w:lang w:eastAsia="ru-RU"/>
              </w:rPr>
              <w:t xml:space="preserve"> 1, 2, 3, 4… </w:t>
            </w:r>
            <w:r w:rsidR="001D6FA7" w:rsidRPr="00E71D52">
              <w:rPr>
                <w:b w:val="0"/>
                <w:bCs/>
                <w:i/>
                <w:iCs/>
                <w:sz w:val="12"/>
                <w:szCs w:val="12"/>
                <w:lang w:val="en-US" w:eastAsia="ru-RU"/>
              </w:rPr>
              <w:t>n</w:t>
            </w:r>
          </w:p>
          <w:p w14:paraId="68DC3DAB" w14:textId="4E2EF599" w:rsidR="00497AE6" w:rsidRPr="00E71D52" w:rsidRDefault="00497AE6" w:rsidP="00B34B60">
            <w:pPr>
              <w:pStyle w:val="aff5"/>
              <w:spacing w:after="0" w:line="240" w:lineRule="auto"/>
              <w:jc w:val="both"/>
              <w:rPr>
                <w:b w:val="0"/>
                <w:bCs/>
                <w:sz w:val="10"/>
                <w:szCs w:val="10"/>
              </w:rPr>
            </w:pPr>
            <w:r w:rsidRPr="00E71D52">
              <w:rPr>
                <w:b w:val="0"/>
                <w:bCs/>
                <w:i/>
                <w:iCs/>
                <w:sz w:val="10"/>
                <w:szCs w:val="10"/>
              </w:rPr>
              <w:t>Обращаем внимание в пункт</w:t>
            </w:r>
            <w:r w:rsidR="006040FD" w:rsidRPr="00E71D52">
              <w:rPr>
                <w:b w:val="0"/>
                <w:bCs/>
                <w:i/>
                <w:iCs/>
                <w:sz w:val="10"/>
                <w:szCs w:val="10"/>
              </w:rPr>
              <w:t>е</w:t>
            </w:r>
            <w:r w:rsidRPr="00E71D52">
              <w:rPr>
                <w:b w:val="0"/>
                <w:bCs/>
                <w:i/>
                <w:iCs/>
                <w:sz w:val="10"/>
                <w:szCs w:val="10"/>
              </w:rPr>
              <w:t xml:space="preserve"> 5 Запроса будет автоматически указано для заполнения количество фасадов в соответствии с полем «Количество фасадов объекта»</w:t>
            </w:r>
          </w:p>
        </w:tc>
        <w:tc>
          <w:tcPr>
            <w:tcW w:w="5283" w:type="dxa"/>
            <w:gridSpan w:val="48"/>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436AA87" w14:textId="77777777" w:rsidR="00497AE6" w:rsidRPr="00E71D52" w:rsidRDefault="00497AE6" w:rsidP="00497AE6">
            <w:pPr>
              <w:pStyle w:val="aff5"/>
              <w:spacing w:after="0"/>
              <w:jc w:val="both"/>
              <w:rPr>
                <w:sz w:val="8"/>
                <w:szCs w:val="8"/>
              </w:rPr>
            </w:pPr>
          </w:p>
        </w:tc>
      </w:tr>
      <w:tr w:rsidR="00497AE6" w:rsidRPr="00E71D52" w14:paraId="0ACBA29E" w14:textId="77777777" w:rsidTr="004C4032">
        <w:trPr>
          <w:gridBefore w:val="2"/>
          <w:gridAfter w:val="6"/>
          <w:wBefore w:w="128" w:type="dxa"/>
          <w:wAfter w:w="145" w:type="dxa"/>
          <w:trHeight w:val="47"/>
        </w:trPr>
        <w:tc>
          <w:tcPr>
            <w:tcW w:w="3768" w:type="dxa"/>
            <w:gridSpan w:val="31"/>
            <w:tcBorders>
              <w:top w:val="single" w:sz="2" w:space="0" w:color="FFFFFF" w:themeColor="background1"/>
              <w:left w:val="single" w:sz="4" w:space="0" w:color="FFFFFF"/>
              <w:bottom w:val="single" w:sz="2" w:space="0" w:color="FFFFFF" w:themeColor="background1"/>
              <w:right w:val="single" w:sz="2" w:space="0" w:color="FFFFFF"/>
            </w:tcBorders>
          </w:tcPr>
          <w:p w14:paraId="5BCB7026" w14:textId="77777777" w:rsidR="00497AE6" w:rsidRPr="00E71D52" w:rsidRDefault="00497AE6" w:rsidP="00497AE6">
            <w:pPr>
              <w:pStyle w:val="aff5"/>
              <w:spacing w:after="0"/>
              <w:jc w:val="both"/>
              <w:rPr>
                <w:b w:val="0"/>
                <w:bCs/>
                <w:sz w:val="4"/>
                <w:szCs w:val="4"/>
              </w:rPr>
            </w:pPr>
          </w:p>
        </w:tc>
        <w:tc>
          <w:tcPr>
            <w:tcW w:w="5283" w:type="dxa"/>
            <w:gridSpan w:val="48"/>
            <w:tcBorders>
              <w:top w:val="single" w:sz="2" w:space="0" w:color="FFFFFF" w:themeColor="background1"/>
              <w:left w:val="single" w:sz="2" w:space="0" w:color="FFFFFF"/>
              <w:bottom w:val="single" w:sz="2" w:space="0" w:color="auto"/>
              <w:right w:val="single" w:sz="2" w:space="0" w:color="FFFFFF"/>
            </w:tcBorders>
          </w:tcPr>
          <w:p w14:paraId="269A5C17" w14:textId="77777777" w:rsidR="00497AE6" w:rsidRPr="00E71D52" w:rsidRDefault="00497AE6" w:rsidP="00497AE6">
            <w:pPr>
              <w:pStyle w:val="aff5"/>
              <w:spacing w:after="0"/>
              <w:jc w:val="both"/>
              <w:rPr>
                <w:sz w:val="4"/>
                <w:szCs w:val="4"/>
              </w:rPr>
            </w:pPr>
          </w:p>
        </w:tc>
      </w:tr>
      <w:tr w:rsidR="00497AE6" w:rsidRPr="00E71D52" w14:paraId="3E613122" w14:textId="77777777" w:rsidTr="004C4032">
        <w:trPr>
          <w:gridBefore w:val="2"/>
          <w:gridAfter w:val="6"/>
          <w:wBefore w:w="128" w:type="dxa"/>
          <w:wAfter w:w="145" w:type="dxa"/>
          <w:trHeight w:val="478"/>
        </w:trPr>
        <w:tc>
          <w:tcPr>
            <w:tcW w:w="3768" w:type="dxa"/>
            <w:gridSpan w:val="31"/>
            <w:tcBorders>
              <w:top w:val="single" w:sz="2" w:space="0" w:color="FFFFFF" w:themeColor="background1"/>
              <w:left w:val="single" w:sz="4" w:space="0" w:color="FFFFFF"/>
              <w:bottom w:val="single" w:sz="2" w:space="0" w:color="FFFFFF" w:themeColor="background1"/>
              <w:right w:val="single" w:sz="2" w:space="0" w:color="auto"/>
            </w:tcBorders>
          </w:tcPr>
          <w:p w14:paraId="2E36803E" w14:textId="2A6CBB9D" w:rsidR="00FE4FC8" w:rsidRPr="00E71D52" w:rsidRDefault="006040FD" w:rsidP="00497AE6">
            <w:pPr>
              <w:pStyle w:val="aff5"/>
              <w:spacing w:after="0"/>
              <w:jc w:val="both"/>
              <w:rPr>
                <w:b w:val="0"/>
                <w:bCs/>
                <w:i/>
                <w:iCs/>
                <w:sz w:val="12"/>
                <w:szCs w:val="12"/>
              </w:rPr>
            </w:pPr>
            <w:r w:rsidRPr="00E71D52">
              <w:rPr>
                <w:b w:val="0"/>
                <w:bCs/>
                <w:sz w:val="18"/>
                <w:szCs w:val="18"/>
              </w:rPr>
              <w:t>Количество</w:t>
            </w:r>
            <w:r w:rsidR="00497AE6" w:rsidRPr="00E71D52">
              <w:rPr>
                <w:b w:val="0"/>
                <w:bCs/>
                <w:sz w:val="18"/>
                <w:szCs w:val="18"/>
              </w:rPr>
              <w:t xml:space="preserve"> фасад</w:t>
            </w:r>
            <w:r w:rsidRPr="00E71D52">
              <w:rPr>
                <w:b w:val="0"/>
                <w:bCs/>
                <w:sz w:val="18"/>
                <w:szCs w:val="18"/>
              </w:rPr>
              <w:t>ов</w:t>
            </w:r>
            <w:r w:rsidR="00497AE6" w:rsidRPr="00E71D52">
              <w:rPr>
                <w:b w:val="0"/>
                <w:bCs/>
                <w:sz w:val="18"/>
                <w:szCs w:val="18"/>
              </w:rPr>
              <w:t xml:space="preserve"> нежилого помещения в первых нежилых этажах многоквартирного дома*: </w:t>
            </w:r>
          </w:p>
        </w:tc>
        <w:tc>
          <w:tcPr>
            <w:tcW w:w="5283" w:type="dxa"/>
            <w:gridSpan w:val="48"/>
            <w:tcBorders>
              <w:top w:val="single" w:sz="2" w:space="0" w:color="auto"/>
              <w:left w:val="single" w:sz="2" w:space="0" w:color="auto"/>
              <w:bottom w:val="single" w:sz="2" w:space="0" w:color="auto"/>
            </w:tcBorders>
          </w:tcPr>
          <w:p w14:paraId="7BE29453" w14:textId="3D94DCF7" w:rsidR="00497AE6" w:rsidRPr="00E71D52" w:rsidRDefault="00497AE6" w:rsidP="00497AE6">
            <w:pPr>
              <w:pStyle w:val="aff5"/>
              <w:spacing w:after="0"/>
              <w:jc w:val="both"/>
              <w:rPr>
                <w:sz w:val="8"/>
                <w:szCs w:val="8"/>
              </w:rPr>
            </w:pPr>
          </w:p>
        </w:tc>
      </w:tr>
      <w:tr w:rsidR="00497AE6" w:rsidRPr="00E71D52" w14:paraId="2B6E3056" w14:textId="77777777" w:rsidTr="004C4032">
        <w:trPr>
          <w:gridBefore w:val="2"/>
          <w:gridAfter w:val="6"/>
          <w:wBefore w:w="128" w:type="dxa"/>
          <w:wAfter w:w="145" w:type="dxa"/>
          <w:trHeight w:val="50"/>
        </w:trPr>
        <w:tc>
          <w:tcPr>
            <w:tcW w:w="3768" w:type="dxa"/>
            <w:gridSpan w:val="31"/>
            <w:tcBorders>
              <w:top w:val="single" w:sz="2" w:space="0" w:color="FFFFFF" w:themeColor="background1"/>
              <w:left w:val="single" w:sz="4" w:space="0" w:color="FFFFFF"/>
              <w:bottom w:val="single" w:sz="2" w:space="0" w:color="FFFFFF" w:themeColor="background1"/>
              <w:right w:val="single" w:sz="2" w:space="0" w:color="FFFFFF"/>
            </w:tcBorders>
          </w:tcPr>
          <w:p w14:paraId="6B7684AA" w14:textId="214DBEA9" w:rsidR="00FE4FC8" w:rsidRPr="00E71D52" w:rsidRDefault="006040FD" w:rsidP="006040FD">
            <w:pPr>
              <w:spacing w:after="0"/>
              <w:ind w:right="60"/>
              <w:jc w:val="both"/>
              <w:rPr>
                <w:i/>
                <w:iCs/>
                <w:sz w:val="12"/>
                <w:szCs w:val="12"/>
              </w:rPr>
            </w:pPr>
            <w:r w:rsidRPr="00E71D52">
              <w:rPr>
                <w:i/>
                <w:iCs/>
                <w:sz w:val="12"/>
                <w:szCs w:val="12"/>
              </w:rPr>
              <w:t xml:space="preserve">Поле отображается и обязательно к заполнению только при выборе в поле «вид объекта» значения </w:t>
            </w:r>
            <w:r w:rsidRPr="00E71D52">
              <w:rPr>
                <w:bCs/>
                <w:i/>
                <w:iCs/>
                <w:sz w:val="12"/>
                <w:szCs w:val="12"/>
                <w:lang w:eastAsia="ru-RU"/>
              </w:rPr>
              <w:t>«</w:t>
            </w:r>
            <w:r w:rsidRPr="00E71D52">
              <w:rPr>
                <w:i/>
                <w:iCs/>
                <w:sz w:val="12"/>
                <w:szCs w:val="12"/>
              </w:rPr>
              <w:t>нежилое помещение в первых нежилых этажах многоквартирного дома»</w:t>
            </w:r>
          </w:p>
          <w:p w14:paraId="6E09AC74" w14:textId="671D711F" w:rsidR="006040FD" w:rsidRPr="00E71D52" w:rsidRDefault="006040FD" w:rsidP="006040FD">
            <w:pPr>
              <w:pStyle w:val="aff5"/>
              <w:spacing w:after="0" w:line="240" w:lineRule="auto"/>
              <w:jc w:val="both"/>
              <w:rPr>
                <w:b w:val="0"/>
                <w:bCs/>
                <w:i/>
                <w:iCs/>
                <w:sz w:val="12"/>
                <w:szCs w:val="12"/>
                <w:lang w:eastAsia="ru-RU"/>
              </w:rPr>
            </w:pPr>
            <w:r w:rsidRPr="00E71D52">
              <w:rPr>
                <w:b w:val="0"/>
                <w:bCs/>
                <w:i/>
                <w:iCs/>
                <w:sz w:val="12"/>
                <w:szCs w:val="12"/>
                <w:u w:val="single"/>
                <w:lang w:eastAsia="ru-RU"/>
              </w:rPr>
              <w:t>Выбор из типовых значений (цифр):</w:t>
            </w:r>
            <w:r w:rsidRPr="00E71D52">
              <w:rPr>
                <w:b w:val="0"/>
                <w:bCs/>
                <w:i/>
                <w:iCs/>
                <w:sz w:val="12"/>
                <w:szCs w:val="12"/>
                <w:lang w:eastAsia="ru-RU"/>
              </w:rPr>
              <w:t xml:space="preserve"> 1, 2, 3, 4… </w:t>
            </w:r>
            <w:r w:rsidR="001D6FA7" w:rsidRPr="00E71D52">
              <w:rPr>
                <w:b w:val="0"/>
                <w:bCs/>
                <w:i/>
                <w:iCs/>
                <w:sz w:val="12"/>
                <w:szCs w:val="12"/>
                <w:lang w:val="en-US" w:eastAsia="ru-RU"/>
              </w:rPr>
              <w:t>n</w:t>
            </w:r>
          </w:p>
          <w:p w14:paraId="3E98267F" w14:textId="7B8BD295" w:rsidR="006040FD" w:rsidRPr="00E71D52" w:rsidRDefault="006040FD" w:rsidP="006040FD">
            <w:pPr>
              <w:spacing w:after="0"/>
              <w:ind w:right="60"/>
              <w:jc w:val="both"/>
              <w:rPr>
                <w:i/>
                <w:iCs/>
                <w:sz w:val="12"/>
                <w:szCs w:val="12"/>
                <w:lang w:eastAsia="ru-RU"/>
              </w:rPr>
            </w:pPr>
            <w:r w:rsidRPr="00E71D52">
              <w:rPr>
                <w:i/>
                <w:iCs/>
                <w:sz w:val="12"/>
                <w:szCs w:val="12"/>
                <w:u w:val="single"/>
              </w:rPr>
              <w:t>Обращаем внимание</w:t>
            </w:r>
            <w:r w:rsidRPr="00E71D52">
              <w:rPr>
                <w:i/>
                <w:iCs/>
                <w:sz w:val="10"/>
                <w:szCs w:val="10"/>
              </w:rPr>
              <w:t>:</w:t>
            </w:r>
            <w:r w:rsidRPr="00E71D52">
              <w:rPr>
                <w:b/>
                <w:bCs/>
                <w:i/>
                <w:iCs/>
                <w:sz w:val="10"/>
                <w:szCs w:val="10"/>
              </w:rPr>
              <w:t xml:space="preserve"> </w:t>
            </w:r>
            <w:r w:rsidRPr="00E71D52">
              <w:rPr>
                <w:bCs/>
                <w:i/>
                <w:iCs/>
                <w:sz w:val="10"/>
                <w:szCs w:val="10"/>
              </w:rPr>
              <w:t>в пункт</w:t>
            </w:r>
            <w:r w:rsidRPr="00E71D52">
              <w:rPr>
                <w:i/>
                <w:iCs/>
                <w:sz w:val="10"/>
                <w:szCs w:val="10"/>
              </w:rPr>
              <w:t>е</w:t>
            </w:r>
            <w:r w:rsidRPr="00E71D52">
              <w:rPr>
                <w:bCs/>
                <w:i/>
                <w:iCs/>
                <w:sz w:val="10"/>
                <w:szCs w:val="10"/>
              </w:rPr>
              <w:t xml:space="preserve"> 5 Запроса будет автоматически указано для заполнения количество фасадов в соответствии с полем «Количество фасадов объекта»</w:t>
            </w:r>
          </w:p>
          <w:p w14:paraId="4C846B07" w14:textId="1922E9F8" w:rsidR="00B34B60" w:rsidRPr="00E71D52" w:rsidRDefault="00B34B60" w:rsidP="00B34B60">
            <w:pPr>
              <w:pStyle w:val="aff5"/>
              <w:spacing w:after="0" w:line="240" w:lineRule="auto"/>
              <w:jc w:val="both"/>
              <w:rPr>
                <w:b w:val="0"/>
                <w:bCs/>
                <w:sz w:val="4"/>
                <w:szCs w:val="4"/>
              </w:rPr>
            </w:pPr>
          </w:p>
        </w:tc>
        <w:tc>
          <w:tcPr>
            <w:tcW w:w="5283" w:type="dxa"/>
            <w:gridSpan w:val="48"/>
            <w:tcBorders>
              <w:top w:val="single" w:sz="2" w:space="0" w:color="auto"/>
              <w:left w:val="single" w:sz="2" w:space="0" w:color="FFFFFF"/>
              <w:bottom w:val="single" w:sz="2" w:space="0" w:color="auto"/>
              <w:right w:val="single" w:sz="2" w:space="0" w:color="FFFFFF"/>
            </w:tcBorders>
          </w:tcPr>
          <w:p w14:paraId="0F0AC682" w14:textId="77777777" w:rsidR="00497AE6" w:rsidRPr="00E71D52" w:rsidRDefault="00497AE6" w:rsidP="00497AE6">
            <w:pPr>
              <w:pStyle w:val="aff5"/>
              <w:spacing w:after="0"/>
              <w:jc w:val="both"/>
              <w:rPr>
                <w:sz w:val="4"/>
                <w:szCs w:val="4"/>
              </w:rPr>
            </w:pPr>
          </w:p>
        </w:tc>
      </w:tr>
      <w:tr w:rsidR="00806800" w:rsidRPr="00E71D52" w14:paraId="570E78AD" w14:textId="77777777" w:rsidTr="004C4032">
        <w:trPr>
          <w:gridBefore w:val="2"/>
          <w:gridAfter w:val="6"/>
          <w:wBefore w:w="128" w:type="dxa"/>
          <w:wAfter w:w="145" w:type="dxa"/>
          <w:trHeight w:val="61"/>
        </w:trPr>
        <w:tc>
          <w:tcPr>
            <w:tcW w:w="3768" w:type="dxa"/>
            <w:gridSpan w:val="31"/>
            <w:tcBorders>
              <w:top w:val="single" w:sz="4" w:space="0" w:color="FFFFFF" w:themeColor="background1"/>
              <w:left w:val="single" w:sz="4" w:space="0" w:color="FFFFFF"/>
              <w:bottom w:val="single" w:sz="4" w:space="0" w:color="FFFFFF" w:themeColor="background1"/>
              <w:right w:val="single" w:sz="4" w:space="0" w:color="auto"/>
            </w:tcBorders>
          </w:tcPr>
          <w:p w14:paraId="54AF8978" w14:textId="64136AAD" w:rsidR="00806800" w:rsidRPr="00E71D52" w:rsidRDefault="00806800" w:rsidP="00497AE6">
            <w:pPr>
              <w:pStyle w:val="aff5"/>
              <w:spacing w:after="0"/>
              <w:jc w:val="both"/>
              <w:rPr>
                <w:b w:val="0"/>
                <w:bCs/>
                <w:i/>
                <w:iCs/>
                <w:sz w:val="12"/>
                <w:szCs w:val="12"/>
                <w:lang w:eastAsia="ru-RU"/>
              </w:rPr>
            </w:pPr>
            <w:r w:rsidRPr="00E71D52">
              <w:rPr>
                <w:b w:val="0"/>
                <w:bCs/>
                <w:sz w:val="18"/>
                <w:szCs w:val="18"/>
              </w:rPr>
              <w:t>Информация об изменениях фасад</w:t>
            </w:r>
            <w:r w:rsidR="001D6FA7" w:rsidRPr="00E71D52">
              <w:rPr>
                <w:b w:val="0"/>
                <w:bCs/>
                <w:sz w:val="18"/>
                <w:szCs w:val="18"/>
              </w:rPr>
              <w:t>ов</w:t>
            </w:r>
            <w:r w:rsidRPr="00E71D52">
              <w:rPr>
                <w:b w:val="0"/>
                <w:bCs/>
                <w:sz w:val="18"/>
                <w:szCs w:val="18"/>
              </w:rPr>
              <w:t>*:</w:t>
            </w:r>
          </w:p>
        </w:tc>
        <w:tc>
          <w:tcPr>
            <w:tcW w:w="5283" w:type="dxa"/>
            <w:gridSpan w:val="48"/>
            <w:tcBorders>
              <w:top w:val="single" w:sz="4" w:space="0" w:color="auto"/>
              <w:left w:val="single" w:sz="4" w:space="0" w:color="auto"/>
              <w:bottom w:val="single" w:sz="4" w:space="0" w:color="auto"/>
              <w:right w:val="single" w:sz="4" w:space="0" w:color="auto"/>
            </w:tcBorders>
          </w:tcPr>
          <w:p w14:paraId="6D39A226" w14:textId="77777777" w:rsidR="00806800" w:rsidRPr="00E71D52" w:rsidRDefault="00806800" w:rsidP="00497AE6">
            <w:pPr>
              <w:pStyle w:val="aff5"/>
              <w:spacing w:after="0"/>
              <w:jc w:val="both"/>
              <w:rPr>
                <w:sz w:val="8"/>
                <w:szCs w:val="8"/>
              </w:rPr>
            </w:pPr>
          </w:p>
        </w:tc>
      </w:tr>
      <w:tr w:rsidR="00806800" w:rsidRPr="00E71D52" w14:paraId="5F927483" w14:textId="77777777" w:rsidTr="004C4032">
        <w:trPr>
          <w:gridBefore w:val="2"/>
          <w:gridAfter w:val="6"/>
          <w:wBefore w:w="128" w:type="dxa"/>
          <w:wAfter w:w="145" w:type="dxa"/>
          <w:trHeight w:val="92"/>
        </w:trPr>
        <w:tc>
          <w:tcPr>
            <w:tcW w:w="3768" w:type="dxa"/>
            <w:gridSpan w:val="31"/>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6E865CE6" w14:textId="77777777" w:rsidR="00806800" w:rsidRPr="00E71D52" w:rsidRDefault="00806800" w:rsidP="00806800">
            <w:pPr>
              <w:pStyle w:val="aff5"/>
              <w:spacing w:after="0"/>
              <w:jc w:val="both"/>
              <w:rPr>
                <w:b w:val="0"/>
                <w:bCs/>
                <w:i/>
                <w:iCs/>
                <w:sz w:val="12"/>
                <w:szCs w:val="12"/>
                <w:u w:val="single"/>
                <w:lang w:eastAsia="ru-RU"/>
              </w:rPr>
            </w:pPr>
            <w:r w:rsidRPr="00E71D52">
              <w:rPr>
                <w:b w:val="0"/>
                <w:bCs/>
                <w:i/>
                <w:iCs/>
                <w:sz w:val="12"/>
                <w:szCs w:val="12"/>
                <w:u w:val="single"/>
                <w:lang w:eastAsia="ru-RU"/>
              </w:rPr>
              <w:t>Выбор из типовых значений:</w:t>
            </w:r>
          </w:p>
          <w:p w14:paraId="33A6E5EE" w14:textId="4010B0F5" w:rsidR="00806800" w:rsidRPr="00E71D52" w:rsidRDefault="00806800" w:rsidP="00806800">
            <w:pPr>
              <w:pStyle w:val="aff5"/>
              <w:spacing w:after="0"/>
              <w:jc w:val="both"/>
              <w:rPr>
                <w:b w:val="0"/>
                <w:bCs/>
                <w:i/>
                <w:iCs/>
                <w:sz w:val="10"/>
                <w:szCs w:val="10"/>
              </w:rPr>
            </w:pPr>
            <w:r w:rsidRPr="00E71D52">
              <w:rPr>
                <w:b w:val="0"/>
                <w:bCs/>
                <w:i/>
                <w:iCs/>
                <w:sz w:val="10"/>
                <w:szCs w:val="10"/>
              </w:rPr>
              <w:t>новые элементы на фасадах</w:t>
            </w:r>
          </w:p>
          <w:p w14:paraId="5EBF32A3" w14:textId="450293D6" w:rsidR="00806800" w:rsidRPr="00E71D52" w:rsidRDefault="00715ADF" w:rsidP="00806800">
            <w:pPr>
              <w:pStyle w:val="aff5"/>
              <w:spacing w:after="0"/>
              <w:jc w:val="both"/>
              <w:rPr>
                <w:b w:val="0"/>
                <w:bCs/>
                <w:i/>
                <w:iCs/>
                <w:sz w:val="10"/>
                <w:szCs w:val="10"/>
              </w:rPr>
            </w:pPr>
            <w:r w:rsidRPr="00E71D52">
              <w:rPr>
                <w:b w:val="0"/>
                <w:bCs/>
                <w:i/>
                <w:iCs/>
                <w:sz w:val="10"/>
                <w:szCs w:val="10"/>
              </w:rPr>
              <w:t>и (</w:t>
            </w:r>
            <w:r w:rsidR="00806800" w:rsidRPr="00E71D52">
              <w:rPr>
                <w:b w:val="0"/>
                <w:bCs/>
                <w:i/>
                <w:iCs/>
                <w:sz w:val="10"/>
                <w:szCs w:val="10"/>
              </w:rPr>
              <w:t>или</w:t>
            </w:r>
            <w:r w:rsidRPr="00E71D52">
              <w:rPr>
                <w:b w:val="0"/>
                <w:bCs/>
                <w:i/>
                <w:iCs/>
                <w:sz w:val="10"/>
                <w:szCs w:val="10"/>
              </w:rPr>
              <w:t>)</w:t>
            </w:r>
          </w:p>
          <w:p w14:paraId="7F2FD7AB" w14:textId="77E07565" w:rsidR="00806800" w:rsidRPr="00E71D52" w:rsidRDefault="00806800" w:rsidP="00806800">
            <w:pPr>
              <w:pStyle w:val="aff5"/>
              <w:spacing w:after="0"/>
              <w:jc w:val="both"/>
              <w:rPr>
                <w:b w:val="0"/>
                <w:bCs/>
                <w:i/>
                <w:iCs/>
                <w:sz w:val="10"/>
                <w:szCs w:val="10"/>
              </w:rPr>
            </w:pPr>
            <w:r w:rsidRPr="00E71D52">
              <w:rPr>
                <w:b w:val="0"/>
                <w:bCs/>
                <w:i/>
                <w:iCs/>
                <w:sz w:val="10"/>
                <w:szCs w:val="10"/>
              </w:rPr>
              <w:t>изменяемые элементы на фасадах</w:t>
            </w:r>
          </w:p>
          <w:p w14:paraId="28A6B9B7" w14:textId="309C1595" w:rsidR="00806800" w:rsidRPr="00E71D52" w:rsidRDefault="00715ADF" w:rsidP="00806800">
            <w:pPr>
              <w:pStyle w:val="aff5"/>
              <w:spacing w:after="0"/>
              <w:jc w:val="both"/>
              <w:rPr>
                <w:b w:val="0"/>
                <w:bCs/>
                <w:i/>
                <w:iCs/>
                <w:sz w:val="10"/>
                <w:szCs w:val="10"/>
              </w:rPr>
            </w:pPr>
            <w:r w:rsidRPr="00E71D52">
              <w:rPr>
                <w:b w:val="0"/>
                <w:bCs/>
                <w:i/>
                <w:iCs/>
                <w:sz w:val="10"/>
                <w:szCs w:val="10"/>
              </w:rPr>
              <w:t>и (</w:t>
            </w:r>
            <w:r w:rsidR="00806800" w:rsidRPr="00E71D52">
              <w:rPr>
                <w:b w:val="0"/>
                <w:bCs/>
                <w:i/>
                <w:iCs/>
                <w:sz w:val="10"/>
                <w:szCs w:val="10"/>
              </w:rPr>
              <w:t>или</w:t>
            </w:r>
            <w:r w:rsidRPr="00E71D52">
              <w:rPr>
                <w:b w:val="0"/>
                <w:bCs/>
                <w:i/>
                <w:iCs/>
                <w:sz w:val="10"/>
                <w:szCs w:val="10"/>
              </w:rPr>
              <w:t>)</w:t>
            </w:r>
            <w:r w:rsidR="00806800" w:rsidRPr="00E71D52">
              <w:rPr>
                <w:b w:val="0"/>
                <w:bCs/>
                <w:i/>
                <w:iCs/>
                <w:sz w:val="10"/>
                <w:szCs w:val="10"/>
              </w:rPr>
              <w:t xml:space="preserve"> </w:t>
            </w:r>
          </w:p>
          <w:p w14:paraId="469B74BB" w14:textId="4307EC9B" w:rsidR="00715ADF" w:rsidRPr="00E71D52" w:rsidRDefault="00715ADF" w:rsidP="00806800">
            <w:pPr>
              <w:pStyle w:val="aff5"/>
              <w:spacing w:after="0"/>
              <w:jc w:val="both"/>
              <w:rPr>
                <w:b w:val="0"/>
                <w:bCs/>
                <w:i/>
                <w:iCs/>
                <w:sz w:val="10"/>
                <w:szCs w:val="10"/>
              </w:rPr>
            </w:pPr>
            <w:r w:rsidRPr="00E71D52">
              <w:rPr>
                <w:b w:val="0"/>
                <w:bCs/>
                <w:i/>
                <w:iCs/>
                <w:sz w:val="10"/>
                <w:szCs w:val="10"/>
              </w:rPr>
              <w:t>удаляемые с фасадов элементы</w:t>
            </w:r>
            <w:r w:rsidR="00806800" w:rsidRPr="00E71D52">
              <w:rPr>
                <w:b w:val="0"/>
                <w:bCs/>
                <w:i/>
                <w:iCs/>
                <w:sz w:val="10"/>
                <w:szCs w:val="10"/>
              </w:rPr>
              <w:t xml:space="preserve"> </w:t>
            </w:r>
          </w:p>
          <w:p w14:paraId="7FDB1D36" w14:textId="3B4ED503" w:rsidR="00806800" w:rsidRPr="00E71D52" w:rsidRDefault="006040FD" w:rsidP="00497AE6">
            <w:pPr>
              <w:pStyle w:val="aff5"/>
              <w:spacing w:after="0"/>
              <w:jc w:val="both"/>
              <w:rPr>
                <w:b w:val="0"/>
                <w:bCs/>
                <w:i/>
                <w:iCs/>
                <w:sz w:val="10"/>
                <w:szCs w:val="10"/>
                <w:lang w:eastAsia="ru-RU"/>
              </w:rPr>
            </w:pPr>
            <w:r w:rsidRPr="00E71D52">
              <w:rPr>
                <w:b w:val="0"/>
                <w:bCs/>
                <w:i/>
                <w:iCs/>
                <w:sz w:val="12"/>
                <w:szCs w:val="12"/>
                <w:u w:val="single"/>
              </w:rPr>
              <w:t>Обращаем внимание</w:t>
            </w:r>
            <w:r w:rsidRPr="00E71D52">
              <w:rPr>
                <w:b w:val="0"/>
                <w:bCs/>
                <w:i/>
                <w:iCs/>
                <w:sz w:val="10"/>
                <w:szCs w:val="10"/>
              </w:rPr>
              <w:t xml:space="preserve">: </w:t>
            </w:r>
            <w:r w:rsidRPr="00E71D52">
              <w:rPr>
                <w:b w:val="0"/>
                <w:bCs/>
                <w:i/>
                <w:iCs/>
                <w:sz w:val="10"/>
                <w:szCs w:val="10"/>
                <w:lang w:eastAsia="ru-RU"/>
              </w:rPr>
              <w:t>изменения и удаления элементов на фасадах, новые элементы на фасадах должны быть произведены без изменения параметров объекта капитального строительства, его частей (высоты, количества этажей, площади, объема), в том числе надстройки, перестройки, расширения объекта капитального строительства, а также замены и (или) восстановления несущих строительных конструкций объекта капитального строительства, относимых в соответствии с Градостроительным кодексом Российской Федерации к реконструкции объекта капитального строительства</w:t>
            </w:r>
          </w:p>
        </w:tc>
        <w:tc>
          <w:tcPr>
            <w:tcW w:w="5283" w:type="dxa"/>
            <w:gridSpan w:val="48"/>
            <w:tcBorders>
              <w:top w:val="single" w:sz="4" w:space="0" w:color="auto"/>
              <w:left w:val="single" w:sz="2" w:space="0" w:color="FFFFFF" w:themeColor="background1"/>
              <w:bottom w:val="single" w:sz="4" w:space="0" w:color="FFFFFF" w:themeColor="background1"/>
              <w:right w:val="single" w:sz="2" w:space="0" w:color="FFFFFF" w:themeColor="background1"/>
            </w:tcBorders>
          </w:tcPr>
          <w:p w14:paraId="13FCAD56" w14:textId="77777777" w:rsidR="00806800" w:rsidRPr="00E71D52" w:rsidRDefault="00806800" w:rsidP="00497AE6">
            <w:pPr>
              <w:pStyle w:val="aff5"/>
              <w:spacing w:after="0"/>
              <w:jc w:val="both"/>
              <w:rPr>
                <w:sz w:val="8"/>
                <w:szCs w:val="8"/>
              </w:rPr>
            </w:pPr>
          </w:p>
        </w:tc>
      </w:tr>
      <w:tr w:rsidR="00497AE6" w:rsidRPr="00E71D52" w14:paraId="12E71229" w14:textId="77777777" w:rsidTr="004C4032">
        <w:trPr>
          <w:gridBefore w:val="2"/>
          <w:gridAfter w:val="6"/>
          <w:wBefore w:w="128" w:type="dxa"/>
          <w:wAfter w:w="145" w:type="dxa"/>
          <w:trHeight w:val="47"/>
        </w:trPr>
        <w:tc>
          <w:tcPr>
            <w:tcW w:w="7573" w:type="dxa"/>
            <w:gridSpan w:val="70"/>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516BD670" w14:textId="2EF61CA5" w:rsidR="00497AE6" w:rsidRPr="00E71D52" w:rsidRDefault="00497AE6" w:rsidP="00497AE6">
            <w:pPr>
              <w:pStyle w:val="aff5"/>
              <w:spacing w:after="0"/>
              <w:jc w:val="both"/>
              <w:rPr>
                <w:b w:val="0"/>
                <w:bCs/>
                <w:sz w:val="4"/>
                <w:szCs w:val="4"/>
              </w:rPr>
            </w:pPr>
          </w:p>
        </w:tc>
        <w:tc>
          <w:tcPr>
            <w:tcW w:w="1478" w:type="dxa"/>
            <w:gridSpan w:val="9"/>
            <w:tcBorders>
              <w:top w:val="single" w:sz="4" w:space="0" w:color="FFFFFF" w:themeColor="background1"/>
              <w:left w:val="single" w:sz="2" w:space="0" w:color="FFFFFF" w:themeColor="background1"/>
              <w:bottom w:val="single" w:sz="4" w:space="0" w:color="auto"/>
              <w:right w:val="single" w:sz="2" w:space="0" w:color="FFFFFF" w:themeColor="background1"/>
            </w:tcBorders>
          </w:tcPr>
          <w:p w14:paraId="310E768F" w14:textId="77777777" w:rsidR="00497AE6" w:rsidRPr="00E71D52" w:rsidRDefault="00497AE6" w:rsidP="00497AE6">
            <w:pPr>
              <w:pStyle w:val="aff5"/>
              <w:spacing w:after="0" w:line="240" w:lineRule="auto"/>
              <w:jc w:val="both"/>
              <w:rPr>
                <w:sz w:val="4"/>
                <w:szCs w:val="4"/>
              </w:rPr>
            </w:pPr>
          </w:p>
        </w:tc>
      </w:tr>
      <w:tr w:rsidR="00497AE6" w:rsidRPr="00E71D52" w14:paraId="5CD2AF50" w14:textId="77777777" w:rsidTr="004C4032">
        <w:trPr>
          <w:gridBefore w:val="2"/>
          <w:gridAfter w:val="6"/>
          <w:wBefore w:w="128" w:type="dxa"/>
          <w:wAfter w:w="145" w:type="dxa"/>
          <w:trHeight w:val="42"/>
        </w:trPr>
        <w:tc>
          <w:tcPr>
            <w:tcW w:w="7573" w:type="dxa"/>
            <w:gridSpan w:val="70"/>
            <w:tcBorders>
              <w:top w:val="single" w:sz="4" w:space="0" w:color="FFFFFF" w:themeColor="background1"/>
              <w:left w:val="single" w:sz="4" w:space="0" w:color="FFFFFF"/>
              <w:bottom w:val="single" w:sz="4" w:space="0" w:color="FFFFFF" w:themeColor="background1"/>
              <w:right w:val="single" w:sz="4" w:space="0" w:color="auto"/>
            </w:tcBorders>
          </w:tcPr>
          <w:p w14:paraId="1B204DF2" w14:textId="65020C29" w:rsidR="00497AE6" w:rsidRPr="00E71D52" w:rsidRDefault="008F0E65" w:rsidP="00497AE6">
            <w:pPr>
              <w:pStyle w:val="aff5"/>
              <w:spacing w:after="0" w:line="240" w:lineRule="auto"/>
              <w:jc w:val="both"/>
              <w:rPr>
                <w:b w:val="0"/>
                <w:bCs/>
                <w:sz w:val="20"/>
                <w:szCs w:val="20"/>
                <w:lang w:eastAsia="ru-RU"/>
              </w:rPr>
            </w:pPr>
            <w:r w:rsidRPr="00E71D52">
              <w:rPr>
                <w:b w:val="0"/>
                <w:bCs/>
                <w:spacing w:val="2"/>
                <w:sz w:val="20"/>
                <w:szCs w:val="20"/>
                <w:shd w:val="clear" w:color="auto" w:fill="FFFFFF"/>
                <w:lang w:eastAsia="ru-RU"/>
              </w:rPr>
              <w:t xml:space="preserve">При планируемых работах и последующем содержании </w:t>
            </w:r>
            <w:r w:rsidRPr="00E71D52">
              <w:rPr>
                <w:b w:val="0"/>
                <w:bCs/>
                <w:sz w:val="20"/>
                <w:szCs w:val="20"/>
                <w:lang w:eastAsia="ru-RU"/>
              </w:rPr>
              <w:t xml:space="preserve">внешних поверхностей объекта капитального строительства будут соблюдаться требования </w:t>
            </w:r>
            <w:r w:rsidR="00497AE6" w:rsidRPr="00E71D52">
              <w:rPr>
                <w:b w:val="0"/>
                <w:bCs/>
                <w:spacing w:val="2"/>
                <w:sz w:val="20"/>
                <w:szCs w:val="20"/>
                <w:shd w:val="clear" w:color="auto" w:fill="FFFFFF"/>
                <w:lang w:eastAsia="ru-RU"/>
              </w:rPr>
              <w:t>Правил благоустройства</w:t>
            </w:r>
            <w:r w:rsidR="00497AE6" w:rsidRPr="00E71D52">
              <w:rPr>
                <w:b w:val="0"/>
                <w:bCs/>
                <w:sz w:val="20"/>
                <w:szCs w:val="20"/>
                <w:lang w:eastAsia="ru-RU"/>
              </w:rPr>
              <w:t>:</w:t>
            </w:r>
          </w:p>
        </w:tc>
        <w:tc>
          <w:tcPr>
            <w:tcW w:w="1478" w:type="dxa"/>
            <w:gridSpan w:val="9"/>
            <w:tcBorders>
              <w:top w:val="single" w:sz="4" w:space="0" w:color="auto"/>
              <w:left w:val="single" w:sz="4" w:space="0" w:color="auto"/>
              <w:bottom w:val="single" w:sz="4" w:space="0" w:color="auto"/>
              <w:right w:val="single" w:sz="4" w:space="0" w:color="auto"/>
            </w:tcBorders>
          </w:tcPr>
          <w:p w14:paraId="415B0B70" w14:textId="74B10196" w:rsidR="00497AE6" w:rsidRPr="00E71D52" w:rsidRDefault="00497AE6" w:rsidP="00497AE6">
            <w:pPr>
              <w:pStyle w:val="aff5"/>
              <w:spacing w:after="0" w:line="240" w:lineRule="auto"/>
              <w:rPr>
                <w:sz w:val="18"/>
                <w:szCs w:val="18"/>
              </w:rPr>
            </w:pPr>
            <w:r w:rsidRPr="00E71D52">
              <w:rPr>
                <w:b w:val="0"/>
                <w:bCs/>
                <w:sz w:val="18"/>
                <w:szCs w:val="18"/>
              </w:rPr>
              <w:t>да</w:t>
            </w:r>
          </w:p>
        </w:tc>
      </w:tr>
      <w:tr w:rsidR="00497AE6" w:rsidRPr="00E71D52" w14:paraId="7EBD49FB" w14:textId="77777777" w:rsidTr="004C4032">
        <w:trPr>
          <w:gridBefore w:val="2"/>
          <w:gridAfter w:val="6"/>
          <w:wBefore w:w="128" w:type="dxa"/>
          <w:wAfter w:w="145" w:type="dxa"/>
          <w:trHeight w:val="42"/>
        </w:trPr>
        <w:tc>
          <w:tcPr>
            <w:tcW w:w="7573" w:type="dxa"/>
            <w:gridSpan w:val="70"/>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604A539" w14:textId="31FF68A6" w:rsidR="00497AE6" w:rsidRPr="00E71D52" w:rsidRDefault="00497AE6" w:rsidP="00497AE6">
            <w:pPr>
              <w:pStyle w:val="aff5"/>
              <w:spacing w:after="0" w:line="240" w:lineRule="auto"/>
              <w:jc w:val="both"/>
              <w:rPr>
                <w:b w:val="0"/>
                <w:noProof/>
                <w:sz w:val="16"/>
                <w:szCs w:val="16"/>
                <w:lang w:eastAsia="ru-RU"/>
              </w:rPr>
            </w:pPr>
            <w:r w:rsidRPr="00E71D52">
              <w:rPr>
                <w:b w:val="0"/>
                <w:bCs/>
                <w:i/>
                <w:iCs/>
                <w:sz w:val="12"/>
                <w:szCs w:val="12"/>
                <w:lang w:eastAsia="ru-RU"/>
              </w:rPr>
              <w:t>В поле ответ «да» устанавливается автоматически</w:t>
            </w:r>
          </w:p>
        </w:tc>
        <w:tc>
          <w:tcPr>
            <w:tcW w:w="1478"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434510" w14:textId="77777777" w:rsidR="00497AE6" w:rsidRPr="00E71D52" w:rsidRDefault="00497AE6" w:rsidP="00497AE6">
            <w:pPr>
              <w:pStyle w:val="aff5"/>
              <w:spacing w:after="0" w:line="240" w:lineRule="auto"/>
              <w:jc w:val="both"/>
              <w:rPr>
                <w:sz w:val="8"/>
                <w:szCs w:val="8"/>
              </w:rPr>
            </w:pPr>
          </w:p>
        </w:tc>
      </w:tr>
      <w:tr w:rsidR="00497AE6" w:rsidRPr="00E71D52" w14:paraId="5D1549BF" w14:textId="77777777" w:rsidTr="004C4032">
        <w:trPr>
          <w:gridBefore w:val="2"/>
          <w:gridAfter w:val="6"/>
          <w:wBefore w:w="128" w:type="dxa"/>
          <w:wAfter w:w="145" w:type="dxa"/>
          <w:trHeight w:val="47"/>
        </w:trPr>
        <w:tc>
          <w:tcPr>
            <w:tcW w:w="7573" w:type="dxa"/>
            <w:gridSpan w:val="70"/>
            <w:tcBorders>
              <w:top w:val="single" w:sz="2" w:space="0" w:color="FFFFFF" w:themeColor="background1"/>
              <w:left w:val="single" w:sz="4" w:space="0" w:color="FFFFFF"/>
              <w:bottom w:val="single" w:sz="2" w:space="0" w:color="FFFFFF" w:themeColor="background1"/>
              <w:right w:val="single" w:sz="2" w:space="0" w:color="FFFFFF"/>
            </w:tcBorders>
          </w:tcPr>
          <w:p w14:paraId="2B6A567C" w14:textId="7E17C53E" w:rsidR="006040FD" w:rsidRPr="00E71D52" w:rsidRDefault="006040FD" w:rsidP="00497AE6">
            <w:pPr>
              <w:pStyle w:val="aff5"/>
              <w:spacing w:after="0"/>
              <w:jc w:val="both"/>
              <w:rPr>
                <w:b w:val="0"/>
                <w:bCs/>
                <w:sz w:val="16"/>
                <w:szCs w:val="16"/>
              </w:rPr>
            </w:pPr>
          </w:p>
        </w:tc>
        <w:tc>
          <w:tcPr>
            <w:tcW w:w="1478" w:type="dxa"/>
            <w:gridSpan w:val="9"/>
            <w:tcBorders>
              <w:top w:val="single" w:sz="2" w:space="0" w:color="FFFFFF" w:themeColor="background1"/>
              <w:left w:val="single" w:sz="2" w:space="0" w:color="FFFFFF"/>
              <w:bottom w:val="single" w:sz="2" w:space="0" w:color="FFFFFF"/>
              <w:right w:val="single" w:sz="2" w:space="0" w:color="FFFFFF"/>
            </w:tcBorders>
          </w:tcPr>
          <w:p w14:paraId="29848CAB" w14:textId="77777777" w:rsidR="00497AE6" w:rsidRPr="00E71D52" w:rsidRDefault="00497AE6" w:rsidP="00497AE6">
            <w:pPr>
              <w:pStyle w:val="aff5"/>
              <w:spacing w:after="0"/>
              <w:jc w:val="both"/>
              <w:rPr>
                <w:sz w:val="4"/>
                <w:szCs w:val="4"/>
              </w:rPr>
            </w:pPr>
          </w:p>
        </w:tc>
      </w:tr>
      <w:tr w:rsidR="00497AE6" w:rsidRPr="00E71D52" w14:paraId="3E535031" w14:textId="77777777" w:rsidTr="004C4032">
        <w:tblPrEx>
          <w:tblLook w:val="0000" w:firstRow="0" w:lastRow="0" w:firstColumn="0" w:lastColumn="0" w:noHBand="0" w:noVBand="0"/>
        </w:tblPrEx>
        <w:trPr>
          <w:gridBefore w:val="2"/>
          <w:gridAfter w:val="6"/>
          <w:wBefore w:w="128" w:type="dxa"/>
          <w:wAfter w:w="145" w:type="dxa"/>
          <w:trHeight w:val="47"/>
        </w:trPr>
        <w:tc>
          <w:tcPr>
            <w:tcW w:w="399"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1110E052" w14:textId="77777777" w:rsidR="00497AE6" w:rsidRPr="00E71D52" w:rsidRDefault="00497AE6" w:rsidP="00497AE6">
            <w:pPr>
              <w:pStyle w:val="aff5"/>
              <w:spacing w:after="0"/>
              <w:jc w:val="both"/>
              <w:rPr>
                <w:sz w:val="4"/>
                <w:szCs w:val="4"/>
              </w:rPr>
            </w:pPr>
          </w:p>
        </w:tc>
        <w:tc>
          <w:tcPr>
            <w:tcW w:w="3369" w:type="dxa"/>
            <w:gridSpan w:val="28"/>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4F7A637C" w14:textId="77777777" w:rsidR="00497AE6" w:rsidRPr="00E71D52" w:rsidRDefault="00497AE6" w:rsidP="00497AE6">
            <w:pPr>
              <w:pStyle w:val="aff5"/>
              <w:spacing w:after="0"/>
              <w:jc w:val="both"/>
              <w:rPr>
                <w:sz w:val="4"/>
                <w:szCs w:val="4"/>
              </w:rPr>
            </w:pPr>
          </w:p>
        </w:tc>
        <w:tc>
          <w:tcPr>
            <w:tcW w:w="5283" w:type="dxa"/>
            <w:gridSpan w:val="48"/>
            <w:tcBorders>
              <w:top w:val="single" w:sz="2" w:space="0" w:color="FFFFFF"/>
              <w:left w:val="single" w:sz="4" w:space="0" w:color="FFFFFF" w:themeColor="background1"/>
              <w:right w:val="single" w:sz="4" w:space="0" w:color="FFFFFF" w:themeColor="background1"/>
            </w:tcBorders>
          </w:tcPr>
          <w:p w14:paraId="254760A5" w14:textId="77777777" w:rsidR="00497AE6" w:rsidRPr="00E71D52" w:rsidRDefault="00497AE6" w:rsidP="00497AE6">
            <w:pPr>
              <w:pStyle w:val="aff5"/>
              <w:spacing w:after="0"/>
              <w:jc w:val="both"/>
              <w:rPr>
                <w:sz w:val="4"/>
                <w:szCs w:val="4"/>
              </w:rPr>
            </w:pPr>
          </w:p>
        </w:tc>
      </w:tr>
      <w:tr w:rsidR="00497AE6" w:rsidRPr="00E71D52" w14:paraId="669BB0B4" w14:textId="77777777" w:rsidTr="004C4032">
        <w:trPr>
          <w:gridBefore w:val="2"/>
          <w:gridAfter w:val="6"/>
          <w:wBefore w:w="128" w:type="dxa"/>
          <w:wAfter w:w="145" w:type="dxa"/>
          <w:trHeight w:val="192"/>
        </w:trPr>
        <w:tc>
          <w:tcPr>
            <w:tcW w:w="399" w:type="dxa"/>
            <w:gridSpan w:val="3"/>
            <w:tcBorders>
              <w:top w:val="single" w:sz="4" w:space="0" w:color="FFFFFF"/>
              <w:left w:val="single" w:sz="4" w:space="0" w:color="FFFFFF"/>
              <w:bottom w:val="single" w:sz="4" w:space="0" w:color="FFFFFF"/>
              <w:right w:val="single" w:sz="4" w:space="0" w:color="FFFFFF"/>
            </w:tcBorders>
          </w:tcPr>
          <w:p w14:paraId="1D382EC3" w14:textId="77777777" w:rsidR="00497AE6" w:rsidRPr="00E71D52" w:rsidRDefault="00497AE6" w:rsidP="00497AE6">
            <w:pPr>
              <w:pStyle w:val="aff5"/>
              <w:spacing w:after="0"/>
              <w:jc w:val="both"/>
              <w:rPr>
                <w:sz w:val="8"/>
                <w:szCs w:val="8"/>
              </w:rPr>
            </w:pPr>
            <w:r w:rsidRPr="00E71D52">
              <w:rPr>
                <w:sz w:val="20"/>
                <w:szCs w:val="20"/>
              </w:rPr>
              <w:t>2.</w:t>
            </w:r>
          </w:p>
        </w:tc>
        <w:tc>
          <w:tcPr>
            <w:tcW w:w="3369" w:type="dxa"/>
            <w:gridSpan w:val="28"/>
            <w:tcBorders>
              <w:top w:val="single" w:sz="4" w:space="0" w:color="FFFFFF"/>
              <w:left w:val="single" w:sz="4" w:space="0" w:color="FFFFFF"/>
              <w:bottom w:val="single" w:sz="4" w:space="0" w:color="FFFFFF"/>
            </w:tcBorders>
          </w:tcPr>
          <w:p w14:paraId="0F66A2D8" w14:textId="1A997F3A" w:rsidR="00497AE6" w:rsidRPr="00E71D52" w:rsidRDefault="00497AE6" w:rsidP="00497AE6">
            <w:pPr>
              <w:pStyle w:val="aff5"/>
              <w:spacing w:after="0"/>
              <w:jc w:val="both"/>
              <w:rPr>
                <w:sz w:val="8"/>
                <w:szCs w:val="8"/>
              </w:rPr>
            </w:pPr>
            <w:r w:rsidRPr="00E71D52">
              <w:rPr>
                <w:sz w:val="20"/>
                <w:szCs w:val="20"/>
              </w:rPr>
              <w:t>Наименование объекта</w:t>
            </w:r>
            <w:r w:rsidR="008F0E65" w:rsidRPr="00E71D52">
              <w:rPr>
                <w:sz w:val="20"/>
                <w:szCs w:val="20"/>
              </w:rPr>
              <w:t>*</w:t>
            </w:r>
            <w:r w:rsidRPr="00E71D52">
              <w:rPr>
                <w:sz w:val="20"/>
                <w:szCs w:val="20"/>
              </w:rPr>
              <w:t>:</w:t>
            </w:r>
          </w:p>
        </w:tc>
        <w:tc>
          <w:tcPr>
            <w:tcW w:w="5283" w:type="dxa"/>
            <w:gridSpan w:val="48"/>
          </w:tcPr>
          <w:p w14:paraId="6F81EE31" w14:textId="77777777" w:rsidR="00497AE6" w:rsidRPr="00E71D52" w:rsidRDefault="00497AE6" w:rsidP="00497AE6">
            <w:pPr>
              <w:pStyle w:val="aff5"/>
              <w:spacing w:after="0"/>
              <w:jc w:val="both"/>
              <w:rPr>
                <w:sz w:val="8"/>
                <w:szCs w:val="8"/>
              </w:rPr>
            </w:pPr>
          </w:p>
        </w:tc>
      </w:tr>
      <w:tr w:rsidR="00AB2294" w:rsidRPr="00E71D52" w14:paraId="4E66B2FA" w14:textId="77777777" w:rsidTr="004C4032">
        <w:trPr>
          <w:gridBefore w:val="2"/>
          <w:gridAfter w:val="6"/>
          <w:wBefore w:w="128" w:type="dxa"/>
          <w:wAfter w:w="145" w:type="dxa"/>
          <w:trHeight w:val="42"/>
        </w:trPr>
        <w:tc>
          <w:tcPr>
            <w:tcW w:w="3768" w:type="dxa"/>
            <w:gridSpan w:val="31"/>
            <w:tcBorders>
              <w:top w:val="single" w:sz="4" w:space="0" w:color="FFFFFF"/>
              <w:left w:val="single" w:sz="4" w:space="0" w:color="FFFFFF"/>
              <w:bottom w:val="single" w:sz="4" w:space="0" w:color="FFFFFF"/>
              <w:right w:val="single" w:sz="4" w:space="0" w:color="FFFFFF"/>
            </w:tcBorders>
          </w:tcPr>
          <w:p w14:paraId="534515F1" w14:textId="439BCC11" w:rsidR="006040FD" w:rsidRPr="00E71D52" w:rsidRDefault="006040FD" w:rsidP="006040FD">
            <w:pPr>
              <w:spacing w:after="0"/>
              <w:ind w:right="60"/>
              <w:jc w:val="both"/>
              <w:rPr>
                <w:i/>
                <w:iCs/>
                <w:sz w:val="12"/>
                <w:szCs w:val="12"/>
              </w:rPr>
            </w:pPr>
            <w:r w:rsidRPr="00E71D52">
              <w:rPr>
                <w:i/>
                <w:iCs/>
                <w:sz w:val="12"/>
                <w:szCs w:val="12"/>
              </w:rPr>
              <w:t xml:space="preserve">При выборе в поле «вид объекта» значения </w:t>
            </w:r>
            <w:r w:rsidRPr="00E71D52">
              <w:rPr>
                <w:bCs/>
                <w:i/>
                <w:iCs/>
                <w:sz w:val="12"/>
                <w:szCs w:val="12"/>
                <w:lang w:eastAsia="ru-RU"/>
              </w:rPr>
              <w:t>«</w:t>
            </w:r>
            <w:r w:rsidRPr="00E71D52">
              <w:rPr>
                <w:i/>
                <w:iCs/>
                <w:sz w:val="12"/>
                <w:szCs w:val="12"/>
              </w:rPr>
              <w:t xml:space="preserve">нежилое помещение в первых нежилых этажах многоквартирного дома» к наименованию объекта автоматически добавляется </w:t>
            </w:r>
            <w:r w:rsidRPr="00E71D52">
              <w:rPr>
                <w:bCs/>
                <w:i/>
                <w:iCs/>
                <w:sz w:val="12"/>
                <w:szCs w:val="12"/>
                <w:lang w:eastAsia="ru-RU"/>
              </w:rPr>
              <w:t>«</w:t>
            </w:r>
            <w:r w:rsidRPr="00E71D52">
              <w:rPr>
                <w:i/>
                <w:iCs/>
                <w:sz w:val="12"/>
                <w:szCs w:val="12"/>
              </w:rPr>
              <w:t>нежилое помещение в первых нежилых этажах многоквартирного дома»</w:t>
            </w:r>
          </w:p>
          <w:p w14:paraId="3218D7B3" w14:textId="77777777" w:rsidR="006040FD" w:rsidRPr="00E71D52" w:rsidRDefault="006040FD" w:rsidP="00497AE6">
            <w:pPr>
              <w:pStyle w:val="aff5"/>
              <w:spacing w:after="0" w:line="240" w:lineRule="auto"/>
              <w:jc w:val="both"/>
              <w:rPr>
                <w:sz w:val="8"/>
                <w:szCs w:val="8"/>
              </w:rPr>
            </w:pPr>
          </w:p>
          <w:p w14:paraId="37734D69" w14:textId="051C84A1" w:rsidR="006040FD" w:rsidRPr="00E71D52" w:rsidRDefault="006040FD" w:rsidP="00497AE6">
            <w:pPr>
              <w:pStyle w:val="aff5"/>
              <w:spacing w:after="0" w:line="240" w:lineRule="auto"/>
              <w:jc w:val="both"/>
              <w:rPr>
                <w:sz w:val="8"/>
                <w:szCs w:val="8"/>
              </w:rPr>
            </w:pPr>
          </w:p>
        </w:tc>
        <w:tc>
          <w:tcPr>
            <w:tcW w:w="5283" w:type="dxa"/>
            <w:gridSpan w:val="48"/>
            <w:tcBorders>
              <w:left w:val="single" w:sz="4" w:space="0" w:color="FFFFFF"/>
              <w:bottom w:val="single" w:sz="2" w:space="0" w:color="FFFFFF"/>
              <w:right w:val="single" w:sz="4" w:space="0" w:color="FFFFFF"/>
            </w:tcBorders>
          </w:tcPr>
          <w:p w14:paraId="5D6D8A7D" w14:textId="77777777" w:rsidR="00AB2294" w:rsidRPr="00E71D52" w:rsidRDefault="00AB2294" w:rsidP="00497AE6">
            <w:pPr>
              <w:pStyle w:val="aff5"/>
              <w:spacing w:after="0"/>
              <w:jc w:val="both"/>
              <w:rPr>
                <w:sz w:val="8"/>
                <w:szCs w:val="8"/>
              </w:rPr>
            </w:pPr>
          </w:p>
        </w:tc>
      </w:tr>
      <w:tr w:rsidR="00497AE6" w:rsidRPr="00E71D52" w14:paraId="0F12841D" w14:textId="77777777" w:rsidTr="004C4032">
        <w:trPr>
          <w:gridBefore w:val="2"/>
          <w:gridAfter w:val="6"/>
          <w:wBefore w:w="128" w:type="dxa"/>
          <w:wAfter w:w="145" w:type="dxa"/>
          <w:trHeight w:val="192"/>
        </w:trPr>
        <w:tc>
          <w:tcPr>
            <w:tcW w:w="399" w:type="dxa"/>
            <w:gridSpan w:val="3"/>
            <w:tcBorders>
              <w:top w:val="single" w:sz="4" w:space="0" w:color="FFFFFF"/>
              <w:left w:val="single" w:sz="4" w:space="0" w:color="FFFFFF"/>
              <w:bottom w:val="single" w:sz="4" w:space="0" w:color="FFFFFF" w:themeColor="background1"/>
              <w:right w:val="single" w:sz="4" w:space="0" w:color="FFFFFF"/>
            </w:tcBorders>
          </w:tcPr>
          <w:p w14:paraId="1424F692" w14:textId="55BFFBD4" w:rsidR="00497AE6" w:rsidRPr="00E71D52" w:rsidRDefault="00497AE6" w:rsidP="00497AE6">
            <w:pPr>
              <w:pStyle w:val="aff5"/>
              <w:spacing w:after="0"/>
              <w:jc w:val="both"/>
              <w:rPr>
                <w:sz w:val="8"/>
                <w:szCs w:val="8"/>
              </w:rPr>
            </w:pPr>
            <w:r w:rsidRPr="00E71D52">
              <w:rPr>
                <w:sz w:val="20"/>
                <w:szCs w:val="20"/>
              </w:rPr>
              <w:t>3.</w:t>
            </w:r>
          </w:p>
        </w:tc>
        <w:tc>
          <w:tcPr>
            <w:tcW w:w="3369" w:type="dxa"/>
            <w:gridSpan w:val="28"/>
            <w:tcBorders>
              <w:top w:val="single" w:sz="4" w:space="0" w:color="FFFFFF"/>
              <w:left w:val="single" w:sz="4" w:space="0" w:color="FFFFFF"/>
              <w:bottom w:val="single" w:sz="4" w:space="0" w:color="FFFFFF" w:themeColor="background1"/>
              <w:right w:val="single" w:sz="2" w:space="0" w:color="FFFFFF"/>
            </w:tcBorders>
          </w:tcPr>
          <w:p w14:paraId="6913F429" w14:textId="0DB290FE" w:rsidR="00497AE6" w:rsidRPr="00E71D52" w:rsidRDefault="00497AE6" w:rsidP="00497AE6">
            <w:pPr>
              <w:pStyle w:val="aff5"/>
              <w:spacing w:after="0"/>
              <w:jc w:val="both"/>
              <w:rPr>
                <w:sz w:val="8"/>
                <w:szCs w:val="8"/>
              </w:rPr>
            </w:pPr>
            <w:r w:rsidRPr="00E71D52">
              <w:rPr>
                <w:sz w:val="20"/>
                <w:szCs w:val="20"/>
              </w:rPr>
              <w:t>Адрес объекта</w:t>
            </w:r>
            <w:r w:rsidR="008F0E65" w:rsidRPr="00E71D52">
              <w:rPr>
                <w:sz w:val="20"/>
                <w:szCs w:val="20"/>
              </w:rPr>
              <w:t>*</w:t>
            </w:r>
            <w:r w:rsidRPr="00E71D52">
              <w:rPr>
                <w:sz w:val="20"/>
                <w:szCs w:val="20"/>
              </w:rPr>
              <w:t>:</w:t>
            </w:r>
          </w:p>
        </w:tc>
        <w:tc>
          <w:tcPr>
            <w:tcW w:w="5283" w:type="dxa"/>
            <w:gridSpan w:val="48"/>
            <w:tcBorders>
              <w:top w:val="single" w:sz="2" w:space="0" w:color="FFFFFF"/>
              <w:left w:val="single" w:sz="2" w:space="0" w:color="FFFFFF"/>
              <w:bottom w:val="single" w:sz="2" w:space="0" w:color="FFFFFF"/>
              <w:right w:val="single" w:sz="2" w:space="0" w:color="FFFFFF"/>
            </w:tcBorders>
          </w:tcPr>
          <w:p w14:paraId="3D8AC0C8" w14:textId="77777777" w:rsidR="00497AE6" w:rsidRPr="00E71D52" w:rsidRDefault="00497AE6" w:rsidP="00497AE6">
            <w:pPr>
              <w:pStyle w:val="aff5"/>
              <w:spacing w:after="0"/>
              <w:jc w:val="both"/>
              <w:rPr>
                <w:sz w:val="8"/>
                <w:szCs w:val="8"/>
              </w:rPr>
            </w:pPr>
          </w:p>
        </w:tc>
      </w:tr>
      <w:tr w:rsidR="00497AE6" w:rsidRPr="00E71D52" w14:paraId="5D6E2926" w14:textId="77777777" w:rsidTr="004C4032">
        <w:trPr>
          <w:gridBefore w:val="2"/>
          <w:gridAfter w:val="6"/>
          <w:wBefore w:w="128" w:type="dxa"/>
          <w:wAfter w:w="145" w:type="dxa"/>
          <w:trHeight w:val="42"/>
        </w:trPr>
        <w:tc>
          <w:tcPr>
            <w:tcW w:w="3768" w:type="dxa"/>
            <w:gridSpan w:val="31"/>
            <w:tcBorders>
              <w:top w:val="single" w:sz="4" w:space="0" w:color="FFFFFF" w:themeColor="background1"/>
              <w:left w:val="single" w:sz="4" w:space="0" w:color="FFFFFF"/>
              <w:bottom w:val="single" w:sz="4" w:space="0" w:color="FFFFFF"/>
              <w:right w:val="single" w:sz="4" w:space="0" w:color="FFFFFF" w:themeColor="background1"/>
            </w:tcBorders>
          </w:tcPr>
          <w:p w14:paraId="5462FCA3" w14:textId="77777777" w:rsidR="00497AE6" w:rsidRPr="00E71D52" w:rsidRDefault="00497AE6" w:rsidP="00497AE6">
            <w:pPr>
              <w:pStyle w:val="aff5"/>
              <w:spacing w:after="0"/>
              <w:jc w:val="both"/>
              <w:rPr>
                <w:sz w:val="4"/>
                <w:szCs w:val="4"/>
              </w:rPr>
            </w:pPr>
          </w:p>
        </w:tc>
        <w:tc>
          <w:tcPr>
            <w:tcW w:w="5283" w:type="dxa"/>
            <w:gridSpan w:val="48"/>
            <w:tcBorders>
              <w:top w:val="single" w:sz="2" w:space="0" w:color="FFFFFF"/>
              <w:left w:val="single" w:sz="4" w:space="0" w:color="FFFFFF" w:themeColor="background1"/>
              <w:right w:val="single" w:sz="4" w:space="0" w:color="FFFFFF" w:themeColor="background1"/>
            </w:tcBorders>
          </w:tcPr>
          <w:p w14:paraId="7482EA94" w14:textId="77777777" w:rsidR="00497AE6" w:rsidRPr="00E71D52" w:rsidRDefault="00497AE6" w:rsidP="00497AE6">
            <w:pPr>
              <w:pStyle w:val="aff5"/>
              <w:spacing w:after="0"/>
              <w:jc w:val="both"/>
              <w:rPr>
                <w:sz w:val="4"/>
                <w:szCs w:val="4"/>
              </w:rPr>
            </w:pPr>
          </w:p>
        </w:tc>
      </w:tr>
      <w:tr w:rsidR="00497AE6" w:rsidRPr="00E71D52" w14:paraId="3C1568FE" w14:textId="77777777" w:rsidTr="004C4032">
        <w:trPr>
          <w:gridBefore w:val="2"/>
          <w:gridAfter w:val="6"/>
          <w:wBefore w:w="128" w:type="dxa"/>
          <w:wAfter w:w="145" w:type="dxa"/>
          <w:trHeight w:val="192"/>
        </w:trPr>
        <w:tc>
          <w:tcPr>
            <w:tcW w:w="3768" w:type="dxa"/>
            <w:gridSpan w:val="31"/>
            <w:tcBorders>
              <w:top w:val="single" w:sz="4" w:space="0" w:color="FFFFFF"/>
              <w:left w:val="single" w:sz="4" w:space="0" w:color="FFFFFF"/>
              <w:bottom w:val="single" w:sz="4" w:space="0" w:color="FFFFFF"/>
            </w:tcBorders>
          </w:tcPr>
          <w:p w14:paraId="6030CBF6" w14:textId="54A15898" w:rsidR="00497AE6" w:rsidRPr="00E71D52" w:rsidRDefault="00497AE6" w:rsidP="00497AE6">
            <w:pPr>
              <w:pStyle w:val="aff5"/>
              <w:spacing w:after="0"/>
              <w:jc w:val="left"/>
              <w:rPr>
                <w:b w:val="0"/>
                <w:bCs/>
                <w:sz w:val="18"/>
                <w:szCs w:val="18"/>
              </w:rPr>
            </w:pPr>
            <w:r w:rsidRPr="00E71D52">
              <w:rPr>
                <w:b w:val="0"/>
                <w:bCs/>
                <w:sz w:val="18"/>
                <w:szCs w:val="18"/>
              </w:rPr>
              <w:t xml:space="preserve">Кадастровый номер </w:t>
            </w:r>
            <w:r w:rsidR="00824493" w:rsidRPr="00E71D52">
              <w:rPr>
                <w:b w:val="0"/>
                <w:bCs/>
                <w:sz w:val="18"/>
                <w:szCs w:val="18"/>
              </w:rPr>
              <w:t>объекта капитального строительства*</w:t>
            </w:r>
            <w:r w:rsidRPr="00E71D52">
              <w:rPr>
                <w:b w:val="0"/>
                <w:bCs/>
                <w:sz w:val="18"/>
                <w:szCs w:val="18"/>
              </w:rPr>
              <w:t>:</w:t>
            </w:r>
          </w:p>
          <w:p w14:paraId="662D7A88" w14:textId="3B75F625" w:rsidR="00824493" w:rsidRPr="00E71D52" w:rsidRDefault="00E3151E" w:rsidP="00497AE6">
            <w:pPr>
              <w:pStyle w:val="aff5"/>
              <w:spacing w:after="0"/>
              <w:jc w:val="left"/>
              <w:rPr>
                <w:sz w:val="8"/>
                <w:szCs w:val="8"/>
              </w:rPr>
            </w:pPr>
            <w:r w:rsidRPr="00E71D52">
              <w:rPr>
                <w:b w:val="0"/>
                <w:bCs/>
                <w:i/>
                <w:iCs/>
                <w:sz w:val="12"/>
                <w:szCs w:val="12"/>
                <w:u w:val="single"/>
              </w:rPr>
              <w:t>Обращаем внимание</w:t>
            </w:r>
            <w:r w:rsidR="006040FD" w:rsidRPr="00E71D52">
              <w:rPr>
                <w:b w:val="0"/>
                <w:bCs/>
                <w:i/>
                <w:iCs/>
                <w:sz w:val="12"/>
                <w:szCs w:val="12"/>
                <w:u w:val="single"/>
              </w:rPr>
              <w:t>:</w:t>
            </w:r>
            <w:r w:rsidRPr="00E71D52">
              <w:rPr>
                <w:b w:val="0"/>
                <w:bCs/>
                <w:i/>
                <w:iCs/>
                <w:sz w:val="12"/>
                <w:szCs w:val="12"/>
              </w:rPr>
              <w:t xml:space="preserve"> </w:t>
            </w:r>
            <w:r w:rsidR="00806800" w:rsidRPr="00E71D52">
              <w:rPr>
                <w:b w:val="0"/>
                <w:bCs/>
                <w:i/>
                <w:iCs/>
                <w:sz w:val="10"/>
                <w:szCs w:val="10"/>
              </w:rPr>
              <w:t>кадастровый номер</w:t>
            </w:r>
            <w:r w:rsidRPr="00E71D52">
              <w:rPr>
                <w:b w:val="0"/>
                <w:bCs/>
                <w:i/>
                <w:iCs/>
                <w:sz w:val="10"/>
                <w:szCs w:val="10"/>
              </w:rPr>
              <w:t xml:space="preserve"> долж</w:t>
            </w:r>
            <w:r w:rsidR="00806800" w:rsidRPr="00E71D52">
              <w:rPr>
                <w:b w:val="0"/>
                <w:bCs/>
                <w:i/>
                <w:iCs/>
                <w:sz w:val="10"/>
                <w:szCs w:val="10"/>
              </w:rPr>
              <w:t>ен быть указан в соответствии со сведениями</w:t>
            </w:r>
            <w:r w:rsidRPr="00E71D52">
              <w:rPr>
                <w:b w:val="0"/>
                <w:bCs/>
                <w:i/>
                <w:iCs/>
                <w:sz w:val="10"/>
                <w:szCs w:val="10"/>
              </w:rPr>
              <w:t xml:space="preserve"> </w:t>
            </w:r>
            <w:r w:rsidRPr="00E71D52">
              <w:rPr>
                <w:b w:val="0"/>
                <w:bCs/>
                <w:i/>
                <w:iCs/>
                <w:sz w:val="10"/>
                <w:szCs w:val="10"/>
                <w:lang w:eastAsia="ru-RU"/>
              </w:rPr>
              <w:t>Единого государственного реестра недвижимости</w:t>
            </w:r>
            <w:r w:rsidR="006040FD" w:rsidRPr="00E71D52">
              <w:rPr>
                <w:b w:val="0"/>
                <w:bCs/>
                <w:i/>
                <w:iCs/>
                <w:sz w:val="10"/>
                <w:szCs w:val="10"/>
                <w:lang w:eastAsia="ru-RU"/>
              </w:rPr>
              <w:t xml:space="preserve"> </w:t>
            </w:r>
          </w:p>
        </w:tc>
        <w:tc>
          <w:tcPr>
            <w:tcW w:w="5283" w:type="dxa"/>
            <w:gridSpan w:val="48"/>
          </w:tcPr>
          <w:p w14:paraId="79C2AA8A" w14:textId="77777777" w:rsidR="00497AE6" w:rsidRPr="00E71D52" w:rsidRDefault="00497AE6" w:rsidP="00497AE6">
            <w:pPr>
              <w:pStyle w:val="aff5"/>
              <w:spacing w:after="0"/>
              <w:jc w:val="both"/>
              <w:rPr>
                <w:sz w:val="8"/>
                <w:szCs w:val="8"/>
              </w:rPr>
            </w:pPr>
          </w:p>
        </w:tc>
      </w:tr>
      <w:tr w:rsidR="00497AE6" w:rsidRPr="00E71D52" w14:paraId="0C4D534E" w14:textId="77777777" w:rsidTr="004C4032">
        <w:trPr>
          <w:gridBefore w:val="2"/>
          <w:gridAfter w:val="6"/>
          <w:wBefore w:w="128" w:type="dxa"/>
          <w:wAfter w:w="145" w:type="dxa"/>
          <w:trHeight w:val="42"/>
        </w:trPr>
        <w:tc>
          <w:tcPr>
            <w:tcW w:w="3768" w:type="dxa"/>
            <w:gridSpan w:val="31"/>
            <w:tcBorders>
              <w:top w:val="single" w:sz="4" w:space="0" w:color="FFFFFF"/>
              <w:left w:val="single" w:sz="4" w:space="0" w:color="FFFFFF"/>
              <w:bottom w:val="single" w:sz="4" w:space="0" w:color="FFFFFF"/>
              <w:right w:val="single" w:sz="4" w:space="0" w:color="FFFFFF"/>
            </w:tcBorders>
          </w:tcPr>
          <w:p w14:paraId="1C69B1AA" w14:textId="77777777" w:rsidR="00497AE6" w:rsidRPr="00E71D52" w:rsidRDefault="00497AE6" w:rsidP="00497AE6">
            <w:pPr>
              <w:pStyle w:val="aff5"/>
              <w:spacing w:after="0"/>
              <w:jc w:val="both"/>
              <w:rPr>
                <w:sz w:val="4"/>
                <w:szCs w:val="4"/>
              </w:rPr>
            </w:pPr>
          </w:p>
        </w:tc>
        <w:tc>
          <w:tcPr>
            <w:tcW w:w="5283" w:type="dxa"/>
            <w:gridSpan w:val="48"/>
            <w:tcBorders>
              <w:left w:val="single" w:sz="4" w:space="0" w:color="FFFFFF"/>
              <w:right w:val="single" w:sz="4" w:space="0" w:color="FFFFFF" w:themeColor="background1"/>
            </w:tcBorders>
          </w:tcPr>
          <w:p w14:paraId="1DD194FC" w14:textId="77777777" w:rsidR="00497AE6" w:rsidRPr="00E71D52" w:rsidRDefault="00497AE6" w:rsidP="00497AE6">
            <w:pPr>
              <w:pStyle w:val="aff5"/>
              <w:spacing w:after="0"/>
              <w:jc w:val="both"/>
              <w:rPr>
                <w:sz w:val="4"/>
                <w:szCs w:val="4"/>
              </w:rPr>
            </w:pPr>
          </w:p>
        </w:tc>
      </w:tr>
      <w:tr w:rsidR="00497AE6" w:rsidRPr="00E71D52" w14:paraId="0453946B" w14:textId="77777777" w:rsidTr="004C4032">
        <w:trPr>
          <w:gridBefore w:val="2"/>
          <w:gridAfter w:val="6"/>
          <w:wBefore w:w="128" w:type="dxa"/>
          <w:wAfter w:w="145" w:type="dxa"/>
          <w:trHeight w:val="152"/>
        </w:trPr>
        <w:tc>
          <w:tcPr>
            <w:tcW w:w="3768" w:type="dxa"/>
            <w:gridSpan w:val="31"/>
            <w:tcBorders>
              <w:top w:val="single" w:sz="4" w:space="0" w:color="FFFFFF"/>
              <w:left w:val="single" w:sz="4" w:space="0" w:color="FFFFFF"/>
              <w:bottom w:val="single" w:sz="4" w:space="0" w:color="FFFFFF"/>
            </w:tcBorders>
          </w:tcPr>
          <w:p w14:paraId="0D817CF4" w14:textId="52EE549F" w:rsidR="00497AE6" w:rsidRPr="00E71D52" w:rsidRDefault="00497AE6" w:rsidP="00497AE6">
            <w:pPr>
              <w:pStyle w:val="aff5"/>
              <w:spacing w:after="0"/>
              <w:jc w:val="both"/>
              <w:rPr>
                <w:sz w:val="8"/>
                <w:szCs w:val="8"/>
              </w:rPr>
            </w:pPr>
            <w:r w:rsidRPr="00E71D52">
              <w:rPr>
                <w:b w:val="0"/>
                <w:bCs/>
                <w:sz w:val="18"/>
                <w:szCs w:val="18"/>
              </w:rPr>
              <w:t>Регион:</w:t>
            </w:r>
          </w:p>
        </w:tc>
        <w:tc>
          <w:tcPr>
            <w:tcW w:w="5283" w:type="dxa"/>
            <w:gridSpan w:val="48"/>
            <w:tcBorders>
              <w:right w:val="single" w:sz="4" w:space="0" w:color="auto"/>
            </w:tcBorders>
          </w:tcPr>
          <w:p w14:paraId="3BA35729" w14:textId="11191FB9" w:rsidR="00497AE6" w:rsidRPr="00E71D52" w:rsidRDefault="00497AE6" w:rsidP="00497AE6">
            <w:pPr>
              <w:pStyle w:val="aff5"/>
              <w:spacing w:after="0"/>
              <w:jc w:val="both"/>
              <w:rPr>
                <w:sz w:val="8"/>
                <w:szCs w:val="8"/>
              </w:rPr>
            </w:pPr>
            <w:r w:rsidRPr="00E71D52">
              <w:rPr>
                <w:b w:val="0"/>
                <w:bCs/>
                <w:sz w:val="18"/>
                <w:szCs w:val="18"/>
              </w:rPr>
              <w:t>Московская область</w:t>
            </w:r>
          </w:p>
        </w:tc>
      </w:tr>
      <w:tr w:rsidR="00497AE6" w:rsidRPr="00E71D52" w14:paraId="57B3DDE0" w14:textId="77777777" w:rsidTr="004C4032">
        <w:trPr>
          <w:gridBefore w:val="2"/>
          <w:gridAfter w:val="6"/>
          <w:wBefore w:w="128" w:type="dxa"/>
          <w:wAfter w:w="145" w:type="dxa"/>
          <w:trHeight w:val="42"/>
        </w:trPr>
        <w:tc>
          <w:tcPr>
            <w:tcW w:w="3768" w:type="dxa"/>
            <w:gridSpan w:val="31"/>
            <w:tcBorders>
              <w:top w:val="single" w:sz="4" w:space="0" w:color="FFFFFF"/>
              <w:left w:val="single" w:sz="4" w:space="0" w:color="FFFFFF"/>
              <w:bottom w:val="single" w:sz="4" w:space="0" w:color="FFFFFF" w:themeColor="background1"/>
              <w:right w:val="single" w:sz="4" w:space="0" w:color="FFFFFF"/>
            </w:tcBorders>
          </w:tcPr>
          <w:p w14:paraId="15717C27" w14:textId="0BD040E0" w:rsidR="00497AE6" w:rsidRPr="00E71D52" w:rsidRDefault="00824493" w:rsidP="00497AE6">
            <w:pPr>
              <w:pStyle w:val="aff5"/>
              <w:spacing w:after="0"/>
              <w:jc w:val="both"/>
              <w:rPr>
                <w:sz w:val="4"/>
                <w:szCs w:val="4"/>
              </w:rPr>
            </w:pPr>
            <w:r w:rsidRPr="00E71D52">
              <w:rPr>
                <w:b w:val="0"/>
                <w:bCs/>
                <w:i/>
                <w:iCs/>
                <w:sz w:val="12"/>
                <w:szCs w:val="12"/>
                <w:lang w:eastAsia="ru-RU"/>
              </w:rPr>
              <w:t>В поле ответ «Московская область» устанавливается автоматически</w:t>
            </w:r>
          </w:p>
        </w:tc>
        <w:tc>
          <w:tcPr>
            <w:tcW w:w="5283" w:type="dxa"/>
            <w:gridSpan w:val="48"/>
            <w:tcBorders>
              <w:left w:val="single" w:sz="4" w:space="0" w:color="FFFFFF"/>
              <w:right w:val="single" w:sz="4" w:space="0" w:color="FFFFFF" w:themeColor="background1"/>
            </w:tcBorders>
          </w:tcPr>
          <w:p w14:paraId="3DB4AF3F" w14:textId="77777777" w:rsidR="00497AE6" w:rsidRPr="00E71D52" w:rsidRDefault="00497AE6" w:rsidP="00497AE6">
            <w:pPr>
              <w:pStyle w:val="aff5"/>
              <w:spacing w:after="0"/>
              <w:jc w:val="both"/>
              <w:rPr>
                <w:sz w:val="4"/>
                <w:szCs w:val="4"/>
              </w:rPr>
            </w:pPr>
          </w:p>
        </w:tc>
      </w:tr>
      <w:tr w:rsidR="00497AE6" w:rsidRPr="00E71D52" w14:paraId="10D080A4" w14:textId="77777777" w:rsidTr="004C4032">
        <w:trPr>
          <w:gridBefore w:val="2"/>
          <w:gridAfter w:val="6"/>
          <w:wBefore w:w="128" w:type="dxa"/>
          <w:wAfter w:w="145" w:type="dxa"/>
          <w:trHeight w:val="192"/>
        </w:trPr>
        <w:tc>
          <w:tcPr>
            <w:tcW w:w="3768" w:type="dxa"/>
            <w:gridSpan w:val="31"/>
            <w:tcBorders>
              <w:top w:val="single" w:sz="4" w:space="0" w:color="FFFFFF" w:themeColor="background1"/>
              <w:left w:val="single" w:sz="4" w:space="0" w:color="FFFFFF"/>
              <w:bottom w:val="single" w:sz="4" w:space="0" w:color="FFFFFF"/>
              <w:right w:val="single" w:sz="4" w:space="0" w:color="auto"/>
            </w:tcBorders>
          </w:tcPr>
          <w:p w14:paraId="2A53B9FC" w14:textId="1256DC45" w:rsidR="00497AE6" w:rsidRPr="00E71D52" w:rsidRDefault="00497AE6" w:rsidP="00497AE6">
            <w:pPr>
              <w:pStyle w:val="aff5"/>
              <w:spacing w:after="0"/>
              <w:jc w:val="both"/>
              <w:rPr>
                <w:sz w:val="8"/>
                <w:szCs w:val="8"/>
              </w:rPr>
            </w:pPr>
            <w:r w:rsidRPr="00E71D52">
              <w:rPr>
                <w:b w:val="0"/>
                <w:bCs/>
                <w:sz w:val="18"/>
                <w:szCs w:val="18"/>
              </w:rPr>
              <w:t>Городской округ</w:t>
            </w:r>
            <w:r w:rsidR="00824493" w:rsidRPr="00E71D52">
              <w:rPr>
                <w:b w:val="0"/>
                <w:bCs/>
                <w:sz w:val="18"/>
                <w:szCs w:val="18"/>
              </w:rPr>
              <w:t>*</w:t>
            </w:r>
            <w:r w:rsidRPr="00E71D52">
              <w:rPr>
                <w:b w:val="0"/>
                <w:bCs/>
                <w:sz w:val="18"/>
                <w:szCs w:val="18"/>
              </w:rPr>
              <w:t>:</w:t>
            </w:r>
          </w:p>
        </w:tc>
        <w:tc>
          <w:tcPr>
            <w:tcW w:w="5283" w:type="dxa"/>
            <w:gridSpan w:val="48"/>
            <w:tcBorders>
              <w:top w:val="single" w:sz="4" w:space="0" w:color="auto"/>
              <w:left w:val="single" w:sz="4" w:space="0" w:color="auto"/>
            </w:tcBorders>
          </w:tcPr>
          <w:p w14:paraId="6912C9B1" w14:textId="77777777" w:rsidR="00497AE6" w:rsidRPr="00E71D52" w:rsidRDefault="00497AE6" w:rsidP="00497AE6">
            <w:pPr>
              <w:pStyle w:val="aff5"/>
              <w:spacing w:after="0"/>
              <w:jc w:val="both"/>
              <w:rPr>
                <w:sz w:val="8"/>
                <w:szCs w:val="8"/>
              </w:rPr>
            </w:pPr>
          </w:p>
        </w:tc>
      </w:tr>
      <w:tr w:rsidR="00824493" w:rsidRPr="00E71D52" w14:paraId="40564FB8" w14:textId="77777777" w:rsidTr="004C4032">
        <w:trPr>
          <w:gridBefore w:val="2"/>
          <w:gridAfter w:val="6"/>
          <w:wBefore w:w="128" w:type="dxa"/>
          <w:wAfter w:w="145" w:type="dxa"/>
          <w:trHeight w:val="42"/>
        </w:trPr>
        <w:tc>
          <w:tcPr>
            <w:tcW w:w="3768" w:type="dxa"/>
            <w:gridSpan w:val="31"/>
            <w:tcBorders>
              <w:top w:val="single" w:sz="4" w:space="0" w:color="FFFFFF" w:themeColor="background1"/>
              <w:left w:val="single" w:sz="4" w:space="0" w:color="FFFFFF"/>
              <w:bottom w:val="single" w:sz="4" w:space="0" w:color="FFFFFF"/>
              <w:right w:val="single" w:sz="4" w:space="0" w:color="FFFFFF" w:themeColor="background1"/>
            </w:tcBorders>
          </w:tcPr>
          <w:p w14:paraId="29E3D84A" w14:textId="60CE8B2B" w:rsidR="00824493" w:rsidRPr="00E71D52" w:rsidRDefault="00824493" w:rsidP="00AB2294">
            <w:pPr>
              <w:pStyle w:val="aff5"/>
              <w:spacing w:after="0" w:line="240" w:lineRule="auto"/>
              <w:jc w:val="both"/>
              <w:rPr>
                <w:sz w:val="4"/>
                <w:szCs w:val="4"/>
              </w:rPr>
            </w:pPr>
            <w:r w:rsidRPr="00E71D52">
              <w:rPr>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tc>
        <w:tc>
          <w:tcPr>
            <w:tcW w:w="5283" w:type="dxa"/>
            <w:gridSpan w:val="48"/>
            <w:tcBorders>
              <w:left w:val="single" w:sz="4" w:space="0" w:color="FFFFFF" w:themeColor="background1"/>
              <w:right w:val="single" w:sz="4" w:space="0" w:color="FFFFFF" w:themeColor="background1"/>
            </w:tcBorders>
          </w:tcPr>
          <w:p w14:paraId="24ED5804" w14:textId="77777777" w:rsidR="00824493" w:rsidRPr="00E71D52" w:rsidRDefault="00824493" w:rsidP="00824493">
            <w:pPr>
              <w:pStyle w:val="aff5"/>
              <w:spacing w:after="0"/>
              <w:jc w:val="both"/>
              <w:rPr>
                <w:sz w:val="4"/>
                <w:szCs w:val="4"/>
              </w:rPr>
            </w:pPr>
          </w:p>
        </w:tc>
      </w:tr>
      <w:tr w:rsidR="00824493" w:rsidRPr="00E71D52" w14:paraId="50CDA172" w14:textId="77777777" w:rsidTr="004C4032">
        <w:trPr>
          <w:gridBefore w:val="2"/>
          <w:gridAfter w:val="6"/>
          <w:wBefore w:w="128" w:type="dxa"/>
          <w:wAfter w:w="145" w:type="dxa"/>
          <w:trHeight w:val="42"/>
        </w:trPr>
        <w:tc>
          <w:tcPr>
            <w:tcW w:w="3768" w:type="dxa"/>
            <w:gridSpan w:val="31"/>
            <w:tcBorders>
              <w:top w:val="single" w:sz="4" w:space="0" w:color="FFFFFF"/>
              <w:left w:val="single" w:sz="4" w:space="0" w:color="FFFFFF"/>
              <w:bottom w:val="single" w:sz="4" w:space="0" w:color="FFFFFF"/>
            </w:tcBorders>
          </w:tcPr>
          <w:p w14:paraId="4A3D1D82" w14:textId="6C203996" w:rsidR="00824493" w:rsidRPr="00E71D52" w:rsidRDefault="00824493" w:rsidP="00824493">
            <w:pPr>
              <w:pStyle w:val="aff5"/>
              <w:spacing w:after="0"/>
              <w:jc w:val="both"/>
              <w:rPr>
                <w:sz w:val="18"/>
                <w:szCs w:val="18"/>
              </w:rPr>
            </w:pPr>
            <w:r w:rsidRPr="00E71D52">
              <w:rPr>
                <w:b w:val="0"/>
                <w:noProof/>
                <w:sz w:val="18"/>
                <w:szCs w:val="18"/>
                <w:lang w:eastAsia="ru-RU"/>
              </w:rPr>
              <w:t>Местоположение объекта в городском округе</w:t>
            </w:r>
            <w:r w:rsidR="00B34B60" w:rsidRPr="00E71D52">
              <w:rPr>
                <w:b w:val="0"/>
                <w:noProof/>
                <w:sz w:val="18"/>
                <w:szCs w:val="18"/>
                <w:lang w:eastAsia="ru-RU"/>
              </w:rPr>
              <w:t>*</w:t>
            </w:r>
            <w:r w:rsidRPr="00E71D52">
              <w:rPr>
                <w:b w:val="0"/>
                <w:noProof/>
                <w:sz w:val="18"/>
                <w:szCs w:val="18"/>
                <w:lang w:eastAsia="ru-RU"/>
              </w:rPr>
              <w:t>:</w:t>
            </w:r>
          </w:p>
        </w:tc>
        <w:tc>
          <w:tcPr>
            <w:tcW w:w="5283" w:type="dxa"/>
            <w:gridSpan w:val="48"/>
          </w:tcPr>
          <w:p w14:paraId="25A1F200" w14:textId="77777777" w:rsidR="00824493" w:rsidRPr="00E71D52" w:rsidRDefault="00824493" w:rsidP="00824493">
            <w:pPr>
              <w:pStyle w:val="aff5"/>
              <w:spacing w:after="0"/>
              <w:jc w:val="both"/>
              <w:rPr>
                <w:sz w:val="8"/>
                <w:szCs w:val="8"/>
              </w:rPr>
            </w:pPr>
          </w:p>
        </w:tc>
      </w:tr>
      <w:tr w:rsidR="00824493" w:rsidRPr="00E71D52" w14:paraId="687E2825" w14:textId="77777777" w:rsidTr="004C4032">
        <w:trPr>
          <w:gridBefore w:val="2"/>
          <w:gridAfter w:val="6"/>
          <w:wBefore w:w="128" w:type="dxa"/>
          <w:wAfter w:w="145" w:type="dxa"/>
          <w:trHeight w:val="42"/>
        </w:trPr>
        <w:tc>
          <w:tcPr>
            <w:tcW w:w="3768" w:type="dxa"/>
            <w:gridSpan w:val="31"/>
            <w:tcBorders>
              <w:top w:val="single" w:sz="4" w:space="0" w:color="FFFFFF"/>
              <w:left w:val="single" w:sz="4" w:space="0" w:color="FFFFFF"/>
              <w:bottom w:val="single" w:sz="4" w:space="0" w:color="FFFFFF"/>
              <w:right w:val="single" w:sz="4" w:space="0" w:color="FFFFFF" w:themeColor="background1"/>
            </w:tcBorders>
          </w:tcPr>
          <w:p w14:paraId="1B2C4B0D" w14:textId="77777777" w:rsidR="00AB2294" w:rsidRPr="00E71D52" w:rsidRDefault="00AB2294" w:rsidP="00AB2294">
            <w:pPr>
              <w:pStyle w:val="aff5"/>
              <w:spacing w:after="0" w:line="240" w:lineRule="auto"/>
              <w:jc w:val="both"/>
              <w:rPr>
                <w:b w:val="0"/>
                <w:bCs/>
                <w:i/>
                <w:iCs/>
                <w:sz w:val="12"/>
                <w:szCs w:val="12"/>
                <w:u w:val="single"/>
                <w:lang w:eastAsia="ru-RU"/>
              </w:rPr>
            </w:pPr>
            <w:r w:rsidRPr="00E71D52">
              <w:rPr>
                <w:b w:val="0"/>
                <w:bCs/>
                <w:i/>
                <w:iCs/>
                <w:sz w:val="12"/>
                <w:szCs w:val="12"/>
                <w:u w:val="single"/>
                <w:lang w:eastAsia="ru-RU"/>
              </w:rPr>
              <w:t>Выбор из типовых значений:</w:t>
            </w:r>
          </w:p>
          <w:p w14:paraId="05B0009C" w14:textId="76CCCFD9" w:rsidR="00824493" w:rsidRPr="00E71D52" w:rsidRDefault="00AB2294" w:rsidP="00AB2294">
            <w:pPr>
              <w:spacing w:after="0" w:line="240" w:lineRule="auto"/>
              <w:contextualSpacing/>
              <w:jc w:val="both"/>
              <w:rPr>
                <w:i/>
                <w:iCs/>
                <w:noProof/>
                <w:sz w:val="10"/>
                <w:szCs w:val="10"/>
                <w:lang w:eastAsia="ru-RU"/>
              </w:rPr>
            </w:pPr>
            <w:r w:rsidRPr="00E71D52">
              <w:rPr>
                <w:i/>
                <w:iCs/>
                <w:noProof/>
                <w:sz w:val="10"/>
                <w:szCs w:val="10"/>
                <w:lang w:eastAsia="ru-RU"/>
              </w:rPr>
              <w:t>Р</w:t>
            </w:r>
            <w:r w:rsidR="00824493" w:rsidRPr="00E71D52">
              <w:rPr>
                <w:i/>
                <w:iCs/>
                <w:noProof/>
                <w:sz w:val="10"/>
                <w:szCs w:val="10"/>
                <w:lang w:eastAsia="ru-RU"/>
              </w:rPr>
              <w:t>айон, микрорайон, квартал с застройкой преимущественно до середины ХХ в.</w:t>
            </w:r>
          </w:p>
          <w:p w14:paraId="5FF43A45" w14:textId="6AD78B7B" w:rsidR="00AB2294" w:rsidRPr="00E71D52" w:rsidRDefault="00AB2294" w:rsidP="00AB2294">
            <w:pPr>
              <w:spacing w:after="0" w:line="240" w:lineRule="auto"/>
              <w:contextualSpacing/>
              <w:jc w:val="both"/>
              <w:rPr>
                <w:i/>
                <w:iCs/>
                <w:noProof/>
                <w:sz w:val="10"/>
                <w:szCs w:val="10"/>
                <w:lang w:eastAsia="ru-RU"/>
              </w:rPr>
            </w:pPr>
            <w:r w:rsidRPr="00E71D52">
              <w:rPr>
                <w:i/>
                <w:iCs/>
                <w:noProof/>
                <w:sz w:val="10"/>
                <w:szCs w:val="10"/>
                <w:lang w:eastAsia="ru-RU"/>
              </w:rPr>
              <w:t>или</w:t>
            </w:r>
          </w:p>
          <w:p w14:paraId="7524FD3C" w14:textId="45B44C59" w:rsidR="00824493" w:rsidRPr="00E71D52" w:rsidRDefault="00AB2294" w:rsidP="00AB2294">
            <w:pPr>
              <w:spacing w:after="0" w:line="240" w:lineRule="auto"/>
              <w:jc w:val="both"/>
              <w:rPr>
                <w:i/>
                <w:iCs/>
                <w:sz w:val="10"/>
                <w:szCs w:val="10"/>
                <w:lang w:eastAsia="ru-RU"/>
              </w:rPr>
            </w:pPr>
            <w:r w:rsidRPr="00E71D52">
              <w:rPr>
                <w:i/>
                <w:iCs/>
                <w:sz w:val="10"/>
                <w:szCs w:val="10"/>
                <w:lang w:eastAsia="ru-RU"/>
              </w:rPr>
              <w:t>Т</w:t>
            </w:r>
            <w:r w:rsidR="00824493" w:rsidRPr="00E71D52">
              <w:rPr>
                <w:i/>
                <w:iCs/>
                <w:sz w:val="10"/>
                <w:szCs w:val="10"/>
                <w:lang w:eastAsia="ru-RU"/>
              </w:rPr>
              <w:t>ерритори</w:t>
            </w:r>
            <w:r w:rsidRPr="00E71D52">
              <w:rPr>
                <w:i/>
                <w:iCs/>
                <w:sz w:val="10"/>
                <w:szCs w:val="10"/>
                <w:lang w:eastAsia="ru-RU"/>
              </w:rPr>
              <w:t>я</w:t>
            </w:r>
            <w:r w:rsidR="00824493" w:rsidRPr="00E71D52">
              <w:rPr>
                <w:i/>
                <w:iCs/>
                <w:sz w:val="10"/>
                <w:szCs w:val="10"/>
                <w:lang w:eastAsia="ru-RU"/>
              </w:rPr>
              <w:t xml:space="preserve"> ведения гражданами садоводства или огородничества для собственных нужд, преимущественно индивидуальная жилая застройка, блокированная жилая застройка</w:t>
            </w:r>
          </w:p>
          <w:p w14:paraId="0733963D" w14:textId="2621B382" w:rsidR="00AB2294" w:rsidRPr="00E71D52" w:rsidRDefault="00AB2294" w:rsidP="00AB2294">
            <w:pPr>
              <w:spacing w:after="0" w:line="240" w:lineRule="auto"/>
              <w:jc w:val="both"/>
              <w:rPr>
                <w:i/>
                <w:iCs/>
                <w:sz w:val="10"/>
                <w:szCs w:val="10"/>
                <w:lang w:eastAsia="ru-RU"/>
              </w:rPr>
            </w:pPr>
            <w:r w:rsidRPr="00E71D52">
              <w:rPr>
                <w:i/>
                <w:iCs/>
                <w:sz w:val="10"/>
                <w:szCs w:val="10"/>
                <w:lang w:eastAsia="ru-RU"/>
              </w:rPr>
              <w:t>или</w:t>
            </w:r>
          </w:p>
          <w:p w14:paraId="6AD378C2" w14:textId="14E5A3EF" w:rsidR="00824493" w:rsidRPr="00E71D52" w:rsidRDefault="00AB2294" w:rsidP="00AB2294">
            <w:pPr>
              <w:spacing w:after="0" w:line="240" w:lineRule="auto"/>
              <w:contextualSpacing/>
              <w:jc w:val="both"/>
              <w:rPr>
                <w:i/>
                <w:iCs/>
                <w:sz w:val="10"/>
                <w:szCs w:val="10"/>
                <w:lang w:eastAsia="ru-RU"/>
              </w:rPr>
            </w:pPr>
            <w:r w:rsidRPr="00E71D52">
              <w:rPr>
                <w:i/>
                <w:iCs/>
                <w:noProof/>
                <w:sz w:val="10"/>
                <w:szCs w:val="10"/>
                <w:lang w:eastAsia="ru-RU"/>
              </w:rPr>
              <w:t>Р</w:t>
            </w:r>
            <w:r w:rsidR="00824493" w:rsidRPr="00E71D52">
              <w:rPr>
                <w:i/>
                <w:iCs/>
                <w:noProof/>
                <w:sz w:val="10"/>
                <w:szCs w:val="10"/>
                <w:lang w:eastAsia="ru-RU"/>
              </w:rPr>
              <w:t xml:space="preserve">айон, микрорайон, квартал с застройкой преимущественно </w:t>
            </w:r>
            <w:r w:rsidR="00824493" w:rsidRPr="00E71D52">
              <w:rPr>
                <w:i/>
                <w:iCs/>
                <w:sz w:val="10"/>
                <w:szCs w:val="10"/>
                <w:lang w:eastAsia="ru-RU"/>
              </w:rPr>
              <w:t xml:space="preserve">малоэтажными многоквартирными жилыми домами, блокированными жилыми домами, </w:t>
            </w:r>
            <w:proofErr w:type="spellStart"/>
            <w:r w:rsidR="00824493" w:rsidRPr="00E71D52">
              <w:rPr>
                <w:i/>
                <w:iCs/>
                <w:sz w:val="10"/>
                <w:szCs w:val="10"/>
                <w:lang w:eastAsia="ru-RU"/>
              </w:rPr>
              <w:t>среднеэтажными</w:t>
            </w:r>
            <w:proofErr w:type="spellEnd"/>
            <w:r w:rsidR="00824493" w:rsidRPr="00E71D52">
              <w:rPr>
                <w:i/>
                <w:iCs/>
                <w:sz w:val="10"/>
                <w:szCs w:val="10"/>
                <w:lang w:eastAsia="ru-RU"/>
              </w:rPr>
              <w:t xml:space="preserve"> жилыми домами</w:t>
            </w:r>
          </w:p>
          <w:p w14:paraId="151CEB86" w14:textId="73502F3A" w:rsidR="00AB2294" w:rsidRPr="00E71D52" w:rsidRDefault="00AB2294" w:rsidP="00AB2294">
            <w:pPr>
              <w:spacing w:after="0" w:line="240" w:lineRule="auto"/>
              <w:contextualSpacing/>
              <w:jc w:val="both"/>
              <w:rPr>
                <w:i/>
                <w:iCs/>
                <w:sz w:val="10"/>
                <w:szCs w:val="10"/>
                <w:lang w:eastAsia="ru-RU"/>
              </w:rPr>
            </w:pPr>
            <w:r w:rsidRPr="00E71D52">
              <w:rPr>
                <w:i/>
                <w:iCs/>
                <w:sz w:val="10"/>
                <w:szCs w:val="10"/>
                <w:lang w:eastAsia="ru-RU"/>
              </w:rPr>
              <w:t>или</w:t>
            </w:r>
          </w:p>
          <w:p w14:paraId="1F4BB266" w14:textId="51546474" w:rsidR="00824493" w:rsidRPr="00E71D52" w:rsidRDefault="00AB2294" w:rsidP="00AB2294">
            <w:pPr>
              <w:spacing w:after="0" w:line="240" w:lineRule="auto"/>
              <w:contextualSpacing/>
              <w:jc w:val="both"/>
              <w:rPr>
                <w:i/>
                <w:iCs/>
                <w:sz w:val="10"/>
                <w:szCs w:val="10"/>
                <w:lang w:eastAsia="ru-RU"/>
              </w:rPr>
            </w:pPr>
            <w:r w:rsidRPr="00E71D52">
              <w:rPr>
                <w:i/>
                <w:iCs/>
                <w:noProof/>
                <w:sz w:val="10"/>
                <w:szCs w:val="10"/>
                <w:lang w:eastAsia="ru-RU"/>
              </w:rPr>
              <w:t>Р</w:t>
            </w:r>
            <w:r w:rsidR="00824493" w:rsidRPr="00E71D52">
              <w:rPr>
                <w:i/>
                <w:iCs/>
                <w:noProof/>
                <w:sz w:val="10"/>
                <w:szCs w:val="10"/>
                <w:lang w:eastAsia="ru-RU"/>
              </w:rPr>
              <w:t xml:space="preserve">айон, микрорайон, квартал с застройкой преимущественно </w:t>
            </w:r>
            <w:r w:rsidR="00824493" w:rsidRPr="00E71D52">
              <w:rPr>
                <w:i/>
                <w:iCs/>
                <w:sz w:val="10"/>
                <w:szCs w:val="10"/>
                <w:lang w:eastAsia="ru-RU"/>
              </w:rPr>
              <w:t>многоквартирными многоэтажными жилыми домами</w:t>
            </w:r>
          </w:p>
          <w:p w14:paraId="2D9E9DFE" w14:textId="008B78B6" w:rsidR="00AB2294" w:rsidRPr="00E71D52" w:rsidRDefault="00AB2294" w:rsidP="00AB2294">
            <w:pPr>
              <w:spacing w:after="0" w:line="240" w:lineRule="auto"/>
              <w:contextualSpacing/>
              <w:jc w:val="both"/>
              <w:rPr>
                <w:i/>
                <w:iCs/>
                <w:sz w:val="10"/>
                <w:szCs w:val="10"/>
                <w:lang w:eastAsia="ru-RU"/>
              </w:rPr>
            </w:pPr>
            <w:r w:rsidRPr="00E71D52">
              <w:rPr>
                <w:i/>
                <w:iCs/>
                <w:sz w:val="10"/>
                <w:szCs w:val="10"/>
                <w:lang w:eastAsia="ru-RU"/>
              </w:rPr>
              <w:t>или</w:t>
            </w:r>
          </w:p>
          <w:p w14:paraId="012FD158" w14:textId="18A8F942" w:rsidR="00AB2294" w:rsidRPr="00E71D52" w:rsidRDefault="00AB2294" w:rsidP="00AB2294">
            <w:pPr>
              <w:spacing w:after="0" w:line="240" w:lineRule="auto"/>
              <w:contextualSpacing/>
              <w:jc w:val="both"/>
              <w:rPr>
                <w:i/>
                <w:iCs/>
                <w:noProof/>
                <w:sz w:val="10"/>
                <w:szCs w:val="10"/>
                <w:lang w:eastAsia="ru-RU"/>
              </w:rPr>
            </w:pPr>
            <w:r w:rsidRPr="00E71D52">
              <w:rPr>
                <w:i/>
                <w:iCs/>
                <w:sz w:val="10"/>
                <w:szCs w:val="10"/>
                <w:lang w:eastAsia="ru-RU"/>
              </w:rPr>
              <w:t>Э</w:t>
            </w:r>
            <w:r w:rsidR="00824493" w:rsidRPr="00E71D52">
              <w:rPr>
                <w:i/>
                <w:iCs/>
                <w:sz w:val="10"/>
                <w:szCs w:val="10"/>
                <w:lang w:eastAsia="ru-RU"/>
              </w:rPr>
              <w:t xml:space="preserve">лемент планировочной структуры, </w:t>
            </w:r>
            <w:r w:rsidRPr="00E71D52">
              <w:rPr>
                <w:i/>
                <w:iCs/>
                <w:sz w:val="10"/>
                <w:szCs w:val="10"/>
                <w:lang w:eastAsia="ru-RU"/>
              </w:rPr>
              <w:t xml:space="preserve">не являющийся </w:t>
            </w:r>
            <w:r w:rsidRPr="00E71D52">
              <w:rPr>
                <w:i/>
                <w:iCs/>
                <w:noProof/>
                <w:sz w:val="10"/>
                <w:szCs w:val="10"/>
                <w:lang w:eastAsia="ru-RU"/>
              </w:rPr>
              <w:t xml:space="preserve">районом, микрорайоном, кварталом, </w:t>
            </w:r>
            <w:r w:rsidRPr="00E71D52">
              <w:rPr>
                <w:i/>
                <w:iCs/>
                <w:sz w:val="10"/>
                <w:szCs w:val="10"/>
                <w:lang w:eastAsia="ru-RU"/>
              </w:rPr>
              <w:t xml:space="preserve">территорией ведения гражданами садоводства или огородничества для собственных нужд, индивидуальной жилой застройкой, блокированной жилой застройкой </w:t>
            </w:r>
          </w:p>
          <w:p w14:paraId="7C5D66D8" w14:textId="227ED94A" w:rsidR="00824493" w:rsidRPr="00E71D52" w:rsidRDefault="00824493" w:rsidP="00AB2294">
            <w:pPr>
              <w:spacing w:after="0" w:line="240" w:lineRule="auto"/>
              <w:jc w:val="both"/>
              <w:rPr>
                <w:noProof/>
                <w:sz w:val="4"/>
                <w:szCs w:val="4"/>
                <w:lang w:eastAsia="ru-RU"/>
              </w:rPr>
            </w:pPr>
          </w:p>
        </w:tc>
        <w:tc>
          <w:tcPr>
            <w:tcW w:w="5283" w:type="dxa"/>
            <w:gridSpan w:val="48"/>
            <w:tcBorders>
              <w:left w:val="single" w:sz="4" w:space="0" w:color="FFFFFF" w:themeColor="background1"/>
              <w:bottom w:val="single" w:sz="4" w:space="0" w:color="FFFFFF" w:themeColor="background1"/>
              <w:right w:val="single" w:sz="4" w:space="0" w:color="FFFFFF" w:themeColor="background1"/>
            </w:tcBorders>
          </w:tcPr>
          <w:p w14:paraId="263F6122" w14:textId="77777777" w:rsidR="00824493" w:rsidRPr="00E71D52" w:rsidRDefault="00824493" w:rsidP="00824493">
            <w:pPr>
              <w:pStyle w:val="aff5"/>
              <w:spacing w:after="0"/>
              <w:jc w:val="both"/>
              <w:rPr>
                <w:sz w:val="8"/>
                <w:szCs w:val="8"/>
              </w:rPr>
            </w:pPr>
          </w:p>
        </w:tc>
      </w:tr>
      <w:tr w:rsidR="00824493" w:rsidRPr="00E71D52" w14:paraId="3F9339E1" w14:textId="77777777" w:rsidTr="004C4032">
        <w:trPr>
          <w:gridBefore w:val="2"/>
          <w:gridAfter w:val="6"/>
          <w:wBefore w:w="128" w:type="dxa"/>
          <w:wAfter w:w="145" w:type="dxa"/>
          <w:trHeight w:val="38"/>
        </w:trPr>
        <w:tc>
          <w:tcPr>
            <w:tcW w:w="3768" w:type="dxa"/>
            <w:gridSpan w:val="31"/>
            <w:tcBorders>
              <w:top w:val="single" w:sz="4" w:space="0" w:color="FFFFFF"/>
              <w:left w:val="single" w:sz="4" w:space="0" w:color="FFFFFF"/>
              <w:bottom w:val="single" w:sz="4" w:space="0" w:color="FFFFFF"/>
              <w:right w:val="single" w:sz="2" w:space="0" w:color="FFFFFF" w:themeColor="background1"/>
            </w:tcBorders>
          </w:tcPr>
          <w:p w14:paraId="7BB77C22" w14:textId="77777777" w:rsidR="00824493" w:rsidRPr="00E71D52" w:rsidRDefault="00824493" w:rsidP="00824493">
            <w:pPr>
              <w:pStyle w:val="aff5"/>
              <w:spacing w:after="0"/>
              <w:jc w:val="both"/>
              <w:rPr>
                <w:sz w:val="4"/>
                <w:szCs w:val="4"/>
              </w:rPr>
            </w:pPr>
          </w:p>
        </w:tc>
        <w:tc>
          <w:tcPr>
            <w:tcW w:w="5283" w:type="dxa"/>
            <w:gridSpan w:val="48"/>
            <w:tcBorders>
              <w:top w:val="single" w:sz="4" w:space="0" w:color="FFFFFF" w:themeColor="background1"/>
              <w:left w:val="single" w:sz="2" w:space="0" w:color="FFFFFF" w:themeColor="background1"/>
              <w:right w:val="single" w:sz="4" w:space="0" w:color="FFFFFF" w:themeColor="background1"/>
            </w:tcBorders>
          </w:tcPr>
          <w:p w14:paraId="49222FDE" w14:textId="77777777" w:rsidR="00824493" w:rsidRPr="00E71D52" w:rsidRDefault="00824493" w:rsidP="00824493">
            <w:pPr>
              <w:pStyle w:val="aff5"/>
              <w:spacing w:after="0"/>
              <w:jc w:val="both"/>
              <w:rPr>
                <w:sz w:val="4"/>
                <w:szCs w:val="4"/>
              </w:rPr>
            </w:pPr>
          </w:p>
        </w:tc>
      </w:tr>
      <w:tr w:rsidR="00824493" w:rsidRPr="00E71D52" w14:paraId="2A20F1C1" w14:textId="77777777" w:rsidTr="004C4032">
        <w:trPr>
          <w:gridBefore w:val="2"/>
          <w:gridAfter w:val="6"/>
          <w:wBefore w:w="128" w:type="dxa"/>
          <w:wAfter w:w="145" w:type="dxa"/>
          <w:trHeight w:val="192"/>
        </w:trPr>
        <w:tc>
          <w:tcPr>
            <w:tcW w:w="3768" w:type="dxa"/>
            <w:gridSpan w:val="31"/>
            <w:tcBorders>
              <w:top w:val="single" w:sz="4" w:space="0" w:color="FFFFFF"/>
              <w:left w:val="single" w:sz="4" w:space="0" w:color="FFFFFF"/>
              <w:bottom w:val="single" w:sz="4" w:space="0" w:color="FFFFFF"/>
              <w:right w:val="single" w:sz="2" w:space="0" w:color="auto"/>
            </w:tcBorders>
          </w:tcPr>
          <w:p w14:paraId="0E204B9A" w14:textId="1AD120D0" w:rsidR="00824493" w:rsidRPr="00E71D52" w:rsidRDefault="00824493" w:rsidP="00824493">
            <w:pPr>
              <w:pStyle w:val="aff5"/>
              <w:spacing w:after="0"/>
              <w:jc w:val="both"/>
              <w:rPr>
                <w:sz w:val="8"/>
                <w:szCs w:val="8"/>
              </w:rPr>
            </w:pPr>
            <w:r w:rsidRPr="00E71D52">
              <w:rPr>
                <w:b w:val="0"/>
                <w:bCs/>
                <w:sz w:val="18"/>
                <w:szCs w:val="18"/>
              </w:rPr>
              <w:t xml:space="preserve">Населенный пункт </w:t>
            </w:r>
            <w:r w:rsidRPr="00E71D52">
              <w:rPr>
                <w:b w:val="0"/>
                <w:bCs/>
                <w:i/>
                <w:iCs/>
                <w:sz w:val="12"/>
                <w:szCs w:val="12"/>
              </w:rPr>
              <w:t>(при наличии):</w:t>
            </w:r>
          </w:p>
        </w:tc>
        <w:tc>
          <w:tcPr>
            <w:tcW w:w="5283" w:type="dxa"/>
            <w:gridSpan w:val="48"/>
            <w:tcBorders>
              <w:left w:val="single" w:sz="2" w:space="0" w:color="auto"/>
              <w:right w:val="single" w:sz="4" w:space="0" w:color="auto"/>
            </w:tcBorders>
          </w:tcPr>
          <w:p w14:paraId="080104C7" w14:textId="77777777" w:rsidR="00824493" w:rsidRPr="00E71D52" w:rsidRDefault="00824493" w:rsidP="00824493">
            <w:pPr>
              <w:pStyle w:val="aff5"/>
              <w:spacing w:after="0"/>
              <w:jc w:val="both"/>
              <w:rPr>
                <w:sz w:val="8"/>
                <w:szCs w:val="8"/>
              </w:rPr>
            </w:pPr>
          </w:p>
        </w:tc>
      </w:tr>
      <w:tr w:rsidR="00AB2294" w:rsidRPr="00E71D52" w14:paraId="3834B4D7" w14:textId="77777777" w:rsidTr="004C4032">
        <w:trPr>
          <w:gridBefore w:val="2"/>
          <w:gridAfter w:val="6"/>
          <w:wBefore w:w="128" w:type="dxa"/>
          <w:wAfter w:w="145" w:type="dxa"/>
          <w:trHeight w:val="39"/>
        </w:trPr>
        <w:tc>
          <w:tcPr>
            <w:tcW w:w="3768" w:type="dxa"/>
            <w:gridSpan w:val="31"/>
            <w:tcBorders>
              <w:top w:val="single" w:sz="4" w:space="0" w:color="FFFFFF"/>
              <w:left w:val="single" w:sz="4" w:space="0" w:color="FFFFFF"/>
              <w:bottom w:val="single" w:sz="4" w:space="0" w:color="FFFFFF"/>
              <w:right w:val="single" w:sz="4" w:space="0" w:color="FFFFFF" w:themeColor="background1"/>
            </w:tcBorders>
          </w:tcPr>
          <w:p w14:paraId="6503A13B" w14:textId="5C509462" w:rsidR="00AB2294" w:rsidRPr="00E71D52" w:rsidRDefault="00AB2294" w:rsidP="00AB2294">
            <w:pPr>
              <w:pStyle w:val="aff5"/>
              <w:spacing w:after="0" w:line="240" w:lineRule="auto"/>
              <w:jc w:val="both"/>
              <w:rPr>
                <w:b w:val="0"/>
                <w:bCs/>
                <w:i/>
                <w:iCs/>
                <w:sz w:val="12"/>
                <w:szCs w:val="12"/>
              </w:rPr>
            </w:pPr>
            <w:r w:rsidRPr="00E71D52">
              <w:rPr>
                <w:b w:val="0"/>
                <w:bCs/>
                <w:i/>
                <w:iCs/>
                <w:sz w:val="12"/>
                <w:szCs w:val="12"/>
              </w:rPr>
              <w:t xml:space="preserve">Выбор из типовых значений </w:t>
            </w:r>
            <w:r w:rsidR="006040FD" w:rsidRPr="00E71D52">
              <w:rPr>
                <w:b w:val="0"/>
                <w:bCs/>
                <w:i/>
                <w:iCs/>
                <w:sz w:val="12"/>
                <w:szCs w:val="12"/>
              </w:rPr>
              <w:t xml:space="preserve">по </w:t>
            </w:r>
            <w:r w:rsidRPr="00E71D52">
              <w:rPr>
                <w:b w:val="0"/>
                <w:bCs/>
                <w:i/>
                <w:iCs/>
                <w:sz w:val="12"/>
                <w:szCs w:val="12"/>
              </w:rPr>
              <w:t>переч</w:t>
            </w:r>
            <w:r w:rsidR="006040FD" w:rsidRPr="00E71D52">
              <w:rPr>
                <w:b w:val="0"/>
                <w:bCs/>
                <w:i/>
                <w:iCs/>
                <w:sz w:val="12"/>
                <w:szCs w:val="12"/>
              </w:rPr>
              <w:t>ню</w:t>
            </w:r>
            <w:r w:rsidRPr="00E71D52">
              <w:rPr>
                <w:b w:val="0"/>
                <w:bCs/>
                <w:i/>
                <w:iCs/>
                <w:sz w:val="12"/>
                <w:szCs w:val="12"/>
              </w:rPr>
              <w:t xml:space="preserve"> населенных пунктов </w:t>
            </w:r>
            <w:r w:rsidR="00E3151E" w:rsidRPr="00E71D52">
              <w:rPr>
                <w:b w:val="0"/>
                <w:bCs/>
                <w:i/>
                <w:iCs/>
                <w:sz w:val="12"/>
                <w:szCs w:val="12"/>
              </w:rPr>
              <w:t>городского округа</w:t>
            </w:r>
            <w:r w:rsidR="006040FD" w:rsidRPr="00E71D52">
              <w:rPr>
                <w:b w:val="0"/>
                <w:bCs/>
                <w:i/>
                <w:iCs/>
                <w:sz w:val="12"/>
                <w:szCs w:val="12"/>
              </w:rPr>
              <w:t xml:space="preserve"> </w:t>
            </w:r>
          </w:p>
          <w:p w14:paraId="57E0FE65" w14:textId="6BA99D47" w:rsidR="00FD0467" w:rsidRPr="00E71D52" w:rsidRDefault="00FD0467" w:rsidP="00AB2294">
            <w:pPr>
              <w:pStyle w:val="aff5"/>
              <w:spacing w:after="0" w:line="240" w:lineRule="auto"/>
              <w:jc w:val="both"/>
              <w:rPr>
                <w:b w:val="0"/>
                <w:bCs/>
                <w:sz w:val="4"/>
                <w:szCs w:val="4"/>
              </w:rPr>
            </w:pPr>
          </w:p>
        </w:tc>
        <w:tc>
          <w:tcPr>
            <w:tcW w:w="5283" w:type="dxa"/>
            <w:gridSpan w:val="48"/>
            <w:tcBorders>
              <w:left w:val="single" w:sz="4" w:space="0" w:color="FFFFFF" w:themeColor="background1"/>
              <w:right w:val="single" w:sz="4" w:space="0" w:color="FFFFFF" w:themeColor="background1"/>
            </w:tcBorders>
          </w:tcPr>
          <w:p w14:paraId="6D8C3E08" w14:textId="77777777" w:rsidR="00AB2294" w:rsidRPr="00E71D52" w:rsidRDefault="00AB2294" w:rsidP="00AB2294">
            <w:pPr>
              <w:pStyle w:val="aff5"/>
              <w:spacing w:after="0"/>
              <w:jc w:val="both"/>
              <w:rPr>
                <w:sz w:val="4"/>
                <w:szCs w:val="4"/>
              </w:rPr>
            </w:pPr>
          </w:p>
        </w:tc>
      </w:tr>
      <w:tr w:rsidR="00AB2294" w:rsidRPr="00E71D52" w14:paraId="79A38CDD" w14:textId="77777777" w:rsidTr="004C4032">
        <w:trPr>
          <w:gridBefore w:val="2"/>
          <w:gridAfter w:val="6"/>
          <w:wBefore w:w="128" w:type="dxa"/>
          <w:wAfter w:w="145" w:type="dxa"/>
          <w:trHeight w:val="192"/>
        </w:trPr>
        <w:tc>
          <w:tcPr>
            <w:tcW w:w="3768" w:type="dxa"/>
            <w:gridSpan w:val="31"/>
            <w:tcBorders>
              <w:top w:val="single" w:sz="4" w:space="0" w:color="FFFFFF"/>
              <w:left w:val="single" w:sz="4" w:space="0" w:color="FFFFFF"/>
              <w:bottom w:val="single" w:sz="4" w:space="0" w:color="FFFFFF"/>
              <w:right w:val="single" w:sz="2" w:space="0" w:color="auto"/>
            </w:tcBorders>
          </w:tcPr>
          <w:p w14:paraId="2275B15F" w14:textId="604A792F" w:rsidR="00AB2294" w:rsidRPr="00E71D52" w:rsidRDefault="00AB2294" w:rsidP="00AB2294">
            <w:pPr>
              <w:spacing w:after="0" w:line="240" w:lineRule="auto"/>
              <w:jc w:val="both"/>
              <w:rPr>
                <w:sz w:val="18"/>
                <w:szCs w:val="18"/>
                <w:lang w:eastAsia="ru-RU"/>
              </w:rPr>
            </w:pPr>
            <w:r w:rsidRPr="00E71D52">
              <w:rPr>
                <w:sz w:val="18"/>
                <w:szCs w:val="18"/>
                <w:lang w:eastAsia="ru-RU"/>
              </w:rPr>
              <w:t>Элемент улично-дорожной сети - улица, проспект, переулок, проезд, набережная, площадь, бульвар, тупик, съезд, шоссе, аллея и иное</w:t>
            </w:r>
            <w:r w:rsidRPr="00E71D52">
              <w:rPr>
                <w:b/>
                <w:bCs/>
                <w:sz w:val="18"/>
                <w:szCs w:val="18"/>
              </w:rPr>
              <w:t>*:</w:t>
            </w:r>
          </w:p>
        </w:tc>
        <w:tc>
          <w:tcPr>
            <w:tcW w:w="5283" w:type="dxa"/>
            <w:gridSpan w:val="48"/>
            <w:tcBorders>
              <w:left w:val="single" w:sz="2" w:space="0" w:color="auto"/>
              <w:right w:val="single" w:sz="4" w:space="0" w:color="auto"/>
            </w:tcBorders>
          </w:tcPr>
          <w:p w14:paraId="18225F02" w14:textId="77777777" w:rsidR="00AB2294" w:rsidRPr="00E71D52" w:rsidRDefault="00AB2294" w:rsidP="00AB2294">
            <w:pPr>
              <w:pStyle w:val="aff5"/>
              <w:spacing w:after="0"/>
              <w:jc w:val="both"/>
              <w:rPr>
                <w:sz w:val="8"/>
                <w:szCs w:val="8"/>
              </w:rPr>
            </w:pPr>
          </w:p>
        </w:tc>
      </w:tr>
      <w:tr w:rsidR="00AB2294" w:rsidRPr="00E71D52" w14:paraId="246D7EC1" w14:textId="77777777" w:rsidTr="004C4032">
        <w:trPr>
          <w:gridBefore w:val="2"/>
          <w:gridAfter w:val="6"/>
          <w:wBefore w:w="128" w:type="dxa"/>
          <w:wAfter w:w="145" w:type="dxa"/>
          <w:trHeight w:val="42"/>
        </w:trPr>
        <w:tc>
          <w:tcPr>
            <w:tcW w:w="3768" w:type="dxa"/>
            <w:gridSpan w:val="31"/>
            <w:tcBorders>
              <w:top w:val="single" w:sz="4" w:space="0" w:color="FFFFFF"/>
              <w:left w:val="single" w:sz="4" w:space="0" w:color="FFFFFF"/>
              <w:bottom w:val="single" w:sz="4" w:space="0" w:color="FFFFFF" w:themeColor="background1"/>
              <w:right w:val="single" w:sz="4" w:space="0" w:color="FFFFFF"/>
            </w:tcBorders>
          </w:tcPr>
          <w:p w14:paraId="488772FF" w14:textId="6579FCAC" w:rsidR="00AB2294" w:rsidRPr="00E71D52" w:rsidRDefault="006040FD" w:rsidP="00AB2294">
            <w:pPr>
              <w:pStyle w:val="aff5"/>
              <w:spacing w:after="0" w:line="240" w:lineRule="auto"/>
              <w:jc w:val="both"/>
              <w:rPr>
                <w:b w:val="0"/>
                <w:bCs/>
                <w:i/>
                <w:iCs/>
                <w:sz w:val="12"/>
                <w:szCs w:val="12"/>
              </w:rPr>
            </w:pPr>
            <w:r w:rsidRPr="00E71D52">
              <w:rPr>
                <w:b w:val="0"/>
                <w:bCs/>
                <w:i/>
                <w:iCs/>
                <w:sz w:val="12"/>
                <w:szCs w:val="12"/>
                <w:u w:val="single"/>
              </w:rPr>
              <w:t>Обращаем внимание:</w:t>
            </w:r>
            <w:r w:rsidRPr="00E71D52">
              <w:rPr>
                <w:b w:val="0"/>
                <w:bCs/>
                <w:i/>
                <w:iCs/>
                <w:sz w:val="12"/>
                <w:szCs w:val="12"/>
              </w:rPr>
              <w:t xml:space="preserve"> </w:t>
            </w:r>
            <w:r w:rsidRPr="00E71D52">
              <w:rPr>
                <w:b w:val="0"/>
                <w:bCs/>
                <w:i/>
                <w:iCs/>
                <w:sz w:val="10"/>
                <w:szCs w:val="10"/>
              </w:rPr>
              <w:t>н</w:t>
            </w:r>
            <w:r w:rsidR="00AB2294" w:rsidRPr="00E71D52">
              <w:rPr>
                <w:b w:val="0"/>
                <w:bCs/>
                <w:i/>
                <w:iCs/>
                <w:sz w:val="10"/>
                <w:szCs w:val="10"/>
              </w:rPr>
              <w:t>аименование улицы, проспекта</w:t>
            </w:r>
            <w:r w:rsidR="00450CA1" w:rsidRPr="00E71D52">
              <w:rPr>
                <w:b w:val="0"/>
                <w:bCs/>
                <w:i/>
                <w:iCs/>
                <w:sz w:val="10"/>
                <w:szCs w:val="10"/>
              </w:rPr>
              <w:t>,</w:t>
            </w:r>
            <w:r w:rsidRPr="00E71D52">
              <w:rPr>
                <w:b w:val="0"/>
                <w:bCs/>
                <w:i/>
                <w:iCs/>
                <w:sz w:val="10"/>
                <w:szCs w:val="10"/>
                <w:lang w:eastAsia="ru-RU"/>
              </w:rPr>
              <w:t xml:space="preserve"> переулка, проезда, набережной, площади, бульвара, ту</w:t>
            </w:r>
            <w:r w:rsidR="00450CA1" w:rsidRPr="00E71D52">
              <w:rPr>
                <w:b w:val="0"/>
                <w:bCs/>
                <w:i/>
                <w:iCs/>
                <w:sz w:val="10"/>
                <w:szCs w:val="10"/>
                <w:lang w:eastAsia="ru-RU"/>
              </w:rPr>
              <w:t>пика, съезда, шоссе, аллеи, иного</w:t>
            </w:r>
            <w:r w:rsidRPr="00E71D52">
              <w:rPr>
                <w:b w:val="0"/>
                <w:bCs/>
                <w:i/>
                <w:iCs/>
                <w:sz w:val="10"/>
                <w:szCs w:val="10"/>
                <w:lang w:eastAsia="ru-RU"/>
              </w:rPr>
              <w:t xml:space="preserve"> элемента улично-дорожной сети</w:t>
            </w:r>
            <w:r w:rsidRPr="00E71D52">
              <w:rPr>
                <w:b w:val="0"/>
                <w:bCs/>
                <w:i/>
                <w:iCs/>
                <w:sz w:val="10"/>
                <w:szCs w:val="10"/>
              </w:rPr>
              <w:t xml:space="preserve"> </w:t>
            </w:r>
            <w:r w:rsidR="00AB2294" w:rsidRPr="00E71D52">
              <w:rPr>
                <w:b w:val="0"/>
                <w:bCs/>
                <w:i/>
                <w:iCs/>
                <w:sz w:val="10"/>
                <w:szCs w:val="10"/>
              </w:rPr>
              <w:t>указ</w:t>
            </w:r>
            <w:r w:rsidRPr="00E71D52">
              <w:rPr>
                <w:b w:val="0"/>
                <w:bCs/>
                <w:i/>
                <w:iCs/>
                <w:sz w:val="10"/>
                <w:szCs w:val="10"/>
              </w:rPr>
              <w:t>ать</w:t>
            </w:r>
            <w:r w:rsidR="00AB2294" w:rsidRPr="00E71D52">
              <w:rPr>
                <w:b w:val="0"/>
                <w:bCs/>
                <w:i/>
                <w:iCs/>
                <w:sz w:val="10"/>
                <w:szCs w:val="10"/>
              </w:rPr>
              <w:t xml:space="preserve"> в соответствии с присвоенным адресом</w:t>
            </w:r>
          </w:p>
          <w:p w14:paraId="4CE73A13" w14:textId="574D38C3" w:rsidR="00FD0467" w:rsidRPr="00E71D52" w:rsidRDefault="00FD0467" w:rsidP="00AB2294">
            <w:pPr>
              <w:pStyle w:val="aff5"/>
              <w:spacing w:after="0" w:line="240" w:lineRule="auto"/>
              <w:jc w:val="both"/>
              <w:rPr>
                <w:sz w:val="4"/>
                <w:szCs w:val="4"/>
              </w:rPr>
            </w:pPr>
          </w:p>
        </w:tc>
        <w:tc>
          <w:tcPr>
            <w:tcW w:w="5283" w:type="dxa"/>
            <w:gridSpan w:val="48"/>
            <w:tcBorders>
              <w:left w:val="single" w:sz="4" w:space="0" w:color="FFFFFF"/>
              <w:bottom w:val="single" w:sz="2" w:space="0" w:color="FFFFFF"/>
              <w:right w:val="single" w:sz="4" w:space="0" w:color="FFFFFF" w:themeColor="background1"/>
            </w:tcBorders>
          </w:tcPr>
          <w:p w14:paraId="5DABD73F" w14:textId="77777777" w:rsidR="00AB2294" w:rsidRPr="00E71D52" w:rsidRDefault="00AB2294" w:rsidP="00AB2294">
            <w:pPr>
              <w:pStyle w:val="aff5"/>
              <w:spacing w:after="0"/>
              <w:jc w:val="both"/>
              <w:rPr>
                <w:sz w:val="4"/>
                <w:szCs w:val="4"/>
              </w:rPr>
            </w:pPr>
          </w:p>
        </w:tc>
      </w:tr>
      <w:tr w:rsidR="00FD0467" w:rsidRPr="00E71D52" w14:paraId="09AC82B6" w14:textId="77777777" w:rsidTr="004C4032">
        <w:trPr>
          <w:gridBefore w:val="2"/>
          <w:gridAfter w:val="6"/>
          <w:wBefore w:w="128" w:type="dxa"/>
          <w:wAfter w:w="145" w:type="dxa"/>
          <w:trHeight w:val="42"/>
        </w:trPr>
        <w:tc>
          <w:tcPr>
            <w:tcW w:w="3768" w:type="dxa"/>
            <w:gridSpan w:val="31"/>
            <w:tcBorders>
              <w:top w:val="single" w:sz="4" w:space="0" w:color="FFFFFF"/>
              <w:left w:val="single" w:sz="4" w:space="0" w:color="FFFFFF"/>
              <w:bottom w:val="single" w:sz="4" w:space="0" w:color="FFFFFF" w:themeColor="background1"/>
              <w:right w:val="single" w:sz="2" w:space="0" w:color="auto"/>
            </w:tcBorders>
          </w:tcPr>
          <w:p w14:paraId="0FAB0782" w14:textId="24ED9862" w:rsidR="00FD0467" w:rsidRPr="00E71D52" w:rsidRDefault="00FD0467" w:rsidP="00FD0467">
            <w:pPr>
              <w:pStyle w:val="aff5"/>
              <w:spacing w:after="0" w:line="240" w:lineRule="auto"/>
              <w:jc w:val="both"/>
              <w:rPr>
                <w:b w:val="0"/>
                <w:bCs/>
                <w:i/>
                <w:iCs/>
                <w:sz w:val="12"/>
                <w:szCs w:val="12"/>
              </w:rPr>
            </w:pPr>
            <w:r w:rsidRPr="00E71D52">
              <w:rPr>
                <w:b w:val="0"/>
                <w:bCs/>
                <w:sz w:val="18"/>
                <w:szCs w:val="18"/>
                <w:lang w:eastAsia="ru-RU"/>
              </w:rPr>
              <w:t>Номер здания, строения, сооружения</w:t>
            </w:r>
            <w:r w:rsidRPr="00E71D52">
              <w:rPr>
                <w:b w:val="0"/>
                <w:bCs/>
                <w:sz w:val="18"/>
                <w:szCs w:val="18"/>
              </w:rPr>
              <w:t>*:</w:t>
            </w:r>
          </w:p>
        </w:tc>
        <w:tc>
          <w:tcPr>
            <w:tcW w:w="5283" w:type="dxa"/>
            <w:gridSpan w:val="48"/>
            <w:tcBorders>
              <w:left w:val="single" w:sz="2" w:space="0" w:color="auto"/>
              <w:bottom w:val="single" w:sz="2" w:space="0" w:color="auto"/>
              <w:right w:val="single" w:sz="2" w:space="0" w:color="auto"/>
            </w:tcBorders>
          </w:tcPr>
          <w:p w14:paraId="2F4BCAB6" w14:textId="77777777" w:rsidR="00FD0467" w:rsidRPr="00E71D52" w:rsidRDefault="00FD0467" w:rsidP="00FD0467">
            <w:pPr>
              <w:pStyle w:val="aff5"/>
              <w:spacing w:after="0"/>
              <w:jc w:val="both"/>
              <w:rPr>
                <w:sz w:val="4"/>
                <w:szCs w:val="4"/>
              </w:rPr>
            </w:pPr>
          </w:p>
        </w:tc>
      </w:tr>
      <w:tr w:rsidR="00FD0467" w:rsidRPr="00E71D52" w14:paraId="2EC187FB" w14:textId="77777777" w:rsidTr="004C4032">
        <w:tblPrEx>
          <w:tblLook w:val="0000" w:firstRow="0" w:lastRow="0" w:firstColumn="0" w:lastColumn="0" w:noHBand="0" w:noVBand="0"/>
        </w:tblPrEx>
        <w:trPr>
          <w:gridBefore w:val="2"/>
          <w:gridAfter w:val="6"/>
          <w:wBefore w:w="128" w:type="dxa"/>
          <w:wAfter w:w="145" w:type="dxa"/>
          <w:trHeight w:val="42"/>
        </w:trPr>
        <w:tc>
          <w:tcPr>
            <w:tcW w:w="3768" w:type="dxa"/>
            <w:gridSpan w:val="31"/>
            <w:tcBorders>
              <w:top w:val="single" w:sz="4" w:space="0" w:color="FFFFFF"/>
              <w:left w:val="single" w:sz="4" w:space="0" w:color="FFFFFF" w:themeColor="background1"/>
              <w:bottom w:val="single" w:sz="4" w:space="0" w:color="FFFFFF"/>
              <w:right w:val="single" w:sz="4" w:space="0" w:color="FFFFFF" w:themeColor="background1"/>
            </w:tcBorders>
          </w:tcPr>
          <w:p w14:paraId="16ADE682" w14:textId="77777777" w:rsidR="00FD0467" w:rsidRPr="00E71D52" w:rsidRDefault="006040FD" w:rsidP="006040FD">
            <w:pPr>
              <w:pStyle w:val="aff5"/>
              <w:spacing w:after="0" w:line="240" w:lineRule="auto"/>
              <w:jc w:val="both"/>
              <w:rPr>
                <w:b w:val="0"/>
                <w:bCs/>
                <w:i/>
                <w:iCs/>
                <w:sz w:val="10"/>
                <w:szCs w:val="10"/>
              </w:rPr>
            </w:pPr>
            <w:r w:rsidRPr="00E71D52">
              <w:rPr>
                <w:b w:val="0"/>
                <w:bCs/>
                <w:i/>
                <w:iCs/>
                <w:sz w:val="12"/>
                <w:szCs w:val="12"/>
                <w:u w:val="single"/>
              </w:rPr>
              <w:t>Обращаем внимание:</w:t>
            </w:r>
            <w:r w:rsidRPr="00E71D52">
              <w:rPr>
                <w:b w:val="0"/>
                <w:bCs/>
                <w:i/>
                <w:iCs/>
                <w:sz w:val="12"/>
                <w:szCs w:val="12"/>
              </w:rPr>
              <w:t xml:space="preserve"> </w:t>
            </w:r>
            <w:r w:rsidRPr="00E71D52">
              <w:rPr>
                <w:b w:val="0"/>
                <w:bCs/>
                <w:i/>
                <w:iCs/>
                <w:sz w:val="10"/>
                <w:szCs w:val="10"/>
              </w:rPr>
              <w:t>н</w:t>
            </w:r>
            <w:r w:rsidR="00FD0467" w:rsidRPr="00E71D52">
              <w:rPr>
                <w:b w:val="0"/>
                <w:bCs/>
                <w:i/>
                <w:iCs/>
                <w:sz w:val="10"/>
                <w:szCs w:val="10"/>
              </w:rPr>
              <w:t>омер указ</w:t>
            </w:r>
            <w:r w:rsidRPr="00E71D52">
              <w:rPr>
                <w:b w:val="0"/>
                <w:bCs/>
                <w:i/>
                <w:iCs/>
                <w:sz w:val="10"/>
                <w:szCs w:val="10"/>
              </w:rPr>
              <w:t>ать</w:t>
            </w:r>
            <w:r w:rsidR="00FD0467" w:rsidRPr="00E71D52">
              <w:rPr>
                <w:b w:val="0"/>
                <w:bCs/>
                <w:i/>
                <w:iCs/>
                <w:sz w:val="10"/>
                <w:szCs w:val="10"/>
              </w:rPr>
              <w:t xml:space="preserve"> в соответствии с присвоенным адресом</w:t>
            </w:r>
          </w:p>
          <w:p w14:paraId="412F04F4" w14:textId="126FAB26" w:rsidR="006040FD" w:rsidRPr="00E71D52" w:rsidRDefault="006040FD" w:rsidP="003F699B">
            <w:pPr>
              <w:pStyle w:val="aff5"/>
              <w:spacing w:after="0" w:line="240" w:lineRule="auto"/>
              <w:jc w:val="both"/>
              <w:rPr>
                <w:b w:val="0"/>
                <w:bCs/>
                <w:i/>
                <w:iCs/>
                <w:sz w:val="10"/>
                <w:szCs w:val="10"/>
              </w:rPr>
            </w:pPr>
          </w:p>
        </w:tc>
        <w:tc>
          <w:tcPr>
            <w:tcW w:w="5283" w:type="dxa"/>
            <w:gridSpan w:val="48"/>
            <w:tcBorders>
              <w:top w:val="single" w:sz="2" w:space="0" w:color="auto"/>
              <w:left w:val="single" w:sz="4" w:space="0" w:color="FFFFFF" w:themeColor="background1"/>
              <w:bottom w:val="single" w:sz="4" w:space="0" w:color="FFFFFF"/>
              <w:right w:val="single" w:sz="4" w:space="0" w:color="FFFFFF" w:themeColor="background1"/>
            </w:tcBorders>
          </w:tcPr>
          <w:p w14:paraId="43DDCB00" w14:textId="77777777" w:rsidR="00FD0467" w:rsidRPr="00E71D52" w:rsidRDefault="00FD0467" w:rsidP="00FD0467">
            <w:pPr>
              <w:pStyle w:val="aff5"/>
              <w:spacing w:after="0"/>
              <w:jc w:val="both"/>
              <w:rPr>
                <w:sz w:val="8"/>
                <w:szCs w:val="8"/>
              </w:rPr>
            </w:pPr>
          </w:p>
        </w:tc>
      </w:tr>
      <w:tr w:rsidR="00FD0467" w:rsidRPr="00E71D52" w14:paraId="267FB22E" w14:textId="77777777" w:rsidTr="004C4032">
        <w:trPr>
          <w:gridBefore w:val="2"/>
          <w:gridAfter w:val="6"/>
          <w:wBefore w:w="128" w:type="dxa"/>
          <w:wAfter w:w="145" w:type="dxa"/>
          <w:trHeight w:val="141"/>
        </w:trPr>
        <w:tc>
          <w:tcPr>
            <w:tcW w:w="399" w:type="dxa"/>
            <w:gridSpan w:val="3"/>
            <w:tcBorders>
              <w:top w:val="single" w:sz="4" w:space="0" w:color="FFFFFF"/>
              <w:left w:val="single" w:sz="4" w:space="0" w:color="FFFFFF"/>
              <w:bottom w:val="single" w:sz="4" w:space="0" w:color="FFFFFF"/>
              <w:right w:val="single" w:sz="4" w:space="0" w:color="FFFFFF"/>
            </w:tcBorders>
          </w:tcPr>
          <w:p w14:paraId="518A7EE0" w14:textId="7296B18D" w:rsidR="00FD0467" w:rsidRPr="00E71D52" w:rsidRDefault="00FD0467" w:rsidP="00FD0467">
            <w:pPr>
              <w:pStyle w:val="aff5"/>
              <w:spacing w:after="0"/>
              <w:jc w:val="both"/>
              <w:rPr>
                <w:sz w:val="8"/>
                <w:szCs w:val="8"/>
              </w:rPr>
            </w:pPr>
            <w:r w:rsidRPr="00E71D52">
              <w:rPr>
                <w:sz w:val="20"/>
                <w:szCs w:val="20"/>
              </w:rPr>
              <w:t>4.</w:t>
            </w:r>
          </w:p>
        </w:tc>
        <w:tc>
          <w:tcPr>
            <w:tcW w:w="8652" w:type="dxa"/>
            <w:gridSpan w:val="76"/>
            <w:tcBorders>
              <w:top w:val="single" w:sz="4" w:space="0" w:color="FFFFFF"/>
              <w:left w:val="single" w:sz="4" w:space="0" w:color="FFFFFF"/>
              <w:bottom w:val="single" w:sz="4" w:space="0" w:color="FFFFFF"/>
              <w:right w:val="single" w:sz="4" w:space="0" w:color="FFFFFF"/>
            </w:tcBorders>
          </w:tcPr>
          <w:p w14:paraId="49323748" w14:textId="6B09FE51" w:rsidR="00FD0467" w:rsidRPr="00E71D52" w:rsidRDefault="00FD0467" w:rsidP="00FD0467">
            <w:pPr>
              <w:pStyle w:val="aff5"/>
              <w:spacing w:after="0"/>
              <w:jc w:val="both"/>
              <w:rPr>
                <w:b w:val="0"/>
                <w:bCs/>
                <w:sz w:val="20"/>
                <w:szCs w:val="20"/>
              </w:rPr>
            </w:pPr>
            <w:r w:rsidRPr="00E71D52">
              <w:rPr>
                <w:sz w:val="20"/>
                <w:szCs w:val="20"/>
              </w:rPr>
              <w:t>Основные параметры объекта</w:t>
            </w:r>
            <w:r w:rsidR="002067CC" w:rsidRPr="00E71D52">
              <w:rPr>
                <w:sz w:val="20"/>
                <w:szCs w:val="20"/>
              </w:rPr>
              <w:t xml:space="preserve"> </w:t>
            </w:r>
            <w:r w:rsidR="00F63021" w:rsidRPr="00E71D52">
              <w:rPr>
                <w:sz w:val="20"/>
                <w:szCs w:val="20"/>
              </w:rPr>
              <w:t>*</w:t>
            </w:r>
            <w:r w:rsidRPr="00E71D52">
              <w:rPr>
                <w:b w:val="0"/>
                <w:bCs/>
                <w:sz w:val="20"/>
                <w:szCs w:val="20"/>
              </w:rPr>
              <w:t>:</w:t>
            </w:r>
          </w:p>
        </w:tc>
      </w:tr>
      <w:tr w:rsidR="00FD0467" w:rsidRPr="00E71D52" w14:paraId="509A041E" w14:textId="77777777" w:rsidTr="004C4032">
        <w:trPr>
          <w:gridBefore w:val="2"/>
          <w:gridAfter w:val="6"/>
          <w:wBefore w:w="128" w:type="dxa"/>
          <w:wAfter w:w="145" w:type="dxa"/>
          <w:trHeight w:val="141"/>
        </w:trPr>
        <w:tc>
          <w:tcPr>
            <w:tcW w:w="9051" w:type="dxa"/>
            <w:gridSpan w:val="79"/>
            <w:tcBorders>
              <w:top w:val="single" w:sz="4" w:space="0" w:color="FFFFFF"/>
              <w:left w:val="single" w:sz="4" w:space="0" w:color="FFFFFF"/>
              <w:bottom w:val="single" w:sz="4" w:space="0" w:color="FFFFFF"/>
              <w:right w:val="single" w:sz="4" w:space="0" w:color="FFFFFF"/>
            </w:tcBorders>
          </w:tcPr>
          <w:p w14:paraId="08A582DD" w14:textId="7F49EBA9" w:rsidR="00FD0467" w:rsidRPr="00E71D52" w:rsidRDefault="00B34B60" w:rsidP="00FD0467">
            <w:pPr>
              <w:pStyle w:val="aff5"/>
              <w:spacing w:after="0"/>
              <w:jc w:val="both"/>
              <w:rPr>
                <w:b w:val="0"/>
                <w:bCs/>
                <w:i/>
                <w:iCs/>
                <w:sz w:val="12"/>
                <w:szCs w:val="12"/>
              </w:rPr>
            </w:pPr>
            <w:r w:rsidRPr="00E71D52">
              <w:rPr>
                <w:b w:val="0"/>
                <w:bCs/>
                <w:i/>
                <w:iCs/>
                <w:sz w:val="12"/>
                <w:szCs w:val="12"/>
                <w:u w:val="single"/>
              </w:rPr>
              <w:t>Обращаем внимание</w:t>
            </w:r>
            <w:r w:rsidR="006040FD" w:rsidRPr="00E71D52">
              <w:rPr>
                <w:b w:val="0"/>
                <w:bCs/>
                <w:i/>
                <w:iCs/>
                <w:sz w:val="12"/>
                <w:szCs w:val="12"/>
                <w:u w:val="single"/>
              </w:rPr>
              <w:t>:</w:t>
            </w:r>
            <w:r w:rsidR="006040FD" w:rsidRPr="00E71D52">
              <w:rPr>
                <w:b w:val="0"/>
                <w:bCs/>
                <w:i/>
                <w:iCs/>
                <w:sz w:val="12"/>
                <w:szCs w:val="12"/>
              </w:rPr>
              <w:t xml:space="preserve"> </w:t>
            </w:r>
            <w:r w:rsidRPr="00E71D52">
              <w:rPr>
                <w:b w:val="0"/>
                <w:bCs/>
                <w:i/>
                <w:iCs/>
                <w:sz w:val="10"/>
                <w:szCs w:val="10"/>
              </w:rPr>
              <w:t>о</w:t>
            </w:r>
            <w:r w:rsidR="00FD0467" w:rsidRPr="00E71D52">
              <w:rPr>
                <w:b w:val="0"/>
                <w:bCs/>
                <w:i/>
                <w:iCs/>
                <w:sz w:val="10"/>
                <w:szCs w:val="10"/>
              </w:rPr>
              <w:t xml:space="preserve">сновные параметры объекта не должны противоречить сведениям </w:t>
            </w:r>
            <w:r w:rsidR="00FD0467" w:rsidRPr="00E71D52">
              <w:rPr>
                <w:b w:val="0"/>
                <w:bCs/>
                <w:i/>
                <w:iCs/>
                <w:sz w:val="10"/>
                <w:szCs w:val="10"/>
                <w:lang w:eastAsia="ru-RU"/>
              </w:rPr>
              <w:t>Единого государственного реестра недвижимости</w:t>
            </w:r>
            <w:r w:rsidR="006040FD" w:rsidRPr="00E71D52">
              <w:rPr>
                <w:b w:val="0"/>
                <w:bCs/>
                <w:i/>
                <w:iCs/>
                <w:sz w:val="10"/>
                <w:szCs w:val="10"/>
                <w:lang w:eastAsia="ru-RU"/>
              </w:rPr>
              <w:t>, фактическому положению объекта капитального строительства</w:t>
            </w:r>
          </w:p>
        </w:tc>
      </w:tr>
      <w:tr w:rsidR="00FD0467" w:rsidRPr="00E71D52" w14:paraId="2A158A1A" w14:textId="77777777" w:rsidTr="004C4032">
        <w:trPr>
          <w:gridBefore w:val="2"/>
          <w:gridAfter w:val="6"/>
          <w:wBefore w:w="128" w:type="dxa"/>
          <w:wAfter w:w="145" w:type="dxa"/>
          <w:trHeight w:val="42"/>
        </w:trPr>
        <w:tc>
          <w:tcPr>
            <w:tcW w:w="9051" w:type="dxa"/>
            <w:gridSpan w:val="79"/>
            <w:tcBorders>
              <w:top w:val="single" w:sz="4" w:space="0" w:color="FFFFFF"/>
              <w:left w:val="single" w:sz="4" w:space="0" w:color="FFFFFF"/>
              <w:bottom w:val="single" w:sz="4" w:space="0" w:color="FFFFFF"/>
              <w:right w:val="single" w:sz="4" w:space="0" w:color="FFFFFF"/>
            </w:tcBorders>
          </w:tcPr>
          <w:p w14:paraId="0BE34D34" w14:textId="77777777" w:rsidR="00FD0467" w:rsidRPr="00E71D52" w:rsidRDefault="00FD0467" w:rsidP="00FD0467">
            <w:pPr>
              <w:pStyle w:val="aff5"/>
              <w:spacing w:after="0"/>
              <w:jc w:val="both"/>
              <w:rPr>
                <w:sz w:val="2"/>
                <w:szCs w:val="2"/>
              </w:rPr>
            </w:pPr>
          </w:p>
        </w:tc>
      </w:tr>
      <w:tr w:rsidR="006040FD" w:rsidRPr="00E71D52" w14:paraId="661E59C9" w14:textId="13EBA5AD" w:rsidTr="004C4032">
        <w:trPr>
          <w:gridBefore w:val="2"/>
          <w:gridAfter w:val="6"/>
          <w:wBefore w:w="128" w:type="dxa"/>
          <w:wAfter w:w="145" w:type="dxa"/>
          <w:trHeight w:val="42"/>
        </w:trPr>
        <w:tc>
          <w:tcPr>
            <w:tcW w:w="1850" w:type="dxa"/>
            <w:gridSpan w:val="10"/>
            <w:tcBorders>
              <w:top w:val="single" w:sz="2" w:space="0" w:color="FFFFFF" w:themeColor="background1"/>
              <w:left w:val="single" w:sz="4" w:space="0" w:color="FFFFFF"/>
              <w:bottom w:val="single" w:sz="4" w:space="0" w:color="FFFFFF"/>
              <w:right w:val="single" w:sz="4" w:space="0" w:color="FFFFFF"/>
            </w:tcBorders>
          </w:tcPr>
          <w:p w14:paraId="175FC27E" w14:textId="77777777" w:rsidR="006040FD" w:rsidRPr="00E71D52" w:rsidRDefault="006040FD" w:rsidP="00FD0467">
            <w:pPr>
              <w:pStyle w:val="aff5"/>
              <w:spacing w:after="0" w:line="240" w:lineRule="auto"/>
              <w:jc w:val="both"/>
              <w:rPr>
                <w:b w:val="0"/>
                <w:bCs/>
                <w:sz w:val="2"/>
                <w:szCs w:val="2"/>
              </w:rPr>
            </w:pPr>
          </w:p>
        </w:tc>
        <w:tc>
          <w:tcPr>
            <w:tcW w:w="489" w:type="dxa"/>
            <w:gridSpan w:val="4"/>
            <w:tcBorders>
              <w:top w:val="single" w:sz="2" w:space="0" w:color="FFFFFF" w:themeColor="background1"/>
              <w:left w:val="single" w:sz="4" w:space="0" w:color="FFFFFF"/>
              <w:right w:val="single" w:sz="4" w:space="0" w:color="FFFFFF"/>
            </w:tcBorders>
          </w:tcPr>
          <w:p w14:paraId="4FB51458" w14:textId="77777777" w:rsidR="006040FD" w:rsidRPr="00E71D52" w:rsidRDefault="006040FD" w:rsidP="00FD0467">
            <w:pPr>
              <w:pStyle w:val="aff5"/>
              <w:spacing w:after="0"/>
              <w:jc w:val="both"/>
              <w:rPr>
                <w:sz w:val="2"/>
                <w:szCs w:val="2"/>
              </w:rPr>
            </w:pPr>
          </w:p>
        </w:tc>
        <w:tc>
          <w:tcPr>
            <w:tcW w:w="1429" w:type="dxa"/>
            <w:gridSpan w:val="17"/>
            <w:tcBorders>
              <w:top w:val="single" w:sz="2" w:space="0" w:color="FFFFFF" w:themeColor="background1"/>
              <w:left w:val="single" w:sz="4" w:space="0" w:color="FFFFFF"/>
              <w:bottom w:val="single" w:sz="4" w:space="0" w:color="FFFFFF"/>
              <w:right w:val="single" w:sz="2" w:space="0" w:color="FFFFFF" w:themeColor="background1"/>
            </w:tcBorders>
          </w:tcPr>
          <w:p w14:paraId="70DA5320" w14:textId="342FEE8B" w:rsidR="006040FD" w:rsidRPr="00E71D52" w:rsidRDefault="006040FD" w:rsidP="00FD0467">
            <w:pPr>
              <w:spacing w:after="0" w:line="240" w:lineRule="auto"/>
              <w:jc w:val="both"/>
              <w:rPr>
                <w:sz w:val="2"/>
                <w:szCs w:val="2"/>
              </w:rPr>
            </w:pPr>
          </w:p>
        </w:tc>
        <w:tc>
          <w:tcPr>
            <w:tcW w:w="441" w:type="dxa"/>
            <w:gridSpan w:val="3"/>
            <w:tcBorders>
              <w:top w:val="single" w:sz="2" w:space="0" w:color="FFFFFF" w:themeColor="background1"/>
              <w:left w:val="single" w:sz="2" w:space="0" w:color="FFFFFF" w:themeColor="background1"/>
              <w:right w:val="single" w:sz="4" w:space="0" w:color="FFFFFF"/>
            </w:tcBorders>
          </w:tcPr>
          <w:p w14:paraId="02B3E6B1" w14:textId="77777777" w:rsidR="006040FD" w:rsidRPr="00E71D52" w:rsidRDefault="006040FD" w:rsidP="00FD0467">
            <w:pPr>
              <w:pStyle w:val="aff5"/>
              <w:spacing w:after="0"/>
              <w:jc w:val="both"/>
              <w:rPr>
                <w:sz w:val="2"/>
                <w:szCs w:val="2"/>
              </w:rPr>
            </w:pPr>
          </w:p>
        </w:tc>
        <w:tc>
          <w:tcPr>
            <w:tcW w:w="2675" w:type="dxa"/>
            <w:gridSpan w:val="31"/>
            <w:tcBorders>
              <w:top w:val="single" w:sz="2" w:space="0" w:color="FFFFFF" w:themeColor="background1"/>
              <w:left w:val="single" w:sz="4" w:space="0" w:color="FFFFFF"/>
              <w:bottom w:val="single" w:sz="2" w:space="0" w:color="FFFFFF" w:themeColor="background1"/>
              <w:right w:val="single" w:sz="4" w:space="0" w:color="FFFFFF"/>
            </w:tcBorders>
          </w:tcPr>
          <w:p w14:paraId="4AA5D5B6" w14:textId="77777777" w:rsidR="006040FD" w:rsidRPr="00E71D52" w:rsidRDefault="006040FD" w:rsidP="00FD0467">
            <w:pPr>
              <w:pStyle w:val="aff5"/>
              <w:spacing w:after="0" w:line="240" w:lineRule="auto"/>
              <w:jc w:val="both"/>
              <w:rPr>
                <w:b w:val="0"/>
                <w:bCs/>
                <w:sz w:val="2"/>
                <w:szCs w:val="2"/>
              </w:rPr>
            </w:pPr>
          </w:p>
        </w:tc>
        <w:tc>
          <w:tcPr>
            <w:tcW w:w="1726" w:type="dxa"/>
            <w:gridSpan w:val="11"/>
            <w:tcBorders>
              <w:top w:val="single" w:sz="4" w:space="0" w:color="FFFFFF"/>
              <w:left w:val="single" w:sz="4" w:space="0" w:color="FFFFFF"/>
              <w:bottom w:val="single" w:sz="4" w:space="0" w:color="FFFFFF" w:themeColor="background1"/>
              <w:right w:val="single" w:sz="4" w:space="0" w:color="FFFFFF" w:themeColor="background1"/>
            </w:tcBorders>
          </w:tcPr>
          <w:p w14:paraId="570496E9" w14:textId="77777777" w:rsidR="006040FD" w:rsidRPr="00E71D52" w:rsidRDefault="006040FD" w:rsidP="00FD0467">
            <w:pPr>
              <w:pStyle w:val="aff5"/>
              <w:spacing w:after="0"/>
              <w:jc w:val="both"/>
              <w:rPr>
                <w:sz w:val="2"/>
                <w:szCs w:val="2"/>
              </w:rPr>
            </w:pPr>
          </w:p>
        </w:tc>
        <w:tc>
          <w:tcPr>
            <w:tcW w:w="441" w:type="dxa"/>
            <w:gridSpan w:val="3"/>
            <w:tcBorders>
              <w:top w:val="single" w:sz="4" w:space="0" w:color="FFFFFF"/>
              <w:left w:val="single" w:sz="4" w:space="0" w:color="FFFFFF" w:themeColor="background1"/>
              <w:bottom w:val="single" w:sz="4" w:space="0" w:color="auto"/>
              <w:right w:val="single" w:sz="2" w:space="0" w:color="FFFFFF" w:themeColor="background1"/>
            </w:tcBorders>
          </w:tcPr>
          <w:p w14:paraId="523F8C61" w14:textId="77777777" w:rsidR="006040FD" w:rsidRPr="00E71D52" w:rsidRDefault="006040FD" w:rsidP="00FD0467">
            <w:pPr>
              <w:pStyle w:val="aff5"/>
              <w:spacing w:after="0"/>
              <w:jc w:val="both"/>
              <w:rPr>
                <w:sz w:val="2"/>
                <w:szCs w:val="2"/>
              </w:rPr>
            </w:pPr>
          </w:p>
        </w:tc>
      </w:tr>
      <w:tr w:rsidR="006040FD" w:rsidRPr="00E71D52" w14:paraId="10056CF2" w14:textId="2845D8CB" w:rsidTr="004C4032">
        <w:trPr>
          <w:gridBefore w:val="2"/>
          <w:gridAfter w:val="6"/>
          <w:wBefore w:w="128" w:type="dxa"/>
          <w:wAfter w:w="145" w:type="dxa"/>
          <w:trHeight w:val="196"/>
        </w:trPr>
        <w:tc>
          <w:tcPr>
            <w:tcW w:w="1850" w:type="dxa"/>
            <w:gridSpan w:val="10"/>
            <w:tcBorders>
              <w:top w:val="single" w:sz="4" w:space="0" w:color="FFFFFF"/>
              <w:left w:val="single" w:sz="4" w:space="0" w:color="FFFFFF"/>
              <w:bottom w:val="single" w:sz="2" w:space="0" w:color="FFFFFF" w:themeColor="background1"/>
              <w:right w:val="single" w:sz="2" w:space="0" w:color="auto"/>
            </w:tcBorders>
          </w:tcPr>
          <w:p w14:paraId="58BAF03A" w14:textId="326AF8FF" w:rsidR="006040FD" w:rsidRPr="00E71D52" w:rsidRDefault="006040FD" w:rsidP="00FD0467">
            <w:pPr>
              <w:pStyle w:val="aff5"/>
              <w:spacing w:after="0" w:line="240" w:lineRule="auto"/>
              <w:jc w:val="both"/>
              <w:rPr>
                <w:b w:val="0"/>
                <w:bCs/>
                <w:sz w:val="18"/>
                <w:szCs w:val="18"/>
              </w:rPr>
            </w:pPr>
            <w:r w:rsidRPr="00E71D52">
              <w:rPr>
                <w:b w:val="0"/>
                <w:bCs/>
                <w:sz w:val="18"/>
                <w:szCs w:val="18"/>
              </w:rPr>
              <w:t>Количество этажей*:</w:t>
            </w:r>
          </w:p>
        </w:tc>
        <w:tc>
          <w:tcPr>
            <w:tcW w:w="489" w:type="dxa"/>
            <w:gridSpan w:val="4"/>
            <w:tcBorders>
              <w:top w:val="single" w:sz="4" w:space="0" w:color="FFFFFF" w:themeColor="background1"/>
              <w:left w:val="single" w:sz="2" w:space="0" w:color="auto"/>
              <w:bottom w:val="single" w:sz="2" w:space="0" w:color="auto"/>
            </w:tcBorders>
          </w:tcPr>
          <w:p w14:paraId="169ED716" w14:textId="77777777" w:rsidR="006040FD" w:rsidRPr="00E71D52" w:rsidRDefault="006040FD" w:rsidP="00FD0467">
            <w:pPr>
              <w:pStyle w:val="aff5"/>
              <w:spacing w:after="0"/>
              <w:jc w:val="both"/>
              <w:rPr>
                <w:sz w:val="16"/>
                <w:szCs w:val="16"/>
              </w:rPr>
            </w:pPr>
          </w:p>
        </w:tc>
        <w:tc>
          <w:tcPr>
            <w:tcW w:w="1429" w:type="dxa"/>
            <w:gridSpan w:val="17"/>
            <w:tcBorders>
              <w:top w:val="single" w:sz="4" w:space="0" w:color="FFFFFF"/>
              <w:left w:val="single" w:sz="4" w:space="0" w:color="FFFFFF"/>
              <w:bottom w:val="single" w:sz="2" w:space="0" w:color="FFFFFF" w:themeColor="background1"/>
              <w:right w:val="single" w:sz="2" w:space="0" w:color="auto"/>
            </w:tcBorders>
          </w:tcPr>
          <w:p w14:paraId="40B5D9B4" w14:textId="71E1CE3B" w:rsidR="006040FD" w:rsidRPr="00E71D52" w:rsidRDefault="006040FD" w:rsidP="00FD0467">
            <w:pPr>
              <w:spacing w:after="0" w:line="240" w:lineRule="auto"/>
              <w:jc w:val="both"/>
              <w:rPr>
                <w:sz w:val="18"/>
                <w:szCs w:val="18"/>
              </w:rPr>
            </w:pPr>
            <w:r w:rsidRPr="00E71D52">
              <w:rPr>
                <w:sz w:val="18"/>
                <w:szCs w:val="18"/>
              </w:rPr>
              <w:t>Мансард</w:t>
            </w:r>
            <w:r w:rsidR="00E945DE" w:rsidRPr="00E71D52">
              <w:rPr>
                <w:sz w:val="18"/>
                <w:szCs w:val="18"/>
              </w:rPr>
              <w:t>ный этаж</w:t>
            </w:r>
            <w:r w:rsidRPr="00E71D52">
              <w:rPr>
                <w:sz w:val="18"/>
                <w:szCs w:val="18"/>
              </w:rPr>
              <w:t>*:</w:t>
            </w:r>
          </w:p>
        </w:tc>
        <w:tc>
          <w:tcPr>
            <w:tcW w:w="441" w:type="dxa"/>
            <w:gridSpan w:val="3"/>
            <w:tcBorders>
              <w:top w:val="single" w:sz="4" w:space="0" w:color="FFFFFF" w:themeColor="background1"/>
              <w:left w:val="single" w:sz="2" w:space="0" w:color="auto"/>
              <w:bottom w:val="single" w:sz="2" w:space="0" w:color="auto"/>
              <w:right w:val="single" w:sz="4" w:space="0" w:color="auto"/>
            </w:tcBorders>
          </w:tcPr>
          <w:p w14:paraId="1B6DB665" w14:textId="77777777" w:rsidR="006040FD" w:rsidRPr="00E71D52" w:rsidRDefault="006040FD" w:rsidP="00FD0467">
            <w:pPr>
              <w:pStyle w:val="aff5"/>
              <w:spacing w:after="0"/>
              <w:jc w:val="both"/>
              <w:rPr>
                <w:sz w:val="16"/>
                <w:szCs w:val="16"/>
              </w:rPr>
            </w:pPr>
          </w:p>
        </w:tc>
        <w:tc>
          <w:tcPr>
            <w:tcW w:w="1568" w:type="dxa"/>
            <w:gridSpan w:val="19"/>
            <w:tcBorders>
              <w:top w:val="single" w:sz="2" w:space="0" w:color="FFFFFF" w:themeColor="background1"/>
              <w:left w:val="single" w:sz="4" w:space="0" w:color="auto"/>
              <w:bottom w:val="single" w:sz="2" w:space="0" w:color="FFFFFF" w:themeColor="background1"/>
              <w:right w:val="single" w:sz="2" w:space="0" w:color="auto"/>
            </w:tcBorders>
          </w:tcPr>
          <w:p w14:paraId="69225F88" w14:textId="263AD7DA" w:rsidR="006040FD" w:rsidRPr="00E71D52" w:rsidRDefault="006040FD" w:rsidP="00FD0467">
            <w:pPr>
              <w:spacing w:after="0"/>
              <w:rPr>
                <w:sz w:val="18"/>
                <w:szCs w:val="18"/>
              </w:rPr>
            </w:pPr>
            <w:r w:rsidRPr="00E71D52">
              <w:rPr>
                <w:sz w:val="18"/>
                <w:szCs w:val="18"/>
              </w:rPr>
              <w:t>Форма крыши*:</w:t>
            </w:r>
          </w:p>
        </w:tc>
        <w:tc>
          <w:tcPr>
            <w:tcW w:w="425" w:type="dxa"/>
            <w:gridSpan w:val="3"/>
            <w:tcBorders>
              <w:top w:val="single" w:sz="2" w:space="0" w:color="000000" w:themeColor="text1"/>
              <w:left w:val="single" w:sz="2" w:space="0" w:color="auto"/>
              <w:bottom w:val="single" w:sz="2" w:space="0" w:color="auto"/>
              <w:right w:val="single" w:sz="4" w:space="0" w:color="auto"/>
            </w:tcBorders>
          </w:tcPr>
          <w:p w14:paraId="3529649B" w14:textId="77777777" w:rsidR="006040FD" w:rsidRPr="00E71D52" w:rsidRDefault="006040FD" w:rsidP="00FD0467">
            <w:pPr>
              <w:pStyle w:val="aff5"/>
              <w:spacing w:after="0"/>
              <w:jc w:val="both"/>
              <w:rPr>
                <w:sz w:val="16"/>
                <w:szCs w:val="16"/>
              </w:rPr>
            </w:pPr>
          </w:p>
        </w:tc>
        <w:tc>
          <w:tcPr>
            <w:tcW w:w="2408" w:type="dxa"/>
            <w:gridSpan w:val="20"/>
            <w:tcBorders>
              <w:top w:val="single" w:sz="4" w:space="0" w:color="FFFFFF" w:themeColor="background1"/>
              <w:left w:val="single" w:sz="4" w:space="0" w:color="auto"/>
              <w:bottom w:val="single" w:sz="4" w:space="0" w:color="FFFFFF" w:themeColor="background1"/>
              <w:right w:val="single" w:sz="4" w:space="0" w:color="auto"/>
            </w:tcBorders>
          </w:tcPr>
          <w:p w14:paraId="68DD4546" w14:textId="4CC4A71A" w:rsidR="006040FD" w:rsidRPr="00E71D52" w:rsidRDefault="006040FD" w:rsidP="00FD0467">
            <w:pPr>
              <w:pStyle w:val="aff5"/>
              <w:spacing w:after="0"/>
              <w:jc w:val="both"/>
              <w:rPr>
                <w:sz w:val="16"/>
                <w:szCs w:val="16"/>
              </w:rPr>
            </w:pPr>
            <w:r w:rsidRPr="00E71D52">
              <w:rPr>
                <w:b w:val="0"/>
                <w:bCs/>
                <w:sz w:val="18"/>
                <w:szCs w:val="18"/>
              </w:rPr>
              <w:t>Цокольный этаж*:</w:t>
            </w:r>
          </w:p>
        </w:tc>
        <w:tc>
          <w:tcPr>
            <w:tcW w:w="441" w:type="dxa"/>
            <w:gridSpan w:val="3"/>
            <w:tcBorders>
              <w:top w:val="single" w:sz="2" w:space="0" w:color="000000" w:themeColor="text1"/>
              <w:left w:val="single" w:sz="4" w:space="0" w:color="auto"/>
              <w:bottom w:val="single" w:sz="2" w:space="0" w:color="auto"/>
              <w:right w:val="single" w:sz="2" w:space="0" w:color="auto"/>
            </w:tcBorders>
          </w:tcPr>
          <w:p w14:paraId="1A9A9D25" w14:textId="77777777" w:rsidR="006040FD" w:rsidRPr="00E71D52" w:rsidRDefault="006040FD" w:rsidP="00FD0467">
            <w:pPr>
              <w:pStyle w:val="aff5"/>
              <w:spacing w:after="0"/>
              <w:jc w:val="both"/>
              <w:rPr>
                <w:sz w:val="16"/>
                <w:szCs w:val="16"/>
              </w:rPr>
            </w:pPr>
          </w:p>
        </w:tc>
      </w:tr>
      <w:tr w:rsidR="006040FD" w:rsidRPr="00E71D52" w14:paraId="52D0CC0E" w14:textId="5B5B9B8D" w:rsidTr="004C4032">
        <w:trPr>
          <w:gridBefore w:val="2"/>
          <w:gridAfter w:val="6"/>
          <w:wBefore w:w="128" w:type="dxa"/>
          <w:wAfter w:w="145" w:type="dxa"/>
          <w:trHeight w:val="1888"/>
        </w:trPr>
        <w:tc>
          <w:tcPr>
            <w:tcW w:w="1850" w:type="dxa"/>
            <w:gridSpan w:val="10"/>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5C2D48F5" w14:textId="77777777" w:rsidR="00C8452E" w:rsidRPr="00E71D52" w:rsidRDefault="006040FD" w:rsidP="00C8452E">
            <w:pPr>
              <w:pStyle w:val="aff5"/>
              <w:spacing w:after="0"/>
              <w:jc w:val="both"/>
              <w:rPr>
                <w:b w:val="0"/>
                <w:bCs/>
                <w:i/>
                <w:iCs/>
                <w:sz w:val="12"/>
                <w:szCs w:val="12"/>
                <w:lang w:eastAsia="ru-RU"/>
              </w:rPr>
            </w:pPr>
            <w:r w:rsidRPr="00E71D52">
              <w:rPr>
                <w:b w:val="0"/>
                <w:bCs/>
                <w:i/>
                <w:iCs/>
                <w:sz w:val="12"/>
                <w:szCs w:val="12"/>
                <w:u w:val="single"/>
                <w:lang w:eastAsia="ru-RU"/>
              </w:rPr>
              <w:t>Выбор из типовых значений:</w:t>
            </w:r>
            <w:r w:rsidRPr="00E71D52">
              <w:rPr>
                <w:b w:val="0"/>
                <w:bCs/>
                <w:i/>
                <w:iCs/>
                <w:sz w:val="12"/>
                <w:szCs w:val="12"/>
                <w:lang w:eastAsia="ru-RU"/>
              </w:rPr>
              <w:t xml:space="preserve"> </w:t>
            </w:r>
            <w:r w:rsidR="00C8452E" w:rsidRPr="00E71D52">
              <w:rPr>
                <w:b w:val="0"/>
                <w:bCs/>
                <w:i/>
                <w:iCs/>
                <w:sz w:val="12"/>
                <w:szCs w:val="12"/>
                <w:lang w:eastAsia="ru-RU"/>
              </w:rPr>
              <w:t>1, 2...</w:t>
            </w:r>
            <w:r w:rsidR="00C8452E" w:rsidRPr="00E71D52">
              <w:rPr>
                <w:b w:val="0"/>
                <w:bCs/>
                <w:i/>
                <w:iCs/>
                <w:sz w:val="12"/>
                <w:szCs w:val="12"/>
                <w:lang w:val="en-US" w:eastAsia="ru-RU"/>
              </w:rPr>
              <w:t>n</w:t>
            </w:r>
          </w:p>
          <w:p w14:paraId="64EE2B6B" w14:textId="5054BEE9" w:rsidR="006040FD" w:rsidRPr="00E71D52" w:rsidRDefault="006040FD" w:rsidP="00FD0467">
            <w:pPr>
              <w:pStyle w:val="aff5"/>
              <w:spacing w:after="0"/>
              <w:jc w:val="both"/>
              <w:rPr>
                <w:b w:val="0"/>
                <w:bCs/>
                <w:i/>
                <w:iCs/>
                <w:sz w:val="12"/>
                <w:szCs w:val="12"/>
                <w:lang w:eastAsia="ru-RU"/>
              </w:rPr>
            </w:pPr>
          </w:p>
          <w:p w14:paraId="7DE0241F" w14:textId="5E2FA588" w:rsidR="006040FD" w:rsidRPr="00E71D52" w:rsidRDefault="006040FD" w:rsidP="00FD0467">
            <w:pPr>
              <w:pStyle w:val="aff5"/>
              <w:spacing w:after="0" w:line="240" w:lineRule="auto"/>
              <w:jc w:val="both"/>
              <w:rPr>
                <w:b w:val="0"/>
                <w:bCs/>
                <w:sz w:val="18"/>
                <w:szCs w:val="18"/>
              </w:rPr>
            </w:pPr>
          </w:p>
        </w:tc>
        <w:tc>
          <w:tcPr>
            <w:tcW w:w="489" w:type="dxa"/>
            <w:gridSpan w:val="4"/>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1AD6BF76" w14:textId="77777777" w:rsidR="006040FD" w:rsidRPr="00E71D52" w:rsidRDefault="006040FD" w:rsidP="00FD0467">
            <w:pPr>
              <w:pStyle w:val="aff5"/>
              <w:spacing w:after="0"/>
              <w:jc w:val="both"/>
              <w:rPr>
                <w:sz w:val="16"/>
                <w:szCs w:val="16"/>
              </w:rPr>
            </w:pPr>
          </w:p>
        </w:tc>
        <w:tc>
          <w:tcPr>
            <w:tcW w:w="1429" w:type="dxa"/>
            <w:gridSpan w:val="17"/>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2D624D78" w14:textId="77777777" w:rsidR="006040FD" w:rsidRPr="00E71D52" w:rsidRDefault="006040FD" w:rsidP="00FD0467">
            <w:pPr>
              <w:spacing w:after="0" w:line="240" w:lineRule="auto"/>
              <w:ind w:right="-35"/>
              <w:jc w:val="both"/>
              <w:rPr>
                <w:b/>
                <w:bCs/>
                <w:i/>
                <w:iCs/>
                <w:sz w:val="12"/>
                <w:szCs w:val="12"/>
                <w:u w:val="single"/>
                <w:lang w:eastAsia="ru-RU"/>
              </w:rPr>
            </w:pPr>
            <w:r w:rsidRPr="00E71D52">
              <w:rPr>
                <w:i/>
                <w:iCs/>
                <w:sz w:val="12"/>
                <w:szCs w:val="12"/>
                <w:u w:val="single"/>
                <w:lang w:eastAsia="ru-RU"/>
              </w:rPr>
              <w:t>Выбор из типовых значений:</w:t>
            </w:r>
            <w:r w:rsidRPr="00E71D52">
              <w:rPr>
                <w:b/>
                <w:bCs/>
                <w:i/>
                <w:iCs/>
                <w:sz w:val="12"/>
                <w:szCs w:val="12"/>
                <w:u w:val="single"/>
                <w:lang w:eastAsia="ru-RU"/>
              </w:rPr>
              <w:t xml:space="preserve"> </w:t>
            </w:r>
          </w:p>
          <w:p w14:paraId="2C617EC3" w14:textId="77777777" w:rsidR="006040FD" w:rsidRPr="00E71D52" w:rsidRDefault="006040FD" w:rsidP="00FD0467">
            <w:pPr>
              <w:spacing w:after="0" w:line="240" w:lineRule="auto"/>
              <w:ind w:right="-35"/>
              <w:jc w:val="both"/>
              <w:rPr>
                <w:i/>
                <w:iCs/>
                <w:sz w:val="10"/>
                <w:szCs w:val="10"/>
                <w:lang w:eastAsia="ru-RU"/>
              </w:rPr>
            </w:pPr>
            <w:r w:rsidRPr="00E71D52">
              <w:rPr>
                <w:i/>
                <w:iCs/>
                <w:sz w:val="10"/>
                <w:szCs w:val="10"/>
                <w:lang w:eastAsia="ru-RU"/>
              </w:rPr>
              <w:t xml:space="preserve">да </w:t>
            </w:r>
          </w:p>
          <w:p w14:paraId="0B9F290B" w14:textId="77777777" w:rsidR="006040FD" w:rsidRPr="00E71D52" w:rsidRDefault="006040FD" w:rsidP="00FD0467">
            <w:pPr>
              <w:spacing w:after="0" w:line="240" w:lineRule="auto"/>
              <w:ind w:right="-35"/>
              <w:jc w:val="both"/>
              <w:rPr>
                <w:i/>
                <w:iCs/>
                <w:sz w:val="10"/>
                <w:szCs w:val="10"/>
                <w:lang w:eastAsia="ru-RU"/>
              </w:rPr>
            </w:pPr>
            <w:r w:rsidRPr="00E71D52">
              <w:rPr>
                <w:i/>
                <w:iCs/>
                <w:sz w:val="10"/>
                <w:szCs w:val="10"/>
                <w:lang w:eastAsia="ru-RU"/>
              </w:rPr>
              <w:t xml:space="preserve">или </w:t>
            </w:r>
          </w:p>
          <w:p w14:paraId="52EF43E8" w14:textId="3348D1A3" w:rsidR="006040FD" w:rsidRPr="00E71D52" w:rsidRDefault="006040FD" w:rsidP="00FD0467">
            <w:pPr>
              <w:spacing w:after="0" w:line="240" w:lineRule="auto"/>
              <w:ind w:right="-35"/>
              <w:jc w:val="both"/>
              <w:rPr>
                <w:i/>
                <w:iCs/>
                <w:sz w:val="10"/>
                <w:szCs w:val="10"/>
                <w:lang w:eastAsia="ru-RU"/>
              </w:rPr>
            </w:pPr>
            <w:r w:rsidRPr="00E71D52">
              <w:rPr>
                <w:i/>
                <w:iCs/>
                <w:sz w:val="10"/>
                <w:szCs w:val="10"/>
                <w:lang w:eastAsia="ru-RU"/>
              </w:rPr>
              <w:t>нет</w:t>
            </w:r>
          </w:p>
          <w:p w14:paraId="155563B8" w14:textId="77777777" w:rsidR="006040FD" w:rsidRPr="00E71D52" w:rsidRDefault="006040FD" w:rsidP="00FD0467">
            <w:pPr>
              <w:spacing w:after="0" w:line="240" w:lineRule="auto"/>
              <w:ind w:right="-35"/>
              <w:jc w:val="both"/>
              <w:rPr>
                <w:i/>
                <w:iCs/>
                <w:sz w:val="4"/>
                <w:szCs w:val="4"/>
                <w:lang w:eastAsia="ru-RU"/>
              </w:rPr>
            </w:pPr>
          </w:p>
          <w:p w14:paraId="3B7BD1A2" w14:textId="3A777F24" w:rsidR="006040FD" w:rsidRPr="00E71D52" w:rsidRDefault="006040FD" w:rsidP="00FD0467">
            <w:pPr>
              <w:spacing w:after="0" w:line="240" w:lineRule="auto"/>
              <w:ind w:right="-35"/>
              <w:jc w:val="both"/>
              <w:rPr>
                <w:sz w:val="10"/>
                <w:szCs w:val="10"/>
              </w:rPr>
            </w:pPr>
            <w:r w:rsidRPr="00E71D52">
              <w:rPr>
                <w:i/>
                <w:iCs/>
                <w:sz w:val="10"/>
                <w:szCs w:val="10"/>
                <w:lang w:eastAsia="ru-RU"/>
              </w:rPr>
              <w:t>Мансарда - этаж в чердачном пространстве, фасад которого полностью или частично образован поверхностью (поверхностями) наклонной, ломаной или криволинейной крыши, при этом линия пересечения плоскости крыши и фасада должна быть на высоте не более 1,5 м от уровня пола мансардного этажа</w:t>
            </w:r>
          </w:p>
        </w:tc>
        <w:tc>
          <w:tcPr>
            <w:tcW w:w="441" w:type="dxa"/>
            <w:gridSpan w:val="3"/>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1825FD6F" w14:textId="77777777" w:rsidR="006040FD" w:rsidRPr="00E71D52" w:rsidRDefault="006040FD" w:rsidP="00FD0467">
            <w:pPr>
              <w:pStyle w:val="aff5"/>
              <w:spacing w:after="0"/>
              <w:jc w:val="both"/>
              <w:rPr>
                <w:sz w:val="16"/>
                <w:szCs w:val="16"/>
              </w:rPr>
            </w:pPr>
          </w:p>
        </w:tc>
        <w:tc>
          <w:tcPr>
            <w:tcW w:w="1568" w:type="dxa"/>
            <w:gridSpan w:val="19"/>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4945F3F0" w14:textId="77777777" w:rsidR="006040FD" w:rsidRPr="00E71D52" w:rsidRDefault="006040FD" w:rsidP="00270742">
            <w:pPr>
              <w:spacing w:after="0"/>
              <w:ind w:right="-76"/>
              <w:jc w:val="both"/>
              <w:rPr>
                <w:b/>
                <w:bCs/>
                <w:i/>
                <w:iCs/>
                <w:sz w:val="12"/>
                <w:szCs w:val="12"/>
                <w:u w:val="single"/>
                <w:lang w:eastAsia="ru-RU"/>
              </w:rPr>
            </w:pPr>
            <w:r w:rsidRPr="00E71D52">
              <w:rPr>
                <w:i/>
                <w:iCs/>
                <w:sz w:val="12"/>
                <w:szCs w:val="12"/>
                <w:u w:val="single"/>
                <w:lang w:eastAsia="ru-RU"/>
              </w:rPr>
              <w:t>Выбор из типовых значений:</w:t>
            </w:r>
            <w:r w:rsidRPr="00E71D52">
              <w:rPr>
                <w:b/>
                <w:bCs/>
                <w:i/>
                <w:iCs/>
                <w:sz w:val="12"/>
                <w:szCs w:val="12"/>
                <w:u w:val="single"/>
                <w:lang w:eastAsia="ru-RU"/>
              </w:rPr>
              <w:t xml:space="preserve"> </w:t>
            </w:r>
          </w:p>
          <w:p w14:paraId="1C7275C8" w14:textId="118E9903" w:rsidR="006040FD" w:rsidRPr="00E71D52" w:rsidRDefault="006040FD" w:rsidP="00270742">
            <w:pPr>
              <w:spacing w:after="0"/>
              <w:ind w:right="-76"/>
              <w:jc w:val="both"/>
              <w:rPr>
                <w:i/>
                <w:iCs/>
                <w:sz w:val="10"/>
                <w:szCs w:val="10"/>
              </w:rPr>
            </w:pPr>
            <w:r w:rsidRPr="00E71D52">
              <w:rPr>
                <w:i/>
                <w:iCs/>
                <w:sz w:val="10"/>
                <w:szCs w:val="10"/>
              </w:rPr>
              <w:t>плоская</w:t>
            </w:r>
          </w:p>
          <w:p w14:paraId="35A984A1" w14:textId="2AA15105" w:rsidR="006040FD" w:rsidRPr="00E71D52" w:rsidRDefault="006040FD" w:rsidP="00270742">
            <w:pPr>
              <w:spacing w:after="0" w:line="240" w:lineRule="auto"/>
              <w:ind w:right="-35"/>
              <w:jc w:val="both"/>
              <w:rPr>
                <w:i/>
                <w:iCs/>
                <w:sz w:val="10"/>
                <w:szCs w:val="10"/>
                <w:lang w:eastAsia="ru-RU"/>
              </w:rPr>
            </w:pPr>
            <w:r w:rsidRPr="00E71D52">
              <w:rPr>
                <w:i/>
                <w:iCs/>
                <w:sz w:val="10"/>
                <w:szCs w:val="10"/>
                <w:lang w:eastAsia="ru-RU"/>
              </w:rPr>
              <w:t>или</w:t>
            </w:r>
            <w:r w:rsidR="008A52E4" w:rsidRPr="00E71D52">
              <w:rPr>
                <w:i/>
                <w:iCs/>
                <w:sz w:val="10"/>
                <w:szCs w:val="10"/>
                <w:lang w:eastAsia="ru-RU"/>
              </w:rPr>
              <w:t xml:space="preserve"> </w:t>
            </w:r>
          </w:p>
          <w:p w14:paraId="5FB591EE" w14:textId="77777777" w:rsidR="006040FD" w:rsidRPr="00E71D52" w:rsidRDefault="006040FD" w:rsidP="00270742">
            <w:pPr>
              <w:spacing w:after="0"/>
              <w:ind w:right="-76"/>
              <w:jc w:val="both"/>
              <w:rPr>
                <w:i/>
                <w:iCs/>
                <w:sz w:val="10"/>
                <w:szCs w:val="10"/>
              </w:rPr>
            </w:pPr>
            <w:r w:rsidRPr="00E71D52">
              <w:rPr>
                <w:i/>
                <w:iCs/>
                <w:sz w:val="10"/>
                <w:szCs w:val="10"/>
              </w:rPr>
              <w:t>односкатна</w:t>
            </w:r>
          </w:p>
          <w:p w14:paraId="11474536" w14:textId="77777777" w:rsidR="006040FD" w:rsidRPr="00E71D52" w:rsidRDefault="006040FD" w:rsidP="00270742">
            <w:pPr>
              <w:spacing w:after="0"/>
              <w:ind w:right="-76"/>
              <w:jc w:val="both"/>
              <w:rPr>
                <w:i/>
                <w:iCs/>
                <w:sz w:val="10"/>
                <w:szCs w:val="10"/>
                <w:lang w:eastAsia="ru-RU"/>
              </w:rPr>
            </w:pPr>
            <w:r w:rsidRPr="00E71D52">
              <w:rPr>
                <w:i/>
                <w:iCs/>
                <w:sz w:val="10"/>
                <w:szCs w:val="10"/>
                <w:lang w:eastAsia="ru-RU"/>
              </w:rPr>
              <w:t xml:space="preserve">или </w:t>
            </w:r>
          </w:p>
          <w:p w14:paraId="2DAEC820" w14:textId="77777777" w:rsidR="006040FD" w:rsidRPr="00E71D52" w:rsidRDefault="006040FD" w:rsidP="00270742">
            <w:pPr>
              <w:spacing w:after="0"/>
              <w:ind w:right="-76"/>
              <w:jc w:val="both"/>
              <w:rPr>
                <w:i/>
                <w:iCs/>
                <w:sz w:val="10"/>
                <w:szCs w:val="10"/>
              </w:rPr>
            </w:pPr>
            <w:r w:rsidRPr="00E71D52">
              <w:rPr>
                <w:i/>
                <w:iCs/>
                <w:sz w:val="10"/>
                <w:szCs w:val="10"/>
              </w:rPr>
              <w:t>двускатная</w:t>
            </w:r>
          </w:p>
          <w:p w14:paraId="6F68E2C2" w14:textId="2540514A" w:rsidR="006040FD" w:rsidRPr="00E71D52" w:rsidRDefault="006040FD" w:rsidP="00270742">
            <w:pPr>
              <w:spacing w:after="0"/>
              <w:ind w:right="-76"/>
              <w:jc w:val="both"/>
              <w:rPr>
                <w:i/>
                <w:iCs/>
                <w:sz w:val="10"/>
                <w:szCs w:val="10"/>
              </w:rPr>
            </w:pPr>
            <w:r w:rsidRPr="00E71D52">
              <w:rPr>
                <w:i/>
                <w:iCs/>
                <w:sz w:val="10"/>
                <w:szCs w:val="10"/>
                <w:lang w:eastAsia="ru-RU"/>
              </w:rPr>
              <w:t>или</w:t>
            </w:r>
            <w:r w:rsidRPr="00E71D52">
              <w:rPr>
                <w:i/>
                <w:iCs/>
                <w:sz w:val="10"/>
                <w:szCs w:val="10"/>
              </w:rPr>
              <w:t xml:space="preserve"> </w:t>
            </w:r>
          </w:p>
          <w:p w14:paraId="5D086466" w14:textId="77777777" w:rsidR="006040FD" w:rsidRPr="00E71D52" w:rsidRDefault="006040FD" w:rsidP="00270742">
            <w:pPr>
              <w:spacing w:after="0"/>
              <w:ind w:right="-76"/>
              <w:jc w:val="both"/>
              <w:rPr>
                <w:i/>
                <w:iCs/>
                <w:sz w:val="10"/>
                <w:szCs w:val="10"/>
                <w:lang w:eastAsia="ru-RU"/>
              </w:rPr>
            </w:pPr>
            <w:r w:rsidRPr="00E71D52">
              <w:rPr>
                <w:i/>
                <w:iCs/>
                <w:sz w:val="10"/>
                <w:szCs w:val="10"/>
              </w:rPr>
              <w:t>четырехскатная</w:t>
            </w:r>
            <w:r w:rsidRPr="00E71D52">
              <w:rPr>
                <w:i/>
                <w:iCs/>
                <w:sz w:val="10"/>
                <w:szCs w:val="10"/>
                <w:lang w:eastAsia="ru-RU"/>
              </w:rPr>
              <w:t xml:space="preserve"> </w:t>
            </w:r>
          </w:p>
          <w:p w14:paraId="3D4C2C99" w14:textId="4D6955AB" w:rsidR="006040FD" w:rsidRPr="00E71D52" w:rsidRDefault="006040FD" w:rsidP="00270742">
            <w:pPr>
              <w:spacing w:after="0"/>
              <w:ind w:right="-76"/>
              <w:jc w:val="both"/>
              <w:rPr>
                <w:i/>
                <w:iCs/>
                <w:sz w:val="10"/>
                <w:szCs w:val="10"/>
              </w:rPr>
            </w:pPr>
            <w:r w:rsidRPr="00E71D52">
              <w:rPr>
                <w:i/>
                <w:iCs/>
                <w:sz w:val="10"/>
                <w:szCs w:val="10"/>
                <w:lang w:eastAsia="ru-RU"/>
              </w:rPr>
              <w:t>или</w:t>
            </w:r>
          </w:p>
          <w:p w14:paraId="4EB8ABF4" w14:textId="77777777" w:rsidR="006040FD" w:rsidRPr="00E71D52" w:rsidRDefault="006040FD" w:rsidP="00270742">
            <w:pPr>
              <w:spacing w:after="0"/>
              <w:ind w:right="-76"/>
              <w:jc w:val="both"/>
              <w:rPr>
                <w:i/>
                <w:iCs/>
                <w:sz w:val="10"/>
                <w:szCs w:val="10"/>
              </w:rPr>
            </w:pPr>
            <w:r w:rsidRPr="00E71D52">
              <w:rPr>
                <w:i/>
                <w:iCs/>
                <w:sz w:val="10"/>
                <w:szCs w:val="10"/>
              </w:rPr>
              <w:t>мансардная</w:t>
            </w:r>
          </w:p>
          <w:p w14:paraId="2CC363BF" w14:textId="1DA98C2E" w:rsidR="006040FD" w:rsidRPr="00E71D52" w:rsidRDefault="006040FD" w:rsidP="00270742">
            <w:pPr>
              <w:spacing w:after="0"/>
              <w:ind w:right="-76"/>
              <w:jc w:val="both"/>
              <w:rPr>
                <w:i/>
                <w:iCs/>
                <w:sz w:val="10"/>
                <w:szCs w:val="10"/>
              </w:rPr>
            </w:pPr>
            <w:r w:rsidRPr="00E71D52">
              <w:rPr>
                <w:i/>
                <w:iCs/>
                <w:sz w:val="10"/>
                <w:szCs w:val="10"/>
                <w:lang w:eastAsia="ru-RU"/>
              </w:rPr>
              <w:t>или</w:t>
            </w:r>
            <w:r w:rsidRPr="00E71D52">
              <w:rPr>
                <w:i/>
                <w:iCs/>
                <w:sz w:val="10"/>
                <w:szCs w:val="10"/>
              </w:rPr>
              <w:t xml:space="preserve"> </w:t>
            </w:r>
          </w:p>
          <w:p w14:paraId="10E76AF9" w14:textId="77777777" w:rsidR="006040FD" w:rsidRPr="00E71D52" w:rsidRDefault="006040FD" w:rsidP="00270742">
            <w:pPr>
              <w:spacing w:after="0"/>
              <w:ind w:right="-76"/>
              <w:jc w:val="both"/>
              <w:rPr>
                <w:i/>
                <w:iCs/>
                <w:sz w:val="10"/>
                <w:szCs w:val="10"/>
                <w:lang w:eastAsia="ru-RU"/>
              </w:rPr>
            </w:pPr>
            <w:r w:rsidRPr="00E71D52">
              <w:rPr>
                <w:i/>
                <w:iCs/>
                <w:sz w:val="10"/>
                <w:szCs w:val="10"/>
              </w:rPr>
              <w:t>арочная</w:t>
            </w:r>
            <w:r w:rsidRPr="00E71D52">
              <w:rPr>
                <w:i/>
                <w:iCs/>
                <w:sz w:val="10"/>
                <w:szCs w:val="10"/>
                <w:lang w:eastAsia="ru-RU"/>
              </w:rPr>
              <w:t xml:space="preserve"> </w:t>
            </w:r>
          </w:p>
          <w:p w14:paraId="62FB39FC" w14:textId="2F41F882" w:rsidR="006040FD" w:rsidRPr="00E71D52" w:rsidRDefault="006040FD" w:rsidP="00270742">
            <w:pPr>
              <w:spacing w:after="0"/>
              <w:ind w:right="-76"/>
              <w:jc w:val="both"/>
              <w:rPr>
                <w:i/>
                <w:iCs/>
                <w:sz w:val="10"/>
                <w:szCs w:val="10"/>
              </w:rPr>
            </w:pPr>
            <w:r w:rsidRPr="00E71D52">
              <w:rPr>
                <w:i/>
                <w:iCs/>
                <w:sz w:val="10"/>
                <w:szCs w:val="10"/>
                <w:lang w:eastAsia="ru-RU"/>
              </w:rPr>
              <w:t>или</w:t>
            </w:r>
          </w:p>
          <w:p w14:paraId="4C91DF41" w14:textId="77777777" w:rsidR="006040FD" w:rsidRPr="00E71D52" w:rsidRDefault="006040FD" w:rsidP="00270742">
            <w:pPr>
              <w:spacing w:after="0"/>
              <w:ind w:right="-76"/>
              <w:jc w:val="both"/>
              <w:rPr>
                <w:i/>
                <w:iCs/>
                <w:sz w:val="10"/>
                <w:szCs w:val="10"/>
              </w:rPr>
            </w:pPr>
            <w:r w:rsidRPr="00E71D52">
              <w:rPr>
                <w:i/>
                <w:iCs/>
                <w:sz w:val="10"/>
                <w:szCs w:val="10"/>
              </w:rPr>
              <w:t>купольные</w:t>
            </w:r>
          </w:p>
          <w:p w14:paraId="37273161" w14:textId="132EA23F" w:rsidR="006040FD" w:rsidRPr="00E71D52" w:rsidRDefault="006040FD" w:rsidP="00270742">
            <w:pPr>
              <w:spacing w:after="0"/>
              <w:ind w:right="-76"/>
              <w:jc w:val="both"/>
              <w:rPr>
                <w:i/>
                <w:iCs/>
                <w:sz w:val="10"/>
                <w:szCs w:val="10"/>
              </w:rPr>
            </w:pPr>
            <w:r w:rsidRPr="00E71D52">
              <w:rPr>
                <w:i/>
                <w:iCs/>
                <w:sz w:val="10"/>
                <w:szCs w:val="10"/>
                <w:lang w:eastAsia="ru-RU"/>
              </w:rPr>
              <w:t>или</w:t>
            </w:r>
            <w:r w:rsidRPr="00E71D52">
              <w:rPr>
                <w:i/>
                <w:iCs/>
                <w:sz w:val="10"/>
                <w:szCs w:val="10"/>
              </w:rPr>
              <w:t xml:space="preserve"> </w:t>
            </w:r>
          </w:p>
          <w:p w14:paraId="4F59CFF0" w14:textId="235F71A6" w:rsidR="006040FD" w:rsidRPr="00E71D52" w:rsidRDefault="006040FD" w:rsidP="00270742">
            <w:pPr>
              <w:spacing w:after="0"/>
              <w:ind w:right="-76"/>
              <w:jc w:val="both"/>
              <w:rPr>
                <w:i/>
                <w:iCs/>
                <w:sz w:val="10"/>
                <w:szCs w:val="10"/>
              </w:rPr>
            </w:pPr>
            <w:r w:rsidRPr="00E71D52">
              <w:rPr>
                <w:i/>
                <w:iCs/>
                <w:sz w:val="10"/>
                <w:szCs w:val="10"/>
              </w:rPr>
              <w:t>коническая</w:t>
            </w:r>
          </w:p>
          <w:p w14:paraId="335D7508" w14:textId="1F97BA8F" w:rsidR="006040FD" w:rsidRPr="00E71D52" w:rsidRDefault="006040FD" w:rsidP="00270742">
            <w:pPr>
              <w:spacing w:after="0"/>
              <w:ind w:right="-76"/>
              <w:jc w:val="both"/>
              <w:rPr>
                <w:i/>
                <w:iCs/>
                <w:sz w:val="10"/>
                <w:szCs w:val="10"/>
              </w:rPr>
            </w:pPr>
            <w:r w:rsidRPr="00E71D52">
              <w:rPr>
                <w:i/>
                <w:iCs/>
                <w:sz w:val="10"/>
                <w:szCs w:val="10"/>
                <w:lang w:eastAsia="ru-RU"/>
              </w:rPr>
              <w:t>или</w:t>
            </w:r>
          </w:p>
          <w:p w14:paraId="04784D0A" w14:textId="7EE4756B" w:rsidR="006040FD" w:rsidRPr="00E71D52" w:rsidRDefault="006040FD" w:rsidP="00270742">
            <w:pPr>
              <w:spacing w:after="0"/>
              <w:ind w:right="-76"/>
              <w:jc w:val="both"/>
              <w:rPr>
                <w:i/>
                <w:iCs/>
                <w:sz w:val="10"/>
                <w:szCs w:val="10"/>
              </w:rPr>
            </w:pPr>
            <w:r w:rsidRPr="00E71D52">
              <w:rPr>
                <w:i/>
                <w:iCs/>
                <w:sz w:val="10"/>
                <w:szCs w:val="10"/>
              </w:rPr>
              <w:t>колокольня</w:t>
            </w:r>
          </w:p>
        </w:tc>
        <w:tc>
          <w:tcPr>
            <w:tcW w:w="425" w:type="dxa"/>
            <w:gridSpan w:val="3"/>
            <w:tcBorders>
              <w:top w:val="single" w:sz="2" w:space="0" w:color="auto"/>
              <w:left w:val="single" w:sz="2" w:space="0" w:color="FFFFFF" w:themeColor="background1"/>
              <w:bottom w:val="single" w:sz="4" w:space="0" w:color="FFFFFF" w:themeColor="background1"/>
              <w:right w:val="single" w:sz="4" w:space="0" w:color="FFFFFF" w:themeColor="background1"/>
            </w:tcBorders>
          </w:tcPr>
          <w:p w14:paraId="16303793" w14:textId="77777777" w:rsidR="006040FD" w:rsidRPr="00E71D52" w:rsidRDefault="006040FD" w:rsidP="00FD0467">
            <w:pPr>
              <w:pStyle w:val="aff5"/>
              <w:spacing w:after="0"/>
              <w:jc w:val="both"/>
              <w:rPr>
                <w:b w:val="0"/>
                <w:sz w:val="16"/>
                <w:szCs w:val="16"/>
              </w:rPr>
            </w:pPr>
          </w:p>
        </w:tc>
        <w:tc>
          <w:tcPr>
            <w:tcW w:w="2408" w:type="dxa"/>
            <w:gridSpan w:val="20"/>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3DF94E3D" w14:textId="77777777" w:rsidR="006040FD" w:rsidRPr="00E71D52" w:rsidRDefault="006040FD" w:rsidP="006040FD">
            <w:pPr>
              <w:spacing w:after="0" w:line="240" w:lineRule="auto"/>
              <w:ind w:right="-35"/>
              <w:jc w:val="both"/>
              <w:rPr>
                <w:b/>
                <w:bCs/>
                <w:i/>
                <w:iCs/>
                <w:sz w:val="12"/>
                <w:szCs w:val="12"/>
                <w:u w:val="single"/>
                <w:lang w:eastAsia="ru-RU"/>
              </w:rPr>
            </w:pPr>
            <w:r w:rsidRPr="00E71D52">
              <w:rPr>
                <w:i/>
                <w:iCs/>
                <w:sz w:val="12"/>
                <w:szCs w:val="12"/>
                <w:u w:val="single"/>
                <w:lang w:eastAsia="ru-RU"/>
              </w:rPr>
              <w:t>Выбор из типовых значений:</w:t>
            </w:r>
            <w:r w:rsidRPr="00E71D52">
              <w:rPr>
                <w:b/>
                <w:bCs/>
                <w:i/>
                <w:iCs/>
                <w:sz w:val="12"/>
                <w:szCs w:val="12"/>
                <w:u w:val="single"/>
                <w:lang w:eastAsia="ru-RU"/>
              </w:rPr>
              <w:t xml:space="preserve"> </w:t>
            </w:r>
          </w:p>
          <w:p w14:paraId="203B5054" w14:textId="77777777" w:rsidR="006040FD" w:rsidRPr="00E71D52" w:rsidRDefault="006040FD" w:rsidP="006040FD">
            <w:pPr>
              <w:spacing w:after="0" w:line="240" w:lineRule="auto"/>
              <w:ind w:right="-35"/>
              <w:jc w:val="both"/>
              <w:rPr>
                <w:i/>
                <w:iCs/>
                <w:sz w:val="10"/>
                <w:szCs w:val="10"/>
                <w:lang w:eastAsia="ru-RU"/>
              </w:rPr>
            </w:pPr>
            <w:r w:rsidRPr="00E71D52">
              <w:rPr>
                <w:i/>
                <w:iCs/>
                <w:sz w:val="10"/>
                <w:szCs w:val="10"/>
                <w:lang w:eastAsia="ru-RU"/>
              </w:rPr>
              <w:t xml:space="preserve">да </w:t>
            </w:r>
          </w:p>
          <w:p w14:paraId="1E857C03" w14:textId="77777777" w:rsidR="006040FD" w:rsidRPr="00E71D52" w:rsidRDefault="006040FD" w:rsidP="006040FD">
            <w:pPr>
              <w:spacing w:after="0" w:line="240" w:lineRule="auto"/>
              <w:ind w:right="-35"/>
              <w:jc w:val="both"/>
              <w:rPr>
                <w:i/>
                <w:iCs/>
                <w:sz w:val="10"/>
                <w:szCs w:val="10"/>
                <w:lang w:eastAsia="ru-RU"/>
              </w:rPr>
            </w:pPr>
            <w:r w:rsidRPr="00E71D52">
              <w:rPr>
                <w:i/>
                <w:iCs/>
                <w:sz w:val="10"/>
                <w:szCs w:val="10"/>
                <w:lang w:eastAsia="ru-RU"/>
              </w:rPr>
              <w:t xml:space="preserve">или </w:t>
            </w:r>
          </w:p>
          <w:p w14:paraId="01F33C3C" w14:textId="77777777" w:rsidR="006040FD" w:rsidRPr="00E71D52" w:rsidRDefault="006040FD" w:rsidP="006040FD">
            <w:pPr>
              <w:spacing w:after="0" w:line="240" w:lineRule="auto"/>
              <w:ind w:right="-35"/>
              <w:jc w:val="both"/>
              <w:rPr>
                <w:i/>
                <w:iCs/>
                <w:sz w:val="10"/>
                <w:szCs w:val="10"/>
                <w:lang w:eastAsia="ru-RU"/>
              </w:rPr>
            </w:pPr>
            <w:r w:rsidRPr="00E71D52">
              <w:rPr>
                <w:i/>
                <w:iCs/>
                <w:sz w:val="10"/>
                <w:szCs w:val="10"/>
                <w:lang w:eastAsia="ru-RU"/>
              </w:rPr>
              <w:t>нет</w:t>
            </w:r>
          </w:p>
          <w:p w14:paraId="6B5A85AA" w14:textId="77777777" w:rsidR="006040FD" w:rsidRPr="00E71D52" w:rsidRDefault="006040FD" w:rsidP="006040FD">
            <w:pPr>
              <w:tabs>
                <w:tab w:val="left" w:pos="1164"/>
              </w:tabs>
              <w:spacing w:after="0" w:line="240" w:lineRule="auto"/>
              <w:ind w:right="485"/>
              <w:jc w:val="both"/>
              <w:rPr>
                <w:i/>
                <w:iCs/>
                <w:sz w:val="4"/>
                <w:szCs w:val="4"/>
                <w:lang w:eastAsia="ru-RU"/>
              </w:rPr>
            </w:pPr>
          </w:p>
          <w:p w14:paraId="0AC6A99F" w14:textId="77777777" w:rsidR="006040FD" w:rsidRPr="00E71D52" w:rsidRDefault="006040FD" w:rsidP="006040FD">
            <w:pPr>
              <w:tabs>
                <w:tab w:val="left" w:pos="1164"/>
              </w:tabs>
              <w:spacing w:after="0" w:line="240" w:lineRule="auto"/>
              <w:ind w:right="485"/>
              <w:jc w:val="both"/>
              <w:rPr>
                <w:i/>
                <w:iCs/>
                <w:sz w:val="10"/>
                <w:szCs w:val="10"/>
                <w:lang w:eastAsia="ru-RU"/>
              </w:rPr>
            </w:pPr>
            <w:r w:rsidRPr="00E71D52">
              <w:rPr>
                <w:i/>
                <w:iCs/>
                <w:sz w:val="10"/>
                <w:szCs w:val="10"/>
                <w:lang w:eastAsia="ru-RU"/>
              </w:rPr>
              <w:t>Цокольный этаж - этаж (помещения) с отметкой пола ниже планировочной отметки земли с наружной стороны стены на высоту не более половины высоты помещений, в том числе стилобат</w:t>
            </w:r>
          </w:p>
          <w:p w14:paraId="1CBBF435" w14:textId="77777777" w:rsidR="006040FD" w:rsidRPr="00E71D52" w:rsidRDefault="006040FD" w:rsidP="00FD0467">
            <w:pPr>
              <w:pStyle w:val="aff5"/>
              <w:spacing w:after="0"/>
              <w:jc w:val="both"/>
              <w:rPr>
                <w:b w:val="0"/>
                <w:sz w:val="16"/>
                <w:szCs w:val="16"/>
              </w:rPr>
            </w:pPr>
          </w:p>
        </w:tc>
        <w:tc>
          <w:tcPr>
            <w:tcW w:w="441" w:type="dxa"/>
            <w:gridSpan w:val="3"/>
            <w:tcBorders>
              <w:top w:val="single" w:sz="2" w:space="0" w:color="auto"/>
              <w:left w:val="single" w:sz="4" w:space="0" w:color="FFFFFF" w:themeColor="background1"/>
              <w:bottom w:val="single" w:sz="4" w:space="0" w:color="FFFFFF" w:themeColor="background1"/>
              <w:right w:val="single" w:sz="2" w:space="0" w:color="FFFFFF" w:themeColor="background1"/>
            </w:tcBorders>
          </w:tcPr>
          <w:p w14:paraId="646B4E2E" w14:textId="77777777" w:rsidR="006040FD" w:rsidRPr="00E71D52" w:rsidRDefault="006040FD" w:rsidP="00FD0467">
            <w:pPr>
              <w:pStyle w:val="aff5"/>
              <w:spacing w:after="0"/>
              <w:jc w:val="both"/>
              <w:rPr>
                <w:b w:val="0"/>
                <w:sz w:val="16"/>
                <w:szCs w:val="16"/>
              </w:rPr>
            </w:pPr>
          </w:p>
        </w:tc>
      </w:tr>
      <w:tr w:rsidR="006040FD" w:rsidRPr="00E71D52" w14:paraId="710806E1" w14:textId="77777777" w:rsidTr="004C4032">
        <w:trPr>
          <w:gridBefore w:val="2"/>
          <w:gridAfter w:val="3"/>
          <w:wBefore w:w="128" w:type="dxa"/>
          <w:wAfter w:w="101" w:type="dxa"/>
          <w:trHeight w:val="42"/>
        </w:trPr>
        <w:tc>
          <w:tcPr>
            <w:tcW w:w="175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022C44" w14:textId="5C1AF1C9" w:rsidR="006040FD" w:rsidRPr="00E71D52" w:rsidRDefault="006040FD" w:rsidP="00FD0467">
            <w:pPr>
              <w:pStyle w:val="aff5"/>
              <w:spacing w:after="0" w:line="240" w:lineRule="auto"/>
              <w:jc w:val="both"/>
              <w:rPr>
                <w:b w:val="0"/>
                <w:bCs/>
                <w:i/>
                <w:iCs/>
                <w:sz w:val="4"/>
                <w:szCs w:val="4"/>
                <w:u w:val="single"/>
                <w:lang w:eastAsia="ru-RU"/>
              </w:rPr>
            </w:pPr>
          </w:p>
        </w:tc>
        <w:tc>
          <w:tcPr>
            <w:tcW w:w="236" w:type="dxa"/>
            <w:gridSpan w:val="4"/>
            <w:tcBorders>
              <w:top w:val="single" w:sz="4" w:space="0" w:color="FFFFFF" w:themeColor="background1"/>
              <w:left w:val="single" w:sz="4" w:space="0" w:color="FFFFFF" w:themeColor="background1"/>
              <w:bottom w:val="single" w:sz="4" w:space="0" w:color="auto"/>
              <w:right w:val="single" w:sz="2" w:space="0" w:color="FFFFFF" w:themeColor="background1"/>
            </w:tcBorders>
          </w:tcPr>
          <w:p w14:paraId="55213EAB" w14:textId="77777777" w:rsidR="006040FD" w:rsidRPr="00E71D52" w:rsidRDefault="006040FD" w:rsidP="00FD0467">
            <w:pPr>
              <w:pStyle w:val="aff5"/>
              <w:spacing w:after="0" w:line="240" w:lineRule="auto"/>
              <w:jc w:val="both"/>
              <w:rPr>
                <w:b w:val="0"/>
                <w:bCs/>
                <w:i/>
                <w:iCs/>
                <w:sz w:val="4"/>
                <w:szCs w:val="4"/>
                <w:u w:val="single"/>
                <w:lang w:eastAsia="ru-RU"/>
              </w:rPr>
            </w:pPr>
          </w:p>
        </w:tc>
        <w:tc>
          <w:tcPr>
            <w:tcW w:w="353" w:type="dxa"/>
            <w:gridSpan w:val="2"/>
            <w:tcBorders>
              <w:top w:val="single" w:sz="4" w:space="0" w:color="FFFFFF" w:themeColor="background1"/>
              <w:left w:val="single" w:sz="2" w:space="0" w:color="FFFFFF" w:themeColor="background1"/>
              <w:bottom w:val="single" w:sz="4" w:space="0" w:color="auto"/>
              <w:right w:val="single" w:sz="4" w:space="0" w:color="FFFFFF" w:themeColor="background1"/>
            </w:tcBorders>
          </w:tcPr>
          <w:p w14:paraId="5B690198" w14:textId="630515C6" w:rsidR="006040FD" w:rsidRPr="00E71D52" w:rsidRDefault="006040FD" w:rsidP="00FD0467">
            <w:pPr>
              <w:pStyle w:val="aff5"/>
              <w:spacing w:after="0"/>
              <w:jc w:val="both"/>
              <w:rPr>
                <w:sz w:val="4"/>
                <w:szCs w:val="4"/>
              </w:rPr>
            </w:pPr>
          </w:p>
        </w:tc>
        <w:tc>
          <w:tcPr>
            <w:tcW w:w="236" w:type="dxa"/>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6AC452D4" w14:textId="77777777" w:rsidR="006040FD" w:rsidRPr="00E71D52" w:rsidRDefault="006040FD" w:rsidP="00FD0467">
            <w:pPr>
              <w:pStyle w:val="aff5"/>
              <w:spacing w:after="0"/>
              <w:jc w:val="both"/>
              <w:rPr>
                <w:sz w:val="4"/>
                <w:szCs w:val="4"/>
              </w:rPr>
            </w:pPr>
          </w:p>
        </w:tc>
        <w:tc>
          <w:tcPr>
            <w:tcW w:w="1634" w:type="dxa"/>
            <w:gridSpan w:val="19"/>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666F1CB4" w14:textId="1BD8E48A" w:rsidR="006040FD" w:rsidRPr="00E71D52" w:rsidRDefault="006040FD" w:rsidP="006040FD">
            <w:pPr>
              <w:pStyle w:val="aff5"/>
              <w:spacing w:line="240" w:lineRule="auto"/>
              <w:rPr>
                <w:i/>
                <w:iCs/>
                <w:sz w:val="4"/>
                <w:szCs w:val="4"/>
                <w:u w:val="single"/>
                <w:lang w:eastAsia="ru-RU"/>
              </w:rPr>
            </w:pPr>
          </w:p>
        </w:tc>
        <w:tc>
          <w:tcPr>
            <w:tcW w:w="548" w:type="dxa"/>
            <w:gridSpan w:val="7"/>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4FAD023A" w14:textId="77777777" w:rsidR="006040FD" w:rsidRPr="00E71D52" w:rsidRDefault="006040FD" w:rsidP="006040FD">
            <w:pPr>
              <w:pStyle w:val="aff5"/>
              <w:spacing w:after="0" w:line="240" w:lineRule="auto"/>
              <w:jc w:val="both"/>
              <w:rPr>
                <w:sz w:val="4"/>
                <w:szCs w:val="4"/>
              </w:rPr>
            </w:pPr>
          </w:p>
        </w:tc>
        <w:tc>
          <w:tcPr>
            <w:tcW w:w="236" w:type="dxa"/>
            <w:gridSpan w:val="2"/>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3B3B46EF" w14:textId="77777777" w:rsidR="006040FD" w:rsidRPr="00E71D52" w:rsidRDefault="006040FD" w:rsidP="006040FD">
            <w:pPr>
              <w:spacing w:after="0" w:line="240" w:lineRule="auto"/>
              <w:ind w:right="-76"/>
              <w:jc w:val="both"/>
              <w:rPr>
                <w:i/>
                <w:iCs/>
                <w:sz w:val="4"/>
                <w:szCs w:val="4"/>
                <w:u w:val="single"/>
                <w:lang w:eastAsia="ru-RU"/>
              </w:rPr>
            </w:pPr>
          </w:p>
        </w:tc>
        <w:tc>
          <w:tcPr>
            <w:tcW w:w="3617" w:type="dxa"/>
            <w:gridSpan w:val="33"/>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6C1D0CD2" w14:textId="77777777" w:rsidR="006040FD" w:rsidRPr="00E71D52" w:rsidRDefault="006040FD" w:rsidP="006040FD">
            <w:pPr>
              <w:pStyle w:val="aff5"/>
              <w:spacing w:after="0" w:line="240" w:lineRule="auto"/>
              <w:jc w:val="both"/>
              <w:rPr>
                <w:b w:val="0"/>
                <w:sz w:val="4"/>
                <w:szCs w:val="4"/>
              </w:rPr>
            </w:pPr>
          </w:p>
        </w:tc>
        <w:tc>
          <w:tcPr>
            <w:tcW w:w="249" w:type="dxa"/>
            <w:gridSpan w:val="2"/>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3181D7DD" w14:textId="77777777" w:rsidR="006040FD" w:rsidRPr="00E71D52" w:rsidRDefault="006040FD" w:rsidP="006040FD">
            <w:pPr>
              <w:spacing w:after="0" w:line="240" w:lineRule="auto"/>
              <w:ind w:right="-35"/>
              <w:jc w:val="both"/>
              <w:rPr>
                <w:i/>
                <w:iCs/>
                <w:sz w:val="4"/>
                <w:szCs w:val="4"/>
                <w:u w:val="single"/>
                <w:lang w:eastAsia="ru-RU"/>
              </w:rPr>
            </w:pPr>
          </w:p>
        </w:tc>
        <w:tc>
          <w:tcPr>
            <w:tcW w:w="236"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5D4311A0" w14:textId="77777777" w:rsidR="006040FD" w:rsidRPr="00E71D52" w:rsidRDefault="006040FD" w:rsidP="00FD0467">
            <w:pPr>
              <w:pStyle w:val="aff5"/>
              <w:spacing w:after="0"/>
              <w:jc w:val="both"/>
              <w:rPr>
                <w:b w:val="0"/>
                <w:sz w:val="4"/>
                <w:szCs w:val="4"/>
              </w:rPr>
            </w:pPr>
          </w:p>
        </w:tc>
      </w:tr>
      <w:tr w:rsidR="006040FD" w:rsidRPr="00E71D52" w14:paraId="15D133CD" w14:textId="77777777" w:rsidTr="004C4032">
        <w:trPr>
          <w:gridBefore w:val="2"/>
          <w:gridAfter w:val="3"/>
          <w:wBefore w:w="128" w:type="dxa"/>
          <w:wAfter w:w="101" w:type="dxa"/>
          <w:trHeight w:val="426"/>
        </w:trPr>
        <w:tc>
          <w:tcPr>
            <w:tcW w:w="1750" w:type="dxa"/>
            <w:gridSpan w:val="8"/>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7FAFA67F" w14:textId="296D2B18" w:rsidR="006040FD" w:rsidRPr="00E71D52" w:rsidRDefault="006040FD" w:rsidP="00FD0467">
            <w:pPr>
              <w:pStyle w:val="aff5"/>
              <w:spacing w:after="0" w:line="240" w:lineRule="auto"/>
              <w:jc w:val="both"/>
              <w:rPr>
                <w:b w:val="0"/>
                <w:bCs/>
                <w:sz w:val="18"/>
                <w:szCs w:val="18"/>
              </w:rPr>
            </w:pPr>
            <w:r w:rsidRPr="00E71D52">
              <w:rPr>
                <w:b w:val="0"/>
                <w:bCs/>
                <w:sz w:val="18"/>
                <w:szCs w:val="18"/>
              </w:rPr>
              <w:t>Количество этажей в первых нежилых этажах*:</w:t>
            </w:r>
          </w:p>
        </w:tc>
        <w:tc>
          <w:tcPr>
            <w:tcW w:w="236" w:type="dxa"/>
            <w:gridSpan w:val="4"/>
            <w:tcBorders>
              <w:top w:val="single" w:sz="4" w:space="0" w:color="auto"/>
              <w:left w:val="single" w:sz="4" w:space="0" w:color="000000" w:themeColor="text1"/>
              <w:bottom w:val="single" w:sz="4" w:space="0" w:color="auto"/>
              <w:right w:val="single" w:sz="2" w:space="0" w:color="FFFFFF" w:themeColor="background1"/>
            </w:tcBorders>
          </w:tcPr>
          <w:p w14:paraId="109358AA" w14:textId="77777777" w:rsidR="006040FD" w:rsidRPr="00E71D52" w:rsidRDefault="006040FD" w:rsidP="00FD0467">
            <w:pPr>
              <w:pStyle w:val="aff5"/>
              <w:spacing w:after="0" w:line="240" w:lineRule="auto"/>
              <w:jc w:val="both"/>
              <w:rPr>
                <w:b w:val="0"/>
                <w:bCs/>
                <w:i/>
                <w:iCs/>
                <w:sz w:val="12"/>
                <w:szCs w:val="12"/>
                <w:u w:val="single"/>
                <w:lang w:eastAsia="ru-RU"/>
              </w:rPr>
            </w:pPr>
          </w:p>
        </w:tc>
        <w:tc>
          <w:tcPr>
            <w:tcW w:w="353" w:type="dxa"/>
            <w:gridSpan w:val="2"/>
            <w:tcBorders>
              <w:top w:val="single" w:sz="4" w:space="0" w:color="auto"/>
              <w:left w:val="single" w:sz="2" w:space="0" w:color="FFFFFF" w:themeColor="background1"/>
              <w:bottom w:val="single" w:sz="4" w:space="0" w:color="auto"/>
              <w:right w:val="single" w:sz="4" w:space="0" w:color="000000" w:themeColor="text1"/>
            </w:tcBorders>
          </w:tcPr>
          <w:p w14:paraId="7FBD356A" w14:textId="77777777" w:rsidR="006040FD" w:rsidRPr="00E71D52" w:rsidRDefault="006040FD" w:rsidP="00FD0467">
            <w:pPr>
              <w:pStyle w:val="aff5"/>
              <w:spacing w:after="0"/>
              <w:jc w:val="both"/>
              <w:rPr>
                <w:sz w:val="16"/>
                <w:szCs w:val="16"/>
              </w:rPr>
            </w:pPr>
          </w:p>
        </w:tc>
        <w:tc>
          <w:tcPr>
            <w:tcW w:w="236" w:type="dxa"/>
            <w:tcBorders>
              <w:top w:val="single" w:sz="4" w:space="0" w:color="FFFFFF" w:themeColor="background1"/>
              <w:left w:val="single" w:sz="4" w:space="0" w:color="000000" w:themeColor="text1"/>
              <w:bottom w:val="single" w:sz="4" w:space="0" w:color="FFFFFF" w:themeColor="background1"/>
              <w:right w:val="single" w:sz="2" w:space="0" w:color="FFFFFF" w:themeColor="background1"/>
            </w:tcBorders>
          </w:tcPr>
          <w:p w14:paraId="18B72489" w14:textId="77777777" w:rsidR="006040FD" w:rsidRPr="00E71D52" w:rsidRDefault="006040FD" w:rsidP="00FD0467">
            <w:pPr>
              <w:pStyle w:val="aff5"/>
              <w:spacing w:after="0"/>
              <w:jc w:val="both"/>
              <w:rPr>
                <w:sz w:val="16"/>
                <w:szCs w:val="16"/>
              </w:rPr>
            </w:pPr>
          </w:p>
        </w:tc>
        <w:tc>
          <w:tcPr>
            <w:tcW w:w="1634" w:type="dxa"/>
            <w:gridSpan w:val="19"/>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45016D84" w14:textId="77777777" w:rsidR="006040FD" w:rsidRPr="00E71D52" w:rsidRDefault="006040FD" w:rsidP="00EE3934">
            <w:pPr>
              <w:pStyle w:val="aff5"/>
              <w:rPr>
                <w:i/>
                <w:iCs/>
                <w:sz w:val="12"/>
                <w:szCs w:val="12"/>
                <w:u w:val="single"/>
                <w:lang w:eastAsia="ru-RU"/>
              </w:rPr>
            </w:pPr>
          </w:p>
        </w:tc>
        <w:tc>
          <w:tcPr>
            <w:tcW w:w="548" w:type="dxa"/>
            <w:gridSpan w:val="7"/>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62D3414F" w14:textId="77777777" w:rsidR="006040FD" w:rsidRPr="00E71D52" w:rsidRDefault="006040FD" w:rsidP="00FD0467">
            <w:pPr>
              <w:pStyle w:val="aff5"/>
              <w:spacing w:after="0"/>
              <w:jc w:val="both"/>
              <w:rPr>
                <w:sz w:val="16"/>
                <w:szCs w:val="16"/>
              </w:rPr>
            </w:pPr>
          </w:p>
        </w:tc>
        <w:tc>
          <w:tcPr>
            <w:tcW w:w="236" w:type="dxa"/>
            <w:gridSpan w:val="2"/>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5D7D642A" w14:textId="77777777" w:rsidR="006040FD" w:rsidRPr="00E71D52" w:rsidRDefault="006040FD" w:rsidP="006040FD">
            <w:pPr>
              <w:spacing w:after="0"/>
              <w:ind w:right="-76"/>
              <w:jc w:val="both"/>
              <w:rPr>
                <w:i/>
                <w:iCs/>
                <w:sz w:val="10"/>
                <w:szCs w:val="10"/>
              </w:rPr>
            </w:pPr>
          </w:p>
        </w:tc>
        <w:tc>
          <w:tcPr>
            <w:tcW w:w="3617" w:type="dxa"/>
            <w:gridSpan w:val="33"/>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E7891C0" w14:textId="77777777" w:rsidR="006040FD" w:rsidRPr="00E71D52" w:rsidRDefault="006040FD" w:rsidP="00FD0467">
            <w:pPr>
              <w:pStyle w:val="aff5"/>
              <w:spacing w:after="0"/>
              <w:jc w:val="both"/>
              <w:rPr>
                <w:b w:val="0"/>
                <w:sz w:val="16"/>
                <w:szCs w:val="16"/>
              </w:rPr>
            </w:pPr>
          </w:p>
        </w:tc>
        <w:tc>
          <w:tcPr>
            <w:tcW w:w="249" w:type="dxa"/>
            <w:gridSpan w:val="2"/>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627C3B34" w14:textId="77777777" w:rsidR="006040FD" w:rsidRPr="00E71D52" w:rsidRDefault="006040FD" w:rsidP="006040FD">
            <w:pPr>
              <w:spacing w:after="0" w:line="240" w:lineRule="auto"/>
              <w:ind w:right="-35"/>
              <w:jc w:val="both"/>
              <w:rPr>
                <w:i/>
                <w:iCs/>
                <w:sz w:val="12"/>
                <w:szCs w:val="12"/>
                <w:u w:val="single"/>
                <w:lang w:eastAsia="ru-RU"/>
              </w:rPr>
            </w:pPr>
          </w:p>
        </w:tc>
        <w:tc>
          <w:tcPr>
            <w:tcW w:w="236"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52F82C88" w14:textId="77777777" w:rsidR="006040FD" w:rsidRPr="00E71D52" w:rsidRDefault="006040FD" w:rsidP="00FD0467">
            <w:pPr>
              <w:pStyle w:val="aff5"/>
              <w:spacing w:after="0"/>
              <w:jc w:val="both"/>
              <w:rPr>
                <w:b w:val="0"/>
                <w:sz w:val="16"/>
                <w:szCs w:val="16"/>
              </w:rPr>
            </w:pPr>
          </w:p>
        </w:tc>
      </w:tr>
      <w:tr w:rsidR="006040FD" w:rsidRPr="00E71D52" w14:paraId="1F18CE4D" w14:textId="77777777" w:rsidTr="004C4032">
        <w:trPr>
          <w:gridBefore w:val="2"/>
          <w:gridAfter w:val="3"/>
          <w:wBefore w:w="128" w:type="dxa"/>
          <w:wAfter w:w="101" w:type="dxa"/>
          <w:trHeight w:val="125"/>
        </w:trPr>
        <w:tc>
          <w:tcPr>
            <w:tcW w:w="175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2EDC97" w14:textId="112BA97A" w:rsidR="006040FD" w:rsidRPr="00E71D52" w:rsidRDefault="006040FD" w:rsidP="006040FD">
            <w:pPr>
              <w:spacing w:after="0"/>
              <w:ind w:right="60"/>
              <w:jc w:val="both"/>
              <w:rPr>
                <w:i/>
                <w:iCs/>
                <w:sz w:val="12"/>
                <w:szCs w:val="12"/>
              </w:rPr>
            </w:pPr>
            <w:r w:rsidRPr="00E71D52">
              <w:rPr>
                <w:i/>
                <w:iCs/>
                <w:sz w:val="12"/>
                <w:szCs w:val="12"/>
              </w:rPr>
              <w:t xml:space="preserve">Поле отображается и обязательно к заполнению только при выборе в поле «вид объекта» значения </w:t>
            </w:r>
            <w:r w:rsidRPr="00E71D52">
              <w:rPr>
                <w:bCs/>
                <w:i/>
                <w:iCs/>
                <w:sz w:val="12"/>
                <w:szCs w:val="12"/>
                <w:lang w:eastAsia="ru-RU"/>
              </w:rPr>
              <w:t>«</w:t>
            </w:r>
            <w:r w:rsidRPr="00E71D52">
              <w:rPr>
                <w:i/>
                <w:iCs/>
                <w:sz w:val="12"/>
                <w:szCs w:val="12"/>
              </w:rPr>
              <w:t>нежилое помещение в первых нежилых этажах многоквартирного дома»</w:t>
            </w:r>
          </w:p>
          <w:p w14:paraId="2BC24402" w14:textId="77777777" w:rsidR="00C8452E" w:rsidRPr="00E71D52" w:rsidRDefault="00E945DE" w:rsidP="00C8452E">
            <w:pPr>
              <w:pStyle w:val="aff5"/>
              <w:spacing w:after="0"/>
              <w:jc w:val="both"/>
              <w:rPr>
                <w:b w:val="0"/>
                <w:bCs/>
                <w:i/>
                <w:iCs/>
                <w:sz w:val="12"/>
                <w:szCs w:val="12"/>
                <w:lang w:eastAsia="ru-RU"/>
              </w:rPr>
            </w:pPr>
            <w:r w:rsidRPr="00E71D52">
              <w:rPr>
                <w:b w:val="0"/>
                <w:bCs/>
                <w:i/>
                <w:iCs/>
                <w:sz w:val="12"/>
                <w:szCs w:val="12"/>
                <w:u w:val="single"/>
                <w:lang w:eastAsia="ru-RU"/>
              </w:rPr>
              <w:t>Выбор из типовых значений:</w:t>
            </w:r>
            <w:r w:rsidRPr="00E71D52">
              <w:rPr>
                <w:b w:val="0"/>
                <w:bCs/>
                <w:i/>
                <w:iCs/>
                <w:sz w:val="12"/>
                <w:szCs w:val="12"/>
                <w:lang w:eastAsia="ru-RU"/>
              </w:rPr>
              <w:t xml:space="preserve"> </w:t>
            </w:r>
            <w:r w:rsidR="00C8452E" w:rsidRPr="00E71D52">
              <w:rPr>
                <w:b w:val="0"/>
                <w:bCs/>
                <w:i/>
                <w:iCs/>
                <w:sz w:val="12"/>
                <w:szCs w:val="12"/>
                <w:lang w:eastAsia="ru-RU"/>
              </w:rPr>
              <w:t>1, 2...</w:t>
            </w:r>
            <w:r w:rsidR="00C8452E" w:rsidRPr="00E71D52">
              <w:rPr>
                <w:b w:val="0"/>
                <w:bCs/>
                <w:i/>
                <w:iCs/>
                <w:sz w:val="12"/>
                <w:szCs w:val="12"/>
                <w:lang w:val="en-US" w:eastAsia="ru-RU"/>
              </w:rPr>
              <w:t>n</w:t>
            </w:r>
          </w:p>
          <w:p w14:paraId="34D0476F" w14:textId="56B7C044" w:rsidR="00E945DE" w:rsidRPr="00E71D52" w:rsidRDefault="00E945DE" w:rsidP="00E945DE">
            <w:pPr>
              <w:pStyle w:val="aff5"/>
              <w:spacing w:after="0"/>
              <w:jc w:val="both"/>
              <w:rPr>
                <w:b w:val="0"/>
                <w:bCs/>
                <w:i/>
                <w:iCs/>
                <w:sz w:val="12"/>
                <w:szCs w:val="12"/>
                <w:lang w:eastAsia="ru-RU"/>
              </w:rPr>
            </w:pPr>
          </w:p>
          <w:p w14:paraId="49C50CC1" w14:textId="77777777" w:rsidR="006040FD" w:rsidRPr="00E71D52" w:rsidRDefault="006040FD" w:rsidP="00FD0467">
            <w:pPr>
              <w:pStyle w:val="aff5"/>
              <w:spacing w:after="0" w:line="240" w:lineRule="auto"/>
              <w:jc w:val="both"/>
              <w:rPr>
                <w:b w:val="0"/>
                <w:bCs/>
                <w:sz w:val="18"/>
                <w:szCs w:val="18"/>
              </w:rPr>
            </w:pPr>
          </w:p>
        </w:tc>
        <w:tc>
          <w:tcPr>
            <w:tcW w:w="236"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7872D1E" w14:textId="77777777" w:rsidR="006040FD" w:rsidRPr="00E71D52" w:rsidRDefault="006040FD" w:rsidP="00FD0467">
            <w:pPr>
              <w:pStyle w:val="aff5"/>
              <w:spacing w:after="0" w:line="240" w:lineRule="auto"/>
              <w:jc w:val="both"/>
              <w:rPr>
                <w:b w:val="0"/>
                <w:bCs/>
                <w:i/>
                <w:iCs/>
                <w:sz w:val="12"/>
                <w:szCs w:val="12"/>
                <w:u w:val="single"/>
                <w:lang w:eastAsia="ru-RU"/>
              </w:rPr>
            </w:pPr>
          </w:p>
        </w:tc>
        <w:tc>
          <w:tcPr>
            <w:tcW w:w="353" w:type="dxa"/>
            <w:gridSpan w:val="2"/>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07DAAC0C" w14:textId="77777777" w:rsidR="006040FD" w:rsidRPr="00E71D52" w:rsidRDefault="006040FD" w:rsidP="00FD0467">
            <w:pPr>
              <w:pStyle w:val="aff5"/>
              <w:spacing w:after="0"/>
              <w:jc w:val="both"/>
              <w:rPr>
                <w:sz w:val="16"/>
                <w:szCs w:val="16"/>
              </w:rPr>
            </w:pPr>
          </w:p>
        </w:tc>
        <w:tc>
          <w:tcPr>
            <w:tcW w:w="236" w:type="dxa"/>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6B06FB29" w14:textId="77777777" w:rsidR="006040FD" w:rsidRPr="00E71D52" w:rsidRDefault="006040FD" w:rsidP="00FD0467">
            <w:pPr>
              <w:pStyle w:val="aff5"/>
              <w:spacing w:after="0"/>
              <w:jc w:val="both"/>
              <w:rPr>
                <w:sz w:val="16"/>
                <w:szCs w:val="16"/>
              </w:rPr>
            </w:pPr>
          </w:p>
        </w:tc>
        <w:tc>
          <w:tcPr>
            <w:tcW w:w="1634" w:type="dxa"/>
            <w:gridSpan w:val="19"/>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05DE3395" w14:textId="77777777" w:rsidR="006040FD" w:rsidRPr="00E71D52" w:rsidRDefault="006040FD" w:rsidP="00EE3934">
            <w:pPr>
              <w:pStyle w:val="aff5"/>
              <w:rPr>
                <w:i/>
                <w:iCs/>
                <w:sz w:val="12"/>
                <w:szCs w:val="12"/>
                <w:u w:val="single"/>
                <w:lang w:eastAsia="ru-RU"/>
              </w:rPr>
            </w:pPr>
          </w:p>
        </w:tc>
        <w:tc>
          <w:tcPr>
            <w:tcW w:w="548" w:type="dxa"/>
            <w:gridSpan w:val="7"/>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386D8CF5" w14:textId="77777777" w:rsidR="006040FD" w:rsidRPr="00E71D52" w:rsidRDefault="006040FD" w:rsidP="00FD0467">
            <w:pPr>
              <w:pStyle w:val="aff5"/>
              <w:spacing w:after="0"/>
              <w:jc w:val="both"/>
              <w:rPr>
                <w:sz w:val="16"/>
                <w:szCs w:val="16"/>
              </w:rPr>
            </w:pPr>
          </w:p>
        </w:tc>
        <w:tc>
          <w:tcPr>
            <w:tcW w:w="236" w:type="dxa"/>
            <w:gridSpan w:val="2"/>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5DC564D3" w14:textId="77777777" w:rsidR="006040FD" w:rsidRPr="00E71D52" w:rsidRDefault="006040FD" w:rsidP="006040FD">
            <w:pPr>
              <w:spacing w:after="0"/>
              <w:ind w:right="-76"/>
              <w:jc w:val="both"/>
              <w:rPr>
                <w:i/>
                <w:iCs/>
                <w:sz w:val="10"/>
                <w:szCs w:val="10"/>
              </w:rPr>
            </w:pPr>
          </w:p>
        </w:tc>
        <w:tc>
          <w:tcPr>
            <w:tcW w:w="3617" w:type="dxa"/>
            <w:gridSpan w:val="33"/>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78B9D9FA" w14:textId="77777777" w:rsidR="006040FD" w:rsidRPr="00E71D52" w:rsidRDefault="006040FD" w:rsidP="00FD0467">
            <w:pPr>
              <w:pStyle w:val="aff5"/>
              <w:spacing w:after="0"/>
              <w:jc w:val="both"/>
              <w:rPr>
                <w:b w:val="0"/>
                <w:sz w:val="16"/>
                <w:szCs w:val="16"/>
              </w:rPr>
            </w:pPr>
          </w:p>
        </w:tc>
        <w:tc>
          <w:tcPr>
            <w:tcW w:w="249" w:type="dxa"/>
            <w:gridSpan w:val="2"/>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0CEC382C" w14:textId="77777777" w:rsidR="006040FD" w:rsidRPr="00E71D52" w:rsidRDefault="006040FD" w:rsidP="006040FD">
            <w:pPr>
              <w:spacing w:after="0" w:line="240" w:lineRule="auto"/>
              <w:ind w:right="-35"/>
              <w:jc w:val="both"/>
              <w:rPr>
                <w:i/>
                <w:iCs/>
                <w:sz w:val="12"/>
                <w:szCs w:val="12"/>
                <w:u w:val="single"/>
                <w:lang w:eastAsia="ru-RU"/>
              </w:rPr>
            </w:pPr>
          </w:p>
        </w:tc>
        <w:tc>
          <w:tcPr>
            <w:tcW w:w="236"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5D339645" w14:textId="77777777" w:rsidR="006040FD" w:rsidRPr="00E71D52" w:rsidRDefault="006040FD" w:rsidP="00FD0467">
            <w:pPr>
              <w:pStyle w:val="aff5"/>
              <w:spacing w:after="0"/>
              <w:jc w:val="both"/>
              <w:rPr>
                <w:b w:val="0"/>
                <w:sz w:val="16"/>
                <w:szCs w:val="16"/>
              </w:rPr>
            </w:pPr>
          </w:p>
        </w:tc>
      </w:tr>
      <w:tr w:rsidR="00FD0467" w:rsidRPr="00E71D52" w14:paraId="5ECCB839" w14:textId="77777777" w:rsidTr="004C4032">
        <w:trPr>
          <w:gridBefore w:val="2"/>
          <w:gridAfter w:val="6"/>
          <w:wBefore w:w="128" w:type="dxa"/>
          <w:wAfter w:w="145" w:type="dxa"/>
          <w:trHeight w:val="268"/>
        </w:trPr>
        <w:tc>
          <w:tcPr>
            <w:tcW w:w="399" w:type="dxa"/>
            <w:gridSpan w:val="3"/>
            <w:tcBorders>
              <w:top w:val="single" w:sz="4" w:space="0" w:color="FFFFFF"/>
              <w:left w:val="single" w:sz="4" w:space="0" w:color="FFFFFF"/>
              <w:bottom w:val="single" w:sz="4" w:space="0" w:color="FFFFFF" w:themeColor="background1"/>
              <w:right w:val="single" w:sz="4" w:space="0" w:color="FFFFFF"/>
            </w:tcBorders>
          </w:tcPr>
          <w:p w14:paraId="490447E2" w14:textId="4CC0BBDD" w:rsidR="00FD0467" w:rsidRPr="00E71D52" w:rsidRDefault="00FD0467" w:rsidP="00FD0467">
            <w:pPr>
              <w:pStyle w:val="aff5"/>
              <w:spacing w:after="0"/>
              <w:jc w:val="both"/>
              <w:rPr>
                <w:sz w:val="8"/>
                <w:szCs w:val="8"/>
              </w:rPr>
            </w:pPr>
            <w:r w:rsidRPr="00E71D52">
              <w:rPr>
                <w:sz w:val="20"/>
                <w:szCs w:val="20"/>
              </w:rPr>
              <w:t>5.</w:t>
            </w:r>
          </w:p>
        </w:tc>
        <w:tc>
          <w:tcPr>
            <w:tcW w:w="8652" w:type="dxa"/>
            <w:gridSpan w:val="76"/>
            <w:tcBorders>
              <w:top w:val="single" w:sz="4" w:space="0" w:color="FFFFFF"/>
              <w:left w:val="single" w:sz="4" w:space="0" w:color="FFFFFF"/>
              <w:bottom w:val="single" w:sz="4" w:space="0" w:color="FFFFFF" w:themeColor="background1"/>
              <w:right w:val="single" w:sz="4" w:space="0" w:color="FFFFFF" w:themeColor="background1"/>
            </w:tcBorders>
          </w:tcPr>
          <w:p w14:paraId="44467A40" w14:textId="7C7BB113" w:rsidR="006040FD" w:rsidRPr="00E71D52" w:rsidRDefault="00FD0467" w:rsidP="00FD0467">
            <w:pPr>
              <w:pStyle w:val="aff5"/>
              <w:spacing w:after="0"/>
              <w:jc w:val="both"/>
              <w:rPr>
                <w:sz w:val="20"/>
                <w:szCs w:val="20"/>
              </w:rPr>
            </w:pPr>
            <w:r w:rsidRPr="00E71D52">
              <w:rPr>
                <w:sz w:val="20"/>
                <w:szCs w:val="20"/>
              </w:rPr>
              <w:t xml:space="preserve">Внешний вид объекта (фактическое </w:t>
            </w:r>
            <w:r w:rsidR="00B954EB" w:rsidRPr="00E71D52">
              <w:rPr>
                <w:sz w:val="20"/>
                <w:szCs w:val="20"/>
              </w:rPr>
              <w:t>положение) *</w:t>
            </w:r>
            <w:r w:rsidRPr="00E71D52">
              <w:rPr>
                <w:sz w:val="20"/>
                <w:szCs w:val="20"/>
              </w:rPr>
              <w:t>:</w:t>
            </w:r>
          </w:p>
        </w:tc>
      </w:tr>
      <w:tr w:rsidR="006040FD" w:rsidRPr="00E71D52" w14:paraId="0DF7282F" w14:textId="2340C009" w:rsidTr="004C4032">
        <w:trPr>
          <w:gridBefore w:val="2"/>
          <w:gridAfter w:val="6"/>
          <w:wBefore w:w="128" w:type="dxa"/>
          <w:wAfter w:w="145" w:type="dxa"/>
          <w:trHeight w:val="153"/>
        </w:trPr>
        <w:tc>
          <w:tcPr>
            <w:tcW w:w="9051" w:type="dxa"/>
            <w:gridSpan w:val="7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F8C6588" w14:textId="1FA8E66B" w:rsidR="006040FD" w:rsidRPr="00E71D52" w:rsidRDefault="006040FD" w:rsidP="00FD0467">
            <w:pPr>
              <w:pStyle w:val="aff5"/>
              <w:spacing w:after="0"/>
              <w:jc w:val="both"/>
              <w:rPr>
                <w:b w:val="0"/>
                <w:bCs/>
                <w:i/>
                <w:iCs/>
                <w:sz w:val="12"/>
                <w:szCs w:val="12"/>
              </w:rPr>
            </w:pPr>
            <w:r w:rsidRPr="00E71D52">
              <w:rPr>
                <w:b w:val="0"/>
                <w:bCs/>
                <w:i/>
                <w:iCs/>
                <w:sz w:val="12"/>
                <w:szCs w:val="12"/>
              </w:rPr>
              <w:t>Количество фасадов отображается автоматически для вида объекта «нежилое помещение в первых нежилых этажах многоквартирного дома» по значению поля «Количество фасадов нежилого помещения в первых нежилых этажах многоквартирного дома», для иных видов объектов по значению поля «Количество фасадов объекта».</w:t>
            </w:r>
          </w:p>
          <w:p w14:paraId="5F83EE03" w14:textId="77777777" w:rsidR="006D0420" w:rsidRPr="00E71D52" w:rsidRDefault="006D0420" w:rsidP="006040FD">
            <w:pPr>
              <w:pStyle w:val="aff5"/>
              <w:spacing w:after="0"/>
              <w:jc w:val="both"/>
              <w:rPr>
                <w:b w:val="0"/>
                <w:bCs/>
                <w:i/>
                <w:iCs/>
                <w:sz w:val="4"/>
                <w:szCs w:val="4"/>
              </w:rPr>
            </w:pPr>
          </w:p>
          <w:p w14:paraId="20A77DA1" w14:textId="6A08FF77" w:rsidR="006040FD" w:rsidRPr="00E71D52" w:rsidRDefault="006040FD" w:rsidP="006040FD">
            <w:pPr>
              <w:pStyle w:val="aff5"/>
              <w:spacing w:after="0"/>
              <w:jc w:val="both"/>
              <w:rPr>
                <w:b w:val="0"/>
                <w:bCs/>
                <w:i/>
                <w:iCs/>
                <w:sz w:val="12"/>
                <w:szCs w:val="12"/>
                <w:lang w:eastAsia="ru-RU"/>
              </w:rPr>
            </w:pPr>
            <w:r w:rsidRPr="00E71D52">
              <w:rPr>
                <w:b w:val="0"/>
                <w:bCs/>
                <w:i/>
                <w:iCs/>
                <w:sz w:val="12"/>
                <w:szCs w:val="12"/>
              </w:rPr>
              <w:t xml:space="preserve">Выбор элементов фасада </w:t>
            </w:r>
            <w:r w:rsidRPr="00E71D52">
              <w:rPr>
                <w:b w:val="0"/>
                <w:bCs/>
                <w:i/>
                <w:iCs/>
                <w:sz w:val="12"/>
                <w:szCs w:val="12"/>
                <w:lang w:eastAsia="ru-RU"/>
              </w:rPr>
              <w:t>производится для каждого фасада из типовых значений</w:t>
            </w:r>
            <w:r w:rsidR="006D0420" w:rsidRPr="00E71D52">
              <w:rPr>
                <w:b w:val="0"/>
                <w:bCs/>
                <w:i/>
                <w:iCs/>
                <w:sz w:val="12"/>
                <w:szCs w:val="12"/>
                <w:lang w:eastAsia="ru-RU"/>
              </w:rPr>
              <w:t xml:space="preserve"> по справочнику 1.1:</w:t>
            </w:r>
          </w:p>
          <w:p w14:paraId="7F8BBBF4" w14:textId="31F30C60" w:rsidR="006040FD" w:rsidRPr="00E71D52" w:rsidRDefault="001E189B" w:rsidP="006040FD">
            <w:pPr>
              <w:pStyle w:val="aff5"/>
              <w:spacing w:after="0"/>
              <w:jc w:val="both"/>
              <w:rPr>
                <w:b w:val="0"/>
                <w:bCs/>
                <w:i/>
                <w:iCs/>
                <w:sz w:val="10"/>
                <w:szCs w:val="10"/>
                <w:lang w:eastAsia="ru-RU"/>
              </w:rPr>
            </w:pPr>
            <w:r w:rsidRPr="00E71D52">
              <w:rPr>
                <w:b w:val="0"/>
                <w:bCs/>
                <w:i/>
                <w:iCs/>
                <w:sz w:val="10"/>
                <w:szCs w:val="10"/>
                <w:lang w:eastAsia="ru-RU"/>
              </w:rPr>
              <w:t xml:space="preserve">отделка </w:t>
            </w:r>
            <w:r w:rsidR="006040FD" w:rsidRPr="00E71D52">
              <w:rPr>
                <w:b w:val="0"/>
                <w:bCs/>
                <w:i/>
                <w:iCs/>
                <w:sz w:val="10"/>
                <w:szCs w:val="10"/>
                <w:lang w:eastAsia="ru-RU"/>
              </w:rPr>
              <w:t>цокол</w:t>
            </w:r>
            <w:r w:rsidRPr="00E71D52">
              <w:rPr>
                <w:b w:val="0"/>
                <w:bCs/>
                <w:i/>
                <w:iCs/>
                <w:sz w:val="10"/>
                <w:szCs w:val="10"/>
                <w:lang w:eastAsia="ru-RU"/>
              </w:rPr>
              <w:t>я</w:t>
            </w:r>
          </w:p>
          <w:p w14:paraId="393959A4" w14:textId="328EB0DD" w:rsidR="006040FD" w:rsidRPr="00E71D52" w:rsidRDefault="001E189B" w:rsidP="006040FD">
            <w:pPr>
              <w:pStyle w:val="aff5"/>
              <w:spacing w:after="0"/>
              <w:jc w:val="both"/>
              <w:rPr>
                <w:b w:val="0"/>
                <w:bCs/>
                <w:i/>
                <w:iCs/>
                <w:sz w:val="10"/>
                <w:szCs w:val="10"/>
                <w:lang w:eastAsia="ru-RU"/>
              </w:rPr>
            </w:pPr>
            <w:r w:rsidRPr="00E71D52">
              <w:rPr>
                <w:b w:val="0"/>
                <w:bCs/>
                <w:i/>
                <w:iCs/>
                <w:sz w:val="10"/>
                <w:szCs w:val="10"/>
                <w:lang w:eastAsia="ru-RU"/>
              </w:rPr>
              <w:t xml:space="preserve">отделка </w:t>
            </w:r>
            <w:r w:rsidR="006040FD" w:rsidRPr="00E71D52">
              <w:rPr>
                <w:b w:val="0"/>
                <w:bCs/>
                <w:i/>
                <w:iCs/>
                <w:sz w:val="10"/>
                <w:szCs w:val="10"/>
                <w:lang w:eastAsia="ru-RU"/>
              </w:rPr>
              <w:t>стен</w:t>
            </w:r>
            <w:r w:rsidRPr="00E71D52">
              <w:rPr>
                <w:b w:val="0"/>
                <w:bCs/>
                <w:i/>
                <w:iCs/>
                <w:sz w:val="10"/>
                <w:szCs w:val="10"/>
                <w:lang w:eastAsia="ru-RU"/>
              </w:rPr>
              <w:t>ы</w:t>
            </w:r>
          </w:p>
          <w:p w14:paraId="7E9CF45F" w14:textId="65AE5D9A" w:rsidR="006040FD" w:rsidRPr="00E71D52" w:rsidRDefault="001E189B" w:rsidP="006040FD">
            <w:pPr>
              <w:pStyle w:val="aff5"/>
              <w:spacing w:after="0"/>
              <w:jc w:val="both"/>
              <w:rPr>
                <w:b w:val="0"/>
                <w:bCs/>
                <w:i/>
                <w:iCs/>
                <w:sz w:val="10"/>
                <w:szCs w:val="10"/>
                <w:lang w:eastAsia="ru-RU"/>
              </w:rPr>
            </w:pPr>
            <w:r w:rsidRPr="00E71D52">
              <w:rPr>
                <w:b w:val="0"/>
                <w:bCs/>
                <w:i/>
                <w:iCs/>
                <w:sz w:val="10"/>
                <w:szCs w:val="10"/>
                <w:lang w:eastAsia="ru-RU"/>
              </w:rPr>
              <w:t xml:space="preserve">отделка </w:t>
            </w:r>
            <w:r w:rsidR="006040FD" w:rsidRPr="00E71D52">
              <w:rPr>
                <w:b w:val="0"/>
                <w:bCs/>
                <w:i/>
                <w:iCs/>
                <w:sz w:val="10"/>
                <w:szCs w:val="10"/>
                <w:lang w:eastAsia="ru-RU"/>
              </w:rPr>
              <w:t>пилон</w:t>
            </w:r>
            <w:r w:rsidRPr="00E71D52">
              <w:rPr>
                <w:b w:val="0"/>
                <w:bCs/>
                <w:i/>
                <w:iCs/>
                <w:sz w:val="10"/>
                <w:szCs w:val="10"/>
                <w:lang w:eastAsia="ru-RU"/>
              </w:rPr>
              <w:t>ов</w:t>
            </w:r>
          </w:p>
          <w:p w14:paraId="2DB2A937" w14:textId="54C04854" w:rsidR="006040FD" w:rsidRPr="00E71D52" w:rsidRDefault="001E189B" w:rsidP="006040FD">
            <w:pPr>
              <w:pStyle w:val="aff5"/>
              <w:spacing w:after="0"/>
              <w:jc w:val="both"/>
              <w:rPr>
                <w:b w:val="0"/>
                <w:bCs/>
                <w:i/>
                <w:iCs/>
                <w:sz w:val="10"/>
                <w:szCs w:val="10"/>
                <w:lang w:eastAsia="ru-RU"/>
              </w:rPr>
            </w:pPr>
            <w:r w:rsidRPr="00E71D52">
              <w:rPr>
                <w:b w:val="0"/>
                <w:bCs/>
                <w:i/>
                <w:iCs/>
                <w:sz w:val="10"/>
                <w:szCs w:val="10"/>
                <w:lang w:eastAsia="ru-RU"/>
              </w:rPr>
              <w:t xml:space="preserve">отделка </w:t>
            </w:r>
            <w:r w:rsidR="006040FD" w:rsidRPr="00E71D52">
              <w:rPr>
                <w:b w:val="0"/>
                <w:bCs/>
                <w:i/>
                <w:iCs/>
                <w:sz w:val="10"/>
                <w:szCs w:val="10"/>
                <w:lang w:eastAsia="ru-RU"/>
              </w:rPr>
              <w:t>колонн</w:t>
            </w:r>
          </w:p>
          <w:p w14:paraId="64ED65AF" w14:textId="45DFD7B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карниз</w:t>
            </w:r>
            <w:r w:rsidR="001E189B" w:rsidRPr="00E71D52">
              <w:rPr>
                <w:b w:val="0"/>
                <w:bCs/>
                <w:i/>
                <w:iCs/>
                <w:sz w:val="10"/>
                <w:szCs w:val="10"/>
                <w:lang w:eastAsia="ru-RU"/>
              </w:rPr>
              <w:t>ы</w:t>
            </w:r>
          </w:p>
          <w:p w14:paraId="3EF11FA0" w14:textId="55A3B244" w:rsidR="006040FD" w:rsidRPr="00E71D52" w:rsidRDefault="006040FD" w:rsidP="006040FD">
            <w:pPr>
              <w:pStyle w:val="aff5"/>
              <w:spacing w:after="0"/>
              <w:jc w:val="both"/>
              <w:rPr>
                <w:b w:val="0"/>
                <w:bCs/>
                <w:i/>
                <w:iCs/>
                <w:sz w:val="10"/>
                <w:szCs w:val="10"/>
              </w:rPr>
            </w:pPr>
            <w:r w:rsidRPr="00E71D52">
              <w:rPr>
                <w:b w:val="0"/>
                <w:bCs/>
                <w:i/>
                <w:iCs/>
                <w:sz w:val="10"/>
                <w:szCs w:val="10"/>
              </w:rPr>
              <w:t>рамы, импосты, створки окон</w:t>
            </w:r>
          </w:p>
          <w:p w14:paraId="2AFBFB30" w14:textId="3668F348" w:rsidR="006040FD" w:rsidRPr="00E71D52" w:rsidRDefault="006040FD" w:rsidP="006040FD">
            <w:pPr>
              <w:pStyle w:val="aff5"/>
              <w:spacing w:after="0"/>
              <w:jc w:val="both"/>
              <w:rPr>
                <w:b w:val="0"/>
                <w:bCs/>
                <w:i/>
                <w:iCs/>
                <w:sz w:val="10"/>
                <w:szCs w:val="10"/>
              </w:rPr>
            </w:pPr>
            <w:r w:rsidRPr="00E71D52">
              <w:rPr>
                <w:b w:val="0"/>
                <w:bCs/>
                <w:i/>
                <w:iCs/>
                <w:sz w:val="10"/>
                <w:szCs w:val="10"/>
              </w:rPr>
              <w:t xml:space="preserve">подоконники </w:t>
            </w:r>
          </w:p>
          <w:p w14:paraId="44E9FECA" w14:textId="39F04E51" w:rsidR="006040FD" w:rsidRPr="00E71D52" w:rsidRDefault="006040FD" w:rsidP="006040FD">
            <w:pPr>
              <w:pStyle w:val="aff5"/>
              <w:spacing w:after="0"/>
              <w:jc w:val="both"/>
              <w:rPr>
                <w:b w:val="0"/>
                <w:bCs/>
                <w:i/>
                <w:iCs/>
                <w:sz w:val="10"/>
                <w:szCs w:val="10"/>
              </w:rPr>
            </w:pPr>
            <w:r w:rsidRPr="00E71D52">
              <w:rPr>
                <w:b w:val="0"/>
                <w:bCs/>
                <w:i/>
                <w:iCs/>
                <w:sz w:val="10"/>
                <w:szCs w:val="10"/>
              </w:rPr>
              <w:t>откосы</w:t>
            </w:r>
            <w:r w:rsidR="001E189B" w:rsidRPr="00E71D52">
              <w:rPr>
                <w:b w:val="0"/>
                <w:bCs/>
                <w:i/>
                <w:iCs/>
                <w:sz w:val="10"/>
                <w:szCs w:val="10"/>
              </w:rPr>
              <w:t xml:space="preserve"> окон</w:t>
            </w:r>
          </w:p>
          <w:p w14:paraId="199A82AF" w14:textId="200D3FCB" w:rsidR="006040FD" w:rsidRPr="00E71D52" w:rsidRDefault="006040FD" w:rsidP="006040FD">
            <w:pPr>
              <w:pStyle w:val="aff5"/>
              <w:spacing w:after="0"/>
              <w:jc w:val="both"/>
              <w:rPr>
                <w:b w:val="0"/>
                <w:bCs/>
                <w:i/>
                <w:iCs/>
                <w:sz w:val="10"/>
                <w:szCs w:val="10"/>
              </w:rPr>
            </w:pPr>
            <w:r w:rsidRPr="00E71D52">
              <w:rPr>
                <w:b w:val="0"/>
                <w:bCs/>
                <w:i/>
                <w:iCs/>
                <w:sz w:val="10"/>
                <w:szCs w:val="10"/>
              </w:rPr>
              <w:t>остекление</w:t>
            </w:r>
            <w:r w:rsidR="001E189B" w:rsidRPr="00E71D52">
              <w:rPr>
                <w:b w:val="0"/>
                <w:bCs/>
                <w:i/>
                <w:iCs/>
                <w:sz w:val="10"/>
                <w:szCs w:val="10"/>
              </w:rPr>
              <w:t xml:space="preserve"> окон</w:t>
            </w:r>
            <w:r w:rsidRPr="00E71D52">
              <w:rPr>
                <w:b w:val="0"/>
                <w:bCs/>
                <w:i/>
                <w:iCs/>
                <w:sz w:val="10"/>
                <w:szCs w:val="10"/>
              </w:rPr>
              <w:t xml:space="preserve"> </w:t>
            </w:r>
          </w:p>
          <w:p w14:paraId="5041DBD9" w14:textId="5973BC39" w:rsidR="006040FD" w:rsidRPr="00E71D52" w:rsidRDefault="006040FD" w:rsidP="006040FD">
            <w:pPr>
              <w:pStyle w:val="aff5"/>
              <w:spacing w:after="0"/>
              <w:jc w:val="both"/>
              <w:rPr>
                <w:b w:val="0"/>
                <w:bCs/>
                <w:i/>
                <w:iCs/>
                <w:sz w:val="10"/>
                <w:szCs w:val="10"/>
              </w:rPr>
            </w:pPr>
            <w:r w:rsidRPr="00E71D52">
              <w:rPr>
                <w:b w:val="0"/>
                <w:bCs/>
                <w:i/>
                <w:iCs/>
                <w:sz w:val="10"/>
                <w:szCs w:val="10"/>
              </w:rPr>
              <w:t xml:space="preserve">наличники </w:t>
            </w:r>
            <w:r w:rsidR="001E189B" w:rsidRPr="00E71D52">
              <w:rPr>
                <w:b w:val="0"/>
                <w:bCs/>
                <w:i/>
                <w:iCs/>
                <w:sz w:val="10"/>
                <w:szCs w:val="10"/>
              </w:rPr>
              <w:t>на окнах</w:t>
            </w:r>
          </w:p>
          <w:p w14:paraId="391383EA" w14:textId="04B39192" w:rsidR="006040FD" w:rsidRPr="00E71D52" w:rsidRDefault="006040FD" w:rsidP="006040FD">
            <w:pPr>
              <w:pStyle w:val="aff5"/>
              <w:spacing w:after="0"/>
              <w:jc w:val="both"/>
              <w:rPr>
                <w:b w:val="0"/>
                <w:bCs/>
                <w:i/>
                <w:iCs/>
                <w:sz w:val="10"/>
                <w:szCs w:val="10"/>
              </w:rPr>
            </w:pPr>
            <w:r w:rsidRPr="00E71D52">
              <w:rPr>
                <w:b w:val="0"/>
                <w:bCs/>
                <w:i/>
                <w:iCs/>
                <w:sz w:val="10"/>
                <w:szCs w:val="10"/>
              </w:rPr>
              <w:t>дверная коробка</w:t>
            </w:r>
          </w:p>
          <w:p w14:paraId="77E447A8" w14:textId="436C9661" w:rsidR="006040FD" w:rsidRPr="00E71D52" w:rsidRDefault="006040FD" w:rsidP="006040FD">
            <w:pPr>
              <w:pStyle w:val="aff5"/>
              <w:spacing w:after="0"/>
              <w:jc w:val="both"/>
              <w:rPr>
                <w:b w:val="0"/>
                <w:bCs/>
                <w:i/>
                <w:iCs/>
                <w:sz w:val="10"/>
                <w:szCs w:val="10"/>
              </w:rPr>
            </w:pPr>
            <w:r w:rsidRPr="00E71D52">
              <w:rPr>
                <w:b w:val="0"/>
                <w:bCs/>
                <w:i/>
                <w:iCs/>
                <w:sz w:val="10"/>
                <w:szCs w:val="10"/>
              </w:rPr>
              <w:t>дверное полотно</w:t>
            </w:r>
          </w:p>
          <w:p w14:paraId="19E4CC88" w14:textId="4471F7BB" w:rsidR="006040FD" w:rsidRPr="00E71D52" w:rsidRDefault="006040FD" w:rsidP="006040FD">
            <w:pPr>
              <w:pStyle w:val="aff5"/>
              <w:spacing w:after="0"/>
              <w:jc w:val="both"/>
              <w:rPr>
                <w:b w:val="0"/>
                <w:bCs/>
                <w:i/>
                <w:iCs/>
                <w:sz w:val="10"/>
                <w:szCs w:val="10"/>
              </w:rPr>
            </w:pPr>
            <w:r w:rsidRPr="00E71D52">
              <w:rPr>
                <w:b w:val="0"/>
                <w:bCs/>
                <w:i/>
                <w:iCs/>
                <w:sz w:val="10"/>
                <w:szCs w:val="10"/>
              </w:rPr>
              <w:t xml:space="preserve">витражные (витринные) конструкции </w:t>
            </w:r>
          </w:p>
          <w:p w14:paraId="526DFFA5" w14:textId="24AF0A6F" w:rsidR="006040FD" w:rsidRPr="00E71D52" w:rsidRDefault="001E189B" w:rsidP="006040FD">
            <w:pPr>
              <w:pStyle w:val="aff5"/>
              <w:spacing w:after="0"/>
              <w:jc w:val="both"/>
              <w:rPr>
                <w:b w:val="0"/>
                <w:bCs/>
                <w:i/>
                <w:iCs/>
                <w:sz w:val="10"/>
                <w:szCs w:val="10"/>
              </w:rPr>
            </w:pPr>
            <w:r w:rsidRPr="00E71D52">
              <w:rPr>
                <w:b w:val="0"/>
                <w:bCs/>
                <w:i/>
                <w:iCs/>
                <w:sz w:val="10"/>
                <w:szCs w:val="10"/>
              </w:rPr>
              <w:t xml:space="preserve">оконные </w:t>
            </w:r>
            <w:r w:rsidR="006040FD" w:rsidRPr="00E71D52">
              <w:rPr>
                <w:b w:val="0"/>
                <w:bCs/>
                <w:i/>
                <w:iCs/>
                <w:sz w:val="10"/>
                <w:szCs w:val="10"/>
              </w:rPr>
              <w:t>ставни</w:t>
            </w:r>
          </w:p>
          <w:p w14:paraId="3996F017" w14:textId="250AFD0B" w:rsidR="006040FD" w:rsidRPr="00E71D52" w:rsidRDefault="006040FD" w:rsidP="006040FD">
            <w:pPr>
              <w:pStyle w:val="aff5"/>
              <w:spacing w:after="0"/>
              <w:jc w:val="both"/>
              <w:rPr>
                <w:b w:val="0"/>
                <w:bCs/>
                <w:i/>
                <w:iCs/>
                <w:sz w:val="10"/>
                <w:szCs w:val="10"/>
              </w:rPr>
            </w:pPr>
            <w:r w:rsidRPr="00E71D52">
              <w:rPr>
                <w:b w:val="0"/>
                <w:bCs/>
                <w:i/>
                <w:iCs/>
                <w:sz w:val="10"/>
                <w:szCs w:val="10"/>
              </w:rPr>
              <w:t xml:space="preserve">терраса </w:t>
            </w:r>
          </w:p>
          <w:p w14:paraId="0EB8C158" w14:textId="0A4D5B95" w:rsidR="006040FD" w:rsidRPr="00E71D52" w:rsidRDefault="006040FD" w:rsidP="006040FD">
            <w:pPr>
              <w:pStyle w:val="aff5"/>
              <w:spacing w:after="0"/>
              <w:jc w:val="both"/>
              <w:rPr>
                <w:b w:val="0"/>
                <w:bCs/>
                <w:i/>
                <w:iCs/>
                <w:sz w:val="10"/>
                <w:szCs w:val="10"/>
              </w:rPr>
            </w:pPr>
            <w:r w:rsidRPr="00E71D52">
              <w:rPr>
                <w:b w:val="0"/>
                <w:bCs/>
                <w:i/>
                <w:iCs/>
                <w:sz w:val="10"/>
                <w:szCs w:val="10"/>
              </w:rPr>
              <w:t>веранда</w:t>
            </w:r>
          </w:p>
          <w:p w14:paraId="1CFFBE92" w14:textId="0568A20E" w:rsidR="006040FD" w:rsidRPr="00E71D52" w:rsidRDefault="006040FD" w:rsidP="006040FD">
            <w:pPr>
              <w:pStyle w:val="aff5"/>
              <w:spacing w:after="0"/>
              <w:jc w:val="both"/>
              <w:rPr>
                <w:b w:val="0"/>
                <w:bCs/>
                <w:i/>
                <w:iCs/>
                <w:sz w:val="10"/>
                <w:szCs w:val="10"/>
              </w:rPr>
            </w:pPr>
            <w:r w:rsidRPr="00E71D52">
              <w:rPr>
                <w:b w:val="0"/>
                <w:bCs/>
                <w:i/>
                <w:iCs/>
                <w:sz w:val="10"/>
                <w:szCs w:val="10"/>
              </w:rPr>
              <w:t>балюстрады</w:t>
            </w:r>
          </w:p>
          <w:p w14:paraId="1A1DA7FD" w14:textId="1443A33A" w:rsidR="006040FD" w:rsidRPr="00E71D52" w:rsidRDefault="006040FD" w:rsidP="006040FD">
            <w:pPr>
              <w:pStyle w:val="aff5"/>
              <w:spacing w:after="0"/>
              <w:jc w:val="both"/>
              <w:rPr>
                <w:b w:val="0"/>
                <w:bCs/>
                <w:i/>
                <w:iCs/>
                <w:sz w:val="10"/>
                <w:szCs w:val="10"/>
              </w:rPr>
            </w:pPr>
            <w:r w:rsidRPr="00E71D52">
              <w:rPr>
                <w:b w:val="0"/>
                <w:bCs/>
                <w:i/>
                <w:iCs/>
                <w:sz w:val="10"/>
                <w:szCs w:val="10"/>
              </w:rPr>
              <w:t>лоджии</w:t>
            </w:r>
          </w:p>
          <w:p w14:paraId="01D9A61D" w14:textId="6A2FFCE5" w:rsidR="006040FD" w:rsidRPr="00E71D52" w:rsidRDefault="006040FD" w:rsidP="006040FD">
            <w:pPr>
              <w:pStyle w:val="aff5"/>
              <w:spacing w:after="0"/>
              <w:jc w:val="both"/>
              <w:rPr>
                <w:b w:val="0"/>
                <w:bCs/>
                <w:i/>
                <w:iCs/>
                <w:sz w:val="10"/>
                <w:szCs w:val="10"/>
              </w:rPr>
            </w:pPr>
            <w:r w:rsidRPr="00E71D52">
              <w:rPr>
                <w:b w:val="0"/>
                <w:bCs/>
                <w:i/>
                <w:iCs/>
                <w:sz w:val="10"/>
                <w:szCs w:val="10"/>
              </w:rPr>
              <w:t>балконы</w:t>
            </w:r>
          </w:p>
          <w:p w14:paraId="4E05BC5A" w14:textId="51F5D2F7" w:rsidR="001E189B" w:rsidRPr="00E71D52" w:rsidRDefault="001E189B" w:rsidP="006040FD">
            <w:pPr>
              <w:pStyle w:val="aff5"/>
              <w:spacing w:after="0"/>
              <w:jc w:val="both"/>
              <w:rPr>
                <w:b w:val="0"/>
                <w:bCs/>
                <w:i/>
                <w:iCs/>
                <w:sz w:val="10"/>
                <w:szCs w:val="10"/>
              </w:rPr>
            </w:pPr>
            <w:r w:rsidRPr="00E71D52">
              <w:rPr>
                <w:b w:val="0"/>
                <w:bCs/>
                <w:i/>
                <w:iCs/>
                <w:sz w:val="10"/>
                <w:szCs w:val="10"/>
              </w:rPr>
              <w:t>кровля</w:t>
            </w:r>
          </w:p>
          <w:p w14:paraId="5BA4CB05" w14:textId="77777777" w:rsidR="006040FD" w:rsidRPr="00E71D52" w:rsidRDefault="006040FD" w:rsidP="006040FD">
            <w:pPr>
              <w:pStyle w:val="aff5"/>
              <w:spacing w:after="0"/>
              <w:jc w:val="both"/>
              <w:rPr>
                <w:b w:val="0"/>
                <w:bCs/>
                <w:i/>
                <w:iCs/>
                <w:sz w:val="10"/>
                <w:szCs w:val="10"/>
              </w:rPr>
            </w:pPr>
            <w:r w:rsidRPr="00E71D52">
              <w:rPr>
                <w:b w:val="0"/>
                <w:bCs/>
                <w:i/>
                <w:iCs/>
                <w:sz w:val="10"/>
                <w:szCs w:val="10"/>
              </w:rPr>
              <w:t>ограждение кровли</w:t>
            </w:r>
          </w:p>
          <w:p w14:paraId="0B81437E" w14:textId="77777777" w:rsidR="006040FD" w:rsidRPr="00E71D52" w:rsidRDefault="006040FD" w:rsidP="006040FD">
            <w:pPr>
              <w:pStyle w:val="aff5"/>
              <w:spacing w:after="0"/>
              <w:jc w:val="both"/>
              <w:rPr>
                <w:b w:val="0"/>
                <w:bCs/>
                <w:i/>
                <w:iCs/>
                <w:sz w:val="10"/>
                <w:szCs w:val="10"/>
              </w:rPr>
            </w:pPr>
            <w:r w:rsidRPr="00E71D52">
              <w:rPr>
                <w:b w:val="0"/>
                <w:bCs/>
                <w:i/>
                <w:iCs/>
                <w:sz w:val="10"/>
                <w:szCs w:val="10"/>
              </w:rPr>
              <w:t>подшивка свесов кровли</w:t>
            </w:r>
          </w:p>
          <w:p w14:paraId="1C37472E" w14:textId="77777777" w:rsidR="006040FD" w:rsidRPr="00E71D52" w:rsidRDefault="006040FD" w:rsidP="006040FD">
            <w:pPr>
              <w:pStyle w:val="aff5"/>
              <w:spacing w:after="0"/>
              <w:jc w:val="both"/>
              <w:rPr>
                <w:b w:val="0"/>
                <w:bCs/>
                <w:i/>
                <w:iCs/>
                <w:sz w:val="10"/>
                <w:szCs w:val="10"/>
              </w:rPr>
            </w:pPr>
            <w:r w:rsidRPr="00E71D52">
              <w:rPr>
                <w:b w:val="0"/>
                <w:bCs/>
                <w:i/>
                <w:iCs/>
                <w:sz w:val="10"/>
                <w:szCs w:val="10"/>
              </w:rPr>
              <w:t>трубы водостока</w:t>
            </w:r>
          </w:p>
          <w:p w14:paraId="4B31E77C" w14:textId="7753E213" w:rsidR="006040FD" w:rsidRPr="00E71D52" w:rsidRDefault="006040FD" w:rsidP="006040FD">
            <w:pPr>
              <w:pStyle w:val="aff5"/>
              <w:spacing w:after="0"/>
              <w:jc w:val="both"/>
              <w:rPr>
                <w:b w:val="0"/>
                <w:bCs/>
                <w:i/>
                <w:iCs/>
                <w:sz w:val="10"/>
                <w:szCs w:val="10"/>
              </w:rPr>
            </w:pPr>
            <w:r w:rsidRPr="00E71D52">
              <w:rPr>
                <w:b w:val="0"/>
                <w:bCs/>
                <w:i/>
                <w:iCs/>
                <w:sz w:val="10"/>
                <w:szCs w:val="10"/>
              </w:rPr>
              <w:t>площадка входная</w:t>
            </w:r>
          </w:p>
          <w:p w14:paraId="6814E1DE" w14:textId="793A35B3" w:rsidR="006040FD" w:rsidRPr="00E71D52" w:rsidRDefault="006040FD" w:rsidP="006040FD">
            <w:pPr>
              <w:pStyle w:val="aff5"/>
              <w:spacing w:after="0"/>
              <w:jc w:val="both"/>
              <w:rPr>
                <w:b w:val="0"/>
                <w:bCs/>
                <w:i/>
                <w:iCs/>
                <w:sz w:val="10"/>
                <w:szCs w:val="10"/>
              </w:rPr>
            </w:pPr>
            <w:r w:rsidRPr="00E71D52">
              <w:rPr>
                <w:b w:val="0"/>
                <w:bCs/>
                <w:i/>
                <w:iCs/>
                <w:sz w:val="10"/>
                <w:szCs w:val="10"/>
              </w:rPr>
              <w:t>эвакуационная лестница</w:t>
            </w:r>
          </w:p>
          <w:p w14:paraId="5DA3C8BC" w14:textId="77777777" w:rsidR="006040FD" w:rsidRPr="00E71D52" w:rsidRDefault="006040FD" w:rsidP="006040FD">
            <w:pPr>
              <w:pStyle w:val="aff5"/>
              <w:spacing w:after="0"/>
              <w:jc w:val="both"/>
              <w:rPr>
                <w:b w:val="0"/>
                <w:bCs/>
                <w:i/>
                <w:iCs/>
                <w:sz w:val="10"/>
                <w:szCs w:val="10"/>
              </w:rPr>
            </w:pPr>
            <w:r w:rsidRPr="00E71D52">
              <w:rPr>
                <w:b w:val="0"/>
                <w:bCs/>
                <w:i/>
                <w:iCs/>
                <w:sz w:val="10"/>
                <w:szCs w:val="10"/>
              </w:rPr>
              <w:t>входная лестница</w:t>
            </w:r>
          </w:p>
          <w:p w14:paraId="3A7EAAF8" w14:textId="77777777" w:rsidR="006040FD" w:rsidRPr="00E71D52" w:rsidRDefault="006040FD" w:rsidP="006040FD">
            <w:pPr>
              <w:pStyle w:val="aff5"/>
              <w:spacing w:after="0"/>
              <w:jc w:val="both"/>
              <w:rPr>
                <w:b w:val="0"/>
                <w:bCs/>
                <w:i/>
                <w:iCs/>
                <w:sz w:val="10"/>
                <w:szCs w:val="10"/>
              </w:rPr>
            </w:pPr>
            <w:r w:rsidRPr="00E71D52">
              <w:rPr>
                <w:b w:val="0"/>
                <w:bCs/>
                <w:i/>
                <w:iCs/>
                <w:sz w:val="10"/>
                <w:szCs w:val="10"/>
              </w:rPr>
              <w:t xml:space="preserve">входной пандус </w:t>
            </w:r>
          </w:p>
          <w:p w14:paraId="340E1A37" w14:textId="79F611AD" w:rsidR="006040FD" w:rsidRPr="00E71D52" w:rsidRDefault="006040FD" w:rsidP="006040FD">
            <w:pPr>
              <w:pStyle w:val="aff5"/>
              <w:spacing w:after="0"/>
              <w:jc w:val="both"/>
              <w:rPr>
                <w:b w:val="0"/>
                <w:bCs/>
                <w:i/>
                <w:iCs/>
                <w:sz w:val="10"/>
                <w:szCs w:val="10"/>
              </w:rPr>
            </w:pPr>
            <w:r w:rsidRPr="00E71D52">
              <w:rPr>
                <w:b w:val="0"/>
                <w:bCs/>
                <w:i/>
                <w:iCs/>
                <w:sz w:val="10"/>
                <w:szCs w:val="10"/>
              </w:rPr>
              <w:t xml:space="preserve">ограждение площадки </w:t>
            </w:r>
          </w:p>
          <w:p w14:paraId="3D5C7ED0" w14:textId="3E74A5D9" w:rsidR="006040FD" w:rsidRPr="00E71D52" w:rsidRDefault="006040FD" w:rsidP="006040FD">
            <w:pPr>
              <w:pStyle w:val="aff5"/>
              <w:spacing w:after="0"/>
              <w:jc w:val="both"/>
              <w:rPr>
                <w:b w:val="0"/>
                <w:bCs/>
                <w:i/>
                <w:iCs/>
                <w:sz w:val="10"/>
                <w:szCs w:val="10"/>
              </w:rPr>
            </w:pPr>
            <w:r w:rsidRPr="00E71D52">
              <w:rPr>
                <w:b w:val="0"/>
                <w:bCs/>
                <w:i/>
                <w:iCs/>
                <w:sz w:val="10"/>
                <w:szCs w:val="10"/>
              </w:rPr>
              <w:t xml:space="preserve">ограждение лестницы </w:t>
            </w:r>
          </w:p>
          <w:p w14:paraId="31052503" w14:textId="75CBEFE2" w:rsidR="006040FD" w:rsidRPr="00E71D52" w:rsidRDefault="006040FD" w:rsidP="006040FD">
            <w:pPr>
              <w:pStyle w:val="aff5"/>
              <w:spacing w:after="0"/>
              <w:jc w:val="both"/>
              <w:rPr>
                <w:b w:val="0"/>
                <w:bCs/>
                <w:i/>
                <w:iCs/>
                <w:sz w:val="10"/>
                <w:szCs w:val="10"/>
              </w:rPr>
            </w:pPr>
            <w:r w:rsidRPr="00E71D52">
              <w:rPr>
                <w:b w:val="0"/>
                <w:bCs/>
                <w:i/>
                <w:iCs/>
                <w:sz w:val="10"/>
                <w:szCs w:val="10"/>
              </w:rPr>
              <w:t>ограждение пандуса</w:t>
            </w:r>
          </w:p>
          <w:p w14:paraId="4C68E7FA" w14:textId="77777777" w:rsidR="006040FD" w:rsidRPr="00E71D52" w:rsidRDefault="006040FD" w:rsidP="006040FD">
            <w:pPr>
              <w:pStyle w:val="aff5"/>
              <w:spacing w:after="0"/>
              <w:jc w:val="both"/>
              <w:rPr>
                <w:b w:val="0"/>
                <w:bCs/>
                <w:i/>
                <w:iCs/>
                <w:sz w:val="10"/>
                <w:szCs w:val="10"/>
              </w:rPr>
            </w:pPr>
            <w:r w:rsidRPr="00E71D52">
              <w:rPr>
                <w:b w:val="0"/>
                <w:bCs/>
                <w:i/>
                <w:iCs/>
                <w:sz w:val="10"/>
                <w:szCs w:val="10"/>
              </w:rPr>
              <w:t>козырек (навес)</w:t>
            </w:r>
          </w:p>
          <w:p w14:paraId="403AFCCA" w14:textId="77777777" w:rsidR="006040FD" w:rsidRPr="00E71D52" w:rsidRDefault="006040FD" w:rsidP="006040FD">
            <w:pPr>
              <w:pStyle w:val="aff5"/>
              <w:spacing w:after="0"/>
              <w:jc w:val="both"/>
              <w:rPr>
                <w:b w:val="0"/>
                <w:bCs/>
                <w:i/>
                <w:iCs/>
                <w:sz w:val="10"/>
                <w:szCs w:val="10"/>
              </w:rPr>
            </w:pPr>
            <w:proofErr w:type="spellStart"/>
            <w:r w:rsidRPr="00E71D52">
              <w:rPr>
                <w:b w:val="0"/>
                <w:bCs/>
                <w:i/>
                <w:iCs/>
                <w:sz w:val="10"/>
                <w:szCs w:val="10"/>
              </w:rPr>
              <w:t>пергола</w:t>
            </w:r>
            <w:proofErr w:type="spellEnd"/>
          </w:p>
          <w:p w14:paraId="5CBB9224" w14:textId="77777777" w:rsidR="006040FD" w:rsidRPr="00E71D52" w:rsidRDefault="006040FD" w:rsidP="006040FD">
            <w:pPr>
              <w:pStyle w:val="aff5"/>
              <w:spacing w:after="0"/>
              <w:jc w:val="both"/>
              <w:rPr>
                <w:b w:val="0"/>
                <w:bCs/>
                <w:i/>
                <w:iCs/>
                <w:sz w:val="10"/>
                <w:szCs w:val="10"/>
              </w:rPr>
            </w:pPr>
            <w:r w:rsidRPr="00E71D52">
              <w:rPr>
                <w:b w:val="0"/>
                <w:bCs/>
                <w:i/>
                <w:iCs/>
                <w:sz w:val="10"/>
                <w:szCs w:val="10"/>
              </w:rPr>
              <w:t>маркизы</w:t>
            </w:r>
          </w:p>
          <w:p w14:paraId="5D78F806" w14:textId="77777777" w:rsidR="006040FD" w:rsidRPr="00E71D52" w:rsidRDefault="006040FD" w:rsidP="006040FD">
            <w:pPr>
              <w:pStyle w:val="aff5"/>
              <w:spacing w:after="0"/>
              <w:jc w:val="both"/>
              <w:rPr>
                <w:b w:val="0"/>
                <w:bCs/>
                <w:i/>
                <w:iCs/>
                <w:sz w:val="10"/>
                <w:szCs w:val="10"/>
              </w:rPr>
            </w:pPr>
            <w:r w:rsidRPr="00E71D52">
              <w:rPr>
                <w:b w:val="0"/>
                <w:bCs/>
                <w:i/>
                <w:iCs/>
                <w:sz w:val="10"/>
                <w:szCs w:val="10"/>
              </w:rPr>
              <w:t>декоративные экраны для кондиционеров</w:t>
            </w:r>
          </w:p>
          <w:p w14:paraId="3928553E" w14:textId="77777777" w:rsidR="006040FD" w:rsidRPr="00E71D52" w:rsidRDefault="006040FD" w:rsidP="006040FD">
            <w:pPr>
              <w:pStyle w:val="aff5"/>
              <w:spacing w:after="0"/>
              <w:jc w:val="both"/>
              <w:rPr>
                <w:b w:val="0"/>
                <w:bCs/>
                <w:i/>
                <w:iCs/>
                <w:sz w:val="10"/>
                <w:szCs w:val="10"/>
              </w:rPr>
            </w:pPr>
            <w:r w:rsidRPr="00E71D52">
              <w:rPr>
                <w:b w:val="0"/>
                <w:bCs/>
                <w:i/>
                <w:iCs/>
                <w:sz w:val="10"/>
                <w:szCs w:val="10"/>
              </w:rPr>
              <w:t>скульптуры</w:t>
            </w:r>
          </w:p>
          <w:p w14:paraId="4B8DED9D" w14:textId="77777777" w:rsidR="006040FD" w:rsidRPr="00E71D52" w:rsidRDefault="006040FD" w:rsidP="006040FD">
            <w:pPr>
              <w:pStyle w:val="aff5"/>
              <w:spacing w:after="0"/>
              <w:jc w:val="both"/>
              <w:rPr>
                <w:b w:val="0"/>
                <w:bCs/>
                <w:i/>
                <w:iCs/>
                <w:sz w:val="10"/>
                <w:szCs w:val="10"/>
              </w:rPr>
            </w:pPr>
            <w:r w:rsidRPr="00E71D52">
              <w:rPr>
                <w:b w:val="0"/>
                <w:bCs/>
                <w:i/>
                <w:iCs/>
                <w:sz w:val="10"/>
                <w:szCs w:val="10"/>
              </w:rPr>
              <w:t xml:space="preserve">декоративные </w:t>
            </w:r>
            <w:proofErr w:type="spellStart"/>
            <w:r w:rsidRPr="00E71D52">
              <w:rPr>
                <w:b w:val="0"/>
                <w:bCs/>
                <w:i/>
                <w:iCs/>
                <w:sz w:val="10"/>
                <w:szCs w:val="10"/>
              </w:rPr>
              <w:t>молдинги</w:t>
            </w:r>
            <w:proofErr w:type="spellEnd"/>
          </w:p>
          <w:p w14:paraId="4E3233D6" w14:textId="77777777" w:rsidR="006040FD" w:rsidRPr="00E71D52" w:rsidRDefault="006040FD" w:rsidP="006040FD">
            <w:pPr>
              <w:pStyle w:val="aff5"/>
              <w:spacing w:after="0"/>
              <w:jc w:val="both"/>
              <w:rPr>
                <w:b w:val="0"/>
                <w:bCs/>
                <w:i/>
                <w:iCs/>
                <w:sz w:val="10"/>
                <w:szCs w:val="10"/>
              </w:rPr>
            </w:pPr>
            <w:r w:rsidRPr="00E71D52">
              <w:rPr>
                <w:b w:val="0"/>
                <w:bCs/>
                <w:i/>
                <w:iCs/>
                <w:sz w:val="10"/>
                <w:szCs w:val="10"/>
              </w:rPr>
              <w:t>декоративные узоры</w:t>
            </w:r>
          </w:p>
          <w:p w14:paraId="26E355C0" w14:textId="77777777" w:rsidR="006040FD" w:rsidRPr="00E71D52" w:rsidRDefault="006040FD" w:rsidP="006040FD">
            <w:pPr>
              <w:pStyle w:val="aff5"/>
              <w:spacing w:after="0"/>
              <w:jc w:val="both"/>
              <w:rPr>
                <w:b w:val="0"/>
                <w:bCs/>
                <w:i/>
                <w:iCs/>
                <w:sz w:val="10"/>
                <w:szCs w:val="10"/>
              </w:rPr>
            </w:pPr>
            <w:r w:rsidRPr="00E71D52">
              <w:rPr>
                <w:b w:val="0"/>
                <w:bCs/>
                <w:i/>
                <w:iCs/>
                <w:sz w:val="10"/>
                <w:szCs w:val="10"/>
              </w:rPr>
              <w:t>декоративные наличники</w:t>
            </w:r>
          </w:p>
          <w:p w14:paraId="6FB3772E" w14:textId="77777777" w:rsidR="006040FD" w:rsidRPr="00E71D52" w:rsidRDefault="006040FD" w:rsidP="006040FD">
            <w:pPr>
              <w:pStyle w:val="aff5"/>
              <w:spacing w:after="0"/>
              <w:jc w:val="both"/>
              <w:rPr>
                <w:b w:val="0"/>
                <w:bCs/>
                <w:i/>
                <w:iCs/>
                <w:sz w:val="10"/>
                <w:szCs w:val="10"/>
              </w:rPr>
            </w:pPr>
            <w:r w:rsidRPr="00E71D52">
              <w:rPr>
                <w:b w:val="0"/>
                <w:bCs/>
                <w:i/>
                <w:iCs/>
                <w:sz w:val="10"/>
                <w:szCs w:val="10"/>
              </w:rPr>
              <w:t>декоративные розетки</w:t>
            </w:r>
          </w:p>
          <w:p w14:paraId="60362F10" w14:textId="77777777" w:rsidR="006040FD" w:rsidRPr="00E71D52" w:rsidRDefault="006040FD" w:rsidP="006040FD">
            <w:pPr>
              <w:pStyle w:val="aff5"/>
              <w:spacing w:after="0"/>
              <w:jc w:val="both"/>
              <w:rPr>
                <w:b w:val="0"/>
                <w:bCs/>
                <w:i/>
                <w:iCs/>
                <w:sz w:val="10"/>
                <w:szCs w:val="10"/>
              </w:rPr>
            </w:pPr>
            <w:r w:rsidRPr="00E71D52">
              <w:rPr>
                <w:b w:val="0"/>
                <w:bCs/>
                <w:i/>
                <w:iCs/>
                <w:sz w:val="10"/>
                <w:szCs w:val="10"/>
              </w:rPr>
              <w:t>деревянный резной декор</w:t>
            </w:r>
          </w:p>
          <w:p w14:paraId="547A8676" w14:textId="5EAB3D26" w:rsidR="006040FD" w:rsidRPr="00E71D52" w:rsidRDefault="006040FD" w:rsidP="006040FD">
            <w:pPr>
              <w:pStyle w:val="aff5"/>
              <w:spacing w:after="0"/>
              <w:jc w:val="both"/>
              <w:rPr>
                <w:b w:val="0"/>
                <w:bCs/>
                <w:i/>
                <w:iCs/>
                <w:sz w:val="10"/>
                <w:szCs w:val="10"/>
              </w:rPr>
            </w:pPr>
            <w:r w:rsidRPr="00E71D52">
              <w:rPr>
                <w:b w:val="0"/>
                <w:bCs/>
                <w:i/>
                <w:iCs/>
                <w:sz w:val="10"/>
                <w:szCs w:val="10"/>
              </w:rPr>
              <w:t>флюгер</w:t>
            </w:r>
          </w:p>
          <w:p w14:paraId="6A55B876" w14:textId="221064F0" w:rsidR="001E189B" w:rsidRPr="00E71D52" w:rsidRDefault="001E189B" w:rsidP="006040FD">
            <w:pPr>
              <w:pStyle w:val="aff5"/>
              <w:spacing w:after="0"/>
              <w:jc w:val="both"/>
              <w:rPr>
                <w:b w:val="0"/>
                <w:bCs/>
                <w:i/>
                <w:iCs/>
                <w:sz w:val="10"/>
                <w:szCs w:val="10"/>
              </w:rPr>
            </w:pPr>
            <w:r w:rsidRPr="00E71D52">
              <w:rPr>
                <w:b w:val="0"/>
                <w:bCs/>
                <w:i/>
                <w:iCs/>
                <w:sz w:val="10"/>
                <w:szCs w:val="10"/>
              </w:rPr>
              <w:t>каминная труба</w:t>
            </w:r>
          </w:p>
          <w:p w14:paraId="42035EBE" w14:textId="77777777" w:rsidR="006040FD" w:rsidRPr="00E71D52" w:rsidRDefault="006040FD" w:rsidP="006040FD">
            <w:pPr>
              <w:pStyle w:val="aff5"/>
              <w:spacing w:after="0"/>
              <w:jc w:val="both"/>
              <w:rPr>
                <w:b w:val="0"/>
                <w:bCs/>
                <w:i/>
                <w:iCs/>
                <w:sz w:val="10"/>
                <w:szCs w:val="10"/>
              </w:rPr>
            </w:pPr>
            <w:r w:rsidRPr="00E71D52">
              <w:rPr>
                <w:b w:val="0"/>
                <w:bCs/>
                <w:i/>
                <w:iCs/>
                <w:sz w:val="10"/>
                <w:szCs w:val="10"/>
              </w:rPr>
              <w:t>изображения на внешних поверхностях объекта (только при указании в поле «Вид работ» изображения на внешних поверхностях объекта)</w:t>
            </w:r>
          </w:p>
          <w:p w14:paraId="16567DF6" w14:textId="5647EB5C" w:rsidR="006040FD" w:rsidRPr="00E71D52" w:rsidRDefault="006040FD" w:rsidP="006040FD">
            <w:pPr>
              <w:pStyle w:val="aff5"/>
              <w:spacing w:after="0"/>
              <w:jc w:val="both"/>
              <w:rPr>
                <w:b w:val="0"/>
                <w:bCs/>
                <w:i/>
                <w:iCs/>
                <w:sz w:val="10"/>
                <w:szCs w:val="10"/>
              </w:rPr>
            </w:pPr>
            <w:r w:rsidRPr="00E71D52">
              <w:rPr>
                <w:b w:val="0"/>
                <w:bCs/>
                <w:i/>
                <w:iCs/>
                <w:sz w:val="10"/>
                <w:szCs w:val="10"/>
              </w:rPr>
              <w:t>иные элементы (при выборе «иные элементы» вручную указывается наименование элемента)</w:t>
            </w:r>
          </w:p>
          <w:p w14:paraId="201D1F2F" w14:textId="4BD7C315" w:rsidR="001E189B" w:rsidRPr="00E71D52" w:rsidRDefault="001E189B" w:rsidP="006040FD">
            <w:pPr>
              <w:pStyle w:val="aff5"/>
              <w:spacing w:after="0"/>
              <w:jc w:val="both"/>
              <w:rPr>
                <w:b w:val="0"/>
                <w:bCs/>
                <w:i/>
                <w:iCs/>
                <w:sz w:val="10"/>
                <w:szCs w:val="10"/>
              </w:rPr>
            </w:pPr>
            <w:r w:rsidRPr="00E71D52">
              <w:rPr>
                <w:b w:val="0"/>
                <w:bCs/>
                <w:i/>
                <w:iCs/>
                <w:sz w:val="12"/>
                <w:szCs w:val="12"/>
                <w:lang w:eastAsia="ru-RU"/>
              </w:rPr>
              <w:t>Обращаем внимание: рекламные конструкции, домовые знаки, сезонные (летние) кафе, средства информации в элементы фасада не включаются</w:t>
            </w:r>
          </w:p>
          <w:p w14:paraId="08F1CC78" w14:textId="77777777" w:rsidR="006040FD" w:rsidRPr="00E71D52" w:rsidRDefault="006040FD" w:rsidP="00FD0467">
            <w:pPr>
              <w:pStyle w:val="aff5"/>
              <w:spacing w:after="0"/>
              <w:jc w:val="both"/>
              <w:rPr>
                <w:b w:val="0"/>
                <w:bCs/>
                <w:i/>
                <w:iCs/>
                <w:sz w:val="8"/>
                <w:szCs w:val="8"/>
              </w:rPr>
            </w:pPr>
          </w:p>
          <w:p w14:paraId="0613D524" w14:textId="067D89CB" w:rsidR="006040FD" w:rsidRPr="00E71D52" w:rsidRDefault="006040FD" w:rsidP="00FD0467">
            <w:pPr>
              <w:pStyle w:val="aff5"/>
              <w:spacing w:after="0"/>
              <w:jc w:val="both"/>
              <w:rPr>
                <w:b w:val="0"/>
                <w:bCs/>
                <w:i/>
                <w:iCs/>
                <w:sz w:val="12"/>
                <w:szCs w:val="12"/>
              </w:rPr>
            </w:pPr>
            <w:r w:rsidRPr="00E71D52">
              <w:rPr>
                <w:b w:val="0"/>
                <w:bCs/>
                <w:i/>
                <w:iCs/>
                <w:sz w:val="12"/>
                <w:szCs w:val="12"/>
                <w:u w:val="single"/>
              </w:rPr>
              <w:t>При заполнении поля «материал» для элементов фасада выбор производится по типовым значениям справочников:</w:t>
            </w:r>
          </w:p>
        </w:tc>
      </w:tr>
      <w:tr w:rsidR="00B621B9" w:rsidRPr="00E71D52" w14:paraId="47501C99" w14:textId="71A4CC3C" w:rsidTr="004C4032">
        <w:trPr>
          <w:gridBefore w:val="2"/>
          <w:gridAfter w:val="6"/>
          <w:wBefore w:w="128" w:type="dxa"/>
          <w:wAfter w:w="145" w:type="dxa"/>
          <w:trHeight w:val="139"/>
        </w:trPr>
        <w:tc>
          <w:tcPr>
            <w:tcW w:w="2798" w:type="dxa"/>
            <w:gridSpan w:val="18"/>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95C9AB6" w14:textId="77777777" w:rsidR="006040FD" w:rsidRPr="00E71D52" w:rsidRDefault="006040FD" w:rsidP="006040FD">
            <w:pPr>
              <w:pStyle w:val="aff5"/>
              <w:spacing w:after="0"/>
              <w:jc w:val="both"/>
              <w:rPr>
                <w:b w:val="0"/>
                <w:bCs/>
                <w:i/>
                <w:iCs/>
                <w:sz w:val="10"/>
                <w:szCs w:val="10"/>
                <w:u w:val="single"/>
                <w:lang w:eastAsia="ru-RU"/>
              </w:rPr>
            </w:pPr>
            <w:r w:rsidRPr="00E71D52">
              <w:rPr>
                <w:b w:val="0"/>
                <w:bCs/>
                <w:i/>
                <w:iCs/>
                <w:sz w:val="10"/>
                <w:szCs w:val="10"/>
                <w:u w:val="single"/>
                <w:lang w:eastAsia="ru-RU"/>
              </w:rPr>
              <w:t xml:space="preserve">Справочник 1: </w:t>
            </w:r>
          </w:p>
          <w:p w14:paraId="40A80080" w14:textId="77777777" w:rsidR="006040FD" w:rsidRPr="00E71D52" w:rsidRDefault="006040FD" w:rsidP="006040FD">
            <w:pPr>
              <w:pStyle w:val="aff5"/>
              <w:spacing w:after="0"/>
              <w:jc w:val="both"/>
              <w:rPr>
                <w:b w:val="0"/>
                <w:bCs/>
                <w:i/>
                <w:iCs/>
                <w:sz w:val="10"/>
                <w:szCs w:val="10"/>
                <w:u w:val="single"/>
                <w:lang w:eastAsia="ru-RU"/>
              </w:rPr>
            </w:pPr>
            <w:r w:rsidRPr="00E71D52">
              <w:rPr>
                <w:b w:val="0"/>
                <w:bCs/>
                <w:i/>
                <w:iCs/>
                <w:sz w:val="10"/>
                <w:szCs w:val="10"/>
                <w:u w:val="single"/>
                <w:lang w:eastAsia="ru-RU"/>
              </w:rPr>
              <w:t>Материалы с окраской (штукатуркой, полимерным покрытием) наружной поверхности:</w:t>
            </w:r>
          </w:p>
          <w:p w14:paraId="0827F3D0"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камень </w:t>
            </w:r>
          </w:p>
          <w:p w14:paraId="7FC126B6"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кирпич </w:t>
            </w:r>
          </w:p>
          <w:p w14:paraId="2FF6FE24"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блоки </w:t>
            </w:r>
          </w:p>
          <w:p w14:paraId="318085D1"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плитка </w:t>
            </w:r>
          </w:p>
          <w:p w14:paraId="2A9A7B7E" w14:textId="77777777" w:rsidR="006040FD" w:rsidRPr="00E71D52" w:rsidRDefault="006040FD" w:rsidP="006040FD">
            <w:pPr>
              <w:pStyle w:val="aff5"/>
              <w:spacing w:after="0"/>
              <w:jc w:val="both"/>
              <w:rPr>
                <w:b w:val="0"/>
                <w:bCs/>
                <w:i/>
                <w:iCs/>
                <w:sz w:val="10"/>
                <w:szCs w:val="10"/>
                <w:lang w:eastAsia="ru-RU"/>
              </w:rPr>
            </w:pPr>
            <w:proofErr w:type="spellStart"/>
            <w:r w:rsidRPr="00E71D52">
              <w:rPr>
                <w:b w:val="0"/>
                <w:bCs/>
                <w:i/>
                <w:iCs/>
                <w:sz w:val="10"/>
                <w:szCs w:val="10"/>
                <w:lang w:eastAsia="ru-RU"/>
              </w:rPr>
              <w:t>термопанели</w:t>
            </w:r>
            <w:proofErr w:type="spellEnd"/>
            <w:r w:rsidRPr="00E71D52">
              <w:rPr>
                <w:b w:val="0"/>
                <w:bCs/>
                <w:i/>
                <w:iCs/>
                <w:sz w:val="10"/>
                <w:szCs w:val="10"/>
                <w:lang w:eastAsia="ru-RU"/>
              </w:rPr>
              <w:t xml:space="preserve"> </w:t>
            </w:r>
          </w:p>
          <w:p w14:paraId="03805F14" w14:textId="77777777" w:rsidR="006040FD" w:rsidRPr="00E71D52" w:rsidRDefault="006040FD" w:rsidP="006040FD">
            <w:pPr>
              <w:pStyle w:val="aff5"/>
              <w:spacing w:after="0"/>
              <w:jc w:val="both"/>
              <w:rPr>
                <w:b w:val="0"/>
                <w:bCs/>
                <w:i/>
                <w:iCs/>
                <w:sz w:val="10"/>
                <w:szCs w:val="10"/>
                <w:lang w:eastAsia="ru-RU"/>
              </w:rPr>
            </w:pPr>
            <w:proofErr w:type="spellStart"/>
            <w:r w:rsidRPr="00E71D52">
              <w:rPr>
                <w:b w:val="0"/>
                <w:bCs/>
                <w:i/>
                <w:iCs/>
                <w:sz w:val="10"/>
                <w:szCs w:val="10"/>
                <w:lang w:eastAsia="ru-RU"/>
              </w:rPr>
              <w:t>фиброцементные</w:t>
            </w:r>
            <w:proofErr w:type="spellEnd"/>
            <w:r w:rsidRPr="00E71D52">
              <w:rPr>
                <w:b w:val="0"/>
                <w:bCs/>
                <w:i/>
                <w:iCs/>
                <w:sz w:val="10"/>
                <w:szCs w:val="10"/>
                <w:lang w:eastAsia="ru-RU"/>
              </w:rPr>
              <w:t xml:space="preserve"> панели </w:t>
            </w:r>
          </w:p>
          <w:p w14:paraId="6ECC2E9F"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полимерные панели</w:t>
            </w:r>
          </w:p>
          <w:p w14:paraId="2A2577FC"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композитные панели</w:t>
            </w:r>
          </w:p>
          <w:p w14:paraId="7A78B983"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стальные панели</w:t>
            </w:r>
          </w:p>
          <w:p w14:paraId="0471D4EC"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металлокерамические панели</w:t>
            </w:r>
          </w:p>
          <w:p w14:paraId="1E021ECE" w14:textId="77777777" w:rsidR="006040FD" w:rsidRPr="00E71D52" w:rsidRDefault="006040FD" w:rsidP="006040FD">
            <w:pPr>
              <w:pStyle w:val="aff5"/>
              <w:spacing w:after="0"/>
              <w:jc w:val="both"/>
              <w:rPr>
                <w:b w:val="0"/>
                <w:bCs/>
                <w:i/>
                <w:iCs/>
                <w:sz w:val="10"/>
                <w:szCs w:val="10"/>
                <w:lang w:eastAsia="ru-RU"/>
              </w:rPr>
            </w:pPr>
            <w:proofErr w:type="gramStart"/>
            <w:r w:rsidRPr="00E71D52">
              <w:rPr>
                <w:b w:val="0"/>
                <w:bCs/>
                <w:i/>
                <w:iCs/>
                <w:sz w:val="10"/>
                <w:szCs w:val="10"/>
                <w:lang w:eastAsia="ru-RU"/>
              </w:rPr>
              <w:t>сэндвич</w:t>
            </w:r>
            <w:proofErr w:type="gramEnd"/>
            <w:r w:rsidRPr="00E71D52">
              <w:rPr>
                <w:b w:val="0"/>
                <w:bCs/>
                <w:i/>
                <w:iCs/>
                <w:sz w:val="10"/>
                <w:szCs w:val="10"/>
                <w:lang w:eastAsia="ru-RU"/>
              </w:rPr>
              <w:t>-панели</w:t>
            </w:r>
          </w:p>
          <w:p w14:paraId="526479BC"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val="en-US" w:eastAsia="ru-RU"/>
              </w:rPr>
              <w:t>HPL</w:t>
            </w:r>
            <w:r w:rsidRPr="00E71D52">
              <w:rPr>
                <w:b w:val="0"/>
                <w:bCs/>
                <w:i/>
                <w:iCs/>
                <w:sz w:val="10"/>
                <w:szCs w:val="10"/>
                <w:lang w:eastAsia="ru-RU"/>
              </w:rPr>
              <w:t>-панели</w:t>
            </w:r>
          </w:p>
          <w:p w14:paraId="739F0446"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бетон</w:t>
            </w:r>
          </w:p>
          <w:p w14:paraId="3673EF9C" w14:textId="6255834A"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гипс</w:t>
            </w:r>
          </w:p>
          <w:p w14:paraId="059AA626" w14:textId="0EB2133E" w:rsidR="004F6BDD" w:rsidRPr="00E71D52" w:rsidRDefault="004F6BDD" w:rsidP="006040FD">
            <w:pPr>
              <w:pStyle w:val="aff5"/>
              <w:spacing w:after="0"/>
              <w:jc w:val="both"/>
              <w:rPr>
                <w:b w:val="0"/>
                <w:bCs/>
                <w:i/>
                <w:iCs/>
                <w:sz w:val="10"/>
                <w:szCs w:val="10"/>
                <w:lang w:eastAsia="ru-RU"/>
              </w:rPr>
            </w:pPr>
            <w:r w:rsidRPr="00E71D52">
              <w:rPr>
                <w:b w:val="0"/>
                <w:bCs/>
                <w:i/>
                <w:iCs/>
                <w:sz w:val="10"/>
                <w:szCs w:val="10"/>
                <w:lang w:eastAsia="ru-RU"/>
              </w:rPr>
              <w:t>ПВХ</w:t>
            </w:r>
          </w:p>
          <w:p w14:paraId="6098FC73" w14:textId="02800AC3" w:rsidR="00D5675A" w:rsidRPr="00E71D52" w:rsidRDefault="00D5675A" w:rsidP="006040FD">
            <w:pPr>
              <w:pStyle w:val="aff5"/>
              <w:spacing w:after="0"/>
              <w:jc w:val="both"/>
              <w:rPr>
                <w:b w:val="0"/>
                <w:bCs/>
                <w:i/>
                <w:iCs/>
                <w:sz w:val="10"/>
                <w:szCs w:val="10"/>
                <w:lang w:eastAsia="ru-RU"/>
              </w:rPr>
            </w:pPr>
            <w:r w:rsidRPr="00E71D52">
              <w:rPr>
                <w:b w:val="0"/>
                <w:bCs/>
                <w:i/>
                <w:iCs/>
                <w:sz w:val="10"/>
                <w:szCs w:val="10"/>
                <w:lang w:eastAsia="ru-RU"/>
              </w:rPr>
              <w:t>штукатурка</w:t>
            </w:r>
          </w:p>
          <w:p w14:paraId="18BC0905" w14:textId="77777777" w:rsidR="006040FD" w:rsidRPr="00E71D52" w:rsidRDefault="006040FD" w:rsidP="006040FD">
            <w:pPr>
              <w:pStyle w:val="aff5"/>
              <w:spacing w:after="0"/>
              <w:jc w:val="both"/>
              <w:rPr>
                <w:b w:val="0"/>
                <w:bCs/>
                <w:i/>
                <w:iCs/>
                <w:sz w:val="10"/>
                <w:szCs w:val="10"/>
                <w:lang w:eastAsia="ru-RU"/>
              </w:rPr>
            </w:pPr>
            <w:proofErr w:type="spellStart"/>
            <w:r w:rsidRPr="00E71D52">
              <w:rPr>
                <w:b w:val="0"/>
                <w:bCs/>
                <w:i/>
                <w:iCs/>
                <w:sz w:val="10"/>
                <w:szCs w:val="10"/>
                <w:lang w:eastAsia="ru-RU"/>
              </w:rPr>
              <w:t>фиброцемент</w:t>
            </w:r>
            <w:proofErr w:type="spellEnd"/>
          </w:p>
          <w:p w14:paraId="00B2B407" w14:textId="77777777" w:rsidR="006040FD" w:rsidRPr="00E71D52" w:rsidRDefault="006040FD" w:rsidP="006040FD">
            <w:pPr>
              <w:pStyle w:val="aff5"/>
              <w:spacing w:after="0"/>
              <w:jc w:val="both"/>
              <w:rPr>
                <w:b w:val="0"/>
                <w:bCs/>
                <w:i/>
                <w:iCs/>
                <w:sz w:val="10"/>
                <w:szCs w:val="10"/>
                <w:lang w:eastAsia="ru-RU"/>
              </w:rPr>
            </w:pPr>
            <w:proofErr w:type="spellStart"/>
            <w:r w:rsidRPr="00E71D52">
              <w:rPr>
                <w:b w:val="0"/>
                <w:bCs/>
                <w:i/>
                <w:iCs/>
                <w:sz w:val="10"/>
                <w:szCs w:val="10"/>
                <w:lang w:eastAsia="ru-RU"/>
              </w:rPr>
              <w:t>керамогранит</w:t>
            </w:r>
            <w:proofErr w:type="spellEnd"/>
          </w:p>
          <w:p w14:paraId="62B10E4A" w14:textId="77777777" w:rsidR="006040FD" w:rsidRPr="00E71D52" w:rsidRDefault="006040FD" w:rsidP="006040FD">
            <w:pPr>
              <w:pStyle w:val="aff5"/>
              <w:spacing w:after="0"/>
              <w:jc w:val="both"/>
              <w:rPr>
                <w:b w:val="0"/>
                <w:bCs/>
                <w:i/>
                <w:iCs/>
                <w:sz w:val="10"/>
                <w:szCs w:val="10"/>
                <w:lang w:eastAsia="ru-RU"/>
              </w:rPr>
            </w:pPr>
            <w:proofErr w:type="spellStart"/>
            <w:r w:rsidRPr="00E71D52">
              <w:rPr>
                <w:b w:val="0"/>
                <w:bCs/>
                <w:i/>
                <w:iCs/>
                <w:sz w:val="10"/>
                <w:szCs w:val="10"/>
                <w:lang w:eastAsia="ru-RU"/>
              </w:rPr>
              <w:t>пенополиуретан</w:t>
            </w:r>
            <w:proofErr w:type="spellEnd"/>
          </w:p>
          <w:p w14:paraId="3D7E0AFF"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металлический </w:t>
            </w:r>
            <w:proofErr w:type="spellStart"/>
            <w:r w:rsidRPr="00E71D52">
              <w:rPr>
                <w:b w:val="0"/>
                <w:bCs/>
                <w:i/>
                <w:iCs/>
                <w:sz w:val="10"/>
                <w:szCs w:val="10"/>
                <w:lang w:eastAsia="ru-RU"/>
              </w:rPr>
              <w:t>сайдинг</w:t>
            </w:r>
            <w:proofErr w:type="spellEnd"/>
          </w:p>
          <w:p w14:paraId="27789CF9" w14:textId="77777777" w:rsidR="006040FD" w:rsidRPr="00E71D52" w:rsidRDefault="006040FD" w:rsidP="006040FD">
            <w:pPr>
              <w:pStyle w:val="aff5"/>
              <w:spacing w:after="0"/>
              <w:jc w:val="both"/>
              <w:rPr>
                <w:b w:val="0"/>
                <w:bCs/>
                <w:i/>
                <w:iCs/>
                <w:sz w:val="10"/>
                <w:szCs w:val="10"/>
                <w:lang w:eastAsia="ru-RU"/>
              </w:rPr>
            </w:pPr>
            <w:proofErr w:type="spellStart"/>
            <w:r w:rsidRPr="00E71D52">
              <w:rPr>
                <w:b w:val="0"/>
                <w:bCs/>
                <w:i/>
                <w:iCs/>
                <w:sz w:val="10"/>
                <w:szCs w:val="10"/>
                <w:lang w:eastAsia="ru-RU"/>
              </w:rPr>
              <w:t>фиброцементный</w:t>
            </w:r>
            <w:proofErr w:type="spellEnd"/>
            <w:r w:rsidRPr="00E71D52">
              <w:rPr>
                <w:b w:val="0"/>
                <w:bCs/>
                <w:i/>
                <w:iCs/>
                <w:sz w:val="10"/>
                <w:szCs w:val="10"/>
                <w:lang w:eastAsia="ru-RU"/>
              </w:rPr>
              <w:t xml:space="preserve"> </w:t>
            </w:r>
            <w:proofErr w:type="spellStart"/>
            <w:r w:rsidRPr="00E71D52">
              <w:rPr>
                <w:b w:val="0"/>
                <w:bCs/>
                <w:i/>
                <w:iCs/>
                <w:sz w:val="10"/>
                <w:szCs w:val="10"/>
                <w:lang w:eastAsia="ru-RU"/>
              </w:rPr>
              <w:t>сайдинг</w:t>
            </w:r>
            <w:proofErr w:type="spellEnd"/>
          </w:p>
          <w:p w14:paraId="592AC91C"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керамический </w:t>
            </w:r>
            <w:proofErr w:type="spellStart"/>
            <w:r w:rsidRPr="00E71D52">
              <w:rPr>
                <w:b w:val="0"/>
                <w:bCs/>
                <w:i/>
                <w:iCs/>
                <w:sz w:val="10"/>
                <w:szCs w:val="10"/>
                <w:lang w:eastAsia="ru-RU"/>
              </w:rPr>
              <w:t>сайдинг</w:t>
            </w:r>
            <w:proofErr w:type="spellEnd"/>
          </w:p>
          <w:p w14:paraId="59720A0B" w14:textId="0ECE1B8C"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виниловый </w:t>
            </w:r>
            <w:proofErr w:type="spellStart"/>
            <w:r w:rsidRPr="00E71D52">
              <w:rPr>
                <w:b w:val="0"/>
                <w:bCs/>
                <w:i/>
                <w:iCs/>
                <w:sz w:val="10"/>
                <w:szCs w:val="10"/>
                <w:lang w:eastAsia="ru-RU"/>
              </w:rPr>
              <w:t>сайдинг</w:t>
            </w:r>
            <w:proofErr w:type="spellEnd"/>
          </w:p>
          <w:p w14:paraId="1403935E" w14:textId="520FA6D6" w:rsidR="004F6BDD" w:rsidRPr="00E71D52" w:rsidRDefault="004F6BDD" w:rsidP="006040FD">
            <w:pPr>
              <w:pStyle w:val="aff5"/>
              <w:spacing w:after="0"/>
              <w:jc w:val="both"/>
              <w:rPr>
                <w:b w:val="0"/>
                <w:bCs/>
                <w:i/>
                <w:iCs/>
                <w:sz w:val="10"/>
                <w:szCs w:val="10"/>
                <w:lang w:eastAsia="ru-RU"/>
              </w:rPr>
            </w:pPr>
            <w:r w:rsidRPr="00E71D52">
              <w:rPr>
                <w:b w:val="0"/>
                <w:bCs/>
                <w:i/>
                <w:iCs/>
                <w:sz w:val="10"/>
                <w:szCs w:val="10"/>
                <w:lang w:eastAsia="ru-RU"/>
              </w:rPr>
              <w:t>дерево</w:t>
            </w:r>
          </w:p>
          <w:p w14:paraId="06F81DCB"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деревянный </w:t>
            </w:r>
            <w:proofErr w:type="spellStart"/>
            <w:r w:rsidRPr="00E71D52">
              <w:rPr>
                <w:b w:val="0"/>
                <w:bCs/>
                <w:i/>
                <w:iCs/>
                <w:sz w:val="10"/>
                <w:szCs w:val="10"/>
                <w:lang w:eastAsia="ru-RU"/>
              </w:rPr>
              <w:t>планкен</w:t>
            </w:r>
            <w:proofErr w:type="spellEnd"/>
          </w:p>
          <w:p w14:paraId="779BA765"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деревянная </w:t>
            </w:r>
            <w:proofErr w:type="spellStart"/>
            <w:r w:rsidRPr="00E71D52">
              <w:rPr>
                <w:b w:val="0"/>
                <w:bCs/>
                <w:i/>
                <w:iCs/>
                <w:sz w:val="10"/>
                <w:szCs w:val="10"/>
                <w:lang w:eastAsia="ru-RU"/>
              </w:rPr>
              <w:t>вагонка</w:t>
            </w:r>
            <w:proofErr w:type="spellEnd"/>
          </w:p>
          <w:p w14:paraId="2971C5CE"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деревянный брус</w:t>
            </w:r>
          </w:p>
          <w:p w14:paraId="0CBE29E9"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деревянные рейки</w:t>
            </w:r>
          </w:p>
          <w:p w14:paraId="765A7A5A"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деревянные бревна (сруб)</w:t>
            </w:r>
          </w:p>
          <w:p w14:paraId="0814BD12"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деревянный блок-</w:t>
            </w:r>
            <w:proofErr w:type="spellStart"/>
            <w:r w:rsidRPr="00E71D52">
              <w:rPr>
                <w:b w:val="0"/>
                <w:bCs/>
                <w:i/>
                <w:iCs/>
                <w:sz w:val="10"/>
                <w:szCs w:val="10"/>
                <w:lang w:eastAsia="ru-RU"/>
              </w:rPr>
              <w:t>хаус</w:t>
            </w:r>
            <w:proofErr w:type="spellEnd"/>
          </w:p>
          <w:p w14:paraId="1EA5FE15"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деревянная доска</w:t>
            </w:r>
          </w:p>
          <w:p w14:paraId="7AD4BECE" w14:textId="053920F0" w:rsidR="004F6BDD" w:rsidRPr="00E71D52" w:rsidRDefault="004F6BDD" w:rsidP="006040FD">
            <w:pPr>
              <w:pStyle w:val="aff5"/>
              <w:spacing w:after="0"/>
              <w:jc w:val="both"/>
              <w:rPr>
                <w:b w:val="0"/>
                <w:bCs/>
                <w:i/>
                <w:iCs/>
                <w:sz w:val="10"/>
                <w:szCs w:val="10"/>
                <w:lang w:eastAsia="ru-RU"/>
              </w:rPr>
            </w:pPr>
            <w:r w:rsidRPr="00E71D52">
              <w:rPr>
                <w:b w:val="0"/>
                <w:bCs/>
                <w:i/>
                <w:iCs/>
                <w:sz w:val="10"/>
                <w:szCs w:val="10"/>
                <w:lang w:eastAsia="ru-RU"/>
              </w:rPr>
              <w:t>алюминий</w:t>
            </w:r>
          </w:p>
          <w:p w14:paraId="40F168C8" w14:textId="19D7C1F9" w:rsidR="004F6BDD" w:rsidRPr="00E71D52" w:rsidRDefault="004F6BDD" w:rsidP="006040FD">
            <w:pPr>
              <w:pStyle w:val="aff5"/>
              <w:spacing w:after="0"/>
              <w:jc w:val="both"/>
              <w:rPr>
                <w:b w:val="0"/>
                <w:bCs/>
                <w:i/>
                <w:iCs/>
                <w:sz w:val="10"/>
                <w:szCs w:val="10"/>
                <w:lang w:eastAsia="ru-RU"/>
              </w:rPr>
            </w:pPr>
            <w:r w:rsidRPr="00E71D52">
              <w:rPr>
                <w:b w:val="0"/>
                <w:bCs/>
                <w:i/>
                <w:iCs/>
                <w:sz w:val="10"/>
                <w:szCs w:val="10"/>
                <w:lang w:eastAsia="ru-RU"/>
              </w:rPr>
              <w:t>сталь</w:t>
            </w:r>
          </w:p>
          <w:p w14:paraId="6D1ECFB9" w14:textId="41B3ADA6"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фанера</w:t>
            </w:r>
          </w:p>
          <w:p w14:paraId="25198ECD" w14:textId="3C6C160D" w:rsidR="00D5675A" w:rsidRPr="00E71D52" w:rsidRDefault="00D5675A" w:rsidP="006040FD">
            <w:pPr>
              <w:pStyle w:val="aff5"/>
              <w:spacing w:after="0"/>
              <w:jc w:val="both"/>
              <w:rPr>
                <w:b w:val="0"/>
                <w:bCs/>
                <w:i/>
                <w:iCs/>
                <w:sz w:val="10"/>
                <w:szCs w:val="10"/>
                <w:lang w:eastAsia="ru-RU"/>
              </w:rPr>
            </w:pPr>
            <w:r w:rsidRPr="00E71D52">
              <w:rPr>
                <w:b w:val="0"/>
                <w:bCs/>
                <w:i/>
                <w:iCs/>
                <w:sz w:val="10"/>
                <w:szCs w:val="10"/>
                <w:lang w:eastAsia="ru-RU"/>
              </w:rPr>
              <w:t>ткань для маркиз</w:t>
            </w:r>
          </w:p>
          <w:p w14:paraId="5213D8DA" w14:textId="77777777" w:rsidR="006040FD" w:rsidRPr="00E71D52" w:rsidRDefault="006040FD" w:rsidP="006040FD">
            <w:pPr>
              <w:pStyle w:val="aff5"/>
              <w:spacing w:after="0"/>
              <w:jc w:val="both"/>
              <w:rPr>
                <w:b w:val="0"/>
                <w:bCs/>
                <w:i/>
                <w:iCs/>
                <w:sz w:val="10"/>
                <w:szCs w:val="10"/>
                <w:lang w:eastAsia="ru-RU"/>
              </w:rPr>
            </w:pPr>
            <w:proofErr w:type="spellStart"/>
            <w:r w:rsidRPr="00E71D52">
              <w:rPr>
                <w:b w:val="0"/>
                <w:bCs/>
                <w:i/>
                <w:iCs/>
                <w:sz w:val="10"/>
                <w:szCs w:val="10"/>
                <w:lang w:eastAsia="ru-RU"/>
              </w:rPr>
              <w:t>термодревесина</w:t>
            </w:r>
            <w:proofErr w:type="spellEnd"/>
          </w:p>
          <w:p w14:paraId="5E730BB8"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древесно-полимерный композит</w:t>
            </w:r>
          </w:p>
          <w:p w14:paraId="7E957A97"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профилированный настил для стен поэлементной сборки (</w:t>
            </w:r>
            <w:r w:rsidRPr="00E71D52">
              <w:rPr>
                <w:b w:val="0"/>
                <w:bCs/>
                <w:i/>
                <w:iCs/>
                <w:sz w:val="10"/>
                <w:szCs w:val="10"/>
                <w:lang w:val="en-US" w:eastAsia="ru-RU"/>
              </w:rPr>
              <w:t>C</w:t>
            </w:r>
            <w:r w:rsidRPr="00E71D52">
              <w:rPr>
                <w:b w:val="0"/>
                <w:bCs/>
                <w:i/>
                <w:iCs/>
                <w:sz w:val="10"/>
                <w:szCs w:val="10"/>
                <w:lang w:eastAsia="ru-RU"/>
              </w:rPr>
              <w:t>8-10)</w:t>
            </w:r>
          </w:p>
          <w:p w14:paraId="478CF083" w14:textId="77777777" w:rsidR="006040FD" w:rsidRPr="00E71D52" w:rsidRDefault="006040FD" w:rsidP="006040FD">
            <w:pPr>
              <w:pStyle w:val="aff5"/>
              <w:spacing w:after="0"/>
              <w:jc w:val="both"/>
              <w:rPr>
                <w:b w:val="0"/>
                <w:bCs/>
                <w:i/>
                <w:iCs/>
                <w:sz w:val="10"/>
                <w:szCs w:val="10"/>
                <w:lang w:eastAsia="ru-RU"/>
              </w:rPr>
            </w:pPr>
            <w:proofErr w:type="spellStart"/>
            <w:r w:rsidRPr="00E71D52">
              <w:rPr>
                <w:b w:val="0"/>
                <w:bCs/>
                <w:i/>
                <w:iCs/>
                <w:sz w:val="10"/>
                <w:szCs w:val="10"/>
                <w:lang w:eastAsia="ru-RU"/>
              </w:rPr>
              <w:t>ондулин</w:t>
            </w:r>
            <w:proofErr w:type="spellEnd"/>
            <w:r w:rsidRPr="00E71D52">
              <w:rPr>
                <w:b w:val="0"/>
                <w:bCs/>
                <w:i/>
                <w:iCs/>
                <w:sz w:val="10"/>
                <w:szCs w:val="10"/>
                <w:lang w:eastAsia="ru-RU"/>
              </w:rPr>
              <w:t xml:space="preserve"> (для кровли)</w:t>
            </w:r>
          </w:p>
          <w:p w14:paraId="04F39C99"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профилированный настил для кровли (</w:t>
            </w:r>
            <w:r w:rsidRPr="00E71D52">
              <w:rPr>
                <w:b w:val="0"/>
                <w:bCs/>
                <w:i/>
                <w:iCs/>
                <w:sz w:val="10"/>
                <w:szCs w:val="10"/>
                <w:lang w:val="en-US" w:eastAsia="ru-RU"/>
              </w:rPr>
              <w:t>H</w:t>
            </w:r>
            <w:r w:rsidRPr="00E71D52">
              <w:rPr>
                <w:b w:val="0"/>
                <w:bCs/>
                <w:i/>
                <w:iCs/>
                <w:sz w:val="10"/>
                <w:szCs w:val="10"/>
                <w:lang w:eastAsia="ru-RU"/>
              </w:rPr>
              <w:t>57-114)</w:t>
            </w:r>
          </w:p>
          <w:p w14:paraId="10CB463E"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профилированный настил для кровли (</w:t>
            </w:r>
            <w:r w:rsidRPr="00E71D52">
              <w:rPr>
                <w:b w:val="0"/>
                <w:bCs/>
                <w:i/>
                <w:iCs/>
                <w:sz w:val="10"/>
                <w:szCs w:val="10"/>
                <w:lang w:val="en-US" w:eastAsia="ru-RU"/>
              </w:rPr>
              <w:t>C</w:t>
            </w:r>
            <w:r w:rsidRPr="00E71D52">
              <w:rPr>
                <w:b w:val="0"/>
                <w:bCs/>
                <w:i/>
                <w:iCs/>
                <w:sz w:val="10"/>
                <w:szCs w:val="10"/>
                <w:lang w:eastAsia="ru-RU"/>
              </w:rPr>
              <w:t>8-10)</w:t>
            </w:r>
          </w:p>
          <w:p w14:paraId="615275E3" w14:textId="77777777" w:rsidR="006040FD" w:rsidRPr="00E71D52" w:rsidRDefault="006040FD" w:rsidP="006040FD">
            <w:pPr>
              <w:pStyle w:val="aff5"/>
              <w:spacing w:after="0"/>
              <w:jc w:val="both"/>
              <w:rPr>
                <w:b w:val="0"/>
                <w:bCs/>
                <w:i/>
                <w:iCs/>
                <w:sz w:val="10"/>
                <w:szCs w:val="10"/>
                <w:lang w:eastAsia="ru-RU"/>
              </w:rPr>
            </w:pPr>
            <w:proofErr w:type="spellStart"/>
            <w:r w:rsidRPr="00E71D52">
              <w:rPr>
                <w:b w:val="0"/>
                <w:bCs/>
                <w:i/>
                <w:iCs/>
                <w:sz w:val="10"/>
                <w:szCs w:val="10"/>
                <w:lang w:eastAsia="ru-RU"/>
              </w:rPr>
              <w:t>фальцевая</w:t>
            </w:r>
            <w:proofErr w:type="spellEnd"/>
            <w:r w:rsidRPr="00E71D52">
              <w:rPr>
                <w:b w:val="0"/>
                <w:bCs/>
                <w:i/>
                <w:iCs/>
                <w:sz w:val="10"/>
                <w:szCs w:val="10"/>
                <w:lang w:eastAsia="ru-RU"/>
              </w:rPr>
              <w:t xml:space="preserve"> кровля</w:t>
            </w:r>
          </w:p>
          <w:p w14:paraId="33817C9A" w14:textId="77777777" w:rsidR="006040FD" w:rsidRPr="00E71D52" w:rsidRDefault="006040FD" w:rsidP="006040FD">
            <w:pPr>
              <w:pStyle w:val="aff5"/>
              <w:spacing w:after="0"/>
              <w:jc w:val="both"/>
              <w:rPr>
                <w:b w:val="0"/>
                <w:bCs/>
                <w:i/>
                <w:iCs/>
                <w:sz w:val="10"/>
                <w:szCs w:val="10"/>
                <w:lang w:eastAsia="ru-RU"/>
              </w:rPr>
            </w:pPr>
            <w:proofErr w:type="spellStart"/>
            <w:r w:rsidRPr="00E71D52">
              <w:rPr>
                <w:b w:val="0"/>
                <w:bCs/>
                <w:i/>
                <w:iCs/>
                <w:sz w:val="10"/>
                <w:szCs w:val="10"/>
                <w:lang w:eastAsia="ru-RU"/>
              </w:rPr>
              <w:t>металлочерепица</w:t>
            </w:r>
            <w:proofErr w:type="spellEnd"/>
          </w:p>
          <w:p w14:paraId="0995F272"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мягкая черепица</w:t>
            </w:r>
          </w:p>
          <w:p w14:paraId="5882B25D"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сланцевая кровля</w:t>
            </w:r>
          </w:p>
          <w:p w14:paraId="29018768"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песчано-цементная черепица</w:t>
            </w:r>
          </w:p>
          <w:p w14:paraId="3AB470A8"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керамическая черепица</w:t>
            </w:r>
          </w:p>
          <w:p w14:paraId="3752A8A2" w14:textId="5FAE22AF"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наливная кровля</w:t>
            </w:r>
          </w:p>
          <w:p w14:paraId="537FFB55" w14:textId="77777777" w:rsidR="001F24D8" w:rsidRPr="00E71D52" w:rsidRDefault="001F24D8" w:rsidP="001F24D8">
            <w:pPr>
              <w:pStyle w:val="aff5"/>
              <w:spacing w:after="0"/>
              <w:jc w:val="both"/>
              <w:rPr>
                <w:b w:val="0"/>
                <w:bCs/>
                <w:i/>
                <w:iCs/>
                <w:sz w:val="10"/>
                <w:szCs w:val="10"/>
                <w:lang w:eastAsia="ru-RU"/>
              </w:rPr>
            </w:pPr>
            <w:r w:rsidRPr="00E71D52">
              <w:rPr>
                <w:b w:val="0"/>
                <w:bCs/>
                <w:i/>
                <w:iCs/>
                <w:sz w:val="10"/>
                <w:szCs w:val="10"/>
                <w:lang w:eastAsia="ru-RU"/>
              </w:rPr>
              <w:t>стекло прозрачное</w:t>
            </w:r>
          </w:p>
          <w:p w14:paraId="6FD9CC02" w14:textId="77777777" w:rsidR="001F24D8" w:rsidRPr="00E71D52" w:rsidRDefault="001F24D8" w:rsidP="001F24D8">
            <w:pPr>
              <w:pStyle w:val="aff5"/>
              <w:spacing w:after="0"/>
              <w:jc w:val="both"/>
              <w:rPr>
                <w:b w:val="0"/>
                <w:bCs/>
                <w:i/>
                <w:iCs/>
                <w:sz w:val="10"/>
                <w:szCs w:val="10"/>
                <w:lang w:eastAsia="ru-RU"/>
              </w:rPr>
            </w:pPr>
            <w:r w:rsidRPr="00E71D52">
              <w:rPr>
                <w:b w:val="0"/>
                <w:bCs/>
                <w:i/>
                <w:iCs/>
                <w:sz w:val="10"/>
                <w:szCs w:val="10"/>
                <w:lang w:eastAsia="ru-RU"/>
              </w:rPr>
              <w:t>витражное стекло</w:t>
            </w:r>
          </w:p>
          <w:p w14:paraId="11746AA8" w14:textId="77777777" w:rsidR="001F24D8" w:rsidRPr="00E71D52" w:rsidRDefault="001F24D8" w:rsidP="001F24D8">
            <w:pPr>
              <w:pStyle w:val="aff5"/>
              <w:spacing w:after="0"/>
              <w:jc w:val="both"/>
              <w:rPr>
                <w:b w:val="0"/>
                <w:bCs/>
                <w:i/>
                <w:iCs/>
                <w:sz w:val="10"/>
                <w:szCs w:val="10"/>
                <w:lang w:eastAsia="ru-RU"/>
              </w:rPr>
            </w:pPr>
            <w:r w:rsidRPr="00E71D52">
              <w:rPr>
                <w:b w:val="0"/>
                <w:bCs/>
                <w:i/>
                <w:iCs/>
                <w:sz w:val="10"/>
                <w:szCs w:val="10"/>
                <w:lang w:eastAsia="ru-RU"/>
              </w:rPr>
              <w:t xml:space="preserve">стекло матовое </w:t>
            </w:r>
          </w:p>
          <w:p w14:paraId="3A2C614F" w14:textId="77777777" w:rsidR="001F24D8" w:rsidRPr="00E71D52" w:rsidRDefault="001F24D8" w:rsidP="001F24D8">
            <w:pPr>
              <w:pStyle w:val="aff5"/>
              <w:spacing w:after="0"/>
              <w:jc w:val="both"/>
              <w:rPr>
                <w:b w:val="0"/>
                <w:bCs/>
                <w:i/>
                <w:iCs/>
                <w:sz w:val="10"/>
                <w:szCs w:val="10"/>
                <w:lang w:eastAsia="ru-RU"/>
              </w:rPr>
            </w:pPr>
            <w:r w:rsidRPr="00E71D52">
              <w:rPr>
                <w:b w:val="0"/>
                <w:bCs/>
                <w:i/>
                <w:iCs/>
                <w:sz w:val="10"/>
                <w:szCs w:val="10"/>
                <w:lang w:eastAsia="ru-RU"/>
              </w:rPr>
              <w:t>стеклоблоки</w:t>
            </w:r>
          </w:p>
          <w:p w14:paraId="539DE8F7" w14:textId="77777777" w:rsidR="001F24D8" w:rsidRPr="00E71D52" w:rsidRDefault="001F24D8" w:rsidP="001F24D8">
            <w:pPr>
              <w:pStyle w:val="aff5"/>
              <w:spacing w:after="0"/>
              <w:jc w:val="both"/>
              <w:rPr>
                <w:b w:val="0"/>
                <w:bCs/>
                <w:i/>
                <w:iCs/>
                <w:sz w:val="10"/>
                <w:szCs w:val="10"/>
                <w:lang w:eastAsia="ru-RU"/>
              </w:rPr>
            </w:pPr>
            <w:r w:rsidRPr="00E71D52">
              <w:rPr>
                <w:b w:val="0"/>
                <w:bCs/>
                <w:i/>
                <w:iCs/>
                <w:sz w:val="10"/>
                <w:szCs w:val="10"/>
                <w:lang w:eastAsia="ru-RU"/>
              </w:rPr>
              <w:t>литой (монолитный) поликарбонат</w:t>
            </w:r>
          </w:p>
          <w:p w14:paraId="6BFF40B1" w14:textId="77777777" w:rsidR="001F24D8" w:rsidRPr="00E71D52" w:rsidRDefault="001F24D8" w:rsidP="001F24D8">
            <w:pPr>
              <w:pStyle w:val="aff5"/>
              <w:spacing w:after="0"/>
              <w:jc w:val="both"/>
              <w:rPr>
                <w:b w:val="0"/>
                <w:bCs/>
                <w:i/>
                <w:iCs/>
                <w:sz w:val="10"/>
                <w:szCs w:val="10"/>
                <w:lang w:eastAsia="ru-RU"/>
              </w:rPr>
            </w:pPr>
            <w:r w:rsidRPr="00E71D52">
              <w:rPr>
                <w:b w:val="0"/>
                <w:bCs/>
                <w:i/>
                <w:iCs/>
                <w:sz w:val="10"/>
                <w:szCs w:val="10"/>
                <w:lang w:eastAsia="ru-RU"/>
              </w:rPr>
              <w:t>акриловое стекло</w:t>
            </w:r>
          </w:p>
          <w:p w14:paraId="3A61B4E5" w14:textId="77777777" w:rsidR="001F24D8" w:rsidRPr="00E71D52" w:rsidRDefault="001F24D8" w:rsidP="001F24D8">
            <w:pPr>
              <w:pStyle w:val="aff5"/>
              <w:spacing w:after="0"/>
              <w:jc w:val="both"/>
              <w:rPr>
                <w:b w:val="0"/>
                <w:bCs/>
                <w:i/>
                <w:iCs/>
                <w:sz w:val="10"/>
                <w:szCs w:val="10"/>
                <w:lang w:eastAsia="ru-RU"/>
              </w:rPr>
            </w:pPr>
            <w:r w:rsidRPr="00E71D52">
              <w:rPr>
                <w:b w:val="0"/>
                <w:bCs/>
                <w:i/>
                <w:iCs/>
                <w:sz w:val="10"/>
                <w:szCs w:val="10"/>
                <w:lang w:eastAsia="ru-RU"/>
              </w:rPr>
              <w:t>плексиглас</w:t>
            </w:r>
          </w:p>
          <w:p w14:paraId="367577C1" w14:textId="40C270DA" w:rsidR="001F24D8" w:rsidRPr="00E71D52" w:rsidRDefault="001F24D8" w:rsidP="006040FD">
            <w:pPr>
              <w:pStyle w:val="aff5"/>
              <w:spacing w:after="0"/>
              <w:jc w:val="both"/>
              <w:rPr>
                <w:b w:val="0"/>
                <w:bCs/>
                <w:i/>
                <w:iCs/>
                <w:sz w:val="10"/>
                <w:szCs w:val="10"/>
                <w:lang w:eastAsia="ru-RU"/>
              </w:rPr>
            </w:pPr>
            <w:r w:rsidRPr="00E71D52">
              <w:rPr>
                <w:b w:val="0"/>
                <w:bCs/>
                <w:i/>
                <w:iCs/>
                <w:sz w:val="10"/>
                <w:szCs w:val="10"/>
                <w:lang w:eastAsia="ru-RU"/>
              </w:rPr>
              <w:t>армированный полиэстер</w:t>
            </w:r>
          </w:p>
          <w:p w14:paraId="4D4D89CC" w14:textId="77777777" w:rsidR="006040FD" w:rsidRPr="00E71D52" w:rsidRDefault="006040FD" w:rsidP="006040FD">
            <w:pPr>
              <w:pStyle w:val="aff5"/>
              <w:spacing w:after="0"/>
              <w:jc w:val="both"/>
              <w:rPr>
                <w:b w:val="0"/>
                <w:bCs/>
                <w:i/>
                <w:iCs/>
                <w:sz w:val="10"/>
                <w:szCs w:val="10"/>
              </w:rPr>
            </w:pPr>
            <w:r w:rsidRPr="00E71D52">
              <w:rPr>
                <w:b w:val="0"/>
                <w:bCs/>
                <w:i/>
                <w:iCs/>
                <w:sz w:val="10"/>
                <w:szCs w:val="10"/>
              </w:rPr>
              <w:t>иной материал (при выборе значения «иной материал» наименование материала указывается вручную)</w:t>
            </w:r>
          </w:p>
          <w:p w14:paraId="7AFC9795" w14:textId="57D97AEC" w:rsidR="006040FD" w:rsidRPr="00E71D52" w:rsidRDefault="006040FD" w:rsidP="001F24D8">
            <w:pPr>
              <w:pStyle w:val="aff5"/>
              <w:spacing w:after="0"/>
              <w:jc w:val="both"/>
              <w:rPr>
                <w:b w:val="0"/>
                <w:bCs/>
                <w:i/>
                <w:iCs/>
                <w:sz w:val="10"/>
                <w:szCs w:val="10"/>
                <w:lang w:eastAsia="ru-RU"/>
              </w:rPr>
            </w:pPr>
          </w:p>
        </w:tc>
        <w:tc>
          <w:tcPr>
            <w:tcW w:w="1959" w:type="dxa"/>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E72DBD" w14:textId="77777777" w:rsidR="006040FD" w:rsidRPr="00E71D52" w:rsidRDefault="006040FD" w:rsidP="006040FD">
            <w:pPr>
              <w:pStyle w:val="aff5"/>
              <w:spacing w:after="0"/>
              <w:jc w:val="both"/>
              <w:rPr>
                <w:b w:val="0"/>
                <w:bCs/>
                <w:i/>
                <w:iCs/>
                <w:sz w:val="10"/>
                <w:szCs w:val="10"/>
                <w:u w:val="single"/>
                <w:lang w:eastAsia="ru-RU"/>
              </w:rPr>
            </w:pPr>
            <w:r w:rsidRPr="00E71D52">
              <w:rPr>
                <w:b w:val="0"/>
                <w:bCs/>
                <w:i/>
                <w:iCs/>
                <w:sz w:val="10"/>
                <w:szCs w:val="10"/>
                <w:u w:val="single"/>
                <w:lang w:eastAsia="ru-RU"/>
              </w:rPr>
              <w:t xml:space="preserve">Справочник 2: </w:t>
            </w:r>
          </w:p>
          <w:p w14:paraId="44D27F81" w14:textId="77777777" w:rsidR="006040FD" w:rsidRPr="00E71D52" w:rsidRDefault="006040FD" w:rsidP="006040FD">
            <w:pPr>
              <w:pStyle w:val="aff5"/>
              <w:spacing w:after="0"/>
              <w:jc w:val="both"/>
              <w:rPr>
                <w:b w:val="0"/>
                <w:bCs/>
                <w:i/>
                <w:iCs/>
                <w:sz w:val="10"/>
                <w:szCs w:val="10"/>
                <w:u w:val="single"/>
                <w:lang w:eastAsia="ru-RU"/>
              </w:rPr>
            </w:pPr>
            <w:r w:rsidRPr="00E71D52">
              <w:rPr>
                <w:b w:val="0"/>
                <w:bCs/>
                <w:i/>
                <w:iCs/>
                <w:sz w:val="10"/>
                <w:szCs w:val="10"/>
                <w:u w:val="single"/>
                <w:lang w:eastAsia="ru-RU"/>
              </w:rPr>
              <w:t>Материалы с сохранением естественной (природной) поверхности (цвета):</w:t>
            </w:r>
          </w:p>
          <w:p w14:paraId="5A725B84"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доломит белый</w:t>
            </w:r>
          </w:p>
          <w:p w14:paraId="702DC71E"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доломит золотистый</w:t>
            </w:r>
          </w:p>
          <w:p w14:paraId="273CC6E1"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туф серый</w:t>
            </w:r>
          </w:p>
          <w:p w14:paraId="61A67EAD"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туф черный</w:t>
            </w:r>
          </w:p>
          <w:p w14:paraId="4B56A3FD"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туф золотистый</w:t>
            </w:r>
          </w:p>
          <w:p w14:paraId="55DE0563"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гранит белый</w:t>
            </w:r>
          </w:p>
          <w:p w14:paraId="4181970F"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гранит черный</w:t>
            </w:r>
          </w:p>
          <w:p w14:paraId="238CEA1A"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гранит серый</w:t>
            </w:r>
          </w:p>
          <w:p w14:paraId="6FFD9E24"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гранит коричневый</w:t>
            </w:r>
          </w:p>
          <w:p w14:paraId="6FA8BBD8"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гранит желтый </w:t>
            </w:r>
          </w:p>
          <w:p w14:paraId="373B358C"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гранит красный</w:t>
            </w:r>
          </w:p>
          <w:p w14:paraId="7581FADF"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мрамор белый</w:t>
            </w:r>
          </w:p>
          <w:p w14:paraId="16823400"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мрамор черный</w:t>
            </w:r>
          </w:p>
          <w:p w14:paraId="1C11A890"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мрамор серый</w:t>
            </w:r>
          </w:p>
          <w:p w14:paraId="6C7C5781"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мрамор коричневый</w:t>
            </w:r>
          </w:p>
          <w:p w14:paraId="7935DCBB"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песчаник белый</w:t>
            </w:r>
          </w:p>
          <w:p w14:paraId="2261EF4A"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песчаник желтый</w:t>
            </w:r>
          </w:p>
          <w:p w14:paraId="2225BF61"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песчаник бежевый</w:t>
            </w:r>
          </w:p>
          <w:p w14:paraId="1D2BA962"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песчаник золотой</w:t>
            </w:r>
          </w:p>
          <w:p w14:paraId="2F0DD078"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песчаник коричневый</w:t>
            </w:r>
          </w:p>
          <w:p w14:paraId="40036A74"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песчаник черный</w:t>
            </w:r>
          </w:p>
          <w:p w14:paraId="5E17BC54"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травертин белый</w:t>
            </w:r>
          </w:p>
          <w:p w14:paraId="4FA0DAB3"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травертин золотистый</w:t>
            </w:r>
          </w:p>
          <w:p w14:paraId="68F2EC5A"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травертин светло-коричневый</w:t>
            </w:r>
          </w:p>
          <w:p w14:paraId="4A62250B"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травертин серый</w:t>
            </w:r>
          </w:p>
          <w:p w14:paraId="3233E380"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кварцит белый</w:t>
            </w:r>
          </w:p>
          <w:p w14:paraId="0BAB6A70"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кварцит черный</w:t>
            </w:r>
          </w:p>
          <w:p w14:paraId="4A1F025C"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кварцит серый</w:t>
            </w:r>
          </w:p>
          <w:p w14:paraId="22AA5BB1"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сланец черный</w:t>
            </w:r>
          </w:p>
          <w:p w14:paraId="7C8C47B9"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сланец серый</w:t>
            </w:r>
          </w:p>
          <w:p w14:paraId="2CA88DC7"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сланец коричневый</w:t>
            </w:r>
          </w:p>
          <w:p w14:paraId="5953D1A6"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сланец золотистый</w:t>
            </w:r>
          </w:p>
          <w:p w14:paraId="7F9EBCA5"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сланец красный</w:t>
            </w:r>
          </w:p>
          <w:p w14:paraId="07B80300"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сланец </w:t>
            </w:r>
            <w:proofErr w:type="spellStart"/>
            <w:r w:rsidRPr="00E71D52">
              <w:rPr>
                <w:b w:val="0"/>
                <w:bCs/>
                <w:i/>
                <w:iCs/>
                <w:sz w:val="10"/>
                <w:szCs w:val="10"/>
                <w:lang w:eastAsia="ru-RU"/>
              </w:rPr>
              <w:t>мультиколор</w:t>
            </w:r>
            <w:proofErr w:type="spellEnd"/>
          </w:p>
          <w:p w14:paraId="3957D09F"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лицевой керамический кирпич (плитка) красный</w:t>
            </w:r>
          </w:p>
          <w:p w14:paraId="78EB3162"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лицевой керамический кирпич (плитка) белый</w:t>
            </w:r>
          </w:p>
          <w:p w14:paraId="71D283B2"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лицевой керамический кирпич (плитка) серый</w:t>
            </w:r>
          </w:p>
          <w:p w14:paraId="341330B0"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лицевой керамический кирпич (плитка) шоколадный</w:t>
            </w:r>
          </w:p>
          <w:p w14:paraId="5F3F8E80"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лицевой керамический кирпич (плитка) соломенный</w:t>
            </w:r>
          </w:p>
          <w:p w14:paraId="244AB80B"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лицевой клинкерный кирпич (плитка) красный</w:t>
            </w:r>
          </w:p>
          <w:p w14:paraId="618334EB"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лицевой клинкерный кирпич (плитка) белый</w:t>
            </w:r>
          </w:p>
          <w:p w14:paraId="0191FAAF" w14:textId="74B5278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лицевой клинкерный кирпич (плитка) серый</w:t>
            </w:r>
            <w:r w:rsidR="008A52E4" w:rsidRPr="00E71D52">
              <w:rPr>
                <w:b w:val="0"/>
                <w:bCs/>
                <w:i/>
                <w:iCs/>
                <w:sz w:val="10"/>
                <w:szCs w:val="10"/>
                <w:lang w:eastAsia="ru-RU"/>
              </w:rPr>
              <w:t xml:space="preserve"> </w:t>
            </w:r>
          </w:p>
          <w:p w14:paraId="584AC0D9"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лицевой клинкерный кирпич (плитка) золотистый</w:t>
            </w:r>
          </w:p>
          <w:p w14:paraId="46D5244B"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лицевой клинкерный кирпич (плитка) шоколадный </w:t>
            </w:r>
          </w:p>
          <w:p w14:paraId="79DE1FEB"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лицевой клинкерный кирпич (плитка) бордовый </w:t>
            </w:r>
          </w:p>
          <w:p w14:paraId="597B6FEF"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глазурованный кирпич (плитка) одинарный белый</w:t>
            </w:r>
          </w:p>
          <w:p w14:paraId="6F81FD83" w14:textId="5C2B2511"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глазурованный кирпич (плитка) одинарный серый</w:t>
            </w:r>
            <w:r w:rsidR="008A52E4" w:rsidRPr="00E71D52">
              <w:rPr>
                <w:b w:val="0"/>
                <w:bCs/>
                <w:i/>
                <w:iCs/>
                <w:sz w:val="10"/>
                <w:szCs w:val="10"/>
                <w:lang w:eastAsia="ru-RU"/>
              </w:rPr>
              <w:t xml:space="preserve"> </w:t>
            </w:r>
          </w:p>
          <w:p w14:paraId="68E774B0"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глазурованный кирпич (плитка) одинарный желтый</w:t>
            </w:r>
          </w:p>
          <w:p w14:paraId="12746592"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глазурованный кирпич (плитка) одинарный бордовый </w:t>
            </w:r>
          </w:p>
          <w:p w14:paraId="16695F85"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архитектурный бетон белый</w:t>
            </w:r>
          </w:p>
          <w:p w14:paraId="63821DBF"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архитектурный бетон серый</w:t>
            </w:r>
          </w:p>
          <w:p w14:paraId="11BC1D94"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архитектурный бетон коричневый</w:t>
            </w:r>
          </w:p>
          <w:p w14:paraId="78C76D89"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архитектурный бетон золотистый</w:t>
            </w:r>
          </w:p>
          <w:p w14:paraId="15C21882"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гипс для лепнины белый</w:t>
            </w:r>
          </w:p>
          <w:p w14:paraId="5232F0E4"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серебристый алюминий (сплав)</w:t>
            </w:r>
          </w:p>
          <w:p w14:paraId="0750477A"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омедненный алюминий (сплав)</w:t>
            </w:r>
          </w:p>
          <w:p w14:paraId="2DD2D555"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бронза (сплав) желтая </w:t>
            </w:r>
          </w:p>
          <w:p w14:paraId="0C4EF8B2"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бронза (сплав) красная </w:t>
            </w:r>
          </w:p>
          <w:p w14:paraId="4CA77DD5"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бронза (сплав) золотистая </w:t>
            </w:r>
          </w:p>
          <w:p w14:paraId="509344EC"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латунь (сплав) золотистая</w:t>
            </w:r>
          </w:p>
          <w:p w14:paraId="3CC7E4D5"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латунь (сплав) красновато-золотистая</w:t>
            </w:r>
          </w:p>
          <w:p w14:paraId="5BA283B6"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медь (сплав) с патиной</w:t>
            </w:r>
          </w:p>
          <w:p w14:paraId="04A3D023"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сусальное золото</w:t>
            </w:r>
          </w:p>
          <w:p w14:paraId="5EA80F80"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чугун (сплав) серый</w:t>
            </w:r>
          </w:p>
          <w:p w14:paraId="70677A83"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чугун (сплав) черный</w:t>
            </w:r>
          </w:p>
          <w:p w14:paraId="4CD3EBB3" w14:textId="77777777" w:rsidR="006040FD" w:rsidRPr="00E71D52" w:rsidRDefault="006040FD" w:rsidP="006040FD">
            <w:pPr>
              <w:pStyle w:val="aff5"/>
              <w:spacing w:after="0"/>
              <w:jc w:val="both"/>
              <w:rPr>
                <w:b w:val="0"/>
                <w:bCs/>
                <w:i/>
                <w:iCs/>
                <w:sz w:val="10"/>
                <w:szCs w:val="10"/>
                <w:lang w:eastAsia="ru-RU"/>
              </w:rPr>
            </w:pPr>
            <w:proofErr w:type="gramStart"/>
            <w:r w:rsidRPr="00E71D52">
              <w:rPr>
                <w:b w:val="0"/>
                <w:bCs/>
                <w:i/>
                <w:iCs/>
                <w:sz w:val="10"/>
                <w:szCs w:val="10"/>
                <w:lang w:eastAsia="ru-RU"/>
              </w:rPr>
              <w:t>деревянный</w:t>
            </w:r>
            <w:proofErr w:type="gramEnd"/>
            <w:r w:rsidRPr="00E71D52">
              <w:rPr>
                <w:b w:val="0"/>
                <w:bCs/>
                <w:i/>
                <w:iCs/>
                <w:sz w:val="10"/>
                <w:szCs w:val="10"/>
                <w:lang w:eastAsia="ru-RU"/>
              </w:rPr>
              <w:t xml:space="preserve"> </w:t>
            </w:r>
            <w:proofErr w:type="spellStart"/>
            <w:r w:rsidRPr="00E71D52">
              <w:rPr>
                <w:b w:val="0"/>
                <w:bCs/>
                <w:i/>
                <w:iCs/>
                <w:sz w:val="10"/>
                <w:szCs w:val="10"/>
                <w:lang w:eastAsia="ru-RU"/>
              </w:rPr>
              <w:t>планкен</w:t>
            </w:r>
            <w:proofErr w:type="spellEnd"/>
            <w:r w:rsidRPr="00E71D52">
              <w:rPr>
                <w:b w:val="0"/>
                <w:bCs/>
                <w:i/>
                <w:iCs/>
                <w:sz w:val="10"/>
                <w:szCs w:val="10"/>
                <w:lang w:eastAsia="ru-RU"/>
              </w:rPr>
              <w:t xml:space="preserve"> из лиственницы</w:t>
            </w:r>
          </w:p>
          <w:p w14:paraId="79061275" w14:textId="77777777" w:rsidR="006040FD" w:rsidRPr="00E71D52" w:rsidRDefault="006040FD" w:rsidP="006040FD">
            <w:pPr>
              <w:pStyle w:val="aff5"/>
              <w:spacing w:after="0"/>
              <w:jc w:val="both"/>
              <w:rPr>
                <w:b w:val="0"/>
                <w:bCs/>
                <w:i/>
                <w:iCs/>
                <w:sz w:val="10"/>
                <w:szCs w:val="10"/>
                <w:lang w:eastAsia="ru-RU"/>
              </w:rPr>
            </w:pPr>
            <w:proofErr w:type="gramStart"/>
            <w:r w:rsidRPr="00E71D52">
              <w:rPr>
                <w:b w:val="0"/>
                <w:bCs/>
                <w:i/>
                <w:iCs/>
                <w:sz w:val="10"/>
                <w:szCs w:val="10"/>
                <w:lang w:eastAsia="ru-RU"/>
              </w:rPr>
              <w:t>деревянный</w:t>
            </w:r>
            <w:proofErr w:type="gramEnd"/>
            <w:r w:rsidRPr="00E71D52">
              <w:rPr>
                <w:b w:val="0"/>
                <w:bCs/>
                <w:i/>
                <w:iCs/>
                <w:sz w:val="10"/>
                <w:szCs w:val="10"/>
                <w:lang w:eastAsia="ru-RU"/>
              </w:rPr>
              <w:t xml:space="preserve"> </w:t>
            </w:r>
            <w:proofErr w:type="spellStart"/>
            <w:r w:rsidRPr="00E71D52">
              <w:rPr>
                <w:b w:val="0"/>
                <w:bCs/>
                <w:i/>
                <w:iCs/>
                <w:sz w:val="10"/>
                <w:szCs w:val="10"/>
                <w:lang w:eastAsia="ru-RU"/>
              </w:rPr>
              <w:t>планкен</w:t>
            </w:r>
            <w:proofErr w:type="spellEnd"/>
            <w:r w:rsidRPr="00E71D52">
              <w:rPr>
                <w:b w:val="0"/>
                <w:bCs/>
                <w:i/>
                <w:iCs/>
                <w:sz w:val="10"/>
                <w:szCs w:val="10"/>
                <w:lang w:eastAsia="ru-RU"/>
              </w:rPr>
              <w:t xml:space="preserve"> из дуба</w:t>
            </w:r>
          </w:p>
          <w:p w14:paraId="78FF09F0" w14:textId="77777777" w:rsidR="006040FD" w:rsidRPr="00E71D52" w:rsidRDefault="006040FD" w:rsidP="006040FD">
            <w:pPr>
              <w:pStyle w:val="aff5"/>
              <w:spacing w:after="0"/>
              <w:jc w:val="both"/>
              <w:rPr>
                <w:b w:val="0"/>
                <w:bCs/>
                <w:i/>
                <w:iCs/>
                <w:sz w:val="10"/>
                <w:szCs w:val="10"/>
                <w:lang w:eastAsia="ru-RU"/>
              </w:rPr>
            </w:pPr>
            <w:proofErr w:type="gramStart"/>
            <w:r w:rsidRPr="00E71D52">
              <w:rPr>
                <w:b w:val="0"/>
                <w:bCs/>
                <w:i/>
                <w:iCs/>
                <w:sz w:val="10"/>
                <w:szCs w:val="10"/>
                <w:lang w:eastAsia="ru-RU"/>
              </w:rPr>
              <w:t>деревянный</w:t>
            </w:r>
            <w:proofErr w:type="gramEnd"/>
            <w:r w:rsidRPr="00E71D52">
              <w:rPr>
                <w:b w:val="0"/>
                <w:bCs/>
                <w:i/>
                <w:iCs/>
                <w:sz w:val="10"/>
                <w:szCs w:val="10"/>
                <w:lang w:eastAsia="ru-RU"/>
              </w:rPr>
              <w:t xml:space="preserve"> </w:t>
            </w:r>
            <w:proofErr w:type="spellStart"/>
            <w:r w:rsidRPr="00E71D52">
              <w:rPr>
                <w:b w:val="0"/>
                <w:bCs/>
                <w:i/>
                <w:iCs/>
                <w:sz w:val="10"/>
                <w:szCs w:val="10"/>
                <w:lang w:eastAsia="ru-RU"/>
              </w:rPr>
              <w:t>планкен</w:t>
            </w:r>
            <w:proofErr w:type="spellEnd"/>
            <w:r w:rsidRPr="00E71D52">
              <w:rPr>
                <w:b w:val="0"/>
                <w:bCs/>
                <w:i/>
                <w:iCs/>
                <w:sz w:val="10"/>
                <w:szCs w:val="10"/>
                <w:lang w:eastAsia="ru-RU"/>
              </w:rPr>
              <w:t xml:space="preserve"> из сосны</w:t>
            </w:r>
          </w:p>
          <w:p w14:paraId="6B2D2AB4" w14:textId="77777777" w:rsidR="006040FD" w:rsidRPr="00E71D52" w:rsidRDefault="006040FD" w:rsidP="006040FD">
            <w:pPr>
              <w:pStyle w:val="aff5"/>
              <w:spacing w:after="0"/>
              <w:jc w:val="both"/>
              <w:rPr>
                <w:b w:val="0"/>
                <w:bCs/>
                <w:i/>
                <w:iCs/>
                <w:sz w:val="10"/>
                <w:szCs w:val="10"/>
                <w:lang w:eastAsia="ru-RU"/>
              </w:rPr>
            </w:pPr>
            <w:proofErr w:type="gramStart"/>
            <w:r w:rsidRPr="00E71D52">
              <w:rPr>
                <w:b w:val="0"/>
                <w:bCs/>
                <w:i/>
                <w:iCs/>
                <w:sz w:val="10"/>
                <w:szCs w:val="10"/>
                <w:lang w:eastAsia="ru-RU"/>
              </w:rPr>
              <w:t>деревянная</w:t>
            </w:r>
            <w:proofErr w:type="gramEnd"/>
            <w:r w:rsidRPr="00E71D52">
              <w:rPr>
                <w:b w:val="0"/>
                <w:bCs/>
                <w:i/>
                <w:iCs/>
                <w:sz w:val="10"/>
                <w:szCs w:val="10"/>
                <w:lang w:eastAsia="ru-RU"/>
              </w:rPr>
              <w:t xml:space="preserve"> </w:t>
            </w:r>
            <w:proofErr w:type="spellStart"/>
            <w:r w:rsidRPr="00E71D52">
              <w:rPr>
                <w:b w:val="0"/>
                <w:bCs/>
                <w:i/>
                <w:iCs/>
                <w:sz w:val="10"/>
                <w:szCs w:val="10"/>
                <w:lang w:eastAsia="ru-RU"/>
              </w:rPr>
              <w:t>вагонка</w:t>
            </w:r>
            <w:proofErr w:type="spellEnd"/>
            <w:r w:rsidRPr="00E71D52">
              <w:rPr>
                <w:b w:val="0"/>
                <w:bCs/>
                <w:i/>
                <w:iCs/>
                <w:sz w:val="10"/>
                <w:szCs w:val="10"/>
                <w:lang w:eastAsia="ru-RU"/>
              </w:rPr>
              <w:t xml:space="preserve"> из лиственницы</w:t>
            </w:r>
          </w:p>
          <w:p w14:paraId="3ECC3899" w14:textId="77777777" w:rsidR="006040FD" w:rsidRPr="00E71D52" w:rsidRDefault="006040FD" w:rsidP="006040FD">
            <w:pPr>
              <w:pStyle w:val="aff5"/>
              <w:spacing w:after="0"/>
              <w:jc w:val="both"/>
              <w:rPr>
                <w:b w:val="0"/>
                <w:bCs/>
                <w:i/>
                <w:iCs/>
                <w:sz w:val="10"/>
                <w:szCs w:val="10"/>
                <w:lang w:eastAsia="ru-RU"/>
              </w:rPr>
            </w:pPr>
            <w:proofErr w:type="gramStart"/>
            <w:r w:rsidRPr="00E71D52">
              <w:rPr>
                <w:b w:val="0"/>
                <w:bCs/>
                <w:i/>
                <w:iCs/>
                <w:sz w:val="10"/>
                <w:szCs w:val="10"/>
                <w:lang w:eastAsia="ru-RU"/>
              </w:rPr>
              <w:t>деревянная</w:t>
            </w:r>
            <w:proofErr w:type="gramEnd"/>
            <w:r w:rsidRPr="00E71D52">
              <w:rPr>
                <w:b w:val="0"/>
                <w:bCs/>
                <w:i/>
                <w:iCs/>
                <w:sz w:val="10"/>
                <w:szCs w:val="10"/>
                <w:lang w:eastAsia="ru-RU"/>
              </w:rPr>
              <w:t xml:space="preserve"> </w:t>
            </w:r>
            <w:proofErr w:type="spellStart"/>
            <w:r w:rsidRPr="00E71D52">
              <w:rPr>
                <w:b w:val="0"/>
                <w:bCs/>
                <w:i/>
                <w:iCs/>
                <w:sz w:val="10"/>
                <w:szCs w:val="10"/>
                <w:lang w:eastAsia="ru-RU"/>
              </w:rPr>
              <w:t>вагонка</w:t>
            </w:r>
            <w:proofErr w:type="spellEnd"/>
            <w:r w:rsidRPr="00E71D52">
              <w:rPr>
                <w:b w:val="0"/>
                <w:bCs/>
                <w:i/>
                <w:iCs/>
                <w:sz w:val="10"/>
                <w:szCs w:val="10"/>
                <w:lang w:eastAsia="ru-RU"/>
              </w:rPr>
              <w:t xml:space="preserve"> из сосны</w:t>
            </w:r>
          </w:p>
          <w:p w14:paraId="3BA40D24" w14:textId="77777777" w:rsidR="006040FD" w:rsidRPr="00E71D52" w:rsidRDefault="006040FD" w:rsidP="006040FD">
            <w:pPr>
              <w:pStyle w:val="aff5"/>
              <w:spacing w:after="0"/>
              <w:jc w:val="both"/>
              <w:rPr>
                <w:b w:val="0"/>
                <w:bCs/>
                <w:i/>
                <w:iCs/>
                <w:sz w:val="10"/>
                <w:szCs w:val="10"/>
                <w:lang w:eastAsia="ru-RU"/>
              </w:rPr>
            </w:pPr>
            <w:proofErr w:type="gramStart"/>
            <w:r w:rsidRPr="00E71D52">
              <w:rPr>
                <w:b w:val="0"/>
                <w:bCs/>
                <w:i/>
                <w:iCs/>
                <w:sz w:val="10"/>
                <w:szCs w:val="10"/>
                <w:lang w:eastAsia="ru-RU"/>
              </w:rPr>
              <w:t>деревянная</w:t>
            </w:r>
            <w:proofErr w:type="gramEnd"/>
            <w:r w:rsidRPr="00E71D52">
              <w:rPr>
                <w:b w:val="0"/>
                <w:bCs/>
                <w:i/>
                <w:iCs/>
                <w:sz w:val="10"/>
                <w:szCs w:val="10"/>
                <w:lang w:eastAsia="ru-RU"/>
              </w:rPr>
              <w:t xml:space="preserve"> </w:t>
            </w:r>
            <w:proofErr w:type="spellStart"/>
            <w:r w:rsidRPr="00E71D52">
              <w:rPr>
                <w:b w:val="0"/>
                <w:bCs/>
                <w:i/>
                <w:iCs/>
                <w:sz w:val="10"/>
                <w:szCs w:val="10"/>
                <w:lang w:eastAsia="ru-RU"/>
              </w:rPr>
              <w:t>вагонка</w:t>
            </w:r>
            <w:proofErr w:type="spellEnd"/>
            <w:r w:rsidRPr="00E71D52">
              <w:rPr>
                <w:b w:val="0"/>
                <w:bCs/>
                <w:i/>
                <w:iCs/>
                <w:sz w:val="10"/>
                <w:szCs w:val="10"/>
                <w:lang w:eastAsia="ru-RU"/>
              </w:rPr>
              <w:t xml:space="preserve"> из дуба</w:t>
            </w:r>
          </w:p>
          <w:p w14:paraId="1F98E377" w14:textId="77777777" w:rsidR="006040FD" w:rsidRPr="00E71D52" w:rsidRDefault="006040FD" w:rsidP="006040FD">
            <w:pPr>
              <w:pStyle w:val="aff5"/>
              <w:spacing w:after="0"/>
              <w:jc w:val="both"/>
              <w:rPr>
                <w:b w:val="0"/>
                <w:bCs/>
                <w:i/>
                <w:iCs/>
                <w:sz w:val="10"/>
                <w:szCs w:val="10"/>
                <w:lang w:eastAsia="ru-RU"/>
              </w:rPr>
            </w:pPr>
            <w:proofErr w:type="gramStart"/>
            <w:r w:rsidRPr="00E71D52">
              <w:rPr>
                <w:b w:val="0"/>
                <w:bCs/>
                <w:i/>
                <w:iCs/>
                <w:sz w:val="10"/>
                <w:szCs w:val="10"/>
                <w:lang w:eastAsia="ru-RU"/>
              </w:rPr>
              <w:t>деревянная</w:t>
            </w:r>
            <w:proofErr w:type="gramEnd"/>
            <w:r w:rsidRPr="00E71D52">
              <w:rPr>
                <w:b w:val="0"/>
                <w:bCs/>
                <w:i/>
                <w:iCs/>
                <w:sz w:val="10"/>
                <w:szCs w:val="10"/>
                <w:lang w:eastAsia="ru-RU"/>
              </w:rPr>
              <w:t xml:space="preserve"> </w:t>
            </w:r>
            <w:proofErr w:type="spellStart"/>
            <w:r w:rsidRPr="00E71D52">
              <w:rPr>
                <w:b w:val="0"/>
                <w:bCs/>
                <w:i/>
                <w:iCs/>
                <w:sz w:val="10"/>
                <w:szCs w:val="10"/>
                <w:lang w:eastAsia="ru-RU"/>
              </w:rPr>
              <w:t>вагонка</w:t>
            </w:r>
            <w:proofErr w:type="spellEnd"/>
            <w:r w:rsidRPr="00E71D52">
              <w:rPr>
                <w:b w:val="0"/>
                <w:bCs/>
                <w:i/>
                <w:iCs/>
                <w:sz w:val="10"/>
                <w:szCs w:val="10"/>
                <w:lang w:eastAsia="ru-RU"/>
              </w:rPr>
              <w:t xml:space="preserve"> из ольхи</w:t>
            </w:r>
          </w:p>
          <w:p w14:paraId="475B0759"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деревянный обычный брус из сосны</w:t>
            </w:r>
          </w:p>
          <w:p w14:paraId="0A35C73D"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деревянный обычный брус из ели</w:t>
            </w:r>
          </w:p>
          <w:p w14:paraId="4C2923D6"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деревянный обычный брус из лиственницы</w:t>
            </w:r>
          </w:p>
          <w:p w14:paraId="615096D1"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деревянный </w:t>
            </w:r>
            <w:proofErr w:type="spellStart"/>
            <w:r w:rsidRPr="00E71D52">
              <w:rPr>
                <w:b w:val="0"/>
                <w:bCs/>
                <w:i/>
                <w:iCs/>
                <w:sz w:val="10"/>
                <w:szCs w:val="10"/>
                <w:lang w:eastAsia="ru-RU"/>
              </w:rPr>
              <w:t>оцилиндрованный</w:t>
            </w:r>
            <w:proofErr w:type="spellEnd"/>
            <w:r w:rsidRPr="00E71D52">
              <w:rPr>
                <w:b w:val="0"/>
                <w:bCs/>
                <w:i/>
                <w:iCs/>
                <w:sz w:val="10"/>
                <w:szCs w:val="10"/>
                <w:lang w:eastAsia="ru-RU"/>
              </w:rPr>
              <w:t xml:space="preserve"> брус из сосны</w:t>
            </w:r>
          </w:p>
          <w:p w14:paraId="6BB6B41A"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деревянный </w:t>
            </w:r>
            <w:proofErr w:type="spellStart"/>
            <w:r w:rsidRPr="00E71D52">
              <w:rPr>
                <w:b w:val="0"/>
                <w:bCs/>
                <w:i/>
                <w:iCs/>
                <w:sz w:val="10"/>
                <w:szCs w:val="10"/>
                <w:lang w:eastAsia="ru-RU"/>
              </w:rPr>
              <w:t>оцилиндрованный</w:t>
            </w:r>
            <w:proofErr w:type="spellEnd"/>
            <w:r w:rsidRPr="00E71D52">
              <w:rPr>
                <w:b w:val="0"/>
                <w:bCs/>
                <w:i/>
                <w:iCs/>
                <w:sz w:val="10"/>
                <w:szCs w:val="10"/>
                <w:lang w:eastAsia="ru-RU"/>
              </w:rPr>
              <w:t xml:space="preserve"> брус из ели</w:t>
            </w:r>
          </w:p>
          <w:p w14:paraId="5B284407"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деревянный </w:t>
            </w:r>
            <w:proofErr w:type="spellStart"/>
            <w:r w:rsidRPr="00E71D52">
              <w:rPr>
                <w:b w:val="0"/>
                <w:bCs/>
                <w:i/>
                <w:iCs/>
                <w:sz w:val="10"/>
                <w:szCs w:val="10"/>
                <w:lang w:eastAsia="ru-RU"/>
              </w:rPr>
              <w:t>оцилиндрованный</w:t>
            </w:r>
            <w:proofErr w:type="spellEnd"/>
            <w:r w:rsidRPr="00E71D52">
              <w:rPr>
                <w:b w:val="0"/>
                <w:bCs/>
                <w:i/>
                <w:iCs/>
                <w:sz w:val="10"/>
                <w:szCs w:val="10"/>
                <w:lang w:eastAsia="ru-RU"/>
              </w:rPr>
              <w:t xml:space="preserve"> брус из лиственницы</w:t>
            </w:r>
          </w:p>
          <w:p w14:paraId="32C6A0AD" w14:textId="77777777" w:rsidR="006040FD" w:rsidRPr="00E71D52" w:rsidRDefault="006040FD" w:rsidP="006040FD">
            <w:pPr>
              <w:pStyle w:val="aff5"/>
              <w:spacing w:after="0"/>
              <w:jc w:val="both"/>
              <w:rPr>
                <w:b w:val="0"/>
                <w:bCs/>
                <w:i/>
                <w:iCs/>
                <w:sz w:val="10"/>
                <w:szCs w:val="10"/>
                <w:lang w:eastAsia="ru-RU"/>
              </w:rPr>
            </w:pPr>
            <w:proofErr w:type="spellStart"/>
            <w:r w:rsidRPr="00E71D52">
              <w:rPr>
                <w:b w:val="0"/>
                <w:bCs/>
                <w:i/>
                <w:iCs/>
                <w:sz w:val="10"/>
                <w:szCs w:val="10"/>
                <w:lang w:eastAsia="ru-RU"/>
              </w:rPr>
              <w:t>фальцевая</w:t>
            </w:r>
            <w:proofErr w:type="spellEnd"/>
            <w:r w:rsidRPr="00E71D52">
              <w:rPr>
                <w:b w:val="0"/>
                <w:bCs/>
                <w:i/>
                <w:iCs/>
                <w:sz w:val="10"/>
                <w:szCs w:val="10"/>
                <w:lang w:eastAsia="ru-RU"/>
              </w:rPr>
              <w:t xml:space="preserve"> кровля алюминиевая</w:t>
            </w:r>
          </w:p>
          <w:p w14:paraId="090EE86A" w14:textId="77777777" w:rsidR="006040FD" w:rsidRPr="00E71D52" w:rsidRDefault="006040FD" w:rsidP="006040FD">
            <w:pPr>
              <w:pStyle w:val="aff5"/>
              <w:spacing w:after="0"/>
              <w:jc w:val="both"/>
              <w:rPr>
                <w:b w:val="0"/>
                <w:bCs/>
                <w:i/>
                <w:iCs/>
                <w:sz w:val="10"/>
                <w:szCs w:val="10"/>
                <w:lang w:eastAsia="ru-RU"/>
              </w:rPr>
            </w:pPr>
            <w:proofErr w:type="spellStart"/>
            <w:r w:rsidRPr="00E71D52">
              <w:rPr>
                <w:b w:val="0"/>
                <w:bCs/>
                <w:i/>
                <w:iCs/>
                <w:sz w:val="10"/>
                <w:szCs w:val="10"/>
                <w:lang w:eastAsia="ru-RU"/>
              </w:rPr>
              <w:t>фальцевая</w:t>
            </w:r>
            <w:proofErr w:type="spellEnd"/>
            <w:r w:rsidRPr="00E71D52">
              <w:rPr>
                <w:b w:val="0"/>
                <w:bCs/>
                <w:i/>
                <w:iCs/>
                <w:sz w:val="10"/>
                <w:szCs w:val="10"/>
                <w:lang w:eastAsia="ru-RU"/>
              </w:rPr>
              <w:t xml:space="preserve"> кровля цинково-титановая</w:t>
            </w:r>
          </w:p>
          <w:p w14:paraId="1BF6DCA3" w14:textId="77777777" w:rsidR="006040FD" w:rsidRPr="00E71D52" w:rsidRDefault="006040FD" w:rsidP="006040FD">
            <w:pPr>
              <w:pStyle w:val="aff5"/>
              <w:spacing w:after="0"/>
              <w:jc w:val="both"/>
              <w:rPr>
                <w:b w:val="0"/>
                <w:bCs/>
                <w:i/>
                <w:iCs/>
                <w:sz w:val="10"/>
                <w:szCs w:val="10"/>
                <w:lang w:eastAsia="ru-RU"/>
              </w:rPr>
            </w:pPr>
            <w:proofErr w:type="spellStart"/>
            <w:r w:rsidRPr="00E71D52">
              <w:rPr>
                <w:b w:val="0"/>
                <w:bCs/>
                <w:i/>
                <w:iCs/>
                <w:sz w:val="10"/>
                <w:szCs w:val="10"/>
                <w:lang w:eastAsia="ru-RU"/>
              </w:rPr>
              <w:t>фальцевая</w:t>
            </w:r>
            <w:proofErr w:type="spellEnd"/>
            <w:r w:rsidRPr="00E71D52">
              <w:rPr>
                <w:b w:val="0"/>
                <w:bCs/>
                <w:i/>
                <w:iCs/>
                <w:sz w:val="10"/>
                <w:szCs w:val="10"/>
                <w:lang w:eastAsia="ru-RU"/>
              </w:rPr>
              <w:t xml:space="preserve"> кровля медная с патиной</w:t>
            </w:r>
          </w:p>
          <w:p w14:paraId="687B208B" w14:textId="77777777" w:rsidR="006040FD" w:rsidRPr="00E71D52" w:rsidRDefault="006040FD" w:rsidP="006040FD">
            <w:pPr>
              <w:pStyle w:val="aff5"/>
              <w:spacing w:after="0"/>
              <w:jc w:val="both"/>
              <w:rPr>
                <w:b w:val="0"/>
                <w:bCs/>
                <w:i/>
                <w:iCs/>
                <w:sz w:val="10"/>
                <w:szCs w:val="10"/>
                <w:lang w:eastAsia="ru-RU"/>
              </w:rPr>
            </w:pPr>
            <w:proofErr w:type="spellStart"/>
            <w:r w:rsidRPr="00E71D52">
              <w:rPr>
                <w:b w:val="0"/>
                <w:bCs/>
                <w:i/>
                <w:iCs/>
                <w:sz w:val="10"/>
                <w:szCs w:val="10"/>
                <w:lang w:eastAsia="ru-RU"/>
              </w:rPr>
              <w:t>фальцевая</w:t>
            </w:r>
            <w:proofErr w:type="spellEnd"/>
            <w:r w:rsidRPr="00E71D52">
              <w:rPr>
                <w:b w:val="0"/>
                <w:bCs/>
                <w:i/>
                <w:iCs/>
                <w:sz w:val="10"/>
                <w:szCs w:val="10"/>
                <w:lang w:eastAsia="ru-RU"/>
              </w:rPr>
              <w:t xml:space="preserve"> кровля медная</w:t>
            </w:r>
          </w:p>
          <w:p w14:paraId="569C71B3"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сланцевая кровля серая</w:t>
            </w:r>
          </w:p>
          <w:p w14:paraId="4AC2CDDF"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сланцевая кровля </w:t>
            </w:r>
            <w:proofErr w:type="spellStart"/>
            <w:r w:rsidRPr="00E71D52">
              <w:rPr>
                <w:b w:val="0"/>
                <w:bCs/>
                <w:i/>
                <w:iCs/>
                <w:sz w:val="10"/>
                <w:szCs w:val="10"/>
                <w:lang w:eastAsia="ru-RU"/>
              </w:rPr>
              <w:t>мультиколор</w:t>
            </w:r>
            <w:proofErr w:type="spellEnd"/>
          </w:p>
          <w:p w14:paraId="2E60C8CB" w14:textId="3FB1D983"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керамическая черепица красная</w:t>
            </w:r>
          </w:p>
          <w:p w14:paraId="7F66193B" w14:textId="3841E0F1"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стекло прозрачное бесцветное</w:t>
            </w:r>
          </w:p>
          <w:p w14:paraId="3EA3B4EB" w14:textId="689120ED"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стеклоблоки бесцветные</w:t>
            </w:r>
          </w:p>
          <w:p w14:paraId="29607F8D" w14:textId="17797DE6"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литой (монолитный) поликарбонат бесцветный</w:t>
            </w:r>
          </w:p>
          <w:p w14:paraId="760A1870" w14:textId="5F24BE3B"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акриловое стекло бесцветное</w:t>
            </w:r>
          </w:p>
          <w:p w14:paraId="7C58872E" w14:textId="42930989"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плексиглас бесцветный</w:t>
            </w:r>
          </w:p>
          <w:p w14:paraId="24F252FA" w14:textId="04213FB5"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армированный полиэстер бесцветный</w:t>
            </w:r>
          </w:p>
          <w:p w14:paraId="62BAB589" w14:textId="77777777" w:rsidR="006040FD" w:rsidRPr="00E71D52" w:rsidRDefault="006040FD" w:rsidP="006040FD">
            <w:pPr>
              <w:pStyle w:val="aff5"/>
              <w:spacing w:after="0"/>
              <w:jc w:val="both"/>
              <w:rPr>
                <w:b w:val="0"/>
                <w:bCs/>
                <w:i/>
                <w:iCs/>
                <w:sz w:val="10"/>
                <w:szCs w:val="10"/>
              </w:rPr>
            </w:pPr>
            <w:r w:rsidRPr="00E71D52">
              <w:rPr>
                <w:b w:val="0"/>
                <w:bCs/>
                <w:i/>
                <w:iCs/>
                <w:sz w:val="10"/>
                <w:szCs w:val="10"/>
              </w:rPr>
              <w:t>иной материал (при выборе значения «иной материал» наименование материала указывается вручную с цветом поверхности)</w:t>
            </w:r>
          </w:p>
          <w:p w14:paraId="039F454B" w14:textId="123051B1" w:rsidR="006040FD" w:rsidRPr="00E71D52" w:rsidRDefault="006040FD" w:rsidP="006040FD">
            <w:pPr>
              <w:pStyle w:val="aff5"/>
              <w:spacing w:after="0"/>
              <w:jc w:val="both"/>
              <w:rPr>
                <w:b w:val="0"/>
                <w:bCs/>
                <w:i/>
                <w:iCs/>
                <w:sz w:val="10"/>
                <w:szCs w:val="10"/>
                <w:lang w:eastAsia="ru-RU"/>
              </w:rPr>
            </w:pPr>
          </w:p>
        </w:tc>
        <w:tc>
          <w:tcPr>
            <w:tcW w:w="3853" w:type="dxa"/>
            <w:gridSpan w:val="3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C1F312" w14:textId="77777777" w:rsidR="006040FD" w:rsidRPr="00E71D52" w:rsidRDefault="006040FD" w:rsidP="006040FD">
            <w:pPr>
              <w:pStyle w:val="aff5"/>
              <w:spacing w:after="0"/>
              <w:jc w:val="both"/>
              <w:rPr>
                <w:b w:val="0"/>
                <w:bCs/>
                <w:i/>
                <w:iCs/>
                <w:sz w:val="10"/>
                <w:szCs w:val="10"/>
                <w:u w:val="single"/>
                <w:lang w:eastAsia="ru-RU"/>
              </w:rPr>
            </w:pPr>
            <w:r w:rsidRPr="00E71D52">
              <w:rPr>
                <w:b w:val="0"/>
                <w:bCs/>
                <w:i/>
                <w:iCs/>
                <w:sz w:val="10"/>
                <w:szCs w:val="10"/>
                <w:u w:val="single"/>
                <w:lang w:eastAsia="ru-RU"/>
              </w:rPr>
              <w:t xml:space="preserve">Справочник 3: </w:t>
            </w:r>
          </w:p>
          <w:p w14:paraId="6696FE76" w14:textId="77777777" w:rsidR="006040FD" w:rsidRPr="00E71D52" w:rsidRDefault="006040FD" w:rsidP="006040FD">
            <w:pPr>
              <w:pStyle w:val="aff5"/>
              <w:spacing w:after="0"/>
              <w:jc w:val="left"/>
              <w:rPr>
                <w:b w:val="0"/>
                <w:bCs/>
                <w:i/>
                <w:iCs/>
                <w:sz w:val="10"/>
                <w:szCs w:val="10"/>
                <w:u w:val="single"/>
                <w:lang w:eastAsia="ru-RU"/>
              </w:rPr>
            </w:pPr>
            <w:r w:rsidRPr="00E71D52">
              <w:rPr>
                <w:b w:val="0"/>
                <w:bCs/>
                <w:i/>
                <w:iCs/>
                <w:sz w:val="10"/>
                <w:szCs w:val="10"/>
                <w:u w:val="single"/>
                <w:lang w:eastAsia="ru-RU"/>
              </w:rPr>
              <w:t xml:space="preserve">Материалы с имитацией естественной (природной) поверхности (цвета): </w:t>
            </w:r>
          </w:p>
          <w:p w14:paraId="49ACD7B3" w14:textId="77777777" w:rsidR="006040FD" w:rsidRPr="00E71D52" w:rsidRDefault="006040FD" w:rsidP="006040FD">
            <w:pPr>
              <w:pStyle w:val="aff5"/>
              <w:spacing w:after="0"/>
              <w:jc w:val="both"/>
              <w:rPr>
                <w:b w:val="0"/>
                <w:bCs/>
                <w:i/>
                <w:iCs/>
                <w:sz w:val="10"/>
                <w:szCs w:val="10"/>
                <w:lang w:eastAsia="ru-RU"/>
              </w:rPr>
            </w:pPr>
            <w:proofErr w:type="spellStart"/>
            <w:r w:rsidRPr="00E71D52">
              <w:rPr>
                <w:b w:val="0"/>
                <w:bCs/>
                <w:i/>
                <w:iCs/>
                <w:sz w:val="10"/>
                <w:szCs w:val="10"/>
                <w:lang w:eastAsia="ru-RU"/>
              </w:rPr>
              <w:t>фиброцементные</w:t>
            </w:r>
            <w:proofErr w:type="spellEnd"/>
            <w:r w:rsidRPr="00E71D52">
              <w:rPr>
                <w:b w:val="0"/>
                <w:bCs/>
                <w:i/>
                <w:iCs/>
                <w:sz w:val="10"/>
                <w:szCs w:val="10"/>
                <w:lang w:eastAsia="ru-RU"/>
              </w:rPr>
              <w:t xml:space="preserve"> панели </w:t>
            </w:r>
          </w:p>
          <w:p w14:paraId="06DBB7E9"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полимерные панели</w:t>
            </w:r>
          </w:p>
          <w:p w14:paraId="362B1CDE"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композитные панели</w:t>
            </w:r>
          </w:p>
          <w:p w14:paraId="2EFF4578" w14:textId="33FF914D"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стальные панели</w:t>
            </w:r>
          </w:p>
          <w:p w14:paraId="6E760B6A" w14:textId="52538835" w:rsidR="001F24D8" w:rsidRPr="00E71D52" w:rsidRDefault="001F24D8" w:rsidP="006040FD">
            <w:pPr>
              <w:pStyle w:val="aff5"/>
              <w:spacing w:after="0"/>
              <w:jc w:val="both"/>
              <w:rPr>
                <w:b w:val="0"/>
                <w:bCs/>
                <w:i/>
                <w:iCs/>
                <w:sz w:val="10"/>
                <w:szCs w:val="10"/>
                <w:lang w:eastAsia="ru-RU"/>
              </w:rPr>
            </w:pPr>
            <w:r w:rsidRPr="00E71D52">
              <w:rPr>
                <w:b w:val="0"/>
                <w:bCs/>
                <w:i/>
                <w:iCs/>
                <w:sz w:val="10"/>
                <w:szCs w:val="10"/>
                <w:lang w:eastAsia="ru-RU"/>
              </w:rPr>
              <w:t>штукатурка</w:t>
            </w:r>
          </w:p>
          <w:p w14:paraId="1218D7C0"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металлокерамические панели</w:t>
            </w:r>
          </w:p>
          <w:p w14:paraId="5E199B58" w14:textId="77777777" w:rsidR="006040FD" w:rsidRPr="00E71D52" w:rsidRDefault="006040FD" w:rsidP="006040FD">
            <w:pPr>
              <w:pStyle w:val="aff5"/>
              <w:spacing w:after="0"/>
              <w:jc w:val="both"/>
              <w:rPr>
                <w:b w:val="0"/>
                <w:bCs/>
                <w:i/>
                <w:iCs/>
                <w:sz w:val="10"/>
                <w:szCs w:val="10"/>
                <w:lang w:eastAsia="ru-RU"/>
              </w:rPr>
            </w:pPr>
            <w:proofErr w:type="gramStart"/>
            <w:r w:rsidRPr="00E71D52">
              <w:rPr>
                <w:b w:val="0"/>
                <w:bCs/>
                <w:i/>
                <w:iCs/>
                <w:sz w:val="10"/>
                <w:szCs w:val="10"/>
                <w:lang w:eastAsia="ru-RU"/>
              </w:rPr>
              <w:t>сэндвич</w:t>
            </w:r>
            <w:proofErr w:type="gramEnd"/>
            <w:r w:rsidRPr="00E71D52">
              <w:rPr>
                <w:b w:val="0"/>
                <w:bCs/>
                <w:i/>
                <w:iCs/>
                <w:sz w:val="10"/>
                <w:szCs w:val="10"/>
                <w:lang w:eastAsia="ru-RU"/>
              </w:rPr>
              <w:t>-панели</w:t>
            </w:r>
          </w:p>
          <w:p w14:paraId="17695A76"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val="en-US" w:eastAsia="ru-RU"/>
              </w:rPr>
              <w:t>HPL</w:t>
            </w:r>
            <w:r w:rsidRPr="00E71D52">
              <w:rPr>
                <w:b w:val="0"/>
                <w:bCs/>
                <w:i/>
                <w:iCs/>
                <w:sz w:val="10"/>
                <w:szCs w:val="10"/>
                <w:lang w:eastAsia="ru-RU"/>
              </w:rPr>
              <w:t>-панели</w:t>
            </w:r>
          </w:p>
          <w:p w14:paraId="3FC00C07"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бетон</w:t>
            </w:r>
          </w:p>
          <w:p w14:paraId="459A33FF" w14:textId="77777777" w:rsidR="006040FD" w:rsidRPr="00E71D52" w:rsidRDefault="006040FD" w:rsidP="006040FD">
            <w:pPr>
              <w:pStyle w:val="aff5"/>
              <w:spacing w:after="0"/>
              <w:jc w:val="both"/>
              <w:rPr>
                <w:b w:val="0"/>
                <w:bCs/>
                <w:i/>
                <w:iCs/>
                <w:sz w:val="10"/>
                <w:szCs w:val="10"/>
                <w:lang w:eastAsia="ru-RU"/>
              </w:rPr>
            </w:pPr>
            <w:proofErr w:type="spellStart"/>
            <w:r w:rsidRPr="00E71D52">
              <w:rPr>
                <w:b w:val="0"/>
                <w:bCs/>
                <w:i/>
                <w:iCs/>
                <w:sz w:val="10"/>
                <w:szCs w:val="10"/>
                <w:lang w:eastAsia="ru-RU"/>
              </w:rPr>
              <w:t>фиброцемент</w:t>
            </w:r>
            <w:proofErr w:type="spellEnd"/>
          </w:p>
          <w:p w14:paraId="47C9941B" w14:textId="77777777" w:rsidR="006040FD" w:rsidRPr="00E71D52" w:rsidRDefault="006040FD" w:rsidP="006040FD">
            <w:pPr>
              <w:pStyle w:val="aff5"/>
              <w:spacing w:after="0"/>
              <w:jc w:val="both"/>
              <w:rPr>
                <w:b w:val="0"/>
                <w:bCs/>
                <w:i/>
                <w:iCs/>
                <w:sz w:val="10"/>
                <w:szCs w:val="10"/>
                <w:lang w:eastAsia="ru-RU"/>
              </w:rPr>
            </w:pPr>
            <w:proofErr w:type="spellStart"/>
            <w:r w:rsidRPr="00E71D52">
              <w:rPr>
                <w:b w:val="0"/>
                <w:bCs/>
                <w:i/>
                <w:iCs/>
                <w:sz w:val="10"/>
                <w:szCs w:val="10"/>
                <w:lang w:eastAsia="ru-RU"/>
              </w:rPr>
              <w:t>керамогранит</w:t>
            </w:r>
            <w:proofErr w:type="spellEnd"/>
          </w:p>
          <w:p w14:paraId="1B439AD0" w14:textId="77777777" w:rsidR="006040FD" w:rsidRPr="00E71D52" w:rsidRDefault="006040FD" w:rsidP="006040FD">
            <w:pPr>
              <w:pStyle w:val="aff5"/>
              <w:spacing w:after="0"/>
              <w:jc w:val="both"/>
              <w:rPr>
                <w:b w:val="0"/>
                <w:bCs/>
                <w:i/>
                <w:iCs/>
                <w:sz w:val="10"/>
                <w:szCs w:val="10"/>
                <w:lang w:eastAsia="ru-RU"/>
              </w:rPr>
            </w:pPr>
            <w:proofErr w:type="spellStart"/>
            <w:r w:rsidRPr="00E71D52">
              <w:rPr>
                <w:b w:val="0"/>
                <w:bCs/>
                <w:i/>
                <w:iCs/>
                <w:sz w:val="10"/>
                <w:szCs w:val="10"/>
                <w:lang w:eastAsia="ru-RU"/>
              </w:rPr>
              <w:t>пенополиуретан</w:t>
            </w:r>
            <w:proofErr w:type="spellEnd"/>
          </w:p>
          <w:p w14:paraId="0B96F096"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металлический </w:t>
            </w:r>
            <w:proofErr w:type="spellStart"/>
            <w:r w:rsidRPr="00E71D52">
              <w:rPr>
                <w:b w:val="0"/>
                <w:bCs/>
                <w:i/>
                <w:iCs/>
                <w:sz w:val="10"/>
                <w:szCs w:val="10"/>
                <w:lang w:eastAsia="ru-RU"/>
              </w:rPr>
              <w:t>сайдинг</w:t>
            </w:r>
            <w:proofErr w:type="spellEnd"/>
          </w:p>
          <w:p w14:paraId="389867DC" w14:textId="77777777" w:rsidR="006040FD" w:rsidRPr="00E71D52" w:rsidRDefault="006040FD" w:rsidP="006040FD">
            <w:pPr>
              <w:pStyle w:val="aff5"/>
              <w:spacing w:after="0"/>
              <w:jc w:val="both"/>
              <w:rPr>
                <w:b w:val="0"/>
                <w:bCs/>
                <w:i/>
                <w:iCs/>
                <w:sz w:val="10"/>
                <w:szCs w:val="10"/>
                <w:lang w:eastAsia="ru-RU"/>
              </w:rPr>
            </w:pPr>
            <w:proofErr w:type="spellStart"/>
            <w:r w:rsidRPr="00E71D52">
              <w:rPr>
                <w:b w:val="0"/>
                <w:bCs/>
                <w:i/>
                <w:iCs/>
                <w:sz w:val="10"/>
                <w:szCs w:val="10"/>
                <w:lang w:eastAsia="ru-RU"/>
              </w:rPr>
              <w:t>фиброцементный</w:t>
            </w:r>
            <w:proofErr w:type="spellEnd"/>
            <w:r w:rsidRPr="00E71D52">
              <w:rPr>
                <w:b w:val="0"/>
                <w:bCs/>
                <w:i/>
                <w:iCs/>
                <w:sz w:val="10"/>
                <w:szCs w:val="10"/>
                <w:lang w:eastAsia="ru-RU"/>
              </w:rPr>
              <w:t xml:space="preserve"> </w:t>
            </w:r>
            <w:proofErr w:type="spellStart"/>
            <w:r w:rsidRPr="00E71D52">
              <w:rPr>
                <w:b w:val="0"/>
                <w:bCs/>
                <w:i/>
                <w:iCs/>
                <w:sz w:val="10"/>
                <w:szCs w:val="10"/>
                <w:lang w:eastAsia="ru-RU"/>
              </w:rPr>
              <w:t>сайдинг</w:t>
            </w:r>
            <w:proofErr w:type="spellEnd"/>
          </w:p>
          <w:p w14:paraId="49D533B2"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керамический </w:t>
            </w:r>
            <w:proofErr w:type="spellStart"/>
            <w:r w:rsidRPr="00E71D52">
              <w:rPr>
                <w:b w:val="0"/>
                <w:bCs/>
                <w:i/>
                <w:iCs/>
                <w:sz w:val="10"/>
                <w:szCs w:val="10"/>
                <w:lang w:eastAsia="ru-RU"/>
              </w:rPr>
              <w:t>сайдинг</w:t>
            </w:r>
            <w:proofErr w:type="spellEnd"/>
          </w:p>
          <w:p w14:paraId="132D062A"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виниловый </w:t>
            </w:r>
            <w:proofErr w:type="spellStart"/>
            <w:r w:rsidRPr="00E71D52">
              <w:rPr>
                <w:b w:val="0"/>
                <w:bCs/>
                <w:i/>
                <w:iCs/>
                <w:sz w:val="10"/>
                <w:szCs w:val="10"/>
                <w:lang w:eastAsia="ru-RU"/>
              </w:rPr>
              <w:t>сайдинг</w:t>
            </w:r>
            <w:proofErr w:type="spellEnd"/>
            <w:r w:rsidRPr="00E71D52">
              <w:rPr>
                <w:b w:val="0"/>
                <w:bCs/>
                <w:i/>
                <w:iCs/>
                <w:sz w:val="10"/>
                <w:szCs w:val="10"/>
                <w:lang w:eastAsia="ru-RU"/>
              </w:rPr>
              <w:t xml:space="preserve"> </w:t>
            </w:r>
          </w:p>
          <w:p w14:paraId="41522C36"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древесно-полимерный композит</w:t>
            </w:r>
          </w:p>
          <w:p w14:paraId="0876DAE1" w14:textId="77777777" w:rsidR="006040FD" w:rsidRPr="00E71D52" w:rsidRDefault="006040FD" w:rsidP="006040FD">
            <w:pPr>
              <w:pStyle w:val="aff5"/>
              <w:spacing w:after="0"/>
              <w:jc w:val="both"/>
              <w:rPr>
                <w:b w:val="0"/>
                <w:bCs/>
                <w:i/>
                <w:iCs/>
                <w:sz w:val="10"/>
                <w:szCs w:val="10"/>
                <w:lang w:eastAsia="ru-RU"/>
              </w:rPr>
            </w:pPr>
          </w:p>
          <w:p w14:paraId="52B7933F" w14:textId="77777777" w:rsidR="006040FD" w:rsidRPr="00E71D52" w:rsidRDefault="006040FD" w:rsidP="006040FD">
            <w:pPr>
              <w:pStyle w:val="aff5"/>
              <w:spacing w:after="0"/>
              <w:jc w:val="both"/>
              <w:rPr>
                <w:b w:val="0"/>
                <w:bCs/>
                <w:i/>
                <w:iCs/>
                <w:sz w:val="10"/>
                <w:szCs w:val="10"/>
                <w:lang w:eastAsia="ru-RU"/>
              </w:rPr>
            </w:pPr>
          </w:p>
          <w:p w14:paraId="466C4832" w14:textId="7ECA7FA9" w:rsidR="006040FD" w:rsidRPr="00E71D52" w:rsidRDefault="006040FD" w:rsidP="006040FD">
            <w:pPr>
              <w:pStyle w:val="aff5"/>
              <w:spacing w:after="0"/>
              <w:jc w:val="both"/>
              <w:rPr>
                <w:sz w:val="20"/>
                <w:szCs w:val="20"/>
              </w:rPr>
            </w:pPr>
          </w:p>
        </w:tc>
        <w:tc>
          <w:tcPr>
            <w:tcW w:w="44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3C0252" w14:textId="77777777" w:rsidR="006040FD" w:rsidRPr="00E71D52" w:rsidRDefault="006040FD" w:rsidP="006040FD">
            <w:pPr>
              <w:pStyle w:val="aff5"/>
              <w:spacing w:after="0"/>
              <w:jc w:val="both"/>
              <w:rPr>
                <w:sz w:val="20"/>
                <w:szCs w:val="20"/>
              </w:rPr>
            </w:pPr>
          </w:p>
        </w:tc>
      </w:tr>
      <w:tr w:rsidR="006040FD" w:rsidRPr="00E71D52" w14:paraId="7E804B8A" w14:textId="77777777" w:rsidTr="004C4032">
        <w:trPr>
          <w:gridBefore w:val="2"/>
          <w:gridAfter w:val="6"/>
          <w:wBefore w:w="128" w:type="dxa"/>
          <w:wAfter w:w="145" w:type="dxa"/>
          <w:trHeight w:val="559"/>
        </w:trPr>
        <w:tc>
          <w:tcPr>
            <w:tcW w:w="2798" w:type="dxa"/>
            <w:gridSpan w:val="18"/>
            <w:vMerge w:val="restart"/>
            <w:tcBorders>
              <w:top w:val="single" w:sz="4" w:space="0" w:color="FFFFFF" w:themeColor="background1"/>
              <w:left w:val="single" w:sz="4" w:space="0" w:color="FFFFFF"/>
              <w:right w:val="single" w:sz="4" w:space="0" w:color="FFFFFF" w:themeColor="background1"/>
            </w:tcBorders>
          </w:tcPr>
          <w:p w14:paraId="4FAF1B01" w14:textId="3D8B61FB" w:rsidR="006040FD" w:rsidRPr="00E71D52" w:rsidRDefault="006040FD" w:rsidP="006040FD">
            <w:pPr>
              <w:pStyle w:val="aff5"/>
              <w:spacing w:after="0"/>
              <w:jc w:val="both"/>
              <w:rPr>
                <w:b w:val="0"/>
                <w:bCs/>
                <w:i/>
                <w:iCs/>
                <w:sz w:val="10"/>
                <w:szCs w:val="10"/>
                <w:lang w:eastAsia="ru-RU"/>
              </w:rPr>
            </w:pPr>
            <w:r w:rsidRPr="00E71D52">
              <w:rPr>
                <w:b w:val="0"/>
                <w:bCs/>
                <w:i/>
                <w:iCs/>
                <w:sz w:val="12"/>
                <w:szCs w:val="12"/>
              </w:rPr>
              <w:t>При выборе в поле «материал» значений из справочника 1</w:t>
            </w:r>
            <w:r w:rsidRPr="00E71D52">
              <w:rPr>
                <w:b w:val="0"/>
                <w:bCs/>
                <w:i/>
                <w:iCs/>
                <w:sz w:val="10"/>
                <w:szCs w:val="10"/>
                <w:lang w:eastAsia="ru-RU"/>
              </w:rPr>
              <w:t xml:space="preserve"> </w:t>
            </w:r>
            <w:r w:rsidRPr="00E71D52">
              <w:rPr>
                <w:b w:val="0"/>
                <w:bCs/>
                <w:i/>
                <w:iCs/>
                <w:sz w:val="12"/>
                <w:szCs w:val="12"/>
                <w:lang w:eastAsia="ru-RU"/>
              </w:rPr>
              <w:t>«Материалы с окраской (штукатуркой, полимерным покрытием) наружной поверхности» обязательно для заполнения поле «цвет» из справочника 4 цветовых индексов (номеров) по таблицам цветовой палитры «</w:t>
            </w:r>
            <w:r w:rsidRPr="00E71D52">
              <w:rPr>
                <w:b w:val="0"/>
                <w:bCs/>
                <w:i/>
                <w:iCs/>
                <w:sz w:val="12"/>
                <w:szCs w:val="12"/>
                <w:lang w:val="en-US" w:eastAsia="ru-RU"/>
              </w:rPr>
              <w:t>RAL</w:t>
            </w:r>
            <w:r w:rsidRPr="00E71D52">
              <w:rPr>
                <w:b w:val="0"/>
                <w:bCs/>
                <w:i/>
                <w:iCs/>
                <w:sz w:val="12"/>
                <w:szCs w:val="12"/>
                <w:lang w:eastAsia="ru-RU"/>
              </w:rPr>
              <w:t>»:</w:t>
            </w:r>
          </w:p>
          <w:p w14:paraId="6B679C04" w14:textId="77777777" w:rsidR="006040FD" w:rsidRPr="00E71D52" w:rsidRDefault="006040FD" w:rsidP="006040FD">
            <w:pPr>
              <w:spacing w:after="0"/>
              <w:rPr>
                <w:i/>
                <w:iCs/>
                <w:sz w:val="10"/>
                <w:szCs w:val="10"/>
              </w:rPr>
            </w:pPr>
            <w:r w:rsidRPr="00E71D52">
              <w:rPr>
                <w:i/>
                <w:iCs/>
                <w:sz w:val="10"/>
                <w:szCs w:val="10"/>
              </w:rPr>
              <w:t>желтый RAL 1000 «зелено-бежевый»</w:t>
            </w:r>
          </w:p>
          <w:p w14:paraId="00D93F24" w14:textId="77777777" w:rsidR="006040FD" w:rsidRPr="00E71D52" w:rsidRDefault="006040FD" w:rsidP="006040FD">
            <w:pPr>
              <w:spacing w:after="0"/>
              <w:rPr>
                <w:i/>
                <w:iCs/>
                <w:sz w:val="10"/>
                <w:szCs w:val="10"/>
              </w:rPr>
            </w:pPr>
            <w:r w:rsidRPr="00E71D52">
              <w:rPr>
                <w:i/>
                <w:iCs/>
                <w:sz w:val="10"/>
                <w:szCs w:val="10"/>
              </w:rPr>
              <w:t>желтый RAL 1001 «бежевый»</w:t>
            </w:r>
          </w:p>
          <w:p w14:paraId="2957FAF5"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1002 «песочно-желтый»</w:t>
            </w:r>
          </w:p>
          <w:p w14:paraId="2F43494B"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1003 «сигнальный желтый»</w:t>
            </w:r>
          </w:p>
          <w:p w14:paraId="435FA1BE"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1004 «желто-золотой»</w:t>
            </w:r>
          </w:p>
          <w:p w14:paraId="46CCCFE6"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1005 «медово-желтый»</w:t>
            </w:r>
          </w:p>
          <w:p w14:paraId="3A5092DB"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1006 «кукурузно-желтый»</w:t>
            </w:r>
          </w:p>
          <w:p w14:paraId="401EAF67"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1007 «</w:t>
            </w:r>
            <w:proofErr w:type="spellStart"/>
            <w:r w:rsidRPr="00E71D52">
              <w:rPr>
                <w:b w:val="0"/>
                <w:bCs/>
                <w:i/>
                <w:iCs/>
                <w:sz w:val="10"/>
                <w:szCs w:val="10"/>
              </w:rPr>
              <w:t>нарциссово</w:t>
            </w:r>
            <w:proofErr w:type="spellEnd"/>
            <w:r w:rsidRPr="00E71D52">
              <w:rPr>
                <w:b w:val="0"/>
                <w:bCs/>
                <w:i/>
                <w:iCs/>
                <w:sz w:val="10"/>
                <w:szCs w:val="10"/>
              </w:rPr>
              <w:t>-желтый»</w:t>
            </w:r>
          </w:p>
          <w:p w14:paraId="743BE612"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1011 «коричнево-бежевый»</w:t>
            </w:r>
          </w:p>
          <w:p w14:paraId="38F630B5"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1012 «лимонно-желтый»</w:t>
            </w:r>
          </w:p>
          <w:p w14:paraId="57B76672"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1013 «жемчужно-белый»</w:t>
            </w:r>
          </w:p>
          <w:p w14:paraId="31E20353" w14:textId="77777777" w:rsidR="006040FD" w:rsidRPr="00E71D52" w:rsidRDefault="006040FD" w:rsidP="006040FD">
            <w:pPr>
              <w:pStyle w:val="aff5"/>
              <w:spacing w:after="0"/>
              <w:jc w:val="both"/>
              <w:rPr>
                <w:b w:val="0"/>
                <w:bCs/>
                <w:i/>
                <w:iCs/>
                <w:sz w:val="10"/>
                <w:szCs w:val="10"/>
                <w:lang w:eastAsia="ru-RU"/>
              </w:rPr>
            </w:pPr>
            <w:proofErr w:type="gramStart"/>
            <w:r w:rsidRPr="00E71D52">
              <w:rPr>
                <w:b w:val="0"/>
                <w:bCs/>
                <w:i/>
                <w:iCs/>
                <w:sz w:val="10"/>
                <w:szCs w:val="10"/>
                <w:lang w:eastAsia="ru-RU"/>
              </w:rPr>
              <w:t>желтый</w:t>
            </w:r>
            <w:proofErr w:type="gramEnd"/>
            <w:r w:rsidRPr="00E71D52">
              <w:rPr>
                <w:b w:val="0"/>
                <w:bCs/>
                <w:i/>
                <w:iCs/>
                <w:sz w:val="10"/>
                <w:szCs w:val="10"/>
                <w:lang w:eastAsia="ru-RU"/>
              </w:rPr>
              <w:t xml:space="preserve"> </w:t>
            </w:r>
            <w:r w:rsidRPr="00E71D52">
              <w:rPr>
                <w:b w:val="0"/>
                <w:bCs/>
                <w:i/>
                <w:iCs/>
                <w:sz w:val="10"/>
                <w:szCs w:val="10"/>
              </w:rPr>
              <w:t>RAL 1014 «слоновая кость»</w:t>
            </w:r>
          </w:p>
          <w:p w14:paraId="46A64DCF" w14:textId="77777777" w:rsidR="006040FD" w:rsidRPr="00E71D52" w:rsidRDefault="006040FD" w:rsidP="006040FD">
            <w:pPr>
              <w:pStyle w:val="aff5"/>
              <w:spacing w:after="0"/>
              <w:jc w:val="both"/>
              <w:rPr>
                <w:b w:val="0"/>
                <w:bCs/>
                <w:i/>
                <w:iCs/>
                <w:sz w:val="10"/>
                <w:szCs w:val="10"/>
                <w:lang w:eastAsia="ru-RU"/>
              </w:rPr>
            </w:pPr>
            <w:proofErr w:type="gramStart"/>
            <w:r w:rsidRPr="00E71D52">
              <w:rPr>
                <w:b w:val="0"/>
                <w:bCs/>
                <w:i/>
                <w:iCs/>
                <w:sz w:val="10"/>
                <w:szCs w:val="10"/>
                <w:lang w:eastAsia="ru-RU"/>
              </w:rPr>
              <w:t>желтый</w:t>
            </w:r>
            <w:proofErr w:type="gramEnd"/>
            <w:r w:rsidRPr="00E71D52">
              <w:rPr>
                <w:b w:val="0"/>
                <w:bCs/>
                <w:i/>
                <w:iCs/>
                <w:sz w:val="10"/>
                <w:szCs w:val="10"/>
                <w:lang w:eastAsia="ru-RU"/>
              </w:rPr>
              <w:t xml:space="preserve"> </w:t>
            </w:r>
            <w:r w:rsidRPr="00E71D52">
              <w:rPr>
                <w:b w:val="0"/>
                <w:bCs/>
                <w:i/>
                <w:iCs/>
                <w:sz w:val="10"/>
                <w:szCs w:val="10"/>
              </w:rPr>
              <w:t>RAL 1015 «светлая слоновая кость»</w:t>
            </w:r>
          </w:p>
          <w:p w14:paraId="7503E30D" w14:textId="77777777" w:rsidR="006040FD" w:rsidRPr="00E71D52" w:rsidRDefault="006040FD" w:rsidP="006040FD">
            <w:pPr>
              <w:pStyle w:val="aff5"/>
              <w:spacing w:after="0"/>
              <w:jc w:val="both"/>
              <w:rPr>
                <w:b w:val="0"/>
                <w:bCs/>
                <w:i/>
                <w:iCs/>
                <w:sz w:val="10"/>
                <w:szCs w:val="10"/>
                <w:lang w:eastAsia="ru-RU"/>
              </w:rPr>
            </w:pPr>
            <w:proofErr w:type="gramStart"/>
            <w:r w:rsidRPr="00E71D52">
              <w:rPr>
                <w:b w:val="0"/>
                <w:bCs/>
                <w:i/>
                <w:iCs/>
                <w:sz w:val="10"/>
                <w:szCs w:val="10"/>
                <w:lang w:eastAsia="ru-RU"/>
              </w:rPr>
              <w:t>желтый</w:t>
            </w:r>
            <w:proofErr w:type="gramEnd"/>
            <w:r w:rsidRPr="00E71D52">
              <w:rPr>
                <w:b w:val="0"/>
                <w:bCs/>
                <w:i/>
                <w:iCs/>
                <w:sz w:val="10"/>
                <w:szCs w:val="10"/>
                <w:lang w:eastAsia="ru-RU"/>
              </w:rPr>
              <w:t xml:space="preserve"> </w:t>
            </w:r>
            <w:r w:rsidRPr="00E71D52">
              <w:rPr>
                <w:b w:val="0"/>
                <w:bCs/>
                <w:i/>
                <w:iCs/>
                <w:sz w:val="10"/>
                <w:szCs w:val="10"/>
              </w:rPr>
              <w:t>RAL 1016 «желтая сера»</w:t>
            </w:r>
          </w:p>
          <w:p w14:paraId="312A564C"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1017 «</w:t>
            </w:r>
            <w:proofErr w:type="spellStart"/>
            <w:r w:rsidRPr="00E71D52">
              <w:rPr>
                <w:b w:val="0"/>
                <w:bCs/>
                <w:i/>
                <w:iCs/>
                <w:sz w:val="10"/>
                <w:szCs w:val="10"/>
              </w:rPr>
              <w:t>шафраново</w:t>
            </w:r>
            <w:proofErr w:type="spellEnd"/>
            <w:r w:rsidRPr="00E71D52">
              <w:rPr>
                <w:b w:val="0"/>
                <w:bCs/>
                <w:i/>
                <w:iCs/>
                <w:sz w:val="10"/>
                <w:szCs w:val="10"/>
              </w:rPr>
              <w:t>-желтый»</w:t>
            </w:r>
          </w:p>
          <w:p w14:paraId="403D5CBA"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1018 «цинково-желтый»</w:t>
            </w:r>
          </w:p>
          <w:p w14:paraId="0D1B317A"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1019 «серо-бежевый»</w:t>
            </w:r>
          </w:p>
          <w:p w14:paraId="6745C9FE"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1020 «оливково-желтый»</w:t>
            </w:r>
          </w:p>
          <w:p w14:paraId="7B6309B5"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1021 «</w:t>
            </w:r>
            <w:proofErr w:type="spellStart"/>
            <w:r w:rsidRPr="00E71D52">
              <w:rPr>
                <w:b w:val="0"/>
                <w:bCs/>
                <w:i/>
                <w:iCs/>
                <w:sz w:val="10"/>
                <w:szCs w:val="10"/>
              </w:rPr>
              <w:t>рапсово</w:t>
            </w:r>
            <w:proofErr w:type="spellEnd"/>
            <w:r w:rsidRPr="00E71D52">
              <w:rPr>
                <w:b w:val="0"/>
                <w:bCs/>
                <w:i/>
                <w:iCs/>
                <w:sz w:val="10"/>
                <w:szCs w:val="10"/>
              </w:rPr>
              <w:t>-желтый»</w:t>
            </w:r>
          </w:p>
          <w:p w14:paraId="21786F4C"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1023 «транспортно-желтый»</w:t>
            </w:r>
          </w:p>
          <w:p w14:paraId="24528AE8" w14:textId="77777777" w:rsidR="006040FD" w:rsidRPr="00E71D52" w:rsidRDefault="006040FD" w:rsidP="006040FD">
            <w:pPr>
              <w:pStyle w:val="aff5"/>
              <w:spacing w:after="0"/>
              <w:jc w:val="both"/>
              <w:rPr>
                <w:b w:val="0"/>
                <w:bCs/>
                <w:i/>
                <w:iCs/>
                <w:sz w:val="10"/>
                <w:szCs w:val="10"/>
                <w:lang w:eastAsia="ru-RU"/>
              </w:rPr>
            </w:pPr>
            <w:proofErr w:type="gramStart"/>
            <w:r w:rsidRPr="00E71D52">
              <w:rPr>
                <w:b w:val="0"/>
                <w:bCs/>
                <w:i/>
                <w:iCs/>
                <w:sz w:val="10"/>
                <w:szCs w:val="10"/>
                <w:lang w:eastAsia="ru-RU"/>
              </w:rPr>
              <w:t>желтый</w:t>
            </w:r>
            <w:proofErr w:type="gramEnd"/>
            <w:r w:rsidRPr="00E71D52">
              <w:rPr>
                <w:b w:val="0"/>
                <w:bCs/>
                <w:i/>
                <w:iCs/>
                <w:sz w:val="10"/>
                <w:szCs w:val="10"/>
                <w:lang w:eastAsia="ru-RU"/>
              </w:rPr>
              <w:t xml:space="preserve"> </w:t>
            </w:r>
            <w:r w:rsidRPr="00E71D52">
              <w:rPr>
                <w:b w:val="0"/>
                <w:bCs/>
                <w:i/>
                <w:iCs/>
                <w:sz w:val="10"/>
                <w:szCs w:val="10"/>
              </w:rPr>
              <w:t>RAL 1024 «охра желтая»</w:t>
            </w:r>
          </w:p>
          <w:p w14:paraId="0DA7A706"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1027 «карри желтый»</w:t>
            </w:r>
          </w:p>
          <w:p w14:paraId="73BF4241"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1028 «</w:t>
            </w:r>
            <w:proofErr w:type="spellStart"/>
            <w:r w:rsidRPr="00E71D52">
              <w:rPr>
                <w:b w:val="0"/>
                <w:bCs/>
                <w:i/>
                <w:iCs/>
                <w:sz w:val="10"/>
                <w:szCs w:val="10"/>
              </w:rPr>
              <w:t>дынно</w:t>
            </w:r>
            <w:proofErr w:type="spellEnd"/>
            <w:r w:rsidRPr="00E71D52">
              <w:rPr>
                <w:b w:val="0"/>
                <w:bCs/>
                <w:i/>
                <w:iCs/>
                <w:sz w:val="10"/>
                <w:szCs w:val="10"/>
              </w:rPr>
              <w:t>-желтый»</w:t>
            </w:r>
          </w:p>
          <w:p w14:paraId="0B5DB6D8"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1032 «желтый ракитник»</w:t>
            </w:r>
          </w:p>
          <w:p w14:paraId="253C406E"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1033 «</w:t>
            </w:r>
            <w:proofErr w:type="spellStart"/>
            <w:r w:rsidRPr="00E71D52">
              <w:rPr>
                <w:b w:val="0"/>
                <w:bCs/>
                <w:i/>
                <w:iCs/>
                <w:sz w:val="10"/>
                <w:szCs w:val="10"/>
              </w:rPr>
              <w:t>георгиново</w:t>
            </w:r>
            <w:proofErr w:type="spellEnd"/>
            <w:r w:rsidRPr="00E71D52">
              <w:rPr>
                <w:b w:val="0"/>
                <w:bCs/>
                <w:i/>
                <w:iCs/>
                <w:sz w:val="10"/>
                <w:szCs w:val="10"/>
              </w:rPr>
              <w:t>-желтый»</w:t>
            </w:r>
          </w:p>
          <w:p w14:paraId="13808C23"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желтый </w:t>
            </w:r>
            <w:r w:rsidRPr="00E71D52">
              <w:rPr>
                <w:b w:val="0"/>
                <w:bCs/>
                <w:i/>
                <w:iCs/>
                <w:sz w:val="10"/>
                <w:szCs w:val="10"/>
              </w:rPr>
              <w:t>RAL 1034 «пастельно желтый»</w:t>
            </w:r>
          </w:p>
          <w:p w14:paraId="458CDBD4"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1035 «перламутрово-бежевый»</w:t>
            </w:r>
          </w:p>
          <w:p w14:paraId="47DA27EF"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желтый </w:t>
            </w:r>
            <w:r w:rsidRPr="00E71D52">
              <w:rPr>
                <w:b w:val="0"/>
                <w:bCs/>
                <w:i/>
                <w:iCs/>
                <w:sz w:val="10"/>
                <w:szCs w:val="10"/>
              </w:rPr>
              <w:t>RAL 1037 «желто-золотой»</w:t>
            </w:r>
          </w:p>
          <w:p w14:paraId="69A62871"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оранжевый </w:t>
            </w:r>
            <w:r w:rsidRPr="00E71D52">
              <w:rPr>
                <w:b w:val="0"/>
                <w:bCs/>
                <w:i/>
                <w:iCs/>
                <w:sz w:val="10"/>
                <w:szCs w:val="10"/>
              </w:rPr>
              <w:t>RAL 2000 «желто-оранжевый»</w:t>
            </w:r>
          </w:p>
          <w:p w14:paraId="266A7921"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оранжевый </w:t>
            </w:r>
            <w:r w:rsidRPr="00E71D52">
              <w:rPr>
                <w:b w:val="0"/>
                <w:bCs/>
                <w:i/>
                <w:iCs/>
                <w:sz w:val="10"/>
                <w:szCs w:val="10"/>
              </w:rPr>
              <w:t>RAL 2001 «желто-оранжевый»</w:t>
            </w:r>
          </w:p>
          <w:p w14:paraId="5DB5A70D"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оранжевый </w:t>
            </w:r>
            <w:r w:rsidRPr="00E71D52">
              <w:rPr>
                <w:b w:val="0"/>
                <w:bCs/>
                <w:i/>
                <w:iCs/>
                <w:sz w:val="10"/>
                <w:szCs w:val="10"/>
              </w:rPr>
              <w:t>RAL 2002 «алый»</w:t>
            </w:r>
          </w:p>
          <w:p w14:paraId="1CD6832E"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оранжевый </w:t>
            </w:r>
            <w:r w:rsidRPr="00E71D52">
              <w:rPr>
                <w:b w:val="0"/>
                <w:bCs/>
                <w:i/>
                <w:iCs/>
                <w:sz w:val="10"/>
                <w:szCs w:val="10"/>
              </w:rPr>
              <w:t>RAL 2003 «пастельно-оранжевый»</w:t>
            </w:r>
          </w:p>
          <w:p w14:paraId="6C732CF0"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оранжевый </w:t>
            </w:r>
            <w:r w:rsidRPr="00E71D52">
              <w:rPr>
                <w:b w:val="0"/>
                <w:bCs/>
                <w:i/>
                <w:iCs/>
                <w:sz w:val="10"/>
                <w:szCs w:val="10"/>
              </w:rPr>
              <w:t>RAL 2004 «желто-оранжевый»</w:t>
            </w:r>
          </w:p>
          <w:p w14:paraId="198FD9FE"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оранжевый </w:t>
            </w:r>
            <w:r w:rsidRPr="00E71D52">
              <w:rPr>
                <w:b w:val="0"/>
                <w:bCs/>
                <w:i/>
                <w:iCs/>
                <w:sz w:val="10"/>
                <w:szCs w:val="10"/>
              </w:rPr>
              <w:t>RAL 2008 «ярко-красно-оранжевый»</w:t>
            </w:r>
          </w:p>
          <w:p w14:paraId="3EAAA0D8"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оранжевый </w:t>
            </w:r>
            <w:r w:rsidRPr="00E71D52">
              <w:rPr>
                <w:b w:val="0"/>
                <w:bCs/>
                <w:i/>
                <w:iCs/>
                <w:sz w:val="10"/>
                <w:szCs w:val="10"/>
              </w:rPr>
              <w:t>RAL 2009 «транспортный оранжевый»</w:t>
            </w:r>
          </w:p>
          <w:p w14:paraId="32E94175"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оранжевый </w:t>
            </w:r>
            <w:r w:rsidRPr="00E71D52">
              <w:rPr>
                <w:b w:val="0"/>
                <w:bCs/>
                <w:i/>
                <w:iCs/>
                <w:sz w:val="10"/>
                <w:szCs w:val="10"/>
              </w:rPr>
              <w:t>RAL 2010 «сигнальный оранжевый»</w:t>
            </w:r>
          </w:p>
          <w:p w14:paraId="3980E7D1"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оранжевый </w:t>
            </w:r>
            <w:r w:rsidRPr="00E71D52">
              <w:rPr>
                <w:b w:val="0"/>
                <w:bCs/>
                <w:i/>
                <w:iCs/>
                <w:sz w:val="10"/>
                <w:szCs w:val="10"/>
              </w:rPr>
              <w:t>RAL 2011 «насыщенный оранжевый»</w:t>
            </w:r>
          </w:p>
          <w:p w14:paraId="214A0D40"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оранжевый </w:t>
            </w:r>
            <w:r w:rsidRPr="00E71D52">
              <w:rPr>
                <w:b w:val="0"/>
                <w:bCs/>
                <w:i/>
                <w:iCs/>
                <w:sz w:val="10"/>
                <w:szCs w:val="10"/>
              </w:rPr>
              <w:t>RAL 2012 «лососево-оранжевый»</w:t>
            </w:r>
          </w:p>
          <w:p w14:paraId="30EB1F4D"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оранжевый </w:t>
            </w:r>
            <w:r w:rsidRPr="00E71D52">
              <w:rPr>
                <w:b w:val="0"/>
                <w:bCs/>
                <w:i/>
                <w:iCs/>
                <w:sz w:val="10"/>
                <w:szCs w:val="10"/>
              </w:rPr>
              <w:t>RAL 2013 «перламутрово-оранжевый»</w:t>
            </w:r>
          </w:p>
          <w:p w14:paraId="5F2CDF41"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3000 «огненно-красный»</w:t>
            </w:r>
          </w:p>
          <w:p w14:paraId="577DB247"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3001 «сигнальный красный»</w:t>
            </w:r>
            <w:r w:rsidRPr="00E71D52">
              <w:rPr>
                <w:b w:val="0"/>
                <w:bCs/>
                <w:i/>
                <w:iCs/>
                <w:sz w:val="10"/>
                <w:szCs w:val="10"/>
                <w:lang w:eastAsia="ru-RU"/>
              </w:rPr>
              <w:t xml:space="preserve"> </w:t>
            </w:r>
          </w:p>
          <w:p w14:paraId="0C2D3CB1"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3002 «карминно-красный»</w:t>
            </w:r>
          </w:p>
          <w:p w14:paraId="3E7DFF2F"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3003 «рубиново-красный»</w:t>
            </w:r>
          </w:p>
          <w:p w14:paraId="02B38059"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3004 «пурпурно-красный»</w:t>
            </w:r>
          </w:p>
          <w:p w14:paraId="3B4F9ABE"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3005 «винно-красный»</w:t>
            </w:r>
          </w:p>
          <w:p w14:paraId="77F03EA5"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3007 «черно-красный»</w:t>
            </w:r>
          </w:p>
          <w:p w14:paraId="56A025B1"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3009 «оксид-красный»</w:t>
            </w:r>
          </w:p>
          <w:p w14:paraId="58D2EAEA"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3011 «коричнево-красный»</w:t>
            </w:r>
          </w:p>
          <w:p w14:paraId="2E8AF743"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3012 «бежево-красный»</w:t>
            </w:r>
          </w:p>
          <w:p w14:paraId="243CA088"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3013 «томатно-красный»</w:t>
            </w:r>
          </w:p>
          <w:p w14:paraId="44E7370E"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3014 «розовый антик»</w:t>
            </w:r>
          </w:p>
          <w:p w14:paraId="7537F005"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3015 «светло-розовый»</w:t>
            </w:r>
          </w:p>
          <w:p w14:paraId="7DFFEB25"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3016 «кораллово-красный»</w:t>
            </w:r>
          </w:p>
          <w:p w14:paraId="5DECEA0B"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3017 «розовый»</w:t>
            </w:r>
          </w:p>
          <w:p w14:paraId="64DB8EB9"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3018 «клубнично-красный»</w:t>
            </w:r>
          </w:p>
          <w:p w14:paraId="55FF2A2B"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3020 «транспортный красный»</w:t>
            </w:r>
          </w:p>
          <w:p w14:paraId="3901A118"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3022 «лососево-красный»</w:t>
            </w:r>
          </w:p>
          <w:p w14:paraId="0E8DD7A9"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3027 «малиново-красный»</w:t>
            </w:r>
          </w:p>
          <w:p w14:paraId="72971BE0"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3028 «красный»</w:t>
            </w:r>
          </w:p>
          <w:p w14:paraId="2A154408"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3031 «</w:t>
            </w:r>
            <w:proofErr w:type="spellStart"/>
            <w:r w:rsidRPr="00E71D52">
              <w:rPr>
                <w:b w:val="0"/>
                <w:bCs/>
                <w:i/>
                <w:iCs/>
                <w:sz w:val="10"/>
                <w:szCs w:val="10"/>
              </w:rPr>
              <w:t>ориент</w:t>
            </w:r>
            <w:proofErr w:type="spellEnd"/>
            <w:r w:rsidRPr="00E71D52">
              <w:rPr>
                <w:b w:val="0"/>
                <w:bCs/>
                <w:i/>
                <w:iCs/>
                <w:sz w:val="10"/>
                <w:szCs w:val="10"/>
              </w:rPr>
              <w:t xml:space="preserve"> красный»</w:t>
            </w:r>
          </w:p>
          <w:p w14:paraId="0CDFB0DD"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3032 «перламутрово-рубиновый»</w:t>
            </w:r>
          </w:p>
          <w:p w14:paraId="7C90CC79"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красный </w:t>
            </w:r>
            <w:r w:rsidRPr="00E71D52">
              <w:rPr>
                <w:b w:val="0"/>
                <w:bCs/>
                <w:i/>
                <w:iCs/>
                <w:sz w:val="10"/>
                <w:szCs w:val="10"/>
              </w:rPr>
              <w:t>RAL 3033 «перламутрово-розовый»</w:t>
            </w:r>
          </w:p>
          <w:p w14:paraId="10431A51"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фиолетовый </w:t>
            </w:r>
            <w:r w:rsidRPr="00E71D52">
              <w:rPr>
                <w:b w:val="0"/>
                <w:bCs/>
                <w:i/>
                <w:iCs/>
                <w:sz w:val="10"/>
                <w:szCs w:val="10"/>
              </w:rPr>
              <w:t>RAL 4001 «красно-сиреневый»</w:t>
            </w:r>
          </w:p>
          <w:p w14:paraId="7955454D"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фиолетовый </w:t>
            </w:r>
            <w:r w:rsidRPr="00E71D52">
              <w:rPr>
                <w:b w:val="0"/>
                <w:bCs/>
                <w:i/>
                <w:iCs/>
                <w:sz w:val="10"/>
                <w:szCs w:val="10"/>
              </w:rPr>
              <w:t>RAL 4002 «красно-фиолетовый»</w:t>
            </w:r>
          </w:p>
          <w:p w14:paraId="57509DCC"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фиолетовый </w:t>
            </w:r>
            <w:r w:rsidRPr="00E71D52">
              <w:rPr>
                <w:b w:val="0"/>
                <w:bCs/>
                <w:i/>
                <w:iCs/>
                <w:sz w:val="10"/>
                <w:szCs w:val="10"/>
              </w:rPr>
              <w:t>RAL 4003 «</w:t>
            </w:r>
            <w:proofErr w:type="spellStart"/>
            <w:r w:rsidRPr="00E71D52">
              <w:rPr>
                <w:b w:val="0"/>
                <w:bCs/>
                <w:i/>
                <w:iCs/>
                <w:sz w:val="10"/>
                <w:szCs w:val="10"/>
              </w:rPr>
              <w:t>вересково</w:t>
            </w:r>
            <w:proofErr w:type="spellEnd"/>
            <w:r w:rsidRPr="00E71D52">
              <w:rPr>
                <w:b w:val="0"/>
                <w:bCs/>
                <w:i/>
                <w:iCs/>
                <w:sz w:val="10"/>
                <w:szCs w:val="10"/>
              </w:rPr>
              <w:t>-фиолетовый»</w:t>
            </w:r>
          </w:p>
          <w:p w14:paraId="4AC27AA5"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фиолетовый </w:t>
            </w:r>
            <w:r w:rsidRPr="00E71D52">
              <w:rPr>
                <w:b w:val="0"/>
                <w:bCs/>
                <w:i/>
                <w:iCs/>
                <w:sz w:val="10"/>
                <w:szCs w:val="10"/>
              </w:rPr>
              <w:t>RAL 4004 «бордово-фиолетовый»</w:t>
            </w:r>
          </w:p>
          <w:p w14:paraId="21E7D61F"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фиолетовый </w:t>
            </w:r>
            <w:r w:rsidRPr="00E71D52">
              <w:rPr>
                <w:b w:val="0"/>
                <w:bCs/>
                <w:i/>
                <w:iCs/>
                <w:sz w:val="10"/>
                <w:szCs w:val="10"/>
              </w:rPr>
              <w:t>RAL 4005 «сине-сиреневый»</w:t>
            </w:r>
          </w:p>
          <w:p w14:paraId="560E365B"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фиолетовый </w:t>
            </w:r>
            <w:r w:rsidRPr="00E71D52">
              <w:rPr>
                <w:b w:val="0"/>
                <w:bCs/>
                <w:i/>
                <w:iCs/>
                <w:sz w:val="10"/>
                <w:szCs w:val="10"/>
              </w:rPr>
              <w:t>RAL 4006 «транспортный пурпурный»</w:t>
            </w:r>
          </w:p>
          <w:p w14:paraId="7A482BC1"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фиолетовый </w:t>
            </w:r>
            <w:r w:rsidRPr="00E71D52">
              <w:rPr>
                <w:b w:val="0"/>
                <w:bCs/>
                <w:i/>
                <w:iCs/>
                <w:sz w:val="10"/>
                <w:szCs w:val="10"/>
              </w:rPr>
              <w:t>RAL 4007 «пурпурно-фиолетовый»</w:t>
            </w:r>
          </w:p>
          <w:p w14:paraId="3DC37E21"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фиолетовый </w:t>
            </w:r>
            <w:r w:rsidRPr="00E71D52">
              <w:rPr>
                <w:b w:val="0"/>
                <w:bCs/>
                <w:i/>
                <w:iCs/>
                <w:sz w:val="10"/>
                <w:szCs w:val="10"/>
              </w:rPr>
              <w:t>RAL 4008 «сигнальный фиолетовый»</w:t>
            </w:r>
          </w:p>
          <w:p w14:paraId="0FCA8AF0"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фиолетовый </w:t>
            </w:r>
            <w:r w:rsidRPr="00E71D52">
              <w:rPr>
                <w:b w:val="0"/>
                <w:bCs/>
                <w:i/>
                <w:iCs/>
                <w:sz w:val="10"/>
                <w:szCs w:val="10"/>
              </w:rPr>
              <w:t>RAL 4009 «пастельно-фиолетовый»</w:t>
            </w:r>
          </w:p>
          <w:p w14:paraId="6840CF95"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фиолетовый </w:t>
            </w:r>
            <w:r w:rsidRPr="00E71D52">
              <w:rPr>
                <w:b w:val="0"/>
                <w:bCs/>
                <w:i/>
                <w:iCs/>
                <w:sz w:val="10"/>
                <w:szCs w:val="10"/>
              </w:rPr>
              <w:t>RAL 4010 «</w:t>
            </w:r>
            <w:proofErr w:type="spellStart"/>
            <w:r w:rsidRPr="00E71D52">
              <w:rPr>
                <w:b w:val="0"/>
                <w:bCs/>
                <w:i/>
                <w:iCs/>
                <w:sz w:val="10"/>
                <w:szCs w:val="10"/>
              </w:rPr>
              <w:t>телемагента</w:t>
            </w:r>
            <w:proofErr w:type="spellEnd"/>
            <w:r w:rsidRPr="00E71D52">
              <w:rPr>
                <w:b w:val="0"/>
                <w:bCs/>
                <w:i/>
                <w:iCs/>
                <w:sz w:val="10"/>
                <w:szCs w:val="10"/>
              </w:rPr>
              <w:t>»</w:t>
            </w:r>
          </w:p>
          <w:p w14:paraId="19688263"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фиолетовый </w:t>
            </w:r>
            <w:r w:rsidRPr="00E71D52">
              <w:rPr>
                <w:b w:val="0"/>
                <w:bCs/>
                <w:i/>
                <w:iCs/>
                <w:sz w:val="10"/>
                <w:szCs w:val="10"/>
              </w:rPr>
              <w:t>RAL 4011 «перламутрово-фиолетовый»</w:t>
            </w:r>
          </w:p>
          <w:p w14:paraId="595EE216"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фиолетовый </w:t>
            </w:r>
            <w:r w:rsidRPr="00E71D52">
              <w:rPr>
                <w:b w:val="0"/>
                <w:bCs/>
                <w:i/>
                <w:iCs/>
                <w:sz w:val="10"/>
                <w:szCs w:val="10"/>
              </w:rPr>
              <w:t>RAL 4012 «перламутрово-ежевичный»</w:t>
            </w:r>
          </w:p>
          <w:p w14:paraId="2A915A3A"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5000 «фиолетово-синий»</w:t>
            </w:r>
          </w:p>
          <w:p w14:paraId="253F29CE"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5001 «зелено-синий»</w:t>
            </w:r>
          </w:p>
          <w:p w14:paraId="0333894C"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5002 «</w:t>
            </w:r>
            <w:proofErr w:type="spellStart"/>
            <w:r w:rsidRPr="00E71D52">
              <w:rPr>
                <w:b w:val="0"/>
                <w:bCs/>
                <w:i/>
                <w:iCs/>
                <w:sz w:val="10"/>
                <w:szCs w:val="10"/>
              </w:rPr>
              <w:t>ультрамариново</w:t>
            </w:r>
            <w:proofErr w:type="spellEnd"/>
            <w:r w:rsidRPr="00E71D52">
              <w:rPr>
                <w:b w:val="0"/>
                <w:bCs/>
                <w:i/>
                <w:iCs/>
                <w:sz w:val="10"/>
                <w:szCs w:val="10"/>
              </w:rPr>
              <w:t>-синий»</w:t>
            </w:r>
          </w:p>
          <w:p w14:paraId="6B26EAB2"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5003 «сапфирово-синий»</w:t>
            </w:r>
          </w:p>
          <w:p w14:paraId="4F069072"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5004 «черно-синий»</w:t>
            </w:r>
          </w:p>
          <w:p w14:paraId="49E057D4"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5005 «сигнально-синий»</w:t>
            </w:r>
          </w:p>
          <w:p w14:paraId="3E9647DE"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5007 «</w:t>
            </w:r>
            <w:proofErr w:type="spellStart"/>
            <w:r w:rsidRPr="00E71D52">
              <w:rPr>
                <w:b w:val="0"/>
                <w:bCs/>
                <w:i/>
                <w:iCs/>
                <w:sz w:val="10"/>
                <w:szCs w:val="10"/>
              </w:rPr>
              <w:t>бриллиантово</w:t>
            </w:r>
            <w:proofErr w:type="spellEnd"/>
            <w:r w:rsidRPr="00E71D52">
              <w:rPr>
                <w:b w:val="0"/>
                <w:bCs/>
                <w:i/>
                <w:iCs/>
                <w:sz w:val="10"/>
                <w:szCs w:val="10"/>
              </w:rPr>
              <w:t>-синий»</w:t>
            </w:r>
          </w:p>
          <w:p w14:paraId="264FE00C"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5008 «серо-синий»</w:t>
            </w:r>
          </w:p>
          <w:p w14:paraId="61530260"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5009 «лазурно-синий»</w:t>
            </w:r>
          </w:p>
          <w:p w14:paraId="488F0ACB"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5010 «</w:t>
            </w:r>
            <w:proofErr w:type="spellStart"/>
            <w:r w:rsidRPr="00E71D52">
              <w:rPr>
                <w:b w:val="0"/>
                <w:bCs/>
                <w:i/>
                <w:iCs/>
                <w:sz w:val="10"/>
                <w:szCs w:val="10"/>
              </w:rPr>
              <w:t>горечавкаво</w:t>
            </w:r>
            <w:proofErr w:type="spellEnd"/>
            <w:r w:rsidRPr="00E71D52">
              <w:rPr>
                <w:b w:val="0"/>
                <w:bCs/>
                <w:i/>
                <w:iCs/>
                <w:sz w:val="10"/>
                <w:szCs w:val="10"/>
              </w:rPr>
              <w:t>-синий»</w:t>
            </w:r>
          </w:p>
          <w:p w14:paraId="329DF97E"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5011 «стально-синий»</w:t>
            </w:r>
          </w:p>
          <w:p w14:paraId="71793841" w14:textId="77777777" w:rsidR="006040FD" w:rsidRPr="00E71D52" w:rsidRDefault="006040FD" w:rsidP="006040FD">
            <w:pPr>
              <w:pStyle w:val="aff5"/>
              <w:spacing w:after="0"/>
              <w:jc w:val="both"/>
              <w:rPr>
                <w:b w:val="0"/>
                <w:bCs/>
                <w:i/>
                <w:iCs/>
                <w:sz w:val="10"/>
                <w:szCs w:val="10"/>
                <w:lang w:eastAsia="ru-RU"/>
              </w:rPr>
            </w:pPr>
            <w:proofErr w:type="gramStart"/>
            <w:r w:rsidRPr="00E71D52">
              <w:rPr>
                <w:b w:val="0"/>
                <w:bCs/>
                <w:i/>
                <w:iCs/>
                <w:sz w:val="10"/>
                <w:szCs w:val="10"/>
                <w:lang w:eastAsia="ru-RU"/>
              </w:rPr>
              <w:t>синий</w:t>
            </w:r>
            <w:proofErr w:type="gramEnd"/>
            <w:r w:rsidRPr="00E71D52">
              <w:rPr>
                <w:b w:val="0"/>
                <w:bCs/>
                <w:i/>
                <w:iCs/>
                <w:sz w:val="10"/>
                <w:szCs w:val="10"/>
                <w:lang w:eastAsia="ru-RU"/>
              </w:rPr>
              <w:t xml:space="preserve"> </w:t>
            </w:r>
            <w:r w:rsidRPr="00E71D52">
              <w:rPr>
                <w:b w:val="0"/>
                <w:bCs/>
                <w:i/>
                <w:iCs/>
                <w:sz w:val="10"/>
                <w:szCs w:val="10"/>
              </w:rPr>
              <w:t>RAL 5012 «голубой»</w:t>
            </w:r>
          </w:p>
          <w:p w14:paraId="526FFB84"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5013 «</w:t>
            </w:r>
            <w:proofErr w:type="spellStart"/>
            <w:r w:rsidRPr="00E71D52">
              <w:rPr>
                <w:b w:val="0"/>
                <w:bCs/>
                <w:i/>
                <w:iCs/>
                <w:sz w:val="10"/>
                <w:szCs w:val="10"/>
              </w:rPr>
              <w:t>кобальтово</w:t>
            </w:r>
            <w:proofErr w:type="spellEnd"/>
            <w:r w:rsidRPr="00E71D52">
              <w:rPr>
                <w:b w:val="0"/>
                <w:bCs/>
                <w:i/>
                <w:iCs/>
                <w:sz w:val="10"/>
                <w:szCs w:val="10"/>
              </w:rPr>
              <w:t>-синий»</w:t>
            </w:r>
          </w:p>
          <w:p w14:paraId="2D10D1FE"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5014 «</w:t>
            </w:r>
            <w:proofErr w:type="spellStart"/>
            <w:r w:rsidRPr="00E71D52">
              <w:rPr>
                <w:b w:val="0"/>
                <w:bCs/>
                <w:i/>
                <w:iCs/>
                <w:sz w:val="10"/>
                <w:szCs w:val="10"/>
              </w:rPr>
              <w:t>голубино</w:t>
            </w:r>
            <w:proofErr w:type="spellEnd"/>
            <w:r w:rsidRPr="00E71D52">
              <w:rPr>
                <w:b w:val="0"/>
                <w:bCs/>
                <w:i/>
                <w:iCs/>
                <w:sz w:val="10"/>
                <w:szCs w:val="10"/>
              </w:rPr>
              <w:t>-синий»</w:t>
            </w:r>
          </w:p>
          <w:p w14:paraId="7954CB58"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5015 «небесно-синий»</w:t>
            </w:r>
          </w:p>
          <w:p w14:paraId="4509F983"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5017 «транспортный синий»</w:t>
            </w:r>
          </w:p>
          <w:p w14:paraId="2AB5EAE3"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5018 «бирюзово-синий»</w:t>
            </w:r>
          </w:p>
          <w:p w14:paraId="2000C735"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5019 «</w:t>
            </w:r>
            <w:proofErr w:type="spellStart"/>
            <w:r w:rsidRPr="00E71D52">
              <w:rPr>
                <w:b w:val="0"/>
                <w:bCs/>
                <w:i/>
                <w:iCs/>
                <w:sz w:val="10"/>
                <w:szCs w:val="10"/>
              </w:rPr>
              <w:t>капри</w:t>
            </w:r>
            <w:proofErr w:type="spellEnd"/>
            <w:r w:rsidRPr="00E71D52">
              <w:rPr>
                <w:b w:val="0"/>
                <w:bCs/>
                <w:i/>
                <w:iCs/>
                <w:sz w:val="10"/>
                <w:szCs w:val="10"/>
              </w:rPr>
              <w:t xml:space="preserve"> синий»</w:t>
            </w:r>
          </w:p>
          <w:p w14:paraId="58E6ED55" w14:textId="77777777" w:rsidR="006040FD" w:rsidRPr="00E71D52" w:rsidRDefault="006040FD" w:rsidP="006040FD">
            <w:pPr>
              <w:pStyle w:val="aff5"/>
              <w:spacing w:after="0"/>
              <w:jc w:val="both"/>
              <w:rPr>
                <w:b w:val="0"/>
                <w:bCs/>
                <w:i/>
                <w:iCs/>
                <w:sz w:val="10"/>
                <w:szCs w:val="10"/>
                <w:lang w:eastAsia="ru-RU"/>
              </w:rPr>
            </w:pPr>
            <w:proofErr w:type="gramStart"/>
            <w:r w:rsidRPr="00E71D52">
              <w:rPr>
                <w:b w:val="0"/>
                <w:bCs/>
                <w:i/>
                <w:iCs/>
                <w:sz w:val="10"/>
                <w:szCs w:val="10"/>
                <w:lang w:eastAsia="ru-RU"/>
              </w:rPr>
              <w:t>синий</w:t>
            </w:r>
            <w:proofErr w:type="gramEnd"/>
            <w:r w:rsidRPr="00E71D52">
              <w:rPr>
                <w:b w:val="0"/>
                <w:bCs/>
                <w:i/>
                <w:iCs/>
                <w:sz w:val="10"/>
                <w:szCs w:val="10"/>
                <w:lang w:eastAsia="ru-RU"/>
              </w:rPr>
              <w:t xml:space="preserve"> </w:t>
            </w:r>
            <w:r w:rsidRPr="00E71D52">
              <w:rPr>
                <w:b w:val="0"/>
                <w:bCs/>
                <w:i/>
                <w:iCs/>
                <w:sz w:val="10"/>
                <w:szCs w:val="10"/>
              </w:rPr>
              <w:t>RAL 5020 «океанская синь»</w:t>
            </w:r>
          </w:p>
          <w:p w14:paraId="2E2BAEBF" w14:textId="77777777" w:rsidR="006040FD" w:rsidRPr="00E71D52" w:rsidRDefault="006040FD" w:rsidP="006040FD">
            <w:pPr>
              <w:pStyle w:val="aff5"/>
              <w:spacing w:after="0"/>
              <w:jc w:val="both"/>
              <w:rPr>
                <w:b w:val="0"/>
                <w:bCs/>
                <w:i/>
                <w:iCs/>
                <w:sz w:val="10"/>
                <w:szCs w:val="10"/>
                <w:lang w:eastAsia="ru-RU"/>
              </w:rPr>
            </w:pPr>
            <w:proofErr w:type="gramStart"/>
            <w:r w:rsidRPr="00E71D52">
              <w:rPr>
                <w:b w:val="0"/>
                <w:bCs/>
                <w:i/>
                <w:iCs/>
                <w:sz w:val="10"/>
                <w:szCs w:val="10"/>
                <w:lang w:eastAsia="ru-RU"/>
              </w:rPr>
              <w:t>синий</w:t>
            </w:r>
            <w:proofErr w:type="gramEnd"/>
            <w:r w:rsidRPr="00E71D52">
              <w:rPr>
                <w:b w:val="0"/>
                <w:bCs/>
                <w:i/>
                <w:iCs/>
                <w:sz w:val="10"/>
                <w:szCs w:val="10"/>
                <w:lang w:eastAsia="ru-RU"/>
              </w:rPr>
              <w:t xml:space="preserve"> </w:t>
            </w:r>
            <w:r w:rsidRPr="00E71D52">
              <w:rPr>
                <w:b w:val="0"/>
                <w:bCs/>
                <w:i/>
                <w:iCs/>
                <w:sz w:val="10"/>
                <w:szCs w:val="10"/>
              </w:rPr>
              <w:t>RAL 5021 «водная синь»</w:t>
            </w:r>
          </w:p>
          <w:p w14:paraId="5CDB9932"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5022 «ночной синий»</w:t>
            </w:r>
          </w:p>
          <w:p w14:paraId="6F90FBC3"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5023 «отдаленно синий»</w:t>
            </w:r>
          </w:p>
          <w:p w14:paraId="2817578F"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5024 «пастельно-синий»</w:t>
            </w:r>
          </w:p>
          <w:p w14:paraId="2286DC32"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5025 «перламутрово-</w:t>
            </w:r>
            <w:proofErr w:type="spellStart"/>
            <w:r w:rsidRPr="00E71D52">
              <w:rPr>
                <w:b w:val="0"/>
                <w:bCs/>
                <w:i/>
                <w:iCs/>
                <w:sz w:val="10"/>
                <w:szCs w:val="10"/>
              </w:rPr>
              <w:t>горечавкаво</w:t>
            </w:r>
            <w:proofErr w:type="spellEnd"/>
            <w:r w:rsidRPr="00E71D52">
              <w:rPr>
                <w:b w:val="0"/>
                <w:bCs/>
                <w:i/>
                <w:iCs/>
                <w:sz w:val="10"/>
                <w:szCs w:val="10"/>
              </w:rPr>
              <w:t>-синий»</w:t>
            </w:r>
          </w:p>
          <w:p w14:paraId="2ABA3C70"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синий </w:t>
            </w:r>
            <w:r w:rsidRPr="00E71D52">
              <w:rPr>
                <w:b w:val="0"/>
                <w:bCs/>
                <w:i/>
                <w:iCs/>
                <w:sz w:val="10"/>
                <w:szCs w:val="10"/>
              </w:rPr>
              <w:t>RAL 5026 «перламутровый ночной синий»</w:t>
            </w:r>
          </w:p>
          <w:p w14:paraId="3F148AE8"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зеленый </w:t>
            </w:r>
            <w:r w:rsidRPr="00E71D52">
              <w:rPr>
                <w:b w:val="0"/>
                <w:bCs/>
                <w:i/>
                <w:iCs/>
                <w:sz w:val="10"/>
                <w:szCs w:val="10"/>
              </w:rPr>
              <w:t>RAL 6000 «</w:t>
            </w:r>
            <w:proofErr w:type="spellStart"/>
            <w:r w:rsidRPr="00E71D52">
              <w:rPr>
                <w:b w:val="0"/>
                <w:bCs/>
                <w:i/>
                <w:iCs/>
                <w:sz w:val="10"/>
                <w:szCs w:val="10"/>
              </w:rPr>
              <w:t>патиново</w:t>
            </w:r>
            <w:proofErr w:type="spellEnd"/>
            <w:r w:rsidRPr="00E71D52">
              <w:rPr>
                <w:b w:val="0"/>
                <w:bCs/>
                <w:i/>
                <w:iCs/>
                <w:sz w:val="10"/>
                <w:szCs w:val="10"/>
              </w:rPr>
              <w:t>-зеленый»</w:t>
            </w:r>
          </w:p>
          <w:p w14:paraId="1221C1C6"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6001 «изумрудно-зеленый»</w:t>
            </w:r>
          </w:p>
          <w:p w14:paraId="34137417"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6002 «лиственно-зеленый»</w:t>
            </w:r>
          </w:p>
          <w:p w14:paraId="695961CE"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6003 «оливково-зеленый»</w:t>
            </w:r>
          </w:p>
          <w:p w14:paraId="250A18AB"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6004 «сине-зеленый»</w:t>
            </w:r>
          </w:p>
          <w:p w14:paraId="0F612321"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6005 «зеленый мох»</w:t>
            </w:r>
          </w:p>
          <w:p w14:paraId="1C8D55A6"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6006 «серо-оливковый»</w:t>
            </w:r>
          </w:p>
          <w:p w14:paraId="751B7EAB"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6007 «бутылочно-зеленый»</w:t>
            </w:r>
          </w:p>
          <w:p w14:paraId="3AD75D42"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6008 «коричнево-зеленый»</w:t>
            </w:r>
          </w:p>
          <w:p w14:paraId="73217F9F"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6009 «пихтовый зеленый»</w:t>
            </w:r>
          </w:p>
          <w:p w14:paraId="6729DE03"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6010 «травяной зеленый»</w:t>
            </w:r>
          </w:p>
          <w:p w14:paraId="4C36FE9E"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6011 «</w:t>
            </w:r>
            <w:proofErr w:type="spellStart"/>
            <w:r w:rsidRPr="00E71D52">
              <w:rPr>
                <w:b w:val="0"/>
                <w:bCs/>
                <w:i/>
                <w:iCs/>
                <w:sz w:val="10"/>
                <w:szCs w:val="10"/>
              </w:rPr>
              <w:t>резедово</w:t>
            </w:r>
            <w:proofErr w:type="spellEnd"/>
            <w:r w:rsidRPr="00E71D52">
              <w:rPr>
                <w:b w:val="0"/>
                <w:bCs/>
                <w:i/>
                <w:iCs/>
                <w:sz w:val="10"/>
                <w:szCs w:val="10"/>
              </w:rPr>
              <w:t>-зеленый»</w:t>
            </w:r>
          </w:p>
          <w:p w14:paraId="74D2D1F4"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6012 «черно-зеленый»</w:t>
            </w:r>
          </w:p>
          <w:p w14:paraId="56CD86AF"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6013 «тростниково-зеленый»</w:t>
            </w:r>
          </w:p>
          <w:p w14:paraId="25B4C9F5"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6014 «желто-оливковый»</w:t>
            </w:r>
          </w:p>
          <w:p w14:paraId="23B48270"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6015 «черно-оливковый»</w:t>
            </w:r>
          </w:p>
          <w:p w14:paraId="5EFCD2A2"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6016 «бирюзово-зеленый»</w:t>
            </w:r>
          </w:p>
          <w:p w14:paraId="242989CA"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6017 «майский зеленый»</w:t>
            </w:r>
          </w:p>
          <w:p w14:paraId="6897C44D"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6018 «желто-зеленый»</w:t>
            </w:r>
          </w:p>
          <w:p w14:paraId="2152A779"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6019 «бело-зеленый»</w:t>
            </w:r>
          </w:p>
          <w:p w14:paraId="7AEF9D34"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6020 «хромовый зеленый»</w:t>
            </w:r>
          </w:p>
          <w:p w14:paraId="556EC255"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6021 «бледно-зеленый»</w:t>
            </w:r>
          </w:p>
          <w:p w14:paraId="15222D32"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6022 «коричнево-оливковый»</w:t>
            </w:r>
          </w:p>
          <w:p w14:paraId="5B2C835F"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6024 «транспортный зеленый»</w:t>
            </w:r>
          </w:p>
          <w:p w14:paraId="55B8B3CB"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6025 «папоротниково-зеленый»</w:t>
            </w:r>
          </w:p>
          <w:p w14:paraId="29D65C3F"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6025 «папоротниково-зеленый»</w:t>
            </w:r>
          </w:p>
          <w:p w14:paraId="1F9DAD23"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6026 «опаловый зеленый»</w:t>
            </w:r>
          </w:p>
          <w:p w14:paraId="7F07DFCB"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6027 «светло-зеленый»</w:t>
            </w:r>
          </w:p>
          <w:p w14:paraId="6C2164E8"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6028 «сосновый зеленый»</w:t>
            </w:r>
          </w:p>
          <w:p w14:paraId="5829035A"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6029 «мятно-зеленый»</w:t>
            </w:r>
          </w:p>
          <w:p w14:paraId="38728344"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6032 «сигнальный зеленый»</w:t>
            </w:r>
          </w:p>
          <w:p w14:paraId="1C228CF0"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6033 «мятно-бирюзовый»</w:t>
            </w:r>
          </w:p>
          <w:p w14:paraId="7485A6BB"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6034 «пастельно-бирюзовый»</w:t>
            </w:r>
          </w:p>
          <w:p w14:paraId="465A4214"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6035 «перламутрово-зеленый»</w:t>
            </w:r>
          </w:p>
          <w:p w14:paraId="0FA5D3B5" w14:textId="7777777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6036 «перламутровый опаловый зеленый»</w:t>
            </w:r>
          </w:p>
          <w:p w14:paraId="67B78372"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зеленый </w:t>
            </w:r>
            <w:r w:rsidRPr="00E71D52">
              <w:rPr>
                <w:b w:val="0"/>
                <w:bCs/>
                <w:i/>
                <w:iCs/>
                <w:sz w:val="10"/>
                <w:szCs w:val="10"/>
              </w:rPr>
              <w:t>RAL 6037 «зеленый»</w:t>
            </w:r>
          </w:p>
          <w:p w14:paraId="1BBD7ECA" w14:textId="77777777" w:rsidR="006040FD" w:rsidRPr="00E71D52" w:rsidRDefault="006040FD" w:rsidP="006040FD">
            <w:pPr>
              <w:pStyle w:val="aff5"/>
              <w:spacing w:after="0"/>
              <w:jc w:val="both"/>
              <w:rPr>
                <w:b w:val="0"/>
                <w:bCs/>
                <w:i/>
                <w:iCs/>
                <w:sz w:val="10"/>
                <w:szCs w:val="10"/>
              </w:rPr>
            </w:pPr>
            <w:proofErr w:type="gramStart"/>
            <w:r w:rsidRPr="00E71D52">
              <w:rPr>
                <w:b w:val="0"/>
                <w:bCs/>
                <w:i/>
                <w:iCs/>
                <w:sz w:val="10"/>
                <w:szCs w:val="10"/>
                <w:lang w:eastAsia="ru-RU"/>
              </w:rPr>
              <w:t>серый</w:t>
            </w:r>
            <w:proofErr w:type="gramEnd"/>
            <w:r w:rsidRPr="00E71D52">
              <w:rPr>
                <w:b w:val="0"/>
                <w:bCs/>
                <w:i/>
                <w:iCs/>
                <w:sz w:val="10"/>
                <w:szCs w:val="10"/>
                <w:lang w:eastAsia="ru-RU"/>
              </w:rPr>
              <w:t xml:space="preserve"> </w:t>
            </w:r>
            <w:r w:rsidRPr="00E71D52">
              <w:rPr>
                <w:b w:val="0"/>
                <w:bCs/>
                <w:i/>
                <w:iCs/>
                <w:sz w:val="10"/>
                <w:szCs w:val="10"/>
              </w:rPr>
              <w:t>RAL 7000 «серая белка»</w:t>
            </w:r>
          </w:p>
          <w:p w14:paraId="4FB5D4A9"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7001 «серебристо-серый»</w:t>
            </w:r>
          </w:p>
          <w:p w14:paraId="0DAC49F7"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7002 «оливково-серый»</w:t>
            </w:r>
          </w:p>
          <w:p w14:paraId="259E31CB"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7003 «серый мох»</w:t>
            </w:r>
          </w:p>
          <w:p w14:paraId="40E900E7"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7004 «сигнальный серый»</w:t>
            </w:r>
          </w:p>
          <w:p w14:paraId="45D474AF"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7005 «</w:t>
            </w:r>
            <w:proofErr w:type="spellStart"/>
            <w:r w:rsidRPr="00E71D52">
              <w:rPr>
                <w:b w:val="0"/>
                <w:bCs/>
                <w:i/>
                <w:iCs/>
                <w:sz w:val="10"/>
                <w:szCs w:val="10"/>
              </w:rPr>
              <w:t>мышино</w:t>
            </w:r>
            <w:proofErr w:type="spellEnd"/>
            <w:r w:rsidRPr="00E71D52">
              <w:rPr>
                <w:b w:val="0"/>
                <w:bCs/>
                <w:i/>
                <w:iCs/>
                <w:sz w:val="10"/>
                <w:szCs w:val="10"/>
              </w:rPr>
              <w:t>-серый»</w:t>
            </w:r>
          </w:p>
          <w:p w14:paraId="028D4474"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7006 «бежево-серый»</w:t>
            </w:r>
          </w:p>
          <w:p w14:paraId="0087D8AE" w14:textId="77777777" w:rsidR="006040FD" w:rsidRPr="00E71D52" w:rsidRDefault="006040FD" w:rsidP="006040FD">
            <w:pPr>
              <w:pStyle w:val="aff5"/>
              <w:spacing w:after="0"/>
              <w:jc w:val="both"/>
              <w:rPr>
                <w:b w:val="0"/>
                <w:bCs/>
                <w:i/>
                <w:iCs/>
                <w:sz w:val="10"/>
                <w:szCs w:val="10"/>
              </w:rPr>
            </w:pPr>
            <w:proofErr w:type="gramStart"/>
            <w:r w:rsidRPr="00E71D52">
              <w:rPr>
                <w:b w:val="0"/>
                <w:bCs/>
                <w:i/>
                <w:iCs/>
                <w:sz w:val="10"/>
                <w:szCs w:val="10"/>
                <w:lang w:eastAsia="ru-RU"/>
              </w:rPr>
              <w:t>серый</w:t>
            </w:r>
            <w:proofErr w:type="gramEnd"/>
            <w:r w:rsidRPr="00E71D52">
              <w:rPr>
                <w:b w:val="0"/>
                <w:bCs/>
                <w:i/>
                <w:iCs/>
                <w:sz w:val="10"/>
                <w:szCs w:val="10"/>
                <w:lang w:eastAsia="ru-RU"/>
              </w:rPr>
              <w:t xml:space="preserve"> </w:t>
            </w:r>
            <w:r w:rsidRPr="00E71D52">
              <w:rPr>
                <w:b w:val="0"/>
                <w:bCs/>
                <w:i/>
                <w:iCs/>
                <w:sz w:val="10"/>
                <w:szCs w:val="10"/>
              </w:rPr>
              <w:t>RAL 7008 «серое хаки»</w:t>
            </w:r>
          </w:p>
          <w:p w14:paraId="76904A13"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7009 «зелено-серый»</w:t>
            </w:r>
          </w:p>
          <w:p w14:paraId="1876BAF4"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7010 «</w:t>
            </w:r>
            <w:proofErr w:type="spellStart"/>
            <w:r w:rsidRPr="00E71D52">
              <w:rPr>
                <w:b w:val="0"/>
                <w:bCs/>
                <w:i/>
                <w:iCs/>
                <w:sz w:val="10"/>
                <w:szCs w:val="10"/>
              </w:rPr>
              <w:t>брезентово</w:t>
            </w:r>
            <w:proofErr w:type="spellEnd"/>
            <w:r w:rsidRPr="00E71D52">
              <w:rPr>
                <w:b w:val="0"/>
                <w:bCs/>
                <w:i/>
                <w:iCs/>
                <w:sz w:val="10"/>
                <w:szCs w:val="10"/>
              </w:rPr>
              <w:t>-серый»</w:t>
            </w:r>
          </w:p>
          <w:p w14:paraId="1DEED346"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7011 «железно-серый»</w:t>
            </w:r>
          </w:p>
          <w:p w14:paraId="6E2BD37B"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7012 «</w:t>
            </w:r>
            <w:proofErr w:type="spellStart"/>
            <w:r w:rsidRPr="00E71D52">
              <w:rPr>
                <w:b w:val="0"/>
                <w:bCs/>
                <w:i/>
                <w:iCs/>
                <w:sz w:val="10"/>
                <w:szCs w:val="10"/>
              </w:rPr>
              <w:t>базальтово</w:t>
            </w:r>
            <w:proofErr w:type="spellEnd"/>
            <w:r w:rsidRPr="00E71D52">
              <w:rPr>
                <w:b w:val="0"/>
                <w:bCs/>
                <w:i/>
                <w:iCs/>
                <w:sz w:val="10"/>
                <w:szCs w:val="10"/>
              </w:rPr>
              <w:t>-серый»</w:t>
            </w:r>
          </w:p>
          <w:p w14:paraId="225D1896"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7013 «коричнево-серый»</w:t>
            </w:r>
          </w:p>
          <w:p w14:paraId="6884F28E"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7015 «сланцево-серый»</w:t>
            </w:r>
          </w:p>
          <w:p w14:paraId="4F5A170A"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7016 «</w:t>
            </w:r>
            <w:proofErr w:type="spellStart"/>
            <w:r w:rsidRPr="00E71D52">
              <w:rPr>
                <w:b w:val="0"/>
                <w:bCs/>
                <w:i/>
                <w:iCs/>
                <w:sz w:val="10"/>
                <w:szCs w:val="10"/>
              </w:rPr>
              <w:t>антрацитово</w:t>
            </w:r>
            <w:proofErr w:type="spellEnd"/>
            <w:r w:rsidRPr="00E71D52">
              <w:rPr>
                <w:b w:val="0"/>
                <w:bCs/>
                <w:i/>
                <w:iCs/>
                <w:sz w:val="10"/>
                <w:szCs w:val="10"/>
              </w:rPr>
              <w:t>-серый»</w:t>
            </w:r>
          </w:p>
          <w:p w14:paraId="4E32B239"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7021 «черно-серый»</w:t>
            </w:r>
          </w:p>
          <w:p w14:paraId="09EC1B83" w14:textId="77777777" w:rsidR="006040FD" w:rsidRPr="00E71D52" w:rsidRDefault="006040FD" w:rsidP="006040FD">
            <w:pPr>
              <w:pStyle w:val="aff5"/>
              <w:spacing w:after="0"/>
              <w:jc w:val="both"/>
              <w:rPr>
                <w:b w:val="0"/>
                <w:bCs/>
                <w:i/>
                <w:iCs/>
                <w:sz w:val="10"/>
                <w:szCs w:val="10"/>
              </w:rPr>
            </w:pPr>
            <w:proofErr w:type="gramStart"/>
            <w:r w:rsidRPr="00E71D52">
              <w:rPr>
                <w:b w:val="0"/>
                <w:bCs/>
                <w:i/>
                <w:iCs/>
                <w:sz w:val="10"/>
                <w:szCs w:val="10"/>
                <w:lang w:eastAsia="ru-RU"/>
              </w:rPr>
              <w:t>серый</w:t>
            </w:r>
            <w:proofErr w:type="gramEnd"/>
            <w:r w:rsidRPr="00E71D52">
              <w:rPr>
                <w:b w:val="0"/>
                <w:bCs/>
                <w:i/>
                <w:iCs/>
                <w:sz w:val="10"/>
                <w:szCs w:val="10"/>
                <w:lang w:eastAsia="ru-RU"/>
              </w:rPr>
              <w:t xml:space="preserve"> </w:t>
            </w:r>
            <w:r w:rsidRPr="00E71D52">
              <w:rPr>
                <w:b w:val="0"/>
                <w:bCs/>
                <w:i/>
                <w:iCs/>
                <w:sz w:val="10"/>
                <w:szCs w:val="10"/>
              </w:rPr>
              <w:t>RAL 7022 «серая умбра»</w:t>
            </w:r>
          </w:p>
          <w:p w14:paraId="41E82C28"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7023 «серый бетон»</w:t>
            </w:r>
          </w:p>
          <w:p w14:paraId="02F2E3E2"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7024 «графитовый серый»</w:t>
            </w:r>
          </w:p>
          <w:p w14:paraId="3B1D176A"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7026 «</w:t>
            </w:r>
            <w:proofErr w:type="spellStart"/>
            <w:r w:rsidRPr="00E71D52">
              <w:rPr>
                <w:b w:val="0"/>
                <w:bCs/>
                <w:i/>
                <w:iCs/>
                <w:sz w:val="10"/>
                <w:szCs w:val="10"/>
              </w:rPr>
              <w:t>гранитово</w:t>
            </w:r>
            <w:proofErr w:type="spellEnd"/>
            <w:r w:rsidRPr="00E71D52">
              <w:rPr>
                <w:b w:val="0"/>
                <w:bCs/>
                <w:i/>
                <w:iCs/>
                <w:sz w:val="10"/>
                <w:szCs w:val="10"/>
              </w:rPr>
              <w:t>-серый»</w:t>
            </w:r>
          </w:p>
          <w:p w14:paraId="66180DD5"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7030 «каменно-серый»</w:t>
            </w:r>
          </w:p>
          <w:p w14:paraId="43D78A6E"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7031 «сине-серый»</w:t>
            </w:r>
          </w:p>
          <w:p w14:paraId="3EE686F0"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7032 «галечный серый»</w:t>
            </w:r>
          </w:p>
          <w:p w14:paraId="2CD36B06"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7033 «цементно-серый»</w:t>
            </w:r>
          </w:p>
          <w:p w14:paraId="45BD83BF"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7034 «желто-серый»</w:t>
            </w:r>
          </w:p>
          <w:p w14:paraId="12740391"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7035 «светло-серый»</w:t>
            </w:r>
          </w:p>
          <w:p w14:paraId="07B9889A"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7036 «платиново-серый»</w:t>
            </w:r>
          </w:p>
          <w:p w14:paraId="73BA34E3"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7037 «пыльно-серый»</w:t>
            </w:r>
          </w:p>
          <w:p w14:paraId="498BEA77"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7038 «агатовый серый»</w:t>
            </w:r>
          </w:p>
          <w:p w14:paraId="17AEB6C4"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7039 «кварцевый серый»</w:t>
            </w:r>
          </w:p>
          <w:p w14:paraId="24A64762" w14:textId="77777777" w:rsidR="006040FD" w:rsidRPr="00E71D52" w:rsidRDefault="006040FD" w:rsidP="006040FD">
            <w:pPr>
              <w:pStyle w:val="aff5"/>
              <w:spacing w:after="0"/>
              <w:jc w:val="both"/>
              <w:rPr>
                <w:b w:val="0"/>
                <w:bCs/>
                <w:i/>
                <w:iCs/>
                <w:sz w:val="10"/>
                <w:szCs w:val="10"/>
              </w:rPr>
            </w:pPr>
            <w:proofErr w:type="gramStart"/>
            <w:r w:rsidRPr="00E71D52">
              <w:rPr>
                <w:b w:val="0"/>
                <w:bCs/>
                <w:i/>
                <w:iCs/>
                <w:sz w:val="10"/>
                <w:szCs w:val="10"/>
                <w:lang w:eastAsia="ru-RU"/>
              </w:rPr>
              <w:t>серый</w:t>
            </w:r>
            <w:proofErr w:type="gramEnd"/>
            <w:r w:rsidRPr="00E71D52">
              <w:rPr>
                <w:b w:val="0"/>
                <w:bCs/>
                <w:i/>
                <w:iCs/>
                <w:sz w:val="10"/>
                <w:szCs w:val="10"/>
                <w:lang w:eastAsia="ru-RU"/>
              </w:rPr>
              <w:t xml:space="preserve"> </w:t>
            </w:r>
            <w:r w:rsidRPr="00E71D52">
              <w:rPr>
                <w:b w:val="0"/>
                <w:bCs/>
                <w:i/>
                <w:iCs/>
                <w:sz w:val="10"/>
                <w:szCs w:val="10"/>
              </w:rPr>
              <w:t>RAL 7040 «серое окно»</w:t>
            </w:r>
          </w:p>
          <w:p w14:paraId="1A0D4DB3" w14:textId="77777777" w:rsidR="006040FD" w:rsidRPr="00E71D52" w:rsidRDefault="006040FD" w:rsidP="006040FD">
            <w:pPr>
              <w:pStyle w:val="aff5"/>
              <w:spacing w:after="0"/>
              <w:jc w:val="both"/>
              <w:rPr>
                <w:b w:val="0"/>
                <w:bCs/>
                <w:i/>
                <w:iCs/>
                <w:sz w:val="10"/>
                <w:szCs w:val="10"/>
              </w:rPr>
            </w:pPr>
            <w:proofErr w:type="gramStart"/>
            <w:r w:rsidRPr="00E71D52">
              <w:rPr>
                <w:b w:val="0"/>
                <w:bCs/>
                <w:i/>
                <w:iCs/>
                <w:sz w:val="10"/>
                <w:szCs w:val="10"/>
                <w:lang w:eastAsia="ru-RU"/>
              </w:rPr>
              <w:t>серый</w:t>
            </w:r>
            <w:proofErr w:type="gramEnd"/>
            <w:r w:rsidRPr="00E71D52">
              <w:rPr>
                <w:b w:val="0"/>
                <w:bCs/>
                <w:i/>
                <w:iCs/>
                <w:sz w:val="10"/>
                <w:szCs w:val="10"/>
                <w:lang w:eastAsia="ru-RU"/>
              </w:rPr>
              <w:t xml:space="preserve"> </w:t>
            </w:r>
            <w:r w:rsidRPr="00E71D52">
              <w:rPr>
                <w:b w:val="0"/>
                <w:bCs/>
                <w:i/>
                <w:iCs/>
                <w:sz w:val="10"/>
                <w:szCs w:val="10"/>
              </w:rPr>
              <w:t>RAL 7042 «транспортный серый А»</w:t>
            </w:r>
          </w:p>
          <w:p w14:paraId="0B6A905E" w14:textId="77777777" w:rsidR="006040FD" w:rsidRPr="00E71D52" w:rsidRDefault="006040FD" w:rsidP="006040FD">
            <w:pPr>
              <w:pStyle w:val="aff5"/>
              <w:spacing w:after="0"/>
              <w:jc w:val="both"/>
              <w:rPr>
                <w:b w:val="0"/>
                <w:bCs/>
                <w:i/>
                <w:iCs/>
                <w:sz w:val="10"/>
                <w:szCs w:val="10"/>
              </w:rPr>
            </w:pPr>
            <w:proofErr w:type="gramStart"/>
            <w:r w:rsidRPr="00E71D52">
              <w:rPr>
                <w:b w:val="0"/>
                <w:bCs/>
                <w:i/>
                <w:iCs/>
                <w:sz w:val="10"/>
                <w:szCs w:val="10"/>
                <w:lang w:eastAsia="ru-RU"/>
              </w:rPr>
              <w:t>серый</w:t>
            </w:r>
            <w:proofErr w:type="gramEnd"/>
            <w:r w:rsidRPr="00E71D52">
              <w:rPr>
                <w:b w:val="0"/>
                <w:bCs/>
                <w:i/>
                <w:iCs/>
                <w:sz w:val="10"/>
                <w:szCs w:val="10"/>
                <w:lang w:eastAsia="ru-RU"/>
              </w:rPr>
              <w:t xml:space="preserve"> </w:t>
            </w:r>
            <w:r w:rsidRPr="00E71D52">
              <w:rPr>
                <w:b w:val="0"/>
                <w:bCs/>
                <w:i/>
                <w:iCs/>
                <w:sz w:val="10"/>
                <w:szCs w:val="10"/>
              </w:rPr>
              <w:t>RAL 7043 «транспортный серый Б»</w:t>
            </w:r>
          </w:p>
          <w:p w14:paraId="12310C71"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7044 «серый шелк»</w:t>
            </w:r>
          </w:p>
          <w:p w14:paraId="7EB6F78E"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7045 «</w:t>
            </w:r>
            <w:proofErr w:type="spellStart"/>
            <w:r w:rsidRPr="00E71D52">
              <w:rPr>
                <w:b w:val="0"/>
                <w:bCs/>
                <w:i/>
                <w:iCs/>
                <w:sz w:val="10"/>
                <w:szCs w:val="10"/>
              </w:rPr>
              <w:t>телегрей</w:t>
            </w:r>
            <w:proofErr w:type="spellEnd"/>
            <w:r w:rsidRPr="00E71D52">
              <w:rPr>
                <w:b w:val="0"/>
                <w:bCs/>
                <w:i/>
                <w:iCs/>
                <w:sz w:val="10"/>
                <w:szCs w:val="10"/>
              </w:rPr>
              <w:t xml:space="preserve"> 1»</w:t>
            </w:r>
          </w:p>
          <w:p w14:paraId="4C43FEBE"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7046 «</w:t>
            </w:r>
            <w:proofErr w:type="spellStart"/>
            <w:r w:rsidRPr="00E71D52">
              <w:rPr>
                <w:b w:val="0"/>
                <w:bCs/>
                <w:i/>
                <w:iCs/>
                <w:sz w:val="10"/>
                <w:szCs w:val="10"/>
              </w:rPr>
              <w:t>телегрей</w:t>
            </w:r>
            <w:proofErr w:type="spellEnd"/>
            <w:r w:rsidRPr="00E71D52">
              <w:rPr>
                <w:b w:val="0"/>
                <w:bCs/>
                <w:i/>
                <w:iCs/>
                <w:sz w:val="10"/>
                <w:szCs w:val="10"/>
              </w:rPr>
              <w:t xml:space="preserve"> 2»</w:t>
            </w:r>
          </w:p>
          <w:p w14:paraId="6790981C"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7047 «</w:t>
            </w:r>
            <w:proofErr w:type="spellStart"/>
            <w:r w:rsidRPr="00E71D52">
              <w:rPr>
                <w:b w:val="0"/>
                <w:bCs/>
                <w:i/>
                <w:iCs/>
                <w:sz w:val="10"/>
                <w:szCs w:val="10"/>
              </w:rPr>
              <w:t>телегрей</w:t>
            </w:r>
            <w:proofErr w:type="spellEnd"/>
            <w:r w:rsidRPr="00E71D52">
              <w:rPr>
                <w:b w:val="0"/>
                <w:bCs/>
                <w:i/>
                <w:iCs/>
                <w:sz w:val="10"/>
                <w:szCs w:val="10"/>
              </w:rPr>
              <w:t xml:space="preserve"> 4»</w:t>
            </w:r>
          </w:p>
          <w:p w14:paraId="31286940"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 xml:space="preserve">RAL 7048 «перламутровый </w:t>
            </w:r>
            <w:proofErr w:type="spellStart"/>
            <w:r w:rsidRPr="00E71D52">
              <w:rPr>
                <w:b w:val="0"/>
                <w:bCs/>
                <w:i/>
                <w:iCs/>
                <w:sz w:val="10"/>
                <w:szCs w:val="10"/>
              </w:rPr>
              <w:t>мышино</w:t>
            </w:r>
            <w:proofErr w:type="spellEnd"/>
            <w:r w:rsidRPr="00E71D52">
              <w:rPr>
                <w:b w:val="0"/>
                <w:bCs/>
                <w:i/>
                <w:iCs/>
                <w:sz w:val="10"/>
                <w:szCs w:val="10"/>
              </w:rPr>
              <w:t>-серый»</w:t>
            </w:r>
          </w:p>
          <w:p w14:paraId="765A987C"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9002 «светло-серый»</w:t>
            </w:r>
          </w:p>
          <w:p w14:paraId="0C98BDE4"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9006 «бело-алюминиевый»</w:t>
            </w:r>
          </w:p>
          <w:p w14:paraId="5AB99C95"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9007 «темно-алюминиевый»</w:t>
            </w:r>
          </w:p>
          <w:p w14:paraId="1DB8E848"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9022 «перламутровый светло-серый»</w:t>
            </w:r>
          </w:p>
          <w:p w14:paraId="59B3D810"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9023 «перламутровый темно-серый»</w:t>
            </w:r>
          </w:p>
          <w:p w14:paraId="13BC8CDB"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8000 «зелено-коричневый»</w:t>
            </w:r>
          </w:p>
          <w:p w14:paraId="43747172" w14:textId="77777777" w:rsidR="006040FD" w:rsidRPr="00E71D52" w:rsidRDefault="006040FD" w:rsidP="006040FD">
            <w:pPr>
              <w:pStyle w:val="aff5"/>
              <w:spacing w:after="0"/>
              <w:jc w:val="both"/>
              <w:rPr>
                <w:b w:val="0"/>
                <w:bCs/>
                <w:i/>
                <w:iCs/>
                <w:sz w:val="10"/>
                <w:szCs w:val="10"/>
              </w:rPr>
            </w:pPr>
            <w:proofErr w:type="gramStart"/>
            <w:r w:rsidRPr="00E71D52">
              <w:rPr>
                <w:b w:val="0"/>
                <w:bCs/>
                <w:i/>
                <w:iCs/>
                <w:sz w:val="10"/>
                <w:szCs w:val="10"/>
                <w:lang w:eastAsia="ru-RU"/>
              </w:rPr>
              <w:t>коричневый</w:t>
            </w:r>
            <w:proofErr w:type="gramEnd"/>
            <w:r w:rsidRPr="00E71D52">
              <w:rPr>
                <w:b w:val="0"/>
                <w:bCs/>
                <w:i/>
                <w:iCs/>
                <w:sz w:val="10"/>
                <w:szCs w:val="10"/>
                <w:lang w:eastAsia="ru-RU"/>
              </w:rPr>
              <w:t xml:space="preserve"> </w:t>
            </w:r>
            <w:r w:rsidRPr="00E71D52">
              <w:rPr>
                <w:b w:val="0"/>
                <w:bCs/>
                <w:i/>
                <w:iCs/>
                <w:sz w:val="10"/>
                <w:szCs w:val="10"/>
              </w:rPr>
              <w:t>RAL 8001 «охра коричневая»</w:t>
            </w:r>
          </w:p>
          <w:p w14:paraId="6530EB9E"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8002 «сигнальный коричневый»</w:t>
            </w:r>
          </w:p>
          <w:p w14:paraId="20CBF7FF"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8003 «глиняный коричневый»</w:t>
            </w:r>
          </w:p>
          <w:p w14:paraId="4BF5C52E"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8004 «медно-коричневый»</w:t>
            </w:r>
          </w:p>
          <w:p w14:paraId="2E9A63DB"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8007 «олень коричневый»</w:t>
            </w:r>
          </w:p>
          <w:p w14:paraId="73F5A2D8"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8008 «оливково-коричневый»</w:t>
            </w:r>
          </w:p>
          <w:p w14:paraId="317533F4"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8011 «орехово-коричневый»</w:t>
            </w:r>
          </w:p>
          <w:p w14:paraId="7856D84D"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8012 «красно-коричневый»</w:t>
            </w:r>
          </w:p>
          <w:p w14:paraId="36B4F8CF" w14:textId="77777777" w:rsidR="006040FD" w:rsidRPr="00E71D52" w:rsidRDefault="006040FD" w:rsidP="006040FD">
            <w:pPr>
              <w:pStyle w:val="aff5"/>
              <w:spacing w:after="0"/>
              <w:jc w:val="both"/>
              <w:rPr>
                <w:b w:val="0"/>
                <w:bCs/>
                <w:i/>
                <w:iCs/>
                <w:sz w:val="10"/>
                <w:szCs w:val="10"/>
              </w:rPr>
            </w:pPr>
            <w:proofErr w:type="gramStart"/>
            <w:r w:rsidRPr="00E71D52">
              <w:rPr>
                <w:b w:val="0"/>
                <w:bCs/>
                <w:i/>
                <w:iCs/>
                <w:sz w:val="10"/>
                <w:szCs w:val="10"/>
                <w:lang w:eastAsia="ru-RU"/>
              </w:rPr>
              <w:t>коричневый</w:t>
            </w:r>
            <w:proofErr w:type="gramEnd"/>
            <w:r w:rsidRPr="00E71D52">
              <w:rPr>
                <w:b w:val="0"/>
                <w:bCs/>
                <w:i/>
                <w:iCs/>
                <w:sz w:val="10"/>
                <w:szCs w:val="10"/>
                <w:lang w:eastAsia="ru-RU"/>
              </w:rPr>
              <w:t xml:space="preserve"> </w:t>
            </w:r>
            <w:r w:rsidRPr="00E71D52">
              <w:rPr>
                <w:b w:val="0"/>
                <w:bCs/>
                <w:i/>
                <w:iCs/>
                <w:sz w:val="10"/>
                <w:szCs w:val="10"/>
              </w:rPr>
              <w:t>RAL 8014 «сепия коричневый»</w:t>
            </w:r>
          </w:p>
          <w:p w14:paraId="57B9FA55"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8015 «каштаново-коричневый»</w:t>
            </w:r>
          </w:p>
          <w:p w14:paraId="14C5869E"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8016 «махаон коричневый»</w:t>
            </w:r>
          </w:p>
          <w:p w14:paraId="78CA18E9"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8017 «шоколадно-коричневый»</w:t>
            </w:r>
          </w:p>
          <w:p w14:paraId="7C2AA7B7"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8019 «серо-коричневый»</w:t>
            </w:r>
          </w:p>
          <w:p w14:paraId="0B71081A"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8022 «черно-коричневый»</w:t>
            </w:r>
          </w:p>
          <w:p w14:paraId="0A508139"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8023 «оранжево-коричневый»</w:t>
            </w:r>
          </w:p>
          <w:p w14:paraId="4D7A2EE3"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8024 «бежево-коричневый»</w:t>
            </w:r>
          </w:p>
          <w:p w14:paraId="6365A9BB"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8025 «бледно-коричневый»</w:t>
            </w:r>
          </w:p>
          <w:p w14:paraId="4E2D6105"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8028 «терракотовый»</w:t>
            </w:r>
          </w:p>
          <w:p w14:paraId="3DEFE0D9"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8029 «перламутровый медный»</w:t>
            </w:r>
          </w:p>
          <w:p w14:paraId="7C74E89E"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черный </w:t>
            </w:r>
            <w:r w:rsidRPr="00E71D52">
              <w:rPr>
                <w:b w:val="0"/>
                <w:bCs/>
                <w:i/>
                <w:iCs/>
                <w:sz w:val="10"/>
                <w:szCs w:val="10"/>
              </w:rPr>
              <w:t>RAL 9004 «сигнальный черный»</w:t>
            </w:r>
          </w:p>
          <w:p w14:paraId="2C0CE8CA"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черный </w:t>
            </w:r>
            <w:r w:rsidRPr="00E71D52">
              <w:rPr>
                <w:b w:val="0"/>
                <w:bCs/>
                <w:i/>
                <w:iCs/>
                <w:sz w:val="10"/>
                <w:szCs w:val="10"/>
              </w:rPr>
              <w:t>RAL 9005 «черный янтарь»</w:t>
            </w:r>
          </w:p>
          <w:p w14:paraId="064B5CBC"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черный </w:t>
            </w:r>
            <w:r w:rsidRPr="00E71D52">
              <w:rPr>
                <w:b w:val="0"/>
                <w:bCs/>
                <w:i/>
                <w:iCs/>
                <w:sz w:val="10"/>
                <w:szCs w:val="10"/>
              </w:rPr>
              <w:t>RAL 9011 «</w:t>
            </w:r>
            <w:proofErr w:type="spellStart"/>
            <w:r w:rsidRPr="00E71D52">
              <w:rPr>
                <w:b w:val="0"/>
                <w:bCs/>
                <w:i/>
                <w:iCs/>
                <w:sz w:val="10"/>
                <w:szCs w:val="10"/>
              </w:rPr>
              <w:t>графитно</w:t>
            </w:r>
            <w:proofErr w:type="spellEnd"/>
            <w:r w:rsidRPr="00E71D52">
              <w:rPr>
                <w:b w:val="0"/>
                <w:bCs/>
                <w:i/>
                <w:iCs/>
                <w:sz w:val="10"/>
                <w:szCs w:val="10"/>
              </w:rPr>
              <w:t>-черный»</w:t>
            </w:r>
          </w:p>
          <w:p w14:paraId="1431597D"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черный </w:t>
            </w:r>
            <w:r w:rsidRPr="00E71D52">
              <w:rPr>
                <w:b w:val="0"/>
                <w:bCs/>
                <w:i/>
                <w:iCs/>
                <w:sz w:val="10"/>
                <w:szCs w:val="10"/>
              </w:rPr>
              <w:t>RAL 9017 «транспортный черный»</w:t>
            </w:r>
          </w:p>
          <w:p w14:paraId="79921B93"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белый </w:t>
            </w:r>
            <w:r w:rsidRPr="00E71D52">
              <w:rPr>
                <w:b w:val="0"/>
                <w:bCs/>
                <w:i/>
                <w:iCs/>
                <w:sz w:val="10"/>
                <w:szCs w:val="10"/>
              </w:rPr>
              <w:t>RAL 9001 «кремово-белый»</w:t>
            </w:r>
          </w:p>
          <w:p w14:paraId="7538C0F3"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белый </w:t>
            </w:r>
            <w:r w:rsidRPr="00E71D52">
              <w:rPr>
                <w:b w:val="0"/>
                <w:bCs/>
                <w:i/>
                <w:iCs/>
                <w:sz w:val="10"/>
                <w:szCs w:val="10"/>
              </w:rPr>
              <w:t>RAL 9003 «сигнальный белый»</w:t>
            </w:r>
          </w:p>
          <w:p w14:paraId="1D4F0F82"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белый </w:t>
            </w:r>
            <w:r w:rsidRPr="00E71D52">
              <w:rPr>
                <w:b w:val="0"/>
                <w:bCs/>
                <w:i/>
                <w:iCs/>
                <w:sz w:val="10"/>
                <w:szCs w:val="10"/>
              </w:rPr>
              <w:t>RAL 9010 «белый»</w:t>
            </w:r>
          </w:p>
          <w:p w14:paraId="7D12B0FC"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белый </w:t>
            </w:r>
            <w:r w:rsidRPr="00E71D52">
              <w:rPr>
                <w:b w:val="0"/>
                <w:bCs/>
                <w:i/>
                <w:iCs/>
                <w:sz w:val="10"/>
                <w:szCs w:val="10"/>
              </w:rPr>
              <w:t>RAL 9016 «транспортный белый»</w:t>
            </w:r>
          </w:p>
          <w:p w14:paraId="511CADAE" w14:textId="77777777" w:rsidR="006040FD" w:rsidRPr="00E71D52" w:rsidRDefault="006040FD" w:rsidP="006040FD">
            <w:pPr>
              <w:pStyle w:val="aff5"/>
              <w:spacing w:after="0"/>
              <w:jc w:val="both"/>
              <w:rPr>
                <w:b w:val="0"/>
                <w:bCs/>
                <w:i/>
                <w:iCs/>
                <w:sz w:val="10"/>
                <w:szCs w:val="10"/>
              </w:rPr>
            </w:pPr>
            <w:r w:rsidRPr="00E71D52">
              <w:rPr>
                <w:b w:val="0"/>
                <w:bCs/>
                <w:i/>
                <w:iCs/>
                <w:sz w:val="10"/>
                <w:szCs w:val="10"/>
                <w:lang w:eastAsia="ru-RU"/>
              </w:rPr>
              <w:t xml:space="preserve">белый </w:t>
            </w:r>
            <w:r w:rsidRPr="00E71D52">
              <w:rPr>
                <w:b w:val="0"/>
                <w:bCs/>
                <w:i/>
                <w:iCs/>
                <w:sz w:val="10"/>
                <w:szCs w:val="10"/>
              </w:rPr>
              <w:t>RAL 9018 «</w:t>
            </w:r>
            <w:proofErr w:type="spellStart"/>
            <w:r w:rsidRPr="00E71D52">
              <w:rPr>
                <w:b w:val="0"/>
                <w:bCs/>
                <w:i/>
                <w:iCs/>
                <w:sz w:val="10"/>
                <w:szCs w:val="10"/>
              </w:rPr>
              <w:t>папирусно</w:t>
            </w:r>
            <w:proofErr w:type="spellEnd"/>
            <w:r w:rsidRPr="00E71D52">
              <w:rPr>
                <w:b w:val="0"/>
                <w:bCs/>
                <w:i/>
                <w:iCs/>
                <w:sz w:val="10"/>
                <w:szCs w:val="10"/>
              </w:rPr>
              <w:t>-белый»</w:t>
            </w:r>
          </w:p>
          <w:p w14:paraId="29C52667" w14:textId="0B5F16A9" w:rsidR="006040FD" w:rsidRPr="00E71D52" w:rsidRDefault="006040FD" w:rsidP="006040FD">
            <w:pPr>
              <w:pStyle w:val="aff5"/>
              <w:spacing w:after="0"/>
              <w:jc w:val="both"/>
              <w:rPr>
                <w:b w:val="0"/>
                <w:bCs/>
                <w:i/>
                <w:iCs/>
                <w:sz w:val="10"/>
                <w:szCs w:val="10"/>
              </w:rPr>
            </w:pPr>
            <w:r w:rsidRPr="00E71D52">
              <w:rPr>
                <w:b w:val="0"/>
                <w:bCs/>
                <w:i/>
                <w:iCs/>
                <w:sz w:val="10"/>
                <w:szCs w:val="10"/>
              </w:rPr>
              <w:t>или</w:t>
            </w:r>
          </w:p>
          <w:p w14:paraId="2E10AD39" w14:textId="498150B5" w:rsidR="006040FD" w:rsidRPr="00E71D52" w:rsidRDefault="006040FD" w:rsidP="006040FD">
            <w:pPr>
              <w:pStyle w:val="aff5"/>
              <w:spacing w:after="0"/>
              <w:jc w:val="both"/>
              <w:rPr>
                <w:b w:val="0"/>
                <w:bCs/>
                <w:i/>
                <w:iCs/>
                <w:sz w:val="8"/>
                <w:szCs w:val="8"/>
                <w:lang w:eastAsia="ru-RU"/>
              </w:rPr>
            </w:pPr>
            <w:proofErr w:type="gramStart"/>
            <w:r w:rsidRPr="00E71D52">
              <w:rPr>
                <w:b w:val="0"/>
                <w:bCs/>
                <w:i/>
                <w:iCs/>
                <w:sz w:val="10"/>
                <w:szCs w:val="10"/>
                <w:lang w:eastAsia="ru-RU"/>
              </w:rPr>
              <w:t>желтый</w:t>
            </w:r>
            <w:proofErr w:type="gramEnd"/>
            <w:r w:rsidRPr="00E71D52">
              <w:rPr>
                <w:b w:val="0"/>
                <w:bCs/>
                <w:i/>
                <w:iCs/>
                <w:sz w:val="10"/>
                <w:szCs w:val="10"/>
                <w:lang w:eastAsia="ru-RU"/>
              </w:rPr>
              <w:t xml:space="preserve">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Design</w:t>
            </w:r>
            <w:r w:rsidRPr="00E71D52">
              <w:rPr>
                <w:b w:val="0"/>
                <w:bCs/>
                <w:i/>
                <w:iCs/>
                <w:sz w:val="10"/>
                <w:szCs w:val="10"/>
                <w:lang w:eastAsia="ru-RU"/>
              </w:rPr>
              <w:t xml:space="preserve">» </w:t>
            </w:r>
            <w:r w:rsidRPr="00E71D52">
              <w:rPr>
                <w:b w:val="0"/>
                <w:bCs/>
                <w:i/>
                <w:iCs/>
                <w:sz w:val="8"/>
                <w:szCs w:val="8"/>
                <w:lang w:eastAsia="ru-RU"/>
              </w:rPr>
              <w:t xml:space="preserve">с указанием вручную семизначной нумерации </w:t>
            </w:r>
          </w:p>
          <w:p w14:paraId="3BDA746C" w14:textId="7C719BFD" w:rsidR="006040FD" w:rsidRPr="00E71D52" w:rsidRDefault="006040FD" w:rsidP="006040FD">
            <w:pPr>
              <w:pStyle w:val="aff5"/>
              <w:spacing w:after="0"/>
              <w:jc w:val="both"/>
              <w:rPr>
                <w:b w:val="0"/>
                <w:bCs/>
                <w:i/>
                <w:iCs/>
                <w:sz w:val="8"/>
                <w:szCs w:val="8"/>
                <w:lang w:eastAsia="ru-RU"/>
              </w:rPr>
            </w:pPr>
            <w:proofErr w:type="gramStart"/>
            <w:r w:rsidRPr="00E71D52">
              <w:rPr>
                <w:b w:val="0"/>
                <w:bCs/>
                <w:i/>
                <w:iCs/>
                <w:sz w:val="10"/>
                <w:szCs w:val="10"/>
                <w:lang w:eastAsia="ru-RU"/>
              </w:rPr>
              <w:t>оранжевый</w:t>
            </w:r>
            <w:proofErr w:type="gramEnd"/>
            <w:r w:rsidRPr="00E71D52">
              <w:rPr>
                <w:b w:val="0"/>
                <w:bCs/>
                <w:i/>
                <w:iCs/>
                <w:sz w:val="10"/>
                <w:szCs w:val="10"/>
                <w:lang w:eastAsia="ru-RU"/>
              </w:rPr>
              <w:t xml:space="preserve">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Design</w:t>
            </w:r>
            <w:r w:rsidRPr="00E71D52">
              <w:rPr>
                <w:b w:val="0"/>
                <w:bCs/>
                <w:i/>
                <w:iCs/>
                <w:sz w:val="10"/>
                <w:szCs w:val="10"/>
                <w:lang w:eastAsia="ru-RU"/>
              </w:rPr>
              <w:t xml:space="preserve">» </w:t>
            </w:r>
            <w:r w:rsidRPr="00E71D52">
              <w:rPr>
                <w:b w:val="0"/>
                <w:bCs/>
                <w:i/>
                <w:iCs/>
                <w:sz w:val="8"/>
                <w:szCs w:val="8"/>
                <w:lang w:eastAsia="ru-RU"/>
              </w:rPr>
              <w:t xml:space="preserve">с указанием вручную семизначной нумерации </w:t>
            </w:r>
          </w:p>
          <w:p w14:paraId="4469A53B" w14:textId="44611A49" w:rsidR="006040FD" w:rsidRPr="00E71D52" w:rsidRDefault="006040FD" w:rsidP="006040FD">
            <w:pPr>
              <w:pStyle w:val="aff5"/>
              <w:spacing w:after="0"/>
              <w:jc w:val="both"/>
              <w:rPr>
                <w:b w:val="0"/>
                <w:bCs/>
                <w:i/>
                <w:iCs/>
                <w:sz w:val="8"/>
                <w:szCs w:val="8"/>
                <w:lang w:eastAsia="ru-RU"/>
              </w:rPr>
            </w:pPr>
            <w:r w:rsidRPr="00E71D52">
              <w:rPr>
                <w:b w:val="0"/>
                <w:bCs/>
                <w:i/>
                <w:iCs/>
                <w:sz w:val="10"/>
                <w:szCs w:val="10"/>
                <w:lang w:eastAsia="ru-RU"/>
              </w:rPr>
              <w:t>красный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Design</w:t>
            </w:r>
            <w:r w:rsidRPr="00E71D52">
              <w:rPr>
                <w:b w:val="0"/>
                <w:bCs/>
                <w:i/>
                <w:iCs/>
                <w:sz w:val="10"/>
                <w:szCs w:val="10"/>
                <w:lang w:eastAsia="ru-RU"/>
              </w:rPr>
              <w:t xml:space="preserve">» </w:t>
            </w:r>
            <w:r w:rsidRPr="00E71D52">
              <w:rPr>
                <w:b w:val="0"/>
                <w:bCs/>
                <w:i/>
                <w:iCs/>
                <w:sz w:val="8"/>
                <w:szCs w:val="8"/>
                <w:lang w:eastAsia="ru-RU"/>
              </w:rPr>
              <w:t xml:space="preserve">с указанием вручную семизначной нумерации </w:t>
            </w:r>
          </w:p>
          <w:p w14:paraId="5C3A3337" w14:textId="11A3EB20" w:rsidR="006040FD" w:rsidRPr="00E71D52" w:rsidRDefault="006040FD" w:rsidP="006040FD">
            <w:pPr>
              <w:pStyle w:val="aff5"/>
              <w:spacing w:after="0"/>
              <w:jc w:val="both"/>
              <w:rPr>
                <w:b w:val="0"/>
                <w:bCs/>
                <w:i/>
                <w:iCs/>
                <w:sz w:val="8"/>
                <w:szCs w:val="8"/>
                <w:lang w:eastAsia="ru-RU"/>
              </w:rPr>
            </w:pPr>
            <w:proofErr w:type="gramStart"/>
            <w:r w:rsidRPr="00E71D52">
              <w:rPr>
                <w:b w:val="0"/>
                <w:bCs/>
                <w:i/>
                <w:iCs/>
                <w:sz w:val="10"/>
                <w:szCs w:val="10"/>
                <w:lang w:eastAsia="ru-RU"/>
              </w:rPr>
              <w:t>фиолетовый</w:t>
            </w:r>
            <w:proofErr w:type="gramEnd"/>
            <w:r w:rsidRPr="00E71D52">
              <w:rPr>
                <w:b w:val="0"/>
                <w:bCs/>
                <w:i/>
                <w:iCs/>
                <w:sz w:val="10"/>
                <w:szCs w:val="10"/>
                <w:lang w:eastAsia="ru-RU"/>
              </w:rPr>
              <w:t xml:space="preserve">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Design</w:t>
            </w:r>
            <w:r w:rsidRPr="00E71D52">
              <w:rPr>
                <w:b w:val="0"/>
                <w:bCs/>
                <w:i/>
                <w:iCs/>
                <w:sz w:val="10"/>
                <w:szCs w:val="10"/>
                <w:lang w:eastAsia="ru-RU"/>
              </w:rPr>
              <w:t xml:space="preserve">» </w:t>
            </w:r>
            <w:r w:rsidRPr="00E71D52">
              <w:rPr>
                <w:b w:val="0"/>
                <w:bCs/>
                <w:i/>
                <w:iCs/>
                <w:sz w:val="8"/>
                <w:szCs w:val="8"/>
                <w:lang w:eastAsia="ru-RU"/>
              </w:rPr>
              <w:t xml:space="preserve">с указанием вручную семизначной нумерации </w:t>
            </w:r>
          </w:p>
          <w:p w14:paraId="587FE5F8" w14:textId="4BC9A901" w:rsidR="006040FD" w:rsidRPr="00E71D52" w:rsidRDefault="006040FD" w:rsidP="006040FD">
            <w:pPr>
              <w:pStyle w:val="aff5"/>
              <w:spacing w:after="0"/>
              <w:jc w:val="both"/>
              <w:rPr>
                <w:b w:val="0"/>
                <w:bCs/>
                <w:i/>
                <w:iCs/>
                <w:sz w:val="8"/>
                <w:szCs w:val="8"/>
                <w:lang w:eastAsia="ru-RU"/>
              </w:rPr>
            </w:pPr>
            <w:proofErr w:type="gramStart"/>
            <w:r w:rsidRPr="00E71D52">
              <w:rPr>
                <w:b w:val="0"/>
                <w:bCs/>
                <w:i/>
                <w:iCs/>
                <w:sz w:val="10"/>
                <w:szCs w:val="10"/>
                <w:lang w:eastAsia="ru-RU"/>
              </w:rPr>
              <w:t>синий</w:t>
            </w:r>
            <w:proofErr w:type="gramEnd"/>
            <w:r w:rsidRPr="00E71D52">
              <w:rPr>
                <w:b w:val="0"/>
                <w:bCs/>
                <w:i/>
                <w:iCs/>
                <w:sz w:val="10"/>
                <w:szCs w:val="10"/>
                <w:lang w:eastAsia="ru-RU"/>
              </w:rPr>
              <w:t xml:space="preserve">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Design</w:t>
            </w:r>
            <w:r w:rsidRPr="00E71D52">
              <w:rPr>
                <w:b w:val="0"/>
                <w:bCs/>
                <w:i/>
                <w:iCs/>
                <w:sz w:val="10"/>
                <w:szCs w:val="10"/>
                <w:lang w:eastAsia="ru-RU"/>
              </w:rPr>
              <w:t xml:space="preserve">» </w:t>
            </w:r>
            <w:r w:rsidRPr="00E71D52">
              <w:rPr>
                <w:b w:val="0"/>
                <w:bCs/>
                <w:i/>
                <w:iCs/>
                <w:sz w:val="8"/>
                <w:szCs w:val="8"/>
                <w:lang w:eastAsia="ru-RU"/>
              </w:rPr>
              <w:t xml:space="preserve">с указанием вручную семизначной нумерации </w:t>
            </w:r>
          </w:p>
          <w:p w14:paraId="1265589E" w14:textId="0B507C19" w:rsidR="006040FD" w:rsidRPr="00E71D52" w:rsidRDefault="006040FD" w:rsidP="006040FD">
            <w:pPr>
              <w:pStyle w:val="aff5"/>
              <w:spacing w:after="0"/>
              <w:jc w:val="both"/>
              <w:rPr>
                <w:b w:val="0"/>
                <w:bCs/>
                <w:i/>
                <w:iCs/>
                <w:sz w:val="8"/>
                <w:szCs w:val="8"/>
                <w:lang w:eastAsia="ru-RU"/>
              </w:rPr>
            </w:pPr>
            <w:r w:rsidRPr="00E71D52">
              <w:rPr>
                <w:b w:val="0"/>
                <w:bCs/>
                <w:i/>
                <w:iCs/>
                <w:sz w:val="10"/>
                <w:szCs w:val="10"/>
                <w:lang w:eastAsia="ru-RU"/>
              </w:rPr>
              <w:t>зеленый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Design</w:t>
            </w:r>
            <w:r w:rsidRPr="00E71D52">
              <w:rPr>
                <w:b w:val="0"/>
                <w:bCs/>
                <w:i/>
                <w:iCs/>
                <w:sz w:val="10"/>
                <w:szCs w:val="10"/>
                <w:lang w:eastAsia="ru-RU"/>
              </w:rPr>
              <w:t xml:space="preserve">» </w:t>
            </w:r>
            <w:r w:rsidRPr="00E71D52">
              <w:rPr>
                <w:b w:val="0"/>
                <w:bCs/>
                <w:i/>
                <w:iCs/>
                <w:sz w:val="8"/>
                <w:szCs w:val="8"/>
                <w:lang w:eastAsia="ru-RU"/>
              </w:rPr>
              <w:t xml:space="preserve">с указанием вручную семизначной нумерации </w:t>
            </w:r>
          </w:p>
          <w:p w14:paraId="29B56F33" w14:textId="48541E70" w:rsidR="006040FD" w:rsidRPr="00E71D52" w:rsidRDefault="006040FD" w:rsidP="006040FD">
            <w:pPr>
              <w:pStyle w:val="aff5"/>
              <w:spacing w:after="0"/>
              <w:jc w:val="both"/>
              <w:rPr>
                <w:b w:val="0"/>
                <w:bCs/>
                <w:i/>
                <w:iCs/>
                <w:sz w:val="8"/>
                <w:szCs w:val="8"/>
                <w:lang w:eastAsia="ru-RU"/>
              </w:rPr>
            </w:pPr>
            <w:proofErr w:type="gramStart"/>
            <w:r w:rsidRPr="00E71D52">
              <w:rPr>
                <w:b w:val="0"/>
                <w:bCs/>
                <w:i/>
                <w:iCs/>
                <w:sz w:val="10"/>
                <w:szCs w:val="10"/>
                <w:lang w:eastAsia="ru-RU"/>
              </w:rPr>
              <w:t>серый</w:t>
            </w:r>
            <w:proofErr w:type="gramEnd"/>
            <w:r w:rsidRPr="00E71D52">
              <w:rPr>
                <w:b w:val="0"/>
                <w:bCs/>
                <w:i/>
                <w:iCs/>
                <w:sz w:val="10"/>
                <w:szCs w:val="10"/>
                <w:lang w:eastAsia="ru-RU"/>
              </w:rPr>
              <w:t xml:space="preserve">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Design</w:t>
            </w:r>
            <w:r w:rsidRPr="00E71D52">
              <w:rPr>
                <w:b w:val="0"/>
                <w:bCs/>
                <w:i/>
                <w:iCs/>
                <w:sz w:val="10"/>
                <w:szCs w:val="10"/>
                <w:lang w:eastAsia="ru-RU"/>
              </w:rPr>
              <w:t xml:space="preserve">» </w:t>
            </w:r>
            <w:r w:rsidRPr="00E71D52">
              <w:rPr>
                <w:b w:val="0"/>
                <w:bCs/>
                <w:i/>
                <w:iCs/>
                <w:sz w:val="8"/>
                <w:szCs w:val="8"/>
                <w:lang w:eastAsia="ru-RU"/>
              </w:rPr>
              <w:t xml:space="preserve">с указанием вручную семизначной нумерации </w:t>
            </w:r>
          </w:p>
          <w:p w14:paraId="5E20871A" w14:textId="268D8D7A" w:rsidR="006040FD" w:rsidRPr="00E71D52" w:rsidRDefault="006040FD" w:rsidP="006040FD">
            <w:pPr>
              <w:pStyle w:val="aff5"/>
              <w:spacing w:after="0"/>
              <w:jc w:val="both"/>
              <w:rPr>
                <w:b w:val="0"/>
                <w:bCs/>
                <w:i/>
                <w:iCs/>
                <w:sz w:val="8"/>
                <w:szCs w:val="8"/>
                <w:lang w:eastAsia="ru-RU"/>
              </w:rPr>
            </w:pPr>
            <w:proofErr w:type="gramStart"/>
            <w:r w:rsidRPr="00E71D52">
              <w:rPr>
                <w:b w:val="0"/>
                <w:bCs/>
                <w:i/>
                <w:iCs/>
                <w:sz w:val="10"/>
                <w:szCs w:val="10"/>
                <w:lang w:eastAsia="ru-RU"/>
              </w:rPr>
              <w:t>коричневый</w:t>
            </w:r>
            <w:proofErr w:type="gramEnd"/>
            <w:r w:rsidRPr="00E71D52">
              <w:rPr>
                <w:b w:val="0"/>
                <w:bCs/>
                <w:i/>
                <w:iCs/>
                <w:sz w:val="10"/>
                <w:szCs w:val="10"/>
                <w:lang w:eastAsia="ru-RU"/>
              </w:rPr>
              <w:t xml:space="preserve">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Design</w:t>
            </w:r>
            <w:r w:rsidRPr="00E71D52">
              <w:rPr>
                <w:b w:val="0"/>
                <w:bCs/>
                <w:i/>
                <w:iCs/>
                <w:sz w:val="10"/>
                <w:szCs w:val="10"/>
                <w:lang w:eastAsia="ru-RU"/>
              </w:rPr>
              <w:t xml:space="preserve">» </w:t>
            </w:r>
            <w:r w:rsidRPr="00E71D52">
              <w:rPr>
                <w:b w:val="0"/>
                <w:bCs/>
                <w:i/>
                <w:iCs/>
                <w:sz w:val="8"/>
                <w:szCs w:val="8"/>
                <w:lang w:eastAsia="ru-RU"/>
              </w:rPr>
              <w:t xml:space="preserve">с указанием вручную семизначной нумерации </w:t>
            </w:r>
          </w:p>
          <w:p w14:paraId="00AC7565" w14:textId="6CE83641"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или</w:t>
            </w:r>
          </w:p>
          <w:p w14:paraId="2AC9C9F7" w14:textId="2F2898EA" w:rsidR="006040FD" w:rsidRPr="00E71D52" w:rsidRDefault="006040FD" w:rsidP="006040FD">
            <w:pPr>
              <w:pStyle w:val="aff5"/>
              <w:spacing w:after="0"/>
              <w:jc w:val="both"/>
              <w:rPr>
                <w:b w:val="0"/>
                <w:bCs/>
                <w:i/>
                <w:iCs/>
                <w:sz w:val="10"/>
                <w:szCs w:val="10"/>
                <w:lang w:eastAsia="ru-RU"/>
              </w:rPr>
            </w:pPr>
            <w:proofErr w:type="gramStart"/>
            <w:r w:rsidRPr="00E71D52">
              <w:rPr>
                <w:b w:val="0"/>
                <w:bCs/>
                <w:i/>
                <w:iCs/>
                <w:sz w:val="10"/>
                <w:szCs w:val="10"/>
                <w:lang w:eastAsia="ru-RU"/>
              </w:rPr>
              <w:t>желтый</w:t>
            </w:r>
            <w:proofErr w:type="gramEnd"/>
            <w:r w:rsidRPr="00E71D52">
              <w:rPr>
                <w:b w:val="0"/>
                <w:bCs/>
                <w:i/>
                <w:iCs/>
                <w:sz w:val="10"/>
                <w:szCs w:val="10"/>
                <w:lang w:eastAsia="ru-RU"/>
              </w:rPr>
              <w:t xml:space="preserve">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6E6D0A52" w14:textId="1A7ADD95" w:rsidR="006040FD" w:rsidRPr="00E71D52" w:rsidRDefault="006040FD" w:rsidP="006040FD">
            <w:pPr>
              <w:pStyle w:val="aff5"/>
              <w:spacing w:after="0"/>
              <w:jc w:val="both"/>
              <w:rPr>
                <w:b w:val="0"/>
                <w:bCs/>
                <w:i/>
                <w:iCs/>
                <w:sz w:val="10"/>
                <w:szCs w:val="10"/>
                <w:lang w:eastAsia="ru-RU"/>
              </w:rPr>
            </w:pPr>
            <w:proofErr w:type="gramStart"/>
            <w:r w:rsidRPr="00E71D52">
              <w:rPr>
                <w:b w:val="0"/>
                <w:bCs/>
                <w:i/>
                <w:iCs/>
                <w:sz w:val="10"/>
                <w:szCs w:val="10"/>
                <w:lang w:eastAsia="ru-RU"/>
              </w:rPr>
              <w:t>оранжевый</w:t>
            </w:r>
            <w:proofErr w:type="gramEnd"/>
            <w:r w:rsidRPr="00E71D52">
              <w:rPr>
                <w:b w:val="0"/>
                <w:bCs/>
                <w:i/>
                <w:iCs/>
                <w:sz w:val="10"/>
                <w:szCs w:val="10"/>
                <w:lang w:eastAsia="ru-RU"/>
              </w:rPr>
              <w:t xml:space="preserve">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6831CBC5" w14:textId="2458B0B2"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красный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596338A1" w14:textId="19647EB4" w:rsidR="006040FD" w:rsidRPr="00E71D52" w:rsidRDefault="006040FD" w:rsidP="006040FD">
            <w:pPr>
              <w:pStyle w:val="aff5"/>
              <w:spacing w:after="0"/>
              <w:jc w:val="both"/>
              <w:rPr>
                <w:b w:val="0"/>
                <w:bCs/>
                <w:i/>
                <w:iCs/>
                <w:sz w:val="10"/>
                <w:szCs w:val="10"/>
                <w:lang w:eastAsia="ru-RU"/>
              </w:rPr>
            </w:pPr>
            <w:proofErr w:type="gramStart"/>
            <w:r w:rsidRPr="00E71D52">
              <w:rPr>
                <w:b w:val="0"/>
                <w:bCs/>
                <w:i/>
                <w:iCs/>
                <w:sz w:val="10"/>
                <w:szCs w:val="10"/>
                <w:lang w:eastAsia="ru-RU"/>
              </w:rPr>
              <w:t>фиолетовый</w:t>
            </w:r>
            <w:proofErr w:type="gramEnd"/>
            <w:r w:rsidRPr="00E71D52">
              <w:rPr>
                <w:b w:val="0"/>
                <w:bCs/>
                <w:i/>
                <w:iCs/>
                <w:sz w:val="10"/>
                <w:szCs w:val="10"/>
                <w:lang w:eastAsia="ru-RU"/>
              </w:rPr>
              <w:t xml:space="preserve">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4E806030" w14:textId="285F51D8"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зеленый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2DF6FA43" w14:textId="13DAD88D" w:rsidR="006040FD" w:rsidRPr="00E71D52" w:rsidRDefault="006040FD" w:rsidP="006040FD">
            <w:pPr>
              <w:pStyle w:val="aff5"/>
              <w:spacing w:after="0"/>
              <w:jc w:val="both"/>
              <w:rPr>
                <w:b w:val="0"/>
                <w:bCs/>
                <w:i/>
                <w:iCs/>
                <w:sz w:val="10"/>
                <w:szCs w:val="10"/>
                <w:lang w:eastAsia="ru-RU"/>
              </w:rPr>
            </w:pPr>
            <w:proofErr w:type="gramStart"/>
            <w:r w:rsidRPr="00E71D52">
              <w:rPr>
                <w:b w:val="0"/>
                <w:bCs/>
                <w:i/>
                <w:iCs/>
                <w:sz w:val="10"/>
                <w:szCs w:val="10"/>
                <w:lang w:eastAsia="ru-RU"/>
              </w:rPr>
              <w:t>серый</w:t>
            </w:r>
            <w:proofErr w:type="gramEnd"/>
            <w:r w:rsidRPr="00E71D52">
              <w:rPr>
                <w:b w:val="0"/>
                <w:bCs/>
                <w:i/>
                <w:iCs/>
                <w:sz w:val="10"/>
                <w:szCs w:val="10"/>
                <w:lang w:eastAsia="ru-RU"/>
              </w:rPr>
              <w:t xml:space="preserve">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76EBBA99" w14:textId="5C70A60A" w:rsidR="006040FD" w:rsidRPr="00E71D52" w:rsidRDefault="006040FD" w:rsidP="006040FD">
            <w:pPr>
              <w:pStyle w:val="aff5"/>
              <w:spacing w:after="0"/>
              <w:jc w:val="both"/>
              <w:rPr>
                <w:b w:val="0"/>
                <w:bCs/>
                <w:i/>
                <w:iCs/>
                <w:sz w:val="10"/>
                <w:szCs w:val="10"/>
                <w:lang w:eastAsia="ru-RU"/>
              </w:rPr>
            </w:pPr>
            <w:proofErr w:type="gramStart"/>
            <w:r w:rsidRPr="00E71D52">
              <w:rPr>
                <w:b w:val="0"/>
                <w:bCs/>
                <w:i/>
                <w:iCs/>
                <w:sz w:val="10"/>
                <w:szCs w:val="10"/>
                <w:lang w:eastAsia="ru-RU"/>
              </w:rPr>
              <w:t>коричневый</w:t>
            </w:r>
            <w:proofErr w:type="gramEnd"/>
            <w:r w:rsidRPr="00E71D52">
              <w:rPr>
                <w:b w:val="0"/>
                <w:bCs/>
                <w:i/>
                <w:iCs/>
                <w:sz w:val="10"/>
                <w:szCs w:val="10"/>
                <w:lang w:eastAsia="ru-RU"/>
              </w:rPr>
              <w:t xml:space="preserve">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4C626CC1" w14:textId="5BAD5A00" w:rsidR="006040FD" w:rsidRPr="00E71D52" w:rsidRDefault="006040FD" w:rsidP="006040FD">
            <w:pPr>
              <w:pStyle w:val="aff5"/>
              <w:spacing w:after="0"/>
              <w:jc w:val="both"/>
              <w:rPr>
                <w:b w:val="0"/>
                <w:bCs/>
                <w:i/>
                <w:iCs/>
                <w:sz w:val="10"/>
                <w:szCs w:val="10"/>
                <w:lang w:eastAsia="ru-RU"/>
              </w:rPr>
            </w:pPr>
            <w:proofErr w:type="gramStart"/>
            <w:r w:rsidRPr="00E71D52">
              <w:rPr>
                <w:b w:val="0"/>
                <w:bCs/>
                <w:i/>
                <w:iCs/>
                <w:sz w:val="10"/>
                <w:szCs w:val="10"/>
                <w:lang w:eastAsia="ru-RU"/>
              </w:rPr>
              <w:t>черный</w:t>
            </w:r>
            <w:proofErr w:type="gramEnd"/>
            <w:r w:rsidRPr="00E71D52">
              <w:rPr>
                <w:b w:val="0"/>
                <w:bCs/>
                <w:i/>
                <w:iCs/>
                <w:sz w:val="10"/>
                <w:szCs w:val="10"/>
                <w:lang w:eastAsia="ru-RU"/>
              </w:rPr>
              <w:t xml:space="preserve">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129B1F35" w14:textId="77777777" w:rsidR="006040FD" w:rsidRPr="00E71D52" w:rsidRDefault="006040FD" w:rsidP="006040FD">
            <w:pPr>
              <w:pStyle w:val="aff5"/>
              <w:spacing w:after="0"/>
              <w:jc w:val="both"/>
              <w:rPr>
                <w:b w:val="0"/>
                <w:bCs/>
                <w:i/>
                <w:iCs/>
                <w:sz w:val="10"/>
                <w:szCs w:val="10"/>
                <w:lang w:eastAsia="ru-RU"/>
              </w:rPr>
            </w:pPr>
            <w:proofErr w:type="gramStart"/>
            <w:r w:rsidRPr="00E71D52">
              <w:rPr>
                <w:b w:val="0"/>
                <w:bCs/>
                <w:i/>
                <w:iCs/>
                <w:sz w:val="10"/>
                <w:szCs w:val="10"/>
                <w:lang w:eastAsia="ru-RU"/>
              </w:rPr>
              <w:t>белый</w:t>
            </w:r>
            <w:proofErr w:type="gramEnd"/>
            <w:r w:rsidRPr="00E71D52">
              <w:rPr>
                <w:b w:val="0"/>
                <w:bCs/>
                <w:i/>
                <w:iCs/>
                <w:sz w:val="10"/>
                <w:szCs w:val="10"/>
                <w:lang w:eastAsia="ru-RU"/>
              </w:rPr>
              <w:t xml:space="preserve">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3A7F871C" w14:textId="711A2219" w:rsidR="006040FD" w:rsidRPr="00E71D52" w:rsidRDefault="006040FD" w:rsidP="006040FD">
            <w:pPr>
              <w:pStyle w:val="aff5"/>
              <w:spacing w:after="0"/>
              <w:jc w:val="both"/>
              <w:rPr>
                <w:b w:val="0"/>
                <w:bCs/>
                <w:i/>
                <w:iCs/>
                <w:sz w:val="10"/>
                <w:szCs w:val="10"/>
                <w:lang w:eastAsia="ru-RU"/>
              </w:rPr>
            </w:pPr>
          </w:p>
        </w:tc>
        <w:tc>
          <w:tcPr>
            <w:tcW w:w="1959" w:type="dxa"/>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699E49" w14:textId="29EF5D6F" w:rsidR="006040FD" w:rsidRPr="00E71D52" w:rsidRDefault="006040FD" w:rsidP="006040FD">
            <w:pPr>
              <w:pStyle w:val="aff5"/>
              <w:spacing w:after="0"/>
              <w:jc w:val="both"/>
              <w:rPr>
                <w:b w:val="0"/>
                <w:bCs/>
                <w:i/>
                <w:iCs/>
                <w:sz w:val="10"/>
                <w:szCs w:val="10"/>
                <w:u w:val="single"/>
                <w:lang w:eastAsia="ru-RU"/>
              </w:rPr>
            </w:pPr>
            <w:r w:rsidRPr="00E71D52">
              <w:rPr>
                <w:b w:val="0"/>
                <w:bCs/>
                <w:i/>
                <w:iCs/>
                <w:sz w:val="12"/>
                <w:szCs w:val="12"/>
              </w:rPr>
              <w:t>При выборе в поле «материал» значений из справочника 2</w:t>
            </w:r>
            <w:r w:rsidRPr="00E71D52">
              <w:rPr>
                <w:b w:val="0"/>
                <w:bCs/>
                <w:i/>
                <w:iCs/>
                <w:sz w:val="10"/>
                <w:szCs w:val="10"/>
                <w:lang w:eastAsia="ru-RU"/>
              </w:rPr>
              <w:t xml:space="preserve"> </w:t>
            </w:r>
            <w:r w:rsidRPr="00E71D52">
              <w:rPr>
                <w:b w:val="0"/>
                <w:bCs/>
                <w:i/>
                <w:iCs/>
                <w:sz w:val="12"/>
                <w:szCs w:val="12"/>
                <w:lang w:eastAsia="ru-RU"/>
              </w:rPr>
              <w:t>«Материалы с сохранением естественной (природной) поверхности (цвета)» в поле «цвет» указывается автоматически «природный»</w:t>
            </w:r>
          </w:p>
          <w:p w14:paraId="496F1EBA" w14:textId="2DEA3754" w:rsidR="006040FD" w:rsidRPr="00E71D52" w:rsidRDefault="006040FD" w:rsidP="006040FD">
            <w:pPr>
              <w:pStyle w:val="aff5"/>
              <w:spacing w:after="0"/>
              <w:jc w:val="both"/>
              <w:rPr>
                <w:b w:val="0"/>
                <w:bCs/>
                <w:i/>
                <w:iCs/>
                <w:sz w:val="10"/>
                <w:szCs w:val="10"/>
                <w:lang w:eastAsia="ru-RU"/>
              </w:rPr>
            </w:pPr>
          </w:p>
        </w:tc>
        <w:tc>
          <w:tcPr>
            <w:tcW w:w="3853" w:type="dxa"/>
            <w:gridSpan w:val="3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763E34" w14:textId="14244451" w:rsidR="006040FD" w:rsidRPr="00E71D52" w:rsidRDefault="006040FD" w:rsidP="006040FD">
            <w:pPr>
              <w:pStyle w:val="aff5"/>
              <w:spacing w:after="0"/>
              <w:jc w:val="both"/>
              <w:rPr>
                <w:b w:val="0"/>
                <w:bCs/>
                <w:i/>
                <w:iCs/>
                <w:sz w:val="12"/>
                <w:szCs w:val="12"/>
                <w:lang w:eastAsia="ru-RU"/>
              </w:rPr>
            </w:pPr>
            <w:r w:rsidRPr="00E71D52">
              <w:rPr>
                <w:b w:val="0"/>
                <w:bCs/>
                <w:i/>
                <w:iCs/>
                <w:sz w:val="12"/>
                <w:szCs w:val="12"/>
              </w:rPr>
              <w:t>При выборе в поле «материал» значений из справочника 3</w:t>
            </w:r>
            <w:r w:rsidRPr="00E71D52">
              <w:rPr>
                <w:b w:val="0"/>
                <w:bCs/>
                <w:i/>
                <w:iCs/>
                <w:sz w:val="10"/>
                <w:szCs w:val="10"/>
                <w:lang w:eastAsia="ru-RU"/>
              </w:rPr>
              <w:t xml:space="preserve"> «</w:t>
            </w:r>
            <w:r w:rsidRPr="00E71D52">
              <w:rPr>
                <w:b w:val="0"/>
                <w:bCs/>
                <w:i/>
                <w:iCs/>
                <w:sz w:val="12"/>
                <w:szCs w:val="12"/>
                <w:lang w:eastAsia="ru-RU"/>
              </w:rPr>
              <w:t>Материалы с имитацией естественной (природной) поверхности (цвета)»</w:t>
            </w:r>
            <w:r w:rsidRPr="00E71D52">
              <w:rPr>
                <w:b w:val="0"/>
                <w:bCs/>
                <w:i/>
                <w:iCs/>
                <w:sz w:val="10"/>
                <w:szCs w:val="10"/>
                <w:lang w:eastAsia="ru-RU"/>
              </w:rPr>
              <w:t xml:space="preserve"> </w:t>
            </w:r>
            <w:r w:rsidRPr="00E71D52">
              <w:rPr>
                <w:b w:val="0"/>
                <w:bCs/>
                <w:i/>
                <w:iCs/>
                <w:sz w:val="12"/>
                <w:szCs w:val="12"/>
                <w:lang w:eastAsia="ru-RU"/>
              </w:rPr>
              <w:t>из обязательно для заполнения поле «цвет» из справочника 5 имитаций:</w:t>
            </w:r>
          </w:p>
          <w:p w14:paraId="78728FEB" w14:textId="522389CD"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кирпича штукатуркой белая</w:t>
            </w:r>
          </w:p>
          <w:p w14:paraId="62DB0746" w14:textId="20E45283"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кирпича штукатуркой красная</w:t>
            </w:r>
          </w:p>
          <w:p w14:paraId="561AC241" w14:textId="75A1EDBE"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кирпича штукатуркой желтая</w:t>
            </w:r>
          </w:p>
          <w:p w14:paraId="386A58BC" w14:textId="2DDFB38E"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кирпича штукатуркой коричневая</w:t>
            </w:r>
          </w:p>
          <w:p w14:paraId="7F467E5E" w14:textId="7430EE43"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каменной кладки штукатуркой белая</w:t>
            </w:r>
          </w:p>
          <w:p w14:paraId="0143BAD5" w14:textId="2AC0F8C0"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каменной кладки штукатуркой красная</w:t>
            </w:r>
          </w:p>
          <w:p w14:paraId="1E632B50" w14:textId="00A3DA75"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каменной кладки штукатуркой желтая</w:t>
            </w:r>
          </w:p>
          <w:p w14:paraId="5D815CCD" w14:textId="5EE04636"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каменной кладки штукатуркой коричневая</w:t>
            </w:r>
          </w:p>
          <w:p w14:paraId="5CF26C1E" w14:textId="45E81F30"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мрамора штукатуркой белая</w:t>
            </w:r>
          </w:p>
          <w:p w14:paraId="03F0BA83" w14:textId="7754E2F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мрамора штукатуркой черная</w:t>
            </w:r>
          </w:p>
          <w:p w14:paraId="75015FE2" w14:textId="6971D71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мрамора штукатуркой серая</w:t>
            </w:r>
          </w:p>
          <w:p w14:paraId="4CF706FF" w14:textId="74BACED8"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гранита белая</w:t>
            </w:r>
          </w:p>
          <w:p w14:paraId="3BD445F8" w14:textId="5FE8F960"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гранита черная</w:t>
            </w:r>
          </w:p>
          <w:p w14:paraId="598D130F" w14:textId="6990B780"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гранита серая</w:t>
            </w:r>
          </w:p>
          <w:p w14:paraId="142109BB" w14:textId="54ECA4E7"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гранита коричневая</w:t>
            </w:r>
          </w:p>
          <w:p w14:paraId="527F1842" w14:textId="1FCDB312"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гранита желтая</w:t>
            </w:r>
          </w:p>
          <w:p w14:paraId="0D46385C" w14:textId="11F2A44C"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гранита красная</w:t>
            </w:r>
          </w:p>
          <w:p w14:paraId="57998698" w14:textId="1A088100"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мрамора белая</w:t>
            </w:r>
          </w:p>
          <w:p w14:paraId="37CD51C2" w14:textId="4B0149EB"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мрамор черный</w:t>
            </w:r>
          </w:p>
          <w:p w14:paraId="5AC63F77" w14:textId="4F049C3C"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мрамора серая</w:t>
            </w:r>
          </w:p>
          <w:p w14:paraId="027D96B8" w14:textId="685E89B0"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мрамора коричневая</w:t>
            </w:r>
          </w:p>
          <w:p w14:paraId="313BF5C4" w14:textId="5DA400F6"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кирпича (плитки) красная</w:t>
            </w:r>
          </w:p>
          <w:p w14:paraId="79C9DEA0" w14:textId="2DB48EFD"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кирпича (плитки) белая</w:t>
            </w:r>
          </w:p>
          <w:p w14:paraId="506EA007" w14:textId="3BFFD2A4"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кирпича (плитки) серая</w:t>
            </w:r>
          </w:p>
          <w:p w14:paraId="3EFE08C8" w14:textId="5B6A38C0"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кирпича (плитки) шоколадная</w:t>
            </w:r>
          </w:p>
          <w:p w14:paraId="32A3AB23" w14:textId="16690ACD"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имитация кирпича (плитки) </w:t>
            </w:r>
            <w:proofErr w:type="spellStart"/>
            <w:r w:rsidRPr="00E71D52">
              <w:rPr>
                <w:b w:val="0"/>
                <w:bCs/>
                <w:i/>
                <w:iCs/>
                <w:sz w:val="10"/>
                <w:szCs w:val="10"/>
                <w:lang w:eastAsia="ru-RU"/>
              </w:rPr>
              <w:t>мультиколор</w:t>
            </w:r>
            <w:proofErr w:type="spellEnd"/>
          </w:p>
          <w:p w14:paraId="5BC2719B" w14:textId="0F43E279"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имитация алюминия </w:t>
            </w:r>
          </w:p>
          <w:p w14:paraId="3AEFB875" w14:textId="3C2FC7FF"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имитация бронзы </w:t>
            </w:r>
          </w:p>
          <w:p w14:paraId="2DDDAD36" w14:textId="10C3A223"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имитация латуни </w:t>
            </w:r>
          </w:p>
          <w:p w14:paraId="41F29D0A" w14:textId="30F70BBB"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меди</w:t>
            </w:r>
          </w:p>
          <w:p w14:paraId="0FBEF6F2" w14:textId="38A8B71B"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меди с патиной</w:t>
            </w:r>
          </w:p>
          <w:p w14:paraId="5CFB7DCA" w14:textId="5506BEE6" w:rsidR="006040FD" w:rsidRPr="00E71D52" w:rsidRDefault="006040FD" w:rsidP="006040FD">
            <w:pPr>
              <w:pStyle w:val="aff5"/>
              <w:spacing w:after="0"/>
              <w:jc w:val="both"/>
              <w:rPr>
                <w:b w:val="0"/>
                <w:bCs/>
                <w:i/>
                <w:iCs/>
                <w:sz w:val="10"/>
                <w:szCs w:val="10"/>
                <w:lang w:eastAsia="ru-RU"/>
              </w:rPr>
            </w:pPr>
            <w:proofErr w:type="gramStart"/>
            <w:r w:rsidRPr="00E71D52">
              <w:rPr>
                <w:b w:val="0"/>
                <w:bCs/>
                <w:i/>
                <w:iCs/>
                <w:sz w:val="10"/>
                <w:szCs w:val="10"/>
                <w:lang w:eastAsia="ru-RU"/>
              </w:rPr>
              <w:t>имитация</w:t>
            </w:r>
            <w:proofErr w:type="gramEnd"/>
            <w:r w:rsidRPr="00E71D52">
              <w:rPr>
                <w:b w:val="0"/>
                <w:bCs/>
                <w:i/>
                <w:iCs/>
                <w:sz w:val="10"/>
                <w:szCs w:val="10"/>
                <w:lang w:eastAsia="ru-RU"/>
              </w:rPr>
              <w:t xml:space="preserve"> лиственничного </w:t>
            </w:r>
            <w:proofErr w:type="spellStart"/>
            <w:r w:rsidRPr="00E71D52">
              <w:rPr>
                <w:b w:val="0"/>
                <w:bCs/>
                <w:i/>
                <w:iCs/>
                <w:sz w:val="10"/>
                <w:szCs w:val="10"/>
                <w:lang w:eastAsia="ru-RU"/>
              </w:rPr>
              <w:t>планкена</w:t>
            </w:r>
            <w:proofErr w:type="spellEnd"/>
          </w:p>
          <w:p w14:paraId="20D8D0AC" w14:textId="3E2A8034" w:rsidR="006040FD" w:rsidRPr="00E71D52" w:rsidRDefault="006040FD" w:rsidP="006040FD">
            <w:pPr>
              <w:pStyle w:val="aff5"/>
              <w:spacing w:after="0"/>
              <w:jc w:val="both"/>
              <w:rPr>
                <w:b w:val="0"/>
                <w:bCs/>
                <w:i/>
                <w:iCs/>
                <w:sz w:val="10"/>
                <w:szCs w:val="10"/>
                <w:lang w:eastAsia="ru-RU"/>
              </w:rPr>
            </w:pPr>
            <w:proofErr w:type="gramStart"/>
            <w:r w:rsidRPr="00E71D52">
              <w:rPr>
                <w:b w:val="0"/>
                <w:bCs/>
                <w:i/>
                <w:iCs/>
                <w:sz w:val="10"/>
                <w:szCs w:val="10"/>
                <w:lang w:eastAsia="ru-RU"/>
              </w:rPr>
              <w:t>имитация</w:t>
            </w:r>
            <w:proofErr w:type="gramEnd"/>
            <w:r w:rsidRPr="00E71D52">
              <w:rPr>
                <w:b w:val="0"/>
                <w:bCs/>
                <w:i/>
                <w:iCs/>
                <w:sz w:val="10"/>
                <w:szCs w:val="10"/>
                <w:lang w:eastAsia="ru-RU"/>
              </w:rPr>
              <w:t xml:space="preserve"> дубового </w:t>
            </w:r>
            <w:proofErr w:type="spellStart"/>
            <w:r w:rsidRPr="00E71D52">
              <w:rPr>
                <w:b w:val="0"/>
                <w:bCs/>
                <w:i/>
                <w:iCs/>
                <w:sz w:val="10"/>
                <w:szCs w:val="10"/>
                <w:lang w:eastAsia="ru-RU"/>
              </w:rPr>
              <w:t>планкена</w:t>
            </w:r>
            <w:proofErr w:type="spellEnd"/>
          </w:p>
          <w:p w14:paraId="5A648744" w14:textId="383668C7" w:rsidR="006040FD" w:rsidRPr="00E71D52" w:rsidRDefault="006040FD" w:rsidP="006040FD">
            <w:pPr>
              <w:pStyle w:val="aff5"/>
              <w:spacing w:after="0"/>
              <w:jc w:val="both"/>
              <w:rPr>
                <w:b w:val="0"/>
                <w:bCs/>
                <w:i/>
                <w:iCs/>
                <w:sz w:val="10"/>
                <w:szCs w:val="10"/>
                <w:lang w:eastAsia="ru-RU"/>
              </w:rPr>
            </w:pPr>
            <w:proofErr w:type="gramStart"/>
            <w:r w:rsidRPr="00E71D52">
              <w:rPr>
                <w:b w:val="0"/>
                <w:bCs/>
                <w:i/>
                <w:iCs/>
                <w:sz w:val="10"/>
                <w:szCs w:val="10"/>
                <w:lang w:eastAsia="ru-RU"/>
              </w:rPr>
              <w:t>имитация</w:t>
            </w:r>
            <w:proofErr w:type="gramEnd"/>
            <w:r w:rsidRPr="00E71D52">
              <w:rPr>
                <w:b w:val="0"/>
                <w:bCs/>
                <w:i/>
                <w:iCs/>
                <w:sz w:val="10"/>
                <w:szCs w:val="10"/>
                <w:lang w:eastAsia="ru-RU"/>
              </w:rPr>
              <w:t xml:space="preserve"> соснового </w:t>
            </w:r>
            <w:proofErr w:type="spellStart"/>
            <w:r w:rsidRPr="00E71D52">
              <w:rPr>
                <w:b w:val="0"/>
                <w:bCs/>
                <w:i/>
                <w:iCs/>
                <w:sz w:val="10"/>
                <w:szCs w:val="10"/>
                <w:lang w:eastAsia="ru-RU"/>
              </w:rPr>
              <w:t>планкена</w:t>
            </w:r>
            <w:proofErr w:type="spellEnd"/>
          </w:p>
          <w:p w14:paraId="08E26E4A" w14:textId="67229A6C"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имитация </w:t>
            </w:r>
            <w:proofErr w:type="spellStart"/>
            <w:r w:rsidRPr="00E71D52">
              <w:rPr>
                <w:b w:val="0"/>
                <w:bCs/>
                <w:i/>
                <w:iCs/>
                <w:sz w:val="10"/>
                <w:szCs w:val="10"/>
                <w:lang w:eastAsia="ru-RU"/>
              </w:rPr>
              <w:t>вагонки</w:t>
            </w:r>
            <w:proofErr w:type="spellEnd"/>
            <w:r w:rsidRPr="00E71D52">
              <w:rPr>
                <w:b w:val="0"/>
                <w:bCs/>
                <w:i/>
                <w:iCs/>
                <w:sz w:val="10"/>
                <w:szCs w:val="10"/>
                <w:lang w:eastAsia="ru-RU"/>
              </w:rPr>
              <w:t xml:space="preserve"> из сосны</w:t>
            </w:r>
          </w:p>
          <w:p w14:paraId="4E18B97B" w14:textId="4B653DC4"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имитация </w:t>
            </w:r>
            <w:proofErr w:type="spellStart"/>
            <w:r w:rsidRPr="00E71D52">
              <w:rPr>
                <w:b w:val="0"/>
                <w:bCs/>
                <w:i/>
                <w:iCs/>
                <w:sz w:val="10"/>
                <w:szCs w:val="10"/>
                <w:lang w:eastAsia="ru-RU"/>
              </w:rPr>
              <w:t>вагонки</w:t>
            </w:r>
            <w:proofErr w:type="spellEnd"/>
            <w:r w:rsidRPr="00E71D52">
              <w:rPr>
                <w:b w:val="0"/>
                <w:bCs/>
                <w:i/>
                <w:iCs/>
                <w:sz w:val="10"/>
                <w:szCs w:val="10"/>
                <w:lang w:eastAsia="ru-RU"/>
              </w:rPr>
              <w:t xml:space="preserve"> из лиственницы</w:t>
            </w:r>
          </w:p>
          <w:p w14:paraId="32D8F31A" w14:textId="2AE42FCC"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имитация </w:t>
            </w:r>
            <w:proofErr w:type="spellStart"/>
            <w:r w:rsidRPr="00E71D52">
              <w:rPr>
                <w:b w:val="0"/>
                <w:bCs/>
                <w:i/>
                <w:iCs/>
                <w:sz w:val="10"/>
                <w:szCs w:val="10"/>
                <w:lang w:eastAsia="ru-RU"/>
              </w:rPr>
              <w:t>вагонки</w:t>
            </w:r>
            <w:proofErr w:type="spellEnd"/>
            <w:r w:rsidRPr="00E71D52">
              <w:rPr>
                <w:b w:val="0"/>
                <w:bCs/>
                <w:i/>
                <w:iCs/>
                <w:sz w:val="10"/>
                <w:szCs w:val="10"/>
                <w:lang w:eastAsia="ru-RU"/>
              </w:rPr>
              <w:t xml:space="preserve"> из дуба</w:t>
            </w:r>
          </w:p>
          <w:p w14:paraId="47F30A41" w14:textId="2D436C30"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имитация </w:t>
            </w:r>
            <w:proofErr w:type="spellStart"/>
            <w:r w:rsidRPr="00E71D52">
              <w:rPr>
                <w:b w:val="0"/>
                <w:bCs/>
                <w:i/>
                <w:iCs/>
                <w:sz w:val="10"/>
                <w:szCs w:val="10"/>
                <w:lang w:eastAsia="ru-RU"/>
              </w:rPr>
              <w:t>вагонки</w:t>
            </w:r>
            <w:proofErr w:type="spellEnd"/>
            <w:r w:rsidRPr="00E71D52">
              <w:rPr>
                <w:b w:val="0"/>
                <w:bCs/>
                <w:i/>
                <w:iCs/>
                <w:sz w:val="10"/>
                <w:szCs w:val="10"/>
                <w:lang w:eastAsia="ru-RU"/>
              </w:rPr>
              <w:t xml:space="preserve"> из ольхи</w:t>
            </w:r>
          </w:p>
          <w:p w14:paraId="51DD4956" w14:textId="7E1DE29A"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доски из сосны</w:t>
            </w:r>
          </w:p>
          <w:p w14:paraId="2B80BE4A" w14:textId="6569E10C"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доски из лиственницы</w:t>
            </w:r>
          </w:p>
          <w:p w14:paraId="0510D801" w14:textId="6F0E445D"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доски из дуба</w:t>
            </w:r>
          </w:p>
          <w:p w14:paraId="723B5DE6" w14:textId="349B785D"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имитация доски из ольхи</w:t>
            </w:r>
          </w:p>
          <w:p w14:paraId="4A3065DA" w14:textId="190FCD8D"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имитация </w:t>
            </w:r>
            <w:proofErr w:type="spellStart"/>
            <w:r w:rsidRPr="00E71D52">
              <w:rPr>
                <w:b w:val="0"/>
                <w:bCs/>
                <w:i/>
                <w:iCs/>
                <w:sz w:val="10"/>
                <w:szCs w:val="10"/>
                <w:lang w:eastAsia="ru-RU"/>
              </w:rPr>
              <w:t>оцилиндрованного</w:t>
            </w:r>
            <w:proofErr w:type="spellEnd"/>
            <w:r w:rsidRPr="00E71D52">
              <w:rPr>
                <w:b w:val="0"/>
                <w:bCs/>
                <w:i/>
                <w:iCs/>
                <w:sz w:val="10"/>
                <w:szCs w:val="10"/>
                <w:lang w:eastAsia="ru-RU"/>
              </w:rPr>
              <w:t xml:space="preserve"> бруса из сосны</w:t>
            </w:r>
          </w:p>
          <w:p w14:paraId="49A17B8F" w14:textId="4FE63781"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имитация </w:t>
            </w:r>
            <w:proofErr w:type="spellStart"/>
            <w:r w:rsidRPr="00E71D52">
              <w:rPr>
                <w:b w:val="0"/>
                <w:bCs/>
                <w:i/>
                <w:iCs/>
                <w:sz w:val="10"/>
                <w:szCs w:val="10"/>
                <w:lang w:eastAsia="ru-RU"/>
              </w:rPr>
              <w:t>оцилиндрованного</w:t>
            </w:r>
            <w:proofErr w:type="spellEnd"/>
            <w:r w:rsidRPr="00E71D52">
              <w:rPr>
                <w:b w:val="0"/>
                <w:bCs/>
                <w:i/>
                <w:iCs/>
                <w:sz w:val="10"/>
                <w:szCs w:val="10"/>
                <w:lang w:eastAsia="ru-RU"/>
              </w:rPr>
              <w:t xml:space="preserve"> бруса из ели</w:t>
            </w:r>
          </w:p>
          <w:p w14:paraId="530DE88D" w14:textId="498759D3" w:rsidR="006040FD" w:rsidRPr="00E71D52" w:rsidRDefault="006040FD" w:rsidP="006040FD">
            <w:pPr>
              <w:pStyle w:val="aff5"/>
              <w:spacing w:after="0"/>
              <w:jc w:val="both"/>
              <w:rPr>
                <w:b w:val="0"/>
                <w:bCs/>
                <w:i/>
                <w:iCs/>
                <w:sz w:val="10"/>
                <w:szCs w:val="10"/>
                <w:lang w:eastAsia="ru-RU"/>
              </w:rPr>
            </w:pPr>
            <w:r w:rsidRPr="00E71D52">
              <w:rPr>
                <w:b w:val="0"/>
                <w:bCs/>
                <w:i/>
                <w:iCs/>
                <w:sz w:val="10"/>
                <w:szCs w:val="10"/>
                <w:lang w:eastAsia="ru-RU"/>
              </w:rPr>
              <w:t xml:space="preserve">имитация </w:t>
            </w:r>
            <w:proofErr w:type="spellStart"/>
            <w:r w:rsidRPr="00E71D52">
              <w:rPr>
                <w:b w:val="0"/>
                <w:bCs/>
                <w:i/>
                <w:iCs/>
                <w:sz w:val="10"/>
                <w:szCs w:val="10"/>
                <w:lang w:eastAsia="ru-RU"/>
              </w:rPr>
              <w:t>оцилиндрованного</w:t>
            </w:r>
            <w:proofErr w:type="spellEnd"/>
            <w:r w:rsidRPr="00E71D52">
              <w:rPr>
                <w:b w:val="0"/>
                <w:bCs/>
                <w:i/>
                <w:iCs/>
                <w:sz w:val="10"/>
                <w:szCs w:val="10"/>
                <w:lang w:eastAsia="ru-RU"/>
              </w:rPr>
              <w:t xml:space="preserve"> бруса из лиственницы</w:t>
            </w:r>
          </w:p>
          <w:p w14:paraId="3364D37F" w14:textId="77777777" w:rsidR="006040FD" w:rsidRPr="00E71D52" w:rsidRDefault="006040FD" w:rsidP="006040FD">
            <w:pPr>
              <w:pStyle w:val="aff5"/>
              <w:spacing w:after="0"/>
              <w:jc w:val="both"/>
              <w:rPr>
                <w:b w:val="0"/>
                <w:bCs/>
                <w:i/>
                <w:iCs/>
                <w:sz w:val="10"/>
                <w:szCs w:val="10"/>
              </w:rPr>
            </w:pPr>
            <w:r w:rsidRPr="00E71D52">
              <w:rPr>
                <w:b w:val="0"/>
                <w:bCs/>
                <w:i/>
                <w:iCs/>
                <w:sz w:val="10"/>
                <w:szCs w:val="10"/>
              </w:rPr>
              <w:t>или</w:t>
            </w:r>
          </w:p>
          <w:p w14:paraId="3E128B73" w14:textId="22E0D35A" w:rsidR="006040FD" w:rsidRPr="00E71D52" w:rsidRDefault="006040FD" w:rsidP="006040FD">
            <w:pPr>
              <w:pStyle w:val="aff5"/>
              <w:spacing w:after="0"/>
              <w:jc w:val="both"/>
              <w:rPr>
                <w:b w:val="0"/>
                <w:bCs/>
                <w:i/>
                <w:iCs/>
                <w:sz w:val="8"/>
                <w:szCs w:val="8"/>
                <w:lang w:eastAsia="ru-RU"/>
              </w:rPr>
            </w:pPr>
            <w:r w:rsidRPr="00E71D52">
              <w:rPr>
                <w:b w:val="0"/>
                <w:bCs/>
                <w:i/>
                <w:iCs/>
                <w:sz w:val="10"/>
                <w:szCs w:val="10"/>
                <w:lang w:eastAsia="ru-RU"/>
              </w:rPr>
              <w:t xml:space="preserve">имитация </w:t>
            </w:r>
            <w:r w:rsidRPr="00E71D52">
              <w:rPr>
                <w:b w:val="0"/>
                <w:bCs/>
                <w:i/>
                <w:iCs/>
                <w:sz w:val="8"/>
                <w:szCs w:val="8"/>
                <w:lang w:eastAsia="ru-RU"/>
              </w:rPr>
              <w:t xml:space="preserve">с указанием названия имитируемого натурального материала </w:t>
            </w:r>
          </w:p>
          <w:p w14:paraId="32EA6831" w14:textId="51166D5E" w:rsidR="006040FD" w:rsidRPr="00E71D52" w:rsidRDefault="006040FD" w:rsidP="006040FD">
            <w:pPr>
              <w:pStyle w:val="aff5"/>
              <w:spacing w:after="0"/>
              <w:jc w:val="both"/>
              <w:rPr>
                <w:b w:val="0"/>
                <w:bCs/>
                <w:i/>
                <w:iCs/>
                <w:sz w:val="10"/>
                <w:szCs w:val="10"/>
                <w:u w:val="single"/>
                <w:lang w:eastAsia="ru-RU"/>
              </w:rPr>
            </w:pPr>
          </w:p>
          <w:p w14:paraId="46FAB271" w14:textId="77777777" w:rsidR="006040FD" w:rsidRPr="00E71D52" w:rsidRDefault="006040FD" w:rsidP="006040FD">
            <w:pPr>
              <w:pStyle w:val="aff5"/>
              <w:spacing w:after="0"/>
              <w:jc w:val="both"/>
              <w:rPr>
                <w:sz w:val="20"/>
                <w:szCs w:val="20"/>
              </w:rPr>
            </w:pPr>
          </w:p>
        </w:tc>
        <w:tc>
          <w:tcPr>
            <w:tcW w:w="44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9C6FF8" w14:textId="77777777" w:rsidR="006040FD" w:rsidRPr="00E71D52" w:rsidRDefault="006040FD" w:rsidP="006040FD">
            <w:pPr>
              <w:pStyle w:val="aff5"/>
              <w:spacing w:after="0"/>
              <w:jc w:val="both"/>
              <w:rPr>
                <w:sz w:val="20"/>
                <w:szCs w:val="20"/>
              </w:rPr>
            </w:pPr>
          </w:p>
        </w:tc>
      </w:tr>
      <w:tr w:rsidR="006040FD" w:rsidRPr="00E71D52" w14:paraId="2CB12750" w14:textId="77777777" w:rsidTr="004C4032">
        <w:trPr>
          <w:gridBefore w:val="2"/>
          <w:gridAfter w:val="6"/>
          <w:wBefore w:w="128" w:type="dxa"/>
          <w:wAfter w:w="145" w:type="dxa"/>
          <w:trHeight w:val="204"/>
        </w:trPr>
        <w:tc>
          <w:tcPr>
            <w:tcW w:w="2798" w:type="dxa"/>
            <w:gridSpan w:val="18"/>
            <w:vMerge/>
            <w:tcBorders>
              <w:left w:val="single" w:sz="4" w:space="0" w:color="FFFFFF"/>
              <w:bottom w:val="single" w:sz="4" w:space="0" w:color="FFFFFF" w:themeColor="background1"/>
              <w:right w:val="single" w:sz="4" w:space="0" w:color="FFFFFF" w:themeColor="background1"/>
            </w:tcBorders>
          </w:tcPr>
          <w:p w14:paraId="48A887B9" w14:textId="77777777" w:rsidR="006040FD" w:rsidRPr="00E71D52" w:rsidRDefault="006040FD" w:rsidP="006040FD">
            <w:pPr>
              <w:pStyle w:val="aff5"/>
              <w:spacing w:after="0"/>
              <w:jc w:val="both"/>
              <w:rPr>
                <w:b w:val="0"/>
                <w:bCs/>
                <w:i/>
                <w:iCs/>
                <w:sz w:val="12"/>
                <w:szCs w:val="12"/>
              </w:rPr>
            </w:pPr>
          </w:p>
        </w:tc>
        <w:tc>
          <w:tcPr>
            <w:tcW w:w="1959" w:type="dxa"/>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6BA013" w14:textId="77777777" w:rsidR="006040FD" w:rsidRPr="00E71D52" w:rsidRDefault="006040FD" w:rsidP="006040FD">
            <w:pPr>
              <w:pStyle w:val="aff5"/>
              <w:spacing w:after="0"/>
              <w:jc w:val="both"/>
              <w:rPr>
                <w:b w:val="0"/>
                <w:bCs/>
                <w:i/>
                <w:iCs/>
                <w:sz w:val="10"/>
                <w:szCs w:val="10"/>
                <w:lang w:eastAsia="ru-RU"/>
              </w:rPr>
            </w:pPr>
          </w:p>
        </w:tc>
        <w:tc>
          <w:tcPr>
            <w:tcW w:w="3853" w:type="dxa"/>
            <w:gridSpan w:val="35"/>
            <w:tcBorders>
              <w:top w:val="single" w:sz="4" w:space="0" w:color="FFFFFF" w:themeColor="background1"/>
              <w:left w:val="single" w:sz="4" w:space="0" w:color="FFFFFF" w:themeColor="background1"/>
              <w:bottom w:val="nil"/>
              <w:right w:val="single" w:sz="4" w:space="0" w:color="FFFFFF" w:themeColor="background1"/>
            </w:tcBorders>
          </w:tcPr>
          <w:p w14:paraId="2FE8A08A" w14:textId="77777777" w:rsidR="006040FD" w:rsidRPr="00E71D52" w:rsidRDefault="006040FD" w:rsidP="006040FD">
            <w:pPr>
              <w:pStyle w:val="aff5"/>
              <w:spacing w:after="0"/>
              <w:jc w:val="both"/>
              <w:rPr>
                <w:sz w:val="20"/>
                <w:szCs w:val="20"/>
              </w:rPr>
            </w:pPr>
          </w:p>
        </w:tc>
        <w:tc>
          <w:tcPr>
            <w:tcW w:w="44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63AB59" w14:textId="77777777" w:rsidR="006040FD" w:rsidRPr="00E71D52" w:rsidRDefault="006040FD" w:rsidP="006040FD">
            <w:pPr>
              <w:pStyle w:val="aff5"/>
              <w:spacing w:after="0"/>
              <w:jc w:val="both"/>
              <w:rPr>
                <w:sz w:val="20"/>
                <w:szCs w:val="20"/>
              </w:rPr>
            </w:pPr>
          </w:p>
        </w:tc>
      </w:tr>
      <w:tr w:rsidR="006040FD" w:rsidRPr="00E71D52" w14:paraId="58E3B374" w14:textId="77777777" w:rsidTr="004C4032">
        <w:trPr>
          <w:gridBefore w:val="2"/>
          <w:gridAfter w:val="6"/>
          <w:wBefore w:w="128" w:type="dxa"/>
          <w:wAfter w:w="145" w:type="dxa"/>
          <w:trHeight w:val="108"/>
        </w:trPr>
        <w:tc>
          <w:tcPr>
            <w:tcW w:w="9051" w:type="dxa"/>
            <w:gridSpan w:val="79"/>
            <w:tcBorders>
              <w:top w:val="single" w:sz="4" w:space="0" w:color="FFFFFF" w:themeColor="background1"/>
              <w:left w:val="single" w:sz="4" w:space="0" w:color="FFFFFF"/>
              <w:bottom w:val="single" w:sz="4" w:space="0" w:color="FFFFFF"/>
              <w:right w:val="single" w:sz="4" w:space="0" w:color="FFFFFF" w:themeColor="background1"/>
            </w:tcBorders>
          </w:tcPr>
          <w:p w14:paraId="3330240C" w14:textId="40FD248F" w:rsidR="006040FD" w:rsidRPr="00E71D52" w:rsidRDefault="006040FD" w:rsidP="00FD0467">
            <w:pPr>
              <w:pStyle w:val="aff5"/>
              <w:spacing w:after="0"/>
              <w:jc w:val="both"/>
              <w:rPr>
                <w:sz w:val="20"/>
                <w:szCs w:val="20"/>
              </w:rPr>
            </w:pPr>
            <w:r w:rsidRPr="00E71D52">
              <w:rPr>
                <w:b w:val="0"/>
                <w:bCs/>
                <w:i/>
                <w:iCs/>
                <w:sz w:val="12"/>
                <w:szCs w:val="12"/>
                <w:u w:val="single"/>
              </w:rPr>
              <w:t>При заполнении поля «текстура» элемента фасада выбор производится по типовым значениям справочника 6:</w:t>
            </w:r>
          </w:p>
        </w:tc>
      </w:tr>
      <w:tr w:rsidR="00FD0467" w:rsidRPr="00E71D52" w14:paraId="2A5295A6" w14:textId="77777777" w:rsidTr="004C4032">
        <w:trPr>
          <w:gridBefore w:val="2"/>
          <w:gridAfter w:val="6"/>
          <w:wBefore w:w="128" w:type="dxa"/>
          <w:wAfter w:w="145" w:type="dxa"/>
          <w:trHeight w:val="289"/>
        </w:trPr>
        <w:tc>
          <w:tcPr>
            <w:tcW w:w="9051" w:type="dxa"/>
            <w:gridSpan w:val="79"/>
            <w:tcBorders>
              <w:top w:val="single" w:sz="4" w:space="0" w:color="FFFFFF" w:themeColor="background1"/>
              <w:left w:val="single" w:sz="4" w:space="0" w:color="FFFFFF"/>
              <w:bottom w:val="single" w:sz="4" w:space="0" w:color="FFFFFF"/>
              <w:right w:val="single" w:sz="4" w:space="0" w:color="FFFFFF" w:themeColor="background1"/>
            </w:tcBorders>
          </w:tcPr>
          <w:p w14:paraId="504B30A1" w14:textId="7FE49731" w:rsidR="006040FD" w:rsidRPr="00E71D52" w:rsidRDefault="006040FD" w:rsidP="00FD0467">
            <w:pPr>
              <w:pStyle w:val="aff5"/>
              <w:spacing w:after="0"/>
              <w:jc w:val="both"/>
              <w:rPr>
                <w:b w:val="0"/>
                <w:bCs/>
                <w:i/>
                <w:iCs/>
                <w:sz w:val="10"/>
                <w:szCs w:val="10"/>
              </w:rPr>
            </w:pPr>
            <w:r w:rsidRPr="00E71D52">
              <w:rPr>
                <w:b w:val="0"/>
                <w:bCs/>
                <w:i/>
                <w:iCs/>
                <w:sz w:val="10"/>
                <w:szCs w:val="10"/>
              </w:rPr>
              <w:t>короед (штукатурка)</w:t>
            </w:r>
          </w:p>
          <w:p w14:paraId="7B2CF0E4" w14:textId="57E9CAA8" w:rsidR="006040FD" w:rsidRPr="00E71D52" w:rsidRDefault="006040FD" w:rsidP="006040FD">
            <w:pPr>
              <w:pStyle w:val="aff5"/>
              <w:spacing w:after="0"/>
              <w:jc w:val="both"/>
              <w:rPr>
                <w:b w:val="0"/>
                <w:bCs/>
                <w:i/>
                <w:iCs/>
                <w:sz w:val="10"/>
                <w:szCs w:val="10"/>
              </w:rPr>
            </w:pPr>
            <w:r w:rsidRPr="00E71D52">
              <w:rPr>
                <w:b w:val="0"/>
                <w:bCs/>
                <w:i/>
                <w:iCs/>
                <w:sz w:val="10"/>
                <w:szCs w:val="10"/>
              </w:rPr>
              <w:t>борозды (штукатурка)</w:t>
            </w:r>
          </w:p>
          <w:p w14:paraId="3E9FA930" w14:textId="7039EAF1" w:rsidR="006040FD" w:rsidRPr="00E71D52" w:rsidRDefault="006040FD" w:rsidP="006040FD">
            <w:pPr>
              <w:pStyle w:val="aff5"/>
              <w:spacing w:after="0"/>
              <w:jc w:val="both"/>
              <w:rPr>
                <w:b w:val="0"/>
                <w:bCs/>
                <w:i/>
                <w:iCs/>
                <w:sz w:val="10"/>
                <w:szCs w:val="10"/>
              </w:rPr>
            </w:pPr>
            <w:r w:rsidRPr="00E71D52">
              <w:rPr>
                <w:b w:val="0"/>
                <w:bCs/>
                <w:i/>
                <w:iCs/>
                <w:sz w:val="10"/>
                <w:szCs w:val="10"/>
              </w:rPr>
              <w:t>структурная (штукатурка)</w:t>
            </w:r>
          </w:p>
          <w:p w14:paraId="3C7D75F7" w14:textId="1438F564" w:rsidR="006040FD" w:rsidRPr="00E71D52" w:rsidRDefault="006040FD" w:rsidP="00FD0467">
            <w:pPr>
              <w:pStyle w:val="aff5"/>
              <w:spacing w:after="0"/>
              <w:jc w:val="both"/>
              <w:rPr>
                <w:b w:val="0"/>
                <w:bCs/>
                <w:i/>
                <w:iCs/>
                <w:sz w:val="10"/>
                <w:szCs w:val="10"/>
              </w:rPr>
            </w:pPr>
            <w:r w:rsidRPr="00E71D52">
              <w:rPr>
                <w:b w:val="0"/>
                <w:bCs/>
                <w:i/>
                <w:iCs/>
                <w:sz w:val="10"/>
                <w:szCs w:val="10"/>
              </w:rPr>
              <w:t>венецианская (штукатурка)</w:t>
            </w:r>
          </w:p>
          <w:p w14:paraId="22CA9521" w14:textId="3C450CCF" w:rsidR="006040FD" w:rsidRPr="00E71D52" w:rsidRDefault="006040FD" w:rsidP="006040FD">
            <w:pPr>
              <w:pStyle w:val="aff5"/>
              <w:spacing w:after="0"/>
              <w:jc w:val="both"/>
              <w:rPr>
                <w:b w:val="0"/>
                <w:bCs/>
                <w:i/>
                <w:iCs/>
                <w:sz w:val="10"/>
                <w:szCs w:val="10"/>
              </w:rPr>
            </w:pPr>
            <w:proofErr w:type="spellStart"/>
            <w:r w:rsidRPr="00E71D52">
              <w:rPr>
                <w:b w:val="0"/>
                <w:bCs/>
                <w:i/>
                <w:iCs/>
                <w:sz w:val="10"/>
                <w:szCs w:val="10"/>
              </w:rPr>
              <w:t>флоковая</w:t>
            </w:r>
            <w:proofErr w:type="spellEnd"/>
            <w:r w:rsidRPr="00E71D52">
              <w:rPr>
                <w:b w:val="0"/>
                <w:bCs/>
                <w:i/>
                <w:iCs/>
                <w:sz w:val="10"/>
                <w:szCs w:val="10"/>
              </w:rPr>
              <w:t xml:space="preserve"> (штукатурка)</w:t>
            </w:r>
          </w:p>
          <w:p w14:paraId="40093E56" w14:textId="7ED6FBB7" w:rsidR="006040FD" w:rsidRPr="00E71D52" w:rsidRDefault="006040FD" w:rsidP="006040FD">
            <w:pPr>
              <w:pStyle w:val="aff5"/>
              <w:spacing w:after="0"/>
              <w:jc w:val="both"/>
              <w:rPr>
                <w:b w:val="0"/>
                <w:bCs/>
                <w:i/>
                <w:iCs/>
                <w:sz w:val="10"/>
                <w:szCs w:val="10"/>
              </w:rPr>
            </w:pPr>
            <w:r w:rsidRPr="00E71D52">
              <w:rPr>
                <w:b w:val="0"/>
                <w:bCs/>
                <w:i/>
                <w:iCs/>
                <w:sz w:val="10"/>
                <w:szCs w:val="10"/>
              </w:rPr>
              <w:t xml:space="preserve">повторяющиеся узоры </w:t>
            </w:r>
          </w:p>
          <w:p w14:paraId="6A833B2C" w14:textId="5DC5C2DF" w:rsidR="006040FD" w:rsidRPr="00E71D52" w:rsidRDefault="006040FD" w:rsidP="006040FD">
            <w:pPr>
              <w:pStyle w:val="aff5"/>
              <w:spacing w:after="0"/>
              <w:jc w:val="both"/>
              <w:rPr>
                <w:b w:val="0"/>
                <w:bCs/>
                <w:i/>
                <w:iCs/>
                <w:sz w:val="10"/>
                <w:szCs w:val="10"/>
              </w:rPr>
            </w:pPr>
            <w:r w:rsidRPr="00E71D52">
              <w:rPr>
                <w:b w:val="0"/>
                <w:bCs/>
                <w:i/>
                <w:iCs/>
                <w:sz w:val="10"/>
                <w:szCs w:val="10"/>
              </w:rPr>
              <w:t xml:space="preserve">рельефная </w:t>
            </w:r>
          </w:p>
          <w:p w14:paraId="374F327F" w14:textId="719EFBDB" w:rsidR="006040FD" w:rsidRPr="00E71D52" w:rsidRDefault="006040FD" w:rsidP="00FD0467">
            <w:pPr>
              <w:pStyle w:val="aff5"/>
              <w:spacing w:after="0"/>
              <w:jc w:val="both"/>
              <w:rPr>
                <w:b w:val="0"/>
                <w:bCs/>
                <w:i/>
                <w:iCs/>
                <w:sz w:val="10"/>
                <w:szCs w:val="10"/>
              </w:rPr>
            </w:pPr>
            <w:r w:rsidRPr="00E71D52">
              <w:rPr>
                <w:b w:val="0"/>
                <w:bCs/>
                <w:i/>
                <w:iCs/>
                <w:sz w:val="10"/>
                <w:szCs w:val="10"/>
              </w:rPr>
              <w:t xml:space="preserve">полированная </w:t>
            </w:r>
          </w:p>
          <w:p w14:paraId="576DE01F" w14:textId="56E3862B" w:rsidR="006040FD" w:rsidRPr="00E71D52" w:rsidRDefault="006040FD" w:rsidP="00FD0467">
            <w:pPr>
              <w:pStyle w:val="aff5"/>
              <w:spacing w:after="0"/>
              <w:jc w:val="both"/>
              <w:rPr>
                <w:b w:val="0"/>
                <w:bCs/>
                <w:i/>
                <w:iCs/>
                <w:sz w:val="10"/>
                <w:szCs w:val="10"/>
              </w:rPr>
            </w:pPr>
            <w:r w:rsidRPr="00E71D52">
              <w:rPr>
                <w:b w:val="0"/>
                <w:bCs/>
                <w:i/>
                <w:iCs/>
                <w:sz w:val="10"/>
                <w:szCs w:val="10"/>
              </w:rPr>
              <w:t xml:space="preserve">лощеная </w:t>
            </w:r>
          </w:p>
          <w:p w14:paraId="278FFE09" w14:textId="27252404" w:rsidR="006040FD" w:rsidRPr="00E71D52" w:rsidRDefault="006040FD" w:rsidP="00FD0467">
            <w:pPr>
              <w:pStyle w:val="aff5"/>
              <w:spacing w:after="0"/>
              <w:jc w:val="both"/>
              <w:rPr>
                <w:b w:val="0"/>
                <w:bCs/>
                <w:i/>
                <w:iCs/>
                <w:sz w:val="10"/>
                <w:szCs w:val="10"/>
              </w:rPr>
            </w:pPr>
            <w:r w:rsidRPr="00E71D52">
              <w:rPr>
                <w:b w:val="0"/>
                <w:bCs/>
                <w:i/>
                <w:iCs/>
                <w:sz w:val="10"/>
                <w:szCs w:val="10"/>
              </w:rPr>
              <w:t>шлифованная</w:t>
            </w:r>
          </w:p>
          <w:p w14:paraId="671AD98F" w14:textId="3D3B4DD1" w:rsidR="006040FD" w:rsidRPr="00E71D52" w:rsidRDefault="006040FD" w:rsidP="00FD0467">
            <w:pPr>
              <w:pStyle w:val="aff5"/>
              <w:spacing w:after="0"/>
              <w:jc w:val="both"/>
              <w:rPr>
                <w:b w:val="0"/>
                <w:bCs/>
                <w:i/>
                <w:iCs/>
                <w:sz w:val="10"/>
                <w:szCs w:val="10"/>
              </w:rPr>
            </w:pPr>
            <w:r w:rsidRPr="00E71D52">
              <w:rPr>
                <w:b w:val="0"/>
                <w:bCs/>
                <w:i/>
                <w:iCs/>
                <w:sz w:val="10"/>
                <w:szCs w:val="10"/>
              </w:rPr>
              <w:t xml:space="preserve">пиленая </w:t>
            </w:r>
          </w:p>
          <w:p w14:paraId="0FA141F5" w14:textId="6685FCAC" w:rsidR="006040FD" w:rsidRPr="00E71D52" w:rsidRDefault="006040FD" w:rsidP="00FD0467">
            <w:pPr>
              <w:pStyle w:val="aff5"/>
              <w:spacing w:after="0"/>
              <w:jc w:val="both"/>
              <w:rPr>
                <w:b w:val="0"/>
                <w:bCs/>
                <w:i/>
                <w:iCs/>
                <w:sz w:val="10"/>
                <w:szCs w:val="10"/>
              </w:rPr>
            </w:pPr>
            <w:proofErr w:type="spellStart"/>
            <w:r w:rsidRPr="00E71D52">
              <w:rPr>
                <w:b w:val="0"/>
                <w:bCs/>
                <w:i/>
                <w:iCs/>
                <w:sz w:val="10"/>
                <w:szCs w:val="10"/>
              </w:rPr>
              <w:t>бучардированная</w:t>
            </w:r>
            <w:proofErr w:type="spellEnd"/>
            <w:r w:rsidRPr="00E71D52">
              <w:rPr>
                <w:b w:val="0"/>
                <w:bCs/>
                <w:i/>
                <w:iCs/>
                <w:sz w:val="10"/>
                <w:szCs w:val="10"/>
              </w:rPr>
              <w:t xml:space="preserve"> </w:t>
            </w:r>
          </w:p>
          <w:p w14:paraId="28BEA7F5" w14:textId="462E853A" w:rsidR="003D7C0E" w:rsidRPr="00E71D52" w:rsidRDefault="006040FD" w:rsidP="00FD0467">
            <w:pPr>
              <w:pStyle w:val="aff5"/>
              <w:spacing w:after="0"/>
              <w:jc w:val="both"/>
              <w:rPr>
                <w:b w:val="0"/>
                <w:bCs/>
                <w:i/>
                <w:iCs/>
                <w:sz w:val="10"/>
                <w:szCs w:val="10"/>
              </w:rPr>
            </w:pPr>
            <w:r w:rsidRPr="00E71D52">
              <w:rPr>
                <w:b w:val="0"/>
                <w:bCs/>
                <w:i/>
                <w:iCs/>
                <w:sz w:val="10"/>
                <w:szCs w:val="10"/>
              </w:rPr>
              <w:t>колотая «скала»</w:t>
            </w:r>
          </w:p>
          <w:p w14:paraId="01B9D5B2" w14:textId="498C38CC" w:rsidR="006040FD" w:rsidRPr="00E71D52" w:rsidRDefault="006040FD" w:rsidP="00FD0467">
            <w:pPr>
              <w:pStyle w:val="aff5"/>
              <w:spacing w:after="0"/>
              <w:jc w:val="both"/>
              <w:rPr>
                <w:b w:val="0"/>
                <w:bCs/>
                <w:i/>
                <w:iCs/>
                <w:sz w:val="10"/>
                <w:szCs w:val="10"/>
              </w:rPr>
            </w:pPr>
            <w:r w:rsidRPr="00E71D52">
              <w:rPr>
                <w:b w:val="0"/>
                <w:bCs/>
                <w:i/>
                <w:iCs/>
                <w:sz w:val="10"/>
                <w:szCs w:val="10"/>
              </w:rPr>
              <w:t>шагрень</w:t>
            </w:r>
          </w:p>
          <w:p w14:paraId="236BD1D0" w14:textId="19D62D78" w:rsidR="006040FD" w:rsidRPr="00E71D52" w:rsidRDefault="006040FD" w:rsidP="00FD0467">
            <w:pPr>
              <w:pStyle w:val="aff5"/>
              <w:spacing w:after="0"/>
              <w:jc w:val="both"/>
              <w:rPr>
                <w:b w:val="0"/>
                <w:bCs/>
                <w:i/>
                <w:iCs/>
                <w:sz w:val="10"/>
                <w:szCs w:val="10"/>
              </w:rPr>
            </w:pPr>
            <w:proofErr w:type="gramStart"/>
            <w:r w:rsidRPr="00E71D52">
              <w:rPr>
                <w:b w:val="0"/>
                <w:bCs/>
                <w:i/>
                <w:iCs/>
                <w:sz w:val="10"/>
                <w:szCs w:val="10"/>
              </w:rPr>
              <w:t>молотковая</w:t>
            </w:r>
            <w:proofErr w:type="gramEnd"/>
            <w:r w:rsidRPr="00E71D52">
              <w:rPr>
                <w:b w:val="0"/>
                <w:bCs/>
                <w:i/>
                <w:iCs/>
                <w:sz w:val="10"/>
                <w:szCs w:val="10"/>
              </w:rPr>
              <w:t>(чеканная)</w:t>
            </w:r>
          </w:p>
          <w:p w14:paraId="1FA9C52D" w14:textId="166D8347" w:rsidR="006040FD" w:rsidRPr="00E71D52" w:rsidRDefault="006040FD" w:rsidP="00FD0467">
            <w:pPr>
              <w:pStyle w:val="aff5"/>
              <w:spacing w:after="0"/>
              <w:jc w:val="both"/>
              <w:rPr>
                <w:b w:val="0"/>
                <w:bCs/>
                <w:i/>
                <w:iCs/>
                <w:sz w:val="10"/>
                <w:szCs w:val="10"/>
              </w:rPr>
            </w:pPr>
            <w:r w:rsidRPr="00E71D52">
              <w:rPr>
                <w:b w:val="0"/>
                <w:bCs/>
                <w:i/>
                <w:iCs/>
                <w:sz w:val="10"/>
                <w:szCs w:val="10"/>
              </w:rPr>
              <w:t>глянцевая</w:t>
            </w:r>
          </w:p>
          <w:p w14:paraId="0251ED60" w14:textId="0BAF461F" w:rsidR="006040FD" w:rsidRPr="00E71D52" w:rsidRDefault="006040FD" w:rsidP="00FD0467">
            <w:pPr>
              <w:pStyle w:val="aff5"/>
              <w:spacing w:after="0"/>
              <w:jc w:val="both"/>
              <w:rPr>
                <w:b w:val="0"/>
                <w:bCs/>
                <w:i/>
                <w:iCs/>
                <w:sz w:val="10"/>
                <w:szCs w:val="10"/>
              </w:rPr>
            </w:pPr>
            <w:r w:rsidRPr="00E71D52">
              <w:rPr>
                <w:b w:val="0"/>
                <w:bCs/>
                <w:i/>
                <w:iCs/>
                <w:sz w:val="10"/>
                <w:szCs w:val="10"/>
              </w:rPr>
              <w:t>гладкая матовая</w:t>
            </w:r>
          </w:p>
          <w:p w14:paraId="5E21DA38" w14:textId="5742EE30" w:rsidR="006040FD" w:rsidRPr="00E71D52" w:rsidRDefault="006040FD" w:rsidP="00FD0467">
            <w:pPr>
              <w:pStyle w:val="aff5"/>
              <w:spacing w:after="0"/>
              <w:jc w:val="both"/>
              <w:rPr>
                <w:b w:val="0"/>
                <w:bCs/>
                <w:i/>
                <w:iCs/>
                <w:sz w:val="10"/>
                <w:szCs w:val="10"/>
              </w:rPr>
            </w:pPr>
            <w:r w:rsidRPr="00E71D52">
              <w:rPr>
                <w:b w:val="0"/>
                <w:bCs/>
                <w:i/>
                <w:iCs/>
                <w:sz w:val="10"/>
                <w:szCs w:val="10"/>
              </w:rPr>
              <w:t>гладкая полуматовая</w:t>
            </w:r>
          </w:p>
          <w:p w14:paraId="4239094B" w14:textId="77777777" w:rsidR="006040FD" w:rsidRPr="00E71D52" w:rsidRDefault="006040FD" w:rsidP="006040FD">
            <w:pPr>
              <w:pStyle w:val="aff5"/>
              <w:spacing w:after="0"/>
              <w:jc w:val="both"/>
              <w:rPr>
                <w:b w:val="0"/>
                <w:bCs/>
                <w:i/>
                <w:iCs/>
                <w:sz w:val="10"/>
                <w:szCs w:val="10"/>
              </w:rPr>
            </w:pPr>
            <w:r w:rsidRPr="00E71D52">
              <w:rPr>
                <w:b w:val="0"/>
                <w:bCs/>
                <w:i/>
                <w:iCs/>
                <w:sz w:val="10"/>
                <w:szCs w:val="10"/>
              </w:rPr>
              <w:t>или</w:t>
            </w:r>
          </w:p>
          <w:p w14:paraId="7BE8BAC8" w14:textId="06E6E27F" w:rsidR="001E189B" w:rsidRPr="00E71D52" w:rsidRDefault="006040FD" w:rsidP="00FD0467">
            <w:pPr>
              <w:pStyle w:val="aff5"/>
              <w:spacing w:after="0"/>
              <w:jc w:val="both"/>
              <w:rPr>
                <w:b w:val="0"/>
                <w:bCs/>
                <w:i/>
                <w:iCs/>
                <w:sz w:val="10"/>
                <w:szCs w:val="10"/>
                <w:lang w:eastAsia="ru-RU"/>
              </w:rPr>
            </w:pPr>
            <w:r w:rsidRPr="00E71D52">
              <w:rPr>
                <w:b w:val="0"/>
                <w:bCs/>
                <w:i/>
                <w:iCs/>
                <w:sz w:val="10"/>
                <w:szCs w:val="10"/>
                <w:lang w:eastAsia="ru-RU"/>
              </w:rPr>
              <w:t xml:space="preserve">иная текстура (указанием названия вручную) </w:t>
            </w:r>
          </w:p>
        </w:tc>
      </w:tr>
      <w:tr w:rsidR="009E610A" w:rsidRPr="00E71D52" w14:paraId="2954FF02" w14:textId="77777777" w:rsidTr="004C4032">
        <w:trPr>
          <w:gridBefore w:val="2"/>
          <w:gridAfter w:val="8"/>
          <w:wBefore w:w="128" w:type="dxa"/>
          <w:wAfter w:w="560" w:type="dxa"/>
          <w:trHeight w:val="38"/>
        </w:trPr>
        <w:tc>
          <w:tcPr>
            <w:tcW w:w="399" w:type="dxa"/>
            <w:gridSpan w:val="3"/>
            <w:tcBorders>
              <w:top w:val="single" w:sz="4" w:space="0" w:color="FFFFFF"/>
              <w:left w:val="single" w:sz="4" w:space="0" w:color="FFFFFF"/>
              <w:bottom w:val="single" w:sz="2" w:space="0" w:color="auto"/>
              <w:right w:val="single" w:sz="4" w:space="0" w:color="FFFFFF" w:themeColor="background1"/>
            </w:tcBorders>
          </w:tcPr>
          <w:p w14:paraId="0DFDD303" w14:textId="77777777" w:rsidR="009E610A" w:rsidRPr="00E71D52" w:rsidRDefault="009E610A" w:rsidP="00EE3934">
            <w:pPr>
              <w:pStyle w:val="aff5"/>
              <w:spacing w:after="0"/>
              <w:ind w:left="-110"/>
              <w:jc w:val="both"/>
              <w:rPr>
                <w:b w:val="0"/>
                <w:bCs/>
                <w:sz w:val="2"/>
                <w:szCs w:val="2"/>
              </w:rPr>
            </w:pPr>
          </w:p>
        </w:tc>
        <w:tc>
          <w:tcPr>
            <w:tcW w:w="1536" w:type="dxa"/>
            <w:gridSpan w:val="8"/>
            <w:tcBorders>
              <w:top w:val="single" w:sz="4" w:space="0" w:color="FFFFFF"/>
              <w:left w:val="single" w:sz="4" w:space="0" w:color="FFFFFF" w:themeColor="background1"/>
              <w:bottom w:val="single" w:sz="2" w:space="0" w:color="auto"/>
              <w:right w:val="single" w:sz="4" w:space="0" w:color="FFFFFF"/>
            </w:tcBorders>
          </w:tcPr>
          <w:p w14:paraId="5D94D8A7" w14:textId="77777777" w:rsidR="009E610A" w:rsidRPr="00E71D52" w:rsidRDefault="009E610A" w:rsidP="00EE3934">
            <w:pPr>
              <w:pStyle w:val="aff5"/>
              <w:spacing w:after="0"/>
              <w:ind w:right="-124"/>
              <w:jc w:val="left"/>
              <w:rPr>
                <w:b w:val="0"/>
                <w:bCs/>
                <w:sz w:val="2"/>
                <w:szCs w:val="2"/>
              </w:rPr>
            </w:pPr>
          </w:p>
        </w:tc>
        <w:tc>
          <w:tcPr>
            <w:tcW w:w="723"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32487235" w14:textId="77777777" w:rsidR="009E610A" w:rsidRPr="00E71D52" w:rsidRDefault="009E610A" w:rsidP="00EE3934">
            <w:pPr>
              <w:pStyle w:val="aff5"/>
              <w:spacing w:after="0"/>
              <w:jc w:val="left"/>
              <w:rPr>
                <w:b w:val="0"/>
                <w:bCs/>
                <w:sz w:val="2"/>
                <w:szCs w:val="2"/>
              </w:rPr>
            </w:pPr>
          </w:p>
        </w:tc>
        <w:tc>
          <w:tcPr>
            <w:tcW w:w="536" w:type="dxa"/>
            <w:gridSpan w:val="7"/>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2052388B" w14:textId="77777777" w:rsidR="009E610A" w:rsidRPr="00E71D52" w:rsidRDefault="009E610A" w:rsidP="00EE3934">
            <w:pPr>
              <w:pStyle w:val="aff5"/>
              <w:spacing w:after="0"/>
              <w:jc w:val="both"/>
              <w:rPr>
                <w:sz w:val="2"/>
                <w:szCs w:val="2"/>
              </w:rPr>
            </w:pPr>
          </w:p>
        </w:tc>
        <w:tc>
          <w:tcPr>
            <w:tcW w:w="287"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0D4FE572" w14:textId="77777777" w:rsidR="009E610A" w:rsidRPr="00E71D52" w:rsidRDefault="009E610A" w:rsidP="00EE3934">
            <w:pPr>
              <w:pStyle w:val="aff5"/>
              <w:spacing w:after="0"/>
              <w:jc w:val="both"/>
              <w:rPr>
                <w:sz w:val="2"/>
                <w:szCs w:val="2"/>
              </w:rPr>
            </w:pPr>
          </w:p>
        </w:tc>
        <w:tc>
          <w:tcPr>
            <w:tcW w:w="236" w:type="dxa"/>
            <w:gridSpan w:val="3"/>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4D21FBB0" w14:textId="77777777" w:rsidR="009E610A" w:rsidRPr="00E71D52" w:rsidRDefault="009E610A" w:rsidP="00EE3934">
            <w:pPr>
              <w:pStyle w:val="aff5"/>
              <w:spacing w:after="0"/>
              <w:jc w:val="both"/>
              <w:rPr>
                <w:sz w:val="2"/>
                <w:szCs w:val="2"/>
              </w:rPr>
            </w:pPr>
          </w:p>
        </w:tc>
        <w:tc>
          <w:tcPr>
            <w:tcW w:w="236" w:type="dxa"/>
            <w:gridSpan w:val="4"/>
            <w:tcBorders>
              <w:top w:val="single" w:sz="4" w:space="0" w:color="FFFFFF"/>
              <w:left w:val="single" w:sz="4" w:space="0" w:color="FFFFFF"/>
              <w:bottom w:val="single" w:sz="4" w:space="0" w:color="FFFFFF" w:themeColor="background1"/>
              <w:right w:val="single" w:sz="2" w:space="0" w:color="FFFFFF" w:themeColor="background1"/>
            </w:tcBorders>
          </w:tcPr>
          <w:p w14:paraId="2BC16E66" w14:textId="77777777" w:rsidR="009E610A" w:rsidRPr="00E71D52" w:rsidRDefault="009E610A" w:rsidP="00EE3934">
            <w:pPr>
              <w:pStyle w:val="aff5"/>
              <w:spacing w:after="0"/>
              <w:jc w:val="both"/>
              <w:rPr>
                <w:b w:val="0"/>
                <w:bCs/>
                <w:sz w:val="2"/>
                <w:szCs w:val="2"/>
              </w:rPr>
            </w:pPr>
          </w:p>
        </w:tc>
        <w:tc>
          <w:tcPr>
            <w:tcW w:w="1017"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6B50244" w14:textId="77777777" w:rsidR="009E610A" w:rsidRPr="00E71D52" w:rsidRDefault="009E610A" w:rsidP="00EE3934">
            <w:pPr>
              <w:pStyle w:val="aff5"/>
              <w:spacing w:after="0"/>
              <w:jc w:val="both"/>
              <w:rPr>
                <w:b w:val="0"/>
                <w:bCs/>
                <w:sz w:val="2"/>
                <w:szCs w:val="2"/>
              </w:rPr>
            </w:pPr>
          </w:p>
        </w:tc>
        <w:tc>
          <w:tcPr>
            <w:tcW w:w="807" w:type="dxa"/>
            <w:gridSpan w:val="11"/>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924C1EB" w14:textId="77777777" w:rsidR="009E610A" w:rsidRPr="00E71D52" w:rsidRDefault="009E610A" w:rsidP="00EE3934">
            <w:pPr>
              <w:pStyle w:val="aff5"/>
              <w:spacing w:after="0"/>
              <w:jc w:val="both"/>
              <w:rPr>
                <w:b w:val="0"/>
                <w:bCs/>
                <w:sz w:val="2"/>
                <w:szCs w:val="2"/>
              </w:rPr>
            </w:pPr>
          </w:p>
        </w:tc>
        <w:tc>
          <w:tcPr>
            <w:tcW w:w="574"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2303EB1" w14:textId="77777777" w:rsidR="009E610A" w:rsidRPr="00E71D52" w:rsidRDefault="009E610A" w:rsidP="00EE3934">
            <w:pPr>
              <w:pStyle w:val="aff5"/>
              <w:spacing w:after="0"/>
              <w:jc w:val="both"/>
              <w:rPr>
                <w:sz w:val="2"/>
                <w:szCs w:val="2"/>
              </w:rPr>
            </w:pPr>
          </w:p>
        </w:tc>
        <w:tc>
          <w:tcPr>
            <w:tcW w:w="856"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FE202D6" w14:textId="77777777" w:rsidR="009E610A" w:rsidRPr="00E71D52" w:rsidRDefault="009E610A" w:rsidP="00EE3934">
            <w:pPr>
              <w:pStyle w:val="aff5"/>
              <w:spacing w:after="0"/>
              <w:jc w:val="both"/>
              <w:rPr>
                <w:b w:val="0"/>
                <w:bCs/>
                <w:sz w:val="2"/>
                <w:szCs w:val="2"/>
              </w:rPr>
            </w:pPr>
          </w:p>
        </w:tc>
        <w:tc>
          <w:tcPr>
            <w:tcW w:w="1429" w:type="dxa"/>
            <w:gridSpan w:val="10"/>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5C93B35E" w14:textId="77777777" w:rsidR="009E610A" w:rsidRPr="00E71D52" w:rsidRDefault="009E610A" w:rsidP="00EE3934">
            <w:pPr>
              <w:pStyle w:val="aff5"/>
              <w:spacing w:after="0"/>
              <w:jc w:val="both"/>
              <w:rPr>
                <w:sz w:val="2"/>
                <w:szCs w:val="2"/>
              </w:rPr>
            </w:pPr>
          </w:p>
        </w:tc>
      </w:tr>
      <w:tr w:rsidR="009E610A" w:rsidRPr="00E71D52" w14:paraId="7BBE9D14" w14:textId="77777777" w:rsidTr="004C4032">
        <w:trPr>
          <w:gridBefore w:val="2"/>
          <w:gridAfter w:val="6"/>
          <w:wBefore w:w="128" w:type="dxa"/>
          <w:wAfter w:w="145" w:type="dxa"/>
          <w:trHeight w:val="112"/>
        </w:trPr>
        <w:tc>
          <w:tcPr>
            <w:tcW w:w="1935" w:type="dxa"/>
            <w:gridSpan w:val="11"/>
            <w:vMerge w:val="restart"/>
            <w:tcBorders>
              <w:top w:val="single" w:sz="2" w:space="0" w:color="FFFFFF" w:themeColor="background1"/>
              <w:left w:val="single" w:sz="4" w:space="0" w:color="000000"/>
              <w:right w:val="single" w:sz="4" w:space="0" w:color="000000"/>
            </w:tcBorders>
          </w:tcPr>
          <w:p w14:paraId="3CC7ABBF" w14:textId="00138C74" w:rsidR="009E610A" w:rsidRPr="00E71D52" w:rsidRDefault="009E610A" w:rsidP="00EE3934">
            <w:pPr>
              <w:pStyle w:val="aff5"/>
              <w:spacing w:after="0"/>
              <w:ind w:left="-41" w:right="-124" w:firstLine="41"/>
              <w:jc w:val="left"/>
              <w:rPr>
                <w:sz w:val="8"/>
                <w:szCs w:val="8"/>
              </w:rPr>
            </w:pPr>
            <w:r w:rsidRPr="00E71D52">
              <w:rPr>
                <w:sz w:val="17"/>
                <w:szCs w:val="17"/>
              </w:rPr>
              <w:t>Отделка стен</w:t>
            </w:r>
            <w:r w:rsidRPr="00E71D52">
              <w:rPr>
                <w:b w:val="0"/>
                <w:bCs/>
                <w:sz w:val="18"/>
                <w:szCs w:val="18"/>
              </w:rPr>
              <w:t>:</w:t>
            </w:r>
          </w:p>
        </w:tc>
        <w:tc>
          <w:tcPr>
            <w:tcW w:w="1259" w:type="dxa"/>
            <w:gridSpan w:val="12"/>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531484D2" w14:textId="77777777" w:rsidR="009E610A" w:rsidRPr="00E71D52" w:rsidRDefault="009E610A" w:rsidP="00EE3934">
            <w:pPr>
              <w:pStyle w:val="aff5"/>
              <w:spacing w:after="0"/>
              <w:jc w:val="both"/>
              <w:rPr>
                <w:sz w:val="8"/>
                <w:szCs w:val="8"/>
              </w:rPr>
            </w:pPr>
          </w:p>
        </w:tc>
        <w:tc>
          <w:tcPr>
            <w:tcW w:w="287" w:type="dxa"/>
            <w:gridSpan w:val="3"/>
            <w:tcBorders>
              <w:top w:val="single" w:sz="2" w:space="0" w:color="FFFFFF" w:themeColor="background1"/>
              <w:left w:val="single" w:sz="4" w:space="0" w:color="FFFFFF" w:themeColor="background1"/>
              <w:right w:val="single" w:sz="4" w:space="0" w:color="FFFFFF" w:themeColor="background1"/>
            </w:tcBorders>
          </w:tcPr>
          <w:p w14:paraId="55383C3D" w14:textId="77777777" w:rsidR="009E610A" w:rsidRPr="00E71D52" w:rsidRDefault="009E610A" w:rsidP="00EE3934">
            <w:pPr>
              <w:pStyle w:val="aff5"/>
              <w:spacing w:after="0"/>
              <w:jc w:val="both"/>
              <w:rPr>
                <w:sz w:val="8"/>
                <w:szCs w:val="8"/>
              </w:rPr>
            </w:pPr>
          </w:p>
        </w:tc>
        <w:tc>
          <w:tcPr>
            <w:tcW w:w="751" w:type="dxa"/>
            <w:gridSpan w:val="9"/>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96BC2BB" w14:textId="77777777" w:rsidR="009E610A" w:rsidRPr="00E71D52" w:rsidRDefault="009E610A" w:rsidP="00EE3934">
            <w:pPr>
              <w:pStyle w:val="aff5"/>
              <w:spacing w:after="0"/>
              <w:jc w:val="both"/>
              <w:rPr>
                <w:sz w:val="14"/>
                <w:szCs w:val="14"/>
              </w:rPr>
            </w:pPr>
          </w:p>
        </w:tc>
        <w:tc>
          <w:tcPr>
            <w:tcW w:w="848" w:type="dxa"/>
            <w:gridSpan w:val="1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61A6037" w14:textId="77777777" w:rsidR="009E610A" w:rsidRPr="00E71D52" w:rsidRDefault="009E610A" w:rsidP="00EE3934">
            <w:pPr>
              <w:pStyle w:val="aff5"/>
              <w:spacing w:after="0"/>
              <w:ind w:right="-110"/>
              <w:jc w:val="both"/>
              <w:rPr>
                <w:sz w:val="14"/>
                <w:szCs w:val="14"/>
              </w:rPr>
            </w:pPr>
          </w:p>
        </w:tc>
        <w:tc>
          <w:tcPr>
            <w:tcW w:w="1134" w:type="dxa"/>
            <w:gridSpan w:val="10"/>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1CEA077B" w14:textId="77777777" w:rsidR="009E610A" w:rsidRPr="00E71D52" w:rsidRDefault="009E610A" w:rsidP="00EE3934">
            <w:pPr>
              <w:pStyle w:val="aff5"/>
              <w:spacing w:after="0"/>
              <w:jc w:val="both"/>
              <w:rPr>
                <w:sz w:val="8"/>
                <w:szCs w:val="8"/>
              </w:rPr>
            </w:pPr>
          </w:p>
        </w:tc>
        <w:tc>
          <w:tcPr>
            <w:tcW w:w="1418" w:type="dxa"/>
            <w:gridSpan w:val="1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592DC9EE" w14:textId="77777777" w:rsidR="009E610A" w:rsidRPr="00E71D52" w:rsidRDefault="009E610A" w:rsidP="00EE3934">
            <w:pPr>
              <w:pStyle w:val="aff5"/>
              <w:spacing w:after="0"/>
              <w:ind w:right="-111"/>
              <w:jc w:val="both"/>
              <w:rPr>
                <w:sz w:val="14"/>
                <w:szCs w:val="14"/>
              </w:rPr>
            </w:pPr>
          </w:p>
        </w:tc>
        <w:tc>
          <w:tcPr>
            <w:tcW w:w="1419" w:type="dxa"/>
            <w:gridSpan w:val="6"/>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CA89DE8" w14:textId="77777777" w:rsidR="009E610A" w:rsidRPr="00E71D52" w:rsidRDefault="009E610A" w:rsidP="00EE3934">
            <w:pPr>
              <w:pStyle w:val="aff5"/>
              <w:spacing w:after="0"/>
              <w:jc w:val="both"/>
              <w:rPr>
                <w:sz w:val="8"/>
                <w:szCs w:val="8"/>
              </w:rPr>
            </w:pPr>
          </w:p>
        </w:tc>
      </w:tr>
      <w:tr w:rsidR="009E610A" w:rsidRPr="00E71D52" w14:paraId="29CF17BD" w14:textId="77777777" w:rsidTr="004C4032">
        <w:trPr>
          <w:gridBefore w:val="2"/>
          <w:gridAfter w:val="6"/>
          <w:wBefore w:w="128" w:type="dxa"/>
          <w:wAfter w:w="145" w:type="dxa"/>
          <w:trHeight w:val="118"/>
        </w:trPr>
        <w:tc>
          <w:tcPr>
            <w:tcW w:w="1935" w:type="dxa"/>
            <w:gridSpan w:val="11"/>
            <w:vMerge/>
            <w:tcBorders>
              <w:left w:val="single" w:sz="4" w:space="0" w:color="000000"/>
              <w:bottom w:val="single" w:sz="2" w:space="0" w:color="auto"/>
              <w:right w:val="single" w:sz="4" w:space="0" w:color="000000"/>
            </w:tcBorders>
          </w:tcPr>
          <w:p w14:paraId="5A9CF343" w14:textId="77777777" w:rsidR="009E610A" w:rsidRPr="00E71D52" w:rsidRDefault="009E610A" w:rsidP="00EE3934">
            <w:pPr>
              <w:pStyle w:val="aff5"/>
              <w:spacing w:after="0"/>
              <w:ind w:left="-41" w:right="-124" w:firstLine="41"/>
              <w:jc w:val="left"/>
              <w:rPr>
                <w:sz w:val="17"/>
                <w:szCs w:val="17"/>
              </w:rPr>
            </w:pPr>
          </w:p>
        </w:tc>
        <w:tc>
          <w:tcPr>
            <w:tcW w:w="1259" w:type="dxa"/>
            <w:gridSpan w:val="12"/>
            <w:tcBorders>
              <w:top w:val="single" w:sz="4" w:space="0" w:color="FFFFFF" w:themeColor="background1"/>
              <w:left w:val="single" w:sz="4" w:space="0" w:color="000000"/>
              <w:bottom w:val="single" w:sz="4" w:space="0" w:color="FFFFFF" w:themeColor="background1"/>
              <w:right w:val="single" w:sz="4" w:space="0" w:color="auto"/>
            </w:tcBorders>
          </w:tcPr>
          <w:p w14:paraId="522D39DD" w14:textId="5E171AD3" w:rsidR="009E610A" w:rsidRPr="00E71D52" w:rsidRDefault="009E610A" w:rsidP="00EE3934">
            <w:pPr>
              <w:pStyle w:val="aff5"/>
              <w:spacing w:after="0"/>
              <w:jc w:val="both"/>
              <w:rPr>
                <w:b w:val="0"/>
                <w:bCs/>
                <w:i/>
                <w:iCs/>
                <w:sz w:val="10"/>
                <w:szCs w:val="10"/>
              </w:rPr>
            </w:pPr>
            <w:r w:rsidRPr="00E71D52">
              <w:rPr>
                <w:b w:val="0"/>
                <w:bCs/>
                <w:sz w:val="14"/>
                <w:szCs w:val="14"/>
              </w:rPr>
              <w:t xml:space="preserve">элемент изменяется </w:t>
            </w:r>
            <w:r w:rsidR="00C5558B" w:rsidRPr="00E71D52">
              <w:rPr>
                <w:b w:val="0"/>
                <w:bCs/>
                <w:i/>
                <w:iCs/>
                <w:sz w:val="10"/>
                <w:szCs w:val="10"/>
              </w:rPr>
              <w:t>(да)</w:t>
            </w:r>
          </w:p>
          <w:p w14:paraId="2C11BC09" w14:textId="599C7974" w:rsidR="009E610A" w:rsidRPr="00E71D52" w:rsidRDefault="009E610A" w:rsidP="00EE3934">
            <w:pPr>
              <w:pStyle w:val="aff5"/>
              <w:spacing w:after="0"/>
              <w:ind w:left="31" w:right="-124"/>
              <w:jc w:val="left"/>
              <w:rPr>
                <w:b w:val="0"/>
                <w:bCs/>
                <w:i/>
                <w:iCs/>
                <w:sz w:val="10"/>
                <w:szCs w:val="10"/>
              </w:rPr>
            </w:pPr>
            <w:proofErr w:type="gramStart"/>
            <w:r w:rsidRPr="00E71D52">
              <w:rPr>
                <w:b w:val="0"/>
                <w:bCs/>
                <w:i/>
                <w:iCs/>
                <w:sz w:val="10"/>
                <w:szCs w:val="10"/>
              </w:rPr>
              <w:t>при</w:t>
            </w:r>
            <w:proofErr w:type="gramEnd"/>
            <w:r w:rsidRPr="00E71D52">
              <w:rPr>
                <w:b w:val="0"/>
                <w:bCs/>
                <w:i/>
                <w:iCs/>
                <w:sz w:val="10"/>
                <w:szCs w:val="10"/>
              </w:rPr>
              <w:t xml:space="preserve"> </w:t>
            </w:r>
            <w:r w:rsidR="00C5558B" w:rsidRPr="00E71D52">
              <w:rPr>
                <w:b w:val="0"/>
                <w:bCs/>
                <w:i/>
                <w:iCs/>
                <w:sz w:val="10"/>
                <w:szCs w:val="10"/>
              </w:rPr>
              <w:t>выборе</w:t>
            </w:r>
            <w:r w:rsidRPr="00E71D52">
              <w:rPr>
                <w:b w:val="0"/>
                <w:bCs/>
                <w:i/>
                <w:iCs/>
                <w:sz w:val="10"/>
                <w:szCs w:val="10"/>
              </w:rPr>
              <w:t xml:space="preserve"> «да» в п. 6 элемент возможно удалить, изменить</w:t>
            </w:r>
          </w:p>
        </w:tc>
        <w:tc>
          <w:tcPr>
            <w:tcW w:w="287" w:type="dxa"/>
            <w:gridSpan w:val="3"/>
            <w:tcBorders>
              <w:left w:val="single" w:sz="4" w:space="0" w:color="auto"/>
              <w:bottom w:val="single" w:sz="4" w:space="0" w:color="auto"/>
              <w:right w:val="single" w:sz="4" w:space="0" w:color="FFFFFF" w:themeColor="background1"/>
            </w:tcBorders>
          </w:tcPr>
          <w:p w14:paraId="3F677C90" w14:textId="77777777" w:rsidR="009E610A" w:rsidRPr="00E71D52" w:rsidRDefault="009E610A" w:rsidP="00EE3934">
            <w:pPr>
              <w:pStyle w:val="aff5"/>
              <w:spacing w:after="0"/>
              <w:jc w:val="both"/>
              <w:rPr>
                <w:b w:val="0"/>
                <w:bCs/>
                <w:sz w:val="14"/>
                <w:szCs w:val="14"/>
              </w:rPr>
            </w:pPr>
          </w:p>
        </w:tc>
        <w:tc>
          <w:tcPr>
            <w:tcW w:w="751" w:type="dxa"/>
            <w:gridSpan w:val="9"/>
            <w:tcBorders>
              <w:top w:val="single" w:sz="4" w:space="0" w:color="auto"/>
              <w:left w:val="single" w:sz="4" w:space="0" w:color="FFFFFF" w:themeColor="background1"/>
              <w:bottom w:val="single" w:sz="4" w:space="0" w:color="auto"/>
              <w:right w:val="single" w:sz="4" w:space="0" w:color="auto"/>
            </w:tcBorders>
          </w:tcPr>
          <w:p w14:paraId="00226B3F" w14:textId="77777777" w:rsidR="009E610A" w:rsidRPr="00E71D52" w:rsidRDefault="009E610A" w:rsidP="00EE3934">
            <w:pPr>
              <w:pStyle w:val="aff5"/>
              <w:spacing w:after="0"/>
              <w:jc w:val="both"/>
              <w:rPr>
                <w:sz w:val="14"/>
                <w:szCs w:val="14"/>
              </w:rPr>
            </w:pPr>
          </w:p>
        </w:tc>
        <w:tc>
          <w:tcPr>
            <w:tcW w:w="848"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378F593" w14:textId="77777777" w:rsidR="009E610A" w:rsidRPr="00E71D52" w:rsidRDefault="009E610A" w:rsidP="00EE3934">
            <w:pPr>
              <w:pStyle w:val="aff5"/>
              <w:spacing w:after="0"/>
              <w:ind w:right="-110"/>
              <w:jc w:val="both"/>
              <w:rPr>
                <w:sz w:val="14"/>
                <w:szCs w:val="14"/>
              </w:rPr>
            </w:pPr>
          </w:p>
        </w:tc>
        <w:tc>
          <w:tcPr>
            <w:tcW w:w="1134"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71F042" w14:textId="77777777" w:rsidR="009E610A" w:rsidRPr="00E71D52" w:rsidRDefault="009E610A" w:rsidP="00EE3934">
            <w:pPr>
              <w:pStyle w:val="aff5"/>
              <w:spacing w:after="0"/>
              <w:jc w:val="both"/>
              <w:rPr>
                <w:sz w:val="8"/>
                <w:szCs w:val="8"/>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1ACC66" w14:textId="77777777" w:rsidR="009E610A" w:rsidRPr="00E71D52" w:rsidRDefault="009E610A" w:rsidP="00EE3934">
            <w:pPr>
              <w:pStyle w:val="aff5"/>
              <w:spacing w:after="0"/>
              <w:ind w:right="-111"/>
              <w:jc w:val="both"/>
              <w:rPr>
                <w:sz w:val="14"/>
                <w:szCs w:val="14"/>
              </w:rPr>
            </w:pPr>
          </w:p>
        </w:tc>
        <w:tc>
          <w:tcPr>
            <w:tcW w:w="1419" w:type="dxa"/>
            <w:gridSpan w:val="6"/>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7203646" w14:textId="77777777" w:rsidR="009E610A" w:rsidRPr="00E71D52" w:rsidRDefault="009E610A" w:rsidP="00EE3934">
            <w:pPr>
              <w:pStyle w:val="aff5"/>
              <w:spacing w:after="0"/>
              <w:jc w:val="both"/>
              <w:rPr>
                <w:sz w:val="8"/>
                <w:szCs w:val="8"/>
              </w:rPr>
            </w:pPr>
          </w:p>
        </w:tc>
      </w:tr>
      <w:tr w:rsidR="009E610A" w:rsidRPr="00E71D52" w14:paraId="243AA2C3" w14:textId="77777777" w:rsidTr="004C4032">
        <w:trPr>
          <w:gridBefore w:val="2"/>
          <w:gridAfter w:val="6"/>
          <w:wBefore w:w="128" w:type="dxa"/>
          <w:wAfter w:w="145" w:type="dxa"/>
          <w:trHeight w:val="47"/>
        </w:trPr>
        <w:tc>
          <w:tcPr>
            <w:tcW w:w="1935" w:type="dxa"/>
            <w:gridSpan w:val="11"/>
            <w:tcBorders>
              <w:top w:val="single" w:sz="2" w:space="0" w:color="auto"/>
              <w:left w:val="single" w:sz="2" w:space="0" w:color="FFFFFF"/>
              <w:bottom w:val="single" w:sz="4" w:space="0" w:color="auto"/>
              <w:right w:val="single" w:sz="2" w:space="0" w:color="FFFFFF"/>
            </w:tcBorders>
          </w:tcPr>
          <w:p w14:paraId="08CE6E54" w14:textId="77777777" w:rsidR="009E610A" w:rsidRPr="00E71D52" w:rsidRDefault="009E610A" w:rsidP="00EE3934">
            <w:pPr>
              <w:pStyle w:val="aff5"/>
              <w:spacing w:after="0"/>
              <w:ind w:left="-41" w:right="-124" w:firstLine="41"/>
              <w:jc w:val="left"/>
              <w:rPr>
                <w:sz w:val="4"/>
                <w:szCs w:val="4"/>
              </w:rPr>
            </w:pPr>
          </w:p>
        </w:tc>
        <w:tc>
          <w:tcPr>
            <w:tcW w:w="1140"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726B369F" w14:textId="77777777" w:rsidR="009E610A" w:rsidRPr="00E71D52" w:rsidRDefault="009E610A" w:rsidP="00EE3934">
            <w:pPr>
              <w:pStyle w:val="aff5"/>
              <w:spacing w:after="0"/>
              <w:ind w:right="-105"/>
              <w:jc w:val="left"/>
              <w:rPr>
                <w:sz w:val="4"/>
                <w:szCs w:val="4"/>
              </w:rPr>
            </w:pPr>
          </w:p>
        </w:tc>
        <w:tc>
          <w:tcPr>
            <w:tcW w:w="406" w:type="dxa"/>
            <w:gridSpan w:val="5"/>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61B751D" w14:textId="77777777" w:rsidR="009E610A" w:rsidRPr="00E71D52" w:rsidRDefault="009E610A" w:rsidP="00EE3934">
            <w:pPr>
              <w:pStyle w:val="aff5"/>
              <w:spacing w:after="0"/>
              <w:jc w:val="both"/>
              <w:rPr>
                <w:sz w:val="4"/>
                <w:szCs w:val="4"/>
              </w:rPr>
            </w:pPr>
          </w:p>
        </w:tc>
        <w:tc>
          <w:tcPr>
            <w:tcW w:w="751" w:type="dxa"/>
            <w:gridSpan w:val="9"/>
            <w:tcBorders>
              <w:top w:val="single" w:sz="4" w:space="0" w:color="auto"/>
              <w:left w:val="single" w:sz="2" w:space="0" w:color="FFFFFF" w:themeColor="background1"/>
              <w:bottom w:val="single" w:sz="2" w:space="0" w:color="auto"/>
              <w:right w:val="single" w:sz="4" w:space="0" w:color="FFFFFF" w:themeColor="background1"/>
            </w:tcBorders>
          </w:tcPr>
          <w:p w14:paraId="36689D0C" w14:textId="77777777" w:rsidR="009E610A" w:rsidRPr="00E71D52" w:rsidRDefault="009E610A"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65DA215" w14:textId="77777777" w:rsidR="009E610A" w:rsidRPr="00E71D52" w:rsidRDefault="009E610A" w:rsidP="00EE3934">
            <w:pPr>
              <w:pStyle w:val="aff5"/>
              <w:spacing w:after="0"/>
              <w:ind w:right="-110"/>
              <w:jc w:val="both"/>
              <w:rPr>
                <w:sz w:val="4"/>
                <w:szCs w:val="4"/>
              </w:rPr>
            </w:pPr>
          </w:p>
        </w:tc>
        <w:tc>
          <w:tcPr>
            <w:tcW w:w="1134"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11FFFD5" w14:textId="77777777" w:rsidR="009E610A" w:rsidRPr="00E71D52" w:rsidRDefault="009E610A" w:rsidP="00EE3934">
            <w:pPr>
              <w:pStyle w:val="aff5"/>
              <w:spacing w:after="0"/>
              <w:jc w:val="both"/>
              <w:rPr>
                <w:sz w:val="4"/>
                <w:szCs w:val="4"/>
              </w:rPr>
            </w:pPr>
          </w:p>
        </w:tc>
        <w:tc>
          <w:tcPr>
            <w:tcW w:w="1418" w:type="dxa"/>
            <w:gridSpan w:val="1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3A6600D" w14:textId="77777777" w:rsidR="009E610A" w:rsidRPr="00E71D52" w:rsidRDefault="009E610A" w:rsidP="00EE3934">
            <w:pPr>
              <w:pStyle w:val="aff5"/>
              <w:spacing w:after="0"/>
              <w:ind w:right="-111"/>
              <w:jc w:val="both"/>
              <w:rPr>
                <w:sz w:val="4"/>
                <w:szCs w:val="4"/>
              </w:rPr>
            </w:pPr>
          </w:p>
        </w:tc>
        <w:tc>
          <w:tcPr>
            <w:tcW w:w="1419"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0BFAC1E" w14:textId="77777777" w:rsidR="009E610A" w:rsidRPr="00E71D52" w:rsidRDefault="009E610A" w:rsidP="00EE3934">
            <w:pPr>
              <w:pStyle w:val="aff5"/>
              <w:spacing w:after="0"/>
              <w:jc w:val="both"/>
              <w:rPr>
                <w:sz w:val="4"/>
                <w:szCs w:val="4"/>
              </w:rPr>
            </w:pPr>
          </w:p>
        </w:tc>
      </w:tr>
      <w:tr w:rsidR="009E610A" w:rsidRPr="00E71D52" w14:paraId="4A00D206" w14:textId="77777777" w:rsidTr="004C4032">
        <w:trPr>
          <w:gridBefore w:val="2"/>
          <w:gridAfter w:val="6"/>
          <w:wBefore w:w="128" w:type="dxa"/>
          <w:wAfter w:w="145" w:type="dxa"/>
          <w:trHeight w:val="163"/>
        </w:trPr>
        <w:tc>
          <w:tcPr>
            <w:tcW w:w="1935" w:type="dxa"/>
            <w:gridSpan w:val="11"/>
            <w:tcBorders>
              <w:top w:val="single" w:sz="4" w:space="0" w:color="auto"/>
              <w:left w:val="single" w:sz="4" w:space="0" w:color="auto"/>
              <w:bottom w:val="single" w:sz="4" w:space="0" w:color="auto"/>
              <w:right w:val="single" w:sz="4" w:space="0" w:color="000000"/>
            </w:tcBorders>
          </w:tcPr>
          <w:p w14:paraId="7882DE97" w14:textId="77777777" w:rsidR="009E610A" w:rsidRPr="00E71D52" w:rsidRDefault="009E610A" w:rsidP="00EE3934">
            <w:pPr>
              <w:pStyle w:val="aff5"/>
              <w:spacing w:after="0"/>
              <w:ind w:left="-41" w:right="-124" w:firstLine="41"/>
              <w:jc w:val="left"/>
              <w:rPr>
                <w:b w:val="0"/>
                <w:bCs/>
                <w:sz w:val="14"/>
                <w:szCs w:val="14"/>
              </w:rPr>
            </w:pPr>
            <w:r w:rsidRPr="00E71D52">
              <w:rPr>
                <w:b w:val="0"/>
                <w:bCs/>
                <w:sz w:val="14"/>
                <w:szCs w:val="14"/>
              </w:rPr>
              <w:t xml:space="preserve">фасад 1: </w:t>
            </w:r>
          </w:p>
        </w:tc>
        <w:tc>
          <w:tcPr>
            <w:tcW w:w="1140"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4FA23932" w14:textId="77777777" w:rsidR="009E610A" w:rsidRPr="00E71D52" w:rsidRDefault="009E610A" w:rsidP="00EE3934">
            <w:pPr>
              <w:pStyle w:val="aff5"/>
              <w:spacing w:after="0"/>
              <w:ind w:right="-105"/>
              <w:jc w:val="left"/>
              <w:rPr>
                <w:b w:val="0"/>
                <w:bCs/>
                <w:sz w:val="14"/>
                <w:szCs w:val="14"/>
              </w:rPr>
            </w:pPr>
            <w:r w:rsidRPr="00E71D52">
              <w:rPr>
                <w:b w:val="0"/>
                <w:bCs/>
                <w:sz w:val="14"/>
                <w:szCs w:val="14"/>
              </w:rPr>
              <w:t>материал 1:</w:t>
            </w:r>
          </w:p>
        </w:tc>
        <w:tc>
          <w:tcPr>
            <w:tcW w:w="1157" w:type="dxa"/>
            <w:gridSpan w:val="14"/>
            <w:tcBorders>
              <w:top w:val="single" w:sz="2" w:space="0" w:color="auto"/>
              <w:left w:val="single" w:sz="4" w:space="0" w:color="auto"/>
              <w:bottom w:val="single" w:sz="4" w:space="0" w:color="auto"/>
              <w:right w:val="single" w:sz="4" w:space="0" w:color="auto"/>
            </w:tcBorders>
          </w:tcPr>
          <w:p w14:paraId="1D791433" w14:textId="77777777" w:rsidR="009E610A" w:rsidRPr="00E71D52" w:rsidRDefault="009E610A" w:rsidP="00EE3934">
            <w:pPr>
              <w:pStyle w:val="aff5"/>
              <w:spacing w:after="0"/>
              <w:jc w:val="both"/>
              <w:rPr>
                <w:sz w:val="8"/>
                <w:szCs w:val="8"/>
              </w:rPr>
            </w:pPr>
          </w:p>
        </w:tc>
        <w:tc>
          <w:tcPr>
            <w:tcW w:w="848"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4908A49F" w14:textId="77777777" w:rsidR="009E610A" w:rsidRPr="00E71D52" w:rsidRDefault="009E610A" w:rsidP="00EE3934">
            <w:pPr>
              <w:pStyle w:val="aff5"/>
              <w:spacing w:after="0"/>
              <w:ind w:right="-110"/>
              <w:jc w:val="both"/>
              <w:rPr>
                <w:b w:val="0"/>
                <w:bCs/>
                <w:sz w:val="14"/>
                <w:szCs w:val="14"/>
              </w:rPr>
            </w:pPr>
            <w:r w:rsidRPr="00E71D52">
              <w:rPr>
                <w:b w:val="0"/>
                <w:bCs/>
                <w:sz w:val="14"/>
                <w:szCs w:val="14"/>
              </w:rPr>
              <w:t>цвет 1:</w:t>
            </w:r>
          </w:p>
        </w:tc>
        <w:tc>
          <w:tcPr>
            <w:tcW w:w="1134" w:type="dxa"/>
            <w:gridSpan w:val="10"/>
            <w:tcBorders>
              <w:top w:val="single" w:sz="2" w:space="0" w:color="auto"/>
              <w:left w:val="single" w:sz="4" w:space="0" w:color="auto"/>
              <w:bottom w:val="single" w:sz="4" w:space="0" w:color="auto"/>
              <w:right w:val="single" w:sz="4" w:space="0" w:color="auto"/>
            </w:tcBorders>
          </w:tcPr>
          <w:p w14:paraId="6BA03529" w14:textId="77777777" w:rsidR="009E610A" w:rsidRPr="00E71D52" w:rsidRDefault="009E610A"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7C245815" w14:textId="77777777" w:rsidR="009E610A" w:rsidRPr="00E71D52" w:rsidRDefault="009E610A" w:rsidP="00EE3934">
            <w:pPr>
              <w:pStyle w:val="aff5"/>
              <w:spacing w:after="0"/>
              <w:ind w:right="-111"/>
              <w:jc w:val="both"/>
              <w:rPr>
                <w:b w:val="0"/>
                <w:bCs/>
                <w:sz w:val="14"/>
                <w:szCs w:val="14"/>
              </w:rPr>
            </w:pPr>
            <w:r w:rsidRPr="00E71D52">
              <w:rPr>
                <w:b w:val="0"/>
                <w:bCs/>
                <w:sz w:val="14"/>
                <w:szCs w:val="14"/>
              </w:rPr>
              <w:t>текстура 1:</w:t>
            </w:r>
          </w:p>
        </w:tc>
        <w:tc>
          <w:tcPr>
            <w:tcW w:w="1419" w:type="dxa"/>
            <w:gridSpan w:val="6"/>
            <w:tcBorders>
              <w:top w:val="single" w:sz="2" w:space="0" w:color="auto"/>
              <w:left w:val="single" w:sz="4" w:space="0" w:color="auto"/>
              <w:bottom w:val="single" w:sz="4" w:space="0" w:color="auto"/>
              <w:right w:val="single" w:sz="4" w:space="0" w:color="auto"/>
            </w:tcBorders>
          </w:tcPr>
          <w:p w14:paraId="195416F1" w14:textId="77777777" w:rsidR="009E610A" w:rsidRPr="00E71D52" w:rsidRDefault="009E610A" w:rsidP="00EE3934">
            <w:pPr>
              <w:pStyle w:val="aff5"/>
              <w:spacing w:after="0"/>
              <w:jc w:val="both"/>
              <w:rPr>
                <w:sz w:val="8"/>
                <w:szCs w:val="8"/>
              </w:rPr>
            </w:pPr>
          </w:p>
        </w:tc>
      </w:tr>
      <w:tr w:rsidR="009E610A" w:rsidRPr="00E71D52" w14:paraId="24BA9BAC" w14:textId="77777777" w:rsidTr="004C4032">
        <w:trPr>
          <w:gridBefore w:val="2"/>
          <w:gridAfter w:val="6"/>
          <w:wBefore w:w="128" w:type="dxa"/>
          <w:wAfter w:w="145" w:type="dxa"/>
          <w:trHeight w:val="38"/>
        </w:trPr>
        <w:tc>
          <w:tcPr>
            <w:tcW w:w="1935" w:type="dxa"/>
            <w:gridSpan w:val="11"/>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C860C0B" w14:textId="77777777" w:rsidR="009E610A" w:rsidRPr="00E71D52" w:rsidRDefault="009E610A"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88CFFF" w14:textId="77777777" w:rsidR="009E610A" w:rsidRPr="00E71D52" w:rsidRDefault="009E610A" w:rsidP="00EE3934">
            <w:pPr>
              <w:pStyle w:val="aff5"/>
              <w:spacing w:after="0"/>
              <w:ind w:right="-105"/>
              <w:jc w:val="left"/>
              <w:rPr>
                <w:b w:val="0"/>
                <w:bCs/>
                <w:sz w:val="4"/>
                <w:szCs w:val="4"/>
              </w:rPr>
            </w:pPr>
          </w:p>
        </w:tc>
        <w:tc>
          <w:tcPr>
            <w:tcW w:w="1157" w:type="dxa"/>
            <w:gridSpan w:val="14"/>
            <w:tcBorders>
              <w:top w:val="single" w:sz="4" w:space="0" w:color="auto"/>
              <w:left w:val="single" w:sz="4" w:space="0" w:color="FFFFFF" w:themeColor="background1"/>
              <w:bottom w:val="single" w:sz="4" w:space="0" w:color="auto"/>
              <w:right w:val="single" w:sz="4" w:space="0" w:color="FFFFFF" w:themeColor="background1"/>
            </w:tcBorders>
          </w:tcPr>
          <w:p w14:paraId="64A046D8" w14:textId="77777777" w:rsidR="009E610A" w:rsidRPr="00E71D52" w:rsidRDefault="009E610A"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CACB2B" w14:textId="77777777" w:rsidR="009E610A" w:rsidRPr="00E71D52" w:rsidRDefault="009E610A" w:rsidP="00EE3934">
            <w:pPr>
              <w:pStyle w:val="aff5"/>
              <w:spacing w:after="0"/>
              <w:ind w:right="-110"/>
              <w:jc w:val="both"/>
              <w:rPr>
                <w:b w:val="0"/>
                <w:bCs/>
                <w:sz w:val="4"/>
                <w:szCs w:val="4"/>
              </w:rPr>
            </w:pPr>
          </w:p>
        </w:tc>
        <w:tc>
          <w:tcPr>
            <w:tcW w:w="1134" w:type="dxa"/>
            <w:gridSpan w:val="10"/>
            <w:tcBorders>
              <w:top w:val="single" w:sz="4" w:space="0" w:color="auto"/>
              <w:left w:val="single" w:sz="4" w:space="0" w:color="FFFFFF" w:themeColor="background1"/>
              <w:right w:val="single" w:sz="4" w:space="0" w:color="FFFFFF" w:themeColor="background1"/>
            </w:tcBorders>
          </w:tcPr>
          <w:p w14:paraId="45E136BE" w14:textId="77777777" w:rsidR="009E610A" w:rsidRPr="00E71D52" w:rsidRDefault="009E610A"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FDF641" w14:textId="77777777" w:rsidR="009E610A" w:rsidRPr="00E71D52" w:rsidRDefault="009E610A" w:rsidP="00EE3934">
            <w:pPr>
              <w:pStyle w:val="aff5"/>
              <w:spacing w:after="0"/>
              <w:ind w:right="-111"/>
              <w:jc w:val="both"/>
              <w:rPr>
                <w:b w:val="0"/>
                <w:bCs/>
                <w:sz w:val="4"/>
                <w:szCs w:val="4"/>
              </w:rPr>
            </w:pPr>
          </w:p>
        </w:tc>
        <w:tc>
          <w:tcPr>
            <w:tcW w:w="1419" w:type="dxa"/>
            <w:gridSpan w:val="6"/>
            <w:tcBorders>
              <w:top w:val="single" w:sz="4" w:space="0" w:color="auto"/>
              <w:left w:val="single" w:sz="4" w:space="0" w:color="FFFFFF" w:themeColor="background1"/>
              <w:right w:val="single" w:sz="4" w:space="0" w:color="FFFFFF" w:themeColor="background1"/>
            </w:tcBorders>
          </w:tcPr>
          <w:p w14:paraId="08DD16A6" w14:textId="77777777" w:rsidR="009E610A" w:rsidRPr="00E71D52" w:rsidRDefault="009E610A" w:rsidP="00EE3934">
            <w:pPr>
              <w:pStyle w:val="aff5"/>
              <w:spacing w:after="0"/>
              <w:jc w:val="both"/>
              <w:rPr>
                <w:b w:val="0"/>
                <w:bCs/>
                <w:i/>
                <w:iCs/>
                <w:sz w:val="4"/>
                <w:szCs w:val="4"/>
              </w:rPr>
            </w:pPr>
          </w:p>
        </w:tc>
      </w:tr>
      <w:tr w:rsidR="009E610A" w:rsidRPr="00E71D52" w14:paraId="455C8473" w14:textId="77777777" w:rsidTr="004C4032">
        <w:trPr>
          <w:gridBefore w:val="2"/>
          <w:gridAfter w:val="6"/>
          <w:wBefore w:w="128" w:type="dxa"/>
          <w:wAfter w:w="145" w:type="dxa"/>
          <w:trHeight w:val="38"/>
        </w:trPr>
        <w:tc>
          <w:tcPr>
            <w:tcW w:w="1935" w:type="dxa"/>
            <w:gridSpan w:val="11"/>
            <w:vMerge w:val="restart"/>
            <w:tcBorders>
              <w:top w:val="single" w:sz="4" w:space="0" w:color="FFFFFF" w:themeColor="background1"/>
              <w:left w:val="single" w:sz="4" w:space="0" w:color="FFFFFF" w:themeColor="background1"/>
              <w:right w:val="single" w:sz="4" w:space="0" w:color="FFFFFF" w:themeColor="background1"/>
            </w:tcBorders>
          </w:tcPr>
          <w:p w14:paraId="25F2E642" w14:textId="77777777" w:rsidR="009E610A" w:rsidRPr="00E71D52" w:rsidRDefault="009E610A" w:rsidP="00EE3934">
            <w:pPr>
              <w:pStyle w:val="aff5"/>
              <w:spacing w:after="0"/>
              <w:ind w:left="31" w:right="-124"/>
              <w:jc w:val="left"/>
              <w:rPr>
                <w:b w:val="0"/>
                <w:bCs/>
                <w:i/>
                <w:iCs/>
                <w:sz w:val="10"/>
                <w:szCs w:val="10"/>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2784478" w14:textId="77777777" w:rsidR="009E610A" w:rsidRPr="00E71D52" w:rsidRDefault="009E610A" w:rsidP="00EE3934">
            <w:pPr>
              <w:pStyle w:val="aff5"/>
              <w:spacing w:after="0"/>
              <w:ind w:right="-105"/>
              <w:jc w:val="left"/>
              <w:rPr>
                <w:b w:val="0"/>
                <w:bCs/>
                <w:sz w:val="10"/>
                <w:szCs w:val="10"/>
              </w:rPr>
            </w:pPr>
            <w:r w:rsidRPr="00E71D52">
              <w:rPr>
                <w:b w:val="0"/>
                <w:bCs/>
                <w:sz w:val="10"/>
                <w:szCs w:val="10"/>
              </w:rPr>
              <w:t>добавить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0AE7AF46" w14:textId="77777777" w:rsidR="009E610A" w:rsidRPr="00E71D52" w:rsidRDefault="009E610A" w:rsidP="00EE3934">
            <w:pPr>
              <w:pStyle w:val="aff5"/>
              <w:spacing w:after="0"/>
              <w:ind w:right="-124"/>
              <w:jc w:val="left"/>
              <w:rPr>
                <w:b w:val="0"/>
                <w:bCs/>
                <w:i/>
                <w:iCs/>
                <w:sz w:val="10"/>
                <w:szCs w:val="10"/>
              </w:rPr>
            </w:pPr>
            <w:r w:rsidRPr="00E71D52">
              <w:rPr>
                <w:b w:val="0"/>
                <w:bCs/>
                <w:i/>
                <w:iCs/>
                <w:sz w:val="10"/>
                <w:szCs w:val="10"/>
              </w:rPr>
              <w:t>Справочник 1</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753BD7AF" w14:textId="77777777" w:rsidR="009E610A" w:rsidRPr="00E71D52" w:rsidRDefault="009E610A"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10"/>
            <w:tcBorders>
              <w:left w:val="single" w:sz="4" w:space="0" w:color="auto"/>
              <w:bottom w:val="single" w:sz="4" w:space="0" w:color="FFFFFF" w:themeColor="background1"/>
              <w:right w:val="single" w:sz="4" w:space="0" w:color="auto"/>
            </w:tcBorders>
          </w:tcPr>
          <w:p w14:paraId="13CE4AD0" w14:textId="77777777" w:rsidR="009E610A" w:rsidRPr="00E71D52" w:rsidRDefault="009E610A"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6C18D950" w14:textId="77777777" w:rsidR="009E610A" w:rsidRPr="00E71D52" w:rsidRDefault="009E610A" w:rsidP="00EE3934">
            <w:pPr>
              <w:pStyle w:val="aff5"/>
              <w:spacing w:after="0"/>
              <w:ind w:right="-111"/>
              <w:jc w:val="both"/>
              <w:rPr>
                <w:b w:val="0"/>
                <w:bCs/>
                <w:sz w:val="10"/>
                <w:szCs w:val="10"/>
              </w:rPr>
            </w:pPr>
            <w:r w:rsidRPr="00E71D52">
              <w:rPr>
                <w:b w:val="0"/>
                <w:bCs/>
                <w:sz w:val="10"/>
                <w:szCs w:val="10"/>
              </w:rPr>
              <w:t>добавить текстуру +</w:t>
            </w:r>
          </w:p>
        </w:tc>
        <w:tc>
          <w:tcPr>
            <w:tcW w:w="1419" w:type="dxa"/>
            <w:gridSpan w:val="6"/>
            <w:tcBorders>
              <w:left w:val="single" w:sz="4" w:space="0" w:color="auto"/>
              <w:right w:val="single" w:sz="4" w:space="0" w:color="auto"/>
            </w:tcBorders>
          </w:tcPr>
          <w:p w14:paraId="1055C468" w14:textId="77777777" w:rsidR="009E610A" w:rsidRPr="00E71D52" w:rsidRDefault="009E610A" w:rsidP="00EE3934">
            <w:pPr>
              <w:pStyle w:val="aff5"/>
              <w:spacing w:after="0"/>
              <w:jc w:val="both"/>
              <w:rPr>
                <w:b w:val="0"/>
                <w:bCs/>
                <w:i/>
                <w:iCs/>
                <w:sz w:val="10"/>
                <w:szCs w:val="10"/>
              </w:rPr>
            </w:pPr>
            <w:r w:rsidRPr="00E71D52">
              <w:rPr>
                <w:b w:val="0"/>
                <w:bCs/>
                <w:i/>
                <w:iCs/>
                <w:sz w:val="10"/>
                <w:szCs w:val="10"/>
              </w:rPr>
              <w:t>Справочник 6</w:t>
            </w:r>
          </w:p>
        </w:tc>
      </w:tr>
      <w:tr w:rsidR="009E610A" w:rsidRPr="00E71D52" w14:paraId="203A3B4F" w14:textId="77777777" w:rsidTr="004C4032">
        <w:trPr>
          <w:gridBefore w:val="2"/>
          <w:gridAfter w:val="6"/>
          <w:wBefore w:w="128" w:type="dxa"/>
          <w:wAfter w:w="145" w:type="dxa"/>
          <w:trHeight w:val="38"/>
        </w:trPr>
        <w:tc>
          <w:tcPr>
            <w:tcW w:w="1935" w:type="dxa"/>
            <w:gridSpan w:val="11"/>
            <w:vMerge/>
            <w:tcBorders>
              <w:left w:val="single" w:sz="4" w:space="0" w:color="FFFFFF" w:themeColor="background1"/>
              <w:right w:val="single" w:sz="4" w:space="0" w:color="FFFFFF" w:themeColor="background1"/>
            </w:tcBorders>
          </w:tcPr>
          <w:p w14:paraId="0952123D" w14:textId="77777777" w:rsidR="009E610A" w:rsidRPr="00E71D52" w:rsidRDefault="009E610A" w:rsidP="00EE3934">
            <w:pPr>
              <w:pStyle w:val="aff5"/>
              <w:spacing w:after="0"/>
              <w:ind w:left="31" w:right="-124"/>
              <w:jc w:val="left"/>
              <w:rPr>
                <w:b w:val="0"/>
                <w:bCs/>
                <w:i/>
                <w:iCs/>
                <w:sz w:val="10"/>
                <w:szCs w:val="10"/>
              </w:rPr>
            </w:pPr>
          </w:p>
        </w:tc>
        <w:tc>
          <w:tcPr>
            <w:tcW w:w="1140" w:type="dxa"/>
            <w:gridSpan w:val="10"/>
            <w:vMerge w:val="restart"/>
            <w:tcBorders>
              <w:top w:val="single" w:sz="4" w:space="0" w:color="FFFFFF" w:themeColor="background1"/>
              <w:left w:val="single" w:sz="4" w:space="0" w:color="FFFFFF" w:themeColor="background1"/>
              <w:right w:val="single" w:sz="4" w:space="0" w:color="auto"/>
            </w:tcBorders>
          </w:tcPr>
          <w:p w14:paraId="2C925533" w14:textId="77777777" w:rsidR="009E610A" w:rsidRPr="00E71D52" w:rsidRDefault="009E610A" w:rsidP="00EE3934">
            <w:pPr>
              <w:pStyle w:val="aff5"/>
              <w:spacing w:after="0"/>
              <w:ind w:right="-105"/>
              <w:jc w:val="left"/>
              <w:rPr>
                <w:b w:val="0"/>
                <w:bCs/>
                <w:sz w:val="14"/>
                <w:szCs w:val="14"/>
              </w:rPr>
            </w:pPr>
            <w:r w:rsidRPr="00E71D52">
              <w:rPr>
                <w:b w:val="0"/>
                <w:bCs/>
                <w:sz w:val="10"/>
                <w:szCs w:val="10"/>
              </w:rPr>
              <w:t>убрать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04DB515C" w14:textId="77777777" w:rsidR="009E610A" w:rsidRPr="00E71D52" w:rsidRDefault="009E610A" w:rsidP="00EE3934">
            <w:pPr>
              <w:pStyle w:val="aff5"/>
              <w:spacing w:after="0"/>
              <w:ind w:right="-124"/>
              <w:jc w:val="left"/>
              <w:rPr>
                <w:b w:val="0"/>
                <w:bCs/>
                <w:i/>
                <w:iCs/>
                <w:sz w:val="10"/>
                <w:szCs w:val="10"/>
              </w:rPr>
            </w:pPr>
            <w:r w:rsidRPr="00E71D52">
              <w:rPr>
                <w:b w:val="0"/>
                <w:bCs/>
                <w:i/>
                <w:iCs/>
                <w:sz w:val="10"/>
                <w:szCs w:val="10"/>
              </w:rPr>
              <w:t>Справочник 2</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6CCCE300" w14:textId="77777777" w:rsidR="009E610A" w:rsidRPr="00E71D52" w:rsidRDefault="009E610A"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10"/>
            <w:tcBorders>
              <w:left w:val="single" w:sz="4" w:space="0" w:color="auto"/>
              <w:right w:val="single" w:sz="4" w:space="0" w:color="auto"/>
            </w:tcBorders>
          </w:tcPr>
          <w:p w14:paraId="0B2D7A21" w14:textId="77777777" w:rsidR="009E610A" w:rsidRPr="00E71D52" w:rsidRDefault="009E610A"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AB2F2AB" w14:textId="77777777" w:rsidR="009E610A" w:rsidRPr="00E71D52" w:rsidRDefault="009E610A" w:rsidP="00EE3934">
            <w:pPr>
              <w:pStyle w:val="aff5"/>
              <w:spacing w:after="0"/>
              <w:ind w:right="-111"/>
              <w:jc w:val="both"/>
              <w:rPr>
                <w:b w:val="0"/>
                <w:bCs/>
                <w:sz w:val="10"/>
                <w:szCs w:val="10"/>
              </w:rPr>
            </w:pPr>
            <w:r w:rsidRPr="00E71D52">
              <w:rPr>
                <w:b w:val="0"/>
                <w:bCs/>
                <w:sz w:val="10"/>
                <w:szCs w:val="10"/>
              </w:rPr>
              <w:t>убрать текстуру -</w:t>
            </w:r>
          </w:p>
        </w:tc>
        <w:tc>
          <w:tcPr>
            <w:tcW w:w="1419" w:type="dxa"/>
            <w:gridSpan w:val="6"/>
            <w:vMerge w:val="restart"/>
            <w:tcBorders>
              <w:left w:val="single" w:sz="4" w:space="0" w:color="FFFFFF" w:themeColor="background1"/>
              <w:right w:val="single" w:sz="4" w:space="0" w:color="FFFFFF" w:themeColor="background1"/>
            </w:tcBorders>
          </w:tcPr>
          <w:p w14:paraId="6E146A2D" w14:textId="77777777" w:rsidR="009E610A" w:rsidRPr="00E71D52" w:rsidRDefault="009E610A" w:rsidP="00EE3934">
            <w:pPr>
              <w:pStyle w:val="aff5"/>
              <w:spacing w:after="0"/>
              <w:jc w:val="both"/>
              <w:rPr>
                <w:b w:val="0"/>
                <w:bCs/>
                <w:i/>
                <w:iCs/>
                <w:sz w:val="10"/>
                <w:szCs w:val="10"/>
              </w:rPr>
            </w:pPr>
          </w:p>
        </w:tc>
      </w:tr>
      <w:tr w:rsidR="009E610A" w:rsidRPr="00E71D52" w14:paraId="7ED22C2C" w14:textId="77777777" w:rsidTr="004C4032">
        <w:trPr>
          <w:gridBefore w:val="2"/>
          <w:gridAfter w:val="6"/>
          <w:wBefore w:w="128" w:type="dxa"/>
          <w:wAfter w:w="145" w:type="dxa"/>
          <w:trHeight w:val="115"/>
        </w:trPr>
        <w:tc>
          <w:tcPr>
            <w:tcW w:w="1935" w:type="dxa"/>
            <w:gridSpan w:val="11"/>
            <w:vMerge/>
            <w:tcBorders>
              <w:left w:val="single" w:sz="4" w:space="0" w:color="FFFFFF" w:themeColor="background1"/>
              <w:bottom w:val="single" w:sz="4" w:space="0" w:color="FFFFFF" w:themeColor="background1"/>
              <w:right w:val="single" w:sz="4" w:space="0" w:color="FFFFFF" w:themeColor="background1"/>
            </w:tcBorders>
          </w:tcPr>
          <w:p w14:paraId="7501FC05" w14:textId="77777777" w:rsidR="009E610A" w:rsidRPr="00E71D52" w:rsidRDefault="009E610A" w:rsidP="00EE3934">
            <w:pPr>
              <w:pStyle w:val="aff5"/>
              <w:spacing w:after="0"/>
              <w:ind w:left="31" w:right="-124"/>
              <w:jc w:val="left"/>
              <w:rPr>
                <w:b w:val="0"/>
                <w:bCs/>
                <w:i/>
                <w:iCs/>
                <w:sz w:val="10"/>
                <w:szCs w:val="10"/>
              </w:rPr>
            </w:pPr>
          </w:p>
        </w:tc>
        <w:tc>
          <w:tcPr>
            <w:tcW w:w="1140" w:type="dxa"/>
            <w:gridSpan w:val="10"/>
            <w:vMerge/>
            <w:tcBorders>
              <w:left w:val="single" w:sz="4" w:space="0" w:color="FFFFFF" w:themeColor="background1"/>
              <w:bottom w:val="single" w:sz="4" w:space="0" w:color="FFFFFF" w:themeColor="background1"/>
              <w:right w:val="single" w:sz="4" w:space="0" w:color="auto"/>
            </w:tcBorders>
          </w:tcPr>
          <w:p w14:paraId="682E401A" w14:textId="77777777" w:rsidR="009E610A" w:rsidRPr="00E71D52" w:rsidRDefault="009E610A" w:rsidP="00EE3934">
            <w:pPr>
              <w:pStyle w:val="aff5"/>
              <w:spacing w:after="0"/>
              <w:ind w:right="-105"/>
              <w:jc w:val="left"/>
              <w:rPr>
                <w:b w:val="0"/>
                <w:bCs/>
                <w:sz w:val="14"/>
                <w:szCs w:val="14"/>
              </w:rPr>
            </w:pPr>
          </w:p>
        </w:tc>
        <w:tc>
          <w:tcPr>
            <w:tcW w:w="1157" w:type="dxa"/>
            <w:gridSpan w:val="14"/>
            <w:tcBorders>
              <w:top w:val="single" w:sz="4" w:space="0" w:color="auto"/>
              <w:left w:val="single" w:sz="4" w:space="0" w:color="auto"/>
              <w:bottom w:val="single" w:sz="4" w:space="0" w:color="auto"/>
              <w:right w:val="single" w:sz="4" w:space="0" w:color="auto"/>
            </w:tcBorders>
          </w:tcPr>
          <w:p w14:paraId="515E220D" w14:textId="77777777" w:rsidR="009E610A" w:rsidRPr="00E71D52" w:rsidRDefault="009E610A" w:rsidP="00EE3934">
            <w:pPr>
              <w:pStyle w:val="aff5"/>
              <w:spacing w:after="0"/>
              <w:ind w:right="-124"/>
              <w:jc w:val="left"/>
              <w:rPr>
                <w:b w:val="0"/>
                <w:bCs/>
                <w:i/>
                <w:iCs/>
                <w:sz w:val="10"/>
                <w:szCs w:val="10"/>
              </w:rPr>
            </w:pPr>
            <w:r w:rsidRPr="00E71D52">
              <w:rPr>
                <w:b w:val="0"/>
                <w:bCs/>
                <w:i/>
                <w:iCs/>
                <w:sz w:val="10"/>
                <w:szCs w:val="10"/>
              </w:rPr>
              <w:t>Справочник 3</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234D2930" w14:textId="77777777" w:rsidR="009E610A" w:rsidRPr="00E71D52" w:rsidRDefault="009E610A" w:rsidP="00EE3934">
            <w:pPr>
              <w:pStyle w:val="aff5"/>
              <w:spacing w:after="0"/>
              <w:ind w:right="-110"/>
              <w:jc w:val="both"/>
              <w:rPr>
                <w:b w:val="0"/>
                <w:bCs/>
                <w:sz w:val="10"/>
                <w:szCs w:val="10"/>
              </w:rPr>
            </w:pPr>
          </w:p>
        </w:tc>
        <w:tc>
          <w:tcPr>
            <w:tcW w:w="1134" w:type="dxa"/>
            <w:gridSpan w:val="10"/>
            <w:tcBorders>
              <w:left w:val="single" w:sz="4" w:space="0" w:color="auto"/>
              <w:right w:val="single" w:sz="4" w:space="0" w:color="auto"/>
            </w:tcBorders>
          </w:tcPr>
          <w:p w14:paraId="6231CF75" w14:textId="77777777" w:rsidR="009E610A" w:rsidRPr="00E71D52" w:rsidRDefault="009E610A"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BF09E1C" w14:textId="77777777" w:rsidR="009E610A" w:rsidRPr="00E71D52" w:rsidRDefault="009E610A" w:rsidP="00EE3934">
            <w:pPr>
              <w:pStyle w:val="aff5"/>
              <w:spacing w:after="0"/>
              <w:ind w:right="-111"/>
              <w:jc w:val="both"/>
              <w:rPr>
                <w:b w:val="0"/>
                <w:bCs/>
                <w:sz w:val="10"/>
                <w:szCs w:val="10"/>
              </w:rPr>
            </w:pPr>
          </w:p>
        </w:tc>
        <w:tc>
          <w:tcPr>
            <w:tcW w:w="1419" w:type="dxa"/>
            <w:gridSpan w:val="6"/>
            <w:vMerge/>
            <w:tcBorders>
              <w:left w:val="single" w:sz="4" w:space="0" w:color="FFFFFF" w:themeColor="background1"/>
              <w:bottom w:val="single" w:sz="4" w:space="0" w:color="FFFFFF" w:themeColor="background1"/>
              <w:right w:val="single" w:sz="4" w:space="0" w:color="FFFFFF" w:themeColor="background1"/>
            </w:tcBorders>
          </w:tcPr>
          <w:p w14:paraId="48EE7382" w14:textId="77777777" w:rsidR="009E610A" w:rsidRPr="00E71D52" w:rsidRDefault="009E610A" w:rsidP="00EE3934">
            <w:pPr>
              <w:pStyle w:val="aff5"/>
              <w:spacing w:after="0"/>
              <w:jc w:val="both"/>
              <w:rPr>
                <w:b w:val="0"/>
                <w:bCs/>
                <w:i/>
                <w:iCs/>
                <w:sz w:val="10"/>
                <w:szCs w:val="10"/>
              </w:rPr>
            </w:pPr>
          </w:p>
        </w:tc>
      </w:tr>
      <w:tr w:rsidR="009E610A" w:rsidRPr="00E71D52" w14:paraId="4E83881D" w14:textId="77777777" w:rsidTr="004C4032">
        <w:trPr>
          <w:gridBefore w:val="2"/>
          <w:gridAfter w:val="2"/>
          <w:wBefore w:w="128" w:type="dxa"/>
          <w:wAfter w:w="77" w:type="dxa"/>
          <w:trHeight w:val="38"/>
        </w:trPr>
        <w:tc>
          <w:tcPr>
            <w:tcW w:w="1935"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F58E0A" w14:textId="77777777" w:rsidR="009E610A" w:rsidRPr="00E71D52" w:rsidRDefault="009E610A"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5711C9" w14:textId="77777777" w:rsidR="009E610A" w:rsidRPr="00E71D52" w:rsidRDefault="009E610A" w:rsidP="00EE3934">
            <w:pPr>
              <w:pStyle w:val="aff5"/>
              <w:spacing w:after="0"/>
              <w:jc w:val="both"/>
              <w:rPr>
                <w:b w:val="0"/>
                <w:bCs/>
                <w:sz w:val="4"/>
                <w:szCs w:val="4"/>
              </w:rPr>
            </w:pPr>
          </w:p>
        </w:tc>
        <w:tc>
          <w:tcPr>
            <w:tcW w:w="304"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29524B66" w14:textId="77777777" w:rsidR="009E610A" w:rsidRPr="00E71D52" w:rsidRDefault="009E610A" w:rsidP="00EE3934">
            <w:pPr>
              <w:pStyle w:val="aff5"/>
              <w:spacing w:after="0"/>
              <w:jc w:val="both"/>
              <w:rPr>
                <w:b w:val="0"/>
                <w:bCs/>
                <w:i/>
                <w:iCs/>
                <w:sz w:val="4"/>
                <w:szCs w:val="4"/>
              </w:rPr>
            </w:pPr>
          </w:p>
        </w:tc>
        <w:tc>
          <w:tcPr>
            <w:tcW w:w="853" w:type="dxa"/>
            <w:gridSpan w:val="10"/>
            <w:tcBorders>
              <w:top w:val="single" w:sz="4" w:space="0" w:color="auto"/>
              <w:left w:val="single" w:sz="4" w:space="0" w:color="FFFFFF"/>
              <w:bottom w:val="single" w:sz="4" w:space="0" w:color="auto"/>
              <w:right w:val="single" w:sz="4" w:space="0" w:color="FFFFFF"/>
            </w:tcBorders>
          </w:tcPr>
          <w:p w14:paraId="552359CD" w14:textId="77777777" w:rsidR="009E610A" w:rsidRPr="00E71D52" w:rsidRDefault="009E610A" w:rsidP="00EE3934">
            <w:pPr>
              <w:pStyle w:val="aff5"/>
              <w:spacing w:after="0"/>
              <w:jc w:val="both"/>
              <w:rPr>
                <w:b w:val="0"/>
                <w:bCs/>
                <w:i/>
                <w:iCs/>
                <w:sz w:val="4"/>
                <w:szCs w:val="4"/>
              </w:rPr>
            </w:pPr>
          </w:p>
        </w:tc>
        <w:tc>
          <w:tcPr>
            <w:tcW w:w="777" w:type="dxa"/>
            <w:gridSpan w:val="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838EDD5" w14:textId="77777777" w:rsidR="009E610A" w:rsidRPr="00E71D52" w:rsidRDefault="009E610A" w:rsidP="00EE3934">
            <w:pPr>
              <w:pStyle w:val="aff5"/>
              <w:spacing w:after="0"/>
              <w:ind w:right="-110"/>
              <w:jc w:val="both"/>
              <w:rPr>
                <w:b w:val="0"/>
                <w:bCs/>
                <w:sz w:val="4"/>
                <w:szCs w:val="4"/>
              </w:rPr>
            </w:pPr>
          </w:p>
        </w:tc>
        <w:tc>
          <w:tcPr>
            <w:tcW w:w="1205" w:type="dxa"/>
            <w:gridSpan w:val="13"/>
            <w:tcBorders>
              <w:left w:val="single" w:sz="4" w:space="0" w:color="FFFFFF" w:themeColor="background1"/>
              <w:bottom w:val="single" w:sz="4" w:space="0" w:color="FFFFFF" w:themeColor="background1"/>
              <w:right w:val="single" w:sz="4" w:space="0" w:color="FFFFFF" w:themeColor="background1"/>
            </w:tcBorders>
          </w:tcPr>
          <w:p w14:paraId="4B08CE7C" w14:textId="77777777" w:rsidR="009E610A" w:rsidRPr="00E71D52" w:rsidRDefault="009E610A" w:rsidP="00EE3934">
            <w:pPr>
              <w:pStyle w:val="aff5"/>
              <w:spacing w:after="0"/>
              <w:jc w:val="both"/>
              <w:rPr>
                <w:b w:val="0"/>
                <w:bCs/>
                <w:i/>
                <w:iCs/>
                <w:sz w:val="4"/>
                <w:szCs w:val="4"/>
              </w:rPr>
            </w:pPr>
          </w:p>
        </w:tc>
        <w:tc>
          <w:tcPr>
            <w:tcW w:w="13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372D" w14:textId="77777777" w:rsidR="009E610A" w:rsidRPr="00E71D52" w:rsidRDefault="009E610A" w:rsidP="00EE3934">
            <w:pPr>
              <w:pStyle w:val="aff5"/>
              <w:spacing w:after="0"/>
              <w:ind w:right="-111"/>
              <w:jc w:val="both"/>
              <w:rPr>
                <w:b w:val="0"/>
                <w:bCs/>
                <w:sz w:val="4"/>
                <w:szCs w:val="4"/>
              </w:rPr>
            </w:pPr>
          </w:p>
        </w:tc>
        <w:tc>
          <w:tcPr>
            <w:tcW w:w="1557"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DF81CE" w14:textId="77777777" w:rsidR="009E610A" w:rsidRPr="00E71D52" w:rsidRDefault="009E610A" w:rsidP="00EE3934">
            <w:pPr>
              <w:pStyle w:val="aff5"/>
              <w:spacing w:after="0"/>
              <w:jc w:val="both"/>
              <w:rPr>
                <w:b w:val="0"/>
                <w:bCs/>
                <w:i/>
                <w:iCs/>
                <w:sz w:val="4"/>
                <w:szCs w:val="4"/>
              </w:rPr>
            </w:pPr>
          </w:p>
        </w:tc>
      </w:tr>
      <w:tr w:rsidR="009E610A" w:rsidRPr="00E71D52" w14:paraId="178C64D2" w14:textId="77777777" w:rsidTr="004C4032">
        <w:trPr>
          <w:gridBefore w:val="2"/>
          <w:gridAfter w:val="2"/>
          <w:wBefore w:w="128" w:type="dxa"/>
          <w:wAfter w:w="77" w:type="dxa"/>
          <w:trHeight w:val="155"/>
        </w:trPr>
        <w:tc>
          <w:tcPr>
            <w:tcW w:w="3075"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0996EE" w14:textId="6A91DAFC" w:rsidR="009E610A" w:rsidRPr="00E71D52" w:rsidRDefault="009E610A" w:rsidP="00EE3934">
            <w:pPr>
              <w:pStyle w:val="aff5"/>
              <w:spacing w:after="0"/>
              <w:jc w:val="both"/>
              <w:rPr>
                <w:b w:val="0"/>
                <w:bCs/>
                <w:i/>
                <w:iCs/>
                <w:sz w:val="10"/>
                <w:szCs w:val="10"/>
              </w:rPr>
            </w:pPr>
            <w:r w:rsidRPr="00E71D52">
              <w:rPr>
                <w:b w:val="0"/>
                <w:bCs/>
                <w:sz w:val="14"/>
                <w:szCs w:val="14"/>
              </w:rPr>
              <w:t xml:space="preserve">дублировать внешний вид </w:t>
            </w:r>
            <w:r w:rsidRPr="00E71D52">
              <w:rPr>
                <w:b w:val="0"/>
                <w:bCs/>
                <w:i/>
                <w:iCs/>
                <w:sz w:val="10"/>
                <w:szCs w:val="10"/>
              </w:rPr>
              <w:t>(да</w:t>
            </w:r>
            <w:r w:rsidR="00C5558B" w:rsidRPr="00E71D52">
              <w:rPr>
                <w:b w:val="0"/>
                <w:bCs/>
                <w:i/>
                <w:iCs/>
                <w:sz w:val="10"/>
                <w:szCs w:val="10"/>
              </w:rPr>
              <w:t>)</w:t>
            </w:r>
          </w:p>
        </w:tc>
        <w:tc>
          <w:tcPr>
            <w:tcW w:w="304"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5EFEC7F" w14:textId="77777777" w:rsidR="009E610A" w:rsidRPr="00E71D52" w:rsidRDefault="009E610A" w:rsidP="00EE3934">
            <w:pPr>
              <w:pStyle w:val="aff5"/>
              <w:spacing w:after="0"/>
              <w:jc w:val="both"/>
              <w:rPr>
                <w:b w:val="0"/>
                <w:bCs/>
                <w:i/>
                <w:iCs/>
                <w:sz w:val="10"/>
                <w:szCs w:val="10"/>
              </w:rPr>
            </w:pPr>
          </w:p>
        </w:tc>
        <w:tc>
          <w:tcPr>
            <w:tcW w:w="853" w:type="dxa"/>
            <w:gridSpan w:val="10"/>
            <w:tcBorders>
              <w:top w:val="single" w:sz="4" w:space="0" w:color="auto"/>
              <w:left w:val="single" w:sz="4" w:space="0" w:color="auto"/>
              <w:bottom w:val="single" w:sz="4" w:space="0" w:color="auto"/>
              <w:right w:val="single" w:sz="4" w:space="0" w:color="auto"/>
            </w:tcBorders>
          </w:tcPr>
          <w:p w14:paraId="50509B47" w14:textId="77777777" w:rsidR="009E610A" w:rsidRPr="00E71D52" w:rsidRDefault="009E610A" w:rsidP="00EE3934">
            <w:pPr>
              <w:pStyle w:val="aff5"/>
              <w:spacing w:after="0"/>
              <w:jc w:val="both"/>
              <w:rPr>
                <w:b w:val="0"/>
                <w:bCs/>
                <w:i/>
                <w:iCs/>
                <w:sz w:val="10"/>
                <w:szCs w:val="10"/>
              </w:rPr>
            </w:pPr>
          </w:p>
        </w:tc>
        <w:tc>
          <w:tcPr>
            <w:tcW w:w="777" w:type="dxa"/>
            <w:gridSpan w:val="9"/>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F61D626" w14:textId="77777777" w:rsidR="009E610A" w:rsidRPr="00E71D52" w:rsidRDefault="009E610A" w:rsidP="00EE3934">
            <w:pPr>
              <w:pStyle w:val="aff5"/>
              <w:spacing w:after="0"/>
              <w:ind w:right="-110"/>
              <w:jc w:val="both"/>
              <w:rPr>
                <w:b w:val="0"/>
                <w:bCs/>
                <w:sz w:val="14"/>
                <w:szCs w:val="14"/>
              </w:rPr>
            </w:pPr>
          </w:p>
        </w:tc>
        <w:tc>
          <w:tcPr>
            <w:tcW w:w="120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61441A" w14:textId="77777777" w:rsidR="009E610A" w:rsidRPr="00E71D52" w:rsidRDefault="009E610A" w:rsidP="00EE3934">
            <w:pPr>
              <w:pStyle w:val="aff5"/>
              <w:spacing w:after="0"/>
              <w:jc w:val="both"/>
              <w:rPr>
                <w:b w:val="0"/>
                <w:bCs/>
                <w:i/>
                <w:iCs/>
                <w:sz w:val="10"/>
                <w:szCs w:val="10"/>
              </w:rPr>
            </w:pPr>
          </w:p>
        </w:tc>
        <w:tc>
          <w:tcPr>
            <w:tcW w:w="1348"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597E5A2F" w14:textId="77777777" w:rsidR="009E610A" w:rsidRPr="00E71D52" w:rsidRDefault="009E610A" w:rsidP="00EE3934">
            <w:pPr>
              <w:pStyle w:val="aff5"/>
              <w:spacing w:after="0"/>
              <w:ind w:right="-111"/>
              <w:jc w:val="both"/>
              <w:rPr>
                <w:b w:val="0"/>
                <w:bCs/>
                <w:sz w:val="14"/>
                <w:szCs w:val="14"/>
              </w:rPr>
            </w:pPr>
          </w:p>
        </w:tc>
        <w:tc>
          <w:tcPr>
            <w:tcW w:w="1557" w:type="dxa"/>
            <w:gridSpan w:val="14"/>
            <w:vMerge w:val="restart"/>
            <w:tcBorders>
              <w:top w:val="single" w:sz="4" w:space="0" w:color="FFFFFF" w:themeColor="background1"/>
              <w:left w:val="single" w:sz="4" w:space="0" w:color="FFFFFF" w:themeColor="background1"/>
              <w:right w:val="single" w:sz="4" w:space="0" w:color="FFFFFF" w:themeColor="background1"/>
            </w:tcBorders>
          </w:tcPr>
          <w:p w14:paraId="5F569484" w14:textId="77777777" w:rsidR="009E610A" w:rsidRPr="00E71D52" w:rsidRDefault="009E610A" w:rsidP="00EE3934">
            <w:pPr>
              <w:pStyle w:val="aff5"/>
              <w:spacing w:after="0"/>
              <w:jc w:val="both"/>
              <w:rPr>
                <w:b w:val="0"/>
                <w:bCs/>
                <w:i/>
                <w:iCs/>
                <w:sz w:val="10"/>
                <w:szCs w:val="10"/>
              </w:rPr>
            </w:pPr>
          </w:p>
        </w:tc>
      </w:tr>
      <w:tr w:rsidR="009E610A" w:rsidRPr="00E71D52" w14:paraId="395108FC" w14:textId="77777777" w:rsidTr="004C4032">
        <w:trPr>
          <w:gridBefore w:val="2"/>
          <w:gridAfter w:val="2"/>
          <w:wBefore w:w="128" w:type="dxa"/>
          <w:wAfter w:w="77" w:type="dxa"/>
          <w:trHeight w:val="162"/>
        </w:trPr>
        <w:tc>
          <w:tcPr>
            <w:tcW w:w="3075"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04901A" w14:textId="398F6F78" w:rsidR="009E610A" w:rsidRPr="00E71D52" w:rsidRDefault="009E610A" w:rsidP="00EE3934">
            <w:pPr>
              <w:pStyle w:val="aff5"/>
              <w:spacing w:after="0"/>
              <w:jc w:val="both"/>
              <w:rPr>
                <w:b w:val="0"/>
                <w:bCs/>
                <w:i/>
                <w:iCs/>
                <w:sz w:val="10"/>
                <w:szCs w:val="10"/>
              </w:rPr>
            </w:pPr>
            <w:r w:rsidRPr="00E71D52">
              <w:rPr>
                <w:b w:val="0"/>
                <w:bCs/>
                <w:i/>
                <w:iCs/>
                <w:sz w:val="10"/>
                <w:szCs w:val="10"/>
              </w:rPr>
              <w:t xml:space="preserve">при </w:t>
            </w:r>
            <w:r w:rsidR="00C5558B" w:rsidRPr="00E71D52">
              <w:rPr>
                <w:b w:val="0"/>
                <w:bCs/>
                <w:i/>
                <w:iCs/>
                <w:sz w:val="10"/>
                <w:szCs w:val="10"/>
              </w:rPr>
              <w:t>выборе</w:t>
            </w:r>
            <w:r w:rsidRPr="00E71D52">
              <w:rPr>
                <w:b w:val="0"/>
                <w:bCs/>
                <w:i/>
                <w:iCs/>
                <w:sz w:val="10"/>
                <w:szCs w:val="10"/>
              </w:rPr>
              <w:t xml:space="preserve"> «да» внешний вид дублиру</w:t>
            </w:r>
            <w:r w:rsidR="00C5558B" w:rsidRPr="00E71D52">
              <w:rPr>
                <w:b w:val="0"/>
                <w:bCs/>
                <w:i/>
                <w:iCs/>
                <w:sz w:val="10"/>
                <w:szCs w:val="10"/>
              </w:rPr>
              <w:t>е</w:t>
            </w:r>
            <w:r w:rsidRPr="00E71D52">
              <w:rPr>
                <w:b w:val="0"/>
                <w:bCs/>
                <w:i/>
                <w:iCs/>
                <w:sz w:val="10"/>
                <w:szCs w:val="10"/>
              </w:rPr>
              <w:t xml:space="preserve">тся на следующий фасад </w:t>
            </w:r>
          </w:p>
        </w:tc>
        <w:tc>
          <w:tcPr>
            <w:tcW w:w="30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18F7AE" w14:textId="77777777" w:rsidR="009E610A" w:rsidRPr="00E71D52" w:rsidRDefault="009E610A" w:rsidP="00EE3934">
            <w:pPr>
              <w:pStyle w:val="aff5"/>
              <w:spacing w:after="0"/>
              <w:jc w:val="both"/>
              <w:rPr>
                <w:b w:val="0"/>
                <w:bCs/>
                <w:i/>
                <w:iCs/>
                <w:sz w:val="10"/>
                <w:szCs w:val="10"/>
              </w:rPr>
            </w:pPr>
          </w:p>
        </w:tc>
        <w:tc>
          <w:tcPr>
            <w:tcW w:w="853" w:type="dxa"/>
            <w:gridSpan w:val="10"/>
            <w:tcBorders>
              <w:left w:val="single" w:sz="4" w:space="0" w:color="FFFFFF" w:themeColor="background1"/>
              <w:bottom w:val="single" w:sz="4" w:space="0" w:color="FFFFFF"/>
              <w:right w:val="single" w:sz="4" w:space="0" w:color="FFFFFF" w:themeColor="background1"/>
            </w:tcBorders>
          </w:tcPr>
          <w:p w14:paraId="3AE2BDEE" w14:textId="77777777" w:rsidR="009E610A" w:rsidRPr="00E71D52" w:rsidRDefault="009E610A" w:rsidP="00EE3934">
            <w:pPr>
              <w:pStyle w:val="aff5"/>
              <w:spacing w:after="0"/>
              <w:jc w:val="both"/>
              <w:rPr>
                <w:b w:val="0"/>
                <w:bCs/>
                <w:i/>
                <w:iCs/>
                <w:sz w:val="10"/>
                <w:szCs w:val="10"/>
              </w:rPr>
            </w:pPr>
          </w:p>
        </w:tc>
        <w:tc>
          <w:tcPr>
            <w:tcW w:w="77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9D347F" w14:textId="77777777" w:rsidR="009E610A" w:rsidRPr="00E71D52" w:rsidRDefault="009E610A" w:rsidP="00EE3934">
            <w:pPr>
              <w:pStyle w:val="aff5"/>
              <w:spacing w:after="0"/>
              <w:ind w:right="-110"/>
              <w:jc w:val="both"/>
              <w:rPr>
                <w:b w:val="0"/>
                <w:bCs/>
                <w:sz w:val="14"/>
                <w:szCs w:val="14"/>
              </w:rPr>
            </w:pPr>
          </w:p>
        </w:tc>
        <w:tc>
          <w:tcPr>
            <w:tcW w:w="120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F3A83A" w14:textId="77777777" w:rsidR="009E610A" w:rsidRPr="00E71D52" w:rsidRDefault="009E610A" w:rsidP="00EE3934">
            <w:pPr>
              <w:pStyle w:val="aff5"/>
              <w:spacing w:after="0"/>
              <w:jc w:val="both"/>
              <w:rPr>
                <w:b w:val="0"/>
                <w:bCs/>
                <w:i/>
                <w:iCs/>
                <w:sz w:val="10"/>
                <w:szCs w:val="10"/>
              </w:rPr>
            </w:pPr>
          </w:p>
        </w:tc>
        <w:tc>
          <w:tcPr>
            <w:tcW w:w="1348" w:type="dxa"/>
            <w:gridSpan w:val="12"/>
            <w:vMerge/>
            <w:tcBorders>
              <w:left w:val="single" w:sz="4" w:space="0" w:color="FFFFFF" w:themeColor="background1"/>
              <w:bottom w:val="single" w:sz="4" w:space="0" w:color="FFFFFF" w:themeColor="background1"/>
              <w:right w:val="single" w:sz="4" w:space="0" w:color="FFFFFF" w:themeColor="background1"/>
            </w:tcBorders>
          </w:tcPr>
          <w:p w14:paraId="2289ACD6" w14:textId="77777777" w:rsidR="009E610A" w:rsidRPr="00E71D52" w:rsidRDefault="009E610A" w:rsidP="00EE3934">
            <w:pPr>
              <w:pStyle w:val="aff5"/>
              <w:spacing w:after="0"/>
              <w:ind w:right="-111"/>
              <w:jc w:val="both"/>
              <w:rPr>
                <w:b w:val="0"/>
                <w:bCs/>
                <w:sz w:val="14"/>
                <w:szCs w:val="14"/>
              </w:rPr>
            </w:pPr>
          </w:p>
        </w:tc>
        <w:tc>
          <w:tcPr>
            <w:tcW w:w="1557" w:type="dxa"/>
            <w:gridSpan w:val="14"/>
            <w:vMerge/>
            <w:tcBorders>
              <w:left w:val="single" w:sz="4" w:space="0" w:color="FFFFFF" w:themeColor="background1"/>
              <w:bottom w:val="single" w:sz="4" w:space="0" w:color="FFFFFF" w:themeColor="background1"/>
              <w:right w:val="single" w:sz="4" w:space="0" w:color="FFFFFF" w:themeColor="background1"/>
            </w:tcBorders>
          </w:tcPr>
          <w:p w14:paraId="16B85993" w14:textId="77777777" w:rsidR="009E610A" w:rsidRPr="00E71D52" w:rsidRDefault="009E610A" w:rsidP="00EE3934">
            <w:pPr>
              <w:pStyle w:val="aff5"/>
              <w:spacing w:after="0"/>
              <w:jc w:val="both"/>
              <w:rPr>
                <w:b w:val="0"/>
                <w:bCs/>
                <w:i/>
                <w:iCs/>
                <w:sz w:val="10"/>
                <w:szCs w:val="10"/>
              </w:rPr>
            </w:pPr>
          </w:p>
        </w:tc>
      </w:tr>
      <w:tr w:rsidR="009E610A" w:rsidRPr="00E71D52" w14:paraId="14A5D1D4" w14:textId="77777777" w:rsidTr="004C4032">
        <w:trPr>
          <w:gridBefore w:val="2"/>
          <w:gridAfter w:val="6"/>
          <w:wBefore w:w="128" w:type="dxa"/>
          <w:wAfter w:w="145" w:type="dxa"/>
          <w:trHeight w:val="47"/>
        </w:trPr>
        <w:tc>
          <w:tcPr>
            <w:tcW w:w="1935" w:type="dxa"/>
            <w:gridSpan w:val="11"/>
            <w:tcBorders>
              <w:top w:val="single" w:sz="2" w:space="0" w:color="auto"/>
              <w:left w:val="single" w:sz="2" w:space="0" w:color="FFFFFF"/>
              <w:bottom w:val="single" w:sz="4" w:space="0" w:color="auto"/>
              <w:right w:val="single" w:sz="2" w:space="0" w:color="FFFFFF"/>
            </w:tcBorders>
          </w:tcPr>
          <w:p w14:paraId="74D2884E" w14:textId="77777777" w:rsidR="009E610A" w:rsidRPr="00E71D52" w:rsidRDefault="009E610A" w:rsidP="00EE3934">
            <w:pPr>
              <w:pStyle w:val="aff5"/>
              <w:spacing w:after="0"/>
              <w:ind w:left="-41" w:right="-124" w:firstLine="41"/>
              <w:jc w:val="left"/>
              <w:rPr>
                <w:sz w:val="4"/>
                <w:szCs w:val="4"/>
              </w:rPr>
            </w:pPr>
          </w:p>
        </w:tc>
        <w:tc>
          <w:tcPr>
            <w:tcW w:w="1140"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4BC41398" w14:textId="77777777" w:rsidR="009E610A" w:rsidRPr="00E71D52" w:rsidRDefault="009E610A" w:rsidP="00EE3934">
            <w:pPr>
              <w:pStyle w:val="aff5"/>
              <w:spacing w:after="0"/>
              <w:ind w:right="-105"/>
              <w:jc w:val="left"/>
              <w:rPr>
                <w:sz w:val="4"/>
                <w:szCs w:val="4"/>
              </w:rPr>
            </w:pPr>
          </w:p>
        </w:tc>
        <w:tc>
          <w:tcPr>
            <w:tcW w:w="406" w:type="dxa"/>
            <w:gridSpan w:val="5"/>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3C30806A" w14:textId="77777777" w:rsidR="009E610A" w:rsidRPr="00E71D52" w:rsidRDefault="009E610A" w:rsidP="00EE3934">
            <w:pPr>
              <w:pStyle w:val="aff5"/>
              <w:spacing w:after="0"/>
              <w:jc w:val="both"/>
              <w:rPr>
                <w:sz w:val="4"/>
                <w:szCs w:val="4"/>
              </w:rPr>
            </w:pPr>
          </w:p>
        </w:tc>
        <w:tc>
          <w:tcPr>
            <w:tcW w:w="751" w:type="dxa"/>
            <w:gridSpan w:val="9"/>
            <w:tcBorders>
              <w:top w:val="single" w:sz="4" w:space="0" w:color="FFFFFF"/>
              <w:left w:val="single" w:sz="2" w:space="0" w:color="FFFFFF" w:themeColor="background1"/>
              <w:bottom w:val="single" w:sz="2" w:space="0" w:color="auto"/>
              <w:right w:val="single" w:sz="4" w:space="0" w:color="FFFFFF" w:themeColor="background1"/>
            </w:tcBorders>
          </w:tcPr>
          <w:p w14:paraId="2BBB4650" w14:textId="77777777" w:rsidR="009E610A" w:rsidRPr="00E71D52" w:rsidRDefault="009E610A"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A8542CE" w14:textId="77777777" w:rsidR="009E610A" w:rsidRPr="00E71D52" w:rsidRDefault="009E610A" w:rsidP="00EE3934">
            <w:pPr>
              <w:pStyle w:val="aff5"/>
              <w:spacing w:after="0"/>
              <w:ind w:right="-110"/>
              <w:jc w:val="both"/>
              <w:rPr>
                <w:sz w:val="4"/>
                <w:szCs w:val="4"/>
              </w:rPr>
            </w:pPr>
          </w:p>
        </w:tc>
        <w:tc>
          <w:tcPr>
            <w:tcW w:w="1134"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560A735" w14:textId="77777777" w:rsidR="009E610A" w:rsidRPr="00E71D52" w:rsidRDefault="009E610A" w:rsidP="00EE3934">
            <w:pPr>
              <w:pStyle w:val="aff5"/>
              <w:spacing w:after="0"/>
              <w:jc w:val="both"/>
              <w:rPr>
                <w:sz w:val="4"/>
                <w:szCs w:val="4"/>
              </w:rPr>
            </w:pPr>
          </w:p>
        </w:tc>
        <w:tc>
          <w:tcPr>
            <w:tcW w:w="1418" w:type="dxa"/>
            <w:gridSpan w:val="1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7FB9C4F" w14:textId="77777777" w:rsidR="009E610A" w:rsidRPr="00E71D52" w:rsidRDefault="009E610A" w:rsidP="00EE3934">
            <w:pPr>
              <w:pStyle w:val="aff5"/>
              <w:spacing w:after="0"/>
              <w:ind w:right="-111"/>
              <w:jc w:val="both"/>
              <w:rPr>
                <w:sz w:val="4"/>
                <w:szCs w:val="4"/>
              </w:rPr>
            </w:pPr>
          </w:p>
        </w:tc>
        <w:tc>
          <w:tcPr>
            <w:tcW w:w="1419"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AA84683" w14:textId="77777777" w:rsidR="009E610A" w:rsidRPr="00E71D52" w:rsidRDefault="009E610A" w:rsidP="00EE3934">
            <w:pPr>
              <w:pStyle w:val="aff5"/>
              <w:spacing w:after="0"/>
              <w:jc w:val="both"/>
              <w:rPr>
                <w:sz w:val="4"/>
                <w:szCs w:val="4"/>
              </w:rPr>
            </w:pPr>
          </w:p>
        </w:tc>
      </w:tr>
      <w:tr w:rsidR="009E610A" w:rsidRPr="00E71D52" w14:paraId="6646A05C" w14:textId="77777777" w:rsidTr="004C4032">
        <w:trPr>
          <w:gridBefore w:val="2"/>
          <w:gridAfter w:val="6"/>
          <w:wBefore w:w="128" w:type="dxa"/>
          <w:wAfter w:w="145" w:type="dxa"/>
          <w:trHeight w:val="163"/>
        </w:trPr>
        <w:tc>
          <w:tcPr>
            <w:tcW w:w="1935" w:type="dxa"/>
            <w:gridSpan w:val="11"/>
            <w:tcBorders>
              <w:top w:val="single" w:sz="4" w:space="0" w:color="auto"/>
              <w:left w:val="single" w:sz="4" w:space="0" w:color="auto"/>
              <w:bottom w:val="single" w:sz="4" w:space="0" w:color="auto"/>
              <w:right w:val="single" w:sz="4" w:space="0" w:color="000000"/>
            </w:tcBorders>
          </w:tcPr>
          <w:p w14:paraId="386F7B5F" w14:textId="77777777" w:rsidR="009E610A" w:rsidRPr="00E71D52" w:rsidRDefault="009E610A" w:rsidP="00EE3934">
            <w:pPr>
              <w:pStyle w:val="aff5"/>
              <w:spacing w:after="0"/>
              <w:ind w:left="-41" w:right="-124" w:firstLine="41"/>
              <w:jc w:val="left"/>
              <w:rPr>
                <w:b w:val="0"/>
                <w:bCs/>
                <w:sz w:val="14"/>
                <w:szCs w:val="14"/>
              </w:rPr>
            </w:pPr>
            <w:r w:rsidRPr="00E71D52">
              <w:rPr>
                <w:b w:val="0"/>
                <w:bCs/>
                <w:sz w:val="14"/>
                <w:szCs w:val="14"/>
              </w:rPr>
              <w:t xml:space="preserve">фасад </w:t>
            </w:r>
            <w:r w:rsidRPr="00E71D52">
              <w:rPr>
                <w:b w:val="0"/>
                <w:bCs/>
                <w:sz w:val="14"/>
                <w:szCs w:val="14"/>
                <w:lang w:val="en-US"/>
              </w:rPr>
              <w:t>n</w:t>
            </w:r>
            <w:r w:rsidRPr="00E71D52">
              <w:rPr>
                <w:b w:val="0"/>
                <w:bCs/>
                <w:sz w:val="14"/>
                <w:szCs w:val="14"/>
              </w:rPr>
              <w:t xml:space="preserve">: </w:t>
            </w:r>
          </w:p>
        </w:tc>
        <w:tc>
          <w:tcPr>
            <w:tcW w:w="1140"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27DCBEAF" w14:textId="77777777" w:rsidR="009E610A" w:rsidRPr="00E71D52" w:rsidRDefault="009E610A" w:rsidP="00EE3934">
            <w:pPr>
              <w:pStyle w:val="aff5"/>
              <w:spacing w:after="0"/>
              <w:ind w:right="-105"/>
              <w:jc w:val="left"/>
              <w:rPr>
                <w:b w:val="0"/>
                <w:bCs/>
                <w:sz w:val="14"/>
                <w:szCs w:val="14"/>
              </w:rPr>
            </w:pPr>
            <w:r w:rsidRPr="00E71D52">
              <w:rPr>
                <w:b w:val="0"/>
                <w:bCs/>
                <w:sz w:val="14"/>
                <w:szCs w:val="14"/>
              </w:rPr>
              <w:t>материал 1:</w:t>
            </w:r>
          </w:p>
        </w:tc>
        <w:tc>
          <w:tcPr>
            <w:tcW w:w="1157" w:type="dxa"/>
            <w:gridSpan w:val="14"/>
            <w:tcBorders>
              <w:top w:val="single" w:sz="2" w:space="0" w:color="auto"/>
              <w:left w:val="single" w:sz="4" w:space="0" w:color="auto"/>
              <w:bottom w:val="single" w:sz="4" w:space="0" w:color="auto"/>
              <w:right w:val="single" w:sz="4" w:space="0" w:color="auto"/>
            </w:tcBorders>
          </w:tcPr>
          <w:p w14:paraId="5A8C0AE0" w14:textId="77777777" w:rsidR="009E610A" w:rsidRPr="00E71D52" w:rsidRDefault="009E610A" w:rsidP="00EE3934">
            <w:pPr>
              <w:pStyle w:val="aff5"/>
              <w:spacing w:after="0"/>
              <w:jc w:val="both"/>
              <w:rPr>
                <w:sz w:val="8"/>
                <w:szCs w:val="8"/>
              </w:rPr>
            </w:pPr>
          </w:p>
        </w:tc>
        <w:tc>
          <w:tcPr>
            <w:tcW w:w="848"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498A2245" w14:textId="77777777" w:rsidR="009E610A" w:rsidRPr="00E71D52" w:rsidRDefault="009E610A" w:rsidP="00EE3934">
            <w:pPr>
              <w:pStyle w:val="aff5"/>
              <w:spacing w:after="0"/>
              <w:ind w:right="-110"/>
              <w:jc w:val="both"/>
              <w:rPr>
                <w:b w:val="0"/>
                <w:bCs/>
                <w:sz w:val="14"/>
                <w:szCs w:val="14"/>
              </w:rPr>
            </w:pPr>
            <w:r w:rsidRPr="00E71D52">
              <w:rPr>
                <w:b w:val="0"/>
                <w:bCs/>
                <w:sz w:val="14"/>
                <w:szCs w:val="14"/>
              </w:rPr>
              <w:t>цвет 1:</w:t>
            </w:r>
          </w:p>
        </w:tc>
        <w:tc>
          <w:tcPr>
            <w:tcW w:w="1134" w:type="dxa"/>
            <w:gridSpan w:val="10"/>
            <w:tcBorders>
              <w:top w:val="single" w:sz="2" w:space="0" w:color="auto"/>
              <w:left w:val="single" w:sz="4" w:space="0" w:color="auto"/>
              <w:bottom w:val="single" w:sz="4" w:space="0" w:color="auto"/>
              <w:right w:val="single" w:sz="4" w:space="0" w:color="auto"/>
            </w:tcBorders>
          </w:tcPr>
          <w:p w14:paraId="53518450" w14:textId="77777777" w:rsidR="009E610A" w:rsidRPr="00E71D52" w:rsidRDefault="009E610A"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794DC355" w14:textId="77777777" w:rsidR="009E610A" w:rsidRPr="00E71D52" w:rsidRDefault="009E610A" w:rsidP="00EE3934">
            <w:pPr>
              <w:pStyle w:val="aff5"/>
              <w:spacing w:after="0"/>
              <w:ind w:right="-111"/>
              <w:jc w:val="both"/>
              <w:rPr>
                <w:b w:val="0"/>
                <w:bCs/>
                <w:sz w:val="14"/>
                <w:szCs w:val="14"/>
              </w:rPr>
            </w:pPr>
            <w:r w:rsidRPr="00E71D52">
              <w:rPr>
                <w:b w:val="0"/>
                <w:bCs/>
                <w:sz w:val="14"/>
                <w:szCs w:val="14"/>
              </w:rPr>
              <w:t>текстура 1:</w:t>
            </w:r>
          </w:p>
        </w:tc>
        <w:tc>
          <w:tcPr>
            <w:tcW w:w="1419" w:type="dxa"/>
            <w:gridSpan w:val="6"/>
            <w:tcBorders>
              <w:top w:val="single" w:sz="2" w:space="0" w:color="auto"/>
              <w:left w:val="single" w:sz="4" w:space="0" w:color="auto"/>
              <w:bottom w:val="single" w:sz="4" w:space="0" w:color="auto"/>
              <w:right w:val="single" w:sz="4" w:space="0" w:color="auto"/>
            </w:tcBorders>
          </w:tcPr>
          <w:p w14:paraId="374B7EA7" w14:textId="77777777" w:rsidR="009E610A" w:rsidRPr="00E71D52" w:rsidRDefault="009E610A" w:rsidP="00EE3934">
            <w:pPr>
              <w:pStyle w:val="aff5"/>
              <w:spacing w:after="0"/>
              <w:jc w:val="both"/>
              <w:rPr>
                <w:sz w:val="8"/>
                <w:szCs w:val="8"/>
              </w:rPr>
            </w:pPr>
          </w:p>
        </w:tc>
      </w:tr>
      <w:tr w:rsidR="009E610A" w:rsidRPr="00E71D52" w14:paraId="306A70A2" w14:textId="77777777" w:rsidTr="004C4032">
        <w:trPr>
          <w:gridBefore w:val="2"/>
          <w:gridAfter w:val="6"/>
          <w:wBefore w:w="128" w:type="dxa"/>
          <w:wAfter w:w="145" w:type="dxa"/>
          <w:trHeight w:val="38"/>
        </w:trPr>
        <w:tc>
          <w:tcPr>
            <w:tcW w:w="1935" w:type="dxa"/>
            <w:gridSpan w:val="11"/>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E82E581" w14:textId="77777777" w:rsidR="009E610A" w:rsidRPr="00E71D52" w:rsidRDefault="009E610A"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AB57E9" w14:textId="77777777" w:rsidR="009E610A" w:rsidRPr="00E71D52" w:rsidRDefault="009E610A" w:rsidP="00EE3934">
            <w:pPr>
              <w:pStyle w:val="aff5"/>
              <w:spacing w:after="0"/>
              <w:ind w:right="-105"/>
              <w:jc w:val="left"/>
              <w:rPr>
                <w:b w:val="0"/>
                <w:bCs/>
                <w:sz w:val="4"/>
                <w:szCs w:val="4"/>
              </w:rPr>
            </w:pPr>
          </w:p>
        </w:tc>
        <w:tc>
          <w:tcPr>
            <w:tcW w:w="1157" w:type="dxa"/>
            <w:gridSpan w:val="14"/>
            <w:tcBorders>
              <w:top w:val="single" w:sz="4" w:space="0" w:color="auto"/>
              <w:left w:val="single" w:sz="4" w:space="0" w:color="FFFFFF" w:themeColor="background1"/>
              <w:bottom w:val="single" w:sz="4" w:space="0" w:color="auto"/>
              <w:right w:val="single" w:sz="4" w:space="0" w:color="FFFFFF" w:themeColor="background1"/>
            </w:tcBorders>
          </w:tcPr>
          <w:p w14:paraId="4E585B83" w14:textId="77777777" w:rsidR="009E610A" w:rsidRPr="00E71D52" w:rsidRDefault="009E610A"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BB9093" w14:textId="77777777" w:rsidR="009E610A" w:rsidRPr="00E71D52" w:rsidRDefault="009E610A" w:rsidP="00EE3934">
            <w:pPr>
              <w:pStyle w:val="aff5"/>
              <w:spacing w:after="0"/>
              <w:ind w:right="-110"/>
              <w:jc w:val="both"/>
              <w:rPr>
                <w:b w:val="0"/>
                <w:bCs/>
                <w:sz w:val="4"/>
                <w:szCs w:val="4"/>
              </w:rPr>
            </w:pPr>
          </w:p>
        </w:tc>
        <w:tc>
          <w:tcPr>
            <w:tcW w:w="1134" w:type="dxa"/>
            <w:gridSpan w:val="10"/>
            <w:tcBorders>
              <w:top w:val="single" w:sz="4" w:space="0" w:color="auto"/>
              <w:left w:val="single" w:sz="4" w:space="0" w:color="FFFFFF" w:themeColor="background1"/>
              <w:right w:val="single" w:sz="4" w:space="0" w:color="FFFFFF" w:themeColor="background1"/>
            </w:tcBorders>
          </w:tcPr>
          <w:p w14:paraId="6CA62507" w14:textId="77777777" w:rsidR="009E610A" w:rsidRPr="00E71D52" w:rsidRDefault="009E610A"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E75E47" w14:textId="77777777" w:rsidR="009E610A" w:rsidRPr="00E71D52" w:rsidRDefault="009E610A" w:rsidP="00EE3934">
            <w:pPr>
              <w:pStyle w:val="aff5"/>
              <w:spacing w:after="0"/>
              <w:ind w:right="-111"/>
              <w:jc w:val="both"/>
              <w:rPr>
                <w:b w:val="0"/>
                <w:bCs/>
                <w:sz w:val="4"/>
                <w:szCs w:val="4"/>
              </w:rPr>
            </w:pPr>
          </w:p>
        </w:tc>
        <w:tc>
          <w:tcPr>
            <w:tcW w:w="1419" w:type="dxa"/>
            <w:gridSpan w:val="6"/>
            <w:tcBorders>
              <w:top w:val="single" w:sz="4" w:space="0" w:color="auto"/>
              <w:left w:val="single" w:sz="4" w:space="0" w:color="FFFFFF" w:themeColor="background1"/>
              <w:right w:val="single" w:sz="4" w:space="0" w:color="FFFFFF" w:themeColor="background1"/>
            </w:tcBorders>
          </w:tcPr>
          <w:p w14:paraId="13189074" w14:textId="77777777" w:rsidR="009E610A" w:rsidRPr="00E71D52" w:rsidRDefault="009E610A" w:rsidP="00EE3934">
            <w:pPr>
              <w:pStyle w:val="aff5"/>
              <w:spacing w:after="0"/>
              <w:jc w:val="both"/>
              <w:rPr>
                <w:b w:val="0"/>
                <w:bCs/>
                <w:i/>
                <w:iCs/>
                <w:sz w:val="4"/>
                <w:szCs w:val="4"/>
              </w:rPr>
            </w:pPr>
          </w:p>
        </w:tc>
      </w:tr>
      <w:tr w:rsidR="009E610A" w:rsidRPr="00E71D52" w14:paraId="2090917B" w14:textId="77777777" w:rsidTr="004C4032">
        <w:trPr>
          <w:gridBefore w:val="2"/>
          <w:gridAfter w:val="6"/>
          <w:wBefore w:w="128" w:type="dxa"/>
          <w:wAfter w:w="145" w:type="dxa"/>
          <w:trHeight w:val="38"/>
        </w:trPr>
        <w:tc>
          <w:tcPr>
            <w:tcW w:w="1935" w:type="dxa"/>
            <w:gridSpan w:val="11"/>
            <w:vMerge w:val="restart"/>
            <w:tcBorders>
              <w:top w:val="single" w:sz="4" w:space="0" w:color="FFFFFF" w:themeColor="background1"/>
              <w:left w:val="single" w:sz="4" w:space="0" w:color="FFFFFF" w:themeColor="background1"/>
              <w:right w:val="single" w:sz="4" w:space="0" w:color="FFFFFF" w:themeColor="background1"/>
            </w:tcBorders>
          </w:tcPr>
          <w:p w14:paraId="7E6FBD0E" w14:textId="77777777" w:rsidR="009E610A" w:rsidRPr="00E71D52" w:rsidRDefault="009E610A" w:rsidP="00EE3934">
            <w:pPr>
              <w:pStyle w:val="aff5"/>
              <w:spacing w:after="0"/>
              <w:ind w:left="31" w:right="-124"/>
              <w:jc w:val="left"/>
              <w:rPr>
                <w:b w:val="0"/>
                <w:bCs/>
                <w:i/>
                <w:iCs/>
                <w:sz w:val="10"/>
                <w:szCs w:val="10"/>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FB4C9DC" w14:textId="77777777" w:rsidR="009E610A" w:rsidRPr="00E71D52" w:rsidRDefault="009E610A" w:rsidP="00EE3934">
            <w:pPr>
              <w:pStyle w:val="aff5"/>
              <w:spacing w:after="0"/>
              <w:ind w:right="-105"/>
              <w:jc w:val="left"/>
              <w:rPr>
                <w:b w:val="0"/>
                <w:bCs/>
                <w:sz w:val="10"/>
                <w:szCs w:val="10"/>
              </w:rPr>
            </w:pPr>
            <w:r w:rsidRPr="00E71D52">
              <w:rPr>
                <w:b w:val="0"/>
                <w:bCs/>
                <w:sz w:val="10"/>
                <w:szCs w:val="10"/>
              </w:rPr>
              <w:t>добавить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75B0B57D" w14:textId="77777777" w:rsidR="009E610A" w:rsidRPr="00E71D52" w:rsidRDefault="009E610A" w:rsidP="00EE3934">
            <w:pPr>
              <w:pStyle w:val="aff5"/>
              <w:spacing w:after="0"/>
              <w:ind w:right="-124"/>
              <w:jc w:val="left"/>
              <w:rPr>
                <w:b w:val="0"/>
                <w:bCs/>
                <w:i/>
                <w:iCs/>
                <w:sz w:val="10"/>
                <w:szCs w:val="10"/>
              </w:rPr>
            </w:pPr>
            <w:r w:rsidRPr="00E71D52">
              <w:rPr>
                <w:b w:val="0"/>
                <w:bCs/>
                <w:i/>
                <w:iCs/>
                <w:sz w:val="10"/>
                <w:szCs w:val="10"/>
              </w:rPr>
              <w:t>Справочник 1</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172F81EF" w14:textId="77777777" w:rsidR="009E610A" w:rsidRPr="00E71D52" w:rsidRDefault="009E610A"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10"/>
            <w:tcBorders>
              <w:left w:val="single" w:sz="4" w:space="0" w:color="auto"/>
              <w:bottom w:val="single" w:sz="4" w:space="0" w:color="FFFFFF" w:themeColor="background1"/>
              <w:right w:val="single" w:sz="4" w:space="0" w:color="auto"/>
            </w:tcBorders>
          </w:tcPr>
          <w:p w14:paraId="14987BAD" w14:textId="77777777" w:rsidR="009E610A" w:rsidRPr="00E71D52" w:rsidRDefault="009E610A"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38CD6B1F" w14:textId="77777777" w:rsidR="009E610A" w:rsidRPr="00E71D52" w:rsidRDefault="009E610A" w:rsidP="00EE3934">
            <w:pPr>
              <w:pStyle w:val="aff5"/>
              <w:spacing w:after="0"/>
              <w:ind w:right="-111"/>
              <w:jc w:val="both"/>
              <w:rPr>
                <w:b w:val="0"/>
                <w:bCs/>
                <w:sz w:val="10"/>
                <w:szCs w:val="10"/>
              </w:rPr>
            </w:pPr>
            <w:r w:rsidRPr="00E71D52">
              <w:rPr>
                <w:b w:val="0"/>
                <w:bCs/>
                <w:sz w:val="10"/>
                <w:szCs w:val="10"/>
              </w:rPr>
              <w:t>добавить текстуру +</w:t>
            </w:r>
          </w:p>
        </w:tc>
        <w:tc>
          <w:tcPr>
            <w:tcW w:w="1419" w:type="dxa"/>
            <w:gridSpan w:val="6"/>
            <w:tcBorders>
              <w:left w:val="single" w:sz="4" w:space="0" w:color="auto"/>
              <w:right w:val="single" w:sz="4" w:space="0" w:color="auto"/>
            </w:tcBorders>
          </w:tcPr>
          <w:p w14:paraId="3B9364D8" w14:textId="77777777" w:rsidR="009E610A" w:rsidRPr="00E71D52" w:rsidRDefault="009E610A" w:rsidP="00EE3934">
            <w:pPr>
              <w:pStyle w:val="aff5"/>
              <w:spacing w:after="0"/>
              <w:jc w:val="both"/>
              <w:rPr>
                <w:b w:val="0"/>
                <w:bCs/>
                <w:i/>
                <w:iCs/>
                <w:sz w:val="10"/>
                <w:szCs w:val="10"/>
              </w:rPr>
            </w:pPr>
            <w:r w:rsidRPr="00E71D52">
              <w:rPr>
                <w:b w:val="0"/>
                <w:bCs/>
                <w:i/>
                <w:iCs/>
                <w:sz w:val="10"/>
                <w:szCs w:val="10"/>
              </w:rPr>
              <w:t>Справочник 6</w:t>
            </w:r>
          </w:p>
        </w:tc>
      </w:tr>
      <w:tr w:rsidR="009E610A" w:rsidRPr="00E71D52" w14:paraId="48D69A28" w14:textId="77777777" w:rsidTr="004C4032">
        <w:trPr>
          <w:gridBefore w:val="2"/>
          <w:gridAfter w:val="6"/>
          <w:wBefore w:w="128" w:type="dxa"/>
          <w:wAfter w:w="145" w:type="dxa"/>
          <w:trHeight w:val="38"/>
        </w:trPr>
        <w:tc>
          <w:tcPr>
            <w:tcW w:w="1935" w:type="dxa"/>
            <w:gridSpan w:val="11"/>
            <w:vMerge/>
            <w:tcBorders>
              <w:left w:val="single" w:sz="4" w:space="0" w:color="FFFFFF" w:themeColor="background1"/>
              <w:right w:val="single" w:sz="4" w:space="0" w:color="FFFFFF" w:themeColor="background1"/>
            </w:tcBorders>
          </w:tcPr>
          <w:p w14:paraId="6529DB72" w14:textId="77777777" w:rsidR="009E610A" w:rsidRPr="00E71D52" w:rsidRDefault="009E610A" w:rsidP="00EE3934">
            <w:pPr>
              <w:pStyle w:val="aff5"/>
              <w:spacing w:after="0"/>
              <w:ind w:left="31" w:right="-124"/>
              <w:jc w:val="left"/>
              <w:rPr>
                <w:b w:val="0"/>
                <w:bCs/>
                <w:i/>
                <w:iCs/>
                <w:sz w:val="10"/>
                <w:szCs w:val="10"/>
              </w:rPr>
            </w:pPr>
          </w:p>
        </w:tc>
        <w:tc>
          <w:tcPr>
            <w:tcW w:w="1140" w:type="dxa"/>
            <w:gridSpan w:val="10"/>
            <w:vMerge w:val="restart"/>
            <w:tcBorders>
              <w:top w:val="single" w:sz="4" w:space="0" w:color="FFFFFF" w:themeColor="background1"/>
              <w:left w:val="single" w:sz="4" w:space="0" w:color="FFFFFF" w:themeColor="background1"/>
              <w:right w:val="single" w:sz="4" w:space="0" w:color="auto"/>
            </w:tcBorders>
          </w:tcPr>
          <w:p w14:paraId="11D4945C" w14:textId="77777777" w:rsidR="009E610A" w:rsidRPr="00E71D52" w:rsidRDefault="009E610A" w:rsidP="00EE3934">
            <w:pPr>
              <w:pStyle w:val="aff5"/>
              <w:spacing w:after="0"/>
              <w:ind w:right="-105"/>
              <w:jc w:val="left"/>
              <w:rPr>
                <w:b w:val="0"/>
                <w:bCs/>
                <w:sz w:val="14"/>
                <w:szCs w:val="14"/>
              </w:rPr>
            </w:pPr>
            <w:r w:rsidRPr="00E71D52">
              <w:rPr>
                <w:b w:val="0"/>
                <w:bCs/>
                <w:sz w:val="10"/>
                <w:szCs w:val="10"/>
              </w:rPr>
              <w:t>убрать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234C4F23" w14:textId="77777777" w:rsidR="009E610A" w:rsidRPr="00E71D52" w:rsidRDefault="009E610A" w:rsidP="00EE3934">
            <w:pPr>
              <w:pStyle w:val="aff5"/>
              <w:spacing w:after="0"/>
              <w:ind w:right="-124"/>
              <w:jc w:val="left"/>
              <w:rPr>
                <w:b w:val="0"/>
                <w:bCs/>
                <w:i/>
                <w:iCs/>
                <w:sz w:val="10"/>
                <w:szCs w:val="10"/>
              </w:rPr>
            </w:pPr>
            <w:r w:rsidRPr="00E71D52">
              <w:rPr>
                <w:b w:val="0"/>
                <w:bCs/>
                <w:i/>
                <w:iCs/>
                <w:sz w:val="10"/>
                <w:szCs w:val="10"/>
              </w:rPr>
              <w:t>Справочник 2</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4184B0A8" w14:textId="77777777" w:rsidR="009E610A" w:rsidRPr="00E71D52" w:rsidRDefault="009E610A"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10"/>
            <w:tcBorders>
              <w:left w:val="single" w:sz="4" w:space="0" w:color="auto"/>
              <w:right w:val="single" w:sz="4" w:space="0" w:color="auto"/>
            </w:tcBorders>
          </w:tcPr>
          <w:p w14:paraId="1A79E6B0" w14:textId="77777777" w:rsidR="009E610A" w:rsidRPr="00E71D52" w:rsidRDefault="009E610A"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193B69E" w14:textId="77777777" w:rsidR="009E610A" w:rsidRPr="00E71D52" w:rsidRDefault="009E610A" w:rsidP="00EE3934">
            <w:pPr>
              <w:pStyle w:val="aff5"/>
              <w:spacing w:after="0"/>
              <w:ind w:right="-111"/>
              <w:jc w:val="both"/>
              <w:rPr>
                <w:b w:val="0"/>
                <w:bCs/>
                <w:sz w:val="10"/>
                <w:szCs w:val="10"/>
              </w:rPr>
            </w:pPr>
            <w:r w:rsidRPr="00E71D52">
              <w:rPr>
                <w:b w:val="0"/>
                <w:bCs/>
                <w:sz w:val="10"/>
                <w:szCs w:val="10"/>
              </w:rPr>
              <w:t>убрать текстуру -</w:t>
            </w:r>
          </w:p>
        </w:tc>
        <w:tc>
          <w:tcPr>
            <w:tcW w:w="1419" w:type="dxa"/>
            <w:gridSpan w:val="6"/>
            <w:vMerge w:val="restart"/>
            <w:tcBorders>
              <w:left w:val="single" w:sz="4" w:space="0" w:color="FFFFFF" w:themeColor="background1"/>
              <w:right w:val="single" w:sz="4" w:space="0" w:color="FFFFFF" w:themeColor="background1"/>
            </w:tcBorders>
          </w:tcPr>
          <w:p w14:paraId="2AD1AC95" w14:textId="77777777" w:rsidR="009E610A" w:rsidRPr="00E71D52" w:rsidRDefault="009E610A" w:rsidP="00EE3934">
            <w:pPr>
              <w:pStyle w:val="aff5"/>
              <w:spacing w:after="0"/>
              <w:jc w:val="both"/>
              <w:rPr>
                <w:b w:val="0"/>
                <w:bCs/>
                <w:i/>
                <w:iCs/>
                <w:sz w:val="10"/>
                <w:szCs w:val="10"/>
              </w:rPr>
            </w:pPr>
          </w:p>
        </w:tc>
      </w:tr>
      <w:tr w:rsidR="009E610A" w:rsidRPr="00E71D52" w14:paraId="6CC71228" w14:textId="77777777" w:rsidTr="004C4032">
        <w:trPr>
          <w:gridBefore w:val="2"/>
          <w:gridAfter w:val="6"/>
          <w:wBefore w:w="128" w:type="dxa"/>
          <w:wAfter w:w="145" w:type="dxa"/>
          <w:trHeight w:val="115"/>
        </w:trPr>
        <w:tc>
          <w:tcPr>
            <w:tcW w:w="1935" w:type="dxa"/>
            <w:gridSpan w:val="11"/>
            <w:vMerge/>
            <w:tcBorders>
              <w:left w:val="single" w:sz="4" w:space="0" w:color="FFFFFF" w:themeColor="background1"/>
              <w:bottom w:val="single" w:sz="4" w:space="0" w:color="FFFFFF" w:themeColor="background1"/>
              <w:right w:val="single" w:sz="4" w:space="0" w:color="FFFFFF" w:themeColor="background1"/>
            </w:tcBorders>
          </w:tcPr>
          <w:p w14:paraId="6BE4DC0D" w14:textId="77777777" w:rsidR="009E610A" w:rsidRPr="00E71D52" w:rsidRDefault="009E610A" w:rsidP="00EE3934">
            <w:pPr>
              <w:pStyle w:val="aff5"/>
              <w:spacing w:after="0"/>
              <w:ind w:left="31" w:right="-124"/>
              <w:jc w:val="left"/>
              <w:rPr>
                <w:b w:val="0"/>
                <w:bCs/>
                <w:i/>
                <w:iCs/>
                <w:sz w:val="10"/>
                <w:szCs w:val="10"/>
              </w:rPr>
            </w:pPr>
          </w:p>
        </w:tc>
        <w:tc>
          <w:tcPr>
            <w:tcW w:w="1140" w:type="dxa"/>
            <w:gridSpan w:val="10"/>
            <w:vMerge/>
            <w:tcBorders>
              <w:left w:val="single" w:sz="4" w:space="0" w:color="FFFFFF" w:themeColor="background1"/>
              <w:bottom w:val="single" w:sz="4" w:space="0" w:color="FFFFFF" w:themeColor="background1"/>
              <w:right w:val="single" w:sz="4" w:space="0" w:color="auto"/>
            </w:tcBorders>
          </w:tcPr>
          <w:p w14:paraId="45DAD1AA" w14:textId="77777777" w:rsidR="009E610A" w:rsidRPr="00E71D52" w:rsidRDefault="009E610A" w:rsidP="00EE3934">
            <w:pPr>
              <w:pStyle w:val="aff5"/>
              <w:spacing w:after="0"/>
              <w:ind w:right="-105"/>
              <w:jc w:val="left"/>
              <w:rPr>
                <w:b w:val="0"/>
                <w:bCs/>
                <w:sz w:val="14"/>
                <w:szCs w:val="14"/>
              </w:rPr>
            </w:pPr>
          </w:p>
        </w:tc>
        <w:tc>
          <w:tcPr>
            <w:tcW w:w="1157" w:type="dxa"/>
            <w:gridSpan w:val="14"/>
            <w:tcBorders>
              <w:top w:val="single" w:sz="4" w:space="0" w:color="auto"/>
              <w:left w:val="single" w:sz="4" w:space="0" w:color="auto"/>
              <w:bottom w:val="single" w:sz="4" w:space="0" w:color="auto"/>
              <w:right w:val="single" w:sz="4" w:space="0" w:color="auto"/>
            </w:tcBorders>
          </w:tcPr>
          <w:p w14:paraId="76AA32CF" w14:textId="77777777" w:rsidR="009E610A" w:rsidRPr="00E71D52" w:rsidRDefault="009E610A" w:rsidP="00EE3934">
            <w:pPr>
              <w:pStyle w:val="aff5"/>
              <w:spacing w:after="0"/>
              <w:ind w:right="-124"/>
              <w:jc w:val="left"/>
              <w:rPr>
                <w:b w:val="0"/>
                <w:bCs/>
                <w:i/>
                <w:iCs/>
                <w:sz w:val="10"/>
                <w:szCs w:val="10"/>
              </w:rPr>
            </w:pPr>
            <w:r w:rsidRPr="00E71D52">
              <w:rPr>
                <w:b w:val="0"/>
                <w:bCs/>
                <w:i/>
                <w:iCs/>
                <w:sz w:val="10"/>
                <w:szCs w:val="10"/>
              </w:rPr>
              <w:t>Справочник 3</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7A6C170C" w14:textId="77777777" w:rsidR="009E610A" w:rsidRPr="00E71D52" w:rsidRDefault="009E610A" w:rsidP="00EE3934">
            <w:pPr>
              <w:pStyle w:val="aff5"/>
              <w:spacing w:after="0"/>
              <w:ind w:right="-110"/>
              <w:jc w:val="both"/>
              <w:rPr>
                <w:b w:val="0"/>
                <w:bCs/>
                <w:sz w:val="10"/>
                <w:szCs w:val="10"/>
              </w:rPr>
            </w:pPr>
          </w:p>
        </w:tc>
        <w:tc>
          <w:tcPr>
            <w:tcW w:w="1134" w:type="dxa"/>
            <w:gridSpan w:val="10"/>
            <w:tcBorders>
              <w:left w:val="single" w:sz="4" w:space="0" w:color="auto"/>
              <w:right w:val="single" w:sz="4" w:space="0" w:color="auto"/>
            </w:tcBorders>
          </w:tcPr>
          <w:p w14:paraId="1FBD1E46" w14:textId="77777777" w:rsidR="009E610A" w:rsidRPr="00E71D52" w:rsidRDefault="009E610A"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53F2119" w14:textId="77777777" w:rsidR="009E610A" w:rsidRPr="00E71D52" w:rsidRDefault="009E610A" w:rsidP="00EE3934">
            <w:pPr>
              <w:pStyle w:val="aff5"/>
              <w:spacing w:after="0"/>
              <w:ind w:right="-111"/>
              <w:jc w:val="both"/>
              <w:rPr>
                <w:b w:val="0"/>
                <w:bCs/>
                <w:sz w:val="10"/>
                <w:szCs w:val="10"/>
              </w:rPr>
            </w:pPr>
          </w:p>
        </w:tc>
        <w:tc>
          <w:tcPr>
            <w:tcW w:w="1419" w:type="dxa"/>
            <w:gridSpan w:val="6"/>
            <w:vMerge/>
            <w:tcBorders>
              <w:left w:val="single" w:sz="4" w:space="0" w:color="FFFFFF" w:themeColor="background1"/>
              <w:bottom w:val="single" w:sz="4" w:space="0" w:color="FFFFFF" w:themeColor="background1"/>
              <w:right w:val="single" w:sz="4" w:space="0" w:color="FFFFFF" w:themeColor="background1"/>
            </w:tcBorders>
          </w:tcPr>
          <w:p w14:paraId="51E5825D" w14:textId="77777777" w:rsidR="009E610A" w:rsidRPr="00E71D52" w:rsidRDefault="009E610A" w:rsidP="00EE3934">
            <w:pPr>
              <w:pStyle w:val="aff5"/>
              <w:spacing w:after="0"/>
              <w:jc w:val="both"/>
              <w:rPr>
                <w:b w:val="0"/>
                <w:bCs/>
                <w:i/>
                <w:iCs/>
                <w:sz w:val="10"/>
                <w:szCs w:val="10"/>
              </w:rPr>
            </w:pPr>
          </w:p>
        </w:tc>
      </w:tr>
      <w:tr w:rsidR="009E610A" w:rsidRPr="00E71D52" w14:paraId="2883E58D" w14:textId="77777777" w:rsidTr="004C4032">
        <w:trPr>
          <w:gridBefore w:val="2"/>
          <w:gridAfter w:val="2"/>
          <w:wBefore w:w="128" w:type="dxa"/>
          <w:wAfter w:w="77" w:type="dxa"/>
          <w:trHeight w:val="38"/>
        </w:trPr>
        <w:tc>
          <w:tcPr>
            <w:tcW w:w="1935"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1089B6" w14:textId="77777777" w:rsidR="009E610A" w:rsidRPr="00E71D52" w:rsidRDefault="009E610A"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7FC44A" w14:textId="33C6BBCB" w:rsidR="002750C5" w:rsidRPr="00E71D52" w:rsidRDefault="002750C5" w:rsidP="00EE3934">
            <w:pPr>
              <w:pStyle w:val="aff5"/>
              <w:spacing w:after="0"/>
              <w:jc w:val="both"/>
              <w:rPr>
                <w:b w:val="0"/>
                <w:bCs/>
                <w:sz w:val="4"/>
                <w:szCs w:val="4"/>
              </w:rPr>
            </w:pPr>
          </w:p>
        </w:tc>
        <w:tc>
          <w:tcPr>
            <w:tcW w:w="304"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6D9A150F" w14:textId="77777777" w:rsidR="009E610A" w:rsidRPr="00E71D52" w:rsidRDefault="009E610A" w:rsidP="00EE3934">
            <w:pPr>
              <w:pStyle w:val="aff5"/>
              <w:spacing w:after="0"/>
              <w:jc w:val="both"/>
              <w:rPr>
                <w:b w:val="0"/>
                <w:bCs/>
                <w:i/>
                <w:iCs/>
                <w:sz w:val="4"/>
                <w:szCs w:val="4"/>
              </w:rPr>
            </w:pPr>
          </w:p>
        </w:tc>
        <w:tc>
          <w:tcPr>
            <w:tcW w:w="853" w:type="dxa"/>
            <w:gridSpan w:val="10"/>
            <w:tcBorders>
              <w:top w:val="single" w:sz="4" w:space="0" w:color="auto"/>
              <w:left w:val="single" w:sz="4" w:space="0" w:color="FFFFFF"/>
              <w:bottom w:val="single" w:sz="4" w:space="0" w:color="FFFFFF"/>
              <w:right w:val="single" w:sz="4" w:space="0" w:color="FFFFFF"/>
            </w:tcBorders>
          </w:tcPr>
          <w:p w14:paraId="4B26D9E8" w14:textId="77777777" w:rsidR="009E610A" w:rsidRPr="00E71D52" w:rsidRDefault="009E610A" w:rsidP="00EE3934">
            <w:pPr>
              <w:pStyle w:val="aff5"/>
              <w:spacing w:after="0"/>
              <w:jc w:val="both"/>
              <w:rPr>
                <w:b w:val="0"/>
                <w:bCs/>
                <w:i/>
                <w:iCs/>
                <w:sz w:val="4"/>
                <w:szCs w:val="4"/>
              </w:rPr>
            </w:pPr>
          </w:p>
        </w:tc>
        <w:tc>
          <w:tcPr>
            <w:tcW w:w="777" w:type="dxa"/>
            <w:gridSpan w:val="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C82840E" w14:textId="77777777" w:rsidR="009E610A" w:rsidRPr="00E71D52" w:rsidRDefault="009E610A" w:rsidP="00EE3934">
            <w:pPr>
              <w:pStyle w:val="aff5"/>
              <w:spacing w:after="0"/>
              <w:ind w:right="-110"/>
              <w:jc w:val="both"/>
              <w:rPr>
                <w:b w:val="0"/>
                <w:bCs/>
                <w:sz w:val="4"/>
                <w:szCs w:val="4"/>
              </w:rPr>
            </w:pPr>
          </w:p>
        </w:tc>
        <w:tc>
          <w:tcPr>
            <w:tcW w:w="1205" w:type="dxa"/>
            <w:gridSpan w:val="13"/>
            <w:tcBorders>
              <w:left w:val="single" w:sz="4" w:space="0" w:color="FFFFFF" w:themeColor="background1"/>
              <w:bottom w:val="single" w:sz="4" w:space="0" w:color="FFFFFF" w:themeColor="background1"/>
              <w:right w:val="single" w:sz="4" w:space="0" w:color="FFFFFF" w:themeColor="background1"/>
            </w:tcBorders>
          </w:tcPr>
          <w:p w14:paraId="2610E0B5" w14:textId="77777777" w:rsidR="009E610A" w:rsidRPr="00E71D52" w:rsidRDefault="009E610A" w:rsidP="00EE3934">
            <w:pPr>
              <w:pStyle w:val="aff5"/>
              <w:spacing w:after="0"/>
              <w:jc w:val="both"/>
              <w:rPr>
                <w:b w:val="0"/>
                <w:bCs/>
                <w:i/>
                <w:iCs/>
                <w:sz w:val="4"/>
                <w:szCs w:val="4"/>
              </w:rPr>
            </w:pPr>
          </w:p>
        </w:tc>
        <w:tc>
          <w:tcPr>
            <w:tcW w:w="13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894E80" w14:textId="77777777" w:rsidR="009E610A" w:rsidRPr="00E71D52" w:rsidRDefault="009E610A" w:rsidP="00EE3934">
            <w:pPr>
              <w:pStyle w:val="aff5"/>
              <w:spacing w:after="0"/>
              <w:ind w:right="-111"/>
              <w:jc w:val="both"/>
              <w:rPr>
                <w:b w:val="0"/>
                <w:bCs/>
                <w:sz w:val="4"/>
                <w:szCs w:val="4"/>
              </w:rPr>
            </w:pPr>
          </w:p>
        </w:tc>
        <w:tc>
          <w:tcPr>
            <w:tcW w:w="1557"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958107" w14:textId="77777777" w:rsidR="009E610A" w:rsidRPr="00E71D52" w:rsidRDefault="009E610A" w:rsidP="00EE3934">
            <w:pPr>
              <w:pStyle w:val="aff5"/>
              <w:spacing w:after="0"/>
              <w:jc w:val="both"/>
              <w:rPr>
                <w:b w:val="0"/>
                <w:bCs/>
                <w:i/>
                <w:iCs/>
                <w:sz w:val="4"/>
                <w:szCs w:val="4"/>
              </w:rPr>
            </w:pPr>
          </w:p>
        </w:tc>
      </w:tr>
      <w:tr w:rsidR="009E610A" w:rsidRPr="00E71D52" w14:paraId="0DE323E2" w14:textId="77777777" w:rsidTr="004C4032">
        <w:trPr>
          <w:gridBefore w:val="2"/>
          <w:gridAfter w:val="4"/>
          <w:wBefore w:w="128" w:type="dxa"/>
          <w:wAfter w:w="107" w:type="dxa"/>
          <w:trHeight w:val="39"/>
        </w:trPr>
        <w:tc>
          <w:tcPr>
            <w:tcW w:w="399" w:type="dxa"/>
            <w:gridSpan w:val="3"/>
            <w:tcBorders>
              <w:top w:val="single" w:sz="4" w:space="0" w:color="FFFFFF"/>
              <w:left w:val="single" w:sz="4" w:space="0" w:color="FFFFFF"/>
              <w:bottom w:val="single" w:sz="2" w:space="0" w:color="auto"/>
              <w:right w:val="single" w:sz="4" w:space="0" w:color="FFFFFF" w:themeColor="background1"/>
            </w:tcBorders>
          </w:tcPr>
          <w:p w14:paraId="48B6172D" w14:textId="77777777" w:rsidR="009E610A" w:rsidRPr="00E71D52" w:rsidRDefault="009E610A" w:rsidP="00EE3934">
            <w:pPr>
              <w:pStyle w:val="aff5"/>
              <w:spacing w:after="0"/>
              <w:ind w:left="-110"/>
              <w:jc w:val="both"/>
              <w:rPr>
                <w:b w:val="0"/>
                <w:bCs/>
                <w:sz w:val="2"/>
                <w:szCs w:val="2"/>
              </w:rPr>
            </w:pPr>
          </w:p>
        </w:tc>
        <w:tc>
          <w:tcPr>
            <w:tcW w:w="1536" w:type="dxa"/>
            <w:gridSpan w:val="8"/>
            <w:tcBorders>
              <w:top w:val="single" w:sz="4" w:space="0" w:color="FFFFFF"/>
              <w:left w:val="single" w:sz="4" w:space="0" w:color="FFFFFF" w:themeColor="background1"/>
              <w:bottom w:val="single" w:sz="2" w:space="0" w:color="auto"/>
              <w:right w:val="single" w:sz="4" w:space="0" w:color="FFFFFF"/>
            </w:tcBorders>
          </w:tcPr>
          <w:p w14:paraId="0CA407DF" w14:textId="77777777" w:rsidR="009E610A" w:rsidRPr="00E71D52" w:rsidRDefault="009E610A" w:rsidP="00EE3934">
            <w:pPr>
              <w:pStyle w:val="aff5"/>
              <w:spacing w:after="0"/>
              <w:ind w:right="-124"/>
              <w:jc w:val="left"/>
              <w:rPr>
                <w:b w:val="0"/>
                <w:bCs/>
                <w:sz w:val="2"/>
                <w:szCs w:val="2"/>
              </w:rPr>
            </w:pPr>
          </w:p>
        </w:tc>
        <w:tc>
          <w:tcPr>
            <w:tcW w:w="1140" w:type="dxa"/>
            <w:gridSpan w:val="10"/>
            <w:tcBorders>
              <w:top w:val="single" w:sz="4" w:space="0" w:color="FFFFFF"/>
              <w:left w:val="single" w:sz="4" w:space="0" w:color="FFFFFF"/>
              <w:bottom w:val="single" w:sz="2" w:space="0" w:color="FFFFFF" w:themeColor="background1"/>
              <w:right w:val="single" w:sz="2" w:space="0" w:color="FFFFFF" w:themeColor="background1"/>
            </w:tcBorders>
          </w:tcPr>
          <w:p w14:paraId="0BCEA66B" w14:textId="77777777" w:rsidR="009E610A" w:rsidRPr="00E71D52" w:rsidRDefault="009E610A" w:rsidP="00EE3934">
            <w:pPr>
              <w:pStyle w:val="aff5"/>
              <w:spacing w:after="0"/>
              <w:jc w:val="left"/>
              <w:rPr>
                <w:b w:val="0"/>
                <w:bCs/>
                <w:sz w:val="2"/>
                <w:szCs w:val="2"/>
              </w:rPr>
            </w:pPr>
          </w:p>
        </w:tc>
        <w:tc>
          <w:tcPr>
            <w:tcW w:w="304" w:type="dxa"/>
            <w:gridSpan w:val="4"/>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11D31763" w14:textId="77777777" w:rsidR="009E610A" w:rsidRPr="00E71D52" w:rsidRDefault="009E610A" w:rsidP="00EE3934">
            <w:pPr>
              <w:pStyle w:val="aff5"/>
              <w:spacing w:after="0"/>
              <w:jc w:val="both"/>
              <w:rPr>
                <w:sz w:val="2"/>
                <w:szCs w:val="2"/>
              </w:rPr>
            </w:pPr>
          </w:p>
        </w:tc>
        <w:tc>
          <w:tcPr>
            <w:tcW w:w="236"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6A34F380" w14:textId="77777777" w:rsidR="009E610A" w:rsidRPr="00E71D52" w:rsidRDefault="009E610A" w:rsidP="00EE3934">
            <w:pPr>
              <w:pStyle w:val="aff5"/>
              <w:spacing w:after="0"/>
              <w:jc w:val="both"/>
              <w:rPr>
                <w:sz w:val="2"/>
                <w:szCs w:val="2"/>
              </w:rPr>
            </w:pPr>
          </w:p>
        </w:tc>
        <w:tc>
          <w:tcPr>
            <w:tcW w:w="236" w:type="dxa"/>
            <w:gridSpan w:val="4"/>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0C6E5ABB" w14:textId="77777777" w:rsidR="009E610A" w:rsidRPr="00E71D52" w:rsidRDefault="009E610A" w:rsidP="00EE3934">
            <w:pPr>
              <w:pStyle w:val="aff5"/>
              <w:spacing w:after="0"/>
              <w:jc w:val="both"/>
              <w:rPr>
                <w:sz w:val="2"/>
                <w:szCs w:val="2"/>
              </w:rPr>
            </w:pPr>
          </w:p>
        </w:tc>
        <w:tc>
          <w:tcPr>
            <w:tcW w:w="397"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009B7AA0" w14:textId="77777777" w:rsidR="009E610A" w:rsidRPr="00E71D52" w:rsidRDefault="009E610A" w:rsidP="00EE3934">
            <w:pPr>
              <w:pStyle w:val="aff5"/>
              <w:spacing w:after="0"/>
              <w:jc w:val="both"/>
              <w:rPr>
                <w:b w:val="0"/>
                <w:bCs/>
                <w:sz w:val="2"/>
                <w:szCs w:val="2"/>
              </w:rPr>
            </w:pPr>
          </w:p>
        </w:tc>
        <w:tc>
          <w:tcPr>
            <w:tcW w:w="1178" w:type="dxa"/>
            <w:gridSpan w:val="1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7BBF290" w14:textId="77777777" w:rsidR="009E610A" w:rsidRPr="00E71D52" w:rsidRDefault="009E610A" w:rsidP="00EE3934">
            <w:pPr>
              <w:pStyle w:val="aff5"/>
              <w:spacing w:after="0"/>
              <w:jc w:val="both"/>
              <w:rPr>
                <w:b w:val="0"/>
                <w:bCs/>
                <w:sz w:val="2"/>
                <w:szCs w:val="2"/>
              </w:rPr>
            </w:pPr>
          </w:p>
        </w:tc>
        <w:tc>
          <w:tcPr>
            <w:tcW w:w="804"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0555F1F" w14:textId="77777777" w:rsidR="009E610A" w:rsidRPr="00E71D52" w:rsidRDefault="009E610A" w:rsidP="00EE3934">
            <w:pPr>
              <w:pStyle w:val="aff5"/>
              <w:spacing w:after="0"/>
              <w:jc w:val="both"/>
              <w:rPr>
                <w:b w:val="0"/>
                <w:bCs/>
                <w:sz w:val="2"/>
                <w:szCs w:val="2"/>
              </w:rPr>
            </w:pPr>
          </w:p>
        </w:tc>
        <w:tc>
          <w:tcPr>
            <w:tcW w:w="574"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62F0147" w14:textId="77777777" w:rsidR="009E610A" w:rsidRPr="00E71D52" w:rsidRDefault="009E610A" w:rsidP="00EE3934">
            <w:pPr>
              <w:pStyle w:val="aff5"/>
              <w:spacing w:after="0"/>
              <w:jc w:val="both"/>
              <w:rPr>
                <w:sz w:val="2"/>
                <w:szCs w:val="2"/>
              </w:rPr>
            </w:pPr>
          </w:p>
        </w:tc>
        <w:tc>
          <w:tcPr>
            <w:tcW w:w="856" w:type="dxa"/>
            <w:gridSpan w:val="11"/>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450D28A" w14:textId="77777777" w:rsidR="009E610A" w:rsidRPr="00E71D52" w:rsidRDefault="009E610A" w:rsidP="00EE3934">
            <w:pPr>
              <w:pStyle w:val="aff5"/>
              <w:spacing w:after="0"/>
              <w:jc w:val="both"/>
              <w:rPr>
                <w:b w:val="0"/>
                <w:bCs/>
                <w:sz w:val="2"/>
                <w:szCs w:val="2"/>
              </w:rPr>
            </w:pPr>
          </w:p>
        </w:tc>
        <w:tc>
          <w:tcPr>
            <w:tcW w:w="1429"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0BA9D87E" w14:textId="77777777" w:rsidR="009E610A" w:rsidRPr="00E71D52" w:rsidRDefault="009E610A" w:rsidP="00EE3934">
            <w:pPr>
              <w:pStyle w:val="aff5"/>
              <w:spacing w:after="0"/>
              <w:jc w:val="both"/>
              <w:rPr>
                <w:sz w:val="2"/>
                <w:szCs w:val="2"/>
              </w:rPr>
            </w:pPr>
          </w:p>
        </w:tc>
      </w:tr>
      <w:tr w:rsidR="009E610A" w:rsidRPr="00E71D52" w14:paraId="54E50493" w14:textId="77777777" w:rsidTr="004C4032">
        <w:trPr>
          <w:gridBefore w:val="2"/>
          <w:gridAfter w:val="6"/>
          <w:wBefore w:w="128" w:type="dxa"/>
          <w:wAfter w:w="145" w:type="dxa"/>
          <w:trHeight w:val="112"/>
        </w:trPr>
        <w:tc>
          <w:tcPr>
            <w:tcW w:w="1935" w:type="dxa"/>
            <w:gridSpan w:val="11"/>
            <w:vMerge w:val="restart"/>
            <w:tcBorders>
              <w:top w:val="single" w:sz="2" w:space="0" w:color="FFFFFF" w:themeColor="background1"/>
              <w:left w:val="single" w:sz="4" w:space="0" w:color="000000"/>
              <w:right w:val="single" w:sz="4" w:space="0" w:color="000000"/>
            </w:tcBorders>
          </w:tcPr>
          <w:p w14:paraId="5DE43ADD" w14:textId="0E192A84" w:rsidR="009E610A" w:rsidRPr="00E71D52" w:rsidRDefault="009E610A" w:rsidP="00EE3934">
            <w:pPr>
              <w:pStyle w:val="aff5"/>
              <w:spacing w:after="0"/>
              <w:ind w:left="-41" w:right="-124" w:firstLine="41"/>
              <w:jc w:val="left"/>
              <w:rPr>
                <w:sz w:val="8"/>
                <w:szCs w:val="8"/>
              </w:rPr>
            </w:pPr>
            <w:r w:rsidRPr="00E71D52">
              <w:rPr>
                <w:sz w:val="17"/>
                <w:szCs w:val="17"/>
              </w:rPr>
              <w:t>Отделка пилонов</w:t>
            </w:r>
            <w:r w:rsidRPr="00E71D52">
              <w:rPr>
                <w:b w:val="0"/>
                <w:bCs/>
                <w:sz w:val="18"/>
                <w:szCs w:val="18"/>
              </w:rPr>
              <w:t>:</w:t>
            </w:r>
          </w:p>
        </w:tc>
        <w:tc>
          <w:tcPr>
            <w:tcW w:w="1259" w:type="dxa"/>
            <w:gridSpan w:val="12"/>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17B31F1B" w14:textId="77777777" w:rsidR="009E610A" w:rsidRPr="00E71D52" w:rsidRDefault="009E610A" w:rsidP="00EE3934">
            <w:pPr>
              <w:pStyle w:val="aff5"/>
              <w:spacing w:after="0"/>
              <w:jc w:val="both"/>
              <w:rPr>
                <w:sz w:val="8"/>
                <w:szCs w:val="8"/>
              </w:rPr>
            </w:pPr>
          </w:p>
        </w:tc>
        <w:tc>
          <w:tcPr>
            <w:tcW w:w="287" w:type="dxa"/>
            <w:gridSpan w:val="3"/>
            <w:tcBorders>
              <w:top w:val="single" w:sz="2" w:space="0" w:color="FFFFFF" w:themeColor="background1"/>
              <w:left w:val="single" w:sz="4" w:space="0" w:color="FFFFFF" w:themeColor="background1"/>
              <w:right w:val="single" w:sz="4" w:space="0" w:color="FFFFFF" w:themeColor="background1"/>
            </w:tcBorders>
          </w:tcPr>
          <w:p w14:paraId="4DBD1B16" w14:textId="77777777" w:rsidR="009E610A" w:rsidRPr="00E71D52" w:rsidRDefault="009E610A" w:rsidP="00EE3934">
            <w:pPr>
              <w:pStyle w:val="aff5"/>
              <w:spacing w:after="0"/>
              <w:jc w:val="both"/>
              <w:rPr>
                <w:sz w:val="8"/>
                <w:szCs w:val="8"/>
              </w:rPr>
            </w:pPr>
          </w:p>
        </w:tc>
        <w:tc>
          <w:tcPr>
            <w:tcW w:w="751" w:type="dxa"/>
            <w:gridSpan w:val="9"/>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AC4F162" w14:textId="77777777" w:rsidR="009E610A" w:rsidRPr="00E71D52" w:rsidRDefault="009E610A" w:rsidP="00EE3934">
            <w:pPr>
              <w:pStyle w:val="aff5"/>
              <w:spacing w:after="0"/>
              <w:jc w:val="both"/>
              <w:rPr>
                <w:sz w:val="14"/>
                <w:szCs w:val="14"/>
              </w:rPr>
            </w:pPr>
          </w:p>
        </w:tc>
        <w:tc>
          <w:tcPr>
            <w:tcW w:w="848" w:type="dxa"/>
            <w:gridSpan w:val="1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06D2701" w14:textId="77777777" w:rsidR="009E610A" w:rsidRPr="00E71D52" w:rsidRDefault="009E610A" w:rsidP="00EE3934">
            <w:pPr>
              <w:pStyle w:val="aff5"/>
              <w:spacing w:after="0"/>
              <w:ind w:right="-110"/>
              <w:jc w:val="both"/>
              <w:rPr>
                <w:sz w:val="14"/>
                <w:szCs w:val="14"/>
              </w:rPr>
            </w:pPr>
          </w:p>
        </w:tc>
        <w:tc>
          <w:tcPr>
            <w:tcW w:w="1134" w:type="dxa"/>
            <w:gridSpan w:val="10"/>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167E0225" w14:textId="77777777" w:rsidR="009E610A" w:rsidRPr="00E71D52" w:rsidRDefault="009E610A" w:rsidP="00EE3934">
            <w:pPr>
              <w:pStyle w:val="aff5"/>
              <w:spacing w:after="0"/>
              <w:jc w:val="both"/>
              <w:rPr>
                <w:sz w:val="8"/>
                <w:szCs w:val="8"/>
              </w:rPr>
            </w:pPr>
          </w:p>
        </w:tc>
        <w:tc>
          <w:tcPr>
            <w:tcW w:w="1418" w:type="dxa"/>
            <w:gridSpan w:val="1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7B25026E" w14:textId="77777777" w:rsidR="009E610A" w:rsidRPr="00E71D52" w:rsidRDefault="009E610A" w:rsidP="00EE3934">
            <w:pPr>
              <w:pStyle w:val="aff5"/>
              <w:spacing w:after="0"/>
              <w:ind w:right="-111"/>
              <w:jc w:val="both"/>
              <w:rPr>
                <w:sz w:val="14"/>
                <w:szCs w:val="14"/>
              </w:rPr>
            </w:pPr>
          </w:p>
        </w:tc>
        <w:tc>
          <w:tcPr>
            <w:tcW w:w="1419" w:type="dxa"/>
            <w:gridSpan w:val="6"/>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5DB309E" w14:textId="77777777" w:rsidR="009E610A" w:rsidRPr="00E71D52" w:rsidRDefault="009E610A" w:rsidP="00EE3934">
            <w:pPr>
              <w:pStyle w:val="aff5"/>
              <w:spacing w:after="0"/>
              <w:jc w:val="both"/>
              <w:rPr>
                <w:sz w:val="8"/>
                <w:szCs w:val="8"/>
              </w:rPr>
            </w:pPr>
          </w:p>
        </w:tc>
      </w:tr>
      <w:tr w:rsidR="009E610A" w:rsidRPr="00E71D52" w14:paraId="793729DF" w14:textId="77777777" w:rsidTr="004C4032">
        <w:trPr>
          <w:gridBefore w:val="2"/>
          <w:gridAfter w:val="6"/>
          <w:wBefore w:w="128" w:type="dxa"/>
          <w:wAfter w:w="145" w:type="dxa"/>
          <w:trHeight w:val="118"/>
        </w:trPr>
        <w:tc>
          <w:tcPr>
            <w:tcW w:w="1935" w:type="dxa"/>
            <w:gridSpan w:val="11"/>
            <w:vMerge/>
            <w:tcBorders>
              <w:left w:val="single" w:sz="4" w:space="0" w:color="000000"/>
              <w:bottom w:val="single" w:sz="2" w:space="0" w:color="auto"/>
              <w:right w:val="single" w:sz="4" w:space="0" w:color="000000"/>
            </w:tcBorders>
          </w:tcPr>
          <w:p w14:paraId="70ED59CF" w14:textId="77777777" w:rsidR="009E610A" w:rsidRPr="00E71D52" w:rsidRDefault="009E610A" w:rsidP="00EE3934">
            <w:pPr>
              <w:pStyle w:val="aff5"/>
              <w:spacing w:after="0"/>
              <w:ind w:left="-41" w:right="-124" w:firstLine="41"/>
              <w:jc w:val="left"/>
              <w:rPr>
                <w:sz w:val="17"/>
                <w:szCs w:val="17"/>
              </w:rPr>
            </w:pPr>
          </w:p>
        </w:tc>
        <w:tc>
          <w:tcPr>
            <w:tcW w:w="1259" w:type="dxa"/>
            <w:gridSpan w:val="12"/>
            <w:tcBorders>
              <w:top w:val="single" w:sz="4" w:space="0" w:color="FFFFFF" w:themeColor="background1"/>
              <w:left w:val="single" w:sz="4" w:space="0" w:color="000000"/>
              <w:bottom w:val="single" w:sz="4" w:space="0" w:color="FFFFFF" w:themeColor="background1"/>
              <w:right w:val="single" w:sz="4" w:space="0" w:color="auto"/>
            </w:tcBorders>
          </w:tcPr>
          <w:p w14:paraId="5C9B554E" w14:textId="50A0FD71" w:rsidR="009E610A" w:rsidRPr="00E71D52" w:rsidRDefault="009E610A" w:rsidP="00EE3934">
            <w:pPr>
              <w:pStyle w:val="aff5"/>
              <w:spacing w:after="0"/>
              <w:jc w:val="both"/>
              <w:rPr>
                <w:b w:val="0"/>
                <w:bCs/>
                <w:i/>
                <w:iCs/>
                <w:sz w:val="10"/>
                <w:szCs w:val="10"/>
              </w:rPr>
            </w:pPr>
            <w:r w:rsidRPr="00E71D52">
              <w:rPr>
                <w:b w:val="0"/>
                <w:bCs/>
                <w:sz w:val="14"/>
                <w:szCs w:val="14"/>
              </w:rPr>
              <w:t xml:space="preserve">элемент изменяется </w:t>
            </w:r>
            <w:r w:rsidR="00C5558B" w:rsidRPr="00E71D52">
              <w:rPr>
                <w:b w:val="0"/>
                <w:bCs/>
                <w:i/>
                <w:iCs/>
                <w:sz w:val="10"/>
                <w:szCs w:val="10"/>
              </w:rPr>
              <w:t>(да)</w:t>
            </w:r>
          </w:p>
          <w:p w14:paraId="4E247BF5" w14:textId="29093909" w:rsidR="009E610A" w:rsidRPr="00E71D52" w:rsidRDefault="009E610A" w:rsidP="00EE3934">
            <w:pPr>
              <w:pStyle w:val="aff5"/>
              <w:spacing w:after="0"/>
              <w:ind w:left="31" w:right="-124"/>
              <w:jc w:val="left"/>
              <w:rPr>
                <w:b w:val="0"/>
                <w:bCs/>
                <w:i/>
                <w:iCs/>
                <w:sz w:val="10"/>
                <w:szCs w:val="10"/>
              </w:rPr>
            </w:pPr>
            <w:proofErr w:type="gramStart"/>
            <w:r w:rsidRPr="00E71D52">
              <w:rPr>
                <w:b w:val="0"/>
                <w:bCs/>
                <w:i/>
                <w:iCs/>
                <w:sz w:val="10"/>
                <w:szCs w:val="10"/>
              </w:rPr>
              <w:t>при</w:t>
            </w:r>
            <w:proofErr w:type="gramEnd"/>
            <w:r w:rsidRPr="00E71D52">
              <w:rPr>
                <w:b w:val="0"/>
                <w:bCs/>
                <w:i/>
                <w:iCs/>
                <w:sz w:val="10"/>
                <w:szCs w:val="10"/>
              </w:rPr>
              <w:t xml:space="preserve"> </w:t>
            </w:r>
            <w:r w:rsidR="00C5558B" w:rsidRPr="00E71D52">
              <w:rPr>
                <w:b w:val="0"/>
                <w:bCs/>
                <w:i/>
                <w:iCs/>
                <w:sz w:val="10"/>
                <w:szCs w:val="10"/>
              </w:rPr>
              <w:t>выборе</w:t>
            </w:r>
            <w:r w:rsidRPr="00E71D52">
              <w:rPr>
                <w:b w:val="0"/>
                <w:bCs/>
                <w:i/>
                <w:iCs/>
                <w:sz w:val="10"/>
                <w:szCs w:val="10"/>
              </w:rPr>
              <w:t xml:space="preserve"> «да» в п. 6 элемент возможно удалить, изменить</w:t>
            </w:r>
          </w:p>
        </w:tc>
        <w:tc>
          <w:tcPr>
            <w:tcW w:w="287" w:type="dxa"/>
            <w:gridSpan w:val="3"/>
            <w:tcBorders>
              <w:left w:val="single" w:sz="4" w:space="0" w:color="auto"/>
              <w:bottom w:val="single" w:sz="4" w:space="0" w:color="auto"/>
              <w:right w:val="single" w:sz="4" w:space="0" w:color="FFFFFF" w:themeColor="background1"/>
            </w:tcBorders>
          </w:tcPr>
          <w:p w14:paraId="68B4520C" w14:textId="77777777" w:rsidR="009E610A" w:rsidRPr="00E71D52" w:rsidRDefault="009E610A" w:rsidP="00EE3934">
            <w:pPr>
              <w:pStyle w:val="aff5"/>
              <w:spacing w:after="0"/>
              <w:jc w:val="both"/>
              <w:rPr>
                <w:b w:val="0"/>
                <w:bCs/>
                <w:sz w:val="14"/>
                <w:szCs w:val="14"/>
              </w:rPr>
            </w:pPr>
          </w:p>
        </w:tc>
        <w:tc>
          <w:tcPr>
            <w:tcW w:w="751" w:type="dxa"/>
            <w:gridSpan w:val="9"/>
            <w:tcBorders>
              <w:top w:val="single" w:sz="4" w:space="0" w:color="auto"/>
              <w:left w:val="single" w:sz="4" w:space="0" w:color="FFFFFF" w:themeColor="background1"/>
              <w:bottom w:val="single" w:sz="4" w:space="0" w:color="auto"/>
              <w:right w:val="single" w:sz="4" w:space="0" w:color="auto"/>
            </w:tcBorders>
          </w:tcPr>
          <w:p w14:paraId="68BC93B6" w14:textId="77777777" w:rsidR="009E610A" w:rsidRPr="00E71D52" w:rsidRDefault="009E610A" w:rsidP="00EE3934">
            <w:pPr>
              <w:pStyle w:val="aff5"/>
              <w:spacing w:after="0"/>
              <w:jc w:val="both"/>
              <w:rPr>
                <w:sz w:val="14"/>
                <w:szCs w:val="14"/>
              </w:rPr>
            </w:pPr>
          </w:p>
        </w:tc>
        <w:tc>
          <w:tcPr>
            <w:tcW w:w="848"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57BA8E7" w14:textId="77777777" w:rsidR="009E610A" w:rsidRPr="00E71D52" w:rsidRDefault="009E610A" w:rsidP="00EE3934">
            <w:pPr>
              <w:pStyle w:val="aff5"/>
              <w:spacing w:after="0"/>
              <w:ind w:right="-110"/>
              <w:jc w:val="both"/>
              <w:rPr>
                <w:sz w:val="14"/>
                <w:szCs w:val="14"/>
              </w:rPr>
            </w:pPr>
          </w:p>
        </w:tc>
        <w:tc>
          <w:tcPr>
            <w:tcW w:w="1134"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0B5C18" w14:textId="77777777" w:rsidR="009E610A" w:rsidRPr="00E71D52" w:rsidRDefault="009E610A" w:rsidP="00EE3934">
            <w:pPr>
              <w:pStyle w:val="aff5"/>
              <w:spacing w:after="0"/>
              <w:jc w:val="both"/>
              <w:rPr>
                <w:sz w:val="8"/>
                <w:szCs w:val="8"/>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D8C4B6" w14:textId="77777777" w:rsidR="009E610A" w:rsidRPr="00E71D52" w:rsidRDefault="009E610A" w:rsidP="00EE3934">
            <w:pPr>
              <w:pStyle w:val="aff5"/>
              <w:spacing w:after="0"/>
              <w:ind w:right="-111"/>
              <w:jc w:val="both"/>
              <w:rPr>
                <w:sz w:val="14"/>
                <w:szCs w:val="14"/>
              </w:rPr>
            </w:pPr>
          </w:p>
        </w:tc>
        <w:tc>
          <w:tcPr>
            <w:tcW w:w="1419" w:type="dxa"/>
            <w:gridSpan w:val="6"/>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0FF323E" w14:textId="77777777" w:rsidR="009E610A" w:rsidRPr="00E71D52" w:rsidRDefault="009E610A" w:rsidP="00EE3934">
            <w:pPr>
              <w:pStyle w:val="aff5"/>
              <w:spacing w:after="0"/>
              <w:jc w:val="both"/>
              <w:rPr>
                <w:sz w:val="8"/>
                <w:szCs w:val="8"/>
              </w:rPr>
            </w:pPr>
          </w:p>
        </w:tc>
      </w:tr>
      <w:tr w:rsidR="009E610A" w:rsidRPr="00E71D52" w14:paraId="21538190" w14:textId="77777777" w:rsidTr="004C4032">
        <w:trPr>
          <w:gridBefore w:val="2"/>
          <w:gridAfter w:val="6"/>
          <w:wBefore w:w="128" w:type="dxa"/>
          <w:wAfter w:w="145" w:type="dxa"/>
          <w:trHeight w:val="47"/>
        </w:trPr>
        <w:tc>
          <w:tcPr>
            <w:tcW w:w="1935" w:type="dxa"/>
            <w:gridSpan w:val="11"/>
            <w:tcBorders>
              <w:top w:val="single" w:sz="2" w:space="0" w:color="auto"/>
              <w:left w:val="single" w:sz="2" w:space="0" w:color="FFFFFF"/>
              <w:bottom w:val="single" w:sz="4" w:space="0" w:color="auto"/>
              <w:right w:val="single" w:sz="2" w:space="0" w:color="FFFFFF"/>
            </w:tcBorders>
          </w:tcPr>
          <w:p w14:paraId="544E3670" w14:textId="77777777" w:rsidR="009E610A" w:rsidRPr="00E71D52" w:rsidRDefault="009E610A" w:rsidP="00EE3934">
            <w:pPr>
              <w:pStyle w:val="aff5"/>
              <w:spacing w:after="0"/>
              <w:ind w:left="-41" w:right="-124" w:firstLine="41"/>
              <w:jc w:val="left"/>
              <w:rPr>
                <w:sz w:val="4"/>
                <w:szCs w:val="4"/>
              </w:rPr>
            </w:pPr>
          </w:p>
        </w:tc>
        <w:tc>
          <w:tcPr>
            <w:tcW w:w="1140"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578B4C37" w14:textId="77777777" w:rsidR="009E610A" w:rsidRPr="00E71D52" w:rsidRDefault="009E610A" w:rsidP="00EE3934">
            <w:pPr>
              <w:pStyle w:val="aff5"/>
              <w:spacing w:after="0"/>
              <w:ind w:right="-105"/>
              <w:jc w:val="left"/>
              <w:rPr>
                <w:sz w:val="4"/>
                <w:szCs w:val="4"/>
              </w:rPr>
            </w:pPr>
          </w:p>
        </w:tc>
        <w:tc>
          <w:tcPr>
            <w:tcW w:w="406" w:type="dxa"/>
            <w:gridSpan w:val="5"/>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5F7B88B" w14:textId="77777777" w:rsidR="009E610A" w:rsidRPr="00E71D52" w:rsidRDefault="009E610A" w:rsidP="00EE3934">
            <w:pPr>
              <w:pStyle w:val="aff5"/>
              <w:spacing w:after="0"/>
              <w:jc w:val="both"/>
              <w:rPr>
                <w:sz w:val="4"/>
                <w:szCs w:val="4"/>
              </w:rPr>
            </w:pPr>
          </w:p>
        </w:tc>
        <w:tc>
          <w:tcPr>
            <w:tcW w:w="751" w:type="dxa"/>
            <w:gridSpan w:val="9"/>
            <w:tcBorders>
              <w:top w:val="single" w:sz="4" w:space="0" w:color="auto"/>
              <w:left w:val="single" w:sz="2" w:space="0" w:color="FFFFFF" w:themeColor="background1"/>
              <w:bottom w:val="single" w:sz="2" w:space="0" w:color="auto"/>
              <w:right w:val="single" w:sz="4" w:space="0" w:color="FFFFFF" w:themeColor="background1"/>
            </w:tcBorders>
          </w:tcPr>
          <w:p w14:paraId="5B6F68D0" w14:textId="77777777" w:rsidR="009E610A" w:rsidRPr="00E71D52" w:rsidRDefault="009E610A"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C14D5DE" w14:textId="77777777" w:rsidR="009E610A" w:rsidRPr="00E71D52" w:rsidRDefault="009E610A" w:rsidP="00EE3934">
            <w:pPr>
              <w:pStyle w:val="aff5"/>
              <w:spacing w:after="0"/>
              <w:ind w:right="-110"/>
              <w:jc w:val="both"/>
              <w:rPr>
                <w:sz w:val="4"/>
                <w:szCs w:val="4"/>
              </w:rPr>
            </w:pPr>
          </w:p>
        </w:tc>
        <w:tc>
          <w:tcPr>
            <w:tcW w:w="1134"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65D8B7A" w14:textId="77777777" w:rsidR="009E610A" w:rsidRPr="00E71D52" w:rsidRDefault="009E610A" w:rsidP="00EE3934">
            <w:pPr>
              <w:pStyle w:val="aff5"/>
              <w:spacing w:after="0"/>
              <w:jc w:val="both"/>
              <w:rPr>
                <w:sz w:val="4"/>
                <w:szCs w:val="4"/>
              </w:rPr>
            </w:pPr>
          </w:p>
        </w:tc>
        <w:tc>
          <w:tcPr>
            <w:tcW w:w="1418" w:type="dxa"/>
            <w:gridSpan w:val="1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DBC9B63" w14:textId="77777777" w:rsidR="009E610A" w:rsidRPr="00E71D52" w:rsidRDefault="009E610A" w:rsidP="00EE3934">
            <w:pPr>
              <w:pStyle w:val="aff5"/>
              <w:spacing w:after="0"/>
              <w:ind w:right="-111"/>
              <w:jc w:val="both"/>
              <w:rPr>
                <w:sz w:val="4"/>
                <w:szCs w:val="4"/>
              </w:rPr>
            </w:pPr>
          </w:p>
        </w:tc>
        <w:tc>
          <w:tcPr>
            <w:tcW w:w="1419"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7A21D85" w14:textId="77777777" w:rsidR="009E610A" w:rsidRPr="00E71D52" w:rsidRDefault="009E610A" w:rsidP="00EE3934">
            <w:pPr>
              <w:pStyle w:val="aff5"/>
              <w:spacing w:after="0"/>
              <w:jc w:val="both"/>
              <w:rPr>
                <w:sz w:val="4"/>
                <w:szCs w:val="4"/>
              </w:rPr>
            </w:pPr>
          </w:p>
        </w:tc>
      </w:tr>
      <w:tr w:rsidR="009E610A" w:rsidRPr="00E71D52" w14:paraId="044E1CE8" w14:textId="77777777" w:rsidTr="004C4032">
        <w:trPr>
          <w:gridBefore w:val="2"/>
          <w:gridAfter w:val="6"/>
          <w:wBefore w:w="128" w:type="dxa"/>
          <w:wAfter w:w="145" w:type="dxa"/>
          <w:trHeight w:val="163"/>
        </w:trPr>
        <w:tc>
          <w:tcPr>
            <w:tcW w:w="1935" w:type="dxa"/>
            <w:gridSpan w:val="11"/>
            <w:tcBorders>
              <w:top w:val="single" w:sz="4" w:space="0" w:color="auto"/>
              <w:left w:val="single" w:sz="4" w:space="0" w:color="auto"/>
              <w:bottom w:val="single" w:sz="4" w:space="0" w:color="auto"/>
              <w:right w:val="single" w:sz="4" w:space="0" w:color="000000"/>
            </w:tcBorders>
          </w:tcPr>
          <w:p w14:paraId="1B9E29BC" w14:textId="77777777" w:rsidR="009E610A" w:rsidRPr="00E71D52" w:rsidRDefault="009E610A" w:rsidP="00EE3934">
            <w:pPr>
              <w:pStyle w:val="aff5"/>
              <w:spacing w:after="0"/>
              <w:ind w:left="-41" w:right="-124" w:firstLine="41"/>
              <w:jc w:val="left"/>
              <w:rPr>
                <w:b w:val="0"/>
                <w:bCs/>
                <w:sz w:val="14"/>
                <w:szCs w:val="14"/>
              </w:rPr>
            </w:pPr>
            <w:r w:rsidRPr="00E71D52">
              <w:rPr>
                <w:b w:val="0"/>
                <w:bCs/>
                <w:sz w:val="14"/>
                <w:szCs w:val="14"/>
              </w:rPr>
              <w:t xml:space="preserve">фасад 1: </w:t>
            </w:r>
          </w:p>
        </w:tc>
        <w:tc>
          <w:tcPr>
            <w:tcW w:w="1140"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1DB3E286" w14:textId="77777777" w:rsidR="009E610A" w:rsidRPr="00E71D52" w:rsidRDefault="009E610A" w:rsidP="00EE3934">
            <w:pPr>
              <w:pStyle w:val="aff5"/>
              <w:spacing w:after="0"/>
              <w:ind w:right="-105"/>
              <w:jc w:val="left"/>
              <w:rPr>
                <w:b w:val="0"/>
                <w:bCs/>
                <w:sz w:val="14"/>
                <w:szCs w:val="14"/>
              </w:rPr>
            </w:pPr>
            <w:r w:rsidRPr="00E71D52">
              <w:rPr>
                <w:b w:val="0"/>
                <w:bCs/>
                <w:sz w:val="14"/>
                <w:szCs w:val="14"/>
              </w:rPr>
              <w:t>материал 1:</w:t>
            </w:r>
          </w:p>
        </w:tc>
        <w:tc>
          <w:tcPr>
            <w:tcW w:w="1157" w:type="dxa"/>
            <w:gridSpan w:val="14"/>
            <w:tcBorders>
              <w:top w:val="single" w:sz="2" w:space="0" w:color="auto"/>
              <w:left w:val="single" w:sz="4" w:space="0" w:color="auto"/>
              <w:bottom w:val="single" w:sz="4" w:space="0" w:color="auto"/>
              <w:right w:val="single" w:sz="4" w:space="0" w:color="auto"/>
            </w:tcBorders>
          </w:tcPr>
          <w:p w14:paraId="1905DE43" w14:textId="77777777" w:rsidR="009E610A" w:rsidRPr="00E71D52" w:rsidRDefault="009E610A" w:rsidP="00EE3934">
            <w:pPr>
              <w:pStyle w:val="aff5"/>
              <w:spacing w:after="0"/>
              <w:jc w:val="both"/>
              <w:rPr>
                <w:sz w:val="8"/>
                <w:szCs w:val="8"/>
              </w:rPr>
            </w:pPr>
          </w:p>
        </w:tc>
        <w:tc>
          <w:tcPr>
            <w:tcW w:w="848"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112C70EE" w14:textId="77777777" w:rsidR="009E610A" w:rsidRPr="00E71D52" w:rsidRDefault="009E610A" w:rsidP="00EE3934">
            <w:pPr>
              <w:pStyle w:val="aff5"/>
              <w:spacing w:after="0"/>
              <w:ind w:right="-110"/>
              <w:jc w:val="both"/>
              <w:rPr>
                <w:b w:val="0"/>
                <w:bCs/>
                <w:sz w:val="14"/>
                <w:szCs w:val="14"/>
              </w:rPr>
            </w:pPr>
            <w:r w:rsidRPr="00E71D52">
              <w:rPr>
                <w:b w:val="0"/>
                <w:bCs/>
                <w:sz w:val="14"/>
                <w:szCs w:val="14"/>
              </w:rPr>
              <w:t>цвет 1:</w:t>
            </w:r>
          </w:p>
        </w:tc>
        <w:tc>
          <w:tcPr>
            <w:tcW w:w="1134" w:type="dxa"/>
            <w:gridSpan w:val="10"/>
            <w:tcBorders>
              <w:top w:val="single" w:sz="2" w:space="0" w:color="auto"/>
              <w:left w:val="single" w:sz="4" w:space="0" w:color="auto"/>
              <w:bottom w:val="single" w:sz="4" w:space="0" w:color="auto"/>
              <w:right w:val="single" w:sz="4" w:space="0" w:color="auto"/>
            </w:tcBorders>
          </w:tcPr>
          <w:p w14:paraId="70F523F7" w14:textId="77777777" w:rsidR="009E610A" w:rsidRPr="00E71D52" w:rsidRDefault="009E610A"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07719BD7" w14:textId="77777777" w:rsidR="009E610A" w:rsidRPr="00E71D52" w:rsidRDefault="009E610A" w:rsidP="00EE3934">
            <w:pPr>
              <w:pStyle w:val="aff5"/>
              <w:spacing w:after="0"/>
              <w:ind w:right="-111"/>
              <w:jc w:val="both"/>
              <w:rPr>
                <w:b w:val="0"/>
                <w:bCs/>
                <w:sz w:val="14"/>
                <w:szCs w:val="14"/>
              </w:rPr>
            </w:pPr>
            <w:r w:rsidRPr="00E71D52">
              <w:rPr>
                <w:b w:val="0"/>
                <w:bCs/>
                <w:sz w:val="14"/>
                <w:szCs w:val="14"/>
              </w:rPr>
              <w:t>текстура 1:</w:t>
            </w:r>
          </w:p>
        </w:tc>
        <w:tc>
          <w:tcPr>
            <w:tcW w:w="1419" w:type="dxa"/>
            <w:gridSpan w:val="6"/>
            <w:tcBorders>
              <w:top w:val="single" w:sz="2" w:space="0" w:color="auto"/>
              <w:left w:val="single" w:sz="4" w:space="0" w:color="auto"/>
              <w:bottom w:val="single" w:sz="4" w:space="0" w:color="auto"/>
              <w:right w:val="single" w:sz="4" w:space="0" w:color="auto"/>
            </w:tcBorders>
          </w:tcPr>
          <w:p w14:paraId="2C744A2B" w14:textId="77777777" w:rsidR="009E610A" w:rsidRPr="00E71D52" w:rsidRDefault="009E610A" w:rsidP="00EE3934">
            <w:pPr>
              <w:pStyle w:val="aff5"/>
              <w:spacing w:after="0"/>
              <w:jc w:val="both"/>
              <w:rPr>
                <w:sz w:val="8"/>
                <w:szCs w:val="8"/>
              </w:rPr>
            </w:pPr>
          </w:p>
        </w:tc>
      </w:tr>
      <w:tr w:rsidR="009E610A" w:rsidRPr="00E71D52" w14:paraId="300561AF" w14:textId="77777777" w:rsidTr="004C4032">
        <w:trPr>
          <w:gridBefore w:val="2"/>
          <w:gridAfter w:val="6"/>
          <w:wBefore w:w="128" w:type="dxa"/>
          <w:wAfter w:w="145" w:type="dxa"/>
          <w:trHeight w:val="38"/>
        </w:trPr>
        <w:tc>
          <w:tcPr>
            <w:tcW w:w="1935" w:type="dxa"/>
            <w:gridSpan w:val="11"/>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3B7961F" w14:textId="77777777" w:rsidR="009E610A" w:rsidRPr="00E71D52" w:rsidRDefault="009E610A"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06F2AF" w14:textId="77777777" w:rsidR="009E610A" w:rsidRPr="00E71D52" w:rsidRDefault="009E610A" w:rsidP="00EE3934">
            <w:pPr>
              <w:pStyle w:val="aff5"/>
              <w:spacing w:after="0"/>
              <w:ind w:right="-105"/>
              <w:jc w:val="left"/>
              <w:rPr>
                <w:b w:val="0"/>
                <w:bCs/>
                <w:sz w:val="4"/>
                <w:szCs w:val="4"/>
              </w:rPr>
            </w:pPr>
          </w:p>
        </w:tc>
        <w:tc>
          <w:tcPr>
            <w:tcW w:w="1157" w:type="dxa"/>
            <w:gridSpan w:val="14"/>
            <w:tcBorders>
              <w:top w:val="single" w:sz="4" w:space="0" w:color="auto"/>
              <w:left w:val="single" w:sz="4" w:space="0" w:color="FFFFFF" w:themeColor="background1"/>
              <w:bottom w:val="single" w:sz="4" w:space="0" w:color="auto"/>
              <w:right w:val="single" w:sz="4" w:space="0" w:color="FFFFFF" w:themeColor="background1"/>
            </w:tcBorders>
          </w:tcPr>
          <w:p w14:paraId="26991218" w14:textId="77777777" w:rsidR="009E610A" w:rsidRPr="00E71D52" w:rsidRDefault="009E610A"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57F98F" w14:textId="77777777" w:rsidR="009E610A" w:rsidRPr="00E71D52" w:rsidRDefault="009E610A" w:rsidP="00EE3934">
            <w:pPr>
              <w:pStyle w:val="aff5"/>
              <w:spacing w:after="0"/>
              <w:ind w:right="-110"/>
              <w:jc w:val="both"/>
              <w:rPr>
                <w:b w:val="0"/>
                <w:bCs/>
                <w:sz w:val="4"/>
                <w:szCs w:val="4"/>
              </w:rPr>
            </w:pPr>
          </w:p>
        </w:tc>
        <w:tc>
          <w:tcPr>
            <w:tcW w:w="1134" w:type="dxa"/>
            <w:gridSpan w:val="10"/>
            <w:tcBorders>
              <w:top w:val="single" w:sz="4" w:space="0" w:color="auto"/>
              <w:left w:val="single" w:sz="4" w:space="0" w:color="FFFFFF" w:themeColor="background1"/>
              <w:right w:val="single" w:sz="4" w:space="0" w:color="FFFFFF" w:themeColor="background1"/>
            </w:tcBorders>
          </w:tcPr>
          <w:p w14:paraId="1F0DD0CC" w14:textId="77777777" w:rsidR="009E610A" w:rsidRPr="00E71D52" w:rsidRDefault="009E610A"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0FE086" w14:textId="77777777" w:rsidR="009E610A" w:rsidRPr="00E71D52" w:rsidRDefault="009E610A" w:rsidP="00EE3934">
            <w:pPr>
              <w:pStyle w:val="aff5"/>
              <w:spacing w:after="0"/>
              <w:ind w:right="-111"/>
              <w:jc w:val="both"/>
              <w:rPr>
                <w:b w:val="0"/>
                <w:bCs/>
                <w:sz w:val="4"/>
                <w:szCs w:val="4"/>
              </w:rPr>
            </w:pPr>
          </w:p>
        </w:tc>
        <w:tc>
          <w:tcPr>
            <w:tcW w:w="1419" w:type="dxa"/>
            <w:gridSpan w:val="6"/>
            <w:tcBorders>
              <w:top w:val="single" w:sz="4" w:space="0" w:color="auto"/>
              <w:left w:val="single" w:sz="4" w:space="0" w:color="FFFFFF" w:themeColor="background1"/>
              <w:right w:val="single" w:sz="4" w:space="0" w:color="FFFFFF" w:themeColor="background1"/>
            </w:tcBorders>
          </w:tcPr>
          <w:p w14:paraId="2C255A49" w14:textId="77777777" w:rsidR="009E610A" w:rsidRPr="00E71D52" w:rsidRDefault="009E610A" w:rsidP="00EE3934">
            <w:pPr>
              <w:pStyle w:val="aff5"/>
              <w:spacing w:after="0"/>
              <w:jc w:val="both"/>
              <w:rPr>
                <w:b w:val="0"/>
                <w:bCs/>
                <w:i/>
                <w:iCs/>
                <w:sz w:val="4"/>
                <w:szCs w:val="4"/>
              </w:rPr>
            </w:pPr>
          </w:p>
        </w:tc>
      </w:tr>
      <w:tr w:rsidR="009E610A" w:rsidRPr="00E71D52" w14:paraId="41380A42" w14:textId="77777777" w:rsidTr="004C4032">
        <w:trPr>
          <w:gridBefore w:val="2"/>
          <w:gridAfter w:val="6"/>
          <w:wBefore w:w="128" w:type="dxa"/>
          <w:wAfter w:w="145" w:type="dxa"/>
          <w:trHeight w:val="38"/>
        </w:trPr>
        <w:tc>
          <w:tcPr>
            <w:tcW w:w="1935" w:type="dxa"/>
            <w:gridSpan w:val="11"/>
            <w:vMerge w:val="restart"/>
            <w:tcBorders>
              <w:top w:val="single" w:sz="4" w:space="0" w:color="FFFFFF" w:themeColor="background1"/>
              <w:left w:val="single" w:sz="4" w:space="0" w:color="FFFFFF" w:themeColor="background1"/>
              <w:right w:val="single" w:sz="4" w:space="0" w:color="FFFFFF" w:themeColor="background1"/>
            </w:tcBorders>
          </w:tcPr>
          <w:p w14:paraId="59815522" w14:textId="77777777" w:rsidR="009E610A" w:rsidRPr="00E71D52" w:rsidRDefault="009E610A" w:rsidP="00EE3934">
            <w:pPr>
              <w:pStyle w:val="aff5"/>
              <w:spacing w:after="0"/>
              <w:ind w:left="31" w:right="-124"/>
              <w:jc w:val="left"/>
              <w:rPr>
                <w:b w:val="0"/>
                <w:bCs/>
                <w:i/>
                <w:iCs/>
                <w:sz w:val="10"/>
                <w:szCs w:val="10"/>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1ABDC08" w14:textId="77777777" w:rsidR="009E610A" w:rsidRPr="00E71D52" w:rsidRDefault="009E610A" w:rsidP="00EE3934">
            <w:pPr>
              <w:pStyle w:val="aff5"/>
              <w:spacing w:after="0"/>
              <w:ind w:right="-105"/>
              <w:jc w:val="left"/>
              <w:rPr>
                <w:b w:val="0"/>
                <w:bCs/>
                <w:sz w:val="10"/>
                <w:szCs w:val="10"/>
              </w:rPr>
            </w:pPr>
            <w:r w:rsidRPr="00E71D52">
              <w:rPr>
                <w:b w:val="0"/>
                <w:bCs/>
                <w:sz w:val="10"/>
                <w:szCs w:val="10"/>
              </w:rPr>
              <w:t>добавить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49250136" w14:textId="77777777" w:rsidR="009E610A" w:rsidRPr="00E71D52" w:rsidRDefault="009E610A" w:rsidP="00EE3934">
            <w:pPr>
              <w:pStyle w:val="aff5"/>
              <w:spacing w:after="0"/>
              <w:ind w:right="-124"/>
              <w:jc w:val="left"/>
              <w:rPr>
                <w:b w:val="0"/>
                <w:bCs/>
                <w:i/>
                <w:iCs/>
                <w:sz w:val="10"/>
                <w:szCs w:val="10"/>
              </w:rPr>
            </w:pPr>
            <w:r w:rsidRPr="00E71D52">
              <w:rPr>
                <w:b w:val="0"/>
                <w:bCs/>
                <w:i/>
                <w:iCs/>
                <w:sz w:val="10"/>
                <w:szCs w:val="10"/>
              </w:rPr>
              <w:t>Справочник 1</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2BAC5A72" w14:textId="77777777" w:rsidR="009E610A" w:rsidRPr="00E71D52" w:rsidRDefault="009E610A"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10"/>
            <w:tcBorders>
              <w:left w:val="single" w:sz="4" w:space="0" w:color="auto"/>
              <w:bottom w:val="single" w:sz="4" w:space="0" w:color="FFFFFF" w:themeColor="background1"/>
              <w:right w:val="single" w:sz="4" w:space="0" w:color="auto"/>
            </w:tcBorders>
          </w:tcPr>
          <w:p w14:paraId="0E169B7D" w14:textId="77777777" w:rsidR="009E610A" w:rsidRPr="00E71D52" w:rsidRDefault="009E610A"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1457B63F" w14:textId="77777777" w:rsidR="009E610A" w:rsidRPr="00E71D52" w:rsidRDefault="009E610A" w:rsidP="00EE3934">
            <w:pPr>
              <w:pStyle w:val="aff5"/>
              <w:spacing w:after="0"/>
              <w:ind w:right="-111"/>
              <w:jc w:val="both"/>
              <w:rPr>
                <w:b w:val="0"/>
                <w:bCs/>
                <w:sz w:val="10"/>
                <w:szCs w:val="10"/>
              </w:rPr>
            </w:pPr>
            <w:r w:rsidRPr="00E71D52">
              <w:rPr>
                <w:b w:val="0"/>
                <w:bCs/>
                <w:sz w:val="10"/>
                <w:szCs w:val="10"/>
              </w:rPr>
              <w:t>добавить текстуру +</w:t>
            </w:r>
          </w:p>
        </w:tc>
        <w:tc>
          <w:tcPr>
            <w:tcW w:w="1419" w:type="dxa"/>
            <w:gridSpan w:val="6"/>
            <w:tcBorders>
              <w:left w:val="single" w:sz="4" w:space="0" w:color="auto"/>
              <w:right w:val="single" w:sz="4" w:space="0" w:color="auto"/>
            </w:tcBorders>
          </w:tcPr>
          <w:p w14:paraId="03F74C55" w14:textId="77777777" w:rsidR="009E610A" w:rsidRPr="00E71D52" w:rsidRDefault="009E610A" w:rsidP="00EE3934">
            <w:pPr>
              <w:pStyle w:val="aff5"/>
              <w:spacing w:after="0"/>
              <w:jc w:val="both"/>
              <w:rPr>
                <w:b w:val="0"/>
                <w:bCs/>
                <w:i/>
                <w:iCs/>
                <w:sz w:val="10"/>
                <w:szCs w:val="10"/>
              </w:rPr>
            </w:pPr>
            <w:r w:rsidRPr="00E71D52">
              <w:rPr>
                <w:b w:val="0"/>
                <w:bCs/>
                <w:i/>
                <w:iCs/>
                <w:sz w:val="10"/>
                <w:szCs w:val="10"/>
              </w:rPr>
              <w:t>Справочник 6</w:t>
            </w:r>
          </w:p>
        </w:tc>
      </w:tr>
      <w:tr w:rsidR="009E610A" w:rsidRPr="00E71D52" w14:paraId="54C6C947" w14:textId="77777777" w:rsidTr="004C4032">
        <w:trPr>
          <w:gridBefore w:val="2"/>
          <w:gridAfter w:val="6"/>
          <w:wBefore w:w="128" w:type="dxa"/>
          <w:wAfter w:w="145" w:type="dxa"/>
          <w:trHeight w:val="38"/>
        </w:trPr>
        <w:tc>
          <w:tcPr>
            <w:tcW w:w="1935" w:type="dxa"/>
            <w:gridSpan w:val="11"/>
            <w:vMerge/>
            <w:tcBorders>
              <w:left w:val="single" w:sz="4" w:space="0" w:color="FFFFFF" w:themeColor="background1"/>
              <w:right w:val="single" w:sz="4" w:space="0" w:color="FFFFFF" w:themeColor="background1"/>
            </w:tcBorders>
          </w:tcPr>
          <w:p w14:paraId="1DEE545B" w14:textId="77777777" w:rsidR="009E610A" w:rsidRPr="00E71D52" w:rsidRDefault="009E610A" w:rsidP="00EE3934">
            <w:pPr>
              <w:pStyle w:val="aff5"/>
              <w:spacing w:after="0"/>
              <w:ind w:left="31" w:right="-124"/>
              <w:jc w:val="left"/>
              <w:rPr>
                <w:b w:val="0"/>
                <w:bCs/>
                <w:i/>
                <w:iCs/>
                <w:sz w:val="10"/>
                <w:szCs w:val="10"/>
              </w:rPr>
            </w:pPr>
          </w:p>
        </w:tc>
        <w:tc>
          <w:tcPr>
            <w:tcW w:w="1140" w:type="dxa"/>
            <w:gridSpan w:val="10"/>
            <w:vMerge w:val="restart"/>
            <w:tcBorders>
              <w:top w:val="single" w:sz="4" w:space="0" w:color="FFFFFF" w:themeColor="background1"/>
              <w:left w:val="single" w:sz="4" w:space="0" w:color="FFFFFF" w:themeColor="background1"/>
              <w:right w:val="single" w:sz="4" w:space="0" w:color="auto"/>
            </w:tcBorders>
          </w:tcPr>
          <w:p w14:paraId="5B26DA62" w14:textId="77777777" w:rsidR="009E610A" w:rsidRPr="00E71D52" w:rsidRDefault="009E610A" w:rsidP="00EE3934">
            <w:pPr>
              <w:pStyle w:val="aff5"/>
              <w:spacing w:after="0"/>
              <w:ind w:right="-105"/>
              <w:jc w:val="left"/>
              <w:rPr>
                <w:b w:val="0"/>
                <w:bCs/>
                <w:sz w:val="14"/>
                <w:szCs w:val="14"/>
              </w:rPr>
            </w:pPr>
            <w:r w:rsidRPr="00E71D52">
              <w:rPr>
                <w:b w:val="0"/>
                <w:bCs/>
                <w:sz w:val="10"/>
                <w:szCs w:val="10"/>
              </w:rPr>
              <w:t>убрать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7C94CBB2" w14:textId="77777777" w:rsidR="009E610A" w:rsidRPr="00E71D52" w:rsidRDefault="009E610A" w:rsidP="00EE3934">
            <w:pPr>
              <w:pStyle w:val="aff5"/>
              <w:spacing w:after="0"/>
              <w:ind w:right="-124"/>
              <w:jc w:val="left"/>
              <w:rPr>
                <w:b w:val="0"/>
                <w:bCs/>
                <w:i/>
                <w:iCs/>
                <w:sz w:val="10"/>
                <w:szCs w:val="10"/>
              </w:rPr>
            </w:pPr>
            <w:r w:rsidRPr="00E71D52">
              <w:rPr>
                <w:b w:val="0"/>
                <w:bCs/>
                <w:i/>
                <w:iCs/>
                <w:sz w:val="10"/>
                <w:szCs w:val="10"/>
              </w:rPr>
              <w:t>Справочник 2</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735773A8" w14:textId="77777777" w:rsidR="009E610A" w:rsidRPr="00E71D52" w:rsidRDefault="009E610A"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10"/>
            <w:tcBorders>
              <w:left w:val="single" w:sz="4" w:space="0" w:color="auto"/>
              <w:right w:val="single" w:sz="4" w:space="0" w:color="auto"/>
            </w:tcBorders>
          </w:tcPr>
          <w:p w14:paraId="7CFCE7F1" w14:textId="77777777" w:rsidR="009E610A" w:rsidRPr="00E71D52" w:rsidRDefault="009E610A"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D5B08C2" w14:textId="77777777" w:rsidR="009E610A" w:rsidRPr="00E71D52" w:rsidRDefault="009E610A" w:rsidP="00EE3934">
            <w:pPr>
              <w:pStyle w:val="aff5"/>
              <w:spacing w:after="0"/>
              <w:ind w:right="-111"/>
              <w:jc w:val="both"/>
              <w:rPr>
                <w:b w:val="0"/>
                <w:bCs/>
                <w:sz w:val="10"/>
                <w:szCs w:val="10"/>
              </w:rPr>
            </w:pPr>
            <w:r w:rsidRPr="00E71D52">
              <w:rPr>
                <w:b w:val="0"/>
                <w:bCs/>
                <w:sz w:val="10"/>
                <w:szCs w:val="10"/>
              </w:rPr>
              <w:t>убрать текстуру -</w:t>
            </w:r>
          </w:p>
        </w:tc>
        <w:tc>
          <w:tcPr>
            <w:tcW w:w="1419" w:type="dxa"/>
            <w:gridSpan w:val="6"/>
            <w:vMerge w:val="restart"/>
            <w:tcBorders>
              <w:left w:val="single" w:sz="4" w:space="0" w:color="FFFFFF" w:themeColor="background1"/>
              <w:right w:val="single" w:sz="4" w:space="0" w:color="FFFFFF" w:themeColor="background1"/>
            </w:tcBorders>
          </w:tcPr>
          <w:p w14:paraId="786BA5DB" w14:textId="77777777" w:rsidR="009E610A" w:rsidRPr="00E71D52" w:rsidRDefault="009E610A" w:rsidP="00EE3934">
            <w:pPr>
              <w:pStyle w:val="aff5"/>
              <w:spacing w:after="0"/>
              <w:jc w:val="both"/>
              <w:rPr>
                <w:b w:val="0"/>
                <w:bCs/>
                <w:i/>
                <w:iCs/>
                <w:sz w:val="10"/>
                <w:szCs w:val="10"/>
              </w:rPr>
            </w:pPr>
          </w:p>
        </w:tc>
      </w:tr>
      <w:tr w:rsidR="009E610A" w:rsidRPr="00E71D52" w14:paraId="23DC3B52" w14:textId="77777777" w:rsidTr="004C4032">
        <w:trPr>
          <w:gridBefore w:val="2"/>
          <w:gridAfter w:val="6"/>
          <w:wBefore w:w="128" w:type="dxa"/>
          <w:wAfter w:w="145" w:type="dxa"/>
          <w:trHeight w:val="115"/>
        </w:trPr>
        <w:tc>
          <w:tcPr>
            <w:tcW w:w="1935" w:type="dxa"/>
            <w:gridSpan w:val="11"/>
            <w:vMerge/>
            <w:tcBorders>
              <w:left w:val="single" w:sz="4" w:space="0" w:color="FFFFFF" w:themeColor="background1"/>
              <w:bottom w:val="single" w:sz="4" w:space="0" w:color="FFFFFF" w:themeColor="background1"/>
              <w:right w:val="single" w:sz="4" w:space="0" w:color="FFFFFF" w:themeColor="background1"/>
            </w:tcBorders>
          </w:tcPr>
          <w:p w14:paraId="69249968" w14:textId="77777777" w:rsidR="009E610A" w:rsidRPr="00E71D52" w:rsidRDefault="009E610A" w:rsidP="00EE3934">
            <w:pPr>
              <w:pStyle w:val="aff5"/>
              <w:spacing w:after="0"/>
              <w:ind w:left="31" w:right="-124"/>
              <w:jc w:val="left"/>
              <w:rPr>
                <w:b w:val="0"/>
                <w:bCs/>
                <w:i/>
                <w:iCs/>
                <w:sz w:val="10"/>
                <w:szCs w:val="10"/>
              </w:rPr>
            </w:pPr>
          </w:p>
        </w:tc>
        <w:tc>
          <w:tcPr>
            <w:tcW w:w="1140" w:type="dxa"/>
            <w:gridSpan w:val="10"/>
            <w:vMerge/>
            <w:tcBorders>
              <w:left w:val="single" w:sz="4" w:space="0" w:color="FFFFFF" w:themeColor="background1"/>
              <w:bottom w:val="single" w:sz="4" w:space="0" w:color="FFFFFF" w:themeColor="background1"/>
              <w:right w:val="single" w:sz="4" w:space="0" w:color="auto"/>
            </w:tcBorders>
          </w:tcPr>
          <w:p w14:paraId="3C1E2B35" w14:textId="77777777" w:rsidR="009E610A" w:rsidRPr="00E71D52" w:rsidRDefault="009E610A" w:rsidP="00EE3934">
            <w:pPr>
              <w:pStyle w:val="aff5"/>
              <w:spacing w:after="0"/>
              <w:ind w:right="-105"/>
              <w:jc w:val="left"/>
              <w:rPr>
                <w:b w:val="0"/>
                <w:bCs/>
                <w:sz w:val="14"/>
                <w:szCs w:val="14"/>
              </w:rPr>
            </w:pPr>
          </w:p>
        </w:tc>
        <w:tc>
          <w:tcPr>
            <w:tcW w:w="1157" w:type="dxa"/>
            <w:gridSpan w:val="14"/>
            <w:tcBorders>
              <w:top w:val="single" w:sz="4" w:space="0" w:color="auto"/>
              <w:left w:val="single" w:sz="4" w:space="0" w:color="auto"/>
              <w:bottom w:val="single" w:sz="4" w:space="0" w:color="auto"/>
              <w:right w:val="single" w:sz="4" w:space="0" w:color="auto"/>
            </w:tcBorders>
          </w:tcPr>
          <w:p w14:paraId="6C6C76D4" w14:textId="77777777" w:rsidR="009E610A" w:rsidRPr="00E71D52" w:rsidRDefault="009E610A" w:rsidP="00EE3934">
            <w:pPr>
              <w:pStyle w:val="aff5"/>
              <w:spacing w:after="0"/>
              <w:ind w:right="-124"/>
              <w:jc w:val="left"/>
              <w:rPr>
                <w:b w:val="0"/>
                <w:bCs/>
                <w:i/>
                <w:iCs/>
                <w:sz w:val="10"/>
                <w:szCs w:val="10"/>
              </w:rPr>
            </w:pPr>
            <w:r w:rsidRPr="00E71D52">
              <w:rPr>
                <w:b w:val="0"/>
                <w:bCs/>
                <w:i/>
                <w:iCs/>
                <w:sz w:val="10"/>
                <w:szCs w:val="10"/>
              </w:rPr>
              <w:t>Справочник 3</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18179668" w14:textId="77777777" w:rsidR="009E610A" w:rsidRPr="00E71D52" w:rsidRDefault="009E610A" w:rsidP="00EE3934">
            <w:pPr>
              <w:pStyle w:val="aff5"/>
              <w:spacing w:after="0"/>
              <w:ind w:right="-110"/>
              <w:jc w:val="both"/>
              <w:rPr>
                <w:b w:val="0"/>
                <w:bCs/>
                <w:sz w:val="10"/>
                <w:szCs w:val="10"/>
              </w:rPr>
            </w:pPr>
          </w:p>
        </w:tc>
        <w:tc>
          <w:tcPr>
            <w:tcW w:w="1134" w:type="dxa"/>
            <w:gridSpan w:val="10"/>
            <w:tcBorders>
              <w:left w:val="single" w:sz="4" w:space="0" w:color="auto"/>
              <w:right w:val="single" w:sz="4" w:space="0" w:color="auto"/>
            </w:tcBorders>
          </w:tcPr>
          <w:p w14:paraId="5BF1E321" w14:textId="77777777" w:rsidR="009E610A" w:rsidRPr="00E71D52" w:rsidRDefault="009E610A"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9A35089" w14:textId="77777777" w:rsidR="009E610A" w:rsidRPr="00E71D52" w:rsidRDefault="009E610A" w:rsidP="00EE3934">
            <w:pPr>
              <w:pStyle w:val="aff5"/>
              <w:spacing w:after="0"/>
              <w:ind w:right="-111"/>
              <w:jc w:val="both"/>
              <w:rPr>
                <w:b w:val="0"/>
                <w:bCs/>
                <w:sz w:val="10"/>
                <w:szCs w:val="10"/>
              </w:rPr>
            </w:pPr>
          </w:p>
        </w:tc>
        <w:tc>
          <w:tcPr>
            <w:tcW w:w="1419" w:type="dxa"/>
            <w:gridSpan w:val="6"/>
            <w:vMerge/>
            <w:tcBorders>
              <w:left w:val="single" w:sz="4" w:space="0" w:color="FFFFFF" w:themeColor="background1"/>
              <w:bottom w:val="single" w:sz="4" w:space="0" w:color="FFFFFF" w:themeColor="background1"/>
              <w:right w:val="single" w:sz="4" w:space="0" w:color="FFFFFF" w:themeColor="background1"/>
            </w:tcBorders>
          </w:tcPr>
          <w:p w14:paraId="39559906" w14:textId="77777777" w:rsidR="009E610A" w:rsidRPr="00E71D52" w:rsidRDefault="009E610A" w:rsidP="00EE3934">
            <w:pPr>
              <w:pStyle w:val="aff5"/>
              <w:spacing w:after="0"/>
              <w:jc w:val="both"/>
              <w:rPr>
                <w:b w:val="0"/>
                <w:bCs/>
                <w:i/>
                <w:iCs/>
                <w:sz w:val="10"/>
                <w:szCs w:val="10"/>
              </w:rPr>
            </w:pPr>
          </w:p>
        </w:tc>
      </w:tr>
      <w:tr w:rsidR="009E610A" w:rsidRPr="00E71D52" w14:paraId="365385D9" w14:textId="77777777" w:rsidTr="004C4032">
        <w:trPr>
          <w:gridBefore w:val="2"/>
          <w:gridAfter w:val="2"/>
          <w:wBefore w:w="128" w:type="dxa"/>
          <w:wAfter w:w="77" w:type="dxa"/>
          <w:trHeight w:val="38"/>
        </w:trPr>
        <w:tc>
          <w:tcPr>
            <w:tcW w:w="1935"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DC7ED9" w14:textId="77777777" w:rsidR="009E610A" w:rsidRPr="00E71D52" w:rsidRDefault="009E610A"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FB1E4D" w14:textId="77777777" w:rsidR="009E610A" w:rsidRPr="00E71D52" w:rsidRDefault="009E610A" w:rsidP="00EE3934">
            <w:pPr>
              <w:pStyle w:val="aff5"/>
              <w:spacing w:after="0"/>
              <w:jc w:val="both"/>
              <w:rPr>
                <w:b w:val="0"/>
                <w:bCs/>
                <w:sz w:val="4"/>
                <w:szCs w:val="4"/>
              </w:rPr>
            </w:pPr>
          </w:p>
        </w:tc>
        <w:tc>
          <w:tcPr>
            <w:tcW w:w="304"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0FC65727" w14:textId="77777777" w:rsidR="009E610A" w:rsidRPr="00E71D52" w:rsidRDefault="009E610A" w:rsidP="00EE3934">
            <w:pPr>
              <w:pStyle w:val="aff5"/>
              <w:spacing w:after="0"/>
              <w:jc w:val="both"/>
              <w:rPr>
                <w:b w:val="0"/>
                <w:bCs/>
                <w:i/>
                <w:iCs/>
                <w:sz w:val="4"/>
                <w:szCs w:val="4"/>
              </w:rPr>
            </w:pPr>
          </w:p>
        </w:tc>
        <w:tc>
          <w:tcPr>
            <w:tcW w:w="853" w:type="dxa"/>
            <w:gridSpan w:val="10"/>
            <w:tcBorders>
              <w:top w:val="single" w:sz="4" w:space="0" w:color="auto"/>
              <w:left w:val="single" w:sz="4" w:space="0" w:color="FFFFFF"/>
              <w:bottom w:val="single" w:sz="4" w:space="0" w:color="auto"/>
              <w:right w:val="single" w:sz="4" w:space="0" w:color="FFFFFF"/>
            </w:tcBorders>
          </w:tcPr>
          <w:p w14:paraId="470A2B4A" w14:textId="77777777" w:rsidR="009E610A" w:rsidRPr="00E71D52" w:rsidRDefault="009E610A" w:rsidP="00EE3934">
            <w:pPr>
              <w:pStyle w:val="aff5"/>
              <w:spacing w:after="0"/>
              <w:jc w:val="both"/>
              <w:rPr>
                <w:b w:val="0"/>
                <w:bCs/>
                <w:i/>
                <w:iCs/>
                <w:sz w:val="4"/>
                <w:szCs w:val="4"/>
              </w:rPr>
            </w:pPr>
          </w:p>
        </w:tc>
        <w:tc>
          <w:tcPr>
            <w:tcW w:w="777" w:type="dxa"/>
            <w:gridSpan w:val="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C2B9198" w14:textId="77777777" w:rsidR="009E610A" w:rsidRPr="00E71D52" w:rsidRDefault="009E610A" w:rsidP="00EE3934">
            <w:pPr>
              <w:pStyle w:val="aff5"/>
              <w:spacing w:after="0"/>
              <w:ind w:right="-110"/>
              <w:jc w:val="both"/>
              <w:rPr>
                <w:b w:val="0"/>
                <w:bCs/>
                <w:sz w:val="4"/>
                <w:szCs w:val="4"/>
              </w:rPr>
            </w:pPr>
          </w:p>
        </w:tc>
        <w:tc>
          <w:tcPr>
            <w:tcW w:w="1205" w:type="dxa"/>
            <w:gridSpan w:val="13"/>
            <w:tcBorders>
              <w:left w:val="single" w:sz="4" w:space="0" w:color="FFFFFF" w:themeColor="background1"/>
              <w:bottom w:val="single" w:sz="4" w:space="0" w:color="FFFFFF" w:themeColor="background1"/>
              <w:right w:val="single" w:sz="4" w:space="0" w:color="FFFFFF" w:themeColor="background1"/>
            </w:tcBorders>
          </w:tcPr>
          <w:p w14:paraId="5E7D5AA5" w14:textId="77777777" w:rsidR="009E610A" w:rsidRPr="00E71D52" w:rsidRDefault="009E610A" w:rsidP="00EE3934">
            <w:pPr>
              <w:pStyle w:val="aff5"/>
              <w:spacing w:after="0"/>
              <w:jc w:val="both"/>
              <w:rPr>
                <w:b w:val="0"/>
                <w:bCs/>
                <w:i/>
                <w:iCs/>
                <w:sz w:val="4"/>
                <w:szCs w:val="4"/>
              </w:rPr>
            </w:pPr>
          </w:p>
        </w:tc>
        <w:tc>
          <w:tcPr>
            <w:tcW w:w="13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0B5179" w14:textId="77777777" w:rsidR="009E610A" w:rsidRPr="00E71D52" w:rsidRDefault="009E610A" w:rsidP="00EE3934">
            <w:pPr>
              <w:pStyle w:val="aff5"/>
              <w:spacing w:after="0"/>
              <w:ind w:right="-111"/>
              <w:jc w:val="both"/>
              <w:rPr>
                <w:b w:val="0"/>
                <w:bCs/>
                <w:sz w:val="4"/>
                <w:szCs w:val="4"/>
              </w:rPr>
            </w:pPr>
          </w:p>
        </w:tc>
        <w:tc>
          <w:tcPr>
            <w:tcW w:w="1557"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414727" w14:textId="77777777" w:rsidR="009E610A" w:rsidRPr="00E71D52" w:rsidRDefault="009E610A" w:rsidP="00EE3934">
            <w:pPr>
              <w:pStyle w:val="aff5"/>
              <w:spacing w:after="0"/>
              <w:jc w:val="both"/>
              <w:rPr>
                <w:b w:val="0"/>
                <w:bCs/>
                <w:i/>
                <w:iCs/>
                <w:sz w:val="4"/>
                <w:szCs w:val="4"/>
              </w:rPr>
            </w:pPr>
          </w:p>
        </w:tc>
      </w:tr>
      <w:tr w:rsidR="009E610A" w:rsidRPr="00E71D52" w14:paraId="31E015A4" w14:textId="77777777" w:rsidTr="004C4032">
        <w:trPr>
          <w:gridBefore w:val="2"/>
          <w:gridAfter w:val="2"/>
          <w:wBefore w:w="128" w:type="dxa"/>
          <w:wAfter w:w="77" w:type="dxa"/>
          <w:trHeight w:val="155"/>
        </w:trPr>
        <w:tc>
          <w:tcPr>
            <w:tcW w:w="3075"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42B837" w14:textId="73D802ED" w:rsidR="009E610A" w:rsidRPr="00E71D52" w:rsidRDefault="001D6FA7" w:rsidP="00EE3934">
            <w:pPr>
              <w:pStyle w:val="aff5"/>
              <w:spacing w:after="0"/>
              <w:jc w:val="both"/>
              <w:rPr>
                <w:b w:val="0"/>
                <w:bCs/>
                <w:i/>
                <w:iCs/>
                <w:sz w:val="10"/>
                <w:szCs w:val="10"/>
              </w:rPr>
            </w:pPr>
            <w:r w:rsidRPr="00E71D52">
              <w:rPr>
                <w:b w:val="0"/>
                <w:bCs/>
                <w:sz w:val="14"/>
                <w:szCs w:val="14"/>
              </w:rPr>
              <w:t xml:space="preserve">дублировать внешний вид </w:t>
            </w:r>
            <w:r w:rsidRPr="00E71D52">
              <w:rPr>
                <w:b w:val="0"/>
                <w:bCs/>
                <w:i/>
                <w:iCs/>
                <w:sz w:val="10"/>
                <w:szCs w:val="10"/>
              </w:rPr>
              <w:t>(да)</w:t>
            </w:r>
          </w:p>
        </w:tc>
        <w:tc>
          <w:tcPr>
            <w:tcW w:w="304"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3A1DC6A" w14:textId="77777777" w:rsidR="009E610A" w:rsidRPr="00E71D52" w:rsidRDefault="009E610A" w:rsidP="00EE3934">
            <w:pPr>
              <w:pStyle w:val="aff5"/>
              <w:spacing w:after="0"/>
              <w:jc w:val="both"/>
              <w:rPr>
                <w:b w:val="0"/>
                <w:bCs/>
                <w:i/>
                <w:iCs/>
                <w:sz w:val="10"/>
                <w:szCs w:val="10"/>
              </w:rPr>
            </w:pPr>
          </w:p>
        </w:tc>
        <w:tc>
          <w:tcPr>
            <w:tcW w:w="853" w:type="dxa"/>
            <w:gridSpan w:val="10"/>
            <w:tcBorders>
              <w:top w:val="single" w:sz="4" w:space="0" w:color="auto"/>
              <w:left w:val="single" w:sz="4" w:space="0" w:color="auto"/>
              <w:bottom w:val="single" w:sz="4" w:space="0" w:color="auto"/>
              <w:right w:val="single" w:sz="4" w:space="0" w:color="auto"/>
            </w:tcBorders>
          </w:tcPr>
          <w:p w14:paraId="33919E75" w14:textId="77777777" w:rsidR="009E610A" w:rsidRPr="00E71D52" w:rsidRDefault="009E610A" w:rsidP="00EE3934">
            <w:pPr>
              <w:pStyle w:val="aff5"/>
              <w:spacing w:after="0"/>
              <w:jc w:val="both"/>
              <w:rPr>
                <w:b w:val="0"/>
                <w:bCs/>
                <w:i/>
                <w:iCs/>
                <w:sz w:val="10"/>
                <w:szCs w:val="10"/>
              </w:rPr>
            </w:pPr>
          </w:p>
        </w:tc>
        <w:tc>
          <w:tcPr>
            <w:tcW w:w="777" w:type="dxa"/>
            <w:gridSpan w:val="9"/>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478C112" w14:textId="77777777" w:rsidR="009E610A" w:rsidRPr="00E71D52" w:rsidRDefault="009E610A" w:rsidP="00EE3934">
            <w:pPr>
              <w:pStyle w:val="aff5"/>
              <w:spacing w:after="0"/>
              <w:ind w:right="-110"/>
              <w:jc w:val="both"/>
              <w:rPr>
                <w:b w:val="0"/>
                <w:bCs/>
                <w:sz w:val="14"/>
                <w:szCs w:val="14"/>
              </w:rPr>
            </w:pPr>
          </w:p>
        </w:tc>
        <w:tc>
          <w:tcPr>
            <w:tcW w:w="120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93D62F" w14:textId="77777777" w:rsidR="009E610A" w:rsidRPr="00E71D52" w:rsidRDefault="009E610A" w:rsidP="00EE3934">
            <w:pPr>
              <w:pStyle w:val="aff5"/>
              <w:spacing w:after="0"/>
              <w:jc w:val="both"/>
              <w:rPr>
                <w:b w:val="0"/>
                <w:bCs/>
                <w:i/>
                <w:iCs/>
                <w:sz w:val="10"/>
                <w:szCs w:val="10"/>
              </w:rPr>
            </w:pPr>
          </w:p>
        </w:tc>
        <w:tc>
          <w:tcPr>
            <w:tcW w:w="1348"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5D8CB2A6" w14:textId="77777777" w:rsidR="009E610A" w:rsidRPr="00E71D52" w:rsidRDefault="009E610A" w:rsidP="00EE3934">
            <w:pPr>
              <w:pStyle w:val="aff5"/>
              <w:spacing w:after="0"/>
              <w:ind w:right="-111"/>
              <w:jc w:val="both"/>
              <w:rPr>
                <w:b w:val="0"/>
                <w:bCs/>
                <w:sz w:val="14"/>
                <w:szCs w:val="14"/>
              </w:rPr>
            </w:pPr>
          </w:p>
        </w:tc>
        <w:tc>
          <w:tcPr>
            <w:tcW w:w="1557" w:type="dxa"/>
            <w:gridSpan w:val="14"/>
            <w:vMerge w:val="restart"/>
            <w:tcBorders>
              <w:top w:val="single" w:sz="4" w:space="0" w:color="FFFFFF" w:themeColor="background1"/>
              <w:left w:val="single" w:sz="4" w:space="0" w:color="FFFFFF" w:themeColor="background1"/>
              <w:right w:val="single" w:sz="4" w:space="0" w:color="FFFFFF" w:themeColor="background1"/>
            </w:tcBorders>
          </w:tcPr>
          <w:p w14:paraId="79AE6185" w14:textId="77777777" w:rsidR="009E610A" w:rsidRPr="00E71D52" w:rsidRDefault="009E610A" w:rsidP="00EE3934">
            <w:pPr>
              <w:pStyle w:val="aff5"/>
              <w:spacing w:after="0"/>
              <w:jc w:val="both"/>
              <w:rPr>
                <w:b w:val="0"/>
                <w:bCs/>
                <w:i/>
                <w:iCs/>
                <w:sz w:val="10"/>
                <w:szCs w:val="10"/>
              </w:rPr>
            </w:pPr>
          </w:p>
        </w:tc>
      </w:tr>
      <w:tr w:rsidR="009E610A" w:rsidRPr="00E71D52" w14:paraId="3EE170D7" w14:textId="77777777" w:rsidTr="004C4032">
        <w:trPr>
          <w:gridBefore w:val="2"/>
          <w:gridAfter w:val="2"/>
          <w:wBefore w:w="128" w:type="dxa"/>
          <w:wAfter w:w="77" w:type="dxa"/>
          <w:trHeight w:val="162"/>
        </w:trPr>
        <w:tc>
          <w:tcPr>
            <w:tcW w:w="3075"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AB04D3" w14:textId="6635F1C9" w:rsidR="009E610A" w:rsidRPr="00E71D52" w:rsidRDefault="009E610A" w:rsidP="00EE3934">
            <w:pPr>
              <w:pStyle w:val="aff5"/>
              <w:spacing w:after="0"/>
              <w:jc w:val="both"/>
              <w:rPr>
                <w:b w:val="0"/>
                <w:bCs/>
                <w:i/>
                <w:iCs/>
                <w:sz w:val="10"/>
                <w:szCs w:val="10"/>
              </w:rPr>
            </w:pPr>
            <w:r w:rsidRPr="00E71D52">
              <w:rPr>
                <w:b w:val="0"/>
                <w:bCs/>
                <w:i/>
                <w:iCs/>
                <w:sz w:val="10"/>
                <w:szCs w:val="10"/>
              </w:rPr>
              <w:t xml:space="preserve">при </w:t>
            </w:r>
            <w:r w:rsidR="00C5558B" w:rsidRPr="00E71D52">
              <w:rPr>
                <w:b w:val="0"/>
                <w:bCs/>
                <w:i/>
                <w:iCs/>
                <w:sz w:val="10"/>
                <w:szCs w:val="10"/>
              </w:rPr>
              <w:t>выборе</w:t>
            </w:r>
            <w:r w:rsidRPr="00E71D52">
              <w:rPr>
                <w:b w:val="0"/>
                <w:bCs/>
                <w:i/>
                <w:iCs/>
                <w:sz w:val="10"/>
                <w:szCs w:val="10"/>
              </w:rPr>
              <w:t xml:space="preserve"> «да» внешний вид дублируются на следующий фасад </w:t>
            </w:r>
          </w:p>
        </w:tc>
        <w:tc>
          <w:tcPr>
            <w:tcW w:w="30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E50119" w14:textId="77777777" w:rsidR="009E610A" w:rsidRPr="00E71D52" w:rsidRDefault="009E610A" w:rsidP="00EE3934">
            <w:pPr>
              <w:pStyle w:val="aff5"/>
              <w:spacing w:after="0"/>
              <w:jc w:val="both"/>
              <w:rPr>
                <w:b w:val="0"/>
                <w:bCs/>
                <w:i/>
                <w:iCs/>
                <w:sz w:val="10"/>
                <w:szCs w:val="10"/>
              </w:rPr>
            </w:pPr>
          </w:p>
        </w:tc>
        <w:tc>
          <w:tcPr>
            <w:tcW w:w="853" w:type="dxa"/>
            <w:gridSpan w:val="10"/>
            <w:tcBorders>
              <w:left w:val="single" w:sz="4" w:space="0" w:color="FFFFFF" w:themeColor="background1"/>
              <w:bottom w:val="single" w:sz="4" w:space="0" w:color="FFFFFF"/>
              <w:right w:val="single" w:sz="4" w:space="0" w:color="FFFFFF" w:themeColor="background1"/>
            </w:tcBorders>
          </w:tcPr>
          <w:p w14:paraId="3767EC08" w14:textId="77777777" w:rsidR="009E610A" w:rsidRPr="00E71D52" w:rsidRDefault="009E610A" w:rsidP="00EE3934">
            <w:pPr>
              <w:pStyle w:val="aff5"/>
              <w:spacing w:after="0"/>
              <w:jc w:val="both"/>
              <w:rPr>
                <w:b w:val="0"/>
                <w:bCs/>
                <w:i/>
                <w:iCs/>
                <w:sz w:val="10"/>
                <w:szCs w:val="10"/>
              </w:rPr>
            </w:pPr>
          </w:p>
        </w:tc>
        <w:tc>
          <w:tcPr>
            <w:tcW w:w="77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D6C17B" w14:textId="77777777" w:rsidR="009E610A" w:rsidRPr="00E71D52" w:rsidRDefault="009E610A" w:rsidP="00EE3934">
            <w:pPr>
              <w:pStyle w:val="aff5"/>
              <w:spacing w:after="0"/>
              <w:ind w:right="-110"/>
              <w:jc w:val="both"/>
              <w:rPr>
                <w:b w:val="0"/>
                <w:bCs/>
                <w:sz w:val="14"/>
                <w:szCs w:val="14"/>
              </w:rPr>
            </w:pPr>
          </w:p>
        </w:tc>
        <w:tc>
          <w:tcPr>
            <w:tcW w:w="120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C9459A" w14:textId="77777777" w:rsidR="009E610A" w:rsidRPr="00E71D52" w:rsidRDefault="009E610A" w:rsidP="00EE3934">
            <w:pPr>
              <w:pStyle w:val="aff5"/>
              <w:spacing w:after="0"/>
              <w:jc w:val="both"/>
              <w:rPr>
                <w:b w:val="0"/>
                <w:bCs/>
                <w:i/>
                <w:iCs/>
                <w:sz w:val="10"/>
                <w:szCs w:val="10"/>
              </w:rPr>
            </w:pPr>
          </w:p>
        </w:tc>
        <w:tc>
          <w:tcPr>
            <w:tcW w:w="1348" w:type="dxa"/>
            <w:gridSpan w:val="12"/>
            <w:vMerge/>
            <w:tcBorders>
              <w:left w:val="single" w:sz="4" w:space="0" w:color="FFFFFF" w:themeColor="background1"/>
              <w:bottom w:val="single" w:sz="4" w:space="0" w:color="FFFFFF" w:themeColor="background1"/>
              <w:right w:val="single" w:sz="4" w:space="0" w:color="FFFFFF" w:themeColor="background1"/>
            </w:tcBorders>
          </w:tcPr>
          <w:p w14:paraId="31800E72" w14:textId="77777777" w:rsidR="009E610A" w:rsidRPr="00E71D52" w:rsidRDefault="009E610A" w:rsidP="00EE3934">
            <w:pPr>
              <w:pStyle w:val="aff5"/>
              <w:spacing w:after="0"/>
              <w:ind w:right="-111"/>
              <w:jc w:val="both"/>
              <w:rPr>
                <w:b w:val="0"/>
                <w:bCs/>
                <w:sz w:val="14"/>
                <w:szCs w:val="14"/>
              </w:rPr>
            </w:pPr>
          </w:p>
        </w:tc>
        <w:tc>
          <w:tcPr>
            <w:tcW w:w="1557" w:type="dxa"/>
            <w:gridSpan w:val="14"/>
            <w:vMerge/>
            <w:tcBorders>
              <w:left w:val="single" w:sz="4" w:space="0" w:color="FFFFFF" w:themeColor="background1"/>
              <w:bottom w:val="single" w:sz="4" w:space="0" w:color="FFFFFF" w:themeColor="background1"/>
              <w:right w:val="single" w:sz="4" w:space="0" w:color="FFFFFF" w:themeColor="background1"/>
            </w:tcBorders>
          </w:tcPr>
          <w:p w14:paraId="18B6FBAA" w14:textId="77777777" w:rsidR="009E610A" w:rsidRPr="00E71D52" w:rsidRDefault="009E610A" w:rsidP="00EE3934">
            <w:pPr>
              <w:pStyle w:val="aff5"/>
              <w:spacing w:after="0"/>
              <w:jc w:val="both"/>
              <w:rPr>
                <w:b w:val="0"/>
                <w:bCs/>
                <w:i/>
                <w:iCs/>
                <w:sz w:val="10"/>
                <w:szCs w:val="10"/>
              </w:rPr>
            </w:pPr>
          </w:p>
        </w:tc>
      </w:tr>
      <w:tr w:rsidR="009E610A" w:rsidRPr="00E71D52" w14:paraId="38BB86F7" w14:textId="77777777" w:rsidTr="004C4032">
        <w:trPr>
          <w:gridBefore w:val="2"/>
          <w:gridAfter w:val="6"/>
          <w:wBefore w:w="128" w:type="dxa"/>
          <w:wAfter w:w="145" w:type="dxa"/>
          <w:trHeight w:val="47"/>
        </w:trPr>
        <w:tc>
          <w:tcPr>
            <w:tcW w:w="1935" w:type="dxa"/>
            <w:gridSpan w:val="11"/>
            <w:tcBorders>
              <w:top w:val="single" w:sz="2" w:space="0" w:color="auto"/>
              <w:left w:val="single" w:sz="2" w:space="0" w:color="FFFFFF"/>
              <w:bottom w:val="single" w:sz="4" w:space="0" w:color="auto"/>
              <w:right w:val="single" w:sz="2" w:space="0" w:color="FFFFFF"/>
            </w:tcBorders>
          </w:tcPr>
          <w:p w14:paraId="69B2B7E7" w14:textId="77777777" w:rsidR="009E610A" w:rsidRPr="00E71D52" w:rsidRDefault="009E610A" w:rsidP="00EE3934">
            <w:pPr>
              <w:pStyle w:val="aff5"/>
              <w:spacing w:after="0"/>
              <w:ind w:left="-41" w:right="-124" w:firstLine="41"/>
              <w:jc w:val="left"/>
              <w:rPr>
                <w:sz w:val="4"/>
                <w:szCs w:val="4"/>
              </w:rPr>
            </w:pPr>
          </w:p>
        </w:tc>
        <w:tc>
          <w:tcPr>
            <w:tcW w:w="1140"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084603EB" w14:textId="77777777" w:rsidR="009E610A" w:rsidRPr="00E71D52" w:rsidRDefault="009E610A" w:rsidP="00EE3934">
            <w:pPr>
              <w:pStyle w:val="aff5"/>
              <w:spacing w:after="0"/>
              <w:ind w:right="-105"/>
              <w:jc w:val="left"/>
              <w:rPr>
                <w:sz w:val="4"/>
                <w:szCs w:val="4"/>
              </w:rPr>
            </w:pPr>
          </w:p>
        </w:tc>
        <w:tc>
          <w:tcPr>
            <w:tcW w:w="406" w:type="dxa"/>
            <w:gridSpan w:val="5"/>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1111089" w14:textId="77777777" w:rsidR="009E610A" w:rsidRPr="00E71D52" w:rsidRDefault="009E610A" w:rsidP="00EE3934">
            <w:pPr>
              <w:pStyle w:val="aff5"/>
              <w:spacing w:after="0"/>
              <w:jc w:val="both"/>
              <w:rPr>
                <w:sz w:val="4"/>
                <w:szCs w:val="4"/>
              </w:rPr>
            </w:pPr>
          </w:p>
        </w:tc>
        <w:tc>
          <w:tcPr>
            <w:tcW w:w="751" w:type="dxa"/>
            <w:gridSpan w:val="9"/>
            <w:tcBorders>
              <w:top w:val="single" w:sz="4" w:space="0" w:color="FFFFFF"/>
              <w:left w:val="single" w:sz="2" w:space="0" w:color="FFFFFF" w:themeColor="background1"/>
              <w:bottom w:val="single" w:sz="2" w:space="0" w:color="auto"/>
              <w:right w:val="single" w:sz="4" w:space="0" w:color="FFFFFF" w:themeColor="background1"/>
            </w:tcBorders>
          </w:tcPr>
          <w:p w14:paraId="06B41A29" w14:textId="77777777" w:rsidR="009E610A" w:rsidRPr="00E71D52" w:rsidRDefault="009E610A"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65C47D3" w14:textId="77777777" w:rsidR="009E610A" w:rsidRPr="00E71D52" w:rsidRDefault="009E610A" w:rsidP="00EE3934">
            <w:pPr>
              <w:pStyle w:val="aff5"/>
              <w:spacing w:after="0"/>
              <w:ind w:right="-110"/>
              <w:jc w:val="both"/>
              <w:rPr>
                <w:sz w:val="4"/>
                <w:szCs w:val="4"/>
              </w:rPr>
            </w:pPr>
          </w:p>
        </w:tc>
        <w:tc>
          <w:tcPr>
            <w:tcW w:w="1134"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D3C4015" w14:textId="77777777" w:rsidR="009E610A" w:rsidRPr="00E71D52" w:rsidRDefault="009E610A" w:rsidP="00EE3934">
            <w:pPr>
              <w:pStyle w:val="aff5"/>
              <w:spacing w:after="0"/>
              <w:jc w:val="both"/>
              <w:rPr>
                <w:sz w:val="4"/>
                <w:szCs w:val="4"/>
              </w:rPr>
            </w:pPr>
          </w:p>
        </w:tc>
        <w:tc>
          <w:tcPr>
            <w:tcW w:w="1418" w:type="dxa"/>
            <w:gridSpan w:val="1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B73404A" w14:textId="77777777" w:rsidR="009E610A" w:rsidRPr="00E71D52" w:rsidRDefault="009E610A" w:rsidP="00EE3934">
            <w:pPr>
              <w:pStyle w:val="aff5"/>
              <w:spacing w:after="0"/>
              <w:ind w:right="-111"/>
              <w:jc w:val="both"/>
              <w:rPr>
                <w:sz w:val="4"/>
                <w:szCs w:val="4"/>
              </w:rPr>
            </w:pPr>
          </w:p>
        </w:tc>
        <w:tc>
          <w:tcPr>
            <w:tcW w:w="1419"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F764ED8" w14:textId="77777777" w:rsidR="009E610A" w:rsidRPr="00E71D52" w:rsidRDefault="009E610A" w:rsidP="00EE3934">
            <w:pPr>
              <w:pStyle w:val="aff5"/>
              <w:spacing w:after="0"/>
              <w:jc w:val="both"/>
              <w:rPr>
                <w:sz w:val="4"/>
                <w:szCs w:val="4"/>
              </w:rPr>
            </w:pPr>
          </w:p>
        </w:tc>
      </w:tr>
      <w:tr w:rsidR="009E610A" w:rsidRPr="00E71D52" w14:paraId="12F8F3EC" w14:textId="77777777" w:rsidTr="004C4032">
        <w:trPr>
          <w:gridBefore w:val="2"/>
          <w:gridAfter w:val="6"/>
          <w:wBefore w:w="128" w:type="dxa"/>
          <w:wAfter w:w="145" w:type="dxa"/>
          <w:trHeight w:val="163"/>
        </w:trPr>
        <w:tc>
          <w:tcPr>
            <w:tcW w:w="1935" w:type="dxa"/>
            <w:gridSpan w:val="11"/>
            <w:tcBorders>
              <w:top w:val="single" w:sz="4" w:space="0" w:color="auto"/>
              <w:left w:val="single" w:sz="4" w:space="0" w:color="auto"/>
              <w:bottom w:val="single" w:sz="4" w:space="0" w:color="auto"/>
              <w:right w:val="single" w:sz="4" w:space="0" w:color="000000"/>
            </w:tcBorders>
          </w:tcPr>
          <w:p w14:paraId="0D358B0C" w14:textId="77777777" w:rsidR="009E610A" w:rsidRPr="00E71D52" w:rsidRDefault="009E610A" w:rsidP="00EE3934">
            <w:pPr>
              <w:pStyle w:val="aff5"/>
              <w:spacing w:after="0"/>
              <w:ind w:left="-41" w:right="-124" w:firstLine="41"/>
              <w:jc w:val="left"/>
              <w:rPr>
                <w:b w:val="0"/>
                <w:bCs/>
                <w:sz w:val="14"/>
                <w:szCs w:val="14"/>
              </w:rPr>
            </w:pPr>
            <w:r w:rsidRPr="00E71D52">
              <w:rPr>
                <w:b w:val="0"/>
                <w:bCs/>
                <w:sz w:val="14"/>
                <w:szCs w:val="14"/>
              </w:rPr>
              <w:t xml:space="preserve">фасад </w:t>
            </w:r>
            <w:r w:rsidRPr="00E71D52">
              <w:rPr>
                <w:b w:val="0"/>
                <w:bCs/>
                <w:sz w:val="14"/>
                <w:szCs w:val="14"/>
                <w:lang w:val="en-US"/>
              </w:rPr>
              <w:t>n</w:t>
            </w:r>
            <w:r w:rsidRPr="00E71D52">
              <w:rPr>
                <w:b w:val="0"/>
                <w:bCs/>
                <w:sz w:val="14"/>
                <w:szCs w:val="14"/>
              </w:rPr>
              <w:t xml:space="preserve">: </w:t>
            </w:r>
          </w:p>
        </w:tc>
        <w:tc>
          <w:tcPr>
            <w:tcW w:w="1140"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5A24129D" w14:textId="77777777" w:rsidR="009E610A" w:rsidRPr="00E71D52" w:rsidRDefault="009E610A" w:rsidP="00EE3934">
            <w:pPr>
              <w:pStyle w:val="aff5"/>
              <w:spacing w:after="0"/>
              <w:ind w:right="-105"/>
              <w:jc w:val="left"/>
              <w:rPr>
                <w:b w:val="0"/>
                <w:bCs/>
                <w:sz w:val="14"/>
                <w:szCs w:val="14"/>
              </w:rPr>
            </w:pPr>
            <w:r w:rsidRPr="00E71D52">
              <w:rPr>
                <w:b w:val="0"/>
                <w:bCs/>
                <w:sz w:val="14"/>
                <w:szCs w:val="14"/>
              </w:rPr>
              <w:t>материал 1:</w:t>
            </w:r>
          </w:p>
        </w:tc>
        <w:tc>
          <w:tcPr>
            <w:tcW w:w="1157" w:type="dxa"/>
            <w:gridSpan w:val="14"/>
            <w:tcBorders>
              <w:top w:val="single" w:sz="2" w:space="0" w:color="auto"/>
              <w:left w:val="single" w:sz="4" w:space="0" w:color="auto"/>
              <w:bottom w:val="single" w:sz="4" w:space="0" w:color="auto"/>
              <w:right w:val="single" w:sz="4" w:space="0" w:color="auto"/>
            </w:tcBorders>
          </w:tcPr>
          <w:p w14:paraId="34EB0746" w14:textId="77777777" w:rsidR="009E610A" w:rsidRPr="00E71D52" w:rsidRDefault="009E610A" w:rsidP="00EE3934">
            <w:pPr>
              <w:pStyle w:val="aff5"/>
              <w:spacing w:after="0"/>
              <w:jc w:val="both"/>
              <w:rPr>
                <w:sz w:val="8"/>
                <w:szCs w:val="8"/>
              </w:rPr>
            </w:pPr>
          </w:p>
        </w:tc>
        <w:tc>
          <w:tcPr>
            <w:tcW w:w="848"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3782D408" w14:textId="77777777" w:rsidR="009E610A" w:rsidRPr="00E71D52" w:rsidRDefault="009E610A" w:rsidP="00EE3934">
            <w:pPr>
              <w:pStyle w:val="aff5"/>
              <w:spacing w:after="0"/>
              <w:ind w:right="-110"/>
              <w:jc w:val="both"/>
              <w:rPr>
                <w:b w:val="0"/>
                <w:bCs/>
                <w:sz w:val="14"/>
                <w:szCs w:val="14"/>
              </w:rPr>
            </w:pPr>
            <w:r w:rsidRPr="00E71D52">
              <w:rPr>
                <w:b w:val="0"/>
                <w:bCs/>
                <w:sz w:val="14"/>
                <w:szCs w:val="14"/>
              </w:rPr>
              <w:t>цвет 1:</w:t>
            </w:r>
          </w:p>
        </w:tc>
        <w:tc>
          <w:tcPr>
            <w:tcW w:w="1134" w:type="dxa"/>
            <w:gridSpan w:val="10"/>
            <w:tcBorders>
              <w:top w:val="single" w:sz="2" w:space="0" w:color="auto"/>
              <w:left w:val="single" w:sz="4" w:space="0" w:color="auto"/>
              <w:bottom w:val="single" w:sz="4" w:space="0" w:color="auto"/>
              <w:right w:val="single" w:sz="4" w:space="0" w:color="auto"/>
            </w:tcBorders>
          </w:tcPr>
          <w:p w14:paraId="310D1B50" w14:textId="77777777" w:rsidR="009E610A" w:rsidRPr="00E71D52" w:rsidRDefault="009E610A"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5EDD8ED2" w14:textId="77777777" w:rsidR="009E610A" w:rsidRPr="00E71D52" w:rsidRDefault="009E610A" w:rsidP="00EE3934">
            <w:pPr>
              <w:pStyle w:val="aff5"/>
              <w:spacing w:after="0"/>
              <w:ind w:right="-111"/>
              <w:jc w:val="both"/>
              <w:rPr>
                <w:b w:val="0"/>
                <w:bCs/>
                <w:sz w:val="14"/>
                <w:szCs w:val="14"/>
              </w:rPr>
            </w:pPr>
            <w:r w:rsidRPr="00E71D52">
              <w:rPr>
                <w:b w:val="0"/>
                <w:bCs/>
                <w:sz w:val="14"/>
                <w:szCs w:val="14"/>
              </w:rPr>
              <w:t>текстура 1:</w:t>
            </w:r>
          </w:p>
        </w:tc>
        <w:tc>
          <w:tcPr>
            <w:tcW w:w="1419" w:type="dxa"/>
            <w:gridSpan w:val="6"/>
            <w:tcBorders>
              <w:top w:val="single" w:sz="2" w:space="0" w:color="auto"/>
              <w:left w:val="single" w:sz="4" w:space="0" w:color="auto"/>
              <w:bottom w:val="single" w:sz="4" w:space="0" w:color="auto"/>
              <w:right w:val="single" w:sz="4" w:space="0" w:color="auto"/>
            </w:tcBorders>
          </w:tcPr>
          <w:p w14:paraId="74BD086B" w14:textId="77777777" w:rsidR="009E610A" w:rsidRPr="00E71D52" w:rsidRDefault="009E610A" w:rsidP="00EE3934">
            <w:pPr>
              <w:pStyle w:val="aff5"/>
              <w:spacing w:after="0"/>
              <w:jc w:val="both"/>
              <w:rPr>
                <w:sz w:val="8"/>
                <w:szCs w:val="8"/>
              </w:rPr>
            </w:pPr>
          </w:p>
        </w:tc>
      </w:tr>
      <w:tr w:rsidR="009E610A" w:rsidRPr="00E71D52" w14:paraId="6D77329D" w14:textId="77777777" w:rsidTr="004C4032">
        <w:trPr>
          <w:gridBefore w:val="2"/>
          <w:gridAfter w:val="6"/>
          <w:wBefore w:w="128" w:type="dxa"/>
          <w:wAfter w:w="145" w:type="dxa"/>
          <w:trHeight w:val="38"/>
        </w:trPr>
        <w:tc>
          <w:tcPr>
            <w:tcW w:w="1935" w:type="dxa"/>
            <w:gridSpan w:val="11"/>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3B272BB" w14:textId="77777777" w:rsidR="009E610A" w:rsidRPr="00E71D52" w:rsidRDefault="009E610A"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E87383" w14:textId="77777777" w:rsidR="009E610A" w:rsidRPr="00E71D52" w:rsidRDefault="009E610A" w:rsidP="00EE3934">
            <w:pPr>
              <w:pStyle w:val="aff5"/>
              <w:spacing w:after="0"/>
              <w:ind w:right="-105"/>
              <w:jc w:val="left"/>
              <w:rPr>
                <w:b w:val="0"/>
                <w:bCs/>
                <w:sz w:val="4"/>
                <w:szCs w:val="4"/>
              </w:rPr>
            </w:pPr>
          </w:p>
        </w:tc>
        <w:tc>
          <w:tcPr>
            <w:tcW w:w="1157" w:type="dxa"/>
            <w:gridSpan w:val="14"/>
            <w:tcBorders>
              <w:top w:val="single" w:sz="4" w:space="0" w:color="auto"/>
              <w:left w:val="single" w:sz="4" w:space="0" w:color="FFFFFF" w:themeColor="background1"/>
              <w:bottom w:val="single" w:sz="4" w:space="0" w:color="auto"/>
              <w:right w:val="single" w:sz="4" w:space="0" w:color="FFFFFF" w:themeColor="background1"/>
            </w:tcBorders>
          </w:tcPr>
          <w:p w14:paraId="33A41A91" w14:textId="77777777" w:rsidR="009E610A" w:rsidRPr="00E71D52" w:rsidRDefault="009E610A"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9C0C6F" w14:textId="77777777" w:rsidR="009E610A" w:rsidRPr="00E71D52" w:rsidRDefault="009E610A" w:rsidP="00EE3934">
            <w:pPr>
              <w:pStyle w:val="aff5"/>
              <w:spacing w:after="0"/>
              <w:ind w:right="-110"/>
              <w:jc w:val="both"/>
              <w:rPr>
                <w:b w:val="0"/>
                <w:bCs/>
                <w:sz w:val="4"/>
                <w:szCs w:val="4"/>
              </w:rPr>
            </w:pPr>
          </w:p>
        </w:tc>
        <w:tc>
          <w:tcPr>
            <w:tcW w:w="1134" w:type="dxa"/>
            <w:gridSpan w:val="10"/>
            <w:tcBorders>
              <w:top w:val="single" w:sz="4" w:space="0" w:color="auto"/>
              <w:left w:val="single" w:sz="4" w:space="0" w:color="FFFFFF" w:themeColor="background1"/>
              <w:right w:val="single" w:sz="4" w:space="0" w:color="FFFFFF" w:themeColor="background1"/>
            </w:tcBorders>
          </w:tcPr>
          <w:p w14:paraId="3295DD69" w14:textId="77777777" w:rsidR="009E610A" w:rsidRPr="00E71D52" w:rsidRDefault="009E610A"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5BCBE1" w14:textId="77777777" w:rsidR="009E610A" w:rsidRPr="00E71D52" w:rsidRDefault="009E610A" w:rsidP="00EE3934">
            <w:pPr>
              <w:pStyle w:val="aff5"/>
              <w:spacing w:after="0"/>
              <w:ind w:right="-111"/>
              <w:jc w:val="both"/>
              <w:rPr>
                <w:b w:val="0"/>
                <w:bCs/>
                <w:sz w:val="4"/>
                <w:szCs w:val="4"/>
              </w:rPr>
            </w:pPr>
          </w:p>
        </w:tc>
        <w:tc>
          <w:tcPr>
            <w:tcW w:w="1419" w:type="dxa"/>
            <w:gridSpan w:val="6"/>
            <w:tcBorders>
              <w:top w:val="single" w:sz="4" w:space="0" w:color="auto"/>
              <w:left w:val="single" w:sz="4" w:space="0" w:color="FFFFFF" w:themeColor="background1"/>
              <w:right w:val="single" w:sz="4" w:space="0" w:color="FFFFFF" w:themeColor="background1"/>
            </w:tcBorders>
          </w:tcPr>
          <w:p w14:paraId="6EA93C32" w14:textId="77777777" w:rsidR="009E610A" w:rsidRPr="00E71D52" w:rsidRDefault="009E610A" w:rsidP="00EE3934">
            <w:pPr>
              <w:pStyle w:val="aff5"/>
              <w:spacing w:after="0"/>
              <w:jc w:val="both"/>
              <w:rPr>
                <w:b w:val="0"/>
                <w:bCs/>
                <w:i/>
                <w:iCs/>
                <w:sz w:val="4"/>
                <w:szCs w:val="4"/>
              </w:rPr>
            </w:pPr>
          </w:p>
        </w:tc>
      </w:tr>
      <w:tr w:rsidR="009E610A" w:rsidRPr="00E71D52" w14:paraId="0FA965A3" w14:textId="77777777" w:rsidTr="004C4032">
        <w:trPr>
          <w:gridBefore w:val="2"/>
          <w:gridAfter w:val="6"/>
          <w:wBefore w:w="128" w:type="dxa"/>
          <w:wAfter w:w="145" w:type="dxa"/>
          <w:trHeight w:val="38"/>
        </w:trPr>
        <w:tc>
          <w:tcPr>
            <w:tcW w:w="1935" w:type="dxa"/>
            <w:gridSpan w:val="11"/>
            <w:vMerge w:val="restart"/>
            <w:tcBorders>
              <w:top w:val="single" w:sz="4" w:space="0" w:color="FFFFFF" w:themeColor="background1"/>
              <w:left w:val="single" w:sz="4" w:space="0" w:color="FFFFFF" w:themeColor="background1"/>
              <w:right w:val="single" w:sz="4" w:space="0" w:color="FFFFFF" w:themeColor="background1"/>
            </w:tcBorders>
          </w:tcPr>
          <w:p w14:paraId="10DD92F8" w14:textId="77777777" w:rsidR="009E610A" w:rsidRPr="00E71D52" w:rsidRDefault="009E610A" w:rsidP="00EE3934">
            <w:pPr>
              <w:pStyle w:val="aff5"/>
              <w:spacing w:after="0"/>
              <w:ind w:left="31" w:right="-124"/>
              <w:jc w:val="left"/>
              <w:rPr>
                <w:b w:val="0"/>
                <w:bCs/>
                <w:i/>
                <w:iCs/>
                <w:sz w:val="10"/>
                <w:szCs w:val="10"/>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F5BF728" w14:textId="77777777" w:rsidR="009E610A" w:rsidRPr="00E71D52" w:rsidRDefault="009E610A" w:rsidP="00EE3934">
            <w:pPr>
              <w:pStyle w:val="aff5"/>
              <w:spacing w:after="0"/>
              <w:ind w:right="-105"/>
              <w:jc w:val="left"/>
              <w:rPr>
                <w:b w:val="0"/>
                <w:bCs/>
                <w:sz w:val="10"/>
                <w:szCs w:val="10"/>
              </w:rPr>
            </w:pPr>
            <w:r w:rsidRPr="00E71D52">
              <w:rPr>
                <w:b w:val="0"/>
                <w:bCs/>
                <w:sz w:val="10"/>
                <w:szCs w:val="10"/>
              </w:rPr>
              <w:t>добавить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262582D0" w14:textId="77777777" w:rsidR="009E610A" w:rsidRPr="00E71D52" w:rsidRDefault="009E610A" w:rsidP="00EE3934">
            <w:pPr>
              <w:pStyle w:val="aff5"/>
              <w:spacing w:after="0"/>
              <w:ind w:right="-124"/>
              <w:jc w:val="left"/>
              <w:rPr>
                <w:b w:val="0"/>
                <w:bCs/>
                <w:i/>
                <w:iCs/>
                <w:sz w:val="10"/>
                <w:szCs w:val="10"/>
              </w:rPr>
            </w:pPr>
            <w:r w:rsidRPr="00E71D52">
              <w:rPr>
                <w:b w:val="0"/>
                <w:bCs/>
                <w:i/>
                <w:iCs/>
                <w:sz w:val="10"/>
                <w:szCs w:val="10"/>
              </w:rPr>
              <w:t>Справочник 1</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081831C5" w14:textId="77777777" w:rsidR="009E610A" w:rsidRPr="00E71D52" w:rsidRDefault="009E610A"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10"/>
            <w:tcBorders>
              <w:left w:val="single" w:sz="4" w:space="0" w:color="auto"/>
              <w:bottom w:val="single" w:sz="4" w:space="0" w:color="FFFFFF" w:themeColor="background1"/>
              <w:right w:val="single" w:sz="4" w:space="0" w:color="auto"/>
            </w:tcBorders>
          </w:tcPr>
          <w:p w14:paraId="2339FBA1" w14:textId="77777777" w:rsidR="009E610A" w:rsidRPr="00E71D52" w:rsidRDefault="009E610A"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027717A6" w14:textId="77777777" w:rsidR="009E610A" w:rsidRPr="00E71D52" w:rsidRDefault="009E610A" w:rsidP="00EE3934">
            <w:pPr>
              <w:pStyle w:val="aff5"/>
              <w:spacing w:after="0"/>
              <w:ind w:right="-111"/>
              <w:jc w:val="both"/>
              <w:rPr>
                <w:b w:val="0"/>
                <w:bCs/>
                <w:sz w:val="10"/>
                <w:szCs w:val="10"/>
              </w:rPr>
            </w:pPr>
            <w:r w:rsidRPr="00E71D52">
              <w:rPr>
                <w:b w:val="0"/>
                <w:bCs/>
                <w:sz w:val="10"/>
                <w:szCs w:val="10"/>
              </w:rPr>
              <w:t>добавить текстуру +</w:t>
            </w:r>
          </w:p>
        </w:tc>
        <w:tc>
          <w:tcPr>
            <w:tcW w:w="1419" w:type="dxa"/>
            <w:gridSpan w:val="6"/>
            <w:tcBorders>
              <w:left w:val="single" w:sz="4" w:space="0" w:color="auto"/>
              <w:right w:val="single" w:sz="4" w:space="0" w:color="auto"/>
            </w:tcBorders>
          </w:tcPr>
          <w:p w14:paraId="2DD2EBB6" w14:textId="77777777" w:rsidR="009E610A" w:rsidRPr="00E71D52" w:rsidRDefault="009E610A" w:rsidP="00EE3934">
            <w:pPr>
              <w:pStyle w:val="aff5"/>
              <w:spacing w:after="0"/>
              <w:jc w:val="both"/>
              <w:rPr>
                <w:b w:val="0"/>
                <w:bCs/>
                <w:i/>
                <w:iCs/>
                <w:sz w:val="10"/>
                <w:szCs w:val="10"/>
              </w:rPr>
            </w:pPr>
            <w:r w:rsidRPr="00E71D52">
              <w:rPr>
                <w:b w:val="0"/>
                <w:bCs/>
                <w:i/>
                <w:iCs/>
                <w:sz w:val="10"/>
                <w:szCs w:val="10"/>
              </w:rPr>
              <w:t>Справочник 6</w:t>
            </w:r>
          </w:p>
        </w:tc>
      </w:tr>
      <w:tr w:rsidR="009E610A" w:rsidRPr="00E71D52" w14:paraId="02E0D220" w14:textId="77777777" w:rsidTr="004C4032">
        <w:trPr>
          <w:gridBefore w:val="2"/>
          <w:gridAfter w:val="6"/>
          <w:wBefore w:w="128" w:type="dxa"/>
          <w:wAfter w:w="145" w:type="dxa"/>
          <w:trHeight w:val="38"/>
        </w:trPr>
        <w:tc>
          <w:tcPr>
            <w:tcW w:w="1935" w:type="dxa"/>
            <w:gridSpan w:val="11"/>
            <w:vMerge/>
            <w:tcBorders>
              <w:left w:val="single" w:sz="4" w:space="0" w:color="FFFFFF" w:themeColor="background1"/>
              <w:right w:val="single" w:sz="4" w:space="0" w:color="FFFFFF" w:themeColor="background1"/>
            </w:tcBorders>
          </w:tcPr>
          <w:p w14:paraId="70ACD163" w14:textId="77777777" w:rsidR="009E610A" w:rsidRPr="00E71D52" w:rsidRDefault="009E610A" w:rsidP="00EE3934">
            <w:pPr>
              <w:pStyle w:val="aff5"/>
              <w:spacing w:after="0"/>
              <w:ind w:left="31" w:right="-124"/>
              <w:jc w:val="left"/>
              <w:rPr>
                <w:b w:val="0"/>
                <w:bCs/>
                <w:i/>
                <w:iCs/>
                <w:sz w:val="10"/>
                <w:szCs w:val="10"/>
              </w:rPr>
            </w:pPr>
          </w:p>
        </w:tc>
        <w:tc>
          <w:tcPr>
            <w:tcW w:w="1140" w:type="dxa"/>
            <w:gridSpan w:val="10"/>
            <w:vMerge w:val="restart"/>
            <w:tcBorders>
              <w:top w:val="single" w:sz="4" w:space="0" w:color="FFFFFF" w:themeColor="background1"/>
              <w:left w:val="single" w:sz="4" w:space="0" w:color="FFFFFF" w:themeColor="background1"/>
              <w:right w:val="single" w:sz="4" w:space="0" w:color="auto"/>
            </w:tcBorders>
          </w:tcPr>
          <w:p w14:paraId="30E9C57E" w14:textId="77777777" w:rsidR="009E610A" w:rsidRPr="00E71D52" w:rsidRDefault="009E610A" w:rsidP="00EE3934">
            <w:pPr>
              <w:pStyle w:val="aff5"/>
              <w:spacing w:after="0"/>
              <w:ind w:right="-105"/>
              <w:jc w:val="left"/>
              <w:rPr>
                <w:b w:val="0"/>
                <w:bCs/>
                <w:sz w:val="14"/>
                <w:szCs w:val="14"/>
              </w:rPr>
            </w:pPr>
            <w:r w:rsidRPr="00E71D52">
              <w:rPr>
                <w:b w:val="0"/>
                <w:bCs/>
                <w:sz w:val="10"/>
                <w:szCs w:val="10"/>
              </w:rPr>
              <w:t>убрать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134A3670" w14:textId="77777777" w:rsidR="009E610A" w:rsidRPr="00E71D52" w:rsidRDefault="009E610A" w:rsidP="00EE3934">
            <w:pPr>
              <w:pStyle w:val="aff5"/>
              <w:spacing w:after="0"/>
              <w:ind w:right="-124"/>
              <w:jc w:val="left"/>
              <w:rPr>
                <w:b w:val="0"/>
                <w:bCs/>
                <w:i/>
                <w:iCs/>
                <w:sz w:val="10"/>
                <w:szCs w:val="10"/>
              </w:rPr>
            </w:pPr>
            <w:r w:rsidRPr="00E71D52">
              <w:rPr>
                <w:b w:val="0"/>
                <w:bCs/>
                <w:i/>
                <w:iCs/>
                <w:sz w:val="10"/>
                <w:szCs w:val="10"/>
              </w:rPr>
              <w:t>Справочник 2</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21171AFD" w14:textId="77777777" w:rsidR="009E610A" w:rsidRPr="00E71D52" w:rsidRDefault="009E610A"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10"/>
            <w:tcBorders>
              <w:left w:val="single" w:sz="4" w:space="0" w:color="auto"/>
              <w:right w:val="single" w:sz="4" w:space="0" w:color="auto"/>
            </w:tcBorders>
          </w:tcPr>
          <w:p w14:paraId="0E732D83" w14:textId="77777777" w:rsidR="009E610A" w:rsidRPr="00E71D52" w:rsidRDefault="009E610A"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3A5A6A5" w14:textId="77777777" w:rsidR="009E610A" w:rsidRPr="00E71D52" w:rsidRDefault="009E610A" w:rsidP="00EE3934">
            <w:pPr>
              <w:pStyle w:val="aff5"/>
              <w:spacing w:after="0"/>
              <w:ind w:right="-111"/>
              <w:jc w:val="both"/>
              <w:rPr>
                <w:b w:val="0"/>
                <w:bCs/>
                <w:sz w:val="10"/>
                <w:szCs w:val="10"/>
              </w:rPr>
            </w:pPr>
            <w:r w:rsidRPr="00E71D52">
              <w:rPr>
                <w:b w:val="0"/>
                <w:bCs/>
                <w:sz w:val="10"/>
                <w:szCs w:val="10"/>
              </w:rPr>
              <w:t>убрать текстуру -</w:t>
            </w:r>
          </w:p>
        </w:tc>
        <w:tc>
          <w:tcPr>
            <w:tcW w:w="1419" w:type="dxa"/>
            <w:gridSpan w:val="6"/>
            <w:vMerge w:val="restart"/>
            <w:tcBorders>
              <w:left w:val="single" w:sz="4" w:space="0" w:color="FFFFFF" w:themeColor="background1"/>
              <w:right w:val="single" w:sz="4" w:space="0" w:color="FFFFFF" w:themeColor="background1"/>
            </w:tcBorders>
          </w:tcPr>
          <w:p w14:paraId="34F700A7" w14:textId="77777777" w:rsidR="009E610A" w:rsidRPr="00E71D52" w:rsidRDefault="009E610A" w:rsidP="00EE3934">
            <w:pPr>
              <w:pStyle w:val="aff5"/>
              <w:spacing w:after="0"/>
              <w:jc w:val="both"/>
              <w:rPr>
                <w:b w:val="0"/>
                <w:bCs/>
                <w:i/>
                <w:iCs/>
                <w:sz w:val="10"/>
                <w:szCs w:val="10"/>
              </w:rPr>
            </w:pPr>
          </w:p>
        </w:tc>
      </w:tr>
      <w:tr w:rsidR="009E610A" w:rsidRPr="00E71D52" w14:paraId="104D2EB1" w14:textId="77777777" w:rsidTr="004C4032">
        <w:trPr>
          <w:gridBefore w:val="2"/>
          <w:gridAfter w:val="6"/>
          <w:wBefore w:w="128" w:type="dxa"/>
          <w:wAfter w:w="145" w:type="dxa"/>
          <w:trHeight w:val="115"/>
        </w:trPr>
        <w:tc>
          <w:tcPr>
            <w:tcW w:w="1935" w:type="dxa"/>
            <w:gridSpan w:val="11"/>
            <w:vMerge/>
            <w:tcBorders>
              <w:left w:val="single" w:sz="4" w:space="0" w:color="FFFFFF" w:themeColor="background1"/>
              <w:bottom w:val="single" w:sz="4" w:space="0" w:color="FFFFFF" w:themeColor="background1"/>
              <w:right w:val="single" w:sz="4" w:space="0" w:color="FFFFFF" w:themeColor="background1"/>
            </w:tcBorders>
          </w:tcPr>
          <w:p w14:paraId="05E9C5BC" w14:textId="77777777" w:rsidR="009E610A" w:rsidRPr="00E71D52" w:rsidRDefault="009E610A" w:rsidP="00EE3934">
            <w:pPr>
              <w:pStyle w:val="aff5"/>
              <w:spacing w:after="0"/>
              <w:ind w:left="31" w:right="-124"/>
              <w:jc w:val="left"/>
              <w:rPr>
                <w:b w:val="0"/>
                <w:bCs/>
                <w:i/>
                <w:iCs/>
                <w:sz w:val="10"/>
                <w:szCs w:val="10"/>
              </w:rPr>
            </w:pPr>
          </w:p>
        </w:tc>
        <w:tc>
          <w:tcPr>
            <w:tcW w:w="1140" w:type="dxa"/>
            <w:gridSpan w:val="10"/>
            <w:vMerge/>
            <w:tcBorders>
              <w:left w:val="single" w:sz="4" w:space="0" w:color="FFFFFF" w:themeColor="background1"/>
              <w:bottom w:val="single" w:sz="4" w:space="0" w:color="FFFFFF" w:themeColor="background1"/>
              <w:right w:val="single" w:sz="4" w:space="0" w:color="auto"/>
            </w:tcBorders>
          </w:tcPr>
          <w:p w14:paraId="745361F0" w14:textId="77777777" w:rsidR="009E610A" w:rsidRPr="00E71D52" w:rsidRDefault="009E610A" w:rsidP="00EE3934">
            <w:pPr>
              <w:pStyle w:val="aff5"/>
              <w:spacing w:after="0"/>
              <w:ind w:right="-105"/>
              <w:jc w:val="left"/>
              <w:rPr>
                <w:b w:val="0"/>
                <w:bCs/>
                <w:sz w:val="14"/>
                <w:szCs w:val="14"/>
              </w:rPr>
            </w:pPr>
          </w:p>
        </w:tc>
        <w:tc>
          <w:tcPr>
            <w:tcW w:w="1157" w:type="dxa"/>
            <w:gridSpan w:val="14"/>
            <w:tcBorders>
              <w:top w:val="single" w:sz="4" w:space="0" w:color="auto"/>
              <w:left w:val="single" w:sz="4" w:space="0" w:color="auto"/>
              <w:bottom w:val="single" w:sz="4" w:space="0" w:color="auto"/>
              <w:right w:val="single" w:sz="4" w:space="0" w:color="auto"/>
            </w:tcBorders>
          </w:tcPr>
          <w:p w14:paraId="3DE11E34" w14:textId="77777777" w:rsidR="009E610A" w:rsidRPr="00E71D52" w:rsidRDefault="009E610A" w:rsidP="00EE3934">
            <w:pPr>
              <w:pStyle w:val="aff5"/>
              <w:spacing w:after="0"/>
              <w:ind w:right="-124"/>
              <w:jc w:val="left"/>
              <w:rPr>
                <w:b w:val="0"/>
                <w:bCs/>
                <w:i/>
                <w:iCs/>
                <w:sz w:val="10"/>
                <w:szCs w:val="10"/>
              </w:rPr>
            </w:pPr>
            <w:r w:rsidRPr="00E71D52">
              <w:rPr>
                <w:b w:val="0"/>
                <w:bCs/>
                <w:i/>
                <w:iCs/>
                <w:sz w:val="10"/>
                <w:szCs w:val="10"/>
              </w:rPr>
              <w:t>Справочник 3</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00507C59" w14:textId="77777777" w:rsidR="009E610A" w:rsidRPr="00E71D52" w:rsidRDefault="009E610A" w:rsidP="00EE3934">
            <w:pPr>
              <w:pStyle w:val="aff5"/>
              <w:spacing w:after="0"/>
              <w:ind w:right="-110"/>
              <w:jc w:val="both"/>
              <w:rPr>
                <w:b w:val="0"/>
                <w:bCs/>
                <w:sz w:val="10"/>
                <w:szCs w:val="10"/>
              </w:rPr>
            </w:pPr>
          </w:p>
        </w:tc>
        <w:tc>
          <w:tcPr>
            <w:tcW w:w="1134" w:type="dxa"/>
            <w:gridSpan w:val="10"/>
            <w:tcBorders>
              <w:left w:val="single" w:sz="4" w:space="0" w:color="auto"/>
              <w:right w:val="single" w:sz="4" w:space="0" w:color="auto"/>
            </w:tcBorders>
          </w:tcPr>
          <w:p w14:paraId="2ABF1270" w14:textId="77777777" w:rsidR="009E610A" w:rsidRPr="00E71D52" w:rsidRDefault="009E610A"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F331DB0" w14:textId="77777777" w:rsidR="009E610A" w:rsidRPr="00E71D52" w:rsidRDefault="009E610A" w:rsidP="00EE3934">
            <w:pPr>
              <w:pStyle w:val="aff5"/>
              <w:spacing w:after="0"/>
              <w:ind w:right="-111"/>
              <w:jc w:val="both"/>
              <w:rPr>
                <w:b w:val="0"/>
                <w:bCs/>
                <w:sz w:val="10"/>
                <w:szCs w:val="10"/>
              </w:rPr>
            </w:pPr>
          </w:p>
        </w:tc>
        <w:tc>
          <w:tcPr>
            <w:tcW w:w="1419" w:type="dxa"/>
            <w:gridSpan w:val="6"/>
            <w:vMerge/>
            <w:tcBorders>
              <w:left w:val="single" w:sz="4" w:space="0" w:color="FFFFFF" w:themeColor="background1"/>
              <w:bottom w:val="single" w:sz="4" w:space="0" w:color="FFFFFF" w:themeColor="background1"/>
              <w:right w:val="single" w:sz="4" w:space="0" w:color="FFFFFF" w:themeColor="background1"/>
            </w:tcBorders>
          </w:tcPr>
          <w:p w14:paraId="6706F0B5" w14:textId="77777777" w:rsidR="009E610A" w:rsidRPr="00E71D52" w:rsidRDefault="009E610A" w:rsidP="00EE3934">
            <w:pPr>
              <w:pStyle w:val="aff5"/>
              <w:spacing w:after="0"/>
              <w:jc w:val="both"/>
              <w:rPr>
                <w:b w:val="0"/>
                <w:bCs/>
                <w:i/>
                <w:iCs/>
                <w:sz w:val="10"/>
                <w:szCs w:val="10"/>
              </w:rPr>
            </w:pPr>
          </w:p>
        </w:tc>
      </w:tr>
      <w:tr w:rsidR="004F6BDD" w:rsidRPr="00E71D52" w14:paraId="0AF2ACDB" w14:textId="77777777" w:rsidTr="004C4032">
        <w:trPr>
          <w:gridBefore w:val="2"/>
          <w:gridAfter w:val="4"/>
          <w:wBefore w:w="128" w:type="dxa"/>
          <w:wAfter w:w="107" w:type="dxa"/>
          <w:trHeight w:val="39"/>
        </w:trPr>
        <w:tc>
          <w:tcPr>
            <w:tcW w:w="399" w:type="dxa"/>
            <w:gridSpan w:val="3"/>
            <w:tcBorders>
              <w:top w:val="single" w:sz="4" w:space="0" w:color="FFFFFF"/>
              <w:left w:val="single" w:sz="4" w:space="0" w:color="FFFFFF"/>
              <w:bottom w:val="single" w:sz="2" w:space="0" w:color="auto"/>
              <w:right w:val="single" w:sz="4" w:space="0" w:color="FFFFFF" w:themeColor="background1"/>
            </w:tcBorders>
          </w:tcPr>
          <w:p w14:paraId="71F03EA1" w14:textId="77777777" w:rsidR="004F6BDD" w:rsidRPr="00E71D52" w:rsidRDefault="004F6BDD" w:rsidP="00EE3934">
            <w:pPr>
              <w:pStyle w:val="aff5"/>
              <w:spacing w:after="0"/>
              <w:ind w:left="-110"/>
              <w:jc w:val="both"/>
              <w:rPr>
                <w:b w:val="0"/>
                <w:bCs/>
                <w:sz w:val="2"/>
                <w:szCs w:val="2"/>
              </w:rPr>
            </w:pPr>
          </w:p>
        </w:tc>
        <w:tc>
          <w:tcPr>
            <w:tcW w:w="1536" w:type="dxa"/>
            <w:gridSpan w:val="8"/>
            <w:tcBorders>
              <w:top w:val="single" w:sz="4" w:space="0" w:color="FFFFFF"/>
              <w:left w:val="single" w:sz="4" w:space="0" w:color="FFFFFF" w:themeColor="background1"/>
              <w:bottom w:val="single" w:sz="2" w:space="0" w:color="auto"/>
              <w:right w:val="single" w:sz="4" w:space="0" w:color="FFFFFF"/>
            </w:tcBorders>
          </w:tcPr>
          <w:p w14:paraId="5084A40E" w14:textId="77777777" w:rsidR="004F6BDD" w:rsidRPr="00E71D52" w:rsidRDefault="004F6BDD" w:rsidP="00EE3934">
            <w:pPr>
              <w:pStyle w:val="aff5"/>
              <w:spacing w:after="0"/>
              <w:ind w:right="-124"/>
              <w:jc w:val="left"/>
              <w:rPr>
                <w:b w:val="0"/>
                <w:bCs/>
                <w:sz w:val="2"/>
                <w:szCs w:val="2"/>
              </w:rPr>
            </w:pPr>
          </w:p>
          <w:p w14:paraId="2889865C" w14:textId="77777777" w:rsidR="002750C5" w:rsidRPr="00E71D52" w:rsidRDefault="002750C5" w:rsidP="00EE3934">
            <w:pPr>
              <w:pStyle w:val="aff5"/>
              <w:spacing w:after="0"/>
              <w:ind w:right="-124"/>
              <w:jc w:val="left"/>
              <w:rPr>
                <w:b w:val="0"/>
                <w:bCs/>
                <w:sz w:val="2"/>
                <w:szCs w:val="2"/>
              </w:rPr>
            </w:pPr>
          </w:p>
          <w:p w14:paraId="38E7C22D" w14:textId="77777777" w:rsidR="002750C5" w:rsidRPr="00E71D52" w:rsidRDefault="002750C5" w:rsidP="00EE3934">
            <w:pPr>
              <w:pStyle w:val="aff5"/>
              <w:spacing w:after="0"/>
              <w:ind w:right="-124"/>
              <w:jc w:val="left"/>
              <w:rPr>
                <w:b w:val="0"/>
                <w:bCs/>
                <w:sz w:val="2"/>
                <w:szCs w:val="2"/>
              </w:rPr>
            </w:pPr>
          </w:p>
          <w:p w14:paraId="289F978F" w14:textId="3EF43025" w:rsidR="002750C5" w:rsidRPr="00E71D52" w:rsidRDefault="002750C5" w:rsidP="00EE3934">
            <w:pPr>
              <w:pStyle w:val="aff5"/>
              <w:spacing w:after="0"/>
              <w:ind w:right="-124"/>
              <w:jc w:val="left"/>
              <w:rPr>
                <w:b w:val="0"/>
                <w:bCs/>
                <w:sz w:val="2"/>
                <w:szCs w:val="2"/>
              </w:rPr>
            </w:pPr>
          </w:p>
        </w:tc>
        <w:tc>
          <w:tcPr>
            <w:tcW w:w="1140" w:type="dxa"/>
            <w:gridSpan w:val="10"/>
            <w:tcBorders>
              <w:top w:val="single" w:sz="4" w:space="0" w:color="FFFFFF"/>
              <w:left w:val="single" w:sz="4" w:space="0" w:color="FFFFFF"/>
              <w:bottom w:val="single" w:sz="2" w:space="0" w:color="FFFFFF" w:themeColor="background1"/>
              <w:right w:val="single" w:sz="2" w:space="0" w:color="FFFFFF" w:themeColor="background1"/>
            </w:tcBorders>
          </w:tcPr>
          <w:p w14:paraId="0D86002D" w14:textId="77777777" w:rsidR="004F6BDD" w:rsidRPr="00E71D52" w:rsidRDefault="004F6BDD" w:rsidP="00EE3934">
            <w:pPr>
              <w:pStyle w:val="aff5"/>
              <w:spacing w:after="0"/>
              <w:jc w:val="left"/>
              <w:rPr>
                <w:b w:val="0"/>
                <w:bCs/>
                <w:sz w:val="2"/>
                <w:szCs w:val="2"/>
              </w:rPr>
            </w:pPr>
          </w:p>
        </w:tc>
        <w:tc>
          <w:tcPr>
            <w:tcW w:w="304" w:type="dxa"/>
            <w:gridSpan w:val="4"/>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68C16CCD" w14:textId="77777777" w:rsidR="004F6BDD" w:rsidRPr="00E71D52" w:rsidRDefault="004F6BDD" w:rsidP="00EE3934">
            <w:pPr>
              <w:pStyle w:val="aff5"/>
              <w:spacing w:after="0"/>
              <w:jc w:val="both"/>
              <w:rPr>
                <w:sz w:val="2"/>
                <w:szCs w:val="2"/>
              </w:rPr>
            </w:pPr>
          </w:p>
        </w:tc>
        <w:tc>
          <w:tcPr>
            <w:tcW w:w="236"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5F77E5FD" w14:textId="77777777" w:rsidR="004F6BDD" w:rsidRPr="00E71D52" w:rsidRDefault="004F6BDD" w:rsidP="00EE3934">
            <w:pPr>
              <w:pStyle w:val="aff5"/>
              <w:spacing w:after="0"/>
              <w:jc w:val="both"/>
              <w:rPr>
                <w:sz w:val="2"/>
                <w:szCs w:val="2"/>
              </w:rPr>
            </w:pPr>
          </w:p>
        </w:tc>
        <w:tc>
          <w:tcPr>
            <w:tcW w:w="236" w:type="dxa"/>
            <w:gridSpan w:val="4"/>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15BEFBDF" w14:textId="77777777" w:rsidR="004F6BDD" w:rsidRPr="00E71D52" w:rsidRDefault="004F6BDD" w:rsidP="00EE3934">
            <w:pPr>
              <w:pStyle w:val="aff5"/>
              <w:spacing w:after="0"/>
              <w:jc w:val="both"/>
              <w:rPr>
                <w:sz w:val="2"/>
                <w:szCs w:val="2"/>
              </w:rPr>
            </w:pPr>
          </w:p>
        </w:tc>
        <w:tc>
          <w:tcPr>
            <w:tcW w:w="397"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5AD14F22" w14:textId="77777777" w:rsidR="004F6BDD" w:rsidRPr="00E71D52" w:rsidRDefault="004F6BDD" w:rsidP="00EE3934">
            <w:pPr>
              <w:pStyle w:val="aff5"/>
              <w:spacing w:after="0"/>
              <w:jc w:val="both"/>
              <w:rPr>
                <w:b w:val="0"/>
                <w:bCs/>
                <w:sz w:val="2"/>
                <w:szCs w:val="2"/>
              </w:rPr>
            </w:pPr>
          </w:p>
        </w:tc>
        <w:tc>
          <w:tcPr>
            <w:tcW w:w="1178" w:type="dxa"/>
            <w:gridSpan w:val="1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AD5C33D" w14:textId="77777777" w:rsidR="004F6BDD" w:rsidRPr="00E71D52" w:rsidRDefault="004F6BDD" w:rsidP="00EE3934">
            <w:pPr>
              <w:pStyle w:val="aff5"/>
              <w:spacing w:after="0"/>
              <w:jc w:val="both"/>
              <w:rPr>
                <w:b w:val="0"/>
                <w:bCs/>
                <w:sz w:val="2"/>
                <w:szCs w:val="2"/>
              </w:rPr>
            </w:pPr>
          </w:p>
        </w:tc>
        <w:tc>
          <w:tcPr>
            <w:tcW w:w="804"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5AFC69C" w14:textId="77777777" w:rsidR="004F6BDD" w:rsidRPr="00E71D52" w:rsidRDefault="004F6BDD" w:rsidP="00EE3934">
            <w:pPr>
              <w:pStyle w:val="aff5"/>
              <w:spacing w:after="0"/>
              <w:jc w:val="both"/>
              <w:rPr>
                <w:b w:val="0"/>
                <w:bCs/>
                <w:sz w:val="2"/>
                <w:szCs w:val="2"/>
              </w:rPr>
            </w:pPr>
          </w:p>
        </w:tc>
        <w:tc>
          <w:tcPr>
            <w:tcW w:w="574"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3634B81" w14:textId="77777777" w:rsidR="004F6BDD" w:rsidRPr="00E71D52" w:rsidRDefault="004F6BDD" w:rsidP="00EE3934">
            <w:pPr>
              <w:pStyle w:val="aff5"/>
              <w:spacing w:after="0"/>
              <w:jc w:val="both"/>
              <w:rPr>
                <w:sz w:val="2"/>
                <w:szCs w:val="2"/>
              </w:rPr>
            </w:pPr>
          </w:p>
        </w:tc>
        <w:tc>
          <w:tcPr>
            <w:tcW w:w="856" w:type="dxa"/>
            <w:gridSpan w:val="11"/>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3545EDE" w14:textId="77777777" w:rsidR="004F6BDD" w:rsidRPr="00E71D52" w:rsidRDefault="004F6BDD" w:rsidP="00EE3934">
            <w:pPr>
              <w:pStyle w:val="aff5"/>
              <w:spacing w:after="0"/>
              <w:jc w:val="both"/>
              <w:rPr>
                <w:b w:val="0"/>
                <w:bCs/>
                <w:sz w:val="2"/>
                <w:szCs w:val="2"/>
              </w:rPr>
            </w:pPr>
          </w:p>
        </w:tc>
        <w:tc>
          <w:tcPr>
            <w:tcW w:w="1429"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46C83DAB" w14:textId="77777777" w:rsidR="004F6BDD" w:rsidRPr="00E71D52" w:rsidRDefault="004F6BDD" w:rsidP="00EE3934">
            <w:pPr>
              <w:pStyle w:val="aff5"/>
              <w:spacing w:after="0"/>
              <w:jc w:val="both"/>
              <w:rPr>
                <w:sz w:val="2"/>
                <w:szCs w:val="2"/>
              </w:rPr>
            </w:pPr>
          </w:p>
        </w:tc>
      </w:tr>
      <w:tr w:rsidR="004F6BDD" w:rsidRPr="00E71D52" w14:paraId="13C1658D" w14:textId="77777777" w:rsidTr="004C4032">
        <w:trPr>
          <w:gridBefore w:val="2"/>
          <w:gridAfter w:val="6"/>
          <w:wBefore w:w="128" w:type="dxa"/>
          <w:wAfter w:w="145" w:type="dxa"/>
          <w:trHeight w:val="112"/>
        </w:trPr>
        <w:tc>
          <w:tcPr>
            <w:tcW w:w="1935" w:type="dxa"/>
            <w:gridSpan w:val="11"/>
            <w:vMerge w:val="restart"/>
            <w:tcBorders>
              <w:top w:val="single" w:sz="2" w:space="0" w:color="FFFFFF" w:themeColor="background1"/>
              <w:left w:val="single" w:sz="4" w:space="0" w:color="000000"/>
              <w:right w:val="single" w:sz="4" w:space="0" w:color="000000"/>
            </w:tcBorders>
          </w:tcPr>
          <w:p w14:paraId="1ADDF7F8" w14:textId="5D6F2D6D" w:rsidR="004F6BDD" w:rsidRPr="00E71D52" w:rsidRDefault="004F6BDD" w:rsidP="004F6BDD">
            <w:pPr>
              <w:pStyle w:val="aff5"/>
              <w:spacing w:after="0"/>
              <w:ind w:left="-41" w:right="-124"/>
              <w:jc w:val="left"/>
              <w:rPr>
                <w:sz w:val="8"/>
                <w:szCs w:val="8"/>
              </w:rPr>
            </w:pPr>
            <w:r w:rsidRPr="00E71D52">
              <w:rPr>
                <w:sz w:val="17"/>
                <w:szCs w:val="17"/>
              </w:rPr>
              <w:t>Рамы, импосты, створки окон</w:t>
            </w:r>
            <w:r w:rsidRPr="00E71D52">
              <w:rPr>
                <w:b w:val="0"/>
                <w:bCs/>
                <w:sz w:val="18"/>
                <w:szCs w:val="18"/>
              </w:rPr>
              <w:t>:</w:t>
            </w:r>
          </w:p>
        </w:tc>
        <w:tc>
          <w:tcPr>
            <w:tcW w:w="1259" w:type="dxa"/>
            <w:gridSpan w:val="12"/>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507EB797" w14:textId="77777777" w:rsidR="004F6BDD" w:rsidRPr="00E71D52" w:rsidRDefault="004F6BDD" w:rsidP="00EE3934">
            <w:pPr>
              <w:pStyle w:val="aff5"/>
              <w:spacing w:after="0"/>
              <w:jc w:val="both"/>
              <w:rPr>
                <w:sz w:val="8"/>
                <w:szCs w:val="8"/>
              </w:rPr>
            </w:pPr>
          </w:p>
        </w:tc>
        <w:tc>
          <w:tcPr>
            <w:tcW w:w="287" w:type="dxa"/>
            <w:gridSpan w:val="3"/>
            <w:tcBorders>
              <w:top w:val="single" w:sz="2" w:space="0" w:color="FFFFFF" w:themeColor="background1"/>
              <w:left w:val="single" w:sz="4" w:space="0" w:color="FFFFFF" w:themeColor="background1"/>
              <w:right w:val="single" w:sz="4" w:space="0" w:color="FFFFFF" w:themeColor="background1"/>
            </w:tcBorders>
          </w:tcPr>
          <w:p w14:paraId="2855F52C" w14:textId="77777777" w:rsidR="004F6BDD" w:rsidRPr="00E71D52" w:rsidRDefault="004F6BDD" w:rsidP="00EE3934">
            <w:pPr>
              <w:pStyle w:val="aff5"/>
              <w:spacing w:after="0"/>
              <w:jc w:val="both"/>
              <w:rPr>
                <w:sz w:val="8"/>
                <w:szCs w:val="8"/>
              </w:rPr>
            </w:pPr>
          </w:p>
        </w:tc>
        <w:tc>
          <w:tcPr>
            <w:tcW w:w="751" w:type="dxa"/>
            <w:gridSpan w:val="9"/>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4AB603F" w14:textId="77777777" w:rsidR="004F6BDD" w:rsidRPr="00E71D52" w:rsidRDefault="004F6BDD" w:rsidP="00EE3934">
            <w:pPr>
              <w:pStyle w:val="aff5"/>
              <w:spacing w:after="0"/>
              <w:jc w:val="both"/>
              <w:rPr>
                <w:sz w:val="14"/>
                <w:szCs w:val="14"/>
              </w:rPr>
            </w:pPr>
          </w:p>
        </w:tc>
        <w:tc>
          <w:tcPr>
            <w:tcW w:w="848" w:type="dxa"/>
            <w:gridSpan w:val="1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3D97FA66" w14:textId="77777777" w:rsidR="004F6BDD" w:rsidRPr="00E71D52" w:rsidRDefault="004F6BDD" w:rsidP="00EE3934">
            <w:pPr>
              <w:pStyle w:val="aff5"/>
              <w:spacing w:after="0"/>
              <w:ind w:right="-110"/>
              <w:jc w:val="both"/>
              <w:rPr>
                <w:sz w:val="14"/>
                <w:szCs w:val="14"/>
              </w:rPr>
            </w:pPr>
          </w:p>
        </w:tc>
        <w:tc>
          <w:tcPr>
            <w:tcW w:w="1134" w:type="dxa"/>
            <w:gridSpan w:val="10"/>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0A6DE6A9" w14:textId="77777777" w:rsidR="004F6BDD" w:rsidRPr="00E71D52" w:rsidRDefault="004F6BDD" w:rsidP="00EE3934">
            <w:pPr>
              <w:pStyle w:val="aff5"/>
              <w:spacing w:after="0"/>
              <w:jc w:val="both"/>
              <w:rPr>
                <w:sz w:val="8"/>
                <w:szCs w:val="8"/>
              </w:rPr>
            </w:pPr>
          </w:p>
        </w:tc>
        <w:tc>
          <w:tcPr>
            <w:tcW w:w="1418" w:type="dxa"/>
            <w:gridSpan w:val="1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35369F70" w14:textId="77777777" w:rsidR="004F6BDD" w:rsidRPr="00E71D52" w:rsidRDefault="004F6BDD" w:rsidP="00EE3934">
            <w:pPr>
              <w:pStyle w:val="aff5"/>
              <w:spacing w:after="0"/>
              <w:ind w:right="-111"/>
              <w:jc w:val="both"/>
              <w:rPr>
                <w:sz w:val="14"/>
                <w:szCs w:val="14"/>
              </w:rPr>
            </w:pPr>
          </w:p>
        </w:tc>
        <w:tc>
          <w:tcPr>
            <w:tcW w:w="1419" w:type="dxa"/>
            <w:gridSpan w:val="6"/>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B8F4E74" w14:textId="77777777" w:rsidR="004F6BDD" w:rsidRPr="00E71D52" w:rsidRDefault="004F6BDD" w:rsidP="00EE3934">
            <w:pPr>
              <w:pStyle w:val="aff5"/>
              <w:spacing w:after="0"/>
              <w:jc w:val="both"/>
              <w:rPr>
                <w:sz w:val="8"/>
                <w:szCs w:val="8"/>
              </w:rPr>
            </w:pPr>
          </w:p>
        </w:tc>
      </w:tr>
      <w:tr w:rsidR="004F6BDD" w:rsidRPr="00E71D52" w14:paraId="00B03F26" w14:textId="77777777" w:rsidTr="004C4032">
        <w:trPr>
          <w:gridBefore w:val="2"/>
          <w:gridAfter w:val="6"/>
          <w:wBefore w:w="128" w:type="dxa"/>
          <w:wAfter w:w="145" w:type="dxa"/>
          <w:trHeight w:val="118"/>
        </w:trPr>
        <w:tc>
          <w:tcPr>
            <w:tcW w:w="1935" w:type="dxa"/>
            <w:gridSpan w:val="11"/>
            <w:vMerge/>
            <w:tcBorders>
              <w:left w:val="single" w:sz="4" w:space="0" w:color="000000"/>
              <w:bottom w:val="single" w:sz="2" w:space="0" w:color="auto"/>
              <w:right w:val="single" w:sz="4" w:space="0" w:color="000000"/>
            </w:tcBorders>
          </w:tcPr>
          <w:p w14:paraId="7D61888B" w14:textId="77777777" w:rsidR="004F6BDD" w:rsidRPr="00E71D52" w:rsidRDefault="004F6BDD" w:rsidP="00EE3934">
            <w:pPr>
              <w:pStyle w:val="aff5"/>
              <w:spacing w:after="0"/>
              <w:ind w:left="-41" w:right="-124" w:firstLine="41"/>
              <w:jc w:val="left"/>
              <w:rPr>
                <w:sz w:val="17"/>
                <w:szCs w:val="17"/>
              </w:rPr>
            </w:pPr>
          </w:p>
        </w:tc>
        <w:tc>
          <w:tcPr>
            <w:tcW w:w="1259" w:type="dxa"/>
            <w:gridSpan w:val="12"/>
            <w:tcBorders>
              <w:top w:val="single" w:sz="4" w:space="0" w:color="FFFFFF" w:themeColor="background1"/>
              <w:left w:val="single" w:sz="4" w:space="0" w:color="000000"/>
              <w:bottom w:val="single" w:sz="4" w:space="0" w:color="FFFFFF" w:themeColor="background1"/>
              <w:right w:val="single" w:sz="4" w:space="0" w:color="auto"/>
            </w:tcBorders>
          </w:tcPr>
          <w:p w14:paraId="21C030C9" w14:textId="33FF1120" w:rsidR="004F6BDD" w:rsidRPr="00E71D52" w:rsidRDefault="004F6BDD" w:rsidP="00EE3934">
            <w:pPr>
              <w:pStyle w:val="aff5"/>
              <w:spacing w:after="0"/>
              <w:jc w:val="both"/>
              <w:rPr>
                <w:b w:val="0"/>
                <w:bCs/>
                <w:i/>
                <w:iCs/>
                <w:sz w:val="10"/>
                <w:szCs w:val="10"/>
              </w:rPr>
            </w:pPr>
            <w:r w:rsidRPr="00E71D52">
              <w:rPr>
                <w:b w:val="0"/>
                <w:bCs/>
                <w:sz w:val="14"/>
                <w:szCs w:val="14"/>
              </w:rPr>
              <w:t xml:space="preserve">элемент изменяется </w:t>
            </w:r>
            <w:r w:rsidR="00C5558B" w:rsidRPr="00E71D52">
              <w:rPr>
                <w:b w:val="0"/>
                <w:bCs/>
                <w:i/>
                <w:iCs/>
                <w:sz w:val="10"/>
                <w:szCs w:val="10"/>
              </w:rPr>
              <w:t>(да)</w:t>
            </w:r>
          </w:p>
          <w:p w14:paraId="651C6543" w14:textId="390DEDD6" w:rsidR="004F6BDD" w:rsidRPr="00E71D52" w:rsidRDefault="004F6BDD" w:rsidP="00EE3934">
            <w:pPr>
              <w:pStyle w:val="aff5"/>
              <w:spacing w:after="0"/>
              <w:ind w:left="31" w:right="-124"/>
              <w:jc w:val="left"/>
              <w:rPr>
                <w:b w:val="0"/>
                <w:bCs/>
                <w:i/>
                <w:iCs/>
                <w:sz w:val="10"/>
                <w:szCs w:val="10"/>
              </w:rPr>
            </w:pPr>
            <w:proofErr w:type="gramStart"/>
            <w:r w:rsidRPr="00E71D52">
              <w:rPr>
                <w:b w:val="0"/>
                <w:bCs/>
                <w:i/>
                <w:iCs/>
                <w:sz w:val="10"/>
                <w:szCs w:val="10"/>
              </w:rPr>
              <w:t>при</w:t>
            </w:r>
            <w:proofErr w:type="gramEnd"/>
            <w:r w:rsidRPr="00E71D52">
              <w:rPr>
                <w:b w:val="0"/>
                <w:bCs/>
                <w:i/>
                <w:iCs/>
                <w:sz w:val="10"/>
                <w:szCs w:val="10"/>
              </w:rPr>
              <w:t xml:space="preserve"> </w:t>
            </w:r>
            <w:r w:rsidR="00C5558B" w:rsidRPr="00E71D52">
              <w:rPr>
                <w:b w:val="0"/>
                <w:bCs/>
                <w:i/>
                <w:iCs/>
                <w:sz w:val="10"/>
                <w:szCs w:val="10"/>
              </w:rPr>
              <w:t>выборе</w:t>
            </w:r>
            <w:r w:rsidRPr="00E71D52">
              <w:rPr>
                <w:b w:val="0"/>
                <w:bCs/>
                <w:i/>
                <w:iCs/>
                <w:sz w:val="10"/>
                <w:szCs w:val="10"/>
              </w:rPr>
              <w:t xml:space="preserve"> «да» в п. 6 элемент возможно удалить, изменить</w:t>
            </w:r>
          </w:p>
        </w:tc>
        <w:tc>
          <w:tcPr>
            <w:tcW w:w="287" w:type="dxa"/>
            <w:gridSpan w:val="3"/>
            <w:tcBorders>
              <w:left w:val="single" w:sz="4" w:space="0" w:color="auto"/>
              <w:bottom w:val="single" w:sz="4" w:space="0" w:color="auto"/>
              <w:right w:val="single" w:sz="4" w:space="0" w:color="FFFFFF" w:themeColor="background1"/>
            </w:tcBorders>
          </w:tcPr>
          <w:p w14:paraId="0D6597CE" w14:textId="77777777" w:rsidR="004F6BDD" w:rsidRPr="00E71D52" w:rsidRDefault="004F6BDD" w:rsidP="00EE3934">
            <w:pPr>
              <w:pStyle w:val="aff5"/>
              <w:spacing w:after="0"/>
              <w:jc w:val="both"/>
              <w:rPr>
                <w:b w:val="0"/>
                <w:bCs/>
                <w:sz w:val="14"/>
                <w:szCs w:val="14"/>
              </w:rPr>
            </w:pPr>
          </w:p>
        </w:tc>
        <w:tc>
          <w:tcPr>
            <w:tcW w:w="751" w:type="dxa"/>
            <w:gridSpan w:val="9"/>
            <w:tcBorders>
              <w:top w:val="single" w:sz="4" w:space="0" w:color="auto"/>
              <w:left w:val="single" w:sz="4" w:space="0" w:color="FFFFFF" w:themeColor="background1"/>
              <w:bottom w:val="single" w:sz="4" w:space="0" w:color="auto"/>
              <w:right w:val="single" w:sz="4" w:space="0" w:color="auto"/>
            </w:tcBorders>
          </w:tcPr>
          <w:p w14:paraId="0D7D72DC" w14:textId="77777777" w:rsidR="004F6BDD" w:rsidRPr="00E71D52" w:rsidRDefault="004F6BDD" w:rsidP="00EE3934">
            <w:pPr>
              <w:pStyle w:val="aff5"/>
              <w:spacing w:after="0"/>
              <w:jc w:val="both"/>
              <w:rPr>
                <w:sz w:val="14"/>
                <w:szCs w:val="14"/>
              </w:rPr>
            </w:pPr>
          </w:p>
        </w:tc>
        <w:tc>
          <w:tcPr>
            <w:tcW w:w="848"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0AC1E2B" w14:textId="77777777" w:rsidR="004F6BDD" w:rsidRPr="00E71D52" w:rsidRDefault="004F6BDD" w:rsidP="00EE3934">
            <w:pPr>
              <w:pStyle w:val="aff5"/>
              <w:spacing w:after="0"/>
              <w:ind w:right="-110"/>
              <w:jc w:val="both"/>
              <w:rPr>
                <w:sz w:val="14"/>
                <w:szCs w:val="14"/>
              </w:rPr>
            </w:pPr>
          </w:p>
        </w:tc>
        <w:tc>
          <w:tcPr>
            <w:tcW w:w="1134"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0E0C99" w14:textId="77777777" w:rsidR="004F6BDD" w:rsidRPr="00E71D52" w:rsidRDefault="004F6BDD" w:rsidP="00EE3934">
            <w:pPr>
              <w:pStyle w:val="aff5"/>
              <w:spacing w:after="0"/>
              <w:jc w:val="both"/>
              <w:rPr>
                <w:sz w:val="8"/>
                <w:szCs w:val="8"/>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060D2A" w14:textId="77777777" w:rsidR="004F6BDD" w:rsidRPr="00E71D52" w:rsidRDefault="004F6BDD" w:rsidP="00EE3934">
            <w:pPr>
              <w:pStyle w:val="aff5"/>
              <w:spacing w:after="0"/>
              <w:ind w:right="-111"/>
              <w:jc w:val="both"/>
              <w:rPr>
                <w:sz w:val="14"/>
                <w:szCs w:val="14"/>
              </w:rPr>
            </w:pPr>
          </w:p>
        </w:tc>
        <w:tc>
          <w:tcPr>
            <w:tcW w:w="1419" w:type="dxa"/>
            <w:gridSpan w:val="6"/>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733FE51" w14:textId="77777777" w:rsidR="004F6BDD" w:rsidRPr="00E71D52" w:rsidRDefault="004F6BDD" w:rsidP="00EE3934">
            <w:pPr>
              <w:pStyle w:val="aff5"/>
              <w:spacing w:after="0"/>
              <w:jc w:val="both"/>
              <w:rPr>
                <w:sz w:val="8"/>
                <w:szCs w:val="8"/>
              </w:rPr>
            </w:pPr>
          </w:p>
        </w:tc>
      </w:tr>
      <w:tr w:rsidR="004F6BDD" w:rsidRPr="00E71D52" w14:paraId="288101DC" w14:textId="77777777" w:rsidTr="004C4032">
        <w:trPr>
          <w:gridBefore w:val="2"/>
          <w:gridAfter w:val="6"/>
          <w:wBefore w:w="128" w:type="dxa"/>
          <w:wAfter w:w="145" w:type="dxa"/>
          <w:trHeight w:val="47"/>
        </w:trPr>
        <w:tc>
          <w:tcPr>
            <w:tcW w:w="1935" w:type="dxa"/>
            <w:gridSpan w:val="11"/>
            <w:tcBorders>
              <w:top w:val="single" w:sz="2" w:space="0" w:color="auto"/>
              <w:left w:val="single" w:sz="2" w:space="0" w:color="FFFFFF"/>
              <w:bottom w:val="single" w:sz="4" w:space="0" w:color="auto"/>
              <w:right w:val="single" w:sz="2" w:space="0" w:color="FFFFFF"/>
            </w:tcBorders>
          </w:tcPr>
          <w:p w14:paraId="0473407E" w14:textId="77777777" w:rsidR="004F6BDD" w:rsidRPr="00E71D52" w:rsidRDefault="004F6BDD" w:rsidP="00EE3934">
            <w:pPr>
              <w:pStyle w:val="aff5"/>
              <w:spacing w:after="0"/>
              <w:ind w:left="-41" w:right="-124" w:firstLine="41"/>
              <w:jc w:val="left"/>
              <w:rPr>
                <w:sz w:val="4"/>
                <w:szCs w:val="4"/>
              </w:rPr>
            </w:pPr>
          </w:p>
        </w:tc>
        <w:tc>
          <w:tcPr>
            <w:tcW w:w="1140"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547DD147" w14:textId="77777777" w:rsidR="004F6BDD" w:rsidRPr="00E71D52" w:rsidRDefault="004F6BDD" w:rsidP="00EE3934">
            <w:pPr>
              <w:pStyle w:val="aff5"/>
              <w:spacing w:after="0"/>
              <w:ind w:right="-105"/>
              <w:jc w:val="left"/>
              <w:rPr>
                <w:sz w:val="4"/>
                <w:szCs w:val="4"/>
              </w:rPr>
            </w:pPr>
          </w:p>
        </w:tc>
        <w:tc>
          <w:tcPr>
            <w:tcW w:w="406" w:type="dxa"/>
            <w:gridSpan w:val="5"/>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79D27C45" w14:textId="77777777" w:rsidR="004F6BDD" w:rsidRPr="00E71D52" w:rsidRDefault="004F6BDD" w:rsidP="00EE3934">
            <w:pPr>
              <w:pStyle w:val="aff5"/>
              <w:spacing w:after="0"/>
              <w:jc w:val="both"/>
              <w:rPr>
                <w:sz w:val="4"/>
                <w:szCs w:val="4"/>
              </w:rPr>
            </w:pPr>
          </w:p>
        </w:tc>
        <w:tc>
          <w:tcPr>
            <w:tcW w:w="751" w:type="dxa"/>
            <w:gridSpan w:val="9"/>
            <w:tcBorders>
              <w:top w:val="single" w:sz="4" w:space="0" w:color="auto"/>
              <w:left w:val="single" w:sz="2" w:space="0" w:color="FFFFFF" w:themeColor="background1"/>
              <w:bottom w:val="single" w:sz="2" w:space="0" w:color="auto"/>
              <w:right w:val="single" w:sz="4" w:space="0" w:color="FFFFFF" w:themeColor="background1"/>
            </w:tcBorders>
          </w:tcPr>
          <w:p w14:paraId="1AF65E1A" w14:textId="77777777" w:rsidR="004F6BDD" w:rsidRPr="00E71D52" w:rsidRDefault="004F6BDD"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884C8CF" w14:textId="77777777" w:rsidR="004F6BDD" w:rsidRPr="00E71D52" w:rsidRDefault="004F6BDD" w:rsidP="00EE3934">
            <w:pPr>
              <w:pStyle w:val="aff5"/>
              <w:spacing w:after="0"/>
              <w:ind w:right="-110"/>
              <w:jc w:val="both"/>
              <w:rPr>
                <w:sz w:val="4"/>
                <w:szCs w:val="4"/>
              </w:rPr>
            </w:pPr>
          </w:p>
        </w:tc>
        <w:tc>
          <w:tcPr>
            <w:tcW w:w="1134"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918A457" w14:textId="77777777" w:rsidR="004F6BDD" w:rsidRPr="00E71D52" w:rsidRDefault="004F6BDD" w:rsidP="00EE3934">
            <w:pPr>
              <w:pStyle w:val="aff5"/>
              <w:spacing w:after="0"/>
              <w:jc w:val="both"/>
              <w:rPr>
                <w:sz w:val="4"/>
                <w:szCs w:val="4"/>
              </w:rPr>
            </w:pPr>
          </w:p>
        </w:tc>
        <w:tc>
          <w:tcPr>
            <w:tcW w:w="1418" w:type="dxa"/>
            <w:gridSpan w:val="1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16549E3" w14:textId="77777777" w:rsidR="004F6BDD" w:rsidRPr="00E71D52" w:rsidRDefault="004F6BDD" w:rsidP="00EE3934">
            <w:pPr>
              <w:pStyle w:val="aff5"/>
              <w:spacing w:after="0"/>
              <w:ind w:right="-111"/>
              <w:jc w:val="both"/>
              <w:rPr>
                <w:sz w:val="4"/>
                <w:szCs w:val="4"/>
              </w:rPr>
            </w:pPr>
          </w:p>
        </w:tc>
        <w:tc>
          <w:tcPr>
            <w:tcW w:w="1419"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5D070B8" w14:textId="77777777" w:rsidR="004F6BDD" w:rsidRPr="00E71D52" w:rsidRDefault="004F6BDD" w:rsidP="00EE3934">
            <w:pPr>
              <w:pStyle w:val="aff5"/>
              <w:spacing w:after="0"/>
              <w:jc w:val="both"/>
              <w:rPr>
                <w:sz w:val="4"/>
                <w:szCs w:val="4"/>
              </w:rPr>
            </w:pPr>
          </w:p>
        </w:tc>
      </w:tr>
      <w:tr w:rsidR="004F6BDD" w:rsidRPr="00E71D52" w14:paraId="37C55DC4" w14:textId="77777777" w:rsidTr="004C4032">
        <w:trPr>
          <w:gridBefore w:val="2"/>
          <w:gridAfter w:val="6"/>
          <w:wBefore w:w="128" w:type="dxa"/>
          <w:wAfter w:w="145" w:type="dxa"/>
          <w:trHeight w:val="163"/>
        </w:trPr>
        <w:tc>
          <w:tcPr>
            <w:tcW w:w="1935" w:type="dxa"/>
            <w:gridSpan w:val="11"/>
            <w:tcBorders>
              <w:top w:val="single" w:sz="4" w:space="0" w:color="auto"/>
              <w:left w:val="single" w:sz="4" w:space="0" w:color="auto"/>
              <w:bottom w:val="single" w:sz="4" w:space="0" w:color="auto"/>
              <w:right w:val="single" w:sz="4" w:space="0" w:color="000000"/>
            </w:tcBorders>
          </w:tcPr>
          <w:p w14:paraId="7831258B" w14:textId="77777777" w:rsidR="004F6BDD" w:rsidRPr="00E71D52" w:rsidRDefault="004F6BDD" w:rsidP="00EE3934">
            <w:pPr>
              <w:pStyle w:val="aff5"/>
              <w:spacing w:after="0"/>
              <w:ind w:left="-41" w:right="-124" w:firstLine="41"/>
              <w:jc w:val="left"/>
              <w:rPr>
                <w:b w:val="0"/>
                <w:bCs/>
                <w:sz w:val="14"/>
                <w:szCs w:val="14"/>
              </w:rPr>
            </w:pPr>
            <w:r w:rsidRPr="00E71D52">
              <w:rPr>
                <w:b w:val="0"/>
                <w:bCs/>
                <w:sz w:val="14"/>
                <w:szCs w:val="14"/>
              </w:rPr>
              <w:t xml:space="preserve">фасад 1: </w:t>
            </w:r>
          </w:p>
        </w:tc>
        <w:tc>
          <w:tcPr>
            <w:tcW w:w="1140"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107A306C" w14:textId="77777777" w:rsidR="004F6BDD" w:rsidRPr="00E71D52" w:rsidRDefault="004F6BDD" w:rsidP="00EE3934">
            <w:pPr>
              <w:pStyle w:val="aff5"/>
              <w:spacing w:after="0"/>
              <w:ind w:right="-105"/>
              <w:jc w:val="left"/>
              <w:rPr>
                <w:b w:val="0"/>
                <w:bCs/>
                <w:sz w:val="14"/>
                <w:szCs w:val="14"/>
              </w:rPr>
            </w:pPr>
            <w:r w:rsidRPr="00E71D52">
              <w:rPr>
                <w:b w:val="0"/>
                <w:bCs/>
                <w:sz w:val="14"/>
                <w:szCs w:val="14"/>
              </w:rPr>
              <w:t>материал 1:</w:t>
            </w:r>
          </w:p>
        </w:tc>
        <w:tc>
          <w:tcPr>
            <w:tcW w:w="1157" w:type="dxa"/>
            <w:gridSpan w:val="14"/>
            <w:tcBorders>
              <w:top w:val="single" w:sz="2" w:space="0" w:color="auto"/>
              <w:left w:val="single" w:sz="4" w:space="0" w:color="auto"/>
              <w:bottom w:val="single" w:sz="4" w:space="0" w:color="auto"/>
              <w:right w:val="single" w:sz="4" w:space="0" w:color="auto"/>
            </w:tcBorders>
          </w:tcPr>
          <w:p w14:paraId="3AA05A81" w14:textId="77777777" w:rsidR="004F6BDD" w:rsidRPr="00E71D52" w:rsidRDefault="004F6BDD" w:rsidP="00EE3934">
            <w:pPr>
              <w:pStyle w:val="aff5"/>
              <w:spacing w:after="0"/>
              <w:jc w:val="both"/>
              <w:rPr>
                <w:sz w:val="8"/>
                <w:szCs w:val="8"/>
              </w:rPr>
            </w:pPr>
          </w:p>
        </w:tc>
        <w:tc>
          <w:tcPr>
            <w:tcW w:w="848"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34BCD457" w14:textId="77777777" w:rsidR="004F6BDD" w:rsidRPr="00E71D52" w:rsidRDefault="004F6BDD" w:rsidP="00EE3934">
            <w:pPr>
              <w:pStyle w:val="aff5"/>
              <w:spacing w:after="0"/>
              <w:ind w:right="-110"/>
              <w:jc w:val="both"/>
              <w:rPr>
                <w:b w:val="0"/>
                <w:bCs/>
                <w:sz w:val="14"/>
                <w:szCs w:val="14"/>
              </w:rPr>
            </w:pPr>
            <w:r w:rsidRPr="00E71D52">
              <w:rPr>
                <w:b w:val="0"/>
                <w:bCs/>
                <w:sz w:val="14"/>
                <w:szCs w:val="14"/>
              </w:rPr>
              <w:t>цвет 1:</w:t>
            </w:r>
          </w:p>
        </w:tc>
        <w:tc>
          <w:tcPr>
            <w:tcW w:w="1134" w:type="dxa"/>
            <w:gridSpan w:val="10"/>
            <w:tcBorders>
              <w:top w:val="single" w:sz="2" w:space="0" w:color="auto"/>
              <w:left w:val="single" w:sz="4" w:space="0" w:color="auto"/>
              <w:bottom w:val="single" w:sz="4" w:space="0" w:color="auto"/>
              <w:right w:val="single" w:sz="4" w:space="0" w:color="auto"/>
            </w:tcBorders>
          </w:tcPr>
          <w:p w14:paraId="4B2AE067" w14:textId="77777777" w:rsidR="004F6BDD" w:rsidRPr="00E71D52" w:rsidRDefault="004F6BDD"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46EF9E3E" w14:textId="77777777" w:rsidR="004F6BDD" w:rsidRPr="00E71D52" w:rsidRDefault="004F6BDD" w:rsidP="00EE3934">
            <w:pPr>
              <w:pStyle w:val="aff5"/>
              <w:spacing w:after="0"/>
              <w:ind w:right="-111"/>
              <w:jc w:val="both"/>
              <w:rPr>
                <w:b w:val="0"/>
                <w:bCs/>
                <w:sz w:val="14"/>
                <w:szCs w:val="14"/>
              </w:rPr>
            </w:pPr>
            <w:r w:rsidRPr="00E71D52">
              <w:rPr>
                <w:b w:val="0"/>
                <w:bCs/>
                <w:sz w:val="14"/>
                <w:szCs w:val="14"/>
              </w:rPr>
              <w:t>текстура 1:</w:t>
            </w:r>
          </w:p>
        </w:tc>
        <w:tc>
          <w:tcPr>
            <w:tcW w:w="1419" w:type="dxa"/>
            <w:gridSpan w:val="6"/>
            <w:tcBorders>
              <w:top w:val="single" w:sz="2" w:space="0" w:color="auto"/>
              <w:left w:val="single" w:sz="4" w:space="0" w:color="auto"/>
              <w:bottom w:val="single" w:sz="4" w:space="0" w:color="auto"/>
              <w:right w:val="single" w:sz="4" w:space="0" w:color="auto"/>
            </w:tcBorders>
          </w:tcPr>
          <w:p w14:paraId="71968DA8" w14:textId="77777777" w:rsidR="004F6BDD" w:rsidRPr="00E71D52" w:rsidRDefault="004F6BDD" w:rsidP="00EE3934">
            <w:pPr>
              <w:pStyle w:val="aff5"/>
              <w:spacing w:after="0"/>
              <w:jc w:val="both"/>
              <w:rPr>
                <w:sz w:val="8"/>
                <w:szCs w:val="8"/>
              </w:rPr>
            </w:pPr>
          </w:p>
        </w:tc>
      </w:tr>
      <w:tr w:rsidR="004F6BDD" w:rsidRPr="00E71D52" w14:paraId="336C9ADA" w14:textId="77777777" w:rsidTr="004C4032">
        <w:trPr>
          <w:gridBefore w:val="2"/>
          <w:gridAfter w:val="6"/>
          <w:wBefore w:w="128" w:type="dxa"/>
          <w:wAfter w:w="145" w:type="dxa"/>
          <w:trHeight w:val="38"/>
        </w:trPr>
        <w:tc>
          <w:tcPr>
            <w:tcW w:w="1935" w:type="dxa"/>
            <w:gridSpan w:val="11"/>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9AB0C3C" w14:textId="77777777" w:rsidR="004F6BDD" w:rsidRPr="00E71D52" w:rsidRDefault="004F6BDD"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012015" w14:textId="77777777" w:rsidR="004F6BDD" w:rsidRPr="00E71D52" w:rsidRDefault="004F6BDD" w:rsidP="00EE3934">
            <w:pPr>
              <w:pStyle w:val="aff5"/>
              <w:spacing w:after="0"/>
              <w:ind w:right="-105"/>
              <w:jc w:val="left"/>
              <w:rPr>
                <w:b w:val="0"/>
                <w:bCs/>
                <w:sz w:val="4"/>
                <w:szCs w:val="4"/>
              </w:rPr>
            </w:pPr>
          </w:p>
        </w:tc>
        <w:tc>
          <w:tcPr>
            <w:tcW w:w="1157" w:type="dxa"/>
            <w:gridSpan w:val="14"/>
            <w:tcBorders>
              <w:top w:val="single" w:sz="4" w:space="0" w:color="auto"/>
              <w:left w:val="single" w:sz="4" w:space="0" w:color="FFFFFF" w:themeColor="background1"/>
              <w:bottom w:val="single" w:sz="4" w:space="0" w:color="auto"/>
              <w:right w:val="single" w:sz="4" w:space="0" w:color="FFFFFF" w:themeColor="background1"/>
            </w:tcBorders>
          </w:tcPr>
          <w:p w14:paraId="203887A5" w14:textId="77777777" w:rsidR="004F6BDD" w:rsidRPr="00E71D52" w:rsidRDefault="004F6BDD"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B87964" w14:textId="77777777" w:rsidR="004F6BDD" w:rsidRPr="00E71D52" w:rsidRDefault="004F6BDD" w:rsidP="00EE3934">
            <w:pPr>
              <w:pStyle w:val="aff5"/>
              <w:spacing w:after="0"/>
              <w:ind w:right="-110"/>
              <w:jc w:val="both"/>
              <w:rPr>
                <w:b w:val="0"/>
                <w:bCs/>
                <w:sz w:val="4"/>
                <w:szCs w:val="4"/>
              </w:rPr>
            </w:pPr>
          </w:p>
        </w:tc>
        <w:tc>
          <w:tcPr>
            <w:tcW w:w="1134" w:type="dxa"/>
            <w:gridSpan w:val="10"/>
            <w:tcBorders>
              <w:top w:val="single" w:sz="4" w:space="0" w:color="auto"/>
              <w:left w:val="single" w:sz="4" w:space="0" w:color="FFFFFF" w:themeColor="background1"/>
              <w:right w:val="single" w:sz="4" w:space="0" w:color="FFFFFF" w:themeColor="background1"/>
            </w:tcBorders>
          </w:tcPr>
          <w:p w14:paraId="4715D0DD" w14:textId="77777777" w:rsidR="004F6BDD" w:rsidRPr="00E71D52" w:rsidRDefault="004F6BDD"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FA7877" w14:textId="77777777" w:rsidR="004F6BDD" w:rsidRPr="00E71D52" w:rsidRDefault="004F6BDD" w:rsidP="00EE3934">
            <w:pPr>
              <w:pStyle w:val="aff5"/>
              <w:spacing w:after="0"/>
              <w:ind w:right="-111"/>
              <w:jc w:val="both"/>
              <w:rPr>
                <w:b w:val="0"/>
                <w:bCs/>
                <w:sz w:val="4"/>
                <w:szCs w:val="4"/>
              </w:rPr>
            </w:pPr>
          </w:p>
        </w:tc>
        <w:tc>
          <w:tcPr>
            <w:tcW w:w="1419" w:type="dxa"/>
            <w:gridSpan w:val="6"/>
            <w:tcBorders>
              <w:top w:val="single" w:sz="4" w:space="0" w:color="auto"/>
              <w:left w:val="single" w:sz="4" w:space="0" w:color="FFFFFF" w:themeColor="background1"/>
              <w:right w:val="single" w:sz="4" w:space="0" w:color="FFFFFF" w:themeColor="background1"/>
            </w:tcBorders>
          </w:tcPr>
          <w:p w14:paraId="65EC4053" w14:textId="77777777" w:rsidR="004F6BDD" w:rsidRPr="00E71D52" w:rsidRDefault="004F6BDD" w:rsidP="00EE3934">
            <w:pPr>
              <w:pStyle w:val="aff5"/>
              <w:spacing w:after="0"/>
              <w:jc w:val="both"/>
              <w:rPr>
                <w:b w:val="0"/>
                <w:bCs/>
                <w:i/>
                <w:iCs/>
                <w:sz w:val="4"/>
                <w:szCs w:val="4"/>
              </w:rPr>
            </w:pPr>
          </w:p>
        </w:tc>
      </w:tr>
      <w:tr w:rsidR="004F6BDD" w:rsidRPr="00E71D52" w14:paraId="7EAFD5AD" w14:textId="77777777" w:rsidTr="004C4032">
        <w:trPr>
          <w:gridBefore w:val="2"/>
          <w:gridAfter w:val="6"/>
          <w:wBefore w:w="128" w:type="dxa"/>
          <w:wAfter w:w="145" w:type="dxa"/>
          <w:trHeight w:val="38"/>
        </w:trPr>
        <w:tc>
          <w:tcPr>
            <w:tcW w:w="1935" w:type="dxa"/>
            <w:gridSpan w:val="11"/>
            <w:vMerge w:val="restart"/>
            <w:tcBorders>
              <w:top w:val="single" w:sz="4" w:space="0" w:color="FFFFFF" w:themeColor="background1"/>
              <w:left w:val="single" w:sz="4" w:space="0" w:color="FFFFFF" w:themeColor="background1"/>
              <w:right w:val="single" w:sz="4" w:space="0" w:color="FFFFFF" w:themeColor="background1"/>
            </w:tcBorders>
          </w:tcPr>
          <w:p w14:paraId="687D69D8" w14:textId="77777777" w:rsidR="004F6BDD" w:rsidRPr="00E71D52" w:rsidRDefault="004F6BDD" w:rsidP="00EE3934">
            <w:pPr>
              <w:pStyle w:val="aff5"/>
              <w:spacing w:after="0"/>
              <w:ind w:left="31" w:right="-124"/>
              <w:jc w:val="left"/>
              <w:rPr>
                <w:b w:val="0"/>
                <w:bCs/>
                <w:i/>
                <w:iCs/>
                <w:sz w:val="10"/>
                <w:szCs w:val="10"/>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E527CB4" w14:textId="77777777" w:rsidR="004F6BDD" w:rsidRPr="00E71D52" w:rsidRDefault="004F6BDD" w:rsidP="00EE3934">
            <w:pPr>
              <w:pStyle w:val="aff5"/>
              <w:spacing w:after="0"/>
              <w:ind w:right="-105"/>
              <w:jc w:val="left"/>
              <w:rPr>
                <w:b w:val="0"/>
                <w:bCs/>
                <w:sz w:val="10"/>
                <w:szCs w:val="10"/>
              </w:rPr>
            </w:pPr>
            <w:r w:rsidRPr="00E71D52">
              <w:rPr>
                <w:b w:val="0"/>
                <w:bCs/>
                <w:sz w:val="10"/>
                <w:szCs w:val="10"/>
              </w:rPr>
              <w:t>добавить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2D86DB2F" w14:textId="77777777" w:rsidR="004F6BDD" w:rsidRPr="00E71D52" w:rsidRDefault="004F6BDD" w:rsidP="00EE3934">
            <w:pPr>
              <w:pStyle w:val="aff5"/>
              <w:spacing w:after="0"/>
              <w:ind w:right="-124"/>
              <w:jc w:val="left"/>
              <w:rPr>
                <w:b w:val="0"/>
                <w:bCs/>
                <w:i/>
                <w:iCs/>
                <w:sz w:val="10"/>
                <w:szCs w:val="10"/>
              </w:rPr>
            </w:pPr>
            <w:r w:rsidRPr="00E71D52">
              <w:rPr>
                <w:b w:val="0"/>
                <w:bCs/>
                <w:i/>
                <w:iCs/>
                <w:sz w:val="10"/>
                <w:szCs w:val="10"/>
              </w:rPr>
              <w:t>Справочник 1</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29937317" w14:textId="77777777" w:rsidR="004F6BDD" w:rsidRPr="00E71D52" w:rsidRDefault="004F6BDD"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10"/>
            <w:tcBorders>
              <w:left w:val="single" w:sz="4" w:space="0" w:color="auto"/>
              <w:bottom w:val="single" w:sz="4" w:space="0" w:color="FFFFFF" w:themeColor="background1"/>
              <w:right w:val="single" w:sz="4" w:space="0" w:color="auto"/>
            </w:tcBorders>
          </w:tcPr>
          <w:p w14:paraId="18B30B1B" w14:textId="77777777" w:rsidR="004F6BDD" w:rsidRPr="00E71D52" w:rsidRDefault="004F6BDD"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27BDC4CE" w14:textId="77777777" w:rsidR="004F6BDD" w:rsidRPr="00E71D52" w:rsidRDefault="004F6BDD" w:rsidP="00EE3934">
            <w:pPr>
              <w:pStyle w:val="aff5"/>
              <w:spacing w:after="0"/>
              <w:ind w:right="-111"/>
              <w:jc w:val="both"/>
              <w:rPr>
                <w:b w:val="0"/>
                <w:bCs/>
                <w:sz w:val="10"/>
                <w:szCs w:val="10"/>
              </w:rPr>
            </w:pPr>
            <w:r w:rsidRPr="00E71D52">
              <w:rPr>
                <w:b w:val="0"/>
                <w:bCs/>
                <w:sz w:val="10"/>
                <w:szCs w:val="10"/>
              </w:rPr>
              <w:t>добавить текстуру +</w:t>
            </w:r>
          </w:p>
        </w:tc>
        <w:tc>
          <w:tcPr>
            <w:tcW w:w="1419" w:type="dxa"/>
            <w:gridSpan w:val="6"/>
            <w:tcBorders>
              <w:left w:val="single" w:sz="4" w:space="0" w:color="auto"/>
              <w:right w:val="single" w:sz="4" w:space="0" w:color="auto"/>
            </w:tcBorders>
          </w:tcPr>
          <w:p w14:paraId="3633DCF1" w14:textId="77777777" w:rsidR="004F6BDD" w:rsidRPr="00E71D52" w:rsidRDefault="004F6BDD" w:rsidP="00EE3934">
            <w:pPr>
              <w:pStyle w:val="aff5"/>
              <w:spacing w:after="0"/>
              <w:jc w:val="both"/>
              <w:rPr>
                <w:b w:val="0"/>
                <w:bCs/>
                <w:i/>
                <w:iCs/>
                <w:sz w:val="10"/>
                <w:szCs w:val="10"/>
              </w:rPr>
            </w:pPr>
            <w:r w:rsidRPr="00E71D52">
              <w:rPr>
                <w:b w:val="0"/>
                <w:bCs/>
                <w:i/>
                <w:iCs/>
                <w:sz w:val="10"/>
                <w:szCs w:val="10"/>
              </w:rPr>
              <w:t>Справочник 6</w:t>
            </w:r>
          </w:p>
        </w:tc>
      </w:tr>
      <w:tr w:rsidR="004F6BDD" w:rsidRPr="00E71D52" w14:paraId="50F5BCBB" w14:textId="77777777" w:rsidTr="004C4032">
        <w:trPr>
          <w:gridBefore w:val="2"/>
          <w:gridAfter w:val="6"/>
          <w:wBefore w:w="128" w:type="dxa"/>
          <w:wAfter w:w="145" w:type="dxa"/>
          <w:trHeight w:val="38"/>
        </w:trPr>
        <w:tc>
          <w:tcPr>
            <w:tcW w:w="1935" w:type="dxa"/>
            <w:gridSpan w:val="11"/>
            <w:vMerge/>
            <w:tcBorders>
              <w:left w:val="single" w:sz="4" w:space="0" w:color="FFFFFF" w:themeColor="background1"/>
              <w:right w:val="single" w:sz="4" w:space="0" w:color="FFFFFF" w:themeColor="background1"/>
            </w:tcBorders>
          </w:tcPr>
          <w:p w14:paraId="3AA53CAB" w14:textId="77777777" w:rsidR="004F6BDD" w:rsidRPr="00E71D52" w:rsidRDefault="004F6BDD" w:rsidP="00EE3934">
            <w:pPr>
              <w:pStyle w:val="aff5"/>
              <w:spacing w:after="0"/>
              <w:ind w:left="31" w:right="-124"/>
              <w:jc w:val="left"/>
              <w:rPr>
                <w:b w:val="0"/>
                <w:bCs/>
                <w:i/>
                <w:iCs/>
                <w:sz w:val="10"/>
                <w:szCs w:val="10"/>
              </w:rPr>
            </w:pPr>
          </w:p>
        </w:tc>
        <w:tc>
          <w:tcPr>
            <w:tcW w:w="1140" w:type="dxa"/>
            <w:gridSpan w:val="10"/>
            <w:vMerge w:val="restart"/>
            <w:tcBorders>
              <w:top w:val="single" w:sz="4" w:space="0" w:color="FFFFFF" w:themeColor="background1"/>
              <w:left w:val="single" w:sz="4" w:space="0" w:color="FFFFFF" w:themeColor="background1"/>
              <w:right w:val="single" w:sz="4" w:space="0" w:color="auto"/>
            </w:tcBorders>
          </w:tcPr>
          <w:p w14:paraId="70153878" w14:textId="77777777" w:rsidR="004F6BDD" w:rsidRPr="00E71D52" w:rsidRDefault="004F6BDD" w:rsidP="00EE3934">
            <w:pPr>
              <w:pStyle w:val="aff5"/>
              <w:spacing w:after="0"/>
              <w:ind w:right="-105"/>
              <w:jc w:val="left"/>
              <w:rPr>
                <w:b w:val="0"/>
                <w:bCs/>
                <w:sz w:val="14"/>
                <w:szCs w:val="14"/>
              </w:rPr>
            </w:pPr>
            <w:r w:rsidRPr="00E71D52">
              <w:rPr>
                <w:b w:val="0"/>
                <w:bCs/>
                <w:sz w:val="10"/>
                <w:szCs w:val="10"/>
              </w:rPr>
              <w:t>убрать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79245751" w14:textId="77777777" w:rsidR="004F6BDD" w:rsidRPr="00E71D52" w:rsidRDefault="004F6BDD" w:rsidP="00EE3934">
            <w:pPr>
              <w:pStyle w:val="aff5"/>
              <w:spacing w:after="0"/>
              <w:ind w:right="-124"/>
              <w:jc w:val="left"/>
              <w:rPr>
                <w:b w:val="0"/>
                <w:bCs/>
                <w:i/>
                <w:iCs/>
                <w:sz w:val="10"/>
                <w:szCs w:val="10"/>
              </w:rPr>
            </w:pPr>
            <w:r w:rsidRPr="00E71D52">
              <w:rPr>
                <w:b w:val="0"/>
                <w:bCs/>
                <w:i/>
                <w:iCs/>
                <w:sz w:val="10"/>
                <w:szCs w:val="10"/>
              </w:rPr>
              <w:t>Справочник 2</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0236A4DB" w14:textId="77777777" w:rsidR="004F6BDD" w:rsidRPr="00E71D52" w:rsidRDefault="004F6BDD"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10"/>
            <w:tcBorders>
              <w:left w:val="single" w:sz="4" w:space="0" w:color="auto"/>
              <w:right w:val="single" w:sz="4" w:space="0" w:color="auto"/>
            </w:tcBorders>
          </w:tcPr>
          <w:p w14:paraId="055F24BA" w14:textId="77777777" w:rsidR="004F6BDD" w:rsidRPr="00E71D52" w:rsidRDefault="004F6BDD"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E10ABC5" w14:textId="77777777" w:rsidR="004F6BDD" w:rsidRPr="00E71D52" w:rsidRDefault="004F6BDD" w:rsidP="00EE3934">
            <w:pPr>
              <w:pStyle w:val="aff5"/>
              <w:spacing w:after="0"/>
              <w:ind w:right="-111"/>
              <w:jc w:val="both"/>
              <w:rPr>
                <w:b w:val="0"/>
                <w:bCs/>
                <w:sz w:val="10"/>
                <w:szCs w:val="10"/>
              </w:rPr>
            </w:pPr>
            <w:r w:rsidRPr="00E71D52">
              <w:rPr>
                <w:b w:val="0"/>
                <w:bCs/>
                <w:sz w:val="10"/>
                <w:szCs w:val="10"/>
              </w:rPr>
              <w:t>убрать текстуру -</w:t>
            </w:r>
          </w:p>
        </w:tc>
        <w:tc>
          <w:tcPr>
            <w:tcW w:w="1419" w:type="dxa"/>
            <w:gridSpan w:val="6"/>
            <w:vMerge w:val="restart"/>
            <w:tcBorders>
              <w:left w:val="single" w:sz="4" w:space="0" w:color="FFFFFF" w:themeColor="background1"/>
              <w:right w:val="single" w:sz="4" w:space="0" w:color="FFFFFF" w:themeColor="background1"/>
            </w:tcBorders>
          </w:tcPr>
          <w:p w14:paraId="509A77E0" w14:textId="77777777" w:rsidR="004F6BDD" w:rsidRPr="00E71D52" w:rsidRDefault="004F6BDD" w:rsidP="00EE3934">
            <w:pPr>
              <w:pStyle w:val="aff5"/>
              <w:spacing w:after="0"/>
              <w:jc w:val="both"/>
              <w:rPr>
                <w:b w:val="0"/>
                <w:bCs/>
                <w:i/>
                <w:iCs/>
                <w:sz w:val="10"/>
                <w:szCs w:val="10"/>
              </w:rPr>
            </w:pPr>
          </w:p>
        </w:tc>
      </w:tr>
      <w:tr w:rsidR="004F6BDD" w:rsidRPr="00E71D52" w14:paraId="0ACFDFB6" w14:textId="77777777" w:rsidTr="004C4032">
        <w:trPr>
          <w:gridBefore w:val="2"/>
          <w:gridAfter w:val="6"/>
          <w:wBefore w:w="128" w:type="dxa"/>
          <w:wAfter w:w="145" w:type="dxa"/>
          <w:trHeight w:val="115"/>
        </w:trPr>
        <w:tc>
          <w:tcPr>
            <w:tcW w:w="1935" w:type="dxa"/>
            <w:gridSpan w:val="11"/>
            <w:vMerge/>
            <w:tcBorders>
              <w:left w:val="single" w:sz="4" w:space="0" w:color="FFFFFF" w:themeColor="background1"/>
              <w:bottom w:val="single" w:sz="4" w:space="0" w:color="FFFFFF" w:themeColor="background1"/>
              <w:right w:val="single" w:sz="4" w:space="0" w:color="FFFFFF" w:themeColor="background1"/>
            </w:tcBorders>
          </w:tcPr>
          <w:p w14:paraId="7E5626C0" w14:textId="77777777" w:rsidR="004F6BDD" w:rsidRPr="00E71D52" w:rsidRDefault="004F6BDD" w:rsidP="00EE3934">
            <w:pPr>
              <w:pStyle w:val="aff5"/>
              <w:spacing w:after="0"/>
              <w:ind w:left="31" w:right="-124"/>
              <w:jc w:val="left"/>
              <w:rPr>
                <w:b w:val="0"/>
                <w:bCs/>
                <w:i/>
                <w:iCs/>
                <w:sz w:val="10"/>
                <w:szCs w:val="10"/>
              </w:rPr>
            </w:pPr>
          </w:p>
        </w:tc>
        <w:tc>
          <w:tcPr>
            <w:tcW w:w="1140" w:type="dxa"/>
            <w:gridSpan w:val="10"/>
            <w:vMerge/>
            <w:tcBorders>
              <w:left w:val="single" w:sz="4" w:space="0" w:color="FFFFFF" w:themeColor="background1"/>
              <w:bottom w:val="single" w:sz="4" w:space="0" w:color="FFFFFF" w:themeColor="background1"/>
              <w:right w:val="single" w:sz="4" w:space="0" w:color="auto"/>
            </w:tcBorders>
          </w:tcPr>
          <w:p w14:paraId="4A198544" w14:textId="77777777" w:rsidR="004F6BDD" w:rsidRPr="00E71D52" w:rsidRDefault="004F6BDD" w:rsidP="00EE3934">
            <w:pPr>
              <w:pStyle w:val="aff5"/>
              <w:spacing w:after="0"/>
              <w:ind w:right="-105"/>
              <w:jc w:val="left"/>
              <w:rPr>
                <w:b w:val="0"/>
                <w:bCs/>
                <w:sz w:val="14"/>
                <w:szCs w:val="14"/>
              </w:rPr>
            </w:pPr>
          </w:p>
        </w:tc>
        <w:tc>
          <w:tcPr>
            <w:tcW w:w="1157" w:type="dxa"/>
            <w:gridSpan w:val="14"/>
            <w:tcBorders>
              <w:top w:val="single" w:sz="4" w:space="0" w:color="auto"/>
              <w:left w:val="single" w:sz="4" w:space="0" w:color="auto"/>
              <w:bottom w:val="single" w:sz="4" w:space="0" w:color="auto"/>
              <w:right w:val="single" w:sz="4" w:space="0" w:color="auto"/>
            </w:tcBorders>
          </w:tcPr>
          <w:p w14:paraId="501A62BC" w14:textId="77777777" w:rsidR="004F6BDD" w:rsidRPr="00E71D52" w:rsidRDefault="004F6BDD" w:rsidP="00EE3934">
            <w:pPr>
              <w:pStyle w:val="aff5"/>
              <w:spacing w:after="0"/>
              <w:ind w:right="-124"/>
              <w:jc w:val="left"/>
              <w:rPr>
                <w:b w:val="0"/>
                <w:bCs/>
                <w:i/>
                <w:iCs/>
                <w:sz w:val="10"/>
                <w:szCs w:val="10"/>
              </w:rPr>
            </w:pPr>
            <w:r w:rsidRPr="00E71D52">
              <w:rPr>
                <w:b w:val="0"/>
                <w:bCs/>
                <w:i/>
                <w:iCs/>
                <w:sz w:val="10"/>
                <w:szCs w:val="10"/>
              </w:rPr>
              <w:t>Справочник 3</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1F4AA8C1" w14:textId="77777777" w:rsidR="004F6BDD" w:rsidRPr="00E71D52" w:rsidRDefault="004F6BDD" w:rsidP="00EE3934">
            <w:pPr>
              <w:pStyle w:val="aff5"/>
              <w:spacing w:after="0"/>
              <w:ind w:right="-110"/>
              <w:jc w:val="both"/>
              <w:rPr>
                <w:b w:val="0"/>
                <w:bCs/>
                <w:sz w:val="10"/>
                <w:szCs w:val="10"/>
              </w:rPr>
            </w:pPr>
          </w:p>
        </w:tc>
        <w:tc>
          <w:tcPr>
            <w:tcW w:w="1134" w:type="dxa"/>
            <w:gridSpan w:val="10"/>
            <w:tcBorders>
              <w:left w:val="single" w:sz="4" w:space="0" w:color="auto"/>
              <w:right w:val="single" w:sz="4" w:space="0" w:color="auto"/>
            </w:tcBorders>
          </w:tcPr>
          <w:p w14:paraId="0E38C184" w14:textId="77777777" w:rsidR="004F6BDD" w:rsidRPr="00E71D52" w:rsidRDefault="004F6BDD"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264B0C8" w14:textId="77777777" w:rsidR="004F6BDD" w:rsidRPr="00E71D52" w:rsidRDefault="004F6BDD" w:rsidP="00EE3934">
            <w:pPr>
              <w:pStyle w:val="aff5"/>
              <w:spacing w:after="0"/>
              <w:ind w:right="-111"/>
              <w:jc w:val="both"/>
              <w:rPr>
                <w:b w:val="0"/>
                <w:bCs/>
                <w:sz w:val="10"/>
                <w:szCs w:val="10"/>
              </w:rPr>
            </w:pPr>
          </w:p>
        </w:tc>
        <w:tc>
          <w:tcPr>
            <w:tcW w:w="1419" w:type="dxa"/>
            <w:gridSpan w:val="6"/>
            <w:vMerge/>
            <w:tcBorders>
              <w:left w:val="single" w:sz="4" w:space="0" w:color="FFFFFF" w:themeColor="background1"/>
              <w:bottom w:val="single" w:sz="4" w:space="0" w:color="FFFFFF" w:themeColor="background1"/>
              <w:right w:val="single" w:sz="4" w:space="0" w:color="FFFFFF" w:themeColor="background1"/>
            </w:tcBorders>
          </w:tcPr>
          <w:p w14:paraId="5BDEBB9A" w14:textId="77777777" w:rsidR="004F6BDD" w:rsidRPr="00E71D52" w:rsidRDefault="004F6BDD" w:rsidP="00EE3934">
            <w:pPr>
              <w:pStyle w:val="aff5"/>
              <w:spacing w:after="0"/>
              <w:jc w:val="both"/>
              <w:rPr>
                <w:b w:val="0"/>
                <w:bCs/>
                <w:i/>
                <w:iCs/>
                <w:sz w:val="10"/>
                <w:szCs w:val="10"/>
              </w:rPr>
            </w:pPr>
          </w:p>
        </w:tc>
      </w:tr>
      <w:tr w:rsidR="004F6BDD" w:rsidRPr="00E71D52" w14:paraId="2EDFF191" w14:textId="77777777" w:rsidTr="004C4032">
        <w:trPr>
          <w:gridBefore w:val="2"/>
          <w:gridAfter w:val="2"/>
          <w:wBefore w:w="128" w:type="dxa"/>
          <w:wAfter w:w="77" w:type="dxa"/>
          <w:trHeight w:val="38"/>
        </w:trPr>
        <w:tc>
          <w:tcPr>
            <w:tcW w:w="1935"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C5F7A5" w14:textId="77777777" w:rsidR="004F6BDD" w:rsidRPr="00E71D52" w:rsidRDefault="004F6BDD"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BA6D6D" w14:textId="77777777" w:rsidR="004F6BDD" w:rsidRPr="00E71D52" w:rsidRDefault="004F6BDD" w:rsidP="00EE3934">
            <w:pPr>
              <w:pStyle w:val="aff5"/>
              <w:spacing w:after="0"/>
              <w:jc w:val="both"/>
              <w:rPr>
                <w:b w:val="0"/>
                <w:bCs/>
                <w:sz w:val="4"/>
                <w:szCs w:val="4"/>
              </w:rPr>
            </w:pPr>
          </w:p>
        </w:tc>
        <w:tc>
          <w:tcPr>
            <w:tcW w:w="304"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5704CB6F" w14:textId="77777777" w:rsidR="004F6BDD" w:rsidRPr="00E71D52" w:rsidRDefault="004F6BDD" w:rsidP="00EE3934">
            <w:pPr>
              <w:pStyle w:val="aff5"/>
              <w:spacing w:after="0"/>
              <w:jc w:val="both"/>
              <w:rPr>
                <w:b w:val="0"/>
                <w:bCs/>
                <w:i/>
                <w:iCs/>
                <w:sz w:val="4"/>
                <w:szCs w:val="4"/>
              </w:rPr>
            </w:pPr>
          </w:p>
        </w:tc>
        <w:tc>
          <w:tcPr>
            <w:tcW w:w="853" w:type="dxa"/>
            <w:gridSpan w:val="10"/>
            <w:tcBorders>
              <w:top w:val="single" w:sz="4" w:space="0" w:color="auto"/>
              <w:left w:val="single" w:sz="4" w:space="0" w:color="FFFFFF"/>
              <w:bottom w:val="single" w:sz="4" w:space="0" w:color="auto"/>
              <w:right w:val="single" w:sz="4" w:space="0" w:color="FFFFFF"/>
            </w:tcBorders>
          </w:tcPr>
          <w:p w14:paraId="6DFD3D2F" w14:textId="77777777" w:rsidR="004F6BDD" w:rsidRPr="00E71D52" w:rsidRDefault="004F6BDD" w:rsidP="00EE3934">
            <w:pPr>
              <w:pStyle w:val="aff5"/>
              <w:spacing w:after="0"/>
              <w:jc w:val="both"/>
              <w:rPr>
                <w:b w:val="0"/>
                <w:bCs/>
                <w:i/>
                <w:iCs/>
                <w:sz w:val="4"/>
                <w:szCs w:val="4"/>
              </w:rPr>
            </w:pPr>
          </w:p>
        </w:tc>
        <w:tc>
          <w:tcPr>
            <w:tcW w:w="777" w:type="dxa"/>
            <w:gridSpan w:val="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7212871" w14:textId="77777777" w:rsidR="004F6BDD" w:rsidRPr="00E71D52" w:rsidRDefault="004F6BDD" w:rsidP="00EE3934">
            <w:pPr>
              <w:pStyle w:val="aff5"/>
              <w:spacing w:after="0"/>
              <w:ind w:right="-110"/>
              <w:jc w:val="both"/>
              <w:rPr>
                <w:b w:val="0"/>
                <w:bCs/>
                <w:sz w:val="4"/>
                <w:szCs w:val="4"/>
              </w:rPr>
            </w:pPr>
          </w:p>
        </w:tc>
        <w:tc>
          <w:tcPr>
            <w:tcW w:w="1205" w:type="dxa"/>
            <w:gridSpan w:val="13"/>
            <w:tcBorders>
              <w:left w:val="single" w:sz="4" w:space="0" w:color="FFFFFF" w:themeColor="background1"/>
              <w:bottom w:val="single" w:sz="4" w:space="0" w:color="FFFFFF" w:themeColor="background1"/>
              <w:right w:val="single" w:sz="4" w:space="0" w:color="FFFFFF" w:themeColor="background1"/>
            </w:tcBorders>
          </w:tcPr>
          <w:p w14:paraId="3E192DF9" w14:textId="77777777" w:rsidR="004F6BDD" w:rsidRPr="00E71D52" w:rsidRDefault="004F6BDD" w:rsidP="00EE3934">
            <w:pPr>
              <w:pStyle w:val="aff5"/>
              <w:spacing w:after="0"/>
              <w:jc w:val="both"/>
              <w:rPr>
                <w:b w:val="0"/>
                <w:bCs/>
                <w:i/>
                <w:iCs/>
                <w:sz w:val="4"/>
                <w:szCs w:val="4"/>
              </w:rPr>
            </w:pPr>
          </w:p>
        </w:tc>
        <w:tc>
          <w:tcPr>
            <w:tcW w:w="13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0588C4" w14:textId="77777777" w:rsidR="004F6BDD" w:rsidRPr="00E71D52" w:rsidRDefault="004F6BDD" w:rsidP="00EE3934">
            <w:pPr>
              <w:pStyle w:val="aff5"/>
              <w:spacing w:after="0"/>
              <w:ind w:right="-111"/>
              <w:jc w:val="both"/>
              <w:rPr>
                <w:b w:val="0"/>
                <w:bCs/>
                <w:sz w:val="4"/>
                <w:szCs w:val="4"/>
              </w:rPr>
            </w:pPr>
          </w:p>
        </w:tc>
        <w:tc>
          <w:tcPr>
            <w:tcW w:w="1557"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5CA2D7" w14:textId="77777777" w:rsidR="004F6BDD" w:rsidRPr="00E71D52" w:rsidRDefault="004F6BDD" w:rsidP="00EE3934">
            <w:pPr>
              <w:pStyle w:val="aff5"/>
              <w:spacing w:after="0"/>
              <w:jc w:val="both"/>
              <w:rPr>
                <w:b w:val="0"/>
                <w:bCs/>
                <w:i/>
                <w:iCs/>
                <w:sz w:val="4"/>
                <w:szCs w:val="4"/>
              </w:rPr>
            </w:pPr>
          </w:p>
        </w:tc>
      </w:tr>
      <w:tr w:rsidR="004F6BDD" w:rsidRPr="00E71D52" w14:paraId="56E44ADC" w14:textId="77777777" w:rsidTr="004C4032">
        <w:trPr>
          <w:gridBefore w:val="2"/>
          <w:gridAfter w:val="2"/>
          <w:wBefore w:w="128" w:type="dxa"/>
          <w:wAfter w:w="77" w:type="dxa"/>
          <w:trHeight w:val="155"/>
        </w:trPr>
        <w:tc>
          <w:tcPr>
            <w:tcW w:w="3075"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430AE3" w14:textId="1C5556DC" w:rsidR="004F6BDD" w:rsidRPr="00E71D52" w:rsidRDefault="001D6FA7" w:rsidP="00EE3934">
            <w:pPr>
              <w:pStyle w:val="aff5"/>
              <w:spacing w:after="0"/>
              <w:jc w:val="both"/>
              <w:rPr>
                <w:b w:val="0"/>
                <w:bCs/>
                <w:i/>
                <w:iCs/>
                <w:sz w:val="10"/>
                <w:szCs w:val="10"/>
              </w:rPr>
            </w:pPr>
            <w:r w:rsidRPr="00E71D52">
              <w:rPr>
                <w:b w:val="0"/>
                <w:bCs/>
                <w:sz w:val="14"/>
                <w:szCs w:val="14"/>
              </w:rPr>
              <w:t xml:space="preserve">дублировать внешний вид </w:t>
            </w:r>
            <w:r w:rsidRPr="00E71D52">
              <w:rPr>
                <w:b w:val="0"/>
                <w:bCs/>
                <w:i/>
                <w:iCs/>
                <w:sz w:val="10"/>
                <w:szCs w:val="10"/>
              </w:rPr>
              <w:t>(да)</w:t>
            </w:r>
          </w:p>
        </w:tc>
        <w:tc>
          <w:tcPr>
            <w:tcW w:w="304"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7057DAF" w14:textId="77777777" w:rsidR="004F6BDD" w:rsidRPr="00E71D52" w:rsidRDefault="004F6BDD" w:rsidP="00EE3934">
            <w:pPr>
              <w:pStyle w:val="aff5"/>
              <w:spacing w:after="0"/>
              <w:jc w:val="both"/>
              <w:rPr>
                <w:b w:val="0"/>
                <w:bCs/>
                <w:i/>
                <w:iCs/>
                <w:sz w:val="10"/>
                <w:szCs w:val="10"/>
              </w:rPr>
            </w:pPr>
          </w:p>
        </w:tc>
        <w:tc>
          <w:tcPr>
            <w:tcW w:w="853" w:type="dxa"/>
            <w:gridSpan w:val="10"/>
            <w:tcBorders>
              <w:top w:val="single" w:sz="4" w:space="0" w:color="auto"/>
              <w:left w:val="single" w:sz="4" w:space="0" w:color="auto"/>
              <w:bottom w:val="single" w:sz="4" w:space="0" w:color="auto"/>
              <w:right w:val="single" w:sz="4" w:space="0" w:color="auto"/>
            </w:tcBorders>
          </w:tcPr>
          <w:p w14:paraId="78B36688" w14:textId="77777777" w:rsidR="004F6BDD" w:rsidRPr="00E71D52" w:rsidRDefault="004F6BDD" w:rsidP="00EE3934">
            <w:pPr>
              <w:pStyle w:val="aff5"/>
              <w:spacing w:after="0"/>
              <w:jc w:val="both"/>
              <w:rPr>
                <w:b w:val="0"/>
                <w:bCs/>
                <w:i/>
                <w:iCs/>
                <w:sz w:val="10"/>
                <w:szCs w:val="10"/>
              </w:rPr>
            </w:pPr>
          </w:p>
        </w:tc>
        <w:tc>
          <w:tcPr>
            <w:tcW w:w="777" w:type="dxa"/>
            <w:gridSpan w:val="9"/>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57165F2" w14:textId="77777777" w:rsidR="004F6BDD" w:rsidRPr="00E71D52" w:rsidRDefault="004F6BDD" w:rsidP="00EE3934">
            <w:pPr>
              <w:pStyle w:val="aff5"/>
              <w:spacing w:after="0"/>
              <w:ind w:right="-110"/>
              <w:jc w:val="both"/>
              <w:rPr>
                <w:b w:val="0"/>
                <w:bCs/>
                <w:sz w:val="14"/>
                <w:szCs w:val="14"/>
              </w:rPr>
            </w:pPr>
          </w:p>
        </w:tc>
        <w:tc>
          <w:tcPr>
            <w:tcW w:w="120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60B62D" w14:textId="77777777" w:rsidR="004F6BDD" w:rsidRPr="00E71D52" w:rsidRDefault="004F6BDD" w:rsidP="00EE3934">
            <w:pPr>
              <w:pStyle w:val="aff5"/>
              <w:spacing w:after="0"/>
              <w:jc w:val="both"/>
              <w:rPr>
                <w:b w:val="0"/>
                <w:bCs/>
                <w:i/>
                <w:iCs/>
                <w:sz w:val="10"/>
                <w:szCs w:val="10"/>
              </w:rPr>
            </w:pPr>
          </w:p>
        </w:tc>
        <w:tc>
          <w:tcPr>
            <w:tcW w:w="1348"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2B39BE35" w14:textId="77777777" w:rsidR="004F6BDD" w:rsidRPr="00E71D52" w:rsidRDefault="004F6BDD" w:rsidP="00EE3934">
            <w:pPr>
              <w:pStyle w:val="aff5"/>
              <w:spacing w:after="0"/>
              <w:ind w:right="-111"/>
              <w:jc w:val="both"/>
              <w:rPr>
                <w:b w:val="0"/>
                <w:bCs/>
                <w:sz w:val="14"/>
                <w:szCs w:val="14"/>
              </w:rPr>
            </w:pPr>
          </w:p>
        </w:tc>
        <w:tc>
          <w:tcPr>
            <w:tcW w:w="1557" w:type="dxa"/>
            <w:gridSpan w:val="14"/>
            <w:vMerge w:val="restart"/>
            <w:tcBorders>
              <w:top w:val="single" w:sz="4" w:space="0" w:color="FFFFFF" w:themeColor="background1"/>
              <w:left w:val="single" w:sz="4" w:space="0" w:color="FFFFFF" w:themeColor="background1"/>
              <w:right w:val="single" w:sz="4" w:space="0" w:color="FFFFFF" w:themeColor="background1"/>
            </w:tcBorders>
          </w:tcPr>
          <w:p w14:paraId="6142B345" w14:textId="77777777" w:rsidR="004F6BDD" w:rsidRPr="00E71D52" w:rsidRDefault="004F6BDD" w:rsidP="00EE3934">
            <w:pPr>
              <w:pStyle w:val="aff5"/>
              <w:spacing w:after="0"/>
              <w:jc w:val="both"/>
              <w:rPr>
                <w:b w:val="0"/>
                <w:bCs/>
                <w:i/>
                <w:iCs/>
                <w:sz w:val="10"/>
                <w:szCs w:val="10"/>
              </w:rPr>
            </w:pPr>
          </w:p>
        </w:tc>
      </w:tr>
      <w:tr w:rsidR="004F6BDD" w:rsidRPr="00E71D52" w14:paraId="3E34C82E" w14:textId="77777777" w:rsidTr="004C4032">
        <w:trPr>
          <w:gridBefore w:val="2"/>
          <w:gridAfter w:val="2"/>
          <w:wBefore w:w="128" w:type="dxa"/>
          <w:wAfter w:w="77" w:type="dxa"/>
          <w:trHeight w:val="162"/>
        </w:trPr>
        <w:tc>
          <w:tcPr>
            <w:tcW w:w="3075"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18D03D" w14:textId="6F9C5585" w:rsidR="004F6BDD" w:rsidRPr="00E71D52" w:rsidRDefault="004F6BDD" w:rsidP="00EE3934">
            <w:pPr>
              <w:pStyle w:val="aff5"/>
              <w:spacing w:after="0"/>
              <w:jc w:val="both"/>
              <w:rPr>
                <w:b w:val="0"/>
                <w:bCs/>
                <w:i/>
                <w:iCs/>
                <w:sz w:val="10"/>
                <w:szCs w:val="10"/>
              </w:rPr>
            </w:pPr>
            <w:r w:rsidRPr="00E71D52">
              <w:rPr>
                <w:b w:val="0"/>
                <w:bCs/>
                <w:i/>
                <w:iCs/>
                <w:sz w:val="10"/>
                <w:szCs w:val="10"/>
              </w:rPr>
              <w:t xml:space="preserve">при </w:t>
            </w:r>
            <w:r w:rsidR="00C5558B" w:rsidRPr="00E71D52">
              <w:rPr>
                <w:b w:val="0"/>
                <w:bCs/>
                <w:i/>
                <w:iCs/>
                <w:sz w:val="10"/>
                <w:szCs w:val="10"/>
              </w:rPr>
              <w:t>выборе</w:t>
            </w:r>
            <w:r w:rsidRPr="00E71D52">
              <w:rPr>
                <w:b w:val="0"/>
                <w:bCs/>
                <w:i/>
                <w:iCs/>
                <w:sz w:val="10"/>
                <w:szCs w:val="10"/>
              </w:rPr>
              <w:t xml:space="preserve"> «да» внешний вид дублируются на следующий фасад </w:t>
            </w:r>
          </w:p>
        </w:tc>
        <w:tc>
          <w:tcPr>
            <w:tcW w:w="30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F9605E" w14:textId="77777777" w:rsidR="004F6BDD" w:rsidRPr="00E71D52" w:rsidRDefault="004F6BDD" w:rsidP="00EE3934">
            <w:pPr>
              <w:pStyle w:val="aff5"/>
              <w:spacing w:after="0"/>
              <w:jc w:val="both"/>
              <w:rPr>
                <w:b w:val="0"/>
                <w:bCs/>
                <w:i/>
                <w:iCs/>
                <w:sz w:val="10"/>
                <w:szCs w:val="10"/>
              </w:rPr>
            </w:pPr>
          </w:p>
        </w:tc>
        <w:tc>
          <w:tcPr>
            <w:tcW w:w="853" w:type="dxa"/>
            <w:gridSpan w:val="10"/>
            <w:tcBorders>
              <w:left w:val="single" w:sz="4" w:space="0" w:color="FFFFFF" w:themeColor="background1"/>
              <w:bottom w:val="single" w:sz="4" w:space="0" w:color="FFFFFF"/>
              <w:right w:val="single" w:sz="4" w:space="0" w:color="FFFFFF" w:themeColor="background1"/>
            </w:tcBorders>
          </w:tcPr>
          <w:p w14:paraId="0AF2D66F" w14:textId="77777777" w:rsidR="004F6BDD" w:rsidRPr="00E71D52" w:rsidRDefault="004F6BDD" w:rsidP="00EE3934">
            <w:pPr>
              <w:pStyle w:val="aff5"/>
              <w:spacing w:after="0"/>
              <w:jc w:val="both"/>
              <w:rPr>
                <w:b w:val="0"/>
                <w:bCs/>
                <w:i/>
                <w:iCs/>
                <w:sz w:val="10"/>
                <w:szCs w:val="10"/>
              </w:rPr>
            </w:pPr>
          </w:p>
        </w:tc>
        <w:tc>
          <w:tcPr>
            <w:tcW w:w="77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192376" w14:textId="77777777" w:rsidR="004F6BDD" w:rsidRPr="00E71D52" w:rsidRDefault="004F6BDD" w:rsidP="00EE3934">
            <w:pPr>
              <w:pStyle w:val="aff5"/>
              <w:spacing w:after="0"/>
              <w:ind w:right="-110"/>
              <w:jc w:val="both"/>
              <w:rPr>
                <w:b w:val="0"/>
                <w:bCs/>
                <w:sz w:val="14"/>
                <w:szCs w:val="14"/>
              </w:rPr>
            </w:pPr>
          </w:p>
        </w:tc>
        <w:tc>
          <w:tcPr>
            <w:tcW w:w="120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72361D" w14:textId="77777777" w:rsidR="004F6BDD" w:rsidRPr="00E71D52" w:rsidRDefault="004F6BDD" w:rsidP="00EE3934">
            <w:pPr>
              <w:pStyle w:val="aff5"/>
              <w:spacing w:after="0"/>
              <w:jc w:val="both"/>
              <w:rPr>
                <w:b w:val="0"/>
                <w:bCs/>
                <w:i/>
                <w:iCs/>
                <w:sz w:val="10"/>
                <w:szCs w:val="10"/>
              </w:rPr>
            </w:pPr>
          </w:p>
        </w:tc>
        <w:tc>
          <w:tcPr>
            <w:tcW w:w="1348" w:type="dxa"/>
            <w:gridSpan w:val="12"/>
            <w:vMerge/>
            <w:tcBorders>
              <w:left w:val="single" w:sz="4" w:space="0" w:color="FFFFFF" w:themeColor="background1"/>
              <w:bottom w:val="single" w:sz="4" w:space="0" w:color="FFFFFF" w:themeColor="background1"/>
              <w:right w:val="single" w:sz="4" w:space="0" w:color="FFFFFF" w:themeColor="background1"/>
            </w:tcBorders>
          </w:tcPr>
          <w:p w14:paraId="2492E4FB" w14:textId="77777777" w:rsidR="004F6BDD" w:rsidRPr="00E71D52" w:rsidRDefault="004F6BDD" w:rsidP="00EE3934">
            <w:pPr>
              <w:pStyle w:val="aff5"/>
              <w:spacing w:after="0"/>
              <w:ind w:right="-111"/>
              <w:jc w:val="both"/>
              <w:rPr>
                <w:b w:val="0"/>
                <w:bCs/>
                <w:sz w:val="14"/>
                <w:szCs w:val="14"/>
              </w:rPr>
            </w:pPr>
          </w:p>
        </w:tc>
        <w:tc>
          <w:tcPr>
            <w:tcW w:w="1557" w:type="dxa"/>
            <w:gridSpan w:val="14"/>
            <w:vMerge/>
            <w:tcBorders>
              <w:left w:val="single" w:sz="4" w:space="0" w:color="FFFFFF" w:themeColor="background1"/>
              <w:bottom w:val="single" w:sz="4" w:space="0" w:color="FFFFFF" w:themeColor="background1"/>
              <w:right w:val="single" w:sz="4" w:space="0" w:color="FFFFFF" w:themeColor="background1"/>
            </w:tcBorders>
          </w:tcPr>
          <w:p w14:paraId="326740FC" w14:textId="77777777" w:rsidR="004F6BDD" w:rsidRPr="00E71D52" w:rsidRDefault="004F6BDD" w:rsidP="00EE3934">
            <w:pPr>
              <w:pStyle w:val="aff5"/>
              <w:spacing w:after="0"/>
              <w:jc w:val="both"/>
              <w:rPr>
                <w:b w:val="0"/>
                <w:bCs/>
                <w:i/>
                <w:iCs/>
                <w:sz w:val="10"/>
                <w:szCs w:val="10"/>
              </w:rPr>
            </w:pPr>
          </w:p>
        </w:tc>
      </w:tr>
      <w:tr w:rsidR="004F6BDD" w:rsidRPr="00E71D52" w14:paraId="4DFC74BF" w14:textId="77777777" w:rsidTr="004C4032">
        <w:trPr>
          <w:gridBefore w:val="2"/>
          <w:gridAfter w:val="6"/>
          <w:wBefore w:w="128" w:type="dxa"/>
          <w:wAfter w:w="145" w:type="dxa"/>
          <w:trHeight w:val="47"/>
        </w:trPr>
        <w:tc>
          <w:tcPr>
            <w:tcW w:w="1935" w:type="dxa"/>
            <w:gridSpan w:val="11"/>
            <w:tcBorders>
              <w:top w:val="single" w:sz="2" w:space="0" w:color="auto"/>
              <w:left w:val="single" w:sz="2" w:space="0" w:color="FFFFFF"/>
              <w:bottom w:val="single" w:sz="4" w:space="0" w:color="auto"/>
              <w:right w:val="single" w:sz="2" w:space="0" w:color="FFFFFF"/>
            </w:tcBorders>
          </w:tcPr>
          <w:p w14:paraId="09F0753D" w14:textId="77777777" w:rsidR="004F6BDD" w:rsidRPr="00E71D52" w:rsidRDefault="004F6BDD" w:rsidP="00EE3934">
            <w:pPr>
              <w:pStyle w:val="aff5"/>
              <w:spacing w:after="0"/>
              <w:ind w:left="-41" w:right="-124" w:firstLine="41"/>
              <w:jc w:val="left"/>
              <w:rPr>
                <w:sz w:val="4"/>
                <w:szCs w:val="4"/>
              </w:rPr>
            </w:pPr>
          </w:p>
        </w:tc>
        <w:tc>
          <w:tcPr>
            <w:tcW w:w="1140"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68CE678B" w14:textId="77777777" w:rsidR="004F6BDD" w:rsidRPr="00E71D52" w:rsidRDefault="004F6BDD" w:rsidP="00EE3934">
            <w:pPr>
              <w:pStyle w:val="aff5"/>
              <w:spacing w:after="0"/>
              <w:ind w:right="-105"/>
              <w:jc w:val="left"/>
              <w:rPr>
                <w:sz w:val="4"/>
                <w:szCs w:val="4"/>
              </w:rPr>
            </w:pPr>
          </w:p>
        </w:tc>
        <w:tc>
          <w:tcPr>
            <w:tcW w:w="406" w:type="dxa"/>
            <w:gridSpan w:val="5"/>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51673D26" w14:textId="77777777" w:rsidR="004F6BDD" w:rsidRPr="00E71D52" w:rsidRDefault="004F6BDD" w:rsidP="00EE3934">
            <w:pPr>
              <w:pStyle w:val="aff5"/>
              <w:spacing w:after="0"/>
              <w:jc w:val="both"/>
              <w:rPr>
                <w:sz w:val="4"/>
                <w:szCs w:val="4"/>
              </w:rPr>
            </w:pPr>
          </w:p>
        </w:tc>
        <w:tc>
          <w:tcPr>
            <w:tcW w:w="751" w:type="dxa"/>
            <w:gridSpan w:val="9"/>
            <w:tcBorders>
              <w:top w:val="single" w:sz="4" w:space="0" w:color="FFFFFF"/>
              <w:left w:val="single" w:sz="2" w:space="0" w:color="FFFFFF" w:themeColor="background1"/>
              <w:bottom w:val="single" w:sz="2" w:space="0" w:color="auto"/>
              <w:right w:val="single" w:sz="4" w:space="0" w:color="FFFFFF" w:themeColor="background1"/>
            </w:tcBorders>
          </w:tcPr>
          <w:p w14:paraId="00A1CC1A" w14:textId="77777777" w:rsidR="004F6BDD" w:rsidRPr="00E71D52" w:rsidRDefault="004F6BDD"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A1FA722" w14:textId="77777777" w:rsidR="004F6BDD" w:rsidRPr="00E71D52" w:rsidRDefault="004F6BDD" w:rsidP="00EE3934">
            <w:pPr>
              <w:pStyle w:val="aff5"/>
              <w:spacing w:after="0"/>
              <w:ind w:right="-110"/>
              <w:jc w:val="both"/>
              <w:rPr>
                <w:sz w:val="4"/>
                <w:szCs w:val="4"/>
              </w:rPr>
            </w:pPr>
          </w:p>
        </w:tc>
        <w:tc>
          <w:tcPr>
            <w:tcW w:w="1134"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B5BAB35" w14:textId="77777777" w:rsidR="004F6BDD" w:rsidRPr="00E71D52" w:rsidRDefault="004F6BDD" w:rsidP="00EE3934">
            <w:pPr>
              <w:pStyle w:val="aff5"/>
              <w:spacing w:after="0"/>
              <w:jc w:val="both"/>
              <w:rPr>
                <w:sz w:val="4"/>
                <w:szCs w:val="4"/>
              </w:rPr>
            </w:pPr>
          </w:p>
        </w:tc>
        <w:tc>
          <w:tcPr>
            <w:tcW w:w="1418" w:type="dxa"/>
            <w:gridSpan w:val="1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6C3C5C0" w14:textId="77777777" w:rsidR="004F6BDD" w:rsidRPr="00E71D52" w:rsidRDefault="004F6BDD" w:rsidP="00EE3934">
            <w:pPr>
              <w:pStyle w:val="aff5"/>
              <w:spacing w:after="0"/>
              <w:ind w:right="-111"/>
              <w:jc w:val="both"/>
              <w:rPr>
                <w:sz w:val="4"/>
                <w:szCs w:val="4"/>
              </w:rPr>
            </w:pPr>
          </w:p>
        </w:tc>
        <w:tc>
          <w:tcPr>
            <w:tcW w:w="1419"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F864B1D" w14:textId="77777777" w:rsidR="004F6BDD" w:rsidRPr="00E71D52" w:rsidRDefault="004F6BDD" w:rsidP="00EE3934">
            <w:pPr>
              <w:pStyle w:val="aff5"/>
              <w:spacing w:after="0"/>
              <w:jc w:val="both"/>
              <w:rPr>
                <w:sz w:val="4"/>
                <w:szCs w:val="4"/>
              </w:rPr>
            </w:pPr>
          </w:p>
        </w:tc>
      </w:tr>
      <w:tr w:rsidR="004F6BDD" w:rsidRPr="00E71D52" w14:paraId="4C2B76C7" w14:textId="77777777" w:rsidTr="004C4032">
        <w:trPr>
          <w:gridBefore w:val="2"/>
          <w:gridAfter w:val="6"/>
          <w:wBefore w:w="128" w:type="dxa"/>
          <w:wAfter w:w="145" w:type="dxa"/>
          <w:trHeight w:val="163"/>
        </w:trPr>
        <w:tc>
          <w:tcPr>
            <w:tcW w:w="1935" w:type="dxa"/>
            <w:gridSpan w:val="11"/>
            <w:tcBorders>
              <w:top w:val="single" w:sz="4" w:space="0" w:color="auto"/>
              <w:left w:val="single" w:sz="4" w:space="0" w:color="auto"/>
              <w:bottom w:val="single" w:sz="4" w:space="0" w:color="auto"/>
              <w:right w:val="single" w:sz="4" w:space="0" w:color="000000"/>
            </w:tcBorders>
          </w:tcPr>
          <w:p w14:paraId="69179BBA" w14:textId="77777777" w:rsidR="004F6BDD" w:rsidRPr="00E71D52" w:rsidRDefault="004F6BDD" w:rsidP="00EE3934">
            <w:pPr>
              <w:pStyle w:val="aff5"/>
              <w:spacing w:after="0"/>
              <w:ind w:left="-41" w:right="-124" w:firstLine="41"/>
              <w:jc w:val="left"/>
              <w:rPr>
                <w:b w:val="0"/>
                <w:bCs/>
                <w:sz w:val="14"/>
                <w:szCs w:val="14"/>
              </w:rPr>
            </w:pPr>
            <w:r w:rsidRPr="00E71D52">
              <w:rPr>
                <w:b w:val="0"/>
                <w:bCs/>
                <w:sz w:val="14"/>
                <w:szCs w:val="14"/>
              </w:rPr>
              <w:t xml:space="preserve">фасад </w:t>
            </w:r>
            <w:r w:rsidRPr="00E71D52">
              <w:rPr>
                <w:b w:val="0"/>
                <w:bCs/>
                <w:sz w:val="14"/>
                <w:szCs w:val="14"/>
                <w:lang w:val="en-US"/>
              </w:rPr>
              <w:t>n</w:t>
            </w:r>
            <w:r w:rsidRPr="00E71D52">
              <w:rPr>
                <w:b w:val="0"/>
                <w:bCs/>
                <w:sz w:val="14"/>
                <w:szCs w:val="14"/>
              </w:rPr>
              <w:t xml:space="preserve">: </w:t>
            </w:r>
          </w:p>
        </w:tc>
        <w:tc>
          <w:tcPr>
            <w:tcW w:w="1140"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49BE0E54" w14:textId="77777777" w:rsidR="004F6BDD" w:rsidRPr="00E71D52" w:rsidRDefault="004F6BDD" w:rsidP="00EE3934">
            <w:pPr>
              <w:pStyle w:val="aff5"/>
              <w:spacing w:after="0"/>
              <w:ind w:right="-105"/>
              <w:jc w:val="left"/>
              <w:rPr>
                <w:b w:val="0"/>
                <w:bCs/>
                <w:sz w:val="14"/>
                <w:szCs w:val="14"/>
              </w:rPr>
            </w:pPr>
            <w:r w:rsidRPr="00E71D52">
              <w:rPr>
                <w:b w:val="0"/>
                <w:bCs/>
                <w:sz w:val="14"/>
                <w:szCs w:val="14"/>
              </w:rPr>
              <w:t>материал 1:</w:t>
            </w:r>
          </w:p>
        </w:tc>
        <w:tc>
          <w:tcPr>
            <w:tcW w:w="1157" w:type="dxa"/>
            <w:gridSpan w:val="14"/>
            <w:tcBorders>
              <w:top w:val="single" w:sz="2" w:space="0" w:color="auto"/>
              <w:left w:val="single" w:sz="4" w:space="0" w:color="auto"/>
              <w:bottom w:val="single" w:sz="4" w:space="0" w:color="auto"/>
              <w:right w:val="single" w:sz="4" w:space="0" w:color="auto"/>
            </w:tcBorders>
          </w:tcPr>
          <w:p w14:paraId="1B388B9A" w14:textId="77777777" w:rsidR="004F6BDD" w:rsidRPr="00E71D52" w:rsidRDefault="004F6BDD" w:rsidP="00EE3934">
            <w:pPr>
              <w:pStyle w:val="aff5"/>
              <w:spacing w:after="0"/>
              <w:jc w:val="both"/>
              <w:rPr>
                <w:sz w:val="8"/>
                <w:szCs w:val="8"/>
              </w:rPr>
            </w:pPr>
          </w:p>
        </w:tc>
        <w:tc>
          <w:tcPr>
            <w:tcW w:w="848"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635059AD" w14:textId="77777777" w:rsidR="004F6BDD" w:rsidRPr="00E71D52" w:rsidRDefault="004F6BDD" w:rsidP="00EE3934">
            <w:pPr>
              <w:pStyle w:val="aff5"/>
              <w:spacing w:after="0"/>
              <w:ind w:right="-110"/>
              <w:jc w:val="both"/>
              <w:rPr>
                <w:b w:val="0"/>
                <w:bCs/>
                <w:sz w:val="14"/>
                <w:szCs w:val="14"/>
              </w:rPr>
            </w:pPr>
            <w:r w:rsidRPr="00E71D52">
              <w:rPr>
                <w:b w:val="0"/>
                <w:bCs/>
                <w:sz w:val="14"/>
                <w:szCs w:val="14"/>
              </w:rPr>
              <w:t>цвет 1:</w:t>
            </w:r>
          </w:p>
        </w:tc>
        <w:tc>
          <w:tcPr>
            <w:tcW w:w="1134" w:type="dxa"/>
            <w:gridSpan w:val="10"/>
            <w:tcBorders>
              <w:top w:val="single" w:sz="2" w:space="0" w:color="auto"/>
              <w:left w:val="single" w:sz="4" w:space="0" w:color="auto"/>
              <w:bottom w:val="single" w:sz="4" w:space="0" w:color="auto"/>
              <w:right w:val="single" w:sz="4" w:space="0" w:color="auto"/>
            </w:tcBorders>
          </w:tcPr>
          <w:p w14:paraId="1C8D2DAC" w14:textId="77777777" w:rsidR="004F6BDD" w:rsidRPr="00E71D52" w:rsidRDefault="004F6BDD"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6F1DE192" w14:textId="77777777" w:rsidR="004F6BDD" w:rsidRPr="00E71D52" w:rsidRDefault="004F6BDD" w:rsidP="00EE3934">
            <w:pPr>
              <w:pStyle w:val="aff5"/>
              <w:spacing w:after="0"/>
              <w:ind w:right="-111"/>
              <w:jc w:val="both"/>
              <w:rPr>
                <w:b w:val="0"/>
                <w:bCs/>
                <w:sz w:val="14"/>
                <w:szCs w:val="14"/>
              </w:rPr>
            </w:pPr>
            <w:r w:rsidRPr="00E71D52">
              <w:rPr>
                <w:b w:val="0"/>
                <w:bCs/>
                <w:sz w:val="14"/>
                <w:szCs w:val="14"/>
              </w:rPr>
              <w:t>текстура 1:</w:t>
            </w:r>
          </w:p>
        </w:tc>
        <w:tc>
          <w:tcPr>
            <w:tcW w:w="1419" w:type="dxa"/>
            <w:gridSpan w:val="6"/>
            <w:tcBorders>
              <w:top w:val="single" w:sz="2" w:space="0" w:color="auto"/>
              <w:left w:val="single" w:sz="4" w:space="0" w:color="auto"/>
              <w:bottom w:val="single" w:sz="4" w:space="0" w:color="auto"/>
              <w:right w:val="single" w:sz="4" w:space="0" w:color="auto"/>
            </w:tcBorders>
          </w:tcPr>
          <w:p w14:paraId="68637FD1" w14:textId="77777777" w:rsidR="004F6BDD" w:rsidRPr="00E71D52" w:rsidRDefault="004F6BDD" w:rsidP="00EE3934">
            <w:pPr>
              <w:pStyle w:val="aff5"/>
              <w:spacing w:after="0"/>
              <w:jc w:val="both"/>
              <w:rPr>
                <w:sz w:val="8"/>
                <w:szCs w:val="8"/>
              </w:rPr>
            </w:pPr>
          </w:p>
        </w:tc>
      </w:tr>
      <w:tr w:rsidR="004F6BDD" w:rsidRPr="00E71D52" w14:paraId="4FA81CBC" w14:textId="77777777" w:rsidTr="004C4032">
        <w:trPr>
          <w:gridBefore w:val="2"/>
          <w:gridAfter w:val="6"/>
          <w:wBefore w:w="128" w:type="dxa"/>
          <w:wAfter w:w="145" w:type="dxa"/>
          <w:trHeight w:val="38"/>
        </w:trPr>
        <w:tc>
          <w:tcPr>
            <w:tcW w:w="1935" w:type="dxa"/>
            <w:gridSpan w:val="11"/>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A7881D1" w14:textId="77777777" w:rsidR="004F6BDD" w:rsidRPr="00E71D52" w:rsidRDefault="004F6BDD"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18FA61" w14:textId="77777777" w:rsidR="004F6BDD" w:rsidRPr="00E71D52" w:rsidRDefault="004F6BDD" w:rsidP="00EE3934">
            <w:pPr>
              <w:pStyle w:val="aff5"/>
              <w:spacing w:after="0"/>
              <w:ind w:right="-105"/>
              <w:jc w:val="left"/>
              <w:rPr>
                <w:b w:val="0"/>
                <w:bCs/>
                <w:sz w:val="4"/>
                <w:szCs w:val="4"/>
              </w:rPr>
            </w:pPr>
          </w:p>
        </w:tc>
        <w:tc>
          <w:tcPr>
            <w:tcW w:w="1157" w:type="dxa"/>
            <w:gridSpan w:val="14"/>
            <w:tcBorders>
              <w:top w:val="single" w:sz="4" w:space="0" w:color="auto"/>
              <w:left w:val="single" w:sz="4" w:space="0" w:color="FFFFFF" w:themeColor="background1"/>
              <w:bottom w:val="single" w:sz="4" w:space="0" w:color="auto"/>
              <w:right w:val="single" w:sz="4" w:space="0" w:color="FFFFFF" w:themeColor="background1"/>
            </w:tcBorders>
          </w:tcPr>
          <w:p w14:paraId="254A31B5" w14:textId="77777777" w:rsidR="004F6BDD" w:rsidRPr="00E71D52" w:rsidRDefault="004F6BDD"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61B7C2" w14:textId="77777777" w:rsidR="004F6BDD" w:rsidRPr="00E71D52" w:rsidRDefault="004F6BDD" w:rsidP="00EE3934">
            <w:pPr>
              <w:pStyle w:val="aff5"/>
              <w:spacing w:after="0"/>
              <w:ind w:right="-110"/>
              <w:jc w:val="both"/>
              <w:rPr>
                <w:b w:val="0"/>
                <w:bCs/>
                <w:sz w:val="4"/>
                <w:szCs w:val="4"/>
              </w:rPr>
            </w:pPr>
          </w:p>
        </w:tc>
        <w:tc>
          <w:tcPr>
            <w:tcW w:w="1134" w:type="dxa"/>
            <w:gridSpan w:val="10"/>
            <w:tcBorders>
              <w:top w:val="single" w:sz="4" w:space="0" w:color="auto"/>
              <w:left w:val="single" w:sz="4" w:space="0" w:color="FFFFFF" w:themeColor="background1"/>
              <w:right w:val="single" w:sz="4" w:space="0" w:color="FFFFFF" w:themeColor="background1"/>
            </w:tcBorders>
          </w:tcPr>
          <w:p w14:paraId="01D36080" w14:textId="77777777" w:rsidR="004F6BDD" w:rsidRPr="00E71D52" w:rsidRDefault="004F6BDD"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29CBDE" w14:textId="77777777" w:rsidR="004F6BDD" w:rsidRPr="00E71D52" w:rsidRDefault="004F6BDD" w:rsidP="00EE3934">
            <w:pPr>
              <w:pStyle w:val="aff5"/>
              <w:spacing w:after="0"/>
              <w:ind w:right="-111"/>
              <w:jc w:val="both"/>
              <w:rPr>
                <w:b w:val="0"/>
                <w:bCs/>
                <w:sz w:val="4"/>
                <w:szCs w:val="4"/>
              </w:rPr>
            </w:pPr>
          </w:p>
        </w:tc>
        <w:tc>
          <w:tcPr>
            <w:tcW w:w="1419" w:type="dxa"/>
            <w:gridSpan w:val="6"/>
            <w:tcBorders>
              <w:top w:val="single" w:sz="4" w:space="0" w:color="auto"/>
              <w:left w:val="single" w:sz="4" w:space="0" w:color="FFFFFF" w:themeColor="background1"/>
              <w:right w:val="single" w:sz="4" w:space="0" w:color="FFFFFF" w:themeColor="background1"/>
            </w:tcBorders>
          </w:tcPr>
          <w:p w14:paraId="4F7ED46C" w14:textId="77777777" w:rsidR="004F6BDD" w:rsidRPr="00E71D52" w:rsidRDefault="004F6BDD" w:rsidP="00EE3934">
            <w:pPr>
              <w:pStyle w:val="aff5"/>
              <w:spacing w:after="0"/>
              <w:jc w:val="both"/>
              <w:rPr>
                <w:b w:val="0"/>
                <w:bCs/>
                <w:i/>
                <w:iCs/>
                <w:sz w:val="4"/>
                <w:szCs w:val="4"/>
              </w:rPr>
            </w:pPr>
          </w:p>
        </w:tc>
      </w:tr>
      <w:tr w:rsidR="004F6BDD" w:rsidRPr="00E71D52" w14:paraId="1F022703" w14:textId="77777777" w:rsidTr="004C4032">
        <w:trPr>
          <w:gridBefore w:val="2"/>
          <w:gridAfter w:val="6"/>
          <w:wBefore w:w="128" w:type="dxa"/>
          <w:wAfter w:w="145" w:type="dxa"/>
          <w:trHeight w:val="38"/>
        </w:trPr>
        <w:tc>
          <w:tcPr>
            <w:tcW w:w="1935" w:type="dxa"/>
            <w:gridSpan w:val="11"/>
            <w:vMerge w:val="restart"/>
            <w:tcBorders>
              <w:top w:val="single" w:sz="4" w:space="0" w:color="FFFFFF" w:themeColor="background1"/>
              <w:left w:val="single" w:sz="4" w:space="0" w:color="FFFFFF" w:themeColor="background1"/>
              <w:right w:val="single" w:sz="4" w:space="0" w:color="FFFFFF" w:themeColor="background1"/>
            </w:tcBorders>
          </w:tcPr>
          <w:p w14:paraId="7F63288B" w14:textId="77777777" w:rsidR="004F6BDD" w:rsidRPr="00E71D52" w:rsidRDefault="004F6BDD" w:rsidP="00EE3934">
            <w:pPr>
              <w:pStyle w:val="aff5"/>
              <w:spacing w:after="0"/>
              <w:ind w:left="31" w:right="-124"/>
              <w:jc w:val="left"/>
              <w:rPr>
                <w:b w:val="0"/>
                <w:bCs/>
                <w:i/>
                <w:iCs/>
                <w:sz w:val="10"/>
                <w:szCs w:val="10"/>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A174AF1" w14:textId="77777777" w:rsidR="004F6BDD" w:rsidRPr="00E71D52" w:rsidRDefault="004F6BDD" w:rsidP="00EE3934">
            <w:pPr>
              <w:pStyle w:val="aff5"/>
              <w:spacing w:after="0"/>
              <w:ind w:right="-105"/>
              <w:jc w:val="left"/>
              <w:rPr>
                <w:b w:val="0"/>
                <w:bCs/>
                <w:sz w:val="10"/>
                <w:szCs w:val="10"/>
              </w:rPr>
            </w:pPr>
            <w:r w:rsidRPr="00E71D52">
              <w:rPr>
                <w:b w:val="0"/>
                <w:bCs/>
                <w:sz w:val="10"/>
                <w:szCs w:val="10"/>
              </w:rPr>
              <w:t>добавить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0AA2CF81" w14:textId="77777777" w:rsidR="004F6BDD" w:rsidRPr="00E71D52" w:rsidRDefault="004F6BDD" w:rsidP="00EE3934">
            <w:pPr>
              <w:pStyle w:val="aff5"/>
              <w:spacing w:after="0"/>
              <w:ind w:right="-124"/>
              <w:jc w:val="left"/>
              <w:rPr>
                <w:b w:val="0"/>
                <w:bCs/>
                <w:i/>
                <w:iCs/>
                <w:sz w:val="10"/>
                <w:szCs w:val="10"/>
              </w:rPr>
            </w:pPr>
            <w:r w:rsidRPr="00E71D52">
              <w:rPr>
                <w:b w:val="0"/>
                <w:bCs/>
                <w:i/>
                <w:iCs/>
                <w:sz w:val="10"/>
                <w:szCs w:val="10"/>
              </w:rPr>
              <w:t>Справочник 1</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22FF3413" w14:textId="77777777" w:rsidR="004F6BDD" w:rsidRPr="00E71D52" w:rsidRDefault="004F6BDD"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10"/>
            <w:tcBorders>
              <w:left w:val="single" w:sz="4" w:space="0" w:color="auto"/>
              <w:bottom w:val="single" w:sz="4" w:space="0" w:color="FFFFFF" w:themeColor="background1"/>
              <w:right w:val="single" w:sz="4" w:space="0" w:color="auto"/>
            </w:tcBorders>
          </w:tcPr>
          <w:p w14:paraId="337D76D3" w14:textId="77777777" w:rsidR="004F6BDD" w:rsidRPr="00E71D52" w:rsidRDefault="004F6BDD"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6F443FC9" w14:textId="77777777" w:rsidR="004F6BDD" w:rsidRPr="00E71D52" w:rsidRDefault="004F6BDD" w:rsidP="00EE3934">
            <w:pPr>
              <w:pStyle w:val="aff5"/>
              <w:spacing w:after="0"/>
              <w:ind w:right="-111"/>
              <w:jc w:val="both"/>
              <w:rPr>
                <w:b w:val="0"/>
                <w:bCs/>
                <w:sz w:val="10"/>
                <w:szCs w:val="10"/>
              </w:rPr>
            </w:pPr>
            <w:r w:rsidRPr="00E71D52">
              <w:rPr>
                <w:b w:val="0"/>
                <w:bCs/>
                <w:sz w:val="10"/>
                <w:szCs w:val="10"/>
              </w:rPr>
              <w:t>добавить текстуру +</w:t>
            </w:r>
          </w:p>
        </w:tc>
        <w:tc>
          <w:tcPr>
            <w:tcW w:w="1419" w:type="dxa"/>
            <w:gridSpan w:val="6"/>
            <w:tcBorders>
              <w:left w:val="single" w:sz="4" w:space="0" w:color="auto"/>
              <w:right w:val="single" w:sz="4" w:space="0" w:color="auto"/>
            </w:tcBorders>
          </w:tcPr>
          <w:p w14:paraId="284FF8A2" w14:textId="77777777" w:rsidR="004F6BDD" w:rsidRPr="00E71D52" w:rsidRDefault="004F6BDD" w:rsidP="00EE3934">
            <w:pPr>
              <w:pStyle w:val="aff5"/>
              <w:spacing w:after="0"/>
              <w:jc w:val="both"/>
              <w:rPr>
                <w:b w:val="0"/>
                <w:bCs/>
                <w:i/>
                <w:iCs/>
                <w:sz w:val="10"/>
                <w:szCs w:val="10"/>
              </w:rPr>
            </w:pPr>
            <w:r w:rsidRPr="00E71D52">
              <w:rPr>
                <w:b w:val="0"/>
                <w:bCs/>
                <w:i/>
                <w:iCs/>
                <w:sz w:val="10"/>
                <w:szCs w:val="10"/>
              </w:rPr>
              <w:t>Справочник 6</w:t>
            </w:r>
          </w:p>
        </w:tc>
      </w:tr>
      <w:tr w:rsidR="004F6BDD" w:rsidRPr="00E71D52" w14:paraId="7D2DCB52" w14:textId="77777777" w:rsidTr="004C4032">
        <w:trPr>
          <w:gridBefore w:val="2"/>
          <w:gridAfter w:val="6"/>
          <w:wBefore w:w="128" w:type="dxa"/>
          <w:wAfter w:w="145" w:type="dxa"/>
          <w:trHeight w:val="38"/>
        </w:trPr>
        <w:tc>
          <w:tcPr>
            <w:tcW w:w="1935" w:type="dxa"/>
            <w:gridSpan w:val="11"/>
            <w:vMerge/>
            <w:tcBorders>
              <w:left w:val="single" w:sz="4" w:space="0" w:color="FFFFFF" w:themeColor="background1"/>
              <w:right w:val="single" w:sz="4" w:space="0" w:color="FFFFFF" w:themeColor="background1"/>
            </w:tcBorders>
          </w:tcPr>
          <w:p w14:paraId="309F4E7F" w14:textId="77777777" w:rsidR="004F6BDD" w:rsidRPr="00E71D52" w:rsidRDefault="004F6BDD" w:rsidP="00EE3934">
            <w:pPr>
              <w:pStyle w:val="aff5"/>
              <w:spacing w:after="0"/>
              <w:ind w:left="31" w:right="-124"/>
              <w:jc w:val="left"/>
              <w:rPr>
                <w:b w:val="0"/>
                <w:bCs/>
                <w:i/>
                <w:iCs/>
                <w:sz w:val="10"/>
                <w:szCs w:val="10"/>
              </w:rPr>
            </w:pPr>
          </w:p>
        </w:tc>
        <w:tc>
          <w:tcPr>
            <w:tcW w:w="1140" w:type="dxa"/>
            <w:gridSpan w:val="10"/>
            <w:vMerge w:val="restart"/>
            <w:tcBorders>
              <w:top w:val="single" w:sz="4" w:space="0" w:color="FFFFFF" w:themeColor="background1"/>
              <w:left w:val="single" w:sz="4" w:space="0" w:color="FFFFFF" w:themeColor="background1"/>
              <w:right w:val="single" w:sz="4" w:space="0" w:color="auto"/>
            </w:tcBorders>
          </w:tcPr>
          <w:p w14:paraId="6A931EA6" w14:textId="77777777" w:rsidR="004F6BDD" w:rsidRPr="00E71D52" w:rsidRDefault="004F6BDD" w:rsidP="00EE3934">
            <w:pPr>
              <w:pStyle w:val="aff5"/>
              <w:spacing w:after="0"/>
              <w:ind w:right="-105"/>
              <w:jc w:val="left"/>
              <w:rPr>
                <w:b w:val="0"/>
                <w:bCs/>
                <w:sz w:val="14"/>
                <w:szCs w:val="14"/>
              </w:rPr>
            </w:pPr>
            <w:r w:rsidRPr="00E71D52">
              <w:rPr>
                <w:b w:val="0"/>
                <w:bCs/>
                <w:sz w:val="10"/>
                <w:szCs w:val="10"/>
              </w:rPr>
              <w:t>убрать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290BAF35" w14:textId="77777777" w:rsidR="004F6BDD" w:rsidRPr="00E71D52" w:rsidRDefault="004F6BDD" w:rsidP="00EE3934">
            <w:pPr>
              <w:pStyle w:val="aff5"/>
              <w:spacing w:after="0"/>
              <w:ind w:right="-124"/>
              <w:jc w:val="left"/>
              <w:rPr>
                <w:b w:val="0"/>
                <w:bCs/>
                <w:i/>
                <w:iCs/>
                <w:sz w:val="10"/>
                <w:szCs w:val="10"/>
              </w:rPr>
            </w:pPr>
            <w:r w:rsidRPr="00E71D52">
              <w:rPr>
                <w:b w:val="0"/>
                <w:bCs/>
                <w:i/>
                <w:iCs/>
                <w:sz w:val="10"/>
                <w:szCs w:val="10"/>
              </w:rPr>
              <w:t>Справочник 2</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404D431E" w14:textId="77777777" w:rsidR="004F6BDD" w:rsidRPr="00E71D52" w:rsidRDefault="004F6BDD"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10"/>
            <w:tcBorders>
              <w:left w:val="single" w:sz="4" w:space="0" w:color="auto"/>
              <w:right w:val="single" w:sz="4" w:space="0" w:color="auto"/>
            </w:tcBorders>
          </w:tcPr>
          <w:p w14:paraId="6F14BEF2" w14:textId="77777777" w:rsidR="004F6BDD" w:rsidRPr="00E71D52" w:rsidRDefault="004F6BDD"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9EE3D15" w14:textId="77777777" w:rsidR="004F6BDD" w:rsidRPr="00E71D52" w:rsidRDefault="004F6BDD" w:rsidP="00EE3934">
            <w:pPr>
              <w:pStyle w:val="aff5"/>
              <w:spacing w:after="0"/>
              <w:ind w:right="-111"/>
              <w:jc w:val="both"/>
              <w:rPr>
                <w:b w:val="0"/>
                <w:bCs/>
                <w:sz w:val="10"/>
                <w:szCs w:val="10"/>
              </w:rPr>
            </w:pPr>
            <w:r w:rsidRPr="00E71D52">
              <w:rPr>
                <w:b w:val="0"/>
                <w:bCs/>
                <w:sz w:val="10"/>
                <w:szCs w:val="10"/>
              </w:rPr>
              <w:t>убрать текстуру -</w:t>
            </w:r>
          </w:p>
        </w:tc>
        <w:tc>
          <w:tcPr>
            <w:tcW w:w="1419" w:type="dxa"/>
            <w:gridSpan w:val="6"/>
            <w:vMerge w:val="restart"/>
            <w:tcBorders>
              <w:left w:val="single" w:sz="4" w:space="0" w:color="FFFFFF" w:themeColor="background1"/>
              <w:right w:val="single" w:sz="4" w:space="0" w:color="FFFFFF" w:themeColor="background1"/>
            </w:tcBorders>
          </w:tcPr>
          <w:p w14:paraId="13AA0927" w14:textId="77777777" w:rsidR="004F6BDD" w:rsidRPr="00E71D52" w:rsidRDefault="004F6BDD" w:rsidP="00EE3934">
            <w:pPr>
              <w:pStyle w:val="aff5"/>
              <w:spacing w:after="0"/>
              <w:jc w:val="both"/>
              <w:rPr>
                <w:b w:val="0"/>
                <w:bCs/>
                <w:i/>
                <w:iCs/>
                <w:sz w:val="10"/>
                <w:szCs w:val="10"/>
              </w:rPr>
            </w:pPr>
          </w:p>
        </w:tc>
      </w:tr>
      <w:tr w:rsidR="004F6BDD" w:rsidRPr="00E71D52" w14:paraId="0D9438B5" w14:textId="77777777" w:rsidTr="004C4032">
        <w:trPr>
          <w:gridBefore w:val="2"/>
          <w:gridAfter w:val="6"/>
          <w:wBefore w:w="128" w:type="dxa"/>
          <w:wAfter w:w="145" w:type="dxa"/>
          <w:trHeight w:val="115"/>
        </w:trPr>
        <w:tc>
          <w:tcPr>
            <w:tcW w:w="1935" w:type="dxa"/>
            <w:gridSpan w:val="11"/>
            <w:vMerge/>
            <w:tcBorders>
              <w:left w:val="single" w:sz="4" w:space="0" w:color="FFFFFF" w:themeColor="background1"/>
              <w:bottom w:val="single" w:sz="4" w:space="0" w:color="FFFFFF" w:themeColor="background1"/>
              <w:right w:val="single" w:sz="4" w:space="0" w:color="FFFFFF" w:themeColor="background1"/>
            </w:tcBorders>
          </w:tcPr>
          <w:p w14:paraId="60DE04CB" w14:textId="77777777" w:rsidR="004F6BDD" w:rsidRPr="00E71D52" w:rsidRDefault="004F6BDD" w:rsidP="00EE3934">
            <w:pPr>
              <w:pStyle w:val="aff5"/>
              <w:spacing w:after="0"/>
              <w:ind w:left="31" w:right="-124"/>
              <w:jc w:val="left"/>
              <w:rPr>
                <w:b w:val="0"/>
                <w:bCs/>
                <w:i/>
                <w:iCs/>
                <w:sz w:val="10"/>
                <w:szCs w:val="10"/>
              </w:rPr>
            </w:pPr>
          </w:p>
        </w:tc>
        <w:tc>
          <w:tcPr>
            <w:tcW w:w="1140" w:type="dxa"/>
            <w:gridSpan w:val="10"/>
            <w:vMerge/>
            <w:tcBorders>
              <w:left w:val="single" w:sz="4" w:space="0" w:color="FFFFFF" w:themeColor="background1"/>
              <w:bottom w:val="single" w:sz="4" w:space="0" w:color="FFFFFF" w:themeColor="background1"/>
              <w:right w:val="single" w:sz="4" w:space="0" w:color="auto"/>
            </w:tcBorders>
          </w:tcPr>
          <w:p w14:paraId="406AD143" w14:textId="77777777" w:rsidR="004F6BDD" w:rsidRPr="00E71D52" w:rsidRDefault="004F6BDD" w:rsidP="00EE3934">
            <w:pPr>
              <w:pStyle w:val="aff5"/>
              <w:spacing w:after="0"/>
              <w:ind w:right="-105"/>
              <w:jc w:val="left"/>
              <w:rPr>
                <w:b w:val="0"/>
                <w:bCs/>
                <w:sz w:val="14"/>
                <w:szCs w:val="14"/>
              </w:rPr>
            </w:pPr>
          </w:p>
        </w:tc>
        <w:tc>
          <w:tcPr>
            <w:tcW w:w="1157" w:type="dxa"/>
            <w:gridSpan w:val="14"/>
            <w:tcBorders>
              <w:top w:val="single" w:sz="4" w:space="0" w:color="auto"/>
              <w:left w:val="single" w:sz="4" w:space="0" w:color="auto"/>
              <w:bottom w:val="single" w:sz="4" w:space="0" w:color="auto"/>
              <w:right w:val="single" w:sz="4" w:space="0" w:color="auto"/>
            </w:tcBorders>
          </w:tcPr>
          <w:p w14:paraId="5CEAD84C" w14:textId="77777777" w:rsidR="004F6BDD" w:rsidRPr="00E71D52" w:rsidRDefault="004F6BDD" w:rsidP="00EE3934">
            <w:pPr>
              <w:pStyle w:val="aff5"/>
              <w:spacing w:after="0"/>
              <w:ind w:right="-124"/>
              <w:jc w:val="left"/>
              <w:rPr>
                <w:b w:val="0"/>
                <w:bCs/>
                <w:i/>
                <w:iCs/>
                <w:sz w:val="10"/>
                <w:szCs w:val="10"/>
              </w:rPr>
            </w:pPr>
            <w:r w:rsidRPr="00E71D52">
              <w:rPr>
                <w:b w:val="0"/>
                <w:bCs/>
                <w:i/>
                <w:iCs/>
                <w:sz w:val="10"/>
                <w:szCs w:val="10"/>
              </w:rPr>
              <w:t>Справочник 3</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3878B719" w14:textId="77777777" w:rsidR="004F6BDD" w:rsidRPr="00E71D52" w:rsidRDefault="004F6BDD" w:rsidP="00EE3934">
            <w:pPr>
              <w:pStyle w:val="aff5"/>
              <w:spacing w:after="0"/>
              <w:ind w:right="-110"/>
              <w:jc w:val="both"/>
              <w:rPr>
                <w:b w:val="0"/>
                <w:bCs/>
                <w:sz w:val="10"/>
                <w:szCs w:val="10"/>
              </w:rPr>
            </w:pPr>
          </w:p>
        </w:tc>
        <w:tc>
          <w:tcPr>
            <w:tcW w:w="1134" w:type="dxa"/>
            <w:gridSpan w:val="10"/>
            <w:tcBorders>
              <w:left w:val="single" w:sz="4" w:space="0" w:color="auto"/>
              <w:right w:val="single" w:sz="4" w:space="0" w:color="auto"/>
            </w:tcBorders>
          </w:tcPr>
          <w:p w14:paraId="0A150B9C" w14:textId="77777777" w:rsidR="004F6BDD" w:rsidRPr="00E71D52" w:rsidRDefault="004F6BDD"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46B04C2" w14:textId="77777777" w:rsidR="004F6BDD" w:rsidRPr="00E71D52" w:rsidRDefault="004F6BDD" w:rsidP="00EE3934">
            <w:pPr>
              <w:pStyle w:val="aff5"/>
              <w:spacing w:after="0"/>
              <w:ind w:right="-111"/>
              <w:jc w:val="both"/>
              <w:rPr>
                <w:b w:val="0"/>
                <w:bCs/>
                <w:sz w:val="10"/>
                <w:szCs w:val="10"/>
              </w:rPr>
            </w:pPr>
          </w:p>
        </w:tc>
        <w:tc>
          <w:tcPr>
            <w:tcW w:w="1419" w:type="dxa"/>
            <w:gridSpan w:val="6"/>
            <w:vMerge/>
            <w:tcBorders>
              <w:left w:val="single" w:sz="4" w:space="0" w:color="FFFFFF" w:themeColor="background1"/>
              <w:bottom w:val="single" w:sz="4" w:space="0" w:color="FFFFFF" w:themeColor="background1"/>
              <w:right w:val="single" w:sz="4" w:space="0" w:color="FFFFFF" w:themeColor="background1"/>
            </w:tcBorders>
          </w:tcPr>
          <w:p w14:paraId="78A2834E" w14:textId="77777777" w:rsidR="004F6BDD" w:rsidRPr="00E71D52" w:rsidRDefault="004F6BDD" w:rsidP="00EE3934">
            <w:pPr>
              <w:pStyle w:val="aff5"/>
              <w:spacing w:after="0"/>
              <w:jc w:val="both"/>
              <w:rPr>
                <w:b w:val="0"/>
                <w:bCs/>
                <w:i/>
                <w:iCs/>
                <w:sz w:val="10"/>
                <w:szCs w:val="10"/>
              </w:rPr>
            </w:pPr>
          </w:p>
        </w:tc>
      </w:tr>
      <w:tr w:rsidR="004F6BDD" w:rsidRPr="00E71D52" w14:paraId="3FBD4C66" w14:textId="77777777" w:rsidTr="004C4032">
        <w:trPr>
          <w:gridBefore w:val="2"/>
          <w:gridAfter w:val="4"/>
          <w:wBefore w:w="128" w:type="dxa"/>
          <w:wAfter w:w="107" w:type="dxa"/>
          <w:trHeight w:val="39"/>
        </w:trPr>
        <w:tc>
          <w:tcPr>
            <w:tcW w:w="399" w:type="dxa"/>
            <w:gridSpan w:val="3"/>
            <w:tcBorders>
              <w:top w:val="single" w:sz="4" w:space="0" w:color="FFFFFF"/>
              <w:left w:val="single" w:sz="4" w:space="0" w:color="FFFFFF"/>
              <w:bottom w:val="single" w:sz="2" w:space="0" w:color="auto"/>
              <w:right w:val="single" w:sz="4" w:space="0" w:color="FFFFFF" w:themeColor="background1"/>
            </w:tcBorders>
          </w:tcPr>
          <w:p w14:paraId="1E7A0F95" w14:textId="77777777" w:rsidR="004F6BDD" w:rsidRPr="00E71D52" w:rsidRDefault="004F6BDD" w:rsidP="00EE3934">
            <w:pPr>
              <w:pStyle w:val="aff5"/>
              <w:spacing w:after="0"/>
              <w:ind w:left="-110"/>
              <w:jc w:val="both"/>
              <w:rPr>
                <w:b w:val="0"/>
                <w:bCs/>
                <w:sz w:val="2"/>
                <w:szCs w:val="2"/>
              </w:rPr>
            </w:pPr>
          </w:p>
        </w:tc>
        <w:tc>
          <w:tcPr>
            <w:tcW w:w="1536" w:type="dxa"/>
            <w:gridSpan w:val="8"/>
            <w:tcBorders>
              <w:top w:val="single" w:sz="4" w:space="0" w:color="FFFFFF"/>
              <w:left w:val="single" w:sz="4" w:space="0" w:color="FFFFFF" w:themeColor="background1"/>
              <w:bottom w:val="single" w:sz="2" w:space="0" w:color="auto"/>
              <w:right w:val="single" w:sz="4" w:space="0" w:color="FFFFFF"/>
            </w:tcBorders>
          </w:tcPr>
          <w:p w14:paraId="4BB481DF" w14:textId="39576879" w:rsidR="002750C5" w:rsidRPr="00E71D52" w:rsidRDefault="002750C5" w:rsidP="00EE3934">
            <w:pPr>
              <w:pStyle w:val="aff5"/>
              <w:spacing w:after="0"/>
              <w:ind w:right="-124"/>
              <w:jc w:val="left"/>
              <w:rPr>
                <w:b w:val="0"/>
                <w:bCs/>
                <w:sz w:val="2"/>
                <w:szCs w:val="2"/>
              </w:rPr>
            </w:pPr>
          </w:p>
        </w:tc>
        <w:tc>
          <w:tcPr>
            <w:tcW w:w="1140" w:type="dxa"/>
            <w:gridSpan w:val="10"/>
            <w:tcBorders>
              <w:top w:val="single" w:sz="4" w:space="0" w:color="FFFFFF"/>
              <w:left w:val="single" w:sz="4" w:space="0" w:color="FFFFFF"/>
              <w:bottom w:val="single" w:sz="2" w:space="0" w:color="FFFFFF" w:themeColor="background1"/>
              <w:right w:val="single" w:sz="2" w:space="0" w:color="FFFFFF" w:themeColor="background1"/>
            </w:tcBorders>
          </w:tcPr>
          <w:p w14:paraId="66E7316F" w14:textId="77777777" w:rsidR="004F6BDD" w:rsidRPr="00E71D52" w:rsidRDefault="004F6BDD" w:rsidP="00EE3934">
            <w:pPr>
              <w:pStyle w:val="aff5"/>
              <w:spacing w:after="0"/>
              <w:jc w:val="left"/>
              <w:rPr>
                <w:b w:val="0"/>
                <w:bCs/>
                <w:sz w:val="2"/>
                <w:szCs w:val="2"/>
              </w:rPr>
            </w:pPr>
          </w:p>
        </w:tc>
        <w:tc>
          <w:tcPr>
            <w:tcW w:w="304" w:type="dxa"/>
            <w:gridSpan w:val="4"/>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4E605EF8" w14:textId="77777777" w:rsidR="004F6BDD" w:rsidRPr="00E71D52" w:rsidRDefault="004F6BDD" w:rsidP="00EE3934">
            <w:pPr>
              <w:pStyle w:val="aff5"/>
              <w:spacing w:after="0"/>
              <w:jc w:val="both"/>
              <w:rPr>
                <w:sz w:val="2"/>
                <w:szCs w:val="2"/>
              </w:rPr>
            </w:pPr>
          </w:p>
        </w:tc>
        <w:tc>
          <w:tcPr>
            <w:tcW w:w="236"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62281C4B" w14:textId="77777777" w:rsidR="004F6BDD" w:rsidRPr="00E71D52" w:rsidRDefault="004F6BDD" w:rsidP="00EE3934">
            <w:pPr>
              <w:pStyle w:val="aff5"/>
              <w:spacing w:after="0"/>
              <w:jc w:val="both"/>
              <w:rPr>
                <w:sz w:val="2"/>
                <w:szCs w:val="2"/>
              </w:rPr>
            </w:pPr>
          </w:p>
        </w:tc>
        <w:tc>
          <w:tcPr>
            <w:tcW w:w="236" w:type="dxa"/>
            <w:gridSpan w:val="4"/>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37D25F09" w14:textId="77777777" w:rsidR="004F6BDD" w:rsidRPr="00E71D52" w:rsidRDefault="004F6BDD" w:rsidP="00EE3934">
            <w:pPr>
              <w:pStyle w:val="aff5"/>
              <w:spacing w:after="0"/>
              <w:jc w:val="both"/>
              <w:rPr>
                <w:sz w:val="2"/>
                <w:szCs w:val="2"/>
              </w:rPr>
            </w:pPr>
          </w:p>
        </w:tc>
        <w:tc>
          <w:tcPr>
            <w:tcW w:w="397"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1C94A46E" w14:textId="77777777" w:rsidR="004F6BDD" w:rsidRPr="00E71D52" w:rsidRDefault="004F6BDD" w:rsidP="00EE3934">
            <w:pPr>
              <w:pStyle w:val="aff5"/>
              <w:spacing w:after="0"/>
              <w:jc w:val="both"/>
              <w:rPr>
                <w:b w:val="0"/>
                <w:bCs/>
                <w:sz w:val="2"/>
                <w:szCs w:val="2"/>
              </w:rPr>
            </w:pPr>
          </w:p>
        </w:tc>
        <w:tc>
          <w:tcPr>
            <w:tcW w:w="1178" w:type="dxa"/>
            <w:gridSpan w:val="1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D74C05E" w14:textId="77777777" w:rsidR="004F6BDD" w:rsidRPr="00E71D52" w:rsidRDefault="004F6BDD" w:rsidP="00EE3934">
            <w:pPr>
              <w:pStyle w:val="aff5"/>
              <w:spacing w:after="0"/>
              <w:jc w:val="both"/>
              <w:rPr>
                <w:b w:val="0"/>
                <w:bCs/>
                <w:sz w:val="2"/>
                <w:szCs w:val="2"/>
              </w:rPr>
            </w:pPr>
          </w:p>
        </w:tc>
        <w:tc>
          <w:tcPr>
            <w:tcW w:w="804"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30496A9" w14:textId="77777777" w:rsidR="004F6BDD" w:rsidRPr="00E71D52" w:rsidRDefault="004F6BDD" w:rsidP="00EE3934">
            <w:pPr>
              <w:pStyle w:val="aff5"/>
              <w:spacing w:after="0"/>
              <w:jc w:val="both"/>
              <w:rPr>
                <w:b w:val="0"/>
                <w:bCs/>
                <w:sz w:val="2"/>
                <w:szCs w:val="2"/>
              </w:rPr>
            </w:pPr>
          </w:p>
        </w:tc>
        <w:tc>
          <w:tcPr>
            <w:tcW w:w="574"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214BA4B" w14:textId="77777777" w:rsidR="004F6BDD" w:rsidRPr="00E71D52" w:rsidRDefault="004F6BDD" w:rsidP="00EE3934">
            <w:pPr>
              <w:pStyle w:val="aff5"/>
              <w:spacing w:after="0"/>
              <w:jc w:val="both"/>
              <w:rPr>
                <w:sz w:val="2"/>
                <w:szCs w:val="2"/>
              </w:rPr>
            </w:pPr>
          </w:p>
        </w:tc>
        <w:tc>
          <w:tcPr>
            <w:tcW w:w="856" w:type="dxa"/>
            <w:gridSpan w:val="11"/>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203BB47A" w14:textId="77777777" w:rsidR="004F6BDD" w:rsidRPr="00E71D52" w:rsidRDefault="004F6BDD" w:rsidP="00EE3934">
            <w:pPr>
              <w:pStyle w:val="aff5"/>
              <w:spacing w:after="0"/>
              <w:jc w:val="both"/>
              <w:rPr>
                <w:b w:val="0"/>
                <w:bCs/>
                <w:sz w:val="2"/>
                <w:szCs w:val="2"/>
              </w:rPr>
            </w:pPr>
          </w:p>
        </w:tc>
        <w:tc>
          <w:tcPr>
            <w:tcW w:w="1429"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2D876F15" w14:textId="77777777" w:rsidR="004F6BDD" w:rsidRPr="00E71D52" w:rsidRDefault="004F6BDD" w:rsidP="00EE3934">
            <w:pPr>
              <w:pStyle w:val="aff5"/>
              <w:spacing w:after="0"/>
              <w:jc w:val="both"/>
              <w:rPr>
                <w:sz w:val="2"/>
                <w:szCs w:val="2"/>
              </w:rPr>
            </w:pPr>
          </w:p>
        </w:tc>
      </w:tr>
      <w:tr w:rsidR="004F6BDD" w:rsidRPr="00E71D52" w14:paraId="7B2326C2" w14:textId="77777777" w:rsidTr="004C4032">
        <w:trPr>
          <w:gridBefore w:val="2"/>
          <w:gridAfter w:val="6"/>
          <w:wBefore w:w="128" w:type="dxa"/>
          <w:wAfter w:w="145" w:type="dxa"/>
          <w:trHeight w:val="112"/>
        </w:trPr>
        <w:tc>
          <w:tcPr>
            <w:tcW w:w="1935" w:type="dxa"/>
            <w:gridSpan w:val="11"/>
            <w:vMerge w:val="restart"/>
            <w:tcBorders>
              <w:top w:val="single" w:sz="2" w:space="0" w:color="FFFFFF" w:themeColor="background1"/>
              <w:left w:val="single" w:sz="4" w:space="0" w:color="000000"/>
              <w:right w:val="single" w:sz="4" w:space="0" w:color="000000"/>
            </w:tcBorders>
          </w:tcPr>
          <w:p w14:paraId="5C28C1BD" w14:textId="3345E1AD" w:rsidR="004F6BDD" w:rsidRPr="00E71D52" w:rsidRDefault="004F6BDD" w:rsidP="00EE3934">
            <w:pPr>
              <w:pStyle w:val="aff5"/>
              <w:spacing w:after="0"/>
              <w:ind w:left="-41" w:right="-124"/>
              <w:jc w:val="left"/>
              <w:rPr>
                <w:sz w:val="8"/>
                <w:szCs w:val="8"/>
              </w:rPr>
            </w:pPr>
            <w:r w:rsidRPr="00E71D52">
              <w:rPr>
                <w:sz w:val="17"/>
                <w:szCs w:val="17"/>
              </w:rPr>
              <w:t>Остекление окон</w:t>
            </w:r>
            <w:r w:rsidRPr="00E71D52">
              <w:rPr>
                <w:b w:val="0"/>
                <w:bCs/>
                <w:sz w:val="18"/>
                <w:szCs w:val="18"/>
              </w:rPr>
              <w:t>:</w:t>
            </w:r>
          </w:p>
        </w:tc>
        <w:tc>
          <w:tcPr>
            <w:tcW w:w="1259" w:type="dxa"/>
            <w:gridSpan w:val="12"/>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229D63F3" w14:textId="77777777" w:rsidR="004F6BDD" w:rsidRPr="00E71D52" w:rsidRDefault="004F6BDD" w:rsidP="00EE3934">
            <w:pPr>
              <w:pStyle w:val="aff5"/>
              <w:spacing w:after="0"/>
              <w:jc w:val="both"/>
              <w:rPr>
                <w:sz w:val="8"/>
                <w:szCs w:val="8"/>
              </w:rPr>
            </w:pPr>
          </w:p>
        </w:tc>
        <w:tc>
          <w:tcPr>
            <w:tcW w:w="287" w:type="dxa"/>
            <w:gridSpan w:val="3"/>
            <w:tcBorders>
              <w:top w:val="single" w:sz="2" w:space="0" w:color="FFFFFF" w:themeColor="background1"/>
              <w:left w:val="single" w:sz="4" w:space="0" w:color="FFFFFF" w:themeColor="background1"/>
              <w:right w:val="single" w:sz="4" w:space="0" w:color="FFFFFF" w:themeColor="background1"/>
            </w:tcBorders>
          </w:tcPr>
          <w:p w14:paraId="0B103786" w14:textId="77777777" w:rsidR="004F6BDD" w:rsidRPr="00E71D52" w:rsidRDefault="004F6BDD" w:rsidP="00EE3934">
            <w:pPr>
              <w:pStyle w:val="aff5"/>
              <w:spacing w:after="0"/>
              <w:jc w:val="both"/>
              <w:rPr>
                <w:sz w:val="8"/>
                <w:szCs w:val="8"/>
              </w:rPr>
            </w:pPr>
          </w:p>
        </w:tc>
        <w:tc>
          <w:tcPr>
            <w:tcW w:w="751" w:type="dxa"/>
            <w:gridSpan w:val="9"/>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82EC5C8" w14:textId="77777777" w:rsidR="004F6BDD" w:rsidRPr="00E71D52" w:rsidRDefault="004F6BDD" w:rsidP="00EE3934">
            <w:pPr>
              <w:pStyle w:val="aff5"/>
              <w:spacing w:after="0"/>
              <w:jc w:val="both"/>
              <w:rPr>
                <w:sz w:val="14"/>
                <w:szCs w:val="14"/>
              </w:rPr>
            </w:pPr>
          </w:p>
        </w:tc>
        <w:tc>
          <w:tcPr>
            <w:tcW w:w="848" w:type="dxa"/>
            <w:gridSpan w:val="1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56642AE" w14:textId="77777777" w:rsidR="004F6BDD" w:rsidRPr="00E71D52" w:rsidRDefault="004F6BDD" w:rsidP="00EE3934">
            <w:pPr>
              <w:pStyle w:val="aff5"/>
              <w:spacing w:after="0"/>
              <w:ind w:right="-110"/>
              <w:jc w:val="both"/>
              <w:rPr>
                <w:sz w:val="14"/>
                <w:szCs w:val="14"/>
              </w:rPr>
            </w:pPr>
          </w:p>
        </w:tc>
        <w:tc>
          <w:tcPr>
            <w:tcW w:w="1134" w:type="dxa"/>
            <w:gridSpan w:val="10"/>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3F18C974" w14:textId="77777777" w:rsidR="004F6BDD" w:rsidRPr="00E71D52" w:rsidRDefault="004F6BDD" w:rsidP="00EE3934">
            <w:pPr>
              <w:pStyle w:val="aff5"/>
              <w:spacing w:after="0"/>
              <w:jc w:val="both"/>
              <w:rPr>
                <w:sz w:val="8"/>
                <w:szCs w:val="8"/>
              </w:rPr>
            </w:pPr>
          </w:p>
        </w:tc>
        <w:tc>
          <w:tcPr>
            <w:tcW w:w="1418" w:type="dxa"/>
            <w:gridSpan w:val="1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34F5427B" w14:textId="77777777" w:rsidR="004F6BDD" w:rsidRPr="00E71D52" w:rsidRDefault="004F6BDD" w:rsidP="00EE3934">
            <w:pPr>
              <w:pStyle w:val="aff5"/>
              <w:spacing w:after="0"/>
              <w:ind w:right="-111"/>
              <w:jc w:val="both"/>
              <w:rPr>
                <w:sz w:val="14"/>
                <w:szCs w:val="14"/>
              </w:rPr>
            </w:pPr>
          </w:p>
        </w:tc>
        <w:tc>
          <w:tcPr>
            <w:tcW w:w="1419" w:type="dxa"/>
            <w:gridSpan w:val="6"/>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0042C45" w14:textId="77777777" w:rsidR="004F6BDD" w:rsidRPr="00E71D52" w:rsidRDefault="004F6BDD" w:rsidP="00EE3934">
            <w:pPr>
              <w:pStyle w:val="aff5"/>
              <w:spacing w:after="0"/>
              <w:jc w:val="both"/>
              <w:rPr>
                <w:sz w:val="8"/>
                <w:szCs w:val="8"/>
              </w:rPr>
            </w:pPr>
          </w:p>
        </w:tc>
      </w:tr>
      <w:tr w:rsidR="004F6BDD" w:rsidRPr="00E71D52" w14:paraId="3432FAFE" w14:textId="77777777" w:rsidTr="004C4032">
        <w:trPr>
          <w:gridBefore w:val="2"/>
          <w:gridAfter w:val="6"/>
          <w:wBefore w:w="128" w:type="dxa"/>
          <w:wAfter w:w="145" w:type="dxa"/>
          <w:trHeight w:val="118"/>
        </w:trPr>
        <w:tc>
          <w:tcPr>
            <w:tcW w:w="1935" w:type="dxa"/>
            <w:gridSpan w:val="11"/>
            <w:vMerge/>
            <w:tcBorders>
              <w:left w:val="single" w:sz="4" w:space="0" w:color="000000"/>
              <w:bottom w:val="single" w:sz="2" w:space="0" w:color="auto"/>
              <w:right w:val="single" w:sz="4" w:space="0" w:color="000000"/>
            </w:tcBorders>
          </w:tcPr>
          <w:p w14:paraId="0E92DC90" w14:textId="77777777" w:rsidR="004F6BDD" w:rsidRPr="00E71D52" w:rsidRDefault="004F6BDD" w:rsidP="00EE3934">
            <w:pPr>
              <w:pStyle w:val="aff5"/>
              <w:spacing w:after="0"/>
              <w:ind w:left="-41" w:right="-124" w:firstLine="41"/>
              <w:jc w:val="left"/>
              <w:rPr>
                <w:sz w:val="17"/>
                <w:szCs w:val="17"/>
              </w:rPr>
            </w:pPr>
          </w:p>
        </w:tc>
        <w:tc>
          <w:tcPr>
            <w:tcW w:w="1259" w:type="dxa"/>
            <w:gridSpan w:val="12"/>
            <w:tcBorders>
              <w:top w:val="single" w:sz="4" w:space="0" w:color="FFFFFF" w:themeColor="background1"/>
              <w:left w:val="single" w:sz="4" w:space="0" w:color="000000"/>
              <w:bottom w:val="single" w:sz="4" w:space="0" w:color="FFFFFF" w:themeColor="background1"/>
              <w:right w:val="single" w:sz="4" w:space="0" w:color="auto"/>
            </w:tcBorders>
          </w:tcPr>
          <w:p w14:paraId="33242BFF" w14:textId="7A9F6574" w:rsidR="004F6BDD" w:rsidRPr="00E71D52" w:rsidRDefault="004F6BDD" w:rsidP="00EE3934">
            <w:pPr>
              <w:pStyle w:val="aff5"/>
              <w:spacing w:after="0"/>
              <w:jc w:val="both"/>
              <w:rPr>
                <w:b w:val="0"/>
                <w:bCs/>
                <w:i/>
                <w:iCs/>
                <w:sz w:val="10"/>
                <w:szCs w:val="10"/>
              </w:rPr>
            </w:pPr>
            <w:r w:rsidRPr="00E71D52">
              <w:rPr>
                <w:b w:val="0"/>
                <w:bCs/>
                <w:sz w:val="14"/>
                <w:szCs w:val="14"/>
              </w:rPr>
              <w:t xml:space="preserve">элемент изменяется </w:t>
            </w:r>
            <w:r w:rsidR="00C5558B" w:rsidRPr="00E71D52">
              <w:rPr>
                <w:b w:val="0"/>
                <w:bCs/>
                <w:i/>
                <w:iCs/>
                <w:sz w:val="10"/>
                <w:szCs w:val="10"/>
              </w:rPr>
              <w:t>(да)</w:t>
            </w:r>
          </w:p>
          <w:p w14:paraId="0DB8AB82" w14:textId="2C2EA0A2" w:rsidR="004F6BDD" w:rsidRPr="00E71D52" w:rsidRDefault="004F6BDD" w:rsidP="00EE3934">
            <w:pPr>
              <w:pStyle w:val="aff5"/>
              <w:spacing w:after="0"/>
              <w:ind w:left="31" w:right="-124"/>
              <w:jc w:val="left"/>
              <w:rPr>
                <w:b w:val="0"/>
                <w:bCs/>
                <w:i/>
                <w:iCs/>
                <w:sz w:val="10"/>
                <w:szCs w:val="10"/>
              </w:rPr>
            </w:pPr>
            <w:proofErr w:type="gramStart"/>
            <w:r w:rsidRPr="00E71D52">
              <w:rPr>
                <w:b w:val="0"/>
                <w:bCs/>
                <w:i/>
                <w:iCs/>
                <w:sz w:val="10"/>
                <w:szCs w:val="10"/>
              </w:rPr>
              <w:t>при</w:t>
            </w:r>
            <w:proofErr w:type="gramEnd"/>
            <w:r w:rsidRPr="00E71D52">
              <w:rPr>
                <w:b w:val="0"/>
                <w:bCs/>
                <w:i/>
                <w:iCs/>
                <w:sz w:val="10"/>
                <w:szCs w:val="10"/>
              </w:rPr>
              <w:t xml:space="preserve"> </w:t>
            </w:r>
            <w:r w:rsidR="00C5558B" w:rsidRPr="00E71D52">
              <w:rPr>
                <w:b w:val="0"/>
                <w:bCs/>
                <w:i/>
                <w:iCs/>
                <w:sz w:val="10"/>
                <w:szCs w:val="10"/>
              </w:rPr>
              <w:t>выборе</w:t>
            </w:r>
            <w:r w:rsidRPr="00E71D52">
              <w:rPr>
                <w:b w:val="0"/>
                <w:bCs/>
                <w:i/>
                <w:iCs/>
                <w:sz w:val="10"/>
                <w:szCs w:val="10"/>
              </w:rPr>
              <w:t xml:space="preserve"> «да» в п. 6 элемент возможно удалить, изменить</w:t>
            </w:r>
          </w:p>
        </w:tc>
        <w:tc>
          <w:tcPr>
            <w:tcW w:w="287" w:type="dxa"/>
            <w:gridSpan w:val="3"/>
            <w:tcBorders>
              <w:left w:val="single" w:sz="4" w:space="0" w:color="auto"/>
              <w:bottom w:val="single" w:sz="4" w:space="0" w:color="auto"/>
              <w:right w:val="single" w:sz="4" w:space="0" w:color="FFFFFF" w:themeColor="background1"/>
            </w:tcBorders>
          </w:tcPr>
          <w:p w14:paraId="009853DA" w14:textId="77777777" w:rsidR="004F6BDD" w:rsidRPr="00E71D52" w:rsidRDefault="004F6BDD" w:rsidP="00EE3934">
            <w:pPr>
              <w:pStyle w:val="aff5"/>
              <w:spacing w:after="0"/>
              <w:jc w:val="both"/>
              <w:rPr>
                <w:b w:val="0"/>
                <w:bCs/>
                <w:sz w:val="14"/>
                <w:szCs w:val="14"/>
              </w:rPr>
            </w:pPr>
          </w:p>
        </w:tc>
        <w:tc>
          <w:tcPr>
            <w:tcW w:w="751" w:type="dxa"/>
            <w:gridSpan w:val="9"/>
            <w:tcBorders>
              <w:top w:val="single" w:sz="4" w:space="0" w:color="auto"/>
              <w:left w:val="single" w:sz="4" w:space="0" w:color="FFFFFF" w:themeColor="background1"/>
              <w:bottom w:val="single" w:sz="4" w:space="0" w:color="auto"/>
              <w:right w:val="single" w:sz="4" w:space="0" w:color="auto"/>
            </w:tcBorders>
          </w:tcPr>
          <w:p w14:paraId="6ED57975" w14:textId="77777777" w:rsidR="004F6BDD" w:rsidRPr="00E71D52" w:rsidRDefault="004F6BDD" w:rsidP="00EE3934">
            <w:pPr>
              <w:pStyle w:val="aff5"/>
              <w:spacing w:after="0"/>
              <w:jc w:val="both"/>
              <w:rPr>
                <w:sz w:val="14"/>
                <w:szCs w:val="14"/>
              </w:rPr>
            </w:pPr>
          </w:p>
        </w:tc>
        <w:tc>
          <w:tcPr>
            <w:tcW w:w="848"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EA15E3E" w14:textId="77777777" w:rsidR="004F6BDD" w:rsidRPr="00E71D52" w:rsidRDefault="004F6BDD" w:rsidP="00EE3934">
            <w:pPr>
              <w:pStyle w:val="aff5"/>
              <w:spacing w:after="0"/>
              <w:ind w:right="-110"/>
              <w:jc w:val="both"/>
              <w:rPr>
                <w:sz w:val="14"/>
                <w:szCs w:val="14"/>
              </w:rPr>
            </w:pPr>
          </w:p>
        </w:tc>
        <w:tc>
          <w:tcPr>
            <w:tcW w:w="1134"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A91C5B" w14:textId="77777777" w:rsidR="004F6BDD" w:rsidRPr="00E71D52" w:rsidRDefault="004F6BDD" w:rsidP="00EE3934">
            <w:pPr>
              <w:pStyle w:val="aff5"/>
              <w:spacing w:after="0"/>
              <w:jc w:val="both"/>
              <w:rPr>
                <w:sz w:val="8"/>
                <w:szCs w:val="8"/>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B1B2DC" w14:textId="77777777" w:rsidR="004F6BDD" w:rsidRPr="00E71D52" w:rsidRDefault="004F6BDD" w:rsidP="00EE3934">
            <w:pPr>
              <w:pStyle w:val="aff5"/>
              <w:spacing w:after="0"/>
              <w:ind w:right="-111"/>
              <w:jc w:val="both"/>
              <w:rPr>
                <w:sz w:val="14"/>
                <w:szCs w:val="14"/>
              </w:rPr>
            </w:pPr>
          </w:p>
        </w:tc>
        <w:tc>
          <w:tcPr>
            <w:tcW w:w="1419" w:type="dxa"/>
            <w:gridSpan w:val="6"/>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D27A007" w14:textId="77777777" w:rsidR="004F6BDD" w:rsidRPr="00E71D52" w:rsidRDefault="004F6BDD" w:rsidP="00EE3934">
            <w:pPr>
              <w:pStyle w:val="aff5"/>
              <w:spacing w:after="0"/>
              <w:jc w:val="both"/>
              <w:rPr>
                <w:sz w:val="8"/>
                <w:szCs w:val="8"/>
              </w:rPr>
            </w:pPr>
          </w:p>
        </w:tc>
      </w:tr>
      <w:tr w:rsidR="004F6BDD" w:rsidRPr="00E71D52" w14:paraId="4C7836B3" w14:textId="77777777" w:rsidTr="004C4032">
        <w:trPr>
          <w:gridBefore w:val="2"/>
          <w:gridAfter w:val="6"/>
          <w:wBefore w:w="128" w:type="dxa"/>
          <w:wAfter w:w="145" w:type="dxa"/>
          <w:trHeight w:val="47"/>
        </w:trPr>
        <w:tc>
          <w:tcPr>
            <w:tcW w:w="1935" w:type="dxa"/>
            <w:gridSpan w:val="11"/>
            <w:tcBorders>
              <w:top w:val="single" w:sz="2" w:space="0" w:color="auto"/>
              <w:left w:val="single" w:sz="2" w:space="0" w:color="FFFFFF"/>
              <w:bottom w:val="single" w:sz="4" w:space="0" w:color="auto"/>
              <w:right w:val="single" w:sz="2" w:space="0" w:color="FFFFFF"/>
            </w:tcBorders>
          </w:tcPr>
          <w:p w14:paraId="22D3C2EF" w14:textId="77777777" w:rsidR="004F6BDD" w:rsidRPr="00E71D52" w:rsidRDefault="004F6BDD" w:rsidP="00EE3934">
            <w:pPr>
              <w:pStyle w:val="aff5"/>
              <w:spacing w:after="0"/>
              <w:ind w:left="-41" w:right="-124" w:firstLine="41"/>
              <w:jc w:val="left"/>
              <w:rPr>
                <w:sz w:val="4"/>
                <w:szCs w:val="4"/>
              </w:rPr>
            </w:pPr>
          </w:p>
        </w:tc>
        <w:tc>
          <w:tcPr>
            <w:tcW w:w="1140"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30EA0A71" w14:textId="77777777" w:rsidR="004F6BDD" w:rsidRPr="00E71D52" w:rsidRDefault="004F6BDD" w:rsidP="00EE3934">
            <w:pPr>
              <w:pStyle w:val="aff5"/>
              <w:spacing w:after="0"/>
              <w:ind w:right="-105"/>
              <w:jc w:val="left"/>
              <w:rPr>
                <w:sz w:val="4"/>
                <w:szCs w:val="4"/>
              </w:rPr>
            </w:pPr>
          </w:p>
        </w:tc>
        <w:tc>
          <w:tcPr>
            <w:tcW w:w="406" w:type="dxa"/>
            <w:gridSpan w:val="5"/>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D9F4CB2" w14:textId="77777777" w:rsidR="004F6BDD" w:rsidRPr="00E71D52" w:rsidRDefault="004F6BDD" w:rsidP="00EE3934">
            <w:pPr>
              <w:pStyle w:val="aff5"/>
              <w:spacing w:after="0"/>
              <w:jc w:val="both"/>
              <w:rPr>
                <w:sz w:val="4"/>
                <w:szCs w:val="4"/>
              </w:rPr>
            </w:pPr>
          </w:p>
        </w:tc>
        <w:tc>
          <w:tcPr>
            <w:tcW w:w="751" w:type="dxa"/>
            <w:gridSpan w:val="9"/>
            <w:tcBorders>
              <w:top w:val="single" w:sz="4" w:space="0" w:color="auto"/>
              <w:left w:val="single" w:sz="2" w:space="0" w:color="FFFFFF" w:themeColor="background1"/>
              <w:bottom w:val="single" w:sz="2" w:space="0" w:color="auto"/>
              <w:right w:val="single" w:sz="4" w:space="0" w:color="FFFFFF" w:themeColor="background1"/>
            </w:tcBorders>
          </w:tcPr>
          <w:p w14:paraId="034E129F" w14:textId="77777777" w:rsidR="004F6BDD" w:rsidRPr="00E71D52" w:rsidRDefault="004F6BDD"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52D1BF3" w14:textId="77777777" w:rsidR="004F6BDD" w:rsidRPr="00E71D52" w:rsidRDefault="004F6BDD" w:rsidP="00EE3934">
            <w:pPr>
              <w:pStyle w:val="aff5"/>
              <w:spacing w:after="0"/>
              <w:ind w:right="-110"/>
              <w:jc w:val="both"/>
              <w:rPr>
                <w:sz w:val="4"/>
                <w:szCs w:val="4"/>
              </w:rPr>
            </w:pPr>
          </w:p>
        </w:tc>
        <w:tc>
          <w:tcPr>
            <w:tcW w:w="1134"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E963058" w14:textId="77777777" w:rsidR="004F6BDD" w:rsidRPr="00E71D52" w:rsidRDefault="004F6BDD" w:rsidP="00EE3934">
            <w:pPr>
              <w:pStyle w:val="aff5"/>
              <w:spacing w:after="0"/>
              <w:jc w:val="both"/>
              <w:rPr>
                <w:sz w:val="4"/>
                <w:szCs w:val="4"/>
              </w:rPr>
            </w:pPr>
          </w:p>
        </w:tc>
        <w:tc>
          <w:tcPr>
            <w:tcW w:w="1418" w:type="dxa"/>
            <w:gridSpan w:val="1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2C95C23" w14:textId="77777777" w:rsidR="004F6BDD" w:rsidRPr="00E71D52" w:rsidRDefault="004F6BDD" w:rsidP="00EE3934">
            <w:pPr>
              <w:pStyle w:val="aff5"/>
              <w:spacing w:after="0"/>
              <w:ind w:right="-111"/>
              <w:jc w:val="both"/>
              <w:rPr>
                <w:sz w:val="4"/>
                <w:szCs w:val="4"/>
              </w:rPr>
            </w:pPr>
          </w:p>
        </w:tc>
        <w:tc>
          <w:tcPr>
            <w:tcW w:w="1419"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1E07F15" w14:textId="77777777" w:rsidR="004F6BDD" w:rsidRPr="00E71D52" w:rsidRDefault="004F6BDD" w:rsidP="00EE3934">
            <w:pPr>
              <w:pStyle w:val="aff5"/>
              <w:spacing w:after="0"/>
              <w:jc w:val="both"/>
              <w:rPr>
                <w:sz w:val="4"/>
                <w:szCs w:val="4"/>
              </w:rPr>
            </w:pPr>
          </w:p>
        </w:tc>
      </w:tr>
      <w:tr w:rsidR="004F6BDD" w:rsidRPr="00E71D52" w14:paraId="6A109399" w14:textId="77777777" w:rsidTr="004C4032">
        <w:trPr>
          <w:gridBefore w:val="2"/>
          <w:gridAfter w:val="6"/>
          <w:wBefore w:w="128" w:type="dxa"/>
          <w:wAfter w:w="145" w:type="dxa"/>
          <w:trHeight w:val="163"/>
        </w:trPr>
        <w:tc>
          <w:tcPr>
            <w:tcW w:w="1935" w:type="dxa"/>
            <w:gridSpan w:val="11"/>
            <w:tcBorders>
              <w:top w:val="single" w:sz="4" w:space="0" w:color="auto"/>
              <w:left w:val="single" w:sz="4" w:space="0" w:color="auto"/>
              <w:bottom w:val="single" w:sz="4" w:space="0" w:color="auto"/>
              <w:right w:val="single" w:sz="4" w:space="0" w:color="000000"/>
            </w:tcBorders>
          </w:tcPr>
          <w:p w14:paraId="3AD7446C" w14:textId="77777777" w:rsidR="004F6BDD" w:rsidRPr="00E71D52" w:rsidRDefault="004F6BDD" w:rsidP="00EE3934">
            <w:pPr>
              <w:pStyle w:val="aff5"/>
              <w:spacing w:after="0"/>
              <w:ind w:left="-41" w:right="-124" w:firstLine="41"/>
              <w:jc w:val="left"/>
              <w:rPr>
                <w:b w:val="0"/>
                <w:bCs/>
                <w:sz w:val="14"/>
                <w:szCs w:val="14"/>
              </w:rPr>
            </w:pPr>
            <w:r w:rsidRPr="00E71D52">
              <w:rPr>
                <w:b w:val="0"/>
                <w:bCs/>
                <w:sz w:val="14"/>
                <w:szCs w:val="14"/>
              </w:rPr>
              <w:t xml:space="preserve">фасад 1: </w:t>
            </w:r>
          </w:p>
        </w:tc>
        <w:tc>
          <w:tcPr>
            <w:tcW w:w="1140"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6F68C371" w14:textId="77777777" w:rsidR="004F6BDD" w:rsidRPr="00E71D52" w:rsidRDefault="004F6BDD" w:rsidP="00EE3934">
            <w:pPr>
              <w:pStyle w:val="aff5"/>
              <w:spacing w:after="0"/>
              <w:ind w:right="-105"/>
              <w:jc w:val="left"/>
              <w:rPr>
                <w:b w:val="0"/>
                <w:bCs/>
                <w:sz w:val="14"/>
                <w:szCs w:val="14"/>
              </w:rPr>
            </w:pPr>
            <w:r w:rsidRPr="00E71D52">
              <w:rPr>
                <w:b w:val="0"/>
                <w:bCs/>
                <w:sz w:val="14"/>
                <w:szCs w:val="14"/>
              </w:rPr>
              <w:t>материал 1:</w:t>
            </w:r>
          </w:p>
        </w:tc>
        <w:tc>
          <w:tcPr>
            <w:tcW w:w="1157" w:type="dxa"/>
            <w:gridSpan w:val="14"/>
            <w:tcBorders>
              <w:top w:val="single" w:sz="2" w:space="0" w:color="auto"/>
              <w:left w:val="single" w:sz="4" w:space="0" w:color="auto"/>
              <w:bottom w:val="single" w:sz="4" w:space="0" w:color="auto"/>
              <w:right w:val="single" w:sz="4" w:space="0" w:color="auto"/>
            </w:tcBorders>
          </w:tcPr>
          <w:p w14:paraId="211EA895" w14:textId="77777777" w:rsidR="004F6BDD" w:rsidRPr="00E71D52" w:rsidRDefault="004F6BDD" w:rsidP="00EE3934">
            <w:pPr>
              <w:pStyle w:val="aff5"/>
              <w:spacing w:after="0"/>
              <w:jc w:val="both"/>
              <w:rPr>
                <w:sz w:val="8"/>
                <w:szCs w:val="8"/>
              </w:rPr>
            </w:pPr>
          </w:p>
        </w:tc>
        <w:tc>
          <w:tcPr>
            <w:tcW w:w="848"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30363093" w14:textId="77777777" w:rsidR="004F6BDD" w:rsidRPr="00E71D52" w:rsidRDefault="004F6BDD" w:rsidP="00EE3934">
            <w:pPr>
              <w:pStyle w:val="aff5"/>
              <w:spacing w:after="0"/>
              <w:ind w:right="-110"/>
              <w:jc w:val="both"/>
              <w:rPr>
                <w:b w:val="0"/>
                <w:bCs/>
                <w:sz w:val="14"/>
                <w:szCs w:val="14"/>
              </w:rPr>
            </w:pPr>
            <w:r w:rsidRPr="00E71D52">
              <w:rPr>
                <w:b w:val="0"/>
                <w:bCs/>
                <w:sz w:val="14"/>
                <w:szCs w:val="14"/>
              </w:rPr>
              <w:t>цвет 1:</w:t>
            </w:r>
          </w:p>
        </w:tc>
        <w:tc>
          <w:tcPr>
            <w:tcW w:w="1134" w:type="dxa"/>
            <w:gridSpan w:val="10"/>
            <w:tcBorders>
              <w:top w:val="single" w:sz="2" w:space="0" w:color="auto"/>
              <w:left w:val="single" w:sz="4" w:space="0" w:color="auto"/>
              <w:bottom w:val="single" w:sz="4" w:space="0" w:color="auto"/>
              <w:right w:val="single" w:sz="4" w:space="0" w:color="auto"/>
            </w:tcBorders>
          </w:tcPr>
          <w:p w14:paraId="29F24614" w14:textId="77777777" w:rsidR="004F6BDD" w:rsidRPr="00E71D52" w:rsidRDefault="004F6BDD"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4E773C77" w14:textId="77777777" w:rsidR="004F6BDD" w:rsidRPr="00E71D52" w:rsidRDefault="004F6BDD" w:rsidP="00EE3934">
            <w:pPr>
              <w:pStyle w:val="aff5"/>
              <w:spacing w:after="0"/>
              <w:ind w:right="-111"/>
              <w:jc w:val="both"/>
              <w:rPr>
                <w:b w:val="0"/>
                <w:bCs/>
                <w:sz w:val="14"/>
                <w:szCs w:val="14"/>
              </w:rPr>
            </w:pPr>
            <w:r w:rsidRPr="00E71D52">
              <w:rPr>
                <w:b w:val="0"/>
                <w:bCs/>
                <w:sz w:val="14"/>
                <w:szCs w:val="14"/>
              </w:rPr>
              <w:t>текстура 1:</w:t>
            </w:r>
          </w:p>
        </w:tc>
        <w:tc>
          <w:tcPr>
            <w:tcW w:w="1419" w:type="dxa"/>
            <w:gridSpan w:val="6"/>
            <w:tcBorders>
              <w:top w:val="single" w:sz="2" w:space="0" w:color="auto"/>
              <w:left w:val="single" w:sz="4" w:space="0" w:color="auto"/>
              <w:bottom w:val="single" w:sz="4" w:space="0" w:color="auto"/>
              <w:right w:val="single" w:sz="4" w:space="0" w:color="auto"/>
            </w:tcBorders>
          </w:tcPr>
          <w:p w14:paraId="4F577AD8" w14:textId="77777777" w:rsidR="004F6BDD" w:rsidRPr="00E71D52" w:rsidRDefault="004F6BDD" w:rsidP="00EE3934">
            <w:pPr>
              <w:pStyle w:val="aff5"/>
              <w:spacing w:after="0"/>
              <w:jc w:val="both"/>
              <w:rPr>
                <w:sz w:val="8"/>
                <w:szCs w:val="8"/>
              </w:rPr>
            </w:pPr>
          </w:p>
        </w:tc>
      </w:tr>
      <w:tr w:rsidR="004F6BDD" w:rsidRPr="00E71D52" w14:paraId="67278AD1" w14:textId="77777777" w:rsidTr="004C4032">
        <w:trPr>
          <w:gridBefore w:val="2"/>
          <w:gridAfter w:val="6"/>
          <w:wBefore w:w="128" w:type="dxa"/>
          <w:wAfter w:w="145" w:type="dxa"/>
          <w:trHeight w:val="38"/>
        </w:trPr>
        <w:tc>
          <w:tcPr>
            <w:tcW w:w="1935" w:type="dxa"/>
            <w:gridSpan w:val="11"/>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8FB3A56" w14:textId="77777777" w:rsidR="004F6BDD" w:rsidRPr="00E71D52" w:rsidRDefault="004F6BDD"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F9C257" w14:textId="77777777" w:rsidR="004F6BDD" w:rsidRPr="00E71D52" w:rsidRDefault="004F6BDD" w:rsidP="00EE3934">
            <w:pPr>
              <w:pStyle w:val="aff5"/>
              <w:spacing w:after="0"/>
              <w:ind w:right="-105"/>
              <w:jc w:val="left"/>
              <w:rPr>
                <w:b w:val="0"/>
                <w:bCs/>
                <w:sz w:val="4"/>
                <w:szCs w:val="4"/>
              </w:rPr>
            </w:pPr>
          </w:p>
        </w:tc>
        <w:tc>
          <w:tcPr>
            <w:tcW w:w="1157" w:type="dxa"/>
            <w:gridSpan w:val="14"/>
            <w:tcBorders>
              <w:top w:val="single" w:sz="4" w:space="0" w:color="auto"/>
              <w:left w:val="single" w:sz="4" w:space="0" w:color="FFFFFF" w:themeColor="background1"/>
              <w:bottom w:val="single" w:sz="4" w:space="0" w:color="auto"/>
              <w:right w:val="single" w:sz="4" w:space="0" w:color="FFFFFF" w:themeColor="background1"/>
            </w:tcBorders>
          </w:tcPr>
          <w:p w14:paraId="20A1804A" w14:textId="77777777" w:rsidR="004F6BDD" w:rsidRPr="00E71D52" w:rsidRDefault="004F6BDD"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C353F2" w14:textId="77777777" w:rsidR="004F6BDD" w:rsidRPr="00E71D52" w:rsidRDefault="004F6BDD" w:rsidP="00EE3934">
            <w:pPr>
              <w:pStyle w:val="aff5"/>
              <w:spacing w:after="0"/>
              <w:ind w:right="-110"/>
              <w:jc w:val="both"/>
              <w:rPr>
                <w:b w:val="0"/>
                <w:bCs/>
                <w:sz w:val="4"/>
                <w:szCs w:val="4"/>
              </w:rPr>
            </w:pPr>
          </w:p>
        </w:tc>
        <w:tc>
          <w:tcPr>
            <w:tcW w:w="1134" w:type="dxa"/>
            <w:gridSpan w:val="10"/>
            <w:tcBorders>
              <w:top w:val="single" w:sz="4" w:space="0" w:color="auto"/>
              <w:left w:val="single" w:sz="4" w:space="0" w:color="FFFFFF" w:themeColor="background1"/>
              <w:right w:val="single" w:sz="4" w:space="0" w:color="FFFFFF" w:themeColor="background1"/>
            </w:tcBorders>
          </w:tcPr>
          <w:p w14:paraId="56786C8A" w14:textId="77777777" w:rsidR="004F6BDD" w:rsidRPr="00E71D52" w:rsidRDefault="004F6BDD"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E8CD43" w14:textId="77777777" w:rsidR="004F6BDD" w:rsidRPr="00E71D52" w:rsidRDefault="004F6BDD" w:rsidP="00EE3934">
            <w:pPr>
              <w:pStyle w:val="aff5"/>
              <w:spacing w:after="0"/>
              <w:ind w:right="-111"/>
              <w:jc w:val="both"/>
              <w:rPr>
                <w:b w:val="0"/>
                <w:bCs/>
                <w:sz w:val="4"/>
                <w:szCs w:val="4"/>
              </w:rPr>
            </w:pPr>
          </w:p>
        </w:tc>
        <w:tc>
          <w:tcPr>
            <w:tcW w:w="1419" w:type="dxa"/>
            <w:gridSpan w:val="6"/>
            <w:tcBorders>
              <w:top w:val="single" w:sz="4" w:space="0" w:color="auto"/>
              <w:left w:val="single" w:sz="4" w:space="0" w:color="FFFFFF" w:themeColor="background1"/>
              <w:right w:val="single" w:sz="4" w:space="0" w:color="FFFFFF" w:themeColor="background1"/>
            </w:tcBorders>
          </w:tcPr>
          <w:p w14:paraId="52176917" w14:textId="77777777" w:rsidR="004F6BDD" w:rsidRPr="00E71D52" w:rsidRDefault="004F6BDD" w:rsidP="00EE3934">
            <w:pPr>
              <w:pStyle w:val="aff5"/>
              <w:spacing w:after="0"/>
              <w:jc w:val="both"/>
              <w:rPr>
                <w:b w:val="0"/>
                <w:bCs/>
                <w:i/>
                <w:iCs/>
                <w:sz w:val="4"/>
                <w:szCs w:val="4"/>
              </w:rPr>
            </w:pPr>
          </w:p>
        </w:tc>
      </w:tr>
      <w:tr w:rsidR="004F6BDD" w:rsidRPr="00E71D52" w14:paraId="54664DCD" w14:textId="77777777" w:rsidTr="004C4032">
        <w:trPr>
          <w:gridBefore w:val="2"/>
          <w:gridAfter w:val="6"/>
          <w:wBefore w:w="128" w:type="dxa"/>
          <w:wAfter w:w="145" w:type="dxa"/>
          <w:trHeight w:val="38"/>
        </w:trPr>
        <w:tc>
          <w:tcPr>
            <w:tcW w:w="1935" w:type="dxa"/>
            <w:gridSpan w:val="11"/>
            <w:vMerge w:val="restart"/>
            <w:tcBorders>
              <w:top w:val="single" w:sz="4" w:space="0" w:color="FFFFFF" w:themeColor="background1"/>
              <w:left w:val="single" w:sz="4" w:space="0" w:color="FFFFFF" w:themeColor="background1"/>
              <w:right w:val="single" w:sz="4" w:space="0" w:color="FFFFFF" w:themeColor="background1"/>
            </w:tcBorders>
          </w:tcPr>
          <w:p w14:paraId="7305709B" w14:textId="77777777" w:rsidR="004F6BDD" w:rsidRPr="00E71D52" w:rsidRDefault="004F6BDD" w:rsidP="00EE3934">
            <w:pPr>
              <w:pStyle w:val="aff5"/>
              <w:spacing w:after="0"/>
              <w:ind w:left="31" w:right="-124"/>
              <w:jc w:val="left"/>
              <w:rPr>
                <w:b w:val="0"/>
                <w:bCs/>
                <w:i/>
                <w:iCs/>
                <w:sz w:val="10"/>
                <w:szCs w:val="10"/>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2BDCDBD" w14:textId="77777777" w:rsidR="004F6BDD" w:rsidRPr="00E71D52" w:rsidRDefault="004F6BDD" w:rsidP="00EE3934">
            <w:pPr>
              <w:pStyle w:val="aff5"/>
              <w:spacing w:after="0"/>
              <w:ind w:right="-105"/>
              <w:jc w:val="left"/>
              <w:rPr>
                <w:b w:val="0"/>
                <w:bCs/>
                <w:sz w:val="10"/>
                <w:szCs w:val="10"/>
              </w:rPr>
            </w:pPr>
            <w:r w:rsidRPr="00E71D52">
              <w:rPr>
                <w:b w:val="0"/>
                <w:bCs/>
                <w:sz w:val="10"/>
                <w:szCs w:val="10"/>
              </w:rPr>
              <w:t>добавить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368AA700" w14:textId="77777777" w:rsidR="004F6BDD" w:rsidRPr="00E71D52" w:rsidRDefault="004F6BDD" w:rsidP="00EE3934">
            <w:pPr>
              <w:pStyle w:val="aff5"/>
              <w:spacing w:after="0"/>
              <w:ind w:right="-124"/>
              <w:jc w:val="left"/>
              <w:rPr>
                <w:b w:val="0"/>
                <w:bCs/>
                <w:i/>
                <w:iCs/>
                <w:sz w:val="10"/>
                <w:szCs w:val="10"/>
              </w:rPr>
            </w:pPr>
            <w:r w:rsidRPr="00E71D52">
              <w:rPr>
                <w:b w:val="0"/>
                <w:bCs/>
                <w:i/>
                <w:iCs/>
                <w:sz w:val="10"/>
                <w:szCs w:val="10"/>
              </w:rPr>
              <w:t>Справочник 1</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00356E97" w14:textId="77777777" w:rsidR="004F6BDD" w:rsidRPr="00E71D52" w:rsidRDefault="004F6BDD"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10"/>
            <w:tcBorders>
              <w:left w:val="single" w:sz="4" w:space="0" w:color="auto"/>
              <w:bottom w:val="single" w:sz="4" w:space="0" w:color="FFFFFF" w:themeColor="background1"/>
              <w:right w:val="single" w:sz="4" w:space="0" w:color="auto"/>
            </w:tcBorders>
          </w:tcPr>
          <w:p w14:paraId="1CE04431" w14:textId="77777777" w:rsidR="004F6BDD" w:rsidRPr="00E71D52" w:rsidRDefault="004F6BDD"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62A4BB28" w14:textId="77777777" w:rsidR="004F6BDD" w:rsidRPr="00E71D52" w:rsidRDefault="004F6BDD" w:rsidP="00EE3934">
            <w:pPr>
              <w:pStyle w:val="aff5"/>
              <w:spacing w:after="0"/>
              <w:ind w:right="-111"/>
              <w:jc w:val="both"/>
              <w:rPr>
                <w:b w:val="0"/>
                <w:bCs/>
                <w:sz w:val="10"/>
                <w:szCs w:val="10"/>
              </w:rPr>
            </w:pPr>
            <w:r w:rsidRPr="00E71D52">
              <w:rPr>
                <w:b w:val="0"/>
                <w:bCs/>
                <w:sz w:val="10"/>
                <w:szCs w:val="10"/>
              </w:rPr>
              <w:t>добавить текстуру +</w:t>
            </w:r>
          </w:p>
        </w:tc>
        <w:tc>
          <w:tcPr>
            <w:tcW w:w="1419" w:type="dxa"/>
            <w:gridSpan w:val="6"/>
            <w:tcBorders>
              <w:left w:val="single" w:sz="4" w:space="0" w:color="auto"/>
              <w:right w:val="single" w:sz="4" w:space="0" w:color="auto"/>
            </w:tcBorders>
          </w:tcPr>
          <w:p w14:paraId="64ACCDF6" w14:textId="77777777" w:rsidR="004F6BDD" w:rsidRPr="00E71D52" w:rsidRDefault="004F6BDD" w:rsidP="00EE3934">
            <w:pPr>
              <w:pStyle w:val="aff5"/>
              <w:spacing w:after="0"/>
              <w:jc w:val="both"/>
              <w:rPr>
                <w:b w:val="0"/>
                <w:bCs/>
                <w:i/>
                <w:iCs/>
                <w:sz w:val="10"/>
                <w:szCs w:val="10"/>
              </w:rPr>
            </w:pPr>
            <w:r w:rsidRPr="00E71D52">
              <w:rPr>
                <w:b w:val="0"/>
                <w:bCs/>
                <w:i/>
                <w:iCs/>
                <w:sz w:val="10"/>
                <w:szCs w:val="10"/>
              </w:rPr>
              <w:t>Справочник 6</w:t>
            </w:r>
          </w:p>
        </w:tc>
      </w:tr>
      <w:tr w:rsidR="004F6BDD" w:rsidRPr="00E71D52" w14:paraId="6E08A9A8" w14:textId="77777777" w:rsidTr="004C4032">
        <w:trPr>
          <w:gridBefore w:val="2"/>
          <w:gridAfter w:val="6"/>
          <w:wBefore w:w="128" w:type="dxa"/>
          <w:wAfter w:w="145" w:type="dxa"/>
          <w:trHeight w:val="38"/>
        </w:trPr>
        <w:tc>
          <w:tcPr>
            <w:tcW w:w="1935" w:type="dxa"/>
            <w:gridSpan w:val="11"/>
            <w:vMerge/>
            <w:tcBorders>
              <w:left w:val="single" w:sz="4" w:space="0" w:color="FFFFFF" w:themeColor="background1"/>
              <w:right w:val="single" w:sz="4" w:space="0" w:color="FFFFFF" w:themeColor="background1"/>
            </w:tcBorders>
          </w:tcPr>
          <w:p w14:paraId="73C39FD7" w14:textId="77777777" w:rsidR="004F6BDD" w:rsidRPr="00E71D52" w:rsidRDefault="004F6BDD" w:rsidP="00EE3934">
            <w:pPr>
              <w:pStyle w:val="aff5"/>
              <w:spacing w:after="0"/>
              <w:ind w:left="31" w:right="-124"/>
              <w:jc w:val="left"/>
              <w:rPr>
                <w:b w:val="0"/>
                <w:bCs/>
                <w:i/>
                <w:iCs/>
                <w:sz w:val="10"/>
                <w:szCs w:val="10"/>
              </w:rPr>
            </w:pPr>
          </w:p>
        </w:tc>
        <w:tc>
          <w:tcPr>
            <w:tcW w:w="1140" w:type="dxa"/>
            <w:gridSpan w:val="10"/>
            <w:vMerge w:val="restart"/>
            <w:tcBorders>
              <w:top w:val="single" w:sz="4" w:space="0" w:color="FFFFFF" w:themeColor="background1"/>
              <w:left w:val="single" w:sz="4" w:space="0" w:color="FFFFFF" w:themeColor="background1"/>
              <w:right w:val="single" w:sz="4" w:space="0" w:color="auto"/>
            </w:tcBorders>
          </w:tcPr>
          <w:p w14:paraId="32D7EA4D" w14:textId="77777777" w:rsidR="004F6BDD" w:rsidRPr="00E71D52" w:rsidRDefault="004F6BDD" w:rsidP="00EE3934">
            <w:pPr>
              <w:pStyle w:val="aff5"/>
              <w:spacing w:after="0"/>
              <w:ind w:right="-105"/>
              <w:jc w:val="left"/>
              <w:rPr>
                <w:b w:val="0"/>
                <w:bCs/>
                <w:sz w:val="14"/>
                <w:szCs w:val="14"/>
              </w:rPr>
            </w:pPr>
            <w:r w:rsidRPr="00E71D52">
              <w:rPr>
                <w:b w:val="0"/>
                <w:bCs/>
                <w:sz w:val="10"/>
                <w:szCs w:val="10"/>
              </w:rPr>
              <w:t>убрать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204454BB" w14:textId="77777777" w:rsidR="004F6BDD" w:rsidRPr="00E71D52" w:rsidRDefault="004F6BDD" w:rsidP="00EE3934">
            <w:pPr>
              <w:pStyle w:val="aff5"/>
              <w:spacing w:after="0"/>
              <w:ind w:right="-124"/>
              <w:jc w:val="left"/>
              <w:rPr>
                <w:b w:val="0"/>
                <w:bCs/>
                <w:i/>
                <w:iCs/>
                <w:sz w:val="10"/>
                <w:szCs w:val="10"/>
              </w:rPr>
            </w:pPr>
            <w:r w:rsidRPr="00E71D52">
              <w:rPr>
                <w:b w:val="0"/>
                <w:bCs/>
                <w:i/>
                <w:iCs/>
                <w:sz w:val="10"/>
                <w:szCs w:val="10"/>
              </w:rPr>
              <w:t>Справочник 2</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78734BB8" w14:textId="77777777" w:rsidR="004F6BDD" w:rsidRPr="00E71D52" w:rsidRDefault="004F6BDD"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10"/>
            <w:tcBorders>
              <w:left w:val="single" w:sz="4" w:space="0" w:color="auto"/>
              <w:right w:val="single" w:sz="4" w:space="0" w:color="auto"/>
            </w:tcBorders>
          </w:tcPr>
          <w:p w14:paraId="7A2CBE1D" w14:textId="77777777" w:rsidR="004F6BDD" w:rsidRPr="00E71D52" w:rsidRDefault="004F6BDD"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1864A82" w14:textId="77777777" w:rsidR="004F6BDD" w:rsidRPr="00E71D52" w:rsidRDefault="004F6BDD" w:rsidP="00EE3934">
            <w:pPr>
              <w:pStyle w:val="aff5"/>
              <w:spacing w:after="0"/>
              <w:ind w:right="-111"/>
              <w:jc w:val="both"/>
              <w:rPr>
                <w:b w:val="0"/>
                <w:bCs/>
                <w:sz w:val="10"/>
                <w:szCs w:val="10"/>
              </w:rPr>
            </w:pPr>
            <w:r w:rsidRPr="00E71D52">
              <w:rPr>
                <w:b w:val="0"/>
                <w:bCs/>
                <w:sz w:val="10"/>
                <w:szCs w:val="10"/>
              </w:rPr>
              <w:t>убрать текстуру -</w:t>
            </w:r>
          </w:p>
        </w:tc>
        <w:tc>
          <w:tcPr>
            <w:tcW w:w="1419" w:type="dxa"/>
            <w:gridSpan w:val="6"/>
            <w:vMerge w:val="restart"/>
            <w:tcBorders>
              <w:left w:val="single" w:sz="4" w:space="0" w:color="FFFFFF" w:themeColor="background1"/>
              <w:right w:val="single" w:sz="4" w:space="0" w:color="FFFFFF" w:themeColor="background1"/>
            </w:tcBorders>
          </w:tcPr>
          <w:p w14:paraId="37E52D53" w14:textId="77777777" w:rsidR="004F6BDD" w:rsidRPr="00E71D52" w:rsidRDefault="004F6BDD" w:rsidP="00EE3934">
            <w:pPr>
              <w:pStyle w:val="aff5"/>
              <w:spacing w:after="0"/>
              <w:jc w:val="both"/>
              <w:rPr>
                <w:b w:val="0"/>
                <w:bCs/>
                <w:i/>
                <w:iCs/>
                <w:sz w:val="10"/>
                <w:szCs w:val="10"/>
              </w:rPr>
            </w:pPr>
          </w:p>
        </w:tc>
      </w:tr>
      <w:tr w:rsidR="004F6BDD" w:rsidRPr="00E71D52" w14:paraId="3F326894" w14:textId="77777777" w:rsidTr="004C4032">
        <w:trPr>
          <w:gridBefore w:val="2"/>
          <w:gridAfter w:val="6"/>
          <w:wBefore w:w="128" w:type="dxa"/>
          <w:wAfter w:w="145" w:type="dxa"/>
          <w:trHeight w:val="115"/>
        </w:trPr>
        <w:tc>
          <w:tcPr>
            <w:tcW w:w="1935" w:type="dxa"/>
            <w:gridSpan w:val="11"/>
            <w:vMerge/>
            <w:tcBorders>
              <w:left w:val="single" w:sz="4" w:space="0" w:color="FFFFFF" w:themeColor="background1"/>
              <w:bottom w:val="single" w:sz="4" w:space="0" w:color="FFFFFF" w:themeColor="background1"/>
              <w:right w:val="single" w:sz="4" w:space="0" w:color="FFFFFF" w:themeColor="background1"/>
            </w:tcBorders>
          </w:tcPr>
          <w:p w14:paraId="5D61906F" w14:textId="77777777" w:rsidR="004F6BDD" w:rsidRPr="00E71D52" w:rsidRDefault="004F6BDD" w:rsidP="00EE3934">
            <w:pPr>
              <w:pStyle w:val="aff5"/>
              <w:spacing w:after="0"/>
              <w:ind w:left="31" w:right="-124"/>
              <w:jc w:val="left"/>
              <w:rPr>
                <w:b w:val="0"/>
                <w:bCs/>
                <w:i/>
                <w:iCs/>
                <w:sz w:val="10"/>
                <w:szCs w:val="10"/>
              </w:rPr>
            </w:pPr>
          </w:p>
        </w:tc>
        <w:tc>
          <w:tcPr>
            <w:tcW w:w="1140" w:type="dxa"/>
            <w:gridSpan w:val="10"/>
            <w:vMerge/>
            <w:tcBorders>
              <w:left w:val="single" w:sz="4" w:space="0" w:color="FFFFFF" w:themeColor="background1"/>
              <w:bottom w:val="single" w:sz="4" w:space="0" w:color="FFFFFF" w:themeColor="background1"/>
              <w:right w:val="single" w:sz="4" w:space="0" w:color="auto"/>
            </w:tcBorders>
          </w:tcPr>
          <w:p w14:paraId="02EEDCA7" w14:textId="77777777" w:rsidR="004F6BDD" w:rsidRPr="00E71D52" w:rsidRDefault="004F6BDD" w:rsidP="00EE3934">
            <w:pPr>
              <w:pStyle w:val="aff5"/>
              <w:spacing w:after="0"/>
              <w:ind w:right="-105"/>
              <w:jc w:val="left"/>
              <w:rPr>
                <w:b w:val="0"/>
                <w:bCs/>
                <w:sz w:val="14"/>
                <w:szCs w:val="14"/>
              </w:rPr>
            </w:pPr>
          </w:p>
        </w:tc>
        <w:tc>
          <w:tcPr>
            <w:tcW w:w="1157" w:type="dxa"/>
            <w:gridSpan w:val="14"/>
            <w:tcBorders>
              <w:top w:val="single" w:sz="4" w:space="0" w:color="auto"/>
              <w:left w:val="single" w:sz="4" w:space="0" w:color="auto"/>
              <w:bottom w:val="single" w:sz="4" w:space="0" w:color="auto"/>
              <w:right w:val="single" w:sz="4" w:space="0" w:color="auto"/>
            </w:tcBorders>
          </w:tcPr>
          <w:p w14:paraId="20939C7B" w14:textId="77777777" w:rsidR="004F6BDD" w:rsidRPr="00E71D52" w:rsidRDefault="004F6BDD" w:rsidP="00EE3934">
            <w:pPr>
              <w:pStyle w:val="aff5"/>
              <w:spacing w:after="0"/>
              <w:ind w:right="-124"/>
              <w:jc w:val="left"/>
              <w:rPr>
                <w:b w:val="0"/>
                <w:bCs/>
                <w:i/>
                <w:iCs/>
                <w:sz w:val="10"/>
                <w:szCs w:val="10"/>
              </w:rPr>
            </w:pPr>
            <w:r w:rsidRPr="00E71D52">
              <w:rPr>
                <w:b w:val="0"/>
                <w:bCs/>
                <w:i/>
                <w:iCs/>
                <w:sz w:val="10"/>
                <w:szCs w:val="10"/>
              </w:rPr>
              <w:t>Справочник 3</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59E6DBCC" w14:textId="77777777" w:rsidR="004F6BDD" w:rsidRPr="00E71D52" w:rsidRDefault="004F6BDD" w:rsidP="00EE3934">
            <w:pPr>
              <w:pStyle w:val="aff5"/>
              <w:spacing w:after="0"/>
              <w:ind w:right="-110"/>
              <w:jc w:val="both"/>
              <w:rPr>
                <w:b w:val="0"/>
                <w:bCs/>
                <w:sz w:val="10"/>
                <w:szCs w:val="10"/>
              </w:rPr>
            </w:pPr>
          </w:p>
        </w:tc>
        <w:tc>
          <w:tcPr>
            <w:tcW w:w="1134" w:type="dxa"/>
            <w:gridSpan w:val="10"/>
            <w:tcBorders>
              <w:left w:val="single" w:sz="4" w:space="0" w:color="auto"/>
              <w:right w:val="single" w:sz="4" w:space="0" w:color="auto"/>
            </w:tcBorders>
          </w:tcPr>
          <w:p w14:paraId="088B0C09" w14:textId="77777777" w:rsidR="004F6BDD" w:rsidRPr="00E71D52" w:rsidRDefault="004F6BDD"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9597076" w14:textId="77777777" w:rsidR="004F6BDD" w:rsidRPr="00E71D52" w:rsidRDefault="004F6BDD" w:rsidP="00EE3934">
            <w:pPr>
              <w:pStyle w:val="aff5"/>
              <w:spacing w:after="0"/>
              <w:ind w:right="-111"/>
              <w:jc w:val="both"/>
              <w:rPr>
                <w:b w:val="0"/>
                <w:bCs/>
                <w:sz w:val="10"/>
                <w:szCs w:val="10"/>
              </w:rPr>
            </w:pPr>
          </w:p>
        </w:tc>
        <w:tc>
          <w:tcPr>
            <w:tcW w:w="1419" w:type="dxa"/>
            <w:gridSpan w:val="6"/>
            <w:vMerge/>
            <w:tcBorders>
              <w:left w:val="single" w:sz="4" w:space="0" w:color="FFFFFF" w:themeColor="background1"/>
              <w:bottom w:val="single" w:sz="4" w:space="0" w:color="FFFFFF" w:themeColor="background1"/>
              <w:right w:val="single" w:sz="4" w:space="0" w:color="FFFFFF" w:themeColor="background1"/>
            </w:tcBorders>
          </w:tcPr>
          <w:p w14:paraId="573C4BBD" w14:textId="77777777" w:rsidR="004F6BDD" w:rsidRPr="00E71D52" w:rsidRDefault="004F6BDD" w:rsidP="00EE3934">
            <w:pPr>
              <w:pStyle w:val="aff5"/>
              <w:spacing w:after="0"/>
              <w:jc w:val="both"/>
              <w:rPr>
                <w:b w:val="0"/>
                <w:bCs/>
                <w:i/>
                <w:iCs/>
                <w:sz w:val="10"/>
                <w:szCs w:val="10"/>
              </w:rPr>
            </w:pPr>
          </w:p>
        </w:tc>
      </w:tr>
      <w:tr w:rsidR="00FB7FE7" w:rsidRPr="00E71D52" w14:paraId="1E217F6B" w14:textId="77777777" w:rsidTr="004C4032">
        <w:trPr>
          <w:gridBefore w:val="2"/>
          <w:gridAfter w:val="2"/>
          <w:wBefore w:w="128" w:type="dxa"/>
          <w:wAfter w:w="77" w:type="dxa"/>
          <w:trHeight w:val="120"/>
        </w:trPr>
        <w:tc>
          <w:tcPr>
            <w:tcW w:w="1935" w:type="dxa"/>
            <w:gridSpan w:val="11"/>
            <w:vMerge w:val="restart"/>
            <w:tcBorders>
              <w:top w:val="single" w:sz="4" w:space="0" w:color="FFFFFF" w:themeColor="background1"/>
              <w:left w:val="single" w:sz="4" w:space="0" w:color="FFFFFF" w:themeColor="background1"/>
              <w:right w:val="single" w:sz="4" w:space="0" w:color="FFFFFF" w:themeColor="background1"/>
            </w:tcBorders>
          </w:tcPr>
          <w:p w14:paraId="0BE2C438" w14:textId="77777777" w:rsidR="00FB7FE7" w:rsidRPr="00E71D52" w:rsidRDefault="00FB7FE7" w:rsidP="00EE3934">
            <w:pPr>
              <w:pStyle w:val="aff5"/>
              <w:spacing w:after="0"/>
              <w:ind w:left="31" w:right="-124"/>
              <w:jc w:val="left"/>
              <w:rPr>
                <w:b w:val="0"/>
                <w:bCs/>
                <w:i/>
                <w:iCs/>
                <w:sz w:val="4"/>
                <w:szCs w:val="4"/>
              </w:rPr>
            </w:pPr>
          </w:p>
        </w:tc>
        <w:tc>
          <w:tcPr>
            <w:tcW w:w="1140"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158E52A4" w14:textId="77777777" w:rsidR="00FB7FE7" w:rsidRPr="00E71D52" w:rsidRDefault="00FB7FE7" w:rsidP="00EE3934">
            <w:pPr>
              <w:pStyle w:val="aff5"/>
              <w:spacing w:after="0"/>
              <w:jc w:val="both"/>
              <w:rPr>
                <w:b w:val="0"/>
                <w:bCs/>
                <w:sz w:val="4"/>
                <w:szCs w:val="4"/>
              </w:rPr>
            </w:pPr>
          </w:p>
        </w:tc>
        <w:tc>
          <w:tcPr>
            <w:tcW w:w="304"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10051D32" w14:textId="77777777" w:rsidR="00FB7FE7" w:rsidRPr="00E71D52" w:rsidRDefault="00FB7FE7" w:rsidP="00EE3934">
            <w:pPr>
              <w:pStyle w:val="aff5"/>
              <w:spacing w:after="0"/>
              <w:jc w:val="both"/>
              <w:rPr>
                <w:b w:val="0"/>
                <w:bCs/>
                <w:i/>
                <w:iCs/>
                <w:sz w:val="4"/>
                <w:szCs w:val="4"/>
              </w:rPr>
            </w:pPr>
          </w:p>
        </w:tc>
        <w:tc>
          <w:tcPr>
            <w:tcW w:w="853" w:type="dxa"/>
            <w:gridSpan w:val="10"/>
            <w:tcBorders>
              <w:top w:val="single" w:sz="4" w:space="0" w:color="auto"/>
              <w:left w:val="single" w:sz="4" w:space="0" w:color="FFFFFF"/>
              <w:bottom w:val="single" w:sz="4" w:space="0" w:color="FFFFFF" w:themeColor="background1"/>
              <w:right w:val="single" w:sz="4" w:space="0" w:color="FFFFFF"/>
            </w:tcBorders>
          </w:tcPr>
          <w:p w14:paraId="2F3DC2CF" w14:textId="77777777" w:rsidR="00FB7FE7" w:rsidRPr="00E71D52" w:rsidRDefault="00FB7FE7" w:rsidP="00EE3934">
            <w:pPr>
              <w:pStyle w:val="aff5"/>
              <w:spacing w:after="0"/>
              <w:jc w:val="both"/>
              <w:rPr>
                <w:b w:val="0"/>
                <w:bCs/>
                <w:i/>
                <w:iCs/>
                <w:sz w:val="4"/>
                <w:szCs w:val="4"/>
              </w:rPr>
            </w:pPr>
          </w:p>
        </w:tc>
        <w:tc>
          <w:tcPr>
            <w:tcW w:w="777" w:type="dxa"/>
            <w:gridSpan w:val="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F674927" w14:textId="77777777" w:rsidR="00FB7FE7" w:rsidRPr="00E71D52" w:rsidRDefault="00FB7FE7" w:rsidP="00EE3934">
            <w:pPr>
              <w:pStyle w:val="aff5"/>
              <w:spacing w:after="0"/>
              <w:ind w:right="-110"/>
              <w:jc w:val="both"/>
              <w:rPr>
                <w:b w:val="0"/>
                <w:bCs/>
                <w:sz w:val="4"/>
                <w:szCs w:val="4"/>
              </w:rPr>
            </w:pPr>
          </w:p>
        </w:tc>
        <w:tc>
          <w:tcPr>
            <w:tcW w:w="1205" w:type="dxa"/>
            <w:gridSpan w:val="13"/>
            <w:tcBorders>
              <w:left w:val="single" w:sz="4" w:space="0" w:color="FFFFFF" w:themeColor="background1"/>
              <w:bottom w:val="single" w:sz="4" w:space="0" w:color="auto"/>
              <w:right w:val="single" w:sz="4" w:space="0" w:color="FFFFFF" w:themeColor="background1"/>
            </w:tcBorders>
          </w:tcPr>
          <w:p w14:paraId="79350BA7" w14:textId="77777777" w:rsidR="00FB7FE7" w:rsidRPr="00E71D52" w:rsidRDefault="00FB7FE7" w:rsidP="00EE3934">
            <w:pPr>
              <w:pStyle w:val="aff5"/>
              <w:spacing w:after="0"/>
              <w:jc w:val="both"/>
              <w:rPr>
                <w:b w:val="0"/>
                <w:bCs/>
                <w:i/>
                <w:iCs/>
                <w:sz w:val="4"/>
                <w:szCs w:val="4"/>
              </w:rPr>
            </w:pPr>
          </w:p>
          <w:p w14:paraId="24343E85" w14:textId="77777777" w:rsidR="00FB7FE7" w:rsidRPr="00E71D52" w:rsidRDefault="00FB7FE7" w:rsidP="00EE3934">
            <w:pPr>
              <w:pStyle w:val="aff5"/>
              <w:spacing w:after="0"/>
              <w:jc w:val="both"/>
              <w:rPr>
                <w:b w:val="0"/>
                <w:bCs/>
                <w:i/>
                <w:iCs/>
                <w:sz w:val="4"/>
                <w:szCs w:val="4"/>
              </w:rPr>
            </w:pPr>
          </w:p>
          <w:p w14:paraId="686E41B8" w14:textId="51072375" w:rsidR="00FB7FE7" w:rsidRPr="00E71D52" w:rsidRDefault="00FB7FE7" w:rsidP="00EE3934">
            <w:pPr>
              <w:pStyle w:val="aff5"/>
              <w:spacing w:after="0"/>
              <w:jc w:val="both"/>
              <w:rPr>
                <w:b w:val="0"/>
                <w:bCs/>
                <w:i/>
                <w:iCs/>
                <w:sz w:val="4"/>
                <w:szCs w:val="4"/>
              </w:rPr>
            </w:pPr>
          </w:p>
        </w:tc>
        <w:tc>
          <w:tcPr>
            <w:tcW w:w="13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DC270D" w14:textId="77777777" w:rsidR="00FB7FE7" w:rsidRPr="00E71D52" w:rsidRDefault="00FB7FE7" w:rsidP="00EE3934">
            <w:pPr>
              <w:pStyle w:val="aff5"/>
              <w:spacing w:after="0"/>
              <w:ind w:right="-111"/>
              <w:jc w:val="both"/>
              <w:rPr>
                <w:b w:val="0"/>
                <w:bCs/>
                <w:sz w:val="4"/>
                <w:szCs w:val="4"/>
              </w:rPr>
            </w:pPr>
          </w:p>
        </w:tc>
        <w:tc>
          <w:tcPr>
            <w:tcW w:w="1557" w:type="dxa"/>
            <w:gridSpan w:val="14"/>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0D31D8C" w14:textId="77777777" w:rsidR="00FB7FE7" w:rsidRPr="00E71D52" w:rsidRDefault="00FB7FE7" w:rsidP="00EE3934">
            <w:pPr>
              <w:pStyle w:val="aff5"/>
              <w:spacing w:after="0"/>
              <w:jc w:val="both"/>
              <w:rPr>
                <w:b w:val="0"/>
                <w:bCs/>
                <w:i/>
                <w:iCs/>
                <w:sz w:val="4"/>
                <w:szCs w:val="4"/>
              </w:rPr>
            </w:pPr>
          </w:p>
        </w:tc>
      </w:tr>
      <w:tr w:rsidR="00FB7FE7" w:rsidRPr="00E71D52" w14:paraId="7619D16B" w14:textId="77777777" w:rsidTr="004C4032">
        <w:trPr>
          <w:gridBefore w:val="2"/>
          <w:gridAfter w:val="2"/>
          <w:wBefore w:w="128" w:type="dxa"/>
          <w:wAfter w:w="77" w:type="dxa"/>
          <w:trHeight w:val="35"/>
        </w:trPr>
        <w:tc>
          <w:tcPr>
            <w:tcW w:w="1935" w:type="dxa"/>
            <w:gridSpan w:val="11"/>
            <w:vMerge/>
            <w:tcBorders>
              <w:left w:val="single" w:sz="4" w:space="0" w:color="FFFFFF" w:themeColor="background1"/>
              <w:right w:val="single" w:sz="4" w:space="0" w:color="FFFFFF" w:themeColor="background1"/>
            </w:tcBorders>
          </w:tcPr>
          <w:p w14:paraId="3B57D17C" w14:textId="77777777" w:rsidR="00FB7FE7" w:rsidRPr="00E71D52" w:rsidRDefault="00FB7FE7" w:rsidP="00EE3934">
            <w:pPr>
              <w:pStyle w:val="aff5"/>
              <w:spacing w:after="0"/>
              <w:ind w:left="31" w:right="-124"/>
              <w:jc w:val="left"/>
              <w:rPr>
                <w:b w:val="0"/>
                <w:bCs/>
                <w:i/>
                <w:iCs/>
                <w:sz w:val="4"/>
                <w:szCs w:val="4"/>
              </w:rPr>
            </w:pPr>
          </w:p>
        </w:tc>
        <w:tc>
          <w:tcPr>
            <w:tcW w:w="1140" w:type="dxa"/>
            <w:gridSpan w:val="10"/>
            <w:vMerge/>
            <w:tcBorders>
              <w:left w:val="single" w:sz="4" w:space="0" w:color="FFFFFF" w:themeColor="background1"/>
              <w:right w:val="single" w:sz="4" w:space="0" w:color="FFFFFF" w:themeColor="background1"/>
            </w:tcBorders>
          </w:tcPr>
          <w:p w14:paraId="330C6195" w14:textId="77777777" w:rsidR="00FB7FE7" w:rsidRPr="00E71D52" w:rsidRDefault="00FB7FE7" w:rsidP="00EE3934">
            <w:pPr>
              <w:pStyle w:val="aff5"/>
              <w:spacing w:after="0"/>
              <w:jc w:val="both"/>
              <w:rPr>
                <w:b w:val="0"/>
                <w:bCs/>
                <w:sz w:val="4"/>
                <w:szCs w:val="4"/>
              </w:rPr>
            </w:pPr>
          </w:p>
        </w:tc>
        <w:tc>
          <w:tcPr>
            <w:tcW w:w="30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7D085B4E" w14:textId="77777777" w:rsidR="00FB7FE7" w:rsidRPr="00E71D52" w:rsidRDefault="00FB7FE7" w:rsidP="00EE3934">
            <w:pPr>
              <w:pStyle w:val="aff5"/>
              <w:spacing w:after="0"/>
              <w:jc w:val="both"/>
              <w:rPr>
                <w:b w:val="0"/>
                <w:bCs/>
                <w:i/>
                <w:iCs/>
                <w:sz w:val="4"/>
                <w:szCs w:val="4"/>
              </w:rPr>
            </w:pPr>
          </w:p>
        </w:tc>
        <w:tc>
          <w:tcPr>
            <w:tcW w:w="853" w:type="dxa"/>
            <w:gridSpan w:val="10"/>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4A3B8CB" w14:textId="77777777" w:rsidR="00FB7FE7" w:rsidRPr="00E71D52" w:rsidRDefault="00FB7FE7" w:rsidP="00EE3934">
            <w:pPr>
              <w:pStyle w:val="aff5"/>
              <w:spacing w:after="0"/>
              <w:jc w:val="both"/>
              <w:rPr>
                <w:b w:val="0"/>
                <w:bCs/>
                <w:i/>
                <w:iCs/>
                <w:sz w:val="4"/>
                <w:szCs w:val="4"/>
              </w:rPr>
            </w:pPr>
          </w:p>
        </w:tc>
        <w:tc>
          <w:tcPr>
            <w:tcW w:w="777" w:type="dxa"/>
            <w:gridSpan w:val="9"/>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E898B64" w14:textId="5EDFA71B" w:rsidR="00FB7FE7" w:rsidRPr="00E71D52" w:rsidRDefault="00FB7FE7" w:rsidP="00EE3934">
            <w:pPr>
              <w:pStyle w:val="aff5"/>
              <w:spacing w:after="0"/>
              <w:ind w:right="-110"/>
              <w:jc w:val="both"/>
              <w:rPr>
                <w:b w:val="0"/>
                <w:bCs/>
                <w:sz w:val="14"/>
                <w:szCs w:val="14"/>
              </w:rPr>
            </w:pPr>
            <w:r w:rsidRPr="00E71D52">
              <w:rPr>
                <w:b w:val="0"/>
                <w:bCs/>
                <w:sz w:val="14"/>
                <w:szCs w:val="14"/>
              </w:rPr>
              <w:t>тонировка:</w:t>
            </w:r>
          </w:p>
          <w:p w14:paraId="57F52E85" w14:textId="5499E240" w:rsidR="00FB7FE7" w:rsidRPr="00E71D52" w:rsidRDefault="00FB7FE7" w:rsidP="00EE3934">
            <w:pPr>
              <w:pStyle w:val="aff5"/>
              <w:spacing w:after="0"/>
              <w:ind w:right="-110"/>
              <w:jc w:val="both"/>
              <w:rPr>
                <w:b w:val="0"/>
                <w:bCs/>
                <w:sz w:val="4"/>
                <w:szCs w:val="4"/>
              </w:rPr>
            </w:pPr>
            <w:r w:rsidRPr="00E71D52">
              <w:rPr>
                <w:b w:val="0"/>
                <w:bCs/>
                <w:i/>
                <w:iCs/>
                <w:sz w:val="10"/>
                <w:szCs w:val="10"/>
              </w:rPr>
              <w:t>(да/нет)</w:t>
            </w:r>
          </w:p>
        </w:tc>
        <w:tc>
          <w:tcPr>
            <w:tcW w:w="1205" w:type="dxa"/>
            <w:gridSpan w:val="13"/>
            <w:tcBorders>
              <w:top w:val="single" w:sz="4" w:space="0" w:color="auto"/>
              <w:left w:val="single" w:sz="4" w:space="0" w:color="auto"/>
              <w:bottom w:val="single" w:sz="4" w:space="0" w:color="auto"/>
              <w:right w:val="single" w:sz="4" w:space="0" w:color="auto"/>
            </w:tcBorders>
          </w:tcPr>
          <w:p w14:paraId="740677EF" w14:textId="77777777" w:rsidR="00FB7FE7" w:rsidRPr="00E71D52" w:rsidRDefault="00FB7FE7" w:rsidP="00EE3934">
            <w:pPr>
              <w:pStyle w:val="aff5"/>
              <w:spacing w:after="0"/>
              <w:jc w:val="both"/>
              <w:rPr>
                <w:b w:val="0"/>
                <w:bCs/>
                <w:i/>
                <w:iCs/>
                <w:sz w:val="4"/>
                <w:szCs w:val="4"/>
              </w:rPr>
            </w:pPr>
          </w:p>
        </w:tc>
        <w:tc>
          <w:tcPr>
            <w:tcW w:w="13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2B8FEF69" w14:textId="52A0217F" w:rsidR="00FB7FE7" w:rsidRPr="00E71D52" w:rsidRDefault="00FB7FE7" w:rsidP="00EE3934">
            <w:pPr>
              <w:pStyle w:val="aff5"/>
              <w:spacing w:after="0"/>
              <w:ind w:right="-111"/>
              <w:jc w:val="both"/>
              <w:rPr>
                <w:b w:val="0"/>
                <w:bCs/>
                <w:sz w:val="14"/>
                <w:szCs w:val="14"/>
              </w:rPr>
            </w:pPr>
            <w:r w:rsidRPr="00E71D52">
              <w:rPr>
                <w:b w:val="0"/>
                <w:bCs/>
                <w:sz w:val="14"/>
                <w:szCs w:val="14"/>
              </w:rPr>
              <w:t xml:space="preserve">Прозрачность: </w:t>
            </w:r>
          </w:p>
          <w:p w14:paraId="373400F0" w14:textId="6431F740" w:rsidR="00FB7FE7" w:rsidRPr="00E71D52" w:rsidRDefault="00FB7FE7" w:rsidP="00EE3934">
            <w:pPr>
              <w:pStyle w:val="aff5"/>
              <w:spacing w:after="0"/>
              <w:ind w:right="-111"/>
              <w:jc w:val="both"/>
              <w:rPr>
                <w:b w:val="0"/>
                <w:bCs/>
                <w:sz w:val="4"/>
                <w:szCs w:val="4"/>
              </w:rPr>
            </w:pPr>
            <w:r w:rsidRPr="00E71D52">
              <w:rPr>
                <w:b w:val="0"/>
                <w:bCs/>
                <w:sz w:val="10"/>
                <w:szCs w:val="10"/>
              </w:rPr>
              <w:t>(%)</w:t>
            </w:r>
          </w:p>
        </w:tc>
        <w:tc>
          <w:tcPr>
            <w:tcW w:w="1557" w:type="dxa"/>
            <w:gridSpan w:val="14"/>
            <w:tcBorders>
              <w:top w:val="single" w:sz="4" w:space="0" w:color="auto"/>
              <w:left w:val="single" w:sz="4" w:space="0" w:color="auto"/>
              <w:bottom w:val="single" w:sz="4" w:space="0" w:color="auto"/>
              <w:right w:val="single" w:sz="4" w:space="0" w:color="auto"/>
            </w:tcBorders>
          </w:tcPr>
          <w:p w14:paraId="6114CD6E" w14:textId="77777777" w:rsidR="00FB7FE7" w:rsidRPr="00E71D52" w:rsidRDefault="00FB7FE7" w:rsidP="00EE3934">
            <w:pPr>
              <w:pStyle w:val="aff5"/>
              <w:spacing w:after="0"/>
              <w:jc w:val="both"/>
              <w:rPr>
                <w:b w:val="0"/>
                <w:bCs/>
                <w:i/>
                <w:iCs/>
                <w:sz w:val="4"/>
                <w:szCs w:val="4"/>
              </w:rPr>
            </w:pPr>
          </w:p>
        </w:tc>
      </w:tr>
      <w:tr w:rsidR="00FB7FE7" w:rsidRPr="00E71D52" w14:paraId="1CE106AB" w14:textId="77777777" w:rsidTr="004C4032">
        <w:trPr>
          <w:gridBefore w:val="2"/>
          <w:gridAfter w:val="2"/>
          <w:wBefore w:w="128" w:type="dxa"/>
          <w:wAfter w:w="77" w:type="dxa"/>
          <w:trHeight w:val="85"/>
        </w:trPr>
        <w:tc>
          <w:tcPr>
            <w:tcW w:w="1935" w:type="dxa"/>
            <w:gridSpan w:val="11"/>
            <w:vMerge/>
            <w:tcBorders>
              <w:left w:val="single" w:sz="4" w:space="0" w:color="FFFFFF" w:themeColor="background1"/>
              <w:bottom w:val="single" w:sz="4" w:space="0" w:color="FFFFFF" w:themeColor="background1"/>
              <w:right w:val="single" w:sz="4" w:space="0" w:color="FFFFFF" w:themeColor="background1"/>
            </w:tcBorders>
          </w:tcPr>
          <w:p w14:paraId="64329337" w14:textId="77777777" w:rsidR="00FB7FE7" w:rsidRPr="00E71D52" w:rsidRDefault="00FB7FE7" w:rsidP="00EE3934">
            <w:pPr>
              <w:pStyle w:val="aff5"/>
              <w:spacing w:after="0"/>
              <w:ind w:left="31" w:right="-124"/>
              <w:jc w:val="left"/>
              <w:rPr>
                <w:b w:val="0"/>
                <w:bCs/>
                <w:i/>
                <w:iCs/>
                <w:sz w:val="4"/>
                <w:szCs w:val="4"/>
              </w:rPr>
            </w:pPr>
          </w:p>
        </w:tc>
        <w:tc>
          <w:tcPr>
            <w:tcW w:w="1140" w:type="dxa"/>
            <w:gridSpan w:val="10"/>
            <w:vMerge/>
            <w:tcBorders>
              <w:left w:val="single" w:sz="4" w:space="0" w:color="FFFFFF" w:themeColor="background1"/>
              <w:bottom w:val="single" w:sz="4" w:space="0" w:color="FFFFFF" w:themeColor="background1"/>
              <w:right w:val="single" w:sz="4" w:space="0" w:color="FFFFFF" w:themeColor="background1"/>
            </w:tcBorders>
          </w:tcPr>
          <w:p w14:paraId="03469E71" w14:textId="77777777" w:rsidR="00FB7FE7" w:rsidRPr="00E71D52" w:rsidRDefault="00FB7FE7" w:rsidP="00EE3934">
            <w:pPr>
              <w:pStyle w:val="aff5"/>
              <w:spacing w:after="0"/>
              <w:jc w:val="both"/>
              <w:rPr>
                <w:b w:val="0"/>
                <w:bCs/>
                <w:sz w:val="4"/>
                <w:szCs w:val="4"/>
              </w:rPr>
            </w:pPr>
          </w:p>
        </w:tc>
        <w:tc>
          <w:tcPr>
            <w:tcW w:w="30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47391963" w14:textId="77777777" w:rsidR="00FB7FE7" w:rsidRPr="00E71D52" w:rsidRDefault="00FB7FE7" w:rsidP="00EE3934">
            <w:pPr>
              <w:pStyle w:val="aff5"/>
              <w:spacing w:after="0"/>
              <w:jc w:val="both"/>
              <w:rPr>
                <w:b w:val="0"/>
                <w:bCs/>
                <w:i/>
                <w:iCs/>
                <w:sz w:val="4"/>
                <w:szCs w:val="4"/>
              </w:rPr>
            </w:pPr>
          </w:p>
        </w:tc>
        <w:tc>
          <w:tcPr>
            <w:tcW w:w="853" w:type="dxa"/>
            <w:gridSpan w:val="10"/>
            <w:tcBorders>
              <w:top w:val="single" w:sz="4" w:space="0" w:color="FFFFFF" w:themeColor="background1"/>
              <w:left w:val="single" w:sz="4" w:space="0" w:color="FFFFFF"/>
              <w:bottom w:val="single" w:sz="4" w:space="0" w:color="auto"/>
              <w:right w:val="single" w:sz="4" w:space="0" w:color="FFFFFF"/>
            </w:tcBorders>
          </w:tcPr>
          <w:p w14:paraId="748FB79E" w14:textId="77777777" w:rsidR="00FB7FE7" w:rsidRPr="00E71D52" w:rsidRDefault="00FB7FE7" w:rsidP="00EE3934">
            <w:pPr>
              <w:pStyle w:val="aff5"/>
              <w:spacing w:after="0"/>
              <w:jc w:val="both"/>
              <w:rPr>
                <w:b w:val="0"/>
                <w:bCs/>
                <w:i/>
                <w:iCs/>
                <w:sz w:val="4"/>
                <w:szCs w:val="4"/>
              </w:rPr>
            </w:pPr>
          </w:p>
        </w:tc>
        <w:tc>
          <w:tcPr>
            <w:tcW w:w="777" w:type="dxa"/>
            <w:gridSpan w:val="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8841246" w14:textId="77777777" w:rsidR="00FB7FE7" w:rsidRPr="00E71D52" w:rsidRDefault="00FB7FE7" w:rsidP="00EE3934">
            <w:pPr>
              <w:pStyle w:val="aff5"/>
              <w:spacing w:after="0"/>
              <w:ind w:right="-110"/>
              <w:jc w:val="both"/>
              <w:rPr>
                <w:b w:val="0"/>
                <w:bCs/>
                <w:sz w:val="4"/>
                <w:szCs w:val="4"/>
              </w:rPr>
            </w:pPr>
          </w:p>
        </w:tc>
        <w:tc>
          <w:tcPr>
            <w:tcW w:w="1205" w:type="dxa"/>
            <w:gridSpan w:val="1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DBDD43C" w14:textId="77777777" w:rsidR="00FB7FE7" w:rsidRPr="00E71D52" w:rsidRDefault="00FB7FE7" w:rsidP="00EE3934">
            <w:pPr>
              <w:pStyle w:val="aff5"/>
              <w:spacing w:after="0"/>
              <w:jc w:val="both"/>
              <w:rPr>
                <w:b w:val="0"/>
                <w:bCs/>
                <w:i/>
                <w:iCs/>
                <w:sz w:val="4"/>
                <w:szCs w:val="4"/>
              </w:rPr>
            </w:pPr>
          </w:p>
        </w:tc>
        <w:tc>
          <w:tcPr>
            <w:tcW w:w="13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83BC3E" w14:textId="77777777" w:rsidR="00FB7FE7" w:rsidRPr="00E71D52" w:rsidRDefault="00FB7FE7" w:rsidP="00EE3934">
            <w:pPr>
              <w:pStyle w:val="aff5"/>
              <w:spacing w:after="0"/>
              <w:ind w:right="-111"/>
              <w:jc w:val="both"/>
              <w:rPr>
                <w:b w:val="0"/>
                <w:bCs/>
                <w:sz w:val="4"/>
                <w:szCs w:val="4"/>
              </w:rPr>
            </w:pPr>
          </w:p>
        </w:tc>
        <w:tc>
          <w:tcPr>
            <w:tcW w:w="1557" w:type="dxa"/>
            <w:gridSpan w:val="1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6D96413" w14:textId="77777777" w:rsidR="00FB7FE7" w:rsidRPr="00E71D52" w:rsidRDefault="00FB7FE7" w:rsidP="00EE3934">
            <w:pPr>
              <w:pStyle w:val="aff5"/>
              <w:spacing w:after="0"/>
              <w:jc w:val="both"/>
              <w:rPr>
                <w:b w:val="0"/>
                <w:bCs/>
                <w:i/>
                <w:iCs/>
                <w:sz w:val="4"/>
                <w:szCs w:val="4"/>
              </w:rPr>
            </w:pPr>
          </w:p>
        </w:tc>
      </w:tr>
      <w:tr w:rsidR="004F6BDD" w:rsidRPr="00E71D52" w14:paraId="1B9CAB06" w14:textId="77777777" w:rsidTr="004C4032">
        <w:trPr>
          <w:gridBefore w:val="2"/>
          <w:gridAfter w:val="2"/>
          <w:wBefore w:w="128" w:type="dxa"/>
          <w:wAfter w:w="77" w:type="dxa"/>
          <w:trHeight w:val="155"/>
        </w:trPr>
        <w:tc>
          <w:tcPr>
            <w:tcW w:w="3075"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F382" w14:textId="2C6B5607" w:rsidR="004F6BDD" w:rsidRPr="00E71D52" w:rsidRDefault="001D6FA7" w:rsidP="00EE3934">
            <w:pPr>
              <w:pStyle w:val="aff5"/>
              <w:spacing w:after="0"/>
              <w:jc w:val="both"/>
              <w:rPr>
                <w:b w:val="0"/>
                <w:bCs/>
                <w:i/>
                <w:iCs/>
                <w:sz w:val="10"/>
                <w:szCs w:val="10"/>
              </w:rPr>
            </w:pPr>
            <w:r w:rsidRPr="00E71D52">
              <w:rPr>
                <w:b w:val="0"/>
                <w:bCs/>
                <w:sz w:val="14"/>
                <w:szCs w:val="14"/>
              </w:rPr>
              <w:t xml:space="preserve">дублировать внешний вид </w:t>
            </w:r>
            <w:r w:rsidRPr="00E71D52">
              <w:rPr>
                <w:b w:val="0"/>
                <w:bCs/>
                <w:i/>
                <w:iCs/>
                <w:sz w:val="10"/>
                <w:szCs w:val="10"/>
              </w:rPr>
              <w:t>(да)</w:t>
            </w:r>
          </w:p>
        </w:tc>
        <w:tc>
          <w:tcPr>
            <w:tcW w:w="304"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F876837" w14:textId="77777777" w:rsidR="004F6BDD" w:rsidRPr="00E71D52" w:rsidRDefault="004F6BDD" w:rsidP="00EE3934">
            <w:pPr>
              <w:pStyle w:val="aff5"/>
              <w:spacing w:after="0"/>
              <w:jc w:val="both"/>
              <w:rPr>
                <w:b w:val="0"/>
                <w:bCs/>
                <w:i/>
                <w:iCs/>
                <w:sz w:val="10"/>
                <w:szCs w:val="10"/>
              </w:rPr>
            </w:pPr>
          </w:p>
        </w:tc>
        <w:tc>
          <w:tcPr>
            <w:tcW w:w="853" w:type="dxa"/>
            <w:gridSpan w:val="10"/>
            <w:tcBorders>
              <w:top w:val="single" w:sz="4" w:space="0" w:color="auto"/>
              <w:left w:val="single" w:sz="4" w:space="0" w:color="auto"/>
              <w:bottom w:val="single" w:sz="4" w:space="0" w:color="auto"/>
              <w:right w:val="single" w:sz="4" w:space="0" w:color="auto"/>
            </w:tcBorders>
          </w:tcPr>
          <w:p w14:paraId="68B5E357" w14:textId="77777777" w:rsidR="004F6BDD" w:rsidRPr="00E71D52" w:rsidRDefault="004F6BDD" w:rsidP="00EE3934">
            <w:pPr>
              <w:pStyle w:val="aff5"/>
              <w:spacing w:after="0"/>
              <w:jc w:val="both"/>
              <w:rPr>
                <w:b w:val="0"/>
                <w:bCs/>
                <w:i/>
                <w:iCs/>
                <w:sz w:val="10"/>
                <w:szCs w:val="10"/>
              </w:rPr>
            </w:pPr>
          </w:p>
        </w:tc>
        <w:tc>
          <w:tcPr>
            <w:tcW w:w="777" w:type="dxa"/>
            <w:gridSpan w:val="9"/>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4DF66E2" w14:textId="77777777" w:rsidR="004F6BDD" w:rsidRPr="00E71D52" w:rsidRDefault="004F6BDD" w:rsidP="00EE3934">
            <w:pPr>
              <w:pStyle w:val="aff5"/>
              <w:spacing w:after="0"/>
              <w:ind w:right="-110"/>
              <w:jc w:val="both"/>
              <w:rPr>
                <w:b w:val="0"/>
                <w:bCs/>
                <w:sz w:val="14"/>
                <w:szCs w:val="14"/>
              </w:rPr>
            </w:pPr>
          </w:p>
        </w:tc>
        <w:tc>
          <w:tcPr>
            <w:tcW w:w="120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7AC39F" w14:textId="77777777" w:rsidR="004F6BDD" w:rsidRPr="00E71D52" w:rsidRDefault="004F6BDD" w:rsidP="00EE3934">
            <w:pPr>
              <w:pStyle w:val="aff5"/>
              <w:spacing w:after="0"/>
              <w:jc w:val="both"/>
              <w:rPr>
                <w:b w:val="0"/>
                <w:bCs/>
                <w:i/>
                <w:iCs/>
                <w:sz w:val="10"/>
                <w:szCs w:val="10"/>
              </w:rPr>
            </w:pPr>
          </w:p>
        </w:tc>
        <w:tc>
          <w:tcPr>
            <w:tcW w:w="1348"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65AF643B" w14:textId="77777777" w:rsidR="004F6BDD" w:rsidRPr="00E71D52" w:rsidRDefault="004F6BDD" w:rsidP="00EE3934">
            <w:pPr>
              <w:pStyle w:val="aff5"/>
              <w:spacing w:after="0"/>
              <w:ind w:right="-111"/>
              <w:jc w:val="both"/>
              <w:rPr>
                <w:b w:val="0"/>
                <w:bCs/>
                <w:sz w:val="14"/>
                <w:szCs w:val="14"/>
              </w:rPr>
            </w:pPr>
          </w:p>
        </w:tc>
        <w:tc>
          <w:tcPr>
            <w:tcW w:w="1557" w:type="dxa"/>
            <w:gridSpan w:val="14"/>
            <w:vMerge w:val="restart"/>
            <w:tcBorders>
              <w:top w:val="single" w:sz="4" w:space="0" w:color="FFFFFF" w:themeColor="background1"/>
              <w:left w:val="single" w:sz="4" w:space="0" w:color="FFFFFF" w:themeColor="background1"/>
              <w:right w:val="single" w:sz="4" w:space="0" w:color="FFFFFF" w:themeColor="background1"/>
            </w:tcBorders>
          </w:tcPr>
          <w:p w14:paraId="14A5117D" w14:textId="77777777" w:rsidR="004F6BDD" w:rsidRPr="00E71D52" w:rsidRDefault="004F6BDD" w:rsidP="00EE3934">
            <w:pPr>
              <w:pStyle w:val="aff5"/>
              <w:spacing w:after="0"/>
              <w:jc w:val="both"/>
              <w:rPr>
                <w:b w:val="0"/>
                <w:bCs/>
                <w:i/>
                <w:iCs/>
                <w:sz w:val="10"/>
                <w:szCs w:val="10"/>
              </w:rPr>
            </w:pPr>
          </w:p>
        </w:tc>
      </w:tr>
      <w:tr w:rsidR="004F6BDD" w:rsidRPr="00E71D52" w14:paraId="5A94F98D" w14:textId="77777777" w:rsidTr="004C4032">
        <w:trPr>
          <w:gridBefore w:val="2"/>
          <w:gridAfter w:val="2"/>
          <w:wBefore w:w="128" w:type="dxa"/>
          <w:wAfter w:w="77" w:type="dxa"/>
          <w:trHeight w:val="162"/>
        </w:trPr>
        <w:tc>
          <w:tcPr>
            <w:tcW w:w="3075"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59CB03" w14:textId="44C637A0" w:rsidR="004F6BDD" w:rsidRPr="00E71D52" w:rsidRDefault="004F6BDD" w:rsidP="00EE3934">
            <w:pPr>
              <w:pStyle w:val="aff5"/>
              <w:spacing w:after="0"/>
              <w:jc w:val="both"/>
              <w:rPr>
                <w:b w:val="0"/>
                <w:bCs/>
                <w:i/>
                <w:iCs/>
                <w:sz w:val="10"/>
                <w:szCs w:val="10"/>
              </w:rPr>
            </w:pPr>
            <w:r w:rsidRPr="00E71D52">
              <w:rPr>
                <w:b w:val="0"/>
                <w:bCs/>
                <w:i/>
                <w:iCs/>
                <w:sz w:val="10"/>
                <w:szCs w:val="10"/>
              </w:rPr>
              <w:t xml:space="preserve">при </w:t>
            </w:r>
            <w:r w:rsidR="00C5558B" w:rsidRPr="00E71D52">
              <w:rPr>
                <w:b w:val="0"/>
                <w:bCs/>
                <w:i/>
                <w:iCs/>
                <w:sz w:val="10"/>
                <w:szCs w:val="10"/>
              </w:rPr>
              <w:t>выборе</w:t>
            </w:r>
            <w:r w:rsidRPr="00E71D52">
              <w:rPr>
                <w:b w:val="0"/>
                <w:bCs/>
                <w:i/>
                <w:iCs/>
                <w:sz w:val="10"/>
                <w:szCs w:val="10"/>
              </w:rPr>
              <w:t xml:space="preserve"> «да» внешний вид дублиру</w:t>
            </w:r>
            <w:r w:rsidR="002750C5" w:rsidRPr="00E71D52">
              <w:rPr>
                <w:b w:val="0"/>
                <w:bCs/>
                <w:i/>
                <w:iCs/>
                <w:sz w:val="10"/>
                <w:szCs w:val="10"/>
              </w:rPr>
              <w:t>е</w:t>
            </w:r>
            <w:r w:rsidRPr="00E71D52">
              <w:rPr>
                <w:b w:val="0"/>
                <w:bCs/>
                <w:i/>
                <w:iCs/>
                <w:sz w:val="10"/>
                <w:szCs w:val="10"/>
              </w:rPr>
              <w:t xml:space="preserve">тся на следующий фасад </w:t>
            </w:r>
          </w:p>
        </w:tc>
        <w:tc>
          <w:tcPr>
            <w:tcW w:w="30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CE1704" w14:textId="77777777" w:rsidR="004F6BDD" w:rsidRPr="00E71D52" w:rsidRDefault="004F6BDD" w:rsidP="00EE3934">
            <w:pPr>
              <w:pStyle w:val="aff5"/>
              <w:spacing w:after="0"/>
              <w:jc w:val="both"/>
              <w:rPr>
                <w:b w:val="0"/>
                <w:bCs/>
                <w:i/>
                <w:iCs/>
                <w:sz w:val="10"/>
                <w:szCs w:val="10"/>
              </w:rPr>
            </w:pPr>
          </w:p>
        </w:tc>
        <w:tc>
          <w:tcPr>
            <w:tcW w:w="853" w:type="dxa"/>
            <w:gridSpan w:val="10"/>
            <w:tcBorders>
              <w:left w:val="single" w:sz="4" w:space="0" w:color="FFFFFF" w:themeColor="background1"/>
              <w:bottom w:val="single" w:sz="4" w:space="0" w:color="FFFFFF"/>
              <w:right w:val="single" w:sz="4" w:space="0" w:color="FFFFFF" w:themeColor="background1"/>
            </w:tcBorders>
          </w:tcPr>
          <w:p w14:paraId="7455E7FD" w14:textId="77777777" w:rsidR="004F6BDD" w:rsidRPr="00E71D52" w:rsidRDefault="004F6BDD" w:rsidP="00EE3934">
            <w:pPr>
              <w:pStyle w:val="aff5"/>
              <w:spacing w:after="0"/>
              <w:jc w:val="both"/>
              <w:rPr>
                <w:b w:val="0"/>
                <w:bCs/>
                <w:i/>
                <w:iCs/>
                <w:sz w:val="10"/>
                <w:szCs w:val="10"/>
              </w:rPr>
            </w:pPr>
          </w:p>
        </w:tc>
        <w:tc>
          <w:tcPr>
            <w:tcW w:w="77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B1D890" w14:textId="77777777" w:rsidR="004F6BDD" w:rsidRPr="00E71D52" w:rsidRDefault="004F6BDD" w:rsidP="00EE3934">
            <w:pPr>
              <w:pStyle w:val="aff5"/>
              <w:spacing w:after="0"/>
              <w:ind w:right="-110"/>
              <w:jc w:val="both"/>
              <w:rPr>
                <w:b w:val="0"/>
                <w:bCs/>
                <w:sz w:val="14"/>
                <w:szCs w:val="14"/>
              </w:rPr>
            </w:pPr>
          </w:p>
        </w:tc>
        <w:tc>
          <w:tcPr>
            <w:tcW w:w="120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CDC556" w14:textId="77777777" w:rsidR="004F6BDD" w:rsidRPr="00E71D52" w:rsidRDefault="004F6BDD" w:rsidP="00EE3934">
            <w:pPr>
              <w:pStyle w:val="aff5"/>
              <w:spacing w:after="0"/>
              <w:jc w:val="both"/>
              <w:rPr>
                <w:b w:val="0"/>
                <w:bCs/>
                <w:i/>
                <w:iCs/>
                <w:sz w:val="10"/>
                <w:szCs w:val="10"/>
              </w:rPr>
            </w:pPr>
          </w:p>
        </w:tc>
        <w:tc>
          <w:tcPr>
            <w:tcW w:w="1348" w:type="dxa"/>
            <w:gridSpan w:val="12"/>
            <w:vMerge/>
            <w:tcBorders>
              <w:left w:val="single" w:sz="4" w:space="0" w:color="FFFFFF" w:themeColor="background1"/>
              <w:bottom w:val="single" w:sz="4" w:space="0" w:color="FFFFFF" w:themeColor="background1"/>
              <w:right w:val="single" w:sz="4" w:space="0" w:color="FFFFFF" w:themeColor="background1"/>
            </w:tcBorders>
          </w:tcPr>
          <w:p w14:paraId="1C18307D" w14:textId="77777777" w:rsidR="004F6BDD" w:rsidRPr="00E71D52" w:rsidRDefault="004F6BDD" w:rsidP="00EE3934">
            <w:pPr>
              <w:pStyle w:val="aff5"/>
              <w:spacing w:after="0"/>
              <w:ind w:right="-111"/>
              <w:jc w:val="both"/>
              <w:rPr>
                <w:b w:val="0"/>
                <w:bCs/>
                <w:sz w:val="14"/>
                <w:szCs w:val="14"/>
              </w:rPr>
            </w:pPr>
          </w:p>
        </w:tc>
        <w:tc>
          <w:tcPr>
            <w:tcW w:w="1557" w:type="dxa"/>
            <w:gridSpan w:val="14"/>
            <w:vMerge/>
            <w:tcBorders>
              <w:left w:val="single" w:sz="4" w:space="0" w:color="FFFFFF" w:themeColor="background1"/>
              <w:bottom w:val="single" w:sz="4" w:space="0" w:color="FFFFFF" w:themeColor="background1"/>
              <w:right w:val="single" w:sz="4" w:space="0" w:color="FFFFFF" w:themeColor="background1"/>
            </w:tcBorders>
          </w:tcPr>
          <w:p w14:paraId="6708E062" w14:textId="77777777" w:rsidR="004F6BDD" w:rsidRPr="00E71D52" w:rsidRDefault="004F6BDD" w:rsidP="00EE3934">
            <w:pPr>
              <w:pStyle w:val="aff5"/>
              <w:spacing w:after="0"/>
              <w:jc w:val="both"/>
              <w:rPr>
                <w:b w:val="0"/>
                <w:bCs/>
                <w:i/>
                <w:iCs/>
                <w:sz w:val="10"/>
                <w:szCs w:val="10"/>
              </w:rPr>
            </w:pPr>
          </w:p>
        </w:tc>
      </w:tr>
      <w:tr w:rsidR="00FB7FE7" w:rsidRPr="00E71D52" w14:paraId="0C5208AC" w14:textId="77777777" w:rsidTr="004C4032">
        <w:trPr>
          <w:gridBefore w:val="2"/>
          <w:gridAfter w:val="6"/>
          <w:wBefore w:w="128" w:type="dxa"/>
          <w:wAfter w:w="145" w:type="dxa"/>
          <w:trHeight w:val="47"/>
        </w:trPr>
        <w:tc>
          <w:tcPr>
            <w:tcW w:w="1935" w:type="dxa"/>
            <w:gridSpan w:val="11"/>
            <w:tcBorders>
              <w:top w:val="single" w:sz="2" w:space="0" w:color="auto"/>
              <w:left w:val="single" w:sz="2" w:space="0" w:color="FFFFFF"/>
              <w:bottom w:val="single" w:sz="4" w:space="0" w:color="auto"/>
              <w:right w:val="single" w:sz="2" w:space="0" w:color="FFFFFF"/>
            </w:tcBorders>
          </w:tcPr>
          <w:p w14:paraId="3F30287E" w14:textId="77777777" w:rsidR="00FB7FE7" w:rsidRPr="00E71D52" w:rsidRDefault="00FB7FE7" w:rsidP="00EE3934">
            <w:pPr>
              <w:pStyle w:val="aff5"/>
              <w:spacing w:after="0"/>
              <w:ind w:left="-41" w:right="-124" w:firstLine="41"/>
              <w:jc w:val="left"/>
              <w:rPr>
                <w:sz w:val="4"/>
                <w:szCs w:val="4"/>
              </w:rPr>
            </w:pPr>
          </w:p>
        </w:tc>
        <w:tc>
          <w:tcPr>
            <w:tcW w:w="1140"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358E4543" w14:textId="77777777" w:rsidR="00FB7FE7" w:rsidRPr="00E71D52" w:rsidRDefault="00FB7FE7" w:rsidP="00EE3934">
            <w:pPr>
              <w:pStyle w:val="aff5"/>
              <w:spacing w:after="0"/>
              <w:ind w:right="-105"/>
              <w:jc w:val="left"/>
              <w:rPr>
                <w:sz w:val="4"/>
                <w:szCs w:val="4"/>
              </w:rPr>
            </w:pPr>
          </w:p>
        </w:tc>
        <w:tc>
          <w:tcPr>
            <w:tcW w:w="406" w:type="dxa"/>
            <w:gridSpan w:val="5"/>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2E03ECDD" w14:textId="77777777" w:rsidR="00FB7FE7" w:rsidRPr="00E71D52" w:rsidRDefault="00FB7FE7" w:rsidP="00EE3934">
            <w:pPr>
              <w:pStyle w:val="aff5"/>
              <w:spacing w:after="0"/>
              <w:jc w:val="both"/>
              <w:rPr>
                <w:sz w:val="4"/>
                <w:szCs w:val="4"/>
              </w:rPr>
            </w:pPr>
          </w:p>
        </w:tc>
        <w:tc>
          <w:tcPr>
            <w:tcW w:w="751" w:type="dxa"/>
            <w:gridSpan w:val="9"/>
            <w:tcBorders>
              <w:top w:val="single" w:sz="4" w:space="0" w:color="FFFFFF"/>
              <w:left w:val="single" w:sz="2" w:space="0" w:color="FFFFFF" w:themeColor="background1"/>
              <w:bottom w:val="single" w:sz="2" w:space="0" w:color="auto"/>
              <w:right w:val="single" w:sz="4" w:space="0" w:color="FFFFFF" w:themeColor="background1"/>
            </w:tcBorders>
          </w:tcPr>
          <w:p w14:paraId="67A2A5BC" w14:textId="77777777" w:rsidR="00FB7FE7" w:rsidRPr="00E71D52" w:rsidRDefault="00FB7FE7"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5BD1A20" w14:textId="77777777" w:rsidR="00FB7FE7" w:rsidRPr="00E71D52" w:rsidRDefault="00FB7FE7" w:rsidP="00EE3934">
            <w:pPr>
              <w:pStyle w:val="aff5"/>
              <w:spacing w:after="0"/>
              <w:ind w:right="-110"/>
              <w:jc w:val="both"/>
              <w:rPr>
                <w:sz w:val="4"/>
                <w:szCs w:val="4"/>
              </w:rPr>
            </w:pPr>
          </w:p>
        </w:tc>
        <w:tc>
          <w:tcPr>
            <w:tcW w:w="1134"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2A02EFE" w14:textId="77777777" w:rsidR="00FB7FE7" w:rsidRPr="00E71D52" w:rsidRDefault="00FB7FE7" w:rsidP="00EE3934">
            <w:pPr>
              <w:pStyle w:val="aff5"/>
              <w:spacing w:after="0"/>
              <w:jc w:val="both"/>
              <w:rPr>
                <w:sz w:val="4"/>
                <w:szCs w:val="4"/>
              </w:rPr>
            </w:pPr>
          </w:p>
        </w:tc>
        <w:tc>
          <w:tcPr>
            <w:tcW w:w="1418" w:type="dxa"/>
            <w:gridSpan w:val="1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637994A" w14:textId="77777777" w:rsidR="00FB7FE7" w:rsidRPr="00E71D52" w:rsidRDefault="00FB7FE7" w:rsidP="00EE3934">
            <w:pPr>
              <w:pStyle w:val="aff5"/>
              <w:spacing w:after="0"/>
              <w:ind w:right="-111"/>
              <w:jc w:val="both"/>
              <w:rPr>
                <w:sz w:val="4"/>
                <w:szCs w:val="4"/>
              </w:rPr>
            </w:pPr>
          </w:p>
        </w:tc>
        <w:tc>
          <w:tcPr>
            <w:tcW w:w="1419"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E00B5FA" w14:textId="77777777" w:rsidR="00FB7FE7" w:rsidRPr="00E71D52" w:rsidRDefault="00FB7FE7" w:rsidP="00EE3934">
            <w:pPr>
              <w:pStyle w:val="aff5"/>
              <w:spacing w:after="0"/>
              <w:jc w:val="both"/>
              <w:rPr>
                <w:sz w:val="4"/>
                <w:szCs w:val="4"/>
              </w:rPr>
            </w:pPr>
          </w:p>
        </w:tc>
      </w:tr>
      <w:tr w:rsidR="00FB7FE7" w:rsidRPr="00E71D52" w14:paraId="785093C0" w14:textId="77777777" w:rsidTr="004C4032">
        <w:trPr>
          <w:gridBefore w:val="2"/>
          <w:gridAfter w:val="6"/>
          <w:wBefore w:w="128" w:type="dxa"/>
          <w:wAfter w:w="145" w:type="dxa"/>
          <w:trHeight w:val="163"/>
        </w:trPr>
        <w:tc>
          <w:tcPr>
            <w:tcW w:w="1935" w:type="dxa"/>
            <w:gridSpan w:val="11"/>
            <w:tcBorders>
              <w:top w:val="single" w:sz="4" w:space="0" w:color="auto"/>
              <w:left w:val="single" w:sz="4" w:space="0" w:color="auto"/>
              <w:bottom w:val="single" w:sz="4" w:space="0" w:color="auto"/>
              <w:right w:val="single" w:sz="4" w:space="0" w:color="000000"/>
            </w:tcBorders>
          </w:tcPr>
          <w:p w14:paraId="42236196" w14:textId="02708E8B" w:rsidR="00FB7FE7" w:rsidRPr="00E71D52" w:rsidRDefault="00FB7FE7" w:rsidP="00EE3934">
            <w:pPr>
              <w:pStyle w:val="aff5"/>
              <w:spacing w:after="0"/>
              <w:ind w:left="-41" w:right="-124" w:firstLine="41"/>
              <w:jc w:val="left"/>
              <w:rPr>
                <w:b w:val="0"/>
                <w:bCs/>
                <w:sz w:val="14"/>
                <w:szCs w:val="14"/>
              </w:rPr>
            </w:pPr>
            <w:r w:rsidRPr="00E71D52">
              <w:rPr>
                <w:b w:val="0"/>
                <w:bCs/>
                <w:sz w:val="14"/>
                <w:szCs w:val="14"/>
              </w:rPr>
              <w:t xml:space="preserve">фасад </w:t>
            </w:r>
            <w:r w:rsidRPr="00E71D52">
              <w:rPr>
                <w:b w:val="0"/>
                <w:bCs/>
                <w:sz w:val="14"/>
                <w:szCs w:val="14"/>
                <w:lang w:val="en-US"/>
              </w:rPr>
              <w:t>n</w:t>
            </w:r>
            <w:r w:rsidRPr="00E71D52">
              <w:rPr>
                <w:b w:val="0"/>
                <w:bCs/>
                <w:sz w:val="14"/>
                <w:szCs w:val="14"/>
              </w:rPr>
              <w:t xml:space="preserve">: </w:t>
            </w:r>
          </w:p>
        </w:tc>
        <w:tc>
          <w:tcPr>
            <w:tcW w:w="1140"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62638CAF" w14:textId="77777777" w:rsidR="00FB7FE7" w:rsidRPr="00E71D52" w:rsidRDefault="00FB7FE7" w:rsidP="00EE3934">
            <w:pPr>
              <w:pStyle w:val="aff5"/>
              <w:spacing w:after="0"/>
              <w:ind w:right="-105"/>
              <w:jc w:val="left"/>
              <w:rPr>
                <w:b w:val="0"/>
                <w:bCs/>
                <w:sz w:val="14"/>
                <w:szCs w:val="14"/>
              </w:rPr>
            </w:pPr>
            <w:r w:rsidRPr="00E71D52">
              <w:rPr>
                <w:b w:val="0"/>
                <w:bCs/>
                <w:sz w:val="14"/>
                <w:szCs w:val="14"/>
              </w:rPr>
              <w:t>материал 1:</w:t>
            </w:r>
          </w:p>
        </w:tc>
        <w:tc>
          <w:tcPr>
            <w:tcW w:w="1157" w:type="dxa"/>
            <w:gridSpan w:val="14"/>
            <w:tcBorders>
              <w:top w:val="single" w:sz="2" w:space="0" w:color="auto"/>
              <w:left w:val="single" w:sz="4" w:space="0" w:color="auto"/>
              <w:bottom w:val="single" w:sz="4" w:space="0" w:color="auto"/>
              <w:right w:val="single" w:sz="4" w:space="0" w:color="auto"/>
            </w:tcBorders>
          </w:tcPr>
          <w:p w14:paraId="20190392" w14:textId="77777777" w:rsidR="00FB7FE7" w:rsidRPr="00E71D52" w:rsidRDefault="00FB7FE7" w:rsidP="00EE3934">
            <w:pPr>
              <w:pStyle w:val="aff5"/>
              <w:spacing w:after="0"/>
              <w:jc w:val="both"/>
              <w:rPr>
                <w:sz w:val="8"/>
                <w:szCs w:val="8"/>
              </w:rPr>
            </w:pPr>
          </w:p>
        </w:tc>
        <w:tc>
          <w:tcPr>
            <w:tcW w:w="848"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7AAAC463" w14:textId="77777777" w:rsidR="00FB7FE7" w:rsidRPr="00E71D52" w:rsidRDefault="00FB7FE7" w:rsidP="00EE3934">
            <w:pPr>
              <w:pStyle w:val="aff5"/>
              <w:spacing w:after="0"/>
              <w:ind w:right="-110"/>
              <w:jc w:val="both"/>
              <w:rPr>
                <w:b w:val="0"/>
                <w:bCs/>
                <w:sz w:val="14"/>
                <w:szCs w:val="14"/>
              </w:rPr>
            </w:pPr>
            <w:r w:rsidRPr="00E71D52">
              <w:rPr>
                <w:b w:val="0"/>
                <w:bCs/>
                <w:sz w:val="14"/>
                <w:szCs w:val="14"/>
              </w:rPr>
              <w:t>цвет 1:</w:t>
            </w:r>
          </w:p>
        </w:tc>
        <w:tc>
          <w:tcPr>
            <w:tcW w:w="1134" w:type="dxa"/>
            <w:gridSpan w:val="10"/>
            <w:tcBorders>
              <w:top w:val="single" w:sz="2" w:space="0" w:color="auto"/>
              <w:left w:val="single" w:sz="4" w:space="0" w:color="auto"/>
              <w:bottom w:val="single" w:sz="4" w:space="0" w:color="auto"/>
              <w:right w:val="single" w:sz="4" w:space="0" w:color="auto"/>
            </w:tcBorders>
          </w:tcPr>
          <w:p w14:paraId="043D0DB1" w14:textId="77777777" w:rsidR="00FB7FE7" w:rsidRPr="00E71D52" w:rsidRDefault="00FB7FE7"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3542FF5E" w14:textId="77777777" w:rsidR="00FB7FE7" w:rsidRPr="00E71D52" w:rsidRDefault="00FB7FE7" w:rsidP="00EE3934">
            <w:pPr>
              <w:pStyle w:val="aff5"/>
              <w:spacing w:after="0"/>
              <w:ind w:right="-111"/>
              <w:jc w:val="both"/>
              <w:rPr>
                <w:b w:val="0"/>
                <w:bCs/>
                <w:sz w:val="14"/>
                <w:szCs w:val="14"/>
              </w:rPr>
            </w:pPr>
            <w:r w:rsidRPr="00E71D52">
              <w:rPr>
                <w:b w:val="0"/>
                <w:bCs/>
                <w:sz w:val="14"/>
                <w:szCs w:val="14"/>
              </w:rPr>
              <w:t>текстура 1:</w:t>
            </w:r>
          </w:p>
        </w:tc>
        <w:tc>
          <w:tcPr>
            <w:tcW w:w="1419" w:type="dxa"/>
            <w:gridSpan w:val="6"/>
            <w:tcBorders>
              <w:top w:val="single" w:sz="2" w:space="0" w:color="auto"/>
              <w:left w:val="single" w:sz="4" w:space="0" w:color="auto"/>
              <w:bottom w:val="single" w:sz="4" w:space="0" w:color="auto"/>
              <w:right w:val="single" w:sz="4" w:space="0" w:color="auto"/>
            </w:tcBorders>
          </w:tcPr>
          <w:p w14:paraId="664B783C" w14:textId="77777777" w:rsidR="00FB7FE7" w:rsidRPr="00E71D52" w:rsidRDefault="00FB7FE7" w:rsidP="00EE3934">
            <w:pPr>
              <w:pStyle w:val="aff5"/>
              <w:spacing w:after="0"/>
              <w:jc w:val="both"/>
              <w:rPr>
                <w:sz w:val="8"/>
                <w:szCs w:val="8"/>
              </w:rPr>
            </w:pPr>
          </w:p>
        </w:tc>
      </w:tr>
      <w:tr w:rsidR="00FB7FE7" w:rsidRPr="00E71D52" w14:paraId="62662C7D" w14:textId="77777777" w:rsidTr="004C4032">
        <w:trPr>
          <w:gridBefore w:val="2"/>
          <w:gridAfter w:val="6"/>
          <w:wBefore w:w="128" w:type="dxa"/>
          <w:wAfter w:w="145" w:type="dxa"/>
          <w:trHeight w:val="38"/>
        </w:trPr>
        <w:tc>
          <w:tcPr>
            <w:tcW w:w="1935" w:type="dxa"/>
            <w:gridSpan w:val="11"/>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641138D" w14:textId="77777777" w:rsidR="00FB7FE7" w:rsidRPr="00E71D52" w:rsidRDefault="00FB7FE7"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97EA27" w14:textId="77777777" w:rsidR="00FB7FE7" w:rsidRPr="00E71D52" w:rsidRDefault="00FB7FE7" w:rsidP="00EE3934">
            <w:pPr>
              <w:pStyle w:val="aff5"/>
              <w:spacing w:after="0"/>
              <w:ind w:right="-105"/>
              <w:jc w:val="left"/>
              <w:rPr>
                <w:b w:val="0"/>
                <w:bCs/>
                <w:sz w:val="4"/>
                <w:szCs w:val="4"/>
              </w:rPr>
            </w:pPr>
          </w:p>
        </w:tc>
        <w:tc>
          <w:tcPr>
            <w:tcW w:w="1157" w:type="dxa"/>
            <w:gridSpan w:val="14"/>
            <w:tcBorders>
              <w:top w:val="single" w:sz="4" w:space="0" w:color="auto"/>
              <w:left w:val="single" w:sz="4" w:space="0" w:color="FFFFFF" w:themeColor="background1"/>
              <w:bottom w:val="single" w:sz="4" w:space="0" w:color="auto"/>
              <w:right w:val="single" w:sz="4" w:space="0" w:color="FFFFFF" w:themeColor="background1"/>
            </w:tcBorders>
          </w:tcPr>
          <w:p w14:paraId="63FEC384" w14:textId="77777777" w:rsidR="00FB7FE7" w:rsidRPr="00E71D52" w:rsidRDefault="00FB7FE7"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9F87A1" w14:textId="77777777" w:rsidR="00FB7FE7" w:rsidRPr="00E71D52" w:rsidRDefault="00FB7FE7" w:rsidP="00EE3934">
            <w:pPr>
              <w:pStyle w:val="aff5"/>
              <w:spacing w:after="0"/>
              <w:ind w:right="-110"/>
              <w:jc w:val="both"/>
              <w:rPr>
                <w:b w:val="0"/>
                <w:bCs/>
                <w:sz w:val="4"/>
                <w:szCs w:val="4"/>
              </w:rPr>
            </w:pPr>
          </w:p>
        </w:tc>
        <w:tc>
          <w:tcPr>
            <w:tcW w:w="1134" w:type="dxa"/>
            <w:gridSpan w:val="10"/>
            <w:tcBorders>
              <w:top w:val="single" w:sz="4" w:space="0" w:color="auto"/>
              <w:left w:val="single" w:sz="4" w:space="0" w:color="FFFFFF" w:themeColor="background1"/>
              <w:right w:val="single" w:sz="4" w:space="0" w:color="FFFFFF" w:themeColor="background1"/>
            </w:tcBorders>
          </w:tcPr>
          <w:p w14:paraId="6622FBCF" w14:textId="77777777" w:rsidR="00FB7FE7" w:rsidRPr="00E71D52" w:rsidRDefault="00FB7FE7"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23299C" w14:textId="77777777" w:rsidR="00FB7FE7" w:rsidRPr="00E71D52" w:rsidRDefault="00FB7FE7" w:rsidP="00EE3934">
            <w:pPr>
              <w:pStyle w:val="aff5"/>
              <w:spacing w:after="0"/>
              <w:ind w:right="-111"/>
              <w:jc w:val="both"/>
              <w:rPr>
                <w:b w:val="0"/>
                <w:bCs/>
                <w:sz w:val="4"/>
                <w:szCs w:val="4"/>
              </w:rPr>
            </w:pPr>
          </w:p>
        </w:tc>
        <w:tc>
          <w:tcPr>
            <w:tcW w:w="1419" w:type="dxa"/>
            <w:gridSpan w:val="6"/>
            <w:tcBorders>
              <w:top w:val="single" w:sz="4" w:space="0" w:color="auto"/>
              <w:left w:val="single" w:sz="4" w:space="0" w:color="FFFFFF" w:themeColor="background1"/>
              <w:right w:val="single" w:sz="4" w:space="0" w:color="FFFFFF" w:themeColor="background1"/>
            </w:tcBorders>
          </w:tcPr>
          <w:p w14:paraId="4B0037B6" w14:textId="77777777" w:rsidR="00FB7FE7" w:rsidRPr="00E71D52" w:rsidRDefault="00FB7FE7" w:rsidP="00EE3934">
            <w:pPr>
              <w:pStyle w:val="aff5"/>
              <w:spacing w:after="0"/>
              <w:jc w:val="both"/>
              <w:rPr>
                <w:b w:val="0"/>
                <w:bCs/>
                <w:i/>
                <w:iCs/>
                <w:sz w:val="4"/>
                <w:szCs w:val="4"/>
              </w:rPr>
            </w:pPr>
          </w:p>
        </w:tc>
      </w:tr>
      <w:tr w:rsidR="00FB7FE7" w:rsidRPr="00E71D52" w14:paraId="46177D59" w14:textId="77777777" w:rsidTr="004C4032">
        <w:trPr>
          <w:gridBefore w:val="2"/>
          <w:gridAfter w:val="6"/>
          <w:wBefore w:w="128" w:type="dxa"/>
          <w:wAfter w:w="145" w:type="dxa"/>
          <w:trHeight w:val="38"/>
        </w:trPr>
        <w:tc>
          <w:tcPr>
            <w:tcW w:w="1935" w:type="dxa"/>
            <w:gridSpan w:val="11"/>
            <w:vMerge w:val="restart"/>
            <w:tcBorders>
              <w:top w:val="single" w:sz="4" w:space="0" w:color="FFFFFF" w:themeColor="background1"/>
              <w:left w:val="single" w:sz="4" w:space="0" w:color="FFFFFF" w:themeColor="background1"/>
              <w:right w:val="single" w:sz="4" w:space="0" w:color="FFFFFF" w:themeColor="background1"/>
            </w:tcBorders>
          </w:tcPr>
          <w:p w14:paraId="04C59C6B" w14:textId="77777777" w:rsidR="00FB7FE7" w:rsidRPr="00E71D52" w:rsidRDefault="00FB7FE7" w:rsidP="00EE3934">
            <w:pPr>
              <w:pStyle w:val="aff5"/>
              <w:spacing w:after="0"/>
              <w:ind w:left="31" w:right="-124"/>
              <w:jc w:val="left"/>
              <w:rPr>
                <w:b w:val="0"/>
                <w:bCs/>
                <w:i/>
                <w:iCs/>
                <w:sz w:val="10"/>
                <w:szCs w:val="10"/>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C0E62A7" w14:textId="77777777" w:rsidR="00FB7FE7" w:rsidRPr="00E71D52" w:rsidRDefault="00FB7FE7" w:rsidP="00EE3934">
            <w:pPr>
              <w:pStyle w:val="aff5"/>
              <w:spacing w:after="0"/>
              <w:ind w:right="-105"/>
              <w:jc w:val="left"/>
              <w:rPr>
                <w:b w:val="0"/>
                <w:bCs/>
                <w:sz w:val="10"/>
                <w:szCs w:val="10"/>
              </w:rPr>
            </w:pPr>
            <w:r w:rsidRPr="00E71D52">
              <w:rPr>
                <w:b w:val="0"/>
                <w:bCs/>
                <w:sz w:val="10"/>
                <w:szCs w:val="10"/>
              </w:rPr>
              <w:t>добавить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3EEB79D5" w14:textId="77777777" w:rsidR="00FB7FE7" w:rsidRPr="00E71D52" w:rsidRDefault="00FB7FE7" w:rsidP="00EE3934">
            <w:pPr>
              <w:pStyle w:val="aff5"/>
              <w:spacing w:after="0"/>
              <w:ind w:right="-124"/>
              <w:jc w:val="left"/>
              <w:rPr>
                <w:b w:val="0"/>
                <w:bCs/>
                <w:i/>
                <w:iCs/>
                <w:sz w:val="10"/>
                <w:szCs w:val="10"/>
              </w:rPr>
            </w:pPr>
            <w:r w:rsidRPr="00E71D52">
              <w:rPr>
                <w:b w:val="0"/>
                <w:bCs/>
                <w:i/>
                <w:iCs/>
                <w:sz w:val="10"/>
                <w:szCs w:val="10"/>
              </w:rPr>
              <w:t>Справочник 1</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6AADC00F" w14:textId="77777777" w:rsidR="00FB7FE7" w:rsidRPr="00E71D52" w:rsidRDefault="00FB7FE7"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10"/>
            <w:tcBorders>
              <w:left w:val="single" w:sz="4" w:space="0" w:color="auto"/>
              <w:bottom w:val="single" w:sz="4" w:space="0" w:color="FFFFFF" w:themeColor="background1"/>
              <w:right w:val="single" w:sz="4" w:space="0" w:color="auto"/>
            </w:tcBorders>
          </w:tcPr>
          <w:p w14:paraId="26ADFDEE" w14:textId="77777777" w:rsidR="00FB7FE7" w:rsidRPr="00E71D52" w:rsidRDefault="00FB7FE7"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7BF35E50" w14:textId="77777777" w:rsidR="00FB7FE7" w:rsidRPr="00E71D52" w:rsidRDefault="00FB7FE7" w:rsidP="00EE3934">
            <w:pPr>
              <w:pStyle w:val="aff5"/>
              <w:spacing w:after="0"/>
              <w:ind w:right="-111"/>
              <w:jc w:val="both"/>
              <w:rPr>
                <w:b w:val="0"/>
                <w:bCs/>
                <w:sz w:val="10"/>
                <w:szCs w:val="10"/>
              </w:rPr>
            </w:pPr>
            <w:r w:rsidRPr="00E71D52">
              <w:rPr>
                <w:b w:val="0"/>
                <w:bCs/>
                <w:sz w:val="10"/>
                <w:szCs w:val="10"/>
              </w:rPr>
              <w:t>добавить текстуру +</w:t>
            </w:r>
          </w:p>
        </w:tc>
        <w:tc>
          <w:tcPr>
            <w:tcW w:w="1419" w:type="dxa"/>
            <w:gridSpan w:val="6"/>
            <w:tcBorders>
              <w:left w:val="single" w:sz="4" w:space="0" w:color="auto"/>
              <w:right w:val="single" w:sz="4" w:space="0" w:color="auto"/>
            </w:tcBorders>
          </w:tcPr>
          <w:p w14:paraId="42760E83" w14:textId="77777777" w:rsidR="00FB7FE7" w:rsidRPr="00E71D52" w:rsidRDefault="00FB7FE7" w:rsidP="00EE3934">
            <w:pPr>
              <w:pStyle w:val="aff5"/>
              <w:spacing w:after="0"/>
              <w:jc w:val="both"/>
              <w:rPr>
                <w:b w:val="0"/>
                <w:bCs/>
                <w:i/>
                <w:iCs/>
                <w:sz w:val="10"/>
                <w:szCs w:val="10"/>
              </w:rPr>
            </w:pPr>
            <w:r w:rsidRPr="00E71D52">
              <w:rPr>
                <w:b w:val="0"/>
                <w:bCs/>
                <w:i/>
                <w:iCs/>
                <w:sz w:val="10"/>
                <w:szCs w:val="10"/>
              </w:rPr>
              <w:t>Справочник 6</w:t>
            </w:r>
          </w:p>
        </w:tc>
      </w:tr>
      <w:tr w:rsidR="00FB7FE7" w:rsidRPr="00E71D52" w14:paraId="458F78C9" w14:textId="77777777" w:rsidTr="004C4032">
        <w:trPr>
          <w:gridBefore w:val="2"/>
          <w:gridAfter w:val="6"/>
          <w:wBefore w:w="128" w:type="dxa"/>
          <w:wAfter w:w="145" w:type="dxa"/>
          <w:trHeight w:val="38"/>
        </w:trPr>
        <w:tc>
          <w:tcPr>
            <w:tcW w:w="1935" w:type="dxa"/>
            <w:gridSpan w:val="11"/>
            <w:vMerge/>
            <w:tcBorders>
              <w:left w:val="single" w:sz="4" w:space="0" w:color="FFFFFF" w:themeColor="background1"/>
              <w:right w:val="single" w:sz="4" w:space="0" w:color="FFFFFF" w:themeColor="background1"/>
            </w:tcBorders>
          </w:tcPr>
          <w:p w14:paraId="0E309D4C" w14:textId="77777777" w:rsidR="00FB7FE7" w:rsidRPr="00E71D52" w:rsidRDefault="00FB7FE7" w:rsidP="00EE3934">
            <w:pPr>
              <w:pStyle w:val="aff5"/>
              <w:spacing w:after="0"/>
              <w:ind w:left="31" w:right="-124"/>
              <w:jc w:val="left"/>
              <w:rPr>
                <w:b w:val="0"/>
                <w:bCs/>
                <w:i/>
                <w:iCs/>
                <w:sz w:val="10"/>
                <w:szCs w:val="10"/>
              </w:rPr>
            </w:pPr>
          </w:p>
        </w:tc>
        <w:tc>
          <w:tcPr>
            <w:tcW w:w="1140" w:type="dxa"/>
            <w:gridSpan w:val="10"/>
            <w:vMerge w:val="restart"/>
            <w:tcBorders>
              <w:top w:val="single" w:sz="4" w:space="0" w:color="FFFFFF" w:themeColor="background1"/>
              <w:left w:val="single" w:sz="4" w:space="0" w:color="FFFFFF" w:themeColor="background1"/>
              <w:right w:val="single" w:sz="4" w:space="0" w:color="auto"/>
            </w:tcBorders>
          </w:tcPr>
          <w:p w14:paraId="7A0F178A" w14:textId="77777777" w:rsidR="00FB7FE7" w:rsidRPr="00E71D52" w:rsidRDefault="00FB7FE7" w:rsidP="00EE3934">
            <w:pPr>
              <w:pStyle w:val="aff5"/>
              <w:spacing w:after="0"/>
              <w:ind w:right="-105"/>
              <w:jc w:val="left"/>
              <w:rPr>
                <w:b w:val="0"/>
                <w:bCs/>
                <w:sz w:val="14"/>
                <w:szCs w:val="14"/>
              </w:rPr>
            </w:pPr>
            <w:r w:rsidRPr="00E71D52">
              <w:rPr>
                <w:b w:val="0"/>
                <w:bCs/>
                <w:sz w:val="10"/>
                <w:szCs w:val="10"/>
              </w:rPr>
              <w:t>убрать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30070C69" w14:textId="77777777" w:rsidR="00FB7FE7" w:rsidRPr="00E71D52" w:rsidRDefault="00FB7FE7" w:rsidP="00EE3934">
            <w:pPr>
              <w:pStyle w:val="aff5"/>
              <w:spacing w:after="0"/>
              <w:ind w:right="-124"/>
              <w:jc w:val="left"/>
              <w:rPr>
                <w:b w:val="0"/>
                <w:bCs/>
                <w:i/>
                <w:iCs/>
                <w:sz w:val="10"/>
                <w:szCs w:val="10"/>
              </w:rPr>
            </w:pPr>
            <w:r w:rsidRPr="00E71D52">
              <w:rPr>
                <w:b w:val="0"/>
                <w:bCs/>
                <w:i/>
                <w:iCs/>
                <w:sz w:val="10"/>
                <w:szCs w:val="10"/>
              </w:rPr>
              <w:t>Справочник 2</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1973D49D" w14:textId="77777777" w:rsidR="00FB7FE7" w:rsidRPr="00E71D52" w:rsidRDefault="00FB7FE7"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10"/>
            <w:tcBorders>
              <w:left w:val="single" w:sz="4" w:space="0" w:color="auto"/>
              <w:right w:val="single" w:sz="4" w:space="0" w:color="auto"/>
            </w:tcBorders>
          </w:tcPr>
          <w:p w14:paraId="0BB054EB" w14:textId="77777777" w:rsidR="00FB7FE7" w:rsidRPr="00E71D52" w:rsidRDefault="00FB7FE7"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6B67299" w14:textId="77777777" w:rsidR="00FB7FE7" w:rsidRPr="00E71D52" w:rsidRDefault="00FB7FE7" w:rsidP="00EE3934">
            <w:pPr>
              <w:pStyle w:val="aff5"/>
              <w:spacing w:after="0"/>
              <w:ind w:right="-111"/>
              <w:jc w:val="both"/>
              <w:rPr>
                <w:b w:val="0"/>
                <w:bCs/>
                <w:sz w:val="10"/>
                <w:szCs w:val="10"/>
              </w:rPr>
            </w:pPr>
            <w:r w:rsidRPr="00E71D52">
              <w:rPr>
                <w:b w:val="0"/>
                <w:bCs/>
                <w:sz w:val="10"/>
                <w:szCs w:val="10"/>
              </w:rPr>
              <w:t>убрать текстуру -</w:t>
            </w:r>
          </w:p>
        </w:tc>
        <w:tc>
          <w:tcPr>
            <w:tcW w:w="1419" w:type="dxa"/>
            <w:gridSpan w:val="6"/>
            <w:vMerge w:val="restart"/>
            <w:tcBorders>
              <w:left w:val="single" w:sz="4" w:space="0" w:color="FFFFFF" w:themeColor="background1"/>
              <w:right w:val="single" w:sz="4" w:space="0" w:color="FFFFFF" w:themeColor="background1"/>
            </w:tcBorders>
          </w:tcPr>
          <w:p w14:paraId="2057060A" w14:textId="77777777" w:rsidR="00FB7FE7" w:rsidRPr="00E71D52" w:rsidRDefault="00FB7FE7" w:rsidP="00EE3934">
            <w:pPr>
              <w:pStyle w:val="aff5"/>
              <w:spacing w:after="0"/>
              <w:jc w:val="both"/>
              <w:rPr>
                <w:b w:val="0"/>
                <w:bCs/>
                <w:i/>
                <w:iCs/>
                <w:sz w:val="10"/>
                <w:szCs w:val="10"/>
              </w:rPr>
            </w:pPr>
          </w:p>
        </w:tc>
      </w:tr>
      <w:tr w:rsidR="00FB7FE7" w:rsidRPr="00E71D52" w14:paraId="608E1F25" w14:textId="77777777" w:rsidTr="004C4032">
        <w:trPr>
          <w:gridBefore w:val="2"/>
          <w:gridAfter w:val="6"/>
          <w:wBefore w:w="128" w:type="dxa"/>
          <w:wAfter w:w="145" w:type="dxa"/>
          <w:trHeight w:val="115"/>
        </w:trPr>
        <w:tc>
          <w:tcPr>
            <w:tcW w:w="1935" w:type="dxa"/>
            <w:gridSpan w:val="11"/>
            <w:vMerge/>
            <w:tcBorders>
              <w:left w:val="single" w:sz="4" w:space="0" w:color="FFFFFF" w:themeColor="background1"/>
              <w:bottom w:val="single" w:sz="4" w:space="0" w:color="FFFFFF" w:themeColor="background1"/>
              <w:right w:val="single" w:sz="4" w:space="0" w:color="FFFFFF" w:themeColor="background1"/>
            </w:tcBorders>
          </w:tcPr>
          <w:p w14:paraId="2C1997FA" w14:textId="77777777" w:rsidR="00FB7FE7" w:rsidRPr="00E71D52" w:rsidRDefault="00FB7FE7" w:rsidP="00EE3934">
            <w:pPr>
              <w:pStyle w:val="aff5"/>
              <w:spacing w:after="0"/>
              <w:ind w:left="31" w:right="-124"/>
              <w:jc w:val="left"/>
              <w:rPr>
                <w:b w:val="0"/>
                <w:bCs/>
                <w:i/>
                <w:iCs/>
                <w:sz w:val="10"/>
                <w:szCs w:val="10"/>
              </w:rPr>
            </w:pPr>
          </w:p>
        </w:tc>
        <w:tc>
          <w:tcPr>
            <w:tcW w:w="1140" w:type="dxa"/>
            <w:gridSpan w:val="10"/>
            <w:vMerge/>
            <w:tcBorders>
              <w:left w:val="single" w:sz="4" w:space="0" w:color="FFFFFF" w:themeColor="background1"/>
              <w:bottom w:val="single" w:sz="4" w:space="0" w:color="FFFFFF" w:themeColor="background1"/>
              <w:right w:val="single" w:sz="4" w:space="0" w:color="auto"/>
            </w:tcBorders>
          </w:tcPr>
          <w:p w14:paraId="6CE82D4E" w14:textId="77777777" w:rsidR="00FB7FE7" w:rsidRPr="00E71D52" w:rsidRDefault="00FB7FE7" w:rsidP="00EE3934">
            <w:pPr>
              <w:pStyle w:val="aff5"/>
              <w:spacing w:after="0"/>
              <w:ind w:right="-105"/>
              <w:jc w:val="left"/>
              <w:rPr>
                <w:b w:val="0"/>
                <w:bCs/>
                <w:sz w:val="14"/>
                <w:szCs w:val="14"/>
              </w:rPr>
            </w:pPr>
          </w:p>
        </w:tc>
        <w:tc>
          <w:tcPr>
            <w:tcW w:w="1157" w:type="dxa"/>
            <w:gridSpan w:val="14"/>
            <w:tcBorders>
              <w:top w:val="single" w:sz="4" w:space="0" w:color="auto"/>
              <w:left w:val="single" w:sz="4" w:space="0" w:color="auto"/>
              <w:bottom w:val="single" w:sz="4" w:space="0" w:color="auto"/>
              <w:right w:val="single" w:sz="4" w:space="0" w:color="auto"/>
            </w:tcBorders>
          </w:tcPr>
          <w:p w14:paraId="221F0139" w14:textId="77777777" w:rsidR="00FB7FE7" w:rsidRPr="00E71D52" w:rsidRDefault="00FB7FE7" w:rsidP="00EE3934">
            <w:pPr>
              <w:pStyle w:val="aff5"/>
              <w:spacing w:after="0"/>
              <w:ind w:right="-124"/>
              <w:jc w:val="left"/>
              <w:rPr>
                <w:b w:val="0"/>
                <w:bCs/>
                <w:i/>
                <w:iCs/>
                <w:sz w:val="10"/>
                <w:szCs w:val="10"/>
              </w:rPr>
            </w:pPr>
            <w:r w:rsidRPr="00E71D52">
              <w:rPr>
                <w:b w:val="0"/>
                <w:bCs/>
                <w:i/>
                <w:iCs/>
                <w:sz w:val="10"/>
                <w:szCs w:val="10"/>
              </w:rPr>
              <w:t>Справочник 3</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1A7EB32A" w14:textId="77777777" w:rsidR="00FB7FE7" w:rsidRPr="00E71D52" w:rsidRDefault="00FB7FE7" w:rsidP="00EE3934">
            <w:pPr>
              <w:pStyle w:val="aff5"/>
              <w:spacing w:after="0"/>
              <w:ind w:right="-110"/>
              <w:jc w:val="both"/>
              <w:rPr>
                <w:b w:val="0"/>
                <w:bCs/>
                <w:sz w:val="10"/>
                <w:szCs w:val="10"/>
              </w:rPr>
            </w:pPr>
          </w:p>
        </w:tc>
        <w:tc>
          <w:tcPr>
            <w:tcW w:w="1134" w:type="dxa"/>
            <w:gridSpan w:val="10"/>
            <w:tcBorders>
              <w:left w:val="single" w:sz="4" w:space="0" w:color="auto"/>
              <w:right w:val="single" w:sz="4" w:space="0" w:color="auto"/>
            </w:tcBorders>
          </w:tcPr>
          <w:p w14:paraId="09AC025E" w14:textId="77777777" w:rsidR="00FB7FE7" w:rsidRPr="00E71D52" w:rsidRDefault="00FB7FE7"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6E374CA" w14:textId="77777777" w:rsidR="00FB7FE7" w:rsidRPr="00E71D52" w:rsidRDefault="00FB7FE7" w:rsidP="00EE3934">
            <w:pPr>
              <w:pStyle w:val="aff5"/>
              <w:spacing w:after="0"/>
              <w:ind w:right="-111"/>
              <w:jc w:val="both"/>
              <w:rPr>
                <w:b w:val="0"/>
                <w:bCs/>
                <w:sz w:val="10"/>
                <w:szCs w:val="10"/>
              </w:rPr>
            </w:pPr>
          </w:p>
        </w:tc>
        <w:tc>
          <w:tcPr>
            <w:tcW w:w="1419" w:type="dxa"/>
            <w:gridSpan w:val="6"/>
            <w:vMerge/>
            <w:tcBorders>
              <w:left w:val="single" w:sz="4" w:space="0" w:color="FFFFFF" w:themeColor="background1"/>
              <w:bottom w:val="single" w:sz="4" w:space="0" w:color="FFFFFF" w:themeColor="background1"/>
              <w:right w:val="single" w:sz="4" w:space="0" w:color="FFFFFF" w:themeColor="background1"/>
            </w:tcBorders>
          </w:tcPr>
          <w:p w14:paraId="7F043C66" w14:textId="77777777" w:rsidR="00FB7FE7" w:rsidRPr="00E71D52" w:rsidRDefault="00FB7FE7" w:rsidP="00EE3934">
            <w:pPr>
              <w:pStyle w:val="aff5"/>
              <w:spacing w:after="0"/>
              <w:jc w:val="both"/>
              <w:rPr>
                <w:b w:val="0"/>
                <w:bCs/>
                <w:i/>
                <w:iCs/>
                <w:sz w:val="10"/>
                <w:szCs w:val="10"/>
              </w:rPr>
            </w:pPr>
          </w:p>
        </w:tc>
      </w:tr>
      <w:tr w:rsidR="00FB7FE7" w:rsidRPr="00E71D52" w14:paraId="410E2A26" w14:textId="77777777" w:rsidTr="004C4032">
        <w:trPr>
          <w:gridBefore w:val="2"/>
          <w:gridAfter w:val="2"/>
          <w:wBefore w:w="128" w:type="dxa"/>
          <w:wAfter w:w="77" w:type="dxa"/>
          <w:trHeight w:val="120"/>
        </w:trPr>
        <w:tc>
          <w:tcPr>
            <w:tcW w:w="1935" w:type="dxa"/>
            <w:gridSpan w:val="11"/>
            <w:vMerge w:val="restart"/>
            <w:tcBorders>
              <w:top w:val="single" w:sz="4" w:space="0" w:color="FFFFFF" w:themeColor="background1"/>
              <w:left w:val="single" w:sz="4" w:space="0" w:color="FFFFFF" w:themeColor="background1"/>
              <w:right w:val="single" w:sz="4" w:space="0" w:color="FFFFFF" w:themeColor="background1"/>
            </w:tcBorders>
          </w:tcPr>
          <w:p w14:paraId="474DC5A7" w14:textId="77777777" w:rsidR="00FB7FE7" w:rsidRPr="00E71D52" w:rsidRDefault="00FB7FE7" w:rsidP="00EE3934">
            <w:pPr>
              <w:pStyle w:val="aff5"/>
              <w:spacing w:after="0"/>
              <w:ind w:left="31" w:right="-124"/>
              <w:jc w:val="left"/>
              <w:rPr>
                <w:b w:val="0"/>
                <w:bCs/>
                <w:i/>
                <w:iCs/>
                <w:sz w:val="4"/>
                <w:szCs w:val="4"/>
              </w:rPr>
            </w:pPr>
          </w:p>
        </w:tc>
        <w:tc>
          <w:tcPr>
            <w:tcW w:w="1140"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0DA47123" w14:textId="77777777" w:rsidR="00FB7FE7" w:rsidRPr="00E71D52" w:rsidRDefault="00FB7FE7" w:rsidP="00EE3934">
            <w:pPr>
              <w:pStyle w:val="aff5"/>
              <w:spacing w:after="0"/>
              <w:jc w:val="both"/>
              <w:rPr>
                <w:b w:val="0"/>
                <w:bCs/>
                <w:sz w:val="4"/>
                <w:szCs w:val="4"/>
              </w:rPr>
            </w:pPr>
          </w:p>
        </w:tc>
        <w:tc>
          <w:tcPr>
            <w:tcW w:w="304"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7894FA8B" w14:textId="77777777" w:rsidR="00FB7FE7" w:rsidRPr="00E71D52" w:rsidRDefault="00FB7FE7" w:rsidP="00EE3934">
            <w:pPr>
              <w:pStyle w:val="aff5"/>
              <w:spacing w:after="0"/>
              <w:jc w:val="both"/>
              <w:rPr>
                <w:b w:val="0"/>
                <w:bCs/>
                <w:i/>
                <w:iCs/>
                <w:sz w:val="4"/>
                <w:szCs w:val="4"/>
              </w:rPr>
            </w:pPr>
          </w:p>
        </w:tc>
        <w:tc>
          <w:tcPr>
            <w:tcW w:w="853" w:type="dxa"/>
            <w:gridSpan w:val="10"/>
            <w:tcBorders>
              <w:top w:val="single" w:sz="4" w:space="0" w:color="auto"/>
              <w:left w:val="single" w:sz="4" w:space="0" w:color="FFFFFF"/>
              <w:bottom w:val="single" w:sz="4" w:space="0" w:color="FFFFFF" w:themeColor="background1"/>
              <w:right w:val="single" w:sz="4" w:space="0" w:color="FFFFFF"/>
            </w:tcBorders>
          </w:tcPr>
          <w:p w14:paraId="065C947F" w14:textId="77777777" w:rsidR="00FB7FE7" w:rsidRPr="00E71D52" w:rsidRDefault="00FB7FE7" w:rsidP="00EE3934">
            <w:pPr>
              <w:pStyle w:val="aff5"/>
              <w:spacing w:after="0"/>
              <w:jc w:val="both"/>
              <w:rPr>
                <w:b w:val="0"/>
                <w:bCs/>
                <w:i/>
                <w:iCs/>
                <w:sz w:val="4"/>
                <w:szCs w:val="4"/>
              </w:rPr>
            </w:pPr>
          </w:p>
        </w:tc>
        <w:tc>
          <w:tcPr>
            <w:tcW w:w="777" w:type="dxa"/>
            <w:gridSpan w:val="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8B97221" w14:textId="77777777" w:rsidR="00FB7FE7" w:rsidRPr="00E71D52" w:rsidRDefault="00FB7FE7" w:rsidP="00EE3934">
            <w:pPr>
              <w:pStyle w:val="aff5"/>
              <w:spacing w:after="0"/>
              <w:ind w:right="-110"/>
              <w:jc w:val="both"/>
              <w:rPr>
                <w:b w:val="0"/>
                <w:bCs/>
                <w:sz w:val="4"/>
                <w:szCs w:val="4"/>
              </w:rPr>
            </w:pPr>
          </w:p>
        </w:tc>
        <w:tc>
          <w:tcPr>
            <w:tcW w:w="1205" w:type="dxa"/>
            <w:gridSpan w:val="13"/>
            <w:tcBorders>
              <w:left w:val="single" w:sz="4" w:space="0" w:color="FFFFFF" w:themeColor="background1"/>
              <w:bottom w:val="single" w:sz="4" w:space="0" w:color="auto"/>
              <w:right w:val="single" w:sz="4" w:space="0" w:color="FFFFFF" w:themeColor="background1"/>
            </w:tcBorders>
          </w:tcPr>
          <w:p w14:paraId="6D5C12FC" w14:textId="77777777" w:rsidR="00FB7FE7" w:rsidRPr="00E71D52" w:rsidRDefault="00FB7FE7" w:rsidP="00EE3934">
            <w:pPr>
              <w:pStyle w:val="aff5"/>
              <w:spacing w:after="0"/>
              <w:jc w:val="both"/>
              <w:rPr>
                <w:b w:val="0"/>
                <w:bCs/>
                <w:i/>
                <w:iCs/>
                <w:sz w:val="4"/>
                <w:szCs w:val="4"/>
              </w:rPr>
            </w:pPr>
          </w:p>
          <w:p w14:paraId="005133D4" w14:textId="77777777" w:rsidR="00FB7FE7" w:rsidRPr="00E71D52" w:rsidRDefault="00FB7FE7" w:rsidP="00EE3934">
            <w:pPr>
              <w:pStyle w:val="aff5"/>
              <w:spacing w:after="0"/>
              <w:jc w:val="both"/>
              <w:rPr>
                <w:b w:val="0"/>
                <w:bCs/>
                <w:i/>
                <w:iCs/>
                <w:sz w:val="4"/>
                <w:szCs w:val="4"/>
              </w:rPr>
            </w:pPr>
          </w:p>
          <w:p w14:paraId="463DFD3E" w14:textId="77777777" w:rsidR="00FB7FE7" w:rsidRPr="00E71D52" w:rsidRDefault="00FB7FE7" w:rsidP="00EE3934">
            <w:pPr>
              <w:pStyle w:val="aff5"/>
              <w:spacing w:after="0"/>
              <w:jc w:val="both"/>
              <w:rPr>
                <w:b w:val="0"/>
                <w:bCs/>
                <w:i/>
                <w:iCs/>
                <w:sz w:val="4"/>
                <w:szCs w:val="4"/>
              </w:rPr>
            </w:pPr>
          </w:p>
        </w:tc>
        <w:tc>
          <w:tcPr>
            <w:tcW w:w="13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291A53" w14:textId="77777777" w:rsidR="00FB7FE7" w:rsidRPr="00E71D52" w:rsidRDefault="00FB7FE7" w:rsidP="00EE3934">
            <w:pPr>
              <w:pStyle w:val="aff5"/>
              <w:spacing w:after="0"/>
              <w:ind w:right="-111"/>
              <w:jc w:val="both"/>
              <w:rPr>
                <w:b w:val="0"/>
                <w:bCs/>
                <w:sz w:val="4"/>
                <w:szCs w:val="4"/>
              </w:rPr>
            </w:pPr>
          </w:p>
        </w:tc>
        <w:tc>
          <w:tcPr>
            <w:tcW w:w="1557" w:type="dxa"/>
            <w:gridSpan w:val="14"/>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AE3D278" w14:textId="77777777" w:rsidR="00FB7FE7" w:rsidRPr="00E71D52" w:rsidRDefault="00FB7FE7" w:rsidP="00EE3934">
            <w:pPr>
              <w:pStyle w:val="aff5"/>
              <w:spacing w:after="0"/>
              <w:jc w:val="both"/>
              <w:rPr>
                <w:b w:val="0"/>
                <w:bCs/>
                <w:i/>
                <w:iCs/>
                <w:sz w:val="4"/>
                <w:szCs w:val="4"/>
              </w:rPr>
            </w:pPr>
          </w:p>
        </w:tc>
      </w:tr>
      <w:tr w:rsidR="00FB7FE7" w:rsidRPr="00E71D52" w14:paraId="45A1D5D8" w14:textId="77777777" w:rsidTr="004C4032">
        <w:trPr>
          <w:gridBefore w:val="2"/>
          <w:gridAfter w:val="2"/>
          <w:wBefore w:w="128" w:type="dxa"/>
          <w:wAfter w:w="77" w:type="dxa"/>
          <w:trHeight w:val="35"/>
        </w:trPr>
        <w:tc>
          <w:tcPr>
            <w:tcW w:w="1935" w:type="dxa"/>
            <w:gridSpan w:val="11"/>
            <w:vMerge/>
            <w:tcBorders>
              <w:left w:val="single" w:sz="4" w:space="0" w:color="FFFFFF" w:themeColor="background1"/>
              <w:right w:val="single" w:sz="4" w:space="0" w:color="FFFFFF" w:themeColor="background1"/>
            </w:tcBorders>
          </w:tcPr>
          <w:p w14:paraId="5773C4A7" w14:textId="77777777" w:rsidR="00FB7FE7" w:rsidRPr="00E71D52" w:rsidRDefault="00FB7FE7" w:rsidP="00EE3934">
            <w:pPr>
              <w:pStyle w:val="aff5"/>
              <w:spacing w:after="0"/>
              <w:ind w:left="31" w:right="-124"/>
              <w:jc w:val="left"/>
              <w:rPr>
                <w:b w:val="0"/>
                <w:bCs/>
                <w:i/>
                <w:iCs/>
                <w:sz w:val="4"/>
                <w:szCs w:val="4"/>
              </w:rPr>
            </w:pPr>
          </w:p>
        </w:tc>
        <w:tc>
          <w:tcPr>
            <w:tcW w:w="1140" w:type="dxa"/>
            <w:gridSpan w:val="10"/>
            <w:vMerge/>
            <w:tcBorders>
              <w:left w:val="single" w:sz="4" w:space="0" w:color="FFFFFF" w:themeColor="background1"/>
              <w:right w:val="single" w:sz="4" w:space="0" w:color="FFFFFF" w:themeColor="background1"/>
            </w:tcBorders>
          </w:tcPr>
          <w:p w14:paraId="0F4C1423" w14:textId="77777777" w:rsidR="00FB7FE7" w:rsidRPr="00E71D52" w:rsidRDefault="00FB7FE7" w:rsidP="00EE3934">
            <w:pPr>
              <w:pStyle w:val="aff5"/>
              <w:spacing w:after="0"/>
              <w:jc w:val="both"/>
              <w:rPr>
                <w:b w:val="0"/>
                <w:bCs/>
                <w:sz w:val="4"/>
                <w:szCs w:val="4"/>
              </w:rPr>
            </w:pPr>
          </w:p>
        </w:tc>
        <w:tc>
          <w:tcPr>
            <w:tcW w:w="30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74AD318B" w14:textId="77777777" w:rsidR="00FB7FE7" w:rsidRPr="00E71D52" w:rsidRDefault="00FB7FE7" w:rsidP="00EE3934">
            <w:pPr>
              <w:pStyle w:val="aff5"/>
              <w:spacing w:after="0"/>
              <w:jc w:val="both"/>
              <w:rPr>
                <w:b w:val="0"/>
                <w:bCs/>
                <w:i/>
                <w:iCs/>
                <w:sz w:val="4"/>
                <w:szCs w:val="4"/>
              </w:rPr>
            </w:pPr>
          </w:p>
        </w:tc>
        <w:tc>
          <w:tcPr>
            <w:tcW w:w="853" w:type="dxa"/>
            <w:gridSpan w:val="10"/>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3528F7E" w14:textId="77777777" w:rsidR="00FB7FE7" w:rsidRPr="00E71D52" w:rsidRDefault="00FB7FE7" w:rsidP="00EE3934">
            <w:pPr>
              <w:pStyle w:val="aff5"/>
              <w:spacing w:after="0"/>
              <w:jc w:val="both"/>
              <w:rPr>
                <w:b w:val="0"/>
                <w:bCs/>
                <w:i/>
                <w:iCs/>
                <w:sz w:val="4"/>
                <w:szCs w:val="4"/>
              </w:rPr>
            </w:pPr>
          </w:p>
        </w:tc>
        <w:tc>
          <w:tcPr>
            <w:tcW w:w="777" w:type="dxa"/>
            <w:gridSpan w:val="9"/>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157A121" w14:textId="77777777" w:rsidR="00FB7FE7" w:rsidRPr="00E71D52" w:rsidRDefault="00FB7FE7" w:rsidP="00EE3934">
            <w:pPr>
              <w:pStyle w:val="aff5"/>
              <w:spacing w:after="0"/>
              <w:ind w:right="-110"/>
              <w:jc w:val="both"/>
              <w:rPr>
                <w:b w:val="0"/>
                <w:bCs/>
                <w:sz w:val="14"/>
                <w:szCs w:val="14"/>
              </w:rPr>
            </w:pPr>
            <w:r w:rsidRPr="00E71D52">
              <w:rPr>
                <w:b w:val="0"/>
                <w:bCs/>
                <w:sz w:val="14"/>
                <w:szCs w:val="14"/>
              </w:rPr>
              <w:t>тонировка:</w:t>
            </w:r>
          </w:p>
          <w:p w14:paraId="19CD25FD" w14:textId="77777777" w:rsidR="00FB7FE7" w:rsidRPr="00E71D52" w:rsidRDefault="00FB7FE7" w:rsidP="00EE3934">
            <w:pPr>
              <w:pStyle w:val="aff5"/>
              <w:spacing w:after="0"/>
              <w:ind w:right="-110"/>
              <w:jc w:val="both"/>
              <w:rPr>
                <w:b w:val="0"/>
                <w:bCs/>
                <w:sz w:val="4"/>
                <w:szCs w:val="4"/>
              </w:rPr>
            </w:pPr>
            <w:r w:rsidRPr="00E71D52">
              <w:rPr>
                <w:b w:val="0"/>
                <w:bCs/>
                <w:i/>
                <w:iCs/>
                <w:sz w:val="10"/>
                <w:szCs w:val="10"/>
              </w:rPr>
              <w:t>(да/нет)</w:t>
            </w:r>
          </w:p>
        </w:tc>
        <w:tc>
          <w:tcPr>
            <w:tcW w:w="1205" w:type="dxa"/>
            <w:gridSpan w:val="13"/>
            <w:tcBorders>
              <w:top w:val="single" w:sz="4" w:space="0" w:color="auto"/>
              <w:left w:val="single" w:sz="4" w:space="0" w:color="auto"/>
              <w:bottom w:val="single" w:sz="4" w:space="0" w:color="auto"/>
              <w:right w:val="single" w:sz="4" w:space="0" w:color="auto"/>
            </w:tcBorders>
          </w:tcPr>
          <w:p w14:paraId="6E371AD3" w14:textId="77777777" w:rsidR="00FB7FE7" w:rsidRPr="00E71D52" w:rsidRDefault="00FB7FE7" w:rsidP="00EE3934">
            <w:pPr>
              <w:pStyle w:val="aff5"/>
              <w:spacing w:after="0"/>
              <w:jc w:val="both"/>
              <w:rPr>
                <w:b w:val="0"/>
                <w:bCs/>
                <w:i/>
                <w:iCs/>
                <w:sz w:val="4"/>
                <w:szCs w:val="4"/>
              </w:rPr>
            </w:pPr>
          </w:p>
        </w:tc>
        <w:tc>
          <w:tcPr>
            <w:tcW w:w="13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530CF3AB" w14:textId="77777777" w:rsidR="00FB7FE7" w:rsidRPr="00E71D52" w:rsidRDefault="00FB7FE7" w:rsidP="00EE3934">
            <w:pPr>
              <w:pStyle w:val="aff5"/>
              <w:spacing w:after="0"/>
              <w:ind w:right="-111"/>
              <w:jc w:val="both"/>
              <w:rPr>
                <w:b w:val="0"/>
                <w:bCs/>
                <w:sz w:val="14"/>
                <w:szCs w:val="14"/>
              </w:rPr>
            </w:pPr>
            <w:r w:rsidRPr="00E71D52">
              <w:rPr>
                <w:b w:val="0"/>
                <w:bCs/>
                <w:sz w:val="14"/>
                <w:szCs w:val="14"/>
              </w:rPr>
              <w:t xml:space="preserve">Прозрачность: </w:t>
            </w:r>
          </w:p>
          <w:p w14:paraId="32ECD5A4" w14:textId="77777777" w:rsidR="00FB7FE7" w:rsidRPr="00E71D52" w:rsidRDefault="00FB7FE7" w:rsidP="00EE3934">
            <w:pPr>
              <w:pStyle w:val="aff5"/>
              <w:spacing w:after="0"/>
              <w:ind w:right="-111"/>
              <w:jc w:val="both"/>
              <w:rPr>
                <w:b w:val="0"/>
                <w:bCs/>
                <w:sz w:val="4"/>
                <w:szCs w:val="4"/>
              </w:rPr>
            </w:pPr>
            <w:r w:rsidRPr="00E71D52">
              <w:rPr>
                <w:b w:val="0"/>
                <w:bCs/>
                <w:sz w:val="10"/>
                <w:szCs w:val="10"/>
              </w:rPr>
              <w:t>(%)</w:t>
            </w:r>
          </w:p>
        </w:tc>
        <w:tc>
          <w:tcPr>
            <w:tcW w:w="1557" w:type="dxa"/>
            <w:gridSpan w:val="14"/>
            <w:tcBorders>
              <w:top w:val="single" w:sz="4" w:space="0" w:color="auto"/>
              <w:left w:val="single" w:sz="4" w:space="0" w:color="auto"/>
              <w:bottom w:val="single" w:sz="4" w:space="0" w:color="auto"/>
              <w:right w:val="single" w:sz="4" w:space="0" w:color="auto"/>
            </w:tcBorders>
          </w:tcPr>
          <w:p w14:paraId="42CCCB58" w14:textId="77777777" w:rsidR="00FB7FE7" w:rsidRPr="00E71D52" w:rsidRDefault="00FB7FE7" w:rsidP="00EE3934">
            <w:pPr>
              <w:pStyle w:val="aff5"/>
              <w:spacing w:after="0"/>
              <w:jc w:val="both"/>
              <w:rPr>
                <w:b w:val="0"/>
                <w:bCs/>
                <w:i/>
                <w:iCs/>
                <w:sz w:val="4"/>
                <w:szCs w:val="4"/>
              </w:rPr>
            </w:pPr>
          </w:p>
        </w:tc>
      </w:tr>
      <w:tr w:rsidR="00FB7FE7" w:rsidRPr="00E71D52" w14:paraId="6E4354D3" w14:textId="77777777" w:rsidTr="004C4032">
        <w:trPr>
          <w:gridBefore w:val="2"/>
          <w:gridAfter w:val="2"/>
          <w:wBefore w:w="128" w:type="dxa"/>
          <w:wAfter w:w="77" w:type="dxa"/>
          <w:trHeight w:val="85"/>
        </w:trPr>
        <w:tc>
          <w:tcPr>
            <w:tcW w:w="1935" w:type="dxa"/>
            <w:gridSpan w:val="11"/>
            <w:vMerge/>
            <w:tcBorders>
              <w:left w:val="single" w:sz="4" w:space="0" w:color="FFFFFF" w:themeColor="background1"/>
              <w:bottom w:val="single" w:sz="4" w:space="0" w:color="FFFFFF" w:themeColor="background1"/>
              <w:right w:val="single" w:sz="4" w:space="0" w:color="FFFFFF" w:themeColor="background1"/>
            </w:tcBorders>
          </w:tcPr>
          <w:p w14:paraId="6C95A85E" w14:textId="77777777" w:rsidR="00FB7FE7" w:rsidRPr="00E71D52" w:rsidRDefault="00FB7FE7" w:rsidP="00EE3934">
            <w:pPr>
              <w:pStyle w:val="aff5"/>
              <w:spacing w:after="0"/>
              <w:ind w:left="31" w:right="-124"/>
              <w:jc w:val="left"/>
              <w:rPr>
                <w:b w:val="0"/>
                <w:bCs/>
                <w:i/>
                <w:iCs/>
                <w:sz w:val="4"/>
                <w:szCs w:val="4"/>
              </w:rPr>
            </w:pPr>
          </w:p>
        </w:tc>
        <w:tc>
          <w:tcPr>
            <w:tcW w:w="1140" w:type="dxa"/>
            <w:gridSpan w:val="10"/>
            <w:vMerge/>
            <w:tcBorders>
              <w:left w:val="single" w:sz="4" w:space="0" w:color="FFFFFF" w:themeColor="background1"/>
              <w:bottom w:val="single" w:sz="4" w:space="0" w:color="FFFFFF" w:themeColor="background1"/>
              <w:right w:val="single" w:sz="4" w:space="0" w:color="FFFFFF" w:themeColor="background1"/>
            </w:tcBorders>
          </w:tcPr>
          <w:p w14:paraId="44690360" w14:textId="77777777" w:rsidR="00FB7FE7" w:rsidRPr="00E71D52" w:rsidRDefault="00FB7FE7" w:rsidP="00EE3934">
            <w:pPr>
              <w:pStyle w:val="aff5"/>
              <w:spacing w:after="0"/>
              <w:jc w:val="both"/>
              <w:rPr>
                <w:b w:val="0"/>
                <w:bCs/>
                <w:sz w:val="4"/>
                <w:szCs w:val="4"/>
              </w:rPr>
            </w:pPr>
          </w:p>
        </w:tc>
        <w:tc>
          <w:tcPr>
            <w:tcW w:w="30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0BB36301" w14:textId="77777777" w:rsidR="00FB7FE7" w:rsidRPr="00E71D52" w:rsidRDefault="00FB7FE7" w:rsidP="00EE3934">
            <w:pPr>
              <w:pStyle w:val="aff5"/>
              <w:spacing w:after="0"/>
              <w:jc w:val="both"/>
              <w:rPr>
                <w:b w:val="0"/>
                <w:bCs/>
                <w:i/>
                <w:iCs/>
                <w:sz w:val="4"/>
                <w:szCs w:val="4"/>
              </w:rPr>
            </w:pPr>
          </w:p>
        </w:tc>
        <w:tc>
          <w:tcPr>
            <w:tcW w:w="853" w:type="dxa"/>
            <w:gridSpan w:val="10"/>
            <w:tcBorders>
              <w:top w:val="single" w:sz="4" w:space="0" w:color="FFFFFF" w:themeColor="background1"/>
              <w:left w:val="single" w:sz="4" w:space="0" w:color="FFFFFF"/>
              <w:bottom w:val="single" w:sz="4" w:space="0" w:color="FFFFFF"/>
              <w:right w:val="single" w:sz="4" w:space="0" w:color="FFFFFF"/>
            </w:tcBorders>
          </w:tcPr>
          <w:p w14:paraId="7BE9CAC4" w14:textId="77777777" w:rsidR="00FB7FE7" w:rsidRPr="00E71D52" w:rsidRDefault="00FB7FE7" w:rsidP="00EE3934">
            <w:pPr>
              <w:pStyle w:val="aff5"/>
              <w:spacing w:after="0"/>
              <w:jc w:val="both"/>
              <w:rPr>
                <w:b w:val="0"/>
                <w:bCs/>
                <w:i/>
                <w:iCs/>
                <w:sz w:val="4"/>
                <w:szCs w:val="4"/>
              </w:rPr>
            </w:pPr>
          </w:p>
        </w:tc>
        <w:tc>
          <w:tcPr>
            <w:tcW w:w="777" w:type="dxa"/>
            <w:gridSpan w:val="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314C440" w14:textId="77777777" w:rsidR="00FB7FE7" w:rsidRPr="00E71D52" w:rsidRDefault="00FB7FE7" w:rsidP="00EE3934">
            <w:pPr>
              <w:pStyle w:val="aff5"/>
              <w:spacing w:after="0"/>
              <w:ind w:right="-110"/>
              <w:jc w:val="both"/>
              <w:rPr>
                <w:b w:val="0"/>
                <w:bCs/>
                <w:sz w:val="4"/>
                <w:szCs w:val="4"/>
              </w:rPr>
            </w:pPr>
          </w:p>
        </w:tc>
        <w:tc>
          <w:tcPr>
            <w:tcW w:w="1205" w:type="dxa"/>
            <w:gridSpan w:val="1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EB9BF9D" w14:textId="77777777" w:rsidR="00FB7FE7" w:rsidRPr="00E71D52" w:rsidRDefault="00FB7FE7" w:rsidP="00EE3934">
            <w:pPr>
              <w:pStyle w:val="aff5"/>
              <w:spacing w:after="0"/>
              <w:jc w:val="both"/>
              <w:rPr>
                <w:b w:val="0"/>
                <w:bCs/>
                <w:i/>
                <w:iCs/>
                <w:sz w:val="4"/>
                <w:szCs w:val="4"/>
              </w:rPr>
            </w:pPr>
          </w:p>
        </w:tc>
        <w:tc>
          <w:tcPr>
            <w:tcW w:w="13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F8C740" w14:textId="77777777" w:rsidR="00FB7FE7" w:rsidRPr="00E71D52" w:rsidRDefault="00FB7FE7" w:rsidP="00EE3934">
            <w:pPr>
              <w:pStyle w:val="aff5"/>
              <w:spacing w:after="0"/>
              <w:ind w:right="-111"/>
              <w:jc w:val="both"/>
              <w:rPr>
                <w:b w:val="0"/>
                <w:bCs/>
                <w:sz w:val="4"/>
                <w:szCs w:val="4"/>
              </w:rPr>
            </w:pPr>
          </w:p>
        </w:tc>
        <w:tc>
          <w:tcPr>
            <w:tcW w:w="1557" w:type="dxa"/>
            <w:gridSpan w:val="1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100943A" w14:textId="77777777" w:rsidR="00FB7FE7" w:rsidRPr="00E71D52" w:rsidRDefault="00FB7FE7" w:rsidP="00EE3934">
            <w:pPr>
              <w:pStyle w:val="aff5"/>
              <w:spacing w:after="0"/>
              <w:jc w:val="both"/>
              <w:rPr>
                <w:b w:val="0"/>
                <w:bCs/>
                <w:i/>
                <w:iCs/>
                <w:sz w:val="4"/>
                <w:szCs w:val="4"/>
              </w:rPr>
            </w:pPr>
          </w:p>
        </w:tc>
      </w:tr>
      <w:tr w:rsidR="00FB7FE7" w:rsidRPr="00E71D52" w14:paraId="7AA10FEF" w14:textId="77777777" w:rsidTr="004C4032">
        <w:trPr>
          <w:gridBefore w:val="2"/>
          <w:gridAfter w:val="4"/>
          <w:wBefore w:w="128" w:type="dxa"/>
          <w:wAfter w:w="107" w:type="dxa"/>
          <w:trHeight w:val="39"/>
        </w:trPr>
        <w:tc>
          <w:tcPr>
            <w:tcW w:w="399" w:type="dxa"/>
            <w:gridSpan w:val="3"/>
            <w:tcBorders>
              <w:top w:val="single" w:sz="4" w:space="0" w:color="FFFFFF"/>
              <w:left w:val="single" w:sz="4" w:space="0" w:color="FFFFFF"/>
              <w:bottom w:val="single" w:sz="2" w:space="0" w:color="auto"/>
              <w:right w:val="single" w:sz="4" w:space="0" w:color="FFFFFF" w:themeColor="background1"/>
            </w:tcBorders>
          </w:tcPr>
          <w:p w14:paraId="0B2407FB" w14:textId="77777777" w:rsidR="00FB7FE7" w:rsidRPr="00E71D52" w:rsidRDefault="00FB7FE7" w:rsidP="00EE3934">
            <w:pPr>
              <w:pStyle w:val="aff5"/>
              <w:spacing w:after="0"/>
              <w:ind w:left="-110"/>
              <w:jc w:val="both"/>
              <w:rPr>
                <w:b w:val="0"/>
                <w:bCs/>
                <w:sz w:val="2"/>
                <w:szCs w:val="2"/>
              </w:rPr>
            </w:pPr>
          </w:p>
        </w:tc>
        <w:tc>
          <w:tcPr>
            <w:tcW w:w="1536" w:type="dxa"/>
            <w:gridSpan w:val="8"/>
            <w:tcBorders>
              <w:top w:val="single" w:sz="4" w:space="0" w:color="FFFFFF"/>
              <w:left w:val="single" w:sz="4" w:space="0" w:color="FFFFFF" w:themeColor="background1"/>
              <w:bottom w:val="single" w:sz="2" w:space="0" w:color="auto"/>
              <w:right w:val="single" w:sz="4" w:space="0" w:color="FFFFFF"/>
            </w:tcBorders>
          </w:tcPr>
          <w:p w14:paraId="0052DD03" w14:textId="77777777" w:rsidR="00FB7FE7" w:rsidRPr="00E71D52" w:rsidRDefault="00FB7FE7" w:rsidP="00EE3934">
            <w:pPr>
              <w:pStyle w:val="aff5"/>
              <w:spacing w:after="0"/>
              <w:ind w:right="-124"/>
              <w:jc w:val="left"/>
              <w:rPr>
                <w:b w:val="0"/>
                <w:bCs/>
                <w:sz w:val="2"/>
                <w:szCs w:val="2"/>
              </w:rPr>
            </w:pPr>
          </w:p>
        </w:tc>
        <w:tc>
          <w:tcPr>
            <w:tcW w:w="1140" w:type="dxa"/>
            <w:gridSpan w:val="10"/>
            <w:tcBorders>
              <w:top w:val="single" w:sz="4" w:space="0" w:color="FFFFFF"/>
              <w:left w:val="single" w:sz="4" w:space="0" w:color="FFFFFF"/>
              <w:bottom w:val="single" w:sz="2" w:space="0" w:color="FFFFFF" w:themeColor="background1"/>
              <w:right w:val="single" w:sz="2" w:space="0" w:color="FFFFFF" w:themeColor="background1"/>
            </w:tcBorders>
          </w:tcPr>
          <w:p w14:paraId="05F571BE" w14:textId="77777777" w:rsidR="00FB7FE7" w:rsidRPr="00E71D52" w:rsidRDefault="00FB7FE7" w:rsidP="00EE3934">
            <w:pPr>
              <w:pStyle w:val="aff5"/>
              <w:spacing w:after="0"/>
              <w:jc w:val="left"/>
              <w:rPr>
                <w:b w:val="0"/>
                <w:bCs/>
                <w:sz w:val="2"/>
                <w:szCs w:val="2"/>
              </w:rPr>
            </w:pPr>
          </w:p>
        </w:tc>
        <w:tc>
          <w:tcPr>
            <w:tcW w:w="304" w:type="dxa"/>
            <w:gridSpan w:val="4"/>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34193B9A" w14:textId="77777777" w:rsidR="00FB7FE7" w:rsidRPr="00E71D52" w:rsidRDefault="00FB7FE7" w:rsidP="00EE3934">
            <w:pPr>
              <w:pStyle w:val="aff5"/>
              <w:spacing w:after="0"/>
              <w:jc w:val="both"/>
              <w:rPr>
                <w:sz w:val="2"/>
                <w:szCs w:val="2"/>
              </w:rPr>
            </w:pPr>
          </w:p>
        </w:tc>
        <w:tc>
          <w:tcPr>
            <w:tcW w:w="236"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47103FEC" w14:textId="77777777" w:rsidR="00FB7FE7" w:rsidRPr="00E71D52" w:rsidRDefault="00FB7FE7" w:rsidP="00EE3934">
            <w:pPr>
              <w:pStyle w:val="aff5"/>
              <w:spacing w:after="0"/>
              <w:jc w:val="both"/>
              <w:rPr>
                <w:sz w:val="2"/>
                <w:szCs w:val="2"/>
              </w:rPr>
            </w:pPr>
          </w:p>
        </w:tc>
        <w:tc>
          <w:tcPr>
            <w:tcW w:w="236" w:type="dxa"/>
            <w:gridSpan w:val="4"/>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55712480" w14:textId="77777777" w:rsidR="00FB7FE7" w:rsidRPr="00E71D52" w:rsidRDefault="00FB7FE7" w:rsidP="00EE3934">
            <w:pPr>
              <w:pStyle w:val="aff5"/>
              <w:spacing w:after="0"/>
              <w:jc w:val="both"/>
              <w:rPr>
                <w:sz w:val="2"/>
                <w:szCs w:val="2"/>
              </w:rPr>
            </w:pPr>
          </w:p>
        </w:tc>
        <w:tc>
          <w:tcPr>
            <w:tcW w:w="397"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709229E6" w14:textId="77777777" w:rsidR="00FB7FE7" w:rsidRPr="00E71D52" w:rsidRDefault="00FB7FE7" w:rsidP="00EE3934">
            <w:pPr>
              <w:pStyle w:val="aff5"/>
              <w:spacing w:after="0"/>
              <w:jc w:val="both"/>
              <w:rPr>
                <w:b w:val="0"/>
                <w:bCs/>
                <w:sz w:val="2"/>
                <w:szCs w:val="2"/>
              </w:rPr>
            </w:pPr>
          </w:p>
        </w:tc>
        <w:tc>
          <w:tcPr>
            <w:tcW w:w="1178" w:type="dxa"/>
            <w:gridSpan w:val="1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25E4FDF" w14:textId="77777777" w:rsidR="00FB7FE7" w:rsidRPr="00E71D52" w:rsidRDefault="00FB7FE7" w:rsidP="00EE3934">
            <w:pPr>
              <w:pStyle w:val="aff5"/>
              <w:spacing w:after="0"/>
              <w:jc w:val="both"/>
              <w:rPr>
                <w:b w:val="0"/>
                <w:bCs/>
                <w:sz w:val="2"/>
                <w:szCs w:val="2"/>
              </w:rPr>
            </w:pPr>
          </w:p>
        </w:tc>
        <w:tc>
          <w:tcPr>
            <w:tcW w:w="804"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72AE677" w14:textId="77777777" w:rsidR="00FB7FE7" w:rsidRPr="00E71D52" w:rsidRDefault="00FB7FE7" w:rsidP="00EE3934">
            <w:pPr>
              <w:pStyle w:val="aff5"/>
              <w:spacing w:after="0"/>
              <w:jc w:val="both"/>
              <w:rPr>
                <w:b w:val="0"/>
                <w:bCs/>
                <w:sz w:val="2"/>
                <w:szCs w:val="2"/>
              </w:rPr>
            </w:pPr>
          </w:p>
        </w:tc>
        <w:tc>
          <w:tcPr>
            <w:tcW w:w="574"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3D855DE" w14:textId="77777777" w:rsidR="00FB7FE7" w:rsidRPr="00E71D52" w:rsidRDefault="00FB7FE7" w:rsidP="00EE3934">
            <w:pPr>
              <w:pStyle w:val="aff5"/>
              <w:spacing w:after="0"/>
              <w:jc w:val="both"/>
              <w:rPr>
                <w:sz w:val="2"/>
                <w:szCs w:val="2"/>
              </w:rPr>
            </w:pPr>
          </w:p>
        </w:tc>
        <w:tc>
          <w:tcPr>
            <w:tcW w:w="856" w:type="dxa"/>
            <w:gridSpan w:val="11"/>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D632267" w14:textId="77777777" w:rsidR="00FB7FE7" w:rsidRPr="00E71D52" w:rsidRDefault="00FB7FE7" w:rsidP="00EE3934">
            <w:pPr>
              <w:pStyle w:val="aff5"/>
              <w:spacing w:after="0"/>
              <w:jc w:val="both"/>
              <w:rPr>
                <w:b w:val="0"/>
                <w:bCs/>
                <w:sz w:val="2"/>
                <w:szCs w:val="2"/>
              </w:rPr>
            </w:pPr>
          </w:p>
        </w:tc>
        <w:tc>
          <w:tcPr>
            <w:tcW w:w="1429"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6F2BB3E3" w14:textId="77777777" w:rsidR="00FB7FE7" w:rsidRPr="00E71D52" w:rsidRDefault="00FB7FE7" w:rsidP="00EE3934">
            <w:pPr>
              <w:pStyle w:val="aff5"/>
              <w:spacing w:after="0"/>
              <w:jc w:val="both"/>
              <w:rPr>
                <w:sz w:val="2"/>
                <w:szCs w:val="2"/>
              </w:rPr>
            </w:pPr>
          </w:p>
        </w:tc>
      </w:tr>
      <w:tr w:rsidR="00FB7FE7" w:rsidRPr="00E71D52" w14:paraId="4847C331" w14:textId="77777777" w:rsidTr="004C4032">
        <w:trPr>
          <w:gridBefore w:val="2"/>
          <w:gridAfter w:val="6"/>
          <w:wBefore w:w="128" w:type="dxa"/>
          <w:wAfter w:w="145" w:type="dxa"/>
          <w:trHeight w:val="41"/>
        </w:trPr>
        <w:tc>
          <w:tcPr>
            <w:tcW w:w="1935" w:type="dxa"/>
            <w:gridSpan w:val="11"/>
            <w:vMerge w:val="restart"/>
            <w:tcBorders>
              <w:top w:val="single" w:sz="2" w:space="0" w:color="FFFFFF" w:themeColor="background1"/>
              <w:left w:val="single" w:sz="4" w:space="0" w:color="000000"/>
              <w:right w:val="single" w:sz="4" w:space="0" w:color="000000"/>
            </w:tcBorders>
          </w:tcPr>
          <w:p w14:paraId="0FED496D" w14:textId="5F2765DA" w:rsidR="00FB7FE7" w:rsidRPr="00E71D52" w:rsidRDefault="00FB7FE7" w:rsidP="00EE3934">
            <w:pPr>
              <w:pStyle w:val="aff5"/>
              <w:spacing w:after="0"/>
              <w:ind w:left="-41" w:right="-124"/>
              <w:jc w:val="left"/>
              <w:rPr>
                <w:sz w:val="8"/>
                <w:szCs w:val="8"/>
              </w:rPr>
            </w:pPr>
            <w:r w:rsidRPr="00E71D52">
              <w:rPr>
                <w:sz w:val="17"/>
                <w:szCs w:val="17"/>
              </w:rPr>
              <w:t>Откосы окон</w:t>
            </w:r>
            <w:r w:rsidRPr="00E71D52">
              <w:rPr>
                <w:b w:val="0"/>
                <w:bCs/>
                <w:sz w:val="18"/>
                <w:szCs w:val="18"/>
              </w:rPr>
              <w:t>:</w:t>
            </w:r>
          </w:p>
        </w:tc>
        <w:tc>
          <w:tcPr>
            <w:tcW w:w="1259" w:type="dxa"/>
            <w:gridSpan w:val="12"/>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1D2688FB" w14:textId="77777777" w:rsidR="00FB7FE7" w:rsidRPr="00E71D52" w:rsidRDefault="00FB7FE7" w:rsidP="00EE3934">
            <w:pPr>
              <w:pStyle w:val="aff5"/>
              <w:spacing w:after="0"/>
              <w:jc w:val="both"/>
              <w:rPr>
                <w:sz w:val="8"/>
                <w:szCs w:val="8"/>
              </w:rPr>
            </w:pPr>
          </w:p>
        </w:tc>
        <w:tc>
          <w:tcPr>
            <w:tcW w:w="287" w:type="dxa"/>
            <w:gridSpan w:val="3"/>
            <w:tcBorders>
              <w:top w:val="single" w:sz="2" w:space="0" w:color="FFFFFF" w:themeColor="background1"/>
              <w:left w:val="single" w:sz="4" w:space="0" w:color="FFFFFF" w:themeColor="background1"/>
              <w:right w:val="single" w:sz="4" w:space="0" w:color="FFFFFF" w:themeColor="background1"/>
            </w:tcBorders>
          </w:tcPr>
          <w:p w14:paraId="6A61C95E" w14:textId="77777777" w:rsidR="00FB7FE7" w:rsidRPr="00E71D52" w:rsidRDefault="00FB7FE7" w:rsidP="00EE3934">
            <w:pPr>
              <w:pStyle w:val="aff5"/>
              <w:spacing w:after="0"/>
              <w:jc w:val="both"/>
              <w:rPr>
                <w:sz w:val="8"/>
                <w:szCs w:val="8"/>
              </w:rPr>
            </w:pPr>
          </w:p>
        </w:tc>
        <w:tc>
          <w:tcPr>
            <w:tcW w:w="751" w:type="dxa"/>
            <w:gridSpan w:val="9"/>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477003A" w14:textId="77777777" w:rsidR="00FB7FE7" w:rsidRPr="00E71D52" w:rsidRDefault="00FB7FE7" w:rsidP="00EE3934">
            <w:pPr>
              <w:pStyle w:val="aff5"/>
              <w:spacing w:after="0"/>
              <w:jc w:val="both"/>
              <w:rPr>
                <w:sz w:val="4"/>
                <w:szCs w:val="4"/>
              </w:rPr>
            </w:pPr>
          </w:p>
        </w:tc>
        <w:tc>
          <w:tcPr>
            <w:tcW w:w="848" w:type="dxa"/>
            <w:gridSpan w:val="12"/>
            <w:tcBorders>
              <w:top w:val="single" w:sz="2" w:space="0" w:color="FFFFFF" w:themeColor="background1"/>
              <w:left w:val="single" w:sz="4" w:space="0" w:color="FFFFFF" w:themeColor="background1"/>
              <w:bottom w:val="single" w:sz="4" w:space="0" w:color="FFFFFF" w:themeColor="background1"/>
              <w:right w:val="single" w:sz="4" w:space="0" w:color="FFFFFF"/>
            </w:tcBorders>
          </w:tcPr>
          <w:p w14:paraId="24508C2F" w14:textId="77777777" w:rsidR="00FB7FE7" w:rsidRPr="00E71D52" w:rsidRDefault="00FB7FE7" w:rsidP="00EE3934">
            <w:pPr>
              <w:pStyle w:val="aff5"/>
              <w:spacing w:after="0"/>
              <w:ind w:right="-110"/>
              <w:jc w:val="both"/>
              <w:rPr>
                <w:sz w:val="14"/>
                <w:szCs w:val="14"/>
              </w:rPr>
            </w:pPr>
          </w:p>
        </w:tc>
        <w:tc>
          <w:tcPr>
            <w:tcW w:w="1134" w:type="dxa"/>
            <w:gridSpan w:val="10"/>
            <w:tcBorders>
              <w:top w:val="single" w:sz="2" w:space="0" w:color="FFFFFF" w:themeColor="background1"/>
              <w:left w:val="single" w:sz="4" w:space="0" w:color="FFFFFF"/>
              <w:bottom w:val="single" w:sz="4" w:space="0" w:color="FFFFFF"/>
              <w:right w:val="single" w:sz="2" w:space="0" w:color="FFFFFF" w:themeColor="background1"/>
            </w:tcBorders>
          </w:tcPr>
          <w:p w14:paraId="411EBC1E" w14:textId="77777777" w:rsidR="00FB7FE7" w:rsidRPr="00E71D52" w:rsidRDefault="00FB7FE7" w:rsidP="00EE3934">
            <w:pPr>
              <w:pStyle w:val="aff5"/>
              <w:spacing w:after="0"/>
              <w:jc w:val="both"/>
              <w:rPr>
                <w:sz w:val="8"/>
                <w:szCs w:val="8"/>
              </w:rPr>
            </w:pPr>
          </w:p>
        </w:tc>
        <w:tc>
          <w:tcPr>
            <w:tcW w:w="1418" w:type="dxa"/>
            <w:gridSpan w:val="1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5323AAF5" w14:textId="77777777" w:rsidR="00FB7FE7" w:rsidRPr="00E71D52" w:rsidRDefault="00FB7FE7" w:rsidP="00EE3934">
            <w:pPr>
              <w:pStyle w:val="aff5"/>
              <w:spacing w:after="0"/>
              <w:ind w:right="-111"/>
              <w:jc w:val="both"/>
              <w:rPr>
                <w:sz w:val="14"/>
                <w:szCs w:val="14"/>
              </w:rPr>
            </w:pPr>
          </w:p>
        </w:tc>
        <w:tc>
          <w:tcPr>
            <w:tcW w:w="1419" w:type="dxa"/>
            <w:gridSpan w:val="6"/>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A624D9A" w14:textId="77777777" w:rsidR="00FB7FE7" w:rsidRPr="00E71D52" w:rsidRDefault="00FB7FE7" w:rsidP="00EE3934">
            <w:pPr>
              <w:pStyle w:val="aff5"/>
              <w:spacing w:after="0"/>
              <w:jc w:val="both"/>
              <w:rPr>
                <w:sz w:val="8"/>
                <w:szCs w:val="8"/>
              </w:rPr>
            </w:pPr>
          </w:p>
        </w:tc>
      </w:tr>
      <w:tr w:rsidR="00FB7FE7" w:rsidRPr="00E71D52" w14:paraId="3C439870" w14:textId="77777777" w:rsidTr="004C4032">
        <w:trPr>
          <w:gridBefore w:val="2"/>
          <w:gridAfter w:val="6"/>
          <w:wBefore w:w="128" w:type="dxa"/>
          <w:wAfter w:w="145" w:type="dxa"/>
          <w:trHeight w:val="118"/>
        </w:trPr>
        <w:tc>
          <w:tcPr>
            <w:tcW w:w="1935" w:type="dxa"/>
            <w:gridSpan w:val="11"/>
            <w:vMerge/>
            <w:tcBorders>
              <w:left w:val="single" w:sz="4" w:space="0" w:color="000000"/>
              <w:bottom w:val="single" w:sz="2" w:space="0" w:color="auto"/>
              <w:right w:val="single" w:sz="4" w:space="0" w:color="000000"/>
            </w:tcBorders>
          </w:tcPr>
          <w:p w14:paraId="04181C20" w14:textId="77777777" w:rsidR="00FB7FE7" w:rsidRPr="00E71D52" w:rsidRDefault="00FB7FE7" w:rsidP="00EE3934">
            <w:pPr>
              <w:pStyle w:val="aff5"/>
              <w:spacing w:after="0"/>
              <w:ind w:left="-41" w:right="-124" w:firstLine="41"/>
              <w:jc w:val="left"/>
              <w:rPr>
                <w:sz w:val="17"/>
                <w:szCs w:val="17"/>
              </w:rPr>
            </w:pPr>
          </w:p>
        </w:tc>
        <w:tc>
          <w:tcPr>
            <w:tcW w:w="1259" w:type="dxa"/>
            <w:gridSpan w:val="12"/>
            <w:tcBorders>
              <w:top w:val="single" w:sz="4" w:space="0" w:color="FFFFFF" w:themeColor="background1"/>
              <w:left w:val="single" w:sz="4" w:space="0" w:color="000000"/>
              <w:bottom w:val="single" w:sz="4" w:space="0" w:color="FFFFFF" w:themeColor="background1"/>
              <w:right w:val="single" w:sz="4" w:space="0" w:color="auto"/>
            </w:tcBorders>
          </w:tcPr>
          <w:p w14:paraId="2BFBABA0" w14:textId="48CE387A" w:rsidR="00FB7FE7" w:rsidRPr="00E71D52" w:rsidRDefault="00FB7FE7" w:rsidP="00EE3934">
            <w:pPr>
              <w:pStyle w:val="aff5"/>
              <w:spacing w:after="0"/>
              <w:jc w:val="both"/>
              <w:rPr>
                <w:b w:val="0"/>
                <w:bCs/>
                <w:i/>
                <w:iCs/>
                <w:sz w:val="10"/>
                <w:szCs w:val="10"/>
              </w:rPr>
            </w:pPr>
            <w:r w:rsidRPr="00E71D52">
              <w:rPr>
                <w:b w:val="0"/>
                <w:bCs/>
                <w:sz w:val="14"/>
                <w:szCs w:val="14"/>
              </w:rPr>
              <w:t xml:space="preserve">элемент изменяется </w:t>
            </w:r>
            <w:r w:rsidR="00C5558B" w:rsidRPr="00E71D52">
              <w:rPr>
                <w:b w:val="0"/>
                <w:bCs/>
                <w:i/>
                <w:iCs/>
                <w:sz w:val="10"/>
                <w:szCs w:val="10"/>
              </w:rPr>
              <w:t>(да)</w:t>
            </w:r>
          </w:p>
          <w:p w14:paraId="70F3F536" w14:textId="58A1AD9B" w:rsidR="00FB7FE7" w:rsidRPr="00E71D52" w:rsidRDefault="00FB7FE7" w:rsidP="00EE3934">
            <w:pPr>
              <w:pStyle w:val="aff5"/>
              <w:spacing w:after="0"/>
              <w:ind w:left="31" w:right="-124"/>
              <w:jc w:val="left"/>
              <w:rPr>
                <w:b w:val="0"/>
                <w:bCs/>
                <w:i/>
                <w:iCs/>
                <w:sz w:val="10"/>
                <w:szCs w:val="10"/>
              </w:rPr>
            </w:pPr>
            <w:proofErr w:type="gramStart"/>
            <w:r w:rsidRPr="00E71D52">
              <w:rPr>
                <w:b w:val="0"/>
                <w:bCs/>
                <w:i/>
                <w:iCs/>
                <w:sz w:val="10"/>
                <w:szCs w:val="10"/>
              </w:rPr>
              <w:t>при</w:t>
            </w:r>
            <w:proofErr w:type="gramEnd"/>
            <w:r w:rsidRPr="00E71D52">
              <w:rPr>
                <w:b w:val="0"/>
                <w:bCs/>
                <w:i/>
                <w:iCs/>
                <w:sz w:val="10"/>
                <w:szCs w:val="10"/>
              </w:rPr>
              <w:t xml:space="preserve"> </w:t>
            </w:r>
            <w:r w:rsidR="00C5558B" w:rsidRPr="00E71D52">
              <w:rPr>
                <w:b w:val="0"/>
                <w:bCs/>
                <w:i/>
                <w:iCs/>
                <w:sz w:val="10"/>
                <w:szCs w:val="10"/>
              </w:rPr>
              <w:t>выборе</w:t>
            </w:r>
            <w:r w:rsidRPr="00E71D52">
              <w:rPr>
                <w:b w:val="0"/>
                <w:bCs/>
                <w:i/>
                <w:iCs/>
                <w:sz w:val="10"/>
                <w:szCs w:val="10"/>
              </w:rPr>
              <w:t xml:space="preserve"> «да» в п. 6 элемент возможно удалить, изменить</w:t>
            </w:r>
          </w:p>
        </w:tc>
        <w:tc>
          <w:tcPr>
            <w:tcW w:w="287" w:type="dxa"/>
            <w:gridSpan w:val="3"/>
            <w:tcBorders>
              <w:left w:val="single" w:sz="4" w:space="0" w:color="auto"/>
              <w:bottom w:val="single" w:sz="4" w:space="0" w:color="auto"/>
              <w:right w:val="single" w:sz="4" w:space="0" w:color="FFFFFF" w:themeColor="background1"/>
            </w:tcBorders>
          </w:tcPr>
          <w:p w14:paraId="5A12FB85" w14:textId="77777777" w:rsidR="00FB7FE7" w:rsidRPr="00E71D52" w:rsidRDefault="00FB7FE7" w:rsidP="00EE3934">
            <w:pPr>
              <w:pStyle w:val="aff5"/>
              <w:spacing w:after="0"/>
              <w:jc w:val="both"/>
              <w:rPr>
                <w:b w:val="0"/>
                <w:bCs/>
                <w:sz w:val="14"/>
                <w:szCs w:val="14"/>
              </w:rPr>
            </w:pPr>
          </w:p>
        </w:tc>
        <w:tc>
          <w:tcPr>
            <w:tcW w:w="751" w:type="dxa"/>
            <w:gridSpan w:val="9"/>
            <w:tcBorders>
              <w:top w:val="single" w:sz="4" w:space="0" w:color="auto"/>
              <w:left w:val="single" w:sz="4" w:space="0" w:color="FFFFFF" w:themeColor="background1"/>
              <w:bottom w:val="single" w:sz="4" w:space="0" w:color="auto"/>
              <w:right w:val="single" w:sz="4" w:space="0" w:color="auto"/>
            </w:tcBorders>
          </w:tcPr>
          <w:p w14:paraId="25481487" w14:textId="77777777" w:rsidR="00FB7FE7" w:rsidRPr="00E71D52" w:rsidRDefault="00FB7FE7" w:rsidP="00EE3934">
            <w:pPr>
              <w:pStyle w:val="aff5"/>
              <w:spacing w:after="0"/>
              <w:jc w:val="both"/>
              <w:rPr>
                <w:sz w:val="14"/>
                <w:szCs w:val="14"/>
              </w:rPr>
            </w:pPr>
          </w:p>
        </w:tc>
        <w:tc>
          <w:tcPr>
            <w:tcW w:w="848"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9485882" w14:textId="77777777" w:rsidR="00FB7FE7" w:rsidRPr="00E71D52" w:rsidRDefault="00FB7FE7" w:rsidP="00EE3934">
            <w:pPr>
              <w:pStyle w:val="aff5"/>
              <w:spacing w:after="0"/>
              <w:ind w:right="-110"/>
              <w:jc w:val="both"/>
              <w:rPr>
                <w:sz w:val="14"/>
                <w:szCs w:val="14"/>
              </w:rPr>
            </w:pPr>
          </w:p>
        </w:tc>
        <w:tc>
          <w:tcPr>
            <w:tcW w:w="1134" w:type="dxa"/>
            <w:gridSpan w:val="10"/>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4778486B" w14:textId="77777777" w:rsidR="00FB7FE7" w:rsidRPr="00E71D52" w:rsidRDefault="00FB7FE7" w:rsidP="00EE3934">
            <w:pPr>
              <w:pStyle w:val="aff5"/>
              <w:spacing w:after="0"/>
              <w:jc w:val="both"/>
              <w:rPr>
                <w:sz w:val="8"/>
                <w:szCs w:val="8"/>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7F1EDD" w14:textId="77777777" w:rsidR="00FB7FE7" w:rsidRPr="00E71D52" w:rsidRDefault="00FB7FE7" w:rsidP="00EE3934">
            <w:pPr>
              <w:pStyle w:val="aff5"/>
              <w:spacing w:after="0"/>
              <w:ind w:right="-111"/>
              <w:jc w:val="both"/>
              <w:rPr>
                <w:sz w:val="14"/>
                <w:szCs w:val="14"/>
              </w:rPr>
            </w:pPr>
          </w:p>
        </w:tc>
        <w:tc>
          <w:tcPr>
            <w:tcW w:w="1419" w:type="dxa"/>
            <w:gridSpan w:val="6"/>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3CFF700" w14:textId="77777777" w:rsidR="00FB7FE7" w:rsidRPr="00E71D52" w:rsidRDefault="00FB7FE7" w:rsidP="00EE3934">
            <w:pPr>
              <w:pStyle w:val="aff5"/>
              <w:spacing w:after="0"/>
              <w:jc w:val="both"/>
              <w:rPr>
                <w:sz w:val="8"/>
                <w:szCs w:val="8"/>
              </w:rPr>
            </w:pPr>
          </w:p>
        </w:tc>
      </w:tr>
      <w:tr w:rsidR="00FB7FE7" w:rsidRPr="00E71D52" w14:paraId="60C9A0E1" w14:textId="77777777" w:rsidTr="004C4032">
        <w:trPr>
          <w:gridBefore w:val="2"/>
          <w:gridAfter w:val="6"/>
          <w:wBefore w:w="128" w:type="dxa"/>
          <w:wAfter w:w="145" w:type="dxa"/>
          <w:trHeight w:val="47"/>
        </w:trPr>
        <w:tc>
          <w:tcPr>
            <w:tcW w:w="1935" w:type="dxa"/>
            <w:gridSpan w:val="11"/>
            <w:tcBorders>
              <w:top w:val="single" w:sz="2" w:space="0" w:color="auto"/>
              <w:left w:val="single" w:sz="2" w:space="0" w:color="FFFFFF"/>
              <w:bottom w:val="single" w:sz="4" w:space="0" w:color="auto"/>
              <w:right w:val="single" w:sz="2" w:space="0" w:color="FFFFFF"/>
            </w:tcBorders>
          </w:tcPr>
          <w:p w14:paraId="083BC793" w14:textId="77777777" w:rsidR="00FB7FE7" w:rsidRPr="00E71D52" w:rsidRDefault="00FB7FE7" w:rsidP="00EE3934">
            <w:pPr>
              <w:pStyle w:val="aff5"/>
              <w:spacing w:after="0"/>
              <w:ind w:left="-41" w:right="-124" w:firstLine="41"/>
              <w:jc w:val="left"/>
              <w:rPr>
                <w:sz w:val="4"/>
                <w:szCs w:val="4"/>
              </w:rPr>
            </w:pPr>
          </w:p>
        </w:tc>
        <w:tc>
          <w:tcPr>
            <w:tcW w:w="1140"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7863FF6E" w14:textId="77777777" w:rsidR="00FB7FE7" w:rsidRPr="00E71D52" w:rsidRDefault="00FB7FE7" w:rsidP="00EE3934">
            <w:pPr>
              <w:pStyle w:val="aff5"/>
              <w:spacing w:after="0"/>
              <w:ind w:right="-105"/>
              <w:jc w:val="left"/>
              <w:rPr>
                <w:sz w:val="4"/>
                <w:szCs w:val="4"/>
              </w:rPr>
            </w:pPr>
          </w:p>
        </w:tc>
        <w:tc>
          <w:tcPr>
            <w:tcW w:w="406" w:type="dxa"/>
            <w:gridSpan w:val="5"/>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2F4B2589" w14:textId="77777777" w:rsidR="00FB7FE7" w:rsidRPr="00E71D52" w:rsidRDefault="00FB7FE7" w:rsidP="00EE3934">
            <w:pPr>
              <w:pStyle w:val="aff5"/>
              <w:spacing w:after="0"/>
              <w:jc w:val="both"/>
              <w:rPr>
                <w:sz w:val="4"/>
                <w:szCs w:val="4"/>
              </w:rPr>
            </w:pPr>
          </w:p>
        </w:tc>
        <w:tc>
          <w:tcPr>
            <w:tcW w:w="751" w:type="dxa"/>
            <w:gridSpan w:val="9"/>
            <w:tcBorders>
              <w:top w:val="single" w:sz="4" w:space="0" w:color="auto"/>
              <w:left w:val="single" w:sz="2" w:space="0" w:color="FFFFFF" w:themeColor="background1"/>
              <w:bottom w:val="single" w:sz="2" w:space="0" w:color="auto"/>
              <w:right w:val="single" w:sz="4" w:space="0" w:color="FFFFFF" w:themeColor="background1"/>
            </w:tcBorders>
          </w:tcPr>
          <w:p w14:paraId="70EBB4EF" w14:textId="77777777" w:rsidR="00FB7FE7" w:rsidRPr="00E71D52" w:rsidRDefault="00FB7FE7"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D892F8F" w14:textId="77777777" w:rsidR="00FB7FE7" w:rsidRPr="00E71D52" w:rsidRDefault="00FB7FE7" w:rsidP="00EE3934">
            <w:pPr>
              <w:pStyle w:val="aff5"/>
              <w:spacing w:after="0"/>
              <w:ind w:right="-110"/>
              <w:jc w:val="both"/>
              <w:rPr>
                <w:sz w:val="4"/>
                <w:szCs w:val="4"/>
              </w:rPr>
            </w:pPr>
          </w:p>
        </w:tc>
        <w:tc>
          <w:tcPr>
            <w:tcW w:w="1134"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2F248CE" w14:textId="77777777" w:rsidR="00FB7FE7" w:rsidRPr="00E71D52" w:rsidRDefault="00FB7FE7" w:rsidP="00EE3934">
            <w:pPr>
              <w:pStyle w:val="aff5"/>
              <w:spacing w:after="0"/>
              <w:jc w:val="both"/>
              <w:rPr>
                <w:sz w:val="4"/>
                <w:szCs w:val="4"/>
              </w:rPr>
            </w:pPr>
          </w:p>
        </w:tc>
        <w:tc>
          <w:tcPr>
            <w:tcW w:w="1418" w:type="dxa"/>
            <w:gridSpan w:val="1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3DFE819" w14:textId="77777777" w:rsidR="00FB7FE7" w:rsidRPr="00E71D52" w:rsidRDefault="00FB7FE7" w:rsidP="00EE3934">
            <w:pPr>
              <w:pStyle w:val="aff5"/>
              <w:spacing w:after="0"/>
              <w:ind w:right="-111"/>
              <w:jc w:val="both"/>
              <w:rPr>
                <w:sz w:val="4"/>
                <w:szCs w:val="4"/>
              </w:rPr>
            </w:pPr>
          </w:p>
        </w:tc>
        <w:tc>
          <w:tcPr>
            <w:tcW w:w="1419"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FD7B1B8" w14:textId="77777777" w:rsidR="00FB7FE7" w:rsidRPr="00E71D52" w:rsidRDefault="00FB7FE7" w:rsidP="00EE3934">
            <w:pPr>
              <w:pStyle w:val="aff5"/>
              <w:spacing w:after="0"/>
              <w:jc w:val="both"/>
              <w:rPr>
                <w:sz w:val="4"/>
                <w:szCs w:val="4"/>
              </w:rPr>
            </w:pPr>
          </w:p>
        </w:tc>
      </w:tr>
      <w:tr w:rsidR="00FB7FE7" w:rsidRPr="00E71D52" w14:paraId="404E1467" w14:textId="77777777" w:rsidTr="004C4032">
        <w:trPr>
          <w:gridBefore w:val="2"/>
          <w:gridAfter w:val="6"/>
          <w:wBefore w:w="128" w:type="dxa"/>
          <w:wAfter w:w="145" w:type="dxa"/>
          <w:trHeight w:val="163"/>
        </w:trPr>
        <w:tc>
          <w:tcPr>
            <w:tcW w:w="1935" w:type="dxa"/>
            <w:gridSpan w:val="11"/>
            <w:tcBorders>
              <w:top w:val="single" w:sz="4" w:space="0" w:color="auto"/>
              <w:left w:val="single" w:sz="4" w:space="0" w:color="auto"/>
              <w:bottom w:val="single" w:sz="4" w:space="0" w:color="auto"/>
              <w:right w:val="single" w:sz="4" w:space="0" w:color="000000"/>
            </w:tcBorders>
          </w:tcPr>
          <w:p w14:paraId="322DCB0E" w14:textId="77777777" w:rsidR="00FB7FE7" w:rsidRPr="00E71D52" w:rsidRDefault="00FB7FE7" w:rsidP="00EE3934">
            <w:pPr>
              <w:pStyle w:val="aff5"/>
              <w:spacing w:after="0"/>
              <w:ind w:left="-41" w:right="-124" w:firstLine="41"/>
              <w:jc w:val="left"/>
              <w:rPr>
                <w:b w:val="0"/>
                <w:bCs/>
                <w:sz w:val="14"/>
                <w:szCs w:val="14"/>
              </w:rPr>
            </w:pPr>
            <w:r w:rsidRPr="00E71D52">
              <w:rPr>
                <w:b w:val="0"/>
                <w:bCs/>
                <w:sz w:val="14"/>
                <w:szCs w:val="14"/>
              </w:rPr>
              <w:t xml:space="preserve">фасад 1: </w:t>
            </w:r>
          </w:p>
        </w:tc>
        <w:tc>
          <w:tcPr>
            <w:tcW w:w="1140"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21D3A078" w14:textId="77777777" w:rsidR="00FB7FE7" w:rsidRPr="00E71D52" w:rsidRDefault="00FB7FE7" w:rsidP="00EE3934">
            <w:pPr>
              <w:pStyle w:val="aff5"/>
              <w:spacing w:after="0"/>
              <w:ind w:right="-105"/>
              <w:jc w:val="left"/>
              <w:rPr>
                <w:b w:val="0"/>
                <w:bCs/>
                <w:sz w:val="14"/>
                <w:szCs w:val="14"/>
              </w:rPr>
            </w:pPr>
            <w:r w:rsidRPr="00E71D52">
              <w:rPr>
                <w:b w:val="0"/>
                <w:bCs/>
                <w:sz w:val="14"/>
                <w:szCs w:val="14"/>
              </w:rPr>
              <w:t>материал 1:</w:t>
            </w:r>
          </w:p>
        </w:tc>
        <w:tc>
          <w:tcPr>
            <w:tcW w:w="1157" w:type="dxa"/>
            <w:gridSpan w:val="14"/>
            <w:tcBorders>
              <w:top w:val="single" w:sz="2" w:space="0" w:color="auto"/>
              <w:left w:val="single" w:sz="4" w:space="0" w:color="auto"/>
              <w:bottom w:val="single" w:sz="4" w:space="0" w:color="auto"/>
              <w:right w:val="single" w:sz="4" w:space="0" w:color="auto"/>
            </w:tcBorders>
          </w:tcPr>
          <w:p w14:paraId="4EBFE0E7" w14:textId="77777777" w:rsidR="00FB7FE7" w:rsidRPr="00E71D52" w:rsidRDefault="00FB7FE7" w:rsidP="00EE3934">
            <w:pPr>
              <w:pStyle w:val="aff5"/>
              <w:spacing w:after="0"/>
              <w:jc w:val="both"/>
              <w:rPr>
                <w:sz w:val="8"/>
                <w:szCs w:val="8"/>
              </w:rPr>
            </w:pPr>
          </w:p>
        </w:tc>
        <w:tc>
          <w:tcPr>
            <w:tcW w:w="848"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3223D86F" w14:textId="77777777" w:rsidR="00FB7FE7" w:rsidRPr="00E71D52" w:rsidRDefault="00FB7FE7" w:rsidP="00EE3934">
            <w:pPr>
              <w:pStyle w:val="aff5"/>
              <w:spacing w:after="0"/>
              <w:ind w:right="-110"/>
              <w:jc w:val="both"/>
              <w:rPr>
                <w:b w:val="0"/>
                <w:bCs/>
                <w:sz w:val="14"/>
                <w:szCs w:val="14"/>
              </w:rPr>
            </w:pPr>
            <w:r w:rsidRPr="00E71D52">
              <w:rPr>
                <w:b w:val="0"/>
                <w:bCs/>
                <w:sz w:val="14"/>
                <w:szCs w:val="14"/>
              </w:rPr>
              <w:t>цвет 1:</w:t>
            </w:r>
          </w:p>
        </w:tc>
        <w:tc>
          <w:tcPr>
            <w:tcW w:w="1134" w:type="dxa"/>
            <w:gridSpan w:val="10"/>
            <w:tcBorders>
              <w:top w:val="single" w:sz="2" w:space="0" w:color="auto"/>
              <w:left w:val="single" w:sz="4" w:space="0" w:color="auto"/>
              <w:bottom w:val="single" w:sz="4" w:space="0" w:color="auto"/>
              <w:right w:val="single" w:sz="4" w:space="0" w:color="auto"/>
            </w:tcBorders>
          </w:tcPr>
          <w:p w14:paraId="2432DDFD" w14:textId="77777777" w:rsidR="00FB7FE7" w:rsidRPr="00E71D52" w:rsidRDefault="00FB7FE7"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4E7AE736" w14:textId="77777777" w:rsidR="00FB7FE7" w:rsidRPr="00E71D52" w:rsidRDefault="00FB7FE7" w:rsidP="00EE3934">
            <w:pPr>
              <w:pStyle w:val="aff5"/>
              <w:spacing w:after="0"/>
              <w:ind w:right="-111"/>
              <w:jc w:val="both"/>
              <w:rPr>
                <w:b w:val="0"/>
                <w:bCs/>
                <w:sz w:val="14"/>
                <w:szCs w:val="14"/>
              </w:rPr>
            </w:pPr>
            <w:r w:rsidRPr="00E71D52">
              <w:rPr>
                <w:b w:val="0"/>
                <w:bCs/>
                <w:sz w:val="14"/>
                <w:szCs w:val="14"/>
              </w:rPr>
              <w:t>текстура 1:</w:t>
            </w:r>
          </w:p>
        </w:tc>
        <w:tc>
          <w:tcPr>
            <w:tcW w:w="1419" w:type="dxa"/>
            <w:gridSpan w:val="6"/>
            <w:tcBorders>
              <w:top w:val="single" w:sz="2" w:space="0" w:color="auto"/>
              <w:left w:val="single" w:sz="4" w:space="0" w:color="auto"/>
              <w:bottom w:val="single" w:sz="4" w:space="0" w:color="auto"/>
              <w:right w:val="single" w:sz="4" w:space="0" w:color="auto"/>
            </w:tcBorders>
          </w:tcPr>
          <w:p w14:paraId="5C04D436" w14:textId="77777777" w:rsidR="00FB7FE7" w:rsidRPr="00E71D52" w:rsidRDefault="00FB7FE7" w:rsidP="00EE3934">
            <w:pPr>
              <w:pStyle w:val="aff5"/>
              <w:spacing w:after="0"/>
              <w:jc w:val="both"/>
              <w:rPr>
                <w:sz w:val="8"/>
                <w:szCs w:val="8"/>
              </w:rPr>
            </w:pPr>
          </w:p>
        </w:tc>
      </w:tr>
      <w:tr w:rsidR="00FB7FE7" w:rsidRPr="00E71D52" w14:paraId="74BE553F" w14:textId="77777777" w:rsidTr="004C4032">
        <w:trPr>
          <w:gridBefore w:val="2"/>
          <w:gridAfter w:val="6"/>
          <w:wBefore w:w="128" w:type="dxa"/>
          <w:wAfter w:w="145" w:type="dxa"/>
          <w:trHeight w:val="38"/>
        </w:trPr>
        <w:tc>
          <w:tcPr>
            <w:tcW w:w="1935" w:type="dxa"/>
            <w:gridSpan w:val="11"/>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E7185C4" w14:textId="77777777" w:rsidR="00FB7FE7" w:rsidRPr="00E71D52" w:rsidRDefault="00FB7FE7"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257B95" w14:textId="77777777" w:rsidR="00FB7FE7" w:rsidRPr="00E71D52" w:rsidRDefault="00FB7FE7" w:rsidP="00EE3934">
            <w:pPr>
              <w:pStyle w:val="aff5"/>
              <w:spacing w:after="0"/>
              <w:ind w:right="-105"/>
              <w:jc w:val="left"/>
              <w:rPr>
                <w:b w:val="0"/>
                <w:bCs/>
                <w:sz w:val="4"/>
                <w:szCs w:val="4"/>
              </w:rPr>
            </w:pPr>
          </w:p>
        </w:tc>
        <w:tc>
          <w:tcPr>
            <w:tcW w:w="1157" w:type="dxa"/>
            <w:gridSpan w:val="14"/>
            <w:tcBorders>
              <w:top w:val="single" w:sz="4" w:space="0" w:color="auto"/>
              <w:left w:val="single" w:sz="4" w:space="0" w:color="FFFFFF" w:themeColor="background1"/>
              <w:bottom w:val="single" w:sz="4" w:space="0" w:color="auto"/>
              <w:right w:val="single" w:sz="4" w:space="0" w:color="FFFFFF" w:themeColor="background1"/>
            </w:tcBorders>
          </w:tcPr>
          <w:p w14:paraId="1D02D2A1" w14:textId="77777777" w:rsidR="00FB7FE7" w:rsidRPr="00E71D52" w:rsidRDefault="00FB7FE7"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57399E" w14:textId="77777777" w:rsidR="00FB7FE7" w:rsidRPr="00E71D52" w:rsidRDefault="00FB7FE7" w:rsidP="00EE3934">
            <w:pPr>
              <w:pStyle w:val="aff5"/>
              <w:spacing w:after="0"/>
              <w:ind w:right="-110"/>
              <w:jc w:val="both"/>
              <w:rPr>
                <w:b w:val="0"/>
                <w:bCs/>
                <w:sz w:val="4"/>
                <w:szCs w:val="4"/>
              </w:rPr>
            </w:pPr>
          </w:p>
        </w:tc>
        <w:tc>
          <w:tcPr>
            <w:tcW w:w="1134" w:type="dxa"/>
            <w:gridSpan w:val="10"/>
            <w:tcBorders>
              <w:top w:val="single" w:sz="4" w:space="0" w:color="auto"/>
              <w:left w:val="single" w:sz="4" w:space="0" w:color="FFFFFF" w:themeColor="background1"/>
              <w:right w:val="single" w:sz="4" w:space="0" w:color="FFFFFF" w:themeColor="background1"/>
            </w:tcBorders>
          </w:tcPr>
          <w:p w14:paraId="7D4A0EAD" w14:textId="77777777" w:rsidR="00FB7FE7" w:rsidRPr="00E71D52" w:rsidRDefault="00FB7FE7"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221077" w14:textId="77777777" w:rsidR="00FB7FE7" w:rsidRPr="00E71D52" w:rsidRDefault="00FB7FE7" w:rsidP="00EE3934">
            <w:pPr>
              <w:pStyle w:val="aff5"/>
              <w:spacing w:after="0"/>
              <w:ind w:right="-111"/>
              <w:jc w:val="both"/>
              <w:rPr>
                <w:b w:val="0"/>
                <w:bCs/>
                <w:sz w:val="4"/>
                <w:szCs w:val="4"/>
              </w:rPr>
            </w:pPr>
          </w:p>
        </w:tc>
        <w:tc>
          <w:tcPr>
            <w:tcW w:w="1419" w:type="dxa"/>
            <w:gridSpan w:val="6"/>
            <w:tcBorders>
              <w:top w:val="single" w:sz="4" w:space="0" w:color="auto"/>
              <w:left w:val="single" w:sz="4" w:space="0" w:color="FFFFFF" w:themeColor="background1"/>
              <w:right w:val="single" w:sz="4" w:space="0" w:color="FFFFFF" w:themeColor="background1"/>
            </w:tcBorders>
          </w:tcPr>
          <w:p w14:paraId="3EDE6465" w14:textId="77777777" w:rsidR="00FB7FE7" w:rsidRPr="00E71D52" w:rsidRDefault="00FB7FE7" w:rsidP="00EE3934">
            <w:pPr>
              <w:pStyle w:val="aff5"/>
              <w:spacing w:after="0"/>
              <w:jc w:val="both"/>
              <w:rPr>
                <w:b w:val="0"/>
                <w:bCs/>
                <w:i/>
                <w:iCs/>
                <w:sz w:val="4"/>
                <w:szCs w:val="4"/>
              </w:rPr>
            </w:pPr>
          </w:p>
        </w:tc>
      </w:tr>
      <w:tr w:rsidR="00FB7FE7" w:rsidRPr="00E71D52" w14:paraId="5EE7775F" w14:textId="77777777" w:rsidTr="004C4032">
        <w:trPr>
          <w:gridBefore w:val="2"/>
          <w:gridAfter w:val="6"/>
          <w:wBefore w:w="128" w:type="dxa"/>
          <w:wAfter w:w="145" w:type="dxa"/>
          <w:trHeight w:val="38"/>
        </w:trPr>
        <w:tc>
          <w:tcPr>
            <w:tcW w:w="1935" w:type="dxa"/>
            <w:gridSpan w:val="11"/>
            <w:vMerge w:val="restart"/>
            <w:tcBorders>
              <w:top w:val="single" w:sz="4" w:space="0" w:color="FFFFFF" w:themeColor="background1"/>
              <w:left w:val="single" w:sz="4" w:space="0" w:color="FFFFFF" w:themeColor="background1"/>
              <w:right w:val="single" w:sz="4" w:space="0" w:color="FFFFFF" w:themeColor="background1"/>
            </w:tcBorders>
          </w:tcPr>
          <w:p w14:paraId="44D95AEE" w14:textId="77777777" w:rsidR="00FB7FE7" w:rsidRPr="00E71D52" w:rsidRDefault="00FB7FE7" w:rsidP="00EE3934">
            <w:pPr>
              <w:pStyle w:val="aff5"/>
              <w:spacing w:after="0"/>
              <w:ind w:left="31" w:right="-124"/>
              <w:jc w:val="left"/>
              <w:rPr>
                <w:b w:val="0"/>
                <w:bCs/>
                <w:i/>
                <w:iCs/>
                <w:sz w:val="10"/>
                <w:szCs w:val="10"/>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1823ED7" w14:textId="77777777" w:rsidR="00FB7FE7" w:rsidRPr="00E71D52" w:rsidRDefault="00FB7FE7" w:rsidP="00EE3934">
            <w:pPr>
              <w:pStyle w:val="aff5"/>
              <w:spacing w:after="0"/>
              <w:ind w:right="-105"/>
              <w:jc w:val="left"/>
              <w:rPr>
                <w:b w:val="0"/>
                <w:bCs/>
                <w:sz w:val="10"/>
                <w:szCs w:val="10"/>
              </w:rPr>
            </w:pPr>
            <w:r w:rsidRPr="00E71D52">
              <w:rPr>
                <w:b w:val="0"/>
                <w:bCs/>
                <w:sz w:val="10"/>
                <w:szCs w:val="10"/>
              </w:rPr>
              <w:t>добавить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5CB1AAE6" w14:textId="77777777" w:rsidR="00FB7FE7" w:rsidRPr="00E71D52" w:rsidRDefault="00FB7FE7" w:rsidP="00EE3934">
            <w:pPr>
              <w:pStyle w:val="aff5"/>
              <w:spacing w:after="0"/>
              <w:ind w:right="-124"/>
              <w:jc w:val="left"/>
              <w:rPr>
                <w:b w:val="0"/>
                <w:bCs/>
                <w:i/>
                <w:iCs/>
                <w:sz w:val="10"/>
                <w:szCs w:val="10"/>
              </w:rPr>
            </w:pPr>
            <w:r w:rsidRPr="00E71D52">
              <w:rPr>
                <w:b w:val="0"/>
                <w:bCs/>
                <w:i/>
                <w:iCs/>
                <w:sz w:val="10"/>
                <w:szCs w:val="10"/>
              </w:rPr>
              <w:t>Справочник 1</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26F62FDE" w14:textId="77777777" w:rsidR="00FB7FE7" w:rsidRPr="00E71D52" w:rsidRDefault="00FB7FE7"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10"/>
            <w:tcBorders>
              <w:left w:val="single" w:sz="4" w:space="0" w:color="auto"/>
              <w:bottom w:val="single" w:sz="4" w:space="0" w:color="FFFFFF" w:themeColor="background1"/>
              <w:right w:val="single" w:sz="4" w:space="0" w:color="auto"/>
            </w:tcBorders>
          </w:tcPr>
          <w:p w14:paraId="4D972A38" w14:textId="77777777" w:rsidR="00FB7FE7" w:rsidRPr="00E71D52" w:rsidRDefault="00FB7FE7"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3B3B86A1" w14:textId="77777777" w:rsidR="00FB7FE7" w:rsidRPr="00E71D52" w:rsidRDefault="00FB7FE7" w:rsidP="00EE3934">
            <w:pPr>
              <w:pStyle w:val="aff5"/>
              <w:spacing w:after="0"/>
              <w:ind w:right="-111"/>
              <w:jc w:val="both"/>
              <w:rPr>
                <w:b w:val="0"/>
                <w:bCs/>
                <w:sz w:val="10"/>
                <w:szCs w:val="10"/>
              </w:rPr>
            </w:pPr>
            <w:r w:rsidRPr="00E71D52">
              <w:rPr>
                <w:b w:val="0"/>
                <w:bCs/>
                <w:sz w:val="10"/>
                <w:szCs w:val="10"/>
              </w:rPr>
              <w:t>добавить текстуру +</w:t>
            </w:r>
          </w:p>
        </w:tc>
        <w:tc>
          <w:tcPr>
            <w:tcW w:w="1419" w:type="dxa"/>
            <w:gridSpan w:val="6"/>
            <w:tcBorders>
              <w:left w:val="single" w:sz="4" w:space="0" w:color="auto"/>
              <w:right w:val="single" w:sz="4" w:space="0" w:color="auto"/>
            </w:tcBorders>
          </w:tcPr>
          <w:p w14:paraId="75A8919F" w14:textId="77777777" w:rsidR="00FB7FE7" w:rsidRPr="00E71D52" w:rsidRDefault="00FB7FE7" w:rsidP="00EE3934">
            <w:pPr>
              <w:pStyle w:val="aff5"/>
              <w:spacing w:after="0"/>
              <w:jc w:val="both"/>
              <w:rPr>
                <w:b w:val="0"/>
                <w:bCs/>
                <w:i/>
                <w:iCs/>
                <w:sz w:val="10"/>
                <w:szCs w:val="10"/>
              </w:rPr>
            </w:pPr>
            <w:r w:rsidRPr="00E71D52">
              <w:rPr>
                <w:b w:val="0"/>
                <w:bCs/>
                <w:i/>
                <w:iCs/>
                <w:sz w:val="10"/>
                <w:szCs w:val="10"/>
              </w:rPr>
              <w:t>Справочник 6</w:t>
            </w:r>
          </w:p>
        </w:tc>
      </w:tr>
      <w:tr w:rsidR="00FB7FE7" w:rsidRPr="00E71D52" w14:paraId="5EBB9460" w14:textId="77777777" w:rsidTr="004C4032">
        <w:trPr>
          <w:gridBefore w:val="2"/>
          <w:gridAfter w:val="6"/>
          <w:wBefore w:w="128" w:type="dxa"/>
          <w:wAfter w:w="145" w:type="dxa"/>
          <w:trHeight w:val="38"/>
        </w:trPr>
        <w:tc>
          <w:tcPr>
            <w:tcW w:w="1935" w:type="dxa"/>
            <w:gridSpan w:val="11"/>
            <w:vMerge/>
            <w:tcBorders>
              <w:left w:val="single" w:sz="4" w:space="0" w:color="FFFFFF" w:themeColor="background1"/>
              <w:right w:val="single" w:sz="4" w:space="0" w:color="FFFFFF" w:themeColor="background1"/>
            </w:tcBorders>
          </w:tcPr>
          <w:p w14:paraId="70DB6607" w14:textId="77777777" w:rsidR="00FB7FE7" w:rsidRPr="00E71D52" w:rsidRDefault="00FB7FE7" w:rsidP="00EE3934">
            <w:pPr>
              <w:pStyle w:val="aff5"/>
              <w:spacing w:after="0"/>
              <w:ind w:left="31" w:right="-124"/>
              <w:jc w:val="left"/>
              <w:rPr>
                <w:b w:val="0"/>
                <w:bCs/>
                <w:i/>
                <w:iCs/>
                <w:sz w:val="10"/>
                <w:szCs w:val="10"/>
              </w:rPr>
            </w:pPr>
          </w:p>
        </w:tc>
        <w:tc>
          <w:tcPr>
            <w:tcW w:w="1140" w:type="dxa"/>
            <w:gridSpan w:val="10"/>
            <w:vMerge w:val="restart"/>
            <w:tcBorders>
              <w:top w:val="single" w:sz="4" w:space="0" w:color="FFFFFF" w:themeColor="background1"/>
              <w:left w:val="single" w:sz="4" w:space="0" w:color="FFFFFF" w:themeColor="background1"/>
              <w:right w:val="single" w:sz="4" w:space="0" w:color="auto"/>
            </w:tcBorders>
          </w:tcPr>
          <w:p w14:paraId="2BE617AD" w14:textId="77777777" w:rsidR="00FB7FE7" w:rsidRPr="00E71D52" w:rsidRDefault="00FB7FE7" w:rsidP="00EE3934">
            <w:pPr>
              <w:pStyle w:val="aff5"/>
              <w:spacing w:after="0"/>
              <w:ind w:right="-105"/>
              <w:jc w:val="left"/>
              <w:rPr>
                <w:b w:val="0"/>
                <w:bCs/>
                <w:sz w:val="14"/>
                <w:szCs w:val="14"/>
              </w:rPr>
            </w:pPr>
            <w:r w:rsidRPr="00E71D52">
              <w:rPr>
                <w:b w:val="0"/>
                <w:bCs/>
                <w:sz w:val="10"/>
                <w:szCs w:val="10"/>
              </w:rPr>
              <w:t>убрать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35270883" w14:textId="77777777" w:rsidR="00FB7FE7" w:rsidRPr="00E71D52" w:rsidRDefault="00FB7FE7" w:rsidP="00EE3934">
            <w:pPr>
              <w:pStyle w:val="aff5"/>
              <w:spacing w:after="0"/>
              <w:ind w:right="-124"/>
              <w:jc w:val="left"/>
              <w:rPr>
                <w:b w:val="0"/>
                <w:bCs/>
                <w:i/>
                <w:iCs/>
                <w:sz w:val="10"/>
                <w:szCs w:val="10"/>
              </w:rPr>
            </w:pPr>
            <w:r w:rsidRPr="00E71D52">
              <w:rPr>
                <w:b w:val="0"/>
                <w:bCs/>
                <w:i/>
                <w:iCs/>
                <w:sz w:val="10"/>
                <w:szCs w:val="10"/>
              </w:rPr>
              <w:t>Справочник 2</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357E5A10" w14:textId="77777777" w:rsidR="00FB7FE7" w:rsidRPr="00E71D52" w:rsidRDefault="00FB7FE7"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10"/>
            <w:tcBorders>
              <w:left w:val="single" w:sz="4" w:space="0" w:color="auto"/>
              <w:right w:val="single" w:sz="4" w:space="0" w:color="auto"/>
            </w:tcBorders>
          </w:tcPr>
          <w:p w14:paraId="4B51F4CC" w14:textId="77777777" w:rsidR="00FB7FE7" w:rsidRPr="00E71D52" w:rsidRDefault="00FB7FE7"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2291FE9" w14:textId="77777777" w:rsidR="00FB7FE7" w:rsidRPr="00E71D52" w:rsidRDefault="00FB7FE7" w:rsidP="00EE3934">
            <w:pPr>
              <w:pStyle w:val="aff5"/>
              <w:spacing w:after="0"/>
              <w:ind w:right="-111"/>
              <w:jc w:val="both"/>
              <w:rPr>
                <w:b w:val="0"/>
                <w:bCs/>
                <w:sz w:val="10"/>
                <w:szCs w:val="10"/>
              </w:rPr>
            </w:pPr>
            <w:r w:rsidRPr="00E71D52">
              <w:rPr>
                <w:b w:val="0"/>
                <w:bCs/>
                <w:sz w:val="10"/>
                <w:szCs w:val="10"/>
              </w:rPr>
              <w:t>убрать текстуру -</w:t>
            </w:r>
          </w:p>
        </w:tc>
        <w:tc>
          <w:tcPr>
            <w:tcW w:w="1419" w:type="dxa"/>
            <w:gridSpan w:val="6"/>
            <w:vMerge w:val="restart"/>
            <w:tcBorders>
              <w:left w:val="single" w:sz="4" w:space="0" w:color="FFFFFF" w:themeColor="background1"/>
              <w:right w:val="single" w:sz="4" w:space="0" w:color="FFFFFF" w:themeColor="background1"/>
            </w:tcBorders>
          </w:tcPr>
          <w:p w14:paraId="1EB9F368" w14:textId="77777777" w:rsidR="00FB7FE7" w:rsidRPr="00E71D52" w:rsidRDefault="00FB7FE7" w:rsidP="00EE3934">
            <w:pPr>
              <w:pStyle w:val="aff5"/>
              <w:spacing w:after="0"/>
              <w:jc w:val="both"/>
              <w:rPr>
                <w:b w:val="0"/>
                <w:bCs/>
                <w:i/>
                <w:iCs/>
                <w:sz w:val="10"/>
                <w:szCs w:val="10"/>
              </w:rPr>
            </w:pPr>
          </w:p>
        </w:tc>
      </w:tr>
      <w:tr w:rsidR="00FB7FE7" w:rsidRPr="00E71D52" w14:paraId="2B382D38" w14:textId="77777777" w:rsidTr="004C4032">
        <w:trPr>
          <w:gridBefore w:val="2"/>
          <w:gridAfter w:val="6"/>
          <w:wBefore w:w="128" w:type="dxa"/>
          <w:wAfter w:w="145" w:type="dxa"/>
          <w:trHeight w:val="115"/>
        </w:trPr>
        <w:tc>
          <w:tcPr>
            <w:tcW w:w="1935" w:type="dxa"/>
            <w:gridSpan w:val="11"/>
            <w:vMerge/>
            <w:tcBorders>
              <w:left w:val="single" w:sz="4" w:space="0" w:color="FFFFFF" w:themeColor="background1"/>
              <w:bottom w:val="single" w:sz="4" w:space="0" w:color="FFFFFF" w:themeColor="background1"/>
              <w:right w:val="single" w:sz="4" w:space="0" w:color="FFFFFF" w:themeColor="background1"/>
            </w:tcBorders>
          </w:tcPr>
          <w:p w14:paraId="5D381E89" w14:textId="77777777" w:rsidR="00FB7FE7" w:rsidRPr="00E71D52" w:rsidRDefault="00FB7FE7" w:rsidP="00EE3934">
            <w:pPr>
              <w:pStyle w:val="aff5"/>
              <w:spacing w:after="0"/>
              <w:ind w:left="31" w:right="-124"/>
              <w:jc w:val="left"/>
              <w:rPr>
                <w:b w:val="0"/>
                <w:bCs/>
                <w:i/>
                <w:iCs/>
                <w:sz w:val="10"/>
                <w:szCs w:val="10"/>
              </w:rPr>
            </w:pPr>
          </w:p>
        </w:tc>
        <w:tc>
          <w:tcPr>
            <w:tcW w:w="1140" w:type="dxa"/>
            <w:gridSpan w:val="10"/>
            <w:vMerge/>
            <w:tcBorders>
              <w:left w:val="single" w:sz="4" w:space="0" w:color="FFFFFF" w:themeColor="background1"/>
              <w:bottom w:val="single" w:sz="4" w:space="0" w:color="FFFFFF" w:themeColor="background1"/>
              <w:right w:val="single" w:sz="4" w:space="0" w:color="auto"/>
            </w:tcBorders>
          </w:tcPr>
          <w:p w14:paraId="4CF84AAE" w14:textId="77777777" w:rsidR="00FB7FE7" w:rsidRPr="00E71D52" w:rsidRDefault="00FB7FE7" w:rsidP="00EE3934">
            <w:pPr>
              <w:pStyle w:val="aff5"/>
              <w:spacing w:after="0"/>
              <w:ind w:right="-105"/>
              <w:jc w:val="left"/>
              <w:rPr>
                <w:b w:val="0"/>
                <w:bCs/>
                <w:sz w:val="14"/>
                <w:szCs w:val="14"/>
              </w:rPr>
            </w:pPr>
          </w:p>
        </w:tc>
        <w:tc>
          <w:tcPr>
            <w:tcW w:w="1157" w:type="dxa"/>
            <w:gridSpan w:val="14"/>
            <w:tcBorders>
              <w:top w:val="single" w:sz="4" w:space="0" w:color="auto"/>
              <w:left w:val="single" w:sz="4" w:space="0" w:color="auto"/>
              <w:bottom w:val="single" w:sz="4" w:space="0" w:color="auto"/>
              <w:right w:val="single" w:sz="4" w:space="0" w:color="auto"/>
            </w:tcBorders>
          </w:tcPr>
          <w:p w14:paraId="6C55D80A" w14:textId="77777777" w:rsidR="00FB7FE7" w:rsidRPr="00E71D52" w:rsidRDefault="00FB7FE7" w:rsidP="00EE3934">
            <w:pPr>
              <w:pStyle w:val="aff5"/>
              <w:spacing w:after="0"/>
              <w:ind w:right="-124"/>
              <w:jc w:val="left"/>
              <w:rPr>
                <w:b w:val="0"/>
                <w:bCs/>
                <w:i/>
                <w:iCs/>
                <w:sz w:val="10"/>
                <w:szCs w:val="10"/>
              </w:rPr>
            </w:pPr>
            <w:r w:rsidRPr="00E71D52">
              <w:rPr>
                <w:b w:val="0"/>
                <w:bCs/>
                <w:i/>
                <w:iCs/>
                <w:sz w:val="10"/>
                <w:szCs w:val="10"/>
              </w:rPr>
              <w:t>Справочник 3</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344DE7E0" w14:textId="77777777" w:rsidR="00FB7FE7" w:rsidRPr="00E71D52" w:rsidRDefault="00FB7FE7" w:rsidP="00EE3934">
            <w:pPr>
              <w:pStyle w:val="aff5"/>
              <w:spacing w:after="0"/>
              <w:ind w:right="-110"/>
              <w:jc w:val="both"/>
              <w:rPr>
                <w:b w:val="0"/>
                <w:bCs/>
                <w:sz w:val="10"/>
                <w:szCs w:val="10"/>
              </w:rPr>
            </w:pPr>
          </w:p>
        </w:tc>
        <w:tc>
          <w:tcPr>
            <w:tcW w:w="1134" w:type="dxa"/>
            <w:gridSpan w:val="10"/>
            <w:tcBorders>
              <w:left w:val="single" w:sz="4" w:space="0" w:color="auto"/>
              <w:right w:val="single" w:sz="4" w:space="0" w:color="auto"/>
            </w:tcBorders>
          </w:tcPr>
          <w:p w14:paraId="2BC55A1D" w14:textId="77777777" w:rsidR="00FB7FE7" w:rsidRPr="00E71D52" w:rsidRDefault="00FB7FE7"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D1EC6ED" w14:textId="77777777" w:rsidR="00FB7FE7" w:rsidRPr="00E71D52" w:rsidRDefault="00FB7FE7" w:rsidP="00EE3934">
            <w:pPr>
              <w:pStyle w:val="aff5"/>
              <w:spacing w:after="0"/>
              <w:ind w:right="-111"/>
              <w:jc w:val="both"/>
              <w:rPr>
                <w:b w:val="0"/>
                <w:bCs/>
                <w:sz w:val="10"/>
                <w:szCs w:val="10"/>
              </w:rPr>
            </w:pPr>
          </w:p>
        </w:tc>
        <w:tc>
          <w:tcPr>
            <w:tcW w:w="1419" w:type="dxa"/>
            <w:gridSpan w:val="6"/>
            <w:vMerge/>
            <w:tcBorders>
              <w:left w:val="single" w:sz="4" w:space="0" w:color="FFFFFF" w:themeColor="background1"/>
              <w:bottom w:val="single" w:sz="4" w:space="0" w:color="FFFFFF" w:themeColor="background1"/>
              <w:right w:val="single" w:sz="4" w:space="0" w:color="FFFFFF" w:themeColor="background1"/>
            </w:tcBorders>
          </w:tcPr>
          <w:p w14:paraId="30C25B60" w14:textId="77777777" w:rsidR="00FB7FE7" w:rsidRPr="00E71D52" w:rsidRDefault="00FB7FE7" w:rsidP="00EE3934">
            <w:pPr>
              <w:pStyle w:val="aff5"/>
              <w:spacing w:after="0"/>
              <w:jc w:val="both"/>
              <w:rPr>
                <w:b w:val="0"/>
                <w:bCs/>
                <w:i/>
                <w:iCs/>
                <w:sz w:val="10"/>
                <w:szCs w:val="10"/>
              </w:rPr>
            </w:pPr>
          </w:p>
        </w:tc>
      </w:tr>
      <w:tr w:rsidR="00FB7FE7" w:rsidRPr="00E71D52" w14:paraId="1B735DC2" w14:textId="77777777" w:rsidTr="004C4032">
        <w:trPr>
          <w:gridBefore w:val="2"/>
          <w:gridAfter w:val="2"/>
          <w:wBefore w:w="128" w:type="dxa"/>
          <w:wAfter w:w="77" w:type="dxa"/>
          <w:trHeight w:val="38"/>
        </w:trPr>
        <w:tc>
          <w:tcPr>
            <w:tcW w:w="1935"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2B91CA" w14:textId="77777777" w:rsidR="00FB7FE7" w:rsidRPr="00E71D52" w:rsidRDefault="00FB7FE7"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84C110" w14:textId="77777777" w:rsidR="00FB7FE7" w:rsidRPr="00E71D52" w:rsidRDefault="00FB7FE7" w:rsidP="00EE3934">
            <w:pPr>
              <w:pStyle w:val="aff5"/>
              <w:spacing w:after="0"/>
              <w:jc w:val="both"/>
              <w:rPr>
                <w:b w:val="0"/>
                <w:bCs/>
                <w:sz w:val="4"/>
                <w:szCs w:val="4"/>
              </w:rPr>
            </w:pPr>
          </w:p>
        </w:tc>
        <w:tc>
          <w:tcPr>
            <w:tcW w:w="304"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66EF2BA5" w14:textId="77777777" w:rsidR="00FB7FE7" w:rsidRPr="00E71D52" w:rsidRDefault="00FB7FE7" w:rsidP="00EE3934">
            <w:pPr>
              <w:pStyle w:val="aff5"/>
              <w:spacing w:after="0"/>
              <w:jc w:val="both"/>
              <w:rPr>
                <w:b w:val="0"/>
                <w:bCs/>
                <w:i/>
                <w:iCs/>
                <w:sz w:val="4"/>
                <w:szCs w:val="4"/>
              </w:rPr>
            </w:pPr>
          </w:p>
        </w:tc>
        <w:tc>
          <w:tcPr>
            <w:tcW w:w="853" w:type="dxa"/>
            <w:gridSpan w:val="10"/>
            <w:tcBorders>
              <w:top w:val="single" w:sz="4" w:space="0" w:color="auto"/>
              <w:left w:val="single" w:sz="4" w:space="0" w:color="FFFFFF"/>
              <w:bottom w:val="single" w:sz="4" w:space="0" w:color="auto"/>
              <w:right w:val="single" w:sz="4" w:space="0" w:color="FFFFFF"/>
            </w:tcBorders>
          </w:tcPr>
          <w:p w14:paraId="006A58EC" w14:textId="77777777" w:rsidR="00FB7FE7" w:rsidRPr="00E71D52" w:rsidRDefault="00FB7FE7" w:rsidP="00EE3934">
            <w:pPr>
              <w:pStyle w:val="aff5"/>
              <w:spacing w:after="0"/>
              <w:jc w:val="both"/>
              <w:rPr>
                <w:b w:val="0"/>
                <w:bCs/>
                <w:i/>
                <w:iCs/>
                <w:sz w:val="4"/>
                <w:szCs w:val="4"/>
              </w:rPr>
            </w:pPr>
          </w:p>
        </w:tc>
        <w:tc>
          <w:tcPr>
            <w:tcW w:w="777" w:type="dxa"/>
            <w:gridSpan w:val="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AE21281" w14:textId="77777777" w:rsidR="00FB7FE7" w:rsidRPr="00E71D52" w:rsidRDefault="00FB7FE7" w:rsidP="00EE3934">
            <w:pPr>
              <w:pStyle w:val="aff5"/>
              <w:spacing w:after="0"/>
              <w:ind w:right="-110"/>
              <w:jc w:val="both"/>
              <w:rPr>
                <w:b w:val="0"/>
                <w:bCs/>
                <w:sz w:val="4"/>
                <w:szCs w:val="4"/>
              </w:rPr>
            </w:pPr>
          </w:p>
        </w:tc>
        <w:tc>
          <w:tcPr>
            <w:tcW w:w="1205" w:type="dxa"/>
            <w:gridSpan w:val="13"/>
            <w:tcBorders>
              <w:left w:val="single" w:sz="4" w:space="0" w:color="FFFFFF" w:themeColor="background1"/>
              <w:bottom w:val="single" w:sz="4" w:space="0" w:color="FFFFFF" w:themeColor="background1"/>
              <w:right w:val="single" w:sz="4" w:space="0" w:color="FFFFFF" w:themeColor="background1"/>
            </w:tcBorders>
          </w:tcPr>
          <w:p w14:paraId="1DEC9E42" w14:textId="77777777" w:rsidR="00FB7FE7" w:rsidRPr="00E71D52" w:rsidRDefault="00FB7FE7" w:rsidP="00EE3934">
            <w:pPr>
              <w:pStyle w:val="aff5"/>
              <w:spacing w:after="0"/>
              <w:jc w:val="both"/>
              <w:rPr>
                <w:b w:val="0"/>
                <w:bCs/>
                <w:i/>
                <w:iCs/>
                <w:sz w:val="4"/>
                <w:szCs w:val="4"/>
              </w:rPr>
            </w:pPr>
          </w:p>
        </w:tc>
        <w:tc>
          <w:tcPr>
            <w:tcW w:w="13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7FFC38" w14:textId="77777777" w:rsidR="00FB7FE7" w:rsidRPr="00E71D52" w:rsidRDefault="00FB7FE7" w:rsidP="00EE3934">
            <w:pPr>
              <w:pStyle w:val="aff5"/>
              <w:spacing w:after="0"/>
              <w:ind w:right="-111"/>
              <w:jc w:val="both"/>
              <w:rPr>
                <w:b w:val="0"/>
                <w:bCs/>
                <w:sz w:val="4"/>
                <w:szCs w:val="4"/>
              </w:rPr>
            </w:pPr>
          </w:p>
        </w:tc>
        <w:tc>
          <w:tcPr>
            <w:tcW w:w="1557"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FBAEF2" w14:textId="77777777" w:rsidR="00FB7FE7" w:rsidRPr="00E71D52" w:rsidRDefault="00FB7FE7" w:rsidP="00EE3934">
            <w:pPr>
              <w:pStyle w:val="aff5"/>
              <w:spacing w:after="0"/>
              <w:jc w:val="both"/>
              <w:rPr>
                <w:b w:val="0"/>
                <w:bCs/>
                <w:i/>
                <w:iCs/>
                <w:sz w:val="4"/>
                <w:szCs w:val="4"/>
              </w:rPr>
            </w:pPr>
          </w:p>
        </w:tc>
      </w:tr>
      <w:tr w:rsidR="00FB7FE7" w:rsidRPr="00E71D52" w14:paraId="174FF547" w14:textId="77777777" w:rsidTr="004C4032">
        <w:trPr>
          <w:gridBefore w:val="2"/>
          <w:gridAfter w:val="2"/>
          <w:wBefore w:w="128" w:type="dxa"/>
          <w:wAfter w:w="77" w:type="dxa"/>
          <w:trHeight w:val="155"/>
        </w:trPr>
        <w:tc>
          <w:tcPr>
            <w:tcW w:w="3075"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E0A38F" w14:textId="47ABF9CD" w:rsidR="00FB7FE7" w:rsidRPr="00E71D52" w:rsidRDefault="001D6FA7" w:rsidP="00EE3934">
            <w:pPr>
              <w:pStyle w:val="aff5"/>
              <w:spacing w:after="0"/>
              <w:jc w:val="both"/>
              <w:rPr>
                <w:b w:val="0"/>
                <w:bCs/>
                <w:i/>
                <w:iCs/>
                <w:sz w:val="10"/>
                <w:szCs w:val="10"/>
              </w:rPr>
            </w:pPr>
            <w:r w:rsidRPr="00E71D52">
              <w:rPr>
                <w:b w:val="0"/>
                <w:bCs/>
                <w:sz w:val="14"/>
                <w:szCs w:val="14"/>
              </w:rPr>
              <w:t xml:space="preserve">дублировать внешний вид </w:t>
            </w:r>
            <w:r w:rsidRPr="00E71D52">
              <w:rPr>
                <w:b w:val="0"/>
                <w:bCs/>
                <w:i/>
                <w:iCs/>
                <w:sz w:val="10"/>
                <w:szCs w:val="10"/>
              </w:rPr>
              <w:t>(да)</w:t>
            </w:r>
          </w:p>
        </w:tc>
        <w:tc>
          <w:tcPr>
            <w:tcW w:w="304"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BEF74BF" w14:textId="77777777" w:rsidR="00FB7FE7" w:rsidRPr="00E71D52" w:rsidRDefault="00FB7FE7" w:rsidP="00EE3934">
            <w:pPr>
              <w:pStyle w:val="aff5"/>
              <w:spacing w:after="0"/>
              <w:jc w:val="both"/>
              <w:rPr>
                <w:b w:val="0"/>
                <w:bCs/>
                <w:i/>
                <w:iCs/>
                <w:sz w:val="10"/>
                <w:szCs w:val="10"/>
              </w:rPr>
            </w:pPr>
          </w:p>
        </w:tc>
        <w:tc>
          <w:tcPr>
            <w:tcW w:w="853" w:type="dxa"/>
            <w:gridSpan w:val="10"/>
            <w:tcBorders>
              <w:top w:val="single" w:sz="4" w:space="0" w:color="auto"/>
              <w:left w:val="single" w:sz="4" w:space="0" w:color="auto"/>
              <w:bottom w:val="single" w:sz="4" w:space="0" w:color="auto"/>
              <w:right w:val="single" w:sz="4" w:space="0" w:color="auto"/>
            </w:tcBorders>
          </w:tcPr>
          <w:p w14:paraId="3C5EAE63" w14:textId="77777777" w:rsidR="00FB7FE7" w:rsidRPr="00E71D52" w:rsidRDefault="00FB7FE7" w:rsidP="00EE3934">
            <w:pPr>
              <w:pStyle w:val="aff5"/>
              <w:spacing w:after="0"/>
              <w:jc w:val="both"/>
              <w:rPr>
                <w:b w:val="0"/>
                <w:bCs/>
                <w:i/>
                <w:iCs/>
                <w:sz w:val="10"/>
                <w:szCs w:val="10"/>
              </w:rPr>
            </w:pPr>
          </w:p>
        </w:tc>
        <w:tc>
          <w:tcPr>
            <w:tcW w:w="777" w:type="dxa"/>
            <w:gridSpan w:val="9"/>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754CE21" w14:textId="77777777" w:rsidR="00FB7FE7" w:rsidRPr="00E71D52" w:rsidRDefault="00FB7FE7" w:rsidP="00EE3934">
            <w:pPr>
              <w:pStyle w:val="aff5"/>
              <w:spacing w:after="0"/>
              <w:ind w:right="-110"/>
              <w:jc w:val="both"/>
              <w:rPr>
                <w:b w:val="0"/>
                <w:bCs/>
                <w:sz w:val="14"/>
                <w:szCs w:val="14"/>
              </w:rPr>
            </w:pPr>
          </w:p>
        </w:tc>
        <w:tc>
          <w:tcPr>
            <w:tcW w:w="120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8A60" w14:textId="77777777" w:rsidR="00FB7FE7" w:rsidRPr="00E71D52" w:rsidRDefault="00FB7FE7" w:rsidP="00EE3934">
            <w:pPr>
              <w:pStyle w:val="aff5"/>
              <w:spacing w:after="0"/>
              <w:jc w:val="both"/>
              <w:rPr>
                <w:b w:val="0"/>
                <w:bCs/>
                <w:i/>
                <w:iCs/>
                <w:sz w:val="10"/>
                <w:szCs w:val="10"/>
              </w:rPr>
            </w:pPr>
          </w:p>
        </w:tc>
        <w:tc>
          <w:tcPr>
            <w:tcW w:w="1348"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30ED5C2B" w14:textId="77777777" w:rsidR="00FB7FE7" w:rsidRPr="00E71D52" w:rsidRDefault="00FB7FE7" w:rsidP="00EE3934">
            <w:pPr>
              <w:pStyle w:val="aff5"/>
              <w:spacing w:after="0"/>
              <w:ind w:right="-111"/>
              <w:jc w:val="both"/>
              <w:rPr>
                <w:b w:val="0"/>
                <w:bCs/>
                <w:sz w:val="14"/>
                <w:szCs w:val="14"/>
              </w:rPr>
            </w:pPr>
          </w:p>
        </w:tc>
        <w:tc>
          <w:tcPr>
            <w:tcW w:w="1557" w:type="dxa"/>
            <w:gridSpan w:val="14"/>
            <w:vMerge w:val="restart"/>
            <w:tcBorders>
              <w:top w:val="single" w:sz="4" w:space="0" w:color="FFFFFF" w:themeColor="background1"/>
              <w:left w:val="single" w:sz="4" w:space="0" w:color="FFFFFF" w:themeColor="background1"/>
              <w:right w:val="single" w:sz="4" w:space="0" w:color="FFFFFF" w:themeColor="background1"/>
            </w:tcBorders>
          </w:tcPr>
          <w:p w14:paraId="1CF5A88D" w14:textId="77777777" w:rsidR="00FB7FE7" w:rsidRPr="00E71D52" w:rsidRDefault="00FB7FE7" w:rsidP="00EE3934">
            <w:pPr>
              <w:pStyle w:val="aff5"/>
              <w:spacing w:after="0"/>
              <w:jc w:val="both"/>
              <w:rPr>
                <w:b w:val="0"/>
                <w:bCs/>
                <w:i/>
                <w:iCs/>
                <w:sz w:val="10"/>
                <w:szCs w:val="10"/>
              </w:rPr>
            </w:pPr>
          </w:p>
        </w:tc>
      </w:tr>
      <w:tr w:rsidR="00FB7FE7" w:rsidRPr="00E71D52" w14:paraId="624B30C3" w14:textId="77777777" w:rsidTr="004C4032">
        <w:trPr>
          <w:gridBefore w:val="2"/>
          <w:gridAfter w:val="2"/>
          <w:wBefore w:w="128" w:type="dxa"/>
          <w:wAfter w:w="77" w:type="dxa"/>
          <w:trHeight w:val="162"/>
        </w:trPr>
        <w:tc>
          <w:tcPr>
            <w:tcW w:w="3075"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816647" w14:textId="2A0DA018" w:rsidR="00FB7FE7" w:rsidRPr="00E71D52" w:rsidRDefault="00FB7FE7" w:rsidP="00EE3934">
            <w:pPr>
              <w:pStyle w:val="aff5"/>
              <w:spacing w:after="0"/>
              <w:jc w:val="both"/>
              <w:rPr>
                <w:b w:val="0"/>
                <w:bCs/>
                <w:i/>
                <w:iCs/>
                <w:sz w:val="10"/>
                <w:szCs w:val="10"/>
              </w:rPr>
            </w:pPr>
            <w:r w:rsidRPr="00E71D52">
              <w:rPr>
                <w:b w:val="0"/>
                <w:bCs/>
                <w:i/>
                <w:iCs/>
                <w:sz w:val="10"/>
                <w:szCs w:val="10"/>
              </w:rPr>
              <w:t xml:space="preserve">при </w:t>
            </w:r>
            <w:r w:rsidR="00C5558B" w:rsidRPr="00E71D52">
              <w:rPr>
                <w:b w:val="0"/>
                <w:bCs/>
                <w:i/>
                <w:iCs/>
                <w:sz w:val="10"/>
                <w:szCs w:val="10"/>
              </w:rPr>
              <w:t>выборе</w:t>
            </w:r>
            <w:r w:rsidRPr="00E71D52">
              <w:rPr>
                <w:b w:val="0"/>
                <w:bCs/>
                <w:i/>
                <w:iCs/>
                <w:sz w:val="10"/>
                <w:szCs w:val="10"/>
              </w:rPr>
              <w:t xml:space="preserve"> «да» внешний вид дублиру</w:t>
            </w:r>
            <w:r w:rsidR="002750C5" w:rsidRPr="00E71D52">
              <w:rPr>
                <w:b w:val="0"/>
                <w:bCs/>
                <w:i/>
                <w:iCs/>
                <w:sz w:val="10"/>
                <w:szCs w:val="10"/>
              </w:rPr>
              <w:t>е</w:t>
            </w:r>
            <w:r w:rsidRPr="00E71D52">
              <w:rPr>
                <w:b w:val="0"/>
                <w:bCs/>
                <w:i/>
                <w:iCs/>
                <w:sz w:val="10"/>
                <w:szCs w:val="10"/>
              </w:rPr>
              <w:t xml:space="preserve">тся на следующий фасад </w:t>
            </w:r>
          </w:p>
        </w:tc>
        <w:tc>
          <w:tcPr>
            <w:tcW w:w="30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3DA88F" w14:textId="77777777" w:rsidR="00FB7FE7" w:rsidRPr="00E71D52" w:rsidRDefault="00FB7FE7" w:rsidP="00EE3934">
            <w:pPr>
              <w:pStyle w:val="aff5"/>
              <w:spacing w:after="0"/>
              <w:jc w:val="both"/>
              <w:rPr>
                <w:b w:val="0"/>
                <w:bCs/>
                <w:i/>
                <w:iCs/>
                <w:sz w:val="10"/>
                <w:szCs w:val="10"/>
              </w:rPr>
            </w:pPr>
          </w:p>
        </w:tc>
        <w:tc>
          <w:tcPr>
            <w:tcW w:w="853" w:type="dxa"/>
            <w:gridSpan w:val="10"/>
            <w:tcBorders>
              <w:left w:val="single" w:sz="4" w:space="0" w:color="FFFFFF" w:themeColor="background1"/>
              <w:bottom w:val="single" w:sz="4" w:space="0" w:color="FFFFFF"/>
              <w:right w:val="single" w:sz="4" w:space="0" w:color="FFFFFF" w:themeColor="background1"/>
            </w:tcBorders>
          </w:tcPr>
          <w:p w14:paraId="347825AE" w14:textId="77777777" w:rsidR="00FB7FE7" w:rsidRPr="00E71D52" w:rsidRDefault="00FB7FE7" w:rsidP="00EE3934">
            <w:pPr>
              <w:pStyle w:val="aff5"/>
              <w:spacing w:after="0"/>
              <w:jc w:val="both"/>
              <w:rPr>
                <w:b w:val="0"/>
                <w:bCs/>
                <w:i/>
                <w:iCs/>
                <w:sz w:val="10"/>
                <w:szCs w:val="10"/>
              </w:rPr>
            </w:pPr>
          </w:p>
        </w:tc>
        <w:tc>
          <w:tcPr>
            <w:tcW w:w="77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4A52BD" w14:textId="77777777" w:rsidR="00FB7FE7" w:rsidRPr="00E71D52" w:rsidRDefault="00FB7FE7" w:rsidP="00EE3934">
            <w:pPr>
              <w:pStyle w:val="aff5"/>
              <w:spacing w:after="0"/>
              <w:ind w:right="-110"/>
              <w:jc w:val="both"/>
              <w:rPr>
                <w:b w:val="0"/>
                <w:bCs/>
                <w:sz w:val="14"/>
                <w:szCs w:val="14"/>
              </w:rPr>
            </w:pPr>
          </w:p>
        </w:tc>
        <w:tc>
          <w:tcPr>
            <w:tcW w:w="120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54DDEC" w14:textId="77777777" w:rsidR="00FB7FE7" w:rsidRPr="00E71D52" w:rsidRDefault="00FB7FE7" w:rsidP="00EE3934">
            <w:pPr>
              <w:pStyle w:val="aff5"/>
              <w:spacing w:after="0"/>
              <w:jc w:val="both"/>
              <w:rPr>
                <w:b w:val="0"/>
                <w:bCs/>
                <w:i/>
                <w:iCs/>
                <w:sz w:val="10"/>
                <w:szCs w:val="10"/>
              </w:rPr>
            </w:pPr>
          </w:p>
        </w:tc>
        <w:tc>
          <w:tcPr>
            <w:tcW w:w="1348" w:type="dxa"/>
            <w:gridSpan w:val="12"/>
            <w:vMerge/>
            <w:tcBorders>
              <w:left w:val="single" w:sz="4" w:space="0" w:color="FFFFFF" w:themeColor="background1"/>
              <w:bottom w:val="single" w:sz="4" w:space="0" w:color="FFFFFF" w:themeColor="background1"/>
              <w:right w:val="single" w:sz="4" w:space="0" w:color="FFFFFF" w:themeColor="background1"/>
            </w:tcBorders>
          </w:tcPr>
          <w:p w14:paraId="58D28897" w14:textId="77777777" w:rsidR="00FB7FE7" w:rsidRPr="00E71D52" w:rsidRDefault="00FB7FE7" w:rsidP="00EE3934">
            <w:pPr>
              <w:pStyle w:val="aff5"/>
              <w:spacing w:after="0"/>
              <w:ind w:right="-111"/>
              <w:jc w:val="both"/>
              <w:rPr>
                <w:b w:val="0"/>
                <w:bCs/>
                <w:sz w:val="14"/>
                <w:szCs w:val="14"/>
              </w:rPr>
            </w:pPr>
          </w:p>
        </w:tc>
        <w:tc>
          <w:tcPr>
            <w:tcW w:w="1557" w:type="dxa"/>
            <w:gridSpan w:val="14"/>
            <w:vMerge/>
            <w:tcBorders>
              <w:left w:val="single" w:sz="4" w:space="0" w:color="FFFFFF" w:themeColor="background1"/>
              <w:bottom w:val="single" w:sz="4" w:space="0" w:color="FFFFFF" w:themeColor="background1"/>
              <w:right w:val="single" w:sz="4" w:space="0" w:color="FFFFFF" w:themeColor="background1"/>
            </w:tcBorders>
          </w:tcPr>
          <w:p w14:paraId="1FCEF9A0" w14:textId="77777777" w:rsidR="00FB7FE7" w:rsidRPr="00E71D52" w:rsidRDefault="00FB7FE7" w:rsidP="00EE3934">
            <w:pPr>
              <w:pStyle w:val="aff5"/>
              <w:spacing w:after="0"/>
              <w:jc w:val="both"/>
              <w:rPr>
                <w:b w:val="0"/>
                <w:bCs/>
                <w:i/>
                <w:iCs/>
                <w:sz w:val="10"/>
                <w:szCs w:val="10"/>
              </w:rPr>
            </w:pPr>
          </w:p>
        </w:tc>
      </w:tr>
      <w:tr w:rsidR="00FB7FE7" w:rsidRPr="00E71D52" w14:paraId="72E72008" w14:textId="77777777" w:rsidTr="004C4032">
        <w:trPr>
          <w:gridBefore w:val="2"/>
          <w:gridAfter w:val="6"/>
          <w:wBefore w:w="128" w:type="dxa"/>
          <w:wAfter w:w="145" w:type="dxa"/>
          <w:trHeight w:val="47"/>
        </w:trPr>
        <w:tc>
          <w:tcPr>
            <w:tcW w:w="1935" w:type="dxa"/>
            <w:gridSpan w:val="11"/>
            <w:tcBorders>
              <w:top w:val="single" w:sz="2" w:space="0" w:color="auto"/>
              <w:left w:val="single" w:sz="2" w:space="0" w:color="FFFFFF"/>
              <w:bottom w:val="single" w:sz="4" w:space="0" w:color="auto"/>
              <w:right w:val="single" w:sz="2" w:space="0" w:color="FFFFFF"/>
            </w:tcBorders>
          </w:tcPr>
          <w:p w14:paraId="799A872C" w14:textId="77777777" w:rsidR="00FB7FE7" w:rsidRPr="00E71D52" w:rsidRDefault="00FB7FE7" w:rsidP="00EE3934">
            <w:pPr>
              <w:pStyle w:val="aff5"/>
              <w:spacing w:after="0"/>
              <w:ind w:left="-41" w:right="-124" w:firstLine="41"/>
              <w:jc w:val="left"/>
              <w:rPr>
                <w:sz w:val="4"/>
                <w:szCs w:val="4"/>
              </w:rPr>
            </w:pPr>
          </w:p>
        </w:tc>
        <w:tc>
          <w:tcPr>
            <w:tcW w:w="1140"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38409720" w14:textId="77777777" w:rsidR="00FB7FE7" w:rsidRPr="00E71D52" w:rsidRDefault="00FB7FE7" w:rsidP="00EE3934">
            <w:pPr>
              <w:pStyle w:val="aff5"/>
              <w:spacing w:after="0"/>
              <w:ind w:right="-105"/>
              <w:jc w:val="left"/>
              <w:rPr>
                <w:sz w:val="4"/>
                <w:szCs w:val="4"/>
              </w:rPr>
            </w:pPr>
          </w:p>
        </w:tc>
        <w:tc>
          <w:tcPr>
            <w:tcW w:w="406" w:type="dxa"/>
            <w:gridSpan w:val="5"/>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20F26F15" w14:textId="77777777" w:rsidR="00FB7FE7" w:rsidRPr="00E71D52" w:rsidRDefault="00FB7FE7" w:rsidP="00EE3934">
            <w:pPr>
              <w:pStyle w:val="aff5"/>
              <w:spacing w:after="0"/>
              <w:jc w:val="both"/>
              <w:rPr>
                <w:sz w:val="4"/>
                <w:szCs w:val="4"/>
              </w:rPr>
            </w:pPr>
          </w:p>
        </w:tc>
        <w:tc>
          <w:tcPr>
            <w:tcW w:w="751" w:type="dxa"/>
            <w:gridSpan w:val="9"/>
            <w:tcBorders>
              <w:top w:val="single" w:sz="4" w:space="0" w:color="FFFFFF"/>
              <w:left w:val="single" w:sz="2" w:space="0" w:color="FFFFFF" w:themeColor="background1"/>
              <w:bottom w:val="single" w:sz="2" w:space="0" w:color="auto"/>
              <w:right w:val="single" w:sz="4" w:space="0" w:color="FFFFFF" w:themeColor="background1"/>
            </w:tcBorders>
          </w:tcPr>
          <w:p w14:paraId="0F9C44E9" w14:textId="77777777" w:rsidR="00FB7FE7" w:rsidRPr="00E71D52" w:rsidRDefault="00FB7FE7"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90C4EAC" w14:textId="77777777" w:rsidR="00FB7FE7" w:rsidRPr="00E71D52" w:rsidRDefault="00FB7FE7" w:rsidP="00EE3934">
            <w:pPr>
              <w:pStyle w:val="aff5"/>
              <w:spacing w:after="0"/>
              <w:ind w:right="-110"/>
              <w:jc w:val="both"/>
              <w:rPr>
                <w:sz w:val="4"/>
                <w:szCs w:val="4"/>
              </w:rPr>
            </w:pPr>
          </w:p>
        </w:tc>
        <w:tc>
          <w:tcPr>
            <w:tcW w:w="1134"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83306E1" w14:textId="77777777" w:rsidR="00FB7FE7" w:rsidRPr="00E71D52" w:rsidRDefault="00FB7FE7" w:rsidP="00EE3934">
            <w:pPr>
              <w:pStyle w:val="aff5"/>
              <w:spacing w:after="0"/>
              <w:jc w:val="both"/>
              <w:rPr>
                <w:sz w:val="4"/>
                <w:szCs w:val="4"/>
              </w:rPr>
            </w:pPr>
          </w:p>
        </w:tc>
        <w:tc>
          <w:tcPr>
            <w:tcW w:w="1418" w:type="dxa"/>
            <w:gridSpan w:val="1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89BE33F" w14:textId="77777777" w:rsidR="00FB7FE7" w:rsidRPr="00E71D52" w:rsidRDefault="00FB7FE7" w:rsidP="00EE3934">
            <w:pPr>
              <w:pStyle w:val="aff5"/>
              <w:spacing w:after="0"/>
              <w:ind w:right="-111"/>
              <w:jc w:val="both"/>
              <w:rPr>
                <w:sz w:val="4"/>
                <w:szCs w:val="4"/>
              </w:rPr>
            </w:pPr>
          </w:p>
        </w:tc>
        <w:tc>
          <w:tcPr>
            <w:tcW w:w="1419"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F69A4E0" w14:textId="77777777" w:rsidR="00FB7FE7" w:rsidRPr="00E71D52" w:rsidRDefault="00FB7FE7" w:rsidP="00EE3934">
            <w:pPr>
              <w:pStyle w:val="aff5"/>
              <w:spacing w:after="0"/>
              <w:jc w:val="both"/>
              <w:rPr>
                <w:sz w:val="4"/>
                <w:szCs w:val="4"/>
              </w:rPr>
            </w:pPr>
          </w:p>
        </w:tc>
      </w:tr>
      <w:tr w:rsidR="00FB7FE7" w:rsidRPr="00E71D52" w14:paraId="2AB7D977" w14:textId="77777777" w:rsidTr="004C4032">
        <w:trPr>
          <w:gridBefore w:val="2"/>
          <w:gridAfter w:val="6"/>
          <w:wBefore w:w="128" w:type="dxa"/>
          <w:wAfter w:w="145" w:type="dxa"/>
          <w:trHeight w:val="163"/>
        </w:trPr>
        <w:tc>
          <w:tcPr>
            <w:tcW w:w="1935" w:type="dxa"/>
            <w:gridSpan w:val="11"/>
            <w:tcBorders>
              <w:top w:val="single" w:sz="4" w:space="0" w:color="auto"/>
              <w:left w:val="single" w:sz="4" w:space="0" w:color="auto"/>
              <w:bottom w:val="single" w:sz="4" w:space="0" w:color="auto"/>
              <w:right w:val="single" w:sz="4" w:space="0" w:color="000000"/>
            </w:tcBorders>
          </w:tcPr>
          <w:p w14:paraId="27C4BA02" w14:textId="77777777" w:rsidR="00FB7FE7" w:rsidRPr="00E71D52" w:rsidRDefault="00FB7FE7" w:rsidP="00EE3934">
            <w:pPr>
              <w:pStyle w:val="aff5"/>
              <w:spacing w:after="0"/>
              <w:ind w:left="-41" w:right="-124" w:firstLine="41"/>
              <w:jc w:val="left"/>
              <w:rPr>
                <w:b w:val="0"/>
                <w:bCs/>
                <w:sz w:val="14"/>
                <w:szCs w:val="14"/>
              </w:rPr>
            </w:pPr>
            <w:r w:rsidRPr="00E71D52">
              <w:rPr>
                <w:b w:val="0"/>
                <w:bCs/>
                <w:sz w:val="14"/>
                <w:szCs w:val="14"/>
              </w:rPr>
              <w:t xml:space="preserve">фасад </w:t>
            </w:r>
            <w:r w:rsidRPr="00E71D52">
              <w:rPr>
                <w:b w:val="0"/>
                <w:bCs/>
                <w:sz w:val="14"/>
                <w:szCs w:val="14"/>
                <w:lang w:val="en-US"/>
              </w:rPr>
              <w:t>n</w:t>
            </w:r>
            <w:r w:rsidRPr="00E71D52">
              <w:rPr>
                <w:b w:val="0"/>
                <w:bCs/>
                <w:sz w:val="14"/>
                <w:szCs w:val="14"/>
              </w:rPr>
              <w:t xml:space="preserve">: </w:t>
            </w:r>
          </w:p>
        </w:tc>
        <w:tc>
          <w:tcPr>
            <w:tcW w:w="1140"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4120B62B" w14:textId="77777777" w:rsidR="00FB7FE7" w:rsidRPr="00E71D52" w:rsidRDefault="00FB7FE7" w:rsidP="00EE3934">
            <w:pPr>
              <w:pStyle w:val="aff5"/>
              <w:spacing w:after="0"/>
              <w:ind w:right="-105"/>
              <w:jc w:val="left"/>
              <w:rPr>
                <w:b w:val="0"/>
                <w:bCs/>
                <w:sz w:val="14"/>
                <w:szCs w:val="14"/>
              </w:rPr>
            </w:pPr>
            <w:r w:rsidRPr="00E71D52">
              <w:rPr>
                <w:b w:val="0"/>
                <w:bCs/>
                <w:sz w:val="14"/>
                <w:szCs w:val="14"/>
              </w:rPr>
              <w:t>материал 1:</w:t>
            </w:r>
          </w:p>
        </w:tc>
        <w:tc>
          <w:tcPr>
            <w:tcW w:w="1157" w:type="dxa"/>
            <w:gridSpan w:val="14"/>
            <w:tcBorders>
              <w:top w:val="single" w:sz="2" w:space="0" w:color="auto"/>
              <w:left w:val="single" w:sz="4" w:space="0" w:color="auto"/>
              <w:bottom w:val="single" w:sz="4" w:space="0" w:color="auto"/>
              <w:right w:val="single" w:sz="4" w:space="0" w:color="auto"/>
            </w:tcBorders>
          </w:tcPr>
          <w:p w14:paraId="1EF9687D" w14:textId="77777777" w:rsidR="00FB7FE7" w:rsidRPr="00E71D52" w:rsidRDefault="00FB7FE7" w:rsidP="00EE3934">
            <w:pPr>
              <w:pStyle w:val="aff5"/>
              <w:spacing w:after="0"/>
              <w:jc w:val="both"/>
              <w:rPr>
                <w:sz w:val="8"/>
                <w:szCs w:val="8"/>
              </w:rPr>
            </w:pPr>
          </w:p>
        </w:tc>
        <w:tc>
          <w:tcPr>
            <w:tcW w:w="848"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612A4738" w14:textId="77777777" w:rsidR="00FB7FE7" w:rsidRPr="00E71D52" w:rsidRDefault="00FB7FE7" w:rsidP="00EE3934">
            <w:pPr>
              <w:pStyle w:val="aff5"/>
              <w:spacing w:after="0"/>
              <w:ind w:right="-110"/>
              <w:jc w:val="both"/>
              <w:rPr>
                <w:b w:val="0"/>
                <w:bCs/>
                <w:sz w:val="14"/>
                <w:szCs w:val="14"/>
              </w:rPr>
            </w:pPr>
            <w:r w:rsidRPr="00E71D52">
              <w:rPr>
                <w:b w:val="0"/>
                <w:bCs/>
                <w:sz w:val="14"/>
                <w:szCs w:val="14"/>
              </w:rPr>
              <w:t>цвет 1:</w:t>
            </w:r>
          </w:p>
        </w:tc>
        <w:tc>
          <w:tcPr>
            <w:tcW w:w="1134" w:type="dxa"/>
            <w:gridSpan w:val="10"/>
            <w:tcBorders>
              <w:top w:val="single" w:sz="2" w:space="0" w:color="auto"/>
              <w:left w:val="single" w:sz="4" w:space="0" w:color="auto"/>
              <w:bottom w:val="single" w:sz="4" w:space="0" w:color="auto"/>
              <w:right w:val="single" w:sz="4" w:space="0" w:color="auto"/>
            </w:tcBorders>
          </w:tcPr>
          <w:p w14:paraId="2DFB17F2" w14:textId="77777777" w:rsidR="00FB7FE7" w:rsidRPr="00E71D52" w:rsidRDefault="00FB7FE7"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14D26846" w14:textId="77777777" w:rsidR="00FB7FE7" w:rsidRPr="00E71D52" w:rsidRDefault="00FB7FE7" w:rsidP="00EE3934">
            <w:pPr>
              <w:pStyle w:val="aff5"/>
              <w:spacing w:after="0"/>
              <w:ind w:right="-111"/>
              <w:jc w:val="both"/>
              <w:rPr>
                <w:b w:val="0"/>
                <w:bCs/>
                <w:sz w:val="14"/>
                <w:szCs w:val="14"/>
              </w:rPr>
            </w:pPr>
            <w:r w:rsidRPr="00E71D52">
              <w:rPr>
                <w:b w:val="0"/>
                <w:bCs/>
                <w:sz w:val="14"/>
                <w:szCs w:val="14"/>
              </w:rPr>
              <w:t>текстура 1:</w:t>
            </w:r>
          </w:p>
        </w:tc>
        <w:tc>
          <w:tcPr>
            <w:tcW w:w="1419" w:type="dxa"/>
            <w:gridSpan w:val="6"/>
            <w:tcBorders>
              <w:top w:val="single" w:sz="2" w:space="0" w:color="auto"/>
              <w:left w:val="single" w:sz="4" w:space="0" w:color="auto"/>
              <w:bottom w:val="single" w:sz="4" w:space="0" w:color="auto"/>
              <w:right w:val="single" w:sz="4" w:space="0" w:color="auto"/>
            </w:tcBorders>
          </w:tcPr>
          <w:p w14:paraId="66F6F23C" w14:textId="77777777" w:rsidR="00FB7FE7" w:rsidRPr="00E71D52" w:rsidRDefault="00FB7FE7" w:rsidP="00EE3934">
            <w:pPr>
              <w:pStyle w:val="aff5"/>
              <w:spacing w:after="0"/>
              <w:jc w:val="both"/>
              <w:rPr>
                <w:sz w:val="8"/>
                <w:szCs w:val="8"/>
              </w:rPr>
            </w:pPr>
          </w:p>
        </w:tc>
      </w:tr>
      <w:tr w:rsidR="00FB7FE7" w:rsidRPr="00E71D52" w14:paraId="290D87A6" w14:textId="77777777" w:rsidTr="004C4032">
        <w:trPr>
          <w:gridBefore w:val="2"/>
          <w:gridAfter w:val="6"/>
          <w:wBefore w:w="128" w:type="dxa"/>
          <w:wAfter w:w="145" w:type="dxa"/>
          <w:trHeight w:val="38"/>
        </w:trPr>
        <w:tc>
          <w:tcPr>
            <w:tcW w:w="1935" w:type="dxa"/>
            <w:gridSpan w:val="11"/>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A1E72C2" w14:textId="77777777" w:rsidR="00FB7FE7" w:rsidRPr="00E71D52" w:rsidRDefault="00FB7FE7"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257616" w14:textId="77777777" w:rsidR="00FB7FE7" w:rsidRPr="00E71D52" w:rsidRDefault="00FB7FE7" w:rsidP="00EE3934">
            <w:pPr>
              <w:pStyle w:val="aff5"/>
              <w:spacing w:after="0"/>
              <w:ind w:right="-105"/>
              <w:jc w:val="left"/>
              <w:rPr>
                <w:b w:val="0"/>
                <w:bCs/>
                <w:sz w:val="4"/>
                <w:szCs w:val="4"/>
              </w:rPr>
            </w:pPr>
          </w:p>
        </w:tc>
        <w:tc>
          <w:tcPr>
            <w:tcW w:w="1157" w:type="dxa"/>
            <w:gridSpan w:val="14"/>
            <w:tcBorders>
              <w:top w:val="single" w:sz="4" w:space="0" w:color="auto"/>
              <w:left w:val="single" w:sz="4" w:space="0" w:color="FFFFFF" w:themeColor="background1"/>
              <w:bottom w:val="single" w:sz="4" w:space="0" w:color="auto"/>
              <w:right w:val="single" w:sz="4" w:space="0" w:color="FFFFFF" w:themeColor="background1"/>
            </w:tcBorders>
          </w:tcPr>
          <w:p w14:paraId="112FFC44" w14:textId="77777777" w:rsidR="00FB7FE7" w:rsidRPr="00E71D52" w:rsidRDefault="00FB7FE7"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ED811C" w14:textId="77777777" w:rsidR="00FB7FE7" w:rsidRPr="00E71D52" w:rsidRDefault="00FB7FE7" w:rsidP="00EE3934">
            <w:pPr>
              <w:pStyle w:val="aff5"/>
              <w:spacing w:after="0"/>
              <w:ind w:right="-110"/>
              <w:jc w:val="both"/>
              <w:rPr>
                <w:b w:val="0"/>
                <w:bCs/>
                <w:sz w:val="4"/>
                <w:szCs w:val="4"/>
              </w:rPr>
            </w:pPr>
          </w:p>
        </w:tc>
        <w:tc>
          <w:tcPr>
            <w:tcW w:w="1134" w:type="dxa"/>
            <w:gridSpan w:val="10"/>
            <w:tcBorders>
              <w:top w:val="single" w:sz="4" w:space="0" w:color="auto"/>
              <w:left w:val="single" w:sz="4" w:space="0" w:color="FFFFFF" w:themeColor="background1"/>
              <w:right w:val="single" w:sz="4" w:space="0" w:color="FFFFFF" w:themeColor="background1"/>
            </w:tcBorders>
          </w:tcPr>
          <w:p w14:paraId="4A7F0928" w14:textId="77777777" w:rsidR="00FB7FE7" w:rsidRPr="00E71D52" w:rsidRDefault="00FB7FE7"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8F1249" w14:textId="77777777" w:rsidR="00FB7FE7" w:rsidRPr="00E71D52" w:rsidRDefault="00FB7FE7" w:rsidP="00EE3934">
            <w:pPr>
              <w:pStyle w:val="aff5"/>
              <w:spacing w:after="0"/>
              <w:ind w:right="-111"/>
              <w:jc w:val="both"/>
              <w:rPr>
                <w:b w:val="0"/>
                <w:bCs/>
                <w:sz w:val="4"/>
                <w:szCs w:val="4"/>
              </w:rPr>
            </w:pPr>
          </w:p>
        </w:tc>
        <w:tc>
          <w:tcPr>
            <w:tcW w:w="1419" w:type="dxa"/>
            <w:gridSpan w:val="6"/>
            <w:tcBorders>
              <w:top w:val="single" w:sz="4" w:space="0" w:color="auto"/>
              <w:left w:val="single" w:sz="4" w:space="0" w:color="FFFFFF" w:themeColor="background1"/>
              <w:right w:val="single" w:sz="4" w:space="0" w:color="FFFFFF" w:themeColor="background1"/>
            </w:tcBorders>
          </w:tcPr>
          <w:p w14:paraId="39BD2A53" w14:textId="77777777" w:rsidR="00FB7FE7" w:rsidRPr="00E71D52" w:rsidRDefault="00FB7FE7" w:rsidP="00EE3934">
            <w:pPr>
              <w:pStyle w:val="aff5"/>
              <w:spacing w:after="0"/>
              <w:jc w:val="both"/>
              <w:rPr>
                <w:b w:val="0"/>
                <w:bCs/>
                <w:i/>
                <w:iCs/>
                <w:sz w:val="4"/>
                <w:szCs w:val="4"/>
              </w:rPr>
            </w:pPr>
          </w:p>
        </w:tc>
      </w:tr>
      <w:tr w:rsidR="00FB7FE7" w:rsidRPr="00E71D52" w14:paraId="2331BDA2" w14:textId="77777777" w:rsidTr="004C4032">
        <w:trPr>
          <w:gridBefore w:val="2"/>
          <w:gridAfter w:val="6"/>
          <w:wBefore w:w="128" w:type="dxa"/>
          <w:wAfter w:w="145" w:type="dxa"/>
          <w:trHeight w:val="38"/>
        </w:trPr>
        <w:tc>
          <w:tcPr>
            <w:tcW w:w="1935" w:type="dxa"/>
            <w:gridSpan w:val="11"/>
            <w:vMerge w:val="restart"/>
            <w:tcBorders>
              <w:top w:val="single" w:sz="4" w:space="0" w:color="FFFFFF" w:themeColor="background1"/>
              <w:left w:val="single" w:sz="4" w:space="0" w:color="FFFFFF" w:themeColor="background1"/>
              <w:right w:val="single" w:sz="4" w:space="0" w:color="FFFFFF" w:themeColor="background1"/>
            </w:tcBorders>
          </w:tcPr>
          <w:p w14:paraId="0719A873" w14:textId="77777777" w:rsidR="00FB7FE7" w:rsidRPr="00E71D52" w:rsidRDefault="00FB7FE7" w:rsidP="00EE3934">
            <w:pPr>
              <w:pStyle w:val="aff5"/>
              <w:spacing w:after="0"/>
              <w:ind w:left="31" w:right="-124"/>
              <w:jc w:val="left"/>
              <w:rPr>
                <w:b w:val="0"/>
                <w:bCs/>
                <w:i/>
                <w:iCs/>
                <w:sz w:val="10"/>
                <w:szCs w:val="10"/>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E5FFFA4" w14:textId="77777777" w:rsidR="00FB7FE7" w:rsidRPr="00E71D52" w:rsidRDefault="00FB7FE7" w:rsidP="00EE3934">
            <w:pPr>
              <w:pStyle w:val="aff5"/>
              <w:spacing w:after="0"/>
              <w:ind w:right="-105"/>
              <w:jc w:val="left"/>
              <w:rPr>
                <w:b w:val="0"/>
                <w:bCs/>
                <w:sz w:val="10"/>
                <w:szCs w:val="10"/>
              </w:rPr>
            </w:pPr>
            <w:r w:rsidRPr="00E71D52">
              <w:rPr>
                <w:b w:val="0"/>
                <w:bCs/>
                <w:sz w:val="10"/>
                <w:szCs w:val="10"/>
              </w:rPr>
              <w:t>добавить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43DF3BCD" w14:textId="77777777" w:rsidR="00FB7FE7" w:rsidRPr="00E71D52" w:rsidRDefault="00FB7FE7" w:rsidP="00EE3934">
            <w:pPr>
              <w:pStyle w:val="aff5"/>
              <w:spacing w:after="0"/>
              <w:ind w:right="-124"/>
              <w:jc w:val="left"/>
              <w:rPr>
                <w:b w:val="0"/>
                <w:bCs/>
                <w:i/>
                <w:iCs/>
                <w:sz w:val="10"/>
                <w:szCs w:val="10"/>
              </w:rPr>
            </w:pPr>
            <w:r w:rsidRPr="00E71D52">
              <w:rPr>
                <w:b w:val="0"/>
                <w:bCs/>
                <w:i/>
                <w:iCs/>
                <w:sz w:val="10"/>
                <w:szCs w:val="10"/>
              </w:rPr>
              <w:t>Справочник 1</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6605FFD0" w14:textId="77777777" w:rsidR="00FB7FE7" w:rsidRPr="00E71D52" w:rsidRDefault="00FB7FE7"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10"/>
            <w:tcBorders>
              <w:left w:val="single" w:sz="4" w:space="0" w:color="auto"/>
              <w:bottom w:val="single" w:sz="4" w:space="0" w:color="FFFFFF" w:themeColor="background1"/>
              <w:right w:val="single" w:sz="4" w:space="0" w:color="auto"/>
            </w:tcBorders>
          </w:tcPr>
          <w:p w14:paraId="0F33AE53" w14:textId="77777777" w:rsidR="00FB7FE7" w:rsidRPr="00E71D52" w:rsidRDefault="00FB7FE7"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4CB35EDF" w14:textId="77777777" w:rsidR="00FB7FE7" w:rsidRPr="00E71D52" w:rsidRDefault="00FB7FE7" w:rsidP="00EE3934">
            <w:pPr>
              <w:pStyle w:val="aff5"/>
              <w:spacing w:after="0"/>
              <w:ind w:right="-111"/>
              <w:jc w:val="both"/>
              <w:rPr>
                <w:b w:val="0"/>
                <w:bCs/>
                <w:sz w:val="10"/>
                <w:szCs w:val="10"/>
              </w:rPr>
            </w:pPr>
            <w:r w:rsidRPr="00E71D52">
              <w:rPr>
                <w:b w:val="0"/>
                <w:bCs/>
                <w:sz w:val="10"/>
                <w:szCs w:val="10"/>
              </w:rPr>
              <w:t>добавить текстуру +</w:t>
            </w:r>
          </w:p>
        </w:tc>
        <w:tc>
          <w:tcPr>
            <w:tcW w:w="1419" w:type="dxa"/>
            <w:gridSpan w:val="6"/>
            <w:tcBorders>
              <w:left w:val="single" w:sz="4" w:space="0" w:color="auto"/>
              <w:right w:val="single" w:sz="4" w:space="0" w:color="auto"/>
            </w:tcBorders>
          </w:tcPr>
          <w:p w14:paraId="184B7E1C" w14:textId="77777777" w:rsidR="00FB7FE7" w:rsidRPr="00E71D52" w:rsidRDefault="00FB7FE7" w:rsidP="00EE3934">
            <w:pPr>
              <w:pStyle w:val="aff5"/>
              <w:spacing w:after="0"/>
              <w:jc w:val="both"/>
              <w:rPr>
                <w:b w:val="0"/>
                <w:bCs/>
                <w:i/>
                <w:iCs/>
                <w:sz w:val="10"/>
                <w:szCs w:val="10"/>
              </w:rPr>
            </w:pPr>
            <w:r w:rsidRPr="00E71D52">
              <w:rPr>
                <w:b w:val="0"/>
                <w:bCs/>
                <w:i/>
                <w:iCs/>
                <w:sz w:val="10"/>
                <w:szCs w:val="10"/>
              </w:rPr>
              <w:t>Справочник 6</w:t>
            </w:r>
          </w:p>
        </w:tc>
      </w:tr>
      <w:tr w:rsidR="00FB7FE7" w:rsidRPr="00E71D52" w14:paraId="16E9374E" w14:textId="77777777" w:rsidTr="004C4032">
        <w:trPr>
          <w:gridBefore w:val="2"/>
          <w:gridAfter w:val="6"/>
          <w:wBefore w:w="128" w:type="dxa"/>
          <w:wAfter w:w="145" w:type="dxa"/>
          <w:trHeight w:val="38"/>
        </w:trPr>
        <w:tc>
          <w:tcPr>
            <w:tcW w:w="1935" w:type="dxa"/>
            <w:gridSpan w:val="11"/>
            <w:vMerge/>
            <w:tcBorders>
              <w:left w:val="single" w:sz="4" w:space="0" w:color="FFFFFF" w:themeColor="background1"/>
              <w:right w:val="single" w:sz="4" w:space="0" w:color="FFFFFF" w:themeColor="background1"/>
            </w:tcBorders>
          </w:tcPr>
          <w:p w14:paraId="4644B1F0" w14:textId="77777777" w:rsidR="00FB7FE7" w:rsidRPr="00E71D52" w:rsidRDefault="00FB7FE7" w:rsidP="00EE3934">
            <w:pPr>
              <w:pStyle w:val="aff5"/>
              <w:spacing w:after="0"/>
              <w:ind w:left="31" w:right="-124"/>
              <w:jc w:val="left"/>
              <w:rPr>
                <w:b w:val="0"/>
                <w:bCs/>
                <w:i/>
                <w:iCs/>
                <w:sz w:val="10"/>
                <w:szCs w:val="10"/>
              </w:rPr>
            </w:pPr>
          </w:p>
        </w:tc>
        <w:tc>
          <w:tcPr>
            <w:tcW w:w="1140" w:type="dxa"/>
            <w:gridSpan w:val="10"/>
            <w:vMerge w:val="restart"/>
            <w:tcBorders>
              <w:top w:val="single" w:sz="4" w:space="0" w:color="FFFFFF" w:themeColor="background1"/>
              <w:left w:val="single" w:sz="4" w:space="0" w:color="FFFFFF" w:themeColor="background1"/>
              <w:right w:val="single" w:sz="4" w:space="0" w:color="auto"/>
            </w:tcBorders>
          </w:tcPr>
          <w:p w14:paraId="546B25F8" w14:textId="77777777" w:rsidR="00FB7FE7" w:rsidRPr="00E71D52" w:rsidRDefault="00FB7FE7" w:rsidP="00EE3934">
            <w:pPr>
              <w:pStyle w:val="aff5"/>
              <w:spacing w:after="0"/>
              <w:ind w:right="-105"/>
              <w:jc w:val="left"/>
              <w:rPr>
                <w:b w:val="0"/>
                <w:bCs/>
                <w:sz w:val="14"/>
                <w:szCs w:val="14"/>
              </w:rPr>
            </w:pPr>
            <w:r w:rsidRPr="00E71D52">
              <w:rPr>
                <w:b w:val="0"/>
                <w:bCs/>
                <w:sz w:val="10"/>
                <w:szCs w:val="10"/>
              </w:rPr>
              <w:t>убрать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2D9C7682" w14:textId="77777777" w:rsidR="00FB7FE7" w:rsidRPr="00E71D52" w:rsidRDefault="00FB7FE7" w:rsidP="00EE3934">
            <w:pPr>
              <w:pStyle w:val="aff5"/>
              <w:spacing w:after="0"/>
              <w:ind w:right="-124"/>
              <w:jc w:val="left"/>
              <w:rPr>
                <w:b w:val="0"/>
                <w:bCs/>
                <w:i/>
                <w:iCs/>
                <w:sz w:val="10"/>
                <w:szCs w:val="10"/>
              </w:rPr>
            </w:pPr>
            <w:r w:rsidRPr="00E71D52">
              <w:rPr>
                <w:b w:val="0"/>
                <w:bCs/>
                <w:i/>
                <w:iCs/>
                <w:sz w:val="10"/>
                <w:szCs w:val="10"/>
              </w:rPr>
              <w:t>Справочник 2</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667B23C7" w14:textId="77777777" w:rsidR="00FB7FE7" w:rsidRPr="00E71D52" w:rsidRDefault="00FB7FE7"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10"/>
            <w:tcBorders>
              <w:left w:val="single" w:sz="4" w:space="0" w:color="auto"/>
              <w:right w:val="single" w:sz="4" w:space="0" w:color="auto"/>
            </w:tcBorders>
          </w:tcPr>
          <w:p w14:paraId="1D187F3C" w14:textId="77777777" w:rsidR="00FB7FE7" w:rsidRPr="00E71D52" w:rsidRDefault="00FB7FE7"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FD5D087" w14:textId="77777777" w:rsidR="00FB7FE7" w:rsidRPr="00E71D52" w:rsidRDefault="00FB7FE7" w:rsidP="00EE3934">
            <w:pPr>
              <w:pStyle w:val="aff5"/>
              <w:spacing w:after="0"/>
              <w:ind w:right="-111"/>
              <w:jc w:val="both"/>
              <w:rPr>
                <w:b w:val="0"/>
                <w:bCs/>
                <w:sz w:val="10"/>
                <w:szCs w:val="10"/>
              </w:rPr>
            </w:pPr>
            <w:r w:rsidRPr="00E71D52">
              <w:rPr>
                <w:b w:val="0"/>
                <w:bCs/>
                <w:sz w:val="10"/>
                <w:szCs w:val="10"/>
              </w:rPr>
              <w:t>убрать текстуру -</w:t>
            </w:r>
          </w:p>
        </w:tc>
        <w:tc>
          <w:tcPr>
            <w:tcW w:w="1419" w:type="dxa"/>
            <w:gridSpan w:val="6"/>
            <w:vMerge w:val="restart"/>
            <w:tcBorders>
              <w:left w:val="single" w:sz="4" w:space="0" w:color="FFFFFF" w:themeColor="background1"/>
              <w:right w:val="single" w:sz="4" w:space="0" w:color="FFFFFF" w:themeColor="background1"/>
            </w:tcBorders>
          </w:tcPr>
          <w:p w14:paraId="58AD9991" w14:textId="77777777" w:rsidR="00FB7FE7" w:rsidRPr="00E71D52" w:rsidRDefault="00FB7FE7" w:rsidP="00EE3934">
            <w:pPr>
              <w:pStyle w:val="aff5"/>
              <w:spacing w:after="0"/>
              <w:jc w:val="both"/>
              <w:rPr>
                <w:b w:val="0"/>
                <w:bCs/>
                <w:i/>
                <w:iCs/>
                <w:sz w:val="10"/>
                <w:szCs w:val="10"/>
              </w:rPr>
            </w:pPr>
          </w:p>
        </w:tc>
      </w:tr>
      <w:tr w:rsidR="00FB7FE7" w:rsidRPr="00E71D52" w14:paraId="7F5E6B3D" w14:textId="77777777" w:rsidTr="004C4032">
        <w:trPr>
          <w:gridBefore w:val="2"/>
          <w:gridAfter w:val="6"/>
          <w:wBefore w:w="128" w:type="dxa"/>
          <w:wAfter w:w="145" w:type="dxa"/>
          <w:trHeight w:val="115"/>
        </w:trPr>
        <w:tc>
          <w:tcPr>
            <w:tcW w:w="1935" w:type="dxa"/>
            <w:gridSpan w:val="11"/>
            <w:vMerge/>
            <w:tcBorders>
              <w:left w:val="single" w:sz="4" w:space="0" w:color="FFFFFF" w:themeColor="background1"/>
              <w:bottom w:val="single" w:sz="4" w:space="0" w:color="FFFFFF" w:themeColor="background1"/>
              <w:right w:val="single" w:sz="4" w:space="0" w:color="FFFFFF" w:themeColor="background1"/>
            </w:tcBorders>
          </w:tcPr>
          <w:p w14:paraId="0BFB66D5" w14:textId="77777777" w:rsidR="00FB7FE7" w:rsidRPr="00E71D52" w:rsidRDefault="00FB7FE7" w:rsidP="00EE3934">
            <w:pPr>
              <w:pStyle w:val="aff5"/>
              <w:spacing w:after="0"/>
              <w:ind w:left="31" w:right="-124"/>
              <w:jc w:val="left"/>
              <w:rPr>
                <w:b w:val="0"/>
                <w:bCs/>
                <w:i/>
                <w:iCs/>
                <w:sz w:val="10"/>
                <w:szCs w:val="10"/>
              </w:rPr>
            </w:pPr>
          </w:p>
        </w:tc>
        <w:tc>
          <w:tcPr>
            <w:tcW w:w="1140" w:type="dxa"/>
            <w:gridSpan w:val="10"/>
            <w:vMerge/>
            <w:tcBorders>
              <w:left w:val="single" w:sz="4" w:space="0" w:color="FFFFFF" w:themeColor="background1"/>
              <w:bottom w:val="single" w:sz="4" w:space="0" w:color="FFFFFF" w:themeColor="background1"/>
              <w:right w:val="single" w:sz="4" w:space="0" w:color="auto"/>
            </w:tcBorders>
          </w:tcPr>
          <w:p w14:paraId="46A4B565" w14:textId="77777777" w:rsidR="00FB7FE7" w:rsidRPr="00E71D52" w:rsidRDefault="00FB7FE7" w:rsidP="00EE3934">
            <w:pPr>
              <w:pStyle w:val="aff5"/>
              <w:spacing w:after="0"/>
              <w:ind w:right="-105"/>
              <w:jc w:val="left"/>
              <w:rPr>
                <w:b w:val="0"/>
                <w:bCs/>
                <w:sz w:val="14"/>
                <w:szCs w:val="14"/>
              </w:rPr>
            </w:pPr>
          </w:p>
        </w:tc>
        <w:tc>
          <w:tcPr>
            <w:tcW w:w="1157" w:type="dxa"/>
            <w:gridSpan w:val="14"/>
            <w:tcBorders>
              <w:top w:val="single" w:sz="4" w:space="0" w:color="auto"/>
              <w:left w:val="single" w:sz="4" w:space="0" w:color="auto"/>
              <w:bottom w:val="single" w:sz="4" w:space="0" w:color="auto"/>
              <w:right w:val="single" w:sz="4" w:space="0" w:color="auto"/>
            </w:tcBorders>
          </w:tcPr>
          <w:p w14:paraId="37CFD07D" w14:textId="77777777" w:rsidR="00FB7FE7" w:rsidRPr="00E71D52" w:rsidRDefault="00FB7FE7" w:rsidP="00EE3934">
            <w:pPr>
              <w:pStyle w:val="aff5"/>
              <w:spacing w:after="0"/>
              <w:ind w:right="-124"/>
              <w:jc w:val="left"/>
              <w:rPr>
                <w:b w:val="0"/>
                <w:bCs/>
                <w:i/>
                <w:iCs/>
                <w:sz w:val="10"/>
                <w:szCs w:val="10"/>
              </w:rPr>
            </w:pPr>
            <w:r w:rsidRPr="00E71D52">
              <w:rPr>
                <w:b w:val="0"/>
                <w:bCs/>
                <w:i/>
                <w:iCs/>
                <w:sz w:val="10"/>
                <w:szCs w:val="10"/>
              </w:rPr>
              <w:t>Справочник 3</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3A7E1B5C" w14:textId="77777777" w:rsidR="00FB7FE7" w:rsidRPr="00E71D52" w:rsidRDefault="00FB7FE7" w:rsidP="00EE3934">
            <w:pPr>
              <w:pStyle w:val="aff5"/>
              <w:spacing w:after="0"/>
              <w:ind w:right="-110"/>
              <w:jc w:val="both"/>
              <w:rPr>
                <w:b w:val="0"/>
                <w:bCs/>
                <w:sz w:val="10"/>
                <w:szCs w:val="10"/>
              </w:rPr>
            </w:pPr>
          </w:p>
        </w:tc>
        <w:tc>
          <w:tcPr>
            <w:tcW w:w="1134" w:type="dxa"/>
            <w:gridSpan w:val="10"/>
            <w:tcBorders>
              <w:left w:val="single" w:sz="4" w:space="0" w:color="auto"/>
              <w:right w:val="single" w:sz="4" w:space="0" w:color="auto"/>
            </w:tcBorders>
          </w:tcPr>
          <w:p w14:paraId="12EC6AFF" w14:textId="77777777" w:rsidR="00FB7FE7" w:rsidRPr="00E71D52" w:rsidRDefault="00FB7FE7"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2D1728F" w14:textId="77777777" w:rsidR="00FB7FE7" w:rsidRPr="00E71D52" w:rsidRDefault="00FB7FE7" w:rsidP="00EE3934">
            <w:pPr>
              <w:pStyle w:val="aff5"/>
              <w:spacing w:after="0"/>
              <w:ind w:right="-111"/>
              <w:jc w:val="both"/>
              <w:rPr>
                <w:b w:val="0"/>
                <w:bCs/>
                <w:sz w:val="10"/>
                <w:szCs w:val="10"/>
              </w:rPr>
            </w:pPr>
          </w:p>
        </w:tc>
        <w:tc>
          <w:tcPr>
            <w:tcW w:w="1419" w:type="dxa"/>
            <w:gridSpan w:val="6"/>
            <w:vMerge/>
            <w:tcBorders>
              <w:left w:val="single" w:sz="4" w:space="0" w:color="FFFFFF" w:themeColor="background1"/>
              <w:bottom w:val="single" w:sz="4" w:space="0" w:color="FFFFFF" w:themeColor="background1"/>
              <w:right w:val="single" w:sz="4" w:space="0" w:color="FFFFFF" w:themeColor="background1"/>
            </w:tcBorders>
          </w:tcPr>
          <w:p w14:paraId="08249B17" w14:textId="77777777" w:rsidR="00FB7FE7" w:rsidRPr="00E71D52" w:rsidRDefault="00FB7FE7" w:rsidP="00EE3934">
            <w:pPr>
              <w:pStyle w:val="aff5"/>
              <w:spacing w:after="0"/>
              <w:jc w:val="both"/>
              <w:rPr>
                <w:b w:val="0"/>
                <w:bCs/>
                <w:i/>
                <w:iCs/>
                <w:sz w:val="10"/>
                <w:szCs w:val="10"/>
              </w:rPr>
            </w:pPr>
          </w:p>
        </w:tc>
      </w:tr>
      <w:tr w:rsidR="00FB7FE7" w:rsidRPr="00E71D52" w14:paraId="1D025F92" w14:textId="77777777" w:rsidTr="004C4032">
        <w:trPr>
          <w:gridBefore w:val="2"/>
          <w:gridAfter w:val="2"/>
          <w:wBefore w:w="128" w:type="dxa"/>
          <w:wAfter w:w="77" w:type="dxa"/>
          <w:trHeight w:val="167"/>
        </w:trPr>
        <w:tc>
          <w:tcPr>
            <w:tcW w:w="1935"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44F19A" w14:textId="57B0A8A0" w:rsidR="00747FD6" w:rsidRPr="00E71D52" w:rsidRDefault="00747FD6" w:rsidP="00747FD6">
            <w:pPr>
              <w:pStyle w:val="aff5"/>
              <w:spacing w:after="0"/>
              <w:ind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F59742" w14:textId="77777777" w:rsidR="00FB7FE7" w:rsidRPr="00E71D52" w:rsidRDefault="00FB7FE7" w:rsidP="00EE3934">
            <w:pPr>
              <w:pStyle w:val="aff5"/>
              <w:spacing w:after="0"/>
              <w:jc w:val="both"/>
              <w:rPr>
                <w:b w:val="0"/>
                <w:bCs/>
                <w:sz w:val="4"/>
                <w:szCs w:val="4"/>
              </w:rPr>
            </w:pPr>
          </w:p>
        </w:tc>
        <w:tc>
          <w:tcPr>
            <w:tcW w:w="304"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3FB8918C" w14:textId="77777777" w:rsidR="00FB7FE7" w:rsidRPr="00E71D52" w:rsidRDefault="00FB7FE7" w:rsidP="00EE3934">
            <w:pPr>
              <w:pStyle w:val="aff5"/>
              <w:spacing w:after="0"/>
              <w:jc w:val="both"/>
              <w:rPr>
                <w:b w:val="0"/>
                <w:bCs/>
                <w:i/>
                <w:iCs/>
                <w:sz w:val="4"/>
                <w:szCs w:val="4"/>
              </w:rPr>
            </w:pPr>
          </w:p>
        </w:tc>
        <w:tc>
          <w:tcPr>
            <w:tcW w:w="853" w:type="dxa"/>
            <w:gridSpan w:val="10"/>
            <w:tcBorders>
              <w:top w:val="single" w:sz="4" w:space="0" w:color="auto"/>
              <w:left w:val="single" w:sz="4" w:space="0" w:color="FFFFFF"/>
              <w:bottom w:val="single" w:sz="4" w:space="0" w:color="FFFFFF"/>
              <w:right w:val="single" w:sz="4" w:space="0" w:color="FFFFFF"/>
            </w:tcBorders>
          </w:tcPr>
          <w:p w14:paraId="26B48825" w14:textId="77777777" w:rsidR="00FB7FE7" w:rsidRPr="00E71D52" w:rsidRDefault="00FB7FE7" w:rsidP="00EE3934">
            <w:pPr>
              <w:pStyle w:val="aff5"/>
              <w:spacing w:after="0"/>
              <w:jc w:val="both"/>
              <w:rPr>
                <w:b w:val="0"/>
                <w:bCs/>
                <w:i/>
                <w:iCs/>
                <w:sz w:val="4"/>
                <w:szCs w:val="4"/>
              </w:rPr>
            </w:pPr>
          </w:p>
        </w:tc>
        <w:tc>
          <w:tcPr>
            <w:tcW w:w="777" w:type="dxa"/>
            <w:gridSpan w:val="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6D7B693" w14:textId="77777777" w:rsidR="00FB7FE7" w:rsidRPr="00E71D52" w:rsidRDefault="00FB7FE7" w:rsidP="00EE3934">
            <w:pPr>
              <w:pStyle w:val="aff5"/>
              <w:spacing w:after="0"/>
              <w:ind w:right="-110"/>
              <w:jc w:val="both"/>
              <w:rPr>
                <w:b w:val="0"/>
                <w:bCs/>
                <w:sz w:val="4"/>
                <w:szCs w:val="4"/>
              </w:rPr>
            </w:pPr>
          </w:p>
        </w:tc>
        <w:tc>
          <w:tcPr>
            <w:tcW w:w="1205" w:type="dxa"/>
            <w:gridSpan w:val="13"/>
            <w:tcBorders>
              <w:left w:val="single" w:sz="4" w:space="0" w:color="FFFFFF" w:themeColor="background1"/>
              <w:bottom w:val="single" w:sz="4" w:space="0" w:color="FFFFFF" w:themeColor="background1"/>
              <w:right w:val="single" w:sz="4" w:space="0" w:color="FFFFFF" w:themeColor="background1"/>
            </w:tcBorders>
          </w:tcPr>
          <w:p w14:paraId="4C841C03" w14:textId="77777777" w:rsidR="00FB7FE7" w:rsidRPr="00E71D52" w:rsidRDefault="00FB7FE7" w:rsidP="00EE3934">
            <w:pPr>
              <w:pStyle w:val="aff5"/>
              <w:spacing w:after="0"/>
              <w:jc w:val="both"/>
              <w:rPr>
                <w:b w:val="0"/>
                <w:bCs/>
                <w:i/>
                <w:iCs/>
                <w:sz w:val="4"/>
                <w:szCs w:val="4"/>
              </w:rPr>
            </w:pPr>
          </w:p>
        </w:tc>
        <w:tc>
          <w:tcPr>
            <w:tcW w:w="13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338D9D" w14:textId="77777777" w:rsidR="00FB7FE7" w:rsidRPr="00E71D52" w:rsidRDefault="00FB7FE7" w:rsidP="00EE3934">
            <w:pPr>
              <w:pStyle w:val="aff5"/>
              <w:spacing w:after="0"/>
              <w:ind w:right="-111"/>
              <w:jc w:val="both"/>
              <w:rPr>
                <w:b w:val="0"/>
                <w:bCs/>
                <w:sz w:val="4"/>
                <w:szCs w:val="4"/>
              </w:rPr>
            </w:pPr>
          </w:p>
        </w:tc>
        <w:tc>
          <w:tcPr>
            <w:tcW w:w="1557"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CC7070" w14:textId="77777777" w:rsidR="00FB7FE7" w:rsidRPr="00E71D52" w:rsidRDefault="00FB7FE7" w:rsidP="00EE3934">
            <w:pPr>
              <w:pStyle w:val="aff5"/>
              <w:spacing w:after="0"/>
              <w:jc w:val="both"/>
              <w:rPr>
                <w:b w:val="0"/>
                <w:bCs/>
                <w:i/>
                <w:iCs/>
                <w:sz w:val="4"/>
                <w:szCs w:val="4"/>
              </w:rPr>
            </w:pPr>
          </w:p>
        </w:tc>
      </w:tr>
      <w:tr w:rsidR="001E189B" w:rsidRPr="00E71D52" w14:paraId="71A56B49" w14:textId="77777777" w:rsidTr="004C4032">
        <w:trPr>
          <w:gridBefore w:val="2"/>
          <w:gridAfter w:val="4"/>
          <w:wBefore w:w="128" w:type="dxa"/>
          <w:wAfter w:w="107" w:type="dxa"/>
          <w:trHeight w:val="41"/>
        </w:trPr>
        <w:tc>
          <w:tcPr>
            <w:tcW w:w="399" w:type="dxa"/>
            <w:gridSpan w:val="3"/>
            <w:tcBorders>
              <w:top w:val="single" w:sz="4" w:space="0" w:color="FFFFFF"/>
              <w:left w:val="single" w:sz="4" w:space="0" w:color="FFFFFF"/>
              <w:bottom w:val="single" w:sz="2" w:space="0" w:color="auto"/>
              <w:right w:val="single" w:sz="4" w:space="0" w:color="FFFFFF" w:themeColor="background1"/>
            </w:tcBorders>
          </w:tcPr>
          <w:p w14:paraId="779EE7D9" w14:textId="77777777" w:rsidR="001E189B" w:rsidRPr="00E71D52" w:rsidRDefault="001E189B" w:rsidP="00EE3934">
            <w:pPr>
              <w:pStyle w:val="aff5"/>
              <w:spacing w:after="0"/>
              <w:ind w:left="-110"/>
              <w:jc w:val="both"/>
              <w:rPr>
                <w:b w:val="0"/>
                <w:bCs/>
                <w:sz w:val="2"/>
                <w:szCs w:val="2"/>
              </w:rPr>
            </w:pPr>
          </w:p>
        </w:tc>
        <w:tc>
          <w:tcPr>
            <w:tcW w:w="1536" w:type="dxa"/>
            <w:gridSpan w:val="8"/>
            <w:tcBorders>
              <w:top w:val="single" w:sz="4" w:space="0" w:color="FFFFFF"/>
              <w:left w:val="single" w:sz="4" w:space="0" w:color="FFFFFF" w:themeColor="background1"/>
              <w:bottom w:val="single" w:sz="2" w:space="0" w:color="auto"/>
              <w:right w:val="single" w:sz="4" w:space="0" w:color="FFFFFF"/>
            </w:tcBorders>
          </w:tcPr>
          <w:p w14:paraId="26317368" w14:textId="77777777" w:rsidR="001E189B" w:rsidRPr="00E71D52" w:rsidRDefault="001E189B" w:rsidP="00EE3934">
            <w:pPr>
              <w:pStyle w:val="aff5"/>
              <w:spacing w:after="0"/>
              <w:ind w:right="-124"/>
              <w:jc w:val="left"/>
              <w:rPr>
                <w:b w:val="0"/>
                <w:bCs/>
                <w:sz w:val="2"/>
                <w:szCs w:val="2"/>
              </w:rPr>
            </w:pPr>
          </w:p>
        </w:tc>
        <w:tc>
          <w:tcPr>
            <w:tcW w:w="1140" w:type="dxa"/>
            <w:gridSpan w:val="10"/>
            <w:tcBorders>
              <w:top w:val="single" w:sz="4" w:space="0" w:color="FFFFFF"/>
              <w:left w:val="single" w:sz="4" w:space="0" w:color="FFFFFF"/>
              <w:bottom w:val="single" w:sz="2" w:space="0" w:color="FFFFFF" w:themeColor="background1"/>
              <w:right w:val="single" w:sz="2" w:space="0" w:color="FFFFFF" w:themeColor="background1"/>
            </w:tcBorders>
          </w:tcPr>
          <w:p w14:paraId="5225351F" w14:textId="77777777" w:rsidR="001E189B" w:rsidRPr="00E71D52" w:rsidRDefault="001E189B" w:rsidP="00EE3934">
            <w:pPr>
              <w:pStyle w:val="aff5"/>
              <w:spacing w:after="0"/>
              <w:jc w:val="left"/>
              <w:rPr>
                <w:b w:val="0"/>
                <w:bCs/>
                <w:sz w:val="2"/>
                <w:szCs w:val="2"/>
              </w:rPr>
            </w:pPr>
          </w:p>
        </w:tc>
        <w:tc>
          <w:tcPr>
            <w:tcW w:w="304" w:type="dxa"/>
            <w:gridSpan w:val="4"/>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7873C604" w14:textId="77777777" w:rsidR="001E189B" w:rsidRPr="00E71D52" w:rsidRDefault="001E189B" w:rsidP="00EE3934">
            <w:pPr>
              <w:pStyle w:val="aff5"/>
              <w:spacing w:after="0"/>
              <w:jc w:val="both"/>
              <w:rPr>
                <w:sz w:val="2"/>
                <w:szCs w:val="2"/>
              </w:rPr>
            </w:pPr>
          </w:p>
        </w:tc>
        <w:tc>
          <w:tcPr>
            <w:tcW w:w="236"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0C808CE7" w14:textId="77777777" w:rsidR="001E189B" w:rsidRPr="00E71D52" w:rsidRDefault="001E189B" w:rsidP="00EE3934">
            <w:pPr>
              <w:pStyle w:val="aff5"/>
              <w:spacing w:after="0"/>
              <w:jc w:val="both"/>
              <w:rPr>
                <w:sz w:val="2"/>
                <w:szCs w:val="2"/>
              </w:rPr>
            </w:pPr>
          </w:p>
        </w:tc>
        <w:tc>
          <w:tcPr>
            <w:tcW w:w="236" w:type="dxa"/>
            <w:gridSpan w:val="4"/>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3AAA40BA" w14:textId="77777777" w:rsidR="001E189B" w:rsidRPr="00E71D52" w:rsidRDefault="001E189B" w:rsidP="00EE3934">
            <w:pPr>
              <w:pStyle w:val="aff5"/>
              <w:spacing w:after="0"/>
              <w:jc w:val="both"/>
              <w:rPr>
                <w:sz w:val="2"/>
                <w:szCs w:val="2"/>
              </w:rPr>
            </w:pPr>
          </w:p>
        </w:tc>
        <w:tc>
          <w:tcPr>
            <w:tcW w:w="397" w:type="dxa"/>
            <w:gridSpan w:val="5"/>
            <w:tcBorders>
              <w:top w:val="single" w:sz="4" w:space="0" w:color="FFFFFF"/>
              <w:left w:val="single" w:sz="4" w:space="0" w:color="FFFFFF"/>
              <w:bottom w:val="single" w:sz="4" w:space="0" w:color="FFFFFF"/>
              <w:right w:val="single" w:sz="2" w:space="0" w:color="FFFFFF" w:themeColor="background1"/>
            </w:tcBorders>
          </w:tcPr>
          <w:p w14:paraId="3081EC00" w14:textId="77777777" w:rsidR="001E189B" w:rsidRPr="00E71D52" w:rsidRDefault="001E189B" w:rsidP="00EE3934">
            <w:pPr>
              <w:pStyle w:val="aff5"/>
              <w:spacing w:after="0"/>
              <w:jc w:val="both"/>
              <w:rPr>
                <w:b w:val="0"/>
                <w:bCs/>
                <w:sz w:val="2"/>
                <w:szCs w:val="2"/>
              </w:rPr>
            </w:pPr>
          </w:p>
        </w:tc>
        <w:tc>
          <w:tcPr>
            <w:tcW w:w="1178" w:type="dxa"/>
            <w:gridSpan w:val="1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34779F8" w14:textId="77777777" w:rsidR="001E189B" w:rsidRPr="00E71D52" w:rsidRDefault="001E189B" w:rsidP="00EE3934">
            <w:pPr>
              <w:pStyle w:val="aff5"/>
              <w:spacing w:after="0"/>
              <w:jc w:val="both"/>
              <w:rPr>
                <w:b w:val="0"/>
                <w:bCs/>
                <w:sz w:val="2"/>
                <w:szCs w:val="2"/>
              </w:rPr>
            </w:pPr>
          </w:p>
        </w:tc>
        <w:tc>
          <w:tcPr>
            <w:tcW w:w="804"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81EDAE2" w14:textId="77777777" w:rsidR="001E189B" w:rsidRPr="00E71D52" w:rsidRDefault="001E189B" w:rsidP="00EE3934">
            <w:pPr>
              <w:pStyle w:val="aff5"/>
              <w:spacing w:after="0"/>
              <w:jc w:val="both"/>
              <w:rPr>
                <w:b w:val="0"/>
                <w:bCs/>
                <w:sz w:val="2"/>
                <w:szCs w:val="2"/>
              </w:rPr>
            </w:pPr>
          </w:p>
        </w:tc>
        <w:tc>
          <w:tcPr>
            <w:tcW w:w="574"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2C00E5D" w14:textId="77777777" w:rsidR="001E189B" w:rsidRPr="00E71D52" w:rsidRDefault="001E189B" w:rsidP="00EE3934">
            <w:pPr>
              <w:pStyle w:val="aff5"/>
              <w:spacing w:after="0"/>
              <w:jc w:val="both"/>
              <w:rPr>
                <w:sz w:val="2"/>
                <w:szCs w:val="2"/>
              </w:rPr>
            </w:pPr>
          </w:p>
        </w:tc>
        <w:tc>
          <w:tcPr>
            <w:tcW w:w="856" w:type="dxa"/>
            <w:gridSpan w:val="11"/>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CF3AC60" w14:textId="77777777" w:rsidR="001E189B" w:rsidRPr="00E71D52" w:rsidRDefault="001E189B" w:rsidP="00EE3934">
            <w:pPr>
              <w:pStyle w:val="aff5"/>
              <w:spacing w:after="0"/>
              <w:jc w:val="both"/>
              <w:rPr>
                <w:b w:val="0"/>
                <w:bCs/>
                <w:sz w:val="2"/>
                <w:szCs w:val="2"/>
              </w:rPr>
            </w:pPr>
          </w:p>
        </w:tc>
        <w:tc>
          <w:tcPr>
            <w:tcW w:w="1429"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4B28A742" w14:textId="77777777" w:rsidR="001E189B" w:rsidRPr="00E71D52" w:rsidRDefault="001E189B" w:rsidP="00EE3934">
            <w:pPr>
              <w:pStyle w:val="aff5"/>
              <w:spacing w:after="0"/>
              <w:jc w:val="both"/>
              <w:rPr>
                <w:sz w:val="2"/>
                <w:szCs w:val="2"/>
              </w:rPr>
            </w:pPr>
          </w:p>
        </w:tc>
      </w:tr>
      <w:tr w:rsidR="001E189B" w:rsidRPr="00E71D52" w14:paraId="6E53637D" w14:textId="77777777" w:rsidTr="004C4032">
        <w:trPr>
          <w:gridBefore w:val="2"/>
          <w:gridAfter w:val="6"/>
          <w:wBefore w:w="128" w:type="dxa"/>
          <w:wAfter w:w="145" w:type="dxa"/>
          <w:trHeight w:val="112"/>
        </w:trPr>
        <w:tc>
          <w:tcPr>
            <w:tcW w:w="1935" w:type="dxa"/>
            <w:gridSpan w:val="11"/>
            <w:vMerge w:val="restart"/>
            <w:tcBorders>
              <w:top w:val="single" w:sz="2" w:space="0" w:color="FFFFFF" w:themeColor="background1"/>
              <w:left w:val="single" w:sz="4" w:space="0" w:color="000000"/>
              <w:right w:val="single" w:sz="4" w:space="0" w:color="000000"/>
            </w:tcBorders>
          </w:tcPr>
          <w:p w14:paraId="7211C754" w14:textId="7FA736E8" w:rsidR="001E189B" w:rsidRPr="00E71D52" w:rsidRDefault="001E189B" w:rsidP="00EE3934">
            <w:pPr>
              <w:pStyle w:val="aff5"/>
              <w:spacing w:after="0"/>
              <w:ind w:left="-41" w:right="-124"/>
              <w:jc w:val="left"/>
              <w:rPr>
                <w:sz w:val="8"/>
                <w:szCs w:val="8"/>
              </w:rPr>
            </w:pPr>
            <w:r w:rsidRPr="00E71D52">
              <w:rPr>
                <w:sz w:val="17"/>
                <w:szCs w:val="17"/>
              </w:rPr>
              <w:t>Наличники на окнах</w:t>
            </w:r>
            <w:r w:rsidRPr="00E71D52">
              <w:rPr>
                <w:b w:val="0"/>
                <w:bCs/>
                <w:sz w:val="18"/>
                <w:szCs w:val="18"/>
              </w:rPr>
              <w:t>:</w:t>
            </w:r>
          </w:p>
        </w:tc>
        <w:tc>
          <w:tcPr>
            <w:tcW w:w="1259" w:type="dxa"/>
            <w:gridSpan w:val="12"/>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2F18CC71" w14:textId="77777777" w:rsidR="001E189B" w:rsidRPr="00E71D52" w:rsidRDefault="001E189B" w:rsidP="00EE3934">
            <w:pPr>
              <w:pStyle w:val="aff5"/>
              <w:spacing w:after="0"/>
              <w:jc w:val="both"/>
              <w:rPr>
                <w:sz w:val="8"/>
                <w:szCs w:val="8"/>
              </w:rPr>
            </w:pPr>
          </w:p>
        </w:tc>
        <w:tc>
          <w:tcPr>
            <w:tcW w:w="287" w:type="dxa"/>
            <w:gridSpan w:val="3"/>
            <w:tcBorders>
              <w:top w:val="single" w:sz="2" w:space="0" w:color="FFFFFF" w:themeColor="background1"/>
              <w:left w:val="single" w:sz="4" w:space="0" w:color="FFFFFF" w:themeColor="background1"/>
              <w:right w:val="single" w:sz="4" w:space="0" w:color="FFFFFF" w:themeColor="background1"/>
            </w:tcBorders>
          </w:tcPr>
          <w:p w14:paraId="6567C651" w14:textId="77777777" w:rsidR="001E189B" w:rsidRPr="00E71D52" w:rsidRDefault="001E189B" w:rsidP="00EE3934">
            <w:pPr>
              <w:pStyle w:val="aff5"/>
              <w:spacing w:after="0"/>
              <w:jc w:val="both"/>
              <w:rPr>
                <w:sz w:val="8"/>
                <w:szCs w:val="8"/>
              </w:rPr>
            </w:pPr>
          </w:p>
        </w:tc>
        <w:tc>
          <w:tcPr>
            <w:tcW w:w="751" w:type="dxa"/>
            <w:gridSpan w:val="9"/>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9300544" w14:textId="77777777" w:rsidR="001E189B" w:rsidRPr="00E71D52" w:rsidRDefault="001E189B" w:rsidP="00EE3934">
            <w:pPr>
              <w:pStyle w:val="aff5"/>
              <w:spacing w:after="0"/>
              <w:jc w:val="both"/>
              <w:rPr>
                <w:sz w:val="14"/>
                <w:szCs w:val="14"/>
              </w:rPr>
            </w:pPr>
          </w:p>
        </w:tc>
        <w:tc>
          <w:tcPr>
            <w:tcW w:w="848" w:type="dxa"/>
            <w:gridSpan w:val="1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246D480" w14:textId="77777777" w:rsidR="001E189B" w:rsidRPr="00E71D52" w:rsidRDefault="001E189B" w:rsidP="00EE3934">
            <w:pPr>
              <w:pStyle w:val="aff5"/>
              <w:spacing w:after="0"/>
              <w:ind w:right="-110"/>
              <w:jc w:val="both"/>
              <w:rPr>
                <w:sz w:val="14"/>
                <w:szCs w:val="14"/>
              </w:rPr>
            </w:pPr>
          </w:p>
        </w:tc>
        <w:tc>
          <w:tcPr>
            <w:tcW w:w="1134" w:type="dxa"/>
            <w:gridSpan w:val="10"/>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12530154" w14:textId="77777777" w:rsidR="001E189B" w:rsidRPr="00E71D52" w:rsidRDefault="001E189B" w:rsidP="00EE3934">
            <w:pPr>
              <w:pStyle w:val="aff5"/>
              <w:spacing w:after="0"/>
              <w:jc w:val="both"/>
              <w:rPr>
                <w:sz w:val="8"/>
                <w:szCs w:val="8"/>
              </w:rPr>
            </w:pPr>
          </w:p>
        </w:tc>
        <w:tc>
          <w:tcPr>
            <w:tcW w:w="1418" w:type="dxa"/>
            <w:gridSpan w:val="1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1566AA4B" w14:textId="77777777" w:rsidR="001E189B" w:rsidRPr="00E71D52" w:rsidRDefault="001E189B" w:rsidP="00EE3934">
            <w:pPr>
              <w:pStyle w:val="aff5"/>
              <w:spacing w:after="0"/>
              <w:ind w:right="-111"/>
              <w:jc w:val="both"/>
              <w:rPr>
                <w:sz w:val="14"/>
                <w:szCs w:val="14"/>
              </w:rPr>
            </w:pPr>
          </w:p>
        </w:tc>
        <w:tc>
          <w:tcPr>
            <w:tcW w:w="1419" w:type="dxa"/>
            <w:gridSpan w:val="6"/>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E9FAA42" w14:textId="77777777" w:rsidR="001E189B" w:rsidRPr="00E71D52" w:rsidRDefault="001E189B" w:rsidP="00EE3934">
            <w:pPr>
              <w:pStyle w:val="aff5"/>
              <w:spacing w:after="0"/>
              <w:jc w:val="both"/>
              <w:rPr>
                <w:sz w:val="8"/>
                <w:szCs w:val="8"/>
              </w:rPr>
            </w:pPr>
          </w:p>
        </w:tc>
      </w:tr>
      <w:tr w:rsidR="001E189B" w:rsidRPr="00E71D52" w14:paraId="42D6014C" w14:textId="77777777" w:rsidTr="004C4032">
        <w:trPr>
          <w:gridBefore w:val="2"/>
          <w:gridAfter w:val="6"/>
          <w:wBefore w:w="128" w:type="dxa"/>
          <w:wAfter w:w="145" w:type="dxa"/>
          <w:trHeight w:val="118"/>
        </w:trPr>
        <w:tc>
          <w:tcPr>
            <w:tcW w:w="1935" w:type="dxa"/>
            <w:gridSpan w:val="11"/>
            <w:vMerge/>
            <w:tcBorders>
              <w:left w:val="single" w:sz="4" w:space="0" w:color="000000"/>
              <w:bottom w:val="single" w:sz="2" w:space="0" w:color="auto"/>
              <w:right w:val="single" w:sz="4" w:space="0" w:color="000000"/>
            </w:tcBorders>
          </w:tcPr>
          <w:p w14:paraId="101CB77C" w14:textId="77777777" w:rsidR="001E189B" w:rsidRPr="00E71D52" w:rsidRDefault="001E189B" w:rsidP="00EE3934">
            <w:pPr>
              <w:pStyle w:val="aff5"/>
              <w:spacing w:after="0"/>
              <w:ind w:left="-41" w:right="-124" w:firstLine="41"/>
              <w:jc w:val="left"/>
              <w:rPr>
                <w:sz w:val="17"/>
                <w:szCs w:val="17"/>
              </w:rPr>
            </w:pPr>
          </w:p>
        </w:tc>
        <w:tc>
          <w:tcPr>
            <w:tcW w:w="1259" w:type="dxa"/>
            <w:gridSpan w:val="12"/>
            <w:tcBorders>
              <w:top w:val="single" w:sz="4" w:space="0" w:color="FFFFFF" w:themeColor="background1"/>
              <w:left w:val="single" w:sz="4" w:space="0" w:color="000000"/>
              <w:bottom w:val="single" w:sz="4" w:space="0" w:color="FFFFFF" w:themeColor="background1"/>
              <w:right w:val="single" w:sz="4" w:space="0" w:color="auto"/>
            </w:tcBorders>
          </w:tcPr>
          <w:p w14:paraId="38B7DA4D" w14:textId="432985AA" w:rsidR="001E189B" w:rsidRPr="00E71D52" w:rsidRDefault="001E189B" w:rsidP="00EE3934">
            <w:pPr>
              <w:pStyle w:val="aff5"/>
              <w:spacing w:after="0"/>
              <w:jc w:val="both"/>
              <w:rPr>
                <w:b w:val="0"/>
                <w:bCs/>
                <w:i/>
                <w:iCs/>
                <w:sz w:val="10"/>
                <w:szCs w:val="10"/>
              </w:rPr>
            </w:pPr>
            <w:r w:rsidRPr="00E71D52">
              <w:rPr>
                <w:b w:val="0"/>
                <w:bCs/>
                <w:sz w:val="14"/>
                <w:szCs w:val="14"/>
              </w:rPr>
              <w:t xml:space="preserve">элемент изменяется </w:t>
            </w:r>
            <w:r w:rsidR="00C5558B" w:rsidRPr="00E71D52">
              <w:rPr>
                <w:b w:val="0"/>
                <w:bCs/>
                <w:i/>
                <w:iCs/>
                <w:sz w:val="10"/>
                <w:szCs w:val="10"/>
              </w:rPr>
              <w:t>(да)</w:t>
            </w:r>
          </w:p>
          <w:p w14:paraId="003E960A" w14:textId="746E7F17" w:rsidR="001E189B" w:rsidRPr="00E71D52" w:rsidRDefault="001E189B" w:rsidP="00EE3934">
            <w:pPr>
              <w:pStyle w:val="aff5"/>
              <w:spacing w:after="0"/>
              <w:ind w:left="31" w:right="-124"/>
              <w:jc w:val="left"/>
              <w:rPr>
                <w:b w:val="0"/>
                <w:bCs/>
                <w:i/>
                <w:iCs/>
                <w:sz w:val="10"/>
                <w:szCs w:val="10"/>
              </w:rPr>
            </w:pPr>
            <w:proofErr w:type="gramStart"/>
            <w:r w:rsidRPr="00E71D52">
              <w:rPr>
                <w:b w:val="0"/>
                <w:bCs/>
                <w:i/>
                <w:iCs/>
                <w:sz w:val="10"/>
                <w:szCs w:val="10"/>
              </w:rPr>
              <w:t>при</w:t>
            </w:r>
            <w:proofErr w:type="gramEnd"/>
            <w:r w:rsidRPr="00E71D52">
              <w:rPr>
                <w:b w:val="0"/>
                <w:bCs/>
                <w:i/>
                <w:iCs/>
                <w:sz w:val="10"/>
                <w:szCs w:val="10"/>
              </w:rPr>
              <w:t xml:space="preserve"> </w:t>
            </w:r>
            <w:r w:rsidR="00C5558B" w:rsidRPr="00E71D52">
              <w:rPr>
                <w:b w:val="0"/>
                <w:bCs/>
                <w:i/>
                <w:iCs/>
                <w:sz w:val="10"/>
                <w:szCs w:val="10"/>
              </w:rPr>
              <w:t>выборе</w:t>
            </w:r>
            <w:r w:rsidRPr="00E71D52">
              <w:rPr>
                <w:b w:val="0"/>
                <w:bCs/>
                <w:i/>
                <w:iCs/>
                <w:sz w:val="10"/>
                <w:szCs w:val="10"/>
              </w:rPr>
              <w:t xml:space="preserve"> «да» в п. 6 элемент возможно удалить, изменить</w:t>
            </w:r>
          </w:p>
        </w:tc>
        <w:tc>
          <w:tcPr>
            <w:tcW w:w="287" w:type="dxa"/>
            <w:gridSpan w:val="3"/>
            <w:tcBorders>
              <w:left w:val="single" w:sz="4" w:space="0" w:color="auto"/>
              <w:bottom w:val="single" w:sz="4" w:space="0" w:color="auto"/>
              <w:right w:val="single" w:sz="4" w:space="0" w:color="FFFFFF" w:themeColor="background1"/>
            </w:tcBorders>
          </w:tcPr>
          <w:p w14:paraId="7C0EBDD8" w14:textId="77777777" w:rsidR="001E189B" w:rsidRPr="00E71D52" w:rsidRDefault="001E189B" w:rsidP="00EE3934">
            <w:pPr>
              <w:pStyle w:val="aff5"/>
              <w:spacing w:after="0"/>
              <w:jc w:val="both"/>
              <w:rPr>
                <w:b w:val="0"/>
                <w:bCs/>
                <w:sz w:val="14"/>
                <w:szCs w:val="14"/>
              </w:rPr>
            </w:pPr>
          </w:p>
        </w:tc>
        <w:tc>
          <w:tcPr>
            <w:tcW w:w="751" w:type="dxa"/>
            <w:gridSpan w:val="9"/>
            <w:tcBorders>
              <w:top w:val="single" w:sz="4" w:space="0" w:color="auto"/>
              <w:left w:val="single" w:sz="4" w:space="0" w:color="FFFFFF" w:themeColor="background1"/>
              <w:bottom w:val="single" w:sz="4" w:space="0" w:color="auto"/>
              <w:right w:val="single" w:sz="4" w:space="0" w:color="auto"/>
            </w:tcBorders>
          </w:tcPr>
          <w:p w14:paraId="5C95FADC" w14:textId="77777777" w:rsidR="001E189B" w:rsidRPr="00E71D52" w:rsidRDefault="001E189B" w:rsidP="00EE3934">
            <w:pPr>
              <w:pStyle w:val="aff5"/>
              <w:spacing w:after="0"/>
              <w:jc w:val="both"/>
              <w:rPr>
                <w:sz w:val="14"/>
                <w:szCs w:val="14"/>
              </w:rPr>
            </w:pPr>
          </w:p>
        </w:tc>
        <w:tc>
          <w:tcPr>
            <w:tcW w:w="848"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0C5A7A9" w14:textId="77777777" w:rsidR="001E189B" w:rsidRPr="00E71D52" w:rsidRDefault="001E189B" w:rsidP="00EE3934">
            <w:pPr>
              <w:pStyle w:val="aff5"/>
              <w:spacing w:after="0"/>
              <w:ind w:right="-110"/>
              <w:jc w:val="both"/>
              <w:rPr>
                <w:sz w:val="14"/>
                <w:szCs w:val="14"/>
              </w:rPr>
            </w:pPr>
          </w:p>
        </w:tc>
        <w:tc>
          <w:tcPr>
            <w:tcW w:w="1134"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BDBACA" w14:textId="77777777" w:rsidR="001E189B" w:rsidRPr="00E71D52" w:rsidRDefault="001E189B" w:rsidP="00EE3934">
            <w:pPr>
              <w:pStyle w:val="aff5"/>
              <w:spacing w:after="0"/>
              <w:jc w:val="both"/>
              <w:rPr>
                <w:sz w:val="8"/>
                <w:szCs w:val="8"/>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B39A4C" w14:textId="77777777" w:rsidR="001E189B" w:rsidRPr="00E71D52" w:rsidRDefault="001E189B" w:rsidP="00EE3934">
            <w:pPr>
              <w:pStyle w:val="aff5"/>
              <w:spacing w:after="0"/>
              <w:ind w:right="-111"/>
              <w:jc w:val="both"/>
              <w:rPr>
                <w:sz w:val="14"/>
                <w:szCs w:val="14"/>
              </w:rPr>
            </w:pPr>
          </w:p>
        </w:tc>
        <w:tc>
          <w:tcPr>
            <w:tcW w:w="1419" w:type="dxa"/>
            <w:gridSpan w:val="6"/>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B331C6C" w14:textId="77777777" w:rsidR="001E189B" w:rsidRPr="00E71D52" w:rsidRDefault="001E189B" w:rsidP="00EE3934">
            <w:pPr>
              <w:pStyle w:val="aff5"/>
              <w:spacing w:after="0"/>
              <w:jc w:val="both"/>
              <w:rPr>
                <w:sz w:val="8"/>
                <w:szCs w:val="8"/>
              </w:rPr>
            </w:pPr>
          </w:p>
        </w:tc>
      </w:tr>
      <w:tr w:rsidR="001E189B" w:rsidRPr="00E71D52" w14:paraId="0A4DEAA7" w14:textId="77777777" w:rsidTr="004C4032">
        <w:trPr>
          <w:gridBefore w:val="2"/>
          <w:gridAfter w:val="6"/>
          <w:wBefore w:w="128" w:type="dxa"/>
          <w:wAfter w:w="145" w:type="dxa"/>
          <w:trHeight w:val="47"/>
        </w:trPr>
        <w:tc>
          <w:tcPr>
            <w:tcW w:w="1935" w:type="dxa"/>
            <w:gridSpan w:val="11"/>
            <w:tcBorders>
              <w:top w:val="single" w:sz="2" w:space="0" w:color="auto"/>
              <w:left w:val="single" w:sz="2" w:space="0" w:color="FFFFFF"/>
              <w:bottom w:val="single" w:sz="4" w:space="0" w:color="auto"/>
              <w:right w:val="single" w:sz="2" w:space="0" w:color="FFFFFF"/>
            </w:tcBorders>
          </w:tcPr>
          <w:p w14:paraId="26FCA4F1" w14:textId="77777777" w:rsidR="001E189B" w:rsidRPr="00E71D52" w:rsidRDefault="001E189B" w:rsidP="00EE3934">
            <w:pPr>
              <w:pStyle w:val="aff5"/>
              <w:spacing w:after="0"/>
              <w:ind w:left="-41" w:right="-124" w:firstLine="41"/>
              <w:jc w:val="left"/>
              <w:rPr>
                <w:sz w:val="4"/>
                <w:szCs w:val="4"/>
              </w:rPr>
            </w:pPr>
          </w:p>
        </w:tc>
        <w:tc>
          <w:tcPr>
            <w:tcW w:w="1140"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45506D58" w14:textId="77777777" w:rsidR="001E189B" w:rsidRPr="00E71D52" w:rsidRDefault="001E189B" w:rsidP="00EE3934">
            <w:pPr>
              <w:pStyle w:val="aff5"/>
              <w:spacing w:after="0"/>
              <w:ind w:right="-105"/>
              <w:jc w:val="left"/>
              <w:rPr>
                <w:sz w:val="4"/>
                <w:szCs w:val="4"/>
              </w:rPr>
            </w:pPr>
          </w:p>
        </w:tc>
        <w:tc>
          <w:tcPr>
            <w:tcW w:w="406" w:type="dxa"/>
            <w:gridSpan w:val="5"/>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397FA0DC" w14:textId="77777777" w:rsidR="001E189B" w:rsidRPr="00E71D52" w:rsidRDefault="001E189B" w:rsidP="00EE3934">
            <w:pPr>
              <w:pStyle w:val="aff5"/>
              <w:spacing w:after="0"/>
              <w:jc w:val="both"/>
              <w:rPr>
                <w:sz w:val="4"/>
                <w:szCs w:val="4"/>
              </w:rPr>
            </w:pPr>
          </w:p>
        </w:tc>
        <w:tc>
          <w:tcPr>
            <w:tcW w:w="751" w:type="dxa"/>
            <w:gridSpan w:val="9"/>
            <w:tcBorders>
              <w:top w:val="single" w:sz="4" w:space="0" w:color="auto"/>
              <w:left w:val="single" w:sz="2" w:space="0" w:color="FFFFFF" w:themeColor="background1"/>
              <w:bottom w:val="single" w:sz="2" w:space="0" w:color="auto"/>
              <w:right w:val="single" w:sz="4" w:space="0" w:color="FFFFFF" w:themeColor="background1"/>
            </w:tcBorders>
          </w:tcPr>
          <w:p w14:paraId="704AF43B" w14:textId="77777777" w:rsidR="001E189B" w:rsidRPr="00E71D52" w:rsidRDefault="001E189B"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688733F" w14:textId="77777777" w:rsidR="001E189B" w:rsidRPr="00E71D52" w:rsidRDefault="001E189B" w:rsidP="00EE3934">
            <w:pPr>
              <w:pStyle w:val="aff5"/>
              <w:spacing w:after="0"/>
              <w:ind w:right="-110"/>
              <w:jc w:val="both"/>
              <w:rPr>
                <w:sz w:val="4"/>
                <w:szCs w:val="4"/>
              </w:rPr>
            </w:pPr>
          </w:p>
        </w:tc>
        <w:tc>
          <w:tcPr>
            <w:tcW w:w="1134"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BB9FC72" w14:textId="77777777" w:rsidR="001E189B" w:rsidRPr="00E71D52" w:rsidRDefault="001E189B" w:rsidP="00EE3934">
            <w:pPr>
              <w:pStyle w:val="aff5"/>
              <w:spacing w:after="0"/>
              <w:jc w:val="both"/>
              <w:rPr>
                <w:sz w:val="4"/>
                <w:szCs w:val="4"/>
              </w:rPr>
            </w:pPr>
          </w:p>
        </w:tc>
        <w:tc>
          <w:tcPr>
            <w:tcW w:w="1418" w:type="dxa"/>
            <w:gridSpan w:val="1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91682F8" w14:textId="77777777" w:rsidR="001E189B" w:rsidRPr="00E71D52" w:rsidRDefault="001E189B" w:rsidP="00EE3934">
            <w:pPr>
              <w:pStyle w:val="aff5"/>
              <w:spacing w:after="0"/>
              <w:ind w:right="-111"/>
              <w:jc w:val="both"/>
              <w:rPr>
                <w:sz w:val="4"/>
                <w:szCs w:val="4"/>
              </w:rPr>
            </w:pPr>
          </w:p>
        </w:tc>
        <w:tc>
          <w:tcPr>
            <w:tcW w:w="1419"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FAB50F8" w14:textId="77777777" w:rsidR="001E189B" w:rsidRPr="00E71D52" w:rsidRDefault="001E189B" w:rsidP="00EE3934">
            <w:pPr>
              <w:pStyle w:val="aff5"/>
              <w:spacing w:after="0"/>
              <w:jc w:val="both"/>
              <w:rPr>
                <w:sz w:val="4"/>
                <w:szCs w:val="4"/>
              </w:rPr>
            </w:pPr>
          </w:p>
        </w:tc>
      </w:tr>
      <w:tr w:rsidR="001E189B" w:rsidRPr="00E71D52" w14:paraId="391B5B22" w14:textId="77777777" w:rsidTr="004C4032">
        <w:trPr>
          <w:gridBefore w:val="2"/>
          <w:gridAfter w:val="6"/>
          <w:wBefore w:w="128" w:type="dxa"/>
          <w:wAfter w:w="145" w:type="dxa"/>
          <w:trHeight w:val="163"/>
        </w:trPr>
        <w:tc>
          <w:tcPr>
            <w:tcW w:w="1935" w:type="dxa"/>
            <w:gridSpan w:val="11"/>
            <w:tcBorders>
              <w:top w:val="single" w:sz="4" w:space="0" w:color="auto"/>
              <w:left w:val="single" w:sz="4" w:space="0" w:color="auto"/>
              <w:bottom w:val="single" w:sz="4" w:space="0" w:color="auto"/>
              <w:right w:val="single" w:sz="4" w:space="0" w:color="000000"/>
            </w:tcBorders>
          </w:tcPr>
          <w:p w14:paraId="6A2FB0C1" w14:textId="77777777" w:rsidR="001E189B" w:rsidRPr="00E71D52" w:rsidRDefault="001E189B" w:rsidP="00EE3934">
            <w:pPr>
              <w:pStyle w:val="aff5"/>
              <w:spacing w:after="0"/>
              <w:ind w:left="-41" w:right="-124" w:firstLine="41"/>
              <w:jc w:val="left"/>
              <w:rPr>
                <w:b w:val="0"/>
                <w:bCs/>
                <w:sz w:val="14"/>
                <w:szCs w:val="14"/>
              </w:rPr>
            </w:pPr>
            <w:r w:rsidRPr="00E71D52">
              <w:rPr>
                <w:b w:val="0"/>
                <w:bCs/>
                <w:sz w:val="14"/>
                <w:szCs w:val="14"/>
              </w:rPr>
              <w:t xml:space="preserve">фасад 1: </w:t>
            </w:r>
          </w:p>
        </w:tc>
        <w:tc>
          <w:tcPr>
            <w:tcW w:w="1140"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429CBCC5" w14:textId="77777777" w:rsidR="001E189B" w:rsidRPr="00E71D52" w:rsidRDefault="001E189B" w:rsidP="00EE3934">
            <w:pPr>
              <w:pStyle w:val="aff5"/>
              <w:spacing w:after="0"/>
              <w:ind w:right="-105"/>
              <w:jc w:val="left"/>
              <w:rPr>
                <w:b w:val="0"/>
                <w:bCs/>
                <w:sz w:val="14"/>
                <w:szCs w:val="14"/>
              </w:rPr>
            </w:pPr>
            <w:r w:rsidRPr="00E71D52">
              <w:rPr>
                <w:b w:val="0"/>
                <w:bCs/>
                <w:sz w:val="14"/>
                <w:szCs w:val="14"/>
              </w:rPr>
              <w:t>материал 1:</w:t>
            </w:r>
          </w:p>
        </w:tc>
        <w:tc>
          <w:tcPr>
            <w:tcW w:w="1157" w:type="dxa"/>
            <w:gridSpan w:val="14"/>
            <w:tcBorders>
              <w:top w:val="single" w:sz="2" w:space="0" w:color="auto"/>
              <w:left w:val="single" w:sz="4" w:space="0" w:color="auto"/>
              <w:bottom w:val="single" w:sz="4" w:space="0" w:color="auto"/>
              <w:right w:val="single" w:sz="4" w:space="0" w:color="auto"/>
            </w:tcBorders>
          </w:tcPr>
          <w:p w14:paraId="1202B78C" w14:textId="77777777" w:rsidR="001E189B" w:rsidRPr="00E71D52" w:rsidRDefault="001E189B" w:rsidP="00EE3934">
            <w:pPr>
              <w:pStyle w:val="aff5"/>
              <w:spacing w:after="0"/>
              <w:jc w:val="both"/>
              <w:rPr>
                <w:sz w:val="8"/>
                <w:szCs w:val="8"/>
              </w:rPr>
            </w:pPr>
          </w:p>
        </w:tc>
        <w:tc>
          <w:tcPr>
            <w:tcW w:w="848"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0D483181" w14:textId="77777777" w:rsidR="001E189B" w:rsidRPr="00E71D52" w:rsidRDefault="001E189B" w:rsidP="00EE3934">
            <w:pPr>
              <w:pStyle w:val="aff5"/>
              <w:spacing w:after="0"/>
              <w:ind w:right="-110"/>
              <w:jc w:val="both"/>
              <w:rPr>
                <w:b w:val="0"/>
                <w:bCs/>
                <w:sz w:val="14"/>
                <w:szCs w:val="14"/>
              </w:rPr>
            </w:pPr>
            <w:r w:rsidRPr="00E71D52">
              <w:rPr>
                <w:b w:val="0"/>
                <w:bCs/>
                <w:sz w:val="14"/>
                <w:szCs w:val="14"/>
              </w:rPr>
              <w:t>цвет 1:</w:t>
            </w:r>
          </w:p>
        </w:tc>
        <w:tc>
          <w:tcPr>
            <w:tcW w:w="1134" w:type="dxa"/>
            <w:gridSpan w:val="10"/>
            <w:tcBorders>
              <w:top w:val="single" w:sz="2" w:space="0" w:color="auto"/>
              <w:left w:val="single" w:sz="4" w:space="0" w:color="auto"/>
              <w:bottom w:val="single" w:sz="4" w:space="0" w:color="auto"/>
              <w:right w:val="single" w:sz="4" w:space="0" w:color="auto"/>
            </w:tcBorders>
          </w:tcPr>
          <w:p w14:paraId="259FEBD2" w14:textId="77777777" w:rsidR="001E189B" w:rsidRPr="00E71D52" w:rsidRDefault="001E189B"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0326957C" w14:textId="77777777" w:rsidR="001E189B" w:rsidRPr="00E71D52" w:rsidRDefault="001E189B" w:rsidP="00EE3934">
            <w:pPr>
              <w:pStyle w:val="aff5"/>
              <w:spacing w:after="0"/>
              <w:ind w:right="-111"/>
              <w:jc w:val="both"/>
              <w:rPr>
                <w:b w:val="0"/>
                <w:bCs/>
                <w:sz w:val="14"/>
                <w:szCs w:val="14"/>
              </w:rPr>
            </w:pPr>
            <w:r w:rsidRPr="00E71D52">
              <w:rPr>
                <w:b w:val="0"/>
                <w:bCs/>
                <w:sz w:val="14"/>
                <w:szCs w:val="14"/>
              </w:rPr>
              <w:t>текстура 1:</w:t>
            </w:r>
          </w:p>
        </w:tc>
        <w:tc>
          <w:tcPr>
            <w:tcW w:w="1419" w:type="dxa"/>
            <w:gridSpan w:val="6"/>
            <w:tcBorders>
              <w:top w:val="single" w:sz="2" w:space="0" w:color="auto"/>
              <w:left w:val="single" w:sz="4" w:space="0" w:color="auto"/>
              <w:bottom w:val="single" w:sz="4" w:space="0" w:color="auto"/>
              <w:right w:val="single" w:sz="4" w:space="0" w:color="auto"/>
            </w:tcBorders>
          </w:tcPr>
          <w:p w14:paraId="7A416061" w14:textId="77777777" w:rsidR="001E189B" w:rsidRPr="00E71D52" w:rsidRDefault="001E189B" w:rsidP="00EE3934">
            <w:pPr>
              <w:pStyle w:val="aff5"/>
              <w:spacing w:after="0"/>
              <w:jc w:val="both"/>
              <w:rPr>
                <w:sz w:val="8"/>
                <w:szCs w:val="8"/>
              </w:rPr>
            </w:pPr>
          </w:p>
        </w:tc>
      </w:tr>
      <w:tr w:rsidR="001E189B" w:rsidRPr="00E71D52" w14:paraId="7215056B" w14:textId="77777777" w:rsidTr="004C4032">
        <w:trPr>
          <w:gridBefore w:val="2"/>
          <w:gridAfter w:val="6"/>
          <w:wBefore w:w="128" w:type="dxa"/>
          <w:wAfter w:w="145" w:type="dxa"/>
          <w:trHeight w:val="38"/>
        </w:trPr>
        <w:tc>
          <w:tcPr>
            <w:tcW w:w="1935" w:type="dxa"/>
            <w:gridSpan w:val="11"/>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983F580" w14:textId="77777777" w:rsidR="001E189B" w:rsidRPr="00E71D52" w:rsidRDefault="001E189B"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6E1AA7" w14:textId="77777777" w:rsidR="001E189B" w:rsidRPr="00E71D52" w:rsidRDefault="001E189B" w:rsidP="00EE3934">
            <w:pPr>
              <w:pStyle w:val="aff5"/>
              <w:spacing w:after="0"/>
              <w:ind w:right="-105"/>
              <w:jc w:val="left"/>
              <w:rPr>
                <w:b w:val="0"/>
                <w:bCs/>
                <w:sz w:val="4"/>
                <w:szCs w:val="4"/>
              </w:rPr>
            </w:pPr>
          </w:p>
        </w:tc>
        <w:tc>
          <w:tcPr>
            <w:tcW w:w="1157" w:type="dxa"/>
            <w:gridSpan w:val="14"/>
            <w:tcBorders>
              <w:top w:val="single" w:sz="4" w:space="0" w:color="auto"/>
              <w:left w:val="single" w:sz="4" w:space="0" w:color="FFFFFF" w:themeColor="background1"/>
              <w:bottom w:val="single" w:sz="4" w:space="0" w:color="auto"/>
              <w:right w:val="single" w:sz="4" w:space="0" w:color="FFFFFF" w:themeColor="background1"/>
            </w:tcBorders>
          </w:tcPr>
          <w:p w14:paraId="49012267" w14:textId="77777777" w:rsidR="001E189B" w:rsidRPr="00E71D52" w:rsidRDefault="001E189B"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91A9ED" w14:textId="77777777" w:rsidR="001E189B" w:rsidRPr="00E71D52" w:rsidRDefault="001E189B" w:rsidP="00EE3934">
            <w:pPr>
              <w:pStyle w:val="aff5"/>
              <w:spacing w:after="0"/>
              <w:ind w:right="-110"/>
              <w:jc w:val="both"/>
              <w:rPr>
                <w:b w:val="0"/>
                <w:bCs/>
                <w:sz w:val="4"/>
                <w:szCs w:val="4"/>
              </w:rPr>
            </w:pPr>
          </w:p>
        </w:tc>
        <w:tc>
          <w:tcPr>
            <w:tcW w:w="1134" w:type="dxa"/>
            <w:gridSpan w:val="10"/>
            <w:tcBorders>
              <w:top w:val="single" w:sz="4" w:space="0" w:color="auto"/>
              <w:left w:val="single" w:sz="4" w:space="0" w:color="FFFFFF" w:themeColor="background1"/>
              <w:right w:val="single" w:sz="4" w:space="0" w:color="FFFFFF" w:themeColor="background1"/>
            </w:tcBorders>
          </w:tcPr>
          <w:p w14:paraId="2E30C124" w14:textId="77777777" w:rsidR="001E189B" w:rsidRPr="00E71D52" w:rsidRDefault="001E189B"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6E45F7" w14:textId="77777777" w:rsidR="001E189B" w:rsidRPr="00E71D52" w:rsidRDefault="001E189B" w:rsidP="00EE3934">
            <w:pPr>
              <w:pStyle w:val="aff5"/>
              <w:spacing w:after="0"/>
              <w:ind w:right="-111"/>
              <w:jc w:val="both"/>
              <w:rPr>
                <w:b w:val="0"/>
                <w:bCs/>
                <w:sz w:val="4"/>
                <w:szCs w:val="4"/>
              </w:rPr>
            </w:pPr>
          </w:p>
        </w:tc>
        <w:tc>
          <w:tcPr>
            <w:tcW w:w="1419" w:type="dxa"/>
            <w:gridSpan w:val="6"/>
            <w:tcBorders>
              <w:top w:val="single" w:sz="4" w:space="0" w:color="auto"/>
              <w:left w:val="single" w:sz="4" w:space="0" w:color="FFFFFF" w:themeColor="background1"/>
              <w:right w:val="single" w:sz="4" w:space="0" w:color="FFFFFF" w:themeColor="background1"/>
            </w:tcBorders>
          </w:tcPr>
          <w:p w14:paraId="647EDDEF" w14:textId="77777777" w:rsidR="001E189B" w:rsidRPr="00E71D52" w:rsidRDefault="001E189B" w:rsidP="00EE3934">
            <w:pPr>
              <w:pStyle w:val="aff5"/>
              <w:spacing w:after="0"/>
              <w:jc w:val="both"/>
              <w:rPr>
                <w:b w:val="0"/>
                <w:bCs/>
                <w:i/>
                <w:iCs/>
                <w:sz w:val="4"/>
                <w:szCs w:val="4"/>
              </w:rPr>
            </w:pPr>
          </w:p>
        </w:tc>
      </w:tr>
      <w:tr w:rsidR="001E189B" w:rsidRPr="00E71D52" w14:paraId="2FFEF094" w14:textId="77777777" w:rsidTr="004C4032">
        <w:trPr>
          <w:gridBefore w:val="2"/>
          <w:gridAfter w:val="6"/>
          <w:wBefore w:w="128" w:type="dxa"/>
          <w:wAfter w:w="145" w:type="dxa"/>
          <w:trHeight w:val="38"/>
        </w:trPr>
        <w:tc>
          <w:tcPr>
            <w:tcW w:w="1935" w:type="dxa"/>
            <w:gridSpan w:val="11"/>
            <w:vMerge w:val="restart"/>
            <w:tcBorders>
              <w:top w:val="single" w:sz="4" w:space="0" w:color="FFFFFF" w:themeColor="background1"/>
              <w:left w:val="single" w:sz="4" w:space="0" w:color="FFFFFF" w:themeColor="background1"/>
              <w:right w:val="single" w:sz="4" w:space="0" w:color="FFFFFF" w:themeColor="background1"/>
            </w:tcBorders>
          </w:tcPr>
          <w:p w14:paraId="2B7DD3C8" w14:textId="77777777" w:rsidR="001E189B" w:rsidRPr="00E71D52" w:rsidRDefault="001E189B" w:rsidP="00EE3934">
            <w:pPr>
              <w:pStyle w:val="aff5"/>
              <w:spacing w:after="0"/>
              <w:ind w:left="31" w:right="-124"/>
              <w:jc w:val="left"/>
              <w:rPr>
                <w:b w:val="0"/>
                <w:bCs/>
                <w:i/>
                <w:iCs/>
                <w:sz w:val="10"/>
                <w:szCs w:val="10"/>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5326784" w14:textId="77777777" w:rsidR="001E189B" w:rsidRPr="00E71D52" w:rsidRDefault="001E189B" w:rsidP="00EE3934">
            <w:pPr>
              <w:pStyle w:val="aff5"/>
              <w:spacing w:after="0"/>
              <w:ind w:right="-105"/>
              <w:jc w:val="left"/>
              <w:rPr>
                <w:b w:val="0"/>
                <w:bCs/>
                <w:sz w:val="10"/>
                <w:szCs w:val="10"/>
              </w:rPr>
            </w:pPr>
            <w:r w:rsidRPr="00E71D52">
              <w:rPr>
                <w:b w:val="0"/>
                <w:bCs/>
                <w:sz w:val="10"/>
                <w:szCs w:val="10"/>
              </w:rPr>
              <w:t>добавить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49B9EDD9" w14:textId="77777777" w:rsidR="001E189B" w:rsidRPr="00E71D52" w:rsidRDefault="001E189B" w:rsidP="00EE3934">
            <w:pPr>
              <w:pStyle w:val="aff5"/>
              <w:spacing w:after="0"/>
              <w:ind w:right="-124"/>
              <w:jc w:val="left"/>
              <w:rPr>
                <w:b w:val="0"/>
                <w:bCs/>
                <w:i/>
                <w:iCs/>
                <w:sz w:val="10"/>
                <w:szCs w:val="10"/>
              </w:rPr>
            </w:pPr>
            <w:r w:rsidRPr="00E71D52">
              <w:rPr>
                <w:b w:val="0"/>
                <w:bCs/>
                <w:i/>
                <w:iCs/>
                <w:sz w:val="10"/>
                <w:szCs w:val="10"/>
              </w:rPr>
              <w:t>Справочник 1</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7CE66ED3" w14:textId="77777777" w:rsidR="001E189B" w:rsidRPr="00E71D52" w:rsidRDefault="001E189B"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10"/>
            <w:tcBorders>
              <w:left w:val="single" w:sz="4" w:space="0" w:color="auto"/>
              <w:bottom w:val="single" w:sz="4" w:space="0" w:color="FFFFFF" w:themeColor="background1"/>
              <w:right w:val="single" w:sz="4" w:space="0" w:color="auto"/>
            </w:tcBorders>
          </w:tcPr>
          <w:p w14:paraId="2F36A26B" w14:textId="77777777" w:rsidR="001E189B" w:rsidRPr="00E71D52" w:rsidRDefault="001E189B"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5E01AFD2" w14:textId="77777777" w:rsidR="001E189B" w:rsidRPr="00E71D52" w:rsidRDefault="001E189B" w:rsidP="00EE3934">
            <w:pPr>
              <w:pStyle w:val="aff5"/>
              <w:spacing w:after="0"/>
              <w:ind w:right="-111"/>
              <w:jc w:val="both"/>
              <w:rPr>
                <w:b w:val="0"/>
                <w:bCs/>
                <w:sz w:val="10"/>
                <w:szCs w:val="10"/>
              </w:rPr>
            </w:pPr>
            <w:r w:rsidRPr="00E71D52">
              <w:rPr>
                <w:b w:val="0"/>
                <w:bCs/>
                <w:sz w:val="10"/>
                <w:szCs w:val="10"/>
              </w:rPr>
              <w:t>добавить текстуру +</w:t>
            </w:r>
          </w:p>
        </w:tc>
        <w:tc>
          <w:tcPr>
            <w:tcW w:w="1419" w:type="dxa"/>
            <w:gridSpan w:val="6"/>
            <w:tcBorders>
              <w:left w:val="single" w:sz="4" w:space="0" w:color="auto"/>
              <w:right w:val="single" w:sz="4" w:space="0" w:color="auto"/>
            </w:tcBorders>
          </w:tcPr>
          <w:p w14:paraId="01C2FA0A" w14:textId="77777777" w:rsidR="001E189B" w:rsidRPr="00E71D52" w:rsidRDefault="001E189B" w:rsidP="00EE3934">
            <w:pPr>
              <w:pStyle w:val="aff5"/>
              <w:spacing w:after="0"/>
              <w:jc w:val="both"/>
              <w:rPr>
                <w:b w:val="0"/>
                <w:bCs/>
                <w:i/>
                <w:iCs/>
                <w:sz w:val="10"/>
                <w:szCs w:val="10"/>
              </w:rPr>
            </w:pPr>
            <w:r w:rsidRPr="00E71D52">
              <w:rPr>
                <w:b w:val="0"/>
                <w:bCs/>
                <w:i/>
                <w:iCs/>
                <w:sz w:val="10"/>
                <w:szCs w:val="10"/>
              </w:rPr>
              <w:t>Справочник 6</w:t>
            </w:r>
          </w:p>
        </w:tc>
      </w:tr>
      <w:tr w:rsidR="001E189B" w:rsidRPr="00E71D52" w14:paraId="7AED15D8" w14:textId="77777777" w:rsidTr="004C4032">
        <w:trPr>
          <w:gridBefore w:val="2"/>
          <w:gridAfter w:val="6"/>
          <w:wBefore w:w="128" w:type="dxa"/>
          <w:wAfter w:w="145" w:type="dxa"/>
          <w:trHeight w:val="38"/>
        </w:trPr>
        <w:tc>
          <w:tcPr>
            <w:tcW w:w="1935" w:type="dxa"/>
            <w:gridSpan w:val="11"/>
            <w:vMerge/>
            <w:tcBorders>
              <w:left w:val="single" w:sz="4" w:space="0" w:color="FFFFFF" w:themeColor="background1"/>
              <w:right w:val="single" w:sz="4" w:space="0" w:color="FFFFFF" w:themeColor="background1"/>
            </w:tcBorders>
          </w:tcPr>
          <w:p w14:paraId="62603848" w14:textId="77777777" w:rsidR="001E189B" w:rsidRPr="00E71D52" w:rsidRDefault="001E189B" w:rsidP="00EE3934">
            <w:pPr>
              <w:pStyle w:val="aff5"/>
              <w:spacing w:after="0"/>
              <w:ind w:left="31" w:right="-124"/>
              <w:jc w:val="left"/>
              <w:rPr>
                <w:b w:val="0"/>
                <w:bCs/>
                <w:i/>
                <w:iCs/>
                <w:sz w:val="10"/>
                <w:szCs w:val="10"/>
              </w:rPr>
            </w:pPr>
          </w:p>
        </w:tc>
        <w:tc>
          <w:tcPr>
            <w:tcW w:w="1140" w:type="dxa"/>
            <w:gridSpan w:val="10"/>
            <w:vMerge w:val="restart"/>
            <w:tcBorders>
              <w:top w:val="single" w:sz="4" w:space="0" w:color="FFFFFF" w:themeColor="background1"/>
              <w:left w:val="single" w:sz="4" w:space="0" w:color="FFFFFF" w:themeColor="background1"/>
              <w:right w:val="single" w:sz="4" w:space="0" w:color="auto"/>
            </w:tcBorders>
          </w:tcPr>
          <w:p w14:paraId="205BFCD2" w14:textId="77777777" w:rsidR="001E189B" w:rsidRPr="00E71D52" w:rsidRDefault="001E189B" w:rsidP="00EE3934">
            <w:pPr>
              <w:pStyle w:val="aff5"/>
              <w:spacing w:after="0"/>
              <w:ind w:right="-105"/>
              <w:jc w:val="left"/>
              <w:rPr>
                <w:b w:val="0"/>
                <w:bCs/>
                <w:sz w:val="14"/>
                <w:szCs w:val="14"/>
              </w:rPr>
            </w:pPr>
            <w:r w:rsidRPr="00E71D52">
              <w:rPr>
                <w:b w:val="0"/>
                <w:bCs/>
                <w:sz w:val="10"/>
                <w:szCs w:val="10"/>
              </w:rPr>
              <w:t>убрать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03FED5E4" w14:textId="77777777" w:rsidR="001E189B" w:rsidRPr="00E71D52" w:rsidRDefault="001E189B" w:rsidP="00EE3934">
            <w:pPr>
              <w:pStyle w:val="aff5"/>
              <w:spacing w:after="0"/>
              <w:ind w:right="-124"/>
              <w:jc w:val="left"/>
              <w:rPr>
                <w:b w:val="0"/>
                <w:bCs/>
                <w:i/>
                <w:iCs/>
                <w:sz w:val="10"/>
                <w:szCs w:val="10"/>
              </w:rPr>
            </w:pPr>
            <w:r w:rsidRPr="00E71D52">
              <w:rPr>
                <w:b w:val="0"/>
                <w:bCs/>
                <w:i/>
                <w:iCs/>
                <w:sz w:val="10"/>
                <w:szCs w:val="10"/>
              </w:rPr>
              <w:t>Справочник 2</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626037E2" w14:textId="77777777" w:rsidR="001E189B" w:rsidRPr="00E71D52" w:rsidRDefault="001E189B"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10"/>
            <w:tcBorders>
              <w:left w:val="single" w:sz="4" w:space="0" w:color="auto"/>
              <w:right w:val="single" w:sz="4" w:space="0" w:color="auto"/>
            </w:tcBorders>
          </w:tcPr>
          <w:p w14:paraId="204CD1D0" w14:textId="77777777" w:rsidR="001E189B" w:rsidRPr="00E71D52" w:rsidRDefault="001E189B"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E19E3F1" w14:textId="77777777" w:rsidR="001E189B" w:rsidRPr="00E71D52" w:rsidRDefault="001E189B" w:rsidP="00EE3934">
            <w:pPr>
              <w:pStyle w:val="aff5"/>
              <w:spacing w:after="0"/>
              <w:ind w:right="-111"/>
              <w:jc w:val="both"/>
              <w:rPr>
                <w:b w:val="0"/>
                <w:bCs/>
                <w:sz w:val="10"/>
                <w:szCs w:val="10"/>
              </w:rPr>
            </w:pPr>
            <w:r w:rsidRPr="00E71D52">
              <w:rPr>
                <w:b w:val="0"/>
                <w:bCs/>
                <w:sz w:val="10"/>
                <w:szCs w:val="10"/>
              </w:rPr>
              <w:t>убрать текстуру -</w:t>
            </w:r>
          </w:p>
        </w:tc>
        <w:tc>
          <w:tcPr>
            <w:tcW w:w="1419" w:type="dxa"/>
            <w:gridSpan w:val="6"/>
            <w:vMerge w:val="restart"/>
            <w:tcBorders>
              <w:left w:val="single" w:sz="4" w:space="0" w:color="FFFFFF" w:themeColor="background1"/>
              <w:right w:val="single" w:sz="4" w:space="0" w:color="FFFFFF" w:themeColor="background1"/>
            </w:tcBorders>
          </w:tcPr>
          <w:p w14:paraId="024A640E" w14:textId="77777777" w:rsidR="001E189B" w:rsidRPr="00E71D52" w:rsidRDefault="001E189B" w:rsidP="00EE3934">
            <w:pPr>
              <w:pStyle w:val="aff5"/>
              <w:spacing w:after="0"/>
              <w:jc w:val="both"/>
              <w:rPr>
                <w:b w:val="0"/>
                <w:bCs/>
                <w:i/>
                <w:iCs/>
                <w:sz w:val="10"/>
                <w:szCs w:val="10"/>
              </w:rPr>
            </w:pPr>
          </w:p>
        </w:tc>
      </w:tr>
      <w:tr w:rsidR="001E189B" w:rsidRPr="00E71D52" w14:paraId="5FBDCB76" w14:textId="77777777" w:rsidTr="004C4032">
        <w:trPr>
          <w:gridBefore w:val="2"/>
          <w:gridAfter w:val="6"/>
          <w:wBefore w:w="128" w:type="dxa"/>
          <w:wAfter w:w="145" w:type="dxa"/>
          <w:trHeight w:val="115"/>
        </w:trPr>
        <w:tc>
          <w:tcPr>
            <w:tcW w:w="1935" w:type="dxa"/>
            <w:gridSpan w:val="11"/>
            <w:vMerge/>
            <w:tcBorders>
              <w:left w:val="single" w:sz="4" w:space="0" w:color="FFFFFF" w:themeColor="background1"/>
              <w:bottom w:val="single" w:sz="4" w:space="0" w:color="FFFFFF" w:themeColor="background1"/>
              <w:right w:val="single" w:sz="4" w:space="0" w:color="FFFFFF" w:themeColor="background1"/>
            </w:tcBorders>
          </w:tcPr>
          <w:p w14:paraId="746BF87A" w14:textId="77777777" w:rsidR="001E189B" w:rsidRPr="00E71D52" w:rsidRDefault="001E189B" w:rsidP="00EE3934">
            <w:pPr>
              <w:pStyle w:val="aff5"/>
              <w:spacing w:after="0"/>
              <w:ind w:left="31" w:right="-124"/>
              <w:jc w:val="left"/>
              <w:rPr>
                <w:b w:val="0"/>
                <w:bCs/>
                <w:i/>
                <w:iCs/>
                <w:sz w:val="10"/>
                <w:szCs w:val="10"/>
              </w:rPr>
            </w:pPr>
          </w:p>
        </w:tc>
        <w:tc>
          <w:tcPr>
            <w:tcW w:w="1140" w:type="dxa"/>
            <w:gridSpan w:val="10"/>
            <w:vMerge/>
            <w:tcBorders>
              <w:left w:val="single" w:sz="4" w:space="0" w:color="FFFFFF" w:themeColor="background1"/>
              <w:bottom w:val="single" w:sz="4" w:space="0" w:color="FFFFFF" w:themeColor="background1"/>
              <w:right w:val="single" w:sz="4" w:space="0" w:color="auto"/>
            </w:tcBorders>
          </w:tcPr>
          <w:p w14:paraId="6D285E92" w14:textId="77777777" w:rsidR="001E189B" w:rsidRPr="00E71D52" w:rsidRDefault="001E189B" w:rsidP="00EE3934">
            <w:pPr>
              <w:pStyle w:val="aff5"/>
              <w:spacing w:after="0"/>
              <w:ind w:right="-105"/>
              <w:jc w:val="left"/>
              <w:rPr>
                <w:b w:val="0"/>
                <w:bCs/>
                <w:sz w:val="14"/>
                <w:szCs w:val="14"/>
              </w:rPr>
            </w:pPr>
          </w:p>
        </w:tc>
        <w:tc>
          <w:tcPr>
            <w:tcW w:w="1157" w:type="dxa"/>
            <w:gridSpan w:val="14"/>
            <w:tcBorders>
              <w:top w:val="single" w:sz="4" w:space="0" w:color="auto"/>
              <w:left w:val="single" w:sz="4" w:space="0" w:color="auto"/>
              <w:bottom w:val="single" w:sz="4" w:space="0" w:color="auto"/>
              <w:right w:val="single" w:sz="4" w:space="0" w:color="auto"/>
            </w:tcBorders>
          </w:tcPr>
          <w:p w14:paraId="40C109CA" w14:textId="77777777" w:rsidR="001E189B" w:rsidRPr="00E71D52" w:rsidRDefault="001E189B" w:rsidP="00EE3934">
            <w:pPr>
              <w:pStyle w:val="aff5"/>
              <w:spacing w:after="0"/>
              <w:ind w:right="-124"/>
              <w:jc w:val="left"/>
              <w:rPr>
                <w:b w:val="0"/>
                <w:bCs/>
                <w:i/>
                <w:iCs/>
                <w:sz w:val="10"/>
                <w:szCs w:val="10"/>
              </w:rPr>
            </w:pPr>
            <w:r w:rsidRPr="00E71D52">
              <w:rPr>
                <w:b w:val="0"/>
                <w:bCs/>
                <w:i/>
                <w:iCs/>
                <w:sz w:val="10"/>
                <w:szCs w:val="10"/>
              </w:rPr>
              <w:t>Справочник 3</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48A162DF" w14:textId="77777777" w:rsidR="001E189B" w:rsidRPr="00E71D52" w:rsidRDefault="001E189B" w:rsidP="00EE3934">
            <w:pPr>
              <w:pStyle w:val="aff5"/>
              <w:spacing w:after="0"/>
              <w:ind w:right="-110"/>
              <w:jc w:val="both"/>
              <w:rPr>
                <w:b w:val="0"/>
                <w:bCs/>
                <w:sz w:val="10"/>
                <w:szCs w:val="10"/>
              </w:rPr>
            </w:pPr>
          </w:p>
        </w:tc>
        <w:tc>
          <w:tcPr>
            <w:tcW w:w="1134" w:type="dxa"/>
            <w:gridSpan w:val="10"/>
            <w:tcBorders>
              <w:left w:val="single" w:sz="4" w:space="0" w:color="auto"/>
              <w:right w:val="single" w:sz="4" w:space="0" w:color="auto"/>
            </w:tcBorders>
          </w:tcPr>
          <w:p w14:paraId="725AF2B4" w14:textId="77777777" w:rsidR="001E189B" w:rsidRPr="00E71D52" w:rsidRDefault="001E189B"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61DE099" w14:textId="77777777" w:rsidR="001E189B" w:rsidRPr="00E71D52" w:rsidRDefault="001E189B" w:rsidP="00EE3934">
            <w:pPr>
              <w:pStyle w:val="aff5"/>
              <w:spacing w:after="0"/>
              <w:ind w:right="-111"/>
              <w:jc w:val="both"/>
              <w:rPr>
                <w:b w:val="0"/>
                <w:bCs/>
                <w:sz w:val="10"/>
                <w:szCs w:val="10"/>
              </w:rPr>
            </w:pPr>
          </w:p>
        </w:tc>
        <w:tc>
          <w:tcPr>
            <w:tcW w:w="1419" w:type="dxa"/>
            <w:gridSpan w:val="6"/>
            <w:vMerge/>
            <w:tcBorders>
              <w:left w:val="single" w:sz="4" w:space="0" w:color="FFFFFF" w:themeColor="background1"/>
              <w:bottom w:val="single" w:sz="4" w:space="0" w:color="FFFFFF" w:themeColor="background1"/>
              <w:right w:val="single" w:sz="4" w:space="0" w:color="FFFFFF" w:themeColor="background1"/>
            </w:tcBorders>
          </w:tcPr>
          <w:p w14:paraId="633E1523" w14:textId="77777777" w:rsidR="001E189B" w:rsidRPr="00E71D52" w:rsidRDefault="001E189B" w:rsidP="00EE3934">
            <w:pPr>
              <w:pStyle w:val="aff5"/>
              <w:spacing w:after="0"/>
              <w:jc w:val="both"/>
              <w:rPr>
                <w:b w:val="0"/>
                <w:bCs/>
                <w:i/>
                <w:iCs/>
                <w:sz w:val="10"/>
                <w:szCs w:val="10"/>
              </w:rPr>
            </w:pPr>
          </w:p>
        </w:tc>
      </w:tr>
      <w:tr w:rsidR="001E189B" w:rsidRPr="00E71D52" w14:paraId="4FBC24A2" w14:textId="77777777" w:rsidTr="004C4032">
        <w:trPr>
          <w:gridBefore w:val="2"/>
          <w:gridAfter w:val="2"/>
          <w:wBefore w:w="128" w:type="dxa"/>
          <w:wAfter w:w="77" w:type="dxa"/>
          <w:trHeight w:val="38"/>
        </w:trPr>
        <w:tc>
          <w:tcPr>
            <w:tcW w:w="1935"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334F5A" w14:textId="77777777" w:rsidR="001E189B" w:rsidRPr="00E71D52" w:rsidRDefault="001E189B"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77EF3C" w14:textId="77777777" w:rsidR="001E189B" w:rsidRPr="00E71D52" w:rsidRDefault="001E189B" w:rsidP="00EE3934">
            <w:pPr>
              <w:pStyle w:val="aff5"/>
              <w:spacing w:after="0"/>
              <w:jc w:val="both"/>
              <w:rPr>
                <w:b w:val="0"/>
                <w:bCs/>
                <w:sz w:val="4"/>
                <w:szCs w:val="4"/>
              </w:rPr>
            </w:pPr>
          </w:p>
        </w:tc>
        <w:tc>
          <w:tcPr>
            <w:tcW w:w="304"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1A21ABD6" w14:textId="77777777" w:rsidR="001E189B" w:rsidRPr="00E71D52" w:rsidRDefault="001E189B" w:rsidP="00EE3934">
            <w:pPr>
              <w:pStyle w:val="aff5"/>
              <w:spacing w:after="0"/>
              <w:jc w:val="both"/>
              <w:rPr>
                <w:b w:val="0"/>
                <w:bCs/>
                <w:i/>
                <w:iCs/>
                <w:sz w:val="4"/>
                <w:szCs w:val="4"/>
              </w:rPr>
            </w:pPr>
          </w:p>
        </w:tc>
        <w:tc>
          <w:tcPr>
            <w:tcW w:w="853" w:type="dxa"/>
            <w:gridSpan w:val="10"/>
            <w:tcBorders>
              <w:top w:val="single" w:sz="4" w:space="0" w:color="auto"/>
              <w:left w:val="single" w:sz="4" w:space="0" w:color="FFFFFF"/>
              <w:bottom w:val="single" w:sz="4" w:space="0" w:color="auto"/>
              <w:right w:val="single" w:sz="4" w:space="0" w:color="FFFFFF"/>
            </w:tcBorders>
          </w:tcPr>
          <w:p w14:paraId="18C9FED2" w14:textId="77777777" w:rsidR="001E189B" w:rsidRPr="00E71D52" w:rsidRDefault="001E189B" w:rsidP="00EE3934">
            <w:pPr>
              <w:pStyle w:val="aff5"/>
              <w:spacing w:after="0"/>
              <w:jc w:val="both"/>
              <w:rPr>
                <w:b w:val="0"/>
                <w:bCs/>
                <w:i/>
                <w:iCs/>
                <w:sz w:val="4"/>
                <w:szCs w:val="4"/>
              </w:rPr>
            </w:pPr>
          </w:p>
        </w:tc>
        <w:tc>
          <w:tcPr>
            <w:tcW w:w="777" w:type="dxa"/>
            <w:gridSpan w:val="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8417C1C" w14:textId="77777777" w:rsidR="001E189B" w:rsidRPr="00E71D52" w:rsidRDefault="001E189B" w:rsidP="00EE3934">
            <w:pPr>
              <w:pStyle w:val="aff5"/>
              <w:spacing w:after="0"/>
              <w:ind w:right="-110"/>
              <w:jc w:val="both"/>
              <w:rPr>
                <w:b w:val="0"/>
                <w:bCs/>
                <w:sz w:val="4"/>
                <w:szCs w:val="4"/>
              </w:rPr>
            </w:pPr>
          </w:p>
        </w:tc>
        <w:tc>
          <w:tcPr>
            <w:tcW w:w="1205" w:type="dxa"/>
            <w:gridSpan w:val="13"/>
            <w:tcBorders>
              <w:left w:val="single" w:sz="4" w:space="0" w:color="FFFFFF" w:themeColor="background1"/>
              <w:bottom w:val="single" w:sz="4" w:space="0" w:color="FFFFFF" w:themeColor="background1"/>
              <w:right w:val="single" w:sz="4" w:space="0" w:color="FFFFFF" w:themeColor="background1"/>
            </w:tcBorders>
          </w:tcPr>
          <w:p w14:paraId="2342EC08" w14:textId="77777777" w:rsidR="001E189B" w:rsidRPr="00E71D52" w:rsidRDefault="001E189B" w:rsidP="00EE3934">
            <w:pPr>
              <w:pStyle w:val="aff5"/>
              <w:spacing w:after="0"/>
              <w:jc w:val="both"/>
              <w:rPr>
                <w:b w:val="0"/>
                <w:bCs/>
                <w:i/>
                <w:iCs/>
                <w:sz w:val="4"/>
                <w:szCs w:val="4"/>
              </w:rPr>
            </w:pPr>
          </w:p>
        </w:tc>
        <w:tc>
          <w:tcPr>
            <w:tcW w:w="13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65A8AD" w14:textId="77777777" w:rsidR="001E189B" w:rsidRPr="00E71D52" w:rsidRDefault="001E189B" w:rsidP="00EE3934">
            <w:pPr>
              <w:pStyle w:val="aff5"/>
              <w:spacing w:after="0"/>
              <w:ind w:right="-111"/>
              <w:jc w:val="both"/>
              <w:rPr>
                <w:b w:val="0"/>
                <w:bCs/>
                <w:sz w:val="4"/>
                <w:szCs w:val="4"/>
              </w:rPr>
            </w:pPr>
          </w:p>
        </w:tc>
        <w:tc>
          <w:tcPr>
            <w:tcW w:w="1557"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04D069" w14:textId="77777777" w:rsidR="001E189B" w:rsidRPr="00E71D52" w:rsidRDefault="001E189B" w:rsidP="00EE3934">
            <w:pPr>
              <w:pStyle w:val="aff5"/>
              <w:spacing w:after="0"/>
              <w:jc w:val="both"/>
              <w:rPr>
                <w:b w:val="0"/>
                <w:bCs/>
                <w:i/>
                <w:iCs/>
                <w:sz w:val="4"/>
                <w:szCs w:val="4"/>
              </w:rPr>
            </w:pPr>
          </w:p>
        </w:tc>
      </w:tr>
      <w:tr w:rsidR="001E189B" w:rsidRPr="00E71D52" w14:paraId="1DE56275" w14:textId="77777777" w:rsidTr="004C4032">
        <w:trPr>
          <w:gridBefore w:val="2"/>
          <w:gridAfter w:val="2"/>
          <w:wBefore w:w="128" w:type="dxa"/>
          <w:wAfter w:w="77" w:type="dxa"/>
          <w:trHeight w:val="155"/>
        </w:trPr>
        <w:tc>
          <w:tcPr>
            <w:tcW w:w="3075"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D6488B" w14:textId="74018A6A" w:rsidR="001E189B" w:rsidRPr="00E71D52" w:rsidRDefault="001D6FA7" w:rsidP="00EE3934">
            <w:pPr>
              <w:pStyle w:val="aff5"/>
              <w:spacing w:after="0"/>
              <w:jc w:val="both"/>
              <w:rPr>
                <w:b w:val="0"/>
                <w:bCs/>
                <w:i/>
                <w:iCs/>
                <w:sz w:val="10"/>
                <w:szCs w:val="10"/>
              </w:rPr>
            </w:pPr>
            <w:r w:rsidRPr="00E71D52">
              <w:rPr>
                <w:b w:val="0"/>
                <w:bCs/>
                <w:sz w:val="14"/>
                <w:szCs w:val="14"/>
              </w:rPr>
              <w:t xml:space="preserve">дублировать внешний вид </w:t>
            </w:r>
            <w:r w:rsidRPr="00E71D52">
              <w:rPr>
                <w:b w:val="0"/>
                <w:bCs/>
                <w:i/>
                <w:iCs/>
                <w:sz w:val="10"/>
                <w:szCs w:val="10"/>
              </w:rPr>
              <w:t>(да)</w:t>
            </w:r>
          </w:p>
        </w:tc>
        <w:tc>
          <w:tcPr>
            <w:tcW w:w="304"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AA9F9B3" w14:textId="77777777" w:rsidR="001E189B" w:rsidRPr="00E71D52" w:rsidRDefault="001E189B" w:rsidP="00EE3934">
            <w:pPr>
              <w:pStyle w:val="aff5"/>
              <w:spacing w:after="0"/>
              <w:jc w:val="both"/>
              <w:rPr>
                <w:b w:val="0"/>
                <w:bCs/>
                <w:i/>
                <w:iCs/>
                <w:sz w:val="10"/>
                <w:szCs w:val="10"/>
              </w:rPr>
            </w:pPr>
          </w:p>
        </w:tc>
        <w:tc>
          <w:tcPr>
            <w:tcW w:w="853" w:type="dxa"/>
            <w:gridSpan w:val="10"/>
            <w:tcBorders>
              <w:top w:val="single" w:sz="4" w:space="0" w:color="auto"/>
              <w:left w:val="single" w:sz="4" w:space="0" w:color="auto"/>
              <w:bottom w:val="single" w:sz="4" w:space="0" w:color="auto"/>
              <w:right w:val="single" w:sz="4" w:space="0" w:color="auto"/>
            </w:tcBorders>
          </w:tcPr>
          <w:p w14:paraId="45DD35F2" w14:textId="77777777" w:rsidR="001E189B" w:rsidRPr="00E71D52" w:rsidRDefault="001E189B" w:rsidP="00EE3934">
            <w:pPr>
              <w:pStyle w:val="aff5"/>
              <w:spacing w:after="0"/>
              <w:jc w:val="both"/>
              <w:rPr>
                <w:b w:val="0"/>
                <w:bCs/>
                <w:i/>
                <w:iCs/>
                <w:sz w:val="10"/>
                <w:szCs w:val="10"/>
              </w:rPr>
            </w:pPr>
          </w:p>
        </w:tc>
        <w:tc>
          <w:tcPr>
            <w:tcW w:w="777" w:type="dxa"/>
            <w:gridSpan w:val="9"/>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26B70A9" w14:textId="77777777" w:rsidR="001E189B" w:rsidRPr="00E71D52" w:rsidRDefault="001E189B" w:rsidP="00EE3934">
            <w:pPr>
              <w:pStyle w:val="aff5"/>
              <w:spacing w:after="0"/>
              <w:ind w:right="-110"/>
              <w:jc w:val="both"/>
              <w:rPr>
                <w:b w:val="0"/>
                <w:bCs/>
                <w:sz w:val="14"/>
                <w:szCs w:val="14"/>
              </w:rPr>
            </w:pPr>
          </w:p>
        </w:tc>
        <w:tc>
          <w:tcPr>
            <w:tcW w:w="120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CDE4DF" w14:textId="77777777" w:rsidR="001E189B" w:rsidRPr="00E71D52" w:rsidRDefault="001E189B" w:rsidP="00EE3934">
            <w:pPr>
              <w:pStyle w:val="aff5"/>
              <w:spacing w:after="0"/>
              <w:jc w:val="both"/>
              <w:rPr>
                <w:b w:val="0"/>
                <w:bCs/>
                <w:i/>
                <w:iCs/>
                <w:sz w:val="10"/>
                <w:szCs w:val="10"/>
              </w:rPr>
            </w:pPr>
          </w:p>
        </w:tc>
        <w:tc>
          <w:tcPr>
            <w:tcW w:w="1348"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3BD24B47" w14:textId="77777777" w:rsidR="001E189B" w:rsidRPr="00E71D52" w:rsidRDefault="001E189B" w:rsidP="00EE3934">
            <w:pPr>
              <w:pStyle w:val="aff5"/>
              <w:spacing w:after="0"/>
              <w:ind w:right="-111"/>
              <w:jc w:val="both"/>
              <w:rPr>
                <w:b w:val="0"/>
                <w:bCs/>
                <w:sz w:val="14"/>
                <w:szCs w:val="14"/>
              </w:rPr>
            </w:pPr>
          </w:p>
        </w:tc>
        <w:tc>
          <w:tcPr>
            <w:tcW w:w="1557" w:type="dxa"/>
            <w:gridSpan w:val="14"/>
            <w:vMerge w:val="restart"/>
            <w:tcBorders>
              <w:top w:val="single" w:sz="4" w:space="0" w:color="FFFFFF" w:themeColor="background1"/>
              <w:left w:val="single" w:sz="4" w:space="0" w:color="FFFFFF" w:themeColor="background1"/>
              <w:right w:val="single" w:sz="4" w:space="0" w:color="FFFFFF" w:themeColor="background1"/>
            </w:tcBorders>
          </w:tcPr>
          <w:p w14:paraId="0D9EBDD6" w14:textId="77777777" w:rsidR="001E189B" w:rsidRPr="00E71D52" w:rsidRDefault="001E189B" w:rsidP="00EE3934">
            <w:pPr>
              <w:pStyle w:val="aff5"/>
              <w:spacing w:after="0"/>
              <w:jc w:val="both"/>
              <w:rPr>
                <w:b w:val="0"/>
                <w:bCs/>
                <w:i/>
                <w:iCs/>
                <w:sz w:val="10"/>
                <w:szCs w:val="10"/>
              </w:rPr>
            </w:pPr>
          </w:p>
        </w:tc>
      </w:tr>
      <w:tr w:rsidR="001E189B" w:rsidRPr="00E71D52" w14:paraId="78D36761" w14:textId="77777777" w:rsidTr="004C4032">
        <w:trPr>
          <w:gridBefore w:val="2"/>
          <w:gridAfter w:val="2"/>
          <w:wBefore w:w="128" w:type="dxa"/>
          <w:wAfter w:w="77" w:type="dxa"/>
          <w:trHeight w:val="162"/>
        </w:trPr>
        <w:tc>
          <w:tcPr>
            <w:tcW w:w="3075"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FEE053" w14:textId="2CC44BBA" w:rsidR="001E189B" w:rsidRPr="00E71D52" w:rsidRDefault="001E189B" w:rsidP="00EE3934">
            <w:pPr>
              <w:pStyle w:val="aff5"/>
              <w:spacing w:after="0"/>
              <w:jc w:val="both"/>
              <w:rPr>
                <w:b w:val="0"/>
                <w:bCs/>
                <w:i/>
                <w:iCs/>
                <w:sz w:val="10"/>
                <w:szCs w:val="10"/>
              </w:rPr>
            </w:pPr>
            <w:r w:rsidRPr="00E71D52">
              <w:rPr>
                <w:b w:val="0"/>
                <w:bCs/>
                <w:i/>
                <w:iCs/>
                <w:sz w:val="10"/>
                <w:szCs w:val="10"/>
              </w:rPr>
              <w:t xml:space="preserve">при </w:t>
            </w:r>
            <w:r w:rsidR="00C5558B" w:rsidRPr="00E71D52">
              <w:rPr>
                <w:b w:val="0"/>
                <w:bCs/>
                <w:i/>
                <w:iCs/>
                <w:sz w:val="10"/>
                <w:szCs w:val="10"/>
              </w:rPr>
              <w:t>выборе</w:t>
            </w:r>
            <w:r w:rsidRPr="00E71D52">
              <w:rPr>
                <w:b w:val="0"/>
                <w:bCs/>
                <w:i/>
                <w:iCs/>
                <w:sz w:val="10"/>
                <w:szCs w:val="10"/>
              </w:rPr>
              <w:t xml:space="preserve"> «да» внешний вид дублиру</w:t>
            </w:r>
            <w:r w:rsidR="002750C5" w:rsidRPr="00E71D52">
              <w:rPr>
                <w:b w:val="0"/>
                <w:bCs/>
                <w:i/>
                <w:iCs/>
                <w:sz w:val="10"/>
                <w:szCs w:val="10"/>
              </w:rPr>
              <w:t>е</w:t>
            </w:r>
            <w:r w:rsidRPr="00E71D52">
              <w:rPr>
                <w:b w:val="0"/>
                <w:bCs/>
                <w:i/>
                <w:iCs/>
                <w:sz w:val="10"/>
                <w:szCs w:val="10"/>
              </w:rPr>
              <w:t xml:space="preserve">тся на следующий фасад </w:t>
            </w:r>
          </w:p>
        </w:tc>
        <w:tc>
          <w:tcPr>
            <w:tcW w:w="30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F07E02" w14:textId="77777777" w:rsidR="001E189B" w:rsidRPr="00E71D52" w:rsidRDefault="001E189B" w:rsidP="00EE3934">
            <w:pPr>
              <w:pStyle w:val="aff5"/>
              <w:spacing w:after="0"/>
              <w:jc w:val="both"/>
              <w:rPr>
                <w:b w:val="0"/>
                <w:bCs/>
                <w:i/>
                <w:iCs/>
                <w:sz w:val="10"/>
                <w:szCs w:val="10"/>
              </w:rPr>
            </w:pPr>
          </w:p>
        </w:tc>
        <w:tc>
          <w:tcPr>
            <w:tcW w:w="853" w:type="dxa"/>
            <w:gridSpan w:val="10"/>
            <w:tcBorders>
              <w:left w:val="single" w:sz="4" w:space="0" w:color="FFFFFF" w:themeColor="background1"/>
              <w:bottom w:val="single" w:sz="4" w:space="0" w:color="FFFFFF"/>
              <w:right w:val="single" w:sz="4" w:space="0" w:color="FFFFFF" w:themeColor="background1"/>
            </w:tcBorders>
          </w:tcPr>
          <w:p w14:paraId="1C1EF2DD" w14:textId="77777777" w:rsidR="001E189B" w:rsidRPr="00E71D52" w:rsidRDefault="001E189B" w:rsidP="00EE3934">
            <w:pPr>
              <w:pStyle w:val="aff5"/>
              <w:spacing w:after="0"/>
              <w:jc w:val="both"/>
              <w:rPr>
                <w:b w:val="0"/>
                <w:bCs/>
                <w:i/>
                <w:iCs/>
                <w:sz w:val="10"/>
                <w:szCs w:val="10"/>
              </w:rPr>
            </w:pPr>
          </w:p>
        </w:tc>
        <w:tc>
          <w:tcPr>
            <w:tcW w:w="77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57BD7B" w14:textId="77777777" w:rsidR="001E189B" w:rsidRPr="00E71D52" w:rsidRDefault="001E189B" w:rsidP="00EE3934">
            <w:pPr>
              <w:pStyle w:val="aff5"/>
              <w:spacing w:after="0"/>
              <w:ind w:right="-110"/>
              <w:jc w:val="both"/>
              <w:rPr>
                <w:b w:val="0"/>
                <w:bCs/>
                <w:sz w:val="14"/>
                <w:szCs w:val="14"/>
              </w:rPr>
            </w:pPr>
          </w:p>
        </w:tc>
        <w:tc>
          <w:tcPr>
            <w:tcW w:w="120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0D168A" w14:textId="77777777" w:rsidR="001E189B" w:rsidRPr="00E71D52" w:rsidRDefault="001E189B" w:rsidP="00EE3934">
            <w:pPr>
              <w:pStyle w:val="aff5"/>
              <w:spacing w:after="0"/>
              <w:jc w:val="both"/>
              <w:rPr>
                <w:b w:val="0"/>
                <w:bCs/>
                <w:i/>
                <w:iCs/>
                <w:sz w:val="10"/>
                <w:szCs w:val="10"/>
              </w:rPr>
            </w:pPr>
          </w:p>
        </w:tc>
        <w:tc>
          <w:tcPr>
            <w:tcW w:w="1348" w:type="dxa"/>
            <w:gridSpan w:val="12"/>
            <w:vMerge/>
            <w:tcBorders>
              <w:left w:val="single" w:sz="4" w:space="0" w:color="FFFFFF" w:themeColor="background1"/>
              <w:bottom w:val="single" w:sz="4" w:space="0" w:color="FFFFFF" w:themeColor="background1"/>
              <w:right w:val="single" w:sz="4" w:space="0" w:color="FFFFFF" w:themeColor="background1"/>
            </w:tcBorders>
          </w:tcPr>
          <w:p w14:paraId="68267376" w14:textId="77777777" w:rsidR="001E189B" w:rsidRPr="00E71D52" w:rsidRDefault="001E189B" w:rsidP="00EE3934">
            <w:pPr>
              <w:pStyle w:val="aff5"/>
              <w:spacing w:after="0"/>
              <w:ind w:right="-111"/>
              <w:jc w:val="both"/>
              <w:rPr>
                <w:b w:val="0"/>
                <w:bCs/>
                <w:sz w:val="14"/>
                <w:szCs w:val="14"/>
              </w:rPr>
            </w:pPr>
          </w:p>
        </w:tc>
        <w:tc>
          <w:tcPr>
            <w:tcW w:w="1557" w:type="dxa"/>
            <w:gridSpan w:val="14"/>
            <w:vMerge/>
            <w:tcBorders>
              <w:left w:val="single" w:sz="4" w:space="0" w:color="FFFFFF" w:themeColor="background1"/>
              <w:bottom w:val="single" w:sz="4" w:space="0" w:color="FFFFFF" w:themeColor="background1"/>
              <w:right w:val="single" w:sz="4" w:space="0" w:color="FFFFFF" w:themeColor="background1"/>
            </w:tcBorders>
          </w:tcPr>
          <w:p w14:paraId="26287313" w14:textId="77777777" w:rsidR="001E189B" w:rsidRPr="00E71D52" w:rsidRDefault="001E189B" w:rsidP="00EE3934">
            <w:pPr>
              <w:pStyle w:val="aff5"/>
              <w:spacing w:after="0"/>
              <w:jc w:val="both"/>
              <w:rPr>
                <w:b w:val="0"/>
                <w:bCs/>
                <w:i/>
                <w:iCs/>
                <w:sz w:val="10"/>
                <w:szCs w:val="10"/>
              </w:rPr>
            </w:pPr>
          </w:p>
        </w:tc>
      </w:tr>
      <w:tr w:rsidR="001E189B" w:rsidRPr="00E71D52" w14:paraId="07A481EC" w14:textId="77777777" w:rsidTr="004C4032">
        <w:trPr>
          <w:gridBefore w:val="2"/>
          <w:gridAfter w:val="6"/>
          <w:wBefore w:w="128" w:type="dxa"/>
          <w:wAfter w:w="145" w:type="dxa"/>
          <w:trHeight w:val="47"/>
        </w:trPr>
        <w:tc>
          <w:tcPr>
            <w:tcW w:w="1935" w:type="dxa"/>
            <w:gridSpan w:val="11"/>
            <w:tcBorders>
              <w:top w:val="single" w:sz="2" w:space="0" w:color="auto"/>
              <w:left w:val="single" w:sz="2" w:space="0" w:color="FFFFFF"/>
              <w:bottom w:val="single" w:sz="4" w:space="0" w:color="auto"/>
              <w:right w:val="single" w:sz="2" w:space="0" w:color="FFFFFF"/>
            </w:tcBorders>
          </w:tcPr>
          <w:p w14:paraId="6131FF61" w14:textId="77777777" w:rsidR="001E189B" w:rsidRPr="00E71D52" w:rsidRDefault="001E189B" w:rsidP="00EE3934">
            <w:pPr>
              <w:pStyle w:val="aff5"/>
              <w:spacing w:after="0"/>
              <w:ind w:left="-41" w:right="-124" w:firstLine="41"/>
              <w:jc w:val="left"/>
              <w:rPr>
                <w:sz w:val="4"/>
                <w:szCs w:val="4"/>
              </w:rPr>
            </w:pPr>
          </w:p>
        </w:tc>
        <w:tc>
          <w:tcPr>
            <w:tcW w:w="1140"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561F11EA" w14:textId="77777777" w:rsidR="001E189B" w:rsidRPr="00E71D52" w:rsidRDefault="001E189B" w:rsidP="00EE3934">
            <w:pPr>
              <w:pStyle w:val="aff5"/>
              <w:spacing w:after="0"/>
              <w:ind w:right="-105"/>
              <w:jc w:val="left"/>
              <w:rPr>
                <w:sz w:val="4"/>
                <w:szCs w:val="4"/>
              </w:rPr>
            </w:pPr>
          </w:p>
        </w:tc>
        <w:tc>
          <w:tcPr>
            <w:tcW w:w="406" w:type="dxa"/>
            <w:gridSpan w:val="5"/>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0FF2A82" w14:textId="77777777" w:rsidR="001E189B" w:rsidRPr="00E71D52" w:rsidRDefault="001E189B" w:rsidP="00EE3934">
            <w:pPr>
              <w:pStyle w:val="aff5"/>
              <w:spacing w:after="0"/>
              <w:jc w:val="both"/>
              <w:rPr>
                <w:sz w:val="4"/>
                <w:szCs w:val="4"/>
              </w:rPr>
            </w:pPr>
          </w:p>
        </w:tc>
        <w:tc>
          <w:tcPr>
            <w:tcW w:w="751" w:type="dxa"/>
            <w:gridSpan w:val="9"/>
            <w:tcBorders>
              <w:top w:val="single" w:sz="4" w:space="0" w:color="FFFFFF"/>
              <w:left w:val="single" w:sz="2" w:space="0" w:color="FFFFFF" w:themeColor="background1"/>
              <w:bottom w:val="single" w:sz="2" w:space="0" w:color="auto"/>
              <w:right w:val="single" w:sz="4" w:space="0" w:color="FFFFFF" w:themeColor="background1"/>
            </w:tcBorders>
          </w:tcPr>
          <w:p w14:paraId="580E714D" w14:textId="77777777" w:rsidR="001E189B" w:rsidRPr="00E71D52" w:rsidRDefault="001E189B"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D1D7A08" w14:textId="77777777" w:rsidR="001E189B" w:rsidRPr="00E71D52" w:rsidRDefault="001E189B" w:rsidP="00EE3934">
            <w:pPr>
              <w:pStyle w:val="aff5"/>
              <w:spacing w:after="0"/>
              <w:ind w:right="-110"/>
              <w:jc w:val="both"/>
              <w:rPr>
                <w:sz w:val="4"/>
                <w:szCs w:val="4"/>
              </w:rPr>
            </w:pPr>
          </w:p>
        </w:tc>
        <w:tc>
          <w:tcPr>
            <w:tcW w:w="1134"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EDF48CB" w14:textId="77777777" w:rsidR="001E189B" w:rsidRPr="00E71D52" w:rsidRDefault="001E189B" w:rsidP="00EE3934">
            <w:pPr>
              <w:pStyle w:val="aff5"/>
              <w:spacing w:after="0"/>
              <w:jc w:val="both"/>
              <w:rPr>
                <w:sz w:val="4"/>
                <w:szCs w:val="4"/>
              </w:rPr>
            </w:pPr>
          </w:p>
        </w:tc>
        <w:tc>
          <w:tcPr>
            <w:tcW w:w="1418" w:type="dxa"/>
            <w:gridSpan w:val="1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6F85CF3" w14:textId="77777777" w:rsidR="001E189B" w:rsidRPr="00E71D52" w:rsidRDefault="001E189B" w:rsidP="00EE3934">
            <w:pPr>
              <w:pStyle w:val="aff5"/>
              <w:spacing w:after="0"/>
              <w:ind w:right="-111"/>
              <w:jc w:val="both"/>
              <w:rPr>
                <w:sz w:val="4"/>
                <w:szCs w:val="4"/>
              </w:rPr>
            </w:pPr>
          </w:p>
        </w:tc>
        <w:tc>
          <w:tcPr>
            <w:tcW w:w="1419"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112C1E0" w14:textId="77777777" w:rsidR="001E189B" w:rsidRPr="00E71D52" w:rsidRDefault="001E189B" w:rsidP="00EE3934">
            <w:pPr>
              <w:pStyle w:val="aff5"/>
              <w:spacing w:after="0"/>
              <w:jc w:val="both"/>
              <w:rPr>
                <w:sz w:val="4"/>
                <w:szCs w:val="4"/>
              </w:rPr>
            </w:pPr>
          </w:p>
        </w:tc>
      </w:tr>
      <w:tr w:rsidR="001E189B" w:rsidRPr="00E71D52" w14:paraId="15167000" w14:textId="77777777" w:rsidTr="004C4032">
        <w:trPr>
          <w:gridBefore w:val="2"/>
          <w:gridAfter w:val="6"/>
          <w:wBefore w:w="128" w:type="dxa"/>
          <w:wAfter w:w="145" w:type="dxa"/>
          <w:trHeight w:val="163"/>
        </w:trPr>
        <w:tc>
          <w:tcPr>
            <w:tcW w:w="1935" w:type="dxa"/>
            <w:gridSpan w:val="11"/>
            <w:tcBorders>
              <w:top w:val="single" w:sz="4" w:space="0" w:color="auto"/>
              <w:left w:val="single" w:sz="4" w:space="0" w:color="auto"/>
              <w:bottom w:val="single" w:sz="4" w:space="0" w:color="auto"/>
              <w:right w:val="single" w:sz="4" w:space="0" w:color="000000"/>
            </w:tcBorders>
          </w:tcPr>
          <w:p w14:paraId="4D190284" w14:textId="77777777" w:rsidR="001E189B" w:rsidRPr="00E71D52" w:rsidRDefault="001E189B" w:rsidP="00EE3934">
            <w:pPr>
              <w:pStyle w:val="aff5"/>
              <w:spacing w:after="0"/>
              <w:ind w:left="-41" w:right="-124" w:firstLine="41"/>
              <w:jc w:val="left"/>
              <w:rPr>
                <w:b w:val="0"/>
                <w:bCs/>
                <w:sz w:val="14"/>
                <w:szCs w:val="14"/>
              </w:rPr>
            </w:pPr>
            <w:r w:rsidRPr="00E71D52">
              <w:rPr>
                <w:b w:val="0"/>
                <w:bCs/>
                <w:sz w:val="14"/>
                <w:szCs w:val="14"/>
              </w:rPr>
              <w:t xml:space="preserve">фасад </w:t>
            </w:r>
            <w:r w:rsidRPr="00E71D52">
              <w:rPr>
                <w:b w:val="0"/>
                <w:bCs/>
                <w:sz w:val="14"/>
                <w:szCs w:val="14"/>
                <w:lang w:val="en-US"/>
              </w:rPr>
              <w:t>n</w:t>
            </w:r>
            <w:r w:rsidRPr="00E71D52">
              <w:rPr>
                <w:b w:val="0"/>
                <w:bCs/>
                <w:sz w:val="14"/>
                <w:szCs w:val="14"/>
              </w:rPr>
              <w:t xml:space="preserve">: </w:t>
            </w:r>
          </w:p>
        </w:tc>
        <w:tc>
          <w:tcPr>
            <w:tcW w:w="1140"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53825C3E" w14:textId="77777777" w:rsidR="001E189B" w:rsidRPr="00E71D52" w:rsidRDefault="001E189B" w:rsidP="00EE3934">
            <w:pPr>
              <w:pStyle w:val="aff5"/>
              <w:spacing w:after="0"/>
              <w:ind w:right="-105"/>
              <w:jc w:val="left"/>
              <w:rPr>
                <w:b w:val="0"/>
                <w:bCs/>
                <w:sz w:val="14"/>
                <w:szCs w:val="14"/>
              </w:rPr>
            </w:pPr>
            <w:r w:rsidRPr="00E71D52">
              <w:rPr>
                <w:b w:val="0"/>
                <w:bCs/>
                <w:sz w:val="14"/>
                <w:szCs w:val="14"/>
              </w:rPr>
              <w:t>материал 1:</w:t>
            </w:r>
          </w:p>
        </w:tc>
        <w:tc>
          <w:tcPr>
            <w:tcW w:w="1157" w:type="dxa"/>
            <w:gridSpan w:val="14"/>
            <w:tcBorders>
              <w:top w:val="single" w:sz="2" w:space="0" w:color="auto"/>
              <w:left w:val="single" w:sz="4" w:space="0" w:color="auto"/>
              <w:bottom w:val="single" w:sz="4" w:space="0" w:color="auto"/>
              <w:right w:val="single" w:sz="4" w:space="0" w:color="auto"/>
            </w:tcBorders>
          </w:tcPr>
          <w:p w14:paraId="4B198BA4" w14:textId="77777777" w:rsidR="001E189B" w:rsidRPr="00E71D52" w:rsidRDefault="001E189B" w:rsidP="00EE3934">
            <w:pPr>
              <w:pStyle w:val="aff5"/>
              <w:spacing w:after="0"/>
              <w:jc w:val="both"/>
              <w:rPr>
                <w:sz w:val="8"/>
                <w:szCs w:val="8"/>
              </w:rPr>
            </w:pPr>
          </w:p>
        </w:tc>
        <w:tc>
          <w:tcPr>
            <w:tcW w:w="848"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2E0EF99B" w14:textId="77777777" w:rsidR="001E189B" w:rsidRPr="00E71D52" w:rsidRDefault="001E189B" w:rsidP="00EE3934">
            <w:pPr>
              <w:pStyle w:val="aff5"/>
              <w:spacing w:after="0"/>
              <w:ind w:right="-110"/>
              <w:jc w:val="both"/>
              <w:rPr>
                <w:b w:val="0"/>
                <w:bCs/>
                <w:sz w:val="14"/>
                <w:szCs w:val="14"/>
              </w:rPr>
            </w:pPr>
            <w:r w:rsidRPr="00E71D52">
              <w:rPr>
                <w:b w:val="0"/>
                <w:bCs/>
                <w:sz w:val="14"/>
                <w:szCs w:val="14"/>
              </w:rPr>
              <w:t>цвет 1:</w:t>
            </w:r>
          </w:p>
        </w:tc>
        <w:tc>
          <w:tcPr>
            <w:tcW w:w="1134" w:type="dxa"/>
            <w:gridSpan w:val="10"/>
            <w:tcBorders>
              <w:top w:val="single" w:sz="2" w:space="0" w:color="auto"/>
              <w:left w:val="single" w:sz="4" w:space="0" w:color="auto"/>
              <w:bottom w:val="single" w:sz="4" w:space="0" w:color="auto"/>
              <w:right w:val="single" w:sz="4" w:space="0" w:color="auto"/>
            </w:tcBorders>
          </w:tcPr>
          <w:p w14:paraId="0F8A7FC9" w14:textId="77777777" w:rsidR="001E189B" w:rsidRPr="00E71D52" w:rsidRDefault="001E189B"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4F54F8A4" w14:textId="77777777" w:rsidR="001E189B" w:rsidRPr="00E71D52" w:rsidRDefault="001E189B" w:rsidP="00EE3934">
            <w:pPr>
              <w:pStyle w:val="aff5"/>
              <w:spacing w:after="0"/>
              <w:ind w:right="-111"/>
              <w:jc w:val="both"/>
              <w:rPr>
                <w:b w:val="0"/>
                <w:bCs/>
                <w:sz w:val="14"/>
                <w:szCs w:val="14"/>
              </w:rPr>
            </w:pPr>
            <w:r w:rsidRPr="00E71D52">
              <w:rPr>
                <w:b w:val="0"/>
                <w:bCs/>
                <w:sz w:val="14"/>
                <w:szCs w:val="14"/>
              </w:rPr>
              <w:t>текстура 1:</w:t>
            </w:r>
          </w:p>
        </w:tc>
        <w:tc>
          <w:tcPr>
            <w:tcW w:w="1419" w:type="dxa"/>
            <w:gridSpan w:val="6"/>
            <w:tcBorders>
              <w:top w:val="single" w:sz="2" w:space="0" w:color="auto"/>
              <w:left w:val="single" w:sz="4" w:space="0" w:color="auto"/>
              <w:bottom w:val="single" w:sz="4" w:space="0" w:color="auto"/>
              <w:right w:val="single" w:sz="4" w:space="0" w:color="auto"/>
            </w:tcBorders>
          </w:tcPr>
          <w:p w14:paraId="09D39561" w14:textId="77777777" w:rsidR="001E189B" w:rsidRPr="00E71D52" w:rsidRDefault="001E189B" w:rsidP="00EE3934">
            <w:pPr>
              <w:pStyle w:val="aff5"/>
              <w:spacing w:after="0"/>
              <w:jc w:val="both"/>
              <w:rPr>
                <w:sz w:val="8"/>
                <w:szCs w:val="8"/>
              </w:rPr>
            </w:pPr>
          </w:p>
        </w:tc>
      </w:tr>
      <w:tr w:rsidR="001E189B" w:rsidRPr="00E71D52" w14:paraId="0977055E" w14:textId="77777777" w:rsidTr="004C4032">
        <w:trPr>
          <w:gridBefore w:val="2"/>
          <w:gridAfter w:val="6"/>
          <w:wBefore w:w="128" w:type="dxa"/>
          <w:wAfter w:w="145" w:type="dxa"/>
          <w:trHeight w:val="38"/>
        </w:trPr>
        <w:tc>
          <w:tcPr>
            <w:tcW w:w="1935" w:type="dxa"/>
            <w:gridSpan w:val="11"/>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8D36799" w14:textId="77777777" w:rsidR="001E189B" w:rsidRPr="00E71D52" w:rsidRDefault="001E189B"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3A29E2" w14:textId="77777777" w:rsidR="001E189B" w:rsidRPr="00E71D52" w:rsidRDefault="001E189B" w:rsidP="00EE3934">
            <w:pPr>
              <w:pStyle w:val="aff5"/>
              <w:spacing w:after="0"/>
              <w:ind w:right="-105"/>
              <w:jc w:val="left"/>
              <w:rPr>
                <w:b w:val="0"/>
                <w:bCs/>
                <w:sz w:val="4"/>
                <w:szCs w:val="4"/>
              </w:rPr>
            </w:pPr>
          </w:p>
        </w:tc>
        <w:tc>
          <w:tcPr>
            <w:tcW w:w="1157" w:type="dxa"/>
            <w:gridSpan w:val="14"/>
            <w:tcBorders>
              <w:top w:val="single" w:sz="4" w:space="0" w:color="auto"/>
              <w:left w:val="single" w:sz="4" w:space="0" w:color="FFFFFF" w:themeColor="background1"/>
              <w:bottom w:val="single" w:sz="4" w:space="0" w:color="auto"/>
              <w:right w:val="single" w:sz="4" w:space="0" w:color="FFFFFF" w:themeColor="background1"/>
            </w:tcBorders>
          </w:tcPr>
          <w:p w14:paraId="2F6579A7" w14:textId="77777777" w:rsidR="001E189B" w:rsidRPr="00E71D52" w:rsidRDefault="001E189B"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F8B822" w14:textId="77777777" w:rsidR="001E189B" w:rsidRPr="00E71D52" w:rsidRDefault="001E189B" w:rsidP="00EE3934">
            <w:pPr>
              <w:pStyle w:val="aff5"/>
              <w:spacing w:after="0"/>
              <w:ind w:right="-110"/>
              <w:jc w:val="both"/>
              <w:rPr>
                <w:b w:val="0"/>
                <w:bCs/>
                <w:sz w:val="4"/>
                <w:szCs w:val="4"/>
              </w:rPr>
            </w:pPr>
          </w:p>
        </w:tc>
        <w:tc>
          <w:tcPr>
            <w:tcW w:w="1134" w:type="dxa"/>
            <w:gridSpan w:val="10"/>
            <w:tcBorders>
              <w:top w:val="single" w:sz="4" w:space="0" w:color="auto"/>
              <w:left w:val="single" w:sz="4" w:space="0" w:color="FFFFFF" w:themeColor="background1"/>
              <w:right w:val="single" w:sz="4" w:space="0" w:color="FFFFFF" w:themeColor="background1"/>
            </w:tcBorders>
          </w:tcPr>
          <w:p w14:paraId="7ABCEC18" w14:textId="77777777" w:rsidR="001E189B" w:rsidRPr="00E71D52" w:rsidRDefault="001E189B"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BA40EA" w14:textId="77777777" w:rsidR="001E189B" w:rsidRPr="00E71D52" w:rsidRDefault="001E189B" w:rsidP="00EE3934">
            <w:pPr>
              <w:pStyle w:val="aff5"/>
              <w:spacing w:after="0"/>
              <w:ind w:right="-111"/>
              <w:jc w:val="both"/>
              <w:rPr>
                <w:b w:val="0"/>
                <w:bCs/>
                <w:sz w:val="4"/>
                <w:szCs w:val="4"/>
              </w:rPr>
            </w:pPr>
          </w:p>
        </w:tc>
        <w:tc>
          <w:tcPr>
            <w:tcW w:w="1419" w:type="dxa"/>
            <w:gridSpan w:val="6"/>
            <w:tcBorders>
              <w:top w:val="single" w:sz="4" w:space="0" w:color="auto"/>
              <w:left w:val="single" w:sz="4" w:space="0" w:color="FFFFFF" w:themeColor="background1"/>
              <w:right w:val="single" w:sz="4" w:space="0" w:color="FFFFFF" w:themeColor="background1"/>
            </w:tcBorders>
          </w:tcPr>
          <w:p w14:paraId="505935F0" w14:textId="77777777" w:rsidR="001E189B" w:rsidRPr="00E71D52" w:rsidRDefault="001E189B" w:rsidP="00EE3934">
            <w:pPr>
              <w:pStyle w:val="aff5"/>
              <w:spacing w:after="0"/>
              <w:jc w:val="both"/>
              <w:rPr>
                <w:b w:val="0"/>
                <w:bCs/>
                <w:i/>
                <w:iCs/>
                <w:sz w:val="4"/>
                <w:szCs w:val="4"/>
              </w:rPr>
            </w:pPr>
          </w:p>
        </w:tc>
      </w:tr>
      <w:tr w:rsidR="001E189B" w:rsidRPr="00E71D52" w14:paraId="67DF265C" w14:textId="77777777" w:rsidTr="004C4032">
        <w:trPr>
          <w:gridBefore w:val="2"/>
          <w:gridAfter w:val="6"/>
          <w:wBefore w:w="128" w:type="dxa"/>
          <w:wAfter w:w="145" w:type="dxa"/>
          <w:trHeight w:val="38"/>
        </w:trPr>
        <w:tc>
          <w:tcPr>
            <w:tcW w:w="1935" w:type="dxa"/>
            <w:gridSpan w:val="11"/>
            <w:vMerge w:val="restart"/>
            <w:tcBorders>
              <w:top w:val="single" w:sz="4" w:space="0" w:color="FFFFFF" w:themeColor="background1"/>
              <w:left w:val="single" w:sz="4" w:space="0" w:color="FFFFFF" w:themeColor="background1"/>
              <w:right w:val="single" w:sz="4" w:space="0" w:color="FFFFFF" w:themeColor="background1"/>
            </w:tcBorders>
          </w:tcPr>
          <w:p w14:paraId="36159E12" w14:textId="77777777" w:rsidR="001E189B" w:rsidRPr="00E71D52" w:rsidRDefault="001E189B" w:rsidP="00EE3934">
            <w:pPr>
              <w:pStyle w:val="aff5"/>
              <w:spacing w:after="0"/>
              <w:ind w:left="31" w:right="-124"/>
              <w:jc w:val="left"/>
              <w:rPr>
                <w:b w:val="0"/>
                <w:bCs/>
                <w:i/>
                <w:iCs/>
                <w:sz w:val="10"/>
                <w:szCs w:val="10"/>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65DF7D8" w14:textId="77777777" w:rsidR="001E189B" w:rsidRPr="00E71D52" w:rsidRDefault="001E189B" w:rsidP="00EE3934">
            <w:pPr>
              <w:pStyle w:val="aff5"/>
              <w:spacing w:after="0"/>
              <w:ind w:right="-105"/>
              <w:jc w:val="left"/>
              <w:rPr>
                <w:b w:val="0"/>
                <w:bCs/>
                <w:sz w:val="10"/>
                <w:szCs w:val="10"/>
              </w:rPr>
            </w:pPr>
            <w:r w:rsidRPr="00E71D52">
              <w:rPr>
                <w:b w:val="0"/>
                <w:bCs/>
                <w:sz w:val="10"/>
                <w:szCs w:val="10"/>
              </w:rPr>
              <w:t>добавить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0DFA1B79" w14:textId="77777777" w:rsidR="001E189B" w:rsidRPr="00E71D52" w:rsidRDefault="001E189B" w:rsidP="00EE3934">
            <w:pPr>
              <w:pStyle w:val="aff5"/>
              <w:spacing w:after="0"/>
              <w:ind w:right="-124"/>
              <w:jc w:val="left"/>
              <w:rPr>
                <w:b w:val="0"/>
                <w:bCs/>
                <w:i/>
                <w:iCs/>
                <w:sz w:val="10"/>
                <w:szCs w:val="10"/>
              </w:rPr>
            </w:pPr>
            <w:r w:rsidRPr="00E71D52">
              <w:rPr>
                <w:b w:val="0"/>
                <w:bCs/>
                <w:i/>
                <w:iCs/>
                <w:sz w:val="10"/>
                <w:szCs w:val="10"/>
              </w:rPr>
              <w:t>Справочник 1</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4EFCAA20" w14:textId="77777777" w:rsidR="001E189B" w:rsidRPr="00E71D52" w:rsidRDefault="001E189B"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10"/>
            <w:tcBorders>
              <w:left w:val="single" w:sz="4" w:space="0" w:color="auto"/>
              <w:bottom w:val="single" w:sz="4" w:space="0" w:color="FFFFFF" w:themeColor="background1"/>
              <w:right w:val="single" w:sz="4" w:space="0" w:color="auto"/>
            </w:tcBorders>
          </w:tcPr>
          <w:p w14:paraId="4E177E2B" w14:textId="77777777" w:rsidR="001E189B" w:rsidRPr="00E71D52" w:rsidRDefault="001E189B"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76500AB7" w14:textId="77777777" w:rsidR="001E189B" w:rsidRPr="00E71D52" w:rsidRDefault="001E189B" w:rsidP="00EE3934">
            <w:pPr>
              <w:pStyle w:val="aff5"/>
              <w:spacing w:after="0"/>
              <w:ind w:right="-111"/>
              <w:jc w:val="both"/>
              <w:rPr>
                <w:b w:val="0"/>
                <w:bCs/>
                <w:sz w:val="10"/>
                <w:szCs w:val="10"/>
              </w:rPr>
            </w:pPr>
            <w:r w:rsidRPr="00E71D52">
              <w:rPr>
                <w:b w:val="0"/>
                <w:bCs/>
                <w:sz w:val="10"/>
                <w:szCs w:val="10"/>
              </w:rPr>
              <w:t>добавить текстуру +</w:t>
            </w:r>
          </w:p>
        </w:tc>
        <w:tc>
          <w:tcPr>
            <w:tcW w:w="1419" w:type="dxa"/>
            <w:gridSpan w:val="6"/>
            <w:tcBorders>
              <w:left w:val="single" w:sz="4" w:space="0" w:color="auto"/>
              <w:right w:val="single" w:sz="4" w:space="0" w:color="auto"/>
            </w:tcBorders>
          </w:tcPr>
          <w:p w14:paraId="77B7F92D" w14:textId="77777777" w:rsidR="001E189B" w:rsidRPr="00E71D52" w:rsidRDefault="001E189B" w:rsidP="00EE3934">
            <w:pPr>
              <w:pStyle w:val="aff5"/>
              <w:spacing w:after="0"/>
              <w:jc w:val="both"/>
              <w:rPr>
                <w:b w:val="0"/>
                <w:bCs/>
                <w:i/>
                <w:iCs/>
                <w:sz w:val="10"/>
                <w:szCs w:val="10"/>
              </w:rPr>
            </w:pPr>
            <w:r w:rsidRPr="00E71D52">
              <w:rPr>
                <w:b w:val="0"/>
                <w:bCs/>
                <w:i/>
                <w:iCs/>
                <w:sz w:val="10"/>
                <w:szCs w:val="10"/>
              </w:rPr>
              <w:t>Справочник 6</w:t>
            </w:r>
          </w:p>
        </w:tc>
      </w:tr>
      <w:tr w:rsidR="001E189B" w:rsidRPr="00E71D52" w14:paraId="4F236CD9" w14:textId="77777777" w:rsidTr="004C4032">
        <w:trPr>
          <w:gridBefore w:val="2"/>
          <w:gridAfter w:val="6"/>
          <w:wBefore w:w="128" w:type="dxa"/>
          <w:wAfter w:w="145" w:type="dxa"/>
          <w:trHeight w:val="38"/>
        </w:trPr>
        <w:tc>
          <w:tcPr>
            <w:tcW w:w="1935" w:type="dxa"/>
            <w:gridSpan w:val="11"/>
            <w:vMerge/>
            <w:tcBorders>
              <w:left w:val="single" w:sz="4" w:space="0" w:color="FFFFFF" w:themeColor="background1"/>
              <w:right w:val="single" w:sz="4" w:space="0" w:color="FFFFFF" w:themeColor="background1"/>
            </w:tcBorders>
          </w:tcPr>
          <w:p w14:paraId="76CF90BA" w14:textId="77777777" w:rsidR="001E189B" w:rsidRPr="00E71D52" w:rsidRDefault="001E189B" w:rsidP="00EE3934">
            <w:pPr>
              <w:pStyle w:val="aff5"/>
              <w:spacing w:after="0"/>
              <w:ind w:left="31" w:right="-124"/>
              <w:jc w:val="left"/>
              <w:rPr>
                <w:b w:val="0"/>
                <w:bCs/>
                <w:i/>
                <w:iCs/>
                <w:sz w:val="10"/>
                <w:szCs w:val="10"/>
              </w:rPr>
            </w:pPr>
          </w:p>
        </w:tc>
        <w:tc>
          <w:tcPr>
            <w:tcW w:w="1140" w:type="dxa"/>
            <w:gridSpan w:val="10"/>
            <w:vMerge w:val="restart"/>
            <w:tcBorders>
              <w:top w:val="single" w:sz="4" w:space="0" w:color="FFFFFF" w:themeColor="background1"/>
              <w:left w:val="single" w:sz="4" w:space="0" w:color="FFFFFF" w:themeColor="background1"/>
              <w:right w:val="single" w:sz="4" w:space="0" w:color="auto"/>
            </w:tcBorders>
          </w:tcPr>
          <w:p w14:paraId="13F032B3" w14:textId="77777777" w:rsidR="001E189B" w:rsidRPr="00E71D52" w:rsidRDefault="001E189B" w:rsidP="00EE3934">
            <w:pPr>
              <w:pStyle w:val="aff5"/>
              <w:spacing w:after="0"/>
              <w:ind w:right="-105"/>
              <w:jc w:val="left"/>
              <w:rPr>
                <w:b w:val="0"/>
                <w:bCs/>
                <w:sz w:val="14"/>
                <w:szCs w:val="14"/>
              </w:rPr>
            </w:pPr>
            <w:r w:rsidRPr="00E71D52">
              <w:rPr>
                <w:b w:val="0"/>
                <w:bCs/>
                <w:sz w:val="10"/>
                <w:szCs w:val="10"/>
              </w:rPr>
              <w:t>убрать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00D5ABB6" w14:textId="77777777" w:rsidR="001E189B" w:rsidRPr="00E71D52" w:rsidRDefault="001E189B" w:rsidP="00EE3934">
            <w:pPr>
              <w:pStyle w:val="aff5"/>
              <w:spacing w:after="0"/>
              <w:ind w:right="-124"/>
              <w:jc w:val="left"/>
              <w:rPr>
                <w:b w:val="0"/>
                <w:bCs/>
                <w:i/>
                <w:iCs/>
                <w:sz w:val="10"/>
                <w:szCs w:val="10"/>
              </w:rPr>
            </w:pPr>
            <w:r w:rsidRPr="00E71D52">
              <w:rPr>
                <w:b w:val="0"/>
                <w:bCs/>
                <w:i/>
                <w:iCs/>
                <w:sz w:val="10"/>
                <w:szCs w:val="10"/>
              </w:rPr>
              <w:t>Справочник 2</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20291ED0" w14:textId="77777777" w:rsidR="001E189B" w:rsidRPr="00E71D52" w:rsidRDefault="001E189B"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10"/>
            <w:tcBorders>
              <w:left w:val="single" w:sz="4" w:space="0" w:color="auto"/>
              <w:right w:val="single" w:sz="4" w:space="0" w:color="auto"/>
            </w:tcBorders>
          </w:tcPr>
          <w:p w14:paraId="648FE628" w14:textId="77777777" w:rsidR="001E189B" w:rsidRPr="00E71D52" w:rsidRDefault="001E189B"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F7D74A4" w14:textId="77777777" w:rsidR="001E189B" w:rsidRPr="00E71D52" w:rsidRDefault="001E189B" w:rsidP="00EE3934">
            <w:pPr>
              <w:pStyle w:val="aff5"/>
              <w:spacing w:after="0"/>
              <w:ind w:right="-111"/>
              <w:jc w:val="both"/>
              <w:rPr>
                <w:b w:val="0"/>
                <w:bCs/>
                <w:sz w:val="10"/>
                <w:szCs w:val="10"/>
              </w:rPr>
            </w:pPr>
            <w:r w:rsidRPr="00E71D52">
              <w:rPr>
                <w:b w:val="0"/>
                <w:bCs/>
                <w:sz w:val="10"/>
                <w:szCs w:val="10"/>
              </w:rPr>
              <w:t>убрать текстуру -</w:t>
            </w:r>
          </w:p>
        </w:tc>
        <w:tc>
          <w:tcPr>
            <w:tcW w:w="1419" w:type="dxa"/>
            <w:gridSpan w:val="6"/>
            <w:vMerge w:val="restart"/>
            <w:tcBorders>
              <w:left w:val="single" w:sz="4" w:space="0" w:color="FFFFFF" w:themeColor="background1"/>
              <w:right w:val="single" w:sz="4" w:space="0" w:color="FFFFFF" w:themeColor="background1"/>
            </w:tcBorders>
          </w:tcPr>
          <w:p w14:paraId="0AF0B383" w14:textId="77777777" w:rsidR="001E189B" w:rsidRPr="00E71D52" w:rsidRDefault="001E189B" w:rsidP="00EE3934">
            <w:pPr>
              <w:pStyle w:val="aff5"/>
              <w:spacing w:after="0"/>
              <w:jc w:val="both"/>
              <w:rPr>
                <w:b w:val="0"/>
                <w:bCs/>
                <w:i/>
                <w:iCs/>
                <w:sz w:val="10"/>
                <w:szCs w:val="10"/>
              </w:rPr>
            </w:pPr>
          </w:p>
        </w:tc>
      </w:tr>
      <w:tr w:rsidR="001E189B" w:rsidRPr="00E71D52" w14:paraId="6B2815D4" w14:textId="77777777" w:rsidTr="004C4032">
        <w:trPr>
          <w:gridBefore w:val="2"/>
          <w:gridAfter w:val="6"/>
          <w:wBefore w:w="128" w:type="dxa"/>
          <w:wAfter w:w="145" w:type="dxa"/>
          <w:trHeight w:val="115"/>
        </w:trPr>
        <w:tc>
          <w:tcPr>
            <w:tcW w:w="1935" w:type="dxa"/>
            <w:gridSpan w:val="11"/>
            <w:vMerge/>
            <w:tcBorders>
              <w:left w:val="single" w:sz="4" w:space="0" w:color="FFFFFF" w:themeColor="background1"/>
              <w:bottom w:val="single" w:sz="4" w:space="0" w:color="FFFFFF" w:themeColor="background1"/>
              <w:right w:val="single" w:sz="4" w:space="0" w:color="FFFFFF" w:themeColor="background1"/>
            </w:tcBorders>
          </w:tcPr>
          <w:p w14:paraId="1D13ACE2" w14:textId="77777777" w:rsidR="001E189B" w:rsidRPr="00E71D52" w:rsidRDefault="001E189B" w:rsidP="00EE3934">
            <w:pPr>
              <w:pStyle w:val="aff5"/>
              <w:spacing w:after="0"/>
              <w:ind w:left="31" w:right="-124"/>
              <w:jc w:val="left"/>
              <w:rPr>
                <w:b w:val="0"/>
                <w:bCs/>
                <w:i/>
                <w:iCs/>
                <w:sz w:val="10"/>
                <w:szCs w:val="10"/>
              </w:rPr>
            </w:pPr>
          </w:p>
        </w:tc>
        <w:tc>
          <w:tcPr>
            <w:tcW w:w="1140" w:type="dxa"/>
            <w:gridSpan w:val="10"/>
            <w:vMerge/>
            <w:tcBorders>
              <w:left w:val="single" w:sz="4" w:space="0" w:color="FFFFFF" w:themeColor="background1"/>
              <w:bottom w:val="single" w:sz="4" w:space="0" w:color="FFFFFF" w:themeColor="background1"/>
              <w:right w:val="single" w:sz="4" w:space="0" w:color="auto"/>
            </w:tcBorders>
          </w:tcPr>
          <w:p w14:paraId="16DC0ABC" w14:textId="77777777" w:rsidR="001E189B" w:rsidRPr="00E71D52" w:rsidRDefault="001E189B" w:rsidP="00EE3934">
            <w:pPr>
              <w:pStyle w:val="aff5"/>
              <w:spacing w:after="0"/>
              <w:ind w:right="-105"/>
              <w:jc w:val="left"/>
              <w:rPr>
                <w:b w:val="0"/>
                <w:bCs/>
                <w:sz w:val="14"/>
                <w:szCs w:val="14"/>
              </w:rPr>
            </w:pPr>
          </w:p>
        </w:tc>
        <w:tc>
          <w:tcPr>
            <w:tcW w:w="1157" w:type="dxa"/>
            <w:gridSpan w:val="14"/>
            <w:tcBorders>
              <w:top w:val="single" w:sz="4" w:space="0" w:color="auto"/>
              <w:left w:val="single" w:sz="4" w:space="0" w:color="auto"/>
              <w:bottom w:val="single" w:sz="4" w:space="0" w:color="auto"/>
              <w:right w:val="single" w:sz="4" w:space="0" w:color="auto"/>
            </w:tcBorders>
          </w:tcPr>
          <w:p w14:paraId="12947D5B" w14:textId="77777777" w:rsidR="001E189B" w:rsidRPr="00E71D52" w:rsidRDefault="001E189B" w:rsidP="00EE3934">
            <w:pPr>
              <w:pStyle w:val="aff5"/>
              <w:spacing w:after="0"/>
              <w:ind w:right="-124"/>
              <w:jc w:val="left"/>
              <w:rPr>
                <w:b w:val="0"/>
                <w:bCs/>
                <w:i/>
                <w:iCs/>
                <w:sz w:val="10"/>
                <w:szCs w:val="10"/>
              </w:rPr>
            </w:pPr>
            <w:r w:rsidRPr="00E71D52">
              <w:rPr>
                <w:b w:val="0"/>
                <w:bCs/>
                <w:i/>
                <w:iCs/>
                <w:sz w:val="10"/>
                <w:szCs w:val="10"/>
              </w:rPr>
              <w:t>Справочник 3</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6599C23B" w14:textId="77777777" w:rsidR="001E189B" w:rsidRPr="00E71D52" w:rsidRDefault="001E189B" w:rsidP="00EE3934">
            <w:pPr>
              <w:pStyle w:val="aff5"/>
              <w:spacing w:after="0"/>
              <w:ind w:right="-110"/>
              <w:jc w:val="both"/>
              <w:rPr>
                <w:b w:val="0"/>
                <w:bCs/>
                <w:sz w:val="10"/>
                <w:szCs w:val="10"/>
              </w:rPr>
            </w:pPr>
          </w:p>
        </w:tc>
        <w:tc>
          <w:tcPr>
            <w:tcW w:w="1134" w:type="dxa"/>
            <w:gridSpan w:val="10"/>
            <w:tcBorders>
              <w:left w:val="single" w:sz="4" w:space="0" w:color="auto"/>
              <w:right w:val="single" w:sz="4" w:space="0" w:color="auto"/>
            </w:tcBorders>
          </w:tcPr>
          <w:p w14:paraId="56BD37C9" w14:textId="77777777" w:rsidR="001E189B" w:rsidRPr="00E71D52" w:rsidRDefault="001E189B"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411F881" w14:textId="77777777" w:rsidR="001E189B" w:rsidRPr="00E71D52" w:rsidRDefault="001E189B" w:rsidP="00EE3934">
            <w:pPr>
              <w:pStyle w:val="aff5"/>
              <w:spacing w:after="0"/>
              <w:ind w:right="-111"/>
              <w:jc w:val="both"/>
              <w:rPr>
                <w:b w:val="0"/>
                <w:bCs/>
                <w:sz w:val="10"/>
                <w:szCs w:val="10"/>
              </w:rPr>
            </w:pPr>
          </w:p>
        </w:tc>
        <w:tc>
          <w:tcPr>
            <w:tcW w:w="1419" w:type="dxa"/>
            <w:gridSpan w:val="6"/>
            <w:vMerge/>
            <w:tcBorders>
              <w:left w:val="single" w:sz="4" w:space="0" w:color="FFFFFF" w:themeColor="background1"/>
              <w:bottom w:val="single" w:sz="4" w:space="0" w:color="FFFFFF" w:themeColor="background1"/>
              <w:right w:val="single" w:sz="4" w:space="0" w:color="FFFFFF" w:themeColor="background1"/>
            </w:tcBorders>
          </w:tcPr>
          <w:p w14:paraId="30774894" w14:textId="77777777" w:rsidR="001E189B" w:rsidRPr="00E71D52" w:rsidRDefault="001E189B" w:rsidP="00EE3934">
            <w:pPr>
              <w:pStyle w:val="aff5"/>
              <w:spacing w:after="0"/>
              <w:jc w:val="both"/>
              <w:rPr>
                <w:b w:val="0"/>
                <w:bCs/>
                <w:i/>
                <w:iCs/>
                <w:sz w:val="10"/>
                <w:szCs w:val="10"/>
              </w:rPr>
            </w:pPr>
          </w:p>
        </w:tc>
      </w:tr>
      <w:tr w:rsidR="001E189B" w:rsidRPr="00E71D52" w14:paraId="662B132A" w14:textId="77777777" w:rsidTr="004C4032">
        <w:trPr>
          <w:gridBefore w:val="2"/>
          <w:gridAfter w:val="2"/>
          <w:wBefore w:w="128" w:type="dxa"/>
          <w:wAfter w:w="77" w:type="dxa"/>
          <w:trHeight w:val="38"/>
        </w:trPr>
        <w:tc>
          <w:tcPr>
            <w:tcW w:w="1935"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DA4B77" w14:textId="756F061F" w:rsidR="002750C5" w:rsidRPr="00E71D52" w:rsidRDefault="002750C5"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8E1257" w14:textId="77777777" w:rsidR="001E189B" w:rsidRPr="00E71D52" w:rsidRDefault="001E189B" w:rsidP="00EE3934">
            <w:pPr>
              <w:pStyle w:val="aff5"/>
              <w:spacing w:after="0"/>
              <w:jc w:val="both"/>
              <w:rPr>
                <w:b w:val="0"/>
                <w:bCs/>
                <w:sz w:val="4"/>
                <w:szCs w:val="4"/>
              </w:rPr>
            </w:pPr>
          </w:p>
        </w:tc>
        <w:tc>
          <w:tcPr>
            <w:tcW w:w="304"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65623BB1" w14:textId="77777777" w:rsidR="001E189B" w:rsidRPr="00E71D52" w:rsidRDefault="001E189B" w:rsidP="00EE3934">
            <w:pPr>
              <w:pStyle w:val="aff5"/>
              <w:spacing w:after="0"/>
              <w:jc w:val="both"/>
              <w:rPr>
                <w:b w:val="0"/>
                <w:bCs/>
                <w:i/>
                <w:iCs/>
                <w:sz w:val="4"/>
                <w:szCs w:val="4"/>
              </w:rPr>
            </w:pPr>
          </w:p>
        </w:tc>
        <w:tc>
          <w:tcPr>
            <w:tcW w:w="853" w:type="dxa"/>
            <w:gridSpan w:val="10"/>
            <w:tcBorders>
              <w:top w:val="single" w:sz="4" w:space="0" w:color="auto"/>
              <w:left w:val="single" w:sz="4" w:space="0" w:color="FFFFFF"/>
              <w:bottom w:val="single" w:sz="4" w:space="0" w:color="FFFFFF"/>
              <w:right w:val="single" w:sz="4" w:space="0" w:color="FFFFFF"/>
            </w:tcBorders>
          </w:tcPr>
          <w:p w14:paraId="0498D5F7" w14:textId="77777777" w:rsidR="001E189B" w:rsidRPr="00E71D52" w:rsidRDefault="001E189B" w:rsidP="00EE3934">
            <w:pPr>
              <w:pStyle w:val="aff5"/>
              <w:spacing w:after="0"/>
              <w:jc w:val="both"/>
              <w:rPr>
                <w:b w:val="0"/>
                <w:bCs/>
                <w:i/>
                <w:iCs/>
                <w:sz w:val="4"/>
                <w:szCs w:val="4"/>
              </w:rPr>
            </w:pPr>
          </w:p>
        </w:tc>
        <w:tc>
          <w:tcPr>
            <w:tcW w:w="777" w:type="dxa"/>
            <w:gridSpan w:val="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6550971" w14:textId="77777777" w:rsidR="001E189B" w:rsidRPr="00E71D52" w:rsidRDefault="001E189B" w:rsidP="00EE3934">
            <w:pPr>
              <w:pStyle w:val="aff5"/>
              <w:spacing w:after="0"/>
              <w:ind w:right="-110"/>
              <w:jc w:val="both"/>
              <w:rPr>
                <w:b w:val="0"/>
                <w:bCs/>
                <w:sz w:val="4"/>
                <w:szCs w:val="4"/>
              </w:rPr>
            </w:pPr>
          </w:p>
        </w:tc>
        <w:tc>
          <w:tcPr>
            <w:tcW w:w="1205" w:type="dxa"/>
            <w:gridSpan w:val="13"/>
            <w:tcBorders>
              <w:left w:val="single" w:sz="4" w:space="0" w:color="FFFFFF" w:themeColor="background1"/>
              <w:bottom w:val="single" w:sz="4" w:space="0" w:color="FFFFFF" w:themeColor="background1"/>
              <w:right w:val="single" w:sz="4" w:space="0" w:color="FFFFFF" w:themeColor="background1"/>
            </w:tcBorders>
          </w:tcPr>
          <w:p w14:paraId="37583467" w14:textId="77777777" w:rsidR="001E189B" w:rsidRPr="00E71D52" w:rsidRDefault="001E189B" w:rsidP="00EE3934">
            <w:pPr>
              <w:pStyle w:val="aff5"/>
              <w:spacing w:after="0"/>
              <w:jc w:val="both"/>
              <w:rPr>
                <w:b w:val="0"/>
                <w:bCs/>
                <w:i/>
                <w:iCs/>
                <w:sz w:val="4"/>
                <w:szCs w:val="4"/>
              </w:rPr>
            </w:pPr>
          </w:p>
        </w:tc>
        <w:tc>
          <w:tcPr>
            <w:tcW w:w="13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DF331A" w14:textId="77777777" w:rsidR="001E189B" w:rsidRPr="00E71D52" w:rsidRDefault="001E189B" w:rsidP="00EE3934">
            <w:pPr>
              <w:pStyle w:val="aff5"/>
              <w:spacing w:after="0"/>
              <w:ind w:right="-111"/>
              <w:jc w:val="both"/>
              <w:rPr>
                <w:b w:val="0"/>
                <w:bCs/>
                <w:sz w:val="4"/>
                <w:szCs w:val="4"/>
              </w:rPr>
            </w:pPr>
          </w:p>
        </w:tc>
        <w:tc>
          <w:tcPr>
            <w:tcW w:w="1557"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B84491" w14:textId="77777777" w:rsidR="001E189B" w:rsidRPr="00E71D52" w:rsidRDefault="001E189B" w:rsidP="00EE3934">
            <w:pPr>
              <w:pStyle w:val="aff5"/>
              <w:spacing w:after="0"/>
              <w:jc w:val="both"/>
              <w:rPr>
                <w:b w:val="0"/>
                <w:bCs/>
                <w:i/>
                <w:iCs/>
                <w:sz w:val="4"/>
                <w:szCs w:val="4"/>
              </w:rPr>
            </w:pPr>
          </w:p>
        </w:tc>
      </w:tr>
      <w:tr w:rsidR="001E189B" w:rsidRPr="00E71D52" w14:paraId="797D4D2B" w14:textId="77777777" w:rsidTr="004C4032">
        <w:trPr>
          <w:gridBefore w:val="2"/>
          <w:gridAfter w:val="4"/>
          <w:wBefore w:w="128" w:type="dxa"/>
          <w:wAfter w:w="107" w:type="dxa"/>
          <w:trHeight w:val="39"/>
        </w:trPr>
        <w:tc>
          <w:tcPr>
            <w:tcW w:w="399" w:type="dxa"/>
            <w:gridSpan w:val="3"/>
            <w:tcBorders>
              <w:top w:val="single" w:sz="4" w:space="0" w:color="FFFFFF"/>
              <w:left w:val="single" w:sz="4" w:space="0" w:color="FFFFFF"/>
              <w:bottom w:val="single" w:sz="2" w:space="0" w:color="auto"/>
              <w:right w:val="single" w:sz="4" w:space="0" w:color="FFFFFF" w:themeColor="background1"/>
            </w:tcBorders>
          </w:tcPr>
          <w:p w14:paraId="4CF24CE7" w14:textId="77777777" w:rsidR="001E189B" w:rsidRPr="00E71D52" w:rsidRDefault="001E189B" w:rsidP="00EE3934">
            <w:pPr>
              <w:pStyle w:val="aff5"/>
              <w:spacing w:after="0"/>
              <w:ind w:left="-110"/>
              <w:jc w:val="both"/>
              <w:rPr>
                <w:b w:val="0"/>
                <w:bCs/>
                <w:sz w:val="2"/>
                <w:szCs w:val="2"/>
              </w:rPr>
            </w:pPr>
          </w:p>
        </w:tc>
        <w:tc>
          <w:tcPr>
            <w:tcW w:w="1536" w:type="dxa"/>
            <w:gridSpan w:val="8"/>
            <w:tcBorders>
              <w:top w:val="single" w:sz="4" w:space="0" w:color="FFFFFF"/>
              <w:left w:val="single" w:sz="4" w:space="0" w:color="FFFFFF" w:themeColor="background1"/>
              <w:bottom w:val="single" w:sz="2" w:space="0" w:color="auto"/>
              <w:right w:val="single" w:sz="4" w:space="0" w:color="FFFFFF"/>
            </w:tcBorders>
          </w:tcPr>
          <w:p w14:paraId="067D260B" w14:textId="77777777" w:rsidR="001E189B" w:rsidRPr="00E71D52" w:rsidRDefault="001E189B" w:rsidP="00EE3934">
            <w:pPr>
              <w:pStyle w:val="aff5"/>
              <w:spacing w:after="0"/>
              <w:ind w:right="-124"/>
              <w:jc w:val="left"/>
              <w:rPr>
                <w:b w:val="0"/>
                <w:bCs/>
                <w:sz w:val="2"/>
                <w:szCs w:val="2"/>
              </w:rPr>
            </w:pPr>
          </w:p>
        </w:tc>
        <w:tc>
          <w:tcPr>
            <w:tcW w:w="1140" w:type="dxa"/>
            <w:gridSpan w:val="10"/>
            <w:tcBorders>
              <w:top w:val="single" w:sz="4" w:space="0" w:color="FFFFFF"/>
              <w:left w:val="single" w:sz="4" w:space="0" w:color="FFFFFF"/>
              <w:bottom w:val="single" w:sz="2" w:space="0" w:color="FFFFFF" w:themeColor="background1"/>
              <w:right w:val="single" w:sz="2" w:space="0" w:color="FFFFFF" w:themeColor="background1"/>
            </w:tcBorders>
          </w:tcPr>
          <w:p w14:paraId="0A292B99" w14:textId="77777777" w:rsidR="001E189B" w:rsidRPr="00E71D52" w:rsidRDefault="001E189B" w:rsidP="00EE3934">
            <w:pPr>
              <w:pStyle w:val="aff5"/>
              <w:spacing w:after="0"/>
              <w:jc w:val="left"/>
              <w:rPr>
                <w:b w:val="0"/>
                <w:bCs/>
                <w:sz w:val="2"/>
                <w:szCs w:val="2"/>
              </w:rPr>
            </w:pPr>
          </w:p>
        </w:tc>
        <w:tc>
          <w:tcPr>
            <w:tcW w:w="304" w:type="dxa"/>
            <w:gridSpan w:val="4"/>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687A3784" w14:textId="77777777" w:rsidR="001E189B" w:rsidRPr="00E71D52" w:rsidRDefault="001E189B" w:rsidP="00EE3934">
            <w:pPr>
              <w:pStyle w:val="aff5"/>
              <w:spacing w:after="0"/>
              <w:jc w:val="both"/>
              <w:rPr>
                <w:sz w:val="2"/>
                <w:szCs w:val="2"/>
              </w:rPr>
            </w:pPr>
          </w:p>
        </w:tc>
        <w:tc>
          <w:tcPr>
            <w:tcW w:w="236"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33B09FDE" w14:textId="77777777" w:rsidR="001E189B" w:rsidRPr="00E71D52" w:rsidRDefault="001E189B" w:rsidP="00EE3934">
            <w:pPr>
              <w:pStyle w:val="aff5"/>
              <w:spacing w:after="0"/>
              <w:jc w:val="both"/>
              <w:rPr>
                <w:sz w:val="2"/>
                <w:szCs w:val="2"/>
              </w:rPr>
            </w:pPr>
          </w:p>
        </w:tc>
        <w:tc>
          <w:tcPr>
            <w:tcW w:w="236" w:type="dxa"/>
            <w:gridSpan w:val="4"/>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19F1C41E" w14:textId="77777777" w:rsidR="001E189B" w:rsidRPr="00E71D52" w:rsidRDefault="001E189B" w:rsidP="00EE3934">
            <w:pPr>
              <w:pStyle w:val="aff5"/>
              <w:spacing w:after="0"/>
              <w:jc w:val="both"/>
              <w:rPr>
                <w:sz w:val="2"/>
                <w:szCs w:val="2"/>
              </w:rPr>
            </w:pPr>
          </w:p>
        </w:tc>
        <w:tc>
          <w:tcPr>
            <w:tcW w:w="397"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6AFD7CC7" w14:textId="77777777" w:rsidR="001E189B" w:rsidRPr="00E71D52" w:rsidRDefault="001E189B" w:rsidP="00EE3934">
            <w:pPr>
              <w:pStyle w:val="aff5"/>
              <w:spacing w:after="0"/>
              <w:jc w:val="both"/>
              <w:rPr>
                <w:b w:val="0"/>
                <w:bCs/>
                <w:sz w:val="2"/>
                <w:szCs w:val="2"/>
              </w:rPr>
            </w:pPr>
          </w:p>
        </w:tc>
        <w:tc>
          <w:tcPr>
            <w:tcW w:w="1178" w:type="dxa"/>
            <w:gridSpan w:val="1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9A8BBE2" w14:textId="77777777" w:rsidR="001E189B" w:rsidRPr="00E71D52" w:rsidRDefault="001E189B" w:rsidP="00EE3934">
            <w:pPr>
              <w:pStyle w:val="aff5"/>
              <w:spacing w:after="0"/>
              <w:jc w:val="both"/>
              <w:rPr>
                <w:b w:val="0"/>
                <w:bCs/>
                <w:sz w:val="2"/>
                <w:szCs w:val="2"/>
              </w:rPr>
            </w:pPr>
          </w:p>
        </w:tc>
        <w:tc>
          <w:tcPr>
            <w:tcW w:w="804"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93C7BA1" w14:textId="77777777" w:rsidR="001E189B" w:rsidRPr="00E71D52" w:rsidRDefault="001E189B" w:rsidP="00EE3934">
            <w:pPr>
              <w:pStyle w:val="aff5"/>
              <w:spacing w:after="0"/>
              <w:jc w:val="both"/>
              <w:rPr>
                <w:b w:val="0"/>
                <w:bCs/>
                <w:sz w:val="2"/>
                <w:szCs w:val="2"/>
              </w:rPr>
            </w:pPr>
          </w:p>
        </w:tc>
        <w:tc>
          <w:tcPr>
            <w:tcW w:w="574"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05FC7FA" w14:textId="77777777" w:rsidR="001E189B" w:rsidRPr="00E71D52" w:rsidRDefault="001E189B" w:rsidP="00EE3934">
            <w:pPr>
              <w:pStyle w:val="aff5"/>
              <w:spacing w:after="0"/>
              <w:jc w:val="both"/>
              <w:rPr>
                <w:sz w:val="2"/>
                <w:szCs w:val="2"/>
              </w:rPr>
            </w:pPr>
          </w:p>
        </w:tc>
        <w:tc>
          <w:tcPr>
            <w:tcW w:w="856" w:type="dxa"/>
            <w:gridSpan w:val="11"/>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587784C" w14:textId="77777777" w:rsidR="001E189B" w:rsidRPr="00E71D52" w:rsidRDefault="001E189B" w:rsidP="00EE3934">
            <w:pPr>
              <w:pStyle w:val="aff5"/>
              <w:spacing w:after="0"/>
              <w:jc w:val="both"/>
              <w:rPr>
                <w:b w:val="0"/>
                <w:bCs/>
                <w:sz w:val="2"/>
                <w:szCs w:val="2"/>
              </w:rPr>
            </w:pPr>
          </w:p>
        </w:tc>
        <w:tc>
          <w:tcPr>
            <w:tcW w:w="1429"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091EB11D" w14:textId="77777777" w:rsidR="001E189B" w:rsidRPr="00E71D52" w:rsidRDefault="001E189B" w:rsidP="00EE3934">
            <w:pPr>
              <w:pStyle w:val="aff5"/>
              <w:spacing w:after="0"/>
              <w:jc w:val="both"/>
              <w:rPr>
                <w:sz w:val="2"/>
                <w:szCs w:val="2"/>
              </w:rPr>
            </w:pPr>
          </w:p>
        </w:tc>
      </w:tr>
      <w:tr w:rsidR="001E189B" w:rsidRPr="00E71D52" w14:paraId="7A2BC9EA" w14:textId="77777777" w:rsidTr="004C4032">
        <w:trPr>
          <w:gridBefore w:val="2"/>
          <w:gridAfter w:val="6"/>
          <w:wBefore w:w="128" w:type="dxa"/>
          <w:wAfter w:w="145" w:type="dxa"/>
          <w:trHeight w:val="112"/>
        </w:trPr>
        <w:tc>
          <w:tcPr>
            <w:tcW w:w="1935" w:type="dxa"/>
            <w:gridSpan w:val="11"/>
            <w:vMerge w:val="restart"/>
            <w:tcBorders>
              <w:top w:val="single" w:sz="2" w:space="0" w:color="FFFFFF" w:themeColor="background1"/>
              <w:left w:val="single" w:sz="4" w:space="0" w:color="000000"/>
              <w:right w:val="single" w:sz="4" w:space="0" w:color="000000"/>
            </w:tcBorders>
          </w:tcPr>
          <w:p w14:paraId="57066E32" w14:textId="34E9C95D" w:rsidR="001E189B" w:rsidRPr="00E71D52" w:rsidRDefault="001E189B" w:rsidP="00EE3934">
            <w:pPr>
              <w:pStyle w:val="aff5"/>
              <w:spacing w:after="0"/>
              <w:ind w:left="-41" w:right="-124"/>
              <w:jc w:val="left"/>
              <w:rPr>
                <w:sz w:val="8"/>
                <w:szCs w:val="8"/>
              </w:rPr>
            </w:pPr>
            <w:r w:rsidRPr="00E71D52">
              <w:rPr>
                <w:sz w:val="17"/>
                <w:szCs w:val="17"/>
              </w:rPr>
              <w:t>Дверная коробка</w:t>
            </w:r>
            <w:r w:rsidRPr="00E71D52">
              <w:rPr>
                <w:b w:val="0"/>
                <w:bCs/>
                <w:sz w:val="18"/>
                <w:szCs w:val="18"/>
              </w:rPr>
              <w:t>:</w:t>
            </w:r>
          </w:p>
        </w:tc>
        <w:tc>
          <w:tcPr>
            <w:tcW w:w="1259" w:type="dxa"/>
            <w:gridSpan w:val="12"/>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2CBE4C82" w14:textId="77777777" w:rsidR="001E189B" w:rsidRPr="00E71D52" w:rsidRDefault="001E189B" w:rsidP="00EE3934">
            <w:pPr>
              <w:pStyle w:val="aff5"/>
              <w:spacing w:after="0"/>
              <w:jc w:val="both"/>
              <w:rPr>
                <w:sz w:val="8"/>
                <w:szCs w:val="8"/>
              </w:rPr>
            </w:pPr>
          </w:p>
        </w:tc>
        <w:tc>
          <w:tcPr>
            <w:tcW w:w="287" w:type="dxa"/>
            <w:gridSpan w:val="3"/>
            <w:tcBorders>
              <w:top w:val="single" w:sz="2" w:space="0" w:color="FFFFFF" w:themeColor="background1"/>
              <w:left w:val="single" w:sz="4" w:space="0" w:color="FFFFFF" w:themeColor="background1"/>
              <w:right w:val="single" w:sz="4" w:space="0" w:color="FFFFFF" w:themeColor="background1"/>
            </w:tcBorders>
          </w:tcPr>
          <w:p w14:paraId="1B89D0A0" w14:textId="77777777" w:rsidR="001E189B" w:rsidRPr="00E71D52" w:rsidRDefault="001E189B" w:rsidP="00EE3934">
            <w:pPr>
              <w:pStyle w:val="aff5"/>
              <w:spacing w:after="0"/>
              <w:jc w:val="both"/>
              <w:rPr>
                <w:sz w:val="8"/>
                <w:szCs w:val="8"/>
              </w:rPr>
            </w:pPr>
          </w:p>
        </w:tc>
        <w:tc>
          <w:tcPr>
            <w:tcW w:w="751" w:type="dxa"/>
            <w:gridSpan w:val="9"/>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11542D9" w14:textId="77777777" w:rsidR="001E189B" w:rsidRPr="00E71D52" w:rsidRDefault="001E189B" w:rsidP="00EE3934">
            <w:pPr>
              <w:pStyle w:val="aff5"/>
              <w:spacing w:after="0"/>
              <w:jc w:val="both"/>
              <w:rPr>
                <w:sz w:val="14"/>
                <w:szCs w:val="14"/>
              </w:rPr>
            </w:pPr>
          </w:p>
        </w:tc>
        <w:tc>
          <w:tcPr>
            <w:tcW w:w="848" w:type="dxa"/>
            <w:gridSpan w:val="1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7B24590" w14:textId="77777777" w:rsidR="001E189B" w:rsidRPr="00E71D52" w:rsidRDefault="001E189B" w:rsidP="00EE3934">
            <w:pPr>
              <w:pStyle w:val="aff5"/>
              <w:spacing w:after="0"/>
              <w:ind w:right="-110"/>
              <w:jc w:val="both"/>
              <w:rPr>
                <w:sz w:val="14"/>
                <w:szCs w:val="14"/>
              </w:rPr>
            </w:pPr>
          </w:p>
        </w:tc>
        <w:tc>
          <w:tcPr>
            <w:tcW w:w="1134" w:type="dxa"/>
            <w:gridSpan w:val="10"/>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0D239123" w14:textId="77777777" w:rsidR="001E189B" w:rsidRPr="00E71D52" w:rsidRDefault="001E189B" w:rsidP="00EE3934">
            <w:pPr>
              <w:pStyle w:val="aff5"/>
              <w:spacing w:after="0"/>
              <w:jc w:val="both"/>
              <w:rPr>
                <w:sz w:val="8"/>
                <w:szCs w:val="8"/>
              </w:rPr>
            </w:pPr>
          </w:p>
        </w:tc>
        <w:tc>
          <w:tcPr>
            <w:tcW w:w="1418" w:type="dxa"/>
            <w:gridSpan w:val="1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883ADE1" w14:textId="77777777" w:rsidR="001E189B" w:rsidRPr="00E71D52" w:rsidRDefault="001E189B" w:rsidP="00EE3934">
            <w:pPr>
              <w:pStyle w:val="aff5"/>
              <w:spacing w:after="0"/>
              <w:ind w:right="-111"/>
              <w:jc w:val="both"/>
              <w:rPr>
                <w:sz w:val="14"/>
                <w:szCs w:val="14"/>
              </w:rPr>
            </w:pPr>
          </w:p>
        </w:tc>
        <w:tc>
          <w:tcPr>
            <w:tcW w:w="1419" w:type="dxa"/>
            <w:gridSpan w:val="6"/>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EB25320" w14:textId="77777777" w:rsidR="001E189B" w:rsidRPr="00E71D52" w:rsidRDefault="001E189B" w:rsidP="00EE3934">
            <w:pPr>
              <w:pStyle w:val="aff5"/>
              <w:spacing w:after="0"/>
              <w:jc w:val="both"/>
              <w:rPr>
                <w:sz w:val="8"/>
                <w:szCs w:val="8"/>
              </w:rPr>
            </w:pPr>
          </w:p>
        </w:tc>
      </w:tr>
      <w:tr w:rsidR="001E189B" w:rsidRPr="00E71D52" w14:paraId="1994F75D" w14:textId="77777777" w:rsidTr="004C4032">
        <w:trPr>
          <w:gridBefore w:val="2"/>
          <w:gridAfter w:val="6"/>
          <w:wBefore w:w="128" w:type="dxa"/>
          <w:wAfter w:w="145" w:type="dxa"/>
          <w:trHeight w:val="118"/>
        </w:trPr>
        <w:tc>
          <w:tcPr>
            <w:tcW w:w="1935" w:type="dxa"/>
            <w:gridSpan w:val="11"/>
            <w:vMerge/>
            <w:tcBorders>
              <w:left w:val="single" w:sz="4" w:space="0" w:color="000000"/>
              <w:bottom w:val="single" w:sz="2" w:space="0" w:color="auto"/>
              <w:right w:val="single" w:sz="4" w:space="0" w:color="000000"/>
            </w:tcBorders>
          </w:tcPr>
          <w:p w14:paraId="7CEE074C" w14:textId="77777777" w:rsidR="001E189B" w:rsidRPr="00E71D52" w:rsidRDefault="001E189B" w:rsidP="00EE3934">
            <w:pPr>
              <w:pStyle w:val="aff5"/>
              <w:spacing w:after="0"/>
              <w:ind w:left="-41" w:right="-124" w:firstLine="41"/>
              <w:jc w:val="left"/>
              <w:rPr>
                <w:sz w:val="17"/>
                <w:szCs w:val="17"/>
              </w:rPr>
            </w:pPr>
          </w:p>
        </w:tc>
        <w:tc>
          <w:tcPr>
            <w:tcW w:w="1259" w:type="dxa"/>
            <w:gridSpan w:val="12"/>
            <w:tcBorders>
              <w:top w:val="single" w:sz="4" w:space="0" w:color="FFFFFF" w:themeColor="background1"/>
              <w:left w:val="single" w:sz="4" w:space="0" w:color="000000"/>
              <w:bottom w:val="single" w:sz="4" w:space="0" w:color="FFFFFF" w:themeColor="background1"/>
              <w:right w:val="single" w:sz="4" w:space="0" w:color="auto"/>
            </w:tcBorders>
          </w:tcPr>
          <w:p w14:paraId="529AE106" w14:textId="471528C7" w:rsidR="001E189B" w:rsidRPr="00E71D52" w:rsidRDefault="001E189B" w:rsidP="00EE3934">
            <w:pPr>
              <w:pStyle w:val="aff5"/>
              <w:spacing w:after="0"/>
              <w:jc w:val="both"/>
              <w:rPr>
                <w:b w:val="0"/>
                <w:bCs/>
                <w:i/>
                <w:iCs/>
                <w:sz w:val="10"/>
                <w:szCs w:val="10"/>
              </w:rPr>
            </w:pPr>
            <w:r w:rsidRPr="00E71D52">
              <w:rPr>
                <w:b w:val="0"/>
                <w:bCs/>
                <w:sz w:val="14"/>
                <w:szCs w:val="14"/>
              </w:rPr>
              <w:t xml:space="preserve">элемент изменяется </w:t>
            </w:r>
            <w:r w:rsidR="00C5558B" w:rsidRPr="00E71D52">
              <w:rPr>
                <w:b w:val="0"/>
                <w:bCs/>
                <w:i/>
                <w:iCs/>
                <w:sz w:val="10"/>
                <w:szCs w:val="10"/>
              </w:rPr>
              <w:t>(да)</w:t>
            </w:r>
          </w:p>
          <w:p w14:paraId="1AB78B1C" w14:textId="2C7F0768" w:rsidR="001E189B" w:rsidRPr="00E71D52" w:rsidRDefault="001E189B" w:rsidP="00EE3934">
            <w:pPr>
              <w:pStyle w:val="aff5"/>
              <w:spacing w:after="0"/>
              <w:ind w:left="31" w:right="-124"/>
              <w:jc w:val="left"/>
              <w:rPr>
                <w:b w:val="0"/>
                <w:bCs/>
                <w:i/>
                <w:iCs/>
                <w:sz w:val="10"/>
                <w:szCs w:val="10"/>
              </w:rPr>
            </w:pPr>
            <w:proofErr w:type="gramStart"/>
            <w:r w:rsidRPr="00E71D52">
              <w:rPr>
                <w:b w:val="0"/>
                <w:bCs/>
                <w:i/>
                <w:iCs/>
                <w:sz w:val="10"/>
                <w:szCs w:val="10"/>
              </w:rPr>
              <w:t>при</w:t>
            </w:r>
            <w:proofErr w:type="gramEnd"/>
            <w:r w:rsidRPr="00E71D52">
              <w:rPr>
                <w:b w:val="0"/>
                <w:bCs/>
                <w:i/>
                <w:iCs/>
                <w:sz w:val="10"/>
                <w:szCs w:val="10"/>
              </w:rPr>
              <w:t xml:space="preserve"> </w:t>
            </w:r>
            <w:r w:rsidR="00C5558B" w:rsidRPr="00E71D52">
              <w:rPr>
                <w:b w:val="0"/>
                <w:bCs/>
                <w:i/>
                <w:iCs/>
                <w:sz w:val="10"/>
                <w:szCs w:val="10"/>
              </w:rPr>
              <w:t>выборе</w:t>
            </w:r>
            <w:r w:rsidRPr="00E71D52">
              <w:rPr>
                <w:b w:val="0"/>
                <w:bCs/>
                <w:i/>
                <w:iCs/>
                <w:sz w:val="10"/>
                <w:szCs w:val="10"/>
              </w:rPr>
              <w:t xml:space="preserve"> «да» в п. 6 элемент возможно удалить, изменить</w:t>
            </w:r>
          </w:p>
        </w:tc>
        <w:tc>
          <w:tcPr>
            <w:tcW w:w="287" w:type="dxa"/>
            <w:gridSpan w:val="3"/>
            <w:tcBorders>
              <w:left w:val="single" w:sz="4" w:space="0" w:color="auto"/>
              <w:bottom w:val="single" w:sz="4" w:space="0" w:color="auto"/>
              <w:right w:val="single" w:sz="4" w:space="0" w:color="FFFFFF" w:themeColor="background1"/>
            </w:tcBorders>
          </w:tcPr>
          <w:p w14:paraId="0E60622E" w14:textId="77777777" w:rsidR="001E189B" w:rsidRPr="00E71D52" w:rsidRDefault="001E189B" w:rsidP="00EE3934">
            <w:pPr>
              <w:pStyle w:val="aff5"/>
              <w:spacing w:after="0"/>
              <w:jc w:val="both"/>
              <w:rPr>
                <w:b w:val="0"/>
                <w:bCs/>
                <w:sz w:val="14"/>
                <w:szCs w:val="14"/>
              </w:rPr>
            </w:pPr>
          </w:p>
        </w:tc>
        <w:tc>
          <w:tcPr>
            <w:tcW w:w="751" w:type="dxa"/>
            <w:gridSpan w:val="9"/>
            <w:tcBorders>
              <w:top w:val="single" w:sz="4" w:space="0" w:color="auto"/>
              <w:left w:val="single" w:sz="4" w:space="0" w:color="FFFFFF" w:themeColor="background1"/>
              <w:bottom w:val="single" w:sz="4" w:space="0" w:color="auto"/>
              <w:right w:val="single" w:sz="4" w:space="0" w:color="auto"/>
            </w:tcBorders>
          </w:tcPr>
          <w:p w14:paraId="22A32A3F" w14:textId="77777777" w:rsidR="001E189B" w:rsidRPr="00E71D52" w:rsidRDefault="001E189B" w:rsidP="00EE3934">
            <w:pPr>
              <w:pStyle w:val="aff5"/>
              <w:spacing w:after="0"/>
              <w:jc w:val="both"/>
              <w:rPr>
                <w:sz w:val="14"/>
                <w:szCs w:val="14"/>
              </w:rPr>
            </w:pPr>
          </w:p>
        </w:tc>
        <w:tc>
          <w:tcPr>
            <w:tcW w:w="848"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8987AD1" w14:textId="77777777" w:rsidR="001E189B" w:rsidRPr="00E71D52" w:rsidRDefault="001E189B" w:rsidP="00EE3934">
            <w:pPr>
              <w:pStyle w:val="aff5"/>
              <w:spacing w:after="0"/>
              <w:ind w:right="-110"/>
              <w:jc w:val="both"/>
              <w:rPr>
                <w:sz w:val="14"/>
                <w:szCs w:val="14"/>
              </w:rPr>
            </w:pPr>
          </w:p>
        </w:tc>
        <w:tc>
          <w:tcPr>
            <w:tcW w:w="1134"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AC8C27" w14:textId="77777777" w:rsidR="001E189B" w:rsidRPr="00E71D52" w:rsidRDefault="001E189B" w:rsidP="00EE3934">
            <w:pPr>
              <w:pStyle w:val="aff5"/>
              <w:spacing w:after="0"/>
              <w:jc w:val="both"/>
              <w:rPr>
                <w:sz w:val="8"/>
                <w:szCs w:val="8"/>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89810B" w14:textId="77777777" w:rsidR="001E189B" w:rsidRPr="00E71D52" w:rsidRDefault="001E189B" w:rsidP="00EE3934">
            <w:pPr>
              <w:pStyle w:val="aff5"/>
              <w:spacing w:after="0"/>
              <w:ind w:right="-111"/>
              <w:jc w:val="both"/>
              <w:rPr>
                <w:sz w:val="14"/>
                <w:szCs w:val="14"/>
              </w:rPr>
            </w:pPr>
          </w:p>
        </w:tc>
        <w:tc>
          <w:tcPr>
            <w:tcW w:w="1419" w:type="dxa"/>
            <w:gridSpan w:val="6"/>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0286AC6" w14:textId="77777777" w:rsidR="001E189B" w:rsidRPr="00E71D52" w:rsidRDefault="001E189B" w:rsidP="00EE3934">
            <w:pPr>
              <w:pStyle w:val="aff5"/>
              <w:spacing w:after="0"/>
              <w:jc w:val="both"/>
              <w:rPr>
                <w:sz w:val="8"/>
                <w:szCs w:val="8"/>
              </w:rPr>
            </w:pPr>
          </w:p>
        </w:tc>
      </w:tr>
      <w:tr w:rsidR="001E189B" w:rsidRPr="00E71D52" w14:paraId="54516807" w14:textId="77777777" w:rsidTr="004C4032">
        <w:trPr>
          <w:gridBefore w:val="2"/>
          <w:gridAfter w:val="6"/>
          <w:wBefore w:w="128" w:type="dxa"/>
          <w:wAfter w:w="145" w:type="dxa"/>
          <w:trHeight w:val="47"/>
        </w:trPr>
        <w:tc>
          <w:tcPr>
            <w:tcW w:w="1935" w:type="dxa"/>
            <w:gridSpan w:val="11"/>
            <w:tcBorders>
              <w:top w:val="single" w:sz="2" w:space="0" w:color="auto"/>
              <w:left w:val="single" w:sz="2" w:space="0" w:color="FFFFFF"/>
              <w:bottom w:val="single" w:sz="4" w:space="0" w:color="auto"/>
              <w:right w:val="single" w:sz="2" w:space="0" w:color="FFFFFF"/>
            </w:tcBorders>
          </w:tcPr>
          <w:p w14:paraId="02E25E91" w14:textId="77777777" w:rsidR="001E189B" w:rsidRPr="00E71D52" w:rsidRDefault="001E189B" w:rsidP="00EE3934">
            <w:pPr>
              <w:pStyle w:val="aff5"/>
              <w:spacing w:after="0"/>
              <w:ind w:left="-41" w:right="-124" w:firstLine="41"/>
              <w:jc w:val="left"/>
              <w:rPr>
                <w:sz w:val="4"/>
                <w:szCs w:val="4"/>
              </w:rPr>
            </w:pPr>
          </w:p>
        </w:tc>
        <w:tc>
          <w:tcPr>
            <w:tcW w:w="1140"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4152817F" w14:textId="77777777" w:rsidR="001E189B" w:rsidRPr="00E71D52" w:rsidRDefault="001E189B" w:rsidP="00EE3934">
            <w:pPr>
              <w:pStyle w:val="aff5"/>
              <w:spacing w:after="0"/>
              <w:ind w:right="-105"/>
              <w:jc w:val="left"/>
              <w:rPr>
                <w:sz w:val="4"/>
                <w:szCs w:val="4"/>
              </w:rPr>
            </w:pPr>
          </w:p>
        </w:tc>
        <w:tc>
          <w:tcPr>
            <w:tcW w:w="406" w:type="dxa"/>
            <w:gridSpan w:val="5"/>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53EAE0C" w14:textId="77777777" w:rsidR="001E189B" w:rsidRPr="00E71D52" w:rsidRDefault="001E189B" w:rsidP="00EE3934">
            <w:pPr>
              <w:pStyle w:val="aff5"/>
              <w:spacing w:after="0"/>
              <w:jc w:val="both"/>
              <w:rPr>
                <w:sz w:val="4"/>
                <w:szCs w:val="4"/>
              </w:rPr>
            </w:pPr>
          </w:p>
        </w:tc>
        <w:tc>
          <w:tcPr>
            <w:tcW w:w="751" w:type="dxa"/>
            <w:gridSpan w:val="9"/>
            <w:tcBorders>
              <w:top w:val="single" w:sz="4" w:space="0" w:color="auto"/>
              <w:left w:val="single" w:sz="2" w:space="0" w:color="FFFFFF" w:themeColor="background1"/>
              <w:bottom w:val="single" w:sz="2" w:space="0" w:color="auto"/>
              <w:right w:val="single" w:sz="4" w:space="0" w:color="FFFFFF" w:themeColor="background1"/>
            </w:tcBorders>
          </w:tcPr>
          <w:p w14:paraId="20A7C2BA" w14:textId="77777777" w:rsidR="001E189B" w:rsidRPr="00E71D52" w:rsidRDefault="001E189B"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EE60E2B" w14:textId="77777777" w:rsidR="001E189B" w:rsidRPr="00E71D52" w:rsidRDefault="001E189B" w:rsidP="00EE3934">
            <w:pPr>
              <w:pStyle w:val="aff5"/>
              <w:spacing w:after="0"/>
              <w:ind w:right="-110"/>
              <w:jc w:val="both"/>
              <w:rPr>
                <w:sz w:val="4"/>
                <w:szCs w:val="4"/>
              </w:rPr>
            </w:pPr>
          </w:p>
        </w:tc>
        <w:tc>
          <w:tcPr>
            <w:tcW w:w="1134"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ABA7518" w14:textId="77777777" w:rsidR="001E189B" w:rsidRPr="00E71D52" w:rsidRDefault="001E189B" w:rsidP="00EE3934">
            <w:pPr>
              <w:pStyle w:val="aff5"/>
              <w:spacing w:after="0"/>
              <w:jc w:val="both"/>
              <w:rPr>
                <w:sz w:val="4"/>
                <w:szCs w:val="4"/>
              </w:rPr>
            </w:pPr>
          </w:p>
        </w:tc>
        <w:tc>
          <w:tcPr>
            <w:tcW w:w="1418" w:type="dxa"/>
            <w:gridSpan w:val="1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E2ADBA8" w14:textId="77777777" w:rsidR="001E189B" w:rsidRPr="00E71D52" w:rsidRDefault="001E189B" w:rsidP="00EE3934">
            <w:pPr>
              <w:pStyle w:val="aff5"/>
              <w:spacing w:after="0"/>
              <w:ind w:right="-111"/>
              <w:jc w:val="both"/>
              <w:rPr>
                <w:sz w:val="4"/>
                <w:szCs w:val="4"/>
              </w:rPr>
            </w:pPr>
          </w:p>
        </w:tc>
        <w:tc>
          <w:tcPr>
            <w:tcW w:w="1419"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D398FE0" w14:textId="77777777" w:rsidR="001E189B" w:rsidRPr="00E71D52" w:rsidRDefault="001E189B" w:rsidP="00EE3934">
            <w:pPr>
              <w:pStyle w:val="aff5"/>
              <w:spacing w:after="0"/>
              <w:jc w:val="both"/>
              <w:rPr>
                <w:sz w:val="4"/>
                <w:szCs w:val="4"/>
              </w:rPr>
            </w:pPr>
          </w:p>
        </w:tc>
      </w:tr>
      <w:tr w:rsidR="001E189B" w:rsidRPr="00E71D52" w14:paraId="147D5E61" w14:textId="77777777" w:rsidTr="004C4032">
        <w:trPr>
          <w:gridBefore w:val="2"/>
          <w:gridAfter w:val="6"/>
          <w:wBefore w:w="128" w:type="dxa"/>
          <w:wAfter w:w="145" w:type="dxa"/>
          <w:trHeight w:val="163"/>
        </w:trPr>
        <w:tc>
          <w:tcPr>
            <w:tcW w:w="1935" w:type="dxa"/>
            <w:gridSpan w:val="11"/>
            <w:tcBorders>
              <w:top w:val="single" w:sz="4" w:space="0" w:color="auto"/>
              <w:left w:val="single" w:sz="4" w:space="0" w:color="auto"/>
              <w:bottom w:val="single" w:sz="4" w:space="0" w:color="auto"/>
              <w:right w:val="single" w:sz="4" w:space="0" w:color="000000"/>
            </w:tcBorders>
          </w:tcPr>
          <w:p w14:paraId="5210C4DC" w14:textId="77777777" w:rsidR="001E189B" w:rsidRPr="00E71D52" w:rsidRDefault="001E189B" w:rsidP="00EE3934">
            <w:pPr>
              <w:pStyle w:val="aff5"/>
              <w:spacing w:after="0"/>
              <w:ind w:left="-41" w:right="-124" w:firstLine="41"/>
              <w:jc w:val="left"/>
              <w:rPr>
                <w:b w:val="0"/>
                <w:bCs/>
                <w:sz w:val="14"/>
                <w:szCs w:val="14"/>
              </w:rPr>
            </w:pPr>
            <w:r w:rsidRPr="00E71D52">
              <w:rPr>
                <w:b w:val="0"/>
                <w:bCs/>
                <w:sz w:val="14"/>
                <w:szCs w:val="14"/>
              </w:rPr>
              <w:t xml:space="preserve">фасад 1: </w:t>
            </w:r>
          </w:p>
        </w:tc>
        <w:tc>
          <w:tcPr>
            <w:tcW w:w="1140"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685D1079" w14:textId="77777777" w:rsidR="001E189B" w:rsidRPr="00E71D52" w:rsidRDefault="001E189B" w:rsidP="00EE3934">
            <w:pPr>
              <w:pStyle w:val="aff5"/>
              <w:spacing w:after="0"/>
              <w:ind w:right="-105"/>
              <w:jc w:val="left"/>
              <w:rPr>
                <w:b w:val="0"/>
                <w:bCs/>
                <w:sz w:val="14"/>
                <w:szCs w:val="14"/>
              </w:rPr>
            </w:pPr>
            <w:r w:rsidRPr="00E71D52">
              <w:rPr>
                <w:b w:val="0"/>
                <w:bCs/>
                <w:sz w:val="14"/>
                <w:szCs w:val="14"/>
              </w:rPr>
              <w:t>материал 1:</w:t>
            </w:r>
          </w:p>
        </w:tc>
        <w:tc>
          <w:tcPr>
            <w:tcW w:w="1157" w:type="dxa"/>
            <w:gridSpan w:val="14"/>
            <w:tcBorders>
              <w:top w:val="single" w:sz="2" w:space="0" w:color="auto"/>
              <w:left w:val="single" w:sz="4" w:space="0" w:color="auto"/>
              <w:bottom w:val="single" w:sz="4" w:space="0" w:color="auto"/>
              <w:right w:val="single" w:sz="4" w:space="0" w:color="auto"/>
            </w:tcBorders>
          </w:tcPr>
          <w:p w14:paraId="554DE904" w14:textId="77777777" w:rsidR="001E189B" w:rsidRPr="00E71D52" w:rsidRDefault="001E189B" w:rsidP="00EE3934">
            <w:pPr>
              <w:pStyle w:val="aff5"/>
              <w:spacing w:after="0"/>
              <w:jc w:val="both"/>
              <w:rPr>
                <w:sz w:val="8"/>
                <w:szCs w:val="8"/>
              </w:rPr>
            </w:pPr>
          </w:p>
        </w:tc>
        <w:tc>
          <w:tcPr>
            <w:tcW w:w="848"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28F13059" w14:textId="77777777" w:rsidR="001E189B" w:rsidRPr="00E71D52" w:rsidRDefault="001E189B" w:rsidP="00EE3934">
            <w:pPr>
              <w:pStyle w:val="aff5"/>
              <w:spacing w:after="0"/>
              <w:ind w:right="-110"/>
              <w:jc w:val="both"/>
              <w:rPr>
                <w:b w:val="0"/>
                <w:bCs/>
                <w:sz w:val="14"/>
                <w:szCs w:val="14"/>
              </w:rPr>
            </w:pPr>
            <w:r w:rsidRPr="00E71D52">
              <w:rPr>
                <w:b w:val="0"/>
                <w:bCs/>
                <w:sz w:val="14"/>
                <w:szCs w:val="14"/>
              </w:rPr>
              <w:t>цвет 1:</w:t>
            </w:r>
          </w:p>
        </w:tc>
        <w:tc>
          <w:tcPr>
            <w:tcW w:w="1134" w:type="dxa"/>
            <w:gridSpan w:val="10"/>
            <w:tcBorders>
              <w:top w:val="single" w:sz="2" w:space="0" w:color="auto"/>
              <w:left w:val="single" w:sz="4" w:space="0" w:color="auto"/>
              <w:bottom w:val="single" w:sz="4" w:space="0" w:color="auto"/>
              <w:right w:val="single" w:sz="4" w:space="0" w:color="auto"/>
            </w:tcBorders>
          </w:tcPr>
          <w:p w14:paraId="47D87D67" w14:textId="77777777" w:rsidR="001E189B" w:rsidRPr="00E71D52" w:rsidRDefault="001E189B"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574FC5AA" w14:textId="77777777" w:rsidR="001E189B" w:rsidRPr="00E71D52" w:rsidRDefault="001E189B" w:rsidP="00EE3934">
            <w:pPr>
              <w:pStyle w:val="aff5"/>
              <w:spacing w:after="0"/>
              <w:ind w:right="-111"/>
              <w:jc w:val="both"/>
              <w:rPr>
                <w:b w:val="0"/>
                <w:bCs/>
                <w:sz w:val="14"/>
                <w:szCs w:val="14"/>
              </w:rPr>
            </w:pPr>
            <w:r w:rsidRPr="00E71D52">
              <w:rPr>
                <w:b w:val="0"/>
                <w:bCs/>
                <w:sz w:val="14"/>
                <w:szCs w:val="14"/>
              </w:rPr>
              <w:t>текстура 1:</w:t>
            </w:r>
          </w:p>
        </w:tc>
        <w:tc>
          <w:tcPr>
            <w:tcW w:w="1419" w:type="dxa"/>
            <w:gridSpan w:val="6"/>
            <w:tcBorders>
              <w:top w:val="single" w:sz="2" w:space="0" w:color="auto"/>
              <w:left w:val="single" w:sz="4" w:space="0" w:color="auto"/>
              <w:bottom w:val="single" w:sz="4" w:space="0" w:color="auto"/>
              <w:right w:val="single" w:sz="4" w:space="0" w:color="auto"/>
            </w:tcBorders>
          </w:tcPr>
          <w:p w14:paraId="2A5EDE28" w14:textId="77777777" w:rsidR="001E189B" w:rsidRPr="00E71D52" w:rsidRDefault="001E189B" w:rsidP="00EE3934">
            <w:pPr>
              <w:pStyle w:val="aff5"/>
              <w:spacing w:after="0"/>
              <w:jc w:val="both"/>
              <w:rPr>
                <w:sz w:val="8"/>
                <w:szCs w:val="8"/>
              </w:rPr>
            </w:pPr>
          </w:p>
        </w:tc>
      </w:tr>
      <w:tr w:rsidR="001E189B" w:rsidRPr="00E71D52" w14:paraId="00AB1A80" w14:textId="77777777" w:rsidTr="004C4032">
        <w:trPr>
          <w:gridBefore w:val="2"/>
          <w:gridAfter w:val="6"/>
          <w:wBefore w:w="128" w:type="dxa"/>
          <w:wAfter w:w="145" w:type="dxa"/>
          <w:trHeight w:val="38"/>
        </w:trPr>
        <w:tc>
          <w:tcPr>
            <w:tcW w:w="1935" w:type="dxa"/>
            <w:gridSpan w:val="11"/>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89A6B68" w14:textId="77777777" w:rsidR="001E189B" w:rsidRPr="00E71D52" w:rsidRDefault="001E189B"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174927" w14:textId="77777777" w:rsidR="001E189B" w:rsidRPr="00E71D52" w:rsidRDefault="001E189B" w:rsidP="00EE3934">
            <w:pPr>
              <w:pStyle w:val="aff5"/>
              <w:spacing w:after="0"/>
              <w:ind w:right="-105"/>
              <w:jc w:val="left"/>
              <w:rPr>
                <w:b w:val="0"/>
                <w:bCs/>
                <w:sz w:val="4"/>
                <w:szCs w:val="4"/>
              </w:rPr>
            </w:pPr>
          </w:p>
        </w:tc>
        <w:tc>
          <w:tcPr>
            <w:tcW w:w="1157" w:type="dxa"/>
            <w:gridSpan w:val="14"/>
            <w:tcBorders>
              <w:top w:val="single" w:sz="4" w:space="0" w:color="auto"/>
              <w:left w:val="single" w:sz="4" w:space="0" w:color="FFFFFF" w:themeColor="background1"/>
              <w:bottom w:val="single" w:sz="4" w:space="0" w:color="auto"/>
              <w:right w:val="single" w:sz="4" w:space="0" w:color="FFFFFF" w:themeColor="background1"/>
            </w:tcBorders>
          </w:tcPr>
          <w:p w14:paraId="635E24DF" w14:textId="77777777" w:rsidR="001E189B" w:rsidRPr="00E71D52" w:rsidRDefault="001E189B"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B978B2" w14:textId="77777777" w:rsidR="001E189B" w:rsidRPr="00E71D52" w:rsidRDefault="001E189B" w:rsidP="00EE3934">
            <w:pPr>
              <w:pStyle w:val="aff5"/>
              <w:spacing w:after="0"/>
              <w:ind w:right="-110"/>
              <w:jc w:val="both"/>
              <w:rPr>
                <w:b w:val="0"/>
                <w:bCs/>
                <w:sz w:val="4"/>
                <w:szCs w:val="4"/>
              </w:rPr>
            </w:pPr>
          </w:p>
        </w:tc>
        <w:tc>
          <w:tcPr>
            <w:tcW w:w="1134" w:type="dxa"/>
            <w:gridSpan w:val="10"/>
            <w:tcBorders>
              <w:top w:val="single" w:sz="4" w:space="0" w:color="auto"/>
              <w:left w:val="single" w:sz="4" w:space="0" w:color="FFFFFF" w:themeColor="background1"/>
              <w:right w:val="single" w:sz="4" w:space="0" w:color="FFFFFF" w:themeColor="background1"/>
            </w:tcBorders>
          </w:tcPr>
          <w:p w14:paraId="3F581DE7" w14:textId="77777777" w:rsidR="001E189B" w:rsidRPr="00E71D52" w:rsidRDefault="001E189B"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800D92" w14:textId="77777777" w:rsidR="001E189B" w:rsidRPr="00E71D52" w:rsidRDefault="001E189B" w:rsidP="00EE3934">
            <w:pPr>
              <w:pStyle w:val="aff5"/>
              <w:spacing w:after="0"/>
              <w:ind w:right="-111"/>
              <w:jc w:val="both"/>
              <w:rPr>
                <w:b w:val="0"/>
                <w:bCs/>
                <w:sz w:val="4"/>
                <w:szCs w:val="4"/>
              </w:rPr>
            </w:pPr>
          </w:p>
        </w:tc>
        <w:tc>
          <w:tcPr>
            <w:tcW w:w="1419" w:type="dxa"/>
            <w:gridSpan w:val="6"/>
            <w:tcBorders>
              <w:top w:val="single" w:sz="4" w:space="0" w:color="auto"/>
              <w:left w:val="single" w:sz="4" w:space="0" w:color="FFFFFF" w:themeColor="background1"/>
              <w:right w:val="single" w:sz="4" w:space="0" w:color="FFFFFF" w:themeColor="background1"/>
            </w:tcBorders>
          </w:tcPr>
          <w:p w14:paraId="75956E08" w14:textId="77777777" w:rsidR="001E189B" w:rsidRPr="00E71D52" w:rsidRDefault="001E189B" w:rsidP="00EE3934">
            <w:pPr>
              <w:pStyle w:val="aff5"/>
              <w:spacing w:after="0"/>
              <w:jc w:val="both"/>
              <w:rPr>
                <w:b w:val="0"/>
                <w:bCs/>
                <w:i/>
                <w:iCs/>
                <w:sz w:val="4"/>
                <w:szCs w:val="4"/>
              </w:rPr>
            </w:pPr>
          </w:p>
        </w:tc>
      </w:tr>
      <w:tr w:rsidR="001E189B" w:rsidRPr="00E71D52" w14:paraId="36BABFC1" w14:textId="77777777" w:rsidTr="004C4032">
        <w:trPr>
          <w:gridBefore w:val="2"/>
          <w:gridAfter w:val="6"/>
          <w:wBefore w:w="128" w:type="dxa"/>
          <w:wAfter w:w="145" w:type="dxa"/>
          <w:trHeight w:val="38"/>
        </w:trPr>
        <w:tc>
          <w:tcPr>
            <w:tcW w:w="1935" w:type="dxa"/>
            <w:gridSpan w:val="11"/>
            <w:vMerge w:val="restart"/>
            <w:tcBorders>
              <w:top w:val="single" w:sz="4" w:space="0" w:color="FFFFFF" w:themeColor="background1"/>
              <w:left w:val="single" w:sz="4" w:space="0" w:color="FFFFFF" w:themeColor="background1"/>
              <w:right w:val="single" w:sz="4" w:space="0" w:color="FFFFFF" w:themeColor="background1"/>
            </w:tcBorders>
          </w:tcPr>
          <w:p w14:paraId="3F246210" w14:textId="77777777" w:rsidR="001E189B" w:rsidRPr="00E71D52" w:rsidRDefault="001E189B" w:rsidP="00EE3934">
            <w:pPr>
              <w:pStyle w:val="aff5"/>
              <w:spacing w:after="0"/>
              <w:ind w:left="31" w:right="-124"/>
              <w:jc w:val="left"/>
              <w:rPr>
                <w:b w:val="0"/>
                <w:bCs/>
                <w:i/>
                <w:iCs/>
                <w:sz w:val="10"/>
                <w:szCs w:val="10"/>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1D2D72D" w14:textId="77777777" w:rsidR="001E189B" w:rsidRPr="00E71D52" w:rsidRDefault="001E189B" w:rsidP="00EE3934">
            <w:pPr>
              <w:pStyle w:val="aff5"/>
              <w:spacing w:after="0"/>
              <w:ind w:right="-105"/>
              <w:jc w:val="left"/>
              <w:rPr>
                <w:b w:val="0"/>
                <w:bCs/>
                <w:sz w:val="10"/>
                <w:szCs w:val="10"/>
              </w:rPr>
            </w:pPr>
            <w:r w:rsidRPr="00E71D52">
              <w:rPr>
                <w:b w:val="0"/>
                <w:bCs/>
                <w:sz w:val="10"/>
                <w:szCs w:val="10"/>
              </w:rPr>
              <w:t>добавить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4095DD12" w14:textId="77777777" w:rsidR="001E189B" w:rsidRPr="00E71D52" w:rsidRDefault="001E189B" w:rsidP="00EE3934">
            <w:pPr>
              <w:pStyle w:val="aff5"/>
              <w:spacing w:after="0"/>
              <w:ind w:right="-124"/>
              <w:jc w:val="left"/>
              <w:rPr>
                <w:b w:val="0"/>
                <w:bCs/>
                <w:i/>
                <w:iCs/>
                <w:sz w:val="10"/>
                <w:szCs w:val="10"/>
              </w:rPr>
            </w:pPr>
            <w:r w:rsidRPr="00E71D52">
              <w:rPr>
                <w:b w:val="0"/>
                <w:bCs/>
                <w:i/>
                <w:iCs/>
                <w:sz w:val="10"/>
                <w:szCs w:val="10"/>
              </w:rPr>
              <w:t>Справочник 1</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504EE1F7" w14:textId="77777777" w:rsidR="001E189B" w:rsidRPr="00E71D52" w:rsidRDefault="001E189B"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10"/>
            <w:tcBorders>
              <w:left w:val="single" w:sz="4" w:space="0" w:color="auto"/>
              <w:bottom w:val="single" w:sz="4" w:space="0" w:color="FFFFFF" w:themeColor="background1"/>
              <w:right w:val="single" w:sz="4" w:space="0" w:color="auto"/>
            </w:tcBorders>
          </w:tcPr>
          <w:p w14:paraId="7D3FA62E" w14:textId="77777777" w:rsidR="001E189B" w:rsidRPr="00E71D52" w:rsidRDefault="001E189B"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0DD730AB" w14:textId="77777777" w:rsidR="001E189B" w:rsidRPr="00E71D52" w:rsidRDefault="001E189B" w:rsidP="00EE3934">
            <w:pPr>
              <w:pStyle w:val="aff5"/>
              <w:spacing w:after="0"/>
              <w:ind w:right="-111"/>
              <w:jc w:val="both"/>
              <w:rPr>
                <w:b w:val="0"/>
                <w:bCs/>
                <w:sz w:val="10"/>
                <w:szCs w:val="10"/>
              </w:rPr>
            </w:pPr>
            <w:r w:rsidRPr="00E71D52">
              <w:rPr>
                <w:b w:val="0"/>
                <w:bCs/>
                <w:sz w:val="10"/>
                <w:szCs w:val="10"/>
              </w:rPr>
              <w:t>добавить текстуру +</w:t>
            </w:r>
          </w:p>
        </w:tc>
        <w:tc>
          <w:tcPr>
            <w:tcW w:w="1419" w:type="dxa"/>
            <w:gridSpan w:val="6"/>
            <w:tcBorders>
              <w:left w:val="single" w:sz="4" w:space="0" w:color="auto"/>
              <w:right w:val="single" w:sz="4" w:space="0" w:color="auto"/>
            </w:tcBorders>
          </w:tcPr>
          <w:p w14:paraId="1372D0A3" w14:textId="77777777" w:rsidR="001E189B" w:rsidRPr="00E71D52" w:rsidRDefault="001E189B" w:rsidP="00EE3934">
            <w:pPr>
              <w:pStyle w:val="aff5"/>
              <w:spacing w:after="0"/>
              <w:jc w:val="both"/>
              <w:rPr>
                <w:b w:val="0"/>
                <w:bCs/>
                <w:i/>
                <w:iCs/>
                <w:sz w:val="10"/>
                <w:szCs w:val="10"/>
              </w:rPr>
            </w:pPr>
            <w:r w:rsidRPr="00E71D52">
              <w:rPr>
                <w:b w:val="0"/>
                <w:bCs/>
                <w:i/>
                <w:iCs/>
                <w:sz w:val="10"/>
                <w:szCs w:val="10"/>
              </w:rPr>
              <w:t>Справочник 6</w:t>
            </w:r>
          </w:p>
        </w:tc>
      </w:tr>
      <w:tr w:rsidR="001E189B" w:rsidRPr="00E71D52" w14:paraId="549E9820" w14:textId="77777777" w:rsidTr="004C4032">
        <w:trPr>
          <w:gridBefore w:val="2"/>
          <w:gridAfter w:val="6"/>
          <w:wBefore w:w="128" w:type="dxa"/>
          <w:wAfter w:w="145" w:type="dxa"/>
          <w:trHeight w:val="38"/>
        </w:trPr>
        <w:tc>
          <w:tcPr>
            <w:tcW w:w="1935" w:type="dxa"/>
            <w:gridSpan w:val="11"/>
            <w:vMerge/>
            <w:tcBorders>
              <w:left w:val="single" w:sz="4" w:space="0" w:color="FFFFFF" w:themeColor="background1"/>
              <w:right w:val="single" w:sz="4" w:space="0" w:color="FFFFFF" w:themeColor="background1"/>
            </w:tcBorders>
          </w:tcPr>
          <w:p w14:paraId="355B0DFB" w14:textId="77777777" w:rsidR="001E189B" w:rsidRPr="00E71D52" w:rsidRDefault="001E189B" w:rsidP="00EE3934">
            <w:pPr>
              <w:pStyle w:val="aff5"/>
              <w:spacing w:after="0"/>
              <w:ind w:left="31" w:right="-124"/>
              <w:jc w:val="left"/>
              <w:rPr>
                <w:b w:val="0"/>
                <w:bCs/>
                <w:i/>
                <w:iCs/>
                <w:sz w:val="10"/>
                <w:szCs w:val="10"/>
              </w:rPr>
            </w:pPr>
          </w:p>
        </w:tc>
        <w:tc>
          <w:tcPr>
            <w:tcW w:w="1140" w:type="dxa"/>
            <w:gridSpan w:val="10"/>
            <w:vMerge w:val="restart"/>
            <w:tcBorders>
              <w:top w:val="single" w:sz="4" w:space="0" w:color="FFFFFF" w:themeColor="background1"/>
              <w:left w:val="single" w:sz="4" w:space="0" w:color="FFFFFF" w:themeColor="background1"/>
              <w:right w:val="single" w:sz="4" w:space="0" w:color="auto"/>
            </w:tcBorders>
          </w:tcPr>
          <w:p w14:paraId="013418E0" w14:textId="77777777" w:rsidR="001E189B" w:rsidRPr="00E71D52" w:rsidRDefault="001E189B" w:rsidP="00EE3934">
            <w:pPr>
              <w:pStyle w:val="aff5"/>
              <w:spacing w:after="0"/>
              <w:ind w:right="-105"/>
              <w:jc w:val="left"/>
              <w:rPr>
                <w:b w:val="0"/>
                <w:bCs/>
                <w:sz w:val="14"/>
                <w:szCs w:val="14"/>
              </w:rPr>
            </w:pPr>
            <w:r w:rsidRPr="00E71D52">
              <w:rPr>
                <w:b w:val="0"/>
                <w:bCs/>
                <w:sz w:val="10"/>
                <w:szCs w:val="10"/>
              </w:rPr>
              <w:t>убрать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46AAEFD0" w14:textId="77777777" w:rsidR="001E189B" w:rsidRPr="00E71D52" w:rsidRDefault="001E189B" w:rsidP="00EE3934">
            <w:pPr>
              <w:pStyle w:val="aff5"/>
              <w:spacing w:after="0"/>
              <w:ind w:right="-124"/>
              <w:jc w:val="left"/>
              <w:rPr>
                <w:b w:val="0"/>
                <w:bCs/>
                <w:i/>
                <w:iCs/>
                <w:sz w:val="10"/>
                <w:szCs w:val="10"/>
              </w:rPr>
            </w:pPr>
            <w:r w:rsidRPr="00E71D52">
              <w:rPr>
                <w:b w:val="0"/>
                <w:bCs/>
                <w:i/>
                <w:iCs/>
                <w:sz w:val="10"/>
                <w:szCs w:val="10"/>
              </w:rPr>
              <w:t>Справочник 2</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26BEDF5F" w14:textId="77777777" w:rsidR="001E189B" w:rsidRPr="00E71D52" w:rsidRDefault="001E189B"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10"/>
            <w:tcBorders>
              <w:left w:val="single" w:sz="4" w:space="0" w:color="auto"/>
              <w:right w:val="single" w:sz="4" w:space="0" w:color="auto"/>
            </w:tcBorders>
          </w:tcPr>
          <w:p w14:paraId="038C1888" w14:textId="77777777" w:rsidR="001E189B" w:rsidRPr="00E71D52" w:rsidRDefault="001E189B"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095C4CA" w14:textId="77777777" w:rsidR="001E189B" w:rsidRPr="00E71D52" w:rsidRDefault="001E189B" w:rsidP="00EE3934">
            <w:pPr>
              <w:pStyle w:val="aff5"/>
              <w:spacing w:after="0"/>
              <w:ind w:right="-111"/>
              <w:jc w:val="both"/>
              <w:rPr>
                <w:b w:val="0"/>
                <w:bCs/>
                <w:sz w:val="10"/>
                <w:szCs w:val="10"/>
              </w:rPr>
            </w:pPr>
            <w:r w:rsidRPr="00E71D52">
              <w:rPr>
                <w:b w:val="0"/>
                <w:bCs/>
                <w:sz w:val="10"/>
                <w:szCs w:val="10"/>
              </w:rPr>
              <w:t>убрать текстуру -</w:t>
            </w:r>
          </w:p>
        </w:tc>
        <w:tc>
          <w:tcPr>
            <w:tcW w:w="1419" w:type="dxa"/>
            <w:gridSpan w:val="6"/>
            <w:vMerge w:val="restart"/>
            <w:tcBorders>
              <w:left w:val="single" w:sz="4" w:space="0" w:color="FFFFFF" w:themeColor="background1"/>
              <w:right w:val="single" w:sz="4" w:space="0" w:color="FFFFFF" w:themeColor="background1"/>
            </w:tcBorders>
          </w:tcPr>
          <w:p w14:paraId="7CAB59BD" w14:textId="77777777" w:rsidR="001E189B" w:rsidRPr="00E71D52" w:rsidRDefault="001E189B" w:rsidP="00EE3934">
            <w:pPr>
              <w:pStyle w:val="aff5"/>
              <w:spacing w:after="0"/>
              <w:jc w:val="both"/>
              <w:rPr>
                <w:b w:val="0"/>
                <w:bCs/>
                <w:i/>
                <w:iCs/>
                <w:sz w:val="10"/>
                <w:szCs w:val="10"/>
              </w:rPr>
            </w:pPr>
          </w:p>
        </w:tc>
      </w:tr>
      <w:tr w:rsidR="001E189B" w:rsidRPr="00E71D52" w14:paraId="69C0E8D0" w14:textId="77777777" w:rsidTr="004C4032">
        <w:trPr>
          <w:gridBefore w:val="2"/>
          <w:gridAfter w:val="6"/>
          <w:wBefore w:w="128" w:type="dxa"/>
          <w:wAfter w:w="145" w:type="dxa"/>
          <w:trHeight w:val="115"/>
        </w:trPr>
        <w:tc>
          <w:tcPr>
            <w:tcW w:w="1935" w:type="dxa"/>
            <w:gridSpan w:val="11"/>
            <w:vMerge/>
            <w:tcBorders>
              <w:left w:val="single" w:sz="4" w:space="0" w:color="FFFFFF" w:themeColor="background1"/>
              <w:bottom w:val="single" w:sz="4" w:space="0" w:color="FFFFFF" w:themeColor="background1"/>
              <w:right w:val="single" w:sz="4" w:space="0" w:color="FFFFFF" w:themeColor="background1"/>
            </w:tcBorders>
          </w:tcPr>
          <w:p w14:paraId="633EF630" w14:textId="77777777" w:rsidR="001E189B" w:rsidRPr="00E71D52" w:rsidRDefault="001E189B" w:rsidP="00EE3934">
            <w:pPr>
              <w:pStyle w:val="aff5"/>
              <w:spacing w:after="0"/>
              <w:ind w:left="31" w:right="-124"/>
              <w:jc w:val="left"/>
              <w:rPr>
                <w:b w:val="0"/>
                <w:bCs/>
                <w:i/>
                <w:iCs/>
                <w:sz w:val="10"/>
                <w:szCs w:val="10"/>
              </w:rPr>
            </w:pPr>
          </w:p>
        </w:tc>
        <w:tc>
          <w:tcPr>
            <w:tcW w:w="1140" w:type="dxa"/>
            <w:gridSpan w:val="10"/>
            <w:vMerge/>
            <w:tcBorders>
              <w:left w:val="single" w:sz="4" w:space="0" w:color="FFFFFF" w:themeColor="background1"/>
              <w:bottom w:val="single" w:sz="4" w:space="0" w:color="FFFFFF" w:themeColor="background1"/>
              <w:right w:val="single" w:sz="4" w:space="0" w:color="auto"/>
            </w:tcBorders>
          </w:tcPr>
          <w:p w14:paraId="0177853B" w14:textId="77777777" w:rsidR="001E189B" w:rsidRPr="00E71D52" w:rsidRDefault="001E189B" w:rsidP="00EE3934">
            <w:pPr>
              <w:pStyle w:val="aff5"/>
              <w:spacing w:after="0"/>
              <w:ind w:right="-105"/>
              <w:jc w:val="left"/>
              <w:rPr>
                <w:b w:val="0"/>
                <w:bCs/>
                <w:sz w:val="14"/>
                <w:szCs w:val="14"/>
              </w:rPr>
            </w:pPr>
          </w:p>
        </w:tc>
        <w:tc>
          <w:tcPr>
            <w:tcW w:w="1157" w:type="dxa"/>
            <w:gridSpan w:val="14"/>
            <w:tcBorders>
              <w:top w:val="single" w:sz="4" w:space="0" w:color="auto"/>
              <w:left w:val="single" w:sz="4" w:space="0" w:color="auto"/>
              <w:bottom w:val="single" w:sz="4" w:space="0" w:color="auto"/>
              <w:right w:val="single" w:sz="4" w:space="0" w:color="auto"/>
            </w:tcBorders>
          </w:tcPr>
          <w:p w14:paraId="613ECA39" w14:textId="77777777" w:rsidR="001E189B" w:rsidRPr="00E71D52" w:rsidRDefault="001E189B" w:rsidP="00EE3934">
            <w:pPr>
              <w:pStyle w:val="aff5"/>
              <w:spacing w:after="0"/>
              <w:ind w:right="-124"/>
              <w:jc w:val="left"/>
              <w:rPr>
                <w:b w:val="0"/>
                <w:bCs/>
                <w:i/>
                <w:iCs/>
                <w:sz w:val="10"/>
                <w:szCs w:val="10"/>
              </w:rPr>
            </w:pPr>
            <w:r w:rsidRPr="00E71D52">
              <w:rPr>
                <w:b w:val="0"/>
                <w:bCs/>
                <w:i/>
                <w:iCs/>
                <w:sz w:val="10"/>
                <w:szCs w:val="10"/>
              </w:rPr>
              <w:t>Справочник 3</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40E0E9D7" w14:textId="77777777" w:rsidR="001E189B" w:rsidRPr="00E71D52" w:rsidRDefault="001E189B" w:rsidP="00EE3934">
            <w:pPr>
              <w:pStyle w:val="aff5"/>
              <w:spacing w:after="0"/>
              <w:ind w:right="-110"/>
              <w:jc w:val="both"/>
              <w:rPr>
                <w:b w:val="0"/>
                <w:bCs/>
                <w:sz w:val="10"/>
                <w:szCs w:val="10"/>
              </w:rPr>
            </w:pPr>
          </w:p>
        </w:tc>
        <w:tc>
          <w:tcPr>
            <w:tcW w:w="1134" w:type="dxa"/>
            <w:gridSpan w:val="10"/>
            <w:tcBorders>
              <w:left w:val="single" w:sz="4" w:space="0" w:color="auto"/>
              <w:right w:val="single" w:sz="4" w:space="0" w:color="auto"/>
            </w:tcBorders>
          </w:tcPr>
          <w:p w14:paraId="0F77A916" w14:textId="77777777" w:rsidR="001E189B" w:rsidRPr="00E71D52" w:rsidRDefault="001E189B"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C9E6B82" w14:textId="77777777" w:rsidR="001E189B" w:rsidRPr="00E71D52" w:rsidRDefault="001E189B" w:rsidP="00EE3934">
            <w:pPr>
              <w:pStyle w:val="aff5"/>
              <w:spacing w:after="0"/>
              <w:ind w:right="-111"/>
              <w:jc w:val="both"/>
              <w:rPr>
                <w:b w:val="0"/>
                <w:bCs/>
                <w:sz w:val="10"/>
                <w:szCs w:val="10"/>
              </w:rPr>
            </w:pPr>
          </w:p>
        </w:tc>
        <w:tc>
          <w:tcPr>
            <w:tcW w:w="1419" w:type="dxa"/>
            <w:gridSpan w:val="6"/>
            <w:vMerge/>
            <w:tcBorders>
              <w:left w:val="single" w:sz="4" w:space="0" w:color="FFFFFF" w:themeColor="background1"/>
              <w:bottom w:val="single" w:sz="4" w:space="0" w:color="FFFFFF" w:themeColor="background1"/>
              <w:right w:val="single" w:sz="4" w:space="0" w:color="FFFFFF" w:themeColor="background1"/>
            </w:tcBorders>
          </w:tcPr>
          <w:p w14:paraId="648F551B" w14:textId="77777777" w:rsidR="001E189B" w:rsidRPr="00E71D52" w:rsidRDefault="001E189B" w:rsidP="00EE3934">
            <w:pPr>
              <w:pStyle w:val="aff5"/>
              <w:spacing w:after="0"/>
              <w:jc w:val="both"/>
              <w:rPr>
                <w:b w:val="0"/>
                <w:bCs/>
                <w:i/>
                <w:iCs/>
                <w:sz w:val="10"/>
                <w:szCs w:val="10"/>
              </w:rPr>
            </w:pPr>
          </w:p>
        </w:tc>
      </w:tr>
      <w:tr w:rsidR="001E189B" w:rsidRPr="00E71D52" w14:paraId="109E8669" w14:textId="77777777" w:rsidTr="004C4032">
        <w:trPr>
          <w:gridBefore w:val="2"/>
          <w:gridAfter w:val="2"/>
          <w:wBefore w:w="128" w:type="dxa"/>
          <w:wAfter w:w="77" w:type="dxa"/>
          <w:trHeight w:val="38"/>
        </w:trPr>
        <w:tc>
          <w:tcPr>
            <w:tcW w:w="1935"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B06501" w14:textId="77777777" w:rsidR="001E189B" w:rsidRPr="00E71D52" w:rsidRDefault="001E189B"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1FB15B" w14:textId="77777777" w:rsidR="001E189B" w:rsidRPr="00E71D52" w:rsidRDefault="001E189B" w:rsidP="00EE3934">
            <w:pPr>
              <w:pStyle w:val="aff5"/>
              <w:spacing w:after="0"/>
              <w:jc w:val="both"/>
              <w:rPr>
                <w:b w:val="0"/>
                <w:bCs/>
                <w:sz w:val="4"/>
                <w:szCs w:val="4"/>
              </w:rPr>
            </w:pPr>
          </w:p>
        </w:tc>
        <w:tc>
          <w:tcPr>
            <w:tcW w:w="304"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64E3A94D" w14:textId="77777777" w:rsidR="001E189B" w:rsidRPr="00E71D52" w:rsidRDefault="001E189B" w:rsidP="00EE3934">
            <w:pPr>
              <w:pStyle w:val="aff5"/>
              <w:spacing w:after="0"/>
              <w:jc w:val="both"/>
              <w:rPr>
                <w:b w:val="0"/>
                <w:bCs/>
                <w:i/>
                <w:iCs/>
                <w:sz w:val="4"/>
                <w:szCs w:val="4"/>
              </w:rPr>
            </w:pPr>
          </w:p>
        </w:tc>
        <w:tc>
          <w:tcPr>
            <w:tcW w:w="853" w:type="dxa"/>
            <w:gridSpan w:val="10"/>
            <w:tcBorders>
              <w:top w:val="single" w:sz="4" w:space="0" w:color="auto"/>
              <w:left w:val="single" w:sz="4" w:space="0" w:color="FFFFFF"/>
              <w:bottom w:val="single" w:sz="4" w:space="0" w:color="auto"/>
              <w:right w:val="single" w:sz="4" w:space="0" w:color="FFFFFF"/>
            </w:tcBorders>
          </w:tcPr>
          <w:p w14:paraId="0CE2E67D" w14:textId="77777777" w:rsidR="001E189B" w:rsidRPr="00E71D52" w:rsidRDefault="001E189B" w:rsidP="00EE3934">
            <w:pPr>
              <w:pStyle w:val="aff5"/>
              <w:spacing w:after="0"/>
              <w:jc w:val="both"/>
              <w:rPr>
                <w:b w:val="0"/>
                <w:bCs/>
                <w:i/>
                <w:iCs/>
                <w:sz w:val="4"/>
                <w:szCs w:val="4"/>
              </w:rPr>
            </w:pPr>
          </w:p>
        </w:tc>
        <w:tc>
          <w:tcPr>
            <w:tcW w:w="777" w:type="dxa"/>
            <w:gridSpan w:val="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7B0F205" w14:textId="77777777" w:rsidR="001E189B" w:rsidRPr="00E71D52" w:rsidRDefault="001E189B" w:rsidP="00EE3934">
            <w:pPr>
              <w:pStyle w:val="aff5"/>
              <w:spacing w:after="0"/>
              <w:ind w:right="-110"/>
              <w:jc w:val="both"/>
              <w:rPr>
                <w:b w:val="0"/>
                <w:bCs/>
                <w:sz w:val="4"/>
                <w:szCs w:val="4"/>
              </w:rPr>
            </w:pPr>
          </w:p>
        </w:tc>
        <w:tc>
          <w:tcPr>
            <w:tcW w:w="1205" w:type="dxa"/>
            <w:gridSpan w:val="13"/>
            <w:tcBorders>
              <w:left w:val="single" w:sz="4" w:space="0" w:color="FFFFFF" w:themeColor="background1"/>
              <w:bottom w:val="single" w:sz="4" w:space="0" w:color="FFFFFF" w:themeColor="background1"/>
              <w:right w:val="single" w:sz="4" w:space="0" w:color="FFFFFF" w:themeColor="background1"/>
            </w:tcBorders>
          </w:tcPr>
          <w:p w14:paraId="5A4194E3" w14:textId="77777777" w:rsidR="001E189B" w:rsidRPr="00E71D52" w:rsidRDefault="001E189B" w:rsidP="00EE3934">
            <w:pPr>
              <w:pStyle w:val="aff5"/>
              <w:spacing w:after="0"/>
              <w:jc w:val="both"/>
              <w:rPr>
                <w:b w:val="0"/>
                <w:bCs/>
                <w:i/>
                <w:iCs/>
                <w:sz w:val="4"/>
                <w:szCs w:val="4"/>
              </w:rPr>
            </w:pPr>
          </w:p>
        </w:tc>
        <w:tc>
          <w:tcPr>
            <w:tcW w:w="13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F9B809" w14:textId="77777777" w:rsidR="001E189B" w:rsidRPr="00E71D52" w:rsidRDefault="001E189B" w:rsidP="00EE3934">
            <w:pPr>
              <w:pStyle w:val="aff5"/>
              <w:spacing w:after="0"/>
              <w:ind w:right="-111"/>
              <w:jc w:val="both"/>
              <w:rPr>
                <w:b w:val="0"/>
                <w:bCs/>
                <w:sz w:val="4"/>
                <w:szCs w:val="4"/>
              </w:rPr>
            </w:pPr>
          </w:p>
        </w:tc>
        <w:tc>
          <w:tcPr>
            <w:tcW w:w="1557"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15F681" w14:textId="77777777" w:rsidR="001E189B" w:rsidRPr="00E71D52" w:rsidRDefault="001E189B" w:rsidP="00EE3934">
            <w:pPr>
              <w:pStyle w:val="aff5"/>
              <w:spacing w:after="0"/>
              <w:jc w:val="both"/>
              <w:rPr>
                <w:b w:val="0"/>
                <w:bCs/>
                <w:i/>
                <w:iCs/>
                <w:sz w:val="4"/>
                <w:szCs w:val="4"/>
              </w:rPr>
            </w:pPr>
          </w:p>
        </w:tc>
      </w:tr>
      <w:tr w:rsidR="001E189B" w:rsidRPr="00E71D52" w14:paraId="6091BA9C" w14:textId="77777777" w:rsidTr="004C4032">
        <w:trPr>
          <w:gridBefore w:val="2"/>
          <w:gridAfter w:val="2"/>
          <w:wBefore w:w="128" w:type="dxa"/>
          <w:wAfter w:w="77" w:type="dxa"/>
          <w:trHeight w:val="155"/>
        </w:trPr>
        <w:tc>
          <w:tcPr>
            <w:tcW w:w="3075"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9731ED" w14:textId="6B667601" w:rsidR="001E189B" w:rsidRPr="00E71D52" w:rsidRDefault="001D6FA7" w:rsidP="00EE3934">
            <w:pPr>
              <w:pStyle w:val="aff5"/>
              <w:spacing w:after="0"/>
              <w:jc w:val="both"/>
              <w:rPr>
                <w:b w:val="0"/>
                <w:bCs/>
                <w:i/>
                <w:iCs/>
                <w:sz w:val="10"/>
                <w:szCs w:val="10"/>
              </w:rPr>
            </w:pPr>
            <w:r w:rsidRPr="00E71D52">
              <w:rPr>
                <w:b w:val="0"/>
                <w:bCs/>
                <w:sz w:val="14"/>
                <w:szCs w:val="14"/>
              </w:rPr>
              <w:t xml:space="preserve">дублировать внешний вид </w:t>
            </w:r>
            <w:r w:rsidRPr="00E71D52">
              <w:rPr>
                <w:b w:val="0"/>
                <w:bCs/>
                <w:i/>
                <w:iCs/>
                <w:sz w:val="10"/>
                <w:szCs w:val="10"/>
              </w:rPr>
              <w:t>(да)</w:t>
            </w:r>
          </w:p>
        </w:tc>
        <w:tc>
          <w:tcPr>
            <w:tcW w:w="304"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F632B63" w14:textId="77777777" w:rsidR="001E189B" w:rsidRPr="00E71D52" w:rsidRDefault="001E189B" w:rsidP="00EE3934">
            <w:pPr>
              <w:pStyle w:val="aff5"/>
              <w:spacing w:after="0"/>
              <w:jc w:val="both"/>
              <w:rPr>
                <w:b w:val="0"/>
                <w:bCs/>
                <w:i/>
                <w:iCs/>
                <w:sz w:val="10"/>
                <w:szCs w:val="10"/>
              </w:rPr>
            </w:pPr>
          </w:p>
        </w:tc>
        <w:tc>
          <w:tcPr>
            <w:tcW w:w="853" w:type="dxa"/>
            <w:gridSpan w:val="10"/>
            <w:tcBorders>
              <w:top w:val="single" w:sz="4" w:space="0" w:color="auto"/>
              <w:left w:val="single" w:sz="4" w:space="0" w:color="auto"/>
              <w:bottom w:val="single" w:sz="4" w:space="0" w:color="auto"/>
              <w:right w:val="single" w:sz="4" w:space="0" w:color="auto"/>
            </w:tcBorders>
          </w:tcPr>
          <w:p w14:paraId="5A844A15" w14:textId="77777777" w:rsidR="001E189B" w:rsidRPr="00E71D52" w:rsidRDefault="001E189B" w:rsidP="00EE3934">
            <w:pPr>
              <w:pStyle w:val="aff5"/>
              <w:spacing w:after="0"/>
              <w:jc w:val="both"/>
              <w:rPr>
                <w:b w:val="0"/>
                <w:bCs/>
                <w:i/>
                <w:iCs/>
                <w:sz w:val="10"/>
                <w:szCs w:val="10"/>
              </w:rPr>
            </w:pPr>
          </w:p>
        </w:tc>
        <w:tc>
          <w:tcPr>
            <w:tcW w:w="777" w:type="dxa"/>
            <w:gridSpan w:val="9"/>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01AEEA8" w14:textId="77777777" w:rsidR="001E189B" w:rsidRPr="00E71D52" w:rsidRDefault="001E189B" w:rsidP="00EE3934">
            <w:pPr>
              <w:pStyle w:val="aff5"/>
              <w:spacing w:after="0"/>
              <w:ind w:right="-110"/>
              <w:jc w:val="both"/>
              <w:rPr>
                <w:b w:val="0"/>
                <w:bCs/>
                <w:sz w:val="14"/>
                <w:szCs w:val="14"/>
              </w:rPr>
            </w:pPr>
          </w:p>
        </w:tc>
        <w:tc>
          <w:tcPr>
            <w:tcW w:w="120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427381" w14:textId="77777777" w:rsidR="001E189B" w:rsidRPr="00E71D52" w:rsidRDefault="001E189B" w:rsidP="00EE3934">
            <w:pPr>
              <w:pStyle w:val="aff5"/>
              <w:spacing w:after="0"/>
              <w:jc w:val="both"/>
              <w:rPr>
                <w:b w:val="0"/>
                <w:bCs/>
                <w:i/>
                <w:iCs/>
                <w:sz w:val="10"/>
                <w:szCs w:val="10"/>
              </w:rPr>
            </w:pPr>
          </w:p>
        </w:tc>
        <w:tc>
          <w:tcPr>
            <w:tcW w:w="1348"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4455F8D9" w14:textId="77777777" w:rsidR="001E189B" w:rsidRPr="00E71D52" w:rsidRDefault="001E189B" w:rsidP="00EE3934">
            <w:pPr>
              <w:pStyle w:val="aff5"/>
              <w:spacing w:after="0"/>
              <w:ind w:right="-111"/>
              <w:jc w:val="both"/>
              <w:rPr>
                <w:b w:val="0"/>
                <w:bCs/>
                <w:sz w:val="14"/>
                <w:szCs w:val="14"/>
              </w:rPr>
            </w:pPr>
          </w:p>
        </w:tc>
        <w:tc>
          <w:tcPr>
            <w:tcW w:w="1557" w:type="dxa"/>
            <w:gridSpan w:val="14"/>
            <w:vMerge w:val="restart"/>
            <w:tcBorders>
              <w:top w:val="single" w:sz="4" w:space="0" w:color="FFFFFF" w:themeColor="background1"/>
              <w:left w:val="single" w:sz="4" w:space="0" w:color="FFFFFF" w:themeColor="background1"/>
              <w:right w:val="single" w:sz="4" w:space="0" w:color="FFFFFF" w:themeColor="background1"/>
            </w:tcBorders>
          </w:tcPr>
          <w:p w14:paraId="313886A2" w14:textId="77777777" w:rsidR="001E189B" w:rsidRPr="00E71D52" w:rsidRDefault="001E189B" w:rsidP="00EE3934">
            <w:pPr>
              <w:pStyle w:val="aff5"/>
              <w:spacing w:after="0"/>
              <w:jc w:val="both"/>
              <w:rPr>
                <w:b w:val="0"/>
                <w:bCs/>
                <w:i/>
                <w:iCs/>
                <w:sz w:val="10"/>
                <w:szCs w:val="10"/>
              </w:rPr>
            </w:pPr>
          </w:p>
        </w:tc>
      </w:tr>
      <w:tr w:rsidR="001E189B" w:rsidRPr="00E71D52" w14:paraId="55FB3B93" w14:textId="77777777" w:rsidTr="004C4032">
        <w:trPr>
          <w:gridBefore w:val="2"/>
          <w:gridAfter w:val="2"/>
          <w:wBefore w:w="128" w:type="dxa"/>
          <w:wAfter w:w="77" w:type="dxa"/>
          <w:trHeight w:val="162"/>
        </w:trPr>
        <w:tc>
          <w:tcPr>
            <w:tcW w:w="3075"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B0D0A2" w14:textId="43CBFA00" w:rsidR="001E189B" w:rsidRPr="00E71D52" w:rsidRDefault="001E189B" w:rsidP="00EE3934">
            <w:pPr>
              <w:pStyle w:val="aff5"/>
              <w:spacing w:after="0"/>
              <w:jc w:val="both"/>
              <w:rPr>
                <w:b w:val="0"/>
                <w:bCs/>
                <w:i/>
                <w:iCs/>
                <w:sz w:val="10"/>
                <w:szCs w:val="10"/>
              </w:rPr>
            </w:pPr>
            <w:r w:rsidRPr="00E71D52">
              <w:rPr>
                <w:b w:val="0"/>
                <w:bCs/>
                <w:i/>
                <w:iCs/>
                <w:sz w:val="10"/>
                <w:szCs w:val="10"/>
              </w:rPr>
              <w:t xml:space="preserve">при </w:t>
            </w:r>
            <w:r w:rsidR="00C5558B" w:rsidRPr="00E71D52">
              <w:rPr>
                <w:b w:val="0"/>
                <w:bCs/>
                <w:i/>
                <w:iCs/>
                <w:sz w:val="10"/>
                <w:szCs w:val="10"/>
              </w:rPr>
              <w:t>выборе</w:t>
            </w:r>
            <w:r w:rsidRPr="00E71D52">
              <w:rPr>
                <w:b w:val="0"/>
                <w:bCs/>
                <w:i/>
                <w:iCs/>
                <w:sz w:val="10"/>
                <w:szCs w:val="10"/>
              </w:rPr>
              <w:t xml:space="preserve"> «да» внешний вид дублиру</w:t>
            </w:r>
            <w:r w:rsidR="002750C5" w:rsidRPr="00E71D52">
              <w:rPr>
                <w:b w:val="0"/>
                <w:bCs/>
                <w:i/>
                <w:iCs/>
                <w:sz w:val="10"/>
                <w:szCs w:val="10"/>
              </w:rPr>
              <w:t>е</w:t>
            </w:r>
            <w:r w:rsidRPr="00E71D52">
              <w:rPr>
                <w:b w:val="0"/>
                <w:bCs/>
                <w:i/>
                <w:iCs/>
                <w:sz w:val="10"/>
                <w:szCs w:val="10"/>
              </w:rPr>
              <w:t xml:space="preserve">тся на следующий фасад </w:t>
            </w:r>
          </w:p>
        </w:tc>
        <w:tc>
          <w:tcPr>
            <w:tcW w:w="30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40A827" w14:textId="77777777" w:rsidR="001E189B" w:rsidRPr="00E71D52" w:rsidRDefault="001E189B" w:rsidP="00EE3934">
            <w:pPr>
              <w:pStyle w:val="aff5"/>
              <w:spacing w:after="0"/>
              <w:jc w:val="both"/>
              <w:rPr>
                <w:b w:val="0"/>
                <w:bCs/>
                <w:i/>
                <w:iCs/>
                <w:sz w:val="10"/>
                <w:szCs w:val="10"/>
              </w:rPr>
            </w:pPr>
          </w:p>
        </w:tc>
        <w:tc>
          <w:tcPr>
            <w:tcW w:w="853" w:type="dxa"/>
            <w:gridSpan w:val="10"/>
            <w:tcBorders>
              <w:left w:val="single" w:sz="4" w:space="0" w:color="FFFFFF" w:themeColor="background1"/>
              <w:bottom w:val="single" w:sz="4" w:space="0" w:color="FFFFFF"/>
              <w:right w:val="single" w:sz="4" w:space="0" w:color="FFFFFF" w:themeColor="background1"/>
            </w:tcBorders>
          </w:tcPr>
          <w:p w14:paraId="567F96B7" w14:textId="77777777" w:rsidR="001E189B" w:rsidRPr="00E71D52" w:rsidRDefault="001E189B" w:rsidP="00EE3934">
            <w:pPr>
              <w:pStyle w:val="aff5"/>
              <w:spacing w:after="0"/>
              <w:jc w:val="both"/>
              <w:rPr>
                <w:b w:val="0"/>
                <w:bCs/>
                <w:i/>
                <w:iCs/>
                <w:sz w:val="10"/>
                <w:szCs w:val="10"/>
              </w:rPr>
            </w:pPr>
          </w:p>
        </w:tc>
        <w:tc>
          <w:tcPr>
            <w:tcW w:w="77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C5CD4F" w14:textId="77777777" w:rsidR="001E189B" w:rsidRPr="00E71D52" w:rsidRDefault="001E189B" w:rsidP="00EE3934">
            <w:pPr>
              <w:pStyle w:val="aff5"/>
              <w:spacing w:after="0"/>
              <w:ind w:right="-110"/>
              <w:jc w:val="both"/>
              <w:rPr>
                <w:b w:val="0"/>
                <w:bCs/>
                <w:sz w:val="14"/>
                <w:szCs w:val="14"/>
              </w:rPr>
            </w:pPr>
          </w:p>
        </w:tc>
        <w:tc>
          <w:tcPr>
            <w:tcW w:w="120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623FF0" w14:textId="77777777" w:rsidR="001E189B" w:rsidRPr="00E71D52" w:rsidRDefault="001E189B" w:rsidP="00EE3934">
            <w:pPr>
              <w:pStyle w:val="aff5"/>
              <w:spacing w:after="0"/>
              <w:jc w:val="both"/>
              <w:rPr>
                <w:b w:val="0"/>
                <w:bCs/>
                <w:i/>
                <w:iCs/>
                <w:sz w:val="10"/>
                <w:szCs w:val="10"/>
              </w:rPr>
            </w:pPr>
          </w:p>
        </w:tc>
        <w:tc>
          <w:tcPr>
            <w:tcW w:w="1348" w:type="dxa"/>
            <w:gridSpan w:val="12"/>
            <w:vMerge/>
            <w:tcBorders>
              <w:left w:val="single" w:sz="4" w:space="0" w:color="FFFFFF" w:themeColor="background1"/>
              <w:bottom w:val="single" w:sz="4" w:space="0" w:color="FFFFFF" w:themeColor="background1"/>
              <w:right w:val="single" w:sz="4" w:space="0" w:color="FFFFFF" w:themeColor="background1"/>
            </w:tcBorders>
          </w:tcPr>
          <w:p w14:paraId="263BDE4A" w14:textId="77777777" w:rsidR="001E189B" w:rsidRPr="00E71D52" w:rsidRDefault="001E189B" w:rsidP="00EE3934">
            <w:pPr>
              <w:pStyle w:val="aff5"/>
              <w:spacing w:after="0"/>
              <w:ind w:right="-111"/>
              <w:jc w:val="both"/>
              <w:rPr>
                <w:b w:val="0"/>
                <w:bCs/>
                <w:sz w:val="14"/>
                <w:szCs w:val="14"/>
              </w:rPr>
            </w:pPr>
          </w:p>
        </w:tc>
        <w:tc>
          <w:tcPr>
            <w:tcW w:w="1557" w:type="dxa"/>
            <w:gridSpan w:val="14"/>
            <w:vMerge/>
            <w:tcBorders>
              <w:left w:val="single" w:sz="4" w:space="0" w:color="FFFFFF" w:themeColor="background1"/>
              <w:bottom w:val="single" w:sz="4" w:space="0" w:color="FFFFFF" w:themeColor="background1"/>
              <w:right w:val="single" w:sz="4" w:space="0" w:color="FFFFFF" w:themeColor="background1"/>
            </w:tcBorders>
          </w:tcPr>
          <w:p w14:paraId="61CB7959" w14:textId="77777777" w:rsidR="001E189B" w:rsidRPr="00E71D52" w:rsidRDefault="001E189B" w:rsidP="00EE3934">
            <w:pPr>
              <w:pStyle w:val="aff5"/>
              <w:spacing w:after="0"/>
              <w:jc w:val="both"/>
              <w:rPr>
                <w:b w:val="0"/>
                <w:bCs/>
                <w:i/>
                <w:iCs/>
                <w:sz w:val="10"/>
                <w:szCs w:val="10"/>
              </w:rPr>
            </w:pPr>
          </w:p>
        </w:tc>
      </w:tr>
      <w:tr w:rsidR="001E189B" w:rsidRPr="00E71D52" w14:paraId="72B9BD82" w14:textId="77777777" w:rsidTr="004C4032">
        <w:trPr>
          <w:gridBefore w:val="2"/>
          <w:gridAfter w:val="6"/>
          <w:wBefore w:w="128" w:type="dxa"/>
          <w:wAfter w:w="145" w:type="dxa"/>
          <w:trHeight w:val="47"/>
        </w:trPr>
        <w:tc>
          <w:tcPr>
            <w:tcW w:w="1935" w:type="dxa"/>
            <w:gridSpan w:val="11"/>
            <w:tcBorders>
              <w:top w:val="single" w:sz="2" w:space="0" w:color="auto"/>
              <w:left w:val="single" w:sz="2" w:space="0" w:color="FFFFFF"/>
              <w:bottom w:val="single" w:sz="4" w:space="0" w:color="auto"/>
              <w:right w:val="single" w:sz="2" w:space="0" w:color="FFFFFF"/>
            </w:tcBorders>
          </w:tcPr>
          <w:p w14:paraId="222953FD" w14:textId="77777777" w:rsidR="001E189B" w:rsidRPr="00E71D52" w:rsidRDefault="001E189B" w:rsidP="00EE3934">
            <w:pPr>
              <w:pStyle w:val="aff5"/>
              <w:spacing w:after="0"/>
              <w:ind w:left="-41" w:right="-124" w:firstLine="41"/>
              <w:jc w:val="left"/>
              <w:rPr>
                <w:sz w:val="4"/>
                <w:szCs w:val="4"/>
              </w:rPr>
            </w:pPr>
          </w:p>
        </w:tc>
        <w:tc>
          <w:tcPr>
            <w:tcW w:w="1140"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2687E5BB" w14:textId="77777777" w:rsidR="001E189B" w:rsidRPr="00E71D52" w:rsidRDefault="001E189B" w:rsidP="00EE3934">
            <w:pPr>
              <w:pStyle w:val="aff5"/>
              <w:spacing w:after="0"/>
              <w:ind w:right="-105"/>
              <w:jc w:val="left"/>
              <w:rPr>
                <w:sz w:val="4"/>
                <w:szCs w:val="4"/>
              </w:rPr>
            </w:pPr>
          </w:p>
        </w:tc>
        <w:tc>
          <w:tcPr>
            <w:tcW w:w="406" w:type="dxa"/>
            <w:gridSpan w:val="5"/>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46850216" w14:textId="77777777" w:rsidR="001E189B" w:rsidRPr="00E71D52" w:rsidRDefault="001E189B" w:rsidP="00EE3934">
            <w:pPr>
              <w:pStyle w:val="aff5"/>
              <w:spacing w:after="0"/>
              <w:jc w:val="both"/>
              <w:rPr>
                <w:sz w:val="4"/>
                <w:szCs w:val="4"/>
              </w:rPr>
            </w:pPr>
          </w:p>
        </w:tc>
        <w:tc>
          <w:tcPr>
            <w:tcW w:w="751" w:type="dxa"/>
            <w:gridSpan w:val="9"/>
            <w:tcBorders>
              <w:top w:val="single" w:sz="4" w:space="0" w:color="FFFFFF"/>
              <w:left w:val="single" w:sz="2" w:space="0" w:color="FFFFFF" w:themeColor="background1"/>
              <w:bottom w:val="single" w:sz="2" w:space="0" w:color="auto"/>
              <w:right w:val="single" w:sz="4" w:space="0" w:color="FFFFFF" w:themeColor="background1"/>
            </w:tcBorders>
          </w:tcPr>
          <w:p w14:paraId="77ADE6F2" w14:textId="77777777" w:rsidR="001E189B" w:rsidRPr="00E71D52" w:rsidRDefault="001E189B"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581D3C3" w14:textId="77777777" w:rsidR="001E189B" w:rsidRPr="00E71D52" w:rsidRDefault="001E189B" w:rsidP="00EE3934">
            <w:pPr>
              <w:pStyle w:val="aff5"/>
              <w:spacing w:after="0"/>
              <w:ind w:right="-110"/>
              <w:jc w:val="both"/>
              <w:rPr>
                <w:sz w:val="4"/>
                <w:szCs w:val="4"/>
              </w:rPr>
            </w:pPr>
          </w:p>
        </w:tc>
        <w:tc>
          <w:tcPr>
            <w:tcW w:w="1134"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0A5D7CD" w14:textId="77777777" w:rsidR="001E189B" w:rsidRPr="00E71D52" w:rsidRDefault="001E189B" w:rsidP="00EE3934">
            <w:pPr>
              <w:pStyle w:val="aff5"/>
              <w:spacing w:after="0"/>
              <w:jc w:val="both"/>
              <w:rPr>
                <w:sz w:val="4"/>
                <w:szCs w:val="4"/>
              </w:rPr>
            </w:pPr>
          </w:p>
        </w:tc>
        <w:tc>
          <w:tcPr>
            <w:tcW w:w="1418" w:type="dxa"/>
            <w:gridSpan w:val="1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554A5E5" w14:textId="77777777" w:rsidR="001E189B" w:rsidRPr="00E71D52" w:rsidRDefault="001E189B" w:rsidP="00EE3934">
            <w:pPr>
              <w:pStyle w:val="aff5"/>
              <w:spacing w:after="0"/>
              <w:ind w:right="-111"/>
              <w:jc w:val="both"/>
              <w:rPr>
                <w:sz w:val="4"/>
                <w:szCs w:val="4"/>
              </w:rPr>
            </w:pPr>
          </w:p>
        </w:tc>
        <w:tc>
          <w:tcPr>
            <w:tcW w:w="1419"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B6D148B" w14:textId="77777777" w:rsidR="001E189B" w:rsidRPr="00E71D52" w:rsidRDefault="001E189B" w:rsidP="00EE3934">
            <w:pPr>
              <w:pStyle w:val="aff5"/>
              <w:spacing w:after="0"/>
              <w:jc w:val="both"/>
              <w:rPr>
                <w:sz w:val="4"/>
                <w:szCs w:val="4"/>
              </w:rPr>
            </w:pPr>
          </w:p>
        </w:tc>
      </w:tr>
      <w:tr w:rsidR="001E189B" w:rsidRPr="00E71D52" w14:paraId="069AA533" w14:textId="77777777" w:rsidTr="004C4032">
        <w:trPr>
          <w:gridBefore w:val="2"/>
          <w:gridAfter w:val="6"/>
          <w:wBefore w:w="128" w:type="dxa"/>
          <w:wAfter w:w="145" w:type="dxa"/>
          <w:trHeight w:val="163"/>
        </w:trPr>
        <w:tc>
          <w:tcPr>
            <w:tcW w:w="1935" w:type="dxa"/>
            <w:gridSpan w:val="11"/>
            <w:tcBorders>
              <w:top w:val="single" w:sz="4" w:space="0" w:color="auto"/>
              <w:left w:val="single" w:sz="4" w:space="0" w:color="auto"/>
              <w:bottom w:val="single" w:sz="4" w:space="0" w:color="auto"/>
              <w:right w:val="single" w:sz="4" w:space="0" w:color="000000"/>
            </w:tcBorders>
          </w:tcPr>
          <w:p w14:paraId="5AA81A16" w14:textId="77777777" w:rsidR="001E189B" w:rsidRPr="00E71D52" w:rsidRDefault="001E189B" w:rsidP="00EE3934">
            <w:pPr>
              <w:pStyle w:val="aff5"/>
              <w:spacing w:after="0"/>
              <w:ind w:left="-41" w:right="-124" w:firstLine="41"/>
              <w:jc w:val="left"/>
              <w:rPr>
                <w:b w:val="0"/>
                <w:bCs/>
                <w:sz w:val="14"/>
                <w:szCs w:val="14"/>
              </w:rPr>
            </w:pPr>
            <w:r w:rsidRPr="00E71D52">
              <w:rPr>
                <w:b w:val="0"/>
                <w:bCs/>
                <w:sz w:val="14"/>
                <w:szCs w:val="14"/>
              </w:rPr>
              <w:t xml:space="preserve">фасад </w:t>
            </w:r>
            <w:r w:rsidRPr="00E71D52">
              <w:rPr>
                <w:b w:val="0"/>
                <w:bCs/>
                <w:sz w:val="14"/>
                <w:szCs w:val="14"/>
                <w:lang w:val="en-US"/>
              </w:rPr>
              <w:t>n</w:t>
            </w:r>
            <w:r w:rsidRPr="00E71D52">
              <w:rPr>
                <w:b w:val="0"/>
                <w:bCs/>
                <w:sz w:val="14"/>
                <w:szCs w:val="14"/>
              </w:rPr>
              <w:t xml:space="preserve">: </w:t>
            </w:r>
          </w:p>
        </w:tc>
        <w:tc>
          <w:tcPr>
            <w:tcW w:w="1140"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7DFDB38D" w14:textId="77777777" w:rsidR="001E189B" w:rsidRPr="00E71D52" w:rsidRDefault="001E189B" w:rsidP="00EE3934">
            <w:pPr>
              <w:pStyle w:val="aff5"/>
              <w:spacing w:after="0"/>
              <w:ind w:right="-105"/>
              <w:jc w:val="left"/>
              <w:rPr>
                <w:b w:val="0"/>
                <w:bCs/>
                <w:sz w:val="14"/>
                <w:szCs w:val="14"/>
              </w:rPr>
            </w:pPr>
            <w:r w:rsidRPr="00E71D52">
              <w:rPr>
                <w:b w:val="0"/>
                <w:bCs/>
                <w:sz w:val="14"/>
                <w:szCs w:val="14"/>
              </w:rPr>
              <w:t>материал 1:</w:t>
            </w:r>
          </w:p>
        </w:tc>
        <w:tc>
          <w:tcPr>
            <w:tcW w:w="1157" w:type="dxa"/>
            <w:gridSpan w:val="14"/>
            <w:tcBorders>
              <w:top w:val="single" w:sz="2" w:space="0" w:color="auto"/>
              <w:left w:val="single" w:sz="4" w:space="0" w:color="auto"/>
              <w:bottom w:val="single" w:sz="4" w:space="0" w:color="auto"/>
              <w:right w:val="single" w:sz="4" w:space="0" w:color="auto"/>
            </w:tcBorders>
          </w:tcPr>
          <w:p w14:paraId="08DE2834" w14:textId="77777777" w:rsidR="001E189B" w:rsidRPr="00E71D52" w:rsidRDefault="001E189B" w:rsidP="00EE3934">
            <w:pPr>
              <w:pStyle w:val="aff5"/>
              <w:spacing w:after="0"/>
              <w:jc w:val="both"/>
              <w:rPr>
                <w:sz w:val="8"/>
                <w:szCs w:val="8"/>
              </w:rPr>
            </w:pPr>
          </w:p>
        </w:tc>
        <w:tc>
          <w:tcPr>
            <w:tcW w:w="848"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4DB90FA8" w14:textId="77777777" w:rsidR="001E189B" w:rsidRPr="00E71D52" w:rsidRDefault="001E189B" w:rsidP="00EE3934">
            <w:pPr>
              <w:pStyle w:val="aff5"/>
              <w:spacing w:after="0"/>
              <w:ind w:right="-110"/>
              <w:jc w:val="both"/>
              <w:rPr>
                <w:b w:val="0"/>
                <w:bCs/>
                <w:sz w:val="14"/>
                <w:szCs w:val="14"/>
              </w:rPr>
            </w:pPr>
            <w:r w:rsidRPr="00E71D52">
              <w:rPr>
                <w:b w:val="0"/>
                <w:bCs/>
                <w:sz w:val="14"/>
                <w:szCs w:val="14"/>
              </w:rPr>
              <w:t>цвет 1:</w:t>
            </w:r>
          </w:p>
        </w:tc>
        <w:tc>
          <w:tcPr>
            <w:tcW w:w="1134" w:type="dxa"/>
            <w:gridSpan w:val="10"/>
            <w:tcBorders>
              <w:top w:val="single" w:sz="2" w:space="0" w:color="auto"/>
              <w:left w:val="single" w:sz="4" w:space="0" w:color="auto"/>
              <w:bottom w:val="single" w:sz="4" w:space="0" w:color="auto"/>
              <w:right w:val="single" w:sz="4" w:space="0" w:color="auto"/>
            </w:tcBorders>
          </w:tcPr>
          <w:p w14:paraId="4F9A85C9" w14:textId="77777777" w:rsidR="001E189B" w:rsidRPr="00E71D52" w:rsidRDefault="001E189B"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760B3D1E" w14:textId="77777777" w:rsidR="001E189B" w:rsidRPr="00E71D52" w:rsidRDefault="001E189B" w:rsidP="00EE3934">
            <w:pPr>
              <w:pStyle w:val="aff5"/>
              <w:spacing w:after="0"/>
              <w:ind w:right="-111"/>
              <w:jc w:val="both"/>
              <w:rPr>
                <w:b w:val="0"/>
                <w:bCs/>
                <w:sz w:val="14"/>
                <w:szCs w:val="14"/>
              </w:rPr>
            </w:pPr>
            <w:r w:rsidRPr="00E71D52">
              <w:rPr>
                <w:b w:val="0"/>
                <w:bCs/>
                <w:sz w:val="14"/>
                <w:szCs w:val="14"/>
              </w:rPr>
              <w:t>текстура 1:</w:t>
            </w:r>
          </w:p>
        </w:tc>
        <w:tc>
          <w:tcPr>
            <w:tcW w:w="1419" w:type="dxa"/>
            <w:gridSpan w:val="6"/>
            <w:tcBorders>
              <w:top w:val="single" w:sz="2" w:space="0" w:color="auto"/>
              <w:left w:val="single" w:sz="4" w:space="0" w:color="auto"/>
              <w:bottom w:val="single" w:sz="4" w:space="0" w:color="auto"/>
              <w:right w:val="single" w:sz="4" w:space="0" w:color="auto"/>
            </w:tcBorders>
          </w:tcPr>
          <w:p w14:paraId="2834A495" w14:textId="77777777" w:rsidR="001E189B" w:rsidRPr="00E71D52" w:rsidRDefault="001E189B" w:rsidP="00EE3934">
            <w:pPr>
              <w:pStyle w:val="aff5"/>
              <w:spacing w:after="0"/>
              <w:jc w:val="both"/>
              <w:rPr>
                <w:sz w:val="8"/>
                <w:szCs w:val="8"/>
              </w:rPr>
            </w:pPr>
          </w:p>
        </w:tc>
      </w:tr>
      <w:tr w:rsidR="001E189B" w:rsidRPr="00E71D52" w14:paraId="673AB981" w14:textId="77777777" w:rsidTr="004C4032">
        <w:trPr>
          <w:gridBefore w:val="2"/>
          <w:gridAfter w:val="6"/>
          <w:wBefore w:w="128" w:type="dxa"/>
          <w:wAfter w:w="145" w:type="dxa"/>
          <w:trHeight w:val="38"/>
        </w:trPr>
        <w:tc>
          <w:tcPr>
            <w:tcW w:w="1935" w:type="dxa"/>
            <w:gridSpan w:val="11"/>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5C04A6C" w14:textId="77777777" w:rsidR="001E189B" w:rsidRPr="00E71D52" w:rsidRDefault="001E189B"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F41A93" w14:textId="77777777" w:rsidR="001E189B" w:rsidRPr="00E71D52" w:rsidRDefault="001E189B" w:rsidP="00EE3934">
            <w:pPr>
              <w:pStyle w:val="aff5"/>
              <w:spacing w:after="0"/>
              <w:ind w:right="-105"/>
              <w:jc w:val="left"/>
              <w:rPr>
                <w:b w:val="0"/>
                <w:bCs/>
                <w:sz w:val="4"/>
                <w:szCs w:val="4"/>
              </w:rPr>
            </w:pPr>
          </w:p>
        </w:tc>
        <w:tc>
          <w:tcPr>
            <w:tcW w:w="1157" w:type="dxa"/>
            <w:gridSpan w:val="14"/>
            <w:tcBorders>
              <w:top w:val="single" w:sz="4" w:space="0" w:color="auto"/>
              <w:left w:val="single" w:sz="4" w:space="0" w:color="FFFFFF" w:themeColor="background1"/>
              <w:bottom w:val="single" w:sz="4" w:space="0" w:color="auto"/>
              <w:right w:val="single" w:sz="4" w:space="0" w:color="FFFFFF" w:themeColor="background1"/>
            </w:tcBorders>
          </w:tcPr>
          <w:p w14:paraId="6BAC77A7" w14:textId="77777777" w:rsidR="001E189B" w:rsidRPr="00E71D52" w:rsidRDefault="001E189B"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77446B" w14:textId="77777777" w:rsidR="001E189B" w:rsidRPr="00E71D52" w:rsidRDefault="001E189B" w:rsidP="00EE3934">
            <w:pPr>
              <w:pStyle w:val="aff5"/>
              <w:spacing w:after="0"/>
              <w:ind w:right="-110"/>
              <w:jc w:val="both"/>
              <w:rPr>
                <w:b w:val="0"/>
                <w:bCs/>
                <w:sz w:val="4"/>
                <w:szCs w:val="4"/>
              </w:rPr>
            </w:pPr>
          </w:p>
        </w:tc>
        <w:tc>
          <w:tcPr>
            <w:tcW w:w="1134" w:type="dxa"/>
            <w:gridSpan w:val="10"/>
            <w:tcBorders>
              <w:top w:val="single" w:sz="4" w:space="0" w:color="auto"/>
              <w:left w:val="single" w:sz="4" w:space="0" w:color="FFFFFF" w:themeColor="background1"/>
              <w:right w:val="single" w:sz="4" w:space="0" w:color="FFFFFF" w:themeColor="background1"/>
            </w:tcBorders>
          </w:tcPr>
          <w:p w14:paraId="4488955D" w14:textId="77777777" w:rsidR="001E189B" w:rsidRPr="00E71D52" w:rsidRDefault="001E189B"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D6D81E" w14:textId="77777777" w:rsidR="001E189B" w:rsidRPr="00E71D52" w:rsidRDefault="001E189B" w:rsidP="00EE3934">
            <w:pPr>
              <w:pStyle w:val="aff5"/>
              <w:spacing w:after="0"/>
              <w:ind w:right="-111"/>
              <w:jc w:val="both"/>
              <w:rPr>
                <w:b w:val="0"/>
                <w:bCs/>
                <w:sz w:val="4"/>
                <w:szCs w:val="4"/>
              </w:rPr>
            </w:pPr>
          </w:p>
        </w:tc>
        <w:tc>
          <w:tcPr>
            <w:tcW w:w="1419" w:type="dxa"/>
            <w:gridSpan w:val="6"/>
            <w:tcBorders>
              <w:top w:val="single" w:sz="4" w:space="0" w:color="auto"/>
              <w:left w:val="single" w:sz="4" w:space="0" w:color="FFFFFF" w:themeColor="background1"/>
              <w:right w:val="single" w:sz="4" w:space="0" w:color="FFFFFF" w:themeColor="background1"/>
            </w:tcBorders>
          </w:tcPr>
          <w:p w14:paraId="3B2DCDBE" w14:textId="77777777" w:rsidR="001E189B" w:rsidRPr="00E71D52" w:rsidRDefault="001E189B" w:rsidP="00EE3934">
            <w:pPr>
              <w:pStyle w:val="aff5"/>
              <w:spacing w:after="0"/>
              <w:jc w:val="both"/>
              <w:rPr>
                <w:b w:val="0"/>
                <w:bCs/>
                <w:i/>
                <w:iCs/>
                <w:sz w:val="4"/>
                <w:szCs w:val="4"/>
              </w:rPr>
            </w:pPr>
          </w:p>
        </w:tc>
      </w:tr>
      <w:tr w:rsidR="001E189B" w:rsidRPr="00E71D52" w14:paraId="47F485F2" w14:textId="77777777" w:rsidTr="004C4032">
        <w:trPr>
          <w:gridBefore w:val="2"/>
          <w:gridAfter w:val="6"/>
          <w:wBefore w:w="128" w:type="dxa"/>
          <w:wAfter w:w="145" w:type="dxa"/>
          <w:trHeight w:val="38"/>
        </w:trPr>
        <w:tc>
          <w:tcPr>
            <w:tcW w:w="1935" w:type="dxa"/>
            <w:gridSpan w:val="11"/>
            <w:vMerge w:val="restart"/>
            <w:tcBorders>
              <w:top w:val="single" w:sz="4" w:space="0" w:color="FFFFFF" w:themeColor="background1"/>
              <w:left w:val="single" w:sz="4" w:space="0" w:color="FFFFFF" w:themeColor="background1"/>
              <w:right w:val="single" w:sz="4" w:space="0" w:color="FFFFFF" w:themeColor="background1"/>
            </w:tcBorders>
          </w:tcPr>
          <w:p w14:paraId="52EB6EA4" w14:textId="77777777" w:rsidR="001E189B" w:rsidRPr="00E71D52" w:rsidRDefault="001E189B" w:rsidP="00EE3934">
            <w:pPr>
              <w:pStyle w:val="aff5"/>
              <w:spacing w:after="0"/>
              <w:ind w:left="31" w:right="-124"/>
              <w:jc w:val="left"/>
              <w:rPr>
                <w:b w:val="0"/>
                <w:bCs/>
                <w:i/>
                <w:iCs/>
                <w:sz w:val="10"/>
                <w:szCs w:val="10"/>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D006F2F" w14:textId="77777777" w:rsidR="001E189B" w:rsidRPr="00E71D52" w:rsidRDefault="001E189B" w:rsidP="00EE3934">
            <w:pPr>
              <w:pStyle w:val="aff5"/>
              <w:spacing w:after="0"/>
              <w:ind w:right="-105"/>
              <w:jc w:val="left"/>
              <w:rPr>
                <w:b w:val="0"/>
                <w:bCs/>
                <w:sz w:val="10"/>
                <w:szCs w:val="10"/>
              </w:rPr>
            </w:pPr>
            <w:r w:rsidRPr="00E71D52">
              <w:rPr>
                <w:b w:val="0"/>
                <w:bCs/>
                <w:sz w:val="10"/>
                <w:szCs w:val="10"/>
              </w:rPr>
              <w:t>добавить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04B61D3E" w14:textId="77777777" w:rsidR="001E189B" w:rsidRPr="00E71D52" w:rsidRDefault="001E189B" w:rsidP="00EE3934">
            <w:pPr>
              <w:pStyle w:val="aff5"/>
              <w:spacing w:after="0"/>
              <w:ind w:right="-124"/>
              <w:jc w:val="left"/>
              <w:rPr>
                <w:b w:val="0"/>
                <w:bCs/>
                <w:i/>
                <w:iCs/>
                <w:sz w:val="10"/>
                <w:szCs w:val="10"/>
              </w:rPr>
            </w:pPr>
            <w:r w:rsidRPr="00E71D52">
              <w:rPr>
                <w:b w:val="0"/>
                <w:bCs/>
                <w:i/>
                <w:iCs/>
                <w:sz w:val="10"/>
                <w:szCs w:val="10"/>
              </w:rPr>
              <w:t>Справочник 1</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598C8BB8" w14:textId="77777777" w:rsidR="001E189B" w:rsidRPr="00E71D52" w:rsidRDefault="001E189B"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10"/>
            <w:tcBorders>
              <w:left w:val="single" w:sz="4" w:space="0" w:color="auto"/>
              <w:bottom w:val="single" w:sz="4" w:space="0" w:color="FFFFFF" w:themeColor="background1"/>
              <w:right w:val="single" w:sz="4" w:space="0" w:color="auto"/>
            </w:tcBorders>
          </w:tcPr>
          <w:p w14:paraId="7FD8F485" w14:textId="77777777" w:rsidR="001E189B" w:rsidRPr="00E71D52" w:rsidRDefault="001E189B"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41299AFC" w14:textId="77777777" w:rsidR="001E189B" w:rsidRPr="00E71D52" w:rsidRDefault="001E189B" w:rsidP="00EE3934">
            <w:pPr>
              <w:pStyle w:val="aff5"/>
              <w:spacing w:after="0"/>
              <w:ind w:right="-111"/>
              <w:jc w:val="both"/>
              <w:rPr>
                <w:b w:val="0"/>
                <w:bCs/>
                <w:sz w:val="10"/>
                <w:szCs w:val="10"/>
              </w:rPr>
            </w:pPr>
            <w:r w:rsidRPr="00E71D52">
              <w:rPr>
                <w:b w:val="0"/>
                <w:bCs/>
                <w:sz w:val="10"/>
                <w:szCs w:val="10"/>
              </w:rPr>
              <w:t>добавить текстуру +</w:t>
            </w:r>
          </w:p>
        </w:tc>
        <w:tc>
          <w:tcPr>
            <w:tcW w:w="1419" w:type="dxa"/>
            <w:gridSpan w:val="6"/>
            <w:tcBorders>
              <w:left w:val="single" w:sz="4" w:space="0" w:color="auto"/>
              <w:right w:val="single" w:sz="4" w:space="0" w:color="auto"/>
            </w:tcBorders>
          </w:tcPr>
          <w:p w14:paraId="742B9B5F" w14:textId="77777777" w:rsidR="001E189B" w:rsidRPr="00E71D52" w:rsidRDefault="001E189B" w:rsidP="00EE3934">
            <w:pPr>
              <w:pStyle w:val="aff5"/>
              <w:spacing w:after="0"/>
              <w:jc w:val="both"/>
              <w:rPr>
                <w:b w:val="0"/>
                <w:bCs/>
                <w:i/>
                <w:iCs/>
                <w:sz w:val="10"/>
                <w:szCs w:val="10"/>
              </w:rPr>
            </w:pPr>
            <w:r w:rsidRPr="00E71D52">
              <w:rPr>
                <w:b w:val="0"/>
                <w:bCs/>
                <w:i/>
                <w:iCs/>
                <w:sz w:val="10"/>
                <w:szCs w:val="10"/>
              </w:rPr>
              <w:t>Справочник 6</w:t>
            </w:r>
          </w:p>
        </w:tc>
      </w:tr>
      <w:tr w:rsidR="001E189B" w:rsidRPr="00E71D52" w14:paraId="028645EE" w14:textId="77777777" w:rsidTr="004C4032">
        <w:trPr>
          <w:gridBefore w:val="2"/>
          <w:gridAfter w:val="6"/>
          <w:wBefore w:w="128" w:type="dxa"/>
          <w:wAfter w:w="145" w:type="dxa"/>
          <w:trHeight w:val="38"/>
        </w:trPr>
        <w:tc>
          <w:tcPr>
            <w:tcW w:w="1935" w:type="dxa"/>
            <w:gridSpan w:val="11"/>
            <w:vMerge/>
            <w:tcBorders>
              <w:left w:val="single" w:sz="4" w:space="0" w:color="FFFFFF" w:themeColor="background1"/>
              <w:right w:val="single" w:sz="4" w:space="0" w:color="FFFFFF" w:themeColor="background1"/>
            </w:tcBorders>
          </w:tcPr>
          <w:p w14:paraId="0AC36744" w14:textId="77777777" w:rsidR="001E189B" w:rsidRPr="00E71D52" w:rsidRDefault="001E189B" w:rsidP="00EE3934">
            <w:pPr>
              <w:pStyle w:val="aff5"/>
              <w:spacing w:after="0"/>
              <w:ind w:left="31" w:right="-124"/>
              <w:jc w:val="left"/>
              <w:rPr>
                <w:b w:val="0"/>
                <w:bCs/>
                <w:i/>
                <w:iCs/>
                <w:sz w:val="10"/>
                <w:szCs w:val="10"/>
              </w:rPr>
            </w:pPr>
          </w:p>
        </w:tc>
        <w:tc>
          <w:tcPr>
            <w:tcW w:w="1140" w:type="dxa"/>
            <w:gridSpan w:val="10"/>
            <w:vMerge w:val="restart"/>
            <w:tcBorders>
              <w:top w:val="single" w:sz="4" w:space="0" w:color="FFFFFF" w:themeColor="background1"/>
              <w:left w:val="single" w:sz="4" w:space="0" w:color="FFFFFF" w:themeColor="background1"/>
              <w:right w:val="single" w:sz="4" w:space="0" w:color="auto"/>
            </w:tcBorders>
          </w:tcPr>
          <w:p w14:paraId="055D40B9" w14:textId="77777777" w:rsidR="001E189B" w:rsidRPr="00E71D52" w:rsidRDefault="001E189B" w:rsidP="00EE3934">
            <w:pPr>
              <w:pStyle w:val="aff5"/>
              <w:spacing w:after="0"/>
              <w:ind w:right="-105"/>
              <w:jc w:val="left"/>
              <w:rPr>
                <w:b w:val="0"/>
                <w:bCs/>
                <w:sz w:val="14"/>
                <w:szCs w:val="14"/>
              </w:rPr>
            </w:pPr>
            <w:r w:rsidRPr="00E71D52">
              <w:rPr>
                <w:b w:val="0"/>
                <w:bCs/>
                <w:sz w:val="10"/>
                <w:szCs w:val="10"/>
              </w:rPr>
              <w:t>убрать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6588A257" w14:textId="77777777" w:rsidR="001E189B" w:rsidRPr="00E71D52" w:rsidRDefault="001E189B" w:rsidP="00EE3934">
            <w:pPr>
              <w:pStyle w:val="aff5"/>
              <w:spacing w:after="0"/>
              <w:ind w:right="-124"/>
              <w:jc w:val="left"/>
              <w:rPr>
                <w:b w:val="0"/>
                <w:bCs/>
                <w:i/>
                <w:iCs/>
                <w:sz w:val="10"/>
                <w:szCs w:val="10"/>
              </w:rPr>
            </w:pPr>
            <w:r w:rsidRPr="00E71D52">
              <w:rPr>
                <w:b w:val="0"/>
                <w:bCs/>
                <w:i/>
                <w:iCs/>
                <w:sz w:val="10"/>
                <w:szCs w:val="10"/>
              </w:rPr>
              <w:t>Справочник 2</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45C8D918" w14:textId="77777777" w:rsidR="001E189B" w:rsidRPr="00E71D52" w:rsidRDefault="001E189B"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10"/>
            <w:tcBorders>
              <w:left w:val="single" w:sz="4" w:space="0" w:color="auto"/>
              <w:right w:val="single" w:sz="4" w:space="0" w:color="auto"/>
            </w:tcBorders>
          </w:tcPr>
          <w:p w14:paraId="453D405D" w14:textId="77777777" w:rsidR="001E189B" w:rsidRPr="00E71D52" w:rsidRDefault="001E189B"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9DB1709" w14:textId="77777777" w:rsidR="001E189B" w:rsidRPr="00E71D52" w:rsidRDefault="001E189B" w:rsidP="00EE3934">
            <w:pPr>
              <w:pStyle w:val="aff5"/>
              <w:spacing w:after="0"/>
              <w:ind w:right="-111"/>
              <w:jc w:val="both"/>
              <w:rPr>
                <w:b w:val="0"/>
                <w:bCs/>
                <w:sz w:val="10"/>
                <w:szCs w:val="10"/>
              </w:rPr>
            </w:pPr>
            <w:r w:rsidRPr="00E71D52">
              <w:rPr>
                <w:b w:val="0"/>
                <w:bCs/>
                <w:sz w:val="10"/>
                <w:szCs w:val="10"/>
              </w:rPr>
              <w:t>убрать текстуру -</w:t>
            </w:r>
          </w:p>
        </w:tc>
        <w:tc>
          <w:tcPr>
            <w:tcW w:w="1419" w:type="dxa"/>
            <w:gridSpan w:val="6"/>
            <w:vMerge w:val="restart"/>
            <w:tcBorders>
              <w:left w:val="single" w:sz="4" w:space="0" w:color="FFFFFF" w:themeColor="background1"/>
              <w:right w:val="single" w:sz="4" w:space="0" w:color="FFFFFF" w:themeColor="background1"/>
            </w:tcBorders>
          </w:tcPr>
          <w:p w14:paraId="450F99A6" w14:textId="77777777" w:rsidR="001E189B" w:rsidRPr="00E71D52" w:rsidRDefault="001E189B" w:rsidP="00EE3934">
            <w:pPr>
              <w:pStyle w:val="aff5"/>
              <w:spacing w:after="0"/>
              <w:jc w:val="both"/>
              <w:rPr>
                <w:b w:val="0"/>
                <w:bCs/>
                <w:i/>
                <w:iCs/>
                <w:sz w:val="10"/>
                <w:szCs w:val="10"/>
              </w:rPr>
            </w:pPr>
          </w:p>
        </w:tc>
      </w:tr>
      <w:tr w:rsidR="001E189B" w:rsidRPr="00E71D52" w14:paraId="2AD342C9" w14:textId="77777777" w:rsidTr="004C4032">
        <w:trPr>
          <w:gridBefore w:val="2"/>
          <w:gridAfter w:val="6"/>
          <w:wBefore w:w="128" w:type="dxa"/>
          <w:wAfter w:w="145" w:type="dxa"/>
          <w:trHeight w:val="115"/>
        </w:trPr>
        <w:tc>
          <w:tcPr>
            <w:tcW w:w="1935" w:type="dxa"/>
            <w:gridSpan w:val="11"/>
            <w:vMerge/>
            <w:tcBorders>
              <w:left w:val="single" w:sz="4" w:space="0" w:color="FFFFFF" w:themeColor="background1"/>
              <w:bottom w:val="single" w:sz="4" w:space="0" w:color="FFFFFF" w:themeColor="background1"/>
              <w:right w:val="single" w:sz="4" w:space="0" w:color="FFFFFF" w:themeColor="background1"/>
            </w:tcBorders>
          </w:tcPr>
          <w:p w14:paraId="74358004" w14:textId="77777777" w:rsidR="001E189B" w:rsidRPr="00E71D52" w:rsidRDefault="001E189B" w:rsidP="00EE3934">
            <w:pPr>
              <w:pStyle w:val="aff5"/>
              <w:spacing w:after="0"/>
              <w:ind w:left="31" w:right="-124"/>
              <w:jc w:val="left"/>
              <w:rPr>
                <w:b w:val="0"/>
                <w:bCs/>
                <w:i/>
                <w:iCs/>
                <w:sz w:val="10"/>
                <w:szCs w:val="10"/>
              </w:rPr>
            </w:pPr>
          </w:p>
        </w:tc>
        <w:tc>
          <w:tcPr>
            <w:tcW w:w="1140" w:type="dxa"/>
            <w:gridSpan w:val="10"/>
            <w:vMerge/>
            <w:tcBorders>
              <w:left w:val="single" w:sz="4" w:space="0" w:color="FFFFFF" w:themeColor="background1"/>
              <w:bottom w:val="single" w:sz="4" w:space="0" w:color="FFFFFF" w:themeColor="background1"/>
              <w:right w:val="single" w:sz="4" w:space="0" w:color="auto"/>
            </w:tcBorders>
          </w:tcPr>
          <w:p w14:paraId="437D2160" w14:textId="77777777" w:rsidR="001E189B" w:rsidRPr="00E71D52" w:rsidRDefault="001E189B" w:rsidP="00EE3934">
            <w:pPr>
              <w:pStyle w:val="aff5"/>
              <w:spacing w:after="0"/>
              <w:ind w:right="-105"/>
              <w:jc w:val="left"/>
              <w:rPr>
                <w:b w:val="0"/>
                <w:bCs/>
                <w:sz w:val="14"/>
                <w:szCs w:val="14"/>
              </w:rPr>
            </w:pPr>
          </w:p>
        </w:tc>
        <w:tc>
          <w:tcPr>
            <w:tcW w:w="1157" w:type="dxa"/>
            <w:gridSpan w:val="14"/>
            <w:tcBorders>
              <w:top w:val="single" w:sz="4" w:space="0" w:color="auto"/>
              <w:left w:val="single" w:sz="4" w:space="0" w:color="auto"/>
              <w:bottom w:val="single" w:sz="4" w:space="0" w:color="auto"/>
              <w:right w:val="single" w:sz="4" w:space="0" w:color="auto"/>
            </w:tcBorders>
          </w:tcPr>
          <w:p w14:paraId="32763D76" w14:textId="77777777" w:rsidR="001E189B" w:rsidRPr="00E71D52" w:rsidRDefault="001E189B" w:rsidP="00EE3934">
            <w:pPr>
              <w:pStyle w:val="aff5"/>
              <w:spacing w:after="0"/>
              <w:ind w:right="-124"/>
              <w:jc w:val="left"/>
              <w:rPr>
                <w:b w:val="0"/>
                <w:bCs/>
                <w:i/>
                <w:iCs/>
                <w:sz w:val="10"/>
                <w:szCs w:val="10"/>
              </w:rPr>
            </w:pPr>
            <w:r w:rsidRPr="00E71D52">
              <w:rPr>
                <w:b w:val="0"/>
                <w:bCs/>
                <w:i/>
                <w:iCs/>
                <w:sz w:val="10"/>
                <w:szCs w:val="10"/>
              </w:rPr>
              <w:t>Справочник 3</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7D20ACAF" w14:textId="77777777" w:rsidR="001E189B" w:rsidRPr="00E71D52" w:rsidRDefault="001E189B" w:rsidP="00EE3934">
            <w:pPr>
              <w:pStyle w:val="aff5"/>
              <w:spacing w:after="0"/>
              <w:ind w:right="-110"/>
              <w:jc w:val="both"/>
              <w:rPr>
                <w:b w:val="0"/>
                <w:bCs/>
                <w:sz w:val="10"/>
                <w:szCs w:val="10"/>
              </w:rPr>
            </w:pPr>
          </w:p>
        </w:tc>
        <w:tc>
          <w:tcPr>
            <w:tcW w:w="1134" w:type="dxa"/>
            <w:gridSpan w:val="10"/>
            <w:tcBorders>
              <w:left w:val="single" w:sz="4" w:space="0" w:color="auto"/>
              <w:right w:val="single" w:sz="4" w:space="0" w:color="auto"/>
            </w:tcBorders>
          </w:tcPr>
          <w:p w14:paraId="698DA717" w14:textId="77777777" w:rsidR="001E189B" w:rsidRPr="00E71D52" w:rsidRDefault="001E189B"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A4FFE62" w14:textId="77777777" w:rsidR="001E189B" w:rsidRPr="00E71D52" w:rsidRDefault="001E189B" w:rsidP="00EE3934">
            <w:pPr>
              <w:pStyle w:val="aff5"/>
              <w:spacing w:after="0"/>
              <w:ind w:right="-111"/>
              <w:jc w:val="both"/>
              <w:rPr>
                <w:b w:val="0"/>
                <w:bCs/>
                <w:sz w:val="10"/>
                <w:szCs w:val="10"/>
              </w:rPr>
            </w:pPr>
          </w:p>
        </w:tc>
        <w:tc>
          <w:tcPr>
            <w:tcW w:w="1419" w:type="dxa"/>
            <w:gridSpan w:val="6"/>
            <w:vMerge/>
            <w:tcBorders>
              <w:left w:val="single" w:sz="4" w:space="0" w:color="FFFFFF" w:themeColor="background1"/>
              <w:bottom w:val="single" w:sz="4" w:space="0" w:color="FFFFFF" w:themeColor="background1"/>
              <w:right w:val="single" w:sz="4" w:space="0" w:color="FFFFFF" w:themeColor="background1"/>
            </w:tcBorders>
          </w:tcPr>
          <w:p w14:paraId="69DEFE6B" w14:textId="77777777" w:rsidR="001E189B" w:rsidRPr="00E71D52" w:rsidRDefault="001E189B" w:rsidP="00EE3934">
            <w:pPr>
              <w:pStyle w:val="aff5"/>
              <w:spacing w:after="0"/>
              <w:jc w:val="both"/>
              <w:rPr>
                <w:b w:val="0"/>
                <w:bCs/>
                <w:i/>
                <w:iCs/>
                <w:sz w:val="10"/>
                <w:szCs w:val="10"/>
              </w:rPr>
            </w:pPr>
          </w:p>
        </w:tc>
      </w:tr>
      <w:tr w:rsidR="001E189B" w:rsidRPr="00E71D52" w14:paraId="04813AFD" w14:textId="77777777" w:rsidTr="004C4032">
        <w:trPr>
          <w:gridBefore w:val="2"/>
          <w:gridAfter w:val="2"/>
          <w:wBefore w:w="128" w:type="dxa"/>
          <w:wAfter w:w="77" w:type="dxa"/>
          <w:trHeight w:val="38"/>
        </w:trPr>
        <w:tc>
          <w:tcPr>
            <w:tcW w:w="1935"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B5F2CA" w14:textId="7E117E60" w:rsidR="002750C5" w:rsidRPr="00E71D52" w:rsidRDefault="002750C5" w:rsidP="00747FD6">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2FD3B9" w14:textId="77777777" w:rsidR="001E189B" w:rsidRPr="00E71D52" w:rsidRDefault="001E189B" w:rsidP="00EE3934">
            <w:pPr>
              <w:pStyle w:val="aff5"/>
              <w:spacing w:after="0"/>
              <w:jc w:val="both"/>
              <w:rPr>
                <w:b w:val="0"/>
                <w:bCs/>
                <w:sz w:val="4"/>
                <w:szCs w:val="4"/>
              </w:rPr>
            </w:pPr>
          </w:p>
        </w:tc>
        <w:tc>
          <w:tcPr>
            <w:tcW w:w="304"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35DA3DB8" w14:textId="77777777" w:rsidR="001E189B" w:rsidRPr="00E71D52" w:rsidRDefault="001E189B" w:rsidP="00EE3934">
            <w:pPr>
              <w:pStyle w:val="aff5"/>
              <w:spacing w:after="0"/>
              <w:jc w:val="both"/>
              <w:rPr>
                <w:b w:val="0"/>
                <w:bCs/>
                <w:i/>
                <w:iCs/>
                <w:sz w:val="4"/>
                <w:szCs w:val="4"/>
              </w:rPr>
            </w:pPr>
          </w:p>
        </w:tc>
        <w:tc>
          <w:tcPr>
            <w:tcW w:w="853" w:type="dxa"/>
            <w:gridSpan w:val="10"/>
            <w:tcBorders>
              <w:top w:val="single" w:sz="4" w:space="0" w:color="auto"/>
              <w:left w:val="single" w:sz="4" w:space="0" w:color="FFFFFF"/>
              <w:bottom w:val="single" w:sz="4" w:space="0" w:color="FFFFFF"/>
              <w:right w:val="single" w:sz="4" w:space="0" w:color="FFFFFF"/>
            </w:tcBorders>
          </w:tcPr>
          <w:p w14:paraId="107E89B3" w14:textId="77777777" w:rsidR="001E189B" w:rsidRPr="00E71D52" w:rsidRDefault="001E189B" w:rsidP="00EE3934">
            <w:pPr>
              <w:pStyle w:val="aff5"/>
              <w:spacing w:after="0"/>
              <w:jc w:val="both"/>
              <w:rPr>
                <w:b w:val="0"/>
                <w:bCs/>
                <w:i/>
                <w:iCs/>
                <w:sz w:val="4"/>
                <w:szCs w:val="4"/>
              </w:rPr>
            </w:pPr>
          </w:p>
        </w:tc>
        <w:tc>
          <w:tcPr>
            <w:tcW w:w="777" w:type="dxa"/>
            <w:gridSpan w:val="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17540F0" w14:textId="77777777" w:rsidR="001E189B" w:rsidRPr="00E71D52" w:rsidRDefault="001E189B" w:rsidP="00EE3934">
            <w:pPr>
              <w:pStyle w:val="aff5"/>
              <w:spacing w:after="0"/>
              <w:ind w:right="-110"/>
              <w:jc w:val="both"/>
              <w:rPr>
                <w:b w:val="0"/>
                <w:bCs/>
                <w:sz w:val="4"/>
                <w:szCs w:val="4"/>
              </w:rPr>
            </w:pPr>
          </w:p>
        </w:tc>
        <w:tc>
          <w:tcPr>
            <w:tcW w:w="1205" w:type="dxa"/>
            <w:gridSpan w:val="13"/>
            <w:tcBorders>
              <w:left w:val="single" w:sz="4" w:space="0" w:color="FFFFFF" w:themeColor="background1"/>
              <w:bottom w:val="single" w:sz="4" w:space="0" w:color="FFFFFF" w:themeColor="background1"/>
              <w:right w:val="single" w:sz="4" w:space="0" w:color="FFFFFF" w:themeColor="background1"/>
            </w:tcBorders>
          </w:tcPr>
          <w:p w14:paraId="6A4917C5" w14:textId="77777777" w:rsidR="001E189B" w:rsidRPr="00E71D52" w:rsidRDefault="001E189B" w:rsidP="00EE3934">
            <w:pPr>
              <w:pStyle w:val="aff5"/>
              <w:spacing w:after="0"/>
              <w:jc w:val="both"/>
              <w:rPr>
                <w:b w:val="0"/>
                <w:bCs/>
                <w:i/>
                <w:iCs/>
                <w:sz w:val="4"/>
                <w:szCs w:val="4"/>
              </w:rPr>
            </w:pPr>
          </w:p>
        </w:tc>
        <w:tc>
          <w:tcPr>
            <w:tcW w:w="13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21BF94" w14:textId="77777777" w:rsidR="001E189B" w:rsidRPr="00E71D52" w:rsidRDefault="001E189B" w:rsidP="00EE3934">
            <w:pPr>
              <w:pStyle w:val="aff5"/>
              <w:spacing w:after="0"/>
              <w:ind w:right="-111"/>
              <w:jc w:val="both"/>
              <w:rPr>
                <w:b w:val="0"/>
                <w:bCs/>
                <w:sz w:val="4"/>
                <w:szCs w:val="4"/>
              </w:rPr>
            </w:pPr>
          </w:p>
        </w:tc>
        <w:tc>
          <w:tcPr>
            <w:tcW w:w="1557"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F5087" w14:textId="77777777" w:rsidR="001E189B" w:rsidRPr="00E71D52" w:rsidRDefault="001E189B" w:rsidP="00EE3934">
            <w:pPr>
              <w:pStyle w:val="aff5"/>
              <w:spacing w:after="0"/>
              <w:jc w:val="both"/>
              <w:rPr>
                <w:b w:val="0"/>
                <w:bCs/>
                <w:i/>
                <w:iCs/>
                <w:sz w:val="4"/>
                <w:szCs w:val="4"/>
              </w:rPr>
            </w:pPr>
          </w:p>
        </w:tc>
      </w:tr>
      <w:tr w:rsidR="001E189B" w:rsidRPr="00E71D52" w14:paraId="670B3F33" w14:textId="77777777" w:rsidTr="004C4032">
        <w:trPr>
          <w:gridBefore w:val="2"/>
          <w:gridAfter w:val="4"/>
          <w:wBefore w:w="128" w:type="dxa"/>
          <w:wAfter w:w="107" w:type="dxa"/>
          <w:trHeight w:val="39"/>
        </w:trPr>
        <w:tc>
          <w:tcPr>
            <w:tcW w:w="399" w:type="dxa"/>
            <w:gridSpan w:val="3"/>
            <w:tcBorders>
              <w:top w:val="single" w:sz="4" w:space="0" w:color="FFFFFF"/>
              <w:left w:val="single" w:sz="4" w:space="0" w:color="FFFFFF"/>
              <w:bottom w:val="single" w:sz="2" w:space="0" w:color="auto"/>
              <w:right w:val="single" w:sz="4" w:space="0" w:color="FFFFFF" w:themeColor="background1"/>
            </w:tcBorders>
          </w:tcPr>
          <w:p w14:paraId="07DED06D" w14:textId="77777777" w:rsidR="001E189B" w:rsidRPr="00E71D52" w:rsidRDefault="001E189B" w:rsidP="00EE3934">
            <w:pPr>
              <w:pStyle w:val="aff5"/>
              <w:spacing w:after="0"/>
              <w:ind w:left="-110"/>
              <w:jc w:val="both"/>
              <w:rPr>
                <w:b w:val="0"/>
                <w:bCs/>
                <w:sz w:val="2"/>
                <w:szCs w:val="2"/>
              </w:rPr>
            </w:pPr>
          </w:p>
        </w:tc>
        <w:tc>
          <w:tcPr>
            <w:tcW w:w="1536" w:type="dxa"/>
            <w:gridSpan w:val="8"/>
            <w:tcBorders>
              <w:top w:val="single" w:sz="4" w:space="0" w:color="FFFFFF"/>
              <w:left w:val="single" w:sz="4" w:space="0" w:color="FFFFFF" w:themeColor="background1"/>
              <w:bottom w:val="single" w:sz="2" w:space="0" w:color="auto"/>
              <w:right w:val="single" w:sz="4" w:space="0" w:color="FFFFFF"/>
            </w:tcBorders>
          </w:tcPr>
          <w:p w14:paraId="09EE9EB2" w14:textId="77777777" w:rsidR="001E189B" w:rsidRPr="00E71D52" w:rsidRDefault="001E189B" w:rsidP="00EE3934">
            <w:pPr>
              <w:pStyle w:val="aff5"/>
              <w:spacing w:after="0"/>
              <w:ind w:right="-124"/>
              <w:jc w:val="left"/>
              <w:rPr>
                <w:b w:val="0"/>
                <w:bCs/>
                <w:sz w:val="2"/>
                <w:szCs w:val="2"/>
              </w:rPr>
            </w:pPr>
          </w:p>
        </w:tc>
        <w:tc>
          <w:tcPr>
            <w:tcW w:w="1140" w:type="dxa"/>
            <w:gridSpan w:val="10"/>
            <w:tcBorders>
              <w:top w:val="single" w:sz="4" w:space="0" w:color="FFFFFF"/>
              <w:left w:val="single" w:sz="4" w:space="0" w:color="FFFFFF"/>
              <w:bottom w:val="single" w:sz="2" w:space="0" w:color="FFFFFF" w:themeColor="background1"/>
              <w:right w:val="single" w:sz="2" w:space="0" w:color="FFFFFF" w:themeColor="background1"/>
            </w:tcBorders>
          </w:tcPr>
          <w:p w14:paraId="224AD5E0" w14:textId="77777777" w:rsidR="001E189B" w:rsidRPr="00E71D52" w:rsidRDefault="001E189B" w:rsidP="00EE3934">
            <w:pPr>
              <w:pStyle w:val="aff5"/>
              <w:spacing w:after="0"/>
              <w:jc w:val="left"/>
              <w:rPr>
                <w:b w:val="0"/>
                <w:bCs/>
                <w:sz w:val="2"/>
                <w:szCs w:val="2"/>
              </w:rPr>
            </w:pPr>
          </w:p>
        </w:tc>
        <w:tc>
          <w:tcPr>
            <w:tcW w:w="304" w:type="dxa"/>
            <w:gridSpan w:val="4"/>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2BFBC998" w14:textId="77777777" w:rsidR="001E189B" w:rsidRPr="00E71D52" w:rsidRDefault="001E189B" w:rsidP="00EE3934">
            <w:pPr>
              <w:pStyle w:val="aff5"/>
              <w:spacing w:after="0"/>
              <w:jc w:val="both"/>
              <w:rPr>
                <w:sz w:val="2"/>
                <w:szCs w:val="2"/>
              </w:rPr>
            </w:pPr>
          </w:p>
        </w:tc>
        <w:tc>
          <w:tcPr>
            <w:tcW w:w="236"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7571902D" w14:textId="77777777" w:rsidR="001E189B" w:rsidRPr="00E71D52" w:rsidRDefault="001E189B" w:rsidP="00EE3934">
            <w:pPr>
              <w:pStyle w:val="aff5"/>
              <w:spacing w:after="0"/>
              <w:jc w:val="both"/>
              <w:rPr>
                <w:sz w:val="2"/>
                <w:szCs w:val="2"/>
              </w:rPr>
            </w:pPr>
          </w:p>
        </w:tc>
        <w:tc>
          <w:tcPr>
            <w:tcW w:w="236" w:type="dxa"/>
            <w:gridSpan w:val="4"/>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20B504E3" w14:textId="77777777" w:rsidR="001E189B" w:rsidRPr="00E71D52" w:rsidRDefault="001E189B" w:rsidP="00EE3934">
            <w:pPr>
              <w:pStyle w:val="aff5"/>
              <w:spacing w:after="0"/>
              <w:jc w:val="both"/>
              <w:rPr>
                <w:sz w:val="2"/>
                <w:szCs w:val="2"/>
              </w:rPr>
            </w:pPr>
          </w:p>
        </w:tc>
        <w:tc>
          <w:tcPr>
            <w:tcW w:w="397"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5B8939BA" w14:textId="77777777" w:rsidR="001E189B" w:rsidRPr="00E71D52" w:rsidRDefault="001E189B" w:rsidP="00EE3934">
            <w:pPr>
              <w:pStyle w:val="aff5"/>
              <w:spacing w:after="0"/>
              <w:jc w:val="both"/>
              <w:rPr>
                <w:b w:val="0"/>
                <w:bCs/>
                <w:sz w:val="2"/>
                <w:szCs w:val="2"/>
              </w:rPr>
            </w:pPr>
          </w:p>
        </w:tc>
        <w:tc>
          <w:tcPr>
            <w:tcW w:w="1178" w:type="dxa"/>
            <w:gridSpan w:val="1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A78766D" w14:textId="77777777" w:rsidR="001E189B" w:rsidRPr="00E71D52" w:rsidRDefault="001E189B" w:rsidP="00EE3934">
            <w:pPr>
              <w:pStyle w:val="aff5"/>
              <w:spacing w:after="0"/>
              <w:jc w:val="both"/>
              <w:rPr>
                <w:b w:val="0"/>
                <w:bCs/>
                <w:sz w:val="2"/>
                <w:szCs w:val="2"/>
              </w:rPr>
            </w:pPr>
          </w:p>
        </w:tc>
        <w:tc>
          <w:tcPr>
            <w:tcW w:w="804"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A6415FB" w14:textId="77777777" w:rsidR="001E189B" w:rsidRPr="00E71D52" w:rsidRDefault="001E189B" w:rsidP="00EE3934">
            <w:pPr>
              <w:pStyle w:val="aff5"/>
              <w:spacing w:after="0"/>
              <w:jc w:val="both"/>
              <w:rPr>
                <w:b w:val="0"/>
                <w:bCs/>
                <w:sz w:val="2"/>
                <w:szCs w:val="2"/>
              </w:rPr>
            </w:pPr>
          </w:p>
        </w:tc>
        <w:tc>
          <w:tcPr>
            <w:tcW w:w="574"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CAC049E" w14:textId="77777777" w:rsidR="001E189B" w:rsidRPr="00E71D52" w:rsidRDefault="001E189B" w:rsidP="00EE3934">
            <w:pPr>
              <w:pStyle w:val="aff5"/>
              <w:spacing w:after="0"/>
              <w:jc w:val="both"/>
              <w:rPr>
                <w:sz w:val="2"/>
                <w:szCs w:val="2"/>
              </w:rPr>
            </w:pPr>
          </w:p>
        </w:tc>
        <w:tc>
          <w:tcPr>
            <w:tcW w:w="856" w:type="dxa"/>
            <w:gridSpan w:val="11"/>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E39F158" w14:textId="77777777" w:rsidR="001E189B" w:rsidRPr="00E71D52" w:rsidRDefault="001E189B" w:rsidP="00EE3934">
            <w:pPr>
              <w:pStyle w:val="aff5"/>
              <w:spacing w:after="0"/>
              <w:jc w:val="both"/>
              <w:rPr>
                <w:b w:val="0"/>
                <w:bCs/>
                <w:sz w:val="2"/>
                <w:szCs w:val="2"/>
              </w:rPr>
            </w:pPr>
          </w:p>
        </w:tc>
        <w:tc>
          <w:tcPr>
            <w:tcW w:w="1429"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6FECB5E7" w14:textId="77777777" w:rsidR="001E189B" w:rsidRPr="00E71D52" w:rsidRDefault="001E189B" w:rsidP="00EE3934">
            <w:pPr>
              <w:pStyle w:val="aff5"/>
              <w:spacing w:after="0"/>
              <w:jc w:val="both"/>
              <w:rPr>
                <w:sz w:val="2"/>
                <w:szCs w:val="2"/>
              </w:rPr>
            </w:pPr>
          </w:p>
        </w:tc>
      </w:tr>
      <w:tr w:rsidR="001E189B" w:rsidRPr="00E71D52" w14:paraId="0055D217" w14:textId="77777777" w:rsidTr="004C4032">
        <w:trPr>
          <w:gridBefore w:val="2"/>
          <w:gridAfter w:val="6"/>
          <w:wBefore w:w="128" w:type="dxa"/>
          <w:wAfter w:w="145" w:type="dxa"/>
          <w:trHeight w:val="112"/>
        </w:trPr>
        <w:tc>
          <w:tcPr>
            <w:tcW w:w="1935" w:type="dxa"/>
            <w:gridSpan w:val="11"/>
            <w:vMerge w:val="restart"/>
            <w:tcBorders>
              <w:top w:val="single" w:sz="2" w:space="0" w:color="FFFFFF" w:themeColor="background1"/>
              <w:left w:val="single" w:sz="4" w:space="0" w:color="000000"/>
              <w:right w:val="single" w:sz="4" w:space="0" w:color="000000"/>
            </w:tcBorders>
          </w:tcPr>
          <w:p w14:paraId="3584711A" w14:textId="5C4A8B52" w:rsidR="001E189B" w:rsidRPr="00E71D52" w:rsidRDefault="001E189B" w:rsidP="00EE3934">
            <w:pPr>
              <w:pStyle w:val="aff5"/>
              <w:spacing w:after="0"/>
              <w:ind w:left="-41" w:right="-124"/>
              <w:jc w:val="left"/>
              <w:rPr>
                <w:sz w:val="8"/>
                <w:szCs w:val="8"/>
              </w:rPr>
            </w:pPr>
            <w:r w:rsidRPr="00E71D52">
              <w:rPr>
                <w:sz w:val="17"/>
                <w:szCs w:val="17"/>
              </w:rPr>
              <w:t xml:space="preserve">Дверное полотно </w:t>
            </w:r>
          </w:p>
        </w:tc>
        <w:tc>
          <w:tcPr>
            <w:tcW w:w="1259" w:type="dxa"/>
            <w:gridSpan w:val="12"/>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34F3C9AA" w14:textId="77777777" w:rsidR="001E189B" w:rsidRPr="00E71D52" w:rsidRDefault="001E189B" w:rsidP="00EE3934">
            <w:pPr>
              <w:pStyle w:val="aff5"/>
              <w:spacing w:after="0"/>
              <w:jc w:val="both"/>
              <w:rPr>
                <w:sz w:val="8"/>
                <w:szCs w:val="8"/>
              </w:rPr>
            </w:pPr>
          </w:p>
        </w:tc>
        <w:tc>
          <w:tcPr>
            <w:tcW w:w="287" w:type="dxa"/>
            <w:gridSpan w:val="3"/>
            <w:tcBorders>
              <w:top w:val="single" w:sz="2" w:space="0" w:color="FFFFFF" w:themeColor="background1"/>
              <w:left w:val="single" w:sz="4" w:space="0" w:color="FFFFFF" w:themeColor="background1"/>
              <w:right w:val="single" w:sz="4" w:space="0" w:color="FFFFFF" w:themeColor="background1"/>
            </w:tcBorders>
          </w:tcPr>
          <w:p w14:paraId="078C42B9" w14:textId="77777777" w:rsidR="001E189B" w:rsidRPr="00E71D52" w:rsidRDefault="001E189B" w:rsidP="00EE3934">
            <w:pPr>
              <w:pStyle w:val="aff5"/>
              <w:spacing w:after="0"/>
              <w:jc w:val="both"/>
              <w:rPr>
                <w:sz w:val="8"/>
                <w:szCs w:val="8"/>
              </w:rPr>
            </w:pPr>
          </w:p>
        </w:tc>
        <w:tc>
          <w:tcPr>
            <w:tcW w:w="751" w:type="dxa"/>
            <w:gridSpan w:val="9"/>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AE85D05" w14:textId="77777777" w:rsidR="001E189B" w:rsidRPr="00E71D52" w:rsidRDefault="001E189B" w:rsidP="00EE3934">
            <w:pPr>
              <w:pStyle w:val="aff5"/>
              <w:spacing w:after="0"/>
              <w:jc w:val="both"/>
              <w:rPr>
                <w:sz w:val="14"/>
                <w:szCs w:val="14"/>
              </w:rPr>
            </w:pPr>
          </w:p>
        </w:tc>
        <w:tc>
          <w:tcPr>
            <w:tcW w:w="848" w:type="dxa"/>
            <w:gridSpan w:val="1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F4549EE" w14:textId="77777777" w:rsidR="001E189B" w:rsidRPr="00E71D52" w:rsidRDefault="001E189B" w:rsidP="00EE3934">
            <w:pPr>
              <w:pStyle w:val="aff5"/>
              <w:spacing w:after="0"/>
              <w:ind w:right="-110"/>
              <w:jc w:val="both"/>
              <w:rPr>
                <w:sz w:val="14"/>
                <w:szCs w:val="14"/>
              </w:rPr>
            </w:pPr>
          </w:p>
        </w:tc>
        <w:tc>
          <w:tcPr>
            <w:tcW w:w="1134" w:type="dxa"/>
            <w:gridSpan w:val="10"/>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10320362" w14:textId="77777777" w:rsidR="001E189B" w:rsidRPr="00E71D52" w:rsidRDefault="001E189B" w:rsidP="00EE3934">
            <w:pPr>
              <w:pStyle w:val="aff5"/>
              <w:spacing w:after="0"/>
              <w:jc w:val="both"/>
              <w:rPr>
                <w:sz w:val="8"/>
                <w:szCs w:val="8"/>
              </w:rPr>
            </w:pPr>
          </w:p>
        </w:tc>
        <w:tc>
          <w:tcPr>
            <w:tcW w:w="1418" w:type="dxa"/>
            <w:gridSpan w:val="1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69B88ADC" w14:textId="77777777" w:rsidR="001E189B" w:rsidRPr="00E71D52" w:rsidRDefault="001E189B" w:rsidP="00EE3934">
            <w:pPr>
              <w:pStyle w:val="aff5"/>
              <w:spacing w:after="0"/>
              <w:ind w:right="-111"/>
              <w:jc w:val="both"/>
              <w:rPr>
                <w:sz w:val="14"/>
                <w:szCs w:val="14"/>
              </w:rPr>
            </w:pPr>
          </w:p>
        </w:tc>
        <w:tc>
          <w:tcPr>
            <w:tcW w:w="1419" w:type="dxa"/>
            <w:gridSpan w:val="6"/>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7B405F7" w14:textId="77777777" w:rsidR="001E189B" w:rsidRPr="00E71D52" w:rsidRDefault="001E189B" w:rsidP="00EE3934">
            <w:pPr>
              <w:pStyle w:val="aff5"/>
              <w:spacing w:after="0"/>
              <w:jc w:val="both"/>
              <w:rPr>
                <w:sz w:val="8"/>
                <w:szCs w:val="8"/>
              </w:rPr>
            </w:pPr>
          </w:p>
        </w:tc>
      </w:tr>
      <w:tr w:rsidR="001E189B" w:rsidRPr="00E71D52" w14:paraId="4A283968" w14:textId="77777777" w:rsidTr="004C4032">
        <w:trPr>
          <w:gridBefore w:val="2"/>
          <w:gridAfter w:val="6"/>
          <w:wBefore w:w="128" w:type="dxa"/>
          <w:wAfter w:w="145" w:type="dxa"/>
          <w:trHeight w:val="118"/>
        </w:trPr>
        <w:tc>
          <w:tcPr>
            <w:tcW w:w="1935" w:type="dxa"/>
            <w:gridSpan w:val="11"/>
            <w:vMerge/>
            <w:tcBorders>
              <w:left w:val="single" w:sz="4" w:space="0" w:color="000000"/>
              <w:bottom w:val="single" w:sz="2" w:space="0" w:color="auto"/>
              <w:right w:val="single" w:sz="4" w:space="0" w:color="000000"/>
            </w:tcBorders>
          </w:tcPr>
          <w:p w14:paraId="77696B68" w14:textId="77777777" w:rsidR="001E189B" w:rsidRPr="00E71D52" w:rsidRDefault="001E189B" w:rsidP="00EE3934">
            <w:pPr>
              <w:pStyle w:val="aff5"/>
              <w:spacing w:after="0"/>
              <w:ind w:left="-41" w:right="-124" w:firstLine="41"/>
              <w:jc w:val="left"/>
              <w:rPr>
                <w:sz w:val="17"/>
                <w:szCs w:val="17"/>
              </w:rPr>
            </w:pPr>
          </w:p>
        </w:tc>
        <w:tc>
          <w:tcPr>
            <w:tcW w:w="1259" w:type="dxa"/>
            <w:gridSpan w:val="12"/>
            <w:tcBorders>
              <w:top w:val="single" w:sz="4" w:space="0" w:color="FFFFFF" w:themeColor="background1"/>
              <w:left w:val="single" w:sz="4" w:space="0" w:color="000000"/>
              <w:bottom w:val="single" w:sz="4" w:space="0" w:color="FFFFFF" w:themeColor="background1"/>
              <w:right w:val="single" w:sz="4" w:space="0" w:color="auto"/>
            </w:tcBorders>
          </w:tcPr>
          <w:p w14:paraId="224A77AF" w14:textId="16E55B04" w:rsidR="001E189B" w:rsidRPr="00E71D52" w:rsidRDefault="001E189B" w:rsidP="00EE3934">
            <w:pPr>
              <w:pStyle w:val="aff5"/>
              <w:spacing w:after="0"/>
              <w:jc w:val="both"/>
              <w:rPr>
                <w:b w:val="0"/>
                <w:bCs/>
                <w:i/>
                <w:iCs/>
                <w:sz w:val="10"/>
                <w:szCs w:val="10"/>
              </w:rPr>
            </w:pPr>
            <w:r w:rsidRPr="00E71D52">
              <w:rPr>
                <w:b w:val="0"/>
                <w:bCs/>
                <w:sz w:val="14"/>
                <w:szCs w:val="14"/>
              </w:rPr>
              <w:t xml:space="preserve">элемент изменяется </w:t>
            </w:r>
            <w:r w:rsidR="00C5558B" w:rsidRPr="00E71D52">
              <w:rPr>
                <w:b w:val="0"/>
                <w:bCs/>
                <w:i/>
                <w:iCs/>
                <w:sz w:val="10"/>
                <w:szCs w:val="10"/>
              </w:rPr>
              <w:t>(да)</w:t>
            </w:r>
          </w:p>
          <w:p w14:paraId="1DDE4307" w14:textId="54B7897F" w:rsidR="001E189B" w:rsidRPr="00E71D52" w:rsidRDefault="001E189B" w:rsidP="00EE3934">
            <w:pPr>
              <w:pStyle w:val="aff5"/>
              <w:spacing w:after="0"/>
              <w:ind w:left="31" w:right="-124"/>
              <w:jc w:val="left"/>
              <w:rPr>
                <w:b w:val="0"/>
                <w:bCs/>
                <w:i/>
                <w:iCs/>
                <w:sz w:val="10"/>
                <w:szCs w:val="10"/>
              </w:rPr>
            </w:pPr>
            <w:proofErr w:type="gramStart"/>
            <w:r w:rsidRPr="00E71D52">
              <w:rPr>
                <w:b w:val="0"/>
                <w:bCs/>
                <w:i/>
                <w:iCs/>
                <w:sz w:val="10"/>
                <w:szCs w:val="10"/>
              </w:rPr>
              <w:t>при</w:t>
            </w:r>
            <w:proofErr w:type="gramEnd"/>
            <w:r w:rsidRPr="00E71D52">
              <w:rPr>
                <w:b w:val="0"/>
                <w:bCs/>
                <w:i/>
                <w:iCs/>
                <w:sz w:val="10"/>
                <w:szCs w:val="10"/>
              </w:rPr>
              <w:t xml:space="preserve"> </w:t>
            </w:r>
            <w:r w:rsidR="00C5558B" w:rsidRPr="00E71D52">
              <w:rPr>
                <w:b w:val="0"/>
                <w:bCs/>
                <w:i/>
                <w:iCs/>
                <w:sz w:val="10"/>
                <w:szCs w:val="10"/>
              </w:rPr>
              <w:t>выборе</w:t>
            </w:r>
            <w:r w:rsidRPr="00E71D52">
              <w:rPr>
                <w:b w:val="0"/>
                <w:bCs/>
                <w:i/>
                <w:iCs/>
                <w:sz w:val="10"/>
                <w:szCs w:val="10"/>
              </w:rPr>
              <w:t xml:space="preserve"> «да» в п. 6 элемент возможно удалить, изменить</w:t>
            </w:r>
          </w:p>
        </w:tc>
        <w:tc>
          <w:tcPr>
            <w:tcW w:w="287" w:type="dxa"/>
            <w:gridSpan w:val="3"/>
            <w:tcBorders>
              <w:left w:val="single" w:sz="4" w:space="0" w:color="auto"/>
              <w:bottom w:val="single" w:sz="4" w:space="0" w:color="auto"/>
              <w:right w:val="single" w:sz="4" w:space="0" w:color="FFFFFF" w:themeColor="background1"/>
            </w:tcBorders>
          </w:tcPr>
          <w:p w14:paraId="72BE1DD6" w14:textId="77777777" w:rsidR="001E189B" w:rsidRPr="00E71D52" w:rsidRDefault="001E189B" w:rsidP="00EE3934">
            <w:pPr>
              <w:pStyle w:val="aff5"/>
              <w:spacing w:after="0"/>
              <w:jc w:val="both"/>
              <w:rPr>
                <w:b w:val="0"/>
                <w:bCs/>
                <w:sz w:val="14"/>
                <w:szCs w:val="14"/>
              </w:rPr>
            </w:pPr>
          </w:p>
        </w:tc>
        <w:tc>
          <w:tcPr>
            <w:tcW w:w="751" w:type="dxa"/>
            <w:gridSpan w:val="9"/>
            <w:tcBorders>
              <w:top w:val="single" w:sz="4" w:space="0" w:color="auto"/>
              <w:left w:val="single" w:sz="4" w:space="0" w:color="FFFFFF" w:themeColor="background1"/>
              <w:bottom w:val="single" w:sz="4" w:space="0" w:color="auto"/>
              <w:right w:val="single" w:sz="4" w:space="0" w:color="auto"/>
            </w:tcBorders>
          </w:tcPr>
          <w:p w14:paraId="028B80B9" w14:textId="77777777" w:rsidR="001E189B" w:rsidRPr="00E71D52" w:rsidRDefault="001E189B" w:rsidP="00EE3934">
            <w:pPr>
              <w:pStyle w:val="aff5"/>
              <w:spacing w:after="0"/>
              <w:jc w:val="both"/>
              <w:rPr>
                <w:sz w:val="14"/>
                <w:szCs w:val="14"/>
              </w:rPr>
            </w:pPr>
          </w:p>
        </w:tc>
        <w:tc>
          <w:tcPr>
            <w:tcW w:w="848"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CD5F4ED" w14:textId="77777777" w:rsidR="001E189B" w:rsidRPr="00E71D52" w:rsidRDefault="001E189B" w:rsidP="00EE3934">
            <w:pPr>
              <w:pStyle w:val="aff5"/>
              <w:spacing w:after="0"/>
              <w:ind w:right="-110"/>
              <w:jc w:val="both"/>
              <w:rPr>
                <w:sz w:val="14"/>
                <w:szCs w:val="14"/>
              </w:rPr>
            </w:pPr>
          </w:p>
        </w:tc>
        <w:tc>
          <w:tcPr>
            <w:tcW w:w="1134"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21F905" w14:textId="77777777" w:rsidR="001E189B" w:rsidRPr="00E71D52" w:rsidRDefault="001E189B" w:rsidP="00EE3934">
            <w:pPr>
              <w:pStyle w:val="aff5"/>
              <w:spacing w:after="0"/>
              <w:jc w:val="both"/>
              <w:rPr>
                <w:sz w:val="8"/>
                <w:szCs w:val="8"/>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5B2C40" w14:textId="77777777" w:rsidR="001E189B" w:rsidRPr="00E71D52" w:rsidRDefault="001E189B" w:rsidP="00EE3934">
            <w:pPr>
              <w:pStyle w:val="aff5"/>
              <w:spacing w:after="0"/>
              <w:ind w:right="-111"/>
              <w:jc w:val="both"/>
              <w:rPr>
                <w:sz w:val="14"/>
                <w:szCs w:val="14"/>
              </w:rPr>
            </w:pPr>
          </w:p>
        </w:tc>
        <w:tc>
          <w:tcPr>
            <w:tcW w:w="1419" w:type="dxa"/>
            <w:gridSpan w:val="6"/>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DBD81C5" w14:textId="77777777" w:rsidR="001E189B" w:rsidRPr="00E71D52" w:rsidRDefault="001E189B" w:rsidP="00EE3934">
            <w:pPr>
              <w:pStyle w:val="aff5"/>
              <w:spacing w:after="0"/>
              <w:jc w:val="both"/>
              <w:rPr>
                <w:sz w:val="8"/>
                <w:szCs w:val="8"/>
              </w:rPr>
            </w:pPr>
          </w:p>
        </w:tc>
      </w:tr>
      <w:tr w:rsidR="001E189B" w:rsidRPr="00E71D52" w14:paraId="3BC1A084" w14:textId="77777777" w:rsidTr="004C4032">
        <w:trPr>
          <w:gridBefore w:val="2"/>
          <w:gridAfter w:val="6"/>
          <w:wBefore w:w="128" w:type="dxa"/>
          <w:wAfter w:w="145" w:type="dxa"/>
          <w:trHeight w:val="47"/>
        </w:trPr>
        <w:tc>
          <w:tcPr>
            <w:tcW w:w="1935" w:type="dxa"/>
            <w:gridSpan w:val="11"/>
            <w:tcBorders>
              <w:top w:val="single" w:sz="2" w:space="0" w:color="auto"/>
              <w:left w:val="single" w:sz="2" w:space="0" w:color="FFFFFF"/>
              <w:bottom w:val="single" w:sz="4" w:space="0" w:color="auto"/>
              <w:right w:val="single" w:sz="2" w:space="0" w:color="FFFFFF"/>
            </w:tcBorders>
          </w:tcPr>
          <w:p w14:paraId="042F38A1" w14:textId="77777777" w:rsidR="001E189B" w:rsidRPr="00E71D52" w:rsidRDefault="001E189B" w:rsidP="00EE3934">
            <w:pPr>
              <w:pStyle w:val="aff5"/>
              <w:spacing w:after="0"/>
              <w:ind w:left="-41" w:right="-124" w:firstLine="41"/>
              <w:jc w:val="left"/>
              <w:rPr>
                <w:sz w:val="4"/>
                <w:szCs w:val="4"/>
              </w:rPr>
            </w:pPr>
          </w:p>
        </w:tc>
        <w:tc>
          <w:tcPr>
            <w:tcW w:w="1140"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229C36E8" w14:textId="77777777" w:rsidR="001E189B" w:rsidRPr="00E71D52" w:rsidRDefault="001E189B" w:rsidP="00EE3934">
            <w:pPr>
              <w:pStyle w:val="aff5"/>
              <w:spacing w:after="0"/>
              <w:ind w:right="-105"/>
              <w:jc w:val="left"/>
              <w:rPr>
                <w:sz w:val="4"/>
                <w:szCs w:val="4"/>
              </w:rPr>
            </w:pPr>
          </w:p>
        </w:tc>
        <w:tc>
          <w:tcPr>
            <w:tcW w:w="406" w:type="dxa"/>
            <w:gridSpan w:val="5"/>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5DF32185" w14:textId="77777777" w:rsidR="001E189B" w:rsidRPr="00E71D52" w:rsidRDefault="001E189B" w:rsidP="00EE3934">
            <w:pPr>
              <w:pStyle w:val="aff5"/>
              <w:spacing w:after="0"/>
              <w:jc w:val="both"/>
              <w:rPr>
                <w:sz w:val="4"/>
                <w:szCs w:val="4"/>
              </w:rPr>
            </w:pPr>
          </w:p>
        </w:tc>
        <w:tc>
          <w:tcPr>
            <w:tcW w:w="751" w:type="dxa"/>
            <w:gridSpan w:val="9"/>
            <w:tcBorders>
              <w:top w:val="single" w:sz="4" w:space="0" w:color="auto"/>
              <w:left w:val="single" w:sz="2" w:space="0" w:color="FFFFFF" w:themeColor="background1"/>
              <w:bottom w:val="single" w:sz="2" w:space="0" w:color="auto"/>
              <w:right w:val="single" w:sz="4" w:space="0" w:color="FFFFFF" w:themeColor="background1"/>
            </w:tcBorders>
          </w:tcPr>
          <w:p w14:paraId="5359D0D8" w14:textId="77777777" w:rsidR="001E189B" w:rsidRPr="00E71D52" w:rsidRDefault="001E189B"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7ADCD07" w14:textId="77777777" w:rsidR="001E189B" w:rsidRPr="00E71D52" w:rsidRDefault="001E189B" w:rsidP="00EE3934">
            <w:pPr>
              <w:pStyle w:val="aff5"/>
              <w:spacing w:after="0"/>
              <w:ind w:right="-110"/>
              <w:jc w:val="both"/>
              <w:rPr>
                <w:sz w:val="4"/>
                <w:szCs w:val="4"/>
              </w:rPr>
            </w:pPr>
          </w:p>
        </w:tc>
        <w:tc>
          <w:tcPr>
            <w:tcW w:w="1134"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19F683A" w14:textId="77777777" w:rsidR="001E189B" w:rsidRPr="00E71D52" w:rsidRDefault="001E189B" w:rsidP="00EE3934">
            <w:pPr>
              <w:pStyle w:val="aff5"/>
              <w:spacing w:after="0"/>
              <w:jc w:val="both"/>
              <w:rPr>
                <w:sz w:val="4"/>
                <w:szCs w:val="4"/>
              </w:rPr>
            </w:pPr>
          </w:p>
        </w:tc>
        <w:tc>
          <w:tcPr>
            <w:tcW w:w="1418" w:type="dxa"/>
            <w:gridSpan w:val="1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B6E3502" w14:textId="77777777" w:rsidR="001E189B" w:rsidRPr="00E71D52" w:rsidRDefault="001E189B" w:rsidP="00EE3934">
            <w:pPr>
              <w:pStyle w:val="aff5"/>
              <w:spacing w:after="0"/>
              <w:ind w:right="-111"/>
              <w:jc w:val="both"/>
              <w:rPr>
                <w:sz w:val="4"/>
                <w:szCs w:val="4"/>
              </w:rPr>
            </w:pPr>
          </w:p>
        </w:tc>
        <w:tc>
          <w:tcPr>
            <w:tcW w:w="1419"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DF499EB" w14:textId="77777777" w:rsidR="001E189B" w:rsidRPr="00E71D52" w:rsidRDefault="001E189B" w:rsidP="00EE3934">
            <w:pPr>
              <w:pStyle w:val="aff5"/>
              <w:spacing w:after="0"/>
              <w:jc w:val="both"/>
              <w:rPr>
                <w:sz w:val="4"/>
                <w:szCs w:val="4"/>
              </w:rPr>
            </w:pPr>
          </w:p>
        </w:tc>
      </w:tr>
      <w:tr w:rsidR="001E189B" w:rsidRPr="00E71D52" w14:paraId="7E43A3BF" w14:textId="77777777" w:rsidTr="004C4032">
        <w:trPr>
          <w:gridBefore w:val="2"/>
          <w:gridAfter w:val="6"/>
          <w:wBefore w:w="128" w:type="dxa"/>
          <w:wAfter w:w="145" w:type="dxa"/>
          <w:trHeight w:val="163"/>
        </w:trPr>
        <w:tc>
          <w:tcPr>
            <w:tcW w:w="1935" w:type="dxa"/>
            <w:gridSpan w:val="11"/>
            <w:tcBorders>
              <w:top w:val="single" w:sz="4" w:space="0" w:color="auto"/>
              <w:left w:val="single" w:sz="4" w:space="0" w:color="auto"/>
              <w:bottom w:val="single" w:sz="4" w:space="0" w:color="auto"/>
              <w:right w:val="single" w:sz="4" w:space="0" w:color="000000"/>
            </w:tcBorders>
          </w:tcPr>
          <w:p w14:paraId="0E37C11F" w14:textId="77777777" w:rsidR="001E189B" w:rsidRPr="00E71D52" w:rsidRDefault="001E189B" w:rsidP="00EE3934">
            <w:pPr>
              <w:pStyle w:val="aff5"/>
              <w:spacing w:after="0"/>
              <w:ind w:left="-41" w:right="-124" w:firstLine="41"/>
              <w:jc w:val="left"/>
              <w:rPr>
                <w:b w:val="0"/>
                <w:bCs/>
                <w:sz w:val="14"/>
                <w:szCs w:val="14"/>
              </w:rPr>
            </w:pPr>
            <w:r w:rsidRPr="00E71D52">
              <w:rPr>
                <w:b w:val="0"/>
                <w:bCs/>
                <w:sz w:val="14"/>
                <w:szCs w:val="14"/>
              </w:rPr>
              <w:t xml:space="preserve">фасад 1: </w:t>
            </w:r>
          </w:p>
        </w:tc>
        <w:tc>
          <w:tcPr>
            <w:tcW w:w="1140"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0BF87B96" w14:textId="77777777" w:rsidR="001E189B" w:rsidRPr="00E71D52" w:rsidRDefault="001E189B" w:rsidP="00EE3934">
            <w:pPr>
              <w:pStyle w:val="aff5"/>
              <w:spacing w:after="0"/>
              <w:ind w:right="-105"/>
              <w:jc w:val="left"/>
              <w:rPr>
                <w:b w:val="0"/>
                <w:bCs/>
                <w:sz w:val="14"/>
                <w:szCs w:val="14"/>
              </w:rPr>
            </w:pPr>
            <w:r w:rsidRPr="00E71D52">
              <w:rPr>
                <w:b w:val="0"/>
                <w:bCs/>
                <w:sz w:val="14"/>
                <w:szCs w:val="14"/>
              </w:rPr>
              <w:t>материал 1:</w:t>
            </w:r>
          </w:p>
        </w:tc>
        <w:tc>
          <w:tcPr>
            <w:tcW w:w="1157" w:type="dxa"/>
            <w:gridSpan w:val="14"/>
            <w:tcBorders>
              <w:top w:val="single" w:sz="2" w:space="0" w:color="auto"/>
              <w:left w:val="single" w:sz="4" w:space="0" w:color="auto"/>
              <w:bottom w:val="single" w:sz="4" w:space="0" w:color="auto"/>
              <w:right w:val="single" w:sz="4" w:space="0" w:color="auto"/>
            </w:tcBorders>
          </w:tcPr>
          <w:p w14:paraId="56A9DB3E" w14:textId="77777777" w:rsidR="001E189B" w:rsidRPr="00E71D52" w:rsidRDefault="001E189B" w:rsidP="00EE3934">
            <w:pPr>
              <w:pStyle w:val="aff5"/>
              <w:spacing w:after="0"/>
              <w:jc w:val="both"/>
              <w:rPr>
                <w:sz w:val="8"/>
                <w:szCs w:val="8"/>
              </w:rPr>
            </w:pPr>
          </w:p>
        </w:tc>
        <w:tc>
          <w:tcPr>
            <w:tcW w:w="848"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4D4CCABD" w14:textId="77777777" w:rsidR="001E189B" w:rsidRPr="00E71D52" w:rsidRDefault="001E189B" w:rsidP="00EE3934">
            <w:pPr>
              <w:pStyle w:val="aff5"/>
              <w:spacing w:after="0"/>
              <w:ind w:right="-110"/>
              <w:jc w:val="both"/>
              <w:rPr>
                <w:b w:val="0"/>
                <w:bCs/>
                <w:sz w:val="14"/>
                <w:szCs w:val="14"/>
              </w:rPr>
            </w:pPr>
            <w:r w:rsidRPr="00E71D52">
              <w:rPr>
                <w:b w:val="0"/>
                <w:bCs/>
                <w:sz w:val="14"/>
                <w:szCs w:val="14"/>
              </w:rPr>
              <w:t>цвет 1:</w:t>
            </w:r>
          </w:p>
        </w:tc>
        <w:tc>
          <w:tcPr>
            <w:tcW w:w="1134" w:type="dxa"/>
            <w:gridSpan w:val="10"/>
            <w:tcBorders>
              <w:top w:val="single" w:sz="2" w:space="0" w:color="auto"/>
              <w:left w:val="single" w:sz="4" w:space="0" w:color="auto"/>
              <w:bottom w:val="single" w:sz="4" w:space="0" w:color="auto"/>
              <w:right w:val="single" w:sz="4" w:space="0" w:color="auto"/>
            </w:tcBorders>
          </w:tcPr>
          <w:p w14:paraId="160AA01C" w14:textId="77777777" w:rsidR="001E189B" w:rsidRPr="00E71D52" w:rsidRDefault="001E189B"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30AD17C8" w14:textId="77777777" w:rsidR="001E189B" w:rsidRPr="00E71D52" w:rsidRDefault="001E189B" w:rsidP="00EE3934">
            <w:pPr>
              <w:pStyle w:val="aff5"/>
              <w:spacing w:after="0"/>
              <w:ind w:right="-111"/>
              <w:jc w:val="both"/>
              <w:rPr>
                <w:b w:val="0"/>
                <w:bCs/>
                <w:sz w:val="14"/>
                <w:szCs w:val="14"/>
              </w:rPr>
            </w:pPr>
            <w:r w:rsidRPr="00E71D52">
              <w:rPr>
                <w:b w:val="0"/>
                <w:bCs/>
                <w:sz w:val="14"/>
                <w:szCs w:val="14"/>
              </w:rPr>
              <w:t>текстура 1:</w:t>
            </w:r>
          </w:p>
        </w:tc>
        <w:tc>
          <w:tcPr>
            <w:tcW w:w="1419" w:type="dxa"/>
            <w:gridSpan w:val="6"/>
            <w:tcBorders>
              <w:top w:val="single" w:sz="2" w:space="0" w:color="auto"/>
              <w:left w:val="single" w:sz="4" w:space="0" w:color="auto"/>
              <w:bottom w:val="single" w:sz="4" w:space="0" w:color="auto"/>
              <w:right w:val="single" w:sz="4" w:space="0" w:color="auto"/>
            </w:tcBorders>
          </w:tcPr>
          <w:p w14:paraId="7B7623AD" w14:textId="77777777" w:rsidR="001E189B" w:rsidRPr="00E71D52" w:rsidRDefault="001E189B" w:rsidP="00EE3934">
            <w:pPr>
              <w:pStyle w:val="aff5"/>
              <w:spacing w:after="0"/>
              <w:jc w:val="both"/>
              <w:rPr>
                <w:sz w:val="8"/>
                <w:szCs w:val="8"/>
              </w:rPr>
            </w:pPr>
          </w:p>
        </w:tc>
      </w:tr>
      <w:tr w:rsidR="001E189B" w:rsidRPr="00E71D52" w14:paraId="6935BEA2" w14:textId="77777777" w:rsidTr="004C4032">
        <w:trPr>
          <w:gridBefore w:val="2"/>
          <w:gridAfter w:val="6"/>
          <w:wBefore w:w="128" w:type="dxa"/>
          <w:wAfter w:w="145" w:type="dxa"/>
          <w:trHeight w:val="38"/>
        </w:trPr>
        <w:tc>
          <w:tcPr>
            <w:tcW w:w="1935" w:type="dxa"/>
            <w:gridSpan w:val="11"/>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3EDD8FE" w14:textId="77777777" w:rsidR="001E189B" w:rsidRPr="00E71D52" w:rsidRDefault="001E189B"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AA2C76" w14:textId="77777777" w:rsidR="001E189B" w:rsidRPr="00E71D52" w:rsidRDefault="001E189B" w:rsidP="00EE3934">
            <w:pPr>
              <w:pStyle w:val="aff5"/>
              <w:spacing w:after="0"/>
              <w:ind w:right="-105"/>
              <w:jc w:val="left"/>
              <w:rPr>
                <w:b w:val="0"/>
                <w:bCs/>
                <w:sz w:val="4"/>
                <w:szCs w:val="4"/>
              </w:rPr>
            </w:pPr>
          </w:p>
        </w:tc>
        <w:tc>
          <w:tcPr>
            <w:tcW w:w="1157" w:type="dxa"/>
            <w:gridSpan w:val="14"/>
            <w:tcBorders>
              <w:top w:val="single" w:sz="4" w:space="0" w:color="auto"/>
              <w:left w:val="single" w:sz="4" w:space="0" w:color="FFFFFF" w:themeColor="background1"/>
              <w:bottom w:val="single" w:sz="4" w:space="0" w:color="auto"/>
              <w:right w:val="single" w:sz="4" w:space="0" w:color="FFFFFF" w:themeColor="background1"/>
            </w:tcBorders>
          </w:tcPr>
          <w:p w14:paraId="5978A0CE" w14:textId="77777777" w:rsidR="001E189B" w:rsidRPr="00E71D52" w:rsidRDefault="001E189B"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BDD4EF" w14:textId="77777777" w:rsidR="001E189B" w:rsidRPr="00E71D52" w:rsidRDefault="001E189B" w:rsidP="00EE3934">
            <w:pPr>
              <w:pStyle w:val="aff5"/>
              <w:spacing w:after="0"/>
              <w:ind w:right="-110"/>
              <w:jc w:val="both"/>
              <w:rPr>
                <w:b w:val="0"/>
                <w:bCs/>
                <w:sz w:val="4"/>
                <w:szCs w:val="4"/>
              </w:rPr>
            </w:pPr>
          </w:p>
        </w:tc>
        <w:tc>
          <w:tcPr>
            <w:tcW w:w="1134" w:type="dxa"/>
            <w:gridSpan w:val="10"/>
            <w:tcBorders>
              <w:top w:val="single" w:sz="4" w:space="0" w:color="auto"/>
              <w:left w:val="single" w:sz="4" w:space="0" w:color="FFFFFF" w:themeColor="background1"/>
              <w:right w:val="single" w:sz="4" w:space="0" w:color="FFFFFF" w:themeColor="background1"/>
            </w:tcBorders>
          </w:tcPr>
          <w:p w14:paraId="249E7CFD" w14:textId="77777777" w:rsidR="001E189B" w:rsidRPr="00E71D52" w:rsidRDefault="001E189B"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2DB72C" w14:textId="77777777" w:rsidR="001E189B" w:rsidRPr="00E71D52" w:rsidRDefault="001E189B" w:rsidP="00EE3934">
            <w:pPr>
              <w:pStyle w:val="aff5"/>
              <w:spacing w:after="0"/>
              <w:ind w:right="-111"/>
              <w:jc w:val="both"/>
              <w:rPr>
                <w:b w:val="0"/>
                <w:bCs/>
                <w:sz w:val="4"/>
                <w:szCs w:val="4"/>
              </w:rPr>
            </w:pPr>
          </w:p>
        </w:tc>
        <w:tc>
          <w:tcPr>
            <w:tcW w:w="1419" w:type="dxa"/>
            <w:gridSpan w:val="6"/>
            <w:tcBorders>
              <w:top w:val="single" w:sz="4" w:space="0" w:color="auto"/>
              <w:left w:val="single" w:sz="4" w:space="0" w:color="FFFFFF" w:themeColor="background1"/>
              <w:right w:val="single" w:sz="4" w:space="0" w:color="FFFFFF" w:themeColor="background1"/>
            </w:tcBorders>
          </w:tcPr>
          <w:p w14:paraId="47D8F4D7" w14:textId="77777777" w:rsidR="001E189B" w:rsidRPr="00E71D52" w:rsidRDefault="001E189B" w:rsidP="00EE3934">
            <w:pPr>
              <w:pStyle w:val="aff5"/>
              <w:spacing w:after="0"/>
              <w:jc w:val="both"/>
              <w:rPr>
                <w:b w:val="0"/>
                <w:bCs/>
                <w:i/>
                <w:iCs/>
                <w:sz w:val="4"/>
                <w:szCs w:val="4"/>
              </w:rPr>
            </w:pPr>
          </w:p>
        </w:tc>
      </w:tr>
      <w:tr w:rsidR="001E189B" w:rsidRPr="00E71D52" w14:paraId="0390822C" w14:textId="77777777" w:rsidTr="004C4032">
        <w:trPr>
          <w:gridBefore w:val="2"/>
          <w:gridAfter w:val="6"/>
          <w:wBefore w:w="128" w:type="dxa"/>
          <w:wAfter w:w="145" w:type="dxa"/>
          <w:trHeight w:val="38"/>
        </w:trPr>
        <w:tc>
          <w:tcPr>
            <w:tcW w:w="1935" w:type="dxa"/>
            <w:gridSpan w:val="11"/>
            <w:vMerge w:val="restart"/>
            <w:tcBorders>
              <w:top w:val="single" w:sz="4" w:space="0" w:color="FFFFFF" w:themeColor="background1"/>
              <w:left w:val="single" w:sz="4" w:space="0" w:color="FFFFFF" w:themeColor="background1"/>
              <w:right w:val="single" w:sz="4" w:space="0" w:color="FFFFFF" w:themeColor="background1"/>
            </w:tcBorders>
          </w:tcPr>
          <w:p w14:paraId="4DDF4795" w14:textId="77777777" w:rsidR="001E189B" w:rsidRPr="00E71D52" w:rsidRDefault="001E189B" w:rsidP="00EE3934">
            <w:pPr>
              <w:pStyle w:val="aff5"/>
              <w:spacing w:after="0"/>
              <w:ind w:left="31" w:right="-124"/>
              <w:jc w:val="left"/>
              <w:rPr>
                <w:b w:val="0"/>
                <w:bCs/>
                <w:i/>
                <w:iCs/>
                <w:sz w:val="10"/>
                <w:szCs w:val="10"/>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9CA0D34" w14:textId="77777777" w:rsidR="001E189B" w:rsidRPr="00E71D52" w:rsidRDefault="001E189B" w:rsidP="00EE3934">
            <w:pPr>
              <w:pStyle w:val="aff5"/>
              <w:spacing w:after="0"/>
              <w:ind w:right="-105"/>
              <w:jc w:val="left"/>
              <w:rPr>
                <w:b w:val="0"/>
                <w:bCs/>
                <w:sz w:val="10"/>
                <w:szCs w:val="10"/>
              </w:rPr>
            </w:pPr>
            <w:r w:rsidRPr="00E71D52">
              <w:rPr>
                <w:b w:val="0"/>
                <w:bCs/>
                <w:sz w:val="10"/>
                <w:szCs w:val="10"/>
              </w:rPr>
              <w:t>добавить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276930D9" w14:textId="77777777" w:rsidR="001E189B" w:rsidRPr="00E71D52" w:rsidRDefault="001E189B" w:rsidP="00EE3934">
            <w:pPr>
              <w:pStyle w:val="aff5"/>
              <w:spacing w:after="0"/>
              <w:ind w:right="-124"/>
              <w:jc w:val="left"/>
              <w:rPr>
                <w:b w:val="0"/>
                <w:bCs/>
                <w:i/>
                <w:iCs/>
                <w:sz w:val="10"/>
                <w:szCs w:val="10"/>
              </w:rPr>
            </w:pPr>
            <w:r w:rsidRPr="00E71D52">
              <w:rPr>
                <w:b w:val="0"/>
                <w:bCs/>
                <w:i/>
                <w:iCs/>
                <w:sz w:val="10"/>
                <w:szCs w:val="10"/>
              </w:rPr>
              <w:t>Справочник 1</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0983CE13" w14:textId="77777777" w:rsidR="001E189B" w:rsidRPr="00E71D52" w:rsidRDefault="001E189B"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10"/>
            <w:tcBorders>
              <w:left w:val="single" w:sz="4" w:space="0" w:color="auto"/>
              <w:bottom w:val="single" w:sz="4" w:space="0" w:color="FFFFFF" w:themeColor="background1"/>
              <w:right w:val="single" w:sz="4" w:space="0" w:color="auto"/>
            </w:tcBorders>
          </w:tcPr>
          <w:p w14:paraId="20856F31" w14:textId="77777777" w:rsidR="001E189B" w:rsidRPr="00E71D52" w:rsidRDefault="001E189B"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3A077ECC" w14:textId="77777777" w:rsidR="001E189B" w:rsidRPr="00E71D52" w:rsidRDefault="001E189B" w:rsidP="00EE3934">
            <w:pPr>
              <w:pStyle w:val="aff5"/>
              <w:spacing w:after="0"/>
              <w:ind w:right="-111"/>
              <w:jc w:val="both"/>
              <w:rPr>
                <w:b w:val="0"/>
                <w:bCs/>
                <w:sz w:val="10"/>
                <w:szCs w:val="10"/>
              </w:rPr>
            </w:pPr>
            <w:r w:rsidRPr="00E71D52">
              <w:rPr>
                <w:b w:val="0"/>
                <w:bCs/>
                <w:sz w:val="10"/>
                <w:szCs w:val="10"/>
              </w:rPr>
              <w:t>добавить текстуру +</w:t>
            </w:r>
          </w:p>
        </w:tc>
        <w:tc>
          <w:tcPr>
            <w:tcW w:w="1419" w:type="dxa"/>
            <w:gridSpan w:val="6"/>
            <w:tcBorders>
              <w:left w:val="single" w:sz="4" w:space="0" w:color="auto"/>
              <w:right w:val="single" w:sz="4" w:space="0" w:color="auto"/>
            </w:tcBorders>
          </w:tcPr>
          <w:p w14:paraId="4C982356" w14:textId="77777777" w:rsidR="001E189B" w:rsidRPr="00E71D52" w:rsidRDefault="001E189B" w:rsidP="00EE3934">
            <w:pPr>
              <w:pStyle w:val="aff5"/>
              <w:spacing w:after="0"/>
              <w:jc w:val="both"/>
              <w:rPr>
                <w:b w:val="0"/>
                <w:bCs/>
                <w:i/>
                <w:iCs/>
                <w:sz w:val="10"/>
                <w:szCs w:val="10"/>
              </w:rPr>
            </w:pPr>
            <w:r w:rsidRPr="00E71D52">
              <w:rPr>
                <w:b w:val="0"/>
                <w:bCs/>
                <w:i/>
                <w:iCs/>
                <w:sz w:val="10"/>
                <w:szCs w:val="10"/>
              </w:rPr>
              <w:t>Справочник 6</w:t>
            </w:r>
          </w:p>
        </w:tc>
      </w:tr>
      <w:tr w:rsidR="001E189B" w:rsidRPr="00E71D52" w14:paraId="585B3F9F" w14:textId="77777777" w:rsidTr="004C4032">
        <w:trPr>
          <w:gridBefore w:val="2"/>
          <w:gridAfter w:val="6"/>
          <w:wBefore w:w="128" w:type="dxa"/>
          <w:wAfter w:w="145" w:type="dxa"/>
          <w:trHeight w:val="38"/>
        </w:trPr>
        <w:tc>
          <w:tcPr>
            <w:tcW w:w="1935" w:type="dxa"/>
            <w:gridSpan w:val="11"/>
            <w:vMerge/>
            <w:tcBorders>
              <w:left w:val="single" w:sz="4" w:space="0" w:color="FFFFFF" w:themeColor="background1"/>
              <w:right w:val="single" w:sz="4" w:space="0" w:color="FFFFFF" w:themeColor="background1"/>
            </w:tcBorders>
          </w:tcPr>
          <w:p w14:paraId="59DE82FC" w14:textId="77777777" w:rsidR="001E189B" w:rsidRPr="00E71D52" w:rsidRDefault="001E189B" w:rsidP="00EE3934">
            <w:pPr>
              <w:pStyle w:val="aff5"/>
              <w:spacing w:after="0"/>
              <w:ind w:left="31" w:right="-124"/>
              <w:jc w:val="left"/>
              <w:rPr>
                <w:b w:val="0"/>
                <w:bCs/>
                <w:i/>
                <w:iCs/>
                <w:sz w:val="10"/>
                <w:szCs w:val="10"/>
              </w:rPr>
            </w:pPr>
          </w:p>
        </w:tc>
        <w:tc>
          <w:tcPr>
            <w:tcW w:w="1140" w:type="dxa"/>
            <w:gridSpan w:val="10"/>
            <w:vMerge w:val="restart"/>
            <w:tcBorders>
              <w:top w:val="single" w:sz="4" w:space="0" w:color="FFFFFF" w:themeColor="background1"/>
              <w:left w:val="single" w:sz="4" w:space="0" w:color="FFFFFF" w:themeColor="background1"/>
              <w:right w:val="single" w:sz="4" w:space="0" w:color="auto"/>
            </w:tcBorders>
          </w:tcPr>
          <w:p w14:paraId="4853F5CE" w14:textId="77777777" w:rsidR="001E189B" w:rsidRPr="00E71D52" w:rsidRDefault="001E189B" w:rsidP="00EE3934">
            <w:pPr>
              <w:pStyle w:val="aff5"/>
              <w:spacing w:after="0"/>
              <w:ind w:right="-105"/>
              <w:jc w:val="left"/>
              <w:rPr>
                <w:b w:val="0"/>
                <w:bCs/>
                <w:sz w:val="14"/>
                <w:szCs w:val="14"/>
              </w:rPr>
            </w:pPr>
            <w:r w:rsidRPr="00E71D52">
              <w:rPr>
                <w:b w:val="0"/>
                <w:bCs/>
                <w:sz w:val="10"/>
                <w:szCs w:val="10"/>
              </w:rPr>
              <w:t>убрать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5809CE21" w14:textId="77777777" w:rsidR="001E189B" w:rsidRPr="00E71D52" w:rsidRDefault="001E189B" w:rsidP="00EE3934">
            <w:pPr>
              <w:pStyle w:val="aff5"/>
              <w:spacing w:after="0"/>
              <w:ind w:right="-124"/>
              <w:jc w:val="left"/>
              <w:rPr>
                <w:b w:val="0"/>
                <w:bCs/>
                <w:i/>
                <w:iCs/>
                <w:sz w:val="10"/>
                <w:szCs w:val="10"/>
              </w:rPr>
            </w:pPr>
            <w:r w:rsidRPr="00E71D52">
              <w:rPr>
                <w:b w:val="0"/>
                <w:bCs/>
                <w:i/>
                <w:iCs/>
                <w:sz w:val="10"/>
                <w:szCs w:val="10"/>
              </w:rPr>
              <w:t>Справочник 2</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0B35B038" w14:textId="77777777" w:rsidR="001E189B" w:rsidRPr="00E71D52" w:rsidRDefault="001E189B"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10"/>
            <w:tcBorders>
              <w:left w:val="single" w:sz="4" w:space="0" w:color="auto"/>
              <w:right w:val="single" w:sz="4" w:space="0" w:color="auto"/>
            </w:tcBorders>
          </w:tcPr>
          <w:p w14:paraId="25B5FADC" w14:textId="77777777" w:rsidR="001E189B" w:rsidRPr="00E71D52" w:rsidRDefault="001E189B"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1658B55" w14:textId="77777777" w:rsidR="001E189B" w:rsidRPr="00E71D52" w:rsidRDefault="001E189B" w:rsidP="00EE3934">
            <w:pPr>
              <w:pStyle w:val="aff5"/>
              <w:spacing w:after="0"/>
              <w:ind w:right="-111"/>
              <w:jc w:val="both"/>
              <w:rPr>
                <w:b w:val="0"/>
                <w:bCs/>
                <w:sz w:val="10"/>
                <w:szCs w:val="10"/>
              </w:rPr>
            </w:pPr>
            <w:r w:rsidRPr="00E71D52">
              <w:rPr>
                <w:b w:val="0"/>
                <w:bCs/>
                <w:sz w:val="10"/>
                <w:szCs w:val="10"/>
              </w:rPr>
              <w:t>убрать текстуру -</w:t>
            </w:r>
          </w:p>
        </w:tc>
        <w:tc>
          <w:tcPr>
            <w:tcW w:w="1419" w:type="dxa"/>
            <w:gridSpan w:val="6"/>
            <w:vMerge w:val="restart"/>
            <w:tcBorders>
              <w:left w:val="single" w:sz="4" w:space="0" w:color="FFFFFF" w:themeColor="background1"/>
              <w:right w:val="single" w:sz="4" w:space="0" w:color="FFFFFF" w:themeColor="background1"/>
            </w:tcBorders>
          </w:tcPr>
          <w:p w14:paraId="3F9F2BAC" w14:textId="77777777" w:rsidR="001E189B" w:rsidRPr="00E71D52" w:rsidRDefault="001E189B" w:rsidP="00EE3934">
            <w:pPr>
              <w:pStyle w:val="aff5"/>
              <w:spacing w:after="0"/>
              <w:jc w:val="both"/>
              <w:rPr>
                <w:b w:val="0"/>
                <w:bCs/>
                <w:i/>
                <w:iCs/>
                <w:sz w:val="10"/>
                <w:szCs w:val="10"/>
              </w:rPr>
            </w:pPr>
          </w:p>
        </w:tc>
      </w:tr>
      <w:tr w:rsidR="001E189B" w:rsidRPr="00E71D52" w14:paraId="60BFD0C7" w14:textId="77777777" w:rsidTr="004C4032">
        <w:trPr>
          <w:gridBefore w:val="2"/>
          <w:gridAfter w:val="6"/>
          <w:wBefore w:w="128" w:type="dxa"/>
          <w:wAfter w:w="145" w:type="dxa"/>
          <w:trHeight w:val="115"/>
        </w:trPr>
        <w:tc>
          <w:tcPr>
            <w:tcW w:w="1935" w:type="dxa"/>
            <w:gridSpan w:val="11"/>
            <w:vMerge/>
            <w:tcBorders>
              <w:left w:val="single" w:sz="4" w:space="0" w:color="FFFFFF" w:themeColor="background1"/>
              <w:bottom w:val="single" w:sz="4" w:space="0" w:color="FFFFFF" w:themeColor="background1"/>
              <w:right w:val="single" w:sz="4" w:space="0" w:color="FFFFFF" w:themeColor="background1"/>
            </w:tcBorders>
          </w:tcPr>
          <w:p w14:paraId="3FA4A44F" w14:textId="77777777" w:rsidR="001E189B" w:rsidRPr="00E71D52" w:rsidRDefault="001E189B" w:rsidP="00EE3934">
            <w:pPr>
              <w:pStyle w:val="aff5"/>
              <w:spacing w:after="0"/>
              <w:ind w:left="31" w:right="-124"/>
              <w:jc w:val="left"/>
              <w:rPr>
                <w:b w:val="0"/>
                <w:bCs/>
                <w:i/>
                <w:iCs/>
                <w:sz w:val="10"/>
                <w:szCs w:val="10"/>
              </w:rPr>
            </w:pPr>
          </w:p>
        </w:tc>
        <w:tc>
          <w:tcPr>
            <w:tcW w:w="1140" w:type="dxa"/>
            <w:gridSpan w:val="10"/>
            <w:vMerge/>
            <w:tcBorders>
              <w:left w:val="single" w:sz="4" w:space="0" w:color="FFFFFF" w:themeColor="background1"/>
              <w:bottom w:val="single" w:sz="4" w:space="0" w:color="FFFFFF" w:themeColor="background1"/>
              <w:right w:val="single" w:sz="4" w:space="0" w:color="auto"/>
            </w:tcBorders>
          </w:tcPr>
          <w:p w14:paraId="2A40339B" w14:textId="77777777" w:rsidR="001E189B" w:rsidRPr="00E71D52" w:rsidRDefault="001E189B" w:rsidP="00EE3934">
            <w:pPr>
              <w:pStyle w:val="aff5"/>
              <w:spacing w:after="0"/>
              <w:ind w:right="-105"/>
              <w:jc w:val="left"/>
              <w:rPr>
                <w:b w:val="0"/>
                <w:bCs/>
                <w:sz w:val="14"/>
                <w:szCs w:val="14"/>
              </w:rPr>
            </w:pPr>
          </w:p>
        </w:tc>
        <w:tc>
          <w:tcPr>
            <w:tcW w:w="1157" w:type="dxa"/>
            <w:gridSpan w:val="14"/>
            <w:tcBorders>
              <w:top w:val="single" w:sz="4" w:space="0" w:color="auto"/>
              <w:left w:val="single" w:sz="4" w:space="0" w:color="auto"/>
              <w:bottom w:val="single" w:sz="4" w:space="0" w:color="auto"/>
              <w:right w:val="single" w:sz="4" w:space="0" w:color="auto"/>
            </w:tcBorders>
          </w:tcPr>
          <w:p w14:paraId="7C089107" w14:textId="77777777" w:rsidR="001E189B" w:rsidRPr="00E71D52" w:rsidRDefault="001E189B" w:rsidP="00EE3934">
            <w:pPr>
              <w:pStyle w:val="aff5"/>
              <w:spacing w:after="0"/>
              <w:ind w:right="-124"/>
              <w:jc w:val="left"/>
              <w:rPr>
                <w:b w:val="0"/>
                <w:bCs/>
                <w:i/>
                <w:iCs/>
                <w:sz w:val="10"/>
                <w:szCs w:val="10"/>
              </w:rPr>
            </w:pPr>
            <w:r w:rsidRPr="00E71D52">
              <w:rPr>
                <w:b w:val="0"/>
                <w:bCs/>
                <w:i/>
                <w:iCs/>
                <w:sz w:val="10"/>
                <w:szCs w:val="10"/>
              </w:rPr>
              <w:t>Справочник 3</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6FB0C3EF" w14:textId="77777777" w:rsidR="001E189B" w:rsidRPr="00E71D52" w:rsidRDefault="001E189B" w:rsidP="00EE3934">
            <w:pPr>
              <w:pStyle w:val="aff5"/>
              <w:spacing w:after="0"/>
              <w:ind w:right="-110"/>
              <w:jc w:val="both"/>
              <w:rPr>
                <w:b w:val="0"/>
                <w:bCs/>
                <w:sz w:val="10"/>
                <w:szCs w:val="10"/>
              </w:rPr>
            </w:pPr>
          </w:p>
        </w:tc>
        <w:tc>
          <w:tcPr>
            <w:tcW w:w="1134" w:type="dxa"/>
            <w:gridSpan w:val="10"/>
            <w:tcBorders>
              <w:left w:val="single" w:sz="4" w:space="0" w:color="auto"/>
              <w:right w:val="single" w:sz="4" w:space="0" w:color="auto"/>
            </w:tcBorders>
          </w:tcPr>
          <w:p w14:paraId="6B59948B" w14:textId="77777777" w:rsidR="001E189B" w:rsidRPr="00E71D52" w:rsidRDefault="001E189B"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6A487EA" w14:textId="77777777" w:rsidR="001E189B" w:rsidRPr="00E71D52" w:rsidRDefault="001E189B" w:rsidP="00EE3934">
            <w:pPr>
              <w:pStyle w:val="aff5"/>
              <w:spacing w:after="0"/>
              <w:ind w:right="-111"/>
              <w:jc w:val="both"/>
              <w:rPr>
                <w:b w:val="0"/>
                <w:bCs/>
                <w:sz w:val="10"/>
                <w:szCs w:val="10"/>
              </w:rPr>
            </w:pPr>
          </w:p>
        </w:tc>
        <w:tc>
          <w:tcPr>
            <w:tcW w:w="1419" w:type="dxa"/>
            <w:gridSpan w:val="6"/>
            <w:vMerge/>
            <w:tcBorders>
              <w:left w:val="single" w:sz="4" w:space="0" w:color="FFFFFF" w:themeColor="background1"/>
              <w:bottom w:val="single" w:sz="4" w:space="0" w:color="FFFFFF" w:themeColor="background1"/>
              <w:right w:val="single" w:sz="4" w:space="0" w:color="FFFFFF" w:themeColor="background1"/>
            </w:tcBorders>
          </w:tcPr>
          <w:p w14:paraId="50FEF9BE" w14:textId="77777777" w:rsidR="001E189B" w:rsidRPr="00E71D52" w:rsidRDefault="001E189B" w:rsidP="00EE3934">
            <w:pPr>
              <w:pStyle w:val="aff5"/>
              <w:spacing w:after="0"/>
              <w:jc w:val="both"/>
              <w:rPr>
                <w:b w:val="0"/>
                <w:bCs/>
                <w:i/>
                <w:iCs/>
                <w:sz w:val="10"/>
                <w:szCs w:val="10"/>
              </w:rPr>
            </w:pPr>
          </w:p>
        </w:tc>
      </w:tr>
      <w:tr w:rsidR="001E189B" w:rsidRPr="00E71D52" w14:paraId="2A25805D" w14:textId="77777777" w:rsidTr="004C4032">
        <w:trPr>
          <w:gridBefore w:val="2"/>
          <w:gridAfter w:val="2"/>
          <w:wBefore w:w="128" w:type="dxa"/>
          <w:wAfter w:w="77" w:type="dxa"/>
          <w:trHeight w:val="38"/>
        </w:trPr>
        <w:tc>
          <w:tcPr>
            <w:tcW w:w="1935"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B94B91" w14:textId="77777777" w:rsidR="001E189B" w:rsidRPr="00E71D52" w:rsidRDefault="001E189B"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94DB63" w14:textId="77777777" w:rsidR="001E189B" w:rsidRPr="00E71D52" w:rsidRDefault="001E189B" w:rsidP="00EE3934">
            <w:pPr>
              <w:pStyle w:val="aff5"/>
              <w:spacing w:after="0"/>
              <w:jc w:val="both"/>
              <w:rPr>
                <w:b w:val="0"/>
                <w:bCs/>
                <w:sz w:val="4"/>
                <w:szCs w:val="4"/>
              </w:rPr>
            </w:pPr>
          </w:p>
        </w:tc>
        <w:tc>
          <w:tcPr>
            <w:tcW w:w="304"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2DB1130C" w14:textId="77777777" w:rsidR="001E189B" w:rsidRPr="00E71D52" w:rsidRDefault="001E189B" w:rsidP="00EE3934">
            <w:pPr>
              <w:pStyle w:val="aff5"/>
              <w:spacing w:after="0"/>
              <w:jc w:val="both"/>
              <w:rPr>
                <w:b w:val="0"/>
                <w:bCs/>
                <w:i/>
                <w:iCs/>
                <w:sz w:val="4"/>
                <w:szCs w:val="4"/>
              </w:rPr>
            </w:pPr>
          </w:p>
        </w:tc>
        <w:tc>
          <w:tcPr>
            <w:tcW w:w="853" w:type="dxa"/>
            <w:gridSpan w:val="10"/>
            <w:tcBorders>
              <w:top w:val="single" w:sz="4" w:space="0" w:color="auto"/>
              <w:left w:val="single" w:sz="4" w:space="0" w:color="FFFFFF"/>
              <w:bottom w:val="single" w:sz="4" w:space="0" w:color="auto"/>
              <w:right w:val="single" w:sz="4" w:space="0" w:color="FFFFFF"/>
            </w:tcBorders>
          </w:tcPr>
          <w:p w14:paraId="7D348208" w14:textId="77777777" w:rsidR="001E189B" w:rsidRPr="00E71D52" w:rsidRDefault="001E189B" w:rsidP="00EE3934">
            <w:pPr>
              <w:pStyle w:val="aff5"/>
              <w:spacing w:after="0"/>
              <w:jc w:val="both"/>
              <w:rPr>
                <w:b w:val="0"/>
                <w:bCs/>
                <w:i/>
                <w:iCs/>
                <w:sz w:val="4"/>
                <w:szCs w:val="4"/>
              </w:rPr>
            </w:pPr>
          </w:p>
        </w:tc>
        <w:tc>
          <w:tcPr>
            <w:tcW w:w="777" w:type="dxa"/>
            <w:gridSpan w:val="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26D6278" w14:textId="77777777" w:rsidR="001E189B" w:rsidRPr="00E71D52" w:rsidRDefault="001E189B" w:rsidP="00EE3934">
            <w:pPr>
              <w:pStyle w:val="aff5"/>
              <w:spacing w:after="0"/>
              <w:ind w:right="-110"/>
              <w:jc w:val="both"/>
              <w:rPr>
                <w:b w:val="0"/>
                <w:bCs/>
                <w:sz w:val="4"/>
                <w:szCs w:val="4"/>
              </w:rPr>
            </w:pPr>
          </w:p>
        </w:tc>
        <w:tc>
          <w:tcPr>
            <w:tcW w:w="1205" w:type="dxa"/>
            <w:gridSpan w:val="13"/>
            <w:tcBorders>
              <w:left w:val="single" w:sz="4" w:space="0" w:color="FFFFFF" w:themeColor="background1"/>
              <w:bottom w:val="single" w:sz="4" w:space="0" w:color="FFFFFF" w:themeColor="background1"/>
              <w:right w:val="single" w:sz="4" w:space="0" w:color="FFFFFF" w:themeColor="background1"/>
            </w:tcBorders>
          </w:tcPr>
          <w:p w14:paraId="19676F49" w14:textId="77777777" w:rsidR="001E189B" w:rsidRPr="00E71D52" w:rsidRDefault="001E189B" w:rsidP="00EE3934">
            <w:pPr>
              <w:pStyle w:val="aff5"/>
              <w:spacing w:after="0"/>
              <w:jc w:val="both"/>
              <w:rPr>
                <w:b w:val="0"/>
                <w:bCs/>
                <w:i/>
                <w:iCs/>
                <w:sz w:val="4"/>
                <w:szCs w:val="4"/>
              </w:rPr>
            </w:pPr>
          </w:p>
        </w:tc>
        <w:tc>
          <w:tcPr>
            <w:tcW w:w="13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250742" w14:textId="77777777" w:rsidR="001E189B" w:rsidRPr="00E71D52" w:rsidRDefault="001E189B" w:rsidP="00EE3934">
            <w:pPr>
              <w:pStyle w:val="aff5"/>
              <w:spacing w:after="0"/>
              <w:ind w:right="-111"/>
              <w:jc w:val="both"/>
              <w:rPr>
                <w:b w:val="0"/>
                <w:bCs/>
                <w:sz w:val="4"/>
                <w:szCs w:val="4"/>
              </w:rPr>
            </w:pPr>
          </w:p>
        </w:tc>
        <w:tc>
          <w:tcPr>
            <w:tcW w:w="1557"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942A3F" w14:textId="77777777" w:rsidR="001E189B" w:rsidRPr="00E71D52" w:rsidRDefault="001E189B" w:rsidP="00EE3934">
            <w:pPr>
              <w:pStyle w:val="aff5"/>
              <w:spacing w:after="0"/>
              <w:jc w:val="both"/>
              <w:rPr>
                <w:b w:val="0"/>
                <w:bCs/>
                <w:i/>
                <w:iCs/>
                <w:sz w:val="4"/>
                <w:szCs w:val="4"/>
              </w:rPr>
            </w:pPr>
          </w:p>
        </w:tc>
      </w:tr>
      <w:tr w:rsidR="001E189B" w:rsidRPr="00E71D52" w14:paraId="5D2F18C2" w14:textId="77777777" w:rsidTr="004C4032">
        <w:trPr>
          <w:gridBefore w:val="2"/>
          <w:gridAfter w:val="2"/>
          <w:wBefore w:w="128" w:type="dxa"/>
          <w:wAfter w:w="77" w:type="dxa"/>
          <w:trHeight w:val="155"/>
        </w:trPr>
        <w:tc>
          <w:tcPr>
            <w:tcW w:w="3075"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BA4294" w14:textId="621BA315" w:rsidR="001E189B" w:rsidRPr="00E71D52" w:rsidRDefault="001D6FA7" w:rsidP="00EE3934">
            <w:pPr>
              <w:pStyle w:val="aff5"/>
              <w:spacing w:after="0"/>
              <w:jc w:val="both"/>
              <w:rPr>
                <w:b w:val="0"/>
                <w:bCs/>
                <w:i/>
                <w:iCs/>
                <w:sz w:val="10"/>
                <w:szCs w:val="10"/>
              </w:rPr>
            </w:pPr>
            <w:r w:rsidRPr="00E71D52">
              <w:rPr>
                <w:b w:val="0"/>
                <w:bCs/>
                <w:sz w:val="14"/>
                <w:szCs w:val="14"/>
              </w:rPr>
              <w:t xml:space="preserve">дублировать внешний вид </w:t>
            </w:r>
            <w:r w:rsidRPr="00E71D52">
              <w:rPr>
                <w:b w:val="0"/>
                <w:bCs/>
                <w:i/>
                <w:iCs/>
                <w:sz w:val="10"/>
                <w:szCs w:val="10"/>
              </w:rPr>
              <w:t>(да)</w:t>
            </w:r>
          </w:p>
        </w:tc>
        <w:tc>
          <w:tcPr>
            <w:tcW w:w="304"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3991CF4" w14:textId="77777777" w:rsidR="001E189B" w:rsidRPr="00E71D52" w:rsidRDefault="001E189B" w:rsidP="00EE3934">
            <w:pPr>
              <w:pStyle w:val="aff5"/>
              <w:spacing w:after="0"/>
              <w:jc w:val="both"/>
              <w:rPr>
                <w:b w:val="0"/>
                <w:bCs/>
                <w:i/>
                <w:iCs/>
                <w:sz w:val="10"/>
                <w:szCs w:val="10"/>
              </w:rPr>
            </w:pPr>
          </w:p>
        </w:tc>
        <w:tc>
          <w:tcPr>
            <w:tcW w:w="853" w:type="dxa"/>
            <w:gridSpan w:val="10"/>
            <w:tcBorders>
              <w:top w:val="single" w:sz="4" w:space="0" w:color="auto"/>
              <w:left w:val="single" w:sz="4" w:space="0" w:color="auto"/>
              <w:bottom w:val="single" w:sz="4" w:space="0" w:color="auto"/>
              <w:right w:val="single" w:sz="4" w:space="0" w:color="auto"/>
            </w:tcBorders>
          </w:tcPr>
          <w:p w14:paraId="13F899C8" w14:textId="77777777" w:rsidR="001E189B" w:rsidRPr="00E71D52" w:rsidRDefault="001E189B" w:rsidP="00EE3934">
            <w:pPr>
              <w:pStyle w:val="aff5"/>
              <w:spacing w:after="0"/>
              <w:jc w:val="both"/>
              <w:rPr>
                <w:b w:val="0"/>
                <w:bCs/>
                <w:i/>
                <w:iCs/>
                <w:sz w:val="10"/>
                <w:szCs w:val="10"/>
              </w:rPr>
            </w:pPr>
          </w:p>
        </w:tc>
        <w:tc>
          <w:tcPr>
            <w:tcW w:w="777" w:type="dxa"/>
            <w:gridSpan w:val="9"/>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33038AA" w14:textId="77777777" w:rsidR="001E189B" w:rsidRPr="00E71D52" w:rsidRDefault="001E189B" w:rsidP="00EE3934">
            <w:pPr>
              <w:pStyle w:val="aff5"/>
              <w:spacing w:after="0"/>
              <w:ind w:right="-110"/>
              <w:jc w:val="both"/>
              <w:rPr>
                <w:b w:val="0"/>
                <w:bCs/>
                <w:sz w:val="14"/>
                <w:szCs w:val="14"/>
              </w:rPr>
            </w:pPr>
          </w:p>
        </w:tc>
        <w:tc>
          <w:tcPr>
            <w:tcW w:w="120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FAB5A4" w14:textId="77777777" w:rsidR="001E189B" w:rsidRPr="00E71D52" w:rsidRDefault="001E189B" w:rsidP="00EE3934">
            <w:pPr>
              <w:pStyle w:val="aff5"/>
              <w:spacing w:after="0"/>
              <w:jc w:val="both"/>
              <w:rPr>
                <w:b w:val="0"/>
                <w:bCs/>
                <w:i/>
                <w:iCs/>
                <w:sz w:val="10"/>
                <w:szCs w:val="10"/>
              </w:rPr>
            </w:pPr>
          </w:p>
        </w:tc>
        <w:tc>
          <w:tcPr>
            <w:tcW w:w="1348"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4C170CEC" w14:textId="77777777" w:rsidR="001E189B" w:rsidRPr="00E71D52" w:rsidRDefault="001E189B" w:rsidP="00EE3934">
            <w:pPr>
              <w:pStyle w:val="aff5"/>
              <w:spacing w:after="0"/>
              <w:ind w:right="-111"/>
              <w:jc w:val="both"/>
              <w:rPr>
                <w:b w:val="0"/>
                <w:bCs/>
                <w:sz w:val="14"/>
                <w:szCs w:val="14"/>
              </w:rPr>
            </w:pPr>
          </w:p>
        </w:tc>
        <w:tc>
          <w:tcPr>
            <w:tcW w:w="1557" w:type="dxa"/>
            <w:gridSpan w:val="14"/>
            <w:vMerge w:val="restart"/>
            <w:tcBorders>
              <w:top w:val="single" w:sz="4" w:space="0" w:color="FFFFFF" w:themeColor="background1"/>
              <w:left w:val="single" w:sz="4" w:space="0" w:color="FFFFFF" w:themeColor="background1"/>
              <w:right w:val="single" w:sz="4" w:space="0" w:color="FFFFFF" w:themeColor="background1"/>
            </w:tcBorders>
          </w:tcPr>
          <w:p w14:paraId="2B57AA5A" w14:textId="77777777" w:rsidR="001E189B" w:rsidRPr="00E71D52" w:rsidRDefault="001E189B" w:rsidP="00EE3934">
            <w:pPr>
              <w:pStyle w:val="aff5"/>
              <w:spacing w:after="0"/>
              <w:jc w:val="both"/>
              <w:rPr>
                <w:b w:val="0"/>
                <w:bCs/>
                <w:i/>
                <w:iCs/>
                <w:sz w:val="10"/>
                <w:szCs w:val="10"/>
              </w:rPr>
            </w:pPr>
          </w:p>
        </w:tc>
      </w:tr>
      <w:tr w:rsidR="001E189B" w:rsidRPr="00E71D52" w14:paraId="2D147BFB" w14:textId="77777777" w:rsidTr="004C4032">
        <w:trPr>
          <w:gridBefore w:val="2"/>
          <w:gridAfter w:val="2"/>
          <w:wBefore w:w="128" w:type="dxa"/>
          <w:wAfter w:w="77" w:type="dxa"/>
          <w:trHeight w:val="162"/>
        </w:trPr>
        <w:tc>
          <w:tcPr>
            <w:tcW w:w="3075"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D5B10D" w14:textId="375F2238" w:rsidR="001E189B" w:rsidRPr="00E71D52" w:rsidRDefault="001E189B" w:rsidP="00EE3934">
            <w:pPr>
              <w:pStyle w:val="aff5"/>
              <w:spacing w:after="0"/>
              <w:jc w:val="both"/>
              <w:rPr>
                <w:b w:val="0"/>
                <w:bCs/>
                <w:i/>
                <w:iCs/>
                <w:sz w:val="10"/>
                <w:szCs w:val="10"/>
              </w:rPr>
            </w:pPr>
            <w:r w:rsidRPr="00E71D52">
              <w:rPr>
                <w:b w:val="0"/>
                <w:bCs/>
                <w:i/>
                <w:iCs/>
                <w:sz w:val="10"/>
                <w:szCs w:val="10"/>
              </w:rPr>
              <w:t xml:space="preserve">при </w:t>
            </w:r>
            <w:r w:rsidR="00C5558B" w:rsidRPr="00E71D52">
              <w:rPr>
                <w:b w:val="0"/>
                <w:bCs/>
                <w:i/>
                <w:iCs/>
                <w:sz w:val="10"/>
                <w:szCs w:val="10"/>
              </w:rPr>
              <w:t>выборе</w:t>
            </w:r>
            <w:r w:rsidRPr="00E71D52">
              <w:rPr>
                <w:b w:val="0"/>
                <w:bCs/>
                <w:i/>
                <w:iCs/>
                <w:sz w:val="10"/>
                <w:szCs w:val="10"/>
              </w:rPr>
              <w:t xml:space="preserve"> «да» внешний вид дублиру</w:t>
            </w:r>
            <w:r w:rsidR="002750C5" w:rsidRPr="00E71D52">
              <w:rPr>
                <w:b w:val="0"/>
                <w:bCs/>
                <w:i/>
                <w:iCs/>
                <w:sz w:val="10"/>
                <w:szCs w:val="10"/>
              </w:rPr>
              <w:t>е</w:t>
            </w:r>
            <w:r w:rsidRPr="00E71D52">
              <w:rPr>
                <w:b w:val="0"/>
                <w:bCs/>
                <w:i/>
                <w:iCs/>
                <w:sz w:val="10"/>
                <w:szCs w:val="10"/>
              </w:rPr>
              <w:t xml:space="preserve">тся на следующий фасад </w:t>
            </w:r>
          </w:p>
        </w:tc>
        <w:tc>
          <w:tcPr>
            <w:tcW w:w="30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F6331E" w14:textId="77777777" w:rsidR="001E189B" w:rsidRPr="00E71D52" w:rsidRDefault="001E189B" w:rsidP="00EE3934">
            <w:pPr>
              <w:pStyle w:val="aff5"/>
              <w:spacing w:after="0"/>
              <w:jc w:val="both"/>
              <w:rPr>
                <w:b w:val="0"/>
                <w:bCs/>
                <w:i/>
                <w:iCs/>
                <w:sz w:val="10"/>
                <w:szCs w:val="10"/>
              </w:rPr>
            </w:pPr>
          </w:p>
        </w:tc>
        <w:tc>
          <w:tcPr>
            <w:tcW w:w="853" w:type="dxa"/>
            <w:gridSpan w:val="10"/>
            <w:tcBorders>
              <w:left w:val="single" w:sz="4" w:space="0" w:color="FFFFFF" w:themeColor="background1"/>
              <w:bottom w:val="single" w:sz="4" w:space="0" w:color="FFFFFF"/>
              <w:right w:val="single" w:sz="4" w:space="0" w:color="FFFFFF" w:themeColor="background1"/>
            </w:tcBorders>
          </w:tcPr>
          <w:p w14:paraId="2213AEE3" w14:textId="77777777" w:rsidR="001E189B" w:rsidRPr="00E71D52" w:rsidRDefault="001E189B" w:rsidP="00EE3934">
            <w:pPr>
              <w:pStyle w:val="aff5"/>
              <w:spacing w:after="0"/>
              <w:jc w:val="both"/>
              <w:rPr>
                <w:b w:val="0"/>
                <w:bCs/>
                <w:i/>
                <w:iCs/>
                <w:sz w:val="10"/>
                <w:szCs w:val="10"/>
              </w:rPr>
            </w:pPr>
          </w:p>
        </w:tc>
        <w:tc>
          <w:tcPr>
            <w:tcW w:w="77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8FBA6" w14:textId="77777777" w:rsidR="001E189B" w:rsidRPr="00E71D52" w:rsidRDefault="001E189B" w:rsidP="00EE3934">
            <w:pPr>
              <w:pStyle w:val="aff5"/>
              <w:spacing w:after="0"/>
              <w:ind w:right="-110"/>
              <w:jc w:val="both"/>
              <w:rPr>
                <w:b w:val="0"/>
                <w:bCs/>
                <w:sz w:val="14"/>
                <w:szCs w:val="14"/>
              </w:rPr>
            </w:pPr>
          </w:p>
        </w:tc>
        <w:tc>
          <w:tcPr>
            <w:tcW w:w="120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4B108F" w14:textId="77777777" w:rsidR="001E189B" w:rsidRPr="00E71D52" w:rsidRDefault="001E189B" w:rsidP="00EE3934">
            <w:pPr>
              <w:pStyle w:val="aff5"/>
              <w:spacing w:after="0"/>
              <w:jc w:val="both"/>
              <w:rPr>
                <w:b w:val="0"/>
                <w:bCs/>
                <w:i/>
                <w:iCs/>
                <w:sz w:val="10"/>
                <w:szCs w:val="10"/>
              </w:rPr>
            </w:pPr>
          </w:p>
        </w:tc>
        <w:tc>
          <w:tcPr>
            <w:tcW w:w="1348" w:type="dxa"/>
            <w:gridSpan w:val="12"/>
            <w:vMerge/>
            <w:tcBorders>
              <w:left w:val="single" w:sz="4" w:space="0" w:color="FFFFFF" w:themeColor="background1"/>
              <w:bottom w:val="single" w:sz="4" w:space="0" w:color="FFFFFF" w:themeColor="background1"/>
              <w:right w:val="single" w:sz="4" w:space="0" w:color="FFFFFF" w:themeColor="background1"/>
            </w:tcBorders>
          </w:tcPr>
          <w:p w14:paraId="65C6FE16" w14:textId="77777777" w:rsidR="001E189B" w:rsidRPr="00E71D52" w:rsidRDefault="001E189B" w:rsidP="00EE3934">
            <w:pPr>
              <w:pStyle w:val="aff5"/>
              <w:spacing w:after="0"/>
              <w:ind w:right="-111"/>
              <w:jc w:val="both"/>
              <w:rPr>
                <w:b w:val="0"/>
                <w:bCs/>
                <w:sz w:val="14"/>
                <w:szCs w:val="14"/>
              </w:rPr>
            </w:pPr>
          </w:p>
        </w:tc>
        <w:tc>
          <w:tcPr>
            <w:tcW w:w="1557" w:type="dxa"/>
            <w:gridSpan w:val="14"/>
            <w:vMerge/>
            <w:tcBorders>
              <w:left w:val="single" w:sz="4" w:space="0" w:color="FFFFFF" w:themeColor="background1"/>
              <w:bottom w:val="single" w:sz="4" w:space="0" w:color="FFFFFF" w:themeColor="background1"/>
              <w:right w:val="single" w:sz="4" w:space="0" w:color="FFFFFF" w:themeColor="background1"/>
            </w:tcBorders>
          </w:tcPr>
          <w:p w14:paraId="1E0E7E6A" w14:textId="77777777" w:rsidR="001E189B" w:rsidRPr="00E71D52" w:rsidRDefault="001E189B" w:rsidP="00EE3934">
            <w:pPr>
              <w:pStyle w:val="aff5"/>
              <w:spacing w:after="0"/>
              <w:jc w:val="both"/>
              <w:rPr>
                <w:b w:val="0"/>
                <w:bCs/>
                <w:i/>
                <w:iCs/>
                <w:sz w:val="10"/>
                <w:szCs w:val="10"/>
              </w:rPr>
            </w:pPr>
          </w:p>
        </w:tc>
      </w:tr>
      <w:tr w:rsidR="001E189B" w:rsidRPr="00E71D52" w14:paraId="241F04BA" w14:textId="77777777" w:rsidTr="004C4032">
        <w:trPr>
          <w:gridBefore w:val="2"/>
          <w:gridAfter w:val="6"/>
          <w:wBefore w:w="128" w:type="dxa"/>
          <w:wAfter w:w="145" w:type="dxa"/>
          <w:trHeight w:val="47"/>
        </w:trPr>
        <w:tc>
          <w:tcPr>
            <w:tcW w:w="1935" w:type="dxa"/>
            <w:gridSpan w:val="11"/>
            <w:tcBorders>
              <w:top w:val="single" w:sz="2" w:space="0" w:color="auto"/>
              <w:left w:val="single" w:sz="2" w:space="0" w:color="FFFFFF"/>
              <w:bottom w:val="single" w:sz="4" w:space="0" w:color="auto"/>
              <w:right w:val="single" w:sz="2" w:space="0" w:color="FFFFFF"/>
            </w:tcBorders>
          </w:tcPr>
          <w:p w14:paraId="05E50D00" w14:textId="77777777" w:rsidR="001E189B" w:rsidRPr="00E71D52" w:rsidRDefault="001E189B" w:rsidP="00EE3934">
            <w:pPr>
              <w:pStyle w:val="aff5"/>
              <w:spacing w:after="0"/>
              <w:ind w:left="-41" w:right="-124" w:firstLine="41"/>
              <w:jc w:val="left"/>
              <w:rPr>
                <w:sz w:val="4"/>
                <w:szCs w:val="4"/>
              </w:rPr>
            </w:pPr>
          </w:p>
        </w:tc>
        <w:tc>
          <w:tcPr>
            <w:tcW w:w="1140"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3F30710C" w14:textId="77777777" w:rsidR="001E189B" w:rsidRPr="00E71D52" w:rsidRDefault="001E189B" w:rsidP="00EE3934">
            <w:pPr>
              <w:pStyle w:val="aff5"/>
              <w:spacing w:after="0"/>
              <w:ind w:right="-105"/>
              <w:jc w:val="left"/>
              <w:rPr>
                <w:sz w:val="4"/>
                <w:szCs w:val="4"/>
              </w:rPr>
            </w:pPr>
          </w:p>
        </w:tc>
        <w:tc>
          <w:tcPr>
            <w:tcW w:w="406" w:type="dxa"/>
            <w:gridSpan w:val="5"/>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406DAE1B" w14:textId="77777777" w:rsidR="001E189B" w:rsidRPr="00E71D52" w:rsidRDefault="001E189B" w:rsidP="00EE3934">
            <w:pPr>
              <w:pStyle w:val="aff5"/>
              <w:spacing w:after="0"/>
              <w:jc w:val="both"/>
              <w:rPr>
                <w:sz w:val="4"/>
                <w:szCs w:val="4"/>
              </w:rPr>
            </w:pPr>
          </w:p>
        </w:tc>
        <w:tc>
          <w:tcPr>
            <w:tcW w:w="751" w:type="dxa"/>
            <w:gridSpan w:val="9"/>
            <w:tcBorders>
              <w:top w:val="single" w:sz="4" w:space="0" w:color="FFFFFF"/>
              <w:left w:val="single" w:sz="2" w:space="0" w:color="FFFFFF" w:themeColor="background1"/>
              <w:bottom w:val="single" w:sz="2" w:space="0" w:color="auto"/>
              <w:right w:val="single" w:sz="4" w:space="0" w:color="FFFFFF" w:themeColor="background1"/>
            </w:tcBorders>
          </w:tcPr>
          <w:p w14:paraId="4ABD05FE" w14:textId="77777777" w:rsidR="001E189B" w:rsidRPr="00E71D52" w:rsidRDefault="001E189B"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09BC65A" w14:textId="77777777" w:rsidR="001E189B" w:rsidRPr="00E71D52" w:rsidRDefault="001E189B" w:rsidP="00EE3934">
            <w:pPr>
              <w:pStyle w:val="aff5"/>
              <w:spacing w:after="0"/>
              <w:ind w:right="-110"/>
              <w:jc w:val="both"/>
              <w:rPr>
                <w:sz w:val="4"/>
                <w:szCs w:val="4"/>
              </w:rPr>
            </w:pPr>
          </w:p>
        </w:tc>
        <w:tc>
          <w:tcPr>
            <w:tcW w:w="1134"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31545D0" w14:textId="77777777" w:rsidR="001E189B" w:rsidRPr="00E71D52" w:rsidRDefault="001E189B" w:rsidP="00EE3934">
            <w:pPr>
              <w:pStyle w:val="aff5"/>
              <w:spacing w:after="0"/>
              <w:jc w:val="both"/>
              <w:rPr>
                <w:sz w:val="4"/>
                <w:szCs w:val="4"/>
              </w:rPr>
            </w:pPr>
          </w:p>
        </w:tc>
        <w:tc>
          <w:tcPr>
            <w:tcW w:w="1418" w:type="dxa"/>
            <w:gridSpan w:val="1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223EB3E" w14:textId="77777777" w:rsidR="001E189B" w:rsidRPr="00E71D52" w:rsidRDefault="001E189B" w:rsidP="00EE3934">
            <w:pPr>
              <w:pStyle w:val="aff5"/>
              <w:spacing w:after="0"/>
              <w:ind w:right="-111"/>
              <w:jc w:val="both"/>
              <w:rPr>
                <w:sz w:val="4"/>
                <w:szCs w:val="4"/>
              </w:rPr>
            </w:pPr>
          </w:p>
        </w:tc>
        <w:tc>
          <w:tcPr>
            <w:tcW w:w="1419"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7048996" w14:textId="77777777" w:rsidR="001E189B" w:rsidRPr="00E71D52" w:rsidRDefault="001E189B" w:rsidP="00EE3934">
            <w:pPr>
              <w:pStyle w:val="aff5"/>
              <w:spacing w:after="0"/>
              <w:jc w:val="both"/>
              <w:rPr>
                <w:sz w:val="4"/>
                <w:szCs w:val="4"/>
              </w:rPr>
            </w:pPr>
          </w:p>
        </w:tc>
      </w:tr>
      <w:tr w:rsidR="001E189B" w:rsidRPr="00E71D52" w14:paraId="50BB907A" w14:textId="77777777" w:rsidTr="004C4032">
        <w:trPr>
          <w:gridBefore w:val="2"/>
          <w:gridAfter w:val="6"/>
          <w:wBefore w:w="128" w:type="dxa"/>
          <w:wAfter w:w="145" w:type="dxa"/>
          <w:trHeight w:val="163"/>
        </w:trPr>
        <w:tc>
          <w:tcPr>
            <w:tcW w:w="1935" w:type="dxa"/>
            <w:gridSpan w:val="11"/>
            <w:tcBorders>
              <w:top w:val="single" w:sz="4" w:space="0" w:color="auto"/>
              <w:left w:val="single" w:sz="4" w:space="0" w:color="auto"/>
              <w:bottom w:val="single" w:sz="4" w:space="0" w:color="auto"/>
              <w:right w:val="single" w:sz="4" w:space="0" w:color="000000"/>
            </w:tcBorders>
          </w:tcPr>
          <w:p w14:paraId="5505271D" w14:textId="77777777" w:rsidR="001E189B" w:rsidRPr="00E71D52" w:rsidRDefault="001E189B" w:rsidP="00EE3934">
            <w:pPr>
              <w:pStyle w:val="aff5"/>
              <w:spacing w:after="0"/>
              <w:ind w:left="-41" w:right="-124" w:firstLine="41"/>
              <w:jc w:val="left"/>
              <w:rPr>
                <w:b w:val="0"/>
                <w:bCs/>
                <w:sz w:val="14"/>
                <w:szCs w:val="14"/>
              </w:rPr>
            </w:pPr>
            <w:r w:rsidRPr="00E71D52">
              <w:rPr>
                <w:b w:val="0"/>
                <w:bCs/>
                <w:sz w:val="14"/>
                <w:szCs w:val="14"/>
              </w:rPr>
              <w:t xml:space="preserve">фасад </w:t>
            </w:r>
            <w:r w:rsidRPr="00E71D52">
              <w:rPr>
                <w:b w:val="0"/>
                <w:bCs/>
                <w:sz w:val="14"/>
                <w:szCs w:val="14"/>
                <w:lang w:val="en-US"/>
              </w:rPr>
              <w:t>n</w:t>
            </w:r>
            <w:r w:rsidRPr="00E71D52">
              <w:rPr>
                <w:b w:val="0"/>
                <w:bCs/>
                <w:sz w:val="14"/>
                <w:szCs w:val="14"/>
              </w:rPr>
              <w:t xml:space="preserve">: </w:t>
            </w:r>
          </w:p>
        </w:tc>
        <w:tc>
          <w:tcPr>
            <w:tcW w:w="1140"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41BA71AE" w14:textId="77777777" w:rsidR="001E189B" w:rsidRPr="00E71D52" w:rsidRDefault="001E189B" w:rsidP="00EE3934">
            <w:pPr>
              <w:pStyle w:val="aff5"/>
              <w:spacing w:after="0"/>
              <w:ind w:right="-105"/>
              <w:jc w:val="left"/>
              <w:rPr>
                <w:b w:val="0"/>
                <w:bCs/>
                <w:sz w:val="14"/>
                <w:szCs w:val="14"/>
              </w:rPr>
            </w:pPr>
            <w:r w:rsidRPr="00E71D52">
              <w:rPr>
                <w:b w:val="0"/>
                <w:bCs/>
                <w:sz w:val="14"/>
                <w:szCs w:val="14"/>
              </w:rPr>
              <w:t>материал 1:</w:t>
            </w:r>
          </w:p>
        </w:tc>
        <w:tc>
          <w:tcPr>
            <w:tcW w:w="1157" w:type="dxa"/>
            <w:gridSpan w:val="14"/>
            <w:tcBorders>
              <w:top w:val="single" w:sz="2" w:space="0" w:color="auto"/>
              <w:left w:val="single" w:sz="4" w:space="0" w:color="auto"/>
              <w:bottom w:val="single" w:sz="4" w:space="0" w:color="auto"/>
              <w:right w:val="single" w:sz="4" w:space="0" w:color="auto"/>
            </w:tcBorders>
          </w:tcPr>
          <w:p w14:paraId="28A7FA80" w14:textId="77777777" w:rsidR="001E189B" w:rsidRPr="00E71D52" w:rsidRDefault="001E189B" w:rsidP="00EE3934">
            <w:pPr>
              <w:pStyle w:val="aff5"/>
              <w:spacing w:after="0"/>
              <w:jc w:val="both"/>
              <w:rPr>
                <w:sz w:val="8"/>
                <w:szCs w:val="8"/>
              </w:rPr>
            </w:pPr>
          </w:p>
        </w:tc>
        <w:tc>
          <w:tcPr>
            <w:tcW w:w="848"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4F41D59E" w14:textId="77777777" w:rsidR="001E189B" w:rsidRPr="00E71D52" w:rsidRDefault="001E189B" w:rsidP="00EE3934">
            <w:pPr>
              <w:pStyle w:val="aff5"/>
              <w:spacing w:after="0"/>
              <w:ind w:right="-110"/>
              <w:jc w:val="both"/>
              <w:rPr>
                <w:b w:val="0"/>
                <w:bCs/>
                <w:sz w:val="14"/>
                <w:szCs w:val="14"/>
              </w:rPr>
            </w:pPr>
            <w:r w:rsidRPr="00E71D52">
              <w:rPr>
                <w:b w:val="0"/>
                <w:bCs/>
                <w:sz w:val="14"/>
                <w:szCs w:val="14"/>
              </w:rPr>
              <w:t>цвет 1:</w:t>
            </w:r>
          </w:p>
        </w:tc>
        <w:tc>
          <w:tcPr>
            <w:tcW w:w="1134" w:type="dxa"/>
            <w:gridSpan w:val="10"/>
            <w:tcBorders>
              <w:top w:val="single" w:sz="2" w:space="0" w:color="auto"/>
              <w:left w:val="single" w:sz="4" w:space="0" w:color="auto"/>
              <w:bottom w:val="single" w:sz="4" w:space="0" w:color="auto"/>
              <w:right w:val="single" w:sz="4" w:space="0" w:color="auto"/>
            </w:tcBorders>
          </w:tcPr>
          <w:p w14:paraId="2BACF56D" w14:textId="77777777" w:rsidR="001E189B" w:rsidRPr="00E71D52" w:rsidRDefault="001E189B"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25502713" w14:textId="77777777" w:rsidR="001E189B" w:rsidRPr="00E71D52" w:rsidRDefault="001E189B" w:rsidP="00EE3934">
            <w:pPr>
              <w:pStyle w:val="aff5"/>
              <w:spacing w:after="0"/>
              <w:ind w:right="-111"/>
              <w:jc w:val="both"/>
              <w:rPr>
                <w:b w:val="0"/>
                <w:bCs/>
                <w:sz w:val="14"/>
                <w:szCs w:val="14"/>
              </w:rPr>
            </w:pPr>
            <w:r w:rsidRPr="00E71D52">
              <w:rPr>
                <w:b w:val="0"/>
                <w:bCs/>
                <w:sz w:val="14"/>
                <w:szCs w:val="14"/>
              </w:rPr>
              <w:t>текстура 1:</w:t>
            </w:r>
          </w:p>
        </w:tc>
        <w:tc>
          <w:tcPr>
            <w:tcW w:w="1419" w:type="dxa"/>
            <w:gridSpan w:val="6"/>
            <w:tcBorders>
              <w:top w:val="single" w:sz="2" w:space="0" w:color="auto"/>
              <w:left w:val="single" w:sz="4" w:space="0" w:color="auto"/>
              <w:bottom w:val="single" w:sz="4" w:space="0" w:color="auto"/>
              <w:right w:val="single" w:sz="4" w:space="0" w:color="auto"/>
            </w:tcBorders>
          </w:tcPr>
          <w:p w14:paraId="0EF7BA87" w14:textId="77777777" w:rsidR="001E189B" w:rsidRPr="00E71D52" w:rsidRDefault="001E189B" w:rsidP="00EE3934">
            <w:pPr>
              <w:pStyle w:val="aff5"/>
              <w:spacing w:after="0"/>
              <w:jc w:val="both"/>
              <w:rPr>
                <w:sz w:val="8"/>
                <w:szCs w:val="8"/>
              </w:rPr>
            </w:pPr>
          </w:p>
        </w:tc>
      </w:tr>
      <w:tr w:rsidR="001E189B" w:rsidRPr="00E71D52" w14:paraId="76EF0301" w14:textId="77777777" w:rsidTr="004C4032">
        <w:trPr>
          <w:gridBefore w:val="2"/>
          <w:gridAfter w:val="6"/>
          <w:wBefore w:w="128" w:type="dxa"/>
          <w:wAfter w:w="145" w:type="dxa"/>
          <w:trHeight w:val="38"/>
        </w:trPr>
        <w:tc>
          <w:tcPr>
            <w:tcW w:w="1935" w:type="dxa"/>
            <w:gridSpan w:val="11"/>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6A28471" w14:textId="77777777" w:rsidR="001E189B" w:rsidRPr="00E71D52" w:rsidRDefault="001E189B"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BFC102" w14:textId="77777777" w:rsidR="001E189B" w:rsidRPr="00E71D52" w:rsidRDefault="001E189B" w:rsidP="00EE3934">
            <w:pPr>
              <w:pStyle w:val="aff5"/>
              <w:spacing w:after="0"/>
              <w:ind w:right="-105"/>
              <w:jc w:val="left"/>
              <w:rPr>
                <w:b w:val="0"/>
                <w:bCs/>
                <w:sz w:val="4"/>
                <w:szCs w:val="4"/>
              </w:rPr>
            </w:pPr>
          </w:p>
        </w:tc>
        <w:tc>
          <w:tcPr>
            <w:tcW w:w="1157" w:type="dxa"/>
            <w:gridSpan w:val="14"/>
            <w:tcBorders>
              <w:top w:val="single" w:sz="4" w:space="0" w:color="auto"/>
              <w:left w:val="single" w:sz="4" w:space="0" w:color="FFFFFF" w:themeColor="background1"/>
              <w:bottom w:val="single" w:sz="4" w:space="0" w:color="auto"/>
              <w:right w:val="single" w:sz="4" w:space="0" w:color="FFFFFF" w:themeColor="background1"/>
            </w:tcBorders>
          </w:tcPr>
          <w:p w14:paraId="4E5C6163" w14:textId="77777777" w:rsidR="001E189B" w:rsidRPr="00E71D52" w:rsidRDefault="001E189B"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10EFE0" w14:textId="77777777" w:rsidR="001E189B" w:rsidRPr="00E71D52" w:rsidRDefault="001E189B" w:rsidP="00EE3934">
            <w:pPr>
              <w:pStyle w:val="aff5"/>
              <w:spacing w:after="0"/>
              <w:ind w:right="-110"/>
              <w:jc w:val="both"/>
              <w:rPr>
                <w:b w:val="0"/>
                <w:bCs/>
                <w:sz w:val="4"/>
                <w:szCs w:val="4"/>
              </w:rPr>
            </w:pPr>
          </w:p>
        </w:tc>
        <w:tc>
          <w:tcPr>
            <w:tcW w:w="1134" w:type="dxa"/>
            <w:gridSpan w:val="10"/>
            <w:tcBorders>
              <w:top w:val="single" w:sz="4" w:space="0" w:color="auto"/>
              <w:left w:val="single" w:sz="4" w:space="0" w:color="FFFFFF" w:themeColor="background1"/>
              <w:right w:val="single" w:sz="4" w:space="0" w:color="FFFFFF" w:themeColor="background1"/>
            </w:tcBorders>
          </w:tcPr>
          <w:p w14:paraId="29CF4735" w14:textId="77777777" w:rsidR="001E189B" w:rsidRPr="00E71D52" w:rsidRDefault="001E189B"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EB8623" w14:textId="77777777" w:rsidR="001E189B" w:rsidRPr="00E71D52" w:rsidRDefault="001E189B" w:rsidP="00EE3934">
            <w:pPr>
              <w:pStyle w:val="aff5"/>
              <w:spacing w:after="0"/>
              <w:ind w:right="-111"/>
              <w:jc w:val="both"/>
              <w:rPr>
                <w:b w:val="0"/>
                <w:bCs/>
                <w:sz w:val="4"/>
                <w:szCs w:val="4"/>
              </w:rPr>
            </w:pPr>
          </w:p>
        </w:tc>
        <w:tc>
          <w:tcPr>
            <w:tcW w:w="1419" w:type="dxa"/>
            <w:gridSpan w:val="6"/>
            <w:tcBorders>
              <w:top w:val="single" w:sz="4" w:space="0" w:color="auto"/>
              <w:left w:val="single" w:sz="4" w:space="0" w:color="FFFFFF" w:themeColor="background1"/>
              <w:right w:val="single" w:sz="4" w:space="0" w:color="FFFFFF" w:themeColor="background1"/>
            </w:tcBorders>
          </w:tcPr>
          <w:p w14:paraId="5985A3F0" w14:textId="77777777" w:rsidR="001E189B" w:rsidRPr="00E71D52" w:rsidRDefault="001E189B" w:rsidP="00EE3934">
            <w:pPr>
              <w:pStyle w:val="aff5"/>
              <w:spacing w:after="0"/>
              <w:jc w:val="both"/>
              <w:rPr>
                <w:b w:val="0"/>
                <w:bCs/>
                <w:i/>
                <w:iCs/>
                <w:sz w:val="4"/>
                <w:szCs w:val="4"/>
              </w:rPr>
            </w:pPr>
          </w:p>
        </w:tc>
      </w:tr>
      <w:tr w:rsidR="001E189B" w:rsidRPr="00E71D52" w14:paraId="37E6538B" w14:textId="77777777" w:rsidTr="004C4032">
        <w:trPr>
          <w:gridBefore w:val="2"/>
          <w:gridAfter w:val="6"/>
          <w:wBefore w:w="128" w:type="dxa"/>
          <w:wAfter w:w="145" w:type="dxa"/>
          <w:trHeight w:val="38"/>
        </w:trPr>
        <w:tc>
          <w:tcPr>
            <w:tcW w:w="1935" w:type="dxa"/>
            <w:gridSpan w:val="11"/>
            <w:vMerge w:val="restart"/>
            <w:tcBorders>
              <w:top w:val="single" w:sz="4" w:space="0" w:color="FFFFFF" w:themeColor="background1"/>
              <w:left w:val="single" w:sz="4" w:space="0" w:color="FFFFFF" w:themeColor="background1"/>
              <w:right w:val="single" w:sz="4" w:space="0" w:color="FFFFFF" w:themeColor="background1"/>
            </w:tcBorders>
          </w:tcPr>
          <w:p w14:paraId="4A532EE1" w14:textId="77777777" w:rsidR="001E189B" w:rsidRPr="00E71D52" w:rsidRDefault="001E189B" w:rsidP="00EE3934">
            <w:pPr>
              <w:pStyle w:val="aff5"/>
              <w:spacing w:after="0"/>
              <w:ind w:left="31" w:right="-124"/>
              <w:jc w:val="left"/>
              <w:rPr>
                <w:b w:val="0"/>
                <w:bCs/>
                <w:i/>
                <w:iCs/>
                <w:sz w:val="10"/>
                <w:szCs w:val="10"/>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43A4EC4" w14:textId="77777777" w:rsidR="001E189B" w:rsidRPr="00E71D52" w:rsidRDefault="001E189B" w:rsidP="00EE3934">
            <w:pPr>
              <w:pStyle w:val="aff5"/>
              <w:spacing w:after="0"/>
              <w:ind w:right="-105"/>
              <w:jc w:val="left"/>
              <w:rPr>
                <w:b w:val="0"/>
                <w:bCs/>
                <w:sz w:val="10"/>
                <w:szCs w:val="10"/>
              </w:rPr>
            </w:pPr>
            <w:r w:rsidRPr="00E71D52">
              <w:rPr>
                <w:b w:val="0"/>
                <w:bCs/>
                <w:sz w:val="10"/>
                <w:szCs w:val="10"/>
              </w:rPr>
              <w:t>добавить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7BECBE05" w14:textId="77777777" w:rsidR="001E189B" w:rsidRPr="00E71D52" w:rsidRDefault="001E189B" w:rsidP="00EE3934">
            <w:pPr>
              <w:pStyle w:val="aff5"/>
              <w:spacing w:after="0"/>
              <w:ind w:right="-124"/>
              <w:jc w:val="left"/>
              <w:rPr>
                <w:b w:val="0"/>
                <w:bCs/>
                <w:i/>
                <w:iCs/>
                <w:sz w:val="10"/>
                <w:szCs w:val="10"/>
              </w:rPr>
            </w:pPr>
            <w:r w:rsidRPr="00E71D52">
              <w:rPr>
                <w:b w:val="0"/>
                <w:bCs/>
                <w:i/>
                <w:iCs/>
                <w:sz w:val="10"/>
                <w:szCs w:val="10"/>
              </w:rPr>
              <w:t>Справочник 1</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4442B9BB" w14:textId="77777777" w:rsidR="001E189B" w:rsidRPr="00E71D52" w:rsidRDefault="001E189B"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10"/>
            <w:tcBorders>
              <w:left w:val="single" w:sz="4" w:space="0" w:color="auto"/>
              <w:bottom w:val="single" w:sz="4" w:space="0" w:color="FFFFFF" w:themeColor="background1"/>
              <w:right w:val="single" w:sz="4" w:space="0" w:color="auto"/>
            </w:tcBorders>
          </w:tcPr>
          <w:p w14:paraId="4EDC14C6" w14:textId="77777777" w:rsidR="001E189B" w:rsidRPr="00E71D52" w:rsidRDefault="001E189B"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6C15C199" w14:textId="77777777" w:rsidR="001E189B" w:rsidRPr="00E71D52" w:rsidRDefault="001E189B" w:rsidP="00EE3934">
            <w:pPr>
              <w:pStyle w:val="aff5"/>
              <w:spacing w:after="0"/>
              <w:ind w:right="-111"/>
              <w:jc w:val="both"/>
              <w:rPr>
                <w:b w:val="0"/>
                <w:bCs/>
                <w:sz w:val="10"/>
                <w:szCs w:val="10"/>
              </w:rPr>
            </w:pPr>
            <w:r w:rsidRPr="00E71D52">
              <w:rPr>
                <w:b w:val="0"/>
                <w:bCs/>
                <w:sz w:val="10"/>
                <w:szCs w:val="10"/>
              </w:rPr>
              <w:t>добавить текстуру +</w:t>
            </w:r>
          </w:p>
        </w:tc>
        <w:tc>
          <w:tcPr>
            <w:tcW w:w="1419" w:type="dxa"/>
            <w:gridSpan w:val="6"/>
            <w:tcBorders>
              <w:left w:val="single" w:sz="4" w:space="0" w:color="auto"/>
              <w:right w:val="single" w:sz="4" w:space="0" w:color="auto"/>
            </w:tcBorders>
          </w:tcPr>
          <w:p w14:paraId="19B10A56" w14:textId="77777777" w:rsidR="001E189B" w:rsidRPr="00E71D52" w:rsidRDefault="001E189B" w:rsidP="00EE3934">
            <w:pPr>
              <w:pStyle w:val="aff5"/>
              <w:spacing w:after="0"/>
              <w:jc w:val="both"/>
              <w:rPr>
                <w:b w:val="0"/>
                <w:bCs/>
                <w:i/>
                <w:iCs/>
                <w:sz w:val="10"/>
                <w:szCs w:val="10"/>
              </w:rPr>
            </w:pPr>
            <w:r w:rsidRPr="00E71D52">
              <w:rPr>
                <w:b w:val="0"/>
                <w:bCs/>
                <w:i/>
                <w:iCs/>
                <w:sz w:val="10"/>
                <w:szCs w:val="10"/>
              </w:rPr>
              <w:t>Справочник 6</w:t>
            </w:r>
          </w:p>
        </w:tc>
      </w:tr>
      <w:tr w:rsidR="001E189B" w:rsidRPr="00E71D52" w14:paraId="67910BC3" w14:textId="77777777" w:rsidTr="004C4032">
        <w:trPr>
          <w:gridBefore w:val="2"/>
          <w:gridAfter w:val="6"/>
          <w:wBefore w:w="128" w:type="dxa"/>
          <w:wAfter w:w="145" w:type="dxa"/>
          <w:trHeight w:val="38"/>
        </w:trPr>
        <w:tc>
          <w:tcPr>
            <w:tcW w:w="1935" w:type="dxa"/>
            <w:gridSpan w:val="11"/>
            <w:vMerge/>
            <w:tcBorders>
              <w:left w:val="single" w:sz="4" w:space="0" w:color="FFFFFF" w:themeColor="background1"/>
              <w:right w:val="single" w:sz="4" w:space="0" w:color="FFFFFF" w:themeColor="background1"/>
            </w:tcBorders>
          </w:tcPr>
          <w:p w14:paraId="1A1FCE38" w14:textId="77777777" w:rsidR="001E189B" w:rsidRPr="00E71D52" w:rsidRDefault="001E189B" w:rsidP="00EE3934">
            <w:pPr>
              <w:pStyle w:val="aff5"/>
              <w:spacing w:after="0"/>
              <w:ind w:left="31" w:right="-124"/>
              <w:jc w:val="left"/>
              <w:rPr>
                <w:b w:val="0"/>
                <w:bCs/>
                <w:i/>
                <w:iCs/>
                <w:sz w:val="10"/>
                <w:szCs w:val="10"/>
              </w:rPr>
            </w:pPr>
          </w:p>
        </w:tc>
        <w:tc>
          <w:tcPr>
            <w:tcW w:w="1140" w:type="dxa"/>
            <w:gridSpan w:val="10"/>
            <w:vMerge w:val="restart"/>
            <w:tcBorders>
              <w:top w:val="single" w:sz="4" w:space="0" w:color="FFFFFF" w:themeColor="background1"/>
              <w:left w:val="single" w:sz="4" w:space="0" w:color="FFFFFF" w:themeColor="background1"/>
              <w:right w:val="single" w:sz="4" w:space="0" w:color="auto"/>
            </w:tcBorders>
          </w:tcPr>
          <w:p w14:paraId="51370233" w14:textId="77777777" w:rsidR="001E189B" w:rsidRPr="00E71D52" w:rsidRDefault="001E189B" w:rsidP="00EE3934">
            <w:pPr>
              <w:pStyle w:val="aff5"/>
              <w:spacing w:after="0"/>
              <w:ind w:right="-105"/>
              <w:jc w:val="left"/>
              <w:rPr>
                <w:b w:val="0"/>
                <w:bCs/>
                <w:sz w:val="14"/>
                <w:szCs w:val="14"/>
              </w:rPr>
            </w:pPr>
            <w:r w:rsidRPr="00E71D52">
              <w:rPr>
                <w:b w:val="0"/>
                <w:bCs/>
                <w:sz w:val="10"/>
                <w:szCs w:val="10"/>
              </w:rPr>
              <w:t>убрать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465C3FC9" w14:textId="77777777" w:rsidR="001E189B" w:rsidRPr="00E71D52" w:rsidRDefault="001E189B" w:rsidP="00EE3934">
            <w:pPr>
              <w:pStyle w:val="aff5"/>
              <w:spacing w:after="0"/>
              <w:ind w:right="-124"/>
              <w:jc w:val="left"/>
              <w:rPr>
                <w:b w:val="0"/>
                <w:bCs/>
                <w:i/>
                <w:iCs/>
                <w:sz w:val="10"/>
                <w:szCs w:val="10"/>
              </w:rPr>
            </w:pPr>
            <w:r w:rsidRPr="00E71D52">
              <w:rPr>
                <w:b w:val="0"/>
                <w:bCs/>
                <w:i/>
                <w:iCs/>
                <w:sz w:val="10"/>
                <w:szCs w:val="10"/>
              </w:rPr>
              <w:t>Справочник 2</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5C07D304" w14:textId="77777777" w:rsidR="001E189B" w:rsidRPr="00E71D52" w:rsidRDefault="001E189B"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10"/>
            <w:tcBorders>
              <w:left w:val="single" w:sz="4" w:space="0" w:color="auto"/>
              <w:right w:val="single" w:sz="4" w:space="0" w:color="auto"/>
            </w:tcBorders>
          </w:tcPr>
          <w:p w14:paraId="333727DB" w14:textId="77777777" w:rsidR="001E189B" w:rsidRPr="00E71D52" w:rsidRDefault="001E189B"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600C982" w14:textId="77777777" w:rsidR="001E189B" w:rsidRPr="00E71D52" w:rsidRDefault="001E189B" w:rsidP="00EE3934">
            <w:pPr>
              <w:pStyle w:val="aff5"/>
              <w:spacing w:after="0"/>
              <w:ind w:right="-111"/>
              <w:jc w:val="both"/>
              <w:rPr>
                <w:b w:val="0"/>
                <w:bCs/>
                <w:sz w:val="10"/>
                <w:szCs w:val="10"/>
              </w:rPr>
            </w:pPr>
            <w:r w:rsidRPr="00E71D52">
              <w:rPr>
                <w:b w:val="0"/>
                <w:bCs/>
                <w:sz w:val="10"/>
                <w:szCs w:val="10"/>
              </w:rPr>
              <w:t>убрать текстуру -</w:t>
            </w:r>
          </w:p>
        </w:tc>
        <w:tc>
          <w:tcPr>
            <w:tcW w:w="1419" w:type="dxa"/>
            <w:gridSpan w:val="6"/>
            <w:vMerge w:val="restart"/>
            <w:tcBorders>
              <w:left w:val="single" w:sz="4" w:space="0" w:color="FFFFFF" w:themeColor="background1"/>
              <w:right w:val="single" w:sz="4" w:space="0" w:color="FFFFFF" w:themeColor="background1"/>
            </w:tcBorders>
          </w:tcPr>
          <w:p w14:paraId="473F6EF8" w14:textId="77777777" w:rsidR="001E189B" w:rsidRPr="00E71D52" w:rsidRDefault="001E189B" w:rsidP="00EE3934">
            <w:pPr>
              <w:pStyle w:val="aff5"/>
              <w:spacing w:after="0"/>
              <w:jc w:val="both"/>
              <w:rPr>
                <w:b w:val="0"/>
                <w:bCs/>
                <w:i/>
                <w:iCs/>
                <w:sz w:val="10"/>
                <w:szCs w:val="10"/>
              </w:rPr>
            </w:pPr>
          </w:p>
        </w:tc>
      </w:tr>
      <w:tr w:rsidR="001E189B" w:rsidRPr="00E71D52" w14:paraId="5E8E3F9D" w14:textId="77777777" w:rsidTr="004C4032">
        <w:trPr>
          <w:gridBefore w:val="2"/>
          <w:gridAfter w:val="6"/>
          <w:wBefore w:w="128" w:type="dxa"/>
          <w:wAfter w:w="145" w:type="dxa"/>
          <w:trHeight w:val="115"/>
        </w:trPr>
        <w:tc>
          <w:tcPr>
            <w:tcW w:w="1935" w:type="dxa"/>
            <w:gridSpan w:val="11"/>
            <w:vMerge/>
            <w:tcBorders>
              <w:left w:val="single" w:sz="4" w:space="0" w:color="FFFFFF" w:themeColor="background1"/>
              <w:bottom w:val="single" w:sz="4" w:space="0" w:color="FFFFFF" w:themeColor="background1"/>
              <w:right w:val="single" w:sz="4" w:space="0" w:color="FFFFFF" w:themeColor="background1"/>
            </w:tcBorders>
          </w:tcPr>
          <w:p w14:paraId="427D38B7" w14:textId="77777777" w:rsidR="001E189B" w:rsidRPr="00E71D52" w:rsidRDefault="001E189B" w:rsidP="00EE3934">
            <w:pPr>
              <w:pStyle w:val="aff5"/>
              <w:spacing w:after="0"/>
              <w:ind w:left="31" w:right="-124"/>
              <w:jc w:val="left"/>
              <w:rPr>
                <w:b w:val="0"/>
                <w:bCs/>
                <w:i/>
                <w:iCs/>
                <w:sz w:val="10"/>
                <w:szCs w:val="10"/>
              </w:rPr>
            </w:pPr>
          </w:p>
        </w:tc>
        <w:tc>
          <w:tcPr>
            <w:tcW w:w="1140" w:type="dxa"/>
            <w:gridSpan w:val="10"/>
            <w:vMerge/>
            <w:tcBorders>
              <w:left w:val="single" w:sz="4" w:space="0" w:color="FFFFFF" w:themeColor="background1"/>
              <w:bottom w:val="single" w:sz="4" w:space="0" w:color="FFFFFF" w:themeColor="background1"/>
              <w:right w:val="single" w:sz="4" w:space="0" w:color="auto"/>
            </w:tcBorders>
          </w:tcPr>
          <w:p w14:paraId="58F5AE81" w14:textId="77777777" w:rsidR="001E189B" w:rsidRPr="00E71D52" w:rsidRDefault="001E189B" w:rsidP="00EE3934">
            <w:pPr>
              <w:pStyle w:val="aff5"/>
              <w:spacing w:after="0"/>
              <w:ind w:right="-105"/>
              <w:jc w:val="left"/>
              <w:rPr>
                <w:b w:val="0"/>
                <w:bCs/>
                <w:sz w:val="14"/>
                <w:szCs w:val="14"/>
              </w:rPr>
            </w:pPr>
          </w:p>
        </w:tc>
        <w:tc>
          <w:tcPr>
            <w:tcW w:w="1157" w:type="dxa"/>
            <w:gridSpan w:val="14"/>
            <w:tcBorders>
              <w:top w:val="single" w:sz="4" w:space="0" w:color="auto"/>
              <w:left w:val="single" w:sz="4" w:space="0" w:color="auto"/>
              <w:bottom w:val="single" w:sz="4" w:space="0" w:color="auto"/>
              <w:right w:val="single" w:sz="4" w:space="0" w:color="auto"/>
            </w:tcBorders>
          </w:tcPr>
          <w:p w14:paraId="64346586" w14:textId="77777777" w:rsidR="001E189B" w:rsidRPr="00E71D52" w:rsidRDefault="001E189B" w:rsidP="00EE3934">
            <w:pPr>
              <w:pStyle w:val="aff5"/>
              <w:spacing w:after="0"/>
              <w:ind w:right="-124"/>
              <w:jc w:val="left"/>
              <w:rPr>
                <w:b w:val="0"/>
                <w:bCs/>
                <w:i/>
                <w:iCs/>
                <w:sz w:val="10"/>
                <w:szCs w:val="10"/>
              </w:rPr>
            </w:pPr>
            <w:r w:rsidRPr="00E71D52">
              <w:rPr>
                <w:b w:val="0"/>
                <w:bCs/>
                <w:i/>
                <w:iCs/>
                <w:sz w:val="10"/>
                <w:szCs w:val="10"/>
              </w:rPr>
              <w:t>Справочник 3</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4927BDA4" w14:textId="77777777" w:rsidR="001E189B" w:rsidRPr="00E71D52" w:rsidRDefault="001E189B" w:rsidP="00EE3934">
            <w:pPr>
              <w:pStyle w:val="aff5"/>
              <w:spacing w:after="0"/>
              <w:ind w:right="-110"/>
              <w:jc w:val="both"/>
              <w:rPr>
                <w:b w:val="0"/>
                <w:bCs/>
                <w:sz w:val="10"/>
                <w:szCs w:val="10"/>
              </w:rPr>
            </w:pPr>
          </w:p>
        </w:tc>
        <w:tc>
          <w:tcPr>
            <w:tcW w:w="1134" w:type="dxa"/>
            <w:gridSpan w:val="10"/>
            <w:tcBorders>
              <w:left w:val="single" w:sz="4" w:space="0" w:color="auto"/>
              <w:right w:val="single" w:sz="4" w:space="0" w:color="auto"/>
            </w:tcBorders>
          </w:tcPr>
          <w:p w14:paraId="14A30F01" w14:textId="77777777" w:rsidR="001E189B" w:rsidRPr="00E71D52" w:rsidRDefault="001E189B"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E834558" w14:textId="77777777" w:rsidR="001E189B" w:rsidRPr="00E71D52" w:rsidRDefault="001E189B" w:rsidP="00EE3934">
            <w:pPr>
              <w:pStyle w:val="aff5"/>
              <w:spacing w:after="0"/>
              <w:ind w:right="-111"/>
              <w:jc w:val="both"/>
              <w:rPr>
                <w:b w:val="0"/>
                <w:bCs/>
                <w:sz w:val="10"/>
                <w:szCs w:val="10"/>
              </w:rPr>
            </w:pPr>
          </w:p>
        </w:tc>
        <w:tc>
          <w:tcPr>
            <w:tcW w:w="1419" w:type="dxa"/>
            <w:gridSpan w:val="6"/>
            <w:vMerge/>
            <w:tcBorders>
              <w:left w:val="single" w:sz="4" w:space="0" w:color="FFFFFF" w:themeColor="background1"/>
              <w:bottom w:val="single" w:sz="4" w:space="0" w:color="FFFFFF" w:themeColor="background1"/>
              <w:right w:val="single" w:sz="4" w:space="0" w:color="FFFFFF" w:themeColor="background1"/>
            </w:tcBorders>
          </w:tcPr>
          <w:p w14:paraId="1D0832B6" w14:textId="77777777" w:rsidR="001E189B" w:rsidRPr="00E71D52" w:rsidRDefault="001E189B" w:rsidP="00EE3934">
            <w:pPr>
              <w:pStyle w:val="aff5"/>
              <w:spacing w:after="0"/>
              <w:jc w:val="both"/>
              <w:rPr>
                <w:b w:val="0"/>
                <w:bCs/>
                <w:i/>
                <w:iCs/>
                <w:sz w:val="10"/>
                <w:szCs w:val="10"/>
              </w:rPr>
            </w:pPr>
          </w:p>
        </w:tc>
      </w:tr>
      <w:tr w:rsidR="001E189B" w:rsidRPr="00E71D52" w14:paraId="27D0DDF3" w14:textId="77777777" w:rsidTr="004C4032">
        <w:trPr>
          <w:gridBefore w:val="2"/>
          <w:gridAfter w:val="2"/>
          <w:wBefore w:w="128" w:type="dxa"/>
          <w:wAfter w:w="77" w:type="dxa"/>
          <w:trHeight w:val="38"/>
        </w:trPr>
        <w:tc>
          <w:tcPr>
            <w:tcW w:w="1935"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2B5F87" w14:textId="0B8EED2C" w:rsidR="002750C5" w:rsidRPr="00E71D52" w:rsidRDefault="002750C5"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FC6A54" w14:textId="77777777" w:rsidR="001E189B" w:rsidRPr="00E71D52" w:rsidRDefault="001E189B" w:rsidP="00EE3934">
            <w:pPr>
              <w:pStyle w:val="aff5"/>
              <w:spacing w:after="0"/>
              <w:jc w:val="both"/>
              <w:rPr>
                <w:b w:val="0"/>
                <w:bCs/>
                <w:sz w:val="4"/>
                <w:szCs w:val="4"/>
              </w:rPr>
            </w:pPr>
          </w:p>
        </w:tc>
        <w:tc>
          <w:tcPr>
            <w:tcW w:w="304" w:type="dxa"/>
            <w:gridSpan w:val="4"/>
            <w:tcBorders>
              <w:top w:val="single" w:sz="4" w:space="0" w:color="auto"/>
              <w:left w:val="single" w:sz="4" w:space="0" w:color="FFFFFF" w:themeColor="background1"/>
              <w:bottom w:val="single" w:sz="4" w:space="0" w:color="FFFFFF"/>
              <w:right w:val="single" w:sz="4" w:space="0" w:color="FFFFFF"/>
            </w:tcBorders>
          </w:tcPr>
          <w:p w14:paraId="0287D968" w14:textId="77777777" w:rsidR="001E189B" w:rsidRPr="00E71D52" w:rsidRDefault="001E189B" w:rsidP="00EE3934">
            <w:pPr>
              <w:pStyle w:val="aff5"/>
              <w:spacing w:after="0"/>
              <w:jc w:val="both"/>
              <w:rPr>
                <w:b w:val="0"/>
                <w:bCs/>
                <w:i/>
                <w:iCs/>
                <w:sz w:val="4"/>
                <w:szCs w:val="4"/>
              </w:rPr>
            </w:pPr>
          </w:p>
        </w:tc>
        <w:tc>
          <w:tcPr>
            <w:tcW w:w="853" w:type="dxa"/>
            <w:gridSpan w:val="10"/>
            <w:tcBorders>
              <w:top w:val="single" w:sz="4" w:space="0" w:color="auto"/>
              <w:left w:val="single" w:sz="4" w:space="0" w:color="FFFFFF"/>
              <w:bottom w:val="single" w:sz="4" w:space="0" w:color="FFFFFF"/>
              <w:right w:val="single" w:sz="4" w:space="0" w:color="FFFFFF"/>
            </w:tcBorders>
          </w:tcPr>
          <w:p w14:paraId="30AC29CC" w14:textId="77777777" w:rsidR="001E189B" w:rsidRPr="00E71D52" w:rsidRDefault="001E189B" w:rsidP="00EE3934">
            <w:pPr>
              <w:pStyle w:val="aff5"/>
              <w:spacing w:after="0"/>
              <w:jc w:val="both"/>
              <w:rPr>
                <w:b w:val="0"/>
                <w:bCs/>
                <w:i/>
                <w:iCs/>
                <w:sz w:val="4"/>
                <w:szCs w:val="4"/>
              </w:rPr>
            </w:pPr>
          </w:p>
        </w:tc>
        <w:tc>
          <w:tcPr>
            <w:tcW w:w="777" w:type="dxa"/>
            <w:gridSpan w:val="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7CC47BC" w14:textId="77777777" w:rsidR="001E189B" w:rsidRPr="00E71D52" w:rsidRDefault="001E189B" w:rsidP="00EE3934">
            <w:pPr>
              <w:pStyle w:val="aff5"/>
              <w:spacing w:after="0"/>
              <w:ind w:right="-110"/>
              <w:jc w:val="both"/>
              <w:rPr>
                <w:b w:val="0"/>
                <w:bCs/>
                <w:sz w:val="4"/>
                <w:szCs w:val="4"/>
              </w:rPr>
            </w:pPr>
          </w:p>
        </w:tc>
        <w:tc>
          <w:tcPr>
            <w:tcW w:w="1205" w:type="dxa"/>
            <w:gridSpan w:val="13"/>
            <w:tcBorders>
              <w:left w:val="single" w:sz="4" w:space="0" w:color="FFFFFF" w:themeColor="background1"/>
              <w:bottom w:val="single" w:sz="4" w:space="0" w:color="FFFFFF" w:themeColor="background1"/>
              <w:right w:val="single" w:sz="4" w:space="0" w:color="FFFFFF" w:themeColor="background1"/>
            </w:tcBorders>
          </w:tcPr>
          <w:p w14:paraId="52E8D2DC" w14:textId="77777777" w:rsidR="001E189B" w:rsidRPr="00E71D52" w:rsidRDefault="001E189B" w:rsidP="00EE3934">
            <w:pPr>
              <w:pStyle w:val="aff5"/>
              <w:spacing w:after="0"/>
              <w:jc w:val="both"/>
              <w:rPr>
                <w:b w:val="0"/>
                <w:bCs/>
                <w:i/>
                <w:iCs/>
                <w:sz w:val="4"/>
                <w:szCs w:val="4"/>
              </w:rPr>
            </w:pPr>
          </w:p>
        </w:tc>
        <w:tc>
          <w:tcPr>
            <w:tcW w:w="13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EE1A69" w14:textId="77777777" w:rsidR="001E189B" w:rsidRPr="00E71D52" w:rsidRDefault="001E189B" w:rsidP="00EE3934">
            <w:pPr>
              <w:pStyle w:val="aff5"/>
              <w:spacing w:after="0"/>
              <w:ind w:right="-111"/>
              <w:jc w:val="both"/>
              <w:rPr>
                <w:b w:val="0"/>
                <w:bCs/>
                <w:sz w:val="4"/>
                <w:szCs w:val="4"/>
              </w:rPr>
            </w:pPr>
          </w:p>
        </w:tc>
        <w:tc>
          <w:tcPr>
            <w:tcW w:w="1557"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781BD6" w14:textId="77777777" w:rsidR="001E189B" w:rsidRPr="00E71D52" w:rsidRDefault="001E189B" w:rsidP="00EE3934">
            <w:pPr>
              <w:pStyle w:val="aff5"/>
              <w:spacing w:after="0"/>
              <w:jc w:val="both"/>
              <w:rPr>
                <w:b w:val="0"/>
                <w:bCs/>
                <w:i/>
                <w:iCs/>
                <w:sz w:val="4"/>
                <w:szCs w:val="4"/>
              </w:rPr>
            </w:pPr>
          </w:p>
        </w:tc>
      </w:tr>
      <w:tr w:rsidR="001E189B" w:rsidRPr="00E71D52" w14:paraId="6E39ECEF" w14:textId="77777777" w:rsidTr="004C4032">
        <w:trPr>
          <w:gridBefore w:val="2"/>
          <w:gridAfter w:val="4"/>
          <w:wBefore w:w="128" w:type="dxa"/>
          <w:wAfter w:w="107" w:type="dxa"/>
          <w:trHeight w:val="39"/>
        </w:trPr>
        <w:tc>
          <w:tcPr>
            <w:tcW w:w="399" w:type="dxa"/>
            <w:gridSpan w:val="3"/>
            <w:tcBorders>
              <w:top w:val="single" w:sz="4" w:space="0" w:color="FFFFFF"/>
              <w:left w:val="single" w:sz="4" w:space="0" w:color="FFFFFF"/>
              <w:bottom w:val="single" w:sz="2" w:space="0" w:color="auto"/>
              <w:right w:val="single" w:sz="4" w:space="0" w:color="FFFFFF" w:themeColor="background1"/>
            </w:tcBorders>
          </w:tcPr>
          <w:p w14:paraId="32CF9D4F" w14:textId="77777777" w:rsidR="001E189B" w:rsidRPr="00E71D52" w:rsidRDefault="001E189B" w:rsidP="00EE3934">
            <w:pPr>
              <w:pStyle w:val="aff5"/>
              <w:spacing w:after="0"/>
              <w:ind w:left="-110"/>
              <w:jc w:val="both"/>
              <w:rPr>
                <w:b w:val="0"/>
                <w:bCs/>
                <w:sz w:val="2"/>
                <w:szCs w:val="2"/>
              </w:rPr>
            </w:pPr>
          </w:p>
        </w:tc>
        <w:tc>
          <w:tcPr>
            <w:tcW w:w="1536" w:type="dxa"/>
            <w:gridSpan w:val="8"/>
            <w:tcBorders>
              <w:top w:val="single" w:sz="4" w:space="0" w:color="FFFFFF"/>
              <w:left w:val="single" w:sz="4" w:space="0" w:color="FFFFFF" w:themeColor="background1"/>
              <w:bottom w:val="single" w:sz="2" w:space="0" w:color="auto"/>
              <w:right w:val="single" w:sz="4" w:space="0" w:color="FFFFFF"/>
            </w:tcBorders>
          </w:tcPr>
          <w:p w14:paraId="61D2B557" w14:textId="77777777" w:rsidR="001E189B" w:rsidRPr="00E71D52" w:rsidRDefault="001E189B" w:rsidP="00EE3934">
            <w:pPr>
              <w:pStyle w:val="aff5"/>
              <w:spacing w:after="0"/>
              <w:ind w:right="-124"/>
              <w:jc w:val="left"/>
              <w:rPr>
                <w:b w:val="0"/>
                <w:bCs/>
                <w:sz w:val="2"/>
                <w:szCs w:val="2"/>
              </w:rPr>
            </w:pPr>
          </w:p>
        </w:tc>
        <w:tc>
          <w:tcPr>
            <w:tcW w:w="1140" w:type="dxa"/>
            <w:gridSpan w:val="10"/>
            <w:tcBorders>
              <w:top w:val="single" w:sz="4" w:space="0" w:color="FFFFFF"/>
              <w:left w:val="single" w:sz="4" w:space="0" w:color="FFFFFF"/>
              <w:bottom w:val="single" w:sz="2" w:space="0" w:color="FFFFFF" w:themeColor="background1"/>
              <w:right w:val="single" w:sz="2" w:space="0" w:color="FFFFFF" w:themeColor="background1"/>
            </w:tcBorders>
          </w:tcPr>
          <w:p w14:paraId="6B83BC0B" w14:textId="77777777" w:rsidR="001E189B" w:rsidRPr="00E71D52" w:rsidRDefault="001E189B" w:rsidP="00EE3934">
            <w:pPr>
              <w:pStyle w:val="aff5"/>
              <w:spacing w:after="0"/>
              <w:jc w:val="left"/>
              <w:rPr>
                <w:b w:val="0"/>
                <w:bCs/>
                <w:sz w:val="2"/>
                <w:szCs w:val="2"/>
              </w:rPr>
            </w:pPr>
          </w:p>
        </w:tc>
        <w:tc>
          <w:tcPr>
            <w:tcW w:w="304" w:type="dxa"/>
            <w:gridSpan w:val="4"/>
            <w:tcBorders>
              <w:top w:val="single" w:sz="4" w:space="0" w:color="FFFFFF"/>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37D1F259" w14:textId="77777777" w:rsidR="001E189B" w:rsidRPr="00E71D52" w:rsidRDefault="001E189B" w:rsidP="00EE3934">
            <w:pPr>
              <w:pStyle w:val="aff5"/>
              <w:spacing w:after="0"/>
              <w:jc w:val="both"/>
              <w:rPr>
                <w:sz w:val="2"/>
                <w:szCs w:val="2"/>
              </w:rPr>
            </w:pPr>
          </w:p>
        </w:tc>
        <w:tc>
          <w:tcPr>
            <w:tcW w:w="236"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0C4B2005" w14:textId="77777777" w:rsidR="001E189B" w:rsidRPr="00E71D52" w:rsidRDefault="001E189B" w:rsidP="00EE3934">
            <w:pPr>
              <w:pStyle w:val="aff5"/>
              <w:spacing w:after="0"/>
              <w:jc w:val="both"/>
              <w:rPr>
                <w:sz w:val="2"/>
                <w:szCs w:val="2"/>
              </w:rPr>
            </w:pPr>
          </w:p>
        </w:tc>
        <w:tc>
          <w:tcPr>
            <w:tcW w:w="236" w:type="dxa"/>
            <w:gridSpan w:val="4"/>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39181192" w14:textId="77777777" w:rsidR="001E189B" w:rsidRPr="00E71D52" w:rsidRDefault="001E189B" w:rsidP="00EE3934">
            <w:pPr>
              <w:pStyle w:val="aff5"/>
              <w:spacing w:after="0"/>
              <w:jc w:val="both"/>
              <w:rPr>
                <w:sz w:val="2"/>
                <w:szCs w:val="2"/>
              </w:rPr>
            </w:pPr>
          </w:p>
        </w:tc>
        <w:tc>
          <w:tcPr>
            <w:tcW w:w="397"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6B66D8E4" w14:textId="77777777" w:rsidR="001E189B" w:rsidRPr="00E71D52" w:rsidRDefault="001E189B" w:rsidP="00EE3934">
            <w:pPr>
              <w:pStyle w:val="aff5"/>
              <w:spacing w:after="0"/>
              <w:jc w:val="both"/>
              <w:rPr>
                <w:b w:val="0"/>
                <w:bCs/>
                <w:sz w:val="2"/>
                <w:szCs w:val="2"/>
              </w:rPr>
            </w:pPr>
          </w:p>
        </w:tc>
        <w:tc>
          <w:tcPr>
            <w:tcW w:w="1178" w:type="dxa"/>
            <w:gridSpan w:val="1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39B8E46" w14:textId="77777777" w:rsidR="001E189B" w:rsidRPr="00E71D52" w:rsidRDefault="001E189B" w:rsidP="00EE3934">
            <w:pPr>
              <w:pStyle w:val="aff5"/>
              <w:spacing w:after="0"/>
              <w:jc w:val="both"/>
              <w:rPr>
                <w:b w:val="0"/>
                <w:bCs/>
                <w:sz w:val="2"/>
                <w:szCs w:val="2"/>
              </w:rPr>
            </w:pPr>
          </w:p>
        </w:tc>
        <w:tc>
          <w:tcPr>
            <w:tcW w:w="804"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1ADFF8D" w14:textId="77777777" w:rsidR="001E189B" w:rsidRPr="00E71D52" w:rsidRDefault="001E189B" w:rsidP="00EE3934">
            <w:pPr>
              <w:pStyle w:val="aff5"/>
              <w:spacing w:after="0"/>
              <w:jc w:val="both"/>
              <w:rPr>
                <w:b w:val="0"/>
                <w:bCs/>
                <w:sz w:val="2"/>
                <w:szCs w:val="2"/>
              </w:rPr>
            </w:pPr>
          </w:p>
        </w:tc>
        <w:tc>
          <w:tcPr>
            <w:tcW w:w="574"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B31A22E" w14:textId="77777777" w:rsidR="001E189B" w:rsidRPr="00E71D52" w:rsidRDefault="001E189B" w:rsidP="00EE3934">
            <w:pPr>
              <w:pStyle w:val="aff5"/>
              <w:spacing w:after="0"/>
              <w:jc w:val="both"/>
              <w:rPr>
                <w:sz w:val="2"/>
                <w:szCs w:val="2"/>
              </w:rPr>
            </w:pPr>
          </w:p>
        </w:tc>
        <w:tc>
          <w:tcPr>
            <w:tcW w:w="856" w:type="dxa"/>
            <w:gridSpan w:val="11"/>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A27B65F" w14:textId="77777777" w:rsidR="001E189B" w:rsidRPr="00E71D52" w:rsidRDefault="001E189B" w:rsidP="00EE3934">
            <w:pPr>
              <w:pStyle w:val="aff5"/>
              <w:spacing w:after="0"/>
              <w:jc w:val="both"/>
              <w:rPr>
                <w:b w:val="0"/>
                <w:bCs/>
                <w:sz w:val="2"/>
                <w:szCs w:val="2"/>
              </w:rPr>
            </w:pPr>
          </w:p>
        </w:tc>
        <w:tc>
          <w:tcPr>
            <w:tcW w:w="1429"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108C3780" w14:textId="77777777" w:rsidR="001E189B" w:rsidRPr="00E71D52" w:rsidRDefault="001E189B" w:rsidP="00EE3934">
            <w:pPr>
              <w:pStyle w:val="aff5"/>
              <w:spacing w:after="0"/>
              <w:jc w:val="both"/>
              <w:rPr>
                <w:sz w:val="2"/>
                <w:szCs w:val="2"/>
              </w:rPr>
            </w:pPr>
          </w:p>
        </w:tc>
      </w:tr>
      <w:tr w:rsidR="001E189B" w:rsidRPr="00E71D52" w14:paraId="749153AE" w14:textId="77777777" w:rsidTr="004C4032">
        <w:trPr>
          <w:gridBefore w:val="2"/>
          <w:gridAfter w:val="4"/>
          <w:wBefore w:w="128" w:type="dxa"/>
          <w:wAfter w:w="107" w:type="dxa"/>
          <w:trHeight w:val="39"/>
        </w:trPr>
        <w:tc>
          <w:tcPr>
            <w:tcW w:w="399" w:type="dxa"/>
            <w:gridSpan w:val="3"/>
            <w:tcBorders>
              <w:top w:val="single" w:sz="4" w:space="0" w:color="FFFFFF"/>
              <w:left w:val="single" w:sz="4" w:space="0" w:color="FFFFFF"/>
              <w:bottom w:val="single" w:sz="2" w:space="0" w:color="auto"/>
              <w:right w:val="single" w:sz="4" w:space="0" w:color="FFFFFF" w:themeColor="background1"/>
            </w:tcBorders>
          </w:tcPr>
          <w:p w14:paraId="2D0346F7" w14:textId="77777777" w:rsidR="001E189B" w:rsidRPr="00E71D52" w:rsidRDefault="001E189B" w:rsidP="00EE3934">
            <w:pPr>
              <w:pStyle w:val="aff5"/>
              <w:spacing w:after="0"/>
              <w:ind w:left="-110"/>
              <w:jc w:val="both"/>
              <w:rPr>
                <w:b w:val="0"/>
                <w:bCs/>
                <w:sz w:val="2"/>
                <w:szCs w:val="2"/>
              </w:rPr>
            </w:pPr>
          </w:p>
        </w:tc>
        <w:tc>
          <w:tcPr>
            <w:tcW w:w="1536" w:type="dxa"/>
            <w:gridSpan w:val="8"/>
            <w:tcBorders>
              <w:top w:val="single" w:sz="4" w:space="0" w:color="FFFFFF"/>
              <w:left w:val="single" w:sz="4" w:space="0" w:color="FFFFFF" w:themeColor="background1"/>
              <w:bottom w:val="single" w:sz="2" w:space="0" w:color="auto"/>
              <w:right w:val="single" w:sz="4" w:space="0" w:color="FFFFFF"/>
            </w:tcBorders>
          </w:tcPr>
          <w:p w14:paraId="71C64460" w14:textId="77777777" w:rsidR="001E189B" w:rsidRPr="00E71D52" w:rsidRDefault="001E189B" w:rsidP="00EE3934">
            <w:pPr>
              <w:pStyle w:val="aff5"/>
              <w:spacing w:after="0"/>
              <w:ind w:right="-124"/>
              <w:jc w:val="left"/>
              <w:rPr>
                <w:b w:val="0"/>
                <w:bCs/>
                <w:sz w:val="2"/>
                <w:szCs w:val="2"/>
              </w:rPr>
            </w:pPr>
          </w:p>
        </w:tc>
        <w:tc>
          <w:tcPr>
            <w:tcW w:w="1140" w:type="dxa"/>
            <w:gridSpan w:val="10"/>
            <w:tcBorders>
              <w:top w:val="single" w:sz="4" w:space="0" w:color="FFFFFF"/>
              <w:left w:val="single" w:sz="4" w:space="0" w:color="FFFFFF"/>
              <w:bottom w:val="single" w:sz="2" w:space="0" w:color="FFFFFF" w:themeColor="background1"/>
              <w:right w:val="single" w:sz="2" w:space="0" w:color="FFFFFF" w:themeColor="background1"/>
            </w:tcBorders>
          </w:tcPr>
          <w:p w14:paraId="5E39FE20" w14:textId="77777777" w:rsidR="001E189B" w:rsidRPr="00E71D52" w:rsidRDefault="001E189B" w:rsidP="00EE3934">
            <w:pPr>
              <w:pStyle w:val="aff5"/>
              <w:spacing w:after="0"/>
              <w:jc w:val="left"/>
              <w:rPr>
                <w:b w:val="0"/>
                <w:bCs/>
                <w:sz w:val="2"/>
                <w:szCs w:val="2"/>
              </w:rPr>
            </w:pPr>
          </w:p>
        </w:tc>
        <w:tc>
          <w:tcPr>
            <w:tcW w:w="304" w:type="dxa"/>
            <w:gridSpan w:val="4"/>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71D6F726" w14:textId="77777777" w:rsidR="001E189B" w:rsidRPr="00E71D52" w:rsidRDefault="001E189B" w:rsidP="00EE3934">
            <w:pPr>
              <w:pStyle w:val="aff5"/>
              <w:spacing w:after="0"/>
              <w:jc w:val="both"/>
              <w:rPr>
                <w:sz w:val="2"/>
                <w:szCs w:val="2"/>
              </w:rPr>
            </w:pPr>
          </w:p>
        </w:tc>
        <w:tc>
          <w:tcPr>
            <w:tcW w:w="236"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5ED471BA" w14:textId="77777777" w:rsidR="001E189B" w:rsidRPr="00E71D52" w:rsidRDefault="001E189B" w:rsidP="00EE3934">
            <w:pPr>
              <w:pStyle w:val="aff5"/>
              <w:spacing w:after="0"/>
              <w:jc w:val="both"/>
              <w:rPr>
                <w:sz w:val="2"/>
                <w:szCs w:val="2"/>
              </w:rPr>
            </w:pPr>
          </w:p>
        </w:tc>
        <w:tc>
          <w:tcPr>
            <w:tcW w:w="236" w:type="dxa"/>
            <w:gridSpan w:val="4"/>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171BCF67" w14:textId="77777777" w:rsidR="001E189B" w:rsidRPr="00E71D52" w:rsidRDefault="001E189B" w:rsidP="00EE3934">
            <w:pPr>
              <w:pStyle w:val="aff5"/>
              <w:spacing w:after="0"/>
              <w:jc w:val="both"/>
              <w:rPr>
                <w:sz w:val="2"/>
                <w:szCs w:val="2"/>
              </w:rPr>
            </w:pPr>
          </w:p>
        </w:tc>
        <w:tc>
          <w:tcPr>
            <w:tcW w:w="397"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20F06C4D" w14:textId="77777777" w:rsidR="001E189B" w:rsidRPr="00E71D52" w:rsidRDefault="001E189B" w:rsidP="00EE3934">
            <w:pPr>
              <w:pStyle w:val="aff5"/>
              <w:spacing w:after="0"/>
              <w:jc w:val="both"/>
              <w:rPr>
                <w:b w:val="0"/>
                <w:bCs/>
                <w:sz w:val="2"/>
                <w:szCs w:val="2"/>
              </w:rPr>
            </w:pPr>
          </w:p>
        </w:tc>
        <w:tc>
          <w:tcPr>
            <w:tcW w:w="1178" w:type="dxa"/>
            <w:gridSpan w:val="1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2777D32" w14:textId="77777777" w:rsidR="001E189B" w:rsidRPr="00E71D52" w:rsidRDefault="001E189B" w:rsidP="00EE3934">
            <w:pPr>
              <w:pStyle w:val="aff5"/>
              <w:spacing w:after="0"/>
              <w:jc w:val="both"/>
              <w:rPr>
                <w:b w:val="0"/>
                <w:bCs/>
                <w:sz w:val="2"/>
                <w:szCs w:val="2"/>
              </w:rPr>
            </w:pPr>
          </w:p>
        </w:tc>
        <w:tc>
          <w:tcPr>
            <w:tcW w:w="804"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D0ABBFB" w14:textId="77777777" w:rsidR="001E189B" w:rsidRPr="00E71D52" w:rsidRDefault="001E189B" w:rsidP="00EE3934">
            <w:pPr>
              <w:pStyle w:val="aff5"/>
              <w:spacing w:after="0"/>
              <w:jc w:val="both"/>
              <w:rPr>
                <w:b w:val="0"/>
                <w:bCs/>
                <w:sz w:val="2"/>
                <w:szCs w:val="2"/>
              </w:rPr>
            </w:pPr>
          </w:p>
        </w:tc>
        <w:tc>
          <w:tcPr>
            <w:tcW w:w="574"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FDA7DB4" w14:textId="77777777" w:rsidR="001E189B" w:rsidRPr="00E71D52" w:rsidRDefault="001E189B" w:rsidP="00EE3934">
            <w:pPr>
              <w:pStyle w:val="aff5"/>
              <w:spacing w:after="0"/>
              <w:jc w:val="both"/>
              <w:rPr>
                <w:sz w:val="2"/>
                <w:szCs w:val="2"/>
              </w:rPr>
            </w:pPr>
          </w:p>
        </w:tc>
        <w:tc>
          <w:tcPr>
            <w:tcW w:w="856" w:type="dxa"/>
            <w:gridSpan w:val="11"/>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C151D10" w14:textId="77777777" w:rsidR="001E189B" w:rsidRPr="00E71D52" w:rsidRDefault="001E189B" w:rsidP="00EE3934">
            <w:pPr>
              <w:pStyle w:val="aff5"/>
              <w:spacing w:after="0"/>
              <w:jc w:val="both"/>
              <w:rPr>
                <w:b w:val="0"/>
                <w:bCs/>
                <w:sz w:val="2"/>
                <w:szCs w:val="2"/>
              </w:rPr>
            </w:pPr>
          </w:p>
        </w:tc>
        <w:tc>
          <w:tcPr>
            <w:tcW w:w="1429"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7108AAE7" w14:textId="77777777" w:rsidR="001E189B" w:rsidRPr="00E71D52" w:rsidRDefault="001E189B" w:rsidP="00EE3934">
            <w:pPr>
              <w:pStyle w:val="aff5"/>
              <w:spacing w:after="0"/>
              <w:jc w:val="both"/>
              <w:rPr>
                <w:sz w:val="2"/>
                <w:szCs w:val="2"/>
              </w:rPr>
            </w:pPr>
          </w:p>
        </w:tc>
      </w:tr>
      <w:tr w:rsidR="001E189B" w:rsidRPr="00E71D52" w14:paraId="6472A2A7" w14:textId="77777777" w:rsidTr="004C4032">
        <w:trPr>
          <w:gridBefore w:val="2"/>
          <w:gridAfter w:val="6"/>
          <w:wBefore w:w="128" w:type="dxa"/>
          <w:wAfter w:w="145" w:type="dxa"/>
          <w:trHeight w:val="112"/>
        </w:trPr>
        <w:tc>
          <w:tcPr>
            <w:tcW w:w="1935" w:type="dxa"/>
            <w:gridSpan w:val="11"/>
            <w:vMerge w:val="restart"/>
            <w:tcBorders>
              <w:top w:val="single" w:sz="2" w:space="0" w:color="FFFFFF" w:themeColor="background1"/>
              <w:left w:val="single" w:sz="4" w:space="0" w:color="000000"/>
              <w:right w:val="single" w:sz="4" w:space="0" w:color="000000"/>
            </w:tcBorders>
          </w:tcPr>
          <w:p w14:paraId="06442C7B" w14:textId="757CA7E9" w:rsidR="001E189B" w:rsidRPr="00E71D52" w:rsidRDefault="001E189B" w:rsidP="00EE3934">
            <w:pPr>
              <w:pStyle w:val="aff5"/>
              <w:spacing w:after="0"/>
              <w:ind w:left="-41" w:right="-124"/>
              <w:jc w:val="left"/>
              <w:rPr>
                <w:sz w:val="8"/>
                <w:szCs w:val="8"/>
              </w:rPr>
            </w:pPr>
            <w:r w:rsidRPr="00E71D52">
              <w:rPr>
                <w:sz w:val="17"/>
                <w:szCs w:val="17"/>
              </w:rPr>
              <w:t>Козырек</w:t>
            </w:r>
            <w:r w:rsidRPr="00E71D52">
              <w:rPr>
                <w:b w:val="0"/>
                <w:bCs/>
                <w:sz w:val="18"/>
                <w:szCs w:val="18"/>
              </w:rPr>
              <w:t>:</w:t>
            </w:r>
          </w:p>
        </w:tc>
        <w:tc>
          <w:tcPr>
            <w:tcW w:w="1259" w:type="dxa"/>
            <w:gridSpan w:val="12"/>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006B1E50" w14:textId="77777777" w:rsidR="001E189B" w:rsidRPr="00E71D52" w:rsidRDefault="001E189B" w:rsidP="00EE3934">
            <w:pPr>
              <w:pStyle w:val="aff5"/>
              <w:spacing w:after="0"/>
              <w:jc w:val="both"/>
              <w:rPr>
                <w:sz w:val="8"/>
                <w:szCs w:val="8"/>
              </w:rPr>
            </w:pPr>
          </w:p>
        </w:tc>
        <w:tc>
          <w:tcPr>
            <w:tcW w:w="287" w:type="dxa"/>
            <w:gridSpan w:val="3"/>
            <w:tcBorders>
              <w:top w:val="single" w:sz="2" w:space="0" w:color="FFFFFF" w:themeColor="background1"/>
              <w:left w:val="single" w:sz="4" w:space="0" w:color="FFFFFF" w:themeColor="background1"/>
              <w:right w:val="single" w:sz="4" w:space="0" w:color="FFFFFF" w:themeColor="background1"/>
            </w:tcBorders>
          </w:tcPr>
          <w:p w14:paraId="28769C4F" w14:textId="77777777" w:rsidR="001E189B" w:rsidRPr="00E71D52" w:rsidRDefault="001E189B" w:rsidP="00EE3934">
            <w:pPr>
              <w:pStyle w:val="aff5"/>
              <w:spacing w:after="0"/>
              <w:jc w:val="both"/>
              <w:rPr>
                <w:sz w:val="8"/>
                <w:szCs w:val="8"/>
              </w:rPr>
            </w:pPr>
          </w:p>
        </w:tc>
        <w:tc>
          <w:tcPr>
            <w:tcW w:w="751" w:type="dxa"/>
            <w:gridSpan w:val="9"/>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95753D8" w14:textId="77777777" w:rsidR="001E189B" w:rsidRPr="00E71D52" w:rsidRDefault="001E189B" w:rsidP="00EE3934">
            <w:pPr>
              <w:pStyle w:val="aff5"/>
              <w:spacing w:after="0"/>
              <w:jc w:val="both"/>
              <w:rPr>
                <w:sz w:val="14"/>
                <w:szCs w:val="14"/>
              </w:rPr>
            </w:pPr>
          </w:p>
        </w:tc>
        <w:tc>
          <w:tcPr>
            <w:tcW w:w="848" w:type="dxa"/>
            <w:gridSpan w:val="1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638864F" w14:textId="77777777" w:rsidR="001E189B" w:rsidRPr="00E71D52" w:rsidRDefault="001E189B" w:rsidP="00EE3934">
            <w:pPr>
              <w:pStyle w:val="aff5"/>
              <w:spacing w:after="0"/>
              <w:ind w:right="-110"/>
              <w:jc w:val="both"/>
              <w:rPr>
                <w:sz w:val="14"/>
                <w:szCs w:val="14"/>
              </w:rPr>
            </w:pPr>
          </w:p>
        </w:tc>
        <w:tc>
          <w:tcPr>
            <w:tcW w:w="1134" w:type="dxa"/>
            <w:gridSpan w:val="10"/>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51855805" w14:textId="77777777" w:rsidR="001E189B" w:rsidRPr="00E71D52" w:rsidRDefault="001E189B" w:rsidP="00EE3934">
            <w:pPr>
              <w:pStyle w:val="aff5"/>
              <w:spacing w:after="0"/>
              <w:jc w:val="both"/>
              <w:rPr>
                <w:sz w:val="8"/>
                <w:szCs w:val="8"/>
              </w:rPr>
            </w:pPr>
          </w:p>
        </w:tc>
        <w:tc>
          <w:tcPr>
            <w:tcW w:w="1418" w:type="dxa"/>
            <w:gridSpan w:val="1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038E910F" w14:textId="77777777" w:rsidR="001E189B" w:rsidRPr="00E71D52" w:rsidRDefault="001E189B" w:rsidP="00EE3934">
            <w:pPr>
              <w:pStyle w:val="aff5"/>
              <w:spacing w:after="0"/>
              <w:ind w:right="-111"/>
              <w:jc w:val="both"/>
              <w:rPr>
                <w:sz w:val="14"/>
                <w:szCs w:val="14"/>
              </w:rPr>
            </w:pPr>
          </w:p>
        </w:tc>
        <w:tc>
          <w:tcPr>
            <w:tcW w:w="1419" w:type="dxa"/>
            <w:gridSpan w:val="6"/>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F5FACBE" w14:textId="77777777" w:rsidR="001E189B" w:rsidRPr="00E71D52" w:rsidRDefault="001E189B" w:rsidP="00EE3934">
            <w:pPr>
              <w:pStyle w:val="aff5"/>
              <w:spacing w:after="0"/>
              <w:jc w:val="both"/>
              <w:rPr>
                <w:sz w:val="8"/>
                <w:szCs w:val="8"/>
              </w:rPr>
            </w:pPr>
          </w:p>
        </w:tc>
      </w:tr>
      <w:tr w:rsidR="001E189B" w:rsidRPr="00E71D52" w14:paraId="7620492A" w14:textId="77777777" w:rsidTr="004C4032">
        <w:trPr>
          <w:gridBefore w:val="2"/>
          <w:gridAfter w:val="6"/>
          <w:wBefore w:w="128" w:type="dxa"/>
          <w:wAfter w:w="145" w:type="dxa"/>
          <w:trHeight w:val="118"/>
        </w:trPr>
        <w:tc>
          <w:tcPr>
            <w:tcW w:w="1935" w:type="dxa"/>
            <w:gridSpan w:val="11"/>
            <w:vMerge/>
            <w:tcBorders>
              <w:left w:val="single" w:sz="4" w:space="0" w:color="000000"/>
              <w:bottom w:val="single" w:sz="2" w:space="0" w:color="auto"/>
              <w:right w:val="single" w:sz="4" w:space="0" w:color="000000"/>
            </w:tcBorders>
          </w:tcPr>
          <w:p w14:paraId="1CD6D243" w14:textId="77777777" w:rsidR="001E189B" w:rsidRPr="00E71D52" w:rsidRDefault="001E189B" w:rsidP="00EE3934">
            <w:pPr>
              <w:pStyle w:val="aff5"/>
              <w:spacing w:after="0"/>
              <w:ind w:left="-41" w:right="-124" w:firstLine="41"/>
              <w:jc w:val="left"/>
              <w:rPr>
                <w:sz w:val="17"/>
                <w:szCs w:val="17"/>
              </w:rPr>
            </w:pPr>
          </w:p>
        </w:tc>
        <w:tc>
          <w:tcPr>
            <w:tcW w:w="1259" w:type="dxa"/>
            <w:gridSpan w:val="12"/>
            <w:tcBorders>
              <w:top w:val="single" w:sz="4" w:space="0" w:color="FFFFFF" w:themeColor="background1"/>
              <w:left w:val="single" w:sz="4" w:space="0" w:color="000000"/>
              <w:bottom w:val="single" w:sz="4" w:space="0" w:color="FFFFFF" w:themeColor="background1"/>
              <w:right w:val="single" w:sz="4" w:space="0" w:color="auto"/>
            </w:tcBorders>
          </w:tcPr>
          <w:p w14:paraId="784D15E6" w14:textId="77AE7B98" w:rsidR="001E189B" w:rsidRPr="00E71D52" w:rsidRDefault="001E189B" w:rsidP="00EE3934">
            <w:pPr>
              <w:pStyle w:val="aff5"/>
              <w:spacing w:after="0"/>
              <w:jc w:val="both"/>
              <w:rPr>
                <w:b w:val="0"/>
                <w:bCs/>
                <w:i/>
                <w:iCs/>
                <w:sz w:val="10"/>
                <w:szCs w:val="10"/>
              </w:rPr>
            </w:pPr>
            <w:r w:rsidRPr="00E71D52">
              <w:rPr>
                <w:b w:val="0"/>
                <w:bCs/>
                <w:sz w:val="14"/>
                <w:szCs w:val="14"/>
              </w:rPr>
              <w:t xml:space="preserve">элемент изменяется </w:t>
            </w:r>
            <w:r w:rsidR="00C5558B" w:rsidRPr="00E71D52">
              <w:rPr>
                <w:b w:val="0"/>
                <w:bCs/>
                <w:i/>
                <w:iCs/>
                <w:sz w:val="10"/>
                <w:szCs w:val="10"/>
              </w:rPr>
              <w:t>(да)</w:t>
            </w:r>
          </w:p>
          <w:p w14:paraId="404E1649" w14:textId="6AF206D8" w:rsidR="001E189B" w:rsidRPr="00E71D52" w:rsidRDefault="001E189B" w:rsidP="00EE3934">
            <w:pPr>
              <w:pStyle w:val="aff5"/>
              <w:spacing w:after="0"/>
              <w:ind w:left="31" w:right="-124"/>
              <w:jc w:val="left"/>
              <w:rPr>
                <w:b w:val="0"/>
                <w:bCs/>
                <w:i/>
                <w:iCs/>
                <w:sz w:val="10"/>
                <w:szCs w:val="10"/>
              </w:rPr>
            </w:pPr>
            <w:proofErr w:type="gramStart"/>
            <w:r w:rsidRPr="00E71D52">
              <w:rPr>
                <w:b w:val="0"/>
                <w:bCs/>
                <w:i/>
                <w:iCs/>
                <w:sz w:val="10"/>
                <w:szCs w:val="10"/>
              </w:rPr>
              <w:t>при</w:t>
            </w:r>
            <w:proofErr w:type="gramEnd"/>
            <w:r w:rsidRPr="00E71D52">
              <w:rPr>
                <w:b w:val="0"/>
                <w:bCs/>
                <w:i/>
                <w:iCs/>
                <w:sz w:val="10"/>
                <w:szCs w:val="10"/>
              </w:rPr>
              <w:t xml:space="preserve"> </w:t>
            </w:r>
            <w:r w:rsidR="00C5558B" w:rsidRPr="00E71D52">
              <w:rPr>
                <w:b w:val="0"/>
                <w:bCs/>
                <w:i/>
                <w:iCs/>
                <w:sz w:val="10"/>
                <w:szCs w:val="10"/>
              </w:rPr>
              <w:t>выборе</w:t>
            </w:r>
            <w:r w:rsidRPr="00E71D52">
              <w:rPr>
                <w:b w:val="0"/>
                <w:bCs/>
                <w:i/>
                <w:iCs/>
                <w:sz w:val="10"/>
                <w:szCs w:val="10"/>
              </w:rPr>
              <w:t xml:space="preserve"> «да» в п. 6 элемент возможно удалить, изменить</w:t>
            </w:r>
          </w:p>
        </w:tc>
        <w:tc>
          <w:tcPr>
            <w:tcW w:w="287" w:type="dxa"/>
            <w:gridSpan w:val="3"/>
            <w:tcBorders>
              <w:left w:val="single" w:sz="4" w:space="0" w:color="auto"/>
              <w:bottom w:val="single" w:sz="4" w:space="0" w:color="auto"/>
              <w:right w:val="single" w:sz="4" w:space="0" w:color="FFFFFF" w:themeColor="background1"/>
            </w:tcBorders>
          </w:tcPr>
          <w:p w14:paraId="0EB9C092" w14:textId="77777777" w:rsidR="001E189B" w:rsidRPr="00E71D52" w:rsidRDefault="001E189B" w:rsidP="00EE3934">
            <w:pPr>
              <w:pStyle w:val="aff5"/>
              <w:spacing w:after="0"/>
              <w:jc w:val="both"/>
              <w:rPr>
                <w:b w:val="0"/>
                <w:bCs/>
                <w:sz w:val="14"/>
                <w:szCs w:val="14"/>
              </w:rPr>
            </w:pPr>
          </w:p>
        </w:tc>
        <w:tc>
          <w:tcPr>
            <w:tcW w:w="751" w:type="dxa"/>
            <w:gridSpan w:val="9"/>
            <w:tcBorders>
              <w:top w:val="single" w:sz="4" w:space="0" w:color="auto"/>
              <w:left w:val="single" w:sz="4" w:space="0" w:color="FFFFFF" w:themeColor="background1"/>
              <w:bottom w:val="single" w:sz="4" w:space="0" w:color="auto"/>
              <w:right w:val="single" w:sz="4" w:space="0" w:color="auto"/>
            </w:tcBorders>
          </w:tcPr>
          <w:p w14:paraId="071D508C" w14:textId="77777777" w:rsidR="001E189B" w:rsidRPr="00E71D52" w:rsidRDefault="001E189B" w:rsidP="00EE3934">
            <w:pPr>
              <w:pStyle w:val="aff5"/>
              <w:spacing w:after="0"/>
              <w:jc w:val="both"/>
              <w:rPr>
                <w:sz w:val="14"/>
                <w:szCs w:val="14"/>
              </w:rPr>
            </w:pPr>
          </w:p>
        </w:tc>
        <w:tc>
          <w:tcPr>
            <w:tcW w:w="848"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AA7C47C" w14:textId="77777777" w:rsidR="001E189B" w:rsidRPr="00E71D52" w:rsidRDefault="001E189B" w:rsidP="00EE3934">
            <w:pPr>
              <w:pStyle w:val="aff5"/>
              <w:spacing w:after="0"/>
              <w:ind w:right="-110"/>
              <w:jc w:val="both"/>
              <w:rPr>
                <w:sz w:val="14"/>
                <w:szCs w:val="14"/>
              </w:rPr>
            </w:pPr>
          </w:p>
        </w:tc>
        <w:tc>
          <w:tcPr>
            <w:tcW w:w="1134"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29704F" w14:textId="77777777" w:rsidR="001E189B" w:rsidRPr="00E71D52" w:rsidRDefault="001E189B" w:rsidP="00EE3934">
            <w:pPr>
              <w:pStyle w:val="aff5"/>
              <w:spacing w:after="0"/>
              <w:jc w:val="both"/>
              <w:rPr>
                <w:sz w:val="8"/>
                <w:szCs w:val="8"/>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C6676F" w14:textId="77777777" w:rsidR="001E189B" w:rsidRPr="00E71D52" w:rsidRDefault="001E189B" w:rsidP="00EE3934">
            <w:pPr>
              <w:pStyle w:val="aff5"/>
              <w:spacing w:after="0"/>
              <w:ind w:right="-111"/>
              <w:jc w:val="both"/>
              <w:rPr>
                <w:sz w:val="14"/>
                <w:szCs w:val="14"/>
              </w:rPr>
            </w:pPr>
          </w:p>
        </w:tc>
        <w:tc>
          <w:tcPr>
            <w:tcW w:w="1419" w:type="dxa"/>
            <w:gridSpan w:val="6"/>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F7AD3E9" w14:textId="77777777" w:rsidR="001E189B" w:rsidRPr="00E71D52" w:rsidRDefault="001E189B" w:rsidP="00EE3934">
            <w:pPr>
              <w:pStyle w:val="aff5"/>
              <w:spacing w:after="0"/>
              <w:jc w:val="both"/>
              <w:rPr>
                <w:sz w:val="8"/>
                <w:szCs w:val="8"/>
              </w:rPr>
            </w:pPr>
          </w:p>
        </w:tc>
      </w:tr>
      <w:tr w:rsidR="001E189B" w:rsidRPr="00E71D52" w14:paraId="527D8151" w14:textId="77777777" w:rsidTr="004C4032">
        <w:trPr>
          <w:gridBefore w:val="2"/>
          <w:gridAfter w:val="6"/>
          <w:wBefore w:w="128" w:type="dxa"/>
          <w:wAfter w:w="145" w:type="dxa"/>
          <w:trHeight w:val="47"/>
        </w:trPr>
        <w:tc>
          <w:tcPr>
            <w:tcW w:w="1935" w:type="dxa"/>
            <w:gridSpan w:val="11"/>
            <w:tcBorders>
              <w:top w:val="single" w:sz="2" w:space="0" w:color="auto"/>
              <w:left w:val="single" w:sz="2" w:space="0" w:color="FFFFFF"/>
              <w:bottom w:val="single" w:sz="4" w:space="0" w:color="auto"/>
              <w:right w:val="single" w:sz="2" w:space="0" w:color="FFFFFF"/>
            </w:tcBorders>
          </w:tcPr>
          <w:p w14:paraId="4FA3C0F3" w14:textId="77777777" w:rsidR="001E189B" w:rsidRPr="00E71D52" w:rsidRDefault="001E189B" w:rsidP="00EE3934">
            <w:pPr>
              <w:pStyle w:val="aff5"/>
              <w:spacing w:after="0"/>
              <w:ind w:left="-41" w:right="-124" w:firstLine="41"/>
              <w:jc w:val="left"/>
              <w:rPr>
                <w:sz w:val="4"/>
                <w:szCs w:val="4"/>
              </w:rPr>
            </w:pPr>
          </w:p>
        </w:tc>
        <w:tc>
          <w:tcPr>
            <w:tcW w:w="1140"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582E0B4F" w14:textId="77777777" w:rsidR="001E189B" w:rsidRPr="00E71D52" w:rsidRDefault="001E189B" w:rsidP="00EE3934">
            <w:pPr>
              <w:pStyle w:val="aff5"/>
              <w:spacing w:after="0"/>
              <w:ind w:right="-105"/>
              <w:jc w:val="left"/>
              <w:rPr>
                <w:sz w:val="4"/>
                <w:szCs w:val="4"/>
              </w:rPr>
            </w:pPr>
          </w:p>
        </w:tc>
        <w:tc>
          <w:tcPr>
            <w:tcW w:w="406" w:type="dxa"/>
            <w:gridSpan w:val="5"/>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7974B827" w14:textId="77777777" w:rsidR="001E189B" w:rsidRPr="00E71D52" w:rsidRDefault="001E189B" w:rsidP="00EE3934">
            <w:pPr>
              <w:pStyle w:val="aff5"/>
              <w:spacing w:after="0"/>
              <w:jc w:val="both"/>
              <w:rPr>
                <w:sz w:val="4"/>
                <w:szCs w:val="4"/>
              </w:rPr>
            </w:pPr>
          </w:p>
        </w:tc>
        <w:tc>
          <w:tcPr>
            <w:tcW w:w="751" w:type="dxa"/>
            <w:gridSpan w:val="9"/>
            <w:tcBorders>
              <w:top w:val="single" w:sz="4" w:space="0" w:color="auto"/>
              <w:left w:val="single" w:sz="2" w:space="0" w:color="FFFFFF" w:themeColor="background1"/>
              <w:bottom w:val="single" w:sz="2" w:space="0" w:color="auto"/>
              <w:right w:val="single" w:sz="4" w:space="0" w:color="FFFFFF" w:themeColor="background1"/>
            </w:tcBorders>
          </w:tcPr>
          <w:p w14:paraId="0DC9A3F0" w14:textId="77777777" w:rsidR="001E189B" w:rsidRPr="00E71D52" w:rsidRDefault="001E189B"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BA2D3BB" w14:textId="77777777" w:rsidR="001E189B" w:rsidRPr="00E71D52" w:rsidRDefault="001E189B" w:rsidP="00EE3934">
            <w:pPr>
              <w:pStyle w:val="aff5"/>
              <w:spacing w:after="0"/>
              <w:ind w:right="-110"/>
              <w:jc w:val="both"/>
              <w:rPr>
                <w:sz w:val="4"/>
                <w:szCs w:val="4"/>
              </w:rPr>
            </w:pPr>
          </w:p>
        </w:tc>
        <w:tc>
          <w:tcPr>
            <w:tcW w:w="1134"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0A1607D" w14:textId="77777777" w:rsidR="001E189B" w:rsidRPr="00E71D52" w:rsidRDefault="001E189B" w:rsidP="00EE3934">
            <w:pPr>
              <w:pStyle w:val="aff5"/>
              <w:spacing w:after="0"/>
              <w:jc w:val="both"/>
              <w:rPr>
                <w:sz w:val="4"/>
                <w:szCs w:val="4"/>
              </w:rPr>
            </w:pPr>
          </w:p>
        </w:tc>
        <w:tc>
          <w:tcPr>
            <w:tcW w:w="1418" w:type="dxa"/>
            <w:gridSpan w:val="1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9FF4DB0" w14:textId="77777777" w:rsidR="001E189B" w:rsidRPr="00E71D52" w:rsidRDefault="001E189B" w:rsidP="00EE3934">
            <w:pPr>
              <w:pStyle w:val="aff5"/>
              <w:spacing w:after="0"/>
              <w:ind w:right="-111"/>
              <w:jc w:val="both"/>
              <w:rPr>
                <w:sz w:val="4"/>
                <w:szCs w:val="4"/>
              </w:rPr>
            </w:pPr>
          </w:p>
        </w:tc>
        <w:tc>
          <w:tcPr>
            <w:tcW w:w="1419"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2542E35" w14:textId="77777777" w:rsidR="001E189B" w:rsidRPr="00E71D52" w:rsidRDefault="001E189B" w:rsidP="00EE3934">
            <w:pPr>
              <w:pStyle w:val="aff5"/>
              <w:spacing w:after="0"/>
              <w:jc w:val="both"/>
              <w:rPr>
                <w:sz w:val="4"/>
                <w:szCs w:val="4"/>
              </w:rPr>
            </w:pPr>
          </w:p>
        </w:tc>
      </w:tr>
      <w:tr w:rsidR="001E189B" w:rsidRPr="00E71D52" w14:paraId="349A4FCE" w14:textId="77777777" w:rsidTr="004C4032">
        <w:trPr>
          <w:gridBefore w:val="2"/>
          <w:gridAfter w:val="6"/>
          <w:wBefore w:w="128" w:type="dxa"/>
          <w:wAfter w:w="145" w:type="dxa"/>
          <w:trHeight w:val="163"/>
        </w:trPr>
        <w:tc>
          <w:tcPr>
            <w:tcW w:w="1935" w:type="dxa"/>
            <w:gridSpan w:val="11"/>
            <w:tcBorders>
              <w:top w:val="single" w:sz="4" w:space="0" w:color="auto"/>
              <w:left w:val="single" w:sz="4" w:space="0" w:color="auto"/>
              <w:bottom w:val="single" w:sz="4" w:space="0" w:color="auto"/>
              <w:right w:val="single" w:sz="4" w:space="0" w:color="000000"/>
            </w:tcBorders>
          </w:tcPr>
          <w:p w14:paraId="33D6E701" w14:textId="77777777" w:rsidR="001E189B" w:rsidRPr="00E71D52" w:rsidRDefault="001E189B" w:rsidP="00EE3934">
            <w:pPr>
              <w:pStyle w:val="aff5"/>
              <w:spacing w:after="0"/>
              <w:ind w:left="-41" w:right="-124" w:firstLine="41"/>
              <w:jc w:val="left"/>
              <w:rPr>
                <w:b w:val="0"/>
                <w:bCs/>
                <w:sz w:val="14"/>
                <w:szCs w:val="14"/>
              </w:rPr>
            </w:pPr>
            <w:r w:rsidRPr="00E71D52">
              <w:rPr>
                <w:b w:val="0"/>
                <w:bCs/>
                <w:sz w:val="14"/>
                <w:szCs w:val="14"/>
              </w:rPr>
              <w:t xml:space="preserve">фасад 1: </w:t>
            </w:r>
          </w:p>
        </w:tc>
        <w:tc>
          <w:tcPr>
            <w:tcW w:w="1140"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5668DE63" w14:textId="77777777" w:rsidR="001E189B" w:rsidRPr="00E71D52" w:rsidRDefault="001E189B" w:rsidP="00EE3934">
            <w:pPr>
              <w:pStyle w:val="aff5"/>
              <w:spacing w:after="0"/>
              <w:ind w:right="-105"/>
              <w:jc w:val="left"/>
              <w:rPr>
                <w:b w:val="0"/>
                <w:bCs/>
                <w:sz w:val="14"/>
                <w:szCs w:val="14"/>
              </w:rPr>
            </w:pPr>
            <w:r w:rsidRPr="00E71D52">
              <w:rPr>
                <w:b w:val="0"/>
                <w:bCs/>
                <w:sz w:val="14"/>
                <w:szCs w:val="14"/>
              </w:rPr>
              <w:t>материал 1:</w:t>
            </w:r>
          </w:p>
        </w:tc>
        <w:tc>
          <w:tcPr>
            <w:tcW w:w="1157" w:type="dxa"/>
            <w:gridSpan w:val="14"/>
            <w:tcBorders>
              <w:top w:val="single" w:sz="2" w:space="0" w:color="auto"/>
              <w:left w:val="single" w:sz="4" w:space="0" w:color="auto"/>
              <w:bottom w:val="single" w:sz="4" w:space="0" w:color="auto"/>
              <w:right w:val="single" w:sz="4" w:space="0" w:color="auto"/>
            </w:tcBorders>
          </w:tcPr>
          <w:p w14:paraId="102871AE" w14:textId="77777777" w:rsidR="001E189B" w:rsidRPr="00E71D52" w:rsidRDefault="001E189B" w:rsidP="00EE3934">
            <w:pPr>
              <w:pStyle w:val="aff5"/>
              <w:spacing w:after="0"/>
              <w:jc w:val="both"/>
              <w:rPr>
                <w:sz w:val="8"/>
                <w:szCs w:val="8"/>
              </w:rPr>
            </w:pPr>
          </w:p>
        </w:tc>
        <w:tc>
          <w:tcPr>
            <w:tcW w:w="848"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7A9DE165" w14:textId="77777777" w:rsidR="001E189B" w:rsidRPr="00E71D52" w:rsidRDefault="001E189B" w:rsidP="00EE3934">
            <w:pPr>
              <w:pStyle w:val="aff5"/>
              <w:spacing w:after="0"/>
              <w:ind w:right="-110"/>
              <w:jc w:val="both"/>
              <w:rPr>
                <w:b w:val="0"/>
                <w:bCs/>
                <w:sz w:val="14"/>
                <w:szCs w:val="14"/>
              </w:rPr>
            </w:pPr>
            <w:r w:rsidRPr="00E71D52">
              <w:rPr>
                <w:b w:val="0"/>
                <w:bCs/>
                <w:sz w:val="14"/>
                <w:szCs w:val="14"/>
              </w:rPr>
              <w:t>цвет 1:</w:t>
            </w:r>
          </w:p>
        </w:tc>
        <w:tc>
          <w:tcPr>
            <w:tcW w:w="1134" w:type="dxa"/>
            <w:gridSpan w:val="10"/>
            <w:tcBorders>
              <w:top w:val="single" w:sz="2" w:space="0" w:color="auto"/>
              <w:left w:val="single" w:sz="4" w:space="0" w:color="auto"/>
              <w:bottom w:val="single" w:sz="4" w:space="0" w:color="auto"/>
              <w:right w:val="single" w:sz="4" w:space="0" w:color="auto"/>
            </w:tcBorders>
          </w:tcPr>
          <w:p w14:paraId="15DCE0F2" w14:textId="77777777" w:rsidR="001E189B" w:rsidRPr="00E71D52" w:rsidRDefault="001E189B"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55AE6420" w14:textId="77777777" w:rsidR="001E189B" w:rsidRPr="00E71D52" w:rsidRDefault="001E189B" w:rsidP="00EE3934">
            <w:pPr>
              <w:pStyle w:val="aff5"/>
              <w:spacing w:after="0"/>
              <w:ind w:right="-111"/>
              <w:jc w:val="both"/>
              <w:rPr>
                <w:b w:val="0"/>
                <w:bCs/>
                <w:sz w:val="14"/>
                <w:szCs w:val="14"/>
              </w:rPr>
            </w:pPr>
            <w:r w:rsidRPr="00E71D52">
              <w:rPr>
                <w:b w:val="0"/>
                <w:bCs/>
                <w:sz w:val="14"/>
                <w:szCs w:val="14"/>
              </w:rPr>
              <w:t>текстура 1:</w:t>
            </w:r>
          </w:p>
        </w:tc>
        <w:tc>
          <w:tcPr>
            <w:tcW w:w="1419" w:type="dxa"/>
            <w:gridSpan w:val="6"/>
            <w:tcBorders>
              <w:top w:val="single" w:sz="2" w:space="0" w:color="auto"/>
              <w:left w:val="single" w:sz="4" w:space="0" w:color="auto"/>
              <w:bottom w:val="single" w:sz="4" w:space="0" w:color="auto"/>
              <w:right w:val="single" w:sz="4" w:space="0" w:color="auto"/>
            </w:tcBorders>
          </w:tcPr>
          <w:p w14:paraId="1E441304" w14:textId="77777777" w:rsidR="001E189B" w:rsidRPr="00E71D52" w:rsidRDefault="001E189B" w:rsidP="00EE3934">
            <w:pPr>
              <w:pStyle w:val="aff5"/>
              <w:spacing w:after="0"/>
              <w:jc w:val="both"/>
              <w:rPr>
                <w:sz w:val="8"/>
                <w:szCs w:val="8"/>
              </w:rPr>
            </w:pPr>
          </w:p>
        </w:tc>
      </w:tr>
      <w:tr w:rsidR="001E189B" w:rsidRPr="00E71D52" w14:paraId="659229E5" w14:textId="77777777" w:rsidTr="004C4032">
        <w:trPr>
          <w:gridBefore w:val="2"/>
          <w:gridAfter w:val="6"/>
          <w:wBefore w:w="128" w:type="dxa"/>
          <w:wAfter w:w="145" w:type="dxa"/>
          <w:trHeight w:val="38"/>
        </w:trPr>
        <w:tc>
          <w:tcPr>
            <w:tcW w:w="1935" w:type="dxa"/>
            <w:gridSpan w:val="11"/>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EF45307" w14:textId="77777777" w:rsidR="001E189B" w:rsidRPr="00E71D52" w:rsidRDefault="001E189B"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21E812" w14:textId="77777777" w:rsidR="001E189B" w:rsidRPr="00E71D52" w:rsidRDefault="001E189B" w:rsidP="00EE3934">
            <w:pPr>
              <w:pStyle w:val="aff5"/>
              <w:spacing w:after="0"/>
              <w:ind w:right="-105"/>
              <w:jc w:val="left"/>
              <w:rPr>
                <w:b w:val="0"/>
                <w:bCs/>
                <w:sz w:val="4"/>
                <w:szCs w:val="4"/>
              </w:rPr>
            </w:pPr>
          </w:p>
        </w:tc>
        <w:tc>
          <w:tcPr>
            <w:tcW w:w="1157" w:type="dxa"/>
            <w:gridSpan w:val="14"/>
            <w:tcBorders>
              <w:top w:val="single" w:sz="4" w:space="0" w:color="auto"/>
              <w:left w:val="single" w:sz="4" w:space="0" w:color="FFFFFF" w:themeColor="background1"/>
              <w:bottom w:val="single" w:sz="4" w:space="0" w:color="auto"/>
              <w:right w:val="single" w:sz="4" w:space="0" w:color="FFFFFF" w:themeColor="background1"/>
            </w:tcBorders>
          </w:tcPr>
          <w:p w14:paraId="15D0BAAE" w14:textId="77777777" w:rsidR="001E189B" w:rsidRPr="00E71D52" w:rsidRDefault="001E189B"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966B46" w14:textId="77777777" w:rsidR="001E189B" w:rsidRPr="00E71D52" w:rsidRDefault="001E189B" w:rsidP="00EE3934">
            <w:pPr>
              <w:pStyle w:val="aff5"/>
              <w:spacing w:after="0"/>
              <w:ind w:right="-110"/>
              <w:jc w:val="both"/>
              <w:rPr>
                <w:b w:val="0"/>
                <w:bCs/>
                <w:sz w:val="4"/>
                <w:szCs w:val="4"/>
              </w:rPr>
            </w:pPr>
          </w:p>
        </w:tc>
        <w:tc>
          <w:tcPr>
            <w:tcW w:w="1134" w:type="dxa"/>
            <w:gridSpan w:val="10"/>
            <w:tcBorders>
              <w:top w:val="single" w:sz="4" w:space="0" w:color="auto"/>
              <w:left w:val="single" w:sz="4" w:space="0" w:color="FFFFFF" w:themeColor="background1"/>
              <w:right w:val="single" w:sz="4" w:space="0" w:color="FFFFFF" w:themeColor="background1"/>
            </w:tcBorders>
          </w:tcPr>
          <w:p w14:paraId="3C9E0989" w14:textId="77777777" w:rsidR="001E189B" w:rsidRPr="00E71D52" w:rsidRDefault="001E189B"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E0B3F3" w14:textId="77777777" w:rsidR="001E189B" w:rsidRPr="00E71D52" w:rsidRDefault="001E189B" w:rsidP="00EE3934">
            <w:pPr>
              <w:pStyle w:val="aff5"/>
              <w:spacing w:after="0"/>
              <w:ind w:right="-111"/>
              <w:jc w:val="both"/>
              <w:rPr>
                <w:b w:val="0"/>
                <w:bCs/>
                <w:sz w:val="4"/>
                <w:szCs w:val="4"/>
              </w:rPr>
            </w:pPr>
          </w:p>
        </w:tc>
        <w:tc>
          <w:tcPr>
            <w:tcW w:w="1419" w:type="dxa"/>
            <w:gridSpan w:val="6"/>
            <w:tcBorders>
              <w:top w:val="single" w:sz="4" w:space="0" w:color="auto"/>
              <w:left w:val="single" w:sz="4" w:space="0" w:color="FFFFFF" w:themeColor="background1"/>
              <w:right w:val="single" w:sz="4" w:space="0" w:color="FFFFFF" w:themeColor="background1"/>
            </w:tcBorders>
          </w:tcPr>
          <w:p w14:paraId="68642952" w14:textId="77777777" w:rsidR="001E189B" w:rsidRPr="00E71D52" w:rsidRDefault="001E189B" w:rsidP="00EE3934">
            <w:pPr>
              <w:pStyle w:val="aff5"/>
              <w:spacing w:after="0"/>
              <w:jc w:val="both"/>
              <w:rPr>
                <w:b w:val="0"/>
                <w:bCs/>
                <w:i/>
                <w:iCs/>
                <w:sz w:val="4"/>
                <w:szCs w:val="4"/>
              </w:rPr>
            </w:pPr>
          </w:p>
        </w:tc>
      </w:tr>
      <w:tr w:rsidR="001E189B" w:rsidRPr="00E71D52" w14:paraId="464477DC" w14:textId="77777777" w:rsidTr="004C4032">
        <w:trPr>
          <w:gridBefore w:val="2"/>
          <w:gridAfter w:val="6"/>
          <w:wBefore w:w="128" w:type="dxa"/>
          <w:wAfter w:w="145" w:type="dxa"/>
          <w:trHeight w:val="38"/>
        </w:trPr>
        <w:tc>
          <w:tcPr>
            <w:tcW w:w="1935" w:type="dxa"/>
            <w:gridSpan w:val="11"/>
            <w:vMerge w:val="restart"/>
            <w:tcBorders>
              <w:top w:val="single" w:sz="4" w:space="0" w:color="FFFFFF" w:themeColor="background1"/>
              <w:left w:val="single" w:sz="4" w:space="0" w:color="FFFFFF" w:themeColor="background1"/>
              <w:right w:val="single" w:sz="4" w:space="0" w:color="FFFFFF" w:themeColor="background1"/>
            </w:tcBorders>
          </w:tcPr>
          <w:p w14:paraId="335E20BE" w14:textId="77777777" w:rsidR="001E189B" w:rsidRPr="00E71D52" w:rsidRDefault="001E189B" w:rsidP="00EE3934">
            <w:pPr>
              <w:pStyle w:val="aff5"/>
              <w:spacing w:after="0"/>
              <w:ind w:left="31" w:right="-124"/>
              <w:jc w:val="left"/>
              <w:rPr>
                <w:b w:val="0"/>
                <w:bCs/>
                <w:i/>
                <w:iCs/>
                <w:sz w:val="10"/>
                <w:szCs w:val="10"/>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D1AD7BD" w14:textId="77777777" w:rsidR="001E189B" w:rsidRPr="00E71D52" w:rsidRDefault="001E189B" w:rsidP="00EE3934">
            <w:pPr>
              <w:pStyle w:val="aff5"/>
              <w:spacing w:after="0"/>
              <w:ind w:right="-105"/>
              <w:jc w:val="left"/>
              <w:rPr>
                <w:b w:val="0"/>
                <w:bCs/>
                <w:sz w:val="10"/>
                <w:szCs w:val="10"/>
              </w:rPr>
            </w:pPr>
            <w:r w:rsidRPr="00E71D52">
              <w:rPr>
                <w:b w:val="0"/>
                <w:bCs/>
                <w:sz w:val="10"/>
                <w:szCs w:val="10"/>
              </w:rPr>
              <w:t>добавить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49D348C6" w14:textId="77777777" w:rsidR="001E189B" w:rsidRPr="00E71D52" w:rsidRDefault="001E189B" w:rsidP="00EE3934">
            <w:pPr>
              <w:pStyle w:val="aff5"/>
              <w:spacing w:after="0"/>
              <w:ind w:right="-124"/>
              <w:jc w:val="left"/>
              <w:rPr>
                <w:b w:val="0"/>
                <w:bCs/>
                <w:i/>
                <w:iCs/>
                <w:sz w:val="10"/>
                <w:szCs w:val="10"/>
              </w:rPr>
            </w:pPr>
            <w:r w:rsidRPr="00E71D52">
              <w:rPr>
                <w:b w:val="0"/>
                <w:bCs/>
                <w:i/>
                <w:iCs/>
                <w:sz w:val="10"/>
                <w:szCs w:val="10"/>
              </w:rPr>
              <w:t>Справочник 1</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499BA8F9" w14:textId="77777777" w:rsidR="001E189B" w:rsidRPr="00E71D52" w:rsidRDefault="001E189B"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10"/>
            <w:tcBorders>
              <w:left w:val="single" w:sz="4" w:space="0" w:color="auto"/>
              <w:bottom w:val="single" w:sz="4" w:space="0" w:color="FFFFFF" w:themeColor="background1"/>
              <w:right w:val="single" w:sz="4" w:space="0" w:color="auto"/>
            </w:tcBorders>
          </w:tcPr>
          <w:p w14:paraId="73AE3883" w14:textId="77777777" w:rsidR="001E189B" w:rsidRPr="00E71D52" w:rsidRDefault="001E189B"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7DBAF48B" w14:textId="77777777" w:rsidR="001E189B" w:rsidRPr="00E71D52" w:rsidRDefault="001E189B" w:rsidP="00EE3934">
            <w:pPr>
              <w:pStyle w:val="aff5"/>
              <w:spacing w:after="0"/>
              <w:ind w:right="-111"/>
              <w:jc w:val="both"/>
              <w:rPr>
                <w:b w:val="0"/>
                <w:bCs/>
                <w:sz w:val="10"/>
                <w:szCs w:val="10"/>
              </w:rPr>
            </w:pPr>
            <w:r w:rsidRPr="00E71D52">
              <w:rPr>
                <w:b w:val="0"/>
                <w:bCs/>
                <w:sz w:val="10"/>
                <w:szCs w:val="10"/>
              </w:rPr>
              <w:t>добавить текстуру +</w:t>
            </w:r>
          </w:p>
        </w:tc>
        <w:tc>
          <w:tcPr>
            <w:tcW w:w="1419" w:type="dxa"/>
            <w:gridSpan w:val="6"/>
            <w:tcBorders>
              <w:left w:val="single" w:sz="4" w:space="0" w:color="auto"/>
              <w:right w:val="single" w:sz="4" w:space="0" w:color="auto"/>
            </w:tcBorders>
          </w:tcPr>
          <w:p w14:paraId="08447B8D" w14:textId="77777777" w:rsidR="001E189B" w:rsidRPr="00E71D52" w:rsidRDefault="001E189B" w:rsidP="00EE3934">
            <w:pPr>
              <w:pStyle w:val="aff5"/>
              <w:spacing w:after="0"/>
              <w:jc w:val="both"/>
              <w:rPr>
                <w:b w:val="0"/>
                <w:bCs/>
                <w:i/>
                <w:iCs/>
                <w:sz w:val="10"/>
                <w:szCs w:val="10"/>
              </w:rPr>
            </w:pPr>
            <w:r w:rsidRPr="00E71D52">
              <w:rPr>
                <w:b w:val="0"/>
                <w:bCs/>
                <w:i/>
                <w:iCs/>
                <w:sz w:val="10"/>
                <w:szCs w:val="10"/>
              </w:rPr>
              <w:t>Справочник 6</w:t>
            </w:r>
          </w:p>
        </w:tc>
      </w:tr>
      <w:tr w:rsidR="001E189B" w:rsidRPr="00E71D52" w14:paraId="5B25E2F1" w14:textId="77777777" w:rsidTr="004C4032">
        <w:trPr>
          <w:gridBefore w:val="2"/>
          <w:gridAfter w:val="6"/>
          <w:wBefore w:w="128" w:type="dxa"/>
          <w:wAfter w:w="145" w:type="dxa"/>
          <w:trHeight w:val="38"/>
        </w:trPr>
        <w:tc>
          <w:tcPr>
            <w:tcW w:w="1935" w:type="dxa"/>
            <w:gridSpan w:val="11"/>
            <w:vMerge/>
            <w:tcBorders>
              <w:left w:val="single" w:sz="4" w:space="0" w:color="FFFFFF" w:themeColor="background1"/>
              <w:right w:val="single" w:sz="4" w:space="0" w:color="FFFFFF" w:themeColor="background1"/>
            </w:tcBorders>
          </w:tcPr>
          <w:p w14:paraId="4BB71022" w14:textId="77777777" w:rsidR="001E189B" w:rsidRPr="00E71D52" w:rsidRDefault="001E189B" w:rsidP="00EE3934">
            <w:pPr>
              <w:pStyle w:val="aff5"/>
              <w:spacing w:after="0"/>
              <w:ind w:left="31" w:right="-124"/>
              <w:jc w:val="left"/>
              <w:rPr>
                <w:b w:val="0"/>
                <w:bCs/>
                <w:i/>
                <w:iCs/>
                <w:sz w:val="10"/>
                <w:szCs w:val="10"/>
              </w:rPr>
            </w:pPr>
          </w:p>
        </w:tc>
        <w:tc>
          <w:tcPr>
            <w:tcW w:w="1140" w:type="dxa"/>
            <w:gridSpan w:val="10"/>
            <w:vMerge w:val="restart"/>
            <w:tcBorders>
              <w:top w:val="single" w:sz="4" w:space="0" w:color="FFFFFF" w:themeColor="background1"/>
              <w:left w:val="single" w:sz="4" w:space="0" w:color="FFFFFF" w:themeColor="background1"/>
              <w:right w:val="single" w:sz="4" w:space="0" w:color="auto"/>
            </w:tcBorders>
          </w:tcPr>
          <w:p w14:paraId="48F2C0B1" w14:textId="77777777" w:rsidR="001E189B" w:rsidRPr="00E71D52" w:rsidRDefault="001E189B" w:rsidP="00EE3934">
            <w:pPr>
              <w:pStyle w:val="aff5"/>
              <w:spacing w:after="0"/>
              <w:ind w:right="-105"/>
              <w:jc w:val="left"/>
              <w:rPr>
                <w:b w:val="0"/>
                <w:bCs/>
                <w:sz w:val="14"/>
                <w:szCs w:val="14"/>
              </w:rPr>
            </w:pPr>
            <w:r w:rsidRPr="00E71D52">
              <w:rPr>
                <w:b w:val="0"/>
                <w:bCs/>
                <w:sz w:val="10"/>
                <w:szCs w:val="10"/>
              </w:rPr>
              <w:t>убрать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23D72610" w14:textId="77777777" w:rsidR="001E189B" w:rsidRPr="00E71D52" w:rsidRDefault="001E189B" w:rsidP="00EE3934">
            <w:pPr>
              <w:pStyle w:val="aff5"/>
              <w:spacing w:after="0"/>
              <w:ind w:right="-124"/>
              <w:jc w:val="left"/>
              <w:rPr>
                <w:b w:val="0"/>
                <w:bCs/>
                <w:i/>
                <w:iCs/>
                <w:sz w:val="10"/>
                <w:szCs w:val="10"/>
              </w:rPr>
            </w:pPr>
            <w:r w:rsidRPr="00E71D52">
              <w:rPr>
                <w:b w:val="0"/>
                <w:bCs/>
                <w:i/>
                <w:iCs/>
                <w:sz w:val="10"/>
                <w:szCs w:val="10"/>
              </w:rPr>
              <w:t>Справочник 2</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0FDBEC89" w14:textId="77777777" w:rsidR="001E189B" w:rsidRPr="00E71D52" w:rsidRDefault="001E189B"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10"/>
            <w:tcBorders>
              <w:left w:val="single" w:sz="4" w:space="0" w:color="auto"/>
              <w:right w:val="single" w:sz="4" w:space="0" w:color="auto"/>
            </w:tcBorders>
          </w:tcPr>
          <w:p w14:paraId="030E0A82" w14:textId="77777777" w:rsidR="001E189B" w:rsidRPr="00E71D52" w:rsidRDefault="001E189B"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CB5BC52" w14:textId="77777777" w:rsidR="001E189B" w:rsidRPr="00E71D52" w:rsidRDefault="001E189B" w:rsidP="00EE3934">
            <w:pPr>
              <w:pStyle w:val="aff5"/>
              <w:spacing w:after="0"/>
              <w:ind w:right="-111"/>
              <w:jc w:val="both"/>
              <w:rPr>
                <w:b w:val="0"/>
                <w:bCs/>
                <w:sz w:val="10"/>
                <w:szCs w:val="10"/>
              </w:rPr>
            </w:pPr>
            <w:r w:rsidRPr="00E71D52">
              <w:rPr>
                <w:b w:val="0"/>
                <w:bCs/>
                <w:sz w:val="10"/>
                <w:szCs w:val="10"/>
              </w:rPr>
              <w:t>убрать текстуру -</w:t>
            </w:r>
          </w:p>
        </w:tc>
        <w:tc>
          <w:tcPr>
            <w:tcW w:w="1419" w:type="dxa"/>
            <w:gridSpan w:val="6"/>
            <w:vMerge w:val="restart"/>
            <w:tcBorders>
              <w:left w:val="single" w:sz="4" w:space="0" w:color="FFFFFF" w:themeColor="background1"/>
              <w:right w:val="single" w:sz="4" w:space="0" w:color="FFFFFF" w:themeColor="background1"/>
            </w:tcBorders>
          </w:tcPr>
          <w:p w14:paraId="73067E3D" w14:textId="77777777" w:rsidR="001E189B" w:rsidRPr="00E71D52" w:rsidRDefault="001E189B" w:rsidP="00EE3934">
            <w:pPr>
              <w:pStyle w:val="aff5"/>
              <w:spacing w:after="0"/>
              <w:jc w:val="both"/>
              <w:rPr>
                <w:b w:val="0"/>
                <w:bCs/>
                <w:i/>
                <w:iCs/>
                <w:sz w:val="10"/>
                <w:szCs w:val="10"/>
              </w:rPr>
            </w:pPr>
          </w:p>
        </w:tc>
      </w:tr>
      <w:tr w:rsidR="001E189B" w:rsidRPr="00E71D52" w14:paraId="083D62C3" w14:textId="77777777" w:rsidTr="004C4032">
        <w:trPr>
          <w:gridBefore w:val="2"/>
          <w:gridAfter w:val="6"/>
          <w:wBefore w:w="128" w:type="dxa"/>
          <w:wAfter w:w="145" w:type="dxa"/>
          <w:trHeight w:val="115"/>
        </w:trPr>
        <w:tc>
          <w:tcPr>
            <w:tcW w:w="1935" w:type="dxa"/>
            <w:gridSpan w:val="11"/>
            <w:vMerge/>
            <w:tcBorders>
              <w:left w:val="single" w:sz="4" w:space="0" w:color="FFFFFF" w:themeColor="background1"/>
              <w:bottom w:val="single" w:sz="4" w:space="0" w:color="FFFFFF" w:themeColor="background1"/>
              <w:right w:val="single" w:sz="4" w:space="0" w:color="FFFFFF" w:themeColor="background1"/>
            </w:tcBorders>
          </w:tcPr>
          <w:p w14:paraId="57803042" w14:textId="77777777" w:rsidR="001E189B" w:rsidRPr="00E71D52" w:rsidRDefault="001E189B" w:rsidP="00EE3934">
            <w:pPr>
              <w:pStyle w:val="aff5"/>
              <w:spacing w:after="0"/>
              <w:ind w:left="31" w:right="-124"/>
              <w:jc w:val="left"/>
              <w:rPr>
                <w:b w:val="0"/>
                <w:bCs/>
                <w:i/>
                <w:iCs/>
                <w:sz w:val="10"/>
                <w:szCs w:val="10"/>
              </w:rPr>
            </w:pPr>
          </w:p>
        </w:tc>
        <w:tc>
          <w:tcPr>
            <w:tcW w:w="1140" w:type="dxa"/>
            <w:gridSpan w:val="10"/>
            <w:vMerge/>
            <w:tcBorders>
              <w:left w:val="single" w:sz="4" w:space="0" w:color="FFFFFF" w:themeColor="background1"/>
              <w:bottom w:val="single" w:sz="4" w:space="0" w:color="FFFFFF" w:themeColor="background1"/>
              <w:right w:val="single" w:sz="4" w:space="0" w:color="auto"/>
            </w:tcBorders>
          </w:tcPr>
          <w:p w14:paraId="6BC845B7" w14:textId="77777777" w:rsidR="001E189B" w:rsidRPr="00E71D52" w:rsidRDefault="001E189B" w:rsidP="00EE3934">
            <w:pPr>
              <w:pStyle w:val="aff5"/>
              <w:spacing w:after="0"/>
              <w:ind w:right="-105"/>
              <w:jc w:val="left"/>
              <w:rPr>
                <w:b w:val="0"/>
                <w:bCs/>
                <w:sz w:val="14"/>
                <w:szCs w:val="14"/>
              </w:rPr>
            </w:pPr>
          </w:p>
        </w:tc>
        <w:tc>
          <w:tcPr>
            <w:tcW w:w="1157" w:type="dxa"/>
            <w:gridSpan w:val="14"/>
            <w:tcBorders>
              <w:top w:val="single" w:sz="4" w:space="0" w:color="auto"/>
              <w:left w:val="single" w:sz="4" w:space="0" w:color="auto"/>
              <w:bottom w:val="single" w:sz="4" w:space="0" w:color="auto"/>
              <w:right w:val="single" w:sz="4" w:space="0" w:color="auto"/>
            </w:tcBorders>
          </w:tcPr>
          <w:p w14:paraId="7D277357" w14:textId="77777777" w:rsidR="001E189B" w:rsidRPr="00E71D52" w:rsidRDefault="001E189B" w:rsidP="00EE3934">
            <w:pPr>
              <w:pStyle w:val="aff5"/>
              <w:spacing w:after="0"/>
              <w:ind w:right="-124"/>
              <w:jc w:val="left"/>
              <w:rPr>
                <w:b w:val="0"/>
                <w:bCs/>
                <w:i/>
                <w:iCs/>
                <w:sz w:val="10"/>
                <w:szCs w:val="10"/>
              </w:rPr>
            </w:pPr>
            <w:r w:rsidRPr="00E71D52">
              <w:rPr>
                <w:b w:val="0"/>
                <w:bCs/>
                <w:i/>
                <w:iCs/>
                <w:sz w:val="10"/>
                <w:szCs w:val="10"/>
              </w:rPr>
              <w:t>Справочник 3</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6D80C62A" w14:textId="77777777" w:rsidR="001E189B" w:rsidRPr="00E71D52" w:rsidRDefault="001E189B" w:rsidP="00EE3934">
            <w:pPr>
              <w:pStyle w:val="aff5"/>
              <w:spacing w:after="0"/>
              <w:ind w:right="-110"/>
              <w:jc w:val="both"/>
              <w:rPr>
                <w:b w:val="0"/>
                <w:bCs/>
                <w:sz w:val="10"/>
                <w:szCs w:val="10"/>
              </w:rPr>
            </w:pPr>
          </w:p>
        </w:tc>
        <w:tc>
          <w:tcPr>
            <w:tcW w:w="1134" w:type="dxa"/>
            <w:gridSpan w:val="10"/>
            <w:tcBorders>
              <w:left w:val="single" w:sz="4" w:space="0" w:color="auto"/>
              <w:right w:val="single" w:sz="4" w:space="0" w:color="auto"/>
            </w:tcBorders>
          </w:tcPr>
          <w:p w14:paraId="003F3951" w14:textId="77777777" w:rsidR="001E189B" w:rsidRPr="00E71D52" w:rsidRDefault="001E189B"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48675E0" w14:textId="77777777" w:rsidR="001E189B" w:rsidRPr="00E71D52" w:rsidRDefault="001E189B" w:rsidP="00EE3934">
            <w:pPr>
              <w:pStyle w:val="aff5"/>
              <w:spacing w:after="0"/>
              <w:ind w:right="-111"/>
              <w:jc w:val="both"/>
              <w:rPr>
                <w:b w:val="0"/>
                <w:bCs/>
                <w:sz w:val="10"/>
                <w:szCs w:val="10"/>
              </w:rPr>
            </w:pPr>
          </w:p>
        </w:tc>
        <w:tc>
          <w:tcPr>
            <w:tcW w:w="1419" w:type="dxa"/>
            <w:gridSpan w:val="6"/>
            <w:vMerge/>
            <w:tcBorders>
              <w:left w:val="single" w:sz="4" w:space="0" w:color="FFFFFF" w:themeColor="background1"/>
              <w:bottom w:val="single" w:sz="4" w:space="0" w:color="FFFFFF" w:themeColor="background1"/>
              <w:right w:val="single" w:sz="4" w:space="0" w:color="FFFFFF" w:themeColor="background1"/>
            </w:tcBorders>
          </w:tcPr>
          <w:p w14:paraId="0564D49E" w14:textId="77777777" w:rsidR="001E189B" w:rsidRPr="00E71D52" w:rsidRDefault="001E189B" w:rsidP="00EE3934">
            <w:pPr>
              <w:pStyle w:val="aff5"/>
              <w:spacing w:after="0"/>
              <w:jc w:val="both"/>
              <w:rPr>
                <w:b w:val="0"/>
                <w:bCs/>
                <w:i/>
                <w:iCs/>
                <w:sz w:val="10"/>
                <w:szCs w:val="10"/>
              </w:rPr>
            </w:pPr>
          </w:p>
        </w:tc>
      </w:tr>
      <w:tr w:rsidR="001E189B" w:rsidRPr="00E71D52" w14:paraId="4F6175A9" w14:textId="77777777" w:rsidTr="004C4032">
        <w:trPr>
          <w:gridBefore w:val="2"/>
          <w:gridAfter w:val="2"/>
          <w:wBefore w:w="128" w:type="dxa"/>
          <w:wAfter w:w="77" w:type="dxa"/>
          <w:trHeight w:val="38"/>
        </w:trPr>
        <w:tc>
          <w:tcPr>
            <w:tcW w:w="1935"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0282B4" w14:textId="77777777" w:rsidR="001E189B" w:rsidRPr="00E71D52" w:rsidRDefault="001E189B"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5CF157" w14:textId="77777777" w:rsidR="001E189B" w:rsidRPr="00E71D52" w:rsidRDefault="001E189B" w:rsidP="00EE3934">
            <w:pPr>
              <w:pStyle w:val="aff5"/>
              <w:spacing w:after="0"/>
              <w:jc w:val="both"/>
              <w:rPr>
                <w:b w:val="0"/>
                <w:bCs/>
                <w:sz w:val="4"/>
                <w:szCs w:val="4"/>
              </w:rPr>
            </w:pPr>
          </w:p>
        </w:tc>
        <w:tc>
          <w:tcPr>
            <w:tcW w:w="304"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1DA35A45" w14:textId="77777777" w:rsidR="001E189B" w:rsidRPr="00E71D52" w:rsidRDefault="001E189B" w:rsidP="00EE3934">
            <w:pPr>
              <w:pStyle w:val="aff5"/>
              <w:spacing w:after="0"/>
              <w:jc w:val="both"/>
              <w:rPr>
                <w:b w:val="0"/>
                <w:bCs/>
                <w:i/>
                <w:iCs/>
                <w:sz w:val="4"/>
                <w:szCs w:val="4"/>
              </w:rPr>
            </w:pPr>
          </w:p>
        </w:tc>
        <w:tc>
          <w:tcPr>
            <w:tcW w:w="853" w:type="dxa"/>
            <w:gridSpan w:val="10"/>
            <w:tcBorders>
              <w:top w:val="single" w:sz="4" w:space="0" w:color="auto"/>
              <w:left w:val="single" w:sz="4" w:space="0" w:color="FFFFFF"/>
              <w:bottom w:val="single" w:sz="4" w:space="0" w:color="auto"/>
              <w:right w:val="single" w:sz="4" w:space="0" w:color="FFFFFF"/>
            </w:tcBorders>
          </w:tcPr>
          <w:p w14:paraId="1ECABD5E" w14:textId="77777777" w:rsidR="001E189B" w:rsidRPr="00E71D52" w:rsidRDefault="001E189B" w:rsidP="00EE3934">
            <w:pPr>
              <w:pStyle w:val="aff5"/>
              <w:spacing w:after="0"/>
              <w:jc w:val="both"/>
              <w:rPr>
                <w:b w:val="0"/>
                <w:bCs/>
                <w:i/>
                <w:iCs/>
                <w:sz w:val="4"/>
                <w:szCs w:val="4"/>
              </w:rPr>
            </w:pPr>
          </w:p>
        </w:tc>
        <w:tc>
          <w:tcPr>
            <w:tcW w:w="777" w:type="dxa"/>
            <w:gridSpan w:val="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2CF90BE" w14:textId="77777777" w:rsidR="001E189B" w:rsidRPr="00E71D52" w:rsidRDefault="001E189B" w:rsidP="00EE3934">
            <w:pPr>
              <w:pStyle w:val="aff5"/>
              <w:spacing w:after="0"/>
              <w:ind w:right="-110"/>
              <w:jc w:val="both"/>
              <w:rPr>
                <w:b w:val="0"/>
                <w:bCs/>
                <w:sz w:val="4"/>
                <w:szCs w:val="4"/>
              </w:rPr>
            </w:pPr>
          </w:p>
        </w:tc>
        <w:tc>
          <w:tcPr>
            <w:tcW w:w="1205" w:type="dxa"/>
            <w:gridSpan w:val="13"/>
            <w:tcBorders>
              <w:left w:val="single" w:sz="4" w:space="0" w:color="FFFFFF" w:themeColor="background1"/>
              <w:bottom w:val="single" w:sz="4" w:space="0" w:color="FFFFFF" w:themeColor="background1"/>
              <w:right w:val="single" w:sz="4" w:space="0" w:color="FFFFFF" w:themeColor="background1"/>
            </w:tcBorders>
          </w:tcPr>
          <w:p w14:paraId="4FF0C1CF" w14:textId="77777777" w:rsidR="001E189B" w:rsidRPr="00E71D52" w:rsidRDefault="001E189B" w:rsidP="00EE3934">
            <w:pPr>
              <w:pStyle w:val="aff5"/>
              <w:spacing w:after="0"/>
              <w:jc w:val="both"/>
              <w:rPr>
                <w:b w:val="0"/>
                <w:bCs/>
                <w:i/>
                <w:iCs/>
                <w:sz w:val="4"/>
                <w:szCs w:val="4"/>
              </w:rPr>
            </w:pPr>
          </w:p>
        </w:tc>
        <w:tc>
          <w:tcPr>
            <w:tcW w:w="13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47F48B" w14:textId="77777777" w:rsidR="001E189B" w:rsidRPr="00E71D52" w:rsidRDefault="001E189B" w:rsidP="00EE3934">
            <w:pPr>
              <w:pStyle w:val="aff5"/>
              <w:spacing w:after="0"/>
              <w:ind w:right="-111"/>
              <w:jc w:val="both"/>
              <w:rPr>
                <w:b w:val="0"/>
                <w:bCs/>
                <w:sz w:val="4"/>
                <w:szCs w:val="4"/>
              </w:rPr>
            </w:pPr>
          </w:p>
        </w:tc>
        <w:tc>
          <w:tcPr>
            <w:tcW w:w="1557"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7D6A3C" w14:textId="77777777" w:rsidR="001E189B" w:rsidRPr="00E71D52" w:rsidRDefault="001E189B" w:rsidP="00EE3934">
            <w:pPr>
              <w:pStyle w:val="aff5"/>
              <w:spacing w:after="0"/>
              <w:jc w:val="both"/>
              <w:rPr>
                <w:b w:val="0"/>
                <w:bCs/>
                <w:i/>
                <w:iCs/>
                <w:sz w:val="4"/>
                <w:szCs w:val="4"/>
              </w:rPr>
            </w:pPr>
          </w:p>
        </w:tc>
      </w:tr>
      <w:tr w:rsidR="001E189B" w:rsidRPr="00E71D52" w14:paraId="4758113F" w14:textId="77777777" w:rsidTr="004C4032">
        <w:trPr>
          <w:gridBefore w:val="2"/>
          <w:gridAfter w:val="2"/>
          <w:wBefore w:w="128" w:type="dxa"/>
          <w:wAfter w:w="77" w:type="dxa"/>
          <w:trHeight w:val="155"/>
        </w:trPr>
        <w:tc>
          <w:tcPr>
            <w:tcW w:w="3075"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EBA397" w14:textId="5B960DFB" w:rsidR="001E189B" w:rsidRPr="00E71D52" w:rsidRDefault="001D6FA7" w:rsidP="00EE3934">
            <w:pPr>
              <w:pStyle w:val="aff5"/>
              <w:spacing w:after="0"/>
              <w:jc w:val="both"/>
              <w:rPr>
                <w:b w:val="0"/>
                <w:bCs/>
                <w:i/>
                <w:iCs/>
                <w:sz w:val="10"/>
                <w:szCs w:val="10"/>
              </w:rPr>
            </w:pPr>
            <w:r w:rsidRPr="00E71D52">
              <w:rPr>
                <w:b w:val="0"/>
                <w:bCs/>
                <w:sz w:val="14"/>
                <w:szCs w:val="14"/>
              </w:rPr>
              <w:t xml:space="preserve">дублировать внешний вид </w:t>
            </w:r>
            <w:r w:rsidRPr="00E71D52">
              <w:rPr>
                <w:b w:val="0"/>
                <w:bCs/>
                <w:i/>
                <w:iCs/>
                <w:sz w:val="10"/>
                <w:szCs w:val="10"/>
              </w:rPr>
              <w:t>(да)</w:t>
            </w:r>
          </w:p>
        </w:tc>
        <w:tc>
          <w:tcPr>
            <w:tcW w:w="304"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2EFD7D6" w14:textId="77777777" w:rsidR="001E189B" w:rsidRPr="00E71D52" w:rsidRDefault="001E189B" w:rsidP="00EE3934">
            <w:pPr>
              <w:pStyle w:val="aff5"/>
              <w:spacing w:after="0"/>
              <w:jc w:val="both"/>
              <w:rPr>
                <w:b w:val="0"/>
                <w:bCs/>
                <w:i/>
                <w:iCs/>
                <w:sz w:val="10"/>
                <w:szCs w:val="10"/>
              </w:rPr>
            </w:pPr>
          </w:p>
        </w:tc>
        <w:tc>
          <w:tcPr>
            <w:tcW w:w="853" w:type="dxa"/>
            <w:gridSpan w:val="10"/>
            <w:tcBorders>
              <w:top w:val="single" w:sz="4" w:space="0" w:color="auto"/>
              <w:left w:val="single" w:sz="4" w:space="0" w:color="auto"/>
              <w:bottom w:val="single" w:sz="4" w:space="0" w:color="auto"/>
              <w:right w:val="single" w:sz="4" w:space="0" w:color="auto"/>
            </w:tcBorders>
          </w:tcPr>
          <w:p w14:paraId="3637E983" w14:textId="77777777" w:rsidR="001E189B" w:rsidRPr="00E71D52" w:rsidRDefault="001E189B" w:rsidP="00EE3934">
            <w:pPr>
              <w:pStyle w:val="aff5"/>
              <w:spacing w:after="0"/>
              <w:jc w:val="both"/>
              <w:rPr>
                <w:b w:val="0"/>
                <w:bCs/>
                <w:i/>
                <w:iCs/>
                <w:sz w:val="10"/>
                <w:szCs w:val="10"/>
              </w:rPr>
            </w:pPr>
          </w:p>
        </w:tc>
        <w:tc>
          <w:tcPr>
            <w:tcW w:w="777" w:type="dxa"/>
            <w:gridSpan w:val="9"/>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A0605FB" w14:textId="77777777" w:rsidR="001E189B" w:rsidRPr="00E71D52" w:rsidRDefault="001E189B" w:rsidP="00EE3934">
            <w:pPr>
              <w:pStyle w:val="aff5"/>
              <w:spacing w:after="0"/>
              <w:ind w:right="-110"/>
              <w:jc w:val="both"/>
              <w:rPr>
                <w:b w:val="0"/>
                <w:bCs/>
                <w:sz w:val="14"/>
                <w:szCs w:val="14"/>
              </w:rPr>
            </w:pPr>
          </w:p>
        </w:tc>
        <w:tc>
          <w:tcPr>
            <w:tcW w:w="120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203B48" w14:textId="77777777" w:rsidR="001E189B" w:rsidRPr="00E71D52" w:rsidRDefault="001E189B" w:rsidP="00EE3934">
            <w:pPr>
              <w:pStyle w:val="aff5"/>
              <w:spacing w:after="0"/>
              <w:jc w:val="both"/>
              <w:rPr>
                <w:b w:val="0"/>
                <w:bCs/>
                <w:i/>
                <w:iCs/>
                <w:sz w:val="10"/>
                <w:szCs w:val="10"/>
              </w:rPr>
            </w:pPr>
          </w:p>
        </w:tc>
        <w:tc>
          <w:tcPr>
            <w:tcW w:w="1348"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138F35D7" w14:textId="77777777" w:rsidR="001E189B" w:rsidRPr="00E71D52" w:rsidRDefault="001E189B" w:rsidP="00EE3934">
            <w:pPr>
              <w:pStyle w:val="aff5"/>
              <w:spacing w:after="0"/>
              <w:ind w:right="-111"/>
              <w:jc w:val="both"/>
              <w:rPr>
                <w:b w:val="0"/>
                <w:bCs/>
                <w:sz w:val="14"/>
                <w:szCs w:val="14"/>
              </w:rPr>
            </w:pPr>
          </w:p>
        </w:tc>
        <w:tc>
          <w:tcPr>
            <w:tcW w:w="1557" w:type="dxa"/>
            <w:gridSpan w:val="14"/>
            <w:vMerge w:val="restart"/>
            <w:tcBorders>
              <w:top w:val="single" w:sz="4" w:space="0" w:color="FFFFFF" w:themeColor="background1"/>
              <w:left w:val="single" w:sz="4" w:space="0" w:color="FFFFFF" w:themeColor="background1"/>
              <w:right w:val="single" w:sz="4" w:space="0" w:color="FFFFFF" w:themeColor="background1"/>
            </w:tcBorders>
          </w:tcPr>
          <w:p w14:paraId="7811362B" w14:textId="77777777" w:rsidR="001E189B" w:rsidRPr="00E71D52" w:rsidRDefault="001E189B" w:rsidP="00EE3934">
            <w:pPr>
              <w:pStyle w:val="aff5"/>
              <w:spacing w:after="0"/>
              <w:jc w:val="both"/>
              <w:rPr>
                <w:b w:val="0"/>
                <w:bCs/>
                <w:i/>
                <w:iCs/>
                <w:sz w:val="10"/>
                <w:szCs w:val="10"/>
              </w:rPr>
            </w:pPr>
          </w:p>
        </w:tc>
      </w:tr>
      <w:tr w:rsidR="001E189B" w:rsidRPr="00E71D52" w14:paraId="12C6FF80" w14:textId="77777777" w:rsidTr="004C4032">
        <w:trPr>
          <w:gridBefore w:val="2"/>
          <w:gridAfter w:val="2"/>
          <w:wBefore w:w="128" w:type="dxa"/>
          <w:wAfter w:w="77" w:type="dxa"/>
          <w:trHeight w:val="162"/>
        </w:trPr>
        <w:tc>
          <w:tcPr>
            <w:tcW w:w="3075"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9A8105" w14:textId="31C15F2D" w:rsidR="001E189B" w:rsidRPr="00E71D52" w:rsidRDefault="001E189B" w:rsidP="00EE3934">
            <w:pPr>
              <w:pStyle w:val="aff5"/>
              <w:spacing w:after="0"/>
              <w:jc w:val="both"/>
              <w:rPr>
                <w:b w:val="0"/>
                <w:bCs/>
                <w:i/>
                <w:iCs/>
                <w:sz w:val="10"/>
                <w:szCs w:val="10"/>
              </w:rPr>
            </w:pPr>
            <w:r w:rsidRPr="00E71D52">
              <w:rPr>
                <w:b w:val="0"/>
                <w:bCs/>
                <w:i/>
                <w:iCs/>
                <w:sz w:val="10"/>
                <w:szCs w:val="10"/>
              </w:rPr>
              <w:t xml:space="preserve">при </w:t>
            </w:r>
            <w:r w:rsidR="00C5558B" w:rsidRPr="00E71D52">
              <w:rPr>
                <w:b w:val="0"/>
                <w:bCs/>
                <w:i/>
                <w:iCs/>
                <w:sz w:val="10"/>
                <w:szCs w:val="10"/>
              </w:rPr>
              <w:t>выборе</w:t>
            </w:r>
            <w:r w:rsidRPr="00E71D52">
              <w:rPr>
                <w:b w:val="0"/>
                <w:bCs/>
                <w:i/>
                <w:iCs/>
                <w:sz w:val="10"/>
                <w:szCs w:val="10"/>
              </w:rPr>
              <w:t xml:space="preserve"> «да» внешний вид дублиру</w:t>
            </w:r>
            <w:r w:rsidR="002750C5" w:rsidRPr="00E71D52">
              <w:rPr>
                <w:b w:val="0"/>
                <w:bCs/>
                <w:i/>
                <w:iCs/>
                <w:sz w:val="10"/>
                <w:szCs w:val="10"/>
              </w:rPr>
              <w:t>е</w:t>
            </w:r>
            <w:r w:rsidRPr="00E71D52">
              <w:rPr>
                <w:b w:val="0"/>
                <w:bCs/>
                <w:i/>
                <w:iCs/>
                <w:sz w:val="10"/>
                <w:szCs w:val="10"/>
              </w:rPr>
              <w:t xml:space="preserve">тся на следующий фасад </w:t>
            </w:r>
          </w:p>
        </w:tc>
        <w:tc>
          <w:tcPr>
            <w:tcW w:w="30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545C34" w14:textId="77777777" w:rsidR="001E189B" w:rsidRPr="00E71D52" w:rsidRDefault="001E189B" w:rsidP="00EE3934">
            <w:pPr>
              <w:pStyle w:val="aff5"/>
              <w:spacing w:after="0"/>
              <w:jc w:val="both"/>
              <w:rPr>
                <w:b w:val="0"/>
                <w:bCs/>
                <w:i/>
                <w:iCs/>
                <w:sz w:val="10"/>
                <w:szCs w:val="10"/>
              </w:rPr>
            </w:pPr>
          </w:p>
        </w:tc>
        <w:tc>
          <w:tcPr>
            <w:tcW w:w="853" w:type="dxa"/>
            <w:gridSpan w:val="10"/>
            <w:tcBorders>
              <w:left w:val="single" w:sz="4" w:space="0" w:color="FFFFFF" w:themeColor="background1"/>
              <w:bottom w:val="single" w:sz="4" w:space="0" w:color="FFFFFF"/>
              <w:right w:val="single" w:sz="4" w:space="0" w:color="FFFFFF" w:themeColor="background1"/>
            </w:tcBorders>
          </w:tcPr>
          <w:p w14:paraId="11622A5C" w14:textId="77777777" w:rsidR="001E189B" w:rsidRPr="00E71D52" w:rsidRDefault="001E189B" w:rsidP="00EE3934">
            <w:pPr>
              <w:pStyle w:val="aff5"/>
              <w:spacing w:after="0"/>
              <w:jc w:val="both"/>
              <w:rPr>
                <w:b w:val="0"/>
                <w:bCs/>
                <w:i/>
                <w:iCs/>
                <w:sz w:val="10"/>
                <w:szCs w:val="10"/>
              </w:rPr>
            </w:pPr>
          </w:p>
        </w:tc>
        <w:tc>
          <w:tcPr>
            <w:tcW w:w="77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FFBB73" w14:textId="77777777" w:rsidR="001E189B" w:rsidRPr="00E71D52" w:rsidRDefault="001E189B" w:rsidP="00EE3934">
            <w:pPr>
              <w:pStyle w:val="aff5"/>
              <w:spacing w:after="0"/>
              <w:ind w:right="-110"/>
              <w:jc w:val="both"/>
              <w:rPr>
                <w:b w:val="0"/>
                <w:bCs/>
                <w:sz w:val="14"/>
                <w:szCs w:val="14"/>
              </w:rPr>
            </w:pPr>
          </w:p>
        </w:tc>
        <w:tc>
          <w:tcPr>
            <w:tcW w:w="120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C7152D" w14:textId="77777777" w:rsidR="001E189B" w:rsidRPr="00E71D52" w:rsidRDefault="001E189B" w:rsidP="00EE3934">
            <w:pPr>
              <w:pStyle w:val="aff5"/>
              <w:spacing w:after="0"/>
              <w:jc w:val="both"/>
              <w:rPr>
                <w:b w:val="0"/>
                <w:bCs/>
                <w:i/>
                <w:iCs/>
                <w:sz w:val="10"/>
                <w:szCs w:val="10"/>
              </w:rPr>
            </w:pPr>
          </w:p>
        </w:tc>
        <w:tc>
          <w:tcPr>
            <w:tcW w:w="1348" w:type="dxa"/>
            <w:gridSpan w:val="12"/>
            <w:vMerge/>
            <w:tcBorders>
              <w:left w:val="single" w:sz="4" w:space="0" w:color="FFFFFF" w:themeColor="background1"/>
              <w:bottom w:val="single" w:sz="4" w:space="0" w:color="FFFFFF" w:themeColor="background1"/>
              <w:right w:val="single" w:sz="4" w:space="0" w:color="FFFFFF" w:themeColor="background1"/>
            </w:tcBorders>
          </w:tcPr>
          <w:p w14:paraId="2E84367E" w14:textId="77777777" w:rsidR="001E189B" w:rsidRPr="00E71D52" w:rsidRDefault="001E189B" w:rsidP="00EE3934">
            <w:pPr>
              <w:pStyle w:val="aff5"/>
              <w:spacing w:after="0"/>
              <w:ind w:right="-111"/>
              <w:jc w:val="both"/>
              <w:rPr>
                <w:b w:val="0"/>
                <w:bCs/>
                <w:sz w:val="14"/>
                <w:szCs w:val="14"/>
              </w:rPr>
            </w:pPr>
          </w:p>
        </w:tc>
        <w:tc>
          <w:tcPr>
            <w:tcW w:w="1557" w:type="dxa"/>
            <w:gridSpan w:val="14"/>
            <w:vMerge/>
            <w:tcBorders>
              <w:left w:val="single" w:sz="4" w:space="0" w:color="FFFFFF" w:themeColor="background1"/>
              <w:bottom w:val="single" w:sz="4" w:space="0" w:color="FFFFFF" w:themeColor="background1"/>
              <w:right w:val="single" w:sz="4" w:space="0" w:color="FFFFFF" w:themeColor="background1"/>
            </w:tcBorders>
          </w:tcPr>
          <w:p w14:paraId="212B3CC4" w14:textId="77777777" w:rsidR="001E189B" w:rsidRPr="00E71D52" w:rsidRDefault="001E189B" w:rsidP="00EE3934">
            <w:pPr>
              <w:pStyle w:val="aff5"/>
              <w:spacing w:after="0"/>
              <w:jc w:val="both"/>
              <w:rPr>
                <w:b w:val="0"/>
                <w:bCs/>
                <w:i/>
                <w:iCs/>
                <w:sz w:val="10"/>
                <w:szCs w:val="10"/>
              </w:rPr>
            </w:pPr>
          </w:p>
        </w:tc>
      </w:tr>
      <w:tr w:rsidR="001E189B" w:rsidRPr="00E71D52" w14:paraId="148EF82C" w14:textId="77777777" w:rsidTr="004C4032">
        <w:trPr>
          <w:gridBefore w:val="2"/>
          <w:gridAfter w:val="6"/>
          <w:wBefore w:w="128" w:type="dxa"/>
          <w:wAfter w:w="145" w:type="dxa"/>
          <w:trHeight w:val="47"/>
        </w:trPr>
        <w:tc>
          <w:tcPr>
            <w:tcW w:w="1935" w:type="dxa"/>
            <w:gridSpan w:val="11"/>
            <w:tcBorders>
              <w:top w:val="single" w:sz="2" w:space="0" w:color="auto"/>
              <w:left w:val="single" w:sz="2" w:space="0" w:color="FFFFFF"/>
              <w:bottom w:val="single" w:sz="4" w:space="0" w:color="auto"/>
              <w:right w:val="single" w:sz="2" w:space="0" w:color="FFFFFF"/>
            </w:tcBorders>
          </w:tcPr>
          <w:p w14:paraId="7744923C" w14:textId="77777777" w:rsidR="001E189B" w:rsidRPr="00E71D52" w:rsidRDefault="001E189B" w:rsidP="00EE3934">
            <w:pPr>
              <w:pStyle w:val="aff5"/>
              <w:spacing w:after="0"/>
              <w:ind w:left="-41" w:right="-124" w:firstLine="41"/>
              <w:jc w:val="left"/>
              <w:rPr>
                <w:sz w:val="4"/>
                <w:szCs w:val="4"/>
              </w:rPr>
            </w:pPr>
          </w:p>
        </w:tc>
        <w:tc>
          <w:tcPr>
            <w:tcW w:w="1140"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CAB059B" w14:textId="77777777" w:rsidR="001E189B" w:rsidRPr="00E71D52" w:rsidRDefault="001E189B" w:rsidP="00EE3934">
            <w:pPr>
              <w:pStyle w:val="aff5"/>
              <w:spacing w:after="0"/>
              <w:ind w:right="-105"/>
              <w:jc w:val="left"/>
              <w:rPr>
                <w:sz w:val="4"/>
                <w:szCs w:val="4"/>
              </w:rPr>
            </w:pPr>
          </w:p>
        </w:tc>
        <w:tc>
          <w:tcPr>
            <w:tcW w:w="406" w:type="dxa"/>
            <w:gridSpan w:val="5"/>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6802BDE2" w14:textId="77777777" w:rsidR="001E189B" w:rsidRPr="00E71D52" w:rsidRDefault="001E189B" w:rsidP="00EE3934">
            <w:pPr>
              <w:pStyle w:val="aff5"/>
              <w:spacing w:after="0"/>
              <w:jc w:val="both"/>
              <w:rPr>
                <w:sz w:val="4"/>
                <w:szCs w:val="4"/>
              </w:rPr>
            </w:pPr>
          </w:p>
        </w:tc>
        <w:tc>
          <w:tcPr>
            <w:tcW w:w="751" w:type="dxa"/>
            <w:gridSpan w:val="9"/>
            <w:tcBorders>
              <w:top w:val="single" w:sz="4" w:space="0" w:color="FFFFFF"/>
              <w:left w:val="single" w:sz="2" w:space="0" w:color="FFFFFF" w:themeColor="background1"/>
              <w:bottom w:val="single" w:sz="2" w:space="0" w:color="auto"/>
              <w:right w:val="single" w:sz="4" w:space="0" w:color="FFFFFF" w:themeColor="background1"/>
            </w:tcBorders>
          </w:tcPr>
          <w:p w14:paraId="4C3B783E" w14:textId="77777777" w:rsidR="001E189B" w:rsidRPr="00E71D52" w:rsidRDefault="001E189B"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080C701" w14:textId="77777777" w:rsidR="001E189B" w:rsidRPr="00E71D52" w:rsidRDefault="001E189B" w:rsidP="00EE3934">
            <w:pPr>
              <w:pStyle w:val="aff5"/>
              <w:spacing w:after="0"/>
              <w:ind w:right="-110"/>
              <w:jc w:val="both"/>
              <w:rPr>
                <w:sz w:val="4"/>
                <w:szCs w:val="4"/>
              </w:rPr>
            </w:pPr>
          </w:p>
        </w:tc>
        <w:tc>
          <w:tcPr>
            <w:tcW w:w="1134"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75F3B19" w14:textId="77777777" w:rsidR="001E189B" w:rsidRPr="00E71D52" w:rsidRDefault="001E189B" w:rsidP="00EE3934">
            <w:pPr>
              <w:pStyle w:val="aff5"/>
              <w:spacing w:after="0"/>
              <w:jc w:val="both"/>
              <w:rPr>
                <w:sz w:val="4"/>
                <w:szCs w:val="4"/>
              </w:rPr>
            </w:pPr>
          </w:p>
        </w:tc>
        <w:tc>
          <w:tcPr>
            <w:tcW w:w="1418" w:type="dxa"/>
            <w:gridSpan w:val="1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B6AD75D" w14:textId="77777777" w:rsidR="001E189B" w:rsidRPr="00E71D52" w:rsidRDefault="001E189B" w:rsidP="00EE3934">
            <w:pPr>
              <w:pStyle w:val="aff5"/>
              <w:spacing w:after="0"/>
              <w:ind w:right="-111"/>
              <w:jc w:val="both"/>
              <w:rPr>
                <w:sz w:val="4"/>
                <w:szCs w:val="4"/>
              </w:rPr>
            </w:pPr>
          </w:p>
        </w:tc>
        <w:tc>
          <w:tcPr>
            <w:tcW w:w="1419"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CD50E35" w14:textId="77777777" w:rsidR="001E189B" w:rsidRPr="00E71D52" w:rsidRDefault="001E189B" w:rsidP="00EE3934">
            <w:pPr>
              <w:pStyle w:val="aff5"/>
              <w:spacing w:after="0"/>
              <w:jc w:val="both"/>
              <w:rPr>
                <w:sz w:val="4"/>
                <w:szCs w:val="4"/>
              </w:rPr>
            </w:pPr>
          </w:p>
        </w:tc>
      </w:tr>
      <w:tr w:rsidR="001E189B" w:rsidRPr="00E71D52" w14:paraId="2DFEBB2C" w14:textId="77777777" w:rsidTr="004C4032">
        <w:trPr>
          <w:gridBefore w:val="2"/>
          <w:gridAfter w:val="6"/>
          <w:wBefore w:w="128" w:type="dxa"/>
          <w:wAfter w:w="145" w:type="dxa"/>
          <w:trHeight w:val="163"/>
        </w:trPr>
        <w:tc>
          <w:tcPr>
            <w:tcW w:w="1935" w:type="dxa"/>
            <w:gridSpan w:val="11"/>
            <w:tcBorders>
              <w:top w:val="single" w:sz="4" w:space="0" w:color="auto"/>
              <w:left w:val="single" w:sz="4" w:space="0" w:color="auto"/>
              <w:bottom w:val="single" w:sz="4" w:space="0" w:color="auto"/>
              <w:right w:val="single" w:sz="4" w:space="0" w:color="000000"/>
            </w:tcBorders>
          </w:tcPr>
          <w:p w14:paraId="4BD37FA2" w14:textId="77777777" w:rsidR="001E189B" w:rsidRPr="00E71D52" w:rsidRDefault="001E189B" w:rsidP="00EE3934">
            <w:pPr>
              <w:pStyle w:val="aff5"/>
              <w:spacing w:after="0"/>
              <w:ind w:left="-41" w:right="-124" w:firstLine="41"/>
              <w:jc w:val="left"/>
              <w:rPr>
                <w:b w:val="0"/>
                <w:bCs/>
                <w:sz w:val="14"/>
                <w:szCs w:val="14"/>
              </w:rPr>
            </w:pPr>
            <w:r w:rsidRPr="00E71D52">
              <w:rPr>
                <w:b w:val="0"/>
                <w:bCs/>
                <w:sz w:val="14"/>
                <w:szCs w:val="14"/>
              </w:rPr>
              <w:t xml:space="preserve">фасад </w:t>
            </w:r>
            <w:r w:rsidRPr="00E71D52">
              <w:rPr>
                <w:b w:val="0"/>
                <w:bCs/>
                <w:sz w:val="14"/>
                <w:szCs w:val="14"/>
                <w:lang w:val="en-US"/>
              </w:rPr>
              <w:t>n</w:t>
            </w:r>
            <w:r w:rsidRPr="00E71D52">
              <w:rPr>
                <w:b w:val="0"/>
                <w:bCs/>
                <w:sz w:val="14"/>
                <w:szCs w:val="14"/>
              </w:rPr>
              <w:t xml:space="preserve">: </w:t>
            </w:r>
          </w:p>
        </w:tc>
        <w:tc>
          <w:tcPr>
            <w:tcW w:w="1140"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0BD446EA" w14:textId="77777777" w:rsidR="001E189B" w:rsidRPr="00E71D52" w:rsidRDefault="001E189B" w:rsidP="00EE3934">
            <w:pPr>
              <w:pStyle w:val="aff5"/>
              <w:spacing w:after="0"/>
              <w:ind w:right="-105"/>
              <w:jc w:val="left"/>
              <w:rPr>
                <w:b w:val="0"/>
                <w:bCs/>
                <w:sz w:val="14"/>
                <w:szCs w:val="14"/>
              </w:rPr>
            </w:pPr>
            <w:r w:rsidRPr="00E71D52">
              <w:rPr>
                <w:b w:val="0"/>
                <w:bCs/>
                <w:sz w:val="14"/>
                <w:szCs w:val="14"/>
              </w:rPr>
              <w:t>материал 1:</w:t>
            </w:r>
          </w:p>
        </w:tc>
        <w:tc>
          <w:tcPr>
            <w:tcW w:w="1157" w:type="dxa"/>
            <w:gridSpan w:val="14"/>
            <w:tcBorders>
              <w:top w:val="single" w:sz="2" w:space="0" w:color="auto"/>
              <w:left w:val="single" w:sz="4" w:space="0" w:color="auto"/>
              <w:bottom w:val="single" w:sz="4" w:space="0" w:color="auto"/>
              <w:right w:val="single" w:sz="4" w:space="0" w:color="auto"/>
            </w:tcBorders>
          </w:tcPr>
          <w:p w14:paraId="69B14969" w14:textId="77777777" w:rsidR="001E189B" w:rsidRPr="00E71D52" w:rsidRDefault="001E189B" w:rsidP="00EE3934">
            <w:pPr>
              <w:pStyle w:val="aff5"/>
              <w:spacing w:after="0"/>
              <w:jc w:val="both"/>
              <w:rPr>
                <w:sz w:val="8"/>
                <w:szCs w:val="8"/>
              </w:rPr>
            </w:pPr>
          </w:p>
        </w:tc>
        <w:tc>
          <w:tcPr>
            <w:tcW w:w="848"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515A2925" w14:textId="77777777" w:rsidR="001E189B" w:rsidRPr="00E71D52" w:rsidRDefault="001E189B" w:rsidP="00EE3934">
            <w:pPr>
              <w:pStyle w:val="aff5"/>
              <w:spacing w:after="0"/>
              <w:ind w:right="-110"/>
              <w:jc w:val="both"/>
              <w:rPr>
                <w:b w:val="0"/>
                <w:bCs/>
                <w:sz w:val="14"/>
                <w:szCs w:val="14"/>
              </w:rPr>
            </w:pPr>
            <w:r w:rsidRPr="00E71D52">
              <w:rPr>
                <w:b w:val="0"/>
                <w:bCs/>
                <w:sz w:val="14"/>
                <w:szCs w:val="14"/>
              </w:rPr>
              <w:t>цвет 1:</w:t>
            </w:r>
          </w:p>
        </w:tc>
        <w:tc>
          <w:tcPr>
            <w:tcW w:w="1134" w:type="dxa"/>
            <w:gridSpan w:val="10"/>
            <w:tcBorders>
              <w:top w:val="single" w:sz="2" w:space="0" w:color="auto"/>
              <w:left w:val="single" w:sz="4" w:space="0" w:color="auto"/>
              <w:bottom w:val="single" w:sz="4" w:space="0" w:color="auto"/>
              <w:right w:val="single" w:sz="4" w:space="0" w:color="auto"/>
            </w:tcBorders>
          </w:tcPr>
          <w:p w14:paraId="0AE94EC8" w14:textId="77777777" w:rsidR="001E189B" w:rsidRPr="00E71D52" w:rsidRDefault="001E189B"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337FF612" w14:textId="77777777" w:rsidR="001E189B" w:rsidRPr="00E71D52" w:rsidRDefault="001E189B" w:rsidP="00EE3934">
            <w:pPr>
              <w:pStyle w:val="aff5"/>
              <w:spacing w:after="0"/>
              <w:ind w:right="-111"/>
              <w:jc w:val="both"/>
              <w:rPr>
                <w:b w:val="0"/>
                <w:bCs/>
                <w:sz w:val="14"/>
                <w:szCs w:val="14"/>
              </w:rPr>
            </w:pPr>
            <w:r w:rsidRPr="00E71D52">
              <w:rPr>
                <w:b w:val="0"/>
                <w:bCs/>
                <w:sz w:val="14"/>
                <w:szCs w:val="14"/>
              </w:rPr>
              <w:t>текстура 1:</w:t>
            </w:r>
          </w:p>
        </w:tc>
        <w:tc>
          <w:tcPr>
            <w:tcW w:w="1419" w:type="dxa"/>
            <w:gridSpan w:val="6"/>
            <w:tcBorders>
              <w:top w:val="single" w:sz="2" w:space="0" w:color="auto"/>
              <w:left w:val="single" w:sz="4" w:space="0" w:color="auto"/>
              <w:bottom w:val="single" w:sz="4" w:space="0" w:color="auto"/>
              <w:right w:val="single" w:sz="4" w:space="0" w:color="auto"/>
            </w:tcBorders>
          </w:tcPr>
          <w:p w14:paraId="4F0FD8D8" w14:textId="77777777" w:rsidR="001E189B" w:rsidRPr="00E71D52" w:rsidRDefault="001E189B" w:rsidP="00EE3934">
            <w:pPr>
              <w:pStyle w:val="aff5"/>
              <w:spacing w:after="0"/>
              <w:jc w:val="both"/>
              <w:rPr>
                <w:sz w:val="8"/>
                <w:szCs w:val="8"/>
              </w:rPr>
            </w:pPr>
          </w:p>
        </w:tc>
      </w:tr>
      <w:tr w:rsidR="001E189B" w:rsidRPr="00E71D52" w14:paraId="6AC74301" w14:textId="77777777" w:rsidTr="004C4032">
        <w:trPr>
          <w:gridBefore w:val="2"/>
          <w:gridAfter w:val="6"/>
          <w:wBefore w:w="128" w:type="dxa"/>
          <w:wAfter w:w="145" w:type="dxa"/>
          <w:trHeight w:val="38"/>
        </w:trPr>
        <w:tc>
          <w:tcPr>
            <w:tcW w:w="1935" w:type="dxa"/>
            <w:gridSpan w:val="11"/>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05F659F" w14:textId="77777777" w:rsidR="001E189B" w:rsidRPr="00E71D52" w:rsidRDefault="001E189B"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CA480D" w14:textId="77777777" w:rsidR="001E189B" w:rsidRPr="00E71D52" w:rsidRDefault="001E189B" w:rsidP="00EE3934">
            <w:pPr>
              <w:pStyle w:val="aff5"/>
              <w:spacing w:after="0"/>
              <w:ind w:right="-105"/>
              <w:jc w:val="left"/>
              <w:rPr>
                <w:b w:val="0"/>
                <w:bCs/>
                <w:sz w:val="4"/>
                <w:szCs w:val="4"/>
              </w:rPr>
            </w:pPr>
          </w:p>
        </w:tc>
        <w:tc>
          <w:tcPr>
            <w:tcW w:w="1157" w:type="dxa"/>
            <w:gridSpan w:val="14"/>
            <w:tcBorders>
              <w:top w:val="single" w:sz="4" w:space="0" w:color="auto"/>
              <w:left w:val="single" w:sz="4" w:space="0" w:color="FFFFFF" w:themeColor="background1"/>
              <w:bottom w:val="single" w:sz="4" w:space="0" w:color="auto"/>
              <w:right w:val="single" w:sz="4" w:space="0" w:color="FFFFFF" w:themeColor="background1"/>
            </w:tcBorders>
          </w:tcPr>
          <w:p w14:paraId="193AD28C" w14:textId="77777777" w:rsidR="001E189B" w:rsidRPr="00E71D52" w:rsidRDefault="001E189B"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AC04B4" w14:textId="77777777" w:rsidR="001E189B" w:rsidRPr="00E71D52" w:rsidRDefault="001E189B" w:rsidP="00EE3934">
            <w:pPr>
              <w:pStyle w:val="aff5"/>
              <w:spacing w:after="0"/>
              <w:ind w:right="-110"/>
              <w:jc w:val="both"/>
              <w:rPr>
                <w:b w:val="0"/>
                <w:bCs/>
                <w:sz w:val="4"/>
                <w:szCs w:val="4"/>
              </w:rPr>
            </w:pPr>
          </w:p>
        </w:tc>
        <w:tc>
          <w:tcPr>
            <w:tcW w:w="1134" w:type="dxa"/>
            <w:gridSpan w:val="10"/>
            <w:tcBorders>
              <w:top w:val="single" w:sz="4" w:space="0" w:color="auto"/>
              <w:left w:val="single" w:sz="4" w:space="0" w:color="FFFFFF" w:themeColor="background1"/>
              <w:right w:val="single" w:sz="4" w:space="0" w:color="FFFFFF" w:themeColor="background1"/>
            </w:tcBorders>
          </w:tcPr>
          <w:p w14:paraId="623D1793" w14:textId="77777777" w:rsidR="001E189B" w:rsidRPr="00E71D52" w:rsidRDefault="001E189B"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BE465B" w14:textId="77777777" w:rsidR="001E189B" w:rsidRPr="00E71D52" w:rsidRDefault="001E189B" w:rsidP="00EE3934">
            <w:pPr>
              <w:pStyle w:val="aff5"/>
              <w:spacing w:after="0"/>
              <w:ind w:right="-111"/>
              <w:jc w:val="both"/>
              <w:rPr>
                <w:b w:val="0"/>
                <w:bCs/>
                <w:sz w:val="4"/>
                <w:szCs w:val="4"/>
              </w:rPr>
            </w:pPr>
          </w:p>
        </w:tc>
        <w:tc>
          <w:tcPr>
            <w:tcW w:w="1419" w:type="dxa"/>
            <w:gridSpan w:val="6"/>
            <w:tcBorders>
              <w:top w:val="single" w:sz="4" w:space="0" w:color="auto"/>
              <w:left w:val="single" w:sz="4" w:space="0" w:color="FFFFFF" w:themeColor="background1"/>
              <w:right w:val="single" w:sz="4" w:space="0" w:color="FFFFFF" w:themeColor="background1"/>
            </w:tcBorders>
          </w:tcPr>
          <w:p w14:paraId="0A9E0234" w14:textId="77777777" w:rsidR="001E189B" w:rsidRPr="00E71D52" w:rsidRDefault="001E189B" w:rsidP="00EE3934">
            <w:pPr>
              <w:pStyle w:val="aff5"/>
              <w:spacing w:after="0"/>
              <w:jc w:val="both"/>
              <w:rPr>
                <w:b w:val="0"/>
                <w:bCs/>
                <w:i/>
                <w:iCs/>
                <w:sz w:val="4"/>
                <w:szCs w:val="4"/>
              </w:rPr>
            </w:pPr>
          </w:p>
        </w:tc>
      </w:tr>
      <w:tr w:rsidR="001E189B" w:rsidRPr="00E71D52" w14:paraId="738041D0" w14:textId="77777777" w:rsidTr="004C4032">
        <w:trPr>
          <w:gridBefore w:val="2"/>
          <w:gridAfter w:val="6"/>
          <w:wBefore w:w="128" w:type="dxa"/>
          <w:wAfter w:w="145" w:type="dxa"/>
          <w:trHeight w:val="38"/>
        </w:trPr>
        <w:tc>
          <w:tcPr>
            <w:tcW w:w="1935" w:type="dxa"/>
            <w:gridSpan w:val="11"/>
            <w:vMerge w:val="restart"/>
            <w:tcBorders>
              <w:top w:val="single" w:sz="4" w:space="0" w:color="FFFFFF" w:themeColor="background1"/>
              <w:left w:val="single" w:sz="4" w:space="0" w:color="FFFFFF" w:themeColor="background1"/>
              <w:right w:val="single" w:sz="4" w:space="0" w:color="FFFFFF" w:themeColor="background1"/>
            </w:tcBorders>
          </w:tcPr>
          <w:p w14:paraId="79626D74" w14:textId="77777777" w:rsidR="001E189B" w:rsidRPr="00E71D52" w:rsidRDefault="001E189B" w:rsidP="00EE3934">
            <w:pPr>
              <w:pStyle w:val="aff5"/>
              <w:spacing w:after="0"/>
              <w:ind w:left="31" w:right="-124"/>
              <w:jc w:val="left"/>
              <w:rPr>
                <w:b w:val="0"/>
                <w:bCs/>
                <w:i/>
                <w:iCs/>
                <w:sz w:val="10"/>
                <w:szCs w:val="10"/>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00DF127" w14:textId="77777777" w:rsidR="001E189B" w:rsidRPr="00E71D52" w:rsidRDefault="001E189B" w:rsidP="00EE3934">
            <w:pPr>
              <w:pStyle w:val="aff5"/>
              <w:spacing w:after="0"/>
              <w:ind w:right="-105"/>
              <w:jc w:val="left"/>
              <w:rPr>
                <w:b w:val="0"/>
                <w:bCs/>
                <w:sz w:val="10"/>
                <w:szCs w:val="10"/>
              </w:rPr>
            </w:pPr>
            <w:r w:rsidRPr="00E71D52">
              <w:rPr>
                <w:b w:val="0"/>
                <w:bCs/>
                <w:sz w:val="10"/>
                <w:szCs w:val="10"/>
              </w:rPr>
              <w:t>добавить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41E9424E" w14:textId="77777777" w:rsidR="001E189B" w:rsidRPr="00E71D52" w:rsidRDefault="001E189B" w:rsidP="00EE3934">
            <w:pPr>
              <w:pStyle w:val="aff5"/>
              <w:spacing w:after="0"/>
              <w:ind w:right="-124"/>
              <w:jc w:val="left"/>
              <w:rPr>
                <w:b w:val="0"/>
                <w:bCs/>
                <w:i/>
                <w:iCs/>
                <w:sz w:val="10"/>
                <w:szCs w:val="10"/>
              </w:rPr>
            </w:pPr>
            <w:r w:rsidRPr="00E71D52">
              <w:rPr>
                <w:b w:val="0"/>
                <w:bCs/>
                <w:i/>
                <w:iCs/>
                <w:sz w:val="10"/>
                <w:szCs w:val="10"/>
              </w:rPr>
              <w:t>Справочник 1</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2CA17BB6" w14:textId="77777777" w:rsidR="001E189B" w:rsidRPr="00E71D52" w:rsidRDefault="001E189B"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10"/>
            <w:tcBorders>
              <w:left w:val="single" w:sz="4" w:space="0" w:color="auto"/>
              <w:bottom w:val="single" w:sz="4" w:space="0" w:color="FFFFFF" w:themeColor="background1"/>
              <w:right w:val="single" w:sz="4" w:space="0" w:color="auto"/>
            </w:tcBorders>
          </w:tcPr>
          <w:p w14:paraId="4A13B2A2" w14:textId="77777777" w:rsidR="001E189B" w:rsidRPr="00E71D52" w:rsidRDefault="001E189B"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70B8CF8F" w14:textId="77777777" w:rsidR="001E189B" w:rsidRPr="00E71D52" w:rsidRDefault="001E189B" w:rsidP="00EE3934">
            <w:pPr>
              <w:pStyle w:val="aff5"/>
              <w:spacing w:after="0"/>
              <w:ind w:right="-111"/>
              <w:jc w:val="both"/>
              <w:rPr>
                <w:b w:val="0"/>
                <w:bCs/>
                <w:sz w:val="10"/>
                <w:szCs w:val="10"/>
              </w:rPr>
            </w:pPr>
            <w:r w:rsidRPr="00E71D52">
              <w:rPr>
                <w:b w:val="0"/>
                <w:bCs/>
                <w:sz w:val="10"/>
                <w:szCs w:val="10"/>
              </w:rPr>
              <w:t>добавить текстуру +</w:t>
            </w:r>
          </w:p>
        </w:tc>
        <w:tc>
          <w:tcPr>
            <w:tcW w:w="1419" w:type="dxa"/>
            <w:gridSpan w:val="6"/>
            <w:tcBorders>
              <w:left w:val="single" w:sz="4" w:space="0" w:color="auto"/>
              <w:right w:val="single" w:sz="4" w:space="0" w:color="auto"/>
            </w:tcBorders>
          </w:tcPr>
          <w:p w14:paraId="7CFF9190" w14:textId="77777777" w:rsidR="001E189B" w:rsidRPr="00E71D52" w:rsidRDefault="001E189B" w:rsidP="00EE3934">
            <w:pPr>
              <w:pStyle w:val="aff5"/>
              <w:spacing w:after="0"/>
              <w:jc w:val="both"/>
              <w:rPr>
                <w:b w:val="0"/>
                <w:bCs/>
                <w:i/>
                <w:iCs/>
                <w:sz w:val="10"/>
                <w:szCs w:val="10"/>
              </w:rPr>
            </w:pPr>
            <w:r w:rsidRPr="00E71D52">
              <w:rPr>
                <w:b w:val="0"/>
                <w:bCs/>
                <w:i/>
                <w:iCs/>
                <w:sz w:val="10"/>
                <w:szCs w:val="10"/>
              </w:rPr>
              <w:t>Справочник 6</w:t>
            </w:r>
          </w:p>
        </w:tc>
      </w:tr>
      <w:tr w:rsidR="001E189B" w:rsidRPr="00E71D52" w14:paraId="36C3ACEA" w14:textId="77777777" w:rsidTr="004C4032">
        <w:trPr>
          <w:gridBefore w:val="2"/>
          <w:gridAfter w:val="6"/>
          <w:wBefore w:w="128" w:type="dxa"/>
          <w:wAfter w:w="145" w:type="dxa"/>
          <w:trHeight w:val="38"/>
        </w:trPr>
        <w:tc>
          <w:tcPr>
            <w:tcW w:w="1935" w:type="dxa"/>
            <w:gridSpan w:val="11"/>
            <w:vMerge/>
            <w:tcBorders>
              <w:left w:val="single" w:sz="4" w:space="0" w:color="FFFFFF" w:themeColor="background1"/>
              <w:right w:val="single" w:sz="4" w:space="0" w:color="FFFFFF" w:themeColor="background1"/>
            </w:tcBorders>
          </w:tcPr>
          <w:p w14:paraId="1A69B62F" w14:textId="77777777" w:rsidR="001E189B" w:rsidRPr="00E71D52" w:rsidRDefault="001E189B" w:rsidP="00EE3934">
            <w:pPr>
              <w:pStyle w:val="aff5"/>
              <w:spacing w:after="0"/>
              <w:ind w:left="31" w:right="-124"/>
              <w:jc w:val="left"/>
              <w:rPr>
                <w:b w:val="0"/>
                <w:bCs/>
                <w:i/>
                <w:iCs/>
                <w:sz w:val="10"/>
                <w:szCs w:val="10"/>
              </w:rPr>
            </w:pPr>
          </w:p>
        </w:tc>
        <w:tc>
          <w:tcPr>
            <w:tcW w:w="1140" w:type="dxa"/>
            <w:gridSpan w:val="10"/>
            <w:vMerge w:val="restart"/>
            <w:tcBorders>
              <w:top w:val="single" w:sz="4" w:space="0" w:color="FFFFFF" w:themeColor="background1"/>
              <w:left w:val="single" w:sz="4" w:space="0" w:color="FFFFFF" w:themeColor="background1"/>
              <w:right w:val="single" w:sz="4" w:space="0" w:color="auto"/>
            </w:tcBorders>
          </w:tcPr>
          <w:p w14:paraId="647EF905" w14:textId="77777777" w:rsidR="001E189B" w:rsidRPr="00E71D52" w:rsidRDefault="001E189B" w:rsidP="00EE3934">
            <w:pPr>
              <w:pStyle w:val="aff5"/>
              <w:spacing w:after="0"/>
              <w:ind w:right="-105"/>
              <w:jc w:val="left"/>
              <w:rPr>
                <w:b w:val="0"/>
                <w:bCs/>
                <w:sz w:val="14"/>
                <w:szCs w:val="14"/>
              </w:rPr>
            </w:pPr>
            <w:r w:rsidRPr="00E71D52">
              <w:rPr>
                <w:b w:val="0"/>
                <w:bCs/>
                <w:sz w:val="10"/>
                <w:szCs w:val="10"/>
              </w:rPr>
              <w:t>убрать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76242DBF" w14:textId="77777777" w:rsidR="001E189B" w:rsidRPr="00E71D52" w:rsidRDefault="001E189B" w:rsidP="00EE3934">
            <w:pPr>
              <w:pStyle w:val="aff5"/>
              <w:spacing w:after="0"/>
              <w:ind w:right="-124"/>
              <w:jc w:val="left"/>
              <w:rPr>
                <w:b w:val="0"/>
                <w:bCs/>
                <w:i/>
                <w:iCs/>
                <w:sz w:val="10"/>
                <w:szCs w:val="10"/>
              </w:rPr>
            </w:pPr>
            <w:r w:rsidRPr="00E71D52">
              <w:rPr>
                <w:b w:val="0"/>
                <w:bCs/>
                <w:i/>
                <w:iCs/>
                <w:sz w:val="10"/>
                <w:szCs w:val="10"/>
              </w:rPr>
              <w:t>Справочник 2</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64FBFF08" w14:textId="77777777" w:rsidR="001E189B" w:rsidRPr="00E71D52" w:rsidRDefault="001E189B"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10"/>
            <w:tcBorders>
              <w:left w:val="single" w:sz="4" w:space="0" w:color="auto"/>
              <w:right w:val="single" w:sz="4" w:space="0" w:color="auto"/>
            </w:tcBorders>
          </w:tcPr>
          <w:p w14:paraId="3273BF7B" w14:textId="77777777" w:rsidR="001E189B" w:rsidRPr="00E71D52" w:rsidRDefault="001E189B"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D85A8E7" w14:textId="77777777" w:rsidR="001E189B" w:rsidRPr="00E71D52" w:rsidRDefault="001E189B" w:rsidP="00EE3934">
            <w:pPr>
              <w:pStyle w:val="aff5"/>
              <w:spacing w:after="0"/>
              <w:ind w:right="-111"/>
              <w:jc w:val="both"/>
              <w:rPr>
                <w:b w:val="0"/>
                <w:bCs/>
                <w:sz w:val="10"/>
                <w:szCs w:val="10"/>
              </w:rPr>
            </w:pPr>
            <w:r w:rsidRPr="00E71D52">
              <w:rPr>
                <w:b w:val="0"/>
                <w:bCs/>
                <w:sz w:val="10"/>
                <w:szCs w:val="10"/>
              </w:rPr>
              <w:t>убрать текстуру -</w:t>
            </w:r>
          </w:p>
        </w:tc>
        <w:tc>
          <w:tcPr>
            <w:tcW w:w="1419" w:type="dxa"/>
            <w:gridSpan w:val="6"/>
            <w:vMerge w:val="restart"/>
            <w:tcBorders>
              <w:left w:val="single" w:sz="4" w:space="0" w:color="FFFFFF" w:themeColor="background1"/>
              <w:right w:val="single" w:sz="4" w:space="0" w:color="FFFFFF" w:themeColor="background1"/>
            </w:tcBorders>
          </w:tcPr>
          <w:p w14:paraId="2BAD69E1" w14:textId="77777777" w:rsidR="001E189B" w:rsidRPr="00E71D52" w:rsidRDefault="001E189B" w:rsidP="00EE3934">
            <w:pPr>
              <w:pStyle w:val="aff5"/>
              <w:spacing w:after="0"/>
              <w:jc w:val="both"/>
              <w:rPr>
                <w:b w:val="0"/>
                <w:bCs/>
                <w:i/>
                <w:iCs/>
                <w:sz w:val="10"/>
                <w:szCs w:val="10"/>
              </w:rPr>
            </w:pPr>
          </w:p>
        </w:tc>
      </w:tr>
      <w:tr w:rsidR="001E189B" w:rsidRPr="00E71D52" w14:paraId="1FD1AB96" w14:textId="77777777" w:rsidTr="004C4032">
        <w:trPr>
          <w:gridBefore w:val="2"/>
          <w:gridAfter w:val="6"/>
          <w:wBefore w:w="128" w:type="dxa"/>
          <w:wAfter w:w="145" w:type="dxa"/>
          <w:trHeight w:val="115"/>
        </w:trPr>
        <w:tc>
          <w:tcPr>
            <w:tcW w:w="1935" w:type="dxa"/>
            <w:gridSpan w:val="11"/>
            <w:vMerge/>
            <w:tcBorders>
              <w:left w:val="single" w:sz="4" w:space="0" w:color="FFFFFF" w:themeColor="background1"/>
              <w:bottom w:val="single" w:sz="4" w:space="0" w:color="FFFFFF" w:themeColor="background1"/>
              <w:right w:val="single" w:sz="4" w:space="0" w:color="FFFFFF" w:themeColor="background1"/>
            </w:tcBorders>
          </w:tcPr>
          <w:p w14:paraId="0BCD4E20" w14:textId="77777777" w:rsidR="001E189B" w:rsidRPr="00E71D52" w:rsidRDefault="001E189B" w:rsidP="00EE3934">
            <w:pPr>
              <w:pStyle w:val="aff5"/>
              <w:spacing w:after="0"/>
              <w:ind w:left="31" w:right="-124"/>
              <w:jc w:val="left"/>
              <w:rPr>
                <w:b w:val="0"/>
                <w:bCs/>
                <w:i/>
                <w:iCs/>
                <w:sz w:val="10"/>
                <w:szCs w:val="10"/>
              </w:rPr>
            </w:pPr>
          </w:p>
        </w:tc>
        <w:tc>
          <w:tcPr>
            <w:tcW w:w="1140" w:type="dxa"/>
            <w:gridSpan w:val="10"/>
            <w:vMerge/>
            <w:tcBorders>
              <w:left w:val="single" w:sz="4" w:space="0" w:color="FFFFFF" w:themeColor="background1"/>
              <w:bottom w:val="single" w:sz="4" w:space="0" w:color="FFFFFF" w:themeColor="background1"/>
              <w:right w:val="single" w:sz="4" w:space="0" w:color="auto"/>
            </w:tcBorders>
          </w:tcPr>
          <w:p w14:paraId="5E3ACF2E" w14:textId="77777777" w:rsidR="001E189B" w:rsidRPr="00E71D52" w:rsidRDefault="001E189B" w:rsidP="00EE3934">
            <w:pPr>
              <w:pStyle w:val="aff5"/>
              <w:spacing w:after="0"/>
              <w:ind w:right="-105"/>
              <w:jc w:val="left"/>
              <w:rPr>
                <w:b w:val="0"/>
                <w:bCs/>
                <w:sz w:val="14"/>
                <w:szCs w:val="14"/>
              </w:rPr>
            </w:pPr>
          </w:p>
        </w:tc>
        <w:tc>
          <w:tcPr>
            <w:tcW w:w="1157" w:type="dxa"/>
            <w:gridSpan w:val="14"/>
            <w:tcBorders>
              <w:top w:val="single" w:sz="4" w:space="0" w:color="auto"/>
              <w:left w:val="single" w:sz="4" w:space="0" w:color="auto"/>
              <w:bottom w:val="single" w:sz="4" w:space="0" w:color="auto"/>
              <w:right w:val="single" w:sz="4" w:space="0" w:color="auto"/>
            </w:tcBorders>
          </w:tcPr>
          <w:p w14:paraId="112B0256" w14:textId="77777777" w:rsidR="001E189B" w:rsidRPr="00E71D52" w:rsidRDefault="001E189B" w:rsidP="00EE3934">
            <w:pPr>
              <w:pStyle w:val="aff5"/>
              <w:spacing w:after="0"/>
              <w:ind w:right="-124"/>
              <w:jc w:val="left"/>
              <w:rPr>
                <w:b w:val="0"/>
                <w:bCs/>
                <w:i/>
                <w:iCs/>
                <w:sz w:val="10"/>
                <w:szCs w:val="10"/>
              </w:rPr>
            </w:pPr>
            <w:r w:rsidRPr="00E71D52">
              <w:rPr>
                <w:b w:val="0"/>
                <w:bCs/>
                <w:i/>
                <w:iCs/>
                <w:sz w:val="10"/>
                <w:szCs w:val="10"/>
              </w:rPr>
              <w:t>Справочник 3</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3A0562ED" w14:textId="77777777" w:rsidR="001E189B" w:rsidRPr="00E71D52" w:rsidRDefault="001E189B" w:rsidP="00EE3934">
            <w:pPr>
              <w:pStyle w:val="aff5"/>
              <w:spacing w:after="0"/>
              <w:ind w:right="-110"/>
              <w:jc w:val="both"/>
              <w:rPr>
                <w:b w:val="0"/>
                <w:bCs/>
                <w:sz w:val="10"/>
                <w:szCs w:val="10"/>
              </w:rPr>
            </w:pPr>
          </w:p>
        </w:tc>
        <w:tc>
          <w:tcPr>
            <w:tcW w:w="1134" w:type="dxa"/>
            <w:gridSpan w:val="10"/>
            <w:tcBorders>
              <w:left w:val="single" w:sz="4" w:space="0" w:color="auto"/>
              <w:right w:val="single" w:sz="4" w:space="0" w:color="auto"/>
            </w:tcBorders>
          </w:tcPr>
          <w:p w14:paraId="7BB0F516" w14:textId="77777777" w:rsidR="001E189B" w:rsidRPr="00E71D52" w:rsidRDefault="001E189B"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EB748C6" w14:textId="77777777" w:rsidR="001E189B" w:rsidRPr="00E71D52" w:rsidRDefault="001E189B" w:rsidP="00EE3934">
            <w:pPr>
              <w:pStyle w:val="aff5"/>
              <w:spacing w:after="0"/>
              <w:ind w:right="-111"/>
              <w:jc w:val="both"/>
              <w:rPr>
                <w:b w:val="0"/>
                <w:bCs/>
                <w:sz w:val="10"/>
                <w:szCs w:val="10"/>
              </w:rPr>
            </w:pPr>
          </w:p>
        </w:tc>
        <w:tc>
          <w:tcPr>
            <w:tcW w:w="1419" w:type="dxa"/>
            <w:gridSpan w:val="6"/>
            <w:vMerge/>
            <w:tcBorders>
              <w:left w:val="single" w:sz="4" w:space="0" w:color="FFFFFF" w:themeColor="background1"/>
              <w:bottom w:val="single" w:sz="4" w:space="0" w:color="FFFFFF" w:themeColor="background1"/>
              <w:right w:val="single" w:sz="4" w:space="0" w:color="FFFFFF" w:themeColor="background1"/>
            </w:tcBorders>
          </w:tcPr>
          <w:p w14:paraId="686FB077" w14:textId="77777777" w:rsidR="001E189B" w:rsidRPr="00E71D52" w:rsidRDefault="001E189B" w:rsidP="00EE3934">
            <w:pPr>
              <w:pStyle w:val="aff5"/>
              <w:spacing w:after="0"/>
              <w:jc w:val="both"/>
              <w:rPr>
                <w:b w:val="0"/>
                <w:bCs/>
                <w:i/>
                <w:iCs/>
                <w:sz w:val="10"/>
                <w:szCs w:val="10"/>
              </w:rPr>
            </w:pPr>
          </w:p>
        </w:tc>
      </w:tr>
      <w:tr w:rsidR="001E189B" w:rsidRPr="00E71D52" w14:paraId="379413DC" w14:textId="77777777" w:rsidTr="004C4032">
        <w:trPr>
          <w:gridBefore w:val="2"/>
          <w:gridAfter w:val="2"/>
          <w:wBefore w:w="128" w:type="dxa"/>
          <w:wAfter w:w="77" w:type="dxa"/>
          <w:trHeight w:val="38"/>
        </w:trPr>
        <w:tc>
          <w:tcPr>
            <w:tcW w:w="1935"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B0519D" w14:textId="28000FE4" w:rsidR="002750C5" w:rsidRPr="00E71D52" w:rsidRDefault="002750C5" w:rsidP="002750C5">
            <w:pPr>
              <w:pStyle w:val="aff5"/>
              <w:spacing w:after="0"/>
              <w:ind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37CFC0" w14:textId="77777777" w:rsidR="001E189B" w:rsidRPr="00E71D52" w:rsidRDefault="001E189B" w:rsidP="00EE3934">
            <w:pPr>
              <w:pStyle w:val="aff5"/>
              <w:spacing w:after="0"/>
              <w:jc w:val="both"/>
              <w:rPr>
                <w:b w:val="0"/>
                <w:bCs/>
                <w:sz w:val="4"/>
                <w:szCs w:val="4"/>
              </w:rPr>
            </w:pPr>
          </w:p>
        </w:tc>
        <w:tc>
          <w:tcPr>
            <w:tcW w:w="304" w:type="dxa"/>
            <w:gridSpan w:val="4"/>
            <w:tcBorders>
              <w:top w:val="single" w:sz="4" w:space="0" w:color="auto"/>
              <w:left w:val="single" w:sz="4" w:space="0" w:color="FFFFFF" w:themeColor="background1"/>
              <w:bottom w:val="single" w:sz="4" w:space="0" w:color="FFFFFF"/>
              <w:right w:val="single" w:sz="4" w:space="0" w:color="FFFFFF"/>
            </w:tcBorders>
          </w:tcPr>
          <w:p w14:paraId="5429B8D0" w14:textId="77777777" w:rsidR="001E189B" w:rsidRPr="00E71D52" w:rsidRDefault="001E189B" w:rsidP="00EE3934">
            <w:pPr>
              <w:pStyle w:val="aff5"/>
              <w:spacing w:after="0"/>
              <w:jc w:val="both"/>
              <w:rPr>
                <w:b w:val="0"/>
                <w:bCs/>
                <w:i/>
                <w:iCs/>
                <w:sz w:val="4"/>
                <w:szCs w:val="4"/>
              </w:rPr>
            </w:pPr>
          </w:p>
        </w:tc>
        <w:tc>
          <w:tcPr>
            <w:tcW w:w="853" w:type="dxa"/>
            <w:gridSpan w:val="10"/>
            <w:tcBorders>
              <w:top w:val="single" w:sz="4" w:space="0" w:color="auto"/>
              <w:left w:val="single" w:sz="4" w:space="0" w:color="FFFFFF"/>
              <w:bottom w:val="single" w:sz="4" w:space="0" w:color="FFFFFF"/>
              <w:right w:val="single" w:sz="4" w:space="0" w:color="FFFFFF"/>
            </w:tcBorders>
          </w:tcPr>
          <w:p w14:paraId="5FA3E904" w14:textId="77777777" w:rsidR="001E189B" w:rsidRPr="00E71D52" w:rsidRDefault="001E189B" w:rsidP="00EE3934">
            <w:pPr>
              <w:pStyle w:val="aff5"/>
              <w:spacing w:after="0"/>
              <w:jc w:val="both"/>
              <w:rPr>
                <w:b w:val="0"/>
                <w:bCs/>
                <w:i/>
                <w:iCs/>
                <w:sz w:val="4"/>
                <w:szCs w:val="4"/>
              </w:rPr>
            </w:pPr>
          </w:p>
        </w:tc>
        <w:tc>
          <w:tcPr>
            <w:tcW w:w="777" w:type="dxa"/>
            <w:gridSpan w:val="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E2F160C" w14:textId="77777777" w:rsidR="001E189B" w:rsidRPr="00E71D52" w:rsidRDefault="001E189B" w:rsidP="00EE3934">
            <w:pPr>
              <w:pStyle w:val="aff5"/>
              <w:spacing w:after="0"/>
              <w:ind w:right="-110"/>
              <w:jc w:val="both"/>
              <w:rPr>
                <w:b w:val="0"/>
                <w:bCs/>
                <w:sz w:val="4"/>
                <w:szCs w:val="4"/>
              </w:rPr>
            </w:pPr>
          </w:p>
        </w:tc>
        <w:tc>
          <w:tcPr>
            <w:tcW w:w="1205" w:type="dxa"/>
            <w:gridSpan w:val="13"/>
            <w:tcBorders>
              <w:left w:val="single" w:sz="4" w:space="0" w:color="FFFFFF" w:themeColor="background1"/>
              <w:bottom w:val="single" w:sz="4" w:space="0" w:color="FFFFFF" w:themeColor="background1"/>
              <w:right w:val="single" w:sz="4" w:space="0" w:color="FFFFFF" w:themeColor="background1"/>
            </w:tcBorders>
          </w:tcPr>
          <w:p w14:paraId="5F6D8ACC" w14:textId="77777777" w:rsidR="001E189B" w:rsidRPr="00E71D52" w:rsidRDefault="001E189B" w:rsidP="00EE3934">
            <w:pPr>
              <w:pStyle w:val="aff5"/>
              <w:spacing w:after="0"/>
              <w:jc w:val="both"/>
              <w:rPr>
                <w:b w:val="0"/>
                <w:bCs/>
                <w:i/>
                <w:iCs/>
                <w:sz w:val="4"/>
                <w:szCs w:val="4"/>
              </w:rPr>
            </w:pPr>
          </w:p>
        </w:tc>
        <w:tc>
          <w:tcPr>
            <w:tcW w:w="13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72960B" w14:textId="77777777" w:rsidR="001E189B" w:rsidRPr="00E71D52" w:rsidRDefault="001E189B" w:rsidP="00EE3934">
            <w:pPr>
              <w:pStyle w:val="aff5"/>
              <w:spacing w:after="0"/>
              <w:ind w:right="-111"/>
              <w:jc w:val="both"/>
              <w:rPr>
                <w:b w:val="0"/>
                <w:bCs/>
                <w:sz w:val="4"/>
                <w:szCs w:val="4"/>
              </w:rPr>
            </w:pPr>
          </w:p>
        </w:tc>
        <w:tc>
          <w:tcPr>
            <w:tcW w:w="1557"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F2E6FC" w14:textId="77777777" w:rsidR="001E189B" w:rsidRPr="00E71D52" w:rsidRDefault="001E189B" w:rsidP="00EE3934">
            <w:pPr>
              <w:pStyle w:val="aff5"/>
              <w:spacing w:after="0"/>
              <w:jc w:val="both"/>
              <w:rPr>
                <w:b w:val="0"/>
                <w:bCs/>
                <w:i/>
                <w:iCs/>
                <w:sz w:val="4"/>
                <w:szCs w:val="4"/>
              </w:rPr>
            </w:pPr>
          </w:p>
        </w:tc>
      </w:tr>
      <w:tr w:rsidR="00D5675A" w:rsidRPr="00E71D52" w14:paraId="6A5E36CE" w14:textId="77777777" w:rsidTr="004C4032">
        <w:trPr>
          <w:gridBefore w:val="2"/>
          <w:gridAfter w:val="4"/>
          <w:wBefore w:w="128" w:type="dxa"/>
          <w:wAfter w:w="107" w:type="dxa"/>
          <w:trHeight w:val="39"/>
        </w:trPr>
        <w:tc>
          <w:tcPr>
            <w:tcW w:w="399" w:type="dxa"/>
            <w:gridSpan w:val="3"/>
            <w:tcBorders>
              <w:top w:val="single" w:sz="4" w:space="0" w:color="FFFFFF"/>
              <w:left w:val="single" w:sz="4" w:space="0" w:color="FFFFFF"/>
              <w:bottom w:val="single" w:sz="2" w:space="0" w:color="auto"/>
              <w:right w:val="single" w:sz="4" w:space="0" w:color="FFFFFF" w:themeColor="background1"/>
            </w:tcBorders>
          </w:tcPr>
          <w:p w14:paraId="68C191F7" w14:textId="77777777" w:rsidR="00D5675A" w:rsidRPr="00E71D52" w:rsidRDefault="00D5675A" w:rsidP="00EE3934">
            <w:pPr>
              <w:pStyle w:val="aff5"/>
              <w:spacing w:after="0"/>
              <w:ind w:left="-110"/>
              <w:jc w:val="both"/>
              <w:rPr>
                <w:b w:val="0"/>
                <w:bCs/>
                <w:sz w:val="2"/>
                <w:szCs w:val="2"/>
              </w:rPr>
            </w:pPr>
          </w:p>
        </w:tc>
        <w:tc>
          <w:tcPr>
            <w:tcW w:w="1536" w:type="dxa"/>
            <w:gridSpan w:val="8"/>
            <w:tcBorders>
              <w:top w:val="single" w:sz="4" w:space="0" w:color="FFFFFF"/>
              <w:left w:val="single" w:sz="4" w:space="0" w:color="FFFFFF" w:themeColor="background1"/>
              <w:bottom w:val="single" w:sz="2" w:space="0" w:color="auto"/>
              <w:right w:val="single" w:sz="4" w:space="0" w:color="FFFFFF"/>
            </w:tcBorders>
          </w:tcPr>
          <w:p w14:paraId="6509AF48" w14:textId="77777777" w:rsidR="00D5675A" w:rsidRPr="00E71D52" w:rsidRDefault="00D5675A" w:rsidP="00EE3934">
            <w:pPr>
              <w:pStyle w:val="aff5"/>
              <w:spacing w:after="0"/>
              <w:ind w:right="-124"/>
              <w:jc w:val="left"/>
              <w:rPr>
                <w:b w:val="0"/>
                <w:bCs/>
                <w:sz w:val="2"/>
                <w:szCs w:val="2"/>
              </w:rPr>
            </w:pPr>
          </w:p>
        </w:tc>
        <w:tc>
          <w:tcPr>
            <w:tcW w:w="1140" w:type="dxa"/>
            <w:gridSpan w:val="10"/>
            <w:tcBorders>
              <w:top w:val="single" w:sz="4" w:space="0" w:color="FFFFFF"/>
              <w:left w:val="single" w:sz="4" w:space="0" w:color="FFFFFF"/>
              <w:bottom w:val="single" w:sz="2" w:space="0" w:color="FFFFFF" w:themeColor="background1"/>
              <w:right w:val="single" w:sz="2" w:space="0" w:color="FFFFFF" w:themeColor="background1"/>
            </w:tcBorders>
          </w:tcPr>
          <w:p w14:paraId="3F965557" w14:textId="77777777" w:rsidR="00D5675A" w:rsidRPr="00E71D52" w:rsidRDefault="00D5675A" w:rsidP="00EE3934">
            <w:pPr>
              <w:pStyle w:val="aff5"/>
              <w:spacing w:after="0"/>
              <w:jc w:val="left"/>
              <w:rPr>
                <w:b w:val="0"/>
                <w:bCs/>
                <w:sz w:val="2"/>
                <w:szCs w:val="2"/>
              </w:rPr>
            </w:pPr>
          </w:p>
        </w:tc>
        <w:tc>
          <w:tcPr>
            <w:tcW w:w="304" w:type="dxa"/>
            <w:gridSpan w:val="4"/>
            <w:tcBorders>
              <w:top w:val="single" w:sz="4" w:space="0" w:color="FFFFFF"/>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0554D1EF" w14:textId="77777777" w:rsidR="00D5675A" w:rsidRPr="00E71D52" w:rsidRDefault="00D5675A" w:rsidP="00EE3934">
            <w:pPr>
              <w:pStyle w:val="aff5"/>
              <w:spacing w:after="0"/>
              <w:jc w:val="both"/>
              <w:rPr>
                <w:sz w:val="2"/>
                <w:szCs w:val="2"/>
              </w:rPr>
            </w:pPr>
          </w:p>
        </w:tc>
        <w:tc>
          <w:tcPr>
            <w:tcW w:w="236"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220683CF" w14:textId="77777777" w:rsidR="00D5675A" w:rsidRPr="00E71D52" w:rsidRDefault="00D5675A" w:rsidP="00EE3934">
            <w:pPr>
              <w:pStyle w:val="aff5"/>
              <w:spacing w:after="0"/>
              <w:jc w:val="both"/>
              <w:rPr>
                <w:sz w:val="2"/>
                <w:szCs w:val="2"/>
              </w:rPr>
            </w:pPr>
          </w:p>
        </w:tc>
        <w:tc>
          <w:tcPr>
            <w:tcW w:w="236" w:type="dxa"/>
            <w:gridSpan w:val="4"/>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6EFB68B3" w14:textId="77777777" w:rsidR="00D5675A" w:rsidRPr="00E71D52" w:rsidRDefault="00D5675A" w:rsidP="00EE3934">
            <w:pPr>
              <w:pStyle w:val="aff5"/>
              <w:spacing w:after="0"/>
              <w:jc w:val="both"/>
              <w:rPr>
                <w:sz w:val="2"/>
                <w:szCs w:val="2"/>
              </w:rPr>
            </w:pPr>
          </w:p>
        </w:tc>
        <w:tc>
          <w:tcPr>
            <w:tcW w:w="397"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3DEC8653" w14:textId="77777777" w:rsidR="00D5675A" w:rsidRPr="00E71D52" w:rsidRDefault="00D5675A" w:rsidP="00EE3934">
            <w:pPr>
              <w:pStyle w:val="aff5"/>
              <w:spacing w:after="0"/>
              <w:jc w:val="both"/>
              <w:rPr>
                <w:b w:val="0"/>
                <w:bCs/>
                <w:sz w:val="2"/>
                <w:szCs w:val="2"/>
              </w:rPr>
            </w:pPr>
          </w:p>
        </w:tc>
        <w:tc>
          <w:tcPr>
            <w:tcW w:w="1178" w:type="dxa"/>
            <w:gridSpan w:val="1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5E9FC30" w14:textId="77777777" w:rsidR="00D5675A" w:rsidRPr="00E71D52" w:rsidRDefault="00D5675A" w:rsidP="00EE3934">
            <w:pPr>
              <w:pStyle w:val="aff5"/>
              <w:spacing w:after="0"/>
              <w:jc w:val="both"/>
              <w:rPr>
                <w:b w:val="0"/>
                <w:bCs/>
                <w:sz w:val="2"/>
                <w:szCs w:val="2"/>
              </w:rPr>
            </w:pPr>
          </w:p>
        </w:tc>
        <w:tc>
          <w:tcPr>
            <w:tcW w:w="804"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C7C95B3" w14:textId="77777777" w:rsidR="00D5675A" w:rsidRPr="00E71D52" w:rsidRDefault="00D5675A" w:rsidP="00EE3934">
            <w:pPr>
              <w:pStyle w:val="aff5"/>
              <w:spacing w:after="0"/>
              <w:jc w:val="both"/>
              <w:rPr>
                <w:b w:val="0"/>
                <w:bCs/>
                <w:sz w:val="2"/>
                <w:szCs w:val="2"/>
              </w:rPr>
            </w:pPr>
          </w:p>
        </w:tc>
        <w:tc>
          <w:tcPr>
            <w:tcW w:w="574"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287F32F" w14:textId="77777777" w:rsidR="00D5675A" w:rsidRPr="00E71D52" w:rsidRDefault="00D5675A" w:rsidP="00EE3934">
            <w:pPr>
              <w:pStyle w:val="aff5"/>
              <w:spacing w:after="0"/>
              <w:jc w:val="both"/>
              <w:rPr>
                <w:sz w:val="2"/>
                <w:szCs w:val="2"/>
              </w:rPr>
            </w:pPr>
          </w:p>
        </w:tc>
        <w:tc>
          <w:tcPr>
            <w:tcW w:w="856" w:type="dxa"/>
            <w:gridSpan w:val="11"/>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4890EFE" w14:textId="77777777" w:rsidR="00D5675A" w:rsidRPr="00E71D52" w:rsidRDefault="00D5675A" w:rsidP="00EE3934">
            <w:pPr>
              <w:pStyle w:val="aff5"/>
              <w:spacing w:after="0"/>
              <w:jc w:val="both"/>
              <w:rPr>
                <w:b w:val="0"/>
                <w:bCs/>
                <w:sz w:val="2"/>
                <w:szCs w:val="2"/>
              </w:rPr>
            </w:pPr>
          </w:p>
        </w:tc>
        <w:tc>
          <w:tcPr>
            <w:tcW w:w="1429"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0910F39B" w14:textId="77777777" w:rsidR="00D5675A" w:rsidRPr="00E71D52" w:rsidRDefault="00D5675A" w:rsidP="00EE3934">
            <w:pPr>
              <w:pStyle w:val="aff5"/>
              <w:spacing w:after="0"/>
              <w:jc w:val="both"/>
              <w:rPr>
                <w:sz w:val="2"/>
                <w:szCs w:val="2"/>
              </w:rPr>
            </w:pPr>
          </w:p>
        </w:tc>
      </w:tr>
      <w:tr w:rsidR="00D5675A" w:rsidRPr="00E71D52" w14:paraId="720703A7" w14:textId="77777777" w:rsidTr="004C4032">
        <w:trPr>
          <w:gridBefore w:val="2"/>
          <w:gridAfter w:val="6"/>
          <w:wBefore w:w="128" w:type="dxa"/>
          <w:wAfter w:w="145" w:type="dxa"/>
          <w:trHeight w:val="112"/>
        </w:trPr>
        <w:tc>
          <w:tcPr>
            <w:tcW w:w="1935" w:type="dxa"/>
            <w:gridSpan w:val="11"/>
            <w:vMerge w:val="restart"/>
            <w:tcBorders>
              <w:top w:val="single" w:sz="2" w:space="0" w:color="FFFFFF" w:themeColor="background1"/>
              <w:left w:val="single" w:sz="4" w:space="0" w:color="000000"/>
              <w:right w:val="single" w:sz="4" w:space="0" w:color="000000"/>
            </w:tcBorders>
          </w:tcPr>
          <w:p w14:paraId="3B697133" w14:textId="4E7BE04A" w:rsidR="00D5675A" w:rsidRPr="00E71D52" w:rsidRDefault="00D5675A" w:rsidP="00EE3934">
            <w:pPr>
              <w:pStyle w:val="aff5"/>
              <w:spacing w:after="0"/>
              <w:ind w:left="-41" w:right="-124"/>
              <w:jc w:val="left"/>
              <w:rPr>
                <w:sz w:val="8"/>
                <w:szCs w:val="8"/>
              </w:rPr>
            </w:pPr>
            <w:r w:rsidRPr="00E71D52">
              <w:rPr>
                <w:sz w:val="17"/>
                <w:szCs w:val="17"/>
              </w:rPr>
              <w:t>Кровля</w:t>
            </w:r>
            <w:r w:rsidRPr="00E71D52">
              <w:rPr>
                <w:b w:val="0"/>
                <w:bCs/>
                <w:sz w:val="18"/>
                <w:szCs w:val="18"/>
              </w:rPr>
              <w:t>:</w:t>
            </w:r>
          </w:p>
        </w:tc>
        <w:tc>
          <w:tcPr>
            <w:tcW w:w="1259" w:type="dxa"/>
            <w:gridSpan w:val="12"/>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57288EBD" w14:textId="77777777" w:rsidR="00D5675A" w:rsidRPr="00E71D52" w:rsidRDefault="00D5675A" w:rsidP="00EE3934">
            <w:pPr>
              <w:pStyle w:val="aff5"/>
              <w:spacing w:after="0"/>
              <w:jc w:val="both"/>
              <w:rPr>
                <w:sz w:val="8"/>
                <w:szCs w:val="8"/>
              </w:rPr>
            </w:pPr>
          </w:p>
        </w:tc>
        <w:tc>
          <w:tcPr>
            <w:tcW w:w="287" w:type="dxa"/>
            <w:gridSpan w:val="3"/>
            <w:tcBorders>
              <w:top w:val="single" w:sz="2" w:space="0" w:color="FFFFFF" w:themeColor="background1"/>
              <w:left w:val="single" w:sz="4" w:space="0" w:color="FFFFFF" w:themeColor="background1"/>
              <w:right w:val="single" w:sz="4" w:space="0" w:color="FFFFFF" w:themeColor="background1"/>
            </w:tcBorders>
          </w:tcPr>
          <w:p w14:paraId="49F8C100" w14:textId="77777777" w:rsidR="00D5675A" w:rsidRPr="00E71D52" w:rsidRDefault="00D5675A" w:rsidP="00EE3934">
            <w:pPr>
              <w:pStyle w:val="aff5"/>
              <w:spacing w:after="0"/>
              <w:jc w:val="both"/>
              <w:rPr>
                <w:sz w:val="8"/>
                <w:szCs w:val="8"/>
              </w:rPr>
            </w:pPr>
          </w:p>
        </w:tc>
        <w:tc>
          <w:tcPr>
            <w:tcW w:w="751" w:type="dxa"/>
            <w:gridSpan w:val="9"/>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710FCC2" w14:textId="77777777" w:rsidR="00D5675A" w:rsidRPr="00E71D52" w:rsidRDefault="00D5675A" w:rsidP="00EE3934">
            <w:pPr>
              <w:pStyle w:val="aff5"/>
              <w:spacing w:after="0"/>
              <w:jc w:val="both"/>
              <w:rPr>
                <w:sz w:val="14"/>
                <w:szCs w:val="14"/>
              </w:rPr>
            </w:pPr>
          </w:p>
        </w:tc>
        <w:tc>
          <w:tcPr>
            <w:tcW w:w="848" w:type="dxa"/>
            <w:gridSpan w:val="1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1BD7D90" w14:textId="77777777" w:rsidR="00D5675A" w:rsidRPr="00E71D52" w:rsidRDefault="00D5675A" w:rsidP="00EE3934">
            <w:pPr>
              <w:pStyle w:val="aff5"/>
              <w:spacing w:after="0"/>
              <w:ind w:right="-110"/>
              <w:jc w:val="both"/>
              <w:rPr>
                <w:sz w:val="14"/>
                <w:szCs w:val="14"/>
              </w:rPr>
            </w:pPr>
          </w:p>
        </w:tc>
        <w:tc>
          <w:tcPr>
            <w:tcW w:w="1134" w:type="dxa"/>
            <w:gridSpan w:val="10"/>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2D86C40C" w14:textId="77777777" w:rsidR="00D5675A" w:rsidRPr="00E71D52" w:rsidRDefault="00D5675A" w:rsidP="00EE3934">
            <w:pPr>
              <w:pStyle w:val="aff5"/>
              <w:spacing w:after="0"/>
              <w:jc w:val="both"/>
              <w:rPr>
                <w:sz w:val="8"/>
                <w:szCs w:val="8"/>
              </w:rPr>
            </w:pPr>
          </w:p>
        </w:tc>
        <w:tc>
          <w:tcPr>
            <w:tcW w:w="1418" w:type="dxa"/>
            <w:gridSpan w:val="1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61BC5D2" w14:textId="77777777" w:rsidR="00D5675A" w:rsidRPr="00E71D52" w:rsidRDefault="00D5675A" w:rsidP="00EE3934">
            <w:pPr>
              <w:pStyle w:val="aff5"/>
              <w:spacing w:after="0"/>
              <w:ind w:right="-111"/>
              <w:jc w:val="both"/>
              <w:rPr>
                <w:sz w:val="14"/>
                <w:szCs w:val="14"/>
              </w:rPr>
            </w:pPr>
          </w:p>
        </w:tc>
        <w:tc>
          <w:tcPr>
            <w:tcW w:w="1419" w:type="dxa"/>
            <w:gridSpan w:val="6"/>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280CB61" w14:textId="77777777" w:rsidR="00D5675A" w:rsidRPr="00E71D52" w:rsidRDefault="00D5675A" w:rsidP="00EE3934">
            <w:pPr>
              <w:pStyle w:val="aff5"/>
              <w:spacing w:after="0"/>
              <w:jc w:val="both"/>
              <w:rPr>
                <w:sz w:val="8"/>
                <w:szCs w:val="8"/>
              </w:rPr>
            </w:pPr>
          </w:p>
        </w:tc>
      </w:tr>
      <w:tr w:rsidR="00D5675A" w:rsidRPr="00E71D52" w14:paraId="0BC05B75" w14:textId="77777777" w:rsidTr="004C4032">
        <w:trPr>
          <w:gridBefore w:val="2"/>
          <w:gridAfter w:val="6"/>
          <w:wBefore w:w="128" w:type="dxa"/>
          <w:wAfter w:w="145" w:type="dxa"/>
          <w:trHeight w:val="118"/>
        </w:trPr>
        <w:tc>
          <w:tcPr>
            <w:tcW w:w="1935" w:type="dxa"/>
            <w:gridSpan w:val="11"/>
            <w:vMerge/>
            <w:tcBorders>
              <w:left w:val="single" w:sz="4" w:space="0" w:color="000000"/>
              <w:bottom w:val="single" w:sz="2" w:space="0" w:color="auto"/>
              <w:right w:val="single" w:sz="4" w:space="0" w:color="000000"/>
            </w:tcBorders>
          </w:tcPr>
          <w:p w14:paraId="12241F72" w14:textId="77777777" w:rsidR="00D5675A" w:rsidRPr="00E71D52" w:rsidRDefault="00D5675A" w:rsidP="00EE3934">
            <w:pPr>
              <w:pStyle w:val="aff5"/>
              <w:spacing w:after="0"/>
              <w:ind w:left="-41" w:right="-124" w:firstLine="41"/>
              <w:jc w:val="left"/>
              <w:rPr>
                <w:sz w:val="17"/>
                <w:szCs w:val="17"/>
              </w:rPr>
            </w:pPr>
          </w:p>
        </w:tc>
        <w:tc>
          <w:tcPr>
            <w:tcW w:w="1259" w:type="dxa"/>
            <w:gridSpan w:val="12"/>
            <w:tcBorders>
              <w:top w:val="single" w:sz="4" w:space="0" w:color="FFFFFF" w:themeColor="background1"/>
              <w:left w:val="single" w:sz="4" w:space="0" w:color="000000"/>
              <w:bottom w:val="single" w:sz="4" w:space="0" w:color="FFFFFF" w:themeColor="background1"/>
              <w:right w:val="single" w:sz="4" w:space="0" w:color="auto"/>
            </w:tcBorders>
          </w:tcPr>
          <w:p w14:paraId="0ED722F9" w14:textId="55E98E2B" w:rsidR="00D5675A" w:rsidRPr="00E71D52" w:rsidRDefault="00D5675A" w:rsidP="00EE3934">
            <w:pPr>
              <w:pStyle w:val="aff5"/>
              <w:spacing w:after="0"/>
              <w:jc w:val="both"/>
              <w:rPr>
                <w:b w:val="0"/>
                <w:bCs/>
                <w:i/>
                <w:iCs/>
                <w:sz w:val="10"/>
                <w:szCs w:val="10"/>
              </w:rPr>
            </w:pPr>
            <w:r w:rsidRPr="00E71D52">
              <w:rPr>
                <w:b w:val="0"/>
                <w:bCs/>
                <w:sz w:val="14"/>
                <w:szCs w:val="14"/>
              </w:rPr>
              <w:t xml:space="preserve">элемент изменяется </w:t>
            </w:r>
            <w:r w:rsidR="00C5558B" w:rsidRPr="00E71D52">
              <w:rPr>
                <w:b w:val="0"/>
                <w:bCs/>
                <w:i/>
                <w:iCs/>
                <w:sz w:val="10"/>
                <w:szCs w:val="10"/>
              </w:rPr>
              <w:t>(да)</w:t>
            </w:r>
          </w:p>
          <w:p w14:paraId="6E6553AA" w14:textId="7475BF4A" w:rsidR="00D5675A" w:rsidRPr="00E71D52" w:rsidRDefault="00D5675A" w:rsidP="00EE3934">
            <w:pPr>
              <w:pStyle w:val="aff5"/>
              <w:spacing w:after="0"/>
              <w:ind w:left="31" w:right="-124"/>
              <w:jc w:val="left"/>
              <w:rPr>
                <w:b w:val="0"/>
                <w:bCs/>
                <w:i/>
                <w:iCs/>
                <w:sz w:val="10"/>
                <w:szCs w:val="10"/>
              </w:rPr>
            </w:pPr>
            <w:proofErr w:type="gramStart"/>
            <w:r w:rsidRPr="00E71D52">
              <w:rPr>
                <w:b w:val="0"/>
                <w:bCs/>
                <w:i/>
                <w:iCs/>
                <w:sz w:val="10"/>
                <w:szCs w:val="10"/>
              </w:rPr>
              <w:t>при</w:t>
            </w:r>
            <w:proofErr w:type="gramEnd"/>
            <w:r w:rsidRPr="00E71D52">
              <w:rPr>
                <w:b w:val="0"/>
                <w:bCs/>
                <w:i/>
                <w:iCs/>
                <w:sz w:val="10"/>
                <w:szCs w:val="10"/>
              </w:rPr>
              <w:t xml:space="preserve"> </w:t>
            </w:r>
            <w:r w:rsidR="00C5558B" w:rsidRPr="00E71D52">
              <w:rPr>
                <w:b w:val="0"/>
                <w:bCs/>
                <w:i/>
                <w:iCs/>
                <w:sz w:val="10"/>
                <w:szCs w:val="10"/>
              </w:rPr>
              <w:t>выборе</w:t>
            </w:r>
            <w:r w:rsidRPr="00E71D52">
              <w:rPr>
                <w:b w:val="0"/>
                <w:bCs/>
                <w:i/>
                <w:iCs/>
                <w:sz w:val="10"/>
                <w:szCs w:val="10"/>
              </w:rPr>
              <w:t xml:space="preserve"> «да» в п. 6 элемент возможно удалить, изменить</w:t>
            </w:r>
          </w:p>
        </w:tc>
        <w:tc>
          <w:tcPr>
            <w:tcW w:w="287" w:type="dxa"/>
            <w:gridSpan w:val="3"/>
            <w:tcBorders>
              <w:left w:val="single" w:sz="4" w:space="0" w:color="auto"/>
              <w:bottom w:val="single" w:sz="4" w:space="0" w:color="auto"/>
              <w:right w:val="single" w:sz="4" w:space="0" w:color="FFFFFF" w:themeColor="background1"/>
            </w:tcBorders>
          </w:tcPr>
          <w:p w14:paraId="40479D37" w14:textId="77777777" w:rsidR="00D5675A" w:rsidRPr="00E71D52" w:rsidRDefault="00D5675A" w:rsidP="00EE3934">
            <w:pPr>
              <w:pStyle w:val="aff5"/>
              <w:spacing w:after="0"/>
              <w:jc w:val="both"/>
              <w:rPr>
                <w:b w:val="0"/>
                <w:bCs/>
                <w:sz w:val="14"/>
                <w:szCs w:val="14"/>
              </w:rPr>
            </w:pPr>
          </w:p>
        </w:tc>
        <w:tc>
          <w:tcPr>
            <w:tcW w:w="751" w:type="dxa"/>
            <w:gridSpan w:val="9"/>
            <w:tcBorders>
              <w:top w:val="single" w:sz="4" w:space="0" w:color="auto"/>
              <w:left w:val="single" w:sz="4" w:space="0" w:color="FFFFFF" w:themeColor="background1"/>
              <w:bottom w:val="single" w:sz="4" w:space="0" w:color="auto"/>
              <w:right w:val="single" w:sz="4" w:space="0" w:color="auto"/>
            </w:tcBorders>
          </w:tcPr>
          <w:p w14:paraId="16671595" w14:textId="77777777" w:rsidR="00D5675A" w:rsidRPr="00E71D52" w:rsidRDefault="00D5675A" w:rsidP="00EE3934">
            <w:pPr>
              <w:pStyle w:val="aff5"/>
              <w:spacing w:after="0"/>
              <w:jc w:val="both"/>
              <w:rPr>
                <w:sz w:val="14"/>
                <w:szCs w:val="14"/>
              </w:rPr>
            </w:pPr>
          </w:p>
        </w:tc>
        <w:tc>
          <w:tcPr>
            <w:tcW w:w="848"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BB3BD5D" w14:textId="77777777" w:rsidR="00D5675A" w:rsidRPr="00E71D52" w:rsidRDefault="00D5675A" w:rsidP="00EE3934">
            <w:pPr>
              <w:pStyle w:val="aff5"/>
              <w:spacing w:after="0"/>
              <w:ind w:right="-110"/>
              <w:jc w:val="both"/>
              <w:rPr>
                <w:sz w:val="14"/>
                <w:szCs w:val="14"/>
              </w:rPr>
            </w:pPr>
          </w:p>
        </w:tc>
        <w:tc>
          <w:tcPr>
            <w:tcW w:w="1134"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745029" w14:textId="77777777" w:rsidR="00D5675A" w:rsidRPr="00E71D52" w:rsidRDefault="00D5675A" w:rsidP="00EE3934">
            <w:pPr>
              <w:pStyle w:val="aff5"/>
              <w:spacing w:after="0"/>
              <w:jc w:val="both"/>
              <w:rPr>
                <w:sz w:val="8"/>
                <w:szCs w:val="8"/>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33F149" w14:textId="77777777" w:rsidR="00D5675A" w:rsidRPr="00E71D52" w:rsidRDefault="00D5675A" w:rsidP="00EE3934">
            <w:pPr>
              <w:pStyle w:val="aff5"/>
              <w:spacing w:after="0"/>
              <w:ind w:right="-111"/>
              <w:jc w:val="both"/>
              <w:rPr>
                <w:sz w:val="14"/>
                <w:szCs w:val="14"/>
              </w:rPr>
            </w:pPr>
          </w:p>
        </w:tc>
        <w:tc>
          <w:tcPr>
            <w:tcW w:w="1419" w:type="dxa"/>
            <w:gridSpan w:val="6"/>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9BC66CB" w14:textId="77777777" w:rsidR="00D5675A" w:rsidRPr="00E71D52" w:rsidRDefault="00D5675A" w:rsidP="00EE3934">
            <w:pPr>
              <w:pStyle w:val="aff5"/>
              <w:spacing w:after="0"/>
              <w:jc w:val="both"/>
              <w:rPr>
                <w:sz w:val="8"/>
                <w:szCs w:val="8"/>
              </w:rPr>
            </w:pPr>
          </w:p>
        </w:tc>
      </w:tr>
      <w:tr w:rsidR="00D5675A" w:rsidRPr="00E71D52" w14:paraId="75EA9324" w14:textId="77777777" w:rsidTr="004C4032">
        <w:trPr>
          <w:gridBefore w:val="2"/>
          <w:gridAfter w:val="6"/>
          <w:wBefore w:w="128" w:type="dxa"/>
          <w:wAfter w:w="145" w:type="dxa"/>
          <w:trHeight w:val="47"/>
        </w:trPr>
        <w:tc>
          <w:tcPr>
            <w:tcW w:w="1935" w:type="dxa"/>
            <w:gridSpan w:val="11"/>
            <w:tcBorders>
              <w:top w:val="single" w:sz="2" w:space="0" w:color="auto"/>
              <w:left w:val="single" w:sz="2" w:space="0" w:color="FFFFFF"/>
              <w:bottom w:val="single" w:sz="4" w:space="0" w:color="FFFFFF"/>
              <w:right w:val="single" w:sz="2" w:space="0" w:color="FFFFFF"/>
            </w:tcBorders>
          </w:tcPr>
          <w:p w14:paraId="6D814595" w14:textId="77777777" w:rsidR="00D5675A" w:rsidRPr="00E71D52" w:rsidRDefault="00D5675A" w:rsidP="00EE3934">
            <w:pPr>
              <w:pStyle w:val="aff5"/>
              <w:spacing w:after="0"/>
              <w:ind w:left="-41" w:right="-124" w:firstLine="41"/>
              <w:jc w:val="left"/>
              <w:rPr>
                <w:sz w:val="4"/>
                <w:szCs w:val="4"/>
              </w:rPr>
            </w:pPr>
          </w:p>
        </w:tc>
        <w:tc>
          <w:tcPr>
            <w:tcW w:w="1140"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3575A2C" w14:textId="77777777" w:rsidR="00D5675A" w:rsidRPr="00E71D52" w:rsidRDefault="00D5675A" w:rsidP="00EE3934">
            <w:pPr>
              <w:pStyle w:val="aff5"/>
              <w:spacing w:after="0"/>
              <w:ind w:right="-105"/>
              <w:jc w:val="left"/>
              <w:rPr>
                <w:sz w:val="4"/>
                <w:szCs w:val="4"/>
              </w:rPr>
            </w:pPr>
          </w:p>
        </w:tc>
        <w:tc>
          <w:tcPr>
            <w:tcW w:w="406" w:type="dxa"/>
            <w:gridSpan w:val="5"/>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92AF2F9" w14:textId="77777777" w:rsidR="00D5675A" w:rsidRPr="00E71D52" w:rsidRDefault="00D5675A" w:rsidP="00EE3934">
            <w:pPr>
              <w:pStyle w:val="aff5"/>
              <w:spacing w:after="0"/>
              <w:jc w:val="both"/>
              <w:rPr>
                <w:sz w:val="4"/>
                <w:szCs w:val="4"/>
              </w:rPr>
            </w:pPr>
          </w:p>
        </w:tc>
        <w:tc>
          <w:tcPr>
            <w:tcW w:w="751" w:type="dxa"/>
            <w:gridSpan w:val="9"/>
            <w:tcBorders>
              <w:top w:val="single" w:sz="4" w:space="0" w:color="auto"/>
              <w:left w:val="single" w:sz="2" w:space="0" w:color="FFFFFF" w:themeColor="background1"/>
              <w:bottom w:val="single" w:sz="2" w:space="0" w:color="auto"/>
              <w:right w:val="single" w:sz="4" w:space="0" w:color="FFFFFF" w:themeColor="background1"/>
            </w:tcBorders>
          </w:tcPr>
          <w:p w14:paraId="1FB7FBA6" w14:textId="77777777" w:rsidR="00D5675A" w:rsidRPr="00E71D52" w:rsidRDefault="00D5675A"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03DC3D4" w14:textId="77777777" w:rsidR="00D5675A" w:rsidRPr="00E71D52" w:rsidRDefault="00D5675A" w:rsidP="00EE3934">
            <w:pPr>
              <w:pStyle w:val="aff5"/>
              <w:spacing w:after="0"/>
              <w:ind w:right="-110"/>
              <w:jc w:val="both"/>
              <w:rPr>
                <w:sz w:val="4"/>
                <w:szCs w:val="4"/>
              </w:rPr>
            </w:pPr>
          </w:p>
        </w:tc>
        <w:tc>
          <w:tcPr>
            <w:tcW w:w="1134"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C8E8285" w14:textId="77777777" w:rsidR="00D5675A" w:rsidRPr="00E71D52" w:rsidRDefault="00D5675A" w:rsidP="00EE3934">
            <w:pPr>
              <w:pStyle w:val="aff5"/>
              <w:spacing w:after="0"/>
              <w:jc w:val="both"/>
              <w:rPr>
                <w:sz w:val="4"/>
                <w:szCs w:val="4"/>
              </w:rPr>
            </w:pPr>
          </w:p>
        </w:tc>
        <w:tc>
          <w:tcPr>
            <w:tcW w:w="1418" w:type="dxa"/>
            <w:gridSpan w:val="1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231EE60" w14:textId="77777777" w:rsidR="00D5675A" w:rsidRPr="00E71D52" w:rsidRDefault="00D5675A" w:rsidP="00EE3934">
            <w:pPr>
              <w:pStyle w:val="aff5"/>
              <w:spacing w:after="0"/>
              <w:ind w:right="-111"/>
              <w:jc w:val="both"/>
              <w:rPr>
                <w:sz w:val="4"/>
                <w:szCs w:val="4"/>
              </w:rPr>
            </w:pPr>
          </w:p>
        </w:tc>
        <w:tc>
          <w:tcPr>
            <w:tcW w:w="1419"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092AC58" w14:textId="77777777" w:rsidR="00D5675A" w:rsidRPr="00E71D52" w:rsidRDefault="00D5675A" w:rsidP="00EE3934">
            <w:pPr>
              <w:pStyle w:val="aff5"/>
              <w:spacing w:after="0"/>
              <w:jc w:val="both"/>
              <w:rPr>
                <w:sz w:val="4"/>
                <w:szCs w:val="4"/>
              </w:rPr>
            </w:pPr>
          </w:p>
        </w:tc>
      </w:tr>
      <w:tr w:rsidR="00D5675A" w:rsidRPr="00E71D52" w14:paraId="7DFE5B9E" w14:textId="77777777" w:rsidTr="004C4032">
        <w:trPr>
          <w:gridBefore w:val="2"/>
          <w:gridAfter w:val="6"/>
          <w:wBefore w:w="128" w:type="dxa"/>
          <w:wAfter w:w="145" w:type="dxa"/>
          <w:trHeight w:val="163"/>
        </w:trPr>
        <w:tc>
          <w:tcPr>
            <w:tcW w:w="1935" w:type="dxa"/>
            <w:gridSpan w:val="11"/>
            <w:tcBorders>
              <w:top w:val="single" w:sz="4" w:space="0" w:color="FFFFFF"/>
              <w:left w:val="single" w:sz="4" w:space="0" w:color="FFFFFF"/>
              <w:bottom w:val="single" w:sz="4" w:space="0" w:color="FFFFFF"/>
              <w:right w:val="single" w:sz="4" w:space="0" w:color="FFFFFF"/>
            </w:tcBorders>
          </w:tcPr>
          <w:p w14:paraId="431BD0DA" w14:textId="4B76268F" w:rsidR="00D5675A" w:rsidRPr="00E71D52" w:rsidRDefault="00D5675A" w:rsidP="00EE3934">
            <w:pPr>
              <w:pStyle w:val="aff5"/>
              <w:spacing w:after="0"/>
              <w:ind w:left="-41" w:right="-124" w:firstLine="41"/>
              <w:jc w:val="left"/>
              <w:rPr>
                <w:b w:val="0"/>
                <w:bCs/>
                <w:sz w:val="14"/>
                <w:szCs w:val="14"/>
              </w:rPr>
            </w:pPr>
          </w:p>
        </w:tc>
        <w:tc>
          <w:tcPr>
            <w:tcW w:w="1140" w:type="dxa"/>
            <w:gridSpan w:val="10"/>
            <w:tcBorders>
              <w:top w:val="single" w:sz="4" w:space="0" w:color="FFFFFF" w:themeColor="background1"/>
              <w:left w:val="single" w:sz="4" w:space="0" w:color="FFFFFF"/>
              <w:bottom w:val="single" w:sz="4" w:space="0" w:color="FFFFFF" w:themeColor="background1"/>
              <w:right w:val="single" w:sz="4" w:space="0" w:color="auto"/>
            </w:tcBorders>
          </w:tcPr>
          <w:p w14:paraId="1D280FF1" w14:textId="77777777" w:rsidR="00D5675A" w:rsidRPr="00E71D52" w:rsidRDefault="00D5675A" w:rsidP="00EE3934">
            <w:pPr>
              <w:pStyle w:val="aff5"/>
              <w:spacing w:after="0"/>
              <w:ind w:right="-105"/>
              <w:jc w:val="left"/>
              <w:rPr>
                <w:b w:val="0"/>
                <w:bCs/>
                <w:sz w:val="14"/>
                <w:szCs w:val="14"/>
              </w:rPr>
            </w:pPr>
            <w:r w:rsidRPr="00E71D52">
              <w:rPr>
                <w:b w:val="0"/>
                <w:bCs/>
                <w:sz w:val="14"/>
                <w:szCs w:val="14"/>
              </w:rPr>
              <w:t>материал 1:</w:t>
            </w:r>
          </w:p>
        </w:tc>
        <w:tc>
          <w:tcPr>
            <w:tcW w:w="1157" w:type="dxa"/>
            <w:gridSpan w:val="14"/>
            <w:tcBorders>
              <w:top w:val="single" w:sz="2" w:space="0" w:color="auto"/>
              <w:left w:val="single" w:sz="4" w:space="0" w:color="auto"/>
              <w:bottom w:val="single" w:sz="4" w:space="0" w:color="auto"/>
              <w:right w:val="single" w:sz="4" w:space="0" w:color="auto"/>
            </w:tcBorders>
          </w:tcPr>
          <w:p w14:paraId="24F854BD" w14:textId="77777777" w:rsidR="00D5675A" w:rsidRPr="00E71D52" w:rsidRDefault="00D5675A" w:rsidP="00EE3934">
            <w:pPr>
              <w:pStyle w:val="aff5"/>
              <w:spacing w:after="0"/>
              <w:jc w:val="both"/>
              <w:rPr>
                <w:sz w:val="8"/>
                <w:szCs w:val="8"/>
              </w:rPr>
            </w:pPr>
          </w:p>
        </w:tc>
        <w:tc>
          <w:tcPr>
            <w:tcW w:w="848"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65D79560" w14:textId="77777777" w:rsidR="00D5675A" w:rsidRPr="00E71D52" w:rsidRDefault="00D5675A" w:rsidP="00EE3934">
            <w:pPr>
              <w:pStyle w:val="aff5"/>
              <w:spacing w:after="0"/>
              <w:ind w:right="-110"/>
              <w:jc w:val="both"/>
              <w:rPr>
                <w:b w:val="0"/>
                <w:bCs/>
                <w:sz w:val="14"/>
                <w:szCs w:val="14"/>
              </w:rPr>
            </w:pPr>
            <w:r w:rsidRPr="00E71D52">
              <w:rPr>
                <w:b w:val="0"/>
                <w:bCs/>
                <w:sz w:val="14"/>
                <w:szCs w:val="14"/>
              </w:rPr>
              <w:t>цвет 1:</w:t>
            </w:r>
          </w:p>
        </w:tc>
        <w:tc>
          <w:tcPr>
            <w:tcW w:w="1134" w:type="dxa"/>
            <w:gridSpan w:val="10"/>
            <w:tcBorders>
              <w:top w:val="single" w:sz="2" w:space="0" w:color="auto"/>
              <w:left w:val="single" w:sz="4" w:space="0" w:color="auto"/>
              <w:bottom w:val="single" w:sz="4" w:space="0" w:color="auto"/>
              <w:right w:val="single" w:sz="4" w:space="0" w:color="auto"/>
            </w:tcBorders>
          </w:tcPr>
          <w:p w14:paraId="1A8A5EFE" w14:textId="77777777" w:rsidR="00D5675A" w:rsidRPr="00E71D52" w:rsidRDefault="00D5675A"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496AE4F4" w14:textId="77777777" w:rsidR="00D5675A" w:rsidRPr="00E71D52" w:rsidRDefault="00D5675A" w:rsidP="00EE3934">
            <w:pPr>
              <w:pStyle w:val="aff5"/>
              <w:spacing w:after="0"/>
              <w:ind w:right="-111"/>
              <w:jc w:val="both"/>
              <w:rPr>
                <w:b w:val="0"/>
                <w:bCs/>
                <w:sz w:val="14"/>
                <w:szCs w:val="14"/>
              </w:rPr>
            </w:pPr>
            <w:r w:rsidRPr="00E71D52">
              <w:rPr>
                <w:b w:val="0"/>
                <w:bCs/>
                <w:sz w:val="14"/>
                <w:szCs w:val="14"/>
              </w:rPr>
              <w:t>текстура 1:</w:t>
            </w:r>
          </w:p>
        </w:tc>
        <w:tc>
          <w:tcPr>
            <w:tcW w:w="1419" w:type="dxa"/>
            <w:gridSpan w:val="6"/>
            <w:tcBorders>
              <w:top w:val="single" w:sz="2" w:space="0" w:color="auto"/>
              <w:left w:val="single" w:sz="4" w:space="0" w:color="auto"/>
              <w:bottom w:val="single" w:sz="4" w:space="0" w:color="auto"/>
              <w:right w:val="single" w:sz="4" w:space="0" w:color="auto"/>
            </w:tcBorders>
          </w:tcPr>
          <w:p w14:paraId="24DE44B3" w14:textId="77777777" w:rsidR="00D5675A" w:rsidRPr="00E71D52" w:rsidRDefault="00D5675A" w:rsidP="00EE3934">
            <w:pPr>
              <w:pStyle w:val="aff5"/>
              <w:spacing w:after="0"/>
              <w:jc w:val="both"/>
              <w:rPr>
                <w:sz w:val="8"/>
                <w:szCs w:val="8"/>
              </w:rPr>
            </w:pPr>
          </w:p>
        </w:tc>
      </w:tr>
      <w:tr w:rsidR="00D5675A" w:rsidRPr="00E71D52" w14:paraId="32882A32" w14:textId="77777777" w:rsidTr="004C4032">
        <w:trPr>
          <w:gridBefore w:val="2"/>
          <w:gridAfter w:val="6"/>
          <w:wBefore w:w="128" w:type="dxa"/>
          <w:wAfter w:w="145" w:type="dxa"/>
          <w:trHeight w:val="38"/>
        </w:trPr>
        <w:tc>
          <w:tcPr>
            <w:tcW w:w="1935" w:type="dxa"/>
            <w:gridSpan w:val="11"/>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220DBF60" w14:textId="77777777" w:rsidR="00D5675A" w:rsidRPr="00E71D52" w:rsidRDefault="00D5675A" w:rsidP="00EE3934">
            <w:pPr>
              <w:pStyle w:val="aff5"/>
              <w:spacing w:after="0"/>
              <w:ind w:left="31"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738CD6" w14:textId="77777777" w:rsidR="00D5675A" w:rsidRPr="00E71D52" w:rsidRDefault="00D5675A" w:rsidP="00EE3934">
            <w:pPr>
              <w:pStyle w:val="aff5"/>
              <w:spacing w:after="0"/>
              <w:ind w:right="-105"/>
              <w:jc w:val="left"/>
              <w:rPr>
                <w:b w:val="0"/>
                <w:bCs/>
                <w:sz w:val="4"/>
                <w:szCs w:val="4"/>
              </w:rPr>
            </w:pPr>
          </w:p>
        </w:tc>
        <w:tc>
          <w:tcPr>
            <w:tcW w:w="1157" w:type="dxa"/>
            <w:gridSpan w:val="14"/>
            <w:tcBorders>
              <w:top w:val="single" w:sz="4" w:space="0" w:color="auto"/>
              <w:left w:val="single" w:sz="4" w:space="0" w:color="FFFFFF" w:themeColor="background1"/>
              <w:bottom w:val="single" w:sz="4" w:space="0" w:color="auto"/>
              <w:right w:val="single" w:sz="4" w:space="0" w:color="FFFFFF" w:themeColor="background1"/>
            </w:tcBorders>
          </w:tcPr>
          <w:p w14:paraId="5FEEA1BE" w14:textId="77777777" w:rsidR="00D5675A" w:rsidRPr="00E71D52" w:rsidRDefault="00D5675A" w:rsidP="00EE3934">
            <w:pPr>
              <w:pStyle w:val="aff5"/>
              <w:spacing w:after="0"/>
              <w:jc w:val="both"/>
              <w:rPr>
                <w:sz w:val="4"/>
                <w:szCs w:val="4"/>
              </w:rPr>
            </w:pPr>
          </w:p>
        </w:tc>
        <w:tc>
          <w:tcPr>
            <w:tcW w:w="8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BFD21C" w14:textId="77777777" w:rsidR="00D5675A" w:rsidRPr="00E71D52" w:rsidRDefault="00D5675A" w:rsidP="00EE3934">
            <w:pPr>
              <w:pStyle w:val="aff5"/>
              <w:spacing w:after="0"/>
              <w:ind w:right="-110"/>
              <w:jc w:val="both"/>
              <w:rPr>
                <w:b w:val="0"/>
                <w:bCs/>
                <w:sz w:val="4"/>
                <w:szCs w:val="4"/>
              </w:rPr>
            </w:pPr>
          </w:p>
        </w:tc>
        <w:tc>
          <w:tcPr>
            <w:tcW w:w="1134" w:type="dxa"/>
            <w:gridSpan w:val="10"/>
            <w:tcBorders>
              <w:top w:val="single" w:sz="4" w:space="0" w:color="auto"/>
              <w:left w:val="single" w:sz="4" w:space="0" w:color="FFFFFF" w:themeColor="background1"/>
              <w:right w:val="single" w:sz="4" w:space="0" w:color="FFFFFF" w:themeColor="background1"/>
            </w:tcBorders>
          </w:tcPr>
          <w:p w14:paraId="39EC5F14" w14:textId="77777777" w:rsidR="00D5675A" w:rsidRPr="00E71D52" w:rsidRDefault="00D5675A"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08531D" w14:textId="77777777" w:rsidR="00D5675A" w:rsidRPr="00E71D52" w:rsidRDefault="00D5675A" w:rsidP="00EE3934">
            <w:pPr>
              <w:pStyle w:val="aff5"/>
              <w:spacing w:after="0"/>
              <w:ind w:right="-111"/>
              <w:jc w:val="both"/>
              <w:rPr>
                <w:b w:val="0"/>
                <w:bCs/>
                <w:sz w:val="4"/>
                <w:szCs w:val="4"/>
              </w:rPr>
            </w:pPr>
          </w:p>
        </w:tc>
        <w:tc>
          <w:tcPr>
            <w:tcW w:w="1419" w:type="dxa"/>
            <w:gridSpan w:val="6"/>
            <w:tcBorders>
              <w:top w:val="single" w:sz="4" w:space="0" w:color="auto"/>
              <w:left w:val="single" w:sz="4" w:space="0" w:color="FFFFFF" w:themeColor="background1"/>
              <w:right w:val="single" w:sz="4" w:space="0" w:color="FFFFFF" w:themeColor="background1"/>
            </w:tcBorders>
          </w:tcPr>
          <w:p w14:paraId="26695900" w14:textId="77777777" w:rsidR="00D5675A" w:rsidRPr="00E71D52" w:rsidRDefault="00D5675A" w:rsidP="00EE3934">
            <w:pPr>
              <w:pStyle w:val="aff5"/>
              <w:spacing w:after="0"/>
              <w:jc w:val="both"/>
              <w:rPr>
                <w:b w:val="0"/>
                <w:bCs/>
                <w:i/>
                <w:iCs/>
                <w:sz w:val="4"/>
                <w:szCs w:val="4"/>
              </w:rPr>
            </w:pPr>
          </w:p>
        </w:tc>
      </w:tr>
      <w:tr w:rsidR="00D5675A" w:rsidRPr="00E71D52" w14:paraId="72437CD7" w14:textId="77777777" w:rsidTr="004C4032">
        <w:trPr>
          <w:gridBefore w:val="2"/>
          <w:gridAfter w:val="6"/>
          <w:wBefore w:w="128" w:type="dxa"/>
          <w:wAfter w:w="145" w:type="dxa"/>
          <w:trHeight w:val="38"/>
        </w:trPr>
        <w:tc>
          <w:tcPr>
            <w:tcW w:w="1935" w:type="dxa"/>
            <w:gridSpan w:val="11"/>
            <w:vMerge w:val="restart"/>
            <w:tcBorders>
              <w:top w:val="single" w:sz="4" w:space="0" w:color="FFFFFF" w:themeColor="background1"/>
              <w:left w:val="single" w:sz="4" w:space="0" w:color="FFFFFF" w:themeColor="background1"/>
              <w:right w:val="single" w:sz="4" w:space="0" w:color="FFFFFF" w:themeColor="background1"/>
            </w:tcBorders>
          </w:tcPr>
          <w:p w14:paraId="2CC787CC" w14:textId="77777777" w:rsidR="00D5675A" w:rsidRPr="00E71D52" w:rsidRDefault="00D5675A" w:rsidP="00EE3934">
            <w:pPr>
              <w:pStyle w:val="aff5"/>
              <w:spacing w:after="0"/>
              <w:ind w:left="31" w:right="-124"/>
              <w:jc w:val="left"/>
              <w:rPr>
                <w:b w:val="0"/>
                <w:bCs/>
                <w:i/>
                <w:iCs/>
                <w:sz w:val="10"/>
                <w:szCs w:val="10"/>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DB16975" w14:textId="77777777" w:rsidR="00D5675A" w:rsidRPr="00E71D52" w:rsidRDefault="00D5675A" w:rsidP="00EE3934">
            <w:pPr>
              <w:pStyle w:val="aff5"/>
              <w:spacing w:after="0"/>
              <w:ind w:right="-105"/>
              <w:jc w:val="left"/>
              <w:rPr>
                <w:b w:val="0"/>
                <w:bCs/>
                <w:sz w:val="10"/>
                <w:szCs w:val="10"/>
              </w:rPr>
            </w:pPr>
            <w:r w:rsidRPr="00E71D52">
              <w:rPr>
                <w:b w:val="0"/>
                <w:bCs/>
                <w:sz w:val="10"/>
                <w:szCs w:val="10"/>
              </w:rPr>
              <w:t>добавить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1A27B13B" w14:textId="77777777" w:rsidR="00D5675A" w:rsidRPr="00E71D52" w:rsidRDefault="00D5675A" w:rsidP="00EE3934">
            <w:pPr>
              <w:pStyle w:val="aff5"/>
              <w:spacing w:after="0"/>
              <w:ind w:right="-124"/>
              <w:jc w:val="left"/>
              <w:rPr>
                <w:b w:val="0"/>
                <w:bCs/>
                <w:i/>
                <w:iCs/>
                <w:sz w:val="10"/>
                <w:szCs w:val="10"/>
              </w:rPr>
            </w:pPr>
            <w:r w:rsidRPr="00E71D52">
              <w:rPr>
                <w:b w:val="0"/>
                <w:bCs/>
                <w:i/>
                <w:iCs/>
                <w:sz w:val="10"/>
                <w:szCs w:val="10"/>
              </w:rPr>
              <w:t>Справочник 1</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7FC6E47E" w14:textId="77777777" w:rsidR="00D5675A" w:rsidRPr="00E71D52" w:rsidRDefault="00D5675A"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10"/>
            <w:tcBorders>
              <w:left w:val="single" w:sz="4" w:space="0" w:color="auto"/>
              <w:bottom w:val="single" w:sz="4" w:space="0" w:color="FFFFFF" w:themeColor="background1"/>
              <w:right w:val="single" w:sz="4" w:space="0" w:color="auto"/>
            </w:tcBorders>
          </w:tcPr>
          <w:p w14:paraId="0C38C198" w14:textId="77777777" w:rsidR="00D5675A" w:rsidRPr="00E71D52" w:rsidRDefault="00D5675A"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78679598" w14:textId="77777777" w:rsidR="00D5675A" w:rsidRPr="00E71D52" w:rsidRDefault="00D5675A" w:rsidP="00EE3934">
            <w:pPr>
              <w:pStyle w:val="aff5"/>
              <w:spacing w:after="0"/>
              <w:ind w:right="-111"/>
              <w:jc w:val="both"/>
              <w:rPr>
                <w:b w:val="0"/>
                <w:bCs/>
                <w:sz w:val="10"/>
                <w:szCs w:val="10"/>
              </w:rPr>
            </w:pPr>
            <w:r w:rsidRPr="00E71D52">
              <w:rPr>
                <w:b w:val="0"/>
                <w:bCs/>
                <w:sz w:val="10"/>
                <w:szCs w:val="10"/>
              </w:rPr>
              <w:t>добавить текстуру +</w:t>
            </w:r>
          </w:p>
        </w:tc>
        <w:tc>
          <w:tcPr>
            <w:tcW w:w="1419" w:type="dxa"/>
            <w:gridSpan w:val="6"/>
            <w:tcBorders>
              <w:left w:val="single" w:sz="4" w:space="0" w:color="auto"/>
              <w:right w:val="single" w:sz="4" w:space="0" w:color="auto"/>
            </w:tcBorders>
          </w:tcPr>
          <w:p w14:paraId="38E2DCF5" w14:textId="77777777" w:rsidR="00D5675A" w:rsidRPr="00E71D52" w:rsidRDefault="00D5675A" w:rsidP="00EE3934">
            <w:pPr>
              <w:pStyle w:val="aff5"/>
              <w:spacing w:after="0"/>
              <w:jc w:val="both"/>
              <w:rPr>
                <w:b w:val="0"/>
                <w:bCs/>
                <w:i/>
                <w:iCs/>
                <w:sz w:val="10"/>
                <w:szCs w:val="10"/>
              </w:rPr>
            </w:pPr>
            <w:r w:rsidRPr="00E71D52">
              <w:rPr>
                <w:b w:val="0"/>
                <w:bCs/>
                <w:i/>
                <w:iCs/>
                <w:sz w:val="10"/>
                <w:szCs w:val="10"/>
              </w:rPr>
              <w:t>Справочник 6</w:t>
            </w:r>
          </w:p>
        </w:tc>
      </w:tr>
      <w:tr w:rsidR="00D5675A" w:rsidRPr="00E71D52" w14:paraId="4116E873" w14:textId="77777777" w:rsidTr="004C4032">
        <w:trPr>
          <w:gridBefore w:val="2"/>
          <w:gridAfter w:val="6"/>
          <w:wBefore w:w="128" w:type="dxa"/>
          <w:wAfter w:w="145" w:type="dxa"/>
          <w:trHeight w:val="38"/>
        </w:trPr>
        <w:tc>
          <w:tcPr>
            <w:tcW w:w="1935" w:type="dxa"/>
            <w:gridSpan w:val="11"/>
            <w:vMerge/>
            <w:tcBorders>
              <w:left w:val="single" w:sz="4" w:space="0" w:color="FFFFFF" w:themeColor="background1"/>
              <w:right w:val="single" w:sz="4" w:space="0" w:color="FFFFFF" w:themeColor="background1"/>
            </w:tcBorders>
          </w:tcPr>
          <w:p w14:paraId="22193C25" w14:textId="77777777" w:rsidR="00D5675A" w:rsidRPr="00E71D52" w:rsidRDefault="00D5675A" w:rsidP="00EE3934">
            <w:pPr>
              <w:pStyle w:val="aff5"/>
              <w:spacing w:after="0"/>
              <w:ind w:left="31" w:right="-124"/>
              <w:jc w:val="left"/>
              <w:rPr>
                <w:b w:val="0"/>
                <w:bCs/>
                <w:i/>
                <w:iCs/>
                <w:sz w:val="10"/>
                <w:szCs w:val="10"/>
              </w:rPr>
            </w:pPr>
          </w:p>
        </w:tc>
        <w:tc>
          <w:tcPr>
            <w:tcW w:w="1140" w:type="dxa"/>
            <w:gridSpan w:val="10"/>
            <w:vMerge w:val="restart"/>
            <w:tcBorders>
              <w:top w:val="single" w:sz="4" w:space="0" w:color="FFFFFF" w:themeColor="background1"/>
              <w:left w:val="single" w:sz="4" w:space="0" w:color="FFFFFF" w:themeColor="background1"/>
              <w:right w:val="single" w:sz="4" w:space="0" w:color="auto"/>
            </w:tcBorders>
          </w:tcPr>
          <w:p w14:paraId="3D250A9E" w14:textId="77777777" w:rsidR="00D5675A" w:rsidRPr="00E71D52" w:rsidRDefault="00D5675A" w:rsidP="00EE3934">
            <w:pPr>
              <w:pStyle w:val="aff5"/>
              <w:spacing w:after="0"/>
              <w:ind w:right="-105"/>
              <w:jc w:val="left"/>
              <w:rPr>
                <w:b w:val="0"/>
                <w:bCs/>
                <w:sz w:val="14"/>
                <w:szCs w:val="14"/>
              </w:rPr>
            </w:pPr>
            <w:r w:rsidRPr="00E71D52">
              <w:rPr>
                <w:b w:val="0"/>
                <w:bCs/>
                <w:sz w:val="10"/>
                <w:szCs w:val="10"/>
              </w:rPr>
              <w:t>убрать материал -</w:t>
            </w:r>
          </w:p>
        </w:tc>
        <w:tc>
          <w:tcPr>
            <w:tcW w:w="1157" w:type="dxa"/>
            <w:gridSpan w:val="14"/>
            <w:tcBorders>
              <w:top w:val="single" w:sz="4" w:space="0" w:color="auto"/>
              <w:left w:val="single" w:sz="4" w:space="0" w:color="auto"/>
              <w:bottom w:val="single" w:sz="4" w:space="0" w:color="auto"/>
              <w:right w:val="single" w:sz="4" w:space="0" w:color="auto"/>
            </w:tcBorders>
          </w:tcPr>
          <w:p w14:paraId="51152B8F" w14:textId="77777777" w:rsidR="00D5675A" w:rsidRPr="00E71D52" w:rsidRDefault="00D5675A" w:rsidP="00EE3934">
            <w:pPr>
              <w:pStyle w:val="aff5"/>
              <w:spacing w:after="0"/>
              <w:ind w:right="-124"/>
              <w:jc w:val="left"/>
              <w:rPr>
                <w:b w:val="0"/>
                <w:bCs/>
                <w:i/>
                <w:iCs/>
                <w:sz w:val="10"/>
                <w:szCs w:val="10"/>
              </w:rPr>
            </w:pPr>
            <w:r w:rsidRPr="00E71D52">
              <w:rPr>
                <w:b w:val="0"/>
                <w:bCs/>
                <w:i/>
                <w:iCs/>
                <w:sz w:val="10"/>
                <w:szCs w:val="10"/>
              </w:rPr>
              <w:t>Справочник 2</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3434F6D3" w14:textId="77777777" w:rsidR="00D5675A" w:rsidRPr="00E71D52" w:rsidRDefault="00D5675A"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10"/>
            <w:tcBorders>
              <w:left w:val="single" w:sz="4" w:space="0" w:color="auto"/>
              <w:right w:val="single" w:sz="4" w:space="0" w:color="auto"/>
            </w:tcBorders>
          </w:tcPr>
          <w:p w14:paraId="6EEDC960" w14:textId="77777777" w:rsidR="00D5675A" w:rsidRPr="00E71D52" w:rsidRDefault="00D5675A"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3536814" w14:textId="77777777" w:rsidR="00D5675A" w:rsidRPr="00E71D52" w:rsidRDefault="00D5675A" w:rsidP="00EE3934">
            <w:pPr>
              <w:pStyle w:val="aff5"/>
              <w:spacing w:after="0"/>
              <w:ind w:right="-111"/>
              <w:jc w:val="both"/>
              <w:rPr>
                <w:b w:val="0"/>
                <w:bCs/>
                <w:sz w:val="10"/>
                <w:szCs w:val="10"/>
              </w:rPr>
            </w:pPr>
            <w:r w:rsidRPr="00E71D52">
              <w:rPr>
                <w:b w:val="0"/>
                <w:bCs/>
                <w:sz w:val="10"/>
                <w:szCs w:val="10"/>
              </w:rPr>
              <w:t>убрать текстуру -</w:t>
            </w:r>
          </w:p>
        </w:tc>
        <w:tc>
          <w:tcPr>
            <w:tcW w:w="1419" w:type="dxa"/>
            <w:gridSpan w:val="6"/>
            <w:vMerge w:val="restart"/>
            <w:tcBorders>
              <w:left w:val="single" w:sz="4" w:space="0" w:color="FFFFFF" w:themeColor="background1"/>
              <w:right w:val="single" w:sz="4" w:space="0" w:color="FFFFFF" w:themeColor="background1"/>
            </w:tcBorders>
          </w:tcPr>
          <w:p w14:paraId="21CC9904" w14:textId="77777777" w:rsidR="00D5675A" w:rsidRPr="00E71D52" w:rsidRDefault="00D5675A" w:rsidP="00EE3934">
            <w:pPr>
              <w:pStyle w:val="aff5"/>
              <w:spacing w:after="0"/>
              <w:jc w:val="both"/>
              <w:rPr>
                <w:b w:val="0"/>
                <w:bCs/>
                <w:i/>
                <w:iCs/>
                <w:sz w:val="10"/>
                <w:szCs w:val="10"/>
              </w:rPr>
            </w:pPr>
          </w:p>
        </w:tc>
      </w:tr>
      <w:tr w:rsidR="00D5675A" w:rsidRPr="00E71D52" w14:paraId="57F863FF" w14:textId="77777777" w:rsidTr="004C4032">
        <w:trPr>
          <w:gridBefore w:val="2"/>
          <w:gridAfter w:val="6"/>
          <w:wBefore w:w="128" w:type="dxa"/>
          <w:wAfter w:w="145" w:type="dxa"/>
          <w:trHeight w:val="115"/>
        </w:trPr>
        <w:tc>
          <w:tcPr>
            <w:tcW w:w="1935" w:type="dxa"/>
            <w:gridSpan w:val="11"/>
            <w:vMerge/>
            <w:tcBorders>
              <w:left w:val="single" w:sz="4" w:space="0" w:color="FFFFFF" w:themeColor="background1"/>
              <w:bottom w:val="single" w:sz="4" w:space="0" w:color="FFFFFF" w:themeColor="background1"/>
              <w:right w:val="single" w:sz="4" w:space="0" w:color="FFFFFF" w:themeColor="background1"/>
            </w:tcBorders>
          </w:tcPr>
          <w:p w14:paraId="26E04DE2" w14:textId="77777777" w:rsidR="00D5675A" w:rsidRPr="00E71D52" w:rsidRDefault="00D5675A" w:rsidP="00EE3934">
            <w:pPr>
              <w:pStyle w:val="aff5"/>
              <w:spacing w:after="0"/>
              <w:ind w:left="31" w:right="-124"/>
              <w:jc w:val="left"/>
              <w:rPr>
                <w:b w:val="0"/>
                <w:bCs/>
                <w:i/>
                <w:iCs/>
                <w:sz w:val="10"/>
                <w:szCs w:val="10"/>
              </w:rPr>
            </w:pPr>
          </w:p>
        </w:tc>
        <w:tc>
          <w:tcPr>
            <w:tcW w:w="1140" w:type="dxa"/>
            <w:gridSpan w:val="10"/>
            <w:vMerge/>
            <w:tcBorders>
              <w:left w:val="single" w:sz="4" w:space="0" w:color="FFFFFF" w:themeColor="background1"/>
              <w:bottom w:val="single" w:sz="4" w:space="0" w:color="FFFFFF" w:themeColor="background1"/>
              <w:right w:val="single" w:sz="4" w:space="0" w:color="auto"/>
            </w:tcBorders>
          </w:tcPr>
          <w:p w14:paraId="0618A33C" w14:textId="77777777" w:rsidR="00D5675A" w:rsidRPr="00E71D52" w:rsidRDefault="00D5675A" w:rsidP="00EE3934">
            <w:pPr>
              <w:pStyle w:val="aff5"/>
              <w:spacing w:after="0"/>
              <w:ind w:right="-105"/>
              <w:jc w:val="left"/>
              <w:rPr>
                <w:b w:val="0"/>
                <w:bCs/>
                <w:sz w:val="14"/>
                <w:szCs w:val="14"/>
              </w:rPr>
            </w:pPr>
          </w:p>
        </w:tc>
        <w:tc>
          <w:tcPr>
            <w:tcW w:w="1157" w:type="dxa"/>
            <w:gridSpan w:val="14"/>
            <w:tcBorders>
              <w:top w:val="single" w:sz="4" w:space="0" w:color="auto"/>
              <w:left w:val="single" w:sz="4" w:space="0" w:color="auto"/>
              <w:bottom w:val="single" w:sz="4" w:space="0" w:color="auto"/>
              <w:right w:val="single" w:sz="4" w:space="0" w:color="auto"/>
            </w:tcBorders>
          </w:tcPr>
          <w:p w14:paraId="7A3AD6E3" w14:textId="77777777" w:rsidR="00D5675A" w:rsidRPr="00E71D52" w:rsidRDefault="00D5675A" w:rsidP="00EE3934">
            <w:pPr>
              <w:pStyle w:val="aff5"/>
              <w:spacing w:after="0"/>
              <w:ind w:right="-124"/>
              <w:jc w:val="left"/>
              <w:rPr>
                <w:b w:val="0"/>
                <w:bCs/>
                <w:i/>
                <w:iCs/>
                <w:sz w:val="10"/>
                <w:szCs w:val="10"/>
              </w:rPr>
            </w:pPr>
            <w:r w:rsidRPr="00E71D52">
              <w:rPr>
                <w:b w:val="0"/>
                <w:bCs/>
                <w:i/>
                <w:iCs/>
                <w:sz w:val="10"/>
                <w:szCs w:val="10"/>
              </w:rPr>
              <w:t>Справочник 3</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3E52B51B" w14:textId="77777777" w:rsidR="00D5675A" w:rsidRPr="00E71D52" w:rsidRDefault="00D5675A" w:rsidP="00EE3934">
            <w:pPr>
              <w:pStyle w:val="aff5"/>
              <w:spacing w:after="0"/>
              <w:ind w:right="-110"/>
              <w:jc w:val="both"/>
              <w:rPr>
                <w:b w:val="0"/>
                <w:bCs/>
                <w:sz w:val="10"/>
                <w:szCs w:val="10"/>
              </w:rPr>
            </w:pPr>
          </w:p>
        </w:tc>
        <w:tc>
          <w:tcPr>
            <w:tcW w:w="1134" w:type="dxa"/>
            <w:gridSpan w:val="10"/>
            <w:tcBorders>
              <w:left w:val="single" w:sz="4" w:space="0" w:color="auto"/>
              <w:right w:val="single" w:sz="4" w:space="0" w:color="auto"/>
            </w:tcBorders>
          </w:tcPr>
          <w:p w14:paraId="05FAA35B" w14:textId="77777777" w:rsidR="00D5675A" w:rsidRPr="00E71D52" w:rsidRDefault="00D5675A"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B5985AA" w14:textId="77777777" w:rsidR="00D5675A" w:rsidRPr="00E71D52" w:rsidRDefault="00D5675A" w:rsidP="00EE3934">
            <w:pPr>
              <w:pStyle w:val="aff5"/>
              <w:spacing w:after="0"/>
              <w:ind w:right="-111"/>
              <w:jc w:val="both"/>
              <w:rPr>
                <w:b w:val="0"/>
                <w:bCs/>
                <w:sz w:val="10"/>
                <w:szCs w:val="10"/>
              </w:rPr>
            </w:pPr>
          </w:p>
        </w:tc>
        <w:tc>
          <w:tcPr>
            <w:tcW w:w="1419" w:type="dxa"/>
            <w:gridSpan w:val="6"/>
            <w:vMerge/>
            <w:tcBorders>
              <w:left w:val="single" w:sz="4" w:space="0" w:color="FFFFFF" w:themeColor="background1"/>
              <w:bottom w:val="single" w:sz="4" w:space="0" w:color="FFFFFF" w:themeColor="background1"/>
              <w:right w:val="single" w:sz="4" w:space="0" w:color="FFFFFF" w:themeColor="background1"/>
            </w:tcBorders>
          </w:tcPr>
          <w:p w14:paraId="3469C006" w14:textId="77777777" w:rsidR="00D5675A" w:rsidRPr="00E71D52" w:rsidRDefault="00D5675A" w:rsidP="00EE3934">
            <w:pPr>
              <w:pStyle w:val="aff5"/>
              <w:spacing w:after="0"/>
              <w:jc w:val="both"/>
              <w:rPr>
                <w:b w:val="0"/>
                <w:bCs/>
                <w:i/>
                <w:iCs/>
                <w:sz w:val="10"/>
                <w:szCs w:val="10"/>
              </w:rPr>
            </w:pPr>
          </w:p>
        </w:tc>
      </w:tr>
      <w:tr w:rsidR="00D5675A" w:rsidRPr="00E71D52" w14:paraId="6766D59E" w14:textId="77777777" w:rsidTr="004C4032">
        <w:trPr>
          <w:gridBefore w:val="2"/>
          <w:gridAfter w:val="2"/>
          <w:wBefore w:w="128" w:type="dxa"/>
          <w:wAfter w:w="77" w:type="dxa"/>
          <w:trHeight w:val="38"/>
        </w:trPr>
        <w:tc>
          <w:tcPr>
            <w:tcW w:w="1935"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2101DB" w14:textId="77777777" w:rsidR="00D5675A" w:rsidRPr="00E71D52" w:rsidRDefault="00D5675A" w:rsidP="002750C5">
            <w:pPr>
              <w:pStyle w:val="aff5"/>
              <w:spacing w:after="0"/>
              <w:ind w:right="-124"/>
              <w:jc w:val="left"/>
              <w:rPr>
                <w:b w:val="0"/>
                <w:bCs/>
                <w:i/>
                <w:iCs/>
                <w:sz w:val="4"/>
                <w:szCs w:val="4"/>
              </w:rPr>
            </w:pPr>
          </w:p>
        </w:tc>
        <w:tc>
          <w:tcPr>
            <w:tcW w:w="1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413B2C" w14:textId="77777777" w:rsidR="00D5675A" w:rsidRPr="00E71D52" w:rsidRDefault="00D5675A" w:rsidP="00EE3934">
            <w:pPr>
              <w:pStyle w:val="aff5"/>
              <w:spacing w:after="0"/>
              <w:jc w:val="both"/>
              <w:rPr>
                <w:b w:val="0"/>
                <w:bCs/>
                <w:sz w:val="4"/>
                <w:szCs w:val="4"/>
              </w:rPr>
            </w:pPr>
          </w:p>
          <w:p w14:paraId="1B3CC65C" w14:textId="77777777" w:rsidR="00D07843" w:rsidRPr="00E71D52" w:rsidRDefault="00D07843" w:rsidP="00EE3934">
            <w:pPr>
              <w:pStyle w:val="aff5"/>
              <w:spacing w:after="0"/>
              <w:jc w:val="both"/>
              <w:rPr>
                <w:b w:val="0"/>
                <w:bCs/>
                <w:sz w:val="4"/>
                <w:szCs w:val="4"/>
              </w:rPr>
            </w:pPr>
          </w:p>
          <w:p w14:paraId="61B4FF50" w14:textId="5DF30FD2" w:rsidR="00D07843" w:rsidRPr="00E71D52" w:rsidRDefault="00D07843" w:rsidP="00EE3934">
            <w:pPr>
              <w:pStyle w:val="aff5"/>
              <w:spacing w:after="0"/>
              <w:jc w:val="both"/>
              <w:rPr>
                <w:b w:val="0"/>
                <w:bCs/>
                <w:sz w:val="4"/>
                <w:szCs w:val="4"/>
              </w:rPr>
            </w:pPr>
          </w:p>
          <w:p w14:paraId="50B2E1C0" w14:textId="798B6341" w:rsidR="00C535A4" w:rsidRPr="00E71D52" w:rsidRDefault="00C535A4" w:rsidP="00EE3934">
            <w:pPr>
              <w:pStyle w:val="aff5"/>
              <w:spacing w:after="0"/>
              <w:jc w:val="both"/>
              <w:rPr>
                <w:b w:val="0"/>
                <w:bCs/>
                <w:sz w:val="4"/>
                <w:szCs w:val="4"/>
              </w:rPr>
            </w:pPr>
          </w:p>
          <w:p w14:paraId="60510EB1" w14:textId="7CA504C5" w:rsidR="00D07843" w:rsidRPr="00E71D52" w:rsidRDefault="00D07843" w:rsidP="00EE3934">
            <w:pPr>
              <w:pStyle w:val="aff5"/>
              <w:spacing w:after="0"/>
              <w:jc w:val="both"/>
              <w:rPr>
                <w:b w:val="0"/>
                <w:bCs/>
                <w:sz w:val="4"/>
                <w:szCs w:val="4"/>
              </w:rPr>
            </w:pPr>
          </w:p>
        </w:tc>
        <w:tc>
          <w:tcPr>
            <w:tcW w:w="304"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20AD77F1" w14:textId="77777777" w:rsidR="00D5675A" w:rsidRPr="00E71D52" w:rsidRDefault="00D5675A" w:rsidP="00EE3934">
            <w:pPr>
              <w:pStyle w:val="aff5"/>
              <w:spacing w:after="0"/>
              <w:jc w:val="both"/>
              <w:rPr>
                <w:b w:val="0"/>
                <w:bCs/>
                <w:i/>
                <w:iCs/>
                <w:sz w:val="4"/>
                <w:szCs w:val="4"/>
              </w:rPr>
            </w:pPr>
          </w:p>
        </w:tc>
        <w:tc>
          <w:tcPr>
            <w:tcW w:w="853" w:type="dxa"/>
            <w:gridSpan w:val="10"/>
            <w:tcBorders>
              <w:top w:val="single" w:sz="4" w:space="0" w:color="auto"/>
              <w:left w:val="single" w:sz="4" w:space="0" w:color="FFFFFF"/>
              <w:bottom w:val="single" w:sz="4" w:space="0" w:color="FFFFFF"/>
              <w:right w:val="single" w:sz="4" w:space="0" w:color="FFFFFF"/>
            </w:tcBorders>
          </w:tcPr>
          <w:p w14:paraId="39DF11A6" w14:textId="77777777" w:rsidR="00D5675A" w:rsidRPr="00E71D52" w:rsidRDefault="00D5675A" w:rsidP="00EE3934">
            <w:pPr>
              <w:pStyle w:val="aff5"/>
              <w:spacing w:after="0"/>
              <w:jc w:val="both"/>
              <w:rPr>
                <w:b w:val="0"/>
                <w:bCs/>
                <w:i/>
                <w:iCs/>
                <w:sz w:val="4"/>
                <w:szCs w:val="4"/>
              </w:rPr>
            </w:pPr>
          </w:p>
        </w:tc>
        <w:tc>
          <w:tcPr>
            <w:tcW w:w="312" w:type="dxa"/>
            <w:gridSpan w:val="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DB4D084" w14:textId="77777777" w:rsidR="00D5675A" w:rsidRPr="00E71D52" w:rsidRDefault="00D5675A" w:rsidP="00EE3934">
            <w:pPr>
              <w:pStyle w:val="aff5"/>
              <w:spacing w:after="0"/>
              <w:ind w:right="-110"/>
              <w:jc w:val="both"/>
              <w:rPr>
                <w:b w:val="0"/>
                <w:bCs/>
                <w:sz w:val="4"/>
                <w:szCs w:val="4"/>
              </w:rPr>
            </w:pPr>
          </w:p>
        </w:tc>
        <w:tc>
          <w:tcPr>
            <w:tcW w:w="1233" w:type="dxa"/>
            <w:gridSpan w:val="13"/>
            <w:tcBorders>
              <w:left w:val="single" w:sz="4" w:space="0" w:color="FFFFFF" w:themeColor="background1"/>
              <w:bottom w:val="single" w:sz="4" w:space="0" w:color="FFFFFF" w:themeColor="background1"/>
              <w:right w:val="single" w:sz="4" w:space="0" w:color="FFFFFF" w:themeColor="background1"/>
            </w:tcBorders>
          </w:tcPr>
          <w:p w14:paraId="2B58C9A7" w14:textId="77777777" w:rsidR="00D5675A" w:rsidRPr="00E71D52" w:rsidRDefault="00D5675A" w:rsidP="00EE3934">
            <w:pPr>
              <w:pStyle w:val="aff5"/>
              <w:spacing w:after="0"/>
              <w:jc w:val="both"/>
              <w:rPr>
                <w:b w:val="0"/>
                <w:bCs/>
                <w:i/>
                <w:iCs/>
                <w:sz w:val="4"/>
                <w:szCs w:val="4"/>
              </w:rPr>
            </w:pPr>
          </w:p>
          <w:p w14:paraId="1F1BAD7E" w14:textId="77777777" w:rsidR="00D5675A" w:rsidRPr="00E71D52" w:rsidRDefault="00D5675A" w:rsidP="00EE3934">
            <w:pPr>
              <w:pStyle w:val="aff5"/>
              <w:spacing w:after="0"/>
              <w:jc w:val="both"/>
              <w:rPr>
                <w:b w:val="0"/>
                <w:bCs/>
                <w:i/>
                <w:iCs/>
                <w:sz w:val="4"/>
                <w:szCs w:val="4"/>
              </w:rPr>
            </w:pPr>
          </w:p>
          <w:p w14:paraId="171DFC86" w14:textId="77777777" w:rsidR="00D5675A" w:rsidRPr="00E71D52" w:rsidRDefault="00D5675A" w:rsidP="00EE3934">
            <w:pPr>
              <w:pStyle w:val="aff5"/>
              <w:spacing w:after="0"/>
              <w:jc w:val="both"/>
              <w:rPr>
                <w:b w:val="0"/>
                <w:bCs/>
                <w:i/>
                <w:iCs/>
                <w:sz w:val="4"/>
                <w:szCs w:val="4"/>
              </w:rPr>
            </w:pPr>
          </w:p>
          <w:p w14:paraId="5CB02F2B" w14:textId="03DB822F" w:rsidR="00D5675A" w:rsidRPr="00E71D52" w:rsidRDefault="00D5675A" w:rsidP="00EE3934">
            <w:pPr>
              <w:pStyle w:val="aff5"/>
              <w:spacing w:after="0"/>
              <w:jc w:val="both"/>
              <w:rPr>
                <w:b w:val="0"/>
                <w:bCs/>
                <w:i/>
                <w:iCs/>
                <w:sz w:val="4"/>
                <w:szCs w:val="4"/>
              </w:rPr>
            </w:pPr>
          </w:p>
        </w:tc>
        <w:tc>
          <w:tcPr>
            <w:tcW w:w="1358"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0E6EF1" w14:textId="77777777" w:rsidR="00D5675A" w:rsidRPr="00E71D52" w:rsidRDefault="00D5675A" w:rsidP="00EE3934">
            <w:pPr>
              <w:pStyle w:val="aff5"/>
              <w:spacing w:after="0"/>
              <w:ind w:right="-111"/>
              <w:jc w:val="both"/>
              <w:rPr>
                <w:b w:val="0"/>
                <w:bCs/>
                <w:sz w:val="4"/>
                <w:szCs w:val="4"/>
              </w:rPr>
            </w:pPr>
          </w:p>
        </w:tc>
        <w:tc>
          <w:tcPr>
            <w:tcW w:w="1984"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C30A17" w14:textId="77777777" w:rsidR="00D5675A" w:rsidRPr="00E71D52" w:rsidRDefault="00D5675A" w:rsidP="00EE3934">
            <w:pPr>
              <w:pStyle w:val="aff5"/>
              <w:spacing w:after="0"/>
              <w:jc w:val="both"/>
              <w:rPr>
                <w:b w:val="0"/>
                <w:bCs/>
                <w:i/>
                <w:iCs/>
                <w:sz w:val="4"/>
                <w:szCs w:val="4"/>
              </w:rPr>
            </w:pPr>
          </w:p>
        </w:tc>
      </w:tr>
      <w:tr w:rsidR="00D5675A" w:rsidRPr="00E71D52" w14:paraId="631C5F76" w14:textId="77777777" w:rsidTr="004C4032">
        <w:trPr>
          <w:gridAfter w:val="6"/>
          <w:wAfter w:w="145" w:type="dxa"/>
          <w:trHeight w:val="192"/>
        </w:trPr>
        <w:tc>
          <w:tcPr>
            <w:tcW w:w="395" w:type="dxa"/>
            <w:gridSpan w:val="3"/>
            <w:tcBorders>
              <w:top w:val="single" w:sz="4" w:space="0" w:color="FFFFFF"/>
              <w:left w:val="single" w:sz="4" w:space="0" w:color="FFFFFF"/>
              <w:bottom w:val="single" w:sz="4" w:space="0" w:color="FFFFFF"/>
              <w:right w:val="single" w:sz="4" w:space="0" w:color="FFFFFF"/>
            </w:tcBorders>
          </w:tcPr>
          <w:p w14:paraId="155E098C" w14:textId="77777777" w:rsidR="00D5675A" w:rsidRPr="00E71D52" w:rsidRDefault="00D5675A" w:rsidP="00EE3934">
            <w:pPr>
              <w:pStyle w:val="aff5"/>
              <w:spacing w:after="0"/>
              <w:jc w:val="both"/>
              <w:rPr>
                <w:sz w:val="8"/>
                <w:szCs w:val="8"/>
              </w:rPr>
            </w:pPr>
            <w:r w:rsidRPr="00E71D52">
              <w:rPr>
                <w:sz w:val="20"/>
                <w:szCs w:val="20"/>
              </w:rPr>
              <w:t>6.</w:t>
            </w:r>
          </w:p>
        </w:tc>
        <w:tc>
          <w:tcPr>
            <w:tcW w:w="8784" w:type="dxa"/>
            <w:gridSpan w:val="78"/>
            <w:tcBorders>
              <w:top w:val="single" w:sz="4" w:space="0" w:color="FFFFFF"/>
              <w:left w:val="single" w:sz="4" w:space="0" w:color="FFFFFF"/>
              <w:bottom w:val="single" w:sz="4" w:space="0" w:color="FFFFFF"/>
              <w:right w:val="single" w:sz="4" w:space="0" w:color="FFFFFF" w:themeColor="background1"/>
            </w:tcBorders>
          </w:tcPr>
          <w:p w14:paraId="53A103D2" w14:textId="77777777" w:rsidR="00D5675A" w:rsidRPr="00E71D52" w:rsidRDefault="00D5675A" w:rsidP="00EE3934">
            <w:pPr>
              <w:pStyle w:val="aff5"/>
              <w:spacing w:after="0"/>
              <w:jc w:val="both"/>
              <w:rPr>
                <w:sz w:val="8"/>
                <w:szCs w:val="8"/>
              </w:rPr>
            </w:pPr>
            <w:r w:rsidRPr="00E71D52">
              <w:rPr>
                <w:sz w:val="20"/>
                <w:szCs w:val="20"/>
              </w:rPr>
              <w:t xml:space="preserve">Внешний вид объекта </w:t>
            </w:r>
            <w:r w:rsidRPr="00E71D52">
              <w:rPr>
                <w:b w:val="0"/>
                <w:bCs/>
                <w:sz w:val="20"/>
                <w:szCs w:val="20"/>
              </w:rPr>
              <w:t>(планируемый к указанию в Колористическом паспорте) *</w:t>
            </w:r>
            <w:r w:rsidRPr="00E71D52">
              <w:rPr>
                <w:sz w:val="20"/>
                <w:szCs w:val="20"/>
              </w:rPr>
              <w:t>:</w:t>
            </w:r>
          </w:p>
        </w:tc>
      </w:tr>
      <w:tr w:rsidR="00D5675A" w:rsidRPr="00E71D52" w14:paraId="1506C7E5" w14:textId="77777777" w:rsidTr="004C4032">
        <w:trPr>
          <w:gridAfter w:val="6"/>
          <w:wAfter w:w="145" w:type="dxa"/>
          <w:trHeight w:val="497"/>
        </w:trPr>
        <w:tc>
          <w:tcPr>
            <w:tcW w:w="9179" w:type="dxa"/>
            <w:gridSpan w:val="81"/>
            <w:tcBorders>
              <w:top w:val="single" w:sz="2" w:space="0" w:color="FFFFFF" w:themeColor="background1"/>
              <w:left w:val="single" w:sz="4" w:space="0" w:color="FFFFFF"/>
              <w:bottom w:val="single" w:sz="4" w:space="0" w:color="FFFFFF"/>
              <w:right w:val="single" w:sz="2" w:space="0" w:color="FFFFFF" w:themeColor="background1"/>
            </w:tcBorders>
            <w:shd w:val="clear" w:color="auto" w:fill="FFFFFF" w:themeFill="background1"/>
          </w:tcPr>
          <w:p w14:paraId="4C153E0D" w14:textId="1F9DB42D" w:rsidR="00D5675A" w:rsidRPr="00E71D52" w:rsidRDefault="00D5675A" w:rsidP="00D5675A">
            <w:pPr>
              <w:pStyle w:val="aff5"/>
              <w:spacing w:after="0"/>
              <w:jc w:val="both"/>
              <w:rPr>
                <w:b w:val="0"/>
                <w:bCs/>
                <w:i/>
                <w:iCs/>
                <w:sz w:val="12"/>
                <w:szCs w:val="12"/>
              </w:rPr>
            </w:pPr>
            <w:r w:rsidRPr="00E71D52">
              <w:rPr>
                <w:b w:val="0"/>
                <w:bCs/>
                <w:i/>
                <w:iCs/>
                <w:sz w:val="12"/>
                <w:szCs w:val="12"/>
              </w:rPr>
              <w:t>Количество фасадов отображается автоматически для вида объекта «нежилое помещение в первых нежилых этажах многоквартирного дома» по значению поля «Количество фасадов нежилого помещения в первых нежилых этажах многоквартирного дома», для иных видов объектов по значению поля «Количество фасадов объекта».</w:t>
            </w:r>
          </w:p>
          <w:p w14:paraId="4EB06197" w14:textId="77777777" w:rsidR="00B84C96" w:rsidRPr="00E71D52" w:rsidRDefault="00B84C96" w:rsidP="00D5675A">
            <w:pPr>
              <w:pStyle w:val="aff5"/>
              <w:spacing w:after="0"/>
              <w:jc w:val="both"/>
              <w:rPr>
                <w:b w:val="0"/>
                <w:bCs/>
                <w:i/>
                <w:iCs/>
                <w:sz w:val="4"/>
                <w:szCs w:val="4"/>
                <w:lang w:eastAsia="ru-RU"/>
              </w:rPr>
            </w:pPr>
          </w:p>
          <w:p w14:paraId="55CD022C" w14:textId="2239B75D" w:rsidR="00B84C96" w:rsidRPr="00E71D52" w:rsidRDefault="00B84C96" w:rsidP="00EE3934">
            <w:pPr>
              <w:pStyle w:val="aff5"/>
              <w:spacing w:after="0"/>
              <w:jc w:val="both"/>
              <w:rPr>
                <w:b w:val="0"/>
                <w:bCs/>
                <w:i/>
                <w:iCs/>
                <w:sz w:val="12"/>
                <w:szCs w:val="12"/>
              </w:rPr>
            </w:pPr>
            <w:r w:rsidRPr="00E71D52">
              <w:rPr>
                <w:b w:val="0"/>
                <w:bCs/>
                <w:i/>
                <w:iCs/>
                <w:sz w:val="12"/>
                <w:szCs w:val="12"/>
              </w:rPr>
              <w:t>Элементы фасада, для которых в поле «элемент изменяется» выбрано значение «да» могут быть удалены или изменены</w:t>
            </w:r>
          </w:p>
          <w:p w14:paraId="1B3C3EDB" w14:textId="77777777" w:rsidR="00B84C96" w:rsidRPr="00E71D52" w:rsidRDefault="00B84C96" w:rsidP="00EE3934">
            <w:pPr>
              <w:pStyle w:val="aff5"/>
              <w:spacing w:after="0"/>
              <w:jc w:val="both"/>
              <w:rPr>
                <w:b w:val="0"/>
                <w:bCs/>
                <w:i/>
                <w:iCs/>
                <w:sz w:val="4"/>
                <w:szCs w:val="4"/>
              </w:rPr>
            </w:pPr>
          </w:p>
          <w:p w14:paraId="0EB47E50" w14:textId="44A741CE" w:rsidR="00B84C96" w:rsidRPr="00E71D52" w:rsidRDefault="00B84C96" w:rsidP="00EE3934">
            <w:pPr>
              <w:pStyle w:val="aff5"/>
              <w:spacing w:after="0"/>
              <w:jc w:val="both"/>
              <w:rPr>
                <w:b w:val="0"/>
                <w:bCs/>
                <w:i/>
                <w:iCs/>
                <w:sz w:val="12"/>
                <w:szCs w:val="12"/>
              </w:rPr>
            </w:pPr>
            <w:r w:rsidRPr="00E71D52">
              <w:rPr>
                <w:b w:val="0"/>
                <w:bCs/>
                <w:i/>
                <w:iCs/>
                <w:sz w:val="12"/>
                <w:szCs w:val="12"/>
              </w:rPr>
              <w:t xml:space="preserve">Элементы фасада, для которых в поле «элемент изменяется» выбрано значение «нет» автоматически не подлежат изменению </w:t>
            </w:r>
          </w:p>
          <w:p w14:paraId="5F945A9E" w14:textId="596556FC" w:rsidR="00B84C96" w:rsidRPr="00E71D52" w:rsidRDefault="00B84C96" w:rsidP="00EE3934">
            <w:pPr>
              <w:pStyle w:val="aff5"/>
              <w:spacing w:after="0"/>
              <w:jc w:val="both"/>
              <w:rPr>
                <w:b w:val="0"/>
                <w:bCs/>
                <w:i/>
                <w:iCs/>
                <w:sz w:val="4"/>
                <w:szCs w:val="4"/>
              </w:rPr>
            </w:pPr>
          </w:p>
          <w:p w14:paraId="261A8F4F" w14:textId="1823D395" w:rsidR="00D5675A" w:rsidRPr="00E71D52" w:rsidRDefault="00B84C96" w:rsidP="00EE3934">
            <w:pPr>
              <w:pStyle w:val="aff5"/>
              <w:spacing w:after="0"/>
              <w:jc w:val="both"/>
              <w:rPr>
                <w:b w:val="0"/>
                <w:bCs/>
                <w:i/>
                <w:iCs/>
                <w:sz w:val="12"/>
                <w:szCs w:val="12"/>
              </w:rPr>
            </w:pPr>
            <w:r w:rsidRPr="00E71D52">
              <w:rPr>
                <w:b w:val="0"/>
                <w:bCs/>
                <w:i/>
                <w:iCs/>
                <w:sz w:val="12"/>
                <w:szCs w:val="12"/>
              </w:rPr>
              <w:t>Выбор материалов, цвета, текстур выполняется по справочникам, приведенным в пункте 5</w:t>
            </w:r>
          </w:p>
          <w:p w14:paraId="3178C5C2" w14:textId="77777777" w:rsidR="00B84C96" w:rsidRPr="00E71D52" w:rsidRDefault="00B84C96" w:rsidP="00EE3934">
            <w:pPr>
              <w:pStyle w:val="aff5"/>
              <w:spacing w:after="0"/>
              <w:jc w:val="both"/>
              <w:rPr>
                <w:b w:val="0"/>
                <w:bCs/>
                <w:i/>
                <w:iCs/>
                <w:sz w:val="4"/>
                <w:szCs w:val="4"/>
              </w:rPr>
            </w:pPr>
          </w:p>
          <w:p w14:paraId="44E80B50" w14:textId="6D6B2198" w:rsidR="00B621B9" w:rsidRPr="00E71D52" w:rsidRDefault="00B42357" w:rsidP="00B621B9">
            <w:pPr>
              <w:pStyle w:val="aff5"/>
              <w:spacing w:after="0"/>
              <w:jc w:val="both"/>
              <w:rPr>
                <w:b w:val="0"/>
                <w:bCs/>
                <w:i/>
                <w:iCs/>
                <w:sz w:val="12"/>
                <w:szCs w:val="12"/>
                <w:lang w:eastAsia="ru-RU"/>
              </w:rPr>
            </w:pPr>
            <w:r w:rsidRPr="00E71D52">
              <w:rPr>
                <w:b w:val="0"/>
                <w:bCs/>
                <w:i/>
                <w:iCs/>
                <w:sz w:val="12"/>
                <w:szCs w:val="12"/>
                <w:lang w:eastAsia="ru-RU"/>
              </w:rPr>
              <w:t>Обращаем Ваше внимание на</w:t>
            </w:r>
            <w:r w:rsidR="00D5675A" w:rsidRPr="00E71D52">
              <w:rPr>
                <w:b w:val="0"/>
                <w:bCs/>
                <w:i/>
                <w:iCs/>
                <w:sz w:val="12"/>
                <w:szCs w:val="12"/>
                <w:lang w:eastAsia="ru-RU"/>
              </w:rPr>
              <w:t xml:space="preserve"> то, что указанное в пункте 6 описание внешнего вида объекта, не должно иметь противоречий с внешним видом объекта, одобренным по результатам общественного обсуждения на заседании муниципальной общественной комиссии</w:t>
            </w:r>
            <w:r w:rsidR="00B84C96" w:rsidRPr="00E71D52">
              <w:rPr>
                <w:b w:val="0"/>
                <w:bCs/>
                <w:i/>
                <w:iCs/>
                <w:sz w:val="12"/>
                <w:szCs w:val="12"/>
                <w:lang w:eastAsia="ru-RU"/>
              </w:rPr>
              <w:t>.</w:t>
            </w:r>
          </w:p>
        </w:tc>
      </w:tr>
      <w:tr w:rsidR="00D07843" w:rsidRPr="00E71D52" w14:paraId="055BE737" w14:textId="77777777" w:rsidTr="004C4032">
        <w:trPr>
          <w:gridBefore w:val="2"/>
          <w:gridAfter w:val="6"/>
          <w:wBefore w:w="128" w:type="dxa"/>
          <w:wAfter w:w="145" w:type="dxa"/>
          <w:trHeight w:val="42"/>
        </w:trPr>
        <w:tc>
          <w:tcPr>
            <w:tcW w:w="3089" w:type="dxa"/>
            <w:gridSpan w:val="22"/>
            <w:tcBorders>
              <w:top w:val="single" w:sz="2" w:space="0" w:color="FFFFFF" w:themeColor="background1"/>
              <w:left w:val="single" w:sz="4" w:space="0" w:color="FFFFFF"/>
              <w:bottom w:val="single" w:sz="4" w:space="0" w:color="FFFFFF"/>
              <w:right w:val="single" w:sz="2" w:space="0" w:color="FFFFFF" w:themeColor="background1"/>
            </w:tcBorders>
          </w:tcPr>
          <w:p w14:paraId="07839DC6" w14:textId="3999A032" w:rsidR="00BA1D10" w:rsidRPr="00E71D52" w:rsidRDefault="00BA1D10" w:rsidP="00C535A4">
            <w:pPr>
              <w:pStyle w:val="aff5"/>
              <w:spacing w:after="0"/>
              <w:jc w:val="both"/>
              <w:rPr>
                <w:sz w:val="4"/>
                <w:szCs w:val="4"/>
              </w:rPr>
            </w:pPr>
          </w:p>
        </w:tc>
        <w:tc>
          <w:tcPr>
            <w:tcW w:w="392" w:type="dxa"/>
            <w:gridSpan w:val="4"/>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5F4861F6" w14:textId="77777777" w:rsidR="00D07843" w:rsidRPr="00E71D52" w:rsidRDefault="00D07843" w:rsidP="00EE3934">
            <w:pPr>
              <w:pStyle w:val="aff5"/>
              <w:spacing w:after="0"/>
              <w:jc w:val="both"/>
              <w:rPr>
                <w:sz w:val="4"/>
                <w:szCs w:val="4"/>
              </w:rPr>
            </w:pPr>
          </w:p>
        </w:tc>
        <w:tc>
          <w:tcPr>
            <w:tcW w:w="751" w:type="dxa"/>
            <w:gridSpan w:val="9"/>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6E2FA92" w14:textId="77777777" w:rsidR="00D07843" w:rsidRPr="00E71D52" w:rsidRDefault="00D07843" w:rsidP="00EE3934">
            <w:pPr>
              <w:pStyle w:val="aff5"/>
              <w:spacing w:after="0"/>
              <w:jc w:val="both"/>
              <w:rPr>
                <w:sz w:val="4"/>
                <w:szCs w:val="4"/>
              </w:rPr>
            </w:pPr>
          </w:p>
        </w:tc>
        <w:tc>
          <w:tcPr>
            <w:tcW w:w="848" w:type="dxa"/>
            <w:gridSpan w:val="12"/>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CB3BBEE" w14:textId="77777777" w:rsidR="00D07843" w:rsidRPr="00E71D52" w:rsidRDefault="00D07843" w:rsidP="00EE3934">
            <w:pPr>
              <w:pStyle w:val="aff5"/>
              <w:spacing w:after="0"/>
              <w:jc w:val="both"/>
              <w:rPr>
                <w:sz w:val="4"/>
                <w:szCs w:val="4"/>
              </w:rPr>
            </w:pPr>
          </w:p>
        </w:tc>
        <w:tc>
          <w:tcPr>
            <w:tcW w:w="1134" w:type="dxa"/>
            <w:gridSpan w:val="10"/>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163D9445" w14:textId="77777777" w:rsidR="00D07843" w:rsidRPr="00E71D52" w:rsidRDefault="00D07843" w:rsidP="00EE3934">
            <w:pPr>
              <w:pStyle w:val="aff5"/>
              <w:spacing w:after="0"/>
              <w:jc w:val="both"/>
              <w:rPr>
                <w:sz w:val="4"/>
                <w:szCs w:val="4"/>
              </w:rPr>
            </w:pPr>
          </w:p>
        </w:tc>
        <w:tc>
          <w:tcPr>
            <w:tcW w:w="1418" w:type="dxa"/>
            <w:gridSpan w:val="16"/>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36DE9D1" w14:textId="77777777" w:rsidR="00D07843" w:rsidRPr="00E71D52" w:rsidRDefault="00D07843" w:rsidP="00EE3934">
            <w:pPr>
              <w:pStyle w:val="aff5"/>
              <w:spacing w:after="0"/>
              <w:jc w:val="both"/>
              <w:rPr>
                <w:sz w:val="4"/>
                <w:szCs w:val="4"/>
              </w:rPr>
            </w:pPr>
          </w:p>
        </w:tc>
        <w:tc>
          <w:tcPr>
            <w:tcW w:w="1419" w:type="dxa"/>
            <w:gridSpan w:val="6"/>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3AAFCD18" w14:textId="77777777" w:rsidR="00D07843" w:rsidRPr="00E71D52" w:rsidRDefault="00D07843" w:rsidP="00EE3934">
            <w:pPr>
              <w:pStyle w:val="aff5"/>
              <w:spacing w:after="0"/>
              <w:jc w:val="both"/>
              <w:rPr>
                <w:sz w:val="4"/>
                <w:szCs w:val="4"/>
              </w:rPr>
            </w:pPr>
          </w:p>
        </w:tc>
      </w:tr>
      <w:tr w:rsidR="00747FD6" w:rsidRPr="00E71D52" w14:paraId="304072E4" w14:textId="77777777" w:rsidTr="004C4032">
        <w:trPr>
          <w:gridBefore w:val="2"/>
          <w:gridAfter w:val="6"/>
          <w:wBefore w:w="128" w:type="dxa"/>
          <w:wAfter w:w="145" w:type="dxa"/>
          <w:trHeight w:val="112"/>
        </w:trPr>
        <w:tc>
          <w:tcPr>
            <w:tcW w:w="1935" w:type="dxa"/>
            <w:gridSpan w:val="11"/>
            <w:vMerge w:val="restart"/>
            <w:tcBorders>
              <w:top w:val="single" w:sz="4" w:space="0" w:color="auto"/>
              <w:left w:val="single" w:sz="4" w:space="0" w:color="000000"/>
              <w:right w:val="single" w:sz="4" w:space="0" w:color="000000"/>
            </w:tcBorders>
          </w:tcPr>
          <w:p w14:paraId="1275FDBE" w14:textId="4D53E8A5" w:rsidR="00747FD6" w:rsidRPr="00E71D52" w:rsidRDefault="00747FD6" w:rsidP="00EE3934">
            <w:pPr>
              <w:pStyle w:val="aff5"/>
              <w:spacing w:after="0"/>
              <w:ind w:left="-41" w:right="-124" w:firstLine="41"/>
              <w:jc w:val="left"/>
              <w:rPr>
                <w:sz w:val="8"/>
                <w:szCs w:val="8"/>
              </w:rPr>
            </w:pPr>
            <w:r w:rsidRPr="00E71D52">
              <w:rPr>
                <w:sz w:val="17"/>
                <w:szCs w:val="17"/>
              </w:rPr>
              <w:t xml:space="preserve">Отделка </w:t>
            </w:r>
            <w:r w:rsidR="00BA1D10" w:rsidRPr="00E71D52">
              <w:rPr>
                <w:sz w:val="17"/>
                <w:szCs w:val="17"/>
              </w:rPr>
              <w:t>стен</w:t>
            </w:r>
            <w:r w:rsidRPr="00E71D52">
              <w:rPr>
                <w:b w:val="0"/>
                <w:bCs/>
                <w:sz w:val="18"/>
                <w:szCs w:val="18"/>
              </w:rPr>
              <w:t>:</w:t>
            </w:r>
          </w:p>
        </w:tc>
        <w:tc>
          <w:tcPr>
            <w:tcW w:w="1154" w:type="dxa"/>
            <w:gridSpan w:val="11"/>
            <w:tcBorders>
              <w:top w:val="single" w:sz="4" w:space="0" w:color="FFFFFF" w:themeColor="background1"/>
              <w:left w:val="single" w:sz="4" w:space="0" w:color="000000"/>
              <w:bottom w:val="single" w:sz="4" w:space="0" w:color="FFFFFF" w:themeColor="background1"/>
              <w:right w:val="single" w:sz="4" w:space="0" w:color="auto"/>
            </w:tcBorders>
          </w:tcPr>
          <w:p w14:paraId="53941DD1" w14:textId="77777777" w:rsidR="00747FD6" w:rsidRPr="00E71D52" w:rsidRDefault="00747FD6" w:rsidP="00EE3934">
            <w:pPr>
              <w:pStyle w:val="aff5"/>
              <w:spacing w:after="0"/>
              <w:jc w:val="both"/>
              <w:rPr>
                <w:sz w:val="8"/>
                <w:szCs w:val="8"/>
              </w:rPr>
            </w:pPr>
          </w:p>
        </w:tc>
        <w:tc>
          <w:tcPr>
            <w:tcW w:w="1143" w:type="dxa"/>
            <w:gridSpan w:val="13"/>
            <w:tcBorders>
              <w:top w:val="single" w:sz="4" w:space="0" w:color="auto"/>
              <w:left w:val="single" w:sz="4" w:space="0" w:color="000000"/>
              <w:bottom w:val="single" w:sz="4" w:space="0" w:color="auto"/>
              <w:right w:val="single" w:sz="4" w:space="0" w:color="auto"/>
            </w:tcBorders>
          </w:tcPr>
          <w:p w14:paraId="7448B2D0" w14:textId="77777777" w:rsidR="00747FD6" w:rsidRPr="00E71D52" w:rsidRDefault="00747FD6" w:rsidP="00EE3934">
            <w:pPr>
              <w:pStyle w:val="aff5"/>
              <w:spacing w:after="0"/>
              <w:jc w:val="both"/>
              <w:rPr>
                <w:sz w:val="14"/>
                <w:szCs w:val="14"/>
              </w:rPr>
            </w:pPr>
            <w:r w:rsidRPr="00E71D52">
              <w:rPr>
                <w:b w:val="0"/>
                <w:bCs/>
                <w:sz w:val="14"/>
                <w:szCs w:val="14"/>
              </w:rPr>
              <w:t>не изменяется</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400D83D" w14:textId="77777777" w:rsidR="00747FD6" w:rsidRPr="00E71D52" w:rsidRDefault="00747FD6" w:rsidP="00EE3934">
            <w:pPr>
              <w:pStyle w:val="aff5"/>
              <w:spacing w:after="0"/>
              <w:ind w:right="-110"/>
              <w:jc w:val="both"/>
              <w:rPr>
                <w:sz w:val="14"/>
                <w:szCs w:val="14"/>
              </w:rPr>
            </w:pPr>
          </w:p>
        </w:tc>
        <w:tc>
          <w:tcPr>
            <w:tcW w:w="1134" w:type="dxa"/>
            <w:gridSpan w:val="10"/>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4F746D9B" w14:textId="77777777" w:rsidR="00747FD6" w:rsidRPr="00E71D52" w:rsidRDefault="00747FD6" w:rsidP="00EE3934">
            <w:pPr>
              <w:pStyle w:val="aff5"/>
              <w:spacing w:after="0"/>
              <w:jc w:val="both"/>
              <w:rPr>
                <w:sz w:val="8"/>
                <w:szCs w:val="8"/>
              </w:rPr>
            </w:pPr>
          </w:p>
        </w:tc>
        <w:tc>
          <w:tcPr>
            <w:tcW w:w="1418" w:type="dxa"/>
            <w:gridSpan w:val="1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409DBE28" w14:textId="77777777" w:rsidR="00747FD6" w:rsidRPr="00E71D52" w:rsidRDefault="00747FD6" w:rsidP="00EE3934">
            <w:pPr>
              <w:pStyle w:val="aff5"/>
              <w:spacing w:after="0"/>
              <w:ind w:right="-111"/>
              <w:jc w:val="both"/>
              <w:rPr>
                <w:sz w:val="14"/>
                <w:szCs w:val="14"/>
              </w:rPr>
            </w:pPr>
          </w:p>
        </w:tc>
        <w:tc>
          <w:tcPr>
            <w:tcW w:w="1419" w:type="dxa"/>
            <w:gridSpan w:val="6"/>
            <w:tcBorders>
              <w:top w:val="single" w:sz="4" w:space="0" w:color="FFFFFF" w:themeColor="background1"/>
              <w:left w:val="single" w:sz="4" w:space="0" w:color="FFFFFF" w:themeColor="background1"/>
              <w:right w:val="single" w:sz="4" w:space="0" w:color="FFFFFF" w:themeColor="background1"/>
            </w:tcBorders>
          </w:tcPr>
          <w:p w14:paraId="7E94DF1E" w14:textId="77777777" w:rsidR="00747FD6" w:rsidRPr="00E71D52" w:rsidRDefault="00747FD6" w:rsidP="00EE3934">
            <w:pPr>
              <w:pStyle w:val="aff5"/>
              <w:spacing w:after="0"/>
              <w:jc w:val="both"/>
              <w:rPr>
                <w:sz w:val="8"/>
                <w:szCs w:val="8"/>
              </w:rPr>
            </w:pPr>
          </w:p>
        </w:tc>
      </w:tr>
      <w:tr w:rsidR="00747FD6" w:rsidRPr="00E71D52" w14:paraId="737752C8" w14:textId="77777777" w:rsidTr="008321AC">
        <w:trPr>
          <w:gridBefore w:val="2"/>
          <w:gridAfter w:val="1"/>
          <w:wBefore w:w="128" w:type="dxa"/>
          <w:trHeight w:val="41"/>
        </w:trPr>
        <w:tc>
          <w:tcPr>
            <w:tcW w:w="1935" w:type="dxa"/>
            <w:gridSpan w:val="11"/>
            <w:vMerge/>
            <w:tcBorders>
              <w:left w:val="single" w:sz="4" w:space="0" w:color="000000"/>
              <w:right w:val="single" w:sz="4" w:space="0" w:color="000000"/>
            </w:tcBorders>
          </w:tcPr>
          <w:p w14:paraId="33846B5F" w14:textId="77777777" w:rsidR="00747FD6" w:rsidRPr="00E71D52" w:rsidRDefault="00747FD6" w:rsidP="00EE3934">
            <w:pPr>
              <w:pStyle w:val="aff5"/>
              <w:spacing w:after="0"/>
              <w:ind w:left="-41" w:right="-124" w:firstLine="41"/>
              <w:jc w:val="left"/>
              <w:rPr>
                <w:sz w:val="17"/>
                <w:szCs w:val="17"/>
              </w:rPr>
            </w:pPr>
          </w:p>
        </w:tc>
        <w:tc>
          <w:tcPr>
            <w:tcW w:w="1154" w:type="dxa"/>
            <w:gridSpan w:val="11"/>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7A17ED7B" w14:textId="5224E610" w:rsidR="00747FD6" w:rsidRPr="00E71D52" w:rsidRDefault="008A52E4" w:rsidP="00EE3934">
            <w:pPr>
              <w:pStyle w:val="aff5"/>
              <w:spacing w:after="0"/>
              <w:jc w:val="left"/>
              <w:rPr>
                <w:b w:val="0"/>
                <w:bCs/>
                <w:i/>
                <w:iCs/>
                <w:sz w:val="16"/>
                <w:szCs w:val="16"/>
              </w:rPr>
            </w:pPr>
            <w:r w:rsidRPr="00E71D52">
              <w:rPr>
                <w:b w:val="0"/>
                <w:bCs/>
                <w:sz w:val="14"/>
                <w:szCs w:val="14"/>
              </w:rPr>
              <w:t xml:space="preserve">       </w:t>
            </w:r>
            <w:r w:rsidR="00747FD6" w:rsidRPr="00E71D52">
              <w:rPr>
                <w:b w:val="0"/>
                <w:bCs/>
                <w:sz w:val="16"/>
                <w:szCs w:val="16"/>
              </w:rPr>
              <w:t xml:space="preserve">элемент: </w:t>
            </w:r>
          </w:p>
        </w:tc>
        <w:tc>
          <w:tcPr>
            <w:tcW w:w="290"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2FE7CF3" w14:textId="77777777" w:rsidR="00747FD6" w:rsidRPr="00E71D52" w:rsidRDefault="00747FD6" w:rsidP="00EE3934">
            <w:pPr>
              <w:pStyle w:val="aff5"/>
              <w:spacing w:after="0"/>
              <w:ind w:right="-124"/>
              <w:jc w:val="left"/>
              <w:rPr>
                <w:b w:val="0"/>
                <w:bCs/>
                <w:i/>
                <w:iCs/>
                <w:sz w:val="12"/>
                <w:szCs w:val="12"/>
              </w:rPr>
            </w:pPr>
            <w:r w:rsidRPr="00E71D52">
              <w:rPr>
                <w:b w:val="0"/>
                <w:bCs/>
                <w:i/>
                <w:iCs/>
                <w:sz w:val="12"/>
                <w:szCs w:val="12"/>
              </w:rPr>
              <w:t>или</w:t>
            </w:r>
          </w:p>
        </w:tc>
        <w:tc>
          <w:tcPr>
            <w:tcW w:w="23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780C3417" w14:textId="77777777" w:rsidR="00747FD6" w:rsidRPr="00E71D52" w:rsidRDefault="00747FD6" w:rsidP="00EE3934">
            <w:pPr>
              <w:pStyle w:val="aff5"/>
              <w:spacing w:after="0"/>
              <w:jc w:val="both"/>
              <w:rPr>
                <w:b w:val="0"/>
                <w:bCs/>
                <w:sz w:val="14"/>
                <w:szCs w:val="14"/>
              </w:rPr>
            </w:pPr>
          </w:p>
        </w:tc>
        <w:tc>
          <w:tcPr>
            <w:tcW w:w="617"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073750F2" w14:textId="77777777" w:rsidR="00747FD6" w:rsidRPr="00E71D52" w:rsidRDefault="00747FD6" w:rsidP="00EE3934">
            <w:pPr>
              <w:pStyle w:val="aff5"/>
              <w:spacing w:after="0"/>
              <w:jc w:val="both"/>
              <w:rPr>
                <w:sz w:val="14"/>
                <w:szCs w:val="14"/>
              </w:rPr>
            </w:pPr>
          </w:p>
        </w:tc>
        <w:tc>
          <w:tcPr>
            <w:tcW w:w="834"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28FE65" w14:textId="77777777" w:rsidR="00747FD6" w:rsidRPr="00E71D52" w:rsidRDefault="00747FD6" w:rsidP="00EE3934">
            <w:pPr>
              <w:pStyle w:val="aff5"/>
              <w:spacing w:after="0"/>
              <w:ind w:right="-110"/>
              <w:jc w:val="both"/>
              <w:rPr>
                <w:sz w:val="14"/>
                <w:szCs w:val="14"/>
              </w:rPr>
            </w:pPr>
          </w:p>
        </w:tc>
        <w:tc>
          <w:tcPr>
            <w:tcW w:w="1136"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B46884" w14:textId="77777777" w:rsidR="00747FD6" w:rsidRPr="00E71D52" w:rsidRDefault="00747FD6" w:rsidP="00EE3934">
            <w:pPr>
              <w:pStyle w:val="aff5"/>
              <w:spacing w:after="0"/>
              <w:jc w:val="both"/>
              <w:rPr>
                <w:sz w:val="8"/>
                <w:szCs w:val="8"/>
              </w:rPr>
            </w:pPr>
          </w:p>
        </w:tc>
        <w:tc>
          <w:tcPr>
            <w:tcW w:w="1414" w:type="dxa"/>
            <w:gridSpan w:val="16"/>
            <w:tcBorders>
              <w:top w:val="single" w:sz="4" w:space="0" w:color="FFFFFF" w:themeColor="background1"/>
              <w:left w:val="single" w:sz="4" w:space="0" w:color="FFFFFF" w:themeColor="background1"/>
              <w:right w:val="single" w:sz="4" w:space="0" w:color="FFFFFF" w:themeColor="background1"/>
            </w:tcBorders>
          </w:tcPr>
          <w:p w14:paraId="771A8BA8" w14:textId="77777777" w:rsidR="00747FD6" w:rsidRPr="00E71D52" w:rsidRDefault="00747FD6" w:rsidP="00EE3934">
            <w:pPr>
              <w:pStyle w:val="aff5"/>
              <w:spacing w:after="0"/>
              <w:ind w:right="-111"/>
              <w:jc w:val="both"/>
              <w:rPr>
                <w:sz w:val="14"/>
                <w:szCs w:val="14"/>
              </w:rPr>
            </w:pPr>
          </w:p>
        </w:tc>
        <w:tc>
          <w:tcPr>
            <w:tcW w:w="1580" w:type="dxa"/>
            <w:gridSpan w:val="12"/>
            <w:tcBorders>
              <w:left w:val="single" w:sz="4" w:space="0" w:color="FFFFFF" w:themeColor="background1"/>
              <w:right w:val="single" w:sz="4" w:space="0" w:color="FFFFFF" w:themeColor="background1"/>
            </w:tcBorders>
          </w:tcPr>
          <w:p w14:paraId="506CA809" w14:textId="77777777" w:rsidR="00747FD6" w:rsidRPr="00E71D52" w:rsidRDefault="00747FD6" w:rsidP="00EE3934">
            <w:pPr>
              <w:pStyle w:val="aff5"/>
              <w:spacing w:after="0"/>
              <w:jc w:val="both"/>
              <w:rPr>
                <w:sz w:val="8"/>
                <w:szCs w:val="8"/>
              </w:rPr>
            </w:pPr>
          </w:p>
        </w:tc>
      </w:tr>
      <w:tr w:rsidR="00747FD6" w:rsidRPr="00E71D52" w14:paraId="1F77C752" w14:textId="77777777" w:rsidTr="004C4032">
        <w:trPr>
          <w:gridBefore w:val="2"/>
          <w:gridAfter w:val="6"/>
          <w:wBefore w:w="128" w:type="dxa"/>
          <w:wAfter w:w="145" w:type="dxa"/>
          <w:trHeight w:val="41"/>
        </w:trPr>
        <w:tc>
          <w:tcPr>
            <w:tcW w:w="1935" w:type="dxa"/>
            <w:gridSpan w:val="11"/>
            <w:vMerge/>
            <w:tcBorders>
              <w:left w:val="single" w:sz="4" w:space="0" w:color="000000"/>
              <w:bottom w:val="single" w:sz="4" w:space="0" w:color="auto"/>
              <w:right w:val="single" w:sz="4" w:space="0" w:color="000000"/>
            </w:tcBorders>
          </w:tcPr>
          <w:p w14:paraId="43AFC9FA" w14:textId="77777777" w:rsidR="00747FD6" w:rsidRPr="00E71D52" w:rsidRDefault="00747FD6" w:rsidP="00EE3934">
            <w:pPr>
              <w:pStyle w:val="aff5"/>
              <w:spacing w:after="0"/>
              <w:ind w:left="-41" w:right="-124" w:firstLine="41"/>
              <w:jc w:val="left"/>
              <w:rPr>
                <w:sz w:val="17"/>
                <w:szCs w:val="17"/>
              </w:rPr>
            </w:pPr>
          </w:p>
        </w:tc>
        <w:tc>
          <w:tcPr>
            <w:tcW w:w="1154" w:type="dxa"/>
            <w:gridSpan w:val="11"/>
            <w:tcBorders>
              <w:top w:val="single" w:sz="4" w:space="0" w:color="FFFFFF" w:themeColor="background1"/>
              <w:left w:val="single" w:sz="4" w:space="0" w:color="000000"/>
              <w:bottom w:val="single" w:sz="4" w:space="0" w:color="FFFFFF" w:themeColor="background1"/>
              <w:right w:val="single" w:sz="4" w:space="0" w:color="auto"/>
            </w:tcBorders>
          </w:tcPr>
          <w:p w14:paraId="49E45775" w14:textId="6A111FA7" w:rsidR="00747FD6" w:rsidRPr="00E71D52" w:rsidRDefault="008A52E4" w:rsidP="00EE3934">
            <w:pPr>
              <w:pStyle w:val="aff5"/>
              <w:spacing w:after="0"/>
              <w:ind w:left="31" w:right="-124"/>
              <w:jc w:val="left"/>
              <w:rPr>
                <w:b w:val="0"/>
                <w:bCs/>
                <w:sz w:val="14"/>
                <w:szCs w:val="14"/>
              </w:rPr>
            </w:pPr>
            <w:r w:rsidRPr="00E71D52">
              <w:rPr>
                <w:b w:val="0"/>
                <w:bCs/>
                <w:i/>
                <w:iCs/>
                <w:sz w:val="10"/>
                <w:szCs w:val="10"/>
              </w:rPr>
              <w:t xml:space="preserve"> </w:t>
            </w:r>
            <w:r w:rsidR="00747FD6" w:rsidRPr="00E71D52">
              <w:rPr>
                <w:b w:val="0"/>
                <w:bCs/>
                <w:i/>
                <w:iCs/>
                <w:sz w:val="10"/>
                <w:szCs w:val="10"/>
              </w:rPr>
              <w:t>авт. по п. 6</w:t>
            </w:r>
          </w:p>
        </w:tc>
        <w:tc>
          <w:tcPr>
            <w:tcW w:w="1143" w:type="dxa"/>
            <w:gridSpan w:val="13"/>
            <w:tcBorders>
              <w:top w:val="single" w:sz="4" w:space="0" w:color="auto"/>
              <w:left w:val="single" w:sz="4" w:space="0" w:color="000000"/>
              <w:bottom w:val="single" w:sz="4" w:space="0" w:color="auto"/>
              <w:right w:val="single" w:sz="4" w:space="0" w:color="auto"/>
            </w:tcBorders>
          </w:tcPr>
          <w:p w14:paraId="57FC02F6" w14:textId="77777777" w:rsidR="00747FD6" w:rsidRPr="00E71D52" w:rsidRDefault="00747FD6" w:rsidP="00EE3934">
            <w:pPr>
              <w:pStyle w:val="aff5"/>
              <w:spacing w:after="0"/>
              <w:jc w:val="both"/>
              <w:rPr>
                <w:sz w:val="14"/>
                <w:szCs w:val="14"/>
              </w:rPr>
            </w:pPr>
            <w:r w:rsidRPr="00E71D52">
              <w:rPr>
                <w:b w:val="0"/>
                <w:bCs/>
                <w:sz w:val="14"/>
                <w:szCs w:val="14"/>
              </w:rPr>
              <w:t>изменяется</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A0A80F0" w14:textId="77777777" w:rsidR="00747FD6" w:rsidRPr="00E71D52" w:rsidRDefault="00747FD6" w:rsidP="00EE3934">
            <w:pPr>
              <w:pStyle w:val="aff5"/>
              <w:spacing w:after="0"/>
              <w:ind w:right="-110"/>
              <w:jc w:val="both"/>
              <w:rPr>
                <w:sz w:val="14"/>
                <w:szCs w:val="14"/>
              </w:rPr>
            </w:pPr>
          </w:p>
        </w:tc>
        <w:tc>
          <w:tcPr>
            <w:tcW w:w="1134"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0174C6" w14:textId="77777777" w:rsidR="00747FD6" w:rsidRPr="00E71D52" w:rsidRDefault="00747FD6" w:rsidP="00EE3934">
            <w:pPr>
              <w:pStyle w:val="aff5"/>
              <w:spacing w:after="0"/>
              <w:jc w:val="both"/>
              <w:rPr>
                <w:sz w:val="8"/>
                <w:szCs w:val="8"/>
              </w:rPr>
            </w:pPr>
          </w:p>
        </w:tc>
        <w:tc>
          <w:tcPr>
            <w:tcW w:w="1418" w:type="dxa"/>
            <w:gridSpan w:val="16"/>
            <w:tcBorders>
              <w:left w:val="single" w:sz="4" w:space="0" w:color="FFFFFF" w:themeColor="background1"/>
              <w:bottom w:val="single" w:sz="4" w:space="0" w:color="FFFFFF" w:themeColor="background1"/>
              <w:right w:val="single" w:sz="4" w:space="0" w:color="FFFFFF" w:themeColor="background1"/>
            </w:tcBorders>
          </w:tcPr>
          <w:p w14:paraId="52E96D87" w14:textId="77777777" w:rsidR="00747FD6" w:rsidRPr="00E71D52" w:rsidRDefault="00747FD6" w:rsidP="00EE3934">
            <w:pPr>
              <w:pStyle w:val="aff5"/>
              <w:spacing w:after="0"/>
              <w:ind w:right="-111"/>
              <w:jc w:val="both"/>
              <w:rPr>
                <w:sz w:val="14"/>
                <w:szCs w:val="14"/>
              </w:rPr>
            </w:pPr>
          </w:p>
        </w:tc>
        <w:tc>
          <w:tcPr>
            <w:tcW w:w="1419" w:type="dxa"/>
            <w:gridSpan w:val="6"/>
            <w:tcBorders>
              <w:left w:val="single" w:sz="4" w:space="0" w:color="FFFFFF" w:themeColor="background1"/>
              <w:bottom w:val="single" w:sz="4" w:space="0" w:color="FFFFFF" w:themeColor="background1"/>
              <w:right w:val="single" w:sz="4" w:space="0" w:color="FFFFFF" w:themeColor="background1"/>
            </w:tcBorders>
          </w:tcPr>
          <w:p w14:paraId="601BA437" w14:textId="77777777" w:rsidR="00747FD6" w:rsidRPr="00E71D52" w:rsidRDefault="00747FD6" w:rsidP="00EE3934">
            <w:pPr>
              <w:pStyle w:val="aff5"/>
              <w:spacing w:after="0"/>
              <w:jc w:val="both"/>
              <w:rPr>
                <w:sz w:val="8"/>
                <w:szCs w:val="8"/>
              </w:rPr>
            </w:pPr>
          </w:p>
        </w:tc>
      </w:tr>
      <w:tr w:rsidR="001D6FA7" w:rsidRPr="00E71D52" w14:paraId="321DCA3A" w14:textId="77777777" w:rsidTr="004C4032">
        <w:trPr>
          <w:gridBefore w:val="2"/>
          <w:gridAfter w:val="6"/>
          <w:wBefore w:w="128" w:type="dxa"/>
          <w:wAfter w:w="145" w:type="dxa"/>
          <w:trHeight w:val="38"/>
        </w:trPr>
        <w:tc>
          <w:tcPr>
            <w:tcW w:w="1680" w:type="dxa"/>
            <w:gridSpan w:val="7"/>
            <w:tcBorders>
              <w:top w:val="single" w:sz="4" w:space="0" w:color="auto"/>
              <w:left w:val="single" w:sz="2" w:space="0" w:color="FFFFFF"/>
              <w:bottom w:val="single" w:sz="4" w:space="0" w:color="FFFFFF" w:themeColor="background1"/>
              <w:right w:val="single" w:sz="4" w:space="0" w:color="FFFFFF" w:themeColor="background1"/>
            </w:tcBorders>
          </w:tcPr>
          <w:p w14:paraId="5126597F" w14:textId="77777777" w:rsidR="00747FD6" w:rsidRPr="00E71D52" w:rsidRDefault="00747FD6" w:rsidP="00EE3934">
            <w:pPr>
              <w:pStyle w:val="aff5"/>
              <w:spacing w:after="0"/>
              <w:ind w:right="-124"/>
              <w:jc w:val="left"/>
              <w:rPr>
                <w:sz w:val="4"/>
                <w:szCs w:val="4"/>
              </w:rPr>
            </w:pPr>
          </w:p>
        </w:tc>
        <w:tc>
          <w:tcPr>
            <w:tcW w:w="255" w:type="dxa"/>
            <w:gridSpan w:val="4"/>
            <w:tcBorders>
              <w:top w:val="single" w:sz="4" w:space="0" w:color="auto"/>
              <w:left w:val="single" w:sz="4" w:space="0" w:color="FFFFFF" w:themeColor="background1"/>
              <w:bottom w:val="single" w:sz="4" w:space="0" w:color="auto"/>
              <w:right w:val="single" w:sz="4" w:space="0" w:color="FFFFFF" w:themeColor="background1"/>
            </w:tcBorders>
          </w:tcPr>
          <w:p w14:paraId="47444CA1" w14:textId="77777777" w:rsidR="00747FD6" w:rsidRPr="00E71D52" w:rsidRDefault="00747FD6" w:rsidP="00EE3934">
            <w:pPr>
              <w:pStyle w:val="aff5"/>
              <w:spacing w:after="0"/>
              <w:ind w:right="-124"/>
              <w:jc w:val="left"/>
              <w:rPr>
                <w:sz w:val="4"/>
                <w:szCs w:val="4"/>
              </w:rPr>
            </w:pPr>
          </w:p>
        </w:tc>
        <w:tc>
          <w:tcPr>
            <w:tcW w:w="1154"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3CA11E" w14:textId="77777777" w:rsidR="00747FD6" w:rsidRPr="00E71D52" w:rsidRDefault="00747FD6" w:rsidP="00EE3934">
            <w:pPr>
              <w:pStyle w:val="aff5"/>
              <w:spacing w:after="0"/>
              <w:ind w:right="-105"/>
              <w:jc w:val="left"/>
              <w:rPr>
                <w:sz w:val="4"/>
                <w:szCs w:val="4"/>
              </w:rPr>
            </w:pPr>
          </w:p>
        </w:tc>
        <w:tc>
          <w:tcPr>
            <w:tcW w:w="392" w:type="dxa"/>
            <w:gridSpan w:val="4"/>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0AFDD391" w14:textId="77777777" w:rsidR="00747FD6" w:rsidRPr="00E71D52" w:rsidRDefault="00747FD6" w:rsidP="00EE3934">
            <w:pPr>
              <w:pStyle w:val="aff5"/>
              <w:spacing w:after="0"/>
              <w:jc w:val="both"/>
              <w:rPr>
                <w:sz w:val="4"/>
                <w:szCs w:val="4"/>
              </w:rPr>
            </w:pPr>
          </w:p>
        </w:tc>
        <w:tc>
          <w:tcPr>
            <w:tcW w:w="751" w:type="dxa"/>
            <w:gridSpan w:val="9"/>
            <w:vMerge w:val="restart"/>
            <w:tcBorders>
              <w:top w:val="single" w:sz="4" w:space="0" w:color="auto"/>
              <w:left w:val="single" w:sz="2" w:space="0" w:color="FFFFFF" w:themeColor="background1"/>
              <w:right w:val="single" w:sz="4" w:space="0" w:color="FFFFFF" w:themeColor="background1"/>
            </w:tcBorders>
          </w:tcPr>
          <w:p w14:paraId="46AA2915" w14:textId="77777777" w:rsidR="00747FD6" w:rsidRPr="00E71D52" w:rsidRDefault="00747FD6" w:rsidP="00EE3934">
            <w:pPr>
              <w:pStyle w:val="aff5"/>
              <w:spacing w:after="0"/>
              <w:jc w:val="both"/>
              <w:rPr>
                <w:sz w:val="4"/>
                <w:szCs w:val="4"/>
              </w:rPr>
            </w:pPr>
          </w:p>
        </w:tc>
        <w:tc>
          <w:tcPr>
            <w:tcW w:w="848"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08F6E871" w14:textId="77777777" w:rsidR="00747FD6" w:rsidRPr="00E71D52" w:rsidRDefault="00747FD6" w:rsidP="00EE3934">
            <w:pPr>
              <w:pStyle w:val="aff5"/>
              <w:spacing w:after="0"/>
              <w:ind w:right="-110"/>
              <w:jc w:val="both"/>
              <w:rPr>
                <w:sz w:val="4"/>
                <w:szCs w:val="4"/>
              </w:rPr>
            </w:pPr>
          </w:p>
        </w:tc>
        <w:tc>
          <w:tcPr>
            <w:tcW w:w="1134"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033FFA6A" w14:textId="77777777" w:rsidR="00747FD6" w:rsidRPr="00E71D52" w:rsidRDefault="00747FD6" w:rsidP="00EE3934">
            <w:pPr>
              <w:pStyle w:val="aff5"/>
              <w:spacing w:after="0"/>
              <w:jc w:val="both"/>
              <w:rPr>
                <w:sz w:val="4"/>
                <w:szCs w:val="4"/>
              </w:rPr>
            </w:pPr>
          </w:p>
        </w:tc>
        <w:tc>
          <w:tcPr>
            <w:tcW w:w="1418" w:type="dxa"/>
            <w:gridSpan w:val="16"/>
            <w:vMerge w:val="restart"/>
            <w:tcBorders>
              <w:top w:val="single" w:sz="4" w:space="0" w:color="FFFFFF" w:themeColor="background1"/>
              <w:left w:val="single" w:sz="4" w:space="0" w:color="FFFFFF" w:themeColor="background1"/>
              <w:right w:val="single" w:sz="4" w:space="0" w:color="FFFFFF" w:themeColor="background1"/>
            </w:tcBorders>
          </w:tcPr>
          <w:p w14:paraId="4876734C" w14:textId="77777777" w:rsidR="00747FD6" w:rsidRPr="00E71D52" w:rsidRDefault="00747FD6" w:rsidP="00EE3934">
            <w:pPr>
              <w:pStyle w:val="aff5"/>
              <w:spacing w:after="0"/>
              <w:ind w:right="-111"/>
              <w:jc w:val="both"/>
              <w:rPr>
                <w:sz w:val="4"/>
                <w:szCs w:val="4"/>
              </w:rPr>
            </w:pPr>
          </w:p>
        </w:tc>
        <w:tc>
          <w:tcPr>
            <w:tcW w:w="1419"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03320CB2" w14:textId="77777777" w:rsidR="00747FD6" w:rsidRPr="00E71D52" w:rsidRDefault="00747FD6" w:rsidP="00EE3934">
            <w:pPr>
              <w:pStyle w:val="aff5"/>
              <w:spacing w:after="0"/>
              <w:jc w:val="both"/>
              <w:rPr>
                <w:sz w:val="4"/>
                <w:szCs w:val="4"/>
              </w:rPr>
            </w:pPr>
          </w:p>
        </w:tc>
      </w:tr>
      <w:tr w:rsidR="00747FD6" w:rsidRPr="00E71D52" w14:paraId="063562EA" w14:textId="77777777" w:rsidTr="004C4032">
        <w:trPr>
          <w:gridBefore w:val="2"/>
          <w:gridAfter w:val="6"/>
          <w:wBefore w:w="128" w:type="dxa"/>
          <w:wAfter w:w="145" w:type="dxa"/>
          <w:trHeight w:val="71"/>
        </w:trPr>
        <w:tc>
          <w:tcPr>
            <w:tcW w:w="1680" w:type="dxa"/>
            <w:gridSpan w:val="7"/>
            <w:tcBorders>
              <w:top w:val="single" w:sz="4" w:space="0" w:color="FFFFFF" w:themeColor="background1"/>
              <w:left w:val="single" w:sz="2" w:space="0" w:color="FFFFFF"/>
              <w:bottom w:val="single" w:sz="4" w:space="0" w:color="FFFFFF" w:themeColor="background1"/>
              <w:right w:val="single" w:sz="4" w:space="0" w:color="auto"/>
            </w:tcBorders>
          </w:tcPr>
          <w:p w14:paraId="3CE766B9" w14:textId="3DCB2916" w:rsidR="00747FD6" w:rsidRPr="00E71D52" w:rsidRDefault="00747FD6" w:rsidP="00747FD6">
            <w:pPr>
              <w:pStyle w:val="aff5"/>
              <w:spacing w:after="0"/>
              <w:ind w:right="-124"/>
              <w:jc w:val="left"/>
              <w:rPr>
                <w:b w:val="0"/>
                <w:bCs/>
                <w:i/>
                <w:iCs/>
                <w:sz w:val="10"/>
                <w:szCs w:val="10"/>
              </w:rPr>
            </w:pPr>
            <w:r w:rsidRPr="00E71D52">
              <w:rPr>
                <w:b w:val="0"/>
                <w:bCs/>
                <w:sz w:val="14"/>
                <w:szCs w:val="14"/>
              </w:rPr>
              <w:t xml:space="preserve">удалить с фасада 1 </w:t>
            </w:r>
            <w:r w:rsidRPr="00E71D52">
              <w:rPr>
                <w:b w:val="0"/>
                <w:bCs/>
                <w:i/>
                <w:iCs/>
                <w:sz w:val="10"/>
                <w:szCs w:val="10"/>
              </w:rPr>
              <w:t>(да)</w:t>
            </w:r>
          </w:p>
        </w:tc>
        <w:tc>
          <w:tcPr>
            <w:tcW w:w="255" w:type="dxa"/>
            <w:gridSpan w:val="4"/>
            <w:tcBorders>
              <w:top w:val="single" w:sz="4" w:space="0" w:color="auto"/>
              <w:left w:val="single" w:sz="4" w:space="0" w:color="auto"/>
              <w:bottom w:val="single" w:sz="4" w:space="0" w:color="auto"/>
              <w:right w:val="single" w:sz="4" w:space="0" w:color="auto"/>
            </w:tcBorders>
          </w:tcPr>
          <w:p w14:paraId="145C89E5" w14:textId="77777777" w:rsidR="00747FD6" w:rsidRPr="00E71D52" w:rsidRDefault="00747FD6" w:rsidP="00EE3934">
            <w:pPr>
              <w:spacing w:after="0" w:line="240" w:lineRule="auto"/>
              <w:rPr>
                <w:b/>
                <w:sz w:val="4"/>
                <w:szCs w:val="4"/>
              </w:rPr>
            </w:pPr>
          </w:p>
          <w:p w14:paraId="3D22E2FE" w14:textId="77777777" w:rsidR="00747FD6" w:rsidRPr="00E71D52" w:rsidRDefault="00747FD6" w:rsidP="00EE3934">
            <w:pPr>
              <w:pStyle w:val="aff5"/>
              <w:spacing w:after="0"/>
              <w:ind w:left="-41" w:right="-124" w:firstLine="41"/>
              <w:jc w:val="left"/>
              <w:rPr>
                <w:sz w:val="4"/>
                <w:szCs w:val="4"/>
              </w:rPr>
            </w:pPr>
          </w:p>
        </w:tc>
        <w:tc>
          <w:tcPr>
            <w:tcW w:w="1154" w:type="dxa"/>
            <w:gridSpan w:val="11"/>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E6B0B14" w14:textId="77777777" w:rsidR="00747FD6" w:rsidRPr="00E71D52" w:rsidRDefault="00747FD6" w:rsidP="00EE3934">
            <w:pPr>
              <w:pStyle w:val="aff5"/>
              <w:spacing w:after="0"/>
              <w:ind w:right="-105"/>
              <w:jc w:val="left"/>
              <w:rPr>
                <w:sz w:val="4"/>
                <w:szCs w:val="4"/>
              </w:rPr>
            </w:pPr>
          </w:p>
        </w:tc>
        <w:tc>
          <w:tcPr>
            <w:tcW w:w="392"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6B94F22D" w14:textId="77777777" w:rsidR="00747FD6" w:rsidRPr="00E71D52" w:rsidRDefault="00747FD6" w:rsidP="00EE3934">
            <w:pPr>
              <w:pStyle w:val="aff5"/>
              <w:spacing w:after="0"/>
              <w:jc w:val="both"/>
              <w:rPr>
                <w:sz w:val="4"/>
                <w:szCs w:val="4"/>
              </w:rPr>
            </w:pPr>
          </w:p>
        </w:tc>
        <w:tc>
          <w:tcPr>
            <w:tcW w:w="751" w:type="dxa"/>
            <w:gridSpan w:val="9"/>
            <w:vMerge/>
            <w:tcBorders>
              <w:left w:val="single" w:sz="2" w:space="0" w:color="FFFFFF" w:themeColor="background1"/>
              <w:right w:val="single" w:sz="4" w:space="0" w:color="FFFFFF" w:themeColor="background1"/>
            </w:tcBorders>
          </w:tcPr>
          <w:p w14:paraId="4C1BA88D" w14:textId="77777777" w:rsidR="00747FD6" w:rsidRPr="00E71D52" w:rsidRDefault="00747FD6" w:rsidP="00EE3934">
            <w:pPr>
              <w:pStyle w:val="aff5"/>
              <w:spacing w:after="0"/>
              <w:jc w:val="both"/>
              <w:rPr>
                <w:sz w:val="4"/>
                <w:szCs w:val="4"/>
              </w:rPr>
            </w:pPr>
          </w:p>
        </w:tc>
        <w:tc>
          <w:tcPr>
            <w:tcW w:w="848" w:type="dxa"/>
            <w:gridSpan w:val="12"/>
            <w:vMerge/>
            <w:tcBorders>
              <w:left w:val="single" w:sz="4" w:space="0" w:color="FFFFFF" w:themeColor="background1"/>
              <w:right w:val="single" w:sz="4" w:space="0" w:color="FFFFFF" w:themeColor="background1"/>
            </w:tcBorders>
          </w:tcPr>
          <w:p w14:paraId="5C1DFAF8" w14:textId="77777777" w:rsidR="00747FD6" w:rsidRPr="00E71D52" w:rsidRDefault="00747FD6" w:rsidP="00EE3934">
            <w:pPr>
              <w:pStyle w:val="aff5"/>
              <w:spacing w:after="0"/>
              <w:ind w:right="-110"/>
              <w:jc w:val="both"/>
              <w:rPr>
                <w:sz w:val="4"/>
                <w:szCs w:val="4"/>
              </w:rPr>
            </w:pPr>
          </w:p>
        </w:tc>
        <w:tc>
          <w:tcPr>
            <w:tcW w:w="1134" w:type="dxa"/>
            <w:gridSpan w:val="10"/>
            <w:vMerge/>
            <w:tcBorders>
              <w:left w:val="single" w:sz="4" w:space="0" w:color="FFFFFF" w:themeColor="background1"/>
              <w:right w:val="single" w:sz="4" w:space="0" w:color="FFFFFF" w:themeColor="background1"/>
            </w:tcBorders>
          </w:tcPr>
          <w:p w14:paraId="0531DC75" w14:textId="77777777" w:rsidR="00747FD6" w:rsidRPr="00E71D52" w:rsidRDefault="00747FD6" w:rsidP="00EE3934">
            <w:pPr>
              <w:pStyle w:val="aff5"/>
              <w:spacing w:after="0"/>
              <w:jc w:val="both"/>
              <w:rPr>
                <w:sz w:val="4"/>
                <w:szCs w:val="4"/>
              </w:rPr>
            </w:pPr>
          </w:p>
        </w:tc>
        <w:tc>
          <w:tcPr>
            <w:tcW w:w="1418" w:type="dxa"/>
            <w:gridSpan w:val="16"/>
            <w:vMerge/>
            <w:tcBorders>
              <w:left w:val="single" w:sz="4" w:space="0" w:color="FFFFFF" w:themeColor="background1"/>
              <w:right w:val="single" w:sz="4" w:space="0" w:color="FFFFFF" w:themeColor="background1"/>
            </w:tcBorders>
          </w:tcPr>
          <w:p w14:paraId="64E3183E" w14:textId="77777777" w:rsidR="00747FD6" w:rsidRPr="00E71D52" w:rsidRDefault="00747FD6" w:rsidP="00EE3934">
            <w:pPr>
              <w:pStyle w:val="aff5"/>
              <w:spacing w:after="0"/>
              <w:ind w:right="-111"/>
              <w:jc w:val="both"/>
              <w:rPr>
                <w:sz w:val="4"/>
                <w:szCs w:val="4"/>
              </w:rPr>
            </w:pPr>
          </w:p>
        </w:tc>
        <w:tc>
          <w:tcPr>
            <w:tcW w:w="1419" w:type="dxa"/>
            <w:gridSpan w:val="6"/>
            <w:vMerge/>
            <w:tcBorders>
              <w:left w:val="single" w:sz="4" w:space="0" w:color="FFFFFF" w:themeColor="background1"/>
              <w:right w:val="single" w:sz="4" w:space="0" w:color="FFFFFF" w:themeColor="background1"/>
            </w:tcBorders>
          </w:tcPr>
          <w:p w14:paraId="7725F503" w14:textId="77777777" w:rsidR="00747FD6" w:rsidRPr="00E71D52" w:rsidRDefault="00747FD6" w:rsidP="00EE3934">
            <w:pPr>
              <w:pStyle w:val="aff5"/>
              <w:spacing w:after="0"/>
              <w:jc w:val="both"/>
              <w:rPr>
                <w:sz w:val="4"/>
                <w:szCs w:val="4"/>
              </w:rPr>
            </w:pPr>
          </w:p>
        </w:tc>
      </w:tr>
      <w:tr w:rsidR="00747FD6" w:rsidRPr="00E71D52" w14:paraId="67E5F1AC" w14:textId="77777777" w:rsidTr="004C4032">
        <w:trPr>
          <w:gridBefore w:val="2"/>
          <w:gridAfter w:val="6"/>
          <w:wBefore w:w="128" w:type="dxa"/>
          <w:wAfter w:w="145" w:type="dxa"/>
          <w:trHeight w:val="78"/>
        </w:trPr>
        <w:tc>
          <w:tcPr>
            <w:tcW w:w="1680" w:type="dxa"/>
            <w:gridSpan w:val="7"/>
            <w:tcBorders>
              <w:top w:val="single" w:sz="4" w:space="0" w:color="FFFFFF" w:themeColor="background1"/>
              <w:left w:val="single" w:sz="2" w:space="0" w:color="FFFFFF"/>
              <w:bottom w:val="single" w:sz="4" w:space="0" w:color="auto"/>
              <w:right w:val="single" w:sz="4" w:space="0" w:color="FFFFFF" w:themeColor="background1"/>
            </w:tcBorders>
          </w:tcPr>
          <w:p w14:paraId="492050FF" w14:textId="77777777" w:rsidR="00747FD6" w:rsidRPr="00E71D52" w:rsidRDefault="00747FD6" w:rsidP="00747FD6">
            <w:pPr>
              <w:pStyle w:val="aff5"/>
              <w:spacing w:after="0"/>
              <w:ind w:right="-124"/>
              <w:jc w:val="left"/>
              <w:rPr>
                <w:b w:val="0"/>
                <w:bCs/>
                <w:i/>
                <w:iCs/>
                <w:sz w:val="10"/>
                <w:szCs w:val="10"/>
              </w:rPr>
            </w:pPr>
            <w:r w:rsidRPr="00E71D52">
              <w:rPr>
                <w:b w:val="0"/>
                <w:bCs/>
                <w:i/>
                <w:iCs/>
                <w:sz w:val="10"/>
                <w:szCs w:val="10"/>
              </w:rPr>
              <w:t>при выборе «да» поля удалятся</w:t>
            </w:r>
          </w:p>
        </w:tc>
        <w:tc>
          <w:tcPr>
            <w:tcW w:w="255" w:type="dxa"/>
            <w:gridSpan w:val="4"/>
            <w:tcBorders>
              <w:top w:val="single" w:sz="4" w:space="0" w:color="auto"/>
              <w:left w:val="single" w:sz="4" w:space="0" w:color="FFFFFF" w:themeColor="background1"/>
              <w:bottom w:val="single" w:sz="4" w:space="0" w:color="auto"/>
              <w:right w:val="single" w:sz="4" w:space="0" w:color="FFFFFF" w:themeColor="background1"/>
            </w:tcBorders>
          </w:tcPr>
          <w:p w14:paraId="77D023FF" w14:textId="77777777" w:rsidR="00747FD6" w:rsidRPr="00E71D52" w:rsidRDefault="00747FD6" w:rsidP="00EE3934">
            <w:pPr>
              <w:pStyle w:val="aff5"/>
              <w:spacing w:after="0"/>
              <w:ind w:left="-41" w:right="-124" w:firstLine="41"/>
              <w:jc w:val="left"/>
              <w:rPr>
                <w:sz w:val="4"/>
                <w:szCs w:val="4"/>
              </w:rPr>
            </w:pPr>
          </w:p>
        </w:tc>
        <w:tc>
          <w:tcPr>
            <w:tcW w:w="1154"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1D3EB" w14:textId="77777777" w:rsidR="00747FD6" w:rsidRPr="00E71D52" w:rsidRDefault="00747FD6" w:rsidP="00EE3934">
            <w:pPr>
              <w:pStyle w:val="aff5"/>
              <w:spacing w:after="0"/>
              <w:ind w:right="-105"/>
              <w:jc w:val="left"/>
              <w:rPr>
                <w:sz w:val="4"/>
                <w:szCs w:val="4"/>
              </w:rPr>
            </w:pPr>
          </w:p>
        </w:tc>
        <w:tc>
          <w:tcPr>
            <w:tcW w:w="392"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6C2B8F99" w14:textId="77777777" w:rsidR="00747FD6" w:rsidRPr="00E71D52" w:rsidRDefault="00747FD6" w:rsidP="00EE3934">
            <w:pPr>
              <w:pStyle w:val="aff5"/>
              <w:spacing w:after="0"/>
              <w:jc w:val="both"/>
              <w:rPr>
                <w:sz w:val="4"/>
                <w:szCs w:val="4"/>
              </w:rPr>
            </w:pPr>
          </w:p>
        </w:tc>
        <w:tc>
          <w:tcPr>
            <w:tcW w:w="751" w:type="dxa"/>
            <w:gridSpan w:val="9"/>
            <w:vMerge/>
            <w:tcBorders>
              <w:left w:val="single" w:sz="2" w:space="0" w:color="FFFFFF" w:themeColor="background1"/>
              <w:bottom w:val="single" w:sz="2" w:space="0" w:color="auto"/>
              <w:right w:val="single" w:sz="4" w:space="0" w:color="FFFFFF" w:themeColor="background1"/>
            </w:tcBorders>
          </w:tcPr>
          <w:p w14:paraId="5E30C762" w14:textId="77777777" w:rsidR="00747FD6" w:rsidRPr="00E71D52" w:rsidRDefault="00747FD6" w:rsidP="00EE3934">
            <w:pPr>
              <w:pStyle w:val="aff5"/>
              <w:spacing w:after="0"/>
              <w:jc w:val="both"/>
              <w:rPr>
                <w:sz w:val="4"/>
                <w:szCs w:val="4"/>
              </w:rPr>
            </w:pPr>
          </w:p>
        </w:tc>
        <w:tc>
          <w:tcPr>
            <w:tcW w:w="848" w:type="dxa"/>
            <w:gridSpan w:val="12"/>
            <w:vMerge/>
            <w:tcBorders>
              <w:left w:val="single" w:sz="4" w:space="0" w:color="FFFFFF" w:themeColor="background1"/>
              <w:bottom w:val="single" w:sz="2" w:space="0" w:color="FFFFFF" w:themeColor="background1"/>
              <w:right w:val="single" w:sz="4" w:space="0" w:color="FFFFFF" w:themeColor="background1"/>
            </w:tcBorders>
          </w:tcPr>
          <w:p w14:paraId="105DDC89" w14:textId="77777777" w:rsidR="00747FD6" w:rsidRPr="00E71D52" w:rsidRDefault="00747FD6" w:rsidP="00EE3934">
            <w:pPr>
              <w:pStyle w:val="aff5"/>
              <w:spacing w:after="0"/>
              <w:ind w:right="-110"/>
              <w:jc w:val="both"/>
              <w:rPr>
                <w:sz w:val="4"/>
                <w:szCs w:val="4"/>
              </w:rPr>
            </w:pPr>
          </w:p>
        </w:tc>
        <w:tc>
          <w:tcPr>
            <w:tcW w:w="1134" w:type="dxa"/>
            <w:gridSpan w:val="10"/>
            <w:vMerge/>
            <w:tcBorders>
              <w:left w:val="single" w:sz="4" w:space="0" w:color="FFFFFF" w:themeColor="background1"/>
              <w:bottom w:val="single" w:sz="2" w:space="0" w:color="auto"/>
              <w:right w:val="single" w:sz="4" w:space="0" w:color="FFFFFF" w:themeColor="background1"/>
            </w:tcBorders>
          </w:tcPr>
          <w:p w14:paraId="7BE236C1" w14:textId="77777777" w:rsidR="00747FD6" w:rsidRPr="00E71D52" w:rsidRDefault="00747FD6" w:rsidP="00EE3934">
            <w:pPr>
              <w:pStyle w:val="aff5"/>
              <w:spacing w:after="0"/>
              <w:jc w:val="both"/>
              <w:rPr>
                <w:sz w:val="4"/>
                <w:szCs w:val="4"/>
              </w:rPr>
            </w:pPr>
          </w:p>
        </w:tc>
        <w:tc>
          <w:tcPr>
            <w:tcW w:w="1418" w:type="dxa"/>
            <w:gridSpan w:val="16"/>
            <w:vMerge/>
            <w:tcBorders>
              <w:left w:val="single" w:sz="4" w:space="0" w:color="FFFFFF" w:themeColor="background1"/>
              <w:bottom w:val="single" w:sz="2" w:space="0" w:color="FFFFFF" w:themeColor="background1"/>
              <w:right w:val="single" w:sz="4" w:space="0" w:color="FFFFFF" w:themeColor="background1"/>
            </w:tcBorders>
          </w:tcPr>
          <w:p w14:paraId="305B72CA" w14:textId="77777777" w:rsidR="00747FD6" w:rsidRPr="00E71D52" w:rsidRDefault="00747FD6" w:rsidP="00EE3934">
            <w:pPr>
              <w:pStyle w:val="aff5"/>
              <w:spacing w:after="0"/>
              <w:ind w:right="-111"/>
              <w:jc w:val="both"/>
              <w:rPr>
                <w:sz w:val="4"/>
                <w:szCs w:val="4"/>
              </w:rPr>
            </w:pPr>
          </w:p>
        </w:tc>
        <w:tc>
          <w:tcPr>
            <w:tcW w:w="1419" w:type="dxa"/>
            <w:gridSpan w:val="6"/>
            <w:vMerge/>
            <w:tcBorders>
              <w:left w:val="single" w:sz="4" w:space="0" w:color="FFFFFF" w:themeColor="background1"/>
              <w:bottom w:val="single" w:sz="2" w:space="0" w:color="auto"/>
              <w:right w:val="single" w:sz="4" w:space="0" w:color="FFFFFF" w:themeColor="background1"/>
            </w:tcBorders>
          </w:tcPr>
          <w:p w14:paraId="3F4F7FC8" w14:textId="77777777" w:rsidR="00747FD6" w:rsidRPr="00E71D52" w:rsidRDefault="00747FD6" w:rsidP="00EE3934">
            <w:pPr>
              <w:pStyle w:val="aff5"/>
              <w:spacing w:after="0"/>
              <w:jc w:val="both"/>
              <w:rPr>
                <w:sz w:val="4"/>
                <w:szCs w:val="4"/>
              </w:rPr>
            </w:pPr>
          </w:p>
        </w:tc>
      </w:tr>
      <w:tr w:rsidR="00747FD6" w:rsidRPr="00E71D52" w14:paraId="2B88592F" w14:textId="77777777" w:rsidTr="004C4032">
        <w:trPr>
          <w:gridBefore w:val="2"/>
          <w:gridAfter w:val="6"/>
          <w:wBefore w:w="128" w:type="dxa"/>
          <w:wAfter w:w="145" w:type="dxa"/>
          <w:trHeight w:val="163"/>
        </w:trPr>
        <w:tc>
          <w:tcPr>
            <w:tcW w:w="1935" w:type="dxa"/>
            <w:gridSpan w:val="11"/>
            <w:tcBorders>
              <w:top w:val="single" w:sz="4" w:space="0" w:color="auto"/>
              <w:left w:val="single" w:sz="4" w:space="0" w:color="auto"/>
              <w:bottom w:val="single" w:sz="4" w:space="0" w:color="auto"/>
              <w:right w:val="single" w:sz="4" w:space="0" w:color="000000"/>
            </w:tcBorders>
          </w:tcPr>
          <w:p w14:paraId="7B754167" w14:textId="77777777" w:rsidR="00747FD6" w:rsidRPr="00E71D52" w:rsidRDefault="00747FD6" w:rsidP="00EE3934">
            <w:pPr>
              <w:pStyle w:val="aff5"/>
              <w:spacing w:after="0"/>
              <w:ind w:left="-41" w:right="-124" w:firstLine="41"/>
              <w:jc w:val="left"/>
              <w:rPr>
                <w:b w:val="0"/>
                <w:bCs/>
                <w:sz w:val="14"/>
                <w:szCs w:val="14"/>
              </w:rPr>
            </w:pPr>
            <w:r w:rsidRPr="00E71D52">
              <w:rPr>
                <w:b w:val="0"/>
                <w:bCs/>
                <w:sz w:val="14"/>
                <w:szCs w:val="14"/>
              </w:rPr>
              <w:t xml:space="preserve">фасад 1: </w:t>
            </w:r>
          </w:p>
        </w:tc>
        <w:tc>
          <w:tcPr>
            <w:tcW w:w="1154" w:type="dxa"/>
            <w:gridSpan w:val="11"/>
            <w:tcBorders>
              <w:top w:val="single" w:sz="4" w:space="0" w:color="FFFFFF" w:themeColor="background1"/>
              <w:left w:val="single" w:sz="4" w:space="0" w:color="000000"/>
              <w:bottom w:val="single" w:sz="4" w:space="0" w:color="FFFFFF" w:themeColor="background1"/>
              <w:right w:val="single" w:sz="4" w:space="0" w:color="auto"/>
            </w:tcBorders>
          </w:tcPr>
          <w:p w14:paraId="5C5AF82A" w14:textId="77777777" w:rsidR="00747FD6" w:rsidRPr="00E71D52" w:rsidRDefault="00747FD6" w:rsidP="00EE3934">
            <w:pPr>
              <w:pStyle w:val="aff5"/>
              <w:spacing w:after="0"/>
              <w:ind w:right="-105"/>
              <w:jc w:val="left"/>
              <w:rPr>
                <w:b w:val="0"/>
                <w:bCs/>
                <w:sz w:val="14"/>
                <w:szCs w:val="14"/>
              </w:rPr>
            </w:pPr>
            <w:r w:rsidRPr="00E71D52">
              <w:rPr>
                <w:b w:val="0"/>
                <w:bCs/>
                <w:sz w:val="14"/>
                <w:szCs w:val="14"/>
              </w:rPr>
              <w:t>материал 1:</w:t>
            </w:r>
          </w:p>
        </w:tc>
        <w:tc>
          <w:tcPr>
            <w:tcW w:w="1143" w:type="dxa"/>
            <w:gridSpan w:val="13"/>
            <w:tcBorders>
              <w:top w:val="single" w:sz="2" w:space="0" w:color="auto"/>
              <w:left w:val="single" w:sz="4" w:space="0" w:color="auto"/>
              <w:bottom w:val="single" w:sz="4" w:space="0" w:color="auto"/>
              <w:right w:val="single" w:sz="4" w:space="0" w:color="auto"/>
            </w:tcBorders>
          </w:tcPr>
          <w:p w14:paraId="28EF44E4" w14:textId="77777777" w:rsidR="00747FD6" w:rsidRPr="00E71D52" w:rsidRDefault="00747FD6" w:rsidP="00EE3934">
            <w:pPr>
              <w:pStyle w:val="aff5"/>
              <w:spacing w:after="0"/>
              <w:jc w:val="both"/>
              <w:rPr>
                <w:sz w:val="8"/>
                <w:szCs w:val="8"/>
              </w:rPr>
            </w:pPr>
          </w:p>
        </w:tc>
        <w:tc>
          <w:tcPr>
            <w:tcW w:w="848"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7E32AC4D" w14:textId="77777777" w:rsidR="00747FD6" w:rsidRPr="00E71D52" w:rsidRDefault="00747FD6" w:rsidP="00EE3934">
            <w:pPr>
              <w:pStyle w:val="aff5"/>
              <w:spacing w:after="0"/>
              <w:ind w:right="-110"/>
              <w:jc w:val="both"/>
              <w:rPr>
                <w:b w:val="0"/>
                <w:bCs/>
                <w:sz w:val="14"/>
                <w:szCs w:val="14"/>
              </w:rPr>
            </w:pPr>
            <w:r w:rsidRPr="00E71D52">
              <w:rPr>
                <w:b w:val="0"/>
                <w:bCs/>
                <w:sz w:val="14"/>
                <w:szCs w:val="14"/>
              </w:rPr>
              <w:t>цвет 1:</w:t>
            </w:r>
          </w:p>
        </w:tc>
        <w:tc>
          <w:tcPr>
            <w:tcW w:w="1134" w:type="dxa"/>
            <w:gridSpan w:val="10"/>
            <w:tcBorders>
              <w:top w:val="single" w:sz="2" w:space="0" w:color="auto"/>
              <w:left w:val="single" w:sz="4" w:space="0" w:color="auto"/>
              <w:bottom w:val="single" w:sz="4" w:space="0" w:color="auto"/>
              <w:right w:val="single" w:sz="4" w:space="0" w:color="auto"/>
            </w:tcBorders>
          </w:tcPr>
          <w:p w14:paraId="7908FF21" w14:textId="77777777" w:rsidR="00747FD6" w:rsidRPr="00E71D52" w:rsidRDefault="00747FD6"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69308A40" w14:textId="77777777" w:rsidR="00747FD6" w:rsidRPr="00E71D52" w:rsidRDefault="00747FD6" w:rsidP="00EE3934">
            <w:pPr>
              <w:pStyle w:val="aff5"/>
              <w:spacing w:after="0"/>
              <w:ind w:right="-111"/>
              <w:jc w:val="both"/>
              <w:rPr>
                <w:b w:val="0"/>
                <w:bCs/>
                <w:sz w:val="14"/>
                <w:szCs w:val="14"/>
              </w:rPr>
            </w:pPr>
            <w:r w:rsidRPr="00E71D52">
              <w:rPr>
                <w:b w:val="0"/>
                <w:bCs/>
                <w:sz w:val="14"/>
                <w:szCs w:val="14"/>
              </w:rPr>
              <w:t>текстура 1:</w:t>
            </w:r>
          </w:p>
        </w:tc>
        <w:tc>
          <w:tcPr>
            <w:tcW w:w="1419" w:type="dxa"/>
            <w:gridSpan w:val="6"/>
            <w:tcBorders>
              <w:top w:val="single" w:sz="2" w:space="0" w:color="auto"/>
              <w:left w:val="single" w:sz="4" w:space="0" w:color="auto"/>
              <w:bottom w:val="single" w:sz="4" w:space="0" w:color="auto"/>
              <w:right w:val="single" w:sz="4" w:space="0" w:color="auto"/>
            </w:tcBorders>
          </w:tcPr>
          <w:p w14:paraId="06349D6F" w14:textId="77777777" w:rsidR="00747FD6" w:rsidRPr="00E71D52" w:rsidRDefault="00747FD6" w:rsidP="00EE3934">
            <w:pPr>
              <w:pStyle w:val="aff5"/>
              <w:spacing w:after="0"/>
              <w:jc w:val="both"/>
              <w:rPr>
                <w:sz w:val="8"/>
                <w:szCs w:val="8"/>
              </w:rPr>
            </w:pPr>
          </w:p>
        </w:tc>
      </w:tr>
      <w:tr w:rsidR="00747FD6" w:rsidRPr="00E71D52" w14:paraId="231186C5" w14:textId="77777777" w:rsidTr="004C4032">
        <w:trPr>
          <w:gridBefore w:val="2"/>
          <w:gridAfter w:val="6"/>
          <w:wBefore w:w="128" w:type="dxa"/>
          <w:wAfter w:w="145" w:type="dxa"/>
          <w:trHeight w:val="38"/>
        </w:trPr>
        <w:tc>
          <w:tcPr>
            <w:tcW w:w="1935" w:type="dxa"/>
            <w:gridSpan w:val="11"/>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8D219D8" w14:textId="77777777" w:rsidR="00747FD6" w:rsidRPr="00E71D52" w:rsidRDefault="00747FD6" w:rsidP="00EE3934">
            <w:pPr>
              <w:pStyle w:val="aff5"/>
              <w:spacing w:after="0"/>
              <w:ind w:left="31" w:right="-124"/>
              <w:jc w:val="left"/>
              <w:rPr>
                <w:b w:val="0"/>
                <w:bCs/>
                <w:i/>
                <w:iCs/>
                <w:sz w:val="4"/>
                <w:szCs w:val="4"/>
              </w:rPr>
            </w:pPr>
          </w:p>
        </w:tc>
        <w:tc>
          <w:tcPr>
            <w:tcW w:w="1154"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364F09" w14:textId="77777777" w:rsidR="00747FD6" w:rsidRPr="00E71D52" w:rsidRDefault="00747FD6" w:rsidP="00EE3934">
            <w:pPr>
              <w:pStyle w:val="aff5"/>
              <w:spacing w:after="0"/>
              <w:ind w:right="-105"/>
              <w:jc w:val="left"/>
              <w:rPr>
                <w:b w:val="0"/>
                <w:bCs/>
                <w:i/>
                <w:iCs/>
                <w:sz w:val="10"/>
                <w:szCs w:val="10"/>
                <w:u w:val="single"/>
              </w:rPr>
            </w:pPr>
            <w:r w:rsidRPr="00E71D52">
              <w:rPr>
                <w:b w:val="0"/>
                <w:bCs/>
                <w:i/>
                <w:iCs/>
                <w:sz w:val="10"/>
                <w:szCs w:val="10"/>
                <w:u w:val="single"/>
              </w:rPr>
              <w:t>при изменении:</w:t>
            </w:r>
          </w:p>
        </w:tc>
        <w:tc>
          <w:tcPr>
            <w:tcW w:w="1143" w:type="dxa"/>
            <w:gridSpan w:val="13"/>
            <w:tcBorders>
              <w:top w:val="single" w:sz="4" w:space="0" w:color="auto"/>
              <w:left w:val="single" w:sz="4" w:space="0" w:color="FFFFFF" w:themeColor="background1"/>
              <w:bottom w:val="single" w:sz="4" w:space="0" w:color="auto"/>
              <w:right w:val="single" w:sz="4" w:space="0" w:color="FFFFFF" w:themeColor="background1"/>
            </w:tcBorders>
          </w:tcPr>
          <w:p w14:paraId="0182BE67" w14:textId="77777777" w:rsidR="00747FD6" w:rsidRPr="00E71D52" w:rsidRDefault="00747FD6" w:rsidP="00EE3934">
            <w:pPr>
              <w:pStyle w:val="aff5"/>
              <w:spacing w:after="0"/>
              <w:jc w:val="both"/>
              <w:rPr>
                <w:sz w:val="4"/>
                <w:szCs w:val="4"/>
              </w:rPr>
            </w:pPr>
            <w:r w:rsidRPr="00E71D52">
              <w:rPr>
                <w:b w:val="0"/>
                <w:bCs/>
                <w:i/>
                <w:iCs/>
                <w:sz w:val="10"/>
                <w:szCs w:val="10"/>
              </w:rPr>
              <w:t>при изменении:</w:t>
            </w:r>
          </w:p>
        </w:tc>
        <w:tc>
          <w:tcPr>
            <w:tcW w:w="8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CF1664" w14:textId="77777777" w:rsidR="00747FD6" w:rsidRPr="00E71D52" w:rsidRDefault="00747FD6" w:rsidP="00EE3934">
            <w:pPr>
              <w:pStyle w:val="aff5"/>
              <w:spacing w:after="0"/>
              <w:ind w:right="-110"/>
              <w:jc w:val="both"/>
              <w:rPr>
                <w:b w:val="0"/>
                <w:bCs/>
                <w:sz w:val="4"/>
                <w:szCs w:val="4"/>
                <w:u w:val="single"/>
              </w:rPr>
            </w:pPr>
            <w:r w:rsidRPr="00E71D52">
              <w:rPr>
                <w:b w:val="0"/>
                <w:bCs/>
                <w:i/>
                <w:iCs/>
                <w:sz w:val="10"/>
                <w:szCs w:val="10"/>
                <w:u w:val="single"/>
              </w:rPr>
              <w:t>при изменении:</w:t>
            </w:r>
          </w:p>
        </w:tc>
        <w:tc>
          <w:tcPr>
            <w:tcW w:w="1134" w:type="dxa"/>
            <w:gridSpan w:val="10"/>
            <w:tcBorders>
              <w:top w:val="single" w:sz="4" w:space="0" w:color="auto"/>
              <w:left w:val="single" w:sz="4" w:space="0" w:color="FFFFFF" w:themeColor="background1"/>
              <w:right w:val="single" w:sz="4" w:space="0" w:color="FFFFFF" w:themeColor="background1"/>
            </w:tcBorders>
          </w:tcPr>
          <w:p w14:paraId="169AAAD0" w14:textId="77777777" w:rsidR="00747FD6" w:rsidRPr="00E71D52" w:rsidRDefault="00747FD6" w:rsidP="00EE3934">
            <w:pPr>
              <w:pStyle w:val="aff5"/>
              <w:spacing w:after="0"/>
              <w:jc w:val="both"/>
              <w:rPr>
                <w:b w:val="0"/>
                <w:bCs/>
                <w:i/>
                <w:iCs/>
                <w:sz w:val="4"/>
                <w:szCs w:val="4"/>
              </w:rPr>
            </w:pPr>
            <w:r w:rsidRPr="00E71D52">
              <w:rPr>
                <w:b w:val="0"/>
                <w:bCs/>
                <w:i/>
                <w:iCs/>
                <w:sz w:val="10"/>
                <w:szCs w:val="10"/>
              </w:rPr>
              <w:t>при изменении:</w:t>
            </w: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979A2F" w14:textId="77777777" w:rsidR="00747FD6" w:rsidRPr="00E71D52" w:rsidRDefault="00747FD6" w:rsidP="00EE3934">
            <w:pPr>
              <w:pStyle w:val="aff5"/>
              <w:spacing w:after="0"/>
              <w:ind w:right="-111"/>
              <w:jc w:val="both"/>
              <w:rPr>
                <w:b w:val="0"/>
                <w:bCs/>
                <w:sz w:val="4"/>
                <w:szCs w:val="4"/>
                <w:u w:val="single"/>
              </w:rPr>
            </w:pPr>
            <w:r w:rsidRPr="00E71D52">
              <w:rPr>
                <w:b w:val="0"/>
                <w:bCs/>
                <w:i/>
                <w:iCs/>
                <w:sz w:val="10"/>
                <w:szCs w:val="10"/>
                <w:u w:val="single"/>
              </w:rPr>
              <w:t>при изменении:</w:t>
            </w:r>
          </w:p>
        </w:tc>
        <w:tc>
          <w:tcPr>
            <w:tcW w:w="1419" w:type="dxa"/>
            <w:gridSpan w:val="6"/>
            <w:tcBorders>
              <w:top w:val="single" w:sz="4" w:space="0" w:color="auto"/>
              <w:left w:val="single" w:sz="4" w:space="0" w:color="FFFFFF" w:themeColor="background1"/>
              <w:right w:val="single" w:sz="4" w:space="0" w:color="FFFFFF" w:themeColor="background1"/>
            </w:tcBorders>
          </w:tcPr>
          <w:p w14:paraId="4102CA23" w14:textId="77777777" w:rsidR="00747FD6" w:rsidRPr="00E71D52" w:rsidRDefault="00747FD6" w:rsidP="00EE3934">
            <w:pPr>
              <w:pStyle w:val="aff5"/>
              <w:spacing w:after="0"/>
              <w:jc w:val="both"/>
              <w:rPr>
                <w:b w:val="0"/>
                <w:bCs/>
                <w:i/>
                <w:iCs/>
                <w:sz w:val="4"/>
                <w:szCs w:val="4"/>
              </w:rPr>
            </w:pPr>
            <w:r w:rsidRPr="00E71D52">
              <w:rPr>
                <w:b w:val="0"/>
                <w:bCs/>
                <w:i/>
                <w:iCs/>
                <w:sz w:val="10"/>
                <w:szCs w:val="10"/>
              </w:rPr>
              <w:t>при изменении:</w:t>
            </w:r>
          </w:p>
        </w:tc>
      </w:tr>
      <w:tr w:rsidR="00747FD6" w:rsidRPr="00E71D52" w14:paraId="00D4033A" w14:textId="77777777" w:rsidTr="004C4032">
        <w:trPr>
          <w:gridBefore w:val="2"/>
          <w:gridAfter w:val="6"/>
          <w:wBefore w:w="128" w:type="dxa"/>
          <w:wAfter w:w="145" w:type="dxa"/>
          <w:trHeight w:val="38"/>
        </w:trPr>
        <w:tc>
          <w:tcPr>
            <w:tcW w:w="1935" w:type="dxa"/>
            <w:gridSpan w:val="11"/>
            <w:vMerge w:val="restart"/>
            <w:tcBorders>
              <w:top w:val="single" w:sz="4" w:space="0" w:color="FFFFFF" w:themeColor="background1"/>
              <w:left w:val="single" w:sz="4" w:space="0" w:color="FFFFFF" w:themeColor="background1"/>
              <w:right w:val="single" w:sz="4" w:space="0" w:color="FFFFFF" w:themeColor="background1"/>
            </w:tcBorders>
          </w:tcPr>
          <w:p w14:paraId="726BF62D" w14:textId="77777777" w:rsidR="00747FD6" w:rsidRPr="00E71D52" w:rsidRDefault="00747FD6" w:rsidP="00EE3934">
            <w:pPr>
              <w:pStyle w:val="aff5"/>
              <w:spacing w:after="0"/>
              <w:ind w:left="31" w:right="-124"/>
              <w:jc w:val="left"/>
              <w:rPr>
                <w:b w:val="0"/>
                <w:bCs/>
                <w:i/>
                <w:iCs/>
                <w:sz w:val="10"/>
                <w:szCs w:val="10"/>
              </w:rPr>
            </w:pPr>
          </w:p>
        </w:tc>
        <w:tc>
          <w:tcPr>
            <w:tcW w:w="1154"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2D0088C" w14:textId="77777777" w:rsidR="00747FD6" w:rsidRPr="00E71D52" w:rsidRDefault="00747FD6" w:rsidP="00EE3934">
            <w:pPr>
              <w:pStyle w:val="aff5"/>
              <w:spacing w:after="0"/>
              <w:ind w:right="-105"/>
              <w:jc w:val="left"/>
              <w:rPr>
                <w:b w:val="0"/>
                <w:bCs/>
                <w:sz w:val="10"/>
                <w:szCs w:val="10"/>
              </w:rPr>
            </w:pPr>
            <w:r w:rsidRPr="00E71D52">
              <w:rPr>
                <w:b w:val="0"/>
                <w:bCs/>
                <w:sz w:val="10"/>
                <w:szCs w:val="10"/>
              </w:rPr>
              <w:t>добавить материал +</w:t>
            </w:r>
          </w:p>
        </w:tc>
        <w:tc>
          <w:tcPr>
            <w:tcW w:w="1143" w:type="dxa"/>
            <w:gridSpan w:val="13"/>
            <w:tcBorders>
              <w:top w:val="single" w:sz="4" w:space="0" w:color="auto"/>
              <w:left w:val="single" w:sz="4" w:space="0" w:color="auto"/>
              <w:bottom w:val="single" w:sz="4" w:space="0" w:color="auto"/>
              <w:right w:val="single" w:sz="4" w:space="0" w:color="auto"/>
            </w:tcBorders>
          </w:tcPr>
          <w:p w14:paraId="71E4A16C" w14:textId="77777777" w:rsidR="00747FD6" w:rsidRPr="00E71D52" w:rsidRDefault="00747FD6" w:rsidP="00EE3934">
            <w:pPr>
              <w:pStyle w:val="aff5"/>
              <w:spacing w:after="0"/>
              <w:ind w:right="-124"/>
              <w:jc w:val="left"/>
              <w:rPr>
                <w:b w:val="0"/>
                <w:bCs/>
                <w:i/>
                <w:iCs/>
                <w:sz w:val="10"/>
                <w:szCs w:val="10"/>
              </w:rPr>
            </w:pPr>
            <w:r w:rsidRPr="00E71D52">
              <w:rPr>
                <w:b w:val="0"/>
                <w:bCs/>
                <w:i/>
                <w:iCs/>
                <w:sz w:val="10"/>
                <w:szCs w:val="10"/>
              </w:rPr>
              <w:t>Справочник 1</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6B119FC6" w14:textId="77777777" w:rsidR="00747FD6" w:rsidRPr="00E71D52" w:rsidRDefault="00747FD6"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10"/>
            <w:tcBorders>
              <w:left w:val="single" w:sz="4" w:space="0" w:color="auto"/>
              <w:bottom w:val="single" w:sz="4" w:space="0" w:color="FFFFFF" w:themeColor="background1"/>
              <w:right w:val="single" w:sz="4" w:space="0" w:color="auto"/>
            </w:tcBorders>
          </w:tcPr>
          <w:p w14:paraId="1E2B4C5E" w14:textId="77777777" w:rsidR="00747FD6" w:rsidRPr="00E71D52" w:rsidRDefault="00747FD6"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7E1D791A" w14:textId="77777777" w:rsidR="00747FD6" w:rsidRPr="00E71D52" w:rsidRDefault="00747FD6" w:rsidP="00EE3934">
            <w:pPr>
              <w:pStyle w:val="aff5"/>
              <w:spacing w:after="0"/>
              <w:ind w:right="-111"/>
              <w:jc w:val="both"/>
              <w:rPr>
                <w:b w:val="0"/>
                <w:bCs/>
                <w:sz w:val="10"/>
                <w:szCs w:val="10"/>
              </w:rPr>
            </w:pPr>
            <w:r w:rsidRPr="00E71D52">
              <w:rPr>
                <w:b w:val="0"/>
                <w:bCs/>
                <w:sz w:val="10"/>
                <w:szCs w:val="10"/>
              </w:rPr>
              <w:t>добавить текстуру +</w:t>
            </w:r>
          </w:p>
        </w:tc>
        <w:tc>
          <w:tcPr>
            <w:tcW w:w="1419" w:type="dxa"/>
            <w:gridSpan w:val="6"/>
            <w:tcBorders>
              <w:left w:val="single" w:sz="4" w:space="0" w:color="auto"/>
              <w:right w:val="single" w:sz="4" w:space="0" w:color="auto"/>
            </w:tcBorders>
          </w:tcPr>
          <w:p w14:paraId="4BBBDB2C" w14:textId="77777777" w:rsidR="00747FD6" w:rsidRPr="00E71D52" w:rsidRDefault="00747FD6" w:rsidP="00EE3934">
            <w:pPr>
              <w:pStyle w:val="aff5"/>
              <w:spacing w:after="0"/>
              <w:jc w:val="both"/>
              <w:rPr>
                <w:b w:val="0"/>
                <w:bCs/>
                <w:i/>
                <w:iCs/>
                <w:sz w:val="10"/>
                <w:szCs w:val="10"/>
              </w:rPr>
            </w:pPr>
            <w:r w:rsidRPr="00E71D52">
              <w:rPr>
                <w:b w:val="0"/>
                <w:bCs/>
                <w:i/>
                <w:iCs/>
                <w:sz w:val="10"/>
                <w:szCs w:val="10"/>
              </w:rPr>
              <w:t>Справочник 6</w:t>
            </w:r>
          </w:p>
        </w:tc>
      </w:tr>
      <w:tr w:rsidR="00747FD6" w:rsidRPr="00E71D52" w14:paraId="7B270769" w14:textId="77777777" w:rsidTr="004C4032">
        <w:trPr>
          <w:gridBefore w:val="2"/>
          <w:gridAfter w:val="6"/>
          <w:wBefore w:w="128" w:type="dxa"/>
          <w:wAfter w:w="145" w:type="dxa"/>
          <w:trHeight w:val="38"/>
        </w:trPr>
        <w:tc>
          <w:tcPr>
            <w:tcW w:w="1935" w:type="dxa"/>
            <w:gridSpan w:val="11"/>
            <w:vMerge/>
            <w:tcBorders>
              <w:left w:val="single" w:sz="4" w:space="0" w:color="FFFFFF" w:themeColor="background1"/>
              <w:right w:val="single" w:sz="4" w:space="0" w:color="FFFFFF" w:themeColor="background1"/>
            </w:tcBorders>
          </w:tcPr>
          <w:p w14:paraId="608C6C2F" w14:textId="77777777" w:rsidR="00747FD6" w:rsidRPr="00E71D52" w:rsidRDefault="00747FD6" w:rsidP="00EE3934">
            <w:pPr>
              <w:pStyle w:val="aff5"/>
              <w:spacing w:after="0"/>
              <w:ind w:left="31" w:right="-124"/>
              <w:jc w:val="left"/>
              <w:rPr>
                <w:b w:val="0"/>
                <w:bCs/>
                <w:i/>
                <w:iCs/>
                <w:sz w:val="10"/>
                <w:szCs w:val="10"/>
              </w:rPr>
            </w:pPr>
          </w:p>
        </w:tc>
        <w:tc>
          <w:tcPr>
            <w:tcW w:w="1154" w:type="dxa"/>
            <w:gridSpan w:val="11"/>
            <w:vMerge w:val="restart"/>
            <w:tcBorders>
              <w:top w:val="single" w:sz="4" w:space="0" w:color="FFFFFF" w:themeColor="background1"/>
              <w:left w:val="single" w:sz="4" w:space="0" w:color="FFFFFF" w:themeColor="background1"/>
              <w:right w:val="single" w:sz="4" w:space="0" w:color="auto"/>
            </w:tcBorders>
          </w:tcPr>
          <w:p w14:paraId="061F360C" w14:textId="77777777" w:rsidR="00747FD6" w:rsidRPr="00E71D52" w:rsidRDefault="00747FD6" w:rsidP="00EE3934">
            <w:pPr>
              <w:pStyle w:val="aff5"/>
              <w:spacing w:after="0"/>
              <w:ind w:right="-105"/>
              <w:jc w:val="left"/>
              <w:rPr>
                <w:b w:val="0"/>
                <w:bCs/>
                <w:sz w:val="14"/>
                <w:szCs w:val="14"/>
              </w:rPr>
            </w:pPr>
            <w:r w:rsidRPr="00E71D52">
              <w:rPr>
                <w:b w:val="0"/>
                <w:bCs/>
                <w:sz w:val="10"/>
                <w:szCs w:val="10"/>
              </w:rPr>
              <w:t>убрать материал -</w:t>
            </w:r>
          </w:p>
        </w:tc>
        <w:tc>
          <w:tcPr>
            <w:tcW w:w="1143" w:type="dxa"/>
            <w:gridSpan w:val="13"/>
            <w:tcBorders>
              <w:top w:val="single" w:sz="4" w:space="0" w:color="auto"/>
              <w:left w:val="single" w:sz="4" w:space="0" w:color="auto"/>
              <w:bottom w:val="single" w:sz="4" w:space="0" w:color="auto"/>
              <w:right w:val="single" w:sz="4" w:space="0" w:color="auto"/>
            </w:tcBorders>
          </w:tcPr>
          <w:p w14:paraId="766929AC" w14:textId="77777777" w:rsidR="00747FD6" w:rsidRPr="00E71D52" w:rsidRDefault="00747FD6" w:rsidP="00EE3934">
            <w:pPr>
              <w:pStyle w:val="aff5"/>
              <w:spacing w:after="0"/>
              <w:ind w:right="-124"/>
              <w:jc w:val="left"/>
              <w:rPr>
                <w:b w:val="0"/>
                <w:bCs/>
                <w:i/>
                <w:iCs/>
                <w:sz w:val="10"/>
                <w:szCs w:val="10"/>
              </w:rPr>
            </w:pPr>
            <w:r w:rsidRPr="00E71D52">
              <w:rPr>
                <w:b w:val="0"/>
                <w:bCs/>
                <w:i/>
                <w:iCs/>
                <w:sz w:val="10"/>
                <w:szCs w:val="10"/>
              </w:rPr>
              <w:t>Справочник 2</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3B7097FB" w14:textId="77777777" w:rsidR="00747FD6" w:rsidRPr="00E71D52" w:rsidRDefault="00747FD6"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10"/>
            <w:tcBorders>
              <w:left w:val="single" w:sz="4" w:space="0" w:color="auto"/>
              <w:right w:val="single" w:sz="4" w:space="0" w:color="auto"/>
            </w:tcBorders>
          </w:tcPr>
          <w:p w14:paraId="6983529F" w14:textId="77777777" w:rsidR="00747FD6" w:rsidRPr="00E71D52" w:rsidRDefault="00747FD6"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E0580D0" w14:textId="77777777" w:rsidR="00747FD6" w:rsidRPr="00E71D52" w:rsidRDefault="00747FD6" w:rsidP="00EE3934">
            <w:pPr>
              <w:pStyle w:val="aff5"/>
              <w:spacing w:after="0"/>
              <w:ind w:right="-111"/>
              <w:jc w:val="both"/>
              <w:rPr>
                <w:b w:val="0"/>
                <w:bCs/>
                <w:sz w:val="10"/>
                <w:szCs w:val="10"/>
              </w:rPr>
            </w:pPr>
            <w:r w:rsidRPr="00E71D52">
              <w:rPr>
                <w:b w:val="0"/>
                <w:bCs/>
                <w:sz w:val="10"/>
                <w:szCs w:val="10"/>
              </w:rPr>
              <w:t>убрать текстуру -</w:t>
            </w:r>
          </w:p>
        </w:tc>
        <w:tc>
          <w:tcPr>
            <w:tcW w:w="1419" w:type="dxa"/>
            <w:gridSpan w:val="6"/>
            <w:vMerge w:val="restart"/>
            <w:tcBorders>
              <w:left w:val="single" w:sz="4" w:space="0" w:color="FFFFFF" w:themeColor="background1"/>
              <w:right w:val="single" w:sz="4" w:space="0" w:color="FFFFFF" w:themeColor="background1"/>
            </w:tcBorders>
          </w:tcPr>
          <w:p w14:paraId="642BB0B5" w14:textId="77777777" w:rsidR="00747FD6" w:rsidRPr="00E71D52" w:rsidRDefault="00747FD6" w:rsidP="00EE3934">
            <w:pPr>
              <w:pStyle w:val="aff5"/>
              <w:spacing w:after="0"/>
              <w:jc w:val="both"/>
              <w:rPr>
                <w:b w:val="0"/>
                <w:bCs/>
                <w:i/>
                <w:iCs/>
                <w:sz w:val="10"/>
                <w:szCs w:val="10"/>
              </w:rPr>
            </w:pPr>
          </w:p>
        </w:tc>
      </w:tr>
      <w:tr w:rsidR="00747FD6" w:rsidRPr="00E71D52" w14:paraId="456F2F7F" w14:textId="77777777" w:rsidTr="004C4032">
        <w:trPr>
          <w:gridBefore w:val="2"/>
          <w:gridAfter w:val="6"/>
          <w:wBefore w:w="128" w:type="dxa"/>
          <w:wAfter w:w="145" w:type="dxa"/>
          <w:trHeight w:val="115"/>
        </w:trPr>
        <w:tc>
          <w:tcPr>
            <w:tcW w:w="1935" w:type="dxa"/>
            <w:gridSpan w:val="11"/>
            <w:vMerge/>
            <w:tcBorders>
              <w:left w:val="single" w:sz="4" w:space="0" w:color="FFFFFF" w:themeColor="background1"/>
              <w:bottom w:val="single" w:sz="4" w:space="0" w:color="FFFFFF" w:themeColor="background1"/>
              <w:right w:val="single" w:sz="4" w:space="0" w:color="FFFFFF" w:themeColor="background1"/>
            </w:tcBorders>
          </w:tcPr>
          <w:p w14:paraId="23544A6C" w14:textId="77777777" w:rsidR="00747FD6" w:rsidRPr="00E71D52" w:rsidRDefault="00747FD6" w:rsidP="00EE3934">
            <w:pPr>
              <w:pStyle w:val="aff5"/>
              <w:spacing w:after="0"/>
              <w:ind w:left="31" w:right="-124"/>
              <w:jc w:val="left"/>
              <w:rPr>
                <w:b w:val="0"/>
                <w:bCs/>
                <w:i/>
                <w:iCs/>
                <w:sz w:val="10"/>
                <w:szCs w:val="10"/>
              </w:rPr>
            </w:pPr>
          </w:p>
        </w:tc>
        <w:tc>
          <w:tcPr>
            <w:tcW w:w="1154" w:type="dxa"/>
            <w:gridSpan w:val="11"/>
            <w:vMerge/>
            <w:tcBorders>
              <w:left w:val="single" w:sz="4" w:space="0" w:color="FFFFFF" w:themeColor="background1"/>
              <w:bottom w:val="single" w:sz="4" w:space="0" w:color="FFFFFF" w:themeColor="background1"/>
              <w:right w:val="single" w:sz="4" w:space="0" w:color="auto"/>
            </w:tcBorders>
          </w:tcPr>
          <w:p w14:paraId="73B7CDB3" w14:textId="77777777" w:rsidR="00747FD6" w:rsidRPr="00E71D52" w:rsidRDefault="00747FD6" w:rsidP="00EE3934">
            <w:pPr>
              <w:pStyle w:val="aff5"/>
              <w:spacing w:after="0"/>
              <w:ind w:right="-105"/>
              <w:jc w:val="left"/>
              <w:rPr>
                <w:b w:val="0"/>
                <w:bCs/>
                <w:sz w:val="14"/>
                <w:szCs w:val="14"/>
              </w:rPr>
            </w:pPr>
          </w:p>
        </w:tc>
        <w:tc>
          <w:tcPr>
            <w:tcW w:w="1143" w:type="dxa"/>
            <w:gridSpan w:val="13"/>
            <w:tcBorders>
              <w:top w:val="single" w:sz="4" w:space="0" w:color="auto"/>
              <w:left w:val="single" w:sz="4" w:space="0" w:color="auto"/>
              <w:bottom w:val="single" w:sz="4" w:space="0" w:color="auto"/>
              <w:right w:val="single" w:sz="4" w:space="0" w:color="auto"/>
            </w:tcBorders>
          </w:tcPr>
          <w:p w14:paraId="6D5B3C44" w14:textId="77777777" w:rsidR="00747FD6" w:rsidRPr="00E71D52" w:rsidRDefault="00747FD6" w:rsidP="00EE3934">
            <w:pPr>
              <w:pStyle w:val="aff5"/>
              <w:spacing w:after="0"/>
              <w:ind w:right="-124"/>
              <w:jc w:val="left"/>
              <w:rPr>
                <w:b w:val="0"/>
                <w:bCs/>
                <w:i/>
                <w:iCs/>
                <w:sz w:val="10"/>
                <w:szCs w:val="10"/>
              </w:rPr>
            </w:pPr>
            <w:r w:rsidRPr="00E71D52">
              <w:rPr>
                <w:b w:val="0"/>
                <w:bCs/>
                <w:i/>
                <w:iCs/>
                <w:sz w:val="10"/>
                <w:szCs w:val="10"/>
              </w:rPr>
              <w:t>Справочник 3</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602400CD" w14:textId="77777777" w:rsidR="00747FD6" w:rsidRPr="00E71D52" w:rsidRDefault="00747FD6" w:rsidP="00EE3934">
            <w:pPr>
              <w:pStyle w:val="aff5"/>
              <w:spacing w:after="0"/>
              <w:ind w:right="-110"/>
              <w:jc w:val="both"/>
              <w:rPr>
                <w:b w:val="0"/>
                <w:bCs/>
                <w:sz w:val="10"/>
                <w:szCs w:val="10"/>
              </w:rPr>
            </w:pPr>
          </w:p>
        </w:tc>
        <w:tc>
          <w:tcPr>
            <w:tcW w:w="1134" w:type="dxa"/>
            <w:gridSpan w:val="10"/>
            <w:tcBorders>
              <w:left w:val="single" w:sz="4" w:space="0" w:color="auto"/>
              <w:right w:val="single" w:sz="4" w:space="0" w:color="auto"/>
            </w:tcBorders>
          </w:tcPr>
          <w:p w14:paraId="603F9B4D" w14:textId="77777777" w:rsidR="00747FD6" w:rsidRPr="00E71D52" w:rsidRDefault="00747FD6"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335C938" w14:textId="77777777" w:rsidR="00747FD6" w:rsidRPr="00E71D52" w:rsidRDefault="00747FD6" w:rsidP="00EE3934">
            <w:pPr>
              <w:pStyle w:val="aff5"/>
              <w:spacing w:after="0"/>
              <w:ind w:right="-111"/>
              <w:jc w:val="both"/>
              <w:rPr>
                <w:b w:val="0"/>
                <w:bCs/>
                <w:sz w:val="10"/>
                <w:szCs w:val="10"/>
              </w:rPr>
            </w:pPr>
          </w:p>
        </w:tc>
        <w:tc>
          <w:tcPr>
            <w:tcW w:w="1419" w:type="dxa"/>
            <w:gridSpan w:val="6"/>
            <w:vMerge/>
            <w:tcBorders>
              <w:left w:val="single" w:sz="4" w:space="0" w:color="FFFFFF" w:themeColor="background1"/>
              <w:bottom w:val="single" w:sz="4" w:space="0" w:color="FFFFFF" w:themeColor="background1"/>
              <w:right w:val="single" w:sz="4" w:space="0" w:color="FFFFFF" w:themeColor="background1"/>
            </w:tcBorders>
          </w:tcPr>
          <w:p w14:paraId="41752091" w14:textId="77777777" w:rsidR="00747FD6" w:rsidRPr="00E71D52" w:rsidRDefault="00747FD6" w:rsidP="00EE3934">
            <w:pPr>
              <w:pStyle w:val="aff5"/>
              <w:spacing w:after="0"/>
              <w:jc w:val="both"/>
              <w:rPr>
                <w:b w:val="0"/>
                <w:bCs/>
                <w:i/>
                <w:iCs/>
                <w:sz w:val="10"/>
                <w:szCs w:val="10"/>
              </w:rPr>
            </w:pPr>
          </w:p>
        </w:tc>
      </w:tr>
      <w:tr w:rsidR="00747FD6" w:rsidRPr="00E71D52" w14:paraId="041390C9" w14:textId="77777777" w:rsidTr="004C4032">
        <w:trPr>
          <w:gridBefore w:val="2"/>
          <w:gridAfter w:val="6"/>
          <w:wBefore w:w="128" w:type="dxa"/>
          <w:wAfter w:w="145" w:type="dxa"/>
          <w:trHeight w:val="38"/>
        </w:trPr>
        <w:tc>
          <w:tcPr>
            <w:tcW w:w="1935"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7DFD4B" w14:textId="77777777" w:rsidR="00747FD6" w:rsidRPr="00E71D52" w:rsidRDefault="00747FD6" w:rsidP="00EE3934">
            <w:pPr>
              <w:pStyle w:val="aff5"/>
              <w:spacing w:after="0"/>
              <w:ind w:left="31" w:right="-124"/>
              <w:jc w:val="left"/>
              <w:rPr>
                <w:b w:val="0"/>
                <w:bCs/>
                <w:i/>
                <w:iCs/>
                <w:sz w:val="4"/>
                <w:szCs w:val="4"/>
              </w:rPr>
            </w:pPr>
          </w:p>
        </w:tc>
        <w:tc>
          <w:tcPr>
            <w:tcW w:w="1154"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6AFE23" w14:textId="77777777" w:rsidR="00747FD6" w:rsidRPr="00E71D52" w:rsidRDefault="00747FD6" w:rsidP="00EE3934">
            <w:pPr>
              <w:pStyle w:val="aff5"/>
              <w:spacing w:after="0"/>
              <w:jc w:val="both"/>
              <w:rPr>
                <w:b w:val="0"/>
                <w:bCs/>
                <w:sz w:val="4"/>
                <w:szCs w:val="4"/>
              </w:rPr>
            </w:pPr>
          </w:p>
        </w:tc>
        <w:tc>
          <w:tcPr>
            <w:tcW w:w="290"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6CA46106" w14:textId="77777777" w:rsidR="00747FD6" w:rsidRPr="00E71D52" w:rsidRDefault="00747FD6" w:rsidP="00EE3934">
            <w:pPr>
              <w:pStyle w:val="aff5"/>
              <w:spacing w:after="0"/>
              <w:jc w:val="both"/>
              <w:rPr>
                <w:b w:val="0"/>
                <w:bCs/>
                <w:i/>
                <w:iCs/>
                <w:sz w:val="4"/>
                <w:szCs w:val="4"/>
              </w:rPr>
            </w:pPr>
          </w:p>
        </w:tc>
        <w:tc>
          <w:tcPr>
            <w:tcW w:w="853" w:type="dxa"/>
            <w:gridSpan w:val="10"/>
            <w:tcBorders>
              <w:top w:val="single" w:sz="4" w:space="0" w:color="auto"/>
              <w:left w:val="single" w:sz="4" w:space="0" w:color="FFFFFF"/>
              <w:bottom w:val="single" w:sz="4" w:space="0" w:color="auto"/>
              <w:right w:val="single" w:sz="4" w:space="0" w:color="FFFFFF"/>
            </w:tcBorders>
          </w:tcPr>
          <w:p w14:paraId="792B1AFD" w14:textId="77777777" w:rsidR="00747FD6" w:rsidRPr="00E71D52" w:rsidRDefault="00747FD6" w:rsidP="00EE3934">
            <w:pPr>
              <w:pStyle w:val="aff5"/>
              <w:spacing w:after="0"/>
              <w:jc w:val="both"/>
              <w:rPr>
                <w:b w:val="0"/>
                <w:bCs/>
                <w:i/>
                <w:iCs/>
                <w:sz w:val="4"/>
                <w:szCs w:val="4"/>
              </w:rPr>
            </w:pPr>
          </w:p>
        </w:tc>
        <w:tc>
          <w:tcPr>
            <w:tcW w:w="803" w:type="dxa"/>
            <w:gridSpan w:val="10"/>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5B746D6" w14:textId="77777777" w:rsidR="00747FD6" w:rsidRPr="00E71D52" w:rsidRDefault="00747FD6" w:rsidP="00EE3934">
            <w:pPr>
              <w:pStyle w:val="aff5"/>
              <w:spacing w:after="0"/>
              <w:ind w:right="-110"/>
              <w:jc w:val="both"/>
              <w:rPr>
                <w:b w:val="0"/>
                <w:bCs/>
                <w:sz w:val="4"/>
                <w:szCs w:val="4"/>
              </w:rPr>
            </w:pPr>
          </w:p>
        </w:tc>
        <w:tc>
          <w:tcPr>
            <w:tcW w:w="1134" w:type="dxa"/>
            <w:gridSpan w:val="10"/>
            <w:tcBorders>
              <w:left w:val="single" w:sz="4" w:space="0" w:color="FFFFFF" w:themeColor="background1"/>
              <w:bottom w:val="single" w:sz="4" w:space="0" w:color="FFFFFF" w:themeColor="background1"/>
              <w:right w:val="single" w:sz="4" w:space="0" w:color="FFFFFF" w:themeColor="background1"/>
            </w:tcBorders>
          </w:tcPr>
          <w:p w14:paraId="63253B02" w14:textId="77777777" w:rsidR="00747FD6" w:rsidRPr="00E71D52" w:rsidRDefault="00747FD6" w:rsidP="00EE3934">
            <w:pPr>
              <w:pStyle w:val="aff5"/>
              <w:spacing w:after="0"/>
              <w:jc w:val="both"/>
              <w:rPr>
                <w:b w:val="0"/>
                <w:bCs/>
                <w:i/>
                <w:iCs/>
                <w:sz w:val="4"/>
                <w:szCs w:val="4"/>
              </w:rPr>
            </w:pPr>
          </w:p>
        </w:tc>
        <w:tc>
          <w:tcPr>
            <w:tcW w:w="1414"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55AF91" w14:textId="77777777" w:rsidR="00747FD6" w:rsidRPr="00E71D52" w:rsidRDefault="00747FD6" w:rsidP="00EE3934">
            <w:pPr>
              <w:pStyle w:val="aff5"/>
              <w:spacing w:after="0"/>
              <w:ind w:right="-111"/>
              <w:jc w:val="both"/>
              <w:rPr>
                <w:b w:val="0"/>
                <w:bCs/>
                <w:sz w:val="4"/>
                <w:szCs w:val="4"/>
              </w:rPr>
            </w:pPr>
          </w:p>
        </w:tc>
        <w:tc>
          <w:tcPr>
            <w:tcW w:w="146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3D2079" w14:textId="77777777" w:rsidR="00747FD6" w:rsidRPr="00E71D52" w:rsidRDefault="00747FD6" w:rsidP="00EE3934">
            <w:pPr>
              <w:pStyle w:val="aff5"/>
              <w:spacing w:after="0"/>
              <w:jc w:val="both"/>
              <w:rPr>
                <w:b w:val="0"/>
                <w:bCs/>
                <w:i/>
                <w:iCs/>
                <w:sz w:val="4"/>
                <w:szCs w:val="4"/>
              </w:rPr>
            </w:pPr>
          </w:p>
        </w:tc>
      </w:tr>
      <w:tr w:rsidR="00747FD6" w:rsidRPr="00E71D52" w14:paraId="7B347140" w14:textId="77777777" w:rsidTr="004C4032">
        <w:trPr>
          <w:gridBefore w:val="2"/>
          <w:gridAfter w:val="6"/>
          <w:wBefore w:w="128" w:type="dxa"/>
          <w:wAfter w:w="145" w:type="dxa"/>
          <w:trHeight w:val="155"/>
        </w:trPr>
        <w:tc>
          <w:tcPr>
            <w:tcW w:w="3089" w:type="dxa"/>
            <w:gridSpan w:val="2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A625CA" w14:textId="0418B791" w:rsidR="00747FD6" w:rsidRPr="00E71D52" w:rsidRDefault="00297DB8" w:rsidP="00EE3934">
            <w:pPr>
              <w:pStyle w:val="aff5"/>
              <w:spacing w:after="0"/>
              <w:jc w:val="both"/>
              <w:rPr>
                <w:b w:val="0"/>
                <w:bCs/>
                <w:i/>
                <w:iCs/>
                <w:sz w:val="10"/>
                <w:szCs w:val="10"/>
              </w:rPr>
            </w:pPr>
            <w:r w:rsidRPr="00E71D52">
              <w:rPr>
                <w:b w:val="0"/>
                <w:bCs/>
                <w:sz w:val="14"/>
                <w:szCs w:val="14"/>
              </w:rPr>
              <w:t xml:space="preserve">дублировать внешний вид </w:t>
            </w:r>
            <w:r w:rsidRPr="00E71D52">
              <w:rPr>
                <w:b w:val="0"/>
                <w:bCs/>
                <w:i/>
                <w:iCs/>
                <w:sz w:val="10"/>
                <w:szCs w:val="10"/>
              </w:rPr>
              <w:t>(да)</w:t>
            </w:r>
          </w:p>
        </w:tc>
        <w:tc>
          <w:tcPr>
            <w:tcW w:w="290"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A04AE1E" w14:textId="77777777" w:rsidR="00747FD6" w:rsidRPr="00E71D52" w:rsidRDefault="00747FD6" w:rsidP="00EE3934">
            <w:pPr>
              <w:pStyle w:val="aff5"/>
              <w:spacing w:after="0"/>
              <w:jc w:val="both"/>
              <w:rPr>
                <w:b w:val="0"/>
                <w:bCs/>
                <w:i/>
                <w:iCs/>
                <w:sz w:val="10"/>
                <w:szCs w:val="10"/>
              </w:rPr>
            </w:pPr>
          </w:p>
        </w:tc>
        <w:tc>
          <w:tcPr>
            <w:tcW w:w="853" w:type="dxa"/>
            <w:gridSpan w:val="10"/>
            <w:tcBorders>
              <w:top w:val="single" w:sz="4" w:space="0" w:color="auto"/>
              <w:left w:val="single" w:sz="4" w:space="0" w:color="auto"/>
              <w:bottom w:val="single" w:sz="4" w:space="0" w:color="auto"/>
              <w:right w:val="single" w:sz="4" w:space="0" w:color="auto"/>
            </w:tcBorders>
          </w:tcPr>
          <w:p w14:paraId="509898ED" w14:textId="77777777" w:rsidR="00747FD6" w:rsidRPr="00E71D52" w:rsidRDefault="00747FD6" w:rsidP="00EE3934">
            <w:pPr>
              <w:pStyle w:val="aff5"/>
              <w:spacing w:after="0"/>
              <w:jc w:val="both"/>
              <w:rPr>
                <w:b w:val="0"/>
                <w:bCs/>
                <w:i/>
                <w:iCs/>
                <w:sz w:val="10"/>
                <w:szCs w:val="10"/>
              </w:rPr>
            </w:pPr>
          </w:p>
        </w:tc>
        <w:tc>
          <w:tcPr>
            <w:tcW w:w="803" w:type="dxa"/>
            <w:gridSpan w:val="10"/>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92FA8BF" w14:textId="77777777" w:rsidR="00747FD6" w:rsidRPr="00E71D52" w:rsidRDefault="00747FD6" w:rsidP="00EE3934">
            <w:pPr>
              <w:pStyle w:val="aff5"/>
              <w:spacing w:after="0"/>
              <w:ind w:right="-110"/>
              <w:jc w:val="both"/>
              <w:rPr>
                <w:b w:val="0"/>
                <w:bCs/>
                <w:sz w:val="14"/>
                <w:szCs w:val="14"/>
              </w:rPr>
            </w:pPr>
          </w:p>
        </w:tc>
        <w:tc>
          <w:tcPr>
            <w:tcW w:w="1134"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696967" w14:textId="77777777" w:rsidR="00747FD6" w:rsidRPr="00E71D52" w:rsidRDefault="00747FD6" w:rsidP="00EE3934">
            <w:pPr>
              <w:pStyle w:val="aff5"/>
              <w:spacing w:after="0"/>
              <w:jc w:val="both"/>
              <w:rPr>
                <w:b w:val="0"/>
                <w:bCs/>
                <w:i/>
                <w:iCs/>
                <w:sz w:val="10"/>
                <w:szCs w:val="10"/>
              </w:rPr>
            </w:pPr>
          </w:p>
        </w:tc>
        <w:tc>
          <w:tcPr>
            <w:tcW w:w="1414" w:type="dxa"/>
            <w:gridSpan w:val="16"/>
            <w:vMerge w:val="restart"/>
            <w:tcBorders>
              <w:top w:val="single" w:sz="4" w:space="0" w:color="FFFFFF" w:themeColor="background1"/>
              <w:left w:val="single" w:sz="4" w:space="0" w:color="FFFFFF" w:themeColor="background1"/>
              <w:right w:val="single" w:sz="4" w:space="0" w:color="FFFFFF" w:themeColor="background1"/>
            </w:tcBorders>
          </w:tcPr>
          <w:p w14:paraId="5AFD48DE" w14:textId="77777777" w:rsidR="00747FD6" w:rsidRPr="00E71D52" w:rsidRDefault="00747FD6" w:rsidP="00EE3934">
            <w:pPr>
              <w:pStyle w:val="aff5"/>
              <w:spacing w:after="0"/>
              <w:ind w:right="-111"/>
              <w:jc w:val="both"/>
              <w:rPr>
                <w:b w:val="0"/>
                <w:bCs/>
                <w:sz w:val="14"/>
                <w:szCs w:val="14"/>
              </w:rPr>
            </w:pPr>
          </w:p>
        </w:tc>
        <w:tc>
          <w:tcPr>
            <w:tcW w:w="146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41E14C2F" w14:textId="77777777" w:rsidR="00747FD6" w:rsidRPr="00E71D52" w:rsidRDefault="00747FD6" w:rsidP="00EE3934">
            <w:pPr>
              <w:pStyle w:val="aff5"/>
              <w:spacing w:after="0"/>
              <w:jc w:val="both"/>
              <w:rPr>
                <w:b w:val="0"/>
                <w:bCs/>
                <w:i/>
                <w:iCs/>
                <w:sz w:val="10"/>
                <w:szCs w:val="10"/>
              </w:rPr>
            </w:pPr>
          </w:p>
        </w:tc>
      </w:tr>
      <w:tr w:rsidR="00747FD6" w:rsidRPr="00E71D52" w14:paraId="49BE5E63" w14:textId="77777777" w:rsidTr="004C4032">
        <w:trPr>
          <w:gridBefore w:val="2"/>
          <w:gridAfter w:val="6"/>
          <w:wBefore w:w="128" w:type="dxa"/>
          <w:wAfter w:w="145" w:type="dxa"/>
          <w:trHeight w:val="162"/>
        </w:trPr>
        <w:tc>
          <w:tcPr>
            <w:tcW w:w="3089" w:type="dxa"/>
            <w:gridSpan w:val="2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E99DB6" w14:textId="2015AB49" w:rsidR="00747FD6" w:rsidRPr="00E71D52" w:rsidRDefault="00297DB8" w:rsidP="00EE3934">
            <w:pPr>
              <w:pStyle w:val="aff5"/>
              <w:spacing w:after="0"/>
              <w:jc w:val="both"/>
              <w:rPr>
                <w:b w:val="0"/>
                <w:bCs/>
                <w:i/>
                <w:iCs/>
                <w:sz w:val="10"/>
                <w:szCs w:val="10"/>
              </w:rPr>
            </w:pPr>
            <w:proofErr w:type="gramStart"/>
            <w:r w:rsidRPr="00E71D52">
              <w:rPr>
                <w:b w:val="0"/>
                <w:bCs/>
                <w:i/>
                <w:iCs/>
                <w:sz w:val="10"/>
                <w:szCs w:val="10"/>
              </w:rPr>
              <w:t>возможно</w:t>
            </w:r>
            <w:proofErr w:type="gramEnd"/>
            <w:r w:rsidRPr="00E71D52">
              <w:rPr>
                <w:b w:val="0"/>
                <w:bCs/>
                <w:i/>
                <w:iCs/>
                <w:sz w:val="10"/>
                <w:szCs w:val="10"/>
              </w:rPr>
              <w:t xml:space="preserve"> выбрать только </w:t>
            </w:r>
            <w:r w:rsidR="00747FD6" w:rsidRPr="00E71D52">
              <w:rPr>
                <w:b w:val="0"/>
                <w:bCs/>
                <w:i/>
                <w:iCs/>
                <w:sz w:val="10"/>
                <w:szCs w:val="10"/>
              </w:rPr>
              <w:t>при изменении:</w:t>
            </w:r>
          </w:p>
          <w:p w14:paraId="0E541388" w14:textId="77777777" w:rsidR="00747FD6" w:rsidRPr="00E71D52" w:rsidRDefault="00747FD6" w:rsidP="00EE3934">
            <w:pPr>
              <w:pStyle w:val="aff5"/>
              <w:spacing w:after="0"/>
              <w:jc w:val="both"/>
              <w:rPr>
                <w:b w:val="0"/>
                <w:bCs/>
                <w:i/>
                <w:iCs/>
                <w:sz w:val="10"/>
                <w:szCs w:val="10"/>
              </w:rPr>
            </w:pPr>
            <w:r w:rsidRPr="00E71D52">
              <w:rPr>
                <w:b w:val="0"/>
                <w:bCs/>
                <w:i/>
                <w:iCs/>
                <w:sz w:val="10"/>
                <w:szCs w:val="10"/>
              </w:rPr>
              <w:t xml:space="preserve">при нажатии «да» внешний вид дублируется на следующий фасад </w:t>
            </w:r>
          </w:p>
        </w:tc>
        <w:tc>
          <w:tcPr>
            <w:tcW w:w="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7DF5AA" w14:textId="77777777" w:rsidR="00747FD6" w:rsidRPr="00E71D52" w:rsidRDefault="00747FD6" w:rsidP="00EE3934">
            <w:pPr>
              <w:pStyle w:val="aff5"/>
              <w:spacing w:after="0"/>
              <w:jc w:val="both"/>
              <w:rPr>
                <w:b w:val="0"/>
                <w:bCs/>
                <w:i/>
                <w:iCs/>
                <w:sz w:val="10"/>
                <w:szCs w:val="10"/>
              </w:rPr>
            </w:pPr>
          </w:p>
        </w:tc>
        <w:tc>
          <w:tcPr>
            <w:tcW w:w="853" w:type="dxa"/>
            <w:gridSpan w:val="10"/>
            <w:tcBorders>
              <w:left w:val="single" w:sz="4" w:space="0" w:color="FFFFFF" w:themeColor="background1"/>
              <w:bottom w:val="single" w:sz="4" w:space="0" w:color="FFFFFF"/>
              <w:right w:val="single" w:sz="4" w:space="0" w:color="FFFFFF" w:themeColor="background1"/>
            </w:tcBorders>
          </w:tcPr>
          <w:p w14:paraId="5D464982" w14:textId="77777777" w:rsidR="00747FD6" w:rsidRPr="00E71D52" w:rsidRDefault="00747FD6" w:rsidP="00EE3934">
            <w:pPr>
              <w:pStyle w:val="aff5"/>
              <w:spacing w:after="0"/>
              <w:jc w:val="both"/>
              <w:rPr>
                <w:b w:val="0"/>
                <w:bCs/>
                <w:i/>
                <w:iCs/>
                <w:sz w:val="10"/>
                <w:szCs w:val="10"/>
              </w:rPr>
            </w:pPr>
          </w:p>
        </w:tc>
        <w:tc>
          <w:tcPr>
            <w:tcW w:w="80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7ED664" w14:textId="77777777" w:rsidR="00747FD6" w:rsidRPr="00E71D52" w:rsidRDefault="00747FD6" w:rsidP="00EE3934">
            <w:pPr>
              <w:pStyle w:val="aff5"/>
              <w:spacing w:after="0"/>
              <w:ind w:right="-110"/>
              <w:jc w:val="both"/>
              <w:rPr>
                <w:b w:val="0"/>
                <w:bCs/>
                <w:sz w:val="14"/>
                <w:szCs w:val="14"/>
              </w:rPr>
            </w:pPr>
          </w:p>
        </w:tc>
        <w:tc>
          <w:tcPr>
            <w:tcW w:w="1134"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F3B62F" w14:textId="77777777" w:rsidR="00747FD6" w:rsidRPr="00E71D52" w:rsidRDefault="00747FD6" w:rsidP="00EE3934">
            <w:pPr>
              <w:pStyle w:val="aff5"/>
              <w:spacing w:after="0"/>
              <w:jc w:val="both"/>
              <w:rPr>
                <w:b w:val="0"/>
                <w:bCs/>
                <w:i/>
                <w:iCs/>
                <w:sz w:val="10"/>
                <w:szCs w:val="10"/>
              </w:rPr>
            </w:pPr>
          </w:p>
        </w:tc>
        <w:tc>
          <w:tcPr>
            <w:tcW w:w="1414" w:type="dxa"/>
            <w:gridSpan w:val="16"/>
            <w:vMerge/>
            <w:tcBorders>
              <w:left w:val="single" w:sz="4" w:space="0" w:color="FFFFFF" w:themeColor="background1"/>
              <w:bottom w:val="single" w:sz="4" w:space="0" w:color="FFFFFF" w:themeColor="background1"/>
              <w:right w:val="single" w:sz="4" w:space="0" w:color="FFFFFF" w:themeColor="background1"/>
            </w:tcBorders>
          </w:tcPr>
          <w:p w14:paraId="18A10CA8" w14:textId="77777777" w:rsidR="00747FD6" w:rsidRPr="00E71D52" w:rsidRDefault="00747FD6" w:rsidP="00EE3934">
            <w:pPr>
              <w:pStyle w:val="aff5"/>
              <w:spacing w:after="0"/>
              <w:ind w:right="-111"/>
              <w:jc w:val="both"/>
              <w:rPr>
                <w:b w:val="0"/>
                <w:bCs/>
                <w:sz w:val="14"/>
                <w:szCs w:val="14"/>
              </w:rPr>
            </w:pPr>
          </w:p>
        </w:tc>
        <w:tc>
          <w:tcPr>
            <w:tcW w:w="1468" w:type="dxa"/>
            <w:gridSpan w:val="8"/>
            <w:vMerge/>
            <w:tcBorders>
              <w:left w:val="single" w:sz="4" w:space="0" w:color="FFFFFF" w:themeColor="background1"/>
              <w:bottom w:val="single" w:sz="4" w:space="0" w:color="FFFFFF" w:themeColor="background1"/>
              <w:right w:val="single" w:sz="4" w:space="0" w:color="FFFFFF" w:themeColor="background1"/>
            </w:tcBorders>
          </w:tcPr>
          <w:p w14:paraId="756F4BDD" w14:textId="77777777" w:rsidR="00747FD6" w:rsidRPr="00E71D52" w:rsidRDefault="00747FD6" w:rsidP="00EE3934">
            <w:pPr>
              <w:pStyle w:val="aff5"/>
              <w:spacing w:after="0"/>
              <w:jc w:val="both"/>
              <w:rPr>
                <w:b w:val="0"/>
                <w:bCs/>
                <w:i/>
                <w:iCs/>
                <w:sz w:val="10"/>
                <w:szCs w:val="10"/>
              </w:rPr>
            </w:pPr>
          </w:p>
        </w:tc>
      </w:tr>
      <w:tr w:rsidR="00747FD6" w:rsidRPr="00E71D52" w14:paraId="25F142A9" w14:textId="77777777" w:rsidTr="004C4032">
        <w:trPr>
          <w:gridBefore w:val="2"/>
          <w:gridAfter w:val="6"/>
          <w:wBefore w:w="128" w:type="dxa"/>
          <w:wAfter w:w="145" w:type="dxa"/>
          <w:trHeight w:val="42"/>
        </w:trPr>
        <w:tc>
          <w:tcPr>
            <w:tcW w:w="1680" w:type="dxa"/>
            <w:gridSpan w:val="7"/>
            <w:tcBorders>
              <w:top w:val="single" w:sz="2" w:space="0" w:color="auto"/>
              <w:left w:val="single" w:sz="2" w:space="0" w:color="FFFFFF"/>
              <w:bottom w:val="single" w:sz="4" w:space="0" w:color="FFFFFF" w:themeColor="background1"/>
              <w:right w:val="single" w:sz="4" w:space="0" w:color="FFFFFF" w:themeColor="background1"/>
            </w:tcBorders>
          </w:tcPr>
          <w:p w14:paraId="2737D49B" w14:textId="77777777" w:rsidR="00747FD6" w:rsidRPr="00E71D52" w:rsidRDefault="00747FD6" w:rsidP="00EE3934">
            <w:pPr>
              <w:pStyle w:val="aff5"/>
              <w:spacing w:after="0"/>
              <w:ind w:right="-124"/>
              <w:jc w:val="left"/>
              <w:rPr>
                <w:sz w:val="4"/>
                <w:szCs w:val="4"/>
              </w:rPr>
            </w:pPr>
          </w:p>
        </w:tc>
        <w:tc>
          <w:tcPr>
            <w:tcW w:w="255" w:type="dxa"/>
            <w:gridSpan w:val="4"/>
            <w:tcBorders>
              <w:top w:val="single" w:sz="2" w:space="0" w:color="auto"/>
              <w:left w:val="single" w:sz="4" w:space="0" w:color="FFFFFF" w:themeColor="background1"/>
              <w:bottom w:val="single" w:sz="4" w:space="0" w:color="auto"/>
              <w:right w:val="single" w:sz="4" w:space="0" w:color="FFFFFF" w:themeColor="background1"/>
            </w:tcBorders>
          </w:tcPr>
          <w:p w14:paraId="23E41394" w14:textId="77777777" w:rsidR="00747FD6" w:rsidRPr="00E71D52" w:rsidRDefault="00747FD6" w:rsidP="00EE3934">
            <w:pPr>
              <w:pStyle w:val="aff5"/>
              <w:spacing w:after="0"/>
              <w:ind w:right="-124"/>
              <w:jc w:val="left"/>
              <w:rPr>
                <w:sz w:val="4"/>
                <w:szCs w:val="4"/>
              </w:rPr>
            </w:pPr>
          </w:p>
        </w:tc>
        <w:tc>
          <w:tcPr>
            <w:tcW w:w="1154"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CFE35D" w14:textId="77777777" w:rsidR="00747FD6" w:rsidRPr="00E71D52" w:rsidRDefault="00747FD6" w:rsidP="00EE3934">
            <w:pPr>
              <w:pStyle w:val="aff5"/>
              <w:spacing w:after="0"/>
              <w:ind w:right="-105"/>
              <w:jc w:val="left"/>
              <w:rPr>
                <w:sz w:val="4"/>
                <w:szCs w:val="4"/>
              </w:rPr>
            </w:pPr>
          </w:p>
        </w:tc>
        <w:tc>
          <w:tcPr>
            <w:tcW w:w="392" w:type="dxa"/>
            <w:gridSpan w:val="4"/>
            <w:vMerge w:val="restart"/>
            <w:tcBorders>
              <w:top w:val="single" w:sz="4" w:space="0" w:color="FFFFFF" w:themeColor="background1"/>
              <w:left w:val="single" w:sz="4" w:space="0" w:color="FFFFFF" w:themeColor="background1"/>
              <w:right w:val="single" w:sz="2" w:space="0" w:color="FFFFFF" w:themeColor="background1"/>
            </w:tcBorders>
          </w:tcPr>
          <w:p w14:paraId="65525561" w14:textId="77777777" w:rsidR="00747FD6" w:rsidRPr="00E71D52" w:rsidRDefault="00747FD6" w:rsidP="00EE3934">
            <w:pPr>
              <w:pStyle w:val="aff5"/>
              <w:spacing w:after="0"/>
              <w:jc w:val="both"/>
              <w:rPr>
                <w:sz w:val="4"/>
                <w:szCs w:val="4"/>
              </w:rPr>
            </w:pPr>
          </w:p>
        </w:tc>
        <w:tc>
          <w:tcPr>
            <w:tcW w:w="751" w:type="dxa"/>
            <w:gridSpan w:val="9"/>
            <w:vMerge w:val="restart"/>
            <w:tcBorders>
              <w:top w:val="single" w:sz="4" w:space="0" w:color="FFFFFF"/>
              <w:left w:val="single" w:sz="2" w:space="0" w:color="FFFFFF" w:themeColor="background1"/>
              <w:right w:val="single" w:sz="4" w:space="0" w:color="FFFFFF" w:themeColor="background1"/>
            </w:tcBorders>
          </w:tcPr>
          <w:p w14:paraId="22A247FA" w14:textId="77777777" w:rsidR="00747FD6" w:rsidRPr="00E71D52" w:rsidRDefault="00747FD6" w:rsidP="00EE3934">
            <w:pPr>
              <w:pStyle w:val="aff5"/>
              <w:spacing w:after="0"/>
              <w:jc w:val="both"/>
              <w:rPr>
                <w:sz w:val="4"/>
                <w:szCs w:val="4"/>
              </w:rPr>
            </w:pPr>
          </w:p>
        </w:tc>
        <w:tc>
          <w:tcPr>
            <w:tcW w:w="848"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46AFFE36" w14:textId="77777777" w:rsidR="00747FD6" w:rsidRPr="00E71D52" w:rsidRDefault="00747FD6" w:rsidP="00EE3934">
            <w:pPr>
              <w:pStyle w:val="aff5"/>
              <w:spacing w:after="0"/>
              <w:ind w:right="-110"/>
              <w:jc w:val="both"/>
              <w:rPr>
                <w:sz w:val="4"/>
                <w:szCs w:val="4"/>
              </w:rPr>
            </w:pPr>
          </w:p>
        </w:tc>
        <w:tc>
          <w:tcPr>
            <w:tcW w:w="1134"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68B846E4" w14:textId="77777777" w:rsidR="00747FD6" w:rsidRPr="00E71D52" w:rsidRDefault="00747FD6" w:rsidP="00EE3934">
            <w:pPr>
              <w:pStyle w:val="aff5"/>
              <w:spacing w:after="0"/>
              <w:jc w:val="both"/>
              <w:rPr>
                <w:sz w:val="4"/>
                <w:szCs w:val="4"/>
              </w:rPr>
            </w:pPr>
          </w:p>
        </w:tc>
        <w:tc>
          <w:tcPr>
            <w:tcW w:w="1418" w:type="dxa"/>
            <w:gridSpan w:val="16"/>
            <w:vMerge w:val="restart"/>
            <w:tcBorders>
              <w:top w:val="single" w:sz="4" w:space="0" w:color="FFFFFF" w:themeColor="background1"/>
              <w:left w:val="single" w:sz="4" w:space="0" w:color="FFFFFF" w:themeColor="background1"/>
              <w:right w:val="single" w:sz="4" w:space="0" w:color="FFFFFF" w:themeColor="background1"/>
            </w:tcBorders>
          </w:tcPr>
          <w:p w14:paraId="00847A8A" w14:textId="77777777" w:rsidR="00747FD6" w:rsidRPr="00E71D52" w:rsidRDefault="00747FD6" w:rsidP="00EE3934">
            <w:pPr>
              <w:pStyle w:val="aff5"/>
              <w:spacing w:after="0"/>
              <w:ind w:right="-111"/>
              <w:jc w:val="both"/>
              <w:rPr>
                <w:sz w:val="4"/>
                <w:szCs w:val="4"/>
              </w:rPr>
            </w:pPr>
          </w:p>
        </w:tc>
        <w:tc>
          <w:tcPr>
            <w:tcW w:w="1419"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755DAE36" w14:textId="77777777" w:rsidR="00747FD6" w:rsidRPr="00E71D52" w:rsidRDefault="00747FD6" w:rsidP="00EE3934">
            <w:pPr>
              <w:pStyle w:val="aff5"/>
              <w:spacing w:after="0"/>
              <w:jc w:val="both"/>
              <w:rPr>
                <w:sz w:val="4"/>
                <w:szCs w:val="4"/>
              </w:rPr>
            </w:pPr>
          </w:p>
        </w:tc>
      </w:tr>
      <w:tr w:rsidR="00747FD6" w:rsidRPr="00E71D52" w14:paraId="1F367F61" w14:textId="77777777" w:rsidTr="004C4032">
        <w:trPr>
          <w:gridBefore w:val="2"/>
          <w:gridAfter w:val="6"/>
          <w:wBefore w:w="128" w:type="dxa"/>
          <w:wAfter w:w="145" w:type="dxa"/>
          <w:trHeight w:val="42"/>
        </w:trPr>
        <w:tc>
          <w:tcPr>
            <w:tcW w:w="1680" w:type="dxa"/>
            <w:gridSpan w:val="7"/>
            <w:tcBorders>
              <w:top w:val="single" w:sz="4" w:space="0" w:color="FFFFFF" w:themeColor="background1"/>
              <w:left w:val="single" w:sz="2" w:space="0" w:color="FFFFFF"/>
              <w:bottom w:val="single" w:sz="4" w:space="0" w:color="FFFFFF" w:themeColor="background1"/>
              <w:right w:val="single" w:sz="4" w:space="0" w:color="auto"/>
            </w:tcBorders>
          </w:tcPr>
          <w:p w14:paraId="432BBB22" w14:textId="1D13F7BB" w:rsidR="00747FD6" w:rsidRPr="00E71D52" w:rsidRDefault="00747FD6" w:rsidP="00BA1D10">
            <w:pPr>
              <w:pStyle w:val="aff5"/>
              <w:spacing w:after="0"/>
              <w:ind w:right="-124"/>
              <w:jc w:val="left"/>
              <w:rPr>
                <w:b w:val="0"/>
                <w:bCs/>
                <w:i/>
                <w:iCs/>
                <w:sz w:val="10"/>
                <w:szCs w:val="10"/>
              </w:rPr>
            </w:pPr>
            <w:r w:rsidRPr="00E71D52">
              <w:rPr>
                <w:b w:val="0"/>
                <w:bCs/>
                <w:sz w:val="14"/>
                <w:szCs w:val="14"/>
              </w:rPr>
              <w:t xml:space="preserve">удалить с фасада </w:t>
            </w:r>
            <w:r w:rsidRPr="00E71D52">
              <w:rPr>
                <w:b w:val="0"/>
                <w:bCs/>
                <w:sz w:val="14"/>
                <w:szCs w:val="14"/>
                <w:lang w:val="en-US"/>
              </w:rPr>
              <w:t>n</w:t>
            </w:r>
            <w:r w:rsidRPr="00E71D52">
              <w:rPr>
                <w:b w:val="0"/>
                <w:bCs/>
                <w:sz w:val="14"/>
                <w:szCs w:val="14"/>
              </w:rPr>
              <w:t xml:space="preserve"> </w:t>
            </w:r>
            <w:r w:rsidRPr="00E71D52">
              <w:rPr>
                <w:b w:val="0"/>
                <w:bCs/>
                <w:i/>
                <w:iCs/>
                <w:sz w:val="10"/>
                <w:szCs w:val="10"/>
              </w:rPr>
              <w:t>(да)</w:t>
            </w:r>
          </w:p>
        </w:tc>
        <w:tc>
          <w:tcPr>
            <w:tcW w:w="255" w:type="dxa"/>
            <w:gridSpan w:val="4"/>
            <w:tcBorders>
              <w:top w:val="single" w:sz="4" w:space="0" w:color="auto"/>
              <w:left w:val="single" w:sz="4" w:space="0" w:color="auto"/>
              <w:bottom w:val="single" w:sz="4" w:space="0" w:color="auto"/>
              <w:right w:val="single" w:sz="4" w:space="0" w:color="auto"/>
            </w:tcBorders>
          </w:tcPr>
          <w:p w14:paraId="7FB6D5A6" w14:textId="77777777" w:rsidR="00747FD6" w:rsidRPr="00E71D52" w:rsidRDefault="00747FD6" w:rsidP="00EE3934">
            <w:pPr>
              <w:pStyle w:val="aff5"/>
              <w:spacing w:after="0"/>
              <w:ind w:left="-41" w:right="-124" w:firstLine="41"/>
              <w:jc w:val="left"/>
              <w:rPr>
                <w:sz w:val="4"/>
                <w:szCs w:val="4"/>
              </w:rPr>
            </w:pPr>
          </w:p>
        </w:tc>
        <w:tc>
          <w:tcPr>
            <w:tcW w:w="1154" w:type="dxa"/>
            <w:gridSpan w:val="11"/>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42F3A64" w14:textId="77777777" w:rsidR="00747FD6" w:rsidRPr="00E71D52" w:rsidRDefault="00747FD6" w:rsidP="00EE3934">
            <w:pPr>
              <w:pStyle w:val="aff5"/>
              <w:spacing w:after="0"/>
              <w:ind w:right="-105"/>
              <w:jc w:val="left"/>
              <w:rPr>
                <w:sz w:val="4"/>
                <w:szCs w:val="4"/>
              </w:rPr>
            </w:pPr>
          </w:p>
        </w:tc>
        <w:tc>
          <w:tcPr>
            <w:tcW w:w="392" w:type="dxa"/>
            <w:gridSpan w:val="4"/>
            <w:vMerge/>
            <w:tcBorders>
              <w:left w:val="single" w:sz="4" w:space="0" w:color="FFFFFF" w:themeColor="background1"/>
              <w:right w:val="single" w:sz="2" w:space="0" w:color="FFFFFF" w:themeColor="background1"/>
            </w:tcBorders>
          </w:tcPr>
          <w:p w14:paraId="42DFD62F" w14:textId="77777777" w:rsidR="00747FD6" w:rsidRPr="00E71D52" w:rsidRDefault="00747FD6" w:rsidP="00EE3934">
            <w:pPr>
              <w:pStyle w:val="aff5"/>
              <w:spacing w:after="0"/>
              <w:jc w:val="both"/>
              <w:rPr>
                <w:sz w:val="4"/>
                <w:szCs w:val="4"/>
              </w:rPr>
            </w:pPr>
          </w:p>
        </w:tc>
        <w:tc>
          <w:tcPr>
            <w:tcW w:w="751" w:type="dxa"/>
            <w:gridSpan w:val="9"/>
            <w:vMerge/>
            <w:tcBorders>
              <w:left w:val="single" w:sz="2" w:space="0" w:color="FFFFFF" w:themeColor="background1"/>
              <w:right w:val="single" w:sz="4" w:space="0" w:color="FFFFFF" w:themeColor="background1"/>
            </w:tcBorders>
          </w:tcPr>
          <w:p w14:paraId="2028AA55" w14:textId="77777777" w:rsidR="00747FD6" w:rsidRPr="00E71D52" w:rsidRDefault="00747FD6" w:rsidP="00EE3934">
            <w:pPr>
              <w:pStyle w:val="aff5"/>
              <w:spacing w:after="0"/>
              <w:jc w:val="both"/>
              <w:rPr>
                <w:sz w:val="4"/>
                <w:szCs w:val="4"/>
              </w:rPr>
            </w:pPr>
          </w:p>
        </w:tc>
        <w:tc>
          <w:tcPr>
            <w:tcW w:w="848" w:type="dxa"/>
            <w:gridSpan w:val="12"/>
            <w:vMerge/>
            <w:tcBorders>
              <w:left w:val="single" w:sz="4" w:space="0" w:color="FFFFFF" w:themeColor="background1"/>
              <w:right w:val="single" w:sz="4" w:space="0" w:color="FFFFFF" w:themeColor="background1"/>
            </w:tcBorders>
          </w:tcPr>
          <w:p w14:paraId="531B4FE0" w14:textId="77777777" w:rsidR="00747FD6" w:rsidRPr="00E71D52" w:rsidRDefault="00747FD6" w:rsidP="00EE3934">
            <w:pPr>
              <w:pStyle w:val="aff5"/>
              <w:spacing w:after="0"/>
              <w:ind w:right="-110"/>
              <w:jc w:val="both"/>
              <w:rPr>
                <w:sz w:val="4"/>
                <w:szCs w:val="4"/>
              </w:rPr>
            </w:pPr>
          </w:p>
        </w:tc>
        <w:tc>
          <w:tcPr>
            <w:tcW w:w="1134" w:type="dxa"/>
            <w:gridSpan w:val="10"/>
            <w:vMerge/>
            <w:tcBorders>
              <w:left w:val="single" w:sz="4" w:space="0" w:color="FFFFFF" w:themeColor="background1"/>
              <w:right w:val="single" w:sz="4" w:space="0" w:color="FFFFFF" w:themeColor="background1"/>
            </w:tcBorders>
          </w:tcPr>
          <w:p w14:paraId="59D42BC6" w14:textId="77777777" w:rsidR="00747FD6" w:rsidRPr="00E71D52" w:rsidRDefault="00747FD6" w:rsidP="00EE3934">
            <w:pPr>
              <w:pStyle w:val="aff5"/>
              <w:spacing w:after="0"/>
              <w:jc w:val="both"/>
              <w:rPr>
                <w:sz w:val="4"/>
                <w:szCs w:val="4"/>
              </w:rPr>
            </w:pPr>
          </w:p>
        </w:tc>
        <w:tc>
          <w:tcPr>
            <w:tcW w:w="1418" w:type="dxa"/>
            <w:gridSpan w:val="16"/>
            <w:vMerge/>
            <w:tcBorders>
              <w:left w:val="single" w:sz="4" w:space="0" w:color="FFFFFF" w:themeColor="background1"/>
              <w:right w:val="single" w:sz="4" w:space="0" w:color="FFFFFF" w:themeColor="background1"/>
            </w:tcBorders>
          </w:tcPr>
          <w:p w14:paraId="3BA03E3F" w14:textId="77777777" w:rsidR="00747FD6" w:rsidRPr="00E71D52" w:rsidRDefault="00747FD6" w:rsidP="00EE3934">
            <w:pPr>
              <w:pStyle w:val="aff5"/>
              <w:spacing w:after="0"/>
              <w:ind w:right="-111"/>
              <w:jc w:val="both"/>
              <w:rPr>
                <w:sz w:val="4"/>
                <w:szCs w:val="4"/>
              </w:rPr>
            </w:pPr>
          </w:p>
        </w:tc>
        <w:tc>
          <w:tcPr>
            <w:tcW w:w="1419" w:type="dxa"/>
            <w:gridSpan w:val="6"/>
            <w:vMerge/>
            <w:tcBorders>
              <w:left w:val="single" w:sz="4" w:space="0" w:color="FFFFFF" w:themeColor="background1"/>
              <w:right w:val="single" w:sz="4" w:space="0" w:color="FFFFFF" w:themeColor="background1"/>
            </w:tcBorders>
          </w:tcPr>
          <w:p w14:paraId="0D80BF45" w14:textId="77777777" w:rsidR="00747FD6" w:rsidRPr="00E71D52" w:rsidRDefault="00747FD6" w:rsidP="00EE3934">
            <w:pPr>
              <w:pStyle w:val="aff5"/>
              <w:spacing w:after="0"/>
              <w:jc w:val="both"/>
              <w:rPr>
                <w:sz w:val="4"/>
                <w:szCs w:val="4"/>
              </w:rPr>
            </w:pPr>
          </w:p>
        </w:tc>
      </w:tr>
      <w:tr w:rsidR="00747FD6" w:rsidRPr="00E71D52" w14:paraId="235F699F" w14:textId="77777777" w:rsidTr="004C4032">
        <w:trPr>
          <w:gridBefore w:val="2"/>
          <w:gridAfter w:val="6"/>
          <w:wBefore w:w="128" w:type="dxa"/>
          <w:wAfter w:w="145" w:type="dxa"/>
          <w:trHeight w:val="64"/>
        </w:trPr>
        <w:tc>
          <w:tcPr>
            <w:tcW w:w="1680" w:type="dxa"/>
            <w:gridSpan w:val="7"/>
            <w:tcBorders>
              <w:top w:val="single" w:sz="4" w:space="0" w:color="FFFFFF" w:themeColor="background1"/>
              <w:left w:val="single" w:sz="2" w:space="0" w:color="FFFFFF"/>
              <w:bottom w:val="single" w:sz="4" w:space="0" w:color="FFFFFF"/>
              <w:right w:val="single" w:sz="4" w:space="0" w:color="FFFFFF" w:themeColor="background1"/>
            </w:tcBorders>
          </w:tcPr>
          <w:p w14:paraId="08C16064" w14:textId="77777777" w:rsidR="00747FD6" w:rsidRPr="00E71D52" w:rsidRDefault="00747FD6" w:rsidP="00EE3934">
            <w:pPr>
              <w:pStyle w:val="aff5"/>
              <w:spacing w:after="0"/>
              <w:ind w:left="-41" w:right="-124" w:firstLine="41"/>
              <w:jc w:val="left"/>
              <w:rPr>
                <w:sz w:val="4"/>
                <w:szCs w:val="4"/>
              </w:rPr>
            </w:pPr>
            <w:r w:rsidRPr="00E71D52">
              <w:rPr>
                <w:b w:val="0"/>
                <w:bCs/>
                <w:i/>
                <w:iCs/>
                <w:sz w:val="10"/>
                <w:szCs w:val="10"/>
              </w:rPr>
              <w:t>при выборе «да» поля удалятся</w:t>
            </w:r>
          </w:p>
        </w:tc>
        <w:tc>
          <w:tcPr>
            <w:tcW w:w="255" w:type="dxa"/>
            <w:gridSpan w:val="4"/>
            <w:tcBorders>
              <w:top w:val="single" w:sz="4" w:space="0" w:color="auto"/>
              <w:left w:val="single" w:sz="4" w:space="0" w:color="FFFFFF" w:themeColor="background1"/>
              <w:bottom w:val="single" w:sz="4" w:space="0" w:color="FFFFFF"/>
              <w:right w:val="single" w:sz="4" w:space="0" w:color="FFFFFF" w:themeColor="background1"/>
            </w:tcBorders>
          </w:tcPr>
          <w:p w14:paraId="7D9B9FFC" w14:textId="77777777" w:rsidR="00747FD6" w:rsidRPr="00E71D52" w:rsidRDefault="00747FD6" w:rsidP="00EE3934">
            <w:pPr>
              <w:pStyle w:val="aff5"/>
              <w:spacing w:after="0"/>
              <w:ind w:left="-41" w:right="-124" w:firstLine="41"/>
              <w:jc w:val="left"/>
              <w:rPr>
                <w:sz w:val="4"/>
                <w:szCs w:val="4"/>
              </w:rPr>
            </w:pPr>
          </w:p>
        </w:tc>
        <w:tc>
          <w:tcPr>
            <w:tcW w:w="1154" w:type="dxa"/>
            <w:gridSpan w:val="11"/>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56558793" w14:textId="77777777" w:rsidR="00747FD6" w:rsidRPr="00E71D52" w:rsidRDefault="00747FD6" w:rsidP="00EE3934">
            <w:pPr>
              <w:pStyle w:val="aff5"/>
              <w:spacing w:after="0"/>
              <w:ind w:right="-105"/>
              <w:jc w:val="left"/>
              <w:rPr>
                <w:sz w:val="4"/>
                <w:szCs w:val="4"/>
              </w:rPr>
            </w:pPr>
          </w:p>
        </w:tc>
        <w:tc>
          <w:tcPr>
            <w:tcW w:w="392" w:type="dxa"/>
            <w:gridSpan w:val="4"/>
            <w:vMerge/>
            <w:tcBorders>
              <w:left w:val="single" w:sz="4" w:space="0" w:color="FFFFFF" w:themeColor="background1"/>
              <w:bottom w:val="single" w:sz="4" w:space="0" w:color="auto"/>
              <w:right w:val="single" w:sz="2" w:space="0" w:color="FFFFFF" w:themeColor="background1"/>
            </w:tcBorders>
          </w:tcPr>
          <w:p w14:paraId="2A3EE427" w14:textId="77777777" w:rsidR="00747FD6" w:rsidRPr="00E71D52" w:rsidRDefault="00747FD6" w:rsidP="00EE3934">
            <w:pPr>
              <w:pStyle w:val="aff5"/>
              <w:spacing w:after="0"/>
              <w:jc w:val="both"/>
              <w:rPr>
                <w:sz w:val="4"/>
                <w:szCs w:val="4"/>
              </w:rPr>
            </w:pPr>
          </w:p>
        </w:tc>
        <w:tc>
          <w:tcPr>
            <w:tcW w:w="751" w:type="dxa"/>
            <w:gridSpan w:val="9"/>
            <w:vMerge/>
            <w:tcBorders>
              <w:left w:val="single" w:sz="2" w:space="0" w:color="FFFFFF" w:themeColor="background1"/>
              <w:bottom w:val="single" w:sz="4" w:space="0" w:color="auto"/>
              <w:right w:val="single" w:sz="4" w:space="0" w:color="FFFFFF" w:themeColor="background1"/>
            </w:tcBorders>
          </w:tcPr>
          <w:p w14:paraId="49C3662A" w14:textId="77777777" w:rsidR="00747FD6" w:rsidRPr="00E71D52" w:rsidRDefault="00747FD6" w:rsidP="00EE3934">
            <w:pPr>
              <w:pStyle w:val="aff5"/>
              <w:spacing w:after="0"/>
              <w:jc w:val="both"/>
              <w:rPr>
                <w:sz w:val="4"/>
                <w:szCs w:val="4"/>
              </w:rPr>
            </w:pPr>
          </w:p>
        </w:tc>
        <w:tc>
          <w:tcPr>
            <w:tcW w:w="848" w:type="dxa"/>
            <w:gridSpan w:val="12"/>
            <w:vMerge/>
            <w:tcBorders>
              <w:left w:val="single" w:sz="4" w:space="0" w:color="FFFFFF" w:themeColor="background1"/>
              <w:bottom w:val="single" w:sz="4" w:space="0" w:color="FFFFFF"/>
              <w:right w:val="single" w:sz="4" w:space="0" w:color="FFFFFF" w:themeColor="background1"/>
            </w:tcBorders>
          </w:tcPr>
          <w:p w14:paraId="6833235C" w14:textId="77777777" w:rsidR="00747FD6" w:rsidRPr="00E71D52" w:rsidRDefault="00747FD6" w:rsidP="00EE3934">
            <w:pPr>
              <w:pStyle w:val="aff5"/>
              <w:spacing w:after="0"/>
              <w:ind w:right="-110"/>
              <w:jc w:val="both"/>
              <w:rPr>
                <w:sz w:val="4"/>
                <w:szCs w:val="4"/>
              </w:rPr>
            </w:pPr>
          </w:p>
        </w:tc>
        <w:tc>
          <w:tcPr>
            <w:tcW w:w="1134" w:type="dxa"/>
            <w:gridSpan w:val="10"/>
            <w:vMerge/>
            <w:tcBorders>
              <w:left w:val="single" w:sz="4" w:space="0" w:color="FFFFFF" w:themeColor="background1"/>
              <w:bottom w:val="single" w:sz="4" w:space="0" w:color="auto"/>
              <w:right w:val="single" w:sz="4" w:space="0" w:color="FFFFFF" w:themeColor="background1"/>
            </w:tcBorders>
          </w:tcPr>
          <w:p w14:paraId="0CE072EA" w14:textId="77777777" w:rsidR="00747FD6" w:rsidRPr="00E71D52" w:rsidRDefault="00747FD6" w:rsidP="00EE3934">
            <w:pPr>
              <w:pStyle w:val="aff5"/>
              <w:spacing w:after="0"/>
              <w:jc w:val="both"/>
              <w:rPr>
                <w:sz w:val="4"/>
                <w:szCs w:val="4"/>
              </w:rPr>
            </w:pPr>
          </w:p>
        </w:tc>
        <w:tc>
          <w:tcPr>
            <w:tcW w:w="1418" w:type="dxa"/>
            <w:gridSpan w:val="16"/>
            <w:vMerge/>
            <w:tcBorders>
              <w:left w:val="single" w:sz="4" w:space="0" w:color="FFFFFF" w:themeColor="background1"/>
              <w:bottom w:val="single" w:sz="4" w:space="0" w:color="FFFFFF"/>
              <w:right w:val="single" w:sz="4" w:space="0" w:color="FFFFFF" w:themeColor="background1"/>
            </w:tcBorders>
          </w:tcPr>
          <w:p w14:paraId="19A54377" w14:textId="77777777" w:rsidR="00747FD6" w:rsidRPr="00E71D52" w:rsidRDefault="00747FD6" w:rsidP="00EE3934">
            <w:pPr>
              <w:pStyle w:val="aff5"/>
              <w:spacing w:after="0"/>
              <w:ind w:right="-111"/>
              <w:jc w:val="both"/>
              <w:rPr>
                <w:sz w:val="4"/>
                <w:szCs w:val="4"/>
              </w:rPr>
            </w:pPr>
          </w:p>
        </w:tc>
        <w:tc>
          <w:tcPr>
            <w:tcW w:w="1419" w:type="dxa"/>
            <w:gridSpan w:val="6"/>
            <w:vMerge/>
            <w:tcBorders>
              <w:left w:val="single" w:sz="4" w:space="0" w:color="FFFFFF" w:themeColor="background1"/>
              <w:bottom w:val="single" w:sz="4" w:space="0" w:color="FFFFFF"/>
              <w:right w:val="single" w:sz="4" w:space="0" w:color="FFFFFF" w:themeColor="background1"/>
            </w:tcBorders>
          </w:tcPr>
          <w:p w14:paraId="7419F881" w14:textId="77777777" w:rsidR="00747FD6" w:rsidRPr="00E71D52" w:rsidRDefault="00747FD6" w:rsidP="00EE3934">
            <w:pPr>
              <w:pStyle w:val="aff5"/>
              <w:spacing w:after="0"/>
              <w:jc w:val="both"/>
              <w:rPr>
                <w:sz w:val="4"/>
                <w:szCs w:val="4"/>
              </w:rPr>
            </w:pPr>
          </w:p>
        </w:tc>
      </w:tr>
      <w:tr w:rsidR="00747FD6" w:rsidRPr="00E71D52" w14:paraId="7889C1A3" w14:textId="77777777" w:rsidTr="004C4032">
        <w:trPr>
          <w:gridBefore w:val="2"/>
          <w:gridAfter w:val="6"/>
          <w:wBefore w:w="128" w:type="dxa"/>
          <w:wAfter w:w="145" w:type="dxa"/>
          <w:trHeight w:val="163"/>
        </w:trPr>
        <w:tc>
          <w:tcPr>
            <w:tcW w:w="1935" w:type="dxa"/>
            <w:gridSpan w:val="11"/>
            <w:tcBorders>
              <w:top w:val="single" w:sz="4" w:space="0" w:color="auto"/>
              <w:left w:val="single" w:sz="4" w:space="0" w:color="auto"/>
              <w:bottom w:val="single" w:sz="4" w:space="0" w:color="auto"/>
              <w:right w:val="single" w:sz="4" w:space="0" w:color="000000"/>
            </w:tcBorders>
          </w:tcPr>
          <w:p w14:paraId="1E63BCE0" w14:textId="332A563B" w:rsidR="00747FD6" w:rsidRPr="00E71D52" w:rsidRDefault="00747FD6" w:rsidP="00EE3934">
            <w:pPr>
              <w:pStyle w:val="aff5"/>
              <w:spacing w:after="0"/>
              <w:ind w:left="-41" w:right="-124" w:firstLine="41"/>
              <w:jc w:val="left"/>
              <w:rPr>
                <w:b w:val="0"/>
                <w:bCs/>
                <w:sz w:val="14"/>
                <w:szCs w:val="14"/>
              </w:rPr>
            </w:pPr>
            <w:r w:rsidRPr="00E71D52">
              <w:rPr>
                <w:b w:val="0"/>
                <w:bCs/>
                <w:sz w:val="14"/>
                <w:szCs w:val="14"/>
              </w:rPr>
              <w:t xml:space="preserve">фасад </w:t>
            </w:r>
            <w:r w:rsidR="003F699B" w:rsidRPr="00E71D52">
              <w:rPr>
                <w:b w:val="0"/>
                <w:bCs/>
                <w:sz w:val="14"/>
                <w:szCs w:val="14"/>
                <w:lang w:val="en-US"/>
              </w:rPr>
              <w:t>n</w:t>
            </w:r>
            <w:r w:rsidR="003F699B" w:rsidRPr="00E71D52">
              <w:rPr>
                <w:b w:val="0"/>
                <w:bCs/>
                <w:sz w:val="14"/>
                <w:szCs w:val="14"/>
              </w:rPr>
              <w:t>:</w:t>
            </w:r>
          </w:p>
        </w:tc>
        <w:tc>
          <w:tcPr>
            <w:tcW w:w="1154" w:type="dxa"/>
            <w:gridSpan w:val="11"/>
            <w:tcBorders>
              <w:top w:val="single" w:sz="4" w:space="0" w:color="FFFFFF" w:themeColor="background1"/>
              <w:left w:val="single" w:sz="4" w:space="0" w:color="000000"/>
              <w:bottom w:val="single" w:sz="4" w:space="0" w:color="FFFFFF" w:themeColor="background1"/>
              <w:right w:val="single" w:sz="4" w:space="0" w:color="auto"/>
            </w:tcBorders>
          </w:tcPr>
          <w:p w14:paraId="7351951E" w14:textId="77777777" w:rsidR="00747FD6" w:rsidRPr="00E71D52" w:rsidRDefault="00747FD6" w:rsidP="00EE3934">
            <w:pPr>
              <w:pStyle w:val="aff5"/>
              <w:spacing w:after="0"/>
              <w:ind w:right="-105"/>
              <w:jc w:val="left"/>
              <w:rPr>
                <w:b w:val="0"/>
                <w:bCs/>
                <w:sz w:val="14"/>
                <w:szCs w:val="14"/>
              </w:rPr>
            </w:pPr>
            <w:r w:rsidRPr="00E71D52">
              <w:rPr>
                <w:b w:val="0"/>
                <w:bCs/>
                <w:sz w:val="14"/>
                <w:szCs w:val="14"/>
              </w:rPr>
              <w:t>материал 1:</w:t>
            </w:r>
          </w:p>
        </w:tc>
        <w:tc>
          <w:tcPr>
            <w:tcW w:w="1143" w:type="dxa"/>
            <w:gridSpan w:val="13"/>
            <w:tcBorders>
              <w:top w:val="single" w:sz="4" w:space="0" w:color="auto"/>
              <w:left w:val="single" w:sz="4" w:space="0" w:color="auto"/>
              <w:bottom w:val="single" w:sz="4" w:space="0" w:color="auto"/>
              <w:right w:val="single" w:sz="4" w:space="0" w:color="auto"/>
            </w:tcBorders>
          </w:tcPr>
          <w:p w14:paraId="1BD2A580" w14:textId="77777777" w:rsidR="00747FD6" w:rsidRPr="00E71D52" w:rsidRDefault="00747FD6" w:rsidP="00EE3934">
            <w:pPr>
              <w:pStyle w:val="aff5"/>
              <w:spacing w:after="0"/>
              <w:jc w:val="both"/>
              <w:rPr>
                <w:sz w:val="8"/>
                <w:szCs w:val="8"/>
              </w:rPr>
            </w:pPr>
          </w:p>
        </w:tc>
        <w:tc>
          <w:tcPr>
            <w:tcW w:w="848"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7B23CDE1" w14:textId="77777777" w:rsidR="00747FD6" w:rsidRPr="00E71D52" w:rsidRDefault="00747FD6" w:rsidP="00EE3934">
            <w:pPr>
              <w:pStyle w:val="aff5"/>
              <w:spacing w:after="0"/>
              <w:ind w:right="-110"/>
              <w:jc w:val="both"/>
              <w:rPr>
                <w:b w:val="0"/>
                <w:bCs/>
                <w:sz w:val="14"/>
                <w:szCs w:val="14"/>
              </w:rPr>
            </w:pPr>
            <w:r w:rsidRPr="00E71D52">
              <w:rPr>
                <w:b w:val="0"/>
                <w:bCs/>
                <w:sz w:val="14"/>
                <w:szCs w:val="14"/>
              </w:rPr>
              <w:t>цвет 1:</w:t>
            </w:r>
          </w:p>
        </w:tc>
        <w:tc>
          <w:tcPr>
            <w:tcW w:w="1134" w:type="dxa"/>
            <w:gridSpan w:val="10"/>
            <w:tcBorders>
              <w:top w:val="single" w:sz="4" w:space="0" w:color="auto"/>
              <w:left w:val="single" w:sz="4" w:space="0" w:color="auto"/>
              <w:bottom w:val="single" w:sz="4" w:space="0" w:color="auto"/>
              <w:right w:val="single" w:sz="4" w:space="0" w:color="auto"/>
            </w:tcBorders>
          </w:tcPr>
          <w:p w14:paraId="279E1B4A" w14:textId="77777777" w:rsidR="00747FD6" w:rsidRPr="00E71D52" w:rsidRDefault="00747FD6"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7789A4BF" w14:textId="77777777" w:rsidR="00747FD6" w:rsidRPr="00E71D52" w:rsidRDefault="00747FD6" w:rsidP="00EE3934">
            <w:pPr>
              <w:pStyle w:val="aff5"/>
              <w:spacing w:after="0"/>
              <w:ind w:right="-111"/>
              <w:jc w:val="both"/>
              <w:rPr>
                <w:b w:val="0"/>
                <w:bCs/>
                <w:sz w:val="14"/>
                <w:szCs w:val="14"/>
              </w:rPr>
            </w:pPr>
            <w:r w:rsidRPr="00E71D52">
              <w:rPr>
                <w:b w:val="0"/>
                <w:bCs/>
                <w:sz w:val="14"/>
                <w:szCs w:val="14"/>
              </w:rPr>
              <w:t>текстура 1:</w:t>
            </w:r>
          </w:p>
        </w:tc>
        <w:tc>
          <w:tcPr>
            <w:tcW w:w="1419" w:type="dxa"/>
            <w:gridSpan w:val="6"/>
            <w:tcBorders>
              <w:top w:val="single" w:sz="4" w:space="0" w:color="auto"/>
              <w:left w:val="single" w:sz="4" w:space="0" w:color="auto"/>
              <w:bottom w:val="single" w:sz="4" w:space="0" w:color="auto"/>
              <w:right w:val="single" w:sz="4" w:space="0" w:color="auto"/>
            </w:tcBorders>
          </w:tcPr>
          <w:p w14:paraId="76821C6F" w14:textId="77777777" w:rsidR="00747FD6" w:rsidRPr="00E71D52" w:rsidRDefault="00747FD6" w:rsidP="00EE3934">
            <w:pPr>
              <w:pStyle w:val="aff5"/>
              <w:spacing w:after="0"/>
              <w:jc w:val="both"/>
              <w:rPr>
                <w:sz w:val="8"/>
                <w:szCs w:val="8"/>
              </w:rPr>
            </w:pPr>
          </w:p>
        </w:tc>
      </w:tr>
      <w:tr w:rsidR="00747FD6" w:rsidRPr="00E71D52" w14:paraId="10A0972E" w14:textId="77777777" w:rsidTr="004C4032">
        <w:trPr>
          <w:gridBefore w:val="2"/>
          <w:gridAfter w:val="6"/>
          <w:wBefore w:w="128" w:type="dxa"/>
          <w:wAfter w:w="145" w:type="dxa"/>
          <w:trHeight w:val="38"/>
        </w:trPr>
        <w:tc>
          <w:tcPr>
            <w:tcW w:w="1935" w:type="dxa"/>
            <w:gridSpan w:val="11"/>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7D67908" w14:textId="77777777" w:rsidR="00747FD6" w:rsidRPr="00E71D52" w:rsidRDefault="00747FD6" w:rsidP="00EE3934">
            <w:pPr>
              <w:pStyle w:val="aff5"/>
              <w:spacing w:after="0"/>
              <w:ind w:left="31" w:right="-124"/>
              <w:jc w:val="left"/>
              <w:rPr>
                <w:b w:val="0"/>
                <w:bCs/>
                <w:i/>
                <w:iCs/>
                <w:sz w:val="4"/>
                <w:szCs w:val="4"/>
              </w:rPr>
            </w:pPr>
          </w:p>
        </w:tc>
        <w:tc>
          <w:tcPr>
            <w:tcW w:w="1154"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EE1A9F" w14:textId="77777777" w:rsidR="00747FD6" w:rsidRPr="00E71D52" w:rsidRDefault="00747FD6" w:rsidP="00EE3934">
            <w:pPr>
              <w:pStyle w:val="aff5"/>
              <w:spacing w:after="0"/>
              <w:ind w:right="-105"/>
              <w:jc w:val="left"/>
              <w:rPr>
                <w:b w:val="0"/>
                <w:bCs/>
                <w:i/>
                <w:iCs/>
                <w:sz w:val="10"/>
                <w:szCs w:val="10"/>
                <w:u w:val="single"/>
              </w:rPr>
            </w:pPr>
            <w:r w:rsidRPr="00E71D52">
              <w:rPr>
                <w:b w:val="0"/>
                <w:bCs/>
                <w:i/>
                <w:iCs/>
                <w:sz w:val="10"/>
                <w:szCs w:val="10"/>
                <w:u w:val="single"/>
              </w:rPr>
              <w:t>при изменении:</w:t>
            </w:r>
          </w:p>
        </w:tc>
        <w:tc>
          <w:tcPr>
            <w:tcW w:w="1143" w:type="dxa"/>
            <w:gridSpan w:val="13"/>
            <w:tcBorders>
              <w:top w:val="single" w:sz="4" w:space="0" w:color="auto"/>
              <w:left w:val="single" w:sz="4" w:space="0" w:color="FFFFFF" w:themeColor="background1"/>
              <w:bottom w:val="single" w:sz="4" w:space="0" w:color="auto"/>
              <w:right w:val="single" w:sz="4" w:space="0" w:color="FFFFFF" w:themeColor="background1"/>
            </w:tcBorders>
          </w:tcPr>
          <w:p w14:paraId="1E802320" w14:textId="77777777" w:rsidR="00747FD6" w:rsidRPr="00E71D52" w:rsidRDefault="00747FD6" w:rsidP="00EE3934">
            <w:pPr>
              <w:pStyle w:val="aff5"/>
              <w:spacing w:after="0"/>
              <w:jc w:val="both"/>
              <w:rPr>
                <w:sz w:val="4"/>
                <w:szCs w:val="4"/>
              </w:rPr>
            </w:pPr>
            <w:r w:rsidRPr="00E71D52">
              <w:rPr>
                <w:b w:val="0"/>
                <w:bCs/>
                <w:i/>
                <w:iCs/>
                <w:sz w:val="10"/>
                <w:szCs w:val="10"/>
              </w:rPr>
              <w:t>при изменении:</w:t>
            </w:r>
          </w:p>
        </w:tc>
        <w:tc>
          <w:tcPr>
            <w:tcW w:w="84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D0428A" w14:textId="77777777" w:rsidR="00747FD6" w:rsidRPr="00E71D52" w:rsidRDefault="00747FD6" w:rsidP="00EE3934">
            <w:pPr>
              <w:pStyle w:val="aff5"/>
              <w:spacing w:after="0"/>
              <w:ind w:right="-110"/>
              <w:jc w:val="both"/>
              <w:rPr>
                <w:b w:val="0"/>
                <w:bCs/>
                <w:sz w:val="4"/>
                <w:szCs w:val="4"/>
                <w:u w:val="single"/>
              </w:rPr>
            </w:pPr>
            <w:r w:rsidRPr="00E71D52">
              <w:rPr>
                <w:b w:val="0"/>
                <w:bCs/>
                <w:i/>
                <w:iCs/>
                <w:sz w:val="10"/>
                <w:szCs w:val="10"/>
                <w:u w:val="single"/>
              </w:rPr>
              <w:t>при изменении:</w:t>
            </w:r>
          </w:p>
        </w:tc>
        <w:tc>
          <w:tcPr>
            <w:tcW w:w="1134" w:type="dxa"/>
            <w:gridSpan w:val="10"/>
            <w:tcBorders>
              <w:top w:val="single" w:sz="4" w:space="0" w:color="auto"/>
              <w:left w:val="single" w:sz="4" w:space="0" w:color="FFFFFF" w:themeColor="background1"/>
              <w:right w:val="single" w:sz="4" w:space="0" w:color="FFFFFF" w:themeColor="background1"/>
            </w:tcBorders>
          </w:tcPr>
          <w:p w14:paraId="34957FA6" w14:textId="77777777" w:rsidR="00747FD6" w:rsidRPr="00E71D52" w:rsidRDefault="00747FD6" w:rsidP="00EE3934">
            <w:pPr>
              <w:pStyle w:val="aff5"/>
              <w:spacing w:after="0"/>
              <w:jc w:val="both"/>
              <w:rPr>
                <w:b w:val="0"/>
                <w:bCs/>
                <w:i/>
                <w:iCs/>
                <w:sz w:val="4"/>
                <w:szCs w:val="4"/>
              </w:rPr>
            </w:pPr>
            <w:r w:rsidRPr="00E71D52">
              <w:rPr>
                <w:b w:val="0"/>
                <w:bCs/>
                <w:i/>
                <w:iCs/>
                <w:sz w:val="10"/>
                <w:szCs w:val="10"/>
              </w:rPr>
              <w:t>при изменении:</w:t>
            </w: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4EE323" w14:textId="77777777" w:rsidR="00747FD6" w:rsidRPr="00E71D52" w:rsidRDefault="00747FD6" w:rsidP="00EE3934">
            <w:pPr>
              <w:pStyle w:val="aff5"/>
              <w:spacing w:after="0"/>
              <w:ind w:right="-111"/>
              <w:jc w:val="both"/>
              <w:rPr>
                <w:b w:val="0"/>
                <w:bCs/>
                <w:sz w:val="4"/>
                <w:szCs w:val="4"/>
                <w:u w:val="single"/>
              </w:rPr>
            </w:pPr>
            <w:r w:rsidRPr="00E71D52">
              <w:rPr>
                <w:b w:val="0"/>
                <w:bCs/>
                <w:i/>
                <w:iCs/>
                <w:sz w:val="10"/>
                <w:szCs w:val="10"/>
                <w:u w:val="single"/>
              </w:rPr>
              <w:t>при изменении:</w:t>
            </w:r>
          </w:p>
        </w:tc>
        <w:tc>
          <w:tcPr>
            <w:tcW w:w="1419" w:type="dxa"/>
            <w:gridSpan w:val="6"/>
            <w:tcBorders>
              <w:top w:val="single" w:sz="4" w:space="0" w:color="auto"/>
              <w:left w:val="single" w:sz="4" w:space="0" w:color="FFFFFF" w:themeColor="background1"/>
              <w:right w:val="single" w:sz="4" w:space="0" w:color="FFFFFF" w:themeColor="background1"/>
            </w:tcBorders>
          </w:tcPr>
          <w:p w14:paraId="7B6C9BC4" w14:textId="77777777" w:rsidR="00747FD6" w:rsidRPr="00E71D52" w:rsidRDefault="00747FD6" w:rsidP="00EE3934">
            <w:pPr>
              <w:pStyle w:val="aff5"/>
              <w:spacing w:after="0"/>
              <w:jc w:val="both"/>
              <w:rPr>
                <w:b w:val="0"/>
                <w:bCs/>
                <w:i/>
                <w:iCs/>
                <w:sz w:val="4"/>
                <w:szCs w:val="4"/>
              </w:rPr>
            </w:pPr>
            <w:r w:rsidRPr="00E71D52">
              <w:rPr>
                <w:b w:val="0"/>
                <w:bCs/>
                <w:i/>
                <w:iCs/>
                <w:sz w:val="10"/>
                <w:szCs w:val="10"/>
              </w:rPr>
              <w:t>при изменении:</w:t>
            </w:r>
          </w:p>
        </w:tc>
      </w:tr>
      <w:tr w:rsidR="00747FD6" w:rsidRPr="00E71D52" w14:paraId="7AF99B6C" w14:textId="77777777" w:rsidTr="004C4032">
        <w:trPr>
          <w:gridBefore w:val="2"/>
          <w:gridAfter w:val="6"/>
          <w:wBefore w:w="128" w:type="dxa"/>
          <w:wAfter w:w="145" w:type="dxa"/>
          <w:trHeight w:val="38"/>
        </w:trPr>
        <w:tc>
          <w:tcPr>
            <w:tcW w:w="1935" w:type="dxa"/>
            <w:gridSpan w:val="11"/>
            <w:vMerge w:val="restart"/>
            <w:tcBorders>
              <w:top w:val="single" w:sz="4" w:space="0" w:color="FFFFFF" w:themeColor="background1"/>
              <w:left w:val="single" w:sz="4" w:space="0" w:color="FFFFFF" w:themeColor="background1"/>
              <w:right w:val="single" w:sz="4" w:space="0" w:color="FFFFFF" w:themeColor="background1"/>
            </w:tcBorders>
          </w:tcPr>
          <w:p w14:paraId="7BD4859E" w14:textId="77777777" w:rsidR="00747FD6" w:rsidRPr="00E71D52" w:rsidRDefault="00747FD6" w:rsidP="00EE3934">
            <w:pPr>
              <w:pStyle w:val="aff5"/>
              <w:spacing w:after="0"/>
              <w:ind w:left="31" w:right="-124"/>
              <w:jc w:val="left"/>
              <w:rPr>
                <w:b w:val="0"/>
                <w:bCs/>
                <w:i/>
                <w:iCs/>
                <w:sz w:val="10"/>
                <w:szCs w:val="10"/>
              </w:rPr>
            </w:pPr>
          </w:p>
        </w:tc>
        <w:tc>
          <w:tcPr>
            <w:tcW w:w="1154"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316EA4C" w14:textId="77777777" w:rsidR="00747FD6" w:rsidRPr="00E71D52" w:rsidRDefault="00747FD6" w:rsidP="00EE3934">
            <w:pPr>
              <w:pStyle w:val="aff5"/>
              <w:spacing w:after="0"/>
              <w:ind w:right="-105"/>
              <w:jc w:val="left"/>
              <w:rPr>
                <w:b w:val="0"/>
                <w:bCs/>
                <w:sz w:val="10"/>
                <w:szCs w:val="10"/>
              </w:rPr>
            </w:pPr>
            <w:r w:rsidRPr="00E71D52">
              <w:rPr>
                <w:b w:val="0"/>
                <w:bCs/>
                <w:sz w:val="10"/>
                <w:szCs w:val="10"/>
              </w:rPr>
              <w:t>добавить материал +</w:t>
            </w:r>
          </w:p>
        </w:tc>
        <w:tc>
          <w:tcPr>
            <w:tcW w:w="1143" w:type="dxa"/>
            <w:gridSpan w:val="13"/>
            <w:tcBorders>
              <w:top w:val="single" w:sz="4" w:space="0" w:color="auto"/>
              <w:left w:val="single" w:sz="4" w:space="0" w:color="auto"/>
              <w:bottom w:val="single" w:sz="4" w:space="0" w:color="auto"/>
              <w:right w:val="single" w:sz="4" w:space="0" w:color="auto"/>
            </w:tcBorders>
          </w:tcPr>
          <w:p w14:paraId="41272EAA" w14:textId="77777777" w:rsidR="00747FD6" w:rsidRPr="00E71D52" w:rsidRDefault="00747FD6" w:rsidP="00EE3934">
            <w:pPr>
              <w:pStyle w:val="aff5"/>
              <w:spacing w:after="0"/>
              <w:ind w:right="-124"/>
              <w:jc w:val="left"/>
              <w:rPr>
                <w:b w:val="0"/>
                <w:bCs/>
                <w:i/>
                <w:iCs/>
                <w:sz w:val="10"/>
                <w:szCs w:val="10"/>
              </w:rPr>
            </w:pPr>
            <w:r w:rsidRPr="00E71D52">
              <w:rPr>
                <w:b w:val="0"/>
                <w:bCs/>
                <w:i/>
                <w:iCs/>
                <w:sz w:val="10"/>
                <w:szCs w:val="10"/>
              </w:rPr>
              <w:t>Справочник 1</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17360D6C" w14:textId="77777777" w:rsidR="00747FD6" w:rsidRPr="00E71D52" w:rsidRDefault="00747FD6"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10"/>
            <w:tcBorders>
              <w:left w:val="single" w:sz="4" w:space="0" w:color="auto"/>
              <w:bottom w:val="single" w:sz="4" w:space="0" w:color="FFFFFF" w:themeColor="background1"/>
              <w:right w:val="single" w:sz="4" w:space="0" w:color="auto"/>
            </w:tcBorders>
          </w:tcPr>
          <w:p w14:paraId="0FAD9DA9" w14:textId="77777777" w:rsidR="00747FD6" w:rsidRPr="00E71D52" w:rsidRDefault="00747FD6"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1286236E" w14:textId="77777777" w:rsidR="00747FD6" w:rsidRPr="00E71D52" w:rsidRDefault="00747FD6" w:rsidP="00EE3934">
            <w:pPr>
              <w:pStyle w:val="aff5"/>
              <w:spacing w:after="0"/>
              <w:ind w:right="-111"/>
              <w:jc w:val="both"/>
              <w:rPr>
                <w:b w:val="0"/>
                <w:bCs/>
                <w:sz w:val="10"/>
                <w:szCs w:val="10"/>
              </w:rPr>
            </w:pPr>
            <w:r w:rsidRPr="00E71D52">
              <w:rPr>
                <w:b w:val="0"/>
                <w:bCs/>
                <w:sz w:val="10"/>
                <w:szCs w:val="10"/>
              </w:rPr>
              <w:t>добавить текстуру +</w:t>
            </w:r>
          </w:p>
        </w:tc>
        <w:tc>
          <w:tcPr>
            <w:tcW w:w="1419" w:type="dxa"/>
            <w:gridSpan w:val="6"/>
            <w:tcBorders>
              <w:left w:val="single" w:sz="4" w:space="0" w:color="auto"/>
              <w:right w:val="single" w:sz="4" w:space="0" w:color="auto"/>
            </w:tcBorders>
          </w:tcPr>
          <w:p w14:paraId="3F09EDEE" w14:textId="77777777" w:rsidR="00747FD6" w:rsidRPr="00E71D52" w:rsidRDefault="00747FD6" w:rsidP="00EE3934">
            <w:pPr>
              <w:pStyle w:val="aff5"/>
              <w:spacing w:after="0"/>
              <w:jc w:val="both"/>
              <w:rPr>
                <w:b w:val="0"/>
                <w:bCs/>
                <w:i/>
                <w:iCs/>
                <w:sz w:val="10"/>
                <w:szCs w:val="10"/>
              </w:rPr>
            </w:pPr>
            <w:r w:rsidRPr="00E71D52">
              <w:rPr>
                <w:b w:val="0"/>
                <w:bCs/>
                <w:i/>
                <w:iCs/>
                <w:sz w:val="10"/>
                <w:szCs w:val="10"/>
              </w:rPr>
              <w:t>Справочник 6</w:t>
            </w:r>
          </w:p>
        </w:tc>
      </w:tr>
      <w:tr w:rsidR="00747FD6" w:rsidRPr="00E71D52" w14:paraId="7E89D8ED" w14:textId="77777777" w:rsidTr="004C4032">
        <w:trPr>
          <w:gridBefore w:val="2"/>
          <w:gridAfter w:val="6"/>
          <w:wBefore w:w="128" w:type="dxa"/>
          <w:wAfter w:w="145" w:type="dxa"/>
          <w:trHeight w:val="38"/>
        </w:trPr>
        <w:tc>
          <w:tcPr>
            <w:tcW w:w="1935" w:type="dxa"/>
            <w:gridSpan w:val="11"/>
            <w:vMerge/>
            <w:tcBorders>
              <w:left w:val="single" w:sz="4" w:space="0" w:color="FFFFFF" w:themeColor="background1"/>
              <w:right w:val="single" w:sz="4" w:space="0" w:color="FFFFFF" w:themeColor="background1"/>
            </w:tcBorders>
          </w:tcPr>
          <w:p w14:paraId="54CC87E0" w14:textId="77777777" w:rsidR="00747FD6" w:rsidRPr="00E71D52" w:rsidRDefault="00747FD6" w:rsidP="00EE3934">
            <w:pPr>
              <w:pStyle w:val="aff5"/>
              <w:spacing w:after="0"/>
              <w:ind w:left="31" w:right="-124"/>
              <w:jc w:val="left"/>
              <w:rPr>
                <w:b w:val="0"/>
                <w:bCs/>
                <w:i/>
                <w:iCs/>
                <w:sz w:val="10"/>
                <w:szCs w:val="10"/>
              </w:rPr>
            </w:pPr>
          </w:p>
        </w:tc>
        <w:tc>
          <w:tcPr>
            <w:tcW w:w="1154" w:type="dxa"/>
            <w:gridSpan w:val="11"/>
            <w:vMerge w:val="restart"/>
            <w:tcBorders>
              <w:top w:val="single" w:sz="4" w:space="0" w:color="FFFFFF" w:themeColor="background1"/>
              <w:left w:val="single" w:sz="4" w:space="0" w:color="FFFFFF" w:themeColor="background1"/>
              <w:right w:val="single" w:sz="4" w:space="0" w:color="auto"/>
            </w:tcBorders>
          </w:tcPr>
          <w:p w14:paraId="45859024" w14:textId="77777777" w:rsidR="00747FD6" w:rsidRPr="00E71D52" w:rsidRDefault="00747FD6" w:rsidP="00EE3934">
            <w:pPr>
              <w:pStyle w:val="aff5"/>
              <w:spacing w:after="0"/>
              <w:ind w:right="-105"/>
              <w:jc w:val="left"/>
              <w:rPr>
                <w:b w:val="0"/>
                <w:bCs/>
                <w:sz w:val="14"/>
                <w:szCs w:val="14"/>
              </w:rPr>
            </w:pPr>
            <w:r w:rsidRPr="00E71D52">
              <w:rPr>
                <w:b w:val="0"/>
                <w:bCs/>
                <w:sz w:val="10"/>
                <w:szCs w:val="10"/>
              </w:rPr>
              <w:t>убрать материал -</w:t>
            </w:r>
          </w:p>
        </w:tc>
        <w:tc>
          <w:tcPr>
            <w:tcW w:w="1143" w:type="dxa"/>
            <w:gridSpan w:val="13"/>
            <w:tcBorders>
              <w:top w:val="single" w:sz="4" w:space="0" w:color="auto"/>
              <w:left w:val="single" w:sz="4" w:space="0" w:color="auto"/>
              <w:bottom w:val="single" w:sz="4" w:space="0" w:color="auto"/>
              <w:right w:val="single" w:sz="4" w:space="0" w:color="auto"/>
            </w:tcBorders>
          </w:tcPr>
          <w:p w14:paraId="2FF780E8" w14:textId="77777777" w:rsidR="00747FD6" w:rsidRPr="00E71D52" w:rsidRDefault="00747FD6" w:rsidP="00EE3934">
            <w:pPr>
              <w:pStyle w:val="aff5"/>
              <w:spacing w:after="0"/>
              <w:ind w:right="-124"/>
              <w:jc w:val="left"/>
              <w:rPr>
                <w:b w:val="0"/>
                <w:bCs/>
                <w:i/>
                <w:iCs/>
                <w:sz w:val="10"/>
                <w:szCs w:val="10"/>
              </w:rPr>
            </w:pPr>
            <w:r w:rsidRPr="00E71D52">
              <w:rPr>
                <w:b w:val="0"/>
                <w:bCs/>
                <w:i/>
                <w:iCs/>
                <w:sz w:val="10"/>
                <w:szCs w:val="10"/>
              </w:rPr>
              <w:t>Справочник 2</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4519173A" w14:textId="77777777" w:rsidR="00747FD6" w:rsidRPr="00E71D52" w:rsidRDefault="00747FD6"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10"/>
            <w:tcBorders>
              <w:left w:val="single" w:sz="4" w:space="0" w:color="auto"/>
              <w:right w:val="single" w:sz="4" w:space="0" w:color="auto"/>
            </w:tcBorders>
          </w:tcPr>
          <w:p w14:paraId="6E9CE8D4" w14:textId="77777777" w:rsidR="00747FD6" w:rsidRPr="00E71D52" w:rsidRDefault="00747FD6"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49D0847" w14:textId="77777777" w:rsidR="00747FD6" w:rsidRPr="00E71D52" w:rsidRDefault="00747FD6" w:rsidP="00EE3934">
            <w:pPr>
              <w:pStyle w:val="aff5"/>
              <w:spacing w:after="0"/>
              <w:ind w:right="-111"/>
              <w:jc w:val="both"/>
              <w:rPr>
                <w:b w:val="0"/>
                <w:bCs/>
                <w:sz w:val="10"/>
                <w:szCs w:val="10"/>
              </w:rPr>
            </w:pPr>
            <w:r w:rsidRPr="00E71D52">
              <w:rPr>
                <w:b w:val="0"/>
                <w:bCs/>
                <w:sz w:val="10"/>
                <w:szCs w:val="10"/>
              </w:rPr>
              <w:t>убрать текстуру -</w:t>
            </w:r>
          </w:p>
        </w:tc>
        <w:tc>
          <w:tcPr>
            <w:tcW w:w="1419" w:type="dxa"/>
            <w:gridSpan w:val="6"/>
            <w:vMerge w:val="restart"/>
            <w:tcBorders>
              <w:left w:val="single" w:sz="4" w:space="0" w:color="FFFFFF" w:themeColor="background1"/>
              <w:right w:val="single" w:sz="4" w:space="0" w:color="FFFFFF" w:themeColor="background1"/>
            </w:tcBorders>
          </w:tcPr>
          <w:p w14:paraId="675337A0" w14:textId="77777777" w:rsidR="00747FD6" w:rsidRPr="00E71D52" w:rsidRDefault="00747FD6" w:rsidP="00EE3934">
            <w:pPr>
              <w:pStyle w:val="aff5"/>
              <w:spacing w:after="0"/>
              <w:jc w:val="both"/>
              <w:rPr>
                <w:b w:val="0"/>
                <w:bCs/>
                <w:i/>
                <w:iCs/>
                <w:sz w:val="10"/>
                <w:szCs w:val="10"/>
              </w:rPr>
            </w:pPr>
          </w:p>
        </w:tc>
      </w:tr>
      <w:tr w:rsidR="00747FD6" w:rsidRPr="00E71D52" w14:paraId="56CF27C4" w14:textId="77777777" w:rsidTr="004C4032">
        <w:trPr>
          <w:gridBefore w:val="2"/>
          <w:gridAfter w:val="6"/>
          <w:wBefore w:w="128" w:type="dxa"/>
          <w:wAfter w:w="145" w:type="dxa"/>
          <w:trHeight w:val="115"/>
        </w:trPr>
        <w:tc>
          <w:tcPr>
            <w:tcW w:w="1935" w:type="dxa"/>
            <w:gridSpan w:val="11"/>
            <w:vMerge/>
            <w:tcBorders>
              <w:left w:val="single" w:sz="4" w:space="0" w:color="FFFFFF" w:themeColor="background1"/>
              <w:bottom w:val="single" w:sz="4" w:space="0" w:color="FFFFFF" w:themeColor="background1"/>
              <w:right w:val="single" w:sz="4" w:space="0" w:color="FFFFFF" w:themeColor="background1"/>
            </w:tcBorders>
          </w:tcPr>
          <w:p w14:paraId="0953FA35" w14:textId="77777777" w:rsidR="00747FD6" w:rsidRPr="00E71D52" w:rsidRDefault="00747FD6" w:rsidP="00EE3934">
            <w:pPr>
              <w:pStyle w:val="aff5"/>
              <w:spacing w:after="0"/>
              <w:ind w:left="31" w:right="-124"/>
              <w:jc w:val="left"/>
              <w:rPr>
                <w:b w:val="0"/>
                <w:bCs/>
                <w:i/>
                <w:iCs/>
                <w:sz w:val="10"/>
                <w:szCs w:val="10"/>
              </w:rPr>
            </w:pPr>
          </w:p>
        </w:tc>
        <w:tc>
          <w:tcPr>
            <w:tcW w:w="1154" w:type="dxa"/>
            <w:gridSpan w:val="11"/>
            <w:vMerge/>
            <w:tcBorders>
              <w:left w:val="single" w:sz="4" w:space="0" w:color="FFFFFF" w:themeColor="background1"/>
              <w:bottom w:val="single" w:sz="4" w:space="0" w:color="FFFFFF" w:themeColor="background1"/>
              <w:right w:val="single" w:sz="4" w:space="0" w:color="auto"/>
            </w:tcBorders>
          </w:tcPr>
          <w:p w14:paraId="75B26B56" w14:textId="77777777" w:rsidR="00747FD6" w:rsidRPr="00E71D52" w:rsidRDefault="00747FD6" w:rsidP="00EE3934">
            <w:pPr>
              <w:pStyle w:val="aff5"/>
              <w:spacing w:after="0"/>
              <w:ind w:right="-105"/>
              <w:jc w:val="left"/>
              <w:rPr>
                <w:b w:val="0"/>
                <w:bCs/>
                <w:sz w:val="14"/>
                <w:szCs w:val="14"/>
              </w:rPr>
            </w:pPr>
          </w:p>
        </w:tc>
        <w:tc>
          <w:tcPr>
            <w:tcW w:w="1143" w:type="dxa"/>
            <w:gridSpan w:val="13"/>
            <w:tcBorders>
              <w:top w:val="single" w:sz="4" w:space="0" w:color="auto"/>
              <w:left w:val="single" w:sz="4" w:space="0" w:color="auto"/>
              <w:bottom w:val="single" w:sz="4" w:space="0" w:color="auto"/>
              <w:right w:val="single" w:sz="4" w:space="0" w:color="auto"/>
            </w:tcBorders>
          </w:tcPr>
          <w:p w14:paraId="58CCC943" w14:textId="77777777" w:rsidR="00747FD6" w:rsidRPr="00E71D52" w:rsidRDefault="00747FD6" w:rsidP="00EE3934">
            <w:pPr>
              <w:pStyle w:val="aff5"/>
              <w:spacing w:after="0"/>
              <w:ind w:right="-124"/>
              <w:jc w:val="left"/>
              <w:rPr>
                <w:b w:val="0"/>
                <w:bCs/>
                <w:i/>
                <w:iCs/>
                <w:sz w:val="10"/>
                <w:szCs w:val="10"/>
              </w:rPr>
            </w:pPr>
            <w:r w:rsidRPr="00E71D52">
              <w:rPr>
                <w:b w:val="0"/>
                <w:bCs/>
                <w:i/>
                <w:iCs/>
                <w:sz w:val="10"/>
                <w:szCs w:val="10"/>
              </w:rPr>
              <w:t>Справочник 3</w:t>
            </w:r>
          </w:p>
        </w:tc>
        <w:tc>
          <w:tcPr>
            <w:tcW w:w="848"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4351F578" w14:textId="77777777" w:rsidR="00747FD6" w:rsidRPr="00E71D52" w:rsidRDefault="00747FD6" w:rsidP="00EE3934">
            <w:pPr>
              <w:pStyle w:val="aff5"/>
              <w:spacing w:after="0"/>
              <w:ind w:right="-110"/>
              <w:jc w:val="both"/>
              <w:rPr>
                <w:b w:val="0"/>
                <w:bCs/>
                <w:sz w:val="10"/>
                <w:szCs w:val="10"/>
              </w:rPr>
            </w:pPr>
          </w:p>
        </w:tc>
        <w:tc>
          <w:tcPr>
            <w:tcW w:w="1134" w:type="dxa"/>
            <w:gridSpan w:val="10"/>
            <w:tcBorders>
              <w:left w:val="single" w:sz="4" w:space="0" w:color="auto"/>
              <w:right w:val="single" w:sz="4" w:space="0" w:color="auto"/>
            </w:tcBorders>
          </w:tcPr>
          <w:p w14:paraId="3A42C62D" w14:textId="77777777" w:rsidR="00747FD6" w:rsidRPr="00E71D52" w:rsidRDefault="00747FD6"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EB96E10" w14:textId="77777777" w:rsidR="00747FD6" w:rsidRPr="00E71D52" w:rsidRDefault="00747FD6" w:rsidP="00EE3934">
            <w:pPr>
              <w:pStyle w:val="aff5"/>
              <w:spacing w:after="0"/>
              <w:ind w:right="-111"/>
              <w:jc w:val="both"/>
              <w:rPr>
                <w:b w:val="0"/>
                <w:bCs/>
                <w:sz w:val="10"/>
                <w:szCs w:val="10"/>
              </w:rPr>
            </w:pPr>
          </w:p>
        </w:tc>
        <w:tc>
          <w:tcPr>
            <w:tcW w:w="1419" w:type="dxa"/>
            <w:gridSpan w:val="6"/>
            <w:vMerge/>
            <w:tcBorders>
              <w:left w:val="single" w:sz="4" w:space="0" w:color="FFFFFF" w:themeColor="background1"/>
              <w:bottom w:val="single" w:sz="4" w:space="0" w:color="FFFFFF" w:themeColor="background1"/>
              <w:right w:val="single" w:sz="4" w:space="0" w:color="FFFFFF" w:themeColor="background1"/>
            </w:tcBorders>
          </w:tcPr>
          <w:p w14:paraId="1AC01AC1" w14:textId="77777777" w:rsidR="00747FD6" w:rsidRPr="00E71D52" w:rsidRDefault="00747FD6" w:rsidP="00EE3934">
            <w:pPr>
              <w:pStyle w:val="aff5"/>
              <w:spacing w:after="0"/>
              <w:jc w:val="both"/>
              <w:rPr>
                <w:b w:val="0"/>
                <w:bCs/>
                <w:i/>
                <w:iCs/>
                <w:sz w:val="10"/>
                <w:szCs w:val="10"/>
              </w:rPr>
            </w:pPr>
          </w:p>
        </w:tc>
      </w:tr>
      <w:tr w:rsidR="00BA1D10" w:rsidRPr="00E71D52" w14:paraId="1AD9BD65" w14:textId="77777777" w:rsidTr="004C4032">
        <w:trPr>
          <w:gridBefore w:val="2"/>
          <w:gridAfter w:val="6"/>
          <w:wBefore w:w="128" w:type="dxa"/>
          <w:wAfter w:w="145" w:type="dxa"/>
          <w:trHeight w:val="42"/>
        </w:trPr>
        <w:tc>
          <w:tcPr>
            <w:tcW w:w="3089" w:type="dxa"/>
            <w:gridSpan w:val="22"/>
            <w:tcBorders>
              <w:top w:val="single" w:sz="2" w:space="0" w:color="FFFFFF" w:themeColor="background1"/>
              <w:left w:val="single" w:sz="4" w:space="0" w:color="FFFFFF"/>
              <w:bottom w:val="single" w:sz="4" w:space="0" w:color="FFFFFF"/>
              <w:right w:val="single" w:sz="2" w:space="0" w:color="FFFFFF" w:themeColor="background1"/>
            </w:tcBorders>
          </w:tcPr>
          <w:p w14:paraId="404FAE8C" w14:textId="77777777" w:rsidR="00BA1D10" w:rsidRPr="00E71D52" w:rsidRDefault="00BA1D10" w:rsidP="00EE3934">
            <w:pPr>
              <w:pStyle w:val="aff5"/>
              <w:spacing w:after="0"/>
              <w:jc w:val="both"/>
              <w:rPr>
                <w:sz w:val="4"/>
                <w:szCs w:val="4"/>
              </w:rPr>
            </w:pPr>
          </w:p>
        </w:tc>
        <w:tc>
          <w:tcPr>
            <w:tcW w:w="392" w:type="dxa"/>
            <w:gridSpan w:val="4"/>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BE807A0" w14:textId="77777777" w:rsidR="00BA1D10" w:rsidRPr="00E71D52" w:rsidRDefault="00BA1D10" w:rsidP="00EE3934">
            <w:pPr>
              <w:pStyle w:val="aff5"/>
              <w:spacing w:after="0"/>
              <w:jc w:val="both"/>
              <w:rPr>
                <w:sz w:val="4"/>
                <w:szCs w:val="4"/>
              </w:rPr>
            </w:pPr>
          </w:p>
        </w:tc>
        <w:tc>
          <w:tcPr>
            <w:tcW w:w="751" w:type="dxa"/>
            <w:gridSpan w:val="9"/>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1F796C01" w14:textId="77777777" w:rsidR="00BA1D10" w:rsidRPr="00E71D52" w:rsidRDefault="00BA1D10" w:rsidP="00EE3934">
            <w:pPr>
              <w:pStyle w:val="aff5"/>
              <w:spacing w:after="0"/>
              <w:jc w:val="both"/>
              <w:rPr>
                <w:sz w:val="4"/>
                <w:szCs w:val="4"/>
              </w:rPr>
            </w:pPr>
          </w:p>
        </w:tc>
        <w:tc>
          <w:tcPr>
            <w:tcW w:w="848" w:type="dxa"/>
            <w:gridSpan w:val="12"/>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103124E7" w14:textId="77777777" w:rsidR="00BA1D10" w:rsidRPr="00E71D52" w:rsidRDefault="00BA1D10" w:rsidP="00EE3934">
            <w:pPr>
              <w:pStyle w:val="aff5"/>
              <w:spacing w:after="0"/>
              <w:jc w:val="both"/>
              <w:rPr>
                <w:sz w:val="4"/>
                <w:szCs w:val="4"/>
              </w:rPr>
            </w:pPr>
          </w:p>
        </w:tc>
        <w:tc>
          <w:tcPr>
            <w:tcW w:w="1134" w:type="dxa"/>
            <w:gridSpan w:val="10"/>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86170C8" w14:textId="77777777" w:rsidR="00BA1D10" w:rsidRPr="00E71D52" w:rsidRDefault="00BA1D10" w:rsidP="00EE3934">
            <w:pPr>
              <w:pStyle w:val="aff5"/>
              <w:spacing w:after="0"/>
              <w:jc w:val="both"/>
              <w:rPr>
                <w:sz w:val="4"/>
                <w:szCs w:val="4"/>
              </w:rPr>
            </w:pPr>
          </w:p>
        </w:tc>
        <w:tc>
          <w:tcPr>
            <w:tcW w:w="1418" w:type="dxa"/>
            <w:gridSpan w:val="16"/>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D3091B4" w14:textId="77777777" w:rsidR="00BA1D10" w:rsidRPr="00E71D52" w:rsidRDefault="00BA1D10" w:rsidP="00EE3934">
            <w:pPr>
              <w:pStyle w:val="aff5"/>
              <w:spacing w:after="0"/>
              <w:jc w:val="both"/>
              <w:rPr>
                <w:sz w:val="4"/>
                <w:szCs w:val="4"/>
              </w:rPr>
            </w:pPr>
          </w:p>
        </w:tc>
        <w:tc>
          <w:tcPr>
            <w:tcW w:w="1419" w:type="dxa"/>
            <w:gridSpan w:val="6"/>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2B52998F" w14:textId="77777777" w:rsidR="00BA1D10" w:rsidRPr="00E71D52" w:rsidRDefault="00BA1D10" w:rsidP="00EE3934">
            <w:pPr>
              <w:pStyle w:val="aff5"/>
              <w:spacing w:after="0"/>
              <w:jc w:val="both"/>
              <w:rPr>
                <w:sz w:val="4"/>
                <w:szCs w:val="4"/>
              </w:rPr>
            </w:pPr>
          </w:p>
        </w:tc>
      </w:tr>
      <w:tr w:rsidR="00BA1D10" w:rsidRPr="00E71D52" w14:paraId="539BD286" w14:textId="77777777" w:rsidTr="008321AC">
        <w:trPr>
          <w:gridBefore w:val="1"/>
          <w:gridAfter w:val="5"/>
          <w:wAfter w:w="142" w:type="dxa"/>
          <w:trHeight w:val="39"/>
        </w:trPr>
        <w:tc>
          <w:tcPr>
            <w:tcW w:w="398" w:type="dxa"/>
            <w:gridSpan w:val="3"/>
            <w:tcBorders>
              <w:top w:val="single" w:sz="4" w:space="0" w:color="FFFFFF"/>
              <w:left w:val="single" w:sz="4" w:space="0" w:color="FFFFFF"/>
              <w:bottom w:val="single" w:sz="2" w:space="0" w:color="auto"/>
              <w:right w:val="single" w:sz="4" w:space="0" w:color="FFFFFF" w:themeColor="background1"/>
            </w:tcBorders>
          </w:tcPr>
          <w:p w14:paraId="2E43993E" w14:textId="77777777" w:rsidR="00BA1D10" w:rsidRPr="00E71D52" w:rsidRDefault="00BA1D10" w:rsidP="00EE3934">
            <w:pPr>
              <w:pStyle w:val="aff5"/>
              <w:spacing w:after="0"/>
              <w:ind w:left="-110"/>
              <w:jc w:val="both"/>
              <w:rPr>
                <w:b w:val="0"/>
                <w:bCs/>
                <w:sz w:val="2"/>
                <w:szCs w:val="2"/>
              </w:rPr>
            </w:pPr>
          </w:p>
        </w:tc>
        <w:tc>
          <w:tcPr>
            <w:tcW w:w="1531" w:type="dxa"/>
            <w:gridSpan w:val="7"/>
            <w:tcBorders>
              <w:top w:val="single" w:sz="4" w:space="0" w:color="FFFFFF"/>
              <w:left w:val="single" w:sz="4" w:space="0" w:color="FFFFFF" w:themeColor="background1"/>
              <w:bottom w:val="single" w:sz="2" w:space="0" w:color="auto"/>
              <w:right w:val="single" w:sz="4" w:space="0" w:color="FFFFFF"/>
            </w:tcBorders>
          </w:tcPr>
          <w:p w14:paraId="725AB949" w14:textId="77777777" w:rsidR="00BA1D10" w:rsidRPr="00E71D52" w:rsidRDefault="00BA1D10" w:rsidP="00EE3934">
            <w:pPr>
              <w:pStyle w:val="aff5"/>
              <w:spacing w:after="0"/>
              <w:ind w:right="-124"/>
              <w:jc w:val="left"/>
              <w:rPr>
                <w:b w:val="0"/>
                <w:bCs/>
                <w:sz w:val="2"/>
                <w:szCs w:val="2"/>
              </w:rPr>
            </w:pPr>
          </w:p>
        </w:tc>
        <w:tc>
          <w:tcPr>
            <w:tcW w:w="1163" w:type="dxa"/>
            <w:gridSpan w:val="10"/>
            <w:tcBorders>
              <w:top w:val="single" w:sz="4" w:space="0" w:color="FFFFFF"/>
              <w:left w:val="single" w:sz="4" w:space="0" w:color="FFFFFF"/>
              <w:bottom w:val="single" w:sz="4" w:space="0" w:color="FFFFFF" w:themeColor="background1"/>
              <w:right w:val="single" w:sz="2" w:space="0" w:color="FFFFFF" w:themeColor="background1"/>
            </w:tcBorders>
          </w:tcPr>
          <w:p w14:paraId="1D831697" w14:textId="77777777" w:rsidR="00BA1D10" w:rsidRPr="00E71D52" w:rsidRDefault="00BA1D10" w:rsidP="00EE3934">
            <w:pPr>
              <w:pStyle w:val="aff5"/>
              <w:spacing w:after="0"/>
              <w:jc w:val="left"/>
              <w:rPr>
                <w:b w:val="0"/>
                <w:bCs/>
                <w:sz w:val="2"/>
                <w:szCs w:val="2"/>
              </w:rPr>
            </w:pPr>
          </w:p>
        </w:tc>
        <w:tc>
          <w:tcPr>
            <w:tcW w:w="287" w:type="dxa"/>
            <w:gridSpan w:val="5"/>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49065614" w14:textId="77777777" w:rsidR="00BA1D10" w:rsidRPr="00E71D52" w:rsidRDefault="00BA1D10" w:rsidP="00EE3934">
            <w:pPr>
              <w:pStyle w:val="aff5"/>
              <w:spacing w:after="0"/>
              <w:jc w:val="both"/>
              <w:rPr>
                <w:sz w:val="2"/>
                <w:szCs w:val="2"/>
              </w:rPr>
            </w:pPr>
          </w:p>
          <w:p w14:paraId="13211216" w14:textId="77777777" w:rsidR="00BA1D10" w:rsidRPr="00E71D52" w:rsidRDefault="00BA1D10" w:rsidP="00EE3934">
            <w:pPr>
              <w:pStyle w:val="aff5"/>
              <w:spacing w:after="0"/>
              <w:jc w:val="both"/>
              <w:rPr>
                <w:sz w:val="2"/>
                <w:szCs w:val="2"/>
              </w:rPr>
            </w:pPr>
          </w:p>
          <w:p w14:paraId="76BFA124" w14:textId="77777777" w:rsidR="00BA1D10" w:rsidRPr="00E71D52" w:rsidRDefault="00BA1D10" w:rsidP="00EE3934">
            <w:pPr>
              <w:pStyle w:val="aff5"/>
              <w:spacing w:after="0"/>
              <w:jc w:val="both"/>
              <w:rPr>
                <w:sz w:val="2"/>
                <w:szCs w:val="2"/>
              </w:rPr>
            </w:pPr>
          </w:p>
          <w:p w14:paraId="3095E966" w14:textId="77777777" w:rsidR="00BA1D10" w:rsidRPr="00E71D52" w:rsidRDefault="00BA1D10" w:rsidP="00EE3934">
            <w:pPr>
              <w:pStyle w:val="aff5"/>
              <w:spacing w:after="0"/>
              <w:jc w:val="both"/>
              <w:rPr>
                <w:sz w:val="2"/>
                <w:szCs w:val="2"/>
              </w:rPr>
            </w:pPr>
          </w:p>
          <w:p w14:paraId="0227C9B2" w14:textId="77777777" w:rsidR="00BA1D10" w:rsidRPr="00E71D52" w:rsidRDefault="00BA1D10" w:rsidP="00EE3934">
            <w:pPr>
              <w:pStyle w:val="aff5"/>
              <w:spacing w:after="0"/>
              <w:jc w:val="both"/>
              <w:rPr>
                <w:sz w:val="2"/>
                <w:szCs w:val="2"/>
              </w:rPr>
            </w:pPr>
          </w:p>
        </w:tc>
        <w:tc>
          <w:tcPr>
            <w:tcW w:w="236" w:type="dxa"/>
            <w:gridSpan w:val="3"/>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4B716AC2" w14:textId="77777777" w:rsidR="00BA1D10" w:rsidRPr="00E71D52" w:rsidRDefault="00BA1D10" w:rsidP="00EE3934">
            <w:pPr>
              <w:pStyle w:val="aff5"/>
              <w:spacing w:after="0"/>
              <w:jc w:val="both"/>
              <w:rPr>
                <w:sz w:val="2"/>
                <w:szCs w:val="2"/>
              </w:rPr>
            </w:pPr>
          </w:p>
        </w:tc>
        <w:tc>
          <w:tcPr>
            <w:tcW w:w="236" w:type="dxa"/>
            <w:gridSpan w:val="3"/>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59197E0D" w14:textId="77777777" w:rsidR="00BA1D10" w:rsidRPr="00E71D52" w:rsidRDefault="00BA1D10" w:rsidP="00EE3934">
            <w:pPr>
              <w:pStyle w:val="aff5"/>
              <w:spacing w:after="0"/>
              <w:jc w:val="both"/>
              <w:rPr>
                <w:sz w:val="2"/>
                <w:szCs w:val="2"/>
              </w:rPr>
            </w:pPr>
          </w:p>
        </w:tc>
        <w:tc>
          <w:tcPr>
            <w:tcW w:w="509" w:type="dxa"/>
            <w:gridSpan w:val="6"/>
            <w:tcBorders>
              <w:top w:val="single" w:sz="4" w:space="0" w:color="FFFFFF"/>
              <w:left w:val="single" w:sz="4" w:space="0" w:color="FFFFFF"/>
              <w:bottom w:val="single" w:sz="4" w:space="0" w:color="auto"/>
              <w:right w:val="single" w:sz="2" w:space="0" w:color="FFFFFF" w:themeColor="background1"/>
            </w:tcBorders>
          </w:tcPr>
          <w:p w14:paraId="4205A6F1" w14:textId="77777777" w:rsidR="00BA1D10" w:rsidRPr="00E71D52" w:rsidRDefault="00BA1D10" w:rsidP="00EE3934">
            <w:pPr>
              <w:pStyle w:val="aff5"/>
              <w:spacing w:after="0"/>
              <w:jc w:val="both"/>
              <w:rPr>
                <w:b w:val="0"/>
                <w:bCs/>
                <w:sz w:val="2"/>
                <w:szCs w:val="2"/>
              </w:rPr>
            </w:pPr>
          </w:p>
        </w:tc>
        <w:tc>
          <w:tcPr>
            <w:tcW w:w="878" w:type="dxa"/>
            <w:gridSpan w:val="1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DE24CCE" w14:textId="77777777" w:rsidR="00BA1D10" w:rsidRPr="00E71D52" w:rsidRDefault="00BA1D10" w:rsidP="00EE3934">
            <w:pPr>
              <w:pStyle w:val="aff5"/>
              <w:spacing w:after="0"/>
              <w:jc w:val="both"/>
              <w:rPr>
                <w:b w:val="0"/>
                <w:bCs/>
                <w:sz w:val="2"/>
                <w:szCs w:val="2"/>
              </w:rPr>
            </w:pPr>
          </w:p>
        </w:tc>
        <w:tc>
          <w:tcPr>
            <w:tcW w:w="804"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DA97233" w14:textId="77777777" w:rsidR="00BA1D10" w:rsidRPr="00E71D52" w:rsidRDefault="00BA1D10" w:rsidP="00EE3934">
            <w:pPr>
              <w:pStyle w:val="aff5"/>
              <w:spacing w:after="0"/>
              <w:jc w:val="both"/>
              <w:rPr>
                <w:b w:val="0"/>
                <w:bCs/>
                <w:sz w:val="2"/>
                <w:szCs w:val="2"/>
              </w:rPr>
            </w:pPr>
          </w:p>
        </w:tc>
        <w:tc>
          <w:tcPr>
            <w:tcW w:w="574"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88ECFA5" w14:textId="77777777" w:rsidR="00BA1D10" w:rsidRPr="00E71D52" w:rsidRDefault="00BA1D10" w:rsidP="00EE3934">
            <w:pPr>
              <w:pStyle w:val="aff5"/>
              <w:spacing w:after="0"/>
              <w:jc w:val="both"/>
              <w:rPr>
                <w:sz w:val="2"/>
                <w:szCs w:val="2"/>
              </w:rPr>
            </w:pPr>
          </w:p>
        </w:tc>
        <w:tc>
          <w:tcPr>
            <w:tcW w:w="856"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9C09A7F" w14:textId="77777777" w:rsidR="00BA1D10" w:rsidRPr="00E71D52" w:rsidRDefault="00BA1D10" w:rsidP="00EE3934">
            <w:pPr>
              <w:pStyle w:val="aff5"/>
              <w:spacing w:after="0"/>
              <w:jc w:val="both"/>
              <w:rPr>
                <w:b w:val="0"/>
                <w:bCs/>
                <w:sz w:val="2"/>
                <w:szCs w:val="2"/>
              </w:rPr>
            </w:pPr>
          </w:p>
        </w:tc>
        <w:tc>
          <w:tcPr>
            <w:tcW w:w="1710" w:type="dxa"/>
            <w:gridSpan w:val="1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1CF3E4C3" w14:textId="77777777" w:rsidR="00BA1D10" w:rsidRPr="00E71D52" w:rsidRDefault="00BA1D10" w:rsidP="00EE3934">
            <w:pPr>
              <w:pStyle w:val="aff5"/>
              <w:spacing w:after="0"/>
              <w:jc w:val="both"/>
              <w:rPr>
                <w:sz w:val="2"/>
                <w:szCs w:val="2"/>
              </w:rPr>
            </w:pPr>
          </w:p>
        </w:tc>
      </w:tr>
      <w:tr w:rsidR="00BA1D10" w:rsidRPr="00E71D52" w14:paraId="389A303D" w14:textId="77777777" w:rsidTr="008321AC">
        <w:trPr>
          <w:gridBefore w:val="1"/>
          <w:gridAfter w:val="5"/>
          <w:wAfter w:w="142" w:type="dxa"/>
          <w:trHeight w:val="112"/>
        </w:trPr>
        <w:tc>
          <w:tcPr>
            <w:tcW w:w="1929" w:type="dxa"/>
            <w:gridSpan w:val="10"/>
            <w:vMerge w:val="restart"/>
            <w:tcBorders>
              <w:top w:val="single" w:sz="2" w:space="0" w:color="FFFFFF" w:themeColor="background1"/>
              <w:left w:val="single" w:sz="4" w:space="0" w:color="000000"/>
              <w:right w:val="single" w:sz="4" w:space="0" w:color="000000"/>
            </w:tcBorders>
          </w:tcPr>
          <w:p w14:paraId="1BE835AD" w14:textId="588E92C2" w:rsidR="00BA1D10" w:rsidRPr="00E71D52" w:rsidRDefault="00BA1D10" w:rsidP="00EE3934">
            <w:pPr>
              <w:pStyle w:val="aff5"/>
              <w:spacing w:after="0"/>
              <w:ind w:left="-41" w:right="-124" w:firstLine="41"/>
              <w:jc w:val="left"/>
              <w:rPr>
                <w:sz w:val="8"/>
                <w:szCs w:val="8"/>
              </w:rPr>
            </w:pPr>
            <w:r w:rsidRPr="00E71D52">
              <w:rPr>
                <w:sz w:val="17"/>
                <w:szCs w:val="17"/>
              </w:rPr>
              <w:t>Отделка пилонов</w:t>
            </w:r>
            <w:r w:rsidRPr="00E71D52">
              <w:rPr>
                <w:b w:val="0"/>
                <w:bCs/>
                <w:sz w:val="18"/>
                <w:szCs w:val="18"/>
              </w:rPr>
              <w:t>:</w:t>
            </w: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365FDCE7" w14:textId="77777777" w:rsidR="00BA1D10" w:rsidRPr="00E71D52" w:rsidRDefault="00BA1D10" w:rsidP="00EE3934">
            <w:pPr>
              <w:pStyle w:val="aff5"/>
              <w:spacing w:after="0"/>
              <w:jc w:val="both"/>
              <w:rPr>
                <w:sz w:val="8"/>
                <w:szCs w:val="8"/>
              </w:rPr>
            </w:pPr>
          </w:p>
        </w:tc>
        <w:tc>
          <w:tcPr>
            <w:tcW w:w="1268" w:type="dxa"/>
            <w:gridSpan w:val="17"/>
            <w:tcBorders>
              <w:top w:val="single" w:sz="4" w:space="0" w:color="auto"/>
              <w:left w:val="single" w:sz="4" w:space="0" w:color="000000"/>
              <w:bottom w:val="single" w:sz="4" w:space="0" w:color="auto"/>
              <w:right w:val="single" w:sz="4" w:space="0" w:color="auto"/>
            </w:tcBorders>
          </w:tcPr>
          <w:p w14:paraId="16AA6675" w14:textId="77777777" w:rsidR="00BA1D10" w:rsidRPr="00E71D52" w:rsidRDefault="00BA1D10" w:rsidP="00EE3934">
            <w:pPr>
              <w:pStyle w:val="aff5"/>
              <w:spacing w:after="0"/>
              <w:jc w:val="both"/>
              <w:rPr>
                <w:sz w:val="14"/>
                <w:szCs w:val="14"/>
              </w:rPr>
            </w:pPr>
            <w:r w:rsidRPr="00E71D52">
              <w:rPr>
                <w:b w:val="0"/>
                <w:bCs/>
                <w:sz w:val="14"/>
                <w:szCs w:val="14"/>
              </w:rPr>
              <w:t>не изменяется</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229567F" w14:textId="77777777" w:rsidR="00BA1D10" w:rsidRPr="00E71D52" w:rsidRDefault="00BA1D10" w:rsidP="00EE3934">
            <w:pPr>
              <w:pStyle w:val="aff5"/>
              <w:spacing w:after="0"/>
              <w:ind w:right="-110"/>
              <w:jc w:val="both"/>
              <w:rPr>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6E7FE43" w14:textId="77777777" w:rsidR="00BA1D10" w:rsidRPr="00E71D52" w:rsidRDefault="00BA1D10" w:rsidP="00EE3934">
            <w:pPr>
              <w:pStyle w:val="aff5"/>
              <w:spacing w:after="0"/>
              <w:jc w:val="both"/>
              <w:rPr>
                <w:sz w:val="8"/>
                <w:szCs w:val="8"/>
              </w:rPr>
            </w:pPr>
          </w:p>
        </w:tc>
        <w:tc>
          <w:tcPr>
            <w:tcW w:w="1418" w:type="dxa"/>
            <w:gridSpan w:val="1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D1205B1" w14:textId="77777777" w:rsidR="00BA1D10" w:rsidRPr="00E71D52" w:rsidRDefault="00BA1D10" w:rsidP="00EE3934">
            <w:pPr>
              <w:pStyle w:val="aff5"/>
              <w:spacing w:after="0"/>
              <w:ind w:right="-111"/>
              <w:jc w:val="both"/>
              <w:rPr>
                <w:sz w:val="14"/>
                <w:szCs w:val="14"/>
              </w:rPr>
            </w:pPr>
          </w:p>
        </w:tc>
        <w:tc>
          <w:tcPr>
            <w:tcW w:w="1416" w:type="dxa"/>
            <w:gridSpan w:val="6"/>
            <w:tcBorders>
              <w:top w:val="single" w:sz="4" w:space="0" w:color="FFFFFF" w:themeColor="background1"/>
              <w:left w:val="single" w:sz="4" w:space="0" w:color="FFFFFF" w:themeColor="background1"/>
              <w:right w:val="single" w:sz="4" w:space="0" w:color="FFFFFF" w:themeColor="background1"/>
            </w:tcBorders>
          </w:tcPr>
          <w:p w14:paraId="2771175E" w14:textId="77777777" w:rsidR="00BA1D10" w:rsidRPr="00E71D52" w:rsidRDefault="00BA1D10" w:rsidP="00EE3934">
            <w:pPr>
              <w:pStyle w:val="aff5"/>
              <w:spacing w:after="0"/>
              <w:jc w:val="both"/>
              <w:rPr>
                <w:sz w:val="8"/>
                <w:szCs w:val="8"/>
              </w:rPr>
            </w:pPr>
          </w:p>
        </w:tc>
      </w:tr>
      <w:tr w:rsidR="00BA1D10" w:rsidRPr="00E71D52" w14:paraId="2E005E40" w14:textId="77777777" w:rsidTr="008321AC">
        <w:trPr>
          <w:gridBefore w:val="1"/>
          <w:gridAfter w:val="5"/>
          <w:wAfter w:w="142" w:type="dxa"/>
          <w:trHeight w:val="41"/>
        </w:trPr>
        <w:tc>
          <w:tcPr>
            <w:tcW w:w="1929" w:type="dxa"/>
            <w:gridSpan w:val="10"/>
            <w:vMerge/>
            <w:tcBorders>
              <w:left w:val="single" w:sz="4" w:space="0" w:color="000000"/>
              <w:right w:val="single" w:sz="4" w:space="0" w:color="000000"/>
            </w:tcBorders>
          </w:tcPr>
          <w:p w14:paraId="0E396BC1" w14:textId="77777777" w:rsidR="00BA1D10" w:rsidRPr="00E71D52" w:rsidRDefault="00BA1D10" w:rsidP="00EE3934">
            <w:pPr>
              <w:pStyle w:val="aff5"/>
              <w:spacing w:after="0"/>
              <w:ind w:left="-41" w:right="-124" w:firstLine="41"/>
              <w:jc w:val="left"/>
              <w:rPr>
                <w:sz w:val="17"/>
                <w:szCs w:val="17"/>
              </w:rPr>
            </w:pP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4BE78B8D" w14:textId="77E94008" w:rsidR="00BA1D10" w:rsidRPr="00E71D52" w:rsidRDefault="008A52E4" w:rsidP="00EE3934">
            <w:pPr>
              <w:pStyle w:val="aff5"/>
              <w:spacing w:after="0"/>
              <w:jc w:val="left"/>
              <w:rPr>
                <w:b w:val="0"/>
                <w:bCs/>
                <w:i/>
                <w:iCs/>
                <w:sz w:val="16"/>
                <w:szCs w:val="16"/>
              </w:rPr>
            </w:pPr>
            <w:r w:rsidRPr="00E71D52">
              <w:rPr>
                <w:b w:val="0"/>
                <w:bCs/>
                <w:sz w:val="14"/>
                <w:szCs w:val="14"/>
              </w:rPr>
              <w:t xml:space="preserve">       </w:t>
            </w:r>
            <w:r w:rsidR="00BA1D10" w:rsidRPr="00E71D52">
              <w:rPr>
                <w:b w:val="0"/>
                <w:bCs/>
                <w:sz w:val="16"/>
                <w:szCs w:val="16"/>
              </w:rPr>
              <w:t xml:space="preserve">элемент: </w:t>
            </w:r>
          </w:p>
        </w:tc>
        <w:tc>
          <w:tcPr>
            <w:tcW w:w="287"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0CE18228" w14:textId="77777777" w:rsidR="00BA1D10" w:rsidRPr="00E71D52" w:rsidRDefault="00BA1D10" w:rsidP="00EE3934">
            <w:pPr>
              <w:pStyle w:val="aff5"/>
              <w:spacing w:after="0"/>
              <w:ind w:right="-124"/>
              <w:jc w:val="left"/>
              <w:rPr>
                <w:b w:val="0"/>
                <w:bCs/>
                <w:i/>
                <w:iCs/>
                <w:sz w:val="12"/>
                <w:szCs w:val="12"/>
              </w:rPr>
            </w:pPr>
            <w:r w:rsidRPr="00E71D52">
              <w:rPr>
                <w:b w:val="0"/>
                <w:bCs/>
                <w:i/>
                <w:iCs/>
                <w:sz w:val="12"/>
                <w:szCs w:val="12"/>
              </w:rPr>
              <w:t>или</w:t>
            </w:r>
          </w:p>
        </w:tc>
        <w:tc>
          <w:tcPr>
            <w:tcW w:w="23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24AFB84" w14:textId="77777777" w:rsidR="00BA1D10" w:rsidRPr="00E71D52" w:rsidRDefault="00BA1D10" w:rsidP="00EE3934">
            <w:pPr>
              <w:pStyle w:val="aff5"/>
              <w:spacing w:after="0"/>
              <w:jc w:val="both"/>
              <w:rPr>
                <w:b w:val="0"/>
                <w:bCs/>
                <w:sz w:val="14"/>
                <w:szCs w:val="14"/>
              </w:rPr>
            </w:pPr>
          </w:p>
        </w:tc>
        <w:tc>
          <w:tcPr>
            <w:tcW w:w="745"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519FDFA1" w14:textId="77777777" w:rsidR="00BA1D10" w:rsidRPr="00E71D52" w:rsidRDefault="00BA1D10" w:rsidP="00EE3934">
            <w:pPr>
              <w:pStyle w:val="aff5"/>
              <w:spacing w:after="0"/>
              <w:jc w:val="both"/>
              <w:rPr>
                <w:sz w:val="14"/>
                <w:szCs w:val="14"/>
              </w:rPr>
            </w:pP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52F3CF" w14:textId="77777777" w:rsidR="00BA1D10" w:rsidRPr="00E71D52" w:rsidRDefault="00BA1D10" w:rsidP="00EE3934">
            <w:pPr>
              <w:pStyle w:val="aff5"/>
              <w:spacing w:after="0"/>
              <w:ind w:right="-110"/>
              <w:jc w:val="both"/>
              <w:rPr>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60419C" w14:textId="77777777" w:rsidR="00BA1D10" w:rsidRPr="00E71D52" w:rsidRDefault="00BA1D10" w:rsidP="00EE3934">
            <w:pPr>
              <w:pStyle w:val="aff5"/>
              <w:spacing w:after="0"/>
              <w:jc w:val="both"/>
              <w:rPr>
                <w:sz w:val="8"/>
                <w:szCs w:val="8"/>
              </w:rPr>
            </w:pPr>
          </w:p>
        </w:tc>
        <w:tc>
          <w:tcPr>
            <w:tcW w:w="1418" w:type="dxa"/>
            <w:gridSpan w:val="16"/>
            <w:tcBorders>
              <w:top w:val="single" w:sz="4" w:space="0" w:color="FFFFFF" w:themeColor="background1"/>
              <w:left w:val="single" w:sz="4" w:space="0" w:color="FFFFFF" w:themeColor="background1"/>
              <w:right w:val="single" w:sz="4" w:space="0" w:color="FFFFFF" w:themeColor="background1"/>
            </w:tcBorders>
          </w:tcPr>
          <w:p w14:paraId="71C1EFC9" w14:textId="77777777" w:rsidR="00BA1D10" w:rsidRPr="00E71D52" w:rsidRDefault="00BA1D10" w:rsidP="00EE3934">
            <w:pPr>
              <w:pStyle w:val="aff5"/>
              <w:spacing w:after="0"/>
              <w:ind w:right="-111"/>
              <w:jc w:val="both"/>
              <w:rPr>
                <w:sz w:val="14"/>
                <w:szCs w:val="14"/>
              </w:rPr>
            </w:pPr>
          </w:p>
        </w:tc>
        <w:tc>
          <w:tcPr>
            <w:tcW w:w="1416" w:type="dxa"/>
            <w:gridSpan w:val="6"/>
            <w:tcBorders>
              <w:left w:val="single" w:sz="4" w:space="0" w:color="FFFFFF" w:themeColor="background1"/>
              <w:right w:val="single" w:sz="4" w:space="0" w:color="FFFFFF" w:themeColor="background1"/>
            </w:tcBorders>
          </w:tcPr>
          <w:p w14:paraId="3818E470" w14:textId="77777777" w:rsidR="00BA1D10" w:rsidRPr="00E71D52" w:rsidRDefault="00BA1D10" w:rsidP="00EE3934">
            <w:pPr>
              <w:pStyle w:val="aff5"/>
              <w:spacing w:after="0"/>
              <w:jc w:val="both"/>
              <w:rPr>
                <w:sz w:val="8"/>
                <w:szCs w:val="8"/>
              </w:rPr>
            </w:pPr>
          </w:p>
        </w:tc>
      </w:tr>
      <w:tr w:rsidR="00BA1D10" w:rsidRPr="00E71D52" w14:paraId="7BFFBF7E" w14:textId="77777777" w:rsidTr="008321AC">
        <w:trPr>
          <w:gridBefore w:val="1"/>
          <w:gridAfter w:val="5"/>
          <w:wAfter w:w="142" w:type="dxa"/>
          <w:trHeight w:val="41"/>
        </w:trPr>
        <w:tc>
          <w:tcPr>
            <w:tcW w:w="1929" w:type="dxa"/>
            <w:gridSpan w:val="10"/>
            <w:vMerge/>
            <w:tcBorders>
              <w:left w:val="single" w:sz="4" w:space="0" w:color="000000"/>
              <w:bottom w:val="single" w:sz="4" w:space="0" w:color="auto"/>
              <w:right w:val="single" w:sz="4" w:space="0" w:color="000000"/>
            </w:tcBorders>
          </w:tcPr>
          <w:p w14:paraId="5F2C949D" w14:textId="77777777" w:rsidR="00BA1D10" w:rsidRPr="00E71D52" w:rsidRDefault="00BA1D10" w:rsidP="00EE3934">
            <w:pPr>
              <w:pStyle w:val="aff5"/>
              <w:spacing w:after="0"/>
              <w:ind w:left="-41" w:right="-124" w:firstLine="41"/>
              <w:jc w:val="left"/>
              <w:rPr>
                <w:sz w:val="17"/>
                <w:szCs w:val="17"/>
              </w:rPr>
            </w:pP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4C4E434B" w14:textId="5C53C287" w:rsidR="00BA1D10" w:rsidRPr="00E71D52" w:rsidRDefault="008A52E4" w:rsidP="00EE3934">
            <w:pPr>
              <w:pStyle w:val="aff5"/>
              <w:spacing w:after="0"/>
              <w:ind w:left="31" w:right="-124"/>
              <w:jc w:val="left"/>
              <w:rPr>
                <w:b w:val="0"/>
                <w:bCs/>
                <w:sz w:val="14"/>
                <w:szCs w:val="14"/>
              </w:rPr>
            </w:pPr>
            <w:r w:rsidRPr="00E71D52">
              <w:rPr>
                <w:b w:val="0"/>
                <w:bCs/>
                <w:i/>
                <w:iCs/>
                <w:sz w:val="10"/>
                <w:szCs w:val="10"/>
              </w:rPr>
              <w:t xml:space="preserve">         </w:t>
            </w:r>
            <w:r w:rsidR="00BA1D10" w:rsidRPr="00E71D52">
              <w:rPr>
                <w:b w:val="0"/>
                <w:bCs/>
                <w:i/>
                <w:iCs/>
                <w:sz w:val="10"/>
                <w:szCs w:val="10"/>
              </w:rPr>
              <w:t>авт. по п. 6</w:t>
            </w:r>
          </w:p>
        </w:tc>
        <w:tc>
          <w:tcPr>
            <w:tcW w:w="1268" w:type="dxa"/>
            <w:gridSpan w:val="17"/>
            <w:tcBorders>
              <w:top w:val="single" w:sz="4" w:space="0" w:color="auto"/>
              <w:left w:val="single" w:sz="4" w:space="0" w:color="000000"/>
              <w:bottom w:val="single" w:sz="4" w:space="0" w:color="auto"/>
              <w:right w:val="single" w:sz="4" w:space="0" w:color="auto"/>
            </w:tcBorders>
          </w:tcPr>
          <w:p w14:paraId="7178828A" w14:textId="77777777" w:rsidR="00BA1D10" w:rsidRPr="00E71D52" w:rsidRDefault="00BA1D10" w:rsidP="00EE3934">
            <w:pPr>
              <w:pStyle w:val="aff5"/>
              <w:spacing w:after="0"/>
              <w:jc w:val="both"/>
              <w:rPr>
                <w:sz w:val="14"/>
                <w:szCs w:val="14"/>
              </w:rPr>
            </w:pPr>
            <w:r w:rsidRPr="00E71D52">
              <w:rPr>
                <w:b w:val="0"/>
                <w:bCs/>
                <w:sz w:val="14"/>
                <w:szCs w:val="14"/>
              </w:rPr>
              <w:t>изменяется</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734D05C" w14:textId="77777777" w:rsidR="00BA1D10" w:rsidRPr="00E71D52" w:rsidRDefault="00BA1D10" w:rsidP="00EE3934">
            <w:pPr>
              <w:pStyle w:val="aff5"/>
              <w:spacing w:after="0"/>
              <w:ind w:right="-110"/>
              <w:jc w:val="both"/>
              <w:rPr>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2A2661" w14:textId="77777777" w:rsidR="00BA1D10" w:rsidRPr="00E71D52" w:rsidRDefault="00BA1D10" w:rsidP="00EE3934">
            <w:pPr>
              <w:pStyle w:val="aff5"/>
              <w:spacing w:after="0"/>
              <w:jc w:val="both"/>
              <w:rPr>
                <w:sz w:val="8"/>
                <w:szCs w:val="8"/>
              </w:rPr>
            </w:pPr>
          </w:p>
        </w:tc>
        <w:tc>
          <w:tcPr>
            <w:tcW w:w="1418" w:type="dxa"/>
            <w:gridSpan w:val="16"/>
            <w:tcBorders>
              <w:left w:val="single" w:sz="4" w:space="0" w:color="FFFFFF" w:themeColor="background1"/>
              <w:bottom w:val="single" w:sz="4" w:space="0" w:color="FFFFFF" w:themeColor="background1"/>
              <w:right w:val="single" w:sz="4" w:space="0" w:color="FFFFFF" w:themeColor="background1"/>
            </w:tcBorders>
          </w:tcPr>
          <w:p w14:paraId="6C0EF941" w14:textId="77777777" w:rsidR="00BA1D10" w:rsidRPr="00E71D52" w:rsidRDefault="00BA1D10" w:rsidP="00EE3934">
            <w:pPr>
              <w:pStyle w:val="aff5"/>
              <w:spacing w:after="0"/>
              <w:ind w:right="-111"/>
              <w:jc w:val="both"/>
              <w:rPr>
                <w:sz w:val="14"/>
                <w:szCs w:val="14"/>
              </w:rPr>
            </w:pPr>
          </w:p>
        </w:tc>
        <w:tc>
          <w:tcPr>
            <w:tcW w:w="1416" w:type="dxa"/>
            <w:gridSpan w:val="6"/>
            <w:tcBorders>
              <w:left w:val="single" w:sz="4" w:space="0" w:color="FFFFFF" w:themeColor="background1"/>
              <w:bottom w:val="single" w:sz="4" w:space="0" w:color="FFFFFF" w:themeColor="background1"/>
              <w:right w:val="single" w:sz="4" w:space="0" w:color="FFFFFF" w:themeColor="background1"/>
            </w:tcBorders>
          </w:tcPr>
          <w:p w14:paraId="157D1E4A" w14:textId="77777777" w:rsidR="00BA1D10" w:rsidRPr="00E71D52" w:rsidRDefault="00BA1D10" w:rsidP="00EE3934">
            <w:pPr>
              <w:pStyle w:val="aff5"/>
              <w:spacing w:after="0"/>
              <w:jc w:val="both"/>
              <w:rPr>
                <w:sz w:val="8"/>
                <w:szCs w:val="8"/>
              </w:rPr>
            </w:pPr>
          </w:p>
        </w:tc>
      </w:tr>
      <w:tr w:rsidR="001D6FA7" w:rsidRPr="00E71D52" w14:paraId="560E2FCF" w14:textId="77777777" w:rsidTr="008321AC">
        <w:trPr>
          <w:gridBefore w:val="1"/>
          <w:gridAfter w:val="5"/>
          <w:wAfter w:w="142" w:type="dxa"/>
          <w:trHeight w:val="38"/>
        </w:trPr>
        <w:tc>
          <w:tcPr>
            <w:tcW w:w="1673" w:type="dxa"/>
            <w:gridSpan w:val="7"/>
            <w:tcBorders>
              <w:top w:val="single" w:sz="4" w:space="0" w:color="auto"/>
              <w:left w:val="single" w:sz="2" w:space="0" w:color="FFFFFF"/>
              <w:bottom w:val="single" w:sz="4" w:space="0" w:color="FFFFFF" w:themeColor="background1"/>
              <w:right w:val="single" w:sz="4" w:space="0" w:color="FFFFFF" w:themeColor="background1"/>
            </w:tcBorders>
          </w:tcPr>
          <w:p w14:paraId="1D6230F9" w14:textId="77777777" w:rsidR="00BA1D10" w:rsidRPr="00E71D52" w:rsidRDefault="00BA1D10" w:rsidP="00EE3934">
            <w:pPr>
              <w:pStyle w:val="aff5"/>
              <w:spacing w:after="0"/>
              <w:ind w:right="-124"/>
              <w:jc w:val="left"/>
              <w:rPr>
                <w:sz w:val="4"/>
                <w:szCs w:val="4"/>
              </w:rPr>
            </w:pPr>
          </w:p>
        </w:tc>
        <w:tc>
          <w:tcPr>
            <w:tcW w:w="25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AFD7F05" w14:textId="77777777" w:rsidR="00BA1D10" w:rsidRPr="00E71D52" w:rsidRDefault="00BA1D10" w:rsidP="00EE3934">
            <w:pPr>
              <w:pStyle w:val="aff5"/>
              <w:spacing w:after="0"/>
              <w:ind w:right="-124"/>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FED65B" w14:textId="77777777" w:rsidR="00BA1D10" w:rsidRPr="00E71D52" w:rsidRDefault="00BA1D10" w:rsidP="00EE3934">
            <w:pPr>
              <w:pStyle w:val="aff5"/>
              <w:spacing w:after="0"/>
              <w:ind w:right="-105"/>
              <w:jc w:val="left"/>
              <w:rPr>
                <w:sz w:val="4"/>
                <w:szCs w:val="4"/>
              </w:rPr>
            </w:pPr>
          </w:p>
        </w:tc>
        <w:tc>
          <w:tcPr>
            <w:tcW w:w="523" w:type="dxa"/>
            <w:gridSpan w:val="8"/>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50723E58" w14:textId="77777777" w:rsidR="00BA1D10" w:rsidRPr="00E71D52" w:rsidRDefault="00BA1D10" w:rsidP="00EE3934">
            <w:pPr>
              <w:pStyle w:val="aff5"/>
              <w:spacing w:after="0"/>
              <w:jc w:val="both"/>
              <w:rPr>
                <w:sz w:val="4"/>
                <w:szCs w:val="4"/>
              </w:rPr>
            </w:pPr>
          </w:p>
        </w:tc>
        <w:tc>
          <w:tcPr>
            <w:tcW w:w="745" w:type="dxa"/>
            <w:gridSpan w:val="9"/>
            <w:vMerge w:val="restart"/>
            <w:tcBorders>
              <w:top w:val="single" w:sz="4" w:space="0" w:color="auto"/>
              <w:left w:val="single" w:sz="2" w:space="0" w:color="FFFFFF" w:themeColor="background1"/>
              <w:right w:val="single" w:sz="4" w:space="0" w:color="FFFFFF" w:themeColor="background1"/>
            </w:tcBorders>
          </w:tcPr>
          <w:p w14:paraId="49CE9547" w14:textId="77777777" w:rsidR="00BA1D10" w:rsidRPr="00E71D52" w:rsidRDefault="00BA1D10" w:rsidP="00EE3934">
            <w:pPr>
              <w:pStyle w:val="aff5"/>
              <w:spacing w:after="0"/>
              <w:jc w:val="both"/>
              <w:rPr>
                <w:sz w:val="4"/>
                <w:szCs w:val="4"/>
              </w:rPr>
            </w:pPr>
          </w:p>
        </w:tc>
        <w:tc>
          <w:tcPr>
            <w:tcW w:w="853"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1541A06F" w14:textId="77777777" w:rsidR="00BA1D10" w:rsidRPr="00E71D52" w:rsidRDefault="00BA1D10" w:rsidP="00EE3934">
            <w:pPr>
              <w:pStyle w:val="aff5"/>
              <w:spacing w:after="0"/>
              <w:ind w:right="-110"/>
              <w:jc w:val="both"/>
              <w:rPr>
                <w:sz w:val="4"/>
                <w:szCs w:val="4"/>
              </w:rPr>
            </w:pPr>
          </w:p>
        </w:tc>
        <w:tc>
          <w:tcPr>
            <w:tcW w:w="1135"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11B47B6C" w14:textId="77777777" w:rsidR="00BA1D10" w:rsidRPr="00E71D52" w:rsidRDefault="00BA1D10" w:rsidP="00EE3934">
            <w:pPr>
              <w:pStyle w:val="aff5"/>
              <w:spacing w:after="0"/>
              <w:jc w:val="both"/>
              <w:rPr>
                <w:sz w:val="4"/>
                <w:szCs w:val="4"/>
              </w:rPr>
            </w:pPr>
          </w:p>
        </w:tc>
        <w:tc>
          <w:tcPr>
            <w:tcW w:w="1418" w:type="dxa"/>
            <w:gridSpan w:val="16"/>
            <w:vMerge w:val="restart"/>
            <w:tcBorders>
              <w:top w:val="single" w:sz="4" w:space="0" w:color="FFFFFF" w:themeColor="background1"/>
              <w:left w:val="single" w:sz="4" w:space="0" w:color="FFFFFF" w:themeColor="background1"/>
              <w:right w:val="single" w:sz="4" w:space="0" w:color="FFFFFF" w:themeColor="background1"/>
            </w:tcBorders>
          </w:tcPr>
          <w:p w14:paraId="53EFA172" w14:textId="77777777" w:rsidR="00BA1D10" w:rsidRPr="00E71D52" w:rsidRDefault="00BA1D10" w:rsidP="00EE3934">
            <w:pPr>
              <w:pStyle w:val="aff5"/>
              <w:spacing w:after="0"/>
              <w:ind w:right="-111"/>
              <w:jc w:val="both"/>
              <w:rPr>
                <w:sz w:val="4"/>
                <w:szCs w:val="4"/>
              </w:rPr>
            </w:pPr>
          </w:p>
        </w:tc>
        <w:tc>
          <w:tcPr>
            <w:tcW w:w="1416"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2B1169A2" w14:textId="77777777" w:rsidR="00BA1D10" w:rsidRPr="00E71D52" w:rsidRDefault="00BA1D10" w:rsidP="00EE3934">
            <w:pPr>
              <w:pStyle w:val="aff5"/>
              <w:spacing w:after="0"/>
              <w:jc w:val="both"/>
              <w:rPr>
                <w:sz w:val="4"/>
                <w:szCs w:val="4"/>
              </w:rPr>
            </w:pPr>
          </w:p>
        </w:tc>
      </w:tr>
      <w:tr w:rsidR="00BA1D10" w:rsidRPr="00E71D52" w14:paraId="41111E3D" w14:textId="77777777" w:rsidTr="008321AC">
        <w:trPr>
          <w:gridBefore w:val="1"/>
          <w:gridAfter w:val="5"/>
          <w:wAfter w:w="142" w:type="dxa"/>
          <w:trHeight w:val="71"/>
        </w:trPr>
        <w:tc>
          <w:tcPr>
            <w:tcW w:w="1673" w:type="dxa"/>
            <w:gridSpan w:val="7"/>
            <w:tcBorders>
              <w:top w:val="single" w:sz="4" w:space="0" w:color="FFFFFF" w:themeColor="background1"/>
              <w:left w:val="single" w:sz="2" w:space="0" w:color="FFFFFF"/>
              <w:bottom w:val="single" w:sz="4" w:space="0" w:color="FFFFFF" w:themeColor="background1"/>
              <w:right w:val="single" w:sz="4" w:space="0" w:color="auto"/>
            </w:tcBorders>
          </w:tcPr>
          <w:p w14:paraId="794D0EBC" w14:textId="77777777" w:rsidR="00BA1D10" w:rsidRPr="00E71D52" w:rsidRDefault="00BA1D10" w:rsidP="00EE3934">
            <w:pPr>
              <w:pStyle w:val="aff5"/>
              <w:spacing w:after="0"/>
              <w:ind w:right="-124"/>
              <w:jc w:val="left"/>
              <w:rPr>
                <w:b w:val="0"/>
                <w:bCs/>
                <w:i/>
                <w:iCs/>
                <w:sz w:val="10"/>
                <w:szCs w:val="10"/>
              </w:rPr>
            </w:pPr>
            <w:r w:rsidRPr="00E71D52">
              <w:rPr>
                <w:b w:val="0"/>
                <w:bCs/>
                <w:sz w:val="14"/>
                <w:szCs w:val="14"/>
              </w:rPr>
              <w:t xml:space="preserve">удалить с фасада 1 </w:t>
            </w:r>
            <w:r w:rsidRPr="00E71D52">
              <w:rPr>
                <w:b w:val="0"/>
                <w:bCs/>
                <w:i/>
                <w:iCs/>
                <w:sz w:val="10"/>
                <w:szCs w:val="10"/>
              </w:rPr>
              <w:t>(да)</w:t>
            </w:r>
          </w:p>
        </w:tc>
        <w:tc>
          <w:tcPr>
            <w:tcW w:w="256" w:type="dxa"/>
            <w:gridSpan w:val="3"/>
            <w:tcBorders>
              <w:top w:val="single" w:sz="4" w:space="0" w:color="auto"/>
              <w:left w:val="single" w:sz="4" w:space="0" w:color="auto"/>
              <w:bottom w:val="single" w:sz="4" w:space="0" w:color="auto"/>
              <w:right w:val="single" w:sz="4" w:space="0" w:color="auto"/>
            </w:tcBorders>
          </w:tcPr>
          <w:p w14:paraId="1C3B29C6" w14:textId="77777777" w:rsidR="00BA1D10" w:rsidRPr="00E71D52" w:rsidRDefault="00BA1D10" w:rsidP="00EE3934">
            <w:pPr>
              <w:spacing w:after="0" w:line="240" w:lineRule="auto"/>
              <w:rPr>
                <w:b/>
                <w:sz w:val="4"/>
                <w:szCs w:val="4"/>
              </w:rPr>
            </w:pPr>
          </w:p>
          <w:p w14:paraId="24BE64ED" w14:textId="77777777" w:rsidR="00BA1D10" w:rsidRPr="00E71D52" w:rsidRDefault="00BA1D10"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732A354" w14:textId="77777777" w:rsidR="00BA1D10" w:rsidRPr="00E71D52" w:rsidRDefault="00BA1D10" w:rsidP="00EE3934">
            <w:pPr>
              <w:pStyle w:val="aff5"/>
              <w:spacing w:after="0"/>
              <w:ind w:right="-105"/>
              <w:jc w:val="left"/>
              <w:rPr>
                <w:sz w:val="4"/>
                <w:szCs w:val="4"/>
              </w:rPr>
            </w:pPr>
          </w:p>
        </w:tc>
        <w:tc>
          <w:tcPr>
            <w:tcW w:w="523" w:type="dxa"/>
            <w:gridSpan w:val="8"/>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CB08F14" w14:textId="77777777" w:rsidR="00BA1D10" w:rsidRPr="00E71D52" w:rsidRDefault="00BA1D10" w:rsidP="00EE3934">
            <w:pPr>
              <w:pStyle w:val="aff5"/>
              <w:spacing w:after="0"/>
              <w:jc w:val="both"/>
              <w:rPr>
                <w:sz w:val="4"/>
                <w:szCs w:val="4"/>
              </w:rPr>
            </w:pPr>
          </w:p>
        </w:tc>
        <w:tc>
          <w:tcPr>
            <w:tcW w:w="745" w:type="dxa"/>
            <w:gridSpan w:val="9"/>
            <w:vMerge/>
            <w:tcBorders>
              <w:left w:val="single" w:sz="2" w:space="0" w:color="FFFFFF" w:themeColor="background1"/>
              <w:right w:val="single" w:sz="4" w:space="0" w:color="FFFFFF" w:themeColor="background1"/>
            </w:tcBorders>
          </w:tcPr>
          <w:p w14:paraId="0C6DC9A3" w14:textId="77777777" w:rsidR="00BA1D10" w:rsidRPr="00E71D52" w:rsidRDefault="00BA1D10" w:rsidP="00EE3934">
            <w:pPr>
              <w:pStyle w:val="aff5"/>
              <w:spacing w:after="0"/>
              <w:jc w:val="both"/>
              <w:rPr>
                <w:sz w:val="4"/>
                <w:szCs w:val="4"/>
              </w:rPr>
            </w:pPr>
          </w:p>
        </w:tc>
        <w:tc>
          <w:tcPr>
            <w:tcW w:w="853" w:type="dxa"/>
            <w:gridSpan w:val="12"/>
            <w:vMerge/>
            <w:tcBorders>
              <w:left w:val="single" w:sz="4" w:space="0" w:color="FFFFFF" w:themeColor="background1"/>
              <w:right w:val="single" w:sz="4" w:space="0" w:color="FFFFFF" w:themeColor="background1"/>
            </w:tcBorders>
          </w:tcPr>
          <w:p w14:paraId="6ADD1DBF" w14:textId="77777777" w:rsidR="00BA1D10" w:rsidRPr="00E71D52" w:rsidRDefault="00BA1D10" w:rsidP="00EE3934">
            <w:pPr>
              <w:pStyle w:val="aff5"/>
              <w:spacing w:after="0"/>
              <w:ind w:right="-110"/>
              <w:jc w:val="both"/>
              <w:rPr>
                <w:sz w:val="4"/>
                <w:szCs w:val="4"/>
              </w:rPr>
            </w:pPr>
          </w:p>
        </w:tc>
        <w:tc>
          <w:tcPr>
            <w:tcW w:w="1135" w:type="dxa"/>
            <w:gridSpan w:val="10"/>
            <w:vMerge/>
            <w:tcBorders>
              <w:left w:val="single" w:sz="4" w:space="0" w:color="FFFFFF" w:themeColor="background1"/>
              <w:right w:val="single" w:sz="4" w:space="0" w:color="FFFFFF" w:themeColor="background1"/>
            </w:tcBorders>
          </w:tcPr>
          <w:p w14:paraId="3FCB16AE" w14:textId="77777777" w:rsidR="00BA1D10" w:rsidRPr="00E71D52" w:rsidRDefault="00BA1D10" w:rsidP="00EE3934">
            <w:pPr>
              <w:pStyle w:val="aff5"/>
              <w:spacing w:after="0"/>
              <w:jc w:val="both"/>
              <w:rPr>
                <w:sz w:val="4"/>
                <w:szCs w:val="4"/>
              </w:rPr>
            </w:pPr>
          </w:p>
        </w:tc>
        <w:tc>
          <w:tcPr>
            <w:tcW w:w="1418" w:type="dxa"/>
            <w:gridSpan w:val="16"/>
            <w:vMerge/>
            <w:tcBorders>
              <w:left w:val="single" w:sz="4" w:space="0" w:color="FFFFFF" w:themeColor="background1"/>
              <w:right w:val="single" w:sz="4" w:space="0" w:color="FFFFFF" w:themeColor="background1"/>
            </w:tcBorders>
          </w:tcPr>
          <w:p w14:paraId="6D31F96F" w14:textId="77777777" w:rsidR="00BA1D10" w:rsidRPr="00E71D52" w:rsidRDefault="00BA1D10" w:rsidP="00EE3934">
            <w:pPr>
              <w:pStyle w:val="aff5"/>
              <w:spacing w:after="0"/>
              <w:ind w:right="-111"/>
              <w:jc w:val="both"/>
              <w:rPr>
                <w:sz w:val="4"/>
                <w:szCs w:val="4"/>
              </w:rPr>
            </w:pPr>
          </w:p>
        </w:tc>
        <w:tc>
          <w:tcPr>
            <w:tcW w:w="1416" w:type="dxa"/>
            <w:gridSpan w:val="6"/>
            <w:vMerge/>
            <w:tcBorders>
              <w:left w:val="single" w:sz="4" w:space="0" w:color="FFFFFF" w:themeColor="background1"/>
              <w:right w:val="single" w:sz="4" w:space="0" w:color="FFFFFF" w:themeColor="background1"/>
            </w:tcBorders>
          </w:tcPr>
          <w:p w14:paraId="313B0A91" w14:textId="77777777" w:rsidR="00BA1D10" w:rsidRPr="00E71D52" w:rsidRDefault="00BA1D10" w:rsidP="00EE3934">
            <w:pPr>
              <w:pStyle w:val="aff5"/>
              <w:spacing w:after="0"/>
              <w:jc w:val="both"/>
              <w:rPr>
                <w:sz w:val="4"/>
                <w:szCs w:val="4"/>
              </w:rPr>
            </w:pPr>
          </w:p>
        </w:tc>
      </w:tr>
      <w:tr w:rsidR="00BA1D10" w:rsidRPr="00E71D52" w14:paraId="7976D3D5" w14:textId="77777777" w:rsidTr="008321AC">
        <w:trPr>
          <w:gridBefore w:val="1"/>
          <w:gridAfter w:val="5"/>
          <w:wAfter w:w="142" w:type="dxa"/>
          <w:trHeight w:val="78"/>
        </w:trPr>
        <w:tc>
          <w:tcPr>
            <w:tcW w:w="1673" w:type="dxa"/>
            <w:gridSpan w:val="7"/>
            <w:tcBorders>
              <w:top w:val="single" w:sz="4" w:space="0" w:color="FFFFFF" w:themeColor="background1"/>
              <w:left w:val="single" w:sz="2" w:space="0" w:color="FFFFFF"/>
              <w:bottom w:val="single" w:sz="4" w:space="0" w:color="auto"/>
              <w:right w:val="single" w:sz="4" w:space="0" w:color="FFFFFF" w:themeColor="background1"/>
            </w:tcBorders>
          </w:tcPr>
          <w:p w14:paraId="48C1E187" w14:textId="77777777" w:rsidR="00BA1D10" w:rsidRPr="00E71D52" w:rsidRDefault="00BA1D10" w:rsidP="00EE3934">
            <w:pPr>
              <w:pStyle w:val="aff5"/>
              <w:spacing w:after="0"/>
              <w:ind w:right="-124"/>
              <w:jc w:val="left"/>
              <w:rPr>
                <w:b w:val="0"/>
                <w:bCs/>
                <w:i/>
                <w:iCs/>
                <w:sz w:val="10"/>
                <w:szCs w:val="10"/>
              </w:rPr>
            </w:pPr>
            <w:r w:rsidRPr="00E71D52">
              <w:rPr>
                <w:b w:val="0"/>
                <w:bCs/>
                <w:i/>
                <w:iCs/>
                <w:sz w:val="10"/>
                <w:szCs w:val="10"/>
              </w:rPr>
              <w:t>при выборе «да» поля удалятся</w:t>
            </w:r>
          </w:p>
        </w:tc>
        <w:tc>
          <w:tcPr>
            <w:tcW w:w="25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0F5C9F0" w14:textId="77777777" w:rsidR="00BA1D10" w:rsidRPr="00E71D52" w:rsidRDefault="00BA1D10"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50EA7C" w14:textId="77777777" w:rsidR="00BA1D10" w:rsidRPr="00E71D52" w:rsidRDefault="00BA1D10" w:rsidP="00EE3934">
            <w:pPr>
              <w:pStyle w:val="aff5"/>
              <w:spacing w:after="0"/>
              <w:ind w:right="-105"/>
              <w:jc w:val="left"/>
              <w:rPr>
                <w:sz w:val="4"/>
                <w:szCs w:val="4"/>
              </w:rPr>
            </w:pPr>
          </w:p>
        </w:tc>
        <w:tc>
          <w:tcPr>
            <w:tcW w:w="523" w:type="dxa"/>
            <w:gridSpan w:val="8"/>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3B4058E9" w14:textId="77777777" w:rsidR="00BA1D10" w:rsidRPr="00E71D52" w:rsidRDefault="00BA1D10" w:rsidP="00EE3934">
            <w:pPr>
              <w:pStyle w:val="aff5"/>
              <w:spacing w:after="0"/>
              <w:jc w:val="both"/>
              <w:rPr>
                <w:sz w:val="4"/>
                <w:szCs w:val="4"/>
              </w:rPr>
            </w:pPr>
          </w:p>
        </w:tc>
        <w:tc>
          <w:tcPr>
            <w:tcW w:w="745" w:type="dxa"/>
            <w:gridSpan w:val="9"/>
            <w:vMerge/>
            <w:tcBorders>
              <w:left w:val="single" w:sz="2" w:space="0" w:color="FFFFFF" w:themeColor="background1"/>
              <w:bottom w:val="single" w:sz="2" w:space="0" w:color="auto"/>
              <w:right w:val="single" w:sz="4" w:space="0" w:color="FFFFFF" w:themeColor="background1"/>
            </w:tcBorders>
          </w:tcPr>
          <w:p w14:paraId="2E9FAF86" w14:textId="77777777" w:rsidR="00BA1D10" w:rsidRPr="00E71D52" w:rsidRDefault="00BA1D10" w:rsidP="00EE3934">
            <w:pPr>
              <w:pStyle w:val="aff5"/>
              <w:spacing w:after="0"/>
              <w:jc w:val="both"/>
              <w:rPr>
                <w:sz w:val="4"/>
                <w:szCs w:val="4"/>
              </w:rPr>
            </w:pPr>
          </w:p>
        </w:tc>
        <w:tc>
          <w:tcPr>
            <w:tcW w:w="853" w:type="dxa"/>
            <w:gridSpan w:val="12"/>
            <w:vMerge/>
            <w:tcBorders>
              <w:left w:val="single" w:sz="4" w:space="0" w:color="FFFFFF" w:themeColor="background1"/>
              <w:bottom w:val="single" w:sz="2" w:space="0" w:color="FFFFFF" w:themeColor="background1"/>
              <w:right w:val="single" w:sz="4" w:space="0" w:color="FFFFFF" w:themeColor="background1"/>
            </w:tcBorders>
          </w:tcPr>
          <w:p w14:paraId="3F1D777B" w14:textId="77777777" w:rsidR="00BA1D10" w:rsidRPr="00E71D52" w:rsidRDefault="00BA1D10" w:rsidP="00EE3934">
            <w:pPr>
              <w:pStyle w:val="aff5"/>
              <w:spacing w:after="0"/>
              <w:ind w:right="-110"/>
              <w:jc w:val="both"/>
              <w:rPr>
                <w:sz w:val="4"/>
                <w:szCs w:val="4"/>
              </w:rPr>
            </w:pPr>
          </w:p>
        </w:tc>
        <w:tc>
          <w:tcPr>
            <w:tcW w:w="1135" w:type="dxa"/>
            <w:gridSpan w:val="10"/>
            <w:vMerge/>
            <w:tcBorders>
              <w:left w:val="single" w:sz="4" w:space="0" w:color="FFFFFF" w:themeColor="background1"/>
              <w:bottom w:val="single" w:sz="2" w:space="0" w:color="auto"/>
              <w:right w:val="single" w:sz="4" w:space="0" w:color="FFFFFF" w:themeColor="background1"/>
            </w:tcBorders>
          </w:tcPr>
          <w:p w14:paraId="687D6E51" w14:textId="77777777" w:rsidR="00BA1D10" w:rsidRPr="00E71D52" w:rsidRDefault="00BA1D10" w:rsidP="00EE3934">
            <w:pPr>
              <w:pStyle w:val="aff5"/>
              <w:spacing w:after="0"/>
              <w:jc w:val="both"/>
              <w:rPr>
                <w:sz w:val="4"/>
                <w:szCs w:val="4"/>
              </w:rPr>
            </w:pPr>
          </w:p>
        </w:tc>
        <w:tc>
          <w:tcPr>
            <w:tcW w:w="1418" w:type="dxa"/>
            <w:gridSpan w:val="16"/>
            <w:vMerge/>
            <w:tcBorders>
              <w:left w:val="single" w:sz="4" w:space="0" w:color="FFFFFF" w:themeColor="background1"/>
              <w:bottom w:val="single" w:sz="2" w:space="0" w:color="FFFFFF" w:themeColor="background1"/>
              <w:right w:val="single" w:sz="4" w:space="0" w:color="FFFFFF" w:themeColor="background1"/>
            </w:tcBorders>
          </w:tcPr>
          <w:p w14:paraId="2EFE01F4" w14:textId="77777777" w:rsidR="00BA1D10" w:rsidRPr="00E71D52" w:rsidRDefault="00BA1D10" w:rsidP="00EE3934">
            <w:pPr>
              <w:pStyle w:val="aff5"/>
              <w:spacing w:after="0"/>
              <w:ind w:right="-111"/>
              <w:jc w:val="both"/>
              <w:rPr>
                <w:sz w:val="4"/>
                <w:szCs w:val="4"/>
              </w:rPr>
            </w:pPr>
          </w:p>
        </w:tc>
        <w:tc>
          <w:tcPr>
            <w:tcW w:w="1416" w:type="dxa"/>
            <w:gridSpan w:val="6"/>
            <w:vMerge/>
            <w:tcBorders>
              <w:left w:val="single" w:sz="4" w:space="0" w:color="FFFFFF" w:themeColor="background1"/>
              <w:bottom w:val="single" w:sz="2" w:space="0" w:color="auto"/>
              <w:right w:val="single" w:sz="4" w:space="0" w:color="FFFFFF" w:themeColor="background1"/>
            </w:tcBorders>
          </w:tcPr>
          <w:p w14:paraId="619DB006" w14:textId="77777777" w:rsidR="00BA1D10" w:rsidRPr="00E71D52" w:rsidRDefault="00BA1D10" w:rsidP="00EE3934">
            <w:pPr>
              <w:pStyle w:val="aff5"/>
              <w:spacing w:after="0"/>
              <w:jc w:val="both"/>
              <w:rPr>
                <w:sz w:val="4"/>
                <w:szCs w:val="4"/>
              </w:rPr>
            </w:pPr>
          </w:p>
        </w:tc>
      </w:tr>
      <w:tr w:rsidR="00BA1D10" w:rsidRPr="00E71D52" w14:paraId="4065C2EE" w14:textId="77777777" w:rsidTr="008321AC">
        <w:trPr>
          <w:gridBefore w:val="1"/>
          <w:gridAfter w:val="5"/>
          <w:wAfter w:w="142" w:type="dxa"/>
          <w:trHeight w:val="163"/>
        </w:trPr>
        <w:tc>
          <w:tcPr>
            <w:tcW w:w="1929" w:type="dxa"/>
            <w:gridSpan w:val="10"/>
            <w:tcBorders>
              <w:top w:val="single" w:sz="4" w:space="0" w:color="auto"/>
              <w:left w:val="single" w:sz="4" w:space="0" w:color="auto"/>
              <w:bottom w:val="single" w:sz="4" w:space="0" w:color="auto"/>
              <w:right w:val="single" w:sz="4" w:space="0" w:color="000000"/>
            </w:tcBorders>
          </w:tcPr>
          <w:p w14:paraId="5EA983AB" w14:textId="77777777" w:rsidR="00BA1D10" w:rsidRPr="00E71D52" w:rsidRDefault="00BA1D10" w:rsidP="00EE3934">
            <w:pPr>
              <w:pStyle w:val="aff5"/>
              <w:spacing w:after="0"/>
              <w:ind w:left="-41" w:right="-124" w:firstLine="41"/>
              <w:jc w:val="left"/>
              <w:rPr>
                <w:b w:val="0"/>
                <w:bCs/>
                <w:sz w:val="14"/>
                <w:szCs w:val="14"/>
              </w:rPr>
            </w:pPr>
            <w:r w:rsidRPr="00E71D52">
              <w:rPr>
                <w:b w:val="0"/>
                <w:bCs/>
                <w:sz w:val="14"/>
                <w:szCs w:val="14"/>
              </w:rPr>
              <w:t xml:space="preserve">фасад 1: </w:t>
            </w: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282D298A" w14:textId="77777777" w:rsidR="00BA1D10" w:rsidRPr="00E71D52" w:rsidRDefault="00BA1D10" w:rsidP="00EE3934">
            <w:pPr>
              <w:pStyle w:val="aff5"/>
              <w:spacing w:after="0"/>
              <w:ind w:right="-105"/>
              <w:jc w:val="left"/>
              <w:rPr>
                <w:b w:val="0"/>
                <w:bCs/>
                <w:sz w:val="14"/>
                <w:szCs w:val="14"/>
              </w:rPr>
            </w:pPr>
            <w:r w:rsidRPr="00E71D52">
              <w:rPr>
                <w:b w:val="0"/>
                <w:bCs/>
                <w:sz w:val="14"/>
                <w:szCs w:val="14"/>
              </w:rPr>
              <w:t>материал 1:</w:t>
            </w:r>
          </w:p>
        </w:tc>
        <w:tc>
          <w:tcPr>
            <w:tcW w:w="1268" w:type="dxa"/>
            <w:gridSpan w:val="17"/>
            <w:tcBorders>
              <w:top w:val="single" w:sz="2" w:space="0" w:color="auto"/>
              <w:left w:val="single" w:sz="4" w:space="0" w:color="auto"/>
              <w:bottom w:val="single" w:sz="4" w:space="0" w:color="auto"/>
              <w:right w:val="single" w:sz="4" w:space="0" w:color="auto"/>
            </w:tcBorders>
          </w:tcPr>
          <w:p w14:paraId="679F549E" w14:textId="77777777" w:rsidR="00BA1D10" w:rsidRPr="00E71D52" w:rsidRDefault="00BA1D10" w:rsidP="00EE3934">
            <w:pPr>
              <w:pStyle w:val="aff5"/>
              <w:spacing w:after="0"/>
              <w:jc w:val="both"/>
              <w:rPr>
                <w:sz w:val="8"/>
                <w:szCs w:val="8"/>
              </w:rPr>
            </w:pPr>
          </w:p>
        </w:tc>
        <w:tc>
          <w:tcPr>
            <w:tcW w:w="853"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667E2828" w14:textId="77777777" w:rsidR="00BA1D10" w:rsidRPr="00E71D52" w:rsidRDefault="00BA1D10" w:rsidP="00EE3934">
            <w:pPr>
              <w:pStyle w:val="aff5"/>
              <w:spacing w:after="0"/>
              <w:ind w:right="-110"/>
              <w:jc w:val="both"/>
              <w:rPr>
                <w:b w:val="0"/>
                <w:bCs/>
                <w:sz w:val="14"/>
                <w:szCs w:val="14"/>
              </w:rPr>
            </w:pPr>
            <w:r w:rsidRPr="00E71D52">
              <w:rPr>
                <w:b w:val="0"/>
                <w:bCs/>
                <w:sz w:val="14"/>
                <w:szCs w:val="14"/>
              </w:rPr>
              <w:t>цвет 1:</w:t>
            </w:r>
          </w:p>
        </w:tc>
        <w:tc>
          <w:tcPr>
            <w:tcW w:w="1135" w:type="dxa"/>
            <w:gridSpan w:val="10"/>
            <w:tcBorders>
              <w:top w:val="single" w:sz="2" w:space="0" w:color="auto"/>
              <w:left w:val="single" w:sz="4" w:space="0" w:color="auto"/>
              <w:bottom w:val="single" w:sz="4" w:space="0" w:color="auto"/>
              <w:right w:val="single" w:sz="4" w:space="0" w:color="auto"/>
            </w:tcBorders>
          </w:tcPr>
          <w:p w14:paraId="10D782EA" w14:textId="77777777" w:rsidR="00BA1D10" w:rsidRPr="00E71D52" w:rsidRDefault="00BA1D10"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36C61291" w14:textId="77777777" w:rsidR="00BA1D10" w:rsidRPr="00E71D52" w:rsidRDefault="00BA1D10" w:rsidP="00EE3934">
            <w:pPr>
              <w:pStyle w:val="aff5"/>
              <w:spacing w:after="0"/>
              <w:ind w:right="-111"/>
              <w:jc w:val="both"/>
              <w:rPr>
                <w:b w:val="0"/>
                <w:bCs/>
                <w:sz w:val="14"/>
                <w:szCs w:val="14"/>
              </w:rPr>
            </w:pPr>
            <w:r w:rsidRPr="00E71D52">
              <w:rPr>
                <w:b w:val="0"/>
                <w:bCs/>
                <w:sz w:val="14"/>
                <w:szCs w:val="14"/>
              </w:rPr>
              <w:t>текстура 1:</w:t>
            </w:r>
          </w:p>
        </w:tc>
        <w:tc>
          <w:tcPr>
            <w:tcW w:w="1416" w:type="dxa"/>
            <w:gridSpan w:val="6"/>
            <w:tcBorders>
              <w:top w:val="single" w:sz="2" w:space="0" w:color="auto"/>
              <w:left w:val="single" w:sz="4" w:space="0" w:color="auto"/>
              <w:bottom w:val="single" w:sz="4" w:space="0" w:color="auto"/>
              <w:right w:val="single" w:sz="4" w:space="0" w:color="auto"/>
            </w:tcBorders>
          </w:tcPr>
          <w:p w14:paraId="67C30A0F" w14:textId="77777777" w:rsidR="00BA1D10" w:rsidRPr="00E71D52" w:rsidRDefault="00BA1D10" w:rsidP="00EE3934">
            <w:pPr>
              <w:pStyle w:val="aff5"/>
              <w:spacing w:after="0"/>
              <w:jc w:val="both"/>
              <w:rPr>
                <w:sz w:val="8"/>
                <w:szCs w:val="8"/>
              </w:rPr>
            </w:pPr>
          </w:p>
        </w:tc>
      </w:tr>
      <w:tr w:rsidR="00BA1D10" w:rsidRPr="00E71D52" w14:paraId="0BC98D7F" w14:textId="77777777" w:rsidTr="008321AC">
        <w:trPr>
          <w:gridBefore w:val="1"/>
          <w:gridAfter w:val="5"/>
          <w:wAfter w:w="142" w:type="dxa"/>
          <w:trHeight w:val="38"/>
        </w:trPr>
        <w:tc>
          <w:tcPr>
            <w:tcW w:w="1929" w:type="dxa"/>
            <w:gridSpan w:val="10"/>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AF40A5E" w14:textId="77777777" w:rsidR="00BA1D10" w:rsidRPr="00E71D52" w:rsidRDefault="00BA1D10" w:rsidP="00EE3934">
            <w:pPr>
              <w:pStyle w:val="aff5"/>
              <w:spacing w:after="0"/>
              <w:ind w:left="31" w:right="-124"/>
              <w:jc w:val="left"/>
              <w:rPr>
                <w:b w:val="0"/>
                <w:bCs/>
                <w:i/>
                <w:iCs/>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3E6CD3" w14:textId="77777777" w:rsidR="00BA1D10" w:rsidRPr="00E71D52" w:rsidRDefault="00BA1D10" w:rsidP="00EE3934">
            <w:pPr>
              <w:pStyle w:val="aff5"/>
              <w:spacing w:after="0"/>
              <w:ind w:right="-105"/>
              <w:jc w:val="left"/>
              <w:rPr>
                <w:b w:val="0"/>
                <w:bCs/>
                <w:i/>
                <w:iCs/>
                <w:sz w:val="10"/>
                <w:szCs w:val="10"/>
                <w:u w:val="single"/>
              </w:rPr>
            </w:pPr>
            <w:r w:rsidRPr="00E71D52">
              <w:rPr>
                <w:b w:val="0"/>
                <w:bCs/>
                <w:i/>
                <w:iCs/>
                <w:sz w:val="10"/>
                <w:szCs w:val="10"/>
                <w:u w:val="single"/>
              </w:rPr>
              <w:t>при изменении:</w:t>
            </w:r>
          </w:p>
        </w:tc>
        <w:tc>
          <w:tcPr>
            <w:tcW w:w="1268" w:type="dxa"/>
            <w:gridSpan w:val="17"/>
            <w:tcBorders>
              <w:top w:val="single" w:sz="4" w:space="0" w:color="auto"/>
              <w:left w:val="single" w:sz="4" w:space="0" w:color="FFFFFF" w:themeColor="background1"/>
              <w:bottom w:val="single" w:sz="4" w:space="0" w:color="auto"/>
              <w:right w:val="single" w:sz="4" w:space="0" w:color="FFFFFF" w:themeColor="background1"/>
            </w:tcBorders>
          </w:tcPr>
          <w:p w14:paraId="38E1A8BA" w14:textId="77777777" w:rsidR="00BA1D10" w:rsidRPr="00E71D52" w:rsidRDefault="00BA1D10" w:rsidP="00EE3934">
            <w:pPr>
              <w:pStyle w:val="aff5"/>
              <w:spacing w:after="0"/>
              <w:jc w:val="both"/>
              <w:rPr>
                <w:sz w:val="4"/>
                <w:szCs w:val="4"/>
              </w:rPr>
            </w:pPr>
            <w:r w:rsidRPr="00E71D52">
              <w:rPr>
                <w:b w:val="0"/>
                <w:bCs/>
                <w:i/>
                <w:iCs/>
                <w:sz w:val="10"/>
                <w:szCs w:val="10"/>
              </w:rPr>
              <w:t>при изменении:</w:t>
            </w: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12CBC0" w14:textId="77777777" w:rsidR="00BA1D10" w:rsidRPr="00E71D52" w:rsidRDefault="00BA1D10" w:rsidP="00EE3934">
            <w:pPr>
              <w:pStyle w:val="aff5"/>
              <w:spacing w:after="0"/>
              <w:ind w:right="-110"/>
              <w:jc w:val="both"/>
              <w:rPr>
                <w:b w:val="0"/>
                <w:bCs/>
                <w:sz w:val="4"/>
                <w:szCs w:val="4"/>
                <w:u w:val="single"/>
              </w:rPr>
            </w:pPr>
            <w:r w:rsidRPr="00E71D52">
              <w:rPr>
                <w:b w:val="0"/>
                <w:bCs/>
                <w:i/>
                <w:iCs/>
                <w:sz w:val="10"/>
                <w:szCs w:val="10"/>
                <w:u w:val="single"/>
              </w:rPr>
              <w:t>при изменении:</w:t>
            </w:r>
          </w:p>
        </w:tc>
        <w:tc>
          <w:tcPr>
            <w:tcW w:w="1135" w:type="dxa"/>
            <w:gridSpan w:val="10"/>
            <w:tcBorders>
              <w:top w:val="single" w:sz="4" w:space="0" w:color="auto"/>
              <w:left w:val="single" w:sz="4" w:space="0" w:color="FFFFFF" w:themeColor="background1"/>
              <w:right w:val="single" w:sz="4" w:space="0" w:color="FFFFFF" w:themeColor="background1"/>
            </w:tcBorders>
          </w:tcPr>
          <w:p w14:paraId="201F58F9" w14:textId="77777777" w:rsidR="00BA1D10" w:rsidRPr="00E71D52" w:rsidRDefault="00BA1D10" w:rsidP="00EE3934">
            <w:pPr>
              <w:pStyle w:val="aff5"/>
              <w:spacing w:after="0"/>
              <w:jc w:val="both"/>
              <w:rPr>
                <w:b w:val="0"/>
                <w:bCs/>
                <w:i/>
                <w:iCs/>
                <w:sz w:val="4"/>
                <w:szCs w:val="4"/>
              </w:rPr>
            </w:pPr>
            <w:r w:rsidRPr="00E71D52">
              <w:rPr>
                <w:b w:val="0"/>
                <w:bCs/>
                <w:i/>
                <w:iCs/>
                <w:sz w:val="10"/>
                <w:szCs w:val="10"/>
              </w:rPr>
              <w:t>при изменении:</w:t>
            </w: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A50239" w14:textId="77777777" w:rsidR="00BA1D10" w:rsidRPr="00E71D52" w:rsidRDefault="00BA1D10" w:rsidP="00EE3934">
            <w:pPr>
              <w:pStyle w:val="aff5"/>
              <w:spacing w:after="0"/>
              <w:ind w:right="-111"/>
              <w:jc w:val="both"/>
              <w:rPr>
                <w:b w:val="0"/>
                <w:bCs/>
                <w:sz w:val="4"/>
                <w:szCs w:val="4"/>
                <w:u w:val="single"/>
              </w:rPr>
            </w:pPr>
            <w:r w:rsidRPr="00E71D52">
              <w:rPr>
                <w:b w:val="0"/>
                <w:bCs/>
                <w:i/>
                <w:iCs/>
                <w:sz w:val="10"/>
                <w:szCs w:val="10"/>
                <w:u w:val="single"/>
              </w:rPr>
              <w:t>при изменении:</w:t>
            </w:r>
          </w:p>
        </w:tc>
        <w:tc>
          <w:tcPr>
            <w:tcW w:w="1416" w:type="dxa"/>
            <w:gridSpan w:val="6"/>
            <w:tcBorders>
              <w:top w:val="single" w:sz="4" w:space="0" w:color="auto"/>
              <w:left w:val="single" w:sz="4" w:space="0" w:color="FFFFFF" w:themeColor="background1"/>
              <w:right w:val="single" w:sz="4" w:space="0" w:color="FFFFFF" w:themeColor="background1"/>
            </w:tcBorders>
          </w:tcPr>
          <w:p w14:paraId="6E5346A1" w14:textId="77777777" w:rsidR="00BA1D10" w:rsidRPr="00E71D52" w:rsidRDefault="00BA1D10" w:rsidP="00EE3934">
            <w:pPr>
              <w:pStyle w:val="aff5"/>
              <w:spacing w:after="0"/>
              <w:jc w:val="both"/>
              <w:rPr>
                <w:b w:val="0"/>
                <w:bCs/>
                <w:i/>
                <w:iCs/>
                <w:sz w:val="4"/>
                <w:szCs w:val="4"/>
              </w:rPr>
            </w:pPr>
            <w:r w:rsidRPr="00E71D52">
              <w:rPr>
                <w:b w:val="0"/>
                <w:bCs/>
                <w:i/>
                <w:iCs/>
                <w:sz w:val="10"/>
                <w:szCs w:val="10"/>
              </w:rPr>
              <w:t>при изменении:</w:t>
            </w:r>
          </w:p>
        </w:tc>
      </w:tr>
      <w:tr w:rsidR="00BA1D10" w:rsidRPr="00E71D52" w14:paraId="3E9E0145" w14:textId="77777777" w:rsidTr="008321AC">
        <w:trPr>
          <w:gridBefore w:val="1"/>
          <w:gridAfter w:val="5"/>
          <w:wAfter w:w="142" w:type="dxa"/>
          <w:trHeight w:val="38"/>
        </w:trPr>
        <w:tc>
          <w:tcPr>
            <w:tcW w:w="1929"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4E45F01E" w14:textId="77777777" w:rsidR="00BA1D10" w:rsidRPr="00E71D52" w:rsidRDefault="00BA1D10" w:rsidP="00EE3934">
            <w:pPr>
              <w:pStyle w:val="aff5"/>
              <w:spacing w:after="0"/>
              <w:ind w:left="31" w:right="-124"/>
              <w:jc w:val="left"/>
              <w:rPr>
                <w:b w:val="0"/>
                <w:bCs/>
                <w:i/>
                <w:iCs/>
                <w:sz w:val="10"/>
                <w:szCs w:val="10"/>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C198477" w14:textId="77777777" w:rsidR="00BA1D10" w:rsidRPr="00E71D52" w:rsidRDefault="00BA1D10" w:rsidP="00EE3934">
            <w:pPr>
              <w:pStyle w:val="aff5"/>
              <w:spacing w:after="0"/>
              <w:ind w:right="-105"/>
              <w:jc w:val="left"/>
              <w:rPr>
                <w:b w:val="0"/>
                <w:bCs/>
                <w:sz w:val="10"/>
                <w:szCs w:val="10"/>
              </w:rPr>
            </w:pPr>
            <w:r w:rsidRPr="00E71D52">
              <w:rPr>
                <w:b w:val="0"/>
                <w:bCs/>
                <w:sz w:val="10"/>
                <w:szCs w:val="10"/>
              </w:rPr>
              <w:t>добавить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29FBB3B5" w14:textId="77777777" w:rsidR="00BA1D10" w:rsidRPr="00E71D52" w:rsidRDefault="00BA1D10" w:rsidP="00EE3934">
            <w:pPr>
              <w:pStyle w:val="aff5"/>
              <w:spacing w:after="0"/>
              <w:ind w:right="-124"/>
              <w:jc w:val="left"/>
              <w:rPr>
                <w:b w:val="0"/>
                <w:bCs/>
                <w:i/>
                <w:iCs/>
                <w:sz w:val="10"/>
                <w:szCs w:val="10"/>
              </w:rPr>
            </w:pPr>
            <w:r w:rsidRPr="00E71D52">
              <w:rPr>
                <w:b w:val="0"/>
                <w:bCs/>
                <w:i/>
                <w:iCs/>
                <w:sz w:val="10"/>
                <w:szCs w:val="10"/>
              </w:rPr>
              <w:t>Справочник 1</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3829DE94" w14:textId="77777777" w:rsidR="00BA1D10" w:rsidRPr="00E71D52" w:rsidRDefault="00BA1D10" w:rsidP="00EE3934">
            <w:pPr>
              <w:pStyle w:val="aff5"/>
              <w:spacing w:after="0"/>
              <w:ind w:right="-110"/>
              <w:jc w:val="both"/>
              <w:rPr>
                <w:b w:val="0"/>
                <w:bCs/>
                <w:sz w:val="10"/>
                <w:szCs w:val="10"/>
              </w:rPr>
            </w:pPr>
            <w:r w:rsidRPr="00E71D52">
              <w:rPr>
                <w:b w:val="0"/>
                <w:bCs/>
                <w:sz w:val="10"/>
                <w:szCs w:val="10"/>
              </w:rPr>
              <w:t>добавить цвет +</w:t>
            </w:r>
          </w:p>
        </w:tc>
        <w:tc>
          <w:tcPr>
            <w:tcW w:w="1135" w:type="dxa"/>
            <w:gridSpan w:val="10"/>
            <w:tcBorders>
              <w:left w:val="single" w:sz="4" w:space="0" w:color="auto"/>
              <w:bottom w:val="single" w:sz="4" w:space="0" w:color="FFFFFF" w:themeColor="background1"/>
              <w:right w:val="single" w:sz="4" w:space="0" w:color="auto"/>
            </w:tcBorders>
          </w:tcPr>
          <w:p w14:paraId="394C939B" w14:textId="77777777" w:rsidR="00BA1D10" w:rsidRPr="00E71D52" w:rsidRDefault="00BA1D10"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49C771DB" w14:textId="77777777" w:rsidR="00BA1D10" w:rsidRPr="00E71D52" w:rsidRDefault="00BA1D10" w:rsidP="00EE3934">
            <w:pPr>
              <w:pStyle w:val="aff5"/>
              <w:spacing w:after="0"/>
              <w:ind w:right="-111"/>
              <w:jc w:val="both"/>
              <w:rPr>
                <w:b w:val="0"/>
                <w:bCs/>
                <w:sz w:val="10"/>
                <w:szCs w:val="10"/>
              </w:rPr>
            </w:pPr>
            <w:r w:rsidRPr="00E71D52">
              <w:rPr>
                <w:b w:val="0"/>
                <w:bCs/>
                <w:sz w:val="10"/>
                <w:szCs w:val="10"/>
              </w:rPr>
              <w:t>добавить текстуру +</w:t>
            </w:r>
          </w:p>
        </w:tc>
        <w:tc>
          <w:tcPr>
            <w:tcW w:w="1416" w:type="dxa"/>
            <w:gridSpan w:val="6"/>
            <w:tcBorders>
              <w:left w:val="single" w:sz="4" w:space="0" w:color="auto"/>
              <w:right w:val="single" w:sz="4" w:space="0" w:color="auto"/>
            </w:tcBorders>
          </w:tcPr>
          <w:p w14:paraId="0367C284" w14:textId="77777777" w:rsidR="00BA1D10" w:rsidRPr="00E71D52" w:rsidRDefault="00BA1D10" w:rsidP="00EE3934">
            <w:pPr>
              <w:pStyle w:val="aff5"/>
              <w:spacing w:after="0"/>
              <w:jc w:val="both"/>
              <w:rPr>
                <w:b w:val="0"/>
                <w:bCs/>
                <w:i/>
                <w:iCs/>
                <w:sz w:val="10"/>
                <w:szCs w:val="10"/>
              </w:rPr>
            </w:pPr>
            <w:r w:rsidRPr="00E71D52">
              <w:rPr>
                <w:b w:val="0"/>
                <w:bCs/>
                <w:i/>
                <w:iCs/>
                <w:sz w:val="10"/>
                <w:szCs w:val="10"/>
              </w:rPr>
              <w:t>Справочник 6</w:t>
            </w:r>
          </w:p>
        </w:tc>
      </w:tr>
      <w:tr w:rsidR="00BA1D10" w:rsidRPr="00E71D52" w14:paraId="5598C19A" w14:textId="77777777" w:rsidTr="008321AC">
        <w:trPr>
          <w:gridBefore w:val="1"/>
          <w:gridAfter w:val="5"/>
          <w:wAfter w:w="142" w:type="dxa"/>
          <w:trHeight w:val="38"/>
        </w:trPr>
        <w:tc>
          <w:tcPr>
            <w:tcW w:w="1929" w:type="dxa"/>
            <w:gridSpan w:val="10"/>
            <w:vMerge/>
            <w:tcBorders>
              <w:left w:val="single" w:sz="4" w:space="0" w:color="FFFFFF" w:themeColor="background1"/>
              <w:right w:val="single" w:sz="4" w:space="0" w:color="FFFFFF" w:themeColor="background1"/>
            </w:tcBorders>
          </w:tcPr>
          <w:p w14:paraId="4EA37A33" w14:textId="77777777" w:rsidR="00BA1D10" w:rsidRPr="00E71D52" w:rsidRDefault="00BA1D10" w:rsidP="00EE3934">
            <w:pPr>
              <w:pStyle w:val="aff5"/>
              <w:spacing w:after="0"/>
              <w:ind w:left="31" w:right="-124"/>
              <w:jc w:val="left"/>
              <w:rPr>
                <w:b w:val="0"/>
                <w:bCs/>
                <w:i/>
                <w:iCs/>
                <w:sz w:val="10"/>
                <w:szCs w:val="10"/>
              </w:rPr>
            </w:pPr>
          </w:p>
        </w:tc>
        <w:tc>
          <w:tcPr>
            <w:tcW w:w="1163" w:type="dxa"/>
            <w:gridSpan w:val="10"/>
            <w:vMerge w:val="restart"/>
            <w:tcBorders>
              <w:top w:val="single" w:sz="4" w:space="0" w:color="FFFFFF" w:themeColor="background1"/>
              <w:left w:val="single" w:sz="4" w:space="0" w:color="FFFFFF" w:themeColor="background1"/>
              <w:right w:val="single" w:sz="4" w:space="0" w:color="auto"/>
            </w:tcBorders>
          </w:tcPr>
          <w:p w14:paraId="7093D0F7" w14:textId="77777777" w:rsidR="00BA1D10" w:rsidRPr="00E71D52" w:rsidRDefault="00BA1D10" w:rsidP="00EE3934">
            <w:pPr>
              <w:pStyle w:val="aff5"/>
              <w:spacing w:after="0"/>
              <w:ind w:right="-105"/>
              <w:jc w:val="left"/>
              <w:rPr>
                <w:b w:val="0"/>
                <w:bCs/>
                <w:sz w:val="14"/>
                <w:szCs w:val="14"/>
              </w:rPr>
            </w:pPr>
            <w:r w:rsidRPr="00E71D52">
              <w:rPr>
                <w:b w:val="0"/>
                <w:bCs/>
                <w:sz w:val="10"/>
                <w:szCs w:val="10"/>
              </w:rPr>
              <w:t>убрать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71C476C8" w14:textId="77777777" w:rsidR="00BA1D10" w:rsidRPr="00E71D52" w:rsidRDefault="00BA1D10" w:rsidP="00EE3934">
            <w:pPr>
              <w:pStyle w:val="aff5"/>
              <w:spacing w:after="0"/>
              <w:ind w:right="-124"/>
              <w:jc w:val="left"/>
              <w:rPr>
                <w:b w:val="0"/>
                <w:bCs/>
                <w:i/>
                <w:iCs/>
                <w:sz w:val="10"/>
                <w:szCs w:val="10"/>
              </w:rPr>
            </w:pPr>
            <w:r w:rsidRPr="00E71D52">
              <w:rPr>
                <w:b w:val="0"/>
                <w:bCs/>
                <w:i/>
                <w:iCs/>
                <w:sz w:val="10"/>
                <w:szCs w:val="10"/>
              </w:rPr>
              <w:t>Справочник 2</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190DDBF5" w14:textId="77777777" w:rsidR="00BA1D10" w:rsidRPr="00E71D52" w:rsidRDefault="00BA1D10" w:rsidP="00EE3934">
            <w:pPr>
              <w:pStyle w:val="aff5"/>
              <w:spacing w:after="0"/>
              <w:ind w:right="-110"/>
              <w:jc w:val="both"/>
              <w:rPr>
                <w:b w:val="0"/>
                <w:bCs/>
                <w:sz w:val="10"/>
                <w:szCs w:val="10"/>
              </w:rPr>
            </w:pPr>
            <w:r w:rsidRPr="00E71D52">
              <w:rPr>
                <w:b w:val="0"/>
                <w:bCs/>
                <w:sz w:val="10"/>
                <w:szCs w:val="10"/>
              </w:rPr>
              <w:t>убрать цвет -</w:t>
            </w:r>
          </w:p>
        </w:tc>
        <w:tc>
          <w:tcPr>
            <w:tcW w:w="1135" w:type="dxa"/>
            <w:gridSpan w:val="10"/>
            <w:tcBorders>
              <w:left w:val="single" w:sz="4" w:space="0" w:color="auto"/>
              <w:right w:val="single" w:sz="4" w:space="0" w:color="auto"/>
            </w:tcBorders>
          </w:tcPr>
          <w:p w14:paraId="43BBFEE0" w14:textId="77777777" w:rsidR="00BA1D10" w:rsidRPr="00E71D52" w:rsidRDefault="00BA1D10"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E2DAC0C" w14:textId="77777777" w:rsidR="00BA1D10" w:rsidRPr="00E71D52" w:rsidRDefault="00BA1D10" w:rsidP="00EE3934">
            <w:pPr>
              <w:pStyle w:val="aff5"/>
              <w:spacing w:after="0"/>
              <w:ind w:right="-111"/>
              <w:jc w:val="both"/>
              <w:rPr>
                <w:b w:val="0"/>
                <w:bCs/>
                <w:sz w:val="10"/>
                <w:szCs w:val="10"/>
              </w:rPr>
            </w:pPr>
            <w:r w:rsidRPr="00E71D52">
              <w:rPr>
                <w:b w:val="0"/>
                <w:bCs/>
                <w:sz w:val="10"/>
                <w:szCs w:val="10"/>
              </w:rPr>
              <w:t>убрать текстуру -</w:t>
            </w:r>
          </w:p>
        </w:tc>
        <w:tc>
          <w:tcPr>
            <w:tcW w:w="1416" w:type="dxa"/>
            <w:gridSpan w:val="6"/>
            <w:vMerge w:val="restart"/>
            <w:tcBorders>
              <w:left w:val="single" w:sz="4" w:space="0" w:color="FFFFFF" w:themeColor="background1"/>
              <w:right w:val="single" w:sz="4" w:space="0" w:color="FFFFFF" w:themeColor="background1"/>
            </w:tcBorders>
          </w:tcPr>
          <w:p w14:paraId="592E0593" w14:textId="77777777" w:rsidR="00BA1D10" w:rsidRPr="00E71D52" w:rsidRDefault="00BA1D10" w:rsidP="00EE3934">
            <w:pPr>
              <w:pStyle w:val="aff5"/>
              <w:spacing w:after="0"/>
              <w:jc w:val="both"/>
              <w:rPr>
                <w:b w:val="0"/>
                <w:bCs/>
                <w:i/>
                <w:iCs/>
                <w:sz w:val="10"/>
                <w:szCs w:val="10"/>
              </w:rPr>
            </w:pPr>
          </w:p>
        </w:tc>
      </w:tr>
      <w:tr w:rsidR="00BA1D10" w:rsidRPr="00E71D52" w14:paraId="03AF9BDE" w14:textId="77777777" w:rsidTr="008321AC">
        <w:trPr>
          <w:gridBefore w:val="1"/>
          <w:gridAfter w:val="5"/>
          <w:wAfter w:w="142" w:type="dxa"/>
          <w:trHeight w:val="115"/>
        </w:trPr>
        <w:tc>
          <w:tcPr>
            <w:tcW w:w="1929" w:type="dxa"/>
            <w:gridSpan w:val="10"/>
            <w:vMerge/>
            <w:tcBorders>
              <w:left w:val="single" w:sz="4" w:space="0" w:color="FFFFFF" w:themeColor="background1"/>
              <w:bottom w:val="single" w:sz="4" w:space="0" w:color="FFFFFF" w:themeColor="background1"/>
              <w:right w:val="single" w:sz="4" w:space="0" w:color="FFFFFF" w:themeColor="background1"/>
            </w:tcBorders>
          </w:tcPr>
          <w:p w14:paraId="60480BAF" w14:textId="77777777" w:rsidR="00BA1D10" w:rsidRPr="00E71D52" w:rsidRDefault="00BA1D10" w:rsidP="00EE3934">
            <w:pPr>
              <w:pStyle w:val="aff5"/>
              <w:spacing w:after="0"/>
              <w:ind w:left="31" w:right="-124"/>
              <w:jc w:val="left"/>
              <w:rPr>
                <w:b w:val="0"/>
                <w:bCs/>
                <w:i/>
                <w:iCs/>
                <w:sz w:val="10"/>
                <w:szCs w:val="10"/>
              </w:rPr>
            </w:pPr>
          </w:p>
        </w:tc>
        <w:tc>
          <w:tcPr>
            <w:tcW w:w="1163" w:type="dxa"/>
            <w:gridSpan w:val="10"/>
            <w:vMerge/>
            <w:tcBorders>
              <w:left w:val="single" w:sz="4" w:space="0" w:color="FFFFFF" w:themeColor="background1"/>
              <w:bottom w:val="single" w:sz="4" w:space="0" w:color="FFFFFF" w:themeColor="background1"/>
              <w:right w:val="single" w:sz="4" w:space="0" w:color="auto"/>
            </w:tcBorders>
          </w:tcPr>
          <w:p w14:paraId="46F51124" w14:textId="77777777" w:rsidR="00BA1D10" w:rsidRPr="00E71D52" w:rsidRDefault="00BA1D10" w:rsidP="00EE3934">
            <w:pPr>
              <w:pStyle w:val="aff5"/>
              <w:spacing w:after="0"/>
              <w:ind w:right="-105"/>
              <w:jc w:val="left"/>
              <w:rPr>
                <w:b w:val="0"/>
                <w:bCs/>
                <w:sz w:val="14"/>
                <w:szCs w:val="14"/>
              </w:rPr>
            </w:pPr>
          </w:p>
        </w:tc>
        <w:tc>
          <w:tcPr>
            <w:tcW w:w="1268" w:type="dxa"/>
            <w:gridSpan w:val="17"/>
            <w:tcBorders>
              <w:top w:val="single" w:sz="4" w:space="0" w:color="auto"/>
              <w:left w:val="single" w:sz="4" w:space="0" w:color="auto"/>
              <w:bottom w:val="single" w:sz="4" w:space="0" w:color="auto"/>
              <w:right w:val="single" w:sz="4" w:space="0" w:color="auto"/>
            </w:tcBorders>
          </w:tcPr>
          <w:p w14:paraId="429F6061" w14:textId="77777777" w:rsidR="00BA1D10" w:rsidRPr="00E71D52" w:rsidRDefault="00BA1D10" w:rsidP="00EE3934">
            <w:pPr>
              <w:pStyle w:val="aff5"/>
              <w:spacing w:after="0"/>
              <w:ind w:right="-124"/>
              <w:jc w:val="left"/>
              <w:rPr>
                <w:b w:val="0"/>
                <w:bCs/>
                <w:i/>
                <w:iCs/>
                <w:sz w:val="10"/>
                <w:szCs w:val="10"/>
              </w:rPr>
            </w:pPr>
            <w:r w:rsidRPr="00E71D52">
              <w:rPr>
                <w:b w:val="0"/>
                <w:bCs/>
                <w:i/>
                <w:iCs/>
                <w:sz w:val="10"/>
                <w:szCs w:val="10"/>
              </w:rPr>
              <w:t>Справочник 3</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77413BF5" w14:textId="77777777" w:rsidR="00BA1D10" w:rsidRPr="00E71D52" w:rsidRDefault="00BA1D10" w:rsidP="00EE3934">
            <w:pPr>
              <w:pStyle w:val="aff5"/>
              <w:spacing w:after="0"/>
              <w:ind w:right="-110"/>
              <w:jc w:val="both"/>
              <w:rPr>
                <w:b w:val="0"/>
                <w:bCs/>
                <w:sz w:val="10"/>
                <w:szCs w:val="10"/>
              </w:rPr>
            </w:pPr>
          </w:p>
        </w:tc>
        <w:tc>
          <w:tcPr>
            <w:tcW w:w="1135" w:type="dxa"/>
            <w:gridSpan w:val="10"/>
            <w:tcBorders>
              <w:left w:val="single" w:sz="4" w:space="0" w:color="auto"/>
              <w:right w:val="single" w:sz="4" w:space="0" w:color="auto"/>
            </w:tcBorders>
          </w:tcPr>
          <w:p w14:paraId="1CA6143A" w14:textId="77777777" w:rsidR="00BA1D10" w:rsidRPr="00E71D52" w:rsidRDefault="00BA1D10"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A62B00A" w14:textId="77777777" w:rsidR="00BA1D10" w:rsidRPr="00E71D52" w:rsidRDefault="00BA1D10" w:rsidP="00EE3934">
            <w:pPr>
              <w:pStyle w:val="aff5"/>
              <w:spacing w:after="0"/>
              <w:ind w:right="-111"/>
              <w:jc w:val="both"/>
              <w:rPr>
                <w:b w:val="0"/>
                <w:bCs/>
                <w:sz w:val="10"/>
                <w:szCs w:val="10"/>
              </w:rPr>
            </w:pPr>
          </w:p>
        </w:tc>
        <w:tc>
          <w:tcPr>
            <w:tcW w:w="1416" w:type="dxa"/>
            <w:gridSpan w:val="6"/>
            <w:vMerge/>
            <w:tcBorders>
              <w:left w:val="single" w:sz="4" w:space="0" w:color="FFFFFF" w:themeColor="background1"/>
              <w:bottom w:val="single" w:sz="4" w:space="0" w:color="FFFFFF" w:themeColor="background1"/>
              <w:right w:val="single" w:sz="4" w:space="0" w:color="FFFFFF" w:themeColor="background1"/>
            </w:tcBorders>
          </w:tcPr>
          <w:p w14:paraId="2708479A" w14:textId="77777777" w:rsidR="00BA1D10" w:rsidRPr="00E71D52" w:rsidRDefault="00BA1D10" w:rsidP="00EE3934">
            <w:pPr>
              <w:pStyle w:val="aff5"/>
              <w:spacing w:after="0"/>
              <w:jc w:val="both"/>
              <w:rPr>
                <w:b w:val="0"/>
                <w:bCs/>
                <w:i/>
                <w:iCs/>
                <w:sz w:val="10"/>
                <w:szCs w:val="10"/>
              </w:rPr>
            </w:pPr>
          </w:p>
        </w:tc>
      </w:tr>
      <w:tr w:rsidR="00BA1D10" w:rsidRPr="00E71D52" w14:paraId="2944EDDE" w14:textId="77777777" w:rsidTr="008321AC">
        <w:trPr>
          <w:gridBefore w:val="1"/>
          <w:gridAfter w:val="5"/>
          <w:wAfter w:w="142" w:type="dxa"/>
          <w:trHeight w:val="38"/>
        </w:trPr>
        <w:tc>
          <w:tcPr>
            <w:tcW w:w="192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FB3A9D" w14:textId="77777777" w:rsidR="00BA1D10" w:rsidRPr="00E71D52" w:rsidRDefault="00BA1D10" w:rsidP="00EE3934">
            <w:pPr>
              <w:pStyle w:val="aff5"/>
              <w:spacing w:after="0"/>
              <w:ind w:left="31" w:right="-124"/>
              <w:jc w:val="left"/>
              <w:rPr>
                <w:b w:val="0"/>
                <w:bCs/>
                <w:i/>
                <w:iCs/>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045DE4" w14:textId="77777777" w:rsidR="00BA1D10" w:rsidRPr="00E71D52" w:rsidRDefault="00BA1D10" w:rsidP="00EE3934">
            <w:pPr>
              <w:pStyle w:val="aff5"/>
              <w:spacing w:after="0"/>
              <w:jc w:val="both"/>
              <w:rPr>
                <w:b w:val="0"/>
                <w:bCs/>
                <w:sz w:val="4"/>
                <w:szCs w:val="4"/>
              </w:rPr>
            </w:pPr>
          </w:p>
        </w:tc>
        <w:tc>
          <w:tcPr>
            <w:tcW w:w="287" w:type="dxa"/>
            <w:gridSpan w:val="5"/>
            <w:tcBorders>
              <w:top w:val="single" w:sz="4" w:space="0" w:color="auto"/>
              <w:left w:val="single" w:sz="4" w:space="0" w:color="FFFFFF" w:themeColor="background1"/>
              <w:bottom w:val="single" w:sz="4" w:space="0" w:color="FFFFFF" w:themeColor="background1"/>
              <w:right w:val="single" w:sz="4" w:space="0" w:color="FFFFFF"/>
            </w:tcBorders>
          </w:tcPr>
          <w:p w14:paraId="7192F142" w14:textId="77777777" w:rsidR="00BA1D10" w:rsidRPr="00E71D52" w:rsidRDefault="00BA1D10" w:rsidP="00EE3934">
            <w:pPr>
              <w:pStyle w:val="aff5"/>
              <w:spacing w:after="0"/>
              <w:jc w:val="both"/>
              <w:rPr>
                <w:b w:val="0"/>
                <w:bCs/>
                <w:i/>
                <w:iCs/>
                <w:sz w:val="4"/>
                <w:szCs w:val="4"/>
              </w:rPr>
            </w:pPr>
          </w:p>
        </w:tc>
        <w:tc>
          <w:tcPr>
            <w:tcW w:w="981" w:type="dxa"/>
            <w:gridSpan w:val="12"/>
            <w:tcBorders>
              <w:top w:val="single" w:sz="4" w:space="0" w:color="auto"/>
              <w:left w:val="single" w:sz="4" w:space="0" w:color="FFFFFF"/>
              <w:bottom w:val="single" w:sz="4" w:space="0" w:color="auto"/>
              <w:right w:val="single" w:sz="4" w:space="0" w:color="FFFFFF"/>
            </w:tcBorders>
          </w:tcPr>
          <w:p w14:paraId="2D3E6471" w14:textId="77777777" w:rsidR="00BA1D10" w:rsidRPr="00E71D52" w:rsidRDefault="00BA1D10" w:rsidP="00EE3934">
            <w:pPr>
              <w:pStyle w:val="aff5"/>
              <w:spacing w:after="0"/>
              <w:jc w:val="both"/>
              <w:rPr>
                <w:b w:val="0"/>
                <w:bCs/>
                <w:i/>
                <w:iCs/>
                <w:sz w:val="4"/>
                <w:szCs w:val="4"/>
              </w:rPr>
            </w:pPr>
          </w:p>
        </w:tc>
        <w:tc>
          <w:tcPr>
            <w:tcW w:w="853" w:type="dxa"/>
            <w:gridSpan w:val="1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DA01971" w14:textId="77777777" w:rsidR="00BA1D10" w:rsidRPr="00E71D52" w:rsidRDefault="00BA1D10" w:rsidP="00EE3934">
            <w:pPr>
              <w:pStyle w:val="aff5"/>
              <w:spacing w:after="0"/>
              <w:ind w:right="-110"/>
              <w:jc w:val="both"/>
              <w:rPr>
                <w:b w:val="0"/>
                <w:bCs/>
                <w:sz w:val="4"/>
                <w:szCs w:val="4"/>
              </w:rPr>
            </w:pPr>
          </w:p>
        </w:tc>
        <w:tc>
          <w:tcPr>
            <w:tcW w:w="1135" w:type="dxa"/>
            <w:gridSpan w:val="10"/>
            <w:tcBorders>
              <w:left w:val="single" w:sz="4" w:space="0" w:color="FFFFFF" w:themeColor="background1"/>
              <w:bottom w:val="single" w:sz="4" w:space="0" w:color="FFFFFF" w:themeColor="background1"/>
              <w:right w:val="single" w:sz="4" w:space="0" w:color="FFFFFF" w:themeColor="background1"/>
            </w:tcBorders>
          </w:tcPr>
          <w:p w14:paraId="11FCEE74" w14:textId="77777777" w:rsidR="00BA1D10" w:rsidRPr="00E71D52" w:rsidRDefault="00BA1D10"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5488EC" w14:textId="77777777" w:rsidR="00BA1D10" w:rsidRPr="00E71D52" w:rsidRDefault="00BA1D10" w:rsidP="00EE3934">
            <w:pPr>
              <w:pStyle w:val="aff5"/>
              <w:spacing w:after="0"/>
              <w:ind w:right="-111"/>
              <w:jc w:val="both"/>
              <w:rPr>
                <w:b w:val="0"/>
                <w:bCs/>
                <w:sz w:val="4"/>
                <w:szCs w:val="4"/>
              </w:rPr>
            </w:pPr>
          </w:p>
        </w:tc>
        <w:tc>
          <w:tcPr>
            <w:tcW w:w="141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1582BA" w14:textId="77777777" w:rsidR="00BA1D10" w:rsidRPr="00E71D52" w:rsidRDefault="00BA1D10" w:rsidP="00EE3934">
            <w:pPr>
              <w:pStyle w:val="aff5"/>
              <w:spacing w:after="0"/>
              <w:jc w:val="both"/>
              <w:rPr>
                <w:b w:val="0"/>
                <w:bCs/>
                <w:i/>
                <w:iCs/>
                <w:sz w:val="4"/>
                <w:szCs w:val="4"/>
              </w:rPr>
            </w:pPr>
          </w:p>
        </w:tc>
      </w:tr>
      <w:tr w:rsidR="00297DB8" w:rsidRPr="00E71D52" w14:paraId="68B0B328" w14:textId="77777777" w:rsidTr="008321AC">
        <w:trPr>
          <w:gridBefore w:val="1"/>
          <w:gridAfter w:val="5"/>
          <w:wAfter w:w="142" w:type="dxa"/>
          <w:trHeight w:val="41"/>
        </w:trPr>
        <w:tc>
          <w:tcPr>
            <w:tcW w:w="3092"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661E63" w14:textId="7A74E62D" w:rsidR="00297DB8" w:rsidRPr="00E71D52" w:rsidRDefault="00297DB8" w:rsidP="00297DB8">
            <w:pPr>
              <w:pStyle w:val="aff5"/>
              <w:spacing w:after="0"/>
              <w:jc w:val="both"/>
              <w:rPr>
                <w:b w:val="0"/>
                <w:bCs/>
                <w:i/>
                <w:iCs/>
                <w:sz w:val="10"/>
                <w:szCs w:val="10"/>
              </w:rPr>
            </w:pPr>
            <w:r w:rsidRPr="00E71D52">
              <w:rPr>
                <w:b w:val="0"/>
                <w:bCs/>
                <w:sz w:val="14"/>
                <w:szCs w:val="14"/>
              </w:rPr>
              <w:t xml:space="preserve">дублировать внешний вид </w:t>
            </w:r>
            <w:r w:rsidRPr="00E71D52">
              <w:rPr>
                <w:b w:val="0"/>
                <w:bCs/>
                <w:i/>
                <w:iCs/>
                <w:sz w:val="10"/>
                <w:szCs w:val="10"/>
              </w:rPr>
              <w:t>(да)</w:t>
            </w:r>
          </w:p>
        </w:tc>
        <w:tc>
          <w:tcPr>
            <w:tcW w:w="287"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CA89367" w14:textId="77777777" w:rsidR="00297DB8" w:rsidRPr="00E71D52" w:rsidRDefault="00297DB8" w:rsidP="00297DB8">
            <w:pPr>
              <w:pStyle w:val="aff5"/>
              <w:spacing w:after="0"/>
              <w:jc w:val="both"/>
              <w:rPr>
                <w:b w:val="0"/>
                <w:bCs/>
                <w:i/>
                <w:iCs/>
                <w:sz w:val="10"/>
                <w:szCs w:val="10"/>
              </w:rPr>
            </w:pPr>
          </w:p>
        </w:tc>
        <w:tc>
          <w:tcPr>
            <w:tcW w:w="981" w:type="dxa"/>
            <w:gridSpan w:val="12"/>
            <w:tcBorders>
              <w:top w:val="single" w:sz="4" w:space="0" w:color="auto"/>
              <w:left w:val="single" w:sz="4" w:space="0" w:color="auto"/>
              <w:bottom w:val="single" w:sz="4" w:space="0" w:color="auto"/>
              <w:right w:val="single" w:sz="4" w:space="0" w:color="auto"/>
            </w:tcBorders>
          </w:tcPr>
          <w:p w14:paraId="1A2BD5A6" w14:textId="77777777" w:rsidR="00297DB8" w:rsidRPr="00E71D52" w:rsidRDefault="00297DB8" w:rsidP="00297DB8">
            <w:pPr>
              <w:pStyle w:val="aff5"/>
              <w:spacing w:after="0"/>
              <w:jc w:val="both"/>
              <w:rPr>
                <w:b w:val="0"/>
                <w:bCs/>
                <w:i/>
                <w:iCs/>
                <w:sz w:val="10"/>
                <w:szCs w:val="10"/>
              </w:rPr>
            </w:pPr>
          </w:p>
        </w:tc>
        <w:tc>
          <w:tcPr>
            <w:tcW w:w="853"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EB00544" w14:textId="77777777" w:rsidR="00297DB8" w:rsidRPr="00E71D52" w:rsidRDefault="00297DB8" w:rsidP="00297DB8">
            <w:pPr>
              <w:pStyle w:val="aff5"/>
              <w:spacing w:after="0"/>
              <w:ind w:right="-110"/>
              <w:jc w:val="both"/>
              <w:rPr>
                <w:b w:val="0"/>
                <w:bCs/>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C6D1E0" w14:textId="77777777" w:rsidR="00297DB8" w:rsidRPr="00E71D52" w:rsidRDefault="00297DB8" w:rsidP="00297DB8">
            <w:pPr>
              <w:pStyle w:val="aff5"/>
              <w:spacing w:after="0"/>
              <w:jc w:val="both"/>
              <w:rPr>
                <w:b w:val="0"/>
                <w:bCs/>
                <w:i/>
                <w:iCs/>
                <w:sz w:val="10"/>
                <w:szCs w:val="10"/>
              </w:rPr>
            </w:pPr>
          </w:p>
        </w:tc>
        <w:tc>
          <w:tcPr>
            <w:tcW w:w="1418" w:type="dxa"/>
            <w:gridSpan w:val="16"/>
            <w:vMerge w:val="restart"/>
            <w:tcBorders>
              <w:top w:val="single" w:sz="4" w:space="0" w:color="FFFFFF" w:themeColor="background1"/>
              <w:left w:val="single" w:sz="4" w:space="0" w:color="FFFFFF" w:themeColor="background1"/>
              <w:right w:val="single" w:sz="4" w:space="0" w:color="FFFFFF" w:themeColor="background1"/>
            </w:tcBorders>
          </w:tcPr>
          <w:p w14:paraId="236E65DA" w14:textId="77777777" w:rsidR="00297DB8" w:rsidRPr="00E71D52" w:rsidRDefault="00297DB8" w:rsidP="00297DB8">
            <w:pPr>
              <w:pStyle w:val="aff5"/>
              <w:spacing w:after="0"/>
              <w:ind w:right="-111"/>
              <w:jc w:val="both"/>
              <w:rPr>
                <w:b w:val="0"/>
                <w:bCs/>
                <w:sz w:val="14"/>
                <w:szCs w:val="14"/>
              </w:rPr>
            </w:pPr>
          </w:p>
        </w:tc>
        <w:tc>
          <w:tcPr>
            <w:tcW w:w="1416"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5D46301D" w14:textId="77777777" w:rsidR="00297DB8" w:rsidRPr="00E71D52" w:rsidRDefault="00297DB8" w:rsidP="00297DB8">
            <w:pPr>
              <w:pStyle w:val="aff5"/>
              <w:spacing w:after="0"/>
              <w:jc w:val="both"/>
              <w:rPr>
                <w:b w:val="0"/>
                <w:bCs/>
                <w:i/>
                <w:iCs/>
                <w:sz w:val="10"/>
                <w:szCs w:val="10"/>
              </w:rPr>
            </w:pPr>
          </w:p>
        </w:tc>
      </w:tr>
      <w:tr w:rsidR="00297DB8" w:rsidRPr="00E71D52" w14:paraId="35D7E831" w14:textId="77777777" w:rsidTr="008321AC">
        <w:trPr>
          <w:gridBefore w:val="1"/>
          <w:gridAfter w:val="5"/>
          <w:wAfter w:w="142" w:type="dxa"/>
          <w:trHeight w:val="162"/>
        </w:trPr>
        <w:tc>
          <w:tcPr>
            <w:tcW w:w="3092"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AE33D4" w14:textId="77777777" w:rsidR="00297DB8" w:rsidRPr="00E71D52" w:rsidRDefault="00297DB8" w:rsidP="00297DB8">
            <w:pPr>
              <w:pStyle w:val="aff5"/>
              <w:spacing w:after="0"/>
              <w:jc w:val="both"/>
              <w:rPr>
                <w:b w:val="0"/>
                <w:bCs/>
                <w:i/>
                <w:iCs/>
                <w:sz w:val="10"/>
                <w:szCs w:val="10"/>
              </w:rPr>
            </w:pPr>
            <w:proofErr w:type="gramStart"/>
            <w:r w:rsidRPr="00E71D52">
              <w:rPr>
                <w:b w:val="0"/>
                <w:bCs/>
                <w:i/>
                <w:iCs/>
                <w:sz w:val="10"/>
                <w:szCs w:val="10"/>
              </w:rPr>
              <w:t>возможно</w:t>
            </w:r>
            <w:proofErr w:type="gramEnd"/>
            <w:r w:rsidRPr="00E71D52">
              <w:rPr>
                <w:b w:val="0"/>
                <w:bCs/>
                <w:i/>
                <w:iCs/>
                <w:sz w:val="10"/>
                <w:szCs w:val="10"/>
              </w:rPr>
              <w:t xml:space="preserve"> выбрать только при изменении:</w:t>
            </w:r>
          </w:p>
          <w:p w14:paraId="73A191C1" w14:textId="72073271" w:rsidR="00297DB8" w:rsidRPr="00E71D52" w:rsidRDefault="00297DB8" w:rsidP="00297DB8">
            <w:pPr>
              <w:pStyle w:val="aff5"/>
              <w:spacing w:after="0"/>
              <w:jc w:val="both"/>
              <w:rPr>
                <w:b w:val="0"/>
                <w:bCs/>
                <w:i/>
                <w:iCs/>
                <w:sz w:val="10"/>
                <w:szCs w:val="10"/>
              </w:rPr>
            </w:pPr>
            <w:r w:rsidRPr="00E71D52">
              <w:rPr>
                <w:b w:val="0"/>
                <w:bCs/>
                <w:i/>
                <w:iCs/>
                <w:sz w:val="10"/>
                <w:szCs w:val="10"/>
              </w:rPr>
              <w:t xml:space="preserve">при нажатии «да» внешний вид дублируется на следующий фасад </w:t>
            </w:r>
          </w:p>
        </w:tc>
        <w:tc>
          <w:tcPr>
            <w:tcW w:w="28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6194E6" w14:textId="77777777" w:rsidR="00297DB8" w:rsidRPr="00E71D52" w:rsidRDefault="00297DB8" w:rsidP="00297DB8">
            <w:pPr>
              <w:pStyle w:val="aff5"/>
              <w:spacing w:after="0"/>
              <w:jc w:val="both"/>
              <w:rPr>
                <w:b w:val="0"/>
                <w:bCs/>
                <w:i/>
                <w:iCs/>
                <w:sz w:val="10"/>
                <w:szCs w:val="10"/>
              </w:rPr>
            </w:pPr>
          </w:p>
        </w:tc>
        <w:tc>
          <w:tcPr>
            <w:tcW w:w="981" w:type="dxa"/>
            <w:gridSpan w:val="12"/>
            <w:tcBorders>
              <w:left w:val="single" w:sz="4" w:space="0" w:color="FFFFFF" w:themeColor="background1"/>
              <w:bottom w:val="single" w:sz="4" w:space="0" w:color="FFFFFF"/>
              <w:right w:val="single" w:sz="4" w:space="0" w:color="FFFFFF" w:themeColor="background1"/>
            </w:tcBorders>
          </w:tcPr>
          <w:p w14:paraId="7299F1BA" w14:textId="77777777" w:rsidR="00297DB8" w:rsidRPr="00E71D52" w:rsidRDefault="00297DB8" w:rsidP="00297DB8">
            <w:pPr>
              <w:pStyle w:val="aff5"/>
              <w:spacing w:after="0"/>
              <w:jc w:val="both"/>
              <w:rPr>
                <w:b w:val="0"/>
                <w:bCs/>
                <w:i/>
                <w:iCs/>
                <w:sz w:val="10"/>
                <w:szCs w:val="10"/>
              </w:rPr>
            </w:pP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DB52ED" w14:textId="77777777" w:rsidR="00297DB8" w:rsidRPr="00E71D52" w:rsidRDefault="00297DB8" w:rsidP="00297DB8">
            <w:pPr>
              <w:pStyle w:val="aff5"/>
              <w:spacing w:after="0"/>
              <w:ind w:right="-110"/>
              <w:jc w:val="both"/>
              <w:rPr>
                <w:b w:val="0"/>
                <w:bCs/>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09065E" w14:textId="77777777" w:rsidR="00297DB8" w:rsidRPr="00E71D52" w:rsidRDefault="00297DB8" w:rsidP="00297DB8">
            <w:pPr>
              <w:pStyle w:val="aff5"/>
              <w:spacing w:after="0"/>
              <w:jc w:val="both"/>
              <w:rPr>
                <w:b w:val="0"/>
                <w:bCs/>
                <w:i/>
                <w:iCs/>
                <w:sz w:val="10"/>
                <w:szCs w:val="10"/>
              </w:rPr>
            </w:pPr>
          </w:p>
        </w:tc>
        <w:tc>
          <w:tcPr>
            <w:tcW w:w="1418" w:type="dxa"/>
            <w:gridSpan w:val="16"/>
            <w:vMerge/>
            <w:tcBorders>
              <w:left w:val="single" w:sz="4" w:space="0" w:color="FFFFFF" w:themeColor="background1"/>
              <w:bottom w:val="single" w:sz="4" w:space="0" w:color="FFFFFF" w:themeColor="background1"/>
              <w:right w:val="single" w:sz="4" w:space="0" w:color="FFFFFF" w:themeColor="background1"/>
            </w:tcBorders>
          </w:tcPr>
          <w:p w14:paraId="30462DCC" w14:textId="77777777" w:rsidR="00297DB8" w:rsidRPr="00E71D52" w:rsidRDefault="00297DB8" w:rsidP="00297DB8">
            <w:pPr>
              <w:pStyle w:val="aff5"/>
              <w:spacing w:after="0"/>
              <w:ind w:right="-111"/>
              <w:jc w:val="both"/>
              <w:rPr>
                <w:b w:val="0"/>
                <w:bCs/>
                <w:sz w:val="14"/>
                <w:szCs w:val="14"/>
              </w:rPr>
            </w:pPr>
          </w:p>
        </w:tc>
        <w:tc>
          <w:tcPr>
            <w:tcW w:w="1416" w:type="dxa"/>
            <w:gridSpan w:val="6"/>
            <w:vMerge/>
            <w:tcBorders>
              <w:left w:val="single" w:sz="4" w:space="0" w:color="FFFFFF" w:themeColor="background1"/>
              <w:bottom w:val="single" w:sz="4" w:space="0" w:color="FFFFFF" w:themeColor="background1"/>
              <w:right w:val="single" w:sz="4" w:space="0" w:color="FFFFFF" w:themeColor="background1"/>
            </w:tcBorders>
          </w:tcPr>
          <w:p w14:paraId="0F57C973" w14:textId="77777777" w:rsidR="00297DB8" w:rsidRPr="00E71D52" w:rsidRDefault="00297DB8" w:rsidP="00297DB8">
            <w:pPr>
              <w:pStyle w:val="aff5"/>
              <w:spacing w:after="0"/>
              <w:jc w:val="both"/>
              <w:rPr>
                <w:b w:val="0"/>
                <w:bCs/>
                <w:i/>
                <w:iCs/>
                <w:sz w:val="10"/>
                <w:szCs w:val="10"/>
              </w:rPr>
            </w:pPr>
          </w:p>
        </w:tc>
      </w:tr>
      <w:tr w:rsidR="00BA1D10" w:rsidRPr="00E71D52" w14:paraId="455D3295" w14:textId="77777777" w:rsidTr="008321AC">
        <w:trPr>
          <w:gridBefore w:val="1"/>
          <w:gridAfter w:val="5"/>
          <w:wAfter w:w="142" w:type="dxa"/>
          <w:trHeight w:val="42"/>
        </w:trPr>
        <w:tc>
          <w:tcPr>
            <w:tcW w:w="1673" w:type="dxa"/>
            <w:gridSpan w:val="7"/>
            <w:tcBorders>
              <w:top w:val="single" w:sz="2" w:space="0" w:color="auto"/>
              <w:left w:val="single" w:sz="2" w:space="0" w:color="FFFFFF"/>
              <w:bottom w:val="single" w:sz="4" w:space="0" w:color="FFFFFF" w:themeColor="background1"/>
              <w:right w:val="single" w:sz="4" w:space="0" w:color="FFFFFF" w:themeColor="background1"/>
            </w:tcBorders>
          </w:tcPr>
          <w:p w14:paraId="36F3681C" w14:textId="77777777" w:rsidR="00BA1D10" w:rsidRPr="00E71D52" w:rsidRDefault="00BA1D10" w:rsidP="00EE3934">
            <w:pPr>
              <w:pStyle w:val="aff5"/>
              <w:spacing w:after="0"/>
              <w:ind w:right="-124"/>
              <w:jc w:val="left"/>
              <w:rPr>
                <w:sz w:val="4"/>
                <w:szCs w:val="4"/>
              </w:rPr>
            </w:pPr>
          </w:p>
        </w:tc>
        <w:tc>
          <w:tcPr>
            <w:tcW w:w="256" w:type="dxa"/>
            <w:gridSpan w:val="3"/>
            <w:tcBorders>
              <w:top w:val="single" w:sz="2" w:space="0" w:color="auto"/>
              <w:left w:val="single" w:sz="4" w:space="0" w:color="FFFFFF" w:themeColor="background1"/>
              <w:bottom w:val="single" w:sz="4" w:space="0" w:color="auto"/>
              <w:right w:val="single" w:sz="4" w:space="0" w:color="FFFFFF" w:themeColor="background1"/>
            </w:tcBorders>
          </w:tcPr>
          <w:p w14:paraId="32EDB883" w14:textId="77777777" w:rsidR="00BA1D10" w:rsidRPr="00E71D52" w:rsidRDefault="00BA1D10" w:rsidP="00EE3934">
            <w:pPr>
              <w:pStyle w:val="aff5"/>
              <w:spacing w:after="0"/>
              <w:ind w:right="-124"/>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CC5839" w14:textId="77777777" w:rsidR="00BA1D10" w:rsidRPr="00E71D52" w:rsidRDefault="00BA1D10" w:rsidP="00EE3934">
            <w:pPr>
              <w:pStyle w:val="aff5"/>
              <w:spacing w:after="0"/>
              <w:ind w:right="-105"/>
              <w:jc w:val="left"/>
              <w:rPr>
                <w:sz w:val="4"/>
                <w:szCs w:val="4"/>
              </w:rPr>
            </w:pPr>
          </w:p>
        </w:tc>
        <w:tc>
          <w:tcPr>
            <w:tcW w:w="523" w:type="dxa"/>
            <w:gridSpan w:val="8"/>
            <w:vMerge w:val="restart"/>
            <w:tcBorders>
              <w:top w:val="single" w:sz="4" w:space="0" w:color="FFFFFF" w:themeColor="background1"/>
              <w:left w:val="single" w:sz="4" w:space="0" w:color="FFFFFF" w:themeColor="background1"/>
              <w:right w:val="single" w:sz="2" w:space="0" w:color="FFFFFF" w:themeColor="background1"/>
            </w:tcBorders>
          </w:tcPr>
          <w:p w14:paraId="0E616C5C" w14:textId="77777777" w:rsidR="00BA1D10" w:rsidRPr="00E71D52" w:rsidRDefault="00BA1D10" w:rsidP="00EE3934">
            <w:pPr>
              <w:pStyle w:val="aff5"/>
              <w:spacing w:after="0"/>
              <w:jc w:val="both"/>
              <w:rPr>
                <w:sz w:val="4"/>
                <w:szCs w:val="4"/>
              </w:rPr>
            </w:pPr>
          </w:p>
        </w:tc>
        <w:tc>
          <w:tcPr>
            <w:tcW w:w="745" w:type="dxa"/>
            <w:gridSpan w:val="9"/>
            <w:vMerge w:val="restart"/>
            <w:tcBorders>
              <w:top w:val="single" w:sz="4" w:space="0" w:color="FFFFFF"/>
              <w:left w:val="single" w:sz="2" w:space="0" w:color="FFFFFF" w:themeColor="background1"/>
              <w:right w:val="single" w:sz="4" w:space="0" w:color="FFFFFF" w:themeColor="background1"/>
            </w:tcBorders>
          </w:tcPr>
          <w:p w14:paraId="4A86BD3E" w14:textId="77777777" w:rsidR="00BA1D10" w:rsidRPr="00E71D52" w:rsidRDefault="00BA1D10" w:rsidP="00EE3934">
            <w:pPr>
              <w:pStyle w:val="aff5"/>
              <w:spacing w:after="0"/>
              <w:jc w:val="both"/>
              <w:rPr>
                <w:sz w:val="4"/>
                <w:szCs w:val="4"/>
              </w:rPr>
            </w:pPr>
          </w:p>
        </w:tc>
        <w:tc>
          <w:tcPr>
            <w:tcW w:w="853"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2E16D9BA" w14:textId="77777777" w:rsidR="00BA1D10" w:rsidRPr="00E71D52" w:rsidRDefault="00BA1D10" w:rsidP="00EE3934">
            <w:pPr>
              <w:pStyle w:val="aff5"/>
              <w:spacing w:after="0"/>
              <w:ind w:right="-110"/>
              <w:jc w:val="both"/>
              <w:rPr>
                <w:sz w:val="4"/>
                <w:szCs w:val="4"/>
              </w:rPr>
            </w:pPr>
          </w:p>
        </w:tc>
        <w:tc>
          <w:tcPr>
            <w:tcW w:w="1135"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3DAB851E" w14:textId="77777777" w:rsidR="00BA1D10" w:rsidRPr="00E71D52" w:rsidRDefault="00BA1D10" w:rsidP="00EE3934">
            <w:pPr>
              <w:pStyle w:val="aff5"/>
              <w:spacing w:after="0"/>
              <w:jc w:val="both"/>
              <w:rPr>
                <w:sz w:val="4"/>
                <w:szCs w:val="4"/>
              </w:rPr>
            </w:pPr>
          </w:p>
        </w:tc>
        <w:tc>
          <w:tcPr>
            <w:tcW w:w="1418" w:type="dxa"/>
            <w:gridSpan w:val="16"/>
            <w:vMerge w:val="restart"/>
            <w:tcBorders>
              <w:top w:val="single" w:sz="4" w:space="0" w:color="FFFFFF" w:themeColor="background1"/>
              <w:left w:val="single" w:sz="4" w:space="0" w:color="FFFFFF" w:themeColor="background1"/>
              <w:right w:val="single" w:sz="4" w:space="0" w:color="FFFFFF" w:themeColor="background1"/>
            </w:tcBorders>
          </w:tcPr>
          <w:p w14:paraId="781EB3DA" w14:textId="77777777" w:rsidR="00BA1D10" w:rsidRPr="00E71D52" w:rsidRDefault="00BA1D10" w:rsidP="00EE3934">
            <w:pPr>
              <w:pStyle w:val="aff5"/>
              <w:spacing w:after="0"/>
              <w:ind w:right="-111"/>
              <w:jc w:val="both"/>
              <w:rPr>
                <w:sz w:val="4"/>
                <w:szCs w:val="4"/>
              </w:rPr>
            </w:pPr>
          </w:p>
        </w:tc>
        <w:tc>
          <w:tcPr>
            <w:tcW w:w="1416"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4CE697DF" w14:textId="77777777" w:rsidR="00BA1D10" w:rsidRPr="00E71D52" w:rsidRDefault="00BA1D10" w:rsidP="00EE3934">
            <w:pPr>
              <w:pStyle w:val="aff5"/>
              <w:spacing w:after="0"/>
              <w:jc w:val="both"/>
              <w:rPr>
                <w:sz w:val="4"/>
                <w:szCs w:val="4"/>
              </w:rPr>
            </w:pPr>
          </w:p>
        </w:tc>
      </w:tr>
      <w:tr w:rsidR="00BA1D10" w:rsidRPr="00E71D52" w14:paraId="3CA914A8" w14:textId="77777777" w:rsidTr="008321AC">
        <w:trPr>
          <w:gridBefore w:val="1"/>
          <w:gridAfter w:val="5"/>
          <w:wAfter w:w="142" w:type="dxa"/>
          <w:trHeight w:val="42"/>
        </w:trPr>
        <w:tc>
          <w:tcPr>
            <w:tcW w:w="1673" w:type="dxa"/>
            <w:gridSpan w:val="7"/>
            <w:tcBorders>
              <w:top w:val="single" w:sz="4" w:space="0" w:color="FFFFFF" w:themeColor="background1"/>
              <w:left w:val="single" w:sz="2" w:space="0" w:color="FFFFFF"/>
              <w:bottom w:val="single" w:sz="4" w:space="0" w:color="FFFFFF" w:themeColor="background1"/>
              <w:right w:val="single" w:sz="4" w:space="0" w:color="auto"/>
            </w:tcBorders>
          </w:tcPr>
          <w:p w14:paraId="236A5F8A" w14:textId="77777777" w:rsidR="00BA1D10" w:rsidRPr="00E71D52" w:rsidRDefault="00BA1D10" w:rsidP="00EE3934">
            <w:pPr>
              <w:pStyle w:val="aff5"/>
              <w:spacing w:after="0"/>
              <w:ind w:right="-124"/>
              <w:jc w:val="left"/>
              <w:rPr>
                <w:b w:val="0"/>
                <w:bCs/>
                <w:i/>
                <w:iCs/>
                <w:sz w:val="10"/>
                <w:szCs w:val="10"/>
              </w:rPr>
            </w:pPr>
            <w:r w:rsidRPr="00E71D52">
              <w:rPr>
                <w:b w:val="0"/>
                <w:bCs/>
                <w:sz w:val="14"/>
                <w:szCs w:val="14"/>
              </w:rPr>
              <w:t xml:space="preserve">удалить с фасада </w:t>
            </w:r>
            <w:r w:rsidRPr="00E71D52">
              <w:rPr>
                <w:b w:val="0"/>
                <w:bCs/>
                <w:sz w:val="14"/>
                <w:szCs w:val="14"/>
                <w:lang w:val="en-US"/>
              </w:rPr>
              <w:t>n</w:t>
            </w:r>
            <w:r w:rsidRPr="00E71D52">
              <w:rPr>
                <w:b w:val="0"/>
                <w:bCs/>
                <w:sz w:val="14"/>
                <w:szCs w:val="14"/>
              </w:rPr>
              <w:t xml:space="preserve"> </w:t>
            </w:r>
            <w:r w:rsidRPr="00E71D52">
              <w:rPr>
                <w:b w:val="0"/>
                <w:bCs/>
                <w:i/>
                <w:iCs/>
                <w:sz w:val="10"/>
                <w:szCs w:val="10"/>
              </w:rPr>
              <w:t>(да)</w:t>
            </w:r>
          </w:p>
        </w:tc>
        <w:tc>
          <w:tcPr>
            <w:tcW w:w="256" w:type="dxa"/>
            <w:gridSpan w:val="3"/>
            <w:tcBorders>
              <w:top w:val="single" w:sz="4" w:space="0" w:color="auto"/>
              <w:left w:val="single" w:sz="4" w:space="0" w:color="auto"/>
              <w:bottom w:val="single" w:sz="4" w:space="0" w:color="auto"/>
              <w:right w:val="single" w:sz="4" w:space="0" w:color="auto"/>
            </w:tcBorders>
          </w:tcPr>
          <w:p w14:paraId="42DFE9B4" w14:textId="77777777" w:rsidR="00BA1D10" w:rsidRPr="00E71D52" w:rsidRDefault="00BA1D10"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3157D8D" w14:textId="77777777" w:rsidR="00BA1D10" w:rsidRPr="00E71D52" w:rsidRDefault="00BA1D10" w:rsidP="00EE3934">
            <w:pPr>
              <w:pStyle w:val="aff5"/>
              <w:spacing w:after="0"/>
              <w:ind w:right="-105"/>
              <w:jc w:val="left"/>
              <w:rPr>
                <w:sz w:val="4"/>
                <w:szCs w:val="4"/>
              </w:rPr>
            </w:pPr>
          </w:p>
        </w:tc>
        <w:tc>
          <w:tcPr>
            <w:tcW w:w="523" w:type="dxa"/>
            <w:gridSpan w:val="8"/>
            <w:vMerge/>
            <w:tcBorders>
              <w:left w:val="single" w:sz="4" w:space="0" w:color="FFFFFF" w:themeColor="background1"/>
              <w:right w:val="single" w:sz="2" w:space="0" w:color="FFFFFF" w:themeColor="background1"/>
            </w:tcBorders>
          </w:tcPr>
          <w:p w14:paraId="0A7E57ED" w14:textId="77777777" w:rsidR="00BA1D10" w:rsidRPr="00E71D52" w:rsidRDefault="00BA1D10" w:rsidP="00EE3934">
            <w:pPr>
              <w:pStyle w:val="aff5"/>
              <w:spacing w:after="0"/>
              <w:jc w:val="both"/>
              <w:rPr>
                <w:sz w:val="4"/>
                <w:szCs w:val="4"/>
              </w:rPr>
            </w:pPr>
          </w:p>
        </w:tc>
        <w:tc>
          <w:tcPr>
            <w:tcW w:w="745" w:type="dxa"/>
            <w:gridSpan w:val="9"/>
            <w:vMerge/>
            <w:tcBorders>
              <w:left w:val="single" w:sz="2" w:space="0" w:color="FFFFFF" w:themeColor="background1"/>
              <w:right w:val="single" w:sz="4" w:space="0" w:color="FFFFFF" w:themeColor="background1"/>
            </w:tcBorders>
          </w:tcPr>
          <w:p w14:paraId="2BFFE070" w14:textId="77777777" w:rsidR="00BA1D10" w:rsidRPr="00E71D52" w:rsidRDefault="00BA1D10" w:rsidP="00EE3934">
            <w:pPr>
              <w:pStyle w:val="aff5"/>
              <w:spacing w:after="0"/>
              <w:jc w:val="both"/>
              <w:rPr>
                <w:sz w:val="4"/>
                <w:szCs w:val="4"/>
              </w:rPr>
            </w:pPr>
          </w:p>
        </w:tc>
        <w:tc>
          <w:tcPr>
            <w:tcW w:w="853" w:type="dxa"/>
            <w:gridSpan w:val="12"/>
            <w:vMerge/>
            <w:tcBorders>
              <w:left w:val="single" w:sz="4" w:space="0" w:color="FFFFFF" w:themeColor="background1"/>
              <w:right w:val="single" w:sz="4" w:space="0" w:color="FFFFFF" w:themeColor="background1"/>
            </w:tcBorders>
          </w:tcPr>
          <w:p w14:paraId="1251EB27" w14:textId="77777777" w:rsidR="00BA1D10" w:rsidRPr="00E71D52" w:rsidRDefault="00BA1D10" w:rsidP="00EE3934">
            <w:pPr>
              <w:pStyle w:val="aff5"/>
              <w:spacing w:after="0"/>
              <w:ind w:right="-110"/>
              <w:jc w:val="both"/>
              <w:rPr>
                <w:sz w:val="4"/>
                <w:szCs w:val="4"/>
              </w:rPr>
            </w:pPr>
          </w:p>
        </w:tc>
        <w:tc>
          <w:tcPr>
            <w:tcW w:w="1135" w:type="dxa"/>
            <w:gridSpan w:val="10"/>
            <w:vMerge/>
            <w:tcBorders>
              <w:left w:val="single" w:sz="4" w:space="0" w:color="FFFFFF" w:themeColor="background1"/>
              <w:right w:val="single" w:sz="4" w:space="0" w:color="FFFFFF" w:themeColor="background1"/>
            </w:tcBorders>
          </w:tcPr>
          <w:p w14:paraId="6BB6EF10" w14:textId="77777777" w:rsidR="00BA1D10" w:rsidRPr="00E71D52" w:rsidRDefault="00BA1D10" w:rsidP="00EE3934">
            <w:pPr>
              <w:pStyle w:val="aff5"/>
              <w:spacing w:after="0"/>
              <w:jc w:val="both"/>
              <w:rPr>
                <w:sz w:val="4"/>
                <w:szCs w:val="4"/>
              </w:rPr>
            </w:pPr>
          </w:p>
        </w:tc>
        <w:tc>
          <w:tcPr>
            <w:tcW w:w="1418" w:type="dxa"/>
            <w:gridSpan w:val="16"/>
            <w:vMerge/>
            <w:tcBorders>
              <w:left w:val="single" w:sz="4" w:space="0" w:color="FFFFFF" w:themeColor="background1"/>
              <w:right w:val="single" w:sz="4" w:space="0" w:color="FFFFFF" w:themeColor="background1"/>
            </w:tcBorders>
          </w:tcPr>
          <w:p w14:paraId="63FE25FB" w14:textId="77777777" w:rsidR="00BA1D10" w:rsidRPr="00E71D52" w:rsidRDefault="00BA1D10" w:rsidP="00EE3934">
            <w:pPr>
              <w:pStyle w:val="aff5"/>
              <w:spacing w:after="0"/>
              <w:ind w:right="-111"/>
              <w:jc w:val="both"/>
              <w:rPr>
                <w:sz w:val="4"/>
                <w:szCs w:val="4"/>
              </w:rPr>
            </w:pPr>
          </w:p>
        </w:tc>
        <w:tc>
          <w:tcPr>
            <w:tcW w:w="1416" w:type="dxa"/>
            <w:gridSpan w:val="6"/>
            <w:vMerge/>
            <w:tcBorders>
              <w:left w:val="single" w:sz="4" w:space="0" w:color="FFFFFF" w:themeColor="background1"/>
              <w:right w:val="single" w:sz="4" w:space="0" w:color="FFFFFF" w:themeColor="background1"/>
            </w:tcBorders>
          </w:tcPr>
          <w:p w14:paraId="2804010D" w14:textId="77777777" w:rsidR="00BA1D10" w:rsidRPr="00E71D52" w:rsidRDefault="00BA1D10" w:rsidP="00EE3934">
            <w:pPr>
              <w:pStyle w:val="aff5"/>
              <w:spacing w:after="0"/>
              <w:jc w:val="both"/>
              <w:rPr>
                <w:sz w:val="4"/>
                <w:szCs w:val="4"/>
              </w:rPr>
            </w:pPr>
          </w:p>
        </w:tc>
      </w:tr>
      <w:tr w:rsidR="00BA1D10" w:rsidRPr="00E71D52" w14:paraId="3017C657" w14:textId="77777777" w:rsidTr="008321AC">
        <w:trPr>
          <w:gridBefore w:val="1"/>
          <w:gridAfter w:val="5"/>
          <w:wAfter w:w="142" w:type="dxa"/>
          <w:trHeight w:val="64"/>
        </w:trPr>
        <w:tc>
          <w:tcPr>
            <w:tcW w:w="1673" w:type="dxa"/>
            <w:gridSpan w:val="7"/>
            <w:tcBorders>
              <w:top w:val="single" w:sz="4" w:space="0" w:color="FFFFFF" w:themeColor="background1"/>
              <w:left w:val="single" w:sz="2" w:space="0" w:color="FFFFFF"/>
              <w:bottom w:val="single" w:sz="4" w:space="0" w:color="FFFFFF"/>
              <w:right w:val="single" w:sz="4" w:space="0" w:color="FFFFFF" w:themeColor="background1"/>
            </w:tcBorders>
          </w:tcPr>
          <w:p w14:paraId="3D8A4F11" w14:textId="77777777" w:rsidR="00BA1D10" w:rsidRPr="00E71D52" w:rsidRDefault="00BA1D10" w:rsidP="00EE3934">
            <w:pPr>
              <w:pStyle w:val="aff5"/>
              <w:spacing w:after="0"/>
              <w:ind w:left="-41" w:right="-124" w:firstLine="41"/>
              <w:jc w:val="left"/>
              <w:rPr>
                <w:sz w:val="4"/>
                <w:szCs w:val="4"/>
              </w:rPr>
            </w:pPr>
            <w:r w:rsidRPr="00E71D52">
              <w:rPr>
                <w:b w:val="0"/>
                <w:bCs/>
                <w:i/>
                <w:iCs/>
                <w:sz w:val="10"/>
                <w:szCs w:val="10"/>
              </w:rPr>
              <w:t>при выборе «да» поля удалятся</w:t>
            </w:r>
          </w:p>
        </w:tc>
        <w:tc>
          <w:tcPr>
            <w:tcW w:w="256"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7E081770" w14:textId="77777777" w:rsidR="00BA1D10" w:rsidRPr="00E71D52" w:rsidRDefault="00BA1D10"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77822D8" w14:textId="77777777" w:rsidR="00BA1D10" w:rsidRPr="00E71D52" w:rsidRDefault="00BA1D10" w:rsidP="00EE3934">
            <w:pPr>
              <w:pStyle w:val="aff5"/>
              <w:spacing w:after="0"/>
              <w:ind w:right="-105"/>
              <w:jc w:val="left"/>
              <w:rPr>
                <w:sz w:val="4"/>
                <w:szCs w:val="4"/>
              </w:rPr>
            </w:pPr>
          </w:p>
        </w:tc>
        <w:tc>
          <w:tcPr>
            <w:tcW w:w="523" w:type="dxa"/>
            <w:gridSpan w:val="8"/>
            <w:vMerge/>
            <w:tcBorders>
              <w:left w:val="single" w:sz="4" w:space="0" w:color="FFFFFF" w:themeColor="background1"/>
              <w:bottom w:val="single" w:sz="4" w:space="0" w:color="auto"/>
              <w:right w:val="single" w:sz="2" w:space="0" w:color="FFFFFF" w:themeColor="background1"/>
            </w:tcBorders>
          </w:tcPr>
          <w:p w14:paraId="76DD7562" w14:textId="77777777" w:rsidR="00BA1D10" w:rsidRPr="00E71D52" w:rsidRDefault="00BA1D10" w:rsidP="00EE3934">
            <w:pPr>
              <w:pStyle w:val="aff5"/>
              <w:spacing w:after="0"/>
              <w:jc w:val="both"/>
              <w:rPr>
                <w:sz w:val="4"/>
                <w:szCs w:val="4"/>
              </w:rPr>
            </w:pPr>
          </w:p>
        </w:tc>
        <w:tc>
          <w:tcPr>
            <w:tcW w:w="745" w:type="dxa"/>
            <w:gridSpan w:val="9"/>
            <w:vMerge/>
            <w:tcBorders>
              <w:left w:val="single" w:sz="2" w:space="0" w:color="FFFFFF" w:themeColor="background1"/>
              <w:bottom w:val="single" w:sz="4" w:space="0" w:color="auto"/>
              <w:right w:val="single" w:sz="4" w:space="0" w:color="FFFFFF" w:themeColor="background1"/>
            </w:tcBorders>
          </w:tcPr>
          <w:p w14:paraId="28ED244B" w14:textId="77777777" w:rsidR="00BA1D10" w:rsidRPr="00E71D52" w:rsidRDefault="00BA1D10" w:rsidP="00EE3934">
            <w:pPr>
              <w:pStyle w:val="aff5"/>
              <w:spacing w:after="0"/>
              <w:jc w:val="both"/>
              <w:rPr>
                <w:sz w:val="4"/>
                <w:szCs w:val="4"/>
              </w:rPr>
            </w:pPr>
          </w:p>
        </w:tc>
        <w:tc>
          <w:tcPr>
            <w:tcW w:w="853" w:type="dxa"/>
            <w:gridSpan w:val="12"/>
            <w:vMerge/>
            <w:tcBorders>
              <w:left w:val="single" w:sz="4" w:space="0" w:color="FFFFFF" w:themeColor="background1"/>
              <w:bottom w:val="single" w:sz="4" w:space="0" w:color="FFFFFF"/>
              <w:right w:val="single" w:sz="4" w:space="0" w:color="FFFFFF" w:themeColor="background1"/>
            </w:tcBorders>
          </w:tcPr>
          <w:p w14:paraId="2C96161B" w14:textId="77777777" w:rsidR="00BA1D10" w:rsidRPr="00E71D52" w:rsidRDefault="00BA1D10" w:rsidP="00EE3934">
            <w:pPr>
              <w:pStyle w:val="aff5"/>
              <w:spacing w:after="0"/>
              <w:ind w:right="-110"/>
              <w:jc w:val="both"/>
              <w:rPr>
                <w:sz w:val="4"/>
                <w:szCs w:val="4"/>
              </w:rPr>
            </w:pPr>
          </w:p>
        </w:tc>
        <w:tc>
          <w:tcPr>
            <w:tcW w:w="1135" w:type="dxa"/>
            <w:gridSpan w:val="10"/>
            <w:vMerge/>
            <w:tcBorders>
              <w:left w:val="single" w:sz="4" w:space="0" w:color="FFFFFF" w:themeColor="background1"/>
              <w:bottom w:val="single" w:sz="4" w:space="0" w:color="auto"/>
              <w:right w:val="single" w:sz="4" w:space="0" w:color="FFFFFF" w:themeColor="background1"/>
            </w:tcBorders>
          </w:tcPr>
          <w:p w14:paraId="14DAE0E1" w14:textId="77777777" w:rsidR="00BA1D10" w:rsidRPr="00E71D52" w:rsidRDefault="00BA1D10" w:rsidP="00EE3934">
            <w:pPr>
              <w:pStyle w:val="aff5"/>
              <w:spacing w:after="0"/>
              <w:jc w:val="both"/>
              <w:rPr>
                <w:sz w:val="4"/>
                <w:szCs w:val="4"/>
              </w:rPr>
            </w:pPr>
          </w:p>
        </w:tc>
        <w:tc>
          <w:tcPr>
            <w:tcW w:w="1418" w:type="dxa"/>
            <w:gridSpan w:val="16"/>
            <w:vMerge/>
            <w:tcBorders>
              <w:left w:val="single" w:sz="4" w:space="0" w:color="FFFFFF" w:themeColor="background1"/>
              <w:bottom w:val="single" w:sz="4" w:space="0" w:color="FFFFFF"/>
              <w:right w:val="single" w:sz="4" w:space="0" w:color="FFFFFF" w:themeColor="background1"/>
            </w:tcBorders>
          </w:tcPr>
          <w:p w14:paraId="2BF1CDC3" w14:textId="77777777" w:rsidR="00BA1D10" w:rsidRPr="00E71D52" w:rsidRDefault="00BA1D10" w:rsidP="00EE3934">
            <w:pPr>
              <w:pStyle w:val="aff5"/>
              <w:spacing w:after="0"/>
              <w:ind w:right="-111"/>
              <w:jc w:val="both"/>
              <w:rPr>
                <w:sz w:val="4"/>
                <w:szCs w:val="4"/>
              </w:rPr>
            </w:pPr>
          </w:p>
        </w:tc>
        <w:tc>
          <w:tcPr>
            <w:tcW w:w="1416" w:type="dxa"/>
            <w:gridSpan w:val="6"/>
            <w:vMerge/>
            <w:tcBorders>
              <w:left w:val="single" w:sz="4" w:space="0" w:color="FFFFFF" w:themeColor="background1"/>
              <w:bottom w:val="single" w:sz="4" w:space="0" w:color="FFFFFF"/>
              <w:right w:val="single" w:sz="4" w:space="0" w:color="FFFFFF" w:themeColor="background1"/>
            </w:tcBorders>
          </w:tcPr>
          <w:p w14:paraId="766F8A41" w14:textId="77777777" w:rsidR="00BA1D10" w:rsidRPr="00E71D52" w:rsidRDefault="00BA1D10" w:rsidP="00EE3934">
            <w:pPr>
              <w:pStyle w:val="aff5"/>
              <w:spacing w:after="0"/>
              <w:jc w:val="both"/>
              <w:rPr>
                <w:sz w:val="4"/>
                <w:szCs w:val="4"/>
              </w:rPr>
            </w:pPr>
          </w:p>
        </w:tc>
      </w:tr>
      <w:tr w:rsidR="00BA1D10" w:rsidRPr="00E71D52" w14:paraId="60441844" w14:textId="77777777" w:rsidTr="008321AC">
        <w:trPr>
          <w:gridBefore w:val="1"/>
          <w:gridAfter w:val="5"/>
          <w:wAfter w:w="142" w:type="dxa"/>
          <w:trHeight w:val="163"/>
        </w:trPr>
        <w:tc>
          <w:tcPr>
            <w:tcW w:w="1929" w:type="dxa"/>
            <w:gridSpan w:val="10"/>
            <w:tcBorders>
              <w:top w:val="single" w:sz="4" w:space="0" w:color="auto"/>
              <w:left w:val="single" w:sz="4" w:space="0" w:color="auto"/>
              <w:bottom w:val="single" w:sz="4" w:space="0" w:color="auto"/>
              <w:right w:val="single" w:sz="4" w:space="0" w:color="000000"/>
            </w:tcBorders>
          </w:tcPr>
          <w:p w14:paraId="1B20D2A5" w14:textId="4178C7EC" w:rsidR="00BA1D10" w:rsidRPr="00E71D52" w:rsidRDefault="00BA1D10" w:rsidP="00EE3934">
            <w:pPr>
              <w:pStyle w:val="aff5"/>
              <w:spacing w:after="0"/>
              <w:ind w:left="-41" w:right="-124" w:firstLine="41"/>
              <w:jc w:val="left"/>
              <w:rPr>
                <w:b w:val="0"/>
                <w:bCs/>
                <w:sz w:val="14"/>
                <w:szCs w:val="14"/>
              </w:rPr>
            </w:pPr>
            <w:r w:rsidRPr="00E71D52">
              <w:rPr>
                <w:b w:val="0"/>
                <w:bCs/>
                <w:sz w:val="14"/>
                <w:szCs w:val="14"/>
              </w:rPr>
              <w:t xml:space="preserve">фасад </w:t>
            </w:r>
            <w:r w:rsidR="003F699B" w:rsidRPr="00E71D52">
              <w:rPr>
                <w:b w:val="0"/>
                <w:bCs/>
                <w:sz w:val="14"/>
                <w:szCs w:val="14"/>
                <w:lang w:val="en-US"/>
              </w:rPr>
              <w:t>n</w:t>
            </w:r>
            <w:r w:rsidR="003F699B" w:rsidRPr="00E71D52">
              <w:rPr>
                <w:b w:val="0"/>
                <w:bCs/>
                <w:sz w:val="14"/>
                <w:szCs w:val="14"/>
              </w:rPr>
              <w:t>:</w:t>
            </w: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553DD204" w14:textId="77777777" w:rsidR="00BA1D10" w:rsidRPr="00E71D52" w:rsidRDefault="00BA1D10" w:rsidP="00EE3934">
            <w:pPr>
              <w:pStyle w:val="aff5"/>
              <w:spacing w:after="0"/>
              <w:ind w:right="-105"/>
              <w:jc w:val="left"/>
              <w:rPr>
                <w:b w:val="0"/>
                <w:bCs/>
                <w:sz w:val="14"/>
                <w:szCs w:val="14"/>
              </w:rPr>
            </w:pPr>
            <w:r w:rsidRPr="00E71D52">
              <w:rPr>
                <w:b w:val="0"/>
                <w:bCs/>
                <w:sz w:val="14"/>
                <w:szCs w:val="14"/>
              </w:rPr>
              <w:t>материал 1:</w:t>
            </w:r>
          </w:p>
        </w:tc>
        <w:tc>
          <w:tcPr>
            <w:tcW w:w="1268" w:type="dxa"/>
            <w:gridSpan w:val="17"/>
            <w:tcBorders>
              <w:top w:val="single" w:sz="4" w:space="0" w:color="auto"/>
              <w:left w:val="single" w:sz="4" w:space="0" w:color="auto"/>
              <w:bottom w:val="single" w:sz="4" w:space="0" w:color="auto"/>
              <w:right w:val="single" w:sz="4" w:space="0" w:color="auto"/>
            </w:tcBorders>
          </w:tcPr>
          <w:p w14:paraId="3FAEC7A2" w14:textId="77777777" w:rsidR="00BA1D10" w:rsidRPr="00E71D52" w:rsidRDefault="00BA1D10" w:rsidP="00EE3934">
            <w:pPr>
              <w:pStyle w:val="aff5"/>
              <w:spacing w:after="0"/>
              <w:jc w:val="both"/>
              <w:rPr>
                <w:sz w:val="8"/>
                <w:szCs w:val="8"/>
              </w:rPr>
            </w:pPr>
          </w:p>
        </w:tc>
        <w:tc>
          <w:tcPr>
            <w:tcW w:w="853"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2F2D6613" w14:textId="77777777" w:rsidR="00BA1D10" w:rsidRPr="00E71D52" w:rsidRDefault="00BA1D10" w:rsidP="00EE3934">
            <w:pPr>
              <w:pStyle w:val="aff5"/>
              <w:spacing w:after="0"/>
              <w:ind w:right="-110"/>
              <w:jc w:val="both"/>
              <w:rPr>
                <w:b w:val="0"/>
                <w:bCs/>
                <w:sz w:val="14"/>
                <w:szCs w:val="14"/>
              </w:rPr>
            </w:pPr>
            <w:r w:rsidRPr="00E71D52">
              <w:rPr>
                <w:b w:val="0"/>
                <w:bCs/>
                <w:sz w:val="14"/>
                <w:szCs w:val="14"/>
              </w:rPr>
              <w:t>цвет 1:</w:t>
            </w:r>
          </w:p>
        </w:tc>
        <w:tc>
          <w:tcPr>
            <w:tcW w:w="1135" w:type="dxa"/>
            <w:gridSpan w:val="10"/>
            <w:tcBorders>
              <w:top w:val="single" w:sz="4" w:space="0" w:color="auto"/>
              <w:left w:val="single" w:sz="4" w:space="0" w:color="auto"/>
              <w:bottom w:val="single" w:sz="4" w:space="0" w:color="auto"/>
              <w:right w:val="single" w:sz="4" w:space="0" w:color="auto"/>
            </w:tcBorders>
          </w:tcPr>
          <w:p w14:paraId="7BB1A0AB" w14:textId="77777777" w:rsidR="00BA1D10" w:rsidRPr="00E71D52" w:rsidRDefault="00BA1D10"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686DC20B" w14:textId="77777777" w:rsidR="00BA1D10" w:rsidRPr="00E71D52" w:rsidRDefault="00BA1D10" w:rsidP="00EE3934">
            <w:pPr>
              <w:pStyle w:val="aff5"/>
              <w:spacing w:after="0"/>
              <w:ind w:right="-111"/>
              <w:jc w:val="both"/>
              <w:rPr>
                <w:b w:val="0"/>
                <w:bCs/>
                <w:sz w:val="14"/>
                <w:szCs w:val="14"/>
              </w:rPr>
            </w:pPr>
            <w:r w:rsidRPr="00E71D52">
              <w:rPr>
                <w:b w:val="0"/>
                <w:bCs/>
                <w:sz w:val="14"/>
                <w:szCs w:val="14"/>
              </w:rPr>
              <w:t>текстура 1:</w:t>
            </w:r>
          </w:p>
        </w:tc>
        <w:tc>
          <w:tcPr>
            <w:tcW w:w="1416" w:type="dxa"/>
            <w:gridSpan w:val="6"/>
            <w:tcBorders>
              <w:top w:val="single" w:sz="4" w:space="0" w:color="auto"/>
              <w:left w:val="single" w:sz="4" w:space="0" w:color="auto"/>
              <w:bottom w:val="single" w:sz="4" w:space="0" w:color="auto"/>
              <w:right w:val="single" w:sz="4" w:space="0" w:color="auto"/>
            </w:tcBorders>
          </w:tcPr>
          <w:p w14:paraId="55BA1F00" w14:textId="77777777" w:rsidR="00BA1D10" w:rsidRPr="00E71D52" w:rsidRDefault="00BA1D10" w:rsidP="00EE3934">
            <w:pPr>
              <w:pStyle w:val="aff5"/>
              <w:spacing w:after="0"/>
              <w:jc w:val="both"/>
              <w:rPr>
                <w:sz w:val="8"/>
                <w:szCs w:val="8"/>
              </w:rPr>
            </w:pPr>
          </w:p>
        </w:tc>
      </w:tr>
      <w:tr w:rsidR="00BA1D10" w:rsidRPr="00E71D52" w14:paraId="3970EE1F" w14:textId="77777777" w:rsidTr="008321AC">
        <w:trPr>
          <w:gridBefore w:val="1"/>
          <w:gridAfter w:val="5"/>
          <w:wAfter w:w="142" w:type="dxa"/>
          <w:trHeight w:val="38"/>
        </w:trPr>
        <w:tc>
          <w:tcPr>
            <w:tcW w:w="1929" w:type="dxa"/>
            <w:gridSpan w:val="10"/>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F63DDAB" w14:textId="77777777" w:rsidR="00BA1D10" w:rsidRPr="00E71D52" w:rsidRDefault="00BA1D10" w:rsidP="00EE3934">
            <w:pPr>
              <w:pStyle w:val="aff5"/>
              <w:spacing w:after="0"/>
              <w:ind w:left="31" w:right="-124"/>
              <w:jc w:val="left"/>
              <w:rPr>
                <w:b w:val="0"/>
                <w:bCs/>
                <w:i/>
                <w:iCs/>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3BB15B" w14:textId="77777777" w:rsidR="00BA1D10" w:rsidRPr="00E71D52" w:rsidRDefault="00BA1D10" w:rsidP="00EE3934">
            <w:pPr>
              <w:pStyle w:val="aff5"/>
              <w:spacing w:after="0"/>
              <w:ind w:right="-105"/>
              <w:jc w:val="left"/>
              <w:rPr>
                <w:b w:val="0"/>
                <w:bCs/>
                <w:i/>
                <w:iCs/>
                <w:sz w:val="10"/>
                <w:szCs w:val="10"/>
                <w:u w:val="single"/>
              </w:rPr>
            </w:pPr>
            <w:r w:rsidRPr="00E71D52">
              <w:rPr>
                <w:b w:val="0"/>
                <w:bCs/>
                <w:i/>
                <w:iCs/>
                <w:sz w:val="10"/>
                <w:szCs w:val="10"/>
                <w:u w:val="single"/>
              </w:rPr>
              <w:t>при изменении:</w:t>
            </w:r>
          </w:p>
        </w:tc>
        <w:tc>
          <w:tcPr>
            <w:tcW w:w="1268" w:type="dxa"/>
            <w:gridSpan w:val="17"/>
            <w:tcBorders>
              <w:top w:val="single" w:sz="4" w:space="0" w:color="auto"/>
              <w:left w:val="single" w:sz="4" w:space="0" w:color="FFFFFF" w:themeColor="background1"/>
              <w:bottom w:val="single" w:sz="4" w:space="0" w:color="auto"/>
              <w:right w:val="single" w:sz="4" w:space="0" w:color="FFFFFF" w:themeColor="background1"/>
            </w:tcBorders>
          </w:tcPr>
          <w:p w14:paraId="7E0FA76D" w14:textId="77777777" w:rsidR="00BA1D10" w:rsidRPr="00E71D52" w:rsidRDefault="00BA1D10" w:rsidP="00EE3934">
            <w:pPr>
              <w:pStyle w:val="aff5"/>
              <w:spacing w:after="0"/>
              <w:jc w:val="both"/>
              <w:rPr>
                <w:sz w:val="4"/>
                <w:szCs w:val="4"/>
              </w:rPr>
            </w:pPr>
            <w:r w:rsidRPr="00E71D52">
              <w:rPr>
                <w:b w:val="0"/>
                <w:bCs/>
                <w:i/>
                <w:iCs/>
                <w:sz w:val="10"/>
                <w:szCs w:val="10"/>
              </w:rPr>
              <w:t>при изменении:</w:t>
            </w: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9709B8" w14:textId="77777777" w:rsidR="00BA1D10" w:rsidRPr="00E71D52" w:rsidRDefault="00BA1D10" w:rsidP="00EE3934">
            <w:pPr>
              <w:pStyle w:val="aff5"/>
              <w:spacing w:after="0"/>
              <w:ind w:right="-110"/>
              <w:jc w:val="both"/>
              <w:rPr>
                <w:b w:val="0"/>
                <w:bCs/>
                <w:sz w:val="4"/>
                <w:szCs w:val="4"/>
                <w:u w:val="single"/>
              </w:rPr>
            </w:pPr>
            <w:r w:rsidRPr="00E71D52">
              <w:rPr>
                <w:b w:val="0"/>
                <w:bCs/>
                <w:i/>
                <w:iCs/>
                <w:sz w:val="10"/>
                <w:szCs w:val="10"/>
                <w:u w:val="single"/>
              </w:rPr>
              <w:t>при изменении:</w:t>
            </w:r>
          </w:p>
        </w:tc>
        <w:tc>
          <w:tcPr>
            <w:tcW w:w="1135" w:type="dxa"/>
            <w:gridSpan w:val="10"/>
            <w:tcBorders>
              <w:top w:val="single" w:sz="4" w:space="0" w:color="auto"/>
              <w:left w:val="single" w:sz="4" w:space="0" w:color="FFFFFF" w:themeColor="background1"/>
              <w:right w:val="single" w:sz="4" w:space="0" w:color="FFFFFF" w:themeColor="background1"/>
            </w:tcBorders>
          </w:tcPr>
          <w:p w14:paraId="725C9AE7" w14:textId="77777777" w:rsidR="00BA1D10" w:rsidRPr="00E71D52" w:rsidRDefault="00BA1D10" w:rsidP="00EE3934">
            <w:pPr>
              <w:pStyle w:val="aff5"/>
              <w:spacing w:after="0"/>
              <w:jc w:val="both"/>
              <w:rPr>
                <w:b w:val="0"/>
                <w:bCs/>
                <w:i/>
                <w:iCs/>
                <w:sz w:val="4"/>
                <w:szCs w:val="4"/>
              </w:rPr>
            </w:pPr>
            <w:r w:rsidRPr="00E71D52">
              <w:rPr>
                <w:b w:val="0"/>
                <w:bCs/>
                <w:i/>
                <w:iCs/>
                <w:sz w:val="10"/>
                <w:szCs w:val="10"/>
              </w:rPr>
              <w:t>при изменении:</w:t>
            </w: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AF7F8F" w14:textId="77777777" w:rsidR="00BA1D10" w:rsidRPr="00E71D52" w:rsidRDefault="00BA1D10" w:rsidP="00EE3934">
            <w:pPr>
              <w:pStyle w:val="aff5"/>
              <w:spacing w:after="0"/>
              <w:ind w:right="-111"/>
              <w:jc w:val="both"/>
              <w:rPr>
                <w:b w:val="0"/>
                <w:bCs/>
                <w:sz w:val="4"/>
                <w:szCs w:val="4"/>
                <w:u w:val="single"/>
              </w:rPr>
            </w:pPr>
            <w:r w:rsidRPr="00E71D52">
              <w:rPr>
                <w:b w:val="0"/>
                <w:bCs/>
                <w:i/>
                <w:iCs/>
                <w:sz w:val="10"/>
                <w:szCs w:val="10"/>
                <w:u w:val="single"/>
              </w:rPr>
              <w:t>при изменении:</w:t>
            </w:r>
          </w:p>
        </w:tc>
        <w:tc>
          <w:tcPr>
            <w:tcW w:w="1416" w:type="dxa"/>
            <w:gridSpan w:val="6"/>
            <w:tcBorders>
              <w:top w:val="single" w:sz="4" w:space="0" w:color="auto"/>
              <w:left w:val="single" w:sz="4" w:space="0" w:color="FFFFFF" w:themeColor="background1"/>
              <w:right w:val="single" w:sz="4" w:space="0" w:color="FFFFFF" w:themeColor="background1"/>
            </w:tcBorders>
          </w:tcPr>
          <w:p w14:paraId="18BD83AB" w14:textId="77777777" w:rsidR="00BA1D10" w:rsidRPr="00E71D52" w:rsidRDefault="00BA1D10" w:rsidP="00EE3934">
            <w:pPr>
              <w:pStyle w:val="aff5"/>
              <w:spacing w:after="0"/>
              <w:jc w:val="both"/>
              <w:rPr>
                <w:b w:val="0"/>
                <w:bCs/>
                <w:i/>
                <w:iCs/>
                <w:sz w:val="4"/>
                <w:szCs w:val="4"/>
              </w:rPr>
            </w:pPr>
            <w:r w:rsidRPr="00E71D52">
              <w:rPr>
                <w:b w:val="0"/>
                <w:bCs/>
                <w:i/>
                <w:iCs/>
                <w:sz w:val="10"/>
                <w:szCs w:val="10"/>
              </w:rPr>
              <w:t>при изменении:</w:t>
            </w:r>
          </w:p>
        </w:tc>
      </w:tr>
      <w:tr w:rsidR="00BA1D10" w:rsidRPr="00E71D52" w14:paraId="633E9738" w14:textId="77777777" w:rsidTr="008321AC">
        <w:trPr>
          <w:gridBefore w:val="1"/>
          <w:gridAfter w:val="5"/>
          <w:wAfter w:w="142" w:type="dxa"/>
          <w:trHeight w:val="38"/>
        </w:trPr>
        <w:tc>
          <w:tcPr>
            <w:tcW w:w="1929"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3C6BDB2D" w14:textId="77777777" w:rsidR="00BA1D10" w:rsidRPr="00E71D52" w:rsidRDefault="00BA1D10" w:rsidP="00EE3934">
            <w:pPr>
              <w:pStyle w:val="aff5"/>
              <w:spacing w:after="0"/>
              <w:ind w:left="31" w:right="-124"/>
              <w:jc w:val="left"/>
              <w:rPr>
                <w:b w:val="0"/>
                <w:bCs/>
                <w:i/>
                <w:iCs/>
                <w:sz w:val="10"/>
                <w:szCs w:val="10"/>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0C424DE" w14:textId="77777777" w:rsidR="00BA1D10" w:rsidRPr="00E71D52" w:rsidRDefault="00BA1D10" w:rsidP="00EE3934">
            <w:pPr>
              <w:pStyle w:val="aff5"/>
              <w:spacing w:after="0"/>
              <w:ind w:right="-105"/>
              <w:jc w:val="left"/>
              <w:rPr>
                <w:b w:val="0"/>
                <w:bCs/>
                <w:sz w:val="10"/>
                <w:szCs w:val="10"/>
              </w:rPr>
            </w:pPr>
            <w:r w:rsidRPr="00E71D52">
              <w:rPr>
                <w:b w:val="0"/>
                <w:bCs/>
                <w:sz w:val="10"/>
                <w:szCs w:val="10"/>
              </w:rPr>
              <w:t>добавить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4FC7121E" w14:textId="77777777" w:rsidR="00BA1D10" w:rsidRPr="00E71D52" w:rsidRDefault="00BA1D10" w:rsidP="00EE3934">
            <w:pPr>
              <w:pStyle w:val="aff5"/>
              <w:spacing w:after="0"/>
              <w:ind w:right="-124"/>
              <w:jc w:val="left"/>
              <w:rPr>
                <w:b w:val="0"/>
                <w:bCs/>
                <w:i/>
                <w:iCs/>
                <w:sz w:val="10"/>
                <w:szCs w:val="10"/>
              </w:rPr>
            </w:pPr>
            <w:r w:rsidRPr="00E71D52">
              <w:rPr>
                <w:b w:val="0"/>
                <w:bCs/>
                <w:i/>
                <w:iCs/>
                <w:sz w:val="10"/>
                <w:szCs w:val="10"/>
              </w:rPr>
              <w:t>Справочник 1</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230EEEF4" w14:textId="77777777" w:rsidR="00BA1D10" w:rsidRPr="00E71D52" w:rsidRDefault="00BA1D10" w:rsidP="00EE3934">
            <w:pPr>
              <w:pStyle w:val="aff5"/>
              <w:spacing w:after="0"/>
              <w:ind w:right="-110"/>
              <w:jc w:val="both"/>
              <w:rPr>
                <w:b w:val="0"/>
                <w:bCs/>
                <w:sz w:val="10"/>
                <w:szCs w:val="10"/>
              </w:rPr>
            </w:pPr>
            <w:r w:rsidRPr="00E71D52">
              <w:rPr>
                <w:b w:val="0"/>
                <w:bCs/>
                <w:sz w:val="10"/>
                <w:szCs w:val="10"/>
              </w:rPr>
              <w:t>добавить цвет +</w:t>
            </w:r>
          </w:p>
        </w:tc>
        <w:tc>
          <w:tcPr>
            <w:tcW w:w="1135" w:type="dxa"/>
            <w:gridSpan w:val="10"/>
            <w:tcBorders>
              <w:left w:val="single" w:sz="4" w:space="0" w:color="auto"/>
              <w:bottom w:val="single" w:sz="4" w:space="0" w:color="FFFFFF" w:themeColor="background1"/>
              <w:right w:val="single" w:sz="4" w:space="0" w:color="auto"/>
            </w:tcBorders>
          </w:tcPr>
          <w:p w14:paraId="0EF1C941" w14:textId="77777777" w:rsidR="00BA1D10" w:rsidRPr="00E71D52" w:rsidRDefault="00BA1D10"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6CC28872" w14:textId="77777777" w:rsidR="00BA1D10" w:rsidRPr="00E71D52" w:rsidRDefault="00BA1D10" w:rsidP="00EE3934">
            <w:pPr>
              <w:pStyle w:val="aff5"/>
              <w:spacing w:after="0"/>
              <w:ind w:right="-111"/>
              <w:jc w:val="both"/>
              <w:rPr>
                <w:b w:val="0"/>
                <w:bCs/>
                <w:sz w:val="10"/>
                <w:szCs w:val="10"/>
              </w:rPr>
            </w:pPr>
            <w:r w:rsidRPr="00E71D52">
              <w:rPr>
                <w:b w:val="0"/>
                <w:bCs/>
                <w:sz w:val="10"/>
                <w:szCs w:val="10"/>
              </w:rPr>
              <w:t>добавить текстуру +</w:t>
            </w:r>
          </w:p>
        </w:tc>
        <w:tc>
          <w:tcPr>
            <w:tcW w:w="1416" w:type="dxa"/>
            <w:gridSpan w:val="6"/>
            <w:tcBorders>
              <w:left w:val="single" w:sz="4" w:space="0" w:color="auto"/>
              <w:right w:val="single" w:sz="4" w:space="0" w:color="auto"/>
            </w:tcBorders>
          </w:tcPr>
          <w:p w14:paraId="7DF96257" w14:textId="77777777" w:rsidR="00BA1D10" w:rsidRPr="00E71D52" w:rsidRDefault="00BA1D10" w:rsidP="00EE3934">
            <w:pPr>
              <w:pStyle w:val="aff5"/>
              <w:spacing w:after="0"/>
              <w:jc w:val="both"/>
              <w:rPr>
                <w:b w:val="0"/>
                <w:bCs/>
                <w:i/>
                <w:iCs/>
                <w:sz w:val="10"/>
                <w:szCs w:val="10"/>
              </w:rPr>
            </w:pPr>
            <w:r w:rsidRPr="00E71D52">
              <w:rPr>
                <w:b w:val="0"/>
                <w:bCs/>
                <w:i/>
                <w:iCs/>
                <w:sz w:val="10"/>
                <w:szCs w:val="10"/>
              </w:rPr>
              <w:t>Справочник 6</w:t>
            </w:r>
          </w:p>
        </w:tc>
      </w:tr>
      <w:tr w:rsidR="00BA1D10" w:rsidRPr="00E71D52" w14:paraId="1582D650" w14:textId="77777777" w:rsidTr="008321AC">
        <w:trPr>
          <w:gridBefore w:val="1"/>
          <w:gridAfter w:val="5"/>
          <w:wAfter w:w="142" w:type="dxa"/>
          <w:trHeight w:val="38"/>
        </w:trPr>
        <w:tc>
          <w:tcPr>
            <w:tcW w:w="1929" w:type="dxa"/>
            <w:gridSpan w:val="10"/>
            <w:vMerge/>
            <w:tcBorders>
              <w:left w:val="single" w:sz="4" w:space="0" w:color="FFFFFF" w:themeColor="background1"/>
              <w:right w:val="single" w:sz="4" w:space="0" w:color="FFFFFF" w:themeColor="background1"/>
            </w:tcBorders>
          </w:tcPr>
          <w:p w14:paraId="733C23AC" w14:textId="77777777" w:rsidR="00BA1D10" w:rsidRPr="00E71D52" w:rsidRDefault="00BA1D10" w:rsidP="00EE3934">
            <w:pPr>
              <w:pStyle w:val="aff5"/>
              <w:spacing w:after="0"/>
              <w:ind w:left="31" w:right="-124"/>
              <w:jc w:val="left"/>
              <w:rPr>
                <w:b w:val="0"/>
                <w:bCs/>
                <w:i/>
                <w:iCs/>
                <w:sz w:val="10"/>
                <w:szCs w:val="10"/>
              </w:rPr>
            </w:pPr>
          </w:p>
        </w:tc>
        <w:tc>
          <w:tcPr>
            <w:tcW w:w="1163" w:type="dxa"/>
            <w:gridSpan w:val="10"/>
            <w:vMerge w:val="restart"/>
            <w:tcBorders>
              <w:top w:val="single" w:sz="4" w:space="0" w:color="FFFFFF" w:themeColor="background1"/>
              <w:left w:val="single" w:sz="4" w:space="0" w:color="FFFFFF" w:themeColor="background1"/>
              <w:right w:val="single" w:sz="4" w:space="0" w:color="auto"/>
            </w:tcBorders>
          </w:tcPr>
          <w:p w14:paraId="65315FA3" w14:textId="77777777" w:rsidR="00BA1D10" w:rsidRPr="00E71D52" w:rsidRDefault="00BA1D10" w:rsidP="00EE3934">
            <w:pPr>
              <w:pStyle w:val="aff5"/>
              <w:spacing w:after="0"/>
              <w:ind w:right="-105"/>
              <w:jc w:val="left"/>
              <w:rPr>
                <w:b w:val="0"/>
                <w:bCs/>
                <w:sz w:val="14"/>
                <w:szCs w:val="14"/>
              </w:rPr>
            </w:pPr>
            <w:r w:rsidRPr="00E71D52">
              <w:rPr>
                <w:b w:val="0"/>
                <w:bCs/>
                <w:sz w:val="10"/>
                <w:szCs w:val="10"/>
              </w:rPr>
              <w:t>убрать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322EEE9F" w14:textId="77777777" w:rsidR="00BA1D10" w:rsidRPr="00E71D52" w:rsidRDefault="00BA1D10" w:rsidP="00EE3934">
            <w:pPr>
              <w:pStyle w:val="aff5"/>
              <w:spacing w:after="0"/>
              <w:ind w:right="-124"/>
              <w:jc w:val="left"/>
              <w:rPr>
                <w:b w:val="0"/>
                <w:bCs/>
                <w:i/>
                <w:iCs/>
                <w:sz w:val="10"/>
                <w:szCs w:val="10"/>
              </w:rPr>
            </w:pPr>
            <w:r w:rsidRPr="00E71D52">
              <w:rPr>
                <w:b w:val="0"/>
                <w:bCs/>
                <w:i/>
                <w:iCs/>
                <w:sz w:val="10"/>
                <w:szCs w:val="10"/>
              </w:rPr>
              <w:t>Справочник 2</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4D850DA5" w14:textId="77777777" w:rsidR="00BA1D10" w:rsidRPr="00E71D52" w:rsidRDefault="00BA1D10" w:rsidP="00EE3934">
            <w:pPr>
              <w:pStyle w:val="aff5"/>
              <w:spacing w:after="0"/>
              <w:ind w:right="-110"/>
              <w:jc w:val="both"/>
              <w:rPr>
                <w:b w:val="0"/>
                <w:bCs/>
                <w:sz w:val="10"/>
                <w:szCs w:val="10"/>
              </w:rPr>
            </w:pPr>
            <w:r w:rsidRPr="00E71D52">
              <w:rPr>
                <w:b w:val="0"/>
                <w:bCs/>
                <w:sz w:val="10"/>
                <w:szCs w:val="10"/>
              </w:rPr>
              <w:t>убрать цвет -</w:t>
            </w:r>
          </w:p>
        </w:tc>
        <w:tc>
          <w:tcPr>
            <w:tcW w:w="1135" w:type="dxa"/>
            <w:gridSpan w:val="10"/>
            <w:tcBorders>
              <w:left w:val="single" w:sz="4" w:space="0" w:color="auto"/>
              <w:right w:val="single" w:sz="4" w:space="0" w:color="auto"/>
            </w:tcBorders>
          </w:tcPr>
          <w:p w14:paraId="04696283" w14:textId="77777777" w:rsidR="00BA1D10" w:rsidRPr="00E71D52" w:rsidRDefault="00BA1D10"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9F500D3" w14:textId="77777777" w:rsidR="00BA1D10" w:rsidRPr="00E71D52" w:rsidRDefault="00BA1D10" w:rsidP="00EE3934">
            <w:pPr>
              <w:pStyle w:val="aff5"/>
              <w:spacing w:after="0"/>
              <w:ind w:right="-111"/>
              <w:jc w:val="both"/>
              <w:rPr>
                <w:b w:val="0"/>
                <w:bCs/>
                <w:sz w:val="10"/>
                <w:szCs w:val="10"/>
              </w:rPr>
            </w:pPr>
            <w:r w:rsidRPr="00E71D52">
              <w:rPr>
                <w:b w:val="0"/>
                <w:bCs/>
                <w:sz w:val="10"/>
                <w:szCs w:val="10"/>
              </w:rPr>
              <w:t>убрать текстуру -</w:t>
            </w:r>
          </w:p>
        </w:tc>
        <w:tc>
          <w:tcPr>
            <w:tcW w:w="1416" w:type="dxa"/>
            <w:gridSpan w:val="6"/>
            <w:vMerge w:val="restart"/>
            <w:tcBorders>
              <w:left w:val="single" w:sz="4" w:space="0" w:color="FFFFFF" w:themeColor="background1"/>
              <w:right w:val="single" w:sz="4" w:space="0" w:color="FFFFFF" w:themeColor="background1"/>
            </w:tcBorders>
          </w:tcPr>
          <w:p w14:paraId="272D7233" w14:textId="77777777" w:rsidR="00BA1D10" w:rsidRPr="00E71D52" w:rsidRDefault="00BA1D10" w:rsidP="00EE3934">
            <w:pPr>
              <w:pStyle w:val="aff5"/>
              <w:spacing w:after="0"/>
              <w:jc w:val="both"/>
              <w:rPr>
                <w:b w:val="0"/>
                <w:bCs/>
                <w:i/>
                <w:iCs/>
                <w:sz w:val="10"/>
                <w:szCs w:val="10"/>
              </w:rPr>
            </w:pPr>
          </w:p>
        </w:tc>
      </w:tr>
      <w:tr w:rsidR="00BA1D10" w:rsidRPr="00E71D52" w14:paraId="24A7E244" w14:textId="77777777" w:rsidTr="008321AC">
        <w:trPr>
          <w:gridBefore w:val="1"/>
          <w:gridAfter w:val="5"/>
          <w:wAfter w:w="142" w:type="dxa"/>
          <w:trHeight w:val="115"/>
        </w:trPr>
        <w:tc>
          <w:tcPr>
            <w:tcW w:w="1929" w:type="dxa"/>
            <w:gridSpan w:val="10"/>
            <w:vMerge/>
            <w:tcBorders>
              <w:left w:val="single" w:sz="4" w:space="0" w:color="FFFFFF" w:themeColor="background1"/>
              <w:bottom w:val="single" w:sz="4" w:space="0" w:color="FFFFFF" w:themeColor="background1"/>
              <w:right w:val="single" w:sz="4" w:space="0" w:color="FFFFFF" w:themeColor="background1"/>
            </w:tcBorders>
          </w:tcPr>
          <w:p w14:paraId="57646EFD" w14:textId="77777777" w:rsidR="00BA1D10" w:rsidRPr="00E71D52" w:rsidRDefault="00BA1D10" w:rsidP="00EE3934">
            <w:pPr>
              <w:pStyle w:val="aff5"/>
              <w:spacing w:after="0"/>
              <w:ind w:left="31" w:right="-124"/>
              <w:jc w:val="left"/>
              <w:rPr>
                <w:b w:val="0"/>
                <w:bCs/>
                <w:i/>
                <w:iCs/>
                <w:sz w:val="10"/>
                <w:szCs w:val="10"/>
              </w:rPr>
            </w:pPr>
          </w:p>
        </w:tc>
        <w:tc>
          <w:tcPr>
            <w:tcW w:w="1163" w:type="dxa"/>
            <w:gridSpan w:val="10"/>
            <w:vMerge/>
            <w:tcBorders>
              <w:left w:val="single" w:sz="4" w:space="0" w:color="FFFFFF" w:themeColor="background1"/>
              <w:bottom w:val="single" w:sz="4" w:space="0" w:color="FFFFFF" w:themeColor="background1"/>
              <w:right w:val="single" w:sz="4" w:space="0" w:color="auto"/>
            </w:tcBorders>
          </w:tcPr>
          <w:p w14:paraId="4302B507" w14:textId="77777777" w:rsidR="00BA1D10" w:rsidRPr="00E71D52" w:rsidRDefault="00BA1D10" w:rsidP="00EE3934">
            <w:pPr>
              <w:pStyle w:val="aff5"/>
              <w:spacing w:after="0"/>
              <w:ind w:right="-105"/>
              <w:jc w:val="left"/>
              <w:rPr>
                <w:b w:val="0"/>
                <w:bCs/>
                <w:sz w:val="14"/>
                <w:szCs w:val="14"/>
              </w:rPr>
            </w:pPr>
          </w:p>
        </w:tc>
        <w:tc>
          <w:tcPr>
            <w:tcW w:w="1268" w:type="dxa"/>
            <w:gridSpan w:val="17"/>
            <w:tcBorders>
              <w:top w:val="single" w:sz="4" w:space="0" w:color="auto"/>
              <w:left w:val="single" w:sz="4" w:space="0" w:color="auto"/>
              <w:bottom w:val="single" w:sz="4" w:space="0" w:color="auto"/>
              <w:right w:val="single" w:sz="4" w:space="0" w:color="auto"/>
            </w:tcBorders>
          </w:tcPr>
          <w:p w14:paraId="59E7B491" w14:textId="77777777" w:rsidR="00BA1D10" w:rsidRPr="00E71D52" w:rsidRDefault="00BA1D10" w:rsidP="00EE3934">
            <w:pPr>
              <w:pStyle w:val="aff5"/>
              <w:spacing w:after="0"/>
              <w:ind w:right="-124"/>
              <w:jc w:val="left"/>
              <w:rPr>
                <w:b w:val="0"/>
                <w:bCs/>
                <w:i/>
                <w:iCs/>
                <w:sz w:val="10"/>
                <w:szCs w:val="10"/>
              </w:rPr>
            </w:pPr>
            <w:r w:rsidRPr="00E71D52">
              <w:rPr>
                <w:b w:val="0"/>
                <w:bCs/>
                <w:i/>
                <w:iCs/>
                <w:sz w:val="10"/>
                <w:szCs w:val="10"/>
              </w:rPr>
              <w:t>Справочник 3</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29071584" w14:textId="77777777" w:rsidR="00BA1D10" w:rsidRPr="00E71D52" w:rsidRDefault="00BA1D10" w:rsidP="00EE3934">
            <w:pPr>
              <w:pStyle w:val="aff5"/>
              <w:spacing w:after="0"/>
              <w:ind w:right="-110"/>
              <w:jc w:val="both"/>
              <w:rPr>
                <w:b w:val="0"/>
                <w:bCs/>
                <w:sz w:val="10"/>
                <w:szCs w:val="10"/>
              </w:rPr>
            </w:pPr>
          </w:p>
        </w:tc>
        <w:tc>
          <w:tcPr>
            <w:tcW w:w="1135" w:type="dxa"/>
            <w:gridSpan w:val="10"/>
            <w:tcBorders>
              <w:left w:val="single" w:sz="4" w:space="0" w:color="auto"/>
              <w:right w:val="single" w:sz="4" w:space="0" w:color="auto"/>
            </w:tcBorders>
          </w:tcPr>
          <w:p w14:paraId="0FD11F94" w14:textId="77777777" w:rsidR="00BA1D10" w:rsidRPr="00E71D52" w:rsidRDefault="00BA1D10"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4B53433" w14:textId="77777777" w:rsidR="00BA1D10" w:rsidRPr="00E71D52" w:rsidRDefault="00BA1D10" w:rsidP="00EE3934">
            <w:pPr>
              <w:pStyle w:val="aff5"/>
              <w:spacing w:after="0"/>
              <w:ind w:right="-111"/>
              <w:jc w:val="both"/>
              <w:rPr>
                <w:b w:val="0"/>
                <w:bCs/>
                <w:sz w:val="10"/>
                <w:szCs w:val="10"/>
              </w:rPr>
            </w:pPr>
          </w:p>
        </w:tc>
        <w:tc>
          <w:tcPr>
            <w:tcW w:w="1416" w:type="dxa"/>
            <w:gridSpan w:val="6"/>
            <w:vMerge/>
            <w:tcBorders>
              <w:left w:val="single" w:sz="4" w:space="0" w:color="FFFFFF" w:themeColor="background1"/>
              <w:bottom w:val="single" w:sz="4" w:space="0" w:color="FFFFFF" w:themeColor="background1"/>
              <w:right w:val="single" w:sz="4" w:space="0" w:color="FFFFFF" w:themeColor="background1"/>
            </w:tcBorders>
          </w:tcPr>
          <w:p w14:paraId="16A074A7" w14:textId="77777777" w:rsidR="00BA1D10" w:rsidRPr="00E71D52" w:rsidRDefault="00BA1D10" w:rsidP="00EE3934">
            <w:pPr>
              <w:pStyle w:val="aff5"/>
              <w:spacing w:after="0"/>
              <w:jc w:val="both"/>
              <w:rPr>
                <w:b w:val="0"/>
                <w:bCs/>
                <w:i/>
                <w:iCs/>
                <w:sz w:val="10"/>
                <w:szCs w:val="10"/>
              </w:rPr>
            </w:pPr>
          </w:p>
        </w:tc>
      </w:tr>
      <w:tr w:rsidR="00BA1D10" w:rsidRPr="00E71D52" w14:paraId="7DB1DDF6" w14:textId="77777777" w:rsidTr="008321AC">
        <w:trPr>
          <w:gridBefore w:val="1"/>
          <w:gridAfter w:val="5"/>
          <w:wAfter w:w="142" w:type="dxa"/>
          <w:trHeight w:val="42"/>
        </w:trPr>
        <w:tc>
          <w:tcPr>
            <w:tcW w:w="2793" w:type="dxa"/>
            <w:gridSpan w:val="18"/>
            <w:tcBorders>
              <w:top w:val="single" w:sz="2" w:space="0" w:color="FFFFFF" w:themeColor="background1"/>
              <w:left w:val="single" w:sz="4" w:space="0" w:color="FFFFFF"/>
              <w:bottom w:val="single" w:sz="4" w:space="0" w:color="FFFFFF"/>
              <w:right w:val="single" w:sz="2" w:space="0" w:color="FFFFFF" w:themeColor="background1"/>
            </w:tcBorders>
          </w:tcPr>
          <w:p w14:paraId="70A1103D" w14:textId="77777777" w:rsidR="00BA1D10" w:rsidRPr="00E71D52" w:rsidRDefault="00BA1D10" w:rsidP="00EE3934">
            <w:pPr>
              <w:pStyle w:val="aff5"/>
              <w:spacing w:after="0"/>
              <w:jc w:val="both"/>
              <w:rPr>
                <w:sz w:val="4"/>
                <w:szCs w:val="4"/>
              </w:rPr>
            </w:pPr>
          </w:p>
        </w:tc>
        <w:tc>
          <w:tcPr>
            <w:tcW w:w="822" w:type="dxa"/>
            <w:gridSpan w:val="10"/>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6DF8E659" w14:textId="77777777" w:rsidR="00BA1D10" w:rsidRPr="00E71D52" w:rsidRDefault="00BA1D10" w:rsidP="00EE3934">
            <w:pPr>
              <w:pStyle w:val="aff5"/>
              <w:spacing w:after="0"/>
              <w:jc w:val="both"/>
              <w:rPr>
                <w:sz w:val="4"/>
                <w:szCs w:val="4"/>
              </w:rPr>
            </w:pPr>
          </w:p>
        </w:tc>
        <w:tc>
          <w:tcPr>
            <w:tcW w:w="745" w:type="dxa"/>
            <w:gridSpan w:val="9"/>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0A9DDA5" w14:textId="77777777" w:rsidR="00BA1D10" w:rsidRPr="00E71D52" w:rsidRDefault="00BA1D10" w:rsidP="00EE3934">
            <w:pPr>
              <w:pStyle w:val="aff5"/>
              <w:spacing w:after="0"/>
              <w:jc w:val="both"/>
              <w:rPr>
                <w:sz w:val="4"/>
                <w:szCs w:val="4"/>
              </w:rPr>
            </w:pPr>
          </w:p>
        </w:tc>
        <w:tc>
          <w:tcPr>
            <w:tcW w:w="853" w:type="dxa"/>
            <w:gridSpan w:val="12"/>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FA8B96B" w14:textId="77777777" w:rsidR="00BA1D10" w:rsidRPr="00E71D52" w:rsidRDefault="00BA1D10" w:rsidP="00EE3934">
            <w:pPr>
              <w:pStyle w:val="aff5"/>
              <w:spacing w:after="0"/>
              <w:jc w:val="both"/>
              <w:rPr>
                <w:sz w:val="4"/>
                <w:szCs w:val="4"/>
              </w:rPr>
            </w:pPr>
          </w:p>
        </w:tc>
        <w:tc>
          <w:tcPr>
            <w:tcW w:w="1135" w:type="dxa"/>
            <w:gridSpan w:val="10"/>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56DDF35F" w14:textId="77777777" w:rsidR="00BA1D10" w:rsidRPr="00E71D52" w:rsidRDefault="00BA1D10" w:rsidP="00EE3934">
            <w:pPr>
              <w:pStyle w:val="aff5"/>
              <w:spacing w:after="0"/>
              <w:jc w:val="both"/>
              <w:rPr>
                <w:sz w:val="4"/>
                <w:szCs w:val="4"/>
              </w:rPr>
            </w:pPr>
          </w:p>
        </w:tc>
        <w:tc>
          <w:tcPr>
            <w:tcW w:w="1418" w:type="dxa"/>
            <w:gridSpan w:val="16"/>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1BCE5D04" w14:textId="77777777" w:rsidR="00BA1D10" w:rsidRPr="00E71D52" w:rsidRDefault="00BA1D10" w:rsidP="00EE3934">
            <w:pPr>
              <w:pStyle w:val="aff5"/>
              <w:spacing w:after="0"/>
              <w:jc w:val="both"/>
              <w:rPr>
                <w:sz w:val="4"/>
                <w:szCs w:val="4"/>
              </w:rPr>
            </w:pPr>
          </w:p>
        </w:tc>
        <w:tc>
          <w:tcPr>
            <w:tcW w:w="1416" w:type="dxa"/>
            <w:gridSpan w:val="6"/>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56D327FC" w14:textId="77777777" w:rsidR="00BA1D10" w:rsidRPr="00E71D52" w:rsidRDefault="00BA1D10" w:rsidP="00EE3934">
            <w:pPr>
              <w:pStyle w:val="aff5"/>
              <w:spacing w:after="0"/>
              <w:jc w:val="both"/>
              <w:rPr>
                <w:sz w:val="4"/>
                <w:szCs w:val="4"/>
              </w:rPr>
            </w:pPr>
          </w:p>
        </w:tc>
      </w:tr>
      <w:tr w:rsidR="00BA1D10" w:rsidRPr="00E71D52" w14:paraId="64FD2354" w14:textId="77777777" w:rsidTr="008321AC">
        <w:trPr>
          <w:gridBefore w:val="1"/>
          <w:gridAfter w:val="5"/>
          <w:wAfter w:w="142" w:type="dxa"/>
          <w:trHeight w:val="39"/>
        </w:trPr>
        <w:tc>
          <w:tcPr>
            <w:tcW w:w="398" w:type="dxa"/>
            <w:gridSpan w:val="3"/>
            <w:tcBorders>
              <w:top w:val="single" w:sz="4" w:space="0" w:color="FFFFFF"/>
              <w:left w:val="single" w:sz="4" w:space="0" w:color="FFFFFF"/>
              <w:bottom w:val="single" w:sz="2" w:space="0" w:color="auto"/>
              <w:right w:val="single" w:sz="4" w:space="0" w:color="FFFFFF" w:themeColor="background1"/>
            </w:tcBorders>
          </w:tcPr>
          <w:p w14:paraId="2B9D2A64" w14:textId="77777777" w:rsidR="00BA1D10" w:rsidRPr="00E71D52" w:rsidRDefault="00BA1D10" w:rsidP="00EE3934">
            <w:pPr>
              <w:pStyle w:val="aff5"/>
              <w:spacing w:after="0"/>
              <w:ind w:left="-110"/>
              <w:jc w:val="both"/>
              <w:rPr>
                <w:b w:val="0"/>
                <w:bCs/>
                <w:sz w:val="2"/>
                <w:szCs w:val="2"/>
              </w:rPr>
            </w:pPr>
          </w:p>
        </w:tc>
        <w:tc>
          <w:tcPr>
            <w:tcW w:w="1531" w:type="dxa"/>
            <w:gridSpan w:val="7"/>
            <w:tcBorders>
              <w:top w:val="single" w:sz="4" w:space="0" w:color="FFFFFF"/>
              <w:left w:val="single" w:sz="4" w:space="0" w:color="FFFFFF" w:themeColor="background1"/>
              <w:bottom w:val="single" w:sz="2" w:space="0" w:color="auto"/>
              <w:right w:val="single" w:sz="4" w:space="0" w:color="FFFFFF"/>
            </w:tcBorders>
          </w:tcPr>
          <w:p w14:paraId="47701A44" w14:textId="77777777" w:rsidR="00BA1D10" w:rsidRPr="00E71D52" w:rsidRDefault="00BA1D10" w:rsidP="00EE3934">
            <w:pPr>
              <w:pStyle w:val="aff5"/>
              <w:spacing w:after="0"/>
              <w:ind w:right="-124"/>
              <w:jc w:val="left"/>
              <w:rPr>
                <w:b w:val="0"/>
                <w:bCs/>
                <w:sz w:val="2"/>
                <w:szCs w:val="2"/>
              </w:rPr>
            </w:pPr>
          </w:p>
        </w:tc>
        <w:tc>
          <w:tcPr>
            <w:tcW w:w="1163" w:type="dxa"/>
            <w:gridSpan w:val="10"/>
            <w:tcBorders>
              <w:top w:val="single" w:sz="4" w:space="0" w:color="FFFFFF"/>
              <w:left w:val="single" w:sz="4" w:space="0" w:color="FFFFFF"/>
              <w:bottom w:val="single" w:sz="4" w:space="0" w:color="FFFFFF" w:themeColor="background1"/>
              <w:right w:val="single" w:sz="2" w:space="0" w:color="FFFFFF" w:themeColor="background1"/>
            </w:tcBorders>
          </w:tcPr>
          <w:p w14:paraId="32AC77AC" w14:textId="77777777" w:rsidR="00BA1D10" w:rsidRPr="00E71D52" w:rsidRDefault="00BA1D10" w:rsidP="00EE3934">
            <w:pPr>
              <w:pStyle w:val="aff5"/>
              <w:spacing w:after="0"/>
              <w:jc w:val="left"/>
              <w:rPr>
                <w:b w:val="0"/>
                <w:bCs/>
                <w:sz w:val="2"/>
                <w:szCs w:val="2"/>
              </w:rPr>
            </w:pPr>
          </w:p>
        </w:tc>
        <w:tc>
          <w:tcPr>
            <w:tcW w:w="287" w:type="dxa"/>
            <w:gridSpan w:val="5"/>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1D77DA94" w14:textId="77777777" w:rsidR="00BA1D10" w:rsidRPr="00E71D52" w:rsidRDefault="00BA1D10" w:rsidP="00EE3934">
            <w:pPr>
              <w:pStyle w:val="aff5"/>
              <w:spacing w:after="0"/>
              <w:jc w:val="both"/>
              <w:rPr>
                <w:sz w:val="2"/>
                <w:szCs w:val="2"/>
              </w:rPr>
            </w:pPr>
          </w:p>
          <w:p w14:paraId="1A09121F" w14:textId="77777777" w:rsidR="00BA1D10" w:rsidRPr="00E71D52" w:rsidRDefault="00BA1D10" w:rsidP="00EE3934">
            <w:pPr>
              <w:pStyle w:val="aff5"/>
              <w:spacing w:after="0"/>
              <w:jc w:val="both"/>
              <w:rPr>
                <w:sz w:val="2"/>
                <w:szCs w:val="2"/>
              </w:rPr>
            </w:pPr>
          </w:p>
          <w:p w14:paraId="6908E522" w14:textId="77777777" w:rsidR="00BA1D10" w:rsidRPr="00E71D52" w:rsidRDefault="00BA1D10" w:rsidP="00EE3934">
            <w:pPr>
              <w:pStyle w:val="aff5"/>
              <w:spacing w:after="0"/>
              <w:jc w:val="both"/>
              <w:rPr>
                <w:sz w:val="2"/>
                <w:szCs w:val="2"/>
              </w:rPr>
            </w:pPr>
          </w:p>
          <w:p w14:paraId="154B3A32" w14:textId="77777777" w:rsidR="00BA1D10" w:rsidRPr="00E71D52" w:rsidRDefault="00BA1D10" w:rsidP="00EE3934">
            <w:pPr>
              <w:pStyle w:val="aff5"/>
              <w:spacing w:after="0"/>
              <w:jc w:val="both"/>
              <w:rPr>
                <w:sz w:val="2"/>
                <w:szCs w:val="2"/>
              </w:rPr>
            </w:pPr>
          </w:p>
          <w:p w14:paraId="020458C6" w14:textId="77777777" w:rsidR="00BA1D10" w:rsidRPr="00E71D52" w:rsidRDefault="00BA1D10" w:rsidP="00EE3934">
            <w:pPr>
              <w:pStyle w:val="aff5"/>
              <w:spacing w:after="0"/>
              <w:jc w:val="both"/>
              <w:rPr>
                <w:sz w:val="2"/>
                <w:szCs w:val="2"/>
              </w:rPr>
            </w:pPr>
          </w:p>
        </w:tc>
        <w:tc>
          <w:tcPr>
            <w:tcW w:w="236" w:type="dxa"/>
            <w:gridSpan w:val="3"/>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7BCE57C7" w14:textId="77777777" w:rsidR="00BA1D10" w:rsidRPr="00E71D52" w:rsidRDefault="00BA1D10" w:rsidP="00EE3934">
            <w:pPr>
              <w:pStyle w:val="aff5"/>
              <w:spacing w:after="0"/>
              <w:jc w:val="both"/>
              <w:rPr>
                <w:sz w:val="2"/>
                <w:szCs w:val="2"/>
              </w:rPr>
            </w:pPr>
          </w:p>
        </w:tc>
        <w:tc>
          <w:tcPr>
            <w:tcW w:w="236" w:type="dxa"/>
            <w:gridSpan w:val="3"/>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360A61CF" w14:textId="77777777" w:rsidR="00BA1D10" w:rsidRPr="00E71D52" w:rsidRDefault="00BA1D10" w:rsidP="00EE3934">
            <w:pPr>
              <w:pStyle w:val="aff5"/>
              <w:spacing w:after="0"/>
              <w:jc w:val="both"/>
              <w:rPr>
                <w:sz w:val="2"/>
                <w:szCs w:val="2"/>
              </w:rPr>
            </w:pPr>
          </w:p>
        </w:tc>
        <w:tc>
          <w:tcPr>
            <w:tcW w:w="509" w:type="dxa"/>
            <w:gridSpan w:val="6"/>
            <w:tcBorders>
              <w:top w:val="single" w:sz="4" w:space="0" w:color="FFFFFF"/>
              <w:left w:val="single" w:sz="4" w:space="0" w:color="FFFFFF"/>
              <w:bottom w:val="single" w:sz="4" w:space="0" w:color="auto"/>
              <w:right w:val="single" w:sz="2" w:space="0" w:color="FFFFFF" w:themeColor="background1"/>
            </w:tcBorders>
          </w:tcPr>
          <w:p w14:paraId="47571DFC" w14:textId="77777777" w:rsidR="00BA1D10" w:rsidRPr="00E71D52" w:rsidRDefault="00BA1D10" w:rsidP="00EE3934">
            <w:pPr>
              <w:pStyle w:val="aff5"/>
              <w:spacing w:after="0"/>
              <w:jc w:val="both"/>
              <w:rPr>
                <w:b w:val="0"/>
                <w:bCs/>
                <w:sz w:val="2"/>
                <w:szCs w:val="2"/>
              </w:rPr>
            </w:pPr>
          </w:p>
        </w:tc>
        <w:tc>
          <w:tcPr>
            <w:tcW w:w="878" w:type="dxa"/>
            <w:gridSpan w:val="1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42639F0" w14:textId="77777777" w:rsidR="00BA1D10" w:rsidRPr="00E71D52" w:rsidRDefault="00BA1D10" w:rsidP="00EE3934">
            <w:pPr>
              <w:pStyle w:val="aff5"/>
              <w:spacing w:after="0"/>
              <w:jc w:val="both"/>
              <w:rPr>
                <w:b w:val="0"/>
                <w:bCs/>
                <w:sz w:val="2"/>
                <w:szCs w:val="2"/>
              </w:rPr>
            </w:pPr>
          </w:p>
        </w:tc>
        <w:tc>
          <w:tcPr>
            <w:tcW w:w="804"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989B3E1" w14:textId="77777777" w:rsidR="00BA1D10" w:rsidRPr="00E71D52" w:rsidRDefault="00BA1D10" w:rsidP="00EE3934">
            <w:pPr>
              <w:pStyle w:val="aff5"/>
              <w:spacing w:after="0"/>
              <w:jc w:val="both"/>
              <w:rPr>
                <w:b w:val="0"/>
                <w:bCs/>
                <w:sz w:val="2"/>
                <w:szCs w:val="2"/>
              </w:rPr>
            </w:pPr>
          </w:p>
        </w:tc>
        <w:tc>
          <w:tcPr>
            <w:tcW w:w="574"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2C6BD25" w14:textId="77777777" w:rsidR="00BA1D10" w:rsidRPr="00E71D52" w:rsidRDefault="00BA1D10" w:rsidP="00EE3934">
            <w:pPr>
              <w:pStyle w:val="aff5"/>
              <w:spacing w:after="0"/>
              <w:jc w:val="both"/>
              <w:rPr>
                <w:sz w:val="2"/>
                <w:szCs w:val="2"/>
              </w:rPr>
            </w:pPr>
          </w:p>
        </w:tc>
        <w:tc>
          <w:tcPr>
            <w:tcW w:w="856"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D52F868" w14:textId="77777777" w:rsidR="00BA1D10" w:rsidRPr="00E71D52" w:rsidRDefault="00BA1D10" w:rsidP="00EE3934">
            <w:pPr>
              <w:pStyle w:val="aff5"/>
              <w:spacing w:after="0"/>
              <w:jc w:val="both"/>
              <w:rPr>
                <w:b w:val="0"/>
                <w:bCs/>
                <w:sz w:val="2"/>
                <w:szCs w:val="2"/>
              </w:rPr>
            </w:pPr>
          </w:p>
        </w:tc>
        <w:tc>
          <w:tcPr>
            <w:tcW w:w="1710" w:type="dxa"/>
            <w:gridSpan w:val="1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43105797" w14:textId="77777777" w:rsidR="00BA1D10" w:rsidRPr="00E71D52" w:rsidRDefault="00BA1D10" w:rsidP="00EE3934">
            <w:pPr>
              <w:pStyle w:val="aff5"/>
              <w:spacing w:after="0"/>
              <w:jc w:val="both"/>
              <w:rPr>
                <w:sz w:val="2"/>
                <w:szCs w:val="2"/>
              </w:rPr>
            </w:pPr>
          </w:p>
        </w:tc>
      </w:tr>
      <w:tr w:rsidR="00BA1D10" w:rsidRPr="00E71D52" w14:paraId="6670F893" w14:textId="77777777" w:rsidTr="008321AC">
        <w:trPr>
          <w:gridBefore w:val="1"/>
          <w:gridAfter w:val="5"/>
          <w:wAfter w:w="142" w:type="dxa"/>
          <w:trHeight w:val="112"/>
        </w:trPr>
        <w:tc>
          <w:tcPr>
            <w:tcW w:w="1929" w:type="dxa"/>
            <w:gridSpan w:val="10"/>
            <w:vMerge w:val="restart"/>
            <w:tcBorders>
              <w:top w:val="single" w:sz="2" w:space="0" w:color="FFFFFF" w:themeColor="background1"/>
              <w:left w:val="single" w:sz="4" w:space="0" w:color="000000"/>
              <w:right w:val="single" w:sz="4" w:space="0" w:color="000000"/>
            </w:tcBorders>
          </w:tcPr>
          <w:p w14:paraId="5E4147CC" w14:textId="4C61F542" w:rsidR="00BA1D10" w:rsidRPr="00E71D52" w:rsidRDefault="00BA1D10" w:rsidP="00EE3934">
            <w:pPr>
              <w:pStyle w:val="aff5"/>
              <w:spacing w:after="0"/>
              <w:ind w:left="-41" w:right="-124" w:firstLine="41"/>
              <w:jc w:val="left"/>
              <w:rPr>
                <w:sz w:val="8"/>
                <w:szCs w:val="8"/>
              </w:rPr>
            </w:pPr>
            <w:r w:rsidRPr="00E71D52">
              <w:rPr>
                <w:sz w:val="17"/>
                <w:szCs w:val="17"/>
              </w:rPr>
              <w:t>Рамы, импосты, створки окон</w:t>
            </w:r>
            <w:r w:rsidRPr="00E71D52">
              <w:rPr>
                <w:b w:val="0"/>
                <w:bCs/>
                <w:sz w:val="18"/>
                <w:szCs w:val="18"/>
              </w:rPr>
              <w:t>:</w:t>
            </w: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096C47BC" w14:textId="77777777" w:rsidR="00BA1D10" w:rsidRPr="00E71D52" w:rsidRDefault="00BA1D10" w:rsidP="00EE3934">
            <w:pPr>
              <w:pStyle w:val="aff5"/>
              <w:spacing w:after="0"/>
              <w:jc w:val="both"/>
              <w:rPr>
                <w:sz w:val="8"/>
                <w:szCs w:val="8"/>
              </w:rPr>
            </w:pPr>
          </w:p>
        </w:tc>
        <w:tc>
          <w:tcPr>
            <w:tcW w:w="1268" w:type="dxa"/>
            <w:gridSpan w:val="17"/>
            <w:tcBorders>
              <w:top w:val="single" w:sz="4" w:space="0" w:color="auto"/>
              <w:left w:val="single" w:sz="4" w:space="0" w:color="000000"/>
              <w:bottom w:val="single" w:sz="4" w:space="0" w:color="auto"/>
              <w:right w:val="single" w:sz="4" w:space="0" w:color="auto"/>
            </w:tcBorders>
          </w:tcPr>
          <w:p w14:paraId="1A08BCFC" w14:textId="77777777" w:rsidR="00BA1D10" w:rsidRPr="00E71D52" w:rsidRDefault="00BA1D10" w:rsidP="00EE3934">
            <w:pPr>
              <w:pStyle w:val="aff5"/>
              <w:spacing w:after="0"/>
              <w:jc w:val="both"/>
              <w:rPr>
                <w:sz w:val="14"/>
                <w:szCs w:val="14"/>
              </w:rPr>
            </w:pPr>
            <w:r w:rsidRPr="00E71D52">
              <w:rPr>
                <w:b w:val="0"/>
                <w:bCs/>
                <w:sz w:val="14"/>
                <w:szCs w:val="14"/>
              </w:rPr>
              <w:t>не изменяется</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C46C02D" w14:textId="77777777" w:rsidR="00BA1D10" w:rsidRPr="00E71D52" w:rsidRDefault="00BA1D10" w:rsidP="00EE3934">
            <w:pPr>
              <w:pStyle w:val="aff5"/>
              <w:spacing w:after="0"/>
              <w:ind w:right="-110"/>
              <w:jc w:val="both"/>
              <w:rPr>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14753C5" w14:textId="77777777" w:rsidR="00BA1D10" w:rsidRPr="00E71D52" w:rsidRDefault="00BA1D10" w:rsidP="00EE3934">
            <w:pPr>
              <w:pStyle w:val="aff5"/>
              <w:spacing w:after="0"/>
              <w:jc w:val="both"/>
              <w:rPr>
                <w:sz w:val="8"/>
                <w:szCs w:val="8"/>
              </w:rPr>
            </w:pPr>
          </w:p>
        </w:tc>
        <w:tc>
          <w:tcPr>
            <w:tcW w:w="1418" w:type="dxa"/>
            <w:gridSpan w:val="1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486562BD" w14:textId="77777777" w:rsidR="00BA1D10" w:rsidRPr="00E71D52" w:rsidRDefault="00BA1D10" w:rsidP="00EE3934">
            <w:pPr>
              <w:pStyle w:val="aff5"/>
              <w:spacing w:after="0"/>
              <w:ind w:right="-111"/>
              <w:jc w:val="both"/>
              <w:rPr>
                <w:sz w:val="14"/>
                <w:szCs w:val="14"/>
              </w:rPr>
            </w:pPr>
          </w:p>
        </w:tc>
        <w:tc>
          <w:tcPr>
            <w:tcW w:w="1416" w:type="dxa"/>
            <w:gridSpan w:val="6"/>
            <w:tcBorders>
              <w:top w:val="single" w:sz="4" w:space="0" w:color="FFFFFF" w:themeColor="background1"/>
              <w:left w:val="single" w:sz="4" w:space="0" w:color="FFFFFF" w:themeColor="background1"/>
              <w:right w:val="single" w:sz="4" w:space="0" w:color="FFFFFF" w:themeColor="background1"/>
            </w:tcBorders>
          </w:tcPr>
          <w:p w14:paraId="7489D302" w14:textId="77777777" w:rsidR="00BA1D10" w:rsidRPr="00E71D52" w:rsidRDefault="00BA1D10" w:rsidP="00EE3934">
            <w:pPr>
              <w:pStyle w:val="aff5"/>
              <w:spacing w:after="0"/>
              <w:jc w:val="both"/>
              <w:rPr>
                <w:sz w:val="8"/>
                <w:szCs w:val="8"/>
              </w:rPr>
            </w:pPr>
          </w:p>
        </w:tc>
      </w:tr>
      <w:tr w:rsidR="00BA1D10" w:rsidRPr="00E71D52" w14:paraId="6C73BD22" w14:textId="77777777" w:rsidTr="008321AC">
        <w:trPr>
          <w:gridBefore w:val="1"/>
          <w:gridAfter w:val="5"/>
          <w:wAfter w:w="142" w:type="dxa"/>
          <w:trHeight w:val="41"/>
        </w:trPr>
        <w:tc>
          <w:tcPr>
            <w:tcW w:w="1929" w:type="dxa"/>
            <w:gridSpan w:val="10"/>
            <w:vMerge/>
            <w:tcBorders>
              <w:left w:val="single" w:sz="4" w:space="0" w:color="000000"/>
              <w:right w:val="single" w:sz="4" w:space="0" w:color="000000"/>
            </w:tcBorders>
          </w:tcPr>
          <w:p w14:paraId="16FCFB31" w14:textId="77777777" w:rsidR="00BA1D10" w:rsidRPr="00E71D52" w:rsidRDefault="00BA1D10" w:rsidP="00EE3934">
            <w:pPr>
              <w:pStyle w:val="aff5"/>
              <w:spacing w:after="0"/>
              <w:ind w:left="-41" w:right="-124" w:firstLine="41"/>
              <w:jc w:val="left"/>
              <w:rPr>
                <w:sz w:val="17"/>
                <w:szCs w:val="17"/>
              </w:rPr>
            </w:pP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023D4DD6" w14:textId="47A09ECA" w:rsidR="00BA1D10" w:rsidRPr="00E71D52" w:rsidRDefault="008A52E4" w:rsidP="00EE3934">
            <w:pPr>
              <w:pStyle w:val="aff5"/>
              <w:spacing w:after="0"/>
              <w:jc w:val="left"/>
              <w:rPr>
                <w:b w:val="0"/>
                <w:bCs/>
                <w:i/>
                <w:iCs/>
                <w:sz w:val="16"/>
                <w:szCs w:val="16"/>
              </w:rPr>
            </w:pPr>
            <w:r w:rsidRPr="00E71D52">
              <w:rPr>
                <w:b w:val="0"/>
                <w:bCs/>
                <w:sz w:val="14"/>
                <w:szCs w:val="14"/>
              </w:rPr>
              <w:t xml:space="preserve">       </w:t>
            </w:r>
            <w:r w:rsidR="00BA1D10" w:rsidRPr="00E71D52">
              <w:rPr>
                <w:b w:val="0"/>
                <w:bCs/>
                <w:sz w:val="16"/>
                <w:szCs w:val="16"/>
              </w:rPr>
              <w:t xml:space="preserve">элемент: </w:t>
            </w:r>
          </w:p>
        </w:tc>
        <w:tc>
          <w:tcPr>
            <w:tcW w:w="287"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04DFC5B7" w14:textId="77777777" w:rsidR="00BA1D10" w:rsidRPr="00E71D52" w:rsidRDefault="00BA1D10" w:rsidP="00EE3934">
            <w:pPr>
              <w:pStyle w:val="aff5"/>
              <w:spacing w:after="0"/>
              <w:ind w:right="-124"/>
              <w:jc w:val="left"/>
              <w:rPr>
                <w:b w:val="0"/>
                <w:bCs/>
                <w:i/>
                <w:iCs/>
                <w:sz w:val="12"/>
                <w:szCs w:val="12"/>
              </w:rPr>
            </w:pPr>
            <w:r w:rsidRPr="00E71D52">
              <w:rPr>
                <w:b w:val="0"/>
                <w:bCs/>
                <w:i/>
                <w:iCs/>
                <w:sz w:val="12"/>
                <w:szCs w:val="12"/>
              </w:rPr>
              <w:t>или</w:t>
            </w:r>
          </w:p>
        </w:tc>
        <w:tc>
          <w:tcPr>
            <w:tcW w:w="23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7B0AF17" w14:textId="77777777" w:rsidR="00BA1D10" w:rsidRPr="00E71D52" w:rsidRDefault="00BA1D10" w:rsidP="00EE3934">
            <w:pPr>
              <w:pStyle w:val="aff5"/>
              <w:spacing w:after="0"/>
              <w:jc w:val="both"/>
              <w:rPr>
                <w:b w:val="0"/>
                <w:bCs/>
                <w:sz w:val="14"/>
                <w:szCs w:val="14"/>
              </w:rPr>
            </w:pPr>
          </w:p>
        </w:tc>
        <w:tc>
          <w:tcPr>
            <w:tcW w:w="745"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7039B2E6" w14:textId="77777777" w:rsidR="00BA1D10" w:rsidRPr="00E71D52" w:rsidRDefault="00BA1D10" w:rsidP="00EE3934">
            <w:pPr>
              <w:pStyle w:val="aff5"/>
              <w:spacing w:after="0"/>
              <w:jc w:val="both"/>
              <w:rPr>
                <w:sz w:val="14"/>
                <w:szCs w:val="14"/>
              </w:rPr>
            </w:pP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91234A" w14:textId="77777777" w:rsidR="00BA1D10" w:rsidRPr="00E71D52" w:rsidRDefault="00BA1D10" w:rsidP="00EE3934">
            <w:pPr>
              <w:pStyle w:val="aff5"/>
              <w:spacing w:after="0"/>
              <w:ind w:right="-110"/>
              <w:jc w:val="both"/>
              <w:rPr>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03CE8A" w14:textId="77777777" w:rsidR="00BA1D10" w:rsidRPr="00E71D52" w:rsidRDefault="00BA1D10" w:rsidP="00EE3934">
            <w:pPr>
              <w:pStyle w:val="aff5"/>
              <w:spacing w:after="0"/>
              <w:jc w:val="both"/>
              <w:rPr>
                <w:sz w:val="8"/>
                <w:szCs w:val="8"/>
              </w:rPr>
            </w:pPr>
          </w:p>
        </w:tc>
        <w:tc>
          <w:tcPr>
            <w:tcW w:w="1418" w:type="dxa"/>
            <w:gridSpan w:val="16"/>
            <w:tcBorders>
              <w:top w:val="single" w:sz="4" w:space="0" w:color="FFFFFF" w:themeColor="background1"/>
              <w:left w:val="single" w:sz="4" w:space="0" w:color="FFFFFF" w:themeColor="background1"/>
              <w:right w:val="single" w:sz="4" w:space="0" w:color="FFFFFF" w:themeColor="background1"/>
            </w:tcBorders>
          </w:tcPr>
          <w:p w14:paraId="2C1732F7" w14:textId="77777777" w:rsidR="00BA1D10" w:rsidRPr="00E71D52" w:rsidRDefault="00BA1D10" w:rsidP="00EE3934">
            <w:pPr>
              <w:pStyle w:val="aff5"/>
              <w:spacing w:after="0"/>
              <w:ind w:right="-111"/>
              <w:jc w:val="both"/>
              <w:rPr>
                <w:sz w:val="14"/>
                <w:szCs w:val="14"/>
              </w:rPr>
            </w:pPr>
          </w:p>
        </w:tc>
        <w:tc>
          <w:tcPr>
            <w:tcW w:w="1416" w:type="dxa"/>
            <w:gridSpan w:val="6"/>
            <w:tcBorders>
              <w:left w:val="single" w:sz="4" w:space="0" w:color="FFFFFF" w:themeColor="background1"/>
              <w:right w:val="single" w:sz="4" w:space="0" w:color="FFFFFF" w:themeColor="background1"/>
            </w:tcBorders>
          </w:tcPr>
          <w:p w14:paraId="110AF55D" w14:textId="77777777" w:rsidR="00BA1D10" w:rsidRPr="00E71D52" w:rsidRDefault="00BA1D10" w:rsidP="00EE3934">
            <w:pPr>
              <w:pStyle w:val="aff5"/>
              <w:spacing w:after="0"/>
              <w:jc w:val="both"/>
              <w:rPr>
                <w:sz w:val="8"/>
                <w:szCs w:val="8"/>
              </w:rPr>
            </w:pPr>
          </w:p>
        </w:tc>
      </w:tr>
      <w:tr w:rsidR="00BA1D10" w:rsidRPr="00E71D52" w14:paraId="7C4C1FBF" w14:textId="77777777" w:rsidTr="008321AC">
        <w:trPr>
          <w:gridBefore w:val="1"/>
          <w:trHeight w:val="41"/>
        </w:trPr>
        <w:tc>
          <w:tcPr>
            <w:tcW w:w="1929" w:type="dxa"/>
            <w:gridSpan w:val="10"/>
            <w:vMerge/>
            <w:tcBorders>
              <w:left w:val="single" w:sz="4" w:space="0" w:color="000000"/>
              <w:bottom w:val="single" w:sz="4" w:space="0" w:color="auto"/>
              <w:right w:val="single" w:sz="4" w:space="0" w:color="000000"/>
            </w:tcBorders>
          </w:tcPr>
          <w:p w14:paraId="2F2BC514" w14:textId="77777777" w:rsidR="00BA1D10" w:rsidRPr="00E71D52" w:rsidRDefault="00BA1D10" w:rsidP="00EE3934">
            <w:pPr>
              <w:pStyle w:val="aff5"/>
              <w:spacing w:after="0"/>
              <w:ind w:left="-41" w:right="-124" w:firstLine="41"/>
              <w:jc w:val="left"/>
              <w:rPr>
                <w:sz w:val="17"/>
                <w:szCs w:val="17"/>
              </w:rPr>
            </w:pP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3D345054" w14:textId="4413B40A" w:rsidR="00BA1D10" w:rsidRPr="00E71D52" w:rsidRDefault="008A52E4" w:rsidP="00EE3934">
            <w:pPr>
              <w:pStyle w:val="aff5"/>
              <w:spacing w:after="0"/>
              <w:ind w:left="31" w:right="-124"/>
              <w:jc w:val="left"/>
              <w:rPr>
                <w:b w:val="0"/>
                <w:bCs/>
                <w:sz w:val="14"/>
                <w:szCs w:val="14"/>
              </w:rPr>
            </w:pPr>
            <w:r w:rsidRPr="00E71D52">
              <w:rPr>
                <w:b w:val="0"/>
                <w:bCs/>
                <w:i/>
                <w:iCs/>
                <w:sz w:val="10"/>
                <w:szCs w:val="10"/>
              </w:rPr>
              <w:t xml:space="preserve">         </w:t>
            </w:r>
            <w:r w:rsidR="00BA1D10" w:rsidRPr="00E71D52">
              <w:rPr>
                <w:b w:val="0"/>
                <w:bCs/>
                <w:i/>
                <w:iCs/>
                <w:sz w:val="10"/>
                <w:szCs w:val="10"/>
              </w:rPr>
              <w:t>авт. по п. 6</w:t>
            </w:r>
          </w:p>
        </w:tc>
        <w:tc>
          <w:tcPr>
            <w:tcW w:w="1268" w:type="dxa"/>
            <w:gridSpan w:val="17"/>
            <w:tcBorders>
              <w:top w:val="single" w:sz="4" w:space="0" w:color="auto"/>
              <w:left w:val="single" w:sz="4" w:space="0" w:color="000000"/>
              <w:bottom w:val="single" w:sz="4" w:space="0" w:color="auto"/>
              <w:right w:val="single" w:sz="4" w:space="0" w:color="auto"/>
            </w:tcBorders>
          </w:tcPr>
          <w:p w14:paraId="1AFA8BF9" w14:textId="77777777" w:rsidR="00BA1D10" w:rsidRPr="00E71D52" w:rsidRDefault="00BA1D10" w:rsidP="00EE3934">
            <w:pPr>
              <w:pStyle w:val="aff5"/>
              <w:spacing w:after="0"/>
              <w:jc w:val="both"/>
              <w:rPr>
                <w:sz w:val="14"/>
                <w:szCs w:val="14"/>
              </w:rPr>
            </w:pPr>
            <w:r w:rsidRPr="00E71D52">
              <w:rPr>
                <w:b w:val="0"/>
                <w:bCs/>
                <w:sz w:val="14"/>
                <w:szCs w:val="14"/>
              </w:rPr>
              <w:t>изменяется</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8D880B0" w14:textId="77777777" w:rsidR="00BA1D10" w:rsidRPr="00E71D52" w:rsidRDefault="00BA1D10" w:rsidP="00EE3934">
            <w:pPr>
              <w:pStyle w:val="aff5"/>
              <w:spacing w:after="0"/>
              <w:ind w:right="-110"/>
              <w:jc w:val="both"/>
              <w:rPr>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CDA060" w14:textId="77777777" w:rsidR="00BA1D10" w:rsidRPr="00E71D52" w:rsidRDefault="00BA1D10" w:rsidP="00EE3934">
            <w:pPr>
              <w:pStyle w:val="aff5"/>
              <w:spacing w:after="0"/>
              <w:jc w:val="both"/>
              <w:rPr>
                <w:sz w:val="8"/>
                <w:szCs w:val="8"/>
              </w:rPr>
            </w:pPr>
          </w:p>
        </w:tc>
        <w:tc>
          <w:tcPr>
            <w:tcW w:w="1418" w:type="dxa"/>
            <w:gridSpan w:val="16"/>
            <w:tcBorders>
              <w:left w:val="single" w:sz="4" w:space="0" w:color="FFFFFF" w:themeColor="background1"/>
              <w:bottom w:val="single" w:sz="4" w:space="0" w:color="FFFFFF" w:themeColor="background1"/>
              <w:right w:val="single" w:sz="4" w:space="0" w:color="FFFFFF" w:themeColor="background1"/>
            </w:tcBorders>
          </w:tcPr>
          <w:p w14:paraId="1F8E64CF" w14:textId="77777777" w:rsidR="00BA1D10" w:rsidRPr="00E71D52" w:rsidRDefault="00BA1D10" w:rsidP="00EE3934">
            <w:pPr>
              <w:pStyle w:val="aff5"/>
              <w:spacing w:after="0"/>
              <w:ind w:right="-111"/>
              <w:jc w:val="both"/>
              <w:rPr>
                <w:sz w:val="14"/>
                <w:szCs w:val="14"/>
              </w:rPr>
            </w:pPr>
          </w:p>
        </w:tc>
        <w:tc>
          <w:tcPr>
            <w:tcW w:w="1558" w:type="dxa"/>
            <w:gridSpan w:val="11"/>
            <w:tcBorders>
              <w:left w:val="single" w:sz="4" w:space="0" w:color="FFFFFF" w:themeColor="background1"/>
              <w:bottom w:val="single" w:sz="4" w:space="0" w:color="FFFFFF" w:themeColor="background1"/>
              <w:right w:val="single" w:sz="4" w:space="0" w:color="FFFFFF" w:themeColor="background1"/>
            </w:tcBorders>
          </w:tcPr>
          <w:p w14:paraId="34BE1C30" w14:textId="77777777" w:rsidR="00BA1D10" w:rsidRPr="00E71D52" w:rsidRDefault="00BA1D10" w:rsidP="00EE3934">
            <w:pPr>
              <w:pStyle w:val="aff5"/>
              <w:spacing w:after="0"/>
              <w:jc w:val="both"/>
              <w:rPr>
                <w:sz w:val="8"/>
                <w:szCs w:val="8"/>
              </w:rPr>
            </w:pPr>
          </w:p>
        </w:tc>
      </w:tr>
      <w:tr w:rsidR="001D6FA7" w:rsidRPr="00E71D52" w14:paraId="2E8B4709" w14:textId="77777777" w:rsidTr="008321AC">
        <w:trPr>
          <w:gridBefore w:val="1"/>
          <w:gridAfter w:val="5"/>
          <w:wAfter w:w="142" w:type="dxa"/>
          <w:trHeight w:val="38"/>
        </w:trPr>
        <w:tc>
          <w:tcPr>
            <w:tcW w:w="1673" w:type="dxa"/>
            <w:gridSpan w:val="7"/>
            <w:tcBorders>
              <w:top w:val="single" w:sz="4" w:space="0" w:color="auto"/>
              <w:left w:val="single" w:sz="2" w:space="0" w:color="FFFFFF"/>
              <w:bottom w:val="single" w:sz="4" w:space="0" w:color="FFFFFF" w:themeColor="background1"/>
              <w:right w:val="single" w:sz="4" w:space="0" w:color="FFFFFF" w:themeColor="background1"/>
            </w:tcBorders>
          </w:tcPr>
          <w:p w14:paraId="0F6AD914" w14:textId="77777777" w:rsidR="00BA1D10" w:rsidRPr="00E71D52" w:rsidRDefault="00BA1D10" w:rsidP="00EE3934">
            <w:pPr>
              <w:pStyle w:val="aff5"/>
              <w:spacing w:after="0"/>
              <w:ind w:right="-124"/>
              <w:jc w:val="left"/>
              <w:rPr>
                <w:sz w:val="4"/>
                <w:szCs w:val="4"/>
              </w:rPr>
            </w:pPr>
          </w:p>
        </w:tc>
        <w:tc>
          <w:tcPr>
            <w:tcW w:w="25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1167CF4" w14:textId="77777777" w:rsidR="00BA1D10" w:rsidRPr="00E71D52" w:rsidRDefault="00BA1D10" w:rsidP="00EE3934">
            <w:pPr>
              <w:pStyle w:val="aff5"/>
              <w:spacing w:after="0"/>
              <w:ind w:right="-124"/>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C46852" w14:textId="77777777" w:rsidR="00BA1D10" w:rsidRPr="00E71D52" w:rsidRDefault="00BA1D10" w:rsidP="00EE3934">
            <w:pPr>
              <w:pStyle w:val="aff5"/>
              <w:spacing w:after="0"/>
              <w:ind w:right="-105"/>
              <w:jc w:val="left"/>
              <w:rPr>
                <w:sz w:val="4"/>
                <w:szCs w:val="4"/>
              </w:rPr>
            </w:pPr>
          </w:p>
        </w:tc>
        <w:tc>
          <w:tcPr>
            <w:tcW w:w="523" w:type="dxa"/>
            <w:gridSpan w:val="8"/>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57E2D6CC" w14:textId="77777777" w:rsidR="00BA1D10" w:rsidRPr="00E71D52" w:rsidRDefault="00BA1D10" w:rsidP="00EE3934">
            <w:pPr>
              <w:pStyle w:val="aff5"/>
              <w:spacing w:after="0"/>
              <w:jc w:val="both"/>
              <w:rPr>
                <w:sz w:val="4"/>
                <w:szCs w:val="4"/>
              </w:rPr>
            </w:pPr>
          </w:p>
        </w:tc>
        <w:tc>
          <w:tcPr>
            <w:tcW w:w="745" w:type="dxa"/>
            <w:gridSpan w:val="9"/>
            <w:vMerge w:val="restart"/>
            <w:tcBorders>
              <w:top w:val="single" w:sz="4" w:space="0" w:color="auto"/>
              <w:left w:val="single" w:sz="2" w:space="0" w:color="FFFFFF" w:themeColor="background1"/>
              <w:right w:val="single" w:sz="4" w:space="0" w:color="FFFFFF" w:themeColor="background1"/>
            </w:tcBorders>
          </w:tcPr>
          <w:p w14:paraId="3457351D" w14:textId="77777777" w:rsidR="00BA1D10" w:rsidRPr="00E71D52" w:rsidRDefault="00BA1D10" w:rsidP="00EE3934">
            <w:pPr>
              <w:pStyle w:val="aff5"/>
              <w:spacing w:after="0"/>
              <w:jc w:val="both"/>
              <w:rPr>
                <w:sz w:val="4"/>
                <w:szCs w:val="4"/>
              </w:rPr>
            </w:pPr>
          </w:p>
        </w:tc>
        <w:tc>
          <w:tcPr>
            <w:tcW w:w="853"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109D6DAF" w14:textId="77777777" w:rsidR="00BA1D10" w:rsidRPr="00E71D52" w:rsidRDefault="00BA1D10" w:rsidP="00EE3934">
            <w:pPr>
              <w:pStyle w:val="aff5"/>
              <w:spacing w:after="0"/>
              <w:ind w:right="-110"/>
              <w:jc w:val="both"/>
              <w:rPr>
                <w:sz w:val="4"/>
                <w:szCs w:val="4"/>
              </w:rPr>
            </w:pPr>
          </w:p>
        </w:tc>
        <w:tc>
          <w:tcPr>
            <w:tcW w:w="1135"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02858561" w14:textId="77777777" w:rsidR="00BA1D10" w:rsidRPr="00E71D52" w:rsidRDefault="00BA1D10" w:rsidP="00EE3934">
            <w:pPr>
              <w:pStyle w:val="aff5"/>
              <w:spacing w:after="0"/>
              <w:jc w:val="both"/>
              <w:rPr>
                <w:sz w:val="4"/>
                <w:szCs w:val="4"/>
              </w:rPr>
            </w:pPr>
          </w:p>
        </w:tc>
        <w:tc>
          <w:tcPr>
            <w:tcW w:w="1418" w:type="dxa"/>
            <w:gridSpan w:val="16"/>
            <w:vMerge w:val="restart"/>
            <w:tcBorders>
              <w:top w:val="single" w:sz="4" w:space="0" w:color="FFFFFF" w:themeColor="background1"/>
              <w:left w:val="single" w:sz="4" w:space="0" w:color="FFFFFF" w:themeColor="background1"/>
              <w:right w:val="single" w:sz="4" w:space="0" w:color="FFFFFF" w:themeColor="background1"/>
            </w:tcBorders>
          </w:tcPr>
          <w:p w14:paraId="575A938F" w14:textId="77777777" w:rsidR="00BA1D10" w:rsidRPr="00E71D52" w:rsidRDefault="00BA1D10" w:rsidP="00EE3934">
            <w:pPr>
              <w:pStyle w:val="aff5"/>
              <w:spacing w:after="0"/>
              <w:ind w:right="-111"/>
              <w:jc w:val="both"/>
              <w:rPr>
                <w:sz w:val="4"/>
                <w:szCs w:val="4"/>
              </w:rPr>
            </w:pPr>
          </w:p>
        </w:tc>
        <w:tc>
          <w:tcPr>
            <w:tcW w:w="1416"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48DBAD11" w14:textId="77777777" w:rsidR="00BA1D10" w:rsidRPr="00E71D52" w:rsidRDefault="00BA1D10" w:rsidP="00EE3934">
            <w:pPr>
              <w:pStyle w:val="aff5"/>
              <w:spacing w:after="0"/>
              <w:jc w:val="both"/>
              <w:rPr>
                <w:sz w:val="4"/>
                <w:szCs w:val="4"/>
              </w:rPr>
            </w:pPr>
          </w:p>
        </w:tc>
      </w:tr>
      <w:tr w:rsidR="00BA1D10" w:rsidRPr="00E71D52" w14:paraId="14BBB7E1" w14:textId="77777777" w:rsidTr="008321AC">
        <w:trPr>
          <w:gridBefore w:val="1"/>
          <w:gridAfter w:val="5"/>
          <w:wAfter w:w="142" w:type="dxa"/>
          <w:trHeight w:val="71"/>
        </w:trPr>
        <w:tc>
          <w:tcPr>
            <w:tcW w:w="1673" w:type="dxa"/>
            <w:gridSpan w:val="7"/>
            <w:tcBorders>
              <w:top w:val="single" w:sz="4" w:space="0" w:color="FFFFFF" w:themeColor="background1"/>
              <w:left w:val="single" w:sz="2" w:space="0" w:color="FFFFFF"/>
              <w:bottom w:val="single" w:sz="4" w:space="0" w:color="FFFFFF" w:themeColor="background1"/>
              <w:right w:val="single" w:sz="4" w:space="0" w:color="auto"/>
            </w:tcBorders>
          </w:tcPr>
          <w:p w14:paraId="3030E04A" w14:textId="77777777" w:rsidR="00BA1D10" w:rsidRPr="00E71D52" w:rsidRDefault="00BA1D10" w:rsidP="00EE3934">
            <w:pPr>
              <w:pStyle w:val="aff5"/>
              <w:spacing w:after="0"/>
              <w:ind w:right="-124"/>
              <w:jc w:val="left"/>
              <w:rPr>
                <w:b w:val="0"/>
                <w:bCs/>
                <w:i/>
                <w:iCs/>
                <w:sz w:val="10"/>
                <w:szCs w:val="10"/>
              </w:rPr>
            </w:pPr>
            <w:r w:rsidRPr="00E71D52">
              <w:rPr>
                <w:b w:val="0"/>
                <w:bCs/>
                <w:sz w:val="14"/>
                <w:szCs w:val="14"/>
              </w:rPr>
              <w:t xml:space="preserve">удалить с фасада 1 </w:t>
            </w:r>
            <w:r w:rsidRPr="00E71D52">
              <w:rPr>
                <w:b w:val="0"/>
                <w:bCs/>
                <w:i/>
                <w:iCs/>
                <w:sz w:val="10"/>
                <w:szCs w:val="10"/>
              </w:rPr>
              <w:t>(да)</w:t>
            </w:r>
          </w:p>
        </w:tc>
        <w:tc>
          <w:tcPr>
            <w:tcW w:w="256" w:type="dxa"/>
            <w:gridSpan w:val="3"/>
            <w:tcBorders>
              <w:top w:val="single" w:sz="4" w:space="0" w:color="auto"/>
              <w:left w:val="single" w:sz="4" w:space="0" w:color="auto"/>
              <w:bottom w:val="single" w:sz="4" w:space="0" w:color="auto"/>
              <w:right w:val="single" w:sz="4" w:space="0" w:color="auto"/>
            </w:tcBorders>
          </w:tcPr>
          <w:p w14:paraId="5E193D50" w14:textId="77777777" w:rsidR="00BA1D10" w:rsidRPr="00E71D52" w:rsidRDefault="00BA1D10" w:rsidP="00EE3934">
            <w:pPr>
              <w:spacing w:after="0" w:line="240" w:lineRule="auto"/>
              <w:rPr>
                <w:b/>
                <w:sz w:val="4"/>
                <w:szCs w:val="4"/>
              </w:rPr>
            </w:pPr>
          </w:p>
          <w:p w14:paraId="09521C61" w14:textId="77777777" w:rsidR="00BA1D10" w:rsidRPr="00E71D52" w:rsidRDefault="00BA1D10"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E176173" w14:textId="77777777" w:rsidR="00BA1D10" w:rsidRPr="00E71D52" w:rsidRDefault="00BA1D10" w:rsidP="00EE3934">
            <w:pPr>
              <w:pStyle w:val="aff5"/>
              <w:spacing w:after="0"/>
              <w:ind w:right="-105"/>
              <w:jc w:val="left"/>
              <w:rPr>
                <w:sz w:val="4"/>
                <w:szCs w:val="4"/>
              </w:rPr>
            </w:pPr>
          </w:p>
        </w:tc>
        <w:tc>
          <w:tcPr>
            <w:tcW w:w="523" w:type="dxa"/>
            <w:gridSpan w:val="8"/>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520232B2" w14:textId="77777777" w:rsidR="00BA1D10" w:rsidRPr="00E71D52" w:rsidRDefault="00BA1D10" w:rsidP="00EE3934">
            <w:pPr>
              <w:pStyle w:val="aff5"/>
              <w:spacing w:after="0"/>
              <w:jc w:val="both"/>
              <w:rPr>
                <w:sz w:val="4"/>
                <w:szCs w:val="4"/>
              </w:rPr>
            </w:pPr>
          </w:p>
        </w:tc>
        <w:tc>
          <w:tcPr>
            <w:tcW w:w="745" w:type="dxa"/>
            <w:gridSpan w:val="9"/>
            <w:vMerge/>
            <w:tcBorders>
              <w:left w:val="single" w:sz="2" w:space="0" w:color="FFFFFF" w:themeColor="background1"/>
              <w:right w:val="single" w:sz="4" w:space="0" w:color="FFFFFF" w:themeColor="background1"/>
            </w:tcBorders>
          </w:tcPr>
          <w:p w14:paraId="395FC02A" w14:textId="77777777" w:rsidR="00BA1D10" w:rsidRPr="00E71D52" w:rsidRDefault="00BA1D10" w:rsidP="00EE3934">
            <w:pPr>
              <w:pStyle w:val="aff5"/>
              <w:spacing w:after="0"/>
              <w:jc w:val="both"/>
              <w:rPr>
                <w:sz w:val="4"/>
                <w:szCs w:val="4"/>
              </w:rPr>
            </w:pPr>
          </w:p>
        </w:tc>
        <w:tc>
          <w:tcPr>
            <w:tcW w:w="853" w:type="dxa"/>
            <w:gridSpan w:val="12"/>
            <w:vMerge/>
            <w:tcBorders>
              <w:left w:val="single" w:sz="4" w:space="0" w:color="FFFFFF" w:themeColor="background1"/>
              <w:right w:val="single" w:sz="4" w:space="0" w:color="FFFFFF" w:themeColor="background1"/>
            </w:tcBorders>
          </w:tcPr>
          <w:p w14:paraId="295BDB82" w14:textId="77777777" w:rsidR="00BA1D10" w:rsidRPr="00E71D52" w:rsidRDefault="00BA1D10" w:rsidP="00EE3934">
            <w:pPr>
              <w:pStyle w:val="aff5"/>
              <w:spacing w:after="0"/>
              <w:ind w:right="-110"/>
              <w:jc w:val="both"/>
              <w:rPr>
                <w:sz w:val="4"/>
                <w:szCs w:val="4"/>
              </w:rPr>
            </w:pPr>
          </w:p>
        </w:tc>
        <w:tc>
          <w:tcPr>
            <w:tcW w:w="1135" w:type="dxa"/>
            <w:gridSpan w:val="10"/>
            <w:vMerge/>
            <w:tcBorders>
              <w:left w:val="single" w:sz="4" w:space="0" w:color="FFFFFF" w:themeColor="background1"/>
              <w:right w:val="single" w:sz="4" w:space="0" w:color="FFFFFF" w:themeColor="background1"/>
            </w:tcBorders>
          </w:tcPr>
          <w:p w14:paraId="4400D24F" w14:textId="77777777" w:rsidR="00BA1D10" w:rsidRPr="00E71D52" w:rsidRDefault="00BA1D10" w:rsidP="00EE3934">
            <w:pPr>
              <w:pStyle w:val="aff5"/>
              <w:spacing w:after="0"/>
              <w:jc w:val="both"/>
              <w:rPr>
                <w:sz w:val="4"/>
                <w:szCs w:val="4"/>
              </w:rPr>
            </w:pPr>
          </w:p>
        </w:tc>
        <w:tc>
          <w:tcPr>
            <w:tcW w:w="1418" w:type="dxa"/>
            <w:gridSpan w:val="16"/>
            <w:vMerge/>
            <w:tcBorders>
              <w:left w:val="single" w:sz="4" w:space="0" w:color="FFFFFF" w:themeColor="background1"/>
              <w:right w:val="single" w:sz="4" w:space="0" w:color="FFFFFF" w:themeColor="background1"/>
            </w:tcBorders>
          </w:tcPr>
          <w:p w14:paraId="6E90F07F" w14:textId="77777777" w:rsidR="00BA1D10" w:rsidRPr="00E71D52" w:rsidRDefault="00BA1D10" w:rsidP="00EE3934">
            <w:pPr>
              <w:pStyle w:val="aff5"/>
              <w:spacing w:after="0"/>
              <w:ind w:right="-111"/>
              <w:jc w:val="both"/>
              <w:rPr>
                <w:sz w:val="4"/>
                <w:szCs w:val="4"/>
              </w:rPr>
            </w:pPr>
          </w:p>
        </w:tc>
        <w:tc>
          <w:tcPr>
            <w:tcW w:w="1416" w:type="dxa"/>
            <w:gridSpan w:val="6"/>
            <w:vMerge/>
            <w:tcBorders>
              <w:left w:val="single" w:sz="4" w:space="0" w:color="FFFFFF" w:themeColor="background1"/>
              <w:right w:val="single" w:sz="4" w:space="0" w:color="FFFFFF" w:themeColor="background1"/>
            </w:tcBorders>
          </w:tcPr>
          <w:p w14:paraId="49672322" w14:textId="77777777" w:rsidR="00BA1D10" w:rsidRPr="00E71D52" w:rsidRDefault="00BA1D10" w:rsidP="00EE3934">
            <w:pPr>
              <w:pStyle w:val="aff5"/>
              <w:spacing w:after="0"/>
              <w:jc w:val="both"/>
              <w:rPr>
                <w:sz w:val="4"/>
                <w:szCs w:val="4"/>
              </w:rPr>
            </w:pPr>
          </w:p>
        </w:tc>
      </w:tr>
      <w:tr w:rsidR="00BA1D10" w:rsidRPr="00E71D52" w14:paraId="14A50724" w14:textId="77777777" w:rsidTr="008321AC">
        <w:trPr>
          <w:gridBefore w:val="1"/>
          <w:gridAfter w:val="5"/>
          <w:wAfter w:w="142" w:type="dxa"/>
          <w:trHeight w:val="78"/>
        </w:trPr>
        <w:tc>
          <w:tcPr>
            <w:tcW w:w="1673" w:type="dxa"/>
            <w:gridSpan w:val="7"/>
            <w:tcBorders>
              <w:top w:val="single" w:sz="4" w:space="0" w:color="FFFFFF" w:themeColor="background1"/>
              <w:left w:val="single" w:sz="2" w:space="0" w:color="FFFFFF"/>
              <w:bottom w:val="single" w:sz="4" w:space="0" w:color="auto"/>
              <w:right w:val="single" w:sz="4" w:space="0" w:color="FFFFFF" w:themeColor="background1"/>
            </w:tcBorders>
          </w:tcPr>
          <w:p w14:paraId="0089F521" w14:textId="77777777" w:rsidR="00BA1D10" w:rsidRPr="00E71D52" w:rsidRDefault="00BA1D10" w:rsidP="00EE3934">
            <w:pPr>
              <w:pStyle w:val="aff5"/>
              <w:spacing w:after="0"/>
              <w:ind w:right="-124"/>
              <w:jc w:val="left"/>
              <w:rPr>
                <w:b w:val="0"/>
                <w:bCs/>
                <w:i/>
                <w:iCs/>
                <w:sz w:val="10"/>
                <w:szCs w:val="10"/>
              </w:rPr>
            </w:pPr>
            <w:r w:rsidRPr="00E71D52">
              <w:rPr>
                <w:b w:val="0"/>
                <w:bCs/>
                <w:i/>
                <w:iCs/>
                <w:sz w:val="10"/>
                <w:szCs w:val="10"/>
              </w:rPr>
              <w:t>при выборе «да» поля удалятся</w:t>
            </w:r>
          </w:p>
        </w:tc>
        <w:tc>
          <w:tcPr>
            <w:tcW w:w="25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78DA3EB" w14:textId="77777777" w:rsidR="00BA1D10" w:rsidRPr="00E71D52" w:rsidRDefault="00BA1D10"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D6394E" w14:textId="77777777" w:rsidR="00BA1D10" w:rsidRPr="00E71D52" w:rsidRDefault="00BA1D10" w:rsidP="00EE3934">
            <w:pPr>
              <w:pStyle w:val="aff5"/>
              <w:spacing w:after="0"/>
              <w:ind w:right="-105"/>
              <w:jc w:val="left"/>
              <w:rPr>
                <w:sz w:val="4"/>
                <w:szCs w:val="4"/>
              </w:rPr>
            </w:pPr>
          </w:p>
        </w:tc>
        <w:tc>
          <w:tcPr>
            <w:tcW w:w="523" w:type="dxa"/>
            <w:gridSpan w:val="8"/>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7861167C" w14:textId="77777777" w:rsidR="00BA1D10" w:rsidRPr="00E71D52" w:rsidRDefault="00BA1D10" w:rsidP="00EE3934">
            <w:pPr>
              <w:pStyle w:val="aff5"/>
              <w:spacing w:after="0"/>
              <w:jc w:val="both"/>
              <w:rPr>
                <w:sz w:val="4"/>
                <w:szCs w:val="4"/>
              </w:rPr>
            </w:pPr>
          </w:p>
        </w:tc>
        <w:tc>
          <w:tcPr>
            <w:tcW w:w="745" w:type="dxa"/>
            <w:gridSpan w:val="9"/>
            <w:vMerge/>
            <w:tcBorders>
              <w:left w:val="single" w:sz="2" w:space="0" w:color="FFFFFF" w:themeColor="background1"/>
              <w:bottom w:val="single" w:sz="2" w:space="0" w:color="auto"/>
              <w:right w:val="single" w:sz="4" w:space="0" w:color="FFFFFF" w:themeColor="background1"/>
            </w:tcBorders>
          </w:tcPr>
          <w:p w14:paraId="3FA8993E" w14:textId="77777777" w:rsidR="00BA1D10" w:rsidRPr="00E71D52" w:rsidRDefault="00BA1D10" w:rsidP="00EE3934">
            <w:pPr>
              <w:pStyle w:val="aff5"/>
              <w:spacing w:after="0"/>
              <w:jc w:val="both"/>
              <w:rPr>
                <w:sz w:val="4"/>
                <w:szCs w:val="4"/>
              </w:rPr>
            </w:pPr>
          </w:p>
        </w:tc>
        <w:tc>
          <w:tcPr>
            <w:tcW w:w="853" w:type="dxa"/>
            <w:gridSpan w:val="12"/>
            <w:vMerge/>
            <w:tcBorders>
              <w:left w:val="single" w:sz="4" w:space="0" w:color="FFFFFF" w:themeColor="background1"/>
              <w:bottom w:val="single" w:sz="2" w:space="0" w:color="FFFFFF" w:themeColor="background1"/>
              <w:right w:val="single" w:sz="4" w:space="0" w:color="FFFFFF" w:themeColor="background1"/>
            </w:tcBorders>
          </w:tcPr>
          <w:p w14:paraId="420BC5A7" w14:textId="77777777" w:rsidR="00BA1D10" w:rsidRPr="00E71D52" w:rsidRDefault="00BA1D10" w:rsidP="00EE3934">
            <w:pPr>
              <w:pStyle w:val="aff5"/>
              <w:spacing w:after="0"/>
              <w:ind w:right="-110"/>
              <w:jc w:val="both"/>
              <w:rPr>
                <w:sz w:val="4"/>
                <w:szCs w:val="4"/>
              </w:rPr>
            </w:pPr>
          </w:p>
        </w:tc>
        <w:tc>
          <w:tcPr>
            <w:tcW w:w="1135" w:type="dxa"/>
            <w:gridSpan w:val="10"/>
            <w:vMerge/>
            <w:tcBorders>
              <w:left w:val="single" w:sz="4" w:space="0" w:color="FFFFFF" w:themeColor="background1"/>
              <w:bottom w:val="single" w:sz="2" w:space="0" w:color="auto"/>
              <w:right w:val="single" w:sz="4" w:space="0" w:color="FFFFFF" w:themeColor="background1"/>
            </w:tcBorders>
          </w:tcPr>
          <w:p w14:paraId="58AA613F" w14:textId="77777777" w:rsidR="00BA1D10" w:rsidRPr="00E71D52" w:rsidRDefault="00BA1D10" w:rsidP="00EE3934">
            <w:pPr>
              <w:pStyle w:val="aff5"/>
              <w:spacing w:after="0"/>
              <w:jc w:val="both"/>
              <w:rPr>
                <w:sz w:val="4"/>
                <w:szCs w:val="4"/>
              </w:rPr>
            </w:pPr>
          </w:p>
        </w:tc>
        <w:tc>
          <w:tcPr>
            <w:tcW w:w="1418" w:type="dxa"/>
            <w:gridSpan w:val="16"/>
            <w:vMerge/>
            <w:tcBorders>
              <w:left w:val="single" w:sz="4" w:space="0" w:color="FFFFFF" w:themeColor="background1"/>
              <w:bottom w:val="single" w:sz="2" w:space="0" w:color="FFFFFF" w:themeColor="background1"/>
              <w:right w:val="single" w:sz="4" w:space="0" w:color="FFFFFF" w:themeColor="background1"/>
            </w:tcBorders>
          </w:tcPr>
          <w:p w14:paraId="1B6195F7" w14:textId="77777777" w:rsidR="00BA1D10" w:rsidRPr="00E71D52" w:rsidRDefault="00BA1D10" w:rsidP="00EE3934">
            <w:pPr>
              <w:pStyle w:val="aff5"/>
              <w:spacing w:after="0"/>
              <w:ind w:right="-111"/>
              <w:jc w:val="both"/>
              <w:rPr>
                <w:sz w:val="4"/>
                <w:szCs w:val="4"/>
              </w:rPr>
            </w:pPr>
          </w:p>
        </w:tc>
        <w:tc>
          <w:tcPr>
            <w:tcW w:w="1416" w:type="dxa"/>
            <w:gridSpan w:val="6"/>
            <w:vMerge/>
            <w:tcBorders>
              <w:left w:val="single" w:sz="4" w:space="0" w:color="FFFFFF" w:themeColor="background1"/>
              <w:bottom w:val="single" w:sz="2" w:space="0" w:color="auto"/>
              <w:right w:val="single" w:sz="4" w:space="0" w:color="FFFFFF" w:themeColor="background1"/>
            </w:tcBorders>
          </w:tcPr>
          <w:p w14:paraId="09C2E3AD" w14:textId="77777777" w:rsidR="00BA1D10" w:rsidRPr="00E71D52" w:rsidRDefault="00BA1D10" w:rsidP="00EE3934">
            <w:pPr>
              <w:pStyle w:val="aff5"/>
              <w:spacing w:after="0"/>
              <w:jc w:val="both"/>
              <w:rPr>
                <w:sz w:val="4"/>
                <w:szCs w:val="4"/>
              </w:rPr>
            </w:pPr>
          </w:p>
        </w:tc>
      </w:tr>
      <w:tr w:rsidR="00BA1D10" w:rsidRPr="00E71D52" w14:paraId="5005934B" w14:textId="77777777" w:rsidTr="008321AC">
        <w:trPr>
          <w:gridBefore w:val="1"/>
          <w:gridAfter w:val="5"/>
          <w:wAfter w:w="142" w:type="dxa"/>
          <w:trHeight w:val="163"/>
        </w:trPr>
        <w:tc>
          <w:tcPr>
            <w:tcW w:w="1929" w:type="dxa"/>
            <w:gridSpan w:val="10"/>
            <w:tcBorders>
              <w:top w:val="single" w:sz="4" w:space="0" w:color="auto"/>
              <w:left w:val="single" w:sz="4" w:space="0" w:color="auto"/>
              <w:bottom w:val="single" w:sz="4" w:space="0" w:color="auto"/>
              <w:right w:val="single" w:sz="4" w:space="0" w:color="000000"/>
            </w:tcBorders>
          </w:tcPr>
          <w:p w14:paraId="1A0FB8C3" w14:textId="77777777" w:rsidR="00BA1D10" w:rsidRPr="00E71D52" w:rsidRDefault="00BA1D10" w:rsidP="00EE3934">
            <w:pPr>
              <w:pStyle w:val="aff5"/>
              <w:spacing w:after="0"/>
              <w:ind w:left="-41" w:right="-124" w:firstLine="41"/>
              <w:jc w:val="left"/>
              <w:rPr>
                <w:b w:val="0"/>
                <w:bCs/>
                <w:sz w:val="14"/>
                <w:szCs w:val="14"/>
              </w:rPr>
            </w:pPr>
            <w:r w:rsidRPr="00E71D52">
              <w:rPr>
                <w:b w:val="0"/>
                <w:bCs/>
                <w:sz w:val="14"/>
                <w:szCs w:val="14"/>
              </w:rPr>
              <w:t xml:space="preserve">фасад 1: </w:t>
            </w: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682FCBA8" w14:textId="77777777" w:rsidR="00BA1D10" w:rsidRPr="00E71D52" w:rsidRDefault="00BA1D10" w:rsidP="00EE3934">
            <w:pPr>
              <w:pStyle w:val="aff5"/>
              <w:spacing w:after="0"/>
              <w:ind w:right="-105"/>
              <w:jc w:val="left"/>
              <w:rPr>
                <w:b w:val="0"/>
                <w:bCs/>
                <w:sz w:val="14"/>
                <w:szCs w:val="14"/>
              </w:rPr>
            </w:pPr>
            <w:r w:rsidRPr="00E71D52">
              <w:rPr>
                <w:b w:val="0"/>
                <w:bCs/>
                <w:sz w:val="14"/>
                <w:szCs w:val="14"/>
              </w:rPr>
              <w:t>материал 1:</w:t>
            </w:r>
          </w:p>
        </w:tc>
        <w:tc>
          <w:tcPr>
            <w:tcW w:w="1268" w:type="dxa"/>
            <w:gridSpan w:val="17"/>
            <w:tcBorders>
              <w:top w:val="single" w:sz="2" w:space="0" w:color="auto"/>
              <w:left w:val="single" w:sz="4" w:space="0" w:color="auto"/>
              <w:bottom w:val="single" w:sz="4" w:space="0" w:color="auto"/>
              <w:right w:val="single" w:sz="4" w:space="0" w:color="auto"/>
            </w:tcBorders>
          </w:tcPr>
          <w:p w14:paraId="0CA4DC6D" w14:textId="77777777" w:rsidR="00BA1D10" w:rsidRPr="00E71D52" w:rsidRDefault="00BA1D10" w:rsidP="00EE3934">
            <w:pPr>
              <w:pStyle w:val="aff5"/>
              <w:spacing w:after="0"/>
              <w:jc w:val="both"/>
              <w:rPr>
                <w:sz w:val="8"/>
                <w:szCs w:val="8"/>
              </w:rPr>
            </w:pPr>
          </w:p>
        </w:tc>
        <w:tc>
          <w:tcPr>
            <w:tcW w:w="853"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2BA906C2" w14:textId="77777777" w:rsidR="00BA1D10" w:rsidRPr="00E71D52" w:rsidRDefault="00BA1D10" w:rsidP="00EE3934">
            <w:pPr>
              <w:pStyle w:val="aff5"/>
              <w:spacing w:after="0"/>
              <w:ind w:right="-110"/>
              <w:jc w:val="both"/>
              <w:rPr>
                <w:b w:val="0"/>
                <w:bCs/>
                <w:sz w:val="14"/>
                <w:szCs w:val="14"/>
              </w:rPr>
            </w:pPr>
            <w:r w:rsidRPr="00E71D52">
              <w:rPr>
                <w:b w:val="0"/>
                <w:bCs/>
                <w:sz w:val="14"/>
                <w:szCs w:val="14"/>
              </w:rPr>
              <w:t>цвет 1:</w:t>
            </w:r>
          </w:p>
        </w:tc>
        <w:tc>
          <w:tcPr>
            <w:tcW w:w="1135" w:type="dxa"/>
            <w:gridSpan w:val="10"/>
            <w:tcBorders>
              <w:top w:val="single" w:sz="2" w:space="0" w:color="auto"/>
              <w:left w:val="single" w:sz="4" w:space="0" w:color="auto"/>
              <w:bottom w:val="single" w:sz="4" w:space="0" w:color="auto"/>
              <w:right w:val="single" w:sz="4" w:space="0" w:color="auto"/>
            </w:tcBorders>
          </w:tcPr>
          <w:p w14:paraId="0E750D0E" w14:textId="77777777" w:rsidR="00BA1D10" w:rsidRPr="00E71D52" w:rsidRDefault="00BA1D10"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3B829DFD" w14:textId="77777777" w:rsidR="00BA1D10" w:rsidRPr="00E71D52" w:rsidRDefault="00BA1D10" w:rsidP="00EE3934">
            <w:pPr>
              <w:pStyle w:val="aff5"/>
              <w:spacing w:after="0"/>
              <w:ind w:right="-111"/>
              <w:jc w:val="both"/>
              <w:rPr>
                <w:b w:val="0"/>
                <w:bCs/>
                <w:sz w:val="14"/>
                <w:szCs w:val="14"/>
              </w:rPr>
            </w:pPr>
            <w:r w:rsidRPr="00E71D52">
              <w:rPr>
                <w:b w:val="0"/>
                <w:bCs/>
                <w:sz w:val="14"/>
                <w:szCs w:val="14"/>
              </w:rPr>
              <w:t>текстура 1:</w:t>
            </w:r>
          </w:p>
        </w:tc>
        <w:tc>
          <w:tcPr>
            <w:tcW w:w="1416" w:type="dxa"/>
            <w:gridSpan w:val="6"/>
            <w:tcBorders>
              <w:top w:val="single" w:sz="2" w:space="0" w:color="auto"/>
              <w:left w:val="single" w:sz="4" w:space="0" w:color="auto"/>
              <w:bottom w:val="single" w:sz="4" w:space="0" w:color="auto"/>
              <w:right w:val="single" w:sz="4" w:space="0" w:color="auto"/>
            </w:tcBorders>
          </w:tcPr>
          <w:p w14:paraId="1CF3CCD4" w14:textId="77777777" w:rsidR="00BA1D10" w:rsidRPr="00E71D52" w:rsidRDefault="00BA1D10" w:rsidP="00EE3934">
            <w:pPr>
              <w:pStyle w:val="aff5"/>
              <w:spacing w:after="0"/>
              <w:jc w:val="both"/>
              <w:rPr>
                <w:sz w:val="8"/>
                <w:szCs w:val="8"/>
              </w:rPr>
            </w:pPr>
          </w:p>
        </w:tc>
      </w:tr>
      <w:tr w:rsidR="00BA1D10" w:rsidRPr="00E71D52" w14:paraId="0DF14605" w14:textId="77777777" w:rsidTr="008321AC">
        <w:trPr>
          <w:gridBefore w:val="1"/>
          <w:gridAfter w:val="5"/>
          <w:wAfter w:w="142" w:type="dxa"/>
          <w:trHeight w:val="38"/>
        </w:trPr>
        <w:tc>
          <w:tcPr>
            <w:tcW w:w="1929" w:type="dxa"/>
            <w:gridSpan w:val="10"/>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0F07985" w14:textId="77777777" w:rsidR="00BA1D10" w:rsidRPr="00E71D52" w:rsidRDefault="00BA1D10" w:rsidP="00EE3934">
            <w:pPr>
              <w:pStyle w:val="aff5"/>
              <w:spacing w:after="0"/>
              <w:ind w:left="31" w:right="-124"/>
              <w:jc w:val="left"/>
              <w:rPr>
                <w:b w:val="0"/>
                <w:bCs/>
                <w:i/>
                <w:iCs/>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728B8E" w14:textId="77777777" w:rsidR="00BA1D10" w:rsidRPr="00E71D52" w:rsidRDefault="00BA1D10" w:rsidP="00EE3934">
            <w:pPr>
              <w:pStyle w:val="aff5"/>
              <w:spacing w:after="0"/>
              <w:ind w:right="-105"/>
              <w:jc w:val="left"/>
              <w:rPr>
                <w:b w:val="0"/>
                <w:bCs/>
                <w:i/>
                <w:iCs/>
                <w:sz w:val="10"/>
                <w:szCs w:val="10"/>
                <w:u w:val="single"/>
              </w:rPr>
            </w:pPr>
            <w:r w:rsidRPr="00E71D52">
              <w:rPr>
                <w:b w:val="0"/>
                <w:bCs/>
                <w:i/>
                <w:iCs/>
                <w:sz w:val="10"/>
                <w:szCs w:val="10"/>
                <w:u w:val="single"/>
              </w:rPr>
              <w:t>при изменении:</w:t>
            </w:r>
          </w:p>
        </w:tc>
        <w:tc>
          <w:tcPr>
            <w:tcW w:w="1268" w:type="dxa"/>
            <w:gridSpan w:val="17"/>
            <w:tcBorders>
              <w:top w:val="single" w:sz="4" w:space="0" w:color="auto"/>
              <w:left w:val="single" w:sz="4" w:space="0" w:color="FFFFFF" w:themeColor="background1"/>
              <w:bottom w:val="single" w:sz="4" w:space="0" w:color="auto"/>
              <w:right w:val="single" w:sz="4" w:space="0" w:color="FFFFFF" w:themeColor="background1"/>
            </w:tcBorders>
          </w:tcPr>
          <w:p w14:paraId="59608ED1" w14:textId="77777777" w:rsidR="00BA1D10" w:rsidRPr="00E71D52" w:rsidRDefault="00BA1D10" w:rsidP="00EE3934">
            <w:pPr>
              <w:pStyle w:val="aff5"/>
              <w:spacing w:after="0"/>
              <w:jc w:val="both"/>
              <w:rPr>
                <w:sz w:val="4"/>
                <w:szCs w:val="4"/>
              </w:rPr>
            </w:pPr>
            <w:r w:rsidRPr="00E71D52">
              <w:rPr>
                <w:b w:val="0"/>
                <w:bCs/>
                <w:i/>
                <w:iCs/>
                <w:sz w:val="10"/>
                <w:szCs w:val="10"/>
              </w:rPr>
              <w:t>при изменении:</w:t>
            </w: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53D129" w14:textId="77777777" w:rsidR="00BA1D10" w:rsidRPr="00E71D52" w:rsidRDefault="00BA1D10" w:rsidP="00EE3934">
            <w:pPr>
              <w:pStyle w:val="aff5"/>
              <w:spacing w:after="0"/>
              <w:ind w:right="-110"/>
              <w:jc w:val="both"/>
              <w:rPr>
                <w:b w:val="0"/>
                <w:bCs/>
                <w:sz w:val="4"/>
                <w:szCs w:val="4"/>
                <w:u w:val="single"/>
              </w:rPr>
            </w:pPr>
            <w:r w:rsidRPr="00E71D52">
              <w:rPr>
                <w:b w:val="0"/>
                <w:bCs/>
                <w:i/>
                <w:iCs/>
                <w:sz w:val="10"/>
                <w:szCs w:val="10"/>
                <w:u w:val="single"/>
              </w:rPr>
              <w:t>при изменении:</w:t>
            </w:r>
          </w:p>
        </w:tc>
        <w:tc>
          <w:tcPr>
            <w:tcW w:w="1135" w:type="dxa"/>
            <w:gridSpan w:val="10"/>
            <w:tcBorders>
              <w:top w:val="single" w:sz="4" w:space="0" w:color="auto"/>
              <w:left w:val="single" w:sz="4" w:space="0" w:color="FFFFFF" w:themeColor="background1"/>
              <w:right w:val="single" w:sz="4" w:space="0" w:color="FFFFFF" w:themeColor="background1"/>
            </w:tcBorders>
          </w:tcPr>
          <w:p w14:paraId="728C0355" w14:textId="77777777" w:rsidR="00BA1D10" w:rsidRPr="00E71D52" w:rsidRDefault="00BA1D10" w:rsidP="00EE3934">
            <w:pPr>
              <w:pStyle w:val="aff5"/>
              <w:spacing w:after="0"/>
              <w:jc w:val="both"/>
              <w:rPr>
                <w:b w:val="0"/>
                <w:bCs/>
                <w:i/>
                <w:iCs/>
                <w:sz w:val="4"/>
                <w:szCs w:val="4"/>
              </w:rPr>
            </w:pPr>
            <w:r w:rsidRPr="00E71D52">
              <w:rPr>
                <w:b w:val="0"/>
                <w:bCs/>
                <w:i/>
                <w:iCs/>
                <w:sz w:val="10"/>
                <w:szCs w:val="10"/>
              </w:rPr>
              <w:t>при изменении:</w:t>
            </w: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68D43C" w14:textId="77777777" w:rsidR="00BA1D10" w:rsidRPr="00E71D52" w:rsidRDefault="00BA1D10" w:rsidP="00EE3934">
            <w:pPr>
              <w:pStyle w:val="aff5"/>
              <w:spacing w:after="0"/>
              <w:ind w:right="-111"/>
              <w:jc w:val="both"/>
              <w:rPr>
                <w:b w:val="0"/>
                <w:bCs/>
                <w:sz w:val="4"/>
                <w:szCs w:val="4"/>
                <w:u w:val="single"/>
              </w:rPr>
            </w:pPr>
            <w:r w:rsidRPr="00E71D52">
              <w:rPr>
                <w:b w:val="0"/>
                <w:bCs/>
                <w:i/>
                <w:iCs/>
                <w:sz w:val="10"/>
                <w:szCs w:val="10"/>
                <w:u w:val="single"/>
              </w:rPr>
              <w:t>при изменении:</w:t>
            </w:r>
          </w:p>
        </w:tc>
        <w:tc>
          <w:tcPr>
            <w:tcW w:w="1416" w:type="dxa"/>
            <w:gridSpan w:val="6"/>
            <w:tcBorders>
              <w:top w:val="single" w:sz="4" w:space="0" w:color="auto"/>
              <w:left w:val="single" w:sz="4" w:space="0" w:color="FFFFFF" w:themeColor="background1"/>
              <w:right w:val="single" w:sz="4" w:space="0" w:color="FFFFFF" w:themeColor="background1"/>
            </w:tcBorders>
          </w:tcPr>
          <w:p w14:paraId="50A2BB1E" w14:textId="77777777" w:rsidR="00BA1D10" w:rsidRPr="00E71D52" w:rsidRDefault="00BA1D10" w:rsidP="00EE3934">
            <w:pPr>
              <w:pStyle w:val="aff5"/>
              <w:spacing w:after="0"/>
              <w:jc w:val="both"/>
              <w:rPr>
                <w:b w:val="0"/>
                <w:bCs/>
                <w:i/>
                <w:iCs/>
                <w:sz w:val="4"/>
                <w:szCs w:val="4"/>
              </w:rPr>
            </w:pPr>
            <w:r w:rsidRPr="00E71D52">
              <w:rPr>
                <w:b w:val="0"/>
                <w:bCs/>
                <w:i/>
                <w:iCs/>
                <w:sz w:val="10"/>
                <w:szCs w:val="10"/>
              </w:rPr>
              <w:t>при изменении:</w:t>
            </w:r>
          </w:p>
        </w:tc>
      </w:tr>
      <w:tr w:rsidR="00BA1D10" w:rsidRPr="00E71D52" w14:paraId="77E31B31" w14:textId="77777777" w:rsidTr="008321AC">
        <w:trPr>
          <w:gridBefore w:val="1"/>
          <w:gridAfter w:val="5"/>
          <w:wAfter w:w="142" w:type="dxa"/>
          <w:trHeight w:val="38"/>
        </w:trPr>
        <w:tc>
          <w:tcPr>
            <w:tcW w:w="1929"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7C17E0B0" w14:textId="77777777" w:rsidR="00BA1D10" w:rsidRPr="00E71D52" w:rsidRDefault="00BA1D10" w:rsidP="00EE3934">
            <w:pPr>
              <w:pStyle w:val="aff5"/>
              <w:spacing w:after="0"/>
              <w:ind w:left="31" w:right="-124"/>
              <w:jc w:val="left"/>
              <w:rPr>
                <w:b w:val="0"/>
                <w:bCs/>
                <w:i/>
                <w:iCs/>
                <w:sz w:val="10"/>
                <w:szCs w:val="10"/>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B13CCF4" w14:textId="77777777" w:rsidR="00BA1D10" w:rsidRPr="00E71D52" w:rsidRDefault="00BA1D10" w:rsidP="00EE3934">
            <w:pPr>
              <w:pStyle w:val="aff5"/>
              <w:spacing w:after="0"/>
              <w:ind w:right="-105"/>
              <w:jc w:val="left"/>
              <w:rPr>
                <w:b w:val="0"/>
                <w:bCs/>
                <w:sz w:val="10"/>
                <w:szCs w:val="10"/>
              </w:rPr>
            </w:pPr>
            <w:r w:rsidRPr="00E71D52">
              <w:rPr>
                <w:b w:val="0"/>
                <w:bCs/>
                <w:sz w:val="10"/>
                <w:szCs w:val="10"/>
              </w:rPr>
              <w:t>добавить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01AA80CA" w14:textId="77777777" w:rsidR="00BA1D10" w:rsidRPr="00E71D52" w:rsidRDefault="00BA1D10" w:rsidP="00EE3934">
            <w:pPr>
              <w:pStyle w:val="aff5"/>
              <w:spacing w:after="0"/>
              <w:ind w:right="-124"/>
              <w:jc w:val="left"/>
              <w:rPr>
                <w:b w:val="0"/>
                <w:bCs/>
                <w:i/>
                <w:iCs/>
                <w:sz w:val="10"/>
                <w:szCs w:val="10"/>
              </w:rPr>
            </w:pPr>
            <w:r w:rsidRPr="00E71D52">
              <w:rPr>
                <w:b w:val="0"/>
                <w:bCs/>
                <w:i/>
                <w:iCs/>
                <w:sz w:val="10"/>
                <w:szCs w:val="10"/>
              </w:rPr>
              <w:t>Справочник 1</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051B7830" w14:textId="77777777" w:rsidR="00BA1D10" w:rsidRPr="00E71D52" w:rsidRDefault="00BA1D10" w:rsidP="00EE3934">
            <w:pPr>
              <w:pStyle w:val="aff5"/>
              <w:spacing w:after="0"/>
              <w:ind w:right="-110"/>
              <w:jc w:val="both"/>
              <w:rPr>
                <w:b w:val="0"/>
                <w:bCs/>
                <w:sz w:val="10"/>
                <w:szCs w:val="10"/>
              </w:rPr>
            </w:pPr>
            <w:r w:rsidRPr="00E71D52">
              <w:rPr>
                <w:b w:val="0"/>
                <w:bCs/>
                <w:sz w:val="10"/>
                <w:szCs w:val="10"/>
              </w:rPr>
              <w:t>добавить цвет +</w:t>
            </w:r>
          </w:p>
        </w:tc>
        <w:tc>
          <w:tcPr>
            <w:tcW w:w="1135" w:type="dxa"/>
            <w:gridSpan w:val="10"/>
            <w:tcBorders>
              <w:left w:val="single" w:sz="4" w:space="0" w:color="auto"/>
              <w:bottom w:val="single" w:sz="4" w:space="0" w:color="FFFFFF" w:themeColor="background1"/>
              <w:right w:val="single" w:sz="4" w:space="0" w:color="auto"/>
            </w:tcBorders>
          </w:tcPr>
          <w:p w14:paraId="09DE82C3" w14:textId="77777777" w:rsidR="00BA1D10" w:rsidRPr="00E71D52" w:rsidRDefault="00BA1D10"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384B3B96" w14:textId="77777777" w:rsidR="00BA1D10" w:rsidRPr="00E71D52" w:rsidRDefault="00BA1D10" w:rsidP="00EE3934">
            <w:pPr>
              <w:pStyle w:val="aff5"/>
              <w:spacing w:after="0"/>
              <w:ind w:right="-111"/>
              <w:jc w:val="both"/>
              <w:rPr>
                <w:b w:val="0"/>
                <w:bCs/>
                <w:sz w:val="10"/>
                <w:szCs w:val="10"/>
              </w:rPr>
            </w:pPr>
            <w:r w:rsidRPr="00E71D52">
              <w:rPr>
                <w:b w:val="0"/>
                <w:bCs/>
                <w:sz w:val="10"/>
                <w:szCs w:val="10"/>
              </w:rPr>
              <w:t>добавить текстуру +</w:t>
            </w:r>
          </w:p>
        </w:tc>
        <w:tc>
          <w:tcPr>
            <w:tcW w:w="1416" w:type="dxa"/>
            <w:gridSpan w:val="6"/>
            <w:tcBorders>
              <w:left w:val="single" w:sz="4" w:space="0" w:color="auto"/>
              <w:right w:val="single" w:sz="4" w:space="0" w:color="auto"/>
            </w:tcBorders>
          </w:tcPr>
          <w:p w14:paraId="3939C263" w14:textId="77777777" w:rsidR="00BA1D10" w:rsidRPr="00E71D52" w:rsidRDefault="00BA1D10" w:rsidP="00EE3934">
            <w:pPr>
              <w:pStyle w:val="aff5"/>
              <w:spacing w:after="0"/>
              <w:jc w:val="both"/>
              <w:rPr>
                <w:b w:val="0"/>
                <w:bCs/>
                <w:i/>
                <w:iCs/>
                <w:sz w:val="10"/>
                <w:szCs w:val="10"/>
              </w:rPr>
            </w:pPr>
            <w:r w:rsidRPr="00E71D52">
              <w:rPr>
                <w:b w:val="0"/>
                <w:bCs/>
                <w:i/>
                <w:iCs/>
                <w:sz w:val="10"/>
                <w:szCs w:val="10"/>
              </w:rPr>
              <w:t>Справочник 6</w:t>
            </w:r>
          </w:p>
        </w:tc>
      </w:tr>
      <w:tr w:rsidR="00BA1D10" w:rsidRPr="00E71D52" w14:paraId="661D948E" w14:textId="77777777" w:rsidTr="008321AC">
        <w:trPr>
          <w:gridBefore w:val="1"/>
          <w:gridAfter w:val="5"/>
          <w:wAfter w:w="142" w:type="dxa"/>
          <w:trHeight w:val="38"/>
        </w:trPr>
        <w:tc>
          <w:tcPr>
            <w:tcW w:w="1929" w:type="dxa"/>
            <w:gridSpan w:val="10"/>
            <w:vMerge/>
            <w:tcBorders>
              <w:left w:val="single" w:sz="4" w:space="0" w:color="FFFFFF" w:themeColor="background1"/>
              <w:right w:val="single" w:sz="4" w:space="0" w:color="FFFFFF" w:themeColor="background1"/>
            </w:tcBorders>
          </w:tcPr>
          <w:p w14:paraId="5E970EBA" w14:textId="77777777" w:rsidR="00BA1D10" w:rsidRPr="00E71D52" w:rsidRDefault="00BA1D10" w:rsidP="00EE3934">
            <w:pPr>
              <w:pStyle w:val="aff5"/>
              <w:spacing w:after="0"/>
              <w:ind w:left="31" w:right="-124"/>
              <w:jc w:val="left"/>
              <w:rPr>
                <w:b w:val="0"/>
                <w:bCs/>
                <w:i/>
                <w:iCs/>
                <w:sz w:val="10"/>
                <w:szCs w:val="10"/>
              </w:rPr>
            </w:pPr>
          </w:p>
        </w:tc>
        <w:tc>
          <w:tcPr>
            <w:tcW w:w="1163" w:type="dxa"/>
            <w:gridSpan w:val="10"/>
            <w:vMerge w:val="restart"/>
            <w:tcBorders>
              <w:top w:val="single" w:sz="4" w:space="0" w:color="FFFFFF" w:themeColor="background1"/>
              <w:left w:val="single" w:sz="4" w:space="0" w:color="FFFFFF" w:themeColor="background1"/>
              <w:right w:val="single" w:sz="4" w:space="0" w:color="auto"/>
            </w:tcBorders>
          </w:tcPr>
          <w:p w14:paraId="641CCD02" w14:textId="77777777" w:rsidR="00BA1D10" w:rsidRPr="00E71D52" w:rsidRDefault="00BA1D10" w:rsidP="00EE3934">
            <w:pPr>
              <w:pStyle w:val="aff5"/>
              <w:spacing w:after="0"/>
              <w:ind w:right="-105"/>
              <w:jc w:val="left"/>
              <w:rPr>
                <w:b w:val="0"/>
                <w:bCs/>
                <w:sz w:val="14"/>
                <w:szCs w:val="14"/>
              </w:rPr>
            </w:pPr>
            <w:r w:rsidRPr="00E71D52">
              <w:rPr>
                <w:b w:val="0"/>
                <w:bCs/>
                <w:sz w:val="10"/>
                <w:szCs w:val="10"/>
              </w:rPr>
              <w:t>убрать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3FF1C4F5" w14:textId="77777777" w:rsidR="00BA1D10" w:rsidRPr="00E71D52" w:rsidRDefault="00BA1D10" w:rsidP="00EE3934">
            <w:pPr>
              <w:pStyle w:val="aff5"/>
              <w:spacing w:after="0"/>
              <w:ind w:right="-124"/>
              <w:jc w:val="left"/>
              <w:rPr>
                <w:b w:val="0"/>
                <w:bCs/>
                <w:i/>
                <w:iCs/>
                <w:sz w:val="10"/>
                <w:szCs w:val="10"/>
              </w:rPr>
            </w:pPr>
            <w:r w:rsidRPr="00E71D52">
              <w:rPr>
                <w:b w:val="0"/>
                <w:bCs/>
                <w:i/>
                <w:iCs/>
                <w:sz w:val="10"/>
                <w:szCs w:val="10"/>
              </w:rPr>
              <w:t>Справочник 2</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391DAED1" w14:textId="77777777" w:rsidR="00BA1D10" w:rsidRPr="00E71D52" w:rsidRDefault="00BA1D10" w:rsidP="00EE3934">
            <w:pPr>
              <w:pStyle w:val="aff5"/>
              <w:spacing w:after="0"/>
              <w:ind w:right="-110"/>
              <w:jc w:val="both"/>
              <w:rPr>
                <w:b w:val="0"/>
                <w:bCs/>
                <w:sz w:val="10"/>
                <w:szCs w:val="10"/>
              </w:rPr>
            </w:pPr>
            <w:r w:rsidRPr="00E71D52">
              <w:rPr>
                <w:b w:val="0"/>
                <w:bCs/>
                <w:sz w:val="10"/>
                <w:szCs w:val="10"/>
              </w:rPr>
              <w:t>убрать цвет -</w:t>
            </w:r>
          </w:p>
        </w:tc>
        <w:tc>
          <w:tcPr>
            <w:tcW w:w="1135" w:type="dxa"/>
            <w:gridSpan w:val="10"/>
            <w:tcBorders>
              <w:left w:val="single" w:sz="4" w:space="0" w:color="auto"/>
              <w:right w:val="single" w:sz="4" w:space="0" w:color="auto"/>
            </w:tcBorders>
          </w:tcPr>
          <w:p w14:paraId="42C84A2A" w14:textId="77777777" w:rsidR="00BA1D10" w:rsidRPr="00E71D52" w:rsidRDefault="00BA1D10"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8D1F69E" w14:textId="77777777" w:rsidR="00BA1D10" w:rsidRPr="00E71D52" w:rsidRDefault="00BA1D10" w:rsidP="00EE3934">
            <w:pPr>
              <w:pStyle w:val="aff5"/>
              <w:spacing w:after="0"/>
              <w:ind w:right="-111"/>
              <w:jc w:val="both"/>
              <w:rPr>
                <w:b w:val="0"/>
                <w:bCs/>
                <w:sz w:val="10"/>
                <w:szCs w:val="10"/>
              </w:rPr>
            </w:pPr>
            <w:r w:rsidRPr="00E71D52">
              <w:rPr>
                <w:b w:val="0"/>
                <w:bCs/>
                <w:sz w:val="10"/>
                <w:szCs w:val="10"/>
              </w:rPr>
              <w:t>убрать текстуру -</w:t>
            </w:r>
          </w:p>
        </w:tc>
        <w:tc>
          <w:tcPr>
            <w:tcW w:w="1416" w:type="dxa"/>
            <w:gridSpan w:val="6"/>
            <w:vMerge w:val="restart"/>
            <w:tcBorders>
              <w:left w:val="single" w:sz="4" w:space="0" w:color="FFFFFF" w:themeColor="background1"/>
              <w:right w:val="single" w:sz="4" w:space="0" w:color="FFFFFF" w:themeColor="background1"/>
            </w:tcBorders>
          </w:tcPr>
          <w:p w14:paraId="49EEB835" w14:textId="77777777" w:rsidR="00BA1D10" w:rsidRPr="00E71D52" w:rsidRDefault="00BA1D10" w:rsidP="00EE3934">
            <w:pPr>
              <w:pStyle w:val="aff5"/>
              <w:spacing w:after="0"/>
              <w:jc w:val="both"/>
              <w:rPr>
                <w:b w:val="0"/>
                <w:bCs/>
                <w:i/>
                <w:iCs/>
                <w:sz w:val="10"/>
                <w:szCs w:val="10"/>
              </w:rPr>
            </w:pPr>
          </w:p>
        </w:tc>
      </w:tr>
      <w:tr w:rsidR="00BA1D10" w:rsidRPr="00E71D52" w14:paraId="5A7E207A" w14:textId="77777777" w:rsidTr="008321AC">
        <w:trPr>
          <w:gridBefore w:val="1"/>
          <w:gridAfter w:val="5"/>
          <w:wAfter w:w="142" w:type="dxa"/>
          <w:trHeight w:val="115"/>
        </w:trPr>
        <w:tc>
          <w:tcPr>
            <w:tcW w:w="1929" w:type="dxa"/>
            <w:gridSpan w:val="10"/>
            <w:vMerge/>
            <w:tcBorders>
              <w:left w:val="single" w:sz="4" w:space="0" w:color="FFFFFF" w:themeColor="background1"/>
              <w:bottom w:val="single" w:sz="4" w:space="0" w:color="FFFFFF" w:themeColor="background1"/>
              <w:right w:val="single" w:sz="4" w:space="0" w:color="FFFFFF" w:themeColor="background1"/>
            </w:tcBorders>
          </w:tcPr>
          <w:p w14:paraId="17D8FA7C" w14:textId="77777777" w:rsidR="00BA1D10" w:rsidRPr="00E71D52" w:rsidRDefault="00BA1D10" w:rsidP="00EE3934">
            <w:pPr>
              <w:pStyle w:val="aff5"/>
              <w:spacing w:after="0"/>
              <w:ind w:left="31" w:right="-124"/>
              <w:jc w:val="left"/>
              <w:rPr>
                <w:b w:val="0"/>
                <w:bCs/>
                <w:i/>
                <w:iCs/>
                <w:sz w:val="10"/>
                <w:szCs w:val="10"/>
              </w:rPr>
            </w:pPr>
          </w:p>
        </w:tc>
        <w:tc>
          <w:tcPr>
            <w:tcW w:w="1163" w:type="dxa"/>
            <w:gridSpan w:val="10"/>
            <w:vMerge/>
            <w:tcBorders>
              <w:left w:val="single" w:sz="4" w:space="0" w:color="FFFFFF" w:themeColor="background1"/>
              <w:bottom w:val="single" w:sz="4" w:space="0" w:color="FFFFFF" w:themeColor="background1"/>
              <w:right w:val="single" w:sz="4" w:space="0" w:color="auto"/>
            </w:tcBorders>
          </w:tcPr>
          <w:p w14:paraId="7A0E13ED" w14:textId="77777777" w:rsidR="00BA1D10" w:rsidRPr="00E71D52" w:rsidRDefault="00BA1D10" w:rsidP="00EE3934">
            <w:pPr>
              <w:pStyle w:val="aff5"/>
              <w:spacing w:after="0"/>
              <w:ind w:right="-105"/>
              <w:jc w:val="left"/>
              <w:rPr>
                <w:b w:val="0"/>
                <w:bCs/>
                <w:sz w:val="14"/>
                <w:szCs w:val="14"/>
              </w:rPr>
            </w:pPr>
          </w:p>
        </w:tc>
        <w:tc>
          <w:tcPr>
            <w:tcW w:w="1268" w:type="dxa"/>
            <w:gridSpan w:val="17"/>
            <w:tcBorders>
              <w:top w:val="single" w:sz="4" w:space="0" w:color="auto"/>
              <w:left w:val="single" w:sz="4" w:space="0" w:color="auto"/>
              <w:bottom w:val="single" w:sz="4" w:space="0" w:color="auto"/>
              <w:right w:val="single" w:sz="4" w:space="0" w:color="auto"/>
            </w:tcBorders>
          </w:tcPr>
          <w:p w14:paraId="091F63BC" w14:textId="77777777" w:rsidR="00BA1D10" w:rsidRPr="00E71D52" w:rsidRDefault="00BA1D10" w:rsidP="00EE3934">
            <w:pPr>
              <w:pStyle w:val="aff5"/>
              <w:spacing w:after="0"/>
              <w:ind w:right="-124"/>
              <w:jc w:val="left"/>
              <w:rPr>
                <w:b w:val="0"/>
                <w:bCs/>
                <w:i/>
                <w:iCs/>
                <w:sz w:val="10"/>
                <w:szCs w:val="10"/>
              </w:rPr>
            </w:pPr>
            <w:r w:rsidRPr="00E71D52">
              <w:rPr>
                <w:b w:val="0"/>
                <w:bCs/>
                <w:i/>
                <w:iCs/>
                <w:sz w:val="10"/>
                <w:szCs w:val="10"/>
              </w:rPr>
              <w:t>Справочник 3</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1441E7DC" w14:textId="77777777" w:rsidR="00BA1D10" w:rsidRPr="00E71D52" w:rsidRDefault="00BA1D10" w:rsidP="00EE3934">
            <w:pPr>
              <w:pStyle w:val="aff5"/>
              <w:spacing w:after="0"/>
              <w:ind w:right="-110"/>
              <w:jc w:val="both"/>
              <w:rPr>
                <w:b w:val="0"/>
                <w:bCs/>
                <w:sz w:val="10"/>
                <w:szCs w:val="10"/>
              </w:rPr>
            </w:pPr>
          </w:p>
        </w:tc>
        <w:tc>
          <w:tcPr>
            <w:tcW w:w="1135" w:type="dxa"/>
            <w:gridSpan w:val="10"/>
            <w:tcBorders>
              <w:left w:val="single" w:sz="4" w:space="0" w:color="auto"/>
              <w:right w:val="single" w:sz="4" w:space="0" w:color="auto"/>
            </w:tcBorders>
          </w:tcPr>
          <w:p w14:paraId="3F689E1E" w14:textId="77777777" w:rsidR="00BA1D10" w:rsidRPr="00E71D52" w:rsidRDefault="00BA1D10"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B86AB68" w14:textId="77777777" w:rsidR="00BA1D10" w:rsidRPr="00E71D52" w:rsidRDefault="00BA1D10" w:rsidP="00EE3934">
            <w:pPr>
              <w:pStyle w:val="aff5"/>
              <w:spacing w:after="0"/>
              <w:ind w:right="-111"/>
              <w:jc w:val="both"/>
              <w:rPr>
                <w:b w:val="0"/>
                <w:bCs/>
                <w:sz w:val="10"/>
                <w:szCs w:val="10"/>
              </w:rPr>
            </w:pPr>
          </w:p>
        </w:tc>
        <w:tc>
          <w:tcPr>
            <w:tcW w:w="1416" w:type="dxa"/>
            <w:gridSpan w:val="6"/>
            <w:vMerge/>
            <w:tcBorders>
              <w:left w:val="single" w:sz="4" w:space="0" w:color="FFFFFF" w:themeColor="background1"/>
              <w:bottom w:val="single" w:sz="4" w:space="0" w:color="FFFFFF" w:themeColor="background1"/>
              <w:right w:val="single" w:sz="4" w:space="0" w:color="FFFFFF" w:themeColor="background1"/>
            </w:tcBorders>
          </w:tcPr>
          <w:p w14:paraId="686A8BB2" w14:textId="77777777" w:rsidR="00BA1D10" w:rsidRPr="00E71D52" w:rsidRDefault="00BA1D10" w:rsidP="00EE3934">
            <w:pPr>
              <w:pStyle w:val="aff5"/>
              <w:spacing w:after="0"/>
              <w:jc w:val="both"/>
              <w:rPr>
                <w:b w:val="0"/>
                <w:bCs/>
                <w:i/>
                <w:iCs/>
                <w:sz w:val="10"/>
                <w:szCs w:val="10"/>
              </w:rPr>
            </w:pPr>
          </w:p>
        </w:tc>
      </w:tr>
      <w:tr w:rsidR="00BA1D10" w:rsidRPr="00E71D52" w14:paraId="229491B4" w14:textId="77777777" w:rsidTr="008321AC">
        <w:trPr>
          <w:gridBefore w:val="1"/>
          <w:gridAfter w:val="5"/>
          <w:wAfter w:w="142" w:type="dxa"/>
          <w:trHeight w:val="38"/>
        </w:trPr>
        <w:tc>
          <w:tcPr>
            <w:tcW w:w="192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B0C8FB" w14:textId="77777777" w:rsidR="00BA1D10" w:rsidRPr="00E71D52" w:rsidRDefault="00BA1D10" w:rsidP="00EE3934">
            <w:pPr>
              <w:pStyle w:val="aff5"/>
              <w:spacing w:after="0"/>
              <w:ind w:left="31" w:right="-124"/>
              <w:jc w:val="left"/>
              <w:rPr>
                <w:b w:val="0"/>
                <w:bCs/>
                <w:i/>
                <w:iCs/>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1B04CD" w14:textId="77777777" w:rsidR="00BA1D10" w:rsidRPr="00E71D52" w:rsidRDefault="00BA1D10" w:rsidP="00EE3934">
            <w:pPr>
              <w:pStyle w:val="aff5"/>
              <w:spacing w:after="0"/>
              <w:jc w:val="both"/>
              <w:rPr>
                <w:b w:val="0"/>
                <w:bCs/>
                <w:sz w:val="4"/>
                <w:szCs w:val="4"/>
              </w:rPr>
            </w:pPr>
          </w:p>
        </w:tc>
        <w:tc>
          <w:tcPr>
            <w:tcW w:w="287" w:type="dxa"/>
            <w:gridSpan w:val="5"/>
            <w:tcBorders>
              <w:top w:val="single" w:sz="4" w:space="0" w:color="auto"/>
              <w:left w:val="single" w:sz="4" w:space="0" w:color="FFFFFF" w:themeColor="background1"/>
              <w:bottom w:val="single" w:sz="4" w:space="0" w:color="FFFFFF" w:themeColor="background1"/>
              <w:right w:val="single" w:sz="4" w:space="0" w:color="FFFFFF"/>
            </w:tcBorders>
          </w:tcPr>
          <w:p w14:paraId="4793E81E" w14:textId="77777777" w:rsidR="00BA1D10" w:rsidRPr="00E71D52" w:rsidRDefault="00BA1D10" w:rsidP="00EE3934">
            <w:pPr>
              <w:pStyle w:val="aff5"/>
              <w:spacing w:after="0"/>
              <w:jc w:val="both"/>
              <w:rPr>
                <w:b w:val="0"/>
                <w:bCs/>
                <w:i/>
                <w:iCs/>
                <w:sz w:val="4"/>
                <w:szCs w:val="4"/>
              </w:rPr>
            </w:pPr>
          </w:p>
        </w:tc>
        <w:tc>
          <w:tcPr>
            <w:tcW w:w="981" w:type="dxa"/>
            <w:gridSpan w:val="12"/>
            <w:tcBorders>
              <w:top w:val="single" w:sz="4" w:space="0" w:color="auto"/>
              <w:left w:val="single" w:sz="4" w:space="0" w:color="FFFFFF"/>
              <w:bottom w:val="single" w:sz="4" w:space="0" w:color="auto"/>
              <w:right w:val="single" w:sz="4" w:space="0" w:color="FFFFFF"/>
            </w:tcBorders>
          </w:tcPr>
          <w:p w14:paraId="103C90DB" w14:textId="77777777" w:rsidR="00BA1D10" w:rsidRPr="00E71D52" w:rsidRDefault="00BA1D10" w:rsidP="00EE3934">
            <w:pPr>
              <w:pStyle w:val="aff5"/>
              <w:spacing w:after="0"/>
              <w:jc w:val="both"/>
              <w:rPr>
                <w:b w:val="0"/>
                <w:bCs/>
                <w:i/>
                <w:iCs/>
                <w:sz w:val="4"/>
                <w:szCs w:val="4"/>
              </w:rPr>
            </w:pPr>
          </w:p>
        </w:tc>
        <w:tc>
          <w:tcPr>
            <w:tcW w:w="853" w:type="dxa"/>
            <w:gridSpan w:val="1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E8DDFBF" w14:textId="77777777" w:rsidR="00BA1D10" w:rsidRPr="00E71D52" w:rsidRDefault="00BA1D10" w:rsidP="00EE3934">
            <w:pPr>
              <w:pStyle w:val="aff5"/>
              <w:spacing w:after="0"/>
              <w:ind w:right="-110"/>
              <w:jc w:val="both"/>
              <w:rPr>
                <w:b w:val="0"/>
                <w:bCs/>
                <w:sz w:val="4"/>
                <w:szCs w:val="4"/>
              </w:rPr>
            </w:pPr>
          </w:p>
        </w:tc>
        <w:tc>
          <w:tcPr>
            <w:tcW w:w="1135" w:type="dxa"/>
            <w:gridSpan w:val="10"/>
            <w:tcBorders>
              <w:left w:val="single" w:sz="4" w:space="0" w:color="FFFFFF" w:themeColor="background1"/>
              <w:bottom w:val="single" w:sz="4" w:space="0" w:color="FFFFFF" w:themeColor="background1"/>
              <w:right w:val="single" w:sz="4" w:space="0" w:color="FFFFFF" w:themeColor="background1"/>
            </w:tcBorders>
          </w:tcPr>
          <w:p w14:paraId="23CD9973" w14:textId="77777777" w:rsidR="00BA1D10" w:rsidRPr="00E71D52" w:rsidRDefault="00BA1D10"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849C62" w14:textId="77777777" w:rsidR="00BA1D10" w:rsidRPr="00E71D52" w:rsidRDefault="00BA1D10" w:rsidP="00EE3934">
            <w:pPr>
              <w:pStyle w:val="aff5"/>
              <w:spacing w:after="0"/>
              <w:ind w:right="-111"/>
              <w:jc w:val="both"/>
              <w:rPr>
                <w:b w:val="0"/>
                <w:bCs/>
                <w:sz w:val="4"/>
                <w:szCs w:val="4"/>
              </w:rPr>
            </w:pPr>
          </w:p>
        </w:tc>
        <w:tc>
          <w:tcPr>
            <w:tcW w:w="141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7019A4" w14:textId="77777777" w:rsidR="00BA1D10" w:rsidRPr="00E71D52" w:rsidRDefault="00BA1D10" w:rsidP="00EE3934">
            <w:pPr>
              <w:pStyle w:val="aff5"/>
              <w:spacing w:after="0"/>
              <w:jc w:val="both"/>
              <w:rPr>
                <w:b w:val="0"/>
                <w:bCs/>
                <w:i/>
                <w:iCs/>
                <w:sz w:val="4"/>
                <w:szCs w:val="4"/>
              </w:rPr>
            </w:pPr>
          </w:p>
        </w:tc>
      </w:tr>
      <w:tr w:rsidR="00297DB8" w:rsidRPr="00E71D52" w14:paraId="6B0E2728" w14:textId="77777777" w:rsidTr="008321AC">
        <w:trPr>
          <w:gridBefore w:val="1"/>
          <w:gridAfter w:val="5"/>
          <w:wAfter w:w="142" w:type="dxa"/>
          <w:trHeight w:val="155"/>
        </w:trPr>
        <w:tc>
          <w:tcPr>
            <w:tcW w:w="3092"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A67A3C" w14:textId="60B3DEDB" w:rsidR="00297DB8" w:rsidRPr="00E71D52" w:rsidRDefault="00297DB8" w:rsidP="00297DB8">
            <w:pPr>
              <w:pStyle w:val="aff5"/>
              <w:spacing w:after="0"/>
              <w:jc w:val="both"/>
              <w:rPr>
                <w:b w:val="0"/>
                <w:bCs/>
                <w:i/>
                <w:iCs/>
                <w:sz w:val="10"/>
                <w:szCs w:val="10"/>
              </w:rPr>
            </w:pPr>
            <w:r w:rsidRPr="00E71D52">
              <w:rPr>
                <w:b w:val="0"/>
                <w:bCs/>
                <w:sz w:val="14"/>
                <w:szCs w:val="14"/>
              </w:rPr>
              <w:t xml:space="preserve">дублировать внешний вид </w:t>
            </w:r>
            <w:r w:rsidRPr="00E71D52">
              <w:rPr>
                <w:b w:val="0"/>
                <w:bCs/>
                <w:i/>
                <w:iCs/>
                <w:sz w:val="10"/>
                <w:szCs w:val="10"/>
              </w:rPr>
              <w:t>(да)</w:t>
            </w:r>
          </w:p>
        </w:tc>
        <w:tc>
          <w:tcPr>
            <w:tcW w:w="287"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5AC3373" w14:textId="77777777" w:rsidR="00297DB8" w:rsidRPr="00E71D52" w:rsidRDefault="00297DB8" w:rsidP="00297DB8">
            <w:pPr>
              <w:pStyle w:val="aff5"/>
              <w:spacing w:after="0"/>
              <w:jc w:val="both"/>
              <w:rPr>
                <w:b w:val="0"/>
                <w:bCs/>
                <w:i/>
                <w:iCs/>
                <w:sz w:val="10"/>
                <w:szCs w:val="10"/>
              </w:rPr>
            </w:pPr>
          </w:p>
        </w:tc>
        <w:tc>
          <w:tcPr>
            <w:tcW w:w="981" w:type="dxa"/>
            <w:gridSpan w:val="12"/>
            <w:tcBorders>
              <w:top w:val="single" w:sz="4" w:space="0" w:color="auto"/>
              <w:left w:val="single" w:sz="4" w:space="0" w:color="auto"/>
              <w:bottom w:val="single" w:sz="4" w:space="0" w:color="auto"/>
              <w:right w:val="single" w:sz="4" w:space="0" w:color="auto"/>
            </w:tcBorders>
          </w:tcPr>
          <w:p w14:paraId="1A3EB2F3" w14:textId="77777777" w:rsidR="00297DB8" w:rsidRPr="00E71D52" w:rsidRDefault="00297DB8" w:rsidP="00297DB8">
            <w:pPr>
              <w:pStyle w:val="aff5"/>
              <w:spacing w:after="0"/>
              <w:jc w:val="both"/>
              <w:rPr>
                <w:b w:val="0"/>
                <w:bCs/>
                <w:i/>
                <w:iCs/>
                <w:sz w:val="10"/>
                <w:szCs w:val="10"/>
              </w:rPr>
            </w:pPr>
          </w:p>
        </w:tc>
        <w:tc>
          <w:tcPr>
            <w:tcW w:w="853"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263C487" w14:textId="77777777" w:rsidR="00297DB8" w:rsidRPr="00E71D52" w:rsidRDefault="00297DB8" w:rsidP="00297DB8">
            <w:pPr>
              <w:pStyle w:val="aff5"/>
              <w:spacing w:after="0"/>
              <w:ind w:right="-110"/>
              <w:jc w:val="both"/>
              <w:rPr>
                <w:b w:val="0"/>
                <w:bCs/>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776E58" w14:textId="77777777" w:rsidR="00297DB8" w:rsidRPr="00E71D52" w:rsidRDefault="00297DB8" w:rsidP="00297DB8">
            <w:pPr>
              <w:pStyle w:val="aff5"/>
              <w:spacing w:after="0"/>
              <w:jc w:val="both"/>
              <w:rPr>
                <w:b w:val="0"/>
                <w:bCs/>
                <w:i/>
                <w:iCs/>
                <w:sz w:val="10"/>
                <w:szCs w:val="10"/>
              </w:rPr>
            </w:pPr>
          </w:p>
        </w:tc>
        <w:tc>
          <w:tcPr>
            <w:tcW w:w="1418" w:type="dxa"/>
            <w:gridSpan w:val="16"/>
            <w:vMerge w:val="restart"/>
            <w:tcBorders>
              <w:top w:val="single" w:sz="4" w:space="0" w:color="FFFFFF" w:themeColor="background1"/>
              <w:left w:val="single" w:sz="4" w:space="0" w:color="FFFFFF" w:themeColor="background1"/>
              <w:right w:val="single" w:sz="4" w:space="0" w:color="FFFFFF" w:themeColor="background1"/>
            </w:tcBorders>
          </w:tcPr>
          <w:p w14:paraId="18D11730" w14:textId="77777777" w:rsidR="00297DB8" w:rsidRPr="00E71D52" w:rsidRDefault="00297DB8" w:rsidP="00297DB8">
            <w:pPr>
              <w:pStyle w:val="aff5"/>
              <w:spacing w:after="0"/>
              <w:ind w:right="-111"/>
              <w:jc w:val="both"/>
              <w:rPr>
                <w:b w:val="0"/>
                <w:bCs/>
                <w:sz w:val="14"/>
                <w:szCs w:val="14"/>
              </w:rPr>
            </w:pPr>
          </w:p>
        </w:tc>
        <w:tc>
          <w:tcPr>
            <w:tcW w:w="1416"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28735199" w14:textId="77777777" w:rsidR="00297DB8" w:rsidRPr="00E71D52" w:rsidRDefault="00297DB8" w:rsidP="00297DB8">
            <w:pPr>
              <w:pStyle w:val="aff5"/>
              <w:spacing w:after="0"/>
              <w:jc w:val="both"/>
              <w:rPr>
                <w:b w:val="0"/>
                <w:bCs/>
                <w:i/>
                <w:iCs/>
                <w:sz w:val="10"/>
                <w:szCs w:val="10"/>
              </w:rPr>
            </w:pPr>
          </w:p>
        </w:tc>
      </w:tr>
      <w:tr w:rsidR="00297DB8" w:rsidRPr="00E71D52" w14:paraId="0781FA98" w14:textId="77777777" w:rsidTr="008321AC">
        <w:trPr>
          <w:gridBefore w:val="1"/>
          <w:gridAfter w:val="5"/>
          <w:wAfter w:w="142" w:type="dxa"/>
          <w:trHeight w:val="162"/>
        </w:trPr>
        <w:tc>
          <w:tcPr>
            <w:tcW w:w="3092"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B89645" w14:textId="77777777" w:rsidR="00297DB8" w:rsidRPr="00E71D52" w:rsidRDefault="00297DB8" w:rsidP="00297DB8">
            <w:pPr>
              <w:pStyle w:val="aff5"/>
              <w:spacing w:after="0"/>
              <w:jc w:val="both"/>
              <w:rPr>
                <w:b w:val="0"/>
                <w:bCs/>
                <w:i/>
                <w:iCs/>
                <w:sz w:val="10"/>
                <w:szCs w:val="10"/>
              </w:rPr>
            </w:pPr>
            <w:proofErr w:type="gramStart"/>
            <w:r w:rsidRPr="00E71D52">
              <w:rPr>
                <w:b w:val="0"/>
                <w:bCs/>
                <w:i/>
                <w:iCs/>
                <w:sz w:val="10"/>
                <w:szCs w:val="10"/>
              </w:rPr>
              <w:t>возможно</w:t>
            </w:r>
            <w:proofErr w:type="gramEnd"/>
            <w:r w:rsidRPr="00E71D52">
              <w:rPr>
                <w:b w:val="0"/>
                <w:bCs/>
                <w:i/>
                <w:iCs/>
                <w:sz w:val="10"/>
                <w:szCs w:val="10"/>
              </w:rPr>
              <w:t xml:space="preserve"> выбрать только при изменении:</w:t>
            </w:r>
          </w:p>
          <w:p w14:paraId="5A943B19" w14:textId="4D699B46" w:rsidR="00297DB8" w:rsidRPr="00E71D52" w:rsidRDefault="00297DB8" w:rsidP="00297DB8">
            <w:pPr>
              <w:pStyle w:val="aff5"/>
              <w:spacing w:after="0"/>
              <w:jc w:val="both"/>
              <w:rPr>
                <w:b w:val="0"/>
                <w:bCs/>
                <w:i/>
                <w:iCs/>
                <w:sz w:val="10"/>
                <w:szCs w:val="10"/>
              </w:rPr>
            </w:pPr>
            <w:r w:rsidRPr="00E71D52">
              <w:rPr>
                <w:b w:val="0"/>
                <w:bCs/>
                <w:i/>
                <w:iCs/>
                <w:sz w:val="10"/>
                <w:szCs w:val="10"/>
              </w:rPr>
              <w:t xml:space="preserve">при нажатии «да» внешний вид дублируется на следующий фасад </w:t>
            </w:r>
          </w:p>
        </w:tc>
        <w:tc>
          <w:tcPr>
            <w:tcW w:w="28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AC0DB2" w14:textId="77777777" w:rsidR="00297DB8" w:rsidRPr="00E71D52" w:rsidRDefault="00297DB8" w:rsidP="00297DB8">
            <w:pPr>
              <w:pStyle w:val="aff5"/>
              <w:spacing w:after="0"/>
              <w:jc w:val="both"/>
              <w:rPr>
                <w:b w:val="0"/>
                <w:bCs/>
                <w:i/>
                <w:iCs/>
                <w:sz w:val="10"/>
                <w:szCs w:val="10"/>
              </w:rPr>
            </w:pPr>
          </w:p>
        </w:tc>
        <w:tc>
          <w:tcPr>
            <w:tcW w:w="981" w:type="dxa"/>
            <w:gridSpan w:val="12"/>
            <w:tcBorders>
              <w:left w:val="single" w:sz="4" w:space="0" w:color="FFFFFF" w:themeColor="background1"/>
              <w:bottom w:val="single" w:sz="4" w:space="0" w:color="FFFFFF"/>
              <w:right w:val="single" w:sz="4" w:space="0" w:color="FFFFFF" w:themeColor="background1"/>
            </w:tcBorders>
          </w:tcPr>
          <w:p w14:paraId="7A961072" w14:textId="77777777" w:rsidR="00297DB8" w:rsidRPr="00E71D52" w:rsidRDefault="00297DB8" w:rsidP="00297DB8">
            <w:pPr>
              <w:pStyle w:val="aff5"/>
              <w:spacing w:after="0"/>
              <w:jc w:val="both"/>
              <w:rPr>
                <w:b w:val="0"/>
                <w:bCs/>
                <w:i/>
                <w:iCs/>
                <w:sz w:val="10"/>
                <w:szCs w:val="10"/>
              </w:rPr>
            </w:pP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01DAC0" w14:textId="77777777" w:rsidR="00297DB8" w:rsidRPr="00E71D52" w:rsidRDefault="00297DB8" w:rsidP="00297DB8">
            <w:pPr>
              <w:pStyle w:val="aff5"/>
              <w:spacing w:after="0"/>
              <w:ind w:right="-110"/>
              <w:jc w:val="both"/>
              <w:rPr>
                <w:b w:val="0"/>
                <w:bCs/>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31E2F8" w14:textId="77777777" w:rsidR="00297DB8" w:rsidRPr="00E71D52" w:rsidRDefault="00297DB8" w:rsidP="00297DB8">
            <w:pPr>
              <w:pStyle w:val="aff5"/>
              <w:spacing w:after="0"/>
              <w:jc w:val="both"/>
              <w:rPr>
                <w:b w:val="0"/>
                <w:bCs/>
                <w:i/>
                <w:iCs/>
                <w:sz w:val="10"/>
                <w:szCs w:val="10"/>
              </w:rPr>
            </w:pPr>
          </w:p>
        </w:tc>
        <w:tc>
          <w:tcPr>
            <w:tcW w:w="1418" w:type="dxa"/>
            <w:gridSpan w:val="16"/>
            <w:vMerge/>
            <w:tcBorders>
              <w:left w:val="single" w:sz="4" w:space="0" w:color="FFFFFF" w:themeColor="background1"/>
              <w:bottom w:val="single" w:sz="4" w:space="0" w:color="FFFFFF" w:themeColor="background1"/>
              <w:right w:val="single" w:sz="4" w:space="0" w:color="FFFFFF" w:themeColor="background1"/>
            </w:tcBorders>
          </w:tcPr>
          <w:p w14:paraId="68DD4186" w14:textId="77777777" w:rsidR="00297DB8" w:rsidRPr="00E71D52" w:rsidRDefault="00297DB8" w:rsidP="00297DB8">
            <w:pPr>
              <w:pStyle w:val="aff5"/>
              <w:spacing w:after="0"/>
              <w:ind w:right="-111"/>
              <w:jc w:val="both"/>
              <w:rPr>
                <w:b w:val="0"/>
                <w:bCs/>
                <w:sz w:val="14"/>
                <w:szCs w:val="14"/>
              </w:rPr>
            </w:pPr>
          </w:p>
        </w:tc>
        <w:tc>
          <w:tcPr>
            <w:tcW w:w="1416" w:type="dxa"/>
            <w:gridSpan w:val="6"/>
            <w:vMerge/>
            <w:tcBorders>
              <w:left w:val="single" w:sz="4" w:space="0" w:color="FFFFFF" w:themeColor="background1"/>
              <w:bottom w:val="single" w:sz="4" w:space="0" w:color="FFFFFF" w:themeColor="background1"/>
              <w:right w:val="single" w:sz="4" w:space="0" w:color="FFFFFF" w:themeColor="background1"/>
            </w:tcBorders>
          </w:tcPr>
          <w:p w14:paraId="0B278E12" w14:textId="77777777" w:rsidR="00297DB8" w:rsidRPr="00E71D52" w:rsidRDefault="00297DB8" w:rsidP="00297DB8">
            <w:pPr>
              <w:pStyle w:val="aff5"/>
              <w:spacing w:after="0"/>
              <w:jc w:val="both"/>
              <w:rPr>
                <w:b w:val="0"/>
                <w:bCs/>
                <w:i/>
                <w:iCs/>
                <w:sz w:val="10"/>
                <w:szCs w:val="10"/>
              </w:rPr>
            </w:pPr>
          </w:p>
        </w:tc>
      </w:tr>
      <w:tr w:rsidR="00BA1D10" w:rsidRPr="00E71D52" w14:paraId="4BE98483" w14:textId="77777777" w:rsidTr="008321AC">
        <w:trPr>
          <w:gridBefore w:val="1"/>
          <w:gridAfter w:val="5"/>
          <w:wAfter w:w="142" w:type="dxa"/>
          <w:trHeight w:val="42"/>
        </w:trPr>
        <w:tc>
          <w:tcPr>
            <w:tcW w:w="1673" w:type="dxa"/>
            <w:gridSpan w:val="7"/>
            <w:tcBorders>
              <w:top w:val="single" w:sz="2" w:space="0" w:color="auto"/>
              <w:left w:val="single" w:sz="2" w:space="0" w:color="FFFFFF"/>
              <w:bottom w:val="single" w:sz="4" w:space="0" w:color="FFFFFF" w:themeColor="background1"/>
              <w:right w:val="single" w:sz="4" w:space="0" w:color="FFFFFF" w:themeColor="background1"/>
            </w:tcBorders>
          </w:tcPr>
          <w:p w14:paraId="20775996" w14:textId="77777777" w:rsidR="00BA1D10" w:rsidRPr="00E71D52" w:rsidRDefault="00BA1D10" w:rsidP="00EE3934">
            <w:pPr>
              <w:pStyle w:val="aff5"/>
              <w:spacing w:after="0"/>
              <w:ind w:right="-124"/>
              <w:jc w:val="left"/>
              <w:rPr>
                <w:sz w:val="4"/>
                <w:szCs w:val="4"/>
              </w:rPr>
            </w:pPr>
          </w:p>
        </w:tc>
        <w:tc>
          <w:tcPr>
            <w:tcW w:w="256" w:type="dxa"/>
            <w:gridSpan w:val="3"/>
            <w:tcBorders>
              <w:top w:val="single" w:sz="2" w:space="0" w:color="auto"/>
              <w:left w:val="single" w:sz="4" w:space="0" w:color="FFFFFF" w:themeColor="background1"/>
              <w:bottom w:val="single" w:sz="4" w:space="0" w:color="auto"/>
              <w:right w:val="single" w:sz="4" w:space="0" w:color="FFFFFF" w:themeColor="background1"/>
            </w:tcBorders>
          </w:tcPr>
          <w:p w14:paraId="1DB48418" w14:textId="77777777" w:rsidR="00BA1D10" w:rsidRPr="00E71D52" w:rsidRDefault="00BA1D10" w:rsidP="00EE3934">
            <w:pPr>
              <w:pStyle w:val="aff5"/>
              <w:spacing w:after="0"/>
              <w:ind w:right="-124"/>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3C53D4" w14:textId="77777777" w:rsidR="00BA1D10" w:rsidRPr="00E71D52" w:rsidRDefault="00BA1D10" w:rsidP="00EE3934">
            <w:pPr>
              <w:pStyle w:val="aff5"/>
              <w:spacing w:after="0"/>
              <w:ind w:right="-105"/>
              <w:jc w:val="left"/>
              <w:rPr>
                <w:sz w:val="4"/>
                <w:szCs w:val="4"/>
              </w:rPr>
            </w:pPr>
          </w:p>
        </w:tc>
        <w:tc>
          <w:tcPr>
            <w:tcW w:w="523" w:type="dxa"/>
            <w:gridSpan w:val="8"/>
            <w:vMerge w:val="restart"/>
            <w:tcBorders>
              <w:top w:val="single" w:sz="4" w:space="0" w:color="FFFFFF" w:themeColor="background1"/>
              <w:left w:val="single" w:sz="4" w:space="0" w:color="FFFFFF" w:themeColor="background1"/>
              <w:right w:val="single" w:sz="2" w:space="0" w:color="FFFFFF" w:themeColor="background1"/>
            </w:tcBorders>
          </w:tcPr>
          <w:p w14:paraId="7268ADF3" w14:textId="77777777" w:rsidR="00BA1D10" w:rsidRPr="00E71D52" w:rsidRDefault="00BA1D10" w:rsidP="00EE3934">
            <w:pPr>
              <w:pStyle w:val="aff5"/>
              <w:spacing w:after="0"/>
              <w:jc w:val="both"/>
              <w:rPr>
                <w:sz w:val="4"/>
                <w:szCs w:val="4"/>
              </w:rPr>
            </w:pPr>
          </w:p>
        </w:tc>
        <w:tc>
          <w:tcPr>
            <w:tcW w:w="745" w:type="dxa"/>
            <w:gridSpan w:val="9"/>
            <w:vMerge w:val="restart"/>
            <w:tcBorders>
              <w:top w:val="single" w:sz="4" w:space="0" w:color="FFFFFF"/>
              <w:left w:val="single" w:sz="2" w:space="0" w:color="FFFFFF" w:themeColor="background1"/>
              <w:right w:val="single" w:sz="4" w:space="0" w:color="FFFFFF" w:themeColor="background1"/>
            </w:tcBorders>
          </w:tcPr>
          <w:p w14:paraId="34E63D7D" w14:textId="77777777" w:rsidR="00BA1D10" w:rsidRPr="00E71D52" w:rsidRDefault="00BA1D10" w:rsidP="00EE3934">
            <w:pPr>
              <w:pStyle w:val="aff5"/>
              <w:spacing w:after="0"/>
              <w:jc w:val="both"/>
              <w:rPr>
                <w:sz w:val="4"/>
                <w:szCs w:val="4"/>
              </w:rPr>
            </w:pPr>
          </w:p>
        </w:tc>
        <w:tc>
          <w:tcPr>
            <w:tcW w:w="853"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7FD1A1C6" w14:textId="77777777" w:rsidR="00BA1D10" w:rsidRPr="00E71D52" w:rsidRDefault="00BA1D10" w:rsidP="00EE3934">
            <w:pPr>
              <w:pStyle w:val="aff5"/>
              <w:spacing w:after="0"/>
              <w:ind w:right="-110"/>
              <w:jc w:val="both"/>
              <w:rPr>
                <w:sz w:val="4"/>
                <w:szCs w:val="4"/>
              </w:rPr>
            </w:pPr>
          </w:p>
        </w:tc>
        <w:tc>
          <w:tcPr>
            <w:tcW w:w="1135"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28382011" w14:textId="77777777" w:rsidR="00BA1D10" w:rsidRPr="00E71D52" w:rsidRDefault="00BA1D10" w:rsidP="00EE3934">
            <w:pPr>
              <w:pStyle w:val="aff5"/>
              <w:spacing w:after="0"/>
              <w:jc w:val="both"/>
              <w:rPr>
                <w:sz w:val="4"/>
                <w:szCs w:val="4"/>
              </w:rPr>
            </w:pPr>
          </w:p>
        </w:tc>
        <w:tc>
          <w:tcPr>
            <w:tcW w:w="1418" w:type="dxa"/>
            <w:gridSpan w:val="16"/>
            <w:vMerge w:val="restart"/>
            <w:tcBorders>
              <w:top w:val="single" w:sz="4" w:space="0" w:color="FFFFFF" w:themeColor="background1"/>
              <w:left w:val="single" w:sz="4" w:space="0" w:color="FFFFFF" w:themeColor="background1"/>
              <w:right w:val="single" w:sz="4" w:space="0" w:color="FFFFFF" w:themeColor="background1"/>
            </w:tcBorders>
          </w:tcPr>
          <w:p w14:paraId="0C32FED3" w14:textId="77777777" w:rsidR="00BA1D10" w:rsidRPr="00E71D52" w:rsidRDefault="00BA1D10" w:rsidP="00EE3934">
            <w:pPr>
              <w:pStyle w:val="aff5"/>
              <w:spacing w:after="0"/>
              <w:ind w:right="-111"/>
              <w:jc w:val="both"/>
              <w:rPr>
                <w:sz w:val="4"/>
                <w:szCs w:val="4"/>
              </w:rPr>
            </w:pPr>
          </w:p>
        </w:tc>
        <w:tc>
          <w:tcPr>
            <w:tcW w:w="1416"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1B66A58B" w14:textId="77777777" w:rsidR="00BA1D10" w:rsidRPr="00E71D52" w:rsidRDefault="00BA1D10" w:rsidP="00EE3934">
            <w:pPr>
              <w:pStyle w:val="aff5"/>
              <w:spacing w:after="0"/>
              <w:jc w:val="both"/>
              <w:rPr>
                <w:sz w:val="4"/>
                <w:szCs w:val="4"/>
              </w:rPr>
            </w:pPr>
          </w:p>
        </w:tc>
      </w:tr>
      <w:tr w:rsidR="00BA1D10" w:rsidRPr="00E71D52" w14:paraId="04F5CEEA" w14:textId="77777777" w:rsidTr="008321AC">
        <w:trPr>
          <w:gridBefore w:val="1"/>
          <w:gridAfter w:val="5"/>
          <w:wAfter w:w="142" w:type="dxa"/>
          <w:trHeight w:val="42"/>
        </w:trPr>
        <w:tc>
          <w:tcPr>
            <w:tcW w:w="1673" w:type="dxa"/>
            <w:gridSpan w:val="7"/>
            <w:tcBorders>
              <w:top w:val="single" w:sz="4" w:space="0" w:color="FFFFFF" w:themeColor="background1"/>
              <w:left w:val="single" w:sz="2" w:space="0" w:color="FFFFFF"/>
              <w:bottom w:val="single" w:sz="4" w:space="0" w:color="FFFFFF" w:themeColor="background1"/>
              <w:right w:val="single" w:sz="4" w:space="0" w:color="auto"/>
            </w:tcBorders>
          </w:tcPr>
          <w:p w14:paraId="588D6636" w14:textId="77777777" w:rsidR="00BA1D10" w:rsidRPr="00E71D52" w:rsidRDefault="00BA1D10" w:rsidP="00EE3934">
            <w:pPr>
              <w:pStyle w:val="aff5"/>
              <w:spacing w:after="0"/>
              <w:ind w:right="-124"/>
              <w:jc w:val="left"/>
              <w:rPr>
                <w:b w:val="0"/>
                <w:bCs/>
                <w:i/>
                <w:iCs/>
                <w:sz w:val="10"/>
                <w:szCs w:val="10"/>
              </w:rPr>
            </w:pPr>
            <w:r w:rsidRPr="00E71D52">
              <w:rPr>
                <w:b w:val="0"/>
                <w:bCs/>
                <w:sz w:val="14"/>
                <w:szCs w:val="14"/>
              </w:rPr>
              <w:t xml:space="preserve">удалить с фасада </w:t>
            </w:r>
            <w:r w:rsidRPr="00E71D52">
              <w:rPr>
                <w:b w:val="0"/>
                <w:bCs/>
                <w:sz w:val="14"/>
                <w:szCs w:val="14"/>
                <w:lang w:val="en-US"/>
              </w:rPr>
              <w:t>n</w:t>
            </w:r>
            <w:r w:rsidRPr="00E71D52">
              <w:rPr>
                <w:b w:val="0"/>
                <w:bCs/>
                <w:sz w:val="14"/>
                <w:szCs w:val="14"/>
              </w:rPr>
              <w:t xml:space="preserve"> </w:t>
            </w:r>
            <w:r w:rsidRPr="00E71D52">
              <w:rPr>
                <w:b w:val="0"/>
                <w:bCs/>
                <w:i/>
                <w:iCs/>
                <w:sz w:val="10"/>
                <w:szCs w:val="10"/>
              </w:rPr>
              <w:t>(да)</w:t>
            </w:r>
          </w:p>
        </w:tc>
        <w:tc>
          <w:tcPr>
            <w:tcW w:w="256" w:type="dxa"/>
            <w:gridSpan w:val="3"/>
            <w:tcBorders>
              <w:top w:val="single" w:sz="4" w:space="0" w:color="auto"/>
              <w:left w:val="single" w:sz="4" w:space="0" w:color="auto"/>
              <w:bottom w:val="single" w:sz="4" w:space="0" w:color="auto"/>
              <w:right w:val="single" w:sz="4" w:space="0" w:color="auto"/>
            </w:tcBorders>
          </w:tcPr>
          <w:p w14:paraId="4397108A" w14:textId="77777777" w:rsidR="00BA1D10" w:rsidRPr="00E71D52" w:rsidRDefault="00BA1D10"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5625FB1" w14:textId="77777777" w:rsidR="00BA1D10" w:rsidRPr="00E71D52" w:rsidRDefault="00BA1D10" w:rsidP="00EE3934">
            <w:pPr>
              <w:pStyle w:val="aff5"/>
              <w:spacing w:after="0"/>
              <w:ind w:right="-105"/>
              <w:jc w:val="left"/>
              <w:rPr>
                <w:sz w:val="4"/>
                <w:szCs w:val="4"/>
              </w:rPr>
            </w:pPr>
          </w:p>
        </w:tc>
        <w:tc>
          <w:tcPr>
            <w:tcW w:w="523" w:type="dxa"/>
            <w:gridSpan w:val="8"/>
            <w:vMerge/>
            <w:tcBorders>
              <w:left w:val="single" w:sz="4" w:space="0" w:color="FFFFFF" w:themeColor="background1"/>
              <w:right w:val="single" w:sz="2" w:space="0" w:color="FFFFFF" w:themeColor="background1"/>
            </w:tcBorders>
          </w:tcPr>
          <w:p w14:paraId="79FDCFCE" w14:textId="77777777" w:rsidR="00BA1D10" w:rsidRPr="00E71D52" w:rsidRDefault="00BA1D10" w:rsidP="00EE3934">
            <w:pPr>
              <w:pStyle w:val="aff5"/>
              <w:spacing w:after="0"/>
              <w:jc w:val="both"/>
              <w:rPr>
                <w:sz w:val="4"/>
                <w:szCs w:val="4"/>
              </w:rPr>
            </w:pPr>
          </w:p>
        </w:tc>
        <w:tc>
          <w:tcPr>
            <w:tcW w:w="745" w:type="dxa"/>
            <w:gridSpan w:val="9"/>
            <w:vMerge/>
            <w:tcBorders>
              <w:left w:val="single" w:sz="2" w:space="0" w:color="FFFFFF" w:themeColor="background1"/>
              <w:right w:val="single" w:sz="4" w:space="0" w:color="FFFFFF" w:themeColor="background1"/>
            </w:tcBorders>
          </w:tcPr>
          <w:p w14:paraId="191A0F1E" w14:textId="77777777" w:rsidR="00BA1D10" w:rsidRPr="00E71D52" w:rsidRDefault="00BA1D10" w:rsidP="00EE3934">
            <w:pPr>
              <w:pStyle w:val="aff5"/>
              <w:spacing w:after="0"/>
              <w:jc w:val="both"/>
              <w:rPr>
                <w:sz w:val="4"/>
                <w:szCs w:val="4"/>
              </w:rPr>
            </w:pPr>
          </w:p>
        </w:tc>
        <w:tc>
          <w:tcPr>
            <w:tcW w:w="853" w:type="dxa"/>
            <w:gridSpan w:val="12"/>
            <w:vMerge/>
            <w:tcBorders>
              <w:left w:val="single" w:sz="4" w:space="0" w:color="FFFFFF" w:themeColor="background1"/>
              <w:right w:val="single" w:sz="4" w:space="0" w:color="FFFFFF" w:themeColor="background1"/>
            </w:tcBorders>
          </w:tcPr>
          <w:p w14:paraId="17C2C05A" w14:textId="77777777" w:rsidR="00BA1D10" w:rsidRPr="00E71D52" w:rsidRDefault="00BA1D10" w:rsidP="00EE3934">
            <w:pPr>
              <w:pStyle w:val="aff5"/>
              <w:spacing w:after="0"/>
              <w:ind w:right="-110"/>
              <w:jc w:val="both"/>
              <w:rPr>
                <w:sz w:val="4"/>
                <w:szCs w:val="4"/>
              </w:rPr>
            </w:pPr>
          </w:p>
        </w:tc>
        <w:tc>
          <w:tcPr>
            <w:tcW w:w="1135" w:type="dxa"/>
            <w:gridSpan w:val="10"/>
            <w:vMerge/>
            <w:tcBorders>
              <w:left w:val="single" w:sz="4" w:space="0" w:color="FFFFFF" w:themeColor="background1"/>
              <w:right w:val="single" w:sz="4" w:space="0" w:color="FFFFFF" w:themeColor="background1"/>
            </w:tcBorders>
          </w:tcPr>
          <w:p w14:paraId="2559F6FE" w14:textId="77777777" w:rsidR="00BA1D10" w:rsidRPr="00E71D52" w:rsidRDefault="00BA1D10" w:rsidP="00EE3934">
            <w:pPr>
              <w:pStyle w:val="aff5"/>
              <w:spacing w:after="0"/>
              <w:jc w:val="both"/>
              <w:rPr>
                <w:sz w:val="4"/>
                <w:szCs w:val="4"/>
              </w:rPr>
            </w:pPr>
          </w:p>
        </w:tc>
        <w:tc>
          <w:tcPr>
            <w:tcW w:w="1418" w:type="dxa"/>
            <w:gridSpan w:val="16"/>
            <w:vMerge/>
            <w:tcBorders>
              <w:left w:val="single" w:sz="4" w:space="0" w:color="FFFFFF" w:themeColor="background1"/>
              <w:right w:val="single" w:sz="4" w:space="0" w:color="FFFFFF" w:themeColor="background1"/>
            </w:tcBorders>
          </w:tcPr>
          <w:p w14:paraId="07652DE4" w14:textId="77777777" w:rsidR="00BA1D10" w:rsidRPr="00E71D52" w:rsidRDefault="00BA1D10" w:rsidP="00EE3934">
            <w:pPr>
              <w:pStyle w:val="aff5"/>
              <w:spacing w:after="0"/>
              <w:ind w:right="-111"/>
              <w:jc w:val="both"/>
              <w:rPr>
                <w:sz w:val="4"/>
                <w:szCs w:val="4"/>
              </w:rPr>
            </w:pPr>
          </w:p>
        </w:tc>
        <w:tc>
          <w:tcPr>
            <w:tcW w:w="1416" w:type="dxa"/>
            <w:gridSpan w:val="6"/>
            <w:vMerge/>
            <w:tcBorders>
              <w:left w:val="single" w:sz="4" w:space="0" w:color="FFFFFF" w:themeColor="background1"/>
              <w:right w:val="single" w:sz="4" w:space="0" w:color="FFFFFF" w:themeColor="background1"/>
            </w:tcBorders>
          </w:tcPr>
          <w:p w14:paraId="4F9E3F78" w14:textId="77777777" w:rsidR="00BA1D10" w:rsidRPr="00E71D52" w:rsidRDefault="00BA1D10" w:rsidP="00EE3934">
            <w:pPr>
              <w:pStyle w:val="aff5"/>
              <w:spacing w:after="0"/>
              <w:jc w:val="both"/>
              <w:rPr>
                <w:sz w:val="4"/>
                <w:szCs w:val="4"/>
              </w:rPr>
            </w:pPr>
          </w:p>
        </w:tc>
      </w:tr>
      <w:tr w:rsidR="00BA1D10" w:rsidRPr="00E71D52" w14:paraId="3D9B956E" w14:textId="77777777" w:rsidTr="008321AC">
        <w:trPr>
          <w:gridBefore w:val="1"/>
          <w:gridAfter w:val="5"/>
          <w:wAfter w:w="142" w:type="dxa"/>
          <w:trHeight w:val="64"/>
        </w:trPr>
        <w:tc>
          <w:tcPr>
            <w:tcW w:w="1673" w:type="dxa"/>
            <w:gridSpan w:val="7"/>
            <w:tcBorders>
              <w:top w:val="single" w:sz="4" w:space="0" w:color="FFFFFF" w:themeColor="background1"/>
              <w:left w:val="single" w:sz="2" w:space="0" w:color="FFFFFF"/>
              <w:bottom w:val="single" w:sz="4" w:space="0" w:color="FFFFFF"/>
              <w:right w:val="single" w:sz="4" w:space="0" w:color="FFFFFF" w:themeColor="background1"/>
            </w:tcBorders>
          </w:tcPr>
          <w:p w14:paraId="650FA532" w14:textId="77777777" w:rsidR="00BA1D10" w:rsidRPr="00E71D52" w:rsidRDefault="00BA1D10" w:rsidP="00EE3934">
            <w:pPr>
              <w:pStyle w:val="aff5"/>
              <w:spacing w:after="0"/>
              <w:ind w:left="-41" w:right="-124" w:firstLine="41"/>
              <w:jc w:val="left"/>
              <w:rPr>
                <w:sz w:val="4"/>
                <w:szCs w:val="4"/>
              </w:rPr>
            </w:pPr>
            <w:r w:rsidRPr="00E71D52">
              <w:rPr>
                <w:b w:val="0"/>
                <w:bCs/>
                <w:i/>
                <w:iCs/>
                <w:sz w:val="10"/>
                <w:szCs w:val="10"/>
              </w:rPr>
              <w:t>при выборе «да» поля удалятся</w:t>
            </w:r>
          </w:p>
        </w:tc>
        <w:tc>
          <w:tcPr>
            <w:tcW w:w="256"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2441663A" w14:textId="77777777" w:rsidR="00BA1D10" w:rsidRPr="00E71D52" w:rsidRDefault="00BA1D10"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7BFB8A98" w14:textId="77777777" w:rsidR="00BA1D10" w:rsidRPr="00E71D52" w:rsidRDefault="00BA1D10" w:rsidP="00EE3934">
            <w:pPr>
              <w:pStyle w:val="aff5"/>
              <w:spacing w:after="0"/>
              <w:ind w:right="-105"/>
              <w:jc w:val="left"/>
              <w:rPr>
                <w:sz w:val="4"/>
                <w:szCs w:val="4"/>
              </w:rPr>
            </w:pPr>
          </w:p>
        </w:tc>
        <w:tc>
          <w:tcPr>
            <w:tcW w:w="523" w:type="dxa"/>
            <w:gridSpan w:val="8"/>
            <w:vMerge/>
            <w:tcBorders>
              <w:left w:val="single" w:sz="4" w:space="0" w:color="FFFFFF" w:themeColor="background1"/>
              <w:bottom w:val="single" w:sz="4" w:space="0" w:color="auto"/>
              <w:right w:val="single" w:sz="2" w:space="0" w:color="FFFFFF" w:themeColor="background1"/>
            </w:tcBorders>
          </w:tcPr>
          <w:p w14:paraId="7C00ED04" w14:textId="77777777" w:rsidR="00BA1D10" w:rsidRPr="00E71D52" w:rsidRDefault="00BA1D10" w:rsidP="00EE3934">
            <w:pPr>
              <w:pStyle w:val="aff5"/>
              <w:spacing w:after="0"/>
              <w:jc w:val="both"/>
              <w:rPr>
                <w:sz w:val="4"/>
                <w:szCs w:val="4"/>
              </w:rPr>
            </w:pPr>
          </w:p>
        </w:tc>
        <w:tc>
          <w:tcPr>
            <w:tcW w:w="745" w:type="dxa"/>
            <w:gridSpan w:val="9"/>
            <w:vMerge/>
            <w:tcBorders>
              <w:left w:val="single" w:sz="2" w:space="0" w:color="FFFFFF" w:themeColor="background1"/>
              <w:bottom w:val="single" w:sz="4" w:space="0" w:color="auto"/>
              <w:right w:val="single" w:sz="4" w:space="0" w:color="FFFFFF" w:themeColor="background1"/>
            </w:tcBorders>
          </w:tcPr>
          <w:p w14:paraId="4A919FC6" w14:textId="77777777" w:rsidR="00BA1D10" w:rsidRPr="00E71D52" w:rsidRDefault="00BA1D10" w:rsidP="00EE3934">
            <w:pPr>
              <w:pStyle w:val="aff5"/>
              <w:spacing w:after="0"/>
              <w:jc w:val="both"/>
              <w:rPr>
                <w:sz w:val="4"/>
                <w:szCs w:val="4"/>
              </w:rPr>
            </w:pPr>
          </w:p>
        </w:tc>
        <w:tc>
          <w:tcPr>
            <w:tcW w:w="853" w:type="dxa"/>
            <w:gridSpan w:val="12"/>
            <w:vMerge/>
            <w:tcBorders>
              <w:left w:val="single" w:sz="4" w:space="0" w:color="FFFFFF" w:themeColor="background1"/>
              <w:bottom w:val="single" w:sz="4" w:space="0" w:color="FFFFFF"/>
              <w:right w:val="single" w:sz="4" w:space="0" w:color="FFFFFF" w:themeColor="background1"/>
            </w:tcBorders>
          </w:tcPr>
          <w:p w14:paraId="4FAB495E" w14:textId="77777777" w:rsidR="00BA1D10" w:rsidRPr="00E71D52" w:rsidRDefault="00BA1D10" w:rsidP="00EE3934">
            <w:pPr>
              <w:pStyle w:val="aff5"/>
              <w:spacing w:after="0"/>
              <w:ind w:right="-110"/>
              <w:jc w:val="both"/>
              <w:rPr>
                <w:sz w:val="4"/>
                <w:szCs w:val="4"/>
              </w:rPr>
            </w:pPr>
          </w:p>
        </w:tc>
        <w:tc>
          <w:tcPr>
            <w:tcW w:w="1135" w:type="dxa"/>
            <w:gridSpan w:val="10"/>
            <w:vMerge/>
            <w:tcBorders>
              <w:left w:val="single" w:sz="4" w:space="0" w:color="FFFFFF" w:themeColor="background1"/>
              <w:bottom w:val="single" w:sz="4" w:space="0" w:color="auto"/>
              <w:right w:val="single" w:sz="4" w:space="0" w:color="FFFFFF" w:themeColor="background1"/>
            </w:tcBorders>
          </w:tcPr>
          <w:p w14:paraId="792A7E33" w14:textId="77777777" w:rsidR="00BA1D10" w:rsidRPr="00E71D52" w:rsidRDefault="00BA1D10" w:rsidP="00EE3934">
            <w:pPr>
              <w:pStyle w:val="aff5"/>
              <w:spacing w:after="0"/>
              <w:jc w:val="both"/>
              <w:rPr>
                <w:sz w:val="4"/>
                <w:szCs w:val="4"/>
              </w:rPr>
            </w:pPr>
          </w:p>
        </w:tc>
        <w:tc>
          <w:tcPr>
            <w:tcW w:w="1418" w:type="dxa"/>
            <w:gridSpan w:val="16"/>
            <w:vMerge/>
            <w:tcBorders>
              <w:left w:val="single" w:sz="4" w:space="0" w:color="FFFFFF" w:themeColor="background1"/>
              <w:bottom w:val="single" w:sz="4" w:space="0" w:color="FFFFFF"/>
              <w:right w:val="single" w:sz="4" w:space="0" w:color="FFFFFF" w:themeColor="background1"/>
            </w:tcBorders>
          </w:tcPr>
          <w:p w14:paraId="6E386FAC" w14:textId="77777777" w:rsidR="00BA1D10" w:rsidRPr="00E71D52" w:rsidRDefault="00BA1D10" w:rsidP="00EE3934">
            <w:pPr>
              <w:pStyle w:val="aff5"/>
              <w:spacing w:after="0"/>
              <w:ind w:right="-111"/>
              <w:jc w:val="both"/>
              <w:rPr>
                <w:sz w:val="4"/>
                <w:szCs w:val="4"/>
              </w:rPr>
            </w:pPr>
          </w:p>
        </w:tc>
        <w:tc>
          <w:tcPr>
            <w:tcW w:w="1416" w:type="dxa"/>
            <w:gridSpan w:val="6"/>
            <w:vMerge/>
            <w:tcBorders>
              <w:left w:val="single" w:sz="4" w:space="0" w:color="FFFFFF" w:themeColor="background1"/>
              <w:bottom w:val="single" w:sz="4" w:space="0" w:color="FFFFFF"/>
              <w:right w:val="single" w:sz="4" w:space="0" w:color="FFFFFF" w:themeColor="background1"/>
            </w:tcBorders>
          </w:tcPr>
          <w:p w14:paraId="06211126" w14:textId="77777777" w:rsidR="00BA1D10" w:rsidRPr="00E71D52" w:rsidRDefault="00BA1D10" w:rsidP="00EE3934">
            <w:pPr>
              <w:pStyle w:val="aff5"/>
              <w:spacing w:after="0"/>
              <w:jc w:val="both"/>
              <w:rPr>
                <w:sz w:val="4"/>
                <w:szCs w:val="4"/>
              </w:rPr>
            </w:pPr>
          </w:p>
        </w:tc>
      </w:tr>
      <w:tr w:rsidR="00BA1D10" w:rsidRPr="00E71D52" w14:paraId="02943738" w14:textId="77777777" w:rsidTr="008321AC">
        <w:trPr>
          <w:gridBefore w:val="1"/>
          <w:gridAfter w:val="5"/>
          <w:wAfter w:w="142" w:type="dxa"/>
          <w:trHeight w:val="163"/>
        </w:trPr>
        <w:tc>
          <w:tcPr>
            <w:tcW w:w="1929" w:type="dxa"/>
            <w:gridSpan w:val="10"/>
            <w:tcBorders>
              <w:top w:val="single" w:sz="4" w:space="0" w:color="auto"/>
              <w:left w:val="single" w:sz="4" w:space="0" w:color="auto"/>
              <w:bottom w:val="single" w:sz="4" w:space="0" w:color="auto"/>
              <w:right w:val="single" w:sz="4" w:space="0" w:color="000000"/>
            </w:tcBorders>
          </w:tcPr>
          <w:p w14:paraId="14C06066" w14:textId="2E8D5EB7" w:rsidR="00BA1D10" w:rsidRPr="00E71D52" w:rsidRDefault="00BA1D10" w:rsidP="00EE3934">
            <w:pPr>
              <w:pStyle w:val="aff5"/>
              <w:spacing w:after="0"/>
              <w:ind w:left="-41" w:right="-124" w:firstLine="41"/>
              <w:jc w:val="left"/>
              <w:rPr>
                <w:b w:val="0"/>
                <w:bCs/>
                <w:sz w:val="14"/>
                <w:szCs w:val="14"/>
              </w:rPr>
            </w:pPr>
            <w:r w:rsidRPr="00E71D52">
              <w:rPr>
                <w:b w:val="0"/>
                <w:bCs/>
                <w:sz w:val="14"/>
                <w:szCs w:val="14"/>
              </w:rPr>
              <w:t xml:space="preserve">фасад </w:t>
            </w:r>
            <w:r w:rsidR="003F699B" w:rsidRPr="00E71D52">
              <w:rPr>
                <w:b w:val="0"/>
                <w:bCs/>
                <w:sz w:val="14"/>
                <w:szCs w:val="14"/>
                <w:lang w:val="en-US"/>
              </w:rPr>
              <w:t>n</w:t>
            </w:r>
            <w:r w:rsidR="003F699B" w:rsidRPr="00E71D52">
              <w:rPr>
                <w:b w:val="0"/>
                <w:bCs/>
                <w:sz w:val="14"/>
                <w:szCs w:val="14"/>
              </w:rPr>
              <w:t>:</w:t>
            </w: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333EEED0" w14:textId="77777777" w:rsidR="00BA1D10" w:rsidRPr="00E71D52" w:rsidRDefault="00BA1D10" w:rsidP="00EE3934">
            <w:pPr>
              <w:pStyle w:val="aff5"/>
              <w:spacing w:after="0"/>
              <w:ind w:right="-105"/>
              <w:jc w:val="left"/>
              <w:rPr>
                <w:b w:val="0"/>
                <w:bCs/>
                <w:sz w:val="14"/>
                <w:szCs w:val="14"/>
              </w:rPr>
            </w:pPr>
            <w:r w:rsidRPr="00E71D52">
              <w:rPr>
                <w:b w:val="0"/>
                <w:bCs/>
                <w:sz w:val="14"/>
                <w:szCs w:val="14"/>
              </w:rPr>
              <w:t>материал 1:</w:t>
            </w:r>
          </w:p>
        </w:tc>
        <w:tc>
          <w:tcPr>
            <w:tcW w:w="1268" w:type="dxa"/>
            <w:gridSpan w:val="17"/>
            <w:tcBorders>
              <w:top w:val="single" w:sz="4" w:space="0" w:color="auto"/>
              <w:left w:val="single" w:sz="4" w:space="0" w:color="auto"/>
              <w:bottom w:val="single" w:sz="4" w:space="0" w:color="auto"/>
              <w:right w:val="single" w:sz="4" w:space="0" w:color="auto"/>
            </w:tcBorders>
          </w:tcPr>
          <w:p w14:paraId="105C7F87" w14:textId="77777777" w:rsidR="00BA1D10" w:rsidRPr="00E71D52" w:rsidRDefault="00BA1D10" w:rsidP="00EE3934">
            <w:pPr>
              <w:pStyle w:val="aff5"/>
              <w:spacing w:after="0"/>
              <w:jc w:val="both"/>
              <w:rPr>
                <w:sz w:val="8"/>
                <w:szCs w:val="8"/>
              </w:rPr>
            </w:pPr>
          </w:p>
        </w:tc>
        <w:tc>
          <w:tcPr>
            <w:tcW w:w="853"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479508FA" w14:textId="77777777" w:rsidR="00BA1D10" w:rsidRPr="00E71D52" w:rsidRDefault="00BA1D10" w:rsidP="00EE3934">
            <w:pPr>
              <w:pStyle w:val="aff5"/>
              <w:spacing w:after="0"/>
              <w:ind w:right="-110"/>
              <w:jc w:val="both"/>
              <w:rPr>
                <w:b w:val="0"/>
                <w:bCs/>
                <w:sz w:val="14"/>
                <w:szCs w:val="14"/>
              </w:rPr>
            </w:pPr>
            <w:r w:rsidRPr="00E71D52">
              <w:rPr>
                <w:b w:val="0"/>
                <w:bCs/>
                <w:sz w:val="14"/>
                <w:szCs w:val="14"/>
              </w:rPr>
              <w:t>цвет 1:</w:t>
            </w:r>
          </w:p>
        </w:tc>
        <w:tc>
          <w:tcPr>
            <w:tcW w:w="1135" w:type="dxa"/>
            <w:gridSpan w:val="10"/>
            <w:tcBorders>
              <w:top w:val="single" w:sz="4" w:space="0" w:color="auto"/>
              <w:left w:val="single" w:sz="4" w:space="0" w:color="auto"/>
              <w:bottom w:val="single" w:sz="4" w:space="0" w:color="auto"/>
              <w:right w:val="single" w:sz="4" w:space="0" w:color="auto"/>
            </w:tcBorders>
          </w:tcPr>
          <w:p w14:paraId="3B863BBB" w14:textId="77777777" w:rsidR="00BA1D10" w:rsidRPr="00E71D52" w:rsidRDefault="00BA1D10"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27AE57C4" w14:textId="77777777" w:rsidR="00BA1D10" w:rsidRPr="00E71D52" w:rsidRDefault="00BA1D10" w:rsidP="00EE3934">
            <w:pPr>
              <w:pStyle w:val="aff5"/>
              <w:spacing w:after="0"/>
              <w:ind w:right="-111"/>
              <w:jc w:val="both"/>
              <w:rPr>
                <w:b w:val="0"/>
                <w:bCs/>
                <w:sz w:val="14"/>
                <w:szCs w:val="14"/>
              </w:rPr>
            </w:pPr>
            <w:r w:rsidRPr="00E71D52">
              <w:rPr>
                <w:b w:val="0"/>
                <w:bCs/>
                <w:sz w:val="14"/>
                <w:szCs w:val="14"/>
              </w:rPr>
              <w:t>текстура 1:</w:t>
            </w:r>
          </w:p>
        </w:tc>
        <w:tc>
          <w:tcPr>
            <w:tcW w:w="1416" w:type="dxa"/>
            <w:gridSpan w:val="6"/>
            <w:tcBorders>
              <w:top w:val="single" w:sz="4" w:space="0" w:color="auto"/>
              <w:left w:val="single" w:sz="4" w:space="0" w:color="auto"/>
              <w:bottom w:val="single" w:sz="4" w:space="0" w:color="auto"/>
              <w:right w:val="single" w:sz="4" w:space="0" w:color="auto"/>
            </w:tcBorders>
          </w:tcPr>
          <w:p w14:paraId="6669C415" w14:textId="77777777" w:rsidR="00BA1D10" w:rsidRPr="00E71D52" w:rsidRDefault="00BA1D10" w:rsidP="00EE3934">
            <w:pPr>
              <w:pStyle w:val="aff5"/>
              <w:spacing w:after="0"/>
              <w:jc w:val="both"/>
              <w:rPr>
                <w:sz w:val="8"/>
                <w:szCs w:val="8"/>
              </w:rPr>
            </w:pPr>
          </w:p>
        </w:tc>
      </w:tr>
      <w:tr w:rsidR="00BA1D10" w:rsidRPr="00E71D52" w14:paraId="1398FBB9" w14:textId="77777777" w:rsidTr="008321AC">
        <w:trPr>
          <w:gridBefore w:val="1"/>
          <w:gridAfter w:val="5"/>
          <w:wAfter w:w="142" w:type="dxa"/>
          <w:trHeight w:val="38"/>
        </w:trPr>
        <w:tc>
          <w:tcPr>
            <w:tcW w:w="1929" w:type="dxa"/>
            <w:gridSpan w:val="10"/>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B170DCE" w14:textId="77777777" w:rsidR="00BA1D10" w:rsidRPr="00E71D52" w:rsidRDefault="00BA1D10" w:rsidP="00EE3934">
            <w:pPr>
              <w:pStyle w:val="aff5"/>
              <w:spacing w:after="0"/>
              <w:ind w:left="31" w:right="-124"/>
              <w:jc w:val="left"/>
              <w:rPr>
                <w:b w:val="0"/>
                <w:bCs/>
                <w:i/>
                <w:iCs/>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793CA2" w14:textId="77777777" w:rsidR="00BA1D10" w:rsidRPr="00E71D52" w:rsidRDefault="00BA1D10" w:rsidP="00EE3934">
            <w:pPr>
              <w:pStyle w:val="aff5"/>
              <w:spacing w:after="0"/>
              <w:ind w:right="-105"/>
              <w:jc w:val="left"/>
              <w:rPr>
                <w:b w:val="0"/>
                <w:bCs/>
                <w:i/>
                <w:iCs/>
                <w:sz w:val="10"/>
                <w:szCs w:val="10"/>
                <w:u w:val="single"/>
              </w:rPr>
            </w:pPr>
            <w:r w:rsidRPr="00E71D52">
              <w:rPr>
                <w:b w:val="0"/>
                <w:bCs/>
                <w:i/>
                <w:iCs/>
                <w:sz w:val="10"/>
                <w:szCs w:val="10"/>
                <w:u w:val="single"/>
              </w:rPr>
              <w:t>при изменении:</w:t>
            </w:r>
          </w:p>
        </w:tc>
        <w:tc>
          <w:tcPr>
            <w:tcW w:w="1268" w:type="dxa"/>
            <w:gridSpan w:val="17"/>
            <w:tcBorders>
              <w:top w:val="single" w:sz="4" w:space="0" w:color="auto"/>
              <w:left w:val="single" w:sz="4" w:space="0" w:color="FFFFFF" w:themeColor="background1"/>
              <w:bottom w:val="single" w:sz="4" w:space="0" w:color="auto"/>
              <w:right w:val="single" w:sz="4" w:space="0" w:color="FFFFFF" w:themeColor="background1"/>
            </w:tcBorders>
          </w:tcPr>
          <w:p w14:paraId="5C17BE13" w14:textId="77777777" w:rsidR="00BA1D10" w:rsidRPr="00E71D52" w:rsidRDefault="00BA1D10" w:rsidP="00EE3934">
            <w:pPr>
              <w:pStyle w:val="aff5"/>
              <w:spacing w:after="0"/>
              <w:jc w:val="both"/>
              <w:rPr>
                <w:sz w:val="4"/>
                <w:szCs w:val="4"/>
              </w:rPr>
            </w:pPr>
            <w:r w:rsidRPr="00E71D52">
              <w:rPr>
                <w:b w:val="0"/>
                <w:bCs/>
                <w:i/>
                <w:iCs/>
                <w:sz w:val="10"/>
                <w:szCs w:val="10"/>
              </w:rPr>
              <w:t>при изменении:</w:t>
            </w: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E3C871" w14:textId="77777777" w:rsidR="00BA1D10" w:rsidRPr="00E71D52" w:rsidRDefault="00BA1D10" w:rsidP="00EE3934">
            <w:pPr>
              <w:pStyle w:val="aff5"/>
              <w:spacing w:after="0"/>
              <w:ind w:right="-110"/>
              <w:jc w:val="both"/>
              <w:rPr>
                <w:b w:val="0"/>
                <w:bCs/>
                <w:sz w:val="4"/>
                <w:szCs w:val="4"/>
                <w:u w:val="single"/>
              </w:rPr>
            </w:pPr>
            <w:r w:rsidRPr="00E71D52">
              <w:rPr>
                <w:b w:val="0"/>
                <w:bCs/>
                <w:i/>
                <w:iCs/>
                <w:sz w:val="10"/>
                <w:szCs w:val="10"/>
                <w:u w:val="single"/>
              </w:rPr>
              <w:t>при изменении:</w:t>
            </w:r>
          </w:p>
        </w:tc>
        <w:tc>
          <w:tcPr>
            <w:tcW w:w="1135" w:type="dxa"/>
            <w:gridSpan w:val="10"/>
            <w:tcBorders>
              <w:top w:val="single" w:sz="4" w:space="0" w:color="auto"/>
              <w:left w:val="single" w:sz="4" w:space="0" w:color="FFFFFF" w:themeColor="background1"/>
              <w:right w:val="single" w:sz="4" w:space="0" w:color="FFFFFF" w:themeColor="background1"/>
            </w:tcBorders>
          </w:tcPr>
          <w:p w14:paraId="5E8D57A3" w14:textId="77777777" w:rsidR="00BA1D10" w:rsidRPr="00E71D52" w:rsidRDefault="00BA1D10" w:rsidP="00EE3934">
            <w:pPr>
              <w:pStyle w:val="aff5"/>
              <w:spacing w:after="0"/>
              <w:jc w:val="both"/>
              <w:rPr>
                <w:b w:val="0"/>
                <w:bCs/>
                <w:i/>
                <w:iCs/>
                <w:sz w:val="4"/>
                <w:szCs w:val="4"/>
              </w:rPr>
            </w:pPr>
            <w:r w:rsidRPr="00E71D52">
              <w:rPr>
                <w:b w:val="0"/>
                <w:bCs/>
                <w:i/>
                <w:iCs/>
                <w:sz w:val="10"/>
                <w:szCs w:val="10"/>
              </w:rPr>
              <w:t>при изменении:</w:t>
            </w: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67F815" w14:textId="77777777" w:rsidR="00BA1D10" w:rsidRPr="00E71D52" w:rsidRDefault="00BA1D10" w:rsidP="00EE3934">
            <w:pPr>
              <w:pStyle w:val="aff5"/>
              <w:spacing w:after="0"/>
              <w:ind w:right="-111"/>
              <w:jc w:val="both"/>
              <w:rPr>
                <w:b w:val="0"/>
                <w:bCs/>
                <w:sz w:val="4"/>
                <w:szCs w:val="4"/>
                <w:u w:val="single"/>
              </w:rPr>
            </w:pPr>
            <w:r w:rsidRPr="00E71D52">
              <w:rPr>
                <w:b w:val="0"/>
                <w:bCs/>
                <w:i/>
                <w:iCs/>
                <w:sz w:val="10"/>
                <w:szCs w:val="10"/>
                <w:u w:val="single"/>
              </w:rPr>
              <w:t>при изменении:</w:t>
            </w:r>
          </w:p>
        </w:tc>
        <w:tc>
          <w:tcPr>
            <w:tcW w:w="1416" w:type="dxa"/>
            <w:gridSpan w:val="6"/>
            <w:tcBorders>
              <w:top w:val="single" w:sz="4" w:space="0" w:color="auto"/>
              <w:left w:val="single" w:sz="4" w:space="0" w:color="FFFFFF" w:themeColor="background1"/>
              <w:right w:val="single" w:sz="4" w:space="0" w:color="FFFFFF" w:themeColor="background1"/>
            </w:tcBorders>
          </w:tcPr>
          <w:p w14:paraId="02A51EBD" w14:textId="77777777" w:rsidR="00BA1D10" w:rsidRPr="00E71D52" w:rsidRDefault="00BA1D10" w:rsidP="00EE3934">
            <w:pPr>
              <w:pStyle w:val="aff5"/>
              <w:spacing w:after="0"/>
              <w:jc w:val="both"/>
              <w:rPr>
                <w:b w:val="0"/>
                <w:bCs/>
                <w:i/>
                <w:iCs/>
                <w:sz w:val="4"/>
                <w:szCs w:val="4"/>
              </w:rPr>
            </w:pPr>
            <w:r w:rsidRPr="00E71D52">
              <w:rPr>
                <w:b w:val="0"/>
                <w:bCs/>
                <w:i/>
                <w:iCs/>
                <w:sz w:val="10"/>
                <w:szCs w:val="10"/>
              </w:rPr>
              <w:t>при изменении:</w:t>
            </w:r>
          </w:p>
        </w:tc>
      </w:tr>
      <w:tr w:rsidR="00BA1D10" w:rsidRPr="00E71D52" w14:paraId="02FCF3CF" w14:textId="77777777" w:rsidTr="008321AC">
        <w:trPr>
          <w:gridBefore w:val="1"/>
          <w:gridAfter w:val="5"/>
          <w:wAfter w:w="142" w:type="dxa"/>
          <w:trHeight w:val="38"/>
        </w:trPr>
        <w:tc>
          <w:tcPr>
            <w:tcW w:w="1929"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6EFDB17D" w14:textId="77777777" w:rsidR="00BA1D10" w:rsidRPr="00E71D52" w:rsidRDefault="00BA1D10" w:rsidP="00EE3934">
            <w:pPr>
              <w:pStyle w:val="aff5"/>
              <w:spacing w:after="0"/>
              <w:ind w:left="31" w:right="-124"/>
              <w:jc w:val="left"/>
              <w:rPr>
                <w:b w:val="0"/>
                <w:bCs/>
                <w:i/>
                <w:iCs/>
                <w:sz w:val="10"/>
                <w:szCs w:val="10"/>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58EEB9E" w14:textId="77777777" w:rsidR="00BA1D10" w:rsidRPr="00E71D52" w:rsidRDefault="00BA1D10" w:rsidP="00EE3934">
            <w:pPr>
              <w:pStyle w:val="aff5"/>
              <w:spacing w:after="0"/>
              <w:ind w:right="-105"/>
              <w:jc w:val="left"/>
              <w:rPr>
                <w:b w:val="0"/>
                <w:bCs/>
                <w:sz w:val="10"/>
                <w:szCs w:val="10"/>
              </w:rPr>
            </w:pPr>
            <w:r w:rsidRPr="00E71D52">
              <w:rPr>
                <w:b w:val="0"/>
                <w:bCs/>
                <w:sz w:val="10"/>
                <w:szCs w:val="10"/>
              </w:rPr>
              <w:t>добавить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26F1D2C2" w14:textId="77777777" w:rsidR="00BA1D10" w:rsidRPr="00E71D52" w:rsidRDefault="00BA1D10" w:rsidP="00EE3934">
            <w:pPr>
              <w:pStyle w:val="aff5"/>
              <w:spacing w:after="0"/>
              <w:ind w:right="-124"/>
              <w:jc w:val="left"/>
              <w:rPr>
                <w:b w:val="0"/>
                <w:bCs/>
                <w:i/>
                <w:iCs/>
                <w:sz w:val="10"/>
                <w:szCs w:val="10"/>
              </w:rPr>
            </w:pPr>
            <w:r w:rsidRPr="00E71D52">
              <w:rPr>
                <w:b w:val="0"/>
                <w:bCs/>
                <w:i/>
                <w:iCs/>
                <w:sz w:val="10"/>
                <w:szCs w:val="10"/>
              </w:rPr>
              <w:t>Справочник 1</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262F2575" w14:textId="77777777" w:rsidR="00BA1D10" w:rsidRPr="00E71D52" w:rsidRDefault="00BA1D10" w:rsidP="00EE3934">
            <w:pPr>
              <w:pStyle w:val="aff5"/>
              <w:spacing w:after="0"/>
              <w:ind w:right="-110"/>
              <w:jc w:val="both"/>
              <w:rPr>
                <w:b w:val="0"/>
                <w:bCs/>
                <w:sz w:val="10"/>
                <w:szCs w:val="10"/>
              </w:rPr>
            </w:pPr>
            <w:r w:rsidRPr="00E71D52">
              <w:rPr>
                <w:b w:val="0"/>
                <w:bCs/>
                <w:sz w:val="10"/>
                <w:szCs w:val="10"/>
              </w:rPr>
              <w:t>добавить цвет +</w:t>
            </w:r>
          </w:p>
        </w:tc>
        <w:tc>
          <w:tcPr>
            <w:tcW w:w="1135" w:type="dxa"/>
            <w:gridSpan w:val="10"/>
            <w:tcBorders>
              <w:left w:val="single" w:sz="4" w:space="0" w:color="auto"/>
              <w:bottom w:val="single" w:sz="4" w:space="0" w:color="FFFFFF" w:themeColor="background1"/>
              <w:right w:val="single" w:sz="4" w:space="0" w:color="auto"/>
            </w:tcBorders>
          </w:tcPr>
          <w:p w14:paraId="79BCD031" w14:textId="77777777" w:rsidR="00BA1D10" w:rsidRPr="00E71D52" w:rsidRDefault="00BA1D10"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5B8BEE12" w14:textId="77777777" w:rsidR="00BA1D10" w:rsidRPr="00E71D52" w:rsidRDefault="00BA1D10" w:rsidP="00EE3934">
            <w:pPr>
              <w:pStyle w:val="aff5"/>
              <w:spacing w:after="0"/>
              <w:ind w:right="-111"/>
              <w:jc w:val="both"/>
              <w:rPr>
                <w:b w:val="0"/>
                <w:bCs/>
                <w:sz w:val="10"/>
                <w:szCs w:val="10"/>
              </w:rPr>
            </w:pPr>
            <w:r w:rsidRPr="00E71D52">
              <w:rPr>
                <w:b w:val="0"/>
                <w:bCs/>
                <w:sz w:val="10"/>
                <w:szCs w:val="10"/>
              </w:rPr>
              <w:t>добавить текстуру +</w:t>
            </w:r>
          </w:p>
        </w:tc>
        <w:tc>
          <w:tcPr>
            <w:tcW w:w="1416" w:type="dxa"/>
            <w:gridSpan w:val="6"/>
            <w:tcBorders>
              <w:left w:val="single" w:sz="4" w:space="0" w:color="auto"/>
              <w:right w:val="single" w:sz="4" w:space="0" w:color="auto"/>
            </w:tcBorders>
          </w:tcPr>
          <w:p w14:paraId="22391590" w14:textId="77777777" w:rsidR="00BA1D10" w:rsidRPr="00E71D52" w:rsidRDefault="00BA1D10" w:rsidP="00EE3934">
            <w:pPr>
              <w:pStyle w:val="aff5"/>
              <w:spacing w:after="0"/>
              <w:jc w:val="both"/>
              <w:rPr>
                <w:b w:val="0"/>
                <w:bCs/>
                <w:i/>
                <w:iCs/>
                <w:sz w:val="10"/>
                <w:szCs w:val="10"/>
              </w:rPr>
            </w:pPr>
            <w:r w:rsidRPr="00E71D52">
              <w:rPr>
                <w:b w:val="0"/>
                <w:bCs/>
                <w:i/>
                <w:iCs/>
                <w:sz w:val="10"/>
                <w:szCs w:val="10"/>
              </w:rPr>
              <w:t>Справочник 6</w:t>
            </w:r>
          </w:p>
        </w:tc>
      </w:tr>
      <w:tr w:rsidR="00BA1D10" w:rsidRPr="00E71D52" w14:paraId="67B7CC2B" w14:textId="77777777" w:rsidTr="008321AC">
        <w:trPr>
          <w:gridBefore w:val="1"/>
          <w:gridAfter w:val="5"/>
          <w:wAfter w:w="142" w:type="dxa"/>
          <w:trHeight w:val="38"/>
        </w:trPr>
        <w:tc>
          <w:tcPr>
            <w:tcW w:w="1929" w:type="dxa"/>
            <w:gridSpan w:val="10"/>
            <w:vMerge/>
            <w:tcBorders>
              <w:left w:val="single" w:sz="4" w:space="0" w:color="FFFFFF" w:themeColor="background1"/>
              <w:right w:val="single" w:sz="4" w:space="0" w:color="FFFFFF" w:themeColor="background1"/>
            </w:tcBorders>
          </w:tcPr>
          <w:p w14:paraId="3D21EC0B" w14:textId="77777777" w:rsidR="00BA1D10" w:rsidRPr="00E71D52" w:rsidRDefault="00BA1D10" w:rsidP="00EE3934">
            <w:pPr>
              <w:pStyle w:val="aff5"/>
              <w:spacing w:after="0"/>
              <w:ind w:left="31" w:right="-124"/>
              <w:jc w:val="left"/>
              <w:rPr>
                <w:b w:val="0"/>
                <w:bCs/>
                <w:i/>
                <w:iCs/>
                <w:sz w:val="10"/>
                <w:szCs w:val="10"/>
              </w:rPr>
            </w:pPr>
          </w:p>
        </w:tc>
        <w:tc>
          <w:tcPr>
            <w:tcW w:w="1163" w:type="dxa"/>
            <w:gridSpan w:val="10"/>
            <w:vMerge w:val="restart"/>
            <w:tcBorders>
              <w:top w:val="single" w:sz="4" w:space="0" w:color="FFFFFF" w:themeColor="background1"/>
              <w:left w:val="single" w:sz="4" w:space="0" w:color="FFFFFF" w:themeColor="background1"/>
              <w:right w:val="single" w:sz="4" w:space="0" w:color="auto"/>
            </w:tcBorders>
          </w:tcPr>
          <w:p w14:paraId="59694367" w14:textId="77777777" w:rsidR="00BA1D10" w:rsidRPr="00E71D52" w:rsidRDefault="00BA1D10" w:rsidP="00EE3934">
            <w:pPr>
              <w:pStyle w:val="aff5"/>
              <w:spacing w:after="0"/>
              <w:ind w:right="-105"/>
              <w:jc w:val="left"/>
              <w:rPr>
                <w:b w:val="0"/>
                <w:bCs/>
                <w:sz w:val="14"/>
                <w:szCs w:val="14"/>
              </w:rPr>
            </w:pPr>
            <w:r w:rsidRPr="00E71D52">
              <w:rPr>
                <w:b w:val="0"/>
                <w:bCs/>
                <w:sz w:val="10"/>
                <w:szCs w:val="10"/>
              </w:rPr>
              <w:t>убрать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364BBC5B" w14:textId="77777777" w:rsidR="00BA1D10" w:rsidRPr="00E71D52" w:rsidRDefault="00BA1D10" w:rsidP="00EE3934">
            <w:pPr>
              <w:pStyle w:val="aff5"/>
              <w:spacing w:after="0"/>
              <w:ind w:right="-124"/>
              <w:jc w:val="left"/>
              <w:rPr>
                <w:b w:val="0"/>
                <w:bCs/>
                <w:i/>
                <w:iCs/>
                <w:sz w:val="10"/>
                <w:szCs w:val="10"/>
              </w:rPr>
            </w:pPr>
            <w:r w:rsidRPr="00E71D52">
              <w:rPr>
                <w:b w:val="0"/>
                <w:bCs/>
                <w:i/>
                <w:iCs/>
                <w:sz w:val="10"/>
                <w:szCs w:val="10"/>
              </w:rPr>
              <w:t>Справочник 2</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1285C528" w14:textId="77777777" w:rsidR="00BA1D10" w:rsidRPr="00E71D52" w:rsidRDefault="00BA1D10" w:rsidP="00EE3934">
            <w:pPr>
              <w:pStyle w:val="aff5"/>
              <w:spacing w:after="0"/>
              <w:ind w:right="-110"/>
              <w:jc w:val="both"/>
              <w:rPr>
                <w:b w:val="0"/>
                <w:bCs/>
                <w:sz w:val="10"/>
                <w:szCs w:val="10"/>
              </w:rPr>
            </w:pPr>
            <w:r w:rsidRPr="00E71D52">
              <w:rPr>
                <w:b w:val="0"/>
                <w:bCs/>
                <w:sz w:val="10"/>
                <w:szCs w:val="10"/>
              </w:rPr>
              <w:t>убрать цвет -</w:t>
            </w:r>
          </w:p>
        </w:tc>
        <w:tc>
          <w:tcPr>
            <w:tcW w:w="1135" w:type="dxa"/>
            <w:gridSpan w:val="10"/>
            <w:tcBorders>
              <w:left w:val="single" w:sz="4" w:space="0" w:color="auto"/>
              <w:right w:val="single" w:sz="4" w:space="0" w:color="auto"/>
            </w:tcBorders>
          </w:tcPr>
          <w:p w14:paraId="30E937B2" w14:textId="77777777" w:rsidR="00BA1D10" w:rsidRPr="00E71D52" w:rsidRDefault="00BA1D10"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E0A68EC" w14:textId="77777777" w:rsidR="00BA1D10" w:rsidRPr="00E71D52" w:rsidRDefault="00BA1D10" w:rsidP="00EE3934">
            <w:pPr>
              <w:pStyle w:val="aff5"/>
              <w:spacing w:after="0"/>
              <w:ind w:right="-111"/>
              <w:jc w:val="both"/>
              <w:rPr>
                <w:b w:val="0"/>
                <w:bCs/>
                <w:sz w:val="10"/>
                <w:szCs w:val="10"/>
              </w:rPr>
            </w:pPr>
            <w:r w:rsidRPr="00E71D52">
              <w:rPr>
                <w:b w:val="0"/>
                <w:bCs/>
                <w:sz w:val="10"/>
                <w:szCs w:val="10"/>
              </w:rPr>
              <w:t>убрать текстуру -</w:t>
            </w:r>
          </w:p>
        </w:tc>
        <w:tc>
          <w:tcPr>
            <w:tcW w:w="1416" w:type="dxa"/>
            <w:gridSpan w:val="6"/>
            <w:vMerge w:val="restart"/>
            <w:tcBorders>
              <w:left w:val="single" w:sz="4" w:space="0" w:color="FFFFFF" w:themeColor="background1"/>
              <w:right w:val="single" w:sz="4" w:space="0" w:color="FFFFFF" w:themeColor="background1"/>
            </w:tcBorders>
          </w:tcPr>
          <w:p w14:paraId="70682DF4" w14:textId="77777777" w:rsidR="00BA1D10" w:rsidRPr="00E71D52" w:rsidRDefault="00BA1D10" w:rsidP="00EE3934">
            <w:pPr>
              <w:pStyle w:val="aff5"/>
              <w:spacing w:after="0"/>
              <w:jc w:val="both"/>
              <w:rPr>
                <w:b w:val="0"/>
                <w:bCs/>
                <w:i/>
                <w:iCs/>
                <w:sz w:val="10"/>
                <w:szCs w:val="10"/>
              </w:rPr>
            </w:pPr>
          </w:p>
        </w:tc>
      </w:tr>
      <w:tr w:rsidR="00BA1D10" w:rsidRPr="00E71D52" w14:paraId="53BDB424" w14:textId="77777777" w:rsidTr="008321AC">
        <w:trPr>
          <w:gridBefore w:val="1"/>
          <w:gridAfter w:val="5"/>
          <w:wAfter w:w="142" w:type="dxa"/>
          <w:trHeight w:val="115"/>
        </w:trPr>
        <w:tc>
          <w:tcPr>
            <w:tcW w:w="1929" w:type="dxa"/>
            <w:gridSpan w:val="10"/>
            <w:vMerge/>
            <w:tcBorders>
              <w:left w:val="single" w:sz="4" w:space="0" w:color="FFFFFF" w:themeColor="background1"/>
              <w:bottom w:val="single" w:sz="4" w:space="0" w:color="FFFFFF" w:themeColor="background1"/>
              <w:right w:val="single" w:sz="4" w:space="0" w:color="FFFFFF" w:themeColor="background1"/>
            </w:tcBorders>
          </w:tcPr>
          <w:p w14:paraId="1120886F" w14:textId="77777777" w:rsidR="00BA1D10" w:rsidRPr="00E71D52" w:rsidRDefault="00BA1D10" w:rsidP="00EE3934">
            <w:pPr>
              <w:pStyle w:val="aff5"/>
              <w:spacing w:after="0"/>
              <w:ind w:left="31" w:right="-124"/>
              <w:jc w:val="left"/>
              <w:rPr>
                <w:b w:val="0"/>
                <w:bCs/>
                <w:i/>
                <w:iCs/>
                <w:sz w:val="10"/>
                <w:szCs w:val="10"/>
              </w:rPr>
            </w:pPr>
          </w:p>
        </w:tc>
        <w:tc>
          <w:tcPr>
            <w:tcW w:w="1163" w:type="dxa"/>
            <w:gridSpan w:val="10"/>
            <w:vMerge/>
            <w:tcBorders>
              <w:left w:val="single" w:sz="4" w:space="0" w:color="FFFFFF" w:themeColor="background1"/>
              <w:bottom w:val="single" w:sz="4" w:space="0" w:color="FFFFFF" w:themeColor="background1"/>
              <w:right w:val="single" w:sz="4" w:space="0" w:color="auto"/>
            </w:tcBorders>
          </w:tcPr>
          <w:p w14:paraId="281EB2A3" w14:textId="77777777" w:rsidR="00BA1D10" w:rsidRPr="00E71D52" w:rsidRDefault="00BA1D10" w:rsidP="00EE3934">
            <w:pPr>
              <w:pStyle w:val="aff5"/>
              <w:spacing w:after="0"/>
              <w:ind w:right="-105"/>
              <w:jc w:val="left"/>
              <w:rPr>
                <w:b w:val="0"/>
                <w:bCs/>
                <w:sz w:val="14"/>
                <w:szCs w:val="14"/>
              </w:rPr>
            </w:pPr>
          </w:p>
        </w:tc>
        <w:tc>
          <w:tcPr>
            <w:tcW w:w="1268" w:type="dxa"/>
            <w:gridSpan w:val="17"/>
            <w:tcBorders>
              <w:top w:val="single" w:sz="4" w:space="0" w:color="auto"/>
              <w:left w:val="single" w:sz="4" w:space="0" w:color="auto"/>
              <w:bottom w:val="single" w:sz="4" w:space="0" w:color="auto"/>
              <w:right w:val="single" w:sz="4" w:space="0" w:color="auto"/>
            </w:tcBorders>
          </w:tcPr>
          <w:p w14:paraId="3CB7E66A" w14:textId="77777777" w:rsidR="00BA1D10" w:rsidRPr="00E71D52" w:rsidRDefault="00BA1D10" w:rsidP="00EE3934">
            <w:pPr>
              <w:pStyle w:val="aff5"/>
              <w:spacing w:after="0"/>
              <w:ind w:right="-124"/>
              <w:jc w:val="left"/>
              <w:rPr>
                <w:b w:val="0"/>
                <w:bCs/>
                <w:i/>
                <w:iCs/>
                <w:sz w:val="10"/>
                <w:szCs w:val="10"/>
              </w:rPr>
            </w:pPr>
            <w:r w:rsidRPr="00E71D52">
              <w:rPr>
                <w:b w:val="0"/>
                <w:bCs/>
                <w:i/>
                <w:iCs/>
                <w:sz w:val="10"/>
                <w:szCs w:val="10"/>
              </w:rPr>
              <w:t>Справочник 3</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760F4A1E" w14:textId="77777777" w:rsidR="00BA1D10" w:rsidRPr="00E71D52" w:rsidRDefault="00BA1D10" w:rsidP="00EE3934">
            <w:pPr>
              <w:pStyle w:val="aff5"/>
              <w:spacing w:after="0"/>
              <w:ind w:right="-110"/>
              <w:jc w:val="both"/>
              <w:rPr>
                <w:b w:val="0"/>
                <w:bCs/>
                <w:sz w:val="10"/>
                <w:szCs w:val="10"/>
              </w:rPr>
            </w:pPr>
          </w:p>
        </w:tc>
        <w:tc>
          <w:tcPr>
            <w:tcW w:w="1135" w:type="dxa"/>
            <w:gridSpan w:val="10"/>
            <w:tcBorders>
              <w:left w:val="single" w:sz="4" w:space="0" w:color="auto"/>
              <w:right w:val="single" w:sz="4" w:space="0" w:color="auto"/>
            </w:tcBorders>
          </w:tcPr>
          <w:p w14:paraId="439B6A64" w14:textId="77777777" w:rsidR="00BA1D10" w:rsidRPr="00E71D52" w:rsidRDefault="00BA1D10"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C4D6428" w14:textId="77777777" w:rsidR="00BA1D10" w:rsidRPr="00E71D52" w:rsidRDefault="00BA1D10" w:rsidP="00EE3934">
            <w:pPr>
              <w:pStyle w:val="aff5"/>
              <w:spacing w:after="0"/>
              <w:ind w:right="-111"/>
              <w:jc w:val="both"/>
              <w:rPr>
                <w:b w:val="0"/>
                <w:bCs/>
                <w:sz w:val="10"/>
                <w:szCs w:val="10"/>
              </w:rPr>
            </w:pPr>
          </w:p>
        </w:tc>
        <w:tc>
          <w:tcPr>
            <w:tcW w:w="1416" w:type="dxa"/>
            <w:gridSpan w:val="6"/>
            <w:vMerge/>
            <w:tcBorders>
              <w:left w:val="single" w:sz="4" w:space="0" w:color="FFFFFF" w:themeColor="background1"/>
              <w:bottom w:val="single" w:sz="4" w:space="0" w:color="FFFFFF" w:themeColor="background1"/>
              <w:right w:val="single" w:sz="4" w:space="0" w:color="FFFFFF" w:themeColor="background1"/>
            </w:tcBorders>
          </w:tcPr>
          <w:p w14:paraId="0008269B" w14:textId="77777777" w:rsidR="00BA1D10" w:rsidRPr="00E71D52" w:rsidRDefault="00BA1D10" w:rsidP="00EE3934">
            <w:pPr>
              <w:pStyle w:val="aff5"/>
              <w:spacing w:after="0"/>
              <w:jc w:val="both"/>
              <w:rPr>
                <w:b w:val="0"/>
                <w:bCs/>
                <w:i/>
                <w:iCs/>
                <w:sz w:val="10"/>
                <w:szCs w:val="10"/>
              </w:rPr>
            </w:pPr>
          </w:p>
        </w:tc>
      </w:tr>
      <w:tr w:rsidR="00BA1D10" w:rsidRPr="00E71D52" w14:paraId="5BCFCCE0" w14:textId="77777777" w:rsidTr="008321AC">
        <w:trPr>
          <w:gridBefore w:val="1"/>
          <w:gridAfter w:val="5"/>
          <w:wAfter w:w="142" w:type="dxa"/>
          <w:trHeight w:val="39"/>
        </w:trPr>
        <w:tc>
          <w:tcPr>
            <w:tcW w:w="398" w:type="dxa"/>
            <w:gridSpan w:val="3"/>
            <w:tcBorders>
              <w:top w:val="single" w:sz="4" w:space="0" w:color="FFFFFF"/>
              <w:left w:val="single" w:sz="4" w:space="0" w:color="FFFFFF"/>
              <w:bottom w:val="single" w:sz="2" w:space="0" w:color="auto"/>
              <w:right w:val="single" w:sz="4" w:space="0" w:color="FFFFFF" w:themeColor="background1"/>
            </w:tcBorders>
          </w:tcPr>
          <w:p w14:paraId="6C0F865F" w14:textId="77777777" w:rsidR="00BA1D10" w:rsidRPr="00E71D52" w:rsidRDefault="00BA1D10" w:rsidP="00EE3934">
            <w:pPr>
              <w:pStyle w:val="aff5"/>
              <w:spacing w:after="0"/>
              <w:ind w:left="-110"/>
              <w:jc w:val="both"/>
              <w:rPr>
                <w:b w:val="0"/>
                <w:bCs/>
                <w:sz w:val="2"/>
                <w:szCs w:val="2"/>
              </w:rPr>
            </w:pPr>
          </w:p>
        </w:tc>
        <w:tc>
          <w:tcPr>
            <w:tcW w:w="1531" w:type="dxa"/>
            <w:gridSpan w:val="7"/>
            <w:tcBorders>
              <w:top w:val="single" w:sz="4" w:space="0" w:color="FFFFFF"/>
              <w:left w:val="single" w:sz="4" w:space="0" w:color="FFFFFF" w:themeColor="background1"/>
              <w:bottom w:val="single" w:sz="2" w:space="0" w:color="auto"/>
              <w:right w:val="single" w:sz="4" w:space="0" w:color="FFFFFF"/>
            </w:tcBorders>
          </w:tcPr>
          <w:p w14:paraId="2AA2D36A" w14:textId="77777777" w:rsidR="00BA1D10" w:rsidRPr="00E71D52" w:rsidRDefault="00BA1D10" w:rsidP="00EE3934">
            <w:pPr>
              <w:pStyle w:val="aff5"/>
              <w:spacing w:after="0"/>
              <w:ind w:right="-124"/>
              <w:jc w:val="left"/>
              <w:rPr>
                <w:b w:val="0"/>
                <w:bCs/>
                <w:sz w:val="2"/>
                <w:szCs w:val="2"/>
              </w:rPr>
            </w:pPr>
          </w:p>
        </w:tc>
        <w:tc>
          <w:tcPr>
            <w:tcW w:w="1163" w:type="dxa"/>
            <w:gridSpan w:val="10"/>
            <w:tcBorders>
              <w:top w:val="single" w:sz="4" w:space="0" w:color="FFFFFF"/>
              <w:left w:val="single" w:sz="4" w:space="0" w:color="FFFFFF"/>
              <w:bottom w:val="single" w:sz="4" w:space="0" w:color="FFFFFF" w:themeColor="background1"/>
              <w:right w:val="single" w:sz="2" w:space="0" w:color="FFFFFF" w:themeColor="background1"/>
            </w:tcBorders>
          </w:tcPr>
          <w:p w14:paraId="4395485F" w14:textId="77777777" w:rsidR="00BA1D10" w:rsidRPr="00E71D52" w:rsidRDefault="00BA1D10" w:rsidP="00EE3934">
            <w:pPr>
              <w:pStyle w:val="aff5"/>
              <w:spacing w:after="0"/>
              <w:jc w:val="left"/>
              <w:rPr>
                <w:b w:val="0"/>
                <w:bCs/>
                <w:sz w:val="2"/>
                <w:szCs w:val="2"/>
              </w:rPr>
            </w:pPr>
          </w:p>
        </w:tc>
        <w:tc>
          <w:tcPr>
            <w:tcW w:w="287" w:type="dxa"/>
            <w:gridSpan w:val="5"/>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51064D8F" w14:textId="77777777" w:rsidR="00BA1D10" w:rsidRPr="00E71D52" w:rsidRDefault="00BA1D10" w:rsidP="00EE3934">
            <w:pPr>
              <w:pStyle w:val="aff5"/>
              <w:spacing w:after="0"/>
              <w:jc w:val="both"/>
              <w:rPr>
                <w:sz w:val="2"/>
                <w:szCs w:val="2"/>
              </w:rPr>
            </w:pPr>
          </w:p>
          <w:p w14:paraId="79DA5A1C" w14:textId="77777777" w:rsidR="00BA1D10" w:rsidRPr="00E71D52" w:rsidRDefault="00BA1D10" w:rsidP="00EE3934">
            <w:pPr>
              <w:pStyle w:val="aff5"/>
              <w:spacing w:after="0"/>
              <w:jc w:val="both"/>
              <w:rPr>
                <w:sz w:val="2"/>
                <w:szCs w:val="2"/>
              </w:rPr>
            </w:pPr>
          </w:p>
          <w:p w14:paraId="48BFEB58" w14:textId="77777777" w:rsidR="00BA1D10" w:rsidRPr="00E71D52" w:rsidRDefault="00BA1D10" w:rsidP="00EE3934">
            <w:pPr>
              <w:pStyle w:val="aff5"/>
              <w:spacing w:after="0"/>
              <w:jc w:val="both"/>
              <w:rPr>
                <w:sz w:val="2"/>
                <w:szCs w:val="2"/>
              </w:rPr>
            </w:pPr>
          </w:p>
          <w:p w14:paraId="05B45C86" w14:textId="77777777" w:rsidR="00BA1D10" w:rsidRPr="00E71D52" w:rsidRDefault="00BA1D10" w:rsidP="00EE3934">
            <w:pPr>
              <w:pStyle w:val="aff5"/>
              <w:spacing w:after="0"/>
              <w:jc w:val="both"/>
              <w:rPr>
                <w:sz w:val="2"/>
                <w:szCs w:val="2"/>
              </w:rPr>
            </w:pPr>
          </w:p>
          <w:p w14:paraId="7F2ED10E" w14:textId="77777777" w:rsidR="00BA1D10" w:rsidRPr="00E71D52" w:rsidRDefault="00BA1D10" w:rsidP="00EE3934">
            <w:pPr>
              <w:pStyle w:val="aff5"/>
              <w:spacing w:after="0"/>
              <w:jc w:val="both"/>
              <w:rPr>
                <w:sz w:val="2"/>
                <w:szCs w:val="2"/>
              </w:rPr>
            </w:pPr>
          </w:p>
          <w:p w14:paraId="0A899D7D" w14:textId="77777777" w:rsidR="00BA1D10" w:rsidRPr="00E71D52" w:rsidRDefault="00BA1D10" w:rsidP="00EE3934">
            <w:pPr>
              <w:pStyle w:val="aff5"/>
              <w:spacing w:after="0"/>
              <w:jc w:val="both"/>
              <w:rPr>
                <w:sz w:val="2"/>
                <w:szCs w:val="2"/>
              </w:rPr>
            </w:pPr>
          </w:p>
          <w:p w14:paraId="2436165E" w14:textId="77777777" w:rsidR="00BA1D10" w:rsidRPr="00E71D52" w:rsidRDefault="00BA1D10" w:rsidP="00EE3934">
            <w:pPr>
              <w:pStyle w:val="aff5"/>
              <w:spacing w:after="0"/>
              <w:jc w:val="both"/>
              <w:rPr>
                <w:sz w:val="2"/>
                <w:szCs w:val="2"/>
              </w:rPr>
            </w:pPr>
          </w:p>
          <w:p w14:paraId="38BDC502" w14:textId="77777777" w:rsidR="00BA1D10" w:rsidRPr="00E71D52" w:rsidRDefault="00BA1D10" w:rsidP="00EE3934">
            <w:pPr>
              <w:pStyle w:val="aff5"/>
              <w:spacing w:after="0"/>
              <w:jc w:val="both"/>
              <w:rPr>
                <w:sz w:val="2"/>
                <w:szCs w:val="2"/>
              </w:rPr>
            </w:pPr>
          </w:p>
          <w:p w14:paraId="734E3414" w14:textId="4A04E479" w:rsidR="00BA1D10" w:rsidRPr="00E71D52" w:rsidRDefault="00BA1D10" w:rsidP="00EE3934">
            <w:pPr>
              <w:pStyle w:val="aff5"/>
              <w:spacing w:after="0"/>
              <w:jc w:val="both"/>
              <w:rPr>
                <w:sz w:val="2"/>
                <w:szCs w:val="2"/>
              </w:rPr>
            </w:pPr>
          </w:p>
        </w:tc>
        <w:tc>
          <w:tcPr>
            <w:tcW w:w="236" w:type="dxa"/>
            <w:gridSpan w:val="3"/>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1A30D456" w14:textId="77777777" w:rsidR="00BA1D10" w:rsidRPr="00E71D52" w:rsidRDefault="00BA1D10" w:rsidP="00EE3934">
            <w:pPr>
              <w:pStyle w:val="aff5"/>
              <w:spacing w:after="0"/>
              <w:jc w:val="both"/>
              <w:rPr>
                <w:sz w:val="2"/>
                <w:szCs w:val="2"/>
              </w:rPr>
            </w:pPr>
          </w:p>
        </w:tc>
        <w:tc>
          <w:tcPr>
            <w:tcW w:w="236" w:type="dxa"/>
            <w:gridSpan w:val="3"/>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5E4E9E76" w14:textId="77777777" w:rsidR="00BA1D10" w:rsidRPr="00E71D52" w:rsidRDefault="00BA1D10" w:rsidP="00EE3934">
            <w:pPr>
              <w:pStyle w:val="aff5"/>
              <w:spacing w:after="0"/>
              <w:jc w:val="both"/>
              <w:rPr>
                <w:sz w:val="2"/>
                <w:szCs w:val="2"/>
              </w:rPr>
            </w:pPr>
          </w:p>
        </w:tc>
        <w:tc>
          <w:tcPr>
            <w:tcW w:w="509" w:type="dxa"/>
            <w:gridSpan w:val="6"/>
            <w:tcBorders>
              <w:top w:val="single" w:sz="4" w:space="0" w:color="FFFFFF"/>
              <w:left w:val="single" w:sz="4" w:space="0" w:color="FFFFFF"/>
              <w:bottom w:val="single" w:sz="4" w:space="0" w:color="auto"/>
              <w:right w:val="single" w:sz="2" w:space="0" w:color="FFFFFF" w:themeColor="background1"/>
            </w:tcBorders>
          </w:tcPr>
          <w:p w14:paraId="0922100E" w14:textId="77777777" w:rsidR="00BA1D10" w:rsidRPr="00E71D52" w:rsidRDefault="00BA1D10" w:rsidP="00EE3934">
            <w:pPr>
              <w:pStyle w:val="aff5"/>
              <w:spacing w:after="0"/>
              <w:jc w:val="both"/>
              <w:rPr>
                <w:b w:val="0"/>
                <w:bCs/>
                <w:sz w:val="2"/>
                <w:szCs w:val="2"/>
              </w:rPr>
            </w:pPr>
          </w:p>
        </w:tc>
        <w:tc>
          <w:tcPr>
            <w:tcW w:w="878" w:type="dxa"/>
            <w:gridSpan w:val="1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ACE8DDF" w14:textId="77777777" w:rsidR="00BA1D10" w:rsidRPr="00E71D52" w:rsidRDefault="00BA1D10" w:rsidP="00EE3934">
            <w:pPr>
              <w:pStyle w:val="aff5"/>
              <w:spacing w:after="0"/>
              <w:jc w:val="both"/>
              <w:rPr>
                <w:b w:val="0"/>
                <w:bCs/>
                <w:sz w:val="2"/>
                <w:szCs w:val="2"/>
              </w:rPr>
            </w:pPr>
          </w:p>
        </w:tc>
        <w:tc>
          <w:tcPr>
            <w:tcW w:w="804"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125AB55" w14:textId="77777777" w:rsidR="00BA1D10" w:rsidRPr="00E71D52" w:rsidRDefault="00BA1D10" w:rsidP="00EE3934">
            <w:pPr>
              <w:pStyle w:val="aff5"/>
              <w:spacing w:after="0"/>
              <w:jc w:val="both"/>
              <w:rPr>
                <w:b w:val="0"/>
                <w:bCs/>
                <w:sz w:val="2"/>
                <w:szCs w:val="2"/>
              </w:rPr>
            </w:pPr>
          </w:p>
        </w:tc>
        <w:tc>
          <w:tcPr>
            <w:tcW w:w="574"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D2AB783" w14:textId="77777777" w:rsidR="00BA1D10" w:rsidRPr="00E71D52" w:rsidRDefault="00BA1D10" w:rsidP="00EE3934">
            <w:pPr>
              <w:pStyle w:val="aff5"/>
              <w:spacing w:after="0"/>
              <w:jc w:val="both"/>
              <w:rPr>
                <w:sz w:val="2"/>
                <w:szCs w:val="2"/>
              </w:rPr>
            </w:pPr>
          </w:p>
        </w:tc>
        <w:tc>
          <w:tcPr>
            <w:tcW w:w="856"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ACF2269" w14:textId="77777777" w:rsidR="00BA1D10" w:rsidRPr="00E71D52" w:rsidRDefault="00BA1D10" w:rsidP="00EE3934">
            <w:pPr>
              <w:pStyle w:val="aff5"/>
              <w:spacing w:after="0"/>
              <w:jc w:val="both"/>
              <w:rPr>
                <w:b w:val="0"/>
                <w:bCs/>
                <w:sz w:val="2"/>
                <w:szCs w:val="2"/>
              </w:rPr>
            </w:pPr>
          </w:p>
        </w:tc>
        <w:tc>
          <w:tcPr>
            <w:tcW w:w="1710" w:type="dxa"/>
            <w:gridSpan w:val="1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2767FFDF" w14:textId="77777777" w:rsidR="00BA1D10" w:rsidRPr="00E71D52" w:rsidRDefault="00BA1D10" w:rsidP="00EE3934">
            <w:pPr>
              <w:pStyle w:val="aff5"/>
              <w:spacing w:after="0"/>
              <w:jc w:val="both"/>
              <w:rPr>
                <w:sz w:val="2"/>
                <w:szCs w:val="2"/>
              </w:rPr>
            </w:pPr>
          </w:p>
        </w:tc>
      </w:tr>
      <w:tr w:rsidR="00BA1D10" w:rsidRPr="00E71D52" w14:paraId="55925D4E" w14:textId="77777777" w:rsidTr="008321AC">
        <w:trPr>
          <w:gridBefore w:val="1"/>
          <w:gridAfter w:val="5"/>
          <w:wAfter w:w="142" w:type="dxa"/>
          <w:trHeight w:val="112"/>
        </w:trPr>
        <w:tc>
          <w:tcPr>
            <w:tcW w:w="1929" w:type="dxa"/>
            <w:gridSpan w:val="10"/>
            <w:vMerge w:val="restart"/>
            <w:tcBorders>
              <w:top w:val="single" w:sz="2" w:space="0" w:color="FFFFFF" w:themeColor="background1"/>
              <w:left w:val="single" w:sz="4" w:space="0" w:color="000000"/>
              <w:right w:val="single" w:sz="4" w:space="0" w:color="000000"/>
            </w:tcBorders>
          </w:tcPr>
          <w:p w14:paraId="4DF3966D" w14:textId="069304DB" w:rsidR="00BA1D10" w:rsidRPr="00E71D52" w:rsidRDefault="003F699B" w:rsidP="00EE3934">
            <w:pPr>
              <w:pStyle w:val="aff5"/>
              <w:spacing w:after="0"/>
              <w:ind w:left="-41" w:right="-124" w:firstLine="41"/>
              <w:jc w:val="left"/>
              <w:rPr>
                <w:sz w:val="8"/>
                <w:szCs w:val="8"/>
              </w:rPr>
            </w:pPr>
            <w:r w:rsidRPr="00E71D52">
              <w:rPr>
                <w:sz w:val="17"/>
                <w:szCs w:val="17"/>
              </w:rPr>
              <w:t>Остекление окон</w:t>
            </w:r>
            <w:r w:rsidRPr="00E71D52">
              <w:rPr>
                <w:b w:val="0"/>
                <w:bCs/>
                <w:sz w:val="18"/>
                <w:szCs w:val="18"/>
              </w:rPr>
              <w:t>:</w:t>
            </w: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14DEA067" w14:textId="77777777" w:rsidR="00BA1D10" w:rsidRPr="00E71D52" w:rsidRDefault="00BA1D10" w:rsidP="00EE3934">
            <w:pPr>
              <w:pStyle w:val="aff5"/>
              <w:spacing w:after="0"/>
              <w:jc w:val="both"/>
              <w:rPr>
                <w:sz w:val="8"/>
                <w:szCs w:val="8"/>
              </w:rPr>
            </w:pPr>
          </w:p>
        </w:tc>
        <w:tc>
          <w:tcPr>
            <w:tcW w:w="1268" w:type="dxa"/>
            <w:gridSpan w:val="17"/>
            <w:tcBorders>
              <w:top w:val="single" w:sz="4" w:space="0" w:color="auto"/>
              <w:left w:val="single" w:sz="4" w:space="0" w:color="000000"/>
              <w:bottom w:val="single" w:sz="4" w:space="0" w:color="auto"/>
              <w:right w:val="single" w:sz="4" w:space="0" w:color="auto"/>
            </w:tcBorders>
          </w:tcPr>
          <w:p w14:paraId="3BBC49DD" w14:textId="77777777" w:rsidR="00BA1D10" w:rsidRPr="00E71D52" w:rsidRDefault="00BA1D10" w:rsidP="00EE3934">
            <w:pPr>
              <w:pStyle w:val="aff5"/>
              <w:spacing w:after="0"/>
              <w:jc w:val="both"/>
              <w:rPr>
                <w:sz w:val="14"/>
                <w:szCs w:val="14"/>
              </w:rPr>
            </w:pPr>
            <w:r w:rsidRPr="00E71D52">
              <w:rPr>
                <w:b w:val="0"/>
                <w:bCs/>
                <w:sz w:val="14"/>
                <w:szCs w:val="14"/>
              </w:rPr>
              <w:t>не изменяется</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16A70D6" w14:textId="77777777" w:rsidR="00BA1D10" w:rsidRPr="00E71D52" w:rsidRDefault="00BA1D10" w:rsidP="00EE3934">
            <w:pPr>
              <w:pStyle w:val="aff5"/>
              <w:spacing w:after="0"/>
              <w:ind w:right="-110"/>
              <w:jc w:val="both"/>
              <w:rPr>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B779B82" w14:textId="77777777" w:rsidR="00BA1D10" w:rsidRPr="00E71D52" w:rsidRDefault="00BA1D10" w:rsidP="00EE3934">
            <w:pPr>
              <w:pStyle w:val="aff5"/>
              <w:spacing w:after="0"/>
              <w:jc w:val="both"/>
              <w:rPr>
                <w:sz w:val="8"/>
                <w:szCs w:val="8"/>
              </w:rPr>
            </w:pPr>
          </w:p>
        </w:tc>
        <w:tc>
          <w:tcPr>
            <w:tcW w:w="1418" w:type="dxa"/>
            <w:gridSpan w:val="1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69594EF" w14:textId="77777777" w:rsidR="00BA1D10" w:rsidRPr="00E71D52" w:rsidRDefault="00BA1D10" w:rsidP="00EE3934">
            <w:pPr>
              <w:pStyle w:val="aff5"/>
              <w:spacing w:after="0"/>
              <w:ind w:right="-111"/>
              <w:jc w:val="both"/>
              <w:rPr>
                <w:sz w:val="14"/>
                <w:szCs w:val="14"/>
              </w:rPr>
            </w:pPr>
          </w:p>
        </w:tc>
        <w:tc>
          <w:tcPr>
            <w:tcW w:w="1416" w:type="dxa"/>
            <w:gridSpan w:val="6"/>
            <w:tcBorders>
              <w:top w:val="single" w:sz="4" w:space="0" w:color="FFFFFF" w:themeColor="background1"/>
              <w:left w:val="single" w:sz="4" w:space="0" w:color="FFFFFF" w:themeColor="background1"/>
              <w:right w:val="single" w:sz="4" w:space="0" w:color="FFFFFF" w:themeColor="background1"/>
            </w:tcBorders>
          </w:tcPr>
          <w:p w14:paraId="537F4BF8" w14:textId="77777777" w:rsidR="00BA1D10" w:rsidRPr="00E71D52" w:rsidRDefault="00BA1D10" w:rsidP="00EE3934">
            <w:pPr>
              <w:pStyle w:val="aff5"/>
              <w:spacing w:after="0"/>
              <w:jc w:val="both"/>
              <w:rPr>
                <w:sz w:val="8"/>
                <w:szCs w:val="8"/>
              </w:rPr>
            </w:pPr>
          </w:p>
        </w:tc>
      </w:tr>
      <w:tr w:rsidR="00BA1D10" w:rsidRPr="00E71D52" w14:paraId="13BBAAF4" w14:textId="77777777" w:rsidTr="008321AC">
        <w:trPr>
          <w:gridBefore w:val="1"/>
          <w:gridAfter w:val="5"/>
          <w:wAfter w:w="142" w:type="dxa"/>
          <w:trHeight w:val="41"/>
        </w:trPr>
        <w:tc>
          <w:tcPr>
            <w:tcW w:w="1929" w:type="dxa"/>
            <w:gridSpan w:val="10"/>
            <w:vMerge/>
            <w:tcBorders>
              <w:left w:val="single" w:sz="4" w:space="0" w:color="000000"/>
              <w:right w:val="single" w:sz="4" w:space="0" w:color="000000"/>
            </w:tcBorders>
          </w:tcPr>
          <w:p w14:paraId="6B126EF9" w14:textId="77777777" w:rsidR="00BA1D10" w:rsidRPr="00E71D52" w:rsidRDefault="00BA1D10" w:rsidP="00EE3934">
            <w:pPr>
              <w:pStyle w:val="aff5"/>
              <w:spacing w:after="0"/>
              <w:ind w:left="-41" w:right="-124" w:firstLine="41"/>
              <w:jc w:val="left"/>
              <w:rPr>
                <w:sz w:val="17"/>
                <w:szCs w:val="17"/>
              </w:rPr>
            </w:pP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3D38270A" w14:textId="0AC319AA" w:rsidR="00BA1D10" w:rsidRPr="00E71D52" w:rsidRDefault="008A52E4" w:rsidP="00EE3934">
            <w:pPr>
              <w:pStyle w:val="aff5"/>
              <w:spacing w:after="0"/>
              <w:jc w:val="left"/>
              <w:rPr>
                <w:b w:val="0"/>
                <w:bCs/>
                <w:i/>
                <w:iCs/>
                <w:sz w:val="16"/>
                <w:szCs w:val="16"/>
              </w:rPr>
            </w:pPr>
            <w:r w:rsidRPr="00E71D52">
              <w:rPr>
                <w:b w:val="0"/>
                <w:bCs/>
                <w:sz w:val="14"/>
                <w:szCs w:val="14"/>
              </w:rPr>
              <w:t xml:space="preserve">       </w:t>
            </w:r>
            <w:r w:rsidR="00BA1D10" w:rsidRPr="00E71D52">
              <w:rPr>
                <w:b w:val="0"/>
                <w:bCs/>
                <w:sz w:val="16"/>
                <w:szCs w:val="16"/>
              </w:rPr>
              <w:t xml:space="preserve">элемент: </w:t>
            </w:r>
          </w:p>
        </w:tc>
        <w:tc>
          <w:tcPr>
            <w:tcW w:w="287"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2E3E89B8" w14:textId="77777777" w:rsidR="00BA1D10" w:rsidRPr="00E71D52" w:rsidRDefault="00BA1D10" w:rsidP="00EE3934">
            <w:pPr>
              <w:pStyle w:val="aff5"/>
              <w:spacing w:after="0"/>
              <w:ind w:right="-124"/>
              <w:jc w:val="left"/>
              <w:rPr>
                <w:b w:val="0"/>
                <w:bCs/>
                <w:i/>
                <w:iCs/>
                <w:sz w:val="12"/>
                <w:szCs w:val="12"/>
              </w:rPr>
            </w:pPr>
            <w:r w:rsidRPr="00E71D52">
              <w:rPr>
                <w:b w:val="0"/>
                <w:bCs/>
                <w:i/>
                <w:iCs/>
                <w:sz w:val="12"/>
                <w:szCs w:val="12"/>
              </w:rPr>
              <w:t>или</w:t>
            </w:r>
          </w:p>
        </w:tc>
        <w:tc>
          <w:tcPr>
            <w:tcW w:w="23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30361E94" w14:textId="77777777" w:rsidR="00BA1D10" w:rsidRPr="00E71D52" w:rsidRDefault="00BA1D10" w:rsidP="00EE3934">
            <w:pPr>
              <w:pStyle w:val="aff5"/>
              <w:spacing w:after="0"/>
              <w:jc w:val="both"/>
              <w:rPr>
                <w:b w:val="0"/>
                <w:bCs/>
                <w:sz w:val="14"/>
                <w:szCs w:val="14"/>
              </w:rPr>
            </w:pPr>
          </w:p>
        </w:tc>
        <w:tc>
          <w:tcPr>
            <w:tcW w:w="745"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273FD93A" w14:textId="77777777" w:rsidR="00BA1D10" w:rsidRPr="00E71D52" w:rsidRDefault="00BA1D10" w:rsidP="00EE3934">
            <w:pPr>
              <w:pStyle w:val="aff5"/>
              <w:spacing w:after="0"/>
              <w:jc w:val="both"/>
              <w:rPr>
                <w:sz w:val="14"/>
                <w:szCs w:val="14"/>
              </w:rPr>
            </w:pP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7D4828" w14:textId="77777777" w:rsidR="00BA1D10" w:rsidRPr="00E71D52" w:rsidRDefault="00BA1D10" w:rsidP="00EE3934">
            <w:pPr>
              <w:pStyle w:val="aff5"/>
              <w:spacing w:after="0"/>
              <w:ind w:right="-110"/>
              <w:jc w:val="both"/>
              <w:rPr>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46084F" w14:textId="77777777" w:rsidR="00BA1D10" w:rsidRPr="00E71D52" w:rsidRDefault="00BA1D10" w:rsidP="00EE3934">
            <w:pPr>
              <w:pStyle w:val="aff5"/>
              <w:spacing w:after="0"/>
              <w:jc w:val="both"/>
              <w:rPr>
                <w:sz w:val="8"/>
                <w:szCs w:val="8"/>
              </w:rPr>
            </w:pPr>
          </w:p>
        </w:tc>
        <w:tc>
          <w:tcPr>
            <w:tcW w:w="1418" w:type="dxa"/>
            <w:gridSpan w:val="16"/>
            <w:tcBorders>
              <w:top w:val="single" w:sz="4" w:space="0" w:color="FFFFFF" w:themeColor="background1"/>
              <w:left w:val="single" w:sz="4" w:space="0" w:color="FFFFFF" w:themeColor="background1"/>
              <w:right w:val="single" w:sz="4" w:space="0" w:color="FFFFFF" w:themeColor="background1"/>
            </w:tcBorders>
          </w:tcPr>
          <w:p w14:paraId="25B9C07A" w14:textId="77777777" w:rsidR="00BA1D10" w:rsidRPr="00E71D52" w:rsidRDefault="00BA1D10" w:rsidP="00EE3934">
            <w:pPr>
              <w:pStyle w:val="aff5"/>
              <w:spacing w:after="0"/>
              <w:ind w:right="-111"/>
              <w:jc w:val="both"/>
              <w:rPr>
                <w:sz w:val="14"/>
                <w:szCs w:val="14"/>
              </w:rPr>
            </w:pPr>
          </w:p>
        </w:tc>
        <w:tc>
          <w:tcPr>
            <w:tcW w:w="1416" w:type="dxa"/>
            <w:gridSpan w:val="6"/>
            <w:tcBorders>
              <w:left w:val="single" w:sz="4" w:space="0" w:color="FFFFFF" w:themeColor="background1"/>
              <w:right w:val="single" w:sz="4" w:space="0" w:color="FFFFFF" w:themeColor="background1"/>
            </w:tcBorders>
          </w:tcPr>
          <w:p w14:paraId="6219D2DF" w14:textId="77777777" w:rsidR="00BA1D10" w:rsidRPr="00E71D52" w:rsidRDefault="00BA1D10" w:rsidP="00EE3934">
            <w:pPr>
              <w:pStyle w:val="aff5"/>
              <w:spacing w:after="0"/>
              <w:jc w:val="both"/>
              <w:rPr>
                <w:sz w:val="8"/>
                <w:szCs w:val="8"/>
              </w:rPr>
            </w:pPr>
          </w:p>
        </w:tc>
      </w:tr>
      <w:tr w:rsidR="00BA1D10" w:rsidRPr="00E71D52" w14:paraId="576629B6" w14:textId="77777777" w:rsidTr="008321AC">
        <w:trPr>
          <w:gridBefore w:val="1"/>
          <w:gridAfter w:val="5"/>
          <w:wAfter w:w="142" w:type="dxa"/>
          <w:trHeight w:val="41"/>
        </w:trPr>
        <w:tc>
          <w:tcPr>
            <w:tcW w:w="1929" w:type="dxa"/>
            <w:gridSpan w:val="10"/>
            <w:vMerge/>
            <w:tcBorders>
              <w:left w:val="single" w:sz="4" w:space="0" w:color="000000"/>
              <w:bottom w:val="single" w:sz="4" w:space="0" w:color="auto"/>
              <w:right w:val="single" w:sz="4" w:space="0" w:color="000000"/>
            </w:tcBorders>
          </w:tcPr>
          <w:p w14:paraId="219A025F" w14:textId="77777777" w:rsidR="00BA1D10" w:rsidRPr="00E71D52" w:rsidRDefault="00BA1D10" w:rsidP="00EE3934">
            <w:pPr>
              <w:pStyle w:val="aff5"/>
              <w:spacing w:after="0"/>
              <w:ind w:left="-41" w:right="-124" w:firstLine="41"/>
              <w:jc w:val="left"/>
              <w:rPr>
                <w:sz w:val="17"/>
                <w:szCs w:val="17"/>
              </w:rPr>
            </w:pP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2C59C50A" w14:textId="6A531094" w:rsidR="00BA1D10" w:rsidRPr="00E71D52" w:rsidRDefault="008A52E4" w:rsidP="00EE3934">
            <w:pPr>
              <w:pStyle w:val="aff5"/>
              <w:spacing w:after="0"/>
              <w:ind w:left="31" w:right="-124"/>
              <w:jc w:val="left"/>
              <w:rPr>
                <w:b w:val="0"/>
                <w:bCs/>
                <w:sz w:val="14"/>
                <w:szCs w:val="14"/>
              </w:rPr>
            </w:pPr>
            <w:r w:rsidRPr="00E71D52">
              <w:rPr>
                <w:b w:val="0"/>
                <w:bCs/>
                <w:i/>
                <w:iCs/>
                <w:sz w:val="10"/>
                <w:szCs w:val="10"/>
              </w:rPr>
              <w:t xml:space="preserve">         </w:t>
            </w:r>
            <w:r w:rsidR="00BA1D10" w:rsidRPr="00E71D52">
              <w:rPr>
                <w:b w:val="0"/>
                <w:bCs/>
                <w:i/>
                <w:iCs/>
                <w:sz w:val="10"/>
                <w:szCs w:val="10"/>
              </w:rPr>
              <w:t>авт. по п. 6</w:t>
            </w:r>
          </w:p>
        </w:tc>
        <w:tc>
          <w:tcPr>
            <w:tcW w:w="1268" w:type="dxa"/>
            <w:gridSpan w:val="17"/>
            <w:tcBorders>
              <w:top w:val="single" w:sz="4" w:space="0" w:color="auto"/>
              <w:left w:val="single" w:sz="4" w:space="0" w:color="000000"/>
              <w:bottom w:val="single" w:sz="4" w:space="0" w:color="auto"/>
              <w:right w:val="single" w:sz="4" w:space="0" w:color="auto"/>
            </w:tcBorders>
          </w:tcPr>
          <w:p w14:paraId="0AE8D1E6" w14:textId="77777777" w:rsidR="00BA1D10" w:rsidRPr="00E71D52" w:rsidRDefault="00BA1D10" w:rsidP="00EE3934">
            <w:pPr>
              <w:pStyle w:val="aff5"/>
              <w:spacing w:after="0"/>
              <w:jc w:val="both"/>
              <w:rPr>
                <w:sz w:val="14"/>
                <w:szCs w:val="14"/>
              </w:rPr>
            </w:pPr>
            <w:r w:rsidRPr="00E71D52">
              <w:rPr>
                <w:b w:val="0"/>
                <w:bCs/>
                <w:sz w:val="14"/>
                <w:szCs w:val="14"/>
              </w:rPr>
              <w:t>изменяется</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0C9200D" w14:textId="77777777" w:rsidR="00BA1D10" w:rsidRPr="00E71D52" w:rsidRDefault="00BA1D10" w:rsidP="00EE3934">
            <w:pPr>
              <w:pStyle w:val="aff5"/>
              <w:spacing w:after="0"/>
              <w:ind w:right="-110"/>
              <w:jc w:val="both"/>
              <w:rPr>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DF4EBD" w14:textId="77777777" w:rsidR="00BA1D10" w:rsidRPr="00E71D52" w:rsidRDefault="00BA1D10" w:rsidP="00EE3934">
            <w:pPr>
              <w:pStyle w:val="aff5"/>
              <w:spacing w:after="0"/>
              <w:jc w:val="both"/>
              <w:rPr>
                <w:sz w:val="8"/>
                <w:szCs w:val="8"/>
              </w:rPr>
            </w:pPr>
          </w:p>
        </w:tc>
        <w:tc>
          <w:tcPr>
            <w:tcW w:w="1418" w:type="dxa"/>
            <w:gridSpan w:val="16"/>
            <w:tcBorders>
              <w:left w:val="single" w:sz="4" w:space="0" w:color="FFFFFF" w:themeColor="background1"/>
              <w:bottom w:val="single" w:sz="4" w:space="0" w:color="FFFFFF" w:themeColor="background1"/>
              <w:right w:val="single" w:sz="4" w:space="0" w:color="FFFFFF" w:themeColor="background1"/>
            </w:tcBorders>
          </w:tcPr>
          <w:p w14:paraId="37DC9575" w14:textId="77777777" w:rsidR="00BA1D10" w:rsidRPr="00E71D52" w:rsidRDefault="00BA1D10" w:rsidP="00EE3934">
            <w:pPr>
              <w:pStyle w:val="aff5"/>
              <w:spacing w:after="0"/>
              <w:ind w:right="-111"/>
              <w:jc w:val="both"/>
              <w:rPr>
                <w:sz w:val="14"/>
                <w:szCs w:val="14"/>
              </w:rPr>
            </w:pPr>
          </w:p>
        </w:tc>
        <w:tc>
          <w:tcPr>
            <w:tcW w:w="1416" w:type="dxa"/>
            <w:gridSpan w:val="6"/>
            <w:tcBorders>
              <w:left w:val="single" w:sz="4" w:space="0" w:color="FFFFFF" w:themeColor="background1"/>
              <w:bottom w:val="single" w:sz="4" w:space="0" w:color="FFFFFF" w:themeColor="background1"/>
              <w:right w:val="single" w:sz="4" w:space="0" w:color="FFFFFF" w:themeColor="background1"/>
            </w:tcBorders>
          </w:tcPr>
          <w:p w14:paraId="245E7974" w14:textId="77777777" w:rsidR="00BA1D10" w:rsidRPr="00E71D52" w:rsidRDefault="00BA1D10" w:rsidP="00EE3934">
            <w:pPr>
              <w:pStyle w:val="aff5"/>
              <w:spacing w:after="0"/>
              <w:jc w:val="both"/>
              <w:rPr>
                <w:sz w:val="8"/>
                <w:szCs w:val="8"/>
              </w:rPr>
            </w:pPr>
          </w:p>
        </w:tc>
      </w:tr>
      <w:tr w:rsidR="001D6FA7" w:rsidRPr="00E71D52" w14:paraId="5D9EE930" w14:textId="77777777" w:rsidTr="008321AC">
        <w:trPr>
          <w:gridBefore w:val="1"/>
          <w:gridAfter w:val="5"/>
          <w:wAfter w:w="142" w:type="dxa"/>
          <w:trHeight w:val="38"/>
        </w:trPr>
        <w:tc>
          <w:tcPr>
            <w:tcW w:w="1673" w:type="dxa"/>
            <w:gridSpan w:val="7"/>
            <w:tcBorders>
              <w:top w:val="single" w:sz="4" w:space="0" w:color="auto"/>
              <w:left w:val="single" w:sz="2" w:space="0" w:color="FFFFFF"/>
              <w:bottom w:val="single" w:sz="4" w:space="0" w:color="FFFFFF" w:themeColor="background1"/>
              <w:right w:val="single" w:sz="4" w:space="0" w:color="FFFFFF" w:themeColor="background1"/>
            </w:tcBorders>
          </w:tcPr>
          <w:p w14:paraId="055B0B67" w14:textId="77777777" w:rsidR="00BA1D10" w:rsidRPr="00E71D52" w:rsidRDefault="00BA1D10" w:rsidP="00EE3934">
            <w:pPr>
              <w:pStyle w:val="aff5"/>
              <w:spacing w:after="0"/>
              <w:ind w:right="-124"/>
              <w:jc w:val="left"/>
              <w:rPr>
                <w:sz w:val="4"/>
                <w:szCs w:val="4"/>
              </w:rPr>
            </w:pPr>
          </w:p>
        </w:tc>
        <w:tc>
          <w:tcPr>
            <w:tcW w:w="25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0D1318F" w14:textId="77777777" w:rsidR="00BA1D10" w:rsidRPr="00E71D52" w:rsidRDefault="00BA1D10" w:rsidP="00EE3934">
            <w:pPr>
              <w:pStyle w:val="aff5"/>
              <w:spacing w:after="0"/>
              <w:ind w:right="-124"/>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66E4D6" w14:textId="77777777" w:rsidR="00BA1D10" w:rsidRPr="00E71D52" w:rsidRDefault="00BA1D10" w:rsidP="00EE3934">
            <w:pPr>
              <w:pStyle w:val="aff5"/>
              <w:spacing w:after="0"/>
              <w:ind w:right="-105"/>
              <w:jc w:val="left"/>
              <w:rPr>
                <w:sz w:val="4"/>
                <w:szCs w:val="4"/>
              </w:rPr>
            </w:pPr>
          </w:p>
        </w:tc>
        <w:tc>
          <w:tcPr>
            <w:tcW w:w="523" w:type="dxa"/>
            <w:gridSpan w:val="8"/>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3A65ADD3" w14:textId="77777777" w:rsidR="00BA1D10" w:rsidRPr="00E71D52" w:rsidRDefault="00BA1D10" w:rsidP="00EE3934">
            <w:pPr>
              <w:pStyle w:val="aff5"/>
              <w:spacing w:after="0"/>
              <w:jc w:val="both"/>
              <w:rPr>
                <w:sz w:val="4"/>
                <w:szCs w:val="4"/>
              </w:rPr>
            </w:pPr>
          </w:p>
        </w:tc>
        <w:tc>
          <w:tcPr>
            <w:tcW w:w="745" w:type="dxa"/>
            <w:gridSpan w:val="9"/>
            <w:vMerge w:val="restart"/>
            <w:tcBorders>
              <w:top w:val="single" w:sz="4" w:space="0" w:color="auto"/>
              <w:left w:val="single" w:sz="2" w:space="0" w:color="FFFFFF" w:themeColor="background1"/>
              <w:right w:val="single" w:sz="4" w:space="0" w:color="FFFFFF" w:themeColor="background1"/>
            </w:tcBorders>
          </w:tcPr>
          <w:p w14:paraId="69CA4773" w14:textId="77777777" w:rsidR="00BA1D10" w:rsidRPr="00E71D52" w:rsidRDefault="00BA1D10" w:rsidP="00EE3934">
            <w:pPr>
              <w:pStyle w:val="aff5"/>
              <w:spacing w:after="0"/>
              <w:jc w:val="both"/>
              <w:rPr>
                <w:sz w:val="4"/>
                <w:szCs w:val="4"/>
              </w:rPr>
            </w:pPr>
          </w:p>
        </w:tc>
        <w:tc>
          <w:tcPr>
            <w:tcW w:w="853"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1023F1C7" w14:textId="77777777" w:rsidR="00BA1D10" w:rsidRPr="00E71D52" w:rsidRDefault="00BA1D10" w:rsidP="00EE3934">
            <w:pPr>
              <w:pStyle w:val="aff5"/>
              <w:spacing w:after="0"/>
              <w:ind w:right="-110"/>
              <w:jc w:val="both"/>
              <w:rPr>
                <w:sz w:val="4"/>
                <w:szCs w:val="4"/>
              </w:rPr>
            </w:pPr>
          </w:p>
        </w:tc>
        <w:tc>
          <w:tcPr>
            <w:tcW w:w="1135"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4DFF2174" w14:textId="77777777" w:rsidR="00BA1D10" w:rsidRPr="00E71D52" w:rsidRDefault="00BA1D10" w:rsidP="00EE3934">
            <w:pPr>
              <w:pStyle w:val="aff5"/>
              <w:spacing w:after="0"/>
              <w:jc w:val="both"/>
              <w:rPr>
                <w:sz w:val="4"/>
                <w:szCs w:val="4"/>
              </w:rPr>
            </w:pPr>
          </w:p>
        </w:tc>
        <w:tc>
          <w:tcPr>
            <w:tcW w:w="1418" w:type="dxa"/>
            <w:gridSpan w:val="16"/>
            <w:vMerge w:val="restart"/>
            <w:tcBorders>
              <w:top w:val="single" w:sz="4" w:space="0" w:color="FFFFFF" w:themeColor="background1"/>
              <w:left w:val="single" w:sz="4" w:space="0" w:color="FFFFFF" w:themeColor="background1"/>
              <w:right w:val="single" w:sz="4" w:space="0" w:color="FFFFFF" w:themeColor="background1"/>
            </w:tcBorders>
          </w:tcPr>
          <w:p w14:paraId="4FB347E4" w14:textId="77777777" w:rsidR="00BA1D10" w:rsidRPr="00E71D52" w:rsidRDefault="00BA1D10" w:rsidP="00EE3934">
            <w:pPr>
              <w:pStyle w:val="aff5"/>
              <w:spacing w:after="0"/>
              <w:ind w:right="-111"/>
              <w:jc w:val="both"/>
              <w:rPr>
                <w:sz w:val="4"/>
                <w:szCs w:val="4"/>
              </w:rPr>
            </w:pPr>
          </w:p>
        </w:tc>
        <w:tc>
          <w:tcPr>
            <w:tcW w:w="1416"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2BD9CD1F" w14:textId="77777777" w:rsidR="00BA1D10" w:rsidRPr="00E71D52" w:rsidRDefault="00BA1D10" w:rsidP="00EE3934">
            <w:pPr>
              <w:pStyle w:val="aff5"/>
              <w:spacing w:after="0"/>
              <w:jc w:val="both"/>
              <w:rPr>
                <w:sz w:val="4"/>
                <w:szCs w:val="4"/>
              </w:rPr>
            </w:pPr>
          </w:p>
        </w:tc>
      </w:tr>
      <w:tr w:rsidR="00BA1D10" w:rsidRPr="00E71D52" w14:paraId="45996D8C" w14:textId="77777777" w:rsidTr="008321AC">
        <w:trPr>
          <w:gridBefore w:val="1"/>
          <w:gridAfter w:val="5"/>
          <w:wAfter w:w="142" w:type="dxa"/>
          <w:trHeight w:val="71"/>
        </w:trPr>
        <w:tc>
          <w:tcPr>
            <w:tcW w:w="1673" w:type="dxa"/>
            <w:gridSpan w:val="7"/>
            <w:tcBorders>
              <w:top w:val="single" w:sz="4" w:space="0" w:color="FFFFFF" w:themeColor="background1"/>
              <w:left w:val="single" w:sz="2" w:space="0" w:color="FFFFFF"/>
              <w:bottom w:val="single" w:sz="4" w:space="0" w:color="FFFFFF" w:themeColor="background1"/>
              <w:right w:val="single" w:sz="4" w:space="0" w:color="auto"/>
            </w:tcBorders>
          </w:tcPr>
          <w:p w14:paraId="3464C8DB" w14:textId="77777777" w:rsidR="00BA1D10" w:rsidRPr="00E71D52" w:rsidRDefault="00BA1D10" w:rsidP="00EE3934">
            <w:pPr>
              <w:pStyle w:val="aff5"/>
              <w:spacing w:after="0"/>
              <w:ind w:right="-124"/>
              <w:jc w:val="left"/>
              <w:rPr>
                <w:b w:val="0"/>
                <w:bCs/>
                <w:i/>
                <w:iCs/>
                <w:sz w:val="10"/>
                <w:szCs w:val="10"/>
              </w:rPr>
            </w:pPr>
            <w:r w:rsidRPr="00E71D52">
              <w:rPr>
                <w:b w:val="0"/>
                <w:bCs/>
                <w:sz w:val="14"/>
                <w:szCs w:val="14"/>
              </w:rPr>
              <w:t xml:space="preserve">удалить с фасада 1 </w:t>
            </w:r>
            <w:r w:rsidRPr="00E71D52">
              <w:rPr>
                <w:b w:val="0"/>
                <w:bCs/>
                <w:i/>
                <w:iCs/>
                <w:sz w:val="10"/>
                <w:szCs w:val="10"/>
              </w:rPr>
              <w:t>(да)</w:t>
            </w:r>
          </w:p>
        </w:tc>
        <w:tc>
          <w:tcPr>
            <w:tcW w:w="256" w:type="dxa"/>
            <w:gridSpan w:val="3"/>
            <w:tcBorders>
              <w:top w:val="single" w:sz="4" w:space="0" w:color="auto"/>
              <w:left w:val="single" w:sz="4" w:space="0" w:color="auto"/>
              <w:bottom w:val="single" w:sz="4" w:space="0" w:color="auto"/>
              <w:right w:val="single" w:sz="4" w:space="0" w:color="auto"/>
            </w:tcBorders>
          </w:tcPr>
          <w:p w14:paraId="197A3B0C" w14:textId="77777777" w:rsidR="00BA1D10" w:rsidRPr="00E71D52" w:rsidRDefault="00BA1D10" w:rsidP="00EE3934">
            <w:pPr>
              <w:spacing w:after="0" w:line="240" w:lineRule="auto"/>
              <w:rPr>
                <w:b/>
                <w:sz w:val="4"/>
                <w:szCs w:val="4"/>
              </w:rPr>
            </w:pPr>
          </w:p>
          <w:p w14:paraId="01380BC3" w14:textId="77777777" w:rsidR="00BA1D10" w:rsidRPr="00E71D52" w:rsidRDefault="00BA1D10"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E27E77E" w14:textId="77777777" w:rsidR="00BA1D10" w:rsidRPr="00E71D52" w:rsidRDefault="00BA1D10" w:rsidP="00EE3934">
            <w:pPr>
              <w:pStyle w:val="aff5"/>
              <w:spacing w:after="0"/>
              <w:ind w:right="-105"/>
              <w:jc w:val="left"/>
              <w:rPr>
                <w:sz w:val="4"/>
                <w:szCs w:val="4"/>
              </w:rPr>
            </w:pPr>
          </w:p>
        </w:tc>
        <w:tc>
          <w:tcPr>
            <w:tcW w:w="523" w:type="dxa"/>
            <w:gridSpan w:val="8"/>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3BE8BAB2" w14:textId="77777777" w:rsidR="00BA1D10" w:rsidRPr="00E71D52" w:rsidRDefault="00BA1D10" w:rsidP="00EE3934">
            <w:pPr>
              <w:pStyle w:val="aff5"/>
              <w:spacing w:after="0"/>
              <w:jc w:val="both"/>
              <w:rPr>
                <w:sz w:val="4"/>
                <w:szCs w:val="4"/>
              </w:rPr>
            </w:pPr>
          </w:p>
        </w:tc>
        <w:tc>
          <w:tcPr>
            <w:tcW w:w="745" w:type="dxa"/>
            <w:gridSpan w:val="9"/>
            <w:vMerge/>
            <w:tcBorders>
              <w:left w:val="single" w:sz="2" w:space="0" w:color="FFFFFF" w:themeColor="background1"/>
              <w:right w:val="single" w:sz="4" w:space="0" w:color="FFFFFF" w:themeColor="background1"/>
            </w:tcBorders>
          </w:tcPr>
          <w:p w14:paraId="6A4F0F82" w14:textId="77777777" w:rsidR="00BA1D10" w:rsidRPr="00E71D52" w:rsidRDefault="00BA1D10" w:rsidP="00EE3934">
            <w:pPr>
              <w:pStyle w:val="aff5"/>
              <w:spacing w:after="0"/>
              <w:jc w:val="both"/>
              <w:rPr>
                <w:sz w:val="4"/>
                <w:szCs w:val="4"/>
              </w:rPr>
            </w:pPr>
          </w:p>
        </w:tc>
        <w:tc>
          <w:tcPr>
            <w:tcW w:w="853" w:type="dxa"/>
            <w:gridSpan w:val="12"/>
            <w:vMerge/>
            <w:tcBorders>
              <w:left w:val="single" w:sz="4" w:space="0" w:color="FFFFFF" w:themeColor="background1"/>
              <w:right w:val="single" w:sz="4" w:space="0" w:color="FFFFFF" w:themeColor="background1"/>
            </w:tcBorders>
          </w:tcPr>
          <w:p w14:paraId="7612EE0D" w14:textId="77777777" w:rsidR="00BA1D10" w:rsidRPr="00E71D52" w:rsidRDefault="00BA1D10" w:rsidP="00EE3934">
            <w:pPr>
              <w:pStyle w:val="aff5"/>
              <w:spacing w:after="0"/>
              <w:ind w:right="-110"/>
              <w:jc w:val="both"/>
              <w:rPr>
                <w:sz w:val="4"/>
                <w:szCs w:val="4"/>
              </w:rPr>
            </w:pPr>
          </w:p>
        </w:tc>
        <w:tc>
          <w:tcPr>
            <w:tcW w:w="1135" w:type="dxa"/>
            <w:gridSpan w:val="10"/>
            <w:vMerge/>
            <w:tcBorders>
              <w:left w:val="single" w:sz="4" w:space="0" w:color="FFFFFF" w:themeColor="background1"/>
              <w:right w:val="single" w:sz="4" w:space="0" w:color="FFFFFF" w:themeColor="background1"/>
            </w:tcBorders>
          </w:tcPr>
          <w:p w14:paraId="4F436447" w14:textId="77777777" w:rsidR="00BA1D10" w:rsidRPr="00E71D52" w:rsidRDefault="00BA1D10" w:rsidP="00EE3934">
            <w:pPr>
              <w:pStyle w:val="aff5"/>
              <w:spacing w:after="0"/>
              <w:jc w:val="both"/>
              <w:rPr>
                <w:sz w:val="4"/>
                <w:szCs w:val="4"/>
              </w:rPr>
            </w:pPr>
          </w:p>
        </w:tc>
        <w:tc>
          <w:tcPr>
            <w:tcW w:w="1418" w:type="dxa"/>
            <w:gridSpan w:val="16"/>
            <w:vMerge/>
            <w:tcBorders>
              <w:left w:val="single" w:sz="4" w:space="0" w:color="FFFFFF" w:themeColor="background1"/>
              <w:right w:val="single" w:sz="4" w:space="0" w:color="FFFFFF" w:themeColor="background1"/>
            </w:tcBorders>
          </w:tcPr>
          <w:p w14:paraId="676AE5DC" w14:textId="77777777" w:rsidR="00BA1D10" w:rsidRPr="00E71D52" w:rsidRDefault="00BA1D10" w:rsidP="00EE3934">
            <w:pPr>
              <w:pStyle w:val="aff5"/>
              <w:spacing w:after="0"/>
              <w:ind w:right="-111"/>
              <w:jc w:val="both"/>
              <w:rPr>
                <w:sz w:val="4"/>
                <w:szCs w:val="4"/>
              </w:rPr>
            </w:pPr>
          </w:p>
        </w:tc>
        <w:tc>
          <w:tcPr>
            <w:tcW w:w="1416" w:type="dxa"/>
            <w:gridSpan w:val="6"/>
            <w:vMerge/>
            <w:tcBorders>
              <w:left w:val="single" w:sz="4" w:space="0" w:color="FFFFFF" w:themeColor="background1"/>
              <w:right w:val="single" w:sz="4" w:space="0" w:color="FFFFFF" w:themeColor="background1"/>
            </w:tcBorders>
          </w:tcPr>
          <w:p w14:paraId="0B01229C" w14:textId="77777777" w:rsidR="00BA1D10" w:rsidRPr="00E71D52" w:rsidRDefault="00BA1D10" w:rsidP="00EE3934">
            <w:pPr>
              <w:pStyle w:val="aff5"/>
              <w:spacing w:after="0"/>
              <w:jc w:val="both"/>
              <w:rPr>
                <w:sz w:val="4"/>
                <w:szCs w:val="4"/>
              </w:rPr>
            </w:pPr>
          </w:p>
        </w:tc>
      </w:tr>
      <w:tr w:rsidR="00BA1D10" w:rsidRPr="00E71D52" w14:paraId="6314C25F" w14:textId="77777777" w:rsidTr="008321AC">
        <w:trPr>
          <w:gridBefore w:val="1"/>
          <w:gridAfter w:val="5"/>
          <w:wAfter w:w="142" w:type="dxa"/>
          <w:trHeight w:val="78"/>
        </w:trPr>
        <w:tc>
          <w:tcPr>
            <w:tcW w:w="1673" w:type="dxa"/>
            <w:gridSpan w:val="7"/>
            <w:tcBorders>
              <w:top w:val="single" w:sz="4" w:space="0" w:color="FFFFFF" w:themeColor="background1"/>
              <w:left w:val="single" w:sz="2" w:space="0" w:color="FFFFFF"/>
              <w:bottom w:val="single" w:sz="4" w:space="0" w:color="auto"/>
              <w:right w:val="single" w:sz="4" w:space="0" w:color="FFFFFF" w:themeColor="background1"/>
            </w:tcBorders>
          </w:tcPr>
          <w:p w14:paraId="2A0C7A83" w14:textId="77777777" w:rsidR="00BA1D10" w:rsidRPr="00E71D52" w:rsidRDefault="00BA1D10" w:rsidP="00EE3934">
            <w:pPr>
              <w:pStyle w:val="aff5"/>
              <w:spacing w:after="0"/>
              <w:ind w:right="-124"/>
              <w:jc w:val="left"/>
              <w:rPr>
                <w:b w:val="0"/>
                <w:bCs/>
                <w:i/>
                <w:iCs/>
                <w:sz w:val="10"/>
                <w:szCs w:val="10"/>
              </w:rPr>
            </w:pPr>
            <w:r w:rsidRPr="00E71D52">
              <w:rPr>
                <w:b w:val="0"/>
                <w:bCs/>
                <w:i/>
                <w:iCs/>
                <w:sz w:val="10"/>
                <w:szCs w:val="10"/>
              </w:rPr>
              <w:t>при выборе «да» поля удалятся</w:t>
            </w:r>
          </w:p>
        </w:tc>
        <w:tc>
          <w:tcPr>
            <w:tcW w:w="25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3BC4C796" w14:textId="77777777" w:rsidR="00BA1D10" w:rsidRPr="00E71D52" w:rsidRDefault="00BA1D10"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2990B9" w14:textId="77777777" w:rsidR="00BA1D10" w:rsidRPr="00E71D52" w:rsidRDefault="00BA1D10" w:rsidP="00EE3934">
            <w:pPr>
              <w:pStyle w:val="aff5"/>
              <w:spacing w:after="0"/>
              <w:ind w:right="-105"/>
              <w:jc w:val="left"/>
              <w:rPr>
                <w:sz w:val="4"/>
                <w:szCs w:val="4"/>
              </w:rPr>
            </w:pPr>
          </w:p>
        </w:tc>
        <w:tc>
          <w:tcPr>
            <w:tcW w:w="523" w:type="dxa"/>
            <w:gridSpan w:val="8"/>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60A1CAC5" w14:textId="77777777" w:rsidR="00BA1D10" w:rsidRPr="00E71D52" w:rsidRDefault="00BA1D10" w:rsidP="00EE3934">
            <w:pPr>
              <w:pStyle w:val="aff5"/>
              <w:spacing w:after="0"/>
              <w:jc w:val="both"/>
              <w:rPr>
                <w:sz w:val="4"/>
                <w:szCs w:val="4"/>
              </w:rPr>
            </w:pPr>
          </w:p>
        </w:tc>
        <w:tc>
          <w:tcPr>
            <w:tcW w:w="745" w:type="dxa"/>
            <w:gridSpan w:val="9"/>
            <w:vMerge/>
            <w:tcBorders>
              <w:left w:val="single" w:sz="2" w:space="0" w:color="FFFFFF" w:themeColor="background1"/>
              <w:bottom w:val="single" w:sz="2" w:space="0" w:color="auto"/>
              <w:right w:val="single" w:sz="4" w:space="0" w:color="FFFFFF" w:themeColor="background1"/>
            </w:tcBorders>
          </w:tcPr>
          <w:p w14:paraId="39ECBEEF" w14:textId="77777777" w:rsidR="00BA1D10" w:rsidRPr="00E71D52" w:rsidRDefault="00BA1D10" w:rsidP="00EE3934">
            <w:pPr>
              <w:pStyle w:val="aff5"/>
              <w:spacing w:after="0"/>
              <w:jc w:val="both"/>
              <w:rPr>
                <w:sz w:val="4"/>
                <w:szCs w:val="4"/>
              </w:rPr>
            </w:pPr>
          </w:p>
        </w:tc>
        <w:tc>
          <w:tcPr>
            <w:tcW w:w="853" w:type="dxa"/>
            <w:gridSpan w:val="12"/>
            <w:vMerge/>
            <w:tcBorders>
              <w:left w:val="single" w:sz="4" w:space="0" w:color="FFFFFF" w:themeColor="background1"/>
              <w:bottom w:val="single" w:sz="2" w:space="0" w:color="FFFFFF" w:themeColor="background1"/>
              <w:right w:val="single" w:sz="4" w:space="0" w:color="FFFFFF" w:themeColor="background1"/>
            </w:tcBorders>
          </w:tcPr>
          <w:p w14:paraId="4A65A8B8" w14:textId="77777777" w:rsidR="00BA1D10" w:rsidRPr="00E71D52" w:rsidRDefault="00BA1D10" w:rsidP="00EE3934">
            <w:pPr>
              <w:pStyle w:val="aff5"/>
              <w:spacing w:after="0"/>
              <w:ind w:right="-110"/>
              <w:jc w:val="both"/>
              <w:rPr>
                <w:sz w:val="4"/>
                <w:szCs w:val="4"/>
              </w:rPr>
            </w:pPr>
          </w:p>
        </w:tc>
        <w:tc>
          <w:tcPr>
            <w:tcW w:w="1135" w:type="dxa"/>
            <w:gridSpan w:val="10"/>
            <w:vMerge/>
            <w:tcBorders>
              <w:left w:val="single" w:sz="4" w:space="0" w:color="FFFFFF" w:themeColor="background1"/>
              <w:bottom w:val="single" w:sz="2" w:space="0" w:color="auto"/>
              <w:right w:val="single" w:sz="4" w:space="0" w:color="FFFFFF" w:themeColor="background1"/>
            </w:tcBorders>
          </w:tcPr>
          <w:p w14:paraId="39068924" w14:textId="77777777" w:rsidR="00BA1D10" w:rsidRPr="00E71D52" w:rsidRDefault="00BA1D10" w:rsidP="00EE3934">
            <w:pPr>
              <w:pStyle w:val="aff5"/>
              <w:spacing w:after="0"/>
              <w:jc w:val="both"/>
              <w:rPr>
                <w:sz w:val="4"/>
                <w:szCs w:val="4"/>
              </w:rPr>
            </w:pPr>
          </w:p>
        </w:tc>
        <w:tc>
          <w:tcPr>
            <w:tcW w:w="1418" w:type="dxa"/>
            <w:gridSpan w:val="16"/>
            <w:vMerge/>
            <w:tcBorders>
              <w:left w:val="single" w:sz="4" w:space="0" w:color="FFFFFF" w:themeColor="background1"/>
              <w:bottom w:val="single" w:sz="2" w:space="0" w:color="FFFFFF" w:themeColor="background1"/>
              <w:right w:val="single" w:sz="4" w:space="0" w:color="FFFFFF" w:themeColor="background1"/>
            </w:tcBorders>
          </w:tcPr>
          <w:p w14:paraId="4AC7EBF1" w14:textId="77777777" w:rsidR="00BA1D10" w:rsidRPr="00E71D52" w:rsidRDefault="00BA1D10" w:rsidP="00EE3934">
            <w:pPr>
              <w:pStyle w:val="aff5"/>
              <w:spacing w:after="0"/>
              <w:ind w:right="-111"/>
              <w:jc w:val="both"/>
              <w:rPr>
                <w:sz w:val="4"/>
                <w:szCs w:val="4"/>
              </w:rPr>
            </w:pPr>
          </w:p>
        </w:tc>
        <w:tc>
          <w:tcPr>
            <w:tcW w:w="1416" w:type="dxa"/>
            <w:gridSpan w:val="6"/>
            <w:vMerge/>
            <w:tcBorders>
              <w:left w:val="single" w:sz="4" w:space="0" w:color="FFFFFF" w:themeColor="background1"/>
              <w:bottom w:val="single" w:sz="2" w:space="0" w:color="auto"/>
              <w:right w:val="single" w:sz="4" w:space="0" w:color="FFFFFF" w:themeColor="background1"/>
            </w:tcBorders>
          </w:tcPr>
          <w:p w14:paraId="72B3496D" w14:textId="77777777" w:rsidR="00BA1D10" w:rsidRPr="00E71D52" w:rsidRDefault="00BA1D10" w:rsidP="00EE3934">
            <w:pPr>
              <w:pStyle w:val="aff5"/>
              <w:spacing w:after="0"/>
              <w:jc w:val="both"/>
              <w:rPr>
                <w:sz w:val="4"/>
                <w:szCs w:val="4"/>
              </w:rPr>
            </w:pPr>
          </w:p>
        </w:tc>
      </w:tr>
      <w:tr w:rsidR="00BA1D10" w:rsidRPr="00E71D52" w14:paraId="6E13D789" w14:textId="77777777" w:rsidTr="008321AC">
        <w:trPr>
          <w:gridBefore w:val="1"/>
          <w:gridAfter w:val="5"/>
          <w:wAfter w:w="142" w:type="dxa"/>
          <w:trHeight w:val="163"/>
        </w:trPr>
        <w:tc>
          <w:tcPr>
            <w:tcW w:w="1929" w:type="dxa"/>
            <w:gridSpan w:val="10"/>
            <w:tcBorders>
              <w:top w:val="single" w:sz="4" w:space="0" w:color="auto"/>
              <w:left w:val="single" w:sz="4" w:space="0" w:color="auto"/>
              <w:bottom w:val="single" w:sz="4" w:space="0" w:color="auto"/>
              <w:right w:val="single" w:sz="4" w:space="0" w:color="000000"/>
            </w:tcBorders>
          </w:tcPr>
          <w:p w14:paraId="2E71A662" w14:textId="77777777" w:rsidR="00BA1D10" w:rsidRPr="00E71D52" w:rsidRDefault="00BA1D10" w:rsidP="00EE3934">
            <w:pPr>
              <w:pStyle w:val="aff5"/>
              <w:spacing w:after="0"/>
              <w:ind w:left="-41" w:right="-124" w:firstLine="41"/>
              <w:jc w:val="left"/>
              <w:rPr>
                <w:b w:val="0"/>
                <w:bCs/>
                <w:sz w:val="14"/>
                <w:szCs w:val="14"/>
              </w:rPr>
            </w:pPr>
            <w:r w:rsidRPr="00E71D52">
              <w:rPr>
                <w:b w:val="0"/>
                <w:bCs/>
                <w:sz w:val="14"/>
                <w:szCs w:val="14"/>
              </w:rPr>
              <w:t xml:space="preserve">фасад 1: </w:t>
            </w: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5908B858" w14:textId="77777777" w:rsidR="00BA1D10" w:rsidRPr="00E71D52" w:rsidRDefault="00BA1D10" w:rsidP="00EE3934">
            <w:pPr>
              <w:pStyle w:val="aff5"/>
              <w:spacing w:after="0"/>
              <w:ind w:right="-105"/>
              <w:jc w:val="left"/>
              <w:rPr>
                <w:b w:val="0"/>
                <w:bCs/>
                <w:sz w:val="14"/>
                <w:szCs w:val="14"/>
              </w:rPr>
            </w:pPr>
            <w:r w:rsidRPr="00E71D52">
              <w:rPr>
                <w:b w:val="0"/>
                <w:bCs/>
                <w:sz w:val="14"/>
                <w:szCs w:val="14"/>
              </w:rPr>
              <w:t>материал 1:</w:t>
            </w:r>
          </w:p>
        </w:tc>
        <w:tc>
          <w:tcPr>
            <w:tcW w:w="1268" w:type="dxa"/>
            <w:gridSpan w:val="17"/>
            <w:tcBorders>
              <w:top w:val="single" w:sz="2" w:space="0" w:color="auto"/>
              <w:left w:val="single" w:sz="4" w:space="0" w:color="auto"/>
              <w:bottom w:val="single" w:sz="4" w:space="0" w:color="auto"/>
              <w:right w:val="single" w:sz="4" w:space="0" w:color="auto"/>
            </w:tcBorders>
          </w:tcPr>
          <w:p w14:paraId="3E94F165" w14:textId="77777777" w:rsidR="00BA1D10" w:rsidRPr="00E71D52" w:rsidRDefault="00BA1D10" w:rsidP="00EE3934">
            <w:pPr>
              <w:pStyle w:val="aff5"/>
              <w:spacing w:after="0"/>
              <w:jc w:val="both"/>
              <w:rPr>
                <w:sz w:val="8"/>
                <w:szCs w:val="8"/>
              </w:rPr>
            </w:pPr>
          </w:p>
        </w:tc>
        <w:tc>
          <w:tcPr>
            <w:tcW w:w="853"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72FD78F8" w14:textId="77777777" w:rsidR="00BA1D10" w:rsidRPr="00E71D52" w:rsidRDefault="00BA1D10" w:rsidP="00EE3934">
            <w:pPr>
              <w:pStyle w:val="aff5"/>
              <w:spacing w:after="0"/>
              <w:ind w:right="-110"/>
              <w:jc w:val="both"/>
              <w:rPr>
                <w:b w:val="0"/>
                <w:bCs/>
                <w:sz w:val="14"/>
                <w:szCs w:val="14"/>
              </w:rPr>
            </w:pPr>
            <w:r w:rsidRPr="00E71D52">
              <w:rPr>
                <w:b w:val="0"/>
                <w:bCs/>
                <w:sz w:val="14"/>
                <w:szCs w:val="14"/>
              </w:rPr>
              <w:t>цвет 1:</w:t>
            </w:r>
          </w:p>
        </w:tc>
        <w:tc>
          <w:tcPr>
            <w:tcW w:w="1135" w:type="dxa"/>
            <w:gridSpan w:val="10"/>
            <w:tcBorders>
              <w:top w:val="single" w:sz="2" w:space="0" w:color="auto"/>
              <w:left w:val="single" w:sz="4" w:space="0" w:color="auto"/>
              <w:bottom w:val="single" w:sz="4" w:space="0" w:color="auto"/>
              <w:right w:val="single" w:sz="4" w:space="0" w:color="auto"/>
            </w:tcBorders>
          </w:tcPr>
          <w:p w14:paraId="0116B4AA" w14:textId="77777777" w:rsidR="00BA1D10" w:rsidRPr="00E71D52" w:rsidRDefault="00BA1D10"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5F1D86E4" w14:textId="77777777" w:rsidR="00BA1D10" w:rsidRPr="00E71D52" w:rsidRDefault="00BA1D10" w:rsidP="00EE3934">
            <w:pPr>
              <w:pStyle w:val="aff5"/>
              <w:spacing w:after="0"/>
              <w:ind w:right="-111"/>
              <w:jc w:val="both"/>
              <w:rPr>
                <w:b w:val="0"/>
                <w:bCs/>
                <w:sz w:val="14"/>
                <w:szCs w:val="14"/>
              </w:rPr>
            </w:pPr>
            <w:r w:rsidRPr="00E71D52">
              <w:rPr>
                <w:b w:val="0"/>
                <w:bCs/>
                <w:sz w:val="14"/>
                <w:szCs w:val="14"/>
              </w:rPr>
              <w:t>текстура 1:</w:t>
            </w:r>
          </w:p>
        </w:tc>
        <w:tc>
          <w:tcPr>
            <w:tcW w:w="1416" w:type="dxa"/>
            <w:gridSpan w:val="6"/>
            <w:tcBorders>
              <w:top w:val="single" w:sz="2" w:space="0" w:color="auto"/>
              <w:left w:val="single" w:sz="4" w:space="0" w:color="auto"/>
              <w:bottom w:val="single" w:sz="4" w:space="0" w:color="auto"/>
              <w:right w:val="single" w:sz="4" w:space="0" w:color="auto"/>
            </w:tcBorders>
          </w:tcPr>
          <w:p w14:paraId="0ACCCE52" w14:textId="77777777" w:rsidR="00BA1D10" w:rsidRPr="00E71D52" w:rsidRDefault="00BA1D10" w:rsidP="00EE3934">
            <w:pPr>
              <w:pStyle w:val="aff5"/>
              <w:spacing w:after="0"/>
              <w:jc w:val="both"/>
              <w:rPr>
                <w:sz w:val="8"/>
                <w:szCs w:val="8"/>
              </w:rPr>
            </w:pPr>
          </w:p>
        </w:tc>
      </w:tr>
      <w:tr w:rsidR="00BA1D10" w:rsidRPr="00E71D52" w14:paraId="792BECD1" w14:textId="77777777" w:rsidTr="008321AC">
        <w:trPr>
          <w:gridBefore w:val="1"/>
          <w:gridAfter w:val="5"/>
          <w:wAfter w:w="142" w:type="dxa"/>
          <w:trHeight w:val="38"/>
        </w:trPr>
        <w:tc>
          <w:tcPr>
            <w:tcW w:w="1929" w:type="dxa"/>
            <w:gridSpan w:val="10"/>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A408202" w14:textId="77777777" w:rsidR="00BA1D10" w:rsidRPr="00E71D52" w:rsidRDefault="00BA1D10" w:rsidP="00EE3934">
            <w:pPr>
              <w:pStyle w:val="aff5"/>
              <w:spacing w:after="0"/>
              <w:ind w:left="31" w:right="-124"/>
              <w:jc w:val="left"/>
              <w:rPr>
                <w:b w:val="0"/>
                <w:bCs/>
                <w:i/>
                <w:iCs/>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C8351B" w14:textId="77777777" w:rsidR="00BA1D10" w:rsidRPr="00E71D52" w:rsidRDefault="00BA1D10" w:rsidP="00EE3934">
            <w:pPr>
              <w:pStyle w:val="aff5"/>
              <w:spacing w:after="0"/>
              <w:ind w:right="-105"/>
              <w:jc w:val="left"/>
              <w:rPr>
                <w:b w:val="0"/>
                <w:bCs/>
                <w:i/>
                <w:iCs/>
                <w:sz w:val="10"/>
                <w:szCs w:val="10"/>
                <w:u w:val="single"/>
              </w:rPr>
            </w:pPr>
            <w:r w:rsidRPr="00E71D52">
              <w:rPr>
                <w:b w:val="0"/>
                <w:bCs/>
                <w:i/>
                <w:iCs/>
                <w:sz w:val="10"/>
                <w:szCs w:val="10"/>
                <w:u w:val="single"/>
              </w:rPr>
              <w:t>при изменении:</w:t>
            </w:r>
          </w:p>
        </w:tc>
        <w:tc>
          <w:tcPr>
            <w:tcW w:w="1268" w:type="dxa"/>
            <w:gridSpan w:val="17"/>
            <w:tcBorders>
              <w:top w:val="single" w:sz="4" w:space="0" w:color="auto"/>
              <w:left w:val="single" w:sz="4" w:space="0" w:color="FFFFFF" w:themeColor="background1"/>
              <w:bottom w:val="single" w:sz="4" w:space="0" w:color="auto"/>
              <w:right w:val="single" w:sz="4" w:space="0" w:color="FFFFFF" w:themeColor="background1"/>
            </w:tcBorders>
          </w:tcPr>
          <w:p w14:paraId="06AA375C" w14:textId="77777777" w:rsidR="00BA1D10" w:rsidRPr="00E71D52" w:rsidRDefault="00BA1D10" w:rsidP="00EE3934">
            <w:pPr>
              <w:pStyle w:val="aff5"/>
              <w:spacing w:after="0"/>
              <w:jc w:val="both"/>
              <w:rPr>
                <w:sz w:val="4"/>
                <w:szCs w:val="4"/>
              </w:rPr>
            </w:pPr>
            <w:r w:rsidRPr="00E71D52">
              <w:rPr>
                <w:b w:val="0"/>
                <w:bCs/>
                <w:i/>
                <w:iCs/>
                <w:sz w:val="10"/>
                <w:szCs w:val="10"/>
              </w:rPr>
              <w:t>при изменении:</w:t>
            </w: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1A8323" w14:textId="77777777" w:rsidR="00BA1D10" w:rsidRPr="00E71D52" w:rsidRDefault="00BA1D10" w:rsidP="00EE3934">
            <w:pPr>
              <w:pStyle w:val="aff5"/>
              <w:spacing w:after="0"/>
              <w:ind w:right="-110"/>
              <w:jc w:val="both"/>
              <w:rPr>
                <w:b w:val="0"/>
                <w:bCs/>
                <w:sz w:val="4"/>
                <w:szCs w:val="4"/>
                <w:u w:val="single"/>
              </w:rPr>
            </w:pPr>
            <w:r w:rsidRPr="00E71D52">
              <w:rPr>
                <w:b w:val="0"/>
                <w:bCs/>
                <w:i/>
                <w:iCs/>
                <w:sz w:val="10"/>
                <w:szCs w:val="10"/>
                <w:u w:val="single"/>
              </w:rPr>
              <w:t>при изменении:</w:t>
            </w:r>
          </w:p>
        </w:tc>
        <w:tc>
          <w:tcPr>
            <w:tcW w:w="1135" w:type="dxa"/>
            <w:gridSpan w:val="10"/>
            <w:tcBorders>
              <w:top w:val="single" w:sz="4" w:space="0" w:color="auto"/>
              <w:left w:val="single" w:sz="4" w:space="0" w:color="FFFFFF" w:themeColor="background1"/>
              <w:right w:val="single" w:sz="4" w:space="0" w:color="FFFFFF" w:themeColor="background1"/>
            </w:tcBorders>
          </w:tcPr>
          <w:p w14:paraId="5325B0D4" w14:textId="77777777" w:rsidR="00BA1D10" w:rsidRPr="00E71D52" w:rsidRDefault="00BA1D10" w:rsidP="00EE3934">
            <w:pPr>
              <w:pStyle w:val="aff5"/>
              <w:spacing w:after="0"/>
              <w:jc w:val="both"/>
              <w:rPr>
                <w:b w:val="0"/>
                <w:bCs/>
                <w:i/>
                <w:iCs/>
                <w:sz w:val="4"/>
                <w:szCs w:val="4"/>
              </w:rPr>
            </w:pPr>
            <w:r w:rsidRPr="00E71D52">
              <w:rPr>
                <w:b w:val="0"/>
                <w:bCs/>
                <w:i/>
                <w:iCs/>
                <w:sz w:val="10"/>
                <w:szCs w:val="10"/>
              </w:rPr>
              <w:t>при изменении:</w:t>
            </w: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FD8A0F" w14:textId="77777777" w:rsidR="00BA1D10" w:rsidRPr="00E71D52" w:rsidRDefault="00BA1D10" w:rsidP="00EE3934">
            <w:pPr>
              <w:pStyle w:val="aff5"/>
              <w:spacing w:after="0"/>
              <w:ind w:right="-111"/>
              <w:jc w:val="both"/>
              <w:rPr>
                <w:b w:val="0"/>
                <w:bCs/>
                <w:sz w:val="4"/>
                <w:szCs w:val="4"/>
                <w:u w:val="single"/>
              </w:rPr>
            </w:pPr>
            <w:r w:rsidRPr="00E71D52">
              <w:rPr>
                <w:b w:val="0"/>
                <w:bCs/>
                <w:i/>
                <w:iCs/>
                <w:sz w:val="10"/>
                <w:szCs w:val="10"/>
                <w:u w:val="single"/>
              </w:rPr>
              <w:t>при изменении:</w:t>
            </w:r>
          </w:p>
        </w:tc>
        <w:tc>
          <w:tcPr>
            <w:tcW w:w="1416" w:type="dxa"/>
            <w:gridSpan w:val="6"/>
            <w:tcBorders>
              <w:top w:val="single" w:sz="4" w:space="0" w:color="auto"/>
              <w:left w:val="single" w:sz="4" w:space="0" w:color="FFFFFF" w:themeColor="background1"/>
              <w:right w:val="single" w:sz="4" w:space="0" w:color="FFFFFF" w:themeColor="background1"/>
            </w:tcBorders>
          </w:tcPr>
          <w:p w14:paraId="04A64183" w14:textId="77777777" w:rsidR="00BA1D10" w:rsidRPr="00E71D52" w:rsidRDefault="00BA1D10" w:rsidP="00EE3934">
            <w:pPr>
              <w:pStyle w:val="aff5"/>
              <w:spacing w:after="0"/>
              <w:jc w:val="both"/>
              <w:rPr>
                <w:b w:val="0"/>
                <w:bCs/>
                <w:i/>
                <w:iCs/>
                <w:sz w:val="4"/>
                <w:szCs w:val="4"/>
              </w:rPr>
            </w:pPr>
            <w:r w:rsidRPr="00E71D52">
              <w:rPr>
                <w:b w:val="0"/>
                <w:bCs/>
                <w:i/>
                <w:iCs/>
                <w:sz w:val="10"/>
                <w:szCs w:val="10"/>
              </w:rPr>
              <w:t>при изменении:</w:t>
            </w:r>
          </w:p>
        </w:tc>
      </w:tr>
      <w:tr w:rsidR="00BA1D10" w:rsidRPr="00E71D52" w14:paraId="47BAD378" w14:textId="77777777" w:rsidTr="008321AC">
        <w:trPr>
          <w:gridBefore w:val="1"/>
          <w:gridAfter w:val="5"/>
          <w:wAfter w:w="142" w:type="dxa"/>
          <w:trHeight w:val="38"/>
        </w:trPr>
        <w:tc>
          <w:tcPr>
            <w:tcW w:w="1929"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252910E7" w14:textId="77777777" w:rsidR="00BA1D10" w:rsidRPr="00E71D52" w:rsidRDefault="00BA1D10" w:rsidP="00EE3934">
            <w:pPr>
              <w:pStyle w:val="aff5"/>
              <w:spacing w:after="0"/>
              <w:ind w:left="31" w:right="-124"/>
              <w:jc w:val="left"/>
              <w:rPr>
                <w:b w:val="0"/>
                <w:bCs/>
                <w:i/>
                <w:iCs/>
                <w:sz w:val="10"/>
                <w:szCs w:val="10"/>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37A34E0" w14:textId="77777777" w:rsidR="00BA1D10" w:rsidRPr="00E71D52" w:rsidRDefault="00BA1D10" w:rsidP="00EE3934">
            <w:pPr>
              <w:pStyle w:val="aff5"/>
              <w:spacing w:after="0"/>
              <w:ind w:right="-105"/>
              <w:jc w:val="left"/>
              <w:rPr>
                <w:b w:val="0"/>
                <w:bCs/>
                <w:sz w:val="10"/>
                <w:szCs w:val="10"/>
              </w:rPr>
            </w:pPr>
            <w:r w:rsidRPr="00E71D52">
              <w:rPr>
                <w:b w:val="0"/>
                <w:bCs/>
                <w:sz w:val="10"/>
                <w:szCs w:val="10"/>
              </w:rPr>
              <w:t>добавить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724B4FBC" w14:textId="77777777" w:rsidR="00BA1D10" w:rsidRPr="00E71D52" w:rsidRDefault="00BA1D10" w:rsidP="00EE3934">
            <w:pPr>
              <w:pStyle w:val="aff5"/>
              <w:spacing w:after="0"/>
              <w:ind w:right="-124"/>
              <w:jc w:val="left"/>
              <w:rPr>
                <w:b w:val="0"/>
                <w:bCs/>
                <w:i/>
                <w:iCs/>
                <w:sz w:val="10"/>
                <w:szCs w:val="10"/>
              </w:rPr>
            </w:pPr>
            <w:r w:rsidRPr="00E71D52">
              <w:rPr>
                <w:b w:val="0"/>
                <w:bCs/>
                <w:i/>
                <w:iCs/>
                <w:sz w:val="10"/>
                <w:szCs w:val="10"/>
              </w:rPr>
              <w:t>Справочник 1</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4E3EE1BF" w14:textId="77777777" w:rsidR="00BA1D10" w:rsidRPr="00E71D52" w:rsidRDefault="00BA1D10" w:rsidP="00EE3934">
            <w:pPr>
              <w:pStyle w:val="aff5"/>
              <w:spacing w:after="0"/>
              <w:ind w:right="-110"/>
              <w:jc w:val="both"/>
              <w:rPr>
                <w:b w:val="0"/>
                <w:bCs/>
                <w:sz w:val="10"/>
                <w:szCs w:val="10"/>
              </w:rPr>
            </w:pPr>
            <w:r w:rsidRPr="00E71D52">
              <w:rPr>
                <w:b w:val="0"/>
                <w:bCs/>
                <w:sz w:val="10"/>
                <w:szCs w:val="10"/>
              </w:rPr>
              <w:t>добавить цвет +</w:t>
            </w:r>
          </w:p>
        </w:tc>
        <w:tc>
          <w:tcPr>
            <w:tcW w:w="1135" w:type="dxa"/>
            <w:gridSpan w:val="10"/>
            <w:tcBorders>
              <w:left w:val="single" w:sz="4" w:space="0" w:color="auto"/>
              <w:bottom w:val="single" w:sz="4" w:space="0" w:color="FFFFFF" w:themeColor="background1"/>
              <w:right w:val="single" w:sz="4" w:space="0" w:color="auto"/>
            </w:tcBorders>
          </w:tcPr>
          <w:p w14:paraId="5D673F5E" w14:textId="77777777" w:rsidR="00BA1D10" w:rsidRPr="00E71D52" w:rsidRDefault="00BA1D10"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5CF6D0F7" w14:textId="77777777" w:rsidR="00BA1D10" w:rsidRPr="00E71D52" w:rsidRDefault="00BA1D10" w:rsidP="00EE3934">
            <w:pPr>
              <w:pStyle w:val="aff5"/>
              <w:spacing w:after="0"/>
              <w:ind w:right="-111"/>
              <w:jc w:val="both"/>
              <w:rPr>
                <w:b w:val="0"/>
                <w:bCs/>
                <w:sz w:val="10"/>
                <w:szCs w:val="10"/>
              </w:rPr>
            </w:pPr>
            <w:r w:rsidRPr="00E71D52">
              <w:rPr>
                <w:b w:val="0"/>
                <w:bCs/>
                <w:sz w:val="10"/>
                <w:szCs w:val="10"/>
              </w:rPr>
              <w:t>добавить текстуру +</w:t>
            </w:r>
          </w:p>
        </w:tc>
        <w:tc>
          <w:tcPr>
            <w:tcW w:w="1416" w:type="dxa"/>
            <w:gridSpan w:val="6"/>
            <w:tcBorders>
              <w:left w:val="single" w:sz="4" w:space="0" w:color="auto"/>
              <w:right w:val="single" w:sz="4" w:space="0" w:color="auto"/>
            </w:tcBorders>
          </w:tcPr>
          <w:p w14:paraId="03BB6914" w14:textId="77777777" w:rsidR="00BA1D10" w:rsidRPr="00E71D52" w:rsidRDefault="00BA1D10" w:rsidP="00EE3934">
            <w:pPr>
              <w:pStyle w:val="aff5"/>
              <w:spacing w:after="0"/>
              <w:jc w:val="both"/>
              <w:rPr>
                <w:b w:val="0"/>
                <w:bCs/>
                <w:i/>
                <w:iCs/>
                <w:sz w:val="10"/>
                <w:szCs w:val="10"/>
              </w:rPr>
            </w:pPr>
            <w:r w:rsidRPr="00E71D52">
              <w:rPr>
                <w:b w:val="0"/>
                <w:bCs/>
                <w:i/>
                <w:iCs/>
                <w:sz w:val="10"/>
                <w:szCs w:val="10"/>
              </w:rPr>
              <w:t>Справочник 6</w:t>
            </w:r>
          </w:p>
        </w:tc>
      </w:tr>
      <w:tr w:rsidR="00BA1D10" w:rsidRPr="00E71D52" w14:paraId="46F39871" w14:textId="77777777" w:rsidTr="008321AC">
        <w:trPr>
          <w:gridBefore w:val="1"/>
          <w:gridAfter w:val="5"/>
          <w:wAfter w:w="142" w:type="dxa"/>
          <w:trHeight w:val="38"/>
        </w:trPr>
        <w:tc>
          <w:tcPr>
            <w:tcW w:w="1929" w:type="dxa"/>
            <w:gridSpan w:val="10"/>
            <w:vMerge/>
            <w:tcBorders>
              <w:left w:val="single" w:sz="4" w:space="0" w:color="FFFFFF" w:themeColor="background1"/>
              <w:right w:val="single" w:sz="4" w:space="0" w:color="FFFFFF" w:themeColor="background1"/>
            </w:tcBorders>
          </w:tcPr>
          <w:p w14:paraId="654F8D11" w14:textId="77777777" w:rsidR="00BA1D10" w:rsidRPr="00E71D52" w:rsidRDefault="00BA1D10" w:rsidP="00EE3934">
            <w:pPr>
              <w:pStyle w:val="aff5"/>
              <w:spacing w:after="0"/>
              <w:ind w:left="31" w:right="-124"/>
              <w:jc w:val="left"/>
              <w:rPr>
                <w:b w:val="0"/>
                <w:bCs/>
                <w:i/>
                <w:iCs/>
                <w:sz w:val="10"/>
                <w:szCs w:val="10"/>
              </w:rPr>
            </w:pPr>
          </w:p>
        </w:tc>
        <w:tc>
          <w:tcPr>
            <w:tcW w:w="1163" w:type="dxa"/>
            <w:gridSpan w:val="10"/>
            <w:vMerge w:val="restart"/>
            <w:tcBorders>
              <w:top w:val="single" w:sz="4" w:space="0" w:color="FFFFFF" w:themeColor="background1"/>
              <w:left w:val="single" w:sz="4" w:space="0" w:color="FFFFFF" w:themeColor="background1"/>
              <w:right w:val="single" w:sz="4" w:space="0" w:color="auto"/>
            </w:tcBorders>
          </w:tcPr>
          <w:p w14:paraId="37E3A349" w14:textId="77777777" w:rsidR="00BA1D10" w:rsidRPr="00E71D52" w:rsidRDefault="00BA1D10" w:rsidP="00EE3934">
            <w:pPr>
              <w:pStyle w:val="aff5"/>
              <w:spacing w:after="0"/>
              <w:ind w:right="-105"/>
              <w:jc w:val="left"/>
              <w:rPr>
                <w:b w:val="0"/>
                <w:bCs/>
                <w:sz w:val="14"/>
                <w:szCs w:val="14"/>
              </w:rPr>
            </w:pPr>
            <w:r w:rsidRPr="00E71D52">
              <w:rPr>
                <w:b w:val="0"/>
                <w:bCs/>
                <w:sz w:val="10"/>
                <w:szCs w:val="10"/>
              </w:rPr>
              <w:t>убрать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32FC06C1" w14:textId="77777777" w:rsidR="00BA1D10" w:rsidRPr="00E71D52" w:rsidRDefault="00BA1D10" w:rsidP="00EE3934">
            <w:pPr>
              <w:pStyle w:val="aff5"/>
              <w:spacing w:after="0"/>
              <w:ind w:right="-124"/>
              <w:jc w:val="left"/>
              <w:rPr>
                <w:b w:val="0"/>
                <w:bCs/>
                <w:i/>
                <w:iCs/>
                <w:sz w:val="10"/>
                <w:szCs w:val="10"/>
              </w:rPr>
            </w:pPr>
            <w:r w:rsidRPr="00E71D52">
              <w:rPr>
                <w:b w:val="0"/>
                <w:bCs/>
                <w:i/>
                <w:iCs/>
                <w:sz w:val="10"/>
                <w:szCs w:val="10"/>
              </w:rPr>
              <w:t>Справочник 2</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099BEEC9" w14:textId="77777777" w:rsidR="00BA1D10" w:rsidRPr="00E71D52" w:rsidRDefault="00BA1D10" w:rsidP="00EE3934">
            <w:pPr>
              <w:pStyle w:val="aff5"/>
              <w:spacing w:after="0"/>
              <w:ind w:right="-110"/>
              <w:jc w:val="both"/>
              <w:rPr>
                <w:b w:val="0"/>
                <w:bCs/>
                <w:sz w:val="10"/>
                <w:szCs w:val="10"/>
              </w:rPr>
            </w:pPr>
            <w:r w:rsidRPr="00E71D52">
              <w:rPr>
                <w:b w:val="0"/>
                <w:bCs/>
                <w:sz w:val="10"/>
                <w:szCs w:val="10"/>
              </w:rPr>
              <w:t>убрать цвет -</w:t>
            </w:r>
          </w:p>
        </w:tc>
        <w:tc>
          <w:tcPr>
            <w:tcW w:w="1135" w:type="dxa"/>
            <w:gridSpan w:val="10"/>
            <w:tcBorders>
              <w:left w:val="single" w:sz="4" w:space="0" w:color="auto"/>
              <w:right w:val="single" w:sz="4" w:space="0" w:color="auto"/>
            </w:tcBorders>
          </w:tcPr>
          <w:p w14:paraId="3E24523D" w14:textId="77777777" w:rsidR="00BA1D10" w:rsidRPr="00E71D52" w:rsidRDefault="00BA1D10"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273B100" w14:textId="77777777" w:rsidR="00BA1D10" w:rsidRPr="00E71D52" w:rsidRDefault="00BA1D10" w:rsidP="00EE3934">
            <w:pPr>
              <w:pStyle w:val="aff5"/>
              <w:spacing w:after="0"/>
              <w:ind w:right="-111"/>
              <w:jc w:val="both"/>
              <w:rPr>
                <w:b w:val="0"/>
                <w:bCs/>
                <w:sz w:val="10"/>
                <w:szCs w:val="10"/>
              </w:rPr>
            </w:pPr>
            <w:r w:rsidRPr="00E71D52">
              <w:rPr>
                <w:b w:val="0"/>
                <w:bCs/>
                <w:sz w:val="10"/>
                <w:szCs w:val="10"/>
              </w:rPr>
              <w:t>убрать текстуру -</w:t>
            </w:r>
          </w:p>
        </w:tc>
        <w:tc>
          <w:tcPr>
            <w:tcW w:w="1416" w:type="dxa"/>
            <w:gridSpan w:val="6"/>
            <w:vMerge w:val="restart"/>
            <w:tcBorders>
              <w:left w:val="single" w:sz="4" w:space="0" w:color="FFFFFF" w:themeColor="background1"/>
              <w:right w:val="single" w:sz="4" w:space="0" w:color="FFFFFF" w:themeColor="background1"/>
            </w:tcBorders>
          </w:tcPr>
          <w:p w14:paraId="7B5A015F" w14:textId="77777777" w:rsidR="00BA1D10" w:rsidRPr="00E71D52" w:rsidRDefault="00BA1D10" w:rsidP="00EE3934">
            <w:pPr>
              <w:pStyle w:val="aff5"/>
              <w:spacing w:after="0"/>
              <w:jc w:val="both"/>
              <w:rPr>
                <w:b w:val="0"/>
                <w:bCs/>
                <w:i/>
                <w:iCs/>
                <w:sz w:val="10"/>
                <w:szCs w:val="10"/>
              </w:rPr>
            </w:pPr>
          </w:p>
        </w:tc>
      </w:tr>
      <w:tr w:rsidR="00BA1D10" w:rsidRPr="00E71D52" w14:paraId="2883EFCD" w14:textId="77777777" w:rsidTr="008321AC">
        <w:trPr>
          <w:gridBefore w:val="1"/>
          <w:gridAfter w:val="5"/>
          <w:wAfter w:w="142" w:type="dxa"/>
          <w:trHeight w:val="115"/>
        </w:trPr>
        <w:tc>
          <w:tcPr>
            <w:tcW w:w="1929" w:type="dxa"/>
            <w:gridSpan w:val="10"/>
            <w:vMerge/>
            <w:tcBorders>
              <w:left w:val="single" w:sz="4" w:space="0" w:color="FFFFFF" w:themeColor="background1"/>
              <w:bottom w:val="single" w:sz="4" w:space="0" w:color="FFFFFF" w:themeColor="background1"/>
              <w:right w:val="single" w:sz="4" w:space="0" w:color="FFFFFF" w:themeColor="background1"/>
            </w:tcBorders>
          </w:tcPr>
          <w:p w14:paraId="0A2BF581" w14:textId="77777777" w:rsidR="00BA1D10" w:rsidRPr="00E71D52" w:rsidRDefault="00BA1D10" w:rsidP="00EE3934">
            <w:pPr>
              <w:pStyle w:val="aff5"/>
              <w:spacing w:after="0"/>
              <w:ind w:left="31" w:right="-124"/>
              <w:jc w:val="left"/>
              <w:rPr>
                <w:b w:val="0"/>
                <w:bCs/>
                <w:i/>
                <w:iCs/>
                <w:sz w:val="10"/>
                <w:szCs w:val="10"/>
              </w:rPr>
            </w:pPr>
          </w:p>
        </w:tc>
        <w:tc>
          <w:tcPr>
            <w:tcW w:w="1163" w:type="dxa"/>
            <w:gridSpan w:val="10"/>
            <w:vMerge/>
            <w:tcBorders>
              <w:left w:val="single" w:sz="4" w:space="0" w:color="FFFFFF" w:themeColor="background1"/>
              <w:bottom w:val="single" w:sz="4" w:space="0" w:color="FFFFFF" w:themeColor="background1"/>
              <w:right w:val="single" w:sz="4" w:space="0" w:color="auto"/>
            </w:tcBorders>
          </w:tcPr>
          <w:p w14:paraId="53761028" w14:textId="77777777" w:rsidR="00BA1D10" w:rsidRPr="00E71D52" w:rsidRDefault="00BA1D10" w:rsidP="00EE3934">
            <w:pPr>
              <w:pStyle w:val="aff5"/>
              <w:spacing w:after="0"/>
              <w:ind w:right="-105"/>
              <w:jc w:val="left"/>
              <w:rPr>
                <w:b w:val="0"/>
                <w:bCs/>
                <w:sz w:val="14"/>
                <w:szCs w:val="14"/>
              </w:rPr>
            </w:pPr>
          </w:p>
        </w:tc>
        <w:tc>
          <w:tcPr>
            <w:tcW w:w="1268" w:type="dxa"/>
            <w:gridSpan w:val="17"/>
            <w:tcBorders>
              <w:top w:val="single" w:sz="4" w:space="0" w:color="auto"/>
              <w:left w:val="single" w:sz="4" w:space="0" w:color="auto"/>
              <w:bottom w:val="single" w:sz="4" w:space="0" w:color="auto"/>
              <w:right w:val="single" w:sz="4" w:space="0" w:color="auto"/>
            </w:tcBorders>
          </w:tcPr>
          <w:p w14:paraId="7356B481" w14:textId="77777777" w:rsidR="00BA1D10" w:rsidRPr="00E71D52" w:rsidRDefault="00BA1D10" w:rsidP="00EE3934">
            <w:pPr>
              <w:pStyle w:val="aff5"/>
              <w:spacing w:after="0"/>
              <w:ind w:right="-124"/>
              <w:jc w:val="left"/>
              <w:rPr>
                <w:b w:val="0"/>
                <w:bCs/>
                <w:i/>
                <w:iCs/>
                <w:sz w:val="10"/>
                <w:szCs w:val="10"/>
              </w:rPr>
            </w:pPr>
            <w:r w:rsidRPr="00E71D52">
              <w:rPr>
                <w:b w:val="0"/>
                <w:bCs/>
                <w:i/>
                <w:iCs/>
                <w:sz w:val="10"/>
                <w:szCs w:val="10"/>
              </w:rPr>
              <w:t>Справочник 3</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6057C13B" w14:textId="77777777" w:rsidR="00BA1D10" w:rsidRPr="00E71D52" w:rsidRDefault="00BA1D10" w:rsidP="00EE3934">
            <w:pPr>
              <w:pStyle w:val="aff5"/>
              <w:spacing w:after="0"/>
              <w:ind w:right="-110"/>
              <w:jc w:val="both"/>
              <w:rPr>
                <w:b w:val="0"/>
                <w:bCs/>
                <w:sz w:val="10"/>
                <w:szCs w:val="10"/>
              </w:rPr>
            </w:pPr>
          </w:p>
        </w:tc>
        <w:tc>
          <w:tcPr>
            <w:tcW w:w="1135" w:type="dxa"/>
            <w:gridSpan w:val="10"/>
            <w:tcBorders>
              <w:left w:val="single" w:sz="4" w:space="0" w:color="auto"/>
              <w:right w:val="single" w:sz="4" w:space="0" w:color="auto"/>
            </w:tcBorders>
          </w:tcPr>
          <w:p w14:paraId="219CE4C1" w14:textId="77777777" w:rsidR="00BA1D10" w:rsidRPr="00E71D52" w:rsidRDefault="00BA1D10"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B007E4E" w14:textId="77777777" w:rsidR="00BA1D10" w:rsidRPr="00E71D52" w:rsidRDefault="00BA1D10" w:rsidP="00EE3934">
            <w:pPr>
              <w:pStyle w:val="aff5"/>
              <w:spacing w:after="0"/>
              <w:ind w:right="-111"/>
              <w:jc w:val="both"/>
              <w:rPr>
                <w:b w:val="0"/>
                <w:bCs/>
                <w:sz w:val="10"/>
                <w:szCs w:val="10"/>
              </w:rPr>
            </w:pPr>
          </w:p>
        </w:tc>
        <w:tc>
          <w:tcPr>
            <w:tcW w:w="1416" w:type="dxa"/>
            <w:gridSpan w:val="6"/>
            <w:vMerge/>
            <w:tcBorders>
              <w:left w:val="single" w:sz="4" w:space="0" w:color="FFFFFF" w:themeColor="background1"/>
              <w:bottom w:val="single" w:sz="4" w:space="0" w:color="FFFFFF" w:themeColor="background1"/>
              <w:right w:val="single" w:sz="4" w:space="0" w:color="FFFFFF" w:themeColor="background1"/>
            </w:tcBorders>
          </w:tcPr>
          <w:p w14:paraId="7CFA4708" w14:textId="77777777" w:rsidR="00BA1D10" w:rsidRPr="00E71D52" w:rsidRDefault="00BA1D10" w:rsidP="00EE3934">
            <w:pPr>
              <w:pStyle w:val="aff5"/>
              <w:spacing w:after="0"/>
              <w:jc w:val="both"/>
              <w:rPr>
                <w:b w:val="0"/>
                <w:bCs/>
                <w:i/>
                <w:iCs/>
                <w:sz w:val="10"/>
                <w:szCs w:val="10"/>
              </w:rPr>
            </w:pPr>
          </w:p>
        </w:tc>
      </w:tr>
      <w:tr w:rsidR="00BA1D10" w:rsidRPr="00E71D52" w14:paraId="02C3F9C2" w14:textId="77777777" w:rsidTr="008321AC">
        <w:trPr>
          <w:gridBefore w:val="1"/>
          <w:gridAfter w:val="5"/>
          <w:wAfter w:w="142" w:type="dxa"/>
          <w:trHeight w:val="41"/>
        </w:trPr>
        <w:tc>
          <w:tcPr>
            <w:tcW w:w="1929"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4F4A28E3" w14:textId="77777777" w:rsidR="00BA1D10" w:rsidRPr="00E71D52" w:rsidRDefault="00BA1D10" w:rsidP="00EE3934">
            <w:pPr>
              <w:pStyle w:val="aff5"/>
              <w:spacing w:after="0"/>
              <w:ind w:left="31" w:right="-124"/>
              <w:jc w:val="left"/>
              <w:rPr>
                <w:b w:val="0"/>
                <w:bCs/>
                <w:i/>
                <w:iCs/>
                <w:sz w:val="4"/>
                <w:szCs w:val="4"/>
              </w:rPr>
            </w:pPr>
          </w:p>
        </w:tc>
        <w:tc>
          <w:tcPr>
            <w:tcW w:w="1163"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6B0F5AE7" w14:textId="77777777" w:rsidR="00BA1D10" w:rsidRPr="00E71D52" w:rsidRDefault="00BA1D10" w:rsidP="00EE3934">
            <w:pPr>
              <w:pStyle w:val="aff5"/>
              <w:spacing w:after="0"/>
              <w:jc w:val="both"/>
              <w:rPr>
                <w:b w:val="0"/>
                <w:bCs/>
                <w:sz w:val="4"/>
                <w:szCs w:val="4"/>
              </w:rPr>
            </w:pPr>
          </w:p>
        </w:tc>
        <w:tc>
          <w:tcPr>
            <w:tcW w:w="287" w:type="dxa"/>
            <w:gridSpan w:val="5"/>
            <w:tcBorders>
              <w:top w:val="single" w:sz="4" w:space="0" w:color="auto"/>
              <w:left w:val="single" w:sz="4" w:space="0" w:color="FFFFFF" w:themeColor="background1"/>
              <w:bottom w:val="single" w:sz="4" w:space="0" w:color="FFFFFF" w:themeColor="background1"/>
              <w:right w:val="single" w:sz="4" w:space="0" w:color="FFFFFF"/>
            </w:tcBorders>
          </w:tcPr>
          <w:p w14:paraId="471F30A6" w14:textId="77777777" w:rsidR="00BA1D10" w:rsidRPr="00E71D52" w:rsidRDefault="00BA1D10" w:rsidP="00EE3934">
            <w:pPr>
              <w:pStyle w:val="aff5"/>
              <w:spacing w:after="0"/>
              <w:jc w:val="both"/>
              <w:rPr>
                <w:b w:val="0"/>
                <w:bCs/>
                <w:i/>
                <w:iCs/>
                <w:sz w:val="4"/>
                <w:szCs w:val="4"/>
              </w:rPr>
            </w:pPr>
          </w:p>
        </w:tc>
        <w:tc>
          <w:tcPr>
            <w:tcW w:w="981" w:type="dxa"/>
            <w:gridSpan w:val="12"/>
            <w:tcBorders>
              <w:top w:val="single" w:sz="4" w:space="0" w:color="auto"/>
              <w:left w:val="single" w:sz="4" w:space="0" w:color="FFFFFF"/>
              <w:bottom w:val="single" w:sz="4" w:space="0" w:color="FFFFFF" w:themeColor="background1"/>
              <w:right w:val="single" w:sz="4" w:space="0" w:color="FFFFFF"/>
            </w:tcBorders>
          </w:tcPr>
          <w:p w14:paraId="129A3D54" w14:textId="77777777" w:rsidR="00BA1D10" w:rsidRPr="00E71D52" w:rsidRDefault="00BA1D10" w:rsidP="00EE3934">
            <w:pPr>
              <w:pStyle w:val="aff5"/>
              <w:spacing w:after="0"/>
              <w:jc w:val="both"/>
              <w:rPr>
                <w:b w:val="0"/>
                <w:bCs/>
                <w:i/>
                <w:iCs/>
                <w:sz w:val="4"/>
                <w:szCs w:val="4"/>
              </w:rPr>
            </w:pPr>
          </w:p>
        </w:tc>
        <w:tc>
          <w:tcPr>
            <w:tcW w:w="853" w:type="dxa"/>
            <w:gridSpan w:val="1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22F7E02" w14:textId="77777777" w:rsidR="00BA1D10" w:rsidRPr="00E71D52" w:rsidRDefault="00BA1D10" w:rsidP="00EE3934">
            <w:pPr>
              <w:pStyle w:val="aff5"/>
              <w:spacing w:after="0"/>
              <w:ind w:right="-110"/>
              <w:jc w:val="both"/>
              <w:rPr>
                <w:b w:val="0"/>
                <w:bCs/>
                <w:sz w:val="4"/>
                <w:szCs w:val="4"/>
              </w:rPr>
            </w:pPr>
          </w:p>
        </w:tc>
        <w:tc>
          <w:tcPr>
            <w:tcW w:w="1135" w:type="dxa"/>
            <w:gridSpan w:val="10"/>
            <w:tcBorders>
              <w:left w:val="single" w:sz="4" w:space="0" w:color="FFFFFF" w:themeColor="background1"/>
              <w:bottom w:val="single" w:sz="4" w:space="0" w:color="auto"/>
              <w:right w:val="single" w:sz="4" w:space="0" w:color="FFFFFF" w:themeColor="background1"/>
            </w:tcBorders>
          </w:tcPr>
          <w:p w14:paraId="471CF85E" w14:textId="77777777" w:rsidR="00BA1D10" w:rsidRPr="00E71D52" w:rsidRDefault="00BA1D10"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710D4F" w14:textId="77777777" w:rsidR="00BA1D10" w:rsidRPr="00E71D52" w:rsidRDefault="00BA1D10" w:rsidP="00EE3934">
            <w:pPr>
              <w:pStyle w:val="aff5"/>
              <w:spacing w:after="0"/>
              <w:ind w:right="-111"/>
              <w:jc w:val="both"/>
              <w:rPr>
                <w:b w:val="0"/>
                <w:bCs/>
                <w:sz w:val="4"/>
                <w:szCs w:val="4"/>
              </w:rPr>
            </w:pPr>
          </w:p>
        </w:tc>
        <w:tc>
          <w:tcPr>
            <w:tcW w:w="1416"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5185D67" w14:textId="77777777" w:rsidR="00BA1D10" w:rsidRPr="00E71D52" w:rsidRDefault="00BA1D10" w:rsidP="00EE3934">
            <w:pPr>
              <w:pStyle w:val="aff5"/>
              <w:spacing w:after="0"/>
              <w:jc w:val="both"/>
              <w:rPr>
                <w:b w:val="0"/>
                <w:bCs/>
                <w:i/>
                <w:iCs/>
                <w:sz w:val="4"/>
                <w:szCs w:val="4"/>
              </w:rPr>
            </w:pPr>
          </w:p>
        </w:tc>
      </w:tr>
      <w:tr w:rsidR="00BA1D10" w:rsidRPr="00E71D52" w14:paraId="1501601E" w14:textId="77777777" w:rsidTr="008321AC">
        <w:trPr>
          <w:gridBefore w:val="1"/>
          <w:gridAfter w:val="5"/>
          <w:wAfter w:w="142" w:type="dxa"/>
          <w:trHeight w:val="35"/>
        </w:trPr>
        <w:tc>
          <w:tcPr>
            <w:tcW w:w="1929" w:type="dxa"/>
            <w:gridSpan w:val="10"/>
            <w:vMerge/>
            <w:tcBorders>
              <w:left w:val="single" w:sz="4" w:space="0" w:color="FFFFFF" w:themeColor="background1"/>
              <w:right w:val="single" w:sz="4" w:space="0" w:color="FFFFFF" w:themeColor="background1"/>
            </w:tcBorders>
          </w:tcPr>
          <w:p w14:paraId="335149F0" w14:textId="77777777" w:rsidR="00BA1D10" w:rsidRPr="00E71D52" w:rsidRDefault="00BA1D10" w:rsidP="00EE3934">
            <w:pPr>
              <w:pStyle w:val="aff5"/>
              <w:spacing w:after="0"/>
              <w:ind w:left="31" w:right="-124"/>
              <w:jc w:val="left"/>
              <w:rPr>
                <w:b w:val="0"/>
                <w:bCs/>
                <w:i/>
                <w:iCs/>
                <w:sz w:val="4"/>
                <w:szCs w:val="4"/>
              </w:rPr>
            </w:pPr>
          </w:p>
        </w:tc>
        <w:tc>
          <w:tcPr>
            <w:tcW w:w="1163" w:type="dxa"/>
            <w:gridSpan w:val="10"/>
            <w:vMerge/>
            <w:tcBorders>
              <w:left w:val="single" w:sz="4" w:space="0" w:color="FFFFFF" w:themeColor="background1"/>
              <w:right w:val="single" w:sz="4" w:space="0" w:color="FFFFFF" w:themeColor="background1"/>
            </w:tcBorders>
          </w:tcPr>
          <w:p w14:paraId="508E5A73" w14:textId="77777777" w:rsidR="00BA1D10" w:rsidRPr="00E71D52" w:rsidRDefault="00BA1D10" w:rsidP="00EE3934">
            <w:pPr>
              <w:pStyle w:val="aff5"/>
              <w:spacing w:after="0"/>
              <w:jc w:val="both"/>
              <w:rPr>
                <w:b w:val="0"/>
                <w:bCs/>
                <w:sz w:val="4"/>
                <w:szCs w:val="4"/>
              </w:rPr>
            </w:pPr>
          </w:p>
        </w:tc>
        <w:tc>
          <w:tcPr>
            <w:tcW w:w="28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0030CB97" w14:textId="77777777" w:rsidR="00BA1D10" w:rsidRPr="00E71D52" w:rsidRDefault="00BA1D10" w:rsidP="00EE3934">
            <w:pPr>
              <w:pStyle w:val="aff5"/>
              <w:spacing w:after="0"/>
              <w:jc w:val="both"/>
              <w:rPr>
                <w:b w:val="0"/>
                <w:bCs/>
                <w:i/>
                <w:iCs/>
                <w:sz w:val="4"/>
                <w:szCs w:val="4"/>
              </w:rPr>
            </w:pPr>
          </w:p>
        </w:tc>
        <w:tc>
          <w:tcPr>
            <w:tcW w:w="981" w:type="dxa"/>
            <w:gridSpan w:val="1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AFF2337" w14:textId="77777777" w:rsidR="00BA1D10" w:rsidRPr="00E71D52" w:rsidRDefault="00BA1D10" w:rsidP="00EE3934">
            <w:pPr>
              <w:pStyle w:val="aff5"/>
              <w:spacing w:after="0"/>
              <w:jc w:val="both"/>
              <w:rPr>
                <w:b w:val="0"/>
                <w:bCs/>
                <w:i/>
                <w:iCs/>
                <w:sz w:val="4"/>
                <w:szCs w:val="4"/>
              </w:rPr>
            </w:pP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8F6DA22" w14:textId="77777777" w:rsidR="00BA1D10" w:rsidRPr="00E71D52" w:rsidRDefault="00BA1D10" w:rsidP="00EE3934">
            <w:pPr>
              <w:pStyle w:val="aff5"/>
              <w:spacing w:after="0"/>
              <w:ind w:right="-110"/>
              <w:jc w:val="both"/>
              <w:rPr>
                <w:b w:val="0"/>
                <w:bCs/>
                <w:sz w:val="14"/>
                <w:szCs w:val="14"/>
              </w:rPr>
            </w:pPr>
            <w:r w:rsidRPr="00E71D52">
              <w:rPr>
                <w:b w:val="0"/>
                <w:bCs/>
                <w:sz w:val="14"/>
                <w:szCs w:val="14"/>
              </w:rPr>
              <w:t>тонировка:</w:t>
            </w:r>
          </w:p>
          <w:p w14:paraId="111B3AD2" w14:textId="77777777" w:rsidR="00BA1D10" w:rsidRPr="00E71D52" w:rsidRDefault="00BA1D10" w:rsidP="00EE3934">
            <w:pPr>
              <w:pStyle w:val="aff5"/>
              <w:spacing w:after="0"/>
              <w:ind w:right="-110"/>
              <w:jc w:val="both"/>
              <w:rPr>
                <w:b w:val="0"/>
                <w:bCs/>
                <w:sz w:val="4"/>
                <w:szCs w:val="4"/>
              </w:rPr>
            </w:pPr>
            <w:r w:rsidRPr="00E71D52">
              <w:rPr>
                <w:b w:val="0"/>
                <w:bCs/>
                <w:i/>
                <w:iCs/>
                <w:sz w:val="10"/>
                <w:szCs w:val="10"/>
              </w:rPr>
              <w:t>(да/нет)</w:t>
            </w:r>
          </w:p>
        </w:tc>
        <w:tc>
          <w:tcPr>
            <w:tcW w:w="1135" w:type="dxa"/>
            <w:gridSpan w:val="10"/>
            <w:tcBorders>
              <w:top w:val="single" w:sz="4" w:space="0" w:color="auto"/>
              <w:left w:val="single" w:sz="4" w:space="0" w:color="auto"/>
              <w:bottom w:val="single" w:sz="4" w:space="0" w:color="auto"/>
              <w:right w:val="single" w:sz="4" w:space="0" w:color="auto"/>
            </w:tcBorders>
          </w:tcPr>
          <w:p w14:paraId="5CAC566A" w14:textId="77777777" w:rsidR="00BA1D10" w:rsidRPr="00E71D52" w:rsidRDefault="00BA1D10"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5A7C0F53" w14:textId="77777777" w:rsidR="00BA1D10" w:rsidRPr="00E71D52" w:rsidRDefault="00BA1D10" w:rsidP="00EE3934">
            <w:pPr>
              <w:pStyle w:val="aff5"/>
              <w:spacing w:after="0"/>
              <w:ind w:right="-111"/>
              <w:jc w:val="both"/>
              <w:rPr>
                <w:b w:val="0"/>
                <w:bCs/>
                <w:sz w:val="14"/>
                <w:szCs w:val="14"/>
              </w:rPr>
            </w:pPr>
            <w:r w:rsidRPr="00E71D52">
              <w:rPr>
                <w:b w:val="0"/>
                <w:bCs/>
                <w:sz w:val="14"/>
                <w:szCs w:val="14"/>
              </w:rPr>
              <w:t xml:space="preserve">Прозрачность: </w:t>
            </w:r>
          </w:p>
          <w:p w14:paraId="6464D5CA" w14:textId="77777777" w:rsidR="00BA1D10" w:rsidRPr="00E71D52" w:rsidRDefault="00BA1D10" w:rsidP="00EE3934">
            <w:pPr>
              <w:pStyle w:val="aff5"/>
              <w:spacing w:after="0"/>
              <w:ind w:right="-111"/>
              <w:jc w:val="both"/>
              <w:rPr>
                <w:b w:val="0"/>
                <w:bCs/>
                <w:sz w:val="4"/>
                <w:szCs w:val="4"/>
              </w:rPr>
            </w:pPr>
            <w:r w:rsidRPr="00E71D52">
              <w:rPr>
                <w:b w:val="0"/>
                <w:bCs/>
                <w:sz w:val="10"/>
                <w:szCs w:val="10"/>
              </w:rPr>
              <w:t>(%)</w:t>
            </w:r>
          </w:p>
        </w:tc>
        <w:tc>
          <w:tcPr>
            <w:tcW w:w="1416" w:type="dxa"/>
            <w:gridSpan w:val="6"/>
            <w:tcBorders>
              <w:top w:val="single" w:sz="4" w:space="0" w:color="auto"/>
              <w:left w:val="single" w:sz="4" w:space="0" w:color="auto"/>
              <w:bottom w:val="single" w:sz="4" w:space="0" w:color="auto"/>
              <w:right w:val="single" w:sz="4" w:space="0" w:color="auto"/>
            </w:tcBorders>
          </w:tcPr>
          <w:p w14:paraId="0B6AA324" w14:textId="77777777" w:rsidR="00BA1D10" w:rsidRPr="00E71D52" w:rsidRDefault="00BA1D10" w:rsidP="00EE3934">
            <w:pPr>
              <w:pStyle w:val="aff5"/>
              <w:spacing w:after="0"/>
              <w:jc w:val="both"/>
              <w:rPr>
                <w:b w:val="0"/>
                <w:bCs/>
                <w:i/>
                <w:iCs/>
                <w:sz w:val="4"/>
                <w:szCs w:val="4"/>
              </w:rPr>
            </w:pPr>
          </w:p>
        </w:tc>
      </w:tr>
      <w:tr w:rsidR="00BA1D10" w:rsidRPr="00E71D52" w14:paraId="55818263" w14:textId="77777777" w:rsidTr="008321AC">
        <w:trPr>
          <w:gridBefore w:val="1"/>
          <w:gridAfter w:val="5"/>
          <w:wAfter w:w="142" w:type="dxa"/>
          <w:trHeight w:val="85"/>
        </w:trPr>
        <w:tc>
          <w:tcPr>
            <w:tcW w:w="1929" w:type="dxa"/>
            <w:gridSpan w:val="10"/>
            <w:vMerge/>
            <w:tcBorders>
              <w:left w:val="single" w:sz="4" w:space="0" w:color="FFFFFF" w:themeColor="background1"/>
              <w:bottom w:val="single" w:sz="4" w:space="0" w:color="FFFFFF" w:themeColor="background1"/>
              <w:right w:val="single" w:sz="4" w:space="0" w:color="FFFFFF" w:themeColor="background1"/>
            </w:tcBorders>
          </w:tcPr>
          <w:p w14:paraId="70D10FAD" w14:textId="77777777" w:rsidR="00BA1D10" w:rsidRPr="00E71D52" w:rsidRDefault="00BA1D10" w:rsidP="00EE3934">
            <w:pPr>
              <w:pStyle w:val="aff5"/>
              <w:spacing w:after="0"/>
              <w:ind w:left="31" w:right="-124"/>
              <w:jc w:val="left"/>
              <w:rPr>
                <w:b w:val="0"/>
                <w:bCs/>
                <w:i/>
                <w:iCs/>
                <w:sz w:val="4"/>
                <w:szCs w:val="4"/>
              </w:rPr>
            </w:pPr>
          </w:p>
        </w:tc>
        <w:tc>
          <w:tcPr>
            <w:tcW w:w="1163" w:type="dxa"/>
            <w:gridSpan w:val="10"/>
            <w:vMerge/>
            <w:tcBorders>
              <w:left w:val="single" w:sz="4" w:space="0" w:color="FFFFFF" w:themeColor="background1"/>
              <w:bottom w:val="single" w:sz="4" w:space="0" w:color="FFFFFF" w:themeColor="background1"/>
              <w:right w:val="single" w:sz="4" w:space="0" w:color="FFFFFF" w:themeColor="background1"/>
            </w:tcBorders>
          </w:tcPr>
          <w:p w14:paraId="1F534334" w14:textId="77777777" w:rsidR="00BA1D10" w:rsidRPr="00E71D52" w:rsidRDefault="00BA1D10" w:rsidP="00EE3934">
            <w:pPr>
              <w:pStyle w:val="aff5"/>
              <w:spacing w:after="0"/>
              <w:jc w:val="both"/>
              <w:rPr>
                <w:b w:val="0"/>
                <w:bCs/>
                <w:sz w:val="4"/>
                <w:szCs w:val="4"/>
              </w:rPr>
            </w:pPr>
          </w:p>
        </w:tc>
        <w:tc>
          <w:tcPr>
            <w:tcW w:w="28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5845F655" w14:textId="77777777" w:rsidR="00BA1D10" w:rsidRPr="00E71D52" w:rsidRDefault="00BA1D10" w:rsidP="00EE3934">
            <w:pPr>
              <w:pStyle w:val="aff5"/>
              <w:spacing w:after="0"/>
              <w:jc w:val="both"/>
              <w:rPr>
                <w:b w:val="0"/>
                <w:bCs/>
                <w:i/>
                <w:iCs/>
                <w:sz w:val="4"/>
                <w:szCs w:val="4"/>
              </w:rPr>
            </w:pPr>
          </w:p>
        </w:tc>
        <w:tc>
          <w:tcPr>
            <w:tcW w:w="981" w:type="dxa"/>
            <w:gridSpan w:val="12"/>
            <w:tcBorders>
              <w:top w:val="single" w:sz="4" w:space="0" w:color="FFFFFF" w:themeColor="background1"/>
              <w:left w:val="single" w:sz="4" w:space="0" w:color="FFFFFF"/>
              <w:bottom w:val="single" w:sz="4" w:space="0" w:color="FFFFFF" w:themeColor="background1"/>
              <w:right w:val="single" w:sz="4" w:space="0" w:color="FFFFFF"/>
            </w:tcBorders>
          </w:tcPr>
          <w:p w14:paraId="0F080FEC" w14:textId="77777777" w:rsidR="00BA1D10" w:rsidRPr="00E71D52" w:rsidRDefault="00BA1D10" w:rsidP="00EE3934">
            <w:pPr>
              <w:pStyle w:val="aff5"/>
              <w:spacing w:after="0"/>
              <w:jc w:val="both"/>
              <w:rPr>
                <w:b w:val="0"/>
                <w:bCs/>
                <w:i/>
                <w:iCs/>
                <w:sz w:val="4"/>
                <w:szCs w:val="4"/>
              </w:rPr>
            </w:pPr>
          </w:p>
        </w:tc>
        <w:tc>
          <w:tcPr>
            <w:tcW w:w="853" w:type="dxa"/>
            <w:gridSpan w:val="1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3577992" w14:textId="77777777" w:rsidR="00BA1D10" w:rsidRPr="00E71D52" w:rsidRDefault="00BA1D10" w:rsidP="00EE3934">
            <w:pPr>
              <w:pStyle w:val="aff5"/>
              <w:spacing w:after="0"/>
              <w:ind w:right="-110"/>
              <w:jc w:val="both"/>
              <w:rPr>
                <w:b w:val="0"/>
                <w:bCs/>
                <w:sz w:val="4"/>
                <w:szCs w:val="4"/>
              </w:rPr>
            </w:pPr>
          </w:p>
        </w:tc>
        <w:tc>
          <w:tcPr>
            <w:tcW w:w="1135" w:type="dxa"/>
            <w:gridSpan w:val="10"/>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DDFAFA8" w14:textId="77777777" w:rsidR="00BA1D10" w:rsidRPr="00E71D52" w:rsidRDefault="00BA1D10"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627CCC" w14:textId="77777777" w:rsidR="00BA1D10" w:rsidRPr="00E71D52" w:rsidRDefault="00BA1D10" w:rsidP="00EE3934">
            <w:pPr>
              <w:pStyle w:val="aff5"/>
              <w:spacing w:after="0"/>
              <w:ind w:right="-111"/>
              <w:jc w:val="both"/>
              <w:rPr>
                <w:b w:val="0"/>
                <w:bCs/>
                <w:sz w:val="4"/>
                <w:szCs w:val="4"/>
              </w:rPr>
            </w:pPr>
          </w:p>
        </w:tc>
        <w:tc>
          <w:tcPr>
            <w:tcW w:w="1416" w:type="dxa"/>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25A83DD" w14:textId="77777777" w:rsidR="00BA1D10" w:rsidRPr="00E71D52" w:rsidRDefault="00BA1D10" w:rsidP="00EE3934">
            <w:pPr>
              <w:pStyle w:val="aff5"/>
              <w:spacing w:after="0"/>
              <w:jc w:val="both"/>
              <w:rPr>
                <w:b w:val="0"/>
                <w:bCs/>
                <w:i/>
                <w:iCs/>
                <w:sz w:val="4"/>
                <w:szCs w:val="4"/>
              </w:rPr>
            </w:pPr>
          </w:p>
        </w:tc>
      </w:tr>
      <w:tr w:rsidR="00297DB8" w:rsidRPr="00E71D52" w14:paraId="79EABE3B" w14:textId="77777777" w:rsidTr="008321AC">
        <w:trPr>
          <w:gridBefore w:val="1"/>
          <w:gridAfter w:val="5"/>
          <w:wAfter w:w="142" w:type="dxa"/>
          <w:trHeight w:val="155"/>
        </w:trPr>
        <w:tc>
          <w:tcPr>
            <w:tcW w:w="3092"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7D8D5" w14:textId="608CF46F" w:rsidR="00297DB8" w:rsidRPr="00E71D52" w:rsidRDefault="00297DB8" w:rsidP="00297DB8">
            <w:pPr>
              <w:pStyle w:val="aff5"/>
              <w:spacing w:after="0"/>
              <w:jc w:val="both"/>
              <w:rPr>
                <w:b w:val="0"/>
                <w:bCs/>
                <w:i/>
                <w:iCs/>
                <w:sz w:val="10"/>
                <w:szCs w:val="10"/>
              </w:rPr>
            </w:pPr>
            <w:r w:rsidRPr="00E71D52">
              <w:rPr>
                <w:b w:val="0"/>
                <w:bCs/>
                <w:sz w:val="14"/>
                <w:szCs w:val="14"/>
              </w:rPr>
              <w:t xml:space="preserve">дублировать внешний вид </w:t>
            </w:r>
            <w:r w:rsidRPr="00E71D52">
              <w:rPr>
                <w:b w:val="0"/>
                <w:bCs/>
                <w:i/>
                <w:iCs/>
                <w:sz w:val="10"/>
                <w:szCs w:val="10"/>
              </w:rPr>
              <w:t>(да)</w:t>
            </w:r>
          </w:p>
        </w:tc>
        <w:tc>
          <w:tcPr>
            <w:tcW w:w="287"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7063B0C" w14:textId="77777777" w:rsidR="00297DB8" w:rsidRPr="00E71D52" w:rsidRDefault="00297DB8" w:rsidP="00297DB8">
            <w:pPr>
              <w:pStyle w:val="aff5"/>
              <w:spacing w:after="0"/>
              <w:jc w:val="both"/>
              <w:rPr>
                <w:b w:val="0"/>
                <w:bCs/>
                <w:i/>
                <w:iCs/>
                <w:sz w:val="10"/>
                <w:szCs w:val="10"/>
              </w:rPr>
            </w:pPr>
          </w:p>
        </w:tc>
        <w:tc>
          <w:tcPr>
            <w:tcW w:w="981" w:type="dxa"/>
            <w:gridSpan w:val="12"/>
            <w:tcBorders>
              <w:top w:val="single" w:sz="4" w:space="0" w:color="auto"/>
              <w:left w:val="single" w:sz="4" w:space="0" w:color="auto"/>
              <w:bottom w:val="single" w:sz="4" w:space="0" w:color="auto"/>
              <w:right w:val="single" w:sz="4" w:space="0" w:color="auto"/>
            </w:tcBorders>
          </w:tcPr>
          <w:p w14:paraId="651402C4" w14:textId="77777777" w:rsidR="00297DB8" w:rsidRPr="00E71D52" w:rsidRDefault="00297DB8" w:rsidP="00297DB8">
            <w:pPr>
              <w:pStyle w:val="aff5"/>
              <w:spacing w:after="0"/>
              <w:jc w:val="both"/>
              <w:rPr>
                <w:b w:val="0"/>
                <w:bCs/>
                <w:i/>
                <w:iCs/>
                <w:sz w:val="10"/>
                <w:szCs w:val="10"/>
              </w:rPr>
            </w:pPr>
          </w:p>
        </w:tc>
        <w:tc>
          <w:tcPr>
            <w:tcW w:w="853"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BBAF703" w14:textId="77777777" w:rsidR="00297DB8" w:rsidRPr="00E71D52" w:rsidRDefault="00297DB8" w:rsidP="00297DB8">
            <w:pPr>
              <w:pStyle w:val="aff5"/>
              <w:spacing w:after="0"/>
              <w:ind w:right="-110"/>
              <w:jc w:val="both"/>
              <w:rPr>
                <w:b w:val="0"/>
                <w:bCs/>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A317D0" w14:textId="77777777" w:rsidR="00297DB8" w:rsidRPr="00E71D52" w:rsidRDefault="00297DB8" w:rsidP="00297DB8">
            <w:pPr>
              <w:pStyle w:val="aff5"/>
              <w:spacing w:after="0"/>
              <w:jc w:val="both"/>
              <w:rPr>
                <w:b w:val="0"/>
                <w:bCs/>
                <w:i/>
                <w:iCs/>
                <w:sz w:val="10"/>
                <w:szCs w:val="10"/>
              </w:rPr>
            </w:pPr>
          </w:p>
        </w:tc>
        <w:tc>
          <w:tcPr>
            <w:tcW w:w="1418" w:type="dxa"/>
            <w:gridSpan w:val="16"/>
            <w:vMerge w:val="restart"/>
            <w:tcBorders>
              <w:top w:val="single" w:sz="4" w:space="0" w:color="FFFFFF" w:themeColor="background1"/>
              <w:left w:val="single" w:sz="4" w:space="0" w:color="FFFFFF" w:themeColor="background1"/>
              <w:right w:val="single" w:sz="4" w:space="0" w:color="FFFFFF" w:themeColor="background1"/>
            </w:tcBorders>
          </w:tcPr>
          <w:p w14:paraId="31D56BB8" w14:textId="77777777" w:rsidR="00297DB8" w:rsidRPr="00E71D52" w:rsidRDefault="00297DB8" w:rsidP="00297DB8">
            <w:pPr>
              <w:pStyle w:val="aff5"/>
              <w:spacing w:after="0"/>
              <w:ind w:right="-111"/>
              <w:jc w:val="both"/>
              <w:rPr>
                <w:b w:val="0"/>
                <w:bCs/>
                <w:sz w:val="14"/>
                <w:szCs w:val="14"/>
              </w:rPr>
            </w:pPr>
          </w:p>
        </w:tc>
        <w:tc>
          <w:tcPr>
            <w:tcW w:w="1416"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63922D8F" w14:textId="77777777" w:rsidR="00297DB8" w:rsidRPr="00E71D52" w:rsidRDefault="00297DB8" w:rsidP="00297DB8">
            <w:pPr>
              <w:pStyle w:val="aff5"/>
              <w:spacing w:after="0"/>
              <w:jc w:val="both"/>
              <w:rPr>
                <w:b w:val="0"/>
                <w:bCs/>
                <w:i/>
                <w:iCs/>
                <w:sz w:val="10"/>
                <w:szCs w:val="10"/>
              </w:rPr>
            </w:pPr>
          </w:p>
        </w:tc>
      </w:tr>
      <w:tr w:rsidR="00297DB8" w:rsidRPr="00E71D52" w14:paraId="679DE0E1" w14:textId="77777777" w:rsidTr="008321AC">
        <w:trPr>
          <w:gridBefore w:val="1"/>
          <w:gridAfter w:val="5"/>
          <w:wAfter w:w="142" w:type="dxa"/>
          <w:trHeight w:val="162"/>
        </w:trPr>
        <w:tc>
          <w:tcPr>
            <w:tcW w:w="3092"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AA554D" w14:textId="77777777" w:rsidR="00297DB8" w:rsidRPr="00E71D52" w:rsidRDefault="00297DB8" w:rsidP="00297DB8">
            <w:pPr>
              <w:pStyle w:val="aff5"/>
              <w:spacing w:after="0"/>
              <w:jc w:val="both"/>
              <w:rPr>
                <w:b w:val="0"/>
                <w:bCs/>
                <w:i/>
                <w:iCs/>
                <w:sz w:val="10"/>
                <w:szCs w:val="10"/>
              </w:rPr>
            </w:pPr>
            <w:proofErr w:type="gramStart"/>
            <w:r w:rsidRPr="00E71D52">
              <w:rPr>
                <w:b w:val="0"/>
                <w:bCs/>
                <w:i/>
                <w:iCs/>
                <w:sz w:val="10"/>
                <w:szCs w:val="10"/>
              </w:rPr>
              <w:t>возможно</w:t>
            </w:r>
            <w:proofErr w:type="gramEnd"/>
            <w:r w:rsidRPr="00E71D52">
              <w:rPr>
                <w:b w:val="0"/>
                <w:bCs/>
                <w:i/>
                <w:iCs/>
                <w:sz w:val="10"/>
                <w:szCs w:val="10"/>
              </w:rPr>
              <w:t xml:space="preserve"> выбрать только при изменении:</w:t>
            </w:r>
          </w:p>
          <w:p w14:paraId="7A907C94" w14:textId="61973766" w:rsidR="00297DB8" w:rsidRPr="00E71D52" w:rsidRDefault="00297DB8" w:rsidP="00297DB8">
            <w:pPr>
              <w:pStyle w:val="aff5"/>
              <w:spacing w:after="0"/>
              <w:jc w:val="both"/>
              <w:rPr>
                <w:b w:val="0"/>
                <w:bCs/>
                <w:i/>
                <w:iCs/>
                <w:sz w:val="10"/>
                <w:szCs w:val="10"/>
              </w:rPr>
            </w:pPr>
            <w:r w:rsidRPr="00E71D52">
              <w:rPr>
                <w:b w:val="0"/>
                <w:bCs/>
                <w:i/>
                <w:iCs/>
                <w:sz w:val="10"/>
                <w:szCs w:val="10"/>
              </w:rPr>
              <w:t xml:space="preserve">при нажатии «да» внешний вид дублируется на следующий фасад </w:t>
            </w:r>
          </w:p>
        </w:tc>
        <w:tc>
          <w:tcPr>
            <w:tcW w:w="28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082F1B" w14:textId="77777777" w:rsidR="00297DB8" w:rsidRPr="00E71D52" w:rsidRDefault="00297DB8" w:rsidP="00297DB8">
            <w:pPr>
              <w:pStyle w:val="aff5"/>
              <w:spacing w:after="0"/>
              <w:jc w:val="both"/>
              <w:rPr>
                <w:b w:val="0"/>
                <w:bCs/>
                <w:i/>
                <w:iCs/>
                <w:sz w:val="10"/>
                <w:szCs w:val="10"/>
              </w:rPr>
            </w:pPr>
          </w:p>
        </w:tc>
        <w:tc>
          <w:tcPr>
            <w:tcW w:w="981" w:type="dxa"/>
            <w:gridSpan w:val="12"/>
            <w:tcBorders>
              <w:left w:val="single" w:sz="4" w:space="0" w:color="FFFFFF" w:themeColor="background1"/>
              <w:bottom w:val="single" w:sz="4" w:space="0" w:color="FFFFFF"/>
              <w:right w:val="single" w:sz="4" w:space="0" w:color="FFFFFF" w:themeColor="background1"/>
            </w:tcBorders>
          </w:tcPr>
          <w:p w14:paraId="1903E3AC" w14:textId="77777777" w:rsidR="00297DB8" w:rsidRPr="00E71D52" w:rsidRDefault="00297DB8" w:rsidP="00297DB8">
            <w:pPr>
              <w:pStyle w:val="aff5"/>
              <w:spacing w:after="0"/>
              <w:jc w:val="both"/>
              <w:rPr>
                <w:b w:val="0"/>
                <w:bCs/>
                <w:i/>
                <w:iCs/>
                <w:sz w:val="10"/>
                <w:szCs w:val="10"/>
              </w:rPr>
            </w:pP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41EE30" w14:textId="77777777" w:rsidR="00297DB8" w:rsidRPr="00E71D52" w:rsidRDefault="00297DB8" w:rsidP="00297DB8">
            <w:pPr>
              <w:pStyle w:val="aff5"/>
              <w:spacing w:after="0"/>
              <w:ind w:right="-110"/>
              <w:jc w:val="both"/>
              <w:rPr>
                <w:b w:val="0"/>
                <w:bCs/>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B83D4" w14:textId="77777777" w:rsidR="00297DB8" w:rsidRPr="00E71D52" w:rsidRDefault="00297DB8" w:rsidP="00297DB8">
            <w:pPr>
              <w:pStyle w:val="aff5"/>
              <w:spacing w:after="0"/>
              <w:jc w:val="both"/>
              <w:rPr>
                <w:b w:val="0"/>
                <w:bCs/>
                <w:i/>
                <w:iCs/>
                <w:sz w:val="10"/>
                <w:szCs w:val="10"/>
              </w:rPr>
            </w:pPr>
          </w:p>
        </w:tc>
        <w:tc>
          <w:tcPr>
            <w:tcW w:w="1418" w:type="dxa"/>
            <w:gridSpan w:val="16"/>
            <w:vMerge/>
            <w:tcBorders>
              <w:left w:val="single" w:sz="4" w:space="0" w:color="FFFFFF" w:themeColor="background1"/>
              <w:bottom w:val="single" w:sz="4" w:space="0" w:color="FFFFFF" w:themeColor="background1"/>
              <w:right w:val="single" w:sz="4" w:space="0" w:color="FFFFFF" w:themeColor="background1"/>
            </w:tcBorders>
          </w:tcPr>
          <w:p w14:paraId="0ADD0E12" w14:textId="77777777" w:rsidR="00297DB8" w:rsidRPr="00E71D52" w:rsidRDefault="00297DB8" w:rsidP="00297DB8">
            <w:pPr>
              <w:pStyle w:val="aff5"/>
              <w:spacing w:after="0"/>
              <w:ind w:right="-111"/>
              <w:jc w:val="both"/>
              <w:rPr>
                <w:b w:val="0"/>
                <w:bCs/>
                <w:sz w:val="14"/>
                <w:szCs w:val="14"/>
              </w:rPr>
            </w:pPr>
          </w:p>
        </w:tc>
        <w:tc>
          <w:tcPr>
            <w:tcW w:w="1416" w:type="dxa"/>
            <w:gridSpan w:val="6"/>
            <w:vMerge/>
            <w:tcBorders>
              <w:left w:val="single" w:sz="4" w:space="0" w:color="FFFFFF" w:themeColor="background1"/>
              <w:bottom w:val="single" w:sz="4" w:space="0" w:color="FFFFFF" w:themeColor="background1"/>
              <w:right w:val="single" w:sz="4" w:space="0" w:color="FFFFFF" w:themeColor="background1"/>
            </w:tcBorders>
          </w:tcPr>
          <w:p w14:paraId="5D7188E7" w14:textId="77777777" w:rsidR="00297DB8" w:rsidRPr="00E71D52" w:rsidRDefault="00297DB8" w:rsidP="00297DB8">
            <w:pPr>
              <w:pStyle w:val="aff5"/>
              <w:spacing w:after="0"/>
              <w:jc w:val="both"/>
              <w:rPr>
                <w:b w:val="0"/>
                <w:bCs/>
                <w:i/>
                <w:iCs/>
                <w:sz w:val="10"/>
                <w:szCs w:val="10"/>
              </w:rPr>
            </w:pPr>
          </w:p>
        </w:tc>
      </w:tr>
      <w:tr w:rsidR="003F699B" w:rsidRPr="00E71D52" w14:paraId="08130E87" w14:textId="77777777" w:rsidTr="008321AC">
        <w:trPr>
          <w:gridBefore w:val="1"/>
          <w:gridAfter w:val="5"/>
          <w:wAfter w:w="142" w:type="dxa"/>
          <w:trHeight w:val="42"/>
        </w:trPr>
        <w:tc>
          <w:tcPr>
            <w:tcW w:w="1673" w:type="dxa"/>
            <w:gridSpan w:val="7"/>
            <w:tcBorders>
              <w:top w:val="single" w:sz="2" w:space="0" w:color="auto"/>
              <w:left w:val="single" w:sz="2" w:space="0" w:color="FFFFFF"/>
              <w:bottom w:val="single" w:sz="4" w:space="0" w:color="FFFFFF" w:themeColor="background1"/>
              <w:right w:val="single" w:sz="4" w:space="0" w:color="FFFFFF" w:themeColor="background1"/>
            </w:tcBorders>
          </w:tcPr>
          <w:p w14:paraId="2EC90536" w14:textId="77777777" w:rsidR="003F699B" w:rsidRPr="00E71D52" w:rsidRDefault="003F699B" w:rsidP="00EE3934">
            <w:pPr>
              <w:pStyle w:val="aff5"/>
              <w:spacing w:after="0"/>
              <w:ind w:right="-124"/>
              <w:jc w:val="left"/>
              <w:rPr>
                <w:sz w:val="4"/>
                <w:szCs w:val="4"/>
              </w:rPr>
            </w:pPr>
          </w:p>
        </w:tc>
        <w:tc>
          <w:tcPr>
            <w:tcW w:w="256" w:type="dxa"/>
            <w:gridSpan w:val="3"/>
            <w:tcBorders>
              <w:top w:val="single" w:sz="2" w:space="0" w:color="auto"/>
              <w:left w:val="single" w:sz="4" w:space="0" w:color="FFFFFF" w:themeColor="background1"/>
              <w:bottom w:val="single" w:sz="4" w:space="0" w:color="auto"/>
              <w:right w:val="single" w:sz="4" w:space="0" w:color="FFFFFF" w:themeColor="background1"/>
            </w:tcBorders>
          </w:tcPr>
          <w:p w14:paraId="70D9AA8D" w14:textId="77777777" w:rsidR="003F699B" w:rsidRPr="00E71D52" w:rsidRDefault="003F699B" w:rsidP="00EE3934">
            <w:pPr>
              <w:pStyle w:val="aff5"/>
              <w:spacing w:after="0"/>
              <w:ind w:right="-124"/>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70DD6E" w14:textId="77777777" w:rsidR="003F699B" w:rsidRPr="00E71D52" w:rsidRDefault="003F699B" w:rsidP="00EE3934">
            <w:pPr>
              <w:pStyle w:val="aff5"/>
              <w:spacing w:after="0"/>
              <w:ind w:right="-105"/>
              <w:jc w:val="left"/>
              <w:rPr>
                <w:sz w:val="4"/>
                <w:szCs w:val="4"/>
              </w:rPr>
            </w:pPr>
          </w:p>
        </w:tc>
        <w:tc>
          <w:tcPr>
            <w:tcW w:w="523" w:type="dxa"/>
            <w:gridSpan w:val="8"/>
            <w:vMerge w:val="restart"/>
            <w:tcBorders>
              <w:top w:val="single" w:sz="4" w:space="0" w:color="FFFFFF" w:themeColor="background1"/>
              <w:left w:val="single" w:sz="4" w:space="0" w:color="FFFFFF" w:themeColor="background1"/>
              <w:right w:val="single" w:sz="2" w:space="0" w:color="FFFFFF" w:themeColor="background1"/>
            </w:tcBorders>
          </w:tcPr>
          <w:p w14:paraId="29EBA8B1" w14:textId="77777777" w:rsidR="003F699B" w:rsidRPr="00E71D52" w:rsidRDefault="003F699B" w:rsidP="00EE3934">
            <w:pPr>
              <w:pStyle w:val="aff5"/>
              <w:spacing w:after="0"/>
              <w:jc w:val="both"/>
              <w:rPr>
                <w:sz w:val="4"/>
                <w:szCs w:val="4"/>
              </w:rPr>
            </w:pPr>
          </w:p>
        </w:tc>
        <w:tc>
          <w:tcPr>
            <w:tcW w:w="745" w:type="dxa"/>
            <w:gridSpan w:val="9"/>
            <w:vMerge w:val="restart"/>
            <w:tcBorders>
              <w:top w:val="single" w:sz="4" w:space="0" w:color="FFFFFF"/>
              <w:left w:val="single" w:sz="2" w:space="0" w:color="FFFFFF" w:themeColor="background1"/>
              <w:right w:val="single" w:sz="4" w:space="0" w:color="FFFFFF" w:themeColor="background1"/>
            </w:tcBorders>
          </w:tcPr>
          <w:p w14:paraId="50B35F13" w14:textId="77777777" w:rsidR="003F699B" w:rsidRPr="00E71D52" w:rsidRDefault="003F699B" w:rsidP="00EE3934">
            <w:pPr>
              <w:pStyle w:val="aff5"/>
              <w:spacing w:after="0"/>
              <w:jc w:val="both"/>
              <w:rPr>
                <w:sz w:val="4"/>
                <w:szCs w:val="4"/>
              </w:rPr>
            </w:pPr>
          </w:p>
        </w:tc>
        <w:tc>
          <w:tcPr>
            <w:tcW w:w="853"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0C532E67" w14:textId="77777777" w:rsidR="003F699B" w:rsidRPr="00E71D52" w:rsidRDefault="003F699B" w:rsidP="00EE3934">
            <w:pPr>
              <w:pStyle w:val="aff5"/>
              <w:spacing w:after="0"/>
              <w:ind w:right="-110"/>
              <w:jc w:val="both"/>
              <w:rPr>
                <w:sz w:val="4"/>
                <w:szCs w:val="4"/>
              </w:rPr>
            </w:pPr>
          </w:p>
        </w:tc>
        <w:tc>
          <w:tcPr>
            <w:tcW w:w="1135"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6E27D85E" w14:textId="77777777" w:rsidR="003F699B" w:rsidRPr="00E71D52" w:rsidRDefault="003F699B" w:rsidP="00EE3934">
            <w:pPr>
              <w:pStyle w:val="aff5"/>
              <w:spacing w:after="0"/>
              <w:jc w:val="both"/>
              <w:rPr>
                <w:sz w:val="4"/>
                <w:szCs w:val="4"/>
              </w:rPr>
            </w:pPr>
          </w:p>
        </w:tc>
        <w:tc>
          <w:tcPr>
            <w:tcW w:w="1418" w:type="dxa"/>
            <w:gridSpan w:val="16"/>
            <w:vMerge w:val="restart"/>
            <w:tcBorders>
              <w:top w:val="single" w:sz="4" w:space="0" w:color="FFFFFF" w:themeColor="background1"/>
              <w:left w:val="single" w:sz="4" w:space="0" w:color="FFFFFF" w:themeColor="background1"/>
              <w:right w:val="single" w:sz="4" w:space="0" w:color="FFFFFF" w:themeColor="background1"/>
            </w:tcBorders>
          </w:tcPr>
          <w:p w14:paraId="09A47BC6" w14:textId="77777777" w:rsidR="003F699B" w:rsidRPr="00E71D52" w:rsidRDefault="003F699B" w:rsidP="00EE3934">
            <w:pPr>
              <w:pStyle w:val="aff5"/>
              <w:spacing w:after="0"/>
              <w:ind w:right="-111"/>
              <w:jc w:val="both"/>
              <w:rPr>
                <w:sz w:val="4"/>
                <w:szCs w:val="4"/>
              </w:rPr>
            </w:pPr>
          </w:p>
        </w:tc>
        <w:tc>
          <w:tcPr>
            <w:tcW w:w="1416"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062D0485" w14:textId="77777777" w:rsidR="003F699B" w:rsidRPr="00E71D52" w:rsidRDefault="003F699B" w:rsidP="00EE3934">
            <w:pPr>
              <w:pStyle w:val="aff5"/>
              <w:spacing w:after="0"/>
              <w:jc w:val="both"/>
              <w:rPr>
                <w:sz w:val="4"/>
                <w:szCs w:val="4"/>
              </w:rPr>
            </w:pPr>
          </w:p>
        </w:tc>
      </w:tr>
      <w:tr w:rsidR="003F699B" w:rsidRPr="00E71D52" w14:paraId="6B809C64" w14:textId="77777777" w:rsidTr="008321AC">
        <w:trPr>
          <w:gridBefore w:val="1"/>
          <w:gridAfter w:val="5"/>
          <w:wAfter w:w="142" w:type="dxa"/>
          <w:trHeight w:val="42"/>
        </w:trPr>
        <w:tc>
          <w:tcPr>
            <w:tcW w:w="1673" w:type="dxa"/>
            <w:gridSpan w:val="7"/>
            <w:tcBorders>
              <w:top w:val="single" w:sz="4" w:space="0" w:color="FFFFFF" w:themeColor="background1"/>
              <w:left w:val="single" w:sz="2" w:space="0" w:color="FFFFFF"/>
              <w:bottom w:val="single" w:sz="4" w:space="0" w:color="FFFFFF" w:themeColor="background1"/>
              <w:right w:val="single" w:sz="4" w:space="0" w:color="auto"/>
            </w:tcBorders>
          </w:tcPr>
          <w:p w14:paraId="5E210AF6" w14:textId="77777777" w:rsidR="003F699B" w:rsidRPr="00E71D52" w:rsidRDefault="003F699B" w:rsidP="00EE3934">
            <w:pPr>
              <w:pStyle w:val="aff5"/>
              <w:spacing w:after="0"/>
              <w:ind w:right="-124"/>
              <w:jc w:val="left"/>
              <w:rPr>
                <w:b w:val="0"/>
                <w:bCs/>
                <w:i/>
                <w:iCs/>
                <w:sz w:val="10"/>
                <w:szCs w:val="10"/>
              </w:rPr>
            </w:pPr>
            <w:r w:rsidRPr="00E71D52">
              <w:rPr>
                <w:b w:val="0"/>
                <w:bCs/>
                <w:sz w:val="14"/>
                <w:szCs w:val="14"/>
              </w:rPr>
              <w:t xml:space="preserve">удалить с фасада </w:t>
            </w:r>
            <w:r w:rsidRPr="00E71D52">
              <w:rPr>
                <w:b w:val="0"/>
                <w:bCs/>
                <w:sz w:val="14"/>
                <w:szCs w:val="14"/>
                <w:lang w:val="en-US"/>
              </w:rPr>
              <w:t>n</w:t>
            </w:r>
            <w:r w:rsidRPr="00E71D52">
              <w:rPr>
                <w:b w:val="0"/>
                <w:bCs/>
                <w:sz w:val="14"/>
                <w:szCs w:val="14"/>
              </w:rPr>
              <w:t xml:space="preserve"> </w:t>
            </w:r>
            <w:r w:rsidRPr="00E71D52">
              <w:rPr>
                <w:b w:val="0"/>
                <w:bCs/>
                <w:i/>
                <w:iCs/>
                <w:sz w:val="10"/>
                <w:szCs w:val="10"/>
              </w:rPr>
              <w:t>(да)</w:t>
            </w:r>
          </w:p>
        </w:tc>
        <w:tc>
          <w:tcPr>
            <w:tcW w:w="256" w:type="dxa"/>
            <w:gridSpan w:val="3"/>
            <w:tcBorders>
              <w:top w:val="single" w:sz="4" w:space="0" w:color="auto"/>
              <w:left w:val="single" w:sz="4" w:space="0" w:color="auto"/>
              <w:bottom w:val="single" w:sz="4" w:space="0" w:color="auto"/>
              <w:right w:val="single" w:sz="4" w:space="0" w:color="auto"/>
            </w:tcBorders>
          </w:tcPr>
          <w:p w14:paraId="34AE68DE" w14:textId="77777777" w:rsidR="003F699B" w:rsidRPr="00E71D52" w:rsidRDefault="003F699B"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1F9DCE6" w14:textId="77777777" w:rsidR="003F699B" w:rsidRPr="00E71D52" w:rsidRDefault="003F699B" w:rsidP="00EE3934">
            <w:pPr>
              <w:pStyle w:val="aff5"/>
              <w:spacing w:after="0"/>
              <w:ind w:right="-105"/>
              <w:jc w:val="left"/>
              <w:rPr>
                <w:sz w:val="4"/>
                <w:szCs w:val="4"/>
              </w:rPr>
            </w:pPr>
          </w:p>
        </w:tc>
        <w:tc>
          <w:tcPr>
            <w:tcW w:w="523" w:type="dxa"/>
            <w:gridSpan w:val="8"/>
            <w:vMerge/>
            <w:tcBorders>
              <w:left w:val="single" w:sz="4" w:space="0" w:color="FFFFFF" w:themeColor="background1"/>
              <w:right w:val="single" w:sz="2" w:space="0" w:color="FFFFFF" w:themeColor="background1"/>
            </w:tcBorders>
          </w:tcPr>
          <w:p w14:paraId="099C2BA4" w14:textId="77777777" w:rsidR="003F699B" w:rsidRPr="00E71D52" w:rsidRDefault="003F699B" w:rsidP="00EE3934">
            <w:pPr>
              <w:pStyle w:val="aff5"/>
              <w:spacing w:after="0"/>
              <w:jc w:val="both"/>
              <w:rPr>
                <w:sz w:val="4"/>
                <w:szCs w:val="4"/>
              </w:rPr>
            </w:pPr>
          </w:p>
        </w:tc>
        <w:tc>
          <w:tcPr>
            <w:tcW w:w="745" w:type="dxa"/>
            <w:gridSpan w:val="9"/>
            <w:vMerge/>
            <w:tcBorders>
              <w:left w:val="single" w:sz="2" w:space="0" w:color="FFFFFF" w:themeColor="background1"/>
              <w:right w:val="single" w:sz="4" w:space="0" w:color="FFFFFF" w:themeColor="background1"/>
            </w:tcBorders>
          </w:tcPr>
          <w:p w14:paraId="4742DC03" w14:textId="77777777" w:rsidR="003F699B" w:rsidRPr="00E71D52" w:rsidRDefault="003F699B" w:rsidP="00EE3934">
            <w:pPr>
              <w:pStyle w:val="aff5"/>
              <w:spacing w:after="0"/>
              <w:jc w:val="both"/>
              <w:rPr>
                <w:sz w:val="4"/>
                <w:szCs w:val="4"/>
              </w:rPr>
            </w:pPr>
          </w:p>
        </w:tc>
        <w:tc>
          <w:tcPr>
            <w:tcW w:w="853" w:type="dxa"/>
            <w:gridSpan w:val="12"/>
            <w:vMerge/>
            <w:tcBorders>
              <w:left w:val="single" w:sz="4" w:space="0" w:color="FFFFFF" w:themeColor="background1"/>
              <w:right w:val="single" w:sz="4" w:space="0" w:color="FFFFFF" w:themeColor="background1"/>
            </w:tcBorders>
          </w:tcPr>
          <w:p w14:paraId="6AFF4A16" w14:textId="77777777" w:rsidR="003F699B" w:rsidRPr="00E71D52" w:rsidRDefault="003F699B" w:rsidP="00EE3934">
            <w:pPr>
              <w:pStyle w:val="aff5"/>
              <w:spacing w:after="0"/>
              <w:ind w:right="-110"/>
              <w:jc w:val="both"/>
              <w:rPr>
                <w:sz w:val="4"/>
                <w:szCs w:val="4"/>
              </w:rPr>
            </w:pPr>
          </w:p>
        </w:tc>
        <w:tc>
          <w:tcPr>
            <w:tcW w:w="1135" w:type="dxa"/>
            <w:gridSpan w:val="10"/>
            <w:vMerge/>
            <w:tcBorders>
              <w:left w:val="single" w:sz="4" w:space="0" w:color="FFFFFF" w:themeColor="background1"/>
              <w:right w:val="single" w:sz="4" w:space="0" w:color="FFFFFF" w:themeColor="background1"/>
            </w:tcBorders>
          </w:tcPr>
          <w:p w14:paraId="5ECA1684" w14:textId="77777777" w:rsidR="003F699B" w:rsidRPr="00E71D52" w:rsidRDefault="003F699B" w:rsidP="00EE3934">
            <w:pPr>
              <w:pStyle w:val="aff5"/>
              <w:spacing w:after="0"/>
              <w:jc w:val="both"/>
              <w:rPr>
                <w:sz w:val="4"/>
                <w:szCs w:val="4"/>
              </w:rPr>
            </w:pPr>
          </w:p>
        </w:tc>
        <w:tc>
          <w:tcPr>
            <w:tcW w:w="1418" w:type="dxa"/>
            <w:gridSpan w:val="16"/>
            <w:vMerge/>
            <w:tcBorders>
              <w:left w:val="single" w:sz="4" w:space="0" w:color="FFFFFF" w:themeColor="background1"/>
              <w:right w:val="single" w:sz="4" w:space="0" w:color="FFFFFF" w:themeColor="background1"/>
            </w:tcBorders>
          </w:tcPr>
          <w:p w14:paraId="09CEAEC8" w14:textId="77777777" w:rsidR="003F699B" w:rsidRPr="00E71D52" w:rsidRDefault="003F699B" w:rsidP="00EE3934">
            <w:pPr>
              <w:pStyle w:val="aff5"/>
              <w:spacing w:after="0"/>
              <w:ind w:right="-111"/>
              <w:jc w:val="both"/>
              <w:rPr>
                <w:sz w:val="4"/>
                <w:szCs w:val="4"/>
              </w:rPr>
            </w:pPr>
          </w:p>
        </w:tc>
        <w:tc>
          <w:tcPr>
            <w:tcW w:w="1416" w:type="dxa"/>
            <w:gridSpan w:val="6"/>
            <w:vMerge/>
            <w:tcBorders>
              <w:left w:val="single" w:sz="4" w:space="0" w:color="FFFFFF" w:themeColor="background1"/>
              <w:right w:val="single" w:sz="4" w:space="0" w:color="FFFFFF" w:themeColor="background1"/>
            </w:tcBorders>
          </w:tcPr>
          <w:p w14:paraId="5913E68D" w14:textId="77777777" w:rsidR="003F699B" w:rsidRPr="00E71D52" w:rsidRDefault="003F699B" w:rsidP="00EE3934">
            <w:pPr>
              <w:pStyle w:val="aff5"/>
              <w:spacing w:after="0"/>
              <w:jc w:val="both"/>
              <w:rPr>
                <w:sz w:val="4"/>
                <w:szCs w:val="4"/>
              </w:rPr>
            </w:pPr>
          </w:p>
        </w:tc>
      </w:tr>
      <w:tr w:rsidR="003F699B" w:rsidRPr="00E71D52" w14:paraId="4D01B630" w14:textId="77777777" w:rsidTr="008321AC">
        <w:trPr>
          <w:gridBefore w:val="1"/>
          <w:gridAfter w:val="5"/>
          <w:wAfter w:w="142" w:type="dxa"/>
          <w:trHeight w:val="64"/>
        </w:trPr>
        <w:tc>
          <w:tcPr>
            <w:tcW w:w="1673" w:type="dxa"/>
            <w:gridSpan w:val="7"/>
            <w:tcBorders>
              <w:top w:val="single" w:sz="4" w:space="0" w:color="FFFFFF" w:themeColor="background1"/>
              <w:left w:val="single" w:sz="2" w:space="0" w:color="FFFFFF"/>
              <w:bottom w:val="single" w:sz="4" w:space="0" w:color="FFFFFF"/>
              <w:right w:val="single" w:sz="4" w:space="0" w:color="FFFFFF" w:themeColor="background1"/>
            </w:tcBorders>
          </w:tcPr>
          <w:p w14:paraId="3FFC9B1E" w14:textId="77777777" w:rsidR="003F699B" w:rsidRPr="00E71D52" w:rsidRDefault="003F699B" w:rsidP="00EE3934">
            <w:pPr>
              <w:pStyle w:val="aff5"/>
              <w:spacing w:after="0"/>
              <w:ind w:left="-41" w:right="-124" w:firstLine="41"/>
              <w:jc w:val="left"/>
              <w:rPr>
                <w:sz w:val="4"/>
                <w:szCs w:val="4"/>
              </w:rPr>
            </w:pPr>
            <w:r w:rsidRPr="00E71D52">
              <w:rPr>
                <w:b w:val="0"/>
                <w:bCs/>
                <w:i/>
                <w:iCs/>
                <w:sz w:val="10"/>
                <w:szCs w:val="10"/>
              </w:rPr>
              <w:t>при выборе «да» поля удалятся</w:t>
            </w:r>
          </w:p>
        </w:tc>
        <w:tc>
          <w:tcPr>
            <w:tcW w:w="256"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58D7B23A" w14:textId="77777777" w:rsidR="003F699B" w:rsidRPr="00E71D52" w:rsidRDefault="003F699B"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5DD3D39" w14:textId="77777777" w:rsidR="003F699B" w:rsidRPr="00E71D52" w:rsidRDefault="003F699B" w:rsidP="00EE3934">
            <w:pPr>
              <w:pStyle w:val="aff5"/>
              <w:spacing w:after="0"/>
              <w:ind w:right="-105"/>
              <w:jc w:val="left"/>
              <w:rPr>
                <w:sz w:val="4"/>
                <w:szCs w:val="4"/>
              </w:rPr>
            </w:pPr>
          </w:p>
        </w:tc>
        <w:tc>
          <w:tcPr>
            <w:tcW w:w="523" w:type="dxa"/>
            <w:gridSpan w:val="8"/>
            <w:vMerge/>
            <w:tcBorders>
              <w:left w:val="single" w:sz="4" w:space="0" w:color="FFFFFF" w:themeColor="background1"/>
              <w:bottom w:val="single" w:sz="4" w:space="0" w:color="auto"/>
              <w:right w:val="single" w:sz="2" w:space="0" w:color="FFFFFF" w:themeColor="background1"/>
            </w:tcBorders>
          </w:tcPr>
          <w:p w14:paraId="7382B1F5" w14:textId="77777777" w:rsidR="003F699B" w:rsidRPr="00E71D52" w:rsidRDefault="003F699B" w:rsidP="00EE3934">
            <w:pPr>
              <w:pStyle w:val="aff5"/>
              <w:spacing w:after="0"/>
              <w:jc w:val="both"/>
              <w:rPr>
                <w:sz w:val="4"/>
                <w:szCs w:val="4"/>
              </w:rPr>
            </w:pPr>
          </w:p>
        </w:tc>
        <w:tc>
          <w:tcPr>
            <w:tcW w:w="745" w:type="dxa"/>
            <w:gridSpan w:val="9"/>
            <w:vMerge/>
            <w:tcBorders>
              <w:left w:val="single" w:sz="2" w:space="0" w:color="FFFFFF" w:themeColor="background1"/>
              <w:bottom w:val="single" w:sz="4" w:space="0" w:color="auto"/>
              <w:right w:val="single" w:sz="4" w:space="0" w:color="FFFFFF" w:themeColor="background1"/>
            </w:tcBorders>
          </w:tcPr>
          <w:p w14:paraId="77F206AD" w14:textId="77777777" w:rsidR="003F699B" w:rsidRPr="00E71D52" w:rsidRDefault="003F699B" w:rsidP="00EE3934">
            <w:pPr>
              <w:pStyle w:val="aff5"/>
              <w:spacing w:after="0"/>
              <w:jc w:val="both"/>
              <w:rPr>
                <w:sz w:val="4"/>
                <w:szCs w:val="4"/>
              </w:rPr>
            </w:pPr>
          </w:p>
        </w:tc>
        <w:tc>
          <w:tcPr>
            <w:tcW w:w="853" w:type="dxa"/>
            <w:gridSpan w:val="12"/>
            <w:vMerge/>
            <w:tcBorders>
              <w:left w:val="single" w:sz="4" w:space="0" w:color="FFFFFF" w:themeColor="background1"/>
              <w:bottom w:val="single" w:sz="4" w:space="0" w:color="FFFFFF"/>
              <w:right w:val="single" w:sz="4" w:space="0" w:color="FFFFFF" w:themeColor="background1"/>
            </w:tcBorders>
          </w:tcPr>
          <w:p w14:paraId="1AF712A9" w14:textId="77777777" w:rsidR="003F699B" w:rsidRPr="00E71D52" w:rsidRDefault="003F699B" w:rsidP="00EE3934">
            <w:pPr>
              <w:pStyle w:val="aff5"/>
              <w:spacing w:after="0"/>
              <w:ind w:right="-110"/>
              <w:jc w:val="both"/>
              <w:rPr>
                <w:sz w:val="4"/>
                <w:szCs w:val="4"/>
              </w:rPr>
            </w:pPr>
          </w:p>
        </w:tc>
        <w:tc>
          <w:tcPr>
            <w:tcW w:w="1135" w:type="dxa"/>
            <w:gridSpan w:val="10"/>
            <w:vMerge/>
            <w:tcBorders>
              <w:left w:val="single" w:sz="4" w:space="0" w:color="FFFFFF" w:themeColor="background1"/>
              <w:bottom w:val="single" w:sz="4" w:space="0" w:color="auto"/>
              <w:right w:val="single" w:sz="4" w:space="0" w:color="FFFFFF" w:themeColor="background1"/>
            </w:tcBorders>
          </w:tcPr>
          <w:p w14:paraId="1393A1F5" w14:textId="77777777" w:rsidR="003F699B" w:rsidRPr="00E71D52" w:rsidRDefault="003F699B" w:rsidP="00EE3934">
            <w:pPr>
              <w:pStyle w:val="aff5"/>
              <w:spacing w:after="0"/>
              <w:jc w:val="both"/>
              <w:rPr>
                <w:sz w:val="4"/>
                <w:szCs w:val="4"/>
              </w:rPr>
            </w:pPr>
          </w:p>
        </w:tc>
        <w:tc>
          <w:tcPr>
            <w:tcW w:w="1418" w:type="dxa"/>
            <w:gridSpan w:val="16"/>
            <w:vMerge/>
            <w:tcBorders>
              <w:left w:val="single" w:sz="4" w:space="0" w:color="FFFFFF" w:themeColor="background1"/>
              <w:bottom w:val="single" w:sz="4" w:space="0" w:color="FFFFFF"/>
              <w:right w:val="single" w:sz="4" w:space="0" w:color="FFFFFF" w:themeColor="background1"/>
            </w:tcBorders>
          </w:tcPr>
          <w:p w14:paraId="21B8EF33" w14:textId="77777777" w:rsidR="003F699B" w:rsidRPr="00E71D52" w:rsidRDefault="003F699B" w:rsidP="00EE3934">
            <w:pPr>
              <w:pStyle w:val="aff5"/>
              <w:spacing w:after="0"/>
              <w:ind w:right="-111"/>
              <w:jc w:val="both"/>
              <w:rPr>
                <w:sz w:val="4"/>
                <w:szCs w:val="4"/>
              </w:rPr>
            </w:pPr>
          </w:p>
        </w:tc>
        <w:tc>
          <w:tcPr>
            <w:tcW w:w="1416" w:type="dxa"/>
            <w:gridSpan w:val="6"/>
            <w:vMerge/>
            <w:tcBorders>
              <w:left w:val="single" w:sz="4" w:space="0" w:color="FFFFFF" w:themeColor="background1"/>
              <w:bottom w:val="single" w:sz="4" w:space="0" w:color="FFFFFF"/>
              <w:right w:val="single" w:sz="4" w:space="0" w:color="FFFFFF" w:themeColor="background1"/>
            </w:tcBorders>
          </w:tcPr>
          <w:p w14:paraId="4EBD3E09" w14:textId="77777777" w:rsidR="003F699B" w:rsidRPr="00E71D52" w:rsidRDefault="003F699B" w:rsidP="00EE3934">
            <w:pPr>
              <w:pStyle w:val="aff5"/>
              <w:spacing w:after="0"/>
              <w:jc w:val="both"/>
              <w:rPr>
                <w:sz w:val="4"/>
                <w:szCs w:val="4"/>
              </w:rPr>
            </w:pPr>
          </w:p>
        </w:tc>
      </w:tr>
      <w:tr w:rsidR="003F699B" w:rsidRPr="00E71D52" w14:paraId="5F85A449" w14:textId="77777777" w:rsidTr="008321AC">
        <w:trPr>
          <w:gridBefore w:val="1"/>
          <w:gridAfter w:val="5"/>
          <w:wAfter w:w="142" w:type="dxa"/>
          <w:trHeight w:val="163"/>
        </w:trPr>
        <w:tc>
          <w:tcPr>
            <w:tcW w:w="1929" w:type="dxa"/>
            <w:gridSpan w:val="10"/>
            <w:tcBorders>
              <w:top w:val="single" w:sz="4" w:space="0" w:color="auto"/>
              <w:left w:val="single" w:sz="4" w:space="0" w:color="auto"/>
              <w:bottom w:val="single" w:sz="4" w:space="0" w:color="auto"/>
              <w:right w:val="single" w:sz="4" w:space="0" w:color="000000"/>
            </w:tcBorders>
          </w:tcPr>
          <w:p w14:paraId="55B71DE3" w14:textId="7E896E38" w:rsidR="003F699B" w:rsidRPr="00E71D52" w:rsidRDefault="003F699B" w:rsidP="00EE3934">
            <w:pPr>
              <w:pStyle w:val="aff5"/>
              <w:spacing w:after="0"/>
              <w:ind w:left="-41" w:right="-124" w:firstLine="41"/>
              <w:jc w:val="left"/>
              <w:rPr>
                <w:b w:val="0"/>
                <w:bCs/>
                <w:sz w:val="14"/>
                <w:szCs w:val="14"/>
              </w:rPr>
            </w:pPr>
            <w:r w:rsidRPr="00E71D52">
              <w:rPr>
                <w:b w:val="0"/>
                <w:bCs/>
                <w:sz w:val="14"/>
                <w:szCs w:val="14"/>
              </w:rPr>
              <w:t xml:space="preserve">фасад </w:t>
            </w:r>
            <w:r w:rsidRPr="00E71D52">
              <w:rPr>
                <w:b w:val="0"/>
                <w:bCs/>
                <w:sz w:val="14"/>
                <w:szCs w:val="14"/>
                <w:lang w:val="en-US"/>
              </w:rPr>
              <w:t>n</w:t>
            </w:r>
            <w:r w:rsidRPr="00E71D52">
              <w:rPr>
                <w:b w:val="0"/>
                <w:bCs/>
                <w:sz w:val="14"/>
                <w:szCs w:val="14"/>
              </w:rPr>
              <w:t>:</w:t>
            </w: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6D026E1F" w14:textId="77777777" w:rsidR="003F699B" w:rsidRPr="00E71D52" w:rsidRDefault="003F699B" w:rsidP="00EE3934">
            <w:pPr>
              <w:pStyle w:val="aff5"/>
              <w:spacing w:after="0"/>
              <w:ind w:right="-105"/>
              <w:jc w:val="left"/>
              <w:rPr>
                <w:b w:val="0"/>
                <w:bCs/>
                <w:sz w:val="14"/>
                <w:szCs w:val="14"/>
              </w:rPr>
            </w:pPr>
            <w:r w:rsidRPr="00E71D52">
              <w:rPr>
                <w:b w:val="0"/>
                <w:bCs/>
                <w:sz w:val="14"/>
                <w:szCs w:val="14"/>
              </w:rPr>
              <w:t>материал 1:</w:t>
            </w:r>
          </w:p>
        </w:tc>
        <w:tc>
          <w:tcPr>
            <w:tcW w:w="1268" w:type="dxa"/>
            <w:gridSpan w:val="17"/>
            <w:tcBorders>
              <w:top w:val="single" w:sz="4" w:space="0" w:color="auto"/>
              <w:left w:val="single" w:sz="4" w:space="0" w:color="auto"/>
              <w:bottom w:val="single" w:sz="4" w:space="0" w:color="auto"/>
              <w:right w:val="single" w:sz="4" w:space="0" w:color="auto"/>
            </w:tcBorders>
          </w:tcPr>
          <w:p w14:paraId="1147813E" w14:textId="77777777" w:rsidR="003F699B" w:rsidRPr="00E71D52" w:rsidRDefault="003F699B" w:rsidP="00EE3934">
            <w:pPr>
              <w:pStyle w:val="aff5"/>
              <w:spacing w:after="0"/>
              <w:jc w:val="both"/>
              <w:rPr>
                <w:sz w:val="8"/>
                <w:szCs w:val="8"/>
              </w:rPr>
            </w:pPr>
          </w:p>
        </w:tc>
        <w:tc>
          <w:tcPr>
            <w:tcW w:w="853"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7F35E33D" w14:textId="77777777" w:rsidR="003F699B" w:rsidRPr="00E71D52" w:rsidRDefault="003F699B" w:rsidP="00EE3934">
            <w:pPr>
              <w:pStyle w:val="aff5"/>
              <w:spacing w:after="0"/>
              <w:ind w:right="-110"/>
              <w:jc w:val="both"/>
              <w:rPr>
                <w:b w:val="0"/>
                <w:bCs/>
                <w:sz w:val="14"/>
                <w:szCs w:val="14"/>
              </w:rPr>
            </w:pPr>
            <w:r w:rsidRPr="00E71D52">
              <w:rPr>
                <w:b w:val="0"/>
                <w:bCs/>
                <w:sz w:val="14"/>
                <w:szCs w:val="14"/>
              </w:rPr>
              <w:t>цвет 1:</w:t>
            </w:r>
          </w:p>
        </w:tc>
        <w:tc>
          <w:tcPr>
            <w:tcW w:w="1135" w:type="dxa"/>
            <w:gridSpan w:val="10"/>
            <w:tcBorders>
              <w:top w:val="single" w:sz="4" w:space="0" w:color="auto"/>
              <w:left w:val="single" w:sz="4" w:space="0" w:color="auto"/>
              <w:bottom w:val="single" w:sz="4" w:space="0" w:color="auto"/>
              <w:right w:val="single" w:sz="4" w:space="0" w:color="auto"/>
            </w:tcBorders>
          </w:tcPr>
          <w:p w14:paraId="515B9272" w14:textId="77777777" w:rsidR="003F699B" w:rsidRPr="00E71D52" w:rsidRDefault="003F699B"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410DFFD9" w14:textId="77777777" w:rsidR="003F699B" w:rsidRPr="00E71D52" w:rsidRDefault="003F699B" w:rsidP="00EE3934">
            <w:pPr>
              <w:pStyle w:val="aff5"/>
              <w:spacing w:after="0"/>
              <w:ind w:right="-111"/>
              <w:jc w:val="both"/>
              <w:rPr>
                <w:b w:val="0"/>
                <w:bCs/>
                <w:sz w:val="14"/>
                <w:szCs w:val="14"/>
              </w:rPr>
            </w:pPr>
            <w:r w:rsidRPr="00E71D52">
              <w:rPr>
                <w:b w:val="0"/>
                <w:bCs/>
                <w:sz w:val="14"/>
                <w:szCs w:val="14"/>
              </w:rPr>
              <w:t>текстура 1:</w:t>
            </w:r>
          </w:p>
        </w:tc>
        <w:tc>
          <w:tcPr>
            <w:tcW w:w="1416" w:type="dxa"/>
            <w:gridSpan w:val="6"/>
            <w:tcBorders>
              <w:top w:val="single" w:sz="4" w:space="0" w:color="auto"/>
              <w:left w:val="single" w:sz="4" w:space="0" w:color="auto"/>
              <w:bottom w:val="single" w:sz="4" w:space="0" w:color="auto"/>
              <w:right w:val="single" w:sz="4" w:space="0" w:color="auto"/>
            </w:tcBorders>
          </w:tcPr>
          <w:p w14:paraId="511CF8E7" w14:textId="77777777" w:rsidR="003F699B" w:rsidRPr="00E71D52" w:rsidRDefault="003F699B" w:rsidP="00EE3934">
            <w:pPr>
              <w:pStyle w:val="aff5"/>
              <w:spacing w:after="0"/>
              <w:jc w:val="both"/>
              <w:rPr>
                <w:sz w:val="8"/>
                <w:szCs w:val="8"/>
              </w:rPr>
            </w:pPr>
          </w:p>
        </w:tc>
      </w:tr>
      <w:tr w:rsidR="003F699B" w:rsidRPr="00E71D52" w14:paraId="3E35D20A" w14:textId="77777777" w:rsidTr="008321AC">
        <w:trPr>
          <w:gridBefore w:val="1"/>
          <w:gridAfter w:val="5"/>
          <w:wAfter w:w="142" w:type="dxa"/>
          <w:trHeight w:val="38"/>
        </w:trPr>
        <w:tc>
          <w:tcPr>
            <w:tcW w:w="1929" w:type="dxa"/>
            <w:gridSpan w:val="10"/>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4FC73B7" w14:textId="77777777" w:rsidR="003F699B" w:rsidRPr="00E71D52" w:rsidRDefault="003F699B" w:rsidP="00EE3934">
            <w:pPr>
              <w:pStyle w:val="aff5"/>
              <w:spacing w:after="0"/>
              <w:ind w:left="31" w:right="-124"/>
              <w:jc w:val="left"/>
              <w:rPr>
                <w:b w:val="0"/>
                <w:bCs/>
                <w:i/>
                <w:iCs/>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EFFC3D" w14:textId="77777777" w:rsidR="003F699B" w:rsidRPr="00E71D52" w:rsidRDefault="003F699B" w:rsidP="00EE3934">
            <w:pPr>
              <w:pStyle w:val="aff5"/>
              <w:spacing w:after="0"/>
              <w:ind w:right="-105"/>
              <w:jc w:val="left"/>
              <w:rPr>
                <w:b w:val="0"/>
                <w:bCs/>
                <w:i/>
                <w:iCs/>
                <w:sz w:val="10"/>
                <w:szCs w:val="10"/>
                <w:u w:val="single"/>
              </w:rPr>
            </w:pPr>
            <w:r w:rsidRPr="00E71D52">
              <w:rPr>
                <w:b w:val="0"/>
                <w:bCs/>
                <w:i/>
                <w:iCs/>
                <w:sz w:val="10"/>
                <w:szCs w:val="10"/>
                <w:u w:val="single"/>
              </w:rPr>
              <w:t>при изменении:</w:t>
            </w:r>
          </w:p>
        </w:tc>
        <w:tc>
          <w:tcPr>
            <w:tcW w:w="1268" w:type="dxa"/>
            <w:gridSpan w:val="17"/>
            <w:tcBorders>
              <w:top w:val="single" w:sz="4" w:space="0" w:color="auto"/>
              <w:left w:val="single" w:sz="4" w:space="0" w:color="FFFFFF" w:themeColor="background1"/>
              <w:bottom w:val="single" w:sz="4" w:space="0" w:color="auto"/>
              <w:right w:val="single" w:sz="4" w:space="0" w:color="FFFFFF" w:themeColor="background1"/>
            </w:tcBorders>
          </w:tcPr>
          <w:p w14:paraId="28AC71F3" w14:textId="77777777" w:rsidR="003F699B" w:rsidRPr="00E71D52" w:rsidRDefault="003F699B" w:rsidP="00EE3934">
            <w:pPr>
              <w:pStyle w:val="aff5"/>
              <w:spacing w:after="0"/>
              <w:jc w:val="both"/>
              <w:rPr>
                <w:sz w:val="4"/>
                <w:szCs w:val="4"/>
              </w:rPr>
            </w:pPr>
            <w:r w:rsidRPr="00E71D52">
              <w:rPr>
                <w:b w:val="0"/>
                <w:bCs/>
                <w:i/>
                <w:iCs/>
                <w:sz w:val="10"/>
                <w:szCs w:val="10"/>
              </w:rPr>
              <w:t>при изменении:</w:t>
            </w: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9C3D2F" w14:textId="77777777" w:rsidR="003F699B" w:rsidRPr="00E71D52" w:rsidRDefault="003F699B" w:rsidP="00EE3934">
            <w:pPr>
              <w:pStyle w:val="aff5"/>
              <w:spacing w:after="0"/>
              <w:ind w:right="-110"/>
              <w:jc w:val="both"/>
              <w:rPr>
                <w:b w:val="0"/>
                <w:bCs/>
                <w:sz w:val="4"/>
                <w:szCs w:val="4"/>
                <w:u w:val="single"/>
              </w:rPr>
            </w:pPr>
            <w:r w:rsidRPr="00E71D52">
              <w:rPr>
                <w:b w:val="0"/>
                <w:bCs/>
                <w:i/>
                <w:iCs/>
                <w:sz w:val="10"/>
                <w:szCs w:val="10"/>
                <w:u w:val="single"/>
              </w:rPr>
              <w:t>при изменении:</w:t>
            </w:r>
          </w:p>
        </w:tc>
        <w:tc>
          <w:tcPr>
            <w:tcW w:w="1135" w:type="dxa"/>
            <w:gridSpan w:val="10"/>
            <w:tcBorders>
              <w:top w:val="single" w:sz="4" w:space="0" w:color="auto"/>
              <w:left w:val="single" w:sz="4" w:space="0" w:color="FFFFFF" w:themeColor="background1"/>
              <w:right w:val="single" w:sz="4" w:space="0" w:color="FFFFFF" w:themeColor="background1"/>
            </w:tcBorders>
          </w:tcPr>
          <w:p w14:paraId="56E41FF8" w14:textId="77777777" w:rsidR="003F699B" w:rsidRPr="00E71D52" w:rsidRDefault="003F699B" w:rsidP="00EE3934">
            <w:pPr>
              <w:pStyle w:val="aff5"/>
              <w:spacing w:after="0"/>
              <w:jc w:val="both"/>
              <w:rPr>
                <w:b w:val="0"/>
                <w:bCs/>
                <w:i/>
                <w:iCs/>
                <w:sz w:val="4"/>
                <w:szCs w:val="4"/>
              </w:rPr>
            </w:pPr>
            <w:r w:rsidRPr="00E71D52">
              <w:rPr>
                <w:b w:val="0"/>
                <w:bCs/>
                <w:i/>
                <w:iCs/>
                <w:sz w:val="10"/>
                <w:szCs w:val="10"/>
              </w:rPr>
              <w:t>при изменении:</w:t>
            </w: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AB5C84" w14:textId="77777777" w:rsidR="003F699B" w:rsidRPr="00E71D52" w:rsidRDefault="003F699B" w:rsidP="00EE3934">
            <w:pPr>
              <w:pStyle w:val="aff5"/>
              <w:spacing w:after="0"/>
              <w:ind w:right="-111"/>
              <w:jc w:val="both"/>
              <w:rPr>
                <w:b w:val="0"/>
                <w:bCs/>
                <w:sz w:val="4"/>
                <w:szCs w:val="4"/>
                <w:u w:val="single"/>
              </w:rPr>
            </w:pPr>
            <w:r w:rsidRPr="00E71D52">
              <w:rPr>
                <w:b w:val="0"/>
                <w:bCs/>
                <w:i/>
                <w:iCs/>
                <w:sz w:val="10"/>
                <w:szCs w:val="10"/>
                <w:u w:val="single"/>
              </w:rPr>
              <w:t>при изменении:</w:t>
            </w:r>
          </w:p>
        </w:tc>
        <w:tc>
          <w:tcPr>
            <w:tcW w:w="1416" w:type="dxa"/>
            <w:gridSpan w:val="6"/>
            <w:tcBorders>
              <w:top w:val="single" w:sz="4" w:space="0" w:color="auto"/>
              <w:left w:val="single" w:sz="4" w:space="0" w:color="FFFFFF" w:themeColor="background1"/>
              <w:right w:val="single" w:sz="4" w:space="0" w:color="FFFFFF" w:themeColor="background1"/>
            </w:tcBorders>
          </w:tcPr>
          <w:p w14:paraId="3108EB40" w14:textId="77777777" w:rsidR="003F699B" w:rsidRPr="00E71D52" w:rsidRDefault="003F699B" w:rsidP="00EE3934">
            <w:pPr>
              <w:pStyle w:val="aff5"/>
              <w:spacing w:after="0"/>
              <w:jc w:val="both"/>
              <w:rPr>
                <w:b w:val="0"/>
                <w:bCs/>
                <w:i/>
                <w:iCs/>
                <w:sz w:val="4"/>
                <w:szCs w:val="4"/>
              </w:rPr>
            </w:pPr>
            <w:r w:rsidRPr="00E71D52">
              <w:rPr>
                <w:b w:val="0"/>
                <w:bCs/>
                <w:i/>
                <w:iCs/>
                <w:sz w:val="10"/>
                <w:szCs w:val="10"/>
              </w:rPr>
              <w:t>при изменении:</w:t>
            </w:r>
          </w:p>
        </w:tc>
      </w:tr>
      <w:tr w:rsidR="003F699B" w:rsidRPr="00E71D52" w14:paraId="0FE461A3" w14:textId="77777777" w:rsidTr="008321AC">
        <w:trPr>
          <w:gridBefore w:val="1"/>
          <w:gridAfter w:val="5"/>
          <w:wAfter w:w="142" w:type="dxa"/>
          <w:trHeight w:val="38"/>
        </w:trPr>
        <w:tc>
          <w:tcPr>
            <w:tcW w:w="1929"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31C790AB" w14:textId="77777777" w:rsidR="003F699B" w:rsidRPr="00E71D52" w:rsidRDefault="003F699B" w:rsidP="00EE3934">
            <w:pPr>
              <w:pStyle w:val="aff5"/>
              <w:spacing w:after="0"/>
              <w:ind w:left="31" w:right="-124"/>
              <w:jc w:val="left"/>
              <w:rPr>
                <w:b w:val="0"/>
                <w:bCs/>
                <w:i/>
                <w:iCs/>
                <w:sz w:val="10"/>
                <w:szCs w:val="10"/>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005AB17" w14:textId="77777777" w:rsidR="003F699B" w:rsidRPr="00E71D52" w:rsidRDefault="003F699B" w:rsidP="00EE3934">
            <w:pPr>
              <w:pStyle w:val="aff5"/>
              <w:spacing w:after="0"/>
              <w:ind w:right="-105"/>
              <w:jc w:val="left"/>
              <w:rPr>
                <w:b w:val="0"/>
                <w:bCs/>
                <w:sz w:val="10"/>
                <w:szCs w:val="10"/>
              </w:rPr>
            </w:pPr>
            <w:r w:rsidRPr="00E71D52">
              <w:rPr>
                <w:b w:val="0"/>
                <w:bCs/>
                <w:sz w:val="10"/>
                <w:szCs w:val="10"/>
              </w:rPr>
              <w:t>добавить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04816953" w14:textId="77777777" w:rsidR="003F699B" w:rsidRPr="00E71D52" w:rsidRDefault="003F699B" w:rsidP="00EE3934">
            <w:pPr>
              <w:pStyle w:val="aff5"/>
              <w:spacing w:after="0"/>
              <w:ind w:right="-124"/>
              <w:jc w:val="left"/>
              <w:rPr>
                <w:b w:val="0"/>
                <w:bCs/>
                <w:i/>
                <w:iCs/>
                <w:sz w:val="10"/>
                <w:szCs w:val="10"/>
              </w:rPr>
            </w:pPr>
            <w:r w:rsidRPr="00E71D52">
              <w:rPr>
                <w:b w:val="0"/>
                <w:bCs/>
                <w:i/>
                <w:iCs/>
                <w:sz w:val="10"/>
                <w:szCs w:val="10"/>
              </w:rPr>
              <w:t>Справочник 1</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73B25211" w14:textId="77777777" w:rsidR="003F699B" w:rsidRPr="00E71D52" w:rsidRDefault="003F699B" w:rsidP="00EE3934">
            <w:pPr>
              <w:pStyle w:val="aff5"/>
              <w:spacing w:after="0"/>
              <w:ind w:right="-110"/>
              <w:jc w:val="both"/>
              <w:rPr>
                <w:b w:val="0"/>
                <w:bCs/>
                <w:sz w:val="10"/>
                <w:szCs w:val="10"/>
              </w:rPr>
            </w:pPr>
            <w:r w:rsidRPr="00E71D52">
              <w:rPr>
                <w:b w:val="0"/>
                <w:bCs/>
                <w:sz w:val="10"/>
                <w:szCs w:val="10"/>
              </w:rPr>
              <w:t>добавить цвет +</w:t>
            </w:r>
          </w:p>
        </w:tc>
        <w:tc>
          <w:tcPr>
            <w:tcW w:w="1135" w:type="dxa"/>
            <w:gridSpan w:val="10"/>
            <w:tcBorders>
              <w:left w:val="single" w:sz="4" w:space="0" w:color="auto"/>
              <w:bottom w:val="single" w:sz="4" w:space="0" w:color="FFFFFF" w:themeColor="background1"/>
              <w:right w:val="single" w:sz="4" w:space="0" w:color="auto"/>
            </w:tcBorders>
          </w:tcPr>
          <w:p w14:paraId="1B0349DE" w14:textId="77777777" w:rsidR="003F699B" w:rsidRPr="00E71D52" w:rsidRDefault="003F699B"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68358E81" w14:textId="77777777" w:rsidR="003F699B" w:rsidRPr="00E71D52" w:rsidRDefault="003F699B" w:rsidP="00EE3934">
            <w:pPr>
              <w:pStyle w:val="aff5"/>
              <w:spacing w:after="0"/>
              <w:ind w:right="-111"/>
              <w:jc w:val="both"/>
              <w:rPr>
                <w:b w:val="0"/>
                <w:bCs/>
                <w:sz w:val="10"/>
                <w:szCs w:val="10"/>
              </w:rPr>
            </w:pPr>
            <w:r w:rsidRPr="00E71D52">
              <w:rPr>
                <w:b w:val="0"/>
                <w:bCs/>
                <w:sz w:val="10"/>
                <w:szCs w:val="10"/>
              </w:rPr>
              <w:t>добавить текстуру +</w:t>
            </w:r>
          </w:p>
        </w:tc>
        <w:tc>
          <w:tcPr>
            <w:tcW w:w="1416" w:type="dxa"/>
            <w:gridSpan w:val="6"/>
            <w:tcBorders>
              <w:left w:val="single" w:sz="4" w:space="0" w:color="auto"/>
              <w:right w:val="single" w:sz="4" w:space="0" w:color="auto"/>
            </w:tcBorders>
          </w:tcPr>
          <w:p w14:paraId="69A8E84B" w14:textId="77777777" w:rsidR="003F699B" w:rsidRPr="00E71D52" w:rsidRDefault="003F699B" w:rsidP="00EE3934">
            <w:pPr>
              <w:pStyle w:val="aff5"/>
              <w:spacing w:after="0"/>
              <w:jc w:val="both"/>
              <w:rPr>
                <w:b w:val="0"/>
                <w:bCs/>
                <w:i/>
                <w:iCs/>
                <w:sz w:val="10"/>
                <w:szCs w:val="10"/>
              </w:rPr>
            </w:pPr>
            <w:r w:rsidRPr="00E71D52">
              <w:rPr>
                <w:b w:val="0"/>
                <w:bCs/>
                <w:i/>
                <w:iCs/>
                <w:sz w:val="10"/>
                <w:szCs w:val="10"/>
              </w:rPr>
              <w:t>Справочник 6</w:t>
            </w:r>
          </w:p>
        </w:tc>
      </w:tr>
      <w:tr w:rsidR="003F699B" w:rsidRPr="00E71D52" w14:paraId="1F235520" w14:textId="77777777" w:rsidTr="008321AC">
        <w:trPr>
          <w:gridBefore w:val="1"/>
          <w:gridAfter w:val="5"/>
          <w:wAfter w:w="142" w:type="dxa"/>
          <w:trHeight w:val="38"/>
        </w:trPr>
        <w:tc>
          <w:tcPr>
            <w:tcW w:w="1929" w:type="dxa"/>
            <w:gridSpan w:val="10"/>
            <w:vMerge/>
            <w:tcBorders>
              <w:left w:val="single" w:sz="4" w:space="0" w:color="FFFFFF" w:themeColor="background1"/>
              <w:right w:val="single" w:sz="4" w:space="0" w:color="FFFFFF" w:themeColor="background1"/>
            </w:tcBorders>
          </w:tcPr>
          <w:p w14:paraId="47825C44" w14:textId="77777777" w:rsidR="003F699B" w:rsidRPr="00E71D52" w:rsidRDefault="003F699B" w:rsidP="00EE3934">
            <w:pPr>
              <w:pStyle w:val="aff5"/>
              <w:spacing w:after="0"/>
              <w:ind w:left="31" w:right="-124"/>
              <w:jc w:val="left"/>
              <w:rPr>
                <w:b w:val="0"/>
                <w:bCs/>
                <w:i/>
                <w:iCs/>
                <w:sz w:val="10"/>
                <w:szCs w:val="10"/>
              </w:rPr>
            </w:pPr>
          </w:p>
        </w:tc>
        <w:tc>
          <w:tcPr>
            <w:tcW w:w="1163" w:type="dxa"/>
            <w:gridSpan w:val="10"/>
            <w:vMerge w:val="restart"/>
            <w:tcBorders>
              <w:top w:val="single" w:sz="4" w:space="0" w:color="FFFFFF" w:themeColor="background1"/>
              <w:left w:val="single" w:sz="4" w:space="0" w:color="FFFFFF" w:themeColor="background1"/>
              <w:right w:val="single" w:sz="4" w:space="0" w:color="auto"/>
            </w:tcBorders>
          </w:tcPr>
          <w:p w14:paraId="6F1A836D" w14:textId="77777777" w:rsidR="003F699B" w:rsidRPr="00E71D52" w:rsidRDefault="003F699B" w:rsidP="00EE3934">
            <w:pPr>
              <w:pStyle w:val="aff5"/>
              <w:spacing w:after="0"/>
              <w:ind w:right="-105"/>
              <w:jc w:val="left"/>
              <w:rPr>
                <w:b w:val="0"/>
                <w:bCs/>
                <w:sz w:val="14"/>
                <w:szCs w:val="14"/>
              </w:rPr>
            </w:pPr>
            <w:r w:rsidRPr="00E71D52">
              <w:rPr>
                <w:b w:val="0"/>
                <w:bCs/>
                <w:sz w:val="10"/>
                <w:szCs w:val="10"/>
              </w:rPr>
              <w:t>убрать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6730EDEC" w14:textId="77777777" w:rsidR="003F699B" w:rsidRPr="00E71D52" w:rsidRDefault="003F699B" w:rsidP="00EE3934">
            <w:pPr>
              <w:pStyle w:val="aff5"/>
              <w:spacing w:after="0"/>
              <w:ind w:right="-124"/>
              <w:jc w:val="left"/>
              <w:rPr>
                <w:b w:val="0"/>
                <w:bCs/>
                <w:i/>
                <w:iCs/>
                <w:sz w:val="10"/>
                <w:szCs w:val="10"/>
              </w:rPr>
            </w:pPr>
            <w:r w:rsidRPr="00E71D52">
              <w:rPr>
                <w:b w:val="0"/>
                <w:bCs/>
                <w:i/>
                <w:iCs/>
                <w:sz w:val="10"/>
                <w:szCs w:val="10"/>
              </w:rPr>
              <w:t>Справочник 2</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5B24645A" w14:textId="77777777" w:rsidR="003F699B" w:rsidRPr="00E71D52" w:rsidRDefault="003F699B" w:rsidP="00EE3934">
            <w:pPr>
              <w:pStyle w:val="aff5"/>
              <w:spacing w:after="0"/>
              <w:ind w:right="-110"/>
              <w:jc w:val="both"/>
              <w:rPr>
                <w:b w:val="0"/>
                <w:bCs/>
                <w:sz w:val="10"/>
                <w:szCs w:val="10"/>
              </w:rPr>
            </w:pPr>
            <w:r w:rsidRPr="00E71D52">
              <w:rPr>
                <w:b w:val="0"/>
                <w:bCs/>
                <w:sz w:val="10"/>
                <w:szCs w:val="10"/>
              </w:rPr>
              <w:t>убрать цвет -</w:t>
            </w:r>
          </w:p>
        </w:tc>
        <w:tc>
          <w:tcPr>
            <w:tcW w:w="1135" w:type="dxa"/>
            <w:gridSpan w:val="10"/>
            <w:tcBorders>
              <w:left w:val="single" w:sz="4" w:space="0" w:color="auto"/>
              <w:right w:val="single" w:sz="4" w:space="0" w:color="auto"/>
            </w:tcBorders>
          </w:tcPr>
          <w:p w14:paraId="1E2AC6EF" w14:textId="77777777" w:rsidR="003F699B" w:rsidRPr="00E71D52" w:rsidRDefault="003F699B"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A1E8A6D" w14:textId="77777777" w:rsidR="003F699B" w:rsidRPr="00E71D52" w:rsidRDefault="003F699B" w:rsidP="00EE3934">
            <w:pPr>
              <w:pStyle w:val="aff5"/>
              <w:spacing w:after="0"/>
              <w:ind w:right="-111"/>
              <w:jc w:val="both"/>
              <w:rPr>
                <w:b w:val="0"/>
                <w:bCs/>
                <w:sz w:val="10"/>
                <w:szCs w:val="10"/>
              </w:rPr>
            </w:pPr>
            <w:r w:rsidRPr="00E71D52">
              <w:rPr>
                <w:b w:val="0"/>
                <w:bCs/>
                <w:sz w:val="10"/>
                <w:szCs w:val="10"/>
              </w:rPr>
              <w:t>убрать текстуру -</w:t>
            </w:r>
          </w:p>
        </w:tc>
        <w:tc>
          <w:tcPr>
            <w:tcW w:w="1416" w:type="dxa"/>
            <w:gridSpan w:val="6"/>
            <w:vMerge w:val="restart"/>
            <w:tcBorders>
              <w:left w:val="single" w:sz="4" w:space="0" w:color="FFFFFF" w:themeColor="background1"/>
              <w:right w:val="single" w:sz="4" w:space="0" w:color="FFFFFF" w:themeColor="background1"/>
            </w:tcBorders>
          </w:tcPr>
          <w:p w14:paraId="30B15C01" w14:textId="77777777" w:rsidR="003F699B" w:rsidRPr="00E71D52" w:rsidRDefault="003F699B" w:rsidP="00EE3934">
            <w:pPr>
              <w:pStyle w:val="aff5"/>
              <w:spacing w:after="0"/>
              <w:jc w:val="both"/>
              <w:rPr>
                <w:b w:val="0"/>
                <w:bCs/>
                <w:i/>
                <w:iCs/>
                <w:sz w:val="10"/>
                <w:szCs w:val="10"/>
              </w:rPr>
            </w:pPr>
          </w:p>
        </w:tc>
      </w:tr>
      <w:tr w:rsidR="003F699B" w:rsidRPr="00E71D52" w14:paraId="7989266B" w14:textId="77777777" w:rsidTr="008321AC">
        <w:trPr>
          <w:gridBefore w:val="1"/>
          <w:gridAfter w:val="5"/>
          <w:wAfter w:w="142" w:type="dxa"/>
          <w:trHeight w:val="115"/>
        </w:trPr>
        <w:tc>
          <w:tcPr>
            <w:tcW w:w="1929" w:type="dxa"/>
            <w:gridSpan w:val="10"/>
            <w:vMerge/>
            <w:tcBorders>
              <w:left w:val="single" w:sz="4" w:space="0" w:color="FFFFFF" w:themeColor="background1"/>
              <w:bottom w:val="single" w:sz="4" w:space="0" w:color="FFFFFF" w:themeColor="background1"/>
              <w:right w:val="single" w:sz="4" w:space="0" w:color="FFFFFF" w:themeColor="background1"/>
            </w:tcBorders>
          </w:tcPr>
          <w:p w14:paraId="29858066" w14:textId="77777777" w:rsidR="003F699B" w:rsidRPr="00E71D52" w:rsidRDefault="003F699B" w:rsidP="00EE3934">
            <w:pPr>
              <w:pStyle w:val="aff5"/>
              <w:spacing w:after="0"/>
              <w:ind w:left="31" w:right="-124"/>
              <w:jc w:val="left"/>
              <w:rPr>
                <w:b w:val="0"/>
                <w:bCs/>
                <w:i/>
                <w:iCs/>
                <w:sz w:val="10"/>
                <w:szCs w:val="10"/>
              </w:rPr>
            </w:pPr>
          </w:p>
        </w:tc>
        <w:tc>
          <w:tcPr>
            <w:tcW w:w="1163" w:type="dxa"/>
            <w:gridSpan w:val="10"/>
            <w:vMerge/>
            <w:tcBorders>
              <w:left w:val="single" w:sz="4" w:space="0" w:color="FFFFFF" w:themeColor="background1"/>
              <w:bottom w:val="single" w:sz="4" w:space="0" w:color="FFFFFF" w:themeColor="background1"/>
              <w:right w:val="single" w:sz="4" w:space="0" w:color="auto"/>
            </w:tcBorders>
          </w:tcPr>
          <w:p w14:paraId="019B7F62" w14:textId="77777777" w:rsidR="003F699B" w:rsidRPr="00E71D52" w:rsidRDefault="003F699B" w:rsidP="00EE3934">
            <w:pPr>
              <w:pStyle w:val="aff5"/>
              <w:spacing w:after="0"/>
              <w:ind w:right="-105"/>
              <w:jc w:val="left"/>
              <w:rPr>
                <w:b w:val="0"/>
                <w:bCs/>
                <w:sz w:val="14"/>
                <w:szCs w:val="14"/>
              </w:rPr>
            </w:pPr>
          </w:p>
        </w:tc>
        <w:tc>
          <w:tcPr>
            <w:tcW w:w="1268" w:type="dxa"/>
            <w:gridSpan w:val="17"/>
            <w:tcBorders>
              <w:top w:val="single" w:sz="4" w:space="0" w:color="auto"/>
              <w:left w:val="single" w:sz="4" w:space="0" w:color="auto"/>
              <w:bottom w:val="single" w:sz="4" w:space="0" w:color="auto"/>
              <w:right w:val="single" w:sz="4" w:space="0" w:color="auto"/>
            </w:tcBorders>
          </w:tcPr>
          <w:p w14:paraId="45727A2A" w14:textId="77777777" w:rsidR="003F699B" w:rsidRPr="00E71D52" w:rsidRDefault="003F699B" w:rsidP="00EE3934">
            <w:pPr>
              <w:pStyle w:val="aff5"/>
              <w:spacing w:after="0"/>
              <w:ind w:right="-124"/>
              <w:jc w:val="left"/>
              <w:rPr>
                <w:b w:val="0"/>
                <w:bCs/>
                <w:i/>
                <w:iCs/>
                <w:sz w:val="10"/>
                <w:szCs w:val="10"/>
              </w:rPr>
            </w:pPr>
            <w:r w:rsidRPr="00E71D52">
              <w:rPr>
                <w:b w:val="0"/>
                <w:bCs/>
                <w:i/>
                <w:iCs/>
                <w:sz w:val="10"/>
                <w:szCs w:val="10"/>
              </w:rPr>
              <w:t>Справочник 3</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53C57380" w14:textId="77777777" w:rsidR="003F699B" w:rsidRPr="00E71D52" w:rsidRDefault="003F699B" w:rsidP="00EE3934">
            <w:pPr>
              <w:pStyle w:val="aff5"/>
              <w:spacing w:after="0"/>
              <w:ind w:right="-110"/>
              <w:jc w:val="both"/>
              <w:rPr>
                <w:b w:val="0"/>
                <w:bCs/>
                <w:sz w:val="10"/>
                <w:szCs w:val="10"/>
              </w:rPr>
            </w:pPr>
          </w:p>
        </w:tc>
        <w:tc>
          <w:tcPr>
            <w:tcW w:w="1135" w:type="dxa"/>
            <w:gridSpan w:val="10"/>
            <w:tcBorders>
              <w:left w:val="single" w:sz="4" w:space="0" w:color="auto"/>
              <w:right w:val="single" w:sz="4" w:space="0" w:color="auto"/>
            </w:tcBorders>
          </w:tcPr>
          <w:p w14:paraId="58ECDD6D" w14:textId="77777777" w:rsidR="003F699B" w:rsidRPr="00E71D52" w:rsidRDefault="003F699B"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1F775F8" w14:textId="77777777" w:rsidR="003F699B" w:rsidRPr="00E71D52" w:rsidRDefault="003F699B" w:rsidP="00EE3934">
            <w:pPr>
              <w:pStyle w:val="aff5"/>
              <w:spacing w:after="0"/>
              <w:ind w:right="-111"/>
              <w:jc w:val="both"/>
              <w:rPr>
                <w:b w:val="0"/>
                <w:bCs/>
                <w:sz w:val="10"/>
                <w:szCs w:val="10"/>
              </w:rPr>
            </w:pPr>
          </w:p>
        </w:tc>
        <w:tc>
          <w:tcPr>
            <w:tcW w:w="1416" w:type="dxa"/>
            <w:gridSpan w:val="6"/>
            <w:vMerge/>
            <w:tcBorders>
              <w:left w:val="single" w:sz="4" w:space="0" w:color="FFFFFF" w:themeColor="background1"/>
              <w:bottom w:val="single" w:sz="4" w:space="0" w:color="FFFFFF" w:themeColor="background1"/>
              <w:right w:val="single" w:sz="4" w:space="0" w:color="FFFFFF" w:themeColor="background1"/>
            </w:tcBorders>
          </w:tcPr>
          <w:p w14:paraId="5D7556A0" w14:textId="77777777" w:rsidR="003F699B" w:rsidRPr="00E71D52" w:rsidRDefault="003F699B" w:rsidP="00EE3934">
            <w:pPr>
              <w:pStyle w:val="aff5"/>
              <w:spacing w:after="0"/>
              <w:jc w:val="both"/>
              <w:rPr>
                <w:b w:val="0"/>
                <w:bCs/>
                <w:i/>
                <w:iCs/>
                <w:sz w:val="10"/>
                <w:szCs w:val="10"/>
              </w:rPr>
            </w:pPr>
          </w:p>
        </w:tc>
      </w:tr>
      <w:tr w:rsidR="003F699B" w:rsidRPr="00E71D52" w14:paraId="226C47BA" w14:textId="77777777" w:rsidTr="008321AC">
        <w:trPr>
          <w:gridBefore w:val="1"/>
          <w:gridAfter w:val="5"/>
          <w:wAfter w:w="142" w:type="dxa"/>
          <w:trHeight w:val="42"/>
        </w:trPr>
        <w:tc>
          <w:tcPr>
            <w:tcW w:w="2793" w:type="dxa"/>
            <w:gridSpan w:val="18"/>
            <w:tcBorders>
              <w:top w:val="single" w:sz="2" w:space="0" w:color="FFFFFF" w:themeColor="background1"/>
              <w:left w:val="single" w:sz="4" w:space="0" w:color="FFFFFF"/>
              <w:bottom w:val="single" w:sz="4" w:space="0" w:color="FFFFFF"/>
              <w:right w:val="single" w:sz="2" w:space="0" w:color="FFFFFF" w:themeColor="background1"/>
            </w:tcBorders>
          </w:tcPr>
          <w:p w14:paraId="1D93BF19" w14:textId="77777777" w:rsidR="003F699B" w:rsidRPr="00E71D52" w:rsidRDefault="003F699B" w:rsidP="00EE3934">
            <w:pPr>
              <w:pStyle w:val="aff5"/>
              <w:spacing w:after="0"/>
              <w:jc w:val="both"/>
              <w:rPr>
                <w:sz w:val="4"/>
                <w:szCs w:val="4"/>
              </w:rPr>
            </w:pPr>
          </w:p>
        </w:tc>
        <w:tc>
          <w:tcPr>
            <w:tcW w:w="822" w:type="dxa"/>
            <w:gridSpan w:val="10"/>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4816EF09" w14:textId="77777777" w:rsidR="003F699B" w:rsidRPr="00E71D52" w:rsidRDefault="003F699B" w:rsidP="00EE3934">
            <w:pPr>
              <w:pStyle w:val="aff5"/>
              <w:spacing w:after="0"/>
              <w:jc w:val="both"/>
              <w:rPr>
                <w:sz w:val="4"/>
                <w:szCs w:val="4"/>
              </w:rPr>
            </w:pPr>
          </w:p>
        </w:tc>
        <w:tc>
          <w:tcPr>
            <w:tcW w:w="745" w:type="dxa"/>
            <w:gridSpan w:val="9"/>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32DCF4A7" w14:textId="77777777" w:rsidR="003F699B" w:rsidRPr="00E71D52" w:rsidRDefault="003F699B" w:rsidP="00EE3934">
            <w:pPr>
              <w:pStyle w:val="aff5"/>
              <w:spacing w:after="0"/>
              <w:jc w:val="both"/>
              <w:rPr>
                <w:sz w:val="4"/>
                <w:szCs w:val="4"/>
              </w:rPr>
            </w:pPr>
          </w:p>
        </w:tc>
        <w:tc>
          <w:tcPr>
            <w:tcW w:w="853" w:type="dxa"/>
            <w:gridSpan w:val="12"/>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61A26FFA" w14:textId="77777777" w:rsidR="003F699B" w:rsidRPr="00E71D52" w:rsidRDefault="003F699B" w:rsidP="00EE3934">
            <w:pPr>
              <w:pStyle w:val="aff5"/>
              <w:spacing w:after="0"/>
              <w:jc w:val="both"/>
              <w:rPr>
                <w:sz w:val="4"/>
                <w:szCs w:val="4"/>
              </w:rPr>
            </w:pPr>
          </w:p>
        </w:tc>
        <w:tc>
          <w:tcPr>
            <w:tcW w:w="1135" w:type="dxa"/>
            <w:gridSpan w:val="10"/>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2FAEA456" w14:textId="77777777" w:rsidR="003F699B" w:rsidRPr="00E71D52" w:rsidRDefault="003F699B" w:rsidP="00EE3934">
            <w:pPr>
              <w:pStyle w:val="aff5"/>
              <w:spacing w:after="0"/>
              <w:jc w:val="both"/>
              <w:rPr>
                <w:sz w:val="4"/>
                <w:szCs w:val="4"/>
              </w:rPr>
            </w:pPr>
          </w:p>
        </w:tc>
        <w:tc>
          <w:tcPr>
            <w:tcW w:w="1418" w:type="dxa"/>
            <w:gridSpan w:val="16"/>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9E33AE7" w14:textId="77777777" w:rsidR="003F699B" w:rsidRPr="00E71D52" w:rsidRDefault="003F699B" w:rsidP="00EE3934">
            <w:pPr>
              <w:pStyle w:val="aff5"/>
              <w:spacing w:after="0"/>
              <w:jc w:val="both"/>
              <w:rPr>
                <w:sz w:val="4"/>
                <w:szCs w:val="4"/>
              </w:rPr>
            </w:pPr>
          </w:p>
        </w:tc>
        <w:tc>
          <w:tcPr>
            <w:tcW w:w="1416" w:type="dxa"/>
            <w:gridSpan w:val="6"/>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7D578A94" w14:textId="77777777" w:rsidR="003F699B" w:rsidRPr="00E71D52" w:rsidRDefault="003F699B" w:rsidP="00EE3934">
            <w:pPr>
              <w:pStyle w:val="aff5"/>
              <w:spacing w:after="0"/>
              <w:jc w:val="both"/>
              <w:rPr>
                <w:sz w:val="4"/>
                <w:szCs w:val="4"/>
              </w:rPr>
            </w:pPr>
          </w:p>
        </w:tc>
      </w:tr>
      <w:tr w:rsidR="003F699B" w:rsidRPr="00E71D52" w14:paraId="2B838B7B" w14:textId="77777777" w:rsidTr="008321AC">
        <w:trPr>
          <w:gridBefore w:val="1"/>
          <w:gridAfter w:val="5"/>
          <w:wAfter w:w="142" w:type="dxa"/>
          <w:trHeight w:val="35"/>
        </w:trPr>
        <w:tc>
          <w:tcPr>
            <w:tcW w:w="1929"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05331B10" w14:textId="77777777" w:rsidR="003F699B" w:rsidRPr="00E71D52" w:rsidRDefault="003F699B" w:rsidP="00EE3934">
            <w:pPr>
              <w:pStyle w:val="aff5"/>
              <w:spacing w:after="0"/>
              <w:ind w:left="31" w:right="-124"/>
              <w:jc w:val="left"/>
              <w:rPr>
                <w:b w:val="0"/>
                <w:bCs/>
                <w:i/>
                <w:iCs/>
                <w:sz w:val="4"/>
                <w:szCs w:val="4"/>
              </w:rPr>
            </w:pPr>
          </w:p>
        </w:tc>
        <w:tc>
          <w:tcPr>
            <w:tcW w:w="1163"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14A1F0E8" w14:textId="77777777" w:rsidR="003F699B" w:rsidRPr="00E71D52" w:rsidRDefault="003F699B" w:rsidP="00EE3934">
            <w:pPr>
              <w:pStyle w:val="aff5"/>
              <w:spacing w:after="0"/>
              <w:jc w:val="both"/>
              <w:rPr>
                <w:b w:val="0"/>
                <w:bCs/>
                <w:sz w:val="4"/>
                <w:szCs w:val="4"/>
              </w:rPr>
            </w:pPr>
          </w:p>
        </w:tc>
        <w:tc>
          <w:tcPr>
            <w:tcW w:w="28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23A3C1AF" w14:textId="77777777" w:rsidR="003F699B" w:rsidRPr="00E71D52" w:rsidRDefault="003F699B" w:rsidP="00EE3934">
            <w:pPr>
              <w:pStyle w:val="aff5"/>
              <w:spacing w:after="0"/>
              <w:jc w:val="both"/>
              <w:rPr>
                <w:b w:val="0"/>
                <w:bCs/>
                <w:i/>
                <w:iCs/>
                <w:sz w:val="4"/>
                <w:szCs w:val="4"/>
              </w:rPr>
            </w:pPr>
          </w:p>
        </w:tc>
        <w:tc>
          <w:tcPr>
            <w:tcW w:w="981" w:type="dxa"/>
            <w:gridSpan w:val="1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C4A2266" w14:textId="77777777" w:rsidR="003F699B" w:rsidRPr="00E71D52" w:rsidRDefault="003F699B" w:rsidP="00EE3934">
            <w:pPr>
              <w:pStyle w:val="aff5"/>
              <w:spacing w:after="0"/>
              <w:jc w:val="both"/>
              <w:rPr>
                <w:b w:val="0"/>
                <w:bCs/>
                <w:i/>
                <w:iCs/>
                <w:sz w:val="4"/>
                <w:szCs w:val="4"/>
              </w:rPr>
            </w:pP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3169C5E" w14:textId="77777777" w:rsidR="003F699B" w:rsidRPr="00E71D52" w:rsidRDefault="003F699B" w:rsidP="00EE3934">
            <w:pPr>
              <w:pStyle w:val="aff5"/>
              <w:spacing w:after="0"/>
              <w:ind w:right="-110"/>
              <w:jc w:val="both"/>
              <w:rPr>
                <w:b w:val="0"/>
                <w:bCs/>
                <w:sz w:val="14"/>
                <w:szCs w:val="14"/>
              </w:rPr>
            </w:pPr>
            <w:r w:rsidRPr="00E71D52">
              <w:rPr>
                <w:b w:val="0"/>
                <w:bCs/>
                <w:sz w:val="14"/>
                <w:szCs w:val="14"/>
              </w:rPr>
              <w:t>тонировка:</w:t>
            </w:r>
          </w:p>
          <w:p w14:paraId="3579788C" w14:textId="77777777" w:rsidR="003F699B" w:rsidRPr="00E71D52" w:rsidRDefault="003F699B" w:rsidP="00EE3934">
            <w:pPr>
              <w:pStyle w:val="aff5"/>
              <w:spacing w:after="0"/>
              <w:ind w:right="-110"/>
              <w:jc w:val="both"/>
              <w:rPr>
                <w:b w:val="0"/>
                <w:bCs/>
                <w:sz w:val="4"/>
                <w:szCs w:val="4"/>
              </w:rPr>
            </w:pPr>
            <w:r w:rsidRPr="00E71D52">
              <w:rPr>
                <w:b w:val="0"/>
                <w:bCs/>
                <w:i/>
                <w:iCs/>
                <w:sz w:val="10"/>
                <w:szCs w:val="10"/>
              </w:rPr>
              <w:t>(да/нет)</w:t>
            </w:r>
          </w:p>
        </w:tc>
        <w:tc>
          <w:tcPr>
            <w:tcW w:w="1135" w:type="dxa"/>
            <w:gridSpan w:val="10"/>
            <w:tcBorders>
              <w:top w:val="single" w:sz="4" w:space="0" w:color="auto"/>
              <w:left w:val="single" w:sz="4" w:space="0" w:color="auto"/>
              <w:bottom w:val="single" w:sz="4" w:space="0" w:color="auto"/>
              <w:right w:val="single" w:sz="4" w:space="0" w:color="auto"/>
            </w:tcBorders>
          </w:tcPr>
          <w:p w14:paraId="101267C2" w14:textId="77777777" w:rsidR="003F699B" w:rsidRPr="00E71D52" w:rsidRDefault="003F699B"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2D23293C" w14:textId="77777777" w:rsidR="003F699B" w:rsidRPr="00E71D52" w:rsidRDefault="003F699B" w:rsidP="00EE3934">
            <w:pPr>
              <w:pStyle w:val="aff5"/>
              <w:spacing w:after="0"/>
              <w:ind w:right="-111"/>
              <w:jc w:val="both"/>
              <w:rPr>
                <w:b w:val="0"/>
                <w:bCs/>
                <w:sz w:val="14"/>
                <w:szCs w:val="14"/>
              </w:rPr>
            </w:pPr>
            <w:r w:rsidRPr="00E71D52">
              <w:rPr>
                <w:b w:val="0"/>
                <w:bCs/>
                <w:sz w:val="14"/>
                <w:szCs w:val="14"/>
              </w:rPr>
              <w:t xml:space="preserve">Прозрачность: </w:t>
            </w:r>
          </w:p>
          <w:p w14:paraId="38F1BFA2" w14:textId="77777777" w:rsidR="003F699B" w:rsidRPr="00E71D52" w:rsidRDefault="003F699B" w:rsidP="00EE3934">
            <w:pPr>
              <w:pStyle w:val="aff5"/>
              <w:spacing w:after="0"/>
              <w:ind w:right="-111"/>
              <w:jc w:val="both"/>
              <w:rPr>
                <w:b w:val="0"/>
                <w:bCs/>
                <w:sz w:val="4"/>
                <w:szCs w:val="4"/>
              </w:rPr>
            </w:pPr>
            <w:r w:rsidRPr="00E71D52">
              <w:rPr>
                <w:b w:val="0"/>
                <w:bCs/>
                <w:sz w:val="10"/>
                <w:szCs w:val="10"/>
              </w:rPr>
              <w:t>(%)</w:t>
            </w:r>
          </w:p>
        </w:tc>
        <w:tc>
          <w:tcPr>
            <w:tcW w:w="1416" w:type="dxa"/>
            <w:gridSpan w:val="6"/>
            <w:tcBorders>
              <w:top w:val="single" w:sz="4" w:space="0" w:color="auto"/>
              <w:left w:val="single" w:sz="4" w:space="0" w:color="auto"/>
              <w:bottom w:val="single" w:sz="4" w:space="0" w:color="auto"/>
              <w:right w:val="single" w:sz="4" w:space="0" w:color="auto"/>
            </w:tcBorders>
          </w:tcPr>
          <w:p w14:paraId="2D5185B7" w14:textId="77777777" w:rsidR="003F699B" w:rsidRPr="00E71D52" w:rsidRDefault="003F699B" w:rsidP="00EE3934">
            <w:pPr>
              <w:pStyle w:val="aff5"/>
              <w:spacing w:after="0"/>
              <w:jc w:val="both"/>
              <w:rPr>
                <w:b w:val="0"/>
                <w:bCs/>
                <w:i/>
                <w:iCs/>
                <w:sz w:val="4"/>
                <w:szCs w:val="4"/>
              </w:rPr>
            </w:pPr>
          </w:p>
        </w:tc>
      </w:tr>
      <w:tr w:rsidR="003F699B" w:rsidRPr="00E71D52" w14:paraId="28AA74C2" w14:textId="77777777" w:rsidTr="008321AC">
        <w:trPr>
          <w:gridBefore w:val="1"/>
          <w:gridAfter w:val="5"/>
          <w:wAfter w:w="142" w:type="dxa"/>
          <w:trHeight w:val="85"/>
        </w:trPr>
        <w:tc>
          <w:tcPr>
            <w:tcW w:w="1929" w:type="dxa"/>
            <w:gridSpan w:val="10"/>
            <w:vMerge/>
            <w:tcBorders>
              <w:left w:val="single" w:sz="4" w:space="0" w:color="FFFFFF" w:themeColor="background1"/>
              <w:bottom w:val="single" w:sz="4" w:space="0" w:color="FFFFFF" w:themeColor="background1"/>
              <w:right w:val="single" w:sz="4" w:space="0" w:color="FFFFFF" w:themeColor="background1"/>
            </w:tcBorders>
          </w:tcPr>
          <w:p w14:paraId="708ACAE4" w14:textId="77777777" w:rsidR="003F699B" w:rsidRPr="00E71D52" w:rsidRDefault="003F699B" w:rsidP="00EE3934">
            <w:pPr>
              <w:pStyle w:val="aff5"/>
              <w:spacing w:after="0"/>
              <w:ind w:left="31" w:right="-124"/>
              <w:jc w:val="left"/>
              <w:rPr>
                <w:b w:val="0"/>
                <w:bCs/>
                <w:i/>
                <w:iCs/>
                <w:sz w:val="4"/>
                <w:szCs w:val="4"/>
              </w:rPr>
            </w:pPr>
          </w:p>
        </w:tc>
        <w:tc>
          <w:tcPr>
            <w:tcW w:w="1163" w:type="dxa"/>
            <w:gridSpan w:val="10"/>
            <w:vMerge/>
            <w:tcBorders>
              <w:left w:val="single" w:sz="4" w:space="0" w:color="FFFFFF" w:themeColor="background1"/>
              <w:bottom w:val="single" w:sz="4" w:space="0" w:color="FFFFFF" w:themeColor="background1"/>
              <w:right w:val="single" w:sz="4" w:space="0" w:color="FFFFFF" w:themeColor="background1"/>
            </w:tcBorders>
          </w:tcPr>
          <w:p w14:paraId="17968B89" w14:textId="77777777" w:rsidR="003F699B" w:rsidRPr="00E71D52" w:rsidRDefault="003F699B" w:rsidP="00EE3934">
            <w:pPr>
              <w:pStyle w:val="aff5"/>
              <w:spacing w:after="0"/>
              <w:jc w:val="both"/>
              <w:rPr>
                <w:b w:val="0"/>
                <w:bCs/>
                <w:sz w:val="4"/>
                <w:szCs w:val="4"/>
              </w:rPr>
            </w:pPr>
          </w:p>
        </w:tc>
        <w:tc>
          <w:tcPr>
            <w:tcW w:w="28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0573C03E" w14:textId="77777777" w:rsidR="003F699B" w:rsidRPr="00E71D52" w:rsidRDefault="003F699B" w:rsidP="00EE3934">
            <w:pPr>
              <w:pStyle w:val="aff5"/>
              <w:spacing w:after="0"/>
              <w:jc w:val="both"/>
              <w:rPr>
                <w:b w:val="0"/>
                <w:bCs/>
                <w:i/>
                <w:iCs/>
                <w:sz w:val="4"/>
                <w:szCs w:val="4"/>
              </w:rPr>
            </w:pPr>
          </w:p>
        </w:tc>
        <w:tc>
          <w:tcPr>
            <w:tcW w:w="981" w:type="dxa"/>
            <w:gridSpan w:val="12"/>
            <w:tcBorders>
              <w:top w:val="single" w:sz="4" w:space="0" w:color="FFFFFF" w:themeColor="background1"/>
              <w:left w:val="single" w:sz="4" w:space="0" w:color="FFFFFF"/>
              <w:bottom w:val="single" w:sz="4" w:space="0" w:color="FFFFFF" w:themeColor="background1"/>
              <w:right w:val="single" w:sz="4" w:space="0" w:color="FFFFFF"/>
            </w:tcBorders>
          </w:tcPr>
          <w:p w14:paraId="44A2CA36" w14:textId="77777777" w:rsidR="003F699B" w:rsidRPr="00E71D52" w:rsidRDefault="003F699B" w:rsidP="00EE3934">
            <w:pPr>
              <w:pStyle w:val="aff5"/>
              <w:spacing w:after="0"/>
              <w:jc w:val="both"/>
              <w:rPr>
                <w:b w:val="0"/>
                <w:bCs/>
                <w:i/>
                <w:iCs/>
                <w:sz w:val="4"/>
                <w:szCs w:val="4"/>
              </w:rPr>
            </w:pPr>
          </w:p>
        </w:tc>
        <w:tc>
          <w:tcPr>
            <w:tcW w:w="853" w:type="dxa"/>
            <w:gridSpan w:val="1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4346298" w14:textId="77777777" w:rsidR="003F699B" w:rsidRPr="00E71D52" w:rsidRDefault="003F699B" w:rsidP="00EE3934">
            <w:pPr>
              <w:pStyle w:val="aff5"/>
              <w:spacing w:after="0"/>
              <w:ind w:right="-110"/>
              <w:jc w:val="both"/>
              <w:rPr>
                <w:b w:val="0"/>
                <w:bCs/>
                <w:sz w:val="4"/>
                <w:szCs w:val="4"/>
              </w:rPr>
            </w:pPr>
          </w:p>
        </w:tc>
        <w:tc>
          <w:tcPr>
            <w:tcW w:w="1135" w:type="dxa"/>
            <w:gridSpan w:val="10"/>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8B7270D" w14:textId="77777777" w:rsidR="003F699B" w:rsidRPr="00E71D52" w:rsidRDefault="003F699B"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6202A8" w14:textId="77777777" w:rsidR="003F699B" w:rsidRPr="00E71D52" w:rsidRDefault="003F699B" w:rsidP="00EE3934">
            <w:pPr>
              <w:pStyle w:val="aff5"/>
              <w:spacing w:after="0"/>
              <w:ind w:right="-111"/>
              <w:jc w:val="both"/>
              <w:rPr>
                <w:b w:val="0"/>
                <w:bCs/>
                <w:sz w:val="4"/>
                <w:szCs w:val="4"/>
              </w:rPr>
            </w:pPr>
          </w:p>
        </w:tc>
        <w:tc>
          <w:tcPr>
            <w:tcW w:w="1416" w:type="dxa"/>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C0C8DD9" w14:textId="77777777" w:rsidR="003F699B" w:rsidRPr="00E71D52" w:rsidRDefault="003F699B" w:rsidP="00EE3934">
            <w:pPr>
              <w:pStyle w:val="aff5"/>
              <w:spacing w:after="0"/>
              <w:jc w:val="both"/>
              <w:rPr>
                <w:b w:val="0"/>
                <w:bCs/>
                <w:i/>
                <w:iCs/>
                <w:sz w:val="4"/>
                <w:szCs w:val="4"/>
              </w:rPr>
            </w:pPr>
          </w:p>
        </w:tc>
      </w:tr>
      <w:tr w:rsidR="003F699B" w:rsidRPr="00E71D52" w14:paraId="3486BF61" w14:textId="77777777" w:rsidTr="008321AC">
        <w:trPr>
          <w:gridBefore w:val="1"/>
          <w:gridAfter w:val="5"/>
          <w:wAfter w:w="142" w:type="dxa"/>
          <w:trHeight w:val="42"/>
        </w:trPr>
        <w:tc>
          <w:tcPr>
            <w:tcW w:w="2793" w:type="dxa"/>
            <w:gridSpan w:val="18"/>
            <w:tcBorders>
              <w:top w:val="single" w:sz="2" w:space="0" w:color="FFFFFF" w:themeColor="background1"/>
              <w:left w:val="single" w:sz="4" w:space="0" w:color="FFFFFF"/>
              <w:bottom w:val="single" w:sz="4" w:space="0" w:color="FFFFFF"/>
              <w:right w:val="single" w:sz="2" w:space="0" w:color="FFFFFF" w:themeColor="background1"/>
            </w:tcBorders>
          </w:tcPr>
          <w:p w14:paraId="16D45416" w14:textId="77777777" w:rsidR="003F699B" w:rsidRPr="00E71D52" w:rsidRDefault="003F699B" w:rsidP="00EE3934">
            <w:pPr>
              <w:pStyle w:val="aff5"/>
              <w:spacing w:after="0"/>
              <w:jc w:val="both"/>
              <w:rPr>
                <w:sz w:val="4"/>
                <w:szCs w:val="4"/>
              </w:rPr>
            </w:pPr>
          </w:p>
        </w:tc>
        <w:tc>
          <w:tcPr>
            <w:tcW w:w="822" w:type="dxa"/>
            <w:gridSpan w:val="10"/>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6AAA9DEA" w14:textId="77777777" w:rsidR="003F699B" w:rsidRPr="00E71D52" w:rsidRDefault="003F699B" w:rsidP="00EE3934">
            <w:pPr>
              <w:pStyle w:val="aff5"/>
              <w:spacing w:after="0"/>
              <w:jc w:val="both"/>
              <w:rPr>
                <w:sz w:val="4"/>
                <w:szCs w:val="4"/>
              </w:rPr>
            </w:pPr>
          </w:p>
        </w:tc>
        <w:tc>
          <w:tcPr>
            <w:tcW w:w="745" w:type="dxa"/>
            <w:gridSpan w:val="9"/>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E79169D" w14:textId="77777777" w:rsidR="003F699B" w:rsidRPr="00E71D52" w:rsidRDefault="003F699B" w:rsidP="00EE3934">
            <w:pPr>
              <w:pStyle w:val="aff5"/>
              <w:spacing w:after="0"/>
              <w:jc w:val="both"/>
              <w:rPr>
                <w:sz w:val="4"/>
                <w:szCs w:val="4"/>
              </w:rPr>
            </w:pPr>
          </w:p>
        </w:tc>
        <w:tc>
          <w:tcPr>
            <w:tcW w:w="853" w:type="dxa"/>
            <w:gridSpan w:val="12"/>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665617E" w14:textId="77777777" w:rsidR="003F699B" w:rsidRPr="00E71D52" w:rsidRDefault="003F699B" w:rsidP="00EE3934">
            <w:pPr>
              <w:pStyle w:val="aff5"/>
              <w:spacing w:after="0"/>
              <w:jc w:val="both"/>
              <w:rPr>
                <w:sz w:val="4"/>
                <w:szCs w:val="4"/>
              </w:rPr>
            </w:pPr>
          </w:p>
        </w:tc>
        <w:tc>
          <w:tcPr>
            <w:tcW w:w="1135" w:type="dxa"/>
            <w:gridSpan w:val="10"/>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A5A2486" w14:textId="77777777" w:rsidR="003F699B" w:rsidRPr="00E71D52" w:rsidRDefault="003F699B" w:rsidP="00EE3934">
            <w:pPr>
              <w:pStyle w:val="aff5"/>
              <w:spacing w:after="0"/>
              <w:jc w:val="both"/>
              <w:rPr>
                <w:sz w:val="4"/>
                <w:szCs w:val="4"/>
              </w:rPr>
            </w:pPr>
          </w:p>
        </w:tc>
        <w:tc>
          <w:tcPr>
            <w:tcW w:w="1418" w:type="dxa"/>
            <w:gridSpan w:val="16"/>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F37E4FF" w14:textId="77777777" w:rsidR="003F699B" w:rsidRPr="00E71D52" w:rsidRDefault="003F699B" w:rsidP="00EE3934">
            <w:pPr>
              <w:pStyle w:val="aff5"/>
              <w:spacing w:after="0"/>
              <w:jc w:val="both"/>
              <w:rPr>
                <w:sz w:val="4"/>
                <w:szCs w:val="4"/>
              </w:rPr>
            </w:pPr>
          </w:p>
        </w:tc>
        <w:tc>
          <w:tcPr>
            <w:tcW w:w="1416" w:type="dxa"/>
            <w:gridSpan w:val="6"/>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7E58ECF0" w14:textId="77777777" w:rsidR="003F699B" w:rsidRPr="00E71D52" w:rsidRDefault="003F699B" w:rsidP="00EE3934">
            <w:pPr>
              <w:pStyle w:val="aff5"/>
              <w:spacing w:after="0"/>
              <w:jc w:val="both"/>
              <w:rPr>
                <w:sz w:val="4"/>
                <w:szCs w:val="4"/>
              </w:rPr>
            </w:pPr>
          </w:p>
        </w:tc>
      </w:tr>
      <w:tr w:rsidR="003F699B" w:rsidRPr="00E71D52" w14:paraId="64EFD4BA" w14:textId="77777777" w:rsidTr="008321AC">
        <w:trPr>
          <w:gridBefore w:val="1"/>
          <w:gridAfter w:val="5"/>
          <w:wAfter w:w="142" w:type="dxa"/>
          <w:trHeight w:val="39"/>
        </w:trPr>
        <w:tc>
          <w:tcPr>
            <w:tcW w:w="398" w:type="dxa"/>
            <w:gridSpan w:val="3"/>
            <w:tcBorders>
              <w:top w:val="single" w:sz="4" w:space="0" w:color="FFFFFF"/>
              <w:left w:val="single" w:sz="4" w:space="0" w:color="FFFFFF"/>
              <w:bottom w:val="single" w:sz="2" w:space="0" w:color="auto"/>
              <w:right w:val="single" w:sz="4" w:space="0" w:color="FFFFFF" w:themeColor="background1"/>
            </w:tcBorders>
          </w:tcPr>
          <w:p w14:paraId="3068C062" w14:textId="77777777" w:rsidR="003F699B" w:rsidRPr="00E71D52" w:rsidRDefault="003F699B" w:rsidP="00EE3934">
            <w:pPr>
              <w:pStyle w:val="aff5"/>
              <w:spacing w:after="0"/>
              <w:ind w:left="-110"/>
              <w:jc w:val="both"/>
              <w:rPr>
                <w:b w:val="0"/>
                <w:bCs/>
                <w:sz w:val="2"/>
                <w:szCs w:val="2"/>
              </w:rPr>
            </w:pPr>
          </w:p>
        </w:tc>
        <w:tc>
          <w:tcPr>
            <w:tcW w:w="1531" w:type="dxa"/>
            <w:gridSpan w:val="7"/>
            <w:tcBorders>
              <w:top w:val="single" w:sz="4" w:space="0" w:color="FFFFFF"/>
              <w:left w:val="single" w:sz="4" w:space="0" w:color="FFFFFF" w:themeColor="background1"/>
              <w:bottom w:val="single" w:sz="2" w:space="0" w:color="auto"/>
              <w:right w:val="single" w:sz="4" w:space="0" w:color="FFFFFF"/>
            </w:tcBorders>
          </w:tcPr>
          <w:p w14:paraId="3DA948C4" w14:textId="77777777" w:rsidR="003F699B" w:rsidRPr="00E71D52" w:rsidRDefault="003F699B" w:rsidP="00EE3934">
            <w:pPr>
              <w:pStyle w:val="aff5"/>
              <w:spacing w:after="0"/>
              <w:ind w:right="-124"/>
              <w:jc w:val="left"/>
              <w:rPr>
                <w:b w:val="0"/>
                <w:bCs/>
                <w:sz w:val="2"/>
                <w:szCs w:val="2"/>
              </w:rPr>
            </w:pPr>
          </w:p>
        </w:tc>
        <w:tc>
          <w:tcPr>
            <w:tcW w:w="1163" w:type="dxa"/>
            <w:gridSpan w:val="10"/>
            <w:tcBorders>
              <w:top w:val="single" w:sz="4" w:space="0" w:color="FFFFFF"/>
              <w:left w:val="single" w:sz="4" w:space="0" w:color="FFFFFF"/>
              <w:bottom w:val="single" w:sz="4" w:space="0" w:color="FFFFFF" w:themeColor="background1"/>
              <w:right w:val="single" w:sz="2" w:space="0" w:color="FFFFFF" w:themeColor="background1"/>
            </w:tcBorders>
          </w:tcPr>
          <w:p w14:paraId="225966E4" w14:textId="77777777" w:rsidR="003F699B" w:rsidRPr="00E71D52" w:rsidRDefault="003F699B" w:rsidP="00EE3934">
            <w:pPr>
              <w:pStyle w:val="aff5"/>
              <w:spacing w:after="0"/>
              <w:jc w:val="left"/>
              <w:rPr>
                <w:b w:val="0"/>
                <w:bCs/>
                <w:sz w:val="2"/>
                <w:szCs w:val="2"/>
              </w:rPr>
            </w:pPr>
          </w:p>
        </w:tc>
        <w:tc>
          <w:tcPr>
            <w:tcW w:w="287" w:type="dxa"/>
            <w:gridSpan w:val="5"/>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55399476" w14:textId="77777777" w:rsidR="003F699B" w:rsidRPr="00E71D52" w:rsidRDefault="003F699B" w:rsidP="00EE3934">
            <w:pPr>
              <w:pStyle w:val="aff5"/>
              <w:spacing w:after="0"/>
              <w:jc w:val="both"/>
              <w:rPr>
                <w:sz w:val="2"/>
                <w:szCs w:val="2"/>
              </w:rPr>
            </w:pPr>
          </w:p>
          <w:p w14:paraId="1D0159E5" w14:textId="77777777" w:rsidR="003F699B" w:rsidRPr="00E71D52" w:rsidRDefault="003F699B" w:rsidP="00EE3934">
            <w:pPr>
              <w:pStyle w:val="aff5"/>
              <w:spacing w:after="0"/>
              <w:jc w:val="both"/>
              <w:rPr>
                <w:sz w:val="2"/>
                <w:szCs w:val="2"/>
              </w:rPr>
            </w:pPr>
          </w:p>
        </w:tc>
        <w:tc>
          <w:tcPr>
            <w:tcW w:w="236" w:type="dxa"/>
            <w:gridSpan w:val="3"/>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57E276AA" w14:textId="77777777" w:rsidR="003F699B" w:rsidRPr="00E71D52" w:rsidRDefault="003F699B" w:rsidP="00EE3934">
            <w:pPr>
              <w:pStyle w:val="aff5"/>
              <w:spacing w:after="0"/>
              <w:jc w:val="both"/>
              <w:rPr>
                <w:sz w:val="2"/>
                <w:szCs w:val="2"/>
              </w:rPr>
            </w:pPr>
          </w:p>
        </w:tc>
        <w:tc>
          <w:tcPr>
            <w:tcW w:w="236" w:type="dxa"/>
            <w:gridSpan w:val="3"/>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25EF34BF" w14:textId="77777777" w:rsidR="003F699B" w:rsidRPr="00E71D52" w:rsidRDefault="003F699B" w:rsidP="00EE3934">
            <w:pPr>
              <w:pStyle w:val="aff5"/>
              <w:spacing w:after="0"/>
              <w:jc w:val="both"/>
              <w:rPr>
                <w:sz w:val="2"/>
                <w:szCs w:val="2"/>
              </w:rPr>
            </w:pPr>
          </w:p>
        </w:tc>
        <w:tc>
          <w:tcPr>
            <w:tcW w:w="509" w:type="dxa"/>
            <w:gridSpan w:val="6"/>
            <w:tcBorders>
              <w:top w:val="single" w:sz="4" w:space="0" w:color="FFFFFF"/>
              <w:left w:val="single" w:sz="4" w:space="0" w:color="FFFFFF"/>
              <w:bottom w:val="single" w:sz="4" w:space="0" w:color="auto"/>
              <w:right w:val="single" w:sz="2" w:space="0" w:color="FFFFFF" w:themeColor="background1"/>
            </w:tcBorders>
          </w:tcPr>
          <w:p w14:paraId="64C746D2" w14:textId="77777777" w:rsidR="003F699B" w:rsidRPr="00E71D52" w:rsidRDefault="003F699B" w:rsidP="00EE3934">
            <w:pPr>
              <w:pStyle w:val="aff5"/>
              <w:spacing w:after="0"/>
              <w:jc w:val="both"/>
              <w:rPr>
                <w:b w:val="0"/>
                <w:bCs/>
                <w:sz w:val="2"/>
                <w:szCs w:val="2"/>
              </w:rPr>
            </w:pPr>
          </w:p>
        </w:tc>
        <w:tc>
          <w:tcPr>
            <w:tcW w:w="878" w:type="dxa"/>
            <w:gridSpan w:val="1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BF4D269" w14:textId="77777777" w:rsidR="003F699B" w:rsidRPr="00E71D52" w:rsidRDefault="003F699B" w:rsidP="00EE3934">
            <w:pPr>
              <w:pStyle w:val="aff5"/>
              <w:spacing w:after="0"/>
              <w:jc w:val="both"/>
              <w:rPr>
                <w:b w:val="0"/>
                <w:bCs/>
                <w:sz w:val="2"/>
                <w:szCs w:val="2"/>
              </w:rPr>
            </w:pPr>
          </w:p>
        </w:tc>
        <w:tc>
          <w:tcPr>
            <w:tcW w:w="804"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A38E41C" w14:textId="77777777" w:rsidR="003F699B" w:rsidRPr="00E71D52" w:rsidRDefault="003F699B" w:rsidP="00EE3934">
            <w:pPr>
              <w:pStyle w:val="aff5"/>
              <w:spacing w:after="0"/>
              <w:jc w:val="both"/>
              <w:rPr>
                <w:b w:val="0"/>
                <w:bCs/>
                <w:sz w:val="2"/>
                <w:szCs w:val="2"/>
              </w:rPr>
            </w:pPr>
          </w:p>
        </w:tc>
        <w:tc>
          <w:tcPr>
            <w:tcW w:w="574"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393B11B" w14:textId="77777777" w:rsidR="003F699B" w:rsidRPr="00E71D52" w:rsidRDefault="003F699B" w:rsidP="00EE3934">
            <w:pPr>
              <w:pStyle w:val="aff5"/>
              <w:spacing w:after="0"/>
              <w:jc w:val="both"/>
              <w:rPr>
                <w:sz w:val="2"/>
                <w:szCs w:val="2"/>
              </w:rPr>
            </w:pPr>
          </w:p>
        </w:tc>
        <w:tc>
          <w:tcPr>
            <w:tcW w:w="856"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3FE35B9" w14:textId="77777777" w:rsidR="003F699B" w:rsidRPr="00E71D52" w:rsidRDefault="003F699B" w:rsidP="00EE3934">
            <w:pPr>
              <w:pStyle w:val="aff5"/>
              <w:spacing w:after="0"/>
              <w:jc w:val="both"/>
              <w:rPr>
                <w:b w:val="0"/>
                <w:bCs/>
                <w:sz w:val="2"/>
                <w:szCs w:val="2"/>
              </w:rPr>
            </w:pPr>
          </w:p>
        </w:tc>
        <w:tc>
          <w:tcPr>
            <w:tcW w:w="1710" w:type="dxa"/>
            <w:gridSpan w:val="1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1A5FB6AD" w14:textId="77777777" w:rsidR="003F699B" w:rsidRPr="00E71D52" w:rsidRDefault="003F699B" w:rsidP="00EE3934">
            <w:pPr>
              <w:pStyle w:val="aff5"/>
              <w:spacing w:after="0"/>
              <w:jc w:val="both"/>
              <w:rPr>
                <w:sz w:val="2"/>
                <w:szCs w:val="2"/>
              </w:rPr>
            </w:pPr>
          </w:p>
        </w:tc>
      </w:tr>
      <w:tr w:rsidR="003F699B" w:rsidRPr="00E71D52" w14:paraId="32EBA6FB" w14:textId="77777777" w:rsidTr="008321AC">
        <w:trPr>
          <w:gridBefore w:val="1"/>
          <w:gridAfter w:val="5"/>
          <w:wAfter w:w="142" w:type="dxa"/>
          <w:trHeight w:val="112"/>
        </w:trPr>
        <w:tc>
          <w:tcPr>
            <w:tcW w:w="1929" w:type="dxa"/>
            <w:gridSpan w:val="10"/>
            <w:vMerge w:val="restart"/>
            <w:tcBorders>
              <w:top w:val="single" w:sz="2" w:space="0" w:color="FFFFFF" w:themeColor="background1"/>
              <w:left w:val="single" w:sz="4" w:space="0" w:color="000000"/>
              <w:right w:val="single" w:sz="4" w:space="0" w:color="000000"/>
            </w:tcBorders>
          </w:tcPr>
          <w:p w14:paraId="5FC0C127" w14:textId="42ED882B" w:rsidR="003F699B" w:rsidRPr="00E71D52" w:rsidRDefault="003F699B" w:rsidP="00EE3934">
            <w:pPr>
              <w:pStyle w:val="aff5"/>
              <w:spacing w:after="0"/>
              <w:ind w:left="-41" w:right="-124" w:firstLine="41"/>
              <w:jc w:val="left"/>
              <w:rPr>
                <w:sz w:val="8"/>
                <w:szCs w:val="8"/>
              </w:rPr>
            </w:pPr>
            <w:r w:rsidRPr="00E71D52">
              <w:rPr>
                <w:sz w:val="17"/>
                <w:szCs w:val="17"/>
              </w:rPr>
              <w:t>Дверная коробка</w:t>
            </w:r>
            <w:r w:rsidRPr="00E71D52">
              <w:rPr>
                <w:b w:val="0"/>
                <w:bCs/>
                <w:sz w:val="18"/>
                <w:szCs w:val="18"/>
              </w:rPr>
              <w:t>:</w:t>
            </w: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00BEF05B" w14:textId="77777777" w:rsidR="003F699B" w:rsidRPr="00E71D52" w:rsidRDefault="003F699B" w:rsidP="00EE3934">
            <w:pPr>
              <w:pStyle w:val="aff5"/>
              <w:spacing w:after="0"/>
              <w:jc w:val="both"/>
              <w:rPr>
                <w:sz w:val="8"/>
                <w:szCs w:val="8"/>
              </w:rPr>
            </w:pPr>
          </w:p>
        </w:tc>
        <w:tc>
          <w:tcPr>
            <w:tcW w:w="1268" w:type="dxa"/>
            <w:gridSpan w:val="17"/>
            <w:tcBorders>
              <w:top w:val="single" w:sz="4" w:space="0" w:color="auto"/>
              <w:left w:val="single" w:sz="4" w:space="0" w:color="000000"/>
              <w:bottom w:val="single" w:sz="4" w:space="0" w:color="auto"/>
              <w:right w:val="single" w:sz="4" w:space="0" w:color="auto"/>
            </w:tcBorders>
          </w:tcPr>
          <w:p w14:paraId="381777D9" w14:textId="77777777" w:rsidR="003F699B" w:rsidRPr="00E71D52" w:rsidRDefault="003F699B" w:rsidP="00EE3934">
            <w:pPr>
              <w:pStyle w:val="aff5"/>
              <w:spacing w:after="0"/>
              <w:jc w:val="both"/>
              <w:rPr>
                <w:sz w:val="14"/>
                <w:szCs w:val="14"/>
              </w:rPr>
            </w:pPr>
            <w:r w:rsidRPr="00E71D52">
              <w:rPr>
                <w:b w:val="0"/>
                <w:bCs/>
                <w:sz w:val="14"/>
                <w:szCs w:val="14"/>
              </w:rPr>
              <w:t>не изменяется</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75DA0CA" w14:textId="77777777" w:rsidR="003F699B" w:rsidRPr="00E71D52" w:rsidRDefault="003F699B" w:rsidP="00EE3934">
            <w:pPr>
              <w:pStyle w:val="aff5"/>
              <w:spacing w:after="0"/>
              <w:ind w:right="-110"/>
              <w:jc w:val="both"/>
              <w:rPr>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5DEE4C55" w14:textId="77777777" w:rsidR="003F699B" w:rsidRPr="00E71D52" w:rsidRDefault="003F699B" w:rsidP="00EE3934">
            <w:pPr>
              <w:pStyle w:val="aff5"/>
              <w:spacing w:after="0"/>
              <w:jc w:val="both"/>
              <w:rPr>
                <w:sz w:val="8"/>
                <w:szCs w:val="8"/>
              </w:rPr>
            </w:pPr>
          </w:p>
        </w:tc>
        <w:tc>
          <w:tcPr>
            <w:tcW w:w="1418" w:type="dxa"/>
            <w:gridSpan w:val="1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19F348E6" w14:textId="77777777" w:rsidR="003F699B" w:rsidRPr="00E71D52" w:rsidRDefault="003F699B" w:rsidP="00EE3934">
            <w:pPr>
              <w:pStyle w:val="aff5"/>
              <w:spacing w:after="0"/>
              <w:ind w:right="-111"/>
              <w:jc w:val="both"/>
              <w:rPr>
                <w:sz w:val="14"/>
                <w:szCs w:val="14"/>
              </w:rPr>
            </w:pPr>
          </w:p>
        </w:tc>
        <w:tc>
          <w:tcPr>
            <w:tcW w:w="1416" w:type="dxa"/>
            <w:gridSpan w:val="6"/>
            <w:tcBorders>
              <w:top w:val="single" w:sz="4" w:space="0" w:color="FFFFFF" w:themeColor="background1"/>
              <w:left w:val="single" w:sz="4" w:space="0" w:color="FFFFFF" w:themeColor="background1"/>
              <w:right w:val="single" w:sz="4" w:space="0" w:color="FFFFFF" w:themeColor="background1"/>
            </w:tcBorders>
          </w:tcPr>
          <w:p w14:paraId="2540683D" w14:textId="77777777" w:rsidR="003F699B" w:rsidRPr="00E71D52" w:rsidRDefault="003F699B" w:rsidP="00EE3934">
            <w:pPr>
              <w:pStyle w:val="aff5"/>
              <w:spacing w:after="0"/>
              <w:jc w:val="both"/>
              <w:rPr>
                <w:sz w:val="8"/>
                <w:szCs w:val="8"/>
              </w:rPr>
            </w:pPr>
          </w:p>
        </w:tc>
      </w:tr>
      <w:tr w:rsidR="003F699B" w:rsidRPr="00E71D52" w14:paraId="373F904B" w14:textId="77777777" w:rsidTr="008321AC">
        <w:trPr>
          <w:gridBefore w:val="1"/>
          <w:gridAfter w:val="5"/>
          <w:wAfter w:w="142" w:type="dxa"/>
          <w:trHeight w:val="41"/>
        </w:trPr>
        <w:tc>
          <w:tcPr>
            <w:tcW w:w="1929" w:type="dxa"/>
            <w:gridSpan w:val="10"/>
            <w:vMerge/>
            <w:tcBorders>
              <w:left w:val="single" w:sz="4" w:space="0" w:color="000000"/>
              <w:right w:val="single" w:sz="4" w:space="0" w:color="000000"/>
            </w:tcBorders>
          </w:tcPr>
          <w:p w14:paraId="1571B537" w14:textId="77777777" w:rsidR="003F699B" w:rsidRPr="00E71D52" w:rsidRDefault="003F699B" w:rsidP="00EE3934">
            <w:pPr>
              <w:pStyle w:val="aff5"/>
              <w:spacing w:after="0"/>
              <w:ind w:left="-41" w:right="-124" w:firstLine="41"/>
              <w:jc w:val="left"/>
              <w:rPr>
                <w:sz w:val="17"/>
                <w:szCs w:val="17"/>
              </w:rPr>
            </w:pP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4641C424" w14:textId="27881364" w:rsidR="003F699B" w:rsidRPr="00E71D52" w:rsidRDefault="008A52E4" w:rsidP="00EE3934">
            <w:pPr>
              <w:pStyle w:val="aff5"/>
              <w:spacing w:after="0"/>
              <w:jc w:val="left"/>
              <w:rPr>
                <w:b w:val="0"/>
                <w:bCs/>
                <w:i/>
                <w:iCs/>
                <w:sz w:val="16"/>
                <w:szCs w:val="16"/>
              </w:rPr>
            </w:pPr>
            <w:r w:rsidRPr="00E71D52">
              <w:rPr>
                <w:b w:val="0"/>
                <w:bCs/>
                <w:sz w:val="14"/>
                <w:szCs w:val="14"/>
              </w:rPr>
              <w:t xml:space="preserve">       </w:t>
            </w:r>
            <w:r w:rsidR="003F699B" w:rsidRPr="00E71D52">
              <w:rPr>
                <w:b w:val="0"/>
                <w:bCs/>
                <w:sz w:val="16"/>
                <w:szCs w:val="16"/>
              </w:rPr>
              <w:t xml:space="preserve">элемент: </w:t>
            </w:r>
          </w:p>
        </w:tc>
        <w:tc>
          <w:tcPr>
            <w:tcW w:w="287"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640E65A7" w14:textId="77777777" w:rsidR="003F699B" w:rsidRPr="00E71D52" w:rsidRDefault="003F699B" w:rsidP="00EE3934">
            <w:pPr>
              <w:pStyle w:val="aff5"/>
              <w:spacing w:after="0"/>
              <w:ind w:right="-124"/>
              <w:jc w:val="left"/>
              <w:rPr>
                <w:b w:val="0"/>
                <w:bCs/>
                <w:i/>
                <w:iCs/>
                <w:sz w:val="12"/>
                <w:szCs w:val="12"/>
              </w:rPr>
            </w:pPr>
            <w:r w:rsidRPr="00E71D52">
              <w:rPr>
                <w:b w:val="0"/>
                <w:bCs/>
                <w:i/>
                <w:iCs/>
                <w:sz w:val="12"/>
                <w:szCs w:val="12"/>
              </w:rPr>
              <w:t>или</w:t>
            </w:r>
          </w:p>
        </w:tc>
        <w:tc>
          <w:tcPr>
            <w:tcW w:w="23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75EA9F0" w14:textId="77777777" w:rsidR="003F699B" w:rsidRPr="00E71D52" w:rsidRDefault="003F699B" w:rsidP="00EE3934">
            <w:pPr>
              <w:pStyle w:val="aff5"/>
              <w:spacing w:after="0"/>
              <w:jc w:val="both"/>
              <w:rPr>
                <w:b w:val="0"/>
                <w:bCs/>
                <w:sz w:val="14"/>
                <w:szCs w:val="14"/>
              </w:rPr>
            </w:pPr>
          </w:p>
        </w:tc>
        <w:tc>
          <w:tcPr>
            <w:tcW w:w="745"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25AA0FBD" w14:textId="77777777" w:rsidR="003F699B" w:rsidRPr="00E71D52" w:rsidRDefault="003F699B" w:rsidP="00EE3934">
            <w:pPr>
              <w:pStyle w:val="aff5"/>
              <w:spacing w:after="0"/>
              <w:jc w:val="both"/>
              <w:rPr>
                <w:sz w:val="14"/>
                <w:szCs w:val="14"/>
              </w:rPr>
            </w:pP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2A9E4E" w14:textId="77777777" w:rsidR="003F699B" w:rsidRPr="00E71D52" w:rsidRDefault="003F699B" w:rsidP="00EE3934">
            <w:pPr>
              <w:pStyle w:val="aff5"/>
              <w:spacing w:after="0"/>
              <w:ind w:right="-110"/>
              <w:jc w:val="both"/>
              <w:rPr>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07C53D" w14:textId="77777777" w:rsidR="003F699B" w:rsidRPr="00E71D52" w:rsidRDefault="003F699B" w:rsidP="00EE3934">
            <w:pPr>
              <w:pStyle w:val="aff5"/>
              <w:spacing w:after="0"/>
              <w:jc w:val="both"/>
              <w:rPr>
                <w:sz w:val="8"/>
                <w:szCs w:val="8"/>
              </w:rPr>
            </w:pPr>
          </w:p>
        </w:tc>
        <w:tc>
          <w:tcPr>
            <w:tcW w:w="1418" w:type="dxa"/>
            <w:gridSpan w:val="16"/>
            <w:tcBorders>
              <w:top w:val="single" w:sz="4" w:space="0" w:color="FFFFFF" w:themeColor="background1"/>
              <w:left w:val="single" w:sz="4" w:space="0" w:color="FFFFFF" w:themeColor="background1"/>
              <w:right w:val="single" w:sz="4" w:space="0" w:color="FFFFFF" w:themeColor="background1"/>
            </w:tcBorders>
          </w:tcPr>
          <w:p w14:paraId="5326AA1F" w14:textId="77777777" w:rsidR="003F699B" w:rsidRPr="00E71D52" w:rsidRDefault="003F699B" w:rsidP="00EE3934">
            <w:pPr>
              <w:pStyle w:val="aff5"/>
              <w:spacing w:after="0"/>
              <w:ind w:right="-111"/>
              <w:jc w:val="both"/>
              <w:rPr>
                <w:sz w:val="14"/>
                <w:szCs w:val="14"/>
              </w:rPr>
            </w:pPr>
          </w:p>
        </w:tc>
        <w:tc>
          <w:tcPr>
            <w:tcW w:w="1416" w:type="dxa"/>
            <w:gridSpan w:val="6"/>
            <w:tcBorders>
              <w:left w:val="single" w:sz="4" w:space="0" w:color="FFFFFF" w:themeColor="background1"/>
              <w:right w:val="single" w:sz="4" w:space="0" w:color="FFFFFF" w:themeColor="background1"/>
            </w:tcBorders>
          </w:tcPr>
          <w:p w14:paraId="0D5955DC" w14:textId="77777777" w:rsidR="003F699B" w:rsidRPr="00E71D52" w:rsidRDefault="003F699B" w:rsidP="00EE3934">
            <w:pPr>
              <w:pStyle w:val="aff5"/>
              <w:spacing w:after="0"/>
              <w:jc w:val="both"/>
              <w:rPr>
                <w:sz w:val="8"/>
                <w:szCs w:val="8"/>
              </w:rPr>
            </w:pPr>
          </w:p>
        </w:tc>
      </w:tr>
      <w:tr w:rsidR="003F699B" w:rsidRPr="00E71D52" w14:paraId="4459A1FE" w14:textId="77777777" w:rsidTr="008321AC">
        <w:trPr>
          <w:gridBefore w:val="1"/>
          <w:gridAfter w:val="5"/>
          <w:wAfter w:w="142" w:type="dxa"/>
          <w:trHeight w:val="41"/>
        </w:trPr>
        <w:tc>
          <w:tcPr>
            <w:tcW w:w="1929" w:type="dxa"/>
            <w:gridSpan w:val="10"/>
            <w:vMerge/>
            <w:tcBorders>
              <w:left w:val="single" w:sz="4" w:space="0" w:color="000000"/>
              <w:bottom w:val="single" w:sz="4" w:space="0" w:color="auto"/>
              <w:right w:val="single" w:sz="4" w:space="0" w:color="000000"/>
            </w:tcBorders>
          </w:tcPr>
          <w:p w14:paraId="1C8F7001" w14:textId="77777777" w:rsidR="003F699B" w:rsidRPr="00E71D52" w:rsidRDefault="003F699B" w:rsidP="00EE3934">
            <w:pPr>
              <w:pStyle w:val="aff5"/>
              <w:spacing w:after="0"/>
              <w:ind w:left="-41" w:right="-124" w:firstLine="41"/>
              <w:jc w:val="left"/>
              <w:rPr>
                <w:sz w:val="17"/>
                <w:szCs w:val="17"/>
              </w:rPr>
            </w:pP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45C89946" w14:textId="2AF12552" w:rsidR="003F699B" w:rsidRPr="00E71D52" w:rsidRDefault="008A52E4" w:rsidP="00EE3934">
            <w:pPr>
              <w:pStyle w:val="aff5"/>
              <w:spacing w:after="0"/>
              <w:ind w:left="31" w:right="-124"/>
              <w:jc w:val="left"/>
              <w:rPr>
                <w:b w:val="0"/>
                <w:bCs/>
                <w:sz w:val="14"/>
                <w:szCs w:val="14"/>
              </w:rPr>
            </w:pPr>
            <w:r w:rsidRPr="00E71D52">
              <w:rPr>
                <w:b w:val="0"/>
                <w:bCs/>
                <w:i/>
                <w:iCs/>
                <w:sz w:val="10"/>
                <w:szCs w:val="10"/>
              </w:rPr>
              <w:t xml:space="preserve">         </w:t>
            </w:r>
            <w:r w:rsidR="003F699B" w:rsidRPr="00E71D52">
              <w:rPr>
                <w:b w:val="0"/>
                <w:bCs/>
                <w:i/>
                <w:iCs/>
                <w:sz w:val="10"/>
                <w:szCs w:val="10"/>
              </w:rPr>
              <w:t>авт. по п. 6</w:t>
            </w:r>
          </w:p>
        </w:tc>
        <w:tc>
          <w:tcPr>
            <w:tcW w:w="1268" w:type="dxa"/>
            <w:gridSpan w:val="17"/>
            <w:tcBorders>
              <w:top w:val="single" w:sz="4" w:space="0" w:color="auto"/>
              <w:left w:val="single" w:sz="4" w:space="0" w:color="000000"/>
              <w:bottom w:val="single" w:sz="4" w:space="0" w:color="auto"/>
              <w:right w:val="single" w:sz="4" w:space="0" w:color="auto"/>
            </w:tcBorders>
          </w:tcPr>
          <w:p w14:paraId="3BACF423" w14:textId="77777777" w:rsidR="003F699B" w:rsidRPr="00E71D52" w:rsidRDefault="003F699B" w:rsidP="00EE3934">
            <w:pPr>
              <w:pStyle w:val="aff5"/>
              <w:spacing w:after="0"/>
              <w:jc w:val="both"/>
              <w:rPr>
                <w:sz w:val="14"/>
                <w:szCs w:val="14"/>
              </w:rPr>
            </w:pPr>
            <w:r w:rsidRPr="00E71D52">
              <w:rPr>
                <w:b w:val="0"/>
                <w:bCs/>
                <w:sz w:val="14"/>
                <w:szCs w:val="14"/>
              </w:rPr>
              <w:t>изменяется</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51EB728" w14:textId="77777777" w:rsidR="003F699B" w:rsidRPr="00E71D52" w:rsidRDefault="003F699B" w:rsidP="00EE3934">
            <w:pPr>
              <w:pStyle w:val="aff5"/>
              <w:spacing w:after="0"/>
              <w:ind w:right="-110"/>
              <w:jc w:val="both"/>
              <w:rPr>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656E92" w14:textId="77777777" w:rsidR="003F699B" w:rsidRPr="00E71D52" w:rsidRDefault="003F699B" w:rsidP="00EE3934">
            <w:pPr>
              <w:pStyle w:val="aff5"/>
              <w:spacing w:after="0"/>
              <w:jc w:val="both"/>
              <w:rPr>
                <w:sz w:val="8"/>
                <w:szCs w:val="8"/>
              </w:rPr>
            </w:pPr>
          </w:p>
        </w:tc>
        <w:tc>
          <w:tcPr>
            <w:tcW w:w="1418" w:type="dxa"/>
            <w:gridSpan w:val="16"/>
            <w:tcBorders>
              <w:left w:val="single" w:sz="4" w:space="0" w:color="FFFFFF" w:themeColor="background1"/>
              <w:bottom w:val="single" w:sz="4" w:space="0" w:color="FFFFFF" w:themeColor="background1"/>
              <w:right w:val="single" w:sz="4" w:space="0" w:color="FFFFFF" w:themeColor="background1"/>
            </w:tcBorders>
          </w:tcPr>
          <w:p w14:paraId="6C4FA663" w14:textId="77777777" w:rsidR="003F699B" w:rsidRPr="00E71D52" w:rsidRDefault="003F699B" w:rsidP="00EE3934">
            <w:pPr>
              <w:pStyle w:val="aff5"/>
              <w:spacing w:after="0"/>
              <w:ind w:right="-111"/>
              <w:jc w:val="both"/>
              <w:rPr>
                <w:sz w:val="14"/>
                <w:szCs w:val="14"/>
              </w:rPr>
            </w:pPr>
          </w:p>
        </w:tc>
        <w:tc>
          <w:tcPr>
            <w:tcW w:w="1416" w:type="dxa"/>
            <w:gridSpan w:val="6"/>
            <w:tcBorders>
              <w:left w:val="single" w:sz="4" w:space="0" w:color="FFFFFF" w:themeColor="background1"/>
              <w:bottom w:val="single" w:sz="4" w:space="0" w:color="FFFFFF" w:themeColor="background1"/>
              <w:right w:val="single" w:sz="4" w:space="0" w:color="FFFFFF" w:themeColor="background1"/>
            </w:tcBorders>
          </w:tcPr>
          <w:p w14:paraId="46AF0B84" w14:textId="77777777" w:rsidR="003F699B" w:rsidRPr="00E71D52" w:rsidRDefault="003F699B" w:rsidP="00EE3934">
            <w:pPr>
              <w:pStyle w:val="aff5"/>
              <w:spacing w:after="0"/>
              <w:jc w:val="both"/>
              <w:rPr>
                <w:sz w:val="8"/>
                <w:szCs w:val="8"/>
              </w:rPr>
            </w:pPr>
          </w:p>
        </w:tc>
      </w:tr>
      <w:tr w:rsidR="003F699B" w:rsidRPr="00E71D52" w14:paraId="50CB9979" w14:textId="77777777" w:rsidTr="008321AC">
        <w:trPr>
          <w:gridBefore w:val="1"/>
          <w:gridAfter w:val="5"/>
          <w:wAfter w:w="142" w:type="dxa"/>
          <w:trHeight w:val="38"/>
        </w:trPr>
        <w:tc>
          <w:tcPr>
            <w:tcW w:w="1673" w:type="dxa"/>
            <w:gridSpan w:val="7"/>
            <w:tcBorders>
              <w:top w:val="single" w:sz="4" w:space="0" w:color="auto"/>
              <w:left w:val="single" w:sz="2" w:space="0" w:color="FFFFFF"/>
              <w:bottom w:val="single" w:sz="4" w:space="0" w:color="FFFFFF" w:themeColor="background1"/>
              <w:right w:val="single" w:sz="4" w:space="0" w:color="FFFFFF" w:themeColor="background1"/>
            </w:tcBorders>
          </w:tcPr>
          <w:p w14:paraId="3DA85B59" w14:textId="77777777" w:rsidR="003F699B" w:rsidRPr="00E71D52" w:rsidRDefault="003F699B" w:rsidP="00EE3934">
            <w:pPr>
              <w:pStyle w:val="aff5"/>
              <w:spacing w:after="0"/>
              <w:ind w:right="-124"/>
              <w:jc w:val="left"/>
              <w:rPr>
                <w:sz w:val="4"/>
                <w:szCs w:val="4"/>
              </w:rPr>
            </w:pPr>
          </w:p>
        </w:tc>
        <w:tc>
          <w:tcPr>
            <w:tcW w:w="25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7EC54982" w14:textId="77777777" w:rsidR="003F699B" w:rsidRPr="00E71D52" w:rsidRDefault="003F699B" w:rsidP="00EE3934">
            <w:pPr>
              <w:pStyle w:val="aff5"/>
              <w:spacing w:after="0"/>
              <w:ind w:right="-124"/>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A1FACE" w14:textId="77777777" w:rsidR="003F699B" w:rsidRPr="00E71D52" w:rsidRDefault="003F699B" w:rsidP="00EE3934">
            <w:pPr>
              <w:pStyle w:val="aff5"/>
              <w:spacing w:after="0"/>
              <w:ind w:right="-105"/>
              <w:jc w:val="left"/>
              <w:rPr>
                <w:sz w:val="4"/>
                <w:szCs w:val="4"/>
              </w:rPr>
            </w:pPr>
          </w:p>
        </w:tc>
        <w:tc>
          <w:tcPr>
            <w:tcW w:w="523" w:type="dxa"/>
            <w:gridSpan w:val="8"/>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6E1FB754" w14:textId="77777777" w:rsidR="003F699B" w:rsidRPr="00E71D52" w:rsidRDefault="003F699B" w:rsidP="00EE3934">
            <w:pPr>
              <w:pStyle w:val="aff5"/>
              <w:spacing w:after="0"/>
              <w:jc w:val="both"/>
              <w:rPr>
                <w:sz w:val="4"/>
                <w:szCs w:val="4"/>
              </w:rPr>
            </w:pPr>
          </w:p>
        </w:tc>
        <w:tc>
          <w:tcPr>
            <w:tcW w:w="745" w:type="dxa"/>
            <w:gridSpan w:val="9"/>
            <w:vMerge w:val="restart"/>
            <w:tcBorders>
              <w:top w:val="single" w:sz="4" w:space="0" w:color="auto"/>
              <w:left w:val="single" w:sz="2" w:space="0" w:color="FFFFFF" w:themeColor="background1"/>
              <w:right w:val="single" w:sz="4" w:space="0" w:color="FFFFFF" w:themeColor="background1"/>
            </w:tcBorders>
          </w:tcPr>
          <w:p w14:paraId="51C91384" w14:textId="77777777" w:rsidR="003F699B" w:rsidRPr="00E71D52" w:rsidRDefault="003F699B" w:rsidP="00EE3934">
            <w:pPr>
              <w:pStyle w:val="aff5"/>
              <w:spacing w:after="0"/>
              <w:jc w:val="both"/>
              <w:rPr>
                <w:sz w:val="4"/>
                <w:szCs w:val="4"/>
              </w:rPr>
            </w:pPr>
          </w:p>
        </w:tc>
        <w:tc>
          <w:tcPr>
            <w:tcW w:w="853"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29FE8E7D" w14:textId="77777777" w:rsidR="003F699B" w:rsidRPr="00E71D52" w:rsidRDefault="003F699B" w:rsidP="00EE3934">
            <w:pPr>
              <w:pStyle w:val="aff5"/>
              <w:spacing w:after="0"/>
              <w:ind w:right="-110"/>
              <w:jc w:val="both"/>
              <w:rPr>
                <w:sz w:val="4"/>
                <w:szCs w:val="4"/>
              </w:rPr>
            </w:pPr>
          </w:p>
        </w:tc>
        <w:tc>
          <w:tcPr>
            <w:tcW w:w="1135"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25AD1B97" w14:textId="77777777" w:rsidR="003F699B" w:rsidRPr="00E71D52" w:rsidRDefault="003F699B" w:rsidP="00EE3934">
            <w:pPr>
              <w:pStyle w:val="aff5"/>
              <w:spacing w:after="0"/>
              <w:jc w:val="both"/>
              <w:rPr>
                <w:sz w:val="4"/>
                <w:szCs w:val="4"/>
              </w:rPr>
            </w:pPr>
          </w:p>
        </w:tc>
        <w:tc>
          <w:tcPr>
            <w:tcW w:w="1418" w:type="dxa"/>
            <w:gridSpan w:val="16"/>
            <w:vMerge w:val="restart"/>
            <w:tcBorders>
              <w:top w:val="single" w:sz="4" w:space="0" w:color="FFFFFF" w:themeColor="background1"/>
              <w:left w:val="single" w:sz="4" w:space="0" w:color="FFFFFF" w:themeColor="background1"/>
              <w:right w:val="single" w:sz="4" w:space="0" w:color="FFFFFF" w:themeColor="background1"/>
            </w:tcBorders>
          </w:tcPr>
          <w:p w14:paraId="7D0842F3" w14:textId="77777777" w:rsidR="003F699B" w:rsidRPr="00E71D52" w:rsidRDefault="003F699B" w:rsidP="00EE3934">
            <w:pPr>
              <w:pStyle w:val="aff5"/>
              <w:spacing w:after="0"/>
              <w:ind w:right="-111"/>
              <w:jc w:val="both"/>
              <w:rPr>
                <w:sz w:val="4"/>
                <w:szCs w:val="4"/>
              </w:rPr>
            </w:pPr>
          </w:p>
        </w:tc>
        <w:tc>
          <w:tcPr>
            <w:tcW w:w="1416"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40FD4EFA" w14:textId="77777777" w:rsidR="003F699B" w:rsidRPr="00E71D52" w:rsidRDefault="003F699B" w:rsidP="00EE3934">
            <w:pPr>
              <w:pStyle w:val="aff5"/>
              <w:spacing w:after="0"/>
              <w:jc w:val="both"/>
              <w:rPr>
                <w:sz w:val="4"/>
                <w:szCs w:val="4"/>
              </w:rPr>
            </w:pPr>
          </w:p>
        </w:tc>
      </w:tr>
      <w:tr w:rsidR="003F699B" w:rsidRPr="00E71D52" w14:paraId="7FD882BF" w14:textId="77777777" w:rsidTr="008321AC">
        <w:trPr>
          <w:gridBefore w:val="1"/>
          <w:gridAfter w:val="5"/>
          <w:wAfter w:w="142" w:type="dxa"/>
          <w:trHeight w:val="71"/>
        </w:trPr>
        <w:tc>
          <w:tcPr>
            <w:tcW w:w="1673" w:type="dxa"/>
            <w:gridSpan w:val="7"/>
            <w:tcBorders>
              <w:top w:val="single" w:sz="4" w:space="0" w:color="FFFFFF" w:themeColor="background1"/>
              <w:left w:val="single" w:sz="2" w:space="0" w:color="FFFFFF"/>
              <w:bottom w:val="single" w:sz="4" w:space="0" w:color="FFFFFF" w:themeColor="background1"/>
              <w:right w:val="single" w:sz="4" w:space="0" w:color="auto"/>
            </w:tcBorders>
          </w:tcPr>
          <w:p w14:paraId="2DCB89D4" w14:textId="77777777" w:rsidR="003F699B" w:rsidRPr="00E71D52" w:rsidRDefault="003F699B" w:rsidP="00EE3934">
            <w:pPr>
              <w:pStyle w:val="aff5"/>
              <w:spacing w:after="0"/>
              <w:ind w:right="-124"/>
              <w:jc w:val="left"/>
              <w:rPr>
                <w:b w:val="0"/>
                <w:bCs/>
                <w:i/>
                <w:iCs/>
                <w:sz w:val="10"/>
                <w:szCs w:val="10"/>
              </w:rPr>
            </w:pPr>
            <w:r w:rsidRPr="00E71D52">
              <w:rPr>
                <w:b w:val="0"/>
                <w:bCs/>
                <w:sz w:val="14"/>
                <w:szCs w:val="14"/>
              </w:rPr>
              <w:t xml:space="preserve">удалить с фасада 1 </w:t>
            </w:r>
            <w:r w:rsidRPr="00E71D52">
              <w:rPr>
                <w:b w:val="0"/>
                <w:bCs/>
                <w:i/>
                <w:iCs/>
                <w:sz w:val="10"/>
                <w:szCs w:val="10"/>
              </w:rPr>
              <w:t>(да)</w:t>
            </w:r>
          </w:p>
        </w:tc>
        <w:tc>
          <w:tcPr>
            <w:tcW w:w="256" w:type="dxa"/>
            <w:gridSpan w:val="3"/>
            <w:tcBorders>
              <w:top w:val="single" w:sz="4" w:space="0" w:color="auto"/>
              <w:left w:val="single" w:sz="4" w:space="0" w:color="auto"/>
              <w:bottom w:val="single" w:sz="4" w:space="0" w:color="auto"/>
              <w:right w:val="single" w:sz="4" w:space="0" w:color="auto"/>
            </w:tcBorders>
          </w:tcPr>
          <w:p w14:paraId="74735FCE" w14:textId="77777777" w:rsidR="003F699B" w:rsidRPr="00E71D52" w:rsidRDefault="003F699B" w:rsidP="00EE3934">
            <w:pPr>
              <w:spacing w:after="0" w:line="240" w:lineRule="auto"/>
              <w:rPr>
                <w:b/>
                <w:sz w:val="4"/>
                <w:szCs w:val="4"/>
              </w:rPr>
            </w:pPr>
          </w:p>
          <w:p w14:paraId="092F6138" w14:textId="77777777" w:rsidR="003F699B" w:rsidRPr="00E71D52" w:rsidRDefault="003F699B"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9B14CB9" w14:textId="77777777" w:rsidR="003F699B" w:rsidRPr="00E71D52" w:rsidRDefault="003F699B" w:rsidP="00EE3934">
            <w:pPr>
              <w:pStyle w:val="aff5"/>
              <w:spacing w:after="0"/>
              <w:ind w:right="-105"/>
              <w:jc w:val="left"/>
              <w:rPr>
                <w:sz w:val="4"/>
                <w:szCs w:val="4"/>
              </w:rPr>
            </w:pPr>
          </w:p>
        </w:tc>
        <w:tc>
          <w:tcPr>
            <w:tcW w:w="523" w:type="dxa"/>
            <w:gridSpan w:val="8"/>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1D95BEE" w14:textId="77777777" w:rsidR="003F699B" w:rsidRPr="00E71D52" w:rsidRDefault="003F699B" w:rsidP="00EE3934">
            <w:pPr>
              <w:pStyle w:val="aff5"/>
              <w:spacing w:after="0"/>
              <w:jc w:val="both"/>
              <w:rPr>
                <w:sz w:val="4"/>
                <w:szCs w:val="4"/>
              </w:rPr>
            </w:pPr>
          </w:p>
        </w:tc>
        <w:tc>
          <w:tcPr>
            <w:tcW w:w="745" w:type="dxa"/>
            <w:gridSpan w:val="9"/>
            <w:vMerge/>
            <w:tcBorders>
              <w:left w:val="single" w:sz="2" w:space="0" w:color="FFFFFF" w:themeColor="background1"/>
              <w:right w:val="single" w:sz="4" w:space="0" w:color="FFFFFF" w:themeColor="background1"/>
            </w:tcBorders>
          </w:tcPr>
          <w:p w14:paraId="2AA883B7" w14:textId="77777777" w:rsidR="003F699B" w:rsidRPr="00E71D52" w:rsidRDefault="003F699B" w:rsidP="00EE3934">
            <w:pPr>
              <w:pStyle w:val="aff5"/>
              <w:spacing w:after="0"/>
              <w:jc w:val="both"/>
              <w:rPr>
                <w:sz w:val="4"/>
                <w:szCs w:val="4"/>
              </w:rPr>
            </w:pPr>
          </w:p>
        </w:tc>
        <w:tc>
          <w:tcPr>
            <w:tcW w:w="853" w:type="dxa"/>
            <w:gridSpan w:val="12"/>
            <w:vMerge/>
            <w:tcBorders>
              <w:left w:val="single" w:sz="4" w:space="0" w:color="FFFFFF" w:themeColor="background1"/>
              <w:right w:val="single" w:sz="4" w:space="0" w:color="FFFFFF" w:themeColor="background1"/>
            </w:tcBorders>
          </w:tcPr>
          <w:p w14:paraId="1DD1DD8C" w14:textId="77777777" w:rsidR="003F699B" w:rsidRPr="00E71D52" w:rsidRDefault="003F699B" w:rsidP="00EE3934">
            <w:pPr>
              <w:pStyle w:val="aff5"/>
              <w:spacing w:after="0"/>
              <w:ind w:right="-110"/>
              <w:jc w:val="both"/>
              <w:rPr>
                <w:sz w:val="4"/>
                <w:szCs w:val="4"/>
              </w:rPr>
            </w:pPr>
          </w:p>
        </w:tc>
        <w:tc>
          <w:tcPr>
            <w:tcW w:w="1135" w:type="dxa"/>
            <w:gridSpan w:val="10"/>
            <w:vMerge/>
            <w:tcBorders>
              <w:left w:val="single" w:sz="4" w:space="0" w:color="FFFFFF" w:themeColor="background1"/>
              <w:right w:val="single" w:sz="4" w:space="0" w:color="FFFFFF" w:themeColor="background1"/>
            </w:tcBorders>
          </w:tcPr>
          <w:p w14:paraId="172D0413" w14:textId="77777777" w:rsidR="003F699B" w:rsidRPr="00E71D52" w:rsidRDefault="003F699B" w:rsidP="00EE3934">
            <w:pPr>
              <w:pStyle w:val="aff5"/>
              <w:spacing w:after="0"/>
              <w:jc w:val="both"/>
              <w:rPr>
                <w:sz w:val="4"/>
                <w:szCs w:val="4"/>
              </w:rPr>
            </w:pPr>
          </w:p>
        </w:tc>
        <w:tc>
          <w:tcPr>
            <w:tcW w:w="1418" w:type="dxa"/>
            <w:gridSpan w:val="16"/>
            <w:vMerge/>
            <w:tcBorders>
              <w:left w:val="single" w:sz="4" w:space="0" w:color="FFFFFF" w:themeColor="background1"/>
              <w:right w:val="single" w:sz="4" w:space="0" w:color="FFFFFF" w:themeColor="background1"/>
            </w:tcBorders>
          </w:tcPr>
          <w:p w14:paraId="350219EE" w14:textId="77777777" w:rsidR="003F699B" w:rsidRPr="00E71D52" w:rsidRDefault="003F699B" w:rsidP="00EE3934">
            <w:pPr>
              <w:pStyle w:val="aff5"/>
              <w:spacing w:after="0"/>
              <w:ind w:right="-111"/>
              <w:jc w:val="both"/>
              <w:rPr>
                <w:sz w:val="4"/>
                <w:szCs w:val="4"/>
              </w:rPr>
            </w:pPr>
          </w:p>
        </w:tc>
        <w:tc>
          <w:tcPr>
            <w:tcW w:w="1416" w:type="dxa"/>
            <w:gridSpan w:val="6"/>
            <w:vMerge/>
            <w:tcBorders>
              <w:left w:val="single" w:sz="4" w:space="0" w:color="FFFFFF" w:themeColor="background1"/>
              <w:right w:val="single" w:sz="4" w:space="0" w:color="FFFFFF" w:themeColor="background1"/>
            </w:tcBorders>
          </w:tcPr>
          <w:p w14:paraId="2CA98ED0" w14:textId="77777777" w:rsidR="003F699B" w:rsidRPr="00E71D52" w:rsidRDefault="003F699B" w:rsidP="00EE3934">
            <w:pPr>
              <w:pStyle w:val="aff5"/>
              <w:spacing w:after="0"/>
              <w:jc w:val="both"/>
              <w:rPr>
                <w:sz w:val="4"/>
                <w:szCs w:val="4"/>
              </w:rPr>
            </w:pPr>
          </w:p>
        </w:tc>
      </w:tr>
      <w:tr w:rsidR="003F699B" w:rsidRPr="00E71D52" w14:paraId="05854FDD" w14:textId="77777777" w:rsidTr="008321AC">
        <w:trPr>
          <w:gridBefore w:val="1"/>
          <w:gridAfter w:val="5"/>
          <w:wAfter w:w="142" w:type="dxa"/>
          <w:trHeight w:val="78"/>
        </w:trPr>
        <w:tc>
          <w:tcPr>
            <w:tcW w:w="1673" w:type="dxa"/>
            <w:gridSpan w:val="7"/>
            <w:tcBorders>
              <w:top w:val="single" w:sz="4" w:space="0" w:color="FFFFFF" w:themeColor="background1"/>
              <w:left w:val="single" w:sz="2" w:space="0" w:color="FFFFFF"/>
              <w:bottom w:val="single" w:sz="4" w:space="0" w:color="auto"/>
              <w:right w:val="single" w:sz="4" w:space="0" w:color="FFFFFF" w:themeColor="background1"/>
            </w:tcBorders>
          </w:tcPr>
          <w:p w14:paraId="301CDAA4" w14:textId="77777777" w:rsidR="003F699B" w:rsidRPr="00E71D52" w:rsidRDefault="003F699B" w:rsidP="00EE3934">
            <w:pPr>
              <w:pStyle w:val="aff5"/>
              <w:spacing w:after="0"/>
              <w:ind w:right="-124"/>
              <w:jc w:val="left"/>
              <w:rPr>
                <w:b w:val="0"/>
                <w:bCs/>
                <w:i/>
                <w:iCs/>
                <w:sz w:val="10"/>
                <w:szCs w:val="10"/>
              </w:rPr>
            </w:pPr>
            <w:r w:rsidRPr="00E71D52">
              <w:rPr>
                <w:b w:val="0"/>
                <w:bCs/>
                <w:i/>
                <w:iCs/>
                <w:sz w:val="10"/>
                <w:szCs w:val="10"/>
              </w:rPr>
              <w:t>при выборе «да» поля удалятся</w:t>
            </w:r>
          </w:p>
        </w:tc>
        <w:tc>
          <w:tcPr>
            <w:tcW w:w="25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DFC85CA" w14:textId="77777777" w:rsidR="003F699B" w:rsidRPr="00E71D52" w:rsidRDefault="003F699B"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A589C6" w14:textId="77777777" w:rsidR="003F699B" w:rsidRPr="00E71D52" w:rsidRDefault="003F699B" w:rsidP="00EE3934">
            <w:pPr>
              <w:pStyle w:val="aff5"/>
              <w:spacing w:after="0"/>
              <w:ind w:right="-105"/>
              <w:jc w:val="left"/>
              <w:rPr>
                <w:sz w:val="4"/>
                <w:szCs w:val="4"/>
              </w:rPr>
            </w:pPr>
          </w:p>
        </w:tc>
        <w:tc>
          <w:tcPr>
            <w:tcW w:w="523" w:type="dxa"/>
            <w:gridSpan w:val="8"/>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58A34047" w14:textId="77777777" w:rsidR="003F699B" w:rsidRPr="00E71D52" w:rsidRDefault="003F699B" w:rsidP="00EE3934">
            <w:pPr>
              <w:pStyle w:val="aff5"/>
              <w:spacing w:after="0"/>
              <w:jc w:val="both"/>
              <w:rPr>
                <w:sz w:val="4"/>
                <w:szCs w:val="4"/>
              </w:rPr>
            </w:pPr>
          </w:p>
        </w:tc>
        <w:tc>
          <w:tcPr>
            <w:tcW w:w="745" w:type="dxa"/>
            <w:gridSpan w:val="9"/>
            <w:vMerge/>
            <w:tcBorders>
              <w:left w:val="single" w:sz="2" w:space="0" w:color="FFFFFF" w:themeColor="background1"/>
              <w:bottom w:val="single" w:sz="2" w:space="0" w:color="auto"/>
              <w:right w:val="single" w:sz="4" w:space="0" w:color="FFFFFF" w:themeColor="background1"/>
            </w:tcBorders>
          </w:tcPr>
          <w:p w14:paraId="09E5CB59" w14:textId="77777777" w:rsidR="003F699B" w:rsidRPr="00E71D52" w:rsidRDefault="003F699B" w:rsidP="00EE3934">
            <w:pPr>
              <w:pStyle w:val="aff5"/>
              <w:spacing w:after="0"/>
              <w:jc w:val="both"/>
              <w:rPr>
                <w:sz w:val="4"/>
                <w:szCs w:val="4"/>
              </w:rPr>
            </w:pPr>
          </w:p>
        </w:tc>
        <w:tc>
          <w:tcPr>
            <w:tcW w:w="853" w:type="dxa"/>
            <w:gridSpan w:val="12"/>
            <w:vMerge/>
            <w:tcBorders>
              <w:left w:val="single" w:sz="4" w:space="0" w:color="FFFFFF" w:themeColor="background1"/>
              <w:bottom w:val="single" w:sz="2" w:space="0" w:color="FFFFFF" w:themeColor="background1"/>
              <w:right w:val="single" w:sz="4" w:space="0" w:color="FFFFFF" w:themeColor="background1"/>
            </w:tcBorders>
          </w:tcPr>
          <w:p w14:paraId="4FB6C9DB" w14:textId="77777777" w:rsidR="003F699B" w:rsidRPr="00E71D52" w:rsidRDefault="003F699B" w:rsidP="00EE3934">
            <w:pPr>
              <w:pStyle w:val="aff5"/>
              <w:spacing w:after="0"/>
              <w:ind w:right="-110"/>
              <w:jc w:val="both"/>
              <w:rPr>
                <w:sz w:val="4"/>
                <w:szCs w:val="4"/>
              </w:rPr>
            </w:pPr>
          </w:p>
        </w:tc>
        <w:tc>
          <w:tcPr>
            <w:tcW w:w="1135" w:type="dxa"/>
            <w:gridSpan w:val="10"/>
            <w:vMerge/>
            <w:tcBorders>
              <w:left w:val="single" w:sz="4" w:space="0" w:color="FFFFFF" w:themeColor="background1"/>
              <w:bottom w:val="single" w:sz="2" w:space="0" w:color="auto"/>
              <w:right w:val="single" w:sz="4" w:space="0" w:color="FFFFFF" w:themeColor="background1"/>
            </w:tcBorders>
          </w:tcPr>
          <w:p w14:paraId="326ABD10" w14:textId="77777777" w:rsidR="003F699B" w:rsidRPr="00E71D52" w:rsidRDefault="003F699B" w:rsidP="00EE3934">
            <w:pPr>
              <w:pStyle w:val="aff5"/>
              <w:spacing w:after="0"/>
              <w:jc w:val="both"/>
              <w:rPr>
                <w:sz w:val="4"/>
                <w:szCs w:val="4"/>
              </w:rPr>
            </w:pPr>
          </w:p>
        </w:tc>
        <w:tc>
          <w:tcPr>
            <w:tcW w:w="1418" w:type="dxa"/>
            <w:gridSpan w:val="16"/>
            <w:vMerge/>
            <w:tcBorders>
              <w:left w:val="single" w:sz="4" w:space="0" w:color="FFFFFF" w:themeColor="background1"/>
              <w:bottom w:val="single" w:sz="2" w:space="0" w:color="FFFFFF" w:themeColor="background1"/>
              <w:right w:val="single" w:sz="4" w:space="0" w:color="FFFFFF" w:themeColor="background1"/>
            </w:tcBorders>
          </w:tcPr>
          <w:p w14:paraId="43E3D4DF" w14:textId="77777777" w:rsidR="003F699B" w:rsidRPr="00E71D52" w:rsidRDefault="003F699B" w:rsidP="00EE3934">
            <w:pPr>
              <w:pStyle w:val="aff5"/>
              <w:spacing w:after="0"/>
              <w:ind w:right="-111"/>
              <w:jc w:val="both"/>
              <w:rPr>
                <w:sz w:val="4"/>
                <w:szCs w:val="4"/>
              </w:rPr>
            </w:pPr>
          </w:p>
        </w:tc>
        <w:tc>
          <w:tcPr>
            <w:tcW w:w="1416" w:type="dxa"/>
            <w:gridSpan w:val="6"/>
            <w:vMerge/>
            <w:tcBorders>
              <w:left w:val="single" w:sz="4" w:space="0" w:color="FFFFFF" w:themeColor="background1"/>
              <w:bottom w:val="single" w:sz="2" w:space="0" w:color="auto"/>
              <w:right w:val="single" w:sz="4" w:space="0" w:color="FFFFFF" w:themeColor="background1"/>
            </w:tcBorders>
          </w:tcPr>
          <w:p w14:paraId="166A427C" w14:textId="77777777" w:rsidR="003F699B" w:rsidRPr="00E71D52" w:rsidRDefault="003F699B" w:rsidP="00EE3934">
            <w:pPr>
              <w:pStyle w:val="aff5"/>
              <w:spacing w:after="0"/>
              <w:jc w:val="both"/>
              <w:rPr>
                <w:sz w:val="4"/>
                <w:szCs w:val="4"/>
              </w:rPr>
            </w:pPr>
          </w:p>
        </w:tc>
      </w:tr>
      <w:tr w:rsidR="003F699B" w:rsidRPr="00E71D52" w14:paraId="20FFBB6A" w14:textId="77777777" w:rsidTr="008321AC">
        <w:trPr>
          <w:gridBefore w:val="1"/>
          <w:gridAfter w:val="5"/>
          <w:wAfter w:w="142" w:type="dxa"/>
          <w:trHeight w:val="163"/>
        </w:trPr>
        <w:tc>
          <w:tcPr>
            <w:tcW w:w="1929" w:type="dxa"/>
            <w:gridSpan w:val="10"/>
            <w:tcBorders>
              <w:top w:val="single" w:sz="4" w:space="0" w:color="auto"/>
              <w:left w:val="single" w:sz="4" w:space="0" w:color="auto"/>
              <w:bottom w:val="single" w:sz="4" w:space="0" w:color="auto"/>
              <w:right w:val="single" w:sz="4" w:space="0" w:color="000000"/>
            </w:tcBorders>
          </w:tcPr>
          <w:p w14:paraId="66558954" w14:textId="77777777" w:rsidR="003F699B" w:rsidRPr="00E71D52" w:rsidRDefault="003F699B" w:rsidP="00EE3934">
            <w:pPr>
              <w:pStyle w:val="aff5"/>
              <w:spacing w:after="0"/>
              <w:ind w:left="-41" w:right="-124" w:firstLine="41"/>
              <w:jc w:val="left"/>
              <w:rPr>
                <w:b w:val="0"/>
                <w:bCs/>
                <w:sz w:val="14"/>
                <w:szCs w:val="14"/>
              </w:rPr>
            </w:pPr>
            <w:r w:rsidRPr="00E71D52">
              <w:rPr>
                <w:b w:val="0"/>
                <w:bCs/>
                <w:sz w:val="14"/>
                <w:szCs w:val="14"/>
              </w:rPr>
              <w:t xml:space="preserve">фасад 1: </w:t>
            </w: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7A82569F" w14:textId="77777777" w:rsidR="003F699B" w:rsidRPr="00E71D52" w:rsidRDefault="003F699B" w:rsidP="00EE3934">
            <w:pPr>
              <w:pStyle w:val="aff5"/>
              <w:spacing w:after="0"/>
              <w:ind w:right="-105"/>
              <w:jc w:val="left"/>
              <w:rPr>
                <w:b w:val="0"/>
                <w:bCs/>
                <w:sz w:val="14"/>
                <w:szCs w:val="14"/>
              </w:rPr>
            </w:pPr>
            <w:r w:rsidRPr="00E71D52">
              <w:rPr>
                <w:b w:val="0"/>
                <w:bCs/>
                <w:sz w:val="14"/>
                <w:szCs w:val="14"/>
              </w:rPr>
              <w:t>материал 1:</w:t>
            </w:r>
          </w:p>
        </w:tc>
        <w:tc>
          <w:tcPr>
            <w:tcW w:w="1268" w:type="dxa"/>
            <w:gridSpan w:val="17"/>
            <w:tcBorders>
              <w:top w:val="single" w:sz="2" w:space="0" w:color="auto"/>
              <w:left w:val="single" w:sz="4" w:space="0" w:color="auto"/>
              <w:bottom w:val="single" w:sz="4" w:space="0" w:color="auto"/>
              <w:right w:val="single" w:sz="4" w:space="0" w:color="auto"/>
            </w:tcBorders>
          </w:tcPr>
          <w:p w14:paraId="7541FC4F" w14:textId="77777777" w:rsidR="003F699B" w:rsidRPr="00E71D52" w:rsidRDefault="003F699B" w:rsidP="00EE3934">
            <w:pPr>
              <w:pStyle w:val="aff5"/>
              <w:spacing w:after="0"/>
              <w:jc w:val="both"/>
              <w:rPr>
                <w:sz w:val="8"/>
                <w:szCs w:val="8"/>
              </w:rPr>
            </w:pPr>
          </w:p>
        </w:tc>
        <w:tc>
          <w:tcPr>
            <w:tcW w:w="853"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7F7947EC" w14:textId="77777777" w:rsidR="003F699B" w:rsidRPr="00E71D52" w:rsidRDefault="003F699B" w:rsidP="00EE3934">
            <w:pPr>
              <w:pStyle w:val="aff5"/>
              <w:spacing w:after="0"/>
              <w:ind w:right="-110"/>
              <w:jc w:val="both"/>
              <w:rPr>
                <w:b w:val="0"/>
                <w:bCs/>
                <w:sz w:val="14"/>
                <w:szCs w:val="14"/>
              </w:rPr>
            </w:pPr>
            <w:r w:rsidRPr="00E71D52">
              <w:rPr>
                <w:b w:val="0"/>
                <w:bCs/>
                <w:sz w:val="14"/>
                <w:szCs w:val="14"/>
              </w:rPr>
              <w:t>цвет 1:</w:t>
            </w:r>
          </w:p>
        </w:tc>
        <w:tc>
          <w:tcPr>
            <w:tcW w:w="1135" w:type="dxa"/>
            <w:gridSpan w:val="10"/>
            <w:tcBorders>
              <w:top w:val="single" w:sz="2" w:space="0" w:color="auto"/>
              <w:left w:val="single" w:sz="4" w:space="0" w:color="auto"/>
              <w:bottom w:val="single" w:sz="4" w:space="0" w:color="auto"/>
              <w:right w:val="single" w:sz="4" w:space="0" w:color="auto"/>
            </w:tcBorders>
          </w:tcPr>
          <w:p w14:paraId="6AC93838" w14:textId="77777777" w:rsidR="003F699B" w:rsidRPr="00E71D52" w:rsidRDefault="003F699B"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447EB68D" w14:textId="77777777" w:rsidR="003F699B" w:rsidRPr="00E71D52" w:rsidRDefault="003F699B" w:rsidP="00EE3934">
            <w:pPr>
              <w:pStyle w:val="aff5"/>
              <w:spacing w:after="0"/>
              <w:ind w:right="-111"/>
              <w:jc w:val="both"/>
              <w:rPr>
                <w:b w:val="0"/>
                <w:bCs/>
                <w:sz w:val="14"/>
                <w:szCs w:val="14"/>
              </w:rPr>
            </w:pPr>
            <w:r w:rsidRPr="00E71D52">
              <w:rPr>
                <w:b w:val="0"/>
                <w:bCs/>
                <w:sz w:val="14"/>
                <w:szCs w:val="14"/>
              </w:rPr>
              <w:t>текстура 1:</w:t>
            </w:r>
          </w:p>
        </w:tc>
        <w:tc>
          <w:tcPr>
            <w:tcW w:w="1416" w:type="dxa"/>
            <w:gridSpan w:val="6"/>
            <w:tcBorders>
              <w:top w:val="single" w:sz="2" w:space="0" w:color="auto"/>
              <w:left w:val="single" w:sz="4" w:space="0" w:color="auto"/>
              <w:bottom w:val="single" w:sz="4" w:space="0" w:color="auto"/>
              <w:right w:val="single" w:sz="4" w:space="0" w:color="auto"/>
            </w:tcBorders>
          </w:tcPr>
          <w:p w14:paraId="4C2E22F4" w14:textId="77777777" w:rsidR="003F699B" w:rsidRPr="00E71D52" w:rsidRDefault="003F699B" w:rsidP="00EE3934">
            <w:pPr>
              <w:pStyle w:val="aff5"/>
              <w:spacing w:after="0"/>
              <w:jc w:val="both"/>
              <w:rPr>
                <w:sz w:val="8"/>
                <w:szCs w:val="8"/>
              </w:rPr>
            </w:pPr>
          </w:p>
        </w:tc>
      </w:tr>
      <w:tr w:rsidR="003F699B" w:rsidRPr="00E71D52" w14:paraId="3674A7D1" w14:textId="77777777" w:rsidTr="008321AC">
        <w:trPr>
          <w:gridBefore w:val="1"/>
          <w:gridAfter w:val="5"/>
          <w:wAfter w:w="142" w:type="dxa"/>
          <w:trHeight w:val="38"/>
        </w:trPr>
        <w:tc>
          <w:tcPr>
            <w:tcW w:w="1929" w:type="dxa"/>
            <w:gridSpan w:val="10"/>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DC5A402" w14:textId="77777777" w:rsidR="003F699B" w:rsidRPr="00E71D52" w:rsidRDefault="003F699B" w:rsidP="00EE3934">
            <w:pPr>
              <w:pStyle w:val="aff5"/>
              <w:spacing w:after="0"/>
              <w:ind w:left="31" w:right="-124"/>
              <w:jc w:val="left"/>
              <w:rPr>
                <w:b w:val="0"/>
                <w:bCs/>
                <w:i/>
                <w:iCs/>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3193AD" w14:textId="77777777" w:rsidR="003F699B" w:rsidRPr="00E71D52" w:rsidRDefault="003F699B" w:rsidP="00EE3934">
            <w:pPr>
              <w:pStyle w:val="aff5"/>
              <w:spacing w:after="0"/>
              <w:ind w:right="-105"/>
              <w:jc w:val="left"/>
              <w:rPr>
                <w:b w:val="0"/>
                <w:bCs/>
                <w:i/>
                <w:iCs/>
                <w:sz w:val="10"/>
                <w:szCs w:val="10"/>
                <w:u w:val="single"/>
              </w:rPr>
            </w:pPr>
            <w:r w:rsidRPr="00E71D52">
              <w:rPr>
                <w:b w:val="0"/>
                <w:bCs/>
                <w:i/>
                <w:iCs/>
                <w:sz w:val="10"/>
                <w:szCs w:val="10"/>
                <w:u w:val="single"/>
              </w:rPr>
              <w:t>при изменении:</w:t>
            </w:r>
          </w:p>
        </w:tc>
        <w:tc>
          <w:tcPr>
            <w:tcW w:w="1268" w:type="dxa"/>
            <w:gridSpan w:val="17"/>
            <w:tcBorders>
              <w:top w:val="single" w:sz="4" w:space="0" w:color="auto"/>
              <w:left w:val="single" w:sz="4" w:space="0" w:color="FFFFFF" w:themeColor="background1"/>
              <w:bottom w:val="single" w:sz="4" w:space="0" w:color="auto"/>
              <w:right w:val="single" w:sz="4" w:space="0" w:color="FFFFFF" w:themeColor="background1"/>
            </w:tcBorders>
          </w:tcPr>
          <w:p w14:paraId="72FB4177" w14:textId="77777777" w:rsidR="003F699B" w:rsidRPr="00E71D52" w:rsidRDefault="003F699B" w:rsidP="00EE3934">
            <w:pPr>
              <w:pStyle w:val="aff5"/>
              <w:spacing w:after="0"/>
              <w:jc w:val="both"/>
              <w:rPr>
                <w:sz w:val="4"/>
                <w:szCs w:val="4"/>
              </w:rPr>
            </w:pPr>
            <w:r w:rsidRPr="00E71D52">
              <w:rPr>
                <w:b w:val="0"/>
                <w:bCs/>
                <w:i/>
                <w:iCs/>
                <w:sz w:val="10"/>
                <w:szCs w:val="10"/>
              </w:rPr>
              <w:t>при изменении:</w:t>
            </w: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0B688B" w14:textId="77777777" w:rsidR="003F699B" w:rsidRPr="00E71D52" w:rsidRDefault="003F699B" w:rsidP="00EE3934">
            <w:pPr>
              <w:pStyle w:val="aff5"/>
              <w:spacing w:after="0"/>
              <w:ind w:right="-110"/>
              <w:jc w:val="both"/>
              <w:rPr>
                <w:b w:val="0"/>
                <w:bCs/>
                <w:sz w:val="4"/>
                <w:szCs w:val="4"/>
                <w:u w:val="single"/>
              </w:rPr>
            </w:pPr>
            <w:r w:rsidRPr="00E71D52">
              <w:rPr>
                <w:b w:val="0"/>
                <w:bCs/>
                <w:i/>
                <w:iCs/>
                <w:sz w:val="10"/>
                <w:szCs w:val="10"/>
                <w:u w:val="single"/>
              </w:rPr>
              <w:t>при изменении:</w:t>
            </w:r>
          </w:p>
        </w:tc>
        <w:tc>
          <w:tcPr>
            <w:tcW w:w="1135" w:type="dxa"/>
            <w:gridSpan w:val="10"/>
            <w:tcBorders>
              <w:top w:val="single" w:sz="4" w:space="0" w:color="auto"/>
              <w:left w:val="single" w:sz="4" w:space="0" w:color="FFFFFF" w:themeColor="background1"/>
              <w:right w:val="single" w:sz="4" w:space="0" w:color="FFFFFF" w:themeColor="background1"/>
            </w:tcBorders>
          </w:tcPr>
          <w:p w14:paraId="4CB66F24" w14:textId="77777777" w:rsidR="003F699B" w:rsidRPr="00E71D52" w:rsidRDefault="003F699B" w:rsidP="00EE3934">
            <w:pPr>
              <w:pStyle w:val="aff5"/>
              <w:spacing w:after="0"/>
              <w:jc w:val="both"/>
              <w:rPr>
                <w:b w:val="0"/>
                <w:bCs/>
                <w:i/>
                <w:iCs/>
                <w:sz w:val="4"/>
                <w:szCs w:val="4"/>
              </w:rPr>
            </w:pPr>
            <w:r w:rsidRPr="00E71D52">
              <w:rPr>
                <w:b w:val="0"/>
                <w:bCs/>
                <w:i/>
                <w:iCs/>
                <w:sz w:val="10"/>
                <w:szCs w:val="10"/>
              </w:rPr>
              <w:t>при изменении:</w:t>
            </w: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D29F55" w14:textId="77777777" w:rsidR="003F699B" w:rsidRPr="00E71D52" w:rsidRDefault="003F699B" w:rsidP="00EE3934">
            <w:pPr>
              <w:pStyle w:val="aff5"/>
              <w:spacing w:after="0"/>
              <w:ind w:right="-111"/>
              <w:jc w:val="both"/>
              <w:rPr>
                <w:b w:val="0"/>
                <w:bCs/>
                <w:sz w:val="4"/>
                <w:szCs w:val="4"/>
                <w:u w:val="single"/>
              </w:rPr>
            </w:pPr>
            <w:r w:rsidRPr="00E71D52">
              <w:rPr>
                <w:b w:val="0"/>
                <w:bCs/>
                <w:i/>
                <w:iCs/>
                <w:sz w:val="10"/>
                <w:szCs w:val="10"/>
                <w:u w:val="single"/>
              </w:rPr>
              <w:t>при изменении:</w:t>
            </w:r>
          </w:p>
        </w:tc>
        <w:tc>
          <w:tcPr>
            <w:tcW w:w="1416" w:type="dxa"/>
            <w:gridSpan w:val="6"/>
            <w:tcBorders>
              <w:top w:val="single" w:sz="4" w:space="0" w:color="auto"/>
              <w:left w:val="single" w:sz="4" w:space="0" w:color="FFFFFF" w:themeColor="background1"/>
              <w:right w:val="single" w:sz="4" w:space="0" w:color="FFFFFF" w:themeColor="background1"/>
            </w:tcBorders>
          </w:tcPr>
          <w:p w14:paraId="64373EE4" w14:textId="77777777" w:rsidR="003F699B" w:rsidRPr="00E71D52" w:rsidRDefault="003F699B" w:rsidP="00EE3934">
            <w:pPr>
              <w:pStyle w:val="aff5"/>
              <w:spacing w:after="0"/>
              <w:jc w:val="both"/>
              <w:rPr>
                <w:b w:val="0"/>
                <w:bCs/>
                <w:i/>
                <w:iCs/>
                <w:sz w:val="4"/>
                <w:szCs w:val="4"/>
              </w:rPr>
            </w:pPr>
            <w:r w:rsidRPr="00E71D52">
              <w:rPr>
                <w:b w:val="0"/>
                <w:bCs/>
                <w:i/>
                <w:iCs/>
                <w:sz w:val="10"/>
                <w:szCs w:val="10"/>
              </w:rPr>
              <w:t>при изменении:</w:t>
            </w:r>
          </w:p>
        </w:tc>
      </w:tr>
      <w:tr w:rsidR="003F699B" w:rsidRPr="00E71D52" w14:paraId="789348D7" w14:textId="77777777" w:rsidTr="008321AC">
        <w:trPr>
          <w:gridBefore w:val="1"/>
          <w:gridAfter w:val="5"/>
          <w:wAfter w:w="142" w:type="dxa"/>
          <w:trHeight w:val="38"/>
        </w:trPr>
        <w:tc>
          <w:tcPr>
            <w:tcW w:w="1929"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3456C17C" w14:textId="77777777" w:rsidR="003F699B" w:rsidRPr="00E71D52" w:rsidRDefault="003F699B" w:rsidP="00EE3934">
            <w:pPr>
              <w:pStyle w:val="aff5"/>
              <w:spacing w:after="0"/>
              <w:ind w:left="31" w:right="-124"/>
              <w:jc w:val="left"/>
              <w:rPr>
                <w:b w:val="0"/>
                <w:bCs/>
                <w:i/>
                <w:iCs/>
                <w:sz w:val="10"/>
                <w:szCs w:val="10"/>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F49939A" w14:textId="77777777" w:rsidR="003F699B" w:rsidRPr="00E71D52" w:rsidRDefault="003F699B" w:rsidP="00EE3934">
            <w:pPr>
              <w:pStyle w:val="aff5"/>
              <w:spacing w:after="0"/>
              <w:ind w:right="-105"/>
              <w:jc w:val="left"/>
              <w:rPr>
                <w:b w:val="0"/>
                <w:bCs/>
                <w:sz w:val="10"/>
                <w:szCs w:val="10"/>
              </w:rPr>
            </w:pPr>
            <w:r w:rsidRPr="00E71D52">
              <w:rPr>
                <w:b w:val="0"/>
                <w:bCs/>
                <w:sz w:val="10"/>
                <w:szCs w:val="10"/>
              </w:rPr>
              <w:t>добавить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44B067D1" w14:textId="77777777" w:rsidR="003F699B" w:rsidRPr="00E71D52" w:rsidRDefault="003F699B" w:rsidP="00EE3934">
            <w:pPr>
              <w:pStyle w:val="aff5"/>
              <w:spacing w:after="0"/>
              <w:ind w:right="-124"/>
              <w:jc w:val="left"/>
              <w:rPr>
                <w:b w:val="0"/>
                <w:bCs/>
                <w:i/>
                <w:iCs/>
                <w:sz w:val="10"/>
                <w:szCs w:val="10"/>
              </w:rPr>
            </w:pPr>
            <w:r w:rsidRPr="00E71D52">
              <w:rPr>
                <w:b w:val="0"/>
                <w:bCs/>
                <w:i/>
                <w:iCs/>
                <w:sz w:val="10"/>
                <w:szCs w:val="10"/>
              </w:rPr>
              <w:t>Справочник 1</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3E8B93EB" w14:textId="77777777" w:rsidR="003F699B" w:rsidRPr="00E71D52" w:rsidRDefault="003F699B" w:rsidP="00EE3934">
            <w:pPr>
              <w:pStyle w:val="aff5"/>
              <w:spacing w:after="0"/>
              <w:ind w:right="-110"/>
              <w:jc w:val="both"/>
              <w:rPr>
                <w:b w:val="0"/>
                <w:bCs/>
                <w:sz w:val="10"/>
                <w:szCs w:val="10"/>
              </w:rPr>
            </w:pPr>
            <w:r w:rsidRPr="00E71D52">
              <w:rPr>
                <w:b w:val="0"/>
                <w:bCs/>
                <w:sz w:val="10"/>
                <w:szCs w:val="10"/>
              </w:rPr>
              <w:t>добавить цвет +</w:t>
            </w:r>
          </w:p>
        </w:tc>
        <w:tc>
          <w:tcPr>
            <w:tcW w:w="1135" w:type="dxa"/>
            <w:gridSpan w:val="10"/>
            <w:tcBorders>
              <w:left w:val="single" w:sz="4" w:space="0" w:color="auto"/>
              <w:bottom w:val="single" w:sz="4" w:space="0" w:color="FFFFFF" w:themeColor="background1"/>
              <w:right w:val="single" w:sz="4" w:space="0" w:color="auto"/>
            </w:tcBorders>
          </w:tcPr>
          <w:p w14:paraId="0BB673CB" w14:textId="77777777" w:rsidR="003F699B" w:rsidRPr="00E71D52" w:rsidRDefault="003F699B"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7184E8EB" w14:textId="77777777" w:rsidR="003F699B" w:rsidRPr="00E71D52" w:rsidRDefault="003F699B" w:rsidP="00EE3934">
            <w:pPr>
              <w:pStyle w:val="aff5"/>
              <w:spacing w:after="0"/>
              <w:ind w:right="-111"/>
              <w:jc w:val="both"/>
              <w:rPr>
                <w:b w:val="0"/>
                <w:bCs/>
                <w:sz w:val="10"/>
                <w:szCs w:val="10"/>
              </w:rPr>
            </w:pPr>
            <w:r w:rsidRPr="00E71D52">
              <w:rPr>
                <w:b w:val="0"/>
                <w:bCs/>
                <w:sz w:val="10"/>
                <w:szCs w:val="10"/>
              </w:rPr>
              <w:t>добавить текстуру +</w:t>
            </w:r>
          </w:p>
        </w:tc>
        <w:tc>
          <w:tcPr>
            <w:tcW w:w="1416" w:type="dxa"/>
            <w:gridSpan w:val="6"/>
            <w:tcBorders>
              <w:left w:val="single" w:sz="4" w:space="0" w:color="auto"/>
              <w:right w:val="single" w:sz="4" w:space="0" w:color="auto"/>
            </w:tcBorders>
          </w:tcPr>
          <w:p w14:paraId="12E865BA" w14:textId="77777777" w:rsidR="003F699B" w:rsidRPr="00E71D52" w:rsidRDefault="003F699B" w:rsidP="00EE3934">
            <w:pPr>
              <w:pStyle w:val="aff5"/>
              <w:spacing w:after="0"/>
              <w:jc w:val="both"/>
              <w:rPr>
                <w:b w:val="0"/>
                <w:bCs/>
                <w:i/>
                <w:iCs/>
                <w:sz w:val="10"/>
                <w:szCs w:val="10"/>
              </w:rPr>
            </w:pPr>
            <w:r w:rsidRPr="00E71D52">
              <w:rPr>
                <w:b w:val="0"/>
                <w:bCs/>
                <w:i/>
                <w:iCs/>
                <w:sz w:val="10"/>
                <w:szCs w:val="10"/>
              </w:rPr>
              <w:t>Справочник 6</w:t>
            </w:r>
          </w:p>
        </w:tc>
      </w:tr>
      <w:tr w:rsidR="003F699B" w:rsidRPr="00E71D52" w14:paraId="2DA1A358" w14:textId="77777777" w:rsidTr="008321AC">
        <w:trPr>
          <w:gridBefore w:val="1"/>
          <w:gridAfter w:val="5"/>
          <w:wAfter w:w="142" w:type="dxa"/>
          <w:trHeight w:val="38"/>
        </w:trPr>
        <w:tc>
          <w:tcPr>
            <w:tcW w:w="1929" w:type="dxa"/>
            <w:gridSpan w:val="10"/>
            <w:vMerge/>
            <w:tcBorders>
              <w:left w:val="single" w:sz="4" w:space="0" w:color="FFFFFF" w:themeColor="background1"/>
              <w:right w:val="single" w:sz="4" w:space="0" w:color="FFFFFF" w:themeColor="background1"/>
            </w:tcBorders>
          </w:tcPr>
          <w:p w14:paraId="455E49C1" w14:textId="77777777" w:rsidR="003F699B" w:rsidRPr="00E71D52" w:rsidRDefault="003F699B" w:rsidP="00EE3934">
            <w:pPr>
              <w:pStyle w:val="aff5"/>
              <w:spacing w:after="0"/>
              <w:ind w:left="31" w:right="-124"/>
              <w:jc w:val="left"/>
              <w:rPr>
                <w:b w:val="0"/>
                <w:bCs/>
                <w:i/>
                <w:iCs/>
                <w:sz w:val="10"/>
                <w:szCs w:val="10"/>
              </w:rPr>
            </w:pPr>
          </w:p>
        </w:tc>
        <w:tc>
          <w:tcPr>
            <w:tcW w:w="1163" w:type="dxa"/>
            <w:gridSpan w:val="10"/>
            <w:vMerge w:val="restart"/>
            <w:tcBorders>
              <w:top w:val="single" w:sz="4" w:space="0" w:color="FFFFFF" w:themeColor="background1"/>
              <w:left w:val="single" w:sz="4" w:space="0" w:color="FFFFFF" w:themeColor="background1"/>
              <w:right w:val="single" w:sz="4" w:space="0" w:color="auto"/>
            </w:tcBorders>
          </w:tcPr>
          <w:p w14:paraId="4D404F73" w14:textId="77777777" w:rsidR="003F699B" w:rsidRPr="00E71D52" w:rsidRDefault="003F699B" w:rsidP="00EE3934">
            <w:pPr>
              <w:pStyle w:val="aff5"/>
              <w:spacing w:after="0"/>
              <w:ind w:right="-105"/>
              <w:jc w:val="left"/>
              <w:rPr>
                <w:b w:val="0"/>
                <w:bCs/>
                <w:sz w:val="14"/>
                <w:szCs w:val="14"/>
              </w:rPr>
            </w:pPr>
            <w:r w:rsidRPr="00E71D52">
              <w:rPr>
                <w:b w:val="0"/>
                <w:bCs/>
                <w:sz w:val="10"/>
                <w:szCs w:val="10"/>
              </w:rPr>
              <w:t>убрать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3734BC8E" w14:textId="77777777" w:rsidR="003F699B" w:rsidRPr="00E71D52" w:rsidRDefault="003F699B" w:rsidP="00EE3934">
            <w:pPr>
              <w:pStyle w:val="aff5"/>
              <w:spacing w:after="0"/>
              <w:ind w:right="-124"/>
              <w:jc w:val="left"/>
              <w:rPr>
                <w:b w:val="0"/>
                <w:bCs/>
                <w:i/>
                <w:iCs/>
                <w:sz w:val="10"/>
                <w:szCs w:val="10"/>
              </w:rPr>
            </w:pPr>
            <w:r w:rsidRPr="00E71D52">
              <w:rPr>
                <w:b w:val="0"/>
                <w:bCs/>
                <w:i/>
                <w:iCs/>
                <w:sz w:val="10"/>
                <w:szCs w:val="10"/>
              </w:rPr>
              <w:t>Справочник 2</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7D325BE3" w14:textId="77777777" w:rsidR="003F699B" w:rsidRPr="00E71D52" w:rsidRDefault="003F699B" w:rsidP="00EE3934">
            <w:pPr>
              <w:pStyle w:val="aff5"/>
              <w:spacing w:after="0"/>
              <w:ind w:right="-110"/>
              <w:jc w:val="both"/>
              <w:rPr>
                <w:b w:val="0"/>
                <w:bCs/>
                <w:sz w:val="10"/>
                <w:szCs w:val="10"/>
              </w:rPr>
            </w:pPr>
            <w:r w:rsidRPr="00E71D52">
              <w:rPr>
                <w:b w:val="0"/>
                <w:bCs/>
                <w:sz w:val="10"/>
                <w:szCs w:val="10"/>
              </w:rPr>
              <w:t>убрать цвет -</w:t>
            </w:r>
          </w:p>
        </w:tc>
        <w:tc>
          <w:tcPr>
            <w:tcW w:w="1135" w:type="dxa"/>
            <w:gridSpan w:val="10"/>
            <w:tcBorders>
              <w:left w:val="single" w:sz="4" w:space="0" w:color="auto"/>
              <w:right w:val="single" w:sz="4" w:space="0" w:color="auto"/>
            </w:tcBorders>
          </w:tcPr>
          <w:p w14:paraId="0FFC1E89" w14:textId="77777777" w:rsidR="003F699B" w:rsidRPr="00E71D52" w:rsidRDefault="003F699B"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62C260A" w14:textId="77777777" w:rsidR="003F699B" w:rsidRPr="00E71D52" w:rsidRDefault="003F699B" w:rsidP="00EE3934">
            <w:pPr>
              <w:pStyle w:val="aff5"/>
              <w:spacing w:after="0"/>
              <w:ind w:right="-111"/>
              <w:jc w:val="both"/>
              <w:rPr>
                <w:b w:val="0"/>
                <w:bCs/>
                <w:sz w:val="10"/>
                <w:szCs w:val="10"/>
              </w:rPr>
            </w:pPr>
            <w:r w:rsidRPr="00E71D52">
              <w:rPr>
                <w:b w:val="0"/>
                <w:bCs/>
                <w:sz w:val="10"/>
                <w:szCs w:val="10"/>
              </w:rPr>
              <w:t>убрать текстуру -</w:t>
            </w:r>
          </w:p>
        </w:tc>
        <w:tc>
          <w:tcPr>
            <w:tcW w:w="1416" w:type="dxa"/>
            <w:gridSpan w:val="6"/>
            <w:vMerge w:val="restart"/>
            <w:tcBorders>
              <w:left w:val="single" w:sz="4" w:space="0" w:color="FFFFFF" w:themeColor="background1"/>
              <w:right w:val="single" w:sz="4" w:space="0" w:color="FFFFFF" w:themeColor="background1"/>
            </w:tcBorders>
          </w:tcPr>
          <w:p w14:paraId="76BC3747" w14:textId="77777777" w:rsidR="003F699B" w:rsidRPr="00E71D52" w:rsidRDefault="003F699B" w:rsidP="00EE3934">
            <w:pPr>
              <w:pStyle w:val="aff5"/>
              <w:spacing w:after="0"/>
              <w:jc w:val="both"/>
              <w:rPr>
                <w:b w:val="0"/>
                <w:bCs/>
                <w:i/>
                <w:iCs/>
                <w:sz w:val="10"/>
                <w:szCs w:val="10"/>
              </w:rPr>
            </w:pPr>
          </w:p>
        </w:tc>
      </w:tr>
      <w:tr w:rsidR="003F699B" w:rsidRPr="00E71D52" w14:paraId="7699A811" w14:textId="77777777" w:rsidTr="008321AC">
        <w:trPr>
          <w:gridBefore w:val="1"/>
          <w:gridAfter w:val="5"/>
          <w:wAfter w:w="142" w:type="dxa"/>
          <w:trHeight w:val="115"/>
        </w:trPr>
        <w:tc>
          <w:tcPr>
            <w:tcW w:w="1929" w:type="dxa"/>
            <w:gridSpan w:val="10"/>
            <w:vMerge/>
            <w:tcBorders>
              <w:left w:val="single" w:sz="4" w:space="0" w:color="FFFFFF" w:themeColor="background1"/>
              <w:bottom w:val="single" w:sz="4" w:space="0" w:color="FFFFFF" w:themeColor="background1"/>
              <w:right w:val="single" w:sz="4" w:space="0" w:color="FFFFFF" w:themeColor="background1"/>
            </w:tcBorders>
          </w:tcPr>
          <w:p w14:paraId="2D0426E2" w14:textId="77777777" w:rsidR="003F699B" w:rsidRPr="00E71D52" w:rsidRDefault="003F699B" w:rsidP="00EE3934">
            <w:pPr>
              <w:pStyle w:val="aff5"/>
              <w:spacing w:after="0"/>
              <w:ind w:left="31" w:right="-124"/>
              <w:jc w:val="left"/>
              <w:rPr>
                <w:b w:val="0"/>
                <w:bCs/>
                <w:i/>
                <w:iCs/>
                <w:sz w:val="10"/>
                <w:szCs w:val="10"/>
              </w:rPr>
            </w:pPr>
          </w:p>
        </w:tc>
        <w:tc>
          <w:tcPr>
            <w:tcW w:w="1163" w:type="dxa"/>
            <w:gridSpan w:val="10"/>
            <w:vMerge/>
            <w:tcBorders>
              <w:left w:val="single" w:sz="4" w:space="0" w:color="FFFFFF" w:themeColor="background1"/>
              <w:bottom w:val="single" w:sz="4" w:space="0" w:color="FFFFFF" w:themeColor="background1"/>
              <w:right w:val="single" w:sz="4" w:space="0" w:color="auto"/>
            </w:tcBorders>
          </w:tcPr>
          <w:p w14:paraId="1354839F" w14:textId="77777777" w:rsidR="003F699B" w:rsidRPr="00E71D52" w:rsidRDefault="003F699B" w:rsidP="00EE3934">
            <w:pPr>
              <w:pStyle w:val="aff5"/>
              <w:spacing w:after="0"/>
              <w:ind w:right="-105"/>
              <w:jc w:val="left"/>
              <w:rPr>
                <w:b w:val="0"/>
                <w:bCs/>
                <w:sz w:val="14"/>
                <w:szCs w:val="14"/>
              </w:rPr>
            </w:pPr>
          </w:p>
        </w:tc>
        <w:tc>
          <w:tcPr>
            <w:tcW w:w="1268" w:type="dxa"/>
            <w:gridSpan w:val="17"/>
            <w:tcBorders>
              <w:top w:val="single" w:sz="4" w:space="0" w:color="auto"/>
              <w:left w:val="single" w:sz="4" w:space="0" w:color="auto"/>
              <w:bottom w:val="single" w:sz="4" w:space="0" w:color="auto"/>
              <w:right w:val="single" w:sz="4" w:space="0" w:color="auto"/>
            </w:tcBorders>
          </w:tcPr>
          <w:p w14:paraId="2C4A243C" w14:textId="77777777" w:rsidR="003F699B" w:rsidRPr="00E71D52" w:rsidRDefault="003F699B" w:rsidP="00EE3934">
            <w:pPr>
              <w:pStyle w:val="aff5"/>
              <w:spacing w:after="0"/>
              <w:ind w:right="-124"/>
              <w:jc w:val="left"/>
              <w:rPr>
                <w:b w:val="0"/>
                <w:bCs/>
                <w:i/>
                <w:iCs/>
                <w:sz w:val="10"/>
                <w:szCs w:val="10"/>
              </w:rPr>
            </w:pPr>
            <w:r w:rsidRPr="00E71D52">
              <w:rPr>
                <w:b w:val="0"/>
                <w:bCs/>
                <w:i/>
                <w:iCs/>
                <w:sz w:val="10"/>
                <w:szCs w:val="10"/>
              </w:rPr>
              <w:t>Справочник 3</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335CD17D" w14:textId="77777777" w:rsidR="003F699B" w:rsidRPr="00E71D52" w:rsidRDefault="003F699B" w:rsidP="00EE3934">
            <w:pPr>
              <w:pStyle w:val="aff5"/>
              <w:spacing w:after="0"/>
              <w:ind w:right="-110"/>
              <w:jc w:val="both"/>
              <w:rPr>
                <w:b w:val="0"/>
                <w:bCs/>
                <w:sz w:val="10"/>
                <w:szCs w:val="10"/>
              </w:rPr>
            </w:pPr>
          </w:p>
        </w:tc>
        <w:tc>
          <w:tcPr>
            <w:tcW w:w="1135" w:type="dxa"/>
            <w:gridSpan w:val="10"/>
            <w:tcBorders>
              <w:left w:val="single" w:sz="4" w:space="0" w:color="auto"/>
              <w:right w:val="single" w:sz="4" w:space="0" w:color="auto"/>
            </w:tcBorders>
          </w:tcPr>
          <w:p w14:paraId="0ADD6B06" w14:textId="77777777" w:rsidR="003F699B" w:rsidRPr="00E71D52" w:rsidRDefault="003F699B"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B5F8B03" w14:textId="77777777" w:rsidR="003F699B" w:rsidRPr="00E71D52" w:rsidRDefault="003F699B" w:rsidP="00EE3934">
            <w:pPr>
              <w:pStyle w:val="aff5"/>
              <w:spacing w:after="0"/>
              <w:ind w:right="-111"/>
              <w:jc w:val="both"/>
              <w:rPr>
                <w:b w:val="0"/>
                <w:bCs/>
                <w:sz w:val="10"/>
                <w:szCs w:val="10"/>
              </w:rPr>
            </w:pPr>
          </w:p>
        </w:tc>
        <w:tc>
          <w:tcPr>
            <w:tcW w:w="1416" w:type="dxa"/>
            <w:gridSpan w:val="6"/>
            <w:vMerge/>
            <w:tcBorders>
              <w:left w:val="single" w:sz="4" w:space="0" w:color="FFFFFF" w:themeColor="background1"/>
              <w:bottom w:val="single" w:sz="4" w:space="0" w:color="FFFFFF" w:themeColor="background1"/>
              <w:right w:val="single" w:sz="4" w:space="0" w:color="FFFFFF" w:themeColor="background1"/>
            </w:tcBorders>
          </w:tcPr>
          <w:p w14:paraId="4B64D705" w14:textId="77777777" w:rsidR="003F699B" w:rsidRPr="00E71D52" w:rsidRDefault="003F699B" w:rsidP="00EE3934">
            <w:pPr>
              <w:pStyle w:val="aff5"/>
              <w:spacing w:after="0"/>
              <w:jc w:val="both"/>
              <w:rPr>
                <w:b w:val="0"/>
                <w:bCs/>
                <w:i/>
                <w:iCs/>
                <w:sz w:val="10"/>
                <w:szCs w:val="10"/>
              </w:rPr>
            </w:pPr>
          </w:p>
        </w:tc>
      </w:tr>
      <w:tr w:rsidR="003F699B" w:rsidRPr="00E71D52" w14:paraId="7E2FEEEE" w14:textId="77777777" w:rsidTr="008321AC">
        <w:trPr>
          <w:gridBefore w:val="1"/>
          <w:gridAfter w:val="5"/>
          <w:wAfter w:w="142" w:type="dxa"/>
          <w:trHeight w:val="38"/>
        </w:trPr>
        <w:tc>
          <w:tcPr>
            <w:tcW w:w="192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D1786D" w14:textId="77777777" w:rsidR="003F699B" w:rsidRPr="00E71D52" w:rsidRDefault="003F699B" w:rsidP="00EE3934">
            <w:pPr>
              <w:pStyle w:val="aff5"/>
              <w:spacing w:after="0"/>
              <w:ind w:left="31" w:right="-124"/>
              <w:jc w:val="left"/>
              <w:rPr>
                <w:b w:val="0"/>
                <w:bCs/>
                <w:i/>
                <w:iCs/>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05EF4D" w14:textId="77777777" w:rsidR="003F699B" w:rsidRPr="00E71D52" w:rsidRDefault="003F699B" w:rsidP="00EE3934">
            <w:pPr>
              <w:pStyle w:val="aff5"/>
              <w:spacing w:after="0"/>
              <w:jc w:val="both"/>
              <w:rPr>
                <w:b w:val="0"/>
                <w:bCs/>
                <w:sz w:val="4"/>
                <w:szCs w:val="4"/>
              </w:rPr>
            </w:pPr>
          </w:p>
        </w:tc>
        <w:tc>
          <w:tcPr>
            <w:tcW w:w="287" w:type="dxa"/>
            <w:gridSpan w:val="5"/>
            <w:tcBorders>
              <w:top w:val="single" w:sz="4" w:space="0" w:color="auto"/>
              <w:left w:val="single" w:sz="4" w:space="0" w:color="FFFFFF" w:themeColor="background1"/>
              <w:bottom w:val="single" w:sz="4" w:space="0" w:color="FFFFFF" w:themeColor="background1"/>
              <w:right w:val="single" w:sz="4" w:space="0" w:color="FFFFFF"/>
            </w:tcBorders>
          </w:tcPr>
          <w:p w14:paraId="58BA20A2" w14:textId="77777777" w:rsidR="003F699B" w:rsidRPr="00E71D52" w:rsidRDefault="003F699B" w:rsidP="00EE3934">
            <w:pPr>
              <w:pStyle w:val="aff5"/>
              <w:spacing w:after="0"/>
              <w:jc w:val="both"/>
              <w:rPr>
                <w:b w:val="0"/>
                <w:bCs/>
                <w:i/>
                <w:iCs/>
                <w:sz w:val="4"/>
                <w:szCs w:val="4"/>
              </w:rPr>
            </w:pPr>
          </w:p>
        </w:tc>
        <w:tc>
          <w:tcPr>
            <w:tcW w:w="981" w:type="dxa"/>
            <w:gridSpan w:val="12"/>
            <w:tcBorders>
              <w:top w:val="single" w:sz="4" w:space="0" w:color="auto"/>
              <w:left w:val="single" w:sz="4" w:space="0" w:color="FFFFFF"/>
              <w:bottom w:val="single" w:sz="4" w:space="0" w:color="auto"/>
              <w:right w:val="single" w:sz="4" w:space="0" w:color="FFFFFF"/>
            </w:tcBorders>
          </w:tcPr>
          <w:p w14:paraId="7782C183" w14:textId="77777777" w:rsidR="003F699B" w:rsidRPr="00E71D52" w:rsidRDefault="003F699B" w:rsidP="00EE3934">
            <w:pPr>
              <w:pStyle w:val="aff5"/>
              <w:spacing w:after="0"/>
              <w:jc w:val="both"/>
              <w:rPr>
                <w:b w:val="0"/>
                <w:bCs/>
                <w:i/>
                <w:iCs/>
                <w:sz w:val="4"/>
                <w:szCs w:val="4"/>
              </w:rPr>
            </w:pPr>
          </w:p>
        </w:tc>
        <w:tc>
          <w:tcPr>
            <w:tcW w:w="853" w:type="dxa"/>
            <w:gridSpan w:val="1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E46B68C" w14:textId="77777777" w:rsidR="003F699B" w:rsidRPr="00E71D52" w:rsidRDefault="003F699B" w:rsidP="00EE3934">
            <w:pPr>
              <w:pStyle w:val="aff5"/>
              <w:spacing w:after="0"/>
              <w:ind w:right="-110"/>
              <w:jc w:val="both"/>
              <w:rPr>
                <w:b w:val="0"/>
                <w:bCs/>
                <w:sz w:val="4"/>
                <w:szCs w:val="4"/>
              </w:rPr>
            </w:pPr>
          </w:p>
        </w:tc>
        <w:tc>
          <w:tcPr>
            <w:tcW w:w="1135" w:type="dxa"/>
            <w:gridSpan w:val="10"/>
            <w:tcBorders>
              <w:left w:val="single" w:sz="4" w:space="0" w:color="FFFFFF" w:themeColor="background1"/>
              <w:bottom w:val="single" w:sz="4" w:space="0" w:color="FFFFFF" w:themeColor="background1"/>
              <w:right w:val="single" w:sz="4" w:space="0" w:color="FFFFFF" w:themeColor="background1"/>
            </w:tcBorders>
          </w:tcPr>
          <w:p w14:paraId="29D611B8" w14:textId="77777777" w:rsidR="003F699B" w:rsidRPr="00E71D52" w:rsidRDefault="003F699B"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72993C" w14:textId="77777777" w:rsidR="003F699B" w:rsidRPr="00E71D52" w:rsidRDefault="003F699B" w:rsidP="00EE3934">
            <w:pPr>
              <w:pStyle w:val="aff5"/>
              <w:spacing w:after="0"/>
              <w:ind w:right="-111"/>
              <w:jc w:val="both"/>
              <w:rPr>
                <w:b w:val="0"/>
                <w:bCs/>
                <w:sz w:val="4"/>
                <w:szCs w:val="4"/>
              </w:rPr>
            </w:pPr>
          </w:p>
        </w:tc>
        <w:tc>
          <w:tcPr>
            <w:tcW w:w="141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6D6107" w14:textId="77777777" w:rsidR="003F699B" w:rsidRPr="00E71D52" w:rsidRDefault="003F699B" w:rsidP="00EE3934">
            <w:pPr>
              <w:pStyle w:val="aff5"/>
              <w:spacing w:after="0"/>
              <w:jc w:val="both"/>
              <w:rPr>
                <w:b w:val="0"/>
                <w:bCs/>
                <w:i/>
                <w:iCs/>
                <w:sz w:val="4"/>
                <w:szCs w:val="4"/>
              </w:rPr>
            </w:pPr>
          </w:p>
        </w:tc>
      </w:tr>
      <w:tr w:rsidR="00297DB8" w:rsidRPr="00E71D52" w14:paraId="6B62DAE2" w14:textId="77777777" w:rsidTr="008321AC">
        <w:trPr>
          <w:gridBefore w:val="1"/>
          <w:gridAfter w:val="5"/>
          <w:wAfter w:w="142" w:type="dxa"/>
          <w:trHeight w:val="155"/>
        </w:trPr>
        <w:tc>
          <w:tcPr>
            <w:tcW w:w="3092"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EE12CE" w14:textId="50B181F6" w:rsidR="00297DB8" w:rsidRPr="00E71D52" w:rsidRDefault="00297DB8" w:rsidP="00297DB8">
            <w:pPr>
              <w:pStyle w:val="aff5"/>
              <w:spacing w:after="0"/>
              <w:jc w:val="both"/>
              <w:rPr>
                <w:b w:val="0"/>
                <w:bCs/>
                <w:i/>
                <w:iCs/>
                <w:sz w:val="10"/>
                <w:szCs w:val="10"/>
              </w:rPr>
            </w:pPr>
            <w:r w:rsidRPr="00E71D52">
              <w:rPr>
                <w:b w:val="0"/>
                <w:bCs/>
                <w:sz w:val="14"/>
                <w:szCs w:val="14"/>
              </w:rPr>
              <w:t xml:space="preserve">дублировать внешний вид </w:t>
            </w:r>
            <w:r w:rsidRPr="00E71D52">
              <w:rPr>
                <w:b w:val="0"/>
                <w:bCs/>
                <w:i/>
                <w:iCs/>
                <w:sz w:val="10"/>
                <w:szCs w:val="10"/>
              </w:rPr>
              <w:t>(да)</w:t>
            </w:r>
          </w:p>
        </w:tc>
        <w:tc>
          <w:tcPr>
            <w:tcW w:w="287"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B542381" w14:textId="77777777" w:rsidR="00297DB8" w:rsidRPr="00E71D52" w:rsidRDefault="00297DB8" w:rsidP="00297DB8">
            <w:pPr>
              <w:pStyle w:val="aff5"/>
              <w:spacing w:after="0"/>
              <w:jc w:val="both"/>
              <w:rPr>
                <w:b w:val="0"/>
                <w:bCs/>
                <w:i/>
                <w:iCs/>
                <w:sz w:val="10"/>
                <w:szCs w:val="10"/>
              </w:rPr>
            </w:pPr>
          </w:p>
        </w:tc>
        <w:tc>
          <w:tcPr>
            <w:tcW w:w="981" w:type="dxa"/>
            <w:gridSpan w:val="12"/>
            <w:tcBorders>
              <w:top w:val="single" w:sz="4" w:space="0" w:color="auto"/>
              <w:left w:val="single" w:sz="4" w:space="0" w:color="auto"/>
              <w:bottom w:val="single" w:sz="4" w:space="0" w:color="auto"/>
              <w:right w:val="single" w:sz="4" w:space="0" w:color="auto"/>
            </w:tcBorders>
          </w:tcPr>
          <w:p w14:paraId="25E2EE52" w14:textId="77777777" w:rsidR="00297DB8" w:rsidRPr="00E71D52" w:rsidRDefault="00297DB8" w:rsidP="00297DB8">
            <w:pPr>
              <w:pStyle w:val="aff5"/>
              <w:spacing w:after="0"/>
              <w:jc w:val="both"/>
              <w:rPr>
                <w:b w:val="0"/>
                <w:bCs/>
                <w:i/>
                <w:iCs/>
                <w:sz w:val="10"/>
                <w:szCs w:val="10"/>
              </w:rPr>
            </w:pPr>
          </w:p>
        </w:tc>
        <w:tc>
          <w:tcPr>
            <w:tcW w:w="853"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DDD8D32" w14:textId="77777777" w:rsidR="00297DB8" w:rsidRPr="00E71D52" w:rsidRDefault="00297DB8" w:rsidP="00297DB8">
            <w:pPr>
              <w:pStyle w:val="aff5"/>
              <w:spacing w:after="0"/>
              <w:ind w:right="-110"/>
              <w:jc w:val="both"/>
              <w:rPr>
                <w:b w:val="0"/>
                <w:bCs/>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7E5CA2" w14:textId="77777777" w:rsidR="00297DB8" w:rsidRPr="00E71D52" w:rsidRDefault="00297DB8" w:rsidP="00297DB8">
            <w:pPr>
              <w:pStyle w:val="aff5"/>
              <w:spacing w:after="0"/>
              <w:jc w:val="both"/>
              <w:rPr>
                <w:b w:val="0"/>
                <w:bCs/>
                <w:i/>
                <w:iCs/>
                <w:sz w:val="10"/>
                <w:szCs w:val="10"/>
              </w:rPr>
            </w:pPr>
          </w:p>
        </w:tc>
        <w:tc>
          <w:tcPr>
            <w:tcW w:w="1418" w:type="dxa"/>
            <w:gridSpan w:val="16"/>
            <w:vMerge w:val="restart"/>
            <w:tcBorders>
              <w:top w:val="single" w:sz="4" w:space="0" w:color="FFFFFF" w:themeColor="background1"/>
              <w:left w:val="single" w:sz="4" w:space="0" w:color="FFFFFF" w:themeColor="background1"/>
              <w:right w:val="single" w:sz="4" w:space="0" w:color="FFFFFF" w:themeColor="background1"/>
            </w:tcBorders>
          </w:tcPr>
          <w:p w14:paraId="15B45F70" w14:textId="77777777" w:rsidR="00297DB8" w:rsidRPr="00E71D52" w:rsidRDefault="00297DB8" w:rsidP="00297DB8">
            <w:pPr>
              <w:pStyle w:val="aff5"/>
              <w:spacing w:after="0"/>
              <w:ind w:right="-111"/>
              <w:jc w:val="both"/>
              <w:rPr>
                <w:b w:val="0"/>
                <w:bCs/>
                <w:sz w:val="14"/>
                <w:szCs w:val="14"/>
              </w:rPr>
            </w:pPr>
          </w:p>
        </w:tc>
        <w:tc>
          <w:tcPr>
            <w:tcW w:w="1416"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43BE0216" w14:textId="77777777" w:rsidR="00297DB8" w:rsidRPr="00E71D52" w:rsidRDefault="00297DB8" w:rsidP="00297DB8">
            <w:pPr>
              <w:pStyle w:val="aff5"/>
              <w:spacing w:after="0"/>
              <w:jc w:val="both"/>
              <w:rPr>
                <w:b w:val="0"/>
                <w:bCs/>
                <w:i/>
                <w:iCs/>
                <w:sz w:val="10"/>
                <w:szCs w:val="10"/>
              </w:rPr>
            </w:pPr>
          </w:p>
        </w:tc>
      </w:tr>
      <w:tr w:rsidR="00297DB8" w:rsidRPr="00E71D52" w14:paraId="6CCECA31" w14:textId="77777777" w:rsidTr="008321AC">
        <w:trPr>
          <w:gridBefore w:val="1"/>
          <w:gridAfter w:val="5"/>
          <w:wAfter w:w="142" w:type="dxa"/>
          <w:trHeight w:val="162"/>
        </w:trPr>
        <w:tc>
          <w:tcPr>
            <w:tcW w:w="3092"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FA43A0" w14:textId="77777777" w:rsidR="00297DB8" w:rsidRPr="00E71D52" w:rsidRDefault="00297DB8" w:rsidP="00297DB8">
            <w:pPr>
              <w:pStyle w:val="aff5"/>
              <w:spacing w:after="0"/>
              <w:jc w:val="both"/>
              <w:rPr>
                <w:b w:val="0"/>
                <w:bCs/>
                <w:i/>
                <w:iCs/>
                <w:sz w:val="10"/>
                <w:szCs w:val="10"/>
              </w:rPr>
            </w:pPr>
            <w:proofErr w:type="gramStart"/>
            <w:r w:rsidRPr="00E71D52">
              <w:rPr>
                <w:b w:val="0"/>
                <w:bCs/>
                <w:i/>
                <w:iCs/>
                <w:sz w:val="10"/>
                <w:szCs w:val="10"/>
              </w:rPr>
              <w:t>возможно</w:t>
            </w:r>
            <w:proofErr w:type="gramEnd"/>
            <w:r w:rsidRPr="00E71D52">
              <w:rPr>
                <w:b w:val="0"/>
                <w:bCs/>
                <w:i/>
                <w:iCs/>
                <w:sz w:val="10"/>
                <w:szCs w:val="10"/>
              </w:rPr>
              <w:t xml:space="preserve"> выбрать только при изменении:</w:t>
            </w:r>
          </w:p>
          <w:p w14:paraId="607A3F54" w14:textId="4A00F7A3" w:rsidR="00297DB8" w:rsidRPr="00E71D52" w:rsidRDefault="00297DB8" w:rsidP="00297DB8">
            <w:pPr>
              <w:pStyle w:val="aff5"/>
              <w:spacing w:after="0"/>
              <w:jc w:val="both"/>
              <w:rPr>
                <w:b w:val="0"/>
                <w:bCs/>
                <w:i/>
                <w:iCs/>
                <w:sz w:val="10"/>
                <w:szCs w:val="10"/>
              </w:rPr>
            </w:pPr>
            <w:r w:rsidRPr="00E71D52">
              <w:rPr>
                <w:b w:val="0"/>
                <w:bCs/>
                <w:i/>
                <w:iCs/>
                <w:sz w:val="10"/>
                <w:szCs w:val="10"/>
              </w:rPr>
              <w:t xml:space="preserve">при нажатии «да» внешний вид дублируется на следующий фасад </w:t>
            </w:r>
          </w:p>
        </w:tc>
        <w:tc>
          <w:tcPr>
            <w:tcW w:w="28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DC5561" w14:textId="77777777" w:rsidR="00297DB8" w:rsidRPr="00E71D52" w:rsidRDefault="00297DB8" w:rsidP="00297DB8">
            <w:pPr>
              <w:pStyle w:val="aff5"/>
              <w:spacing w:after="0"/>
              <w:jc w:val="both"/>
              <w:rPr>
                <w:b w:val="0"/>
                <w:bCs/>
                <w:i/>
                <w:iCs/>
                <w:sz w:val="10"/>
                <w:szCs w:val="10"/>
              </w:rPr>
            </w:pPr>
          </w:p>
        </w:tc>
        <w:tc>
          <w:tcPr>
            <w:tcW w:w="981" w:type="dxa"/>
            <w:gridSpan w:val="12"/>
            <w:tcBorders>
              <w:left w:val="single" w:sz="4" w:space="0" w:color="FFFFFF" w:themeColor="background1"/>
              <w:bottom w:val="single" w:sz="4" w:space="0" w:color="FFFFFF"/>
              <w:right w:val="single" w:sz="4" w:space="0" w:color="FFFFFF" w:themeColor="background1"/>
            </w:tcBorders>
          </w:tcPr>
          <w:p w14:paraId="3BC4383D" w14:textId="77777777" w:rsidR="00297DB8" w:rsidRPr="00E71D52" w:rsidRDefault="00297DB8" w:rsidP="00297DB8">
            <w:pPr>
              <w:pStyle w:val="aff5"/>
              <w:spacing w:after="0"/>
              <w:jc w:val="both"/>
              <w:rPr>
                <w:b w:val="0"/>
                <w:bCs/>
                <w:i/>
                <w:iCs/>
                <w:sz w:val="10"/>
                <w:szCs w:val="10"/>
              </w:rPr>
            </w:pP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AE595E" w14:textId="77777777" w:rsidR="00297DB8" w:rsidRPr="00E71D52" w:rsidRDefault="00297DB8" w:rsidP="00297DB8">
            <w:pPr>
              <w:pStyle w:val="aff5"/>
              <w:spacing w:after="0"/>
              <w:ind w:right="-110"/>
              <w:jc w:val="both"/>
              <w:rPr>
                <w:b w:val="0"/>
                <w:bCs/>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A769DA" w14:textId="77777777" w:rsidR="00297DB8" w:rsidRPr="00E71D52" w:rsidRDefault="00297DB8" w:rsidP="00297DB8">
            <w:pPr>
              <w:pStyle w:val="aff5"/>
              <w:spacing w:after="0"/>
              <w:jc w:val="both"/>
              <w:rPr>
                <w:b w:val="0"/>
                <w:bCs/>
                <w:i/>
                <w:iCs/>
                <w:sz w:val="10"/>
                <w:szCs w:val="10"/>
              </w:rPr>
            </w:pPr>
          </w:p>
        </w:tc>
        <w:tc>
          <w:tcPr>
            <w:tcW w:w="1418" w:type="dxa"/>
            <w:gridSpan w:val="16"/>
            <w:vMerge/>
            <w:tcBorders>
              <w:left w:val="single" w:sz="4" w:space="0" w:color="FFFFFF" w:themeColor="background1"/>
              <w:bottom w:val="single" w:sz="4" w:space="0" w:color="FFFFFF" w:themeColor="background1"/>
              <w:right w:val="single" w:sz="4" w:space="0" w:color="FFFFFF" w:themeColor="background1"/>
            </w:tcBorders>
          </w:tcPr>
          <w:p w14:paraId="5994B007" w14:textId="77777777" w:rsidR="00297DB8" w:rsidRPr="00E71D52" w:rsidRDefault="00297DB8" w:rsidP="00297DB8">
            <w:pPr>
              <w:pStyle w:val="aff5"/>
              <w:spacing w:after="0"/>
              <w:ind w:right="-111"/>
              <w:jc w:val="both"/>
              <w:rPr>
                <w:b w:val="0"/>
                <w:bCs/>
                <w:sz w:val="14"/>
                <w:szCs w:val="14"/>
              </w:rPr>
            </w:pPr>
          </w:p>
        </w:tc>
        <w:tc>
          <w:tcPr>
            <w:tcW w:w="1416" w:type="dxa"/>
            <w:gridSpan w:val="6"/>
            <w:vMerge/>
            <w:tcBorders>
              <w:left w:val="single" w:sz="4" w:space="0" w:color="FFFFFF" w:themeColor="background1"/>
              <w:bottom w:val="single" w:sz="4" w:space="0" w:color="FFFFFF" w:themeColor="background1"/>
              <w:right w:val="single" w:sz="4" w:space="0" w:color="FFFFFF" w:themeColor="background1"/>
            </w:tcBorders>
          </w:tcPr>
          <w:p w14:paraId="3831E299" w14:textId="77777777" w:rsidR="00297DB8" w:rsidRPr="00E71D52" w:rsidRDefault="00297DB8" w:rsidP="00297DB8">
            <w:pPr>
              <w:pStyle w:val="aff5"/>
              <w:spacing w:after="0"/>
              <w:jc w:val="both"/>
              <w:rPr>
                <w:b w:val="0"/>
                <w:bCs/>
                <w:i/>
                <w:iCs/>
                <w:sz w:val="10"/>
                <w:szCs w:val="10"/>
              </w:rPr>
            </w:pPr>
          </w:p>
        </w:tc>
      </w:tr>
      <w:tr w:rsidR="003F699B" w:rsidRPr="00E71D52" w14:paraId="39CFBF23" w14:textId="77777777" w:rsidTr="008321AC">
        <w:trPr>
          <w:gridBefore w:val="1"/>
          <w:gridAfter w:val="5"/>
          <w:wAfter w:w="142" w:type="dxa"/>
          <w:trHeight w:val="42"/>
        </w:trPr>
        <w:tc>
          <w:tcPr>
            <w:tcW w:w="1673" w:type="dxa"/>
            <w:gridSpan w:val="7"/>
            <w:tcBorders>
              <w:top w:val="single" w:sz="2" w:space="0" w:color="auto"/>
              <w:left w:val="single" w:sz="2" w:space="0" w:color="FFFFFF"/>
              <w:bottom w:val="single" w:sz="4" w:space="0" w:color="FFFFFF" w:themeColor="background1"/>
              <w:right w:val="single" w:sz="4" w:space="0" w:color="FFFFFF" w:themeColor="background1"/>
            </w:tcBorders>
          </w:tcPr>
          <w:p w14:paraId="542FA5FF" w14:textId="77777777" w:rsidR="003F699B" w:rsidRPr="00E71D52" w:rsidRDefault="003F699B" w:rsidP="00EE3934">
            <w:pPr>
              <w:pStyle w:val="aff5"/>
              <w:spacing w:after="0"/>
              <w:ind w:right="-124"/>
              <w:jc w:val="left"/>
              <w:rPr>
                <w:sz w:val="4"/>
                <w:szCs w:val="4"/>
              </w:rPr>
            </w:pPr>
          </w:p>
        </w:tc>
        <w:tc>
          <w:tcPr>
            <w:tcW w:w="256" w:type="dxa"/>
            <w:gridSpan w:val="3"/>
            <w:tcBorders>
              <w:top w:val="single" w:sz="2" w:space="0" w:color="auto"/>
              <w:left w:val="single" w:sz="4" w:space="0" w:color="FFFFFF" w:themeColor="background1"/>
              <w:bottom w:val="single" w:sz="4" w:space="0" w:color="auto"/>
              <w:right w:val="single" w:sz="4" w:space="0" w:color="FFFFFF" w:themeColor="background1"/>
            </w:tcBorders>
          </w:tcPr>
          <w:p w14:paraId="43000C91" w14:textId="77777777" w:rsidR="003F699B" w:rsidRPr="00E71D52" w:rsidRDefault="003F699B" w:rsidP="00EE3934">
            <w:pPr>
              <w:pStyle w:val="aff5"/>
              <w:spacing w:after="0"/>
              <w:ind w:right="-124"/>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EEE3D9" w14:textId="77777777" w:rsidR="003F699B" w:rsidRPr="00E71D52" w:rsidRDefault="003F699B" w:rsidP="00EE3934">
            <w:pPr>
              <w:pStyle w:val="aff5"/>
              <w:spacing w:after="0"/>
              <w:ind w:right="-105"/>
              <w:jc w:val="left"/>
              <w:rPr>
                <w:sz w:val="4"/>
                <w:szCs w:val="4"/>
              </w:rPr>
            </w:pPr>
          </w:p>
        </w:tc>
        <w:tc>
          <w:tcPr>
            <w:tcW w:w="523" w:type="dxa"/>
            <w:gridSpan w:val="8"/>
            <w:vMerge w:val="restart"/>
            <w:tcBorders>
              <w:top w:val="single" w:sz="4" w:space="0" w:color="FFFFFF" w:themeColor="background1"/>
              <w:left w:val="single" w:sz="4" w:space="0" w:color="FFFFFF" w:themeColor="background1"/>
              <w:right w:val="single" w:sz="2" w:space="0" w:color="FFFFFF" w:themeColor="background1"/>
            </w:tcBorders>
          </w:tcPr>
          <w:p w14:paraId="2EA7FF7C" w14:textId="77777777" w:rsidR="003F699B" w:rsidRPr="00E71D52" w:rsidRDefault="003F699B" w:rsidP="00EE3934">
            <w:pPr>
              <w:pStyle w:val="aff5"/>
              <w:spacing w:after="0"/>
              <w:jc w:val="both"/>
              <w:rPr>
                <w:sz w:val="4"/>
                <w:szCs w:val="4"/>
              </w:rPr>
            </w:pPr>
          </w:p>
        </w:tc>
        <w:tc>
          <w:tcPr>
            <w:tcW w:w="745" w:type="dxa"/>
            <w:gridSpan w:val="9"/>
            <w:vMerge w:val="restart"/>
            <w:tcBorders>
              <w:top w:val="single" w:sz="4" w:space="0" w:color="FFFFFF"/>
              <w:left w:val="single" w:sz="2" w:space="0" w:color="FFFFFF" w:themeColor="background1"/>
              <w:right w:val="single" w:sz="4" w:space="0" w:color="FFFFFF" w:themeColor="background1"/>
            </w:tcBorders>
          </w:tcPr>
          <w:p w14:paraId="7E00F110" w14:textId="77777777" w:rsidR="003F699B" w:rsidRPr="00E71D52" w:rsidRDefault="003F699B" w:rsidP="00EE3934">
            <w:pPr>
              <w:pStyle w:val="aff5"/>
              <w:spacing w:after="0"/>
              <w:jc w:val="both"/>
              <w:rPr>
                <w:sz w:val="4"/>
                <w:szCs w:val="4"/>
              </w:rPr>
            </w:pPr>
          </w:p>
        </w:tc>
        <w:tc>
          <w:tcPr>
            <w:tcW w:w="853"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052CFBC9" w14:textId="77777777" w:rsidR="003F699B" w:rsidRPr="00E71D52" w:rsidRDefault="003F699B" w:rsidP="00EE3934">
            <w:pPr>
              <w:pStyle w:val="aff5"/>
              <w:spacing w:after="0"/>
              <w:ind w:right="-110"/>
              <w:jc w:val="both"/>
              <w:rPr>
                <w:sz w:val="4"/>
                <w:szCs w:val="4"/>
              </w:rPr>
            </w:pPr>
          </w:p>
        </w:tc>
        <w:tc>
          <w:tcPr>
            <w:tcW w:w="1135"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29C402FF" w14:textId="77777777" w:rsidR="003F699B" w:rsidRPr="00E71D52" w:rsidRDefault="003F699B" w:rsidP="00EE3934">
            <w:pPr>
              <w:pStyle w:val="aff5"/>
              <w:spacing w:after="0"/>
              <w:jc w:val="both"/>
              <w:rPr>
                <w:sz w:val="4"/>
                <w:szCs w:val="4"/>
              </w:rPr>
            </w:pPr>
          </w:p>
        </w:tc>
        <w:tc>
          <w:tcPr>
            <w:tcW w:w="1418" w:type="dxa"/>
            <w:gridSpan w:val="16"/>
            <w:vMerge w:val="restart"/>
            <w:tcBorders>
              <w:top w:val="single" w:sz="4" w:space="0" w:color="FFFFFF" w:themeColor="background1"/>
              <w:left w:val="single" w:sz="4" w:space="0" w:color="FFFFFF" w:themeColor="background1"/>
              <w:right w:val="single" w:sz="4" w:space="0" w:color="FFFFFF" w:themeColor="background1"/>
            </w:tcBorders>
          </w:tcPr>
          <w:p w14:paraId="5FB3B438" w14:textId="77777777" w:rsidR="003F699B" w:rsidRPr="00E71D52" w:rsidRDefault="003F699B" w:rsidP="00EE3934">
            <w:pPr>
              <w:pStyle w:val="aff5"/>
              <w:spacing w:after="0"/>
              <w:ind w:right="-111"/>
              <w:jc w:val="both"/>
              <w:rPr>
                <w:sz w:val="4"/>
                <w:szCs w:val="4"/>
              </w:rPr>
            </w:pPr>
          </w:p>
        </w:tc>
        <w:tc>
          <w:tcPr>
            <w:tcW w:w="1416"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0C15C268" w14:textId="77777777" w:rsidR="003F699B" w:rsidRPr="00E71D52" w:rsidRDefault="003F699B" w:rsidP="00EE3934">
            <w:pPr>
              <w:pStyle w:val="aff5"/>
              <w:spacing w:after="0"/>
              <w:jc w:val="both"/>
              <w:rPr>
                <w:sz w:val="4"/>
                <w:szCs w:val="4"/>
              </w:rPr>
            </w:pPr>
          </w:p>
        </w:tc>
      </w:tr>
      <w:tr w:rsidR="003F699B" w:rsidRPr="00E71D52" w14:paraId="1079416B" w14:textId="77777777" w:rsidTr="008321AC">
        <w:trPr>
          <w:gridBefore w:val="1"/>
          <w:gridAfter w:val="5"/>
          <w:wAfter w:w="142" w:type="dxa"/>
          <w:trHeight w:val="42"/>
        </w:trPr>
        <w:tc>
          <w:tcPr>
            <w:tcW w:w="1673" w:type="dxa"/>
            <w:gridSpan w:val="7"/>
            <w:tcBorders>
              <w:top w:val="single" w:sz="4" w:space="0" w:color="FFFFFF" w:themeColor="background1"/>
              <w:left w:val="single" w:sz="2" w:space="0" w:color="FFFFFF"/>
              <w:bottom w:val="single" w:sz="4" w:space="0" w:color="FFFFFF" w:themeColor="background1"/>
              <w:right w:val="single" w:sz="4" w:space="0" w:color="auto"/>
            </w:tcBorders>
          </w:tcPr>
          <w:p w14:paraId="71E473C2" w14:textId="77777777" w:rsidR="003F699B" w:rsidRPr="00E71D52" w:rsidRDefault="003F699B" w:rsidP="00EE3934">
            <w:pPr>
              <w:pStyle w:val="aff5"/>
              <w:spacing w:after="0"/>
              <w:ind w:right="-124"/>
              <w:jc w:val="left"/>
              <w:rPr>
                <w:b w:val="0"/>
                <w:bCs/>
                <w:i/>
                <w:iCs/>
                <w:sz w:val="10"/>
                <w:szCs w:val="10"/>
              </w:rPr>
            </w:pPr>
            <w:r w:rsidRPr="00E71D52">
              <w:rPr>
                <w:b w:val="0"/>
                <w:bCs/>
                <w:sz w:val="14"/>
                <w:szCs w:val="14"/>
              </w:rPr>
              <w:t xml:space="preserve">удалить с фасада </w:t>
            </w:r>
            <w:r w:rsidRPr="00E71D52">
              <w:rPr>
                <w:b w:val="0"/>
                <w:bCs/>
                <w:sz w:val="14"/>
                <w:szCs w:val="14"/>
                <w:lang w:val="en-US"/>
              </w:rPr>
              <w:t>n</w:t>
            </w:r>
            <w:r w:rsidRPr="00E71D52">
              <w:rPr>
                <w:b w:val="0"/>
                <w:bCs/>
                <w:sz w:val="14"/>
                <w:szCs w:val="14"/>
              </w:rPr>
              <w:t xml:space="preserve"> </w:t>
            </w:r>
            <w:r w:rsidRPr="00E71D52">
              <w:rPr>
                <w:b w:val="0"/>
                <w:bCs/>
                <w:i/>
                <w:iCs/>
                <w:sz w:val="10"/>
                <w:szCs w:val="10"/>
              </w:rPr>
              <w:t>(да)</w:t>
            </w:r>
          </w:p>
        </w:tc>
        <w:tc>
          <w:tcPr>
            <w:tcW w:w="256" w:type="dxa"/>
            <w:gridSpan w:val="3"/>
            <w:tcBorders>
              <w:top w:val="single" w:sz="4" w:space="0" w:color="auto"/>
              <w:left w:val="single" w:sz="4" w:space="0" w:color="auto"/>
              <w:bottom w:val="single" w:sz="4" w:space="0" w:color="auto"/>
              <w:right w:val="single" w:sz="4" w:space="0" w:color="auto"/>
            </w:tcBorders>
          </w:tcPr>
          <w:p w14:paraId="6439D5B5" w14:textId="77777777" w:rsidR="003F699B" w:rsidRPr="00E71D52" w:rsidRDefault="003F699B"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9C860E4" w14:textId="77777777" w:rsidR="003F699B" w:rsidRPr="00E71D52" w:rsidRDefault="003F699B" w:rsidP="00EE3934">
            <w:pPr>
              <w:pStyle w:val="aff5"/>
              <w:spacing w:after="0"/>
              <w:ind w:right="-105"/>
              <w:jc w:val="left"/>
              <w:rPr>
                <w:sz w:val="4"/>
                <w:szCs w:val="4"/>
              </w:rPr>
            </w:pPr>
          </w:p>
        </w:tc>
        <w:tc>
          <w:tcPr>
            <w:tcW w:w="523" w:type="dxa"/>
            <w:gridSpan w:val="8"/>
            <w:vMerge/>
            <w:tcBorders>
              <w:left w:val="single" w:sz="4" w:space="0" w:color="FFFFFF" w:themeColor="background1"/>
              <w:right w:val="single" w:sz="2" w:space="0" w:color="FFFFFF" w:themeColor="background1"/>
            </w:tcBorders>
          </w:tcPr>
          <w:p w14:paraId="3739C007" w14:textId="77777777" w:rsidR="003F699B" w:rsidRPr="00E71D52" w:rsidRDefault="003F699B" w:rsidP="00EE3934">
            <w:pPr>
              <w:pStyle w:val="aff5"/>
              <w:spacing w:after="0"/>
              <w:jc w:val="both"/>
              <w:rPr>
                <w:sz w:val="4"/>
                <w:szCs w:val="4"/>
              </w:rPr>
            </w:pPr>
          </w:p>
        </w:tc>
        <w:tc>
          <w:tcPr>
            <w:tcW w:w="745" w:type="dxa"/>
            <w:gridSpan w:val="9"/>
            <w:vMerge/>
            <w:tcBorders>
              <w:left w:val="single" w:sz="2" w:space="0" w:color="FFFFFF" w:themeColor="background1"/>
              <w:right w:val="single" w:sz="4" w:space="0" w:color="FFFFFF" w:themeColor="background1"/>
            </w:tcBorders>
          </w:tcPr>
          <w:p w14:paraId="3D88A509" w14:textId="77777777" w:rsidR="003F699B" w:rsidRPr="00E71D52" w:rsidRDefault="003F699B" w:rsidP="00EE3934">
            <w:pPr>
              <w:pStyle w:val="aff5"/>
              <w:spacing w:after="0"/>
              <w:jc w:val="both"/>
              <w:rPr>
                <w:sz w:val="4"/>
                <w:szCs w:val="4"/>
              </w:rPr>
            </w:pPr>
          </w:p>
        </w:tc>
        <w:tc>
          <w:tcPr>
            <w:tcW w:w="853" w:type="dxa"/>
            <w:gridSpan w:val="12"/>
            <w:vMerge/>
            <w:tcBorders>
              <w:left w:val="single" w:sz="4" w:space="0" w:color="FFFFFF" w:themeColor="background1"/>
              <w:right w:val="single" w:sz="4" w:space="0" w:color="FFFFFF" w:themeColor="background1"/>
            </w:tcBorders>
          </w:tcPr>
          <w:p w14:paraId="3E30119A" w14:textId="77777777" w:rsidR="003F699B" w:rsidRPr="00E71D52" w:rsidRDefault="003F699B" w:rsidP="00EE3934">
            <w:pPr>
              <w:pStyle w:val="aff5"/>
              <w:spacing w:after="0"/>
              <w:ind w:right="-110"/>
              <w:jc w:val="both"/>
              <w:rPr>
                <w:sz w:val="4"/>
                <w:szCs w:val="4"/>
              </w:rPr>
            </w:pPr>
          </w:p>
        </w:tc>
        <w:tc>
          <w:tcPr>
            <w:tcW w:w="1135" w:type="dxa"/>
            <w:gridSpan w:val="10"/>
            <w:vMerge/>
            <w:tcBorders>
              <w:left w:val="single" w:sz="4" w:space="0" w:color="FFFFFF" w:themeColor="background1"/>
              <w:right w:val="single" w:sz="4" w:space="0" w:color="FFFFFF" w:themeColor="background1"/>
            </w:tcBorders>
          </w:tcPr>
          <w:p w14:paraId="552017C9" w14:textId="77777777" w:rsidR="003F699B" w:rsidRPr="00E71D52" w:rsidRDefault="003F699B" w:rsidP="00EE3934">
            <w:pPr>
              <w:pStyle w:val="aff5"/>
              <w:spacing w:after="0"/>
              <w:jc w:val="both"/>
              <w:rPr>
                <w:sz w:val="4"/>
                <w:szCs w:val="4"/>
              </w:rPr>
            </w:pPr>
          </w:p>
        </w:tc>
        <w:tc>
          <w:tcPr>
            <w:tcW w:w="1418" w:type="dxa"/>
            <w:gridSpan w:val="16"/>
            <w:vMerge/>
            <w:tcBorders>
              <w:left w:val="single" w:sz="4" w:space="0" w:color="FFFFFF" w:themeColor="background1"/>
              <w:right w:val="single" w:sz="4" w:space="0" w:color="FFFFFF" w:themeColor="background1"/>
            </w:tcBorders>
          </w:tcPr>
          <w:p w14:paraId="4B3D67DD" w14:textId="77777777" w:rsidR="003F699B" w:rsidRPr="00E71D52" w:rsidRDefault="003F699B" w:rsidP="00EE3934">
            <w:pPr>
              <w:pStyle w:val="aff5"/>
              <w:spacing w:after="0"/>
              <w:ind w:right="-111"/>
              <w:jc w:val="both"/>
              <w:rPr>
                <w:sz w:val="4"/>
                <w:szCs w:val="4"/>
              </w:rPr>
            </w:pPr>
          </w:p>
        </w:tc>
        <w:tc>
          <w:tcPr>
            <w:tcW w:w="1416" w:type="dxa"/>
            <w:gridSpan w:val="6"/>
            <w:vMerge/>
            <w:tcBorders>
              <w:left w:val="single" w:sz="4" w:space="0" w:color="FFFFFF" w:themeColor="background1"/>
              <w:right w:val="single" w:sz="4" w:space="0" w:color="FFFFFF" w:themeColor="background1"/>
            </w:tcBorders>
          </w:tcPr>
          <w:p w14:paraId="0DC66E11" w14:textId="77777777" w:rsidR="003F699B" w:rsidRPr="00E71D52" w:rsidRDefault="003F699B" w:rsidP="00EE3934">
            <w:pPr>
              <w:pStyle w:val="aff5"/>
              <w:spacing w:after="0"/>
              <w:jc w:val="both"/>
              <w:rPr>
                <w:sz w:val="4"/>
                <w:szCs w:val="4"/>
              </w:rPr>
            </w:pPr>
          </w:p>
        </w:tc>
      </w:tr>
      <w:tr w:rsidR="003F699B" w:rsidRPr="00E71D52" w14:paraId="72ED674B" w14:textId="77777777" w:rsidTr="008321AC">
        <w:trPr>
          <w:gridBefore w:val="1"/>
          <w:gridAfter w:val="5"/>
          <w:wAfter w:w="142" w:type="dxa"/>
          <w:trHeight w:val="64"/>
        </w:trPr>
        <w:tc>
          <w:tcPr>
            <w:tcW w:w="1673" w:type="dxa"/>
            <w:gridSpan w:val="7"/>
            <w:tcBorders>
              <w:top w:val="single" w:sz="4" w:space="0" w:color="FFFFFF" w:themeColor="background1"/>
              <w:left w:val="single" w:sz="2" w:space="0" w:color="FFFFFF"/>
              <w:bottom w:val="single" w:sz="4" w:space="0" w:color="FFFFFF"/>
              <w:right w:val="single" w:sz="4" w:space="0" w:color="FFFFFF" w:themeColor="background1"/>
            </w:tcBorders>
          </w:tcPr>
          <w:p w14:paraId="16CF650A" w14:textId="77777777" w:rsidR="003F699B" w:rsidRPr="00E71D52" w:rsidRDefault="003F699B" w:rsidP="00EE3934">
            <w:pPr>
              <w:pStyle w:val="aff5"/>
              <w:spacing w:after="0"/>
              <w:ind w:left="-41" w:right="-124" w:firstLine="41"/>
              <w:jc w:val="left"/>
              <w:rPr>
                <w:sz w:val="4"/>
                <w:szCs w:val="4"/>
              </w:rPr>
            </w:pPr>
            <w:r w:rsidRPr="00E71D52">
              <w:rPr>
                <w:b w:val="0"/>
                <w:bCs/>
                <w:i/>
                <w:iCs/>
                <w:sz w:val="10"/>
                <w:szCs w:val="10"/>
              </w:rPr>
              <w:t>при выборе «да» поля удалятся</w:t>
            </w:r>
          </w:p>
        </w:tc>
        <w:tc>
          <w:tcPr>
            <w:tcW w:w="256"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2D63E8D5" w14:textId="77777777" w:rsidR="003F699B" w:rsidRPr="00E71D52" w:rsidRDefault="003F699B"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CE7EFB2" w14:textId="77777777" w:rsidR="003F699B" w:rsidRPr="00E71D52" w:rsidRDefault="003F699B" w:rsidP="00EE3934">
            <w:pPr>
              <w:pStyle w:val="aff5"/>
              <w:spacing w:after="0"/>
              <w:ind w:right="-105"/>
              <w:jc w:val="left"/>
              <w:rPr>
                <w:sz w:val="4"/>
                <w:szCs w:val="4"/>
              </w:rPr>
            </w:pPr>
          </w:p>
        </w:tc>
        <w:tc>
          <w:tcPr>
            <w:tcW w:w="523" w:type="dxa"/>
            <w:gridSpan w:val="8"/>
            <w:vMerge/>
            <w:tcBorders>
              <w:left w:val="single" w:sz="4" w:space="0" w:color="FFFFFF" w:themeColor="background1"/>
              <w:bottom w:val="single" w:sz="4" w:space="0" w:color="auto"/>
              <w:right w:val="single" w:sz="2" w:space="0" w:color="FFFFFF" w:themeColor="background1"/>
            </w:tcBorders>
          </w:tcPr>
          <w:p w14:paraId="18E361F9" w14:textId="77777777" w:rsidR="003F699B" w:rsidRPr="00E71D52" w:rsidRDefault="003F699B" w:rsidP="00EE3934">
            <w:pPr>
              <w:pStyle w:val="aff5"/>
              <w:spacing w:after="0"/>
              <w:jc w:val="both"/>
              <w:rPr>
                <w:sz w:val="4"/>
                <w:szCs w:val="4"/>
              </w:rPr>
            </w:pPr>
          </w:p>
        </w:tc>
        <w:tc>
          <w:tcPr>
            <w:tcW w:w="745" w:type="dxa"/>
            <w:gridSpan w:val="9"/>
            <w:vMerge/>
            <w:tcBorders>
              <w:left w:val="single" w:sz="2" w:space="0" w:color="FFFFFF" w:themeColor="background1"/>
              <w:bottom w:val="single" w:sz="4" w:space="0" w:color="auto"/>
              <w:right w:val="single" w:sz="4" w:space="0" w:color="FFFFFF" w:themeColor="background1"/>
            </w:tcBorders>
          </w:tcPr>
          <w:p w14:paraId="66324CEB" w14:textId="77777777" w:rsidR="003F699B" w:rsidRPr="00E71D52" w:rsidRDefault="003F699B" w:rsidP="00EE3934">
            <w:pPr>
              <w:pStyle w:val="aff5"/>
              <w:spacing w:after="0"/>
              <w:jc w:val="both"/>
              <w:rPr>
                <w:sz w:val="4"/>
                <w:szCs w:val="4"/>
              </w:rPr>
            </w:pPr>
          </w:p>
        </w:tc>
        <w:tc>
          <w:tcPr>
            <w:tcW w:w="853" w:type="dxa"/>
            <w:gridSpan w:val="12"/>
            <w:vMerge/>
            <w:tcBorders>
              <w:left w:val="single" w:sz="4" w:space="0" w:color="FFFFFF" w:themeColor="background1"/>
              <w:bottom w:val="single" w:sz="4" w:space="0" w:color="FFFFFF"/>
              <w:right w:val="single" w:sz="4" w:space="0" w:color="FFFFFF" w:themeColor="background1"/>
            </w:tcBorders>
          </w:tcPr>
          <w:p w14:paraId="32BDCDCE" w14:textId="77777777" w:rsidR="003F699B" w:rsidRPr="00E71D52" w:rsidRDefault="003F699B" w:rsidP="00EE3934">
            <w:pPr>
              <w:pStyle w:val="aff5"/>
              <w:spacing w:after="0"/>
              <w:ind w:right="-110"/>
              <w:jc w:val="both"/>
              <w:rPr>
                <w:sz w:val="4"/>
                <w:szCs w:val="4"/>
              </w:rPr>
            </w:pPr>
          </w:p>
        </w:tc>
        <w:tc>
          <w:tcPr>
            <w:tcW w:w="1135" w:type="dxa"/>
            <w:gridSpan w:val="10"/>
            <w:vMerge/>
            <w:tcBorders>
              <w:left w:val="single" w:sz="4" w:space="0" w:color="FFFFFF" w:themeColor="background1"/>
              <w:bottom w:val="single" w:sz="4" w:space="0" w:color="auto"/>
              <w:right w:val="single" w:sz="4" w:space="0" w:color="FFFFFF" w:themeColor="background1"/>
            </w:tcBorders>
          </w:tcPr>
          <w:p w14:paraId="368D2A08" w14:textId="77777777" w:rsidR="003F699B" w:rsidRPr="00E71D52" w:rsidRDefault="003F699B" w:rsidP="00EE3934">
            <w:pPr>
              <w:pStyle w:val="aff5"/>
              <w:spacing w:after="0"/>
              <w:jc w:val="both"/>
              <w:rPr>
                <w:sz w:val="4"/>
                <w:szCs w:val="4"/>
              </w:rPr>
            </w:pPr>
          </w:p>
        </w:tc>
        <w:tc>
          <w:tcPr>
            <w:tcW w:w="1418" w:type="dxa"/>
            <w:gridSpan w:val="16"/>
            <w:vMerge/>
            <w:tcBorders>
              <w:left w:val="single" w:sz="4" w:space="0" w:color="FFFFFF" w:themeColor="background1"/>
              <w:bottom w:val="single" w:sz="4" w:space="0" w:color="FFFFFF"/>
              <w:right w:val="single" w:sz="4" w:space="0" w:color="FFFFFF" w:themeColor="background1"/>
            </w:tcBorders>
          </w:tcPr>
          <w:p w14:paraId="609258B6" w14:textId="77777777" w:rsidR="003F699B" w:rsidRPr="00E71D52" w:rsidRDefault="003F699B" w:rsidP="00EE3934">
            <w:pPr>
              <w:pStyle w:val="aff5"/>
              <w:spacing w:after="0"/>
              <w:ind w:right="-111"/>
              <w:jc w:val="both"/>
              <w:rPr>
                <w:sz w:val="4"/>
                <w:szCs w:val="4"/>
              </w:rPr>
            </w:pPr>
          </w:p>
        </w:tc>
        <w:tc>
          <w:tcPr>
            <w:tcW w:w="1416" w:type="dxa"/>
            <w:gridSpan w:val="6"/>
            <w:vMerge/>
            <w:tcBorders>
              <w:left w:val="single" w:sz="4" w:space="0" w:color="FFFFFF" w:themeColor="background1"/>
              <w:bottom w:val="single" w:sz="4" w:space="0" w:color="FFFFFF"/>
              <w:right w:val="single" w:sz="4" w:space="0" w:color="FFFFFF" w:themeColor="background1"/>
            </w:tcBorders>
          </w:tcPr>
          <w:p w14:paraId="696215DB" w14:textId="77777777" w:rsidR="003F699B" w:rsidRPr="00E71D52" w:rsidRDefault="003F699B" w:rsidP="00EE3934">
            <w:pPr>
              <w:pStyle w:val="aff5"/>
              <w:spacing w:after="0"/>
              <w:jc w:val="both"/>
              <w:rPr>
                <w:sz w:val="4"/>
                <w:szCs w:val="4"/>
              </w:rPr>
            </w:pPr>
          </w:p>
        </w:tc>
      </w:tr>
      <w:tr w:rsidR="003F699B" w:rsidRPr="00E71D52" w14:paraId="591BB5EE" w14:textId="77777777" w:rsidTr="008321AC">
        <w:trPr>
          <w:gridBefore w:val="1"/>
          <w:gridAfter w:val="5"/>
          <w:wAfter w:w="142" w:type="dxa"/>
          <w:trHeight w:val="163"/>
        </w:trPr>
        <w:tc>
          <w:tcPr>
            <w:tcW w:w="1929" w:type="dxa"/>
            <w:gridSpan w:val="10"/>
            <w:tcBorders>
              <w:top w:val="single" w:sz="4" w:space="0" w:color="auto"/>
              <w:left w:val="single" w:sz="4" w:space="0" w:color="auto"/>
              <w:bottom w:val="single" w:sz="4" w:space="0" w:color="auto"/>
              <w:right w:val="single" w:sz="4" w:space="0" w:color="000000"/>
            </w:tcBorders>
          </w:tcPr>
          <w:p w14:paraId="18A0A84D" w14:textId="77777777" w:rsidR="003F699B" w:rsidRPr="00E71D52" w:rsidRDefault="003F699B" w:rsidP="00EE3934">
            <w:pPr>
              <w:pStyle w:val="aff5"/>
              <w:spacing w:after="0"/>
              <w:ind w:left="-41" w:right="-124" w:firstLine="41"/>
              <w:jc w:val="left"/>
              <w:rPr>
                <w:b w:val="0"/>
                <w:bCs/>
                <w:sz w:val="14"/>
                <w:szCs w:val="14"/>
              </w:rPr>
            </w:pPr>
            <w:r w:rsidRPr="00E71D52">
              <w:rPr>
                <w:b w:val="0"/>
                <w:bCs/>
                <w:sz w:val="14"/>
                <w:szCs w:val="14"/>
              </w:rPr>
              <w:t xml:space="preserve">фасад </w:t>
            </w:r>
            <w:r w:rsidRPr="00E71D52">
              <w:rPr>
                <w:b w:val="0"/>
                <w:bCs/>
                <w:sz w:val="14"/>
                <w:szCs w:val="14"/>
                <w:lang w:val="en-US"/>
              </w:rPr>
              <w:t>n</w:t>
            </w:r>
            <w:r w:rsidRPr="00E71D52">
              <w:rPr>
                <w:b w:val="0"/>
                <w:bCs/>
                <w:sz w:val="14"/>
                <w:szCs w:val="14"/>
              </w:rPr>
              <w:t>:</w:t>
            </w: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666555C8" w14:textId="77777777" w:rsidR="003F699B" w:rsidRPr="00E71D52" w:rsidRDefault="003F699B" w:rsidP="00EE3934">
            <w:pPr>
              <w:pStyle w:val="aff5"/>
              <w:spacing w:after="0"/>
              <w:ind w:right="-105"/>
              <w:jc w:val="left"/>
              <w:rPr>
                <w:b w:val="0"/>
                <w:bCs/>
                <w:sz w:val="14"/>
                <w:szCs w:val="14"/>
              </w:rPr>
            </w:pPr>
            <w:r w:rsidRPr="00E71D52">
              <w:rPr>
                <w:b w:val="0"/>
                <w:bCs/>
                <w:sz w:val="14"/>
                <w:szCs w:val="14"/>
              </w:rPr>
              <w:t>материал 1:</w:t>
            </w:r>
          </w:p>
        </w:tc>
        <w:tc>
          <w:tcPr>
            <w:tcW w:w="1268" w:type="dxa"/>
            <w:gridSpan w:val="17"/>
            <w:tcBorders>
              <w:top w:val="single" w:sz="4" w:space="0" w:color="auto"/>
              <w:left w:val="single" w:sz="4" w:space="0" w:color="auto"/>
              <w:bottom w:val="single" w:sz="4" w:space="0" w:color="auto"/>
              <w:right w:val="single" w:sz="4" w:space="0" w:color="auto"/>
            </w:tcBorders>
          </w:tcPr>
          <w:p w14:paraId="5898C241" w14:textId="77777777" w:rsidR="003F699B" w:rsidRPr="00E71D52" w:rsidRDefault="003F699B" w:rsidP="00EE3934">
            <w:pPr>
              <w:pStyle w:val="aff5"/>
              <w:spacing w:after="0"/>
              <w:jc w:val="both"/>
              <w:rPr>
                <w:sz w:val="8"/>
                <w:szCs w:val="8"/>
              </w:rPr>
            </w:pPr>
          </w:p>
        </w:tc>
        <w:tc>
          <w:tcPr>
            <w:tcW w:w="853"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77612754" w14:textId="77777777" w:rsidR="003F699B" w:rsidRPr="00E71D52" w:rsidRDefault="003F699B" w:rsidP="00EE3934">
            <w:pPr>
              <w:pStyle w:val="aff5"/>
              <w:spacing w:after="0"/>
              <w:ind w:right="-110"/>
              <w:jc w:val="both"/>
              <w:rPr>
                <w:b w:val="0"/>
                <w:bCs/>
                <w:sz w:val="14"/>
                <w:szCs w:val="14"/>
              </w:rPr>
            </w:pPr>
            <w:r w:rsidRPr="00E71D52">
              <w:rPr>
                <w:b w:val="0"/>
                <w:bCs/>
                <w:sz w:val="14"/>
                <w:szCs w:val="14"/>
              </w:rPr>
              <w:t>цвет 1:</w:t>
            </w:r>
          </w:p>
        </w:tc>
        <w:tc>
          <w:tcPr>
            <w:tcW w:w="1135" w:type="dxa"/>
            <w:gridSpan w:val="10"/>
            <w:tcBorders>
              <w:top w:val="single" w:sz="4" w:space="0" w:color="auto"/>
              <w:left w:val="single" w:sz="4" w:space="0" w:color="auto"/>
              <w:bottom w:val="single" w:sz="4" w:space="0" w:color="auto"/>
              <w:right w:val="single" w:sz="4" w:space="0" w:color="auto"/>
            </w:tcBorders>
          </w:tcPr>
          <w:p w14:paraId="652EBB0C" w14:textId="77777777" w:rsidR="003F699B" w:rsidRPr="00E71D52" w:rsidRDefault="003F699B"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4CCAAD2D" w14:textId="77777777" w:rsidR="003F699B" w:rsidRPr="00E71D52" w:rsidRDefault="003F699B" w:rsidP="00EE3934">
            <w:pPr>
              <w:pStyle w:val="aff5"/>
              <w:spacing w:after="0"/>
              <w:ind w:right="-111"/>
              <w:jc w:val="both"/>
              <w:rPr>
                <w:b w:val="0"/>
                <w:bCs/>
                <w:sz w:val="14"/>
                <w:szCs w:val="14"/>
              </w:rPr>
            </w:pPr>
            <w:r w:rsidRPr="00E71D52">
              <w:rPr>
                <w:b w:val="0"/>
                <w:bCs/>
                <w:sz w:val="14"/>
                <w:szCs w:val="14"/>
              </w:rPr>
              <w:t>текстура 1:</w:t>
            </w:r>
          </w:p>
        </w:tc>
        <w:tc>
          <w:tcPr>
            <w:tcW w:w="1416" w:type="dxa"/>
            <w:gridSpan w:val="6"/>
            <w:tcBorders>
              <w:top w:val="single" w:sz="4" w:space="0" w:color="auto"/>
              <w:left w:val="single" w:sz="4" w:space="0" w:color="auto"/>
              <w:bottom w:val="single" w:sz="4" w:space="0" w:color="auto"/>
              <w:right w:val="single" w:sz="4" w:space="0" w:color="auto"/>
            </w:tcBorders>
          </w:tcPr>
          <w:p w14:paraId="16626DD1" w14:textId="77777777" w:rsidR="003F699B" w:rsidRPr="00E71D52" w:rsidRDefault="003F699B" w:rsidP="00EE3934">
            <w:pPr>
              <w:pStyle w:val="aff5"/>
              <w:spacing w:after="0"/>
              <w:jc w:val="both"/>
              <w:rPr>
                <w:sz w:val="8"/>
                <w:szCs w:val="8"/>
              </w:rPr>
            </w:pPr>
          </w:p>
        </w:tc>
      </w:tr>
      <w:tr w:rsidR="003F699B" w:rsidRPr="00E71D52" w14:paraId="32D127B9" w14:textId="77777777" w:rsidTr="008321AC">
        <w:trPr>
          <w:gridBefore w:val="1"/>
          <w:gridAfter w:val="5"/>
          <w:wAfter w:w="142" w:type="dxa"/>
          <w:trHeight w:val="38"/>
        </w:trPr>
        <w:tc>
          <w:tcPr>
            <w:tcW w:w="1929" w:type="dxa"/>
            <w:gridSpan w:val="10"/>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71F3E7C" w14:textId="77777777" w:rsidR="003F699B" w:rsidRPr="00E71D52" w:rsidRDefault="003F699B" w:rsidP="00EE3934">
            <w:pPr>
              <w:pStyle w:val="aff5"/>
              <w:spacing w:after="0"/>
              <w:ind w:left="31" w:right="-124"/>
              <w:jc w:val="left"/>
              <w:rPr>
                <w:b w:val="0"/>
                <w:bCs/>
                <w:i/>
                <w:iCs/>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ACD86A" w14:textId="77777777" w:rsidR="003F699B" w:rsidRPr="00E71D52" w:rsidRDefault="003F699B" w:rsidP="00EE3934">
            <w:pPr>
              <w:pStyle w:val="aff5"/>
              <w:spacing w:after="0"/>
              <w:ind w:right="-105"/>
              <w:jc w:val="left"/>
              <w:rPr>
                <w:b w:val="0"/>
                <w:bCs/>
                <w:i/>
                <w:iCs/>
                <w:sz w:val="10"/>
                <w:szCs w:val="10"/>
                <w:u w:val="single"/>
              </w:rPr>
            </w:pPr>
            <w:r w:rsidRPr="00E71D52">
              <w:rPr>
                <w:b w:val="0"/>
                <w:bCs/>
                <w:i/>
                <w:iCs/>
                <w:sz w:val="10"/>
                <w:szCs w:val="10"/>
                <w:u w:val="single"/>
              </w:rPr>
              <w:t>при изменении:</w:t>
            </w:r>
          </w:p>
        </w:tc>
        <w:tc>
          <w:tcPr>
            <w:tcW w:w="1268" w:type="dxa"/>
            <w:gridSpan w:val="17"/>
            <w:tcBorders>
              <w:top w:val="single" w:sz="4" w:space="0" w:color="auto"/>
              <w:left w:val="single" w:sz="4" w:space="0" w:color="FFFFFF" w:themeColor="background1"/>
              <w:bottom w:val="single" w:sz="4" w:space="0" w:color="auto"/>
              <w:right w:val="single" w:sz="4" w:space="0" w:color="FFFFFF" w:themeColor="background1"/>
            </w:tcBorders>
          </w:tcPr>
          <w:p w14:paraId="15F72B49" w14:textId="77777777" w:rsidR="003F699B" w:rsidRPr="00E71D52" w:rsidRDefault="003F699B" w:rsidP="00EE3934">
            <w:pPr>
              <w:pStyle w:val="aff5"/>
              <w:spacing w:after="0"/>
              <w:jc w:val="both"/>
              <w:rPr>
                <w:sz w:val="4"/>
                <w:szCs w:val="4"/>
              </w:rPr>
            </w:pPr>
            <w:r w:rsidRPr="00E71D52">
              <w:rPr>
                <w:b w:val="0"/>
                <w:bCs/>
                <w:i/>
                <w:iCs/>
                <w:sz w:val="10"/>
                <w:szCs w:val="10"/>
              </w:rPr>
              <w:t>при изменении:</w:t>
            </w: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443BA7" w14:textId="77777777" w:rsidR="003F699B" w:rsidRPr="00E71D52" w:rsidRDefault="003F699B" w:rsidP="00EE3934">
            <w:pPr>
              <w:pStyle w:val="aff5"/>
              <w:spacing w:after="0"/>
              <w:ind w:right="-110"/>
              <w:jc w:val="both"/>
              <w:rPr>
                <w:b w:val="0"/>
                <w:bCs/>
                <w:sz w:val="4"/>
                <w:szCs w:val="4"/>
                <w:u w:val="single"/>
              </w:rPr>
            </w:pPr>
            <w:r w:rsidRPr="00E71D52">
              <w:rPr>
                <w:b w:val="0"/>
                <w:bCs/>
                <w:i/>
                <w:iCs/>
                <w:sz w:val="10"/>
                <w:szCs w:val="10"/>
                <w:u w:val="single"/>
              </w:rPr>
              <w:t>при изменении:</w:t>
            </w:r>
          </w:p>
        </w:tc>
        <w:tc>
          <w:tcPr>
            <w:tcW w:w="1135" w:type="dxa"/>
            <w:gridSpan w:val="10"/>
            <w:tcBorders>
              <w:top w:val="single" w:sz="4" w:space="0" w:color="auto"/>
              <w:left w:val="single" w:sz="4" w:space="0" w:color="FFFFFF" w:themeColor="background1"/>
              <w:right w:val="single" w:sz="4" w:space="0" w:color="FFFFFF" w:themeColor="background1"/>
            </w:tcBorders>
          </w:tcPr>
          <w:p w14:paraId="42B14EFC" w14:textId="77777777" w:rsidR="003F699B" w:rsidRPr="00E71D52" w:rsidRDefault="003F699B" w:rsidP="00EE3934">
            <w:pPr>
              <w:pStyle w:val="aff5"/>
              <w:spacing w:after="0"/>
              <w:jc w:val="both"/>
              <w:rPr>
                <w:b w:val="0"/>
                <w:bCs/>
                <w:i/>
                <w:iCs/>
                <w:sz w:val="4"/>
                <w:szCs w:val="4"/>
              </w:rPr>
            </w:pPr>
            <w:r w:rsidRPr="00E71D52">
              <w:rPr>
                <w:b w:val="0"/>
                <w:bCs/>
                <w:i/>
                <w:iCs/>
                <w:sz w:val="10"/>
                <w:szCs w:val="10"/>
              </w:rPr>
              <w:t>при изменении:</w:t>
            </w: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2FE0CE" w14:textId="77777777" w:rsidR="003F699B" w:rsidRPr="00E71D52" w:rsidRDefault="003F699B" w:rsidP="00EE3934">
            <w:pPr>
              <w:pStyle w:val="aff5"/>
              <w:spacing w:after="0"/>
              <w:ind w:right="-111"/>
              <w:jc w:val="both"/>
              <w:rPr>
                <w:b w:val="0"/>
                <w:bCs/>
                <w:sz w:val="4"/>
                <w:szCs w:val="4"/>
                <w:u w:val="single"/>
              </w:rPr>
            </w:pPr>
            <w:r w:rsidRPr="00E71D52">
              <w:rPr>
                <w:b w:val="0"/>
                <w:bCs/>
                <w:i/>
                <w:iCs/>
                <w:sz w:val="10"/>
                <w:szCs w:val="10"/>
                <w:u w:val="single"/>
              </w:rPr>
              <w:t>при изменении:</w:t>
            </w:r>
          </w:p>
        </w:tc>
        <w:tc>
          <w:tcPr>
            <w:tcW w:w="1416" w:type="dxa"/>
            <w:gridSpan w:val="6"/>
            <w:tcBorders>
              <w:top w:val="single" w:sz="4" w:space="0" w:color="auto"/>
              <w:left w:val="single" w:sz="4" w:space="0" w:color="FFFFFF" w:themeColor="background1"/>
              <w:right w:val="single" w:sz="4" w:space="0" w:color="FFFFFF" w:themeColor="background1"/>
            </w:tcBorders>
          </w:tcPr>
          <w:p w14:paraId="72D00EB5" w14:textId="77777777" w:rsidR="003F699B" w:rsidRPr="00E71D52" w:rsidRDefault="003F699B" w:rsidP="00EE3934">
            <w:pPr>
              <w:pStyle w:val="aff5"/>
              <w:spacing w:after="0"/>
              <w:jc w:val="both"/>
              <w:rPr>
                <w:b w:val="0"/>
                <w:bCs/>
                <w:i/>
                <w:iCs/>
                <w:sz w:val="4"/>
                <w:szCs w:val="4"/>
              </w:rPr>
            </w:pPr>
            <w:r w:rsidRPr="00E71D52">
              <w:rPr>
                <w:b w:val="0"/>
                <w:bCs/>
                <w:i/>
                <w:iCs/>
                <w:sz w:val="10"/>
                <w:szCs w:val="10"/>
              </w:rPr>
              <w:t>при изменении:</w:t>
            </w:r>
          </w:p>
        </w:tc>
      </w:tr>
      <w:tr w:rsidR="003F699B" w:rsidRPr="00E71D52" w14:paraId="0C6E8AD8" w14:textId="77777777" w:rsidTr="008321AC">
        <w:trPr>
          <w:gridBefore w:val="1"/>
          <w:gridAfter w:val="5"/>
          <w:wAfter w:w="142" w:type="dxa"/>
          <w:trHeight w:val="38"/>
        </w:trPr>
        <w:tc>
          <w:tcPr>
            <w:tcW w:w="1929"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1CEDA253" w14:textId="77777777" w:rsidR="003F699B" w:rsidRPr="00E71D52" w:rsidRDefault="003F699B" w:rsidP="00EE3934">
            <w:pPr>
              <w:pStyle w:val="aff5"/>
              <w:spacing w:after="0"/>
              <w:ind w:left="31" w:right="-124"/>
              <w:jc w:val="left"/>
              <w:rPr>
                <w:b w:val="0"/>
                <w:bCs/>
                <w:i/>
                <w:iCs/>
                <w:sz w:val="10"/>
                <w:szCs w:val="10"/>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37913E1" w14:textId="77777777" w:rsidR="003F699B" w:rsidRPr="00E71D52" w:rsidRDefault="003F699B" w:rsidP="00EE3934">
            <w:pPr>
              <w:pStyle w:val="aff5"/>
              <w:spacing w:after="0"/>
              <w:ind w:right="-105"/>
              <w:jc w:val="left"/>
              <w:rPr>
                <w:b w:val="0"/>
                <w:bCs/>
                <w:sz w:val="10"/>
                <w:szCs w:val="10"/>
              </w:rPr>
            </w:pPr>
            <w:r w:rsidRPr="00E71D52">
              <w:rPr>
                <w:b w:val="0"/>
                <w:bCs/>
                <w:sz w:val="10"/>
                <w:szCs w:val="10"/>
              </w:rPr>
              <w:t>добавить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36FC94C0" w14:textId="77777777" w:rsidR="003F699B" w:rsidRPr="00E71D52" w:rsidRDefault="003F699B" w:rsidP="00EE3934">
            <w:pPr>
              <w:pStyle w:val="aff5"/>
              <w:spacing w:after="0"/>
              <w:ind w:right="-124"/>
              <w:jc w:val="left"/>
              <w:rPr>
                <w:b w:val="0"/>
                <w:bCs/>
                <w:i/>
                <w:iCs/>
                <w:sz w:val="10"/>
                <w:szCs w:val="10"/>
              </w:rPr>
            </w:pPr>
            <w:r w:rsidRPr="00E71D52">
              <w:rPr>
                <w:b w:val="0"/>
                <w:bCs/>
                <w:i/>
                <w:iCs/>
                <w:sz w:val="10"/>
                <w:szCs w:val="10"/>
              </w:rPr>
              <w:t>Справочник 1</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12E366D0" w14:textId="77777777" w:rsidR="003F699B" w:rsidRPr="00E71D52" w:rsidRDefault="003F699B" w:rsidP="00EE3934">
            <w:pPr>
              <w:pStyle w:val="aff5"/>
              <w:spacing w:after="0"/>
              <w:ind w:right="-110"/>
              <w:jc w:val="both"/>
              <w:rPr>
                <w:b w:val="0"/>
                <w:bCs/>
                <w:sz w:val="10"/>
                <w:szCs w:val="10"/>
              </w:rPr>
            </w:pPr>
            <w:r w:rsidRPr="00E71D52">
              <w:rPr>
                <w:b w:val="0"/>
                <w:bCs/>
                <w:sz w:val="10"/>
                <w:szCs w:val="10"/>
              </w:rPr>
              <w:t>добавить цвет +</w:t>
            </w:r>
          </w:p>
        </w:tc>
        <w:tc>
          <w:tcPr>
            <w:tcW w:w="1135" w:type="dxa"/>
            <w:gridSpan w:val="10"/>
            <w:tcBorders>
              <w:left w:val="single" w:sz="4" w:space="0" w:color="auto"/>
              <w:bottom w:val="single" w:sz="4" w:space="0" w:color="FFFFFF" w:themeColor="background1"/>
              <w:right w:val="single" w:sz="4" w:space="0" w:color="auto"/>
            </w:tcBorders>
          </w:tcPr>
          <w:p w14:paraId="38EC03F8" w14:textId="77777777" w:rsidR="003F699B" w:rsidRPr="00E71D52" w:rsidRDefault="003F699B"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516102BB" w14:textId="77777777" w:rsidR="003F699B" w:rsidRPr="00E71D52" w:rsidRDefault="003F699B" w:rsidP="00EE3934">
            <w:pPr>
              <w:pStyle w:val="aff5"/>
              <w:spacing w:after="0"/>
              <w:ind w:right="-111"/>
              <w:jc w:val="both"/>
              <w:rPr>
                <w:b w:val="0"/>
                <w:bCs/>
                <w:sz w:val="10"/>
                <w:szCs w:val="10"/>
              </w:rPr>
            </w:pPr>
            <w:r w:rsidRPr="00E71D52">
              <w:rPr>
                <w:b w:val="0"/>
                <w:bCs/>
                <w:sz w:val="10"/>
                <w:szCs w:val="10"/>
              </w:rPr>
              <w:t>добавить текстуру +</w:t>
            </w:r>
          </w:p>
        </w:tc>
        <w:tc>
          <w:tcPr>
            <w:tcW w:w="1416" w:type="dxa"/>
            <w:gridSpan w:val="6"/>
            <w:tcBorders>
              <w:left w:val="single" w:sz="4" w:space="0" w:color="auto"/>
              <w:right w:val="single" w:sz="4" w:space="0" w:color="auto"/>
            </w:tcBorders>
          </w:tcPr>
          <w:p w14:paraId="11B29E45" w14:textId="77777777" w:rsidR="003F699B" w:rsidRPr="00E71D52" w:rsidRDefault="003F699B" w:rsidP="00EE3934">
            <w:pPr>
              <w:pStyle w:val="aff5"/>
              <w:spacing w:after="0"/>
              <w:jc w:val="both"/>
              <w:rPr>
                <w:b w:val="0"/>
                <w:bCs/>
                <w:i/>
                <w:iCs/>
                <w:sz w:val="10"/>
                <w:szCs w:val="10"/>
              </w:rPr>
            </w:pPr>
            <w:r w:rsidRPr="00E71D52">
              <w:rPr>
                <w:b w:val="0"/>
                <w:bCs/>
                <w:i/>
                <w:iCs/>
                <w:sz w:val="10"/>
                <w:szCs w:val="10"/>
              </w:rPr>
              <w:t>Справочник 6</w:t>
            </w:r>
          </w:p>
        </w:tc>
      </w:tr>
      <w:tr w:rsidR="003F699B" w:rsidRPr="00E71D52" w14:paraId="3FAB1521" w14:textId="77777777" w:rsidTr="008321AC">
        <w:trPr>
          <w:gridBefore w:val="1"/>
          <w:gridAfter w:val="5"/>
          <w:wAfter w:w="142" w:type="dxa"/>
          <w:trHeight w:val="38"/>
        </w:trPr>
        <w:tc>
          <w:tcPr>
            <w:tcW w:w="1929" w:type="dxa"/>
            <w:gridSpan w:val="10"/>
            <w:vMerge/>
            <w:tcBorders>
              <w:left w:val="single" w:sz="4" w:space="0" w:color="FFFFFF" w:themeColor="background1"/>
              <w:right w:val="single" w:sz="4" w:space="0" w:color="FFFFFF" w:themeColor="background1"/>
            </w:tcBorders>
          </w:tcPr>
          <w:p w14:paraId="07D148C7" w14:textId="77777777" w:rsidR="003F699B" w:rsidRPr="00E71D52" w:rsidRDefault="003F699B" w:rsidP="00EE3934">
            <w:pPr>
              <w:pStyle w:val="aff5"/>
              <w:spacing w:after="0"/>
              <w:ind w:left="31" w:right="-124"/>
              <w:jc w:val="left"/>
              <w:rPr>
                <w:b w:val="0"/>
                <w:bCs/>
                <w:i/>
                <w:iCs/>
                <w:sz w:val="10"/>
                <w:szCs w:val="10"/>
              </w:rPr>
            </w:pPr>
          </w:p>
        </w:tc>
        <w:tc>
          <w:tcPr>
            <w:tcW w:w="1163" w:type="dxa"/>
            <w:gridSpan w:val="10"/>
            <w:vMerge w:val="restart"/>
            <w:tcBorders>
              <w:top w:val="single" w:sz="4" w:space="0" w:color="FFFFFF" w:themeColor="background1"/>
              <w:left w:val="single" w:sz="4" w:space="0" w:color="FFFFFF" w:themeColor="background1"/>
              <w:right w:val="single" w:sz="4" w:space="0" w:color="auto"/>
            </w:tcBorders>
          </w:tcPr>
          <w:p w14:paraId="02E1B8A3" w14:textId="77777777" w:rsidR="003F699B" w:rsidRPr="00E71D52" w:rsidRDefault="003F699B" w:rsidP="00EE3934">
            <w:pPr>
              <w:pStyle w:val="aff5"/>
              <w:spacing w:after="0"/>
              <w:ind w:right="-105"/>
              <w:jc w:val="left"/>
              <w:rPr>
                <w:b w:val="0"/>
                <w:bCs/>
                <w:sz w:val="14"/>
                <w:szCs w:val="14"/>
              </w:rPr>
            </w:pPr>
            <w:r w:rsidRPr="00E71D52">
              <w:rPr>
                <w:b w:val="0"/>
                <w:bCs/>
                <w:sz w:val="10"/>
                <w:szCs w:val="10"/>
              </w:rPr>
              <w:t>убрать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2874FD7D" w14:textId="77777777" w:rsidR="003F699B" w:rsidRPr="00E71D52" w:rsidRDefault="003F699B" w:rsidP="00EE3934">
            <w:pPr>
              <w:pStyle w:val="aff5"/>
              <w:spacing w:after="0"/>
              <w:ind w:right="-124"/>
              <w:jc w:val="left"/>
              <w:rPr>
                <w:b w:val="0"/>
                <w:bCs/>
                <w:i/>
                <w:iCs/>
                <w:sz w:val="10"/>
                <w:szCs w:val="10"/>
              </w:rPr>
            </w:pPr>
            <w:r w:rsidRPr="00E71D52">
              <w:rPr>
                <w:b w:val="0"/>
                <w:bCs/>
                <w:i/>
                <w:iCs/>
                <w:sz w:val="10"/>
                <w:szCs w:val="10"/>
              </w:rPr>
              <w:t>Справочник 2</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2B2D67B3" w14:textId="77777777" w:rsidR="003F699B" w:rsidRPr="00E71D52" w:rsidRDefault="003F699B" w:rsidP="00EE3934">
            <w:pPr>
              <w:pStyle w:val="aff5"/>
              <w:spacing w:after="0"/>
              <w:ind w:right="-110"/>
              <w:jc w:val="both"/>
              <w:rPr>
                <w:b w:val="0"/>
                <w:bCs/>
                <w:sz w:val="10"/>
                <w:szCs w:val="10"/>
              </w:rPr>
            </w:pPr>
            <w:r w:rsidRPr="00E71D52">
              <w:rPr>
                <w:b w:val="0"/>
                <w:bCs/>
                <w:sz w:val="10"/>
                <w:szCs w:val="10"/>
              </w:rPr>
              <w:t>убрать цвет -</w:t>
            </w:r>
          </w:p>
        </w:tc>
        <w:tc>
          <w:tcPr>
            <w:tcW w:w="1135" w:type="dxa"/>
            <w:gridSpan w:val="10"/>
            <w:tcBorders>
              <w:left w:val="single" w:sz="4" w:space="0" w:color="auto"/>
              <w:right w:val="single" w:sz="4" w:space="0" w:color="auto"/>
            </w:tcBorders>
          </w:tcPr>
          <w:p w14:paraId="07F00CDB" w14:textId="77777777" w:rsidR="003F699B" w:rsidRPr="00E71D52" w:rsidRDefault="003F699B"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F29E455" w14:textId="77777777" w:rsidR="003F699B" w:rsidRPr="00E71D52" w:rsidRDefault="003F699B" w:rsidP="00EE3934">
            <w:pPr>
              <w:pStyle w:val="aff5"/>
              <w:spacing w:after="0"/>
              <w:ind w:right="-111"/>
              <w:jc w:val="both"/>
              <w:rPr>
                <w:b w:val="0"/>
                <w:bCs/>
                <w:sz w:val="10"/>
                <w:szCs w:val="10"/>
              </w:rPr>
            </w:pPr>
            <w:r w:rsidRPr="00E71D52">
              <w:rPr>
                <w:b w:val="0"/>
                <w:bCs/>
                <w:sz w:val="10"/>
                <w:szCs w:val="10"/>
              </w:rPr>
              <w:t>убрать текстуру -</w:t>
            </w:r>
          </w:p>
        </w:tc>
        <w:tc>
          <w:tcPr>
            <w:tcW w:w="1416" w:type="dxa"/>
            <w:gridSpan w:val="6"/>
            <w:vMerge w:val="restart"/>
            <w:tcBorders>
              <w:left w:val="single" w:sz="4" w:space="0" w:color="FFFFFF" w:themeColor="background1"/>
              <w:right w:val="single" w:sz="4" w:space="0" w:color="FFFFFF" w:themeColor="background1"/>
            </w:tcBorders>
          </w:tcPr>
          <w:p w14:paraId="25296241" w14:textId="77777777" w:rsidR="003F699B" w:rsidRPr="00E71D52" w:rsidRDefault="003F699B" w:rsidP="00EE3934">
            <w:pPr>
              <w:pStyle w:val="aff5"/>
              <w:spacing w:after="0"/>
              <w:jc w:val="both"/>
              <w:rPr>
                <w:b w:val="0"/>
                <w:bCs/>
                <w:i/>
                <w:iCs/>
                <w:sz w:val="10"/>
                <w:szCs w:val="10"/>
              </w:rPr>
            </w:pPr>
          </w:p>
        </w:tc>
      </w:tr>
      <w:tr w:rsidR="003F699B" w:rsidRPr="00E71D52" w14:paraId="2E976ECD" w14:textId="77777777" w:rsidTr="008321AC">
        <w:trPr>
          <w:gridBefore w:val="1"/>
          <w:gridAfter w:val="5"/>
          <w:wAfter w:w="142" w:type="dxa"/>
          <w:trHeight w:val="115"/>
        </w:trPr>
        <w:tc>
          <w:tcPr>
            <w:tcW w:w="1929" w:type="dxa"/>
            <w:gridSpan w:val="10"/>
            <w:vMerge/>
            <w:tcBorders>
              <w:left w:val="single" w:sz="4" w:space="0" w:color="FFFFFF" w:themeColor="background1"/>
              <w:bottom w:val="single" w:sz="4" w:space="0" w:color="FFFFFF" w:themeColor="background1"/>
              <w:right w:val="single" w:sz="4" w:space="0" w:color="FFFFFF" w:themeColor="background1"/>
            </w:tcBorders>
          </w:tcPr>
          <w:p w14:paraId="215671B3" w14:textId="77777777" w:rsidR="003F699B" w:rsidRPr="00E71D52" w:rsidRDefault="003F699B" w:rsidP="00EE3934">
            <w:pPr>
              <w:pStyle w:val="aff5"/>
              <w:spacing w:after="0"/>
              <w:ind w:left="31" w:right="-124"/>
              <w:jc w:val="left"/>
              <w:rPr>
                <w:b w:val="0"/>
                <w:bCs/>
                <w:i/>
                <w:iCs/>
                <w:sz w:val="10"/>
                <w:szCs w:val="10"/>
              </w:rPr>
            </w:pPr>
          </w:p>
        </w:tc>
        <w:tc>
          <w:tcPr>
            <w:tcW w:w="1163" w:type="dxa"/>
            <w:gridSpan w:val="10"/>
            <w:vMerge/>
            <w:tcBorders>
              <w:left w:val="single" w:sz="4" w:space="0" w:color="FFFFFF" w:themeColor="background1"/>
              <w:bottom w:val="single" w:sz="4" w:space="0" w:color="FFFFFF" w:themeColor="background1"/>
              <w:right w:val="single" w:sz="4" w:space="0" w:color="auto"/>
            </w:tcBorders>
          </w:tcPr>
          <w:p w14:paraId="0C54AA49" w14:textId="77777777" w:rsidR="003F699B" w:rsidRPr="00E71D52" w:rsidRDefault="003F699B" w:rsidP="00EE3934">
            <w:pPr>
              <w:pStyle w:val="aff5"/>
              <w:spacing w:after="0"/>
              <w:ind w:right="-105"/>
              <w:jc w:val="left"/>
              <w:rPr>
                <w:b w:val="0"/>
                <w:bCs/>
                <w:sz w:val="14"/>
                <w:szCs w:val="14"/>
              </w:rPr>
            </w:pPr>
          </w:p>
        </w:tc>
        <w:tc>
          <w:tcPr>
            <w:tcW w:w="1268" w:type="dxa"/>
            <w:gridSpan w:val="17"/>
            <w:tcBorders>
              <w:top w:val="single" w:sz="4" w:space="0" w:color="auto"/>
              <w:left w:val="single" w:sz="4" w:space="0" w:color="auto"/>
              <w:bottom w:val="single" w:sz="4" w:space="0" w:color="auto"/>
              <w:right w:val="single" w:sz="4" w:space="0" w:color="auto"/>
            </w:tcBorders>
          </w:tcPr>
          <w:p w14:paraId="27156639" w14:textId="77777777" w:rsidR="003F699B" w:rsidRPr="00E71D52" w:rsidRDefault="003F699B" w:rsidP="00EE3934">
            <w:pPr>
              <w:pStyle w:val="aff5"/>
              <w:spacing w:after="0"/>
              <w:ind w:right="-124"/>
              <w:jc w:val="left"/>
              <w:rPr>
                <w:b w:val="0"/>
                <w:bCs/>
                <w:i/>
                <w:iCs/>
                <w:sz w:val="10"/>
                <w:szCs w:val="10"/>
              </w:rPr>
            </w:pPr>
            <w:r w:rsidRPr="00E71D52">
              <w:rPr>
                <w:b w:val="0"/>
                <w:bCs/>
                <w:i/>
                <w:iCs/>
                <w:sz w:val="10"/>
                <w:szCs w:val="10"/>
              </w:rPr>
              <w:t>Справочник 3</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7AFF58EB" w14:textId="77777777" w:rsidR="003F699B" w:rsidRPr="00E71D52" w:rsidRDefault="003F699B" w:rsidP="00EE3934">
            <w:pPr>
              <w:pStyle w:val="aff5"/>
              <w:spacing w:after="0"/>
              <w:ind w:right="-110"/>
              <w:jc w:val="both"/>
              <w:rPr>
                <w:b w:val="0"/>
                <w:bCs/>
                <w:sz w:val="10"/>
                <w:szCs w:val="10"/>
              </w:rPr>
            </w:pPr>
          </w:p>
        </w:tc>
        <w:tc>
          <w:tcPr>
            <w:tcW w:w="1135" w:type="dxa"/>
            <w:gridSpan w:val="10"/>
            <w:tcBorders>
              <w:left w:val="single" w:sz="4" w:space="0" w:color="auto"/>
              <w:right w:val="single" w:sz="4" w:space="0" w:color="auto"/>
            </w:tcBorders>
          </w:tcPr>
          <w:p w14:paraId="310322C3" w14:textId="77777777" w:rsidR="003F699B" w:rsidRPr="00E71D52" w:rsidRDefault="003F699B"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0596230" w14:textId="77777777" w:rsidR="003F699B" w:rsidRPr="00E71D52" w:rsidRDefault="003F699B" w:rsidP="00EE3934">
            <w:pPr>
              <w:pStyle w:val="aff5"/>
              <w:spacing w:after="0"/>
              <w:ind w:right="-111"/>
              <w:jc w:val="both"/>
              <w:rPr>
                <w:b w:val="0"/>
                <w:bCs/>
                <w:sz w:val="10"/>
                <w:szCs w:val="10"/>
              </w:rPr>
            </w:pPr>
          </w:p>
        </w:tc>
        <w:tc>
          <w:tcPr>
            <w:tcW w:w="1416" w:type="dxa"/>
            <w:gridSpan w:val="6"/>
            <w:vMerge/>
            <w:tcBorders>
              <w:left w:val="single" w:sz="4" w:space="0" w:color="FFFFFF" w:themeColor="background1"/>
              <w:bottom w:val="single" w:sz="4" w:space="0" w:color="FFFFFF" w:themeColor="background1"/>
              <w:right w:val="single" w:sz="4" w:space="0" w:color="FFFFFF" w:themeColor="background1"/>
            </w:tcBorders>
          </w:tcPr>
          <w:p w14:paraId="6018B2FD" w14:textId="77777777" w:rsidR="003F699B" w:rsidRPr="00E71D52" w:rsidRDefault="003F699B" w:rsidP="00EE3934">
            <w:pPr>
              <w:pStyle w:val="aff5"/>
              <w:spacing w:after="0"/>
              <w:jc w:val="both"/>
              <w:rPr>
                <w:b w:val="0"/>
                <w:bCs/>
                <w:i/>
                <w:iCs/>
                <w:sz w:val="10"/>
                <w:szCs w:val="10"/>
              </w:rPr>
            </w:pPr>
          </w:p>
        </w:tc>
      </w:tr>
      <w:tr w:rsidR="003F699B" w:rsidRPr="00E71D52" w14:paraId="3B7BAEB4" w14:textId="77777777" w:rsidTr="008321AC">
        <w:trPr>
          <w:gridBefore w:val="1"/>
          <w:gridAfter w:val="5"/>
          <w:wAfter w:w="142" w:type="dxa"/>
          <w:trHeight w:val="39"/>
        </w:trPr>
        <w:tc>
          <w:tcPr>
            <w:tcW w:w="398"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02826E9E" w14:textId="77777777" w:rsidR="003F699B" w:rsidRPr="00E71D52" w:rsidRDefault="003F699B" w:rsidP="00EE3934">
            <w:pPr>
              <w:pStyle w:val="aff5"/>
              <w:spacing w:after="0"/>
              <w:ind w:left="-110"/>
              <w:jc w:val="both"/>
              <w:rPr>
                <w:b w:val="0"/>
                <w:bCs/>
                <w:sz w:val="2"/>
                <w:szCs w:val="2"/>
              </w:rPr>
            </w:pPr>
          </w:p>
        </w:tc>
        <w:tc>
          <w:tcPr>
            <w:tcW w:w="1531" w:type="dxa"/>
            <w:gridSpan w:val="7"/>
            <w:tcBorders>
              <w:top w:val="single" w:sz="4" w:space="0" w:color="FFFFFF"/>
              <w:left w:val="single" w:sz="4" w:space="0" w:color="FFFFFF" w:themeColor="background1"/>
              <w:bottom w:val="single" w:sz="4" w:space="0" w:color="FFFFFF" w:themeColor="background1"/>
              <w:right w:val="single" w:sz="4" w:space="0" w:color="FFFFFF"/>
            </w:tcBorders>
          </w:tcPr>
          <w:p w14:paraId="60DA4317" w14:textId="77777777" w:rsidR="003F699B" w:rsidRPr="00E71D52" w:rsidRDefault="003F699B" w:rsidP="00EE3934">
            <w:pPr>
              <w:pStyle w:val="aff5"/>
              <w:spacing w:after="0"/>
              <w:ind w:right="-124"/>
              <w:jc w:val="left"/>
              <w:rPr>
                <w:b w:val="0"/>
                <w:bCs/>
                <w:sz w:val="2"/>
                <w:szCs w:val="2"/>
              </w:rPr>
            </w:pPr>
          </w:p>
        </w:tc>
        <w:tc>
          <w:tcPr>
            <w:tcW w:w="1163" w:type="dxa"/>
            <w:gridSpan w:val="10"/>
            <w:tcBorders>
              <w:top w:val="single" w:sz="4" w:space="0" w:color="FFFFFF"/>
              <w:left w:val="single" w:sz="4" w:space="0" w:color="FFFFFF"/>
              <w:bottom w:val="single" w:sz="4" w:space="0" w:color="FFFFFF" w:themeColor="background1"/>
              <w:right w:val="single" w:sz="2" w:space="0" w:color="FFFFFF" w:themeColor="background1"/>
            </w:tcBorders>
          </w:tcPr>
          <w:p w14:paraId="304CC331" w14:textId="77777777" w:rsidR="003F699B" w:rsidRPr="00E71D52" w:rsidRDefault="003F699B" w:rsidP="00EE3934">
            <w:pPr>
              <w:pStyle w:val="aff5"/>
              <w:spacing w:after="0"/>
              <w:jc w:val="left"/>
              <w:rPr>
                <w:b w:val="0"/>
                <w:bCs/>
                <w:sz w:val="2"/>
                <w:szCs w:val="2"/>
              </w:rPr>
            </w:pPr>
          </w:p>
        </w:tc>
        <w:tc>
          <w:tcPr>
            <w:tcW w:w="287" w:type="dxa"/>
            <w:gridSpan w:val="5"/>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l2br w:val="single" w:sz="2" w:space="0" w:color="FFFFFF" w:themeColor="background1"/>
            </w:tcBorders>
          </w:tcPr>
          <w:p w14:paraId="0BE9069F" w14:textId="77777777" w:rsidR="003F699B" w:rsidRPr="00E71D52" w:rsidRDefault="003F699B" w:rsidP="00EE3934">
            <w:pPr>
              <w:pStyle w:val="aff5"/>
              <w:spacing w:after="0"/>
              <w:jc w:val="both"/>
              <w:rPr>
                <w:sz w:val="2"/>
                <w:szCs w:val="2"/>
              </w:rPr>
            </w:pPr>
          </w:p>
          <w:p w14:paraId="05AFB0BF" w14:textId="77777777" w:rsidR="003F699B" w:rsidRPr="00E71D52" w:rsidRDefault="003F699B" w:rsidP="00EE3934">
            <w:pPr>
              <w:pStyle w:val="aff5"/>
              <w:spacing w:after="0"/>
              <w:jc w:val="both"/>
              <w:rPr>
                <w:sz w:val="2"/>
                <w:szCs w:val="2"/>
              </w:rPr>
            </w:pPr>
          </w:p>
          <w:p w14:paraId="5E9DDC17" w14:textId="77777777" w:rsidR="003F699B" w:rsidRPr="00E71D52" w:rsidRDefault="003F699B" w:rsidP="00EE3934">
            <w:pPr>
              <w:pStyle w:val="aff5"/>
              <w:spacing w:after="0"/>
              <w:jc w:val="both"/>
              <w:rPr>
                <w:sz w:val="2"/>
                <w:szCs w:val="2"/>
              </w:rPr>
            </w:pPr>
          </w:p>
          <w:p w14:paraId="691141EF" w14:textId="77777777" w:rsidR="003F699B" w:rsidRPr="00E71D52" w:rsidRDefault="003F699B" w:rsidP="00EE3934">
            <w:pPr>
              <w:pStyle w:val="aff5"/>
              <w:spacing w:after="0"/>
              <w:jc w:val="both"/>
              <w:rPr>
                <w:sz w:val="2"/>
                <w:szCs w:val="2"/>
              </w:rPr>
            </w:pPr>
          </w:p>
          <w:p w14:paraId="561B5706" w14:textId="77777777" w:rsidR="003F699B" w:rsidRPr="00E71D52" w:rsidRDefault="003F699B" w:rsidP="00EE3934">
            <w:pPr>
              <w:pStyle w:val="aff5"/>
              <w:spacing w:after="0"/>
              <w:jc w:val="both"/>
              <w:rPr>
                <w:sz w:val="2"/>
                <w:szCs w:val="2"/>
              </w:rPr>
            </w:pPr>
          </w:p>
        </w:tc>
        <w:tc>
          <w:tcPr>
            <w:tcW w:w="236" w:type="dxa"/>
            <w:gridSpan w:val="3"/>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l2br w:val="single" w:sz="2" w:space="0" w:color="FFFFFF" w:themeColor="background1"/>
            </w:tcBorders>
          </w:tcPr>
          <w:p w14:paraId="71E65BEA" w14:textId="77777777" w:rsidR="003F699B" w:rsidRPr="00E71D52" w:rsidRDefault="003F699B" w:rsidP="00EE3934">
            <w:pPr>
              <w:pStyle w:val="aff5"/>
              <w:spacing w:after="0"/>
              <w:jc w:val="both"/>
              <w:rPr>
                <w:sz w:val="2"/>
                <w:szCs w:val="2"/>
              </w:rPr>
            </w:pPr>
          </w:p>
        </w:tc>
        <w:tc>
          <w:tcPr>
            <w:tcW w:w="236" w:type="dxa"/>
            <w:gridSpan w:val="3"/>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2D611EF0" w14:textId="77777777" w:rsidR="003F699B" w:rsidRPr="00E71D52" w:rsidRDefault="003F699B" w:rsidP="00EE3934">
            <w:pPr>
              <w:pStyle w:val="aff5"/>
              <w:spacing w:after="0"/>
              <w:jc w:val="both"/>
              <w:rPr>
                <w:sz w:val="2"/>
                <w:szCs w:val="2"/>
              </w:rPr>
            </w:pPr>
          </w:p>
        </w:tc>
        <w:tc>
          <w:tcPr>
            <w:tcW w:w="509" w:type="dxa"/>
            <w:gridSpan w:val="6"/>
            <w:tcBorders>
              <w:top w:val="single" w:sz="4" w:space="0" w:color="FFFFFF"/>
              <w:left w:val="single" w:sz="4" w:space="0" w:color="FFFFFF"/>
              <w:bottom w:val="single" w:sz="4" w:space="0" w:color="FFFFFF" w:themeColor="background1"/>
              <w:right w:val="single" w:sz="2" w:space="0" w:color="FFFFFF" w:themeColor="background1"/>
            </w:tcBorders>
          </w:tcPr>
          <w:p w14:paraId="01ECABA4" w14:textId="77777777" w:rsidR="003F699B" w:rsidRPr="00E71D52" w:rsidRDefault="003F699B" w:rsidP="00EE3934">
            <w:pPr>
              <w:pStyle w:val="aff5"/>
              <w:spacing w:after="0"/>
              <w:jc w:val="both"/>
              <w:rPr>
                <w:b w:val="0"/>
                <w:bCs/>
                <w:sz w:val="2"/>
                <w:szCs w:val="2"/>
              </w:rPr>
            </w:pPr>
          </w:p>
        </w:tc>
        <w:tc>
          <w:tcPr>
            <w:tcW w:w="878" w:type="dxa"/>
            <w:gridSpan w:val="1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F816CDF" w14:textId="77777777" w:rsidR="003F699B" w:rsidRPr="00E71D52" w:rsidRDefault="003F699B" w:rsidP="00EE3934">
            <w:pPr>
              <w:pStyle w:val="aff5"/>
              <w:spacing w:after="0"/>
              <w:jc w:val="both"/>
              <w:rPr>
                <w:b w:val="0"/>
                <w:bCs/>
                <w:sz w:val="2"/>
                <w:szCs w:val="2"/>
              </w:rPr>
            </w:pPr>
          </w:p>
        </w:tc>
        <w:tc>
          <w:tcPr>
            <w:tcW w:w="804"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33A8CFE" w14:textId="77777777" w:rsidR="003F699B" w:rsidRPr="00E71D52" w:rsidRDefault="003F699B" w:rsidP="00EE3934">
            <w:pPr>
              <w:pStyle w:val="aff5"/>
              <w:spacing w:after="0"/>
              <w:jc w:val="both"/>
              <w:rPr>
                <w:b w:val="0"/>
                <w:bCs/>
                <w:sz w:val="2"/>
                <w:szCs w:val="2"/>
              </w:rPr>
            </w:pPr>
          </w:p>
        </w:tc>
        <w:tc>
          <w:tcPr>
            <w:tcW w:w="574"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83FBEEC" w14:textId="77777777" w:rsidR="003F699B" w:rsidRPr="00E71D52" w:rsidRDefault="003F699B" w:rsidP="00EE3934">
            <w:pPr>
              <w:pStyle w:val="aff5"/>
              <w:spacing w:after="0"/>
              <w:jc w:val="both"/>
              <w:rPr>
                <w:sz w:val="2"/>
                <w:szCs w:val="2"/>
              </w:rPr>
            </w:pPr>
          </w:p>
        </w:tc>
        <w:tc>
          <w:tcPr>
            <w:tcW w:w="856"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08C24A0" w14:textId="77777777" w:rsidR="003F699B" w:rsidRPr="00E71D52" w:rsidRDefault="003F699B" w:rsidP="00EE3934">
            <w:pPr>
              <w:pStyle w:val="aff5"/>
              <w:spacing w:after="0"/>
              <w:jc w:val="both"/>
              <w:rPr>
                <w:b w:val="0"/>
                <w:bCs/>
                <w:sz w:val="2"/>
                <w:szCs w:val="2"/>
              </w:rPr>
            </w:pPr>
          </w:p>
        </w:tc>
        <w:tc>
          <w:tcPr>
            <w:tcW w:w="1710" w:type="dxa"/>
            <w:gridSpan w:val="1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6B65CD23" w14:textId="77777777" w:rsidR="003F699B" w:rsidRPr="00E71D52" w:rsidRDefault="003F699B" w:rsidP="00EE3934">
            <w:pPr>
              <w:pStyle w:val="aff5"/>
              <w:spacing w:after="0"/>
              <w:jc w:val="both"/>
              <w:rPr>
                <w:sz w:val="2"/>
                <w:szCs w:val="2"/>
              </w:rPr>
            </w:pPr>
          </w:p>
        </w:tc>
      </w:tr>
      <w:tr w:rsidR="003F699B" w:rsidRPr="00E71D52" w14:paraId="0E941D1A" w14:textId="77777777" w:rsidTr="008321AC">
        <w:trPr>
          <w:gridBefore w:val="1"/>
          <w:gridAfter w:val="5"/>
          <w:wAfter w:w="142" w:type="dxa"/>
          <w:trHeight w:val="42"/>
        </w:trPr>
        <w:tc>
          <w:tcPr>
            <w:tcW w:w="2793" w:type="dxa"/>
            <w:gridSpan w:val="18"/>
            <w:tcBorders>
              <w:top w:val="single" w:sz="2" w:space="0" w:color="FFFFFF" w:themeColor="background1"/>
              <w:left w:val="single" w:sz="4" w:space="0" w:color="FFFFFF"/>
              <w:bottom w:val="single" w:sz="4" w:space="0" w:color="FFFFFF"/>
              <w:right w:val="single" w:sz="2" w:space="0" w:color="FFFFFF" w:themeColor="background1"/>
            </w:tcBorders>
          </w:tcPr>
          <w:p w14:paraId="4413F557" w14:textId="77777777" w:rsidR="003F699B" w:rsidRPr="00E71D52" w:rsidRDefault="003F699B" w:rsidP="00EE3934">
            <w:pPr>
              <w:pStyle w:val="aff5"/>
              <w:spacing w:after="0"/>
              <w:jc w:val="both"/>
              <w:rPr>
                <w:sz w:val="4"/>
                <w:szCs w:val="4"/>
              </w:rPr>
            </w:pPr>
          </w:p>
        </w:tc>
        <w:tc>
          <w:tcPr>
            <w:tcW w:w="822" w:type="dxa"/>
            <w:gridSpan w:val="10"/>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CB7F202" w14:textId="77777777" w:rsidR="003F699B" w:rsidRPr="00E71D52" w:rsidRDefault="003F699B" w:rsidP="00EE3934">
            <w:pPr>
              <w:pStyle w:val="aff5"/>
              <w:spacing w:after="0"/>
              <w:jc w:val="both"/>
              <w:rPr>
                <w:sz w:val="4"/>
                <w:szCs w:val="4"/>
              </w:rPr>
            </w:pPr>
          </w:p>
        </w:tc>
        <w:tc>
          <w:tcPr>
            <w:tcW w:w="745" w:type="dxa"/>
            <w:gridSpan w:val="9"/>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7CC03AE" w14:textId="77777777" w:rsidR="003F699B" w:rsidRPr="00E71D52" w:rsidRDefault="003F699B" w:rsidP="00EE3934">
            <w:pPr>
              <w:pStyle w:val="aff5"/>
              <w:spacing w:after="0"/>
              <w:jc w:val="both"/>
              <w:rPr>
                <w:sz w:val="4"/>
                <w:szCs w:val="4"/>
              </w:rPr>
            </w:pPr>
          </w:p>
        </w:tc>
        <w:tc>
          <w:tcPr>
            <w:tcW w:w="853" w:type="dxa"/>
            <w:gridSpan w:val="12"/>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8B5F297" w14:textId="77777777" w:rsidR="003F699B" w:rsidRPr="00E71D52" w:rsidRDefault="003F699B" w:rsidP="00EE3934">
            <w:pPr>
              <w:pStyle w:val="aff5"/>
              <w:spacing w:after="0"/>
              <w:jc w:val="both"/>
              <w:rPr>
                <w:sz w:val="4"/>
                <w:szCs w:val="4"/>
              </w:rPr>
            </w:pPr>
          </w:p>
        </w:tc>
        <w:tc>
          <w:tcPr>
            <w:tcW w:w="1135" w:type="dxa"/>
            <w:gridSpan w:val="10"/>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7287686" w14:textId="77777777" w:rsidR="003F699B" w:rsidRPr="00E71D52" w:rsidRDefault="003F699B" w:rsidP="00EE3934">
            <w:pPr>
              <w:pStyle w:val="aff5"/>
              <w:spacing w:after="0"/>
              <w:jc w:val="both"/>
              <w:rPr>
                <w:sz w:val="4"/>
                <w:szCs w:val="4"/>
              </w:rPr>
            </w:pPr>
          </w:p>
        </w:tc>
        <w:tc>
          <w:tcPr>
            <w:tcW w:w="1418" w:type="dxa"/>
            <w:gridSpan w:val="16"/>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6657F3A1" w14:textId="77777777" w:rsidR="003F699B" w:rsidRPr="00E71D52" w:rsidRDefault="003F699B" w:rsidP="00EE3934">
            <w:pPr>
              <w:pStyle w:val="aff5"/>
              <w:spacing w:after="0"/>
              <w:jc w:val="both"/>
              <w:rPr>
                <w:sz w:val="4"/>
                <w:szCs w:val="4"/>
              </w:rPr>
            </w:pPr>
          </w:p>
        </w:tc>
        <w:tc>
          <w:tcPr>
            <w:tcW w:w="1416" w:type="dxa"/>
            <w:gridSpan w:val="6"/>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572A588E" w14:textId="77777777" w:rsidR="003F699B" w:rsidRPr="00E71D52" w:rsidRDefault="003F699B" w:rsidP="00EE3934">
            <w:pPr>
              <w:pStyle w:val="aff5"/>
              <w:spacing w:after="0"/>
              <w:jc w:val="both"/>
              <w:rPr>
                <w:sz w:val="4"/>
                <w:szCs w:val="4"/>
              </w:rPr>
            </w:pPr>
          </w:p>
        </w:tc>
      </w:tr>
      <w:tr w:rsidR="003F699B" w:rsidRPr="00E71D52" w14:paraId="630E0C53" w14:textId="77777777" w:rsidTr="008321AC">
        <w:trPr>
          <w:gridBefore w:val="1"/>
          <w:gridAfter w:val="5"/>
          <w:wAfter w:w="142" w:type="dxa"/>
          <w:trHeight w:val="39"/>
        </w:trPr>
        <w:tc>
          <w:tcPr>
            <w:tcW w:w="398" w:type="dxa"/>
            <w:gridSpan w:val="3"/>
            <w:tcBorders>
              <w:top w:val="single" w:sz="4" w:space="0" w:color="FFFFFF"/>
              <w:left w:val="single" w:sz="4" w:space="0" w:color="FFFFFF"/>
              <w:bottom w:val="single" w:sz="2" w:space="0" w:color="auto"/>
              <w:right w:val="single" w:sz="4" w:space="0" w:color="FFFFFF" w:themeColor="background1"/>
            </w:tcBorders>
          </w:tcPr>
          <w:p w14:paraId="632D15EE" w14:textId="77777777" w:rsidR="003F699B" w:rsidRPr="00E71D52" w:rsidRDefault="003F699B" w:rsidP="00EE3934">
            <w:pPr>
              <w:pStyle w:val="aff5"/>
              <w:spacing w:after="0"/>
              <w:ind w:left="-110"/>
              <w:jc w:val="both"/>
              <w:rPr>
                <w:b w:val="0"/>
                <w:bCs/>
                <w:sz w:val="2"/>
                <w:szCs w:val="2"/>
              </w:rPr>
            </w:pPr>
          </w:p>
        </w:tc>
        <w:tc>
          <w:tcPr>
            <w:tcW w:w="1531" w:type="dxa"/>
            <w:gridSpan w:val="7"/>
            <w:tcBorders>
              <w:top w:val="single" w:sz="4" w:space="0" w:color="FFFFFF"/>
              <w:left w:val="single" w:sz="4" w:space="0" w:color="FFFFFF" w:themeColor="background1"/>
              <w:bottom w:val="single" w:sz="2" w:space="0" w:color="auto"/>
              <w:right w:val="single" w:sz="4" w:space="0" w:color="FFFFFF"/>
            </w:tcBorders>
          </w:tcPr>
          <w:p w14:paraId="53AF4119" w14:textId="77777777" w:rsidR="003F699B" w:rsidRPr="00E71D52" w:rsidRDefault="003F699B" w:rsidP="00EE3934">
            <w:pPr>
              <w:pStyle w:val="aff5"/>
              <w:spacing w:after="0"/>
              <w:ind w:right="-124"/>
              <w:jc w:val="left"/>
              <w:rPr>
                <w:b w:val="0"/>
                <w:bCs/>
                <w:sz w:val="2"/>
                <w:szCs w:val="2"/>
              </w:rPr>
            </w:pPr>
          </w:p>
        </w:tc>
        <w:tc>
          <w:tcPr>
            <w:tcW w:w="1163" w:type="dxa"/>
            <w:gridSpan w:val="10"/>
            <w:tcBorders>
              <w:top w:val="single" w:sz="4" w:space="0" w:color="FFFFFF"/>
              <w:left w:val="single" w:sz="4" w:space="0" w:color="FFFFFF"/>
              <w:bottom w:val="single" w:sz="4" w:space="0" w:color="FFFFFF" w:themeColor="background1"/>
              <w:right w:val="single" w:sz="2" w:space="0" w:color="FFFFFF" w:themeColor="background1"/>
            </w:tcBorders>
          </w:tcPr>
          <w:p w14:paraId="05613CAB" w14:textId="77777777" w:rsidR="003F699B" w:rsidRPr="00E71D52" w:rsidRDefault="003F699B" w:rsidP="00EE3934">
            <w:pPr>
              <w:pStyle w:val="aff5"/>
              <w:spacing w:after="0"/>
              <w:jc w:val="left"/>
              <w:rPr>
                <w:b w:val="0"/>
                <w:bCs/>
                <w:sz w:val="2"/>
                <w:szCs w:val="2"/>
              </w:rPr>
            </w:pPr>
          </w:p>
        </w:tc>
        <w:tc>
          <w:tcPr>
            <w:tcW w:w="287" w:type="dxa"/>
            <w:gridSpan w:val="5"/>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7E6124C3" w14:textId="77777777" w:rsidR="003F699B" w:rsidRPr="00E71D52" w:rsidRDefault="003F699B" w:rsidP="00EE3934">
            <w:pPr>
              <w:pStyle w:val="aff5"/>
              <w:spacing w:after="0"/>
              <w:jc w:val="both"/>
              <w:rPr>
                <w:sz w:val="2"/>
                <w:szCs w:val="2"/>
              </w:rPr>
            </w:pPr>
          </w:p>
          <w:p w14:paraId="3098FFD5" w14:textId="77777777" w:rsidR="003F699B" w:rsidRPr="00E71D52" w:rsidRDefault="003F699B" w:rsidP="00EE3934">
            <w:pPr>
              <w:pStyle w:val="aff5"/>
              <w:spacing w:after="0"/>
              <w:jc w:val="both"/>
              <w:rPr>
                <w:sz w:val="2"/>
                <w:szCs w:val="2"/>
              </w:rPr>
            </w:pPr>
          </w:p>
        </w:tc>
        <w:tc>
          <w:tcPr>
            <w:tcW w:w="236" w:type="dxa"/>
            <w:gridSpan w:val="3"/>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789B5449" w14:textId="77777777" w:rsidR="003F699B" w:rsidRPr="00E71D52" w:rsidRDefault="003F699B" w:rsidP="00EE3934">
            <w:pPr>
              <w:pStyle w:val="aff5"/>
              <w:spacing w:after="0"/>
              <w:jc w:val="both"/>
              <w:rPr>
                <w:sz w:val="2"/>
                <w:szCs w:val="2"/>
              </w:rPr>
            </w:pPr>
          </w:p>
        </w:tc>
        <w:tc>
          <w:tcPr>
            <w:tcW w:w="236" w:type="dxa"/>
            <w:gridSpan w:val="3"/>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79FD606A" w14:textId="77777777" w:rsidR="003F699B" w:rsidRPr="00E71D52" w:rsidRDefault="003F699B" w:rsidP="00EE3934">
            <w:pPr>
              <w:pStyle w:val="aff5"/>
              <w:spacing w:after="0"/>
              <w:jc w:val="both"/>
              <w:rPr>
                <w:sz w:val="2"/>
                <w:szCs w:val="2"/>
              </w:rPr>
            </w:pPr>
          </w:p>
        </w:tc>
        <w:tc>
          <w:tcPr>
            <w:tcW w:w="509" w:type="dxa"/>
            <w:gridSpan w:val="6"/>
            <w:tcBorders>
              <w:top w:val="single" w:sz="4" w:space="0" w:color="FFFFFF"/>
              <w:left w:val="single" w:sz="4" w:space="0" w:color="FFFFFF"/>
              <w:bottom w:val="single" w:sz="4" w:space="0" w:color="auto"/>
              <w:right w:val="single" w:sz="2" w:space="0" w:color="FFFFFF" w:themeColor="background1"/>
            </w:tcBorders>
          </w:tcPr>
          <w:p w14:paraId="0868B1EE" w14:textId="77777777" w:rsidR="003F699B" w:rsidRPr="00E71D52" w:rsidRDefault="003F699B" w:rsidP="00EE3934">
            <w:pPr>
              <w:pStyle w:val="aff5"/>
              <w:spacing w:after="0"/>
              <w:jc w:val="both"/>
              <w:rPr>
                <w:b w:val="0"/>
                <w:bCs/>
                <w:sz w:val="2"/>
                <w:szCs w:val="2"/>
              </w:rPr>
            </w:pPr>
          </w:p>
        </w:tc>
        <w:tc>
          <w:tcPr>
            <w:tcW w:w="878" w:type="dxa"/>
            <w:gridSpan w:val="1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37EAED6" w14:textId="77777777" w:rsidR="003F699B" w:rsidRPr="00E71D52" w:rsidRDefault="003F699B" w:rsidP="00EE3934">
            <w:pPr>
              <w:pStyle w:val="aff5"/>
              <w:spacing w:after="0"/>
              <w:jc w:val="both"/>
              <w:rPr>
                <w:b w:val="0"/>
                <w:bCs/>
                <w:sz w:val="2"/>
                <w:szCs w:val="2"/>
              </w:rPr>
            </w:pPr>
          </w:p>
        </w:tc>
        <w:tc>
          <w:tcPr>
            <w:tcW w:w="804"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E060423" w14:textId="77777777" w:rsidR="003F699B" w:rsidRPr="00E71D52" w:rsidRDefault="003F699B" w:rsidP="00EE3934">
            <w:pPr>
              <w:pStyle w:val="aff5"/>
              <w:spacing w:after="0"/>
              <w:jc w:val="both"/>
              <w:rPr>
                <w:b w:val="0"/>
                <w:bCs/>
                <w:sz w:val="2"/>
                <w:szCs w:val="2"/>
              </w:rPr>
            </w:pPr>
          </w:p>
        </w:tc>
        <w:tc>
          <w:tcPr>
            <w:tcW w:w="574"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7D975A0" w14:textId="77777777" w:rsidR="003F699B" w:rsidRPr="00E71D52" w:rsidRDefault="003F699B" w:rsidP="00EE3934">
            <w:pPr>
              <w:pStyle w:val="aff5"/>
              <w:spacing w:after="0"/>
              <w:jc w:val="both"/>
              <w:rPr>
                <w:sz w:val="2"/>
                <w:szCs w:val="2"/>
              </w:rPr>
            </w:pPr>
          </w:p>
        </w:tc>
        <w:tc>
          <w:tcPr>
            <w:tcW w:w="856"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C825CD5" w14:textId="77777777" w:rsidR="003F699B" w:rsidRPr="00E71D52" w:rsidRDefault="003F699B" w:rsidP="00EE3934">
            <w:pPr>
              <w:pStyle w:val="aff5"/>
              <w:spacing w:after="0"/>
              <w:jc w:val="both"/>
              <w:rPr>
                <w:b w:val="0"/>
                <w:bCs/>
                <w:sz w:val="2"/>
                <w:szCs w:val="2"/>
              </w:rPr>
            </w:pPr>
          </w:p>
        </w:tc>
        <w:tc>
          <w:tcPr>
            <w:tcW w:w="1710" w:type="dxa"/>
            <w:gridSpan w:val="1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50302BD3" w14:textId="77777777" w:rsidR="003F699B" w:rsidRPr="00E71D52" w:rsidRDefault="003F699B" w:rsidP="00EE3934">
            <w:pPr>
              <w:pStyle w:val="aff5"/>
              <w:spacing w:after="0"/>
              <w:jc w:val="both"/>
              <w:rPr>
                <w:sz w:val="2"/>
                <w:szCs w:val="2"/>
              </w:rPr>
            </w:pPr>
          </w:p>
        </w:tc>
      </w:tr>
      <w:tr w:rsidR="003F699B" w:rsidRPr="00E71D52" w14:paraId="5C761ACA" w14:textId="77777777" w:rsidTr="008321AC">
        <w:trPr>
          <w:gridBefore w:val="1"/>
          <w:gridAfter w:val="5"/>
          <w:wAfter w:w="142" w:type="dxa"/>
          <w:trHeight w:val="112"/>
        </w:trPr>
        <w:tc>
          <w:tcPr>
            <w:tcW w:w="1929" w:type="dxa"/>
            <w:gridSpan w:val="10"/>
            <w:vMerge w:val="restart"/>
            <w:tcBorders>
              <w:top w:val="single" w:sz="2" w:space="0" w:color="FFFFFF" w:themeColor="background1"/>
              <w:left w:val="single" w:sz="4" w:space="0" w:color="000000"/>
              <w:right w:val="single" w:sz="4" w:space="0" w:color="000000"/>
            </w:tcBorders>
          </w:tcPr>
          <w:p w14:paraId="2CFBC1B7" w14:textId="7DDAB389" w:rsidR="003F699B" w:rsidRPr="00E71D52" w:rsidRDefault="003F699B" w:rsidP="00EE3934">
            <w:pPr>
              <w:pStyle w:val="aff5"/>
              <w:spacing w:after="0"/>
              <w:ind w:left="-41" w:right="-124" w:firstLine="41"/>
              <w:jc w:val="left"/>
              <w:rPr>
                <w:sz w:val="8"/>
                <w:szCs w:val="8"/>
              </w:rPr>
            </w:pPr>
            <w:r w:rsidRPr="00E71D52">
              <w:rPr>
                <w:sz w:val="17"/>
                <w:szCs w:val="17"/>
              </w:rPr>
              <w:t>Дверное полотно:</w:t>
            </w: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51436318" w14:textId="77777777" w:rsidR="003F699B" w:rsidRPr="00E71D52" w:rsidRDefault="003F699B" w:rsidP="00EE3934">
            <w:pPr>
              <w:pStyle w:val="aff5"/>
              <w:spacing w:after="0"/>
              <w:jc w:val="both"/>
              <w:rPr>
                <w:sz w:val="8"/>
                <w:szCs w:val="8"/>
              </w:rPr>
            </w:pPr>
          </w:p>
        </w:tc>
        <w:tc>
          <w:tcPr>
            <w:tcW w:w="1268" w:type="dxa"/>
            <w:gridSpan w:val="17"/>
            <w:tcBorders>
              <w:top w:val="single" w:sz="4" w:space="0" w:color="auto"/>
              <w:left w:val="single" w:sz="4" w:space="0" w:color="000000"/>
              <w:bottom w:val="single" w:sz="4" w:space="0" w:color="auto"/>
              <w:right w:val="single" w:sz="4" w:space="0" w:color="auto"/>
            </w:tcBorders>
          </w:tcPr>
          <w:p w14:paraId="213D72DA" w14:textId="77777777" w:rsidR="003F699B" w:rsidRPr="00E71D52" w:rsidRDefault="003F699B" w:rsidP="00EE3934">
            <w:pPr>
              <w:pStyle w:val="aff5"/>
              <w:spacing w:after="0"/>
              <w:jc w:val="both"/>
              <w:rPr>
                <w:sz w:val="14"/>
                <w:szCs w:val="14"/>
              </w:rPr>
            </w:pPr>
            <w:r w:rsidRPr="00E71D52">
              <w:rPr>
                <w:b w:val="0"/>
                <w:bCs/>
                <w:sz w:val="14"/>
                <w:szCs w:val="14"/>
              </w:rPr>
              <w:t>не изменяется</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D6BD496" w14:textId="77777777" w:rsidR="003F699B" w:rsidRPr="00E71D52" w:rsidRDefault="003F699B" w:rsidP="00EE3934">
            <w:pPr>
              <w:pStyle w:val="aff5"/>
              <w:spacing w:after="0"/>
              <w:ind w:right="-110"/>
              <w:jc w:val="both"/>
              <w:rPr>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3CC74B98" w14:textId="77777777" w:rsidR="003F699B" w:rsidRPr="00E71D52" w:rsidRDefault="003F699B" w:rsidP="00EE3934">
            <w:pPr>
              <w:pStyle w:val="aff5"/>
              <w:spacing w:after="0"/>
              <w:jc w:val="both"/>
              <w:rPr>
                <w:sz w:val="8"/>
                <w:szCs w:val="8"/>
              </w:rPr>
            </w:pPr>
          </w:p>
        </w:tc>
        <w:tc>
          <w:tcPr>
            <w:tcW w:w="1418" w:type="dxa"/>
            <w:gridSpan w:val="1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44ABDC89" w14:textId="77777777" w:rsidR="003F699B" w:rsidRPr="00E71D52" w:rsidRDefault="003F699B" w:rsidP="00EE3934">
            <w:pPr>
              <w:pStyle w:val="aff5"/>
              <w:spacing w:after="0"/>
              <w:ind w:right="-111"/>
              <w:jc w:val="both"/>
              <w:rPr>
                <w:sz w:val="14"/>
                <w:szCs w:val="14"/>
              </w:rPr>
            </w:pPr>
          </w:p>
        </w:tc>
        <w:tc>
          <w:tcPr>
            <w:tcW w:w="1416" w:type="dxa"/>
            <w:gridSpan w:val="6"/>
            <w:tcBorders>
              <w:top w:val="single" w:sz="4" w:space="0" w:color="FFFFFF" w:themeColor="background1"/>
              <w:left w:val="single" w:sz="4" w:space="0" w:color="FFFFFF" w:themeColor="background1"/>
              <w:right w:val="single" w:sz="4" w:space="0" w:color="FFFFFF" w:themeColor="background1"/>
            </w:tcBorders>
          </w:tcPr>
          <w:p w14:paraId="10385734" w14:textId="77777777" w:rsidR="003F699B" w:rsidRPr="00E71D52" w:rsidRDefault="003F699B" w:rsidP="00EE3934">
            <w:pPr>
              <w:pStyle w:val="aff5"/>
              <w:spacing w:after="0"/>
              <w:jc w:val="both"/>
              <w:rPr>
                <w:sz w:val="8"/>
                <w:szCs w:val="8"/>
              </w:rPr>
            </w:pPr>
          </w:p>
        </w:tc>
      </w:tr>
      <w:tr w:rsidR="003F699B" w:rsidRPr="00E71D52" w14:paraId="1E940D53" w14:textId="77777777" w:rsidTr="008321AC">
        <w:trPr>
          <w:gridBefore w:val="1"/>
          <w:gridAfter w:val="5"/>
          <w:wAfter w:w="142" w:type="dxa"/>
          <w:trHeight w:val="41"/>
        </w:trPr>
        <w:tc>
          <w:tcPr>
            <w:tcW w:w="1929" w:type="dxa"/>
            <w:gridSpan w:val="10"/>
            <w:vMerge/>
            <w:tcBorders>
              <w:left w:val="single" w:sz="4" w:space="0" w:color="000000"/>
              <w:right w:val="single" w:sz="4" w:space="0" w:color="000000"/>
            </w:tcBorders>
          </w:tcPr>
          <w:p w14:paraId="39EE9A5D" w14:textId="77777777" w:rsidR="003F699B" w:rsidRPr="00E71D52" w:rsidRDefault="003F699B" w:rsidP="00EE3934">
            <w:pPr>
              <w:pStyle w:val="aff5"/>
              <w:spacing w:after="0"/>
              <w:ind w:left="-41" w:right="-124" w:firstLine="41"/>
              <w:jc w:val="left"/>
              <w:rPr>
                <w:sz w:val="17"/>
                <w:szCs w:val="17"/>
              </w:rPr>
            </w:pP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11A4B99B" w14:textId="15EEFFFC" w:rsidR="003F699B" w:rsidRPr="00E71D52" w:rsidRDefault="008A52E4" w:rsidP="00EE3934">
            <w:pPr>
              <w:pStyle w:val="aff5"/>
              <w:spacing w:after="0"/>
              <w:jc w:val="left"/>
              <w:rPr>
                <w:b w:val="0"/>
                <w:bCs/>
                <w:i/>
                <w:iCs/>
                <w:sz w:val="16"/>
                <w:szCs w:val="16"/>
              </w:rPr>
            </w:pPr>
            <w:r w:rsidRPr="00E71D52">
              <w:rPr>
                <w:b w:val="0"/>
                <w:bCs/>
                <w:sz w:val="14"/>
                <w:szCs w:val="14"/>
              </w:rPr>
              <w:t xml:space="preserve">       </w:t>
            </w:r>
            <w:r w:rsidR="003F699B" w:rsidRPr="00E71D52">
              <w:rPr>
                <w:b w:val="0"/>
                <w:bCs/>
                <w:sz w:val="16"/>
                <w:szCs w:val="16"/>
              </w:rPr>
              <w:t xml:space="preserve">элемент: </w:t>
            </w:r>
          </w:p>
        </w:tc>
        <w:tc>
          <w:tcPr>
            <w:tcW w:w="287"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77711E49" w14:textId="77777777" w:rsidR="003F699B" w:rsidRPr="00E71D52" w:rsidRDefault="003F699B" w:rsidP="00EE3934">
            <w:pPr>
              <w:pStyle w:val="aff5"/>
              <w:spacing w:after="0"/>
              <w:ind w:right="-124"/>
              <w:jc w:val="left"/>
              <w:rPr>
                <w:b w:val="0"/>
                <w:bCs/>
                <w:i/>
                <w:iCs/>
                <w:sz w:val="12"/>
                <w:szCs w:val="12"/>
              </w:rPr>
            </w:pPr>
            <w:r w:rsidRPr="00E71D52">
              <w:rPr>
                <w:b w:val="0"/>
                <w:bCs/>
                <w:i/>
                <w:iCs/>
                <w:sz w:val="12"/>
                <w:szCs w:val="12"/>
              </w:rPr>
              <w:t>или</w:t>
            </w:r>
          </w:p>
        </w:tc>
        <w:tc>
          <w:tcPr>
            <w:tcW w:w="23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9A3D273" w14:textId="77777777" w:rsidR="003F699B" w:rsidRPr="00E71D52" w:rsidRDefault="003F699B" w:rsidP="00EE3934">
            <w:pPr>
              <w:pStyle w:val="aff5"/>
              <w:spacing w:after="0"/>
              <w:jc w:val="both"/>
              <w:rPr>
                <w:b w:val="0"/>
                <w:bCs/>
                <w:sz w:val="14"/>
                <w:szCs w:val="14"/>
              </w:rPr>
            </w:pPr>
          </w:p>
        </w:tc>
        <w:tc>
          <w:tcPr>
            <w:tcW w:w="745"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2CCD7067" w14:textId="77777777" w:rsidR="003F699B" w:rsidRPr="00E71D52" w:rsidRDefault="003F699B" w:rsidP="00EE3934">
            <w:pPr>
              <w:pStyle w:val="aff5"/>
              <w:spacing w:after="0"/>
              <w:jc w:val="both"/>
              <w:rPr>
                <w:sz w:val="14"/>
                <w:szCs w:val="14"/>
              </w:rPr>
            </w:pP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5DE51A" w14:textId="77777777" w:rsidR="003F699B" w:rsidRPr="00E71D52" w:rsidRDefault="003F699B" w:rsidP="00EE3934">
            <w:pPr>
              <w:pStyle w:val="aff5"/>
              <w:spacing w:after="0"/>
              <w:ind w:right="-110"/>
              <w:jc w:val="both"/>
              <w:rPr>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2AED71" w14:textId="77777777" w:rsidR="003F699B" w:rsidRPr="00E71D52" w:rsidRDefault="003F699B" w:rsidP="00EE3934">
            <w:pPr>
              <w:pStyle w:val="aff5"/>
              <w:spacing w:after="0"/>
              <w:jc w:val="both"/>
              <w:rPr>
                <w:sz w:val="8"/>
                <w:szCs w:val="8"/>
              </w:rPr>
            </w:pPr>
          </w:p>
        </w:tc>
        <w:tc>
          <w:tcPr>
            <w:tcW w:w="1418" w:type="dxa"/>
            <w:gridSpan w:val="16"/>
            <w:tcBorders>
              <w:top w:val="single" w:sz="4" w:space="0" w:color="FFFFFF" w:themeColor="background1"/>
              <w:left w:val="single" w:sz="4" w:space="0" w:color="FFFFFF" w:themeColor="background1"/>
              <w:right w:val="single" w:sz="4" w:space="0" w:color="FFFFFF" w:themeColor="background1"/>
            </w:tcBorders>
          </w:tcPr>
          <w:p w14:paraId="42E3B71B" w14:textId="77777777" w:rsidR="003F699B" w:rsidRPr="00E71D52" w:rsidRDefault="003F699B" w:rsidP="00EE3934">
            <w:pPr>
              <w:pStyle w:val="aff5"/>
              <w:spacing w:after="0"/>
              <w:ind w:right="-111"/>
              <w:jc w:val="both"/>
              <w:rPr>
                <w:sz w:val="14"/>
                <w:szCs w:val="14"/>
              </w:rPr>
            </w:pPr>
          </w:p>
        </w:tc>
        <w:tc>
          <w:tcPr>
            <w:tcW w:w="1416" w:type="dxa"/>
            <w:gridSpan w:val="6"/>
            <w:tcBorders>
              <w:left w:val="single" w:sz="4" w:space="0" w:color="FFFFFF" w:themeColor="background1"/>
              <w:right w:val="single" w:sz="4" w:space="0" w:color="FFFFFF" w:themeColor="background1"/>
            </w:tcBorders>
          </w:tcPr>
          <w:p w14:paraId="34F46359" w14:textId="77777777" w:rsidR="003F699B" w:rsidRPr="00E71D52" w:rsidRDefault="003F699B" w:rsidP="00EE3934">
            <w:pPr>
              <w:pStyle w:val="aff5"/>
              <w:spacing w:after="0"/>
              <w:jc w:val="both"/>
              <w:rPr>
                <w:sz w:val="8"/>
                <w:szCs w:val="8"/>
              </w:rPr>
            </w:pPr>
          </w:p>
        </w:tc>
      </w:tr>
      <w:tr w:rsidR="003F699B" w:rsidRPr="00E71D52" w14:paraId="475ED6D8" w14:textId="77777777" w:rsidTr="008321AC">
        <w:trPr>
          <w:gridBefore w:val="1"/>
          <w:gridAfter w:val="5"/>
          <w:wAfter w:w="142" w:type="dxa"/>
          <w:trHeight w:val="41"/>
        </w:trPr>
        <w:tc>
          <w:tcPr>
            <w:tcW w:w="1929" w:type="dxa"/>
            <w:gridSpan w:val="10"/>
            <w:vMerge/>
            <w:tcBorders>
              <w:left w:val="single" w:sz="4" w:space="0" w:color="000000"/>
              <w:bottom w:val="single" w:sz="4" w:space="0" w:color="auto"/>
              <w:right w:val="single" w:sz="4" w:space="0" w:color="000000"/>
            </w:tcBorders>
          </w:tcPr>
          <w:p w14:paraId="30CFE146" w14:textId="77777777" w:rsidR="003F699B" w:rsidRPr="00E71D52" w:rsidRDefault="003F699B" w:rsidP="00EE3934">
            <w:pPr>
              <w:pStyle w:val="aff5"/>
              <w:spacing w:after="0"/>
              <w:ind w:left="-41" w:right="-124" w:firstLine="41"/>
              <w:jc w:val="left"/>
              <w:rPr>
                <w:sz w:val="17"/>
                <w:szCs w:val="17"/>
              </w:rPr>
            </w:pP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32021625" w14:textId="6D42CEAB" w:rsidR="003F699B" w:rsidRPr="00E71D52" w:rsidRDefault="008A52E4" w:rsidP="00EE3934">
            <w:pPr>
              <w:pStyle w:val="aff5"/>
              <w:spacing w:after="0"/>
              <w:ind w:left="31" w:right="-124"/>
              <w:jc w:val="left"/>
              <w:rPr>
                <w:b w:val="0"/>
                <w:bCs/>
                <w:sz w:val="14"/>
                <w:szCs w:val="14"/>
              </w:rPr>
            </w:pPr>
            <w:r w:rsidRPr="00E71D52">
              <w:rPr>
                <w:b w:val="0"/>
                <w:bCs/>
                <w:i/>
                <w:iCs/>
                <w:sz w:val="10"/>
                <w:szCs w:val="10"/>
              </w:rPr>
              <w:t xml:space="preserve">         </w:t>
            </w:r>
            <w:r w:rsidR="003F699B" w:rsidRPr="00E71D52">
              <w:rPr>
                <w:b w:val="0"/>
                <w:bCs/>
                <w:i/>
                <w:iCs/>
                <w:sz w:val="10"/>
                <w:szCs w:val="10"/>
              </w:rPr>
              <w:t>авт. по п. 6</w:t>
            </w:r>
          </w:p>
        </w:tc>
        <w:tc>
          <w:tcPr>
            <w:tcW w:w="1268" w:type="dxa"/>
            <w:gridSpan w:val="17"/>
            <w:tcBorders>
              <w:top w:val="single" w:sz="4" w:space="0" w:color="auto"/>
              <w:left w:val="single" w:sz="4" w:space="0" w:color="000000"/>
              <w:bottom w:val="single" w:sz="4" w:space="0" w:color="auto"/>
              <w:right w:val="single" w:sz="4" w:space="0" w:color="auto"/>
            </w:tcBorders>
          </w:tcPr>
          <w:p w14:paraId="15184982" w14:textId="77777777" w:rsidR="003F699B" w:rsidRPr="00E71D52" w:rsidRDefault="003F699B" w:rsidP="00EE3934">
            <w:pPr>
              <w:pStyle w:val="aff5"/>
              <w:spacing w:after="0"/>
              <w:jc w:val="both"/>
              <w:rPr>
                <w:sz w:val="14"/>
                <w:szCs w:val="14"/>
              </w:rPr>
            </w:pPr>
            <w:r w:rsidRPr="00E71D52">
              <w:rPr>
                <w:b w:val="0"/>
                <w:bCs/>
                <w:sz w:val="14"/>
                <w:szCs w:val="14"/>
              </w:rPr>
              <w:t>изменяется</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FC8BF51" w14:textId="77777777" w:rsidR="003F699B" w:rsidRPr="00E71D52" w:rsidRDefault="003F699B" w:rsidP="00EE3934">
            <w:pPr>
              <w:pStyle w:val="aff5"/>
              <w:spacing w:after="0"/>
              <w:ind w:right="-110"/>
              <w:jc w:val="both"/>
              <w:rPr>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605E05" w14:textId="77777777" w:rsidR="003F699B" w:rsidRPr="00E71D52" w:rsidRDefault="003F699B" w:rsidP="00EE3934">
            <w:pPr>
              <w:pStyle w:val="aff5"/>
              <w:spacing w:after="0"/>
              <w:jc w:val="both"/>
              <w:rPr>
                <w:sz w:val="8"/>
                <w:szCs w:val="8"/>
              </w:rPr>
            </w:pPr>
          </w:p>
        </w:tc>
        <w:tc>
          <w:tcPr>
            <w:tcW w:w="1418" w:type="dxa"/>
            <w:gridSpan w:val="16"/>
            <w:tcBorders>
              <w:left w:val="single" w:sz="4" w:space="0" w:color="FFFFFF" w:themeColor="background1"/>
              <w:bottom w:val="single" w:sz="4" w:space="0" w:color="FFFFFF" w:themeColor="background1"/>
              <w:right w:val="single" w:sz="4" w:space="0" w:color="FFFFFF" w:themeColor="background1"/>
            </w:tcBorders>
          </w:tcPr>
          <w:p w14:paraId="1303A642" w14:textId="77777777" w:rsidR="003F699B" w:rsidRPr="00E71D52" w:rsidRDefault="003F699B" w:rsidP="00EE3934">
            <w:pPr>
              <w:pStyle w:val="aff5"/>
              <w:spacing w:after="0"/>
              <w:ind w:right="-111"/>
              <w:jc w:val="both"/>
              <w:rPr>
                <w:sz w:val="14"/>
                <w:szCs w:val="14"/>
              </w:rPr>
            </w:pPr>
          </w:p>
        </w:tc>
        <w:tc>
          <w:tcPr>
            <w:tcW w:w="1416" w:type="dxa"/>
            <w:gridSpan w:val="6"/>
            <w:tcBorders>
              <w:left w:val="single" w:sz="4" w:space="0" w:color="FFFFFF" w:themeColor="background1"/>
              <w:bottom w:val="single" w:sz="4" w:space="0" w:color="FFFFFF" w:themeColor="background1"/>
              <w:right w:val="single" w:sz="4" w:space="0" w:color="FFFFFF" w:themeColor="background1"/>
            </w:tcBorders>
          </w:tcPr>
          <w:p w14:paraId="0E0DED8C" w14:textId="77777777" w:rsidR="003F699B" w:rsidRPr="00E71D52" w:rsidRDefault="003F699B" w:rsidP="00EE3934">
            <w:pPr>
              <w:pStyle w:val="aff5"/>
              <w:spacing w:after="0"/>
              <w:jc w:val="both"/>
              <w:rPr>
                <w:sz w:val="8"/>
                <w:szCs w:val="8"/>
              </w:rPr>
            </w:pPr>
          </w:p>
        </w:tc>
      </w:tr>
      <w:tr w:rsidR="003F699B" w:rsidRPr="00E71D52" w14:paraId="214EA762" w14:textId="77777777" w:rsidTr="008321AC">
        <w:trPr>
          <w:gridBefore w:val="1"/>
          <w:gridAfter w:val="5"/>
          <w:wAfter w:w="142" w:type="dxa"/>
          <w:trHeight w:val="38"/>
        </w:trPr>
        <w:tc>
          <w:tcPr>
            <w:tcW w:w="1673" w:type="dxa"/>
            <w:gridSpan w:val="7"/>
            <w:tcBorders>
              <w:top w:val="single" w:sz="4" w:space="0" w:color="auto"/>
              <w:left w:val="single" w:sz="2" w:space="0" w:color="FFFFFF"/>
              <w:bottom w:val="single" w:sz="4" w:space="0" w:color="FFFFFF" w:themeColor="background1"/>
              <w:right w:val="single" w:sz="4" w:space="0" w:color="FFFFFF" w:themeColor="background1"/>
            </w:tcBorders>
          </w:tcPr>
          <w:p w14:paraId="1C650525" w14:textId="77777777" w:rsidR="003F699B" w:rsidRPr="00E71D52" w:rsidRDefault="003F699B" w:rsidP="00EE3934">
            <w:pPr>
              <w:pStyle w:val="aff5"/>
              <w:spacing w:after="0"/>
              <w:ind w:right="-124"/>
              <w:jc w:val="left"/>
              <w:rPr>
                <w:sz w:val="4"/>
                <w:szCs w:val="4"/>
              </w:rPr>
            </w:pPr>
          </w:p>
        </w:tc>
        <w:tc>
          <w:tcPr>
            <w:tcW w:w="25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6A832CC3" w14:textId="77777777" w:rsidR="003F699B" w:rsidRPr="00E71D52" w:rsidRDefault="003F699B" w:rsidP="00EE3934">
            <w:pPr>
              <w:pStyle w:val="aff5"/>
              <w:spacing w:after="0"/>
              <w:ind w:right="-124"/>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592A41" w14:textId="77777777" w:rsidR="003F699B" w:rsidRPr="00E71D52" w:rsidRDefault="003F699B" w:rsidP="00EE3934">
            <w:pPr>
              <w:pStyle w:val="aff5"/>
              <w:spacing w:after="0"/>
              <w:ind w:right="-105"/>
              <w:jc w:val="left"/>
              <w:rPr>
                <w:sz w:val="4"/>
                <w:szCs w:val="4"/>
              </w:rPr>
            </w:pPr>
          </w:p>
        </w:tc>
        <w:tc>
          <w:tcPr>
            <w:tcW w:w="523" w:type="dxa"/>
            <w:gridSpan w:val="8"/>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08B6CB4B" w14:textId="77777777" w:rsidR="003F699B" w:rsidRPr="00E71D52" w:rsidRDefault="003F699B" w:rsidP="00EE3934">
            <w:pPr>
              <w:pStyle w:val="aff5"/>
              <w:spacing w:after="0"/>
              <w:jc w:val="both"/>
              <w:rPr>
                <w:sz w:val="4"/>
                <w:szCs w:val="4"/>
              </w:rPr>
            </w:pPr>
          </w:p>
        </w:tc>
        <w:tc>
          <w:tcPr>
            <w:tcW w:w="745" w:type="dxa"/>
            <w:gridSpan w:val="9"/>
            <w:vMerge w:val="restart"/>
            <w:tcBorders>
              <w:top w:val="single" w:sz="4" w:space="0" w:color="auto"/>
              <w:left w:val="single" w:sz="2" w:space="0" w:color="FFFFFF" w:themeColor="background1"/>
              <w:right w:val="single" w:sz="4" w:space="0" w:color="FFFFFF" w:themeColor="background1"/>
            </w:tcBorders>
          </w:tcPr>
          <w:p w14:paraId="67A1C141" w14:textId="77777777" w:rsidR="003F699B" w:rsidRPr="00E71D52" w:rsidRDefault="003F699B" w:rsidP="00EE3934">
            <w:pPr>
              <w:pStyle w:val="aff5"/>
              <w:spacing w:after="0"/>
              <w:jc w:val="both"/>
              <w:rPr>
                <w:sz w:val="4"/>
                <w:szCs w:val="4"/>
              </w:rPr>
            </w:pPr>
          </w:p>
        </w:tc>
        <w:tc>
          <w:tcPr>
            <w:tcW w:w="853"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437FBF9E" w14:textId="77777777" w:rsidR="003F699B" w:rsidRPr="00E71D52" w:rsidRDefault="003F699B" w:rsidP="00EE3934">
            <w:pPr>
              <w:pStyle w:val="aff5"/>
              <w:spacing w:after="0"/>
              <w:ind w:right="-110"/>
              <w:jc w:val="both"/>
              <w:rPr>
                <w:sz w:val="4"/>
                <w:szCs w:val="4"/>
              </w:rPr>
            </w:pPr>
          </w:p>
        </w:tc>
        <w:tc>
          <w:tcPr>
            <w:tcW w:w="1135"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16E6E48C" w14:textId="77777777" w:rsidR="003F699B" w:rsidRPr="00E71D52" w:rsidRDefault="003F699B" w:rsidP="00EE3934">
            <w:pPr>
              <w:pStyle w:val="aff5"/>
              <w:spacing w:after="0"/>
              <w:jc w:val="both"/>
              <w:rPr>
                <w:sz w:val="4"/>
                <w:szCs w:val="4"/>
              </w:rPr>
            </w:pPr>
          </w:p>
        </w:tc>
        <w:tc>
          <w:tcPr>
            <w:tcW w:w="1418" w:type="dxa"/>
            <w:gridSpan w:val="16"/>
            <w:vMerge w:val="restart"/>
            <w:tcBorders>
              <w:top w:val="single" w:sz="4" w:space="0" w:color="FFFFFF" w:themeColor="background1"/>
              <w:left w:val="single" w:sz="4" w:space="0" w:color="FFFFFF" w:themeColor="background1"/>
              <w:right w:val="single" w:sz="4" w:space="0" w:color="FFFFFF" w:themeColor="background1"/>
            </w:tcBorders>
          </w:tcPr>
          <w:p w14:paraId="32DA81A9" w14:textId="77777777" w:rsidR="003F699B" w:rsidRPr="00E71D52" w:rsidRDefault="003F699B" w:rsidP="00EE3934">
            <w:pPr>
              <w:pStyle w:val="aff5"/>
              <w:spacing w:after="0"/>
              <w:ind w:right="-111"/>
              <w:jc w:val="both"/>
              <w:rPr>
                <w:sz w:val="4"/>
                <w:szCs w:val="4"/>
              </w:rPr>
            </w:pPr>
          </w:p>
        </w:tc>
        <w:tc>
          <w:tcPr>
            <w:tcW w:w="1416"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03AD1015" w14:textId="77777777" w:rsidR="003F699B" w:rsidRPr="00E71D52" w:rsidRDefault="003F699B" w:rsidP="00EE3934">
            <w:pPr>
              <w:pStyle w:val="aff5"/>
              <w:spacing w:after="0"/>
              <w:jc w:val="both"/>
              <w:rPr>
                <w:sz w:val="4"/>
                <w:szCs w:val="4"/>
              </w:rPr>
            </w:pPr>
          </w:p>
        </w:tc>
      </w:tr>
      <w:tr w:rsidR="003F699B" w:rsidRPr="00E71D52" w14:paraId="3AB286F5" w14:textId="77777777" w:rsidTr="008321AC">
        <w:trPr>
          <w:gridBefore w:val="1"/>
          <w:gridAfter w:val="5"/>
          <w:wAfter w:w="142" w:type="dxa"/>
          <w:trHeight w:val="71"/>
        </w:trPr>
        <w:tc>
          <w:tcPr>
            <w:tcW w:w="1673" w:type="dxa"/>
            <w:gridSpan w:val="7"/>
            <w:tcBorders>
              <w:top w:val="single" w:sz="4" w:space="0" w:color="FFFFFF" w:themeColor="background1"/>
              <w:left w:val="single" w:sz="2" w:space="0" w:color="FFFFFF"/>
              <w:bottom w:val="single" w:sz="4" w:space="0" w:color="FFFFFF" w:themeColor="background1"/>
              <w:right w:val="single" w:sz="4" w:space="0" w:color="auto"/>
            </w:tcBorders>
          </w:tcPr>
          <w:p w14:paraId="61782574" w14:textId="77777777" w:rsidR="003F699B" w:rsidRPr="00E71D52" w:rsidRDefault="003F699B" w:rsidP="00EE3934">
            <w:pPr>
              <w:pStyle w:val="aff5"/>
              <w:spacing w:after="0"/>
              <w:ind w:right="-124"/>
              <w:jc w:val="left"/>
              <w:rPr>
                <w:b w:val="0"/>
                <w:bCs/>
                <w:i/>
                <w:iCs/>
                <w:sz w:val="10"/>
                <w:szCs w:val="10"/>
              </w:rPr>
            </w:pPr>
            <w:r w:rsidRPr="00E71D52">
              <w:rPr>
                <w:b w:val="0"/>
                <w:bCs/>
                <w:sz w:val="14"/>
                <w:szCs w:val="14"/>
              </w:rPr>
              <w:t xml:space="preserve">удалить с фасада 1 </w:t>
            </w:r>
            <w:r w:rsidRPr="00E71D52">
              <w:rPr>
                <w:b w:val="0"/>
                <w:bCs/>
                <w:i/>
                <w:iCs/>
                <w:sz w:val="10"/>
                <w:szCs w:val="10"/>
              </w:rPr>
              <w:t>(да)</w:t>
            </w:r>
          </w:p>
        </w:tc>
        <w:tc>
          <w:tcPr>
            <w:tcW w:w="256" w:type="dxa"/>
            <w:gridSpan w:val="3"/>
            <w:tcBorders>
              <w:top w:val="single" w:sz="4" w:space="0" w:color="auto"/>
              <w:left w:val="single" w:sz="4" w:space="0" w:color="auto"/>
              <w:bottom w:val="single" w:sz="4" w:space="0" w:color="auto"/>
              <w:right w:val="single" w:sz="4" w:space="0" w:color="auto"/>
            </w:tcBorders>
          </w:tcPr>
          <w:p w14:paraId="5941BE96" w14:textId="77777777" w:rsidR="003F699B" w:rsidRPr="00E71D52" w:rsidRDefault="003F699B" w:rsidP="00EE3934">
            <w:pPr>
              <w:spacing w:after="0" w:line="240" w:lineRule="auto"/>
              <w:rPr>
                <w:b/>
                <w:sz w:val="4"/>
                <w:szCs w:val="4"/>
              </w:rPr>
            </w:pPr>
          </w:p>
          <w:p w14:paraId="4A396C77" w14:textId="77777777" w:rsidR="003F699B" w:rsidRPr="00E71D52" w:rsidRDefault="003F699B"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802E142" w14:textId="77777777" w:rsidR="003F699B" w:rsidRPr="00E71D52" w:rsidRDefault="003F699B" w:rsidP="00EE3934">
            <w:pPr>
              <w:pStyle w:val="aff5"/>
              <w:spacing w:after="0"/>
              <w:ind w:right="-105"/>
              <w:jc w:val="left"/>
              <w:rPr>
                <w:sz w:val="4"/>
                <w:szCs w:val="4"/>
              </w:rPr>
            </w:pPr>
          </w:p>
        </w:tc>
        <w:tc>
          <w:tcPr>
            <w:tcW w:w="523" w:type="dxa"/>
            <w:gridSpan w:val="8"/>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41885427" w14:textId="77777777" w:rsidR="003F699B" w:rsidRPr="00E71D52" w:rsidRDefault="003F699B" w:rsidP="00EE3934">
            <w:pPr>
              <w:pStyle w:val="aff5"/>
              <w:spacing w:after="0"/>
              <w:jc w:val="both"/>
              <w:rPr>
                <w:sz w:val="4"/>
                <w:szCs w:val="4"/>
              </w:rPr>
            </w:pPr>
          </w:p>
        </w:tc>
        <w:tc>
          <w:tcPr>
            <w:tcW w:w="745" w:type="dxa"/>
            <w:gridSpan w:val="9"/>
            <w:vMerge/>
            <w:tcBorders>
              <w:left w:val="single" w:sz="2" w:space="0" w:color="FFFFFF" w:themeColor="background1"/>
              <w:right w:val="single" w:sz="4" w:space="0" w:color="FFFFFF" w:themeColor="background1"/>
            </w:tcBorders>
          </w:tcPr>
          <w:p w14:paraId="26113855" w14:textId="77777777" w:rsidR="003F699B" w:rsidRPr="00E71D52" w:rsidRDefault="003F699B" w:rsidP="00EE3934">
            <w:pPr>
              <w:pStyle w:val="aff5"/>
              <w:spacing w:after="0"/>
              <w:jc w:val="both"/>
              <w:rPr>
                <w:sz w:val="4"/>
                <w:szCs w:val="4"/>
              </w:rPr>
            </w:pPr>
          </w:p>
        </w:tc>
        <w:tc>
          <w:tcPr>
            <w:tcW w:w="853" w:type="dxa"/>
            <w:gridSpan w:val="12"/>
            <w:vMerge/>
            <w:tcBorders>
              <w:left w:val="single" w:sz="4" w:space="0" w:color="FFFFFF" w:themeColor="background1"/>
              <w:right w:val="single" w:sz="4" w:space="0" w:color="FFFFFF" w:themeColor="background1"/>
            </w:tcBorders>
          </w:tcPr>
          <w:p w14:paraId="7DAAD863" w14:textId="77777777" w:rsidR="003F699B" w:rsidRPr="00E71D52" w:rsidRDefault="003F699B" w:rsidP="00EE3934">
            <w:pPr>
              <w:pStyle w:val="aff5"/>
              <w:spacing w:after="0"/>
              <w:ind w:right="-110"/>
              <w:jc w:val="both"/>
              <w:rPr>
                <w:sz w:val="4"/>
                <w:szCs w:val="4"/>
              </w:rPr>
            </w:pPr>
          </w:p>
        </w:tc>
        <w:tc>
          <w:tcPr>
            <w:tcW w:w="1135" w:type="dxa"/>
            <w:gridSpan w:val="10"/>
            <w:vMerge/>
            <w:tcBorders>
              <w:left w:val="single" w:sz="4" w:space="0" w:color="FFFFFF" w:themeColor="background1"/>
              <w:right w:val="single" w:sz="4" w:space="0" w:color="FFFFFF" w:themeColor="background1"/>
            </w:tcBorders>
          </w:tcPr>
          <w:p w14:paraId="1E3C410F" w14:textId="77777777" w:rsidR="003F699B" w:rsidRPr="00E71D52" w:rsidRDefault="003F699B" w:rsidP="00EE3934">
            <w:pPr>
              <w:pStyle w:val="aff5"/>
              <w:spacing w:after="0"/>
              <w:jc w:val="both"/>
              <w:rPr>
                <w:sz w:val="4"/>
                <w:szCs w:val="4"/>
              </w:rPr>
            </w:pPr>
          </w:p>
        </w:tc>
        <w:tc>
          <w:tcPr>
            <w:tcW w:w="1418" w:type="dxa"/>
            <w:gridSpan w:val="16"/>
            <w:vMerge/>
            <w:tcBorders>
              <w:left w:val="single" w:sz="4" w:space="0" w:color="FFFFFF" w:themeColor="background1"/>
              <w:right w:val="single" w:sz="4" w:space="0" w:color="FFFFFF" w:themeColor="background1"/>
            </w:tcBorders>
          </w:tcPr>
          <w:p w14:paraId="08988FEE" w14:textId="77777777" w:rsidR="003F699B" w:rsidRPr="00E71D52" w:rsidRDefault="003F699B" w:rsidP="00EE3934">
            <w:pPr>
              <w:pStyle w:val="aff5"/>
              <w:spacing w:after="0"/>
              <w:ind w:right="-111"/>
              <w:jc w:val="both"/>
              <w:rPr>
                <w:sz w:val="4"/>
                <w:szCs w:val="4"/>
              </w:rPr>
            </w:pPr>
          </w:p>
        </w:tc>
        <w:tc>
          <w:tcPr>
            <w:tcW w:w="1416" w:type="dxa"/>
            <w:gridSpan w:val="6"/>
            <w:vMerge/>
            <w:tcBorders>
              <w:left w:val="single" w:sz="4" w:space="0" w:color="FFFFFF" w:themeColor="background1"/>
              <w:right w:val="single" w:sz="4" w:space="0" w:color="FFFFFF" w:themeColor="background1"/>
            </w:tcBorders>
          </w:tcPr>
          <w:p w14:paraId="5FD648C5" w14:textId="77777777" w:rsidR="003F699B" w:rsidRPr="00E71D52" w:rsidRDefault="003F699B" w:rsidP="00EE3934">
            <w:pPr>
              <w:pStyle w:val="aff5"/>
              <w:spacing w:after="0"/>
              <w:jc w:val="both"/>
              <w:rPr>
                <w:sz w:val="4"/>
                <w:szCs w:val="4"/>
              </w:rPr>
            </w:pPr>
          </w:p>
        </w:tc>
      </w:tr>
      <w:tr w:rsidR="003F699B" w:rsidRPr="00E71D52" w14:paraId="04002362" w14:textId="77777777" w:rsidTr="008321AC">
        <w:trPr>
          <w:gridBefore w:val="1"/>
          <w:gridAfter w:val="5"/>
          <w:wAfter w:w="142" w:type="dxa"/>
          <w:trHeight w:val="78"/>
        </w:trPr>
        <w:tc>
          <w:tcPr>
            <w:tcW w:w="1673" w:type="dxa"/>
            <w:gridSpan w:val="7"/>
            <w:tcBorders>
              <w:top w:val="single" w:sz="4" w:space="0" w:color="FFFFFF" w:themeColor="background1"/>
              <w:left w:val="single" w:sz="2" w:space="0" w:color="FFFFFF"/>
              <w:bottom w:val="single" w:sz="4" w:space="0" w:color="auto"/>
              <w:right w:val="single" w:sz="4" w:space="0" w:color="FFFFFF" w:themeColor="background1"/>
            </w:tcBorders>
          </w:tcPr>
          <w:p w14:paraId="6DF0333A" w14:textId="77777777" w:rsidR="003F699B" w:rsidRPr="00E71D52" w:rsidRDefault="003F699B" w:rsidP="00EE3934">
            <w:pPr>
              <w:pStyle w:val="aff5"/>
              <w:spacing w:after="0"/>
              <w:ind w:right="-124"/>
              <w:jc w:val="left"/>
              <w:rPr>
                <w:b w:val="0"/>
                <w:bCs/>
                <w:i/>
                <w:iCs/>
                <w:sz w:val="10"/>
                <w:szCs w:val="10"/>
              </w:rPr>
            </w:pPr>
            <w:r w:rsidRPr="00E71D52">
              <w:rPr>
                <w:b w:val="0"/>
                <w:bCs/>
                <w:i/>
                <w:iCs/>
                <w:sz w:val="10"/>
                <w:szCs w:val="10"/>
              </w:rPr>
              <w:t>при выборе «да» поля удалятся</w:t>
            </w:r>
          </w:p>
        </w:tc>
        <w:tc>
          <w:tcPr>
            <w:tcW w:w="25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32EA2A30" w14:textId="77777777" w:rsidR="003F699B" w:rsidRPr="00E71D52" w:rsidRDefault="003F699B"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613F7D" w14:textId="77777777" w:rsidR="003F699B" w:rsidRPr="00E71D52" w:rsidRDefault="003F699B" w:rsidP="00EE3934">
            <w:pPr>
              <w:pStyle w:val="aff5"/>
              <w:spacing w:after="0"/>
              <w:ind w:right="-105"/>
              <w:jc w:val="left"/>
              <w:rPr>
                <w:sz w:val="4"/>
                <w:szCs w:val="4"/>
              </w:rPr>
            </w:pPr>
          </w:p>
        </w:tc>
        <w:tc>
          <w:tcPr>
            <w:tcW w:w="523" w:type="dxa"/>
            <w:gridSpan w:val="8"/>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9CD8643" w14:textId="77777777" w:rsidR="003F699B" w:rsidRPr="00E71D52" w:rsidRDefault="003F699B" w:rsidP="00EE3934">
            <w:pPr>
              <w:pStyle w:val="aff5"/>
              <w:spacing w:after="0"/>
              <w:jc w:val="both"/>
              <w:rPr>
                <w:sz w:val="4"/>
                <w:szCs w:val="4"/>
              </w:rPr>
            </w:pPr>
          </w:p>
        </w:tc>
        <w:tc>
          <w:tcPr>
            <w:tcW w:w="745" w:type="dxa"/>
            <w:gridSpan w:val="9"/>
            <w:vMerge/>
            <w:tcBorders>
              <w:left w:val="single" w:sz="2" w:space="0" w:color="FFFFFF" w:themeColor="background1"/>
              <w:bottom w:val="single" w:sz="2" w:space="0" w:color="auto"/>
              <w:right w:val="single" w:sz="4" w:space="0" w:color="FFFFFF" w:themeColor="background1"/>
            </w:tcBorders>
          </w:tcPr>
          <w:p w14:paraId="7CA488BC" w14:textId="77777777" w:rsidR="003F699B" w:rsidRPr="00E71D52" w:rsidRDefault="003F699B" w:rsidP="00EE3934">
            <w:pPr>
              <w:pStyle w:val="aff5"/>
              <w:spacing w:after="0"/>
              <w:jc w:val="both"/>
              <w:rPr>
                <w:sz w:val="4"/>
                <w:szCs w:val="4"/>
              </w:rPr>
            </w:pPr>
          </w:p>
        </w:tc>
        <w:tc>
          <w:tcPr>
            <w:tcW w:w="853" w:type="dxa"/>
            <w:gridSpan w:val="12"/>
            <w:vMerge/>
            <w:tcBorders>
              <w:left w:val="single" w:sz="4" w:space="0" w:color="FFFFFF" w:themeColor="background1"/>
              <w:bottom w:val="single" w:sz="2" w:space="0" w:color="FFFFFF" w:themeColor="background1"/>
              <w:right w:val="single" w:sz="4" w:space="0" w:color="FFFFFF" w:themeColor="background1"/>
            </w:tcBorders>
          </w:tcPr>
          <w:p w14:paraId="4F1E90AD" w14:textId="77777777" w:rsidR="003F699B" w:rsidRPr="00E71D52" w:rsidRDefault="003F699B" w:rsidP="00EE3934">
            <w:pPr>
              <w:pStyle w:val="aff5"/>
              <w:spacing w:after="0"/>
              <w:ind w:right="-110"/>
              <w:jc w:val="both"/>
              <w:rPr>
                <w:sz w:val="4"/>
                <w:szCs w:val="4"/>
              </w:rPr>
            </w:pPr>
          </w:p>
        </w:tc>
        <w:tc>
          <w:tcPr>
            <w:tcW w:w="1135" w:type="dxa"/>
            <w:gridSpan w:val="10"/>
            <w:vMerge/>
            <w:tcBorders>
              <w:left w:val="single" w:sz="4" w:space="0" w:color="FFFFFF" w:themeColor="background1"/>
              <w:bottom w:val="single" w:sz="2" w:space="0" w:color="auto"/>
              <w:right w:val="single" w:sz="4" w:space="0" w:color="FFFFFF" w:themeColor="background1"/>
            </w:tcBorders>
          </w:tcPr>
          <w:p w14:paraId="62A12AC4" w14:textId="77777777" w:rsidR="003F699B" w:rsidRPr="00E71D52" w:rsidRDefault="003F699B" w:rsidP="00EE3934">
            <w:pPr>
              <w:pStyle w:val="aff5"/>
              <w:spacing w:after="0"/>
              <w:jc w:val="both"/>
              <w:rPr>
                <w:sz w:val="4"/>
                <w:szCs w:val="4"/>
              </w:rPr>
            </w:pPr>
          </w:p>
        </w:tc>
        <w:tc>
          <w:tcPr>
            <w:tcW w:w="1418" w:type="dxa"/>
            <w:gridSpan w:val="16"/>
            <w:vMerge/>
            <w:tcBorders>
              <w:left w:val="single" w:sz="4" w:space="0" w:color="FFFFFF" w:themeColor="background1"/>
              <w:bottom w:val="single" w:sz="2" w:space="0" w:color="FFFFFF" w:themeColor="background1"/>
              <w:right w:val="single" w:sz="4" w:space="0" w:color="FFFFFF" w:themeColor="background1"/>
            </w:tcBorders>
          </w:tcPr>
          <w:p w14:paraId="5BF28CF3" w14:textId="77777777" w:rsidR="003F699B" w:rsidRPr="00E71D52" w:rsidRDefault="003F699B" w:rsidP="00EE3934">
            <w:pPr>
              <w:pStyle w:val="aff5"/>
              <w:spacing w:after="0"/>
              <w:ind w:right="-111"/>
              <w:jc w:val="both"/>
              <w:rPr>
                <w:sz w:val="4"/>
                <w:szCs w:val="4"/>
              </w:rPr>
            </w:pPr>
          </w:p>
        </w:tc>
        <w:tc>
          <w:tcPr>
            <w:tcW w:w="1416" w:type="dxa"/>
            <w:gridSpan w:val="6"/>
            <w:vMerge/>
            <w:tcBorders>
              <w:left w:val="single" w:sz="4" w:space="0" w:color="FFFFFF" w:themeColor="background1"/>
              <w:bottom w:val="single" w:sz="2" w:space="0" w:color="auto"/>
              <w:right w:val="single" w:sz="4" w:space="0" w:color="FFFFFF" w:themeColor="background1"/>
            </w:tcBorders>
          </w:tcPr>
          <w:p w14:paraId="031627C3" w14:textId="77777777" w:rsidR="003F699B" w:rsidRPr="00E71D52" w:rsidRDefault="003F699B" w:rsidP="00EE3934">
            <w:pPr>
              <w:pStyle w:val="aff5"/>
              <w:spacing w:after="0"/>
              <w:jc w:val="both"/>
              <w:rPr>
                <w:sz w:val="4"/>
                <w:szCs w:val="4"/>
              </w:rPr>
            </w:pPr>
          </w:p>
        </w:tc>
      </w:tr>
      <w:tr w:rsidR="003F699B" w:rsidRPr="00E71D52" w14:paraId="277EC128" w14:textId="77777777" w:rsidTr="008321AC">
        <w:trPr>
          <w:gridBefore w:val="1"/>
          <w:gridAfter w:val="5"/>
          <w:wAfter w:w="142" w:type="dxa"/>
          <w:trHeight w:val="163"/>
        </w:trPr>
        <w:tc>
          <w:tcPr>
            <w:tcW w:w="1929" w:type="dxa"/>
            <w:gridSpan w:val="10"/>
            <w:tcBorders>
              <w:top w:val="single" w:sz="4" w:space="0" w:color="auto"/>
              <w:left w:val="single" w:sz="4" w:space="0" w:color="auto"/>
              <w:bottom w:val="single" w:sz="4" w:space="0" w:color="auto"/>
              <w:right w:val="single" w:sz="4" w:space="0" w:color="000000"/>
            </w:tcBorders>
          </w:tcPr>
          <w:p w14:paraId="145A1B48" w14:textId="77777777" w:rsidR="003F699B" w:rsidRPr="00E71D52" w:rsidRDefault="003F699B" w:rsidP="00EE3934">
            <w:pPr>
              <w:pStyle w:val="aff5"/>
              <w:spacing w:after="0"/>
              <w:ind w:left="-41" w:right="-124" w:firstLine="41"/>
              <w:jc w:val="left"/>
              <w:rPr>
                <w:b w:val="0"/>
                <w:bCs/>
                <w:sz w:val="14"/>
                <w:szCs w:val="14"/>
              </w:rPr>
            </w:pPr>
            <w:r w:rsidRPr="00E71D52">
              <w:rPr>
                <w:b w:val="0"/>
                <w:bCs/>
                <w:sz w:val="14"/>
                <w:szCs w:val="14"/>
              </w:rPr>
              <w:t xml:space="preserve">фасад 1: </w:t>
            </w: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5FD557DC" w14:textId="77777777" w:rsidR="003F699B" w:rsidRPr="00E71D52" w:rsidRDefault="003F699B" w:rsidP="00EE3934">
            <w:pPr>
              <w:pStyle w:val="aff5"/>
              <w:spacing w:after="0"/>
              <w:ind w:right="-105"/>
              <w:jc w:val="left"/>
              <w:rPr>
                <w:b w:val="0"/>
                <w:bCs/>
                <w:sz w:val="14"/>
                <w:szCs w:val="14"/>
              </w:rPr>
            </w:pPr>
            <w:r w:rsidRPr="00E71D52">
              <w:rPr>
                <w:b w:val="0"/>
                <w:bCs/>
                <w:sz w:val="14"/>
                <w:szCs w:val="14"/>
              </w:rPr>
              <w:t>материал 1:</w:t>
            </w:r>
          </w:p>
        </w:tc>
        <w:tc>
          <w:tcPr>
            <w:tcW w:w="1268" w:type="dxa"/>
            <w:gridSpan w:val="17"/>
            <w:tcBorders>
              <w:top w:val="single" w:sz="2" w:space="0" w:color="auto"/>
              <w:left w:val="single" w:sz="4" w:space="0" w:color="auto"/>
              <w:bottom w:val="single" w:sz="4" w:space="0" w:color="auto"/>
              <w:right w:val="single" w:sz="4" w:space="0" w:color="auto"/>
            </w:tcBorders>
          </w:tcPr>
          <w:p w14:paraId="16988527" w14:textId="77777777" w:rsidR="003F699B" w:rsidRPr="00E71D52" w:rsidRDefault="003F699B" w:rsidP="00EE3934">
            <w:pPr>
              <w:pStyle w:val="aff5"/>
              <w:spacing w:after="0"/>
              <w:jc w:val="both"/>
              <w:rPr>
                <w:sz w:val="8"/>
                <w:szCs w:val="8"/>
              </w:rPr>
            </w:pPr>
          </w:p>
        </w:tc>
        <w:tc>
          <w:tcPr>
            <w:tcW w:w="853"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7438EC73" w14:textId="77777777" w:rsidR="003F699B" w:rsidRPr="00E71D52" w:rsidRDefault="003F699B" w:rsidP="00EE3934">
            <w:pPr>
              <w:pStyle w:val="aff5"/>
              <w:spacing w:after="0"/>
              <w:ind w:right="-110"/>
              <w:jc w:val="both"/>
              <w:rPr>
                <w:b w:val="0"/>
                <w:bCs/>
                <w:sz w:val="14"/>
                <w:szCs w:val="14"/>
              </w:rPr>
            </w:pPr>
            <w:r w:rsidRPr="00E71D52">
              <w:rPr>
                <w:b w:val="0"/>
                <w:bCs/>
                <w:sz w:val="14"/>
                <w:szCs w:val="14"/>
              </w:rPr>
              <w:t>цвет 1:</w:t>
            </w:r>
          </w:p>
        </w:tc>
        <w:tc>
          <w:tcPr>
            <w:tcW w:w="1135" w:type="dxa"/>
            <w:gridSpan w:val="10"/>
            <w:tcBorders>
              <w:top w:val="single" w:sz="2" w:space="0" w:color="auto"/>
              <w:left w:val="single" w:sz="4" w:space="0" w:color="auto"/>
              <w:bottom w:val="single" w:sz="4" w:space="0" w:color="auto"/>
              <w:right w:val="single" w:sz="4" w:space="0" w:color="auto"/>
            </w:tcBorders>
          </w:tcPr>
          <w:p w14:paraId="46D3FC53" w14:textId="77777777" w:rsidR="003F699B" w:rsidRPr="00E71D52" w:rsidRDefault="003F699B"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4D83E26E" w14:textId="77777777" w:rsidR="003F699B" w:rsidRPr="00E71D52" w:rsidRDefault="003F699B" w:rsidP="00EE3934">
            <w:pPr>
              <w:pStyle w:val="aff5"/>
              <w:spacing w:after="0"/>
              <w:ind w:right="-111"/>
              <w:jc w:val="both"/>
              <w:rPr>
                <w:b w:val="0"/>
                <w:bCs/>
                <w:sz w:val="14"/>
                <w:szCs w:val="14"/>
              </w:rPr>
            </w:pPr>
            <w:r w:rsidRPr="00E71D52">
              <w:rPr>
                <w:b w:val="0"/>
                <w:bCs/>
                <w:sz w:val="14"/>
                <w:szCs w:val="14"/>
              </w:rPr>
              <w:t>текстура 1:</w:t>
            </w:r>
          </w:p>
        </w:tc>
        <w:tc>
          <w:tcPr>
            <w:tcW w:w="1416" w:type="dxa"/>
            <w:gridSpan w:val="6"/>
            <w:tcBorders>
              <w:top w:val="single" w:sz="2" w:space="0" w:color="auto"/>
              <w:left w:val="single" w:sz="4" w:space="0" w:color="auto"/>
              <w:bottom w:val="single" w:sz="4" w:space="0" w:color="auto"/>
              <w:right w:val="single" w:sz="4" w:space="0" w:color="auto"/>
            </w:tcBorders>
          </w:tcPr>
          <w:p w14:paraId="57926D7A" w14:textId="77777777" w:rsidR="003F699B" w:rsidRPr="00E71D52" w:rsidRDefault="003F699B" w:rsidP="00EE3934">
            <w:pPr>
              <w:pStyle w:val="aff5"/>
              <w:spacing w:after="0"/>
              <w:jc w:val="both"/>
              <w:rPr>
                <w:sz w:val="8"/>
                <w:szCs w:val="8"/>
              </w:rPr>
            </w:pPr>
          </w:p>
        </w:tc>
      </w:tr>
      <w:tr w:rsidR="003F699B" w:rsidRPr="00E71D52" w14:paraId="57F1E109" w14:textId="77777777" w:rsidTr="008321AC">
        <w:trPr>
          <w:gridBefore w:val="1"/>
          <w:gridAfter w:val="5"/>
          <w:wAfter w:w="142" w:type="dxa"/>
          <w:trHeight w:val="38"/>
        </w:trPr>
        <w:tc>
          <w:tcPr>
            <w:tcW w:w="1929" w:type="dxa"/>
            <w:gridSpan w:val="10"/>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4C4DB38" w14:textId="77777777" w:rsidR="003F699B" w:rsidRPr="00E71D52" w:rsidRDefault="003F699B" w:rsidP="00EE3934">
            <w:pPr>
              <w:pStyle w:val="aff5"/>
              <w:spacing w:after="0"/>
              <w:ind w:left="31" w:right="-124"/>
              <w:jc w:val="left"/>
              <w:rPr>
                <w:b w:val="0"/>
                <w:bCs/>
                <w:i/>
                <w:iCs/>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1ADC51" w14:textId="77777777" w:rsidR="003F699B" w:rsidRPr="00E71D52" w:rsidRDefault="003F699B" w:rsidP="00EE3934">
            <w:pPr>
              <w:pStyle w:val="aff5"/>
              <w:spacing w:after="0"/>
              <w:ind w:right="-105"/>
              <w:jc w:val="left"/>
              <w:rPr>
                <w:b w:val="0"/>
                <w:bCs/>
                <w:i/>
                <w:iCs/>
                <w:sz w:val="10"/>
                <w:szCs w:val="10"/>
                <w:u w:val="single"/>
              </w:rPr>
            </w:pPr>
            <w:r w:rsidRPr="00E71D52">
              <w:rPr>
                <w:b w:val="0"/>
                <w:bCs/>
                <w:i/>
                <w:iCs/>
                <w:sz w:val="10"/>
                <w:szCs w:val="10"/>
                <w:u w:val="single"/>
              </w:rPr>
              <w:t>при изменении:</w:t>
            </w:r>
          </w:p>
        </w:tc>
        <w:tc>
          <w:tcPr>
            <w:tcW w:w="1268" w:type="dxa"/>
            <w:gridSpan w:val="17"/>
            <w:tcBorders>
              <w:top w:val="single" w:sz="4" w:space="0" w:color="auto"/>
              <w:left w:val="single" w:sz="4" w:space="0" w:color="FFFFFF" w:themeColor="background1"/>
              <w:bottom w:val="single" w:sz="4" w:space="0" w:color="auto"/>
              <w:right w:val="single" w:sz="4" w:space="0" w:color="FFFFFF" w:themeColor="background1"/>
            </w:tcBorders>
          </w:tcPr>
          <w:p w14:paraId="5482FB9F" w14:textId="77777777" w:rsidR="003F699B" w:rsidRPr="00E71D52" w:rsidRDefault="003F699B" w:rsidP="00EE3934">
            <w:pPr>
              <w:pStyle w:val="aff5"/>
              <w:spacing w:after="0"/>
              <w:jc w:val="both"/>
              <w:rPr>
                <w:sz w:val="4"/>
                <w:szCs w:val="4"/>
              </w:rPr>
            </w:pPr>
            <w:r w:rsidRPr="00E71D52">
              <w:rPr>
                <w:b w:val="0"/>
                <w:bCs/>
                <w:i/>
                <w:iCs/>
                <w:sz w:val="10"/>
                <w:szCs w:val="10"/>
              </w:rPr>
              <w:t>при изменении:</w:t>
            </w: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FBE7B1" w14:textId="77777777" w:rsidR="003F699B" w:rsidRPr="00E71D52" w:rsidRDefault="003F699B" w:rsidP="00EE3934">
            <w:pPr>
              <w:pStyle w:val="aff5"/>
              <w:spacing w:after="0"/>
              <w:ind w:right="-110"/>
              <w:jc w:val="both"/>
              <w:rPr>
                <w:b w:val="0"/>
                <w:bCs/>
                <w:sz w:val="4"/>
                <w:szCs w:val="4"/>
                <w:u w:val="single"/>
              </w:rPr>
            </w:pPr>
            <w:r w:rsidRPr="00E71D52">
              <w:rPr>
                <w:b w:val="0"/>
                <w:bCs/>
                <w:i/>
                <w:iCs/>
                <w:sz w:val="10"/>
                <w:szCs w:val="10"/>
                <w:u w:val="single"/>
              </w:rPr>
              <w:t>при изменении:</w:t>
            </w:r>
          </w:p>
        </w:tc>
        <w:tc>
          <w:tcPr>
            <w:tcW w:w="1135" w:type="dxa"/>
            <w:gridSpan w:val="10"/>
            <w:tcBorders>
              <w:top w:val="single" w:sz="4" w:space="0" w:color="auto"/>
              <w:left w:val="single" w:sz="4" w:space="0" w:color="FFFFFF" w:themeColor="background1"/>
              <w:right w:val="single" w:sz="4" w:space="0" w:color="FFFFFF" w:themeColor="background1"/>
            </w:tcBorders>
          </w:tcPr>
          <w:p w14:paraId="3DF43E7A" w14:textId="77777777" w:rsidR="003F699B" w:rsidRPr="00E71D52" w:rsidRDefault="003F699B" w:rsidP="00EE3934">
            <w:pPr>
              <w:pStyle w:val="aff5"/>
              <w:spacing w:after="0"/>
              <w:jc w:val="both"/>
              <w:rPr>
                <w:b w:val="0"/>
                <w:bCs/>
                <w:i/>
                <w:iCs/>
                <w:sz w:val="4"/>
                <w:szCs w:val="4"/>
              </w:rPr>
            </w:pPr>
            <w:r w:rsidRPr="00E71D52">
              <w:rPr>
                <w:b w:val="0"/>
                <w:bCs/>
                <w:i/>
                <w:iCs/>
                <w:sz w:val="10"/>
                <w:szCs w:val="10"/>
              </w:rPr>
              <w:t>при изменении:</w:t>
            </w: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0DAB9B" w14:textId="77777777" w:rsidR="003F699B" w:rsidRPr="00E71D52" w:rsidRDefault="003F699B" w:rsidP="00EE3934">
            <w:pPr>
              <w:pStyle w:val="aff5"/>
              <w:spacing w:after="0"/>
              <w:ind w:right="-111"/>
              <w:jc w:val="both"/>
              <w:rPr>
                <w:b w:val="0"/>
                <w:bCs/>
                <w:sz w:val="4"/>
                <w:szCs w:val="4"/>
                <w:u w:val="single"/>
              </w:rPr>
            </w:pPr>
            <w:r w:rsidRPr="00E71D52">
              <w:rPr>
                <w:b w:val="0"/>
                <w:bCs/>
                <w:i/>
                <w:iCs/>
                <w:sz w:val="10"/>
                <w:szCs w:val="10"/>
                <w:u w:val="single"/>
              </w:rPr>
              <w:t>при изменении:</w:t>
            </w:r>
          </w:p>
        </w:tc>
        <w:tc>
          <w:tcPr>
            <w:tcW w:w="1416" w:type="dxa"/>
            <w:gridSpan w:val="6"/>
            <w:tcBorders>
              <w:top w:val="single" w:sz="4" w:space="0" w:color="auto"/>
              <w:left w:val="single" w:sz="4" w:space="0" w:color="FFFFFF" w:themeColor="background1"/>
              <w:right w:val="single" w:sz="4" w:space="0" w:color="FFFFFF" w:themeColor="background1"/>
            </w:tcBorders>
          </w:tcPr>
          <w:p w14:paraId="4D7D389E" w14:textId="77777777" w:rsidR="003F699B" w:rsidRPr="00E71D52" w:rsidRDefault="003F699B" w:rsidP="00EE3934">
            <w:pPr>
              <w:pStyle w:val="aff5"/>
              <w:spacing w:after="0"/>
              <w:jc w:val="both"/>
              <w:rPr>
                <w:b w:val="0"/>
                <w:bCs/>
                <w:i/>
                <w:iCs/>
                <w:sz w:val="4"/>
                <w:szCs w:val="4"/>
              </w:rPr>
            </w:pPr>
            <w:r w:rsidRPr="00E71D52">
              <w:rPr>
                <w:b w:val="0"/>
                <w:bCs/>
                <w:i/>
                <w:iCs/>
                <w:sz w:val="10"/>
                <w:szCs w:val="10"/>
              </w:rPr>
              <w:t>при изменении:</w:t>
            </w:r>
          </w:p>
        </w:tc>
      </w:tr>
      <w:tr w:rsidR="003F699B" w:rsidRPr="00E71D52" w14:paraId="61D46FEA" w14:textId="77777777" w:rsidTr="008321AC">
        <w:trPr>
          <w:gridBefore w:val="1"/>
          <w:gridAfter w:val="5"/>
          <w:wAfter w:w="142" w:type="dxa"/>
          <w:trHeight w:val="38"/>
        </w:trPr>
        <w:tc>
          <w:tcPr>
            <w:tcW w:w="1929"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7552F5BA" w14:textId="77777777" w:rsidR="003F699B" w:rsidRPr="00E71D52" w:rsidRDefault="003F699B" w:rsidP="00EE3934">
            <w:pPr>
              <w:pStyle w:val="aff5"/>
              <w:spacing w:after="0"/>
              <w:ind w:left="31" w:right="-124"/>
              <w:jc w:val="left"/>
              <w:rPr>
                <w:b w:val="0"/>
                <w:bCs/>
                <w:i/>
                <w:iCs/>
                <w:sz w:val="10"/>
                <w:szCs w:val="10"/>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AA9CA26" w14:textId="77777777" w:rsidR="003F699B" w:rsidRPr="00E71D52" w:rsidRDefault="003F699B" w:rsidP="00EE3934">
            <w:pPr>
              <w:pStyle w:val="aff5"/>
              <w:spacing w:after="0"/>
              <w:ind w:right="-105"/>
              <w:jc w:val="left"/>
              <w:rPr>
                <w:b w:val="0"/>
                <w:bCs/>
                <w:sz w:val="10"/>
                <w:szCs w:val="10"/>
              </w:rPr>
            </w:pPr>
            <w:r w:rsidRPr="00E71D52">
              <w:rPr>
                <w:b w:val="0"/>
                <w:bCs/>
                <w:sz w:val="10"/>
                <w:szCs w:val="10"/>
              </w:rPr>
              <w:t>добавить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2EBCC4BC" w14:textId="77777777" w:rsidR="003F699B" w:rsidRPr="00E71D52" w:rsidRDefault="003F699B" w:rsidP="00EE3934">
            <w:pPr>
              <w:pStyle w:val="aff5"/>
              <w:spacing w:after="0"/>
              <w:ind w:right="-124"/>
              <w:jc w:val="left"/>
              <w:rPr>
                <w:b w:val="0"/>
                <w:bCs/>
                <w:i/>
                <w:iCs/>
                <w:sz w:val="10"/>
                <w:szCs w:val="10"/>
              </w:rPr>
            </w:pPr>
            <w:r w:rsidRPr="00E71D52">
              <w:rPr>
                <w:b w:val="0"/>
                <w:bCs/>
                <w:i/>
                <w:iCs/>
                <w:sz w:val="10"/>
                <w:szCs w:val="10"/>
              </w:rPr>
              <w:t>Справочник 1</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1AD42B3A" w14:textId="77777777" w:rsidR="003F699B" w:rsidRPr="00E71D52" w:rsidRDefault="003F699B" w:rsidP="00EE3934">
            <w:pPr>
              <w:pStyle w:val="aff5"/>
              <w:spacing w:after="0"/>
              <w:ind w:right="-110"/>
              <w:jc w:val="both"/>
              <w:rPr>
                <w:b w:val="0"/>
                <w:bCs/>
                <w:sz w:val="10"/>
                <w:szCs w:val="10"/>
              </w:rPr>
            </w:pPr>
            <w:r w:rsidRPr="00E71D52">
              <w:rPr>
                <w:b w:val="0"/>
                <w:bCs/>
                <w:sz w:val="10"/>
                <w:szCs w:val="10"/>
              </w:rPr>
              <w:t>добавить цвет +</w:t>
            </w:r>
          </w:p>
        </w:tc>
        <w:tc>
          <w:tcPr>
            <w:tcW w:w="1135" w:type="dxa"/>
            <w:gridSpan w:val="10"/>
            <w:tcBorders>
              <w:left w:val="single" w:sz="4" w:space="0" w:color="auto"/>
              <w:bottom w:val="single" w:sz="4" w:space="0" w:color="FFFFFF" w:themeColor="background1"/>
              <w:right w:val="single" w:sz="4" w:space="0" w:color="auto"/>
            </w:tcBorders>
          </w:tcPr>
          <w:p w14:paraId="588B1C1F" w14:textId="77777777" w:rsidR="003F699B" w:rsidRPr="00E71D52" w:rsidRDefault="003F699B"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6BC2B91C" w14:textId="77777777" w:rsidR="003F699B" w:rsidRPr="00E71D52" w:rsidRDefault="003F699B" w:rsidP="00EE3934">
            <w:pPr>
              <w:pStyle w:val="aff5"/>
              <w:spacing w:after="0"/>
              <w:ind w:right="-111"/>
              <w:jc w:val="both"/>
              <w:rPr>
                <w:b w:val="0"/>
                <w:bCs/>
                <w:sz w:val="10"/>
                <w:szCs w:val="10"/>
              </w:rPr>
            </w:pPr>
            <w:r w:rsidRPr="00E71D52">
              <w:rPr>
                <w:b w:val="0"/>
                <w:bCs/>
                <w:sz w:val="10"/>
                <w:szCs w:val="10"/>
              </w:rPr>
              <w:t>добавить текстуру +</w:t>
            </w:r>
          </w:p>
        </w:tc>
        <w:tc>
          <w:tcPr>
            <w:tcW w:w="1416" w:type="dxa"/>
            <w:gridSpan w:val="6"/>
            <w:tcBorders>
              <w:left w:val="single" w:sz="4" w:space="0" w:color="auto"/>
              <w:right w:val="single" w:sz="4" w:space="0" w:color="auto"/>
            </w:tcBorders>
          </w:tcPr>
          <w:p w14:paraId="28445DEF" w14:textId="77777777" w:rsidR="003F699B" w:rsidRPr="00E71D52" w:rsidRDefault="003F699B" w:rsidP="00EE3934">
            <w:pPr>
              <w:pStyle w:val="aff5"/>
              <w:spacing w:after="0"/>
              <w:jc w:val="both"/>
              <w:rPr>
                <w:b w:val="0"/>
                <w:bCs/>
                <w:i/>
                <w:iCs/>
                <w:sz w:val="10"/>
                <w:szCs w:val="10"/>
              </w:rPr>
            </w:pPr>
            <w:r w:rsidRPr="00E71D52">
              <w:rPr>
                <w:b w:val="0"/>
                <w:bCs/>
                <w:i/>
                <w:iCs/>
                <w:sz w:val="10"/>
                <w:szCs w:val="10"/>
              </w:rPr>
              <w:t>Справочник 6</w:t>
            </w:r>
          </w:p>
        </w:tc>
      </w:tr>
      <w:tr w:rsidR="003F699B" w:rsidRPr="00E71D52" w14:paraId="40341072" w14:textId="77777777" w:rsidTr="008321AC">
        <w:trPr>
          <w:gridBefore w:val="1"/>
          <w:gridAfter w:val="5"/>
          <w:wAfter w:w="142" w:type="dxa"/>
          <w:trHeight w:val="38"/>
        </w:trPr>
        <w:tc>
          <w:tcPr>
            <w:tcW w:w="1929" w:type="dxa"/>
            <w:gridSpan w:val="10"/>
            <w:vMerge/>
            <w:tcBorders>
              <w:left w:val="single" w:sz="4" w:space="0" w:color="FFFFFF" w:themeColor="background1"/>
              <w:right w:val="single" w:sz="4" w:space="0" w:color="FFFFFF" w:themeColor="background1"/>
            </w:tcBorders>
          </w:tcPr>
          <w:p w14:paraId="2DD658E6" w14:textId="77777777" w:rsidR="003F699B" w:rsidRPr="00E71D52" w:rsidRDefault="003F699B" w:rsidP="00EE3934">
            <w:pPr>
              <w:pStyle w:val="aff5"/>
              <w:spacing w:after="0"/>
              <w:ind w:left="31" w:right="-124"/>
              <w:jc w:val="left"/>
              <w:rPr>
                <w:b w:val="0"/>
                <w:bCs/>
                <w:i/>
                <w:iCs/>
                <w:sz w:val="10"/>
                <w:szCs w:val="10"/>
              </w:rPr>
            </w:pPr>
          </w:p>
        </w:tc>
        <w:tc>
          <w:tcPr>
            <w:tcW w:w="1163" w:type="dxa"/>
            <w:gridSpan w:val="10"/>
            <w:vMerge w:val="restart"/>
            <w:tcBorders>
              <w:top w:val="single" w:sz="4" w:space="0" w:color="FFFFFF" w:themeColor="background1"/>
              <w:left w:val="single" w:sz="4" w:space="0" w:color="FFFFFF" w:themeColor="background1"/>
              <w:right w:val="single" w:sz="4" w:space="0" w:color="auto"/>
            </w:tcBorders>
          </w:tcPr>
          <w:p w14:paraId="131D30D2" w14:textId="77777777" w:rsidR="003F699B" w:rsidRPr="00E71D52" w:rsidRDefault="003F699B" w:rsidP="00EE3934">
            <w:pPr>
              <w:pStyle w:val="aff5"/>
              <w:spacing w:after="0"/>
              <w:ind w:right="-105"/>
              <w:jc w:val="left"/>
              <w:rPr>
                <w:b w:val="0"/>
                <w:bCs/>
                <w:sz w:val="14"/>
                <w:szCs w:val="14"/>
              </w:rPr>
            </w:pPr>
            <w:r w:rsidRPr="00E71D52">
              <w:rPr>
                <w:b w:val="0"/>
                <w:bCs/>
                <w:sz w:val="10"/>
                <w:szCs w:val="10"/>
              </w:rPr>
              <w:t>убрать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61E6A3C8" w14:textId="77777777" w:rsidR="003F699B" w:rsidRPr="00E71D52" w:rsidRDefault="003F699B" w:rsidP="00EE3934">
            <w:pPr>
              <w:pStyle w:val="aff5"/>
              <w:spacing w:after="0"/>
              <w:ind w:right="-124"/>
              <w:jc w:val="left"/>
              <w:rPr>
                <w:b w:val="0"/>
                <w:bCs/>
                <w:i/>
                <w:iCs/>
                <w:sz w:val="10"/>
                <w:szCs w:val="10"/>
              </w:rPr>
            </w:pPr>
            <w:r w:rsidRPr="00E71D52">
              <w:rPr>
                <w:b w:val="0"/>
                <w:bCs/>
                <w:i/>
                <w:iCs/>
                <w:sz w:val="10"/>
                <w:szCs w:val="10"/>
              </w:rPr>
              <w:t>Справочник 2</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68261209" w14:textId="77777777" w:rsidR="003F699B" w:rsidRPr="00E71D52" w:rsidRDefault="003F699B" w:rsidP="00EE3934">
            <w:pPr>
              <w:pStyle w:val="aff5"/>
              <w:spacing w:after="0"/>
              <w:ind w:right="-110"/>
              <w:jc w:val="both"/>
              <w:rPr>
                <w:b w:val="0"/>
                <w:bCs/>
                <w:sz w:val="10"/>
                <w:szCs w:val="10"/>
              </w:rPr>
            </w:pPr>
            <w:r w:rsidRPr="00E71D52">
              <w:rPr>
                <w:b w:val="0"/>
                <w:bCs/>
                <w:sz w:val="10"/>
                <w:szCs w:val="10"/>
              </w:rPr>
              <w:t>убрать цвет -</w:t>
            </w:r>
          </w:p>
        </w:tc>
        <w:tc>
          <w:tcPr>
            <w:tcW w:w="1135" w:type="dxa"/>
            <w:gridSpan w:val="10"/>
            <w:tcBorders>
              <w:left w:val="single" w:sz="4" w:space="0" w:color="auto"/>
              <w:right w:val="single" w:sz="4" w:space="0" w:color="auto"/>
            </w:tcBorders>
          </w:tcPr>
          <w:p w14:paraId="178ED011" w14:textId="77777777" w:rsidR="003F699B" w:rsidRPr="00E71D52" w:rsidRDefault="003F699B"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CD0EC1F" w14:textId="77777777" w:rsidR="003F699B" w:rsidRPr="00E71D52" w:rsidRDefault="003F699B" w:rsidP="00EE3934">
            <w:pPr>
              <w:pStyle w:val="aff5"/>
              <w:spacing w:after="0"/>
              <w:ind w:right="-111"/>
              <w:jc w:val="both"/>
              <w:rPr>
                <w:b w:val="0"/>
                <w:bCs/>
                <w:sz w:val="10"/>
                <w:szCs w:val="10"/>
              </w:rPr>
            </w:pPr>
            <w:r w:rsidRPr="00E71D52">
              <w:rPr>
                <w:b w:val="0"/>
                <w:bCs/>
                <w:sz w:val="10"/>
                <w:szCs w:val="10"/>
              </w:rPr>
              <w:t>убрать текстуру -</w:t>
            </w:r>
          </w:p>
        </w:tc>
        <w:tc>
          <w:tcPr>
            <w:tcW w:w="1416" w:type="dxa"/>
            <w:gridSpan w:val="6"/>
            <w:vMerge w:val="restart"/>
            <w:tcBorders>
              <w:left w:val="single" w:sz="4" w:space="0" w:color="FFFFFF" w:themeColor="background1"/>
              <w:right w:val="single" w:sz="4" w:space="0" w:color="FFFFFF" w:themeColor="background1"/>
            </w:tcBorders>
          </w:tcPr>
          <w:p w14:paraId="55FF5A32" w14:textId="77777777" w:rsidR="003F699B" w:rsidRPr="00E71D52" w:rsidRDefault="003F699B" w:rsidP="00EE3934">
            <w:pPr>
              <w:pStyle w:val="aff5"/>
              <w:spacing w:after="0"/>
              <w:jc w:val="both"/>
              <w:rPr>
                <w:b w:val="0"/>
                <w:bCs/>
                <w:i/>
                <w:iCs/>
                <w:sz w:val="10"/>
                <w:szCs w:val="10"/>
              </w:rPr>
            </w:pPr>
          </w:p>
        </w:tc>
      </w:tr>
      <w:tr w:rsidR="003F699B" w:rsidRPr="00E71D52" w14:paraId="7FC419AA" w14:textId="77777777" w:rsidTr="008321AC">
        <w:trPr>
          <w:gridBefore w:val="1"/>
          <w:gridAfter w:val="5"/>
          <w:wAfter w:w="142" w:type="dxa"/>
          <w:trHeight w:val="115"/>
        </w:trPr>
        <w:tc>
          <w:tcPr>
            <w:tcW w:w="1929" w:type="dxa"/>
            <w:gridSpan w:val="10"/>
            <w:vMerge/>
            <w:tcBorders>
              <w:left w:val="single" w:sz="4" w:space="0" w:color="FFFFFF" w:themeColor="background1"/>
              <w:bottom w:val="single" w:sz="4" w:space="0" w:color="FFFFFF" w:themeColor="background1"/>
              <w:right w:val="single" w:sz="4" w:space="0" w:color="FFFFFF" w:themeColor="background1"/>
            </w:tcBorders>
          </w:tcPr>
          <w:p w14:paraId="2867CEEA" w14:textId="77777777" w:rsidR="003F699B" w:rsidRPr="00E71D52" w:rsidRDefault="003F699B" w:rsidP="00EE3934">
            <w:pPr>
              <w:pStyle w:val="aff5"/>
              <w:spacing w:after="0"/>
              <w:ind w:left="31" w:right="-124"/>
              <w:jc w:val="left"/>
              <w:rPr>
                <w:b w:val="0"/>
                <w:bCs/>
                <w:i/>
                <w:iCs/>
                <w:sz w:val="10"/>
                <w:szCs w:val="10"/>
              </w:rPr>
            </w:pPr>
          </w:p>
        </w:tc>
        <w:tc>
          <w:tcPr>
            <w:tcW w:w="1163" w:type="dxa"/>
            <w:gridSpan w:val="10"/>
            <w:vMerge/>
            <w:tcBorders>
              <w:left w:val="single" w:sz="4" w:space="0" w:color="FFFFFF" w:themeColor="background1"/>
              <w:bottom w:val="single" w:sz="4" w:space="0" w:color="FFFFFF" w:themeColor="background1"/>
              <w:right w:val="single" w:sz="4" w:space="0" w:color="auto"/>
            </w:tcBorders>
          </w:tcPr>
          <w:p w14:paraId="3179B742" w14:textId="77777777" w:rsidR="003F699B" w:rsidRPr="00E71D52" w:rsidRDefault="003F699B" w:rsidP="00EE3934">
            <w:pPr>
              <w:pStyle w:val="aff5"/>
              <w:spacing w:after="0"/>
              <w:ind w:right="-105"/>
              <w:jc w:val="left"/>
              <w:rPr>
                <w:b w:val="0"/>
                <w:bCs/>
                <w:sz w:val="14"/>
                <w:szCs w:val="14"/>
              </w:rPr>
            </w:pPr>
          </w:p>
        </w:tc>
        <w:tc>
          <w:tcPr>
            <w:tcW w:w="1268" w:type="dxa"/>
            <w:gridSpan w:val="17"/>
            <w:tcBorders>
              <w:top w:val="single" w:sz="4" w:space="0" w:color="auto"/>
              <w:left w:val="single" w:sz="4" w:space="0" w:color="auto"/>
              <w:bottom w:val="single" w:sz="4" w:space="0" w:color="auto"/>
              <w:right w:val="single" w:sz="4" w:space="0" w:color="auto"/>
            </w:tcBorders>
          </w:tcPr>
          <w:p w14:paraId="2578270F" w14:textId="77777777" w:rsidR="003F699B" w:rsidRPr="00E71D52" w:rsidRDefault="003F699B" w:rsidP="00EE3934">
            <w:pPr>
              <w:pStyle w:val="aff5"/>
              <w:spacing w:after="0"/>
              <w:ind w:right="-124"/>
              <w:jc w:val="left"/>
              <w:rPr>
                <w:b w:val="0"/>
                <w:bCs/>
                <w:i/>
                <w:iCs/>
                <w:sz w:val="10"/>
                <w:szCs w:val="10"/>
              </w:rPr>
            </w:pPr>
            <w:r w:rsidRPr="00E71D52">
              <w:rPr>
                <w:b w:val="0"/>
                <w:bCs/>
                <w:i/>
                <w:iCs/>
                <w:sz w:val="10"/>
                <w:szCs w:val="10"/>
              </w:rPr>
              <w:t>Справочник 3</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0D7F3A40" w14:textId="77777777" w:rsidR="003F699B" w:rsidRPr="00E71D52" w:rsidRDefault="003F699B" w:rsidP="00EE3934">
            <w:pPr>
              <w:pStyle w:val="aff5"/>
              <w:spacing w:after="0"/>
              <w:ind w:right="-110"/>
              <w:jc w:val="both"/>
              <w:rPr>
                <w:b w:val="0"/>
                <w:bCs/>
                <w:sz w:val="10"/>
                <w:szCs w:val="10"/>
              </w:rPr>
            </w:pPr>
          </w:p>
        </w:tc>
        <w:tc>
          <w:tcPr>
            <w:tcW w:w="1135" w:type="dxa"/>
            <w:gridSpan w:val="10"/>
            <w:tcBorders>
              <w:left w:val="single" w:sz="4" w:space="0" w:color="auto"/>
              <w:right w:val="single" w:sz="4" w:space="0" w:color="auto"/>
            </w:tcBorders>
          </w:tcPr>
          <w:p w14:paraId="64EA6DE2" w14:textId="77777777" w:rsidR="003F699B" w:rsidRPr="00E71D52" w:rsidRDefault="003F699B"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0865FA1" w14:textId="77777777" w:rsidR="003F699B" w:rsidRPr="00E71D52" w:rsidRDefault="003F699B" w:rsidP="00EE3934">
            <w:pPr>
              <w:pStyle w:val="aff5"/>
              <w:spacing w:after="0"/>
              <w:ind w:right="-111"/>
              <w:jc w:val="both"/>
              <w:rPr>
                <w:b w:val="0"/>
                <w:bCs/>
                <w:sz w:val="10"/>
                <w:szCs w:val="10"/>
              </w:rPr>
            </w:pPr>
          </w:p>
        </w:tc>
        <w:tc>
          <w:tcPr>
            <w:tcW w:w="1416" w:type="dxa"/>
            <w:gridSpan w:val="6"/>
            <w:vMerge/>
            <w:tcBorders>
              <w:left w:val="single" w:sz="4" w:space="0" w:color="FFFFFF" w:themeColor="background1"/>
              <w:bottom w:val="single" w:sz="4" w:space="0" w:color="FFFFFF" w:themeColor="background1"/>
              <w:right w:val="single" w:sz="4" w:space="0" w:color="FFFFFF" w:themeColor="background1"/>
            </w:tcBorders>
          </w:tcPr>
          <w:p w14:paraId="0E0F65E1" w14:textId="77777777" w:rsidR="003F699B" w:rsidRPr="00E71D52" w:rsidRDefault="003F699B" w:rsidP="00EE3934">
            <w:pPr>
              <w:pStyle w:val="aff5"/>
              <w:spacing w:after="0"/>
              <w:jc w:val="both"/>
              <w:rPr>
                <w:b w:val="0"/>
                <w:bCs/>
                <w:i/>
                <w:iCs/>
                <w:sz w:val="10"/>
                <w:szCs w:val="10"/>
              </w:rPr>
            </w:pPr>
          </w:p>
        </w:tc>
      </w:tr>
      <w:tr w:rsidR="003F699B" w:rsidRPr="00E71D52" w14:paraId="63AD72BC" w14:textId="77777777" w:rsidTr="008321AC">
        <w:trPr>
          <w:gridBefore w:val="1"/>
          <w:gridAfter w:val="5"/>
          <w:wAfter w:w="142" w:type="dxa"/>
          <w:trHeight w:val="38"/>
        </w:trPr>
        <w:tc>
          <w:tcPr>
            <w:tcW w:w="192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19800D" w14:textId="77777777" w:rsidR="003F699B" w:rsidRPr="00E71D52" w:rsidRDefault="003F699B" w:rsidP="00EE3934">
            <w:pPr>
              <w:pStyle w:val="aff5"/>
              <w:spacing w:after="0"/>
              <w:ind w:left="31" w:right="-124"/>
              <w:jc w:val="left"/>
              <w:rPr>
                <w:b w:val="0"/>
                <w:bCs/>
                <w:i/>
                <w:iCs/>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523EC6" w14:textId="77777777" w:rsidR="003F699B" w:rsidRPr="00E71D52" w:rsidRDefault="003F699B" w:rsidP="00EE3934">
            <w:pPr>
              <w:pStyle w:val="aff5"/>
              <w:spacing w:after="0"/>
              <w:jc w:val="both"/>
              <w:rPr>
                <w:b w:val="0"/>
                <w:bCs/>
                <w:sz w:val="4"/>
                <w:szCs w:val="4"/>
              </w:rPr>
            </w:pPr>
          </w:p>
        </w:tc>
        <w:tc>
          <w:tcPr>
            <w:tcW w:w="287" w:type="dxa"/>
            <w:gridSpan w:val="5"/>
            <w:tcBorders>
              <w:top w:val="single" w:sz="4" w:space="0" w:color="auto"/>
              <w:left w:val="single" w:sz="4" w:space="0" w:color="FFFFFF" w:themeColor="background1"/>
              <w:bottom w:val="single" w:sz="4" w:space="0" w:color="FFFFFF" w:themeColor="background1"/>
              <w:right w:val="single" w:sz="4" w:space="0" w:color="FFFFFF"/>
            </w:tcBorders>
          </w:tcPr>
          <w:p w14:paraId="703F19C7" w14:textId="77777777" w:rsidR="003F699B" w:rsidRPr="00E71D52" w:rsidRDefault="003F699B" w:rsidP="00EE3934">
            <w:pPr>
              <w:pStyle w:val="aff5"/>
              <w:spacing w:after="0"/>
              <w:jc w:val="both"/>
              <w:rPr>
                <w:b w:val="0"/>
                <w:bCs/>
                <w:i/>
                <w:iCs/>
                <w:sz w:val="4"/>
                <w:szCs w:val="4"/>
              </w:rPr>
            </w:pPr>
          </w:p>
        </w:tc>
        <w:tc>
          <w:tcPr>
            <w:tcW w:w="981" w:type="dxa"/>
            <w:gridSpan w:val="12"/>
            <w:tcBorders>
              <w:top w:val="single" w:sz="4" w:space="0" w:color="auto"/>
              <w:left w:val="single" w:sz="4" w:space="0" w:color="FFFFFF"/>
              <w:bottom w:val="single" w:sz="4" w:space="0" w:color="auto"/>
              <w:right w:val="single" w:sz="4" w:space="0" w:color="FFFFFF"/>
            </w:tcBorders>
          </w:tcPr>
          <w:p w14:paraId="3FCCDE0E" w14:textId="77777777" w:rsidR="003F699B" w:rsidRPr="00E71D52" w:rsidRDefault="003F699B" w:rsidP="00EE3934">
            <w:pPr>
              <w:pStyle w:val="aff5"/>
              <w:spacing w:after="0"/>
              <w:jc w:val="both"/>
              <w:rPr>
                <w:b w:val="0"/>
                <w:bCs/>
                <w:i/>
                <w:iCs/>
                <w:sz w:val="4"/>
                <w:szCs w:val="4"/>
              </w:rPr>
            </w:pPr>
          </w:p>
        </w:tc>
        <w:tc>
          <w:tcPr>
            <w:tcW w:w="853" w:type="dxa"/>
            <w:gridSpan w:val="1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16F952E" w14:textId="77777777" w:rsidR="003F699B" w:rsidRPr="00E71D52" w:rsidRDefault="003F699B" w:rsidP="00EE3934">
            <w:pPr>
              <w:pStyle w:val="aff5"/>
              <w:spacing w:after="0"/>
              <w:ind w:right="-110"/>
              <w:jc w:val="both"/>
              <w:rPr>
                <w:b w:val="0"/>
                <w:bCs/>
                <w:sz w:val="4"/>
                <w:szCs w:val="4"/>
              </w:rPr>
            </w:pPr>
          </w:p>
        </w:tc>
        <w:tc>
          <w:tcPr>
            <w:tcW w:w="1135" w:type="dxa"/>
            <w:gridSpan w:val="10"/>
            <w:tcBorders>
              <w:left w:val="single" w:sz="4" w:space="0" w:color="FFFFFF" w:themeColor="background1"/>
              <w:bottom w:val="single" w:sz="4" w:space="0" w:color="FFFFFF" w:themeColor="background1"/>
              <w:right w:val="single" w:sz="4" w:space="0" w:color="FFFFFF" w:themeColor="background1"/>
            </w:tcBorders>
          </w:tcPr>
          <w:p w14:paraId="20BAD43D" w14:textId="77777777" w:rsidR="003F699B" w:rsidRPr="00E71D52" w:rsidRDefault="003F699B"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6CE96C" w14:textId="77777777" w:rsidR="003F699B" w:rsidRPr="00E71D52" w:rsidRDefault="003F699B" w:rsidP="00EE3934">
            <w:pPr>
              <w:pStyle w:val="aff5"/>
              <w:spacing w:after="0"/>
              <w:ind w:right="-111"/>
              <w:jc w:val="both"/>
              <w:rPr>
                <w:b w:val="0"/>
                <w:bCs/>
                <w:sz w:val="4"/>
                <w:szCs w:val="4"/>
              </w:rPr>
            </w:pPr>
          </w:p>
        </w:tc>
        <w:tc>
          <w:tcPr>
            <w:tcW w:w="141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43B616" w14:textId="77777777" w:rsidR="003F699B" w:rsidRPr="00E71D52" w:rsidRDefault="003F699B" w:rsidP="00EE3934">
            <w:pPr>
              <w:pStyle w:val="aff5"/>
              <w:spacing w:after="0"/>
              <w:jc w:val="both"/>
              <w:rPr>
                <w:b w:val="0"/>
                <w:bCs/>
                <w:i/>
                <w:iCs/>
                <w:sz w:val="4"/>
                <w:szCs w:val="4"/>
              </w:rPr>
            </w:pPr>
          </w:p>
        </w:tc>
      </w:tr>
      <w:tr w:rsidR="00297DB8" w:rsidRPr="00E71D52" w14:paraId="1425971E" w14:textId="77777777" w:rsidTr="008321AC">
        <w:trPr>
          <w:gridBefore w:val="1"/>
          <w:gridAfter w:val="5"/>
          <w:wAfter w:w="142" w:type="dxa"/>
          <w:trHeight w:val="155"/>
        </w:trPr>
        <w:tc>
          <w:tcPr>
            <w:tcW w:w="3092"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17832C" w14:textId="28A5C091" w:rsidR="00297DB8" w:rsidRPr="00E71D52" w:rsidRDefault="00297DB8" w:rsidP="00297DB8">
            <w:pPr>
              <w:pStyle w:val="aff5"/>
              <w:spacing w:after="0"/>
              <w:jc w:val="both"/>
              <w:rPr>
                <w:b w:val="0"/>
                <w:bCs/>
                <w:i/>
                <w:iCs/>
                <w:sz w:val="10"/>
                <w:szCs w:val="10"/>
              </w:rPr>
            </w:pPr>
            <w:r w:rsidRPr="00E71D52">
              <w:rPr>
                <w:b w:val="0"/>
                <w:bCs/>
                <w:sz w:val="14"/>
                <w:szCs w:val="14"/>
              </w:rPr>
              <w:t xml:space="preserve">дублировать внешний вид </w:t>
            </w:r>
            <w:r w:rsidRPr="00E71D52">
              <w:rPr>
                <w:b w:val="0"/>
                <w:bCs/>
                <w:i/>
                <w:iCs/>
                <w:sz w:val="10"/>
                <w:szCs w:val="10"/>
              </w:rPr>
              <w:t>(да)</w:t>
            </w:r>
          </w:p>
        </w:tc>
        <w:tc>
          <w:tcPr>
            <w:tcW w:w="287"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10FDF89" w14:textId="77777777" w:rsidR="00297DB8" w:rsidRPr="00E71D52" w:rsidRDefault="00297DB8" w:rsidP="00297DB8">
            <w:pPr>
              <w:pStyle w:val="aff5"/>
              <w:spacing w:after="0"/>
              <w:jc w:val="both"/>
              <w:rPr>
                <w:b w:val="0"/>
                <w:bCs/>
                <w:i/>
                <w:iCs/>
                <w:sz w:val="10"/>
                <w:szCs w:val="10"/>
              </w:rPr>
            </w:pPr>
          </w:p>
        </w:tc>
        <w:tc>
          <w:tcPr>
            <w:tcW w:w="981" w:type="dxa"/>
            <w:gridSpan w:val="12"/>
            <w:tcBorders>
              <w:top w:val="single" w:sz="4" w:space="0" w:color="auto"/>
              <w:left w:val="single" w:sz="4" w:space="0" w:color="auto"/>
              <w:bottom w:val="single" w:sz="4" w:space="0" w:color="auto"/>
              <w:right w:val="single" w:sz="4" w:space="0" w:color="auto"/>
            </w:tcBorders>
          </w:tcPr>
          <w:p w14:paraId="08FF7F96" w14:textId="77777777" w:rsidR="00297DB8" w:rsidRPr="00E71D52" w:rsidRDefault="00297DB8" w:rsidP="00297DB8">
            <w:pPr>
              <w:pStyle w:val="aff5"/>
              <w:spacing w:after="0"/>
              <w:jc w:val="both"/>
              <w:rPr>
                <w:b w:val="0"/>
                <w:bCs/>
                <w:i/>
                <w:iCs/>
                <w:sz w:val="10"/>
                <w:szCs w:val="10"/>
              </w:rPr>
            </w:pPr>
          </w:p>
        </w:tc>
        <w:tc>
          <w:tcPr>
            <w:tcW w:w="853"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CCE57DC" w14:textId="77777777" w:rsidR="00297DB8" w:rsidRPr="00E71D52" w:rsidRDefault="00297DB8" w:rsidP="00297DB8">
            <w:pPr>
              <w:pStyle w:val="aff5"/>
              <w:spacing w:after="0"/>
              <w:ind w:right="-110"/>
              <w:jc w:val="both"/>
              <w:rPr>
                <w:b w:val="0"/>
                <w:bCs/>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0D7FDF" w14:textId="77777777" w:rsidR="00297DB8" w:rsidRPr="00E71D52" w:rsidRDefault="00297DB8" w:rsidP="00297DB8">
            <w:pPr>
              <w:pStyle w:val="aff5"/>
              <w:spacing w:after="0"/>
              <w:jc w:val="both"/>
              <w:rPr>
                <w:b w:val="0"/>
                <w:bCs/>
                <w:i/>
                <w:iCs/>
                <w:sz w:val="10"/>
                <w:szCs w:val="10"/>
              </w:rPr>
            </w:pPr>
          </w:p>
        </w:tc>
        <w:tc>
          <w:tcPr>
            <w:tcW w:w="1418" w:type="dxa"/>
            <w:gridSpan w:val="16"/>
            <w:vMerge w:val="restart"/>
            <w:tcBorders>
              <w:top w:val="single" w:sz="4" w:space="0" w:color="FFFFFF" w:themeColor="background1"/>
              <w:left w:val="single" w:sz="4" w:space="0" w:color="FFFFFF" w:themeColor="background1"/>
              <w:right w:val="single" w:sz="4" w:space="0" w:color="FFFFFF" w:themeColor="background1"/>
            </w:tcBorders>
          </w:tcPr>
          <w:p w14:paraId="57EF4588" w14:textId="77777777" w:rsidR="00297DB8" w:rsidRPr="00E71D52" w:rsidRDefault="00297DB8" w:rsidP="00297DB8">
            <w:pPr>
              <w:pStyle w:val="aff5"/>
              <w:spacing w:after="0"/>
              <w:ind w:right="-111"/>
              <w:jc w:val="both"/>
              <w:rPr>
                <w:b w:val="0"/>
                <w:bCs/>
                <w:sz w:val="14"/>
                <w:szCs w:val="14"/>
              </w:rPr>
            </w:pPr>
          </w:p>
        </w:tc>
        <w:tc>
          <w:tcPr>
            <w:tcW w:w="1416"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114B631A" w14:textId="77777777" w:rsidR="00297DB8" w:rsidRPr="00E71D52" w:rsidRDefault="00297DB8" w:rsidP="00297DB8">
            <w:pPr>
              <w:pStyle w:val="aff5"/>
              <w:spacing w:after="0"/>
              <w:jc w:val="both"/>
              <w:rPr>
                <w:b w:val="0"/>
                <w:bCs/>
                <w:i/>
                <w:iCs/>
                <w:sz w:val="10"/>
                <w:szCs w:val="10"/>
              </w:rPr>
            </w:pPr>
          </w:p>
        </w:tc>
      </w:tr>
      <w:tr w:rsidR="00297DB8" w:rsidRPr="00E71D52" w14:paraId="37BF9488" w14:textId="77777777" w:rsidTr="008321AC">
        <w:trPr>
          <w:gridBefore w:val="1"/>
          <w:gridAfter w:val="5"/>
          <w:wAfter w:w="142" w:type="dxa"/>
          <w:trHeight w:val="162"/>
        </w:trPr>
        <w:tc>
          <w:tcPr>
            <w:tcW w:w="3092"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534E41" w14:textId="77777777" w:rsidR="00297DB8" w:rsidRPr="00E71D52" w:rsidRDefault="00297DB8" w:rsidP="00297DB8">
            <w:pPr>
              <w:pStyle w:val="aff5"/>
              <w:spacing w:after="0"/>
              <w:jc w:val="both"/>
              <w:rPr>
                <w:b w:val="0"/>
                <w:bCs/>
                <w:i/>
                <w:iCs/>
                <w:sz w:val="10"/>
                <w:szCs w:val="10"/>
              </w:rPr>
            </w:pPr>
            <w:proofErr w:type="gramStart"/>
            <w:r w:rsidRPr="00E71D52">
              <w:rPr>
                <w:b w:val="0"/>
                <w:bCs/>
                <w:i/>
                <w:iCs/>
                <w:sz w:val="10"/>
                <w:szCs w:val="10"/>
              </w:rPr>
              <w:t>возможно</w:t>
            </w:r>
            <w:proofErr w:type="gramEnd"/>
            <w:r w:rsidRPr="00E71D52">
              <w:rPr>
                <w:b w:val="0"/>
                <w:bCs/>
                <w:i/>
                <w:iCs/>
                <w:sz w:val="10"/>
                <w:szCs w:val="10"/>
              </w:rPr>
              <w:t xml:space="preserve"> выбрать только при изменении:</w:t>
            </w:r>
          </w:p>
          <w:p w14:paraId="3A0F7EAD" w14:textId="1FEDD5C7" w:rsidR="00297DB8" w:rsidRPr="00E71D52" w:rsidRDefault="00297DB8" w:rsidP="00297DB8">
            <w:pPr>
              <w:pStyle w:val="aff5"/>
              <w:spacing w:after="0"/>
              <w:jc w:val="both"/>
              <w:rPr>
                <w:b w:val="0"/>
                <w:bCs/>
                <w:i/>
                <w:iCs/>
                <w:sz w:val="10"/>
                <w:szCs w:val="10"/>
              </w:rPr>
            </w:pPr>
            <w:r w:rsidRPr="00E71D52">
              <w:rPr>
                <w:b w:val="0"/>
                <w:bCs/>
                <w:i/>
                <w:iCs/>
                <w:sz w:val="10"/>
                <w:szCs w:val="10"/>
              </w:rPr>
              <w:t xml:space="preserve">при нажатии «да» внешний вид дублируется на следующий фасад </w:t>
            </w:r>
          </w:p>
        </w:tc>
        <w:tc>
          <w:tcPr>
            <w:tcW w:w="28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7B7EAC" w14:textId="77777777" w:rsidR="00297DB8" w:rsidRPr="00E71D52" w:rsidRDefault="00297DB8" w:rsidP="00297DB8">
            <w:pPr>
              <w:pStyle w:val="aff5"/>
              <w:spacing w:after="0"/>
              <w:jc w:val="both"/>
              <w:rPr>
                <w:b w:val="0"/>
                <w:bCs/>
                <w:i/>
                <w:iCs/>
                <w:sz w:val="10"/>
                <w:szCs w:val="10"/>
              </w:rPr>
            </w:pPr>
          </w:p>
        </w:tc>
        <w:tc>
          <w:tcPr>
            <w:tcW w:w="981" w:type="dxa"/>
            <w:gridSpan w:val="12"/>
            <w:tcBorders>
              <w:left w:val="single" w:sz="4" w:space="0" w:color="FFFFFF" w:themeColor="background1"/>
              <w:bottom w:val="single" w:sz="4" w:space="0" w:color="FFFFFF"/>
              <w:right w:val="single" w:sz="4" w:space="0" w:color="FFFFFF" w:themeColor="background1"/>
            </w:tcBorders>
          </w:tcPr>
          <w:p w14:paraId="3FB79142" w14:textId="77777777" w:rsidR="00297DB8" w:rsidRPr="00E71D52" w:rsidRDefault="00297DB8" w:rsidP="00297DB8">
            <w:pPr>
              <w:pStyle w:val="aff5"/>
              <w:spacing w:after="0"/>
              <w:jc w:val="both"/>
              <w:rPr>
                <w:b w:val="0"/>
                <w:bCs/>
                <w:i/>
                <w:iCs/>
                <w:sz w:val="10"/>
                <w:szCs w:val="10"/>
              </w:rPr>
            </w:pP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4C65BA" w14:textId="77777777" w:rsidR="00297DB8" w:rsidRPr="00E71D52" w:rsidRDefault="00297DB8" w:rsidP="00297DB8">
            <w:pPr>
              <w:pStyle w:val="aff5"/>
              <w:spacing w:after="0"/>
              <w:ind w:right="-110"/>
              <w:jc w:val="both"/>
              <w:rPr>
                <w:b w:val="0"/>
                <w:bCs/>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E72E65" w14:textId="77777777" w:rsidR="00297DB8" w:rsidRPr="00E71D52" w:rsidRDefault="00297DB8" w:rsidP="00297DB8">
            <w:pPr>
              <w:pStyle w:val="aff5"/>
              <w:spacing w:after="0"/>
              <w:jc w:val="both"/>
              <w:rPr>
                <w:b w:val="0"/>
                <w:bCs/>
                <w:i/>
                <w:iCs/>
                <w:sz w:val="10"/>
                <w:szCs w:val="10"/>
              </w:rPr>
            </w:pPr>
          </w:p>
        </w:tc>
        <w:tc>
          <w:tcPr>
            <w:tcW w:w="1418" w:type="dxa"/>
            <w:gridSpan w:val="16"/>
            <w:vMerge/>
            <w:tcBorders>
              <w:left w:val="single" w:sz="4" w:space="0" w:color="FFFFFF" w:themeColor="background1"/>
              <w:bottom w:val="single" w:sz="4" w:space="0" w:color="FFFFFF" w:themeColor="background1"/>
              <w:right w:val="single" w:sz="4" w:space="0" w:color="FFFFFF" w:themeColor="background1"/>
            </w:tcBorders>
          </w:tcPr>
          <w:p w14:paraId="78EB9768" w14:textId="77777777" w:rsidR="00297DB8" w:rsidRPr="00E71D52" w:rsidRDefault="00297DB8" w:rsidP="00297DB8">
            <w:pPr>
              <w:pStyle w:val="aff5"/>
              <w:spacing w:after="0"/>
              <w:ind w:right="-111"/>
              <w:jc w:val="both"/>
              <w:rPr>
                <w:b w:val="0"/>
                <w:bCs/>
                <w:sz w:val="14"/>
                <w:szCs w:val="14"/>
              </w:rPr>
            </w:pPr>
          </w:p>
        </w:tc>
        <w:tc>
          <w:tcPr>
            <w:tcW w:w="1416" w:type="dxa"/>
            <w:gridSpan w:val="6"/>
            <w:vMerge/>
            <w:tcBorders>
              <w:left w:val="single" w:sz="4" w:space="0" w:color="FFFFFF" w:themeColor="background1"/>
              <w:bottom w:val="single" w:sz="4" w:space="0" w:color="FFFFFF" w:themeColor="background1"/>
              <w:right w:val="single" w:sz="4" w:space="0" w:color="FFFFFF" w:themeColor="background1"/>
            </w:tcBorders>
          </w:tcPr>
          <w:p w14:paraId="011C5A44" w14:textId="77777777" w:rsidR="00297DB8" w:rsidRPr="00E71D52" w:rsidRDefault="00297DB8" w:rsidP="00297DB8">
            <w:pPr>
              <w:pStyle w:val="aff5"/>
              <w:spacing w:after="0"/>
              <w:jc w:val="both"/>
              <w:rPr>
                <w:b w:val="0"/>
                <w:bCs/>
                <w:i/>
                <w:iCs/>
                <w:sz w:val="10"/>
                <w:szCs w:val="10"/>
              </w:rPr>
            </w:pPr>
          </w:p>
        </w:tc>
      </w:tr>
      <w:tr w:rsidR="003F699B" w:rsidRPr="00E71D52" w14:paraId="54313EA3" w14:textId="77777777" w:rsidTr="008321AC">
        <w:trPr>
          <w:gridBefore w:val="1"/>
          <w:gridAfter w:val="5"/>
          <w:wAfter w:w="142" w:type="dxa"/>
          <w:trHeight w:val="42"/>
        </w:trPr>
        <w:tc>
          <w:tcPr>
            <w:tcW w:w="1673" w:type="dxa"/>
            <w:gridSpan w:val="7"/>
            <w:tcBorders>
              <w:top w:val="single" w:sz="2" w:space="0" w:color="auto"/>
              <w:left w:val="single" w:sz="2" w:space="0" w:color="FFFFFF"/>
              <w:bottom w:val="single" w:sz="4" w:space="0" w:color="FFFFFF" w:themeColor="background1"/>
              <w:right w:val="single" w:sz="4" w:space="0" w:color="FFFFFF" w:themeColor="background1"/>
            </w:tcBorders>
          </w:tcPr>
          <w:p w14:paraId="4BB1F73B" w14:textId="77777777" w:rsidR="003F699B" w:rsidRPr="00E71D52" w:rsidRDefault="003F699B" w:rsidP="00EE3934">
            <w:pPr>
              <w:pStyle w:val="aff5"/>
              <w:spacing w:after="0"/>
              <w:ind w:right="-124"/>
              <w:jc w:val="left"/>
              <w:rPr>
                <w:sz w:val="4"/>
                <w:szCs w:val="4"/>
              </w:rPr>
            </w:pPr>
          </w:p>
        </w:tc>
        <w:tc>
          <w:tcPr>
            <w:tcW w:w="256" w:type="dxa"/>
            <w:gridSpan w:val="3"/>
            <w:tcBorders>
              <w:top w:val="single" w:sz="2" w:space="0" w:color="auto"/>
              <w:left w:val="single" w:sz="4" w:space="0" w:color="FFFFFF" w:themeColor="background1"/>
              <w:bottom w:val="single" w:sz="4" w:space="0" w:color="auto"/>
              <w:right w:val="single" w:sz="4" w:space="0" w:color="FFFFFF" w:themeColor="background1"/>
            </w:tcBorders>
          </w:tcPr>
          <w:p w14:paraId="05665EDD" w14:textId="77777777" w:rsidR="003F699B" w:rsidRPr="00E71D52" w:rsidRDefault="003F699B" w:rsidP="00EE3934">
            <w:pPr>
              <w:pStyle w:val="aff5"/>
              <w:spacing w:after="0"/>
              <w:ind w:right="-124"/>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520240" w14:textId="77777777" w:rsidR="003F699B" w:rsidRPr="00E71D52" w:rsidRDefault="003F699B" w:rsidP="00EE3934">
            <w:pPr>
              <w:pStyle w:val="aff5"/>
              <w:spacing w:after="0"/>
              <w:ind w:right="-105"/>
              <w:jc w:val="left"/>
              <w:rPr>
                <w:sz w:val="4"/>
                <w:szCs w:val="4"/>
              </w:rPr>
            </w:pPr>
          </w:p>
        </w:tc>
        <w:tc>
          <w:tcPr>
            <w:tcW w:w="523" w:type="dxa"/>
            <w:gridSpan w:val="8"/>
            <w:vMerge w:val="restart"/>
            <w:tcBorders>
              <w:top w:val="single" w:sz="4" w:space="0" w:color="FFFFFF" w:themeColor="background1"/>
              <w:left w:val="single" w:sz="4" w:space="0" w:color="FFFFFF" w:themeColor="background1"/>
              <w:right w:val="single" w:sz="2" w:space="0" w:color="FFFFFF" w:themeColor="background1"/>
            </w:tcBorders>
          </w:tcPr>
          <w:p w14:paraId="3C2D3368" w14:textId="77777777" w:rsidR="003F699B" w:rsidRPr="00E71D52" w:rsidRDefault="003F699B" w:rsidP="00EE3934">
            <w:pPr>
              <w:pStyle w:val="aff5"/>
              <w:spacing w:after="0"/>
              <w:jc w:val="both"/>
              <w:rPr>
                <w:sz w:val="4"/>
                <w:szCs w:val="4"/>
              </w:rPr>
            </w:pPr>
          </w:p>
        </w:tc>
        <w:tc>
          <w:tcPr>
            <w:tcW w:w="745" w:type="dxa"/>
            <w:gridSpan w:val="9"/>
            <w:vMerge w:val="restart"/>
            <w:tcBorders>
              <w:top w:val="single" w:sz="4" w:space="0" w:color="FFFFFF"/>
              <w:left w:val="single" w:sz="2" w:space="0" w:color="FFFFFF" w:themeColor="background1"/>
              <w:right w:val="single" w:sz="4" w:space="0" w:color="FFFFFF" w:themeColor="background1"/>
            </w:tcBorders>
          </w:tcPr>
          <w:p w14:paraId="2D19F4AC" w14:textId="77777777" w:rsidR="003F699B" w:rsidRPr="00E71D52" w:rsidRDefault="003F699B" w:rsidP="00EE3934">
            <w:pPr>
              <w:pStyle w:val="aff5"/>
              <w:spacing w:after="0"/>
              <w:jc w:val="both"/>
              <w:rPr>
                <w:sz w:val="4"/>
                <w:szCs w:val="4"/>
              </w:rPr>
            </w:pPr>
          </w:p>
        </w:tc>
        <w:tc>
          <w:tcPr>
            <w:tcW w:w="853"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57CC46CB" w14:textId="77777777" w:rsidR="003F699B" w:rsidRPr="00E71D52" w:rsidRDefault="003F699B" w:rsidP="00EE3934">
            <w:pPr>
              <w:pStyle w:val="aff5"/>
              <w:spacing w:after="0"/>
              <w:ind w:right="-110"/>
              <w:jc w:val="both"/>
              <w:rPr>
                <w:sz w:val="4"/>
                <w:szCs w:val="4"/>
              </w:rPr>
            </w:pPr>
          </w:p>
        </w:tc>
        <w:tc>
          <w:tcPr>
            <w:tcW w:w="1135"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52C4D18E" w14:textId="77777777" w:rsidR="003F699B" w:rsidRPr="00E71D52" w:rsidRDefault="003F699B" w:rsidP="00EE3934">
            <w:pPr>
              <w:pStyle w:val="aff5"/>
              <w:spacing w:after="0"/>
              <w:jc w:val="both"/>
              <w:rPr>
                <w:sz w:val="4"/>
                <w:szCs w:val="4"/>
              </w:rPr>
            </w:pPr>
          </w:p>
        </w:tc>
        <w:tc>
          <w:tcPr>
            <w:tcW w:w="1418" w:type="dxa"/>
            <w:gridSpan w:val="16"/>
            <w:vMerge w:val="restart"/>
            <w:tcBorders>
              <w:top w:val="single" w:sz="4" w:space="0" w:color="FFFFFF" w:themeColor="background1"/>
              <w:left w:val="single" w:sz="4" w:space="0" w:color="FFFFFF" w:themeColor="background1"/>
              <w:right w:val="single" w:sz="4" w:space="0" w:color="FFFFFF" w:themeColor="background1"/>
            </w:tcBorders>
          </w:tcPr>
          <w:p w14:paraId="63A81F6F" w14:textId="77777777" w:rsidR="003F699B" w:rsidRPr="00E71D52" w:rsidRDefault="003F699B" w:rsidP="00EE3934">
            <w:pPr>
              <w:pStyle w:val="aff5"/>
              <w:spacing w:after="0"/>
              <w:ind w:right="-111"/>
              <w:jc w:val="both"/>
              <w:rPr>
                <w:sz w:val="4"/>
                <w:szCs w:val="4"/>
              </w:rPr>
            </w:pPr>
          </w:p>
        </w:tc>
        <w:tc>
          <w:tcPr>
            <w:tcW w:w="1416"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43CABFEA" w14:textId="77777777" w:rsidR="003F699B" w:rsidRPr="00E71D52" w:rsidRDefault="003F699B" w:rsidP="00EE3934">
            <w:pPr>
              <w:pStyle w:val="aff5"/>
              <w:spacing w:after="0"/>
              <w:jc w:val="both"/>
              <w:rPr>
                <w:sz w:val="4"/>
                <w:szCs w:val="4"/>
              </w:rPr>
            </w:pPr>
          </w:p>
        </w:tc>
      </w:tr>
      <w:tr w:rsidR="003F699B" w:rsidRPr="00E71D52" w14:paraId="269F6867" w14:textId="77777777" w:rsidTr="008321AC">
        <w:trPr>
          <w:gridBefore w:val="1"/>
          <w:gridAfter w:val="5"/>
          <w:wAfter w:w="142" w:type="dxa"/>
          <w:trHeight w:val="42"/>
        </w:trPr>
        <w:tc>
          <w:tcPr>
            <w:tcW w:w="1673" w:type="dxa"/>
            <w:gridSpan w:val="7"/>
            <w:tcBorders>
              <w:top w:val="single" w:sz="4" w:space="0" w:color="FFFFFF" w:themeColor="background1"/>
              <w:left w:val="single" w:sz="2" w:space="0" w:color="FFFFFF"/>
              <w:bottom w:val="single" w:sz="4" w:space="0" w:color="FFFFFF" w:themeColor="background1"/>
              <w:right w:val="single" w:sz="4" w:space="0" w:color="auto"/>
            </w:tcBorders>
          </w:tcPr>
          <w:p w14:paraId="003CC9C3" w14:textId="77777777" w:rsidR="003F699B" w:rsidRPr="00E71D52" w:rsidRDefault="003F699B" w:rsidP="00EE3934">
            <w:pPr>
              <w:pStyle w:val="aff5"/>
              <w:spacing w:after="0"/>
              <w:ind w:right="-124"/>
              <w:jc w:val="left"/>
              <w:rPr>
                <w:b w:val="0"/>
                <w:bCs/>
                <w:i/>
                <w:iCs/>
                <w:sz w:val="10"/>
                <w:szCs w:val="10"/>
              </w:rPr>
            </w:pPr>
            <w:r w:rsidRPr="00E71D52">
              <w:rPr>
                <w:b w:val="0"/>
                <w:bCs/>
                <w:sz w:val="14"/>
                <w:szCs w:val="14"/>
              </w:rPr>
              <w:t xml:space="preserve">удалить с фасада </w:t>
            </w:r>
            <w:r w:rsidRPr="00E71D52">
              <w:rPr>
                <w:b w:val="0"/>
                <w:bCs/>
                <w:sz w:val="14"/>
                <w:szCs w:val="14"/>
                <w:lang w:val="en-US"/>
              </w:rPr>
              <w:t>n</w:t>
            </w:r>
            <w:r w:rsidRPr="00E71D52">
              <w:rPr>
                <w:b w:val="0"/>
                <w:bCs/>
                <w:sz w:val="14"/>
                <w:szCs w:val="14"/>
              </w:rPr>
              <w:t xml:space="preserve"> </w:t>
            </w:r>
            <w:r w:rsidRPr="00E71D52">
              <w:rPr>
                <w:b w:val="0"/>
                <w:bCs/>
                <w:i/>
                <w:iCs/>
                <w:sz w:val="10"/>
                <w:szCs w:val="10"/>
              </w:rPr>
              <w:t>(да)</w:t>
            </w:r>
          </w:p>
        </w:tc>
        <w:tc>
          <w:tcPr>
            <w:tcW w:w="256" w:type="dxa"/>
            <w:gridSpan w:val="3"/>
            <w:tcBorders>
              <w:top w:val="single" w:sz="4" w:space="0" w:color="auto"/>
              <w:left w:val="single" w:sz="4" w:space="0" w:color="auto"/>
              <w:bottom w:val="single" w:sz="4" w:space="0" w:color="auto"/>
              <w:right w:val="single" w:sz="4" w:space="0" w:color="auto"/>
            </w:tcBorders>
          </w:tcPr>
          <w:p w14:paraId="3714E973" w14:textId="77777777" w:rsidR="003F699B" w:rsidRPr="00E71D52" w:rsidRDefault="003F699B"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84CAFAE" w14:textId="77777777" w:rsidR="003F699B" w:rsidRPr="00E71D52" w:rsidRDefault="003F699B" w:rsidP="00EE3934">
            <w:pPr>
              <w:pStyle w:val="aff5"/>
              <w:spacing w:after="0"/>
              <w:ind w:right="-105"/>
              <w:jc w:val="left"/>
              <w:rPr>
                <w:sz w:val="4"/>
                <w:szCs w:val="4"/>
              </w:rPr>
            </w:pPr>
          </w:p>
        </w:tc>
        <w:tc>
          <w:tcPr>
            <w:tcW w:w="523" w:type="dxa"/>
            <w:gridSpan w:val="8"/>
            <w:vMerge/>
            <w:tcBorders>
              <w:left w:val="single" w:sz="4" w:space="0" w:color="FFFFFF" w:themeColor="background1"/>
              <w:right w:val="single" w:sz="2" w:space="0" w:color="FFFFFF" w:themeColor="background1"/>
            </w:tcBorders>
          </w:tcPr>
          <w:p w14:paraId="70FC7256" w14:textId="77777777" w:rsidR="003F699B" w:rsidRPr="00E71D52" w:rsidRDefault="003F699B" w:rsidP="00EE3934">
            <w:pPr>
              <w:pStyle w:val="aff5"/>
              <w:spacing w:after="0"/>
              <w:jc w:val="both"/>
              <w:rPr>
                <w:sz w:val="4"/>
                <w:szCs w:val="4"/>
              </w:rPr>
            </w:pPr>
          </w:p>
        </w:tc>
        <w:tc>
          <w:tcPr>
            <w:tcW w:w="745" w:type="dxa"/>
            <w:gridSpan w:val="9"/>
            <w:vMerge/>
            <w:tcBorders>
              <w:left w:val="single" w:sz="2" w:space="0" w:color="FFFFFF" w:themeColor="background1"/>
              <w:right w:val="single" w:sz="4" w:space="0" w:color="FFFFFF" w:themeColor="background1"/>
            </w:tcBorders>
          </w:tcPr>
          <w:p w14:paraId="1FBB3C10" w14:textId="77777777" w:rsidR="003F699B" w:rsidRPr="00E71D52" w:rsidRDefault="003F699B" w:rsidP="00EE3934">
            <w:pPr>
              <w:pStyle w:val="aff5"/>
              <w:spacing w:after="0"/>
              <w:jc w:val="both"/>
              <w:rPr>
                <w:sz w:val="4"/>
                <w:szCs w:val="4"/>
              </w:rPr>
            </w:pPr>
          </w:p>
        </w:tc>
        <w:tc>
          <w:tcPr>
            <w:tcW w:w="853" w:type="dxa"/>
            <w:gridSpan w:val="12"/>
            <w:vMerge/>
            <w:tcBorders>
              <w:left w:val="single" w:sz="4" w:space="0" w:color="FFFFFF" w:themeColor="background1"/>
              <w:right w:val="single" w:sz="4" w:space="0" w:color="FFFFFF" w:themeColor="background1"/>
            </w:tcBorders>
          </w:tcPr>
          <w:p w14:paraId="6CFBFE29" w14:textId="77777777" w:rsidR="003F699B" w:rsidRPr="00E71D52" w:rsidRDefault="003F699B" w:rsidP="00EE3934">
            <w:pPr>
              <w:pStyle w:val="aff5"/>
              <w:spacing w:after="0"/>
              <w:ind w:right="-110"/>
              <w:jc w:val="both"/>
              <w:rPr>
                <w:sz w:val="4"/>
                <w:szCs w:val="4"/>
              </w:rPr>
            </w:pPr>
          </w:p>
        </w:tc>
        <w:tc>
          <w:tcPr>
            <w:tcW w:w="1135" w:type="dxa"/>
            <w:gridSpan w:val="10"/>
            <w:vMerge/>
            <w:tcBorders>
              <w:left w:val="single" w:sz="4" w:space="0" w:color="FFFFFF" w:themeColor="background1"/>
              <w:right w:val="single" w:sz="4" w:space="0" w:color="FFFFFF" w:themeColor="background1"/>
            </w:tcBorders>
          </w:tcPr>
          <w:p w14:paraId="1A526E9F" w14:textId="77777777" w:rsidR="003F699B" w:rsidRPr="00E71D52" w:rsidRDefault="003F699B" w:rsidP="00EE3934">
            <w:pPr>
              <w:pStyle w:val="aff5"/>
              <w:spacing w:after="0"/>
              <w:jc w:val="both"/>
              <w:rPr>
                <w:sz w:val="4"/>
                <w:szCs w:val="4"/>
              </w:rPr>
            </w:pPr>
          </w:p>
        </w:tc>
        <w:tc>
          <w:tcPr>
            <w:tcW w:w="1418" w:type="dxa"/>
            <w:gridSpan w:val="16"/>
            <w:vMerge/>
            <w:tcBorders>
              <w:left w:val="single" w:sz="4" w:space="0" w:color="FFFFFF" w:themeColor="background1"/>
              <w:right w:val="single" w:sz="4" w:space="0" w:color="FFFFFF" w:themeColor="background1"/>
            </w:tcBorders>
          </w:tcPr>
          <w:p w14:paraId="676A89D3" w14:textId="77777777" w:rsidR="003F699B" w:rsidRPr="00E71D52" w:rsidRDefault="003F699B" w:rsidP="00EE3934">
            <w:pPr>
              <w:pStyle w:val="aff5"/>
              <w:spacing w:after="0"/>
              <w:ind w:right="-111"/>
              <w:jc w:val="both"/>
              <w:rPr>
                <w:sz w:val="4"/>
                <w:szCs w:val="4"/>
              </w:rPr>
            </w:pPr>
          </w:p>
        </w:tc>
        <w:tc>
          <w:tcPr>
            <w:tcW w:w="1416" w:type="dxa"/>
            <w:gridSpan w:val="6"/>
            <w:vMerge/>
            <w:tcBorders>
              <w:left w:val="single" w:sz="4" w:space="0" w:color="FFFFFF" w:themeColor="background1"/>
              <w:right w:val="single" w:sz="4" w:space="0" w:color="FFFFFF" w:themeColor="background1"/>
            </w:tcBorders>
          </w:tcPr>
          <w:p w14:paraId="7D36491A" w14:textId="77777777" w:rsidR="003F699B" w:rsidRPr="00E71D52" w:rsidRDefault="003F699B" w:rsidP="00EE3934">
            <w:pPr>
              <w:pStyle w:val="aff5"/>
              <w:spacing w:after="0"/>
              <w:jc w:val="both"/>
              <w:rPr>
                <w:sz w:val="4"/>
                <w:szCs w:val="4"/>
              </w:rPr>
            </w:pPr>
          </w:p>
        </w:tc>
      </w:tr>
      <w:tr w:rsidR="003F699B" w:rsidRPr="00E71D52" w14:paraId="0EA8F938" w14:textId="77777777" w:rsidTr="008321AC">
        <w:trPr>
          <w:gridBefore w:val="1"/>
          <w:gridAfter w:val="5"/>
          <w:wAfter w:w="142" w:type="dxa"/>
          <w:trHeight w:val="64"/>
        </w:trPr>
        <w:tc>
          <w:tcPr>
            <w:tcW w:w="1673" w:type="dxa"/>
            <w:gridSpan w:val="7"/>
            <w:tcBorders>
              <w:top w:val="single" w:sz="4" w:space="0" w:color="FFFFFF" w:themeColor="background1"/>
              <w:left w:val="single" w:sz="2" w:space="0" w:color="FFFFFF"/>
              <w:bottom w:val="single" w:sz="4" w:space="0" w:color="FFFFFF"/>
              <w:right w:val="single" w:sz="4" w:space="0" w:color="FFFFFF" w:themeColor="background1"/>
            </w:tcBorders>
          </w:tcPr>
          <w:p w14:paraId="4C74F7EE" w14:textId="77777777" w:rsidR="003F699B" w:rsidRPr="00E71D52" w:rsidRDefault="003F699B" w:rsidP="00EE3934">
            <w:pPr>
              <w:pStyle w:val="aff5"/>
              <w:spacing w:after="0"/>
              <w:ind w:left="-41" w:right="-124" w:firstLine="41"/>
              <w:jc w:val="left"/>
              <w:rPr>
                <w:sz w:val="4"/>
                <w:szCs w:val="4"/>
              </w:rPr>
            </w:pPr>
            <w:r w:rsidRPr="00E71D52">
              <w:rPr>
                <w:b w:val="0"/>
                <w:bCs/>
                <w:i/>
                <w:iCs/>
                <w:sz w:val="10"/>
                <w:szCs w:val="10"/>
              </w:rPr>
              <w:t>при выборе «да» поля удалятся</w:t>
            </w:r>
          </w:p>
        </w:tc>
        <w:tc>
          <w:tcPr>
            <w:tcW w:w="256"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3E584E5C" w14:textId="77777777" w:rsidR="003F699B" w:rsidRPr="00E71D52" w:rsidRDefault="003F699B"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5CC304A6" w14:textId="77777777" w:rsidR="003F699B" w:rsidRPr="00E71D52" w:rsidRDefault="003F699B" w:rsidP="00EE3934">
            <w:pPr>
              <w:pStyle w:val="aff5"/>
              <w:spacing w:after="0"/>
              <w:ind w:right="-105"/>
              <w:jc w:val="left"/>
              <w:rPr>
                <w:sz w:val="4"/>
                <w:szCs w:val="4"/>
              </w:rPr>
            </w:pPr>
          </w:p>
        </w:tc>
        <w:tc>
          <w:tcPr>
            <w:tcW w:w="523" w:type="dxa"/>
            <w:gridSpan w:val="8"/>
            <w:vMerge/>
            <w:tcBorders>
              <w:left w:val="single" w:sz="4" w:space="0" w:color="FFFFFF" w:themeColor="background1"/>
              <w:bottom w:val="single" w:sz="4" w:space="0" w:color="auto"/>
              <w:right w:val="single" w:sz="2" w:space="0" w:color="FFFFFF" w:themeColor="background1"/>
            </w:tcBorders>
          </w:tcPr>
          <w:p w14:paraId="40963D5B" w14:textId="77777777" w:rsidR="003F699B" w:rsidRPr="00E71D52" w:rsidRDefault="003F699B" w:rsidP="00EE3934">
            <w:pPr>
              <w:pStyle w:val="aff5"/>
              <w:spacing w:after="0"/>
              <w:jc w:val="both"/>
              <w:rPr>
                <w:sz w:val="4"/>
                <w:szCs w:val="4"/>
              </w:rPr>
            </w:pPr>
          </w:p>
        </w:tc>
        <w:tc>
          <w:tcPr>
            <w:tcW w:w="745" w:type="dxa"/>
            <w:gridSpan w:val="9"/>
            <w:vMerge/>
            <w:tcBorders>
              <w:left w:val="single" w:sz="2" w:space="0" w:color="FFFFFF" w:themeColor="background1"/>
              <w:bottom w:val="single" w:sz="4" w:space="0" w:color="auto"/>
              <w:right w:val="single" w:sz="4" w:space="0" w:color="FFFFFF" w:themeColor="background1"/>
            </w:tcBorders>
          </w:tcPr>
          <w:p w14:paraId="5EBC98DC" w14:textId="77777777" w:rsidR="003F699B" w:rsidRPr="00E71D52" w:rsidRDefault="003F699B" w:rsidP="00EE3934">
            <w:pPr>
              <w:pStyle w:val="aff5"/>
              <w:spacing w:after="0"/>
              <w:jc w:val="both"/>
              <w:rPr>
                <w:sz w:val="4"/>
                <w:szCs w:val="4"/>
              </w:rPr>
            </w:pPr>
          </w:p>
        </w:tc>
        <w:tc>
          <w:tcPr>
            <w:tcW w:w="853" w:type="dxa"/>
            <w:gridSpan w:val="12"/>
            <w:vMerge/>
            <w:tcBorders>
              <w:left w:val="single" w:sz="4" w:space="0" w:color="FFFFFF" w:themeColor="background1"/>
              <w:bottom w:val="single" w:sz="4" w:space="0" w:color="FFFFFF"/>
              <w:right w:val="single" w:sz="4" w:space="0" w:color="FFFFFF" w:themeColor="background1"/>
            </w:tcBorders>
          </w:tcPr>
          <w:p w14:paraId="044110BC" w14:textId="77777777" w:rsidR="003F699B" w:rsidRPr="00E71D52" w:rsidRDefault="003F699B" w:rsidP="00EE3934">
            <w:pPr>
              <w:pStyle w:val="aff5"/>
              <w:spacing w:after="0"/>
              <w:ind w:right="-110"/>
              <w:jc w:val="both"/>
              <w:rPr>
                <w:sz w:val="4"/>
                <w:szCs w:val="4"/>
              </w:rPr>
            </w:pPr>
          </w:p>
        </w:tc>
        <w:tc>
          <w:tcPr>
            <w:tcW w:w="1135" w:type="dxa"/>
            <w:gridSpan w:val="10"/>
            <w:vMerge/>
            <w:tcBorders>
              <w:left w:val="single" w:sz="4" w:space="0" w:color="FFFFFF" w:themeColor="background1"/>
              <w:bottom w:val="single" w:sz="4" w:space="0" w:color="auto"/>
              <w:right w:val="single" w:sz="4" w:space="0" w:color="FFFFFF" w:themeColor="background1"/>
            </w:tcBorders>
          </w:tcPr>
          <w:p w14:paraId="4F2BA37C" w14:textId="77777777" w:rsidR="003F699B" w:rsidRPr="00E71D52" w:rsidRDefault="003F699B" w:rsidP="00EE3934">
            <w:pPr>
              <w:pStyle w:val="aff5"/>
              <w:spacing w:after="0"/>
              <w:jc w:val="both"/>
              <w:rPr>
                <w:sz w:val="4"/>
                <w:szCs w:val="4"/>
              </w:rPr>
            </w:pPr>
          </w:p>
        </w:tc>
        <w:tc>
          <w:tcPr>
            <w:tcW w:w="1418" w:type="dxa"/>
            <w:gridSpan w:val="16"/>
            <w:vMerge/>
            <w:tcBorders>
              <w:left w:val="single" w:sz="4" w:space="0" w:color="FFFFFF" w:themeColor="background1"/>
              <w:bottom w:val="single" w:sz="4" w:space="0" w:color="FFFFFF"/>
              <w:right w:val="single" w:sz="4" w:space="0" w:color="FFFFFF" w:themeColor="background1"/>
            </w:tcBorders>
          </w:tcPr>
          <w:p w14:paraId="582BA5CF" w14:textId="77777777" w:rsidR="003F699B" w:rsidRPr="00E71D52" w:rsidRDefault="003F699B" w:rsidP="00EE3934">
            <w:pPr>
              <w:pStyle w:val="aff5"/>
              <w:spacing w:after="0"/>
              <w:ind w:right="-111"/>
              <w:jc w:val="both"/>
              <w:rPr>
                <w:sz w:val="4"/>
                <w:szCs w:val="4"/>
              </w:rPr>
            </w:pPr>
          </w:p>
        </w:tc>
        <w:tc>
          <w:tcPr>
            <w:tcW w:w="1416" w:type="dxa"/>
            <w:gridSpan w:val="6"/>
            <w:vMerge/>
            <w:tcBorders>
              <w:left w:val="single" w:sz="4" w:space="0" w:color="FFFFFF" w:themeColor="background1"/>
              <w:bottom w:val="single" w:sz="4" w:space="0" w:color="FFFFFF"/>
              <w:right w:val="single" w:sz="4" w:space="0" w:color="FFFFFF" w:themeColor="background1"/>
            </w:tcBorders>
          </w:tcPr>
          <w:p w14:paraId="1D84E745" w14:textId="77777777" w:rsidR="003F699B" w:rsidRPr="00E71D52" w:rsidRDefault="003F699B" w:rsidP="00EE3934">
            <w:pPr>
              <w:pStyle w:val="aff5"/>
              <w:spacing w:after="0"/>
              <w:jc w:val="both"/>
              <w:rPr>
                <w:sz w:val="4"/>
                <w:szCs w:val="4"/>
              </w:rPr>
            </w:pPr>
          </w:p>
        </w:tc>
      </w:tr>
      <w:tr w:rsidR="003F699B" w:rsidRPr="00E71D52" w14:paraId="119574F0" w14:textId="77777777" w:rsidTr="008321AC">
        <w:trPr>
          <w:gridBefore w:val="1"/>
          <w:gridAfter w:val="5"/>
          <w:wAfter w:w="142" w:type="dxa"/>
          <w:trHeight w:val="163"/>
        </w:trPr>
        <w:tc>
          <w:tcPr>
            <w:tcW w:w="1929" w:type="dxa"/>
            <w:gridSpan w:val="10"/>
            <w:tcBorders>
              <w:top w:val="single" w:sz="4" w:space="0" w:color="auto"/>
              <w:left w:val="single" w:sz="4" w:space="0" w:color="auto"/>
              <w:bottom w:val="single" w:sz="4" w:space="0" w:color="auto"/>
              <w:right w:val="single" w:sz="4" w:space="0" w:color="000000"/>
            </w:tcBorders>
          </w:tcPr>
          <w:p w14:paraId="036D80D6" w14:textId="77777777" w:rsidR="003F699B" w:rsidRPr="00E71D52" w:rsidRDefault="003F699B" w:rsidP="00EE3934">
            <w:pPr>
              <w:pStyle w:val="aff5"/>
              <w:spacing w:after="0"/>
              <w:ind w:left="-41" w:right="-124" w:firstLine="41"/>
              <w:jc w:val="left"/>
              <w:rPr>
                <w:b w:val="0"/>
                <w:bCs/>
                <w:sz w:val="14"/>
                <w:szCs w:val="14"/>
              </w:rPr>
            </w:pPr>
            <w:r w:rsidRPr="00E71D52">
              <w:rPr>
                <w:b w:val="0"/>
                <w:bCs/>
                <w:sz w:val="14"/>
                <w:szCs w:val="14"/>
              </w:rPr>
              <w:t xml:space="preserve">фасад </w:t>
            </w:r>
            <w:r w:rsidRPr="00E71D52">
              <w:rPr>
                <w:b w:val="0"/>
                <w:bCs/>
                <w:sz w:val="14"/>
                <w:szCs w:val="14"/>
                <w:lang w:val="en-US"/>
              </w:rPr>
              <w:t>n</w:t>
            </w:r>
            <w:r w:rsidRPr="00E71D52">
              <w:rPr>
                <w:b w:val="0"/>
                <w:bCs/>
                <w:sz w:val="14"/>
                <w:szCs w:val="14"/>
              </w:rPr>
              <w:t>:</w:t>
            </w: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1AF43AA8" w14:textId="77777777" w:rsidR="003F699B" w:rsidRPr="00E71D52" w:rsidRDefault="003F699B" w:rsidP="00EE3934">
            <w:pPr>
              <w:pStyle w:val="aff5"/>
              <w:spacing w:after="0"/>
              <w:ind w:right="-105"/>
              <w:jc w:val="left"/>
              <w:rPr>
                <w:b w:val="0"/>
                <w:bCs/>
                <w:sz w:val="14"/>
                <w:szCs w:val="14"/>
              </w:rPr>
            </w:pPr>
            <w:r w:rsidRPr="00E71D52">
              <w:rPr>
                <w:b w:val="0"/>
                <w:bCs/>
                <w:sz w:val="14"/>
                <w:szCs w:val="14"/>
              </w:rPr>
              <w:t>материал 1:</w:t>
            </w:r>
          </w:p>
        </w:tc>
        <w:tc>
          <w:tcPr>
            <w:tcW w:w="1268" w:type="dxa"/>
            <w:gridSpan w:val="17"/>
            <w:tcBorders>
              <w:top w:val="single" w:sz="4" w:space="0" w:color="auto"/>
              <w:left w:val="single" w:sz="4" w:space="0" w:color="auto"/>
              <w:bottom w:val="single" w:sz="4" w:space="0" w:color="auto"/>
              <w:right w:val="single" w:sz="4" w:space="0" w:color="auto"/>
            </w:tcBorders>
          </w:tcPr>
          <w:p w14:paraId="267AF941" w14:textId="77777777" w:rsidR="003F699B" w:rsidRPr="00E71D52" w:rsidRDefault="003F699B" w:rsidP="00EE3934">
            <w:pPr>
              <w:pStyle w:val="aff5"/>
              <w:spacing w:after="0"/>
              <w:jc w:val="both"/>
              <w:rPr>
                <w:sz w:val="8"/>
                <w:szCs w:val="8"/>
              </w:rPr>
            </w:pPr>
          </w:p>
        </w:tc>
        <w:tc>
          <w:tcPr>
            <w:tcW w:w="853"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56B8EB42" w14:textId="77777777" w:rsidR="003F699B" w:rsidRPr="00E71D52" w:rsidRDefault="003F699B" w:rsidP="00EE3934">
            <w:pPr>
              <w:pStyle w:val="aff5"/>
              <w:spacing w:after="0"/>
              <w:ind w:right="-110"/>
              <w:jc w:val="both"/>
              <w:rPr>
                <w:b w:val="0"/>
                <w:bCs/>
                <w:sz w:val="14"/>
                <w:szCs w:val="14"/>
              </w:rPr>
            </w:pPr>
            <w:r w:rsidRPr="00E71D52">
              <w:rPr>
                <w:b w:val="0"/>
                <w:bCs/>
                <w:sz w:val="14"/>
                <w:szCs w:val="14"/>
              </w:rPr>
              <w:t>цвет 1:</w:t>
            </w:r>
          </w:p>
        </w:tc>
        <w:tc>
          <w:tcPr>
            <w:tcW w:w="1135" w:type="dxa"/>
            <w:gridSpan w:val="10"/>
            <w:tcBorders>
              <w:top w:val="single" w:sz="4" w:space="0" w:color="auto"/>
              <w:left w:val="single" w:sz="4" w:space="0" w:color="auto"/>
              <w:bottom w:val="single" w:sz="4" w:space="0" w:color="auto"/>
              <w:right w:val="single" w:sz="4" w:space="0" w:color="auto"/>
            </w:tcBorders>
          </w:tcPr>
          <w:p w14:paraId="0F26291B" w14:textId="77777777" w:rsidR="003F699B" w:rsidRPr="00E71D52" w:rsidRDefault="003F699B"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4603BA63" w14:textId="77777777" w:rsidR="003F699B" w:rsidRPr="00E71D52" w:rsidRDefault="003F699B" w:rsidP="00EE3934">
            <w:pPr>
              <w:pStyle w:val="aff5"/>
              <w:spacing w:after="0"/>
              <w:ind w:right="-111"/>
              <w:jc w:val="both"/>
              <w:rPr>
                <w:b w:val="0"/>
                <w:bCs/>
                <w:sz w:val="14"/>
                <w:szCs w:val="14"/>
              </w:rPr>
            </w:pPr>
            <w:r w:rsidRPr="00E71D52">
              <w:rPr>
                <w:b w:val="0"/>
                <w:bCs/>
                <w:sz w:val="14"/>
                <w:szCs w:val="14"/>
              </w:rPr>
              <w:t>текстура 1:</w:t>
            </w:r>
          </w:p>
        </w:tc>
        <w:tc>
          <w:tcPr>
            <w:tcW w:w="1416" w:type="dxa"/>
            <w:gridSpan w:val="6"/>
            <w:tcBorders>
              <w:top w:val="single" w:sz="4" w:space="0" w:color="auto"/>
              <w:left w:val="single" w:sz="4" w:space="0" w:color="auto"/>
              <w:bottom w:val="single" w:sz="4" w:space="0" w:color="auto"/>
              <w:right w:val="single" w:sz="4" w:space="0" w:color="auto"/>
            </w:tcBorders>
          </w:tcPr>
          <w:p w14:paraId="1812500B" w14:textId="77777777" w:rsidR="003F699B" w:rsidRPr="00E71D52" w:rsidRDefault="003F699B" w:rsidP="00EE3934">
            <w:pPr>
              <w:pStyle w:val="aff5"/>
              <w:spacing w:after="0"/>
              <w:jc w:val="both"/>
              <w:rPr>
                <w:sz w:val="8"/>
                <w:szCs w:val="8"/>
              </w:rPr>
            </w:pPr>
          </w:p>
        </w:tc>
      </w:tr>
      <w:tr w:rsidR="003F699B" w:rsidRPr="00E71D52" w14:paraId="6F968896" w14:textId="77777777" w:rsidTr="008321AC">
        <w:trPr>
          <w:gridBefore w:val="1"/>
          <w:gridAfter w:val="5"/>
          <w:wAfter w:w="142" w:type="dxa"/>
          <w:trHeight w:val="38"/>
        </w:trPr>
        <w:tc>
          <w:tcPr>
            <w:tcW w:w="1929" w:type="dxa"/>
            <w:gridSpan w:val="10"/>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DB3E4D8" w14:textId="77777777" w:rsidR="003F699B" w:rsidRPr="00E71D52" w:rsidRDefault="003F699B" w:rsidP="00EE3934">
            <w:pPr>
              <w:pStyle w:val="aff5"/>
              <w:spacing w:after="0"/>
              <w:ind w:left="31" w:right="-124"/>
              <w:jc w:val="left"/>
              <w:rPr>
                <w:b w:val="0"/>
                <w:bCs/>
                <w:i/>
                <w:iCs/>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5EFB26" w14:textId="77777777" w:rsidR="003F699B" w:rsidRPr="00E71D52" w:rsidRDefault="003F699B" w:rsidP="00EE3934">
            <w:pPr>
              <w:pStyle w:val="aff5"/>
              <w:spacing w:after="0"/>
              <w:ind w:right="-105"/>
              <w:jc w:val="left"/>
              <w:rPr>
                <w:b w:val="0"/>
                <w:bCs/>
                <w:i/>
                <w:iCs/>
                <w:sz w:val="10"/>
                <w:szCs w:val="10"/>
                <w:u w:val="single"/>
              </w:rPr>
            </w:pPr>
            <w:r w:rsidRPr="00E71D52">
              <w:rPr>
                <w:b w:val="0"/>
                <w:bCs/>
                <w:i/>
                <w:iCs/>
                <w:sz w:val="10"/>
                <w:szCs w:val="10"/>
                <w:u w:val="single"/>
              </w:rPr>
              <w:t>при изменении:</w:t>
            </w:r>
          </w:p>
        </w:tc>
        <w:tc>
          <w:tcPr>
            <w:tcW w:w="1268" w:type="dxa"/>
            <w:gridSpan w:val="17"/>
            <w:tcBorders>
              <w:top w:val="single" w:sz="4" w:space="0" w:color="auto"/>
              <w:left w:val="single" w:sz="4" w:space="0" w:color="FFFFFF" w:themeColor="background1"/>
              <w:bottom w:val="single" w:sz="4" w:space="0" w:color="auto"/>
              <w:right w:val="single" w:sz="4" w:space="0" w:color="FFFFFF" w:themeColor="background1"/>
            </w:tcBorders>
          </w:tcPr>
          <w:p w14:paraId="7BD5C1FC" w14:textId="77777777" w:rsidR="003F699B" w:rsidRPr="00E71D52" w:rsidRDefault="003F699B" w:rsidP="00EE3934">
            <w:pPr>
              <w:pStyle w:val="aff5"/>
              <w:spacing w:after="0"/>
              <w:jc w:val="both"/>
              <w:rPr>
                <w:sz w:val="4"/>
                <w:szCs w:val="4"/>
              </w:rPr>
            </w:pPr>
            <w:r w:rsidRPr="00E71D52">
              <w:rPr>
                <w:b w:val="0"/>
                <w:bCs/>
                <w:i/>
                <w:iCs/>
                <w:sz w:val="10"/>
                <w:szCs w:val="10"/>
              </w:rPr>
              <w:t>при изменении:</w:t>
            </w: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7FD0F0" w14:textId="77777777" w:rsidR="003F699B" w:rsidRPr="00E71D52" w:rsidRDefault="003F699B" w:rsidP="00EE3934">
            <w:pPr>
              <w:pStyle w:val="aff5"/>
              <w:spacing w:after="0"/>
              <w:ind w:right="-110"/>
              <w:jc w:val="both"/>
              <w:rPr>
                <w:b w:val="0"/>
                <w:bCs/>
                <w:sz w:val="4"/>
                <w:szCs w:val="4"/>
                <w:u w:val="single"/>
              </w:rPr>
            </w:pPr>
            <w:r w:rsidRPr="00E71D52">
              <w:rPr>
                <w:b w:val="0"/>
                <w:bCs/>
                <w:i/>
                <w:iCs/>
                <w:sz w:val="10"/>
                <w:szCs w:val="10"/>
                <w:u w:val="single"/>
              </w:rPr>
              <w:t>при изменении:</w:t>
            </w:r>
          </w:p>
        </w:tc>
        <w:tc>
          <w:tcPr>
            <w:tcW w:w="1135" w:type="dxa"/>
            <w:gridSpan w:val="10"/>
            <w:tcBorders>
              <w:top w:val="single" w:sz="4" w:space="0" w:color="auto"/>
              <w:left w:val="single" w:sz="4" w:space="0" w:color="FFFFFF" w:themeColor="background1"/>
              <w:right w:val="single" w:sz="4" w:space="0" w:color="FFFFFF" w:themeColor="background1"/>
            </w:tcBorders>
          </w:tcPr>
          <w:p w14:paraId="0C7F72B7" w14:textId="77777777" w:rsidR="003F699B" w:rsidRPr="00E71D52" w:rsidRDefault="003F699B" w:rsidP="00EE3934">
            <w:pPr>
              <w:pStyle w:val="aff5"/>
              <w:spacing w:after="0"/>
              <w:jc w:val="both"/>
              <w:rPr>
                <w:b w:val="0"/>
                <w:bCs/>
                <w:i/>
                <w:iCs/>
                <w:sz w:val="4"/>
                <w:szCs w:val="4"/>
              </w:rPr>
            </w:pPr>
            <w:r w:rsidRPr="00E71D52">
              <w:rPr>
                <w:b w:val="0"/>
                <w:bCs/>
                <w:i/>
                <w:iCs/>
                <w:sz w:val="10"/>
                <w:szCs w:val="10"/>
              </w:rPr>
              <w:t>при изменении:</w:t>
            </w: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607CB2" w14:textId="77777777" w:rsidR="003F699B" w:rsidRPr="00E71D52" w:rsidRDefault="003F699B" w:rsidP="00EE3934">
            <w:pPr>
              <w:pStyle w:val="aff5"/>
              <w:spacing w:after="0"/>
              <w:ind w:right="-111"/>
              <w:jc w:val="both"/>
              <w:rPr>
                <w:b w:val="0"/>
                <w:bCs/>
                <w:sz w:val="4"/>
                <w:szCs w:val="4"/>
                <w:u w:val="single"/>
              </w:rPr>
            </w:pPr>
            <w:r w:rsidRPr="00E71D52">
              <w:rPr>
                <w:b w:val="0"/>
                <w:bCs/>
                <w:i/>
                <w:iCs/>
                <w:sz w:val="10"/>
                <w:szCs w:val="10"/>
                <w:u w:val="single"/>
              </w:rPr>
              <w:t>при изменении:</w:t>
            </w:r>
          </w:p>
        </w:tc>
        <w:tc>
          <w:tcPr>
            <w:tcW w:w="1416" w:type="dxa"/>
            <w:gridSpan w:val="6"/>
            <w:tcBorders>
              <w:top w:val="single" w:sz="4" w:space="0" w:color="auto"/>
              <w:left w:val="single" w:sz="4" w:space="0" w:color="FFFFFF" w:themeColor="background1"/>
              <w:right w:val="single" w:sz="4" w:space="0" w:color="FFFFFF" w:themeColor="background1"/>
            </w:tcBorders>
          </w:tcPr>
          <w:p w14:paraId="609C8491" w14:textId="77777777" w:rsidR="003F699B" w:rsidRPr="00E71D52" w:rsidRDefault="003F699B" w:rsidP="00EE3934">
            <w:pPr>
              <w:pStyle w:val="aff5"/>
              <w:spacing w:after="0"/>
              <w:jc w:val="both"/>
              <w:rPr>
                <w:b w:val="0"/>
                <w:bCs/>
                <w:i/>
                <w:iCs/>
                <w:sz w:val="4"/>
                <w:szCs w:val="4"/>
              </w:rPr>
            </w:pPr>
            <w:r w:rsidRPr="00E71D52">
              <w:rPr>
                <w:b w:val="0"/>
                <w:bCs/>
                <w:i/>
                <w:iCs/>
                <w:sz w:val="10"/>
                <w:szCs w:val="10"/>
              </w:rPr>
              <w:t>при изменении:</w:t>
            </w:r>
          </w:p>
        </w:tc>
      </w:tr>
      <w:tr w:rsidR="003F699B" w:rsidRPr="00E71D52" w14:paraId="4FCF9399" w14:textId="77777777" w:rsidTr="008321AC">
        <w:trPr>
          <w:gridBefore w:val="1"/>
          <w:gridAfter w:val="5"/>
          <w:wAfter w:w="142" w:type="dxa"/>
          <w:trHeight w:val="38"/>
        </w:trPr>
        <w:tc>
          <w:tcPr>
            <w:tcW w:w="1929"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7D02E17E" w14:textId="77777777" w:rsidR="003F699B" w:rsidRPr="00E71D52" w:rsidRDefault="003F699B" w:rsidP="00EE3934">
            <w:pPr>
              <w:pStyle w:val="aff5"/>
              <w:spacing w:after="0"/>
              <w:ind w:left="31" w:right="-124"/>
              <w:jc w:val="left"/>
              <w:rPr>
                <w:b w:val="0"/>
                <w:bCs/>
                <w:i/>
                <w:iCs/>
                <w:sz w:val="10"/>
                <w:szCs w:val="10"/>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2919A7A" w14:textId="77777777" w:rsidR="003F699B" w:rsidRPr="00E71D52" w:rsidRDefault="003F699B" w:rsidP="00EE3934">
            <w:pPr>
              <w:pStyle w:val="aff5"/>
              <w:spacing w:after="0"/>
              <w:ind w:right="-105"/>
              <w:jc w:val="left"/>
              <w:rPr>
                <w:b w:val="0"/>
                <w:bCs/>
                <w:sz w:val="10"/>
                <w:szCs w:val="10"/>
              </w:rPr>
            </w:pPr>
            <w:r w:rsidRPr="00E71D52">
              <w:rPr>
                <w:b w:val="0"/>
                <w:bCs/>
                <w:sz w:val="10"/>
                <w:szCs w:val="10"/>
              </w:rPr>
              <w:t>добавить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56E03653" w14:textId="77777777" w:rsidR="003F699B" w:rsidRPr="00E71D52" w:rsidRDefault="003F699B" w:rsidP="00EE3934">
            <w:pPr>
              <w:pStyle w:val="aff5"/>
              <w:spacing w:after="0"/>
              <w:ind w:right="-124"/>
              <w:jc w:val="left"/>
              <w:rPr>
                <w:b w:val="0"/>
                <w:bCs/>
                <w:i/>
                <w:iCs/>
                <w:sz w:val="10"/>
                <w:szCs w:val="10"/>
              </w:rPr>
            </w:pPr>
            <w:r w:rsidRPr="00E71D52">
              <w:rPr>
                <w:b w:val="0"/>
                <w:bCs/>
                <w:i/>
                <w:iCs/>
                <w:sz w:val="10"/>
                <w:szCs w:val="10"/>
              </w:rPr>
              <w:t>Справочник 1</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7290FFAA" w14:textId="77777777" w:rsidR="003F699B" w:rsidRPr="00E71D52" w:rsidRDefault="003F699B" w:rsidP="00EE3934">
            <w:pPr>
              <w:pStyle w:val="aff5"/>
              <w:spacing w:after="0"/>
              <w:ind w:right="-110"/>
              <w:jc w:val="both"/>
              <w:rPr>
                <w:b w:val="0"/>
                <w:bCs/>
                <w:sz w:val="10"/>
                <w:szCs w:val="10"/>
              </w:rPr>
            </w:pPr>
            <w:r w:rsidRPr="00E71D52">
              <w:rPr>
                <w:b w:val="0"/>
                <w:bCs/>
                <w:sz w:val="10"/>
                <w:szCs w:val="10"/>
              </w:rPr>
              <w:t>добавить цвет +</w:t>
            </w:r>
          </w:p>
        </w:tc>
        <w:tc>
          <w:tcPr>
            <w:tcW w:w="1135" w:type="dxa"/>
            <w:gridSpan w:val="10"/>
            <w:tcBorders>
              <w:left w:val="single" w:sz="4" w:space="0" w:color="auto"/>
              <w:bottom w:val="single" w:sz="4" w:space="0" w:color="FFFFFF" w:themeColor="background1"/>
              <w:right w:val="single" w:sz="4" w:space="0" w:color="auto"/>
            </w:tcBorders>
          </w:tcPr>
          <w:p w14:paraId="3FAD2414" w14:textId="77777777" w:rsidR="003F699B" w:rsidRPr="00E71D52" w:rsidRDefault="003F699B"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704DEEE6" w14:textId="77777777" w:rsidR="003F699B" w:rsidRPr="00E71D52" w:rsidRDefault="003F699B" w:rsidP="00EE3934">
            <w:pPr>
              <w:pStyle w:val="aff5"/>
              <w:spacing w:after="0"/>
              <w:ind w:right="-111"/>
              <w:jc w:val="both"/>
              <w:rPr>
                <w:b w:val="0"/>
                <w:bCs/>
                <w:sz w:val="10"/>
                <w:szCs w:val="10"/>
              </w:rPr>
            </w:pPr>
            <w:r w:rsidRPr="00E71D52">
              <w:rPr>
                <w:b w:val="0"/>
                <w:bCs/>
                <w:sz w:val="10"/>
                <w:szCs w:val="10"/>
              </w:rPr>
              <w:t>добавить текстуру +</w:t>
            </w:r>
          </w:p>
        </w:tc>
        <w:tc>
          <w:tcPr>
            <w:tcW w:w="1416" w:type="dxa"/>
            <w:gridSpan w:val="6"/>
            <w:tcBorders>
              <w:left w:val="single" w:sz="4" w:space="0" w:color="auto"/>
              <w:right w:val="single" w:sz="4" w:space="0" w:color="auto"/>
            </w:tcBorders>
          </w:tcPr>
          <w:p w14:paraId="78D2F360" w14:textId="77777777" w:rsidR="003F699B" w:rsidRPr="00E71D52" w:rsidRDefault="003F699B" w:rsidP="00EE3934">
            <w:pPr>
              <w:pStyle w:val="aff5"/>
              <w:spacing w:after="0"/>
              <w:jc w:val="both"/>
              <w:rPr>
                <w:b w:val="0"/>
                <w:bCs/>
                <w:i/>
                <w:iCs/>
                <w:sz w:val="10"/>
                <w:szCs w:val="10"/>
              </w:rPr>
            </w:pPr>
            <w:r w:rsidRPr="00E71D52">
              <w:rPr>
                <w:b w:val="0"/>
                <w:bCs/>
                <w:i/>
                <w:iCs/>
                <w:sz w:val="10"/>
                <w:szCs w:val="10"/>
              </w:rPr>
              <w:t>Справочник 6</w:t>
            </w:r>
          </w:p>
        </w:tc>
      </w:tr>
      <w:tr w:rsidR="003F699B" w:rsidRPr="00E71D52" w14:paraId="224BFC94" w14:textId="77777777" w:rsidTr="008321AC">
        <w:trPr>
          <w:gridBefore w:val="1"/>
          <w:gridAfter w:val="5"/>
          <w:wAfter w:w="142" w:type="dxa"/>
          <w:trHeight w:val="38"/>
        </w:trPr>
        <w:tc>
          <w:tcPr>
            <w:tcW w:w="1929" w:type="dxa"/>
            <w:gridSpan w:val="10"/>
            <w:vMerge/>
            <w:tcBorders>
              <w:left w:val="single" w:sz="4" w:space="0" w:color="FFFFFF" w:themeColor="background1"/>
              <w:right w:val="single" w:sz="4" w:space="0" w:color="FFFFFF" w:themeColor="background1"/>
            </w:tcBorders>
          </w:tcPr>
          <w:p w14:paraId="695E39CF" w14:textId="77777777" w:rsidR="003F699B" w:rsidRPr="00E71D52" w:rsidRDefault="003F699B" w:rsidP="00EE3934">
            <w:pPr>
              <w:pStyle w:val="aff5"/>
              <w:spacing w:after="0"/>
              <w:ind w:left="31" w:right="-124"/>
              <w:jc w:val="left"/>
              <w:rPr>
                <w:b w:val="0"/>
                <w:bCs/>
                <w:i/>
                <w:iCs/>
                <w:sz w:val="10"/>
                <w:szCs w:val="10"/>
              </w:rPr>
            </w:pPr>
          </w:p>
        </w:tc>
        <w:tc>
          <w:tcPr>
            <w:tcW w:w="1163" w:type="dxa"/>
            <w:gridSpan w:val="10"/>
            <w:vMerge w:val="restart"/>
            <w:tcBorders>
              <w:top w:val="single" w:sz="4" w:space="0" w:color="FFFFFF" w:themeColor="background1"/>
              <w:left w:val="single" w:sz="4" w:space="0" w:color="FFFFFF" w:themeColor="background1"/>
              <w:right w:val="single" w:sz="4" w:space="0" w:color="auto"/>
            </w:tcBorders>
          </w:tcPr>
          <w:p w14:paraId="5EDCA33F" w14:textId="77777777" w:rsidR="003F699B" w:rsidRPr="00E71D52" w:rsidRDefault="003F699B" w:rsidP="00EE3934">
            <w:pPr>
              <w:pStyle w:val="aff5"/>
              <w:spacing w:after="0"/>
              <w:ind w:right="-105"/>
              <w:jc w:val="left"/>
              <w:rPr>
                <w:b w:val="0"/>
                <w:bCs/>
                <w:sz w:val="14"/>
                <w:szCs w:val="14"/>
              </w:rPr>
            </w:pPr>
            <w:r w:rsidRPr="00E71D52">
              <w:rPr>
                <w:b w:val="0"/>
                <w:bCs/>
                <w:sz w:val="10"/>
                <w:szCs w:val="10"/>
              </w:rPr>
              <w:t>убрать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516F9B0D" w14:textId="77777777" w:rsidR="003F699B" w:rsidRPr="00E71D52" w:rsidRDefault="003F699B" w:rsidP="00EE3934">
            <w:pPr>
              <w:pStyle w:val="aff5"/>
              <w:spacing w:after="0"/>
              <w:ind w:right="-124"/>
              <w:jc w:val="left"/>
              <w:rPr>
                <w:b w:val="0"/>
                <w:bCs/>
                <w:i/>
                <w:iCs/>
                <w:sz w:val="10"/>
                <w:szCs w:val="10"/>
              </w:rPr>
            </w:pPr>
            <w:r w:rsidRPr="00E71D52">
              <w:rPr>
                <w:b w:val="0"/>
                <w:bCs/>
                <w:i/>
                <w:iCs/>
                <w:sz w:val="10"/>
                <w:szCs w:val="10"/>
              </w:rPr>
              <w:t>Справочник 2</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419C2288" w14:textId="77777777" w:rsidR="003F699B" w:rsidRPr="00E71D52" w:rsidRDefault="003F699B" w:rsidP="00EE3934">
            <w:pPr>
              <w:pStyle w:val="aff5"/>
              <w:spacing w:after="0"/>
              <w:ind w:right="-110"/>
              <w:jc w:val="both"/>
              <w:rPr>
                <w:b w:val="0"/>
                <w:bCs/>
                <w:sz w:val="10"/>
                <w:szCs w:val="10"/>
              </w:rPr>
            </w:pPr>
            <w:r w:rsidRPr="00E71D52">
              <w:rPr>
                <w:b w:val="0"/>
                <w:bCs/>
                <w:sz w:val="10"/>
                <w:szCs w:val="10"/>
              </w:rPr>
              <w:t>убрать цвет -</w:t>
            </w:r>
          </w:p>
        </w:tc>
        <w:tc>
          <w:tcPr>
            <w:tcW w:w="1135" w:type="dxa"/>
            <w:gridSpan w:val="10"/>
            <w:tcBorders>
              <w:left w:val="single" w:sz="4" w:space="0" w:color="auto"/>
              <w:right w:val="single" w:sz="4" w:space="0" w:color="auto"/>
            </w:tcBorders>
          </w:tcPr>
          <w:p w14:paraId="1DE588F6" w14:textId="77777777" w:rsidR="003F699B" w:rsidRPr="00E71D52" w:rsidRDefault="003F699B"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9C3F8C6" w14:textId="77777777" w:rsidR="003F699B" w:rsidRPr="00E71D52" w:rsidRDefault="003F699B" w:rsidP="00EE3934">
            <w:pPr>
              <w:pStyle w:val="aff5"/>
              <w:spacing w:after="0"/>
              <w:ind w:right="-111"/>
              <w:jc w:val="both"/>
              <w:rPr>
                <w:b w:val="0"/>
                <w:bCs/>
                <w:sz w:val="10"/>
                <w:szCs w:val="10"/>
              </w:rPr>
            </w:pPr>
            <w:r w:rsidRPr="00E71D52">
              <w:rPr>
                <w:b w:val="0"/>
                <w:bCs/>
                <w:sz w:val="10"/>
                <w:szCs w:val="10"/>
              </w:rPr>
              <w:t>убрать текстуру -</w:t>
            </w:r>
          </w:p>
        </w:tc>
        <w:tc>
          <w:tcPr>
            <w:tcW w:w="1416" w:type="dxa"/>
            <w:gridSpan w:val="6"/>
            <w:vMerge w:val="restart"/>
            <w:tcBorders>
              <w:left w:val="single" w:sz="4" w:space="0" w:color="FFFFFF" w:themeColor="background1"/>
              <w:right w:val="single" w:sz="4" w:space="0" w:color="FFFFFF" w:themeColor="background1"/>
            </w:tcBorders>
          </w:tcPr>
          <w:p w14:paraId="3E2B6845" w14:textId="77777777" w:rsidR="003F699B" w:rsidRPr="00E71D52" w:rsidRDefault="003F699B" w:rsidP="00EE3934">
            <w:pPr>
              <w:pStyle w:val="aff5"/>
              <w:spacing w:after="0"/>
              <w:jc w:val="both"/>
              <w:rPr>
                <w:b w:val="0"/>
                <w:bCs/>
                <w:i/>
                <w:iCs/>
                <w:sz w:val="10"/>
                <w:szCs w:val="10"/>
              </w:rPr>
            </w:pPr>
          </w:p>
        </w:tc>
      </w:tr>
      <w:tr w:rsidR="003F699B" w:rsidRPr="00E71D52" w14:paraId="64460A7F" w14:textId="77777777" w:rsidTr="008321AC">
        <w:trPr>
          <w:gridBefore w:val="1"/>
          <w:gridAfter w:val="5"/>
          <w:wAfter w:w="142" w:type="dxa"/>
          <w:trHeight w:val="115"/>
        </w:trPr>
        <w:tc>
          <w:tcPr>
            <w:tcW w:w="1929" w:type="dxa"/>
            <w:gridSpan w:val="10"/>
            <w:vMerge/>
            <w:tcBorders>
              <w:left w:val="single" w:sz="4" w:space="0" w:color="FFFFFF" w:themeColor="background1"/>
              <w:bottom w:val="single" w:sz="4" w:space="0" w:color="FFFFFF" w:themeColor="background1"/>
              <w:right w:val="single" w:sz="4" w:space="0" w:color="FFFFFF" w:themeColor="background1"/>
            </w:tcBorders>
          </w:tcPr>
          <w:p w14:paraId="5825879D" w14:textId="77777777" w:rsidR="003F699B" w:rsidRPr="00E71D52" w:rsidRDefault="003F699B" w:rsidP="00EE3934">
            <w:pPr>
              <w:pStyle w:val="aff5"/>
              <w:spacing w:after="0"/>
              <w:ind w:left="31" w:right="-124"/>
              <w:jc w:val="left"/>
              <w:rPr>
                <w:b w:val="0"/>
                <w:bCs/>
                <w:i/>
                <w:iCs/>
                <w:sz w:val="10"/>
                <w:szCs w:val="10"/>
              </w:rPr>
            </w:pPr>
          </w:p>
        </w:tc>
        <w:tc>
          <w:tcPr>
            <w:tcW w:w="1163" w:type="dxa"/>
            <w:gridSpan w:val="10"/>
            <w:vMerge/>
            <w:tcBorders>
              <w:left w:val="single" w:sz="4" w:space="0" w:color="FFFFFF" w:themeColor="background1"/>
              <w:bottom w:val="single" w:sz="4" w:space="0" w:color="FFFFFF" w:themeColor="background1"/>
              <w:right w:val="single" w:sz="4" w:space="0" w:color="auto"/>
            </w:tcBorders>
          </w:tcPr>
          <w:p w14:paraId="32D087AC" w14:textId="77777777" w:rsidR="003F699B" w:rsidRPr="00E71D52" w:rsidRDefault="003F699B" w:rsidP="00EE3934">
            <w:pPr>
              <w:pStyle w:val="aff5"/>
              <w:spacing w:after="0"/>
              <w:ind w:right="-105"/>
              <w:jc w:val="left"/>
              <w:rPr>
                <w:b w:val="0"/>
                <w:bCs/>
                <w:sz w:val="14"/>
                <w:szCs w:val="14"/>
              </w:rPr>
            </w:pPr>
          </w:p>
        </w:tc>
        <w:tc>
          <w:tcPr>
            <w:tcW w:w="1268" w:type="dxa"/>
            <w:gridSpan w:val="17"/>
            <w:tcBorders>
              <w:top w:val="single" w:sz="4" w:space="0" w:color="auto"/>
              <w:left w:val="single" w:sz="4" w:space="0" w:color="auto"/>
              <w:bottom w:val="single" w:sz="4" w:space="0" w:color="auto"/>
              <w:right w:val="single" w:sz="4" w:space="0" w:color="auto"/>
            </w:tcBorders>
          </w:tcPr>
          <w:p w14:paraId="04F1B212" w14:textId="77777777" w:rsidR="003F699B" w:rsidRPr="00E71D52" w:rsidRDefault="003F699B" w:rsidP="00EE3934">
            <w:pPr>
              <w:pStyle w:val="aff5"/>
              <w:spacing w:after="0"/>
              <w:ind w:right="-124"/>
              <w:jc w:val="left"/>
              <w:rPr>
                <w:b w:val="0"/>
                <w:bCs/>
                <w:i/>
                <w:iCs/>
                <w:sz w:val="10"/>
                <w:szCs w:val="10"/>
              </w:rPr>
            </w:pPr>
            <w:r w:rsidRPr="00E71D52">
              <w:rPr>
                <w:b w:val="0"/>
                <w:bCs/>
                <w:i/>
                <w:iCs/>
                <w:sz w:val="10"/>
                <w:szCs w:val="10"/>
              </w:rPr>
              <w:t>Справочник 3</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4749152F" w14:textId="77777777" w:rsidR="003F699B" w:rsidRPr="00E71D52" w:rsidRDefault="003F699B" w:rsidP="00EE3934">
            <w:pPr>
              <w:pStyle w:val="aff5"/>
              <w:spacing w:after="0"/>
              <w:ind w:right="-110"/>
              <w:jc w:val="both"/>
              <w:rPr>
                <w:b w:val="0"/>
                <w:bCs/>
                <w:sz w:val="10"/>
                <w:szCs w:val="10"/>
              </w:rPr>
            </w:pPr>
          </w:p>
        </w:tc>
        <w:tc>
          <w:tcPr>
            <w:tcW w:w="1135" w:type="dxa"/>
            <w:gridSpan w:val="10"/>
            <w:tcBorders>
              <w:left w:val="single" w:sz="4" w:space="0" w:color="auto"/>
              <w:right w:val="single" w:sz="4" w:space="0" w:color="auto"/>
            </w:tcBorders>
          </w:tcPr>
          <w:p w14:paraId="59BE9233" w14:textId="77777777" w:rsidR="003F699B" w:rsidRPr="00E71D52" w:rsidRDefault="003F699B"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EFB9E77" w14:textId="77777777" w:rsidR="003F699B" w:rsidRPr="00E71D52" w:rsidRDefault="003F699B" w:rsidP="00EE3934">
            <w:pPr>
              <w:pStyle w:val="aff5"/>
              <w:spacing w:after="0"/>
              <w:ind w:right="-111"/>
              <w:jc w:val="both"/>
              <w:rPr>
                <w:b w:val="0"/>
                <w:bCs/>
                <w:sz w:val="10"/>
                <w:szCs w:val="10"/>
              </w:rPr>
            </w:pPr>
          </w:p>
        </w:tc>
        <w:tc>
          <w:tcPr>
            <w:tcW w:w="1416" w:type="dxa"/>
            <w:gridSpan w:val="6"/>
            <w:vMerge/>
            <w:tcBorders>
              <w:left w:val="single" w:sz="4" w:space="0" w:color="FFFFFF" w:themeColor="background1"/>
              <w:bottom w:val="single" w:sz="4" w:space="0" w:color="FFFFFF" w:themeColor="background1"/>
              <w:right w:val="single" w:sz="4" w:space="0" w:color="FFFFFF" w:themeColor="background1"/>
            </w:tcBorders>
          </w:tcPr>
          <w:p w14:paraId="15FB49AC" w14:textId="77777777" w:rsidR="003F699B" w:rsidRPr="00E71D52" w:rsidRDefault="003F699B" w:rsidP="00EE3934">
            <w:pPr>
              <w:pStyle w:val="aff5"/>
              <w:spacing w:after="0"/>
              <w:jc w:val="both"/>
              <w:rPr>
                <w:b w:val="0"/>
                <w:bCs/>
                <w:i/>
                <w:iCs/>
                <w:sz w:val="10"/>
                <w:szCs w:val="10"/>
              </w:rPr>
            </w:pPr>
          </w:p>
        </w:tc>
      </w:tr>
      <w:tr w:rsidR="003F699B" w:rsidRPr="00E71D52" w14:paraId="0619CFC2" w14:textId="77777777" w:rsidTr="008321AC">
        <w:trPr>
          <w:gridBefore w:val="1"/>
          <w:gridAfter w:val="5"/>
          <w:wAfter w:w="142" w:type="dxa"/>
          <w:trHeight w:val="39"/>
        </w:trPr>
        <w:tc>
          <w:tcPr>
            <w:tcW w:w="398"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6E0DA11F" w14:textId="77777777" w:rsidR="003F699B" w:rsidRPr="00E71D52" w:rsidRDefault="003F699B" w:rsidP="00EE3934">
            <w:pPr>
              <w:pStyle w:val="aff5"/>
              <w:spacing w:after="0"/>
              <w:ind w:left="-110"/>
              <w:jc w:val="both"/>
              <w:rPr>
                <w:b w:val="0"/>
                <w:bCs/>
                <w:sz w:val="2"/>
                <w:szCs w:val="2"/>
              </w:rPr>
            </w:pPr>
          </w:p>
        </w:tc>
        <w:tc>
          <w:tcPr>
            <w:tcW w:w="1531" w:type="dxa"/>
            <w:gridSpan w:val="7"/>
            <w:tcBorders>
              <w:top w:val="single" w:sz="4" w:space="0" w:color="FFFFFF"/>
              <w:left w:val="single" w:sz="4" w:space="0" w:color="FFFFFF" w:themeColor="background1"/>
              <w:bottom w:val="single" w:sz="4" w:space="0" w:color="FFFFFF" w:themeColor="background1"/>
              <w:right w:val="single" w:sz="4" w:space="0" w:color="FFFFFF"/>
            </w:tcBorders>
          </w:tcPr>
          <w:p w14:paraId="1BEB0D30" w14:textId="77777777" w:rsidR="003F699B" w:rsidRPr="00E71D52" w:rsidRDefault="003F699B" w:rsidP="00EE3934">
            <w:pPr>
              <w:pStyle w:val="aff5"/>
              <w:spacing w:after="0"/>
              <w:ind w:right="-124"/>
              <w:jc w:val="left"/>
              <w:rPr>
                <w:b w:val="0"/>
                <w:bCs/>
                <w:sz w:val="2"/>
                <w:szCs w:val="2"/>
              </w:rPr>
            </w:pPr>
          </w:p>
        </w:tc>
        <w:tc>
          <w:tcPr>
            <w:tcW w:w="1163" w:type="dxa"/>
            <w:gridSpan w:val="10"/>
            <w:tcBorders>
              <w:top w:val="single" w:sz="4" w:space="0" w:color="FFFFFF"/>
              <w:left w:val="single" w:sz="4" w:space="0" w:color="FFFFFF"/>
              <w:bottom w:val="single" w:sz="4" w:space="0" w:color="FFFFFF" w:themeColor="background1"/>
              <w:right w:val="single" w:sz="2" w:space="0" w:color="FFFFFF" w:themeColor="background1"/>
            </w:tcBorders>
          </w:tcPr>
          <w:p w14:paraId="2365A5B5" w14:textId="77777777" w:rsidR="003F699B" w:rsidRPr="00E71D52" w:rsidRDefault="003F699B" w:rsidP="00EE3934">
            <w:pPr>
              <w:pStyle w:val="aff5"/>
              <w:spacing w:after="0"/>
              <w:jc w:val="left"/>
              <w:rPr>
                <w:b w:val="0"/>
                <w:bCs/>
                <w:sz w:val="2"/>
                <w:szCs w:val="2"/>
              </w:rPr>
            </w:pPr>
          </w:p>
        </w:tc>
        <w:tc>
          <w:tcPr>
            <w:tcW w:w="287" w:type="dxa"/>
            <w:gridSpan w:val="5"/>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l2br w:val="single" w:sz="2" w:space="0" w:color="FFFFFF" w:themeColor="background1"/>
            </w:tcBorders>
          </w:tcPr>
          <w:p w14:paraId="0D92DE3C" w14:textId="77777777" w:rsidR="003F699B" w:rsidRPr="00E71D52" w:rsidRDefault="003F699B" w:rsidP="00EE3934">
            <w:pPr>
              <w:pStyle w:val="aff5"/>
              <w:spacing w:after="0"/>
              <w:jc w:val="both"/>
              <w:rPr>
                <w:sz w:val="2"/>
                <w:szCs w:val="2"/>
              </w:rPr>
            </w:pPr>
          </w:p>
          <w:p w14:paraId="5664503A" w14:textId="77777777" w:rsidR="003F699B" w:rsidRPr="00E71D52" w:rsidRDefault="003F699B" w:rsidP="00EE3934">
            <w:pPr>
              <w:pStyle w:val="aff5"/>
              <w:spacing w:after="0"/>
              <w:jc w:val="both"/>
              <w:rPr>
                <w:sz w:val="2"/>
                <w:szCs w:val="2"/>
              </w:rPr>
            </w:pPr>
          </w:p>
          <w:p w14:paraId="6166B642" w14:textId="77777777" w:rsidR="003F699B" w:rsidRPr="00E71D52" w:rsidRDefault="003F699B" w:rsidP="00EE3934">
            <w:pPr>
              <w:pStyle w:val="aff5"/>
              <w:spacing w:after="0"/>
              <w:jc w:val="both"/>
              <w:rPr>
                <w:sz w:val="2"/>
                <w:szCs w:val="2"/>
              </w:rPr>
            </w:pPr>
          </w:p>
          <w:p w14:paraId="3C6ADF1D" w14:textId="77777777" w:rsidR="003F699B" w:rsidRPr="00E71D52" w:rsidRDefault="003F699B" w:rsidP="00EE3934">
            <w:pPr>
              <w:pStyle w:val="aff5"/>
              <w:spacing w:after="0"/>
              <w:jc w:val="both"/>
              <w:rPr>
                <w:sz w:val="2"/>
                <w:szCs w:val="2"/>
              </w:rPr>
            </w:pPr>
          </w:p>
          <w:p w14:paraId="6AFE2CE8" w14:textId="77777777" w:rsidR="003F699B" w:rsidRPr="00E71D52" w:rsidRDefault="003F699B" w:rsidP="00EE3934">
            <w:pPr>
              <w:pStyle w:val="aff5"/>
              <w:spacing w:after="0"/>
              <w:jc w:val="both"/>
              <w:rPr>
                <w:sz w:val="2"/>
                <w:szCs w:val="2"/>
              </w:rPr>
            </w:pPr>
          </w:p>
        </w:tc>
        <w:tc>
          <w:tcPr>
            <w:tcW w:w="236" w:type="dxa"/>
            <w:gridSpan w:val="3"/>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l2br w:val="single" w:sz="2" w:space="0" w:color="FFFFFF" w:themeColor="background1"/>
            </w:tcBorders>
          </w:tcPr>
          <w:p w14:paraId="340DA429" w14:textId="77777777" w:rsidR="003F699B" w:rsidRPr="00E71D52" w:rsidRDefault="003F699B" w:rsidP="00EE3934">
            <w:pPr>
              <w:pStyle w:val="aff5"/>
              <w:spacing w:after="0"/>
              <w:jc w:val="both"/>
              <w:rPr>
                <w:sz w:val="2"/>
                <w:szCs w:val="2"/>
              </w:rPr>
            </w:pPr>
          </w:p>
        </w:tc>
        <w:tc>
          <w:tcPr>
            <w:tcW w:w="236" w:type="dxa"/>
            <w:gridSpan w:val="3"/>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0A5F97AF" w14:textId="77777777" w:rsidR="003F699B" w:rsidRPr="00E71D52" w:rsidRDefault="003F699B" w:rsidP="00EE3934">
            <w:pPr>
              <w:pStyle w:val="aff5"/>
              <w:spacing w:after="0"/>
              <w:jc w:val="both"/>
              <w:rPr>
                <w:sz w:val="2"/>
                <w:szCs w:val="2"/>
              </w:rPr>
            </w:pPr>
          </w:p>
        </w:tc>
        <w:tc>
          <w:tcPr>
            <w:tcW w:w="509" w:type="dxa"/>
            <w:gridSpan w:val="6"/>
            <w:tcBorders>
              <w:top w:val="single" w:sz="4" w:space="0" w:color="FFFFFF"/>
              <w:left w:val="single" w:sz="4" w:space="0" w:color="FFFFFF"/>
              <w:bottom w:val="single" w:sz="4" w:space="0" w:color="FFFFFF" w:themeColor="background1"/>
              <w:right w:val="single" w:sz="2" w:space="0" w:color="FFFFFF" w:themeColor="background1"/>
            </w:tcBorders>
          </w:tcPr>
          <w:p w14:paraId="104ABF70" w14:textId="77777777" w:rsidR="003F699B" w:rsidRPr="00E71D52" w:rsidRDefault="003F699B" w:rsidP="00EE3934">
            <w:pPr>
              <w:pStyle w:val="aff5"/>
              <w:spacing w:after="0"/>
              <w:jc w:val="both"/>
              <w:rPr>
                <w:b w:val="0"/>
                <w:bCs/>
                <w:sz w:val="2"/>
                <w:szCs w:val="2"/>
              </w:rPr>
            </w:pPr>
          </w:p>
        </w:tc>
        <w:tc>
          <w:tcPr>
            <w:tcW w:w="878" w:type="dxa"/>
            <w:gridSpan w:val="1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E9EDB45" w14:textId="77777777" w:rsidR="003F699B" w:rsidRPr="00E71D52" w:rsidRDefault="003F699B" w:rsidP="00EE3934">
            <w:pPr>
              <w:pStyle w:val="aff5"/>
              <w:spacing w:after="0"/>
              <w:jc w:val="both"/>
              <w:rPr>
                <w:b w:val="0"/>
                <w:bCs/>
                <w:sz w:val="2"/>
                <w:szCs w:val="2"/>
              </w:rPr>
            </w:pPr>
          </w:p>
        </w:tc>
        <w:tc>
          <w:tcPr>
            <w:tcW w:w="804"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F4EA6A7" w14:textId="77777777" w:rsidR="003F699B" w:rsidRPr="00E71D52" w:rsidRDefault="003F699B" w:rsidP="00EE3934">
            <w:pPr>
              <w:pStyle w:val="aff5"/>
              <w:spacing w:after="0"/>
              <w:jc w:val="both"/>
              <w:rPr>
                <w:b w:val="0"/>
                <w:bCs/>
                <w:sz w:val="2"/>
                <w:szCs w:val="2"/>
              </w:rPr>
            </w:pPr>
          </w:p>
        </w:tc>
        <w:tc>
          <w:tcPr>
            <w:tcW w:w="574"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75C448A" w14:textId="77777777" w:rsidR="003F699B" w:rsidRPr="00E71D52" w:rsidRDefault="003F699B" w:rsidP="00EE3934">
            <w:pPr>
              <w:pStyle w:val="aff5"/>
              <w:spacing w:after="0"/>
              <w:jc w:val="both"/>
              <w:rPr>
                <w:sz w:val="2"/>
                <w:szCs w:val="2"/>
              </w:rPr>
            </w:pPr>
          </w:p>
        </w:tc>
        <w:tc>
          <w:tcPr>
            <w:tcW w:w="856"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9BE1CE0" w14:textId="77777777" w:rsidR="003F699B" w:rsidRPr="00E71D52" w:rsidRDefault="003F699B" w:rsidP="00EE3934">
            <w:pPr>
              <w:pStyle w:val="aff5"/>
              <w:spacing w:after="0"/>
              <w:jc w:val="both"/>
              <w:rPr>
                <w:b w:val="0"/>
                <w:bCs/>
                <w:sz w:val="2"/>
                <w:szCs w:val="2"/>
              </w:rPr>
            </w:pPr>
          </w:p>
        </w:tc>
        <w:tc>
          <w:tcPr>
            <w:tcW w:w="1710" w:type="dxa"/>
            <w:gridSpan w:val="1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1D66A6CD" w14:textId="77777777" w:rsidR="003F699B" w:rsidRPr="00E71D52" w:rsidRDefault="003F699B" w:rsidP="00EE3934">
            <w:pPr>
              <w:pStyle w:val="aff5"/>
              <w:spacing w:after="0"/>
              <w:jc w:val="both"/>
              <w:rPr>
                <w:sz w:val="2"/>
                <w:szCs w:val="2"/>
              </w:rPr>
            </w:pPr>
          </w:p>
        </w:tc>
      </w:tr>
      <w:tr w:rsidR="00A34B8C" w:rsidRPr="00E71D52" w14:paraId="389DFDA1" w14:textId="77777777" w:rsidTr="008321AC">
        <w:trPr>
          <w:gridBefore w:val="1"/>
          <w:gridAfter w:val="5"/>
          <w:wAfter w:w="142" w:type="dxa"/>
          <w:trHeight w:val="42"/>
        </w:trPr>
        <w:tc>
          <w:tcPr>
            <w:tcW w:w="2793" w:type="dxa"/>
            <w:gridSpan w:val="18"/>
            <w:tcBorders>
              <w:top w:val="single" w:sz="2" w:space="0" w:color="FFFFFF" w:themeColor="background1"/>
              <w:left w:val="single" w:sz="4" w:space="0" w:color="FFFFFF"/>
              <w:bottom w:val="single" w:sz="4" w:space="0" w:color="FFFFFF"/>
              <w:right w:val="single" w:sz="2" w:space="0" w:color="FFFFFF" w:themeColor="background1"/>
            </w:tcBorders>
          </w:tcPr>
          <w:p w14:paraId="58DA3AC8" w14:textId="77777777" w:rsidR="00A34B8C" w:rsidRPr="00E71D52" w:rsidRDefault="00A34B8C" w:rsidP="00EE3934">
            <w:pPr>
              <w:pStyle w:val="aff5"/>
              <w:spacing w:after="0"/>
              <w:jc w:val="both"/>
              <w:rPr>
                <w:sz w:val="4"/>
                <w:szCs w:val="4"/>
              </w:rPr>
            </w:pPr>
          </w:p>
        </w:tc>
        <w:tc>
          <w:tcPr>
            <w:tcW w:w="822" w:type="dxa"/>
            <w:gridSpan w:val="10"/>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70DFE32" w14:textId="77777777" w:rsidR="00A34B8C" w:rsidRPr="00E71D52" w:rsidRDefault="00A34B8C" w:rsidP="00EE3934">
            <w:pPr>
              <w:pStyle w:val="aff5"/>
              <w:spacing w:after="0"/>
              <w:jc w:val="both"/>
              <w:rPr>
                <w:sz w:val="4"/>
                <w:szCs w:val="4"/>
              </w:rPr>
            </w:pPr>
          </w:p>
        </w:tc>
        <w:tc>
          <w:tcPr>
            <w:tcW w:w="745" w:type="dxa"/>
            <w:gridSpan w:val="9"/>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EDDA172" w14:textId="77777777" w:rsidR="00A34B8C" w:rsidRPr="00E71D52" w:rsidRDefault="00A34B8C" w:rsidP="00EE3934">
            <w:pPr>
              <w:pStyle w:val="aff5"/>
              <w:spacing w:after="0"/>
              <w:jc w:val="both"/>
              <w:rPr>
                <w:sz w:val="4"/>
                <w:szCs w:val="4"/>
              </w:rPr>
            </w:pPr>
          </w:p>
        </w:tc>
        <w:tc>
          <w:tcPr>
            <w:tcW w:w="853" w:type="dxa"/>
            <w:gridSpan w:val="12"/>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17879817" w14:textId="77777777" w:rsidR="00A34B8C" w:rsidRPr="00E71D52" w:rsidRDefault="00A34B8C" w:rsidP="00EE3934">
            <w:pPr>
              <w:pStyle w:val="aff5"/>
              <w:spacing w:after="0"/>
              <w:jc w:val="both"/>
              <w:rPr>
                <w:sz w:val="4"/>
                <w:szCs w:val="4"/>
              </w:rPr>
            </w:pPr>
          </w:p>
        </w:tc>
        <w:tc>
          <w:tcPr>
            <w:tcW w:w="1135" w:type="dxa"/>
            <w:gridSpan w:val="10"/>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7E25FA1" w14:textId="77777777" w:rsidR="00A34B8C" w:rsidRPr="00E71D52" w:rsidRDefault="00A34B8C" w:rsidP="00EE3934">
            <w:pPr>
              <w:pStyle w:val="aff5"/>
              <w:spacing w:after="0"/>
              <w:jc w:val="both"/>
              <w:rPr>
                <w:sz w:val="4"/>
                <w:szCs w:val="4"/>
              </w:rPr>
            </w:pPr>
          </w:p>
        </w:tc>
        <w:tc>
          <w:tcPr>
            <w:tcW w:w="1418" w:type="dxa"/>
            <w:gridSpan w:val="16"/>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27B82F2" w14:textId="77777777" w:rsidR="00A34B8C" w:rsidRPr="00E71D52" w:rsidRDefault="00A34B8C" w:rsidP="00EE3934">
            <w:pPr>
              <w:pStyle w:val="aff5"/>
              <w:spacing w:after="0"/>
              <w:jc w:val="both"/>
              <w:rPr>
                <w:sz w:val="4"/>
                <w:szCs w:val="4"/>
              </w:rPr>
            </w:pPr>
          </w:p>
        </w:tc>
        <w:tc>
          <w:tcPr>
            <w:tcW w:w="1416" w:type="dxa"/>
            <w:gridSpan w:val="6"/>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675B677C" w14:textId="77777777" w:rsidR="00A34B8C" w:rsidRPr="00E71D52" w:rsidRDefault="00A34B8C" w:rsidP="00EE3934">
            <w:pPr>
              <w:pStyle w:val="aff5"/>
              <w:spacing w:after="0"/>
              <w:jc w:val="both"/>
              <w:rPr>
                <w:sz w:val="4"/>
                <w:szCs w:val="4"/>
              </w:rPr>
            </w:pPr>
          </w:p>
        </w:tc>
      </w:tr>
      <w:tr w:rsidR="00A34B8C" w:rsidRPr="00E71D52" w14:paraId="572AB06C" w14:textId="77777777" w:rsidTr="008321AC">
        <w:trPr>
          <w:gridBefore w:val="1"/>
          <w:gridAfter w:val="5"/>
          <w:wAfter w:w="142" w:type="dxa"/>
          <w:trHeight w:val="39"/>
        </w:trPr>
        <w:tc>
          <w:tcPr>
            <w:tcW w:w="398" w:type="dxa"/>
            <w:gridSpan w:val="3"/>
            <w:tcBorders>
              <w:top w:val="single" w:sz="4" w:space="0" w:color="FFFFFF"/>
              <w:left w:val="single" w:sz="4" w:space="0" w:color="FFFFFF"/>
              <w:bottom w:val="single" w:sz="2" w:space="0" w:color="auto"/>
              <w:right w:val="single" w:sz="4" w:space="0" w:color="FFFFFF" w:themeColor="background1"/>
            </w:tcBorders>
          </w:tcPr>
          <w:p w14:paraId="2017CD73" w14:textId="77777777" w:rsidR="00A34B8C" w:rsidRPr="00E71D52" w:rsidRDefault="00A34B8C" w:rsidP="00EE3934">
            <w:pPr>
              <w:pStyle w:val="aff5"/>
              <w:spacing w:after="0"/>
              <w:ind w:left="-110"/>
              <w:jc w:val="both"/>
              <w:rPr>
                <w:b w:val="0"/>
                <w:bCs/>
                <w:sz w:val="2"/>
                <w:szCs w:val="2"/>
              </w:rPr>
            </w:pPr>
          </w:p>
        </w:tc>
        <w:tc>
          <w:tcPr>
            <w:tcW w:w="1531" w:type="dxa"/>
            <w:gridSpan w:val="7"/>
            <w:tcBorders>
              <w:top w:val="single" w:sz="4" w:space="0" w:color="FFFFFF"/>
              <w:left w:val="single" w:sz="4" w:space="0" w:color="FFFFFF" w:themeColor="background1"/>
              <w:bottom w:val="single" w:sz="2" w:space="0" w:color="auto"/>
              <w:right w:val="single" w:sz="4" w:space="0" w:color="FFFFFF"/>
            </w:tcBorders>
          </w:tcPr>
          <w:p w14:paraId="4C3184F3" w14:textId="77777777" w:rsidR="00A34B8C" w:rsidRPr="00E71D52" w:rsidRDefault="00A34B8C" w:rsidP="00EE3934">
            <w:pPr>
              <w:pStyle w:val="aff5"/>
              <w:spacing w:after="0"/>
              <w:ind w:right="-124"/>
              <w:jc w:val="left"/>
              <w:rPr>
                <w:b w:val="0"/>
                <w:bCs/>
                <w:sz w:val="2"/>
                <w:szCs w:val="2"/>
              </w:rPr>
            </w:pPr>
          </w:p>
        </w:tc>
        <w:tc>
          <w:tcPr>
            <w:tcW w:w="1163" w:type="dxa"/>
            <w:gridSpan w:val="10"/>
            <w:tcBorders>
              <w:top w:val="single" w:sz="4" w:space="0" w:color="FFFFFF"/>
              <w:left w:val="single" w:sz="4" w:space="0" w:color="FFFFFF"/>
              <w:bottom w:val="single" w:sz="4" w:space="0" w:color="FFFFFF" w:themeColor="background1"/>
              <w:right w:val="single" w:sz="2" w:space="0" w:color="FFFFFF" w:themeColor="background1"/>
            </w:tcBorders>
          </w:tcPr>
          <w:p w14:paraId="22C645C1" w14:textId="77777777" w:rsidR="00A34B8C" w:rsidRPr="00E71D52" w:rsidRDefault="00A34B8C" w:rsidP="00EE3934">
            <w:pPr>
              <w:pStyle w:val="aff5"/>
              <w:spacing w:after="0"/>
              <w:jc w:val="left"/>
              <w:rPr>
                <w:b w:val="0"/>
                <w:bCs/>
                <w:sz w:val="2"/>
                <w:szCs w:val="2"/>
              </w:rPr>
            </w:pPr>
          </w:p>
        </w:tc>
        <w:tc>
          <w:tcPr>
            <w:tcW w:w="287" w:type="dxa"/>
            <w:gridSpan w:val="5"/>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2B6ED109" w14:textId="77777777" w:rsidR="00A34B8C" w:rsidRPr="00E71D52" w:rsidRDefault="00A34B8C" w:rsidP="00EE3934">
            <w:pPr>
              <w:pStyle w:val="aff5"/>
              <w:spacing w:after="0"/>
              <w:jc w:val="both"/>
              <w:rPr>
                <w:sz w:val="2"/>
                <w:szCs w:val="2"/>
              </w:rPr>
            </w:pPr>
          </w:p>
          <w:p w14:paraId="55560A87" w14:textId="77777777" w:rsidR="00A34B8C" w:rsidRPr="00E71D52" w:rsidRDefault="00A34B8C" w:rsidP="00EE3934">
            <w:pPr>
              <w:pStyle w:val="aff5"/>
              <w:spacing w:after="0"/>
              <w:jc w:val="both"/>
              <w:rPr>
                <w:sz w:val="2"/>
                <w:szCs w:val="2"/>
              </w:rPr>
            </w:pPr>
          </w:p>
        </w:tc>
        <w:tc>
          <w:tcPr>
            <w:tcW w:w="236" w:type="dxa"/>
            <w:gridSpan w:val="3"/>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60DEC916" w14:textId="77777777" w:rsidR="00A34B8C" w:rsidRPr="00E71D52" w:rsidRDefault="00A34B8C" w:rsidP="00EE3934">
            <w:pPr>
              <w:pStyle w:val="aff5"/>
              <w:spacing w:after="0"/>
              <w:jc w:val="both"/>
              <w:rPr>
                <w:sz w:val="2"/>
                <w:szCs w:val="2"/>
              </w:rPr>
            </w:pPr>
          </w:p>
        </w:tc>
        <w:tc>
          <w:tcPr>
            <w:tcW w:w="236" w:type="dxa"/>
            <w:gridSpan w:val="3"/>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5DD54E59" w14:textId="77777777" w:rsidR="00A34B8C" w:rsidRPr="00E71D52" w:rsidRDefault="00A34B8C" w:rsidP="00EE3934">
            <w:pPr>
              <w:pStyle w:val="aff5"/>
              <w:spacing w:after="0"/>
              <w:jc w:val="both"/>
              <w:rPr>
                <w:sz w:val="2"/>
                <w:szCs w:val="2"/>
              </w:rPr>
            </w:pPr>
          </w:p>
        </w:tc>
        <w:tc>
          <w:tcPr>
            <w:tcW w:w="509" w:type="dxa"/>
            <w:gridSpan w:val="6"/>
            <w:tcBorders>
              <w:top w:val="single" w:sz="4" w:space="0" w:color="FFFFFF"/>
              <w:left w:val="single" w:sz="4" w:space="0" w:color="FFFFFF"/>
              <w:bottom w:val="single" w:sz="4" w:space="0" w:color="auto"/>
              <w:right w:val="single" w:sz="2" w:space="0" w:color="FFFFFF" w:themeColor="background1"/>
            </w:tcBorders>
          </w:tcPr>
          <w:p w14:paraId="5B2B81C0" w14:textId="77777777" w:rsidR="00A34B8C" w:rsidRPr="00E71D52" w:rsidRDefault="00A34B8C" w:rsidP="00EE3934">
            <w:pPr>
              <w:pStyle w:val="aff5"/>
              <w:spacing w:after="0"/>
              <w:jc w:val="both"/>
              <w:rPr>
                <w:b w:val="0"/>
                <w:bCs/>
                <w:sz w:val="2"/>
                <w:szCs w:val="2"/>
              </w:rPr>
            </w:pPr>
          </w:p>
        </w:tc>
        <w:tc>
          <w:tcPr>
            <w:tcW w:w="878" w:type="dxa"/>
            <w:gridSpan w:val="1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2F1D7F4A" w14:textId="77777777" w:rsidR="00A34B8C" w:rsidRPr="00E71D52" w:rsidRDefault="00A34B8C" w:rsidP="00EE3934">
            <w:pPr>
              <w:pStyle w:val="aff5"/>
              <w:spacing w:after="0"/>
              <w:jc w:val="both"/>
              <w:rPr>
                <w:b w:val="0"/>
                <w:bCs/>
                <w:sz w:val="2"/>
                <w:szCs w:val="2"/>
              </w:rPr>
            </w:pPr>
          </w:p>
        </w:tc>
        <w:tc>
          <w:tcPr>
            <w:tcW w:w="804"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9A8F9E0" w14:textId="77777777" w:rsidR="00A34B8C" w:rsidRPr="00E71D52" w:rsidRDefault="00A34B8C" w:rsidP="00EE3934">
            <w:pPr>
              <w:pStyle w:val="aff5"/>
              <w:spacing w:after="0"/>
              <w:jc w:val="both"/>
              <w:rPr>
                <w:b w:val="0"/>
                <w:bCs/>
                <w:sz w:val="2"/>
                <w:szCs w:val="2"/>
              </w:rPr>
            </w:pPr>
          </w:p>
        </w:tc>
        <w:tc>
          <w:tcPr>
            <w:tcW w:w="574"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286BE80" w14:textId="77777777" w:rsidR="00A34B8C" w:rsidRPr="00E71D52" w:rsidRDefault="00A34B8C" w:rsidP="00EE3934">
            <w:pPr>
              <w:pStyle w:val="aff5"/>
              <w:spacing w:after="0"/>
              <w:jc w:val="both"/>
              <w:rPr>
                <w:sz w:val="2"/>
                <w:szCs w:val="2"/>
              </w:rPr>
            </w:pPr>
          </w:p>
        </w:tc>
        <w:tc>
          <w:tcPr>
            <w:tcW w:w="856"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646E9DA" w14:textId="77777777" w:rsidR="00A34B8C" w:rsidRPr="00E71D52" w:rsidRDefault="00A34B8C" w:rsidP="00EE3934">
            <w:pPr>
              <w:pStyle w:val="aff5"/>
              <w:spacing w:after="0"/>
              <w:jc w:val="both"/>
              <w:rPr>
                <w:b w:val="0"/>
                <w:bCs/>
                <w:sz w:val="2"/>
                <w:szCs w:val="2"/>
              </w:rPr>
            </w:pPr>
          </w:p>
        </w:tc>
        <w:tc>
          <w:tcPr>
            <w:tcW w:w="1710" w:type="dxa"/>
            <w:gridSpan w:val="1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69861042" w14:textId="77777777" w:rsidR="00A34B8C" w:rsidRPr="00E71D52" w:rsidRDefault="00A34B8C" w:rsidP="00EE3934">
            <w:pPr>
              <w:pStyle w:val="aff5"/>
              <w:spacing w:after="0"/>
              <w:jc w:val="both"/>
              <w:rPr>
                <w:sz w:val="2"/>
                <w:szCs w:val="2"/>
              </w:rPr>
            </w:pPr>
          </w:p>
        </w:tc>
      </w:tr>
      <w:tr w:rsidR="00A34B8C" w:rsidRPr="00E71D52" w14:paraId="2FE0D619" w14:textId="77777777" w:rsidTr="008321AC">
        <w:trPr>
          <w:gridBefore w:val="1"/>
          <w:gridAfter w:val="5"/>
          <w:wAfter w:w="142" w:type="dxa"/>
          <w:trHeight w:val="112"/>
        </w:trPr>
        <w:tc>
          <w:tcPr>
            <w:tcW w:w="1929" w:type="dxa"/>
            <w:gridSpan w:val="10"/>
            <w:vMerge w:val="restart"/>
            <w:tcBorders>
              <w:top w:val="single" w:sz="2" w:space="0" w:color="FFFFFF" w:themeColor="background1"/>
              <w:left w:val="single" w:sz="4" w:space="0" w:color="000000"/>
              <w:right w:val="single" w:sz="4" w:space="0" w:color="000000"/>
            </w:tcBorders>
          </w:tcPr>
          <w:p w14:paraId="1BBF04D7" w14:textId="1CA10D5E" w:rsidR="00A34B8C" w:rsidRPr="00E71D52" w:rsidRDefault="00A34B8C" w:rsidP="00EE3934">
            <w:pPr>
              <w:pStyle w:val="aff5"/>
              <w:spacing w:after="0"/>
              <w:ind w:left="-41" w:right="-124" w:firstLine="41"/>
              <w:jc w:val="left"/>
              <w:rPr>
                <w:sz w:val="8"/>
                <w:szCs w:val="8"/>
              </w:rPr>
            </w:pPr>
            <w:r w:rsidRPr="00E71D52">
              <w:rPr>
                <w:sz w:val="17"/>
                <w:szCs w:val="17"/>
              </w:rPr>
              <w:t>Козырек</w:t>
            </w:r>
            <w:r w:rsidRPr="00E71D52">
              <w:rPr>
                <w:b w:val="0"/>
                <w:bCs/>
                <w:sz w:val="18"/>
                <w:szCs w:val="18"/>
              </w:rPr>
              <w:t>:</w:t>
            </w: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0A296B46" w14:textId="77777777" w:rsidR="00A34B8C" w:rsidRPr="00E71D52" w:rsidRDefault="00A34B8C" w:rsidP="00EE3934">
            <w:pPr>
              <w:pStyle w:val="aff5"/>
              <w:spacing w:after="0"/>
              <w:jc w:val="both"/>
              <w:rPr>
                <w:sz w:val="8"/>
                <w:szCs w:val="8"/>
              </w:rPr>
            </w:pPr>
          </w:p>
        </w:tc>
        <w:tc>
          <w:tcPr>
            <w:tcW w:w="1268" w:type="dxa"/>
            <w:gridSpan w:val="17"/>
            <w:tcBorders>
              <w:top w:val="single" w:sz="4" w:space="0" w:color="auto"/>
              <w:left w:val="single" w:sz="4" w:space="0" w:color="000000"/>
              <w:bottom w:val="single" w:sz="4" w:space="0" w:color="auto"/>
              <w:right w:val="single" w:sz="4" w:space="0" w:color="auto"/>
            </w:tcBorders>
          </w:tcPr>
          <w:p w14:paraId="720514A0" w14:textId="77777777" w:rsidR="00A34B8C" w:rsidRPr="00E71D52" w:rsidRDefault="00A34B8C" w:rsidP="00EE3934">
            <w:pPr>
              <w:pStyle w:val="aff5"/>
              <w:spacing w:after="0"/>
              <w:jc w:val="both"/>
              <w:rPr>
                <w:sz w:val="14"/>
                <w:szCs w:val="14"/>
              </w:rPr>
            </w:pPr>
            <w:r w:rsidRPr="00E71D52">
              <w:rPr>
                <w:b w:val="0"/>
                <w:bCs/>
                <w:sz w:val="14"/>
                <w:szCs w:val="14"/>
              </w:rPr>
              <w:t>не изменяется</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7F520CE" w14:textId="77777777" w:rsidR="00A34B8C" w:rsidRPr="00E71D52" w:rsidRDefault="00A34B8C" w:rsidP="00EE3934">
            <w:pPr>
              <w:pStyle w:val="aff5"/>
              <w:spacing w:after="0"/>
              <w:ind w:right="-110"/>
              <w:jc w:val="both"/>
              <w:rPr>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1F86138" w14:textId="77777777" w:rsidR="00A34B8C" w:rsidRPr="00E71D52" w:rsidRDefault="00A34B8C" w:rsidP="00EE3934">
            <w:pPr>
              <w:pStyle w:val="aff5"/>
              <w:spacing w:after="0"/>
              <w:jc w:val="both"/>
              <w:rPr>
                <w:sz w:val="8"/>
                <w:szCs w:val="8"/>
              </w:rPr>
            </w:pPr>
          </w:p>
        </w:tc>
        <w:tc>
          <w:tcPr>
            <w:tcW w:w="1418" w:type="dxa"/>
            <w:gridSpan w:val="1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50B667C7" w14:textId="77777777" w:rsidR="00A34B8C" w:rsidRPr="00E71D52" w:rsidRDefault="00A34B8C" w:rsidP="00EE3934">
            <w:pPr>
              <w:pStyle w:val="aff5"/>
              <w:spacing w:after="0"/>
              <w:ind w:right="-111"/>
              <w:jc w:val="both"/>
              <w:rPr>
                <w:sz w:val="14"/>
                <w:szCs w:val="14"/>
              </w:rPr>
            </w:pPr>
          </w:p>
        </w:tc>
        <w:tc>
          <w:tcPr>
            <w:tcW w:w="1416" w:type="dxa"/>
            <w:gridSpan w:val="6"/>
            <w:tcBorders>
              <w:top w:val="single" w:sz="4" w:space="0" w:color="FFFFFF" w:themeColor="background1"/>
              <w:left w:val="single" w:sz="4" w:space="0" w:color="FFFFFF" w:themeColor="background1"/>
              <w:right w:val="single" w:sz="4" w:space="0" w:color="FFFFFF" w:themeColor="background1"/>
            </w:tcBorders>
          </w:tcPr>
          <w:p w14:paraId="00B80D3F" w14:textId="77777777" w:rsidR="00A34B8C" w:rsidRPr="00E71D52" w:rsidRDefault="00A34B8C" w:rsidP="00EE3934">
            <w:pPr>
              <w:pStyle w:val="aff5"/>
              <w:spacing w:after="0"/>
              <w:jc w:val="both"/>
              <w:rPr>
                <w:sz w:val="8"/>
                <w:szCs w:val="8"/>
              </w:rPr>
            </w:pPr>
          </w:p>
        </w:tc>
      </w:tr>
      <w:tr w:rsidR="00A34B8C" w:rsidRPr="00E71D52" w14:paraId="3B38E72B" w14:textId="77777777" w:rsidTr="008321AC">
        <w:trPr>
          <w:gridBefore w:val="1"/>
          <w:gridAfter w:val="5"/>
          <w:wAfter w:w="142" w:type="dxa"/>
          <w:trHeight w:val="41"/>
        </w:trPr>
        <w:tc>
          <w:tcPr>
            <w:tcW w:w="1929" w:type="dxa"/>
            <w:gridSpan w:val="10"/>
            <w:vMerge/>
            <w:tcBorders>
              <w:left w:val="single" w:sz="4" w:space="0" w:color="000000"/>
              <w:right w:val="single" w:sz="4" w:space="0" w:color="000000"/>
            </w:tcBorders>
          </w:tcPr>
          <w:p w14:paraId="5F823700" w14:textId="77777777" w:rsidR="00A34B8C" w:rsidRPr="00E71D52" w:rsidRDefault="00A34B8C" w:rsidP="00EE3934">
            <w:pPr>
              <w:pStyle w:val="aff5"/>
              <w:spacing w:after="0"/>
              <w:ind w:left="-41" w:right="-124" w:firstLine="41"/>
              <w:jc w:val="left"/>
              <w:rPr>
                <w:sz w:val="17"/>
                <w:szCs w:val="17"/>
              </w:rPr>
            </w:pP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2184F001" w14:textId="209672E4" w:rsidR="00A34B8C" w:rsidRPr="00E71D52" w:rsidRDefault="008A52E4" w:rsidP="00EE3934">
            <w:pPr>
              <w:pStyle w:val="aff5"/>
              <w:spacing w:after="0"/>
              <w:jc w:val="left"/>
              <w:rPr>
                <w:b w:val="0"/>
                <w:bCs/>
                <w:i/>
                <w:iCs/>
                <w:sz w:val="16"/>
                <w:szCs w:val="16"/>
              </w:rPr>
            </w:pPr>
            <w:r w:rsidRPr="00E71D52">
              <w:rPr>
                <w:b w:val="0"/>
                <w:bCs/>
                <w:sz w:val="14"/>
                <w:szCs w:val="14"/>
              </w:rPr>
              <w:t xml:space="preserve">       </w:t>
            </w:r>
            <w:r w:rsidR="00A34B8C" w:rsidRPr="00E71D52">
              <w:rPr>
                <w:b w:val="0"/>
                <w:bCs/>
                <w:sz w:val="16"/>
                <w:szCs w:val="16"/>
              </w:rPr>
              <w:t xml:space="preserve">элемент: </w:t>
            </w:r>
          </w:p>
        </w:tc>
        <w:tc>
          <w:tcPr>
            <w:tcW w:w="287"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03F80EDD" w14:textId="77777777" w:rsidR="00A34B8C" w:rsidRPr="00E71D52" w:rsidRDefault="00A34B8C" w:rsidP="00EE3934">
            <w:pPr>
              <w:pStyle w:val="aff5"/>
              <w:spacing w:after="0"/>
              <w:ind w:right="-124"/>
              <w:jc w:val="left"/>
              <w:rPr>
                <w:b w:val="0"/>
                <w:bCs/>
                <w:i/>
                <w:iCs/>
                <w:sz w:val="12"/>
                <w:szCs w:val="12"/>
              </w:rPr>
            </w:pPr>
            <w:r w:rsidRPr="00E71D52">
              <w:rPr>
                <w:b w:val="0"/>
                <w:bCs/>
                <w:i/>
                <w:iCs/>
                <w:sz w:val="12"/>
                <w:szCs w:val="12"/>
              </w:rPr>
              <w:t>или</w:t>
            </w:r>
          </w:p>
        </w:tc>
        <w:tc>
          <w:tcPr>
            <w:tcW w:w="23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E5EE61C" w14:textId="77777777" w:rsidR="00A34B8C" w:rsidRPr="00E71D52" w:rsidRDefault="00A34B8C" w:rsidP="00EE3934">
            <w:pPr>
              <w:pStyle w:val="aff5"/>
              <w:spacing w:after="0"/>
              <w:jc w:val="both"/>
              <w:rPr>
                <w:b w:val="0"/>
                <w:bCs/>
                <w:sz w:val="14"/>
                <w:szCs w:val="14"/>
              </w:rPr>
            </w:pPr>
          </w:p>
        </w:tc>
        <w:tc>
          <w:tcPr>
            <w:tcW w:w="745"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79AEB85B" w14:textId="77777777" w:rsidR="00A34B8C" w:rsidRPr="00E71D52" w:rsidRDefault="00A34B8C" w:rsidP="00EE3934">
            <w:pPr>
              <w:pStyle w:val="aff5"/>
              <w:spacing w:after="0"/>
              <w:jc w:val="both"/>
              <w:rPr>
                <w:sz w:val="14"/>
                <w:szCs w:val="14"/>
              </w:rPr>
            </w:pP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E36263" w14:textId="77777777" w:rsidR="00A34B8C" w:rsidRPr="00E71D52" w:rsidRDefault="00A34B8C" w:rsidP="00EE3934">
            <w:pPr>
              <w:pStyle w:val="aff5"/>
              <w:spacing w:after="0"/>
              <w:ind w:right="-110"/>
              <w:jc w:val="both"/>
              <w:rPr>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423606" w14:textId="77777777" w:rsidR="00A34B8C" w:rsidRPr="00E71D52" w:rsidRDefault="00A34B8C" w:rsidP="00EE3934">
            <w:pPr>
              <w:pStyle w:val="aff5"/>
              <w:spacing w:after="0"/>
              <w:jc w:val="both"/>
              <w:rPr>
                <w:sz w:val="8"/>
                <w:szCs w:val="8"/>
              </w:rPr>
            </w:pPr>
          </w:p>
        </w:tc>
        <w:tc>
          <w:tcPr>
            <w:tcW w:w="1418" w:type="dxa"/>
            <w:gridSpan w:val="16"/>
            <w:tcBorders>
              <w:top w:val="single" w:sz="4" w:space="0" w:color="FFFFFF" w:themeColor="background1"/>
              <w:left w:val="single" w:sz="4" w:space="0" w:color="FFFFFF" w:themeColor="background1"/>
              <w:right w:val="single" w:sz="4" w:space="0" w:color="FFFFFF" w:themeColor="background1"/>
            </w:tcBorders>
          </w:tcPr>
          <w:p w14:paraId="6B1F57A6" w14:textId="77777777" w:rsidR="00A34B8C" w:rsidRPr="00E71D52" w:rsidRDefault="00A34B8C" w:rsidP="00EE3934">
            <w:pPr>
              <w:pStyle w:val="aff5"/>
              <w:spacing w:after="0"/>
              <w:ind w:right="-111"/>
              <w:jc w:val="both"/>
              <w:rPr>
                <w:sz w:val="14"/>
                <w:szCs w:val="14"/>
              </w:rPr>
            </w:pPr>
          </w:p>
        </w:tc>
        <w:tc>
          <w:tcPr>
            <w:tcW w:w="1416" w:type="dxa"/>
            <w:gridSpan w:val="6"/>
            <w:tcBorders>
              <w:left w:val="single" w:sz="4" w:space="0" w:color="FFFFFF" w:themeColor="background1"/>
              <w:right w:val="single" w:sz="4" w:space="0" w:color="FFFFFF" w:themeColor="background1"/>
            </w:tcBorders>
          </w:tcPr>
          <w:p w14:paraId="2C72627C" w14:textId="77777777" w:rsidR="00A34B8C" w:rsidRPr="00E71D52" w:rsidRDefault="00A34B8C" w:rsidP="00EE3934">
            <w:pPr>
              <w:pStyle w:val="aff5"/>
              <w:spacing w:after="0"/>
              <w:jc w:val="both"/>
              <w:rPr>
                <w:sz w:val="8"/>
                <w:szCs w:val="8"/>
              </w:rPr>
            </w:pPr>
          </w:p>
        </w:tc>
      </w:tr>
      <w:tr w:rsidR="00A34B8C" w:rsidRPr="00E71D52" w14:paraId="0D0AD21D" w14:textId="77777777" w:rsidTr="008321AC">
        <w:trPr>
          <w:gridBefore w:val="1"/>
          <w:gridAfter w:val="5"/>
          <w:wAfter w:w="142" w:type="dxa"/>
          <w:trHeight w:val="41"/>
        </w:trPr>
        <w:tc>
          <w:tcPr>
            <w:tcW w:w="1929" w:type="dxa"/>
            <w:gridSpan w:val="10"/>
            <w:vMerge/>
            <w:tcBorders>
              <w:left w:val="single" w:sz="4" w:space="0" w:color="000000"/>
              <w:bottom w:val="single" w:sz="4" w:space="0" w:color="auto"/>
              <w:right w:val="single" w:sz="4" w:space="0" w:color="000000"/>
            </w:tcBorders>
          </w:tcPr>
          <w:p w14:paraId="11093856" w14:textId="77777777" w:rsidR="00A34B8C" w:rsidRPr="00E71D52" w:rsidRDefault="00A34B8C" w:rsidP="00EE3934">
            <w:pPr>
              <w:pStyle w:val="aff5"/>
              <w:spacing w:after="0"/>
              <w:ind w:left="-41" w:right="-124" w:firstLine="41"/>
              <w:jc w:val="left"/>
              <w:rPr>
                <w:sz w:val="17"/>
                <w:szCs w:val="17"/>
              </w:rPr>
            </w:pP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29C2FB4F" w14:textId="4C739C37" w:rsidR="00A34B8C" w:rsidRPr="00E71D52" w:rsidRDefault="008A52E4" w:rsidP="00EE3934">
            <w:pPr>
              <w:pStyle w:val="aff5"/>
              <w:spacing w:after="0"/>
              <w:ind w:left="31" w:right="-124"/>
              <w:jc w:val="left"/>
              <w:rPr>
                <w:b w:val="0"/>
                <w:bCs/>
                <w:sz w:val="14"/>
                <w:szCs w:val="14"/>
              </w:rPr>
            </w:pPr>
            <w:r w:rsidRPr="00E71D52">
              <w:rPr>
                <w:b w:val="0"/>
                <w:bCs/>
                <w:i/>
                <w:iCs/>
                <w:sz w:val="10"/>
                <w:szCs w:val="10"/>
              </w:rPr>
              <w:t xml:space="preserve">         </w:t>
            </w:r>
            <w:r w:rsidR="00A34B8C" w:rsidRPr="00E71D52">
              <w:rPr>
                <w:b w:val="0"/>
                <w:bCs/>
                <w:i/>
                <w:iCs/>
                <w:sz w:val="10"/>
                <w:szCs w:val="10"/>
              </w:rPr>
              <w:t>авт. по п. 6</w:t>
            </w:r>
          </w:p>
        </w:tc>
        <w:tc>
          <w:tcPr>
            <w:tcW w:w="1268" w:type="dxa"/>
            <w:gridSpan w:val="17"/>
            <w:tcBorders>
              <w:top w:val="single" w:sz="4" w:space="0" w:color="auto"/>
              <w:left w:val="single" w:sz="4" w:space="0" w:color="000000"/>
              <w:bottom w:val="single" w:sz="4" w:space="0" w:color="auto"/>
              <w:right w:val="single" w:sz="4" w:space="0" w:color="auto"/>
            </w:tcBorders>
          </w:tcPr>
          <w:p w14:paraId="382FC4CA" w14:textId="77777777" w:rsidR="00A34B8C" w:rsidRPr="00E71D52" w:rsidRDefault="00A34B8C" w:rsidP="00EE3934">
            <w:pPr>
              <w:pStyle w:val="aff5"/>
              <w:spacing w:after="0"/>
              <w:jc w:val="both"/>
              <w:rPr>
                <w:sz w:val="14"/>
                <w:szCs w:val="14"/>
              </w:rPr>
            </w:pPr>
            <w:r w:rsidRPr="00E71D52">
              <w:rPr>
                <w:b w:val="0"/>
                <w:bCs/>
                <w:sz w:val="14"/>
                <w:szCs w:val="14"/>
              </w:rPr>
              <w:t>изменяется</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B9D50FA" w14:textId="77777777" w:rsidR="00A34B8C" w:rsidRPr="00E71D52" w:rsidRDefault="00A34B8C" w:rsidP="00EE3934">
            <w:pPr>
              <w:pStyle w:val="aff5"/>
              <w:spacing w:after="0"/>
              <w:ind w:right="-110"/>
              <w:jc w:val="both"/>
              <w:rPr>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384741" w14:textId="77777777" w:rsidR="00A34B8C" w:rsidRPr="00E71D52" w:rsidRDefault="00A34B8C" w:rsidP="00EE3934">
            <w:pPr>
              <w:pStyle w:val="aff5"/>
              <w:spacing w:after="0"/>
              <w:jc w:val="both"/>
              <w:rPr>
                <w:sz w:val="8"/>
                <w:szCs w:val="8"/>
              </w:rPr>
            </w:pPr>
          </w:p>
        </w:tc>
        <w:tc>
          <w:tcPr>
            <w:tcW w:w="1418" w:type="dxa"/>
            <w:gridSpan w:val="16"/>
            <w:tcBorders>
              <w:left w:val="single" w:sz="4" w:space="0" w:color="FFFFFF" w:themeColor="background1"/>
              <w:bottom w:val="single" w:sz="4" w:space="0" w:color="FFFFFF" w:themeColor="background1"/>
              <w:right w:val="single" w:sz="4" w:space="0" w:color="FFFFFF" w:themeColor="background1"/>
            </w:tcBorders>
          </w:tcPr>
          <w:p w14:paraId="731290E8" w14:textId="77777777" w:rsidR="00A34B8C" w:rsidRPr="00E71D52" w:rsidRDefault="00A34B8C" w:rsidP="00EE3934">
            <w:pPr>
              <w:pStyle w:val="aff5"/>
              <w:spacing w:after="0"/>
              <w:ind w:right="-111"/>
              <w:jc w:val="both"/>
              <w:rPr>
                <w:sz w:val="14"/>
                <w:szCs w:val="14"/>
              </w:rPr>
            </w:pPr>
          </w:p>
        </w:tc>
        <w:tc>
          <w:tcPr>
            <w:tcW w:w="1416" w:type="dxa"/>
            <w:gridSpan w:val="6"/>
            <w:tcBorders>
              <w:left w:val="single" w:sz="4" w:space="0" w:color="FFFFFF" w:themeColor="background1"/>
              <w:bottom w:val="single" w:sz="4" w:space="0" w:color="FFFFFF" w:themeColor="background1"/>
              <w:right w:val="single" w:sz="4" w:space="0" w:color="FFFFFF" w:themeColor="background1"/>
            </w:tcBorders>
          </w:tcPr>
          <w:p w14:paraId="2A4DFDB5" w14:textId="77777777" w:rsidR="00A34B8C" w:rsidRPr="00E71D52" w:rsidRDefault="00A34B8C" w:rsidP="00EE3934">
            <w:pPr>
              <w:pStyle w:val="aff5"/>
              <w:spacing w:after="0"/>
              <w:jc w:val="both"/>
              <w:rPr>
                <w:sz w:val="8"/>
                <w:szCs w:val="8"/>
              </w:rPr>
            </w:pPr>
          </w:p>
        </w:tc>
      </w:tr>
      <w:tr w:rsidR="00A34B8C" w:rsidRPr="00E71D52" w14:paraId="585FB2C0" w14:textId="77777777" w:rsidTr="008321AC">
        <w:trPr>
          <w:gridBefore w:val="1"/>
          <w:gridAfter w:val="5"/>
          <w:wAfter w:w="142" w:type="dxa"/>
          <w:trHeight w:val="38"/>
        </w:trPr>
        <w:tc>
          <w:tcPr>
            <w:tcW w:w="1673" w:type="dxa"/>
            <w:gridSpan w:val="7"/>
            <w:tcBorders>
              <w:top w:val="single" w:sz="4" w:space="0" w:color="auto"/>
              <w:left w:val="single" w:sz="2" w:space="0" w:color="FFFFFF"/>
              <w:bottom w:val="single" w:sz="4" w:space="0" w:color="FFFFFF" w:themeColor="background1"/>
              <w:right w:val="single" w:sz="4" w:space="0" w:color="FFFFFF" w:themeColor="background1"/>
            </w:tcBorders>
          </w:tcPr>
          <w:p w14:paraId="732B4F57" w14:textId="77777777" w:rsidR="00A34B8C" w:rsidRPr="00E71D52" w:rsidRDefault="00A34B8C" w:rsidP="00EE3934">
            <w:pPr>
              <w:pStyle w:val="aff5"/>
              <w:spacing w:after="0"/>
              <w:ind w:right="-124"/>
              <w:jc w:val="left"/>
              <w:rPr>
                <w:sz w:val="4"/>
                <w:szCs w:val="4"/>
              </w:rPr>
            </w:pPr>
          </w:p>
        </w:tc>
        <w:tc>
          <w:tcPr>
            <w:tcW w:w="25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F8FAE45" w14:textId="77777777" w:rsidR="00A34B8C" w:rsidRPr="00E71D52" w:rsidRDefault="00A34B8C" w:rsidP="00EE3934">
            <w:pPr>
              <w:pStyle w:val="aff5"/>
              <w:spacing w:after="0"/>
              <w:ind w:right="-124"/>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1D7C0A" w14:textId="77777777" w:rsidR="00A34B8C" w:rsidRPr="00E71D52" w:rsidRDefault="00A34B8C" w:rsidP="00EE3934">
            <w:pPr>
              <w:pStyle w:val="aff5"/>
              <w:spacing w:after="0"/>
              <w:ind w:right="-105"/>
              <w:jc w:val="left"/>
              <w:rPr>
                <w:sz w:val="4"/>
                <w:szCs w:val="4"/>
              </w:rPr>
            </w:pPr>
          </w:p>
        </w:tc>
        <w:tc>
          <w:tcPr>
            <w:tcW w:w="523" w:type="dxa"/>
            <w:gridSpan w:val="8"/>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542C3F7B" w14:textId="77777777" w:rsidR="00A34B8C" w:rsidRPr="00E71D52" w:rsidRDefault="00A34B8C" w:rsidP="00EE3934">
            <w:pPr>
              <w:pStyle w:val="aff5"/>
              <w:spacing w:after="0"/>
              <w:jc w:val="both"/>
              <w:rPr>
                <w:sz w:val="4"/>
                <w:szCs w:val="4"/>
              </w:rPr>
            </w:pPr>
          </w:p>
        </w:tc>
        <w:tc>
          <w:tcPr>
            <w:tcW w:w="745" w:type="dxa"/>
            <w:gridSpan w:val="9"/>
            <w:vMerge w:val="restart"/>
            <w:tcBorders>
              <w:top w:val="single" w:sz="4" w:space="0" w:color="auto"/>
              <w:left w:val="single" w:sz="2" w:space="0" w:color="FFFFFF" w:themeColor="background1"/>
              <w:right w:val="single" w:sz="4" w:space="0" w:color="FFFFFF" w:themeColor="background1"/>
            </w:tcBorders>
          </w:tcPr>
          <w:p w14:paraId="408C4633" w14:textId="77777777" w:rsidR="00A34B8C" w:rsidRPr="00E71D52" w:rsidRDefault="00A34B8C" w:rsidP="00EE3934">
            <w:pPr>
              <w:pStyle w:val="aff5"/>
              <w:spacing w:after="0"/>
              <w:jc w:val="both"/>
              <w:rPr>
                <w:sz w:val="4"/>
                <w:szCs w:val="4"/>
              </w:rPr>
            </w:pPr>
          </w:p>
        </w:tc>
        <w:tc>
          <w:tcPr>
            <w:tcW w:w="853"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606DD74F" w14:textId="77777777" w:rsidR="00A34B8C" w:rsidRPr="00E71D52" w:rsidRDefault="00A34B8C" w:rsidP="00EE3934">
            <w:pPr>
              <w:pStyle w:val="aff5"/>
              <w:spacing w:after="0"/>
              <w:ind w:right="-110"/>
              <w:jc w:val="both"/>
              <w:rPr>
                <w:sz w:val="4"/>
                <w:szCs w:val="4"/>
              </w:rPr>
            </w:pPr>
          </w:p>
        </w:tc>
        <w:tc>
          <w:tcPr>
            <w:tcW w:w="1135"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70E9E828" w14:textId="77777777" w:rsidR="00A34B8C" w:rsidRPr="00E71D52" w:rsidRDefault="00A34B8C" w:rsidP="00EE3934">
            <w:pPr>
              <w:pStyle w:val="aff5"/>
              <w:spacing w:after="0"/>
              <w:jc w:val="both"/>
              <w:rPr>
                <w:sz w:val="4"/>
                <w:szCs w:val="4"/>
              </w:rPr>
            </w:pPr>
          </w:p>
        </w:tc>
        <w:tc>
          <w:tcPr>
            <w:tcW w:w="1418" w:type="dxa"/>
            <w:gridSpan w:val="16"/>
            <w:vMerge w:val="restart"/>
            <w:tcBorders>
              <w:top w:val="single" w:sz="4" w:space="0" w:color="FFFFFF" w:themeColor="background1"/>
              <w:left w:val="single" w:sz="4" w:space="0" w:color="FFFFFF" w:themeColor="background1"/>
              <w:right w:val="single" w:sz="4" w:space="0" w:color="FFFFFF" w:themeColor="background1"/>
            </w:tcBorders>
          </w:tcPr>
          <w:p w14:paraId="587C4D67" w14:textId="77777777" w:rsidR="00A34B8C" w:rsidRPr="00E71D52" w:rsidRDefault="00A34B8C" w:rsidP="00EE3934">
            <w:pPr>
              <w:pStyle w:val="aff5"/>
              <w:spacing w:after="0"/>
              <w:ind w:right="-111"/>
              <w:jc w:val="both"/>
              <w:rPr>
                <w:sz w:val="4"/>
                <w:szCs w:val="4"/>
              </w:rPr>
            </w:pPr>
          </w:p>
        </w:tc>
        <w:tc>
          <w:tcPr>
            <w:tcW w:w="1416"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33B24076" w14:textId="77777777" w:rsidR="00A34B8C" w:rsidRPr="00E71D52" w:rsidRDefault="00A34B8C" w:rsidP="00EE3934">
            <w:pPr>
              <w:pStyle w:val="aff5"/>
              <w:spacing w:after="0"/>
              <w:jc w:val="both"/>
              <w:rPr>
                <w:sz w:val="4"/>
                <w:szCs w:val="4"/>
              </w:rPr>
            </w:pPr>
          </w:p>
        </w:tc>
      </w:tr>
      <w:tr w:rsidR="00A34B8C" w:rsidRPr="00E71D52" w14:paraId="7C226A6A" w14:textId="77777777" w:rsidTr="008321AC">
        <w:trPr>
          <w:gridBefore w:val="1"/>
          <w:gridAfter w:val="5"/>
          <w:wAfter w:w="142" w:type="dxa"/>
          <w:trHeight w:val="71"/>
        </w:trPr>
        <w:tc>
          <w:tcPr>
            <w:tcW w:w="1673" w:type="dxa"/>
            <w:gridSpan w:val="7"/>
            <w:tcBorders>
              <w:top w:val="single" w:sz="4" w:space="0" w:color="FFFFFF" w:themeColor="background1"/>
              <w:left w:val="single" w:sz="2" w:space="0" w:color="FFFFFF"/>
              <w:bottom w:val="single" w:sz="4" w:space="0" w:color="FFFFFF" w:themeColor="background1"/>
              <w:right w:val="single" w:sz="4" w:space="0" w:color="auto"/>
            </w:tcBorders>
          </w:tcPr>
          <w:p w14:paraId="6A595F51" w14:textId="77777777" w:rsidR="00A34B8C" w:rsidRPr="00E71D52" w:rsidRDefault="00A34B8C" w:rsidP="00EE3934">
            <w:pPr>
              <w:pStyle w:val="aff5"/>
              <w:spacing w:after="0"/>
              <w:ind w:right="-124"/>
              <w:jc w:val="left"/>
              <w:rPr>
                <w:b w:val="0"/>
                <w:bCs/>
                <w:i/>
                <w:iCs/>
                <w:sz w:val="10"/>
                <w:szCs w:val="10"/>
              </w:rPr>
            </w:pPr>
            <w:r w:rsidRPr="00E71D52">
              <w:rPr>
                <w:b w:val="0"/>
                <w:bCs/>
                <w:sz w:val="14"/>
                <w:szCs w:val="14"/>
              </w:rPr>
              <w:t xml:space="preserve">удалить с фасада 1 </w:t>
            </w:r>
            <w:r w:rsidRPr="00E71D52">
              <w:rPr>
                <w:b w:val="0"/>
                <w:bCs/>
                <w:i/>
                <w:iCs/>
                <w:sz w:val="10"/>
                <w:szCs w:val="10"/>
              </w:rPr>
              <w:t>(да)</w:t>
            </w:r>
          </w:p>
        </w:tc>
        <w:tc>
          <w:tcPr>
            <w:tcW w:w="256" w:type="dxa"/>
            <w:gridSpan w:val="3"/>
            <w:tcBorders>
              <w:top w:val="single" w:sz="4" w:space="0" w:color="auto"/>
              <w:left w:val="single" w:sz="4" w:space="0" w:color="auto"/>
              <w:bottom w:val="single" w:sz="4" w:space="0" w:color="auto"/>
              <w:right w:val="single" w:sz="4" w:space="0" w:color="auto"/>
            </w:tcBorders>
          </w:tcPr>
          <w:p w14:paraId="01AA9207" w14:textId="77777777" w:rsidR="00A34B8C" w:rsidRPr="00E71D52" w:rsidRDefault="00A34B8C" w:rsidP="00EE3934">
            <w:pPr>
              <w:spacing w:after="0" w:line="240" w:lineRule="auto"/>
              <w:rPr>
                <w:b/>
                <w:sz w:val="4"/>
                <w:szCs w:val="4"/>
              </w:rPr>
            </w:pPr>
          </w:p>
          <w:p w14:paraId="07B0C3BA" w14:textId="77777777" w:rsidR="00A34B8C" w:rsidRPr="00E71D52" w:rsidRDefault="00A34B8C"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3517E5B" w14:textId="77777777" w:rsidR="00A34B8C" w:rsidRPr="00E71D52" w:rsidRDefault="00A34B8C" w:rsidP="00EE3934">
            <w:pPr>
              <w:pStyle w:val="aff5"/>
              <w:spacing w:after="0"/>
              <w:ind w:right="-105"/>
              <w:jc w:val="left"/>
              <w:rPr>
                <w:sz w:val="4"/>
                <w:szCs w:val="4"/>
              </w:rPr>
            </w:pPr>
          </w:p>
        </w:tc>
        <w:tc>
          <w:tcPr>
            <w:tcW w:w="523" w:type="dxa"/>
            <w:gridSpan w:val="8"/>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086933FB" w14:textId="77777777" w:rsidR="00A34B8C" w:rsidRPr="00E71D52" w:rsidRDefault="00A34B8C" w:rsidP="00EE3934">
            <w:pPr>
              <w:pStyle w:val="aff5"/>
              <w:spacing w:after="0"/>
              <w:jc w:val="both"/>
              <w:rPr>
                <w:sz w:val="4"/>
                <w:szCs w:val="4"/>
              </w:rPr>
            </w:pPr>
          </w:p>
        </w:tc>
        <w:tc>
          <w:tcPr>
            <w:tcW w:w="745" w:type="dxa"/>
            <w:gridSpan w:val="9"/>
            <w:vMerge/>
            <w:tcBorders>
              <w:left w:val="single" w:sz="2" w:space="0" w:color="FFFFFF" w:themeColor="background1"/>
              <w:right w:val="single" w:sz="4" w:space="0" w:color="FFFFFF" w:themeColor="background1"/>
            </w:tcBorders>
          </w:tcPr>
          <w:p w14:paraId="46FBE0FD" w14:textId="77777777" w:rsidR="00A34B8C" w:rsidRPr="00E71D52" w:rsidRDefault="00A34B8C" w:rsidP="00EE3934">
            <w:pPr>
              <w:pStyle w:val="aff5"/>
              <w:spacing w:after="0"/>
              <w:jc w:val="both"/>
              <w:rPr>
                <w:sz w:val="4"/>
                <w:szCs w:val="4"/>
              </w:rPr>
            </w:pPr>
          </w:p>
        </w:tc>
        <w:tc>
          <w:tcPr>
            <w:tcW w:w="853" w:type="dxa"/>
            <w:gridSpan w:val="12"/>
            <w:vMerge/>
            <w:tcBorders>
              <w:left w:val="single" w:sz="4" w:space="0" w:color="FFFFFF" w:themeColor="background1"/>
              <w:right w:val="single" w:sz="4" w:space="0" w:color="FFFFFF" w:themeColor="background1"/>
            </w:tcBorders>
          </w:tcPr>
          <w:p w14:paraId="47F31FF7" w14:textId="77777777" w:rsidR="00A34B8C" w:rsidRPr="00E71D52" w:rsidRDefault="00A34B8C" w:rsidP="00EE3934">
            <w:pPr>
              <w:pStyle w:val="aff5"/>
              <w:spacing w:after="0"/>
              <w:ind w:right="-110"/>
              <w:jc w:val="both"/>
              <w:rPr>
                <w:sz w:val="4"/>
                <w:szCs w:val="4"/>
              </w:rPr>
            </w:pPr>
          </w:p>
        </w:tc>
        <w:tc>
          <w:tcPr>
            <w:tcW w:w="1135" w:type="dxa"/>
            <w:gridSpan w:val="10"/>
            <w:vMerge/>
            <w:tcBorders>
              <w:left w:val="single" w:sz="4" w:space="0" w:color="FFFFFF" w:themeColor="background1"/>
              <w:right w:val="single" w:sz="4" w:space="0" w:color="FFFFFF" w:themeColor="background1"/>
            </w:tcBorders>
          </w:tcPr>
          <w:p w14:paraId="551E24FD" w14:textId="77777777" w:rsidR="00A34B8C" w:rsidRPr="00E71D52" w:rsidRDefault="00A34B8C" w:rsidP="00EE3934">
            <w:pPr>
              <w:pStyle w:val="aff5"/>
              <w:spacing w:after="0"/>
              <w:jc w:val="both"/>
              <w:rPr>
                <w:sz w:val="4"/>
                <w:szCs w:val="4"/>
              </w:rPr>
            </w:pPr>
          </w:p>
        </w:tc>
        <w:tc>
          <w:tcPr>
            <w:tcW w:w="1418" w:type="dxa"/>
            <w:gridSpan w:val="16"/>
            <w:vMerge/>
            <w:tcBorders>
              <w:left w:val="single" w:sz="4" w:space="0" w:color="FFFFFF" w:themeColor="background1"/>
              <w:right w:val="single" w:sz="4" w:space="0" w:color="FFFFFF" w:themeColor="background1"/>
            </w:tcBorders>
          </w:tcPr>
          <w:p w14:paraId="007DEB16" w14:textId="77777777" w:rsidR="00A34B8C" w:rsidRPr="00E71D52" w:rsidRDefault="00A34B8C" w:rsidP="00EE3934">
            <w:pPr>
              <w:pStyle w:val="aff5"/>
              <w:spacing w:after="0"/>
              <w:ind w:right="-111"/>
              <w:jc w:val="both"/>
              <w:rPr>
                <w:sz w:val="4"/>
                <w:szCs w:val="4"/>
              </w:rPr>
            </w:pPr>
          </w:p>
        </w:tc>
        <w:tc>
          <w:tcPr>
            <w:tcW w:w="1416" w:type="dxa"/>
            <w:gridSpan w:val="6"/>
            <w:vMerge/>
            <w:tcBorders>
              <w:left w:val="single" w:sz="4" w:space="0" w:color="FFFFFF" w:themeColor="background1"/>
              <w:right w:val="single" w:sz="4" w:space="0" w:color="FFFFFF" w:themeColor="background1"/>
            </w:tcBorders>
          </w:tcPr>
          <w:p w14:paraId="79B0510D" w14:textId="77777777" w:rsidR="00A34B8C" w:rsidRPr="00E71D52" w:rsidRDefault="00A34B8C" w:rsidP="00EE3934">
            <w:pPr>
              <w:pStyle w:val="aff5"/>
              <w:spacing w:after="0"/>
              <w:jc w:val="both"/>
              <w:rPr>
                <w:sz w:val="4"/>
                <w:szCs w:val="4"/>
              </w:rPr>
            </w:pPr>
          </w:p>
        </w:tc>
      </w:tr>
      <w:tr w:rsidR="00A34B8C" w:rsidRPr="00E71D52" w14:paraId="0608FA65" w14:textId="77777777" w:rsidTr="008321AC">
        <w:trPr>
          <w:gridBefore w:val="1"/>
          <w:gridAfter w:val="5"/>
          <w:wAfter w:w="142" w:type="dxa"/>
          <w:trHeight w:val="78"/>
        </w:trPr>
        <w:tc>
          <w:tcPr>
            <w:tcW w:w="1673" w:type="dxa"/>
            <w:gridSpan w:val="7"/>
            <w:tcBorders>
              <w:top w:val="single" w:sz="4" w:space="0" w:color="FFFFFF" w:themeColor="background1"/>
              <w:left w:val="single" w:sz="2" w:space="0" w:color="FFFFFF"/>
              <w:bottom w:val="single" w:sz="4" w:space="0" w:color="auto"/>
              <w:right w:val="single" w:sz="4" w:space="0" w:color="FFFFFF" w:themeColor="background1"/>
            </w:tcBorders>
          </w:tcPr>
          <w:p w14:paraId="4F595247" w14:textId="77777777" w:rsidR="00A34B8C" w:rsidRPr="00E71D52" w:rsidRDefault="00A34B8C" w:rsidP="00EE3934">
            <w:pPr>
              <w:pStyle w:val="aff5"/>
              <w:spacing w:after="0"/>
              <w:ind w:right="-124"/>
              <w:jc w:val="left"/>
              <w:rPr>
                <w:b w:val="0"/>
                <w:bCs/>
                <w:i/>
                <w:iCs/>
                <w:sz w:val="10"/>
                <w:szCs w:val="10"/>
              </w:rPr>
            </w:pPr>
            <w:r w:rsidRPr="00E71D52">
              <w:rPr>
                <w:b w:val="0"/>
                <w:bCs/>
                <w:i/>
                <w:iCs/>
                <w:sz w:val="10"/>
                <w:szCs w:val="10"/>
              </w:rPr>
              <w:t>при выборе «да» поля удалятся</w:t>
            </w:r>
          </w:p>
        </w:tc>
        <w:tc>
          <w:tcPr>
            <w:tcW w:w="25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30B64BAE" w14:textId="77777777" w:rsidR="00A34B8C" w:rsidRPr="00E71D52" w:rsidRDefault="00A34B8C"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821C8A" w14:textId="77777777" w:rsidR="00A34B8C" w:rsidRPr="00E71D52" w:rsidRDefault="00A34B8C" w:rsidP="00EE3934">
            <w:pPr>
              <w:pStyle w:val="aff5"/>
              <w:spacing w:after="0"/>
              <w:ind w:right="-105"/>
              <w:jc w:val="left"/>
              <w:rPr>
                <w:sz w:val="4"/>
                <w:szCs w:val="4"/>
              </w:rPr>
            </w:pPr>
          </w:p>
        </w:tc>
        <w:tc>
          <w:tcPr>
            <w:tcW w:w="523" w:type="dxa"/>
            <w:gridSpan w:val="8"/>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68DBB2B" w14:textId="77777777" w:rsidR="00A34B8C" w:rsidRPr="00E71D52" w:rsidRDefault="00A34B8C" w:rsidP="00EE3934">
            <w:pPr>
              <w:pStyle w:val="aff5"/>
              <w:spacing w:after="0"/>
              <w:jc w:val="both"/>
              <w:rPr>
                <w:sz w:val="4"/>
                <w:szCs w:val="4"/>
              </w:rPr>
            </w:pPr>
          </w:p>
        </w:tc>
        <w:tc>
          <w:tcPr>
            <w:tcW w:w="745" w:type="dxa"/>
            <w:gridSpan w:val="9"/>
            <w:vMerge/>
            <w:tcBorders>
              <w:left w:val="single" w:sz="2" w:space="0" w:color="FFFFFF" w:themeColor="background1"/>
              <w:bottom w:val="single" w:sz="2" w:space="0" w:color="auto"/>
              <w:right w:val="single" w:sz="4" w:space="0" w:color="FFFFFF" w:themeColor="background1"/>
            </w:tcBorders>
          </w:tcPr>
          <w:p w14:paraId="06521CB8" w14:textId="77777777" w:rsidR="00A34B8C" w:rsidRPr="00E71D52" w:rsidRDefault="00A34B8C" w:rsidP="00EE3934">
            <w:pPr>
              <w:pStyle w:val="aff5"/>
              <w:spacing w:after="0"/>
              <w:jc w:val="both"/>
              <w:rPr>
                <w:sz w:val="4"/>
                <w:szCs w:val="4"/>
              </w:rPr>
            </w:pPr>
          </w:p>
        </w:tc>
        <w:tc>
          <w:tcPr>
            <w:tcW w:w="853" w:type="dxa"/>
            <w:gridSpan w:val="12"/>
            <w:vMerge/>
            <w:tcBorders>
              <w:left w:val="single" w:sz="4" w:space="0" w:color="FFFFFF" w:themeColor="background1"/>
              <w:bottom w:val="single" w:sz="2" w:space="0" w:color="FFFFFF" w:themeColor="background1"/>
              <w:right w:val="single" w:sz="4" w:space="0" w:color="FFFFFF" w:themeColor="background1"/>
            </w:tcBorders>
          </w:tcPr>
          <w:p w14:paraId="172465E2" w14:textId="77777777" w:rsidR="00A34B8C" w:rsidRPr="00E71D52" w:rsidRDefault="00A34B8C" w:rsidP="00EE3934">
            <w:pPr>
              <w:pStyle w:val="aff5"/>
              <w:spacing w:after="0"/>
              <w:ind w:right="-110"/>
              <w:jc w:val="both"/>
              <w:rPr>
                <w:sz w:val="4"/>
                <w:szCs w:val="4"/>
              </w:rPr>
            </w:pPr>
          </w:p>
        </w:tc>
        <w:tc>
          <w:tcPr>
            <w:tcW w:w="1135" w:type="dxa"/>
            <w:gridSpan w:val="10"/>
            <w:vMerge/>
            <w:tcBorders>
              <w:left w:val="single" w:sz="4" w:space="0" w:color="FFFFFF" w:themeColor="background1"/>
              <w:bottom w:val="single" w:sz="2" w:space="0" w:color="auto"/>
              <w:right w:val="single" w:sz="4" w:space="0" w:color="FFFFFF" w:themeColor="background1"/>
            </w:tcBorders>
          </w:tcPr>
          <w:p w14:paraId="6A655AED" w14:textId="77777777" w:rsidR="00A34B8C" w:rsidRPr="00E71D52" w:rsidRDefault="00A34B8C" w:rsidP="00EE3934">
            <w:pPr>
              <w:pStyle w:val="aff5"/>
              <w:spacing w:after="0"/>
              <w:jc w:val="both"/>
              <w:rPr>
                <w:sz w:val="4"/>
                <w:szCs w:val="4"/>
              </w:rPr>
            </w:pPr>
          </w:p>
        </w:tc>
        <w:tc>
          <w:tcPr>
            <w:tcW w:w="1418" w:type="dxa"/>
            <w:gridSpan w:val="16"/>
            <w:vMerge/>
            <w:tcBorders>
              <w:left w:val="single" w:sz="4" w:space="0" w:color="FFFFFF" w:themeColor="background1"/>
              <w:bottom w:val="single" w:sz="2" w:space="0" w:color="FFFFFF" w:themeColor="background1"/>
              <w:right w:val="single" w:sz="4" w:space="0" w:color="FFFFFF" w:themeColor="background1"/>
            </w:tcBorders>
          </w:tcPr>
          <w:p w14:paraId="4D5E2F68" w14:textId="77777777" w:rsidR="00A34B8C" w:rsidRPr="00E71D52" w:rsidRDefault="00A34B8C" w:rsidP="00EE3934">
            <w:pPr>
              <w:pStyle w:val="aff5"/>
              <w:spacing w:after="0"/>
              <w:ind w:right="-111"/>
              <w:jc w:val="both"/>
              <w:rPr>
                <w:sz w:val="4"/>
                <w:szCs w:val="4"/>
              </w:rPr>
            </w:pPr>
          </w:p>
        </w:tc>
        <w:tc>
          <w:tcPr>
            <w:tcW w:w="1416" w:type="dxa"/>
            <w:gridSpan w:val="6"/>
            <w:vMerge/>
            <w:tcBorders>
              <w:left w:val="single" w:sz="4" w:space="0" w:color="FFFFFF" w:themeColor="background1"/>
              <w:bottom w:val="single" w:sz="2" w:space="0" w:color="auto"/>
              <w:right w:val="single" w:sz="4" w:space="0" w:color="FFFFFF" w:themeColor="background1"/>
            </w:tcBorders>
          </w:tcPr>
          <w:p w14:paraId="314D858B" w14:textId="77777777" w:rsidR="00A34B8C" w:rsidRPr="00E71D52" w:rsidRDefault="00A34B8C" w:rsidP="00EE3934">
            <w:pPr>
              <w:pStyle w:val="aff5"/>
              <w:spacing w:after="0"/>
              <w:jc w:val="both"/>
              <w:rPr>
                <w:sz w:val="4"/>
                <w:szCs w:val="4"/>
              </w:rPr>
            </w:pPr>
          </w:p>
        </w:tc>
      </w:tr>
      <w:tr w:rsidR="00A34B8C" w:rsidRPr="00E71D52" w14:paraId="45585997" w14:textId="77777777" w:rsidTr="008321AC">
        <w:trPr>
          <w:gridBefore w:val="1"/>
          <w:gridAfter w:val="5"/>
          <w:wAfter w:w="142" w:type="dxa"/>
          <w:trHeight w:val="163"/>
        </w:trPr>
        <w:tc>
          <w:tcPr>
            <w:tcW w:w="1929" w:type="dxa"/>
            <w:gridSpan w:val="10"/>
            <w:tcBorders>
              <w:top w:val="single" w:sz="4" w:space="0" w:color="auto"/>
              <w:left w:val="single" w:sz="4" w:space="0" w:color="auto"/>
              <w:bottom w:val="single" w:sz="4" w:space="0" w:color="auto"/>
              <w:right w:val="single" w:sz="4" w:space="0" w:color="000000"/>
            </w:tcBorders>
          </w:tcPr>
          <w:p w14:paraId="217AA074" w14:textId="77777777" w:rsidR="00A34B8C" w:rsidRPr="00E71D52" w:rsidRDefault="00A34B8C" w:rsidP="00EE3934">
            <w:pPr>
              <w:pStyle w:val="aff5"/>
              <w:spacing w:after="0"/>
              <w:ind w:left="-41" w:right="-124" w:firstLine="41"/>
              <w:jc w:val="left"/>
              <w:rPr>
                <w:b w:val="0"/>
                <w:bCs/>
                <w:sz w:val="14"/>
                <w:szCs w:val="14"/>
              </w:rPr>
            </w:pPr>
            <w:r w:rsidRPr="00E71D52">
              <w:rPr>
                <w:b w:val="0"/>
                <w:bCs/>
                <w:sz w:val="14"/>
                <w:szCs w:val="14"/>
              </w:rPr>
              <w:t xml:space="preserve">фасад 1: </w:t>
            </w: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786A389C" w14:textId="77777777" w:rsidR="00A34B8C" w:rsidRPr="00E71D52" w:rsidRDefault="00A34B8C" w:rsidP="00EE3934">
            <w:pPr>
              <w:pStyle w:val="aff5"/>
              <w:spacing w:after="0"/>
              <w:ind w:right="-105"/>
              <w:jc w:val="left"/>
              <w:rPr>
                <w:b w:val="0"/>
                <w:bCs/>
                <w:sz w:val="14"/>
                <w:szCs w:val="14"/>
              </w:rPr>
            </w:pPr>
            <w:r w:rsidRPr="00E71D52">
              <w:rPr>
                <w:b w:val="0"/>
                <w:bCs/>
                <w:sz w:val="14"/>
                <w:szCs w:val="14"/>
              </w:rPr>
              <w:t>материал 1:</w:t>
            </w:r>
          </w:p>
        </w:tc>
        <w:tc>
          <w:tcPr>
            <w:tcW w:w="1268" w:type="dxa"/>
            <w:gridSpan w:val="17"/>
            <w:tcBorders>
              <w:top w:val="single" w:sz="2" w:space="0" w:color="auto"/>
              <w:left w:val="single" w:sz="4" w:space="0" w:color="auto"/>
              <w:bottom w:val="single" w:sz="4" w:space="0" w:color="auto"/>
              <w:right w:val="single" w:sz="4" w:space="0" w:color="auto"/>
            </w:tcBorders>
          </w:tcPr>
          <w:p w14:paraId="1E0ABAE6" w14:textId="77777777" w:rsidR="00A34B8C" w:rsidRPr="00E71D52" w:rsidRDefault="00A34B8C" w:rsidP="00EE3934">
            <w:pPr>
              <w:pStyle w:val="aff5"/>
              <w:spacing w:after="0"/>
              <w:jc w:val="both"/>
              <w:rPr>
                <w:sz w:val="8"/>
                <w:szCs w:val="8"/>
              </w:rPr>
            </w:pPr>
          </w:p>
        </w:tc>
        <w:tc>
          <w:tcPr>
            <w:tcW w:w="853"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1CB0D7B5" w14:textId="77777777" w:rsidR="00A34B8C" w:rsidRPr="00E71D52" w:rsidRDefault="00A34B8C" w:rsidP="00EE3934">
            <w:pPr>
              <w:pStyle w:val="aff5"/>
              <w:spacing w:after="0"/>
              <w:ind w:right="-110"/>
              <w:jc w:val="both"/>
              <w:rPr>
                <w:b w:val="0"/>
                <w:bCs/>
                <w:sz w:val="14"/>
                <w:szCs w:val="14"/>
              </w:rPr>
            </w:pPr>
            <w:r w:rsidRPr="00E71D52">
              <w:rPr>
                <w:b w:val="0"/>
                <w:bCs/>
                <w:sz w:val="14"/>
                <w:szCs w:val="14"/>
              </w:rPr>
              <w:t>цвет 1:</w:t>
            </w:r>
          </w:p>
        </w:tc>
        <w:tc>
          <w:tcPr>
            <w:tcW w:w="1135" w:type="dxa"/>
            <w:gridSpan w:val="10"/>
            <w:tcBorders>
              <w:top w:val="single" w:sz="2" w:space="0" w:color="auto"/>
              <w:left w:val="single" w:sz="4" w:space="0" w:color="auto"/>
              <w:bottom w:val="single" w:sz="4" w:space="0" w:color="auto"/>
              <w:right w:val="single" w:sz="4" w:space="0" w:color="auto"/>
            </w:tcBorders>
          </w:tcPr>
          <w:p w14:paraId="474FFF8A" w14:textId="77777777" w:rsidR="00A34B8C" w:rsidRPr="00E71D52" w:rsidRDefault="00A34B8C"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630B213B" w14:textId="77777777" w:rsidR="00A34B8C" w:rsidRPr="00E71D52" w:rsidRDefault="00A34B8C" w:rsidP="00EE3934">
            <w:pPr>
              <w:pStyle w:val="aff5"/>
              <w:spacing w:after="0"/>
              <w:ind w:right="-111"/>
              <w:jc w:val="both"/>
              <w:rPr>
                <w:b w:val="0"/>
                <w:bCs/>
                <w:sz w:val="14"/>
                <w:szCs w:val="14"/>
              </w:rPr>
            </w:pPr>
            <w:r w:rsidRPr="00E71D52">
              <w:rPr>
                <w:b w:val="0"/>
                <w:bCs/>
                <w:sz w:val="14"/>
                <w:szCs w:val="14"/>
              </w:rPr>
              <w:t>текстура 1:</w:t>
            </w:r>
          </w:p>
        </w:tc>
        <w:tc>
          <w:tcPr>
            <w:tcW w:w="1416" w:type="dxa"/>
            <w:gridSpan w:val="6"/>
            <w:tcBorders>
              <w:top w:val="single" w:sz="2" w:space="0" w:color="auto"/>
              <w:left w:val="single" w:sz="4" w:space="0" w:color="auto"/>
              <w:bottom w:val="single" w:sz="4" w:space="0" w:color="auto"/>
              <w:right w:val="single" w:sz="4" w:space="0" w:color="auto"/>
            </w:tcBorders>
          </w:tcPr>
          <w:p w14:paraId="3D06B4F1" w14:textId="77777777" w:rsidR="00A34B8C" w:rsidRPr="00E71D52" w:rsidRDefault="00A34B8C" w:rsidP="00EE3934">
            <w:pPr>
              <w:pStyle w:val="aff5"/>
              <w:spacing w:after="0"/>
              <w:jc w:val="both"/>
              <w:rPr>
                <w:sz w:val="8"/>
                <w:szCs w:val="8"/>
              </w:rPr>
            </w:pPr>
          </w:p>
        </w:tc>
      </w:tr>
      <w:tr w:rsidR="00A34B8C" w:rsidRPr="00E71D52" w14:paraId="3413635F" w14:textId="77777777" w:rsidTr="008321AC">
        <w:trPr>
          <w:gridBefore w:val="1"/>
          <w:gridAfter w:val="5"/>
          <w:wAfter w:w="142" w:type="dxa"/>
          <w:trHeight w:val="38"/>
        </w:trPr>
        <w:tc>
          <w:tcPr>
            <w:tcW w:w="1929" w:type="dxa"/>
            <w:gridSpan w:val="10"/>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971E01A" w14:textId="77777777" w:rsidR="00A34B8C" w:rsidRPr="00E71D52" w:rsidRDefault="00A34B8C" w:rsidP="00EE3934">
            <w:pPr>
              <w:pStyle w:val="aff5"/>
              <w:spacing w:after="0"/>
              <w:ind w:left="31" w:right="-124"/>
              <w:jc w:val="left"/>
              <w:rPr>
                <w:b w:val="0"/>
                <w:bCs/>
                <w:i/>
                <w:iCs/>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AF3503" w14:textId="77777777" w:rsidR="00A34B8C" w:rsidRPr="00E71D52" w:rsidRDefault="00A34B8C" w:rsidP="00EE3934">
            <w:pPr>
              <w:pStyle w:val="aff5"/>
              <w:spacing w:after="0"/>
              <w:ind w:right="-105"/>
              <w:jc w:val="left"/>
              <w:rPr>
                <w:b w:val="0"/>
                <w:bCs/>
                <w:i/>
                <w:iCs/>
                <w:sz w:val="10"/>
                <w:szCs w:val="10"/>
                <w:u w:val="single"/>
              </w:rPr>
            </w:pPr>
            <w:r w:rsidRPr="00E71D52">
              <w:rPr>
                <w:b w:val="0"/>
                <w:bCs/>
                <w:i/>
                <w:iCs/>
                <w:sz w:val="10"/>
                <w:szCs w:val="10"/>
                <w:u w:val="single"/>
              </w:rPr>
              <w:t>при изменении:</w:t>
            </w:r>
          </w:p>
        </w:tc>
        <w:tc>
          <w:tcPr>
            <w:tcW w:w="1268" w:type="dxa"/>
            <w:gridSpan w:val="17"/>
            <w:tcBorders>
              <w:top w:val="single" w:sz="4" w:space="0" w:color="auto"/>
              <w:left w:val="single" w:sz="4" w:space="0" w:color="FFFFFF" w:themeColor="background1"/>
              <w:bottom w:val="single" w:sz="4" w:space="0" w:color="auto"/>
              <w:right w:val="single" w:sz="4" w:space="0" w:color="FFFFFF" w:themeColor="background1"/>
            </w:tcBorders>
          </w:tcPr>
          <w:p w14:paraId="6C919FAF" w14:textId="77777777" w:rsidR="00A34B8C" w:rsidRPr="00E71D52" w:rsidRDefault="00A34B8C" w:rsidP="00EE3934">
            <w:pPr>
              <w:pStyle w:val="aff5"/>
              <w:spacing w:after="0"/>
              <w:jc w:val="both"/>
              <w:rPr>
                <w:sz w:val="4"/>
                <w:szCs w:val="4"/>
              </w:rPr>
            </w:pPr>
            <w:r w:rsidRPr="00E71D52">
              <w:rPr>
                <w:b w:val="0"/>
                <w:bCs/>
                <w:i/>
                <w:iCs/>
                <w:sz w:val="10"/>
                <w:szCs w:val="10"/>
              </w:rPr>
              <w:t>при изменении:</w:t>
            </w: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A7F67C" w14:textId="77777777" w:rsidR="00A34B8C" w:rsidRPr="00E71D52" w:rsidRDefault="00A34B8C" w:rsidP="00EE3934">
            <w:pPr>
              <w:pStyle w:val="aff5"/>
              <w:spacing w:after="0"/>
              <w:ind w:right="-110"/>
              <w:jc w:val="both"/>
              <w:rPr>
                <w:b w:val="0"/>
                <w:bCs/>
                <w:sz w:val="4"/>
                <w:szCs w:val="4"/>
                <w:u w:val="single"/>
              </w:rPr>
            </w:pPr>
            <w:r w:rsidRPr="00E71D52">
              <w:rPr>
                <w:b w:val="0"/>
                <w:bCs/>
                <w:i/>
                <w:iCs/>
                <w:sz w:val="10"/>
                <w:szCs w:val="10"/>
                <w:u w:val="single"/>
              </w:rPr>
              <w:t>при изменении:</w:t>
            </w:r>
          </w:p>
        </w:tc>
        <w:tc>
          <w:tcPr>
            <w:tcW w:w="1135" w:type="dxa"/>
            <w:gridSpan w:val="10"/>
            <w:tcBorders>
              <w:top w:val="single" w:sz="4" w:space="0" w:color="auto"/>
              <w:left w:val="single" w:sz="4" w:space="0" w:color="FFFFFF" w:themeColor="background1"/>
              <w:right w:val="single" w:sz="4" w:space="0" w:color="FFFFFF" w:themeColor="background1"/>
            </w:tcBorders>
          </w:tcPr>
          <w:p w14:paraId="2BA7BAE8" w14:textId="77777777" w:rsidR="00A34B8C" w:rsidRPr="00E71D52" w:rsidRDefault="00A34B8C" w:rsidP="00EE3934">
            <w:pPr>
              <w:pStyle w:val="aff5"/>
              <w:spacing w:after="0"/>
              <w:jc w:val="both"/>
              <w:rPr>
                <w:b w:val="0"/>
                <w:bCs/>
                <w:i/>
                <w:iCs/>
                <w:sz w:val="4"/>
                <w:szCs w:val="4"/>
              </w:rPr>
            </w:pPr>
            <w:r w:rsidRPr="00E71D52">
              <w:rPr>
                <w:b w:val="0"/>
                <w:bCs/>
                <w:i/>
                <w:iCs/>
                <w:sz w:val="10"/>
                <w:szCs w:val="10"/>
              </w:rPr>
              <w:t>при изменении:</w:t>
            </w: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BA112C" w14:textId="77777777" w:rsidR="00A34B8C" w:rsidRPr="00E71D52" w:rsidRDefault="00A34B8C" w:rsidP="00EE3934">
            <w:pPr>
              <w:pStyle w:val="aff5"/>
              <w:spacing w:after="0"/>
              <w:ind w:right="-111"/>
              <w:jc w:val="both"/>
              <w:rPr>
                <w:b w:val="0"/>
                <w:bCs/>
                <w:sz w:val="4"/>
                <w:szCs w:val="4"/>
                <w:u w:val="single"/>
              </w:rPr>
            </w:pPr>
            <w:r w:rsidRPr="00E71D52">
              <w:rPr>
                <w:b w:val="0"/>
                <w:bCs/>
                <w:i/>
                <w:iCs/>
                <w:sz w:val="10"/>
                <w:szCs w:val="10"/>
                <w:u w:val="single"/>
              </w:rPr>
              <w:t>при изменении:</w:t>
            </w:r>
          </w:p>
        </w:tc>
        <w:tc>
          <w:tcPr>
            <w:tcW w:w="1416" w:type="dxa"/>
            <w:gridSpan w:val="6"/>
            <w:tcBorders>
              <w:top w:val="single" w:sz="4" w:space="0" w:color="auto"/>
              <w:left w:val="single" w:sz="4" w:space="0" w:color="FFFFFF" w:themeColor="background1"/>
              <w:right w:val="single" w:sz="4" w:space="0" w:color="FFFFFF" w:themeColor="background1"/>
            </w:tcBorders>
          </w:tcPr>
          <w:p w14:paraId="6931BC58" w14:textId="77777777" w:rsidR="00A34B8C" w:rsidRPr="00E71D52" w:rsidRDefault="00A34B8C" w:rsidP="00EE3934">
            <w:pPr>
              <w:pStyle w:val="aff5"/>
              <w:spacing w:after="0"/>
              <w:jc w:val="both"/>
              <w:rPr>
                <w:b w:val="0"/>
                <w:bCs/>
                <w:i/>
                <w:iCs/>
                <w:sz w:val="4"/>
                <w:szCs w:val="4"/>
              </w:rPr>
            </w:pPr>
            <w:r w:rsidRPr="00E71D52">
              <w:rPr>
                <w:b w:val="0"/>
                <w:bCs/>
                <w:i/>
                <w:iCs/>
                <w:sz w:val="10"/>
                <w:szCs w:val="10"/>
              </w:rPr>
              <w:t>при изменении:</w:t>
            </w:r>
          </w:p>
        </w:tc>
      </w:tr>
      <w:tr w:rsidR="00A34B8C" w:rsidRPr="00E71D52" w14:paraId="1E3FDD04" w14:textId="77777777" w:rsidTr="008321AC">
        <w:trPr>
          <w:gridBefore w:val="1"/>
          <w:gridAfter w:val="5"/>
          <w:wAfter w:w="142" w:type="dxa"/>
          <w:trHeight w:val="38"/>
        </w:trPr>
        <w:tc>
          <w:tcPr>
            <w:tcW w:w="1929"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66D80076" w14:textId="77777777" w:rsidR="00A34B8C" w:rsidRPr="00E71D52" w:rsidRDefault="00A34B8C" w:rsidP="00EE3934">
            <w:pPr>
              <w:pStyle w:val="aff5"/>
              <w:spacing w:after="0"/>
              <w:ind w:left="31" w:right="-124"/>
              <w:jc w:val="left"/>
              <w:rPr>
                <w:b w:val="0"/>
                <w:bCs/>
                <w:i/>
                <w:iCs/>
                <w:sz w:val="10"/>
                <w:szCs w:val="10"/>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7969D9D" w14:textId="77777777" w:rsidR="00A34B8C" w:rsidRPr="00E71D52" w:rsidRDefault="00A34B8C" w:rsidP="00EE3934">
            <w:pPr>
              <w:pStyle w:val="aff5"/>
              <w:spacing w:after="0"/>
              <w:ind w:right="-105"/>
              <w:jc w:val="left"/>
              <w:rPr>
                <w:b w:val="0"/>
                <w:bCs/>
                <w:sz w:val="10"/>
                <w:szCs w:val="10"/>
              </w:rPr>
            </w:pPr>
            <w:r w:rsidRPr="00E71D52">
              <w:rPr>
                <w:b w:val="0"/>
                <w:bCs/>
                <w:sz w:val="10"/>
                <w:szCs w:val="10"/>
              </w:rPr>
              <w:t>добавить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38295558" w14:textId="77777777" w:rsidR="00A34B8C" w:rsidRPr="00E71D52" w:rsidRDefault="00A34B8C" w:rsidP="00EE3934">
            <w:pPr>
              <w:pStyle w:val="aff5"/>
              <w:spacing w:after="0"/>
              <w:ind w:right="-124"/>
              <w:jc w:val="left"/>
              <w:rPr>
                <w:b w:val="0"/>
                <w:bCs/>
                <w:i/>
                <w:iCs/>
                <w:sz w:val="10"/>
                <w:szCs w:val="10"/>
              </w:rPr>
            </w:pPr>
            <w:r w:rsidRPr="00E71D52">
              <w:rPr>
                <w:b w:val="0"/>
                <w:bCs/>
                <w:i/>
                <w:iCs/>
                <w:sz w:val="10"/>
                <w:szCs w:val="10"/>
              </w:rPr>
              <w:t>Справочник 1</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24BBEB7C" w14:textId="77777777" w:rsidR="00A34B8C" w:rsidRPr="00E71D52" w:rsidRDefault="00A34B8C" w:rsidP="00EE3934">
            <w:pPr>
              <w:pStyle w:val="aff5"/>
              <w:spacing w:after="0"/>
              <w:ind w:right="-110"/>
              <w:jc w:val="both"/>
              <w:rPr>
                <w:b w:val="0"/>
                <w:bCs/>
                <w:sz w:val="10"/>
                <w:szCs w:val="10"/>
              </w:rPr>
            </w:pPr>
            <w:r w:rsidRPr="00E71D52">
              <w:rPr>
                <w:b w:val="0"/>
                <w:bCs/>
                <w:sz w:val="10"/>
                <w:szCs w:val="10"/>
              </w:rPr>
              <w:t>добавить цвет +</w:t>
            </w:r>
          </w:p>
        </w:tc>
        <w:tc>
          <w:tcPr>
            <w:tcW w:w="1135" w:type="dxa"/>
            <w:gridSpan w:val="10"/>
            <w:tcBorders>
              <w:left w:val="single" w:sz="4" w:space="0" w:color="auto"/>
              <w:bottom w:val="single" w:sz="4" w:space="0" w:color="FFFFFF" w:themeColor="background1"/>
              <w:right w:val="single" w:sz="4" w:space="0" w:color="auto"/>
            </w:tcBorders>
          </w:tcPr>
          <w:p w14:paraId="5845B7B5" w14:textId="77777777" w:rsidR="00A34B8C" w:rsidRPr="00E71D52" w:rsidRDefault="00A34B8C"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05A5756C" w14:textId="77777777" w:rsidR="00A34B8C" w:rsidRPr="00E71D52" w:rsidRDefault="00A34B8C" w:rsidP="00EE3934">
            <w:pPr>
              <w:pStyle w:val="aff5"/>
              <w:spacing w:after="0"/>
              <w:ind w:right="-111"/>
              <w:jc w:val="both"/>
              <w:rPr>
                <w:b w:val="0"/>
                <w:bCs/>
                <w:sz w:val="10"/>
                <w:szCs w:val="10"/>
              </w:rPr>
            </w:pPr>
            <w:r w:rsidRPr="00E71D52">
              <w:rPr>
                <w:b w:val="0"/>
                <w:bCs/>
                <w:sz w:val="10"/>
                <w:szCs w:val="10"/>
              </w:rPr>
              <w:t>добавить текстуру +</w:t>
            </w:r>
          </w:p>
        </w:tc>
        <w:tc>
          <w:tcPr>
            <w:tcW w:w="1416" w:type="dxa"/>
            <w:gridSpan w:val="6"/>
            <w:tcBorders>
              <w:left w:val="single" w:sz="4" w:space="0" w:color="auto"/>
              <w:right w:val="single" w:sz="4" w:space="0" w:color="auto"/>
            </w:tcBorders>
          </w:tcPr>
          <w:p w14:paraId="37965B78" w14:textId="77777777" w:rsidR="00A34B8C" w:rsidRPr="00E71D52" w:rsidRDefault="00A34B8C" w:rsidP="00EE3934">
            <w:pPr>
              <w:pStyle w:val="aff5"/>
              <w:spacing w:after="0"/>
              <w:jc w:val="both"/>
              <w:rPr>
                <w:b w:val="0"/>
                <w:bCs/>
                <w:i/>
                <w:iCs/>
                <w:sz w:val="10"/>
                <w:szCs w:val="10"/>
              </w:rPr>
            </w:pPr>
            <w:r w:rsidRPr="00E71D52">
              <w:rPr>
                <w:b w:val="0"/>
                <w:bCs/>
                <w:i/>
                <w:iCs/>
                <w:sz w:val="10"/>
                <w:szCs w:val="10"/>
              </w:rPr>
              <w:t>Справочник 6</w:t>
            </w:r>
          </w:p>
        </w:tc>
      </w:tr>
      <w:tr w:rsidR="00A34B8C" w:rsidRPr="00E71D52" w14:paraId="4CA1383F" w14:textId="77777777" w:rsidTr="008321AC">
        <w:trPr>
          <w:gridBefore w:val="1"/>
          <w:gridAfter w:val="5"/>
          <w:wAfter w:w="142" w:type="dxa"/>
          <w:trHeight w:val="38"/>
        </w:trPr>
        <w:tc>
          <w:tcPr>
            <w:tcW w:w="1929" w:type="dxa"/>
            <w:gridSpan w:val="10"/>
            <w:vMerge/>
            <w:tcBorders>
              <w:left w:val="single" w:sz="4" w:space="0" w:color="FFFFFF" w:themeColor="background1"/>
              <w:right w:val="single" w:sz="4" w:space="0" w:color="FFFFFF" w:themeColor="background1"/>
            </w:tcBorders>
          </w:tcPr>
          <w:p w14:paraId="130EB4CD" w14:textId="77777777" w:rsidR="00A34B8C" w:rsidRPr="00E71D52" w:rsidRDefault="00A34B8C" w:rsidP="00EE3934">
            <w:pPr>
              <w:pStyle w:val="aff5"/>
              <w:spacing w:after="0"/>
              <w:ind w:left="31" w:right="-124"/>
              <w:jc w:val="left"/>
              <w:rPr>
                <w:b w:val="0"/>
                <w:bCs/>
                <w:i/>
                <w:iCs/>
                <w:sz w:val="10"/>
                <w:szCs w:val="10"/>
              </w:rPr>
            </w:pPr>
          </w:p>
        </w:tc>
        <w:tc>
          <w:tcPr>
            <w:tcW w:w="1163" w:type="dxa"/>
            <w:gridSpan w:val="10"/>
            <w:vMerge w:val="restart"/>
            <w:tcBorders>
              <w:top w:val="single" w:sz="4" w:space="0" w:color="FFFFFF" w:themeColor="background1"/>
              <w:left w:val="single" w:sz="4" w:space="0" w:color="FFFFFF" w:themeColor="background1"/>
              <w:right w:val="single" w:sz="4" w:space="0" w:color="auto"/>
            </w:tcBorders>
          </w:tcPr>
          <w:p w14:paraId="363AE7DA" w14:textId="77777777" w:rsidR="00A34B8C" w:rsidRPr="00E71D52" w:rsidRDefault="00A34B8C" w:rsidP="00EE3934">
            <w:pPr>
              <w:pStyle w:val="aff5"/>
              <w:spacing w:after="0"/>
              <w:ind w:right="-105"/>
              <w:jc w:val="left"/>
              <w:rPr>
                <w:b w:val="0"/>
                <w:bCs/>
                <w:sz w:val="14"/>
                <w:szCs w:val="14"/>
              </w:rPr>
            </w:pPr>
            <w:r w:rsidRPr="00E71D52">
              <w:rPr>
                <w:b w:val="0"/>
                <w:bCs/>
                <w:sz w:val="10"/>
                <w:szCs w:val="10"/>
              </w:rPr>
              <w:t>убрать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0CDD65B3" w14:textId="77777777" w:rsidR="00A34B8C" w:rsidRPr="00E71D52" w:rsidRDefault="00A34B8C" w:rsidP="00EE3934">
            <w:pPr>
              <w:pStyle w:val="aff5"/>
              <w:spacing w:after="0"/>
              <w:ind w:right="-124"/>
              <w:jc w:val="left"/>
              <w:rPr>
                <w:b w:val="0"/>
                <w:bCs/>
                <w:i/>
                <w:iCs/>
                <w:sz w:val="10"/>
                <w:szCs w:val="10"/>
              </w:rPr>
            </w:pPr>
            <w:r w:rsidRPr="00E71D52">
              <w:rPr>
                <w:b w:val="0"/>
                <w:bCs/>
                <w:i/>
                <w:iCs/>
                <w:sz w:val="10"/>
                <w:szCs w:val="10"/>
              </w:rPr>
              <w:t>Справочник 2</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24932CCA" w14:textId="77777777" w:rsidR="00A34B8C" w:rsidRPr="00E71D52" w:rsidRDefault="00A34B8C" w:rsidP="00EE3934">
            <w:pPr>
              <w:pStyle w:val="aff5"/>
              <w:spacing w:after="0"/>
              <w:ind w:right="-110"/>
              <w:jc w:val="both"/>
              <w:rPr>
                <w:b w:val="0"/>
                <w:bCs/>
                <w:sz w:val="10"/>
                <w:szCs w:val="10"/>
              </w:rPr>
            </w:pPr>
            <w:r w:rsidRPr="00E71D52">
              <w:rPr>
                <w:b w:val="0"/>
                <w:bCs/>
                <w:sz w:val="10"/>
                <w:szCs w:val="10"/>
              </w:rPr>
              <w:t>убрать цвет -</w:t>
            </w:r>
          </w:p>
        </w:tc>
        <w:tc>
          <w:tcPr>
            <w:tcW w:w="1135" w:type="dxa"/>
            <w:gridSpan w:val="10"/>
            <w:tcBorders>
              <w:left w:val="single" w:sz="4" w:space="0" w:color="auto"/>
              <w:right w:val="single" w:sz="4" w:space="0" w:color="auto"/>
            </w:tcBorders>
          </w:tcPr>
          <w:p w14:paraId="3D2A1407" w14:textId="77777777" w:rsidR="00A34B8C" w:rsidRPr="00E71D52" w:rsidRDefault="00A34B8C"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24F37CC" w14:textId="77777777" w:rsidR="00A34B8C" w:rsidRPr="00E71D52" w:rsidRDefault="00A34B8C" w:rsidP="00EE3934">
            <w:pPr>
              <w:pStyle w:val="aff5"/>
              <w:spacing w:after="0"/>
              <w:ind w:right="-111"/>
              <w:jc w:val="both"/>
              <w:rPr>
                <w:b w:val="0"/>
                <w:bCs/>
                <w:sz w:val="10"/>
                <w:szCs w:val="10"/>
              </w:rPr>
            </w:pPr>
            <w:r w:rsidRPr="00E71D52">
              <w:rPr>
                <w:b w:val="0"/>
                <w:bCs/>
                <w:sz w:val="10"/>
                <w:szCs w:val="10"/>
              </w:rPr>
              <w:t>убрать текстуру -</w:t>
            </w:r>
          </w:p>
        </w:tc>
        <w:tc>
          <w:tcPr>
            <w:tcW w:w="1416" w:type="dxa"/>
            <w:gridSpan w:val="6"/>
            <w:vMerge w:val="restart"/>
            <w:tcBorders>
              <w:left w:val="single" w:sz="4" w:space="0" w:color="FFFFFF" w:themeColor="background1"/>
              <w:right w:val="single" w:sz="4" w:space="0" w:color="FFFFFF" w:themeColor="background1"/>
            </w:tcBorders>
          </w:tcPr>
          <w:p w14:paraId="041C4C21" w14:textId="77777777" w:rsidR="00A34B8C" w:rsidRPr="00E71D52" w:rsidRDefault="00A34B8C" w:rsidP="00EE3934">
            <w:pPr>
              <w:pStyle w:val="aff5"/>
              <w:spacing w:after="0"/>
              <w:jc w:val="both"/>
              <w:rPr>
                <w:b w:val="0"/>
                <w:bCs/>
                <w:i/>
                <w:iCs/>
                <w:sz w:val="10"/>
                <w:szCs w:val="10"/>
              </w:rPr>
            </w:pPr>
          </w:p>
        </w:tc>
      </w:tr>
      <w:tr w:rsidR="00A34B8C" w:rsidRPr="00E71D52" w14:paraId="13B45906" w14:textId="77777777" w:rsidTr="008321AC">
        <w:trPr>
          <w:gridBefore w:val="1"/>
          <w:gridAfter w:val="5"/>
          <w:wAfter w:w="142" w:type="dxa"/>
          <w:trHeight w:val="115"/>
        </w:trPr>
        <w:tc>
          <w:tcPr>
            <w:tcW w:w="1929" w:type="dxa"/>
            <w:gridSpan w:val="10"/>
            <w:vMerge/>
            <w:tcBorders>
              <w:left w:val="single" w:sz="4" w:space="0" w:color="FFFFFF" w:themeColor="background1"/>
              <w:bottom w:val="single" w:sz="4" w:space="0" w:color="FFFFFF" w:themeColor="background1"/>
              <w:right w:val="single" w:sz="4" w:space="0" w:color="FFFFFF" w:themeColor="background1"/>
            </w:tcBorders>
          </w:tcPr>
          <w:p w14:paraId="5FF7B3CF" w14:textId="77777777" w:rsidR="00A34B8C" w:rsidRPr="00E71D52" w:rsidRDefault="00A34B8C" w:rsidP="00EE3934">
            <w:pPr>
              <w:pStyle w:val="aff5"/>
              <w:spacing w:after="0"/>
              <w:ind w:left="31" w:right="-124"/>
              <w:jc w:val="left"/>
              <w:rPr>
                <w:b w:val="0"/>
                <w:bCs/>
                <w:i/>
                <w:iCs/>
                <w:sz w:val="10"/>
                <w:szCs w:val="10"/>
              </w:rPr>
            </w:pPr>
          </w:p>
        </w:tc>
        <w:tc>
          <w:tcPr>
            <w:tcW w:w="1163" w:type="dxa"/>
            <w:gridSpan w:val="10"/>
            <w:vMerge/>
            <w:tcBorders>
              <w:left w:val="single" w:sz="4" w:space="0" w:color="FFFFFF" w:themeColor="background1"/>
              <w:bottom w:val="single" w:sz="4" w:space="0" w:color="FFFFFF" w:themeColor="background1"/>
              <w:right w:val="single" w:sz="4" w:space="0" w:color="auto"/>
            </w:tcBorders>
          </w:tcPr>
          <w:p w14:paraId="3CB9EDC2" w14:textId="77777777" w:rsidR="00A34B8C" w:rsidRPr="00E71D52" w:rsidRDefault="00A34B8C" w:rsidP="00EE3934">
            <w:pPr>
              <w:pStyle w:val="aff5"/>
              <w:spacing w:after="0"/>
              <w:ind w:right="-105"/>
              <w:jc w:val="left"/>
              <w:rPr>
                <w:b w:val="0"/>
                <w:bCs/>
                <w:sz w:val="14"/>
                <w:szCs w:val="14"/>
              </w:rPr>
            </w:pPr>
          </w:p>
        </w:tc>
        <w:tc>
          <w:tcPr>
            <w:tcW w:w="1268" w:type="dxa"/>
            <w:gridSpan w:val="17"/>
            <w:tcBorders>
              <w:top w:val="single" w:sz="4" w:space="0" w:color="auto"/>
              <w:left w:val="single" w:sz="4" w:space="0" w:color="auto"/>
              <w:bottom w:val="single" w:sz="4" w:space="0" w:color="auto"/>
              <w:right w:val="single" w:sz="4" w:space="0" w:color="auto"/>
            </w:tcBorders>
          </w:tcPr>
          <w:p w14:paraId="43E2F1FC" w14:textId="77777777" w:rsidR="00A34B8C" w:rsidRPr="00E71D52" w:rsidRDefault="00A34B8C" w:rsidP="00EE3934">
            <w:pPr>
              <w:pStyle w:val="aff5"/>
              <w:spacing w:after="0"/>
              <w:ind w:right="-124"/>
              <w:jc w:val="left"/>
              <w:rPr>
                <w:b w:val="0"/>
                <w:bCs/>
                <w:i/>
                <w:iCs/>
                <w:sz w:val="10"/>
                <w:szCs w:val="10"/>
              </w:rPr>
            </w:pPr>
            <w:r w:rsidRPr="00E71D52">
              <w:rPr>
                <w:b w:val="0"/>
                <w:bCs/>
                <w:i/>
                <w:iCs/>
                <w:sz w:val="10"/>
                <w:szCs w:val="10"/>
              </w:rPr>
              <w:t>Справочник 3</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746A2776" w14:textId="77777777" w:rsidR="00A34B8C" w:rsidRPr="00E71D52" w:rsidRDefault="00A34B8C" w:rsidP="00EE3934">
            <w:pPr>
              <w:pStyle w:val="aff5"/>
              <w:spacing w:after="0"/>
              <w:ind w:right="-110"/>
              <w:jc w:val="both"/>
              <w:rPr>
                <w:b w:val="0"/>
                <w:bCs/>
                <w:sz w:val="10"/>
                <w:szCs w:val="10"/>
              </w:rPr>
            </w:pPr>
          </w:p>
        </w:tc>
        <w:tc>
          <w:tcPr>
            <w:tcW w:w="1135" w:type="dxa"/>
            <w:gridSpan w:val="10"/>
            <w:tcBorders>
              <w:left w:val="single" w:sz="4" w:space="0" w:color="auto"/>
              <w:right w:val="single" w:sz="4" w:space="0" w:color="auto"/>
            </w:tcBorders>
          </w:tcPr>
          <w:p w14:paraId="2778CEAF" w14:textId="77777777" w:rsidR="00A34B8C" w:rsidRPr="00E71D52" w:rsidRDefault="00A34B8C"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09DC9F1" w14:textId="77777777" w:rsidR="00A34B8C" w:rsidRPr="00E71D52" w:rsidRDefault="00A34B8C" w:rsidP="00EE3934">
            <w:pPr>
              <w:pStyle w:val="aff5"/>
              <w:spacing w:after="0"/>
              <w:ind w:right="-111"/>
              <w:jc w:val="both"/>
              <w:rPr>
                <w:b w:val="0"/>
                <w:bCs/>
                <w:sz w:val="10"/>
                <w:szCs w:val="10"/>
              </w:rPr>
            </w:pPr>
          </w:p>
        </w:tc>
        <w:tc>
          <w:tcPr>
            <w:tcW w:w="1416" w:type="dxa"/>
            <w:gridSpan w:val="6"/>
            <w:vMerge/>
            <w:tcBorders>
              <w:left w:val="single" w:sz="4" w:space="0" w:color="FFFFFF" w:themeColor="background1"/>
              <w:bottom w:val="single" w:sz="4" w:space="0" w:color="FFFFFF" w:themeColor="background1"/>
              <w:right w:val="single" w:sz="4" w:space="0" w:color="FFFFFF" w:themeColor="background1"/>
            </w:tcBorders>
          </w:tcPr>
          <w:p w14:paraId="20590F80" w14:textId="77777777" w:rsidR="00A34B8C" w:rsidRPr="00E71D52" w:rsidRDefault="00A34B8C" w:rsidP="00EE3934">
            <w:pPr>
              <w:pStyle w:val="aff5"/>
              <w:spacing w:after="0"/>
              <w:jc w:val="both"/>
              <w:rPr>
                <w:b w:val="0"/>
                <w:bCs/>
                <w:i/>
                <w:iCs/>
                <w:sz w:val="10"/>
                <w:szCs w:val="10"/>
              </w:rPr>
            </w:pPr>
          </w:p>
        </w:tc>
      </w:tr>
      <w:tr w:rsidR="00A34B8C" w:rsidRPr="00E71D52" w14:paraId="0D07EA3C" w14:textId="77777777" w:rsidTr="008321AC">
        <w:trPr>
          <w:gridBefore w:val="1"/>
          <w:gridAfter w:val="5"/>
          <w:wAfter w:w="142" w:type="dxa"/>
          <w:trHeight w:val="38"/>
        </w:trPr>
        <w:tc>
          <w:tcPr>
            <w:tcW w:w="192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C80583" w14:textId="77777777" w:rsidR="00A34B8C" w:rsidRPr="00E71D52" w:rsidRDefault="00A34B8C" w:rsidP="00EE3934">
            <w:pPr>
              <w:pStyle w:val="aff5"/>
              <w:spacing w:after="0"/>
              <w:ind w:left="31" w:right="-124"/>
              <w:jc w:val="left"/>
              <w:rPr>
                <w:b w:val="0"/>
                <w:bCs/>
                <w:i/>
                <w:iCs/>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882D41" w14:textId="77777777" w:rsidR="00A34B8C" w:rsidRPr="00E71D52" w:rsidRDefault="00A34B8C" w:rsidP="00EE3934">
            <w:pPr>
              <w:pStyle w:val="aff5"/>
              <w:spacing w:after="0"/>
              <w:jc w:val="both"/>
              <w:rPr>
                <w:b w:val="0"/>
                <w:bCs/>
                <w:sz w:val="4"/>
                <w:szCs w:val="4"/>
              </w:rPr>
            </w:pPr>
          </w:p>
        </w:tc>
        <w:tc>
          <w:tcPr>
            <w:tcW w:w="287" w:type="dxa"/>
            <w:gridSpan w:val="5"/>
            <w:tcBorders>
              <w:top w:val="single" w:sz="4" w:space="0" w:color="auto"/>
              <w:left w:val="single" w:sz="4" w:space="0" w:color="FFFFFF" w:themeColor="background1"/>
              <w:bottom w:val="single" w:sz="4" w:space="0" w:color="FFFFFF" w:themeColor="background1"/>
              <w:right w:val="single" w:sz="4" w:space="0" w:color="FFFFFF"/>
            </w:tcBorders>
          </w:tcPr>
          <w:p w14:paraId="0F3D1F70" w14:textId="77777777" w:rsidR="00A34B8C" w:rsidRPr="00E71D52" w:rsidRDefault="00A34B8C" w:rsidP="00EE3934">
            <w:pPr>
              <w:pStyle w:val="aff5"/>
              <w:spacing w:after="0"/>
              <w:jc w:val="both"/>
              <w:rPr>
                <w:b w:val="0"/>
                <w:bCs/>
                <w:i/>
                <w:iCs/>
                <w:sz w:val="4"/>
                <w:szCs w:val="4"/>
              </w:rPr>
            </w:pPr>
          </w:p>
        </w:tc>
        <w:tc>
          <w:tcPr>
            <w:tcW w:w="981" w:type="dxa"/>
            <w:gridSpan w:val="12"/>
            <w:tcBorders>
              <w:top w:val="single" w:sz="4" w:space="0" w:color="auto"/>
              <w:left w:val="single" w:sz="4" w:space="0" w:color="FFFFFF"/>
              <w:bottom w:val="single" w:sz="4" w:space="0" w:color="auto"/>
              <w:right w:val="single" w:sz="4" w:space="0" w:color="FFFFFF"/>
            </w:tcBorders>
          </w:tcPr>
          <w:p w14:paraId="36EBB2E0" w14:textId="77777777" w:rsidR="00A34B8C" w:rsidRPr="00E71D52" w:rsidRDefault="00A34B8C" w:rsidP="00EE3934">
            <w:pPr>
              <w:pStyle w:val="aff5"/>
              <w:spacing w:after="0"/>
              <w:jc w:val="both"/>
              <w:rPr>
                <w:b w:val="0"/>
                <w:bCs/>
                <w:i/>
                <w:iCs/>
                <w:sz w:val="4"/>
                <w:szCs w:val="4"/>
              </w:rPr>
            </w:pPr>
          </w:p>
        </w:tc>
        <w:tc>
          <w:tcPr>
            <w:tcW w:w="853" w:type="dxa"/>
            <w:gridSpan w:val="1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B3A1525" w14:textId="77777777" w:rsidR="00A34B8C" w:rsidRPr="00E71D52" w:rsidRDefault="00A34B8C" w:rsidP="00EE3934">
            <w:pPr>
              <w:pStyle w:val="aff5"/>
              <w:spacing w:after="0"/>
              <w:ind w:right="-110"/>
              <w:jc w:val="both"/>
              <w:rPr>
                <w:b w:val="0"/>
                <w:bCs/>
                <w:sz w:val="4"/>
                <w:szCs w:val="4"/>
              </w:rPr>
            </w:pPr>
          </w:p>
        </w:tc>
        <w:tc>
          <w:tcPr>
            <w:tcW w:w="1135" w:type="dxa"/>
            <w:gridSpan w:val="10"/>
            <w:tcBorders>
              <w:left w:val="single" w:sz="4" w:space="0" w:color="FFFFFF" w:themeColor="background1"/>
              <w:bottom w:val="single" w:sz="4" w:space="0" w:color="FFFFFF" w:themeColor="background1"/>
              <w:right w:val="single" w:sz="4" w:space="0" w:color="FFFFFF" w:themeColor="background1"/>
            </w:tcBorders>
          </w:tcPr>
          <w:p w14:paraId="4E49D0C8" w14:textId="77777777" w:rsidR="00A34B8C" w:rsidRPr="00E71D52" w:rsidRDefault="00A34B8C"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DB662C" w14:textId="77777777" w:rsidR="00A34B8C" w:rsidRPr="00E71D52" w:rsidRDefault="00A34B8C" w:rsidP="00EE3934">
            <w:pPr>
              <w:pStyle w:val="aff5"/>
              <w:spacing w:after="0"/>
              <w:ind w:right="-111"/>
              <w:jc w:val="both"/>
              <w:rPr>
                <w:b w:val="0"/>
                <w:bCs/>
                <w:sz w:val="4"/>
                <w:szCs w:val="4"/>
              </w:rPr>
            </w:pPr>
          </w:p>
        </w:tc>
        <w:tc>
          <w:tcPr>
            <w:tcW w:w="141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EB4D78" w14:textId="77777777" w:rsidR="00A34B8C" w:rsidRPr="00E71D52" w:rsidRDefault="00A34B8C" w:rsidP="00EE3934">
            <w:pPr>
              <w:pStyle w:val="aff5"/>
              <w:spacing w:after="0"/>
              <w:jc w:val="both"/>
              <w:rPr>
                <w:b w:val="0"/>
                <w:bCs/>
                <w:i/>
                <w:iCs/>
                <w:sz w:val="4"/>
                <w:szCs w:val="4"/>
              </w:rPr>
            </w:pPr>
          </w:p>
        </w:tc>
      </w:tr>
      <w:tr w:rsidR="00297DB8" w:rsidRPr="00E71D52" w14:paraId="500DB746" w14:textId="77777777" w:rsidTr="008321AC">
        <w:trPr>
          <w:gridBefore w:val="1"/>
          <w:gridAfter w:val="5"/>
          <w:wAfter w:w="142" w:type="dxa"/>
          <w:trHeight w:val="155"/>
        </w:trPr>
        <w:tc>
          <w:tcPr>
            <w:tcW w:w="3092"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B1C58F" w14:textId="391B03F1" w:rsidR="00297DB8" w:rsidRPr="00E71D52" w:rsidRDefault="00297DB8" w:rsidP="00297DB8">
            <w:pPr>
              <w:pStyle w:val="aff5"/>
              <w:spacing w:after="0"/>
              <w:jc w:val="both"/>
              <w:rPr>
                <w:b w:val="0"/>
                <w:bCs/>
                <w:i/>
                <w:iCs/>
                <w:sz w:val="10"/>
                <w:szCs w:val="10"/>
              </w:rPr>
            </w:pPr>
            <w:r w:rsidRPr="00E71D52">
              <w:rPr>
                <w:b w:val="0"/>
                <w:bCs/>
                <w:sz w:val="14"/>
                <w:szCs w:val="14"/>
              </w:rPr>
              <w:t xml:space="preserve">дублировать внешний вид </w:t>
            </w:r>
            <w:r w:rsidRPr="00E71D52">
              <w:rPr>
                <w:b w:val="0"/>
                <w:bCs/>
                <w:i/>
                <w:iCs/>
                <w:sz w:val="10"/>
                <w:szCs w:val="10"/>
              </w:rPr>
              <w:t>(да)</w:t>
            </w:r>
          </w:p>
        </w:tc>
        <w:tc>
          <w:tcPr>
            <w:tcW w:w="287"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5F4B68C" w14:textId="77777777" w:rsidR="00297DB8" w:rsidRPr="00E71D52" w:rsidRDefault="00297DB8" w:rsidP="00297DB8">
            <w:pPr>
              <w:pStyle w:val="aff5"/>
              <w:spacing w:after="0"/>
              <w:jc w:val="both"/>
              <w:rPr>
                <w:b w:val="0"/>
                <w:bCs/>
                <w:i/>
                <w:iCs/>
                <w:sz w:val="10"/>
                <w:szCs w:val="10"/>
              </w:rPr>
            </w:pPr>
          </w:p>
        </w:tc>
        <w:tc>
          <w:tcPr>
            <w:tcW w:w="981" w:type="dxa"/>
            <w:gridSpan w:val="12"/>
            <w:tcBorders>
              <w:top w:val="single" w:sz="4" w:space="0" w:color="auto"/>
              <w:left w:val="single" w:sz="4" w:space="0" w:color="auto"/>
              <w:bottom w:val="single" w:sz="4" w:space="0" w:color="auto"/>
              <w:right w:val="single" w:sz="4" w:space="0" w:color="auto"/>
            </w:tcBorders>
          </w:tcPr>
          <w:p w14:paraId="280BEA29" w14:textId="77777777" w:rsidR="00297DB8" w:rsidRPr="00E71D52" w:rsidRDefault="00297DB8" w:rsidP="00297DB8">
            <w:pPr>
              <w:pStyle w:val="aff5"/>
              <w:spacing w:after="0"/>
              <w:jc w:val="both"/>
              <w:rPr>
                <w:b w:val="0"/>
                <w:bCs/>
                <w:i/>
                <w:iCs/>
                <w:sz w:val="10"/>
                <w:szCs w:val="10"/>
              </w:rPr>
            </w:pPr>
          </w:p>
        </w:tc>
        <w:tc>
          <w:tcPr>
            <w:tcW w:w="853"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C22DD71" w14:textId="77777777" w:rsidR="00297DB8" w:rsidRPr="00E71D52" w:rsidRDefault="00297DB8" w:rsidP="00297DB8">
            <w:pPr>
              <w:pStyle w:val="aff5"/>
              <w:spacing w:after="0"/>
              <w:ind w:right="-110"/>
              <w:jc w:val="both"/>
              <w:rPr>
                <w:b w:val="0"/>
                <w:bCs/>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961AE2" w14:textId="77777777" w:rsidR="00297DB8" w:rsidRPr="00E71D52" w:rsidRDefault="00297DB8" w:rsidP="00297DB8">
            <w:pPr>
              <w:pStyle w:val="aff5"/>
              <w:spacing w:after="0"/>
              <w:jc w:val="both"/>
              <w:rPr>
                <w:b w:val="0"/>
                <w:bCs/>
                <w:i/>
                <w:iCs/>
                <w:sz w:val="10"/>
                <w:szCs w:val="10"/>
              </w:rPr>
            </w:pPr>
          </w:p>
        </w:tc>
        <w:tc>
          <w:tcPr>
            <w:tcW w:w="1418" w:type="dxa"/>
            <w:gridSpan w:val="16"/>
            <w:vMerge w:val="restart"/>
            <w:tcBorders>
              <w:top w:val="single" w:sz="4" w:space="0" w:color="FFFFFF" w:themeColor="background1"/>
              <w:left w:val="single" w:sz="4" w:space="0" w:color="FFFFFF" w:themeColor="background1"/>
              <w:right w:val="single" w:sz="4" w:space="0" w:color="FFFFFF" w:themeColor="background1"/>
            </w:tcBorders>
          </w:tcPr>
          <w:p w14:paraId="69921A0E" w14:textId="77777777" w:rsidR="00297DB8" w:rsidRPr="00E71D52" w:rsidRDefault="00297DB8" w:rsidP="00297DB8">
            <w:pPr>
              <w:pStyle w:val="aff5"/>
              <w:spacing w:after="0"/>
              <w:ind w:right="-111"/>
              <w:jc w:val="both"/>
              <w:rPr>
                <w:b w:val="0"/>
                <w:bCs/>
                <w:sz w:val="14"/>
                <w:szCs w:val="14"/>
              </w:rPr>
            </w:pPr>
          </w:p>
        </w:tc>
        <w:tc>
          <w:tcPr>
            <w:tcW w:w="1416"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24FE6FA4" w14:textId="77777777" w:rsidR="00297DB8" w:rsidRPr="00E71D52" w:rsidRDefault="00297DB8" w:rsidP="00297DB8">
            <w:pPr>
              <w:pStyle w:val="aff5"/>
              <w:spacing w:after="0"/>
              <w:jc w:val="both"/>
              <w:rPr>
                <w:b w:val="0"/>
                <w:bCs/>
                <w:i/>
                <w:iCs/>
                <w:sz w:val="10"/>
                <w:szCs w:val="10"/>
              </w:rPr>
            </w:pPr>
          </w:p>
        </w:tc>
      </w:tr>
      <w:tr w:rsidR="00297DB8" w:rsidRPr="00E71D52" w14:paraId="50FAE4BC" w14:textId="77777777" w:rsidTr="008321AC">
        <w:trPr>
          <w:gridBefore w:val="1"/>
          <w:gridAfter w:val="5"/>
          <w:wAfter w:w="142" w:type="dxa"/>
          <w:trHeight w:val="162"/>
        </w:trPr>
        <w:tc>
          <w:tcPr>
            <w:tcW w:w="3092"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2A38F3" w14:textId="77777777" w:rsidR="00297DB8" w:rsidRPr="00E71D52" w:rsidRDefault="00297DB8" w:rsidP="00297DB8">
            <w:pPr>
              <w:pStyle w:val="aff5"/>
              <w:spacing w:after="0"/>
              <w:jc w:val="both"/>
              <w:rPr>
                <w:b w:val="0"/>
                <w:bCs/>
                <w:i/>
                <w:iCs/>
                <w:sz w:val="10"/>
                <w:szCs w:val="10"/>
              </w:rPr>
            </w:pPr>
            <w:proofErr w:type="gramStart"/>
            <w:r w:rsidRPr="00E71D52">
              <w:rPr>
                <w:b w:val="0"/>
                <w:bCs/>
                <w:i/>
                <w:iCs/>
                <w:sz w:val="10"/>
                <w:szCs w:val="10"/>
              </w:rPr>
              <w:t>возможно</w:t>
            </w:r>
            <w:proofErr w:type="gramEnd"/>
            <w:r w:rsidRPr="00E71D52">
              <w:rPr>
                <w:b w:val="0"/>
                <w:bCs/>
                <w:i/>
                <w:iCs/>
                <w:sz w:val="10"/>
                <w:szCs w:val="10"/>
              </w:rPr>
              <w:t xml:space="preserve"> выбрать только при изменении:</w:t>
            </w:r>
          </w:p>
          <w:p w14:paraId="70F62939" w14:textId="45D7AB1A" w:rsidR="00297DB8" w:rsidRPr="00E71D52" w:rsidRDefault="00297DB8" w:rsidP="00297DB8">
            <w:pPr>
              <w:pStyle w:val="aff5"/>
              <w:spacing w:after="0"/>
              <w:jc w:val="both"/>
              <w:rPr>
                <w:b w:val="0"/>
                <w:bCs/>
                <w:i/>
                <w:iCs/>
                <w:sz w:val="10"/>
                <w:szCs w:val="10"/>
              </w:rPr>
            </w:pPr>
            <w:r w:rsidRPr="00E71D52">
              <w:rPr>
                <w:b w:val="0"/>
                <w:bCs/>
                <w:i/>
                <w:iCs/>
                <w:sz w:val="10"/>
                <w:szCs w:val="10"/>
              </w:rPr>
              <w:t xml:space="preserve">при нажатии «да» внешний вид дублируется на следующий фасад </w:t>
            </w:r>
          </w:p>
        </w:tc>
        <w:tc>
          <w:tcPr>
            <w:tcW w:w="28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985CF4" w14:textId="77777777" w:rsidR="00297DB8" w:rsidRPr="00E71D52" w:rsidRDefault="00297DB8" w:rsidP="00297DB8">
            <w:pPr>
              <w:pStyle w:val="aff5"/>
              <w:spacing w:after="0"/>
              <w:jc w:val="both"/>
              <w:rPr>
                <w:b w:val="0"/>
                <w:bCs/>
                <w:i/>
                <w:iCs/>
                <w:sz w:val="10"/>
                <w:szCs w:val="10"/>
              </w:rPr>
            </w:pPr>
          </w:p>
        </w:tc>
        <w:tc>
          <w:tcPr>
            <w:tcW w:w="981" w:type="dxa"/>
            <w:gridSpan w:val="12"/>
            <w:tcBorders>
              <w:left w:val="single" w:sz="4" w:space="0" w:color="FFFFFF" w:themeColor="background1"/>
              <w:bottom w:val="single" w:sz="4" w:space="0" w:color="FFFFFF"/>
              <w:right w:val="single" w:sz="4" w:space="0" w:color="FFFFFF" w:themeColor="background1"/>
            </w:tcBorders>
          </w:tcPr>
          <w:p w14:paraId="2632D030" w14:textId="77777777" w:rsidR="00297DB8" w:rsidRPr="00E71D52" w:rsidRDefault="00297DB8" w:rsidP="00297DB8">
            <w:pPr>
              <w:pStyle w:val="aff5"/>
              <w:spacing w:after="0"/>
              <w:jc w:val="both"/>
              <w:rPr>
                <w:b w:val="0"/>
                <w:bCs/>
                <w:i/>
                <w:iCs/>
                <w:sz w:val="10"/>
                <w:szCs w:val="10"/>
              </w:rPr>
            </w:pP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698939" w14:textId="77777777" w:rsidR="00297DB8" w:rsidRPr="00E71D52" w:rsidRDefault="00297DB8" w:rsidP="00297DB8">
            <w:pPr>
              <w:pStyle w:val="aff5"/>
              <w:spacing w:after="0"/>
              <w:ind w:right="-110"/>
              <w:jc w:val="both"/>
              <w:rPr>
                <w:b w:val="0"/>
                <w:bCs/>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C203A3" w14:textId="77777777" w:rsidR="00297DB8" w:rsidRPr="00E71D52" w:rsidRDefault="00297DB8" w:rsidP="00297DB8">
            <w:pPr>
              <w:pStyle w:val="aff5"/>
              <w:spacing w:after="0"/>
              <w:jc w:val="both"/>
              <w:rPr>
                <w:b w:val="0"/>
                <w:bCs/>
                <w:i/>
                <w:iCs/>
                <w:sz w:val="10"/>
                <w:szCs w:val="10"/>
              </w:rPr>
            </w:pPr>
          </w:p>
        </w:tc>
        <w:tc>
          <w:tcPr>
            <w:tcW w:w="1418" w:type="dxa"/>
            <w:gridSpan w:val="16"/>
            <w:vMerge/>
            <w:tcBorders>
              <w:left w:val="single" w:sz="4" w:space="0" w:color="FFFFFF" w:themeColor="background1"/>
              <w:bottom w:val="single" w:sz="4" w:space="0" w:color="FFFFFF" w:themeColor="background1"/>
              <w:right w:val="single" w:sz="4" w:space="0" w:color="FFFFFF" w:themeColor="background1"/>
            </w:tcBorders>
          </w:tcPr>
          <w:p w14:paraId="431232F8" w14:textId="77777777" w:rsidR="00297DB8" w:rsidRPr="00E71D52" w:rsidRDefault="00297DB8" w:rsidP="00297DB8">
            <w:pPr>
              <w:pStyle w:val="aff5"/>
              <w:spacing w:after="0"/>
              <w:ind w:right="-111"/>
              <w:jc w:val="both"/>
              <w:rPr>
                <w:b w:val="0"/>
                <w:bCs/>
                <w:sz w:val="14"/>
                <w:szCs w:val="14"/>
              </w:rPr>
            </w:pPr>
          </w:p>
        </w:tc>
        <w:tc>
          <w:tcPr>
            <w:tcW w:w="1416" w:type="dxa"/>
            <w:gridSpan w:val="6"/>
            <w:vMerge/>
            <w:tcBorders>
              <w:left w:val="single" w:sz="4" w:space="0" w:color="FFFFFF" w:themeColor="background1"/>
              <w:bottom w:val="single" w:sz="4" w:space="0" w:color="FFFFFF" w:themeColor="background1"/>
              <w:right w:val="single" w:sz="4" w:space="0" w:color="FFFFFF" w:themeColor="background1"/>
            </w:tcBorders>
          </w:tcPr>
          <w:p w14:paraId="2C3A3B1F" w14:textId="77777777" w:rsidR="00297DB8" w:rsidRPr="00E71D52" w:rsidRDefault="00297DB8" w:rsidP="00297DB8">
            <w:pPr>
              <w:pStyle w:val="aff5"/>
              <w:spacing w:after="0"/>
              <w:jc w:val="both"/>
              <w:rPr>
                <w:b w:val="0"/>
                <w:bCs/>
                <w:i/>
                <w:iCs/>
                <w:sz w:val="10"/>
                <w:szCs w:val="10"/>
              </w:rPr>
            </w:pPr>
          </w:p>
        </w:tc>
      </w:tr>
      <w:tr w:rsidR="00A34B8C" w:rsidRPr="00E71D52" w14:paraId="1003F764" w14:textId="77777777" w:rsidTr="008321AC">
        <w:trPr>
          <w:gridBefore w:val="1"/>
          <w:gridAfter w:val="5"/>
          <w:wAfter w:w="142" w:type="dxa"/>
          <w:trHeight w:val="42"/>
        </w:trPr>
        <w:tc>
          <w:tcPr>
            <w:tcW w:w="1673" w:type="dxa"/>
            <w:gridSpan w:val="7"/>
            <w:tcBorders>
              <w:top w:val="single" w:sz="2" w:space="0" w:color="auto"/>
              <w:left w:val="single" w:sz="2" w:space="0" w:color="FFFFFF"/>
              <w:bottom w:val="single" w:sz="4" w:space="0" w:color="FFFFFF" w:themeColor="background1"/>
              <w:right w:val="single" w:sz="4" w:space="0" w:color="FFFFFF" w:themeColor="background1"/>
            </w:tcBorders>
          </w:tcPr>
          <w:p w14:paraId="4425DD48" w14:textId="77777777" w:rsidR="00A34B8C" w:rsidRPr="00E71D52" w:rsidRDefault="00A34B8C" w:rsidP="00EE3934">
            <w:pPr>
              <w:pStyle w:val="aff5"/>
              <w:spacing w:after="0"/>
              <w:ind w:right="-124"/>
              <w:jc w:val="left"/>
              <w:rPr>
                <w:sz w:val="4"/>
                <w:szCs w:val="4"/>
              </w:rPr>
            </w:pPr>
          </w:p>
        </w:tc>
        <w:tc>
          <w:tcPr>
            <w:tcW w:w="256" w:type="dxa"/>
            <w:gridSpan w:val="3"/>
            <w:tcBorders>
              <w:top w:val="single" w:sz="2" w:space="0" w:color="auto"/>
              <w:left w:val="single" w:sz="4" w:space="0" w:color="FFFFFF" w:themeColor="background1"/>
              <w:bottom w:val="single" w:sz="4" w:space="0" w:color="auto"/>
              <w:right w:val="single" w:sz="4" w:space="0" w:color="FFFFFF" w:themeColor="background1"/>
            </w:tcBorders>
          </w:tcPr>
          <w:p w14:paraId="7BA6FCF4" w14:textId="77777777" w:rsidR="00A34B8C" w:rsidRPr="00E71D52" w:rsidRDefault="00A34B8C" w:rsidP="00EE3934">
            <w:pPr>
              <w:pStyle w:val="aff5"/>
              <w:spacing w:after="0"/>
              <w:ind w:right="-124"/>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4308C3" w14:textId="77777777" w:rsidR="00A34B8C" w:rsidRPr="00E71D52" w:rsidRDefault="00A34B8C" w:rsidP="00EE3934">
            <w:pPr>
              <w:pStyle w:val="aff5"/>
              <w:spacing w:after="0"/>
              <w:ind w:right="-105"/>
              <w:jc w:val="left"/>
              <w:rPr>
                <w:sz w:val="4"/>
                <w:szCs w:val="4"/>
              </w:rPr>
            </w:pPr>
          </w:p>
        </w:tc>
        <w:tc>
          <w:tcPr>
            <w:tcW w:w="523" w:type="dxa"/>
            <w:gridSpan w:val="8"/>
            <w:vMerge w:val="restart"/>
            <w:tcBorders>
              <w:top w:val="single" w:sz="4" w:space="0" w:color="FFFFFF" w:themeColor="background1"/>
              <w:left w:val="single" w:sz="4" w:space="0" w:color="FFFFFF" w:themeColor="background1"/>
              <w:right w:val="single" w:sz="2" w:space="0" w:color="FFFFFF" w:themeColor="background1"/>
            </w:tcBorders>
          </w:tcPr>
          <w:p w14:paraId="36B3FEE0" w14:textId="77777777" w:rsidR="00A34B8C" w:rsidRPr="00E71D52" w:rsidRDefault="00A34B8C" w:rsidP="00EE3934">
            <w:pPr>
              <w:pStyle w:val="aff5"/>
              <w:spacing w:after="0"/>
              <w:jc w:val="both"/>
              <w:rPr>
                <w:sz w:val="4"/>
                <w:szCs w:val="4"/>
              </w:rPr>
            </w:pPr>
          </w:p>
        </w:tc>
        <w:tc>
          <w:tcPr>
            <w:tcW w:w="745" w:type="dxa"/>
            <w:gridSpan w:val="9"/>
            <w:vMerge w:val="restart"/>
            <w:tcBorders>
              <w:top w:val="single" w:sz="4" w:space="0" w:color="FFFFFF"/>
              <w:left w:val="single" w:sz="2" w:space="0" w:color="FFFFFF" w:themeColor="background1"/>
              <w:right w:val="single" w:sz="4" w:space="0" w:color="FFFFFF" w:themeColor="background1"/>
            </w:tcBorders>
          </w:tcPr>
          <w:p w14:paraId="3245AFA4" w14:textId="77777777" w:rsidR="00A34B8C" w:rsidRPr="00E71D52" w:rsidRDefault="00A34B8C" w:rsidP="00EE3934">
            <w:pPr>
              <w:pStyle w:val="aff5"/>
              <w:spacing w:after="0"/>
              <w:jc w:val="both"/>
              <w:rPr>
                <w:sz w:val="4"/>
                <w:szCs w:val="4"/>
              </w:rPr>
            </w:pPr>
          </w:p>
        </w:tc>
        <w:tc>
          <w:tcPr>
            <w:tcW w:w="853"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366FFF5E" w14:textId="77777777" w:rsidR="00A34B8C" w:rsidRPr="00E71D52" w:rsidRDefault="00A34B8C" w:rsidP="00EE3934">
            <w:pPr>
              <w:pStyle w:val="aff5"/>
              <w:spacing w:after="0"/>
              <w:ind w:right="-110"/>
              <w:jc w:val="both"/>
              <w:rPr>
                <w:sz w:val="4"/>
                <w:szCs w:val="4"/>
              </w:rPr>
            </w:pPr>
          </w:p>
        </w:tc>
        <w:tc>
          <w:tcPr>
            <w:tcW w:w="1135"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01A49C5C" w14:textId="77777777" w:rsidR="00A34B8C" w:rsidRPr="00E71D52" w:rsidRDefault="00A34B8C" w:rsidP="00EE3934">
            <w:pPr>
              <w:pStyle w:val="aff5"/>
              <w:spacing w:after="0"/>
              <w:jc w:val="both"/>
              <w:rPr>
                <w:sz w:val="4"/>
                <w:szCs w:val="4"/>
              </w:rPr>
            </w:pPr>
          </w:p>
        </w:tc>
        <w:tc>
          <w:tcPr>
            <w:tcW w:w="1418" w:type="dxa"/>
            <w:gridSpan w:val="16"/>
            <w:vMerge w:val="restart"/>
            <w:tcBorders>
              <w:top w:val="single" w:sz="4" w:space="0" w:color="FFFFFF" w:themeColor="background1"/>
              <w:left w:val="single" w:sz="4" w:space="0" w:color="FFFFFF" w:themeColor="background1"/>
              <w:right w:val="single" w:sz="4" w:space="0" w:color="FFFFFF" w:themeColor="background1"/>
            </w:tcBorders>
          </w:tcPr>
          <w:p w14:paraId="230F156B" w14:textId="77777777" w:rsidR="00A34B8C" w:rsidRPr="00E71D52" w:rsidRDefault="00A34B8C" w:rsidP="00EE3934">
            <w:pPr>
              <w:pStyle w:val="aff5"/>
              <w:spacing w:after="0"/>
              <w:ind w:right="-111"/>
              <w:jc w:val="both"/>
              <w:rPr>
                <w:sz w:val="4"/>
                <w:szCs w:val="4"/>
              </w:rPr>
            </w:pPr>
          </w:p>
        </w:tc>
        <w:tc>
          <w:tcPr>
            <w:tcW w:w="1416"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14B572DB" w14:textId="77777777" w:rsidR="00A34B8C" w:rsidRPr="00E71D52" w:rsidRDefault="00A34B8C" w:rsidP="00EE3934">
            <w:pPr>
              <w:pStyle w:val="aff5"/>
              <w:spacing w:after="0"/>
              <w:jc w:val="both"/>
              <w:rPr>
                <w:sz w:val="4"/>
                <w:szCs w:val="4"/>
              </w:rPr>
            </w:pPr>
          </w:p>
        </w:tc>
      </w:tr>
      <w:tr w:rsidR="00A34B8C" w:rsidRPr="00E71D52" w14:paraId="5242E7B4" w14:textId="77777777" w:rsidTr="008321AC">
        <w:trPr>
          <w:gridBefore w:val="1"/>
          <w:gridAfter w:val="5"/>
          <w:wAfter w:w="142" w:type="dxa"/>
          <w:trHeight w:val="42"/>
        </w:trPr>
        <w:tc>
          <w:tcPr>
            <w:tcW w:w="1673" w:type="dxa"/>
            <w:gridSpan w:val="7"/>
            <w:tcBorders>
              <w:top w:val="single" w:sz="4" w:space="0" w:color="FFFFFF" w:themeColor="background1"/>
              <w:left w:val="single" w:sz="2" w:space="0" w:color="FFFFFF"/>
              <w:bottom w:val="single" w:sz="4" w:space="0" w:color="FFFFFF" w:themeColor="background1"/>
              <w:right w:val="single" w:sz="4" w:space="0" w:color="auto"/>
            </w:tcBorders>
          </w:tcPr>
          <w:p w14:paraId="03367F87" w14:textId="77777777" w:rsidR="00A34B8C" w:rsidRPr="00E71D52" w:rsidRDefault="00A34B8C" w:rsidP="00EE3934">
            <w:pPr>
              <w:pStyle w:val="aff5"/>
              <w:spacing w:after="0"/>
              <w:ind w:right="-124"/>
              <w:jc w:val="left"/>
              <w:rPr>
                <w:b w:val="0"/>
                <w:bCs/>
                <w:i/>
                <w:iCs/>
                <w:sz w:val="10"/>
                <w:szCs w:val="10"/>
              </w:rPr>
            </w:pPr>
            <w:r w:rsidRPr="00E71D52">
              <w:rPr>
                <w:b w:val="0"/>
                <w:bCs/>
                <w:sz w:val="14"/>
                <w:szCs w:val="14"/>
              </w:rPr>
              <w:t xml:space="preserve">удалить с фасада </w:t>
            </w:r>
            <w:r w:rsidRPr="00E71D52">
              <w:rPr>
                <w:b w:val="0"/>
                <w:bCs/>
                <w:sz w:val="14"/>
                <w:szCs w:val="14"/>
                <w:lang w:val="en-US"/>
              </w:rPr>
              <w:t>n</w:t>
            </w:r>
            <w:r w:rsidRPr="00E71D52">
              <w:rPr>
                <w:b w:val="0"/>
                <w:bCs/>
                <w:sz w:val="14"/>
                <w:szCs w:val="14"/>
              </w:rPr>
              <w:t xml:space="preserve"> </w:t>
            </w:r>
            <w:r w:rsidRPr="00E71D52">
              <w:rPr>
                <w:b w:val="0"/>
                <w:bCs/>
                <w:i/>
                <w:iCs/>
                <w:sz w:val="10"/>
                <w:szCs w:val="10"/>
              </w:rPr>
              <w:t>(да)</w:t>
            </w:r>
          </w:p>
        </w:tc>
        <w:tc>
          <w:tcPr>
            <w:tcW w:w="256" w:type="dxa"/>
            <w:gridSpan w:val="3"/>
            <w:tcBorders>
              <w:top w:val="single" w:sz="4" w:space="0" w:color="auto"/>
              <w:left w:val="single" w:sz="4" w:space="0" w:color="auto"/>
              <w:bottom w:val="single" w:sz="4" w:space="0" w:color="auto"/>
              <w:right w:val="single" w:sz="4" w:space="0" w:color="auto"/>
            </w:tcBorders>
          </w:tcPr>
          <w:p w14:paraId="5CC6FEBF" w14:textId="77777777" w:rsidR="00A34B8C" w:rsidRPr="00E71D52" w:rsidRDefault="00A34B8C"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927DD63" w14:textId="77777777" w:rsidR="00A34B8C" w:rsidRPr="00E71D52" w:rsidRDefault="00A34B8C" w:rsidP="00EE3934">
            <w:pPr>
              <w:pStyle w:val="aff5"/>
              <w:spacing w:after="0"/>
              <w:ind w:right="-105"/>
              <w:jc w:val="left"/>
              <w:rPr>
                <w:sz w:val="4"/>
                <w:szCs w:val="4"/>
              </w:rPr>
            </w:pPr>
          </w:p>
        </w:tc>
        <w:tc>
          <w:tcPr>
            <w:tcW w:w="523" w:type="dxa"/>
            <w:gridSpan w:val="8"/>
            <w:vMerge/>
            <w:tcBorders>
              <w:left w:val="single" w:sz="4" w:space="0" w:color="FFFFFF" w:themeColor="background1"/>
              <w:right w:val="single" w:sz="2" w:space="0" w:color="FFFFFF" w:themeColor="background1"/>
            </w:tcBorders>
          </w:tcPr>
          <w:p w14:paraId="6964F8A7" w14:textId="77777777" w:rsidR="00A34B8C" w:rsidRPr="00E71D52" w:rsidRDefault="00A34B8C" w:rsidP="00EE3934">
            <w:pPr>
              <w:pStyle w:val="aff5"/>
              <w:spacing w:after="0"/>
              <w:jc w:val="both"/>
              <w:rPr>
                <w:sz w:val="4"/>
                <w:szCs w:val="4"/>
              </w:rPr>
            </w:pPr>
          </w:p>
        </w:tc>
        <w:tc>
          <w:tcPr>
            <w:tcW w:w="745" w:type="dxa"/>
            <w:gridSpan w:val="9"/>
            <w:vMerge/>
            <w:tcBorders>
              <w:left w:val="single" w:sz="2" w:space="0" w:color="FFFFFF" w:themeColor="background1"/>
              <w:right w:val="single" w:sz="4" w:space="0" w:color="FFFFFF" w:themeColor="background1"/>
            </w:tcBorders>
          </w:tcPr>
          <w:p w14:paraId="61A408C4" w14:textId="77777777" w:rsidR="00A34B8C" w:rsidRPr="00E71D52" w:rsidRDefault="00A34B8C" w:rsidP="00EE3934">
            <w:pPr>
              <w:pStyle w:val="aff5"/>
              <w:spacing w:after="0"/>
              <w:jc w:val="both"/>
              <w:rPr>
                <w:sz w:val="4"/>
                <w:szCs w:val="4"/>
              </w:rPr>
            </w:pPr>
          </w:p>
        </w:tc>
        <w:tc>
          <w:tcPr>
            <w:tcW w:w="853" w:type="dxa"/>
            <w:gridSpan w:val="12"/>
            <w:vMerge/>
            <w:tcBorders>
              <w:left w:val="single" w:sz="4" w:space="0" w:color="FFFFFF" w:themeColor="background1"/>
              <w:right w:val="single" w:sz="4" w:space="0" w:color="FFFFFF" w:themeColor="background1"/>
            </w:tcBorders>
          </w:tcPr>
          <w:p w14:paraId="6CF128D5" w14:textId="77777777" w:rsidR="00A34B8C" w:rsidRPr="00E71D52" w:rsidRDefault="00A34B8C" w:rsidP="00EE3934">
            <w:pPr>
              <w:pStyle w:val="aff5"/>
              <w:spacing w:after="0"/>
              <w:ind w:right="-110"/>
              <w:jc w:val="both"/>
              <w:rPr>
                <w:sz w:val="4"/>
                <w:szCs w:val="4"/>
              </w:rPr>
            </w:pPr>
          </w:p>
        </w:tc>
        <w:tc>
          <w:tcPr>
            <w:tcW w:w="1135" w:type="dxa"/>
            <w:gridSpan w:val="10"/>
            <w:vMerge/>
            <w:tcBorders>
              <w:left w:val="single" w:sz="4" w:space="0" w:color="FFFFFF" w:themeColor="background1"/>
              <w:right w:val="single" w:sz="4" w:space="0" w:color="FFFFFF" w:themeColor="background1"/>
            </w:tcBorders>
          </w:tcPr>
          <w:p w14:paraId="7AB86737" w14:textId="77777777" w:rsidR="00A34B8C" w:rsidRPr="00E71D52" w:rsidRDefault="00A34B8C" w:rsidP="00EE3934">
            <w:pPr>
              <w:pStyle w:val="aff5"/>
              <w:spacing w:after="0"/>
              <w:jc w:val="both"/>
              <w:rPr>
                <w:sz w:val="4"/>
                <w:szCs w:val="4"/>
              </w:rPr>
            </w:pPr>
          </w:p>
        </w:tc>
        <w:tc>
          <w:tcPr>
            <w:tcW w:w="1418" w:type="dxa"/>
            <w:gridSpan w:val="16"/>
            <w:vMerge/>
            <w:tcBorders>
              <w:left w:val="single" w:sz="4" w:space="0" w:color="FFFFFF" w:themeColor="background1"/>
              <w:right w:val="single" w:sz="4" w:space="0" w:color="FFFFFF" w:themeColor="background1"/>
            </w:tcBorders>
          </w:tcPr>
          <w:p w14:paraId="0F5CA24B" w14:textId="77777777" w:rsidR="00A34B8C" w:rsidRPr="00E71D52" w:rsidRDefault="00A34B8C" w:rsidP="00EE3934">
            <w:pPr>
              <w:pStyle w:val="aff5"/>
              <w:spacing w:after="0"/>
              <w:ind w:right="-111"/>
              <w:jc w:val="both"/>
              <w:rPr>
                <w:sz w:val="4"/>
                <w:szCs w:val="4"/>
              </w:rPr>
            </w:pPr>
          </w:p>
        </w:tc>
        <w:tc>
          <w:tcPr>
            <w:tcW w:w="1416" w:type="dxa"/>
            <w:gridSpan w:val="6"/>
            <w:vMerge/>
            <w:tcBorders>
              <w:left w:val="single" w:sz="4" w:space="0" w:color="FFFFFF" w:themeColor="background1"/>
              <w:right w:val="single" w:sz="4" w:space="0" w:color="FFFFFF" w:themeColor="background1"/>
            </w:tcBorders>
          </w:tcPr>
          <w:p w14:paraId="6FCACDB7" w14:textId="77777777" w:rsidR="00A34B8C" w:rsidRPr="00E71D52" w:rsidRDefault="00A34B8C" w:rsidP="00EE3934">
            <w:pPr>
              <w:pStyle w:val="aff5"/>
              <w:spacing w:after="0"/>
              <w:jc w:val="both"/>
              <w:rPr>
                <w:sz w:val="4"/>
                <w:szCs w:val="4"/>
              </w:rPr>
            </w:pPr>
          </w:p>
        </w:tc>
      </w:tr>
      <w:tr w:rsidR="00A34B8C" w:rsidRPr="00E71D52" w14:paraId="240E7864" w14:textId="77777777" w:rsidTr="008321AC">
        <w:trPr>
          <w:gridBefore w:val="1"/>
          <w:gridAfter w:val="5"/>
          <w:wAfter w:w="142" w:type="dxa"/>
          <w:trHeight w:val="64"/>
        </w:trPr>
        <w:tc>
          <w:tcPr>
            <w:tcW w:w="1673" w:type="dxa"/>
            <w:gridSpan w:val="7"/>
            <w:tcBorders>
              <w:top w:val="single" w:sz="4" w:space="0" w:color="FFFFFF" w:themeColor="background1"/>
              <w:left w:val="single" w:sz="2" w:space="0" w:color="FFFFFF"/>
              <w:bottom w:val="single" w:sz="4" w:space="0" w:color="FFFFFF"/>
              <w:right w:val="single" w:sz="4" w:space="0" w:color="FFFFFF" w:themeColor="background1"/>
            </w:tcBorders>
          </w:tcPr>
          <w:p w14:paraId="6BBFD8E7" w14:textId="77777777" w:rsidR="00A34B8C" w:rsidRPr="00E71D52" w:rsidRDefault="00A34B8C" w:rsidP="00EE3934">
            <w:pPr>
              <w:pStyle w:val="aff5"/>
              <w:spacing w:after="0"/>
              <w:ind w:left="-41" w:right="-124" w:firstLine="41"/>
              <w:jc w:val="left"/>
              <w:rPr>
                <w:sz w:val="4"/>
                <w:szCs w:val="4"/>
              </w:rPr>
            </w:pPr>
            <w:r w:rsidRPr="00E71D52">
              <w:rPr>
                <w:b w:val="0"/>
                <w:bCs/>
                <w:i/>
                <w:iCs/>
                <w:sz w:val="10"/>
                <w:szCs w:val="10"/>
              </w:rPr>
              <w:t>при выборе «да» поля удалятся</w:t>
            </w:r>
          </w:p>
        </w:tc>
        <w:tc>
          <w:tcPr>
            <w:tcW w:w="256"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39F10111" w14:textId="77777777" w:rsidR="00A34B8C" w:rsidRPr="00E71D52" w:rsidRDefault="00A34B8C"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DC2B96C" w14:textId="77777777" w:rsidR="00A34B8C" w:rsidRPr="00E71D52" w:rsidRDefault="00A34B8C" w:rsidP="00EE3934">
            <w:pPr>
              <w:pStyle w:val="aff5"/>
              <w:spacing w:after="0"/>
              <w:ind w:right="-105"/>
              <w:jc w:val="left"/>
              <w:rPr>
                <w:sz w:val="4"/>
                <w:szCs w:val="4"/>
              </w:rPr>
            </w:pPr>
          </w:p>
        </w:tc>
        <w:tc>
          <w:tcPr>
            <w:tcW w:w="523" w:type="dxa"/>
            <w:gridSpan w:val="8"/>
            <w:vMerge/>
            <w:tcBorders>
              <w:left w:val="single" w:sz="4" w:space="0" w:color="FFFFFF" w:themeColor="background1"/>
              <w:bottom w:val="single" w:sz="4" w:space="0" w:color="auto"/>
              <w:right w:val="single" w:sz="2" w:space="0" w:color="FFFFFF" w:themeColor="background1"/>
            </w:tcBorders>
          </w:tcPr>
          <w:p w14:paraId="625052AD" w14:textId="77777777" w:rsidR="00A34B8C" w:rsidRPr="00E71D52" w:rsidRDefault="00A34B8C" w:rsidP="00EE3934">
            <w:pPr>
              <w:pStyle w:val="aff5"/>
              <w:spacing w:after="0"/>
              <w:jc w:val="both"/>
              <w:rPr>
                <w:sz w:val="4"/>
                <w:szCs w:val="4"/>
              </w:rPr>
            </w:pPr>
          </w:p>
        </w:tc>
        <w:tc>
          <w:tcPr>
            <w:tcW w:w="745" w:type="dxa"/>
            <w:gridSpan w:val="9"/>
            <w:vMerge/>
            <w:tcBorders>
              <w:left w:val="single" w:sz="2" w:space="0" w:color="FFFFFF" w:themeColor="background1"/>
              <w:bottom w:val="single" w:sz="4" w:space="0" w:color="auto"/>
              <w:right w:val="single" w:sz="4" w:space="0" w:color="FFFFFF" w:themeColor="background1"/>
            </w:tcBorders>
          </w:tcPr>
          <w:p w14:paraId="3E80AD29" w14:textId="77777777" w:rsidR="00A34B8C" w:rsidRPr="00E71D52" w:rsidRDefault="00A34B8C" w:rsidP="00EE3934">
            <w:pPr>
              <w:pStyle w:val="aff5"/>
              <w:spacing w:after="0"/>
              <w:jc w:val="both"/>
              <w:rPr>
                <w:sz w:val="4"/>
                <w:szCs w:val="4"/>
              </w:rPr>
            </w:pPr>
          </w:p>
        </w:tc>
        <w:tc>
          <w:tcPr>
            <w:tcW w:w="853" w:type="dxa"/>
            <w:gridSpan w:val="12"/>
            <w:vMerge/>
            <w:tcBorders>
              <w:left w:val="single" w:sz="4" w:space="0" w:color="FFFFFF" w:themeColor="background1"/>
              <w:bottom w:val="single" w:sz="4" w:space="0" w:color="FFFFFF"/>
              <w:right w:val="single" w:sz="4" w:space="0" w:color="FFFFFF" w:themeColor="background1"/>
            </w:tcBorders>
          </w:tcPr>
          <w:p w14:paraId="697FD077" w14:textId="77777777" w:rsidR="00A34B8C" w:rsidRPr="00E71D52" w:rsidRDefault="00A34B8C" w:rsidP="00EE3934">
            <w:pPr>
              <w:pStyle w:val="aff5"/>
              <w:spacing w:after="0"/>
              <w:ind w:right="-110"/>
              <w:jc w:val="both"/>
              <w:rPr>
                <w:sz w:val="4"/>
                <w:szCs w:val="4"/>
              </w:rPr>
            </w:pPr>
          </w:p>
        </w:tc>
        <w:tc>
          <w:tcPr>
            <w:tcW w:w="1135" w:type="dxa"/>
            <w:gridSpan w:val="10"/>
            <w:vMerge/>
            <w:tcBorders>
              <w:left w:val="single" w:sz="4" w:space="0" w:color="FFFFFF" w:themeColor="background1"/>
              <w:bottom w:val="single" w:sz="4" w:space="0" w:color="auto"/>
              <w:right w:val="single" w:sz="4" w:space="0" w:color="FFFFFF" w:themeColor="background1"/>
            </w:tcBorders>
          </w:tcPr>
          <w:p w14:paraId="676D4583" w14:textId="77777777" w:rsidR="00A34B8C" w:rsidRPr="00E71D52" w:rsidRDefault="00A34B8C" w:rsidP="00EE3934">
            <w:pPr>
              <w:pStyle w:val="aff5"/>
              <w:spacing w:after="0"/>
              <w:jc w:val="both"/>
              <w:rPr>
                <w:sz w:val="4"/>
                <w:szCs w:val="4"/>
              </w:rPr>
            </w:pPr>
          </w:p>
        </w:tc>
        <w:tc>
          <w:tcPr>
            <w:tcW w:w="1418" w:type="dxa"/>
            <w:gridSpan w:val="16"/>
            <w:vMerge/>
            <w:tcBorders>
              <w:left w:val="single" w:sz="4" w:space="0" w:color="FFFFFF" w:themeColor="background1"/>
              <w:bottom w:val="single" w:sz="4" w:space="0" w:color="FFFFFF"/>
              <w:right w:val="single" w:sz="4" w:space="0" w:color="FFFFFF" w:themeColor="background1"/>
            </w:tcBorders>
          </w:tcPr>
          <w:p w14:paraId="66109C16" w14:textId="77777777" w:rsidR="00A34B8C" w:rsidRPr="00E71D52" w:rsidRDefault="00A34B8C" w:rsidP="00EE3934">
            <w:pPr>
              <w:pStyle w:val="aff5"/>
              <w:spacing w:after="0"/>
              <w:ind w:right="-111"/>
              <w:jc w:val="both"/>
              <w:rPr>
                <w:sz w:val="4"/>
                <w:szCs w:val="4"/>
              </w:rPr>
            </w:pPr>
          </w:p>
        </w:tc>
        <w:tc>
          <w:tcPr>
            <w:tcW w:w="1416" w:type="dxa"/>
            <w:gridSpan w:val="6"/>
            <w:vMerge/>
            <w:tcBorders>
              <w:left w:val="single" w:sz="4" w:space="0" w:color="FFFFFF" w:themeColor="background1"/>
              <w:bottom w:val="single" w:sz="4" w:space="0" w:color="FFFFFF"/>
              <w:right w:val="single" w:sz="4" w:space="0" w:color="FFFFFF" w:themeColor="background1"/>
            </w:tcBorders>
          </w:tcPr>
          <w:p w14:paraId="2640EE9B" w14:textId="77777777" w:rsidR="00A34B8C" w:rsidRPr="00E71D52" w:rsidRDefault="00A34B8C" w:rsidP="00EE3934">
            <w:pPr>
              <w:pStyle w:val="aff5"/>
              <w:spacing w:after="0"/>
              <w:jc w:val="both"/>
              <w:rPr>
                <w:sz w:val="4"/>
                <w:szCs w:val="4"/>
              </w:rPr>
            </w:pPr>
          </w:p>
        </w:tc>
      </w:tr>
      <w:tr w:rsidR="00A34B8C" w:rsidRPr="00E71D52" w14:paraId="79935862" w14:textId="77777777" w:rsidTr="008321AC">
        <w:trPr>
          <w:gridBefore w:val="1"/>
          <w:gridAfter w:val="5"/>
          <w:wAfter w:w="142" w:type="dxa"/>
          <w:trHeight w:val="163"/>
        </w:trPr>
        <w:tc>
          <w:tcPr>
            <w:tcW w:w="1929" w:type="dxa"/>
            <w:gridSpan w:val="10"/>
            <w:tcBorders>
              <w:top w:val="single" w:sz="4" w:space="0" w:color="auto"/>
              <w:left w:val="single" w:sz="4" w:space="0" w:color="auto"/>
              <w:bottom w:val="single" w:sz="4" w:space="0" w:color="auto"/>
              <w:right w:val="single" w:sz="4" w:space="0" w:color="000000"/>
            </w:tcBorders>
          </w:tcPr>
          <w:p w14:paraId="5A2D6420" w14:textId="77777777" w:rsidR="00A34B8C" w:rsidRPr="00E71D52" w:rsidRDefault="00A34B8C" w:rsidP="00EE3934">
            <w:pPr>
              <w:pStyle w:val="aff5"/>
              <w:spacing w:after="0"/>
              <w:ind w:left="-41" w:right="-124" w:firstLine="41"/>
              <w:jc w:val="left"/>
              <w:rPr>
                <w:b w:val="0"/>
                <w:bCs/>
                <w:sz w:val="14"/>
                <w:szCs w:val="14"/>
              </w:rPr>
            </w:pPr>
            <w:r w:rsidRPr="00E71D52">
              <w:rPr>
                <w:b w:val="0"/>
                <w:bCs/>
                <w:sz w:val="14"/>
                <w:szCs w:val="14"/>
              </w:rPr>
              <w:t xml:space="preserve">фасад </w:t>
            </w:r>
            <w:r w:rsidRPr="00E71D52">
              <w:rPr>
                <w:b w:val="0"/>
                <w:bCs/>
                <w:sz w:val="14"/>
                <w:szCs w:val="14"/>
                <w:lang w:val="en-US"/>
              </w:rPr>
              <w:t>n</w:t>
            </w:r>
            <w:r w:rsidRPr="00E71D52">
              <w:rPr>
                <w:b w:val="0"/>
                <w:bCs/>
                <w:sz w:val="14"/>
                <w:szCs w:val="14"/>
              </w:rPr>
              <w:t>:</w:t>
            </w: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1A670AA0" w14:textId="77777777" w:rsidR="00A34B8C" w:rsidRPr="00E71D52" w:rsidRDefault="00A34B8C" w:rsidP="00EE3934">
            <w:pPr>
              <w:pStyle w:val="aff5"/>
              <w:spacing w:after="0"/>
              <w:ind w:right="-105"/>
              <w:jc w:val="left"/>
              <w:rPr>
                <w:b w:val="0"/>
                <w:bCs/>
                <w:sz w:val="14"/>
                <w:szCs w:val="14"/>
              </w:rPr>
            </w:pPr>
            <w:r w:rsidRPr="00E71D52">
              <w:rPr>
                <w:b w:val="0"/>
                <w:bCs/>
                <w:sz w:val="14"/>
                <w:szCs w:val="14"/>
              </w:rPr>
              <w:t>материал 1:</w:t>
            </w:r>
          </w:p>
        </w:tc>
        <w:tc>
          <w:tcPr>
            <w:tcW w:w="1268" w:type="dxa"/>
            <w:gridSpan w:val="17"/>
            <w:tcBorders>
              <w:top w:val="single" w:sz="4" w:space="0" w:color="auto"/>
              <w:left w:val="single" w:sz="4" w:space="0" w:color="auto"/>
              <w:bottom w:val="single" w:sz="4" w:space="0" w:color="auto"/>
              <w:right w:val="single" w:sz="4" w:space="0" w:color="auto"/>
            </w:tcBorders>
          </w:tcPr>
          <w:p w14:paraId="7E0F5E49" w14:textId="77777777" w:rsidR="00A34B8C" w:rsidRPr="00E71D52" w:rsidRDefault="00A34B8C" w:rsidP="00EE3934">
            <w:pPr>
              <w:pStyle w:val="aff5"/>
              <w:spacing w:after="0"/>
              <w:jc w:val="both"/>
              <w:rPr>
                <w:sz w:val="8"/>
                <w:szCs w:val="8"/>
              </w:rPr>
            </w:pPr>
          </w:p>
        </w:tc>
        <w:tc>
          <w:tcPr>
            <w:tcW w:w="853"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2EA0FF45" w14:textId="77777777" w:rsidR="00A34B8C" w:rsidRPr="00E71D52" w:rsidRDefault="00A34B8C" w:rsidP="00EE3934">
            <w:pPr>
              <w:pStyle w:val="aff5"/>
              <w:spacing w:after="0"/>
              <w:ind w:right="-110"/>
              <w:jc w:val="both"/>
              <w:rPr>
                <w:b w:val="0"/>
                <w:bCs/>
                <w:sz w:val="14"/>
                <w:szCs w:val="14"/>
              </w:rPr>
            </w:pPr>
            <w:r w:rsidRPr="00E71D52">
              <w:rPr>
                <w:b w:val="0"/>
                <w:bCs/>
                <w:sz w:val="14"/>
                <w:szCs w:val="14"/>
              </w:rPr>
              <w:t>цвет 1:</w:t>
            </w:r>
          </w:p>
        </w:tc>
        <w:tc>
          <w:tcPr>
            <w:tcW w:w="1135" w:type="dxa"/>
            <w:gridSpan w:val="10"/>
            <w:tcBorders>
              <w:top w:val="single" w:sz="4" w:space="0" w:color="auto"/>
              <w:left w:val="single" w:sz="4" w:space="0" w:color="auto"/>
              <w:bottom w:val="single" w:sz="4" w:space="0" w:color="auto"/>
              <w:right w:val="single" w:sz="4" w:space="0" w:color="auto"/>
            </w:tcBorders>
          </w:tcPr>
          <w:p w14:paraId="716DD181" w14:textId="77777777" w:rsidR="00A34B8C" w:rsidRPr="00E71D52" w:rsidRDefault="00A34B8C"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1D0B4118" w14:textId="77777777" w:rsidR="00A34B8C" w:rsidRPr="00E71D52" w:rsidRDefault="00A34B8C" w:rsidP="00EE3934">
            <w:pPr>
              <w:pStyle w:val="aff5"/>
              <w:spacing w:after="0"/>
              <w:ind w:right="-111"/>
              <w:jc w:val="both"/>
              <w:rPr>
                <w:b w:val="0"/>
                <w:bCs/>
                <w:sz w:val="14"/>
                <w:szCs w:val="14"/>
              </w:rPr>
            </w:pPr>
            <w:r w:rsidRPr="00E71D52">
              <w:rPr>
                <w:b w:val="0"/>
                <w:bCs/>
                <w:sz w:val="14"/>
                <w:szCs w:val="14"/>
              </w:rPr>
              <w:t>текстура 1:</w:t>
            </w:r>
          </w:p>
        </w:tc>
        <w:tc>
          <w:tcPr>
            <w:tcW w:w="1416" w:type="dxa"/>
            <w:gridSpan w:val="6"/>
            <w:tcBorders>
              <w:top w:val="single" w:sz="4" w:space="0" w:color="auto"/>
              <w:left w:val="single" w:sz="4" w:space="0" w:color="auto"/>
              <w:bottom w:val="single" w:sz="4" w:space="0" w:color="auto"/>
              <w:right w:val="single" w:sz="4" w:space="0" w:color="auto"/>
            </w:tcBorders>
          </w:tcPr>
          <w:p w14:paraId="53CCF9AE" w14:textId="77777777" w:rsidR="00A34B8C" w:rsidRPr="00E71D52" w:rsidRDefault="00A34B8C" w:rsidP="00EE3934">
            <w:pPr>
              <w:pStyle w:val="aff5"/>
              <w:spacing w:after="0"/>
              <w:jc w:val="both"/>
              <w:rPr>
                <w:sz w:val="8"/>
                <w:szCs w:val="8"/>
              </w:rPr>
            </w:pPr>
          </w:p>
        </w:tc>
      </w:tr>
      <w:tr w:rsidR="00A34B8C" w:rsidRPr="00E71D52" w14:paraId="1C405AD6" w14:textId="77777777" w:rsidTr="008321AC">
        <w:trPr>
          <w:gridBefore w:val="1"/>
          <w:gridAfter w:val="5"/>
          <w:wAfter w:w="142" w:type="dxa"/>
          <w:trHeight w:val="38"/>
        </w:trPr>
        <w:tc>
          <w:tcPr>
            <w:tcW w:w="1929" w:type="dxa"/>
            <w:gridSpan w:val="10"/>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4B28F14" w14:textId="77777777" w:rsidR="00A34B8C" w:rsidRPr="00E71D52" w:rsidRDefault="00A34B8C" w:rsidP="00EE3934">
            <w:pPr>
              <w:pStyle w:val="aff5"/>
              <w:spacing w:after="0"/>
              <w:ind w:left="31" w:right="-124"/>
              <w:jc w:val="left"/>
              <w:rPr>
                <w:b w:val="0"/>
                <w:bCs/>
                <w:i/>
                <w:iCs/>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27C642" w14:textId="77777777" w:rsidR="00A34B8C" w:rsidRPr="00E71D52" w:rsidRDefault="00A34B8C" w:rsidP="00EE3934">
            <w:pPr>
              <w:pStyle w:val="aff5"/>
              <w:spacing w:after="0"/>
              <w:ind w:right="-105"/>
              <w:jc w:val="left"/>
              <w:rPr>
                <w:b w:val="0"/>
                <w:bCs/>
                <w:i/>
                <w:iCs/>
                <w:sz w:val="10"/>
                <w:szCs w:val="10"/>
                <w:u w:val="single"/>
              </w:rPr>
            </w:pPr>
            <w:r w:rsidRPr="00E71D52">
              <w:rPr>
                <w:b w:val="0"/>
                <w:bCs/>
                <w:i/>
                <w:iCs/>
                <w:sz w:val="10"/>
                <w:szCs w:val="10"/>
                <w:u w:val="single"/>
              </w:rPr>
              <w:t>при изменении:</w:t>
            </w:r>
          </w:p>
        </w:tc>
        <w:tc>
          <w:tcPr>
            <w:tcW w:w="1268" w:type="dxa"/>
            <w:gridSpan w:val="17"/>
            <w:tcBorders>
              <w:top w:val="single" w:sz="4" w:space="0" w:color="auto"/>
              <w:left w:val="single" w:sz="4" w:space="0" w:color="FFFFFF" w:themeColor="background1"/>
              <w:bottom w:val="single" w:sz="4" w:space="0" w:color="auto"/>
              <w:right w:val="single" w:sz="4" w:space="0" w:color="FFFFFF" w:themeColor="background1"/>
            </w:tcBorders>
          </w:tcPr>
          <w:p w14:paraId="1DEDC392" w14:textId="77777777" w:rsidR="00A34B8C" w:rsidRPr="00E71D52" w:rsidRDefault="00A34B8C" w:rsidP="00EE3934">
            <w:pPr>
              <w:pStyle w:val="aff5"/>
              <w:spacing w:after="0"/>
              <w:jc w:val="both"/>
              <w:rPr>
                <w:sz w:val="4"/>
                <w:szCs w:val="4"/>
              </w:rPr>
            </w:pPr>
            <w:r w:rsidRPr="00E71D52">
              <w:rPr>
                <w:b w:val="0"/>
                <w:bCs/>
                <w:i/>
                <w:iCs/>
                <w:sz w:val="10"/>
                <w:szCs w:val="10"/>
              </w:rPr>
              <w:t>при изменении:</w:t>
            </w: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74799A" w14:textId="77777777" w:rsidR="00A34B8C" w:rsidRPr="00E71D52" w:rsidRDefault="00A34B8C" w:rsidP="00EE3934">
            <w:pPr>
              <w:pStyle w:val="aff5"/>
              <w:spacing w:after="0"/>
              <w:ind w:right="-110"/>
              <w:jc w:val="both"/>
              <w:rPr>
                <w:b w:val="0"/>
                <w:bCs/>
                <w:sz w:val="4"/>
                <w:szCs w:val="4"/>
                <w:u w:val="single"/>
              </w:rPr>
            </w:pPr>
            <w:r w:rsidRPr="00E71D52">
              <w:rPr>
                <w:b w:val="0"/>
                <w:bCs/>
                <w:i/>
                <w:iCs/>
                <w:sz w:val="10"/>
                <w:szCs w:val="10"/>
                <w:u w:val="single"/>
              </w:rPr>
              <w:t>при изменении:</w:t>
            </w:r>
          </w:p>
        </w:tc>
        <w:tc>
          <w:tcPr>
            <w:tcW w:w="1135" w:type="dxa"/>
            <w:gridSpan w:val="10"/>
            <w:tcBorders>
              <w:top w:val="single" w:sz="4" w:space="0" w:color="auto"/>
              <w:left w:val="single" w:sz="4" w:space="0" w:color="FFFFFF" w:themeColor="background1"/>
              <w:right w:val="single" w:sz="4" w:space="0" w:color="FFFFFF" w:themeColor="background1"/>
            </w:tcBorders>
          </w:tcPr>
          <w:p w14:paraId="2069E050" w14:textId="77777777" w:rsidR="00A34B8C" w:rsidRPr="00E71D52" w:rsidRDefault="00A34B8C" w:rsidP="00EE3934">
            <w:pPr>
              <w:pStyle w:val="aff5"/>
              <w:spacing w:after="0"/>
              <w:jc w:val="both"/>
              <w:rPr>
                <w:b w:val="0"/>
                <w:bCs/>
                <w:i/>
                <w:iCs/>
                <w:sz w:val="4"/>
                <w:szCs w:val="4"/>
              </w:rPr>
            </w:pPr>
            <w:r w:rsidRPr="00E71D52">
              <w:rPr>
                <w:b w:val="0"/>
                <w:bCs/>
                <w:i/>
                <w:iCs/>
                <w:sz w:val="10"/>
                <w:szCs w:val="10"/>
              </w:rPr>
              <w:t>при изменении:</w:t>
            </w: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CF2EF6" w14:textId="77777777" w:rsidR="00A34B8C" w:rsidRPr="00E71D52" w:rsidRDefault="00A34B8C" w:rsidP="00EE3934">
            <w:pPr>
              <w:pStyle w:val="aff5"/>
              <w:spacing w:after="0"/>
              <w:ind w:right="-111"/>
              <w:jc w:val="both"/>
              <w:rPr>
                <w:b w:val="0"/>
                <w:bCs/>
                <w:sz w:val="4"/>
                <w:szCs w:val="4"/>
                <w:u w:val="single"/>
              </w:rPr>
            </w:pPr>
            <w:r w:rsidRPr="00E71D52">
              <w:rPr>
                <w:b w:val="0"/>
                <w:bCs/>
                <w:i/>
                <w:iCs/>
                <w:sz w:val="10"/>
                <w:szCs w:val="10"/>
                <w:u w:val="single"/>
              </w:rPr>
              <w:t>при изменении:</w:t>
            </w:r>
          </w:p>
        </w:tc>
        <w:tc>
          <w:tcPr>
            <w:tcW w:w="1416" w:type="dxa"/>
            <w:gridSpan w:val="6"/>
            <w:tcBorders>
              <w:top w:val="single" w:sz="4" w:space="0" w:color="auto"/>
              <w:left w:val="single" w:sz="4" w:space="0" w:color="FFFFFF" w:themeColor="background1"/>
              <w:right w:val="single" w:sz="4" w:space="0" w:color="FFFFFF" w:themeColor="background1"/>
            </w:tcBorders>
          </w:tcPr>
          <w:p w14:paraId="5F495B4C" w14:textId="77777777" w:rsidR="00A34B8C" w:rsidRPr="00E71D52" w:rsidRDefault="00A34B8C" w:rsidP="00EE3934">
            <w:pPr>
              <w:pStyle w:val="aff5"/>
              <w:spacing w:after="0"/>
              <w:jc w:val="both"/>
              <w:rPr>
                <w:b w:val="0"/>
                <w:bCs/>
                <w:i/>
                <w:iCs/>
                <w:sz w:val="4"/>
                <w:szCs w:val="4"/>
              </w:rPr>
            </w:pPr>
            <w:r w:rsidRPr="00E71D52">
              <w:rPr>
                <w:b w:val="0"/>
                <w:bCs/>
                <w:i/>
                <w:iCs/>
                <w:sz w:val="10"/>
                <w:szCs w:val="10"/>
              </w:rPr>
              <w:t>при изменении:</w:t>
            </w:r>
          </w:p>
        </w:tc>
      </w:tr>
      <w:tr w:rsidR="00A34B8C" w:rsidRPr="00E71D52" w14:paraId="0BF6A46A" w14:textId="77777777" w:rsidTr="008321AC">
        <w:trPr>
          <w:gridBefore w:val="1"/>
          <w:gridAfter w:val="5"/>
          <w:wAfter w:w="142" w:type="dxa"/>
          <w:trHeight w:val="38"/>
        </w:trPr>
        <w:tc>
          <w:tcPr>
            <w:tcW w:w="1929"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6BE9909E" w14:textId="77777777" w:rsidR="00A34B8C" w:rsidRPr="00E71D52" w:rsidRDefault="00A34B8C" w:rsidP="00EE3934">
            <w:pPr>
              <w:pStyle w:val="aff5"/>
              <w:spacing w:after="0"/>
              <w:ind w:left="31" w:right="-124"/>
              <w:jc w:val="left"/>
              <w:rPr>
                <w:b w:val="0"/>
                <w:bCs/>
                <w:i/>
                <w:iCs/>
                <w:sz w:val="10"/>
                <w:szCs w:val="10"/>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A5DE52C" w14:textId="77777777" w:rsidR="00A34B8C" w:rsidRPr="00E71D52" w:rsidRDefault="00A34B8C" w:rsidP="00EE3934">
            <w:pPr>
              <w:pStyle w:val="aff5"/>
              <w:spacing w:after="0"/>
              <w:ind w:right="-105"/>
              <w:jc w:val="left"/>
              <w:rPr>
                <w:b w:val="0"/>
                <w:bCs/>
                <w:sz w:val="10"/>
                <w:szCs w:val="10"/>
              </w:rPr>
            </w:pPr>
            <w:r w:rsidRPr="00E71D52">
              <w:rPr>
                <w:b w:val="0"/>
                <w:bCs/>
                <w:sz w:val="10"/>
                <w:szCs w:val="10"/>
              </w:rPr>
              <w:t>добавить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7F2DB8D9" w14:textId="77777777" w:rsidR="00A34B8C" w:rsidRPr="00E71D52" w:rsidRDefault="00A34B8C" w:rsidP="00EE3934">
            <w:pPr>
              <w:pStyle w:val="aff5"/>
              <w:spacing w:after="0"/>
              <w:ind w:right="-124"/>
              <w:jc w:val="left"/>
              <w:rPr>
                <w:b w:val="0"/>
                <w:bCs/>
                <w:i/>
                <w:iCs/>
                <w:sz w:val="10"/>
                <w:szCs w:val="10"/>
              </w:rPr>
            </w:pPr>
            <w:r w:rsidRPr="00E71D52">
              <w:rPr>
                <w:b w:val="0"/>
                <w:bCs/>
                <w:i/>
                <w:iCs/>
                <w:sz w:val="10"/>
                <w:szCs w:val="10"/>
              </w:rPr>
              <w:t>Справочник 1</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18196461" w14:textId="77777777" w:rsidR="00A34B8C" w:rsidRPr="00E71D52" w:rsidRDefault="00A34B8C" w:rsidP="00EE3934">
            <w:pPr>
              <w:pStyle w:val="aff5"/>
              <w:spacing w:after="0"/>
              <w:ind w:right="-110"/>
              <w:jc w:val="both"/>
              <w:rPr>
                <w:b w:val="0"/>
                <w:bCs/>
                <w:sz w:val="10"/>
                <w:szCs w:val="10"/>
              </w:rPr>
            </w:pPr>
            <w:r w:rsidRPr="00E71D52">
              <w:rPr>
                <w:b w:val="0"/>
                <w:bCs/>
                <w:sz w:val="10"/>
                <w:szCs w:val="10"/>
              </w:rPr>
              <w:t>добавить цвет +</w:t>
            </w:r>
          </w:p>
        </w:tc>
        <w:tc>
          <w:tcPr>
            <w:tcW w:w="1135" w:type="dxa"/>
            <w:gridSpan w:val="10"/>
            <w:tcBorders>
              <w:left w:val="single" w:sz="4" w:space="0" w:color="auto"/>
              <w:bottom w:val="single" w:sz="4" w:space="0" w:color="FFFFFF" w:themeColor="background1"/>
              <w:right w:val="single" w:sz="4" w:space="0" w:color="auto"/>
            </w:tcBorders>
          </w:tcPr>
          <w:p w14:paraId="212CA758" w14:textId="77777777" w:rsidR="00A34B8C" w:rsidRPr="00E71D52" w:rsidRDefault="00A34B8C"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491CA718" w14:textId="77777777" w:rsidR="00A34B8C" w:rsidRPr="00E71D52" w:rsidRDefault="00A34B8C" w:rsidP="00EE3934">
            <w:pPr>
              <w:pStyle w:val="aff5"/>
              <w:spacing w:after="0"/>
              <w:ind w:right="-111"/>
              <w:jc w:val="both"/>
              <w:rPr>
                <w:b w:val="0"/>
                <w:bCs/>
                <w:sz w:val="10"/>
                <w:szCs w:val="10"/>
              </w:rPr>
            </w:pPr>
            <w:r w:rsidRPr="00E71D52">
              <w:rPr>
                <w:b w:val="0"/>
                <w:bCs/>
                <w:sz w:val="10"/>
                <w:szCs w:val="10"/>
              </w:rPr>
              <w:t>добавить текстуру +</w:t>
            </w:r>
          </w:p>
        </w:tc>
        <w:tc>
          <w:tcPr>
            <w:tcW w:w="1416" w:type="dxa"/>
            <w:gridSpan w:val="6"/>
            <w:tcBorders>
              <w:left w:val="single" w:sz="4" w:space="0" w:color="auto"/>
              <w:right w:val="single" w:sz="4" w:space="0" w:color="auto"/>
            </w:tcBorders>
          </w:tcPr>
          <w:p w14:paraId="6B433289" w14:textId="77777777" w:rsidR="00A34B8C" w:rsidRPr="00E71D52" w:rsidRDefault="00A34B8C" w:rsidP="00EE3934">
            <w:pPr>
              <w:pStyle w:val="aff5"/>
              <w:spacing w:after="0"/>
              <w:jc w:val="both"/>
              <w:rPr>
                <w:b w:val="0"/>
                <w:bCs/>
                <w:i/>
                <w:iCs/>
                <w:sz w:val="10"/>
                <w:szCs w:val="10"/>
              </w:rPr>
            </w:pPr>
            <w:r w:rsidRPr="00E71D52">
              <w:rPr>
                <w:b w:val="0"/>
                <w:bCs/>
                <w:i/>
                <w:iCs/>
                <w:sz w:val="10"/>
                <w:szCs w:val="10"/>
              </w:rPr>
              <w:t>Справочник 6</w:t>
            </w:r>
          </w:p>
        </w:tc>
      </w:tr>
      <w:tr w:rsidR="00A34B8C" w:rsidRPr="00E71D52" w14:paraId="7D5CAA75" w14:textId="77777777" w:rsidTr="008321AC">
        <w:trPr>
          <w:gridBefore w:val="1"/>
          <w:gridAfter w:val="5"/>
          <w:wAfter w:w="142" w:type="dxa"/>
          <w:trHeight w:val="38"/>
        </w:trPr>
        <w:tc>
          <w:tcPr>
            <w:tcW w:w="1929" w:type="dxa"/>
            <w:gridSpan w:val="10"/>
            <w:vMerge/>
            <w:tcBorders>
              <w:left w:val="single" w:sz="4" w:space="0" w:color="FFFFFF" w:themeColor="background1"/>
              <w:right w:val="single" w:sz="4" w:space="0" w:color="FFFFFF" w:themeColor="background1"/>
            </w:tcBorders>
          </w:tcPr>
          <w:p w14:paraId="100E26B1" w14:textId="77777777" w:rsidR="00A34B8C" w:rsidRPr="00E71D52" w:rsidRDefault="00A34B8C" w:rsidP="00EE3934">
            <w:pPr>
              <w:pStyle w:val="aff5"/>
              <w:spacing w:after="0"/>
              <w:ind w:left="31" w:right="-124"/>
              <w:jc w:val="left"/>
              <w:rPr>
                <w:b w:val="0"/>
                <w:bCs/>
                <w:i/>
                <w:iCs/>
                <w:sz w:val="10"/>
                <w:szCs w:val="10"/>
              </w:rPr>
            </w:pPr>
          </w:p>
        </w:tc>
        <w:tc>
          <w:tcPr>
            <w:tcW w:w="1163" w:type="dxa"/>
            <w:gridSpan w:val="10"/>
            <w:vMerge w:val="restart"/>
            <w:tcBorders>
              <w:top w:val="single" w:sz="4" w:space="0" w:color="FFFFFF" w:themeColor="background1"/>
              <w:left w:val="single" w:sz="4" w:space="0" w:color="FFFFFF" w:themeColor="background1"/>
              <w:right w:val="single" w:sz="4" w:space="0" w:color="auto"/>
            </w:tcBorders>
          </w:tcPr>
          <w:p w14:paraId="09EEFFEA" w14:textId="77777777" w:rsidR="00A34B8C" w:rsidRPr="00E71D52" w:rsidRDefault="00A34B8C" w:rsidP="00EE3934">
            <w:pPr>
              <w:pStyle w:val="aff5"/>
              <w:spacing w:after="0"/>
              <w:ind w:right="-105"/>
              <w:jc w:val="left"/>
              <w:rPr>
                <w:b w:val="0"/>
                <w:bCs/>
                <w:sz w:val="14"/>
                <w:szCs w:val="14"/>
              </w:rPr>
            </w:pPr>
            <w:r w:rsidRPr="00E71D52">
              <w:rPr>
                <w:b w:val="0"/>
                <w:bCs/>
                <w:sz w:val="10"/>
                <w:szCs w:val="10"/>
              </w:rPr>
              <w:t>убрать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30DC5C8C" w14:textId="77777777" w:rsidR="00A34B8C" w:rsidRPr="00E71D52" w:rsidRDefault="00A34B8C" w:rsidP="00EE3934">
            <w:pPr>
              <w:pStyle w:val="aff5"/>
              <w:spacing w:after="0"/>
              <w:ind w:right="-124"/>
              <w:jc w:val="left"/>
              <w:rPr>
                <w:b w:val="0"/>
                <w:bCs/>
                <w:i/>
                <w:iCs/>
                <w:sz w:val="10"/>
                <w:szCs w:val="10"/>
              </w:rPr>
            </w:pPr>
            <w:r w:rsidRPr="00E71D52">
              <w:rPr>
                <w:b w:val="0"/>
                <w:bCs/>
                <w:i/>
                <w:iCs/>
                <w:sz w:val="10"/>
                <w:szCs w:val="10"/>
              </w:rPr>
              <w:t>Справочник 2</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10D7249A" w14:textId="77777777" w:rsidR="00A34B8C" w:rsidRPr="00E71D52" w:rsidRDefault="00A34B8C" w:rsidP="00EE3934">
            <w:pPr>
              <w:pStyle w:val="aff5"/>
              <w:spacing w:after="0"/>
              <w:ind w:right="-110"/>
              <w:jc w:val="both"/>
              <w:rPr>
                <w:b w:val="0"/>
                <w:bCs/>
                <w:sz w:val="10"/>
                <w:szCs w:val="10"/>
              </w:rPr>
            </w:pPr>
            <w:r w:rsidRPr="00E71D52">
              <w:rPr>
                <w:b w:val="0"/>
                <w:bCs/>
                <w:sz w:val="10"/>
                <w:szCs w:val="10"/>
              </w:rPr>
              <w:t>убрать цвет -</w:t>
            </w:r>
          </w:p>
        </w:tc>
        <w:tc>
          <w:tcPr>
            <w:tcW w:w="1135" w:type="dxa"/>
            <w:gridSpan w:val="10"/>
            <w:tcBorders>
              <w:left w:val="single" w:sz="4" w:space="0" w:color="auto"/>
              <w:right w:val="single" w:sz="4" w:space="0" w:color="auto"/>
            </w:tcBorders>
          </w:tcPr>
          <w:p w14:paraId="28A3F533" w14:textId="77777777" w:rsidR="00A34B8C" w:rsidRPr="00E71D52" w:rsidRDefault="00A34B8C"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502636B" w14:textId="77777777" w:rsidR="00A34B8C" w:rsidRPr="00E71D52" w:rsidRDefault="00A34B8C" w:rsidP="00EE3934">
            <w:pPr>
              <w:pStyle w:val="aff5"/>
              <w:spacing w:after="0"/>
              <w:ind w:right="-111"/>
              <w:jc w:val="both"/>
              <w:rPr>
                <w:b w:val="0"/>
                <w:bCs/>
                <w:sz w:val="10"/>
                <w:szCs w:val="10"/>
              </w:rPr>
            </w:pPr>
            <w:r w:rsidRPr="00E71D52">
              <w:rPr>
                <w:b w:val="0"/>
                <w:bCs/>
                <w:sz w:val="10"/>
                <w:szCs w:val="10"/>
              </w:rPr>
              <w:t>убрать текстуру -</w:t>
            </w:r>
          </w:p>
        </w:tc>
        <w:tc>
          <w:tcPr>
            <w:tcW w:w="1416" w:type="dxa"/>
            <w:gridSpan w:val="6"/>
            <w:vMerge w:val="restart"/>
            <w:tcBorders>
              <w:left w:val="single" w:sz="4" w:space="0" w:color="FFFFFF" w:themeColor="background1"/>
              <w:right w:val="single" w:sz="4" w:space="0" w:color="FFFFFF" w:themeColor="background1"/>
            </w:tcBorders>
          </w:tcPr>
          <w:p w14:paraId="37ACDB0F" w14:textId="77777777" w:rsidR="00A34B8C" w:rsidRPr="00E71D52" w:rsidRDefault="00A34B8C" w:rsidP="00EE3934">
            <w:pPr>
              <w:pStyle w:val="aff5"/>
              <w:spacing w:after="0"/>
              <w:jc w:val="both"/>
              <w:rPr>
                <w:b w:val="0"/>
                <w:bCs/>
                <w:i/>
                <w:iCs/>
                <w:sz w:val="10"/>
                <w:szCs w:val="10"/>
              </w:rPr>
            </w:pPr>
          </w:p>
        </w:tc>
      </w:tr>
      <w:tr w:rsidR="00A34B8C" w:rsidRPr="00E71D52" w14:paraId="28A3D342" w14:textId="77777777" w:rsidTr="008321AC">
        <w:trPr>
          <w:gridBefore w:val="1"/>
          <w:gridAfter w:val="5"/>
          <w:wAfter w:w="142" w:type="dxa"/>
          <w:trHeight w:val="115"/>
        </w:trPr>
        <w:tc>
          <w:tcPr>
            <w:tcW w:w="1929" w:type="dxa"/>
            <w:gridSpan w:val="10"/>
            <w:vMerge/>
            <w:tcBorders>
              <w:left w:val="single" w:sz="4" w:space="0" w:color="FFFFFF" w:themeColor="background1"/>
              <w:bottom w:val="single" w:sz="4" w:space="0" w:color="FFFFFF" w:themeColor="background1"/>
              <w:right w:val="single" w:sz="4" w:space="0" w:color="FFFFFF" w:themeColor="background1"/>
            </w:tcBorders>
          </w:tcPr>
          <w:p w14:paraId="67044CCD" w14:textId="77777777" w:rsidR="00A34B8C" w:rsidRPr="00E71D52" w:rsidRDefault="00A34B8C" w:rsidP="00EE3934">
            <w:pPr>
              <w:pStyle w:val="aff5"/>
              <w:spacing w:after="0"/>
              <w:ind w:left="31" w:right="-124"/>
              <w:jc w:val="left"/>
              <w:rPr>
                <w:b w:val="0"/>
                <w:bCs/>
                <w:i/>
                <w:iCs/>
                <w:sz w:val="10"/>
                <w:szCs w:val="10"/>
              </w:rPr>
            </w:pPr>
          </w:p>
        </w:tc>
        <w:tc>
          <w:tcPr>
            <w:tcW w:w="1163" w:type="dxa"/>
            <w:gridSpan w:val="10"/>
            <w:vMerge/>
            <w:tcBorders>
              <w:left w:val="single" w:sz="4" w:space="0" w:color="FFFFFF" w:themeColor="background1"/>
              <w:bottom w:val="single" w:sz="4" w:space="0" w:color="FFFFFF" w:themeColor="background1"/>
              <w:right w:val="single" w:sz="4" w:space="0" w:color="auto"/>
            </w:tcBorders>
          </w:tcPr>
          <w:p w14:paraId="2B034FE2" w14:textId="77777777" w:rsidR="00A34B8C" w:rsidRPr="00E71D52" w:rsidRDefault="00A34B8C" w:rsidP="00EE3934">
            <w:pPr>
              <w:pStyle w:val="aff5"/>
              <w:spacing w:after="0"/>
              <w:ind w:right="-105"/>
              <w:jc w:val="left"/>
              <w:rPr>
                <w:b w:val="0"/>
                <w:bCs/>
                <w:sz w:val="14"/>
                <w:szCs w:val="14"/>
              </w:rPr>
            </w:pPr>
          </w:p>
        </w:tc>
        <w:tc>
          <w:tcPr>
            <w:tcW w:w="1268" w:type="dxa"/>
            <w:gridSpan w:val="17"/>
            <w:tcBorders>
              <w:top w:val="single" w:sz="4" w:space="0" w:color="auto"/>
              <w:left w:val="single" w:sz="4" w:space="0" w:color="auto"/>
              <w:bottom w:val="single" w:sz="4" w:space="0" w:color="auto"/>
              <w:right w:val="single" w:sz="4" w:space="0" w:color="auto"/>
            </w:tcBorders>
          </w:tcPr>
          <w:p w14:paraId="391C4ACC" w14:textId="77777777" w:rsidR="00A34B8C" w:rsidRPr="00E71D52" w:rsidRDefault="00A34B8C" w:rsidP="00EE3934">
            <w:pPr>
              <w:pStyle w:val="aff5"/>
              <w:spacing w:after="0"/>
              <w:ind w:right="-124"/>
              <w:jc w:val="left"/>
              <w:rPr>
                <w:b w:val="0"/>
                <w:bCs/>
                <w:i/>
                <w:iCs/>
                <w:sz w:val="10"/>
                <w:szCs w:val="10"/>
              </w:rPr>
            </w:pPr>
            <w:r w:rsidRPr="00E71D52">
              <w:rPr>
                <w:b w:val="0"/>
                <w:bCs/>
                <w:i/>
                <w:iCs/>
                <w:sz w:val="10"/>
                <w:szCs w:val="10"/>
              </w:rPr>
              <w:t>Справочник 3</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0D6E48B5" w14:textId="77777777" w:rsidR="00A34B8C" w:rsidRPr="00E71D52" w:rsidRDefault="00A34B8C" w:rsidP="00EE3934">
            <w:pPr>
              <w:pStyle w:val="aff5"/>
              <w:spacing w:after="0"/>
              <w:ind w:right="-110"/>
              <w:jc w:val="both"/>
              <w:rPr>
                <w:b w:val="0"/>
                <w:bCs/>
                <w:sz w:val="10"/>
                <w:szCs w:val="10"/>
              </w:rPr>
            </w:pPr>
          </w:p>
        </w:tc>
        <w:tc>
          <w:tcPr>
            <w:tcW w:w="1135" w:type="dxa"/>
            <w:gridSpan w:val="10"/>
            <w:tcBorders>
              <w:left w:val="single" w:sz="4" w:space="0" w:color="auto"/>
              <w:right w:val="single" w:sz="4" w:space="0" w:color="auto"/>
            </w:tcBorders>
          </w:tcPr>
          <w:p w14:paraId="5AE7FE00" w14:textId="77777777" w:rsidR="00A34B8C" w:rsidRPr="00E71D52" w:rsidRDefault="00A34B8C"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1083353" w14:textId="77777777" w:rsidR="00A34B8C" w:rsidRPr="00E71D52" w:rsidRDefault="00A34B8C" w:rsidP="00EE3934">
            <w:pPr>
              <w:pStyle w:val="aff5"/>
              <w:spacing w:after="0"/>
              <w:ind w:right="-111"/>
              <w:jc w:val="both"/>
              <w:rPr>
                <w:b w:val="0"/>
                <w:bCs/>
                <w:sz w:val="10"/>
                <w:szCs w:val="10"/>
              </w:rPr>
            </w:pPr>
          </w:p>
        </w:tc>
        <w:tc>
          <w:tcPr>
            <w:tcW w:w="1416" w:type="dxa"/>
            <w:gridSpan w:val="6"/>
            <w:vMerge/>
            <w:tcBorders>
              <w:left w:val="single" w:sz="4" w:space="0" w:color="FFFFFF" w:themeColor="background1"/>
              <w:bottom w:val="single" w:sz="4" w:space="0" w:color="FFFFFF" w:themeColor="background1"/>
              <w:right w:val="single" w:sz="4" w:space="0" w:color="FFFFFF" w:themeColor="background1"/>
            </w:tcBorders>
          </w:tcPr>
          <w:p w14:paraId="02A5AB28" w14:textId="77777777" w:rsidR="00A34B8C" w:rsidRPr="00E71D52" w:rsidRDefault="00A34B8C" w:rsidP="00EE3934">
            <w:pPr>
              <w:pStyle w:val="aff5"/>
              <w:spacing w:after="0"/>
              <w:jc w:val="both"/>
              <w:rPr>
                <w:b w:val="0"/>
                <w:bCs/>
                <w:i/>
                <w:iCs/>
                <w:sz w:val="10"/>
                <w:szCs w:val="10"/>
              </w:rPr>
            </w:pPr>
          </w:p>
        </w:tc>
      </w:tr>
      <w:tr w:rsidR="00A34B8C" w:rsidRPr="00E71D52" w14:paraId="1B7E19CD" w14:textId="77777777" w:rsidTr="008321AC">
        <w:trPr>
          <w:gridBefore w:val="1"/>
          <w:gridAfter w:val="5"/>
          <w:wAfter w:w="142" w:type="dxa"/>
          <w:trHeight w:val="39"/>
        </w:trPr>
        <w:tc>
          <w:tcPr>
            <w:tcW w:w="398"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2FEC4786" w14:textId="77777777" w:rsidR="00A34B8C" w:rsidRPr="00E71D52" w:rsidRDefault="00A34B8C" w:rsidP="00EE3934">
            <w:pPr>
              <w:pStyle w:val="aff5"/>
              <w:spacing w:after="0"/>
              <w:ind w:left="-110"/>
              <w:jc w:val="both"/>
              <w:rPr>
                <w:b w:val="0"/>
                <w:bCs/>
                <w:sz w:val="2"/>
                <w:szCs w:val="2"/>
              </w:rPr>
            </w:pPr>
          </w:p>
        </w:tc>
        <w:tc>
          <w:tcPr>
            <w:tcW w:w="1531" w:type="dxa"/>
            <w:gridSpan w:val="7"/>
            <w:tcBorders>
              <w:top w:val="single" w:sz="4" w:space="0" w:color="FFFFFF"/>
              <w:left w:val="single" w:sz="4" w:space="0" w:color="FFFFFF" w:themeColor="background1"/>
              <w:bottom w:val="single" w:sz="4" w:space="0" w:color="FFFFFF" w:themeColor="background1"/>
              <w:right w:val="single" w:sz="4" w:space="0" w:color="FFFFFF"/>
            </w:tcBorders>
          </w:tcPr>
          <w:p w14:paraId="1680A12B" w14:textId="77777777" w:rsidR="00A34B8C" w:rsidRPr="00E71D52" w:rsidRDefault="00A34B8C" w:rsidP="00EE3934">
            <w:pPr>
              <w:pStyle w:val="aff5"/>
              <w:spacing w:after="0"/>
              <w:ind w:right="-124"/>
              <w:jc w:val="left"/>
              <w:rPr>
                <w:b w:val="0"/>
                <w:bCs/>
                <w:sz w:val="2"/>
                <w:szCs w:val="2"/>
              </w:rPr>
            </w:pPr>
          </w:p>
        </w:tc>
        <w:tc>
          <w:tcPr>
            <w:tcW w:w="1163" w:type="dxa"/>
            <w:gridSpan w:val="10"/>
            <w:tcBorders>
              <w:top w:val="single" w:sz="4" w:space="0" w:color="FFFFFF"/>
              <w:left w:val="single" w:sz="4" w:space="0" w:color="FFFFFF"/>
              <w:bottom w:val="single" w:sz="4" w:space="0" w:color="FFFFFF" w:themeColor="background1"/>
              <w:right w:val="single" w:sz="2" w:space="0" w:color="FFFFFF" w:themeColor="background1"/>
            </w:tcBorders>
          </w:tcPr>
          <w:p w14:paraId="5FB3BF04" w14:textId="77777777" w:rsidR="00A34B8C" w:rsidRPr="00E71D52" w:rsidRDefault="00A34B8C" w:rsidP="00EE3934">
            <w:pPr>
              <w:pStyle w:val="aff5"/>
              <w:spacing w:after="0"/>
              <w:jc w:val="left"/>
              <w:rPr>
                <w:b w:val="0"/>
                <w:bCs/>
                <w:sz w:val="2"/>
                <w:szCs w:val="2"/>
              </w:rPr>
            </w:pPr>
          </w:p>
        </w:tc>
        <w:tc>
          <w:tcPr>
            <w:tcW w:w="287" w:type="dxa"/>
            <w:gridSpan w:val="5"/>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l2br w:val="single" w:sz="2" w:space="0" w:color="FFFFFF" w:themeColor="background1"/>
            </w:tcBorders>
          </w:tcPr>
          <w:p w14:paraId="0DB3F8D6" w14:textId="77777777" w:rsidR="00A34B8C" w:rsidRPr="00E71D52" w:rsidRDefault="00A34B8C" w:rsidP="00EE3934">
            <w:pPr>
              <w:pStyle w:val="aff5"/>
              <w:spacing w:after="0"/>
              <w:jc w:val="both"/>
              <w:rPr>
                <w:sz w:val="2"/>
                <w:szCs w:val="2"/>
              </w:rPr>
            </w:pPr>
          </w:p>
          <w:p w14:paraId="2E58708B" w14:textId="77777777" w:rsidR="00A34B8C" w:rsidRPr="00E71D52" w:rsidRDefault="00A34B8C" w:rsidP="00EE3934">
            <w:pPr>
              <w:pStyle w:val="aff5"/>
              <w:spacing w:after="0"/>
              <w:jc w:val="both"/>
              <w:rPr>
                <w:sz w:val="2"/>
                <w:szCs w:val="2"/>
              </w:rPr>
            </w:pPr>
          </w:p>
          <w:p w14:paraId="11E2440A" w14:textId="77777777" w:rsidR="00A34B8C" w:rsidRPr="00E71D52" w:rsidRDefault="00A34B8C" w:rsidP="00EE3934">
            <w:pPr>
              <w:pStyle w:val="aff5"/>
              <w:spacing w:after="0"/>
              <w:jc w:val="both"/>
              <w:rPr>
                <w:sz w:val="2"/>
                <w:szCs w:val="2"/>
              </w:rPr>
            </w:pPr>
          </w:p>
        </w:tc>
        <w:tc>
          <w:tcPr>
            <w:tcW w:w="236" w:type="dxa"/>
            <w:gridSpan w:val="3"/>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l2br w:val="single" w:sz="2" w:space="0" w:color="FFFFFF" w:themeColor="background1"/>
            </w:tcBorders>
          </w:tcPr>
          <w:p w14:paraId="3058E84F" w14:textId="77777777" w:rsidR="00A34B8C" w:rsidRPr="00E71D52" w:rsidRDefault="00A34B8C" w:rsidP="00EE3934">
            <w:pPr>
              <w:pStyle w:val="aff5"/>
              <w:spacing w:after="0"/>
              <w:jc w:val="both"/>
              <w:rPr>
                <w:sz w:val="2"/>
                <w:szCs w:val="2"/>
              </w:rPr>
            </w:pPr>
          </w:p>
        </w:tc>
        <w:tc>
          <w:tcPr>
            <w:tcW w:w="236" w:type="dxa"/>
            <w:gridSpan w:val="3"/>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5DD4ECC6" w14:textId="77777777" w:rsidR="00A34B8C" w:rsidRPr="00E71D52" w:rsidRDefault="00A34B8C" w:rsidP="00EE3934">
            <w:pPr>
              <w:pStyle w:val="aff5"/>
              <w:spacing w:after="0"/>
              <w:jc w:val="both"/>
              <w:rPr>
                <w:sz w:val="2"/>
                <w:szCs w:val="2"/>
              </w:rPr>
            </w:pPr>
          </w:p>
        </w:tc>
        <w:tc>
          <w:tcPr>
            <w:tcW w:w="509" w:type="dxa"/>
            <w:gridSpan w:val="6"/>
            <w:tcBorders>
              <w:top w:val="single" w:sz="4" w:space="0" w:color="FFFFFF"/>
              <w:left w:val="single" w:sz="4" w:space="0" w:color="FFFFFF"/>
              <w:bottom w:val="single" w:sz="4" w:space="0" w:color="FFFFFF" w:themeColor="background1"/>
              <w:right w:val="single" w:sz="2" w:space="0" w:color="FFFFFF" w:themeColor="background1"/>
            </w:tcBorders>
          </w:tcPr>
          <w:p w14:paraId="4C8C4C1C" w14:textId="77777777" w:rsidR="00A34B8C" w:rsidRPr="00E71D52" w:rsidRDefault="00A34B8C" w:rsidP="00EE3934">
            <w:pPr>
              <w:pStyle w:val="aff5"/>
              <w:spacing w:after="0"/>
              <w:jc w:val="both"/>
              <w:rPr>
                <w:b w:val="0"/>
                <w:bCs/>
                <w:sz w:val="2"/>
                <w:szCs w:val="2"/>
              </w:rPr>
            </w:pPr>
          </w:p>
        </w:tc>
        <w:tc>
          <w:tcPr>
            <w:tcW w:w="878" w:type="dxa"/>
            <w:gridSpan w:val="1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D50A264" w14:textId="77777777" w:rsidR="00A34B8C" w:rsidRPr="00E71D52" w:rsidRDefault="00A34B8C" w:rsidP="00EE3934">
            <w:pPr>
              <w:pStyle w:val="aff5"/>
              <w:spacing w:after="0"/>
              <w:jc w:val="both"/>
              <w:rPr>
                <w:b w:val="0"/>
                <w:bCs/>
                <w:sz w:val="2"/>
                <w:szCs w:val="2"/>
              </w:rPr>
            </w:pPr>
          </w:p>
        </w:tc>
        <w:tc>
          <w:tcPr>
            <w:tcW w:w="804"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972B676" w14:textId="77777777" w:rsidR="00A34B8C" w:rsidRPr="00E71D52" w:rsidRDefault="00A34B8C" w:rsidP="00EE3934">
            <w:pPr>
              <w:pStyle w:val="aff5"/>
              <w:spacing w:after="0"/>
              <w:jc w:val="both"/>
              <w:rPr>
                <w:b w:val="0"/>
                <w:bCs/>
                <w:sz w:val="2"/>
                <w:szCs w:val="2"/>
              </w:rPr>
            </w:pPr>
          </w:p>
        </w:tc>
        <w:tc>
          <w:tcPr>
            <w:tcW w:w="574"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0CEA86F" w14:textId="77777777" w:rsidR="00A34B8C" w:rsidRPr="00E71D52" w:rsidRDefault="00A34B8C" w:rsidP="00EE3934">
            <w:pPr>
              <w:pStyle w:val="aff5"/>
              <w:spacing w:after="0"/>
              <w:jc w:val="both"/>
              <w:rPr>
                <w:sz w:val="2"/>
                <w:szCs w:val="2"/>
              </w:rPr>
            </w:pPr>
          </w:p>
        </w:tc>
        <w:tc>
          <w:tcPr>
            <w:tcW w:w="856"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3205C74" w14:textId="77777777" w:rsidR="00A34B8C" w:rsidRPr="00E71D52" w:rsidRDefault="00A34B8C" w:rsidP="00EE3934">
            <w:pPr>
              <w:pStyle w:val="aff5"/>
              <w:spacing w:after="0"/>
              <w:jc w:val="both"/>
              <w:rPr>
                <w:b w:val="0"/>
                <w:bCs/>
                <w:sz w:val="2"/>
                <w:szCs w:val="2"/>
              </w:rPr>
            </w:pPr>
          </w:p>
        </w:tc>
        <w:tc>
          <w:tcPr>
            <w:tcW w:w="1710" w:type="dxa"/>
            <w:gridSpan w:val="1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7B879578" w14:textId="77777777" w:rsidR="00A34B8C" w:rsidRPr="00E71D52" w:rsidRDefault="00A34B8C" w:rsidP="00EE3934">
            <w:pPr>
              <w:pStyle w:val="aff5"/>
              <w:spacing w:after="0"/>
              <w:jc w:val="both"/>
              <w:rPr>
                <w:sz w:val="2"/>
                <w:szCs w:val="2"/>
              </w:rPr>
            </w:pPr>
          </w:p>
        </w:tc>
      </w:tr>
      <w:tr w:rsidR="00161344" w:rsidRPr="00E71D52" w14:paraId="193D292C" w14:textId="77777777" w:rsidTr="008321AC">
        <w:trPr>
          <w:gridBefore w:val="1"/>
          <w:gridAfter w:val="5"/>
          <w:wAfter w:w="142" w:type="dxa"/>
          <w:trHeight w:val="39"/>
        </w:trPr>
        <w:tc>
          <w:tcPr>
            <w:tcW w:w="398"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639B7CC8" w14:textId="77777777" w:rsidR="00161344" w:rsidRPr="00E71D52" w:rsidRDefault="00161344" w:rsidP="00EE3934">
            <w:pPr>
              <w:pStyle w:val="aff5"/>
              <w:spacing w:after="0"/>
              <w:ind w:left="-110"/>
              <w:jc w:val="both"/>
              <w:rPr>
                <w:b w:val="0"/>
                <w:bCs/>
                <w:sz w:val="2"/>
                <w:szCs w:val="2"/>
              </w:rPr>
            </w:pPr>
          </w:p>
        </w:tc>
        <w:tc>
          <w:tcPr>
            <w:tcW w:w="1531" w:type="dxa"/>
            <w:gridSpan w:val="7"/>
            <w:tcBorders>
              <w:top w:val="single" w:sz="4" w:space="0" w:color="FFFFFF"/>
              <w:left w:val="single" w:sz="4" w:space="0" w:color="FFFFFF" w:themeColor="background1"/>
              <w:bottom w:val="single" w:sz="4" w:space="0" w:color="FFFFFF" w:themeColor="background1"/>
              <w:right w:val="single" w:sz="4" w:space="0" w:color="FFFFFF"/>
            </w:tcBorders>
          </w:tcPr>
          <w:p w14:paraId="5F0EE7EF" w14:textId="77777777" w:rsidR="00161344" w:rsidRPr="00E71D52" w:rsidRDefault="00161344" w:rsidP="00EE3934">
            <w:pPr>
              <w:pStyle w:val="aff5"/>
              <w:spacing w:after="0"/>
              <w:ind w:right="-124"/>
              <w:jc w:val="left"/>
              <w:rPr>
                <w:b w:val="0"/>
                <w:bCs/>
                <w:sz w:val="2"/>
                <w:szCs w:val="2"/>
              </w:rPr>
            </w:pPr>
          </w:p>
        </w:tc>
        <w:tc>
          <w:tcPr>
            <w:tcW w:w="1163" w:type="dxa"/>
            <w:gridSpan w:val="10"/>
            <w:tcBorders>
              <w:top w:val="single" w:sz="4" w:space="0" w:color="FFFFFF"/>
              <w:left w:val="single" w:sz="4" w:space="0" w:color="FFFFFF"/>
              <w:bottom w:val="single" w:sz="4" w:space="0" w:color="FFFFFF" w:themeColor="background1"/>
              <w:right w:val="single" w:sz="2" w:space="0" w:color="FFFFFF" w:themeColor="background1"/>
            </w:tcBorders>
          </w:tcPr>
          <w:p w14:paraId="59E4AF83" w14:textId="77777777" w:rsidR="00161344" w:rsidRPr="00E71D52" w:rsidRDefault="00161344" w:rsidP="00EE3934">
            <w:pPr>
              <w:pStyle w:val="aff5"/>
              <w:spacing w:after="0"/>
              <w:jc w:val="left"/>
              <w:rPr>
                <w:b w:val="0"/>
                <w:bCs/>
                <w:sz w:val="2"/>
                <w:szCs w:val="2"/>
              </w:rPr>
            </w:pPr>
          </w:p>
        </w:tc>
        <w:tc>
          <w:tcPr>
            <w:tcW w:w="287" w:type="dxa"/>
            <w:gridSpan w:val="5"/>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l2br w:val="single" w:sz="2" w:space="0" w:color="FFFFFF" w:themeColor="background1"/>
            </w:tcBorders>
          </w:tcPr>
          <w:p w14:paraId="693F861B" w14:textId="77777777" w:rsidR="00161344" w:rsidRPr="00E71D52" w:rsidRDefault="00161344" w:rsidP="00EE3934">
            <w:pPr>
              <w:pStyle w:val="aff5"/>
              <w:spacing w:after="0"/>
              <w:jc w:val="both"/>
              <w:rPr>
                <w:sz w:val="2"/>
                <w:szCs w:val="2"/>
              </w:rPr>
            </w:pPr>
          </w:p>
        </w:tc>
        <w:tc>
          <w:tcPr>
            <w:tcW w:w="236" w:type="dxa"/>
            <w:gridSpan w:val="3"/>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l2br w:val="single" w:sz="2" w:space="0" w:color="FFFFFF" w:themeColor="background1"/>
            </w:tcBorders>
          </w:tcPr>
          <w:p w14:paraId="4508BB23" w14:textId="77777777" w:rsidR="00161344" w:rsidRPr="00E71D52" w:rsidRDefault="00161344" w:rsidP="00EE3934">
            <w:pPr>
              <w:pStyle w:val="aff5"/>
              <w:spacing w:after="0"/>
              <w:jc w:val="both"/>
              <w:rPr>
                <w:sz w:val="2"/>
                <w:szCs w:val="2"/>
              </w:rPr>
            </w:pPr>
          </w:p>
        </w:tc>
        <w:tc>
          <w:tcPr>
            <w:tcW w:w="236" w:type="dxa"/>
            <w:gridSpan w:val="3"/>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7AFFF4D2" w14:textId="77777777" w:rsidR="00161344" w:rsidRPr="00E71D52" w:rsidRDefault="00161344" w:rsidP="00EE3934">
            <w:pPr>
              <w:pStyle w:val="aff5"/>
              <w:spacing w:after="0"/>
              <w:jc w:val="both"/>
              <w:rPr>
                <w:sz w:val="2"/>
                <w:szCs w:val="2"/>
              </w:rPr>
            </w:pPr>
          </w:p>
        </w:tc>
        <w:tc>
          <w:tcPr>
            <w:tcW w:w="509" w:type="dxa"/>
            <w:gridSpan w:val="6"/>
            <w:tcBorders>
              <w:top w:val="single" w:sz="4" w:space="0" w:color="FFFFFF"/>
              <w:left w:val="single" w:sz="4" w:space="0" w:color="FFFFFF"/>
              <w:bottom w:val="single" w:sz="4" w:space="0" w:color="FFFFFF" w:themeColor="background1"/>
              <w:right w:val="single" w:sz="2" w:space="0" w:color="FFFFFF" w:themeColor="background1"/>
            </w:tcBorders>
          </w:tcPr>
          <w:p w14:paraId="48600497" w14:textId="77777777" w:rsidR="00161344" w:rsidRPr="00E71D52" w:rsidRDefault="00161344" w:rsidP="00EE3934">
            <w:pPr>
              <w:pStyle w:val="aff5"/>
              <w:spacing w:after="0"/>
              <w:jc w:val="both"/>
              <w:rPr>
                <w:b w:val="0"/>
                <w:bCs/>
                <w:sz w:val="2"/>
                <w:szCs w:val="2"/>
              </w:rPr>
            </w:pPr>
          </w:p>
        </w:tc>
        <w:tc>
          <w:tcPr>
            <w:tcW w:w="878" w:type="dxa"/>
            <w:gridSpan w:val="1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269CE8B4" w14:textId="77777777" w:rsidR="00161344" w:rsidRPr="00E71D52" w:rsidRDefault="00161344" w:rsidP="00EE3934">
            <w:pPr>
              <w:pStyle w:val="aff5"/>
              <w:spacing w:after="0"/>
              <w:jc w:val="both"/>
              <w:rPr>
                <w:b w:val="0"/>
                <w:bCs/>
                <w:sz w:val="2"/>
                <w:szCs w:val="2"/>
              </w:rPr>
            </w:pPr>
          </w:p>
        </w:tc>
        <w:tc>
          <w:tcPr>
            <w:tcW w:w="804"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C97FEAE" w14:textId="77777777" w:rsidR="00161344" w:rsidRPr="00E71D52" w:rsidRDefault="00161344" w:rsidP="00EE3934">
            <w:pPr>
              <w:pStyle w:val="aff5"/>
              <w:spacing w:after="0"/>
              <w:jc w:val="both"/>
              <w:rPr>
                <w:b w:val="0"/>
                <w:bCs/>
                <w:sz w:val="2"/>
                <w:szCs w:val="2"/>
              </w:rPr>
            </w:pPr>
          </w:p>
        </w:tc>
        <w:tc>
          <w:tcPr>
            <w:tcW w:w="574"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E124962" w14:textId="77777777" w:rsidR="00161344" w:rsidRPr="00E71D52" w:rsidRDefault="00161344" w:rsidP="00EE3934">
            <w:pPr>
              <w:pStyle w:val="aff5"/>
              <w:spacing w:after="0"/>
              <w:jc w:val="both"/>
              <w:rPr>
                <w:sz w:val="2"/>
                <w:szCs w:val="2"/>
              </w:rPr>
            </w:pPr>
          </w:p>
        </w:tc>
        <w:tc>
          <w:tcPr>
            <w:tcW w:w="856"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E95E4EE" w14:textId="77777777" w:rsidR="00161344" w:rsidRPr="00E71D52" w:rsidRDefault="00161344" w:rsidP="00EE3934">
            <w:pPr>
              <w:pStyle w:val="aff5"/>
              <w:spacing w:after="0"/>
              <w:jc w:val="both"/>
              <w:rPr>
                <w:b w:val="0"/>
                <w:bCs/>
                <w:sz w:val="2"/>
                <w:szCs w:val="2"/>
              </w:rPr>
            </w:pPr>
          </w:p>
        </w:tc>
        <w:tc>
          <w:tcPr>
            <w:tcW w:w="1710" w:type="dxa"/>
            <w:gridSpan w:val="1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177C5E5F" w14:textId="77777777" w:rsidR="00161344" w:rsidRPr="00E71D52" w:rsidRDefault="00161344" w:rsidP="00EE3934">
            <w:pPr>
              <w:pStyle w:val="aff5"/>
              <w:spacing w:after="0"/>
              <w:jc w:val="both"/>
              <w:rPr>
                <w:sz w:val="2"/>
                <w:szCs w:val="2"/>
              </w:rPr>
            </w:pPr>
          </w:p>
        </w:tc>
      </w:tr>
      <w:tr w:rsidR="00161344" w:rsidRPr="00E71D52" w14:paraId="7CDDDCC7" w14:textId="77777777" w:rsidTr="008321AC">
        <w:trPr>
          <w:gridBefore w:val="1"/>
          <w:gridAfter w:val="5"/>
          <w:wAfter w:w="142" w:type="dxa"/>
          <w:trHeight w:val="42"/>
        </w:trPr>
        <w:tc>
          <w:tcPr>
            <w:tcW w:w="2793" w:type="dxa"/>
            <w:gridSpan w:val="18"/>
            <w:tcBorders>
              <w:top w:val="single" w:sz="2" w:space="0" w:color="FFFFFF" w:themeColor="background1"/>
              <w:left w:val="single" w:sz="4" w:space="0" w:color="FFFFFF"/>
              <w:bottom w:val="single" w:sz="4" w:space="0" w:color="FFFFFF"/>
              <w:right w:val="single" w:sz="2" w:space="0" w:color="FFFFFF" w:themeColor="background1"/>
            </w:tcBorders>
          </w:tcPr>
          <w:p w14:paraId="5A613B79" w14:textId="77777777" w:rsidR="00161344" w:rsidRPr="00E71D52" w:rsidRDefault="00161344" w:rsidP="00EE3934">
            <w:pPr>
              <w:pStyle w:val="aff5"/>
              <w:spacing w:after="0"/>
              <w:jc w:val="both"/>
              <w:rPr>
                <w:sz w:val="4"/>
                <w:szCs w:val="4"/>
              </w:rPr>
            </w:pPr>
          </w:p>
        </w:tc>
        <w:tc>
          <w:tcPr>
            <w:tcW w:w="822" w:type="dxa"/>
            <w:gridSpan w:val="10"/>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5F337D87" w14:textId="77777777" w:rsidR="00161344" w:rsidRPr="00E71D52" w:rsidRDefault="00161344" w:rsidP="00EE3934">
            <w:pPr>
              <w:pStyle w:val="aff5"/>
              <w:spacing w:after="0"/>
              <w:jc w:val="both"/>
              <w:rPr>
                <w:sz w:val="4"/>
                <w:szCs w:val="4"/>
              </w:rPr>
            </w:pPr>
          </w:p>
        </w:tc>
        <w:tc>
          <w:tcPr>
            <w:tcW w:w="745" w:type="dxa"/>
            <w:gridSpan w:val="9"/>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55638573" w14:textId="77777777" w:rsidR="00161344" w:rsidRPr="00E71D52" w:rsidRDefault="00161344" w:rsidP="00EE3934">
            <w:pPr>
              <w:pStyle w:val="aff5"/>
              <w:spacing w:after="0"/>
              <w:jc w:val="both"/>
              <w:rPr>
                <w:sz w:val="4"/>
                <w:szCs w:val="4"/>
              </w:rPr>
            </w:pPr>
          </w:p>
        </w:tc>
        <w:tc>
          <w:tcPr>
            <w:tcW w:w="853" w:type="dxa"/>
            <w:gridSpan w:val="12"/>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66036BB6" w14:textId="77777777" w:rsidR="00161344" w:rsidRPr="00E71D52" w:rsidRDefault="00161344" w:rsidP="00EE3934">
            <w:pPr>
              <w:pStyle w:val="aff5"/>
              <w:spacing w:after="0"/>
              <w:jc w:val="both"/>
              <w:rPr>
                <w:sz w:val="4"/>
                <w:szCs w:val="4"/>
              </w:rPr>
            </w:pPr>
          </w:p>
        </w:tc>
        <w:tc>
          <w:tcPr>
            <w:tcW w:w="1135" w:type="dxa"/>
            <w:gridSpan w:val="10"/>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C480447" w14:textId="77777777" w:rsidR="00161344" w:rsidRPr="00E71D52" w:rsidRDefault="00161344" w:rsidP="00EE3934">
            <w:pPr>
              <w:pStyle w:val="aff5"/>
              <w:spacing w:after="0"/>
              <w:jc w:val="both"/>
              <w:rPr>
                <w:sz w:val="4"/>
                <w:szCs w:val="4"/>
              </w:rPr>
            </w:pPr>
          </w:p>
        </w:tc>
        <w:tc>
          <w:tcPr>
            <w:tcW w:w="1418" w:type="dxa"/>
            <w:gridSpan w:val="16"/>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61D8E57E" w14:textId="77777777" w:rsidR="00161344" w:rsidRPr="00E71D52" w:rsidRDefault="00161344" w:rsidP="00EE3934">
            <w:pPr>
              <w:pStyle w:val="aff5"/>
              <w:spacing w:after="0"/>
              <w:jc w:val="both"/>
              <w:rPr>
                <w:sz w:val="4"/>
                <w:szCs w:val="4"/>
              </w:rPr>
            </w:pPr>
          </w:p>
        </w:tc>
        <w:tc>
          <w:tcPr>
            <w:tcW w:w="1416" w:type="dxa"/>
            <w:gridSpan w:val="6"/>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58E8FA79" w14:textId="77777777" w:rsidR="00161344" w:rsidRPr="00E71D52" w:rsidRDefault="00161344" w:rsidP="00EE3934">
            <w:pPr>
              <w:pStyle w:val="aff5"/>
              <w:spacing w:after="0"/>
              <w:jc w:val="both"/>
              <w:rPr>
                <w:sz w:val="4"/>
                <w:szCs w:val="4"/>
              </w:rPr>
            </w:pPr>
          </w:p>
        </w:tc>
      </w:tr>
      <w:tr w:rsidR="00161344" w:rsidRPr="00E71D52" w14:paraId="0A10E682" w14:textId="77777777" w:rsidTr="008321AC">
        <w:trPr>
          <w:gridBefore w:val="1"/>
          <w:gridAfter w:val="5"/>
          <w:wAfter w:w="142" w:type="dxa"/>
          <w:trHeight w:val="39"/>
        </w:trPr>
        <w:tc>
          <w:tcPr>
            <w:tcW w:w="398" w:type="dxa"/>
            <w:gridSpan w:val="3"/>
            <w:tcBorders>
              <w:top w:val="single" w:sz="4" w:space="0" w:color="FFFFFF"/>
              <w:left w:val="single" w:sz="4" w:space="0" w:color="FFFFFF"/>
              <w:bottom w:val="single" w:sz="2" w:space="0" w:color="auto"/>
              <w:right w:val="single" w:sz="4" w:space="0" w:color="FFFFFF" w:themeColor="background1"/>
            </w:tcBorders>
          </w:tcPr>
          <w:p w14:paraId="666BC2EA" w14:textId="77777777" w:rsidR="00161344" w:rsidRPr="00E71D52" w:rsidRDefault="00161344" w:rsidP="00EE3934">
            <w:pPr>
              <w:pStyle w:val="aff5"/>
              <w:spacing w:after="0"/>
              <w:ind w:left="-110"/>
              <w:jc w:val="both"/>
              <w:rPr>
                <w:b w:val="0"/>
                <w:bCs/>
                <w:sz w:val="2"/>
                <w:szCs w:val="2"/>
              </w:rPr>
            </w:pPr>
          </w:p>
        </w:tc>
        <w:tc>
          <w:tcPr>
            <w:tcW w:w="1531" w:type="dxa"/>
            <w:gridSpan w:val="7"/>
            <w:tcBorders>
              <w:top w:val="single" w:sz="4" w:space="0" w:color="FFFFFF"/>
              <w:left w:val="single" w:sz="4" w:space="0" w:color="FFFFFF" w:themeColor="background1"/>
              <w:bottom w:val="single" w:sz="2" w:space="0" w:color="auto"/>
              <w:right w:val="single" w:sz="4" w:space="0" w:color="FFFFFF"/>
            </w:tcBorders>
          </w:tcPr>
          <w:p w14:paraId="4F217854" w14:textId="77777777" w:rsidR="00161344" w:rsidRPr="00E71D52" w:rsidRDefault="00161344" w:rsidP="00EE3934">
            <w:pPr>
              <w:pStyle w:val="aff5"/>
              <w:spacing w:after="0"/>
              <w:ind w:right="-124"/>
              <w:jc w:val="left"/>
              <w:rPr>
                <w:b w:val="0"/>
                <w:bCs/>
                <w:sz w:val="2"/>
                <w:szCs w:val="2"/>
              </w:rPr>
            </w:pPr>
          </w:p>
        </w:tc>
        <w:tc>
          <w:tcPr>
            <w:tcW w:w="1163" w:type="dxa"/>
            <w:gridSpan w:val="10"/>
            <w:tcBorders>
              <w:top w:val="single" w:sz="4" w:space="0" w:color="FFFFFF"/>
              <w:left w:val="single" w:sz="4" w:space="0" w:color="FFFFFF"/>
              <w:bottom w:val="single" w:sz="4" w:space="0" w:color="FFFFFF" w:themeColor="background1"/>
              <w:right w:val="single" w:sz="2" w:space="0" w:color="FFFFFF" w:themeColor="background1"/>
            </w:tcBorders>
          </w:tcPr>
          <w:p w14:paraId="521208E1" w14:textId="77777777" w:rsidR="00161344" w:rsidRPr="00E71D52" w:rsidRDefault="00161344" w:rsidP="00EE3934">
            <w:pPr>
              <w:pStyle w:val="aff5"/>
              <w:spacing w:after="0"/>
              <w:jc w:val="left"/>
              <w:rPr>
                <w:b w:val="0"/>
                <w:bCs/>
                <w:sz w:val="2"/>
                <w:szCs w:val="2"/>
              </w:rPr>
            </w:pPr>
          </w:p>
        </w:tc>
        <w:tc>
          <w:tcPr>
            <w:tcW w:w="287" w:type="dxa"/>
            <w:gridSpan w:val="5"/>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18EB7BD4" w14:textId="77777777" w:rsidR="00161344" w:rsidRPr="00E71D52" w:rsidRDefault="00161344" w:rsidP="00EE3934">
            <w:pPr>
              <w:pStyle w:val="aff5"/>
              <w:spacing w:after="0"/>
              <w:jc w:val="both"/>
              <w:rPr>
                <w:sz w:val="2"/>
                <w:szCs w:val="2"/>
              </w:rPr>
            </w:pPr>
          </w:p>
          <w:p w14:paraId="1CFA308F" w14:textId="77777777" w:rsidR="00161344" w:rsidRPr="00E71D52" w:rsidRDefault="00161344" w:rsidP="00EE3934">
            <w:pPr>
              <w:pStyle w:val="aff5"/>
              <w:spacing w:after="0"/>
              <w:jc w:val="both"/>
              <w:rPr>
                <w:sz w:val="2"/>
                <w:szCs w:val="2"/>
              </w:rPr>
            </w:pPr>
          </w:p>
        </w:tc>
        <w:tc>
          <w:tcPr>
            <w:tcW w:w="236" w:type="dxa"/>
            <w:gridSpan w:val="3"/>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4525AECC" w14:textId="77777777" w:rsidR="00161344" w:rsidRPr="00E71D52" w:rsidRDefault="00161344" w:rsidP="00EE3934">
            <w:pPr>
              <w:pStyle w:val="aff5"/>
              <w:spacing w:after="0"/>
              <w:jc w:val="both"/>
              <w:rPr>
                <w:sz w:val="2"/>
                <w:szCs w:val="2"/>
              </w:rPr>
            </w:pPr>
          </w:p>
        </w:tc>
        <w:tc>
          <w:tcPr>
            <w:tcW w:w="236" w:type="dxa"/>
            <w:gridSpan w:val="3"/>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51AFA193" w14:textId="77777777" w:rsidR="00161344" w:rsidRPr="00E71D52" w:rsidRDefault="00161344" w:rsidP="00EE3934">
            <w:pPr>
              <w:pStyle w:val="aff5"/>
              <w:spacing w:after="0"/>
              <w:jc w:val="both"/>
              <w:rPr>
                <w:sz w:val="2"/>
                <w:szCs w:val="2"/>
              </w:rPr>
            </w:pPr>
          </w:p>
        </w:tc>
        <w:tc>
          <w:tcPr>
            <w:tcW w:w="509" w:type="dxa"/>
            <w:gridSpan w:val="6"/>
            <w:tcBorders>
              <w:top w:val="single" w:sz="4" w:space="0" w:color="FFFFFF"/>
              <w:left w:val="single" w:sz="4" w:space="0" w:color="FFFFFF"/>
              <w:bottom w:val="single" w:sz="4" w:space="0" w:color="auto"/>
              <w:right w:val="single" w:sz="2" w:space="0" w:color="FFFFFF" w:themeColor="background1"/>
            </w:tcBorders>
          </w:tcPr>
          <w:p w14:paraId="59D65998" w14:textId="77777777" w:rsidR="00161344" w:rsidRPr="00E71D52" w:rsidRDefault="00161344" w:rsidP="00EE3934">
            <w:pPr>
              <w:pStyle w:val="aff5"/>
              <w:spacing w:after="0"/>
              <w:jc w:val="both"/>
              <w:rPr>
                <w:b w:val="0"/>
                <w:bCs/>
                <w:sz w:val="2"/>
                <w:szCs w:val="2"/>
              </w:rPr>
            </w:pPr>
          </w:p>
        </w:tc>
        <w:tc>
          <w:tcPr>
            <w:tcW w:w="878" w:type="dxa"/>
            <w:gridSpan w:val="1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F380A37" w14:textId="77777777" w:rsidR="00161344" w:rsidRPr="00E71D52" w:rsidRDefault="00161344" w:rsidP="00EE3934">
            <w:pPr>
              <w:pStyle w:val="aff5"/>
              <w:spacing w:after="0"/>
              <w:jc w:val="both"/>
              <w:rPr>
                <w:b w:val="0"/>
                <w:bCs/>
                <w:sz w:val="2"/>
                <w:szCs w:val="2"/>
              </w:rPr>
            </w:pPr>
          </w:p>
        </w:tc>
        <w:tc>
          <w:tcPr>
            <w:tcW w:w="804"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3ECAC54" w14:textId="77777777" w:rsidR="00161344" w:rsidRPr="00E71D52" w:rsidRDefault="00161344" w:rsidP="00EE3934">
            <w:pPr>
              <w:pStyle w:val="aff5"/>
              <w:spacing w:after="0"/>
              <w:jc w:val="both"/>
              <w:rPr>
                <w:b w:val="0"/>
                <w:bCs/>
                <w:sz w:val="2"/>
                <w:szCs w:val="2"/>
              </w:rPr>
            </w:pPr>
          </w:p>
        </w:tc>
        <w:tc>
          <w:tcPr>
            <w:tcW w:w="574"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99C163D" w14:textId="77777777" w:rsidR="00161344" w:rsidRPr="00E71D52" w:rsidRDefault="00161344" w:rsidP="00EE3934">
            <w:pPr>
              <w:pStyle w:val="aff5"/>
              <w:spacing w:after="0"/>
              <w:jc w:val="both"/>
              <w:rPr>
                <w:sz w:val="2"/>
                <w:szCs w:val="2"/>
              </w:rPr>
            </w:pPr>
          </w:p>
        </w:tc>
        <w:tc>
          <w:tcPr>
            <w:tcW w:w="856"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40E0896" w14:textId="77777777" w:rsidR="00161344" w:rsidRPr="00E71D52" w:rsidRDefault="00161344" w:rsidP="00EE3934">
            <w:pPr>
              <w:pStyle w:val="aff5"/>
              <w:spacing w:after="0"/>
              <w:jc w:val="both"/>
              <w:rPr>
                <w:b w:val="0"/>
                <w:bCs/>
                <w:sz w:val="2"/>
                <w:szCs w:val="2"/>
              </w:rPr>
            </w:pPr>
          </w:p>
        </w:tc>
        <w:tc>
          <w:tcPr>
            <w:tcW w:w="1710" w:type="dxa"/>
            <w:gridSpan w:val="1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396C47F2" w14:textId="77777777" w:rsidR="00161344" w:rsidRPr="00E71D52" w:rsidRDefault="00161344" w:rsidP="00EE3934">
            <w:pPr>
              <w:pStyle w:val="aff5"/>
              <w:spacing w:after="0"/>
              <w:jc w:val="both"/>
              <w:rPr>
                <w:sz w:val="2"/>
                <w:szCs w:val="2"/>
              </w:rPr>
            </w:pPr>
          </w:p>
        </w:tc>
      </w:tr>
      <w:tr w:rsidR="00161344" w:rsidRPr="00E71D52" w14:paraId="76460FDE" w14:textId="77777777" w:rsidTr="008321AC">
        <w:trPr>
          <w:gridBefore w:val="1"/>
          <w:gridAfter w:val="5"/>
          <w:wAfter w:w="142" w:type="dxa"/>
          <w:trHeight w:val="112"/>
        </w:trPr>
        <w:tc>
          <w:tcPr>
            <w:tcW w:w="1929" w:type="dxa"/>
            <w:gridSpan w:val="10"/>
            <w:vMerge w:val="restart"/>
            <w:tcBorders>
              <w:top w:val="single" w:sz="2" w:space="0" w:color="FFFFFF" w:themeColor="background1"/>
              <w:left w:val="single" w:sz="4" w:space="0" w:color="000000"/>
              <w:right w:val="single" w:sz="4" w:space="0" w:color="000000"/>
            </w:tcBorders>
          </w:tcPr>
          <w:p w14:paraId="4567C9AA" w14:textId="6936D5FA" w:rsidR="00161344" w:rsidRPr="00E71D52" w:rsidRDefault="00161344" w:rsidP="00EE3934">
            <w:pPr>
              <w:pStyle w:val="aff5"/>
              <w:spacing w:after="0"/>
              <w:ind w:left="-41" w:right="-124" w:firstLine="41"/>
              <w:jc w:val="left"/>
              <w:rPr>
                <w:sz w:val="8"/>
                <w:szCs w:val="8"/>
              </w:rPr>
            </w:pPr>
            <w:r w:rsidRPr="00E71D52">
              <w:rPr>
                <w:sz w:val="17"/>
                <w:szCs w:val="17"/>
              </w:rPr>
              <w:t>Кровля</w:t>
            </w:r>
            <w:r w:rsidRPr="00E71D52">
              <w:rPr>
                <w:b w:val="0"/>
                <w:bCs/>
                <w:sz w:val="18"/>
                <w:szCs w:val="18"/>
              </w:rPr>
              <w:t>:</w:t>
            </w: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39B060B1" w14:textId="77777777" w:rsidR="00161344" w:rsidRPr="00E71D52" w:rsidRDefault="00161344" w:rsidP="00EE3934">
            <w:pPr>
              <w:pStyle w:val="aff5"/>
              <w:spacing w:after="0"/>
              <w:jc w:val="both"/>
              <w:rPr>
                <w:sz w:val="8"/>
                <w:szCs w:val="8"/>
              </w:rPr>
            </w:pPr>
          </w:p>
        </w:tc>
        <w:tc>
          <w:tcPr>
            <w:tcW w:w="1268" w:type="dxa"/>
            <w:gridSpan w:val="17"/>
            <w:tcBorders>
              <w:top w:val="single" w:sz="4" w:space="0" w:color="auto"/>
              <w:left w:val="single" w:sz="4" w:space="0" w:color="000000"/>
              <w:bottom w:val="single" w:sz="4" w:space="0" w:color="auto"/>
              <w:right w:val="single" w:sz="4" w:space="0" w:color="auto"/>
            </w:tcBorders>
          </w:tcPr>
          <w:p w14:paraId="3E7A2949" w14:textId="77777777" w:rsidR="00161344" w:rsidRPr="00E71D52" w:rsidRDefault="00161344" w:rsidP="00EE3934">
            <w:pPr>
              <w:pStyle w:val="aff5"/>
              <w:spacing w:after="0"/>
              <w:jc w:val="both"/>
              <w:rPr>
                <w:sz w:val="14"/>
                <w:szCs w:val="14"/>
              </w:rPr>
            </w:pPr>
            <w:r w:rsidRPr="00E71D52">
              <w:rPr>
                <w:b w:val="0"/>
                <w:bCs/>
                <w:sz w:val="14"/>
                <w:szCs w:val="14"/>
              </w:rPr>
              <w:t>не изменяется</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F8EBE31" w14:textId="77777777" w:rsidR="00161344" w:rsidRPr="00E71D52" w:rsidRDefault="00161344" w:rsidP="00EE3934">
            <w:pPr>
              <w:pStyle w:val="aff5"/>
              <w:spacing w:after="0"/>
              <w:ind w:right="-110"/>
              <w:jc w:val="both"/>
              <w:rPr>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5223547D" w14:textId="77777777" w:rsidR="00161344" w:rsidRPr="00E71D52" w:rsidRDefault="00161344" w:rsidP="00EE3934">
            <w:pPr>
              <w:pStyle w:val="aff5"/>
              <w:spacing w:after="0"/>
              <w:jc w:val="both"/>
              <w:rPr>
                <w:sz w:val="8"/>
                <w:szCs w:val="8"/>
              </w:rPr>
            </w:pPr>
          </w:p>
        </w:tc>
        <w:tc>
          <w:tcPr>
            <w:tcW w:w="1418" w:type="dxa"/>
            <w:gridSpan w:val="1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306D0E76" w14:textId="77777777" w:rsidR="00161344" w:rsidRPr="00E71D52" w:rsidRDefault="00161344" w:rsidP="00EE3934">
            <w:pPr>
              <w:pStyle w:val="aff5"/>
              <w:spacing w:after="0"/>
              <w:ind w:right="-111"/>
              <w:jc w:val="both"/>
              <w:rPr>
                <w:sz w:val="14"/>
                <w:szCs w:val="14"/>
              </w:rPr>
            </w:pPr>
          </w:p>
        </w:tc>
        <w:tc>
          <w:tcPr>
            <w:tcW w:w="1416" w:type="dxa"/>
            <w:gridSpan w:val="6"/>
            <w:tcBorders>
              <w:top w:val="single" w:sz="4" w:space="0" w:color="FFFFFF" w:themeColor="background1"/>
              <w:left w:val="single" w:sz="4" w:space="0" w:color="FFFFFF" w:themeColor="background1"/>
              <w:right w:val="single" w:sz="4" w:space="0" w:color="FFFFFF" w:themeColor="background1"/>
            </w:tcBorders>
          </w:tcPr>
          <w:p w14:paraId="62D0908B" w14:textId="77777777" w:rsidR="00161344" w:rsidRPr="00E71D52" w:rsidRDefault="00161344" w:rsidP="00EE3934">
            <w:pPr>
              <w:pStyle w:val="aff5"/>
              <w:spacing w:after="0"/>
              <w:jc w:val="both"/>
              <w:rPr>
                <w:sz w:val="8"/>
                <w:szCs w:val="8"/>
              </w:rPr>
            </w:pPr>
          </w:p>
        </w:tc>
      </w:tr>
      <w:tr w:rsidR="00161344" w:rsidRPr="00E71D52" w14:paraId="7035ACA9" w14:textId="77777777" w:rsidTr="008321AC">
        <w:trPr>
          <w:gridBefore w:val="1"/>
          <w:gridAfter w:val="5"/>
          <w:wAfter w:w="142" w:type="dxa"/>
          <w:trHeight w:val="41"/>
        </w:trPr>
        <w:tc>
          <w:tcPr>
            <w:tcW w:w="1929" w:type="dxa"/>
            <w:gridSpan w:val="10"/>
            <w:vMerge/>
            <w:tcBorders>
              <w:left w:val="single" w:sz="4" w:space="0" w:color="000000"/>
              <w:right w:val="single" w:sz="4" w:space="0" w:color="000000"/>
            </w:tcBorders>
          </w:tcPr>
          <w:p w14:paraId="78DB9CA6" w14:textId="77777777" w:rsidR="00161344" w:rsidRPr="00E71D52" w:rsidRDefault="00161344" w:rsidP="00EE3934">
            <w:pPr>
              <w:pStyle w:val="aff5"/>
              <w:spacing w:after="0"/>
              <w:ind w:left="-41" w:right="-124" w:firstLine="41"/>
              <w:jc w:val="left"/>
              <w:rPr>
                <w:sz w:val="17"/>
                <w:szCs w:val="17"/>
              </w:rPr>
            </w:pP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1C1586D1" w14:textId="1A7A0EF2" w:rsidR="00161344" w:rsidRPr="00E71D52" w:rsidRDefault="008A52E4" w:rsidP="00EE3934">
            <w:pPr>
              <w:pStyle w:val="aff5"/>
              <w:spacing w:after="0"/>
              <w:jc w:val="left"/>
              <w:rPr>
                <w:b w:val="0"/>
                <w:bCs/>
                <w:i/>
                <w:iCs/>
                <w:sz w:val="16"/>
                <w:szCs w:val="16"/>
              </w:rPr>
            </w:pPr>
            <w:r w:rsidRPr="00E71D52">
              <w:rPr>
                <w:b w:val="0"/>
                <w:bCs/>
                <w:sz w:val="14"/>
                <w:szCs w:val="14"/>
              </w:rPr>
              <w:t xml:space="preserve">       </w:t>
            </w:r>
            <w:r w:rsidR="00161344" w:rsidRPr="00E71D52">
              <w:rPr>
                <w:b w:val="0"/>
                <w:bCs/>
                <w:sz w:val="16"/>
                <w:szCs w:val="16"/>
              </w:rPr>
              <w:t xml:space="preserve">элемент: </w:t>
            </w:r>
          </w:p>
        </w:tc>
        <w:tc>
          <w:tcPr>
            <w:tcW w:w="287"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00E1B2CE" w14:textId="77777777" w:rsidR="00161344" w:rsidRPr="00E71D52" w:rsidRDefault="00161344" w:rsidP="00EE3934">
            <w:pPr>
              <w:pStyle w:val="aff5"/>
              <w:spacing w:after="0"/>
              <w:ind w:right="-124"/>
              <w:jc w:val="left"/>
              <w:rPr>
                <w:b w:val="0"/>
                <w:bCs/>
                <w:i/>
                <w:iCs/>
                <w:sz w:val="12"/>
                <w:szCs w:val="12"/>
              </w:rPr>
            </w:pPr>
            <w:r w:rsidRPr="00E71D52">
              <w:rPr>
                <w:b w:val="0"/>
                <w:bCs/>
                <w:i/>
                <w:iCs/>
                <w:sz w:val="12"/>
                <w:szCs w:val="12"/>
              </w:rPr>
              <w:t>или</w:t>
            </w:r>
          </w:p>
        </w:tc>
        <w:tc>
          <w:tcPr>
            <w:tcW w:w="23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6D95491F" w14:textId="77777777" w:rsidR="00161344" w:rsidRPr="00E71D52" w:rsidRDefault="00161344" w:rsidP="00EE3934">
            <w:pPr>
              <w:pStyle w:val="aff5"/>
              <w:spacing w:after="0"/>
              <w:jc w:val="both"/>
              <w:rPr>
                <w:b w:val="0"/>
                <w:bCs/>
                <w:sz w:val="14"/>
                <w:szCs w:val="14"/>
              </w:rPr>
            </w:pPr>
          </w:p>
        </w:tc>
        <w:tc>
          <w:tcPr>
            <w:tcW w:w="745"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132324A0" w14:textId="77777777" w:rsidR="00161344" w:rsidRPr="00E71D52" w:rsidRDefault="00161344" w:rsidP="00EE3934">
            <w:pPr>
              <w:pStyle w:val="aff5"/>
              <w:spacing w:after="0"/>
              <w:jc w:val="both"/>
              <w:rPr>
                <w:sz w:val="14"/>
                <w:szCs w:val="14"/>
              </w:rPr>
            </w:pP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40BE9B" w14:textId="77777777" w:rsidR="00161344" w:rsidRPr="00E71D52" w:rsidRDefault="00161344" w:rsidP="00EE3934">
            <w:pPr>
              <w:pStyle w:val="aff5"/>
              <w:spacing w:after="0"/>
              <w:ind w:right="-110"/>
              <w:jc w:val="both"/>
              <w:rPr>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DD07CA" w14:textId="77777777" w:rsidR="00161344" w:rsidRPr="00E71D52" w:rsidRDefault="00161344" w:rsidP="00EE3934">
            <w:pPr>
              <w:pStyle w:val="aff5"/>
              <w:spacing w:after="0"/>
              <w:jc w:val="both"/>
              <w:rPr>
                <w:sz w:val="8"/>
                <w:szCs w:val="8"/>
              </w:rPr>
            </w:pPr>
          </w:p>
        </w:tc>
        <w:tc>
          <w:tcPr>
            <w:tcW w:w="1418" w:type="dxa"/>
            <w:gridSpan w:val="16"/>
            <w:tcBorders>
              <w:top w:val="single" w:sz="4" w:space="0" w:color="FFFFFF" w:themeColor="background1"/>
              <w:left w:val="single" w:sz="4" w:space="0" w:color="FFFFFF" w:themeColor="background1"/>
              <w:right w:val="single" w:sz="4" w:space="0" w:color="FFFFFF" w:themeColor="background1"/>
            </w:tcBorders>
          </w:tcPr>
          <w:p w14:paraId="0680B52A" w14:textId="77777777" w:rsidR="00161344" w:rsidRPr="00E71D52" w:rsidRDefault="00161344" w:rsidP="00EE3934">
            <w:pPr>
              <w:pStyle w:val="aff5"/>
              <w:spacing w:after="0"/>
              <w:ind w:right="-111"/>
              <w:jc w:val="both"/>
              <w:rPr>
                <w:sz w:val="14"/>
                <w:szCs w:val="14"/>
              </w:rPr>
            </w:pPr>
          </w:p>
        </w:tc>
        <w:tc>
          <w:tcPr>
            <w:tcW w:w="1416" w:type="dxa"/>
            <w:gridSpan w:val="6"/>
            <w:tcBorders>
              <w:left w:val="single" w:sz="4" w:space="0" w:color="FFFFFF" w:themeColor="background1"/>
              <w:right w:val="single" w:sz="4" w:space="0" w:color="FFFFFF" w:themeColor="background1"/>
            </w:tcBorders>
          </w:tcPr>
          <w:p w14:paraId="12B2CB80" w14:textId="77777777" w:rsidR="00161344" w:rsidRPr="00E71D52" w:rsidRDefault="00161344" w:rsidP="00EE3934">
            <w:pPr>
              <w:pStyle w:val="aff5"/>
              <w:spacing w:after="0"/>
              <w:jc w:val="both"/>
              <w:rPr>
                <w:sz w:val="8"/>
                <w:szCs w:val="8"/>
              </w:rPr>
            </w:pPr>
          </w:p>
        </w:tc>
      </w:tr>
      <w:tr w:rsidR="00161344" w:rsidRPr="00E71D52" w14:paraId="4B477A6C" w14:textId="77777777" w:rsidTr="008321AC">
        <w:trPr>
          <w:gridBefore w:val="1"/>
          <w:gridAfter w:val="5"/>
          <w:wAfter w:w="142" w:type="dxa"/>
          <w:trHeight w:val="41"/>
        </w:trPr>
        <w:tc>
          <w:tcPr>
            <w:tcW w:w="1929" w:type="dxa"/>
            <w:gridSpan w:val="10"/>
            <w:vMerge/>
            <w:tcBorders>
              <w:left w:val="single" w:sz="4" w:space="0" w:color="000000"/>
              <w:bottom w:val="single" w:sz="4" w:space="0" w:color="auto"/>
              <w:right w:val="single" w:sz="4" w:space="0" w:color="000000"/>
            </w:tcBorders>
          </w:tcPr>
          <w:p w14:paraId="562DD451" w14:textId="77777777" w:rsidR="00161344" w:rsidRPr="00E71D52" w:rsidRDefault="00161344" w:rsidP="00EE3934">
            <w:pPr>
              <w:pStyle w:val="aff5"/>
              <w:spacing w:after="0"/>
              <w:ind w:left="-41" w:right="-124" w:firstLine="41"/>
              <w:jc w:val="left"/>
              <w:rPr>
                <w:sz w:val="17"/>
                <w:szCs w:val="17"/>
              </w:rPr>
            </w:pP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37370A42" w14:textId="7AEC1853" w:rsidR="00161344" w:rsidRPr="00E71D52" w:rsidRDefault="008A52E4" w:rsidP="00EE3934">
            <w:pPr>
              <w:pStyle w:val="aff5"/>
              <w:spacing w:after="0"/>
              <w:ind w:left="31" w:right="-124"/>
              <w:jc w:val="left"/>
              <w:rPr>
                <w:b w:val="0"/>
                <w:bCs/>
                <w:sz w:val="14"/>
                <w:szCs w:val="14"/>
              </w:rPr>
            </w:pPr>
            <w:r w:rsidRPr="00E71D52">
              <w:rPr>
                <w:b w:val="0"/>
                <w:bCs/>
                <w:i/>
                <w:iCs/>
                <w:sz w:val="10"/>
                <w:szCs w:val="10"/>
              </w:rPr>
              <w:t xml:space="preserve">         </w:t>
            </w:r>
            <w:r w:rsidR="00161344" w:rsidRPr="00E71D52">
              <w:rPr>
                <w:b w:val="0"/>
                <w:bCs/>
                <w:i/>
                <w:iCs/>
                <w:sz w:val="10"/>
                <w:szCs w:val="10"/>
              </w:rPr>
              <w:t>авт. по п. 6</w:t>
            </w:r>
          </w:p>
        </w:tc>
        <w:tc>
          <w:tcPr>
            <w:tcW w:w="1268" w:type="dxa"/>
            <w:gridSpan w:val="17"/>
            <w:tcBorders>
              <w:top w:val="single" w:sz="4" w:space="0" w:color="auto"/>
              <w:left w:val="single" w:sz="4" w:space="0" w:color="000000"/>
              <w:bottom w:val="single" w:sz="4" w:space="0" w:color="auto"/>
              <w:right w:val="single" w:sz="4" w:space="0" w:color="auto"/>
            </w:tcBorders>
          </w:tcPr>
          <w:p w14:paraId="55914FDB" w14:textId="77777777" w:rsidR="00161344" w:rsidRPr="00E71D52" w:rsidRDefault="00161344" w:rsidP="00EE3934">
            <w:pPr>
              <w:pStyle w:val="aff5"/>
              <w:spacing w:after="0"/>
              <w:jc w:val="both"/>
              <w:rPr>
                <w:sz w:val="14"/>
                <w:szCs w:val="14"/>
              </w:rPr>
            </w:pPr>
            <w:r w:rsidRPr="00E71D52">
              <w:rPr>
                <w:b w:val="0"/>
                <w:bCs/>
                <w:sz w:val="14"/>
                <w:szCs w:val="14"/>
              </w:rPr>
              <w:t>изменяется</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2B16225" w14:textId="77777777" w:rsidR="00161344" w:rsidRPr="00E71D52" w:rsidRDefault="00161344" w:rsidP="00EE3934">
            <w:pPr>
              <w:pStyle w:val="aff5"/>
              <w:spacing w:after="0"/>
              <w:ind w:right="-110"/>
              <w:jc w:val="both"/>
              <w:rPr>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0EFA43" w14:textId="77777777" w:rsidR="00161344" w:rsidRPr="00E71D52" w:rsidRDefault="00161344" w:rsidP="00EE3934">
            <w:pPr>
              <w:pStyle w:val="aff5"/>
              <w:spacing w:after="0"/>
              <w:jc w:val="both"/>
              <w:rPr>
                <w:sz w:val="8"/>
                <w:szCs w:val="8"/>
              </w:rPr>
            </w:pPr>
          </w:p>
        </w:tc>
        <w:tc>
          <w:tcPr>
            <w:tcW w:w="1418" w:type="dxa"/>
            <w:gridSpan w:val="16"/>
            <w:tcBorders>
              <w:left w:val="single" w:sz="4" w:space="0" w:color="FFFFFF" w:themeColor="background1"/>
              <w:bottom w:val="single" w:sz="4" w:space="0" w:color="FFFFFF" w:themeColor="background1"/>
              <w:right w:val="single" w:sz="4" w:space="0" w:color="FFFFFF" w:themeColor="background1"/>
            </w:tcBorders>
          </w:tcPr>
          <w:p w14:paraId="1BA3A77F" w14:textId="77777777" w:rsidR="00161344" w:rsidRPr="00E71D52" w:rsidRDefault="00161344" w:rsidP="00EE3934">
            <w:pPr>
              <w:pStyle w:val="aff5"/>
              <w:spacing w:after="0"/>
              <w:ind w:right="-111"/>
              <w:jc w:val="both"/>
              <w:rPr>
                <w:sz w:val="14"/>
                <w:szCs w:val="14"/>
              </w:rPr>
            </w:pPr>
          </w:p>
        </w:tc>
        <w:tc>
          <w:tcPr>
            <w:tcW w:w="1416" w:type="dxa"/>
            <w:gridSpan w:val="6"/>
            <w:tcBorders>
              <w:left w:val="single" w:sz="4" w:space="0" w:color="FFFFFF" w:themeColor="background1"/>
              <w:bottom w:val="single" w:sz="4" w:space="0" w:color="FFFFFF" w:themeColor="background1"/>
              <w:right w:val="single" w:sz="4" w:space="0" w:color="FFFFFF" w:themeColor="background1"/>
            </w:tcBorders>
          </w:tcPr>
          <w:p w14:paraId="705D6DBA" w14:textId="77777777" w:rsidR="00161344" w:rsidRPr="00E71D52" w:rsidRDefault="00161344" w:rsidP="00EE3934">
            <w:pPr>
              <w:pStyle w:val="aff5"/>
              <w:spacing w:after="0"/>
              <w:jc w:val="both"/>
              <w:rPr>
                <w:sz w:val="8"/>
                <w:szCs w:val="8"/>
              </w:rPr>
            </w:pPr>
          </w:p>
        </w:tc>
      </w:tr>
      <w:tr w:rsidR="00161344" w:rsidRPr="00E71D52" w14:paraId="5D0E1007" w14:textId="77777777" w:rsidTr="008321AC">
        <w:trPr>
          <w:gridBefore w:val="1"/>
          <w:gridAfter w:val="5"/>
          <w:wAfter w:w="142" w:type="dxa"/>
          <w:trHeight w:val="38"/>
        </w:trPr>
        <w:tc>
          <w:tcPr>
            <w:tcW w:w="1673" w:type="dxa"/>
            <w:gridSpan w:val="7"/>
            <w:tcBorders>
              <w:top w:val="single" w:sz="4" w:space="0" w:color="auto"/>
              <w:left w:val="single" w:sz="2" w:space="0" w:color="FFFFFF"/>
              <w:bottom w:val="single" w:sz="4" w:space="0" w:color="FFFFFF" w:themeColor="background1"/>
              <w:right w:val="single" w:sz="4" w:space="0" w:color="FFFFFF" w:themeColor="background1"/>
            </w:tcBorders>
          </w:tcPr>
          <w:p w14:paraId="103052D6" w14:textId="77777777" w:rsidR="00161344" w:rsidRPr="00E71D52" w:rsidRDefault="00161344" w:rsidP="00EE3934">
            <w:pPr>
              <w:pStyle w:val="aff5"/>
              <w:spacing w:after="0"/>
              <w:ind w:right="-124"/>
              <w:jc w:val="left"/>
              <w:rPr>
                <w:sz w:val="4"/>
                <w:szCs w:val="4"/>
              </w:rPr>
            </w:pPr>
          </w:p>
        </w:tc>
        <w:tc>
          <w:tcPr>
            <w:tcW w:w="25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8E687CD" w14:textId="77777777" w:rsidR="00161344" w:rsidRPr="00E71D52" w:rsidRDefault="00161344" w:rsidP="00EE3934">
            <w:pPr>
              <w:pStyle w:val="aff5"/>
              <w:spacing w:after="0"/>
              <w:ind w:right="-124"/>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F495D2" w14:textId="77777777" w:rsidR="00161344" w:rsidRPr="00E71D52" w:rsidRDefault="00161344" w:rsidP="00EE3934">
            <w:pPr>
              <w:pStyle w:val="aff5"/>
              <w:spacing w:after="0"/>
              <w:ind w:right="-105"/>
              <w:jc w:val="left"/>
              <w:rPr>
                <w:sz w:val="4"/>
                <w:szCs w:val="4"/>
              </w:rPr>
            </w:pPr>
          </w:p>
        </w:tc>
        <w:tc>
          <w:tcPr>
            <w:tcW w:w="523" w:type="dxa"/>
            <w:gridSpan w:val="8"/>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782464AA" w14:textId="77777777" w:rsidR="00161344" w:rsidRPr="00E71D52" w:rsidRDefault="00161344" w:rsidP="00EE3934">
            <w:pPr>
              <w:pStyle w:val="aff5"/>
              <w:spacing w:after="0"/>
              <w:jc w:val="both"/>
              <w:rPr>
                <w:sz w:val="4"/>
                <w:szCs w:val="4"/>
              </w:rPr>
            </w:pPr>
          </w:p>
        </w:tc>
        <w:tc>
          <w:tcPr>
            <w:tcW w:w="745" w:type="dxa"/>
            <w:gridSpan w:val="9"/>
            <w:vMerge w:val="restart"/>
            <w:tcBorders>
              <w:top w:val="single" w:sz="4" w:space="0" w:color="auto"/>
              <w:left w:val="single" w:sz="2" w:space="0" w:color="FFFFFF" w:themeColor="background1"/>
              <w:right w:val="single" w:sz="4" w:space="0" w:color="FFFFFF" w:themeColor="background1"/>
            </w:tcBorders>
          </w:tcPr>
          <w:p w14:paraId="2736C39F" w14:textId="77777777" w:rsidR="00161344" w:rsidRPr="00E71D52" w:rsidRDefault="00161344" w:rsidP="00EE3934">
            <w:pPr>
              <w:pStyle w:val="aff5"/>
              <w:spacing w:after="0"/>
              <w:jc w:val="both"/>
              <w:rPr>
                <w:sz w:val="4"/>
                <w:szCs w:val="4"/>
              </w:rPr>
            </w:pPr>
          </w:p>
        </w:tc>
        <w:tc>
          <w:tcPr>
            <w:tcW w:w="853"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7AFB79F5" w14:textId="77777777" w:rsidR="00161344" w:rsidRPr="00E71D52" w:rsidRDefault="00161344" w:rsidP="00EE3934">
            <w:pPr>
              <w:pStyle w:val="aff5"/>
              <w:spacing w:after="0"/>
              <w:ind w:right="-110"/>
              <w:jc w:val="both"/>
              <w:rPr>
                <w:sz w:val="4"/>
                <w:szCs w:val="4"/>
              </w:rPr>
            </w:pPr>
          </w:p>
        </w:tc>
        <w:tc>
          <w:tcPr>
            <w:tcW w:w="1135"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1C82ABFC" w14:textId="77777777" w:rsidR="00161344" w:rsidRPr="00E71D52" w:rsidRDefault="00161344" w:rsidP="00EE3934">
            <w:pPr>
              <w:pStyle w:val="aff5"/>
              <w:spacing w:after="0"/>
              <w:jc w:val="both"/>
              <w:rPr>
                <w:sz w:val="4"/>
                <w:szCs w:val="4"/>
              </w:rPr>
            </w:pPr>
          </w:p>
        </w:tc>
        <w:tc>
          <w:tcPr>
            <w:tcW w:w="1418" w:type="dxa"/>
            <w:gridSpan w:val="16"/>
            <w:vMerge w:val="restart"/>
            <w:tcBorders>
              <w:top w:val="single" w:sz="4" w:space="0" w:color="FFFFFF" w:themeColor="background1"/>
              <w:left w:val="single" w:sz="4" w:space="0" w:color="FFFFFF" w:themeColor="background1"/>
              <w:right w:val="single" w:sz="4" w:space="0" w:color="FFFFFF" w:themeColor="background1"/>
            </w:tcBorders>
          </w:tcPr>
          <w:p w14:paraId="5C0C9F50" w14:textId="77777777" w:rsidR="00161344" w:rsidRPr="00E71D52" w:rsidRDefault="00161344" w:rsidP="00EE3934">
            <w:pPr>
              <w:pStyle w:val="aff5"/>
              <w:spacing w:after="0"/>
              <w:ind w:right="-111"/>
              <w:jc w:val="both"/>
              <w:rPr>
                <w:sz w:val="4"/>
                <w:szCs w:val="4"/>
              </w:rPr>
            </w:pPr>
          </w:p>
        </w:tc>
        <w:tc>
          <w:tcPr>
            <w:tcW w:w="1416"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6B48A5D0" w14:textId="77777777" w:rsidR="00161344" w:rsidRPr="00E71D52" w:rsidRDefault="00161344" w:rsidP="00EE3934">
            <w:pPr>
              <w:pStyle w:val="aff5"/>
              <w:spacing w:after="0"/>
              <w:jc w:val="both"/>
              <w:rPr>
                <w:sz w:val="4"/>
                <w:szCs w:val="4"/>
              </w:rPr>
            </w:pPr>
          </w:p>
        </w:tc>
      </w:tr>
      <w:tr w:rsidR="00161344" w:rsidRPr="00E71D52" w14:paraId="313420C0" w14:textId="77777777" w:rsidTr="008321AC">
        <w:trPr>
          <w:gridBefore w:val="1"/>
          <w:gridAfter w:val="5"/>
          <w:wAfter w:w="142" w:type="dxa"/>
          <w:trHeight w:val="71"/>
        </w:trPr>
        <w:tc>
          <w:tcPr>
            <w:tcW w:w="1673" w:type="dxa"/>
            <w:gridSpan w:val="7"/>
            <w:tcBorders>
              <w:top w:val="single" w:sz="4" w:space="0" w:color="FFFFFF" w:themeColor="background1"/>
              <w:left w:val="single" w:sz="2" w:space="0" w:color="FFFFFF"/>
              <w:bottom w:val="single" w:sz="4" w:space="0" w:color="FFFFFF" w:themeColor="background1"/>
              <w:right w:val="single" w:sz="4" w:space="0" w:color="auto"/>
            </w:tcBorders>
          </w:tcPr>
          <w:p w14:paraId="7F89B2EF" w14:textId="6F8AAE79" w:rsidR="00161344" w:rsidRPr="00E71D52" w:rsidRDefault="00161344" w:rsidP="00EE3934">
            <w:pPr>
              <w:pStyle w:val="aff5"/>
              <w:spacing w:after="0"/>
              <w:ind w:right="-124"/>
              <w:jc w:val="left"/>
              <w:rPr>
                <w:b w:val="0"/>
                <w:bCs/>
                <w:i/>
                <w:iCs/>
                <w:sz w:val="10"/>
                <w:szCs w:val="10"/>
              </w:rPr>
            </w:pPr>
            <w:r w:rsidRPr="00E71D52">
              <w:rPr>
                <w:b w:val="0"/>
                <w:bCs/>
                <w:sz w:val="14"/>
                <w:szCs w:val="14"/>
              </w:rPr>
              <w:t xml:space="preserve">удалить </w:t>
            </w:r>
            <w:r w:rsidRPr="00E71D52">
              <w:rPr>
                <w:b w:val="0"/>
                <w:bCs/>
                <w:i/>
                <w:iCs/>
                <w:sz w:val="10"/>
                <w:szCs w:val="10"/>
              </w:rPr>
              <w:t>(да)</w:t>
            </w:r>
          </w:p>
        </w:tc>
        <w:tc>
          <w:tcPr>
            <w:tcW w:w="256" w:type="dxa"/>
            <w:gridSpan w:val="3"/>
            <w:tcBorders>
              <w:top w:val="single" w:sz="4" w:space="0" w:color="auto"/>
              <w:left w:val="single" w:sz="4" w:space="0" w:color="auto"/>
              <w:bottom w:val="single" w:sz="4" w:space="0" w:color="auto"/>
              <w:right w:val="single" w:sz="4" w:space="0" w:color="auto"/>
            </w:tcBorders>
          </w:tcPr>
          <w:p w14:paraId="60A26539" w14:textId="77777777" w:rsidR="00161344" w:rsidRPr="00E71D52" w:rsidRDefault="00161344" w:rsidP="00EE3934">
            <w:pPr>
              <w:spacing w:after="0" w:line="240" w:lineRule="auto"/>
              <w:rPr>
                <w:b/>
                <w:sz w:val="4"/>
                <w:szCs w:val="4"/>
              </w:rPr>
            </w:pPr>
          </w:p>
          <w:p w14:paraId="511212D9" w14:textId="77777777" w:rsidR="00161344" w:rsidRPr="00E71D52" w:rsidRDefault="00161344"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D69F230" w14:textId="77777777" w:rsidR="00161344" w:rsidRPr="00E71D52" w:rsidRDefault="00161344" w:rsidP="00EE3934">
            <w:pPr>
              <w:pStyle w:val="aff5"/>
              <w:spacing w:after="0"/>
              <w:ind w:right="-105"/>
              <w:jc w:val="left"/>
              <w:rPr>
                <w:sz w:val="4"/>
                <w:szCs w:val="4"/>
              </w:rPr>
            </w:pPr>
          </w:p>
        </w:tc>
        <w:tc>
          <w:tcPr>
            <w:tcW w:w="523" w:type="dxa"/>
            <w:gridSpan w:val="8"/>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47CEFBC" w14:textId="77777777" w:rsidR="00161344" w:rsidRPr="00E71D52" w:rsidRDefault="00161344" w:rsidP="00EE3934">
            <w:pPr>
              <w:pStyle w:val="aff5"/>
              <w:spacing w:after="0"/>
              <w:jc w:val="both"/>
              <w:rPr>
                <w:sz w:val="4"/>
                <w:szCs w:val="4"/>
              </w:rPr>
            </w:pPr>
          </w:p>
        </w:tc>
        <w:tc>
          <w:tcPr>
            <w:tcW w:w="745" w:type="dxa"/>
            <w:gridSpan w:val="9"/>
            <w:vMerge/>
            <w:tcBorders>
              <w:left w:val="single" w:sz="2" w:space="0" w:color="FFFFFF" w:themeColor="background1"/>
              <w:right w:val="single" w:sz="4" w:space="0" w:color="FFFFFF" w:themeColor="background1"/>
            </w:tcBorders>
          </w:tcPr>
          <w:p w14:paraId="6805C008" w14:textId="77777777" w:rsidR="00161344" w:rsidRPr="00E71D52" w:rsidRDefault="00161344" w:rsidP="00EE3934">
            <w:pPr>
              <w:pStyle w:val="aff5"/>
              <w:spacing w:after="0"/>
              <w:jc w:val="both"/>
              <w:rPr>
                <w:sz w:val="4"/>
                <w:szCs w:val="4"/>
              </w:rPr>
            </w:pPr>
          </w:p>
        </w:tc>
        <w:tc>
          <w:tcPr>
            <w:tcW w:w="853" w:type="dxa"/>
            <w:gridSpan w:val="12"/>
            <w:vMerge/>
            <w:tcBorders>
              <w:left w:val="single" w:sz="4" w:space="0" w:color="FFFFFF" w:themeColor="background1"/>
              <w:right w:val="single" w:sz="4" w:space="0" w:color="FFFFFF" w:themeColor="background1"/>
            </w:tcBorders>
          </w:tcPr>
          <w:p w14:paraId="3FA4F0B6" w14:textId="77777777" w:rsidR="00161344" w:rsidRPr="00E71D52" w:rsidRDefault="00161344" w:rsidP="00EE3934">
            <w:pPr>
              <w:pStyle w:val="aff5"/>
              <w:spacing w:after="0"/>
              <w:ind w:right="-110"/>
              <w:jc w:val="both"/>
              <w:rPr>
                <w:sz w:val="4"/>
                <w:szCs w:val="4"/>
              </w:rPr>
            </w:pPr>
          </w:p>
        </w:tc>
        <w:tc>
          <w:tcPr>
            <w:tcW w:w="1135" w:type="dxa"/>
            <w:gridSpan w:val="10"/>
            <w:vMerge/>
            <w:tcBorders>
              <w:left w:val="single" w:sz="4" w:space="0" w:color="FFFFFF" w:themeColor="background1"/>
              <w:right w:val="single" w:sz="4" w:space="0" w:color="FFFFFF" w:themeColor="background1"/>
            </w:tcBorders>
          </w:tcPr>
          <w:p w14:paraId="35B34EFC" w14:textId="77777777" w:rsidR="00161344" w:rsidRPr="00E71D52" w:rsidRDefault="00161344" w:rsidP="00EE3934">
            <w:pPr>
              <w:pStyle w:val="aff5"/>
              <w:spacing w:after="0"/>
              <w:jc w:val="both"/>
              <w:rPr>
                <w:sz w:val="4"/>
                <w:szCs w:val="4"/>
              </w:rPr>
            </w:pPr>
          </w:p>
        </w:tc>
        <w:tc>
          <w:tcPr>
            <w:tcW w:w="1418" w:type="dxa"/>
            <w:gridSpan w:val="16"/>
            <w:vMerge/>
            <w:tcBorders>
              <w:left w:val="single" w:sz="4" w:space="0" w:color="FFFFFF" w:themeColor="background1"/>
              <w:right w:val="single" w:sz="4" w:space="0" w:color="FFFFFF" w:themeColor="background1"/>
            </w:tcBorders>
          </w:tcPr>
          <w:p w14:paraId="3AE9DD5C" w14:textId="77777777" w:rsidR="00161344" w:rsidRPr="00E71D52" w:rsidRDefault="00161344" w:rsidP="00EE3934">
            <w:pPr>
              <w:pStyle w:val="aff5"/>
              <w:spacing w:after="0"/>
              <w:ind w:right="-111"/>
              <w:jc w:val="both"/>
              <w:rPr>
                <w:sz w:val="4"/>
                <w:szCs w:val="4"/>
              </w:rPr>
            </w:pPr>
          </w:p>
        </w:tc>
        <w:tc>
          <w:tcPr>
            <w:tcW w:w="1416" w:type="dxa"/>
            <w:gridSpan w:val="6"/>
            <w:vMerge/>
            <w:tcBorders>
              <w:left w:val="single" w:sz="4" w:space="0" w:color="FFFFFF" w:themeColor="background1"/>
              <w:right w:val="single" w:sz="4" w:space="0" w:color="FFFFFF" w:themeColor="background1"/>
            </w:tcBorders>
          </w:tcPr>
          <w:p w14:paraId="38DDD4A9" w14:textId="77777777" w:rsidR="00161344" w:rsidRPr="00E71D52" w:rsidRDefault="00161344" w:rsidP="00EE3934">
            <w:pPr>
              <w:pStyle w:val="aff5"/>
              <w:spacing w:after="0"/>
              <w:jc w:val="both"/>
              <w:rPr>
                <w:sz w:val="4"/>
                <w:szCs w:val="4"/>
              </w:rPr>
            </w:pPr>
          </w:p>
        </w:tc>
      </w:tr>
      <w:tr w:rsidR="00161344" w:rsidRPr="00E71D52" w14:paraId="14B08901" w14:textId="77777777" w:rsidTr="008321AC">
        <w:trPr>
          <w:gridBefore w:val="1"/>
          <w:gridAfter w:val="5"/>
          <w:wAfter w:w="142" w:type="dxa"/>
          <w:trHeight w:val="78"/>
        </w:trPr>
        <w:tc>
          <w:tcPr>
            <w:tcW w:w="1673" w:type="dxa"/>
            <w:gridSpan w:val="7"/>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37D938EC" w14:textId="77777777" w:rsidR="00161344" w:rsidRPr="00E71D52" w:rsidRDefault="00161344" w:rsidP="00EE3934">
            <w:pPr>
              <w:pStyle w:val="aff5"/>
              <w:spacing w:after="0"/>
              <w:ind w:right="-124"/>
              <w:jc w:val="left"/>
              <w:rPr>
                <w:b w:val="0"/>
                <w:bCs/>
                <w:i/>
                <w:iCs/>
                <w:sz w:val="10"/>
                <w:szCs w:val="10"/>
              </w:rPr>
            </w:pPr>
            <w:r w:rsidRPr="00E71D52">
              <w:rPr>
                <w:b w:val="0"/>
                <w:bCs/>
                <w:i/>
                <w:iCs/>
                <w:sz w:val="10"/>
                <w:szCs w:val="10"/>
              </w:rPr>
              <w:t>при выборе «да» поля удалятся</w:t>
            </w:r>
          </w:p>
        </w:tc>
        <w:tc>
          <w:tcPr>
            <w:tcW w:w="256"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369810A" w14:textId="77777777" w:rsidR="00161344" w:rsidRPr="00E71D52" w:rsidRDefault="00161344"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88252A" w14:textId="77777777" w:rsidR="00161344" w:rsidRPr="00E71D52" w:rsidRDefault="00161344" w:rsidP="00EE3934">
            <w:pPr>
              <w:pStyle w:val="aff5"/>
              <w:spacing w:after="0"/>
              <w:ind w:right="-105"/>
              <w:jc w:val="left"/>
              <w:rPr>
                <w:sz w:val="4"/>
                <w:szCs w:val="4"/>
              </w:rPr>
            </w:pPr>
          </w:p>
        </w:tc>
        <w:tc>
          <w:tcPr>
            <w:tcW w:w="523" w:type="dxa"/>
            <w:gridSpan w:val="8"/>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7F068F80" w14:textId="77777777" w:rsidR="00161344" w:rsidRPr="00E71D52" w:rsidRDefault="00161344" w:rsidP="00EE3934">
            <w:pPr>
              <w:pStyle w:val="aff5"/>
              <w:spacing w:after="0"/>
              <w:jc w:val="both"/>
              <w:rPr>
                <w:sz w:val="4"/>
                <w:szCs w:val="4"/>
              </w:rPr>
            </w:pPr>
          </w:p>
        </w:tc>
        <w:tc>
          <w:tcPr>
            <w:tcW w:w="745" w:type="dxa"/>
            <w:gridSpan w:val="9"/>
            <w:vMerge/>
            <w:tcBorders>
              <w:left w:val="single" w:sz="2" w:space="0" w:color="FFFFFF" w:themeColor="background1"/>
              <w:bottom w:val="single" w:sz="2" w:space="0" w:color="auto"/>
              <w:right w:val="single" w:sz="4" w:space="0" w:color="FFFFFF" w:themeColor="background1"/>
            </w:tcBorders>
          </w:tcPr>
          <w:p w14:paraId="39BC1A23" w14:textId="77777777" w:rsidR="00161344" w:rsidRPr="00E71D52" w:rsidRDefault="00161344" w:rsidP="00EE3934">
            <w:pPr>
              <w:pStyle w:val="aff5"/>
              <w:spacing w:after="0"/>
              <w:jc w:val="both"/>
              <w:rPr>
                <w:sz w:val="4"/>
                <w:szCs w:val="4"/>
              </w:rPr>
            </w:pPr>
          </w:p>
        </w:tc>
        <w:tc>
          <w:tcPr>
            <w:tcW w:w="853" w:type="dxa"/>
            <w:gridSpan w:val="12"/>
            <w:vMerge/>
            <w:tcBorders>
              <w:left w:val="single" w:sz="4" w:space="0" w:color="FFFFFF" w:themeColor="background1"/>
              <w:bottom w:val="single" w:sz="2" w:space="0" w:color="FFFFFF" w:themeColor="background1"/>
              <w:right w:val="single" w:sz="4" w:space="0" w:color="FFFFFF" w:themeColor="background1"/>
            </w:tcBorders>
          </w:tcPr>
          <w:p w14:paraId="00437547" w14:textId="77777777" w:rsidR="00161344" w:rsidRPr="00E71D52" w:rsidRDefault="00161344" w:rsidP="00EE3934">
            <w:pPr>
              <w:pStyle w:val="aff5"/>
              <w:spacing w:after="0"/>
              <w:ind w:right="-110"/>
              <w:jc w:val="both"/>
              <w:rPr>
                <w:sz w:val="4"/>
                <w:szCs w:val="4"/>
              </w:rPr>
            </w:pPr>
          </w:p>
        </w:tc>
        <w:tc>
          <w:tcPr>
            <w:tcW w:w="1135" w:type="dxa"/>
            <w:gridSpan w:val="10"/>
            <w:vMerge/>
            <w:tcBorders>
              <w:left w:val="single" w:sz="4" w:space="0" w:color="FFFFFF" w:themeColor="background1"/>
              <w:bottom w:val="single" w:sz="2" w:space="0" w:color="auto"/>
              <w:right w:val="single" w:sz="4" w:space="0" w:color="FFFFFF" w:themeColor="background1"/>
            </w:tcBorders>
          </w:tcPr>
          <w:p w14:paraId="36F6DFFD" w14:textId="77777777" w:rsidR="00161344" w:rsidRPr="00E71D52" w:rsidRDefault="00161344" w:rsidP="00EE3934">
            <w:pPr>
              <w:pStyle w:val="aff5"/>
              <w:spacing w:after="0"/>
              <w:jc w:val="both"/>
              <w:rPr>
                <w:sz w:val="4"/>
                <w:szCs w:val="4"/>
              </w:rPr>
            </w:pPr>
          </w:p>
        </w:tc>
        <w:tc>
          <w:tcPr>
            <w:tcW w:w="1418" w:type="dxa"/>
            <w:gridSpan w:val="16"/>
            <w:vMerge/>
            <w:tcBorders>
              <w:left w:val="single" w:sz="4" w:space="0" w:color="FFFFFF" w:themeColor="background1"/>
              <w:bottom w:val="single" w:sz="2" w:space="0" w:color="FFFFFF" w:themeColor="background1"/>
              <w:right w:val="single" w:sz="4" w:space="0" w:color="FFFFFF" w:themeColor="background1"/>
            </w:tcBorders>
          </w:tcPr>
          <w:p w14:paraId="37FBB36C" w14:textId="77777777" w:rsidR="00161344" w:rsidRPr="00E71D52" w:rsidRDefault="00161344" w:rsidP="00EE3934">
            <w:pPr>
              <w:pStyle w:val="aff5"/>
              <w:spacing w:after="0"/>
              <w:ind w:right="-111"/>
              <w:jc w:val="both"/>
              <w:rPr>
                <w:sz w:val="4"/>
                <w:szCs w:val="4"/>
              </w:rPr>
            </w:pPr>
          </w:p>
        </w:tc>
        <w:tc>
          <w:tcPr>
            <w:tcW w:w="1416" w:type="dxa"/>
            <w:gridSpan w:val="6"/>
            <w:vMerge/>
            <w:tcBorders>
              <w:left w:val="single" w:sz="4" w:space="0" w:color="FFFFFF" w:themeColor="background1"/>
              <w:bottom w:val="single" w:sz="2" w:space="0" w:color="auto"/>
              <w:right w:val="single" w:sz="4" w:space="0" w:color="FFFFFF" w:themeColor="background1"/>
            </w:tcBorders>
          </w:tcPr>
          <w:p w14:paraId="4E1EF52C" w14:textId="77777777" w:rsidR="00161344" w:rsidRPr="00E71D52" w:rsidRDefault="00161344" w:rsidP="00EE3934">
            <w:pPr>
              <w:pStyle w:val="aff5"/>
              <w:spacing w:after="0"/>
              <w:jc w:val="both"/>
              <w:rPr>
                <w:sz w:val="4"/>
                <w:szCs w:val="4"/>
              </w:rPr>
            </w:pPr>
          </w:p>
        </w:tc>
      </w:tr>
      <w:tr w:rsidR="00161344" w:rsidRPr="00E71D52" w14:paraId="78FBC739" w14:textId="77777777" w:rsidTr="008321AC">
        <w:trPr>
          <w:gridBefore w:val="1"/>
          <w:gridAfter w:val="5"/>
          <w:wAfter w:w="142" w:type="dxa"/>
          <w:trHeight w:val="163"/>
        </w:trPr>
        <w:tc>
          <w:tcPr>
            <w:tcW w:w="192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84B40B" w14:textId="22BE09CC" w:rsidR="00161344" w:rsidRPr="00E71D52" w:rsidRDefault="00161344" w:rsidP="00EE3934">
            <w:pPr>
              <w:pStyle w:val="aff5"/>
              <w:spacing w:after="0"/>
              <w:ind w:left="-41" w:right="-124" w:firstLine="41"/>
              <w:jc w:val="left"/>
              <w:rPr>
                <w:b w:val="0"/>
                <w:bCs/>
                <w:sz w:val="14"/>
                <w:szCs w:val="1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4FBEB2E" w14:textId="77777777" w:rsidR="00161344" w:rsidRPr="00E71D52" w:rsidRDefault="00161344" w:rsidP="00EE3934">
            <w:pPr>
              <w:pStyle w:val="aff5"/>
              <w:spacing w:after="0"/>
              <w:ind w:right="-105"/>
              <w:jc w:val="left"/>
              <w:rPr>
                <w:b w:val="0"/>
                <w:bCs/>
                <w:sz w:val="14"/>
                <w:szCs w:val="14"/>
              </w:rPr>
            </w:pPr>
            <w:r w:rsidRPr="00E71D52">
              <w:rPr>
                <w:b w:val="0"/>
                <w:bCs/>
                <w:sz w:val="14"/>
                <w:szCs w:val="14"/>
              </w:rPr>
              <w:t>материал 1:</w:t>
            </w:r>
          </w:p>
        </w:tc>
        <w:tc>
          <w:tcPr>
            <w:tcW w:w="1268" w:type="dxa"/>
            <w:gridSpan w:val="17"/>
            <w:tcBorders>
              <w:top w:val="single" w:sz="2" w:space="0" w:color="auto"/>
              <w:left w:val="single" w:sz="4" w:space="0" w:color="auto"/>
              <w:bottom w:val="single" w:sz="4" w:space="0" w:color="auto"/>
              <w:right w:val="single" w:sz="4" w:space="0" w:color="auto"/>
            </w:tcBorders>
          </w:tcPr>
          <w:p w14:paraId="6F7A0DBD" w14:textId="77777777" w:rsidR="00161344" w:rsidRPr="00E71D52" w:rsidRDefault="00161344" w:rsidP="00EE3934">
            <w:pPr>
              <w:pStyle w:val="aff5"/>
              <w:spacing w:after="0"/>
              <w:jc w:val="both"/>
              <w:rPr>
                <w:sz w:val="8"/>
                <w:szCs w:val="8"/>
              </w:rPr>
            </w:pPr>
          </w:p>
        </w:tc>
        <w:tc>
          <w:tcPr>
            <w:tcW w:w="853"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386DF72F" w14:textId="77777777" w:rsidR="00161344" w:rsidRPr="00E71D52" w:rsidRDefault="00161344" w:rsidP="00EE3934">
            <w:pPr>
              <w:pStyle w:val="aff5"/>
              <w:spacing w:after="0"/>
              <w:ind w:right="-110"/>
              <w:jc w:val="both"/>
              <w:rPr>
                <w:b w:val="0"/>
                <w:bCs/>
                <w:sz w:val="14"/>
                <w:szCs w:val="14"/>
              </w:rPr>
            </w:pPr>
            <w:r w:rsidRPr="00E71D52">
              <w:rPr>
                <w:b w:val="0"/>
                <w:bCs/>
                <w:sz w:val="14"/>
                <w:szCs w:val="14"/>
              </w:rPr>
              <w:t>цвет 1:</w:t>
            </w:r>
          </w:p>
        </w:tc>
        <w:tc>
          <w:tcPr>
            <w:tcW w:w="1135" w:type="dxa"/>
            <w:gridSpan w:val="10"/>
            <w:tcBorders>
              <w:top w:val="single" w:sz="2" w:space="0" w:color="auto"/>
              <w:left w:val="single" w:sz="4" w:space="0" w:color="auto"/>
              <w:bottom w:val="single" w:sz="4" w:space="0" w:color="auto"/>
              <w:right w:val="single" w:sz="4" w:space="0" w:color="auto"/>
            </w:tcBorders>
          </w:tcPr>
          <w:p w14:paraId="6DB092B9" w14:textId="77777777" w:rsidR="00161344" w:rsidRPr="00E71D52" w:rsidRDefault="00161344"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29F9BC71" w14:textId="77777777" w:rsidR="00161344" w:rsidRPr="00E71D52" w:rsidRDefault="00161344" w:rsidP="00EE3934">
            <w:pPr>
              <w:pStyle w:val="aff5"/>
              <w:spacing w:after="0"/>
              <w:ind w:right="-111"/>
              <w:jc w:val="both"/>
              <w:rPr>
                <w:b w:val="0"/>
                <w:bCs/>
                <w:sz w:val="14"/>
                <w:szCs w:val="14"/>
              </w:rPr>
            </w:pPr>
            <w:r w:rsidRPr="00E71D52">
              <w:rPr>
                <w:b w:val="0"/>
                <w:bCs/>
                <w:sz w:val="14"/>
                <w:szCs w:val="14"/>
              </w:rPr>
              <w:t>текстура 1:</w:t>
            </w:r>
          </w:p>
        </w:tc>
        <w:tc>
          <w:tcPr>
            <w:tcW w:w="1416" w:type="dxa"/>
            <w:gridSpan w:val="6"/>
            <w:tcBorders>
              <w:top w:val="single" w:sz="2" w:space="0" w:color="auto"/>
              <w:left w:val="single" w:sz="4" w:space="0" w:color="auto"/>
              <w:bottom w:val="single" w:sz="4" w:space="0" w:color="auto"/>
              <w:right w:val="single" w:sz="4" w:space="0" w:color="auto"/>
            </w:tcBorders>
          </w:tcPr>
          <w:p w14:paraId="6CBF10FE" w14:textId="77777777" w:rsidR="00161344" w:rsidRPr="00E71D52" w:rsidRDefault="00161344" w:rsidP="00EE3934">
            <w:pPr>
              <w:pStyle w:val="aff5"/>
              <w:spacing w:after="0"/>
              <w:jc w:val="both"/>
              <w:rPr>
                <w:sz w:val="8"/>
                <w:szCs w:val="8"/>
              </w:rPr>
            </w:pPr>
          </w:p>
        </w:tc>
      </w:tr>
      <w:tr w:rsidR="00161344" w:rsidRPr="00E71D52" w14:paraId="2834938F" w14:textId="77777777" w:rsidTr="008321AC">
        <w:trPr>
          <w:gridBefore w:val="1"/>
          <w:gridAfter w:val="5"/>
          <w:wAfter w:w="142" w:type="dxa"/>
          <w:trHeight w:val="38"/>
        </w:trPr>
        <w:tc>
          <w:tcPr>
            <w:tcW w:w="192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16C5B9" w14:textId="77777777" w:rsidR="00161344" w:rsidRPr="00E71D52" w:rsidRDefault="00161344" w:rsidP="00EE3934">
            <w:pPr>
              <w:pStyle w:val="aff5"/>
              <w:spacing w:after="0"/>
              <w:ind w:left="31" w:right="-124"/>
              <w:jc w:val="left"/>
              <w:rPr>
                <w:b w:val="0"/>
                <w:bCs/>
                <w:i/>
                <w:iCs/>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AC3953" w14:textId="77777777" w:rsidR="00161344" w:rsidRPr="00E71D52" w:rsidRDefault="00161344" w:rsidP="00EE3934">
            <w:pPr>
              <w:pStyle w:val="aff5"/>
              <w:spacing w:after="0"/>
              <w:ind w:right="-105"/>
              <w:jc w:val="left"/>
              <w:rPr>
                <w:b w:val="0"/>
                <w:bCs/>
                <w:i/>
                <w:iCs/>
                <w:sz w:val="10"/>
                <w:szCs w:val="10"/>
                <w:u w:val="single"/>
              </w:rPr>
            </w:pPr>
            <w:r w:rsidRPr="00E71D52">
              <w:rPr>
                <w:b w:val="0"/>
                <w:bCs/>
                <w:i/>
                <w:iCs/>
                <w:sz w:val="10"/>
                <w:szCs w:val="10"/>
                <w:u w:val="single"/>
              </w:rPr>
              <w:t>при изменении:</w:t>
            </w:r>
          </w:p>
        </w:tc>
        <w:tc>
          <w:tcPr>
            <w:tcW w:w="1268" w:type="dxa"/>
            <w:gridSpan w:val="17"/>
            <w:tcBorders>
              <w:top w:val="single" w:sz="4" w:space="0" w:color="auto"/>
              <w:left w:val="single" w:sz="4" w:space="0" w:color="FFFFFF" w:themeColor="background1"/>
              <w:bottom w:val="single" w:sz="4" w:space="0" w:color="auto"/>
              <w:right w:val="single" w:sz="4" w:space="0" w:color="FFFFFF" w:themeColor="background1"/>
            </w:tcBorders>
          </w:tcPr>
          <w:p w14:paraId="3C200D61" w14:textId="77777777" w:rsidR="00161344" w:rsidRPr="00E71D52" w:rsidRDefault="00161344" w:rsidP="00EE3934">
            <w:pPr>
              <w:pStyle w:val="aff5"/>
              <w:spacing w:after="0"/>
              <w:jc w:val="both"/>
              <w:rPr>
                <w:sz w:val="4"/>
                <w:szCs w:val="4"/>
              </w:rPr>
            </w:pPr>
            <w:r w:rsidRPr="00E71D52">
              <w:rPr>
                <w:b w:val="0"/>
                <w:bCs/>
                <w:i/>
                <w:iCs/>
                <w:sz w:val="10"/>
                <w:szCs w:val="10"/>
              </w:rPr>
              <w:t>при изменении:</w:t>
            </w: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AE0F31" w14:textId="77777777" w:rsidR="00161344" w:rsidRPr="00E71D52" w:rsidRDefault="00161344" w:rsidP="00EE3934">
            <w:pPr>
              <w:pStyle w:val="aff5"/>
              <w:spacing w:after="0"/>
              <w:ind w:right="-110"/>
              <w:jc w:val="both"/>
              <w:rPr>
                <w:b w:val="0"/>
                <w:bCs/>
                <w:sz w:val="4"/>
                <w:szCs w:val="4"/>
                <w:u w:val="single"/>
              </w:rPr>
            </w:pPr>
            <w:r w:rsidRPr="00E71D52">
              <w:rPr>
                <w:b w:val="0"/>
                <w:bCs/>
                <w:i/>
                <w:iCs/>
                <w:sz w:val="10"/>
                <w:szCs w:val="10"/>
                <w:u w:val="single"/>
              </w:rPr>
              <w:t>при изменении:</w:t>
            </w:r>
          </w:p>
        </w:tc>
        <w:tc>
          <w:tcPr>
            <w:tcW w:w="1135" w:type="dxa"/>
            <w:gridSpan w:val="10"/>
            <w:tcBorders>
              <w:top w:val="single" w:sz="4" w:space="0" w:color="auto"/>
              <w:left w:val="single" w:sz="4" w:space="0" w:color="FFFFFF" w:themeColor="background1"/>
              <w:right w:val="single" w:sz="4" w:space="0" w:color="FFFFFF" w:themeColor="background1"/>
            </w:tcBorders>
          </w:tcPr>
          <w:p w14:paraId="1489932F" w14:textId="77777777" w:rsidR="00161344" w:rsidRPr="00E71D52" w:rsidRDefault="00161344" w:rsidP="00EE3934">
            <w:pPr>
              <w:pStyle w:val="aff5"/>
              <w:spacing w:after="0"/>
              <w:jc w:val="both"/>
              <w:rPr>
                <w:b w:val="0"/>
                <w:bCs/>
                <w:i/>
                <w:iCs/>
                <w:sz w:val="4"/>
                <w:szCs w:val="4"/>
              </w:rPr>
            </w:pPr>
            <w:r w:rsidRPr="00E71D52">
              <w:rPr>
                <w:b w:val="0"/>
                <w:bCs/>
                <w:i/>
                <w:iCs/>
                <w:sz w:val="10"/>
                <w:szCs w:val="10"/>
              </w:rPr>
              <w:t>при изменении:</w:t>
            </w: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E03761" w14:textId="77777777" w:rsidR="00161344" w:rsidRPr="00E71D52" w:rsidRDefault="00161344" w:rsidP="00EE3934">
            <w:pPr>
              <w:pStyle w:val="aff5"/>
              <w:spacing w:after="0"/>
              <w:ind w:right="-111"/>
              <w:jc w:val="both"/>
              <w:rPr>
                <w:b w:val="0"/>
                <w:bCs/>
                <w:sz w:val="4"/>
                <w:szCs w:val="4"/>
                <w:u w:val="single"/>
              </w:rPr>
            </w:pPr>
            <w:r w:rsidRPr="00E71D52">
              <w:rPr>
                <w:b w:val="0"/>
                <w:bCs/>
                <w:i/>
                <w:iCs/>
                <w:sz w:val="10"/>
                <w:szCs w:val="10"/>
                <w:u w:val="single"/>
              </w:rPr>
              <w:t>при изменении:</w:t>
            </w:r>
          </w:p>
        </w:tc>
        <w:tc>
          <w:tcPr>
            <w:tcW w:w="1416" w:type="dxa"/>
            <w:gridSpan w:val="6"/>
            <w:tcBorders>
              <w:top w:val="single" w:sz="4" w:space="0" w:color="auto"/>
              <w:left w:val="single" w:sz="4" w:space="0" w:color="FFFFFF" w:themeColor="background1"/>
              <w:right w:val="single" w:sz="4" w:space="0" w:color="FFFFFF" w:themeColor="background1"/>
            </w:tcBorders>
          </w:tcPr>
          <w:p w14:paraId="40B9851D" w14:textId="77777777" w:rsidR="00161344" w:rsidRPr="00E71D52" w:rsidRDefault="00161344" w:rsidP="00EE3934">
            <w:pPr>
              <w:pStyle w:val="aff5"/>
              <w:spacing w:after="0"/>
              <w:jc w:val="both"/>
              <w:rPr>
                <w:b w:val="0"/>
                <w:bCs/>
                <w:i/>
                <w:iCs/>
                <w:sz w:val="4"/>
                <w:szCs w:val="4"/>
              </w:rPr>
            </w:pPr>
            <w:r w:rsidRPr="00E71D52">
              <w:rPr>
                <w:b w:val="0"/>
                <w:bCs/>
                <w:i/>
                <w:iCs/>
                <w:sz w:val="10"/>
                <w:szCs w:val="10"/>
              </w:rPr>
              <w:t>при изменении:</w:t>
            </w:r>
          </w:p>
        </w:tc>
      </w:tr>
      <w:tr w:rsidR="00161344" w:rsidRPr="00E71D52" w14:paraId="60AC4821" w14:textId="77777777" w:rsidTr="008321AC">
        <w:trPr>
          <w:gridBefore w:val="1"/>
          <w:gridAfter w:val="5"/>
          <w:wAfter w:w="142" w:type="dxa"/>
          <w:trHeight w:val="38"/>
        </w:trPr>
        <w:tc>
          <w:tcPr>
            <w:tcW w:w="1929"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040DAF9E" w14:textId="77777777" w:rsidR="00161344" w:rsidRPr="00E71D52" w:rsidRDefault="00161344" w:rsidP="00EE3934">
            <w:pPr>
              <w:pStyle w:val="aff5"/>
              <w:spacing w:after="0"/>
              <w:ind w:left="31" w:right="-124"/>
              <w:jc w:val="left"/>
              <w:rPr>
                <w:b w:val="0"/>
                <w:bCs/>
                <w:i/>
                <w:iCs/>
                <w:sz w:val="10"/>
                <w:szCs w:val="10"/>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C16EBA2" w14:textId="77777777" w:rsidR="00161344" w:rsidRPr="00E71D52" w:rsidRDefault="00161344" w:rsidP="00EE3934">
            <w:pPr>
              <w:pStyle w:val="aff5"/>
              <w:spacing w:after="0"/>
              <w:ind w:right="-105"/>
              <w:jc w:val="left"/>
              <w:rPr>
                <w:b w:val="0"/>
                <w:bCs/>
                <w:sz w:val="10"/>
                <w:szCs w:val="10"/>
              </w:rPr>
            </w:pPr>
            <w:r w:rsidRPr="00E71D52">
              <w:rPr>
                <w:b w:val="0"/>
                <w:bCs/>
                <w:sz w:val="10"/>
                <w:szCs w:val="10"/>
              </w:rPr>
              <w:t>добавить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365A7846" w14:textId="77777777" w:rsidR="00161344" w:rsidRPr="00E71D52" w:rsidRDefault="00161344" w:rsidP="00EE3934">
            <w:pPr>
              <w:pStyle w:val="aff5"/>
              <w:spacing w:after="0"/>
              <w:ind w:right="-124"/>
              <w:jc w:val="left"/>
              <w:rPr>
                <w:b w:val="0"/>
                <w:bCs/>
                <w:i/>
                <w:iCs/>
                <w:sz w:val="10"/>
                <w:szCs w:val="10"/>
              </w:rPr>
            </w:pPr>
            <w:r w:rsidRPr="00E71D52">
              <w:rPr>
                <w:b w:val="0"/>
                <w:bCs/>
                <w:i/>
                <w:iCs/>
                <w:sz w:val="10"/>
                <w:szCs w:val="10"/>
              </w:rPr>
              <w:t>Справочник 1</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47C4E7C7" w14:textId="77777777" w:rsidR="00161344" w:rsidRPr="00E71D52" w:rsidRDefault="00161344" w:rsidP="00EE3934">
            <w:pPr>
              <w:pStyle w:val="aff5"/>
              <w:spacing w:after="0"/>
              <w:ind w:right="-110"/>
              <w:jc w:val="both"/>
              <w:rPr>
                <w:b w:val="0"/>
                <w:bCs/>
                <w:sz w:val="10"/>
                <w:szCs w:val="10"/>
              </w:rPr>
            </w:pPr>
            <w:r w:rsidRPr="00E71D52">
              <w:rPr>
                <w:b w:val="0"/>
                <w:bCs/>
                <w:sz w:val="10"/>
                <w:szCs w:val="10"/>
              </w:rPr>
              <w:t>добавить цвет +</w:t>
            </w:r>
          </w:p>
        </w:tc>
        <w:tc>
          <w:tcPr>
            <w:tcW w:w="1135" w:type="dxa"/>
            <w:gridSpan w:val="10"/>
            <w:tcBorders>
              <w:left w:val="single" w:sz="4" w:space="0" w:color="auto"/>
              <w:bottom w:val="single" w:sz="4" w:space="0" w:color="FFFFFF" w:themeColor="background1"/>
              <w:right w:val="single" w:sz="4" w:space="0" w:color="auto"/>
            </w:tcBorders>
          </w:tcPr>
          <w:p w14:paraId="67FC88AB" w14:textId="77777777" w:rsidR="00161344" w:rsidRPr="00E71D52" w:rsidRDefault="00161344"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5E13FDFB" w14:textId="77777777" w:rsidR="00161344" w:rsidRPr="00E71D52" w:rsidRDefault="00161344" w:rsidP="00EE3934">
            <w:pPr>
              <w:pStyle w:val="aff5"/>
              <w:spacing w:after="0"/>
              <w:ind w:right="-111"/>
              <w:jc w:val="both"/>
              <w:rPr>
                <w:b w:val="0"/>
                <w:bCs/>
                <w:sz w:val="10"/>
                <w:szCs w:val="10"/>
              </w:rPr>
            </w:pPr>
            <w:r w:rsidRPr="00E71D52">
              <w:rPr>
                <w:b w:val="0"/>
                <w:bCs/>
                <w:sz w:val="10"/>
                <w:szCs w:val="10"/>
              </w:rPr>
              <w:t>добавить текстуру +</w:t>
            </w:r>
          </w:p>
        </w:tc>
        <w:tc>
          <w:tcPr>
            <w:tcW w:w="1416" w:type="dxa"/>
            <w:gridSpan w:val="6"/>
            <w:tcBorders>
              <w:left w:val="single" w:sz="4" w:space="0" w:color="auto"/>
              <w:right w:val="single" w:sz="4" w:space="0" w:color="auto"/>
            </w:tcBorders>
          </w:tcPr>
          <w:p w14:paraId="40037BAC" w14:textId="77777777" w:rsidR="00161344" w:rsidRPr="00E71D52" w:rsidRDefault="00161344" w:rsidP="00EE3934">
            <w:pPr>
              <w:pStyle w:val="aff5"/>
              <w:spacing w:after="0"/>
              <w:jc w:val="both"/>
              <w:rPr>
                <w:b w:val="0"/>
                <w:bCs/>
                <w:i/>
                <w:iCs/>
                <w:sz w:val="10"/>
                <w:szCs w:val="10"/>
              </w:rPr>
            </w:pPr>
            <w:r w:rsidRPr="00E71D52">
              <w:rPr>
                <w:b w:val="0"/>
                <w:bCs/>
                <w:i/>
                <w:iCs/>
                <w:sz w:val="10"/>
                <w:szCs w:val="10"/>
              </w:rPr>
              <w:t>Справочник 6</w:t>
            </w:r>
          </w:p>
        </w:tc>
      </w:tr>
      <w:tr w:rsidR="00161344" w:rsidRPr="00E71D52" w14:paraId="1B5B8309" w14:textId="77777777" w:rsidTr="008321AC">
        <w:trPr>
          <w:gridBefore w:val="1"/>
          <w:gridAfter w:val="5"/>
          <w:wAfter w:w="142" w:type="dxa"/>
          <w:trHeight w:val="38"/>
        </w:trPr>
        <w:tc>
          <w:tcPr>
            <w:tcW w:w="1929" w:type="dxa"/>
            <w:gridSpan w:val="10"/>
            <w:vMerge/>
            <w:tcBorders>
              <w:left w:val="single" w:sz="4" w:space="0" w:color="FFFFFF" w:themeColor="background1"/>
              <w:right w:val="single" w:sz="4" w:space="0" w:color="FFFFFF" w:themeColor="background1"/>
            </w:tcBorders>
          </w:tcPr>
          <w:p w14:paraId="4C58013D" w14:textId="77777777" w:rsidR="00161344" w:rsidRPr="00E71D52" w:rsidRDefault="00161344" w:rsidP="00EE3934">
            <w:pPr>
              <w:pStyle w:val="aff5"/>
              <w:spacing w:after="0"/>
              <w:ind w:left="31" w:right="-124"/>
              <w:jc w:val="left"/>
              <w:rPr>
                <w:b w:val="0"/>
                <w:bCs/>
                <w:i/>
                <w:iCs/>
                <w:sz w:val="10"/>
                <w:szCs w:val="10"/>
              </w:rPr>
            </w:pPr>
          </w:p>
        </w:tc>
        <w:tc>
          <w:tcPr>
            <w:tcW w:w="1163" w:type="dxa"/>
            <w:gridSpan w:val="10"/>
            <w:vMerge w:val="restart"/>
            <w:tcBorders>
              <w:top w:val="single" w:sz="4" w:space="0" w:color="FFFFFF" w:themeColor="background1"/>
              <w:left w:val="single" w:sz="4" w:space="0" w:color="FFFFFF" w:themeColor="background1"/>
              <w:right w:val="single" w:sz="4" w:space="0" w:color="auto"/>
            </w:tcBorders>
          </w:tcPr>
          <w:p w14:paraId="67346689" w14:textId="77777777" w:rsidR="00161344" w:rsidRPr="00E71D52" w:rsidRDefault="00161344" w:rsidP="00EE3934">
            <w:pPr>
              <w:pStyle w:val="aff5"/>
              <w:spacing w:after="0"/>
              <w:ind w:right="-105"/>
              <w:jc w:val="left"/>
              <w:rPr>
                <w:b w:val="0"/>
                <w:bCs/>
                <w:sz w:val="14"/>
                <w:szCs w:val="14"/>
              </w:rPr>
            </w:pPr>
            <w:r w:rsidRPr="00E71D52">
              <w:rPr>
                <w:b w:val="0"/>
                <w:bCs/>
                <w:sz w:val="10"/>
                <w:szCs w:val="10"/>
              </w:rPr>
              <w:t>убрать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604E8CC1" w14:textId="77777777" w:rsidR="00161344" w:rsidRPr="00E71D52" w:rsidRDefault="00161344" w:rsidP="00EE3934">
            <w:pPr>
              <w:pStyle w:val="aff5"/>
              <w:spacing w:after="0"/>
              <w:ind w:right="-124"/>
              <w:jc w:val="left"/>
              <w:rPr>
                <w:b w:val="0"/>
                <w:bCs/>
                <w:i/>
                <w:iCs/>
                <w:sz w:val="10"/>
                <w:szCs w:val="10"/>
              </w:rPr>
            </w:pPr>
            <w:r w:rsidRPr="00E71D52">
              <w:rPr>
                <w:b w:val="0"/>
                <w:bCs/>
                <w:i/>
                <w:iCs/>
                <w:sz w:val="10"/>
                <w:szCs w:val="10"/>
              </w:rPr>
              <w:t>Справочник 2</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407AB309" w14:textId="77777777" w:rsidR="00161344" w:rsidRPr="00E71D52" w:rsidRDefault="00161344" w:rsidP="00EE3934">
            <w:pPr>
              <w:pStyle w:val="aff5"/>
              <w:spacing w:after="0"/>
              <w:ind w:right="-110"/>
              <w:jc w:val="both"/>
              <w:rPr>
                <w:b w:val="0"/>
                <w:bCs/>
                <w:sz w:val="10"/>
                <w:szCs w:val="10"/>
              </w:rPr>
            </w:pPr>
            <w:r w:rsidRPr="00E71D52">
              <w:rPr>
                <w:b w:val="0"/>
                <w:bCs/>
                <w:sz w:val="10"/>
                <w:szCs w:val="10"/>
              </w:rPr>
              <w:t>убрать цвет -</w:t>
            </w:r>
          </w:p>
        </w:tc>
        <w:tc>
          <w:tcPr>
            <w:tcW w:w="1135" w:type="dxa"/>
            <w:gridSpan w:val="10"/>
            <w:tcBorders>
              <w:left w:val="single" w:sz="4" w:space="0" w:color="auto"/>
              <w:right w:val="single" w:sz="4" w:space="0" w:color="auto"/>
            </w:tcBorders>
          </w:tcPr>
          <w:p w14:paraId="3E3341D4" w14:textId="77777777" w:rsidR="00161344" w:rsidRPr="00E71D52" w:rsidRDefault="00161344"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F712886" w14:textId="77777777" w:rsidR="00161344" w:rsidRPr="00E71D52" w:rsidRDefault="00161344" w:rsidP="00EE3934">
            <w:pPr>
              <w:pStyle w:val="aff5"/>
              <w:spacing w:after="0"/>
              <w:ind w:right="-111"/>
              <w:jc w:val="both"/>
              <w:rPr>
                <w:b w:val="0"/>
                <w:bCs/>
                <w:sz w:val="10"/>
                <w:szCs w:val="10"/>
              </w:rPr>
            </w:pPr>
            <w:r w:rsidRPr="00E71D52">
              <w:rPr>
                <w:b w:val="0"/>
                <w:bCs/>
                <w:sz w:val="10"/>
                <w:szCs w:val="10"/>
              </w:rPr>
              <w:t>убрать текстуру -</w:t>
            </w:r>
          </w:p>
        </w:tc>
        <w:tc>
          <w:tcPr>
            <w:tcW w:w="1416" w:type="dxa"/>
            <w:gridSpan w:val="6"/>
            <w:vMerge w:val="restart"/>
            <w:tcBorders>
              <w:left w:val="single" w:sz="4" w:space="0" w:color="FFFFFF" w:themeColor="background1"/>
              <w:right w:val="single" w:sz="4" w:space="0" w:color="FFFFFF" w:themeColor="background1"/>
            </w:tcBorders>
          </w:tcPr>
          <w:p w14:paraId="432C7399" w14:textId="77777777" w:rsidR="00161344" w:rsidRPr="00E71D52" w:rsidRDefault="00161344" w:rsidP="00EE3934">
            <w:pPr>
              <w:pStyle w:val="aff5"/>
              <w:spacing w:after="0"/>
              <w:jc w:val="both"/>
              <w:rPr>
                <w:b w:val="0"/>
                <w:bCs/>
                <w:i/>
                <w:iCs/>
                <w:sz w:val="10"/>
                <w:szCs w:val="10"/>
              </w:rPr>
            </w:pPr>
          </w:p>
        </w:tc>
      </w:tr>
      <w:tr w:rsidR="00161344" w:rsidRPr="00E71D52" w14:paraId="0555EC40" w14:textId="77777777" w:rsidTr="008321AC">
        <w:trPr>
          <w:gridBefore w:val="1"/>
          <w:gridAfter w:val="5"/>
          <w:wAfter w:w="142" w:type="dxa"/>
          <w:trHeight w:val="115"/>
        </w:trPr>
        <w:tc>
          <w:tcPr>
            <w:tcW w:w="1929" w:type="dxa"/>
            <w:gridSpan w:val="10"/>
            <w:vMerge/>
            <w:tcBorders>
              <w:left w:val="single" w:sz="4" w:space="0" w:color="FFFFFF" w:themeColor="background1"/>
              <w:bottom w:val="single" w:sz="4" w:space="0" w:color="FFFFFF" w:themeColor="background1"/>
              <w:right w:val="single" w:sz="4" w:space="0" w:color="FFFFFF" w:themeColor="background1"/>
            </w:tcBorders>
          </w:tcPr>
          <w:p w14:paraId="20BEAA91" w14:textId="77777777" w:rsidR="00161344" w:rsidRPr="00E71D52" w:rsidRDefault="00161344" w:rsidP="00EE3934">
            <w:pPr>
              <w:pStyle w:val="aff5"/>
              <w:spacing w:after="0"/>
              <w:ind w:left="31" w:right="-124"/>
              <w:jc w:val="left"/>
              <w:rPr>
                <w:b w:val="0"/>
                <w:bCs/>
                <w:i/>
                <w:iCs/>
                <w:sz w:val="10"/>
                <w:szCs w:val="10"/>
              </w:rPr>
            </w:pPr>
          </w:p>
        </w:tc>
        <w:tc>
          <w:tcPr>
            <w:tcW w:w="1163" w:type="dxa"/>
            <w:gridSpan w:val="10"/>
            <w:vMerge/>
            <w:tcBorders>
              <w:left w:val="single" w:sz="4" w:space="0" w:color="FFFFFF" w:themeColor="background1"/>
              <w:bottom w:val="single" w:sz="4" w:space="0" w:color="FFFFFF" w:themeColor="background1"/>
              <w:right w:val="single" w:sz="4" w:space="0" w:color="auto"/>
            </w:tcBorders>
          </w:tcPr>
          <w:p w14:paraId="4DA23C4A" w14:textId="77777777" w:rsidR="00161344" w:rsidRPr="00E71D52" w:rsidRDefault="00161344" w:rsidP="00EE3934">
            <w:pPr>
              <w:pStyle w:val="aff5"/>
              <w:spacing w:after="0"/>
              <w:ind w:right="-105"/>
              <w:jc w:val="left"/>
              <w:rPr>
                <w:b w:val="0"/>
                <w:bCs/>
                <w:sz w:val="14"/>
                <w:szCs w:val="14"/>
              </w:rPr>
            </w:pPr>
          </w:p>
        </w:tc>
        <w:tc>
          <w:tcPr>
            <w:tcW w:w="1268" w:type="dxa"/>
            <w:gridSpan w:val="17"/>
            <w:tcBorders>
              <w:top w:val="single" w:sz="4" w:space="0" w:color="auto"/>
              <w:left w:val="single" w:sz="4" w:space="0" w:color="auto"/>
              <w:bottom w:val="single" w:sz="4" w:space="0" w:color="auto"/>
              <w:right w:val="single" w:sz="4" w:space="0" w:color="auto"/>
            </w:tcBorders>
          </w:tcPr>
          <w:p w14:paraId="63EFC4E3" w14:textId="77777777" w:rsidR="00161344" w:rsidRPr="00E71D52" w:rsidRDefault="00161344" w:rsidP="00EE3934">
            <w:pPr>
              <w:pStyle w:val="aff5"/>
              <w:spacing w:after="0"/>
              <w:ind w:right="-124"/>
              <w:jc w:val="left"/>
              <w:rPr>
                <w:b w:val="0"/>
                <w:bCs/>
                <w:i/>
                <w:iCs/>
                <w:sz w:val="10"/>
                <w:szCs w:val="10"/>
              </w:rPr>
            </w:pPr>
            <w:r w:rsidRPr="00E71D52">
              <w:rPr>
                <w:b w:val="0"/>
                <w:bCs/>
                <w:i/>
                <w:iCs/>
                <w:sz w:val="10"/>
                <w:szCs w:val="10"/>
              </w:rPr>
              <w:t>Справочник 3</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006128C9" w14:textId="77777777" w:rsidR="00161344" w:rsidRPr="00E71D52" w:rsidRDefault="00161344" w:rsidP="00EE3934">
            <w:pPr>
              <w:pStyle w:val="aff5"/>
              <w:spacing w:after="0"/>
              <w:ind w:right="-110"/>
              <w:jc w:val="both"/>
              <w:rPr>
                <w:b w:val="0"/>
                <w:bCs/>
                <w:sz w:val="10"/>
                <w:szCs w:val="10"/>
              </w:rPr>
            </w:pPr>
          </w:p>
        </w:tc>
        <w:tc>
          <w:tcPr>
            <w:tcW w:w="1135" w:type="dxa"/>
            <w:gridSpan w:val="10"/>
            <w:tcBorders>
              <w:left w:val="single" w:sz="4" w:space="0" w:color="auto"/>
              <w:right w:val="single" w:sz="4" w:space="0" w:color="auto"/>
            </w:tcBorders>
          </w:tcPr>
          <w:p w14:paraId="2A666536" w14:textId="77777777" w:rsidR="00161344" w:rsidRPr="00E71D52" w:rsidRDefault="00161344"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5459951" w14:textId="77777777" w:rsidR="00161344" w:rsidRPr="00E71D52" w:rsidRDefault="00161344" w:rsidP="00EE3934">
            <w:pPr>
              <w:pStyle w:val="aff5"/>
              <w:spacing w:after="0"/>
              <w:ind w:right="-111"/>
              <w:jc w:val="both"/>
              <w:rPr>
                <w:b w:val="0"/>
                <w:bCs/>
                <w:sz w:val="10"/>
                <w:szCs w:val="10"/>
              </w:rPr>
            </w:pPr>
          </w:p>
        </w:tc>
        <w:tc>
          <w:tcPr>
            <w:tcW w:w="1416" w:type="dxa"/>
            <w:gridSpan w:val="6"/>
            <w:vMerge/>
            <w:tcBorders>
              <w:left w:val="single" w:sz="4" w:space="0" w:color="FFFFFF" w:themeColor="background1"/>
              <w:bottom w:val="single" w:sz="4" w:space="0" w:color="FFFFFF" w:themeColor="background1"/>
              <w:right w:val="single" w:sz="4" w:space="0" w:color="FFFFFF" w:themeColor="background1"/>
            </w:tcBorders>
          </w:tcPr>
          <w:p w14:paraId="4A179257" w14:textId="77777777" w:rsidR="00161344" w:rsidRPr="00E71D52" w:rsidRDefault="00161344" w:rsidP="00EE3934">
            <w:pPr>
              <w:pStyle w:val="aff5"/>
              <w:spacing w:after="0"/>
              <w:jc w:val="both"/>
              <w:rPr>
                <w:b w:val="0"/>
                <w:bCs/>
                <w:i/>
                <w:iCs/>
                <w:sz w:val="10"/>
                <w:szCs w:val="10"/>
              </w:rPr>
            </w:pPr>
          </w:p>
        </w:tc>
      </w:tr>
      <w:tr w:rsidR="006D0420" w:rsidRPr="00E71D52" w14:paraId="51C8A2AE" w14:textId="77777777" w:rsidTr="008321AC">
        <w:trPr>
          <w:gridBefore w:val="1"/>
          <w:gridAfter w:val="37"/>
          <w:wAfter w:w="4111" w:type="dxa"/>
          <w:trHeight w:val="42"/>
        </w:trPr>
        <w:tc>
          <w:tcPr>
            <w:tcW w:w="2793" w:type="dxa"/>
            <w:gridSpan w:val="18"/>
            <w:tcBorders>
              <w:top w:val="single" w:sz="2" w:space="0" w:color="FFFFFF" w:themeColor="background1"/>
              <w:left w:val="single" w:sz="4" w:space="0" w:color="FFFFFF"/>
              <w:bottom w:val="single" w:sz="4" w:space="0" w:color="FFFFFF"/>
              <w:right w:val="single" w:sz="2" w:space="0" w:color="FFFFFF" w:themeColor="background1"/>
            </w:tcBorders>
          </w:tcPr>
          <w:p w14:paraId="59C6C1F7" w14:textId="77777777" w:rsidR="006D0420" w:rsidRPr="00E71D52" w:rsidRDefault="006D0420" w:rsidP="00EE3934">
            <w:pPr>
              <w:pStyle w:val="aff5"/>
              <w:spacing w:after="0"/>
              <w:jc w:val="both"/>
              <w:rPr>
                <w:sz w:val="4"/>
                <w:szCs w:val="4"/>
              </w:rPr>
            </w:pPr>
          </w:p>
        </w:tc>
        <w:tc>
          <w:tcPr>
            <w:tcW w:w="822" w:type="dxa"/>
            <w:gridSpan w:val="10"/>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390BFB65" w14:textId="77777777" w:rsidR="006D0420" w:rsidRPr="00E71D52" w:rsidRDefault="006D0420" w:rsidP="00EE3934">
            <w:pPr>
              <w:pStyle w:val="aff5"/>
              <w:spacing w:after="0"/>
              <w:jc w:val="both"/>
              <w:rPr>
                <w:sz w:val="4"/>
                <w:szCs w:val="4"/>
              </w:rPr>
            </w:pPr>
          </w:p>
        </w:tc>
        <w:tc>
          <w:tcPr>
            <w:tcW w:w="745" w:type="dxa"/>
            <w:gridSpan w:val="9"/>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1BB8234A" w14:textId="77777777" w:rsidR="006D0420" w:rsidRPr="00E71D52" w:rsidRDefault="006D0420" w:rsidP="00EE3934">
            <w:pPr>
              <w:pStyle w:val="aff5"/>
              <w:spacing w:after="0"/>
              <w:jc w:val="both"/>
              <w:rPr>
                <w:sz w:val="4"/>
                <w:szCs w:val="4"/>
              </w:rPr>
            </w:pPr>
          </w:p>
        </w:tc>
        <w:tc>
          <w:tcPr>
            <w:tcW w:w="853" w:type="dxa"/>
            <w:gridSpan w:val="12"/>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22EA04F" w14:textId="77777777" w:rsidR="006D0420" w:rsidRPr="00E71D52" w:rsidRDefault="006D0420" w:rsidP="00EE3934">
            <w:pPr>
              <w:pStyle w:val="aff5"/>
              <w:spacing w:after="0"/>
              <w:jc w:val="both"/>
              <w:rPr>
                <w:sz w:val="4"/>
                <w:szCs w:val="4"/>
              </w:rPr>
            </w:pPr>
          </w:p>
        </w:tc>
      </w:tr>
      <w:tr w:rsidR="006D0420" w:rsidRPr="00E71D52" w14:paraId="71DD1200" w14:textId="77777777" w:rsidTr="008321AC">
        <w:trPr>
          <w:gridBefore w:val="1"/>
          <w:gridAfter w:val="31"/>
          <w:wAfter w:w="3282" w:type="dxa"/>
          <w:trHeight w:val="39"/>
        </w:trPr>
        <w:tc>
          <w:tcPr>
            <w:tcW w:w="398" w:type="dxa"/>
            <w:gridSpan w:val="3"/>
            <w:tcBorders>
              <w:top w:val="single" w:sz="4" w:space="0" w:color="FFFFFF"/>
              <w:left w:val="single" w:sz="4" w:space="0" w:color="FFFFFF"/>
              <w:bottom w:val="single" w:sz="2" w:space="0" w:color="auto"/>
              <w:right w:val="single" w:sz="4" w:space="0" w:color="FFFFFF" w:themeColor="background1"/>
            </w:tcBorders>
          </w:tcPr>
          <w:p w14:paraId="1915DEF5" w14:textId="77777777" w:rsidR="006D0420" w:rsidRPr="00E71D52" w:rsidRDefault="006D0420" w:rsidP="00EE3934">
            <w:pPr>
              <w:pStyle w:val="aff5"/>
              <w:spacing w:after="0"/>
              <w:ind w:left="-110"/>
              <w:jc w:val="both"/>
              <w:rPr>
                <w:b w:val="0"/>
                <w:bCs/>
                <w:sz w:val="2"/>
                <w:szCs w:val="2"/>
              </w:rPr>
            </w:pPr>
          </w:p>
        </w:tc>
        <w:tc>
          <w:tcPr>
            <w:tcW w:w="1531" w:type="dxa"/>
            <w:gridSpan w:val="7"/>
            <w:tcBorders>
              <w:top w:val="single" w:sz="4" w:space="0" w:color="FFFFFF"/>
              <w:left w:val="single" w:sz="4" w:space="0" w:color="FFFFFF" w:themeColor="background1"/>
              <w:bottom w:val="single" w:sz="2" w:space="0" w:color="auto"/>
              <w:right w:val="single" w:sz="4" w:space="0" w:color="FFFFFF"/>
            </w:tcBorders>
          </w:tcPr>
          <w:p w14:paraId="77171D24" w14:textId="77777777" w:rsidR="006D0420" w:rsidRPr="00E71D52" w:rsidRDefault="006D0420" w:rsidP="00EE3934">
            <w:pPr>
              <w:pStyle w:val="aff5"/>
              <w:spacing w:after="0"/>
              <w:ind w:right="-124"/>
              <w:jc w:val="left"/>
              <w:rPr>
                <w:b w:val="0"/>
                <w:bCs/>
                <w:sz w:val="2"/>
                <w:szCs w:val="2"/>
              </w:rPr>
            </w:pPr>
          </w:p>
        </w:tc>
        <w:tc>
          <w:tcPr>
            <w:tcW w:w="1163" w:type="dxa"/>
            <w:gridSpan w:val="10"/>
            <w:tcBorders>
              <w:top w:val="single" w:sz="4" w:space="0" w:color="FFFFFF"/>
              <w:left w:val="single" w:sz="4" w:space="0" w:color="FFFFFF"/>
              <w:bottom w:val="single" w:sz="4" w:space="0" w:color="FFFFFF" w:themeColor="background1"/>
              <w:right w:val="single" w:sz="2" w:space="0" w:color="FFFFFF" w:themeColor="background1"/>
            </w:tcBorders>
          </w:tcPr>
          <w:p w14:paraId="4CC5DA80" w14:textId="77777777" w:rsidR="006D0420" w:rsidRPr="00E71D52" w:rsidRDefault="006D0420" w:rsidP="00EE3934">
            <w:pPr>
              <w:pStyle w:val="aff5"/>
              <w:spacing w:after="0"/>
              <w:jc w:val="left"/>
              <w:rPr>
                <w:b w:val="0"/>
                <w:bCs/>
                <w:sz w:val="2"/>
                <w:szCs w:val="2"/>
              </w:rPr>
            </w:pPr>
          </w:p>
        </w:tc>
        <w:tc>
          <w:tcPr>
            <w:tcW w:w="287" w:type="dxa"/>
            <w:gridSpan w:val="5"/>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l2br w:val="single" w:sz="2" w:space="0" w:color="FFFFFF" w:themeColor="background1"/>
            </w:tcBorders>
          </w:tcPr>
          <w:p w14:paraId="5D5C340B" w14:textId="77777777" w:rsidR="006D0420" w:rsidRPr="00E71D52" w:rsidRDefault="006D0420" w:rsidP="00EE3934">
            <w:pPr>
              <w:pStyle w:val="aff5"/>
              <w:spacing w:after="0"/>
              <w:jc w:val="both"/>
              <w:rPr>
                <w:sz w:val="2"/>
                <w:szCs w:val="2"/>
              </w:rPr>
            </w:pPr>
          </w:p>
          <w:p w14:paraId="35457824" w14:textId="77777777" w:rsidR="006D0420" w:rsidRPr="00E71D52" w:rsidRDefault="006D0420" w:rsidP="00EE3934">
            <w:pPr>
              <w:pStyle w:val="aff5"/>
              <w:spacing w:after="0"/>
              <w:jc w:val="both"/>
              <w:rPr>
                <w:sz w:val="2"/>
                <w:szCs w:val="2"/>
              </w:rPr>
            </w:pPr>
          </w:p>
        </w:tc>
        <w:tc>
          <w:tcPr>
            <w:tcW w:w="236" w:type="dxa"/>
            <w:gridSpan w:val="3"/>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l2br w:val="single" w:sz="2" w:space="0" w:color="FFFFFF" w:themeColor="background1"/>
            </w:tcBorders>
          </w:tcPr>
          <w:p w14:paraId="451ED75E" w14:textId="77777777" w:rsidR="006D0420" w:rsidRPr="00E71D52" w:rsidRDefault="006D0420" w:rsidP="00EE3934">
            <w:pPr>
              <w:pStyle w:val="aff5"/>
              <w:spacing w:after="0"/>
              <w:jc w:val="both"/>
              <w:rPr>
                <w:sz w:val="2"/>
                <w:szCs w:val="2"/>
              </w:rPr>
            </w:pPr>
          </w:p>
        </w:tc>
        <w:tc>
          <w:tcPr>
            <w:tcW w:w="236" w:type="dxa"/>
            <w:gridSpan w:val="3"/>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4B390644" w14:textId="77777777" w:rsidR="006D0420" w:rsidRPr="00E71D52" w:rsidRDefault="006D0420" w:rsidP="00EE3934">
            <w:pPr>
              <w:pStyle w:val="aff5"/>
              <w:spacing w:after="0"/>
              <w:jc w:val="both"/>
              <w:rPr>
                <w:sz w:val="2"/>
                <w:szCs w:val="2"/>
              </w:rPr>
            </w:pPr>
          </w:p>
        </w:tc>
        <w:tc>
          <w:tcPr>
            <w:tcW w:w="509" w:type="dxa"/>
            <w:gridSpan w:val="6"/>
            <w:tcBorders>
              <w:top w:val="single" w:sz="4" w:space="0" w:color="FFFFFF"/>
              <w:left w:val="single" w:sz="4" w:space="0" w:color="FFFFFF"/>
              <w:bottom w:val="single" w:sz="4" w:space="0" w:color="FFFFFF" w:themeColor="background1"/>
              <w:right w:val="single" w:sz="2" w:space="0" w:color="FFFFFF" w:themeColor="background1"/>
            </w:tcBorders>
          </w:tcPr>
          <w:p w14:paraId="65B245BA" w14:textId="77777777" w:rsidR="006D0420" w:rsidRPr="00E71D52" w:rsidRDefault="006D0420" w:rsidP="00EE3934">
            <w:pPr>
              <w:pStyle w:val="aff5"/>
              <w:spacing w:after="0"/>
              <w:jc w:val="both"/>
              <w:rPr>
                <w:b w:val="0"/>
                <w:bCs/>
                <w:sz w:val="2"/>
                <w:szCs w:val="2"/>
              </w:rPr>
            </w:pPr>
          </w:p>
        </w:tc>
        <w:tc>
          <w:tcPr>
            <w:tcW w:w="878" w:type="dxa"/>
            <w:gridSpan w:val="1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329E769" w14:textId="77777777" w:rsidR="006D0420" w:rsidRPr="00E71D52" w:rsidRDefault="006D0420" w:rsidP="00EE3934">
            <w:pPr>
              <w:pStyle w:val="aff5"/>
              <w:spacing w:after="0"/>
              <w:jc w:val="both"/>
              <w:rPr>
                <w:b w:val="0"/>
                <w:bCs/>
                <w:sz w:val="2"/>
                <w:szCs w:val="2"/>
              </w:rPr>
            </w:pPr>
          </w:p>
        </w:tc>
        <w:tc>
          <w:tcPr>
            <w:tcW w:w="804"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99F5DC4" w14:textId="77777777" w:rsidR="006D0420" w:rsidRPr="00E71D52" w:rsidRDefault="006D0420" w:rsidP="00EE3934">
            <w:pPr>
              <w:pStyle w:val="aff5"/>
              <w:spacing w:after="0"/>
              <w:jc w:val="both"/>
              <w:rPr>
                <w:b w:val="0"/>
                <w:bCs/>
                <w:sz w:val="2"/>
                <w:szCs w:val="2"/>
              </w:rPr>
            </w:pPr>
          </w:p>
        </w:tc>
      </w:tr>
      <w:tr w:rsidR="006D0420" w:rsidRPr="00E71D52" w14:paraId="7CD6061C" w14:textId="77777777" w:rsidTr="008321AC">
        <w:trPr>
          <w:gridBefore w:val="1"/>
          <w:gridAfter w:val="37"/>
          <w:wAfter w:w="4111" w:type="dxa"/>
          <w:trHeight w:val="112"/>
        </w:trPr>
        <w:tc>
          <w:tcPr>
            <w:tcW w:w="1929" w:type="dxa"/>
            <w:gridSpan w:val="10"/>
            <w:vMerge w:val="restart"/>
            <w:tcBorders>
              <w:top w:val="single" w:sz="2" w:space="0" w:color="FFFFFF" w:themeColor="background1"/>
              <w:left w:val="single" w:sz="4" w:space="0" w:color="000000"/>
              <w:right w:val="single" w:sz="4" w:space="0" w:color="000000"/>
            </w:tcBorders>
          </w:tcPr>
          <w:p w14:paraId="49088D33" w14:textId="60A5EE8E" w:rsidR="006D0420" w:rsidRPr="00E71D52" w:rsidRDefault="006D0420" w:rsidP="00EE3934">
            <w:pPr>
              <w:pStyle w:val="aff5"/>
              <w:spacing w:after="0"/>
              <w:ind w:left="-41" w:right="-124" w:firstLine="41"/>
              <w:jc w:val="left"/>
              <w:rPr>
                <w:sz w:val="8"/>
                <w:szCs w:val="8"/>
              </w:rPr>
            </w:pPr>
            <w:r w:rsidRPr="00E71D52">
              <w:rPr>
                <w:sz w:val="17"/>
                <w:szCs w:val="17"/>
              </w:rPr>
              <w:t>Новые элементы фасада</w:t>
            </w:r>
            <w:r w:rsidRPr="00E71D52">
              <w:rPr>
                <w:b w:val="0"/>
                <w:bCs/>
                <w:sz w:val="18"/>
                <w:szCs w:val="18"/>
              </w:rPr>
              <w:t>:</w:t>
            </w: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681DB976" w14:textId="77777777" w:rsidR="006D0420" w:rsidRPr="00E71D52" w:rsidRDefault="006D0420" w:rsidP="00EE3934">
            <w:pPr>
              <w:pStyle w:val="aff5"/>
              <w:spacing w:after="0"/>
              <w:jc w:val="both"/>
              <w:rPr>
                <w:sz w:val="8"/>
                <w:szCs w:val="8"/>
              </w:rPr>
            </w:pPr>
          </w:p>
        </w:tc>
        <w:tc>
          <w:tcPr>
            <w:tcW w:w="1268"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60DF33" w14:textId="6860A730" w:rsidR="006D0420" w:rsidRPr="00E71D52" w:rsidRDefault="006D0420" w:rsidP="00EE3934">
            <w:pPr>
              <w:pStyle w:val="aff5"/>
              <w:spacing w:after="0"/>
              <w:jc w:val="both"/>
              <w:rPr>
                <w:sz w:val="14"/>
                <w:szCs w:val="14"/>
              </w:rPr>
            </w:pP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5F809E" w14:textId="77777777" w:rsidR="006D0420" w:rsidRPr="00E71D52" w:rsidRDefault="006D0420" w:rsidP="00EE3934">
            <w:pPr>
              <w:pStyle w:val="aff5"/>
              <w:spacing w:after="0"/>
              <w:ind w:right="-110"/>
              <w:jc w:val="both"/>
              <w:rPr>
                <w:sz w:val="14"/>
                <w:szCs w:val="14"/>
              </w:rPr>
            </w:pPr>
          </w:p>
        </w:tc>
      </w:tr>
      <w:tr w:rsidR="006D0420" w:rsidRPr="00E71D52" w14:paraId="7054199D" w14:textId="77777777" w:rsidTr="008321AC">
        <w:trPr>
          <w:gridBefore w:val="1"/>
          <w:gridAfter w:val="37"/>
          <w:wAfter w:w="4111" w:type="dxa"/>
          <w:trHeight w:val="41"/>
        </w:trPr>
        <w:tc>
          <w:tcPr>
            <w:tcW w:w="1929" w:type="dxa"/>
            <w:gridSpan w:val="10"/>
            <w:vMerge/>
            <w:tcBorders>
              <w:left w:val="single" w:sz="4" w:space="0" w:color="000000"/>
              <w:right w:val="single" w:sz="4" w:space="0" w:color="000000"/>
            </w:tcBorders>
          </w:tcPr>
          <w:p w14:paraId="39B562C6" w14:textId="77777777" w:rsidR="006D0420" w:rsidRPr="00E71D52" w:rsidRDefault="006D0420" w:rsidP="00EE3934">
            <w:pPr>
              <w:pStyle w:val="aff5"/>
              <w:spacing w:after="0"/>
              <w:ind w:left="-41" w:right="-124" w:firstLine="41"/>
              <w:jc w:val="left"/>
              <w:rPr>
                <w:sz w:val="17"/>
                <w:szCs w:val="17"/>
              </w:rPr>
            </w:pP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7E9B107B" w14:textId="54DEC011" w:rsidR="006D0420" w:rsidRPr="00E71D52" w:rsidRDefault="006D0420" w:rsidP="00EE3934">
            <w:pPr>
              <w:pStyle w:val="aff5"/>
              <w:spacing w:after="0"/>
              <w:jc w:val="left"/>
              <w:rPr>
                <w:b w:val="0"/>
                <w:bCs/>
                <w:i/>
                <w:iCs/>
                <w:sz w:val="16"/>
                <w:szCs w:val="16"/>
              </w:rPr>
            </w:pPr>
          </w:p>
        </w:tc>
        <w:tc>
          <w:tcPr>
            <w:tcW w:w="28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D434A0" w14:textId="5EFAC184" w:rsidR="006D0420" w:rsidRPr="00E71D52" w:rsidRDefault="006D0420" w:rsidP="00EE3934">
            <w:pPr>
              <w:pStyle w:val="aff5"/>
              <w:spacing w:after="0"/>
              <w:ind w:right="-124"/>
              <w:jc w:val="left"/>
              <w:rPr>
                <w:b w:val="0"/>
                <w:bCs/>
                <w:i/>
                <w:iCs/>
                <w:sz w:val="12"/>
                <w:szCs w:val="12"/>
              </w:rPr>
            </w:pPr>
          </w:p>
        </w:tc>
        <w:tc>
          <w:tcPr>
            <w:tcW w:w="23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F38E00" w14:textId="77777777" w:rsidR="006D0420" w:rsidRPr="00E71D52" w:rsidRDefault="006D0420" w:rsidP="00EE3934">
            <w:pPr>
              <w:pStyle w:val="aff5"/>
              <w:spacing w:after="0"/>
              <w:jc w:val="both"/>
              <w:rPr>
                <w:b w:val="0"/>
                <w:bCs/>
                <w:sz w:val="14"/>
                <w:szCs w:val="14"/>
              </w:rPr>
            </w:pPr>
          </w:p>
        </w:tc>
        <w:tc>
          <w:tcPr>
            <w:tcW w:w="745"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9B98D3" w14:textId="77777777" w:rsidR="006D0420" w:rsidRPr="00E71D52" w:rsidRDefault="006D0420" w:rsidP="00EE3934">
            <w:pPr>
              <w:pStyle w:val="aff5"/>
              <w:spacing w:after="0"/>
              <w:jc w:val="both"/>
              <w:rPr>
                <w:sz w:val="14"/>
                <w:szCs w:val="14"/>
              </w:rPr>
            </w:pP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42B62F" w14:textId="77777777" w:rsidR="006D0420" w:rsidRPr="00E71D52" w:rsidRDefault="006D0420" w:rsidP="00EE3934">
            <w:pPr>
              <w:pStyle w:val="aff5"/>
              <w:spacing w:after="0"/>
              <w:ind w:right="-110"/>
              <w:jc w:val="both"/>
              <w:rPr>
                <w:sz w:val="14"/>
                <w:szCs w:val="14"/>
              </w:rPr>
            </w:pPr>
          </w:p>
        </w:tc>
      </w:tr>
      <w:tr w:rsidR="006D0420" w:rsidRPr="00E71D52" w14:paraId="26A80092" w14:textId="77777777" w:rsidTr="008321AC">
        <w:trPr>
          <w:gridBefore w:val="1"/>
          <w:gridAfter w:val="37"/>
          <w:wAfter w:w="4111" w:type="dxa"/>
          <w:trHeight w:val="41"/>
        </w:trPr>
        <w:tc>
          <w:tcPr>
            <w:tcW w:w="1929" w:type="dxa"/>
            <w:gridSpan w:val="10"/>
            <w:vMerge/>
            <w:tcBorders>
              <w:left w:val="single" w:sz="4" w:space="0" w:color="000000"/>
              <w:bottom w:val="single" w:sz="4" w:space="0" w:color="auto"/>
              <w:right w:val="single" w:sz="4" w:space="0" w:color="000000"/>
            </w:tcBorders>
          </w:tcPr>
          <w:p w14:paraId="6567957E" w14:textId="77777777" w:rsidR="006D0420" w:rsidRPr="00E71D52" w:rsidRDefault="006D0420" w:rsidP="00EE3934">
            <w:pPr>
              <w:pStyle w:val="aff5"/>
              <w:spacing w:after="0"/>
              <w:ind w:left="-41" w:right="-124" w:firstLine="41"/>
              <w:jc w:val="left"/>
              <w:rPr>
                <w:sz w:val="17"/>
                <w:szCs w:val="17"/>
              </w:rPr>
            </w:pP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51DEED8C" w14:textId="0EB64168" w:rsidR="006D0420" w:rsidRPr="00E71D52" w:rsidRDefault="006D0420" w:rsidP="00EE3934">
            <w:pPr>
              <w:pStyle w:val="aff5"/>
              <w:spacing w:after="0"/>
              <w:ind w:left="31" w:right="-124"/>
              <w:jc w:val="left"/>
              <w:rPr>
                <w:b w:val="0"/>
                <w:bCs/>
                <w:sz w:val="14"/>
                <w:szCs w:val="14"/>
              </w:rPr>
            </w:pPr>
          </w:p>
        </w:tc>
        <w:tc>
          <w:tcPr>
            <w:tcW w:w="1268"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4BE77A" w14:textId="007B2139" w:rsidR="006D0420" w:rsidRPr="00E71D52" w:rsidRDefault="006D0420" w:rsidP="00EE3934">
            <w:pPr>
              <w:pStyle w:val="aff5"/>
              <w:spacing w:after="0"/>
              <w:jc w:val="both"/>
              <w:rPr>
                <w:sz w:val="14"/>
                <w:szCs w:val="14"/>
              </w:rPr>
            </w:pP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FC286F" w14:textId="77777777" w:rsidR="006D0420" w:rsidRPr="00E71D52" w:rsidRDefault="006D0420" w:rsidP="00EE3934">
            <w:pPr>
              <w:pStyle w:val="aff5"/>
              <w:spacing w:after="0"/>
              <w:ind w:right="-110"/>
              <w:jc w:val="both"/>
              <w:rPr>
                <w:sz w:val="14"/>
                <w:szCs w:val="14"/>
              </w:rPr>
            </w:pPr>
          </w:p>
        </w:tc>
      </w:tr>
      <w:tr w:rsidR="006D0420" w:rsidRPr="00E71D52" w14:paraId="564864EB" w14:textId="77777777" w:rsidTr="008321AC">
        <w:trPr>
          <w:gridBefore w:val="1"/>
          <w:gridAfter w:val="66"/>
          <w:wAfter w:w="6232" w:type="dxa"/>
          <w:trHeight w:val="38"/>
        </w:trPr>
        <w:tc>
          <w:tcPr>
            <w:tcW w:w="1673" w:type="dxa"/>
            <w:gridSpan w:val="7"/>
            <w:tcBorders>
              <w:top w:val="single" w:sz="4" w:space="0" w:color="auto"/>
              <w:left w:val="single" w:sz="2" w:space="0" w:color="FFFFFF"/>
              <w:bottom w:val="single" w:sz="4" w:space="0" w:color="FFFFFF" w:themeColor="background1"/>
              <w:right w:val="single" w:sz="4" w:space="0" w:color="FFFFFF" w:themeColor="background1"/>
            </w:tcBorders>
          </w:tcPr>
          <w:p w14:paraId="12796A94" w14:textId="77777777" w:rsidR="006D0420" w:rsidRPr="00E71D52" w:rsidRDefault="006D0420" w:rsidP="00EE3934">
            <w:pPr>
              <w:pStyle w:val="aff5"/>
              <w:spacing w:after="0"/>
              <w:ind w:right="-124"/>
              <w:jc w:val="left"/>
              <w:rPr>
                <w:sz w:val="4"/>
                <w:szCs w:val="4"/>
              </w:rPr>
            </w:pPr>
          </w:p>
        </w:tc>
        <w:tc>
          <w:tcPr>
            <w:tcW w:w="25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6FA6DF4" w14:textId="77777777" w:rsidR="006D0420" w:rsidRPr="00E71D52" w:rsidRDefault="006D0420" w:rsidP="00EE3934">
            <w:pPr>
              <w:pStyle w:val="aff5"/>
              <w:spacing w:after="0"/>
              <w:ind w:right="-124"/>
              <w:jc w:val="left"/>
              <w:rPr>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5920B3" w14:textId="77777777" w:rsidR="006D0420" w:rsidRPr="00E71D52" w:rsidRDefault="006D0420" w:rsidP="00EE3934">
            <w:pPr>
              <w:pStyle w:val="aff5"/>
              <w:spacing w:after="0"/>
              <w:ind w:right="-105"/>
              <w:jc w:val="left"/>
              <w:rPr>
                <w:sz w:val="4"/>
                <w:szCs w:val="4"/>
              </w:rPr>
            </w:pPr>
          </w:p>
        </w:tc>
      </w:tr>
      <w:tr w:rsidR="006D0420" w:rsidRPr="00E71D52" w14:paraId="3BDEEB5E" w14:textId="77777777" w:rsidTr="008321AC">
        <w:trPr>
          <w:gridBefore w:val="1"/>
          <w:gridAfter w:val="66"/>
          <w:wAfter w:w="6232" w:type="dxa"/>
          <w:trHeight w:val="71"/>
        </w:trPr>
        <w:tc>
          <w:tcPr>
            <w:tcW w:w="1673" w:type="dxa"/>
            <w:gridSpan w:val="7"/>
            <w:tcBorders>
              <w:top w:val="single" w:sz="4" w:space="0" w:color="FFFFFF" w:themeColor="background1"/>
              <w:left w:val="single" w:sz="2" w:space="0" w:color="FFFFFF"/>
              <w:bottom w:val="single" w:sz="4" w:space="0" w:color="FFFFFF" w:themeColor="background1"/>
              <w:right w:val="single" w:sz="4" w:space="0" w:color="auto"/>
            </w:tcBorders>
          </w:tcPr>
          <w:p w14:paraId="325468CF" w14:textId="43211CF4" w:rsidR="006D0420" w:rsidRPr="00E71D52" w:rsidRDefault="006D0420" w:rsidP="00EE3934">
            <w:pPr>
              <w:pStyle w:val="aff5"/>
              <w:spacing w:after="0"/>
              <w:ind w:right="-124"/>
              <w:jc w:val="left"/>
              <w:rPr>
                <w:b w:val="0"/>
                <w:bCs/>
                <w:i/>
                <w:iCs/>
                <w:sz w:val="10"/>
                <w:szCs w:val="10"/>
              </w:rPr>
            </w:pPr>
            <w:r w:rsidRPr="00E71D52">
              <w:rPr>
                <w:b w:val="0"/>
                <w:bCs/>
                <w:sz w:val="14"/>
                <w:szCs w:val="14"/>
              </w:rPr>
              <w:t xml:space="preserve">добавить </w:t>
            </w:r>
            <w:r w:rsidRPr="00E71D52">
              <w:rPr>
                <w:b w:val="0"/>
                <w:bCs/>
                <w:i/>
                <w:iCs/>
                <w:sz w:val="10"/>
                <w:szCs w:val="10"/>
              </w:rPr>
              <w:t>(да)</w:t>
            </w:r>
          </w:p>
        </w:tc>
        <w:tc>
          <w:tcPr>
            <w:tcW w:w="256" w:type="dxa"/>
            <w:gridSpan w:val="3"/>
            <w:tcBorders>
              <w:top w:val="single" w:sz="4" w:space="0" w:color="auto"/>
              <w:left w:val="single" w:sz="4" w:space="0" w:color="auto"/>
              <w:bottom w:val="single" w:sz="4" w:space="0" w:color="auto"/>
              <w:right w:val="single" w:sz="4" w:space="0" w:color="auto"/>
            </w:tcBorders>
          </w:tcPr>
          <w:p w14:paraId="6B459414" w14:textId="77777777" w:rsidR="006D0420" w:rsidRPr="00E71D52" w:rsidRDefault="006D0420" w:rsidP="00EE3934">
            <w:pPr>
              <w:spacing w:after="0" w:line="240" w:lineRule="auto"/>
              <w:rPr>
                <w:b/>
                <w:sz w:val="4"/>
                <w:szCs w:val="4"/>
              </w:rPr>
            </w:pPr>
          </w:p>
          <w:p w14:paraId="674EBD06" w14:textId="77777777" w:rsidR="006D0420" w:rsidRPr="00E71D52" w:rsidRDefault="006D0420"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2B66F76" w14:textId="77777777" w:rsidR="006D0420" w:rsidRPr="00E71D52" w:rsidRDefault="006D0420" w:rsidP="00EE3934">
            <w:pPr>
              <w:pStyle w:val="aff5"/>
              <w:spacing w:after="0"/>
              <w:ind w:right="-105"/>
              <w:jc w:val="left"/>
              <w:rPr>
                <w:sz w:val="4"/>
                <w:szCs w:val="4"/>
              </w:rPr>
            </w:pPr>
          </w:p>
        </w:tc>
      </w:tr>
      <w:tr w:rsidR="002A574C" w:rsidRPr="00E71D52" w14:paraId="5AFE2F9F" w14:textId="77777777" w:rsidTr="008321AC">
        <w:trPr>
          <w:gridBefore w:val="1"/>
          <w:gridAfter w:val="5"/>
          <w:wAfter w:w="142" w:type="dxa"/>
          <w:trHeight w:val="38"/>
        </w:trPr>
        <w:tc>
          <w:tcPr>
            <w:tcW w:w="9182" w:type="dxa"/>
            <w:gridSpan w:val="81"/>
            <w:tcBorders>
              <w:top w:val="single" w:sz="4" w:space="0" w:color="FFFFFF"/>
              <w:left w:val="single" w:sz="4" w:space="0" w:color="FFFFFF"/>
              <w:bottom w:val="single" w:sz="2" w:space="0" w:color="auto"/>
              <w:right w:val="single" w:sz="4" w:space="0" w:color="FFFFFF" w:themeColor="background1"/>
            </w:tcBorders>
          </w:tcPr>
          <w:p w14:paraId="5A58992F" w14:textId="77777777" w:rsidR="002A574C" w:rsidRPr="00E71D52" w:rsidRDefault="002A574C" w:rsidP="00EE3934">
            <w:pPr>
              <w:pStyle w:val="aff5"/>
              <w:spacing w:after="0"/>
              <w:ind w:right="-124"/>
              <w:jc w:val="left"/>
              <w:rPr>
                <w:b w:val="0"/>
                <w:bCs/>
                <w:sz w:val="2"/>
                <w:szCs w:val="2"/>
              </w:rPr>
            </w:pPr>
          </w:p>
          <w:p w14:paraId="13F98814" w14:textId="77777777" w:rsidR="002A574C" w:rsidRPr="00E71D52" w:rsidRDefault="002A574C" w:rsidP="00EE3934">
            <w:pPr>
              <w:pStyle w:val="aff5"/>
              <w:spacing w:after="0"/>
              <w:ind w:right="-124"/>
              <w:jc w:val="left"/>
              <w:rPr>
                <w:b w:val="0"/>
                <w:bCs/>
                <w:sz w:val="2"/>
                <w:szCs w:val="2"/>
              </w:rPr>
            </w:pPr>
          </w:p>
          <w:p w14:paraId="66E61F3C" w14:textId="77777777" w:rsidR="002A574C" w:rsidRPr="00E71D52" w:rsidRDefault="002A574C" w:rsidP="00EE3934">
            <w:pPr>
              <w:pStyle w:val="aff5"/>
              <w:spacing w:after="0"/>
              <w:ind w:right="-124"/>
              <w:jc w:val="left"/>
              <w:rPr>
                <w:b w:val="0"/>
                <w:bCs/>
                <w:sz w:val="2"/>
                <w:szCs w:val="2"/>
              </w:rPr>
            </w:pPr>
          </w:p>
          <w:p w14:paraId="3048B17D" w14:textId="13E80CC0" w:rsidR="002A574C" w:rsidRPr="00E71D52" w:rsidRDefault="00297DB8" w:rsidP="002A574C">
            <w:pPr>
              <w:pStyle w:val="aff5"/>
              <w:spacing w:after="0"/>
              <w:jc w:val="both"/>
              <w:rPr>
                <w:b w:val="0"/>
                <w:bCs/>
                <w:i/>
                <w:iCs/>
                <w:sz w:val="12"/>
                <w:szCs w:val="12"/>
                <w:lang w:eastAsia="ru-RU"/>
              </w:rPr>
            </w:pPr>
            <w:r w:rsidRPr="00E71D52">
              <w:rPr>
                <w:b w:val="0"/>
                <w:bCs/>
                <w:i/>
                <w:iCs/>
                <w:sz w:val="12"/>
                <w:szCs w:val="12"/>
              </w:rPr>
              <w:t>При в</w:t>
            </w:r>
            <w:r w:rsidR="002A574C" w:rsidRPr="00E71D52">
              <w:rPr>
                <w:b w:val="0"/>
                <w:bCs/>
                <w:i/>
                <w:iCs/>
                <w:sz w:val="12"/>
                <w:szCs w:val="12"/>
              </w:rPr>
              <w:t>ыбор</w:t>
            </w:r>
            <w:r w:rsidRPr="00E71D52">
              <w:rPr>
                <w:b w:val="0"/>
                <w:bCs/>
                <w:i/>
                <w:iCs/>
                <w:sz w:val="12"/>
                <w:szCs w:val="12"/>
              </w:rPr>
              <w:t>е «да» выбор</w:t>
            </w:r>
            <w:r w:rsidR="002A574C" w:rsidRPr="00E71D52">
              <w:rPr>
                <w:b w:val="0"/>
                <w:bCs/>
                <w:i/>
                <w:iCs/>
                <w:sz w:val="12"/>
                <w:szCs w:val="12"/>
              </w:rPr>
              <w:t xml:space="preserve"> новых элементов фасада </w:t>
            </w:r>
            <w:r w:rsidR="002A574C" w:rsidRPr="00E71D52">
              <w:rPr>
                <w:b w:val="0"/>
                <w:bCs/>
                <w:i/>
                <w:iCs/>
                <w:sz w:val="12"/>
                <w:szCs w:val="12"/>
                <w:lang w:eastAsia="ru-RU"/>
              </w:rPr>
              <w:t>производится для каждого фасада из типовых значений по справочнику 1.1, приведенному в пункте 5</w:t>
            </w:r>
          </w:p>
          <w:p w14:paraId="72C606AB" w14:textId="4653335F" w:rsidR="002A574C" w:rsidRPr="00E71D52" w:rsidRDefault="002A574C" w:rsidP="002A574C">
            <w:pPr>
              <w:pStyle w:val="aff5"/>
              <w:spacing w:after="0"/>
              <w:jc w:val="both"/>
              <w:rPr>
                <w:b w:val="0"/>
                <w:bCs/>
                <w:i/>
                <w:iCs/>
                <w:sz w:val="10"/>
                <w:szCs w:val="10"/>
                <w:lang w:eastAsia="ru-RU"/>
              </w:rPr>
            </w:pPr>
            <w:r w:rsidRPr="00E71D52">
              <w:rPr>
                <w:b w:val="0"/>
                <w:bCs/>
                <w:i/>
                <w:iCs/>
                <w:sz w:val="12"/>
                <w:szCs w:val="12"/>
                <w:u w:val="single"/>
                <w:lang w:eastAsia="ru-RU"/>
              </w:rPr>
              <w:t>Обращаем внимание:</w:t>
            </w:r>
            <w:r w:rsidRPr="00E71D52">
              <w:rPr>
                <w:b w:val="0"/>
                <w:bCs/>
                <w:i/>
                <w:iCs/>
                <w:sz w:val="10"/>
                <w:szCs w:val="10"/>
                <w:lang w:eastAsia="ru-RU"/>
              </w:rPr>
              <w:t xml:space="preserve"> новые элементы на фасадах должны быть выполнены без изменения параметров объекта капитального строительства, его частей (высоты, количества этажей, площади, объема), в том числе надстройки, перестройки, расширения объекта капитального строительства, а также замены и (или) восстановления несущих строительных конструкций объекта капитального строительства, относимых в соответствии с Градостроительным кодексом Российской Федерации к реконструкции объекта капитального строительств</w:t>
            </w:r>
          </w:p>
          <w:p w14:paraId="31FABEAA" w14:textId="77777777" w:rsidR="002A574C" w:rsidRPr="00E71D52" w:rsidRDefault="002A574C" w:rsidP="00EE3934">
            <w:pPr>
              <w:pStyle w:val="aff5"/>
              <w:spacing w:after="0"/>
              <w:ind w:right="-124"/>
              <w:jc w:val="left"/>
              <w:rPr>
                <w:b w:val="0"/>
                <w:bCs/>
                <w:sz w:val="2"/>
                <w:szCs w:val="2"/>
              </w:rPr>
            </w:pPr>
          </w:p>
          <w:p w14:paraId="7B715300" w14:textId="77777777" w:rsidR="002A574C" w:rsidRPr="00E71D52" w:rsidRDefault="002A574C" w:rsidP="00EE3934">
            <w:pPr>
              <w:pStyle w:val="aff5"/>
              <w:spacing w:after="0"/>
              <w:ind w:right="-124"/>
              <w:jc w:val="left"/>
              <w:rPr>
                <w:b w:val="0"/>
                <w:bCs/>
                <w:sz w:val="2"/>
                <w:szCs w:val="2"/>
              </w:rPr>
            </w:pPr>
          </w:p>
          <w:p w14:paraId="211919C4" w14:textId="77777777" w:rsidR="002A574C" w:rsidRPr="00E71D52" w:rsidRDefault="002A574C" w:rsidP="00EE3934">
            <w:pPr>
              <w:pStyle w:val="aff5"/>
              <w:spacing w:after="0"/>
              <w:jc w:val="both"/>
              <w:rPr>
                <w:sz w:val="2"/>
                <w:szCs w:val="2"/>
              </w:rPr>
            </w:pPr>
          </w:p>
        </w:tc>
      </w:tr>
      <w:tr w:rsidR="002A574C" w:rsidRPr="00E71D52" w14:paraId="0EADABAA" w14:textId="77777777" w:rsidTr="008321AC">
        <w:trPr>
          <w:gridBefore w:val="1"/>
          <w:gridAfter w:val="5"/>
          <w:wAfter w:w="142" w:type="dxa"/>
          <w:trHeight w:val="38"/>
        </w:trPr>
        <w:tc>
          <w:tcPr>
            <w:tcW w:w="398" w:type="dxa"/>
            <w:gridSpan w:val="3"/>
            <w:tcBorders>
              <w:top w:val="single" w:sz="4" w:space="0" w:color="FFFFFF" w:themeColor="background1"/>
              <w:left w:val="single" w:sz="4" w:space="0" w:color="FFFFFF"/>
              <w:bottom w:val="single" w:sz="2" w:space="0" w:color="auto"/>
              <w:right w:val="single" w:sz="4" w:space="0" w:color="FFFFFF" w:themeColor="background1"/>
            </w:tcBorders>
          </w:tcPr>
          <w:p w14:paraId="270C37D1" w14:textId="77777777" w:rsidR="002A574C" w:rsidRPr="00E71D52" w:rsidRDefault="002A574C" w:rsidP="00EE3934">
            <w:pPr>
              <w:pStyle w:val="aff5"/>
              <w:spacing w:after="0"/>
              <w:ind w:left="-110"/>
              <w:jc w:val="both"/>
              <w:rPr>
                <w:b w:val="0"/>
                <w:bCs/>
                <w:sz w:val="2"/>
                <w:szCs w:val="2"/>
              </w:rPr>
            </w:pPr>
          </w:p>
        </w:tc>
        <w:tc>
          <w:tcPr>
            <w:tcW w:w="1531" w:type="dxa"/>
            <w:gridSpan w:val="7"/>
            <w:tcBorders>
              <w:top w:val="single" w:sz="4" w:space="0" w:color="FFFFFF" w:themeColor="background1"/>
              <w:left w:val="single" w:sz="4" w:space="0" w:color="FFFFFF" w:themeColor="background1"/>
              <w:bottom w:val="single" w:sz="2" w:space="0" w:color="auto"/>
              <w:right w:val="single" w:sz="4" w:space="0" w:color="FFFFFF"/>
            </w:tcBorders>
          </w:tcPr>
          <w:p w14:paraId="1AC60B92" w14:textId="77777777" w:rsidR="002A574C" w:rsidRPr="00E71D52" w:rsidRDefault="002A574C" w:rsidP="00EE3934">
            <w:pPr>
              <w:pStyle w:val="aff5"/>
              <w:spacing w:after="0"/>
              <w:ind w:right="-124"/>
              <w:jc w:val="left"/>
              <w:rPr>
                <w:b w:val="0"/>
                <w:bCs/>
                <w:sz w:val="2"/>
                <w:szCs w:val="2"/>
              </w:rPr>
            </w:pPr>
          </w:p>
        </w:tc>
        <w:tc>
          <w:tcPr>
            <w:tcW w:w="1163" w:type="dxa"/>
            <w:gridSpan w:val="10"/>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3AB68DD2" w14:textId="77777777" w:rsidR="002A574C" w:rsidRPr="00E71D52" w:rsidRDefault="002A574C" w:rsidP="00EE3934">
            <w:pPr>
              <w:pStyle w:val="aff5"/>
              <w:spacing w:after="0"/>
              <w:jc w:val="left"/>
              <w:rPr>
                <w:b w:val="0"/>
                <w:bCs/>
                <w:sz w:val="2"/>
                <w:szCs w:val="2"/>
              </w:rPr>
            </w:pPr>
          </w:p>
        </w:tc>
        <w:tc>
          <w:tcPr>
            <w:tcW w:w="287" w:type="dxa"/>
            <w:gridSpan w:val="5"/>
            <w:tcBorders>
              <w:top w:val="single" w:sz="4"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086B8A75" w14:textId="77777777" w:rsidR="002A574C" w:rsidRPr="00E71D52" w:rsidRDefault="002A574C" w:rsidP="00EE3934">
            <w:pPr>
              <w:pStyle w:val="aff5"/>
              <w:spacing w:after="0"/>
              <w:jc w:val="both"/>
              <w:rPr>
                <w:sz w:val="2"/>
                <w:szCs w:val="2"/>
              </w:rPr>
            </w:pPr>
          </w:p>
        </w:tc>
        <w:tc>
          <w:tcPr>
            <w:tcW w:w="236" w:type="dxa"/>
            <w:gridSpan w:val="3"/>
            <w:tcBorders>
              <w:top w:val="single" w:sz="4"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20AB63D4" w14:textId="77777777" w:rsidR="002A574C" w:rsidRPr="00E71D52" w:rsidRDefault="002A574C" w:rsidP="00EE3934">
            <w:pPr>
              <w:pStyle w:val="aff5"/>
              <w:spacing w:after="0"/>
              <w:jc w:val="both"/>
              <w:rPr>
                <w:sz w:val="2"/>
                <w:szCs w:val="2"/>
              </w:rPr>
            </w:pPr>
          </w:p>
        </w:tc>
        <w:tc>
          <w:tcPr>
            <w:tcW w:w="236" w:type="dxa"/>
            <w:gridSpan w:val="3"/>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6A216DC4" w14:textId="77777777" w:rsidR="002A574C" w:rsidRPr="00E71D52" w:rsidRDefault="002A574C" w:rsidP="00EE3934">
            <w:pPr>
              <w:pStyle w:val="aff5"/>
              <w:spacing w:after="0"/>
              <w:jc w:val="both"/>
              <w:rPr>
                <w:sz w:val="2"/>
                <w:szCs w:val="2"/>
              </w:rPr>
            </w:pPr>
          </w:p>
        </w:tc>
        <w:tc>
          <w:tcPr>
            <w:tcW w:w="509" w:type="dxa"/>
            <w:gridSpan w:val="6"/>
            <w:tcBorders>
              <w:top w:val="single" w:sz="4" w:space="0" w:color="FFFFFF"/>
              <w:left w:val="single" w:sz="4" w:space="0" w:color="FFFFFF"/>
              <w:bottom w:val="single" w:sz="4" w:space="0" w:color="FFFFFF" w:themeColor="background1"/>
              <w:right w:val="single" w:sz="2" w:space="0" w:color="FFFFFF" w:themeColor="background1"/>
            </w:tcBorders>
          </w:tcPr>
          <w:p w14:paraId="1F7CE96C" w14:textId="77777777" w:rsidR="002A574C" w:rsidRPr="00E71D52" w:rsidRDefault="002A574C" w:rsidP="00EE3934">
            <w:pPr>
              <w:pStyle w:val="aff5"/>
              <w:spacing w:after="0"/>
              <w:jc w:val="both"/>
              <w:rPr>
                <w:b w:val="0"/>
                <w:bCs/>
                <w:sz w:val="2"/>
                <w:szCs w:val="2"/>
              </w:rPr>
            </w:pPr>
          </w:p>
        </w:tc>
        <w:tc>
          <w:tcPr>
            <w:tcW w:w="878" w:type="dxa"/>
            <w:gridSpan w:val="1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6139952" w14:textId="77777777" w:rsidR="002A574C" w:rsidRPr="00E71D52" w:rsidRDefault="002A574C" w:rsidP="00EE3934">
            <w:pPr>
              <w:pStyle w:val="aff5"/>
              <w:spacing w:after="0"/>
              <w:jc w:val="both"/>
              <w:rPr>
                <w:b w:val="0"/>
                <w:bCs/>
                <w:sz w:val="2"/>
                <w:szCs w:val="2"/>
              </w:rPr>
            </w:pPr>
          </w:p>
        </w:tc>
        <w:tc>
          <w:tcPr>
            <w:tcW w:w="804"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8EDA467" w14:textId="77777777" w:rsidR="002A574C" w:rsidRPr="00E71D52" w:rsidRDefault="002A574C" w:rsidP="00EE3934">
            <w:pPr>
              <w:pStyle w:val="aff5"/>
              <w:spacing w:after="0"/>
              <w:jc w:val="both"/>
              <w:rPr>
                <w:b w:val="0"/>
                <w:bCs/>
                <w:sz w:val="2"/>
                <w:szCs w:val="2"/>
              </w:rPr>
            </w:pPr>
          </w:p>
        </w:tc>
        <w:tc>
          <w:tcPr>
            <w:tcW w:w="574"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FC8AD15" w14:textId="77777777" w:rsidR="002A574C" w:rsidRPr="00E71D52" w:rsidRDefault="002A574C" w:rsidP="00EE3934">
            <w:pPr>
              <w:pStyle w:val="aff5"/>
              <w:spacing w:after="0"/>
              <w:jc w:val="both"/>
              <w:rPr>
                <w:sz w:val="2"/>
                <w:szCs w:val="2"/>
              </w:rPr>
            </w:pPr>
          </w:p>
        </w:tc>
        <w:tc>
          <w:tcPr>
            <w:tcW w:w="856"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0A4B1CD" w14:textId="77777777" w:rsidR="002A574C" w:rsidRPr="00E71D52" w:rsidRDefault="002A574C" w:rsidP="00EE3934">
            <w:pPr>
              <w:pStyle w:val="aff5"/>
              <w:spacing w:after="0"/>
              <w:jc w:val="both"/>
              <w:rPr>
                <w:b w:val="0"/>
                <w:bCs/>
                <w:sz w:val="2"/>
                <w:szCs w:val="2"/>
              </w:rPr>
            </w:pPr>
          </w:p>
        </w:tc>
        <w:tc>
          <w:tcPr>
            <w:tcW w:w="1710" w:type="dxa"/>
            <w:gridSpan w:val="1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794607FF" w14:textId="77777777" w:rsidR="002A574C" w:rsidRPr="00E71D52" w:rsidRDefault="002A574C" w:rsidP="00EE3934">
            <w:pPr>
              <w:pStyle w:val="aff5"/>
              <w:spacing w:after="0"/>
              <w:jc w:val="both"/>
              <w:rPr>
                <w:sz w:val="2"/>
                <w:szCs w:val="2"/>
              </w:rPr>
            </w:pPr>
          </w:p>
        </w:tc>
      </w:tr>
      <w:tr w:rsidR="002A574C" w:rsidRPr="00E71D52" w14:paraId="11C3AF09" w14:textId="77777777" w:rsidTr="008321AC">
        <w:trPr>
          <w:gridBefore w:val="1"/>
          <w:gridAfter w:val="5"/>
          <w:wAfter w:w="142" w:type="dxa"/>
          <w:trHeight w:val="112"/>
        </w:trPr>
        <w:tc>
          <w:tcPr>
            <w:tcW w:w="1929" w:type="dxa"/>
            <w:gridSpan w:val="10"/>
            <w:vMerge w:val="restart"/>
            <w:tcBorders>
              <w:top w:val="single" w:sz="2" w:space="0" w:color="FFFFFF" w:themeColor="background1"/>
              <w:left w:val="single" w:sz="4" w:space="0" w:color="000000"/>
              <w:right w:val="single" w:sz="4" w:space="0" w:color="000000"/>
            </w:tcBorders>
          </w:tcPr>
          <w:p w14:paraId="6475C22C" w14:textId="4739911B" w:rsidR="002A574C" w:rsidRPr="00E71D52" w:rsidRDefault="002A574C" w:rsidP="00EE3934">
            <w:pPr>
              <w:pStyle w:val="aff5"/>
              <w:spacing w:after="0"/>
              <w:ind w:left="-41" w:right="-124" w:firstLine="41"/>
              <w:jc w:val="left"/>
              <w:rPr>
                <w:sz w:val="8"/>
                <w:szCs w:val="8"/>
              </w:rPr>
            </w:pPr>
            <w:r w:rsidRPr="00E71D52">
              <w:rPr>
                <w:sz w:val="17"/>
                <w:szCs w:val="17"/>
              </w:rPr>
              <w:t>Площадка входная</w:t>
            </w:r>
            <w:r w:rsidRPr="00E71D52">
              <w:rPr>
                <w:b w:val="0"/>
                <w:bCs/>
                <w:sz w:val="18"/>
                <w:szCs w:val="18"/>
              </w:rPr>
              <w:t>:</w:t>
            </w:r>
          </w:p>
        </w:tc>
        <w:tc>
          <w:tcPr>
            <w:tcW w:w="1258" w:type="dxa"/>
            <w:gridSpan w:val="11"/>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14A702E7" w14:textId="77777777" w:rsidR="002A574C" w:rsidRPr="00E71D52" w:rsidRDefault="002A574C" w:rsidP="00EE3934">
            <w:pPr>
              <w:pStyle w:val="aff5"/>
              <w:spacing w:after="0"/>
              <w:jc w:val="both"/>
              <w:rPr>
                <w:sz w:val="8"/>
                <w:szCs w:val="8"/>
              </w:rPr>
            </w:pPr>
          </w:p>
        </w:tc>
        <w:tc>
          <w:tcPr>
            <w:tcW w:w="428" w:type="dxa"/>
            <w:gridSpan w:val="7"/>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627277D" w14:textId="77777777" w:rsidR="002A574C" w:rsidRPr="00E71D52" w:rsidRDefault="002A574C" w:rsidP="00EE3934">
            <w:pPr>
              <w:pStyle w:val="aff5"/>
              <w:spacing w:after="0"/>
              <w:jc w:val="both"/>
              <w:rPr>
                <w:sz w:val="8"/>
                <w:szCs w:val="8"/>
              </w:rPr>
            </w:pPr>
          </w:p>
        </w:tc>
        <w:tc>
          <w:tcPr>
            <w:tcW w:w="745"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22E2DF" w14:textId="77777777" w:rsidR="002A574C" w:rsidRPr="00E71D52" w:rsidRDefault="002A574C" w:rsidP="00EE3934">
            <w:pPr>
              <w:pStyle w:val="aff5"/>
              <w:spacing w:after="0"/>
              <w:jc w:val="both"/>
              <w:rPr>
                <w:sz w:val="14"/>
                <w:szCs w:val="14"/>
              </w:rPr>
            </w:pPr>
          </w:p>
        </w:tc>
        <w:tc>
          <w:tcPr>
            <w:tcW w:w="853" w:type="dxa"/>
            <w:gridSpan w:val="1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0662D2C" w14:textId="77777777" w:rsidR="002A574C" w:rsidRPr="00E71D52" w:rsidRDefault="002A574C" w:rsidP="00EE3934">
            <w:pPr>
              <w:pStyle w:val="aff5"/>
              <w:spacing w:after="0"/>
              <w:ind w:right="-110"/>
              <w:jc w:val="both"/>
              <w:rPr>
                <w:sz w:val="14"/>
                <w:szCs w:val="14"/>
              </w:rPr>
            </w:pPr>
          </w:p>
        </w:tc>
        <w:tc>
          <w:tcPr>
            <w:tcW w:w="1135" w:type="dxa"/>
            <w:gridSpan w:val="10"/>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4ADFD89C" w14:textId="77777777" w:rsidR="002A574C" w:rsidRPr="00E71D52" w:rsidRDefault="002A574C" w:rsidP="00EE3934">
            <w:pPr>
              <w:pStyle w:val="aff5"/>
              <w:spacing w:after="0"/>
              <w:jc w:val="both"/>
              <w:rPr>
                <w:sz w:val="8"/>
                <w:szCs w:val="8"/>
              </w:rPr>
            </w:pPr>
          </w:p>
        </w:tc>
        <w:tc>
          <w:tcPr>
            <w:tcW w:w="1418" w:type="dxa"/>
            <w:gridSpan w:val="1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0885BA88" w14:textId="77777777" w:rsidR="002A574C" w:rsidRPr="00E71D52" w:rsidRDefault="002A574C" w:rsidP="00EE3934">
            <w:pPr>
              <w:pStyle w:val="aff5"/>
              <w:spacing w:after="0"/>
              <w:ind w:right="-111"/>
              <w:jc w:val="both"/>
              <w:rPr>
                <w:sz w:val="14"/>
                <w:szCs w:val="14"/>
              </w:rPr>
            </w:pPr>
          </w:p>
        </w:tc>
        <w:tc>
          <w:tcPr>
            <w:tcW w:w="1416" w:type="dxa"/>
            <w:gridSpan w:val="6"/>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D51AF6D" w14:textId="77777777" w:rsidR="002A574C" w:rsidRPr="00E71D52" w:rsidRDefault="002A574C" w:rsidP="00EE3934">
            <w:pPr>
              <w:pStyle w:val="aff5"/>
              <w:spacing w:after="0"/>
              <w:jc w:val="both"/>
              <w:rPr>
                <w:sz w:val="8"/>
                <w:szCs w:val="8"/>
              </w:rPr>
            </w:pPr>
          </w:p>
        </w:tc>
      </w:tr>
      <w:tr w:rsidR="002A574C" w:rsidRPr="00E71D52" w14:paraId="4F721E48" w14:textId="77777777" w:rsidTr="008321AC">
        <w:trPr>
          <w:gridBefore w:val="1"/>
          <w:gridAfter w:val="5"/>
          <w:wAfter w:w="142" w:type="dxa"/>
          <w:trHeight w:val="118"/>
        </w:trPr>
        <w:tc>
          <w:tcPr>
            <w:tcW w:w="1929" w:type="dxa"/>
            <w:gridSpan w:val="10"/>
            <w:vMerge/>
            <w:tcBorders>
              <w:left w:val="single" w:sz="4" w:space="0" w:color="000000"/>
              <w:bottom w:val="single" w:sz="2" w:space="0" w:color="auto"/>
              <w:right w:val="single" w:sz="4" w:space="0" w:color="000000"/>
            </w:tcBorders>
          </w:tcPr>
          <w:p w14:paraId="1B1E95DB" w14:textId="77777777" w:rsidR="002A574C" w:rsidRPr="00E71D52" w:rsidRDefault="002A574C" w:rsidP="00EE3934">
            <w:pPr>
              <w:pStyle w:val="aff5"/>
              <w:spacing w:after="0"/>
              <w:ind w:left="-41" w:right="-124" w:firstLine="41"/>
              <w:jc w:val="left"/>
              <w:rPr>
                <w:sz w:val="17"/>
                <w:szCs w:val="17"/>
              </w:rPr>
            </w:pPr>
          </w:p>
        </w:tc>
        <w:tc>
          <w:tcPr>
            <w:tcW w:w="1258" w:type="dxa"/>
            <w:gridSpan w:val="11"/>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7F67C520" w14:textId="23237D43" w:rsidR="002A574C" w:rsidRPr="00E71D52" w:rsidRDefault="002A574C" w:rsidP="002A574C">
            <w:pPr>
              <w:pStyle w:val="aff5"/>
              <w:spacing w:after="0"/>
              <w:jc w:val="both"/>
              <w:rPr>
                <w:b w:val="0"/>
                <w:bCs/>
                <w:i/>
                <w:iCs/>
                <w:sz w:val="10"/>
                <w:szCs w:val="10"/>
              </w:rPr>
            </w:pPr>
            <w:r w:rsidRPr="00E71D52">
              <w:rPr>
                <w:b w:val="0"/>
                <w:bCs/>
                <w:sz w:val="14"/>
                <w:szCs w:val="14"/>
              </w:rPr>
              <w:t>новый элемент</w:t>
            </w:r>
          </w:p>
          <w:p w14:paraId="4B026345" w14:textId="00E6ADD7" w:rsidR="002A574C" w:rsidRPr="00E71D52" w:rsidRDefault="002A574C" w:rsidP="00EE3934">
            <w:pPr>
              <w:pStyle w:val="aff5"/>
              <w:spacing w:after="0"/>
              <w:ind w:left="31" w:right="-124"/>
              <w:jc w:val="left"/>
              <w:rPr>
                <w:b w:val="0"/>
                <w:bCs/>
                <w:i/>
                <w:iCs/>
                <w:sz w:val="10"/>
                <w:szCs w:val="10"/>
              </w:rPr>
            </w:pPr>
          </w:p>
        </w:tc>
        <w:tc>
          <w:tcPr>
            <w:tcW w:w="428" w:type="dxa"/>
            <w:gridSpan w:val="7"/>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35A737A4" w14:textId="77777777" w:rsidR="002A574C" w:rsidRPr="00E71D52" w:rsidRDefault="002A574C" w:rsidP="00EE3934">
            <w:pPr>
              <w:pStyle w:val="aff5"/>
              <w:spacing w:after="0"/>
              <w:jc w:val="both"/>
              <w:rPr>
                <w:b w:val="0"/>
                <w:bCs/>
                <w:sz w:val="14"/>
                <w:szCs w:val="14"/>
              </w:rPr>
            </w:pPr>
          </w:p>
        </w:tc>
        <w:tc>
          <w:tcPr>
            <w:tcW w:w="745" w:type="dxa"/>
            <w:gridSpan w:val="9"/>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B0E65CB" w14:textId="77777777" w:rsidR="002A574C" w:rsidRPr="00E71D52" w:rsidRDefault="002A574C" w:rsidP="00EE3934">
            <w:pPr>
              <w:pStyle w:val="aff5"/>
              <w:spacing w:after="0"/>
              <w:jc w:val="both"/>
              <w:rPr>
                <w:sz w:val="14"/>
                <w:szCs w:val="14"/>
              </w:rPr>
            </w:pP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640712" w14:textId="77777777" w:rsidR="002A574C" w:rsidRPr="00E71D52" w:rsidRDefault="002A574C" w:rsidP="00EE3934">
            <w:pPr>
              <w:pStyle w:val="aff5"/>
              <w:spacing w:after="0"/>
              <w:ind w:right="-110"/>
              <w:jc w:val="both"/>
              <w:rPr>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700DC9" w14:textId="77777777" w:rsidR="002A574C" w:rsidRPr="00E71D52" w:rsidRDefault="002A574C" w:rsidP="00EE3934">
            <w:pPr>
              <w:pStyle w:val="aff5"/>
              <w:spacing w:after="0"/>
              <w:jc w:val="both"/>
              <w:rPr>
                <w:sz w:val="8"/>
                <w:szCs w:val="8"/>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CDC677" w14:textId="77777777" w:rsidR="002A574C" w:rsidRPr="00E71D52" w:rsidRDefault="002A574C" w:rsidP="00EE3934">
            <w:pPr>
              <w:pStyle w:val="aff5"/>
              <w:spacing w:after="0"/>
              <w:ind w:right="-111"/>
              <w:jc w:val="both"/>
              <w:rPr>
                <w:sz w:val="14"/>
                <w:szCs w:val="14"/>
              </w:rPr>
            </w:pPr>
          </w:p>
        </w:tc>
        <w:tc>
          <w:tcPr>
            <w:tcW w:w="1416" w:type="dxa"/>
            <w:gridSpan w:val="6"/>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443932E" w14:textId="77777777" w:rsidR="002A574C" w:rsidRPr="00E71D52" w:rsidRDefault="002A574C" w:rsidP="00EE3934">
            <w:pPr>
              <w:pStyle w:val="aff5"/>
              <w:spacing w:after="0"/>
              <w:jc w:val="both"/>
              <w:rPr>
                <w:sz w:val="8"/>
                <w:szCs w:val="8"/>
              </w:rPr>
            </w:pPr>
          </w:p>
        </w:tc>
      </w:tr>
      <w:tr w:rsidR="002A574C" w:rsidRPr="00E71D52" w14:paraId="1D132B51" w14:textId="77777777" w:rsidTr="008321AC">
        <w:trPr>
          <w:gridBefore w:val="1"/>
          <w:gridAfter w:val="5"/>
          <w:wAfter w:w="142" w:type="dxa"/>
          <w:trHeight w:val="47"/>
        </w:trPr>
        <w:tc>
          <w:tcPr>
            <w:tcW w:w="1929" w:type="dxa"/>
            <w:gridSpan w:val="10"/>
            <w:tcBorders>
              <w:top w:val="single" w:sz="2" w:space="0" w:color="auto"/>
              <w:left w:val="single" w:sz="2" w:space="0" w:color="FFFFFF"/>
              <w:bottom w:val="single" w:sz="4" w:space="0" w:color="auto"/>
              <w:right w:val="single" w:sz="2" w:space="0" w:color="FFFFFF"/>
            </w:tcBorders>
          </w:tcPr>
          <w:p w14:paraId="68009070" w14:textId="77777777" w:rsidR="002A574C" w:rsidRPr="00E71D52" w:rsidRDefault="002A574C"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78B2022F" w14:textId="77777777" w:rsidR="002A574C" w:rsidRPr="00E71D52" w:rsidRDefault="002A574C" w:rsidP="00EE3934">
            <w:pPr>
              <w:pStyle w:val="aff5"/>
              <w:spacing w:after="0"/>
              <w:ind w:right="-105"/>
              <w:jc w:val="left"/>
              <w:rPr>
                <w:sz w:val="4"/>
                <w:szCs w:val="4"/>
              </w:rPr>
            </w:pPr>
          </w:p>
        </w:tc>
        <w:tc>
          <w:tcPr>
            <w:tcW w:w="523" w:type="dxa"/>
            <w:gridSpan w:val="8"/>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600ABBAF" w14:textId="77777777" w:rsidR="002A574C" w:rsidRPr="00E71D52" w:rsidRDefault="002A574C" w:rsidP="00EE3934">
            <w:pPr>
              <w:pStyle w:val="aff5"/>
              <w:spacing w:after="0"/>
              <w:jc w:val="both"/>
              <w:rPr>
                <w:sz w:val="4"/>
                <w:szCs w:val="4"/>
              </w:rPr>
            </w:pPr>
          </w:p>
        </w:tc>
        <w:tc>
          <w:tcPr>
            <w:tcW w:w="745" w:type="dxa"/>
            <w:gridSpan w:val="9"/>
            <w:tcBorders>
              <w:top w:val="single" w:sz="4" w:space="0" w:color="FFFFFF"/>
              <w:left w:val="single" w:sz="2" w:space="0" w:color="FFFFFF" w:themeColor="background1"/>
              <w:bottom w:val="single" w:sz="2" w:space="0" w:color="auto"/>
              <w:right w:val="single" w:sz="4" w:space="0" w:color="FFFFFF" w:themeColor="background1"/>
            </w:tcBorders>
          </w:tcPr>
          <w:p w14:paraId="16CF1719" w14:textId="77777777" w:rsidR="002A574C" w:rsidRPr="00E71D52" w:rsidRDefault="002A574C" w:rsidP="00EE3934">
            <w:pPr>
              <w:pStyle w:val="aff5"/>
              <w:spacing w:after="0"/>
              <w:jc w:val="both"/>
              <w:rPr>
                <w:sz w:val="4"/>
                <w:szCs w:val="4"/>
              </w:rPr>
            </w:pPr>
          </w:p>
        </w:tc>
        <w:tc>
          <w:tcPr>
            <w:tcW w:w="853"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1B5CA7D" w14:textId="77777777" w:rsidR="002A574C" w:rsidRPr="00E71D52" w:rsidRDefault="002A574C" w:rsidP="00EE3934">
            <w:pPr>
              <w:pStyle w:val="aff5"/>
              <w:spacing w:after="0"/>
              <w:ind w:right="-110"/>
              <w:jc w:val="both"/>
              <w:rPr>
                <w:sz w:val="4"/>
                <w:szCs w:val="4"/>
              </w:rPr>
            </w:pPr>
          </w:p>
        </w:tc>
        <w:tc>
          <w:tcPr>
            <w:tcW w:w="1135"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625DDEC" w14:textId="77777777" w:rsidR="002A574C" w:rsidRPr="00E71D52" w:rsidRDefault="002A574C" w:rsidP="00EE3934">
            <w:pPr>
              <w:pStyle w:val="aff5"/>
              <w:spacing w:after="0"/>
              <w:jc w:val="both"/>
              <w:rPr>
                <w:sz w:val="4"/>
                <w:szCs w:val="4"/>
              </w:rPr>
            </w:pPr>
          </w:p>
        </w:tc>
        <w:tc>
          <w:tcPr>
            <w:tcW w:w="1418" w:type="dxa"/>
            <w:gridSpan w:val="1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5BF8FA3" w14:textId="77777777" w:rsidR="002A574C" w:rsidRPr="00E71D52" w:rsidRDefault="002A574C" w:rsidP="00EE3934">
            <w:pPr>
              <w:pStyle w:val="aff5"/>
              <w:spacing w:after="0"/>
              <w:ind w:right="-111"/>
              <w:jc w:val="both"/>
              <w:rPr>
                <w:sz w:val="4"/>
                <w:szCs w:val="4"/>
              </w:rPr>
            </w:pPr>
          </w:p>
        </w:tc>
        <w:tc>
          <w:tcPr>
            <w:tcW w:w="1416"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0F61F15" w14:textId="77777777" w:rsidR="002A574C" w:rsidRPr="00E71D52" w:rsidRDefault="002A574C" w:rsidP="00EE3934">
            <w:pPr>
              <w:pStyle w:val="aff5"/>
              <w:spacing w:after="0"/>
              <w:jc w:val="both"/>
              <w:rPr>
                <w:sz w:val="4"/>
                <w:szCs w:val="4"/>
              </w:rPr>
            </w:pPr>
          </w:p>
        </w:tc>
      </w:tr>
      <w:tr w:rsidR="002A574C" w:rsidRPr="00E71D52" w14:paraId="32D3725D" w14:textId="77777777" w:rsidTr="008321AC">
        <w:trPr>
          <w:gridBefore w:val="1"/>
          <w:gridAfter w:val="5"/>
          <w:wAfter w:w="142" w:type="dxa"/>
          <w:trHeight w:val="163"/>
        </w:trPr>
        <w:tc>
          <w:tcPr>
            <w:tcW w:w="1929" w:type="dxa"/>
            <w:gridSpan w:val="10"/>
            <w:tcBorders>
              <w:top w:val="single" w:sz="4" w:space="0" w:color="auto"/>
              <w:left w:val="single" w:sz="4" w:space="0" w:color="auto"/>
              <w:bottom w:val="single" w:sz="4" w:space="0" w:color="auto"/>
              <w:right w:val="single" w:sz="4" w:space="0" w:color="000000"/>
            </w:tcBorders>
          </w:tcPr>
          <w:p w14:paraId="03718F3B" w14:textId="77777777" w:rsidR="002A574C" w:rsidRPr="00E71D52" w:rsidRDefault="002A574C" w:rsidP="00EE3934">
            <w:pPr>
              <w:pStyle w:val="aff5"/>
              <w:spacing w:after="0"/>
              <w:ind w:left="-41" w:right="-124" w:firstLine="41"/>
              <w:jc w:val="left"/>
              <w:rPr>
                <w:b w:val="0"/>
                <w:bCs/>
                <w:sz w:val="14"/>
                <w:szCs w:val="14"/>
              </w:rPr>
            </w:pPr>
            <w:r w:rsidRPr="00E71D52">
              <w:rPr>
                <w:b w:val="0"/>
                <w:bCs/>
                <w:sz w:val="14"/>
                <w:szCs w:val="14"/>
              </w:rPr>
              <w:t xml:space="preserve">фасад 1: </w:t>
            </w: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369084E1" w14:textId="77777777" w:rsidR="002A574C" w:rsidRPr="00E71D52" w:rsidRDefault="002A574C" w:rsidP="00EE3934">
            <w:pPr>
              <w:pStyle w:val="aff5"/>
              <w:spacing w:after="0"/>
              <w:ind w:right="-105"/>
              <w:jc w:val="left"/>
              <w:rPr>
                <w:b w:val="0"/>
                <w:bCs/>
                <w:sz w:val="14"/>
                <w:szCs w:val="14"/>
              </w:rPr>
            </w:pPr>
            <w:r w:rsidRPr="00E71D52">
              <w:rPr>
                <w:b w:val="0"/>
                <w:bCs/>
                <w:sz w:val="14"/>
                <w:szCs w:val="14"/>
              </w:rPr>
              <w:t>материал 1:</w:t>
            </w:r>
          </w:p>
        </w:tc>
        <w:tc>
          <w:tcPr>
            <w:tcW w:w="1268" w:type="dxa"/>
            <w:gridSpan w:val="17"/>
            <w:tcBorders>
              <w:top w:val="single" w:sz="2" w:space="0" w:color="auto"/>
              <w:left w:val="single" w:sz="4" w:space="0" w:color="auto"/>
              <w:bottom w:val="single" w:sz="4" w:space="0" w:color="auto"/>
              <w:right w:val="single" w:sz="4" w:space="0" w:color="auto"/>
            </w:tcBorders>
          </w:tcPr>
          <w:p w14:paraId="6146794A" w14:textId="77777777" w:rsidR="002A574C" w:rsidRPr="00E71D52" w:rsidRDefault="002A574C" w:rsidP="00EE3934">
            <w:pPr>
              <w:pStyle w:val="aff5"/>
              <w:spacing w:after="0"/>
              <w:jc w:val="both"/>
              <w:rPr>
                <w:sz w:val="8"/>
                <w:szCs w:val="8"/>
              </w:rPr>
            </w:pPr>
          </w:p>
        </w:tc>
        <w:tc>
          <w:tcPr>
            <w:tcW w:w="853"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67A7E5A5" w14:textId="77777777" w:rsidR="002A574C" w:rsidRPr="00E71D52" w:rsidRDefault="002A574C" w:rsidP="00EE3934">
            <w:pPr>
              <w:pStyle w:val="aff5"/>
              <w:spacing w:after="0"/>
              <w:ind w:right="-110"/>
              <w:jc w:val="both"/>
              <w:rPr>
                <w:b w:val="0"/>
                <w:bCs/>
                <w:sz w:val="14"/>
                <w:szCs w:val="14"/>
              </w:rPr>
            </w:pPr>
            <w:r w:rsidRPr="00E71D52">
              <w:rPr>
                <w:b w:val="0"/>
                <w:bCs/>
                <w:sz w:val="14"/>
                <w:szCs w:val="14"/>
              </w:rPr>
              <w:t>цвет 1:</w:t>
            </w:r>
          </w:p>
        </w:tc>
        <w:tc>
          <w:tcPr>
            <w:tcW w:w="1135" w:type="dxa"/>
            <w:gridSpan w:val="10"/>
            <w:tcBorders>
              <w:top w:val="single" w:sz="2" w:space="0" w:color="auto"/>
              <w:left w:val="single" w:sz="4" w:space="0" w:color="auto"/>
              <w:bottom w:val="single" w:sz="4" w:space="0" w:color="auto"/>
              <w:right w:val="single" w:sz="4" w:space="0" w:color="auto"/>
            </w:tcBorders>
          </w:tcPr>
          <w:p w14:paraId="2F21DC02" w14:textId="77777777" w:rsidR="002A574C" w:rsidRPr="00E71D52" w:rsidRDefault="002A574C"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4102163D" w14:textId="77777777" w:rsidR="002A574C" w:rsidRPr="00E71D52" w:rsidRDefault="002A574C" w:rsidP="00EE3934">
            <w:pPr>
              <w:pStyle w:val="aff5"/>
              <w:spacing w:after="0"/>
              <w:ind w:right="-111"/>
              <w:jc w:val="both"/>
              <w:rPr>
                <w:b w:val="0"/>
                <w:bCs/>
                <w:sz w:val="14"/>
                <w:szCs w:val="14"/>
              </w:rPr>
            </w:pPr>
            <w:r w:rsidRPr="00E71D52">
              <w:rPr>
                <w:b w:val="0"/>
                <w:bCs/>
                <w:sz w:val="14"/>
                <w:szCs w:val="14"/>
              </w:rPr>
              <w:t>текстура 1:</w:t>
            </w:r>
          </w:p>
        </w:tc>
        <w:tc>
          <w:tcPr>
            <w:tcW w:w="1416" w:type="dxa"/>
            <w:gridSpan w:val="6"/>
            <w:tcBorders>
              <w:top w:val="single" w:sz="2" w:space="0" w:color="auto"/>
              <w:left w:val="single" w:sz="4" w:space="0" w:color="auto"/>
              <w:bottom w:val="single" w:sz="4" w:space="0" w:color="auto"/>
              <w:right w:val="single" w:sz="4" w:space="0" w:color="auto"/>
            </w:tcBorders>
          </w:tcPr>
          <w:p w14:paraId="081BF004" w14:textId="77777777" w:rsidR="002A574C" w:rsidRPr="00E71D52" w:rsidRDefault="002A574C" w:rsidP="00EE3934">
            <w:pPr>
              <w:pStyle w:val="aff5"/>
              <w:spacing w:after="0"/>
              <w:jc w:val="both"/>
              <w:rPr>
                <w:sz w:val="8"/>
                <w:szCs w:val="8"/>
              </w:rPr>
            </w:pPr>
          </w:p>
        </w:tc>
      </w:tr>
      <w:tr w:rsidR="002A574C" w:rsidRPr="00E71D52" w14:paraId="0F363FC4" w14:textId="77777777" w:rsidTr="008321AC">
        <w:trPr>
          <w:gridBefore w:val="1"/>
          <w:gridAfter w:val="5"/>
          <w:wAfter w:w="142" w:type="dxa"/>
          <w:trHeight w:val="38"/>
        </w:trPr>
        <w:tc>
          <w:tcPr>
            <w:tcW w:w="1929" w:type="dxa"/>
            <w:gridSpan w:val="10"/>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4D73A5D" w14:textId="77777777" w:rsidR="002A574C" w:rsidRPr="00E71D52" w:rsidRDefault="002A574C" w:rsidP="00EE3934">
            <w:pPr>
              <w:pStyle w:val="aff5"/>
              <w:spacing w:after="0"/>
              <w:ind w:left="31" w:right="-124"/>
              <w:jc w:val="left"/>
              <w:rPr>
                <w:b w:val="0"/>
                <w:bCs/>
                <w:i/>
                <w:iCs/>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E70727" w14:textId="77777777" w:rsidR="002A574C" w:rsidRPr="00E71D52" w:rsidRDefault="002A574C" w:rsidP="00EE3934">
            <w:pPr>
              <w:pStyle w:val="aff5"/>
              <w:spacing w:after="0"/>
              <w:ind w:right="-105"/>
              <w:jc w:val="left"/>
              <w:rPr>
                <w:b w:val="0"/>
                <w:bCs/>
                <w:sz w:val="4"/>
                <w:szCs w:val="4"/>
              </w:rPr>
            </w:pPr>
          </w:p>
        </w:tc>
        <w:tc>
          <w:tcPr>
            <w:tcW w:w="1268" w:type="dxa"/>
            <w:gridSpan w:val="17"/>
            <w:tcBorders>
              <w:top w:val="single" w:sz="4" w:space="0" w:color="auto"/>
              <w:left w:val="single" w:sz="4" w:space="0" w:color="FFFFFF" w:themeColor="background1"/>
              <w:bottom w:val="single" w:sz="4" w:space="0" w:color="auto"/>
              <w:right w:val="single" w:sz="4" w:space="0" w:color="FFFFFF" w:themeColor="background1"/>
            </w:tcBorders>
          </w:tcPr>
          <w:p w14:paraId="5D0A6FA8" w14:textId="77777777" w:rsidR="002A574C" w:rsidRPr="00E71D52" w:rsidRDefault="002A574C" w:rsidP="00EE3934">
            <w:pPr>
              <w:pStyle w:val="aff5"/>
              <w:spacing w:after="0"/>
              <w:jc w:val="both"/>
              <w:rPr>
                <w:sz w:val="4"/>
                <w:szCs w:val="4"/>
              </w:rPr>
            </w:pP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6A700C" w14:textId="77777777" w:rsidR="002A574C" w:rsidRPr="00E71D52" w:rsidRDefault="002A574C" w:rsidP="00EE3934">
            <w:pPr>
              <w:pStyle w:val="aff5"/>
              <w:spacing w:after="0"/>
              <w:ind w:right="-110"/>
              <w:jc w:val="both"/>
              <w:rPr>
                <w:b w:val="0"/>
                <w:bCs/>
                <w:sz w:val="4"/>
                <w:szCs w:val="4"/>
              </w:rPr>
            </w:pPr>
          </w:p>
        </w:tc>
        <w:tc>
          <w:tcPr>
            <w:tcW w:w="1135" w:type="dxa"/>
            <w:gridSpan w:val="10"/>
            <w:tcBorders>
              <w:top w:val="single" w:sz="4" w:space="0" w:color="auto"/>
              <w:left w:val="single" w:sz="4" w:space="0" w:color="FFFFFF" w:themeColor="background1"/>
              <w:right w:val="single" w:sz="4" w:space="0" w:color="FFFFFF" w:themeColor="background1"/>
            </w:tcBorders>
          </w:tcPr>
          <w:p w14:paraId="32596B67" w14:textId="77777777" w:rsidR="002A574C" w:rsidRPr="00E71D52" w:rsidRDefault="002A574C"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A2FC0" w14:textId="77777777" w:rsidR="002A574C" w:rsidRPr="00E71D52" w:rsidRDefault="002A574C" w:rsidP="00EE3934">
            <w:pPr>
              <w:pStyle w:val="aff5"/>
              <w:spacing w:after="0"/>
              <w:ind w:right="-111"/>
              <w:jc w:val="both"/>
              <w:rPr>
                <w:b w:val="0"/>
                <w:bCs/>
                <w:sz w:val="4"/>
                <w:szCs w:val="4"/>
              </w:rPr>
            </w:pPr>
          </w:p>
        </w:tc>
        <w:tc>
          <w:tcPr>
            <w:tcW w:w="1416" w:type="dxa"/>
            <w:gridSpan w:val="6"/>
            <w:tcBorders>
              <w:top w:val="single" w:sz="4" w:space="0" w:color="auto"/>
              <w:left w:val="single" w:sz="4" w:space="0" w:color="FFFFFF" w:themeColor="background1"/>
              <w:right w:val="single" w:sz="4" w:space="0" w:color="FFFFFF" w:themeColor="background1"/>
            </w:tcBorders>
          </w:tcPr>
          <w:p w14:paraId="0986B0B8" w14:textId="77777777" w:rsidR="002A574C" w:rsidRPr="00E71D52" w:rsidRDefault="002A574C" w:rsidP="00EE3934">
            <w:pPr>
              <w:pStyle w:val="aff5"/>
              <w:spacing w:after="0"/>
              <w:jc w:val="both"/>
              <w:rPr>
                <w:b w:val="0"/>
                <w:bCs/>
                <w:i/>
                <w:iCs/>
                <w:sz w:val="4"/>
                <w:szCs w:val="4"/>
              </w:rPr>
            </w:pPr>
          </w:p>
        </w:tc>
      </w:tr>
      <w:tr w:rsidR="002A574C" w:rsidRPr="00E71D52" w14:paraId="0B333886" w14:textId="77777777" w:rsidTr="008321AC">
        <w:trPr>
          <w:gridBefore w:val="1"/>
          <w:gridAfter w:val="5"/>
          <w:wAfter w:w="142" w:type="dxa"/>
          <w:trHeight w:val="38"/>
        </w:trPr>
        <w:tc>
          <w:tcPr>
            <w:tcW w:w="1929"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2F38E92B" w14:textId="77777777" w:rsidR="002A574C" w:rsidRPr="00E71D52" w:rsidRDefault="002A574C" w:rsidP="00EE3934">
            <w:pPr>
              <w:pStyle w:val="aff5"/>
              <w:spacing w:after="0"/>
              <w:ind w:left="31" w:right="-124"/>
              <w:jc w:val="left"/>
              <w:rPr>
                <w:b w:val="0"/>
                <w:bCs/>
                <w:i/>
                <w:iCs/>
                <w:sz w:val="10"/>
                <w:szCs w:val="10"/>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555DB7B" w14:textId="77777777" w:rsidR="002A574C" w:rsidRPr="00E71D52" w:rsidRDefault="002A574C" w:rsidP="00EE3934">
            <w:pPr>
              <w:pStyle w:val="aff5"/>
              <w:spacing w:after="0"/>
              <w:ind w:right="-105"/>
              <w:jc w:val="left"/>
              <w:rPr>
                <w:b w:val="0"/>
                <w:bCs/>
                <w:sz w:val="10"/>
                <w:szCs w:val="10"/>
              </w:rPr>
            </w:pPr>
            <w:r w:rsidRPr="00E71D52">
              <w:rPr>
                <w:b w:val="0"/>
                <w:bCs/>
                <w:sz w:val="10"/>
                <w:szCs w:val="10"/>
              </w:rPr>
              <w:t>добавить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39D1D4C0" w14:textId="77777777" w:rsidR="002A574C" w:rsidRPr="00E71D52" w:rsidRDefault="002A574C" w:rsidP="00EE3934">
            <w:pPr>
              <w:pStyle w:val="aff5"/>
              <w:spacing w:after="0"/>
              <w:ind w:right="-124"/>
              <w:jc w:val="left"/>
              <w:rPr>
                <w:b w:val="0"/>
                <w:bCs/>
                <w:i/>
                <w:iCs/>
                <w:sz w:val="10"/>
                <w:szCs w:val="10"/>
              </w:rPr>
            </w:pPr>
            <w:r w:rsidRPr="00E71D52">
              <w:rPr>
                <w:b w:val="0"/>
                <w:bCs/>
                <w:i/>
                <w:iCs/>
                <w:sz w:val="10"/>
                <w:szCs w:val="10"/>
              </w:rPr>
              <w:t>Справочник 1</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41DBA623" w14:textId="77777777" w:rsidR="002A574C" w:rsidRPr="00E71D52" w:rsidRDefault="002A574C" w:rsidP="00EE3934">
            <w:pPr>
              <w:pStyle w:val="aff5"/>
              <w:spacing w:after="0"/>
              <w:ind w:right="-110"/>
              <w:jc w:val="both"/>
              <w:rPr>
                <w:b w:val="0"/>
                <w:bCs/>
                <w:sz w:val="10"/>
                <w:szCs w:val="10"/>
              </w:rPr>
            </w:pPr>
            <w:r w:rsidRPr="00E71D52">
              <w:rPr>
                <w:b w:val="0"/>
                <w:bCs/>
                <w:sz w:val="10"/>
                <w:szCs w:val="10"/>
              </w:rPr>
              <w:t>добавить цвет +</w:t>
            </w:r>
          </w:p>
        </w:tc>
        <w:tc>
          <w:tcPr>
            <w:tcW w:w="1135" w:type="dxa"/>
            <w:gridSpan w:val="10"/>
            <w:tcBorders>
              <w:left w:val="single" w:sz="4" w:space="0" w:color="auto"/>
              <w:bottom w:val="single" w:sz="4" w:space="0" w:color="FFFFFF" w:themeColor="background1"/>
              <w:right w:val="single" w:sz="4" w:space="0" w:color="auto"/>
            </w:tcBorders>
          </w:tcPr>
          <w:p w14:paraId="22816522" w14:textId="77777777" w:rsidR="002A574C" w:rsidRPr="00E71D52" w:rsidRDefault="002A574C"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591189B7" w14:textId="77777777" w:rsidR="002A574C" w:rsidRPr="00E71D52" w:rsidRDefault="002A574C" w:rsidP="00EE3934">
            <w:pPr>
              <w:pStyle w:val="aff5"/>
              <w:spacing w:after="0"/>
              <w:ind w:right="-111"/>
              <w:jc w:val="both"/>
              <w:rPr>
                <w:b w:val="0"/>
                <w:bCs/>
                <w:sz w:val="10"/>
                <w:szCs w:val="10"/>
              </w:rPr>
            </w:pPr>
            <w:r w:rsidRPr="00E71D52">
              <w:rPr>
                <w:b w:val="0"/>
                <w:bCs/>
                <w:sz w:val="10"/>
                <w:szCs w:val="10"/>
              </w:rPr>
              <w:t>добавить текстуру +</w:t>
            </w:r>
          </w:p>
        </w:tc>
        <w:tc>
          <w:tcPr>
            <w:tcW w:w="1416" w:type="dxa"/>
            <w:gridSpan w:val="6"/>
            <w:tcBorders>
              <w:left w:val="single" w:sz="4" w:space="0" w:color="auto"/>
              <w:right w:val="single" w:sz="4" w:space="0" w:color="auto"/>
            </w:tcBorders>
          </w:tcPr>
          <w:p w14:paraId="10DD0C72" w14:textId="77777777" w:rsidR="002A574C" w:rsidRPr="00E71D52" w:rsidRDefault="002A574C" w:rsidP="00EE3934">
            <w:pPr>
              <w:pStyle w:val="aff5"/>
              <w:spacing w:after="0"/>
              <w:jc w:val="both"/>
              <w:rPr>
                <w:b w:val="0"/>
                <w:bCs/>
                <w:i/>
                <w:iCs/>
                <w:sz w:val="10"/>
                <w:szCs w:val="10"/>
              </w:rPr>
            </w:pPr>
            <w:r w:rsidRPr="00E71D52">
              <w:rPr>
                <w:b w:val="0"/>
                <w:bCs/>
                <w:i/>
                <w:iCs/>
                <w:sz w:val="10"/>
                <w:szCs w:val="10"/>
              </w:rPr>
              <w:t>Справочник 6</w:t>
            </w:r>
          </w:p>
        </w:tc>
      </w:tr>
      <w:tr w:rsidR="002A574C" w:rsidRPr="00E71D52" w14:paraId="01F8D70E" w14:textId="77777777" w:rsidTr="008321AC">
        <w:trPr>
          <w:gridBefore w:val="1"/>
          <w:gridAfter w:val="5"/>
          <w:wAfter w:w="142" w:type="dxa"/>
          <w:trHeight w:val="38"/>
        </w:trPr>
        <w:tc>
          <w:tcPr>
            <w:tcW w:w="1929" w:type="dxa"/>
            <w:gridSpan w:val="10"/>
            <w:vMerge/>
            <w:tcBorders>
              <w:left w:val="single" w:sz="4" w:space="0" w:color="FFFFFF" w:themeColor="background1"/>
              <w:right w:val="single" w:sz="4" w:space="0" w:color="FFFFFF" w:themeColor="background1"/>
            </w:tcBorders>
          </w:tcPr>
          <w:p w14:paraId="470C2E9E" w14:textId="77777777" w:rsidR="002A574C" w:rsidRPr="00E71D52" w:rsidRDefault="002A574C" w:rsidP="00EE3934">
            <w:pPr>
              <w:pStyle w:val="aff5"/>
              <w:spacing w:after="0"/>
              <w:ind w:left="31" w:right="-124"/>
              <w:jc w:val="left"/>
              <w:rPr>
                <w:b w:val="0"/>
                <w:bCs/>
                <w:i/>
                <w:iCs/>
                <w:sz w:val="10"/>
                <w:szCs w:val="10"/>
              </w:rPr>
            </w:pPr>
          </w:p>
        </w:tc>
        <w:tc>
          <w:tcPr>
            <w:tcW w:w="1163" w:type="dxa"/>
            <w:gridSpan w:val="10"/>
            <w:vMerge w:val="restart"/>
            <w:tcBorders>
              <w:top w:val="single" w:sz="4" w:space="0" w:color="FFFFFF" w:themeColor="background1"/>
              <w:left w:val="single" w:sz="4" w:space="0" w:color="FFFFFF" w:themeColor="background1"/>
              <w:right w:val="single" w:sz="4" w:space="0" w:color="auto"/>
            </w:tcBorders>
          </w:tcPr>
          <w:p w14:paraId="3965373E" w14:textId="77777777" w:rsidR="002A574C" w:rsidRPr="00E71D52" w:rsidRDefault="002A574C" w:rsidP="00EE3934">
            <w:pPr>
              <w:pStyle w:val="aff5"/>
              <w:spacing w:after="0"/>
              <w:ind w:right="-105"/>
              <w:jc w:val="left"/>
              <w:rPr>
                <w:b w:val="0"/>
                <w:bCs/>
                <w:sz w:val="14"/>
                <w:szCs w:val="14"/>
              </w:rPr>
            </w:pPr>
            <w:r w:rsidRPr="00E71D52">
              <w:rPr>
                <w:b w:val="0"/>
                <w:bCs/>
                <w:sz w:val="10"/>
                <w:szCs w:val="10"/>
              </w:rPr>
              <w:t>убрать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7B05292D" w14:textId="77777777" w:rsidR="002A574C" w:rsidRPr="00E71D52" w:rsidRDefault="002A574C" w:rsidP="00EE3934">
            <w:pPr>
              <w:pStyle w:val="aff5"/>
              <w:spacing w:after="0"/>
              <w:ind w:right="-124"/>
              <w:jc w:val="left"/>
              <w:rPr>
                <w:b w:val="0"/>
                <w:bCs/>
                <w:i/>
                <w:iCs/>
                <w:sz w:val="10"/>
                <w:szCs w:val="10"/>
              </w:rPr>
            </w:pPr>
            <w:r w:rsidRPr="00E71D52">
              <w:rPr>
                <w:b w:val="0"/>
                <w:bCs/>
                <w:i/>
                <w:iCs/>
                <w:sz w:val="10"/>
                <w:szCs w:val="10"/>
              </w:rPr>
              <w:t>Справочник 2</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10099385" w14:textId="77777777" w:rsidR="002A574C" w:rsidRPr="00E71D52" w:rsidRDefault="002A574C" w:rsidP="00EE3934">
            <w:pPr>
              <w:pStyle w:val="aff5"/>
              <w:spacing w:after="0"/>
              <w:ind w:right="-110"/>
              <w:jc w:val="both"/>
              <w:rPr>
                <w:b w:val="0"/>
                <w:bCs/>
                <w:sz w:val="10"/>
                <w:szCs w:val="10"/>
              </w:rPr>
            </w:pPr>
            <w:r w:rsidRPr="00E71D52">
              <w:rPr>
                <w:b w:val="0"/>
                <w:bCs/>
                <w:sz w:val="10"/>
                <w:szCs w:val="10"/>
              </w:rPr>
              <w:t>убрать цвет -</w:t>
            </w:r>
          </w:p>
        </w:tc>
        <w:tc>
          <w:tcPr>
            <w:tcW w:w="1135" w:type="dxa"/>
            <w:gridSpan w:val="10"/>
            <w:tcBorders>
              <w:left w:val="single" w:sz="4" w:space="0" w:color="auto"/>
              <w:right w:val="single" w:sz="4" w:space="0" w:color="auto"/>
            </w:tcBorders>
          </w:tcPr>
          <w:p w14:paraId="5A6D05A5" w14:textId="77777777" w:rsidR="002A574C" w:rsidRPr="00E71D52" w:rsidRDefault="002A574C"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37E6ADA" w14:textId="77777777" w:rsidR="002A574C" w:rsidRPr="00E71D52" w:rsidRDefault="002A574C" w:rsidP="00EE3934">
            <w:pPr>
              <w:pStyle w:val="aff5"/>
              <w:spacing w:after="0"/>
              <w:ind w:right="-111"/>
              <w:jc w:val="both"/>
              <w:rPr>
                <w:b w:val="0"/>
                <w:bCs/>
                <w:sz w:val="10"/>
                <w:szCs w:val="10"/>
              </w:rPr>
            </w:pPr>
            <w:r w:rsidRPr="00E71D52">
              <w:rPr>
                <w:b w:val="0"/>
                <w:bCs/>
                <w:sz w:val="10"/>
                <w:szCs w:val="10"/>
              </w:rPr>
              <w:t>убрать текстуру -</w:t>
            </w:r>
          </w:p>
        </w:tc>
        <w:tc>
          <w:tcPr>
            <w:tcW w:w="1416" w:type="dxa"/>
            <w:gridSpan w:val="6"/>
            <w:vMerge w:val="restart"/>
            <w:tcBorders>
              <w:left w:val="single" w:sz="4" w:space="0" w:color="FFFFFF" w:themeColor="background1"/>
              <w:right w:val="single" w:sz="4" w:space="0" w:color="FFFFFF" w:themeColor="background1"/>
            </w:tcBorders>
          </w:tcPr>
          <w:p w14:paraId="43D5F3DA" w14:textId="77777777" w:rsidR="002A574C" w:rsidRPr="00E71D52" w:rsidRDefault="002A574C" w:rsidP="00EE3934">
            <w:pPr>
              <w:pStyle w:val="aff5"/>
              <w:spacing w:after="0"/>
              <w:jc w:val="both"/>
              <w:rPr>
                <w:b w:val="0"/>
                <w:bCs/>
                <w:i/>
                <w:iCs/>
                <w:sz w:val="10"/>
                <w:szCs w:val="10"/>
              </w:rPr>
            </w:pPr>
          </w:p>
        </w:tc>
      </w:tr>
      <w:tr w:rsidR="002A574C" w:rsidRPr="00E71D52" w14:paraId="6DC5DEA4" w14:textId="77777777" w:rsidTr="008321AC">
        <w:trPr>
          <w:gridBefore w:val="1"/>
          <w:gridAfter w:val="5"/>
          <w:wAfter w:w="142" w:type="dxa"/>
          <w:trHeight w:val="115"/>
        </w:trPr>
        <w:tc>
          <w:tcPr>
            <w:tcW w:w="1929" w:type="dxa"/>
            <w:gridSpan w:val="10"/>
            <w:vMerge/>
            <w:tcBorders>
              <w:left w:val="single" w:sz="4" w:space="0" w:color="FFFFFF" w:themeColor="background1"/>
              <w:bottom w:val="single" w:sz="4" w:space="0" w:color="FFFFFF" w:themeColor="background1"/>
              <w:right w:val="single" w:sz="4" w:space="0" w:color="FFFFFF" w:themeColor="background1"/>
            </w:tcBorders>
          </w:tcPr>
          <w:p w14:paraId="425ED3EE" w14:textId="77777777" w:rsidR="002A574C" w:rsidRPr="00E71D52" w:rsidRDefault="002A574C" w:rsidP="00EE3934">
            <w:pPr>
              <w:pStyle w:val="aff5"/>
              <w:spacing w:after="0"/>
              <w:ind w:left="31" w:right="-124"/>
              <w:jc w:val="left"/>
              <w:rPr>
                <w:b w:val="0"/>
                <w:bCs/>
                <w:i/>
                <w:iCs/>
                <w:sz w:val="10"/>
                <w:szCs w:val="10"/>
              </w:rPr>
            </w:pPr>
          </w:p>
        </w:tc>
        <w:tc>
          <w:tcPr>
            <w:tcW w:w="1163" w:type="dxa"/>
            <w:gridSpan w:val="10"/>
            <w:vMerge/>
            <w:tcBorders>
              <w:left w:val="single" w:sz="4" w:space="0" w:color="FFFFFF" w:themeColor="background1"/>
              <w:bottom w:val="single" w:sz="4" w:space="0" w:color="FFFFFF" w:themeColor="background1"/>
              <w:right w:val="single" w:sz="4" w:space="0" w:color="auto"/>
            </w:tcBorders>
          </w:tcPr>
          <w:p w14:paraId="4AF532DF" w14:textId="77777777" w:rsidR="002A574C" w:rsidRPr="00E71D52" w:rsidRDefault="002A574C" w:rsidP="00EE3934">
            <w:pPr>
              <w:pStyle w:val="aff5"/>
              <w:spacing w:after="0"/>
              <w:ind w:right="-105"/>
              <w:jc w:val="left"/>
              <w:rPr>
                <w:b w:val="0"/>
                <w:bCs/>
                <w:sz w:val="14"/>
                <w:szCs w:val="14"/>
              </w:rPr>
            </w:pPr>
          </w:p>
        </w:tc>
        <w:tc>
          <w:tcPr>
            <w:tcW w:w="1268" w:type="dxa"/>
            <w:gridSpan w:val="17"/>
            <w:tcBorders>
              <w:top w:val="single" w:sz="4" w:space="0" w:color="auto"/>
              <w:left w:val="single" w:sz="4" w:space="0" w:color="auto"/>
              <w:bottom w:val="single" w:sz="4" w:space="0" w:color="auto"/>
              <w:right w:val="single" w:sz="4" w:space="0" w:color="auto"/>
            </w:tcBorders>
          </w:tcPr>
          <w:p w14:paraId="3BAD6496" w14:textId="77777777" w:rsidR="002A574C" w:rsidRPr="00E71D52" w:rsidRDefault="002A574C" w:rsidP="00EE3934">
            <w:pPr>
              <w:pStyle w:val="aff5"/>
              <w:spacing w:after="0"/>
              <w:ind w:right="-124"/>
              <w:jc w:val="left"/>
              <w:rPr>
                <w:b w:val="0"/>
                <w:bCs/>
                <w:i/>
                <w:iCs/>
                <w:sz w:val="10"/>
                <w:szCs w:val="10"/>
              </w:rPr>
            </w:pPr>
            <w:r w:rsidRPr="00E71D52">
              <w:rPr>
                <w:b w:val="0"/>
                <w:bCs/>
                <w:i/>
                <w:iCs/>
                <w:sz w:val="10"/>
                <w:szCs w:val="10"/>
              </w:rPr>
              <w:t>Справочник 3</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05F8A497" w14:textId="77777777" w:rsidR="002A574C" w:rsidRPr="00E71D52" w:rsidRDefault="002A574C" w:rsidP="00EE3934">
            <w:pPr>
              <w:pStyle w:val="aff5"/>
              <w:spacing w:after="0"/>
              <w:ind w:right="-110"/>
              <w:jc w:val="both"/>
              <w:rPr>
                <w:b w:val="0"/>
                <w:bCs/>
                <w:sz w:val="10"/>
                <w:szCs w:val="10"/>
              </w:rPr>
            </w:pPr>
          </w:p>
        </w:tc>
        <w:tc>
          <w:tcPr>
            <w:tcW w:w="1135" w:type="dxa"/>
            <w:gridSpan w:val="10"/>
            <w:tcBorders>
              <w:left w:val="single" w:sz="4" w:space="0" w:color="auto"/>
              <w:right w:val="single" w:sz="4" w:space="0" w:color="auto"/>
            </w:tcBorders>
          </w:tcPr>
          <w:p w14:paraId="2ECEDD05" w14:textId="77777777" w:rsidR="002A574C" w:rsidRPr="00E71D52" w:rsidRDefault="002A574C"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101CA14" w14:textId="77777777" w:rsidR="002A574C" w:rsidRPr="00E71D52" w:rsidRDefault="002A574C" w:rsidP="00EE3934">
            <w:pPr>
              <w:pStyle w:val="aff5"/>
              <w:spacing w:after="0"/>
              <w:ind w:right="-111"/>
              <w:jc w:val="both"/>
              <w:rPr>
                <w:b w:val="0"/>
                <w:bCs/>
                <w:sz w:val="10"/>
                <w:szCs w:val="10"/>
              </w:rPr>
            </w:pPr>
          </w:p>
        </w:tc>
        <w:tc>
          <w:tcPr>
            <w:tcW w:w="1416" w:type="dxa"/>
            <w:gridSpan w:val="6"/>
            <w:vMerge/>
            <w:tcBorders>
              <w:left w:val="single" w:sz="4" w:space="0" w:color="FFFFFF" w:themeColor="background1"/>
              <w:bottom w:val="single" w:sz="4" w:space="0" w:color="FFFFFF" w:themeColor="background1"/>
              <w:right w:val="single" w:sz="4" w:space="0" w:color="FFFFFF" w:themeColor="background1"/>
            </w:tcBorders>
          </w:tcPr>
          <w:p w14:paraId="4CB2431F" w14:textId="77777777" w:rsidR="002A574C" w:rsidRPr="00E71D52" w:rsidRDefault="002A574C" w:rsidP="00EE3934">
            <w:pPr>
              <w:pStyle w:val="aff5"/>
              <w:spacing w:after="0"/>
              <w:jc w:val="both"/>
              <w:rPr>
                <w:b w:val="0"/>
                <w:bCs/>
                <w:i/>
                <w:iCs/>
                <w:sz w:val="10"/>
                <w:szCs w:val="10"/>
              </w:rPr>
            </w:pPr>
          </w:p>
        </w:tc>
      </w:tr>
      <w:tr w:rsidR="002A574C" w:rsidRPr="00E71D52" w14:paraId="5822E361" w14:textId="77777777" w:rsidTr="008321AC">
        <w:trPr>
          <w:gridBefore w:val="1"/>
          <w:gridAfter w:val="5"/>
          <w:wAfter w:w="142" w:type="dxa"/>
          <w:trHeight w:val="38"/>
        </w:trPr>
        <w:tc>
          <w:tcPr>
            <w:tcW w:w="192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FB265F" w14:textId="77777777" w:rsidR="002A574C" w:rsidRPr="00E71D52" w:rsidRDefault="002A574C" w:rsidP="00EE3934">
            <w:pPr>
              <w:pStyle w:val="aff5"/>
              <w:spacing w:after="0"/>
              <w:ind w:left="31" w:right="-124"/>
              <w:jc w:val="left"/>
              <w:rPr>
                <w:b w:val="0"/>
                <w:bCs/>
                <w:i/>
                <w:iCs/>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FC00D2" w14:textId="77777777" w:rsidR="002A574C" w:rsidRPr="00E71D52" w:rsidRDefault="002A574C" w:rsidP="00EE3934">
            <w:pPr>
              <w:pStyle w:val="aff5"/>
              <w:spacing w:after="0"/>
              <w:jc w:val="both"/>
              <w:rPr>
                <w:b w:val="0"/>
                <w:bCs/>
                <w:sz w:val="4"/>
                <w:szCs w:val="4"/>
              </w:rPr>
            </w:pPr>
          </w:p>
        </w:tc>
        <w:tc>
          <w:tcPr>
            <w:tcW w:w="287" w:type="dxa"/>
            <w:gridSpan w:val="5"/>
            <w:tcBorders>
              <w:top w:val="single" w:sz="4" w:space="0" w:color="auto"/>
              <w:left w:val="single" w:sz="4" w:space="0" w:color="FFFFFF" w:themeColor="background1"/>
              <w:bottom w:val="single" w:sz="4" w:space="0" w:color="FFFFFF" w:themeColor="background1"/>
              <w:right w:val="single" w:sz="4" w:space="0" w:color="FFFFFF"/>
            </w:tcBorders>
          </w:tcPr>
          <w:p w14:paraId="31B87139" w14:textId="77777777" w:rsidR="002A574C" w:rsidRPr="00E71D52" w:rsidRDefault="002A574C" w:rsidP="00EE3934">
            <w:pPr>
              <w:pStyle w:val="aff5"/>
              <w:spacing w:after="0"/>
              <w:jc w:val="both"/>
              <w:rPr>
                <w:b w:val="0"/>
                <w:bCs/>
                <w:i/>
                <w:iCs/>
                <w:sz w:val="4"/>
                <w:szCs w:val="4"/>
              </w:rPr>
            </w:pPr>
          </w:p>
        </w:tc>
        <w:tc>
          <w:tcPr>
            <w:tcW w:w="981" w:type="dxa"/>
            <w:gridSpan w:val="12"/>
            <w:tcBorders>
              <w:top w:val="single" w:sz="4" w:space="0" w:color="auto"/>
              <w:left w:val="single" w:sz="4" w:space="0" w:color="FFFFFF"/>
              <w:bottom w:val="single" w:sz="4" w:space="0" w:color="auto"/>
              <w:right w:val="single" w:sz="4" w:space="0" w:color="FFFFFF"/>
            </w:tcBorders>
          </w:tcPr>
          <w:p w14:paraId="0BDC7825" w14:textId="77777777" w:rsidR="002A574C" w:rsidRPr="00E71D52" w:rsidRDefault="002A574C" w:rsidP="00EE3934">
            <w:pPr>
              <w:pStyle w:val="aff5"/>
              <w:spacing w:after="0"/>
              <w:jc w:val="both"/>
              <w:rPr>
                <w:b w:val="0"/>
                <w:bCs/>
                <w:i/>
                <w:iCs/>
                <w:sz w:val="4"/>
                <w:szCs w:val="4"/>
              </w:rPr>
            </w:pPr>
          </w:p>
        </w:tc>
        <w:tc>
          <w:tcPr>
            <w:tcW w:w="853" w:type="dxa"/>
            <w:gridSpan w:val="1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3F9CE27" w14:textId="77777777" w:rsidR="002A574C" w:rsidRPr="00E71D52" w:rsidRDefault="002A574C" w:rsidP="00EE3934">
            <w:pPr>
              <w:pStyle w:val="aff5"/>
              <w:spacing w:after="0"/>
              <w:ind w:right="-110"/>
              <w:jc w:val="both"/>
              <w:rPr>
                <w:b w:val="0"/>
                <w:bCs/>
                <w:sz w:val="4"/>
                <w:szCs w:val="4"/>
              </w:rPr>
            </w:pPr>
          </w:p>
        </w:tc>
        <w:tc>
          <w:tcPr>
            <w:tcW w:w="1135" w:type="dxa"/>
            <w:gridSpan w:val="10"/>
            <w:tcBorders>
              <w:left w:val="single" w:sz="4" w:space="0" w:color="FFFFFF" w:themeColor="background1"/>
              <w:bottom w:val="single" w:sz="4" w:space="0" w:color="FFFFFF" w:themeColor="background1"/>
              <w:right w:val="single" w:sz="4" w:space="0" w:color="FFFFFF" w:themeColor="background1"/>
            </w:tcBorders>
          </w:tcPr>
          <w:p w14:paraId="4166762D" w14:textId="77777777" w:rsidR="002A574C" w:rsidRPr="00E71D52" w:rsidRDefault="002A574C"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D0652E" w14:textId="77777777" w:rsidR="002A574C" w:rsidRPr="00E71D52" w:rsidRDefault="002A574C" w:rsidP="00EE3934">
            <w:pPr>
              <w:pStyle w:val="aff5"/>
              <w:spacing w:after="0"/>
              <w:ind w:right="-111"/>
              <w:jc w:val="both"/>
              <w:rPr>
                <w:b w:val="0"/>
                <w:bCs/>
                <w:sz w:val="4"/>
                <w:szCs w:val="4"/>
              </w:rPr>
            </w:pPr>
          </w:p>
        </w:tc>
        <w:tc>
          <w:tcPr>
            <w:tcW w:w="141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C65E77" w14:textId="77777777" w:rsidR="002A574C" w:rsidRPr="00E71D52" w:rsidRDefault="002A574C" w:rsidP="00EE3934">
            <w:pPr>
              <w:pStyle w:val="aff5"/>
              <w:spacing w:after="0"/>
              <w:jc w:val="both"/>
              <w:rPr>
                <w:b w:val="0"/>
                <w:bCs/>
                <w:i/>
                <w:iCs/>
                <w:sz w:val="4"/>
                <w:szCs w:val="4"/>
              </w:rPr>
            </w:pPr>
          </w:p>
        </w:tc>
      </w:tr>
      <w:tr w:rsidR="002A574C" w:rsidRPr="00E71D52" w14:paraId="2E4B6835" w14:textId="77777777" w:rsidTr="008321AC">
        <w:trPr>
          <w:gridBefore w:val="1"/>
          <w:gridAfter w:val="5"/>
          <w:wAfter w:w="142" w:type="dxa"/>
          <w:trHeight w:val="155"/>
        </w:trPr>
        <w:tc>
          <w:tcPr>
            <w:tcW w:w="3092"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79EC82" w14:textId="0C9826B7" w:rsidR="002A574C" w:rsidRPr="00E71D52" w:rsidRDefault="002A574C" w:rsidP="00EE3934">
            <w:pPr>
              <w:pStyle w:val="aff5"/>
              <w:spacing w:after="0"/>
              <w:jc w:val="both"/>
              <w:rPr>
                <w:b w:val="0"/>
                <w:bCs/>
                <w:i/>
                <w:iCs/>
                <w:sz w:val="10"/>
                <w:szCs w:val="10"/>
              </w:rPr>
            </w:pPr>
            <w:r w:rsidRPr="00E71D52">
              <w:rPr>
                <w:b w:val="0"/>
                <w:bCs/>
                <w:sz w:val="14"/>
                <w:szCs w:val="14"/>
              </w:rPr>
              <w:t xml:space="preserve">дублировать внешний вид </w:t>
            </w:r>
            <w:r w:rsidRPr="00E71D52">
              <w:rPr>
                <w:b w:val="0"/>
                <w:bCs/>
                <w:sz w:val="10"/>
                <w:szCs w:val="10"/>
              </w:rPr>
              <w:t>(</w:t>
            </w:r>
            <w:r w:rsidRPr="00E71D52">
              <w:rPr>
                <w:b w:val="0"/>
                <w:bCs/>
                <w:i/>
                <w:iCs/>
                <w:sz w:val="10"/>
                <w:szCs w:val="10"/>
              </w:rPr>
              <w:t>да)</w:t>
            </w:r>
          </w:p>
        </w:tc>
        <w:tc>
          <w:tcPr>
            <w:tcW w:w="287"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973231F" w14:textId="77777777" w:rsidR="002A574C" w:rsidRPr="00E71D52" w:rsidRDefault="002A574C" w:rsidP="00EE3934">
            <w:pPr>
              <w:pStyle w:val="aff5"/>
              <w:spacing w:after="0"/>
              <w:jc w:val="both"/>
              <w:rPr>
                <w:b w:val="0"/>
                <w:bCs/>
                <w:i/>
                <w:iCs/>
                <w:sz w:val="10"/>
                <w:szCs w:val="10"/>
              </w:rPr>
            </w:pPr>
          </w:p>
        </w:tc>
        <w:tc>
          <w:tcPr>
            <w:tcW w:w="981" w:type="dxa"/>
            <w:gridSpan w:val="12"/>
            <w:tcBorders>
              <w:top w:val="single" w:sz="4" w:space="0" w:color="auto"/>
              <w:left w:val="single" w:sz="4" w:space="0" w:color="auto"/>
              <w:bottom w:val="single" w:sz="4" w:space="0" w:color="auto"/>
              <w:right w:val="single" w:sz="4" w:space="0" w:color="auto"/>
            </w:tcBorders>
          </w:tcPr>
          <w:p w14:paraId="31174BAE" w14:textId="77777777" w:rsidR="002A574C" w:rsidRPr="00E71D52" w:rsidRDefault="002A574C" w:rsidP="00EE3934">
            <w:pPr>
              <w:pStyle w:val="aff5"/>
              <w:spacing w:after="0"/>
              <w:jc w:val="both"/>
              <w:rPr>
                <w:b w:val="0"/>
                <w:bCs/>
                <w:i/>
                <w:iCs/>
                <w:sz w:val="10"/>
                <w:szCs w:val="10"/>
              </w:rPr>
            </w:pPr>
          </w:p>
        </w:tc>
        <w:tc>
          <w:tcPr>
            <w:tcW w:w="853"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5BF2FDF" w14:textId="77777777" w:rsidR="002A574C" w:rsidRPr="00E71D52" w:rsidRDefault="002A574C" w:rsidP="00EE3934">
            <w:pPr>
              <w:pStyle w:val="aff5"/>
              <w:spacing w:after="0"/>
              <w:ind w:right="-110"/>
              <w:jc w:val="both"/>
              <w:rPr>
                <w:b w:val="0"/>
                <w:bCs/>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C59CC" w14:textId="77777777" w:rsidR="002A574C" w:rsidRPr="00E71D52" w:rsidRDefault="002A574C" w:rsidP="00EE3934">
            <w:pPr>
              <w:pStyle w:val="aff5"/>
              <w:spacing w:after="0"/>
              <w:jc w:val="both"/>
              <w:rPr>
                <w:b w:val="0"/>
                <w:bCs/>
                <w:i/>
                <w:iCs/>
                <w:sz w:val="10"/>
                <w:szCs w:val="10"/>
              </w:rPr>
            </w:pPr>
          </w:p>
        </w:tc>
        <w:tc>
          <w:tcPr>
            <w:tcW w:w="1418" w:type="dxa"/>
            <w:gridSpan w:val="16"/>
            <w:vMerge w:val="restart"/>
            <w:tcBorders>
              <w:top w:val="single" w:sz="4" w:space="0" w:color="FFFFFF" w:themeColor="background1"/>
              <w:left w:val="single" w:sz="4" w:space="0" w:color="FFFFFF" w:themeColor="background1"/>
              <w:right w:val="single" w:sz="4" w:space="0" w:color="FFFFFF" w:themeColor="background1"/>
            </w:tcBorders>
          </w:tcPr>
          <w:p w14:paraId="732DD480" w14:textId="77777777" w:rsidR="002A574C" w:rsidRPr="00E71D52" w:rsidRDefault="002A574C" w:rsidP="00EE3934">
            <w:pPr>
              <w:pStyle w:val="aff5"/>
              <w:spacing w:after="0"/>
              <w:ind w:right="-111"/>
              <w:jc w:val="both"/>
              <w:rPr>
                <w:b w:val="0"/>
                <w:bCs/>
                <w:sz w:val="14"/>
                <w:szCs w:val="14"/>
              </w:rPr>
            </w:pPr>
          </w:p>
        </w:tc>
        <w:tc>
          <w:tcPr>
            <w:tcW w:w="1416"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403E3A32" w14:textId="77777777" w:rsidR="002A574C" w:rsidRPr="00E71D52" w:rsidRDefault="002A574C" w:rsidP="00EE3934">
            <w:pPr>
              <w:pStyle w:val="aff5"/>
              <w:spacing w:after="0"/>
              <w:jc w:val="both"/>
              <w:rPr>
                <w:b w:val="0"/>
                <w:bCs/>
                <w:i/>
                <w:iCs/>
                <w:sz w:val="10"/>
                <w:szCs w:val="10"/>
              </w:rPr>
            </w:pPr>
          </w:p>
        </w:tc>
      </w:tr>
      <w:tr w:rsidR="002A574C" w:rsidRPr="00E71D52" w14:paraId="3A198FB0" w14:textId="77777777" w:rsidTr="008321AC">
        <w:trPr>
          <w:gridBefore w:val="1"/>
          <w:gridAfter w:val="5"/>
          <w:wAfter w:w="142" w:type="dxa"/>
          <w:trHeight w:val="162"/>
        </w:trPr>
        <w:tc>
          <w:tcPr>
            <w:tcW w:w="3092"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E97D24" w14:textId="77777777" w:rsidR="002A574C" w:rsidRPr="00E71D52" w:rsidRDefault="002A574C" w:rsidP="00EE3934">
            <w:pPr>
              <w:pStyle w:val="aff5"/>
              <w:spacing w:after="0"/>
              <w:jc w:val="both"/>
              <w:rPr>
                <w:b w:val="0"/>
                <w:bCs/>
                <w:i/>
                <w:iCs/>
                <w:sz w:val="10"/>
                <w:szCs w:val="10"/>
              </w:rPr>
            </w:pPr>
            <w:r w:rsidRPr="00E71D52">
              <w:rPr>
                <w:b w:val="0"/>
                <w:bCs/>
                <w:i/>
                <w:iCs/>
                <w:sz w:val="10"/>
                <w:szCs w:val="10"/>
              </w:rPr>
              <w:t xml:space="preserve">при выборе «да» внешний вид дублируется на следующий фасад </w:t>
            </w:r>
          </w:p>
        </w:tc>
        <w:tc>
          <w:tcPr>
            <w:tcW w:w="28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729749" w14:textId="77777777" w:rsidR="002A574C" w:rsidRPr="00E71D52" w:rsidRDefault="002A574C" w:rsidP="00EE3934">
            <w:pPr>
              <w:pStyle w:val="aff5"/>
              <w:spacing w:after="0"/>
              <w:jc w:val="both"/>
              <w:rPr>
                <w:b w:val="0"/>
                <w:bCs/>
                <w:i/>
                <w:iCs/>
                <w:sz w:val="10"/>
                <w:szCs w:val="10"/>
              </w:rPr>
            </w:pPr>
          </w:p>
        </w:tc>
        <w:tc>
          <w:tcPr>
            <w:tcW w:w="981" w:type="dxa"/>
            <w:gridSpan w:val="12"/>
            <w:tcBorders>
              <w:left w:val="single" w:sz="4" w:space="0" w:color="FFFFFF" w:themeColor="background1"/>
              <w:bottom w:val="single" w:sz="4" w:space="0" w:color="FFFFFF"/>
              <w:right w:val="single" w:sz="4" w:space="0" w:color="FFFFFF" w:themeColor="background1"/>
            </w:tcBorders>
          </w:tcPr>
          <w:p w14:paraId="442290C1" w14:textId="77777777" w:rsidR="002A574C" w:rsidRPr="00E71D52" w:rsidRDefault="002A574C" w:rsidP="00EE3934">
            <w:pPr>
              <w:pStyle w:val="aff5"/>
              <w:spacing w:after="0"/>
              <w:jc w:val="both"/>
              <w:rPr>
                <w:b w:val="0"/>
                <w:bCs/>
                <w:i/>
                <w:iCs/>
                <w:sz w:val="10"/>
                <w:szCs w:val="10"/>
              </w:rPr>
            </w:pP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180FA8" w14:textId="77777777" w:rsidR="002A574C" w:rsidRPr="00E71D52" w:rsidRDefault="002A574C" w:rsidP="00EE3934">
            <w:pPr>
              <w:pStyle w:val="aff5"/>
              <w:spacing w:after="0"/>
              <w:ind w:right="-110"/>
              <w:jc w:val="both"/>
              <w:rPr>
                <w:b w:val="0"/>
                <w:bCs/>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1D8E2E" w14:textId="77777777" w:rsidR="002A574C" w:rsidRPr="00E71D52" w:rsidRDefault="002A574C" w:rsidP="00EE3934">
            <w:pPr>
              <w:pStyle w:val="aff5"/>
              <w:spacing w:after="0"/>
              <w:jc w:val="both"/>
              <w:rPr>
                <w:b w:val="0"/>
                <w:bCs/>
                <w:i/>
                <w:iCs/>
                <w:sz w:val="10"/>
                <w:szCs w:val="10"/>
              </w:rPr>
            </w:pPr>
          </w:p>
        </w:tc>
        <w:tc>
          <w:tcPr>
            <w:tcW w:w="1418" w:type="dxa"/>
            <w:gridSpan w:val="16"/>
            <w:vMerge/>
            <w:tcBorders>
              <w:left w:val="single" w:sz="4" w:space="0" w:color="FFFFFF" w:themeColor="background1"/>
              <w:bottom w:val="single" w:sz="4" w:space="0" w:color="FFFFFF" w:themeColor="background1"/>
              <w:right w:val="single" w:sz="4" w:space="0" w:color="FFFFFF" w:themeColor="background1"/>
            </w:tcBorders>
          </w:tcPr>
          <w:p w14:paraId="4BE42EC9" w14:textId="77777777" w:rsidR="002A574C" w:rsidRPr="00E71D52" w:rsidRDefault="002A574C" w:rsidP="00EE3934">
            <w:pPr>
              <w:pStyle w:val="aff5"/>
              <w:spacing w:after="0"/>
              <w:ind w:right="-111"/>
              <w:jc w:val="both"/>
              <w:rPr>
                <w:b w:val="0"/>
                <w:bCs/>
                <w:sz w:val="14"/>
                <w:szCs w:val="14"/>
              </w:rPr>
            </w:pPr>
          </w:p>
        </w:tc>
        <w:tc>
          <w:tcPr>
            <w:tcW w:w="1416" w:type="dxa"/>
            <w:gridSpan w:val="6"/>
            <w:vMerge/>
            <w:tcBorders>
              <w:left w:val="single" w:sz="4" w:space="0" w:color="FFFFFF" w:themeColor="background1"/>
              <w:bottom w:val="single" w:sz="4" w:space="0" w:color="FFFFFF" w:themeColor="background1"/>
              <w:right w:val="single" w:sz="4" w:space="0" w:color="FFFFFF" w:themeColor="background1"/>
            </w:tcBorders>
          </w:tcPr>
          <w:p w14:paraId="0BE3B814" w14:textId="77777777" w:rsidR="002A574C" w:rsidRPr="00E71D52" w:rsidRDefault="002A574C" w:rsidP="00EE3934">
            <w:pPr>
              <w:pStyle w:val="aff5"/>
              <w:spacing w:after="0"/>
              <w:jc w:val="both"/>
              <w:rPr>
                <w:b w:val="0"/>
                <w:bCs/>
                <w:i/>
                <w:iCs/>
                <w:sz w:val="10"/>
                <w:szCs w:val="10"/>
              </w:rPr>
            </w:pPr>
          </w:p>
        </w:tc>
      </w:tr>
      <w:tr w:rsidR="002A574C" w:rsidRPr="00E71D52" w14:paraId="55D0DA6B" w14:textId="77777777" w:rsidTr="008321AC">
        <w:trPr>
          <w:gridBefore w:val="1"/>
          <w:gridAfter w:val="5"/>
          <w:wAfter w:w="142" w:type="dxa"/>
          <w:trHeight w:val="47"/>
        </w:trPr>
        <w:tc>
          <w:tcPr>
            <w:tcW w:w="1929" w:type="dxa"/>
            <w:gridSpan w:val="10"/>
            <w:tcBorders>
              <w:top w:val="single" w:sz="2" w:space="0" w:color="auto"/>
              <w:left w:val="single" w:sz="2" w:space="0" w:color="FFFFFF"/>
              <w:bottom w:val="single" w:sz="4" w:space="0" w:color="auto"/>
              <w:right w:val="single" w:sz="2" w:space="0" w:color="FFFFFF"/>
            </w:tcBorders>
          </w:tcPr>
          <w:p w14:paraId="01AA242A" w14:textId="77777777" w:rsidR="002A574C" w:rsidRPr="00E71D52" w:rsidRDefault="002A574C"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773A0ED6" w14:textId="77777777" w:rsidR="002A574C" w:rsidRPr="00E71D52" w:rsidRDefault="002A574C" w:rsidP="00EE3934">
            <w:pPr>
              <w:pStyle w:val="aff5"/>
              <w:spacing w:after="0"/>
              <w:ind w:right="-105"/>
              <w:jc w:val="left"/>
              <w:rPr>
                <w:sz w:val="4"/>
                <w:szCs w:val="4"/>
              </w:rPr>
            </w:pPr>
          </w:p>
        </w:tc>
        <w:tc>
          <w:tcPr>
            <w:tcW w:w="523" w:type="dxa"/>
            <w:gridSpan w:val="8"/>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9580EB3" w14:textId="77777777" w:rsidR="002A574C" w:rsidRPr="00E71D52" w:rsidRDefault="002A574C" w:rsidP="00EE3934">
            <w:pPr>
              <w:pStyle w:val="aff5"/>
              <w:spacing w:after="0"/>
              <w:jc w:val="both"/>
              <w:rPr>
                <w:sz w:val="4"/>
                <w:szCs w:val="4"/>
              </w:rPr>
            </w:pPr>
          </w:p>
        </w:tc>
        <w:tc>
          <w:tcPr>
            <w:tcW w:w="745" w:type="dxa"/>
            <w:gridSpan w:val="9"/>
            <w:tcBorders>
              <w:top w:val="single" w:sz="4" w:space="0" w:color="FFFFFF"/>
              <w:left w:val="single" w:sz="2" w:space="0" w:color="FFFFFF" w:themeColor="background1"/>
              <w:bottom w:val="single" w:sz="2" w:space="0" w:color="auto"/>
              <w:right w:val="single" w:sz="4" w:space="0" w:color="FFFFFF" w:themeColor="background1"/>
            </w:tcBorders>
          </w:tcPr>
          <w:p w14:paraId="123897B6" w14:textId="77777777" w:rsidR="002A574C" w:rsidRPr="00E71D52" w:rsidRDefault="002A574C" w:rsidP="00EE3934">
            <w:pPr>
              <w:pStyle w:val="aff5"/>
              <w:spacing w:after="0"/>
              <w:jc w:val="both"/>
              <w:rPr>
                <w:sz w:val="4"/>
                <w:szCs w:val="4"/>
              </w:rPr>
            </w:pPr>
          </w:p>
        </w:tc>
        <w:tc>
          <w:tcPr>
            <w:tcW w:w="853"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020DAD0" w14:textId="77777777" w:rsidR="002A574C" w:rsidRPr="00E71D52" w:rsidRDefault="002A574C" w:rsidP="00EE3934">
            <w:pPr>
              <w:pStyle w:val="aff5"/>
              <w:spacing w:after="0"/>
              <w:ind w:right="-110"/>
              <w:jc w:val="both"/>
              <w:rPr>
                <w:sz w:val="4"/>
                <w:szCs w:val="4"/>
              </w:rPr>
            </w:pPr>
          </w:p>
        </w:tc>
        <w:tc>
          <w:tcPr>
            <w:tcW w:w="1135"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7773229" w14:textId="77777777" w:rsidR="002A574C" w:rsidRPr="00E71D52" w:rsidRDefault="002A574C" w:rsidP="00EE3934">
            <w:pPr>
              <w:pStyle w:val="aff5"/>
              <w:spacing w:after="0"/>
              <w:jc w:val="both"/>
              <w:rPr>
                <w:sz w:val="4"/>
                <w:szCs w:val="4"/>
              </w:rPr>
            </w:pPr>
          </w:p>
        </w:tc>
        <w:tc>
          <w:tcPr>
            <w:tcW w:w="1418" w:type="dxa"/>
            <w:gridSpan w:val="1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2CC0525" w14:textId="77777777" w:rsidR="002A574C" w:rsidRPr="00E71D52" w:rsidRDefault="002A574C" w:rsidP="00EE3934">
            <w:pPr>
              <w:pStyle w:val="aff5"/>
              <w:spacing w:after="0"/>
              <w:ind w:right="-111"/>
              <w:jc w:val="both"/>
              <w:rPr>
                <w:sz w:val="4"/>
                <w:szCs w:val="4"/>
              </w:rPr>
            </w:pPr>
          </w:p>
        </w:tc>
        <w:tc>
          <w:tcPr>
            <w:tcW w:w="1416"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7EE2367" w14:textId="77777777" w:rsidR="002A574C" w:rsidRPr="00E71D52" w:rsidRDefault="002A574C" w:rsidP="00EE3934">
            <w:pPr>
              <w:pStyle w:val="aff5"/>
              <w:spacing w:after="0"/>
              <w:jc w:val="both"/>
              <w:rPr>
                <w:sz w:val="4"/>
                <w:szCs w:val="4"/>
              </w:rPr>
            </w:pPr>
          </w:p>
        </w:tc>
      </w:tr>
      <w:tr w:rsidR="002A574C" w:rsidRPr="00E71D52" w14:paraId="4B052566" w14:textId="77777777" w:rsidTr="008321AC">
        <w:trPr>
          <w:gridBefore w:val="1"/>
          <w:gridAfter w:val="5"/>
          <w:wAfter w:w="142" w:type="dxa"/>
          <w:trHeight w:val="163"/>
        </w:trPr>
        <w:tc>
          <w:tcPr>
            <w:tcW w:w="1929" w:type="dxa"/>
            <w:gridSpan w:val="10"/>
            <w:tcBorders>
              <w:top w:val="single" w:sz="4" w:space="0" w:color="auto"/>
              <w:left w:val="single" w:sz="4" w:space="0" w:color="auto"/>
              <w:bottom w:val="single" w:sz="4" w:space="0" w:color="auto"/>
              <w:right w:val="single" w:sz="4" w:space="0" w:color="000000"/>
            </w:tcBorders>
          </w:tcPr>
          <w:p w14:paraId="485816F5" w14:textId="77777777" w:rsidR="002A574C" w:rsidRPr="00E71D52" w:rsidRDefault="002A574C" w:rsidP="00EE3934">
            <w:pPr>
              <w:pStyle w:val="aff5"/>
              <w:spacing w:after="0"/>
              <w:ind w:left="-41" w:right="-124" w:firstLine="41"/>
              <w:jc w:val="left"/>
              <w:rPr>
                <w:b w:val="0"/>
                <w:bCs/>
                <w:sz w:val="14"/>
                <w:szCs w:val="14"/>
              </w:rPr>
            </w:pPr>
            <w:r w:rsidRPr="00E71D52">
              <w:rPr>
                <w:b w:val="0"/>
                <w:bCs/>
                <w:sz w:val="14"/>
                <w:szCs w:val="14"/>
              </w:rPr>
              <w:t xml:space="preserve">фасад </w:t>
            </w:r>
            <w:r w:rsidRPr="00E71D52">
              <w:rPr>
                <w:b w:val="0"/>
                <w:bCs/>
                <w:sz w:val="14"/>
                <w:szCs w:val="14"/>
                <w:lang w:val="en-US"/>
              </w:rPr>
              <w:t>n</w:t>
            </w:r>
            <w:r w:rsidRPr="00E71D52">
              <w:rPr>
                <w:b w:val="0"/>
                <w:bCs/>
                <w:sz w:val="14"/>
                <w:szCs w:val="14"/>
              </w:rPr>
              <w:t xml:space="preserve">: </w:t>
            </w: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767597E8" w14:textId="77777777" w:rsidR="002A574C" w:rsidRPr="00E71D52" w:rsidRDefault="002A574C" w:rsidP="00EE3934">
            <w:pPr>
              <w:pStyle w:val="aff5"/>
              <w:spacing w:after="0"/>
              <w:ind w:right="-105"/>
              <w:jc w:val="left"/>
              <w:rPr>
                <w:b w:val="0"/>
                <w:bCs/>
                <w:sz w:val="14"/>
                <w:szCs w:val="14"/>
              </w:rPr>
            </w:pPr>
            <w:r w:rsidRPr="00E71D52">
              <w:rPr>
                <w:b w:val="0"/>
                <w:bCs/>
                <w:sz w:val="14"/>
                <w:szCs w:val="14"/>
              </w:rPr>
              <w:t>материал 1:</w:t>
            </w:r>
          </w:p>
        </w:tc>
        <w:tc>
          <w:tcPr>
            <w:tcW w:w="1268" w:type="dxa"/>
            <w:gridSpan w:val="17"/>
            <w:tcBorders>
              <w:top w:val="single" w:sz="2" w:space="0" w:color="auto"/>
              <w:left w:val="single" w:sz="4" w:space="0" w:color="auto"/>
              <w:bottom w:val="single" w:sz="4" w:space="0" w:color="auto"/>
              <w:right w:val="single" w:sz="4" w:space="0" w:color="auto"/>
            </w:tcBorders>
          </w:tcPr>
          <w:p w14:paraId="1851967F" w14:textId="77777777" w:rsidR="002A574C" w:rsidRPr="00E71D52" w:rsidRDefault="002A574C" w:rsidP="00EE3934">
            <w:pPr>
              <w:pStyle w:val="aff5"/>
              <w:spacing w:after="0"/>
              <w:jc w:val="both"/>
              <w:rPr>
                <w:sz w:val="8"/>
                <w:szCs w:val="8"/>
              </w:rPr>
            </w:pPr>
          </w:p>
        </w:tc>
        <w:tc>
          <w:tcPr>
            <w:tcW w:w="853"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0D073951" w14:textId="77777777" w:rsidR="002A574C" w:rsidRPr="00E71D52" w:rsidRDefault="002A574C" w:rsidP="00EE3934">
            <w:pPr>
              <w:pStyle w:val="aff5"/>
              <w:spacing w:after="0"/>
              <w:ind w:right="-110"/>
              <w:jc w:val="both"/>
              <w:rPr>
                <w:b w:val="0"/>
                <w:bCs/>
                <w:sz w:val="14"/>
                <w:szCs w:val="14"/>
              </w:rPr>
            </w:pPr>
            <w:r w:rsidRPr="00E71D52">
              <w:rPr>
                <w:b w:val="0"/>
                <w:bCs/>
                <w:sz w:val="14"/>
                <w:szCs w:val="14"/>
              </w:rPr>
              <w:t>цвет 1:</w:t>
            </w:r>
          </w:p>
        </w:tc>
        <w:tc>
          <w:tcPr>
            <w:tcW w:w="1135" w:type="dxa"/>
            <w:gridSpan w:val="10"/>
            <w:tcBorders>
              <w:top w:val="single" w:sz="2" w:space="0" w:color="auto"/>
              <w:left w:val="single" w:sz="4" w:space="0" w:color="auto"/>
              <w:bottom w:val="single" w:sz="4" w:space="0" w:color="auto"/>
              <w:right w:val="single" w:sz="4" w:space="0" w:color="auto"/>
            </w:tcBorders>
          </w:tcPr>
          <w:p w14:paraId="692E8E39" w14:textId="77777777" w:rsidR="002A574C" w:rsidRPr="00E71D52" w:rsidRDefault="002A574C"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3A130A95" w14:textId="77777777" w:rsidR="002A574C" w:rsidRPr="00E71D52" w:rsidRDefault="002A574C" w:rsidP="00EE3934">
            <w:pPr>
              <w:pStyle w:val="aff5"/>
              <w:spacing w:after="0"/>
              <w:ind w:right="-111"/>
              <w:jc w:val="both"/>
              <w:rPr>
                <w:b w:val="0"/>
                <w:bCs/>
                <w:sz w:val="14"/>
                <w:szCs w:val="14"/>
              </w:rPr>
            </w:pPr>
            <w:r w:rsidRPr="00E71D52">
              <w:rPr>
                <w:b w:val="0"/>
                <w:bCs/>
                <w:sz w:val="14"/>
                <w:szCs w:val="14"/>
              </w:rPr>
              <w:t>текстура 1:</w:t>
            </w:r>
          </w:p>
        </w:tc>
        <w:tc>
          <w:tcPr>
            <w:tcW w:w="1416" w:type="dxa"/>
            <w:gridSpan w:val="6"/>
            <w:tcBorders>
              <w:top w:val="single" w:sz="2" w:space="0" w:color="auto"/>
              <w:left w:val="single" w:sz="4" w:space="0" w:color="auto"/>
              <w:bottom w:val="single" w:sz="4" w:space="0" w:color="auto"/>
              <w:right w:val="single" w:sz="4" w:space="0" w:color="auto"/>
            </w:tcBorders>
          </w:tcPr>
          <w:p w14:paraId="0789C2DC" w14:textId="77777777" w:rsidR="002A574C" w:rsidRPr="00E71D52" w:rsidRDefault="002A574C" w:rsidP="00EE3934">
            <w:pPr>
              <w:pStyle w:val="aff5"/>
              <w:spacing w:after="0"/>
              <w:jc w:val="both"/>
              <w:rPr>
                <w:sz w:val="8"/>
                <w:szCs w:val="8"/>
              </w:rPr>
            </w:pPr>
          </w:p>
        </w:tc>
      </w:tr>
      <w:tr w:rsidR="002A574C" w:rsidRPr="00E71D52" w14:paraId="5197A9C6" w14:textId="77777777" w:rsidTr="008321AC">
        <w:trPr>
          <w:gridBefore w:val="1"/>
          <w:gridAfter w:val="5"/>
          <w:wAfter w:w="142" w:type="dxa"/>
          <w:trHeight w:val="38"/>
        </w:trPr>
        <w:tc>
          <w:tcPr>
            <w:tcW w:w="1929" w:type="dxa"/>
            <w:gridSpan w:val="10"/>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F788BBB" w14:textId="77777777" w:rsidR="002A574C" w:rsidRPr="00E71D52" w:rsidRDefault="002A574C" w:rsidP="00EE3934">
            <w:pPr>
              <w:pStyle w:val="aff5"/>
              <w:spacing w:after="0"/>
              <w:ind w:left="31" w:right="-124"/>
              <w:jc w:val="left"/>
              <w:rPr>
                <w:b w:val="0"/>
                <w:bCs/>
                <w:i/>
                <w:iCs/>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9537F5" w14:textId="77777777" w:rsidR="002A574C" w:rsidRPr="00E71D52" w:rsidRDefault="002A574C" w:rsidP="00EE3934">
            <w:pPr>
              <w:pStyle w:val="aff5"/>
              <w:spacing w:after="0"/>
              <w:ind w:right="-105"/>
              <w:jc w:val="left"/>
              <w:rPr>
                <w:b w:val="0"/>
                <w:bCs/>
                <w:sz w:val="4"/>
                <w:szCs w:val="4"/>
              </w:rPr>
            </w:pPr>
          </w:p>
        </w:tc>
        <w:tc>
          <w:tcPr>
            <w:tcW w:w="1268" w:type="dxa"/>
            <w:gridSpan w:val="17"/>
            <w:tcBorders>
              <w:top w:val="single" w:sz="4" w:space="0" w:color="auto"/>
              <w:left w:val="single" w:sz="4" w:space="0" w:color="FFFFFF" w:themeColor="background1"/>
              <w:bottom w:val="single" w:sz="4" w:space="0" w:color="auto"/>
              <w:right w:val="single" w:sz="4" w:space="0" w:color="FFFFFF" w:themeColor="background1"/>
            </w:tcBorders>
          </w:tcPr>
          <w:p w14:paraId="6D90A697" w14:textId="77777777" w:rsidR="002A574C" w:rsidRPr="00E71D52" w:rsidRDefault="002A574C" w:rsidP="00EE3934">
            <w:pPr>
              <w:pStyle w:val="aff5"/>
              <w:spacing w:after="0"/>
              <w:jc w:val="both"/>
              <w:rPr>
                <w:sz w:val="4"/>
                <w:szCs w:val="4"/>
              </w:rPr>
            </w:pP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3E0F8" w14:textId="77777777" w:rsidR="002A574C" w:rsidRPr="00E71D52" w:rsidRDefault="002A574C" w:rsidP="00EE3934">
            <w:pPr>
              <w:pStyle w:val="aff5"/>
              <w:spacing w:after="0"/>
              <w:ind w:right="-110"/>
              <w:jc w:val="both"/>
              <w:rPr>
                <w:b w:val="0"/>
                <w:bCs/>
                <w:sz w:val="4"/>
                <w:szCs w:val="4"/>
              </w:rPr>
            </w:pPr>
          </w:p>
        </w:tc>
        <w:tc>
          <w:tcPr>
            <w:tcW w:w="1135" w:type="dxa"/>
            <w:gridSpan w:val="10"/>
            <w:tcBorders>
              <w:top w:val="single" w:sz="4" w:space="0" w:color="auto"/>
              <w:left w:val="single" w:sz="4" w:space="0" w:color="FFFFFF" w:themeColor="background1"/>
              <w:right w:val="single" w:sz="4" w:space="0" w:color="FFFFFF" w:themeColor="background1"/>
            </w:tcBorders>
          </w:tcPr>
          <w:p w14:paraId="69EA7C82" w14:textId="77777777" w:rsidR="002A574C" w:rsidRPr="00E71D52" w:rsidRDefault="002A574C"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B76F13" w14:textId="77777777" w:rsidR="002A574C" w:rsidRPr="00E71D52" w:rsidRDefault="002A574C" w:rsidP="00EE3934">
            <w:pPr>
              <w:pStyle w:val="aff5"/>
              <w:spacing w:after="0"/>
              <w:ind w:right="-111"/>
              <w:jc w:val="both"/>
              <w:rPr>
                <w:b w:val="0"/>
                <w:bCs/>
                <w:sz w:val="4"/>
                <w:szCs w:val="4"/>
              </w:rPr>
            </w:pPr>
          </w:p>
        </w:tc>
        <w:tc>
          <w:tcPr>
            <w:tcW w:w="1416" w:type="dxa"/>
            <w:gridSpan w:val="6"/>
            <w:tcBorders>
              <w:top w:val="single" w:sz="4" w:space="0" w:color="auto"/>
              <w:left w:val="single" w:sz="4" w:space="0" w:color="FFFFFF" w:themeColor="background1"/>
              <w:right w:val="single" w:sz="4" w:space="0" w:color="FFFFFF" w:themeColor="background1"/>
            </w:tcBorders>
          </w:tcPr>
          <w:p w14:paraId="0F2D22AB" w14:textId="77777777" w:rsidR="002A574C" w:rsidRPr="00E71D52" w:rsidRDefault="002A574C" w:rsidP="00EE3934">
            <w:pPr>
              <w:pStyle w:val="aff5"/>
              <w:spacing w:after="0"/>
              <w:jc w:val="both"/>
              <w:rPr>
                <w:b w:val="0"/>
                <w:bCs/>
                <w:i/>
                <w:iCs/>
                <w:sz w:val="4"/>
                <w:szCs w:val="4"/>
              </w:rPr>
            </w:pPr>
          </w:p>
        </w:tc>
      </w:tr>
      <w:tr w:rsidR="002A574C" w:rsidRPr="00E71D52" w14:paraId="46381954" w14:textId="77777777" w:rsidTr="008321AC">
        <w:trPr>
          <w:gridBefore w:val="1"/>
          <w:gridAfter w:val="5"/>
          <w:wAfter w:w="142" w:type="dxa"/>
          <w:trHeight w:val="38"/>
        </w:trPr>
        <w:tc>
          <w:tcPr>
            <w:tcW w:w="1929"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4258FEDA" w14:textId="77777777" w:rsidR="002A574C" w:rsidRPr="00E71D52" w:rsidRDefault="002A574C" w:rsidP="00EE3934">
            <w:pPr>
              <w:pStyle w:val="aff5"/>
              <w:spacing w:after="0"/>
              <w:ind w:left="31" w:right="-124"/>
              <w:jc w:val="left"/>
              <w:rPr>
                <w:b w:val="0"/>
                <w:bCs/>
                <w:i/>
                <w:iCs/>
                <w:sz w:val="10"/>
                <w:szCs w:val="10"/>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B35B694" w14:textId="77777777" w:rsidR="002A574C" w:rsidRPr="00E71D52" w:rsidRDefault="002A574C" w:rsidP="00EE3934">
            <w:pPr>
              <w:pStyle w:val="aff5"/>
              <w:spacing w:after="0"/>
              <w:ind w:right="-105"/>
              <w:jc w:val="left"/>
              <w:rPr>
                <w:b w:val="0"/>
                <w:bCs/>
                <w:sz w:val="10"/>
                <w:szCs w:val="10"/>
              </w:rPr>
            </w:pPr>
            <w:r w:rsidRPr="00E71D52">
              <w:rPr>
                <w:b w:val="0"/>
                <w:bCs/>
                <w:sz w:val="10"/>
                <w:szCs w:val="10"/>
              </w:rPr>
              <w:t>добавить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06AA2D40" w14:textId="77777777" w:rsidR="002A574C" w:rsidRPr="00E71D52" w:rsidRDefault="002A574C" w:rsidP="00EE3934">
            <w:pPr>
              <w:pStyle w:val="aff5"/>
              <w:spacing w:after="0"/>
              <w:ind w:right="-124"/>
              <w:jc w:val="left"/>
              <w:rPr>
                <w:b w:val="0"/>
                <w:bCs/>
                <w:i/>
                <w:iCs/>
                <w:sz w:val="10"/>
                <w:szCs w:val="10"/>
              </w:rPr>
            </w:pPr>
            <w:r w:rsidRPr="00E71D52">
              <w:rPr>
                <w:b w:val="0"/>
                <w:bCs/>
                <w:i/>
                <w:iCs/>
                <w:sz w:val="10"/>
                <w:szCs w:val="10"/>
              </w:rPr>
              <w:t>Справочник 1</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4996AFDD" w14:textId="77777777" w:rsidR="002A574C" w:rsidRPr="00E71D52" w:rsidRDefault="002A574C" w:rsidP="00EE3934">
            <w:pPr>
              <w:pStyle w:val="aff5"/>
              <w:spacing w:after="0"/>
              <w:ind w:right="-110"/>
              <w:jc w:val="both"/>
              <w:rPr>
                <w:b w:val="0"/>
                <w:bCs/>
                <w:sz w:val="10"/>
                <w:szCs w:val="10"/>
              </w:rPr>
            </w:pPr>
            <w:r w:rsidRPr="00E71D52">
              <w:rPr>
                <w:b w:val="0"/>
                <w:bCs/>
                <w:sz w:val="10"/>
                <w:szCs w:val="10"/>
              </w:rPr>
              <w:t>добавить цвет +</w:t>
            </w:r>
          </w:p>
        </w:tc>
        <w:tc>
          <w:tcPr>
            <w:tcW w:w="1135" w:type="dxa"/>
            <w:gridSpan w:val="10"/>
            <w:tcBorders>
              <w:left w:val="single" w:sz="4" w:space="0" w:color="auto"/>
              <w:bottom w:val="single" w:sz="4" w:space="0" w:color="FFFFFF" w:themeColor="background1"/>
              <w:right w:val="single" w:sz="4" w:space="0" w:color="auto"/>
            </w:tcBorders>
          </w:tcPr>
          <w:p w14:paraId="34E5934B" w14:textId="77777777" w:rsidR="002A574C" w:rsidRPr="00E71D52" w:rsidRDefault="002A574C"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66506E33" w14:textId="77777777" w:rsidR="002A574C" w:rsidRPr="00E71D52" w:rsidRDefault="002A574C" w:rsidP="00EE3934">
            <w:pPr>
              <w:pStyle w:val="aff5"/>
              <w:spacing w:after="0"/>
              <w:ind w:right="-111"/>
              <w:jc w:val="both"/>
              <w:rPr>
                <w:b w:val="0"/>
                <w:bCs/>
                <w:sz w:val="10"/>
                <w:szCs w:val="10"/>
              </w:rPr>
            </w:pPr>
            <w:r w:rsidRPr="00E71D52">
              <w:rPr>
                <w:b w:val="0"/>
                <w:bCs/>
                <w:sz w:val="10"/>
                <w:szCs w:val="10"/>
              </w:rPr>
              <w:t>добавить текстуру +</w:t>
            </w:r>
          </w:p>
        </w:tc>
        <w:tc>
          <w:tcPr>
            <w:tcW w:w="1416" w:type="dxa"/>
            <w:gridSpan w:val="6"/>
            <w:tcBorders>
              <w:left w:val="single" w:sz="4" w:space="0" w:color="auto"/>
              <w:right w:val="single" w:sz="4" w:space="0" w:color="auto"/>
            </w:tcBorders>
          </w:tcPr>
          <w:p w14:paraId="36A07F15" w14:textId="77777777" w:rsidR="002A574C" w:rsidRPr="00E71D52" w:rsidRDefault="002A574C" w:rsidP="00EE3934">
            <w:pPr>
              <w:pStyle w:val="aff5"/>
              <w:spacing w:after="0"/>
              <w:jc w:val="both"/>
              <w:rPr>
                <w:b w:val="0"/>
                <w:bCs/>
                <w:i/>
                <w:iCs/>
                <w:sz w:val="10"/>
                <w:szCs w:val="10"/>
              </w:rPr>
            </w:pPr>
            <w:r w:rsidRPr="00E71D52">
              <w:rPr>
                <w:b w:val="0"/>
                <w:bCs/>
                <w:i/>
                <w:iCs/>
                <w:sz w:val="10"/>
                <w:szCs w:val="10"/>
              </w:rPr>
              <w:t>Справочник 6</w:t>
            </w:r>
          </w:p>
        </w:tc>
      </w:tr>
      <w:tr w:rsidR="002A574C" w:rsidRPr="00E71D52" w14:paraId="2AEA28C8" w14:textId="77777777" w:rsidTr="008321AC">
        <w:trPr>
          <w:gridBefore w:val="1"/>
          <w:gridAfter w:val="5"/>
          <w:wAfter w:w="142" w:type="dxa"/>
          <w:trHeight w:val="38"/>
        </w:trPr>
        <w:tc>
          <w:tcPr>
            <w:tcW w:w="1929" w:type="dxa"/>
            <w:gridSpan w:val="10"/>
            <w:vMerge/>
            <w:tcBorders>
              <w:left w:val="single" w:sz="4" w:space="0" w:color="FFFFFF" w:themeColor="background1"/>
              <w:right w:val="single" w:sz="4" w:space="0" w:color="FFFFFF" w:themeColor="background1"/>
            </w:tcBorders>
          </w:tcPr>
          <w:p w14:paraId="7130770A" w14:textId="77777777" w:rsidR="002A574C" w:rsidRPr="00E71D52" w:rsidRDefault="002A574C" w:rsidP="00EE3934">
            <w:pPr>
              <w:pStyle w:val="aff5"/>
              <w:spacing w:after="0"/>
              <w:ind w:left="31" w:right="-124"/>
              <w:jc w:val="left"/>
              <w:rPr>
                <w:b w:val="0"/>
                <w:bCs/>
                <w:i/>
                <w:iCs/>
                <w:sz w:val="10"/>
                <w:szCs w:val="10"/>
              </w:rPr>
            </w:pPr>
          </w:p>
        </w:tc>
        <w:tc>
          <w:tcPr>
            <w:tcW w:w="1163" w:type="dxa"/>
            <w:gridSpan w:val="10"/>
            <w:vMerge w:val="restart"/>
            <w:tcBorders>
              <w:top w:val="single" w:sz="4" w:space="0" w:color="FFFFFF" w:themeColor="background1"/>
              <w:left w:val="single" w:sz="4" w:space="0" w:color="FFFFFF" w:themeColor="background1"/>
              <w:right w:val="single" w:sz="4" w:space="0" w:color="auto"/>
            </w:tcBorders>
          </w:tcPr>
          <w:p w14:paraId="6B53BE6E" w14:textId="77777777" w:rsidR="002A574C" w:rsidRPr="00E71D52" w:rsidRDefault="002A574C" w:rsidP="00EE3934">
            <w:pPr>
              <w:pStyle w:val="aff5"/>
              <w:spacing w:after="0"/>
              <w:ind w:right="-105"/>
              <w:jc w:val="left"/>
              <w:rPr>
                <w:b w:val="0"/>
                <w:bCs/>
                <w:sz w:val="14"/>
                <w:szCs w:val="14"/>
              </w:rPr>
            </w:pPr>
            <w:r w:rsidRPr="00E71D52">
              <w:rPr>
                <w:b w:val="0"/>
                <w:bCs/>
                <w:sz w:val="10"/>
                <w:szCs w:val="10"/>
              </w:rPr>
              <w:t>убрать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06BD6F49" w14:textId="77777777" w:rsidR="002A574C" w:rsidRPr="00E71D52" w:rsidRDefault="002A574C" w:rsidP="00EE3934">
            <w:pPr>
              <w:pStyle w:val="aff5"/>
              <w:spacing w:after="0"/>
              <w:ind w:right="-124"/>
              <w:jc w:val="left"/>
              <w:rPr>
                <w:b w:val="0"/>
                <w:bCs/>
                <w:i/>
                <w:iCs/>
                <w:sz w:val="10"/>
                <w:szCs w:val="10"/>
              </w:rPr>
            </w:pPr>
            <w:r w:rsidRPr="00E71D52">
              <w:rPr>
                <w:b w:val="0"/>
                <w:bCs/>
                <w:i/>
                <w:iCs/>
                <w:sz w:val="10"/>
                <w:szCs w:val="10"/>
              </w:rPr>
              <w:t>Справочник 2</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2C62F799" w14:textId="77777777" w:rsidR="002A574C" w:rsidRPr="00E71D52" w:rsidRDefault="002A574C" w:rsidP="00EE3934">
            <w:pPr>
              <w:pStyle w:val="aff5"/>
              <w:spacing w:after="0"/>
              <w:ind w:right="-110"/>
              <w:jc w:val="both"/>
              <w:rPr>
                <w:b w:val="0"/>
                <w:bCs/>
                <w:sz w:val="10"/>
                <w:szCs w:val="10"/>
              </w:rPr>
            </w:pPr>
            <w:r w:rsidRPr="00E71D52">
              <w:rPr>
                <w:b w:val="0"/>
                <w:bCs/>
                <w:sz w:val="10"/>
                <w:szCs w:val="10"/>
              </w:rPr>
              <w:t>убрать цвет -</w:t>
            </w:r>
          </w:p>
        </w:tc>
        <w:tc>
          <w:tcPr>
            <w:tcW w:w="1135" w:type="dxa"/>
            <w:gridSpan w:val="10"/>
            <w:tcBorders>
              <w:left w:val="single" w:sz="4" w:space="0" w:color="auto"/>
              <w:right w:val="single" w:sz="4" w:space="0" w:color="auto"/>
            </w:tcBorders>
          </w:tcPr>
          <w:p w14:paraId="6BC16546" w14:textId="77777777" w:rsidR="002A574C" w:rsidRPr="00E71D52" w:rsidRDefault="002A574C"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5570D36" w14:textId="77777777" w:rsidR="002A574C" w:rsidRPr="00E71D52" w:rsidRDefault="002A574C" w:rsidP="00EE3934">
            <w:pPr>
              <w:pStyle w:val="aff5"/>
              <w:spacing w:after="0"/>
              <w:ind w:right="-111"/>
              <w:jc w:val="both"/>
              <w:rPr>
                <w:b w:val="0"/>
                <w:bCs/>
                <w:sz w:val="10"/>
                <w:szCs w:val="10"/>
              </w:rPr>
            </w:pPr>
            <w:r w:rsidRPr="00E71D52">
              <w:rPr>
                <w:b w:val="0"/>
                <w:bCs/>
                <w:sz w:val="10"/>
                <w:szCs w:val="10"/>
              </w:rPr>
              <w:t>убрать текстуру -</w:t>
            </w:r>
          </w:p>
        </w:tc>
        <w:tc>
          <w:tcPr>
            <w:tcW w:w="1416" w:type="dxa"/>
            <w:gridSpan w:val="6"/>
            <w:vMerge w:val="restart"/>
            <w:tcBorders>
              <w:left w:val="single" w:sz="4" w:space="0" w:color="FFFFFF" w:themeColor="background1"/>
              <w:right w:val="single" w:sz="4" w:space="0" w:color="FFFFFF" w:themeColor="background1"/>
            </w:tcBorders>
          </w:tcPr>
          <w:p w14:paraId="27A2C848" w14:textId="77777777" w:rsidR="002A574C" w:rsidRPr="00E71D52" w:rsidRDefault="002A574C" w:rsidP="00EE3934">
            <w:pPr>
              <w:pStyle w:val="aff5"/>
              <w:spacing w:after="0"/>
              <w:jc w:val="both"/>
              <w:rPr>
                <w:b w:val="0"/>
                <w:bCs/>
                <w:i/>
                <w:iCs/>
                <w:sz w:val="10"/>
                <w:szCs w:val="10"/>
              </w:rPr>
            </w:pPr>
          </w:p>
        </w:tc>
      </w:tr>
      <w:tr w:rsidR="002A574C" w:rsidRPr="00E71D52" w14:paraId="760315CB" w14:textId="77777777" w:rsidTr="008321AC">
        <w:trPr>
          <w:gridBefore w:val="1"/>
          <w:gridAfter w:val="5"/>
          <w:wAfter w:w="142" w:type="dxa"/>
          <w:trHeight w:val="115"/>
        </w:trPr>
        <w:tc>
          <w:tcPr>
            <w:tcW w:w="1929" w:type="dxa"/>
            <w:gridSpan w:val="10"/>
            <w:vMerge/>
            <w:tcBorders>
              <w:left w:val="single" w:sz="4" w:space="0" w:color="FFFFFF" w:themeColor="background1"/>
              <w:bottom w:val="single" w:sz="4" w:space="0" w:color="FFFFFF" w:themeColor="background1"/>
              <w:right w:val="single" w:sz="4" w:space="0" w:color="FFFFFF" w:themeColor="background1"/>
            </w:tcBorders>
          </w:tcPr>
          <w:p w14:paraId="742B4417" w14:textId="77777777" w:rsidR="002A574C" w:rsidRPr="00E71D52" w:rsidRDefault="002A574C" w:rsidP="00EE3934">
            <w:pPr>
              <w:pStyle w:val="aff5"/>
              <w:spacing w:after="0"/>
              <w:ind w:left="31" w:right="-124"/>
              <w:jc w:val="left"/>
              <w:rPr>
                <w:b w:val="0"/>
                <w:bCs/>
                <w:i/>
                <w:iCs/>
                <w:sz w:val="10"/>
                <w:szCs w:val="10"/>
              </w:rPr>
            </w:pPr>
          </w:p>
        </w:tc>
        <w:tc>
          <w:tcPr>
            <w:tcW w:w="1163" w:type="dxa"/>
            <w:gridSpan w:val="10"/>
            <w:vMerge/>
            <w:tcBorders>
              <w:left w:val="single" w:sz="4" w:space="0" w:color="FFFFFF" w:themeColor="background1"/>
              <w:bottom w:val="single" w:sz="4" w:space="0" w:color="FFFFFF" w:themeColor="background1"/>
              <w:right w:val="single" w:sz="4" w:space="0" w:color="auto"/>
            </w:tcBorders>
          </w:tcPr>
          <w:p w14:paraId="3AE0127A" w14:textId="77777777" w:rsidR="002A574C" w:rsidRPr="00E71D52" w:rsidRDefault="002A574C" w:rsidP="00EE3934">
            <w:pPr>
              <w:pStyle w:val="aff5"/>
              <w:spacing w:after="0"/>
              <w:ind w:right="-105"/>
              <w:jc w:val="left"/>
              <w:rPr>
                <w:b w:val="0"/>
                <w:bCs/>
                <w:sz w:val="14"/>
                <w:szCs w:val="14"/>
              </w:rPr>
            </w:pPr>
          </w:p>
        </w:tc>
        <w:tc>
          <w:tcPr>
            <w:tcW w:w="1268" w:type="dxa"/>
            <w:gridSpan w:val="17"/>
            <w:tcBorders>
              <w:top w:val="single" w:sz="4" w:space="0" w:color="auto"/>
              <w:left w:val="single" w:sz="4" w:space="0" w:color="auto"/>
              <w:bottom w:val="single" w:sz="4" w:space="0" w:color="auto"/>
              <w:right w:val="single" w:sz="4" w:space="0" w:color="auto"/>
            </w:tcBorders>
          </w:tcPr>
          <w:p w14:paraId="4131B05B" w14:textId="77777777" w:rsidR="002A574C" w:rsidRPr="00E71D52" w:rsidRDefault="002A574C" w:rsidP="00EE3934">
            <w:pPr>
              <w:pStyle w:val="aff5"/>
              <w:spacing w:after="0"/>
              <w:ind w:right="-124"/>
              <w:jc w:val="left"/>
              <w:rPr>
                <w:b w:val="0"/>
                <w:bCs/>
                <w:i/>
                <w:iCs/>
                <w:sz w:val="10"/>
                <w:szCs w:val="10"/>
              </w:rPr>
            </w:pPr>
            <w:r w:rsidRPr="00E71D52">
              <w:rPr>
                <w:b w:val="0"/>
                <w:bCs/>
                <w:i/>
                <w:iCs/>
                <w:sz w:val="10"/>
                <w:szCs w:val="10"/>
              </w:rPr>
              <w:t>Справочник 3</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2A476B53" w14:textId="77777777" w:rsidR="002A574C" w:rsidRPr="00E71D52" w:rsidRDefault="002A574C" w:rsidP="00EE3934">
            <w:pPr>
              <w:pStyle w:val="aff5"/>
              <w:spacing w:after="0"/>
              <w:ind w:right="-110"/>
              <w:jc w:val="both"/>
              <w:rPr>
                <w:b w:val="0"/>
                <w:bCs/>
                <w:sz w:val="10"/>
                <w:szCs w:val="10"/>
              </w:rPr>
            </w:pPr>
          </w:p>
        </w:tc>
        <w:tc>
          <w:tcPr>
            <w:tcW w:w="1135" w:type="dxa"/>
            <w:gridSpan w:val="10"/>
            <w:tcBorders>
              <w:left w:val="single" w:sz="4" w:space="0" w:color="auto"/>
              <w:right w:val="single" w:sz="4" w:space="0" w:color="auto"/>
            </w:tcBorders>
          </w:tcPr>
          <w:p w14:paraId="10ED27F2" w14:textId="77777777" w:rsidR="002A574C" w:rsidRPr="00E71D52" w:rsidRDefault="002A574C"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5222BC1" w14:textId="77777777" w:rsidR="002A574C" w:rsidRPr="00E71D52" w:rsidRDefault="002A574C" w:rsidP="00EE3934">
            <w:pPr>
              <w:pStyle w:val="aff5"/>
              <w:spacing w:after="0"/>
              <w:ind w:right="-111"/>
              <w:jc w:val="both"/>
              <w:rPr>
                <w:b w:val="0"/>
                <w:bCs/>
                <w:sz w:val="10"/>
                <w:szCs w:val="10"/>
              </w:rPr>
            </w:pPr>
          </w:p>
        </w:tc>
        <w:tc>
          <w:tcPr>
            <w:tcW w:w="1416" w:type="dxa"/>
            <w:gridSpan w:val="6"/>
            <w:vMerge/>
            <w:tcBorders>
              <w:left w:val="single" w:sz="4" w:space="0" w:color="FFFFFF" w:themeColor="background1"/>
              <w:bottom w:val="single" w:sz="4" w:space="0" w:color="FFFFFF" w:themeColor="background1"/>
              <w:right w:val="single" w:sz="4" w:space="0" w:color="FFFFFF" w:themeColor="background1"/>
            </w:tcBorders>
          </w:tcPr>
          <w:p w14:paraId="3AF577D6" w14:textId="77777777" w:rsidR="002A574C" w:rsidRPr="00E71D52" w:rsidRDefault="002A574C" w:rsidP="00EE3934">
            <w:pPr>
              <w:pStyle w:val="aff5"/>
              <w:spacing w:after="0"/>
              <w:jc w:val="both"/>
              <w:rPr>
                <w:b w:val="0"/>
                <w:bCs/>
                <w:i/>
                <w:iCs/>
                <w:sz w:val="10"/>
                <w:szCs w:val="10"/>
              </w:rPr>
            </w:pPr>
          </w:p>
        </w:tc>
      </w:tr>
      <w:tr w:rsidR="002A574C" w:rsidRPr="00E71D52" w14:paraId="1B34C1F7" w14:textId="77777777" w:rsidTr="008321AC">
        <w:trPr>
          <w:gridBefore w:val="1"/>
          <w:gridAfter w:val="5"/>
          <w:wAfter w:w="142" w:type="dxa"/>
          <w:trHeight w:val="38"/>
        </w:trPr>
        <w:tc>
          <w:tcPr>
            <w:tcW w:w="192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6810C4" w14:textId="77777777" w:rsidR="002A574C" w:rsidRPr="00E71D52" w:rsidRDefault="002A574C" w:rsidP="00EE3934">
            <w:pPr>
              <w:pStyle w:val="aff5"/>
              <w:spacing w:after="0"/>
              <w:ind w:left="31" w:right="-124"/>
              <w:jc w:val="left"/>
              <w:rPr>
                <w:b w:val="0"/>
                <w:bCs/>
                <w:i/>
                <w:iCs/>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583182" w14:textId="77777777" w:rsidR="002A574C" w:rsidRPr="00E71D52" w:rsidRDefault="002A574C" w:rsidP="00EE3934">
            <w:pPr>
              <w:pStyle w:val="aff5"/>
              <w:spacing w:after="0"/>
              <w:jc w:val="both"/>
              <w:rPr>
                <w:b w:val="0"/>
                <w:bCs/>
                <w:sz w:val="4"/>
                <w:szCs w:val="4"/>
              </w:rPr>
            </w:pPr>
          </w:p>
        </w:tc>
        <w:tc>
          <w:tcPr>
            <w:tcW w:w="287" w:type="dxa"/>
            <w:gridSpan w:val="5"/>
            <w:tcBorders>
              <w:top w:val="single" w:sz="4" w:space="0" w:color="auto"/>
              <w:left w:val="single" w:sz="4" w:space="0" w:color="FFFFFF" w:themeColor="background1"/>
              <w:bottom w:val="single" w:sz="4" w:space="0" w:color="FFFFFF" w:themeColor="background1"/>
              <w:right w:val="single" w:sz="4" w:space="0" w:color="FFFFFF"/>
            </w:tcBorders>
          </w:tcPr>
          <w:p w14:paraId="006FF6E9" w14:textId="77777777" w:rsidR="002A574C" w:rsidRPr="00E71D52" w:rsidRDefault="002A574C" w:rsidP="00EE3934">
            <w:pPr>
              <w:pStyle w:val="aff5"/>
              <w:spacing w:after="0"/>
              <w:jc w:val="both"/>
              <w:rPr>
                <w:b w:val="0"/>
                <w:bCs/>
                <w:i/>
                <w:iCs/>
                <w:sz w:val="4"/>
                <w:szCs w:val="4"/>
              </w:rPr>
            </w:pPr>
          </w:p>
        </w:tc>
        <w:tc>
          <w:tcPr>
            <w:tcW w:w="981" w:type="dxa"/>
            <w:gridSpan w:val="12"/>
            <w:tcBorders>
              <w:top w:val="single" w:sz="4" w:space="0" w:color="auto"/>
              <w:left w:val="single" w:sz="4" w:space="0" w:color="FFFFFF"/>
              <w:bottom w:val="single" w:sz="4" w:space="0" w:color="FFFFFF"/>
              <w:right w:val="single" w:sz="4" w:space="0" w:color="FFFFFF"/>
            </w:tcBorders>
          </w:tcPr>
          <w:p w14:paraId="62600256" w14:textId="77777777" w:rsidR="002A574C" w:rsidRPr="00E71D52" w:rsidRDefault="002A574C" w:rsidP="00EE3934">
            <w:pPr>
              <w:pStyle w:val="aff5"/>
              <w:spacing w:after="0"/>
              <w:jc w:val="both"/>
              <w:rPr>
                <w:b w:val="0"/>
                <w:bCs/>
                <w:i/>
                <w:iCs/>
                <w:sz w:val="4"/>
                <w:szCs w:val="4"/>
              </w:rPr>
            </w:pPr>
          </w:p>
        </w:tc>
        <w:tc>
          <w:tcPr>
            <w:tcW w:w="853" w:type="dxa"/>
            <w:gridSpan w:val="1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8469834" w14:textId="77777777" w:rsidR="002A574C" w:rsidRPr="00E71D52" w:rsidRDefault="002A574C" w:rsidP="00EE3934">
            <w:pPr>
              <w:pStyle w:val="aff5"/>
              <w:spacing w:after="0"/>
              <w:ind w:right="-110"/>
              <w:jc w:val="both"/>
              <w:rPr>
                <w:b w:val="0"/>
                <w:bCs/>
                <w:sz w:val="4"/>
                <w:szCs w:val="4"/>
              </w:rPr>
            </w:pPr>
          </w:p>
        </w:tc>
        <w:tc>
          <w:tcPr>
            <w:tcW w:w="1135" w:type="dxa"/>
            <w:gridSpan w:val="10"/>
            <w:tcBorders>
              <w:left w:val="single" w:sz="4" w:space="0" w:color="FFFFFF" w:themeColor="background1"/>
              <w:bottom w:val="single" w:sz="4" w:space="0" w:color="FFFFFF" w:themeColor="background1"/>
              <w:right w:val="single" w:sz="4" w:space="0" w:color="FFFFFF" w:themeColor="background1"/>
            </w:tcBorders>
          </w:tcPr>
          <w:p w14:paraId="6749C49A" w14:textId="77777777" w:rsidR="002A574C" w:rsidRPr="00E71D52" w:rsidRDefault="002A574C"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082D40" w14:textId="77777777" w:rsidR="002A574C" w:rsidRPr="00E71D52" w:rsidRDefault="002A574C" w:rsidP="00EE3934">
            <w:pPr>
              <w:pStyle w:val="aff5"/>
              <w:spacing w:after="0"/>
              <w:ind w:right="-111"/>
              <w:jc w:val="both"/>
              <w:rPr>
                <w:b w:val="0"/>
                <w:bCs/>
                <w:sz w:val="4"/>
                <w:szCs w:val="4"/>
              </w:rPr>
            </w:pPr>
          </w:p>
        </w:tc>
        <w:tc>
          <w:tcPr>
            <w:tcW w:w="141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BCB9E8" w14:textId="77777777" w:rsidR="002A574C" w:rsidRPr="00E71D52" w:rsidRDefault="002A574C" w:rsidP="00EE3934">
            <w:pPr>
              <w:pStyle w:val="aff5"/>
              <w:spacing w:after="0"/>
              <w:jc w:val="both"/>
              <w:rPr>
                <w:b w:val="0"/>
                <w:bCs/>
                <w:i/>
                <w:iCs/>
                <w:sz w:val="4"/>
                <w:szCs w:val="4"/>
              </w:rPr>
            </w:pPr>
          </w:p>
        </w:tc>
      </w:tr>
      <w:tr w:rsidR="002A574C" w:rsidRPr="00E71D52" w14:paraId="308A81EC" w14:textId="77777777" w:rsidTr="008321AC">
        <w:trPr>
          <w:gridBefore w:val="1"/>
          <w:gridAfter w:val="5"/>
          <w:wAfter w:w="142" w:type="dxa"/>
          <w:trHeight w:val="39"/>
        </w:trPr>
        <w:tc>
          <w:tcPr>
            <w:tcW w:w="398" w:type="dxa"/>
            <w:gridSpan w:val="3"/>
            <w:tcBorders>
              <w:top w:val="single" w:sz="4" w:space="0" w:color="FFFFFF"/>
              <w:left w:val="single" w:sz="4" w:space="0" w:color="FFFFFF"/>
              <w:bottom w:val="single" w:sz="2" w:space="0" w:color="auto"/>
              <w:right w:val="single" w:sz="4" w:space="0" w:color="FFFFFF" w:themeColor="background1"/>
            </w:tcBorders>
          </w:tcPr>
          <w:p w14:paraId="5201DB8C" w14:textId="77777777" w:rsidR="002A574C" w:rsidRPr="00E71D52" w:rsidRDefault="002A574C" w:rsidP="00EE3934">
            <w:pPr>
              <w:pStyle w:val="aff5"/>
              <w:spacing w:after="0"/>
              <w:ind w:left="-110"/>
              <w:jc w:val="both"/>
              <w:rPr>
                <w:b w:val="0"/>
                <w:bCs/>
                <w:sz w:val="2"/>
                <w:szCs w:val="2"/>
              </w:rPr>
            </w:pPr>
          </w:p>
        </w:tc>
        <w:tc>
          <w:tcPr>
            <w:tcW w:w="1531" w:type="dxa"/>
            <w:gridSpan w:val="7"/>
            <w:tcBorders>
              <w:top w:val="single" w:sz="4" w:space="0" w:color="FFFFFF"/>
              <w:left w:val="single" w:sz="4" w:space="0" w:color="FFFFFF" w:themeColor="background1"/>
              <w:bottom w:val="single" w:sz="2" w:space="0" w:color="auto"/>
              <w:right w:val="single" w:sz="4" w:space="0" w:color="FFFFFF"/>
            </w:tcBorders>
          </w:tcPr>
          <w:p w14:paraId="2C507A41" w14:textId="77777777" w:rsidR="002A574C" w:rsidRPr="00E71D52" w:rsidRDefault="002A574C" w:rsidP="00EE3934">
            <w:pPr>
              <w:pStyle w:val="aff5"/>
              <w:spacing w:after="0"/>
              <w:ind w:right="-124"/>
              <w:jc w:val="left"/>
              <w:rPr>
                <w:b w:val="0"/>
                <w:bCs/>
                <w:sz w:val="2"/>
                <w:szCs w:val="2"/>
              </w:rPr>
            </w:pPr>
          </w:p>
        </w:tc>
        <w:tc>
          <w:tcPr>
            <w:tcW w:w="1163" w:type="dxa"/>
            <w:gridSpan w:val="10"/>
            <w:tcBorders>
              <w:top w:val="single" w:sz="4" w:space="0" w:color="FFFFFF"/>
              <w:left w:val="single" w:sz="4" w:space="0" w:color="FFFFFF"/>
              <w:bottom w:val="single" w:sz="2" w:space="0" w:color="FFFFFF" w:themeColor="background1"/>
              <w:right w:val="single" w:sz="2" w:space="0" w:color="FFFFFF" w:themeColor="background1"/>
            </w:tcBorders>
          </w:tcPr>
          <w:p w14:paraId="266ED4C6" w14:textId="77777777" w:rsidR="002A574C" w:rsidRPr="00E71D52" w:rsidRDefault="002A574C" w:rsidP="00EE3934">
            <w:pPr>
              <w:pStyle w:val="aff5"/>
              <w:spacing w:after="0"/>
              <w:jc w:val="left"/>
              <w:rPr>
                <w:b w:val="0"/>
                <w:bCs/>
                <w:sz w:val="2"/>
                <w:szCs w:val="2"/>
              </w:rPr>
            </w:pPr>
          </w:p>
        </w:tc>
        <w:tc>
          <w:tcPr>
            <w:tcW w:w="287" w:type="dxa"/>
            <w:gridSpan w:val="5"/>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04E57C83" w14:textId="77777777" w:rsidR="002A574C" w:rsidRPr="00E71D52" w:rsidRDefault="002A574C" w:rsidP="00EE3934">
            <w:pPr>
              <w:pStyle w:val="aff5"/>
              <w:spacing w:after="0"/>
              <w:jc w:val="both"/>
              <w:rPr>
                <w:sz w:val="2"/>
                <w:szCs w:val="2"/>
              </w:rPr>
            </w:pPr>
          </w:p>
        </w:tc>
        <w:tc>
          <w:tcPr>
            <w:tcW w:w="236"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72E65320" w14:textId="77777777" w:rsidR="002A574C" w:rsidRPr="00E71D52" w:rsidRDefault="002A574C" w:rsidP="00EE3934">
            <w:pPr>
              <w:pStyle w:val="aff5"/>
              <w:spacing w:after="0"/>
              <w:jc w:val="both"/>
              <w:rPr>
                <w:sz w:val="2"/>
                <w:szCs w:val="2"/>
              </w:rPr>
            </w:pPr>
          </w:p>
        </w:tc>
        <w:tc>
          <w:tcPr>
            <w:tcW w:w="236" w:type="dxa"/>
            <w:gridSpan w:val="3"/>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090FF2E8" w14:textId="77777777" w:rsidR="002A574C" w:rsidRPr="00E71D52" w:rsidRDefault="002A574C" w:rsidP="00EE3934">
            <w:pPr>
              <w:pStyle w:val="aff5"/>
              <w:spacing w:after="0"/>
              <w:jc w:val="both"/>
              <w:rPr>
                <w:sz w:val="2"/>
                <w:szCs w:val="2"/>
              </w:rPr>
            </w:pPr>
          </w:p>
        </w:tc>
        <w:tc>
          <w:tcPr>
            <w:tcW w:w="509" w:type="dxa"/>
            <w:gridSpan w:val="6"/>
            <w:tcBorders>
              <w:top w:val="single" w:sz="4" w:space="0" w:color="FFFFFF"/>
              <w:left w:val="single" w:sz="4" w:space="0" w:color="FFFFFF"/>
              <w:bottom w:val="single" w:sz="4" w:space="0" w:color="FFFFFF" w:themeColor="background1"/>
              <w:right w:val="single" w:sz="2" w:space="0" w:color="FFFFFF" w:themeColor="background1"/>
            </w:tcBorders>
          </w:tcPr>
          <w:p w14:paraId="43E6608F" w14:textId="77777777" w:rsidR="002A574C" w:rsidRPr="00E71D52" w:rsidRDefault="002A574C" w:rsidP="00EE3934">
            <w:pPr>
              <w:pStyle w:val="aff5"/>
              <w:spacing w:after="0"/>
              <w:jc w:val="both"/>
              <w:rPr>
                <w:b w:val="0"/>
                <w:bCs/>
                <w:sz w:val="2"/>
                <w:szCs w:val="2"/>
              </w:rPr>
            </w:pPr>
          </w:p>
        </w:tc>
        <w:tc>
          <w:tcPr>
            <w:tcW w:w="878" w:type="dxa"/>
            <w:gridSpan w:val="1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8132337" w14:textId="77777777" w:rsidR="002A574C" w:rsidRPr="00E71D52" w:rsidRDefault="002A574C" w:rsidP="00EE3934">
            <w:pPr>
              <w:pStyle w:val="aff5"/>
              <w:spacing w:after="0"/>
              <w:jc w:val="both"/>
              <w:rPr>
                <w:b w:val="0"/>
                <w:bCs/>
                <w:sz w:val="2"/>
                <w:szCs w:val="2"/>
              </w:rPr>
            </w:pPr>
          </w:p>
        </w:tc>
        <w:tc>
          <w:tcPr>
            <w:tcW w:w="804"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13AE9F2" w14:textId="77777777" w:rsidR="002A574C" w:rsidRPr="00E71D52" w:rsidRDefault="002A574C" w:rsidP="00EE3934">
            <w:pPr>
              <w:pStyle w:val="aff5"/>
              <w:spacing w:after="0"/>
              <w:jc w:val="both"/>
              <w:rPr>
                <w:b w:val="0"/>
                <w:bCs/>
                <w:sz w:val="2"/>
                <w:szCs w:val="2"/>
              </w:rPr>
            </w:pPr>
          </w:p>
        </w:tc>
        <w:tc>
          <w:tcPr>
            <w:tcW w:w="574"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C2DB139" w14:textId="77777777" w:rsidR="002A574C" w:rsidRPr="00E71D52" w:rsidRDefault="002A574C" w:rsidP="00EE3934">
            <w:pPr>
              <w:pStyle w:val="aff5"/>
              <w:spacing w:after="0"/>
              <w:jc w:val="both"/>
              <w:rPr>
                <w:sz w:val="2"/>
                <w:szCs w:val="2"/>
              </w:rPr>
            </w:pPr>
          </w:p>
        </w:tc>
        <w:tc>
          <w:tcPr>
            <w:tcW w:w="856"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FF4960D" w14:textId="77777777" w:rsidR="002A574C" w:rsidRPr="00E71D52" w:rsidRDefault="002A574C" w:rsidP="00EE3934">
            <w:pPr>
              <w:pStyle w:val="aff5"/>
              <w:spacing w:after="0"/>
              <w:jc w:val="both"/>
              <w:rPr>
                <w:b w:val="0"/>
                <w:bCs/>
                <w:sz w:val="2"/>
                <w:szCs w:val="2"/>
              </w:rPr>
            </w:pPr>
          </w:p>
        </w:tc>
        <w:tc>
          <w:tcPr>
            <w:tcW w:w="1710" w:type="dxa"/>
            <w:gridSpan w:val="1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052D28FF" w14:textId="77777777" w:rsidR="002A574C" w:rsidRPr="00E71D52" w:rsidRDefault="002A574C" w:rsidP="00EE3934">
            <w:pPr>
              <w:pStyle w:val="aff5"/>
              <w:spacing w:after="0"/>
              <w:jc w:val="both"/>
              <w:rPr>
                <w:sz w:val="2"/>
                <w:szCs w:val="2"/>
              </w:rPr>
            </w:pPr>
          </w:p>
        </w:tc>
      </w:tr>
      <w:tr w:rsidR="002A574C" w:rsidRPr="00E71D52" w14:paraId="18EE1D5A" w14:textId="77777777" w:rsidTr="008321AC">
        <w:trPr>
          <w:gridBefore w:val="1"/>
          <w:gridAfter w:val="5"/>
          <w:wAfter w:w="142" w:type="dxa"/>
          <w:trHeight w:val="112"/>
        </w:trPr>
        <w:tc>
          <w:tcPr>
            <w:tcW w:w="1929" w:type="dxa"/>
            <w:gridSpan w:val="10"/>
            <w:vMerge w:val="restart"/>
            <w:tcBorders>
              <w:top w:val="single" w:sz="2" w:space="0" w:color="FFFFFF" w:themeColor="background1"/>
              <w:left w:val="single" w:sz="4" w:space="0" w:color="000000"/>
              <w:right w:val="single" w:sz="4" w:space="0" w:color="000000"/>
            </w:tcBorders>
          </w:tcPr>
          <w:p w14:paraId="4CA718EB" w14:textId="78AFC211" w:rsidR="002A574C" w:rsidRPr="00E71D52" w:rsidRDefault="002A574C" w:rsidP="00EE3934">
            <w:pPr>
              <w:pStyle w:val="aff5"/>
              <w:spacing w:after="0"/>
              <w:ind w:left="-41" w:right="-124" w:firstLine="41"/>
              <w:jc w:val="left"/>
              <w:rPr>
                <w:sz w:val="8"/>
                <w:szCs w:val="8"/>
              </w:rPr>
            </w:pPr>
            <w:r w:rsidRPr="00E71D52">
              <w:rPr>
                <w:sz w:val="17"/>
                <w:szCs w:val="17"/>
              </w:rPr>
              <w:t>Наличники окон</w:t>
            </w:r>
            <w:r w:rsidRPr="00E71D52">
              <w:rPr>
                <w:b w:val="0"/>
                <w:bCs/>
                <w:sz w:val="18"/>
                <w:szCs w:val="18"/>
              </w:rPr>
              <w:t>:</w:t>
            </w:r>
          </w:p>
        </w:tc>
        <w:tc>
          <w:tcPr>
            <w:tcW w:w="1258" w:type="dxa"/>
            <w:gridSpan w:val="11"/>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4173D593" w14:textId="77777777" w:rsidR="002A574C" w:rsidRPr="00E71D52" w:rsidRDefault="002A574C" w:rsidP="00EE3934">
            <w:pPr>
              <w:pStyle w:val="aff5"/>
              <w:spacing w:after="0"/>
              <w:jc w:val="both"/>
              <w:rPr>
                <w:sz w:val="8"/>
                <w:szCs w:val="8"/>
              </w:rPr>
            </w:pPr>
          </w:p>
        </w:tc>
        <w:tc>
          <w:tcPr>
            <w:tcW w:w="428" w:type="dxa"/>
            <w:gridSpan w:val="7"/>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13D538F4" w14:textId="77777777" w:rsidR="002A574C" w:rsidRPr="00E71D52" w:rsidRDefault="002A574C" w:rsidP="00EE3934">
            <w:pPr>
              <w:pStyle w:val="aff5"/>
              <w:spacing w:after="0"/>
              <w:jc w:val="both"/>
              <w:rPr>
                <w:sz w:val="8"/>
                <w:szCs w:val="8"/>
              </w:rPr>
            </w:pPr>
          </w:p>
        </w:tc>
        <w:tc>
          <w:tcPr>
            <w:tcW w:w="745" w:type="dxa"/>
            <w:gridSpan w:val="9"/>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75F6A63B" w14:textId="77777777" w:rsidR="002A574C" w:rsidRPr="00E71D52" w:rsidRDefault="002A574C" w:rsidP="00EE3934">
            <w:pPr>
              <w:pStyle w:val="aff5"/>
              <w:spacing w:after="0"/>
              <w:jc w:val="both"/>
              <w:rPr>
                <w:sz w:val="14"/>
                <w:szCs w:val="14"/>
              </w:rPr>
            </w:pPr>
          </w:p>
        </w:tc>
        <w:tc>
          <w:tcPr>
            <w:tcW w:w="853" w:type="dxa"/>
            <w:gridSpan w:val="1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2540B1D" w14:textId="77777777" w:rsidR="002A574C" w:rsidRPr="00E71D52" w:rsidRDefault="002A574C" w:rsidP="00EE3934">
            <w:pPr>
              <w:pStyle w:val="aff5"/>
              <w:spacing w:after="0"/>
              <w:ind w:right="-110"/>
              <w:jc w:val="both"/>
              <w:rPr>
                <w:sz w:val="14"/>
                <w:szCs w:val="14"/>
              </w:rPr>
            </w:pPr>
          </w:p>
        </w:tc>
        <w:tc>
          <w:tcPr>
            <w:tcW w:w="1135" w:type="dxa"/>
            <w:gridSpan w:val="10"/>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3D3B1DBE" w14:textId="77777777" w:rsidR="002A574C" w:rsidRPr="00E71D52" w:rsidRDefault="002A574C" w:rsidP="00EE3934">
            <w:pPr>
              <w:pStyle w:val="aff5"/>
              <w:spacing w:after="0"/>
              <w:jc w:val="both"/>
              <w:rPr>
                <w:sz w:val="8"/>
                <w:szCs w:val="8"/>
              </w:rPr>
            </w:pPr>
          </w:p>
        </w:tc>
        <w:tc>
          <w:tcPr>
            <w:tcW w:w="1418" w:type="dxa"/>
            <w:gridSpan w:val="1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1FF0E36F" w14:textId="77777777" w:rsidR="002A574C" w:rsidRPr="00E71D52" w:rsidRDefault="002A574C" w:rsidP="00EE3934">
            <w:pPr>
              <w:pStyle w:val="aff5"/>
              <w:spacing w:after="0"/>
              <w:ind w:right="-111"/>
              <w:jc w:val="both"/>
              <w:rPr>
                <w:sz w:val="14"/>
                <w:szCs w:val="14"/>
              </w:rPr>
            </w:pPr>
          </w:p>
        </w:tc>
        <w:tc>
          <w:tcPr>
            <w:tcW w:w="1416" w:type="dxa"/>
            <w:gridSpan w:val="6"/>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751D1E4" w14:textId="77777777" w:rsidR="002A574C" w:rsidRPr="00E71D52" w:rsidRDefault="002A574C" w:rsidP="00EE3934">
            <w:pPr>
              <w:pStyle w:val="aff5"/>
              <w:spacing w:after="0"/>
              <w:jc w:val="both"/>
              <w:rPr>
                <w:sz w:val="8"/>
                <w:szCs w:val="8"/>
              </w:rPr>
            </w:pPr>
          </w:p>
        </w:tc>
      </w:tr>
      <w:tr w:rsidR="002A574C" w:rsidRPr="00E71D52" w14:paraId="54B275EC" w14:textId="77777777" w:rsidTr="008321AC">
        <w:trPr>
          <w:gridBefore w:val="1"/>
          <w:gridAfter w:val="5"/>
          <w:wAfter w:w="142" w:type="dxa"/>
          <w:trHeight w:val="118"/>
        </w:trPr>
        <w:tc>
          <w:tcPr>
            <w:tcW w:w="1929" w:type="dxa"/>
            <w:gridSpan w:val="10"/>
            <w:vMerge/>
            <w:tcBorders>
              <w:left w:val="single" w:sz="4" w:space="0" w:color="000000"/>
              <w:bottom w:val="single" w:sz="2" w:space="0" w:color="auto"/>
              <w:right w:val="single" w:sz="4" w:space="0" w:color="000000"/>
            </w:tcBorders>
          </w:tcPr>
          <w:p w14:paraId="01E8D38D" w14:textId="77777777" w:rsidR="002A574C" w:rsidRPr="00E71D52" w:rsidRDefault="002A574C" w:rsidP="00EE3934">
            <w:pPr>
              <w:pStyle w:val="aff5"/>
              <w:spacing w:after="0"/>
              <w:ind w:left="-41" w:right="-124" w:firstLine="41"/>
              <w:jc w:val="left"/>
              <w:rPr>
                <w:sz w:val="17"/>
                <w:szCs w:val="17"/>
              </w:rPr>
            </w:pPr>
          </w:p>
        </w:tc>
        <w:tc>
          <w:tcPr>
            <w:tcW w:w="1258" w:type="dxa"/>
            <w:gridSpan w:val="11"/>
            <w:tcBorders>
              <w:top w:val="single" w:sz="4" w:space="0" w:color="FFFFFF" w:themeColor="background1"/>
              <w:left w:val="single" w:sz="4" w:space="0" w:color="000000"/>
              <w:bottom w:val="single" w:sz="4" w:space="0" w:color="FFFFFF" w:themeColor="background1"/>
              <w:right w:val="single" w:sz="4" w:space="0" w:color="FFFFFF"/>
            </w:tcBorders>
          </w:tcPr>
          <w:p w14:paraId="51573445" w14:textId="77777777" w:rsidR="002A574C" w:rsidRPr="00E71D52" w:rsidRDefault="002A574C" w:rsidP="002A574C">
            <w:pPr>
              <w:pStyle w:val="aff5"/>
              <w:spacing w:after="0"/>
              <w:jc w:val="both"/>
              <w:rPr>
                <w:b w:val="0"/>
                <w:bCs/>
                <w:i/>
                <w:iCs/>
                <w:sz w:val="10"/>
                <w:szCs w:val="10"/>
              </w:rPr>
            </w:pPr>
            <w:r w:rsidRPr="00E71D52">
              <w:rPr>
                <w:b w:val="0"/>
                <w:bCs/>
                <w:sz w:val="14"/>
                <w:szCs w:val="14"/>
              </w:rPr>
              <w:t>новый элемент</w:t>
            </w:r>
          </w:p>
          <w:p w14:paraId="4AE905F0" w14:textId="27C1EF74" w:rsidR="002A574C" w:rsidRPr="00E71D52" w:rsidRDefault="002A574C" w:rsidP="00EE3934">
            <w:pPr>
              <w:pStyle w:val="aff5"/>
              <w:spacing w:after="0"/>
              <w:ind w:left="31" w:right="-124"/>
              <w:jc w:val="left"/>
              <w:rPr>
                <w:b w:val="0"/>
                <w:bCs/>
                <w:i/>
                <w:iCs/>
                <w:sz w:val="10"/>
                <w:szCs w:val="10"/>
              </w:rPr>
            </w:pPr>
          </w:p>
        </w:tc>
        <w:tc>
          <w:tcPr>
            <w:tcW w:w="428" w:type="dxa"/>
            <w:gridSpan w:val="7"/>
            <w:tcBorders>
              <w:top w:val="single" w:sz="4" w:space="0" w:color="FFFFFF"/>
              <w:left w:val="single" w:sz="4" w:space="0" w:color="FFFFFF"/>
              <w:bottom w:val="single" w:sz="4" w:space="0" w:color="FFFFFF"/>
              <w:right w:val="single" w:sz="4" w:space="0" w:color="FFFFFF" w:themeColor="background1"/>
            </w:tcBorders>
          </w:tcPr>
          <w:p w14:paraId="689597D6" w14:textId="77777777" w:rsidR="002A574C" w:rsidRPr="00E71D52" w:rsidRDefault="002A574C" w:rsidP="00EE3934">
            <w:pPr>
              <w:pStyle w:val="aff5"/>
              <w:spacing w:after="0"/>
              <w:jc w:val="both"/>
              <w:rPr>
                <w:b w:val="0"/>
                <w:bCs/>
                <w:sz w:val="14"/>
                <w:szCs w:val="14"/>
              </w:rPr>
            </w:pPr>
          </w:p>
        </w:tc>
        <w:tc>
          <w:tcPr>
            <w:tcW w:w="745" w:type="dxa"/>
            <w:gridSpan w:val="9"/>
            <w:tcBorders>
              <w:top w:val="single" w:sz="4" w:space="0" w:color="FFFFFF"/>
              <w:left w:val="single" w:sz="4" w:space="0" w:color="FFFFFF" w:themeColor="background1"/>
              <w:bottom w:val="single" w:sz="4" w:space="0" w:color="FFFFFF"/>
              <w:right w:val="single" w:sz="4" w:space="0" w:color="FFFFFF"/>
            </w:tcBorders>
          </w:tcPr>
          <w:p w14:paraId="4DEEC9CD" w14:textId="77777777" w:rsidR="002A574C" w:rsidRPr="00E71D52" w:rsidRDefault="002A574C" w:rsidP="00EE3934">
            <w:pPr>
              <w:pStyle w:val="aff5"/>
              <w:spacing w:after="0"/>
              <w:jc w:val="both"/>
              <w:rPr>
                <w:sz w:val="14"/>
                <w:szCs w:val="14"/>
              </w:rPr>
            </w:pPr>
          </w:p>
        </w:tc>
        <w:tc>
          <w:tcPr>
            <w:tcW w:w="853" w:type="dxa"/>
            <w:gridSpan w:val="1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CC0AE3D" w14:textId="77777777" w:rsidR="002A574C" w:rsidRPr="00E71D52" w:rsidRDefault="002A574C" w:rsidP="00EE3934">
            <w:pPr>
              <w:pStyle w:val="aff5"/>
              <w:spacing w:after="0"/>
              <w:ind w:right="-110"/>
              <w:jc w:val="both"/>
              <w:rPr>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E94229" w14:textId="77777777" w:rsidR="002A574C" w:rsidRPr="00E71D52" w:rsidRDefault="002A574C" w:rsidP="00EE3934">
            <w:pPr>
              <w:pStyle w:val="aff5"/>
              <w:spacing w:after="0"/>
              <w:jc w:val="both"/>
              <w:rPr>
                <w:sz w:val="8"/>
                <w:szCs w:val="8"/>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9BFD3B" w14:textId="77777777" w:rsidR="002A574C" w:rsidRPr="00E71D52" w:rsidRDefault="002A574C" w:rsidP="00EE3934">
            <w:pPr>
              <w:pStyle w:val="aff5"/>
              <w:spacing w:after="0"/>
              <w:ind w:right="-111"/>
              <w:jc w:val="both"/>
              <w:rPr>
                <w:sz w:val="14"/>
                <w:szCs w:val="14"/>
              </w:rPr>
            </w:pPr>
          </w:p>
        </w:tc>
        <w:tc>
          <w:tcPr>
            <w:tcW w:w="1416" w:type="dxa"/>
            <w:gridSpan w:val="6"/>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44E8E37" w14:textId="77777777" w:rsidR="002A574C" w:rsidRPr="00E71D52" w:rsidRDefault="002A574C" w:rsidP="00EE3934">
            <w:pPr>
              <w:pStyle w:val="aff5"/>
              <w:spacing w:after="0"/>
              <w:jc w:val="both"/>
              <w:rPr>
                <w:sz w:val="8"/>
                <w:szCs w:val="8"/>
              </w:rPr>
            </w:pPr>
          </w:p>
        </w:tc>
      </w:tr>
      <w:tr w:rsidR="002A574C" w:rsidRPr="00E71D52" w14:paraId="27DC7373" w14:textId="77777777" w:rsidTr="008321AC">
        <w:trPr>
          <w:gridBefore w:val="1"/>
          <w:gridAfter w:val="5"/>
          <w:wAfter w:w="142" w:type="dxa"/>
          <w:trHeight w:val="47"/>
        </w:trPr>
        <w:tc>
          <w:tcPr>
            <w:tcW w:w="1929" w:type="dxa"/>
            <w:gridSpan w:val="10"/>
            <w:tcBorders>
              <w:top w:val="single" w:sz="2" w:space="0" w:color="auto"/>
              <w:left w:val="single" w:sz="2" w:space="0" w:color="FFFFFF"/>
              <w:bottom w:val="single" w:sz="4" w:space="0" w:color="auto"/>
              <w:right w:val="single" w:sz="2" w:space="0" w:color="FFFFFF"/>
            </w:tcBorders>
          </w:tcPr>
          <w:p w14:paraId="5D62C370" w14:textId="77777777" w:rsidR="002A574C" w:rsidRPr="00E71D52" w:rsidRDefault="002A574C"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30F07E53" w14:textId="77777777" w:rsidR="002A574C" w:rsidRPr="00E71D52" w:rsidRDefault="002A574C" w:rsidP="00EE3934">
            <w:pPr>
              <w:pStyle w:val="aff5"/>
              <w:spacing w:after="0"/>
              <w:ind w:right="-105"/>
              <w:jc w:val="left"/>
              <w:rPr>
                <w:sz w:val="4"/>
                <w:szCs w:val="4"/>
              </w:rPr>
            </w:pPr>
          </w:p>
        </w:tc>
        <w:tc>
          <w:tcPr>
            <w:tcW w:w="523" w:type="dxa"/>
            <w:gridSpan w:val="8"/>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52AF971" w14:textId="77777777" w:rsidR="002A574C" w:rsidRPr="00E71D52" w:rsidRDefault="002A574C" w:rsidP="00EE3934">
            <w:pPr>
              <w:pStyle w:val="aff5"/>
              <w:spacing w:after="0"/>
              <w:jc w:val="both"/>
              <w:rPr>
                <w:sz w:val="4"/>
                <w:szCs w:val="4"/>
              </w:rPr>
            </w:pPr>
          </w:p>
        </w:tc>
        <w:tc>
          <w:tcPr>
            <w:tcW w:w="745" w:type="dxa"/>
            <w:gridSpan w:val="9"/>
            <w:tcBorders>
              <w:top w:val="single" w:sz="4" w:space="0" w:color="FFFFFF"/>
              <w:left w:val="single" w:sz="2" w:space="0" w:color="FFFFFF" w:themeColor="background1"/>
              <w:bottom w:val="single" w:sz="2" w:space="0" w:color="auto"/>
              <w:right w:val="single" w:sz="4" w:space="0" w:color="FFFFFF"/>
            </w:tcBorders>
          </w:tcPr>
          <w:p w14:paraId="2CB01BE0" w14:textId="77777777" w:rsidR="002A574C" w:rsidRPr="00E71D52" w:rsidRDefault="002A574C" w:rsidP="00EE3934">
            <w:pPr>
              <w:pStyle w:val="aff5"/>
              <w:spacing w:after="0"/>
              <w:jc w:val="both"/>
              <w:rPr>
                <w:sz w:val="4"/>
                <w:szCs w:val="4"/>
              </w:rPr>
            </w:pPr>
          </w:p>
        </w:tc>
        <w:tc>
          <w:tcPr>
            <w:tcW w:w="853" w:type="dxa"/>
            <w:gridSpan w:val="12"/>
            <w:tcBorders>
              <w:top w:val="single" w:sz="4" w:space="0" w:color="FFFFFF" w:themeColor="background1"/>
              <w:left w:val="single" w:sz="4" w:space="0" w:color="FFFFFF"/>
              <w:bottom w:val="single" w:sz="2" w:space="0" w:color="FFFFFF" w:themeColor="background1"/>
              <w:right w:val="single" w:sz="4" w:space="0" w:color="FFFFFF" w:themeColor="background1"/>
            </w:tcBorders>
          </w:tcPr>
          <w:p w14:paraId="7B2A2036" w14:textId="77777777" w:rsidR="002A574C" w:rsidRPr="00E71D52" w:rsidRDefault="002A574C" w:rsidP="00EE3934">
            <w:pPr>
              <w:pStyle w:val="aff5"/>
              <w:spacing w:after="0"/>
              <w:ind w:right="-110"/>
              <w:jc w:val="both"/>
              <w:rPr>
                <w:sz w:val="4"/>
                <w:szCs w:val="4"/>
              </w:rPr>
            </w:pPr>
          </w:p>
        </w:tc>
        <w:tc>
          <w:tcPr>
            <w:tcW w:w="1135"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A22AE88" w14:textId="77777777" w:rsidR="002A574C" w:rsidRPr="00E71D52" w:rsidRDefault="002A574C" w:rsidP="00EE3934">
            <w:pPr>
              <w:pStyle w:val="aff5"/>
              <w:spacing w:after="0"/>
              <w:jc w:val="both"/>
              <w:rPr>
                <w:sz w:val="4"/>
                <w:szCs w:val="4"/>
              </w:rPr>
            </w:pPr>
          </w:p>
        </w:tc>
        <w:tc>
          <w:tcPr>
            <w:tcW w:w="1418" w:type="dxa"/>
            <w:gridSpan w:val="1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F8E5513" w14:textId="77777777" w:rsidR="002A574C" w:rsidRPr="00E71D52" w:rsidRDefault="002A574C" w:rsidP="00EE3934">
            <w:pPr>
              <w:pStyle w:val="aff5"/>
              <w:spacing w:after="0"/>
              <w:ind w:right="-111"/>
              <w:jc w:val="both"/>
              <w:rPr>
                <w:sz w:val="4"/>
                <w:szCs w:val="4"/>
              </w:rPr>
            </w:pPr>
          </w:p>
        </w:tc>
        <w:tc>
          <w:tcPr>
            <w:tcW w:w="1416"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262802F" w14:textId="77777777" w:rsidR="002A574C" w:rsidRPr="00E71D52" w:rsidRDefault="002A574C" w:rsidP="00EE3934">
            <w:pPr>
              <w:pStyle w:val="aff5"/>
              <w:spacing w:after="0"/>
              <w:jc w:val="both"/>
              <w:rPr>
                <w:sz w:val="4"/>
                <w:szCs w:val="4"/>
              </w:rPr>
            </w:pPr>
          </w:p>
        </w:tc>
      </w:tr>
      <w:tr w:rsidR="002A574C" w:rsidRPr="00E71D52" w14:paraId="59D82092" w14:textId="77777777" w:rsidTr="008321AC">
        <w:trPr>
          <w:gridBefore w:val="1"/>
          <w:gridAfter w:val="5"/>
          <w:wAfter w:w="142" w:type="dxa"/>
          <w:trHeight w:val="163"/>
        </w:trPr>
        <w:tc>
          <w:tcPr>
            <w:tcW w:w="1929" w:type="dxa"/>
            <w:gridSpan w:val="10"/>
            <w:tcBorders>
              <w:top w:val="single" w:sz="4" w:space="0" w:color="auto"/>
              <w:left w:val="single" w:sz="4" w:space="0" w:color="auto"/>
              <w:bottom w:val="single" w:sz="4" w:space="0" w:color="auto"/>
              <w:right w:val="single" w:sz="4" w:space="0" w:color="000000"/>
            </w:tcBorders>
          </w:tcPr>
          <w:p w14:paraId="4F45DD97" w14:textId="77777777" w:rsidR="002A574C" w:rsidRPr="00E71D52" w:rsidRDefault="002A574C" w:rsidP="00EE3934">
            <w:pPr>
              <w:pStyle w:val="aff5"/>
              <w:spacing w:after="0"/>
              <w:ind w:left="-41" w:right="-124" w:firstLine="41"/>
              <w:jc w:val="left"/>
              <w:rPr>
                <w:b w:val="0"/>
                <w:bCs/>
                <w:sz w:val="14"/>
                <w:szCs w:val="14"/>
              </w:rPr>
            </w:pPr>
            <w:r w:rsidRPr="00E71D52">
              <w:rPr>
                <w:b w:val="0"/>
                <w:bCs/>
                <w:sz w:val="14"/>
                <w:szCs w:val="14"/>
              </w:rPr>
              <w:t xml:space="preserve">фасад 1: </w:t>
            </w: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4652C964" w14:textId="77777777" w:rsidR="002A574C" w:rsidRPr="00E71D52" w:rsidRDefault="002A574C" w:rsidP="00EE3934">
            <w:pPr>
              <w:pStyle w:val="aff5"/>
              <w:spacing w:after="0"/>
              <w:ind w:right="-105"/>
              <w:jc w:val="left"/>
              <w:rPr>
                <w:b w:val="0"/>
                <w:bCs/>
                <w:sz w:val="14"/>
                <w:szCs w:val="14"/>
              </w:rPr>
            </w:pPr>
            <w:r w:rsidRPr="00E71D52">
              <w:rPr>
                <w:b w:val="0"/>
                <w:bCs/>
                <w:sz w:val="14"/>
                <w:szCs w:val="14"/>
              </w:rPr>
              <w:t>материал 1:</w:t>
            </w:r>
          </w:p>
        </w:tc>
        <w:tc>
          <w:tcPr>
            <w:tcW w:w="1268" w:type="dxa"/>
            <w:gridSpan w:val="17"/>
            <w:tcBorders>
              <w:top w:val="single" w:sz="2" w:space="0" w:color="auto"/>
              <w:left w:val="single" w:sz="4" w:space="0" w:color="auto"/>
              <w:bottom w:val="single" w:sz="4" w:space="0" w:color="auto"/>
              <w:right w:val="single" w:sz="4" w:space="0" w:color="auto"/>
            </w:tcBorders>
          </w:tcPr>
          <w:p w14:paraId="7104CB81" w14:textId="77777777" w:rsidR="002A574C" w:rsidRPr="00E71D52" w:rsidRDefault="002A574C" w:rsidP="00EE3934">
            <w:pPr>
              <w:pStyle w:val="aff5"/>
              <w:spacing w:after="0"/>
              <w:jc w:val="both"/>
              <w:rPr>
                <w:sz w:val="8"/>
                <w:szCs w:val="8"/>
              </w:rPr>
            </w:pPr>
          </w:p>
        </w:tc>
        <w:tc>
          <w:tcPr>
            <w:tcW w:w="853"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60000D52" w14:textId="77777777" w:rsidR="002A574C" w:rsidRPr="00E71D52" w:rsidRDefault="002A574C" w:rsidP="00EE3934">
            <w:pPr>
              <w:pStyle w:val="aff5"/>
              <w:spacing w:after="0"/>
              <w:ind w:right="-110"/>
              <w:jc w:val="both"/>
              <w:rPr>
                <w:b w:val="0"/>
                <w:bCs/>
                <w:sz w:val="14"/>
                <w:szCs w:val="14"/>
              </w:rPr>
            </w:pPr>
            <w:r w:rsidRPr="00E71D52">
              <w:rPr>
                <w:b w:val="0"/>
                <w:bCs/>
                <w:sz w:val="14"/>
                <w:szCs w:val="14"/>
              </w:rPr>
              <w:t>цвет 1:</w:t>
            </w:r>
          </w:p>
        </w:tc>
        <w:tc>
          <w:tcPr>
            <w:tcW w:w="1135" w:type="dxa"/>
            <w:gridSpan w:val="10"/>
            <w:tcBorders>
              <w:top w:val="single" w:sz="2" w:space="0" w:color="auto"/>
              <w:left w:val="single" w:sz="4" w:space="0" w:color="auto"/>
              <w:bottom w:val="single" w:sz="4" w:space="0" w:color="auto"/>
              <w:right w:val="single" w:sz="4" w:space="0" w:color="auto"/>
            </w:tcBorders>
          </w:tcPr>
          <w:p w14:paraId="7D0BED8F" w14:textId="77777777" w:rsidR="002A574C" w:rsidRPr="00E71D52" w:rsidRDefault="002A574C"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4DA580EF" w14:textId="77777777" w:rsidR="002A574C" w:rsidRPr="00E71D52" w:rsidRDefault="002A574C" w:rsidP="00EE3934">
            <w:pPr>
              <w:pStyle w:val="aff5"/>
              <w:spacing w:after="0"/>
              <w:ind w:right="-111"/>
              <w:jc w:val="both"/>
              <w:rPr>
                <w:b w:val="0"/>
                <w:bCs/>
                <w:sz w:val="14"/>
                <w:szCs w:val="14"/>
              </w:rPr>
            </w:pPr>
            <w:r w:rsidRPr="00E71D52">
              <w:rPr>
                <w:b w:val="0"/>
                <w:bCs/>
                <w:sz w:val="14"/>
                <w:szCs w:val="14"/>
              </w:rPr>
              <w:t>текстура 1:</w:t>
            </w:r>
          </w:p>
        </w:tc>
        <w:tc>
          <w:tcPr>
            <w:tcW w:w="1416" w:type="dxa"/>
            <w:gridSpan w:val="6"/>
            <w:tcBorders>
              <w:top w:val="single" w:sz="2" w:space="0" w:color="auto"/>
              <w:left w:val="single" w:sz="4" w:space="0" w:color="auto"/>
              <w:bottom w:val="single" w:sz="4" w:space="0" w:color="auto"/>
              <w:right w:val="single" w:sz="4" w:space="0" w:color="auto"/>
            </w:tcBorders>
          </w:tcPr>
          <w:p w14:paraId="61501F92" w14:textId="77777777" w:rsidR="002A574C" w:rsidRPr="00E71D52" w:rsidRDefault="002A574C" w:rsidP="00EE3934">
            <w:pPr>
              <w:pStyle w:val="aff5"/>
              <w:spacing w:after="0"/>
              <w:jc w:val="both"/>
              <w:rPr>
                <w:sz w:val="8"/>
                <w:szCs w:val="8"/>
              </w:rPr>
            </w:pPr>
          </w:p>
        </w:tc>
      </w:tr>
      <w:tr w:rsidR="002A574C" w:rsidRPr="00E71D52" w14:paraId="3F53E353" w14:textId="77777777" w:rsidTr="008321AC">
        <w:trPr>
          <w:gridBefore w:val="1"/>
          <w:gridAfter w:val="5"/>
          <w:wAfter w:w="142" w:type="dxa"/>
          <w:trHeight w:val="38"/>
        </w:trPr>
        <w:tc>
          <w:tcPr>
            <w:tcW w:w="1929" w:type="dxa"/>
            <w:gridSpan w:val="10"/>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3665688" w14:textId="77777777" w:rsidR="002A574C" w:rsidRPr="00E71D52" w:rsidRDefault="002A574C" w:rsidP="00EE3934">
            <w:pPr>
              <w:pStyle w:val="aff5"/>
              <w:spacing w:after="0"/>
              <w:ind w:left="31" w:right="-124"/>
              <w:jc w:val="left"/>
              <w:rPr>
                <w:b w:val="0"/>
                <w:bCs/>
                <w:i/>
                <w:iCs/>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1282EA" w14:textId="77777777" w:rsidR="002A574C" w:rsidRPr="00E71D52" w:rsidRDefault="002A574C" w:rsidP="00EE3934">
            <w:pPr>
              <w:pStyle w:val="aff5"/>
              <w:spacing w:after="0"/>
              <w:ind w:right="-105"/>
              <w:jc w:val="left"/>
              <w:rPr>
                <w:b w:val="0"/>
                <w:bCs/>
                <w:sz w:val="4"/>
                <w:szCs w:val="4"/>
              </w:rPr>
            </w:pPr>
          </w:p>
        </w:tc>
        <w:tc>
          <w:tcPr>
            <w:tcW w:w="1268" w:type="dxa"/>
            <w:gridSpan w:val="17"/>
            <w:tcBorders>
              <w:top w:val="single" w:sz="4" w:space="0" w:color="auto"/>
              <w:left w:val="single" w:sz="4" w:space="0" w:color="FFFFFF" w:themeColor="background1"/>
              <w:bottom w:val="single" w:sz="4" w:space="0" w:color="auto"/>
              <w:right w:val="single" w:sz="4" w:space="0" w:color="FFFFFF" w:themeColor="background1"/>
            </w:tcBorders>
          </w:tcPr>
          <w:p w14:paraId="193506E1" w14:textId="77777777" w:rsidR="002A574C" w:rsidRPr="00E71D52" w:rsidRDefault="002A574C" w:rsidP="00EE3934">
            <w:pPr>
              <w:pStyle w:val="aff5"/>
              <w:spacing w:after="0"/>
              <w:jc w:val="both"/>
              <w:rPr>
                <w:sz w:val="4"/>
                <w:szCs w:val="4"/>
              </w:rPr>
            </w:pP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559E3D" w14:textId="77777777" w:rsidR="002A574C" w:rsidRPr="00E71D52" w:rsidRDefault="002A574C" w:rsidP="00EE3934">
            <w:pPr>
              <w:pStyle w:val="aff5"/>
              <w:spacing w:after="0"/>
              <w:ind w:right="-110"/>
              <w:jc w:val="both"/>
              <w:rPr>
                <w:b w:val="0"/>
                <w:bCs/>
                <w:sz w:val="4"/>
                <w:szCs w:val="4"/>
              </w:rPr>
            </w:pPr>
          </w:p>
        </w:tc>
        <w:tc>
          <w:tcPr>
            <w:tcW w:w="1135" w:type="dxa"/>
            <w:gridSpan w:val="10"/>
            <w:tcBorders>
              <w:top w:val="single" w:sz="4" w:space="0" w:color="auto"/>
              <w:left w:val="single" w:sz="4" w:space="0" w:color="FFFFFF" w:themeColor="background1"/>
              <w:right w:val="single" w:sz="4" w:space="0" w:color="FFFFFF" w:themeColor="background1"/>
            </w:tcBorders>
          </w:tcPr>
          <w:p w14:paraId="49A43BFD" w14:textId="77777777" w:rsidR="002A574C" w:rsidRPr="00E71D52" w:rsidRDefault="002A574C"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9E2ABB" w14:textId="77777777" w:rsidR="002A574C" w:rsidRPr="00E71D52" w:rsidRDefault="002A574C" w:rsidP="00EE3934">
            <w:pPr>
              <w:pStyle w:val="aff5"/>
              <w:spacing w:after="0"/>
              <w:ind w:right="-111"/>
              <w:jc w:val="both"/>
              <w:rPr>
                <w:b w:val="0"/>
                <w:bCs/>
                <w:sz w:val="4"/>
                <w:szCs w:val="4"/>
              </w:rPr>
            </w:pPr>
          </w:p>
        </w:tc>
        <w:tc>
          <w:tcPr>
            <w:tcW w:w="1416" w:type="dxa"/>
            <w:gridSpan w:val="6"/>
            <w:tcBorders>
              <w:top w:val="single" w:sz="4" w:space="0" w:color="auto"/>
              <w:left w:val="single" w:sz="4" w:space="0" w:color="FFFFFF" w:themeColor="background1"/>
              <w:right w:val="single" w:sz="4" w:space="0" w:color="FFFFFF" w:themeColor="background1"/>
            </w:tcBorders>
          </w:tcPr>
          <w:p w14:paraId="1ADA2F43" w14:textId="77777777" w:rsidR="002A574C" w:rsidRPr="00E71D52" w:rsidRDefault="002A574C" w:rsidP="00EE3934">
            <w:pPr>
              <w:pStyle w:val="aff5"/>
              <w:spacing w:after="0"/>
              <w:jc w:val="both"/>
              <w:rPr>
                <w:b w:val="0"/>
                <w:bCs/>
                <w:i/>
                <w:iCs/>
                <w:sz w:val="4"/>
                <w:szCs w:val="4"/>
              </w:rPr>
            </w:pPr>
          </w:p>
        </w:tc>
      </w:tr>
      <w:tr w:rsidR="002A574C" w:rsidRPr="00E71D52" w14:paraId="633C27ED" w14:textId="77777777" w:rsidTr="008321AC">
        <w:trPr>
          <w:gridBefore w:val="1"/>
          <w:gridAfter w:val="5"/>
          <w:wAfter w:w="142" w:type="dxa"/>
          <w:trHeight w:val="38"/>
        </w:trPr>
        <w:tc>
          <w:tcPr>
            <w:tcW w:w="1929"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1044B3A8" w14:textId="77777777" w:rsidR="002A574C" w:rsidRPr="00E71D52" w:rsidRDefault="002A574C" w:rsidP="00EE3934">
            <w:pPr>
              <w:pStyle w:val="aff5"/>
              <w:spacing w:after="0"/>
              <w:ind w:left="31" w:right="-124"/>
              <w:jc w:val="left"/>
              <w:rPr>
                <w:b w:val="0"/>
                <w:bCs/>
                <w:i/>
                <w:iCs/>
                <w:sz w:val="10"/>
                <w:szCs w:val="10"/>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6ACF8F7" w14:textId="77777777" w:rsidR="002A574C" w:rsidRPr="00E71D52" w:rsidRDefault="002A574C" w:rsidP="00EE3934">
            <w:pPr>
              <w:pStyle w:val="aff5"/>
              <w:spacing w:after="0"/>
              <w:ind w:right="-105"/>
              <w:jc w:val="left"/>
              <w:rPr>
                <w:b w:val="0"/>
                <w:bCs/>
                <w:sz w:val="10"/>
                <w:szCs w:val="10"/>
              </w:rPr>
            </w:pPr>
            <w:r w:rsidRPr="00E71D52">
              <w:rPr>
                <w:b w:val="0"/>
                <w:bCs/>
                <w:sz w:val="10"/>
                <w:szCs w:val="10"/>
              </w:rPr>
              <w:t>добавить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24D7F9C4" w14:textId="77777777" w:rsidR="002A574C" w:rsidRPr="00E71D52" w:rsidRDefault="002A574C" w:rsidP="00EE3934">
            <w:pPr>
              <w:pStyle w:val="aff5"/>
              <w:spacing w:after="0"/>
              <w:ind w:right="-124"/>
              <w:jc w:val="left"/>
              <w:rPr>
                <w:b w:val="0"/>
                <w:bCs/>
                <w:i/>
                <w:iCs/>
                <w:sz w:val="10"/>
                <w:szCs w:val="10"/>
              </w:rPr>
            </w:pPr>
            <w:r w:rsidRPr="00E71D52">
              <w:rPr>
                <w:b w:val="0"/>
                <w:bCs/>
                <w:i/>
                <w:iCs/>
                <w:sz w:val="10"/>
                <w:szCs w:val="10"/>
              </w:rPr>
              <w:t>Справочник 1</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0C95AC79" w14:textId="77777777" w:rsidR="002A574C" w:rsidRPr="00E71D52" w:rsidRDefault="002A574C" w:rsidP="00EE3934">
            <w:pPr>
              <w:pStyle w:val="aff5"/>
              <w:spacing w:after="0"/>
              <w:ind w:right="-110"/>
              <w:jc w:val="both"/>
              <w:rPr>
                <w:b w:val="0"/>
                <w:bCs/>
                <w:sz w:val="10"/>
                <w:szCs w:val="10"/>
              </w:rPr>
            </w:pPr>
            <w:r w:rsidRPr="00E71D52">
              <w:rPr>
                <w:b w:val="0"/>
                <w:bCs/>
                <w:sz w:val="10"/>
                <w:szCs w:val="10"/>
              </w:rPr>
              <w:t>добавить цвет +</w:t>
            </w:r>
          </w:p>
        </w:tc>
        <w:tc>
          <w:tcPr>
            <w:tcW w:w="1135" w:type="dxa"/>
            <w:gridSpan w:val="10"/>
            <w:tcBorders>
              <w:left w:val="single" w:sz="4" w:space="0" w:color="auto"/>
              <w:bottom w:val="single" w:sz="4" w:space="0" w:color="FFFFFF" w:themeColor="background1"/>
              <w:right w:val="single" w:sz="4" w:space="0" w:color="auto"/>
            </w:tcBorders>
          </w:tcPr>
          <w:p w14:paraId="65065062" w14:textId="77777777" w:rsidR="002A574C" w:rsidRPr="00E71D52" w:rsidRDefault="002A574C"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3E46A2CF" w14:textId="77777777" w:rsidR="002A574C" w:rsidRPr="00E71D52" w:rsidRDefault="002A574C" w:rsidP="00EE3934">
            <w:pPr>
              <w:pStyle w:val="aff5"/>
              <w:spacing w:after="0"/>
              <w:ind w:right="-111"/>
              <w:jc w:val="both"/>
              <w:rPr>
                <w:b w:val="0"/>
                <w:bCs/>
                <w:sz w:val="10"/>
                <w:szCs w:val="10"/>
              </w:rPr>
            </w:pPr>
            <w:r w:rsidRPr="00E71D52">
              <w:rPr>
                <w:b w:val="0"/>
                <w:bCs/>
                <w:sz w:val="10"/>
                <w:szCs w:val="10"/>
              </w:rPr>
              <w:t>добавить текстуру +</w:t>
            </w:r>
          </w:p>
        </w:tc>
        <w:tc>
          <w:tcPr>
            <w:tcW w:w="1416" w:type="dxa"/>
            <w:gridSpan w:val="6"/>
            <w:tcBorders>
              <w:left w:val="single" w:sz="4" w:space="0" w:color="auto"/>
              <w:right w:val="single" w:sz="4" w:space="0" w:color="auto"/>
            </w:tcBorders>
          </w:tcPr>
          <w:p w14:paraId="36E0A58F" w14:textId="77777777" w:rsidR="002A574C" w:rsidRPr="00E71D52" w:rsidRDefault="002A574C" w:rsidP="00EE3934">
            <w:pPr>
              <w:pStyle w:val="aff5"/>
              <w:spacing w:after="0"/>
              <w:jc w:val="both"/>
              <w:rPr>
                <w:b w:val="0"/>
                <w:bCs/>
                <w:i/>
                <w:iCs/>
                <w:sz w:val="10"/>
                <w:szCs w:val="10"/>
              </w:rPr>
            </w:pPr>
            <w:r w:rsidRPr="00E71D52">
              <w:rPr>
                <w:b w:val="0"/>
                <w:bCs/>
                <w:i/>
                <w:iCs/>
                <w:sz w:val="10"/>
                <w:szCs w:val="10"/>
              </w:rPr>
              <w:t>Справочник 6</w:t>
            </w:r>
          </w:p>
        </w:tc>
      </w:tr>
      <w:tr w:rsidR="002A574C" w:rsidRPr="00E71D52" w14:paraId="5FAF5CD7" w14:textId="77777777" w:rsidTr="008321AC">
        <w:trPr>
          <w:gridBefore w:val="1"/>
          <w:gridAfter w:val="5"/>
          <w:wAfter w:w="142" w:type="dxa"/>
          <w:trHeight w:val="38"/>
        </w:trPr>
        <w:tc>
          <w:tcPr>
            <w:tcW w:w="1929" w:type="dxa"/>
            <w:gridSpan w:val="10"/>
            <w:vMerge/>
            <w:tcBorders>
              <w:left w:val="single" w:sz="4" w:space="0" w:color="FFFFFF" w:themeColor="background1"/>
              <w:right w:val="single" w:sz="4" w:space="0" w:color="FFFFFF" w:themeColor="background1"/>
            </w:tcBorders>
          </w:tcPr>
          <w:p w14:paraId="15D4AC28" w14:textId="77777777" w:rsidR="002A574C" w:rsidRPr="00E71D52" w:rsidRDefault="002A574C" w:rsidP="00EE3934">
            <w:pPr>
              <w:pStyle w:val="aff5"/>
              <w:spacing w:after="0"/>
              <w:ind w:left="31" w:right="-124"/>
              <w:jc w:val="left"/>
              <w:rPr>
                <w:b w:val="0"/>
                <w:bCs/>
                <w:i/>
                <w:iCs/>
                <w:sz w:val="10"/>
                <w:szCs w:val="10"/>
              </w:rPr>
            </w:pPr>
          </w:p>
        </w:tc>
        <w:tc>
          <w:tcPr>
            <w:tcW w:w="1163" w:type="dxa"/>
            <w:gridSpan w:val="10"/>
            <w:vMerge w:val="restart"/>
            <w:tcBorders>
              <w:top w:val="single" w:sz="4" w:space="0" w:color="FFFFFF" w:themeColor="background1"/>
              <w:left w:val="single" w:sz="4" w:space="0" w:color="FFFFFF" w:themeColor="background1"/>
              <w:right w:val="single" w:sz="4" w:space="0" w:color="auto"/>
            </w:tcBorders>
          </w:tcPr>
          <w:p w14:paraId="1ADD3414" w14:textId="77777777" w:rsidR="002A574C" w:rsidRPr="00E71D52" w:rsidRDefault="002A574C" w:rsidP="00EE3934">
            <w:pPr>
              <w:pStyle w:val="aff5"/>
              <w:spacing w:after="0"/>
              <w:ind w:right="-105"/>
              <w:jc w:val="left"/>
              <w:rPr>
                <w:b w:val="0"/>
                <w:bCs/>
                <w:sz w:val="14"/>
                <w:szCs w:val="14"/>
              </w:rPr>
            </w:pPr>
            <w:r w:rsidRPr="00E71D52">
              <w:rPr>
                <w:b w:val="0"/>
                <w:bCs/>
                <w:sz w:val="10"/>
                <w:szCs w:val="10"/>
              </w:rPr>
              <w:t>убрать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3323A9ED" w14:textId="77777777" w:rsidR="002A574C" w:rsidRPr="00E71D52" w:rsidRDefault="002A574C" w:rsidP="00EE3934">
            <w:pPr>
              <w:pStyle w:val="aff5"/>
              <w:spacing w:after="0"/>
              <w:ind w:right="-124"/>
              <w:jc w:val="left"/>
              <w:rPr>
                <w:b w:val="0"/>
                <w:bCs/>
                <w:i/>
                <w:iCs/>
                <w:sz w:val="10"/>
                <w:szCs w:val="10"/>
              </w:rPr>
            </w:pPr>
            <w:r w:rsidRPr="00E71D52">
              <w:rPr>
                <w:b w:val="0"/>
                <w:bCs/>
                <w:i/>
                <w:iCs/>
                <w:sz w:val="10"/>
                <w:szCs w:val="10"/>
              </w:rPr>
              <w:t>Справочник 2</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7A3AA796" w14:textId="77777777" w:rsidR="002A574C" w:rsidRPr="00E71D52" w:rsidRDefault="002A574C" w:rsidP="00EE3934">
            <w:pPr>
              <w:pStyle w:val="aff5"/>
              <w:spacing w:after="0"/>
              <w:ind w:right="-110"/>
              <w:jc w:val="both"/>
              <w:rPr>
                <w:b w:val="0"/>
                <w:bCs/>
                <w:sz w:val="10"/>
                <w:szCs w:val="10"/>
              </w:rPr>
            </w:pPr>
            <w:r w:rsidRPr="00E71D52">
              <w:rPr>
                <w:b w:val="0"/>
                <w:bCs/>
                <w:sz w:val="10"/>
                <w:szCs w:val="10"/>
              </w:rPr>
              <w:t>убрать цвет -</w:t>
            </w:r>
          </w:p>
        </w:tc>
        <w:tc>
          <w:tcPr>
            <w:tcW w:w="1135" w:type="dxa"/>
            <w:gridSpan w:val="10"/>
            <w:tcBorders>
              <w:left w:val="single" w:sz="4" w:space="0" w:color="auto"/>
              <w:right w:val="single" w:sz="4" w:space="0" w:color="auto"/>
            </w:tcBorders>
          </w:tcPr>
          <w:p w14:paraId="373C1210" w14:textId="77777777" w:rsidR="002A574C" w:rsidRPr="00E71D52" w:rsidRDefault="002A574C"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68DD14C" w14:textId="77777777" w:rsidR="002A574C" w:rsidRPr="00E71D52" w:rsidRDefault="002A574C" w:rsidP="00EE3934">
            <w:pPr>
              <w:pStyle w:val="aff5"/>
              <w:spacing w:after="0"/>
              <w:ind w:right="-111"/>
              <w:jc w:val="both"/>
              <w:rPr>
                <w:b w:val="0"/>
                <w:bCs/>
                <w:sz w:val="10"/>
                <w:szCs w:val="10"/>
              </w:rPr>
            </w:pPr>
            <w:r w:rsidRPr="00E71D52">
              <w:rPr>
                <w:b w:val="0"/>
                <w:bCs/>
                <w:sz w:val="10"/>
                <w:szCs w:val="10"/>
              </w:rPr>
              <w:t>убрать текстуру -</w:t>
            </w:r>
          </w:p>
        </w:tc>
        <w:tc>
          <w:tcPr>
            <w:tcW w:w="1416" w:type="dxa"/>
            <w:gridSpan w:val="6"/>
            <w:vMerge w:val="restart"/>
            <w:tcBorders>
              <w:left w:val="single" w:sz="4" w:space="0" w:color="FFFFFF" w:themeColor="background1"/>
              <w:right w:val="single" w:sz="4" w:space="0" w:color="FFFFFF" w:themeColor="background1"/>
            </w:tcBorders>
          </w:tcPr>
          <w:p w14:paraId="59A31026" w14:textId="77777777" w:rsidR="002A574C" w:rsidRPr="00E71D52" w:rsidRDefault="002A574C" w:rsidP="00EE3934">
            <w:pPr>
              <w:pStyle w:val="aff5"/>
              <w:spacing w:after="0"/>
              <w:jc w:val="both"/>
              <w:rPr>
                <w:b w:val="0"/>
                <w:bCs/>
                <w:i/>
                <w:iCs/>
                <w:sz w:val="10"/>
                <w:szCs w:val="10"/>
              </w:rPr>
            </w:pPr>
          </w:p>
        </w:tc>
      </w:tr>
      <w:tr w:rsidR="002A574C" w:rsidRPr="00E71D52" w14:paraId="4A61AF9C" w14:textId="77777777" w:rsidTr="008321AC">
        <w:trPr>
          <w:gridBefore w:val="1"/>
          <w:gridAfter w:val="5"/>
          <w:wAfter w:w="142" w:type="dxa"/>
          <w:trHeight w:val="115"/>
        </w:trPr>
        <w:tc>
          <w:tcPr>
            <w:tcW w:w="1929" w:type="dxa"/>
            <w:gridSpan w:val="10"/>
            <w:vMerge/>
            <w:tcBorders>
              <w:left w:val="single" w:sz="4" w:space="0" w:color="FFFFFF" w:themeColor="background1"/>
              <w:bottom w:val="single" w:sz="4" w:space="0" w:color="FFFFFF" w:themeColor="background1"/>
              <w:right w:val="single" w:sz="4" w:space="0" w:color="FFFFFF" w:themeColor="background1"/>
            </w:tcBorders>
          </w:tcPr>
          <w:p w14:paraId="6589988B" w14:textId="77777777" w:rsidR="002A574C" w:rsidRPr="00E71D52" w:rsidRDefault="002A574C" w:rsidP="00EE3934">
            <w:pPr>
              <w:pStyle w:val="aff5"/>
              <w:spacing w:after="0"/>
              <w:ind w:left="31" w:right="-124"/>
              <w:jc w:val="left"/>
              <w:rPr>
                <w:b w:val="0"/>
                <w:bCs/>
                <w:i/>
                <w:iCs/>
                <w:sz w:val="10"/>
                <w:szCs w:val="10"/>
              </w:rPr>
            </w:pPr>
          </w:p>
        </w:tc>
        <w:tc>
          <w:tcPr>
            <w:tcW w:w="1163" w:type="dxa"/>
            <w:gridSpan w:val="10"/>
            <w:vMerge/>
            <w:tcBorders>
              <w:left w:val="single" w:sz="4" w:space="0" w:color="FFFFFF" w:themeColor="background1"/>
              <w:bottom w:val="single" w:sz="4" w:space="0" w:color="FFFFFF" w:themeColor="background1"/>
              <w:right w:val="single" w:sz="4" w:space="0" w:color="auto"/>
            </w:tcBorders>
          </w:tcPr>
          <w:p w14:paraId="6AADF0AC" w14:textId="77777777" w:rsidR="002A574C" w:rsidRPr="00E71D52" w:rsidRDefault="002A574C" w:rsidP="00EE3934">
            <w:pPr>
              <w:pStyle w:val="aff5"/>
              <w:spacing w:after="0"/>
              <w:ind w:right="-105"/>
              <w:jc w:val="left"/>
              <w:rPr>
                <w:b w:val="0"/>
                <w:bCs/>
                <w:sz w:val="14"/>
                <w:szCs w:val="14"/>
              </w:rPr>
            </w:pPr>
          </w:p>
        </w:tc>
        <w:tc>
          <w:tcPr>
            <w:tcW w:w="1268" w:type="dxa"/>
            <w:gridSpan w:val="17"/>
            <w:tcBorders>
              <w:top w:val="single" w:sz="4" w:space="0" w:color="auto"/>
              <w:left w:val="single" w:sz="4" w:space="0" w:color="auto"/>
              <w:bottom w:val="single" w:sz="4" w:space="0" w:color="auto"/>
              <w:right w:val="single" w:sz="4" w:space="0" w:color="auto"/>
            </w:tcBorders>
          </w:tcPr>
          <w:p w14:paraId="2DF6F112" w14:textId="77777777" w:rsidR="002A574C" w:rsidRPr="00E71D52" w:rsidRDefault="002A574C" w:rsidP="00EE3934">
            <w:pPr>
              <w:pStyle w:val="aff5"/>
              <w:spacing w:after="0"/>
              <w:ind w:right="-124"/>
              <w:jc w:val="left"/>
              <w:rPr>
                <w:b w:val="0"/>
                <w:bCs/>
                <w:i/>
                <w:iCs/>
                <w:sz w:val="10"/>
                <w:szCs w:val="10"/>
              </w:rPr>
            </w:pPr>
            <w:r w:rsidRPr="00E71D52">
              <w:rPr>
                <w:b w:val="0"/>
                <w:bCs/>
                <w:i/>
                <w:iCs/>
                <w:sz w:val="10"/>
                <w:szCs w:val="10"/>
              </w:rPr>
              <w:t>Справочник 3</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758AF94E" w14:textId="77777777" w:rsidR="002A574C" w:rsidRPr="00E71D52" w:rsidRDefault="002A574C" w:rsidP="00EE3934">
            <w:pPr>
              <w:pStyle w:val="aff5"/>
              <w:spacing w:after="0"/>
              <w:ind w:right="-110"/>
              <w:jc w:val="both"/>
              <w:rPr>
                <w:b w:val="0"/>
                <w:bCs/>
                <w:sz w:val="10"/>
                <w:szCs w:val="10"/>
              </w:rPr>
            </w:pPr>
          </w:p>
        </w:tc>
        <w:tc>
          <w:tcPr>
            <w:tcW w:w="1135" w:type="dxa"/>
            <w:gridSpan w:val="10"/>
            <w:tcBorders>
              <w:left w:val="single" w:sz="4" w:space="0" w:color="auto"/>
              <w:right w:val="single" w:sz="4" w:space="0" w:color="auto"/>
            </w:tcBorders>
          </w:tcPr>
          <w:p w14:paraId="6F8B2742" w14:textId="77777777" w:rsidR="002A574C" w:rsidRPr="00E71D52" w:rsidRDefault="002A574C"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86E0DFB" w14:textId="77777777" w:rsidR="002A574C" w:rsidRPr="00E71D52" w:rsidRDefault="002A574C" w:rsidP="00EE3934">
            <w:pPr>
              <w:pStyle w:val="aff5"/>
              <w:spacing w:after="0"/>
              <w:ind w:right="-111"/>
              <w:jc w:val="both"/>
              <w:rPr>
                <w:b w:val="0"/>
                <w:bCs/>
                <w:sz w:val="10"/>
                <w:szCs w:val="10"/>
              </w:rPr>
            </w:pPr>
          </w:p>
        </w:tc>
        <w:tc>
          <w:tcPr>
            <w:tcW w:w="1416" w:type="dxa"/>
            <w:gridSpan w:val="6"/>
            <w:vMerge/>
            <w:tcBorders>
              <w:left w:val="single" w:sz="4" w:space="0" w:color="FFFFFF" w:themeColor="background1"/>
              <w:bottom w:val="single" w:sz="4" w:space="0" w:color="FFFFFF" w:themeColor="background1"/>
              <w:right w:val="single" w:sz="4" w:space="0" w:color="FFFFFF" w:themeColor="background1"/>
            </w:tcBorders>
          </w:tcPr>
          <w:p w14:paraId="411B2B87" w14:textId="77777777" w:rsidR="002A574C" w:rsidRPr="00E71D52" w:rsidRDefault="002A574C" w:rsidP="00EE3934">
            <w:pPr>
              <w:pStyle w:val="aff5"/>
              <w:spacing w:after="0"/>
              <w:jc w:val="both"/>
              <w:rPr>
                <w:b w:val="0"/>
                <w:bCs/>
                <w:i/>
                <w:iCs/>
                <w:sz w:val="10"/>
                <w:szCs w:val="10"/>
              </w:rPr>
            </w:pPr>
          </w:p>
        </w:tc>
      </w:tr>
      <w:tr w:rsidR="002A574C" w:rsidRPr="00E71D52" w14:paraId="4704E20C" w14:textId="77777777" w:rsidTr="008321AC">
        <w:trPr>
          <w:gridBefore w:val="1"/>
          <w:gridAfter w:val="5"/>
          <w:wAfter w:w="142" w:type="dxa"/>
          <w:trHeight w:val="38"/>
        </w:trPr>
        <w:tc>
          <w:tcPr>
            <w:tcW w:w="192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9ADE26" w14:textId="77777777" w:rsidR="002A574C" w:rsidRPr="00E71D52" w:rsidRDefault="002A574C" w:rsidP="00EE3934">
            <w:pPr>
              <w:pStyle w:val="aff5"/>
              <w:spacing w:after="0"/>
              <w:ind w:left="31" w:right="-124"/>
              <w:jc w:val="left"/>
              <w:rPr>
                <w:b w:val="0"/>
                <w:bCs/>
                <w:i/>
                <w:iCs/>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490F8C" w14:textId="77777777" w:rsidR="002A574C" w:rsidRPr="00E71D52" w:rsidRDefault="002A574C" w:rsidP="00EE3934">
            <w:pPr>
              <w:pStyle w:val="aff5"/>
              <w:spacing w:after="0"/>
              <w:jc w:val="both"/>
              <w:rPr>
                <w:b w:val="0"/>
                <w:bCs/>
                <w:sz w:val="4"/>
                <w:szCs w:val="4"/>
              </w:rPr>
            </w:pPr>
          </w:p>
        </w:tc>
        <w:tc>
          <w:tcPr>
            <w:tcW w:w="287" w:type="dxa"/>
            <w:gridSpan w:val="5"/>
            <w:tcBorders>
              <w:top w:val="single" w:sz="4" w:space="0" w:color="auto"/>
              <w:left w:val="single" w:sz="4" w:space="0" w:color="FFFFFF" w:themeColor="background1"/>
              <w:bottom w:val="single" w:sz="4" w:space="0" w:color="FFFFFF" w:themeColor="background1"/>
              <w:right w:val="single" w:sz="4" w:space="0" w:color="FFFFFF"/>
            </w:tcBorders>
          </w:tcPr>
          <w:p w14:paraId="3DE67375" w14:textId="77777777" w:rsidR="002A574C" w:rsidRPr="00E71D52" w:rsidRDefault="002A574C" w:rsidP="00EE3934">
            <w:pPr>
              <w:pStyle w:val="aff5"/>
              <w:spacing w:after="0"/>
              <w:jc w:val="both"/>
              <w:rPr>
                <w:b w:val="0"/>
                <w:bCs/>
                <w:i/>
                <w:iCs/>
                <w:sz w:val="4"/>
                <w:szCs w:val="4"/>
              </w:rPr>
            </w:pPr>
          </w:p>
        </w:tc>
        <w:tc>
          <w:tcPr>
            <w:tcW w:w="981" w:type="dxa"/>
            <w:gridSpan w:val="12"/>
            <w:tcBorders>
              <w:top w:val="single" w:sz="4" w:space="0" w:color="auto"/>
              <w:left w:val="single" w:sz="4" w:space="0" w:color="FFFFFF"/>
              <w:bottom w:val="single" w:sz="4" w:space="0" w:color="auto"/>
              <w:right w:val="single" w:sz="4" w:space="0" w:color="FFFFFF"/>
            </w:tcBorders>
          </w:tcPr>
          <w:p w14:paraId="4CE8243F" w14:textId="77777777" w:rsidR="002A574C" w:rsidRPr="00E71D52" w:rsidRDefault="002A574C" w:rsidP="00EE3934">
            <w:pPr>
              <w:pStyle w:val="aff5"/>
              <w:spacing w:after="0"/>
              <w:jc w:val="both"/>
              <w:rPr>
                <w:b w:val="0"/>
                <w:bCs/>
                <w:i/>
                <w:iCs/>
                <w:sz w:val="4"/>
                <w:szCs w:val="4"/>
              </w:rPr>
            </w:pPr>
          </w:p>
        </w:tc>
        <w:tc>
          <w:tcPr>
            <w:tcW w:w="853" w:type="dxa"/>
            <w:gridSpan w:val="1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0C36F70" w14:textId="77777777" w:rsidR="002A574C" w:rsidRPr="00E71D52" w:rsidRDefault="002A574C" w:rsidP="00EE3934">
            <w:pPr>
              <w:pStyle w:val="aff5"/>
              <w:spacing w:after="0"/>
              <w:ind w:right="-110"/>
              <w:jc w:val="both"/>
              <w:rPr>
                <w:b w:val="0"/>
                <w:bCs/>
                <w:sz w:val="4"/>
                <w:szCs w:val="4"/>
              </w:rPr>
            </w:pPr>
          </w:p>
        </w:tc>
        <w:tc>
          <w:tcPr>
            <w:tcW w:w="1135" w:type="dxa"/>
            <w:gridSpan w:val="10"/>
            <w:tcBorders>
              <w:left w:val="single" w:sz="4" w:space="0" w:color="FFFFFF" w:themeColor="background1"/>
              <w:bottom w:val="single" w:sz="4" w:space="0" w:color="FFFFFF" w:themeColor="background1"/>
              <w:right w:val="single" w:sz="4" w:space="0" w:color="FFFFFF" w:themeColor="background1"/>
            </w:tcBorders>
          </w:tcPr>
          <w:p w14:paraId="6496DA67" w14:textId="77777777" w:rsidR="002A574C" w:rsidRPr="00E71D52" w:rsidRDefault="002A574C"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457C89" w14:textId="77777777" w:rsidR="002A574C" w:rsidRPr="00E71D52" w:rsidRDefault="002A574C" w:rsidP="00EE3934">
            <w:pPr>
              <w:pStyle w:val="aff5"/>
              <w:spacing w:after="0"/>
              <w:ind w:right="-111"/>
              <w:jc w:val="both"/>
              <w:rPr>
                <w:b w:val="0"/>
                <w:bCs/>
                <w:sz w:val="4"/>
                <w:szCs w:val="4"/>
              </w:rPr>
            </w:pPr>
          </w:p>
        </w:tc>
        <w:tc>
          <w:tcPr>
            <w:tcW w:w="141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C74DEA" w14:textId="77777777" w:rsidR="002A574C" w:rsidRPr="00E71D52" w:rsidRDefault="002A574C" w:rsidP="00EE3934">
            <w:pPr>
              <w:pStyle w:val="aff5"/>
              <w:spacing w:after="0"/>
              <w:jc w:val="both"/>
              <w:rPr>
                <w:b w:val="0"/>
                <w:bCs/>
                <w:i/>
                <w:iCs/>
                <w:sz w:val="4"/>
                <w:szCs w:val="4"/>
              </w:rPr>
            </w:pPr>
          </w:p>
        </w:tc>
      </w:tr>
      <w:tr w:rsidR="002A574C" w:rsidRPr="00E71D52" w14:paraId="6D189CBF" w14:textId="77777777" w:rsidTr="008321AC">
        <w:trPr>
          <w:gridBefore w:val="1"/>
          <w:gridAfter w:val="5"/>
          <w:wAfter w:w="142" w:type="dxa"/>
          <w:trHeight w:val="155"/>
        </w:trPr>
        <w:tc>
          <w:tcPr>
            <w:tcW w:w="3092"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60D09C" w14:textId="3BE6FE98" w:rsidR="002A574C" w:rsidRPr="00E71D52" w:rsidRDefault="002A574C" w:rsidP="00EE3934">
            <w:pPr>
              <w:pStyle w:val="aff5"/>
              <w:spacing w:after="0"/>
              <w:jc w:val="both"/>
              <w:rPr>
                <w:b w:val="0"/>
                <w:bCs/>
                <w:i/>
                <w:iCs/>
                <w:sz w:val="10"/>
                <w:szCs w:val="10"/>
              </w:rPr>
            </w:pPr>
            <w:r w:rsidRPr="00E71D52">
              <w:rPr>
                <w:b w:val="0"/>
                <w:bCs/>
                <w:sz w:val="14"/>
                <w:szCs w:val="14"/>
              </w:rPr>
              <w:t xml:space="preserve">дублировать внешний вид </w:t>
            </w:r>
            <w:r w:rsidRPr="00E71D52">
              <w:rPr>
                <w:b w:val="0"/>
                <w:bCs/>
                <w:sz w:val="10"/>
                <w:szCs w:val="10"/>
              </w:rPr>
              <w:t>(</w:t>
            </w:r>
            <w:r w:rsidRPr="00E71D52">
              <w:rPr>
                <w:b w:val="0"/>
                <w:bCs/>
                <w:i/>
                <w:iCs/>
                <w:sz w:val="10"/>
                <w:szCs w:val="10"/>
              </w:rPr>
              <w:t>да))</w:t>
            </w:r>
          </w:p>
        </w:tc>
        <w:tc>
          <w:tcPr>
            <w:tcW w:w="287"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A2FB9E1" w14:textId="77777777" w:rsidR="002A574C" w:rsidRPr="00E71D52" w:rsidRDefault="002A574C" w:rsidP="00EE3934">
            <w:pPr>
              <w:pStyle w:val="aff5"/>
              <w:spacing w:after="0"/>
              <w:jc w:val="both"/>
              <w:rPr>
                <w:b w:val="0"/>
                <w:bCs/>
                <w:i/>
                <w:iCs/>
                <w:sz w:val="10"/>
                <w:szCs w:val="10"/>
              </w:rPr>
            </w:pPr>
          </w:p>
        </w:tc>
        <w:tc>
          <w:tcPr>
            <w:tcW w:w="981" w:type="dxa"/>
            <w:gridSpan w:val="12"/>
            <w:tcBorders>
              <w:top w:val="single" w:sz="4" w:space="0" w:color="auto"/>
              <w:left w:val="single" w:sz="4" w:space="0" w:color="auto"/>
              <w:bottom w:val="single" w:sz="4" w:space="0" w:color="auto"/>
              <w:right w:val="single" w:sz="4" w:space="0" w:color="auto"/>
            </w:tcBorders>
          </w:tcPr>
          <w:p w14:paraId="33FAB1F9" w14:textId="77777777" w:rsidR="002A574C" w:rsidRPr="00E71D52" w:rsidRDefault="002A574C" w:rsidP="00EE3934">
            <w:pPr>
              <w:pStyle w:val="aff5"/>
              <w:spacing w:after="0"/>
              <w:jc w:val="both"/>
              <w:rPr>
                <w:b w:val="0"/>
                <w:bCs/>
                <w:i/>
                <w:iCs/>
                <w:sz w:val="10"/>
                <w:szCs w:val="10"/>
              </w:rPr>
            </w:pPr>
          </w:p>
        </w:tc>
        <w:tc>
          <w:tcPr>
            <w:tcW w:w="853"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38A7101" w14:textId="77777777" w:rsidR="002A574C" w:rsidRPr="00E71D52" w:rsidRDefault="002A574C" w:rsidP="00EE3934">
            <w:pPr>
              <w:pStyle w:val="aff5"/>
              <w:spacing w:after="0"/>
              <w:ind w:right="-110"/>
              <w:jc w:val="both"/>
              <w:rPr>
                <w:b w:val="0"/>
                <w:bCs/>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1DFB25" w14:textId="77777777" w:rsidR="002A574C" w:rsidRPr="00E71D52" w:rsidRDefault="002A574C" w:rsidP="00EE3934">
            <w:pPr>
              <w:pStyle w:val="aff5"/>
              <w:spacing w:after="0"/>
              <w:jc w:val="both"/>
              <w:rPr>
                <w:b w:val="0"/>
                <w:bCs/>
                <w:i/>
                <w:iCs/>
                <w:sz w:val="10"/>
                <w:szCs w:val="10"/>
              </w:rPr>
            </w:pPr>
          </w:p>
        </w:tc>
        <w:tc>
          <w:tcPr>
            <w:tcW w:w="1418" w:type="dxa"/>
            <w:gridSpan w:val="16"/>
            <w:vMerge w:val="restart"/>
            <w:tcBorders>
              <w:top w:val="single" w:sz="4" w:space="0" w:color="FFFFFF" w:themeColor="background1"/>
              <w:left w:val="single" w:sz="4" w:space="0" w:color="FFFFFF" w:themeColor="background1"/>
              <w:right w:val="single" w:sz="4" w:space="0" w:color="FFFFFF" w:themeColor="background1"/>
            </w:tcBorders>
          </w:tcPr>
          <w:p w14:paraId="563894BB" w14:textId="77777777" w:rsidR="002A574C" w:rsidRPr="00E71D52" w:rsidRDefault="002A574C" w:rsidP="00EE3934">
            <w:pPr>
              <w:pStyle w:val="aff5"/>
              <w:spacing w:after="0"/>
              <w:ind w:right="-111"/>
              <w:jc w:val="both"/>
              <w:rPr>
                <w:b w:val="0"/>
                <w:bCs/>
                <w:sz w:val="14"/>
                <w:szCs w:val="14"/>
              </w:rPr>
            </w:pPr>
          </w:p>
        </w:tc>
        <w:tc>
          <w:tcPr>
            <w:tcW w:w="1416"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53AE9F0D" w14:textId="77777777" w:rsidR="002A574C" w:rsidRPr="00E71D52" w:rsidRDefault="002A574C" w:rsidP="00EE3934">
            <w:pPr>
              <w:pStyle w:val="aff5"/>
              <w:spacing w:after="0"/>
              <w:jc w:val="both"/>
              <w:rPr>
                <w:b w:val="0"/>
                <w:bCs/>
                <w:i/>
                <w:iCs/>
                <w:sz w:val="10"/>
                <w:szCs w:val="10"/>
              </w:rPr>
            </w:pPr>
          </w:p>
        </w:tc>
      </w:tr>
      <w:tr w:rsidR="002A574C" w:rsidRPr="00E71D52" w14:paraId="56025AEA" w14:textId="77777777" w:rsidTr="008321AC">
        <w:trPr>
          <w:gridBefore w:val="1"/>
          <w:gridAfter w:val="5"/>
          <w:wAfter w:w="142" w:type="dxa"/>
          <w:trHeight w:val="162"/>
        </w:trPr>
        <w:tc>
          <w:tcPr>
            <w:tcW w:w="3092"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424239" w14:textId="77777777" w:rsidR="002A574C" w:rsidRPr="00E71D52" w:rsidRDefault="002A574C" w:rsidP="00EE3934">
            <w:pPr>
              <w:pStyle w:val="aff5"/>
              <w:spacing w:after="0"/>
              <w:jc w:val="both"/>
              <w:rPr>
                <w:b w:val="0"/>
                <w:bCs/>
                <w:i/>
                <w:iCs/>
                <w:sz w:val="10"/>
                <w:szCs w:val="10"/>
              </w:rPr>
            </w:pPr>
            <w:r w:rsidRPr="00E71D52">
              <w:rPr>
                <w:b w:val="0"/>
                <w:bCs/>
                <w:i/>
                <w:iCs/>
                <w:sz w:val="10"/>
                <w:szCs w:val="10"/>
              </w:rPr>
              <w:t xml:space="preserve">при выборе «да» внешний вид дублируются на следующий фасад </w:t>
            </w:r>
          </w:p>
        </w:tc>
        <w:tc>
          <w:tcPr>
            <w:tcW w:w="28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F361D7" w14:textId="77777777" w:rsidR="002A574C" w:rsidRPr="00E71D52" w:rsidRDefault="002A574C" w:rsidP="00EE3934">
            <w:pPr>
              <w:pStyle w:val="aff5"/>
              <w:spacing w:after="0"/>
              <w:jc w:val="both"/>
              <w:rPr>
                <w:b w:val="0"/>
                <w:bCs/>
                <w:i/>
                <w:iCs/>
                <w:sz w:val="10"/>
                <w:szCs w:val="10"/>
              </w:rPr>
            </w:pPr>
          </w:p>
        </w:tc>
        <w:tc>
          <w:tcPr>
            <w:tcW w:w="981" w:type="dxa"/>
            <w:gridSpan w:val="12"/>
            <w:tcBorders>
              <w:left w:val="single" w:sz="4" w:space="0" w:color="FFFFFF" w:themeColor="background1"/>
              <w:bottom w:val="single" w:sz="4" w:space="0" w:color="FFFFFF"/>
              <w:right w:val="single" w:sz="4" w:space="0" w:color="FFFFFF" w:themeColor="background1"/>
            </w:tcBorders>
          </w:tcPr>
          <w:p w14:paraId="7FFD6CD6" w14:textId="77777777" w:rsidR="002A574C" w:rsidRPr="00E71D52" w:rsidRDefault="002A574C" w:rsidP="00EE3934">
            <w:pPr>
              <w:pStyle w:val="aff5"/>
              <w:spacing w:after="0"/>
              <w:jc w:val="both"/>
              <w:rPr>
                <w:b w:val="0"/>
                <w:bCs/>
                <w:i/>
                <w:iCs/>
                <w:sz w:val="10"/>
                <w:szCs w:val="10"/>
              </w:rPr>
            </w:pP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4557FC" w14:textId="77777777" w:rsidR="002A574C" w:rsidRPr="00E71D52" w:rsidRDefault="002A574C" w:rsidP="00EE3934">
            <w:pPr>
              <w:pStyle w:val="aff5"/>
              <w:spacing w:after="0"/>
              <w:ind w:right="-110"/>
              <w:jc w:val="both"/>
              <w:rPr>
                <w:b w:val="0"/>
                <w:bCs/>
                <w:sz w:val="14"/>
                <w:szCs w:val="14"/>
              </w:rPr>
            </w:pPr>
          </w:p>
        </w:tc>
        <w:tc>
          <w:tcPr>
            <w:tcW w:w="11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4D3D54" w14:textId="77777777" w:rsidR="002A574C" w:rsidRPr="00E71D52" w:rsidRDefault="002A574C" w:rsidP="00EE3934">
            <w:pPr>
              <w:pStyle w:val="aff5"/>
              <w:spacing w:after="0"/>
              <w:jc w:val="both"/>
              <w:rPr>
                <w:b w:val="0"/>
                <w:bCs/>
                <w:i/>
                <w:iCs/>
                <w:sz w:val="10"/>
                <w:szCs w:val="10"/>
              </w:rPr>
            </w:pPr>
          </w:p>
        </w:tc>
        <w:tc>
          <w:tcPr>
            <w:tcW w:w="1418" w:type="dxa"/>
            <w:gridSpan w:val="16"/>
            <w:vMerge/>
            <w:tcBorders>
              <w:left w:val="single" w:sz="4" w:space="0" w:color="FFFFFF" w:themeColor="background1"/>
              <w:bottom w:val="single" w:sz="4" w:space="0" w:color="FFFFFF" w:themeColor="background1"/>
              <w:right w:val="single" w:sz="4" w:space="0" w:color="FFFFFF" w:themeColor="background1"/>
            </w:tcBorders>
          </w:tcPr>
          <w:p w14:paraId="4936B71A" w14:textId="77777777" w:rsidR="002A574C" w:rsidRPr="00E71D52" w:rsidRDefault="002A574C" w:rsidP="00EE3934">
            <w:pPr>
              <w:pStyle w:val="aff5"/>
              <w:spacing w:after="0"/>
              <w:ind w:right="-111"/>
              <w:jc w:val="both"/>
              <w:rPr>
                <w:b w:val="0"/>
                <w:bCs/>
                <w:sz w:val="14"/>
                <w:szCs w:val="14"/>
              </w:rPr>
            </w:pPr>
          </w:p>
        </w:tc>
        <w:tc>
          <w:tcPr>
            <w:tcW w:w="1416" w:type="dxa"/>
            <w:gridSpan w:val="6"/>
            <w:vMerge/>
            <w:tcBorders>
              <w:left w:val="single" w:sz="4" w:space="0" w:color="FFFFFF" w:themeColor="background1"/>
              <w:bottom w:val="single" w:sz="4" w:space="0" w:color="FFFFFF" w:themeColor="background1"/>
              <w:right w:val="single" w:sz="4" w:space="0" w:color="FFFFFF" w:themeColor="background1"/>
            </w:tcBorders>
          </w:tcPr>
          <w:p w14:paraId="531B3663" w14:textId="77777777" w:rsidR="002A574C" w:rsidRPr="00E71D52" w:rsidRDefault="002A574C" w:rsidP="00EE3934">
            <w:pPr>
              <w:pStyle w:val="aff5"/>
              <w:spacing w:after="0"/>
              <w:jc w:val="both"/>
              <w:rPr>
                <w:b w:val="0"/>
                <w:bCs/>
                <w:i/>
                <w:iCs/>
                <w:sz w:val="10"/>
                <w:szCs w:val="10"/>
              </w:rPr>
            </w:pPr>
          </w:p>
        </w:tc>
      </w:tr>
      <w:tr w:rsidR="002A574C" w:rsidRPr="00E71D52" w14:paraId="1F0B6976" w14:textId="77777777" w:rsidTr="008321AC">
        <w:trPr>
          <w:gridBefore w:val="1"/>
          <w:gridAfter w:val="5"/>
          <w:wAfter w:w="142" w:type="dxa"/>
          <w:trHeight w:val="47"/>
        </w:trPr>
        <w:tc>
          <w:tcPr>
            <w:tcW w:w="1929" w:type="dxa"/>
            <w:gridSpan w:val="10"/>
            <w:tcBorders>
              <w:top w:val="single" w:sz="2" w:space="0" w:color="auto"/>
              <w:left w:val="single" w:sz="2" w:space="0" w:color="FFFFFF"/>
              <w:bottom w:val="single" w:sz="4" w:space="0" w:color="auto"/>
              <w:right w:val="single" w:sz="2" w:space="0" w:color="FFFFFF"/>
            </w:tcBorders>
          </w:tcPr>
          <w:p w14:paraId="3366B2E0" w14:textId="77777777" w:rsidR="002A574C" w:rsidRPr="00E71D52" w:rsidRDefault="002A574C" w:rsidP="00EE3934">
            <w:pPr>
              <w:pStyle w:val="aff5"/>
              <w:spacing w:after="0"/>
              <w:ind w:left="-41" w:right="-124" w:firstLine="41"/>
              <w:jc w:val="left"/>
              <w:rPr>
                <w:sz w:val="4"/>
                <w:szCs w:val="4"/>
              </w:rPr>
            </w:pPr>
          </w:p>
        </w:tc>
        <w:tc>
          <w:tcPr>
            <w:tcW w:w="1163"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05E91C7C" w14:textId="77777777" w:rsidR="002A574C" w:rsidRPr="00E71D52" w:rsidRDefault="002A574C" w:rsidP="00EE3934">
            <w:pPr>
              <w:pStyle w:val="aff5"/>
              <w:spacing w:after="0"/>
              <w:ind w:right="-105"/>
              <w:jc w:val="left"/>
              <w:rPr>
                <w:sz w:val="4"/>
                <w:szCs w:val="4"/>
              </w:rPr>
            </w:pPr>
          </w:p>
        </w:tc>
        <w:tc>
          <w:tcPr>
            <w:tcW w:w="523" w:type="dxa"/>
            <w:gridSpan w:val="8"/>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5AF6841B" w14:textId="77777777" w:rsidR="002A574C" w:rsidRPr="00E71D52" w:rsidRDefault="002A574C" w:rsidP="00EE3934">
            <w:pPr>
              <w:pStyle w:val="aff5"/>
              <w:spacing w:after="0"/>
              <w:jc w:val="both"/>
              <w:rPr>
                <w:sz w:val="4"/>
                <w:szCs w:val="4"/>
              </w:rPr>
            </w:pPr>
          </w:p>
        </w:tc>
        <w:tc>
          <w:tcPr>
            <w:tcW w:w="745" w:type="dxa"/>
            <w:gridSpan w:val="9"/>
            <w:tcBorders>
              <w:top w:val="single" w:sz="4" w:space="0" w:color="FFFFFF"/>
              <w:left w:val="single" w:sz="2" w:space="0" w:color="FFFFFF" w:themeColor="background1"/>
              <w:bottom w:val="single" w:sz="2" w:space="0" w:color="auto"/>
              <w:right w:val="single" w:sz="4" w:space="0" w:color="FFFFFF" w:themeColor="background1"/>
            </w:tcBorders>
          </w:tcPr>
          <w:p w14:paraId="3E36EF74" w14:textId="77777777" w:rsidR="002A574C" w:rsidRPr="00E71D52" w:rsidRDefault="002A574C" w:rsidP="00EE3934">
            <w:pPr>
              <w:pStyle w:val="aff5"/>
              <w:spacing w:after="0"/>
              <w:jc w:val="both"/>
              <w:rPr>
                <w:sz w:val="4"/>
                <w:szCs w:val="4"/>
              </w:rPr>
            </w:pPr>
          </w:p>
        </w:tc>
        <w:tc>
          <w:tcPr>
            <w:tcW w:w="853"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C8D0157" w14:textId="77777777" w:rsidR="002A574C" w:rsidRPr="00E71D52" w:rsidRDefault="002A574C" w:rsidP="00EE3934">
            <w:pPr>
              <w:pStyle w:val="aff5"/>
              <w:spacing w:after="0"/>
              <w:ind w:right="-110"/>
              <w:jc w:val="both"/>
              <w:rPr>
                <w:sz w:val="4"/>
                <w:szCs w:val="4"/>
              </w:rPr>
            </w:pPr>
          </w:p>
        </w:tc>
        <w:tc>
          <w:tcPr>
            <w:tcW w:w="1135"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8795C65" w14:textId="77777777" w:rsidR="002A574C" w:rsidRPr="00E71D52" w:rsidRDefault="002A574C" w:rsidP="00EE3934">
            <w:pPr>
              <w:pStyle w:val="aff5"/>
              <w:spacing w:after="0"/>
              <w:jc w:val="both"/>
              <w:rPr>
                <w:sz w:val="4"/>
                <w:szCs w:val="4"/>
              </w:rPr>
            </w:pPr>
          </w:p>
        </w:tc>
        <w:tc>
          <w:tcPr>
            <w:tcW w:w="1418" w:type="dxa"/>
            <w:gridSpan w:val="1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2DA56D9" w14:textId="77777777" w:rsidR="002A574C" w:rsidRPr="00E71D52" w:rsidRDefault="002A574C" w:rsidP="00EE3934">
            <w:pPr>
              <w:pStyle w:val="aff5"/>
              <w:spacing w:after="0"/>
              <w:ind w:right="-111"/>
              <w:jc w:val="both"/>
              <w:rPr>
                <w:sz w:val="4"/>
                <w:szCs w:val="4"/>
              </w:rPr>
            </w:pPr>
          </w:p>
        </w:tc>
        <w:tc>
          <w:tcPr>
            <w:tcW w:w="1416"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D42999A" w14:textId="77777777" w:rsidR="002A574C" w:rsidRPr="00E71D52" w:rsidRDefault="002A574C" w:rsidP="00EE3934">
            <w:pPr>
              <w:pStyle w:val="aff5"/>
              <w:spacing w:after="0"/>
              <w:jc w:val="both"/>
              <w:rPr>
                <w:sz w:val="4"/>
                <w:szCs w:val="4"/>
              </w:rPr>
            </w:pPr>
          </w:p>
        </w:tc>
      </w:tr>
      <w:tr w:rsidR="002A574C" w:rsidRPr="00E71D52" w14:paraId="4EDB352B" w14:textId="77777777" w:rsidTr="008321AC">
        <w:trPr>
          <w:gridBefore w:val="1"/>
          <w:gridAfter w:val="5"/>
          <w:wAfter w:w="142" w:type="dxa"/>
          <w:trHeight w:val="163"/>
        </w:trPr>
        <w:tc>
          <w:tcPr>
            <w:tcW w:w="1929" w:type="dxa"/>
            <w:gridSpan w:val="10"/>
            <w:tcBorders>
              <w:top w:val="single" w:sz="4" w:space="0" w:color="auto"/>
              <w:left w:val="single" w:sz="4" w:space="0" w:color="auto"/>
              <w:bottom w:val="single" w:sz="4" w:space="0" w:color="auto"/>
              <w:right w:val="single" w:sz="4" w:space="0" w:color="000000"/>
            </w:tcBorders>
          </w:tcPr>
          <w:p w14:paraId="13D99668" w14:textId="77777777" w:rsidR="002A574C" w:rsidRPr="00E71D52" w:rsidRDefault="002A574C" w:rsidP="00EE3934">
            <w:pPr>
              <w:pStyle w:val="aff5"/>
              <w:spacing w:after="0"/>
              <w:ind w:left="-41" w:right="-124" w:firstLine="41"/>
              <w:jc w:val="left"/>
              <w:rPr>
                <w:b w:val="0"/>
                <w:bCs/>
                <w:sz w:val="14"/>
                <w:szCs w:val="14"/>
              </w:rPr>
            </w:pPr>
            <w:r w:rsidRPr="00E71D52">
              <w:rPr>
                <w:b w:val="0"/>
                <w:bCs/>
                <w:sz w:val="14"/>
                <w:szCs w:val="14"/>
              </w:rPr>
              <w:t xml:space="preserve">фасад </w:t>
            </w:r>
            <w:r w:rsidRPr="00E71D52">
              <w:rPr>
                <w:b w:val="0"/>
                <w:bCs/>
                <w:sz w:val="14"/>
                <w:szCs w:val="14"/>
                <w:lang w:val="en-US"/>
              </w:rPr>
              <w:t>n</w:t>
            </w:r>
            <w:r w:rsidRPr="00E71D52">
              <w:rPr>
                <w:b w:val="0"/>
                <w:bCs/>
                <w:sz w:val="14"/>
                <w:szCs w:val="14"/>
              </w:rPr>
              <w:t xml:space="preserve">: </w:t>
            </w:r>
          </w:p>
        </w:tc>
        <w:tc>
          <w:tcPr>
            <w:tcW w:w="1163"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1D6BD2A6" w14:textId="77777777" w:rsidR="002A574C" w:rsidRPr="00E71D52" w:rsidRDefault="002A574C" w:rsidP="00EE3934">
            <w:pPr>
              <w:pStyle w:val="aff5"/>
              <w:spacing w:after="0"/>
              <w:ind w:right="-105"/>
              <w:jc w:val="left"/>
              <w:rPr>
                <w:b w:val="0"/>
                <w:bCs/>
                <w:sz w:val="14"/>
                <w:szCs w:val="14"/>
              </w:rPr>
            </w:pPr>
            <w:r w:rsidRPr="00E71D52">
              <w:rPr>
                <w:b w:val="0"/>
                <w:bCs/>
                <w:sz w:val="14"/>
                <w:szCs w:val="14"/>
              </w:rPr>
              <w:t>материал 1:</w:t>
            </w:r>
          </w:p>
        </w:tc>
        <w:tc>
          <w:tcPr>
            <w:tcW w:w="1268" w:type="dxa"/>
            <w:gridSpan w:val="17"/>
            <w:tcBorders>
              <w:top w:val="single" w:sz="2" w:space="0" w:color="auto"/>
              <w:left w:val="single" w:sz="4" w:space="0" w:color="auto"/>
              <w:bottom w:val="single" w:sz="4" w:space="0" w:color="auto"/>
              <w:right w:val="single" w:sz="4" w:space="0" w:color="auto"/>
            </w:tcBorders>
          </w:tcPr>
          <w:p w14:paraId="4C7CECFE" w14:textId="77777777" w:rsidR="002A574C" w:rsidRPr="00E71D52" w:rsidRDefault="002A574C" w:rsidP="00EE3934">
            <w:pPr>
              <w:pStyle w:val="aff5"/>
              <w:spacing w:after="0"/>
              <w:jc w:val="both"/>
              <w:rPr>
                <w:sz w:val="8"/>
                <w:szCs w:val="8"/>
              </w:rPr>
            </w:pPr>
          </w:p>
        </w:tc>
        <w:tc>
          <w:tcPr>
            <w:tcW w:w="853"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6F9C9913" w14:textId="77777777" w:rsidR="002A574C" w:rsidRPr="00E71D52" w:rsidRDefault="002A574C" w:rsidP="00EE3934">
            <w:pPr>
              <w:pStyle w:val="aff5"/>
              <w:spacing w:after="0"/>
              <w:ind w:right="-110"/>
              <w:jc w:val="both"/>
              <w:rPr>
                <w:b w:val="0"/>
                <w:bCs/>
                <w:sz w:val="14"/>
                <w:szCs w:val="14"/>
              </w:rPr>
            </w:pPr>
            <w:r w:rsidRPr="00E71D52">
              <w:rPr>
                <w:b w:val="0"/>
                <w:bCs/>
                <w:sz w:val="14"/>
                <w:szCs w:val="14"/>
              </w:rPr>
              <w:t>цвет 1:</w:t>
            </w:r>
          </w:p>
        </w:tc>
        <w:tc>
          <w:tcPr>
            <w:tcW w:w="1135" w:type="dxa"/>
            <w:gridSpan w:val="10"/>
            <w:tcBorders>
              <w:top w:val="single" w:sz="2" w:space="0" w:color="auto"/>
              <w:left w:val="single" w:sz="4" w:space="0" w:color="auto"/>
              <w:bottom w:val="single" w:sz="4" w:space="0" w:color="auto"/>
              <w:right w:val="single" w:sz="4" w:space="0" w:color="auto"/>
            </w:tcBorders>
          </w:tcPr>
          <w:p w14:paraId="65A94EB5" w14:textId="77777777" w:rsidR="002A574C" w:rsidRPr="00E71D52" w:rsidRDefault="002A574C" w:rsidP="00EE3934">
            <w:pPr>
              <w:pStyle w:val="aff5"/>
              <w:spacing w:after="0"/>
              <w:jc w:val="both"/>
              <w:rPr>
                <w:sz w:val="8"/>
                <w:szCs w:val="8"/>
              </w:rPr>
            </w:pPr>
          </w:p>
        </w:tc>
        <w:tc>
          <w:tcPr>
            <w:tcW w:w="1418"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2B3D69AB" w14:textId="77777777" w:rsidR="002A574C" w:rsidRPr="00E71D52" w:rsidRDefault="002A574C" w:rsidP="00EE3934">
            <w:pPr>
              <w:pStyle w:val="aff5"/>
              <w:spacing w:after="0"/>
              <w:ind w:right="-111"/>
              <w:jc w:val="both"/>
              <w:rPr>
                <w:b w:val="0"/>
                <w:bCs/>
                <w:sz w:val="14"/>
                <w:szCs w:val="14"/>
              </w:rPr>
            </w:pPr>
            <w:r w:rsidRPr="00E71D52">
              <w:rPr>
                <w:b w:val="0"/>
                <w:bCs/>
                <w:sz w:val="14"/>
                <w:szCs w:val="14"/>
              </w:rPr>
              <w:t>текстура 1:</w:t>
            </w:r>
          </w:p>
        </w:tc>
        <w:tc>
          <w:tcPr>
            <w:tcW w:w="1416" w:type="dxa"/>
            <w:gridSpan w:val="6"/>
            <w:tcBorders>
              <w:top w:val="single" w:sz="2" w:space="0" w:color="auto"/>
              <w:left w:val="single" w:sz="4" w:space="0" w:color="auto"/>
              <w:bottom w:val="single" w:sz="4" w:space="0" w:color="auto"/>
              <w:right w:val="single" w:sz="4" w:space="0" w:color="auto"/>
            </w:tcBorders>
          </w:tcPr>
          <w:p w14:paraId="6E0B9EE2" w14:textId="77777777" w:rsidR="002A574C" w:rsidRPr="00E71D52" w:rsidRDefault="002A574C" w:rsidP="00EE3934">
            <w:pPr>
              <w:pStyle w:val="aff5"/>
              <w:spacing w:after="0"/>
              <w:jc w:val="both"/>
              <w:rPr>
                <w:sz w:val="8"/>
                <w:szCs w:val="8"/>
              </w:rPr>
            </w:pPr>
          </w:p>
        </w:tc>
      </w:tr>
      <w:tr w:rsidR="002A574C" w:rsidRPr="00E71D52" w14:paraId="547D9FEE" w14:textId="77777777" w:rsidTr="008321AC">
        <w:trPr>
          <w:gridBefore w:val="1"/>
          <w:gridAfter w:val="5"/>
          <w:wAfter w:w="142" w:type="dxa"/>
          <w:trHeight w:val="38"/>
        </w:trPr>
        <w:tc>
          <w:tcPr>
            <w:tcW w:w="1929" w:type="dxa"/>
            <w:gridSpan w:val="10"/>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A939035" w14:textId="77777777" w:rsidR="002A574C" w:rsidRPr="00E71D52" w:rsidRDefault="002A574C" w:rsidP="00EE3934">
            <w:pPr>
              <w:pStyle w:val="aff5"/>
              <w:spacing w:after="0"/>
              <w:ind w:left="31" w:right="-124"/>
              <w:jc w:val="left"/>
              <w:rPr>
                <w:b w:val="0"/>
                <w:bCs/>
                <w:i/>
                <w:iCs/>
                <w:sz w:val="4"/>
                <w:szCs w:val="4"/>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101613" w14:textId="77777777" w:rsidR="002A574C" w:rsidRPr="00E71D52" w:rsidRDefault="002A574C" w:rsidP="00EE3934">
            <w:pPr>
              <w:pStyle w:val="aff5"/>
              <w:spacing w:after="0"/>
              <w:ind w:right="-105"/>
              <w:jc w:val="left"/>
              <w:rPr>
                <w:b w:val="0"/>
                <w:bCs/>
                <w:sz w:val="4"/>
                <w:szCs w:val="4"/>
              </w:rPr>
            </w:pPr>
          </w:p>
        </w:tc>
        <w:tc>
          <w:tcPr>
            <w:tcW w:w="1268" w:type="dxa"/>
            <w:gridSpan w:val="17"/>
            <w:tcBorders>
              <w:top w:val="single" w:sz="4" w:space="0" w:color="auto"/>
              <w:left w:val="single" w:sz="4" w:space="0" w:color="FFFFFF" w:themeColor="background1"/>
              <w:bottom w:val="single" w:sz="4" w:space="0" w:color="auto"/>
              <w:right w:val="single" w:sz="4" w:space="0" w:color="FFFFFF" w:themeColor="background1"/>
            </w:tcBorders>
          </w:tcPr>
          <w:p w14:paraId="762BA20D" w14:textId="77777777" w:rsidR="002A574C" w:rsidRPr="00E71D52" w:rsidRDefault="002A574C" w:rsidP="00EE3934">
            <w:pPr>
              <w:pStyle w:val="aff5"/>
              <w:spacing w:after="0"/>
              <w:jc w:val="both"/>
              <w:rPr>
                <w:sz w:val="4"/>
                <w:szCs w:val="4"/>
              </w:rPr>
            </w:pPr>
          </w:p>
        </w:tc>
        <w:tc>
          <w:tcPr>
            <w:tcW w:w="8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F4D40C" w14:textId="77777777" w:rsidR="002A574C" w:rsidRPr="00E71D52" w:rsidRDefault="002A574C" w:rsidP="00EE3934">
            <w:pPr>
              <w:pStyle w:val="aff5"/>
              <w:spacing w:after="0"/>
              <w:ind w:right="-110"/>
              <w:jc w:val="both"/>
              <w:rPr>
                <w:b w:val="0"/>
                <w:bCs/>
                <w:sz w:val="4"/>
                <w:szCs w:val="4"/>
              </w:rPr>
            </w:pPr>
          </w:p>
        </w:tc>
        <w:tc>
          <w:tcPr>
            <w:tcW w:w="1135" w:type="dxa"/>
            <w:gridSpan w:val="10"/>
            <w:tcBorders>
              <w:top w:val="single" w:sz="4" w:space="0" w:color="auto"/>
              <w:left w:val="single" w:sz="4" w:space="0" w:color="FFFFFF" w:themeColor="background1"/>
              <w:right w:val="single" w:sz="4" w:space="0" w:color="FFFFFF" w:themeColor="background1"/>
            </w:tcBorders>
          </w:tcPr>
          <w:p w14:paraId="057785A3" w14:textId="77777777" w:rsidR="002A574C" w:rsidRPr="00E71D52" w:rsidRDefault="002A574C" w:rsidP="00EE3934">
            <w:pPr>
              <w:pStyle w:val="aff5"/>
              <w:spacing w:after="0"/>
              <w:jc w:val="both"/>
              <w:rPr>
                <w:b w:val="0"/>
                <w:bCs/>
                <w:i/>
                <w:iCs/>
                <w:sz w:val="4"/>
                <w:szCs w:val="4"/>
              </w:rPr>
            </w:pPr>
          </w:p>
        </w:tc>
        <w:tc>
          <w:tcPr>
            <w:tcW w:w="141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4E7750" w14:textId="77777777" w:rsidR="002A574C" w:rsidRPr="00E71D52" w:rsidRDefault="002A574C" w:rsidP="00EE3934">
            <w:pPr>
              <w:pStyle w:val="aff5"/>
              <w:spacing w:after="0"/>
              <w:ind w:right="-111"/>
              <w:jc w:val="both"/>
              <w:rPr>
                <w:b w:val="0"/>
                <w:bCs/>
                <w:sz w:val="4"/>
                <w:szCs w:val="4"/>
              </w:rPr>
            </w:pPr>
          </w:p>
        </w:tc>
        <w:tc>
          <w:tcPr>
            <w:tcW w:w="1416" w:type="dxa"/>
            <w:gridSpan w:val="6"/>
            <w:tcBorders>
              <w:top w:val="single" w:sz="4" w:space="0" w:color="auto"/>
              <w:left w:val="single" w:sz="4" w:space="0" w:color="FFFFFF" w:themeColor="background1"/>
              <w:right w:val="single" w:sz="4" w:space="0" w:color="FFFFFF" w:themeColor="background1"/>
            </w:tcBorders>
          </w:tcPr>
          <w:p w14:paraId="3E441244" w14:textId="77777777" w:rsidR="002A574C" w:rsidRPr="00E71D52" w:rsidRDefault="002A574C" w:rsidP="00EE3934">
            <w:pPr>
              <w:pStyle w:val="aff5"/>
              <w:spacing w:after="0"/>
              <w:jc w:val="both"/>
              <w:rPr>
                <w:b w:val="0"/>
                <w:bCs/>
                <w:i/>
                <w:iCs/>
                <w:sz w:val="4"/>
                <w:szCs w:val="4"/>
              </w:rPr>
            </w:pPr>
          </w:p>
        </w:tc>
      </w:tr>
      <w:tr w:rsidR="002A574C" w:rsidRPr="00E71D52" w14:paraId="03E12905" w14:textId="77777777" w:rsidTr="008321AC">
        <w:trPr>
          <w:gridBefore w:val="1"/>
          <w:gridAfter w:val="5"/>
          <w:wAfter w:w="142" w:type="dxa"/>
          <w:trHeight w:val="38"/>
        </w:trPr>
        <w:tc>
          <w:tcPr>
            <w:tcW w:w="1929"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726D5682" w14:textId="77777777" w:rsidR="002A574C" w:rsidRPr="00E71D52" w:rsidRDefault="002A574C" w:rsidP="00EE3934">
            <w:pPr>
              <w:pStyle w:val="aff5"/>
              <w:spacing w:after="0"/>
              <w:ind w:left="31" w:right="-124"/>
              <w:jc w:val="left"/>
              <w:rPr>
                <w:b w:val="0"/>
                <w:bCs/>
                <w:i/>
                <w:iCs/>
                <w:sz w:val="10"/>
                <w:szCs w:val="10"/>
              </w:rPr>
            </w:pPr>
          </w:p>
        </w:tc>
        <w:tc>
          <w:tcPr>
            <w:tcW w:w="1163"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79CAC64" w14:textId="77777777" w:rsidR="002A574C" w:rsidRPr="00E71D52" w:rsidRDefault="002A574C" w:rsidP="00EE3934">
            <w:pPr>
              <w:pStyle w:val="aff5"/>
              <w:spacing w:after="0"/>
              <w:ind w:right="-105"/>
              <w:jc w:val="left"/>
              <w:rPr>
                <w:b w:val="0"/>
                <w:bCs/>
                <w:sz w:val="10"/>
                <w:szCs w:val="10"/>
              </w:rPr>
            </w:pPr>
            <w:r w:rsidRPr="00E71D52">
              <w:rPr>
                <w:b w:val="0"/>
                <w:bCs/>
                <w:sz w:val="10"/>
                <w:szCs w:val="10"/>
              </w:rPr>
              <w:t>добавить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008E5937" w14:textId="77777777" w:rsidR="002A574C" w:rsidRPr="00E71D52" w:rsidRDefault="002A574C" w:rsidP="00EE3934">
            <w:pPr>
              <w:pStyle w:val="aff5"/>
              <w:spacing w:after="0"/>
              <w:ind w:right="-124"/>
              <w:jc w:val="left"/>
              <w:rPr>
                <w:b w:val="0"/>
                <w:bCs/>
                <w:i/>
                <w:iCs/>
                <w:sz w:val="10"/>
                <w:szCs w:val="10"/>
              </w:rPr>
            </w:pPr>
            <w:r w:rsidRPr="00E71D52">
              <w:rPr>
                <w:b w:val="0"/>
                <w:bCs/>
                <w:i/>
                <w:iCs/>
                <w:sz w:val="10"/>
                <w:szCs w:val="10"/>
              </w:rPr>
              <w:t>Справочник 1</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70014122" w14:textId="77777777" w:rsidR="002A574C" w:rsidRPr="00E71D52" w:rsidRDefault="002A574C" w:rsidP="00EE3934">
            <w:pPr>
              <w:pStyle w:val="aff5"/>
              <w:spacing w:after="0"/>
              <w:ind w:right="-110"/>
              <w:jc w:val="both"/>
              <w:rPr>
                <w:b w:val="0"/>
                <w:bCs/>
                <w:sz w:val="10"/>
                <w:szCs w:val="10"/>
              </w:rPr>
            </w:pPr>
            <w:r w:rsidRPr="00E71D52">
              <w:rPr>
                <w:b w:val="0"/>
                <w:bCs/>
                <w:sz w:val="10"/>
                <w:szCs w:val="10"/>
              </w:rPr>
              <w:t>добавить цвет +</w:t>
            </w:r>
          </w:p>
        </w:tc>
        <w:tc>
          <w:tcPr>
            <w:tcW w:w="1135" w:type="dxa"/>
            <w:gridSpan w:val="10"/>
            <w:tcBorders>
              <w:left w:val="single" w:sz="4" w:space="0" w:color="auto"/>
              <w:bottom w:val="single" w:sz="4" w:space="0" w:color="FFFFFF" w:themeColor="background1"/>
              <w:right w:val="single" w:sz="4" w:space="0" w:color="auto"/>
            </w:tcBorders>
          </w:tcPr>
          <w:p w14:paraId="7B2CB15B" w14:textId="77777777" w:rsidR="002A574C" w:rsidRPr="00E71D52" w:rsidRDefault="002A574C" w:rsidP="00EE3934">
            <w:pPr>
              <w:pStyle w:val="aff5"/>
              <w:spacing w:after="0"/>
              <w:jc w:val="both"/>
              <w:rPr>
                <w:b w:val="0"/>
                <w:bCs/>
                <w:i/>
                <w:iCs/>
                <w:sz w:val="10"/>
                <w:szCs w:val="10"/>
              </w:rPr>
            </w:pPr>
            <w:r w:rsidRPr="00E71D52">
              <w:rPr>
                <w:b w:val="0"/>
                <w:bCs/>
                <w:i/>
                <w:iCs/>
                <w:sz w:val="10"/>
                <w:szCs w:val="10"/>
              </w:rPr>
              <w:t>Справочник 4</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auto"/>
            </w:tcBorders>
          </w:tcPr>
          <w:p w14:paraId="7C9CED1C" w14:textId="77777777" w:rsidR="002A574C" w:rsidRPr="00E71D52" w:rsidRDefault="002A574C" w:rsidP="00EE3934">
            <w:pPr>
              <w:pStyle w:val="aff5"/>
              <w:spacing w:after="0"/>
              <w:ind w:right="-111"/>
              <w:jc w:val="both"/>
              <w:rPr>
                <w:b w:val="0"/>
                <w:bCs/>
                <w:sz w:val="10"/>
                <w:szCs w:val="10"/>
              </w:rPr>
            </w:pPr>
            <w:r w:rsidRPr="00E71D52">
              <w:rPr>
                <w:b w:val="0"/>
                <w:bCs/>
                <w:sz w:val="10"/>
                <w:szCs w:val="10"/>
              </w:rPr>
              <w:t>добавить текстуру +</w:t>
            </w:r>
          </w:p>
        </w:tc>
        <w:tc>
          <w:tcPr>
            <w:tcW w:w="1416" w:type="dxa"/>
            <w:gridSpan w:val="6"/>
            <w:tcBorders>
              <w:left w:val="single" w:sz="4" w:space="0" w:color="auto"/>
              <w:right w:val="single" w:sz="4" w:space="0" w:color="auto"/>
            </w:tcBorders>
          </w:tcPr>
          <w:p w14:paraId="2B415185" w14:textId="77777777" w:rsidR="002A574C" w:rsidRPr="00E71D52" w:rsidRDefault="002A574C" w:rsidP="00EE3934">
            <w:pPr>
              <w:pStyle w:val="aff5"/>
              <w:spacing w:after="0"/>
              <w:jc w:val="both"/>
              <w:rPr>
                <w:b w:val="0"/>
                <w:bCs/>
                <w:i/>
                <w:iCs/>
                <w:sz w:val="10"/>
                <w:szCs w:val="10"/>
              </w:rPr>
            </w:pPr>
            <w:r w:rsidRPr="00E71D52">
              <w:rPr>
                <w:b w:val="0"/>
                <w:bCs/>
                <w:i/>
                <w:iCs/>
                <w:sz w:val="10"/>
                <w:szCs w:val="10"/>
              </w:rPr>
              <w:t>Справочник 6</w:t>
            </w:r>
          </w:p>
        </w:tc>
      </w:tr>
      <w:tr w:rsidR="002A574C" w:rsidRPr="00E71D52" w14:paraId="1AA46AA6" w14:textId="77777777" w:rsidTr="008321AC">
        <w:trPr>
          <w:gridBefore w:val="1"/>
          <w:gridAfter w:val="5"/>
          <w:wAfter w:w="142" w:type="dxa"/>
          <w:trHeight w:val="38"/>
        </w:trPr>
        <w:tc>
          <w:tcPr>
            <w:tcW w:w="1929" w:type="dxa"/>
            <w:gridSpan w:val="10"/>
            <w:vMerge/>
            <w:tcBorders>
              <w:left w:val="single" w:sz="4" w:space="0" w:color="FFFFFF" w:themeColor="background1"/>
              <w:right w:val="single" w:sz="4" w:space="0" w:color="FFFFFF" w:themeColor="background1"/>
            </w:tcBorders>
          </w:tcPr>
          <w:p w14:paraId="6FEF6627" w14:textId="77777777" w:rsidR="002A574C" w:rsidRPr="00E71D52" w:rsidRDefault="002A574C" w:rsidP="00EE3934">
            <w:pPr>
              <w:pStyle w:val="aff5"/>
              <w:spacing w:after="0"/>
              <w:ind w:left="31" w:right="-124"/>
              <w:jc w:val="left"/>
              <w:rPr>
                <w:b w:val="0"/>
                <w:bCs/>
                <w:i/>
                <w:iCs/>
                <w:sz w:val="10"/>
                <w:szCs w:val="10"/>
              </w:rPr>
            </w:pPr>
          </w:p>
        </w:tc>
        <w:tc>
          <w:tcPr>
            <w:tcW w:w="1163" w:type="dxa"/>
            <w:gridSpan w:val="10"/>
            <w:vMerge w:val="restart"/>
            <w:tcBorders>
              <w:top w:val="single" w:sz="4" w:space="0" w:color="FFFFFF" w:themeColor="background1"/>
              <w:left w:val="single" w:sz="4" w:space="0" w:color="FFFFFF" w:themeColor="background1"/>
              <w:right w:val="single" w:sz="4" w:space="0" w:color="auto"/>
            </w:tcBorders>
          </w:tcPr>
          <w:p w14:paraId="4E2ECEFE" w14:textId="77777777" w:rsidR="002A574C" w:rsidRPr="00E71D52" w:rsidRDefault="002A574C" w:rsidP="00EE3934">
            <w:pPr>
              <w:pStyle w:val="aff5"/>
              <w:spacing w:after="0"/>
              <w:ind w:right="-105"/>
              <w:jc w:val="left"/>
              <w:rPr>
                <w:b w:val="0"/>
                <w:bCs/>
                <w:sz w:val="14"/>
                <w:szCs w:val="14"/>
              </w:rPr>
            </w:pPr>
            <w:r w:rsidRPr="00E71D52">
              <w:rPr>
                <w:b w:val="0"/>
                <w:bCs/>
                <w:sz w:val="10"/>
                <w:szCs w:val="10"/>
              </w:rPr>
              <w:t>убрать материал -</w:t>
            </w:r>
          </w:p>
        </w:tc>
        <w:tc>
          <w:tcPr>
            <w:tcW w:w="1268" w:type="dxa"/>
            <w:gridSpan w:val="17"/>
            <w:tcBorders>
              <w:top w:val="single" w:sz="4" w:space="0" w:color="auto"/>
              <w:left w:val="single" w:sz="4" w:space="0" w:color="auto"/>
              <w:bottom w:val="single" w:sz="4" w:space="0" w:color="auto"/>
              <w:right w:val="single" w:sz="4" w:space="0" w:color="auto"/>
            </w:tcBorders>
          </w:tcPr>
          <w:p w14:paraId="74C7C49B" w14:textId="77777777" w:rsidR="002A574C" w:rsidRPr="00E71D52" w:rsidRDefault="002A574C" w:rsidP="00EE3934">
            <w:pPr>
              <w:pStyle w:val="aff5"/>
              <w:spacing w:after="0"/>
              <w:ind w:right="-124"/>
              <w:jc w:val="left"/>
              <w:rPr>
                <w:b w:val="0"/>
                <w:bCs/>
                <w:i/>
                <w:iCs/>
                <w:sz w:val="10"/>
                <w:szCs w:val="10"/>
              </w:rPr>
            </w:pPr>
            <w:r w:rsidRPr="00E71D52">
              <w:rPr>
                <w:b w:val="0"/>
                <w:bCs/>
                <w:i/>
                <w:iCs/>
                <w:sz w:val="10"/>
                <w:szCs w:val="10"/>
              </w:rPr>
              <w:t>Справочник 2</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2ECE6273" w14:textId="77777777" w:rsidR="002A574C" w:rsidRPr="00E71D52" w:rsidRDefault="002A574C" w:rsidP="00EE3934">
            <w:pPr>
              <w:pStyle w:val="aff5"/>
              <w:spacing w:after="0"/>
              <w:ind w:right="-110"/>
              <w:jc w:val="both"/>
              <w:rPr>
                <w:b w:val="0"/>
                <w:bCs/>
                <w:sz w:val="10"/>
                <w:szCs w:val="10"/>
              </w:rPr>
            </w:pPr>
            <w:r w:rsidRPr="00E71D52">
              <w:rPr>
                <w:b w:val="0"/>
                <w:bCs/>
                <w:sz w:val="10"/>
                <w:szCs w:val="10"/>
              </w:rPr>
              <w:t>убрать цвет -</w:t>
            </w:r>
          </w:p>
        </w:tc>
        <w:tc>
          <w:tcPr>
            <w:tcW w:w="1135" w:type="dxa"/>
            <w:gridSpan w:val="10"/>
            <w:tcBorders>
              <w:left w:val="single" w:sz="4" w:space="0" w:color="auto"/>
              <w:right w:val="single" w:sz="4" w:space="0" w:color="auto"/>
            </w:tcBorders>
          </w:tcPr>
          <w:p w14:paraId="3EA39E3C" w14:textId="77777777" w:rsidR="002A574C" w:rsidRPr="00E71D52" w:rsidRDefault="002A574C" w:rsidP="00EE3934">
            <w:pPr>
              <w:pStyle w:val="aff5"/>
              <w:spacing w:after="0"/>
              <w:jc w:val="both"/>
              <w:rPr>
                <w:b w:val="0"/>
                <w:bCs/>
                <w:i/>
                <w:iCs/>
                <w:sz w:val="10"/>
                <w:szCs w:val="10"/>
              </w:rPr>
            </w:pPr>
            <w:r w:rsidRPr="00E71D52">
              <w:rPr>
                <w:b w:val="0"/>
                <w:bCs/>
                <w:i/>
                <w:iCs/>
                <w:sz w:val="10"/>
                <w:szCs w:val="10"/>
              </w:rPr>
              <w:t>авт. «природный»</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5FA3013" w14:textId="77777777" w:rsidR="002A574C" w:rsidRPr="00E71D52" w:rsidRDefault="002A574C" w:rsidP="00EE3934">
            <w:pPr>
              <w:pStyle w:val="aff5"/>
              <w:spacing w:after="0"/>
              <w:ind w:right="-111"/>
              <w:jc w:val="both"/>
              <w:rPr>
                <w:b w:val="0"/>
                <w:bCs/>
                <w:sz w:val="10"/>
                <w:szCs w:val="10"/>
              </w:rPr>
            </w:pPr>
            <w:r w:rsidRPr="00E71D52">
              <w:rPr>
                <w:b w:val="0"/>
                <w:bCs/>
                <w:sz w:val="10"/>
                <w:szCs w:val="10"/>
              </w:rPr>
              <w:t>убрать текстуру -</w:t>
            </w:r>
          </w:p>
        </w:tc>
        <w:tc>
          <w:tcPr>
            <w:tcW w:w="1416" w:type="dxa"/>
            <w:gridSpan w:val="6"/>
            <w:vMerge w:val="restart"/>
            <w:tcBorders>
              <w:left w:val="single" w:sz="4" w:space="0" w:color="FFFFFF" w:themeColor="background1"/>
              <w:right w:val="single" w:sz="4" w:space="0" w:color="FFFFFF" w:themeColor="background1"/>
            </w:tcBorders>
          </w:tcPr>
          <w:p w14:paraId="0A131F4C" w14:textId="77777777" w:rsidR="002A574C" w:rsidRPr="00E71D52" w:rsidRDefault="002A574C" w:rsidP="00EE3934">
            <w:pPr>
              <w:pStyle w:val="aff5"/>
              <w:spacing w:after="0"/>
              <w:jc w:val="both"/>
              <w:rPr>
                <w:b w:val="0"/>
                <w:bCs/>
                <w:i/>
                <w:iCs/>
                <w:sz w:val="10"/>
                <w:szCs w:val="10"/>
              </w:rPr>
            </w:pPr>
          </w:p>
        </w:tc>
      </w:tr>
      <w:tr w:rsidR="002A574C" w:rsidRPr="00E71D52" w14:paraId="65E334F3" w14:textId="77777777" w:rsidTr="008321AC">
        <w:trPr>
          <w:gridBefore w:val="1"/>
          <w:gridAfter w:val="5"/>
          <w:wAfter w:w="142" w:type="dxa"/>
          <w:trHeight w:val="115"/>
        </w:trPr>
        <w:tc>
          <w:tcPr>
            <w:tcW w:w="1929" w:type="dxa"/>
            <w:gridSpan w:val="10"/>
            <w:vMerge/>
            <w:tcBorders>
              <w:left w:val="single" w:sz="4" w:space="0" w:color="FFFFFF" w:themeColor="background1"/>
              <w:bottom w:val="single" w:sz="4" w:space="0" w:color="FFFFFF" w:themeColor="background1"/>
              <w:right w:val="single" w:sz="4" w:space="0" w:color="FFFFFF" w:themeColor="background1"/>
            </w:tcBorders>
          </w:tcPr>
          <w:p w14:paraId="309C1316" w14:textId="77777777" w:rsidR="002A574C" w:rsidRPr="00E71D52" w:rsidRDefault="002A574C" w:rsidP="00EE3934">
            <w:pPr>
              <w:pStyle w:val="aff5"/>
              <w:spacing w:after="0"/>
              <w:ind w:left="31" w:right="-124"/>
              <w:jc w:val="left"/>
              <w:rPr>
                <w:b w:val="0"/>
                <w:bCs/>
                <w:i/>
                <w:iCs/>
                <w:sz w:val="10"/>
                <w:szCs w:val="10"/>
              </w:rPr>
            </w:pPr>
          </w:p>
        </w:tc>
        <w:tc>
          <w:tcPr>
            <w:tcW w:w="1163" w:type="dxa"/>
            <w:gridSpan w:val="10"/>
            <w:vMerge/>
            <w:tcBorders>
              <w:left w:val="single" w:sz="4" w:space="0" w:color="FFFFFF" w:themeColor="background1"/>
              <w:bottom w:val="single" w:sz="4" w:space="0" w:color="FFFFFF" w:themeColor="background1"/>
              <w:right w:val="single" w:sz="4" w:space="0" w:color="auto"/>
            </w:tcBorders>
          </w:tcPr>
          <w:p w14:paraId="6E94EFFB" w14:textId="77777777" w:rsidR="002A574C" w:rsidRPr="00E71D52" w:rsidRDefault="002A574C" w:rsidP="00EE3934">
            <w:pPr>
              <w:pStyle w:val="aff5"/>
              <w:spacing w:after="0"/>
              <w:ind w:right="-105"/>
              <w:jc w:val="left"/>
              <w:rPr>
                <w:b w:val="0"/>
                <w:bCs/>
                <w:sz w:val="14"/>
                <w:szCs w:val="14"/>
              </w:rPr>
            </w:pPr>
          </w:p>
        </w:tc>
        <w:tc>
          <w:tcPr>
            <w:tcW w:w="1268" w:type="dxa"/>
            <w:gridSpan w:val="17"/>
            <w:tcBorders>
              <w:top w:val="single" w:sz="4" w:space="0" w:color="auto"/>
              <w:left w:val="single" w:sz="4" w:space="0" w:color="auto"/>
              <w:bottom w:val="single" w:sz="4" w:space="0" w:color="auto"/>
              <w:right w:val="single" w:sz="4" w:space="0" w:color="auto"/>
            </w:tcBorders>
          </w:tcPr>
          <w:p w14:paraId="62C76AD7" w14:textId="77777777" w:rsidR="002A574C" w:rsidRPr="00E71D52" w:rsidRDefault="002A574C" w:rsidP="00EE3934">
            <w:pPr>
              <w:pStyle w:val="aff5"/>
              <w:spacing w:after="0"/>
              <w:ind w:right="-124"/>
              <w:jc w:val="left"/>
              <w:rPr>
                <w:b w:val="0"/>
                <w:bCs/>
                <w:i/>
                <w:iCs/>
                <w:sz w:val="10"/>
                <w:szCs w:val="10"/>
              </w:rPr>
            </w:pPr>
            <w:r w:rsidRPr="00E71D52">
              <w:rPr>
                <w:b w:val="0"/>
                <w:bCs/>
                <w:i/>
                <w:iCs/>
                <w:sz w:val="10"/>
                <w:szCs w:val="10"/>
              </w:rPr>
              <w:t>Справочник 3</w:t>
            </w:r>
          </w:p>
        </w:tc>
        <w:tc>
          <w:tcPr>
            <w:tcW w:w="853"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175AA149" w14:textId="77777777" w:rsidR="002A574C" w:rsidRPr="00E71D52" w:rsidRDefault="002A574C" w:rsidP="00EE3934">
            <w:pPr>
              <w:pStyle w:val="aff5"/>
              <w:spacing w:after="0"/>
              <w:ind w:right="-110"/>
              <w:jc w:val="both"/>
              <w:rPr>
                <w:b w:val="0"/>
                <w:bCs/>
                <w:sz w:val="10"/>
                <w:szCs w:val="10"/>
              </w:rPr>
            </w:pPr>
          </w:p>
        </w:tc>
        <w:tc>
          <w:tcPr>
            <w:tcW w:w="1135" w:type="dxa"/>
            <w:gridSpan w:val="10"/>
            <w:tcBorders>
              <w:left w:val="single" w:sz="4" w:space="0" w:color="auto"/>
              <w:right w:val="single" w:sz="4" w:space="0" w:color="auto"/>
            </w:tcBorders>
          </w:tcPr>
          <w:p w14:paraId="0AEA2592" w14:textId="77777777" w:rsidR="002A574C" w:rsidRPr="00E71D52" w:rsidRDefault="002A574C" w:rsidP="00EE3934">
            <w:pPr>
              <w:pStyle w:val="aff5"/>
              <w:spacing w:after="0"/>
              <w:jc w:val="both"/>
              <w:rPr>
                <w:b w:val="0"/>
                <w:bCs/>
                <w:i/>
                <w:iCs/>
                <w:sz w:val="10"/>
                <w:szCs w:val="10"/>
              </w:rPr>
            </w:pPr>
            <w:r w:rsidRPr="00E71D52">
              <w:rPr>
                <w:b w:val="0"/>
                <w:bCs/>
                <w:i/>
                <w:iCs/>
                <w:sz w:val="10"/>
                <w:szCs w:val="10"/>
              </w:rPr>
              <w:t>Справочник 5</w:t>
            </w:r>
          </w:p>
        </w:tc>
        <w:tc>
          <w:tcPr>
            <w:tcW w:w="1418" w:type="dxa"/>
            <w:gridSpan w:val="1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3B0006B" w14:textId="77777777" w:rsidR="002A574C" w:rsidRPr="00E71D52" w:rsidRDefault="002A574C" w:rsidP="00EE3934">
            <w:pPr>
              <w:pStyle w:val="aff5"/>
              <w:spacing w:after="0"/>
              <w:ind w:right="-111"/>
              <w:jc w:val="both"/>
              <w:rPr>
                <w:b w:val="0"/>
                <w:bCs/>
                <w:sz w:val="10"/>
                <w:szCs w:val="10"/>
              </w:rPr>
            </w:pPr>
          </w:p>
        </w:tc>
        <w:tc>
          <w:tcPr>
            <w:tcW w:w="1416" w:type="dxa"/>
            <w:gridSpan w:val="6"/>
            <w:vMerge/>
            <w:tcBorders>
              <w:left w:val="single" w:sz="4" w:space="0" w:color="FFFFFF" w:themeColor="background1"/>
              <w:bottom w:val="single" w:sz="4" w:space="0" w:color="FFFFFF" w:themeColor="background1"/>
              <w:right w:val="single" w:sz="4" w:space="0" w:color="FFFFFF" w:themeColor="background1"/>
            </w:tcBorders>
          </w:tcPr>
          <w:p w14:paraId="220CF36C" w14:textId="77777777" w:rsidR="002A574C" w:rsidRPr="00E71D52" w:rsidRDefault="002A574C" w:rsidP="00EE3934">
            <w:pPr>
              <w:pStyle w:val="aff5"/>
              <w:spacing w:after="0"/>
              <w:jc w:val="both"/>
              <w:rPr>
                <w:b w:val="0"/>
                <w:bCs/>
                <w:i/>
                <w:iCs/>
                <w:sz w:val="10"/>
                <w:szCs w:val="10"/>
              </w:rPr>
            </w:pPr>
          </w:p>
        </w:tc>
      </w:tr>
      <w:tr w:rsidR="00161344" w:rsidRPr="00E71D52" w14:paraId="6EB57190" w14:textId="77777777" w:rsidTr="008321AC">
        <w:trPr>
          <w:gridBefore w:val="1"/>
          <w:gridAfter w:val="5"/>
          <w:wAfter w:w="142" w:type="dxa"/>
          <w:trHeight w:val="101"/>
        </w:trPr>
        <w:tc>
          <w:tcPr>
            <w:tcW w:w="9182" w:type="dxa"/>
            <w:gridSpan w:val="81"/>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77856CD4" w14:textId="54ACF3CE" w:rsidR="001D6FA7" w:rsidRPr="00E71D52" w:rsidRDefault="001D6FA7" w:rsidP="00EE3934">
            <w:pPr>
              <w:pStyle w:val="aff5"/>
              <w:spacing w:after="0"/>
              <w:jc w:val="both"/>
              <w:rPr>
                <w:spacing w:val="2"/>
                <w:sz w:val="8"/>
                <w:szCs w:val="8"/>
                <w:shd w:val="clear" w:color="auto" w:fill="FFFFFF"/>
                <w:lang w:eastAsia="ru-RU"/>
              </w:rPr>
            </w:pPr>
          </w:p>
          <w:p w14:paraId="0A120A2B" w14:textId="77777777" w:rsidR="001D6FA7" w:rsidRPr="00E71D52" w:rsidRDefault="001D6FA7" w:rsidP="00EE3934">
            <w:pPr>
              <w:pStyle w:val="aff5"/>
              <w:spacing w:after="0"/>
              <w:jc w:val="both"/>
              <w:rPr>
                <w:spacing w:val="2"/>
                <w:sz w:val="8"/>
                <w:szCs w:val="8"/>
                <w:shd w:val="clear" w:color="auto" w:fill="FFFFFF"/>
                <w:lang w:eastAsia="ru-RU"/>
              </w:rPr>
            </w:pPr>
          </w:p>
          <w:p w14:paraId="0D4B5821" w14:textId="77777777" w:rsidR="00161344" w:rsidRPr="00E71D52" w:rsidRDefault="00161344" w:rsidP="00EE3934">
            <w:pPr>
              <w:pStyle w:val="aff5"/>
              <w:spacing w:after="0"/>
              <w:ind w:left="311" w:hanging="311"/>
              <w:jc w:val="both"/>
              <w:rPr>
                <w:sz w:val="20"/>
                <w:szCs w:val="20"/>
              </w:rPr>
            </w:pPr>
            <w:r w:rsidRPr="00E71D52">
              <w:rPr>
                <w:spacing w:val="2"/>
                <w:sz w:val="20"/>
                <w:szCs w:val="20"/>
                <w:shd w:val="clear" w:color="auto" w:fill="FFFFFF"/>
                <w:lang w:eastAsia="ru-RU"/>
              </w:rPr>
              <w:t xml:space="preserve">7. Внешний вид изображения на внешней поверхности </w:t>
            </w:r>
            <w:r w:rsidRPr="00E71D52">
              <w:rPr>
                <w:sz w:val="20"/>
                <w:szCs w:val="20"/>
              </w:rPr>
              <w:t xml:space="preserve">объекта </w:t>
            </w:r>
            <w:r w:rsidRPr="00E71D52">
              <w:rPr>
                <w:b w:val="0"/>
                <w:bCs/>
                <w:sz w:val="20"/>
                <w:szCs w:val="20"/>
              </w:rPr>
              <w:t>(планируемый к указанию в Колористическом паспорте)</w:t>
            </w:r>
            <w:r w:rsidRPr="00E71D52">
              <w:rPr>
                <w:sz w:val="20"/>
                <w:szCs w:val="20"/>
              </w:rPr>
              <w:t>:</w:t>
            </w:r>
          </w:p>
          <w:p w14:paraId="1E80AF13" w14:textId="77777777" w:rsidR="00161344" w:rsidRPr="00E71D52" w:rsidRDefault="00161344" w:rsidP="00EE3934">
            <w:pPr>
              <w:pStyle w:val="aff5"/>
              <w:spacing w:after="0"/>
              <w:jc w:val="both"/>
              <w:rPr>
                <w:b w:val="0"/>
                <w:bCs/>
                <w:i/>
                <w:iCs/>
                <w:sz w:val="4"/>
                <w:szCs w:val="4"/>
                <w:lang w:eastAsia="ru-RU"/>
              </w:rPr>
            </w:pPr>
          </w:p>
          <w:p w14:paraId="49C93183" w14:textId="34B4A1C9" w:rsidR="00161344" w:rsidRPr="00E71D52" w:rsidRDefault="00161344" w:rsidP="00EE3934">
            <w:pPr>
              <w:pStyle w:val="aff5"/>
              <w:spacing w:after="0"/>
              <w:jc w:val="both"/>
              <w:rPr>
                <w:b w:val="0"/>
                <w:bCs/>
                <w:i/>
                <w:iCs/>
                <w:sz w:val="12"/>
                <w:szCs w:val="12"/>
              </w:rPr>
            </w:pPr>
            <w:r w:rsidRPr="00E71D52">
              <w:rPr>
                <w:b w:val="0"/>
                <w:bCs/>
                <w:i/>
                <w:iCs/>
                <w:sz w:val="12"/>
                <w:szCs w:val="12"/>
                <w:lang w:eastAsia="ru-RU"/>
              </w:rPr>
              <w:t>Пункт 7 доступен и обязателен для заполнения только после указания в пункте «Вид работ» одного из типовых значений: «</w:t>
            </w:r>
            <w:r w:rsidRPr="00E71D52">
              <w:rPr>
                <w:b w:val="0"/>
                <w:bCs/>
                <w:i/>
                <w:iCs/>
                <w:sz w:val="12"/>
                <w:szCs w:val="12"/>
              </w:rPr>
              <w:t>реконструктивные работы, изображения на внешних поверхностях объекта/капитальный ремонт», «изображения на внешних поверхностях объекта».</w:t>
            </w:r>
          </w:p>
          <w:p w14:paraId="4F3BE345" w14:textId="77777777" w:rsidR="00161344" w:rsidRPr="00E71D52" w:rsidRDefault="00161344" w:rsidP="00EE3934">
            <w:pPr>
              <w:pStyle w:val="aff5"/>
              <w:spacing w:after="0"/>
              <w:jc w:val="both"/>
              <w:rPr>
                <w:b w:val="0"/>
                <w:bCs/>
                <w:i/>
                <w:iCs/>
                <w:sz w:val="4"/>
                <w:szCs w:val="4"/>
              </w:rPr>
            </w:pPr>
          </w:p>
          <w:p w14:paraId="438153D0" w14:textId="31589050" w:rsidR="00161344" w:rsidRPr="00E71D52" w:rsidRDefault="001D3F29" w:rsidP="00EE3934">
            <w:pPr>
              <w:pStyle w:val="aff5"/>
              <w:spacing w:after="0"/>
              <w:jc w:val="both"/>
              <w:rPr>
                <w:b w:val="0"/>
                <w:bCs/>
                <w:i/>
                <w:iCs/>
                <w:sz w:val="12"/>
                <w:szCs w:val="12"/>
                <w:lang w:eastAsia="ru-RU"/>
              </w:rPr>
            </w:pPr>
            <w:r w:rsidRPr="00E71D52">
              <w:rPr>
                <w:b w:val="0"/>
                <w:bCs/>
                <w:i/>
                <w:iCs/>
                <w:sz w:val="12"/>
                <w:szCs w:val="12"/>
                <w:lang w:eastAsia="ru-RU"/>
              </w:rPr>
              <w:t>Обращаем внимание на</w:t>
            </w:r>
            <w:r w:rsidR="00161344" w:rsidRPr="00E71D52">
              <w:rPr>
                <w:b w:val="0"/>
                <w:bCs/>
                <w:i/>
                <w:iCs/>
                <w:sz w:val="12"/>
                <w:szCs w:val="12"/>
                <w:lang w:eastAsia="ru-RU"/>
              </w:rPr>
              <w:t xml:space="preserve"> то, что поля «тематика», «цвет»,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p w14:paraId="1F4EE543" w14:textId="77777777" w:rsidR="00904602" w:rsidRPr="00E71D52" w:rsidRDefault="00904602" w:rsidP="00904602">
            <w:pPr>
              <w:pStyle w:val="aff5"/>
              <w:spacing w:after="0"/>
              <w:jc w:val="both"/>
              <w:rPr>
                <w:b w:val="0"/>
                <w:bCs/>
                <w:i/>
                <w:iCs/>
                <w:sz w:val="4"/>
                <w:szCs w:val="4"/>
              </w:rPr>
            </w:pPr>
          </w:p>
          <w:p w14:paraId="698F89C3" w14:textId="5F735317" w:rsidR="00904602" w:rsidRPr="00E71D52" w:rsidRDefault="00904602" w:rsidP="00904602">
            <w:pPr>
              <w:pStyle w:val="aff5"/>
              <w:spacing w:after="0"/>
              <w:jc w:val="both"/>
              <w:rPr>
                <w:b w:val="0"/>
                <w:bCs/>
                <w:i/>
                <w:iCs/>
                <w:sz w:val="12"/>
                <w:szCs w:val="12"/>
                <w:lang w:eastAsia="ru-RU"/>
              </w:rPr>
            </w:pPr>
            <w:r w:rsidRPr="00E71D52">
              <w:rPr>
                <w:b w:val="0"/>
                <w:bCs/>
                <w:i/>
                <w:iCs/>
                <w:sz w:val="12"/>
                <w:szCs w:val="12"/>
                <w:u w:val="single"/>
              </w:rPr>
              <w:t>При заполнении поля «</w:t>
            </w:r>
            <w:r w:rsidR="000117FE" w:rsidRPr="00E71D52">
              <w:rPr>
                <w:b w:val="0"/>
                <w:bCs/>
                <w:i/>
                <w:iCs/>
                <w:sz w:val="12"/>
                <w:szCs w:val="12"/>
                <w:u w:val="single"/>
              </w:rPr>
              <w:t>способ нанесения</w:t>
            </w:r>
            <w:r w:rsidRPr="00E71D52">
              <w:rPr>
                <w:b w:val="0"/>
                <w:bCs/>
                <w:i/>
                <w:iCs/>
                <w:sz w:val="12"/>
                <w:szCs w:val="12"/>
                <w:u w:val="single"/>
              </w:rPr>
              <w:t>» для элементов фасада выбор производится по типовым значениям справочник</w:t>
            </w:r>
            <w:r w:rsidR="000117FE" w:rsidRPr="00E71D52">
              <w:rPr>
                <w:b w:val="0"/>
                <w:bCs/>
                <w:i/>
                <w:iCs/>
                <w:sz w:val="12"/>
                <w:szCs w:val="12"/>
                <w:u w:val="single"/>
              </w:rPr>
              <w:t>а 7</w:t>
            </w:r>
            <w:r w:rsidRPr="00E71D52">
              <w:rPr>
                <w:b w:val="0"/>
                <w:bCs/>
                <w:i/>
                <w:iCs/>
                <w:sz w:val="12"/>
                <w:szCs w:val="12"/>
                <w:u w:val="single"/>
              </w:rPr>
              <w:t>:</w:t>
            </w:r>
          </w:p>
          <w:p w14:paraId="21AEB367" w14:textId="0BA0CCE4" w:rsidR="00904602" w:rsidRPr="00E71D52" w:rsidRDefault="00904602" w:rsidP="00EE3934">
            <w:pPr>
              <w:pStyle w:val="aff5"/>
              <w:spacing w:after="0"/>
              <w:jc w:val="both"/>
              <w:rPr>
                <w:b w:val="0"/>
                <w:bCs/>
                <w:i/>
                <w:iCs/>
                <w:sz w:val="10"/>
                <w:szCs w:val="10"/>
                <w:shd w:val="clear" w:color="auto" w:fill="FFFFFF"/>
              </w:rPr>
            </w:pPr>
            <w:r w:rsidRPr="00E71D52">
              <w:rPr>
                <w:b w:val="0"/>
                <w:bCs/>
                <w:i/>
                <w:iCs/>
                <w:sz w:val="10"/>
                <w:szCs w:val="10"/>
                <w:shd w:val="clear" w:color="auto" w:fill="FFFFFF"/>
              </w:rPr>
              <w:t>от руки баллончиком</w:t>
            </w:r>
          </w:p>
          <w:p w14:paraId="01E6BB01" w14:textId="32E0EACC" w:rsidR="000117FE" w:rsidRPr="00E71D52" w:rsidRDefault="000117FE" w:rsidP="00EE3934">
            <w:pPr>
              <w:pStyle w:val="aff5"/>
              <w:spacing w:after="0"/>
              <w:jc w:val="both"/>
              <w:rPr>
                <w:b w:val="0"/>
                <w:bCs/>
                <w:i/>
                <w:iCs/>
                <w:sz w:val="10"/>
                <w:szCs w:val="10"/>
                <w:shd w:val="clear" w:color="auto" w:fill="FFFFFF"/>
              </w:rPr>
            </w:pPr>
            <w:r w:rsidRPr="00E71D52">
              <w:rPr>
                <w:b w:val="0"/>
                <w:bCs/>
                <w:i/>
                <w:iCs/>
                <w:sz w:val="10"/>
                <w:szCs w:val="10"/>
                <w:shd w:val="clear" w:color="auto" w:fill="FFFFFF"/>
              </w:rPr>
              <w:t>от руки кистью</w:t>
            </w:r>
          </w:p>
          <w:p w14:paraId="454CC677" w14:textId="30CA7440" w:rsidR="000117FE" w:rsidRPr="00E71D52" w:rsidRDefault="000117FE" w:rsidP="000117FE">
            <w:pPr>
              <w:pStyle w:val="aff5"/>
              <w:spacing w:after="0"/>
              <w:jc w:val="both"/>
              <w:rPr>
                <w:b w:val="0"/>
                <w:bCs/>
                <w:i/>
                <w:iCs/>
                <w:sz w:val="10"/>
                <w:szCs w:val="10"/>
                <w:shd w:val="clear" w:color="auto" w:fill="FFFFFF"/>
              </w:rPr>
            </w:pPr>
            <w:r w:rsidRPr="00E71D52">
              <w:rPr>
                <w:b w:val="0"/>
                <w:bCs/>
                <w:i/>
                <w:iCs/>
                <w:sz w:val="10"/>
                <w:szCs w:val="10"/>
                <w:shd w:val="clear" w:color="auto" w:fill="FFFFFF"/>
              </w:rPr>
              <w:t>по трафарету баллончиком</w:t>
            </w:r>
          </w:p>
          <w:p w14:paraId="2D66A7C9" w14:textId="6255EC62" w:rsidR="000117FE" w:rsidRPr="00E71D52" w:rsidRDefault="000117FE" w:rsidP="000117FE">
            <w:pPr>
              <w:pStyle w:val="aff5"/>
              <w:spacing w:after="0"/>
              <w:jc w:val="both"/>
              <w:rPr>
                <w:b w:val="0"/>
                <w:bCs/>
                <w:i/>
                <w:iCs/>
                <w:sz w:val="10"/>
                <w:szCs w:val="10"/>
                <w:shd w:val="clear" w:color="auto" w:fill="FFFFFF"/>
              </w:rPr>
            </w:pPr>
            <w:r w:rsidRPr="00E71D52">
              <w:rPr>
                <w:b w:val="0"/>
                <w:bCs/>
                <w:i/>
                <w:iCs/>
                <w:sz w:val="10"/>
                <w:szCs w:val="10"/>
                <w:shd w:val="clear" w:color="auto" w:fill="FFFFFF"/>
              </w:rPr>
              <w:t>по трафарету кистью</w:t>
            </w:r>
          </w:p>
          <w:p w14:paraId="155A5EEB" w14:textId="422AE105" w:rsidR="000117FE" w:rsidRPr="00E71D52" w:rsidRDefault="000117FE" w:rsidP="000117FE">
            <w:pPr>
              <w:pStyle w:val="aff5"/>
              <w:spacing w:after="0"/>
              <w:jc w:val="both"/>
              <w:rPr>
                <w:b w:val="0"/>
                <w:bCs/>
                <w:i/>
                <w:iCs/>
                <w:sz w:val="10"/>
                <w:szCs w:val="10"/>
                <w:shd w:val="clear" w:color="auto" w:fill="FFFFFF"/>
              </w:rPr>
            </w:pPr>
            <w:r w:rsidRPr="00E71D52">
              <w:rPr>
                <w:b w:val="0"/>
                <w:bCs/>
                <w:i/>
                <w:iCs/>
                <w:sz w:val="10"/>
                <w:szCs w:val="10"/>
                <w:shd w:val="clear" w:color="auto" w:fill="FFFFFF"/>
              </w:rPr>
              <w:t>приклейка готового изображения</w:t>
            </w:r>
          </w:p>
          <w:p w14:paraId="4DD7E693" w14:textId="54EAD310" w:rsidR="000117FE" w:rsidRPr="00E71D52" w:rsidRDefault="000117FE" w:rsidP="00EE3934">
            <w:pPr>
              <w:pStyle w:val="aff5"/>
              <w:spacing w:after="0"/>
              <w:jc w:val="both"/>
              <w:rPr>
                <w:b w:val="0"/>
                <w:bCs/>
                <w:i/>
                <w:iCs/>
                <w:sz w:val="10"/>
                <w:szCs w:val="10"/>
              </w:rPr>
            </w:pPr>
            <w:r w:rsidRPr="00E71D52">
              <w:rPr>
                <w:b w:val="0"/>
                <w:bCs/>
                <w:i/>
                <w:iCs/>
                <w:sz w:val="10"/>
                <w:szCs w:val="10"/>
              </w:rPr>
              <w:t>иной способ (при выборе «иной способ» вручную указывается способ нанесения)</w:t>
            </w:r>
          </w:p>
        </w:tc>
      </w:tr>
      <w:tr w:rsidR="00161344" w:rsidRPr="00E71D52" w14:paraId="5872A303" w14:textId="77777777" w:rsidTr="008321AC">
        <w:trPr>
          <w:gridBefore w:val="1"/>
          <w:gridAfter w:val="25"/>
          <w:wAfter w:w="2904" w:type="dxa"/>
          <w:trHeight w:val="52"/>
        </w:trPr>
        <w:tc>
          <w:tcPr>
            <w:tcW w:w="597" w:type="dxa"/>
            <w:gridSpan w:val="5"/>
            <w:tcBorders>
              <w:top w:val="single" w:sz="2" w:space="0" w:color="FFFFFF"/>
              <w:left w:val="single" w:sz="2" w:space="0" w:color="FFFFFF"/>
              <w:bottom w:val="single" w:sz="4" w:space="0" w:color="auto"/>
              <w:right w:val="single" w:sz="2" w:space="0" w:color="FFFFFF"/>
            </w:tcBorders>
          </w:tcPr>
          <w:p w14:paraId="41D28B30" w14:textId="77777777" w:rsidR="00161344" w:rsidRPr="00E71D52" w:rsidRDefault="00161344" w:rsidP="00EE3934">
            <w:pPr>
              <w:pStyle w:val="aff5"/>
              <w:spacing w:after="0"/>
              <w:ind w:right="-105"/>
              <w:jc w:val="left"/>
              <w:rPr>
                <w:b w:val="0"/>
                <w:bCs/>
                <w:sz w:val="2"/>
                <w:szCs w:val="2"/>
              </w:rPr>
            </w:pPr>
          </w:p>
        </w:tc>
        <w:tc>
          <w:tcPr>
            <w:tcW w:w="1813" w:type="dxa"/>
            <w:gridSpan w:val="9"/>
            <w:tcBorders>
              <w:top w:val="single" w:sz="2" w:space="0" w:color="FFFFFF"/>
              <w:left w:val="single" w:sz="2" w:space="0" w:color="FFFFFF"/>
              <w:bottom w:val="single" w:sz="4" w:space="0" w:color="auto"/>
              <w:right w:val="single" w:sz="2" w:space="0" w:color="FFFFFF"/>
            </w:tcBorders>
          </w:tcPr>
          <w:p w14:paraId="45327D3D" w14:textId="77777777" w:rsidR="00161344" w:rsidRPr="00E71D52" w:rsidRDefault="00161344" w:rsidP="00EE3934">
            <w:pPr>
              <w:pStyle w:val="aff5"/>
              <w:spacing w:after="0"/>
              <w:jc w:val="both"/>
              <w:rPr>
                <w:sz w:val="2"/>
                <w:szCs w:val="2"/>
              </w:rPr>
            </w:pPr>
          </w:p>
        </w:tc>
        <w:tc>
          <w:tcPr>
            <w:tcW w:w="1205" w:type="dxa"/>
            <w:gridSpan w:val="14"/>
            <w:tcBorders>
              <w:top w:val="single" w:sz="2" w:space="0" w:color="FFFFFF"/>
              <w:left w:val="single" w:sz="2" w:space="0" w:color="FFFFFF"/>
              <w:bottom w:val="single" w:sz="4" w:space="0" w:color="FFFFFF" w:themeColor="background1"/>
              <w:right w:val="single" w:sz="2" w:space="0" w:color="FFFFFF"/>
            </w:tcBorders>
          </w:tcPr>
          <w:p w14:paraId="3CFB6DF8" w14:textId="77777777" w:rsidR="00161344" w:rsidRPr="00E71D52" w:rsidRDefault="00161344" w:rsidP="00EE3934">
            <w:pPr>
              <w:pStyle w:val="aff5"/>
              <w:spacing w:after="0"/>
              <w:ind w:right="-110"/>
              <w:jc w:val="both"/>
              <w:rPr>
                <w:b w:val="0"/>
                <w:bCs/>
                <w:sz w:val="2"/>
                <w:szCs w:val="2"/>
              </w:rPr>
            </w:pPr>
          </w:p>
        </w:tc>
        <w:tc>
          <w:tcPr>
            <w:tcW w:w="826" w:type="dxa"/>
            <w:gridSpan w:val="11"/>
            <w:tcBorders>
              <w:top w:val="single" w:sz="2" w:space="0" w:color="FFFFFF"/>
              <w:left w:val="single" w:sz="2" w:space="0" w:color="FFFFFF"/>
              <w:bottom w:val="single" w:sz="4" w:space="0" w:color="FFFFFF" w:themeColor="background1"/>
              <w:right w:val="single" w:sz="2" w:space="0" w:color="FFFFFF"/>
            </w:tcBorders>
          </w:tcPr>
          <w:p w14:paraId="14B690A6" w14:textId="77777777" w:rsidR="00161344" w:rsidRPr="00E71D52" w:rsidRDefault="00161344" w:rsidP="00EE3934">
            <w:pPr>
              <w:pStyle w:val="aff5"/>
              <w:spacing w:after="0"/>
              <w:jc w:val="both"/>
              <w:rPr>
                <w:sz w:val="2"/>
                <w:szCs w:val="2"/>
              </w:rPr>
            </w:pPr>
          </w:p>
        </w:tc>
        <w:tc>
          <w:tcPr>
            <w:tcW w:w="1418" w:type="dxa"/>
            <w:gridSpan w:val="13"/>
            <w:tcBorders>
              <w:top w:val="single" w:sz="2" w:space="0" w:color="FFFFFF"/>
              <w:left w:val="single" w:sz="2" w:space="0" w:color="FFFFFF"/>
              <w:bottom w:val="single" w:sz="4" w:space="0" w:color="FFFFFF" w:themeColor="background1"/>
              <w:right w:val="single" w:sz="2" w:space="0" w:color="FFFFFF"/>
            </w:tcBorders>
          </w:tcPr>
          <w:p w14:paraId="3AD7E3B5" w14:textId="77777777" w:rsidR="00161344" w:rsidRPr="00E71D52" w:rsidRDefault="00161344" w:rsidP="00EE3934">
            <w:pPr>
              <w:pStyle w:val="aff5"/>
              <w:spacing w:after="0"/>
              <w:ind w:right="-111"/>
              <w:jc w:val="both"/>
              <w:rPr>
                <w:b w:val="0"/>
                <w:bCs/>
                <w:sz w:val="2"/>
                <w:szCs w:val="2"/>
              </w:rPr>
            </w:pPr>
          </w:p>
        </w:tc>
        <w:tc>
          <w:tcPr>
            <w:tcW w:w="561" w:type="dxa"/>
            <w:gridSpan w:val="9"/>
            <w:tcBorders>
              <w:top w:val="single" w:sz="4" w:space="0" w:color="FFFFFF" w:themeColor="background1"/>
              <w:left w:val="single" w:sz="2" w:space="0" w:color="FFFFFF"/>
              <w:bottom w:val="single" w:sz="4" w:space="0" w:color="FFFFFF" w:themeColor="background1"/>
              <w:right w:val="single" w:sz="2" w:space="0" w:color="FFFFFF"/>
            </w:tcBorders>
          </w:tcPr>
          <w:p w14:paraId="07476176" w14:textId="77777777" w:rsidR="00161344" w:rsidRPr="00E71D52" w:rsidRDefault="00161344" w:rsidP="00EE3934">
            <w:pPr>
              <w:pStyle w:val="aff5"/>
              <w:spacing w:after="0"/>
              <w:jc w:val="both"/>
              <w:rPr>
                <w:sz w:val="2"/>
                <w:szCs w:val="2"/>
              </w:rPr>
            </w:pPr>
          </w:p>
        </w:tc>
      </w:tr>
      <w:tr w:rsidR="00161344" w:rsidRPr="00E71D52" w14:paraId="0FCE06A0" w14:textId="77777777" w:rsidTr="008321AC">
        <w:trPr>
          <w:gridBefore w:val="1"/>
          <w:gridAfter w:val="5"/>
          <w:wAfter w:w="142" w:type="dxa"/>
          <w:trHeight w:val="102"/>
        </w:trPr>
        <w:tc>
          <w:tcPr>
            <w:tcW w:w="2410" w:type="dxa"/>
            <w:gridSpan w:val="14"/>
            <w:tcBorders>
              <w:top w:val="single" w:sz="4" w:space="0" w:color="auto"/>
              <w:left w:val="single" w:sz="4" w:space="0" w:color="auto"/>
              <w:bottom w:val="single" w:sz="4" w:space="0" w:color="auto"/>
              <w:right w:val="single" w:sz="4" w:space="0" w:color="auto"/>
            </w:tcBorders>
          </w:tcPr>
          <w:p w14:paraId="40E49E4E" w14:textId="77777777" w:rsidR="00161344" w:rsidRPr="00E71D52" w:rsidRDefault="00161344" w:rsidP="00EE3934">
            <w:pPr>
              <w:pStyle w:val="aff5"/>
              <w:spacing w:after="0"/>
              <w:jc w:val="both"/>
              <w:rPr>
                <w:sz w:val="8"/>
                <w:szCs w:val="8"/>
              </w:rPr>
            </w:pPr>
            <w:r w:rsidRPr="00E71D52">
              <w:rPr>
                <w:sz w:val="17"/>
                <w:szCs w:val="17"/>
              </w:rPr>
              <w:t>Изображение 1:</w:t>
            </w:r>
          </w:p>
        </w:tc>
        <w:tc>
          <w:tcPr>
            <w:tcW w:w="3449" w:type="dxa"/>
            <w:gridSpan w:val="38"/>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D99E59D" w14:textId="77777777" w:rsidR="00161344" w:rsidRPr="00E71D52" w:rsidRDefault="00161344" w:rsidP="00EE3934">
            <w:pPr>
              <w:pStyle w:val="aff5"/>
              <w:spacing w:after="0"/>
              <w:ind w:right="-115"/>
              <w:jc w:val="both"/>
              <w:rPr>
                <w:b w:val="0"/>
                <w:bCs/>
                <w:sz w:val="14"/>
                <w:szCs w:val="14"/>
              </w:rPr>
            </w:pPr>
          </w:p>
        </w:tc>
        <w:tc>
          <w:tcPr>
            <w:tcW w:w="3323" w:type="dxa"/>
            <w:gridSpan w:val="2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0A7241" w14:textId="77777777" w:rsidR="00161344" w:rsidRPr="00E71D52" w:rsidRDefault="00161344" w:rsidP="00EE3934">
            <w:pPr>
              <w:pStyle w:val="aff5"/>
              <w:spacing w:after="0"/>
              <w:jc w:val="both"/>
              <w:rPr>
                <w:sz w:val="8"/>
                <w:szCs w:val="8"/>
              </w:rPr>
            </w:pPr>
          </w:p>
        </w:tc>
      </w:tr>
      <w:tr w:rsidR="00161344" w:rsidRPr="00E71D52" w14:paraId="7BF8F69A" w14:textId="77777777" w:rsidTr="008321AC">
        <w:trPr>
          <w:gridBefore w:val="1"/>
          <w:gridAfter w:val="5"/>
          <w:wAfter w:w="142" w:type="dxa"/>
          <w:trHeight w:val="36"/>
        </w:trPr>
        <w:tc>
          <w:tcPr>
            <w:tcW w:w="2410" w:type="dxa"/>
            <w:gridSpan w:val="14"/>
            <w:tcBorders>
              <w:top w:val="single" w:sz="4" w:space="0" w:color="auto"/>
              <w:left w:val="single" w:sz="4" w:space="0" w:color="FFFFFF" w:themeColor="background1"/>
              <w:bottom w:val="single" w:sz="4" w:space="0" w:color="auto"/>
              <w:right w:val="single" w:sz="4" w:space="0" w:color="FFFFFF" w:themeColor="background1"/>
            </w:tcBorders>
          </w:tcPr>
          <w:p w14:paraId="6DE0E7E3" w14:textId="77777777" w:rsidR="00161344" w:rsidRPr="00E71D52" w:rsidRDefault="00161344" w:rsidP="00EE3934">
            <w:pPr>
              <w:pStyle w:val="aff5"/>
              <w:spacing w:after="0"/>
              <w:jc w:val="both"/>
              <w:rPr>
                <w:sz w:val="4"/>
                <w:szCs w:val="4"/>
              </w:rPr>
            </w:pPr>
          </w:p>
        </w:tc>
        <w:tc>
          <w:tcPr>
            <w:tcW w:w="3449" w:type="dxa"/>
            <w:gridSpan w:val="38"/>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82CDF68" w14:textId="77777777" w:rsidR="00161344" w:rsidRPr="00E71D52" w:rsidRDefault="00161344" w:rsidP="00EE3934">
            <w:pPr>
              <w:pStyle w:val="aff5"/>
              <w:spacing w:after="0"/>
              <w:ind w:right="-115"/>
              <w:jc w:val="both"/>
              <w:rPr>
                <w:b w:val="0"/>
                <w:bCs/>
                <w:sz w:val="4"/>
                <w:szCs w:val="4"/>
              </w:rPr>
            </w:pPr>
          </w:p>
        </w:tc>
        <w:tc>
          <w:tcPr>
            <w:tcW w:w="3323" w:type="dxa"/>
            <w:gridSpan w:val="2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838102" w14:textId="77777777" w:rsidR="00161344" w:rsidRPr="00E71D52" w:rsidRDefault="00161344" w:rsidP="00EE3934">
            <w:pPr>
              <w:pStyle w:val="aff5"/>
              <w:spacing w:after="0"/>
              <w:jc w:val="both"/>
              <w:rPr>
                <w:sz w:val="4"/>
                <w:szCs w:val="4"/>
              </w:rPr>
            </w:pPr>
          </w:p>
        </w:tc>
      </w:tr>
      <w:tr w:rsidR="00161344" w:rsidRPr="00E71D52" w14:paraId="4D446E21" w14:textId="77777777" w:rsidTr="008321AC">
        <w:trPr>
          <w:gridBefore w:val="1"/>
          <w:gridAfter w:val="5"/>
          <w:wAfter w:w="142" w:type="dxa"/>
          <w:trHeight w:val="102"/>
        </w:trPr>
        <w:tc>
          <w:tcPr>
            <w:tcW w:w="2410" w:type="dxa"/>
            <w:gridSpan w:val="14"/>
            <w:tcBorders>
              <w:top w:val="single" w:sz="4" w:space="0" w:color="auto"/>
              <w:left w:val="single" w:sz="4" w:space="0" w:color="auto"/>
              <w:bottom w:val="single" w:sz="4" w:space="0" w:color="auto"/>
              <w:right w:val="single" w:sz="4" w:space="0" w:color="auto"/>
            </w:tcBorders>
          </w:tcPr>
          <w:p w14:paraId="191959B9" w14:textId="77777777" w:rsidR="00161344" w:rsidRPr="00E71D52" w:rsidRDefault="00161344" w:rsidP="00EE3934">
            <w:pPr>
              <w:pStyle w:val="aff5"/>
              <w:spacing w:after="0"/>
              <w:jc w:val="both"/>
              <w:rPr>
                <w:sz w:val="8"/>
                <w:szCs w:val="8"/>
              </w:rPr>
            </w:pPr>
            <w:r w:rsidRPr="00E71D52">
              <w:rPr>
                <w:b w:val="0"/>
                <w:bCs/>
                <w:sz w:val="14"/>
                <w:szCs w:val="14"/>
              </w:rPr>
              <w:t>фасад 1</w:t>
            </w:r>
          </w:p>
        </w:tc>
        <w:tc>
          <w:tcPr>
            <w:tcW w:w="3449" w:type="dxa"/>
            <w:gridSpan w:val="38"/>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7C93D7B5" w14:textId="77777777" w:rsidR="00161344" w:rsidRPr="00E71D52" w:rsidRDefault="00161344" w:rsidP="00EE3934">
            <w:pPr>
              <w:pStyle w:val="aff5"/>
              <w:spacing w:after="0"/>
              <w:ind w:right="-115"/>
              <w:jc w:val="both"/>
              <w:rPr>
                <w:b w:val="0"/>
                <w:bCs/>
                <w:i/>
                <w:iCs/>
                <w:sz w:val="12"/>
                <w:szCs w:val="12"/>
                <w:lang w:eastAsia="ru-RU"/>
              </w:rPr>
            </w:pPr>
          </w:p>
        </w:tc>
        <w:tc>
          <w:tcPr>
            <w:tcW w:w="3323" w:type="dxa"/>
            <w:gridSpan w:val="2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C74239" w14:textId="77777777" w:rsidR="00161344" w:rsidRPr="00E71D52" w:rsidRDefault="00161344" w:rsidP="00EE3934">
            <w:pPr>
              <w:pStyle w:val="aff5"/>
              <w:spacing w:after="0"/>
              <w:jc w:val="both"/>
              <w:rPr>
                <w:sz w:val="8"/>
                <w:szCs w:val="8"/>
              </w:rPr>
            </w:pPr>
          </w:p>
        </w:tc>
      </w:tr>
      <w:tr w:rsidR="00161344" w:rsidRPr="00E71D52" w14:paraId="3D54A93B" w14:textId="77777777" w:rsidTr="008321AC">
        <w:trPr>
          <w:gridBefore w:val="1"/>
          <w:gridAfter w:val="5"/>
          <w:wAfter w:w="142" w:type="dxa"/>
          <w:trHeight w:val="36"/>
        </w:trPr>
        <w:tc>
          <w:tcPr>
            <w:tcW w:w="819" w:type="dxa"/>
            <w:gridSpan w:val="6"/>
            <w:tcBorders>
              <w:top w:val="single" w:sz="4" w:space="0" w:color="auto"/>
              <w:left w:val="single" w:sz="2" w:space="0" w:color="FFFFFF"/>
              <w:bottom w:val="single" w:sz="4" w:space="0" w:color="FFFFFF"/>
              <w:right w:val="single" w:sz="4" w:space="0" w:color="FFFFFF" w:themeColor="background1"/>
            </w:tcBorders>
          </w:tcPr>
          <w:p w14:paraId="5541D7A1" w14:textId="77777777" w:rsidR="00161344" w:rsidRPr="00E71D52" w:rsidRDefault="00161344" w:rsidP="00EE3934">
            <w:pPr>
              <w:pStyle w:val="aff5"/>
              <w:spacing w:after="0"/>
              <w:ind w:right="-105"/>
              <w:jc w:val="left"/>
              <w:rPr>
                <w:b w:val="0"/>
                <w:bCs/>
                <w:sz w:val="4"/>
                <w:szCs w:val="4"/>
              </w:rPr>
            </w:pPr>
          </w:p>
        </w:tc>
        <w:tc>
          <w:tcPr>
            <w:tcW w:w="1591" w:type="dxa"/>
            <w:gridSpan w:val="8"/>
            <w:tcBorders>
              <w:top w:val="single" w:sz="4" w:space="0" w:color="auto"/>
              <w:left w:val="single" w:sz="4" w:space="0" w:color="FFFFFF" w:themeColor="background1"/>
              <w:bottom w:val="single" w:sz="4" w:space="0" w:color="auto"/>
              <w:right w:val="single" w:sz="4" w:space="0" w:color="FFFFFF" w:themeColor="background1"/>
            </w:tcBorders>
          </w:tcPr>
          <w:p w14:paraId="59FA2E0D" w14:textId="77777777" w:rsidR="00161344" w:rsidRPr="00E71D52" w:rsidRDefault="00161344" w:rsidP="00EE3934">
            <w:pPr>
              <w:pStyle w:val="aff5"/>
              <w:spacing w:after="0"/>
              <w:jc w:val="both"/>
              <w:rPr>
                <w:sz w:val="4"/>
                <w:szCs w:val="4"/>
              </w:rPr>
            </w:pPr>
          </w:p>
        </w:tc>
        <w:tc>
          <w:tcPr>
            <w:tcW w:w="3449" w:type="dxa"/>
            <w:gridSpan w:val="38"/>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DC59E82" w14:textId="77777777" w:rsidR="00161344" w:rsidRPr="00E71D52" w:rsidRDefault="00161344" w:rsidP="00EE3934">
            <w:pPr>
              <w:pStyle w:val="aff5"/>
              <w:spacing w:after="0"/>
              <w:ind w:right="-111"/>
              <w:jc w:val="both"/>
              <w:rPr>
                <w:b w:val="0"/>
                <w:bCs/>
                <w:sz w:val="4"/>
                <w:szCs w:val="4"/>
              </w:rPr>
            </w:pPr>
          </w:p>
        </w:tc>
        <w:tc>
          <w:tcPr>
            <w:tcW w:w="3323" w:type="dxa"/>
            <w:gridSpan w:val="29"/>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15ECFBF" w14:textId="77777777" w:rsidR="00161344" w:rsidRPr="00E71D52" w:rsidRDefault="00161344" w:rsidP="00EE3934">
            <w:pPr>
              <w:pStyle w:val="aff5"/>
              <w:spacing w:after="0"/>
              <w:jc w:val="both"/>
              <w:rPr>
                <w:sz w:val="4"/>
                <w:szCs w:val="4"/>
              </w:rPr>
            </w:pPr>
          </w:p>
        </w:tc>
      </w:tr>
      <w:tr w:rsidR="002A574C" w:rsidRPr="00E71D52" w14:paraId="51A85FF8" w14:textId="77777777" w:rsidTr="008321AC">
        <w:trPr>
          <w:gridBefore w:val="1"/>
          <w:gridAfter w:val="5"/>
          <w:wAfter w:w="142" w:type="dxa"/>
          <w:trHeight w:val="171"/>
        </w:trPr>
        <w:tc>
          <w:tcPr>
            <w:tcW w:w="819" w:type="dxa"/>
            <w:gridSpan w:val="6"/>
            <w:vMerge w:val="restart"/>
            <w:tcBorders>
              <w:top w:val="single" w:sz="2" w:space="0" w:color="FFFFFF" w:themeColor="background1"/>
              <w:left w:val="single" w:sz="2" w:space="0" w:color="FFFFFF"/>
              <w:right w:val="single" w:sz="4" w:space="0" w:color="auto"/>
            </w:tcBorders>
          </w:tcPr>
          <w:p w14:paraId="73ED03EA" w14:textId="77777777" w:rsidR="002A574C" w:rsidRPr="00E71D52" w:rsidRDefault="002A574C" w:rsidP="00EE3934">
            <w:pPr>
              <w:pStyle w:val="aff5"/>
              <w:spacing w:after="0"/>
              <w:ind w:right="-105"/>
              <w:jc w:val="left"/>
              <w:rPr>
                <w:b w:val="0"/>
                <w:bCs/>
                <w:sz w:val="14"/>
                <w:szCs w:val="14"/>
              </w:rPr>
            </w:pPr>
            <w:r w:rsidRPr="00E71D52">
              <w:rPr>
                <w:b w:val="0"/>
                <w:bCs/>
                <w:sz w:val="14"/>
                <w:szCs w:val="14"/>
              </w:rPr>
              <w:t>тематика:</w:t>
            </w:r>
          </w:p>
        </w:tc>
        <w:tc>
          <w:tcPr>
            <w:tcW w:w="1591" w:type="dxa"/>
            <w:gridSpan w:val="8"/>
            <w:vMerge w:val="restart"/>
            <w:tcBorders>
              <w:top w:val="single" w:sz="2" w:space="0" w:color="FFFFFF" w:themeColor="background1"/>
              <w:left w:val="single" w:sz="4" w:space="0" w:color="FFFFFF"/>
              <w:right w:val="single" w:sz="4" w:space="0" w:color="auto"/>
            </w:tcBorders>
          </w:tcPr>
          <w:p w14:paraId="66BC0CC9" w14:textId="77777777" w:rsidR="002A574C" w:rsidRPr="00E71D52" w:rsidRDefault="002A574C" w:rsidP="00EE3934">
            <w:pPr>
              <w:pStyle w:val="aff5"/>
              <w:spacing w:after="0"/>
              <w:jc w:val="both"/>
              <w:rPr>
                <w:sz w:val="8"/>
                <w:szCs w:val="8"/>
              </w:rPr>
            </w:pPr>
          </w:p>
        </w:tc>
        <w:tc>
          <w:tcPr>
            <w:tcW w:w="1205" w:type="dxa"/>
            <w:gridSpan w:val="14"/>
            <w:tcBorders>
              <w:top w:val="single" w:sz="4" w:space="0" w:color="FFFFFF"/>
              <w:left w:val="single" w:sz="4" w:space="0" w:color="FFFFFF"/>
              <w:bottom w:val="single" w:sz="4" w:space="0" w:color="FFFFFF"/>
              <w:right w:val="single" w:sz="4" w:space="0" w:color="auto"/>
            </w:tcBorders>
          </w:tcPr>
          <w:p w14:paraId="574360B2" w14:textId="25FA27A8" w:rsidR="002A574C" w:rsidRPr="00E71D52" w:rsidRDefault="002A574C" w:rsidP="00EE3934">
            <w:pPr>
              <w:pStyle w:val="aff5"/>
              <w:spacing w:after="0"/>
              <w:ind w:right="-110"/>
              <w:jc w:val="both"/>
              <w:rPr>
                <w:b w:val="0"/>
                <w:bCs/>
                <w:sz w:val="14"/>
                <w:szCs w:val="14"/>
              </w:rPr>
            </w:pPr>
            <w:r w:rsidRPr="00E71D52">
              <w:rPr>
                <w:b w:val="0"/>
                <w:bCs/>
                <w:sz w:val="14"/>
                <w:szCs w:val="14"/>
              </w:rPr>
              <w:t>цвет 1:</w:t>
            </w:r>
          </w:p>
        </w:tc>
        <w:tc>
          <w:tcPr>
            <w:tcW w:w="826" w:type="dxa"/>
            <w:gridSpan w:val="11"/>
            <w:tcBorders>
              <w:top w:val="single" w:sz="4" w:space="0" w:color="auto"/>
              <w:left w:val="single" w:sz="4" w:space="0" w:color="FFFFFF"/>
              <w:bottom w:val="single" w:sz="4" w:space="0" w:color="auto"/>
              <w:right w:val="single" w:sz="4" w:space="0" w:color="auto"/>
            </w:tcBorders>
          </w:tcPr>
          <w:p w14:paraId="3AF1F455" w14:textId="77777777" w:rsidR="002A574C" w:rsidRPr="00E71D52" w:rsidRDefault="002A574C" w:rsidP="00EE3934">
            <w:pPr>
              <w:pStyle w:val="aff5"/>
              <w:spacing w:after="0"/>
              <w:jc w:val="both"/>
              <w:rPr>
                <w:sz w:val="8"/>
                <w:szCs w:val="8"/>
              </w:rPr>
            </w:pPr>
          </w:p>
        </w:tc>
        <w:tc>
          <w:tcPr>
            <w:tcW w:w="1418" w:type="dxa"/>
            <w:gridSpan w:val="13"/>
            <w:tcBorders>
              <w:top w:val="single" w:sz="2" w:space="0" w:color="FFFFFF" w:themeColor="background1"/>
              <w:left w:val="single" w:sz="4" w:space="0" w:color="FFFFFF"/>
              <w:bottom w:val="single" w:sz="4" w:space="0" w:color="FFFFFF"/>
              <w:right w:val="single" w:sz="4" w:space="0" w:color="auto"/>
            </w:tcBorders>
          </w:tcPr>
          <w:p w14:paraId="6F3743EE" w14:textId="77777777" w:rsidR="002A574C" w:rsidRPr="00E71D52" w:rsidRDefault="002A574C" w:rsidP="00EE3934">
            <w:pPr>
              <w:pStyle w:val="aff5"/>
              <w:spacing w:after="0"/>
              <w:ind w:right="-111"/>
              <w:jc w:val="both"/>
              <w:rPr>
                <w:b w:val="0"/>
                <w:bCs/>
                <w:sz w:val="14"/>
                <w:szCs w:val="14"/>
              </w:rPr>
            </w:pPr>
            <w:r w:rsidRPr="00E71D52">
              <w:rPr>
                <w:b w:val="0"/>
                <w:bCs/>
                <w:sz w:val="14"/>
                <w:szCs w:val="14"/>
              </w:rPr>
              <w:t>способ нанесения:</w:t>
            </w:r>
          </w:p>
        </w:tc>
        <w:tc>
          <w:tcPr>
            <w:tcW w:w="3323" w:type="dxa"/>
            <w:gridSpan w:val="29"/>
            <w:tcBorders>
              <w:top w:val="single" w:sz="2" w:space="0" w:color="auto"/>
              <w:left w:val="single" w:sz="4" w:space="0" w:color="FFFFFF"/>
              <w:right w:val="single" w:sz="2" w:space="0" w:color="auto"/>
            </w:tcBorders>
          </w:tcPr>
          <w:p w14:paraId="3636069C" w14:textId="77777777" w:rsidR="002A574C" w:rsidRPr="00E71D52" w:rsidRDefault="002A574C" w:rsidP="00EE3934">
            <w:pPr>
              <w:pStyle w:val="aff5"/>
              <w:spacing w:after="0"/>
              <w:jc w:val="both"/>
              <w:rPr>
                <w:sz w:val="8"/>
                <w:szCs w:val="8"/>
              </w:rPr>
            </w:pPr>
          </w:p>
        </w:tc>
      </w:tr>
      <w:tr w:rsidR="002A574C" w:rsidRPr="00E71D52" w14:paraId="777EC8A7" w14:textId="77777777" w:rsidTr="008321AC">
        <w:trPr>
          <w:gridBefore w:val="1"/>
          <w:gridAfter w:val="5"/>
          <w:wAfter w:w="142" w:type="dxa"/>
          <w:trHeight w:val="42"/>
        </w:trPr>
        <w:tc>
          <w:tcPr>
            <w:tcW w:w="819" w:type="dxa"/>
            <w:gridSpan w:val="6"/>
            <w:vMerge/>
            <w:tcBorders>
              <w:left w:val="single" w:sz="2" w:space="0" w:color="FFFFFF"/>
              <w:right w:val="single" w:sz="4" w:space="0" w:color="auto"/>
            </w:tcBorders>
          </w:tcPr>
          <w:p w14:paraId="639FDDC6" w14:textId="77777777" w:rsidR="002A574C" w:rsidRPr="00E71D52" w:rsidRDefault="002A574C" w:rsidP="00EE3934">
            <w:pPr>
              <w:pStyle w:val="aff5"/>
              <w:spacing w:after="0"/>
              <w:ind w:right="-105"/>
              <w:jc w:val="left"/>
              <w:rPr>
                <w:b w:val="0"/>
                <w:bCs/>
                <w:sz w:val="14"/>
                <w:szCs w:val="14"/>
              </w:rPr>
            </w:pPr>
          </w:p>
        </w:tc>
        <w:tc>
          <w:tcPr>
            <w:tcW w:w="1591" w:type="dxa"/>
            <w:gridSpan w:val="8"/>
            <w:vMerge/>
            <w:tcBorders>
              <w:left w:val="single" w:sz="4" w:space="0" w:color="FFFFFF"/>
              <w:right w:val="single" w:sz="4" w:space="0" w:color="auto"/>
            </w:tcBorders>
          </w:tcPr>
          <w:p w14:paraId="070BD0DF" w14:textId="77777777" w:rsidR="002A574C" w:rsidRPr="00E71D52" w:rsidRDefault="002A574C" w:rsidP="00EE3934">
            <w:pPr>
              <w:pStyle w:val="aff5"/>
              <w:spacing w:after="0"/>
              <w:jc w:val="both"/>
              <w:rPr>
                <w:sz w:val="8"/>
                <w:szCs w:val="8"/>
              </w:rPr>
            </w:pPr>
          </w:p>
        </w:tc>
        <w:tc>
          <w:tcPr>
            <w:tcW w:w="1205" w:type="dxa"/>
            <w:gridSpan w:val="14"/>
            <w:tcBorders>
              <w:top w:val="single" w:sz="4" w:space="0" w:color="FFFFFF"/>
              <w:left w:val="single" w:sz="4" w:space="0" w:color="FFFFFF"/>
              <w:bottom w:val="single" w:sz="4" w:space="0" w:color="FFFFFF"/>
              <w:right w:val="single" w:sz="4" w:space="0" w:color="FFFFFF"/>
            </w:tcBorders>
          </w:tcPr>
          <w:p w14:paraId="6B58A99D" w14:textId="77777777" w:rsidR="002A574C" w:rsidRPr="00E71D52" w:rsidRDefault="002A574C" w:rsidP="00EE3934">
            <w:pPr>
              <w:pStyle w:val="aff5"/>
              <w:spacing w:after="0"/>
              <w:ind w:right="-110"/>
              <w:jc w:val="both"/>
              <w:rPr>
                <w:b w:val="0"/>
                <w:bCs/>
                <w:sz w:val="4"/>
                <w:szCs w:val="4"/>
              </w:rPr>
            </w:pPr>
          </w:p>
        </w:tc>
        <w:tc>
          <w:tcPr>
            <w:tcW w:w="826" w:type="dxa"/>
            <w:gridSpan w:val="11"/>
            <w:tcBorders>
              <w:top w:val="single" w:sz="4" w:space="0" w:color="auto"/>
              <w:left w:val="single" w:sz="4" w:space="0" w:color="FFFFFF"/>
              <w:bottom w:val="single" w:sz="4" w:space="0" w:color="auto"/>
              <w:right w:val="single" w:sz="4" w:space="0" w:color="FFFFFF"/>
            </w:tcBorders>
          </w:tcPr>
          <w:p w14:paraId="436FEB7D" w14:textId="77777777" w:rsidR="002A574C" w:rsidRPr="00E71D52" w:rsidRDefault="002A574C" w:rsidP="00EE3934">
            <w:pPr>
              <w:pStyle w:val="aff5"/>
              <w:spacing w:after="0"/>
              <w:jc w:val="both"/>
              <w:rPr>
                <w:sz w:val="4"/>
                <w:szCs w:val="4"/>
              </w:rPr>
            </w:pPr>
          </w:p>
        </w:tc>
        <w:tc>
          <w:tcPr>
            <w:tcW w:w="1418" w:type="dxa"/>
            <w:gridSpan w:val="13"/>
            <w:tcBorders>
              <w:top w:val="single" w:sz="4" w:space="0" w:color="FFFFFF"/>
              <w:left w:val="single" w:sz="4" w:space="0" w:color="FFFFFF"/>
              <w:bottom w:val="single" w:sz="4" w:space="0" w:color="FFFFFF" w:themeColor="background1"/>
              <w:right w:val="single" w:sz="4" w:space="0" w:color="FFFFFF"/>
            </w:tcBorders>
          </w:tcPr>
          <w:p w14:paraId="37A9F333" w14:textId="77777777" w:rsidR="002A574C" w:rsidRPr="00E71D52" w:rsidRDefault="002A574C" w:rsidP="00EE3934">
            <w:pPr>
              <w:pStyle w:val="aff5"/>
              <w:spacing w:after="0"/>
              <w:ind w:right="-111"/>
              <w:jc w:val="both"/>
              <w:rPr>
                <w:b w:val="0"/>
                <w:bCs/>
                <w:sz w:val="4"/>
                <w:szCs w:val="4"/>
              </w:rPr>
            </w:pPr>
          </w:p>
        </w:tc>
        <w:tc>
          <w:tcPr>
            <w:tcW w:w="3323" w:type="dxa"/>
            <w:gridSpan w:val="29"/>
            <w:tcBorders>
              <w:left w:val="single" w:sz="4" w:space="0" w:color="FFFFFF"/>
              <w:right w:val="single" w:sz="4" w:space="0" w:color="FFFFFF"/>
            </w:tcBorders>
          </w:tcPr>
          <w:p w14:paraId="0DE3CEBC" w14:textId="77777777" w:rsidR="002A574C" w:rsidRPr="00E71D52" w:rsidRDefault="002A574C" w:rsidP="00EE3934">
            <w:pPr>
              <w:pStyle w:val="aff5"/>
              <w:spacing w:after="0"/>
              <w:jc w:val="both"/>
              <w:rPr>
                <w:sz w:val="4"/>
                <w:szCs w:val="4"/>
              </w:rPr>
            </w:pPr>
          </w:p>
        </w:tc>
      </w:tr>
      <w:tr w:rsidR="00796905" w:rsidRPr="00E71D52" w14:paraId="22F36C90" w14:textId="77777777" w:rsidTr="008321AC">
        <w:trPr>
          <w:gridBefore w:val="1"/>
          <w:gridAfter w:val="5"/>
          <w:wAfter w:w="142" w:type="dxa"/>
          <w:trHeight w:val="64"/>
        </w:trPr>
        <w:tc>
          <w:tcPr>
            <w:tcW w:w="819" w:type="dxa"/>
            <w:gridSpan w:val="6"/>
            <w:vMerge/>
            <w:tcBorders>
              <w:left w:val="single" w:sz="2" w:space="0" w:color="FFFFFF"/>
              <w:right w:val="single" w:sz="4" w:space="0" w:color="auto"/>
            </w:tcBorders>
          </w:tcPr>
          <w:p w14:paraId="7AF11B33" w14:textId="77777777" w:rsidR="00796905" w:rsidRPr="00E71D52" w:rsidRDefault="00796905" w:rsidP="00796905">
            <w:pPr>
              <w:pStyle w:val="aff5"/>
              <w:spacing w:after="0"/>
              <w:ind w:right="-105"/>
              <w:jc w:val="left"/>
              <w:rPr>
                <w:b w:val="0"/>
                <w:bCs/>
                <w:sz w:val="14"/>
                <w:szCs w:val="14"/>
              </w:rPr>
            </w:pPr>
          </w:p>
        </w:tc>
        <w:tc>
          <w:tcPr>
            <w:tcW w:w="1591" w:type="dxa"/>
            <w:gridSpan w:val="8"/>
            <w:vMerge/>
            <w:tcBorders>
              <w:left w:val="single" w:sz="4" w:space="0" w:color="FFFFFF"/>
              <w:right w:val="single" w:sz="4" w:space="0" w:color="auto"/>
            </w:tcBorders>
          </w:tcPr>
          <w:p w14:paraId="0EAD8019" w14:textId="77777777" w:rsidR="00796905" w:rsidRPr="00E71D52" w:rsidRDefault="00796905" w:rsidP="00796905">
            <w:pPr>
              <w:pStyle w:val="aff5"/>
              <w:spacing w:after="0"/>
              <w:jc w:val="both"/>
              <w:rPr>
                <w:sz w:val="8"/>
                <w:szCs w:val="8"/>
              </w:rPr>
            </w:pPr>
          </w:p>
        </w:tc>
        <w:tc>
          <w:tcPr>
            <w:tcW w:w="1205" w:type="dxa"/>
            <w:gridSpan w:val="14"/>
            <w:tcBorders>
              <w:top w:val="single" w:sz="4" w:space="0" w:color="FFFFFF"/>
              <w:left w:val="single" w:sz="4" w:space="0" w:color="FFFFFF"/>
              <w:bottom w:val="single" w:sz="4" w:space="0" w:color="FFFFFF" w:themeColor="background1"/>
              <w:right w:val="single" w:sz="4" w:space="0" w:color="auto"/>
            </w:tcBorders>
          </w:tcPr>
          <w:p w14:paraId="3117E945" w14:textId="4A910561" w:rsidR="00796905" w:rsidRPr="00E71D52" w:rsidRDefault="00796905" w:rsidP="00796905">
            <w:pPr>
              <w:pStyle w:val="aff5"/>
              <w:spacing w:after="0"/>
              <w:ind w:right="-110"/>
              <w:jc w:val="both"/>
              <w:rPr>
                <w:b w:val="0"/>
                <w:bCs/>
                <w:sz w:val="14"/>
                <w:szCs w:val="14"/>
              </w:rPr>
            </w:pPr>
            <w:r w:rsidRPr="00E71D52">
              <w:rPr>
                <w:b w:val="0"/>
                <w:bCs/>
                <w:sz w:val="10"/>
                <w:szCs w:val="10"/>
              </w:rPr>
              <w:t>добавить цвет +</w:t>
            </w:r>
          </w:p>
        </w:tc>
        <w:tc>
          <w:tcPr>
            <w:tcW w:w="826" w:type="dxa"/>
            <w:gridSpan w:val="11"/>
            <w:tcBorders>
              <w:top w:val="single" w:sz="4" w:space="0" w:color="auto"/>
              <w:left w:val="single" w:sz="4" w:space="0" w:color="FFFFFF"/>
              <w:bottom w:val="single" w:sz="4" w:space="0" w:color="auto"/>
              <w:right w:val="single" w:sz="4" w:space="0" w:color="auto"/>
            </w:tcBorders>
          </w:tcPr>
          <w:p w14:paraId="7D5CB9A7" w14:textId="7F8096E1" w:rsidR="00796905" w:rsidRPr="00E71D52" w:rsidRDefault="00796905" w:rsidP="00796905">
            <w:pPr>
              <w:pStyle w:val="aff5"/>
              <w:spacing w:after="0"/>
              <w:jc w:val="both"/>
              <w:rPr>
                <w:sz w:val="8"/>
                <w:szCs w:val="8"/>
              </w:rPr>
            </w:pPr>
            <w:r w:rsidRPr="00E71D52">
              <w:rPr>
                <w:b w:val="0"/>
                <w:bCs/>
                <w:i/>
                <w:iCs/>
                <w:sz w:val="10"/>
                <w:szCs w:val="10"/>
              </w:rPr>
              <w:t>Справочник 1</w:t>
            </w:r>
          </w:p>
        </w:tc>
        <w:tc>
          <w:tcPr>
            <w:tcW w:w="1418" w:type="dxa"/>
            <w:gridSpan w:val="13"/>
            <w:tcBorders>
              <w:top w:val="single" w:sz="4" w:space="0" w:color="FFFFFF" w:themeColor="background1"/>
              <w:left w:val="single" w:sz="4" w:space="0" w:color="FFFFFF"/>
              <w:bottom w:val="single" w:sz="4" w:space="0" w:color="FFFFFF" w:themeColor="background1"/>
              <w:right w:val="single" w:sz="4" w:space="0" w:color="auto"/>
            </w:tcBorders>
          </w:tcPr>
          <w:p w14:paraId="694B47B5" w14:textId="2B83BEFA" w:rsidR="00796905" w:rsidRPr="00E71D52" w:rsidRDefault="00796905" w:rsidP="00796905">
            <w:pPr>
              <w:pStyle w:val="aff5"/>
              <w:spacing w:after="0"/>
              <w:ind w:right="-111"/>
              <w:jc w:val="both"/>
              <w:rPr>
                <w:b w:val="0"/>
                <w:bCs/>
                <w:sz w:val="14"/>
                <w:szCs w:val="14"/>
              </w:rPr>
            </w:pPr>
            <w:r w:rsidRPr="00E71D52">
              <w:rPr>
                <w:b w:val="0"/>
                <w:bCs/>
                <w:sz w:val="10"/>
                <w:szCs w:val="10"/>
              </w:rPr>
              <w:t>добавить способ +</w:t>
            </w:r>
          </w:p>
        </w:tc>
        <w:tc>
          <w:tcPr>
            <w:tcW w:w="3323" w:type="dxa"/>
            <w:gridSpan w:val="29"/>
            <w:tcBorders>
              <w:left w:val="single" w:sz="4" w:space="0" w:color="FFFFFF"/>
              <w:bottom w:val="single" w:sz="4" w:space="0" w:color="auto"/>
              <w:right w:val="single" w:sz="2" w:space="0" w:color="auto"/>
            </w:tcBorders>
          </w:tcPr>
          <w:p w14:paraId="080AD754" w14:textId="0E7B8477" w:rsidR="00796905" w:rsidRPr="00E71D52" w:rsidRDefault="00796905" w:rsidP="00796905">
            <w:pPr>
              <w:pStyle w:val="aff5"/>
              <w:spacing w:after="0"/>
              <w:jc w:val="both"/>
              <w:rPr>
                <w:sz w:val="8"/>
                <w:szCs w:val="8"/>
              </w:rPr>
            </w:pPr>
            <w:r w:rsidRPr="00E71D52">
              <w:rPr>
                <w:b w:val="0"/>
                <w:bCs/>
                <w:i/>
                <w:iCs/>
                <w:sz w:val="10"/>
                <w:szCs w:val="10"/>
              </w:rPr>
              <w:t>Справочник 1</w:t>
            </w:r>
          </w:p>
        </w:tc>
      </w:tr>
      <w:tr w:rsidR="00796905" w:rsidRPr="00E71D52" w14:paraId="7CB4F618" w14:textId="77777777" w:rsidTr="008321AC">
        <w:trPr>
          <w:gridBefore w:val="1"/>
          <w:gridAfter w:val="5"/>
          <w:wAfter w:w="142" w:type="dxa"/>
          <w:trHeight w:val="120"/>
        </w:trPr>
        <w:tc>
          <w:tcPr>
            <w:tcW w:w="819" w:type="dxa"/>
            <w:gridSpan w:val="6"/>
            <w:vMerge/>
            <w:tcBorders>
              <w:left w:val="single" w:sz="2" w:space="0" w:color="FFFFFF"/>
              <w:bottom w:val="single" w:sz="4" w:space="0" w:color="FFFFFF"/>
              <w:right w:val="single" w:sz="4" w:space="0" w:color="auto"/>
            </w:tcBorders>
          </w:tcPr>
          <w:p w14:paraId="6DD7A128" w14:textId="77777777" w:rsidR="00796905" w:rsidRPr="00E71D52" w:rsidRDefault="00796905" w:rsidP="00796905">
            <w:pPr>
              <w:pStyle w:val="aff5"/>
              <w:spacing w:after="0"/>
              <w:ind w:right="-105"/>
              <w:jc w:val="left"/>
              <w:rPr>
                <w:b w:val="0"/>
                <w:bCs/>
                <w:sz w:val="14"/>
                <w:szCs w:val="14"/>
              </w:rPr>
            </w:pPr>
          </w:p>
        </w:tc>
        <w:tc>
          <w:tcPr>
            <w:tcW w:w="1591" w:type="dxa"/>
            <w:gridSpan w:val="8"/>
            <w:vMerge/>
            <w:tcBorders>
              <w:left w:val="single" w:sz="4" w:space="0" w:color="FFFFFF"/>
              <w:bottom w:val="single" w:sz="4" w:space="0" w:color="auto"/>
              <w:right w:val="single" w:sz="4" w:space="0" w:color="auto"/>
            </w:tcBorders>
          </w:tcPr>
          <w:p w14:paraId="044E5E5E" w14:textId="77777777" w:rsidR="00796905" w:rsidRPr="00E71D52" w:rsidRDefault="00796905" w:rsidP="00796905">
            <w:pPr>
              <w:pStyle w:val="aff5"/>
              <w:spacing w:after="0"/>
              <w:jc w:val="both"/>
              <w:rPr>
                <w:sz w:val="8"/>
                <w:szCs w:val="8"/>
              </w:rPr>
            </w:pPr>
          </w:p>
        </w:tc>
        <w:tc>
          <w:tcPr>
            <w:tcW w:w="1205" w:type="dxa"/>
            <w:gridSpan w:val="14"/>
            <w:tcBorders>
              <w:top w:val="single" w:sz="4" w:space="0" w:color="FFFFFF" w:themeColor="background1"/>
              <w:left w:val="single" w:sz="4" w:space="0" w:color="FFFFFF"/>
              <w:bottom w:val="single" w:sz="4" w:space="0" w:color="FFFFFF" w:themeColor="background1"/>
              <w:right w:val="single" w:sz="4" w:space="0" w:color="auto"/>
            </w:tcBorders>
          </w:tcPr>
          <w:p w14:paraId="4D86DFBD" w14:textId="388837F9" w:rsidR="00796905" w:rsidRPr="00E71D52" w:rsidRDefault="00796905" w:rsidP="00796905">
            <w:pPr>
              <w:pStyle w:val="aff5"/>
              <w:spacing w:after="0"/>
              <w:ind w:right="-110"/>
              <w:jc w:val="both"/>
              <w:rPr>
                <w:b w:val="0"/>
                <w:bCs/>
                <w:sz w:val="14"/>
                <w:szCs w:val="14"/>
              </w:rPr>
            </w:pPr>
            <w:r w:rsidRPr="00E71D52">
              <w:rPr>
                <w:b w:val="0"/>
                <w:bCs/>
                <w:sz w:val="10"/>
                <w:szCs w:val="10"/>
              </w:rPr>
              <w:t>убрать цвет -</w:t>
            </w:r>
          </w:p>
        </w:tc>
        <w:tc>
          <w:tcPr>
            <w:tcW w:w="826" w:type="dxa"/>
            <w:gridSpan w:val="11"/>
            <w:tcBorders>
              <w:top w:val="single" w:sz="4" w:space="0" w:color="auto"/>
              <w:left w:val="single" w:sz="4" w:space="0" w:color="FFFFFF"/>
              <w:bottom w:val="single" w:sz="4" w:space="0" w:color="auto"/>
              <w:right w:val="single" w:sz="4" w:space="0" w:color="auto"/>
            </w:tcBorders>
          </w:tcPr>
          <w:p w14:paraId="4A423A37" w14:textId="75E9E43B" w:rsidR="00796905" w:rsidRPr="00E71D52" w:rsidRDefault="00796905" w:rsidP="00796905">
            <w:pPr>
              <w:pStyle w:val="aff5"/>
              <w:spacing w:after="0"/>
              <w:jc w:val="both"/>
              <w:rPr>
                <w:sz w:val="8"/>
                <w:szCs w:val="8"/>
              </w:rPr>
            </w:pPr>
            <w:r w:rsidRPr="00E71D52">
              <w:rPr>
                <w:b w:val="0"/>
                <w:bCs/>
                <w:i/>
                <w:iCs/>
                <w:sz w:val="10"/>
                <w:szCs w:val="10"/>
              </w:rPr>
              <w:t>Справочник 3</w:t>
            </w:r>
          </w:p>
        </w:tc>
        <w:tc>
          <w:tcPr>
            <w:tcW w:w="1418" w:type="dxa"/>
            <w:gridSpan w:val="1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9C020AD" w14:textId="472A5B8F" w:rsidR="00796905" w:rsidRPr="00E71D52" w:rsidRDefault="00796905" w:rsidP="00796905">
            <w:pPr>
              <w:pStyle w:val="aff5"/>
              <w:spacing w:after="0"/>
              <w:ind w:right="-111"/>
              <w:jc w:val="both"/>
              <w:rPr>
                <w:b w:val="0"/>
                <w:bCs/>
                <w:sz w:val="14"/>
                <w:szCs w:val="14"/>
              </w:rPr>
            </w:pPr>
            <w:r w:rsidRPr="00E71D52">
              <w:rPr>
                <w:b w:val="0"/>
                <w:bCs/>
                <w:sz w:val="10"/>
                <w:szCs w:val="10"/>
              </w:rPr>
              <w:t>убрать способ -</w:t>
            </w:r>
          </w:p>
        </w:tc>
        <w:tc>
          <w:tcPr>
            <w:tcW w:w="3323" w:type="dxa"/>
            <w:gridSpan w:val="29"/>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AB27EBE" w14:textId="77777777" w:rsidR="00796905" w:rsidRPr="00E71D52" w:rsidRDefault="00796905" w:rsidP="00796905">
            <w:pPr>
              <w:pStyle w:val="aff5"/>
              <w:spacing w:after="0"/>
              <w:jc w:val="both"/>
              <w:rPr>
                <w:sz w:val="8"/>
                <w:szCs w:val="8"/>
              </w:rPr>
            </w:pPr>
          </w:p>
        </w:tc>
      </w:tr>
    </w:tbl>
    <w:p w14:paraId="72AD0787" w14:textId="77777777" w:rsidR="001D6FA7" w:rsidRPr="00E71D52" w:rsidRDefault="001D6FA7" w:rsidP="00BA1D10">
      <w:pPr>
        <w:pStyle w:val="aff5"/>
        <w:spacing w:after="0"/>
        <w:ind w:left="426" w:right="141"/>
        <w:jc w:val="both"/>
        <w:rPr>
          <w:b w:val="0"/>
          <w:bCs/>
          <w:iCs/>
          <w:sz w:val="28"/>
          <w:szCs w:val="28"/>
        </w:rPr>
      </w:pPr>
    </w:p>
    <w:tbl>
      <w:tblPr>
        <w:tblStyle w:val="1f4"/>
        <w:tblW w:w="9180" w:type="dxa"/>
        <w:tblLayout w:type="fixed"/>
        <w:tblLook w:val="04A0" w:firstRow="1" w:lastRow="0" w:firstColumn="1" w:lastColumn="0" w:noHBand="0" w:noVBand="1"/>
      </w:tblPr>
      <w:tblGrid>
        <w:gridCol w:w="424"/>
        <w:gridCol w:w="1724"/>
        <w:gridCol w:w="865"/>
        <w:gridCol w:w="1521"/>
        <w:gridCol w:w="1654"/>
        <w:gridCol w:w="1154"/>
        <w:gridCol w:w="865"/>
        <w:gridCol w:w="973"/>
      </w:tblGrid>
      <w:tr w:rsidR="001D6FA7" w:rsidRPr="00E71D52" w14:paraId="554373D7" w14:textId="77777777" w:rsidTr="008321AC">
        <w:trPr>
          <w:trHeight w:val="192"/>
        </w:trPr>
        <w:tc>
          <w:tcPr>
            <w:tcW w:w="424" w:type="dxa"/>
            <w:tcBorders>
              <w:top w:val="single" w:sz="4" w:space="0" w:color="FFFFFF"/>
              <w:left w:val="single" w:sz="4" w:space="0" w:color="FFFFFF"/>
              <w:bottom w:val="single" w:sz="4" w:space="0" w:color="FFFFFF"/>
              <w:right w:val="single" w:sz="4" w:space="0" w:color="FFFFFF"/>
            </w:tcBorders>
          </w:tcPr>
          <w:p w14:paraId="3288EAA3" w14:textId="77777777" w:rsidR="001D6FA7" w:rsidRPr="00E71D52" w:rsidRDefault="001D6FA7" w:rsidP="00EE3934">
            <w:pPr>
              <w:pStyle w:val="aff5"/>
              <w:spacing w:after="0"/>
              <w:ind w:right="-142"/>
              <w:jc w:val="both"/>
              <w:rPr>
                <w:sz w:val="8"/>
                <w:szCs w:val="8"/>
              </w:rPr>
            </w:pPr>
            <w:r w:rsidRPr="00E71D52">
              <w:rPr>
                <w:sz w:val="20"/>
                <w:szCs w:val="20"/>
              </w:rPr>
              <w:t>8.</w:t>
            </w:r>
          </w:p>
        </w:tc>
        <w:tc>
          <w:tcPr>
            <w:tcW w:w="8756" w:type="dxa"/>
            <w:gridSpan w:val="7"/>
            <w:tcBorders>
              <w:top w:val="single" w:sz="4" w:space="0" w:color="FFFFFF"/>
              <w:left w:val="single" w:sz="4" w:space="0" w:color="FFFFFF"/>
              <w:bottom w:val="nil"/>
              <w:right w:val="single" w:sz="4" w:space="0" w:color="FFFFFF" w:themeColor="background1"/>
            </w:tcBorders>
          </w:tcPr>
          <w:p w14:paraId="499E3426" w14:textId="16E3FB5A" w:rsidR="001D6FA7" w:rsidRPr="00E71D52" w:rsidRDefault="001D6FA7" w:rsidP="0045163C">
            <w:pPr>
              <w:pStyle w:val="aff5"/>
              <w:spacing w:after="0"/>
              <w:jc w:val="both"/>
              <w:rPr>
                <w:sz w:val="8"/>
                <w:szCs w:val="8"/>
              </w:rPr>
            </w:pPr>
            <w:r w:rsidRPr="00E71D52">
              <w:rPr>
                <w:spacing w:val="2"/>
                <w:sz w:val="20"/>
                <w:szCs w:val="20"/>
                <w:shd w:val="clear" w:color="auto" w:fill="FFFFFF"/>
                <w:lang w:eastAsia="ru-RU"/>
              </w:rPr>
              <w:t>Результаты общественного обсуждения на заседании</w:t>
            </w:r>
            <w:r w:rsidR="0045163C">
              <w:rPr>
                <w:spacing w:val="2"/>
                <w:sz w:val="20"/>
                <w:szCs w:val="20"/>
                <w:shd w:val="clear" w:color="auto" w:fill="FFFFFF"/>
                <w:lang w:eastAsia="ru-RU"/>
              </w:rPr>
              <w:t xml:space="preserve"> </w:t>
            </w:r>
            <w:r w:rsidR="0045163C" w:rsidRPr="00174D65">
              <w:rPr>
                <w:spacing w:val="2"/>
                <w:sz w:val="20"/>
                <w:szCs w:val="20"/>
                <w:shd w:val="clear" w:color="auto" w:fill="FFFFFF"/>
                <w:lang w:eastAsia="ru-RU"/>
              </w:rPr>
              <w:t>Рабочей группы по решению вопросов формирования архитектурно-художественного облика Сергиево-Посадского го</w:t>
            </w:r>
            <w:r w:rsidR="007D6D6E" w:rsidRPr="00174D65">
              <w:rPr>
                <w:spacing w:val="2"/>
                <w:sz w:val="20"/>
                <w:szCs w:val="20"/>
                <w:shd w:val="clear" w:color="auto" w:fill="FFFFFF"/>
                <w:lang w:eastAsia="ru-RU"/>
              </w:rPr>
              <w:t>р</w:t>
            </w:r>
            <w:r w:rsidR="0045163C" w:rsidRPr="00174D65">
              <w:rPr>
                <w:spacing w:val="2"/>
                <w:sz w:val="20"/>
                <w:szCs w:val="20"/>
                <w:shd w:val="clear" w:color="auto" w:fill="FFFFFF"/>
                <w:lang w:eastAsia="ru-RU"/>
              </w:rPr>
              <w:t>одского округа Московской области</w:t>
            </w:r>
            <w:r w:rsidRPr="00E71D52">
              <w:rPr>
                <w:b w:val="0"/>
                <w:bCs/>
                <w:iCs/>
                <w:sz w:val="20"/>
                <w:szCs w:val="20"/>
              </w:rPr>
              <w:t>*</w:t>
            </w:r>
            <w:r w:rsidRPr="00E71D52">
              <w:rPr>
                <w:spacing w:val="2"/>
                <w:sz w:val="20"/>
                <w:szCs w:val="20"/>
                <w:shd w:val="clear" w:color="auto" w:fill="FFFFFF"/>
                <w:lang w:eastAsia="ru-RU"/>
              </w:rPr>
              <w:t>:</w:t>
            </w:r>
          </w:p>
        </w:tc>
      </w:tr>
      <w:tr w:rsidR="001D6FA7" w:rsidRPr="00E71D52" w14:paraId="35B6304D" w14:textId="77777777" w:rsidTr="008321AC">
        <w:trPr>
          <w:trHeight w:val="41"/>
        </w:trPr>
        <w:tc>
          <w:tcPr>
            <w:tcW w:w="9180" w:type="dxa"/>
            <w:gridSpan w:val="8"/>
            <w:tcBorders>
              <w:top w:val="single" w:sz="4" w:space="0" w:color="FFFFFF"/>
              <w:left w:val="single" w:sz="4" w:space="0" w:color="FFFFFF"/>
              <w:bottom w:val="single" w:sz="4" w:space="0" w:color="FFFFFF"/>
              <w:right w:val="single" w:sz="4" w:space="0" w:color="FFFFFF" w:themeColor="background1"/>
            </w:tcBorders>
          </w:tcPr>
          <w:p w14:paraId="17BFD760" w14:textId="77777777" w:rsidR="001D6FA7" w:rsidRPr="00E71D52" w:rsidRDefault="001D6FA7" w:rsidP="00EE3934">
            <w:pPr>
              <w:pStyle w:val="aff5"/>
              <w:spacing w:after="0"/>
              <w:jc w:val="both"/>
              <w:rPr>
                <w:sz w:val="4"/>
                <w:szCs w:val="4"/>
              </w:rPr>
            </w:pPr>
          </w:p>
        </w:tc>
      </w:tr>
      <w:tr w:rsidR="001D6FA7" w:rsidRPr="00E71D52" w14:paraId="525B8655" w14:textId="77777777" w:rsidTr="008321AC">
        <w:trPr>
          <w:trHeight w:val="39"/>
        </w:trPr>
        <w:tc>
          <w:tcPr>
            <w:tcW w:w="424" w:type="dxa"/>
            <w:tcBorders>
              <w:top w:val="single" w:sz="4" w:space="0" w:color="FFFFFF"/>
              <w:left w:val="single" w:sz="4" w:space="0" w:color="FFFFFF"/>
              <w:bottom w:val="single" w:sz="2" w:space="0" w:color="FFFFFF"/>
              <w:right w:val="single" w:sz="4" w:space="0" w:color="FFFFFF" w:themeColor="background1"/>
            </w:tcBorders>
          </w:tcPr>
          <w:p w14:paraId="2967DD2E" w14:textId="77777777" w:rsidR="001D6FA7" w:rsidRPr="00E71D52" w:rsidRDefault="001D6FA7" w:rsidP="00EE3934">
            <w:pPr>
              <w:pStyle w:val="aff5"/>
              <w:spacing w:after="0"/>
              <w:ind w:left="-110"/>
              <w:jc w:val="both"/>
              <w:rPr>
                <w:b w:val="0"/>
                <w:bCs/>
                <w:sz w:val="2"/>
                <w:szCs w:val="2"/>
              </w:rPr>
            </w:pPr>
          </w:p>
        </w:tc>
        <w:tc>
          <w:tcPr>
            <w:tcW w:w="1724" w:type="dxa"/>
            <w:tcBorders>
              <w:top w:val="single" w:sz="4" w:space="0" w:color="FFFFFF"/>
              <w:left w:val="single" w:sz="4" w:space="0" w:color="FFFFFF" w:themeColor="background1"/>
              <w:bottom w:val="single" w:sz="2" w:space="0" w:color="FFFFFF"/>
              <w:right w:val="single" w:sz="4" w:space="0" w:color="FFFFFF"/>
            </w:tcBorders>
          </w:tcPr>
          <w:p w14:paraId="109CF412" w14:textId="77777777" w:rsidR="001D6FA7" w:rsidRPr="00E71D52" w:rsidRDefault="001D6FA7" w:rsidP="00EE3934">
            <w:pPr>
              <w:pStyle w:val="aff5"/>
              <w:spacing w:after="0"/>
              <w:ind w:right="-124"/>
              <w:jc w:val="left"/>
              <w:rPr>
                <w:b w:val="0"/>
                <w:bCs/>
                <w:sz w:val="2"/>
                <w:szCs w:val="2"/>
              </w:rPr>
            </w:pPr>
          </w:p>
        </w:tc>
        <w:tc>
          <w:tcPr>
            <w:tcW w:w="865" w:type="dxa"/>
            <w:tcBorders>
              <w:top w:val="single" w:sz="4" w:space="0" w:color="FFFFFF"/>
              <w:left w:val="single" w:sz="4" w:space="0" w:color="FFFFFF"/>
              <w:bottom w:val="single" w:sz="4" w:space="0" w:color="FFFFFF"/>
              <w:right w:val="single" w:sz="4" w:space="0" w:color="FFFFFF"/>
            </w:tcBorders>
          </w:tcPr>
          <w:p w14:paraId="704C1F84" w14:textId="77777777" w:rsidR="001D6FA7" w:rsidRPr="00E71D52" w:rsidRDefault="001D6FA7" w:rsidP="00EE3934">
            <w:pPr>
              <w:pStyle w:val="aff5"/>
              <w:spacing w:after="0"/>
              <w:jc w:val="left"/>
              <w:rPr>
                <w:b w:val="0"/>
                <w:bCs/>
                <w:sz w:val="2"/>
                <w:szCs w:val="2"/>
              </w:rPr>
            </w:pPr>
          </w:p>
        </w:tc>
        <w:tc>
          <w:tcPr>
            <w:tcW w:w="1521" w:type="dxa"/>
            <w:tcBorders>
              <w:top w:val="single" w:sz="4" w:space="0" w:color="FFFFFF"/>
              <w:left w:val="single" w:sz="4" w:space="0" w:color="FFFFFF"/>
              <w:bottom w:val="single" w:sz="4" w:space="0" w:color="auto"/>
              <w:right w:val="single" w:sz="4" w:space="0" w:color="FFFFFF"/>
            </w:tcBorders>
          </w:tcPr>
          <w:p w14:paraId="33620802" w14:textId="77777777" w:rsidR="001D6FA7" w:rsidRPr="00E71D52" w:rsidRDefault="001D6FA7" w:rsidP="00EE3934">
            <w:pPr>
              <w:pStyle w:val="aff5"/>
              <w:spacing w:after="0"/>
              <w:jc w:val="both"/>
              <w:rPr>
                <w:sz w:val="2"/>
                <w:szCs w:val="2"/>
              </w:rPr>
            </w:pPr>
          </w:p>
        </w:tc>
        <w:tc>
          <w:tcPr>
            <w:tcW w:w="1654" w:type="dxa"/>
            <w:tcBorders>
              <w:top w:val="single" w:sz="4" w:space="0" w:color="FFFFFF"/>
              <w:left w:val="single" w:sz="4" w:space="0" w:color="FFFFFF"/>
              <w:bottom w:val="single" w:sz="4" w:space="0" w:color="FFFFFF" w:themeColor="background1"/>
              <w:right w:val="single" w:sz="4" w:space="0" w:color="FFFFFF"/>
            </w:tcBorders>
          </w:tcPr>
          <w:p w14:paraId="52DA14B5" w14:textId="77777777" w:rsidR="001D6FA7" w:rsidRPr="00E71D52" w:rsidRDefault="001D6FA7" w:rsidP="00EE3934">
            <w:pPr>
              <w:pStyle w:val="aff5"/>
              <w:spacing w:after="0"/>
              <w:jc w:val="both"/>
              <w:rPr>
                <w:b w:val="0"/>
                <w:bCs/>
                <w:sz w:val="2"/>
                <w:szCs w:val="2"/>
              </w:rPr>
            </w:pPr>
          </w:p>
        </w:tc>
        <w:tc>
          <w:tcPr>
            <w:tcW w:w="1154" w:type="dxa"/>
            <w:tcBorders>
              <w:top w:val="single" w:sz="4" w:space="0" w:color="FFFFFF"/>
              <w:left w:val="single" w:sz="4" w:space="0" w:color="FFFFFF"/>
              <w:bottom w:val="single" w:sz="4" w:space="0" w:color="auto"/>
              <w:right w:val="single" w:sz="4" w:space="0" w:color="FFFFFF"/>
            </w:tcBorders>
          </w:tcPr>
          <w:p w14:paraId="135957BF" w14:textId="77777777" w:rsidR="001D6FA7" w:rsidRPr="00E71D52" w:rsidRDefault="001D6FA7" w:rsidP="00EE3934">
            <w:pPr>
              <w:pStyle w:val="aff5"/>
              <w:spacing w:after="0"/>
              <w:jc w:val="both"/>
              <w:rPr>
                <w:sz w:val="2"/>
                <w:szCs w:val="2"/>
              </w:rPr>
            </w:pPr>
          </w:p>
        </w:tc>
        <w:tc>
          <w:tcPr>
            <w:tcW w:w="865" w:type="dxa"/>
            <w:tcBorders>
              <w:top w:val="single" w:sz="4" w:space="0" w:color="FFFFFF"/>
              <w:left w:val="single" w:sz="4" w:space="0" w:color="FFFFFF"/>
              <w:bottom w:val="single" w:sz="4" w:space="0" w:color="FFFFFF" w:themeColor="background1"/>
              <w:right w:val="single" w:sz="4" w:space="0" w:color="FFFFFF"/>
            </w:tcBorders>
          </w:tcPr>
          <w:p w14:paraId="6587F4C1" w14:textId="77777777" w:rsidR="001D6FA7" w:rsidRPr="00E71D52" w:rsidRDefault="001D6FA7" w:rsidP="00EE3934">
            <w:pPr>
              <w:pStyle w:val="aff5"/>
              <w:spacing w:after="0"/>
              <w:jc w:val="both"/>
              <w:rPr>
                <w:b w:val="0"/>
                <w:bCs/>
                <w:sz w:val="2"/>
                <w:szCs w:val="2"/>
              </w:rPr>
            </w:pPr>
          </w:p>
        </w:tc>
        <w:tc>
          <w:tcPr>
            <w:tcW w:w="973" w:type="dxa"/>
            <w:tcBorders>
              <w:top w:val="single" w:sz="4" w:space="0" w:color="FFFFFF"/>
              <w:left w:val="single" w:sz="4" w:space="0" w:color="FFFFFF"/>
              <w:bottom w:val="single" w:sz="4" w:space="0" w:color="auto"/>
              <w:right w:val="single" w:sz="4" w:space="0" w:color="FFFFFF" w:themeColor="background1"/>
            </w:tcBorders>
          </w:tcPr>
          <w:p w14:paraId="2BC57D10" w14:textId="77777777" w:rsidR="001D6FA7" w:rsidRPr="00E71D52" w:rsidRDefault="001D6FA7" w:rsidP="00EE3934">
            <w:pPr>
              <w:pStyle w:val="aff5"/>
              <w:spacing w:after="0"/>
              <w:jc w:val="both"/>
              <w:rPr>
                <w:sz w:val="2"/>
                <w:szCs w:val="2"/>
              </w:rPr>
            </w:pPr>
          </w:p>
        </w:tc>
      </w:tr>
      <w:tr w:rsidR="001D6FA7" w:rsidRPr="00E71D52" w14:paraId="7CD781FE" w14:textId="77777777" w:rsidTr="008321AC">
        <w:trPr>
          <w:trHeight w:val="224"/>
        </w:trPr>
        <w:tc>
          <w:tcPr>
            <w:tcW w:w="3013" w:type="dxa"/>
            <w:gridSpan w:val="3"/>
            <w:vMerge w:val="restart"/>
            <w:tcBorders>
              <w:top w:val="single" w:sz="2" w:space="0" w:color="FFFFFF"/>
              <w:left w:val="single" w:sz="2" w:space="0" w:color="FFFFFF"/>
              <w:right w:val="single" w:sz="2" w:space="0" w:color="auto"/>
            </w:tcBorders>
          </w:tcPr>
          <w:p w14:paraId="1C3D5B93" w14:textId="77777777" w:rsidR="001D6FA7" w:rsidRPr="00E71D52" w:rsidRDefault="001D6FA7" w:rsidP="00EE3934">
            <w:pPr>
              <w:pStyle w:val="aff5"/>
              <w:spacing w:after="0"/>
              <w:ind w:right="-105"/>
              <w:jc w:val="left"/>
              <w:rPr>
                <w:b w:val="0"/>
                <w:bCs/>
                <w:sz w:val="20"/>
                <w:szCs w:val="20"/>
              </w:rPr>
            </w:pPr>
            <w:r w:rsidRPr="00E71D52">
              <w:rPr>
                <w:b w:val="0"/>
                <w:bCs/>
                <w:sz w:val="20"/>
                <w:szCs w:val="20"/>
              </w:rPr>
              <w:t xml:space="preserve">Решение </w:t>
            </w:r>
            <w:r w:rsidRPr="00E71D52">
              <w:rPr>
                <w:b w:val="0"/>
                <w:bCs/>
                <w:iCs/>
                <w:sz w:val="20"/>
                <w:szCs w:val="20"/>
              </w:rPr>
              <w:t>об одобрении внешнего вида объекта*:</w:t>
            </w:r>
          </w:p>
        </w:tc>
        <w:tc>
          <w:tcPr>
            <w:tcW w:w="6167" w:type="dxa"/>
            <w:gridSpan w:val="5"/>
            <w:tcBorders>
              <w:top w:val="single" w:sz="4" w:space="0" w:color="auto"/>
              <w:left w:val="single" w:sz="2" w:space="0" w:color="auto"/>
              <w:bottom w:val="single" w:sz="2" w:space="0" w:color="FFFFFF" w:themeColor="background1"/>
              <w:right w:val="single" w:sz="2" w:space="0" w:color="auto"/>
            </w:tcBorders>
          </w:tcPr>
          <w:p w14:paraId="78EED111" w14:textId="77777777" w:rsidR="001D6FA7" w:rsidRPr="00E71D52" w:rsidRDefault="001D6FA7" w:rsidP="00EE3934">
            <w:pPr>
              <w:pStyle w:val="aff5"/>
              <w:spacing w:after="0"/>
              <w:jc w:val="both"/>
              <w:rPr>
                <w:b w:val="0"/>
                <w:bCs/>
                <w:sz w:val="17"/>
                <w:szCs w:val="17"/>
              </w:rPr>
            </w:pPr>
            <w:r w:rsidRPr="00E71D52">
              <w:rPr>
                <w:b w:val="0"/>
                <w:bCs/>
                <w:sz w:val="17"/>
                <w:szCs w:val="17"/>
              </w:rPr>
              <w:t>Протокол заседания от_____ № ______</w:t>
            </w:r>
          </w:p>
        </w:tc>
      </w:tr>
      <w:tr w:rsidR="001D6FA7" w:rsidRPr="00E71D52" w14:paraId="0C011D8B" w14:textId="77777777" w:rsidTr="008321AC">
        <w:trPr>
          <w:trHeight w:val="119"/>
        </w:trPr>
        <w:tc>
          <w:tcPr>
            <w:tcW w:w="3013" w:type="dxa"/>
            <w:gridSpan w:val="3"/>
            <w:vMerge/>
            <w:tcBorders>
              <w:left w:val="single" w:sz="2" w:space="0" w:color="FFFFFF"/>
              <w:right w:val="single" w:sz="2" w:space="0" w:color="auto"/>
            </w:tcBorders>
          </w:tcPr>
          <w:p w14:paraId="72A2E12F" w14:textId="77777777" w:rsidR="001D6FA7" w:rsidRPr="00E71D52" w:rsidRDefault="001D6FA7" w:rsidP="00EE3934">
            <w:pPr>
              <w:pStyle w:val="aff5"/>
              <w:spacing w:after="0"/>
              <w:ind w:right="-105"/>
              <w:jc w:val="left"/>
              <w:rPr>
                <w:b w:val="0"/>
                <w:bCs/>
                <w:sz w:val="20"/>
                <w:szCs w:val="20"/>
              </w:rPr>
            </w:pPr>
          </w:p>
        </w:tc>
        <w:tc>
          <w:tcPr>
            <w:tcW w:w="6167"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6DA5C846" w14:textId="77777777" w:rsidR="001D6FA7" w:rsidRPr="00E71D52" w:rsidRDefault="001D6FA7" w:rsidP="00EE3934">
            <w:pPr>
              <w:pStyle w:val="aff5"/>
              <w:spacing w:after="0"/>
              <w:jc w:val="both"/>
              <w:rPr>
                <w:sz w:val="8"/>
                <w:szCs w:val="8"/>
              </w:rPr>
            </w:pPr>
          </w:p>
        </w:tc>
      </w:tr>
      <w:tr w:rsidR="001D6FA7" w:rsidRPr="00E71D52" w14:paraId="1E341BC2" w14:textId="77777777" w:rsidTr="008321AC">
        <w:trPr>
          <w:trHeight w:val="235"/>
        </w:trPr>
        <w:tc>
          <w:tcPr>
            <w:tcW w:w="3013" w:type="dxa"/>
            <w:gridSpan w:val="3"/>
            <w:vMerge/>
            <w:tcBorders>
              <w:left w:val="single" w:sz="2" w:space="0" w:color="FFFFFF"/>
              <w:bottom w:val="single" w:sz="2" w:space="0" w:color="FFFFFF"/>
              <w:right w:val="single" w:sz="2" w:space="0" w:color="auto"/>
            </w:tcBorders>
          </w:tcPr>
          <w:p w14:paraId="21D71791" w14:textId="77777777" w:rsidR="001D6FA7" w:rsidRPr="00E71D52" w:rsidRDefault="001D6FA7" w:rsidP="00EE3934">
            <w:pPr>
              <w:pStyle w:val="aff5"/>
              <w:spacing w:after="0"/>
              <w:ind w:right="-105"/>
              <w:jc w:val="left"/>
              <w:rPr>
                <w:b w:val="0"/>
                <w:bCs/>
                <w:sz w:val="20"/>
                <w:szCs w:val="20"/>
              </w:rPr>
            </w:pPr>
          </w:p>
        </w:tc>
        <w:tc>
          <w:tcPr>
            <w:tcW w:w="6167" w:type="dxa"/>
            <w:gridSpan w:val="5"/>
            <w:tcBorders>
              <w:top w:val="single" w:sz="2" w:space="0" w:color="FFFFFF" w:themeColor="background1"/>
              <w:left w:val="single" w:sz="2" w:space="0" w:color="auto"/>
              <w:bottom w:val="single" w:sz="4" w:space="0" w:color="auto"/>
              <w:right w:val="single" w:sz="4" w:space="0" w:color="auto"/>
            </w:tcBorders>
          </w:tcPr>
          <w:p w14:paraId="53AFE6BF" w14:textId="77777777" w:rsidR="001D6FA7" w:rsidRPr="00E71D52" w:rsidRDefault="001D6FA7" w:rsidP="00EE3934">
            <w:pPr>
              <w:pStyle w:val="aff5"/>
              <w:spacing w:after="0"/>
              <w:jc w:val="both"/>
              <w:rPr>
                <w:b w:val="0"/>
                <w:bCs/>
                <w:sz w:val="17"/>
                <w:szCs w:val="17"/>
              </w:rPr>
            </w:pPr>
            <w:r w:rsidRPr="00E71D52">
              <w:rPr>
                <w:b w:val="0"/>
                <w:bCs/>
                <w:sz w:val="17"/>
                <w:szCs w:val="17"/>
              </w:rPr>
              <w:t>РЕШЕНИЕ: внешний вид объекта одобрен</w:t>
            </w:r>
          </w:p>
        </w:tc>
      </w:tr>
      <w:tr w:rsidR="001D6FA7" w:rsidRPr="00E71D52" w14:paraId="03A76175" w14:textId="77777777" w:rsidTr="008321AC">
        <w:trPr>
          <w:trHeight w:val="41"/>
        </w:trPr>
        <w:tc>
          <w:tcPr>
            <w:tcW w:w="9180" w:type="dxa"/>
            <w:gridSpan w:val="8"/>
            <w:tcBorders>
              <w:top w:val="single" w:sz="4" w:space="0" w:color="FFFFFF"/>
              <w:left w:val="single" w:sz="4" w:space="0" w:color="FFFFFF"/>
              <w:bottom w:val="single" w:sz="4" w:space="0" w:color="FFFFFF"/>
              <w:right w:val="single" w:sz="4" w:space="0" w:color="FFFFFF" w:themeColor="background1"/>
            </w:tcBorders>
          </w:tcPr>
          <w:p w14:paraId="5019AA4E" w14:textId="77777777" w:rsidR="001D6FA7" w:rsidRPr="00E71D52" w:rsidRDefault="001D6FA7" w:rsidP="00EE3934">
            <w:pPr>
              <w:pStyle w:val="aff5"/>
              <w:spacing w:after="0"/>
              <w:jc w:val="both"/>
              <w:rPr>
                <w:sz w:val="4"/>
                <w:szCs w:val="4"/>
              </w:rPr>
            </w:pPr>
          </w:p>
        </w:tc>
      </w:tr>
      <w:tr w:rsidR="001D6FA7" w:rsidRPr="00E71D52" w14:paraId="008F15AB" w14:textId="77777777" w:rsidTr="008321AC">
        <w:trPr>
          <w:trHeight w:val="39"/>
        </w:trPr>
        <w:tc>
          <w:tcPr>
            <w:tcW w:w="424" w:type="dxa"/>
            <w:tcBorders>
              <w:top w:val="single" w:sz="4" w:space="0" w:color="FFFFFF"/>
              <w:left w:val="single" w:sz="4" w:space="0" w:color="FFFFFF"/>
              <w:bottom w:val="single" w:sz="2" w:space="0" w:color="FFFFFF"/>
              <w:right w:val="single" w:sz="4" w:space="0" w:color="FFFFFF" w:themeColor="background1"/>
            </w:tcBorders>
          </w:tcPr>
          <w:p w14:paraId="4752874A" w14:textId="77777777" w:rsidR="001D6FA7" w:rsidRPr="00E71D52" w:rsidRDefault="001D6FA7" w:rsidP="00EE3934">
            <w:pPr>
              <w:pStyle w:val="aff5"/>
              <w:spacing w:after="0"/>
              <w:ind w:left="-110"/>
              <w:jc w:val="both"/>
              <w:rPr>
                <w:b w:val="0"/>
                <w:bCs/>
                <w:sz w:val="2"/>
                <w:szCs w:val="2"/>
              </w:rPr>
            </w:pPr>
          </w:p>
        </w:tc>
        <w:tc>
          <w:tcPr>
            <w:tcW w:w="1724" w:type="dxa"/>
            <w:tcBorders>
              <w:top w:val="single" w:sz="4" w:space="0" w:color="FFFFFF"/>
              <w:left w:val="single" w:sz="4" w:space="0" w:color="FFFFFF" w:themeColor="background1"/>
              <w:bottom w:val="single" w:sz="2" w:space="0" w:color="FFFFFF"/>
              <w:right w:val="single" w:sz="4" w:space="0" w:color="FFFFFF"/>
            </w:tcBorders>
          </w:tcPr>
          <w:p w14:paraId="441D0E27" w14:textId="77777777" w:rsidR="001D6FA7" w:rsidRPr="00E71D52" w:rsidRDefault="001D6FA7" w:rsidP="00EE3934">
            <w:pPr>
              <w:pStyle w:val="aff5"/>
              <w:spacing w:after="0"/>
              <w:ind w:right="-124"/>
              <w:jc w:val="left"/>
              <w:rPr>
                <w:b w:val="0"/>
                <w:bCs/>
                <w:sz w:val="2"/>
                <w:szCs w:val="2"/>
              </w:rPr>
            </w:pPr>
          </w:p>
        </w:tc>
        <w:tc>
          <w:tcPr>
            <w:tcW w:w="865" w:type="dxa"/>
            <w:tcBorders>
              <w:top w:val="single" w:sz="4" w:space="0" w:color="FFFFFF"/>
              <w:left w:val="single" w:sz="4" w:space="0" w:color="FFFFFF"/>
              <w:bottom w:val="single" w:sz="4" w:space="0" w:color="FFFFFF"/>
              <w:right w:val="single" w:sz="4" w:space="0" w:color="FFFFFF"/>
            </w:tcBorders>
          </w:tcPr>
          <w:p w14:paraId="29B4DA11" w14:textId="77777777" w:rsidR="001D6FA7" w:rsidRPr="00E71D52" w:rsidRDefault="001D6FA7" w:rsidP="00EE3934">
            <w:pPr>
              <w:pStyle w:val="aff5"/>
              <w:spacing w:after="0"/>
              <w:jc w:val="left"/>
              <w:rPr>
                <w:b w:val="0"/>
                <w:bCs/>
                <w:sz w:val="2"/>
                <w:szCs w:val="2"/>
              </w:rPr>
            </w:pPr>
          </w:p>
        </w:tc>
        <w:tc>
          <w:tcPr>
            <w:tcW w:w="1521" w:type="dxa"/>
            <w:tcBorders>
              <w:top w:val="single" w:sz="4" w:space="0" w:color="FFFFFF"/>
              <w:left w:val="single" w:sz="4" w:space="0" w:color="FFFFFF"/>
              <w:bottom w:val="single" w:sz="4" w:space="0" w:color="auto"/>
              <w:right w:val="single" w:sz="4" w:space="0" w:color="FFFFFF"/>
            </w:tcBorders>
          </w:tcPr>
          <w:p w14:paraId="1A1E873C" w14:textId="77777777" w:rsidR="001D6FA7" w:rsidRPr="00E71D52" w:rsidRDefault="001D6FA7" w:rsidP="00EE3934">
            <w:pPr>
              <w:pStyle w:val="aff5"/>
              <w:spacing w:after="0"/>
              <w:jc w:val="both"/>
              <w:rPr>
                <w:sz w:val="2"/>
                <w:szCs w:val="2"/>
              </w:rPr>
            </w:pPr>
          </w:p>
        </w:tc>
        <w:tc>
          <w:tcPr>
            <w:tcW w:w="1654" w:type="dxa"/>
            <w:tcBorders>
              <w:top w:val="single" w:sz="4" w:space="0" w:color="FFFFFF"/>
              <w:left w:val="single" w:sz="4" w:space="0" w:color="FFFFFF"/>
              <w:bottom w:val="single" w:sz="4" w:space="0" w:color="FFFFFF" w:themeColor="background1"/>
              <w:right w:val="single" w:sz="4" w:space="0" w:color="FFFFFF"/>
            </w:tcBorders>
          </w:tcPr>
          <w:p w14:paraId="2036C019" w14:textId="77777777" w:rsidR="001D6FA7" w:rsidRPr="00E71D52" w:rsidRDefault="001D6FA7" w:rsidP="00EE3934">
            <w:pPr>
              <w:pStyle w:val="aff5"/>
              <w:spacing w:after="0"/>
              <w:jc w:val="both"/>
              <w:rPr>
                <w:b w:val="0"/>
                <w:bCs/>
                <w:sz w:val="2"/>
                <w:szCs w:val="2"/>
              </w:rPr>
            </w:pPr>
          </w:p>
        </w:tc>
        <w:tc>
          <w:tcPr>
            <w:tcW w:w="1154" w:type="dxa"/>
            <w:tcBorders>
              <w:top w:val="single" w:sz="4" w:space="0" w:color="FFFFFF"/>
              <w:left w:val="single" w:sz="4" w:space="0" w:color="FFFFFF"/>
              <w:bottom w:val="single" w:sz="4" w:space="0" w:color="auto"/>
              <w:right w:val="single" w:sz="4" w:space="0" w:color="FFFFFF"/>
            </w:tcBorders>
          </w:tcPr>
          <w:p w14:paraId="6F743481" w14:textId="77777777" w:rsidR="001D6FA7" w:rsidRPr="00E71D52" w:rsidRDefault="001D6FA7" w:rsidP="00EE3934">
            <w:pPr>
              <w:pStyle w:val="aff5"/>
              <w:spacing w:after="0"/>
              <w:jc w:val="both"/>
              <w:rPr>
                <w:sz w:val="2"/>
                <w:szCs w:val="2"/>
              </w:rPr>
            </w:pPr>
          </w:p>
        </w:tc>
        <w:tc>
          <w:tcPr>
            <w:tcW w:w="865" w:type="dxa"/>
            <w:tcBorders>
              <w:top w:val="single" w:sz="4" w:space="0" w:color="FFFFFF"/>
              <w:left w:val="single" w:sz="4" w:space="0" w:color="FFFFFF"/>
              <w:bottom w:val="single" w:sz="4" w:space="0" w:color="FFFFFF" w:themeColor="background1"/>
              <w:right w:val="single" w:sz="4" w:space="0" w:color="FFFFFF"/>
            </w:tcBorders>
          </w:tcPr>
          <w:p w14:paraId="580F2642" w14:textId="77777777" w:rsidR="001D6FA7" w:rsidRPr="00E71D52" w:rsidRDefault="001D6FA7" w:rsidP="00EE3934">
            <w:pPr>
              <w:pStyle w:val="aff5"/>
              <w:spacing w:after="0"/>
              <w:jc w:val="both"/>
              <w:rPr>
                <w:b w:val="0"/>
                <w:bCs/>
                <w:sz w:val="2"/>
                <w:szCs w:val="2"/>
              </w:rPr>
            </w:pPr>
          </w:p>
        </w:tc>
        <w:tc>
          <w:tcPr>
            <w:tcW w:w="973" w:type="dxa"/>
            <w:tcBorders>
              <w:top w:val="single" w:sz="4" w:space="0" w:color="FFFFFF"/>
              <w:left w:val="single" w:sz="4" w:space="0" w:color="FFFFFF"/>
              <w:bottom w:val="single" w:sz="4" w:space="0" w:color="auto"/>
              <w:right w:val="single" w:sz="4" w:space="0" w:color="FFFFFF" w:themeColor="background1"/>
            </w:tcBorders>
          </w:tcPr>
          <w:p w14:paraId="583B934F" w14:textId="77777777" w:rsidR="001D6FA7" w:rsidRPr="00E71D52" w:rsidRDefault="001D6FA7" w:rsidP="00EE3934">
            <w:pPr>
              <w:pStyle w:val="aff5"/>
              <w:spacing w:after="0"/>
              <w:jc w:val="both"/>
              <w:rPr>
                <w:sz w:val="2"/>
                <w:szCs w:val="2"/>
              </w:rPr>
            </w:pPr>
          </w:p>
        </w:tc>
      </w:tr>
      <w:tr w:rsidR="001D6FA7" w:rsidRPr="00E71D52" w14:paraId="2FA6B7BB" w14:textId="77777777" w:rsidTr="008321AC">
        <w:trPr>
          <w:trHeight w:val="224"/>
        </w:trPr>
        <w:tc>
          <w:tcPr>
            <w:tcW w:w="3013" w:type="dxa"/>
            <w:gridSpan w:val="3"/>
            <w:vMerge w:val="restart"/>
            <w:tcBorders>
              <w:top w:val="single" w:sz="2" w:space="0" w:color="FFFFFF"/>
              <w:left w:val="single" w:sz="2" w:space="0" w:color="FFFFFF"/>
              <w:right w:val="single" w:sz="2" w:space="0" w:color="auto"/>
            </w:tcBorders>
          </w:tcPr>
          <w:p w14:paraId="0C3EFE0B" w14:textId="77777777" w:rsidR="001D6FA7" w:rsidRPr="00E71D52" w:rsidRDefault="001D6FA7" w:rsidP="00EE3934">
            <w:pPr>
              <w:pStyle w:val="aff5"/>
              <w:spacing w:after="0"/>
              <w:ind w:right="-105"/>
              <w:jc w:val="left"/>
              <w:rPr>
                <w:b w:val="0"/>
                <w:bCs/>
                <w:sz w:val="20"/>
                <w:szCs w:val="20"/>
              </w:rPr>
            </w:pPr>
            <w:r w:rsidRPr="00E71D52">
              <w:rPr>
                <w:b w:val="0"/>
                <w:bCs/>
                <w:sz w:val="20"/>
                <w:szCs w:val="20"/>
              </w:rPr>
              <w:t xml:space="preserve">Решение </w:t>
            </w:r>
            <w:r w:rsidRPr="00E71D52">
              <w:rPr>
                <w:b w:val="0"/>
                <w:bCs/>
                <w:iCs/>
                <w:sz w:val="20"/>
                <w:szCs w:val="20"/>
              </w:rPr>
              <w:t>об одобрении изображения (изображений) на внешней поверхности объекта:</w:t>
            </w:r>
          </w:p>
        </w:tc>
        <w:tc>
          <w:tcPr>
            <w:tcW w:w="6167" w:type="dxa"/>
            <w:gridSpan w:val="5"/>
            <w:tcBorders>
              <w:top w:val="single" w:sz="4" w:space="0" w:color="auto"/>
              <w:left w:val="single" w:sz="2" w:space="0" w:color="auto"/>
              <w:bottom w:val="single" w:sz="2" w:space="0" w:color="FFFFFF" w:themeColor="background1"/>
              <w:right w:val="single" w:sz="2" w:space="0" w:color="auto"/>
            </w:tcBorders>
          </w:tcPr>
          <w:p w14:paraId="67A492F5" w14:textId="77777777" w:rsidR="001D6FA7" w:rsidRPr="00E71D52" w:rsidRDefault="001D6FA7" w:rsidP="00EE3934">
            <w:pPr>
              <w:pStyle w:val="aff5"/>
              <w:spacing w:after="0"/>
              <w:jc w:val="both"/>
              <w:rPr>
                <w:b w:val="0"/>
                <w:bCs/>
                <w:sz w:val="17"/>
                <w:szCs w:val="17"/>
              </w:rPr>
            </w:pPr>
            <w:r w:rsidRPr="00E71D52">
              <w:rPr>
                <w:b w:val="0"/>
                <w:bCs/>
                <w:sz w:val="17"/>
                <w:szCs w:val="17"/>
              </w:rPr>
              <w:t>Протокол заседания от_____ № ______</w:t>
            </w:r>
          </w:p>
        </w:tc>
      </w:tr>
      <w:tr w:rsidR="001D6FA7" w:rsidRPr="00E71D52" w14:paraId="1BFCFCEF" w14:textId="77777777" w:rsidTr="008321AC">
        <w:trPr>
          <w:trHeight w:val="119"/>
        </w:trPr>
        <w:tc>
          <w:tcPr>
            <w:tcW w:w="3013" w:type="dxa"/>
            <w:gridSpan w:val="3"/>
            <w:vMerge/>
            <w:tcBorders>
              <w:left w:val="single" w:sz="2" w:space="0" w:color="FFFFFF"/>
              <w:right w:val="single" w:sz="2" w:space="0" w:color="auto"/>
            </w:tcBorders>
          </w:tcPr>
          <w:p w14:paraId="29E34053" w14:textId="77777777" w:rsidR="001D6FA7" w:rsidRPr="00E71D52" w:rsidRDefault="001D6FA7" w:rsidP="00EE3934">
            <w:pPr>
              <w:pStyle w:val="aff5"/>
              <w:spacing w:after="0"/>
              <w:ind w:right="-105"/>
              <w:jc w:val="left"/>
              <w:rPr>
                <w:b w:val="0"/>
                <w:bCs/>
                <w:sz w:val="20"/>
                <w:szCs w:val="20"/>
              </w:rPr>
            </w:pPr>
          </w:p>
        </w:tc>
        <w:tc>
          <w:tcPr>
            <w:tcW w:w="6167"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0E277D42" w14:textId="77777777" w:rsidR="001D6FA7" w:rsidRPr="00E71D52" w:rsidRDefault="001D6FA7" w:rsidP="00EE3934">
            <w:pPr>
              <w:pStyle w:val="aff5"/>
              <w:spacing w:after="0"/>
              <w:jc w:val="both"/>
              <w:rPr>
                <w:sz w:val="8"/>
                <w:szCs w:val="8"/>
              </w:rPr>
            </w:pPr>
          </w:p>
        </w:tc>
      </w:tr>
      <w:tr w:rsidR="001D6FA7" w:rsidRPr="00E71D52" w14:paraId="3608CF22" w14:textId="77777777" w:rsidTr="008321AC">
        <w:trPr>
          <w:trHeight w:val="358"/>
        </w:trPr>
        <w:tc>
          <w:tcPr>
            <w:tcW w:w="3013" w:type="dxa"/>
            <w:gridSpan w:val="3"/>
            <w:vMerge/>
            <w:tcBorders>
              <w:left w:val="single" w:sz="2" w:space="0" w:color="FFFFFF"/>
              <w:bottom w:val="single" w:sz="2" w:space="0" w:color="FFFFFF" w:themeColor="background1"/>
              <w:right w:val="single" w:sz="2" w:space="0" w:color="auto"/>
            </w:tcBorders>
          </w:tcPr>
          <w:p w14:paraId="538019E4" w14:textId="77777777" w:rsidR="001D6FA7" w:rsidRPr="00E71D52" w:rsidRDefault="001D6FA7" w:rsidP="00EE3934">
            <w:pPr>
              <w:pStyle w:val="aff5"/>
              <w:spacing w:after="0"/>
              <w:ind w:right="-105"/>
              <w:jc w:val="left"/>
              <w:rPr>
                <w:b w:val="0"/>
                <w:bCs/>
                <w:sz w:val="20"/>
                <w:szCs w:val="20"/>
              </w:rPr>
            </w:pPr>
          </w:p>
        </w:tc>
        <w:tc>
          <w:tcPr>
            <w:tcW w:w="6167" w:type="dxa"/>
            <w:gridSpan w:val="5"/>
            <w:tcBorders>
              <w:top w:val="single" w:sz="2" w:space="0" w:color="FFFFFF" w:themeColor="background1"/>
              <w:left w:val="single" w:sz="2" w:space="0" w:color="auto"/>
              <w:bottom w:val="single" w:sz="2" w:space="0" w:color="auto"/>
              <w:right w:val="single" w:sz="4" w:space="0" w:color="auto"/>
            </w:tcBorders>
          </w:tcPr>
          <w:p w14:paraId="746E1B17" w14:textId="77777777" w:rsidR="001D6FA7" w:rsidRPr="00E71D52" w:rsidRDefault="001D6FA7" w:rsidP="00EE3934">
            <w:pPr>
              <w:pStyle w:val="aff5"/>
              <w:spacing w:after="0"/>
              <w:jc w:val="both"/>
              <w:rPr>
                <w:b w:val="0"/>
                <w:bCs/>
                <w:sz w:val="17"/>
                <w:szCs w:val="17"/>
              </w:rPr>
            </w:pPr>
            <w:r w:rsidRPr="00E71D52">
              <w:rPr>
                <w:b w:val="0"/>
                <w:bCs/>
                <w:sz w:val="17"/>
                <w:szCs w:val="17"/>
              </w:rPr>
              <w:t xml:space="preserve">РЕШЕНИЕ: изображения одобрены </w:t>
            </w:r>
          </w:p>
          <w:p w14:paraId="3F122456" w14:textId="77777777" w:rsidR="001D6FA7" w:rsidRPr="00E71D52" w:rsidRDefault="001D6FA7" w:rsidP="00EE3934">
            <w:pPr>
              <w:pStyle w:val="aff5"/>
              <w:spacing w:after="0"/>
              <w:jc w:val="both"/>
              <w:rPr>
                <w:sz w:val="8"/>
                <w:szCs w:val="8"/>
              </w:rPr>
            </w:pPr>
          </w:p>
        </w:tc>
      </w:tr>
      <w:tr w:rsidR="001D6FA7" w:rsidRPr="00E71D52" w14:paraId="424093BD" w14:textId="77777777" w:rsidTr="008321AC">
        <w:trPr>
          <w:trHeight w:val="47"/>
        </w:trPr>
        <w:tc>
          <w:tcPr>
            <w:tcW w:w="3013" w:type="dxa"/>
            <w:gridSpan w:val="3"/>
            <w:tcBorders>
              <w:top w:val="single" w:sz="2" w:space="0" w:color="FFFFFF" w:themeColor="background1"/>
              <w:left w:val="single" w:sz="2" w:space="0" w:color="FFFFFF"/>
              <w:bottom w:val="single" w:sz="2" w:space="0" w:color="FFFFFF"/>
              <w:right w:val="single" w:sz="2" w:space="0" w:color="FFFFFF" w:themeColor="background1"/>
            </w:tcBorders>
          </w:tcPr>
          <w:p w14:paraId="0AFF27AB" w14:textId="632331EE" w:rsidR="001D6FA7" w:rsidRPr="00E71D52" w:rsidRDefault="001D6FA7" w:rsidP="00EE3934">
            <w:pPr>
              <w:pStyle w:val="aff5"/>
              <w:spacing w:after="0"/>
              <w:jc w:val="both"/>
              <w:rPr>
                <w:b w:val="0"/>
                <w:bCs/>
                <w:i/>
                <w:iCs/>
                <w:sz w:val="12"/>
                <w:szCs w:val="12"/>
              </w:rPr>
            </w:pPr>
            <w:r w:rsidRPr="00E71D52">
              <w:rPr>
                <w:b w:val="0"/>
                <w:bCs/>
                <w:i/>
                <w:iCs/>
                <w:sz w:val="12"/>
                <w:szCs w:val="12"/>
                <w:lang w:eastAsia="ru-RU"/>
              </w:rPr>
              <w:t>Пункт 7 доступен (обязателен) для заполнения только после указания в пункте «Вид работ» одного из типовых значений: «</w:t>
            </w:r>
            <w:r w:rsidRPr="00E71D52">
              <w:rPr>
                <w:b w:val="0"/>
                <w:bCs/>
                <w:i/>
                <w:iCs/>
                <w:sz w:val="12"/>
                <w:szCs w:val="12"/>
              </w:rPr>
              <w:t>реконструктивные работы, изображения на внешних поверхностях объекта/капитальный ремонт», «изображения на внешних поверхностях объекта».</w:t>
            </w:r>
          </w:p>
        </w:tc>
        <w:tc>
          <w:tcPr>
            <w:tcW w:w="6167"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9A17634" w14:textId="77777777" w:rsidR="001D6FA7" w:rsidRPr="00E71D52" w:rsidRDefault="001D6FA7" w:rsidP="00EE3934">
            <w:pPr>
              <w:pStyle w:val="aff5"/>
              <w:spacing w:after="0"/>
              <w:jc w:val="both"/>
              <w:rPr>
                <w:b w:val="0"/>
                <w:bCs/>
                <w:sz w:val="17"/>
                <w:szCs w:val="17"/>
              </w:rPr>
            </w:pPr>
          </w:p>
        </w:tc>
      </w:tr>
    </w:tbl>
    <w:p w14:paraId="086D751E" w14:textId="6A32B818" w:rsidR="009E610A" w:rsidRPr="00E71D52" w:rsidRDefault="009E610A" w:rsidP="00297DB8">
      <w:pPr>
        <w:pStyle w:val="aff5"/>
        <w:spacing w:after="0"/>
        <w:ind w:right="141"/>
        <w:jc w:val="both"/>
        <w:rPr>
          <w:b w:val="0"/>
          <w:bCs/>
          <w:iCs/>
          <w:sz w:val="28"/>
          <w:szCs w:val="28"/>
        </w:rPr>
      </w:pPr>
    </w:p>
    <w:tbl>
      <w:tblPr>
        <w:tblStyle w:val="1f4"/>
        <w:tblW w:w="9373" w:type="dxa"/>
        <w:tblLayout w:type="fixed"/>
        <w:tblLook w:val="04A0" w:firstRow="1" w:lastRow="0" w:firstColumn="1" w:lastColumn="0" w:noHBand="0" w:noVBand="1"/>
      </w:tblPr>
      <w:tblGrid>
        <w:gridCol w:w="395"/>
        <w:gridCol w:w="8077"/>
        <w:gridCol w:w="141"/>
        <w:gridCol w:w="567"/>
        <w:gridCol w:w="141"/>
        <w:gridCol w:w="52"/>
      </w:tblGrid>
      <w:tr w:rsidR="001D6FA7" w:rsidRPr="00E71D52" w14:paraId="3FCA384A" w14:textId="77777777" w:rsidTr="008321AC">
        <w:trPr>
          <w:gridAfter w:val="2"/>
          <w:wAfter w:w="193" w:type="dxa"/>
          <w:trHeight w:val="44"/>
        </w:trPr>
        <w:tc>
          <w:tcPr>
            <w:tcW w:w="8472" w:type="dxa"/>
            <w:gridSpan w:val="2"/>
            <w:tcBorders>
              <w:top w:val="single" w:sz="2" w:space="0" w:color="FFFFFF" w:themeColor="background1"/>
              <w:left w:val="single" w:sz="2" w:space="0" w:color="FFFFFF"/>
              <w:bottom w:val="single" w:sz="2" w:space="0" w:color="FFFFFF"/>
              <w:right w:val="single" w:sz="4" w:space="0" w:color="auto"/>
            </w:tcBorders>
          </w:tcPr>
          <w:p w14:paraId="10837DB8" w14:textId="77777777" w:rsidR="001D6FA7" w:rsidRPr="00E71D52" w:rsidRDefault="001D6FA7" w:rsidP="00EE3934">
            <w:pPr>
              <w:pStyle w:val="aff5"/>
              <w:spacing w:after="0"/>
              <w:ind w:left="313" w:hanging="313"/>
              <w:jc w:val="both"/>
              <w:rPr>
                <w:b w:val="0"/>
                <w:bCs/>
                <w:sz w:val="17"/>
                <w:szCs w:val="17"/>
              </w:rPr>
            </w:pPr>
            <w:r w:rsidRPr="00E71D52">
              <w:rPr>
                <w:sz w:val="20"/>
                <w:szCs w:val="20"/>
              </w:rPr>
              <w:t xml:space="preserve">9. Срок завершения работ по изменению внешнего вида и </w:t>
            </w:r>
            <w:r w:rsidRPr="00E71D52">
              <w:rPr>
                <w:sz w:val="20"/>
                <w:szCs w:val="20"/>
                <w:lang w:eastAsia="ru-RU"/>
              </w:rPr>
              <w:t>приведения внешнего вида объекта капитального строительства в соответствие с внешним видом</w:t>
            </w:r>
            <w:r w:rsidRPr="00E71D52">
              <w:rPr>
                <w:sz w:val="20"/>
                <w:szCs w:val="20"/>
              </w:rPr>
              <w:t>, указанным в пункте 6 Запроса</w:t>
            </w:r>
            <w:r w:rsidRPr="00E71D52">
              <w:rPr>
                <w:b w:val="0"/>
                <w:bCs/>
                <w:sz w:val="20"/>
                <w:szCs w:val="20"/>
              </w:rPr>
              <w:t xml:space="preserve"> </w:t>
            </w:r>
            <w:r w:rsidRPr="00E71D52">
              <w:rPr>
                <w:b w:val="0"/>
                <w:bCs/>
                <w:sz w:val="14"/>
                <w:szCs w:val="14"/>
              </w:rPr>
              <w:t>(квартал, год)</w:t>
            </w:r>
            <w:r w:rsidRPr="00E71D52">
              <w:rPr>
                <w:b w:val="0"/>
                <w:bCs/>
                <w:iCs/>
                <w:sz w:val="20"/>
                <w:szCs w:val="20"/>
              </w:rPr>
              <w:t xml:space="preserve"> *</w:t>
            </w:r>
            <w:r w:rsidRPr="00E71D52">
              <w:rPr>
                <w:sz w:val="17"/>
                <w:szCs w:val="17"/>
              </w:rPr>
              <w:t>:</w:t>
            </w:r>
          </w:p>
        </w:tc>
        <w:tc>
          <w:tcPr>
            <w:tcW w:w="708" w:type="dxa"/>
            <w:gridSpan w:val="2"/>
            <w:tcBorders>
              <w:top w:val="single" w:sz="2" w:space="0" w:color="auto"/>
              <w:left w:val="single" w:sz="2" w:space="0" w:color="FFFFFF" w:themeColor="background1"/>
              <w:bottom w:val="single" w:sz="4" w:space="0" w:color="auto"/>
              <w:right w:val="single" w:sz="4" w:space="0" w:color="auto"/>
            </w:tcBorders>
          </w:tcPr>
          <w:p w14:paraId="1F7AA9A1" w14:textId="77777777" w:rsidR="001D6FA7" w:rsidRPr="00E71D52" w:rsidRDefault="001D6FA7" w:rsidP="00EE3934">
            <w:pPr>
              <w:pStyle w:val="aff5"/>
              <w:spacing w:after="0"/>
              <w:jc w:val="both"/>
              <w:rPr>
                <w:b w:val="0"/>
                <w:bCs/>
                <w:sz w:val="17"/>
                <w:szCs w:val="17"/>
              </w:rPr>
            </w:pPr>
          </w:p>
        </w:tc>
      </w:tr>
      <w:tr w:rsidR="001D6FA7" w:rsidRPr="00E71D52" w14:paraId="7B877E99" w14:textId="77777777" w:rsidTr="008321AC">
        <w:trPr>
          <w:trHeight w:val="44"/>
        </w:trPr>
        <w:tc>
          <w:tcPr>
            <w:tcW w:w="9373" w:type="dxa"/>
            <w:gridSpan w:val="6"/>
            <w:tcBorders>
              <w:top w:val="single" w:sz="2" w:space="0" w:color="FFFFFF" w:themeColor="background1"/>
              <w:left w:val="single" w:sz="2" w:space="0" w:color="FFFFFF"/>
              <w:bottom w:val="single" w:sz="2" w:space="0" w:color="FFFFFF"/>
              <w:right w:val="single" w:sz="4" w:space="0" w:color="FFFFFF" w:themeColor="background1"/>
            </w:tcBorders>
          </w:tcPr>
          <w:p w14:paraId="4BDE4E91" w14:textId="77777777" w:rsidR="001D6FA7" w:rsidRPr="00E71D52" w:rsidRDefault="001D6FA7" w:rsidP="00EE3934">
            <w:pPr>
              <w:pStyle w:val="aff5"/>
              <w:spacing w:after="0"/>
              <w:jc w:val="both"/>
              <w:rPr>
                <w:b w:val="0"/>
                <w:bCs/>
                <w:i/>
                <w:iCs/>
                <w:sz w:val="12"/>
                <w:szCs w:val="12"/>
                <w:lang w:eastAsia="ru-RU"/>
              </w:rPr>
            </w:pPr>
            <w:r w:rsidRPr="00E71D52">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объекта капитального строительства в соответствие с внешним видом, указанным в Колористическом паспорте»</w:t>
            </w:r>
          </w:p>
          <w:p w14:paraId="2A78E8CB" w14:textId="77777777" w:rsidR="001D6FA7" w:rsidRPr="00E71D52" w:rsidRDefault="001D6FA7" w:rsidP="00EE3934">
            <w:pPr>
              <w:pStyle w:val="aff5"/>
              <w:spacing w:after="0"/>
              <w:jc w:val="both"/>
              <w:rPr>
                <w:b w:val="0"/>
                <w:bCs/>
                <w:sz w:val="17"/>
                <w:szCs w:val="17"/>
              </w:rPr>
            </w:pPr>
            <w:r w:rsidRPr="00E71D52">
              <w:rPr>
                <w:b w:val="0"/>
                <w:bCs/>
                <w:i/>
                <w:iCs/>
                <w:sz w:val="12"/>
                <w:szCs w:val="12"/>
                <w:lang w:eastAsia="ru-RU"/>
              </w:rPr>
              <w:t xml:space="preserve"> </w:t>
            </w:r>
          </w:p>
        </w:tc>
      </w:tr>
      <w:tr w:rsidR="001D6FA7" w:rsidRPr="00E71D52" w14:paraId="4D7946B8" w14:textId="77777777" w:rsidTr="008321AC">
        <w:trPr>
          <w:gridAfter w:val="2"/>
          <w:wAfter w:w="193" w:type="dxa"/>
          <w:trHeight w:val="47"/>
        </w:trPr>
        <w:tc>
          <w:tcPr>
            <w:tcW w:w="395" w:type="dxa"/>
            <w:tcBorders>
              <w:top w:val="single" w:sz="4" w:space="0" w:color="FFFFFF"/>
              <w:left w:val="single" w:sz="4" w:space="0" w:color="FFFFFF"/>
              <w:bottom w:val="single" w:sz="4" w:space="0" w:color="FFFFFF" w:themeColor="background1"/>
              <w:right w:val="single" w:sz="4" w:space="0" w:color="FFFFFF"/>
            </w:tcBorders>
          </w:tcPr>
          <w:p w14:paraId="18109F08" w14:textId="77777777" w:rsidR="001D6FA7" w:rsidRPr="00E71D52" w:rsidRDefault="001D6FA7" w:rsidP="00EE3934">
            <w:pPr>
              <w:pStyle w:val="aff5"/>
              <w:spacing w:after="0"/>
              <w:ind w:right="-142"/>
              <w:jc w:val="both"/>
              <w:rPr>
                <w:sz w:val="8"/>
                <w:szCs w:val="8"/>
              </w:rPr>
            </w:pPr>
            <w:r w:rsidRPr="00E71D52">
              <w:rPr>
                <w:sz w:val="20"/>
                <w:szCs w:val="20"/>
              </w:rPr>
              <w:t>10.</w:t>
            </w:r>
          </w:p>
        </w:tc>
        <w:tc>
          <w:tcPr>
            <w:tcW w:w="8785"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50B1BBAA" w14:textId="77777777" w:rsidR="001D6FA7" w:rsidRPr="00E71D52" w:rsidRDefault="001D6FA7" w:rsidP="00EE3934">
            <w:pPr>
              <w:pStyle w:val="aff5"/>
              <w:spacing w:after="0"/>
              <w:jc w:val="both"/>
              <w:rPr>
                <w:spacing w:val="2"/>
                <w:sz w:val="20"/>
                <w:szCs w:val="20"/>
                <w:shd w:val="clear" w:color="auto" w:fill="FFFFFF"/>
                <w:lang w:eastAsia="ru-RU"/>
              </w:rPr>
            </w:pPr>
            <w:r w:rsidRPr="00E71D52">
              <w:rPr>
                <w:spacing w:val="2"/>
                <w:sz w:val="20"/>
                <w:szCs w:val="20"/>
                <w:shd w:val="clear" w:color="auto" w:fill="FFFFFF"/>
                <w:lang w:eastAsia="ru-RU"/>
              </w:rPr>
              <w:t>Подтверждение*:</w:t>
            </w:r>
          </w:p>
        </w:tc>
      </w:tr>
      <w:tr w:rsidR="001D6FA7" w:rsidRPr="00E71D52" w14:paraId="5B134BBD" w14:textId="77777777" w:rsidTr="008321AC">
        <w:trPr>
          <w:gridAfter w:val="2"/>
          <w:wAfter w:w="193" w:type="dxa"/>
          <w:trHeight w:val="39"/>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409AD224" w14:textId="77777777" w:rsidR="001D6FA7" w:rsidRPr="00E71D52" w:rsidRDefault="001D6FA7" w:rsidP="00EE3934">
            <w:pPr>
              <w:tabs>
                <w:tab w:val="left" w:pos="284"/>
                <w:tab w:val="left" w:pos="851"/>
              </w:tabs>
              <w:spacing w:after="0"/>
              <w:contextualSpacing/>
              <w:jc w:val="both"/>
              <w:rPr>
                <w:i/>
                <w:iCs/>
                <w:sz w:val="12"/>
                <w:szCs w:val="12"/>
              </w:rPr>
            </w:pPr>
            <w:r w:rsidRPr="00E71D52">
              <w:rPr>
                <w:i/>
                <w:iCs/>
                <w:sz w:val="12"/>
                <w:szCs w:val="12"/>
              </w:rPr>
              <w:t>(да/нет)</w:t>
            </w:r>
          </w:p>
        </w:tc>
        <w:tc>
          <w:tcPr>
            <w:tcW w:w="567" w:type="dxa"/>
            <w:tcBorders>
              <w:top w:val="single" w:sz="4" w:space="0" w:color="FFFFFF"/>
              <w:left w:val="single" w:sz="4" w:space="0" w:color="FFFFFF"/>
              <w:right w:val="single" w:sz="4" w:space="0" w:color="FFFFFF"/>
              <w:tl2br w:val="single" w:sz="4" w:space="0" w:color="FFFFFF" w:themeColor="background1"/>
            </w:tcBorders>
          </w:tcPr>
          <w:p w14:paraId="0E7C8BFE"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39B921AF" w14:textId="77777777" w:rsidTr="008321AC">
        <w:trPr>
          <w:gridAfter w:val="2"/>
          <w:wAfter w:w="193" w:type="dxa"/>
          <w:trHeight w:val="39"/>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E4D81E8" w14:textId="77777777" w:rsidR="001D6FA7" w:rsidRPr="00E71D52" w:rsidRDefault="001D6FA7" w:rsidP="00EE3934">
            <w:pPr>
              <w:tabs>
                <w:tab w:val="left" w:pos="284"/>
                <w:tab w:val="left" w:pos="851"/>
              </w:tabs>
              <w:spacing w:after="0"/>
              <w:contextualSpacing/>
              <w:jc w:val="both"/>
              <w:rPr>
                <w:sz w:val="20"/>
                <w:szCs w:val="20"/>
              </w:rPr>
            </w:pPr>
            <w:r w:rsidRPr="00E71D52">
              <w:rPr>
                <w:sz w:val="20"/>
                <w:szCs w:val="20"/>
              </w:rPr>
              <w:t>Запрос оформлен в соответствии с требованиями Административного регламента</w:t>
            </w:r>
            <w:r w:rsidRPr="00E71D52">
              <w:rPr>
                <w:b/>
                <w:bCs/>
                <w:iCs/>
                <w:sz w:val="20"/>
                <w:szCs w:val="20"/>
              </w:rPr>
              <w:t>*</w:t>
            </w:r>
            <w:r w:rsidRPr="00E71D52">
              <w:rPr>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4E7D5881"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1376F5EE" w14:textId="77777777" w:rsidTr="008321AC">
        <w:trPr>
          <w:gridAfter w:val="2"/>
          <w:wAfter w:w="193" w:type="dxa"/>
          <w:trHeight w:val="39"/>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4E01BB" w14:textId="77777777" w:rsidR="001D6FA7" w:rsidRPr="00E71D52" w:rsidRDefault="001D6FA7"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61A51D87" w14:textId="77777777" w:rsidR="001D6FA7" w:rsidRPr="00E71D52" w:rsidRDefault="001D6FA7" w:rsidP="00EE3934">
            <w:pPr>
              <w:tabs>
                <w:tab w:val="left" w:pos="284"/>
                <w:tab w:val="left" w:pos="851"/>
              </w:tabs>
              <w:spacing w:after="0"/>
              <w:contextualSpacing/>
              <w:jc w:val="both"/>
              <w:rPr>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166A9F89"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41F7A453" w14:textId="77777777" w:rsidTr="008321AC">
        <w:trPr>
          <w:gridAfter w:val="2"/>
          <w:wAfter w:w="193" w:type="dxa"/>
          <w:trHeight w:val="39"/>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5C576EA" w14:textId="77777777" w:rsidR="001D6FA7" w:rsidRPr="00E71D52" w:rsidRDefault="001D6FA7" w:rsidP="00EE3934">
            <w:pPr>
              <w:tabs>
                <w:tab w:val="left" w:pos="284"/>
                <w:tab w:val="left" w:pos="851"/>
              </w:tabs>
              <w:spacing w:after="0"/>
              <w:contextualSpacing/>
              <w:jc w:val="both"/>
              <w:rPr>
                <w:sz w:val="17"/>
                <w:szCs w:val="17"/>
              </w:rPr>
            </w:pPr>
            <w:r w:rsidRPr="00E71D52">
              <w:rPr>
                <w:sz w:val="17"/>
                <w:szCs w:val="17"/>
              </w:rPr>
              <w:t>Запрос оформлен для предоставления муниципальной услуги «Согласование проектных решений по отделке фасадов (</w:t>
            </w:r>
            <w:r w:rsidRPr="00E71D52">
              <w:rPr>
                <w:sz w:val="17"/>
                <w:szCs w:val="17"/>
                <w:lang w:eastAsia="ru-RU"/>
              </w:rPr>
              <w:t>паспортов колористических решений фасадов) зданий, строений, сооружений, ограждений»</w:t>
            </w:r>
            <w:r w:rsidRPr="00E71D52">
              <w:rPr>
                <w:b/>
                <w:bCs/>
                <w:iCs/>
                <w:sz w:val="17"/>
                <w:szCs w:val="17"/>
              </w:rPr>
              <w:t xml:space="preserve"> *</w:t>
            </w:r>
            <w:r w:rsidRPr="00E71D52">
              <w:rPr>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136FC57A"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55DC7F1C" w14:textId="77777777" w:rsidTr="008321AC">
        <w:trPr>
          <w:gridAfter w:val="2"/>
          <w:wAfter w:w="193" w:type="dxa"/>
          <w:trHeight w:val="100"/>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67D72C" w14:textId="77777777" w:rsidR="001D6FA7" w:rsidRPr="00E71D52" w:rsidRDefault="001D6FA7"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2EB696B7" w14:textId="77777777" w:rsidR="001D6FA7" w:rsidRPr="00E71D52" w:rsidRDefault="001D6FA7" w:rsidP="00EE3934">
            <w:pPr>
              <w:tabs>
                <w:tab w:val="left" w:pos="284"/>
                <w:tab w:val="left" w:pos="851"/>
              </w:tabs>
              <w:spacing w:after="0"/>
              <w:contextualSpacing/>
              <w:jc w:val="both"/>
              <w:rPr>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2DC0BB41"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4AEBC7FF" w14:textId="77777777" w:rsidTr="008321AC">
        <w:trPr>
          <w:gridAfter w:val="2"/>
          <w:wAfter w:w="193" w:type="dxa"/>
          <w:trHeight w:val="125"/>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7052E7D" w14:textId="717F6EB4" w:rsidR="001D6FA7" w:rsidRPr="00E71D52" w:rsidRDefault="001D6FA7" w:rsidP="00EE3934">
            <w:pPr>
              <w:tabs>
                <w:tab w:val="left" w:pos="284"/>
                <w:tab w:val="left" w:pos="851"/>
              </w:tabs>
              <w:spacing w:after="0"/>
              <w:contextualSpacing/>
              <w:jc w:val="both"/>
              <w:rPr>
                <w:sz w:val="20"/>
                <w:szCs w:val="20"/>
              </w:rPr>
            </w:pPr>
            <w:r w:rsidRPr="00E71D52">
              <w:rPr>
                <w:sz w:val="17"/>
                <w:szCs w:val="17"/>
              </w:rPr>
              <w:t>В Запросе указаны реквизиты документа, удост</w:t>
            </w:r>
            <w:r w:rsidR="001C3194" w:rsidRPr="00E71D52">
              <w:rPr>
                <w:sz w:val="17"/>
                <w:szCs w:val="17"/>
              </w:rPr>
              <w:t>оверяющего личность Заявителя (п</w:t>
            </w:r>
            <w:r w:rsidRPr="00E71D52">
              <w:rPr>
                <w:sz w:val="17"/>
                <w:szCs w:val="17"/>
              </w:rPr>
              <w:t>редставителя Заявителя)</w:t>
            </w:r>
            <w:r w:rsidRPr="00E71D52">
              <w:rPr>
                <w:b/>
                <w:bCs/>
                <w:iCs/>
                <w:sz w:val="17"/>
                <w:szCs w:val="17"/>
              </w:rPr>
              <w:t xml:space="preserve"> *</w:t>
            </w:r>
            <w:r w:rsidRPr="00E71D52">
              <w:rPr>
                <w:sz w:val="17"/>
                <w:szCs w:val="17"/>
              </w:rPr>
              <w:t>:</w:t>
            </w:r>
            <w:r w:rsidR="008A52E4" w:rsidRPr="00E71D52">
              <w:rPr>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tcPr>
          <w:p w14:paraId="6CD538AA"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0B1D6EF1" w14:textId="77777777" w:rsidTr="008321AC">
        <w:trPr>
          <w:gridAfter w:val="2"/>
          <w:wAfter w:w="193" w:type="dxa"/>
          <w:trHeight w:val="92"/>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644D63" w14:textId="77777777" w:rsidR="001D6FA7" w:rsidRPr="00E71D52" w:rsidRDefault="001D6FA7"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6CF9C14E" w14:textId="77777777" w:rsidR="001D6FA7" w:rsidRPr="00E71D52" w:rsidRDefault="001D6FA7" w:rsidP="00EE3934">
            <w:pPr>
              <w:tabs>
                <w:tab w:val="left" w:pos="284"/>
                <w:tab w:val="left" w:pos="851"/>
              </w:tabs>
              <w:spacing w:after="0"/>
              <w:contextualSpacing/>
              <w:jc w:val="both"/>
              <w:rPr>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4479AE38"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20644A54" w14:textId="77777777" w:rsidTr="008321AC">
        <w:trPr>
          <w:gridAfter w:val="2"/>
          <w:wAfter w:w="193" w:type="dxa"/>
          <w:trHeight w:val="134"/>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335C9CE" w14:textId="0648FC34" w:rsidR="001D6FA7" w:rsidRPr="00E71D52" w:rsidRDefault="001D6FA7" w:rsidP="00EE3934">
            <w:pPr>
              <w:tabs>
                <w:tab w:val="left" w:pos="284"/>
                <w:tab w:val="left" w:pos="851"/>
              </w:tabs>
              <w:spacing w:after="0"/>
              <w:contextualSpacing/>
              <w:jc w:val="both"/>
              <w:rPr>
                <w:sz w:val="17"/>
                <w:szCs w:val="17"/>
              </w:rPr>
            </w:pPr>
            <w:r w:rsidRPr="00E71D52">
              <w:rPr>
                <w:sz w:val="17"/>
                <w:szCs w:val="17"/>
              </w:rPr>
              <w:t>В Запросе указан документ, удостоверяющий личность Заявителя</w:t>
            </w:r>
            <w:r w:rsidR="001C3194" w:rsidRPr="00E71D52">
              <w:rPr>
                <w:sz w:val="17"/>
                <w:szCs w:val="17"/>
              </w:rPr>
              <w:t xml:space="preserve"> (п</w:t>
            </w:r>
            <w:r w:rsidRPr="00E71D52">
              <w:rPr>
                <w:sz w:val="17"/>
                <w:szCs w:val="17"/>
              </w:rPr>
              <w:t>редставителя Заявителя), не утративший силу на дату подачи Запроса</w:t>
            </w:r>
            <w:r w:rsidRPr="00E71D52">
              <w:rPr>
                <w:b/>
                <w:bCs/>
                <w:iCs/>
                <w:sz w:val="17"/>
                <w:szCs w:val="17"/>
              </w:rPr>
              <w:t>*</w:t>
            </w:r>
            <w:r w:rsidRPr="00E71D52">
              <w:rPr>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418B846E"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66F01BE4" w14:textId="77777777" w:rsidTr="008321AC">
        <w:trPr>
          <w:gridAfter w:val="2"/>
          <w:wAfter w:w="193" w:type="dxa"/>
          <w:trHeight w:val="175"/>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84453E" w14:textId="77777777" w:rsidR="001D6FA7" w:rsidRPr="00E71D52" w:rsidRDefault="001D6FA7"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6761355C" w14:textId="77777777" w:rsidR="001D6FA7" w:rsidRPr="00E71D52" w:rsidRDefault="001D6FA7" w:rsidP="00EE3934">
            <w:pPr>
              <w:tabs>
                <w:tab w:val="left" w:pos="284"/>
                <w:tab w:val="left" w:pos="851"/>
              </w:tabs>
              <w:spacing w:after="0"/>
              <w:contextualSpacing/>
              <w:jc w:val="both"/>
              <w:rPr>
                <w:sz w:val="4"/>
                <w:szCs w:val="4"/>
              </w:rPr>
            </w:pPr>
          </w:p>
        </w:tc>
        <w:tc>
          <w:tcPr>
            <w:tcW w:w="567" w:type="dxa"/>
            <w:tcBorders>
              <w:top w:val="single" w:sz="4" w:space="0" w:color="auto"/>
              <w:left w:val="single" w:sz="4" w:space="0" w:color="FFFFFF" w:themeColor="background1"/>
              <w:right w:val="single" w:sz="4" w:space="0" w:color="FFFFFF" w:themeColor="background1"/>
            </w:tcBorders>
          </w:tcPr>
          <w:p w14:paraId="17490276"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57C0A81A" w14:textId="77777777" w:rsidTr="008321AC">
        <w:trPr>
          <w:gridAfter w:val="2"/>
          <w:wAfter w:w="193" w:type="dxa"/>
          <w:trHeight w:val="109"/>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46AEE6B" w14:textId="0160B1F6" w:rsidR="001D6FA7" w:rsidRPr="00E71D52" w:rsidRDefault="001D6FA7" w:rsidP="00EE3934">
            <w:pPr>
              <w:tabs>
                <w:tab w:val="left" w:pos="284"/>
                <w:tab w:val="left" w:pos="851"/>
              </w:tabs>
              <w:spacing w:after="0"/>
              <w:contextualSpacing/>
              <w:jc w:val="both"/>
              <w:rPr>
                <w:sz w:val="17"/>
                <w:szCs w:val="17"/>
              </w:rPr>
            </w:pPr>
            <w:r w:rsidRPr="00E71D52">
              <w:rPr>
                <w:sz w:val="17"/>
                <w:szCs w:val="17"/>
              </w:rPr>
              <w:t>Запрос заполнен</w:t>
            </w:r>
            <w:r w:rsidR="001D5A8C" w:rsidRPr="00E71D52">
              <w:rPr>
                <w:sz w:val="17"/>
                <w:szCs w:val="17"/>
              </w:rPr>
              <w:t xml:space="preserve"> в</w:t>
            </w:r>
            <w:r w:rsidRPr="00E71D52">
              <w:rPr>
                <w:sz w:val="17"/>
                <w:szCs w:val="17"/>
              </w:rPr>
              <w:t xml:space="preserve"> отношении одного объекта капитального строительства</w:t>
            </w:r>
            <w:r w:rsidRPr="00E71D52">
              <w:rPr>
                <w:b/>
                <w:bCs/>
                <w:iCs/>
                <w:sz w:val="17"/>
                <w:szCs w:val="17"/>
              </w:rPr>
              <w:t>*</w:t>
            </w:r>
            <w:r w:rsidRPr="00E71D52">
              <w:rPr>
                <w:sz w:val="17"/>
                <w:szCs w:val="17"/>
              </w:rPr>
              <w:t xml:space="preserve">: </w:t>
            </w:r>
          </w:p>
        </w:tc>
        <w:tc>
          <w:tcPr>
            <w:tcW w:w="567" w:type="dxa"/>
            <w:tcBorders>
              <w:left w:val="single" w:sz="4" w:space="0" w:color="auto"/>
              <w:right w:val="single" w:sz="4" w:space="0" w:color="auto"/>
            </w:tcBorders>
          </w:tcPr>
          <w:p w14:paraId="35494AA0"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66039B15" w14:textId="77777777" w:rsidTr="008321AC">
        <w:trPr>
          <w:gridAfter w:val="2"/>
          <w:wAfter w:w="193" w:type="dxa"/>
          <w:trHeight w:val="92"/>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FDCE55" w14:textId="77777777" w:rsidR="001D6FA7" w:rsidRPr="00E71D52" w:rsidRDefault="001D6FA7"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67E14108" w14:textId="77777777" w:rsidR="001D6FA7" w:rsidRPr="00E71D52" w:rsidRDefault="001D6FA7" w:rsidP="00EE3934">
            <w:pPr>
              <w:tabs>
                <w:tab w:val="left" w:pos="284"/>
                <w:tab w:val="left" w:pos="851"/>
              </w:tabs>
              <w:spacing w:after="0"/>
              <w:contextualSpacing/>
              <w:jc w:val="both"/>
              <w:rPr>
                <w:sz w:val="4"/>
                <w:szCs w:val="4"/>
              </w:rPr>
            </w:pPr>
          </w:p>
        </w:tc>
        <w:tc>
          <w:tcPr>
            <w:tcW w:w="567" w:type="dxa"/>
            <w:tcBorders>
              <w:left w:val="single" w:sz="4" w:space="0" w:color="FFFFFF" w:themeColor="background1"/>
              <w:right w:val="single" w:sz="4" w:space="0" w:color="FFFFFF" w:themeColor="background1"/>
            </w:tcBorders>
          </w:tcPr>
          <w:p w14:paraId="4788CBEA"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51125CE5" w14:textId="77777777" w:rsidTr="008321AC">
        <w:trPr>
          <w:gridAfter w:val="2"/>
          <w:wAfter w:w="193" w:type="dxa"/>
          <w:trHeight w:val="150"/>
        </w:trPr>
        <w:tc>
          <w:tcPr>
            <w:tcW w:w="8613" w:type="dxa"/>
            <w:gridSpan w:val="3"/>
            <w:tcBorders>
              <w:top w:val="single" w:sz="4" w:space="0" w:color="FFFFFF" w:themeColor="background1"/>
              <w:left w:val="single" w:sz="4" w:space="0" w:color="FFFFFF" w:themeColor="background1"/>
              <w:bottom w:val="single" w:sz="4" w:space="0" w:color="FFFFFF"/>
              <w:right w:val="single" w:sz="4" w:space="0" w:color="auto"/>
            </w:tcBorders>
          </w:tcPr>
          <w:p w14:paraId="336174FB" w14:textId="77777777" w:rsidR="001D6FA7" w:rsidRPr="00E71D52" w:rsidRDefault="001D6FA7" w:rsidP="00EE3934">
            <w:pPr>
              <w:tabs>
                <w:tab w:val="left" w:pos="284"/>
                <w:tab w:val="left" w:pos="851"/>
              </w:tabs>
              <w:spacing w:after="0"/>
              <w:contextualSpacing/>
              <w:jc w:val="both"/>
              <w:rPr>
                <w:sz w:val="17"/>
                <w:szCs w:val="17"/>
              </w:rPr>
            </w:pPr>
            <w:r w:rsidRPr="00E71D52">
              <w:rPr>
                <w:sz w:val="17"/>
                <w:szCs w:val="17"/>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E71D52">
              <w:rPr>
                <w:sz w:val="17"/>
                <w:szCs w:val="17"/>
                <w:lang w:eastAsia="ru-RU"/>
              </w:rPr>
              <w:t xml:space="preserve">отказа в приеме документов, необходимых для предоставления </w:t>
            </w:r>
            <w:r w:rsidRPr="00E71D52">
              <w:rPr>
                <w:sz w:val="17"/>
                <w:szCs w:val="17"/>
              </w:rPr>
              <w:t>Муниципальной услуги</w:t>
            </w:r>
            <w:r w:rsidRPr="00E71D52">
              <w:rPr>
                <w:b/>
                <w:bCs/>
                <w:iCs/>
                <w:sz w:val="17"/>
                <w:szCs w:val="17"/>
              </w:rPr>
              <w:t>*</w:t>
            </w:r>
            <w:r w:rsidRPr="00E71D52">
              <w:rPr>
                <w:sz w:val="17"/>
                <w:szCs w:val="17"/>
              </w:rPr>
              <w:t>:</w:t>
            </w:r>
          </w:p>
        </w:tc>
        <w:tc>
          <w:tcPr>
            <w:tcW w:w="567" w:type="dxa"/>
            <w:tcBorders>
              <w:left w:val="single" w:sz="4" w:space="0" w:color="auto"/>
              <w:right w:val="single" w:sz="4" w:space="0" w:color="auto"/>
            </w:tcBorders>
          </w:tcPr>
          <w:p w14:paraId="3CD1A0CB"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4417015B" w14:textId="77777777" w:rsidTr="008321AC">
        <w:trPr>
          <w:gridAfter w:val="2"/>
          <w:wAfter w:w="193" w:type="dxa"/>
          <w:trHeight w:val="109"/>
        </w:trPr>
        <w:tc>
          <w:tcPr>
            <w:tcW w:w="8613" w:type="dxa"/>
            <w:gridSpan w:val="3"/>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48828C2A" w14:textId="77777777" w:rsidR="001D6FA7" w:rsidRPr="00E71D52" w:rsidRDefault="001D6FA7"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53481254" w14:textId="77777777" w:rsidR="001D6FA7" w:rsidRPr="00E71D52" w:rsidRDefault="001D6FA7" w:rsidP="00EE3934">
            <w:pPr>
              <w:tabs>
                <w:tab w:val="left" w:pos="284"/>
                <w:tab w:val="left" w:pos="851"/>
              </w:tabs>
              <w:spacing w:after="0"/>
              <w:contextualSpacing/>
              <w:jc w:val="both"/>
              <w:rPr>
                <w:sz w:val="4"/>
                <w:szCs w:val="4"/>
              </w:rPr>
            </w:pPr>
          </w:p>
        </w:tc>
        <w:tc>
          <w:tcPr>
            <w:tcW w:w="567" w:type="dxa"/>
            <w:tcBorders>
              <w:left w:val="single" w:sz="4" w:space="0" w:color="FFFFFF" w:themeColor="background1"/>
              <w:right w:val="single" w:sz="4" w:space="0" w:color="FFFFFF" w:themeColor="background1"/>
            </w:tcBorders>
          </w:tcPr>
          <w:p w14:paraId="0EF41003"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7BB171A1" w14:textId="77777777" w:rsidTr="008321AC">
        <w:trPr>
          <w:gridAfter w:val="2"/>
          <w:wAfter w:w="193" w:type="dxa"/>
          <w:trHeight w:val="150"/>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19BD7BA" w14:textId="77777777" w:rsidR="001D6FA7" w:rsidRPr="00E71D52" w:rsidRDefault="001D6FA7" w:rsidP="00EE3934">
            <w:pPr>
              <w:tabs>
                <w:tab w:val="left" w:pos="284"/>
                <w:tab w:val="left" w:pos="851"/>
              </w:tabs>
              <w:spacing w:after="0"/>
              <w:contextualSpacing/>
              <w:jc w:val="both"/>
              <w:rPr>
                <w:sz w:val="17"/>
                <w:szCs w:val="17"/>
              </w:rPr>
            </w:pPr>
            <w:r w:rsidRPr="00E71D52">
              <w:rPr>
                <w:sz w:val="17"/>
                <w:szCs w:val="17"/>
              </w:rPr>
              <w:t xml:space="preserve">Поля Запроса содержат информацию для указания в </w:t>
            </w:r>
            <w:r w:rsidRPr="00E71D52">
              <w:rPr>
                <w:sz w:val="17"/>
                <w:szCs w:val="17"/>
                <w:lang w:eastAsia="ru-RU"/>
              </w:rPr>
              <w:t>Колористическом паспорте</w:t>
            </w:r>
            <w:r w:rsidRPr="00E71D52">
              <w:rPr>
                <w:sz w:val="17"/>
                <w:szCs w:val="17"/>
              </w:rPr>
              <w:t xml:space="preserve">, в том числе </w:t>
            </w:r>
            <w:r w:rsidRPr="00E71D52">
              <w:rPr>
                <w:spacing w:val="2"/>
                <w:sz w:val="17"/>
                <w:szCs w:val="17"/>
                <w:shd w:val="clear" w:color="auto" w:fill="FFFFFF"/>
                <w:lang w:eastAsia="ru-RU"/>
              </w:rPr>
              <w:t xml:space="preserve">о </w:t>
            </w:r>
            <w:r w:rsidRPr="00E71D52">
              <w:rPr>
                <w:sz w:val="17"/>
                <w:szCs w:val="17"/>
              </w:rPr>
              <w:t>сроке завершения работ по изменению внешнего вида, соответствующую намерениям Заявителя</w:t>
            </w:r>
            <w:r w:rsidRPr="00E71D52">
              <w:rPr>
                <w:b/>
                <w:bCs/>
                <w:iCs/>
                <w:sz w:val="17"/>
                <w:szCs w:val="17"/>
              </w:rPr>
              <w:t>*</w:t>
            </w:r>
            <w:r w:rsidRPr="00E71D52">
              <w:rPr>
                <w:sz w:val="17"/>
                <w:szCs w:val="17"/>
              </w:rPr>
              <w:t>:</w:t>
            </w:r>
          </w:p>
        </w:tc>
        <w:tc>
          <w:tcPr>
            <w:tcW w:w="567" w:type="dxa"/>
            <w:tcBorders>
              <w:left w:val="single" w:sz="4" w:space="0" w:color="auto"/>
              <w:right w:val="single" w:sz="4" w:space="0" w:color="auto"/>
            </w:tcBorders>
          </w:tcPr>
          <w:p w14:paraId="12AFC1FB"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2E80D51F" w14:textId="77777777" w:rsidTr="008321AC">
        <w:trPr>
          <w:gridAfter w:val="2"/>
          <w:wAfter w:w="193" w:type="dxa"/>
          <w:trHeight w:val="100"/>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611736" w14:textId="77777777" w:rsidR="001D6FA7" w:rsidRPr="00E71D52" w:rsidRDefault="001D6FA7"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64C457D8" w14:textId="77777777" w:rsidR="001D6FA7" w:rsidRPr="00E71D52" w:rsidRDefault="001D6FA7" w:rsidP="00EE3934">
            <w:pPr>
              <w:tabs>
                <w:tab w:val="left" w:pos="284"/>
                <w:tab w:val="left" w:pos="851"/>
              </w:tabs>
              <w:spacing w:after="0"/>
              <w:contextualSpacing/>
              <w:jc w:val="both"/>
              <w:rPr>
                <w:sz w:val="4"/>
                <w:szCs w:val="4"/>
              </w:rPr>
            </w:pPr>
          </w:p>
        </w:tc>
        <w:tc>
          <w:tcPr>
            <w:tcW w:w="567" w:type="dxa"/>
            <w:tcBorders>
              <w:left w:val="single" w:sz="4" w:space="0" w:color="FFFFFF" w:themeColor="background1"/>
              <w:right w:val="single" w:sz="4" w:space="0" w:color="FFFFFF" w:themeColor="background1"/>
            </w:tcBorders>
          </w:tcPr>
          <w:p w14:paraId="5B6AE284"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787A6319" w14:textId="77777777" w:rsidTr="008321AC">
        <w:trPr>
          <w:gridAfter w:val="2"/>
          <w:wAfter w:w="193" w:type="dxa"/>
          <w:trHeight w:val="100"/>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F7CC0B5" w14:textId="77777777" w:rsidR="001D6FA7" w:rsidRPr="00E71D52" w:rsidRDefault="001D6FA7" w:rsidP="00EE3934">
            <w:pPr>
              <w:tabs>
                <w:tab w:val="left" w:pos="284"/>
                <w:tab w:val="left" w:pos="851"/>
              </w:tabs>
              <w:spacing w:after="0"/>
              <w:contextualSpacing/>
              <w:jc w:val="both"/>
              <w:rPr>
                <w:sz w:val="17"/>
                <w:szCs w:val="17"/>
              </w:rPr>
            </w:pPr>
            <w:r w:rsidRPr="00E71D52">
              <w:rPr>
                <w:sz w:val="17"/>
                <w:szCs w:val="17"/>
              </w:rPr>
              <w:t>В Запросе фамилия, имя и отчество (при наличии) указаны без сокращений</w:t>
            </w:r>
            <w:r w:rsidRPr="00E71D52">
              <w:rPr>
                <w:b/>
                <w:bCs/>
                <w:iCs/>
                <w:sz w:val="17"/>
                <w:szCs w:val="17"/>
              </w:rPr>
              <w:t>*</w:t>
            </w:r>
            <w:r w:rsidRPr="00E71D52">
              <w:rPr>
                <w:sz w:val="17"/>
                <w:szCs w:val="17"/>
              </w:rPr>
              <w:t>:</w:t>
            </w:r>
          </w:p>
        </w:tc>
        <w:tc>
          <w:tcPr>
            <w:tcW w:w="567" w:type="dxa"/>
            <w:tcBorders>
              <w:left w:val="single" w:sz="4" w:space="0" w:color="auto"/>
              <w:right w:val="single" w:sz="4" w:space="0" w:color="auto"/>
            </w:tcBorders>
          </w:tcPr>
          <w:p w14:paraId="0FF9AD4F"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55EBF3F5" w14:textId="77777777" w:rsidTr="008321AC">
        <w:trPr>
          <w:gridAfter w:val="2"/>
          <w:wAfter w:w="193" w:type="dxa"/>
          <w:trHeight w:val="166"/>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38A727" w14:textId="77777777" w:rsidR="001D6FA7" w:rsidRPr="00E71D52" w:rsidRDefault="001D6FA7"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3A713A64" w14:textId="77777777" w:rsidR="001D6FA7" w:rsidRPr="00E71D52" w:rsidRDefault="001D6FA7" w:rsidP="00EE3934">
            <w:pPr>
              <w:tabs>
                <w:tab w:val="left" w:pos="284"/>
                <w:tab w:val="left" w:pos="851"/>
              </w:tabs>
              <w:spacing w:after="0"/>
              <w:contextualSpacing/>
              <w:jc w:val="both"/>
              <w:rPr>
                <w:sz w:val="4"/>
                <w:szCs w:val="4"/>
              </w:rPr>
            </w:pPr>
          </w:p>
        </w:tc>
        <w:tc>
          <w:tcPr>
            <w:tcW w:w="567" w:type="dxa"/>
            <w:tcBorders>
              <w:left w:val="single" w:sz="4" w:space="0" w:color="FFFFFF" w:themeColor="background1"/>
              <w:right w:val="single" w:sz="4" w:space="0" w:color="FFFFFF" w:themeColor="background1"/>
            </w:tcBorders>
          </w:tcPr>
          <w:p w14:paraId="24D9E326"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496BC915" w14:textId="77777777" w:rsidTr="008321AC">
        <w:trPr>
          <w:gridAfter w:val="2"/>
          <w:wAfter w:w="193" w:type="dxa"/>
          <w:trHeight w:val="117"/>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7FADEF6" w14:textId="77777777" w:rsidR="001D6FA7" w:rsidRPr="00E71D52" w:rsidRDefault="001D6FA7" w:rsidP="00EE3934">
            <w:pPr>
              <w:tabs>
                <w:tab w:val="left" w:pos="284"/>
                <w:tab w:val="left" w:pos="851"/>
              </w:tabs>
              <w:spacing w:after="0"/>
              <w:contextualSpacing/>
              <w:jc w:val="both"/>
              <w:rPr>
                <w:sz w:val="17"/>
                <w:szCs w:val="17"/>
              </w:rPr>
            </w:pPr>
            <w:r w:rsidRPr="00E71D52">
              <w:rPr>
                <w:sz w:val="17"/>
                <w:szCs w:val="17"/>
              </w:rPr>
              <w:t>В Запросе наименование организации (фирменное название) и организационно-правовая форма указываются без сокращений</w:t>
            </w:r>
            <w:r w:rsidRPr="00E71D52">
              <w:rPr>
                <w:b/>
                <w:bCs/>
                <w:iCs/>
                <w:sz w:val="17"/>
                <w:szCs w:val="17"/>
              </w:rPr>
              <w:t>*</w:t>
            </w:r>
            <w:r w:rsidRPr="00E71D52">
              <w:rPr>
                <w:sz w:val="17"/>
                <w:szCs w:val="17"/>
              </w:rPr>
              <w:t>:</w:t>
            </w:r>
          </w:p>
        </w:tc>
        <w:tc>
          <w:tcPr>
            <w:tcW w:w="567" w:type="dxa"/>
            <w:tcBorders>
              <w:left w:val="single" w:sz="4" w:space="0" w:color="auto"/>
              <w:right w:val="single" w:sz="4" w:space="0" w:color="auto"/>
            </w:tcBorders>
          </w:tcPr>
          <w:p w14:paraId="4E485EDB"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029CEB17" w14:textId="77777777" w:rsidTr="008321AC">
        <w:trPr>
          <w:gridAfter w:val="2"/>
          <w:wAfter w:w="193" w:type="dxa"/>
          <w:trHeight w:val="150"/>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0DF615" w14:textId="77777777" w:rsidR="001D6FA7" w:rsidRPr="00E71D52" w:rsidRDefault="001D6FA7" w:rsidP="00EE3934">
            <w:pPr>
              <w:tabs>
                <w:tab w:val="left" w:pos="284"/>
                <w:tab w:val="left" w:pos="851"/>
              </w:tabs>
              <w:spacing w:after="0"/>
              <w:contextualSpacing/>
              <w:jc w:val="both"/>
              <w:rPr>
                <w:i/>
                <w:iCs/>
                <w:sz w:val="12"/>
                <w:szCs w:val="12"/>
              </w:rPr>
            </w:pPr>
            <w:r w:rsidRPr="00E71D52">
              <w:rPr>
                <w:i/>
                <w:iCs/>
                <w:sz w:val="12"/>
                <w:szCs w:val="12"/>
              </w:rP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p>
          <w:p w14:paraId="7DA65A18" w14:textId="77777777" w:rsidR="001D6FA7" w:rsidRPr="00E71D52" w:rsidRDefault="001D6FA7" w:rsidP="00EE3934">
            <w:pPr>
              <w:tabs>
                <w:tab w:val="left" w:pos="284"/>
                <w:tab w:val="left" w:pos="851"/>
              </w:tabs>
              <w:spacing w:after="0"/>
              <w:contextualSpacing/>
              <w:jc w:val="both"/>
              <w:rPr>
                <w:sz w:val="4"/>
                <w:szCs w:val="4"/>
              </w:rPr>
            </w:pPr>
          </w:p>
        </w:tc>
        <w:tc>
          <w:tcPr>
            <w:tcW w:w="567" w:type="dxa"/>
            <w:tcBorders>
              <w:left w:val="single" w:sz="4" w:space="0" w:color="FFFFFF" w:themeColor="background1"/>
              <w:right w:val="single" w:sz="4" w:space="0" w:color="FFFFFF" w:themeColor="background1"/>
            </w:tcBorders>
          </w:tcPr>
          <w:p w14:paraId="71DB3C15"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142DAB68" w14:textId="77777777" w:rsidTr="008321AC">
        <w:trPr>
          <w:gridAfter w:val="2"/>
          <w:wAfter w:w="193" w:type="dxa"/>
          <w:trHeight w:val="117"/>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8F395C4" w14:textId="5466499E" w:rsidR="001D6FA7" w:rsidRPr="00E71D52" w:rsidRDefault="001D6FA7" w:rsidP="00EE3934">
            <w:pPr>
              <w:tabs>
                <w:tab w:val="left" w:pos="284"/>
                <w:tab w:val="left" w:pos="851"/>
              </w:tabs>
              <w:spacing w:after="0"/>
              <w:contextualSpacing/>
              <w:jc w:val="both"/>
              <w:rPr>
                <w:sz w:val="17"/>
                <w:szCs w:val="17"/>
              </w:rPr>
            </w:pPr>
            <w:r w:rsidRPr="00E71D52">
              <w:rPr>
                <w:sz w:val="17"/>
                <w:szCs w:val="17"/>
              </w:rPr>
              <w:t xml:space="preserve">В Запросе указан номер телефона, по которому сотрудники Администрации, выполняющие административные действия, </w:t>
            </w:r>
            <w:r w:rsidRPr="00E71D52">
              <w:rPr>
                <w:bCs/>
                <w:sz w:val="17"/>
                <w:szCs w:val="17"/>
              </w:rPr>
              <w:t>составляющие административные процедуры</w:t>
            </w:r>
            <w:r w:rsidRPr="00E71D52">
              <w:rPr>
                <w:sz w:val="17"/>
                <w:szCs w:val="17"/>
              </w:rPr>
              <w:t>, могут проинформирова</w:t>
            </w:r>
            <w:r w:rsidR="001C3194" w:rsidRPr="00E71D52">
              <w:rPr>
                <w:sz w:val="17"/>
                <w:szCs w:val="17"/>
              </w:rPr>
              <w:t>ть Заявителя (п</w:t>
            </w:r>
            <w:r w:rsidRPr="00E71D52">
              <w:rPr>
                <w:sz w:val="17"/>
                <w:szCs w:val="17"/>
              </w:rPr>
              <w:t>редставителя Заявителя) о выполнении указанных действий</w:t>
            </w:r>
            <w:r w:rsidRPr="00E71D52">
              <w:rPr>
                <w:b/>
                <w:bCs/>
                <w:iCs/>
                <w:sz w:val="17"/>
                <w:szCs w:val="17"/>
              </w:rPr>
              <w:t>*</w:t>
            </w:r>
            <w:r w:rsidRPr="00E71D52">
              <w:rPr>
                <w:sz w:val="17"/>
                <w:szCs w:val="17"/>
              </w:rPr>
              <w:t>:</w:t>
            </w:r>
          </w:p>
        </w:tc>
        <w:tc>
          <w:tcPr>
            <w:tcW w:w="567" w:type="dxa"/>
            <w:tcBorders>
              <w:left w:val="single" w:sz="4" w:space="0" w:color="auto"/>
              <w:right w:val="single" w:sz="4" w:space="0" w:color="auto"/>
            </w:tcBorders>
          </w:tcPr>
          <w:p w14:paraId="13C553D4"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1164FA3D" w14:textId="77777777" w:rsidTr="008321AC">
        <w:trPr>
          <w:gridAfter w:val="2"/>
          <w:wAfter w:w="193" w:type="dxa"/>
          <w:trHeight w:val="117"/>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1581E2" w14:textId="77777777" w:rsidR="001D6FA7" w:rsidRPr="00E71D52" w:rsidRDefault="001D6FA7"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4F24916B" w14:textId="77777777" w:rsidR="001D6FA7" w:rsidRPr="00E71D52" w:rsidRDefault="001D6FA7" w:rsidP="00EE3934">
            <w:pPr>
              <w:tabs>
                <w:tab w:val="left" w:pos="284"/>
                <w:tab w:val="left" w:pos="851"/>
              </w:tabs>
              <w:spacing w:after="0"/>
              <w:contextualSpacing/>
              <w:jc w:val="both"/>
              <w:rPr>
                <w:sz w:val="4"/>
                <w:szCs w:val="4"/>
              </w:rPr>
            </w:pPr>
          </w:p>
        </w:tc>
        <w:tc>
          <w:tcPr>
            <w:tcW w:w="567" w:type="dxa"/>
            <w:tcBorders>
              <w:left w:val="single" w:sz="4" w:space="0" w:color="FFFFFF" w:themeColor="background1"/>
              <w:right w:val="single" w:sz="4" w:space="0" w:color="FFFFFF" w:themeColor="background1"/>
            </w:tcBorders>
          </w:tcPr>
          <w:p w14:paraId="48EB994D"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21A28B84" w14:textId="77777777" w:rsidTr="008321AC">
        <w:trPr>
          <w:gridAfter w:val="2"/>
          <w:wAfter w:w="193" w:type="dxa"/>
          <w:trHeight w:val="84"/>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9E0B2C6" w14:textId="23FAE1ED" w:rsidR="001D6FA7" w:rsidRPr="00E71D52" w:rsidRDefault="001D6FA7" w:rsidP="00EE3934">
            <w:pPr>
              <w:tabs>
                <w:tab w:val="left" w:pos="284"/>
                <w:tab w:val="left" w:pos="851"/>
              </w:tabs>
              <w:spacing w:after="0"/>
              <w:contextualSpacing/>
              <w:jc w:val="both"/>
              <w:rPr>
                <w:sz w:val="17"/>
                <w:szCs w:val="17"/>
              </w:rPr>
            </w:pPr>
            <w:r w:rsidRPr="00E71D52">
              <w:rPr>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E71D52">
              <w:rPr>
                <w:bCs/>
                <w:sz w:val="17"/>
                <w:szCs w:val="17"/>
              </w:rPr>
              <w:t>составляющие административные процедуры</w:t>
            </w:r>
            <w:r w:rsidRPr="00E71D52">
              <w:rPr>
                <w:sz w:val="17"/>
                <w:szCs w:val="17"/>
              </w:rPr>
              <w:t>, мог</w:t>
            </w:r>
            <w:r w:rsidR="001C3194" w:rsidRPr="00E71D52">
              <w:rPr>
                <w:sz w:val="17"/>
                <w:szCs w:val="17"/>
              </w:rPr>
              <w:t>ут проинформировать Заявителя (п</w:t>
            </w:r>
            <w:r w:rsidRPr="00E71D52">
              <w:rPr>
                <w:sz w:val="17"/>
                <w:szCs w:val="17"/>
              </w:rPr>
              <w:t>редставителя Заявителя) о выполнении указанных действий</w:t>
            </w:r>
            <w:r w:rsidRPr="00E71D52">
              <w:rPr>
                <w:b/>
                <w:bCs/>
                <w:iCs/>
                <w:sz w:val="17"/>
                <w:szCs w:val="17"/>
              </w:rPr>
              <w:t>*</w:t>
            </w:r>
            <w:r w:rsidRPr="00E71D52">
              <w:rPr>
                <w:sz w:val="17"/>
                <w:szCs w:val="17"/>
              </w:rPr>
              <w:t>:</w:t>
            </w:r>
          </w:p>
        </w:tc>
        <w:tc>
          <w:tcPr>
            <w:tcW w:w="567" w:type="dxa"/>
            <w:tcBorders>
              <w:left w:val="single" w:sz="4" w:space="0" w:color="auto"/>
              <w:right w:val="single" w:sz="4" w:space="0" w:color="auto"/>
            </w:tcBorders>
          </w:tcPr>
          <w:p w14:paraId="6C37541B"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3D7CAC07" w14:textId="77777777" w:rsidTr="008321AC">
        <w:trPr>
          <w:gridAfter w:val="2"/>
          <w:wAfter w:w="193" w:type="dxa"/>
          <w:trHeight w:val="125"/>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CF1C98" w14:textId="77777777" w:rsidR="001D6FA7" w:rsidRPr="00E71D52" w:rsidRDefault="001D6FA7"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6B88E4A8" w14:textId="77777777" w:rsidR="001D6FA7" w:rsidRPr="00E71D52" w:rsidRDefault="001D6FA7" w:rsidP="00EE3934">
            <w:pPr>
              <w:tabs>
                <w:tab w:val="left" w:pos="284"/>
                <w:tab w:val="left" w:pos="851"/>
              </w:tabs>
              <w:spacing w:after="0"/>
              <w:contextualSpacing/>
              <w:jc w:val="both"/>
              <w:rPr>
                <w:sz w:val="4"/>
                <w:szCs w:val="4"/>
              </w:rPr>
            </w:pPr>
          </w:p>
        </w:tc>
        <w:tc>
          <w:tcPr>
            <w:tcW w:w="567" w:type="dxa"/>
            <w:tcBorders>
              <w:left w:val="single" w:sz="4" w:space="0" w:color="FFFFFF" w:themeColor="background1"/>
              <w:right w:val="single" w:sz="4" w:space="0" w:color="FFFFFF" w:themeColor="background1"/>
            </w:tcBorders>
          </w:tcPr>
          <w:p w14:paraId="7DB90188"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25738C67" w14:textId="77777777" w:rsidTr="008321AC">
        <w:trPr>
          <w:gridAfter w:val="2"/>
          <w:wAfter w:w="193" w:type="dxa"/>
          <w:trHeight w:val="117"/>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2E0587D" w14:textId="77777777" w:rsidR="001D6FA7" w:rsidRPr="00E71D52" w:rsidRDefault="001D6FA7" w:rsidP="00EE3934">
            <w:pPr>
              <w:spacing w:after="0"/>
              <w:jc w:val="both"/>
              <w:rPr>
                <w:sz w:val="17"/>
                <w:szCs w:val="17"/>
                <w:lang w:eastAsia="ru-RU"/>
              </w:rPr>
            </w:pPr>
            <w:r w:rsidRPr="00E71D52">
              <w:rPr>
                <w:sz w:val="17"/>
                <w:szCs w:val="17"/>
              </w:rPr>
              <w:t xml:space="preserve">В Запросе указан </w:t>
            </w:r>
            <w:r w:rsidRPr="00E71D52">
              <w:rPr>
                <w:sz w:val="17"/>
                <w:szCs w:val="17"/>
                <w:lang w:eastAsia="ru-RU"/>
              </w:rPr>
              <w:t>кадастровый номер, присвоенный органом регистрации прав, внесенный в Единый государственный реестр недвижимости для объекта капитального строительства, в отношении которого оформлен Запрос</w:t>
            </w:r>
            <w:r w:rsidRPr="00E71D52">
              <w:rPr>
                <w:b/>
                <w:bCs/>
                <w:iCs/>
                <w:sz w:val="17"/>
                <w:szCs w:val="17"/>
              </w:rPr>
              <w:t>*</w:t>
            </w:r>
            <w:r w:rsidRPr="00E71D52">
              <w:rPr>
                <w:sz w:val="17"/>
                <w:szCs w:val="17"/>
              </w:rPr>
              <w:t>:</w:t>
            </w:r>
          </w:p>
        </w:tc>
        <w:tc>
          <w:tcPr>
            <w:tcW w:w="567" w:type="dxa"/>
            <w:tcBorders>
              <w:left w:val="single" w:sz="4" w:space="0" w:color="auto"/>
              <w:right w:val="single" w:sz="4" w:space="0" w:color="auto"/>
            </w:tcBorders>
          </w:tcPr>
          <w:p w14:paraId="23AFAC59"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7F24DE29" w14:textId="77777777" w:rsidTr="008321AC">
        <w:trPr>
          <w:gridAfter w:val="2"/>
          <w:wAfter w:w="193" w:type="dxa"/>
          <w:trHeight w:val="117"/>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DE1C7D" w14:textId="77777777" w:rsidR="001D6FA7" w:rsidRPr="00E71D52" w:rsidRDefault="001D6FA7"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4FF7D5C7" w14:textId="77777777" w:rsidR="001D6FA7" w:rsidRPr="00E71D52" w:rsidRDefault="001D6FA7" w:rsidP="00EE3934">
            <w:pPr>
              <w:tabs>
                <w:tab w:val="left" w:pos="284"/>
                <w:tab w:val="left" w:pos="851"/>
              </w:tabs>
              <w:spacing w:after="0"/>
              <w:contextualSpacing/>
              <w:jc w:val="both"/>
              <w:rPr>
                <w:sz w:val="4"/>
                <w:szCs w:val="4"/>
              </w:rPr>
            </w:pPr>
          </w:p>
        </w:tc>
        <w:tc>
          <w:tcPr>
            <w:tcW w:w="567" w:type="dxa"/>
            <w:tcBorders>
              <w:left w:val="single" w:sz="4" w:space="0" w:color="FFFFFF" w:themeColor="background1"/>
              <w:right w:val="single" w:sz="4" w:space="0" w:color="FFFFFF" w:themeColor="background1"/>
            </w:tcBorders>
          </w:tcPr>
          <w:p w14:paraId="71D1227C"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5CE1C361" w14:textId="77777777" w:rsidTr="008321AC">
        <w:trPr>
          <w:gridAfter w:val="2"/>
          <w:wAfter w:w="193" w:type="dxa"/>
          <w:trHeight w:val="92"/>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46BD97C" w14:textId="77777777" w:rsidR="001D6FA7" w:rsidRPr="00E71D52" w:rsidRDefault="001D6FA7" w:rsidP="00EE3934">
            <w:pPr>
              <w:spacing w:after="0"/>
              <w:jc w:val="both"/>
              <w:rPr>
                <w:sz w:val="17"/>
                <w:szCs w:val="17"/>
                <w:lang w:eastAsia="ru-RU"/>
              </w:rPr>
            </w:pPr>
            <w:r w:rsidRPr="00E71D52">
              <w:rPr>
                <w:sz w:val="17"/>
                <w:szCs w:val="17"/>
              </w:rPr>
              <w:t xml:space="preserve">Адрес объекта капитального строительства, указанный в Запросе, </w:t>
            </w:r>
            <w:r w:rsidRPr="00E71D52">
              <w:rPr>
                <w:sz w:val="17"/>
                <w:szCs w:val="17"/>
                <w:lang w:eastAsia="ru-RU"/>
              </w:rPr>
              <w:t xml:space="preserve">присвоен (не аннулирован) на территории </w:t>
            </w:r>
            <w:r w:rsidRPr="00E71D52">
              <w:rPr>
                <w:i/>
                <w:iCs/>
                <w:sz w:val="12"/>
                <w:szCs w:val="12"/>
                <w:u w:val="single"/>
                <w:lang w:eastAsia="ru-RU"/>
              </w:rPr>
              <w:t>указать наименование муниципального образования</w:t>
            </w:r>
            <w:r w:rsidRPr="00E71D52">
              <w:rPr>
                <w:b/>
                <w:bCs/>
                <w:iCs/>
                <w:sz w:val="17"/>
                <w:szCs w:val="17"/>
              </w:rPr>
              <w:t>*</w:t>
            </w:r>
            <w:r w:rsidRPr="00E71D52">
              <w:rPr>
                <w:sz w:val="17"/>
                <w:szCs w:val="17"/>
              </w:rPr>
              <w:t>:</w:t>
            </w:r>
            <w:r w:rsidRPr="00E71D52">
              <w:rPr>
                <w:sz w:val="17"/>
                <w:szCs w:val="17"/>
                <w:lang w:eastAsia="ru-RU"/>
              </w:rPr>
              <w:t xml:space="preserve"> </w:t>
            </w:r>
          </w:p>
        </w:tc>
        <w:tc>
          <w:tcPr>
            <w:tcW w:w="567" w:type="dxa"/>
            <w:tcBorders>
              <w:left w:val="single" w:sz="4" w:space="0" w:color="auto"/>
              <w:right w:val="single" w:sz="4" w:space="0" w:color="auto"/>
            </w:tcBorders>
          </w:tcPr>
          <w:p w14:paraId="788336FF"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7DEA2EA7" w14:textId="77777777" w:rsidTr="008321AC">
        <w:trPr>
          <w:gridAfter w:val="2"/>
          <w:wAfter w:w="193" w:type="dxa"/>
          <w:trHeight w:val="125"/>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14C0F" w14:textId="77777777" w:rsidR="001D6FA7" w:rsidRPr="00E71D52" w:rsidRDefault="001D6FA7"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1E9FC3E7" w14:textId="77777777" w:rsidR="001D6FA7" w:rsidRPr="00E71D52" w:rsidRDefault="001D6FA7" w:rsidP="00EE3934">
            <w:pPr>
              <w:tabs>
                <w:tab w:val="left" w:pos="284"/>
                <w:tab w:val="left" w:pos="851"/>
              </w:tabs>
              <w:spacing w:after="0"/>
              <w:contextualSpacing/>
              <w:jc w:val="both"/>
              <w:rPr>
                <w:sz w:val="4"/>
                <w:szCs w:val="4"/>
              </w:rPr>
            </w:pPr>
          </w:p>
        </w:tc>
        <w:tc>
          <w:tcPr>
            <w:tcW w:w="567" w:type="dxa"/>
            <w:tcBorders>
              <w:left w:val="single" w:sz="4" w:space="0" w:color="FFFFFF" w:themeColor="background1"/>
              <w:right w:val="single" w:sz="4" w:space="0" w:color="FFFFFF" w:themeColor="background1"/>
            </w:tcBorders>
          </w:tcPr>
          <w:p w14:paraId="722B3055"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288CF924" w14:textId="77777777" w:rsidTr="008321AC">
        <w:trPr>
          <w:gridAfter w:val="2"/>
          <w:wAfter w:w="193" w:type="dxa"/>
          <w:trHeight w:val="158"/>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C0CAD96" w14:textId="77777777" w:rsidR="001D6FA7" w:rsidRPr="00E71D52" w:rsidRDefault="001D6FA7" w:rsidP="00EE3934">
            <w:pPr>
              <w:spacing w:after="0"/>
              <w:jc w:val="both"/>
              <w:rPr>
                <w:sz w:val="17"/>
                <w:szCs w:val="17"/>
              </w:rPr>
            </w:pPr>
            <w:r w:rsidRPr="00E71D52">
              <w:rPr>
                <w:sz w:val="17"/>
                <w:szCs w:val="17"/>
              </w:rPr>
              <w:t xml:space="preserve">В Запросе указана достоверная информация </w:t>
            </w:r>
            <w:r w:rsidRPr="00E71D52">
              <w:rPr>
                <w:spacing w:val="2"/>
                <w:sz w:val="17"/>
                <w:szCs w:val="17"/>
                <w:shd w:val="clear" w:color="auto" w:fill="FFFFFF"/>
                <w:lang w:eastAsia="ru-RU"/>
              </w:rPr>
              <w:t xml:space="preserve">о результатах общественного обсуждения на заседании </w:t>
            </w:r>
            <w:r w:rsidRPr="00E71D52">
              <w:rPr>
                <w:iCs/>
                <w:sz w:val="17"/>
                <w:szCs w:val="17"/>
              </w:rPr>
              <w:t xml:space="preserve">муниципальной общественной комиссии по формированию современной городской среды, о реквизитах </w:t>
            </w:r>
            <w:r w:rsidRPr="00E71D52">
              <w:rPr>
                <w:sz w:val="17"/>
                <w:szCs w:val="17"/>
              </w:rPr>
              <w:t xml:space="preserve">протокола заседания, </w:t>
            </w:r>
            <w:r w:rsidRPr="00E71D52">
              <w:rPr>
                <w:iCs/>
                <w:sz w:val="17"/>
                <w:szCs w:val="17"/>
              </w:rPr>
              <w:t>соответствующих утвержденному протоколу заседания</w:t>
            </w:r>
            <w:r w:rsidRPr="00E71D52">
              <w:rPr>
                <w:spacing w:val="2"/>
                <w:sz w:val="17"/>
                <w:szCs w:val="17"/>
                <w:shd w:val="clear" w:color="auto" w:fill="FFFFFF"/>
                <w:lang w:eastAsia="ru-RU"/>
              </w:rPr>
              <w:t xml:space="preserve"> </w:t>
            </w:r>
            <w:r w:rsidRPr="00E71D52">
              <w:rPr>
                <w:iCs/>
                <w:sz w:val="17"/>
                <w:szCs w:val="17"/>
              </w:rPr>
              <w:t>муниципальной общественной комиссии по формированию современной городской среды</w:t>
            </w:r>
            <w:r w:rsidRPr="00E71D52">
              <w:rPr>
                <w:b/>
                <w:bCs/>
                <w:iCs/>
                <w:sz w:val="17"/>
                <w:szCs w:val="17"/>
              </w:rPr>
              <w:t>*</w:t>
            </w:r>
            <w:r w:rsidRPr="00E71D52">
              <w:rPr>
                <w:sz w:val="17"/>
                <w:szCs w:val="17"/>
              </w:rPr>
              <w:t>:</w:t>
            </w:r>
          </w:p>
        </w:tc>
        <w:tc>
          <w:tcPr>
            <w:tcW w:w="567" w:type="dxa"/>
            <w:tcBorders>
              <w:left w:val="single" w:sz="4" w:space="0" w:color="auto"/>
              <w:right w:val="single" w:sz="4" w:space="0" w:color="auto"/>
            </w:tcBorders>
          </w:tcPr>
          <w:p w14:paraId="2D6C2324" w14:textId="77777777" w:rsidR="001D6FA7" w:rsidRPr="00E71D52" w:rsidRDefault="001D6FA7" w:rsidP="00EE3934">
            <w:pPr>
              <w:tabs>
                <w:tab w:val="left" w:pos="284"/>
                <w:tab w:val="left" w:pos="851"/>
              </w:tabs>
              <w:spacing w:after="0"/>
              <w:contextualSpacing/>
              <w:jc w:val="both"/>
              <w:rPr>
                <w:sz w:val="4"/>
                <w:szCs w:val="4"/>
                <w:lang w:eastAsia="ru-RU"/>
              </w:rPr>
            </w:pPr>
          </w:p>
        </w:tc>
      </w:tr>
      <w:tr w:rsidR="001D6FA7" w:rsidRPr="00E71D52" w14:paraId="4A3ECD6B" w14:textId="77777777" w:rsidTr="008321AC">
        <w:trPr>
          <w:gridAfter w:val="1"/>
          <w:wAfter w:w="52" w:type="dxa"/>
          <w:trHeight w:val="100"/>
        </w:trPr>
        <w:tc>
          <w:tcPr>
            <w:tcW w:w="861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3EA47B" w14:textId="77777777" w:rsidR="001D6FA7" w:rsidRPr="00E71D52" w:rsidRDefault="001D6FA7"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5538EAAF" w14:textId="77777777" w:rsidR="001D6FA7" w:rsidRPr="00E71D52" w:rsidRDefault="001D6FA7" w:rsidP="00EE3934">
            <w:pPr>
              <w:tabs>
                <w:tab w:val="left" w:pos="284"/>
                <w:tab w:val="left" w:pos="851"/>
              </w:tabs>
              <w:spacing w:after="0"/>
              <w:contextualSpacing/>
              <w:jc w:val="both"/>
              <w:rPr>
                <w:sz w:val="4"/>
                <w:szCs w:val="4"/>
              </w:rPr>
            </w:pPr>
          </w:p>
        </w:tc>
        <w:tc>
          <w:tcPr>
            <w:tcW w:w="708" w:type="dxa"/>
            <w:gridSpan w:val="2"/>
            <w:tcBorders>
              <w:left w:val="single" w:sz="4" w:space="0" w:color="FFFFFF" w:themeColor="background1"/>
              <w:bottom w:val="single" w:sz="4" w:space="0" w:color="FFFFFF" w:themeColor="background1"/>
              <w:right w:val="single" w:sz="4" w:space="0" w:color="FFFFFF" w:themeColor="background1"/>
            </w:tcBorders>
          </w:tcPr>
          <w:p w14:paraId="039019EA" w14:textId="77777777" w:rsidR="001D6FA7" w:rsidRPr="00E71D52" w:rsidRDefault="001D6FA7" w:rsidP="00EE3934">
            <w:pPr>
              <w:tabs>
                <w:tab w:val="left" w:pos="284"/>
                <w:tab w:val="left" w:pos="851"/>
              </w:tabs>
              <w:spacing w:after="0"/>
              <w:contextualSpacing/>
              <w:jc w:val="both"/>
              <w:rPr>
                <w:sz w:val="4"/>
                <w:szCs w:val="4"/>
                <w:lang w:eastAsia="ru-RU"/>
              </w:rPr>
            </w:pPr>
          </w:p>
        </w:tc>
      </w:tr>
    </w:tbl>
    <w:p w14:paraId="36CD5366" w14:textId="77777777" w:rsidR="009E610A" w:rsidRPr="00E71D52" w:rsidRDefault="009E610A" w:rsidP="00423469">
      <w:pPr>
        <w:pStyle w:val="aff5"/>
        <w:spacing w:after="0"/>
        <w:ind w:right="141"/>
        <w:jc w:val="both"/>
        <w:rPr>
          <w:b w:val="0"/>
          <w:bCs/>
          <w:iCs/>
          <w:sz w:val="28"/>
          <w:szCs w:val="28"/>
        </w:rPr>
      </w:pPr>
    </w:p>
    <w:p w14:paraId="6D4C15D9" w14:textId="0692B969" w:rsidR="00267663" w:rsidRPr="00E71D52" w:rsidRDefault="00423469" w:rsidP="00423469">
      <w:pPr>
        <w:pStyle w:val="aff5"/>
        <w:numPr>
          <w:ilvl w:val="0"/>
          <w:numId w:val="22"/>
        </w:numPr>
        <w:spacing w:after="0"/>
        <w:ind w:left="284" w:right="283" w:hanging="284"/>
        <w:jc w:val="both"/>
        <w:rPr>
          <w:b w:val="0"/>
          <w:bCs/>
          <w:sz w:val="28"/>
          <w:szCs w:val="28"/>
        </w:rPr>
      </w:pPr>
      <w:r w:rsidRPr="00E71D52">
        <w:rPr>
          <w:b w:val="0"/>
          <w:bCs/>
          <w:iCs/>
          <w:sz w:val="26"/>
          <w:szCs w:val="26"/>
        </w:rPr>
        <w:t xml:space="preserve">Форма (примерная) </w:t>
      </w:r>
      <w:r w:rsidRPr="00E71D52">
        <w:rPr>
          <w:b w:val="0"/>
          <w:bCs/>
          <w:sz w:val="26"/>
          <w:szCs w:val="26"/>
        </w:rPr>
        <w:t>Запроса о предоставлении Муниципальной услуги</w:t>
      </w:r>
      <w:r w:rsidRPr="00E71D52">
        <w:rPr>
          <w:b w:val="0"/>
          <w:bCs/>
          <w:iCs/>
          <w:sz w:val="26"/>
          <w:szCs w:val="26"/>
        </w:rPr>
        <w:t xml:space="preserve">, </w:t>
      </w:r>
      <w:r w:rsidRPr="00E71D52">
        <w:rPr>
          <w:rFonts w:eastAsia="Times New Roman"/>
          <w:b w:val="0"/>
          <w:bCs/>
          <w:sz w:val="26"/>
          <w:szCs w:val="26"/>
          <w:lang w:eastAsia="ru-RU"/>
        </w:rPr>
        <w:t xml:space="preserve">заполняемая </w:t>
      </w:r>
      <w:r w:rsidR="00267663" w:rsidRPr="00E71D52">
        <w:rPr>
          <w:rFonts w:eastAsia="Times New Roman"/>
          <w:b w:val="0"/>
          <w:bCs/>
          <w:sz w:val="28"/>
          <w:szCs w:val="28"/>
          <w:lang w:eastAsia="ru-RU"/>
        </w:rPr>
        <w:t xml:space="preserve">для </w:t>
      </w:r>
      <w:r w:rsidR="00267663" w:rsidRPr="00E71D52">
        <w:rPr>
          <w:rFonts w:eastAsia="Times New Roman"/>
          <w:sz w:val="28"/>
          <w:szCs w:val="28"/>
          <w:u w:val="single"/>
          <w:lang w:eastAsia="ru-RU"/>
        </w:rPr>
        <w:t xml:space="preserve">некапитального </w:t>
      </w:r>
      <w:r w:rsidR="006E5E61" w:rsidRPr="00E71D52">
        <w:rPr>
          <w:rFonts w:eastAsia="Times New Roman"/>
          <w:sz w:val="28"/>
          <w:szCs w:val="28"/>
          <w:u w:val="single"/>
          <w:lang w:eastAsia="ru-RU"/>
        </w:rPr>
        <w:t>строения (</w:t>
      </w:r>
      <w:r w:rsidR="00267663" w:rsidRPr="00E71D52">
        <w:rPr>
          <w:rFonts w:eastAsia="Times New Roman"/>
          <w:sz w:val="28"/>
          <w:szCs w:val="28"/>
          <w:u w:val="single"/>
          <w:lang w:eastAsia="ru-RU"/>
        </w:rPr>
        <w:t>сооружения):</w:t>
      </w:r>
    </w:p>
    <w:tbl>
      <w:tblPr>
        <w:tblStyle w:val="1f4"/>
        <w:tblW w:w="9180" w:type="dxa"/>
        <w:tblLayout w:type="fixed"/>
        <w:tblLook w:val="04A0" w:firstRow="1" w:lastRow="0" w:firstColumn="1" w:lastColumn="0" w:noHBand="0" w:noVBand="1"/>
      </w:tblPr>
      <w:tblGrid>
        <w:gridCol w:w="386"/>
        <w:gridCol w:w="3975"/>
        <w:gridCol w:w="632"/>
        <w:gridCol w:w="19"/>
        <w:gridCol w:w="46"/>
        <w:gridCol w:w="1996"/>
        <w:gridCol w:w="297"/>
        <w:gridCol w:w="9"/>
        <w:gridCol w:w="17"/>
        <w:gridCol w:w="451"/>
        <w:gridCol w:w="9"/>
        <w:gridCol w:w="37"/>
        <w:gridCol w:w="739"/>
        <w:gridCol w:w="567"/>
      </w:tblGrid>
      <w:tr w:rsidR="00267663" w:rsidRPr="00E71D52" w14:paraId="5E351008" w14:textId="77777777" w:rsidTr="008321AC">
        <w:trPr>
          <w:trHeight w:val="192"/>
        </w:trPr>
        <w:tc>
          <w:tcPr>
            <w:tcW w:w="386" w:type="dxa"/>
            <w:tcBorders>
              <w:top w:val="single" w:sz="4" w:space="0" w:color="FFFFFF"/>
              <w:left w:val="single" w:sz="4" w:space="0" w:color="FFFFFF"/>
              <w:bottom w:val="single" w:sz="4" w:space="0" w:color="FFFFFF" w:themeColor="background1"/>
              <w:right w:val="single" w:sz="4" w:space="0" w:color="FFFFFF"/>
            </w:tcBorders>
          </w:tcPr>
          <w:p w14:paraId="10D11952" w14:textId="77777777" w:rsidR="00267663" w:rsidRPr="00E71D52" w:rsidRDefault="00267663" w:rsidP="00267663">
            <w:pPr>
              <w:pStyle w:val="aff5"/>
              <w:spacing w:after="0"/>
              <w:jc w:val="both"/>
              <w:rPr>
                <w:sz w:val="2"/>
                <w:szCs w:val="2"/>
              </w:rPr>
            </w:pPr>
          </w:p>
        </w:tc>
        <w:tc>
          <w:tcPr>
            <w:tcW w:w="3975" w:type="dxa"/>
            <w:tcBorders>
              <w:top w:val="single" w:sz="4" w:space="0" w:color="FFFFFF"/>
              <w:left w:val="single" w:sz="4" w:space="0" w:color="FFFFFF"/>
              <w:bottom w:val="single" w:sz="4" w:space="0" w:color="FFFFFF" w:themeColor="background1"/>
              <w:right w:val="single" w:sz="2" w:space="0" w:color="FFFFFF" w:themeColor="background1"/>
            </w:tcBorders>
          </w:tcPr>
          <w:p w14:paraId="40C50FB8" w14:textId="018A692F" w:rsidR="00267663" w:rsidRPr="00E71D52" w:rsidRDefault="006E5E61" w:rsidP="00267663">
            <w:pPr>
              <w:pStyle w:val="aff5"/>
              <w:spacing w:after="0"/>
              <w:jc w:val="both"/>
              <w:rPr>
                <w:sz w:val="2"/>
                <w:szCs w:val="2"/>
              </w:rPr>
            </w:pPr>
            <w:r w:rsidRPr="00E71D52">
              <w:rPr>
                <w:b w:val="0"/>
                <w:bCs/>
                <w:i/>
                <w:iCs/>
                <w:sz w:val="12"/>
                <w:szCs w:val="12"/>
                <w:lang w:eastAsia="ru-RU"/>
              </w:rPr>
              <w:t>Примечание: * - обязательные для заполнения поля Запроса</w:t>
            </w:r>
          </w:p>
        </w:tc>
        <w:tc>
          <w:tcPr>
            <w:tcW w:w="2693" w:type="dxa"/>
            <w:gridSpan w:val="4"/>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62F8D0C5" w14:textId="77777777" w:rsidR="00267663" w:rsidRPr="00E71D52" w:rsidRDefault="00267663" w:rsidP="00267663">
            <w:pPr>
              <w:pStyle w:val="aff5"/>
              <w:spacing w:after="0"/>
              <w:jc w:val="both"/>
              <w:rPr>
                <w:sz w:val="2"/>
                <w:szCs w:val="2"/>
              </w:rPr>
            </w:pPr>
          </w:p>
        </w:tc>
        <w:tc>
          <w:tcPr>
            <w:tcW w:w="2126"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7E6E07FA" w14:textId="77777777" w:rsidR="00267663" w:rsidRPr="00E71D52" w:rsidRDefault="00267663" w:rsidP="00267663">
            <w:pPr>
              <w:pStyle w:val="aff5"/>
              <w:spacing w:after="0"/>
              <w:jc w:val="both"/>
              <w:rPr>
                <w:b w:val="0"/>
                <w:bCs/>
                <w:sz w:val="2"/>
                <w:szCs w:val="2"/>
              </w:rPr>
            </w:pPr>
          </w:p>
        </w:tc>
      </w:tr>
      <w:tr w:rsidR="00520B7F" w:rsidRPr="00E71D52" w14:paraId="19F2D3CD" w14:textId="3E1F948B" w:rsidTr="008321AC">
        <w:trPr>
          <w:trHeight w:val="720"/>
        </w:trPr>
        <w:tc>
          <w:tcPr>
            <w:tcW w:w="918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9275EE" w14:textId="373C1183" w:rsidR="00520B7F" w:rsidRPr="00E71D52" w:rsidRDefault="00520B7F" w:rsidP="006E5E61">
            <w:pPr>
              <w:pStyle w:val="aff5"/>
              <w:spacing w:after="0"/>
              <w:jc w:val="both"/>
              <w:rPr>
                <w:b w:val="0"/>
                <w:bCs/>
                <w:sz w:val="20"/>
                <w:szCs w:val="20"/>
              </w:rPr>
            </w:pPr>
            <w:r w:rsidRPr="00E71D52">
              <w:rPr>
                <w:sz w:val="20"/>
                <w:szCs w:val="20"/>
              </w:rPr>
              <w:t>Подтверждение необходимости Запроса о предоставлении муниципальной услуги «Согласование проектных решений по отделке фасадов (</w:t>
            </w:r>
            <w:r w:rsidRPr="00E71D52">
              <w:rPr>
                <w:sz w:val="20"/>
                <w:szCs w:val="20"/>
                <w:lang w:eastAsia="ru-RU"/>
              </w:rPr>
              <w:t>паспортов колористических решений фасадов) зданий, строений, сооружений, ограждений» *:</w:t>
            </w:r>
          </w:p>
        </w:tc>
      </w:tr>
      <w:tr w:rsidR="00F23000" w:rsidRPr="00E71D52" w14:paraId="009BB7BD" w14:textId="58FC2F54" w:rsidTr="008321AC">
        <w:trPr>
          <w:trHeight w:val="39"/>
        </w:trPr>
        <w:tc>
          <w:tcPr>
            <w:tcW w:w="8613"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6BA4BE" w14:textId="77777777" w:rsidR="00F23000" w:rsidRPr="00E71D52" w:rsidRDefault="00F23000" w:rsidP="006E5E61">
            <w:pPr>
              <w:spacing w:after="0" w:line="240" w:lineRule="auto"/>
              <w:ind w:firstLine="540"/>
              <w:jc w:val="both"/>
              <w:rPr>
                <w:b/>
                <w:bCs/>
                <w:sz w:val="4"/>
                <w:szCs w:val="4"/>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B080CE" w14:textId="77777777" w:rsidR="00F23000" w:rsidRPr="00E71D52" w:rsidRDefault="00F23000" w:rsidP="006E5E61">
            <w:pPr>
              <w:spacing w:after="0" w:line="240" w:lineRule="auto"/>
              <w:ind w:firstLine="540"/>
              <w:jc w:val="both"/>
              <w:rPr>
                <w:b/>
                <w:bCs/>
                <w:sz w:val="4"/>
                <w:szCs w:val="4"/>
              </w:rPr>
            </w:pPr>
          </w:p>
        </w:tc>
      </w:tr>
      <w:tr w:rsidR="006E5E61" w:rsidRPr="00E71D52" w14:paraId="0153A304" w14:textId="5636692C" w:rsidTr="008321AC">
        <w:trPr>
          <w:trHeight w:val="192"/>
        </w:trPr>
        <w:tc>
          <w:tcPr>
            <w:tcW w:w="8613" w:type="dxa"/>
            <w:gridSpan w:val="1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4851A6E" w14:textId="3AB25D46" w:rsidR="006E5E61" w:rsidRPr="00E71D52" w:rsidRDefault="00A42FEA" w:rsidP="00A42FEA">
            <w:pPr>
              <w:spacing w:after="0"/>
              <w:jc w:val="both"/>
              <w:rPr>
                <w:sz w:val="21"/>
                <w:szCs w:val="21"/>
                <w:lang w:eastAsia="ru-RU"/>
              </w:rPr>
            </w:pPr>
            <w:r w:rsidRPr="00E71D52">
              <w:rPr>
                <w:sz w:val="18"/>
                <w:szCs w:val="18"/>
              </w:rPr>
              <w:t xml:space="preserve">Запрос оформляется на </w:t>
            </w:r>
            <w:r w:rsidRPr="00E71D52">
              <w:rPr>
                <w:sz w:val="18"/>
                <w:szCs w:val="18"/>
                <w:lang w:eastAsia="ru-RU"/>
              </w:rPr>
              <w:t>н</w:t>
            </w:r>
            <w:r w:rsidR="006E5E61" w:rsidRPr="00E71D52">
              <w:rPr>
                <w:sz w:val="18"/>
                <w:szCs w:val="18"/>
                <w:lang w:eastAsia="ru-RU"/>
              </w:rPr>
              <w:t>екапитальн</w:t>
            </w:r>
            <w:r w:rsidRPr="00E71D52">
              <w:rPr>
                <w:sz w:val="18"/>
                <w:szCs w:val="18"/>
                <w:lang w:eastAsia="ru-RU"/>
              </w:rPr>
              <w:t>ое</w:t>
            </w:r>
            <w:r w:rsidR="006E5E61" w:rsidRPr="00E71D52">
              <w:rPr>
                <w:sz w:val="18"/>
                <w:szCs w:val="18"/>
                <w:lang w:eastAsia="ru-RU"/>
              </w:rPr>
              <w:t xml:space="preserve"> строени</w:t>
            </w:r>
            <w:r w:rsidRPr="00E71D52">
              <w:rPr>
                <w:sz w:val="18"/>
                <w:szCs w:val="18"/>
                <w:lang w:eastAsia="ru-RU"/>
              </w:rPr>
              <w:t>е (</w:t>
            </w:r>
            <w:r w:rsidR="006E5E61" w:rsidRPr="00E71D52">
              <w:rPr>
                <w:sz w:val="18"/>
                <w:szCs w:val="18"/>
                <w:lang w:eastAsia="ru-RU"/>
              </w:rPr>
              <w:t>сооружени</w:t>
            </w:r>
            <w:r w:rsidRPr="00E71D52">
              <w:rPr>
                <w:sz w:val="18"/>
                <w:szCs w:val="18"/>
                <w:lang w:eastAsia="ru-RU"/>
              </w:rPr>
              <w:t>е)</w:t>
            </w:r>
            <w:r w:rsidR="006E5E61" w:rsidRPr="00E71D52">
              <w:rPr>
                <w:sz w:val="18"/>
                <w:szCs w:val="18"/>
                <w:lang w:eastAsia="ru-RU"/>
              </w:rPr>
              <w:t xml:space="preserve"> </w:t>
            </w:r>
            <w:r w:rsidR="00C8452E" w:rsidRPr="00E71D52">
              <w:rPr>
                <w:sz w:val="18"/>
                <w:szCs w:val="18"/>
                <w:lang w:eastAsia="ru-RU"/>
              </w:rPr>
              <w:t>-</w:t>
            </w:r>
            <w:r w:rsidR="006E5E61" w:rsidRPr="00E71D52">
              <w:rPr>
                <w:sz w:val="18"/>
                <w:szCs w:val="18"/>
                <w:lang w:eastAsia="ru-RU"/>
              </w:rPr>
              <w:t xml:space="preserve"> строени</w:t>
            </w:r>
            <w:r w:rsidRPr="00E71D52">
              <w:rPr>
                <w:sz w:val="18"/>
                <w:szCs w:val="18"/>
                <w:lang w:eastAsia="ru-RU"/>
              </w:rPr>
              <w:t>е</w:t>
            </w:r>
            <w:r w:rsidR="00C8452E" w:rsidRPr="00E71D52">
              <w:rPr>
                <w:sz w:val="18"/>
                <w:szCs w:val="18"/>
                <w:lang w:eastAsia="ru-RU"/>
              </w:rPr>
              <w:t xml:space="preserve"> (</w:t>
            </w:r>
            <w:r w:rsidR="006E5E61" w:rsidRPr="00E71D52">
              <w:rPr>
                <w:sz w:val="18"/>
                <w:szCs w:val="18"/>
                <w:lang w:eastAsia="ru-RU"/>
              </w:rPr>
              <w:t>сооружени</w:t>
            </w:r>
            <w:r w:rsidRPr="00E71D52">
              <w:rPr>
                <w:sz w:val="18"/>
                <w:szCs w:val="18"/>
                <w:lang w:eastAsia="ru-RU"/>
              </w:rPr>
              <w:t>е</w:t>
            </w:r>
            <w:r w:rsidR="00C8452E" w:rsidRPr="00E71D52">
              <w:rPr>
                <w:sz w:val="18"/>
                <w:szCs w:val="18"/>
                <w:lang w:eastAsia="ru-RU"/>
              </w:rPr>
              <w:t>)</w:t>
            </w:r>
            <w:r w:rsidR="006E5E61" w:rsidRPr="00E71D52">
              <w:rPr>
                <w:sz w:val="18"/>
                <w:szCs w:val="18"/>
                <w:lang w:eastAsia="ru-RU"/>
              </w:rPr>
              <w:t>, котор</w:t>
            </w:r>
            <w:r w:rsidRPr="00E71D52">
              <w:rPr>
                <w:sz w:val="18"/>
                <w:szCs w:val="18"/>
                <w:lang w:eastAsia="ru-RU"/>
              </w:rPr>
              <w:t>ое</w:t>
            </w:r>
            <w:r w:rsidR="006E5E61" w:rsidRPr="00E71D52">
              <w:rPr>
                <w:sz w:val="18"/>
                <w:szCs w:val="18"/>
                <w:lang w:eastAsia="ru-RU"/>
              </w:rPr>
              <w:t xml:space="preserve"> не име</w:t>
            </w:r>
            <w:r w:rsidRPr="00E71D52">
              <w:rPr>
                <w:sz w:val="18"/>
                <w:szCs w:val="18"/>
                <w:lang w:eastAsia="ru-RU"/>
              </w:rPr>
              <w:t>е</w:t>
            </w:r>
            <w:r w:rsidR="006E5E61" w:rsidRPr="00E71D52">
              <w:rPr>
                <w:sz w:val="18"/>
                <w:szCs w:val="18"/>
                <w:lang w:eastAsia="ru-RU"/>
              </w:rPr>
              <w:t>т прочной связи с землей и конструктивные характеристики котор</w:t>
            </w:r>
            <w:r w:rsidRPr="00E71D52">
              <w:rPr>
                <w:sz w:val="18"/>
                <w:szCs w:val="18"/>
                <w:lang w:eastAsia="ru-RU"/>
              </w:rPr>
              <w:t>ого</w:t>
            </w:r>
            <w:r w:rsidR="006E5E61" w:rsidRPr="00E71D52">
              <w:rPr>
                <w:sz w:val="18"/>
                <w:szCs w:val="18"/>
                <w:lang w:eastAsia="ru-RU"/>
              </w:rPr>
              <w:t xml:space="preserve"> позволяют осуществить </w:t>
            </w:r>
            <w:r w:rsidRPr="00E71D52">
              <w:rPr>
                <w:sz w:val="18"/>
                <w:szCs w:val="18"/>
                <w:lang w:eastAsia="ru-RU"/>
              </w:rPr>
              <w:t>его</w:t>
            </w:r>
            <w:r w:rsidR="006E5E61" w:rsidRPr="00E71D52">
              <w:rPr>
                <w:sz w:val="18"/>
                <w:szCs w:val="18"/>
                <w:lang w:eastAsia="ru-RU"/>
              </w:rPr>
              <w:t xml:space="preserve"> перемещение и (или) демонтаж и последующую сборку без несоразмерного ущерба назначению и без изменения основных характеристик строени</w:t>
            </w:r>
            <w:r w:rsidRPr="00E71D52">
              <w:rPr>
                <w:sz w:val="18"/>
                <w:szCs w:val="18"/>
                <w:lang w:eastAsia="ru-RU"/>
              </w:rPr>
              <w:t>я (</w:t>
            </w:r>
            <w:r w:rsidR="006E5E61" w:rsidRPr="00E71D52">
              <w:rPr>
                <w:sz w:val="18"/>
                <w:szCs w:val="18"/>
                <w:lang w:eastAsia="ru-RU"/>
              </w:rPr>
              <w:t>сооружений</w:t>
            </w:r>
            <w:r w:rsidRPr="00E71D52">
              <w:rPr>
                <w:sz w:val="18"/>
                <w:szCs w:val="18"/>
                <w:lang w:eastAsia="ru-RU"/>
              </w:rPr>
              <w:t>)</w:t>
            </w:r>
            <w:r w:rsidRPr="00E71D52">
              <w:rPr>
                <w:b/>
                <w:bCs/>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Pr>
          <w:p w14:paraId="006DA7D6" w14:textId="77777777" w:rsidR="006E5E61" w:rsidRPr="00E71D52" w:rsidRDefault="006E5E61" w:rsidP="006E5E61">
            <w:pPr>
              <w:spacing w:after="0" w:line="240" w:lineRule="auto"/>
              <w:ind w:firstLine="540"/>
              <w:jc w:val="both"/>
              <w:rPr>
                <w:b/>
                <w:bCs/>
                <w:sz w:val="20"/>
                <w:szCs w:val="20"/>
              </w:rPr>
            </w:pPr>
          </w:p>
        </w:tc>
      </w:tr>
      <w:tr w:rsidR="00F23000" w:rsidRPr="00E71D52" w14:paraId="40FE7757" w14:textId="2E6215C8" w:rsidTr="008321AC">
        <w:trPr>
          <w:trHeight w:val="39"/>
        </w:trPr>
        <w:tc>
          <w:tcPr>
            <w:tcW w:w="8613"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BA5E67" w14:textId="77777777" w:rsidR="00F23000" w:rsidRPr="00E71D52" w:rsidRDefault="00F23000" w:rsidP="00F23000">
            <w:pPr>
              <w:spacing w:after="0" w:line="240" w:lineRule="auto"/>
              <w:jc w:val="both"/>
              <w:rPr>
                <w:i/>
                <w:iCs/>
                <w:sz w:val="12"/>
                <w:szCs w:val="12"/>
              </w:rPr>
            </w:pPr>
            <w:r w:rsidRPr="00E71D52">
              <w:rPr>
                <w:i/>
                <w:iCs/>
                <w:sz w:val="12"/>
                <w:szCs w:val="12"/>
              </w:rPr>
              <w:t>Дальнейшее оформление Запроса возможно только при указании в поле «да»</w:t>
            </w:r>
          </w:p>
          <w:p w14:paraId="7E4F572E" w14:textId="77777777" w:rsidR="00F23000" w:rsidRPr="00E71D52" w:rsidRDefault="00F23000" w:rsidP="00F23000">
            <w:pPr>
              <w:spacing w:after="0" w:line="240" w:lineRule="auto"/>
              <w:jc w:val="both"/>
              <w:rPr>
                <w:b/>
                <w:bCs/>
                <w:sz w:val="4"/>
                <w:szCs w:val="4"/>
              </w:rPr>
            </w:pPr>
          </w:p>
          <w:p w14:paraId="11FA0E2C" w14:textId="265DFA12" w:rsidR="00F23000" w:rsidRPr="00E71D52" w:rsidRDefault="00F23000" w:rsidP="00F23000">
            <w:pPr>
              <w:spacing w:after="0" w:line="240" w:lineRule="auto"/>
              <w:jc w:val="both"/>
              <w:rPr>
                <w:b/>
                <w:bCs/>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03EA6051" w14:textId="77777777" w:rsidR="00F23000" w:rsidRPr="00E71D52" w:rsidRDefault="00F23000" w:rsidP="00F23000">
            <w:pPr>
              <w:spacing w:after="0" w:line="240" w:lineRule="auto"/>
              <w:ind w:firstLine="540"/>
              <w:jc w:val="both"/>
              <w:rPr>
                <w:b/>
                <w:bCs/>
                <w:sz w:val="4"/>
                <w:szCs w:val="4"/>
              </w:rPr>
            </w:pPr>
          </w:p>
        </w:tc>
      </w:tr>
      <w:tr w:rsidR="00F23000" w:rsidRPr="00E71D52" w14:paraId="0F9071C4" w14:textId="77777777" w:rsidTr="008321AC">
        <w:trPr>
          <w:trHeight w:val="192"/>
        </w:trPr>
        <w:tc>
          <w:tcPr>
            <w:tcW w:w="8613" w:type="dxa"/>
            <w:gridSpan w:val="13"/>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7696CE2F" w14:textId="2982DDB1" w:rsidR="00F23000" w:rsidRPr="00E71D52" w:rsidRDefault="00F23000" w:rsidP="00F23000">
            <w:pPr>
              <w:spacing w:after="0"/>
              <w:jc w:val="both"/>
              <w:rPr>
                <w:sz w:val="18"/>
                <w:szCs w:val="18"/>
              </w:rPr>
            </w:pPr>
            <w:r w:rsidRPr="00E71D52">
              <w:rPr>
                <w:sz w:val="18"/>
                <w:szCs w:val="18"/>
              </w:rPr>
              <w:t xml:space="preserve">Запрос оформляется на </w:t>
            </w:r>
            <w:r w:rsidRPr="00E71D52">
              <w:rPr>
                <w:sz w:val="18"/>
                <w:szCs w:val="18"/>
                <w:lang w:eastAsia="ru-RU"/>
              </w:rPr>
              <w:t>некапитальное строение (сооружение) - элемент благоустройства</w:t>
            </w:r>
            <w:r w:rsidRPr="00E71D52">
              <w:rPr>
                <w:b/>
                <w:bCs/>
                <w:sz w:val="18"/>
                <w:szCs w:val="18"/>
              </w:rPr>
              <w:t xml:space="preserve"> *:</w:t>
            </w:r>
          </w:p>
        </w:tc>
        <w:tc>
          <w:tcPr>
            <w:tcW w:w="567" w:type="dxa"/>
            <w:tcBorders>
              <w:top w:val="single" w:sz="4" w:space="0" w:color="auto"/>
              <w:left w:val="single" w:sz="4" w:space="0" w:color="000000" w:themeColor="text1"/>
              <w:bottom w:val="single" w:sz="4" w:space="0" w:color="auto"/>
              <w:right w:val="single" w:sz="4" w:space="0" w:color="auto"/>
            </w:tcBorders>
          </w:tcPr>
          <w:p w14:paraId="1270E1BB" w14:textId="77777777" w:rsidR="00F23000" w:rsidRPr="00E71D52" w:rsidRDefault="00F23000" w:rsidP="00F23000">
            <w:pPr>
              <w:spacing w:after="0" w:line="240" w:lineRule="auto"/>
              <w:ind w:firstLine="540"/>
              <w:jc w:val="both"/>
              <w:rPr>
                <w:b/>
                <w:bCs/>
                <w:sz w:val="20"/>
                <w:szCs w:val="20"/>
              </w:rPr>
            </w:pPr>
          </w:p>
        </w:tc>
      </w:tr>
      <w:tr w:rsidR="00F23000" w:rsidRPr="00E71D52" w14:paraId="20874D2B" w14:textId="03493D9C" w:rsidTr="008321AC">
        <w:trPr>
          <w:trHeight w:val="39"/>
        </w:trPr>
        <w:tc>
          <w:tcPr>
            <w:tcW w:w="8613" w:type="dxa"/>
            <w:gridSpan w:val="1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2F2715F" w14:textId="77777777" w:rsidR="00F23000" w:rsidRPr="00E71D52" w:rsidRDefault="00F23000" w:rsidP="00F23000">
            <w:pPr>
              <w:pStyle w:val="aff5"/>
              <w:spacing w:after="0"/>
              <w:jc w:val="both"/>
              <w:rPr>
                <w:b w:val="0"/>
                <w:bCs/>
                <w:i/>
                <w:iCs/>
                <w:sz w:val="12"/>
                <w:szCs w:val="12"/>
              </w:rPr>
            </w:pPr>
            <w:r w:rsidRPr="00E71D52">
              <w:rPr>
                <w:b w:val="0"/>
                <w:bCs/>
                <w:i/>
                <w:iCs/>
                <w:sz w:val="12"/>
                <w:szCs w:val="12"/>
              </w:rPr>
              <w:t>Дальнейшее оформление Запроса возможно только при указании в поле «да»</w:t>
            </w:r>
          </w:p>
          <w:p w14:paraId="0FCA8EAF" w14:textId="77777777" w:rsidR="00F23000" w:rsidRPr="00E71D52" w:rsidRDefault="00F23000" w:rsidP="00F23000">
            <w:pPr>
              <w:pStyle w:val="aff5"/>
              <w:spacing w:after="0"/>
              <w:jc w:val="both"/>
              <w:rPr>
                <w:b w:val="0"/>
                <w:bCs/>
                <w:sz w:val="4"/>
                <w:szCs w:val="4"/>
              </w:rPr>
            </w:pPr>
          </w:p>
          <w:p w14:paraId="21CC2560" w14:textId="44D08D53" w:rsidR="00F23000" w:rsidRPr="00E71D52" w:rsidRDefault="00F23000" w:rsidP="00F23000">
            <w:pPr>
              <w:pStyle w:val="aff5"/>
              <w:spacing w:after="0"/>
              <w:jc w:val="both"/>
              <w:rPr>
                <w:b w:val="0"/>
                <w:bCs/>
                <w:sz w:val="4"/>
                <w:szCs w:val="4"/>
              </w:rPr>
            </w:pPr>
          </w:p>
        </w:tc>
        <w:tc>
          <w:tcPr>
            <w:tcW w:w="567" w:type="dxa"/>
            <w:tcBorders>
              <w:top w:val="single" w:sz="4" w:space="0" w:color="auto"/>
              <w:left w:val="single" w:sz="4" w:space="0" w:color="FFFFFF" w:themeColor="background1"/>
              <w:bottom w:val="single" w:sz="4" w:space="0" w:color="auto"/>
              <w:right w:val="single" w:sz="2" w:space="0" w:color="FFFFFF" w:themeColor="background1"/>
            </w:tcBorders>
          </w:tcPr>
          <w:p w14:paraId="2BCD37FB" w14:textId="77777777" w:rsidR="00F23000" w:rsidRPr="00E71D52" w:rsidRDefault="00F23000" w:rsidP="00F23000">
            <w:pPr>
              <w:pStyle w:val="aff5"/>
              <w:spacing w:after="0"/>
              <w:jc w:val="both"/>
              <w:rPr>
                <w:b w:val="0"/>
                <w:bCs/>
                <w:sz w:val="4"/>
                <w:szCs w:val="4"/>
              </w:rPr>
            </w:pPr>
          </w:p>
        </w:tc>
      </w:tr>
      <w:tr w:rsidR="00F23000" w:rsidRPr="00E71D52" w14:paraId="096E9225" w14:textId="7B0D4EB4" w:rsidTr="008321AC">
        <w:trPr>
          <w:trHeight w:val="192"/>
        </w:trPr>
        <w:tc>
          <w:tcPr>
            <w:tcW w:w="8613" w:type="dxa"/>
            <w:gridSpan w:val="13"/>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2942F99C" w14:textId="323C12DD" w:rsidR="00F23000" w:rsidRPr="00E71D52" w:rsidRDefault="00F23000" w:rsidP="00F23000">
            <w:pPr>
              <w:pStyle w:val="aff5"/>
              <w:spacing w:after="0"/>
              <w:jc w:val="both"/>
              <w:rPr>
                <w:b w:val="0"/>
                <w:bCs/>
                <w:sz w:val="20"/>
                <w:szCs w:val="20"/>
              </w:rPr>
            </w:pPr>
            <w:r w:rsidRPr="00E71D52">
              <w:rPr>
                <w:b w:val="0"/>
                <w:bCs/>
                <w:sz w:val="18"/>
                <w:szCs w:val="18"/>
                <w:lang w:eastAsia="ru-RU"/>
              </w:rPr>
              <w:t xml:space="preserve">Строение (сооружение) не является объектом культурного наследия, требования к содержанию, сохранению и использованию которого установлены </w:t>
            </w:r>
            <w:r w:rsidRPr="00E71D52">
              <w:rPr>
                <w:b w:val="0"/>
                <w:bCs/>
                <w:sz w:val="18"/>
                <w:szCs w:val="18"/>
              </w:rPr>
              <w:t>Федеральным законом от 25.06.2002 № 73-ФЗ «Об объектах культурного наследия (памятниках истории и культуры) народов Российской Федерации» *:</w:t>
            </w:r>
          </w:p>
        </w:tc>
        <w:tc>
          <w:tcPr>
            <w:tcW w:w="567" w:type="dxa"/>
            <w:tcBorders>
              <w:top w:val="single" w:sz="4" w:space="0" w:color="auto"/>
              <w:left w:val="single" w:sz="4" w:space="0" w:color="000000" w:themeColor="text1"/>
              <w:bottom w:val="single" w:sz="4" w:space="0" w:color="auto"/>
              <w:right w:val="single" w:sz="4" w:space="0" w:color="auto"/>
            </w:tcBorders>
          </w:tcPr>
          <w:p w14:paraId="48913B10" w14:textId="77777777" w:rsidR="00F23000" w:rsidRPr="00E71D52" w:rsidRDefault="00F23000" w:rsidP="00F23000">
            <w:pPr>
              <w:pStyle w:val="aff5"/>
              <w:spacing w:after="0"/>
              <w:jc w:val="both"/>
              <w:rPr>
                <w:b w:val="0"/>
                <w:bCs/>
                <w:sz w:val="20"/>
                <w:szCs w:val="20"/>
              </w:rPr>
            </w:pPr>
          </w:p>
        </w:tc>
      </w:tr>
      <w:tr w:rsidR="00F23000" w:rsidRPr="00E71D52" w14:paraId="27B98A80" w14:textId="385408C8" w:rsidTr="008321AC">
        <w:trPr>
          <w:trHeight w:val="39"/>
        </w:trPr>
        <w:tc>
          <w:tcPr>
            <w:tcW w:w="8613"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FD5C63" w14:textId="77777777" w:rsidR="00F23000" w:rsidRPr="00E71D52" w:rsidRDefault="00F23000" w:rsidP="00F23000">
            <w:pPr>
              <w:pStyle w:val="aff5"/>
              <w:spacing w:after="0"/>
              <w:jc w:val="both"/>
              <w:rPr>
                <w:b w:val="0"/>
                <w:bCs/>
                <w:i/>
                <w:iCs/>
                <w:sz w:val="12"/>
                <w:szCs w:val="12"/>
              </w:rPr>
            </w:pPr>
            <w:r w:rsidRPr="00E71D52">
              <w:rPr>
                <w:b w:val="0"/>
                <w:bCs/>
                <w:i/>
                <w:iCs/>
                <w:sz w:val="12"/>
                <w:szCs w:val="12"/>
              </w:rPr>
              <w:t>Дальнейшее оформление Запроса возможно только при указании в поле «да»</w:t>
            </w:r>
          </w:p>
          <w:p w14:paraId="22F57340" w14:textId="77777777" w:rsidR="00F23000" w:rsidRPr="00E71D52" w:rsidRDefault="00F23000" w:rsidP="00F23000">
            <w:pPr>
              <w:pStyle w:val="aff5"/>
              <w:spacing w:after="0"/>
              <w:jc w:val="both"/>
              <w:rPr>
                <w:b w:val="0"/>
                <w:bCs/>
                <w:sz w:val="4"/>
                <w:szCs w:val="4"/>
              </w:rPr>
            </w:pPr>
          </w:p>
          <w:p w14:paraId="19A69BF3" w14:textId="68D087C5" w:rsidR="00F23000" w:rsidRPr="00E71D52" w:rsidRDefault="00F23000" w:rsidP="00F23000">
            <w:pPr>
              <w:pStyle w:val="aff5"/>
              <w:spacing w:after="0"/>
              <w:jc w:val="both"/>
              <w:rPr>
                <w:b w:val="0"/>
                <w:bCs/>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0AE1ACC9" w14:textId="77777777" w:rsidR="00F23000" w:rsidRPr="00E71D52" w:rsidRDefault="00F23000" w:rsidP="00F23000">
            <w:pPr>
              <w:pStyle w:val="aff5"/>
              <w:spacing w:after="0"/>
              <w:jc w:val="both"/>
              <w:rPr>
                <w:b w:val="0"/>
                <w:bCs/>
                <w:sz w:val="4"/>
                <w:szCs w:val="4"/>
              </w:rPr>
            </w:pPr>
          </w:p>
        </w:tc>
      </w:tr>
      <w:tr w:rsidR="00F23000" w:rsidRPr="00E71D52" w14:paraId="462E83DE" w14:textId="77777777" w:rsidTr="008321AC">
        <w:trPr>
          <w:trHeight w:val="192"/>
        </w:trPr>
        <w:tc>
          <w:tcPr>
            <w:tcW w:w="8613" w:type="dxa"/>
            <w:gridSpan w:val="13"/>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14032672" w14:textId="2939FBC7" w:rsidR="00F23000" w:rsidRPr="00E71D52" w:rsidRDefault="00F23000" w:rsidP="00F23000">
            <w:pPr>
              <w:pStyle w:val="aff5"/>
              <w:spacing w:after="0"/>
              <w:jc w:val="both"/>
              <w:rPr>
                <w:b w:val="0"/>
                <w:bCs/>
                <w:szCs w:val="24"/>
                <w:lang w:eastAsia="ru-RU"/>
              </w:rPr>
            </w:pPr>
            <w:r w:rsidRPr="00E71D52">
              <w:rPr>
                <w:b w:val="0"/>
                <w:bCs/>
                <w:sz w:val="18"/>
                <w:szCs w:val="18"/>
                <w:lang w:eastAsia="ru-RU"/>
              </w:rPr>
              <w:t>Строение (сооружение) не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567" w:type="dxa"/>
            <w:tcBorders>
              <w:top w:val="single" w:sz="4" w:space="0" w:color="auto"/>
              <w:left w:val="single" w:sz="4" w:space="0" w:color="000000" w:themeColor="text1"/>
              <w:bottom w:val="single" w:sz="4" w:space="0" w:color="auto"/>
              <w:right w:val="single" w:sz="4" w:space="0" w:color="auto"/>
            </w:tcBorders>
          </w:tcPr>
          <w:p w14:paraId="57E6A400" w14:textId="77777777" w:rsidR="00F23000" w:rsidRPr="00E71D52" w:rsidRDefault="00F23000" w:rsidP="00F23000">
            <w:pPr>
              <w:pStyle w:val="aff5"/>
              <w:spacing w:after="0"/>
              <w:jc w:val="both"/>
              <w:rPr>
                <w:b w:val="0"/>
                <w:bCs/>
                <w:sz w:val="20"/>
                <w:szCs w:val="20"/>
              </w:rPr>
            </w:pPr>
          </w:p>
        </w:tc>
      </w:tr>
      <w:tr w:rsidR="00F23000" w:rsidRPr="00E71D52" w14:paraId="60BE746A" w14:textId="75830CB2" w:rsidTr="008321AC">
        <w:trPr>
          <w:trHeight w:val="39"/>
        </w:trPr>
        <w:tc>
          <w:tcPr>
            <w:tcW w:w="8613"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AE7845" w14:textId="77777777" w:rsidR="00F23000" w:rsidRPr="00E71D52" w:rsidRDefault="00F23000" w:rsidP="00F23000">
            <w:pPr>
              <w:pStyle w:val="aff5"/>
              <w:spacing w:after="0"/>
              <w:jc w:val="both"/>
              <w:rPr>
                <w:b w:val="0"/>
                <w:bCs/>
                <w:i/>
                <w:iCs/>
                <w:sz w:val="12"/>
                <w:szCs w:val="12"/>
              </w:rPr>
            </w:pPr>
            <w:r w:rsidRPr="00E71D52">
              <w:rPr>
                <w:b w:val="0"/>
                <w:bCs/>
                <w:i/>
                <w:iCs/>
                <w:sz w:val="12"/>
                <w:szCs w:val="12"/>
              </w:rPr>
              <w:t>Дальнейшее оформление Запроса возможно только при указании в поле «да»</w:t>
            </w:r>
          </w:p>
          <w:p w14:paraId="3820AFA1" w14:textId="77777777" w:rsidR="00F23000" w:rsidRPr="00E71D52" w:rsidRDefault="00F23000" w:rsidP="00F23000">
            <w:pPr>
              <w:pStyle w:val="aff5"/>
              <w:spacing w:after="0"/>
              <w:jc w:val="both"/>
              <w:rPr>
                <w:b w:val="0"/>
                <w:bCs/>
                <w:sz w:val="4"/>
                <w:szCs w:val="4"/>
              </w:rPr>
            </w:pPr>
          </w:p>
          <w:p w14:paraId="02A7218B" w14:textId="3D531A31" w:rsidR="00F23000" w:rsidRPr="00E71D52" w:rsidRDefault="00F23000" w:rsidP="00F23000">
            <w:pPr>
              <w:pStyle w:val="aff5"/>
              <w:spacing w:after="0"/>
              <w:jc w:val="both"/>
              <w:rPr>
                <w:b w:val="0"/>
                <w:bCs/>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3F8B1262" w14:textId="77777777" w:rsidR="00F23000" w:rsidRPr="00E71D52" w:rsidRDefault="00F23000" w:rsidP="00F23000">
            <w:pPr>
              <w:pStyle w:val="aff5"/>
              <w:spacing w:after="0"/>
              <w:jc w:val="both"/>
              <w:rPr>
                <w:b w:val="0"/>
                <w:bCs/>
                <w:sz w:val="4"/>
                <w:szCs w:val="4"/>
              </w:rPr>
            </w:pPr>
          </w:p>
        </w:tc>
      </w:tr>
      <w:tr w:rsidR="00F23000" w:rsidRPr="00E71D52" w14:paraId="19E99583" w14:textId="77777777" w:rsidTr="008321AC">
        <w:trPr>
          <w:trHeight w:val="192"/>
        </w:trPr>
        <w:tc>
          <w:tcPr>
            <w:tcW w:w="8613" w:type="dxa"/>
            <w:gridSpan w:val="13"/>
            <w:tcBorders>
              <w:top w:val="single" w:sz="4" w:space="0" w:color="FFFFFF" w:themeColor="background1"/>
              <w:left w:val="single" w:sz="4" w:space="0" w:color="FFFFFF"/>
              <w:bottom w:val="single" w:sz="4" w:space="0" w:color="FFFFFF" w:themeColor="background1"/>
              <w:right w:val="single" w:sz="4" w:space="0" w:color="000000" w:themeColor="text1"/>
            </w:tcBorders>
          </w:tcPr>
          <w:p w14:paraId="0584DE37" w14:textId="67B10FEF" w:rsidR="00F23000" w:rsidRPr="00E71D52" w:rsidRDefault="00C8452E" w:rsidP="00F23000">
            <w:pPr>
              <w:pStyle w:val="aff5"/>
              <w:spacing w:after="0"/>
              <w:jc w:val="both"/>
              <w:rPr>
                <w:b w:val="0"/>
                <w:bCs/>
                <w:szCs w:val="24"/>
                <w:lang w:eastAsia="ru-RU"/>
              </w:rPr>
            </w:pPr>
            <w:r w:rsidRPr="00E71D52">
              <w:rPr>
                <w:b w:val="0"/>
                <w:bCs/>
                <w:sz w:val="18"/>
                <w:szCs w:val="18"/>
                <w:lang w:eastAsia="ru-RU"/>
              </w:rPr>
              <w:t xml:space="preserve">Строение (сооружение) </w:t>
            </w:r>
            <w:r w:rsidR="00423469" w:rsidRPr="00E71D52">
              <w:rPr>
                <w:b w:val="0"/>
                <w:bCs/>
                <w:sz w:val="18"/>
                <w:szCs w:val="18"/>
                <w:lang w:eastAsia="ru-RU"/>
              </w:rPr>
              <w:t>не является объектом электросетевого хозяйства, линией электропередачи, линией (сооружением) связи (в том числе антенно-мачтовым и линейно-кабельным), трубопроводом, автомобильной дорогой*:</w:t>
            </w:r>
          </w:p>
        </w:tc>
        <w:tc>
          <w:tcPr>
            <w:tcW w:w="567" w:type="dxa"/>
            <w:tcBorders>
              <w:top w:val="single" w:sz="4" w:space="0" w:color="FFFFFF" w:themeColor="background1"/>
              <w:left w:val="single" w:sz="4" w:space="0" w:color="000000" w:themeColor="text1"/>
              <w:bottom w:val="single" w:sz="4" w:space="0" w:color="auto"/>
              <w:right w:val="single" w:sz="4" w:space="0" w:color="auto"/>
            </w:tcBorders>
          </w:tcPr>
          <w:p w14:paraId="554D84B9" w14:textId="77777777" w:rsidR="00F23000" w:rsidRPr="00E71D52" w:rsidRDefault="00F23000" w:rsidP="00F23000">
            <w:pPr>
              <w:pStyle w:val="aff5"/>
              <w:spacing w:after="0"/>
              <w:jc w:val="both"/>
              <w:rPr>
                <w:b w:val="0"/>
                <w:bCs/>
                <w:sz w:val="20"/>
                <w:szCs w:val="20"/>
              </w:rPr>
            </w:pPr>
          </w:p>
        </w:tc>
      </w:tr>
      <w:tr w:rsidR="00F23000" w:rsidRPr="00E71D52" w14:paraId="24AAB5F8" w14:textId="28771263" w:rsidTr="008321AC">
        <w:trPr>
          <w:trHeight w:val="39"/>
        </w:trPr>
        <w:tc>
          <w:tcPr>
            <w:tcW w:w="8613" w:type="dxa"/>
            <w:gridSpan w:val="1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86841FB" w14:textId="77777777" w:rsidR="00F23000" w:rsidRPr="00E71D52" w:rsidRDefault="00F23000" w:rsidP="00F23000">
            <w:pPr>
              <w:pStyle w:val="aff5"/>
              <w:spacing w:after="0"/>
              <w:jc w:val="both"/>
              <w:rPr>
                <w:b w:val="0"/>
                <w:bCs/>
                <w:i/>
                <w:iCs/>
                <w:sz w:val="12"/>
                <w:szCs w:val="12"/>
              </w:rPr>
            </w:pPr>
            <w:r w:rsidRPr="00E71D52">
              <w:rPr>
                <w:b w:val="0"/>
                <w:bCs/>
                <w:i/>
                <w:iCs/>
                <w:sz w:val="12"/>
                <w:szCs w:val="12"/>
              </w:rPr>
              <w:t>Дальнейшее оформление Запроса возможно только при указании в поле «да»</w:t>
            </w:r>
          </w:p>
          <w:p w14:paraId="37A34B25" w14:textId="77777777" w:rsidR="00F23000" w:rsidRPr="00E71D52" w:rsidRDefault="00F23000" w:rsidP="00F23000">
            <w:pPr>
              <w:pStyle w:val="aff5"/>
              <w:spacing w:after="0"/>
              <w:jc w:val="both"/>
              <w:rPr>
                <w:b w:val="0"/>
                <w:bCs/>
                <w:sz w:val="4"/>
                <w:szCs w:val="4"/>
              </w:rPr>
            </w:pPr>
          </w:p>
          <w:p w14:paraId="37ED4632" w14:textId="58FE878E" w:rsidR="00F23000" w:rsidRPr="00E71D52" w:rsidRDefault="00F23000" w:rsidP="00F23000">
            <w:pPr>
              <w:pStyle w:val="aff5"/>
              <w:spacing w:after="0"/>
              <w:jc w:val="both"/>
              <w:rPr>
                <w:b w:val="0"/>
                <w:bCs/>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7B091F5A" w14:textId="77777777" w:rsidR="00F23000" w:rsidRPr="00E71D52" w:rsidRDefault="00F23000" w:rsidP="00F23000">
            <w:pPr>
              <w:pStyle w:val="aff5"/>
              <w:spacing w:after="0"/>
              <w:jc w:val="both"/>
              <w:rPr>
                <w:b w:val="0"/>
                <w:bCs/>
                <w:sz w:val="4"/>
                <w:szCs w:val="4"/>
              </w:rPr>
            </w:pPr>
          </w:p>
        </w:tc>
      </w:tr>
      <w:tr w:rsidR="00F23000" w:rsidRPr="00E71D52" w14:paraId="36D852E6" w14:textId="77777777" w:rsidTr="008321AC">
        <w:trPr>
          <w:trHeight w:val="192"/>
        </w:trPr>
        <w:tc>
          <w:tcPr>
            <w:tcW w:w="8613" w:type="dxa"/>
            <w:gridSpan w:val="13"/>
            <w:tcBorders>
              <w:top w:val="single" w:sz="4" w:space="0" w:color="FFFFFF" w:themeColor="background1"/>
              <w:left w:val="single" w:sz="4" w:space="0" w:color="FFFFFF"/>
              <w:bottom w:val="single" w:sz="4" w:space="0" w:color="FFFFFF"/>
              <w:right w:val="single" w:sz="4" w:space="0" w:color="000000" w:themeColor="text1"/>
            </w:tcBorders>
          </w:tcPr>
          <w:p w14:paraId="35001918" w14:textId="74105B64" w:rsidR="00F23000" w:rsidRPr="00E71D52" w:rsidRDefault="00F23000" w:rsidP="00F23000">
            <w:pPr>
              <w:pStyle w:val="aff5"/>
              <w:spacing w:after="0"/>
              <w:jc w:val="both"/>
              <w:rPr>
                <w:szCs w:val="24"/>
                <w:lang w:eastAsia="ru-RU"/>
              </w:rPr>
            </w:pPr>
            <w:r w:rsidRPr="00E71D52">
              <w:rPr>
                <w:b w:val="0"/>
                <w:bCs/>
                <w:sz w:val="18"/>
                <w:szCs w:val="18"/>
                <w:lang w:eastAsia="ru-RU"/>
              </w:rPr>
              <w:t xml:space="preserve">Строение (сооружение) не является </w:t>
            </w:r>
            <w:r w:rsidRPr="00E71D52">
              <w:rPr>
                <w:b w:val="0"/>
                <w:bCs/>
                <w:sz w:val="18"/>
                <w:szCs w:val="18"/>
              </w:rPr>
              <w:t xml:space="preserve">нестационарным строением, сооружением, размещаемым </w:t>
            </w:r>
            <w:r w:rsidRPr="00E71D52">
              <w:rPr>
                <w:b w:val="0"/>
                <w:bCs/>
                <w:sz w:val="18"/>
                <w:szCs w:val="18"/>
                <w:lang w:eastAsia="ru-RU"/>
              </w:rPr>
              <w:t>по результатам проведения аукциона на право размещения нестационарных торговых объектов на территории городского округа в соответствии с утвержденными типовыми решениями:</w:t>
            </w:r>
          </w:p>
        </w:tc>
        <w:tc>
          <w:tcPr>
            <w:tcW w:w="567" w:type="dxa"/>
            <w:tcBorders>
              <w:top w:val="single" w:sz="4" w:space="0" w:color="auto"/>
              <w:left w:val="single" w:sz="4" w:space="0" w:color="000000" w:themeColor="text1"/>
              <w:bottom w:val="single" w:sz="4" w:space="0" w:color="auto"/>
              <w:right w:val="single" w:sz="4" w:space="0" w:color="auto"/>
            </w:tcBorders>
          </w:tcPr>
          <w:p w14:paraId="5FCF82C3" w14:textId="77777777" w:rsidR="00F23000" w:rsidRPr="00E71D52" w:rsidRDefault="00F23000" w:rsidP="00F23000">
            <w:pPr>
              <w:pStyle w:val="aff5"/>
              <w:spacing w:after="0"/>
              <w:jc w:val="both"/>
              <w:rPr>
                <w:b w:val="0"/>
                <w:bCs/>
                <w:sz w:val="20"/>
                <w:szCs w:val="20"/>
              </w:rPr>
            </w:pPr>
          </w:p>
        </w:tc>
      </w:tr>
      <w:tr w:rsidR="00F23000" w:rsidRPr="00E71D52" w14:paraId="23E8538E" w14:textId="77777777" w:rsidTr="008321AC">
        <w:trPr>
          <w:trHeight w:val="37"/>
        </w:trPr>
        <w:tc>
          <w:tcPr>
            <w:tcW w:w="7054" w:type="dxa"/>
            <w:gridSpan w:val="6"/>
            <w:tcBorders>
              <w:top w:val="single" w:sz="4" w:space="0" w:color="FFFFFF"/>
              <w:left w:val="single" w:sz="4" w:space="0" w:color="FFFFFF"/>
              <w:bottom w:val="single" w:sz="4" w:space="0" w:color="FFFFFF"/>
              <w:right w:val="single" w:sz="4" w:space="0" w:color="FFFFFF"/>
            </w:tcBorders>
          </w:tcPr>
          <w:p w14:paraId="06660C43" w14:textId="1AA50736" w:rsidR="00F23000" w:rsidRPr="00E71D52" w:rsidRDefault="00F23000" w:rsidP="00F23000">
            <w:pPr>
              <w:pStyle w:val="aff5"/>
              <w:spacing w:after="0"/>
              <w:jc w:val="both"/>
              <w:rPr>
                <w:b w:val="0"/>
                <w:bCs/>
                <w:i/>
                <w:iCs/>
                <w:sz w:val="12"/>
                <w:szCs w:val="12"/>
              </w:rPr>
            </w:pPr>
            <w:r w:rsidRPr="00E71D52">
              <w:rPr>
                <w:b w:val="0"/>
                <w:bCs/>
                <w:i/>
                <w:iCs/>
                <w:sz w:val="12"/>
                <w:szCs w:val="12"/>
              </w:rPr>
              <w:t>Дальнейшее оформление Запроса возможно только при указании в поле «да»</w:t>
            </w:r>
          </w:p>
        </w:tc>
        <w:tc>
          <w:tcPr>
            <w:tcW w:w="2126" w:type="dxa"/>
            <w:gridSpan w:val="8"/>
            <w:tcBorders>
              <w:top w:val="single" w:sz="4" w:space="0" w:color="FFFFFF"/>
              <w:left w:val="single" w:sz="4" w:space="0" w:color="FFFFFF"/>
              <w:bottom w:val="single" w:sz="2" w:space="0" w:color="FFFFFF" w:themeColor="background1"/>
              <w:right w:val="single" w:sz="2" w:space="0" w:color="FFFFFF" w:themeColor="background1"/>
            </w:tcBorders>
          </w:tcPr>
          <w:p w14:paraId="13F11CBE" w14:textId="77777777" w:rsidR="00F23000" w:rsidRPr="00E71D52" w:rsidRDefault="00F23000" w:rsidP="00F23000">
            <w:pPr>
              <w:pStyle w:val="aff5"/>
              <w:spacing w:after="0"/>
              <w:jc w:val="both"/>
              <w:rPr>
                <w:b w:val="0"/>
                <w:bCs/>
                <w:sz w:val="4"/>
                <w:szCs w:val="4"/>
              </w:rPr>
            </w:pPr>
          </w:p>
        </w:tc>
      </w:tr>
      <w:tr w:rsidR="00F23000" w:rsidRPr="00E71D52" w14:paraId="46539831" w14:textId="77777777" w:rsidTr="008321AC">
        <w:trPr>
          <w:trHeight w:val="192"/>
        </w:trPr>
        <w:tc>
          <w:tcPr>
            <w:tcW w:w="4361" w:type="dxa"/>
            <w:gridSpan w:val="2"/>
            <w:tcBorders>
              <w:top w:val="single" w:sz="4" w:space="0" w:color="FFFFFF"/>
              <w:left w:val="single" w:sz="4" w:space="0" w:color="FFFFFF"/>
              <w:bottom w:val="single" w:sz="4" w:space="0" w:color="FFFFFF"/>
              <w:right w:val="single" w:sz="4" w:space="0" w:color="FFFFFF"/>
            </w:tcBorders>
          </w:tcPr>
          <w:p w14:paraId="553AB75A" w14:textId="77777777" w:rsidR="00F23000" w:rsidRPr="00E71D52" w:rsidRDefault="00F23000" w:rsidP="00F23000">
            <w:pPr>
              <w:pStyle w:val="aff5"/>
              <w:spacing w:after="0"/>
              <w:jc w:val="both"/>
              <w:rPr>
                <w:b w:val="0"/>
                <w:bCs/>
                <w:i/>
                <w:iCs/>
                <w:sz w:val="12"/>
                <w:szCs w:val="12"/>
              </w:rPr>
            </w:pPr>
          </w:p>
        </w:tc>
        <w:tc>
          <w:tcPr>
            <w:tcW w:w="2693" w:type="dxa"/>
            <w:gridSpan w:val="4"/>
            <w:tcBorders>
              <w:top w:val="single" w:sz="4" w:space="0" w:color="FFFFFF"/>
              <w:left w:val="single" w:sz="4" w:space="0" w:color="FFFFFF"/>
              <w:bottom w:val="single" w:sz="2" w:space="0" w:color="auto"/>
              <w:right w:val="single" w:sz="4" w:space="0" w:color="FFFFFF"/>
            </w:tcBorders>
          </w:tcPr>
          <w:p w14:paraId="4898D056" w14:textId="77777777" w:rsidR="00F23000" w:rsidRPr="00E71D52" w:rsidRDefault="00F23000" w:rsidP="00F23000">
            <w:pPr>
              <w:pStyle w:val="aff5"/>
              <w:spacing w:after="0"/>
              <w:jc w:val="both"/>
              <w:rPr>
                <w:sz w:val="8"/>
                <w:szCs w:val="8"/>
              </w:rPr>
            </w:pPr>
          </w:p>
        </w:tc>
        <w:tc>
          <w:tcPr>
            <w:tcW w:w="2126" w:type="dxa"/>
            <w:gridSpan w:val="8"/>
            <w:tcBorders>
              <w:top w:val="single" w:sz="4" w:space="0" w:color="FFFFFF"/>
              <w:left w:val="single" w:sz="4" w:space="0" w:color="FFFFFF"/>
              <w:bottom w:val="single" w:sz="2" w:space="0" w:color="FFFFFF" w:themeColor="background1"/>
              <w:right w:val="single" w:sz="2" w:space="0" w:color="FFFFFF" w:themeColor="background1"/>
            </w:tcBorders>
          </w:tcPr>
          <w:p w14:paraId="297D4883" w14:textId="77777777" w:rsidR="00F23000" w:rsidRPr="00E71D52" w:rsidRDefault="00F23000" w:rsidP="00F23000">
            <w:pPr>
              <w:pStyle w:val="aff5"/>
              <w:spacing w:after="0"/>
              <w:jc w:val="both"/>
              <w:rPr>
                <w:b w:val="0"/>
                <w:bCs/>
                <w:sz w:val="4"/>
                <w:szCs w:val="4"/>
              </w:rPr>
            </w:pPr>
          </w:p>
        </w:tc>
      </w:tr>
      <w:tr w:rsidR="00F23000" w:rsidRPr="00E71D52" w14:paraId="0F415202" w14:textId="77777777" w:rsidTr="008321AC">
        <w:trPr>
          <w:trHeight w:val="192"/>
        </w:trPr>
        <w:tc>
          <w:tcPr>
            <w:tcW w:w="4361" w:type="dxa"/>
            <w:gridSpan w:val="2"/>
            <w:tcBorders>
              <w:top w:val="single" w:sz="4" w:space="0" w:color="FFFFFF"/>
              <w:left w:val="single" w:sz="4" w:space="0" w:color="FFFFFF"/>
              <w:bottom w:val="single" w:sz="4" w:space="0" w:color="FFFFFF"/>
            </w:tcBorders>
          </w:tcPr>
          <w:p w14:paraId="34B4F9D2" w14:textId="2233BA72" w:rsidR="00F23000" w:rsidRPr="00E71D52" w:rsidRDefault="00F23000" w:rsidP="00F23000">
            <w:pPr>
              <w:pStyle w:val="aff5"/>
              <w:spacing w:after="0"/>
              <w:jc w:val="both"/>
              <w:rPr>
                <w:sz w:val="8"/>
                <w:szCs w:val="8"/>
              </w:rPr>
            </w:pPr>
            <w:r w:rsidRPr="00E71D52">
              <w:rPr>
                <w:sz w:val="20"/>
                <w:szCs w:val="20"/>
              </w:rPr>
              <w:t>Администрация городского округа *:</w:t>
            </w:r>
          </w:p>
        </w:tc>
        <w:tc>
          <w:tcPr>
            <w:tcW w:w="2693" w:type="dxa"/>
            <w:gridSpan w:val="4"/>
            <w:tcBorders>
              <w:top w:val="single" w:sz="2" w:space="0" w:color="auto"/>
              <w:bottom w:val="single" w:sz="2" w:space="0" w:color="auto"/>
              <w:right w:val="single" w:sz="2" w:space="0" w:color="auto"/>
            </w:tcBorders>
          </w:tcPr>
          <w:p w14:paraId="1DE0AAE2" w14:textId="77777777" w:rsidR="00F23000" w:rsidRPr="00E71D52" w:rsidRDefault="00F23000" w:rsidP="00F23000">
            <w:pPr>
              <w:pStyle w:val="aff5"/>
              <w:spacing w:after="0"/>
              <w:jc w:val="both"/>
              <w:rPr>
                <w:sz w:val="8"/>
                <w:szCs w:val="8"/>
              </w:rPr>
            </w:pPr>
          </w:p>
        </w:tc>
        <w:tc>
          <w:tcPr>
            <w:tcW w:w="2126" w:type="dxa"/>
            <w:gridSpan w:val="8"/>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4F085F6A" w14:textId="77777777" w:rsidR="00F23000" w:rsidRPr="00E71D52" w:rsidRDefault="00F23000" w:rsidP="00F23000">
            <w:pPr>
              <w:pStyle w:val="aff5"/>
              <w:spacing w:after="0"/>
              <w:jc w:val="both"/>
              <w:rPr>
                <w:b w:val="0"/>
                <w:bCs/>
                <w:sz w:val="8"/>
                <w:szCs w:val="8"/>
              </w:rPr>
            </w:pPr>
            <w:r w:rsidRPr="00E71D52">
              <w:rPr>
                <w:b w:val="0"/>
                <w:bCs/>
                <w:sz w:val="20"/>
                <w:szCs w:val="20"/>
              </w:rPr>
              <w:t>Московской области</w:t>
            </w:r>
          </w:p>
        </w:tc>
      </w:tr>
      <w:tr w:rsidR="00F23000" w:rsidRPr="00E71D52" w14:paraId="3727503D" w14:textId="77777777" w:rsidTr="008321AC">
        <w:tblPrEx>
          <w:tblLook w:val="0000" w:firstRow="0" w:lastRow="0" w:firstColumn="0" w:lastColumn="0" w:noHBand="0" w:noVBand="0"/>
        </w:tblPrEx>
        <w:trPr>
          <w:trHeight w:val="51"/>
        </w:trPr>
        <w:tc>
          <w:tcPr>
            <w:tcW w:w="4361"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3EB7FD87" w14:textId="2C7DDEED" w:rsidR="00F23000" w:rsidRPr="00E71D52" w:rsidRDefault="00F23000" w:rsidP="00F23000">
            <w:pPr>
              <w:pStyle w:val="aff5"/>
              <w:spacing w:after="0"/>
              <w:jc w:val="left"/>
              <w:rPr>
                <w:b w:val="0"/>
                <w:bCs/>
                <w:sz w:val="8"/>
                <w:szCs w:val="8"/>
              </w:rPr>
            </w:pPr>
            <w:r w:rsidRPr="00E71D52">
              <w:rPr>
                <w:b w:val="0"/>
                <w:bCs/>
                <w:i/>
                <w:iCs/>
                <w:sz w:val="12"/>
                <w:szCs w:val="12"/>
              </w:rPr>
              <w:t>Выбор из типовых значений (перечень муниципальных образований)</w:t>
            </w:r>
          </w:p>
        </w:tc>
        <w:tc>
          <w:tcPr>
            <w:tcW w:w="4819" w:type="dxa"/>
            <w:gridSpan w:val="12"/>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338602D4" w14:textId="77777777" w:rsidR="00F23000" w:rsidRPr="00E71D52" w:rsidRDefault="00F23000" w:rsidP="00F23000">
            <w:pPr>
              <w:pStyle w:val="aff5"/>
              <w:spacing w:after="0"/>
              <w:jc w:val="both"/>
              <w:rPr>
                <w:sz w:val="8"/>
                <w:szCs w:val="8"/>
              </w:rPr>
            </w:pPr>
          </w:p>
        </w:tc>
      </w:tr>
      <w:tr w:rsidR="00F23000" w:rsidRPr="00E71D52" w14:paraId="1AEF4EF8" w14:textId="77777777" w:rsidTr="008321AC">
        <w:trPr>
          <w:trHeight w:val="192"/>
        </w:trPr>
        <w:tc>
          <w:tcPr>
            <w:tcW w:w="4361" w:type="dxa"/>
            <w:gridSpan w:val="2"/>
            <w:tcBorders>
              <w:top w:val="single" w:sz="4" w:space="0" w:color="FFFFFF"/>
              <w:left w:val="single" w:sz="4" w:space="0" w:color="FFFFFF"/>
              <w:bottom w:val="single" w:sz="4" w:space="0" w:color="FFFFFF" w:themeColor="background1"/>
              <w:right w:val="single" w:sz="2" w:space="0" w:color="FFFFFF"/>
            </w:tcBorders>
          </w:tcPr>
          <w:p w14:paraId="18F644E5" w14:textId="77777777" w:rsidR="00F23000" w:rsidRPr="00E71D52" w:rsidRDefault="00F23000" w:rsidP="00F23000">
            <w:pPr>
              <w:pStyle w:val="aff5"/>
              <w:spacing w:after="0"/>
              <w:jc w:val="both"/>
              <w:rPr>
                <w:sz w:val="20"/>
                <w:szCs w:val="20"/>
              </w:rPr>
            </w:pPr>
          </w:p>
        </w:tc>
        <w:tc>
          <w:tcPr>
            <w:tcW w:w="4819" w:type="dxa"/>
            <w:gridSpan w:val="12"/>
            <w:tcBorders>
              <w:top w:val="single" w:sz="2" w:space="0" w:color="FFFFFF"/>
              <w:left w:val="single" w:sz="2" w:space="0" w:color="FFFFFF"/>
              <w:bottom w:val="single" w:sz="2" w:space="0" w:color="FFFFFF"/>
              <w:right w:val="single" w:sz="2" w:space="0" w:color="FFFFFF"/>
            </w:tcBorders>
          </w:tcPr>
          <w:p w14:paraId="3ABDB5AC" w14:textId="77777777" w:rsidR="00F23000" w:rsidRPr="00E71D52" w:rsidRDefault="00F23000" w:rsidP="00F23000">
            <w:pPr>
              <w:pStyle w:val="aff5"/>
              <w:spacing w:after="0"/>
              <w:jc w:val="both"/>
              <w:rPr>
                <w:sz w:val="8"/>
                <w:szCs w:val="8"/>
              </w:rPr>
            </w:pPr>
          </w:p>
        </w:tc>
      </w:tr>
      <w:tr w:rsidR="00F23000" w:rsidRPr="00E71D52" w14:paraId="664D3C15" w14:textId="77777777" w:rsidTr="008321AC">
        <w:trPr>
          <w:trHeight w:val="192"/>
        </w:trPr>
        <w:tc>
          <w:tcPr>
            <w:tcW w:w="4361" w:type="dxa"/>
            <w:gridSpan w:val="2"/>
            <w:tcBorders>
              <w:top w:val="single" w:sz="4" w:space="0" w:color="FFFFFF"/>
              <w:left w:val="single" w:sz="4" w:space="0" w:color="FFFFFF"/>
              <w:bottom w:val="single" w:sz="4" w:space="0" w:color="FFFFFF" w:themeColor="background1"/>
              <w:right w:val="single" w:sz="2" w:space="0" w:color="FFFFFF"/>
            </w:tcBorders>
          </w:tcPr>
          <w:p w14:paraId="35D4655F" w14:textId="278E1B26" w:rsidR="00F23000" w:rsidRPr="00E71D52" w:rsidRDefault="00F23000" w:rsidP="00F23000">
            <w:pPr>
              <w:pStyle w:val="aff5"/>
              <w:spacing w:after="0"/>
              <w:jc w:val="both"/>
              <w:rPr>
                <w:sz w:val="8"/>
                <w:szCs w:val="8"/>
              </w:rPr>
            </w:pPr>
            <w:r w:rsidRPr="00E71D52">
              <w:rPr>
                <w:sz w:val="20"/>
                <w:szCs w:val="20"/>
              </w:rPr>
              <w:t>Информация о лице, заполняющем запрос*:</w:t>
            </w:r>
          </w:p>
        </w:tc>
        <w:tc>
          <w:tcPr>
            <w:tcW w:w="4819" w:type="dxa"/>
            <w:gridSpan w:val="12"/>
            <w:tcBorders>
              <w:top w:val="single" w:sz="2" w:space="0" w:color="FFFFFF"/>
              <w:left w:val="single" w:sz="2" w:space="0" w:color="FFFFFF"/>
              <w:bottom w:val="single" w:sz="2" w:space="0" w:color="FFFFFF"/>
              <w:right w:val="single" w:sz="2" w:space="0" w:color="FFFFFF"/>
            </w:tcBorders>
          </w:tcPr>
          <w:p w14:paraId="3041C5C7" w14:textId="77777777" w:rsidR="00F23000" w:rsidRPr="00E71D52" w:rsidRDefault="00F23000" w:rsidP="00F23000">
            <w:pPr>
              <w:pStyle w:val="aff5"/>
              <w:spacing w:after="0"/>
              <w:jc w:val="both"/>
              <w:rPr>
                <w:sz w:val="8"/>
                <w:szCs w:val="8"/>
              </w:rPr>
            </w:pPr>
          </w:p>
        </w:tc>
      </w:tr>
      <w:tr w:rsidR="00F23000" w:rsidRPr="00E71D52" w14:paraId="054C9C9C" w14:textId="77777777" w:rsidTr="008321AC">
        <w:trPr>
          <w:trHeight w:val="192"/>
        </w:trPr>
        <w:tc>
          <w:tcPr>
            <w:tcW w:w="4361" w:type="dxa"/>
            <w:gridSpan w:val="2"/>
            <w:tcBorders>
              <w:top w:val="single" w:sz="4" w:space="0" w:color="FFFFFF"/>
              <w:left w:val="single" w:sz="4" w:space="0" w:color="FFFFFF"/>
              <w:bottom w:val="single" w:sz="4" w:space="0" w:color="FFFFFF" w:themeColor="background1"/>
              <w:right w:val="single" w:sz="2" w:space="0" w:color="FFFFFF"/>
            </w:tcBorders>
          </w:tcPr>
          <w:p w14:paraId="13EF8D0C" w14:textId="77777777" w:rsidR="00F23000" w:rsidRPr="00E71D52" w:rsidRDefault="00F23000" w:rsidP="00F23000">
            <w:pPr>
              <w:pStyle w:val="aff5"/>
              <w:spacing w:after="0"/>
              <w:jc w:val="both"/>
              <w:rPr>
                <w:b w:val="0"/>
                <w:bCs/>
                <w:i/>
                <w:iCs/>
                <w:sz w:val="12"/>
                <w:szCs w:val="12"/>
                <w:u w:val="single"/>
                <w:lang w:eastAsia="ru-RU"/>
              </w:rPr>
            </w:pPr>
            <w:r w:rsidRPr="00E71D52">
              <w:rPr>
                <w:b w:val="0"/>
                <w:bCs/>
                <w:i/>
                <w:iCs/>
                <w:sz w:val="12"/>
                <w:szCs w:val="12"/>
                <w:u w:val="single"/>
                <w:lang w:eastAsia="ru-RU"/>
              </w:rPr>
              <w:t>Выбор из типовых значений:</w:t>
            </w:r>
          </w:p>
          <w:p w14:paraId="6802BFA7" w14:textId="333EDF95" w:rsidR="00F23000" w:rsidRPr="00E71D52" w:rsidRDefault="00F23000" w:rsidP="00F23000">
            <w:pPr>
              <w:pStyle w:val="aff5"/>
              <w:spacing w:after="0"/>
              <w:jc w:val="both"/>
              <w:rPr>
                <w:b w:val="0"/>
                <w:bCs/>
                <w:i/>
                <w:iCs/>
                <w:sz w:val="10"/>
                <w:szCs w:val="10"/>
                <w:lang w:eastAsia="ru-RU"/>
              </w:rPr>
            </w:pPr>
            <w:r w:rsidRPr="00E71D52">
              <w:rPr>
                <w:b w:val="0"/>
                <w:bCs/>
                <w:i/>
                <w:iCs/>
                <w:sz w:val="10"/>
                <w:szCs w:val="10"/>
                <w:lang w:eastAsia="ru-RU"/>
              </w:rPr>
              <w:t>лицо, являющ</w:t>
            </w:r>
            <w:r w:rsidR="007B2E91" w:rsidRPr="00E71D52">
              <w:rPr>
                <w:b w:val="0"/>
                <w:bCs/>
                <w:i/>
                <w:iCs/>
                <w:sz w:val="10"/>
                <w:szCs w:val="10"/>
                <w:lang w:eastAsia="ru-RU"/>
              </w:rPr>
              <w:t>е</w:t>
            </w:r>
            <w:r w:rsidRPr="00E71D52">
              <w:rPr>
                <w:b w:val="0"/>
                <w:bCs/>
                <w:i/>
                <w:iCs/>
                <w:sz w:val="10"/>
                <w:szCs w:val="10"/>
                <w:lang w:eastAsia="ru-RU"/>
              </w:rPr>
              <w:t xml:space="preserve">еся правообладателем земельного участка, </w:t>
            </w:r>
            <w:r w:rsidR="00BA0ACC" w:rsidRPr="00E71D52">
              <w:rPr>
                <w:b w:val="0"/>
                <w:bCs/>
                <w:i/>
                <w:iCs/>
                <w:sz w:val="10"/>
                <w:szCs w:val="10"/>
                <w:lang w:eastAsia="ru-RU"/>
              </w:rPr>
              <w:t>на котором планируется размещение некапитального строения (сооружения) (Заявитель)</w:t>
            </w:r>
          </w:p>
          <w:p w14:paraId="5B6C039B" w14:textId="6DA47C06" w:rsidR="00F23000" w:rsidRPr="00E71D52" w:rsidRDefault="00F23000" w:rsidP="00F23000">
            <w:pPr>
              <w:pStyle w:val="aff5"/>
              <w:spacing w:after="0"/>
              <w:jc w:val="both"/>
              <w:rPr>
                <w:b w:val="0"/>
                <w:bCs/>
                <w:i/>
                <w:iCs/>
                <w:sz w:val="10"/>
                <w:szCs w:val="10"/>
                <w:lang w:eastAsia="ru-RU"/>
              </w:rPr>
            </w:pPr>
            <w:r w:rsidRPr="00E71D52">
              <w:rPr>
                <w:b w:val="0"/>
                <w:bCs/>
                <w:i/>
                <w:iCs/>
                <w:sz w:val="10"/>
                <w:szCs w:val="10"/>
                <w:lang w:eastAsia="ru-RU"/>
              </w:rPr>
              <w:t>или</w:t>
            </w:r>
          </w:p>
          <w:p w14:paraId="5A36E50B" w14:textId="5634C294" w:rsidR="00BA0ACC" w:rsidRPr="00E71D52" w:rsidRDefault="00BA0ACC" w:rsidP="00F23000">
            <w:pPr>
              <w:pStyle w:val="aff5"/>
              <w:spacing w:after="0"/>
              <w:jc w:val="both"/>
              <w:rPr>
                <w:b w:val="0"/>
                <w:bCs/>
                <w:i/>
                <w:iCs/>
                <w:sz w:val="10"/>
                <w:szCs w:val="10"/>
                <w:shd w:val="clear" w:color="auto" w:fill="FFFFFF"/>
              </w:rPr>
            </w:pPr>
            <w:r w:rsidRPr="00E71D52">
              <w:rPr>
                <w:b w:val="0"/>
                <w:bCs/>
                <w:i/>
                <w:iCs/>
                <w:sz w:val="10"/>
                <w:szCs w:val="10"/>
                <w:lang w:eastAsia="ru-RU"/>
              </w:rPr>
              <w:t xml:space="preserve">лицо, </w:t>
            </w:r>
            <w:r w:rsidRPr="00E71D52">
              <w:rPr>
                <w:b w:val="0"/>
                <w:bCs/>
                <w:i/>
                <w:iCs/>
                <w:sz w:val="10"/>
                <w:szCs w:val="10"/>
              </w:rPr>
              <w:t xml:space="preserve">которому выдано разрешение на размещение в </w:t>
            </w:r>
            <w:r w:rsidR="007B2E91" w:rsidRPr="00E71D52">
              <w:rPr>
                <w:b w:val="0"/>
                <w:bCs/>
                <w:i/>
                <w:iCs/>
                <w:sz w:val="10"/>
                <w:szCs w:val="10"/>
                <w:shd w:val="clear" w:color="auto" w:fill="FFFFFF"/>
              </w:rPr>
              <w:t>порядке, установленном п</w:t>
            </w:r>
            <w:r w:rsidRPr="00E71D52">
              <w:rPr>
                <w:b w:val="0"/>
                <w:bCs/>
                <w:i/>
                <w:iCs/>
                <w:sz w:val="10"/>
                <w:szCs w:val="10"/>
                <w:shd w:val="clear" w:color="auto" w:fill="FFFFFF"/>
              </w:rPr>
              <w:t>остановлением Правительства Московской области от 08.04</w:t>
            </w:r>
            <w:r w:rsidR="007B2E91" w:rsidRPr="00E71D52">
              <w:rPr>
                <w:b w:val="0"/>
                <w:bCs/>
                <w:i/>
                <w:iCs/>
                <w:sz w:val="10"/>
                <w:szCs w:val="10"/>
                <w:shd w:val="clear" w:color="auto" w:fill="FFFFFF"/>
              </w:rPr>
              <w:t>.2015 № 229/13 «Об утверждении П</w:t>
            </w:r>
            <w:r w:rsidRPr="00E71D52">
              <w:rPr>
                <w:b w:val="0"/>
                <w:bCs/>
                <w:i/>
                <w:iCs/>
                <w:sz w:val="10"/>
                <w:szCs w:val="10"/>
                <w:shd w:val="clear" w:color="auto" w:fill="FFFFFF"/>
              </w:rPr>
              <w:t>орядка и условий размещения на территории Московской области объектов, которые могут быть размещены на землях или земельных участках, н</w:t>
            </w:r>
            <w:r w:rsidR="007B2E91" w:rsidRPr="00E71D52">
              <w:rPr>
                <w:b w:val="0"/>
                <w:bCs/>
                <w:i/>
                <w:iCs/>
                <w:sz w:val="10"/>
                <w:szCs w:val="10"/>
                <w:shd w:val="clear" w:color="auto" w:fill="FFFFFF"/>
              </w:rPr>
              <w:t>аходящихся в государственной,</w:t>
            </w:r>
            <w:r w:rsidRPr="00E71D52">
              <w:rPr>
                <w:b w:val="0"/>
                <w:bCs/>
                <w:i/>
                <w:iCs/>
                <w:sz w:val="10"/>
                <w:szCs w:val="10"/>
                <w:shd w:val="clear" w:color="auto" w:fill="FFFFFF"/>
              </w:rPr>
              <w:t xml:space="preserve"> муниципальной собственности</w:t>
            </w:r>
            <w:r w:rsidR="007B2E91" w:rsidRPr="00E71D52">
              <w:rPr>
                <w:b w:val="0"/>
                <w:bCs/>
                <w:i/>
                <w:iCs/>
                <w:sz w:val="10"/>
                <w:szCs w:val="10"/>
                <w:shd w:val="clear" w:color="auto" w:fill="FFFFFF"/>
              </w:rPr>
              <w:t xml:space="preserve"> или государственная собственность на которые не разграничена</w:t>
            </w:r>
            <w:r w:rsidRPr="00E71D52">
              <w:rPr>
                <w:b w:val="0"/>
                <w:bCs/>
                <w:i/>
                <w:iCs/>
                <w:sz w:val="10"/>
                <w:szCs w:val="10"/>
                <w:shd w:val="clear" w:color="auto" w:fill="FFFFFF"/>
              </w:rPr>
              <w:t>, без предоставления земельных участков и установления сервитутов</w:t>
            </w:r>
            <w:r w:rsidR="007B2E91" w:rsidRPr="00E71D52">
              <w:rPr>
                <w:b w:val="0"/>
                <w:bCs/>
                <w:i/>
                <w:iCs/>
                <w:sz w:val="10"/>
                <w:szCs w:val="10"/>
                <w:shd w:val="clear" w:color="auto" w:fill="FFFFFF"/>
              </w:rPr>
              <w:t>, публичного сервитута</w:t>
            </w:r>
            <w:r w:rsidRPr="00E71D52">
              <w:rPr>
                <w:b w:val="0"/>
                <w:bCs/>
                <w:i/>
                <w:iCs/>
                <w:sz w:val="10"/>
                <w:szCs w:val="10"/>
                <w:shd w:val="clear" w:color="auto" w:fill="FFFFFF"/>
              </w:rPr>
              <w:t>»</w:t>
            </w:r>
            <w:r w:rsidRPr="00E71D52">
              <w:rPr>
                <w:b w:val="0"/>
                <w:bCs/>
                <w:i/>
                <w:iCs/>
                <w:sz w:val="10"/>
                <w:szCs w:val="10"/>
                <w:lang w:eastAsia="ru-RU"/>
              </w:rPr>
              <w:t xml:space="preserve"> (Заявитель)</w:t>
            </w:r>
          </w:p>
          <w:p w14:paraId="66387BEE" w14:textId="6E2C4C74" w:rsidR="00BA0ACC" w:rsidRPr="00E71D52" w:rsidRDefault="00BA0ACC" w:rsidP="00F23000">
            <w:pPr>
              <w:pStyle w:val="aff5"/>
              <w:spacing w:after="0"/>
              <w:jc w:val="both"/>
              <w:rPr>
                <w:b w:val="0"/>
                <w:bCs/>
                <w:i/>
                <w:iCs/>
                <w:sz w:val="10"/>
                <w:szCs w:val="10"/>
                <w:lang w:eastAsia="ru-RU"/>
              </w:rPr>
            </w:pPr>
            <w:r w:rsidRPr="00E71D52">
              <w:rPr>
                <w:b w:val="0"/>
                <w:bCs/>
                <w:i/>
                <w:iCs/>
                <w:sz w:val="10"/>
                <w:szCs w:val="10"/>
                <w:lang w:eastAsia="ru-RU"/>
              </w:rPr>
              <w:t>или</w:t>
            </w:r>
          </w:p>
          <w:p w14:paraId="7A4B9A6C" w14:textId="72F50B89" w:rsidR="00F23000" w:rsidRPr="00E71D52" w:rsidRDefault="00F23000" w:rsidP="00534696">
            <w:pPr>
              <w:pStyle w:val="aff5"/>
              <w:spacing w:after="0"/>
              <w:jc w:val="both"/>
              <w:rPr>
                <w:sz w:val="8"/>
                <w:szCs w:val="8"/>
              </w:rPr>
            </w:pPr>
            <w:r w:rsidRPr="00E71D52">
              <w:rPr>
                <w:b w:val="0"/>
                <w:bCs/>
                <w:i/>
                <w:iCs/>
                <w:sz w:val="10"/>
                <w:szCs w:val="10"/>
                <w:lang w:eastAsia="ru-RU"/>
              </w:rPr>
              <w:t>лицо, являющ</w:t>
            </w:r>
            <w:r w:rsidR="00534696" w:rsidRPr="00E71D52">
              <w:rPr>
                <w:b w:val="0"/>
                <w:bCs/>
                <w:i/>
                <w:iCs/>
                <w:sz w:val="10"/>
                <w:szCs w:val="10"/>
                <w:lang w:eastAsia="ru-RU"/>
              </w:rPr>
              <w:t>е</w:t>
            </w:r>
            <w:r w:rsidRPr="00E71D52">
              <w:rPr>
                <w:b w:val="0"/>
                <w:bCs/>
                <w:i/>
                <w:iCs/>
                <w:sz w:val="10"/>
                <w:szCs w:val="10"/>
                <w:lang w:eastAsia="ru-RU"/>
              </w:rPr>
              <w:t>еся представителем Заявителя</w:t>
            </w:r>
            <w:r w:rsidR="007B2E91" w:rsidRPr="00E71D52">
              <w:rPr>
                <w:b w:val="0"/>
                <w:bCs/>
                <w:i/>
                <w:iCs/>
                <w:sz w:val="10"/>
                <w:szCs w:val="10"/>
                <w:lang w:eastAsia="ru-RU"/>
              </w:rPr>
              <w:t xml:space="preserve"> (п</w:t>
            </w:r>
            <w:r w:rsidR="00BA0ACC" w:rsidRPr="00E71D52">
              <w:rPr>
                <w:b w:val="0"/>
                <w:bCs/>
                <w:i/>
                <w:iCs/>
                <w:sz w:val="10"/>
                <w:szCs w:val="10"/>
                <w:lang w:eastAsia="ru-RU"/>
              </w:rPr>
              <w:t>редставитель Заявителя)</w:t>
            </w:r>
          </w:p>
        </w:tc>
        <w:tc>
          <w:tcPr>
            <w:tcW w:w="4819" w:type="dxa"/>
            <w:gridSpan w:val="12"/>
            <w:tcBorders>
              <w:top w:val="single" w:sz="2" w:space="0" w:color="FFFFFF"/>
              <w:left w:val="single" w:sz="2" w:space="0" w:color="FFFFFF"/>
              <w:bottom w:val="single" w:sz="2" w:space="0" w:color="FFFFFF"/>
              <w:right w:val="single" w:sz="2" w:space="0" w:color="FFFFFF"/>
            </w:tcBorders>
          </w:tcPr>
          <w:p w14:paraId="41701E71" w14:textId="77777777" w:rsidR="00F23000" w:rsidRPr="00E71D52" w:rsidRDefault="00F23000" w:rsidP="00F23000">
            <w:pPr>
              <w:pStyle w:val="aff5"/>
              <w:spacing w:after="0"/>
              <w:jc w:val="both"/>
              <w:rPr>
                <w:sz w:val="8"/>
                <w:szCs w:val="8"/>
              </w:rPr>
            </w:pPr>
          </w:p>
        </w:tc>
      </w:tr>
      <w:tr w:rsidR="00F23000" w:rsidRPr="00E71D52" w14:paraId="12D8F6CD" w14:textId="77777777" w:rsidTr="008321AC">
        <w:trPr>
          <w:trHeight w:val="192"/>
        </w:trPr>
        <w:tc>
          <w:tcPr>
            <w:tcW w:w="4361" w:type="dxa"/>
            <w:gridSpan w:val="2"/>
            <w:tcBorders>
              <w:top w:val="single" w:sz="4" w:space="0" w:color="FFFFFF"/>
              <w:left w:val="single" w:sz="4" w:space="0" w:color="FFFFFF"/>
              <w:bottom w:val="single" w:sz="4" w:space="0" w:color="FFFFFF" w:themeColor="background1"/>
              <w:right w:val="single" w:sz="2" w:space="0" w:color="FFFFFF"/>
            </w:tcBorders>
          </w:tcPr>
          <w:p w14:paraId="7A3E0A1A" w14:textId="77777777" w:rsidR="00F23000" w:rsidRPr="00E71D52" w:rsidRDefault="00F23000" w:rsidP="00F23000">
            <w:pPr>
              <w:pStyle w:val="aff5"/>
              <w:spacing w:after="0"/>
              <w:jc w:val="both"/>
              <w:rPr>
                <w:sz w:val="20"/>
                <w:szCs w:val="20"/>
              </w:rPr>
            </w:pPr>
          </w:p>
          <w:p w14:paraId="39166E66" w14:textId="5598AA07" w:rsidR="00F23000" w:rsidRPr="00E71D52" w:rsidRDefault="00F23000" w:rsidP="00F23000">
            <w:pPr>
              <w:pStyle w:val="aff5"/>
              <w:spacing w:after="0"/>
              <w:jc w:val="both"/>
              <w:rPr>
                <w:sz w:val="8"/>
                <w:szCs w:val="8"/>
              </w:rPr>
            </w:pPr>
            <w:r w:rsidRPr="00E71D52">
              <w:rPr>
                <w:sz w:val="20"/>
                <w:szCs w:val="20"/>
              </w:rPr>
              <w:t>Представитель Заявителя</w:t>
            </w:r>
            <w:r w:rsidR="00520B7F" w:rsidRPr="00E71D52">
              <w:rPr>
                <w:sz w:val="20"/>
                <w:szCs w:val="20"/>
              </w:rPr>
              <w:t>*</w:t>
            </w:r>
            <w:r w:rsidRPr="00E71D52">
              <w:rPr>
                <w:sz w:val="20"/>
                <w:szCs w:val="20"/>
              </w:rPr>
              <w:t>:</w:t>
            </w:r>
          </w:p>
        </w:tc>
        <w:tc>
          <w:tcPr>
            <w:tcW w:w="4819" w:type="dxa"/>
            <w:gridSpan w:val="12"/>
            <w:tcBorders>
              <w:top w:val="single" w:sz="2" w:space="0" w:color="FFFFFF"/>
              <w:left w:val="single" w:sz="2" w:space="0" w:color="FFFFFF"/>
              <w:bottom w:val="single" w:sz="2" w:space="0" w:color="FFFFFF"/>
              <w:right w:val="single" w:sz="2" w:space="0" w:color="FFFFFF"/>
            </w:tcBorders>
          </w:tcPr>
          <w:p w14:paraId="2C9608B6" w14:textId="77777777" w:rsidR="00F23000" w:rsidRPr="00E71D52" w:rsidRDefault="00F23000" w:rsidP="00F23000">
            <w:pPr>
              <w:pStyle w:val="aff5"/>
              <w:spacing w:after="0"/>
              <w:jc w:val="both"/>
              <w:rPr>
                <w:sz w:val="8"/>
                <w:szCs w:val="8"/>
              </w:rPr>
            </w:pPr>
          </w:p>
        </w:tc>
      </w:tr>
      <w:tr w:rsidR="00F23000" w:rsidRPr="00E71D52" w14:paraId="5A4D0CF3" w14:textId="77777777" w:rsidTr="008321AC">
        <w:trPr>
          <w:trHeight w:val="42"/>
        </w:trPr>
        <w:tc>
          <w:tcPr>
            <w:tcW w:w="4361" w:type="dxa"/>
            <w:gridSpan w:val="2"/>
            <w:tcBorders>
              <w:top w:val="single" w:sz="2" w:space="0" w:color="FFFFFF"/>
              <w:left w:val="single" w:sz="4" w:space="0" w:color="FFFFFF"/>
              <w:bottom w:val="single" w:sz="4" w:space="0" w:color="FFFFFF"/>
              <w:right w:val="single" w:sz="4" w:space="0" w:color="FFFFFF" w:themeColor="background1"/>
            </w:tcBorders>
          </w:tcPr>
          <w:p w14:paraId="72414643" w14:textId="1108E708" w:rsidR="00733EB5" w:rsidRPr="00E71D52" w:rsidRDefault="007019BF" w:rsidP="00733EB5">
            <w:pPr>
              <w:pStyle w:val="aff5"/>
              <w:spacing w:after="0" w:line="240" w:lineRule="auto"/>
              <w:jc w:val="both"/>
              <w:rPr>
                <w:b w:val="0"/>
                <w:bCs/>
                <w:i/>
                <w:iCs/>
                <w:sz w:val="12"/>
                <w:szCs w:val="12"/>
              </w:rPr>
            </w:pPr>
            <w:r w:rsidRPr="00E71D52">
              <w:rPr>
                <w:b w:val="0"/>
                <w:i/>
                <w:iCs/>
                <w:sz w:val="12"/>
                <w:szCs w:val="12"/>
              </w:rPr>
              <w:t xml:space="preserve">Поле отображается (обязательно для заполнения) </w:t>
            </w:r>
            <w:r w:rsidR="00733EB5" w:rsidRPr="00E71D52">
              <w:rPr>
                <w:b w:val="0"/>
                <w:bCs/>
                <w:i/>
                <w:iCs/>
                <w:sz w:val="12"/>
                <w:szCs w:val="12"/>
              </w:rPr>
              <w:t>при выборе «</w:t>
            </w:r>
            <w:r w:rsidR="000049E6" w:rsidRPr="00E71D52">
              <w:rPr>
                <w:b w:val="0"/>
                <w:bCs/>
                <w:i/>
                <w:iCs/>
                <w:sz w:val="12"/>
                <w:szCs w:val="12"/>
              </w:rPr>
              <w:t>п</w:t>
            </w:r>
            <w:r w:rsidR="00E945DE" w:rsidRPr="00E71D52">
              <w:rPr>
                <w:b w:val="0"/>
                <w:bCs/>
                <w:i/>
                <w:iCs/>
                <w:sz w:val="12"/>
                <w:szCs w:val="12"/>
              </w:rPr>
              <w:t>редставитель Заявителя</w:t>
            </w:r>
            <w:r w:rsidR="00733EB5" w:rsidRPr="00E71D52">
              <w:rPr>
                <w:b w:val="0"/>
                <w:bCs/>
                <w:i/>
                <w:iCs/>
                <w:sz w:val="12"/>
                <w:szCs w:val="12"/>
              </w:rPr>
              <w:t xml:space="preserve">» в поле «Информация о лице, заполняющем запрос» </w:t>
            </w:r>
          </w:p>
          <w:p w14:paraId="2DCE160E" w14:textId="77777777" w:rsidR="00733EB5" w:rsidRPr="00E71D52" w:rsidRDefault="00733EB5" w:rsidP="00E945DE">
            <w:pPr>
              <w:pStyle w:val="aff5"/>
              <w:spacing w:after="0"/>
              <w:jc w:val="both"/>
              <w:rPr>
                <w:b w:val="0"/>
                <w:bCs/>
                <w:i/>
                <w:iCs/>
                <w:sz w:val="10"/>
                <w:szCs w:val="10"/>
              </w:rPr>
            </w:pPr>
          </w:p>
          <w:p w14:paraId="2880D14B" w14:textId="55580BEB" w:rsidR="00E945DE" w:rsidRPr="00E71D52" w:rsidRDefault="00E945DE" w:rsidP="00E945DE">
            <w:pPr>
              <w:pStyle w:val="aff5"/>
              <w:spacing w:after="0"/>
              <w:jc w:val="both"/>
              <w:rPr>
                <w:sz w:val="4"/>
                <w:szCs w:val="4"/>
              </w:rPr>
            </w:pPr>
          </w:p>
        </w:tc>
        <w:tc>
          <w:tcPr>
            <w:tcW w:w="4819" w:type="dxa"/>
            <w:gridSpan w:val="12"/>
            <w:tcBorders>
              <w:top w:val="single" w:sz="2" w:space="0" w:color="FFFFFF"/>
              <w:left w:val="single" w:sz="4" w:space="0" w:color="FFFFFF" w:themeColor="background1"/>
              <w:right w:val="single" w:sz="4" w:space="0" w:color="FFFFFF" w:themeColor="background1"/>
            </w:tcBorders>
          </w:tcPr>
          <w:p w14:paraId="70E9F446" w14:textId="77777777" w:rsidR="00F23000" w:rsidRPr="00E71D52" w:rsidRDefault="00F23000" w:rsidP="00F23000">
            <w:pPr>
              <w:pStyle w:val="aff5"/>
              <w:spacing w:after="0"/>
              <w:jc w:val="both"/>
              <w:rPr>
                <w:sz w:val="4"/>
                <w:szCs w:val="4"/>
              </w:rPr>
            </w:pPr>
          </w:p>
        </w:tc>
      </w:tr>
      <w:tr w:rsidR="00F23000" w:rsidRPr="00E71D52" w14:paraId="0C7B65B2" w14:textId="77777777" w:rsidTr="008321AC">
        <w:trPr>
          <w:trHeight w:val="192"/>
        </w:trPr>
        <w:tc>
          <w:tcPr>
            <w:tcW w:w="4361" w:type="dxa"/>
            <w:gridSpan w:val="2"/>
            <w:tcBorders>
              <w:top w:val="single" w:sz="4" w:space="0" w:color="FFFFFF"/>
              <w:left w:val="single" w:sz="4" w:space="0" w:color="FFFFFF"/>
              <w:bottom w:val="single" w:sz="4" w:space="0" w:color="FFFFFF"/>
            </w:tcBorders>
          </w:tcPr>
          <w:p w14:paraId="58F6B94B" w14:textId="3E98972C" w:rsidR="00F23000" w:rsidRPr="00E71D52" w:rsidRDefault="00F23000" w:rsidP="00F23000">
            <w:pPr>
              <w:pStyle w:val="aff5"/>
              <w:spacing w:after="0"/>
              <w:jc w:val="left"/>
              <w:rPr>
                <w:sz w:val="8"/>
                <w:szCs w:val="8"/>
              </w:rPr>
            </w:pPr>
            <w:r w:rsidRPr="00E71D52">
              <w:rPr>
                <w:b w:val="0"/>
                <w:bCs/>
                <w:sz w:val="18"/>
                <w:szCs w:val="18"/>
              </w:rPr>
              <w:t>Фамилия</w:t>
            </w:r>
            <w:r w:rsidR="00733EB5" w:rsidRPr="00E71D52">
              <w:rPr>
                <w:b w:val="0"/>
                <w:bCs/>
                <w:sz w:val="18"/>
                <w:szCs w:val="18"/>
              </w:rPr>
              <w:t>*</w:t>
            </w:r>
            <w:r w:rsidRPr="00E71D52">
              <w:rPr>
                <w:b w:val="0"/>
                <w:bCs/>
                <w:sz w:val="18"/>
                <w:szCs w:val="18"/>
              </w:rPr>
              <w:t>:</w:t>
            </w:r>
          </w:p>
        </w:tc>
        <w:tc>
          <w:tcPr>
            <w:tcW w:w="4819" w:type="dxa"/>
            <w:gridSpan w:val="12"/>
          </w:tcPr>
          <w:p w14:paraId="0C2F451F" w14:textId="77777777" w:rsidR="00F23000" w:rsidRPr="00E71D52" w:rsidRDefault="00F23000" w:rsidP="00F23000">
            <w:pPr>
              <w:pStyle w:val="aff5"/>
              <w:spacing w:after="0"/>
              <w:jc w:val="both"/>
              <w:rPr>
                <w:sz w:val="8"/>
                <w:szCs w:val="8"/>
              </w:rPr>
            </w:pPr>
          </w:p>
        </w:tc>
      </w:tr>
      <w:tr w:rsidR="00F23000" w:rsidRPr="00E71D52" w14:paraId="4FE0096B" w14:textId="77777777" w:rsidTr="008321AC">
        <w:trPr>
          <w:trHeight w:val="42"/>
        </w:trPr>
        <w:tc>
          <w:tcPr>
            <w:tcW w:w="4361" w:type="dxa"/>
            <w:gridSpan w:val="2"/>
            <w:tcBorders>
              <w:top w:val="single" w:sz="4" w:space="0" w:color="FFFFFF"/>
              <w:left w:val="single" w:sz="4" w:space="0" w:color="FFFFFF"/>
              <w:bottom w:val="single" w:sz="4" w:space="0" w:color="FFFFFF"/>
              <w:right w:val="single" w:sz="4" w:space="0" w:color="FFFFFF"/>
            </w:tcBorders>
          </w:tcPr>
          <w:p w14:paraId="74F91050" w14:textId="77777777" w:rsidR="00F23000" w:rsidRPr="00E71D52" w:rsidRDefault="00F23000" w:rsidP="00F23000">
            <w:pPr>
              <w:pStyle w:val="aff5"/>
              <w:spacing w:after="0"/>
              <w:jc w:val="both"/>
              <w:rPr>
                <w:sz w:val="4"/>
                <w:szCs w:val="4"/>
              </w:rPr>
            </w:pPr>
          </w:p>
        </w:tc>
        <w:tc>
          <w:tcPr>
            <w:tcW w:w="4819" w:type="dxa"/>
            <w:gridSpan w:val="12"/>
            <w:tcBorders>
              <w:left w:val="single" w:sz="4" w:space="0" w:color="FFFFFF"/>
              <w:right w:val="single" w:sz="4" w:space="0" w:color="FFFFFF" w:themeColor="background1"/>
            </w:tcBorders>
          </w:tcPr>
          <w:p w14:paraId="11F3C52D" w14:textId="77777777" w:rsidR="00F23000" w:rsidRPr="00E71D52" w:rsidRDefault="00F23000" w:rsidP="00F23000">
            <w:pPr>
              <w:pStyle w:val="aff5"/>
              <w:spacing w:after="0"/>
              <w:jc w:val="both"/>
              <w:rPr>
                <w:sz w:val="4"/>
                <w:szCs w:val="4"/>
              </w:rPr>
            </w:pPr>
          </w:p>
        </w:tc>
      </w:tr>
      <w:tr w:rsidR="00F23000" w:rsidRPr="00E71D52" w14:paraId="41E6B391" w14:textId="77777777" w:rsidTr="008321AC">
        <w:trPr>
          <w:trHeight w:val="192"/>
        </w:trPr>
        <w:tc>
          <w:tcPr>
            <w:tcW w:w="4361" w:type="dxa"/>
            <w:gridSpan w:val="2"/>
            <w:tcBorders>
              <w:top w:val="single" w:sz="4" w:space="0" w:color="FFFFFF"/>
              <w:left w:val="single" w:sz="4" w:space="0" w:color="FFFFFF"/>
              <w:bottom w:val="single" w:sz="4" w:space="0" w:color="FFFFFF"/>
            </w:tcBorders>
          </w:tcPr>
          <w:p w14:paraId="60D61EF1" w14:textId="7EEC452D" w:rsidR="00F23000" w:rsidRPr="00E71D52" w:rsidRDefault="00F23000" w:rsidP="00F23000">
            <w:pPr>
              <w:pStyle w:val="aff5"/>
              <w:spacing w:after="0"/>
              <w:jc w:val="both"/>
              <w:rPr>
                <w:sz w:val="8"/>
                <w:szCs w:val="8"/>
              </w:rPr>
            </w:pPr>
            <w:r w:rsidRPr="00E71D52">
              <w:rPr>
                <w:b w:val="0"/>
                <w:bCs/>
                <w:sz w:val="18"/>
                <w:szCs w:val="18"/>
              </w:rPr>
              <w:t>Имя</w:t>
            </w:r>
            <w:r w:rsidR="00733EB5" w:rsidRPr="00E71D52">
              <w:rPr>
                <w:b w:val="0"/>
                <w:bCs/>
                <w:sz w:val="18"/>
                <w:szCs w:val="18"/>
              </w:rPr>
              <w:t>*</w:t>
            </w:r>
            <w:r w:rsidRPr="00E71D52">
              <w:rPr>
                <w:b w:val="0"/>
                <w:bCs/>
                <w:sz w:val="18"/>
                <w:szCs w:val="18"/>
              </w:rPr>
              <w:t>:</w:t>
            </w:r>
          </w:p>
        </w:tc>
        <w:tc>
          <w:tcPr>
            <w:tcW w:w="4819" w:type="dxa"/>
            <w:gridSpan w:val="12"/>
            <w:tcBorders>
              <w:right w:val="single" w:sz="4" w:space="0" w:color="auto"/>
            </w:tcBorders>
          </w:tcPr>
          <w:p w14:paraId="116DF1EC" w14:textId="77777777" w:rsidR="00F23000" w:rsidRPr="00E71D52" w:rsidRDefault="00F23000" w:rsidP="00F23000">
            <w:pPr>
              <w:pStyle w:val="aff5"/>
              <w:spacing w:after="0"/>
              <w:jc w:val="both"/>
              <w:rPr>
                <w:sz w:val="8"/>
                <w:szCs w:val="8"/>
              </w:rPr>
            </w:pPr>
          </w:p>
        </w:tc>
      </w:tr>
      <w:tr w:rsidR="00F23000" w:rsidRPr="00E71D52" w14:paraId="65BFCC71" w14:textId="77777777" w:rsidTr="008321AC">
        <w:trPr>
          <w:trHeight w:val="42"/>
        </w:trPr>
        <w:tc>
          <w:tcPr>
            <w:tcW w:w="4361" w:type="dxa"/>
            <w:gridSpan w:val="2"/>
            <w:tcBorders>
              <w:top w:val="single" w:sz="4" w:space="0" w:color="FFFFFF"/>
              <w:left w:val="single" w:sz="4" w:space="0" w:color="FFFFFF"/>
              <w:bottom w:val="single" w:sz="4" w:space="0" w:color="FFFFFF" w:themeColor="background1"/>
              <w:right w:val="single" w:sz="4" w:space="0" w:color="FFFFFF"/>
            </w:tcBorders>
          </w:tcPr>
          <w:p w14:paraId="4A838A6E" w14:textId="77777777" w:rsidR="00F23000" w:rsidRPr="00E71D52" w:rsidRDefault="00F23000" w:rsidP="00F23000">
            <w:pPr>
              <w:pStyle w:val="aff5"/>
              <w:spacing w:after="0"/>
              <w:jc w:val="both"/>
              <w:rPr>
                <w:sz w:val="4"/>
                <w:szCs w:val="4"/>
              </w:rPr>
            </w:pPr>
          </w:p>
        </w:tc>
        <w:tc>
          <w:tcPr>
            <w:tcW w:w="4819" w:type="dxa"/>
            <w:gridSpan w:val="12"/>
            <w:tcBorders>
              <w:left w:val="single" w:sz="4" w:space="0" w:color="FFFFFF"/>
              <w:right w:val="single" w:sz="4" w:space="0" w:color="FFFFFF" w:themeColor="background1"/>
            </w:tcBorders>
          </w:tcPr>
          <w:p w14:paraId="3362861D" w14:textId="77777777" w:rsidR="00F23000" w:rsidRPr="00E71D52" w:rsidRDefault="00F23000" w:rsidP="00F23000">
            <w:pPr>
              <w:pStyle w:val="aff5"/>
              <w:spacing w:after="0"/>
              <w:jc w:val="both"/>
              <w:rPr>
                <w:sz w:val="4"/>
                <w:szCs w:val="4"/>
              </w:rPr>
            </w:pPr>
          </w:p>
        </w:tc>
      </w:tr>
      <w:tr w:rsidR="00F23000" w:rsidRPr="00E71D52" w14:paraId="3C0C478A" w14:textId="77777777" w:rsidTr="008321AC">
        <w:trPr>
          <w:trHeight w:val="192"/>
        </w:trPr>
        <w:tc>
          <w:tcPr>
            <w:tcW w:w="4361" w:type="dxa"/>
            <w:gridSpan w:val="2"/>
            <w:tcBorders>
              <w:top w:val="single" w:sz="4" w:space="0" w:color="FFFFFF" w:themeColor="background1"/>
              <w:left w:val="single" w:sz="4" w:space="0" w:color="FFFFFF"/>
              <w:bottom w:val="single" w:sz="4" w:space="0" w:color="FFFFFF"/>
              <w:right w:val="single" w:sz="4" w:space="0" w:color="auto"/>
            </w:tcBorders>
          </w:tcPr>
          <w:p w14:paraId="0A12F6F3" w14:textId="7AA3DCA5" w:rsidR="00F23000" w:rsidRPr="00E71D52" w:rsidRDefault="00F23000" w:rsidP="00F23000">
            <w:pPr>
              <w:pStyle w:val="aff5"/>
              <w:spacing w:after="0"/>
              <w:jc w:val="both"/>
              <w:rPr>
                <w:sz w:val="8"/>
                <w:szCs w:val="8"/>
              </w:rPr>
            </w:pPr>
            <w:r w:rsidRPr="00E71D52">
              <w:rPr>
                <w:b w:val="0"/>
                <w:bCs/>
                <w:sz w:val="18"/>
                <w:szCs w:val="18"/>
              </w:rPr>
              <w:t>Отчество (при наличии)</w:t>
            </w:r>
            <w:r w:rsidR="00733EB5" w:rsidRPr="00E71D52">
              <w:rPr>
                <w:b w:val="0"/>
                <w:bCs/>
                <w:sz w:val="18"/>
                <w:szCs w:val="18"/>
              </w:rPr>
              <w:t>:</w:t>
            </w:r>
          </w:p>
        </w:tc>
        <w:tc>
          <w:tcPr>
            <w:tcW w:w="4819" w:type="dxa"/>
            <w:gridSpan w:val="12"/>
            <w:tcBorders>
              <w:top w:val="single" w:sz="4" w:space="0" w:color="auto"/>
              <w:left w:val="single" w:sz="4" w:space="0" w:color="auto"/>
            </w:tcBorders>
          </w:tcPr>
          <w:p w14:paraId="14989156" w14:textId="77777777" w:rsidR="00F23000" w:rsidRPr="00E71D52" w:rsidRDefault="00F23000" w:rsidP="00F23000">
            <w:pPr>
              <w:pStyle w:val="aff5"/>
              <w:spacing w:after="0"/>
              <w:jc w:val="both"/>
              <w:rPr>
                <w:sz w:val="8"/>
                <w:szCs w:val="8"/>
              </w:rPr>
            </w:pPr>
          </w:p>
        </w:tc>
      </w:tr>
      <w:tr w:rsidR="00E74AA7" w:rsidRPr="00E71D52" w14:paraId="5C2AF05D" w14:textId="77777777" w:rsidTr="008321AC">
        <w:trPr>
          <w:trHeight w:val="192"/>
        </w:trPr>
        <w:tc>
          <w:tcPr>
            <w:tcW w:w="4361" w:type="dxa"/>
            <w:gridSpan w:val="2"/>
            <w:tcBorders>
              <w:top w:val="single" w:sz="4" w:space="0" w:color="FFFFFF" w:themeColor="background1"/>
              <w:left w:val="single" w:sz="4" w:space="0" w:color="FFFFFF"/>
              <w:bottom w:val="single" w:sz="4" w:space="0" w:color="FFFFFF"/>
              <w:right w:val="single" w:sz="4" w:space="0" w:color="auto"/>
            </w:tcBorders>
          </w:tcPr>
          <w:p w14:paraId="09D98785" w14:textId="30BA3304" w:rsidR="00E74AA7" w:rsidRPr="00E71D52" w:rsidRDefault="00E74AA7" w:rsidP="00E74AA7">
            <w:pPr>
              <w:pStyle w:val="aff5"/>
              <w:spacing w:after="0"/>
              <w:jc w:val="both"/>
              <w:rPr>
                <w:b w:val="0"/>
                <w:bCs/>
                <w:sz w:val="18"/>
                <w:szCs w:val="18"/>
              </w:rPr>
            </w:pPr>
            <w:r w:rsidRPr="00E71D52">
              <w:rPr>
                <w:b w:val="0"/>
                <w:bCs/>
                <w:sz w:val="18"/>
                <w:szCs w:val="18"/>
              </w:rPr>
              <w:t>Вид документа, удостоверяющего личность*:</w:t>
            </w:r>
          </w:p>
        </w:tc>
        <w:tc>
          <w:tcPr>
            <w:tcW w:w="4819" w:type="dxa"/>
            <w:gridSpan w:val="12"/>
            <w:tcBorders>
              <w:top w:val="single" w:sz="4" w:space="0" w:color="auto"/>
              <w:left w:val="single" w:sz="4" w:space="0" w:color="auto"/>
            </w:tcBorders>
          </w:tcPr>
          <w:p w14:paraId="7930B209" w14:textId="77777777" w:rsidR="00E74AA7" w:rsidRPr="00E71D52" w:rsidRDefault="00E74AA7" w:rsidP="00E74AA7">
            <w:pPr>
              <w:pStyle w:val="aff5"/>
              <w:spacing w:after="0"/>
              <w:jc w:val="both"/>
              <w:rPr>
                <w:sz w:val="8"/>
                <w:szCs w:val="8"/>
              </w:rPr>
            </w:pPr>
          </w:p>
        </w:tc>
      </w:tr>
      <w:tr w:rsidR="00E74AA7" w:rsidRPr="00E71D52" w14:paraId="1BA936D1" w14:textId="77777777" w:rsidTr="008321AC">
        <w:trPr>
          <w:trHeight w:val="47"/>
        </w:trPr>
        <w:tc>
          <w:tcPr>
            <w:tcW w:w="4361"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D71F168" w14:textId="0D9A697A" w:rsidR="00E74AA7" w:rsidRPr="00E71D52" w:rsidRDefault="00E945DE" w:rsidP="00E74AA7">
            <w:pPr>
              <w:pStyle w:val="aff5"/>
              <w:spacing w:after="0"/>
              <w:jc w:val="both"/>
              <w:rPr>
                <w:b w:val="0"/>
                <w:bCs/>
                <w:sz w:val="18"/>
                <w:szCs w:val="18"/>
              </w:rPr>
            </w:pPr>
            <w:r w:rsidRPr="00E71D52">
              <w:rPr>
                <w:b w:val="0"/>
                <w:bCs/>
                <w:i/>
                <w:iCs/>
                <w:sz w:val="12"/>
                <w:szCs w:val="12"/>
                <w:u w:val="single"/>
              </w:rPr>
              <w:t>Обращаем внимание</w:t>
            </w:r>
            <w:r w:rsidRPr="00E71D52">
              <w:rPr>
                <w:b w:val="0"/>
                <w:bCs/>
                <w:i/>
                <w:iCs/>
                <w:sz w:val="10"/>
                <w:szCs w:val="10"/>
              </w:rPr>
              <w:t>: перед заполнением рекомендуется ознакомиться с перечнем документ</w:t>
            </w:r>
            <w:r w:rsidR="007B2E91" w:rsidRPr="00E71D52">
              <w:rPr>
                <w:b w:val="0"/>
                <w:bCs/>
                <w:i/>
                <w:iCs/>
                <w:sz w:val="10"/>
                <w:szCs w:val="10"/>
              </w:rPr>
              <w:t>ов, удостоверяющих личность, в п</w:t>
            </w:r>
            <w:r w:rsidRPr="00E71D52">
              <w:rPr>
                <w:b w:val="0"/>
                <w:bCs/>
                <w:i/>
                <w:iCs/>
                <w:sz w:val="10"/>
                <w:szCs w:val="10"/>
              </w:rPr>
              <w:t>риложении 6 Административного регламента</w:t>
            </w:r>
          </w:p>
        </w:tc>
        <w:tc>
          <w:tcPr>
            <w:tcW w:w="4819" w:type="dxa"/>
            <w:gridSpan w:val="1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7470C22" w14:textId="77777777" w:rsidR="00E74AA7" w:rsidRPr="00E71D52" w:rsidRDefault="00E74AA7" w:rsidP="00E74AA7">
            <w:pPr>
              <w:pStyle w:val="aff5"/>
              <w:spacing w:after="0"/>
              <w:jc w:val="both"/>
              <w:rPr>
                <w:sz w:val="8"/>
                <w:szCs w:val="8"/>
              </w:rPr>
            </w:pPr>
          </w:p>
        </w:tc>
      </w:tr>
      <w:tr w:rsidR="00E74AA7" w:rsidRPr="00E71D52" w14:paraId="62BA759C" w14:textId="7FE515EF" w:rsidTr="008321AC">
        <w:trPr>
          <w:trHeight w:val="192"/>
        </w:trPr>
        <w:tc>
          <w:tcPr>
            <w:tcW w:w="4361"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196B3D55" w14:textId="53AC5C4C" w:rsidR="00E74AA7" w:rsidRPr="00E71D52" w:rsidRDefault="00E74AA7" w:rsidP="00E74AA7">
            <w:pPr>
              <w:pStyle w:val="aff5"/>
              <w:spacing w:after="0"/>
              <w:jc w:val="both"/>
              <w:rPr>
                <w:b w:val="0"/>
                <w:bCs/>
                <w:i/>
                <w:iCs/>
                <w:sz w:val="12"/>
                <w:szCs w:val="12"/>
                <w:lang w:eastAsia="ru-RU"/>
              </w:rPr>
            </w:pPr>
            <w:r w:rsidRPr="00E71D52">
              <w:rPr>
                <w:b w:val="0"/>
                <w:bCs/>
                <w:sz w:val="18"/>
                <w:szCs w:val="18"/>
              </w:rPr>
              <w:t>Реквизиты документа, удостоверяющего</w:t>
            </w:r>
            <w:r w:rsidR="008A52E4" w:rsidRPr="00E71D52">
              <w:rPr>
                <w:b w:val="0"/>
                <w:bCs/>
                <w:sz w:val="18"/>
                <w:szCs w:val="18"/>
              </w:rPr>
              <w:t xml:space="preserve">   </w:t>
            </w:r>
            <w:r w:rsidRPr="00E71D52">
              <w:rPr>
                <w:b w:val="0"/>
                <w:bCs/>
                <w:sz w:val="18"/>
                <w:szCs w:val="18"/>
              </w:rPr>
              <w:t>личность*:</w:t>
            </w:r>
          </w:p>
        </w:tc>
        <w:tc>
          <w:tcPr>
            <w:tcW w:w="651" w:type="dxa"/>
            <w:gridSpan w:val="2"/>
            <w:tcBorders>
              <w:top w:val="single" w:sz="4" w:space="0" w:color="FFFFFF" w:themeColor="background1"/>
              <w:left w:val="single" w:sz="4" w:space="0" w:color="FFFFFF" w:themeColor="background1"/>
              <w:bottom w:val="single" w:sz="4" w:space="0" w:color="FFFFFF" w:themeColor="background1"/>
            </w:tcBorders>
          </w:tcPr>
          <w:p w14:paraId="421CB78D" w14:textId="4517A134" w:rsidR="00E74AA7" w:rsidRPr="00E71D52" w:rsidRDefault="00E74AA7" w:rsidP="00E74AA7">
            <w:pPr>
              <w:pStyle w:val="aff5"/>
              <w:spacing w:after="0"/>
              <w:jc w:val="both"/>
              <w:rPr>
                <w:sz w:val="8"/>
                <w:szCs w:val="8"/>
              </w:rPr>
            </w:pPr>
            <w:r w:rsidRPr="00E71D52">
              <w:rPr>
                <w:b w:val="0"/>
                <w:bCs/>
                <w:sz w:val="18"/>
                <w:szCs w:val="18"/>
              </w:rPr>
              <w:t>дата</w:t>
            </w:r>
          </w:p>
        </w:tc>
        <w:tc>
          <w:tcPr>
            <w:tcW w:w="2348" w:type="dxa"/>
            <w:gridSpan w:val="4"/>
            <w:tcBorders>
              <w:top w:val="single" w:sz="4" w:space="0" w:color="auto"/>
              <w:left w:val="single" w:sz="4" w:space="0" w:color="auto"/>
            </w:tcBorders>
          </w:tcPr>
          <w:p w14:paraId="0FDE8A83" w14:textId="77777777" w:rsidR="00E74AA7" w:rsidRPr="00E71D52" w:rsidRDefault="00E74AA7" w:rsidP="00E74AA7">
            <w:pPr>
              <w:pStyle w:val="aff5"/>
              <w:spacing w:after="0"/>
              <w:jc w:val="both"/>
              <w:rPr>
                <w:sz w:val="8"/>
                <w:szCs w:val="8"/>
              </w:rPr>
            </w:pPr>
          </w:p>
        </w:tc>
        <w:tc>
          <w:tcPr>
            <w:tcW w:w="477" w:type="dxa"/>
            <w:gridSpan w:val="3"/>
            <w:tcBorders>
              <w:top w:val="single" w:sz="4" w:space="0" w:color="FFFFFF" w:themeColor="background1"/>
              <w:left w:val="single" w:sz="4" w:space="0" w:color="auto"/>
              <w:bottom w:val="single" w:sz="4" w:space="0" w:color="FFFFFF" w:themeColor="background1"/>
            </w:tcBorders>
          </w:tcPr>
          <w:p w14:paraId="46BE4F4C" w14:textId="55E871A8" w:rsidR="00E74AA7" w:rsidRPr="00E71D52" w:rsidRDefault="00E74AA7" w:rsidP="00E74AA7">
            <w:pPr>
              <w:pStyle w:val="aff5"/>
              <w:spacing w:after="0"/>
              <w:jc w:val="both"/>
              <w:rPr>
                <w:sz w:val="8"/>
                <w:szCs w:val="8"/>
              </w:rPr>
            </w:pPr>
            <w:r w:rsidRPr="00E71D52">
              <w:rPr>
                <w:b w:val="0"/>
                <w:bCs/>
                <w:sz w:val="18"/>
                <w:szCs w:val="18"/>
              </w:rPr>
              <w:t>№</w:t>
            </w:r>
          </w:p>
        </w:tc>
        <w:tc>
          <w:tcPr>
            <w:tcW w:w="1343" w:type="dxa"/>
            <w:gridSpan w:val="3"/>
            <w:tcBorders>
              <w:top w:val="single" w:sz="4" w:space="0" w:color="auto"/>
              <w:left w:val="single" w:sz="4" w:space="0" w:color="auto"/>
            </w:tcBorders>
          </w:tcPr>
          <w:p w14:paraId="128763F1" w14:textId="77777777" w:rsidR="00E74AA7" w:rsidRPr="00E71D52" w:rsidRDefault="00E74AA7" w:rsidP="00E74AA7">
            <w:pPr>
              <w:pStyle w:val="aff5"/>
              <w:spacing w:after="0"/>
              <w:jc w:val="both"/>
              <w:rPr>
                <w:sz w:val="8"/>
                <w:szCs w:val="8"/>
              </w:rPr>
            </w:pPr>
          </w:p>
        </w:tc>
      </w:tr>
      <w:tr w:rsidR="00E74AA7" w:rsidRPr="00E71D52" w14:paraId="4F297074" w14:textId="0A4E4310" w:rsidTr="008321AC">
        <w:trPr>
          <w:trHeight w:val="47"/>
        </w:trPr>
        <w:tc>
          <w:tcPr>
            <w:tcW w:w="4361"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6B7428B2" w14:textId="77777777" w:rsidR="00E74AA7" w:rsidRPr="00E71D52" w:rsidRDefault="00E74AA7" w:rsidP="00E74AA7">
            <w:pPr>
              <w:pStyle w:val="aff5"/>
              <w:spacing w:after="0"/>
              <w:jc w:val="both"/>
              <w:rPr>
                <w:b w:val="0"/>
                <w:bCs/>
                <w:i/>
                <w:iCs/>
                <w:sz w:val="4"/>
                <w:szCs w:val="4"/>
                <w:lang w:eastAsia="ru-RU"/>
              </w:rPr>
            </w:pPr>
          </w:p>
        </w:tc>
        <w:tc>
          <w:tcPr>
            <w:tcW w:w="6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4A158B" w14:textId="77777777" w:rsidR="00E74AA7" w:rsidRPr="00E71D52" w:rsidRDefault="00E74AA7" w:rsidP="00E74AA7">
            <w:pPr>
              <w:pStyle w:val="aff5"/>
              <w:spacing w:after="0"/>
              <w:jc w:val="both"/>
              <w:rPr>
                <w:sz w:val="4"/>
                <w:szCs w:val="4"/>
              </w:rPr>
            </w:pPr>
          </w:p>
        </w:tc>
        <w:tc>
          <w:tcPr>
            <w:tcW w:w="2348"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6969CF5" w14:textId="77777777" w:rsidR="00E74AA7" w:rsidRPr="00E71D52" w:rsidRDefault="00E74AA7" w:rsidP="00E74AA7">
            <w:pPr>
              <w:pStyle w:val="aff5"/>
              <w:spacing w:after="0"/>
              <w:jc w:val="both"/>
              <w:rPr>
                <w:sz w:val="4"/>
                <w:szCs w:val="4"/>
              </w:rPr>
            </w:pPr>
          </w:p>
        </w:tc>
        <w:tc>
          <w:tcPr>
            <w:tcW w:w="4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C73C6C" w14:textId="77777777" w:rsidR="00E74AA7" w:rsidRPr="00E71D52" w:rsidRDefault="00E74AA7" w:rsidP="00E74AA7">
            <w:pPr>
              <w:pStyle w:val="aff5"/>
              <w:spacing w:after="0"/>
              <w:jc w:val="both"/>
              <w:rPr>
                <w:sz w:val="4"/>
                <w:szCs w:val="4"/>
              </w:rPr>
            </w:pPr>
          </w:p>
        </w:tc>
        <w:tc>
          <w:tcPr>
            <w:tcW w:w="1343"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76F6EB6" w14:textId="77777777" w:rsidR="00E74AA7" w:rsidRPr="00E71D52" w:rsidRDefault="00E74AA7" w:rsidP="00E74AA7">
            <w:pPr>
              <w:pStyle w:val="aff5"/>
              <w:spacing w:after="0"/>
              <w:jc w:val="both"/>
              <w:rPr>
                <w:sz w:val="4"/>
                <w:szCs w:val="4"/>
              </w:rPr>
            </w:pPr>
          </w:p>
        </w:tc>
      </w:tr>
      <w:tr w:rsidR="00E74AA7" w:rsidRPr="00E71D52" w14:paraId="53C56D2A" w14:textId="77777777" w:rsidTr="008321AC">
        <w:trPr>
          <w:trHeight w:val="42"/>
        </w:trPr>
        <w:tc>
          <w:tcPr>
            <w:tcW w:w="4361" w:type="dxa"/>
            <w:gridSpan w:val="2"/>
            <w:tcBorders>
              <w:top w:val="single" w:sz="4" w:space="0" w:color="FFFFFF"/>
              <w:left w:val="single" w:sz="4" w:space="0" w:color="FFFFFF"/>
              <w:bottom w:val="single" w:sz="4" w:space="0" w:color="FFFFFF"/>
            </w:tcBorders>
          </w:tcPr>
          <w:p w14:paraId="7AA187BB" w14:textId="52509F0A" w:rsidR="00E74AA7" w:rsidRPr="00E71D52" w:rsidRDefault="00E74AA7" w:rsidP="00E74AA7">
            <w:pPr>
              <w:pStyle w:val="aff5"/>
              <w:spacing w:after="0"/>
              <w:jc w:val="both"/>
              <w:rPr>
                <w:sz w:val="8"/>
                <w:szCs w:val="8"/>
              </w:rPr>
            </w:pPr>
            <w:r w:rsidRPr="00E71D52">
              <w:rPr>
                <w:b w:val="0"/>
                <w:bCs/>
                <w:sz w:val="18"/>
                <w:szCs w:val="18"/>
              </w:rPr>
              <w:t>Контактный телефон*:</w:t>
            </w:r>
          </w:p>
        </w:tc>
        <w:tc>
          <w:tcPr>
            <w:tcW w:w="4819" w:type="dxa"/>
            <w:gridSpan w:val="12"/>
          </w:tcPr>
          <w:p w14:paraId="21E11A94" w14:textId="77777777" w:rsidR="00E74AA7" w:rsidRPr="00E71D52" w:rsidRDefault="00E74AA7" w:rsidP="00E74AA7">
            <w:pPr>
              <w:pStyle w:val="aff5"/>
              <w:spacing w:after="0"/>
              <w:jc w:val="both"/>
              <w:rPr>
                <w:sz w:val="8"/>
                <w:szCs w:val="8"/>
              </w:rPr>
            </w:pPr>
          </w:p>
        </w:tc>
      </w:tr>
      <w:tr w:rsidR="00E74AA7" w:rsidRPr="00E71D52" w14:paraId="1B4EB1F9" w14:textId="77777777" w:rsidTr="008321AC">
        <w:trPr>
          <w:trHeight w:val="42"/>
        </w:trPr>
        <w:tc>
          <w:tcPr>
            <w:tcW w:w="4361" w:type="dxa"/>
            <w:gridSpan w:val="2"/>
            <w:tcBorders>
              <w:top w:val="single" w:sz="4" w:space="0" w:color="FFFFFF"/>
              <w:left w:val="single" w:sz="4" w:space="0" w:color="FFFFFF"/>
              <w:bottom w:val="single" w:sz="4" w:space="0" w:color="FFFFFF"/>
              <w:right w:val="single" w:sz="4" w:space="0" w:color="FFFFFF"/>
            </w:tcBorders>
          </w:tcPr>
          <w:p w14:paraId="57F9D673" w14:textId="77777777" w:rsidR="00E74AA7" w:rsidRPr="00E71D52" w:rsidRDefault="00E74AA7" w:rsidP="00E74AA7">
            <w:pPr>
              <w:pStyle w:val="aff5"/>
              <w:spacing w:after="0"/>
              <w:jc w:val="both"/>
              <w:rPr>
                <w:sz w:val="4"/>
                <w:szCs w:val="4"/>
              </w:rPr>
            </w:pPr>
          </w:p>
        </w:tc>
        <w:tc>
          <w:tcPr>
            <w:tcW w:w="4819" w:type="dxa"/>
            <w:gridSpan w:val="12"/>
            <w:tcBorders>
              <w:left w:val="single" w:sz="4" w:space="0" w:color="FFFFFF"/>
              <w:right w:val="single" w:sz="4" w:space="0" w:color="FFFFFF" w:themeColor="background1"/>
            </w:tcBorders>
          </w:tcPr>
          <w:p w14:paraId="26A4CCBA" w14:textId="77777777" w:rsidR="00E74AA7" w:rsidRPr="00E71D52" w:rsidRDefault="00E74AA7" w:rsidP="00E74AA7">
            <w:pPr>
              <w:pStyle w:val="aff5"/>
              <w:spacing w:after="0"/>
              <w:jc w:val="both"/>
              <w:rPr>
                <w:sz w:val="4"/>
                <w:szCs w:val="4"/>
              </w:rPr>
            </w:pPr>
          </w:p>
        </w:tc>
      </w:tr>
      <w:tr w:rsidR="00E74AA7" w:rsidRPr="00E71D52" w14:paraId="2EFC3EBE" w14:textId="77777777" w:rsidTr="008321AC">
        <w:trPr>
          <w:trHeight w:val="152"/>
        </w:trPr>
        <w:tc>
          <w:tcPr>
            <w:tcW w:w="4361" w:type="dxa"/>
            <w:gridSpan w:val="2"/>
            <w:tcBorders>
              <w:top w:val="single" w:sz="4" w:space="0" w:color="FFFFFF"/>
              <w:left w:val="single" w:sz="4" w:space="0" w:color="FFFFFF"/>
              <w:bottom w:val="single" w:sz="2" w:space="0" w:color="FFFFFF" w:themeColor="background1"/>
            </w:tcBorders>
          </w:tcPr>
          <w:p w14:paraId="350E4BFD" w14:textId="79F21C78" w:rsidR="00E74AA7" w:rsidRPr="00E71D52" w:rsidRDefault="00E74AA7" w:rsidP="00E74AA7">
            <w:pPr>
              <w:pStyle w:val="aff5"/>
              <w:spacing w:after="0"/>
              <w:jc w:val="both"/>
              <w:rPr>
                <w:sz w:val="8"/>
                <w:szCs w:val="8"/>
              </w:rPr>
            </w:pPr>
            <w:r w:rsidRPr="00E71D52">
              <w:rPr>
                <w:b w:val="0"/>
                <w:bCs/>
                <w:sz w:val="18"/>
                <w:szCs w:val="18"/>
              </w:rPr>
              <w:t>Адрес электронной почты*:</w:t>
            </w:r>
          </w:p>
        </w:tc>
        <w:tc>
          <w:tcPr>
            <w:tcW w:w="4819" w:type="dxa"/>
            <w:gridSpan w:val="12"/>
            <w:tcBorders>
              <w:bottom w:val="single" w:sz="2" w:space="0" w:color="auto"/>
              <w:right w:val="single" w:sz="4" w:space="0" w:color="auto"/>
            </w:tcBorders>
          </w:tcPr>
          <w:p w14:paraId="0085FB09" w14:textId="77777777" w:rsidR="00E74AA7" w:rsidRPr="00E71D52" w:rsidRDefault="00E74AA7" w:rsidP="00E74AA7">
            <w:pPr>
              <w:pStyle w:val="aff5"/>
              <w:spacing w:after="0"/>
              <w:jc w:val="both"/>
              <w:rPr>
                <w:sz w:val="8"/>
                <w:szCs w:val="8"/>
              </w:rPr>
            </w:pPr>
          </w:p>
        </w:tc>
      </w:tr>
      <w:tr w:rsidR="00E74AA7" w:rsidRPr="00E71D52" w14:paraId="07DA6298" w14:textId="77777777" w:rsidTr="008321AC">
        <w:trPr>
          <w:trHeight w:val="47"/>
        </w:trPr>
        <w:tc>
          <w:tcPr>
            <w:tcW w:w="436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DFFDAE4" w14:textId="77777777" w:rsidR="00E74AA7" w:rsidRPr="00E71D52" w:rsidRDefault="00E74AA7" w:rsidP="00E74AA7">
            <w:pPr>
              <w:pStyle w:val="aff5"/>
              <w:spacing w:after="0"/>
              <w:jc w:val="both"/>
              <w:rPr>
                <w:b w:val="0"/>
                <w:bCs/>
                <w:sz w:val="2"/>
                <w:szCs w:val="2"/>
              </w:rPr>
            </w:pPr>
          </w:p>
        </w:tc>
        <w:tc>
          <w:tcPr>
            <w:tcW w:w="4819" w:type="dxa"/>
            <w:gridSpan w:val="1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B7D0FF7" w14:textId="77777777" w:rsidR="00E74AA7" w:rsidRPr="00E71D52" w:rsidRDefault="00E74AA7" w:rsidP="00E74AA7">
            <w:pPr>
              <w:pStyle w:val="aff5"/>
              <w:spacing w:after="0"/>
              <w:jc w:val="both"/>
              <w:rPr>
                <w:sz w:val="2"/>
                <w:szCs w:val="2"/>
              </w:rPr>
            </w:pPr>
          </w:p>
        </w:tc>
      </w:tr>
      <w:tr w:rsidR="00E74AA7" w:rsidRPr="00E71D52" w14:paraId="4AA72D1A" w14:textId="77777777" w:rsidTr="008321AC">
        <w:trPr>
          <w:trHeight w:val="47"/>
        </w:trPr>
        <w:tc>
          <w:tcPr>
            <w:tcW w:w="4361"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600513A5" w14:textId="77777777" w:rsidR="00E74AA7" w:rsidRPr="00E71D52" w:rsidRDefault="00E74AA7" w:rsidP="00E74AA7">
            <w:pPr>
              <w:pStyle w:val="aff5"/>
              <w:spacing w:after="0"/>
              <w:jc w:val="both"/>
              <w:rPr>
                <w:b w:val="0"/>
                <w:bCs/>
                <w:sz w:val="2"/>
                <w:szCs w:val="2"/>
              </w:rPr>
            </w:pP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CF8426" w14:textId="77777777" w:rsidR="00E74AA7" w:rsidRPr="00E71D52" w:rsidRDefault="00E74AA7" w:rsidP="00E74AA7">
            <w:pPr>
              <w:pStyle w:val="aff5"/>
              <w:spacing w:after="0"/>
              <w:jc w:val="both"/>
              <w:rPr>
                <w:sz w:val="2"/>
                <w:szCs w:val="2"/>
              </w:rPr>
            </w:pPr>
          </w:p>
        </w:tc>
        <w:tc>
          <w:tcPr>
            <w:tcW w:w="2384" w:type="dxa"/>
            <w:gridSpan w:val="6"/>
            <w:tcBorders>
              <w:top w:val="single" w:sz="2" w:space="0" w:color="FFFFFF" w:themeColor="background1"/>
              <w:left w:val="single" w:sz="2" w:space="0" w:color="FFFFFF" w:themeColor="background1"/>
              <w:right w:val="single" w:sz="2" w:space="0" w:color="FFFFFF" w:themeColor="background1"/>
            </w:tcBorders>
          </w:tcPr>
          <w:p w14:paraId="5D0D6C29" w14:textId="77777777" w:rsidR="00E74AA7" w:rsidRPr="00E71D52" w:rsidRDefault="00E74AA7" w:rsidP="00E74AA7">
            <w:pPr>
              <w:pStyle w:val="aff5"/>
              <w:spacing w:after="0"/>
              <w:jc w:val="both"/>
              <w:rPr>
                <w:sz w:val="2"/>
                <w:szCs w:val="2"/>
              </w:rPr>
            </w:pPr>
          </w:p>
        </w:tc>
        <w:tc>
          <w:tcPr>
            <w:tcW w:w="45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6FB503C" w14:textId="77777777" w:rsidR="00E74AA7" w:rsidRPr="00E71D52" w:rsidRDefault="00E74AA7" w:rsidP="00E74AA7">
            <w:pPr>
              <w:pStyle w:val="aff5"/>
              <w:spacing w:after="0"/>
              <w:jc w:val="both"/>
              <w:rPr>
                <w:sz w:val="2"/>
                <w:szCs w:val="2"/>
              </w:rPr>
            </w:pPr>
          </w:p>
        </w:tc>
        <w:tc>
          <w:tcPr>
            <w:tcW w:w="1352" w:type="dxa"/>
            <w:gridSpan w:val="4"/>
            <w:tcBorders>
              <w:top w:val="single" w:sz="2" w:space="0" w:color="FFFFFF" w:themeColor="background1"/>
              <w:left w:val="single" w:sz="2" w:space="0" w:color="FFFFFF" w:themeColor="background1"/>
              <w:right w:val="single" w:sz="2" w:space="0" w:color="FFFFFF" w:themeColor="background1"/>
            </w:tcBorders>
          </w:tcPr>
          <w:p w14:paraId="52420ADA" w14:textId="77777777" w:rsidR="00E74AA7" w:rsidRPr="00E71D52" w:rsidRDefault="00E74AA7" w:rsidP="00E74AA7">
            <w:pPr>
              <w:pStyle w:val="aff5"/>
              <w:spacing w:after="0"/>
              <w:jc w:val="both"/>
              <w:rPr>
                <w:sz w:val="2"/>
                <w:szCs w:val="2"/>
              </w:rPr>
            </w:pPr>
          </w:p>
        </w:tc>
      </w:tr>
      <w:tr w:rsidR="00E74AA7" w:rsidRPr="00E71D52" w14:paraId="2B1AF4A3" w14:textId="77777777" w:rsidTr="008321AC">
        <w:trPr>
          <w:trHeight w:val="152"/>
        </w:trPr>
        <w:tc>
          <w:tcPr>
            <w:tcW w:w="4361"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0A7A2B78" w14:textId="7F608999" w:rsidR="00E74AA7" w:rsidRPr="00E71D52" w:rsidRDefault="00E74AA7" w:rsidP="00E74AA7">
            <w:pPr>
              <w:pStyle w:val="aff5"/>
              <w:spacing w:after="0"/>
              <w:jc w:val="left"/>
              <w:rPr>
                <w:b w:val="0"/>
                <w:bCs/>
                <w:sz w:val="18"/>
                <w:szCs w:val="18"/>
              </w:rPr>
            </w:pPr>
            <w:r w:rsidRPr="00E71D52">
              <w:rPr>
                <w:b w:val="0"/>
                <w:bCs/>
                <w:sz w:val="18"/>
                <w:szCs w:val="18"/>
              </w:rPr>
              <w:t>Реквизиты докумен</w:t>
            </w:r>
            <w:r w:rsidR="001C3194" w:rsidRPr="00E71D52">
              <w:rPr>
                <w:b w:val="0"/>
                <w:bCs/>
                <w:sz w:val="18"/>
                <w:szCs w:val="18"/>
              </w:rPr>
              <w:t>та, удостоверяющего полномочия п</w:t>
            </w:r>
            <w:r w:rsidRPr="00E71D52">
              <w:rPr>
                <w:b w:val="0"/>
                <w:bCs/>
                <w:sz w:val="18"/>
                <w:szCs w:val="18"/>
              </w:rPr>
              <w:t>редставителя Заявителя*:</w:t>
            </w: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0BE25916" w14:textId="77777777" w:rsidR="00E74AA7" w:rsidRPr="00E71D52" w:rsidRDefault="00E74AA7" w:rsidP="00E74AA7">
            <w:pPr>
              <w:pStyle w:val="aff5"/>
              <w:spacing w:after="0"/>
              <w:ind w:hanging="40"/>
              <w:jc w:val="both"/>
              <w:rPr>
                <w:sz w:val="8"/>
                <w:szCs w:val="8"/>
              </w:rPr>
            </w:pPr>
            <w:r w:rsidRPr="00E71D52">
              <w:rPr>
                <w:b w:val="0"/>
                <w:bCs/>
                <w:sz w:val="18"/>
                <w:szCs w:val="18"/>
              </w:rPr>
              <w:t>дата</w:t>
            </w:r>
          </w:p>
        </w:tc>
        <w:tc>
          <w:tcPr>
            <w:tcW w:w="2384" w:type="dxa"/>
            <w:gridSpan w:val="6"/>
            <w:tcBorders>
              <w:top w:val="single" w:sz="2" w:space="0" w:color="auto"/>
              <w:left w:val="single" w:sz="2" w:space="0" w:color="000000" w:themeColor="text1"/>
              <w:right w:val="single" w:sz="2" w:space="0" w:color="000000" w:themeColor="text1"/>
            </w:tcBorders>
          </w:tcPr>
          <w:p w14:paraId="05806734" w14:textId="77777777" w:rsidR="00E74AA7" w:rsidRPr="00E71D52" w:rsidRDefault="00E74AA7" w:rsidP="00E74AA7">
            <w:pPr>
              <w:pStyle w:val="aff5"/>
              <w:spacing w:after="0"/>
              <w:jc w:val="both"/>
              <w:rPr>
                <w:sz w:val="8"/>
                <w:szCs w:val="8"/>
              </w:rPr>
            </w:pPr>
          </w:p>
        </w:tc>
        <w:tc>
          <w:tcPr>
            <w:tcW w:w="451" w:type="dxa"/>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2A03F0F0" w14:textId="77777777" w:rsidR="00E74AA7" w:rsidRPr="00E71D52" w:rsidRDefault="00E74AA7" w:rsidP="00E74AA7">
            <w:pPr>
              <w:pStyle w:val="aff5"/>
              <w:spacing w:after="0"/>
              <w:jc w:val="both"/>
              <w:rPr>
                <w:sz w:val="8"/>
                <w:szCs w:val="8"/>
              </w:rPr>
            </w:pPr>
            <w:r w:rsidRPr="00E71D52">
              <w:rPr>
                <w:b w:val="0"/>
                <w:bCs/>
                <w:sz w:val="18"/>
                <w:szCs w:val="18"/>
              </w:rPr>
              <w:t>№</w:t>
            </w:r>
          </w:p>
        </w:tc>
        <w:tc>
          <w:tcPr>
            <w:tcW w:w="1352" w:type="dxa"/>
            <w:gridSpan w:val="4"/>
            <w:tcBorders>
              <w:top w:val="single" w:sz="2" w:space="0" w:color="auto"/>
              <w:left w:val="single" w:sz="2" w:space="0" w:color="000000" w:themeColor="text1"/>
              <w:right w:val="single" w:sz="4" w:space="0" w:color="auto"/>
            </w:tcBorders>
          </w:tcPr>
          <w:p w14:paraId="743EDFC1" w14:textId="77777777" w:rsidR="00E74AA7" w:rsidRPr="00E71D52" w:rsidRDefault="00E74AA7" w:rsidP="00E74AA7">
            <w:pPr>
              <w:pStyle w:val="aff5"/>
              <w:spacing w:after="0"/>
              <w:jc w:val="both"/>
              <w:rPr>
                <w:sz w:val="8"/>
                <w:szCs w:val="8"/>
              </w:rPr>
            </w:pPr>
          </w:p>
        </w:tc>
      </w:tr>
      <w:tr w:rsidR="00E74AA7" w:rsidRPr="00E71D52" w14:paraId="2F6FA26F" w14:textId="77777777" w:rsidTr="008321AC">
        <w:tblPrEx>
          <w:tblLook w:val="0000" w:firstRow="0" w:lastRow="0" w:firstColumn="0" w:lastColumn="0" w:noHBand="0" w:noVBand="0"/>
        </w:tblPrEx>
        <w:trPr>
          <w:trHeight w:val="51"/>
        </w:trPr>
        <w:tc>
          <w:tcPr>
            <w:tcW w:w="4361"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48A55E73" w14:textId="067F0992" w:rsidR="00E74AA7" w:rsidRPr="00E71D52" w:rsidRDefault="00E74AA7" w:rsidP="00E74AA7">
            <w:pPr>
              <w:pStyle w:val="aff5"/>
              <w:spacing w:after="0"/>
              <w:jc w:val="both"/>
              <w:rPr>
                <w:sz w:val="8"/>
                <w:szCs w:val="8"/>
              </w:rPr>
            </w:pPr>
          </w:p>
        </w:tc>
        <w:tc>
          <w:tcPr>
            <w:tcW w:w="4819" w:type="dxa"/>
            <w:gridSpan w:val="12"/>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0B25425D" w14:textId="77777777" w:rsidR="00E74AA7" w:rsidRPr="00E71D52" w:rsidRDefault="00E74AA7" w:rsidP="00E74AA7">
            <w:pPr>
              <w:pStyle w:val="aff5"/>
              <w:spacing w:after="0"/>
              <w:jc w:val="both"/>
              <w:rPr>
                <w:sz w:val="8"/>
                <w:szCs w:val="8"/>
              </w:rPr>
            </w:pPr>
          </w:p>
        </w:tc>
      </w:tr>
      <w:tr w:rsidR="00E74AA7" w:rsidRPr="00E71D52" w14:paraId="1C0243E7" w14:textId="77777777" w:rsidTr="008321AC">
        <w:trPr>
          <w:trHeight w:val="192"/>
        </w:trPr>
        <w:tc>
          <w:tcPr>
            <w:tcW w:w="9180" w:type="dxa"/>
            <w:gridSpan w:val="14"/>
            <w:tcBorders>
              <w:top w:val="single" w:sz="4" w:space="0" w:color="FFFFFF"/>
              <w:left w:val="single" w:sz="4" w:space="0" w:color="FFFFFF"/>
              <w:bottom w:val="single" w:sz="4" w:space="0" w:color="FFFFFF" w:themeColor="background1"/>
              <w:right w:val="single" w:sz="2" w:space="0" w:color="FFFFFF"/>
            </w:tcBorders>
          </w:tcPr>
          <w:p w14:paraId="68B73C16" w14:textId="77777777" w:rsidR="00E74AA7" w:rsidRPr="00E71D52" w:rsidRDefault="00E74AA7" w:rsidP="00E74AA7">
            <w:pPr>
              <w:pStyle w:val="aff5"/>
              <w:spacing w:after="0"/>
              <w:jc w:val="both"/>
              <w:rPr>
                <w:sz w:val="20"/>
                <w:szCs w:val="20"/>
              </w:rPr>
            </w:pPr>
          </w:p>
          <w:p w14:paraId="7017E634" w14:textId="58012B6A" w:rsidR="00E74AA7" w:rsidRPr="00E71D52" w:rsidRDefault="00E74AA7" w:rsidP="00E74AA7">
            <w:pPr>
              <w:pStyle w:val="aff5"/>
              <w:spacing w:after="0"/>
              <w:jc w:val="both"/>
              <w:rPr>
                <w:sz w:val="20"/>
                <w:szCs w:val="20"/>
              </w:rPr>
            </w:pPr>
            <w:r w:rsidRPr="00E71D52">
              <w:rPr>
                <w:sz w:val="20"/>
                <w:szCs w:val="20"/>
              </w:rPr>
              <w:t>Заявитель (для юридических лиц и индивидуальных предпринимателей)</w:t>
            </w:r>
            <w:r w:rsidRPr="00E71D52">
              <w:rPr>
                <w:b w:val="0"/>
                <w:bCs/>
                <w:sz w:val="18"/>
                <w:szCs w:val="18"/>
              </w:rPr>
              <w:t xml:space="preserve"> *:</w:t>
            </w:r>
          </w:p>
          <w:p w14:paraId="588907EF" w14:textId="4489368F" w:rsidR="00E74AA7" w:rsidRPr="00E71D52" w:rsidRDefault="00E74AA7" w:rsidP="00E74AA7">
            <w:pPr>
              <w:pStyle w:val="aff5"/>
              <w:spacing w:after="0"/>
              <w:jc w:val="both"/>
              <w:rPr>
                <w:b w:val="0"/>
                <w:bCs/>
                <w:i/>
                <w:iCs/>
                <w:sz w:val="10"/>
                <w:szCs w:val="10"/>
              </w:rPr>
            </w:pPr>
            <w:r w:rsidRPr="00E71D52">
              <w:rPr>
                <w:b w:val="0"/>
                <w:bCs/>
                <w:i/>
                <w:iCs/>
                <w:sz w:val="10"/>
                <w:szCs w:val="10"/>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E74AA7" w:rsidRPr="00E71D52" w14:paraId="41E69E72" w14:textId="77777777" w:rsidTr="008321AC">
        <w:trPr>
          <w:trHeight w:val="42"/>
        </w:trPr>
        <w:tc>
          <w:tcPr>
            <w:tcW w:w="4361" w:type="dxa"/>
            <w:gridSpan w:val="2"/>
            <w:tcBorders>
              <w:top w:val="single" w:sz="2" w:space="0" w:color="FFFFFF"/>
              <w:left w:val="single" w:sz="4" w:space="0" w:color="FFFFFF"/>
              <w:bottom w:val="single" w:sz="4" w:space="0" w:color="FFFFFF"/>
              <w:right w:val="single" w:sz="4" w:space="0" w:color="FFFFFF" w:themeColor="background1"/>
            </w:tcBorders>
          </w:tcPr>
          <w:p w14:paraId="1DF3B3DC" w14:textId="77777777" w:rsidR="00E74AA7" w:rsidRPr="00E71D52" w:rsidRDefault="00E74AA7" w:rsidP="00E74AA7">
            <w:pPr>
              <w:pStyle w:val="aff5"/>
              <w:spacing w:after="0"/>
              <w:jc w:val="both"/>
              <w:rPr>
                <w:sz w:val="4"/>
                <w:szCs w:val="4"/>
              </w:rPr>
            </w:pPr>
          </w:p>
        </w:tc>
        <w:tc>
          <w:tcPr>
            <w:tcW w:w="4819" w:type="dxa"/>
            <w:gridSpan w:val="12"/>
            <w:tcBorders>
              <w:top w:val="single" w:sz="2" w:space="0" w:color="FFFFFF"/>
              <w:left w:val="single" w:sz="4" w:space="0" w:color="FFFFFF" w:themeColor="background1"/>
              <w:right w:val="single" w:sz="4" w:space="0" w:color="FFFFFF" w:themeColor="background1"/>
            </w:tcBorders>
          </w:tcPr>
          <w:p w14:paraId="2947C894" w14:textId="77777777" w:rsidR="00E74AA7" w:rsidRPr="00E71D52" w:rsidRDefault="00E74AA7" w:rsidP="00E74AA7">
            <w:pPr>
              <w:pStyle w:val="aff5"/>
              <w:spacing w:after="0"/>
              <w:jc w:val="both"/>
              <w:rPr>
                <w:sz w:val="4"/>
                <w:szCs w:val="4"/>
              </w:rPr>
            </w:pPr>
          </w:p>
        </w:tc>
      </w:tr>
      <w:tr w:rsidR="00E74AA7" w:rsidRPr="00E71D52" w14:paraId="665D0331" w14:textId="77777777" w:rsidTr="008321AC">
        <w:trPr>
          <w:trHeight w:val="192"/>
        </w:trPr>
        <w:tc>
          <w:tcPr>
            <w:tcW w:w="4361" w:type="dxa"/>
            <w:gridSpan w:val="2"/>
            <w:tcBorders>
              <w:top w:val="single" w:sz="4" w:space="0" w:color="FFFFFF"/>
              <w:left w:val="single" w:sz="4" w:space="0" w:color="FFFFFF"/>
              <w:bottom w:val="single" w:sz="4" w:space="0" w:color="FFFFFF"/>
            </w:tcBorders>
          </w:tcPr>
          <w:p w14:paraId="47595C99" w14:textId="08665DDE" w:rsidR="00E74AA7" w:rsidRPr="00E71D52" w:rsidRDefault="00E74AA7" w:rsidP="00E74AA7">
            <w:pPr>
              <w:pStyle w:val="aff5"/>
              <w:spacing w:after="0"/>
              <w:ind w:right="-176"/>
              <w:jc w:val="left"/>
              <w:rPr>
                <w:sz w:val="8"/>
                <w:szCs w:val="8"/>
              </w:rPr>
            </w:pPr>
            <w:r w:rsidRPr="00E71D52">
              <w:rPr>
                <w:b w:val="0"/>
                <w:bCs/>
                <w:sz w:val="18"/>
                <w:szCs w:val="18"/>
              </w:rPr>
              <w:t>Наименование организационно-правовой формы*:</w:t>
            </w:r>
          </w:p>
        </w:tc>
        <w:tc>
          <w:tcPr>
            <w:tcW w:w="4819" w:type="dxa"/>
            <w:gridSpan w:val="12"/>
          </w:tcPr>
          <w:p w14:paraId="4A42239C" w14:textId="77777777" w:rsidR="00E74AA7" w:rsidRPr="00E71D52" w:rsidRDefault="00E74AA7" w:rsidP="00E74AA7">
            <w:pPr>
              <w:pStyle w:val="aff5"/>
              <w:spacing w:after="0"/>
              <w:jc w:val="both"/>
              <w:rPr>
                <w:sz w:val="8"/>
                <w:szCs w:val="8"/>
              </w:rPr>
            </w:pPr>
          </w:p>
        </w:tc>
      </w:tr>
      <w:tr w:rsidR="00E74AA7" w:rsidRPr="00E71D52" w14:paraId="2FFF3B03" w14:textId="77777777" w:rsidTr="008321AC">
        <w:trPr>
          <w:trHeight w:val="42"/>
        </w:trPr>
        <w:tc>
          <w:tcPr>
            <w:tcW w:w="4361" w:type="dxa"/>
            <w:gridSpan w:val="2"/>
            <w:tcBorders>
              <w:top w:val="single" w:sz="4" w:space="0" w:color="FFFFFF"/>
              <w:left w:val="single" w:sz="4" w:space="0" w:color="FFFFFF"/>
              <w:bottom w:val="single" w:sz="4" w:space="0" w:color="FFFFFF"/>
              <w:right w:val="single" w:sz="2" w:space="0" w:color="FFFFFF"/>
            </w:tcBorders>
          </w:tcPr>
          <w:p w14:paraId="195061BE" w14:textId="77777777" w:rsidR="00E74AA7" w:rsidRPr="00E71D52" w:rsidRDefault="00E74AA7" w:rsidP="00E74AA7">
            <w:pPr>
              <w:pStyle w:val="aff5"/>
              <w:spacing w:after="0"/>
              <w:jc w:val="left"/>
              <w:rPr>
                <w:b w:val="0"/>
                <w:bCs/>
                <w:sz w:val="4"/>
                <w:szCs w:val="4"/>
              </w:rPr>
            </w:pPr>
          </w:p>
        </w:tc>
        <w:tc>
          <w:tcPr>
            <w:tcW w:w="4819" w:type="dxa"/>
            <w:gridSpan w:val="12"/>
            <w:tcBorders>
              <w:left w:val="single" w:sz="2" w:space="0" w:color="FFFFFF"/>
              <w:right w:val="single" w:sz="2" w:space="0" w:color="FFFFFF"/>
            </w:tcBorders>
          </w:tcPr>
          <w:p w14:paraId="3BC281ED" w14:textId="77777777" w:rsidR="00E74AA7" w:rsidRPr="00E71D52" w:rsidRDefault="00E74AA7" w:rsidP="00E74AA7">
            <w:pPr>
              <w:pStyle w:val="aff5"/>
              <w:spacing w:after="0"/>
              <w:jc w:val="both"/>
              <w:rPr>
                <w:sz w:val="4"/>
                <w:szCs w:val="4"/>
              </w:rPr>
            </w:pPr>
          </w:p>
        </w:tc>
      </w:tr>
      <w:tr w:rsidR="00E74AA7" w:rsidRPr="00E71D52" w14:paraId="035132A5" w14:textId="77777777" w:rsidTr="008321AC">
        <w:trPr>
          <w:trHeight w:val="192"/>
        </w:trPr>
        <w:tc>
          <w:tcPr>
            <w:tcW w:w="4361" w:type="dxa"/>
            <w:gridSpan w:val="2"/>
            <w:tcBorders>
              <w:top w:val="single" w:sz="4" w:space="0" w:color="FFFFFF"/>
              <w:left w:val="single" w:sz="4" w:space="0" w:color="FFFFFF"/>
              <w:bottom w:val="single" w:sz="4" w:space="0" w:color="FFFFFF"/>
            </w:tcBorders>
          </w:tcPr>
          <w:p w14:paraId="6D87BABA" w14:textId="4C8A00E4" w:rsidR="00E74AA7" w:rsidRPr="00E71D52" w:rsidRDefault="00E74AA7" w:rsidP="00E74AA7">
            <w:pPr>
              <w:pStyle w:val="aff5"/>
              <w:spacing w:after="0"/>
              <w:jc w:val="left"/>
              <w:rPr>
                <w:b w:val="0"/>
                <w:bCs/>
                <w:sz w:val="18"/>
                <w:szCs w:val="18"/>
              </w:rPr>
            </w:pPr>
            <w:r w:rsidRPr="00E71D52">
              <w:rPr>
                <w:b w:val="0"/>
                <w:bCs/>
                <w:sz w:val="18"/>
                <w:szCs w:val="18"/>
              </w:rPr>
              <w:t>Наименование организации*:</w:t>
            </w:r>
          </w:p>
        </w:tc>
        <w:tc>
          <w:tcPr>
            <w:tcW w:w="4819" w:type="dxa"/>
            <w:gridSpan w:val="12"/>
          </w:tcPr>
          <w:p w14:paraId="0B136D35" w14:textId="77777777" w:rsidR="00E74AA7" w:rsidRPr="00E71D52" w:rsidRDefault="00E74AA7" w:rsidP="00E74AA7">
            <w:pPr>
              <w:pStyle w:val="aff5"/>
              <w:spacing w:after="0"/>
              <w:jc w:val="both"/>
              <w:rPr>
                <w:sz w:val="8"/>
                <w:szCs w:val="8"/>
              </w:rPr>
            </w:pPr>
          </w:p>
        </w:tc>
      </w:tr>
      <w:tr w:rsidR="00E74AA7" w:rsidRPr="00E71D52" w14:paraId="1C004140" w14:textId="77777777" w:rsidTr="008321AC">
        <w:trPr>
          <w:trHeight w:val="42"/>
        </w:trPr>
        <w:tc>
          <w:tcPr>
            <w:tcW w:w="4361" w:type="dxa"/>
            <w:gridSpan w:val="2"/>
            <w:tcBorders>
              <w:top w:val="single" w:sz="4" w:space="0" w:color="FFFFFF"/>
              <w:left w:val="single" w:sz="4" w:space="0" w:color="FFFFFF"/>
              <w:bottom w:val="single" w:sz="4" w:space="0" w:color="FFFFFF"/>
              <w:right w:val="single" w:sz="4" w:space="0" w:color="FFFFFF"/>
            </w:tcBorders>
          </w:tcPr>
          <w:p w14:paraId="5D1093BF" w14:textId="77777777" w:rsidR="00E74AA7" w:rsidRPr="00E71D52" w:rsidRDefault="00E74AA7" w:rsidP="00E74AA7">
            <w:pPr>
              <w:pStyle w:val="aff5"/>
              <w:spacing w:after="0"/>
              <w:jc w:val="both"/>
              <w:rPr>
                <w:sz w:val="4"/>
                <w:szCs w:val="4"/>
              </w:rPr>
            </w:pPr>
          </w:p>
        </w:tc>
        <w:tc>
          <w:tcPr>
            <w:tcW w:w="4819" w:type="dxa"/>
            <w:gridSpan w:val="12"/>
            <w:tcBorders>
              <w:left w:val="single" w:sz="4" w:space="0" w:color="FFFFFF"/>
              <w:bottom w:val="single" w:sz="2" w:space="0" w:color="FFFFFF" w:themeColor="background1"/>
              <w:right w:val="single" w:sz="4" w:space="0" w:color="FFFFFF" w:themeColor="background1"/>
            </w:tcBorders>
          </w:tcPr>
          <w:p w14:paraId="6000DBE1" w14:textId="77777777" w:rsidR="00E74AA7" w:rsidRPr="00E71D52" w:rsidRDefault="00E74AA7" w:rsidP="00E74AA7">
            <w:pPr>
              <w:pStyle w:val="aff5"/>
              <w:spacing w:after="0"/>
              <w:jc w:val="both"/>
              <w:rPr>
                <w:sz w:val="4"/>
                <w:szCs w:val="4"/>
              </w:rPr>
            </w:pPr>
          </w:p>
        </w:tc>
      </w:tr>
      <w:tr w:rsidR="00E74AA7" w:rsidRPr="00E71D52" w14:paraId="639616E5" w14:textId="77777777" w:rsidTr="008321AC">
        <w:trPr>
          <w:trHeight w:val="42"/>
        </w:trPr>
        <w:tc>
          <w:tcPr>
            <w:tcW w:w="4361" w:type="dxa"/>
            <w:gridSpan w:val="2"/>
            <w:tcBorders>
              <w:top w:val="single" w:sz="4" w:space="0" w:color="FFFFFF"/>
              <w:left w:val="single" w:sz="4" w:space="0" w:color="FFFFFF"/>
              <w:bottom w:val="single" w:sz="4" w:space="0" w:color="FFFFFF" w:themeColor="background1"/>
              <w:right w:val="single" w:sz="4" w:space="0" w:color="FFFFFF"/>
            </w:tcBorders>
          </w:tcPr>
          <w:p w14:paraId="50D3E70D" w14:textId="77777777" w:rsidR="00E74AA7" w:rsidRPr="00E71D52" w:rsidRDefault="00E74AA7" w:rsidP="00E74AA7">
            <w:pPr>
              <w:pStyle w:val="aff5"/>
              <w:spacing w:after="0"/>
              <w:jc w:val="both"/>
              <w:rPr>
                <w:sz w:val="4"/>
                <w:szCs w:val="4"/>
              </w:rPr>
            </w:pPr>
          </w:p>
        </w:tc>
        <w:tc>
          <w:tcPr>
            <w:tcW w:w="4819" w:type="dxa"/>
            <w:gridSpan w:val="1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6C53BD67" w14:textId="77777777" w:rsidR="00E74AA7" w:rsidRPr="00E71D52" w:rsidRDefault="00E74AA7" w:rsidP="00E74AA7">
            <w:pPr>
              <w:pStyle w:val="aff5"/>
              <w:spacing w:after="0"/>
              <w:jc w:val="both"/>
              <w:rPr>
                <w:sz w:val="4"/>
                <w:szCs w:val="4"/>
              </w:rPr>
            </w:pPr>
          </w:p>
        </w:tc>
      </w:tr>
      <w:tr w:rsidR="00E74AA7" w:rsidRPr="00E71D52" w14:paraId="6828C13A" w14:textId="77777777" w:rsidTr="008321AC">
        <w:trPr>
          <w:trHeight w:val="168"/>
        </w:trPr>
        <w:tc>
          <w:tcPr>
            <w:tcW w:w="9180" w:type="dxa"/>
            <w:gridSpan w:val="14"/>
            <w:tcBorders>
              <w:top w:val="single" w:sz="4" w:space="0" w:color="FFFFFF" w:themeColor="background1"/>
              <w:left w:val="single" w:sz="4" w:space="0" w:color="FFFFFF"/>
              <w:bottom w:val="single" w:sz="2" w:space="0" w:color="FFFFFF"/>
              <w:right w:val="single" w:sz="2" w:space="0" w:color="FFFFFF" w:themeColor="background1"/>
            </w:tcBorders>
          </w:tcPr>
          <w:p w14:paraId="0FF94069" w14:textId="6BE5158E" w:rsidR="00E74AA7" w:rsidRPr="00E71D52" w:rsidRDefault="00E74AA7" w:rsidP="00E74AA7">
            <w:pPr>
              <w:pStyle w:val="aff5"/>
              <w:spacing w:after="0"/>
              <w:jc w:val="both"/>
              <w:rPr>
                <w:sz w:val="8"/>
                <w:szCs w:val="8"/>
              </w:rPr>
            </w:pPr>
            <w:r w:rsidRPr="00E71D52">
              <w:rPr>
                <w:b w:val="0"/>
                <w:bCs/>
                <w:sz w:val="18"/>
                <w:szCs w:val="18"/>
              </w:rPr>
              <w:t>Информация о руководителе юридического лица (индивидуальном предпринимателе) *:</w:t>
            </w:r>
          </w:p>
        </w:tc>
      </w:tr>
      <w:tr w:rsidR="00E74AA7" w:rsidRPr="00E71D52" w14:paraId="6347815B" w14:textId="77777777" w:rsidTr="008321AC">
        <w:trPr>
          <w:trHeight w:val="64"/>
        </w:trPr>
        <w:tc>
          <w:tcPr>
            <w:tcW w:w="4361" w:type="dxa"/>
            <w:gridSpan w:val="2"/>
            <w:tcBorders>
              <w:top w:val="single" w:sz="2" w:space="0" w:color="FFFFFF"/>
              <w:left w:val="single" w:sz="4" w:space="0" w:color="FFFFFF"/>
              <w:bottom w:val="single" w:sz="2" w:space="0" w:color="FFFFFF"/>
              <w:right w:val="single" w:sz="2" w:space="0" w:color="FFFFFF" w:themeColor="background1"/>
            </w:tcBorders>
          </w:tcPr>
          <w:p w14:paraId="7E89BA0A" w14:textId="77777777" w:rsidR="00E74AA7" w:rsidRPr="00E71D52" w:rsidRDefault="00E74AA7" w:rsidP="00E74AA7">
            <w:pPr>
              <w:pStyle w:val="aff5"/>
              <w:spacing w:after="0"/>
              <w:jc w:val="both"/>
              <w:rPr>
                <w:b w:val="0"/>
                <w:bCs/>
                <w:sz w:val="2"/>
                <w:szCs w:val="2"/>
              </w:rPr>
            </w:pPr>
          </w:p>
        </w:tc>
        <w:tc>
          <w:tcPr>
            <w:tcW w:w="4819" w:type="dxa"/>
            <w:gridSpan w:val="12"/>
            <w:tcBorders>
              <w:top w:val="single" w:sz="2" w:space="0" w:color="FFFFFF"/>
              <w:left w:val="single" w:sz="2" w:space="0" w:color="FFFFFF" w:themeColor="background1"/>
              <w:bottom w:val="single" w:sz="2" w:space="0" w:color="auto"/>
              <w:right w:val="single" w:sz="2" w:space="0" w:color="FFFFFF" w:themeColor="background1"/>
            </w:tcBorders>
          </w:tcPr>
          <w:p w14:paraId="04B30806" w14:textId="77777777" w:rsidR="00E74AA7" w:rsidRPr="00E71D52" w:rsidRDefault="00E74AA7" w:rsidP="00E74AA7">
            <w:pPr>
              <w:pStyle w:val="aff5"/>
              <w:spacing w:after="0"/>
              <w:jc w:val="both"/>
              <w:rPr>
                <w:sz w:val="2"/>
                <w:szCs w:val="2"/>
              </w:rPr>
            </w:pPr>
          </w:p>
        </w:tc>
      </w:tr>
      <w:tr w:rsidR="00E74AA7" w:rsidRPr="00E71D52" w14:paraId="5424C312" w14:textId="77777777" w:rsidTr="008321AC">
        <w:trPr>
          <w:trHeight w:val="200"/>
        </w:trPr>
        <w:tc>
          <w:tcPr>
            <w:tcW w:w="4361" w:type="dxa"/>
            <w:gridSpan w:val="2"/>
            <w:tcBorders>
              <w:top w:val="single" w:sz="2" w:space="0" w:color="FFFFFF"/>
              <w:left w:val="single" w:sz="4" w:space="0" w:color="FFFFFF"/>
              <w:bottom w:val="single" w:sz="2" w:space="0" w:color="FFFFFF" w:themeColor="background1"/>
              <w:right w:val="single" w:sz="4" w:space="0" w:color="auto"/>
            </w:tcBorders>
          </w:tcPr>
          <w:p w14:paraId="493A5C38" w14:textId="0D0EFB96" w:rsidR="00E74AA7" w:rsidRPr="00E71D52" w:rsidRDefault="00E74AA7" w:rsidP="00E74AA7">
            <w:pPr>
              <w:pStyle w:val="aff5"/>
              <w:spacing w:after="0"/>
              <w:jc w:val="both"/>
              <w:rPr>
                <w:b w:val="0"/>
                <w:bCs/>
                <w:sz w:val="18"/>
                <w:szCs w:val="18"/>
              </w:rPr>
            </w:pPr>
            <w:r w:rsidRPr="00E71D52">
              <w:rPr>
                <w:b w:val="0"/>
                <w:bCs/>
                <w:sz w:val="18"/>
                <w:szCs w:val="18"/>
              </w:rPr>
              <w:t>Фамилия*:</w:t>
            </w:r>
          </w:p>
        </w:tc>
        <w:tc>
          <w:tcPr>
            <w:tcW w:w="4819" w:type="dxa"/>
            <w:gridSpan w:val="12"/>
            <w:tcBorders>
              <w:top w:val="single" w:sz="2" w:space="0" w:color="auto"/>
              <w:left w:val="single" w:sz="4" w:space="0" w:color="auto"/>
              <w:bottom w:val="single" w:sz="2" w:space="0" w:color="000000" w:themeColor="text1"/>
            </w:tcBorders>
          </w:tcPr>
          <w:p w14:paraId="5EF0BA37" w14:textId="77777777" w:rsidR="00E74AA7" w:rsidRPr="00E71D52" w:rsidRDefault="00E74AA7" w:rsidP="00E74AA7">
            <w:pPr>
              <w:pStyle w:val="aff5"/>
              <w:spacing w:after="0"/>
              <w:jc w:val="both"/>
              <w:rPr>
                <w:sz w:val="8"/>
                <w:szCs w:val="8"/>
              </w:rPr>
            </w:pPr>
          </w:p>
        </w:tc>
      </w:tr>
      <w:tr w:rsidR="00E74AA7" w:rsidRPr="00E71D52" w14:paraId="471C3109" w14:textId="77777777" w:rsidTr="008321AC">
        <w:trPr>
          <w:trHeight w:val="30"/>
        </w:trPr>
        <w:tc>
          <w:tcPr>
            <w:tcW w:w="436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15C6361" w14:textId="77777777" w:rsidR="00E74AA7" w:rsidRPr="00E71D52" w:rsidRDefault="00E74AA7" w:rsidP="00E74AA7">
            <w:pPr>
              <w:pStyle w:val="aff5"/>
              <w:spacing w:after="0"/>
              <w:jc w:val="both"/>
              <w:rPr>
                <w:b w:val="0"/>
                <w:bCs/>
                <w:sz w:val="4"/>
                <w:szCs w:val="4"/>
              </w:rPr>
            </w:pPr>
          </w:p>
        </w:tc>
        <w:tc>
          <w:tcPr>
            <w:tcW w:w="4819" w:type="dxa"/>
            <w:gridSpan w:val="12"/>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705D51E8" w14:textId="77777777" w:rsidR="00E74AA7" w:rsidRPr="00E71D52" w:rsidRDefault="00E74AA7" w:rsidP="00E74AA7">
            <w:pPr>
              <w:pStyle w:val="aff5"/>
              <w:spacing w:after="0"/>
              <w:jc w:val="both"/>
              <w:rPr>
                <w:sz w:val="4"/>
                <w:szCs w:val="4"/>
              </w:rPr>
            </w:pPr>
          </w:p>
        </w:tc>
      </w:tr>
      <w:tr w:rsidR="00E74AA7" w:rsidRPr="00E71D52" w14:paraId="34139BB2" w14:textId="77777777" w:rsidTr="008321AC">
        <w:trPr>
          <w:trHeight w:val="70"/>
        </w:trPr>
        <w:tc>
          <w:tcPr>
            <w:tcW w:w="4361"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F91F492" w14:textId="439714D4" w:rsidR="00E74AA7" w:rsidRPr="00E71D52" w:rsidRDefault="00E74AA7" w:rsidP="00E74AA7">
            <w:pPr>
              <w:pStyle w:val="aff5"/>
              <w:spacing w:after="0"/>
              <w:jc w:val="both"/>
              <w:rPr>
                <w:b w:val="0"/>
                <w:bCs/>
                <w:sz w:val="18"/>
                <w:szCs w:val="18"/>
              </w:rPr>
            </w:pPr>
            <w:r w:rsidRPr="00E71D52">
              <w:rPr>
                <w:b w:val="0"/>
                <w:bCs/>
                <w:sz w:val="18"/>
                <w:szCs w:val="18"/>
              </w:rPr>
              <w:t>Имя*:</w:t>
            </w:r>
          </w:p>
        </w:tc>
        <w:tc>
          <w:tcPr>
            <w:tcW w:w="4819" w:type="dxa"/>
            <w:gridSpan w:val="12"/>
            <w:tcBorders>
              <w:top w:val="single" w:sz="2" w:space="0" w:color="000000" w:themeColor="text1"/>
              <w:left w:val="single" w:sz="4" w:space="0" w:color="auto"/>
              <w:bottom w:val="single" w:sz="2" w:space="0" w:color="auto"/>
            </w:tcBorders>
          </w:tcPr>
          <w:p w14:paraId="3D6057C3" w14:textId="77777777" w:rsidR="00E74AA7" w:rsidRPr="00E71D52" w:rsidRDefault="00E74AA7" w:rsidP="00E74AA7">
            <w:pPr>
              <w:pStyle w:val="aff5"/>
              <w:spacing w:after="0"/>
              <w:jc w:val="both"/>
              <w:rPr>
                <w:sz w:val="8"/>
                <w:szCs w:val="8"/>
              </w:rPr>
            </w:pPr>
          </w:p>
        </w:tc>
      </w:tr>
      <w:tr w:rsidR="00E74AA7" w:rsidRPr="00E71D52" w14:paraId="711E5F68" w14:textId="77777777" w:rsidTr="008321AC">
        <w:trPr>
          <w:trHeight w:val="47"/>
        </w:trPr>
        <w:tc>
          <w:tcPr>
            <w:tcW w:w="436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F48DCEB" w14:textId="77777777" w:rsidR="00E74AA7" w:rsidRPr="00E71D52" w:rsidRDefault="00E74AA7" w:rsidP="00E74AA7">
            <w:pPr>
              <w:pStyle w:val="aff5"/>
              <w:spacing w:after="0"/>
              <w:jc w:val="both"/>
              <w:rPr>
                <w:b w:val="0"/>
                <w:bCs/>
                <w:sz w:val="4"/>
                <w:szCs w:val="4"/>
              </w:rPr>
            </w:pPr>
          </w:p>
        </w:tc>
        <w:tc>
          <w:tcPr>
            <w:tcW w:w="4819" w:type="dxa"/>
            <w:gridSpan w:val="12"/>
            <w:tcBorders>
              <w:top w:val="single" w:sz="2" w:space="0" w:color="auto"/>
              <w:left w:val="single" w:sz="2" w:space="0" w:color="FFFFFF" w:themeColor="background1"/>
              <w:bottom w:val="single" w:sz="2" w:space="0" w:color="auto"/>
              <w:right w:val="single" w:sz="2" w:space="0" w:color="FFFFFF" w:themeColor="background1"/>
            </w:tcBorders>
          </w:tcPr>
          <w:p w14:paraId="59501ABB" w14:textId="77777777" w:rsidR="00E74AA7" w:rsidRPr="00E71D52" w:rsidRDefault="00E74AA7" w:rsidP="00E74AA7">
            <w:pPr>
              <w:pStyle w:val="aff5"/>
              <w:spacing w:after="0"/>
              <w:jc w:val="both"/>
              <w:rPr>
                <w:sz w:val="4"/>
                <w:szCs w:val="4"/>
              </w:rPr>
            </w:pPr>
          </w:p>
        </w:tc>
      </w:tr>
      <w:tr w:rsidR="00E74AA7" w:rsidRPr="00E71D52" w14:paraId="421A895F" w14:textId="77777777" w:rsidTr="008321AC">
        <w:trPr>
          <w:trHeight w:val="80"/>
        </w:trPr>
        <w:tc>
          <w:tcPr>
            <w:tcW w:w="4361"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53F1311" w14:textId="77777777" w:rsidR="00E74AA7" w:rsidRPr="00E71D52" w:rsidRDefault="00E74AA7" w:rsidP="00E74AA7">
            <w:pPr>
              <w:pStyle w:val="aff5"/>
              <w:spacing w:after="0"/>
              <w:jc w:val="both"/>
              <w:rPr>
                <w:b w:val="0"/>
                <w:bCs/>
                <w:sz w:val="18"/>
                <w:szCs w:val="18"/>
              </w:rPr>
            </w:pPr>
            <w:r w:rsidRPr="00E71D52">
              <w:rPr>
                <w:b w:val="0"/>
                <w:bCs/>
                <w:sz w:val="18"/>
                <w:szCs w:val="18"/>
              </w:rPr>
              <w:t>Отчество (при наличии):</w:t>
            </w:r>
          </w:p>
        </w:tc>
        <w:tc>
          <w:tcPr>
            <w:tcW w:w="4819" w:type="dxa"/>
            <w:gridSpan w:val="12"/>
            <w:tcBorders>
              <w:top w:val="single" w:sz="2" w:space="0" w:color="auto"/>
              <w:left w:val="single" w:sz="4" w:space="0" w:color="auto"/>
              <w:bottom w:val="single" w:sz="2" w:space="0" w:color="auto"/>
            </w:tcBorders>
          </w:tcPr>
          <w:p w14:paraId="4FCB376F" w14:textId="77777777" w:rsidR="00E74AA7" w:rsidRPr="00E71D52" w:rsidRDefault="00E74AA7" w:rsidP="00E74AA7">
            <w:pPr>
              <w:pStyle w:val="aff5"/>
              <w:spacing w:after="0"/>
              <w:jc w:val="both"/>
              <w:rPr>
                <w:sz w:val="8"/>
                <w:szCs w:val="8"/>
              </w:rPr>
            </w:pPr>
          </w:p>
        </w:tc>
      </w:tr>
      <w:tr w:rsidR="00E74AA7" w:rsidRPr="00E71D52" w14:paraId="6AA9C942" w14:textId="77777777" w:rsidTr="008321AC">
        <w:trPr>
          <w:trHeight w:val="52"/>
        </w:trPr>
        <w:tc>
          <w:tcPr>
            <w:tcW w:w="4361"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2D3C0CD5" w14:textId="77777777" w:rsidR="00E74AA7" w:rsidRPr="00E71D52" w:rsidRDefault="00E74AA7" w:rsidP="00E74AA7">
            <w:pPr>
              <w:pStyle w:val="aff5"/>
              <w:spacing w:after="0"/>
              <w:jc w:val="both"/>
              <w:rPr>
                <w:b w:val="0"/>
                <w:bCs/>
                <w:sz w:val="4"/>
                <w:szCs w:val="4"/>
              </w:rPr>
            </w:pPr>
          </w:p>
        </w:tc>
        <w:tc>
          <w:tcPr>
            <w:tcW w:w="4819" w:type="dxa"/>
            <w:gridSpan w:val="12"/>
            <w:tcBorders>
              <w:top w:val="single" w:sz="2" w:space="0" w:color="auto"/>
              <w:left w:val="single" w:sz="4" w:space="0" w:color="FFFFFF" w:themeColor="background1"/>
              <w:bottom w:val="single" w:sz="2" w:space="0" w:color="auto"/>
              <w:right w:val="single" w:sz="4" w:space="0" w:color="FFFFFF" w:themeColor="background1"/>
            </w:tcBorders>
          </w:tcPr>
          <w:p w14:paraId="73C51454" w14:textId="77777777" w:rsidR="00E74AA7" w:rsidRPr="00E71D52" w:rsidRDefault="00E74AA7" w:rsidP="00E74AA7">
            <w:pPr>
              <w:pStyle w:val="aff5"/>
              <w:spacing w:after="0"/>
              <w:jc w:val="both"/>
              <w:rPr>
                <w:sz w:val="4"/>
                <w:szCs w:val="4"/>
              </w:rPr>
            </w:pPr>
          </w:p>
        </w:tc>
      </w:tr>
      <w:tr w:rsidR="00E74AA7" w:rsidRPr="00E71D52" w14:paraId="601E15BB" w14:textId="77777777" w:rsidTr="008321AC">
        <w:trPr>
          <w:trHeight w:val="80"/>
        </w:trPr>
        <w:tc>
          <w:tcPr>
            <w:tcW w:w="4361"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E9AD4CD" w14:textId="532DD84C" w:rsidR="00E74AA7" w:rsidRPr="00E71D52" w:rsidRDefault="00E74AA7" w:rsidP="00E74AA7">
            <w:pPr>
              <w:pStyle w:val="aff5"/>
              <w:spacing w:after="0"/>
              <w:jc w:val="both"/>
              <w:rPr>
                <w:b w:val="0"/>
                <w:bCs/>
                <w:sz w:val="18"/>
                <w:szCs w:val="18"/>
              </w:rPr>
            </w:pPr>
            <w:r w:rsidRPr="00E71D52">
              <w:rPr>
                <w:b w:val="0"/>
                <w:bCs/>
                <w:sz w:val="18"/>
                <w:szCs w:val="18"/>
              </w:rPr>
              <w:t>Вид документа, удостоверяющего личность*:</w:t>
            </w:r>
          </w:p>
        </w:tc>
        <w:tc>
          <w:tcPr>
            <w:tcW w:w="4819" w:type="dxa"/>
            <w:gridSpan w:val="12"/>
            <w:tcBorders>
              <w:top w:val="single" w:sz="2" w:space="0" w:color="auto"/>
              <w:left w:val="single" w:sz="4" w:space="0" w:color="auto"/>
              <w:bottom w:val="single" w:sz="2" w:space="0" w:color="auto"/>
            </w:tcBorders>
          </w:tcPr>
          <w:p w14:paraId="64E27E8F" w14:textId="77777777" w:rsidR="00E74AA7" w:rsidRPr="00E71D52" w:rsidRDefault="00E74AA7" w:rsidP="00E74AA7">
            <w:pPr>
              <w:pStyle w:val="aff5"/>
              <w:spacing w:after="0"/>
              <w:jc w:val="both"/>
              <w:rPr>
                <w:sz w:val="8"/>
                <w:szCs w:val="8"/>
              </w:rPr>
            </w:pPr>
          </w:p>
        </w:tc>
      </w:tr>
      <w:tr w:rsidR="00E74AA7" w:rsidRPr="00E71D52" w14:paraId="6D49272C" w14:textId="6B2BB059" w:rsidTr="008321AC">
        <w:trPr>
          <w:trHeight w:val="52"/>
        </w:trPr>
        <w:tc>
          <w:tcPr>
            <w:tcW w:w="4361"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5283121B" w14:textId="11567BF8" w:rsidR="00E74AA7" w:rsidRPr="00E71D52" w:rsidRDefault="00E945DE" w:rsidP="00E74AA7">
            <w:pPr>
              <w:pStyle w:val="aff5"/>
              <w:spacing w:after="0"/>
              <w:jc w:val="both"/>
              <w:rPr>
                <w:b w:val="0"/>
                <w:bCs/>
                <w:sz w:val="18"/>
                <w:szCs w:val="18"/>
              </w:rPr>
            </w:pPr>
            <w:r w:rsidRPr="00E71D52">
              <w:rPr>
                <w:b w:val="0"/>
                <w:bCs/>
                <w:i/>
                <w:iCs/>
                <w:sz w:val="12"/>
                <w:szCs w:val="12"/>
                <w:u w:val="single"/>
              </w:rPr>
              <w:t>Обращаем внимание</w:t>
            </w:r>
            <w:r w:rsidRPr="00E71D52">
              <w:rPr>
                <w:b w:val="0"/>
                <w:bCs/>
                <w:i/>
                <w:iCs/>
                <w:sz w:val="10"/>
                <w:szCs w:val="10"/>
              </w:rPr>
              <w:t>: перед заполнением рекомендуется ознакомиться с перечнем документ</w:t>
            </w:r>
            <w:r w:rsidR="007B2E91" w:rsidRPr="00E71D52">
              <w:rPr>
                <w:b w:val="0"/>
                <w:bCs/>
                <w:i/>
                <w:iCs/>
                <w:sz w:val="10"/>
                <w:szCs w:val="10"/>
              </w:rPr>
              <w:t>ов, удостоверяющих личность, в п</w:t>
            </w:r>
            <w:r w:rsidRPr="00E71D52">
              <w:rPr>
                <w:b w:val="0"/>
                <w:bCs/>
                <w:i/>
                <w:iCs/>
                <w:sz w:val="10"/>
                <w:szCs w:val="10"/>
              </w:rPr>
              <w:t>риложении 6 Административного регламента</w:t>
            </w:r>
          </w:p>
        </w:tc>
        <w:tc>
          <w:tcPr>
            <w:tcW w:w="697"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095A6E61" w14:textId="77777777" w:rsidR="00E74AA7" w:rsidRPr="00E71D52" w:rsidRDefault="00E74AA7" w:rsidP="00E74AA7">
            <w:pPr>
              <w:pStyle w:val="aff5"/>
              <w:spacing w:after="0"/>
              <w:jc w:val="both"/>
              <w:rPr>
                <w:sz w:val="8"/>
                <w:szCs w:val="8"/>
              </w:rPr>
            </w:pPr>
          </w:p>
        </w:tc>
        <w:tc>
          <w:tcPr>
            <w:tcW w:w="2293" w:type="dxa"/>
            <w:gridSpan w:val="2"/>
            <w:tcBorders>
              <w:top w:val="single" w:sz="2" w:space="0" w:color="auto"/>
              <w:left w:val="single" w:sz="4" w:space="0" w:color="FFFFFF" w:themeColor="background1"/>
              <w:bottom w:val="single" w:sz="2" w:space="0" w:color="auto"/>
              <w:right w:val="single" w:sz="4" w:space="0" w:color="FFFFFF" w:themeColor="background1"/>
            </w:tcBorders>
          </w:tcPr>
          <w:p w14:paraId="3EF42BF1" w14:textId="77777777" w:rsidR="00E74AA7" w:rsidRPr="00E71D52" w:rsidRDefault="00E74AA7" w:rsidP="00E74AA7">
            <w:pPr>
              <w:pStyle w:val="aff5"/>
              <w:spacing w:after="0"/>
              <w:jc w:val="both"/>
              <w:rPr>
                <w:sz w:val="8"/>
                <w:szCs w:val="8"/>
              </w:rPr>
            </w:pPr>
          </w:p>
        </w:tc>
        <w:tc>
          <w:tcPr>
            <w:tcW w:w="523" w:type="dxa"/>
            <w:gridSpan w:val="5"/>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507F9955" w14:textId="77777777" w:rsidR="00E74AA7" w:rsidRPr="00E71D52" w:rsidRDefault="00E74AA7" w:rsidP="00E74AA7">
            <w:pPr>
              <w:pStyle w:val="aff5"/>
              <w:spacing w:after="0"/>
              <w:jc w:val="both"/>
              <w:rPr>
                <w:sz w:val="8"/>
                <w:szCs w:val="8"/>
              </w:rPr>
            </w:pPr>
          </w:p>
        </w:tc>
        <w:tc>
          <w:tcPr>
            <w:tcW w:w="1306" w:type="dxa"/>
            <w:gridSpan w:val="2"/>
            <w:tcBorders>
              <w:top w:val="single" w:sz="2" w:space="0" w:color="auto"/>
              <w:left w:val="single" w:sz="4" w:space="0" w:color="FFFFFF" w:themeColor="background1"/>
              <w:bottom w:val="single" w:sz="2" w:space="0" w:color="auto"/>
              <w:right w:val="single" w:sz="4" w:space="0" w:color="FFFFFF" w:themeColor="background1"/>
            </w:tcBorders>
          </w:tcPr>
          <w:p w14:paraId="06192DF6" w14:textId="77777777" w:rsidR="00E74AA7" w:rsidRPr="00E71D52" w:rsidRDefault="00E74AA7" w:rsidP="00E74AA7">
            <w:pPr>
              <w:pStyle w:val="aff5"/>
              <w:spacing w:after="0"/>
              <w:jc w:val="both"/>
              <w:rPr>
                <w:sz w:val="8"/>
                <w:szCs w:val="8"/>
              </w:rPr>
            </w:pPr>
          </w:p>
        </w:tc>
      </w:tr>
      <w:tr w:rsidR="00E74AA7" w:rsidRPr="00E71D52" w14:paraId="7D392EFC" w14:textId="1047FBE5" w:rsidTr="008321AC">
        <w:trPr>
          <w:trHeight w:val="80"/>
        </w:trPr>
        <w:tc>
          <w:tcPr>
            <w:tcW w:w="4361"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4A0861D" w14:textId="106CBE83" w:rsidR="00E74AA7" w:rsidRPr="00E71D52" w:rsidRDefault="00E74AA7" w:rsidP="00E74AA7">
            <w:pPr>
              <w:pStyle w:val="aff5"/>
              <w:spacing w:after="0"/>
              <w:jc w:val="both"/>
              <w:rPr>
                <w:b w:val="0"/>
                <w:bCs/>
                <w:sz w:val="17"/>
                <w:szCs w:val="17"/>
              </w:rPr>
            </w:pPr>
            <w:r w:rsidRPr="00E71D52">
              <w:rPr>
                <w:b w:val="0"/>
                <w:bCs/>
                <w:sz w:val="17"/>
                <w:szCs w:val="17"/>
              </w:rPr>
              <w:t>Реквизиты документа, удостоверяющего</w:t>
            </w:r>
            <w:r w:rsidR="00E945DE" w:rsidRPr="00E71D52">
              <w:rPr>
                <w:b w:val="0"/>
                <w:bCs/>
                <w:sz w:val="17"/>
                <w:szCs w:val="17"/>
              </w:rPr>
              <w:t xml:space="preserve"> </w:t>
            </w:r>
            <w:r w:rsidRPr="00E71D52">
              <w:rPr>
                <w:b w:val="0"/>
                <w:bCs/>
                <w:sz w:val="17"/>
                <w:szCs w:val="17"/>
              </w:rPr>
              <w:t>личность*:</w:t>
            </w:r>
          </w:p>
        </w:tc>
        <w:tc>
          <w:tcPr>
            <w:tcW w:w="697" w:type="dxa"/>
            <w:gridSpan w:val="3"/>
            <w:tcBorders>
              <w:top w:val="single" w:sz="4" w:space="0" w:color="FFFFFF" w:themeColor="background1"/>
              <w:left w:val="single" w:sz="4" w:space="0" w:color="FFFFFF" w:themeColor="background1"/>
              <w:bottom w:val="single" w:sz="4" w:space="0" w:color="FFFFFF" w:themeColor="background1"/>
            </w:tcBorders>
          </w:tcPr>
          <w:p w14:paraId="7D45E398" w14:textId="6C8C14BA" w:rsidR="00E74AA7" w:rsidRPr="00E71D52" w:rsidRDefault="00E74AA7" w:rsidP="00E74AA7">
            <w:pPr>
              <w:pStyle w:val="aff5"/>
              <w:spacing w:after="0"/>
              <w:jc w:val="both"/>
              <w:rPr>
                <w:sz w:val="8"/>
                <w:szCs w:val="8"/>
              </w:rPr>
            </w:pPr>
            <w:r w:rsidRPr="00E71D52">
              <w:rPr>
                <w:b w:val="0"/>
                <w:bCs/>
                <w:sz w:val="18"/>
                <w:szCs w:val="18"/>
              </w:rPr>
              <w:t>дата</w:t>
            </w:r>
          </w:p>
        </w:tc>
        <w:tc>
          <w:tcPr>
            <w:tcW w:w="2293" w:type="dxa"/>
            <w:gridSpan w:val="2"/>
            <w:tcBorders>
              <w:top w:val="single" w:sz="2" w:space="0" w:color="auto"/>
              <w:left w:val="single" w:sz="4" w:space="0" w:color="auto"/>
              <w:bottom w:val="single" w:sz="2" w:space="0" w:color="auto"/>
            </w:tcBorders>
          </w:tcPr>
          <w:p w14:paraId="632E9157" w14:textId="77777777" w:rsidR="00E74AA7" w:rsidRPr="00E71D52" w:rsidRDefault="00E74AA7" w:rsidP="00E74AA7">
            <w:pPr>
              <w:pStyle w:val="aff5"/>
              <w:spacing w:after="0"/>
              <w:jc w:val="both"/>
              <w:rPr>
                <w:sz w:val="8"/>
                <w:szCs w:val="8"/>
              </w:rPr>
            </w:pPr>
          </w:p>
        </w:tc>
        <w:tc>
          <w:tcPr>
            <w:tcW w:w="523" w:type="dxa"/>
            <w:gridSpan w:val="5"/>
            <w:tcBorders>
              <w:top w:val="single" w:sz="4" w:space="0" w:color="FFFFFF" w:themeColor="background1"/>
              <w:left w:val="single" w:sz="4" w:space="0" w:color="auto"/>
              <w:bottom w:val="single" w:sz="4" w:space="0" w:color="FFFFFF" w:themeColor="background1"/>
            </w:tcBorders>
          </w:tcPr>
          <w:p w14:paraId="77F9E5A8" w14:textId="3378EB6C" w:rsidR="00E74AA7" w:rsidRPr="00E71D52" w:rsidRDefault="00E74AA7" w:rsidP="00E74AA7">
            <w:pPr>
              <w:pStyle w:val="aff5"/>
              <w:spacing w:after="0"/>
              <w:jc w:val="both"/>
              <w:rPr>
                <w:sz w:val="8"/>
                <w:szCs w:val="8"/>
              </w:rPr>
            </w:pPr>
            <w:r w:rsidRPr="00E71D52">
              <w:rPr>
                <w:b w:val="0"/>
                <w:bCs/>
                <w:sz w:val="18"/>
                <w:szCs w:val="18"/>
              </w:rPr>
              <w:t>№</w:t>
            </w:r>
          </w:p>
        </w:tc>
        <w:tc>
          <w:tcPr>
            <w:tcW w:w="1306" w:type="dxa"/>
            <w:gridSpan w:val="2"/>
            <w:tcBorders>
              <w:top w:val="single" w:sz="2" w:space="0" w:color="auto"/>
              <w:left w:val="single" w:sz="4" w:space="0" w:color="auto"/>
              <w:bottom w:val="single" w:sz="2" w:space="0" w:color="auto"/>
            </w:tcBorders>
          </w:tcPr>
          <w:p w14:paraId="34974BDF" w14:textId="77777777" w:rsidR="00E74AA7" w:rsidRPr="00E71D52" w:rsidRDefault="00E74AA7" w:rsidP="00E74AA7">
            <w:pPr>
              <w:pStyle w:val="aff5"/>
              <w:spacing w:after="0"/>
              <w:jc w:val="both"/>
              <w:rPr>
                <w:sz w:val="8"/>
                <w:szCs w:val="8"/>
              </w:rPr>
            </w:pPr>
          </w:p>
        </w:tc>
      </w:tr>
      <w:tr w:rsidR="00E74AA7" w:rsidRPr="00E71D52" w14:paraId="763D5FD5" w14:textId="7988C917" w:rsidTr="008321AC">
        <w:trPr>
          <w:trHeight w:val="47"/>
        </w:trPr>
        <w:tc>
          <w:tcPr>
            <w:tcW w:w="4361"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4AF493B3" w14:textId="77777777" w:rsidR="00E74AA7" w:rsidRPr="00E71D52" w:rsidRDefault="00E74AA7" w:rsidP="00E74AA7">
            <w:pPr>
              <w:pStyle w:val="aff5"/>
              <w:spacing w:after="0"/>
              <w:jc w:val="both"/>
              <w:rPr>
                <w:b w:val="0"/>
                <w:bCs/>
                <w:sz w:val="4"/>
                <w:szCs w:val="4"/>
              </w:rPr>
            </w:pPr>
          </w:p>
        </w:tc>
        <w:tc>
          <w:tcPr>
            <w:tcW w:w="69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D324F4" w14:textId="77777777" w:rsidR="00E74AA7" w:rsidRPr="00E71D52" w:rsidRDefault="00E74AA7" w:rsidP="00E74AA7">
            <w:pPr>
              <w:pStyle w:val="aff5"/>
              <w:spacing w:after="0"/>
              <w:jc w:val="both"/>
              <w:rPr>
                <w:sz w:val="4"/>
                <w:szCs w:val="4"/>
              </w:rPr>
            </w:pPr>
          </w:p>
        </w:tc>
        <w:tc>
          <w:tcPr>
            <w:tcW w:w="2293" w:type="dxa"/>
            <w:gridSpan w:val="2"/>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27717478" w14:textId="77777777" w:rsidR="00E74AA7" w:rsidRPr="00E71D52" w:rsidRDefault="00E74AA7" w:rsidP="00E74AA7">
            <w:pPr>
              <w:pStyle w:val="aff5"/>
              <w:spacing w:after="0"/>
              <w:jc w:val="both"/>
              <w:rPr>
                <w:sz w:val="4"/>
                <w:szCs w:val="4"/>
              </w:rPr>
            </w:pPr>
          </w:p>
        </w:tc>
        <w:tc>
          <w:tcPr>
            <w:tcW w:w="52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8931DF" w14:textId="77777777" w:rsidR="00E74AA7" w:rsidRPr="00E71D52" w:rsidRDefault="00E74AA7" w:rsidP="00E74AA7">
            <w:pPr>
              <w:pStyle w:val="aff5"/>
              <w:spacing w:after="0"/>
              <w:jc w:val="both"/>
              <w:rPr>
                <w:sz w:val="4"/>
                <w:szCs w:val="4"/>
              </w:rPr>
            </w:pPr>
          </w:p>
        </w:tc>
        <w:tc>
          <w:tcPr>
            <w:tcW w:w="1306" w:type="dxa"/>
            <w:gridSpan w:val="2"/>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0F9775D6" w14:textId="77777777" w:rsidR="00E74AA7" w:rsidRPr="00E71D52" w:rsidRDefault="00E74AA7" w:rsidP="00E74AA7">
            <w:pPr>
              <w:pStyle w:val="aff5"/>
              <w:spacing w:after="0"/>
              <w:jc w:val="both"/>
              <w:rPr>
                <w:sz w:val="4"/>
                <w:szCs w:val="4"/>
              </w:rPr>
            </w:pPr>
          </w:p>
        </w:tc>
      </w:tr>
      <w:tr w:rsidR="00E74AA7" w:rsidRPr="00E71D52" w14:paraId="56BF30F4" w14:textId="77777777" w:rsidTr="008321AC">
        <w:trPr>
          <w:trHeight w:val="42"/>
        </w:trPr>
        <w:tc>
          <w:tcPr>
            <w:tcW w:w="4361" w:type="dxa"/>
            <w:gridSpan w:val="2"/>
            <w:tcBorders>
              <w:top w:val="single" w:sz="4" w:space="0" w:color="FFFFFF"/>
              <w:left w:val="single" w:sz="4" w:space="0" w:color="FFFFFF"/>
              <w:bottom w:val="single" w:sz="4" w:space="0" w:color="FFFFFF"/>
            </w:tcBorders>
          </w:tcPr>
          <w:p w14:paraId="72CDECA6" w14:textId="204B27F7" w:rsidR="00E74AA7" w:rsidRPr="00E71D52" w:rsidRDefault="00E74AA7" w:rsidP="00E74AA7">
            <w:pPr>
              <w:pStyle w:val="aff5"/>
              <w:spacing w:after="0"/>
              <w:jc w:val="both"/>
              <w:rPr>
                <w:sz w:val="8"/>
                <w:szCs w:val="8"/>
              </w:rPr>
            </w:pPr>
            <w:r w:rsidRPr="00E71D52">
              <w:rPr>
                <w:b w:val="0"/>
                <w:bCs/>
                <w:sz w:val="18"/>
                <w:szCs w:val="18"/>
              </w:rPr>
              <w:t>Контактный телефон*:</w:t>
            </w:r>
          </w:p>
        </w:tc>
        <w:tc>
          <w:tcPr>
            <w:tcW w:w="4819" w:type="dxa"/>
            <w:gridSpan w:val="12"/>
          </w:tcPr>
          <w:p w14:paraId="60FCA127" w14:textId="77777777" w:rsidR="00E74AA7" w:rsidRPr="00E71D52" w:rsidRDefault="00E74AA7" w:rsidP="00E74AA7">
            <w:pPr>
              <w:pStyle w:val="aff5"/>
              <w:spacing w:after="0"/>
              <w:jc w:val="both"/>
              <w:rPr>
                <w:sz w:val="8"/>
                <w:szCs w:val="8"/>
              </w:rPr>
            </w:pPr>
          </w:p>
        </w:tc>
      </w:tr>
      <w:tr w:rsidR="00E74AA7" w:rsidRPr="00E71D52" w14:paraId="1108DBFD" w14:textId="77777777" w:rsidTr="008321AC">
        <w:trPr>
          <w:trHeight w:val="42"/>
        </w:trPr>
        <w:tc>
          <w:tcPr>
            <w:tcW w:w="4361" w:type="dxa"/>
            <w:gridSpan w:val="2"/>
            <w:tcBorders>
              <w:top w:val="single" w:sz="4" w:space="0" w:color="FFFFFF"/>
              <w:left w:val="single" w:sz="4" w:space="0" w:color="FFFFFF"/>
              <w:bottom w:val="single" w:sz="4" w:space="0" w:color="FFFFFF"/>
              <w:right w:val="single" w:sz="4" w:space="0" w:color="FFFFFF"/>
            </w:tcBorders>
          </w:tcPr>
          <w:p w14:paraId="7FC5EE08" w14:textId="77777777" w:rsidR="00E74AA7" w:rsidRPr="00E71D52" w:rsidRDefault="00E74AA7" w:rsidP="00E74AA7">
            <w:pPr>
              <w:pStyle w:val="aff5"/>
              <w:spacing w:after="0"/>
              <w:jc w:val="both"/>
              <w:rPr>
                <w:sz w:val="4"/>
                <w:szCs w:val="4"/>
              </w:rPr>
            </w:pPr>
          </w:p>
        </w:tc>
        <w:tc>
          <w:tcPr>
            <w:tcW w:w="4819" w:type="dxa"/>
            <w:gridSpan w:val="12"/>
            <w:tcBorders>
              <w:left w:val="single" w:sz="4" w:space="0" w:color="FFFFFF"/>
              <w:right w:val="single" w:sz="4" w:space="0" w:color="FFFFFF" w:themeColor="background1"/>
            </w:tcBorders>
          </w:tcPr>
          <w:p w14:paraId="6749B099" w14:textId="77777777" w:rsidR="00E74AA7" w:rsidRPr="00E71D52" w:rsidRDefault="00E74AA7" w:rsidP="00E74AA7">
            <w:pPr>
              <w:pStyle w:val="aff5"/>
              <w:spacing w:after="0"/>
              <w:jc w:val="both"/>
              <w:rPr>
                <w:sz w:val="4"/>
                <w:szCs w:val="4"/>
              </w:rPr>
            </w:pPr>
          </w:p>
        </w:tc>
      </w:tr>
      <w:tr w:rsidR="00E74AA7" w:rsidRPr="00E71D52" w14:paraId="022213AA" w14:textId="77777777" w:rsidTr="008321AC">
        <w:trPr>
          <w:trHeight w:val="192"/>
        </w:trPr>
        <w:tc>
          <w:tcPr>
            <w:tcW w:w="4361" w:type="dxa"/>
            <w:gridSpan w:val="2"/>
            <w:tcBorders>
              <w:top w:val="single" w:sz="4" w:space="0" w:color="FFFFFF"/>
              <w:left w:val="single" w:sz="4" w:space="0" w:color="FFFFFF"/>
              <w:bottom w:val="single" w:sz="4" w:space="0" w:color="FFFFFF"/>
            </w:tcBorders>
          </w:tcPr>
          <w:p w14:paraId="1BEC3CCC" w14:textId="524DC10C" w:rsidR="00E74AA7" w:rsidRPr="00E71D52" w:rsidRDefault="00E74AA7" w:rsidP="00E74AA7">
            <w:pPr>
              <w:pStyle w:val="aff5"/>
              <w:spacing w:after="0"/>
              <w:jc w:val="both"/>
              <w:rPr>
                <w:sz w:val="8"/>
                <w:szCs w:val="8"/>
              </w:rPr>
            </w:pPr>
            <w:r w:rsidRPr="00E71D52">
              <w:rPr>
                <w:b w:val="0"/>
                <w:bCs/>
                <w:sz w:val="18"/>
                <w:szCs w:val="18"/>
              </w:rPr>
              <w:t>Адрес электронной почты*:</w:t>
            </w:r>
          </w:p>
        </w:tc>
        <w:tc>
          <w:tcPr>
            <w:tcW w:w="4819" w:type="dxa"/>
            <w:gridSpan w:val="12"/>
            <w:tcBorders>
              <w:right w:val="single" w:sz="4" w:space="0" w:color="auto"/>
            </w:tcBorders>
          </w:tcPr>
          <w:p w14:paraId="50E52750" w14:textId="77777777" w:rsidR="00E74AA7" w:rsidRPr="00E71D52" w:rsidRDefault="00E74AA7" w:rsidP="00E74AA7">
            <w:pPr>
              <w:pStyle w:val="aff5"/>
              <w:spacing w:after="0"/>
              <w:jc w:val="both"/>
              <w:rPr>
                <w:sz w:val="8"/>
                <w:szCs w:val="8"/>
              </w:rPr>
            </w:pPr>
          </w:p>
        </w:tc>
      </w:tr>
    </w:tbl>
    <w:p w14:paraId="70590DF0" w14:textId="77777777" w:rsidR="00267663" w:rsidRPr="00E71D52" w:rsidRDefault="00267663" w:rsidP="00267663">
      <w:pPr>
        <w:pStyle w:val="aff5"/>
        <w:spacing w:after="0"/>
        <w:ind w:left="284"/>
        <w:jc w:val="both"/>
        <w:rPr>
          <w:b w:val="0"/>
          <w:bCs/>
          <w:iCs/>
          <w:sz w:val="8"/>
          <w:szCs w:val="8"/>
        </w:rPr>
      </w:pPr>
    </w:p>
    <w:tbl>
      <w:tblPr>
        <w:tblStyle w:val="1f4"/>
        <w:tblpPr w:leftFromText="180" w:rightFromText="180" w:vertAnchor="text" w:tblpY="1"/>
        <w:tblOverlap w:val="never"/>
        <w:tblW w:w="9446" w:type="dxa"/>
        <w:tblLayout w:type="fixed"/>
        <w:tblLook w:val="04A0" w:firstRow="1" w:lastRow="0" w:firstColumn="1" w:lastColumn="0" w:noHBand="0" w:noVBand="1"/>
      </w:tblPr>
      <w:tblGrid>
        <w:gridCol w:w="419"/>
        <w:gridCol w:w="1462"/>
        <w:gridCol w:w="336"/>
        <w:gridCol w:w="150"/>
        <w:gridCol w:w="1985"/>
        <w:gridCol w:w="449"/>
        <w:gridCol w:w="71"/>
        <w:gridCol w:w="236"/>
        <w:gridCol w:w="14"/>
        <w:gridCol w:w="1422"/>
        <w:gridCol w:w="552"/>
        <w:gridCol w:w="428"/>
        <w:gridCol w:w="19"/>
        <w:gridCol w:w="513"/>
        <w:gridCol w:w="15"/>
        <w:gridCol w:w="542"/>
        <w:gridCol w:w="567"/>
        <w:gridCol w:w="30"/>
        <w:gridCol w:w="236"/>
      </w:tblGrid>
      <w:tr w:rsidR="00267663" w:rsidRPr="00E71D52" w14:paraId="0B9887E9" w14:textId="77777777" w:rsidTr="008321AC">
        <w:trPr>
          <w:gridAfter w:val="2"/>
          <w:wAfter w:w="266" w:type="dxa"/>
          <w:trHeight w:val="192"/>
        </w:trPr>
        <w:tc>
          <w:tcPr>
            <w:tcW w:w="9180" w:type="dxa"/>
            <w:gridSpan w:val="17"/>
            <w:tcBorders>
              <w:top w:val="single" w:sz="4" w:space="0" w:color="FFFFFF"/>
              <w:left w:val="single" w:sz="4" w:space="0" w:color="FFFFFF"/>
              <w:bottom w:val="single" w:sz="4" w:space="0" w:color="FFFFFF" w:themeColor="background1"/>
              <w:right w:val="single" w:sz="2" w:space="0" w:color="FFFFFF"/>
            </w:tcBorders>
          </w:tcPr>
          <w:p w14:paraId="23789E56" w14:textId="77777777" w:rsidR="00267663" w:rsidRPr="00E71D52" w:rsidRDefault="00267663" w:rsidP="00847DB2">
            <w:pPr>
              <w:pStyle w:val="aff5"/>
              <w:spacing w:after="0"/>
              <w:jc w:val="both"/>
              <w:rPr>
                <w:sz w:val="8"/>
                <w:szCs w:val="8"/>
              </w:rPr>
            </w:pPr>
          </w:p>
          <w:p w14:paraId="735DAC94" w14:textId="0ACCDAA4" w:rsidR="00267663" w:rsidRPr="00E71D52" w:rsidRDefault="00267663" w:rsidP="00847DB2">
            <w:pPr>
              <w:pStyle w:val="aff5"/>
              <w:spacing w:after="0"/>
              <w:jc w:val="both"/>
              <w:rPr>
                <w:sz w:val="20"/>
                <w:szCs w:val="20"/>
              </w:rPr>
            </w:pPr>
            <w:r w:rsidRPr="00E71D52">
              <w:rPr>
                <w:sz w:val="20"/>
                <w:szCs w:val="20"/>
              </w:rPr>
              <w:t xml:space="preserve">Заявитель (для физических </w:t>
            </w:r>
            <w:r w:rsidR="00733EB5" w:rsidRPr="00E71D52">
              <w:rPr>
                <w:sz w:val="20"/>
                <w:szCs w:val="20"/>
              </w:rPr>
              <w:t>лиц)</w:t>
            </w:r>
            <w:r w:rsidR="00733EB5" w:rsidRPr="00E71D52">
              <w:rPr>
                <w:b w:val="0"/>
                <w:bCs/>
                <w:sz w:val="18"/>
                <w:szCs w:val="18"/>
              </w:rPr>
              <w:t xml:space="preserve"> *:</w:t>
            </w:r>
          </w:p>
          <w:p w14:paraId="655F143E" w14:textId="3EBC9199" w:rsidR="00733EB5" w:rsidRPr="00E71D52" w:rsidRDefault="00733EB5" w:rsidP="00733EB5">
            <w:pPr>
              <w:pStyle w:val="aff5"/>
              <w:spacing w:after="0"/>
              <w:jc w:val="both"/>
              <w:rPr>
                <w:b w:val="0"/>
                <w:bCs/>
                <w:i/>
                <w:iCs/>
                <w:sz w:val="10"/>
                <w:szCs w:val="10"/>
              </w:rPr>
            </w:pPr>
            <w:r w:rsidRPr="00E71D52">
              <w:rPr>
                <w:b w:val="0"/>
                <w:bCs/>
                <w:i/>
                <w:iCs/>
                <w:sz w:val="10"/>
                <w:szCs w:val="10"/>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267663" w:rsidRPr="00E71D52" w14:paraId="6ED6D2EE" w14:textId="77777777" w:rsidTr="008321AC">
        <w:trPr>
          <w:gridAfter w:val="2"/>
          <w:wAfter w:w="266" w:type="dxa"/>
          <w:trHeight w:val="42"/>
        </w:trPr>
        <w:tc>
          <w:tcPr>
            <w:tcW w:w="4352" w:type="dxa"/>
            <w:gridSpan w:val="5"/>
            <w:tcBorders>
              <w:top w:val="single" w:sz="2" w:space="0" w:color="FFFFFF"/>
              <w:left w:val="single" w:sz="4" w:space="0" w:color="FFFFFF"/>
              <w:bottom w:val="single" w:sz="4" w:space="0" w:color="FFFFFF"/>
              <w:right w:val="single" w:sz="4" w:space="0" w:color="FFFFFF" w:themeColor="background1"/>
            </w:tcBorders>
          </w:tcPr>
          <w:p w14:paraId="75A2B302" w14:textId="77777777" w:rsidR="00267663" w:rsidRPr="00E71D52" w:rsidRDefault="00267663" w:rsidP="00847DB2">
            <w:pPr>
              <w:pStyle w:val="aff5"/>
              <w:spacing w:after="0"/>
              <w:jc w:val="both"/>
              <w:rPr>
                <w:sz w:val="4"/>
                <w:szCs w:val="4"/>
              </w:rPr>
            </w:pPr>
          </w:p>
        </w:tc>
        <w:tc>
          <w:tcPr>
            <w:tcW w:w="4828" w:type="dxa"/>
            <w:gridSpan w:val="12"/>
            <w:tcBorders>
              <w:top w:val="single" w:sz="2" w:space="0" w:color="FFFFFF"/>
              <w:left w:val="single" w:sz="4" w:space="0" w:color="FFFFFF" w:themeColor="background1"/>
              <w:right w:val="single" w:sz="4" w:space="0" w:color="FFFFFF" w:themeColor="background1"/>
            </w:tcBorders>
          </w:tcPr>
          <w:p w14:paraId="7DBA4ADC" w14:textId="77777777" w:rsidR="00267663" w:rsidRPr="00E71D52" w:rsidRDefault="00267663" w:rsidP="00847DB2">
            <w:pPr>
              <w:pStyle w:val="aff5"/>
              <w:spacing w:after="0"/>
              <w:jc w:val="both"/>
              <w:rPr>
                <w:sz w:val="4"/>
                <w:szCs w:val="4"/>
              </w:rPr>
            </w:pPr>
          </w:p>
        </w:tc>
      </w:tr>
      <w:tr w:rsidR="00267663" w:rsidRPr="00E71D52" w14:paraId="54D3B485" w14:textId="77777777" w:rsidTr="008321AC">
        <w:trPr>
          <w:gridAfter w:val="2"/>
          <w:wAfter w:w="266" w:type="dxa"/>
          <w:trHeight w:val="192"/>
        </w:trPr>
        <w:tc>
          <w:tcPr>
            <w:tcW w:w="4352" w:type="dxa"/>
            <w:gridSpan w:val="5"/>
            <w:tcBorders>
              <w:top w:val="single" w:sz="4" w:space="0" w:color="FFFFFF"/>
              <w:left w:val="single" w:sz="4" w:space="0" w:color="FFFFFF"/>
              <w:bottom w:val="single" w:sz="4" w:space="0" w:color="FFFFFF"/>
            </w:tcBorders>
          </w:tcPr>
          <w:p w14:paraId="4266DBCA" w14:textId="76399DF4" w:rsidR="00267663" w:rsidRPr="00E71D52" w:rsidRDefault="00267663" w:rsidP="00847DB2">
            <w:pPr>
              <w:pStyle w:val="aff5"/>
              <w:spacing w:after="0"/>
              <w:jc w:val="left"/>
              <w:rPr>
                <w:sz w:val="8"/>
                <w:szCs w:val="8"/>
              </w:rPr>
            </w:pPr>
            <w:r w:rsidRPr="00E71D52">
              <w:rPr>
                <w:b w:val="0"/>
                <w:bCs/>
                <w:sz w:val="18"/>
                <w:szCs w:val="18"/>
              </w:rPr>
              <w:t>Фамилия</w:t>
            </w:r>
            <w:r w:rsidR="00733EB5" w:rsidRPr="00E71D52">
              <w:rPr>
                <w:b w:val="0"/>
                <w:bCs/>
                <w:sz w:val="18"/>
                <w:szCs w:val="18"/>
              </w:rPr>
              <w:t>*:</w:t>
            </w:r>
          </w:p>
        </w:tc>
        <w:tc>
          <w:tcPr>
            <w:tcW w:w="4828" w:type="dxa"/>
            <w:gridSpan w:val="12"/>
          </w:tcPr>
          <w:p w14:paraId="7F0A9A70" w14:textId="77777777" w:rsidR="00267663" w:rsidRPr="00E71D52" w:rsidRDefault="00267663" w:rsidP="00847DB2">
            <w:pPr>
              <w:pStyle w:val="aff5"/>
              <w:spacing w:after="0"/>
              <w:jc w:val="both"/>
              <w:rPr>
                <w:sz w:val="8"/>
                <w:szCs w:val="8"/>
              </w:rPr>
            </w:pPr>
          </w:p>
        </w:tc>
      </w:tr>
      <w:tr w:rsidR="00267663" w:rsidRPr="00E71D52" w14:paraId="66743499" w14:textId="77777777" w:rsidTr="008321AC">
        <w:trPr>
          <w:gridAfter w:val="2"/>
          <w:wAfter w:w="266" w:type="dxa"/>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58C139A4" w14:textId="77777777" w:rsidR="00267663" w:rsidRPr="00E71D52" w:rsidRDefault="00267663" w:rsidP="00847DB2">
            <w:pPr>
              <w:pStyle w:val="aff5"/>
              <w:spacing w:after="0"/>
              <w:jc w:val="both"/>
              <w:rPr>
                <w:sz w:val="4"/>
                <w:szCs w:val="4"/>
              </w:rPr>
            </w:pPr>
          </w:p>
        </w:tc>
        <w:tc>
          <w:tcPr>
            <w:tcW w:w="4828" w:type="dxa"/>
            <w:gridSpan w:val="12"/>
            <w:tcBorders>
              <w:left w:val="single" w:sz="4" w:space="0" w:color="FFFFFF"/>
              <w:right w:val="single" w:sz="4" w:space="0" w:color="FFFFFF" w:themeColor="background1"/>
            </w:tcBorders>
          </w:tcPr>
          <w:p w14:paraId="07CD34EE" w14:textId="77777777" w:rsidR="00267663" w:rsidRPr="00E71D52" w:rsidRDefault="00267663" w:rsidP="00847DB2">
            <w:pPr>
              <w:pStyle w:val="aff5"/>
              <w:spacing w:after="0"/>
              <w:jc w:val="both"/>
              <w:rPr>
                <w:sz w:val="4"/>
                <w:szCs w:val="4"/>
              </w:rPr>
            </w:pPr>
          </w:p>
        </w:tc>
      </w:tr>
      <w:tr w:rsidR="00267663" w:rsidRPr="00E71D52" w14:paraId="77B64131" w14:textId="77777777" w:rsidTr="008321AC">
        <w:trPr>
          <w:gridAfter w:val="2"/>
          <w:wAfter w:w="266" w:type="dxa"/>
          <w:trHeight w:val="192"/>
        </w:trPr>
        <w:tc>
          <w:tcPr>
            <w:tcW w:w="4352" w:type="dxa"/>
            <w:gridSpan w:val="5"/>
            <w:tcBorders>
              <w:top w:val="single" w:sz="4" w:space="0" w:color="FFFFFF"/>
              <w:left w:val="single" w:sz="4" w:space="0" w:color="FFFFFF"/>
              <w:bottom w:val="single" w:sz="4" w:space="0" w:color="FFFFFF"/>
            </w:tcBorders>
          </w:tcPr>
          <w:p w14:paraId="1312BCE2" w14:textId="54F91921" w:rsidR="00267663" w:rsidRPr="00E71D52" w:rsidRDefault="00267663" w:rsidP="00847DB2">
            <w:pPr>
              <w:pStyle w:val="aff5"/>
              <w:spacing w:after="0"/>
              <w:jc w:val="both"/>
              <w:rPr>
                <w:sz w:val="8"/>
                <w:szCs w:val="8"/>
              </w:rPr>
            </w:pPr>
            <w:r w:rsidRPr="00E71D52">
              <w:rPr>
                <w:b w:val="0"/>
                <w:bCs/>
                <w:sz w:val="18"/>
                <w:szCs w:val="18"/>
              </w:rPr>
              <w:t>Имя</w:t>
            </w:r>
            <w:r w:rsidR="00733EB5" w:rsidRPr="00E71D52">
              <w:rPr>
                <w:b w:val="0"/>
                <w:bCs/>
                <w:sz w:val="18"/>
                <w:szCs w:val="18"/>
              </w:rPr>
              <w:t>*:</w:t>
            </w:r>
          </w:p>
        </w:tc>
        <w:tc>
          <w:tcPr>
            <w:tcW w:w="4828" w:type="dxa"/>
            <w:gridSpan w:val="12"/>
            <w:tcBorders>
              <w:right w:val="single" w:sz="4" w:space="0" w:color="auto"/>
            </w:tcBorders>
          </w:tcPr>
          <w:p w14:paraId="50E4E1C6" w14:textId="77777777" w:rsidR="00267663" w:rsidRPr="00E71D52" w:rsidRDefault="00267663" w:rsidP="00847DB2">
            <w:pPr>
              <w:pStyle w:val="aff5"/>
              <w:spacing w:after="0"/>
              <w:jc w:val="both"/>
              <w:rPr>
                <w:sz w:val="8"/>
                <w:szCs w:val="8"/>
              </w:rPr>
            </w:pPr>
          </w:p>
        </w:tc>
      </w:tr>
      <w:tr w:rsidR="00267663" w:rsidRPr="00E71D52" w14:paraId="1005BD10" w14:textId="77777777" w:rsidTr="008321AC">
        <w:trPr>
          <w:gridAfter w:val="2"/>
          <w:wAfter w:w="266" w:type="dxa"/>
          <w:trHeight w:val="42"/>
        </w:trPr>
        <w:tc>
          <w:tcPr>
            <w:tcW w:w="4352" w:type="dxa"/>
            <w:gridSpan w:val="5"/>
            <w:tcBorders>
              <w:top w:val="single" w:sz="4" w:space="0" w:color="FFFFFF"/>
              <w:left w:val="single" w:sz="4" w:space="0" w:color="FFFFFF"/>
              <w:bottom w:val="single" w:sz="4" w:space="0" w:color="FFFFFF" w:themeColor="background1"/>
              <w:right w:val="single" w:sz="4" w:space="0" w:color="FFFFFF"/>
            </w:tcBorders>
          </w:tcPr>
          <w:p w14:paraId="25EFF3F5" w14:textId="77777777" w:rsidR="00267663" w:rsidRPr="00E71D52" w:rsidRDefault="00267663" w:rsidP="00847DB2">
            <w:pPr>
              <w:pStyle w:val="aff5"/>
              <w:spacing w:after="0"/>
              <w:jc w:val="both"/>
              <w:rPr>
                <w:sz w:val="4"/>
                <w:szCs w:val="4"/>
              </w:rPr>
            </w:pPr>
          </w:p>
        </w:tc>
        <w:tc>
          <w:tcPr>
            <w:tcW w:w="4828" w:type="dxa"/>
            <w:gridSpan w:val="12"/>
            <w:tcBorders>
              <w:left w:val="single" w:sz="4" w:space="0" w:color="FFFFFF"/>
              <w:right w:val="single" w:sz="4" w:space="0" w:color="FFFFFF" w:themeColor="background1"/>
            </w:tcBorders>
          </w:tcPr>
          <w:p w14:paraId="016EBAED" w14:textId="77777777" w:rsidR="00267663" w:rsidRPr="00E71D52" w:rsidRDefault="00267663" w:rsidP="00847DB2">
            <w:pPr>
              <w:pStyle w:val="aff5"/>
              <w:spacing w:after="0"/>
              <w:jc w:val="both"/>
              <w:rPr>
                <w:sz w:val="4"/>
                <w:szCs w:val="4"/>
              </w:rPr>
            </w:pPr>
          </w:p>
        </w:tc>
      </w:tr>
      <w:tr w:rsidR="00267663" w:rsidRPr="00E71D52" w14:paraId="0EDEEDB9" w14:textId="77777777" w:rsidTr="008321AC">
        <w:trPr>
          <w:gridAfter w:val="2"/>
          <w:wAfter w:w="266" w:type="dxa"/>
          <w:trHeight w:val="192"/>
        </w:trPr>
        <w:tc>
          <w:tcPr>
            <w:tcW w:w="4352" w:type="dxa"/>
            <w:gridSpan w:val="5"/>
            <w:tcBorders>
              <w:top w:val="single" w:sz="4" w:space="0" w:color="FFFFFF" w:themeColor="background1"/>
              <w:left w:val="single" w:sz="4" w:space="0" w:color="FFFFFF"/>
              <w:bottom w:val="single" w:sz="4" w:space="0" w:color="FFFFFF"/>
              <w:right w:val="single" w:sz="4" w:space="0" w:color="auto"/>
            </w:tcBorders>
          </w:tcPr>
          <w:p w14:paraId="4732D3AC" w14:textId="77777777" w:rsidR="00267663" w:rsidRPr="00E71D52" w:rsidRDefault="00267663" w:rsidP="00847DB2">
            <w:pPr>
              <w:pStyle w:val="aff5"/>
              <w:spacing w:after="0"/>
              <w:jc w:val="both"/>
              <w:rPr>
                <w:sz w:val="8"/>
                <w:szCs w:val="8"/>
              </w:rPr>
            </w:pPr>
            <w:r w:rsidRPr="00E71D52">
              <w:rPr>
                <w:b w:val="0"/>
                <w:bCs/>
                <w:sz w:val="18"/>
                <w:szCs w:val="18"/>
              </w:rPr>
              <w:t>Отчество (при наличии):</w:t>
            </w:r>
          </w:p>
        </w:tc>
        <w:tc>
          <w:tcPr>
            <w:tcW w:w="4828" w:type="dxa"/>
            <w:gridSpan w:val="12"/>
            <w:tcBorders>
              <w:top w:val="single" w:sz="4" w:space="0" w:color="auto"/>
              <w:left w:val="single" w:sz="4" w:space="0" w:color="auto"/>
            </w:tcBorders>
          </w:tcPr>
          <w:p w14:paraId="03EF500E" w14:textId="168E2240" w:rsidR="008A0F24" w:rsidRPr="00E71D52" w:rsidRDefault="008A0F24" w:rsidP="00847DB2">
            <w:pPr>
              <w:pStyle w:val="aff5"/>
              <w:spacing w:after="0"/>
              <w:jc w:val="both"/>
              <w:rPr>
                <w:sz w:val="8"/>
                <w:szCs w:val="8"/>
              </w:rPr>
            </w:pPr>
          </w:p>
        </w:tc>
      </w:tr>
      <w:tr w:rsidR="008A0F24" w:rsidRPr="00E71D52" w14:paraId="0D09DEF4" w14:textId="77777777" w:rsidTr="008321AC">
        <w:trPr>
          <w:gridAfter w:val="2"/>
          <w:wAfter w:w="266" w:type="dxa"/>
          <w:trHeight w:val="47"/>
        </w:trPr>
        <w:tc>
          <w:tcPr>
            <w:tcW w:w="4352" w:type="dxa"/>
            <w:gridSpan w:val="5"/>
            <w:tcBorders>
              <w:top w:val="single" w:sz="4" w:space="0" w:color="FFFFFF" w:themeColor="background1"/>
              <w:left w:val="single" w:sz="4" w:space="0" w:color="FFFFFF"/>
              <w:bottom w:val="single" w:sz="4" w:space="0" w:color="FFFFFF"/>
              <w:right w:val="single" w:sz="4" w:space="0" w:color="FFFFFF"/>
            </w:tcBorders>
          </w:tcPr>
          <w:p w14:paraId="134AB196" w14:textId="77777777" w:rsidR="008A0F24" w:rsidRPr="00E71D52" w:rsidRDefault="008A0F24" w:rsidP="00847DB2">
            <w:pPr>
              <w:pStyle w:val="aff5"/>
              <w:spacing w:after="0"/>
              <w:jc w:val="both"/>
              <w:rPr>
                <w:b w:val="0"/>
                <w:bCs/>
                <w:sz w:val="4"/>
                <w:szCs w:val="4"/>
              </w:rPr>
            </w:pPr>
          </w:p>
        </w:tc>
        <w:tc>
          <w:tcPr>
            <w:tcW w:w="4828" w:type="dxa"/>
            <w:gridSpan w:val="12"/>
            <w:tcBorders>
              <w:top w:val="single" w:sz="4" w:space="0" w:color="auto"/>
              <w:left w:val="single" w:sz="4" w:space="0" w:color="FFFFFF"/>
              <w:right w:val="single" w:sz="4" w:space="0" w:color="FFFFFF"/>
            </w:tcBorders>
          </w:tcPr>
          <w:p w14:paraId="338B9618" w14:textId="77777777" w:rsidR="008A0F24" w:rsidRPr="00E71D52" w:rsidRDefault="008A0F24" w:rsidP="00847DB2">
            <w:pPr>
              <w:pStyle w:val="aff5"/>
              <w:spacing w:after="0"/>
              <w:jc w:val="both"/>
              <w:rPr>
                <w:sz w:val="4"/>
                <w:szCs w:val="4"/>
              </w:rPr>
            </w:pPr>
          </w:p>
        </w:tc>
      </w:tr>
      <w:tr w:rsidR="00E74AA7" w:rsidRPr="00E71D52" w14:paraId="7D254C38" w14:textId="77777777" w:rsidTr="008321AC">
        <w:trPr>
          <w:gridAfter w:val="2"/>
          <w:wAfter w:w="266" w:type="dxa"/>
          <w:trHeight w:val="192"/>
        </w:trPr>
        <w:tc>
          <w:tcPr>
            <w:tcW w:w="4352" w:type="dxa"/>
            <w:gridSpan w:val="5"/>
            <w:tcBorders>
              <w:top w:val="single" w:sz="4" w:space="0" w:color="FFFFFF" w:themeColor="background1"/>
              <w:left w:val="single" w:sz="4" w:space="0" w:color="FFFFFF"/>
              <w:bottom w:val="single" w:sz="4" w:space="0" w:color="FFFFFF"/>
              <w:right w:val="single" w:sz="4" w:space="0" w:color="auto"/>
            </w:tcBorders>
          </w:tcPr>
          <w:p w14:paraId="107026CD" w14:textId="378701B8" w:rsidR="00E74AA7" w:rsidRPr="00E71D52" w:rsidRDefault="00E74AA7" w:rsidP="00E74AA7">
            <w:pPr>
              <w:pStyle w:val="aff5"/>
              <w:spacing w:after="0"/>
              <w:jc w:val="both"/>
              <w:rPr>
                <w:b w:val="0"/>
                <w:bCs/>
                <w:sz w:val="18"/>
                <w:szCs w:val="18"/>
              </w:rPr>
            </w:pPr>
            <w:r w:rsidRPr="00E71D52">
              <w:rPr>
                <w:b w:val="0"/>
                <w:bCs/>
                <w:sz w:val="18"/>
                <w:szCs w:val="18"/>
              </w:rPr>
              <w:t>Вид документа, удостоверяющего личность*:</w:t>
            </w:r>
          </w:p>
        </w:tc>
        <w:tc>
          <w:tcPr>
            <w:tcW w:w="4828" w:type="dxa"/>
            <w:gridSpan w:val="12"/>
            <w:tcBorders>
              <w:top w:val="single" w:sz="4" w:space="0" w:color="auto"/>
              <w:left w:val="single" w:sz="4" w:space="0" w:color="auto"/>
            </w:tcBorders>
          </w:tcPr>
          <w:p w14:paraId="398D4F3B" w14:textId="77777777" w:rsidR="00E74AA7" w:rsidRPr="00E71D52" w:rsidRDefault="00E74AA7" w:rsidP="00E74AA7">
            <w:pPr>
              <w:pStyle w:val="aff5"/>
              <w:spacing w:after="0"/>
              <w:jc w:val="both"/>
              <w:rPr>
                <w:sz w:val="8"/>
                <w:szCs w:val="8"/>
              </w:rPr>
            </w:pPr>
          </w:p>
        </w:tc>
      </w:tr>
      <w:tr w:rsidR="008A0F24" w:rsidRPr="00E71D52" w14:paraId="57439D0B" w14:textId="23F9E74D" w:rsidTr="008321AC">
        <w:trPr>
          <w:gridAfter w:val="2"/>
          <w:wAfter w:w="266" w:type="dxa"/>
          <w:trHeight w:val="47"/>
        </w:trPr>
        <w:tc>
          <w:tcPr>
            <w:tcW w:w="4352"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49432FC0" w14:textId="1E36898A" w:rsidR="008A0F24" w:rsidRPr="00E71D52" w:rsidRDefault="00E945DE" w:rsidP="00E74AA7">
            <w:pPr>
              <w:pStyle w:val="aff5"/>
              <w:spacing w:after="0"/>
              <w:jc w:val="both"/>
              <w:rPr>
                <w:b w:val="0"/>
                <w:bCs/>
                <w:sz w:val="18"/>
                <w:szCs w:val="18"/>
              </w:rPr>
            </w:pPr>
            <w:r w:rsidRPr="00E71D52">
              <w:rPr>
                <w:b w:val="0"/>
                <w:bCs/>
                <w:i/>
                <w:iCs/>
                <w:sz w:val="12"/>
                <w:szCs w:val="12"/>
                <w:u w:val="single"/>
              </w:rPr>
              <w:t>Обращаем внимание</w:t>
            </w:r>
            <w:r w:rsidRPr="00E71D52">
              <w:rPr>
                <w:b w:val="0"/>
                <w:bCs/>
                <w:i/>
                <w:iCs/>
                <w:sz w:val="10"/>
                <w:szCs w:val="10"/>
              </w:rPr>
              <w:t>: перед заполнением рекомендуется ознакомиться с перечнем документ</w:t>
            </w:r>
            <w:r w:rsidR="007B2E91" w:rsidRPr="00E71D52">
              <w:rPr>
                <w:b w:val="0"/>
                <w:bCs/>
                <w:i/>
                <w:iCs/>
                <w:sz w:val="10"/>
                <w:szCs w:val="10"/>
              </w:rPr>
              <w:t>ов, удостоверяющих личность, в п</w:t>
            </w:r>
            <w:r w:rsidRPr="00E71D52">
              <w:rPr>
                <w:b w:val="0"/>
                <w:bCs/>
                <w:i/>
                <w:iCs/>
                <w:sz w:val="10"/>
                <w:szCs w:val="10"/>
              </w:rPr>
              <w:t>риложении 6 Административного регламента</w:t>
            </w:r>
          </w:p>
        </w:tc>
        <w:tc>
          <w:tcPr>
            <w:tcW w:w="770"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18BB24A" w14:textId="77777777" w:rsidR="008A0F24" w:rsidRPr="00E71D52" w:rsidRDefault="008A0F24" w:rsidP="00E74AA7">
            <w:pPr>
              <w:pStyle w:val="aff5"/>
              <w:spacing w:after="0"/>
              <w:jc w:val="both"/>
              <w:rPr>
                <w:sz w:val="8"/>
                <w:szCs w:val="8"/>
              </w:rPr>
            </w:pPr>
          </w:p>
        </w:tc>
        <w:tc>
          <w:tcPr>
            <w:tcW w:w="2421" w:type="dxa"/>
            <w:gridSpan w:val="4"/>
            <w:tcBorders>
              <w:top w:val="single" w:sz="4" w:space="0" w:color="auto"/>
              <w:left w:val="single" w:sz="4" w:space="0" w:color="FFFFFF" w:themeColor="background1"/>
              <w:right w:val="single" w:sz="4" w:space="0" w:color="FFFFFF" w:themeColor="background1"/>
            </w:tcBorders>
          </w:tcPr>
          <w:p w14:paraId="40F22415" w14:textId="77777777" w:rsidR="008A0F24" w:rsidRPr="00E71D52" w:rsidRDefault="008A0F24" w:rsidP="00E74AA7">
            <w:pPr>
              <w:pStyle w:val="aff5"/>
              <w:spacing w:after="0"/>
              <w:jc w:val="both"/>
              <w:rPr>
                <w:sz w:val="8"/>
                <w:szCs w:val="8"/>
              </w:rPr>
            </w:pPr>
          </w:p>
        </w:tc>
        <w:tc>
          <w:tcPr>
            <w:tcW w:w="52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85F5867" w14:textId="77777777" w:rsidR="008A0F24" w:rsidRPr="00E71D52" w:rsidRDefault="008A0F24" w:rsidP="00E74AA7">
            <w:pPr>
              <w:pStyle w:val="aff5"/>
              <w:spacing w:after="0"/>
              <w:jc w:val="both"/>
              <w:rPr>
                <w:sz w:val="8"/>
                <w:szCs w:val="8"/>
              </w:rPr>
            </w:pPr>
          </w:p>
        </w:tc>
        <w:tc>
          <w:tcPr>
            <w:tcW w:w="1109" w:type="dxa"/>
            <w:gridSpan w:val="2"/>
            <w:tcBorders>
              <w:top w:val="single" w:sz="4" w:space="0" w:color="auto"/>
              <w:left w:val="single" w:sz="4" w:space="0" w:color="FFFFFF" w:themeColor="background1"/>
              <w:right w:val="single" w:sz="4" w:space="0" w:color="FFFFFF" w:themeColor="background1"/>
            </w:tcBorders>
          </w:tcPr>
          <w:p w14:paraId="452B4CDD" w14:textId="77777777" w:rsidR="008A0F24" w:rsidRPr="00E71D52" w:rsidRDefault="008A0F24" w:rsidP="00E74AA7">
            <w:pPr>
              <w:pStyle w:val="aff5"/>
              <w:spacing w:after="0"/>
              <w:jc w:val="both"/>
              <w:rPr>
                <w:sz w:val="8"/>
                <w:szCs w:val="8"/>
              </w:rPr>
            </w:pPr>
          </w:p>
        </w:tc>
      </w:tr>
      <w:tr w:rsidR="008A0F24" w:rsidRPr="00E71D52" w14:paraId="33B22886" w14:textId="3B51E000" w:rsidTr="008321AC">
        <w:trPr>
          <w:gridAfter w:val="2"/>
          <w:wAfter w:w="266" w:type="dxa"/>
          <w:trHeight w:val="192"/>
        </w:trPr>
        <w:tc>
          <w:tcPr>
            <w:tcW w:w="4352"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74187F7F" w14:textId="3A8CAE6C" w:rsidR="008A0F24" w:rsidRPr="00E71D52" w:rsidRDefault="008A0F24" w:rsidP="00847DB2">
            <w:pPr>
              <w:pStyle w:val="aff5"/>
              <w:spacing w:after="0"/>
              <w:jc w:val="both"/>
              <w:rPr>
                <w:b w:val="0"/>
                <w:bCs/>
                <w:sz w:val="18"/>
                <w:szCs w:val="18"/>
              </w:rPr>
            </w:pPr>
            <w:r w:rsidRPr="00E71D52">
              <w:rPr>
                <w:b w:val="0"/>
                <w:bCs/>
                <w:sz w:val="18"/>
                <w:szCs w:val="18"/>
              </w:rPr>
              <w:t>Реквизиты документа, удостоверяющего</w:t>
            </w:r>
            <w:r w:rsidR="008A52E4" w:rsidRPr="00E71D52">
              <w:rPr>
                <w:b w:val="0"/>
                <w:bCs/>
                <w:sz w:val="18"/>
                <w:szCs w:val="18"/>
              </w:rPr>
              <w:t xml:space="preserve">   </w:t>
            </w:r>
            <w:r w:rsidRPr="00E71D52">
              <w:rPr>
                <w:b w:val="0"/>
                <w:bCs/>
                <w:sz w:val="18"/>
                <w:szCs w:val="18"/>
              </w:rPr>
              <w:t>личность*:</w:t>
            </w:r>
          </w:p>
        </w:tc>
        <w:tc>
          <w:tcPr>
            <w:tcW w:w="770" w:type="dxa"/>
            <w:gridSpan w:val="4"/>
            <w:tcBorders>
              <w:top w:val="single" w:sz="4" w:space="0" w:color="FFFFFF" w:themeColor="background1"/>
              <w:left w:val="single" w:sz="4" w:space="0" w:color="FFFFFF" w:themeColor="background1"/>
              <w:bottom w:val="single" w:sz="4" w:space="0" w:color="FFFFFF" w:themeColor="background1"/>
            </w:tcBorders>
          </w:tcPr>
          <w:p w14:paraId="6AE0232B" w14:textId="511A420F" w:rsidR="008A0F24" w:rsidRPr="00E71D52" w:rsidRDefault="008A0F24" w:rsidP="00847DB2">
            <w:pPr>
              <w:pStyle w:val="aff5"/>
              <w:spacing w:after="0"/>
              <w:jc w:val="both"/>
              <w:rPr>
                <w:sz w:val="8"/>
                <w:szCs w:val="8"/>
              </w:rPr>
            </w:pPr>
            <w:r w:rsidRPr="00E71D52">
              <w:rPr>
                <w:b w:val="0"/>
                <w:bCs/>
                <w:sz w:val="18"/>
                <w:szCs w:val="18"/>
              </w:rPr>
              <w:t>дата</w:t>
            </w:r>
          </w:p>
        </w:tc>
        <w:tc>
          <w:tcPr>
            <w:tcW w:w="2421" w:type="dxa"/>
            <w:gridSpan w:val="4"/>
            <w:tcBorders>
              <w:top w:val="single" w:sz="4" w:space="0" w:color="auto"/>
              <w:left w:val="single" w:sz="4" w:space="0" w:color="auto"/>
            </w:tcBorders>
          </w:tcPr>
          <w:p w14:paraId="2C114B90" w14:textId="77777777" w:rsidR="008A0F24" w:rsidRPr="00E71D52" w:rsidRDefault="008A0F24" w:rsidP="00847DB2">
            <w:pPr>
              <w:pStyle w:val="aff5"/>
              <w:spacing w:after="0"/>
              <w:jc w:val="both"/>
              <w:rPr>
                <w:sz w:val="8"/>
                <w:szCs w:val="8"/>
              </w:rPr>
            </w:pPr>
          </w:p>
        </w:tc>
        <w:tc>
          <w:tcPr>
            <w:tcW w:w="528" w:type="dxa"/>
            <w:gridSpan w:val="2"/>
            <w:tcBorders>
              <w:top w:val="single" w:sz="4" w:space="0" w:color="FFFFFF" w:themeColor="background1"/>
              <w:left w:val="single" w:sz="4" w:space="0" w:color="auto"/>
              <w:bottom w:val="single" w:sz="4" w:space="0" w:color="FFFFFF" w:themeColor="background1"/>
            </w:tcBorders>
          </w:tcPr>
          <w:p w14:paraId="6F24B256" w14:textId="6DDF49DC" w:rsidR="008A0F24" w:rsidRPr="00E71D52" w:rsidRDefault="008A0F24" w:rsidP="00847DB2">
            <w:pPr>
              <w:pStyle w:val="aff5"/>
              <w:spacing w:after="0"/>
              <w:jc w:val="both"/>
              <w:rPr>
                <w:sz w:val="8"/>
                <w:szCs w:val="8"/>
              </w:rPr>
            </w:pPr>
            <w:r w:rsidRPr="00E71D52">
              <w:rPr>
                <w:b w:val="0"/>
                <w:bCs/>
                <w:sz w:val="18"/>
                <w:szCs w:val="18"/>
              </w:rPr>
              <w:t>№</w:t>
            </w:r>
          </w:p>
        </w:tc>
        <w:tc>
          <w:tcPr>
            <w:tcW w:w="1109" w:type="dxa"/>
            <w:gridSpan w:val="2"/>
            <w:tcBorders>
              <w:top w:val="single" w:sz="4" w:space="0" w:color="auto"/>
              <w:left w:val="single" w:sz="4" w:space="0" w:color="auto"/>
            </w:tcBorders>
          </w:tcPr>
          <w:p w14:paraId="4F0B368B" w14:textId="77777777" w:rsidR="008A0F24" w:rsidRPr="00E71D52" w:rsidRDefault="008A0F24" w:rsidP="00847DB2">
            <w:pPr>
              <w:pStyle w:val="aff5"/>
              <w:spacing w:after="0"/>
              <w:jc w:val="both"/>
              <w:rPr>
                <w:sz w:val="8"/>
                <w:szCs w:val="8"/>
              </w:rPr>
            </w:pPr>
          </w:p>
        </w:tc>
      </w:tr>
      <w:tr w:rsidR="00267663" w:rsidRPr="00E71D52" w14:paraId="3ACBC8D9" w14:textId="77777777" w:rsidTr="008321AC">
        <w:trPr>
          <w:gridAfter w:val="2"/>
          <w:wAfter w:w="266" w:type="dxa"/>
          <w:trHeight w:val="42"/>
        </w:trPr>
        <w:tc>
          <w:tcPr>
            <w:tcW w:w="4352"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1952945F" w14:textId="77777777" w:rsidR="00267663" w:rsidRPr="00E71D52" w:rsidRDefault="00267663" w:rsidP="00847DB2">
            <w:pPr>
              <w:pStyle w:val="aff5"/>
              <w:spacing w:after="0"/>
              <w:jc w:val="both"/>
              <w:rPr>
                <w:sz w:val="4"/>
                <w:szCs w:val="4"/>
              </w:rPr>
            </w:pPr>
          </w:p>
        </w:tc>
        <w:tc>
          <w:tcPr>
            <w:tcW w:w="4828" w:type="dxa"/>
            <w:gridSpan w:val="12"/>
            <w:tcBorders>
              <w:top w:val="single" w:sz="4" w:space="0" w:color="FFFFFF" w:themeColor="background1"/>
              <w:left w:val="single" w:sz="4" w:space="0" w:color="FFFFFF" w:themeColor="background1"/>
              <w:right w:val="single" w:sz="4" w:space="0" w:color="FFFFFF" w:themeColor="background1"/>
            </w:tcBorders>
          </w:tcPr>
          <w:p w14:paraId="1012C2E7" w14:textId="77777777" w:rsidR="00267663" w:rsidRPr="00E71D52" w:rsidRDefault="00267663" w:rsidP="00847DB2">
            <w:pPr>
              <w:pStyle w:val="aff5"/>
              <w:spacing w:after="0"/>
              <w:jc w:val="both"/>
              <w:rPr>
                <w:sz w:val="4"/>
                <w:szCs w:val="4"/>
              </w:rPr>
            </w:pPr>
          </w:p>
        </w:tc>
      </w:tr>
      <w:tr w:rsidR="00267663" w:rsidRPr="00E71D52" w14:paraId="232B75AE" w14:textId="77777777" w:rsidTr="008321AC">
        <w:trPr>
          <w:gridAfter w:val="2"/>
          <w:wAfter w:w="266" w:type="dxa"/>
          <w:trHeight w:val="42"/>
        </w:trPr>
        <w:tc>
          <w:tcPr>
            <w:tcW w:w="4352" w:type="dxa"/>
            <w:gridSpan w:val="5"/>
            <w:tcBorders>
              <w:top w:val="single" w:sz="4" w:space="0" w:color="FFFFFF"/>
              <w:left w:val="single" w:sz="4" w:space="0" w:color="FFFFFF"/>
              <w:bottom w:val="single" w:sz="4" w:space="0" w:color="FFFFFF"/>
            </w:tcBorders>
          </w:tcPr>
          <w:p w14:paraId="36E4F7C3" w14:textId="5EE8277B" w:rsidR="00267663" w:rsidRPr="00E71D52" w:rsidRDefault="00267663" w:rsidP="00847DB2">
            <w:pPr>
              <w:pStyle w:val="aff5"/>
              <w:spacing w:after="0"/>
              <w:jc w:val="both"/>
              <w:rPr>
                <w:sz w:val="8"/>
                <w:szCs w:val="8"/>
              </w:rPr>
            </w:pPr>
            <w:r w:rsidRPr="00E71D52">
              <w:rPr>
                <w:b w:val="0"/>
                <w:bCs/>
                <w:sz w:val="18"/>
                <w:szCs w:val="18"/>
              </w:rPr>
              <w:t>Контактный телефон</w:t>
            </w:r>
            <w:r w:rsidR="00733EB5" w:rsidRPr="00E71D52">
              <w:rPr>
                <w:b w:val="0"/>
                <w:bCs/>
                <w:sz w:val="18"/>
                <w:szCs w:val="18"/>
              </w:rPr>
              <w:t>*:</w:t>
            </w:r>
          </w:p>
        </w:tc>
        <w:tc>
          <w:tcPr>
            <w:tcW w:w="4828" w:type="dxa"/>
            <w:gridSpan w:val="12"/>
          </w:tcPr>
          <w:p w14:paraId="0901BFE5" w14:textId="77777777" w:rsidR="00267663" w:rsidRPr="00E71D52" w:rsidRDefault="00267663" w:rsidP="00847DB2">
            <w:pPr>
              <w:pStyle w:val="aff5"/>
              <w:spacing w:after="0"/>
              <w:jc w:val="both"/>
              <w:rPr>
                <w:sz w:val="8"/>
                <w:szCs w:val="8"/>
              </w:rPr>
            </w:pPr>
          </w:p>
        </w:tc>
      </w:tr>
      <w:tr w:rsidR="00267663" w:rsidRPr="00E71D52" w14:paraId="4DB36FDB" w14:textId="77777777" w:rsidTr="008321AC">
        <w:trPr>
          <w:gridAfter w:val="2"/>
          <w:wAfter w:w="266" w:type="dxa"/>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554E649C" w14:textId="77777777" w:rsidR="00267663" w:rsidRPr="00E71D52" w:rsidRDefault="00267663" w:rsidP="00847DB2">
            <w:pPr>
              <w:pStyle w:val="aff5"/>
              <w:spacing w:after="0"/>
              <w:jc w:val="both"/>
              <w:rPr>
                <w:sz w:val="4"/>
                <w:szCs w:val="4"/>
              </w:rPr>
            </w:pPr>
          </w:p>
        </w:tc>
        <w:tc>
          <w:tcPr>
            <w:tcW w:w="4828" w:type="dxa"/>
            <w:gridSpan w:val="12"/>
            <w:tcBorders>
              <w:left w:val="single" w:sz="4" w:space="0" w:color="FFFFFF"/>
              <w:right w:val="single" w:sz="4" w:space="0" w:color="FFFFFF" w:themeColor="background1"/>
            </w:tcBorders>
          </w:tcPr>
          <w:p w14:paraId="3B768AB1" w14:textId="77777777" w:rsidR="00267663" w:rsidRPr="00E71D52" w:rsidRDefault="00267663" w:rsidP="00847DB2">
            <w:pPr>
              <w:pStyle w:val="aff5"/>
              <w:spacing w:after="0"/>
              <w:jc w:val="both"/>
              <w:rPr>
                <w:sz w:val="4"/>
                <w:szCs w:val="4"/>
              </w:rPr>
            </w:pPr>
          </w:p>
        </w:tc>
      </w:tr>
      <w:tr w:rsidR="00267663" w:rsidRPr="00E71D52" w14:paraId="674A74E7" w14:textId="77777777" w:rsidTr="008321AC">
        <w:trPr>
          <w:gridAfter w:val="2"/>
          <w:wAfter w:w="266" w:type="dxa"/>
          <w:trHeight w:val="42"/>
        </w:trPr>
        <w:tc>
          <w:tcPr>
            <w:tcW w:w="4352" w:type="dxa"/>
            <w:gridSpan w:val="5"/>
            <w:tcBorders>
              <w:top w:val="single" w:sz="4" w:space="0" w:color="FFFFFF"/>
              <w:left w:val="single" w:sz="4" w:space="0" w:color="FFFFFF"/>
              <w:bottom w:val="single" w:sz="2" w:space="0" w:color="FFFFFF" w:themeColor="background1"/>
            </w:tcBorders>
          </w:tcPr>
          <w:p w14:paraId="77D7104D" w14:textId="20BD79A0" w:rsidR="00267663" w:rsidRPr="00E71D52" w:rsidRDefault="00267663" w:rsidP="00847DB2">
            <w:pPr>
              <w:pStyle w:val="aff5"/>
              <w:spacing w:after="0"/>
              <w:jc w:val="both"/>
              <w:rPr>
                <w:sz w:val="8"/>
                <w:szCs w:val="8"/>
              </w:rPr>
            </w:pPr>
            <w:r w:rsidRPr="00E71D52">
              <w:rPr>
                <w:b w:val="0"/>
                <w:bCs/>
                <w:sz w:val="18"/>
                <w:szCs w:val="18"/>
              </w:rPr>
              <w:t>Адрес электронной почты</w:t>
            </w:r>
            <w:r w:rsidR="00733EB5" w:rsidRPr="00E71D52">
              <w:rPr>
                <w:b w:val="0"/>
                <w:bCs/>
                <w:sz w:val="18"/>
                <w:szCs w:val="18"/>
              </w:rPr>
              <w:t>*:</w:t>
            </w:r>
          </w:p>
        </w:tc>
        <w:tc>
          <w:tcPr>
            <w:tcW w:w="4828" w:type="dxa"/>
            <w:gridSpan w:val="12"/>
            <w:tcBorders>
              <w:bottom w:val="single" w:sz="2" w:space="0" w:color="FFFFFF" w:themeColor="background1"/>
              <w:right w:val="single" w:sz="4" w:space="0" w:color="auto"/>
            </w:tcBorders>
          </w:tcPr>
          <w:p w14:paraId="109961D2" w14:textId="77777777" w:rsidR="00267663" w:rsidRPr="00E71D52" w:rsidRDefault="00267663" w:rsidP="00847DB2">
            <w:pPr>
              <w:pStyle w:val="aff5"/>
              <w:spacing w:after="0" w:line="240" w:lineRule="auto"/>
              <w:jc w:val="both"/>
              <w:rPr>
                <w:sz w:val="8"/>
                <w:szCs w:val="8"/>
              </w:rPr>
            </w:pPr>
          </w:p>
        </w:tc>
      </w:tr>
      <w:tr w:rsidR="00267663" w:rsidRPr="00E71D52" w14:paraId="1C512847" w14:textId="77777777" w:rsidTr="008321AC">
        <w:trPr>
          <w:gridAfter w:val="2"/>
          <w:wAfter w:w="266" w:type="dxa"/>
          <w:trHeight w:val="47"/>
        </w:trPr>
        <w:tc>
          <w:tcPr>
            <w:tcW w:w="4352" w:type="dxa"/>
            <w:gridSpan w:val="5"/>
            <w:tcBorders>
              <w:top w:val="single" w:sz="2" w:space="0" w:color="FFFFFF" w:themeColor="background1"/>
              <w:left w:val="single" w:sz="4" w:space="0" w:color="FFFFFF"/>
              <w:bottom w:val="single" w:sz="2" w:space="0" w:color="FFFFFF" w:themeColor="background1"/>
            </w:tcBorders>
          </w:tcPr>
          <w:p w14:paraId="2E73A3ED" w14:textId="77777777" w:rsidR="00267663" w:rsidRPr="00E71D52" w:rsidRDefault="00267663" w:rsidP="00847DB2">
            <w:pPr>
              <w:pStyle w:val="aff5"/>
              <w:spacing w:after="0"/>
              <w:jc w:val="both"/>
              <w:rPr>
                <w:b w:val="0"/>
                <w:bCs/>
                <w:sz w:val="4"/>
                <w:szCs w:val="4"/>
              </w:rPr>
            </w:pPr>
          </w:p>
        </w:tc>
        <w:tc>
          <w:tcPr>
            <w:tcW w:w="4828" w:type="dxa"/>
            <w:gridSpan w:val="12"/>
            <w:tcBorders>
              <w:top w:val="single" w:sz="2" w:space="0" w:color="FFFFFF" w:themeColor="background1"/>
              <w:bottom w:val="single" w:sz="2" w:space="0" w:color="auto"/>
              <w:right w:val="single" w:sz="4" w:space="0" w:color="auto"/>
            </w:tcBorders>
          </w:tcPr>
          <w:p w14:paraId="2564850E" w14:textId="77777777" w:rsidR="00267663" w:rsidRPr="00E71D52" w:rsidRDefault="00267663" w:rsidP="00847DB2">
            <w:pPr>
              <w:pStyle w:val="aff5"/>
              <w:spacing w:after="0" w:line="240" w:lineRule="auto"/>
              <w:jc w:val="both"/>
              <w:rPr>
                <w:sz w:val="2"/>
                <w:szCs w:val="2"/>
              </w:rPr>
            </w:pPr>
          </w:p>
        </w:tc>
      </w:tr>
      <w:tr w:rsidR="00267663" w:rsidRPr="00E71D52" w14:paraId="3F2C52CF" w14:textId="77777777" w:rsidTr="008321AC">
        <w:trPr>
          <w:gridAfter w:val="2"/>
          <w:wAfter w:w="266" w:type="dxa"/>
          <w:trHeight w:val="144"/>
        </w:trPr>
        <w:tc>
          <w:tcPr>
            <w:tcW w:w="9180" w:type="dxa"/>
            <w:gridSpan w:val="17"/>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382C1C69" w14:textId="77777777" w:rsidR="00267663" w:rsidRPr="00E71D52" w:rsidRDefault="00267663" w:rsidP="00847DB2">
            <w:pPr>
              <w:pStyle w:val="aff5"/>
              <w:spacing w:after="0"/>
              <w:jc w:val="left"/>
              <w:rPr>
                <w:sz w:val="28"/>
                <w:szCs w:val="28"/>
              </w:rPr>
            </w:pPr>
          </w:p>
          <w:p w14:paraId="0F4AAF1B" w14:textId="77777777" w:rsidR="00267663" w:rsidRPr="00E71D52" w:rsidRDefault="00267663" w:rsidP="00733EB5">
            <w:pPr>
              <w:pStyle w:val="aff5"/>
              <w:spacing w:after="0" w:line="240" w:lineRule="auto"/>
              <w:rPr>
                <w:sz w:val="26"/>
                <w:szCs w:val="26"/>
              </w:rPr>
            </w:pPr>
            <w:r w:rsidRPr="00E71D52">
              <w:rPr>
                <w:sz w:val="26"/>
                <w:szCs w:val="26"/>
              </w:rPr>
              <w:t>ЗАПРОС</w:t>
            </w:r>
          </w:p>
        </w:tc>
      </w:tr>
      <w:tr w:rsidR="00267663" w:rsidRPr="00E71D52" w14:paraId="573E72CD" w14:textId="77777777" w:rsidTr="008321AC">
        <w:trPr>
          <w:gridAfter w:val="2"/>
          <w:wAfter w:w="266" w:type="dxa"/>
          <w:trHeight w:val="110"/>
        </w:trPr>
        <w:tc>
          <w:tcPr>
            <w:tcW w:w="9180" w:type="dxa"/>
            <w:gridSpan w:val="17"/>
            <w:tcBorders>
              <w:top w:val="single" w:sz="2" w:space="0" w:color="FFFFFF"/>
              <w:left w:val="single" w:sz="2" w:space="0" w:color="FFFFFF"/>
              <w:bottom w:val="single" w:sz="2" w:space="0" w:color="FFFFFF"/>
              <w:right w:val="single" w:sz="2" w:space="0" w:color="FFFFFF"/>
            </w:tcBorders>
          </w:tcPr>
          <w:p w14:paraId="2271AB4A" w14:textId="77777777" w:rsidR="00267663" w:rsidRPr="00E71D52" w:rsidRDefault="00267663" w:rsidP="00733EB5">
            <w:pPr>
              <w:pStyle w:val="aff5"/>
              <w:spacing w:after="0"/>
              <w:jc w:val="both"/>
              <w:rPr>
                <w:b w:val="0"/>
                <w:bCs/>
                <w:sz w:val="16"/>
                <w:szCs w:val="16"/>
                <w:lang w:eastAsia="zh-CN"/>
              </w:rPr>
            </w:pPr>
          </w:p>
          <w:p w14:paraId="7DC4F26C" w14:textId="3CD3990D" w:rsidR="00267663" w:rsidRPr="00E71D52" w:rsidRDefault="00267663" w:rsidP="00847DB2">
            <w:pPr>
              <w:pStyle w:val="aff5"/>
              <w:spacing w:after="0"/>
              <w:ind w:firstLine="455"/>
              <w:jc w:val="both"/>
              <w:rPr>
                <w:b w:val="0"/>
                <w:bCs/>
                <w:sz w:val="26"/>
                <w:szCs w:val="26"/>
                <w:lang w:eastAsia="ru-RU"/>
              </w:rPr>
            </w:pPr>
            <w:r w:rsidRPr="00E71D52">
              <w:rPr>
                <w:b w:val="0"/>
                <w:bCs/>
                <w:sz w:val="26"/>
                <w:szCs w:val="26"/>
                <w:lang w:eastAsia="zh-CN"/>
              </w:rPr>
              <w:t xml:space="preserve">Прошу предоставить муниципальную услугу </w:t>
            </w:r>
            <w:r w:rsidRPr="00E71D52">
              <w:rPr>
                <w:b w:val="0"/>
                <w:bCs/>
                <w:sz w:val="26"/>
                <w:szCs w:val="26"/>
              </w:rPr>
              <w:t>«Согласование проектных решений по отделке фасадов (</w:t>
            </w:r>
            <w:r w:rsidRPr="00E71D52">
              <w:rPr>
                <w:b w:val="0"/>
                <w:bCs/>
                <w:sz w:val="26"/>
                <w:szCs w:val="26"/>
                <w:lang w:eastAsia="ru-RU"/>
              </w:rPr>
              <w:t xml:space="preserve">паспортов колористических решений фасадов) зданий, строений, сооружений, ограждений» </w:t>
            </w:r>
            <w:r w:rsidR="00520B7F" w:rsidRPr="00E71D52">
              <w:rPr>
                <w:b w:val="0"/>
                <w:bCs/>
                <w:sz w:val="26"/>
                <w:szCs w:val="26"/>
                <w:lang w:eastAsia="ru-RU"/>
              </w:rPr>
              <w:t>с</w:t>
            </w:r>
            <w:r w:rsidRPr="00E71D52">
              <w:rPr>
                <w:b w:val="0"/>
                <w:bCs/>
                <w:sz w:val="26"/>
                <w:szCs w:val="26"/>
                <w:lang w:eastAsia="ru-RU"/>
              </w:rPr>
              <w:t xml:space="preserve"> </w:t>
            </w:r>
            <w:r w:rsidR="00520B7F" w:rsidRPr="00E71D52">
              <w:rPr>
                <w:b w:val="0"/>
                <w:bCs/>
                <w:sz w:val="26"/>
                <w:szCs w:val="26"/>
                <w:lang w:eastAsia="ru-RU"/>
              </w:rPr>
              <w:t>оформлением</w:t>
            </w:r>
            <w:r w:rsidRPr="00E71D52">
              <w:rPr>
                <w:b w:val="0"/>
                <w:bCs/>
                <w:sz w:val="26"/>
                <w:szCs w:val="26"/>
                <w:lang w:eastAsia="ru-RU"/>
              </w:rPr>
              <w:t xml:space="preserve"> паспорта колористического решения фасадов </w:t>
            </w:r>
            <w:r w:rsidR="004C59E2" w:rsidRPr="00E71D52">
              <w:rPr>
                <w:sz w:val="26"/>
                <w:szCs w:val="26"/>
                <w:lang w:eastAsia="ru-RU"/>
              </w:rPr>
              <w:t>некапитального строения (сооружения)</w:t>
            </w:r>
            <w:r w:rsidRPr="00E71D52">
              <w:rPr>
                <w:sz w:val="26"/>
                <w:szCs w:val="26"/>
                <w:lang w:eastAsia="ru-RU"/>
              </w:rPr>
              <w:t>.</w:t>
            </w:r>
          </w:p>
          <w:p w14:paraId="7CA4BEF3" w14:textId="77777777" w:rsidR="00267663" w:rsidRPr="00E71D52" w:rsidRDefault="00267663" w:rsidP="00847DB2">
            <w:pPr>
              <w:pStyle w:val="aff5"/>
              <w:spacing w:after="0"/>
              <w:jc w:val="both"/>
              <w:rPr>
                <w:b w:val="0"/>
                <w:bCs/>
                <w:sz w:val="26"/>
                <w:szCs w:val="26"/>
              </w:rPr>
            </w:pPr>
          </w:p>
        </w:tc>
      </w:tr>
      <w:tr w:rsidR="00267663" w:rsidRPr="00E71D52" w14:paraId="1C373ECD" w14:textId="77777777" w:rsidTr="008321AC">
        <w:tblPrEx>
          <w:tblLook w:val="0000" w:firstRow="0" w:lastRow="0" w:firstColumn="0" w:lastColumn="0" w:noHBand="0" w:noVBand="0"/>
        </w:tblPrEx>
        <w:trPr>
          <w:gridAfter w:val="2"/>
          <w:wAfter w:w="266" w:type="dxa"/>
          <w:trHeight w:val="192"/>
        </w:trPr>
        <w:tc>
          <w:tcPr>
            <w:tcW w:w="9180" w:type="dxa"/>
            <w:gridSpan w:val="17"/>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11C70C80" w14:textId="2469D936" w:rsidR="00267663" w:rsidRPr="00E71D52" w:rsidRDefault="00267663" w:rsidP="00847DB2">
            <w:pPr>
              <w:pStyle w:val="aff5"/>
              <w:spacing w:after="0"/>
              <w:ind w:right="-105"/>
              <w:jc w:val="both"/>
              <w:rPr>
                <w:sz w:val="28"/>
                <w:szCs w:val="28"/>
              </w:rPr>
            </w:pPr>
            <w:r w:rsidRPr="00E71D52">
              <w:rPr>
                <w:sz w:val="22"/>
              </w:rPr>
              <w:t>Информация о внешнем виде</w:t>
            </w:r>
            <w:r w:rsidRPr="00E71D52">
              <w:rPr>
                <w:sz w:val="22"/>
                <w:lang w:eastAsia="ru-RU"/>
              </w:rPr>
              <w:t xml:space="preserve"> </w:t>
            </w:r>
            <w:r w:rsidR="004C59E2" w:rsidRPr="00E71D52">
              <w:rPr>
                <w:sz w:val="22"/>
                <w:lang w:eastAsia="ru-RU"/>
              </w:rPr>
              <w:t>некапитального строения (сооружения)</w:t>
            </w:r>
            <w:r w:rsidR="00733EB5" w:rsidRPr="00E71D52">
              <w:rPr>
                <w:sz w:val="22"/>
                <w:lang w:eastAsia="ru-RU"/>
              </w:rPr>
              <w:t xml:space="preserve"> *</w:t>
            </w:r>
            <w:r w:rsidRPr="00E71D52">
              <w:rPr>
                <w:sz w:val="22"/>
                <w:lang w:eastAsia="ru-RU"/>
              </w:rPr>
              <w:t>:</w:t>
            </w:r>
          </w:p>
        </w:tc>
      </w:tr>
      <w:tr w:rsidR="00267663" w:rsidRPr="00E71D52" w14:paraId="5886BEDB" w14:textId="77777777" w:rsidTr="008321AC">
        <w:tblPrEx>
          <w:tblLook w:val="0000" w:firstRow="0" w:lastRow="0" w:firstColumn="0" w:lastColumn="0" w:noHBand="0" w:noVBand="0"/>
        </w:tblPrEx>
        <w:trPr>
          <w:gridAfter w:val="2"/>
          <w:wAfter w:w="266" w:type="dxa"/>
          <w:trHeight w:val="47"/>
        </w:trPr>
        <w:tc>
          <w:tcPr>
            <w:tcW w:w="419"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E711013" w14:textId="77777777" w:rsidR="00267663" w:rsidRPr="00E71D52" w:rsidRDefault="00267663" w:rsidP="00847DB2">
            <w:pPr>
              <w:pStyle w:val="aff5"/>
              <w:spacing w:after="0"/>
              <w:jc w:val="both"/>
              <w:rPr>
                <w:sz w:val="8"/>
                <w:szCs w:val="8"/>
              </w:rPr>
            </w:pPr>
          </w:p>
        </w:tc>
        <w:tc>
          <w:tcPr>
            <w:tcW w:w="3933" w:type="dxa"/>
            <w:gridSpan w:val="4"/>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228254F6" w14:textId="77777777" w:rsidR="00267663" w:rsidRPr="00E71D52" w:rsidRDefault="00267663" w:rsidP="00847DB2">
            <w:pPr>
              <w:pStyle w:val="aff5"/>
              <w:spacing w:after="0"/>
              <w:jc w:val="both"/>
              <w:rPr>
                <w:sz w:val="8"/>
                <w:szCs w:val="8"/>
              </w:rPr>
            </w:pPr>
          </w:p>
        </w:tc>
        <w:tc>
          <w:tcPr>
            <w:tcW w:w="4828" w:type="dxa"/>
            <w:gridSpan w:val="1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7D0233B6" w14:textId="77777777" w:rsidR="00267663" w:rsidRPr="00E71D52" w:rsidRDefault="00267663" w:rsidP="00847DB2">
            <w:pPr>
              <w:pStyle w:val="aff5"/>
              <w:spacing w:after="0"/>
              <w:jc w:val="both"/>
              <w:rPr>
                <w:sz w:val="4"/>
                <w:szCs w:val="4"/>
              </w:rPr>
            </w:pPr>
          </w:p>
        </w:tc>
      </w:tr>
      <w:tr w:rsidR="00267663" w:rsidRPr="00E71D52" w14:paraId="2D942ED5" w14:textId="77777777" w:rsidTr="008321AC">
        <w:trPr>
          <w:gridAfter w:val="2"/>
          <w:wAfter w:w="266" w:type="dxa"/>
          <w:trHeight w:val="45"/>
        </w:trPr>
        <w:tc>
          <w:tcPr>
            <w:tcW w:w="419" w:type="dxa"/>
            <w:tcBorders>
              <w:top w:val="single" w:sz="4" w:space="0" w:color="FFFFFF"/>
              <w:left w:val="single" w:sz="4" w:space="0" w:color="FFFFFF"/>
              <w:bottom w:val="single" w:sz="4" w:space="0" w:color="FFFFFF" w:themeColor="background1"/>
              <w:right w:val="single" w:sz="4" w:space="0" w:color="FFFFFF"/>
            </w:tcBorders>
          </w:tcPr>
          <w:p w14:paraId="4454CD92" w14:textId="77777777" w:rsidR="00267663" w:rsidRPr="00E71D52" w:rsidRDefault="00267663" w:rsidP="00847DB2">
            <w:pPr>
              <w:pStyle w:val="aff5"/>
              <w:spacing w:after="0"/>
              <w:jc w:val="both"/>
              <w:rPr>
                <w:sz w:val="20"/>
                <w:szCs w:val="20"/>
              </w:rPr>
            </w:pPr>
            <w:r w:rsidRPr="00E71D52">
              <w:rPr>
                <w:sz w:val="20"/>
                <w:szCs w:val="20"/>
              </w:rPr>
              <w:t>1.</w:t>
            </w:r>
          </w:p>
        </w:tc>
        <w:tc>
          <w:tcPr>
            <w:tcW w:w="3933" w:type="dxa"/>
            <w:gridSpan w:val="4"/>
            <w:tcBorders>
              <w:top w:val="single" w:sz="4" w:space="0" w:color="FFFFFF"/>
              <w:left w:val="single" w:sz="4" w:space="0" w:color="FFFFFF"/>
              <w:bottom w:val="single" w:sz="2" w:space="0" w:color="FFFFFF" w:themeColor="background1"/>
              <w:right w:val="single" w:sz="4" w:space="0" w:color="FFFFFF" w:themeColor="background1"/>
            </w:tcBorders>
          </w:tcPr>
          <w:p w14:paraId="045F371B" w14:textId="618E3356" w:rsidR="00267663" w:rsidRPr="00E71D52" w:rsidRDefault="00267663" w:rsidP="00847DB2">
            <w:pPr>
              <w:pStyle w:val="aff5"/>
              <w:spacing w:after="0"/>
              <w:jc w:val="both"/>
              <w:rPr>
                <w:sz w:val="20"/>
                <w:szCs w:val="20"/>
              </w:rPr>
            </w:pPr>
            <w:r w:rsidRPr="00E71D52">
              <w:rPr>
                <w:sz w:val="20"/>
                <w:szCs w:val="20"/>
              </w:rPr>
              <w:t>Общие сведения</w:t>
            </w:r>
            <w:r w:rsidR="00BE3956" w:rsidRPr="00E71D52">
              <w:rPr>
                <w:sz w:val="20"/>
                <w:szCs w:val="20"/>
              </w:rPr>
              <w:t>*</w:t>
            </w:r>
            <w:r w:rsidRPr="00E71D52">
              <w:rPr>
                <w:sz w:val="20"/>
                <w:szCs w:val="20"/>
              </w:rPr>
              <w:t>:</w:t>
            </w:r>
          </w:p>
        </w:tc>
        <w:tc>
          <w:tcPr>
            <w:tcW w:w="482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D1AAD9" w14:textId="77777777" w:rsidR="00267663" w:rsidRPr="00E71D52" w:rsidRDefault="00267663" w:rsidP="00847DB2">
            <w:pPr>
              <w:pStyle w:val="aff5"/>
              <w:spacing w:after="0"/>
              <w:jc w:val="both"/>
              <w:rPr>
                <w:sz w:val="20"/>
                <w:szCs w:val="20"/>
              </w:rPr>
            </w:pPr>
          </w:p>
        </w:tc>
      </w:tr>
      <w:tr w:rsidR="00267663" w:rsidRPr="00E71D52" w14:paraId="5FA72FDC" w14:textId="77777777" w:rsidTr="008321AC">
        <w:trPr>
          <w:gridAfter w:val="2"/>
          <w:wAfter w:w="266" w:type="dxa"/>
          <w:trHeight w:val="42"/>
        </w:trPr>
        <w:tc>
          <w:tcPr>
            <w:tcW w:w="41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8D57FB7" w14:textId="77777777" w:rsidR="00267663" w:rsidRPr="00E71D52" w:rsidRDefault="00267663" w:rsidP="00847DB2">
            <w:pPr>
              <w:pStyle w:val="aff5"/>
              <w:spacing w:after="0"/>
              <w:jc w:val="both"/>
              <w:rPr>
                <w:sz w:val="4"/>
                <w:szCs w:val="4"/>
              </w:rPr>
            </w:pPr>
          </w:p>
        </w:tc>
        <w:tc>
          <w:tcPr>
            <w:tcW w:w="3933" w:type="dxa"/>
            <w:gridSpan w:val="4"/>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21915D42" w14:textId="77777777" w:rsidR="00267663" w:rsidRPr="00E71D52" w:rsidRDefault="00267663" w:rsidP="00847DB2">
            <w:pPr>
              <w:pStyle w:val="aff5"/>
              <w:spacing w:after="0"/>
              <w:jc w:val="both"/>
              <w:rPr>
                <w:sz w:val="4"/>
                <w:szCs w:val="4"/>
              </w:rPr>
            </w:pPr>
          </w:p>
        </w:tc>
        <w:tc>
          <w:tcPr>
            <w:tcW w:w="4828" w:type="dxa"/>
            <w:gridSpan w:val="1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0B37548" w14:textId="77777777" w:rsidR="00267663" w:rsidRPr="00E71D52" w:rsidRDefault="00267663" w:rsidP="00847DB2">
            <w:pPr>
              <w:pStyle w:val="aff5"/>
              <w:spacing w:after="0"/>
              <w:jc w:val="both"/>
              <w:rPr>
                <w:sz w:val="4"/>
                <w:szCs w:val="4"/>
              </w:rPr>
            </w:pPr>
          </w:p>
        </w:tc>
      </w:tr>
      <w:tr w:rsidR="00267663" w:rsidRPr="00E71D52" w14:paraId="19BE99FC" w14:textId="77777777" w:rsidTr="008321AC">
        <w:trPr>
          <w:gridAfter w:val="2"/>
          <w:wAfter w:w="266" w:type="dxa"/>
          <w:trHeight w:val="42"/>
        </w:trPr>
        <w:tc>
          <w:tcPr>
            <w:tcW w:w="4352" w:type="dxa"/>
            <w:gridSpan w:val="5"/>
            <w:tcBorders>
              <w:top w:val="single" w:sz="4" w:space="0" w:color="FFFFFF" w:themeColor="background1"/>
              <w:left w:val="single" w:sz="4" w:space="0" w:color="FFFFFF"/>
              <w:bottom w:val="single" w:sz="4" w:space="0" w:color="FFFFFF" w:themeColor="background1"/>
              <w:right w:val="single" w:sz="2" w:space="0" w:color="auto"/>
            </w:tcBorders>
          </w:tcPr>
          <w:p w14:paraId="2BE3E98F" w14:textId="11436534" w:rsidR="009D77A2" w:rsidRPr="00E71D52" w:rsidRDefault="00267663" w:rsidP="009D77A2">
            <w:pPr>
              <w:pStyle w:val="aff5"/>
              <w:spacing w:after="0"/>
              <w:jc w:val="both"/>
              <w:rPr>
                <w:b w:val="0"/>
                <w:bCs/>
                <w:sz w:val="18"/>
                <w:szCs w:val="18"/>
              </w:rPr>
            </w:pPr>
            <w:r w:rsidRPr="00E71D52">
              <w:rPr>
                <w:b w:val="0"/>
                <w:bCs/>
                <w:sz w:val="18"/>
                <w:szCs w:val="18"/>
              </w:rPr>
              <w:t>Вид работ</w:t>
            </w:r>
            <w:r w:rsidR="00BE3956" w:rsidRPr="00E71D52">
              <w:rPr>
                <w:b w:val="0"/>
                <w:bCs/>
                <w:sz w:val="18"/>
                <w:szCs w:val="18"/>
              </w:rPr>
              <w:t>*</w:t>
            </w:r>
            <w:r w:rsidRPr="00E71D52">
              <w:rPr>
                <w:b w:val="0"/>
                <w:bCs/>
                <w:sz w:val="18"/>
                <w:szCs w:val="18"/>
              </w:rPr>
              <w:t>:</w:t>
            </w:r>
          </w:p>
        </w:tc>
        <w:tc>
          <w:tcPr>
            <w:tcW w:w="4828" w:type="dxa"/>
            <w:gridSpan w:val="12"/>
            <w:tcBorders>
              <w:left w:val="single" w:sz="2" w:space="0" w:color="auto"/>
              <w:bottom w:val="single" w:sz="2" w:space="0" w:color="auto"/>
            </w:tcBorders>
          </w:tcPr>
          <w:p w14:paraId="6183D63C" w14:textId="77777777" w:rsidR="00267663" w:rsidRPr="00E71D52" w:rsidRDefault="00267663" w:rsidP="00847DB2">
            <w:pPr>
              <w:pStyle w:val="aff5"/>
              <w:spacing w:after="0"/>
              <w:jc w:val="both"/>
              <w:rPr>
                <w:sz w:val="18"/>
                <w:szCs w:val="18"/>
              </w:rPr>
            </w:pPr>
          </w:p>
        </w:tc>
      </w:tr>
      <w:tr w:rsidR="00267663" w:rsidRPr="00E71D52" w14:paraId="7470AB8B" w14:textId="77777777" w:rsidTr="008321AC">
        <w:trPr>
          <w:gridAfter w:val="2"/>
          <w:wAfter w:w="266" w:type="dxa"/>
          <w:trHeight w:val="42"/>
        </w:trPr>
        <w:tc>
          <w:tcPr>
            <w:tcW w:w="4352" w:type="dxa"/>
            <w:gridSpan w:val="5"/>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25B83040" w14:textId="77777777" w:rsidR="009D77A2" w:rsidRPr="00E71D52" w:rsidRDefault="009D77A2" w:rsidP="009D77A2">
            <w:pPr>
              <w:pStyle w:val="aff5"/>
              <w:spacing w:after="0"/>
              <w:jc w:val="both"/>
              <w:rPr>
                <w:b w:val="0"/>
                <w:bCs/>
                <w:i/>
                <w:iCs/>
                <w:sz w:val="12"/>
                <w:szCs w:val="12"/>
                <w:u w:val="single"/>
                <w:lang w:eastAsia="ru-RU"/>
              </w:rPr>
            </w:pPr>
            <w:r w:rsidRPr="00E71D52">
              <w:rPr>
                <w:b w:val="0"/>
                <w:bCs/>
                <w:i/>
                <w:iCs/>
                <w:sz w:val="12"/>
                <w:szCs w:val="12"/>
                <w:u w:val="single"/>
                <w:lang w:eastAsia="ru-RU"/>
              </w:rPr>
              <w:t>Выбор из типовых значений:</w:t>
            </w:r>
          </w:p>
          <w:p w14:paraId="261FDF38" w14:textId="6A52F2DA" w:rsidR="009D77A2" w:rsidRPr="00E71D52" w:rsidRDefault="009D77A2" w:rsidP="009D77A2">
            <w:pPr>
              <w:pStyle w:val="aff5"/>
              <w:spacing w:after="0"/>
              <w:jc w:val="both"/>
              <w:rPr>
                <w:b w:val="0"/>
                <w:bCs/>
                <w:i/>
                <w:iCs/>
                <w:sz w:val="10"/>
                <w:szCs w:val="10"/>
              </w:rPr>
            </w:pPr>
            <w:r w:rsidRPr="00E71D52">
              <w:rPr>
                <w:b w:val="0"/>
                <w:bCs/>
                <w:i/>
                <w:iCs/>
                <w:sz w:val="10"/>
                <w:szCs w:val="10"/>
              </w:rPr>
              <w:t xml:space="preserve">установка (новое размещение) некапитального строения (сооружения) </w:t>
            </w:r>
          </w:p>
          <w:p w14:paraId="2FC32443" w14:textId="77777777" w:rsidR="009D77A2" w:rsidRPr="00E71D52" w:rsidRDefault="009D77A2" w:rsidP="009D77A2">
            <w:pPr>
              <w:pStyle w:val="aff5"/>
              <w:spacing w:after="0"/>
              <w:jc w:val="both"/>
              <w:rPr>
                <w:b w:val="0"/>
                <w:bCs/>
                <w:i/>
                <w:iCs/>
                <w:sz w:val="10"/>
                <w:szCs w:val="10"/>
              </w:rPr>
            </w:pPr>
            <w:r w:rsidRPr="00E71D52">
              <w:rPr>
                <w:b w:val="0"/>
                <w:bCs/>
                <w:i/>
                <w:iCs/>
                <w:sz w:val="10"/>
                <w:szCs w:val="10"/>
              </w:rPr>
              <w:t xml:space="preserve">или </w:t>
            </w:r>
          </w:p>
          <w:p w14:paraId="6C52EBAA" w14:textId="186EA5E6" w:rsidR="009D77A2" w:rsidRPr="00E71D52" w:rsidRDefault="009D77A2" w:rsidP="009D77A2">
            <w:pPr>
              <w:pStyle w:val="aff5"/>
              <w:spacing w:after="0"/>
              <w:jc w:val="both"/>
              <w:rPr>
                <w:b w:val="0"/>
                <w:bCs/>
                <w:i/>
                <w:iCs/>
                <w:sz w:val="10"/>
                <w:szCs w:val="10"/>
              </w:rPr>
            </w:pPr>
            <w:r w:rsidRPr="00E71D52">
              <w:rPr>
                <w:b w:val="0"/>
                <w:bCs/>
                <w:i/>
                <w:iCs/>
                <w:sz w:val="10"/>
                <w:szCs w:val="10"/>
              </w:rPr>
              <w:t xml:space="preserve">изменение внешнего вида существующего некапитального строения (сооружения) </w:t>
            </w:r>
          </w:p>
          <w:p w14:paraId="4427C3FB" w14:textId="77777777" w:rsidR="009D77A2" w:rsidRPr="00E71D52" w:rsidRDefault="009D77A2" w:rsidP="009D77A2">
            <w:pPr>
              <w:pStyle w:val="aff5"/>
              <w:spacing w:after="0"/>
              <w:jc w:val="both"/>
              <w:rPr>
                <w:b w:val="0"/>
                <w:bCs/>
                <w:i/>
                <w:iCs/>
                <w:sz w:val="10"/>
                <w:szCs w:val="10"/>
              </w:rPr>
            </w:pPr>
            <w:r w:rsidRPr="00E71D52">
              <w:rPr>
                <w:b w:val="0"/>
                <w:bCs/>
                <w:i/>
                <w:iCs/>
                <w:sz w:val="10"/>
                <w:szCs w:val="10"/>
              </w:rPr>
              <w:t>и (или)</w:t>
            </w:r>
          </w:p>
          <w:p w14:paraId="2C161AAF" w14:textId="21A76444" w:rsidR="009D77A2" w:rsidRPr="00E71D52" w:rsidRDefault="009D77A2" w:rsidP="009D77A2">
            <w:pPr>
              <w:pStyle w:val="aff5"/>
              <w:spacing w:after="0"/>
              <w:jc w:val="both"/>
              <w:rPr>
                <w:b w:val="0"/>
                <w:bCs/>
                <w:i/>
                <w:iCs/>
                <w:sz w:val="10"/>
                <w:szCs w:val="10"/>
              </w:rPr>
            </w:pPr>
            <w:r w:rsidRPr="00E71D52">
              <w:rPr>
                <w:b w:val="0"/>
                <w:bCs/>
                <w:i/>
                <w:iCs/>
                <w:sz w:val="10"/>
                <w:szCs w:val="10"/>
              </w:rPr>
              <w:t>изображения на внешних поверхностях некапитального строения</w:t>
            </w:r>
            <w:r w:rsidR="00E945DE" w:rsidRPr="00E71D52">
              <w:rPr>
                <w:b w:val="0"/>
                <w:bCs/>
                <w:i/>
                <w:iCs/>
                <w:sz w:val="10"/>
                <w:szCs w:val="10"/>
              </w:rPr>
              <w:t xml:space="preserve"> (сооружения)</w:t>
            </w:r>
          </w:p>
          <w:p w14:paraId="3A482A6B" w14:textId="670A662B" w:rsidR="004C59E2" w:rsidRPr="00E71D52" w:rsidRDefault="004C59E2" w:rsidP="009D77A2">
            <w:pPr>
              <w:pStyle w:val="aff5"/>
              <w:spacing w:after="0"/>
              <w:jc w:val="both"/>
              <w:rPr>
                <w:b w:val="0"/>
                <w:bCs/>
                <w:i/>
                <w:iCs/>
                <w:sz w:val="12"/>
                <w:szCs w:val="12"/>
              </w:rPr>
            </w:pPr>
          </w:p>
          <w:p w14:paraId="40261863" w14:textId="7A055985" w:rsidR="009D77A2" w:rsidRPr="00E71D52" w:rsidRDefault="009D77A2" w:rsidP="009D77A2">
            <w:pPr>
              <w:pStyle w:val="aff5"/>
              <w:spacing w:after="0"/>
              <w:jc w:val="both"/>
              <w:rPr>
                <w:sz w:val="8"/>
                <w:szCs w:val="8"/>
              </w:rPr>
            </w:pPr>
          </w:p>
        </w:tc>
        <w:tc>
          <w:tcPr>
            <w:tcW w:w="4828" w:type="dxa"/>
            <w:gridSpan w:val="1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0825E84" w14:textId="77777777" w:rsidR="00267663" w:rsidRPr="00E71D52" w:rsidRDefault="00267663" w:rsidP="00847DB2">
            <w:pPr>
              <w:pStyle w:val="aff5"/>
              <w:spacing w:after="0"/>
              <w:jc w:val="both"/>
              <w:rPr>
                <w:sz w:val="8"/>
                <w:szCs w:val="8"/>
              </w:rPr>
            </w:pPr>
          </w:p>
        </w:tc>
      </w:tr>
      <w:tr w:rsidR="00267663" w:rsidRPr="00E71D52" w14:paraId="7ADDAAAB" w14:textId="77777777" w:rsidTr="008321AC">
        <w:trPr>
          <w:gridAfter w:val="2"/>
          <w:wAfter w:w="266" w:type="dxa"/>
          <w:trHeight w:val="47"/>
        </w:trPr>
        <w:tc>
          <w:tcPr>
            <w:tcW w:w="4352" w:type="dxa"/>
            <w:gridSpan w:val="5"/>
            <w:tcBorders>
              <w:top w:val="single" w:sz="2" w:space="0" w:color="FFFFFF" w:themeColor="background1"/>
              <w:left w:val="single" w:sz="4" w:space="0" w:color="FFFFFF"/>
              <w:bottom w:val="single" w:sz="2" w:space="0" w:color="FFFFFF" w:themeColor="background1"/>
              <w:right w:val="single" w:sz="2" w:space="0" w:color="auto"/>
            </w:tcBorders>
          </w:tcPr>
          <w:p w14:paraId="308C7971" w14:textId="448462FF" w:rsidR="00267663" w:rsidRPr="00E71D52" w:rsidRDefault="00267663" w:rsidP="00847DB2">
            <w:pPr>
              <w:pStyle w:val="aff5"/>
              <w:spacing w:after="0"/>
              <w:jc w:val="both"/>
              <w:rPr>
                <w:b w:val="0"/>
                <w:bCs/>
                <w:sz w:val="18"/>
                <w:szCs w:val="18"/>
              </w:rPr>
            </w:pPr>
            <w:r w:rsidRPr="00E71D52">
              <w:rPr>
                <w:b w:val="0"/>
                <w:bCs/>
                <w:sz w:val="18"/>
                <w:szCs w:val="18"/>
              </w:rPr>
              <w:t xml:space="preserve">Вид </w:t>
            </w:r>
            <w:r w:rsidR="004C59E2" w:rsidRPr="00E71D52">
              <w:rPr>
                <w:b w:val="0"/>
                <w:bCs/>
                <w:sz w:val="18"/>
                <w:szCs w:val="18"/>
              </w:rPr>
              <w:t>некапитального строения (сооружения)</w:t>
            </w:r>
            <w:r w:rsidR="00BE3956" w:rsidRPr="00E71D52">
              <w:rPr>
                <w:b w:val="0"/>
                <w:bCs/>
                <w:sz w:val="18"/>
                <w:szCs w:val="18"/>
              </w:rPr>
              <w:t xml:space="preserve"> *</w:t>
            </w:r>
            <w:r w:rsidRPr="00E71D52">
              <w:rPr>
                <w:b w:val="0"/>
                <w:bCs/>
                <w:sz w:val="18"/>
                <w:szCs w:val="18"/>
              </w:rPr>
              <w:t>:</w:t>
            </w:r>
          </w:p>
        </w:tc>
        <w:tc>
          <w:tcPr>
            <w:tcW w:w="4828" w:type="dxa"/>
            <w:gridSpan w:val="12"/>
            <w:tcBorders>
              <w:top w:val="single" w:sz="2" w:space="0" w:color="auto"/>
              <w:left w:val="single" w:sz="2" w:space="0" w:color="auto"/>
              <w:bottom w:val="single" w:sz="2" w:space="0" w:color="000000" w:themeColor="text1"/>
            </w:tcBorders>
          </w:tcPr>
          <w:p w14:paraId="181BBAE5" w14:textId="77777777" w:rsidR="00267663" w:rsidRPr="00E71D52" w:rsidRDefault="00267663" w:rsidP="00847DB2">
            <w:pPr>
              <w:pStyle w:val="aff5"/>
              <w:spacing w:after="0"/>
              <w:jc w:val="both"/>
              <w:rPr>
                <w:sz w:val="20"/>
                <w:szCs w:val="20"/>
              </w:rPr>
            </w:pPr>
          </w:p>
        </w:tc>
      </w:tr>
      <w:tr w:rsidR="00267663" w:rsidRPr="00E71D52" w14:paraId="3932B769" w14:textId="77777777" w:rsidTr="008321AC">
        <w:trPr>
          <w:gridAfter w:val="2"/>
          <w:wAfter w:w="266" w:type="dxa"/>
          <w:trHeight w:val="152"/>
        </w:trPr>
        <w:tc>
          <w:tcPr>
            <w:tcW w:w="4352"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4B35368" w14:textId="77777777" w:rsidR="00BE3956" w:rsidRPr="00E71D52" w:rsidRDefault="00BE3956" w:rsidP="00BE3956">
            <w:pPr>
              <w:pStyle w:val="aff5"/>
              <w:spacing w:after="0"/>
              <w:jc w:val="both"/>
              <w:rPr>
                <w:b w:val="0"/>
                <w:bCs/>
                <w:i/>
                <w:iCs/>
                <w:sz w:val="12"/>
                <w:szCs w:val="12"/>
                <w:u w:val="single"/>
                <w:lang w:eastAsia="ru-RU"/>
              </w:rPr>
            </w:pPr>
            <w:r w:rsidRPr="00E71D52">
              <w:rPr>
                <w:b w:val="0"/>
                <w:bCs/>
                <w:i/>
                <w:iCs/>
                <w:sz w:val="12"/>
                <w:szCs w:val="12"/>
                <w:u w:val="single"/>
                <w:lang w:eastAsia="ru-RU"/>
              </w:rPr>
              <w:t>Выбор из типовых значений:</w:t>
            </w:r>
          </w:p>
          <w:p w14:paraId="724091B2" w14:textId="6A893153" w:rsidR="00267663" w:rsidRPr="00E71D52" w:rsidRDefault="00267663" w:rsidP="00BE3956">
            <w:pPr>
              <w:spacing w:after="0" w:line="240" w:lineRule="auto"/>
              <w:jc w:val="both"/>
              <w:rPr>
                <w:sz w:val="10"/>
                <w:szCs w:val="10"/>
                <w:lang w:eastAsia="ru-RU"/>
              </w:rPr>
            </w:pPr>
            <w:r w:rsidRPr="00E71D52">
              <w:rPr>
                <w:i/>
                <w:iCs/>
                <w:sz w:val="10"/>
                <w:szCs w:val="10"/>
                <w:lang w:eastAsia="ru-RU"/>
              </w:rPr>
              <w:t>некапитальное строение</w:t>
            </w:r>
            <w:r w:rsidR="00E945DE" w:rsidRPr="00E71D52">
              <w:rPr>
                <w:i/>
                <w:iCs/>
                <w:sz w:val="10"/>
                <w:szCs w:val="10"/>
                <w:lang w:eastAsia="ru-RU"/>
              </w:rPr>
              <w:t xml:space="preserve"> (</w:t>
            </w:r>
            <w:r w:rsidRPr="00E71D52">
              <w:rPr>
                <w:i/>
                <w:iCs/>
                <w:sz w:val="10"/>
                <w:szCs w:val="10"/>
                <w:lang w:eastAsia="ru-RU"/>
              </w:rPr>
              <w:t>сооружение</w:t>
            </w:r>
            <w:r w:rsidR="00E945DE" w:rsidRPr="00E71D52">
              <w:rPr>
                <w:i/>
                <w:iCs/>
                <w:sz w:val="10"/>
                <w:szCs w:val="10"/>
                <w:lang w:eastAsia="ru-RU"/>
              </w:rPr>
              <w:t>)</w:t>
            </w:r>
            <w:r w:rsidRPr="00E71D52">
              <w:rPr>
                <w:i/>
                <w:iCs/>
                <w:sz w:val="10"/>
                <w:szCs w:val="10"/>
                <w:lang w:eastAsia="ru-RU"/>
              </w:rPr>
              <w:t xml:space="preserve">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при новом размещении или изменении внешнего вида</w:t>
            </w:r>
            <w:r w:rsidR="00BE3956" w:rsidRPr="00E71D52">
              <w:rPr>
                <w:i/>
                <w:iCs/>
                <w:sz w:val="10"/>
                <w:szCs w:val="10"/>
                <w:lang w:eastAsia="ru-RU"/>
              </w:rPr>
              <w:t xml:space="preserve"> с дополнительным выбором из типовых значений: пункт проката инвентаря, или общественный туалет нестационарного типа, или нестационарное строение (сооружение), или временное сооружение для отдыха сезонного гостиничного комплекса (кемпинга), или</w:t>
            </w:r>
            <w:r w:rsidR="008A52E4" w:rsidRPr="00E71D52">
              <w:rPr>
                <w:i/>
                <w:iCs/>
                <w:sz w:val="10"/>
                <w:szCs w:val="10"/>
                <w:lang w:eastAsia="ru-RU"/>
              </w:rPr>
              <w:t xml:space="preserve"> </w:t>
            </w:r>
            <w:r w:rsidR="00BE3956" w:rsidRPr="00E71D52">
              <w:rPr>
                <w:i/>
                <w:iCs/>
                <w:sz w:val="10"/>
                <w:szCs w:val="10"/>
                <w:lang w:eastAsia="ru-RU"/>
              </w:rPr>
              <w:t>теневой навес, аэрарий, солярий, кабинка для переодевания, душевая кабинка, медицинский пункт первой помощи</w:t>
            </w:r>
          </w:p>
          <w:p w14:paraId="06BC4A69" w14:textId="43125CED" w:rsidR="00BE3956" w:rsidRPr="00E71D52" w:rsidRDefault="00BE3956" w:rsidP="00BE3956">
            <w:pPr>
              <w:spacing w:after="0"/>
              <w:ind w:right="60"/>
              <w:jc w:val="both"/>
              <w:rPr>
                <w:i/>
                <w:iCs/>
                <w:sz w:val="10"/>
                <w:szCs w:val="10"/>
                <w:lang w:eastAsia="ru-RU"/>
              </w:rPr>
            </w:pPr>
            <w:r w:rsidRPr="00E71D52">
              <w:rPr>
                <w:i/>
                <w:iCs/>
                <w:sz w:val="10"/>
                <w:szCs w:val="10"/>
                <w:lang w:eastAsia="ru-RU"/>
              </w:rPr>
              <w:t>или</w:t>
            </w:r>
          </w:p>
          <w:p w14:paraId="7C71C508" w14:textId="16D603ED" w:rsidR="00267663" w:rsidRPr="00E71D52" w:rsidRDefault="00267663" w:rsidP="00BE3956">
            <w:pPr>
              <w:spacing w:after="0"/>
              <w:jc w:val="both"/>
              <w:rPr>
                <w:spacing w:val="2"/>
                <w:sz w:val="10"/>
                <w:szCs w:val="10"/>
                <w:shd w:val="clear" w:color="auto" w:fill="FFFFFF"/>
              </w:rPr>
            </w:pPr>
            <w:r w:rsidRPr="00E71D52">
              <w:rPr>
                <w:spacing w:val="2"/>
                <w:sz w:val="10"/>
                <w:szCs w:val="10"/>
                <w:shd w:val="clear" w:color="auto" w:fill="FFFFFF"/>
              </w:rPr>
              <w:t>навес</w:t>
            </w:r>
          </w:p>
          <w:p w14:paraId="2B614DAD" w14:textId="0F9DCE9B" w:rsidR="00BE3956" w:rsidRPr="00E71D52" w:rsidRDefault="00BE3956" w:rsidP="00BE3956">
            <w:pPr>
              <w:spacing w:after="0"/>
              <w:ind w:right="60"/>
              <w:jc w:val="both"/>
              <w:rPr>
                <w:i/>
                <w:iCs/>
                <w:sz w:val="10"/>
                <w:szCs w:val="10"/>
                <w:lang w:eastAsia="ru-RU"/>
              </w:rPr>
            </w:pPr>
            <w:r w:rsidRPr="00E71D52">
              <w:rPr>
                <w:i/>
                <w:iCs/>
                <w:sz w:val="10"/>
                <w:szCs w:val="10"/>
                <w:lang w:eastAsia="ru-RU"/>
              </w:rPr>
              <w:t>или</w:t>
            </w:r>
          </w:p>
          <w:p w14:paraId="33A0AFE1" w14:textId="45B88148" w:rsidR="00267663" w:rsidRPr="00E71D52" w:rsidRDefault="00267663" w:rsidP="00BE3956">
            <w:pPr>
              <w:spacing w:after="0"/>
              <w:ind w:right="-1"/>
              <w:jc w:val="both"/>
              <w:textAlignment w:val="baseline"/>
              <w:rPr>
                <w:i/>
                <w:iCs/>
                <w:spacing w:val="2"/>
                <w:sz w:val="10"/>
                <w:szCs w:val="10"/>
                <w:shd w:val="clear" w:color="auto" w:fill="FFFFFF"/>
              </w:rPr>
            </w:pPr>
            <w:r w:rsidRPr="00E71D52">
              <w:rPr>
                <w:i/>
                <w:iCs/>
                <w:spacing w:val="2"/>
                <w:sz w:val="10"/>
                <w:szCs w:val="10"/>
                <w:shd w:val="clear" w:color="auto" w:fill="FFFFFF"/>
              </w:rPr>
              <w:t>пункт проката инвентаря</w:t>
            </w:r>
          </w:p>
          <w:p w14:paraId="52448437" w14:textId="3FEEE163" w:rsidR="00BE3956" w:rsidRPr="00E71D52" w:rsidRDefault="00BE3956" w:rsidP="00BE3956">
            <w:pPr>
              <w:spacing w:after="0"/>
              <w:ind w:right="60"/>
              <w:jc w:val="both"/>
              <w:rPr>
                <w:i/>
                <w:iCs/>
                <w:sz w:val="10"/>
                <w:szCs w:val="10"/>
                <w:lang w:eastAsia="ru-RU"/>
              </w:rPr>
            </w:pPr>
            <w:r w:rsidRPr="00E71D52">
              <w:rPr>
                <w:i/>
                <w:iCs/>
                <w:sz w:val="10"/>
                <w:szCs w:val="10"/>
                <w:lang w:eastAsia="ru-RU"/>
              </w:rPr>
              <w:t>или</w:t>
            </w:r>
          </w:p>
          <w:p w14:paraId="36881AD6" w14:textId="7E8C64BF" w:rsidR="00267663" w:rsidRPr="00E71D52" w:rsidRDefault="00267663" w:rsidP="00BE3956">
            <w:pPr>
              <w:pStyle w:val="pboth"/>
              <w:spacing w:before="0" w:beforeAutospacing="0" w:after="0" w:afterAutospacing="0" w:line="276" w:lineRule="auto"/>
              <w:ind w:right="283"/>
              <w:jc w:val="both"/>
              <w:textAlignment w:val="baseline"/>
              <w:rPr>
                <w:i/>
                <w:iCs/>
                <w:spacing w:val="2"/>
                <w:sz w:val="10"/>
                <w:szCs w:val="10"/>
                <w:shd w:val="clear" w:color="auto" w:fill="FFFFFF"/>
              </w:rPr>
            </w:pPr>
            <w:r w:rsidRPr="00E71D52">
              <w:rPr>
                <w:i/>
                <w:iCs/>
                <w:spacing w:val="2"/>
                <w:sz w:val="10"/>
                <w:szCs w:val="10"/>
                <w:shd w:val="clear" w:color="auto" w:fill="FFFFFF"/>
              </w:rPr>
              <w:t>общественный туалет нестационарного типа</w:t>
            </w:r>
          </w:p>
          <w:p w14:paraId="6B01E20E" w14:textId="2F825EF7" w:rsidR="00BE3956" w:rsidRPr="00E71D52" w:rsidRDefault="00BE3956" w:rsidP="00BE3956">
            <w:pPr>
              <w:spacing w:after="0"/>
              <w:ind w:right="60"/>
              <w:jc w:val="both"/>
              <w:rPr>
                <w:i/>
                <w:iCs/>
                <w:sz w:val="10"/>
                <w:szCs w:val="10"/>
                <w:lang w:eastAsia="ru-RU"/>
              </w:rPr>
            </w:pPr>
            <w:r w:rsidRPr="00E71D52">
              <w:rPr>
                <w:i/>
                <w:iCs/>
                <w:sz w:val="10"/>
                <w:szCs w:val="10"/>
                <w:lang w:eastAsia="ru-RU"/>
              </w:rPr>
              <w:t>или</w:t>
            </w:r>
          </w:p>
          <w:p w14:paraId="1E7A6441" w14:textId="0EDBCBBA" w:rsidR="00267663" w:rsidRPr="00E71D52" w:rsidRDefault="00267663" w:rsidP="00BE3956">
            <w:pPr>
              <w:spacing w:after="0"/>
              <w:jc w:val="both"/>
              <w:rPr>
                <w:i/>
                <w:iCs/>
                <w:sz w:val="10"/>
                <w:szCs w:val="10"/>
              </w:rPr>
            </w:pPr>
            <w:r w:rsidRPr="00E71D52">
              <w:rPr>
                <w:i/>
                <w:iCs/>
                <w:sz w:val="10"/>
                <w:szCs w:val="10"/>
              </w:rPr>
              <w:t>нестационарное строение (сооружени</w:t>
            </w:r>
            <w:r w:rsidR="00BE3956" w:rsidRPr="00E71D52">
              <w:rPr>
                <w:i/>
                <w:iCs/>
                <w:sz w:val="10"/>
                <w:szCs w:val="10"/>
              </w:rPr>
              <w:t>е</w:t>
            </w:r>
            <w:r w:rsidRPr="00E71D52">
              <w:rPr>
                <w:i/>
                <w:iCs/>
                <w:sz w:val="10"/>
                <w:szCs w:val="10"/>
              </w:rPr>
              <w:t>)</w:t>
            </w:r>
          </w:p>
          <w:p w14:paraId="21235B44" w14:textId="5CEBB4D9" w:rsidR="00BE3956" w:rsidRPr="00E71D52" w:rsidRDefault="00BE3956" w:rsidP="00BE3956">
            <w:pPr>
              <w:spacing w:after="0"/>
              <w:ind w:right="60"/>
              <w:jc w:val="both"/>
              <w:rPr>
                <w:i/>
                <w:iCs/>
                <w:sz w:val="10"/>
                <w:szCs w:val="10"/>
                <w:lang w:eastAsia="ru-RU"/>
              </w:rPr>
            </w:pPr>
            <w:r w:rsidRPr="00E71D52">
              <w:rPr>
                <w:i/>
                <w:iCs/>
                <w:sz w:val="10"/>
                <w:szCs w:val="10"/>
                <w:lang w:eastAsia="ru-RU"/>
              </w:rPr>
              <w:t>или</w:t>
            </w:r>
          </w:p>
          <w:p w14:paraId="024E3567" w14:textId="5985BEC6" w:rsidR="00267663" w:rsidRPr="00E71D52" w:rsidRDefault="00267663" w:rsidP="00BE3956">
            <w:pPr>
              <w:spacing w:after="0"/>
              <w:jc w:val="both"/>
              <w:rPr>
                <w:i/>
                <w:iCs/>
                <w:sz w:val="12"/>
                <w:szCs w:val="12"/>
              </w:rPr>
            </w:pPr>
            <w:r w:rsidRPr="00E71D52">
              <w:rPr>
                <w:i/>
                <w:iCs/>
                <w:sz w:val="10"/>
                <w:szCs w:val="10"/>
                <w:lang w:eastAsia="ru-RU"/>
              </w:rPr>
              <w:t>временное сооружение для отдыха сезонного гостиничного комплекса (кемпинга)</w:t>
            </w:r>
          </w:p>
        </w:tc>
        <w:tc>
          <w:tcPr>
            <w:tcW w:w="4828" w:type="dxa"/>
            <w:gridSpan w:val="1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D636552" w14:textId="77777777" w:rsidR="00267663" w:rsidRPr="00E71D52" w:rsidRDefault="00267663" w:rsidP="00847DB2">
            <w:pPr>
              <w:pStyle w:val="aff5"/>
              <w:spacing w:after="0"/>
              <w:jc w:val="both"/>
              <w:rPr>
                <w:sz w:val="8"/>
                <w:szCs w:val="8"/>
              </w:rPr>
            </w:pPr>
          </w:p>
        </w:tc>
      </w:tr>
      <w:tr w:rsidR="00267663" w:rsidRPr="00E71D52" w14:paraId="2F2AF81A" w14:textId="77777777" w:rsidTr="008321AC">
        <w:trPr>
          <w:gridAfter w:val="2"/>
          <w:wAfter w:w="266" w:type="dxa"/>
          <w:trHeight w:val="48"/>
        </w:trPr>
        <w:tc>
          <w:tcPr>
            <w:tcW w:w="4352"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9B2FF99" w14:textId="77777777" w:rsidR="00267663" w:rsidRPr="00E71D52" w:rsidRDefault="00267663" w:rsidP="00847DB2">
            <w:pPr>
              <w:pStyle w:val="aff5"/>
              <w:spacing w:after="0"/>
              <w:jc w:val="both"/>
              <w:rPr>
                <w:i/>
                <w:iCs/>
                <w:sz w:val="4"/>
                <w:szCs w:val="4"/>
              </w:rPr>
            </w:pPr>
          </w:p>
        </w:tc>
        <w:tc>
          <w:tcPr>
            <w:tcW w:w="4828" w:type="dxa"/>
            <w:gridSpan w:val="12"/>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tcPr>
          <w:p w14:paraId="1304833A" w14:textId="77777777" w:rsidR="00267663" w:rsidRPr="00E71D52" w:rsidRDefault="00267663" w:rsidP="00847DB2">
            <w:pPr>
              <w:pStyle w:val="aff5"/>
              <w:spacing w:after="0"/>
              <w:jc w:val="both"/>
              <w:rPr>
                <w:sz w:val="4"/>
                <w:szCs w:val="4"/>
              </w:rPr>
            </w:pPr>
          </w:p>
        </w:tc>
      </w:tr>
      <w:tr w:rsidR="00B86A98" w:rsidRPr="00E71D52" w14:paraId="0DE645B6" w14:textId="77777777" w:rsidTr="008321AC">
        <w:trPr>
          <w:gridAfter w:val="2"/>
          <w:wAfter w:w="266" w:type="dxa"/>
          <w:trHeight w:val="192"/>
        </w:trPr>
        <w:tc>
          <w:tcPr>
            <w:tcW w:w="4352" w:type="dxa"/>
            <w:gridSpan w:val="5"/>
            <w:tcBorders>
              <w:top w:val="single" w:sz="2" w:space="0" w:color="FFFFFF" w:themeColor="background1"/>
              <w:left w:val="single" w:sz="4" w:space="0" w:color="FFFFFF"/>
              <w:bottom w:val="single" w:sz="2" w:space="0" w:color="FFFFFF" w:themeColor="background1"/>
              <w:right w:val="single" w:sz="2" w:space="0" w:color="auto"/>
            </w:tcBorders>
          </w:tcPr>
          <w:p w14:paraId="5DC6DFC3" w14:textId="418248F7" w:rsidR="00B86A98" w:rsidRPr="00E71D52" w:rsidRDefault="00B86A98" w:rsidP="00847DB2">
            <w:pPr>
              <w:pStyle w:val="aff5"/>
              <w:spacing w:after="0"/>
              <w:jc w:val="both"/>
              <w:rPr>
                <w:b w:val="0"/>
                <w:bCs/>
                <w:sz w:val="18"/>
                <w:szCs w:val="18"/>
              </w:rPr>
            </w:pPr>
            <w:r w:rsidRPr="00E71D52">
              <w:rPr>
                <w:b w:val="0"/>
                <w:bCs/>
                <w:sz w:val="18"/>
                <w:szCs w:val="18"/>
              </w:rPr>
              <w:t>Информация о значимости территории, на которой располагается некапитальное строения (сооружение) для архитектурно-художественного облика городского округа*:</w:t>
            </w:r>
          </w:p>
        </w:tc>
        <w:tc>
          <w:tcPr>
            <w:tcW w:w="4828" w:type="dxa"/>
            <w:gridSpan w:val="12"/>
            <w:tcBorders>
              <w:top w:val="single" w:sz="2" w:space="0" w:color="auto"/>
              <w:left w:val="single" w:sz="2" w:space="0" w:color="auto"/>
              <w:bottom w:val="single" w:sz="2" w:space="0" w:color="auto"/>
            </w:tcBorders>
          </w:tcPr>
          <w:p w14:paraId="31831C6D" w14:textId="77777777" w:rsidR="00B86A98" w:rsidRPr="00E71D52" w:rsidRDefault="00B86A98" w:rsidP="00847DB2">
            <w:pPr>
              <w:pStyle w:val="aff5"/>
              <w:spacing w:after="0"/>
              <w:jc w:val="both"/>
              <w:rPr>
                <w:sz w:val="8"/>
                <w:szCs w:val="8"/>
              </w:rPr>
            </w:pPr>
          </w:p>
        </w:tc>
      </w:tr>
      <w:tr w:rsidR="00B86A98" w:rsidRPr="00E71D52" w14:paraId="62B88EB0" w14:textId="77777777" w:rsidTr="008321AC">
        <w:trPr>
          <w:gridAfter w:val="2"/>
          <w:wAfter w:w="266" w:type="dxa"/>
          <w:trHeight w:val="192"/>
        </w:trPr>
        <w:tc>
          <w:tcPr>
            <w:tcW w:w="4352" w:type="dxa"/>
            <w:gridSpan w:val="5"/>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FC172C8" w14:textId="77777777" w:rsidR="00B86A98" w:rsidRPr="00E71D52" w:rsidRDefault="00B86A98" w:rsidP="00B86A98">
            <w:pPr>
              <w:spacing w:after="0" w:line="240" w:lineRule="auto"/>
              <w:jc w:val="both"/>
              <w:rPr>
                <w:i/>
                <w:iCs/>
                <w:sz w:val="12"/>
                <w:szCs w:val="12"/>
                <w:u w:val="single"/>
              </w:rPr>
            </w:pPr>
            <w:r w:rsidRPr="00E71D52">
              <w:rPr>
                <w:i/>
                <w:iCs/>
                <w:sz w:val="12"/>
                <w:szCs w:val="12"/>
                <w:u w:val="single"/>
              </w:rPr>
              <w:t xml:space="preserve">Выбор из типовых значений: </w:t>
            </w:r>
          </w:p>
          <w:p w14:paraId="6B5D688D" w14:textId="53AE3435" w:rsidR="00B86A98" w:rsidRPr="00E71D52" w:rsidRDefault="00B86A98" w:rsidP="00B86A98">
            <w:pPr>
              <w:spacing w:after="0" w:line="240" w:lineRule="auto"/>
              <w:jc w:val="both"/>
              <w:rPr>
                <w:bCs/>
                <w:i/>
                <w:iCs/>
                <w:noProof/>
                <w:sz w:val="10"/>
                <w:szCs w:val="10"/>
                <w:lang w:eastAsia="ru-RU"/>
              </w:rPr>
            </w:pPr>
            <w:r w:rsidRPr="00E71D52">
              <w:rPr>
                <w:i/>
                <w:iCs/>
                <w:sz w:val="10"/>
                <w:szCs w:val="10"/>
              </w:rPr>
              <w:t xml:space="preserve">территория, на которой располагается некапитальное строение (сооружение), расположена вдоль </w:t>
            </w:r>
            <w:r w:rsidRPr="00E71D52">
              <w:rPr>
                <w:bCs/>
                <w:i/>
                <w:iCs/>
                <w:noProof/>
                <w:sz w:val="10"/>
                <w:szCs w:val="10"/>
                <w:lang w:eastAsia="ru-RU"/>
              </w:rPr>
              <w:t>общественной территории/«вылетной» магистрали/иных улиц и дорог общего пользования/иных территорий общего пользования</w:t>
            </w:r>
          </w:p>
          <w:p w14:paraId="7980D9D6" w14:textId="77777777" w:rsidR="00B86A98" w:rsidRPr="00E71D52" w:rsidRDefault="00B86A98" w:rsidP="00B86A98">
            <w:pPr>
              <w:spacing w:after="0" w:line="240" w:lineRule="auto"/>
              <w:jc w:val="both"/>
              <w:rPr>
                <w:bCs/>
                <w:i/>
                <w:iCs/>
                <w:noProof/>
                <w:sz w:val="10"/>
                <w:szCs w:val="10"/>
                <w:lang w:eastAsia="ru-RU"/>
              </w:rPr>
            </w:pPr>
            <w:r w:rsidRPr="00E71D52">
              <w:rPr>
                <w:bCs/>
                <w:i/>
                <w:iCs/>
                <w:noProof/>
                <w:sz w:val="10"/>
                <w:szCs w:val="10"/>
                <w:lang w:eastAsia="ru-RU"/>
              </w:rPr>
              <w:t>и (или)</w:t>
            </w:r>
          </w:p>
          <w:p w14:paraId="5F31E73E" w14:textId="14F1FF67" w:rsidR="00B86A98" w:rsidRPr="00E71D52" w:rsidRDefault="00B86A98" w:rsidP="00B86A98">
            <w:pPr>
              <w:tabs>
                <w:tab w:val="left" w:pos="284"/>
                <w:tab w:val="left" w:pos="851"/>
              </w:tabs>
              <w:spacing w:after="0" w:line="240" w:lineRule="auto"/>
              <w:ind w:right="-1"/>
              <w:contextualSpacing/>
              <w:jc w:val="both"/>
              <w:rPr>
                <w:bCs/>
                <w:i/>
                <w:iCs/>
                <w:noProof/>
                <w:sz w:val="10"/>
                <w:szCs w:val="10"/>
                <w:lang w:eastAsia="ru-RU"/>
              </w:rPr>
            </w:pPr>
            <w:r w:rsidRPr="00E71D52">
              <w:rPr>
                <w:i/>
                <w:iCs/>
                <w:sz w:val="10"/>
                <w:szCs w:val="10"/>
              </w:rPr>
              <w:t xml:space="preserve">территория, на которой располагается некапитальное строение (сооружение), расположена вдоль </w:t>
            </w:r>
            <w:r w:rsidRPr="00E71D52">
              <w:rPr>
                <w:bCs/>
                <w:i/>
                <w:iCs/>
                <w:noProof/>
                <w:sz w:val="10"/>
                <w:szCs w:val="10"/>
                <w:lang w:eastAsia="ru-RU"/>
              </w:rPr>
              <w:t>водного объекта общего пользования</w:t>
            </w:r>
          </w:p>
          <w:p w14:paraId="18812325" w14:textId="77777777" w:rsidR="00B86A98" w:rsidRPr="00E71D52" w:rsidRDefault="00B86A98" w:rsidP="00B86A98">
            <w:pPr>
              <w:tabs>
                <w:tab w:val="left" w:pos="284"/>
                <w:tab w:val="left" w:pos="851"/>
              </w:tabs>
              <w:spacing w:after="0" w:line="240" w:lineRule="auto"/>
              <w:ind w:right="-1"/>
              <w:contextualSpacing/>
              <w:jc w:val="both"/>
              <w:rPr>
                <w:bCs/>
                <w:i/>
                <w:iCs/>
                <w:noProof/>
                <w:sz w:val="10"/>
                <w:szCs w:val="10"/>
                <w:lang w:eastAsia="ru-RU"/>
              </w:rPr>
            </w:pPr>
            <w:r w:rsidRPr="00E71D52">
              <w:rPr>
                <w:bCs/>
                <w:i/>
                <w:iCs/>
                <w:noProof/>
                <w:sz w:val="10"/>
                <w:szCs w:val="10"/>
                <w:lang w:eastAsia="ru-RU"/>
              </w:rPr>
              <w:t>и (или)</w:t>
            </w:r>
          </w:p>
          <w:p w14:paraId="2D2E1251" w14:textId="01440B00" w:rsidR="00B86A98" w:rsidRPr="00E71D52" w:rsidRDefault="00B86A98" w:rsidP="00B86A98">
            <w:pPr>
              <w:tabs>
                <w:tab w:val="left" w:pos="284"/>
                <w:tab w:val="left" w:pos="851"/>
              </w:tabs>
              <w:spacing w:after="0" w:line="240" w:lineRule="auto"/>
              <w:contextualSpacing/>
              <w:jc w:val="both"/>
              <w:rPr>
                <w:bCs/>
                <w:i/>
                <w:iCs/>
                <w:sz w:val="10"/>
                <w:szCs w:val="10"/>
                <w:lang w:eastAsia="ru-RU"/>
              </w:rPr>
            </w:pPr>
            <w:r w:rsidRPr="00E71D52">
              <w:rPr>
                <w:i/>
                <w:iCs/>
                <w:sz w:val="10"/>
                <w:szCs w:val="10"/>
              </w:rPr>
              <w:t xml:space="preserve">территория, на которой располагается некапитальное строение (сооружение), расположена вдоль </w:t>
            </w:r>
            <w:r w:rsidRPr="00E71D52">
              <w:rPr>
                <w:bCs/>
                <w:i/>
                <w:iCs/>
                <w:sz w:val="10"/>
                <w:szCs w:val="10"/>
                <w:lang w:eastAsia="ru-RU"/>
              </w:rPr>
              <w:t>территории объекта культурного наследия с исторически связанными с ним территориями</w:t>
            </w:r>
          </w:p>
          <w:p w14:paraId="5B817907" w14:textId="77777777" w:rsidR="00B86A98" w:rsidRPr="00E71D52" w:rsidRDefault="00B86A98" w:rsidP="00B86A98">
            <w:pPr>
              <w:tabs>
                <w:tab w:val="left" w:pos="284"/>
                <w:tab w:val="left" w:pos="851"/>
              </w:tabs>
              <w:spacing w:after="0" w:line="240" w:lineRule="auto"/>
              <w:contextualSpacing/>
              <w:jc w:val="both"/>
              <w:rPr>
                <w:bCs/>
                <w:i/>
                <w:iCs/>
                <w:sz w:val="10"/>
                <w:szCs w:val="10"/>
                <w:lang w:eastAsia="ru-RU"/>
              </w:rPr>
            </w:pPr>
            <w:r w:rsidRPr="00E71D52">
              <w:rPr>
                <w:bCs/>
                <w:i/>
                <w:iCs/>
                <w:sz w:val="10"/>
                <w:szCs w:val="10"/>
                <w:lang w:eastAsia="ru-RU"/>
              </w:rPr>
              <w:t>и (или)</w:t>
            </w:r>
          </w:p>
          <w:p w14:paraId="110CE5F3" w14:textId="41190126" w:rsidR="00B86A98" w:rsidRPr="00E71D52" w:rsidRDefault="00B86A98" w:rsidP="00B86A98">
            <w:pPr>
              <w:tabs>
                <w:tab w:val="left" w:pos="284"/>
                <w:tab w:val="left" w:pos="851"/>
              </w:tabs>
              <w:spacing w:after="0" w:line="240" w:lineRule="auto"/>
              <w:ind w:right="-1"/>
              <w:contextualSpacing/>
              <w:jc w:val="both"/>
              <w:rPr>
                <w:bCs/>
                <w:i/>
                <w:iCs/>
                <w:noProof/>
                <w:sz w:val="10"/>
                <w:szCs w:val="10"/>
                <w:lang w:eastAsia="ru-RU"/>
              </w:rPr>
            </w:pPr>
            <w:r w:rsidRPr="00E71D52">
              <w:rPr>
                <w:i/>
                <w:iCs/>
                <w:sz w:val="10"/>
                <w:szCs w:val="10"/>
              </w:rPr>
              <w:t xml:space="preserve">территория, на которой располагается некапитальное строение (сооружение), расположена вдоль </w:t>
            </w:r>
            <w:r w:rsidRPr="00E71D52">
              <w:rPr>
                <w:bCs/>
                <w:i/>
                <w:iCs/>
                <w:noProof/>
                <w:sz w:val="10"/>
                <w:szCs w:val="10"/>
                <w:lang w:eastAsia="ru-RU"/>
              </w:rPr>
              <w:t>территории объекта социальной инфраструктуры</w:t>
            </w:r>
          </w:p>
          <w:p w14:paraId="36DE5E0A" w14:textId="77777777" w:rsidR="00B86A98" w:rsidRPr="00E71D52" w:rsidRDefault="00B86A98" w:rsidP="00B86A98">
            <w:pPr>
              <w:tabs>
                <w:tab w:val="left" w:pos="284"/>
                <w:tab w:val="left" w:pos="851"/>
              </w:tabs>
              <w:spacing w:after="0" w:line="240" w:lineRule="auto"/>
              <w:ind w:right="-1"/>
              <w:contextualSpacing/>
              <w:jc w:val="both"/>
              <w:rPr>
                <w:bCs/>
                <w:i/>
                <w:iCs/>
                <w:noProof/>
                <w:sz w:val="10"/>
                <w:szCs w:val="10"/>
                <w:lang w:eastAsia="ru-RU"/>
              </w:rPr>
            </w:pPr>
            <w:r w:rsidRPr="00E71D52">
              <w:rPr>
                <w:bCs/>
                <w:i/>
                <w:iCs/>
                <w:noProof/>
                <w:sz w:val="10"/>
                <w:szCs w:val="10"/>
                <w:lang w:eastAsia="ru-RU"/>
              </w:rPr>
              <w:t>и (или)</w:t>
            </w:r>
          </w:p>
          <w:p w14:paraId="0BCA7968" w14:textId="027428A2" w:rsidR="00B86A98" w:rsidRPr="00E71D52" w:rsidRDefault="00B86A98" w:rsidP="00B86A98">
            <w:pPr>
              <w:tabs>
                <w:tab w:val="left" w:pos="284"/>
                <w:tab w:val="left" w:pos="851"/>
              </w:tabs>
              <w:spacing w:after="0" w:line="240" w:lineRule="auto"/>
              <w:ind w:right="-1"/>
              <w:contextualSpacing/>
              <w:jc w:val="both"/>
              <w:rPr>
                <w:bCs/>
                <w:i/>
                <w:iCs/>
                <w:sz w:val="10"/>
                <w:szCs w:val="10"/>
                <w:lang w:eastAsia="ru-RU"/>
              </w:rPr>
            </w:pPr>
            <w:r w:rsidRPr="00E71D52">
              <w:rPr>
                <w:i/>
                <w:iCs/>
                <w:sz w:val="10"/>
                <w:szCs w:val="10"/>
              </w:rPr>
              <w:t xml:space="preserve">территория, на которой располагается некапитальное строение (сооружение), расположена вдоль </w:t>
            </w:r>
            <w:r w:rsidRPr="00E71D52">
              <w:rPr>
                <w:bCs/>
                <w:i/>
                <w:iCs/>
                <w:sz w:val="10"/>
                <w:szCs w:val="10"/>
                <w:lang w:eastAsia="ru-RU"/>
              </w:rPr>
              <w:t>территории объекта религиозного использования</w:t>
            </w:r>
          </w:p>
          <w:p w14:paraId="71A0411A" w14:textId="77777777" w:rsidR="00B86A98" w:rsidRPr="00E71D52" w:rsidRDefault="00B86A98" w:rsidP="00B86A98">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 (или)</w:t>
            </w:r>
          </w:p>
          <w:p w14:paraId="2BEE76BC" w14:textId="7CA193B4" w:rsidR="00B86A98" w:rsidRPr="00E71D52" w:rsidRDefault="00B86A98" w:rsidP="00B86A98">
            <w:pPr>
              <w:tabs>
                <w:tab w:val="left" w:pos="284"/>
                <w:tab w:val="left" w:pos="851"/>
              </w:tabs>
              <w:spacing w:after="0" w:line="240" w:lineRule="auto"/>
              <w:ind w:right="-1"/>
              <w:contextualSpacing/>
              <w:jc w:val="both"/>
              <w:rPr>
                <w:bCs/>
                <w:i/>
                <w:iCs/>
                <w:sz w:val="10"/>
                <w:szCs w:val="10"/>
                <w:lang w:eastAsia="ru-RU"/>
              </w:rPr>
            </w:pPr>
            <w:proofErr w:type="gramStart"/>
            <w:r w:rsidRPr="00E71D52">
              <w:rPr>
                <w:i/>
                <w:iCs/>
                <w:sz w:val="10"/>
                <w:szCs w:val="10"/>
              </w:rPr>
              <w:t>территория</w:t>
            </w:r>
            <w:proofErr w:type="gramEnd"/>
            <w:r w:rsidRPr="00E71D52">
              <w:rPr>
                <w:i/>
                <w:iCs/>
                <w:sz w:val="10"/>
                <w:szCs w:val="10"/>
              </w:rPr>
              <w:t xml:space="preserve">, на которой располагается некапитальное строение (сооружение), расположена вдоль </w:t>
            </w:r>
            <w:r w:rsidRPr="00E71D52">
              <w:rPr>
                <w:bCs/>
                <w:i/>
                <w:iCs/>
                <w:sz w:val="10"/>
                <w:szCs w:val="10"/>
                <w:lang w:eastAsia="ru-RU"/>
              </w:rPr>
              <w:t>территории объекта, предназначенного для размещения государственных органов/государственного пенсионного фонда/органов местного самоуправления/судов/организаций, непосредственно обеспечивающих их деятельность или оказывающих государственные и (или) муниципальные услуги</w:t>
            </w:r>
          </w:p>
          <w:p w14:paraId="764DE089" w14:textId="77777777" w:rsidR="00B86A98" w:rsidRPr="00E71D52" w:rsidRDefault="00B86A98" w:rsidP="00B86A98">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 (или)</w:t>
            </w:r>
          </w:p>
          <w:p w14:paraId="269EC08B" w14:textId="77777777" w:rsidR="00B86A98" w:rsidRPr="00E71D52" w:rsidRDefault="00B86A98" w:rsidP="00B86A98">
            <w:pPr>
              <w:pStyle w:val="aff5"/>
              <w:spacing w:after="0" w:line="240" w:lineRule="auto"/>
              <w:jc w:val="both"/>
              <w:rPr>
                <w:b w:val="0"/>
                <w:bCs/>
                <w:i/>
                <w:iCs/>
                <w:sz w:val="10"/>
                <w:szCs w:val="10"/>
                <w:lang w:eastAsia="ru-RU"/>
              </w:rPr>
            </w:pPr>
            <w:proofErr w:type="gramStart"/>
            <w:r w:rsidRPr="00E71D52">
              <w:rPr>
                <w:b w:val="0"/>
                <w:bCs/>
                <w:i/>
                <w:iCs/>
                <w:sz w:val="10"/>
                <w:szCs w:val="10"/>
              </w:rPr>
              <w:t>территория</w:t>
            </w:r>
            <w:proofErr w:type="gramEnd"/>
            <w:r w:rsidRPr="00E71D52">
              <w:rPr>
                <w:b w:val="0"/>
                <w:bCs/>
                <w:i/>
                <w:iCs/>
                <w:sz w:val="10"/>
                <w:szCs w:val="10"/>
              </w:rPr>
              <w:t>, на которой располагается некапитальное строение (сооружение),</w:t>
            </w:r>
            <w:r w:rsidRPr="00E71D52">
              <w:rPr>
                <w:i/>
                <w:iCs/>
                <w:sz w:val="10"/>
                <w:szCs w:val="10"/>
              </w:rPr>
              <w:t xml:space="preserve"> </w:t>
            </w:r>
            <w:r w:rsidRPr="00E71D52">
              <w:rPr>
                <w:b w:val="0"/>
                <w:bCs/>
                <w:i/>
                <w:iCs/>
                <w:sz w:val="10"/>
                <w:szCs w:val="10"/>
              </w:rPr>
              <w:t>расположена</w:t>
            </w:r>
            <w:r w:rsidRPr="00E71D52">
              <w:rPr>
                <w:i/>
                <w:iCs/>
                <w:sz w:val="10"/>
                <w:szCs w:val="10"/>
              </w:rPr>
              <w:t xml:space="preserve"> </w:t>
            </w:r>
            <w:r w:rsidRPr="00E71D52">
              <w:rPr>
                <w:b w:val="0"/>
                <w:bCs/>
                <w:i/>
                <w:iCs/>
                <w:sz w:val="10"/>
                <w:szCs w:val="10"/>
              </w:rPr>
              <w:t>вдоль</w:t>
            </w:r>
            <w:r w:rsidRPr="00E71D52">
              <w:rPr>
                <w:i/>
                <w:iCs/>
                <w:sz w:val="10"/>
                <w:szCs w:val="10"/>
              </w:rPr>
              <w:t xml:space="preserve"> </w:t>
            </w:r>
            <w:r w:rsidRPr="00E71D52">
              <w:rPr>
                <w:b w:val="0"/>
                <w:bCs/>
                <w:i/>
                <w:iCs/>
                <w:sz w:val="10"/>
                <w:szCs w:val="10"/>
                <w:lang w:eastAsia="ru-RU"/>
              </w:rPr>
              <w:t>территорий</w:t>
            </w:r>
            <w:r w:rsidRPr="00E71D52">
              <w:rPr>
                <w:b w:val="0"/>
                <w:bCs/>
                <w:i/>
                <w:iCs/>
                <w:noProof/>
                <w:sz w:val="10"/>
                <w:szCs w:val="10"/>
                <w:lang w:eastAsia="ru-RU"/>
              </w:rPr>
              <w:t xml:space="preserve"> въездных групп, мемориальных комплексов, </w:t>
            </w:r>
            <w:r w:rsidRPr="00E71D52">
              <w:rPr>
                <w:b w:val="0"/>
                <w:bCs/>
                <w:i/>
                <w:iCs/>
                <w:sz w:val="10"/>
                <w:szCs w:val="10"/>
                <w:lang w:eastAsia="ru-RU"/>
              </w:rPr>
              <w:t>скульптурно-архитектурных композиций, монументально-декоративный композиций</w:t>
            </w:r>
          </w:p>
          <w:p w14:paraId="74BB6498" w14:textId="6674B709" w:rsidR="00B86A98" w:rsidRPr="00E71D52" w:rsidRDefault="00B86A98" w:rsidP="00B86A98">
            <w:pPr>
              <w:pStyle w:val="aff5"/>
              <w:spacing w:after="0" w:line="240" w:lineRule="auto"/>
              <w:jc w:val="both"/>
              <w:rPr>
                <w:b w:val="0"/>
                <w:bCs/>
                <w:i/>
                <w:iCs/>
                <w:sz w:val="12"/>
                <w:szCs w:val="12"/>
                <w:lang w:eastAsia="ru-RU"/>
              </w:rPr>
            </w:pPr>
          </w:p>
        </w:tc>
        <w:tc>
          <w:tcPr>
            <w:tcW w:w="4828" w:type="dxa"/>
            <w:gridSpan w:val="12"/>
            <w:tcBorders>
              <w:top w:val="single" w:sz="2" w:space="0" w:color="auto"/>
              <w:left w:val="single" w:sz="4" w:space="0" w:color="FFFFFF" w:themeColor="background1"/>
              <w:bottom w:val="single" w:sz="2" w:space="0" w:color="auto"/>
              <w:right w:val="single" w:sz="4" w:space="0" w:color="FFFFFF" w:themeColor="background1"/>
            </w:tcBorders>
          </w:tcPr>
          <w:p w14:paraId="540F1C2B" w14:textId="77777777" w:rsidR="00B86A98" w:rsidRPr="00E71D52" w:rsidRDefault="00B86A98" w:rsidP="00847DB2">
            <w:pPr>
              <w:pStyle w:val="aff5"/>
              <w:spacing w:after="0"/>
              <w:jc w:val="both"/>
              <w:rPr>
                <w:sz w:val="8"/>
                <w:szCs w:val="8"/>
              </w:rPr>
            </w:pPr>
          </w:p>
        </w:tc>
      </w:tr>
      <w:tr w:rsidR="00267663" w:rsidRPr="00E71D52" w14:paraId="23371C02" w14:textId="77777777" w:rsidTr="008321AC">
        <w:trPr>
          <w:gridAfter w:val="2"/>
          <w:wAfter w:w="266" w:type="dxa"/>
          <w:trHeight w:val="192"/>
        </w:trPr>
        <w:tc>
          <w:tcPr>
            <w:tcW w:w="4352" w:type="dxa"/>
            <w:gridSpan w:val="5"/>
            <w:tcBorders>
              <w:top w:val="single" w:sz="2" w:space="0" w:color="FFFFFF" w:themeColor="background1"/>
              <w:left w:val="single" w:sz="4" w:space="0" w:color="FFFFFF"/>
              <w:bottom w:val="single" w:sz="2" w:space="0" w:color="FFFFFF" w:themeColor="background1"/>
              <w:right w:val="single" w:sz="2" w:space="0" w:color="auto"/>
            </w:tcBorders>
          </w:tcPr>
          <w:p w14:paraId="1E7CC17C" w14:textId="3853D09D" w:rsidR="00267663" w:rsidRPr="00E71D52" w:rsidRDefault="00267663" w:rsidP="00847DB2">
            <w:pPr>
              <w:pStyle w:val="aff5"/>
              <w:spacing w:after="0"/>
              <w:jc w:val="both"/>
              <w:rPr>
                <w:b w:val="0"/>
                <w:bCs/>
                <w:i/>
                <w:iCs/>
                <w:sz w:val="12"/>
                <w:szCs w:val="12"/>
              </w:rPr>
            </w:pPr>
            <w:r w:rsidRPr="00E71D52">
              <w:rPr>
                <w:b w:val="0"/>
                <w:bCs/>
                <w:sz w:val="18"/>
                <w:szCs w:val="18"/>
              </w:rPr>
              <w:t xml:space="preserve">Количество фасадов </w:t>
            </w:r>
            <w:r w:rsidR="004C59E2" w:rsidRPr="00E71D52">
              <w:rPr>
                <w:b w:val="0"/>
                <w:bCs/>
                <w:sz w:val="18"/>
                <w:szCs w:val="18"/>
              </w:rPr>
              <w:t>некапитального строения (сооружения)</w:t>
            </w:r>
            <w:r w:rsidR="00BE3956" w:rsidRPr="00E71D52">
              <w:rPr>
                <w:b w:val="0"/>
                <w:bCs/>
                <w:sz w:val="18"/>
                <w:szCs w:val="18"/>
              </w:rPr>
              <w:t xml:space="preserve"> *</w:t>
            </w:r>
            <w:r w:rsidRPr="00E71D52">
              <w:rPr>
                <w:b w:val="0"/>
                <w:bCs/>
                <w:sz w:val="18"/>
                <w:szCs w:val="18"/>
              </w:rPr>
              <w:t>:</w:t>
            </w:r>
          </w:p>
        </w:tc>
        <w:tc>
          <w:tcPr>
            <w:tcW w:w="4828" w:type="dxa"/>
            <w:gridSpan w:val="12"/>
            <w:tcBorders>
              <w:top w:val="single" w:sz="2" w:space="0" w:color="auto"/>
              <w:left w:val="single" w:sz="2" w:space="0" w:color="auto"/>
              <w:bottom w:val="single" w:sz="2" w:space="0" w:color="auto"/>
            </w:tcBorders>
          </w:tcPr>
          <w:p w14:paraId="331762D4" w14:textId="77777777" w:rsidR="00267663" w:rsidRPr="00E71D52" w:rsidRDefault="00267663" w:rsidP="00847DB2">
            <w:pPr>
              <w:pStyle w:val="aff5"/>
              <w:spacing w:after="0"/>
              <w:jc w:val="both"/>
              <w:rPr>
                <w:sz w:val="8"/>
                <w:szCs w:val="8"/>
              </w:rPr>
            </w:pPr>
          </w:p>
        </w:tc>
      </w:tr>
      <w:tr w:rsidR="00267663" w:rsidRPr="00E71D52" w14:paraId="5568D1D0" w14:textId="77777777" w:rsidTr="008321AC">
        <w:trPr>
          <w:gridAfter w:val="2"/>
          <w:wAfter w:w="266" w:type="dxa"/>
          <w:trHeight w:val="515"/>
        </w:trPr>
        <w:tc>
          <w:tcPr>
            <w:tcW w:w="4352"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465C76B8" w14:textId="77777777" w:rsidR="00BE3956" w:rsidRPr="00E71D52" w:rsidRDefault="00BE3956" w:rsidP="00BE3956">
            <w:pPr>
              <w:pStyle w:val="aff5"/>
              <w:spacing w:after="0"/>
              <w:jc w:val="both"/>
              <w:rPr>
                <w:b w:val="0"/>
                <w:bCs/>
                <w:i/>
                <w:iCs/>
                <w:sz w:val="12"/>
                <w:szCs w:val="12"/>
                <w:lang w:eastAsia="ru-RU"/>
              </w:rPr>
            </w:pPr>
            <w:r w:rsidRPr="00E71D52">
              <w:rPr>
                <w:b w:val="0"/>
                <w:bCs/>
                <w:i/>
                <w:iCs/>
                <w:sz w:val="12"/>
                <w:szCs w:val="12"/>
                <w:u w:val="single"/>
                <w:lang w:eastAsia="ru-RU"/>
              </w:rPr>
              <w:t>Выбор из типовых значений:</w:t>
            </w:r>
            <w:r w:rsidRPr="00E71D52">
              <w:rPr>
                <w:b w:val="0"/>
                <w:bCs/>
                <w:i/>
                <w:iCs/>
                <w:sz w:val="12"/>
                <w:szCs w:val="12"/>
                <w:lang w:eastAsia="ru-RU"/>
              </w:rPr>
              <w:t xml:space="preserve"> 1, 2, 3, 4… </w:t>
            </w:r>
            <w:r w:rsidRPr="00E71D52">
              <w:rPr>
                <w:b w:val="0"/>
                <w:bCs/>
                <w:i/>
                <w:iCs/>
                <w:sz w:val="12"/>
                <w:szCs w:val="12"/>
                <w:lang w:val="en-US" w:eastAsia="ru-RU"/>
              </w:rPr>
              <w:t>n</w:t>
            </w:r>
            <w:r w:rsidRPr="00E71D52">
              <w:rPr>
                <w:b w:val="0"/>
                <w:bCs/>
                <w:i/>
                <w:iCs/>
                <w:sz w:val="12"/>
                <w:szCs w:val="12"/>
                <w:lang w:eastAsia="ru-RU"/>
              </w:rPr>
              <w:t>.</w:t>
            </w:r>
          </w:p>
          <w:p w14:paraId="143A4D06" w14:textId="6B8B97E4" w:rsidR="00267663" w:rsidRPr="00E71D52" w:rsidRDefault="00BE3956" w:rsidP="00BE3956">
            <w:pPr>
              <w:pStyle w:val="aff5"/>
              <w:spacing w:after="0"/>
              <w:jc w:val="both"/>
              <w:rPr>
                <w:b w:val="0"/>
                <w:bCs/>
                <w:sz w:val="18"/>
                <w:szCs w:val="18"/>
              </w:rPr>
            </w:pPr>
            <w:r w:rsidRPr="00E71D52">
              <w:rPr>
                <w:b w:val="0"/>
                <w:bCs/>
                <w:i/>
                <w:iCs/>
                <w:sz w:val="12"/>
                <w:szCs w:val="12"/>
                <w:u w:val="single"/>
              </w:rPr>
              <w:t>Обращаем внимание</w:t>
            </w:r>
            <w:r w:rsidR="00C8452E" w:rsidRPr="00E71D52">
              <w:rPr>
                <w:b w:val="0"/>
                <w:bCs/>
                <w:i/>
                <w:iCs/>
                <w:sz w:val="12"/>
                <w:szCs w:val="12"/>
                <w:u w:val="single"/>
              </w:rPr>
              <w:t xml:space="preserve">: </w:t>
            </w:r>
            <w:r w:rsidRPr="00E71D52">
              <w:rPr>
                <w:b w:val="0"/>
                <w:bCs/>
                <w:i/>
                <w:iCs/>
                <w:sz w:val="10"/>
                <w:szCs w:val="10"/>
              </w:rPr>
              <w:t>в пункт</w:t>
            </w:r>
            <w:r w:rsidR="00C8452E" w:rsidRPr="00E71D52">
              <w:rPr>
                <w:b w:val="0"/>
                <w:bCs/>
                <w:i/>
                <w:iCs/>
                <w:sz w:val="10"/>
                <w:szCs w:val="10"/>
              </w:rPr>
              <w:t>е</w:t>
            </w:r>
            <w:r w:rsidRPr="00E71D52">
              <w:rPr>
                <w:b w:val="0"/>
                <w:bCs/>
                <w:i/>
                <w:iCs/>
                <w:sz w:val="10"/>
                <w:szCs w:val="10"/>
              </w:rPr>
              <w:t xml:space="preserve"> 5 Запроса будет автоматически указано для заполнения количество фасадов в соответствии с полем «Количество фасадов некапитального строения (сооружения)»</w:t>
            </w:r>
          </w:p>
        </w:tc>
        <w:tc>
          <w:tcPr>
            <w:tcW w:w="4828" w:type="dxa"/>
            <w:gridSpan w:val="12"/>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1BA99FEC" w14:textId="77777777" w:rsidR="00267663" w:rsidRPr="00E71D52" w:rsidRDefault="00267663" w:rsidP="00847DB2">
            <w:pPr>
              <w:pStyle w:val="aff5"/>
              <w:spacing w:after="0"/>
              <w:jc w:val="both"/>
              <w:rPr>
                <w:sz w:val="8"/>
                <w:szCs w:val="8"/>
              </w:rPr>
            </w:pPr>
          </w:p>
        </w:tc>
      </w:tr>
      <w:tr w:rsidR="00267663" w:rsidRPr="00E71D52" w14:paraId="6DFB8A2A" w14:textId="77777777" w:rsidTr="008321AC">
        <w:trPr>
          <w:gridAfter w:val="2"/>
          <w:wAfter w:w="266" w:type="dxa"/>
          <w:trHeight w:val="47"/>
        </w:trPr>
        <w:tc>
          <w:tcPr>
            <w:tcW w:w="4352" w:type="dxa"/>
            <w:gridSpan w:val="5"/>
            <w:tcBorders>
              <w:top w:val="single" w:sz="2" w:space="0" w:color="FFFFFF" w:themeColor="background1"/>
              <w:left w:val="single" w:sz="4" w:space="0" w:color="FFFFFF"/>
              <w:bottom w:val="single" w:sz="2" w:space="0" w:color="FFFFFF" w:themeColor="background1"/>
              <w:right w:val="single" w:sz="2" w:space="0" w:color="FFFFFF"/>
            </w:tcBorders>
          </w:tcPr>
          <w:p w14:paraId="3145F16E" w14:textId="77777777" w:rsidR="00267663" w:rsidRPr="00E71D52" w:rsidRDefault="00267663" w:rsidP="00847DB2">
            <w:pPr>
              <w:pStyle w:val="aff5"/>
              <w:spacing w:after="0"/>
              <w:jc w:val="both"/>
              <w:rPr>
                <w:b w:val="0"/>
                <w:bCs/>
                <w:sz w:val="4"/>
                <w:szCs w:val="4"/>
              </w:rPr>
            </w:pPr>
          </w:p>
        </w:tc>
        <w:tc>
          <w:tcPr>
            <w:tcW w:w="4828" w:type="dxa"/>
            <w:gridSpan w:val="12"/>
            <w:tcBorders>
              <w:top w:val="single" w:sz="4" w:space="0" w:color="FFFFFF" w:themeColor="background1"/>
              <w:left w:val="single" w:sz="2" w:space="0" w:color="FFFFFF"/>
              <w:bottom w:val="single" w:sz="4" w:space="0" w:color="FFFFFF" w:themeColor="background1"/>
              <w:right w:val="single" w:sz="2" w:space="0" w:color="FFFFFF"/>
            </w:tcBorders>
          </w:tcPr>
          <w:p w14:paraId="634BCCC5" w14:textId="77777777" w:rsidR="00267663" w:rsidRPr="00E71D52" w:rsidRDefault="00267663" w:rsidP="00847DB2">
            <w:pPr>
              <w:pStyle w:val="aff5"/>
              <w:spacing w:after="0"/>
              <w:jc w:val="both"/>
              <w:rPr>
                <w:sz w:val="4"/>
                <w:szCs w:val="4"/>
              </w:rPr>
            </w:pPr>
          </w:p>
        </w:tc>
      </w:tr>
      <w:tr w:rsidR="00E94F5D" w:rsidRPr="00E71D52" w14:paraId="5686C1AC" w14:textId="77777777" w:rsidTr="00E94F5D">
        <w:trPr>
          <w:gridAfter w:val="1"/>
          <w:wAfter w:w="236" w:type="dxa"/>
          <w:trHeight w:val="47"/>
        </w:trPr>
        <w:tc>
          <w:tcPr>
            <w:tcW w:w="9210" w:type="dxa"/>
            <w:gridSpan w:val="18"/>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306484C0" w14:textId="77777777" w:rsidR="00E94F5D" w:rsidRPr="00E71D52" w:rsidRDefault="00E94F5D" w:rsidP="00847DB2">
            <w:pPr>
              <w:pStyle w:val="aff5"/>
              <w:spacing w:after="0"/>
              <w:jc w:val="both"/>
              <w:rPr>
                <w:b w:val="0"/>
                <w:bCs/>
                <w:sz w:val="4"/>
                <w:szCs w:val="4"/>
              </w:rPr>
            </w:pPr>
          </w:p>
        </w:tc>
      </w:tr>
      <w:tr w:rsidR="00E94F5D" w:rsidRPr="00E71D52" w14:paraId="274E8DBB" w14:textId="77777777" w:rsidTr="00E94F5D">
        <w:trPr>
          <w:gridAfter w:val="2"/>
          <w:wAfter w:w="266" w:type="dxa"/>
          <w:trHeight w:val="42"/>
        </w:trPr>
        <w:tc>
          <w:tcPr>
            <w:tcW w:w="8613" w:type="dxa"/>
            <w:gridSpan w:val="16"/>
            <w:tcBorders>
              <w:top w:val="single" w:sz="4" w:space="0" w:color="FFFFFF" w:themeColor="background1"/>
              <w:left w:val="single" w:sz="4" w:space="0" w:color="FFFFFF"/>
              <w:bottom w:val="single" w:sz="4" w:space="0" w:color="FFFFFF" w:themeColor="background1"/>
              <w:right w:val="single" w:sz="4" w:space="0" w:color="auto"/>
            </w:tcBorders>
          </w:tcPr>
          <w:p w14:paraId="0AC0DA53" w14:textId="748B1166" w:rsidR="00E94F5D" w:rsidRPr="00E71D52" w:rsidRDefault="00E94F5D" w:rsidP="00BE1D9B">
            <w:pPr>
              <w:pStyle w:val="aff5"/>
              <w:spacing w:after="0"/>
              <w:jc w:val="both"/>
              <w:rPr>
                <w:b w:val="0"/>
                <w:bCs/>
                <w:sz w:val="20"/>
                <w:szCs w:val="20"/>
                <w:lang w:eastAsia="ru-RU"/>
              </w:rPr>
            </w:pPr>
            <w:r w:rsidRPr="00E71D52">
              <w:rPr>
                <w:b w:val="0"/>
                <w:bCs/>
                <w:spacing w:val="2"/>
                <w:sz w:val="20"/>
                <w:szCs w:val="20"/>
                <w:shd w:val="clear" w:color="auto" w:fill="FFFFFF"/>
                <w:lang w:eastAsia="ru-RU"/>
              </w:rPr>
              <w:t xml:space="preserve">При планируемых работах и последующем содержании </w:t>
            </w:r>
            <w:r w:rsidRPr="00E71D52">
              <w:rPr>
                <w:b w:val="0"/>
                <w:bCs/>
                <w:sz w:val="20"/>
                <w:szCs w:val="20"/>
                <w:lang w:eastAsia="ru-RU"/>
              </w:rPr>
              <w:t xml:space="preserve">внешних поверхностей некапитального строения (сооружения) будут соблюдаться требования </w:t>
            </w:r>
            <w:r w:rsidRPr="00E71D52">
              <w:rPr>
                <w:b w:val="0"/>
                <w:bCs/>
                <w:spacing w:val="2"/>
                <w:sz w:val="20"/>
                <w:szCs w:val="20"/>
                <w:shd w:val="clear" w:color="auto" w:fill="FFFFFF"/>
                <w:lang w:eastAsia="ru-RU"/>
              </w:rPr>
              <w:t>Правил благоустройства</w:t>
            </w:r>
            <w:r w:rsidRPr="00E71D52">
              <w:rPr>
                <w:b w:val="0"/>
                <w:bCs/>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14:paraId="238458C7" w14:textId="6C0026E9" w:rsidR="00E94F5D" w:rsidRPr="00E71D52" w:rsidRDefault="00E94F5D" w:rsidP="00CD20A8">
            <w:pPr>
              <w:pStyle w:val="aff5"/>
              <w:spacing w:after="0" w:line="240" w:lineRule="auto"/>
              <w:rPr>
                <w:b w:val="0"/>
                <w:bCs/>
                <w:szCs w:val="24"/>
              </w:rPr>
            </w:pPr>
            <w:r w:rsidRPr="00E71D52">
              <w:rPr>
                <w:b w:val="0"/>
                <w:bCs/>
                <w:szCs w:val="24"/>
              </w:rPr>
              <w:t>да</w:t>
            </w:r>
          </w:p>
        </w:tc>
      </w:tr>
      <w:tr w:rsidR="00E94F5D" w:rsidRPr="00E71D52" w14:paraId="5CA86B87" w14:textId="77777777" w:rsidTr="00E94F5D">
        <w:trPr>
          <w:gridAfter w:val="1"/>
          <w:wAfter w:w="236" w:type="dxa"/>
          <w:trHeight w:val="120"/>
        </w:trPr>
        <w:tc>
          <w:tcPr>
            <w:tcW w:w="9210" w:type="dxa"/>
            <w:gridSpan w:val="18"/>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5630FFAE" w14:textId="1B4E174D" w:rsidR="00E94F5D" w:rsidRPr="00E71D52" w:rsidRDefault="00E94F5D" w:rsidP="006042AF">
            <w:pPr>
              <w:pStyle w:val="aff5"/>
              <w:spacing w:after="0"/>
              <w:jc w:val="both"/>
              <w:rPr>
                <w:b w:val="0"/>
                <w:bCs/>
                <w:sz w:val="4"/>
                <w:szCs w:val="4"/>
              </w:rPr>
            </w:pPr>
            <w:r w:rsidRPr="00E71D52">
              <w:rPr>
                <w:b w:val="0"/>
                <w:bCs/>
                <w:i/>
                <w:iCs/>
                <w:sz w:val="12"/>
                <w:szCs w:val="12"/>
                <w:lang w:eastAsia="ru-RU"/>
              </w:rPr>
              <w:t>В поле ответ «да» устанавливается автоматически</w:t>
            </w:r>
          </w:p>
        </w:tc>
      </w:tr>
      <w:tr w:rsidR="006042AF" w:rsidRPr="00E71D52" w14:paraId="1BC5FCEB" w14:textId="77777777" w:rsidTr="00E94F5D">
        <w:trPr>
          <w:trHeight w:val="47"/>
        </w:trPr>
        <w:tc>
          <w:tcPr>
            <w:tcW w:w="9210" w:type="dxa"/>
            <w:gridSpan w:val="18"/>
            <w:tcBorders>
              <w:top w:val="single" w:sz="2" w:space="0" w:color="FFFFFF" w:themeColor="background1"/>
              <w:left w:val="single" w:sz="4" w:space="0" w:color="FFFFFF"/>
              <w:bottom w:val="single" w:sz="2" w:space="0" w:color="FFFFFF" w:themeColor="background1"/>
              <w:right w:val="single" w:sz="2" w:space="0" w:color="FFFFFF"/>
            </w:tcBorders>
          </w:tcPr>
          <w:p w14:paraId="4431F588" w14:textId="77777777" w:rsidR="006042AF" w:rsidRPr="00E71D52" w:rsidRDefault="006042AF" w:rsidP="006042AF">
            <w:pPr>
              <w:pStyle w:val="aff5"/>
              <w:spacing w:after="0"/>
              <w:jc w:val="both"/>
              <w:rPr>
                <w:b w:val="0"/>
                <w:bCs/>
                <w:sz w:val="20"/>
                <w:szCs w:val="20"/>
              </w:rPr>
            </w:pPr>
          </w:p>
        </w:tc>
        <w:tc>
          <w:tcPr>
            <w:tcW w:w="236" w:type="dxa"/>
            <w:tcBorders>
              <w:top w:val="single" w:sz="2" w:space="0" w:color="FFFFFF" w:themeColor="background1"/>
              <w:left w:val="single" w:sz="2" w:space="0" w:color="FFFFFF"/>
              <w:bottom w:val="single" w:sz="2" w:space="0" w:color="FFFFFF"/>
              <w:right w:val="single" w:sz="2" w:space="0" w:color="FFFFFF"/>
            </w:tcBorders>
          </w:tcPr>
          <w:p w14:paraId="4BA533EE" w14:textId="77777777" w:rsidR="006042AF" w:rsidRPr="00E71D52" w:rsidRDefault="006042AF" w:rsidP="006042AF">
            <w:pPr>
              <w:pStyle w:val="aff5"/>
              <w:spacing w:after="0"/>
              <w:jc w:val="both"/>
              <w:rPr>
                <w:sz w:val="4"/>
                <w:szCs w:val="4"/>
              </w:rPr>
            </w:pPr>
          </w:p>
        </w:tc>
      </w:tr>
      <w:tr w:rsidR="006042AF" w:rsidRPr="00E71D52" w14:paraId="4B0DFCB7" w14:textId="77777777" w:rsidTr="008321AC">
        <w:tblPrEx>
          <w:tblLook w:val="0000" w:firstRow="0" w:lastRow="0" w:firstColumn="0" w:lastColumn="0" w:noHBand="0" w:noVBand="0"/>
        </w:tblPrEx>
        <w:trPr>
          <w:gridAfter w:val="2"/>
          <w:wAfter w:w="266" w:type="dxa"/>
          <w:trHeight w:val="47"/>
        </w:trPr>
        <w:tc>
          <w:tcPr>
            <w:tcW w:w="419"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1584737A" w14:textId="77777777" w:rsidR="006042AF" w:rsidRPr="00E71D52" w:rsidRDefault="006042AF" w:rsidP="006042AF">
            <w:pPr>
              <w:pStyle w:val="aff5"/>
              <w:spacing w:after="0"/>
              <w:jc w:val="both"/>
              <w:rPr>
                <w:sz w:val="4"/>
                <w:szCs w:val="4"/>
              </w:rPr>
            </w:pPr>
          </w:p>
        </w:tc>
        <w:tc>
          <w:tcPr>
            <w:tcW w:w="3933" w:type="dxa"/>
            <w:gridSpan w:val="4"/>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154EDA54" w14:textId="77777777" w:rsidR="006042AF" w:rsidRPr="00E71D52" w:rsidRDefault="006042AF" w:rsidP="006042AF">
            <w:pPr>
              <w:pStyle w:val="aff5"/>
              <w:spacing w:after="0"/>
              <w:jc w:val="both"/>
              <w:rPr>
                <w:sz w:val="4"/>
                <w:szCs w:val="4"/>
              </w:rPr>
            </w:pPr>
          </w:p>
        </w:tc>
        <w:tc>
          <w:tcPr>
            <w:tcW w:w="4828" w:type="dxa"/>
            <w:gridSpan w:val="12"/>
            <w:tcBorders>
              <w:top w:val="single" w:sz="2" w:space="0" w:color="FFFFFF"/>
              <w:left w:val="single" w:sz="4" w:space="0" w:color="FFFFFF" w:themeColor="background1"/>
              <w:right w:val="single" w:sz="4" w:space="0" w:color="FFFFFF" w:themeColor="background1"/>
            </w:tcBorders>
          </w:tcPr>
          <w:p w14:paraId="0D1A752D" w14:textId="77777777" w:rsidR="006042AF" w:rsidRPr="00E71D52" w:rsidRDefault="006042AF" w:rsidP="006042AF">
            <w:pPr>
              <w:pStyle w:val="aff5"/>
              <w:spacing w:after="0"/>
              <w:jc w:val="both"/>
              <w:rPr>
                <w:sz w:val="4"/>
                <w:szCs w:val="4"/>
              </w:rPr>
            </w:pPr>
          </w:p>
        </w:tc>
      </w:tr>
      <w:tr w:rsidR="006042AF" w:rsidRPr="00E71D52" w14:paraId="7A3C5E89" w14:textId="77777777" w:rsidTr="008321AC">
        <w:trPr>
          <w:gridAfter w:val="2"/>
          <w:wAfter w:w="266" w:type="dxa"/>
          <w:trHeight w:val="192"/>
        </w:trPr>
        <w:tc>
          <w:tcPr>
            <w:tcW w:w="419" w:type="dxa"/>
            <w:tcBorders>
              <w:top w:val="single" w:sz="4" w:space="0" w:color="FFFFFF"/>
              <w:left w:val="single" w:sz="4" w:space="0" w:color="FFFFFF"/>
              <w:bottom w:val="single" w:sz="4" w:space="0" w:color="FFFFFF"/>
              <w:right w:val="single" w:sz="4" w:space="0" w:color="FFFFFF"/>
            </w:tcBorders>
          </w:tcPr>
          <w:p w14:paraId="72A4C940" w14:textId="77777777" w:rsidR="006042AF" w:rsidRPr="00E71D52" w:rsidRDefault="006042AF" w:rsidP="006042AF">
            <w:pPr>
              <w:pStyle w:val="aff5"/>
              <w:spacing w:after="0"/>
              <w:jc w:val="both"/>
              <w:rPr>
                <w:sz w:val="8"/>
                <w:szCs w:val="8"/>
              </w:rPr>
            </w:pPr>
            <w:r w:rsidRPr="00E71D52">
              <w:rPr>
                <w:sz w:val="20"/>
                <w:szCs w:val="20"/>
              </w:rPr>
              <w:t>2.</w:t>
            </w:r>
          </w:p>
        </w:tc>
        <w:tc>
          <w:tcPr>
            <w:tcW w:w="3933" w:type="dxa"/>
            <w:gridSpan w:val="4"/>
            <w:tcBorders>
              <w:top w:val="single" w:sz="4" w:space="0" w:color="FFFFFF"/>
              <w:left w:val="single" w:sz="4" w:space="0" w:color="FFFFFF"/>
              <w:bottom w:val="single" w:sz="4" w:space="0" w:color="FFFFFF"/>
            </w:tcBorders>
          </w:tcPr>
          <w:p w14:paraId="36C9951C" w14:textId="2D30AE37" w:rsidR="006042AF" w:rsidRPr="00E71D52" w:rsidRDefault="006042AF" w:rsidP="006042AF">
            <w:pPr>
              <w:pStyle w:val="aff5"/>
              <w:spacing w:after="0"/>
              <w:jc w:val="both"/>
              <w:rPr>
                <w:sz w:val="8"/>
                <w:szCs w:val="8"/>
              </w:rPr>
            </w:pPr>
            <w:r w:rsidRPr="00E71D52">
              <w:rPr>
                <w:sz w:val="20"/>
                <w:szCs w:val="20"/>
              </w:rPr>
              <w:t>Наименование некапитального строения (сооружения) *:</w:t>
            </w:r>
          </w:p>
        </w:tc>
        <w:tc>
          <w:tcPr>
            <w:tcW w:w="4828" w:type="dxa"/>
            <w:gridSpan w:val="12"/>
          </w:tcPr>
          <w:p w14:paraId="6E6A2C8F" w14:textId="77777777" w:rsidR="006042AF" w:rsidRPr="00E71D52" w:rsidRDefault="006042AF" w:rsidP="006042AF">
            <w:pPr>
              <w:pStyle w:val="aff5"/>
              <w:spacing w:after="0"/>
              <w:jc w:val="both"/>
              <w:rPr>
                <w:sz w:val="8"/>
                <w:szCs w:val="8"/>
              </w:rPr>
            </w:pPr>
          </w:p>
        </w:tc>
      </w:tr>
      <w:tr w:rsidR="006042AF" w:rsidRPr="00E71D52" w14:paraId="7098E5AF" w14:textId="77777777" w:rsidTr="008321AC">
        <w:trPr>
          <w:gridAfter w:val="2"/>
          <w:wAfter w:w="266" w:type="dxa"/>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3F3D16E1" w14:textId="77777777" w:rsidR="006042AF" w:rsidRPr="00E71D52" w:rsidRDefault="006042AF" w:rsidP="006042AF">
            <w:pPr>
              <w:pStyle w:val="aff5"/>
              <w:spacing w:after="0" w:line="240" w:lineRule="auto"/>
              <w:jc w:val="both"/>
              <w:rPr>
                <w:sz w:val="20"/>
                <w:szCs w:val="20"/>
              </w:rPr>
            </w:pPr>
          </w:p>
          <w:p w14:paraId="25A38D1B" w14:textId="77777777" w:rsidR="006042AF" w:rsidRPr="00E71D52" w:rsidRDefault="006042AF" w:rsidP="006042AF">
            <w:pPr>
              <w:pStyle w:val="aff5"/>
              <w:spacing w:after="0" w:line="240" w:lineRule="auto"/>
              <w:jc w:val="both"/>
              <w:rPr>
                <w:sz w:val="8"/>
                <w:szCs w:val="8"/>
              </w:rPr>
            </w:pPr>
          </w:p>
        </w:tc>
        <w:tc>
          <w:tcPr>
            <w:tcW w:w="4828" w:type="dxa"/>
            <w:gridSpan w:val="12"/>
            <w:tcBorders>
              <w:left w:val="single" w:sz="4" w:space="0" w:color="FFFFFF"/>
              <w:right w:val="single" w:sz="4" w:space="0" w:color="FFFFFF"/>
            </w:tcBorders>
          </w:tcPr>
          <w:p w14:paraId="0E6916B5" w14:textId="77777777" w:rsidR="006042AF" w:rsidRPr="00E71D52" w:rsidRDefault="006042AF" w:rsidP="006042AF">
            <w:pPr>
              <w:pStyle w:val="aff5"/>
              <w:spacing w:after="0"/>
              <w:jc w:val="both"/>
              <w:rPr>
                <w:sz w:val="8"/>
                <w:szCs w:val="8"/>
              </w:rPr>
            </w:pPr>
          </w:p>
        </w:tc>
      </w:tr>
      <w:tr w:rsidR="006042AF" w:rsidRPr="00E71D52" w14:paraId="55F1F2A4" w14:textId="77777777" w:rsidTr="008321AC">
        <w:trPr>
          <w:gridAfter w:val="2"/>
          <w:wAfter w:w="266" w:type="dxa"/>
          <w:trHeight w:val="192"/>
        </w:trPr>
        <w:tc>
          <w:tcPr>
            <w:tcW w:w="419" w:type="dxa"/>
            <w:tcBorders>
              <w:top w:val="single" w:sz="4" w:space="0" w:color="FFFFFF"/>
              <w:left w:val="single" w:sz="4" w:space="0" w:color="FFFFFF"/>
              <w:bottom w:val="single" w:sz="4" w:space="0" w:color="FFFFFF" w:themeColor="background1"/>
              <w:right w:val="single" w:sz="4" w:space="0" w:color="FFFFFF"/>
            </w:tcBorders>
          </w:tcPr>
          <w:p w14:paraId="34B052CD" w14:textId="77777777" w:rsidR="006042AF" w:rsidRPr="00E71D52" w:rsidRDefault="006042AF" w:rsidP="006042AF">
            <w:pPr>
              <w:pStyle w:val="aff5"/>
              <w:spacing w:after="0"/>
              <w:jc w:val="both"/>
              <w:rPr>
                <w:sz w:val="8"/>
                <w:szCs w:val="8"/>
              </w:rPr>
            </w:pPr>
            <w:r w:rsidRPr="00E71D52">
              <w:rPr>
                <w:sz w:val="20"/>
                <w:szCs w:val="20"/>
              </w:rPr>
              <w:t>3.</w:t>
            </w:r>
          </w:p>
        </w:tc>
        <w:tc>
          <w:tcPr>
            <w:tcW w:w="3933" w:type="dxa"/>
            <w:gridSpan w:val="4"/>
            <w:tcBorders>
              <w:top w:val="single" w:sz="4" w:space="0" w:color="FFFFFF"/>
              <w:left w:val="single" w:sz="4" w:space="0" w:color="FFFFFF"/>
              <w:bottom w:val="single" w:sz="4" w:space="0" w:color="FFFFFF" w:themeColor="background1"/>
            </w:tcBorders>
          </w:tcPr>
          <w:p w14:paraId="6B654F6C" w14:textId="77D5718F" w:rsidR="006042AF" w:rsidRPr="00E71D52" w:rsidRDefault="006042AF" w:rsidP="006042AF">
            <w:pPr>
              <w:pStyle w:val="aff5"/>
              <w:spacing w:after="0"/>
              <w:jc w:val="both"/>
              <w:rPr>
                <w:sz w:val="8"/>
                <w:szCs w:val="8"/>
              </w:rPr>
            </w:pPr>
            <w:r w:rsidRPr="00E71D52">
              <w:rPr>
                <w:sz w:val="20"/>
                <w:szCs w:val="20"/>
              </w:rPr>
              <w:t>Адресный ориентир некапитального строения (сооружения) *:</w:t>
            </w:r>
          </w:p>
        </w:tc>
        <w:tc>
          <w:tcPr>
            <w:tcW w:w="4828" w:type="dxa"/>
            <w:gridSpan w:val="12"/>
            <w:tcBorders>
              <w:right w:val="single" w:sz="4" w:space="0" w:color="auto"/>
            </w:tcBorders>
          </w:tcPr>
          <w:p w14:paraId="28A4D0FB" w14:textId="77777777" w:rsidR="006042AF" w:rsidRPr="00E71D52" w:rsidRDefault="006042AF" w:rsidP="006042AF">
            <w:pPr>
              <w:pStyle w:val="aff5"/>
              <w:spacing w:after="0"/>
              <w:jc w:val="both"/>
              <w:rPr>
                <w:sz w:val="8"/>
                <w:szCs w:val="8"/>
              </w:rPr>
            </w:pPr>
          </w:p>
        </w:tc>
      </w:tr>
      <w:tr w:rsidR="006042AF" w:rsidRPr="00E71D52" w14:paraId="2A40D791" w14:textId="452885E0" w:rsidTr="008321AC">
        <w:trPr>
          <w:gridAfter w:val="2"/>
          <w:wAfter w:w="266" w:type="dxa"/>
          <w:trHeight w:val="42"/>
        </w:trPr>
        <w:tc>
          <w:tcPr>
            <w:tcW w:w="2217"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DF66607" w14:textId="77777777" w:rsidR="006042AF" w:rsidRPr="00E71D52" w:rsidRDefault="006042AF" w:rsidP="006042AF">
            <w:pPr>
              <w:pStyle w:val="aff5"/>
              <w:spacing w:after="0"/>
              <w:jc w:val="both"/>
              <w:rPr>
                <w:sz w:val="4"/>
                <w:szCs w:val="4"/>
              </w:rPr>
            </w:pPr>
          </w:p>
        </w:tc>
        <w:tc>
          <w:tcPr>
            <w:tcW w:w="2135"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18B305A" w14:textId="77777777" w:rsidR="006042AF" w:rsidRPr="00E71D52" w:rsidRDefault="006042AF" w:rsidP="006042AF">
            <w:pPr>
              <w:pStyle w:val="aff5"/>
              <w:spacing w:after="0"/>
              <w:jc w:val="both"/>
              <w:rPr>
                <w:sz w:val="4"/>
                <w:szCs w:val="4"/>
              </w:rPr>
            </w:pPr>
          </w:p>
        </w:tc>
        <w:tc>
          <w:tcPr>
            <w:tcW w:w="449" w:type="dxa"/>
            <w:tcBorders>
              <w:left w:val="single" w:sz="4" w:space="0" w:color="FFFFFF" w:themeColor="background1"/>
              <w:bottom w:val="single" w:sz="4" w:space="0" w:color="FFFFFF" w:themeColor="background1"/>
              <w:right w:val="single" w:sz="4" w:space="0" w:color="FFFFFF" w:themeColor="background1"/>
            </w:tcBorders>
          </w:tcPr>
          <w:p w14:paraId="30B4FC53" w14:textId="01695915" w:rsidR="006042AF" w:rsidRPr="00E71D52" w:rsidRDefault="006042AF" w:rsidP="006042AF">
            <w:pPr>
              <w:pStyle w:val="aff5"/>
              <w:spacing w:after="0"/>
              <w:jc w:val="both"/>
              <w:rPr>
                <w:sz w:val="4"/>
                <w:szCs w:val="4"/>
              </w:rPr>
            </w:pPr>
          </w:p>
        </w:tc>
        <w:tc>
          <w:tcPr>
            <w:tcW w:w="2723" w:type="dxa"/>
            <w:gridSpan w:val="6"/>
            <w:tcBorders>
              <w:left w:val="single" w:sz="4" w:space="0" w:color="FFFFFF" w:themeColor="background1"/>
              <w:bottom w:val="single" w:sz="4" w:space="0" w:color="FFFFFF" w:themeColor="background1"/>
              <w:right w:val="single" w:sz="4" w:space="0" w:color="FFFFFF" w:themeColor="background1"/>
            </w:tcBorders>
          </w:tcPr>
          <w:p w14:paraId="6C904CA8" w14:textId="77777777" w:rsidR="006042AF" w:rsidRPr="00E71D52" w:rsidRDefault="006042AF" w:rsidP="006042AF">
            <w:pPr>
              <w:pStyle w:val="aff5"/>
              <w:spacing w:after="0"/>
              <w:jc w:val="both"/>
              <w:rPr>
                <w:sz w:val="4"/>
                <w:szCs w:val="4"/>
              </w:rPr>
            </w:pPr>
          </w:p>
        </w:tc>
        <w:tc>
          <w:tcPr>
            <w:tcW w:w="1656" w:type="dxa"/>
            <w:gridSpan w:val="5"/>
            <w:tcBorders>
              <w:left w:val="single" w:sz="4" w:space="0" w:color="FFFFFF" w:themeColor="background1"/>
              <w:right w:val="single" w:sz="4" w:space="0" w:color="FFFFFF" w:themeColor="background1"/>
            </w:tcBorders>
          </w:tcPr>
          <w:p w14:paraId="3EA4ACDB" w14:textId="77777777" w:rsidR="006042AF" w:rsidRPr="00E71D52" w:rsidRDefault="006042AF" w:rsidP="006042AF">
            <w:pPr>
              <w:pStyle w:val="aff5"/>
              <w:spacing w:after="0"/>
              <w:jc w:val="both"/>
              <w:rPr>
                <w:sz w:val="4"/>
                <w:szCs w:val="4"/>
              </w:rPr>
            </w:pPr>
          </w:p>
        </w:tc>
      </w:tr>
      <w:tr w:rsidR="006042AF" w:rsidRPr="00E71D52" w14:paraId="5E3C6DD1" w14:textId="4095041A" w:rsidTr="008321AC">
        <w:trPr>
          <w:gridAfter w:val="2"/>
          <w:wAfter w:w="266" w:type="dxa"/>
          <w:trHeight w:val="42"/>
        </w:trPr>
        <w:tc>
          <w:tcPr>
            <w:tcW w:w="2217" w:type="dxa"/>
            <w:gridSpan w:val="3"/>
            <w:tcBorders>
              <w:top w:val="single" w:sz="4" w:space="0" w:color="FFFFFF" w:themeColor="background1"/>
              <w:left w:val="single" w:sz="4" w:space="0" w:color="FFFFFF"/>
              <w:bottom w:val="single" w:sz="4" w:space="0" w:color="FFFFFF" w:themeColor="background1"/>
            </w:tcBorders>
          </w:tcPr>
          <w:p w14:paraId="149AA03B" w14:textId="2BC952A6" w:rsidR="006042AF" w:rsidRPr="00E71D52" w:rsidRDefault="006042AF" w:rsidP="00B86A98">
            <w:pPr>
              <w:pStyle w:val="aff5"/>
              <w:spacing w:after="0"/>
              <w:jc w:val="left"/>
              <w:rPr>
                <w:b w:val="0"/>
                <w:bCs/>
                <w:sz w:val="18"/>
                <w:szCs w:val="18"/>
              </w:rPr>
            </w:pPr>
            <w:r w:rsidRPr="00E71D52">
              <w:rPr>
                <w:b w:val="0"/>
                <w:bCs/>
                <w:sz w:val="18"/>
                <w:szCs w:val="18"/>
              </w:rPr>
              <w:t>Кадастровый номер земельного участка*:</w:t>
            </w:r>
          </w:p>
        </w:tc>
        <w:tc>
          <w:tcPr>
            <w:tcW w:w="2135" w:type="dxa"/>
            <w:gridSpan w:val="2"/>
            <w:tcBorders>
              <w:top w:val="single" w:sz="4" w:space="0" w:color="auto"/>
              <w:left w:val="single" w:sz="4" w:space="0" w:color="FFFFFF"/>
              <w:bottom w:val="single" w:sz="4" w:space="0" w:color="auto"/>
              <w:right w:val="single" w:sz="4" w:space="0" w:color="auto"/>
            </w:tcBorders>
          </w:tcPr>
          <w:p w14:paraId="606E79E8" w14:textId="77777777" w:rsidR="006042AF" w:rsidRPr="00E71D52" w:rsidRDefault="006042AF" w:rsidP="006042AF">
            <w:pPr>
              <w:pStyle w:val="aff5"/>
              <w:spacing w:after="0"/>
              <w:jc w:val="left"/>
              <w:rPr>
                <w:sz w:val="8"/>
                <w:szCs w:val="8"/>
              </w:rPr>
            </w:pPr>
          </w:p>
          <w:p w14:paraId="0276CBFB" w14:textId="01CDDB86" w:rsidR="00B86A98" w:rsidRPr="00E71D52" w:rsidRDefault="00B86A98" w:rsidP="00B86A98">
            <w:pPr>
              <w:pStyle w:val="aff5"/>
              <w:spacing w:after="0"/>
              <w:jc w:val="left"/>
              <w:rPr>
                <w:sz w:val="8"/>
                <w:szCs w:val="8"/>
              </w:rPr>
            </w:pPr>
          </w:p>
        </w:tc>
        <w:tc>
          <w:tcPr>
            <w:tcW w:w="449"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5009003" w14:textId="77777777" w:rsidR="006042AF" w:rsidRPr="00E71D52" w:rsidRDefault="006042AF" w:rsidP="006042AF">
            <w:pPr>
              <w:pStyle w:val="aff5"/>
              <w:spacing w:after="0"/>
              <w:rPr>
                <w:b w:val="0"/>
                <w:bCs/>
                <w:sz w:val="10"/>
                <w:szCs w:val="10"/>
              </w:rPr>
            </w:pPr>
          </w:p>
          <w:p w14:paraId="0B01C703" w14:textId="71A1A0D3" w:rsidR="006042AF" w:rsidRPr="00E71D52" w:rsidRDefault="006042AF" w:rsidP="006042AF">
            <w:pPr>
              <w:pStyle w:val="aff5"/>
              <w:spacing w:after="0"/>
              <w:ind w:left="-86" w:right="-105"/>
              <w:rPr>
                <w:b w:val="0"/>
                <w:bCs/>
                <w:sz w:val="8"/>
                <w:szCs w:val="8"/>
              </w:rPr>
            </w:pPr>
            <w:r w:rsidRPr="00E71D52">
              <w:rPr>
                <w:b w:val="0"/>
                <w:bCs/>
                <w:sz w:val="14"/>
                <w:szCs w:val="14"/>
              </w:rPr>
              <w:t>или</w:t>
            </w:r>
          </w:p>
        </w:tc>
        <w:tc>
          <w:tcPr>
            <w:tcW w:w="2723" w:type="dxa"/>
            <w:gridSpan w:val="6"/>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0A3A168" w14:textId="0F07830B" w:rsidR="006042AF" w:rsidRPr="00E71D52" w:rsidRDefault="006042AF" w:rsidP="006042AF">
            <w:pPr>
              <w:spacing w:after="0" w:line="240" w:lineRule="auto"/>
              <w:ind w:left="-108"/>
              <w:jc w:val="both"/>
              <w:rPr>
                <w:bCs/>
                <w:sz w:val="18"/>
                <w:szCs w:val="18"/>
              </w:rPr>
            </w:pPr>
            <w:r w:rsidRPr="00E71D52">
              <w:rPr>
                <w:bCs/>
                <w:sz w:val="18"/>
                <w:szCs w:val="18"/>
              </w:rPr>
              <w:t xml:space="preserve">разрешение на размещение* </w:t>
            </w:r>
          </w:p>
          <w:p w14:paraId="6CD42A6A" w14:textId="1228DC27" w:rsidR="006042AF" w:rsidRPr="00E71D52" w:rsidRDefault="006042AF" w:rsidP="00B86A98">
            <w:pPr>
              <w:pStyle w:val="aff5"/>
              <w:spacing w:after="0"/>
              <w:jc w:val="both"/>
              <w:rPr>
                <w:b w:val="0"/>
                <w:bCs/>
                <w:i/>
                <w:iCs/>
                <w:sz w:val="12"/>
                <w:szCs w:val="12"/>
              </w:rPr>
            </w:pPr>
          </w:p>
        </w:tc>
        <w:tc>
          <w:tcPr>
            <w:tcW w:w="1656" w:type="dxa"/>
            <w:gridSpan w:val="5"/>
            <w:tcBorders>
              <w:left w:val="single" w:sz="4" w:space="0" w:color="auto"/>
              <w:bottom w:val="single" w:sz="4" w:space="0" w:color="auto"/>
              <w:right w:val="single" w:sz="4" w:space="0" w:color="auto"/>
            </w:tcBorders>
          </w:tcPr>
          <w:p w14:paraId="2FCB39F4" w14:textId="77777777" w:rsidR="006042AF" w:rsidRPr="00E71D52" w:rsidRDefault="006042AF" w:rsidP="006042AF">
            <w:pPr>
              <w:pStyle w:val="aff5"/>
              <w:spacing w:after="0"/>
              <w:jc w:val="both"/>
              <w:rPr>
                <w:sz w:val="8"/>
                <w:szCs w:val="8"/>
              </w:rPr>
            </w:pPr>
          </w:p>
        </w:tc>
      </w:tr>
      <w:tr w:rsidR="006042AF" w:rsidRPr="00E71D52" w14:paraId="27B0114C" w14:textId="664F4E42" w:rsidTr="008321AC">
        <w:trPr>
          <w:gridAfter w:val="2"/>
          <w:wAfter w:w="266" w:type="dxa"/>
          <w:trHeight w:val="42"/>
        </w:trPr>
        <w:tc>
          <w:tcPr>
            <w:tcW w:w="2217" w:type="dxa"/>
            <w:gridSpan w:val="3"/>
            <w:tcBorders>
              <w:top w:val="single" w:sz="4" w:space="0" w:color="FFFFFF" w:themeColor="background1"/>
              <w:left w:val="single" w:sz="4" w:space="0" w:color="FFFFFF"/>
              <w:bottom w:val="single" w:sz="4" w:space="0" w:color="FFFFFF"/>
              <w:right w:val="single" w:sz="4" w:space="0" w:color="FFFFFF" w:themeColor="background1"/>
            </w:tcBorders>
          </w:tcPr>
          <w:p w14:paraId="7D9E0B57" w14:textId="77777777" w:rsidR="00B86A98" w:rsidRPr="00E71D52" w:rsidRDefault="00B86A98" w:rsidP="00BE1D9B">
            <w:pPr>
              <w:pStyle w:val="aff5"/>
              <w:spacing w:after="0" w:line="240" w:lineRule="auto"/>
              <w:jc w:val="both"/>
              <w:rPr>
                <w:b w:val="0"/>
                <w:bCs/>
                <w:i/>
                <w:iCs/>
                <w:sz w:val="12"/>
                <w:szCs w:val="12"/>
                <w:lang w:eastAsia="ru-RU"/>
              </w:rPr>
            </w:pPr>
            <w:r w:rsidRPr="00E71D52">
              <w:rPr>
                <w:b w:val="0"/>
                <w:i/>
                <w:iCs/>
                <w:sz w:val="12"/>
                <w:szCs w:val="12"/>
              </w:rPr>
              <w:t>Поле отображается (обязательно для заполнения) при указании в поле «Заявитель» «</w:t>
            </w:r>
            <w:r w:rsidRPr="00E71D52">
              <w:rPr>
                <w:b w:val="0"/>
                <w:bCs/>
                <w:i/>
                <w:iCs/>
                <w:sz w:val="12"/>
                <w:szCs w:val="12"/>
                <w:lang w:eastAsia="ru-RU"/>
              </w:rPr>
              <w:t>лицо, являющиеся правообладателем земельного участка, на котором планируется размещение некапитального строения (сооружения)»</w:t>
            </w:r>
          </w:p>
          <w:p w14:paraId="4F4DDFD0" w14:textId="77777777" w:rsidR="006042AF" w:rsidRPr="00E71D52" w:rsidRDefault="006042AF" w:rsidP="006042AF">
            <w:pPr>
              <w:pStyle w:val="aff5"/>
              <w:spacing w:after="0"/>
              <w:jc w:val="both"/>
              <w:rPr>
                <w:sz w:val="4"/>
                <w:szCs w:val="4"/>
              </w:rPr>
            </w:pPr>
          </w:p>
        </w:tc>
        <w:tc>
          <w:tcPr>
            <w:tcW w:w="2135" w:type="dxa"/>
            <w:gridSpan w:val="2"/>
            <w:tcBorders>
              <w:top w:val="single" w:sz="4" w:space="0" w:color="auto"/>
              <w:left w:val="single" w:sz="4" w:space="0" w:color="FFFFFF" w:themeColor="background1"/>
              <w:bottom w:val="single" w:sz="4" w:space="0" w:color="FFFFFF"/>
              <w:right w:val="single" w:sz="4" w:space="0" w:color="FFFFFF"/>
            </w:tcBorders>
          </w:tcPr>
          <w:p w14:paraId="3E2F9F26" w14:textId="77777777" w:rsidR="006042AF" w:rsidRPr="00E71D52" w:rsidRDefault="006042AF" w:rsidP="006042AF">
            <w:pPr>
              <w:pStyle w:val="aff5"/>
              <w:spacing w:after="0"/>
              <w:jc w:val="both"/>
              <w:rPr>
                <w:sz w:val="4"/>
                <w:szCs w:val="4"/>
              </w:rPr>
            </w:pPr>
          </w:p>
        </w:tc>
        <w:tc>
          <w:tcPr>
            <w:tcW w:w="449" w:type="dxa"/>
            <w:tcBorders>
              <w:top w:val="single" w:sz="4" w:space="0" w:color="FFFFFF" w:themeColor="background1"/>
              <w:left w:val="single" w:sz="4" w:space="0" w:color="FFFFFF"/>
              <w:right w:val="single" w:sz="4" w:space="0" w:color="FFFFFF" w:themeColor="background1"/>
            </w:tcBorders>
          </w:tcPr>
          <w:p w14:paraId="7990162F" w14:textId="4C504338" w:rsidR="006042AF" w:rsidRPr="00E71D52" w:rsidRDefault="006042AF" w:rsidP="006042AF">
            <w:pPr>
              <w:pStyle w:val="aff5"/>
              <w:spacing w:after="0"/>
              <w:jc w:val="both"/>
              <w:rPr>
                <w:sz w:val="4"/>
                <w:szCs w:val="4"/>
              </w:rPr>
            </w:pPr>
          </w:p>
        </w:tc>
        <w:tc>
          <w:tcPr>
            <w:tcW w:w="2723" w:type="dxa"/>
            <w:gridSpan w:val="6"/>
            <w:tcBorders>
              <w:top w:val="single" w:sz="4" w:space="0" w:color="FFFFFF" w:themeColor="background1"/>
              <w:left w:val="single" w:sz="4" w:space="0" w:color="FFFFFF" w:themeColor="background1"/>
              <w:right w:val="single" w:sz="4" w:space="0" w:color="FFFFFF" w:themeColor="background1"/>
            </w:tcBorders>
          </w:tcPr>
          <w:p w14:paraId="5391B15D" w14:textId="7DA34652" w:rsidR="00B86A98" w:rsidRPr="00E71D52" w:rsidRDefault="00B86A98" w:rsidP="00BE1D9B">
            <w:pPr>
              <w:pStyle w:val="aff5"/>
              <w:spacing w:after="0" w:line="240" w:lineRule="auto"/>
              <w:ind w:left="-100"/>
              <w:jc w:val="both"/>
              <w:rPr>
                <w:b w:val="0"/>
                <w:bCs/>
                <w:i/>
                <w:iCs/>
                <w:sz w:val="12"/>
                <w:szCs w:val="12"/>
                <w:shd w:val="clear" w:color="auto" w:fill="FFFFFF"/>
              </w:rPr>
            </w:pPr>
            <w:r w:rsidRPr="00E71D52">
              <w:rPr>
                <w:b w:val="0"/>
                <w:i/>
                <w:iCs/>
                <w:sz w:val="12"/>
                <w:szCs w:val="12"/>
              </w:rPr>
              <w:t>Поле отображается (обязательно для заполнения) при указании в поле «Заявитель» «</w:t>
            </w:r>
            <w:r w:rsidRPr="00E71D52">
              <w:rPr>
                <w:b w:val="0"/>
                <w:bCs/>
                <w:i/>
                <w:iCs/>
                <w:sz w:val="12"/>
                <w:szCs w:val="12"/>
                <w:lang w:eastAsia="ru-RU"/>
              </w:rPr>
              <w:t xml:space="preserve">лицо, </w:t>
            </w:r>
            <w:r w:rsidRPr="00E71D52">
              <w:rPr>
                <w:b w:val="0"/>
                <w:bCs/>
                <w:i/>
                <w:iCs/>
                <w:sz w:val="12"/>
                <w:szCs w:val="12"/>
              </w:rPr>
              <w:t xml:space="preserve">которому выдано разрешение на размещение в </w:t>
            </w:r>
            <w:r w:rsidRPr="00E71D52">
              <w:rPr>
                <w:b w:val="0"/>
                <w:bCs/>
                <w:i/>
                <w:iCs/>
                <w:sz w:val="12"/>
                <w:szCs w:val="12"/>
                <w:shd w:val="clear" w:color="auto" w:fill="FFFFFF"/>
              </w:rPr>
              <w:t xml:space="preserve">порядке, установленном </w:t>
            </w:r>
            <w:r w:rsidR="00C147FA" w:rsidRPr="00E71D52">
              <w:rPr>
                <w:b w:val="0"/>
                <w:bCs/>
                <w:i/>
                <w:iCs/>
                <w:sz w:val="12"/>
                <w:szCs w:val="12"/>
                <w:shd w:val="clear" w:color="auto" w:fill="FFFFFF"/>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E71D52">
              <w:rPr>
                <w:b w:val="0"/>
                <w:bCs/>
                <w:i/>
                <w:iCs/>
                <w:sz w:val="12"/>
                <w:szCs w:val="12"/>
                <w:shd w:val="clear" w:color="auto" w:fill="FFFFFF"/>
              </w:rPr>
              <w:t>»</w:t>
            </w:r>
          </w:p>
          <w:p w14:paraId="4A2871CC" w14:textId="77777777" w:rsidR="006042AF" w:rsidRPr="00E71D52" w:rsidRDefault="006042AF" w:rsidP="00C8452E">
            <w:pPr>
              <w:pStyle w:val="aff5"/>
              <w:spacing w:after="0" w:line="240" w:lineRule="auto"/>
              <w:ind w:left="-100"/>
              <w:jc w:val="both"/>
              <w:rPr>
                <w:sz w:val="4"/>
                <w:szCs w:val="4"/>
              </w:rPr>
            </w:pPr>
          </w:p>
        </w:tc>
        <w:tc>
          <w:tcPr>
            <w:tcW w:w="1656" w:type="dxa"/>
            <w:gridSpan w:val="5"/>
            <w:tcBorders>
              <w:top w:val="single" w:sz="4" w:space="0" w:color="auto"/>
              <w:left w:val="single" w:sz="4" w:space="0" w:color="FFFFFF" w:themeColor="background1"/>
              <w:right w:val="single" w:sz="4" w:space="0" w:color="FFFFFF" w:themeColor="background1"/>
            </w:tcBorders>
          </w:tcPr>
          <w:p w14:paraId="0B7A2820" w14:textId="77777777" w:rsidR="006042AF" w:rsidRPr="00E71D52" w:rsidRDefault="006042AF" w:rsidP="006042AF">
            <w:pPr>
              <w:pStyle w:val="aff5"/>
              <w:spacing w:after="0"/>
              <w:jc w:val="both"/>
              <w:rPr>
                <w:sz w:val="4"/>
                <w:szCs w:val="4"/>
              </w:rPr>
            </w:pPr>
          </w:p>
        </w:tc>
      </w:tr>
      <w:tr w:rsidR="006042AF" w:rsidRPr="00E71D52" w14:paraId="5AD43B76" w14:textId="77777777" w:rsidTr="008321AC">
        <w:trPr>
          <w:gridAfter w:val="2"/>
          <w:wAfter w:w="266" w:type="dxa"/>
          <w:trHeight w:val="152"/>
        </w:trPr>
        <w:tc>
          <w:tcPr>
            <w:tcW w:w="4352" w:type="dxa"/>
            <w:gridSpan w:val="5"/>
            <w:tcBorders>
              <w:top w:val="single" w:sz="4" w:space="0" w:color="FFFFFF"/>
              <w:left w:val="single" w:sz="4" w:space="0" w:color="FFFFFF"/>
              <w:bottom w:val="single" w:sz="4" w:space="0" w:color="FFFFFF"/>
            </w:tcBorders>
          </w:tcPr>
          <w:p w14:paraId="28944CC7" w14:textId="00DF0335" w:rsidR="006042AF" w:rsidRPr="00E71D52" w:rsidRDefault="006042AF" w:rsidP="006042AF">
            <w:pPr>
              <w:pStyle w:val="aff5"/>
              <w:spacing w:after="0"/>
              <w:jc w:val="both"/>
              <w:rPr>
                <w:sz w:val="8"/>
                <w:szCs w:val="8"/>
              </w:rPr>
            </w:pPr>
            <w:r w:rsidRPr="00E71D52">
              <w:rPr>
                <w:b w:val="0"/>
                <w:bCs/>
                <w:sz w:val="18"/>
                <w:szCs w:val="18"/>
              </w:rPr>
              <w:t>Регион:</w:t>
            </w:r>
          </w:p>
        </w:tc>
        <w:tc>
          <w:tcPr>
            <w:tcW w:w="4828" w:type="dxa"/>
            <w:gridSpan w:val="12"/>
            <w:tcBorders>
              <w:right w:val="single" w:sz="4" w:space="0" w:color="auto"/>
            </w:tcBorders>
          </w:tcPr>
          <w:p w14:paraId="5C5242A9" w14:textId="69BECEEF" w:rsidR="006042AF" w:rsidRPr="00E71D52" w:rsidRDefault="006042AF" w:rsidP="006042AF">
            <w:pPr>
              <w:pStyle w:val="aff5"/>
              <w:spacing w:after="0"/>
              <w:jc w:val="both"/>
              <w:rPr>
                <w:b w:val="0"/>
                <w:bCs/>
                <w:sz w:val="18"/>
                <w:szCs w:val="18"/>
              </w:rPr>
            </w:pPr>
            <w:r w:rsidRPr="00E71D52">
              <w:rPr>
                <w:b w:val="0"/>
                <w:bCs/>
                <w:sz w:val="18"/>
                <w:szCs w:val="18"/>
              </w:rPr>
              <w:t>Московская область</w:t>
            </w:r>
          </w:p>
        </w:tc>
      </w:tr>
      <w:tr w:rsidR="00B86A98" w:rsidRPr="00E71D52" w14:paraId="7BE97684" w14:textId="77777777" w:rsidTr="008321AC">
        <w:trPr>
          <w:gridAfter w:val="2"/>
          <w:wAfter w:w="266" w:type="dxa"/>
          <w:trHeight w:val="42"/>
        </w:trPr>
        <w:tc>
          <w:tcPr>
            <w:tcW w:w="4352" w:type="dxa"/>
            <w:gridSpan w:val="5"/>
            <w:tcBorders>
              <w:top w:val="single" w:sz="4" w:space="0" w:color="FFFFFF"/>
              <w:left w:val="single" w:sz="4" w:space="0" w:color="FFFFFF"/>
              <w:bottom w:val="single" w:sz="4" w:space="0" w:color="FFFFFF" w:themeColor="background1"/>
              <w:right w:val="single" w:sz="4" w:space="0" w:color="FFFFFF"/>
            </w:tcBorders>
          </w:tcPr>
          <w:p w14:paraId="6C40FD55" w14:textId="77777777" w:rsidR="00B86A98" w:rsidRPr="00E71D52" w:rsidRDefault="00B86A98" w:rsidP="00B86A98">
            <w:pPr>
              <w:pStyle w:val="aff5"/>
              <w:spacing w:after="0"/>
              <w:jc w:val="both"/>
              <w:rPr>
                <w:b w:val="0"/>
                <w:bCs/>
                <w:i/>
                <w:iCs/>
                <w:sz w:val="12"/>
                <w:szCs w:val="12"/>
                <w:lang w:eastAsia="ru-RU"/>
              </w:rPr>
            </w:pPr>
            <w:r w:rsidRPr="00E71D52">
              <w:rPr>
                <w:b w:val="0"/>
                <w:bCs/>
                <w:i/>
                <w:iCs/>
                <w:sz w:val="12"/>
                <w:szCs w:val="12"/>
                <w:lang w:eastAsia="ru-RU"/>
              </w:rPr>
              <w:t>В поле ответ «Московская область» устанавливается автоматически</w:t>
            </w:r>
          </w:p>
          <w:p w14:paraId="1AFA178E" w14:textId="14439F0A" w:rsidR="00B86A98" w:rsidRPr="00E71D52" w:rsidRDefault="00B86A98" w:rsidP="00B86A98">
            <w:pPr>
              <w:pStyle w:val="aff5"/>
              <w:spacing w:after="0"/>
              <w:jc w:val="both"/>
              <w:rPr>
                <w:sz w:val="4"/>
                <w:szCs w:val="4"/>
              </w:rPr>
            </w:pPr>
          </w:p>
        </w:tc>
        <w:tc>
          <w:tcPr>
            <w:tcW w:w="4828" w:type="dxa"/>
            <w:gridSpan w:val="12"/>
            <w:tcBorders>
              <w:left w:val="single" w:sz="4" w:space="0" w:color="FFFFFF"/>
              <w:right w:val="single" w:sz="4" w:space="0" w:color="FFFFFF" w:themeColor="background1"/>
            </w:tcBorders>
          </w:tcPr>
          <w:p w14:paraId="07665577" w14:textId="77777777" w:rsidR="00B86A98" w:rsidRPr="00E71D52" w:rsidRDefault="00B86A98" w:rsidP="00B86A98">
            <w:pPr>
              <w:pStyle w:val="aff5"/>
              <w:spacing w:after="0"/>
              <w:jc w:val="both"/>
              <w:rPr>
                <w:sz w:val="4"/>
                <w:szCs w:val="4"/>
              </w:rPr>
            </w:pPr>
          </w:p>
        </w:tc>
      </w:tr>
      <w:tr w:rsidR="00B86A98" w:rsidRPr="00E71D52" w14:paraId="6C7D26AD" w14:textId="77777777" w:rsidTr="008321AC">
        <w:trPr>
          <w:gridAfter w:val="2"/>
          <w:wAfter w:w="266" w:type="dxa"/>
          <w:trHeight w:val="42"/>
        </w:trPr>
        <w:tc>
          <w:tcPr>
            <w:tcW w:w="4352" w:type="dxa"/>
            <w:gridSpan w:val="5"/>
            <w:tcBorders>
              <w:top w:val="single" w:sz="4" w:space="0" w:color="FFFFFF" w:themeColor="background1"/>
              <w:left w:val="single" w:sz="4" w:space="0" w:color="FFFFFF"/>
              <w:bottom w:val="single" w:sz="4" w:space="0" w:color="FFFFFF"/>
              <w:right w:val="single" w:sz="4" w:space="0" w:color="auto"/>
            </w:tcBorders>
          </w:tcPr>
          <w:p w14:paraId="4674A050" w14:textId="05627284" w:rsidR="00B86A98" w:rsidRPr="00E71D52" w:rsidRDefault="00B86A98" w:rsidP="00B86A98">
            <w:pPr>
              <w:pStyle w:val="aff5"/>
              <w:spacing w:after="0"/>
              <w:jc w:val="both"/>
              <w:rPr>
                <w:sz w:val="8"/>
                <w:szCs w:val="8"/>
              </w:rPr>
            </w:pPr>
            <w:r w:rsidRPr="00E71D52">
              <w:rPr>
                <w:b w:val="0"/>
                <w:bCs/>
                <w:sz w:val="18"/>
                <w:szCs w:val="18"/>
              </w:rPr>
              <w:t>Городской округ*:</w:t>
            </w:r>
          </w:p>
        </w:tc>
        <w:tc>
          <w:tcPr>
            <w:tcW w:w="4828" w:type="dxa"/>
            <w:gridSpan w:val="12"/>
            <w:tcBorders>
              <w:top w:val="single" w:sz="4" w:space="0" w:color="auto"/>
              <w:left w:val="single" w:sz="4" w:space="0" w:color="auto"/>
            </w:tcBorders>
          </w:tcPr>
          <w:p w14:paraId="0336E85F" w14:textId="3C755456" w:rsidR="00B86A98" w:rsidRPr="00E71D52" w:rsidRDefault="00B86A98" w:rsidP="00B86A98">
            <w:pPr>
              <w:pStyle w:val="aff5"/>
              <w:spacing w:after="0"/>
              <w:jc w:val="both"/>
              <w:rPr>
                <w:sz w:val="8"/>
                <w:szCs w:val="8"/>
              </w:rPr>
            </w:pPr>
          </w:p>
        </w:tc>
      </w:tr>
      <w:tr w:rsidR="00B86A98" w:rsidRPr="00E71D52" w14:paraId="66136176" w14:textId="77777777" w:rsidTr="008321AC">
        <w:trPr>
          <w:gridAfter w:val="2"/>
          <w:wAfter w:w="266" w:type="dxa"/>
          <w:trHeight w:val="39"/>
        </w:trPr>
        <w:tc>
          <w:tcPr>
            <w:tcW w:w="4352" w:type="dxa"/>
            <w:gridSpan w:val="5"/>
            <w:tcBorders>
              <w:top w:val="single" w:sz="4" w:space="0" w:color="FFFFFF" w:themeColor="background1"/>
              <w:left w:val="single" w:sz="4" w:space="0" w:color="FFFFFF"/>
              <w:bottom w:val="single" w:sz="4" w:space="0" w:color="FFFFFF"/>
              <w:right w:val="single" w:sz="4" w:space="0" w:color="FFFFFF"/>
            </w:tcBorders>
          </w:tcPr>
          <w:p w14:paraId="5DAABE17" w14:textId="77777777" w:rsidR="00B86A98" w:rsidRPr="00E71D52" w:rsidRDefault="00B86A98" w:rsidP="00B86A98">
            <w:pPr>
              <w:pStyle w:val="aff5"/>
              <w:spacing w:after="0"/>
              <w:jc w:val="both"/>
              <w:rPr>
                <w:b w:val="0"/>
                <w:bCs/>
                <w:i/>
                <w:iCs/>
                <w:sz w:val="12"/>
                <w:szCs w:val="12"/>
                <w:lang w:eastAsia="ru-RU"/>
              </w:rPr>
            </w:pPr>
            <w:r w:rsidRPr="00E71D52">
              <w:rPr>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p w14:paraId="58D9E1F8" w14:textId="7A95BE19" w:rsidR="00B86A98" w:rsidRPr="00E71D52" w:rsidRDefault="00B86A98" w:rsidP="00B86A98">
            <w:pPr>
              <w:pStyle w:val="aff5"/>
              <w:spacing w:after="0"/>
              <w:jc w:val="both"/>
              <w:rPr>
                <w:b w:val="0"/>
                <w:bCs/>
                <w:sz w:val="4"/>
                <w:szCs w:val="4"/>
              </w:rPr>
            </w:pPr>
          </w:p>
        </w:tc>
        <w:tc>
          <w:tcPr>
            <w:tcW w:w="4828" w:type="dxa"/>
            <w:gridSpan w:val="12"/>
            <w:tcBorders>
              <w:top w:val="single" w:sz="4" w:space="0" w:color="auto"/>
              <w:left w:val="single" w:sz="4" w:space="0" w:color="FFFFFF"/>
              <w:right w:val="single" w:sz="4" w:space="0" w:color="FFFFFF"/>
            </w:tcBorders>
          </w:tcPr>
          <w:p w14:paraId="39BEC188" w14:textId="77777777" w:rsidR="00B86A98" w:rsidRPr="00E71D52" w:rsidRDefault="00B86A98" w:rsidP="00B86A98">
            <w:pPr>
              <w:pStyle w:val="aff5"/>
              <w:spacing w:after="0"/>
              <w:jc w:val="both"/>
              <w:rPr>
                <w:sz w:val="4"/>
                <w:szCs w:val="4"/>
              </w:rPr>
            </w:pPr>
          </w:p>
        </w:tc>
      </w:tr>
      <w:tr w:rsidR="00B86A98" w:rsidRPr="00E71D52" w14:paraId="550710D2" w14:textId="77777777" w:rsidTr="008321AC">
        <w:trPr>
          <w:gridAfter w:val="2"/>
          <w:wAfter w:w="266" w:type="dxa"/>
          <w:trHeight w:val="59"/>
        </w:trPr>
        <w:tc>
          <w:tcPr>
            <w:tcW w:w="4352" w:type="dxa"/>
            <w:gridSpan w:val="5"/>
            <w:tcBorders>
              <w:top w:val="single" w:sz="4" w:space="0" w:color="FFFFFF" w:themeColor="background1"/>
              <w:left w:val="single" w:sz="4" w:space="0" w:color="FFFFFF"/>
              <w:bottom w:val="single" w:sz="4" w:space="0" w:color="FFFFFF" w:themeColor="background1"/>
              <w:right w:val="single" w:sz="4" w:space="0" w:color="auto"/>
            </w:tcBorders>
          </w:tcPr>
          <w:p w14:paraId="3716B5C6" w14:textId="33FD71E8" w:rsidR="00C8452E" w:rsidRPr="00E71D52" w:rsidRDefault="00B86A98" w:rsidP="00C8452E">
            <w:pPr>
              <w:pStyle w:val="aff5"/>
              <w:spacing w:after="0"/>
              <w:jc w:val="both"/>
              <w:rPr>
                <w:b w:val="0"/>
                <w:noProof/>
                <w:sz w:val="18"/>
                <w:szCs w:val="18"/>
                <w:lang w:eastAsia="ru-RU"/>
              </w:rPr>
            </w:pPr>
            <w:r w:rsidRPr="00E71D52">
              <w:rPr>
                <w:b w:val="0"/>
                <w:noProof/>
                <w:sz w:val="18"/>
                <w:szCs w:val="18"/>
                <w:lang w:eastAsia="ru-RU"/>
              </w:rPr>
              <w:t>Местоположение некапитального строения, сооружения в городском округе</w:t>
            </w:r>
            <w:r w:rsidR="00E53127" w:rsidRPr="00E71D52">
              <w:rPr>
                <w:b w:val="0"/>
                <w:noProof/>
                <w:sz w:val="18"/>
                <w:szCs w:val="18"/>
                <w:lang w:eastAsia="ru-RU"/>
              </w:rPr>
              <w:t>*</w:t>
            </w:r>
            <w:r w:rsidRPr="00E71D52">
              <w:rPr>
                <w:b w:val="0"/>
                <w:noProof/>
                <w:sz w:val="18"/>
                <w:szCs w:val="18"/>
                <w:lang w:eastAsia="ru-RU"/>
              </w:rPr>
              <w:t>:</w:t>
            </w:r>
          </w:p>
        </w:tc>
        <w:tc>
          <w:tcPr>
            <w:tcW w:w="4828" w:type="dxa"/>
            <w:gridSpan w:val="12"/>
            <w:tcBorders>
              <w:top w:val="single" w:sz="4" w:space="0" w:color="auto"/>
              <w:left w:val="single" w:sz="4" w:space="0" w:color="auto"/>
              <w:bottom w:val="single" w:sz="4" w:space="0" w:color="auto"/>
            </w:tcBorders>
          </w:tcPr>
          <w:p w14:paraId="7D482D84" w14:textId="77777777" w:rsidR="00B86A98" w:rsidRPr="00E71D52" w:rsidRDefault="00B86A98" w:rsidP="00B86A98">
            <w:pPr>
              <w:pStyle w:val="aff5"/>
              <w:spacing w:after="0"/>
              <w:jc w:val="both"/>
              <w:rPr>
                <w:sz w:val="8"/>
                <w:szCs w:val="8"/>
              </w:rPr>
            </w:pPr>
          </w:p>
        </w:tc>
      </w:tr>
      <w:tr w:rsidR="00B86A98" w:rsidRPr="00E71D52" w14:paraId="47AD4F76" w14:textId="77777777" w:rsidTr="008321AC">
        <w:trPr>
          <w:gridAfter w:val="2"/>
          <w:wAfter w:w="266" w:type="dxa"/>
          <w:trHeight w:val="39"/>
        </w:trPr>
        <w:tc>
          <w:tcPr>
            <w:tcW w:w="4352" w:type="dxa"/>
            <w:gridSpan w:val="5"/>
            <w:tcBorders>
              <w:top w:val="single" w:sz="4" w:space="0" w:color="FFFFFF" w:themeColor="background1"/>
              <w:left w:val="single" w:sz="4" w:space="0" w:color="FFFFFF"/>
              <w:bottom w:val="single" w:sz="4" w:space="0" w:color="FFFFFF"/>
              <w:right w:val="single" w:sz="4" w:space="0" w:color="FFFFFF"/>
            </w:tcBorders>
          </w:tcPr>
          <w:p w14:paraId="0667860E" w14:textId="77777777" w:rsidR="00B86A98" w:rsidRPr="00E71D52" w:rsidRDefault="00B86A98" w:rsidP="00B86A98">
            <w:pPr>
              <w:pStyle w:val="aff5"/>
              <w:spacing w:after="0" w:line="240" w:lineRule="auto"/>
              <w:jc w:val="both"/>
              <w:rPr>
                <w:b w:val="0"/>
                <w:bCs/>
                <w:i/>
                <w:iCs/>
                <w:sz w:val="12"/>
                <w:szCs w:val="12"/>
                <w:u w:val="single"/>
                <w:lang w:eastAsia="ru-RU"/>
              </w:rPr>
            </w:pPr>
            <w:r w:rsidRPr="00E71D52">
              <w:rPr>
                <w:b w:val="0"/>
                <w:bCs/>
                <w:i/>
                <w:iCs/>
                <w:sz w:val="12"/>
                <w:szCs w:val="12"/>
                <w:u w:val="single"/>
                <w:lang w:eastAsia="ru-RU"/>
              </w:rPr>
              <w:t>Выбор из типовых значений:</w:t>
            </w:r>
          </w:p>
          <w:p w14:paraId="4C8E807B" w14:textId="77777777" w:rsidR="00B86A98" w:rsidRPr="00E71D52" w:rsidRDefault="00B86A98" w:rsidP="00B86A98">
            <w:pPr>
              <w:spacing w:after="0" w:line="240" w:lineRule="auto"/>
              <w:contextualSpacing/>
              <w:jc w:val="both"/>
              <w:rPr>
                <w:i/>
                <w:iCs/>
                <w:noProof/>
                <w:sz w:val="10"/>
                <w:szCs w:val="10"/>
                <w:lang w:eastAsia="ru-RU"/>
              </w:rPr>
            </w:pPr>
            <w:r w:rsidRPr="00E71D52">
              <w:rPr>
                <w:i/>
                <w:iCs/>
                <w:noProof/>
                <w:sz w:val="10"/>
                <w:szCs w:val="10"/>
                <w:lang w:eastAsia="ru-RU"/>
              </w:rPr>
              <w:t>Район, микрорайон, квартал с застройкой преимущественно до середины ХХ в.</w:t>
            </w:r>
          </w:p>
          <w:p w14:paraId="11E3CDC5" w14:textId="77777777" w:rsidR="00B86A98" w:rsidRPr="00E71D52" w:rsidRDefault="00B86A98" w:rsidP="00B86A98">
            <w:pPr>
              <w:spacing w:after="0" w:line="240" w:lineRule="auto"/>
              <w:contextualSpacing/>
              <w:jc w:val="both"/>
              <w:rPr>
                <w:i/>
                <w:iCs/>
                <w:noProof/>
                <w:sz w:val="10"/>
                <w:szCs w:val="10"/>
                <w:lang w:eastAsia="ru-RU"/>
              </w:rPr>
            </w:pPr>
            <w:r w:rsidRPr="00E71D52">
              <w:rPr>
                <w:i/>
                <w:iCs/>
                <w:noProof/>
                <w:sz w:val="10"/>
                <w:szCs w:val="10"/>
                <w:lang w:eastAsia="ru-RU"/>
              </w:rPr>
              <w:t>или</w:t>
            </w:r>
          </w:p>
          <w:p w14:paraId="6B59C54C" w14:textId="77777777" w:rsidR="00B86A98" w:rsidRPr="00E71D52" w:rsidRDefault="00B86A98" w:rsidP="00B86A98">
            <w:pPr>
              <w:spacing w:after="0" w:line="240" w:lineRule="auto"/>
              <w:jc w:val="both"/>
              <w:rPr>
                <w:i/>
                <w:iCs/>
                <w:sz w:val="10"/>
                <w:szCs w:val="10"/>
                <w:lang w:eastAsia="ru-RU"/>
              </w:rPr>
            </w:pPr>
            <w:r w:rsidRPr="00E71D52">
              <w:rPr>
                <w:i/>
                <w:iCs/>
                <w:sz w:val="10"/>
                <w:szCs w:val="10"/>
                <w:lang w:eastAsia="ru-RU"/>
              </w:rPr>
              <w:t>Территория ведения гражданами садоводства или огородничества для собственных нужд, преимущественно индивидуальная жилая застройка, блокированная жилая застройка</w:t>
            </w:r>
          </w:p>
          <w:p w14:paraId="6DF2E06E" w14:textId="77777777" w:rsidR="00B86A98" w:rsidRPr="00E71D52" w:rsidRDefault="00B86A98" w:rsidP="00B86A98">
            <w:pPr>
              <w:spacing w:after="0" w:line="240" w:lineRule="auto"/>
              <w:jc w:val="both"/>
              <w:rPr>
                <w:i/>
                <w:iCs/>
                <w:sz w:val="10"/>
                <w:szCs w:val="10"/>
                <w:lang w:eastAsia="ru-RU"/>
              </w:rPr>
            </w:pPr>
            <w:r w:rsidRPr="00E71D52">
              <w:rPr>
                <w:i/>
                <w:iCs/>
                <w:sz w:val="10"/>
                <w:szCs w:val="10"/>
                <w:lang w:eastAsia="ru-RU"/>
              </w:rPr>
              <w:t>или</w:t>
            </w:r>
          </w:p>
          <w:p w14:paraId="1998C47D" w14:textId="77777777" w:rsidR="00B86A98" w:rsidRPr="00E71D52" w:rsidRDefault="00B86A98" w:rsidP="00B86A98">
            <w:pPr>
              <w:spacing w:after="0" w:line="240" w:lineRule="auto"/>
              <w:contextualSpacing/>
              <w:jc w:val="both"/>
              <w:rPr>
                <w:i/>
                <w:iCs/>
                <w:sz w:val="10"/>
                <w:szCs w:val="10"/>
                <w:lang w:eastAsia="ru-RU"/>
              </w:rPr>
            </w:pPr>
            <w:r w:rsidRPr="00E71D52">
              <w:rPr>
                <w:i/>
                <w:iCs/>
                <w:noProof/>
                <w:sz w:val="10"/>
                <w:szCs w:val="10"/>
                <w:lang w:eastAsia="ru-RU"/>
              </w:rPr>
              <w:t xml:space="preserve">Район, микрорайон, квартал с застройкой преимущественно </w:t>
            </w:r>
            <w:r w:rsidRPr="00E71D52">
              <w:rPr>
                <w:i/>
                <w:iCs/>
                <w:sz w:val="10"/>
                <w:szCs w:val="10"/>
                <w:lang w:eastAsia="ru-RU"/>
              </w:rPr>
              <w:t xml:space="preserve">малоэтажными многоквартирными жилыми домами, блокированными жилыми домами, </w:t>
            </w:r>
            <w:proofErr w:type="spellStart"/>
            <w:r w:rsidRPr="00E71D52">
              <w:rPr>
                <w:i/>
                <w:iCs/>
                <w:sz w:val="10"/>
                <w:szCs w:val="10"/>
                <w:lang w:eastAsia="ru-RU"/>
              </w:rPr>
              <w:t>среднеэтажными</w:t>
            </w:r>
            <w:proofErr w:type="spellEnd"/>
            <w:r w:rsidRPr="00E71D52">
              <w:rPr>
                <w:i/>
                <w:iCs/>
                <w:sz w:val="10"/>
                <w:szCs w:val="10"/>
                <w:lang w:eastAsia="ru-RU"/>
              </w:rPr>
              <w:t xml:space="preserve"> жилыми домами</w:t>
            </w:r>
          </w:p>
          <w:p w14:paraId="14B6B1E0" w14:textId="77777777" w:rsidR="00B86A98" w:rsidRPr="00E71D52" w:rsidRDefault="00B86A98" w:rsidP="00B86A98">
            <w:pPr>
              <w:spacing w:after="0" w:line="240" w:lineRule="auto"/>
              <w:contextualSpacing/>
              <w:jc w:val="both"/>
              <w:rPr>
                <w:i/>
                <w:iCs/>
                <w:sz w:val="10"/>
                <w:szCs w:val="10"/>
                <w:lang w:eastAsia="ru-RU"/>
              </w:rPr>
            </w:pPr>
            <w:r w:rsidRPr="00E71D52">
              <w:rPr>
                <w:i/>
                <w:iCs/>
                <w:sz w:val="10"/>
                <w:szCs w:val="10"/>
                <w:lang w:eastAsia="ru-RU"/>
              </w:rPr>
              <w:t>или</w:t>
            </w:r>
          </w:p>
          <w:p w14:paraId="3FD29646" w14:textId="77777777" w:rsidR="00B86A98" w:rsidRPr="00E71D52" w:rsidRDefault="00B86A98" w:rsidP="00B86A98">
            <w:pPr>
              <w:spacing w:after="0" w:line="240" w:lineRule="auto"/>
              <w:contextualSpacing/>
              <w:jc w:val="both"/>
              <w:rPr>
                <w:i/>
                <w:iCs/>
                <w:sz w:val="10"/>
                <w:szCs w:val="10"/>
                <w:lang w:eastAsia="ru-RU"/>
              </w:rPr>
            </w:pPr>
            <w:r w:rsidRPr="00E71D52">
              <w:rPr>
                <w:i/>
                <w:iCs/>
                <w:noProof/>
                <w:sz w:val="10"/>
                <w:szCs w:val="10"/>
                <w:lang w:eastAsia="ru-RU"/>
              </w:rPr>
              <w:t xml:space="preserve">Район, микрорайон, квартал с застройкой преимущественно </w:t>
            </w:r>
            <w:r w:rsidRPr="00E71D52">
              <w:rPr>
                <w:i/>
                <w:iCs/>
                <w:sz w:val="10"/>
                <w:szCs w:val="10"/>
                <w:lang w:eastAsia="ru-RU"/>
              </w:rPr>
              <w:t>многоквартирными многоэтажными жилыми домами</w:t>
            </w:r>
          </w:p>
          <w:p w14:paraId="0CDBC23E" w14:textId="77777777" w:rsidR="00B86A98" w:rsidRPr="00E71D52" w:rsidRDefault="00B86A98" w:rsidP="00B86A98">
            <w:pPr>
              <w:spacing w:after="0" w:line="240" w:lineRule="auto"/>
              <w:contextualSpacing/>
              <w:jc w:val="both"/>
              <w:rPr>
                <w:i/>
                <w:iCs/>
                <w:sz w:val="10"/>
                <w:szCs w:val="10"/>
                <w:lang w:eastAsia="ru-RU"/>
              </w:rPr>
            </w:pPr>
            <w:r w:rsidRPr="00E71D52">
              <w:rPr>
                <w:i/>
                <w:iCs/>
                <w:sz w:val="10"/>
                <w:szCs w:val="10"/>
                <w:lang w:eastAsia="ru-RU"/>
              </w:rPr>
              <w:t>или</w:t>
            </w:r>
          </w:p>
          <w:p w14:paraId="1AF4DED9" w14:textId="42267F4E" w:rsidR="00B86A98" w:rsidRPr="00E71D52" w:rsidRDefault="00B86A98" w:rsidP="00B86A98">
            <w:pPr>
              <w:spacing w:after="0" w:line="240" w:lineRule="auto"/>
              <w:contextualSpacing/>
              <w:jc w:val="both"/>
              <w:rPr>
                <w:i/>
                <w:iCs/>
                <w:noProof/>
                <w:sz w:val="12"/>
                <w:szCs w:val="12"/>
                <w:lang w:eastAsia="ru-RU"/>
              </w:rPr>
            </w:pPr>
            <w:r w:rsidRPr="00E71D52">
              <w:rPr>
                <w:i/>
                <w:iCs/>
                <w:sz w:val="10"/>
                <w:szCs w:val="10"/>
                <w:lang w:eastAsia="ru-RU"/>
              </w:rPr>
              <w:t xml:space="preserve">Элемент планировочной структуры, не являющийся </w:t>
            </w:r>
            <w:r w:rsidRPr="00E71D52">
              <w:rPr>
                <w:i/>
                <w:iCs/>
                <w:noProof/>
                <w:sz w:val="10"/>
                <w:szCs w:val="10"/>
                <w:lang w:eastAsia="ru-RU"/>
              </w:rPr>
              <w:t xml:space="preserve">районом, микрорайоном, кварталом, </w:t>
            </w:r>
            <w:r w:rsidRPr="00E71D52">
              <w:rPr>
                <w:i/>
                <w:iCs/>
                <w:sz w:val="10"/>
                <w:szCs w:val="10"/>
                <w:lang w:eastAsia="ru-RU"/>
              </w:rPr>
              <w:t>территорией ведения гражданами садоводства или огородничества для собственных нужд, индивидуальной жилой застройкой, блокированной жилой застройкой</w:t>
            </w:r>
            <w:r w:rsidRPr="00E71D52">
              <w:rPr>
                <w:i/>
                <w:iCs/>
                <w:sz w:val="12"/>
                <w:szCs w:val="12"/>
                <w:lang w:eastAsia="ru-RU"/>
              </w:rPr>
              <w:t xml:space="preserve"> </w:t>
            </w:r>
          </w:p>
        </w:tc>
        <w:tc>
          <w:tcPr>
            <w:tcW w:w="4828" w:type="dxa"/>
            <w:gridSpan w:val="12"/>
            <w:tcBorders>
              <w:top w:val="single" w:sz="4" w:space="0" w:color="auto"/>
              <w:left w:val="single" w:sz="4" w:space="0" w:color="FFFFFF"/>
              <w:bottom w:val="single" w:sz="4" w:space="0" w:color="FFFFFF"/>
              <w:right w:val="single" w:sz="4" w:space="0" w:color="FFFFFF"/>
            </w:tcBorders>
          </w:tcPr>
          <w:p w14:paraId="3F15F037" w14:textId="77777777" w:rsidR="00B86A98" w:rsidRPr="00E71D52" w:rsidRDefault="00B86A98" w:rsidP="00B86A98">
            <w:pPr>
              <w:pStyle w:val="aff5"/>
              <w:spacing w:after="0"/>
              <w:jc w:val="both"/>
              <w:rPr>
                <w:sz w:val="8"/>
                <w:szCs w:val="8"/>
              </w:rPr>
            </w:pPr>
          </w:p>
        </w:tc>
      </w:tr>
      <w:tr w:rsidR="00B86A98" w:rsidRPr="00E71D52" w14:paraId="537A1500" w14:textId="77777777" w:rsidTr="008321AC">
        <w:trPr>
          <w:gridAfter w:val="2"/>
          <w:wAfter w:w="266" w:type="dxa"/>
          <w:trHeight w:val="42"/>
        </w:trPr>
        <w:tc>
          <w:tcPr>
            <w:tcW w:w="4352"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1841B476" w14:textId="77777777" w:rsidR="00B86A98" w:rsidRPr="00E71D52" w:rsidRDefault="00B86A98" w:rsidP="00B86A98">
            <w:pPr>
              <w:pStyle w:val="aff5"/>
              <w:spacing w:after="0"/>
              <w:jc w:val="both"/>
              <w:rPr>
                <w:sz w:val="4"/>
                <w:szCs w:val="4"/>
              </w:rPr>
            </w:pPr>
          </w:p>
        </w:tc>
        <w:tc>
          <w:tcPr>
            <w:tcW w:w="4828" w:type="dxa"/>
            <w:gridSpan w:val="12"/>
            <w:tcBorders>
              <w:top w:val="single" w:sz="4" w:space="0" w:color="FFFFFF"/>
              <w:left w:val="single" w:sz="4" w:space="0" w:color="FFFFFF" w:themeColor="background1"/>
              <w:right w:val="single" w:sz="4" w:space="0" w:color="FFFFFF" w:themeColor="background1"/>
            </w:tcBorders>
          </w:tcPr>
          <w:p w14:paraId="2BB4D5C8" w14:textId="77777777" w:rsidR="00B86A98" w:rsidRPr="00E71D52" w:rsidRDefault="00B86A98" w:rsidP="00B86A98">
            <w:pPr>
              <w:pStyle w:val="aff5"/>
              <w:spacing w:after="0"/>
              <w:jc w:val="both"/>
              <w:rPr>
                <w:sz w:val="4"/>
                <w:szCs w:val="4"/>
              </w:rPr>
            </w:pPr>
          </w:p>
        </w:tc>
      </w:tr>
      <w:tr w:rsidR="00B86A98" w:rsidRPr="00E71D52" w14:paraId="1724F28F" w14:textId="77777777" w:rsidTr="008321AC">
        <w:trPr>
          <w:gridAfter w:val="2"/>
          <w:wAfter w:w="266" w:type="dxa"/>
          <w:trHeight w:val="42"/>
        </w:trPr>
        <w:tc>
          <w:tcPr>
            <w:tcW w:w="4352" w:type="dxa"/>
            <w:gridSpan w:val="5"/>
            <w:tcBorders>
              <w:top w:val="single" w:sz="4" w:space="0" w:color="FFFFFF"/>
              <w:left w:val="single" w:sz="4" w:space="0" w:color="FFFFFF"/>
              <w:bottom w:val="single" w:sz="4" w:space="0" w:color="FFFFFF"/>
            </w:tcBorders>
          </w:tcPr>
          <w:p w14:paraId="0D847573" w14:textId="1B1CE0A8" w:rsidR="00B86A98" w:rsidRPr="00E71D52" w:rsidRDefault="00B86A98" w:rsidP="00B86A98">
            <w:pPr>
              <w:pStyle w:val="aff5"/>
              <w:spacing w:after="0"/>
              <w:jc w:val="both"/>
              <w:rPr>
                <w:sz w:val="8"/>
                <w:szCs w:val="8"/>
              </w:rPr>
            </w:pPr>
            <w:r w:rsidRPr="00E71D52">
              <w:rPr>
                <w:b w:val="0"/>
                <w:bCs/>
                <w:sz w:val="18"/>
                <w:szCs w:val="18"/>
              </w:rPr>
              <w:t xml:space="preserve">Населенный пункт </w:t>
            </w:r>
            <w:r w:rsidRPr="00E71D52">
              <w:rPr>
                <w:b w:val="0"/>
                <w:bCs/>
                <w:i/>
                <w:iCs/>
                <w:sz w:val="12"/>
                <w:szCs w:val="12"/>
              </w:rPr>
              <w:t>(при наличии):</w:t>
            </w:r>
          </w:p>
        </w:tc>
        <w:tc>
          <w:tcPr>
            <w:tcW w:w="4828" w:type="dxa"/>
            <w:gridSpan w:val="12"/>
          </w:tcPr>
          <w:p w14:paraId="2D9A6517" w14:textId="77777777" w:rsidR="00B86A98" w:rsidRPr="00E71D52" w:rsidRDefault="00B86A98" w:rsidP="00B86A98">
            <w:pPr>
              <w:pStyle w:val="aff5"/>
              <w:spacing w:after="0"/>
              <w:jc w:val="both"/>
              <w:rPr>
                <w:sz w:val="8"/>
                <w:szCs w:val="8"/>
              </w:rPr>
            </w:pPr>
          </w:p>
        </w:tc>
      </w:tr>
      <w:tr w:rsidR="00B86A98" w:rsidRPr="00E71D52" w14:paraId="6396C0DB" w14:textId="77777777" w:rsidTr="008321AC">
        <w:trPr>
          <w:gridAfter w:val="2"/>
          <w:wAfter w:w="266" w:type="dxa"/>
          <w:trHeight w:val="42"/>
        </w:trPr>
        <w:tc>
          <w:tcPr>
            <w:tcW w:w="4352" w:type="dxa"/>
            <w:gridSpan w:val="5"/>
            <w:tcBorders>
              <w:top w:val="single" w:sz="4" w:space="0" w:color="FFFFFF"/>
              <w:left w:val="single" w:sz="4" w:space="0" w:color="FFFFFF"/>
              <w:bottom w:val="single" w:sz="4" w:space="0" w:color="FFFFFF"/>
              <w:right w:val="single" w:sz="2" w:space="0" w:color="FFFFFF" w:themeColor="background1"/>
            </w:tcBorders>
          </w:tcPr>
          <w:p w14:paraId="7F7A0B32" w14:textId="77777777" w:rsidR="00B86A98" w:rsidRPr="00E71D52" w:rsidRDefault="00B86A98" w:rsidP="00B86A98">
            <w:pPr>
              <w:pStyle w:val="aff5"/>
              <w:spacing w:after="0"/>
              <w:jc w:val="both"/>
              <w:rPr>
                <w:sz w:val="4"/>
                <w:szCs w:val="4"/>
              </w:rPr>
            </w:pPr>
          </w:p>
        </w:tc>
        <w:tc>
          <w:tcPr>
            <w:tcW w:w="4828" w:type="dxa"/>
            <w:gridSpan w:val="12"/>
            <w:tcBorders>
              <w:left w:val="single" w:sz="2" w:space="0" w:color="FFFFFF" w:themeColor="background1"/>
              <w:right w:val="single" w:sz="4" w:space="0" w:color="FFFFFF" w:themeColor="background1"/>
            </w:tcBorders>
          </w:tcPr>
          <w:p w14:paraId="080C86A9" w14:textId="77777777" w:rsidR="00B86A98" w:rsidRPr="00E71D52" w:rsidRDefault="00B86A98" w:rsidP="00B86A98">
            <w:pPr>
              <w:pStyle w:val="aff5"/>
              <w:spacing w:after="0"/>
              <w:jc w:val="both"/>
              <w:rPr>
                <w:sz w:val="4"/>
                <w:szCs w:val="4"/>
              </w:rPr>
            </w:pPr>
          </w:p>
        </w:tc>
      </w:tr>
      <w:tr w:rsidR="00B86A98" w:rsidRPr="00E71D52" w14:paraId="1CEC1C67" w14:textId="77777777" w:rsidTr="008321AC">
        <w:trPr>
          <w:gridAfter w:val="2"/>
          <w:wAfter w:w="266" w:type="dxa"/>
          <w:trHeight w:val="192"/>
        </w:trPr>
        <w:tc>
          <w:tcPr>
            <w:tcW w:w="4352" w:type="dxa"/>
            <w:gridSpan w:val="5"/>
            <w:tcBorders>
              <w:top w:val="single" w:sz="4" w:space="0" w:color="FFFFFF"/>
              <w:left w:val="single" w:sz="4" w:space="0" w:color="FFFFFF"/>
              <w:bottom w:val="single" w:sz="4" w:space="0" w:color="FFFFFF"/>
              <w:right w:val="single" w:sz="2" w:space="0" w:color="auto"/>
            </w:tcBorders>
          </w:tcPr>
          <w:p w14:paraId="29718BFE" w14:textId="7C1A3290" w:rsidR="00B86A98" w:rsidRPr="00E71D52" w:rsidRDefault="00336269" w:rsidP="00B86A98">
            <w:pPr>
              <w:pStyle w:val="aff5"/>
              <w:spacing w:after="0"/>
              <w:jc w:val="both"/>
              <w:rPr>
                <w:b w:val="0"/>
                <w:bCs/>
                <w:sz w:val="8"/>
                <w:szCs w:val="8"/>
              </w:rPr>
            </w:pPr>
            <w:r w:rsidRPr="00E71D52">
              <w:rPr>
                <w:b w:val="0"/>
                <w:bCs/>
                <w:sz w:val="18"/>
                <w:szCs w:val="18"/>
                <w:lang w:eastAsia="ru-RU"/>
              </w:rPr>
              <w:t>Элемент улично-дорожной сети - улица, проспект, переулок, проезд, набережная, площадь, бульвар, тупик, съезд, шоссе, аллея и иное</w:t>
            </w:r>
            <w:r w:rsidRPr="00E71D52">
              <w:rPr>
                <w:b w:val="0"/>
                <w:bCs/>
                <w:sz w:val="18"/>
                <w:szCs w:val="18"/>
              </w:rPr>
              <w:t>*:</w:t>
            </w:r>
          </w:p>
        </w:tc>
        <w:tc>
          <w:tcPr>
            <w:tcW w:w="4828" w:type="dxa"/>
            <w:gridSpan w:val="12"/>
            <w:tcBorders>
              <w:left w:val="single" w:sz="2" w:space="0" w:color="auto"/>
              <w:right w:val="single" w:sz="4" w:space="0" w:color="auto"/>
            </w:tcBorders>
          </w:tcPr>
          <w:p w14:paraId="04146179" w14:textId="77777777" w:rsidR="00B86A98" w:rsidRPr="00E71D52" w:rsidRDefault="00B86A98" w:rsidP="00B86A98">
            <w:pPr>
              <w:pStyle w:val="aff5"/>
              <w:spacing w:after="0"/>
              <w:jc w:val="both"/>
              <w:rPr>
                <w:sz w:val="8"/>
                <w:szCs w:val="8"/>
              </w:rPr>
            </w:pPr>
          </w:p>
        </w:tc>
      </w:tr>
      <w:tr w:rsidR="00336269" w:rsidRPr="00E71D52" w14:paraId="1F238751" w14:textId="77777777" w:rsidTr="008321AC">
        <w:trPr>
          <w:gridAfter w:val="2"/>
          <w:wAfter w:w="266" w:type="dxa"/>
          <w:trHeight w:val="192"/>
        </w:trPr>
        <w:tc>
          <w:tcPr>
            <w:tcW w:w="4352" w:type="dxa"/>
            <w:gridSpan w:val="5"/>
            <w:tcBorders>
              <w:top w:val="single" w:sz="4" w:space="0" w:color="FFFFFF"/>
              <w:left w:val="single" w:sz="4" w:space="0" w:color="FFFFFF"/>
              <w:bottom w:val="single" w:sz="4" w:space="0" w:color="FFFFFF"/>
              <w:right w:val="single" w:sz="4" w:space="0" w:color="FFFFFF" w:themeColor="background1"/>
            </w:tcBorders>
          </w:tcPr>
          <w:p w14:paraId="63BDBE75" w14:textId="219A9291" w:rsidR="00336269" w:rsidRPr="00E71D52" w:rsidRDefault="00C8452E" w:rsidP="00C8452E">
            <w:pPr>
              <w:pStyle w:val="aff5"/>
              <w:spacing w:after="0" w:line="240" w:lineRule="auto"/>
              <w:jc w:val="both"/>
              <w:rPr>
                <w:b w:val="0"/>
                <w:bCs/>
                <w:i/>
                <w:iCs/>
                <w:sz w:val="12"/>
                <w:szCs w:val="12"/>
              </w:rPr>
            </w:pPr>
            <w:r w:rsidRPr="00E71D52">
              <w:rPr>
                <w:b w:val="0"/>
                <w:bCs/>
                <w:i/>
                <w:iCs/>
                <w:sz w:val="12"/>
                <w:szCs w:val="12"/>
                <w:u w:val="single"/>
              </w:rPr>
              <w:t>Обращаем внимание:</w:t>
            </w:r>
            <w:r w:rsidRPr="00E71D52">
              <w:rPr>
                <w:b w:val="0"/>
                <w:bCs/>
                <w:i/>
                <w:iCs/>
                <w:sz w:val="12"/>
                <w:szCs w:val="12"/>
              </w:rPr>
              <w:t xml:space="preserve"> </w:t>
            </w:r>
            <w:r w:rsidRPr="00E71D52">
              <w:rPr>
                <w:b w:val="0"/>
                <w:bCs/>
                <w:i/>
                <w:iCs/>
                <w:sz w:val="10"/>
                <w:szCs w:val="10"/>
              </w:rPr>
              <w:t>наименование улицы, проспекта</w:t>
            </w:r>
            <w:r w:rsidRPr="00E71D52">
              <w:rPr>
                <w:b w:val="0"/>
                <w:bCs/>
                <w:i/>
                <w:iCs/>
                <w:sz w:val="10"/>
                <w:szCs w:val="10"/>
                <w:lang w:eastAsia="ru-RU"/>
              </w:rPr>
              <w:t xml:space="preserve"> переулка, проезда, набережной, площади, бульвара, ту</w:t>
            </w:r>
            <w:r w:rsidR="007B2E91" w:rsidRPr="00E71D52">
              <w:rPr>
                <w:b w:val="0"/>
                <w:bCs/>
                <w:i/>
                <w:iCs/>
                <w:sz w:val="10"/>
                <w:szCs w:val="10"/>
                <w:lang w:eastAsia="ru-RU"/>
              </w:rPr>
              <w:t>пика, съезда, шоссе, аллеи, иного</w:t>
            </w:r>
            <w:r w:rsidRPr="00E71D52">
              <w:rPr>
                <w:b w:val="0"/>
                <w:bCs/>
                <w:i/>
                <w:iCs/>
                <w:sz w:val="10"/>
                <w:szCs w:val="10"/>
                <w:lang w:eastAsia="ru-RU"/>
              </w:rPr>
              <w:t xml:space="preserve"> элемента улично-дорожной сети</w:t>
            </w:r>
            <w:r w:rsidRPr="00E71D52">
              <w:rPr>
                <w:b w:val="0"/>
                <w:bCs/>
                <w:i/>
                <w:iCs/>
                <w:sz w:val="10"/>
                <w:szCs w:val="10"/>
              </w:rPr>
              <w:t xml:space="preserve"> указать в соответствии с присвоенным адресом</w:t>
            </w:r>
          </w:p>
        </w:tc>
        <w:tc>
          <w:tcPr>
            <w:tcW w:w="4828" w:type="dxa"/>
            <w:gridSpan w:val="12"/>
            <w:tcBorders>
              <w:left w:val="single" w:sz="4" w:space="0" w:color="FFFFFF" w:themeColor="background1"/>
              <w:bottom w:val="single" w:sz="4" w:space="0" w:color="FFFFFF"/>
              <w:right w:val="single" w:sz="4" w:space="0" w:color="FFFFFF"/>
            </w:tcBorders>
          </w:tcPr>
          <w:p w14:paraId="014069B2" w14:textId="77777777" w:rsidR="00336269" w:rsidRPr="00E71D52" w:rsidRDefault="00336269" w:rsidP="00B86A98">
            <w:pPr>
              <w:pStyle w:val="aff5"/>
              <w:spacing w:after="0"/>
              <w:jc w:val="both"/>
              <w:rPr>
                <w:sz w:val="8"/>
                <w:szCs w:val="8"/>
              </w:rPr>
            </w:pPr>
          </w:p>
        </w:tc>
      </w:tr>
      <w:tr w:rsidR="00B86A98" w:rsidRPr="00E71D52" w14:paraId="7152FABC" w14:textId="77777777" w:rsidTr="008321AC">
        <w:trPr>
          <w:gridAfter w:val="2"/>
          <w:wAfter w:w="266" w:type="dxa"/>
          <w:trHeight w:val="42"/>
        </w:trPr>
        <w:tc>
          <w:tcPr>
            <w:tcW w:w="4352" w:type="dxa"/>
            <w:gridSpan w:val="5"/>
            <w:tcBorders>
              <w:top w:val="single" w:sz="4" w:space="0" w:color="FFFFFF"/>
              <w:left w:val="single" w:sz="4" w:space="0" w:color="FFFFFF"/>
              <w:bottom w:val="single" w:sz="4" w:space="0" w:color="FFFFFF" w:themeColor="background1"/>
              <w:right w:val="single" w:sz="4" w:space="0" w:color="FFFFFF"/>
            </w:tcBorders>
          </w:tcPr>
          <w:p w14:paraId="290A4CCC" w14:textId="77777777" w:rsidR="00B86A98" w:rsidRPr="00E71D52" w:rsidRDefault="00B86A98" w:rsidP="00B86A98">
            <w:pPr>
              <w:pStyle w:val="aff5"/>
              <w:spacing w:after="0"/>
              <w:jc w:val="both"/>
              <w:rPr>
                <w:sz w:val="4"/>
                <w:szCs w:val="4"/>
              </w:rPr>
            </w:pPr>
          </w:p>
        </w:tc>
        <w:tc>
          <w:tcPr>
            <w:tcW w:w="4828" w:type="dxa"/>
            <w:gridSpan w:val="12"/>
            <w:tcBorders>
              <w:top w:val="single" w:sz="4" w:space="0" w:color="FFFFFF"/>
              <w:left w:val="single" w:sz="4" w:space="0" w:color="FFFFFF"/>
              <w:bottom w:val="single" w:sz="4" w:space="0" w:color="FFFFFF"/>
              <w:right w:val="single" w:sz="4" w:space="0" w:color="FFFFFF" w:themeColor="background1"/>
            </w:tcBorders>
          </w:tcPr>
          <w:p w14:paraId="0B30FC7D" w14:textId="77777777" w:rsidR="00B86A98" w:rsidRPr="00E71D52" w:rsidRDefault="00B86A98" w:rsidP="00B86A98">
            <w:pPr>
              <w:pStyle w:val="aff5"/>
              <w:spacing w:after="0"/>
              <w:jc w:val="both"/>
              <w:rPr>
                <w:sz w:val="4"/>
                <w:szCs w:val="4"/>
              </w:rPr>
            </w:pPr>
          </w:p>
        </w:tc>
      </w:tr>
      <w:tr w:rsidR="00B86A98" w:rsidRPr="00E71D52" w14:paraId="65E731E9" w14:textId="77777777" w:rsidTr="008321AC">
        <w:tblPrEx>
          <w:tblLook w:val="0000" w:firstRow="0" w:lastRow="0" w:firstColumn="0" w:lastColumn="0" w:noHBand="0" w:noVBand="0"/>
        </w:tblPrEx>
        <w:trPr>
          <w:gridAfter w:val="2"/>
          <w:wAfter w:w="266" w:type="dxa"/>
          <w:trHeight w:val="42"/>
        </w:trPr>
        <w:tc>
          <w:tcPr>
            <w:tcW w:w="419" w:type="dxa"/>
            <w:tcBorders>
              <w:top w:val="single" w:sz="4" w:space="0" w:color="FFFFFF"/>
              <w:left w:val="single" w:sz="4" w:space="0" w:color="FFFFFF" w:themeColor="background1"/>
              <w:bottom w:val="single" w:sz="4" w:space="0" w:color="FFFFFF"/>
              <w:right w:val="single" w:sz="4" w:space="0" w:color="FFFFFF" w:themeColor="background1"/>
            </w:tcBorders>
          </w:tcPr>
          <w:p w14:paraId="02FF81CB" w14:textId="77777777" w:rsidR="00B86A98" w:rsidRPr="00E71D52" w:rsidRDefault="00B86A98" w:rsidP="00B86A98">
            <w:pPr>
              <w:pStyle w:val="aff5"/>
              <w:spacing w:after="0"/>
              <w:jc w:val="both"/>
              <w:rPr>
                <w:sz w:val="8"/>
                <w:szCs w:val="8"/>
              </w:rPr>
            </w:pPr>
          </w:p>
        </w:tc>
        <w:tc>
          <w:tcPr>
            <w:tcW w:w="3933"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1BCE4CE9" w14:textId="77777777" w:rsidR="00B86A98" w:rsidRPr="00E71D52" w:rsidRDefault="00B86A98" w:rsidP="00B86A98">
            <w:pPr>
              <w:pStyle w:val="aff5"/>
              <w:spacing w:after="0"/>
              <w:jc w:val="both"/>
              <w:rPr>
                <w:sz w:val="8"/>
                <w:szCs w:val="8"/>
              </w:rPr>
            </w:pPr>
          </w:p>
        </w:tc>
        <w:tc>
          <w:tcPr>
            <w:tcW w:w="4828"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54694775" w14:textId="77777777" w:rsidR="00B86A98" w:rsidRPr="00E71D52" w:rsidRDefault="00B86A98" w:rsidP="00B86A98">
            <w:pPr>
              <w:pStyle w:val="aff5"/>
              <w:spacing w:after="0"/>
              <w:jc w:val="both"/>
              <w:rPr>
                <w:sz w:val="8"/>
                <w:szCs w:val="8"/>
              </w:rPr>
            </w:pPr>
          </w:p>
        </w:tc>
      </w:tr>
      <w:tr w:rsidR="00B86A98" w:rsidRPr="00E71D52" w14:paraId="00A7CCCC" w14:textId="77777777" w:rsidTr="008321AC">
        <w:trPr>
          <w:gridAfter w:val="2"/>
          <w:wAfter w:w="266" w:type="dxa"/>
          <w:trHeight w:val="141"/>
        </w:trPr>
        <w:tc>
          <w:tcPr>
            <w:tcW w:w="419" w:type="dxa"/>
            <w:tcBorders>
              <w:top w:val="single" w:sz="4" w:space="0" w:color="FFFFFF"/>
              <w:left w:val="single" w:sz="4" w:space="0" w:color="FFFFFF"/>
              <w:bottom w:val="single" w:sz="4" w:space="0" w:color="FFFFFF"/>
              <w:right w:val="single" w:sz="4" w:space="0" w:color="FFFFFF"/>
            </w:tcBorders>
          </w:tcPr>
          <w:p w14:paraId="7172B2C0" w14:textId="77777777" w:rsidR="00B86A98" w:rsidRPr="00E71D52" w:rsidRDefault="00B86A98" w:rsidP="00B86A98">
            <w:pPr>
              <w:pStyle w:val="aff5"/>
              <w:spacing w:after="0"/>
              <w:jc w:val="both"/>
              <w:rPr>
                <w:sz w:val="8"/>
                <w:szCs w:val="8"/>
              </w:rPr>
            </w:pPr>
            <w:r w:rsidRPr="00E71D52">
              <w:rPr>
                <w:sz w:val="20"/>
                <w:szCs w:val="20"/>
              </w:rPr>
              <w:t>4.</w:t>
            </w:r>
          </w:p>
        </w:tc>
        <w:tc>
          <w:tcPr>
            <w:tcW w:w="8761" w:type="dxa"/>
            <w:gridSpan w:val="16"/>
            <w:tcBorders>
              <w:top w:val="single" w:sz="4" w:space="0" w:color="FFFFFF"/>
              <w:left w:val="single" w:sz="4" w:space="0" w:color="FFFFFF"/>
              <w:bottom w:val="single" w:sz="4" w:space="0" w:color="FFFFFF"/>
              <w:right w:val="single" w:sz="4" w:space="0" w:color="FFFFFF"/>
            </w:tcBorders>
          </w:tcPr>
          <w:p w14:paraId="58405A4C" w14:textId="49889D41" w:rsidR="00B86A98" w:rsidRPr="00E71D52" w:rsidRDefault="00B86A98" w:rsidP="00B86A98">
            <w:pPr>
              <w:pStyle w:val="aff5"/>
              <w:spacing w:after="0"/>
              <w:jc w:val="both"/>
              <w:rPr>
                <w:b w:val="0"/>
                <w:bCs/>
                <w:sz w:val="20"/>
                <w:szCs w:val="20"/>
              </w:rPr>
            </w:pPr>
            <w:r w:rsidRPr="00E71D52">
              <w:rPr>
                <w:sz w:val="20"/>
                <w:szCs w:val="20"/>
              </w:rPr>
              <w:t xml:space="preserve">Основные параметры </w:t>
            </w:r>
            <w:r w:rsidR="00E53127" w:rsidRPr="00E71D52">
              <w:rPr>
                <w:sz w:val="20"/>
                <w:szCs w:val="20"/>
              </w:rPr>
              <w:t>некапитального строения (сооружения)</w:t>
            </w:r>
            <w:r w:rsidR="00E53127" w:rsidRPr="00E71D52">
              <w:rPr>
                <w:b w:val="0"/>
                <w:bCs/>
                <w:sz w:val="20"/>
                <w:szCs w:val="20"/>
              </w:rPr>
              <w:t xml:space="preserve"> *:</w:t>
            </w:r>
          </w:p>
          <w:p w14:paraId="37D4FAD7" w14:textId="1905AC72" w:rsidR="00B86A98" w:rsidRPr="00E71D52" w:rsidRDefault="00B86A98" w:rsidP="00B86A98">
            <w:pPr>
              <w:pStyle w:val="aff5"/>
              <w:spacing w:after="0"/>
              <w:jc w:val="both"/>
              <w:rPr>
                <w:sz w:val="8"/>
                <w:szCs w:val="8"/>
              </w:rPr>
            </w:pPr>
          </w:p>
        </w:tc>
      </w:tr>
      <w:tr w:rsidR="00B86A98" w:rsidRPr="00E71D52" w14:paraId="7D805FAA" w14:textId="77777777" w:rsidTr="008321AC">
        <w:trPr>
          <w:gridAfter w:val="2"/>
          <w:wAfter w:w="266" w:type="dxa"/>
          <w:trHeight w:val="42"/>
        </w:trPr>
        <w:tc>
          <w:tcPr>
            <w:tcW w:w="9180" w:type="dxa"/>
            <w:gridSpan w:val="17"/>
            <w:tcBorders>
              <w:top w:val="single" w:sz="4" w:space="0" w:color="FFFFFF"/>
              <w:left w:val="single" w:sz="4" w:space="0" w:color="FFFFFF"/>
              <w:bottom w:val="single" w:sz="4" w:space="0" w:color="FFFFFF"/>
              <w:right w:val="single" w:sz="4" w:space="0" w:color="FFFFFF"/>
            </w:tcBorders>
          </w:tcPr>
          <w:p w14:paraId="4068548C" w14:textId="77777777" w:rsidR="00B86A98" w:rsidRPr="00E71D52" w:rsidRDefault="00B86A98" w:rsidP="00B86A98">
            <w:pPr>
              <w:pStyle w:val="aff5"/>
              <w:spacing w:after="0"/>
              <w:jc w:val="both"/>
              <w:rPr>
                <w:sz w:val="2"/>
                <w:szCs w:val="2"/>
              </w:rPr>
            </w:pPr>
          </w:p>
        </w:tc>
      </w:tr>
      <w:tr w:rsidR="00B86A98" w:rsidRPr="00E71D52" w14:paraId="196F5A93" w14:textId="77777777" w:rsidTr="008321AC">
        <w:trPr>
          <w:gridAfter w:val="2"/>
          <w:wAfter w:w="266" w:type="dxa"/>
          <w:trHeight w:val="42"/>
        </w:trPr>
        <w:tc>
          <w:tcPr>
            <w:tcW w:w="1881" w:type="dxa"/>
            <w:gridSpan w:val="2"/>
            <w:tcBorders>
              <w:top w:val="single" w:sz="2" w:space="0" w:color="FFFFFF" w:themeColor="background1"/>
              <w:left w:val="single" w:sz="4" w:space="0" w:color="FFFFFF"/>
              <w:bottom w:val="single" w:sz="4" w:space="0" w:color="FFFFFF"/>
              <w:right w:val="single" w:sz="4" w:space="0" w:color="FFFFFF"/>
            </w:tcBorders>
          </w:tcPr>
          <w:p w14:paraId="40E2FC23" w14:textId="77777777" w:rsidR="00B86A98" w:rsidRPr="00E71D52" w:rsidRDefault="00B86A98" w:rsidP="00B86A98">
            <w:pPr>
              <w:pStyle w:val="aff5"/>
              <w:spacing w:after="0" w:line="240" w:lineRule="auto"/>
              <w:jc w:val="both"/>
              <w:rPr>
                <w:b w:val="0"/>
                <w:bCs/>
                <w:sz w:val="2"/>
                <w:szCs w:val="2"/>
              </w:rPr>
            </w:pPr>
          </w:p>
        </w:tc>
        <w:tc>
          <w:tcPr>
            <w:tcW w:w="486" w:type="dxa"/>
            <w:gridSpan w:val="2"/>
            <w:tcBorders>
              <w:top w:val="single" w:sz="2" w:space="0" w:color="FFFFFF" w:themeColor="background1"/>
              <w:left w:val="single" w:sz="4" w:space="0" w:color="FFFFFF"/>
              <w:right w:val="single" w:sz="4" w:space="0" w:color="FFFFFF"/>
            </w:tcBorders>
          </w:tcPr>
          <w:p w14:paraId="5EEF9C76" w14:textId="77777777" w:rsidR="00B86A98" w:rsidRPr="00E71D52" w:rsidRDefault="00B86A98" w:rsidP="00B86A98">
            <w:pPr>
              <w:pStyle w:val="aff5"/>
              <w:spacing w:after="0"/>
              <w:jc w:val="both"/>
              <w:rPr>
                <w:sz w:val="2"/>
                <w:szCs w:val="2"/>
              </w:rPr>
            </w:pPr>
          </w:p>
        </w:tc>
        <w:tc>
          <w:tcPr>
            <w:tcW w:w="1985" w:type="dxa"/>
            <w:tcBorders>
              <w:top w:val="single" w:sz="2" w:space="0" w:color="FFFFFF" w:themeColor="background1"/>
              <w:left w:val="single" w:sz="4" w:space="0" w:color="FFFFFF"/>
              <w:bottom w:val="single" w:sz="4" w:space="0" w:color="FFFFFF"/>
              <w:right w:val="single" w:sz="2" w:space="0" w:color="FFFFFF" w:themeColor="background1"/>
            </w:tcBorders>
          </w:tcPr>
          <w:p w14:paraId="29523B3A" w14:textId="77777777" w:rsidR="00B86A98" w:rsidRPr="00E71D52" w:rsidRDefault="00B86A98" w:rsidP="00B86A98">
            <w:pPr>
              <w:spacing w:after="0" w:line="240" w:lineRule="auto"/>
              <w:jc w:val="both"/>
              <w:rPr>
                <w:sz w:val="2"/>
                <w:szCs w:val="2"/>
              </w:rPr>
            </w:pPr>
          </w:p>
        </w:tc>
        <w:tc>
          <w:tcPr>
            <w:tcW w:w="520" w:type="dxa"/>
            <w:gridSpan w:val="2"/>
            <w:tcBorders>
              <w:top w:val="single" w:sz="2" w:space="0" w:color="FFFFFF" w:themeColor="background1"/>
              <w:left w:val="single" w:sz="2" w:space="0" w:color="FFFFFF" w:themeColor="background1"/>
              <w:right w:val="single" w:sz="4" w:space="0" w:color="FFFFFF"/>
            </w:tcBorders>
          </w:tcPr>
          <w:p w14:paraId="52B6EA2C" w14:textId="77777777" w:rsidR="00B86A98" w:rsidRPr="00E71D52" w:rsidRDefault="00B86A98" w:rsidP="00B86A98">
            <w:pPr>
              <w:pStyle w:val="aff5"/>
              <w:spacing w:after="0"/>
              <w:jc w:val="both"/>
              <w:rPr>
                <w:sz w:val="2"/>
                <w:szCs w:val="2"/>
              </w:rPr>
            </w:pPr>
          </w:p>
        </w:tc>
        <w:tc>
          <w:tcPr>
            <w:tcW w:w="3184" w:type="dxa"/>
            <w:gridSpan w:val="7"/>
            <w:tcBorders>
              <w:top w:val="single" w:sz="2" w:space="0" w:color="FFFFFF" w:themeColor="background1"/>
              <w:left w:val="single" w:sz="4" w:space="0" w:color="FFFFFF"/>
              <w:bottom w:val="single" w:sz="2" w:space="0" w:color="FFFFFF" w:themeColor="background1"/>
              <w:right w:val="single" w:sz="4" w:space="0" w:color="FFFFFF"/>
            </w:tcBorders>
          </w:tcPr>
          <w:p w14:paraId="4E428C79" w14:textId="77777777" w:rsidR="00B86A98" w:rsidRPr="00E71D52" w:rsidRDefault="00B86A98" w:rsidP="00B86A98">
            <w:pPr>
              <w:pStyle w:val="aff5"/>
              <w:spacing w:after="0" w:line="240" w:lineRule="auto"/>
              <w:jc w:val="both"/>
              <w:rPr>
                <w:b w:val="0"/>
                <w:bCs/>
                <w:sz w:val="2"/>
                <w:szCs w:val="2"/>
              </w:rPr>
            </w:pPr>
          </w:p>
        </w:tc>
        <w:tc>
          <w:tcPr>
            <w:tcW w:w="1124" w:type="dxa"/>
            <w:gridSpan w:val="3"/>
            <w:tcBorders>
              <w:top w:val="single" w:sz="4" w:space="0" w:color="FFFFFF"/>
              <w:left w:val="single" w:sz="4" w:space="0" w:color="FFFFFF"/>
              <w:bottom w:val="single" w:sz="2" w:space="0" w:color="000000" w:themeColor="text1"/>
              <w:right w:val="single" w:sz="2" w:space="0" w:color="FFFFFF" w:themeColor="background1"/>
            </w:tcBorders>
          </w:tcPr>
          <w:p w14:paraId="6A13ECC6" w14:textId="77777777" w:rsidR="00B86A98" w:rsidRPr="00E71D52" w:rsidRDefault="00B86A98" w:rsidP="00B86A98">
            <w:pPr>
              <w:pStyle w:val="aff5"/>
              <w:spacing w:after="0"/>
              <w:jc w:val="both"/>
              <w:rPr>
                <w:sz w:val="2"/>
                <w:szCs w:val="2"/>
              </w:rPr>
            </w:pPr>
          </w:p>
        </w:tc>
      </w:tr>
      <w:tr w:rsidR="00B86A98" w:rsidRPr="00E71D52" w14:paraId="33B3AD5C" w14:textId="77777777" w:rsidTr="008321AC">
        <w:trPr>
          <w:gridAfter w:val="2"/>
          <w:wAfter w:w="266" w:type="dxa"/>
          <w:trHeight w:val="196"/>
        </w:trPr>
        <w:tc>
          <w:tcPr>
            <w:tcW w:w="1881" w:type="dxa"/>
            <w:gridSpan w:val="2"/>
            <w:tcBorders>
              <w:top w:val="single" w:sz="4" w:space="0" w:color="FFFFFF"/>
              <w:left w:val="single" w:sz="4" w:space="0" w:color="FFFFFF"/>
              <w:bottom w:val="single" w:sz="2" w:space="0" w:color="FFFFFF" w:themeColor="background1"/>
              <w:right w:val="single" w:sz="2" w:space="0" w:color="auto"/>
            </w:tcBorders>
          </w:tcPr>
          <w:p w14:paraId="62EE4A45" w14:textId="5A1706E3" w:rsidR="00B86A98" w:rsidRPr="00E71D52" w:rsidRDefault="00B86A98" w:rsidP="00B86A98">
            <w:pPr>
              <w:pStyle w:val="aff5"/>
              <w:spacing w:after="0" w:line="240" w:lineRule="auto"/>
              <w:ind w:right="-192"/>
              <w:jc w:val="both"/>
              <w:rPr>
                <w:b w:val="0"/>
                <w:bCs/>
                <w:sz w:val="18"/>
                <w:szCs w:val="18"/>
              </w:rPr>
            </w:pPr>
            <w:r w:rsidRPr="00E71D52">
              <w:rPr>
                <w:b w:val="0"/>
                <w:bCs/>
                <w:sz w:val="18"/>
                <w:szCs w:val="18"/>
              </w:rPr>
              <w:t>Наличие помещений</w:t>
            </w:r>
            <w:r w:rsidR="00E53127" w:rsidRPr="00E71D52">
              <w:rPr>
                <w:b w:val="0"/>
                <w:bCs/>
                <w:sz w:val="18"/>
                <w:szCs w:val="18"/>
              </w:rPr>
              <w:t>*</w:t>
            </w:r>
            <w:r w:rsidRPr="00E71D52">
              <w:rPr>
                <w:b w:val="0"/>
                <w:bCs/>
                <w:sz w:val="18"/>
                <w:szCs w:val="18"/>
              </w:rPr>
              <w:t>:</w:t>
            </w:r>
          </w:p>
          <w:p w14:paraId="49FCA0A9" w14:textId="77777777" w:rsidR="00E53127" w:rsidRPr="00E71D52" w:rsidRDefault="00E53127" w:rsidP="00E53127">
            <w:pPr>
              <w:pStyle w:val="aff5"/>
              <w:spacing w:after="0"/>
              <w:jc w:val="both"/>
              <w:rPr>
                <w:b w:val="0"/>
                <w:bCs/>
                <w:i/>
                <w:iCs/>
                <w:sz w:val="12"/>
                <w:szCs w:val="12"/>
                <w:lang w:eastAsia="ru-RU"/>
              </w:rPr>
            </w:pPr>
            <w:r w:rsidRPr="00E71D52">
              <w:rPr>
                <w:b w:val="0"/>
                <w:bCs/>
                <w:i/>
                <w:iCs/>
                <w:sz w:val="12"/>
                <w:szCs w:val="12"/>
                <w:lang w:eastAsia="ru-RU"/>
              </w:rPr>
              <w:t>Выбор из типовых значений:</w:t>
            </w:r>
          </w:p>
          <w:p w14:paraId="7BAC3CF9" w14:textId="77777777" w:rsidR="00E53127" w:rsidRPr="00E71D52" w:rsidRDefault="00E53127" w:rsidP="00E53127">
            <w:pPr>
              <w:pStyle w:val="aff5"/>
              <w:spacing w:after="0"/>
              <w:jc w:val="both"/>
              <w:rPr>
                <w:b w:val="0"/>
                <w:bCs/>
                <w:i/>
                <w:iCs/>
                <w:sz w:val="12"/>
                <w:szCs w:val="12"/>
                <w:lang w:eastAsia="ru-RU"/>
              </w:rPr>
            </w:pPr>
            <w:r w:rsidRPr="00E71D52">
              <w:rPr>
                <w:b w:val="0"/>
                <w:bCs/>
                <w:i/>
                <w:iCs/>
                <w:sz w:val="12"/>
                <w:szCs w:val="12"/>
                <w:lang w:eastAsia="ru-RU"/>
              </w:rPr>
              <w:t>да</w:t>
            </w:r>
          </w:p>
          <w:p w14:paraId="19AC0489" w14:textId="77777777" w:rsidR="00E53127" w:rsidRPr="00E71D52" w:rsidRDefault="00E53127" w:rsidP="00E53127">
            <w:pPr>
              <w:pStyle w:val="aff5"/>
              <w:spacing w:after="0"/>
              <w:jc w:val="both"/>
              <w:rPr>
                <w:b w:val="0"/>
                <w:bCs/>
                <w:i/>
                <w:iCs/>
                <w:sz w:val="12"/>
                <w:szCs w:val="12"/>
                <w:lang w:eastAsia="ru-RU"/>
              </w:rPr>
            </w:pPr>
            <w:r w:rsidRPr="00E71D52">
              <w:rPr>
                <w:b w:val="0"/>
                <w:bCs/>
                <w:i/>
                <w:iCs/>
                <w:sz w:val="12"/>
                <w:szCs w:val="12"/>
                <w:lang w:eastAsia="ru-RU"/>
              </w:rPr>
              <w:t xml:space="preserve">или </w:t>
            </w:r>
          </w:p>
          <w:p w14:paraId="5FF2696E" w14:textId="7736BAC8" w:rsidR="00B86A98" w:rsidRPr="00E71D52" w:rsidRDefault="00E53127" w:rsidP="00E53127">
            <w:pPr>
              <w:pStyle w:val="aff5"/>
              <w:spacing w:after="0" w:line="240" w:lineRule="auto"/>
              <w:ind w:right="-192"/>
              <w:jc w:val="both"/>
              <w:rPr>
                <w:b w:val="0"/>
                <w:bCs/>
                <w:sz w:val="18"/>
                <w:szCs w:val="18"/>
              </w:rPr>
            </w:pPr>
            <w:r w:rsidRPr="00E71D52">
              <w:rPr>
                <w:b w:val="0"/>
                <w:bCs/>
                <w:i/>
                <w:iCs/>
                <w:sz w:val="12"/>
                <w:szCs w:val="12"/>
                <w:lang w:eastAsia="ru-RU"/>
              </w:rPr>
              <w:t>нет</w:t>
            </w:r>
          </w:p>
        </w:tc>
        <w:tc>
          <w:tcPr>
            <w:tcW w:w="486" w:type="dxa"/>
            <w:gridSpan w:val="2"/>
            <w:tcBorders>
              <w:top w:val="single" w:sz="4" w:space="0" w:color="FFFFFF" w:themeColor="background1"/>
              <w:left w:val="single" w:sz="2" w:space="0" w:color="auto"/>
              <w:bottom w:val="single" w:sz="2" w:space="0" w:color="auto"/>
            </w:tcBorders>
          </w:tcPr>
          <w:p w14:paraId="71C38B5B" w14:textId="77777777" w:rsidR="00B86A98" w:rsidRPr="00E71D52" w:rsidRDefault="00B86A98" w:rsidP="00B86A98">
            <w:pPr>
              <w:pStyle w:val="aff5"/>
              <w:spacing w:after="0"/>
              <w:jc w:val="both"/>
              <w:rPr>
                <w:sz w:val="16"/>
                <w:szCs w:val="16"/>
              </w:rPr>
            </w:pPr>
          </w:p>
        </w:tc>
        <w:tc>
          <w:tcPr>
            <w:tcW w:w="1985" w:type="dxa"/>
            <w:tcBorders>
              <w:top w:val="single" w:sz="4" w:space="0" w:color="FFFFFF"/>
              <w:left w:val="single" w:sz="4" w:space="0" w:color="FFFFFF"/>
              <w:bottom w:val="single" w:sz="2" w:space="0" w:color="FFFFFF" w:themeColor="background1"/>
              <w:right w:val="single" w:sz="2" w:space="0" w:color="auto"/>
            </w:tcBorders>
          </w:tcPr>
          <w:p w14:paraId="5D341ABF" w14:textId="407018E4" w:rsidR="00B86A98" w:rsidRPr="00E71D52" w:rsidRDefault="00B86A98" w:rsidP="00B86A98">
            <w:pPr>
              <w:spacing w:after="0" w:line="240" w:lineRule="auto"/>
              <w:jc w:val="both"/>
              <w:rPr>
                <w:sz w:val="18"/>
                <w:szCs w:val="18"/>
              </w:rPr>
            </w:pPr>
            <w:r w:rsidRPr="00E71D52">
              <w:rPr>
                <w:sz w:val="18"/>
                <w:szCs w:val="18"/>
              </w:rPr>
              <w:t>Наличие помещений для посетителей</w:t>
            </w:r>
            <w:r w:rsidR="00E53127" w:rsidRPr="00E71D52">
              <w:rPr>
                <w:sz w:val="18"/>
                <w:szCs w:val="18"/>
              </w:rPr>
              <w:t>*</w:t>
            </w:r>
            <w:r w:rsidRPr="00E71D52">
              <w:rPr>
                <w:sz w:val="18"/>
                <w:szCs w:val="18"/>
              </w:rPr>
              <w:t>:</w:t>
            </w:r>
          </w:p>
          <w:p w14:paraId="09A881A5" w14:textId="77777777" w:rsidR="00E53127" w:rsidRPr="00E71D52" w:rsidRDefault="00E53127" w:rsidP="00E53127">
            <w:pPr>
              <w:pStyle w:val="aff5"/>
              <w:spacing w:after="0"/>
              <w:jc w:val="both"/>
              <w:rPr>
                <w:b w:val="0"/>
                <w:bCs/>
                <w:i/>
                <w:iCs/>
                <w:sz w:val="12"/>
                <w:szCs w:val="12"/>
                <w:lang w:eastAsia="ru-RU"/>
              </w:rPr>
            </w:pPr>
            <w:r w:rsidRPr="00E71D52">
              <w:rPr>
                <w:b w:val="0"/>
                <w:bCs/>
                <w:i/>
                <w:iCs/>
                <w:sz w:val="12"/>
                <w:szCs w:val="12"/>
                <w:lang w:eastAsia="ru-RU"/>
              </w:rPr>
              <w:t>Выбор из типовых значений:</w:t>
            </w:r>
          </w:p>
          <w:p w14:paraId="20825B81" w14:textId="77777777" w:rsidR="00E53127" w:rsidRPr="00E71D52" w:rsidRDefault="00E53127" w:rsidP="00E53127">
            <w:pPr>
              <w:pStyle w:val="aff5"/>
              <w:spacing w:after="0"/>
              <w:jc w:val="both"/>
              <w:rPr>
                <w:b w:val="0"/>
                <w:bCs/>
                <w:i/>
                <w:iCs/>
                <w:sz w:val="12"/>
                <w:szCs w:val="12"/>
                <w:lang w:eastAsia="ru-RU"/>
              </w:rPr>
            </w:pPr>
            <w:r w:rsidRPr="00E71D52">
              <w:rPr>
                <w:b w:val="0"/>
                <w:bCs/>
                <w:i/>
                <w:iCs/>
                <w:sz w:val="12"/>
                <w:szCs w:val="12"/>
                <w:lang w:eastAsia="ru-RU"/>
              </w:rPr>
              <w:t>да</w:t>
            </w:r>
          </w:p>
          <w:p w14:paraId="43FD1F0F" w14:textId="77777777" w:rsidR="00E53127" w:rsidRPr="00E71D52" w:rsidRDefault="00E53127" w:rsidP="00E53127">
            <w:pPr>
              <w:pStyle w:val="aff5"/>
              <w:spacing w:after="0"/>
              <w:jc w:val="both"/>
              <w:rPr>
                <w:b w:val="0"/>
                <w:bCs/>
                <w:i/>
                <w:iCs/>
                <w:sz w:val="12"/>
                <w:szCs w:val="12"/>
                <w:lang w:eastAsia="ru-RU"/>
              </w:rPr>
            </w:pPr>
            <w:r w:rsidRPr="00E71D52">
              <w:rPr>
                <w:b w:val="0"/>
                <w:bCs/>
                <w:i/>
                <w:iCs/>
                <w:sz w:val="12"/>
                <w:szCs w:val="12"/>
                <w:lang w:eastAsia="ru-RU"/>
              </w:rPr>
              <w:t xml:space="preserve">или </w:t>
            </w:r>
          </w:p>
          <w:p w14:paraId="75C61F8F" w14:textId="0D04B5ED" w:rsidR="00B86A98" w:rsidRPr="00E71D52" w:rsidRDefault="00E53127" w:rsidP="00E53127">
            <w:pPr>
              <w:spacing w:after="0" w:line="240" w:lineRule="auto"/>
              <w:jc w:val="both"/>
              <w:rPr>
                <w:sz w:val="18"/>
                <w:szCs w:val="18"/>
              </w:rPr>
            </w:pPr>
            <w:r w:rsidRPr="00E71D52">
              <w:rPr>
                <w:i/>
                <w:iCs/>
                <w:sz w:val="12"/>
                <w:szCs w:val="12"/>
                <w:lang w:eastAsia="ru-RU"/>
              </w:rPr>
              <w:t>нет</w:t>
            </w:r>
            <w:r w:rsidRPr="00E71D52">
              <w:rPr>
                <w:sz w:val="18"/>
                <w:szCs w:val="18"/>
              </w:rPr>
              <w:t xml:space="preserve"> </w:t>
            </w:r>
          </w:p>
        </w:tc>
        <w:tc>
          <w:tcPr>
            <w:tcW w:w="520" w:type="dxa"/>
            <w:gridSpan w:val="2"/>
            <w:tcBorders>
              <w:top w:val="single" w:sz="4" w:space="0" w:color="FFFFFF" w:themeColor="background1"/>
              <w:left w:val="single" w:sz="2" w:space="0" w:color="auto"/>
              <w:bottom w:val="single" w:sz="2" w:space="0" w:color="auto"/>
              <w:right w:val="single" w:sz="4" w:space="0" w:color="auto"/>
            </w:tcBorders>
          </w:tcPr>
          <w:p w14:paraId="4CB5BABE" w14:textId="77777777" w:rsidR="00B86A98" w:rsidRPr="00E71D52" w:rsidRDefault="00B86A98" w:rsidP="00B86A98">
            <w:pPr>
              <w:pStyle w:val="aff5"/>
              <w:spacing w:after="0"/>
              <w:jc w:val="both"/>
              <w:rPr>
                <w:sz w:val="16"/>
                <w:szCs w:val="16"/>
              </w:rPr>
            </w:pPr>
          </w:p>
        </w:tc>
        <w:tc>
          <w:tcPr>
            <w:tcW w:w="236" w:type="dxa"/>
            <w:tcBorders>
              <w:top w:val="single" w:sz="2" w:space="0" w:color="FFFFFF" w:themeColor="background1"/>
              <w:left w:val="single" w:sz="4" w:space="0" w:color="auto"/>
              <w:bottom w:val="single" w:sz="2" w:space="0" w:color="FFFFFF" w:themeColor="background1"/>
              <w:right w:val="single" w:sz="2" w:space="0" w:color="auto"/>
            </w:tcBorders>
          </w:tcPr>
          <w:p w14:paraId="72C9E65C" w14:textId="09B0B266" w:rsidR="00B86A98" w:rsidRPr="00E71D52" w:rsidRDefault="00B86A98" w:rsidP="00B86A98">
            <w:pPr>
              <w:spacing w:after="0"/>
              <w:rPr>
                <w:sz w:val="18"/>
                <w:szCs w:val="18"/>
              </w:rPr>
            </w:pPr>
          </w:p>
        </w:tc>
        <w:tc>
          <w:tcPr>
            <w:tcW w:w="4072" w:type="dxa"/>
            <w:gridSpan w:val="9"/>
            <w:tcBorders>
              <w:top w:val="single" w:sz="4" w:space="0" w:color="auto"/>
              <w:left w:val="single" w:sz="4" w:space="0" w:color="auto"/>
              <w:bottom w:val="single" w:sz="4" w:space="0" w:color="auto"/>
              <w:right w:val="single" w:sz="2" w:space="0" w:color="auto"/>
            </w:tcBorders>
          </w:tcPr>
          <w:p w14:paraId="4697415F" w14:textId="7FFDEED6" w:rsidR="00B86A98" w:rsidRPr="00E71D52" w:rsidRDefault="00B86A98" w:rsidP="00B86A98">
            <w:pPr>
              <w:pStyle w:val="aff5"/>
              <w:spacing w:after="0"/>
              <w:jc w:val="both"/>
              <w:rPr>
                <w:sz w:val="16"/>
                <w:szCs w:val="16"/>
              </w:rPr>
            </w:pPr>
            <w:r w:rsidRPr="00E71D52">
              <w:rPr>
                <w:b w:val="0"/>
                <w:bCs/>
                <w:sz w:val="16"/>
                <w:szCs w:val="16"/>
                <w:lang w:eastAsia="ru-RU"/>
              </w:rPr>
              <w:t>Не имеет прочной связи с землей и конструктивные характеристики позволяют осуществить перемещение и (или) демонтаж и последующую сборку без несоразмерного ущерба назначению и без изменения основных характеристик строения (сооружения)</w:t>
            </w:r>
          </w:p>
        </w:tc>
      </w:tr>
      <w:tr w:rsidR="00B86A98" w:rsidRPr="00E71D52" w14:paraId="34A4B033" w14:textId="77777777" w:rsidTr="008321AC">
        <w:trPr>
          <w:gridAfter w:val="2"/>
          <w:wAfter w:w="266" w:type="dxa"/>
          <w:trHeight w:val="38"/>
        </w:trPr>
        <w:tc>
          <w:tcPr>
            <w:tcW w:w="188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F0E5FB7" w14:textId="394A6AA5" w:rsidR="00B86A98" w:rsidRPr="00E71D52" w:rsidRDefault="00B86A98" w:rsidP="00B86A98">
            <w:pPr>
              <w:pStyle w:val="aff5"/>
              <w:spacing w:after="0" w:line="240" w:lineRule="auto"/>
              <w:jc w:val="both"/>
              <w:rPr>
                <w:b w:val="0"/>
                <w:bCs/>
                <w:sz w:val="2"/>
                <w:szCs w:val="2"/>
              </w:rPr>
            </w:pPr>
          </w:p>
        </w:tc>
        <w:tc>
          <w:tcPr>
            <w:tcW w:w="486"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57AB949" w14:textId="77777777" w:rsidR="00B86A98" w:rsidRPr="00E71D52" w:rsidRDefault="00B86A98" w:rsidP="00B86A98">
            <w:pPr>
              <w:pStyle w:val="aff5"/>
              <w:spacing w:after="0"/>
              <w:jc w:val="both"/>
              <w:rPr>
                <w:sz w:val="2"/>
                <w:szCs w:val="2"/>
              </w:rPr>
            </w:pPr>
          </w:p>
        </w:tc>
        <w:tc>
          <w:tcPr>
            <w:tcW w:w="198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92FA3A8" w14:textId="1DABB3D9" w:rsidR="00B86A98" w:rsidRPr="00E71D52" w:rsidRDefault="00B86A98" w:rsidP="00B86A98">
            <w:pPr>
              <w:spacing w:after="0" w:line="240" w:lineRule="auto"/>
              <w:ind w:right="-35"/>
              <w:jc w:val="both"/>
              <w:rPr>
                <w:sz w:val="2"/>
                <w:szCs w:val="2"/>
              </w:rPr>
            </w:pPr>
          </w:p>
        </w:tc>
        <w:tc>
          <w:tcPr>
            <w:tcW w:w="520" w:type="dxa"/>
            <w:gridSpan w:val="2"/>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53A62ECF" w14:textId="77777777" w:rsidR="00B86A98" w:rsidRPr="00E71D52" w:rsidRDefault="00B86A98" w:rsidP="00B86A98">
            <w:pPr>
              <w:pStyle w:val="aff5"/>
              <w:spacing w:after="0"/>
              <w:jc w:val="both"/>
              <w:rPr>
                <w:sz w:val="2"/>
                <w:szCs w:val="2"/>
              </w:rPr>
            </w:pPr>
          </w:p>
        </w:tc>
        <w:tc>
          <w:tcPr>
            <w:tcW w:w="1672"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95E9FAE" w14:textId="5AB8A7A7" w:rsidR="00B86A98" w:rsidRPr="00E71D52" w:rsidRDefault="00B86A98" w:rsidP="00B86A98">
            <w:pPr>
              <w:spacing w:after="0"/>
              <w:ind w:right="-119"/>
              <w:jc w:val="both"/>
              <w:rPr>
                <w:i/>
                <w:iCs/>
                <w:sz w:val="2"/>
                <w:szCs w:val="2"/>
              </w:rPr>
            </w:pPr>
          </w:p>
        </w:tc>
        <w:tc>
          <w:tcPr>
            <w:tcW w:w="2636" w:type="dxa"/>
            <w:gridSpan w:val="7"/>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2E209FF1" w14:textId="77777777" w:rsidR="00B86A98" w:rsidRPr="00E71D52" w:rsidRDefault="00B86A98" w:rsidP="00B86A98">
            <w:pPr>
              <w:pStyle w:val="aff5"/>
              <w:spacing w:after="0"/>
              <w:jc w:val="both"/>
              <w:rPr>
                <w:b w:val="0"/>
                <w:sz w:val="2"/>
                <w:szCs w:val="2"/>
              </w:rPr>
            </w:pPr>
          </w:p>
        </w:tc>
      </w:tr>
      <w:tr w:rsidR="00B86A98" w:rsidRPr="00E71D52" w14:paraId="1464BEA1" w14:textId="77777777" w:rsidTr="008321AC">
        <w:trPr>
          <w:gridAfter w:val="2"/>
          <w:wAfter w:w="266" w:type="dxa"/>
          <w:trHeight w:val="42"/>
        </w:trPr>
        <w:tc>
          <w:tcPr>
            <w:tcW w:w="1881" w:type="dxa"/>
            <w:gridSpan w:val="2"/>
            <w:tcBorders>
              <w:top w:val="single" w:sz="4" w:space="0" w:color="FFFFFF"/>
              <w:left w:val="single" w:sz="4" w:space="0" w:color="FFFFFF"/>
              <w:bottom w:val="single" w:sz="4" w:space="0" w:color="FFFFFF"/>
              <w:right w:val="single" w:sz="4" w:space="0" w:color="FFFFFF"/>
            </w:tcBorders>
          </w:tcPr>
          <w:p w14:paraId="7E5248CF" w14:textId="77777777" w:rsidR="00B86A98" w:rsidRPr="00E71D52" w:rsidRDefault="00B86A98" w:rsidP="00B86A98">
            <w:pPr>
              <w:pStyle w:val="aff5"/>
              <w:spacing w:after="0" w:line="240" w:lineRule="auto"/>
              <w:jc w:val="both"/>
              <w:rPr>
                <w:b w:val="0"/>
                <w:bCs/>
                <w:sz w:val="2"/>
                <w:szCs w:val="2"/>
              </w:rPr>
            </w:pPr>
          </w:p>
        </w:tc>
        <w:tc>
          <w:tcPr>
            <w:tcW w:w="486" w:type="dxa"/>
            <w:gridSpan w:val="2"/>
            <w:tcBorders>
              <w:top w:val="single" w:sz="4" w:space="0" w:color="FFFFFF"/>
              <w:left w:val="single" w:sz="4" w:space="0" w:color="FFFFFF"/>
              <w:bottom w:val="single" w:sz="4" w:space="0" w:color="FFFFFF"/>
              <w:right w:val="single" w:sz="4" w:space="0" w:color="FFFFFF"/>
            </w:tcBorders>
          </w:tcPr>
          <w:p w14:paraId="35C016D9" w14:textId="77777777" w:rsidR="00B86A98" w:rsidRPr="00E71D52" w:rsidRDefault="00B86A98" w:rsidP="00B86A98">
            <w:pPr>
              <w:pStyle w:val="aff5"/>
              <w:spacing w:after="0"/>
              <w:jc w:val="both"/>
              <w:rPr>
                <w:sz w:val="2"/>
                <w:szCs w:val="2"/>
              </w:rPr>
            </w:pPr>
          </w:p>
        </w:tc>
        <w:tc>
          <w:tcPr>
            <w:tcW w:w="1985" w:type="dxa"/>
            <w:tcBorders>
              <w:top w:val="single" w:sz="4" w:space="0" w:color="FFFFFF"/>
              <w:left w:val="single" w:sz="4" w:space="0" w:color="FFFFFF"/>
              <w:bottom w:val="single" w:sz="4" w:space="0" w:color="FFFFFF"/>
              <w:right w:val="single" w:sz="4" w:space="0" w:color="FFFFFF"/>
            </w:tcBorders>
          </w:tcPr>
          <w:p w14:paraId="2539612B" w14:textId="77777777" w:rsidR="00B86A98" w:rsidRPr="00E71D52" w:rsidRDefault="00B86A98" w:rsidP="00B86A98">
            <w:pPr>
              <w:pStyle w:val="aff5"/>
              <w:spacing w:after="0" w:line="240" w:lineRule="auto"/>
              <w:jc w:val="left"/>
              <w:rPr>
                <w:b w:val="0"/>
                <w:bCs/>
                <w:sz w:val="2"/>
                <w:szCs w:val="2"/>
              </w:rPr>
            </w:pPr>
          </w:p>
        </w:tc>
        <w:tc>
          <w:tcPr>
            <w:tcW w:w="520"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25517C66" w14:textId="77777777" w:rsidR="00B86A98" w:rsidRPr="00E71D52" w:rsidRDefault="00B86A98" w:rsidP="00B86A98">
            <w:pPr>
              <w:pStyle w:val="aff5"/>
              <w:spacing w:after="0"/>
              <w:jc w:val="both"/>
              <w:rPr>
                <w:sz w:val="2"/>
                <w:szCs w:val="2"/>
              </w:rPr>
            </w:pPr>
          </w:p>
        </w:tc>
        <w:tc>
          <w:tcPr>
            <w:tcW w:w="1672" w:type="dxa"/>
            <w:gridSpan w:val="3"/>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421E1D5C" w14:textId="77777777" w:rsidR="00B86A98" w:rsidRPr="00E71D52" w:rsidRDefault="00B86A98" w:rsidP="00B86A98">
            <w:pPr>
              <w:pStyle w:val="aff5"/>
              <w:spacing w:after="0" w:line="240" w:lineRule="auto"/>
              <w:jc w:val="both"/>
              <w:rPr>
                <w:b w:val="0"/>
                <w:bCs/>
                <w:sz w:val="2"/>
                <w:szCs w:val="2"/>
              </w:rPr>
            </w:pPr>
          </w:p>
        </w:tc>
        <w:tc>
          <w:tcPr>
            <w:tcW w:w="1512" w:type="dxa"/>
            <w:gridSpan w:val="4"/>
            <w:tcBorders>
              <w:top w:val="single" w:sz="4" w:space="0" w:color="FFFFFF" w:themeColor="background1"/>
              <w:left w:val="single" w:sz="2" w:space="0" w:color="FFFFFF" w:themeColor="background1"/>
              <w:bottom w:val="single" w:sz="4" w:space="0" w:color="FFFFFF" w:themeColor="background1"/>
              <w:right w:val="single" w:sz="4" w:space="0" w:color="FFFFFF"/>
            </w:tcBorders>
          </w:tcPr>
          <w:p w14:paraId="18593721" w14:textId="77777777" w:rsidR="00B86A98" w:rsidRPr="00E71D52" w:rsidRDefault="00B86A98" w:rsidP="00B86A98">
            <w:pPr>
              <w:pStyle w:val="aff5"/>
              <w:spacing w:after="0" w:line="240" w:lineRule="auto"/>
              <w:jc w:val="both"/>
              <w:rPr>
                <w:b w:val="0"/>
                <w:bCs/>
                <w:sz w:val="2"/>
                <w:szCs w:val="2"/>
              </w:rPr>
            </w:pPr>
          </w:p>
        </w:tc>
        <w:tc>
          <w:tcPr>
            <w:tcW w:w="1124" w:type="dxa"/>
            <w:gridSpan w:val="3"/>
            <w:tcBorders>
              <w:top w:val="single" w:sz="4" w:space="0" w:color="FFFFFF"/>
              <w:left w:val="single" w:sz="4" w:space="0" w:color="FFFFFF"/>
              <w:bottom w:val="single" w:sz="4" w:space="0" w:color="FFFFFF"/>
              <w:right w:val="single" w:sz="4" w:space="0" w:color="FFFFFF"/>
            </w:tcBorders>
          </w:tcPr>
          <w:p w14:paraId="31A4A543" w14:textId="77777777" w:rsidR="00B86A98" w:rsidRPr="00E71D52" w:rsidRDefault="00B86A98" w:rsidP="00B86A98">
            <w:pPr>
              <w:pStyle w:val="aff5"/>
              <w:spacing w:after="0"/>
              <w:jc w:val="both"/>
              <w:rPr>
                <w:sz w:val="2"/>
                <w:szCs w:val="2"/>
              </w:rPr>
            </w:pPr>
          </w:p>
        </w:tc>
      </w:tr>
      <w:tr w:rsidR="00B86A98" w:rsidRPr="00E71D52" w14:paraId="13369096" w14:textId="77777777" w:rsidTr="008321AC">
        <w:trPr>
          <w:gridAfter w:val="2"/>
          <w:wAfter w:w="266" w:type="dxa"/>
          <w:trHeight w:val="42"/>
        </w:trPr>
        <w:tc>
          <w:tcPr>
            <w:tcW w:w="1881" w:type="dxa"/>
            <w:gridSpan w:val="2"/>
            <w:tcBorders>
              <w:top w:val="single" w:sz="4" w:space="0" w:color="FFFFFF"/>
              <w:left w:val="single" w:sz="4" w:space="0" w:color="FFFFFF"/>
              <w:bottom w:val="nil"/>
              <w:right w:val="single" w:sz="4" w:space="0" w:color="FFFFFF"/>
            </w:tcBorders>
          </w:tcPr>
          <w:p w14:paraId="1544FEC6" w14:textId="77777777" w:rsidR="00B86A98" w:rsidRPr="00E71D52" w:rsidRDefault="00B86A98" w:rsidP="00B86A98">
            <w:pPr>
              <w:pStyle w:val="aff5"/>
              <w:spacing w:after="0"/>
              <w:ind w:right="-300"/>
              <w:jc w:val="both"/>
              <w:rPr>
                <w:b w:val="0"/>
                <w:bCs/>
                <w:sz w:val="2"/>
                <w:szCs w:val="2"/>
              </w:rPr>
            </w:pPr>
          </w:p>
        </w:tc>
        <w:tc>
          <w:tcPr>
            <w:tcW w:w="486" w:type="dxa"/>
            <w:gridSpan w:val="2"/>
            <w:tcBorders>
              <w:top w:val="single" w:sz="4" w:space="0" w:color="FFFFFF"/>
              <w:left w:val="single" w:sz="4" w:space="0" w:color="FFFFFF"/>
              <w:bottom w:val="single" w:sz="4" w:space="0" w:color="FFFFFF" w:themeColor="background1"/>
              <w:right w:val="single" w:sz="4" w:space="0" w:color="FFFFFF"/>
            </w:tcBorders>
          </w:tcPr>
          <w:p w14:paraId="12EEA602" w14:textId="77777777" w:rsidR="00B86A98" w:rsidRPr="00E71D52" w:rsidRDefault="00B86A98" w:rsidP="00B86A98">
            <w:pPr>
              <w:pStyle w:val="aff5"/>
              <w:spacing w:after="0"/>
              <w:jc w:val="both"/>
              <w:rPr>
                <w:sz w:val="2"/>
                <w:szCs w:val="2"/>
              </w:rPr>
            </w:pPr>
          </w:p>
        </w:tc>
        <w:tc>
          <w:tcPr>
            <w:tcW w:w="1985" w:type="dxa"/>
            <w:tcBorders>
              <w:top w:val="single" w:sz="4" w:space="0" w:color="FFFFFF"/>
              <w:left w:val="single" w:sz="4" w:space="0" w:color="FFFFFF"/>
              <w:bottom w:val="single" w:sz="2" w:space="0" w:color="FFFFFF"/>
              <w:right w:val="single" w:sz="4" w:space="0" w:color="FFFFFF"/>
            </w:tcBorders>
          </w:tcPr>
          <w:p w14:paraId="6863576B" w14:textId="77777777" w:rsidR="00B86A98" w:rsidRPr="00E71D52" w:rsidRDefault="00B86A98" w:rsidP="00B86A98">
            <w:pPr>
              <w:pStyle w:val="aff5"/>
              <w:spacing w:after="0" w:line="240" w:lineRule="auto"/>
              <w:ind w:right="-176"/>
              <w:jc w:val="left"/>
              <w:rPr>
                <w:b w:val="0"/>
                <w:bCs/>
                <w:sz w:val="2"/>
                <w:szCs w:val="2"/>
              </w:rPr>
            </w:pPr>
          </w:p>
        </w:tc>
        <w:tc>
          <w:tcPr>
            <w:tcW w:w="520" w:type="dxa"/>
            <w:gridSpan w:val="2"/>
            <w:tcBorders>
              <w:top w:val="single" w:sz="2" w:space="0" w:color="FFFFFF"/>
              <w:left w:val="single" w:sz="4" w:space="0" w:color="FFFFFF"/>
              <w:bottom w:val="single" w:sz="2" w:space="0" w:color="FFFFFF"/>
              <w:right w:val="single" w:sz="4" w:space="0" w:color="FFFFFF"/>
            </w:tcBorders>
          </w:tcPr>
          <w:p w14:paraId="461D82A8" w14:textId="77777777" w:rsidR="00B86A98" w:rsidRPr="00E71D52" w:rsidRDefault="00B86A98" w:rsidP="00B86A98">
            <w:pPr>
              <w:pStyle w:val="aff5"/>
              <w:spacing w:after="0"/>
              <w:jc w:val="both"/>
              <w:rPr>
                <w:sz w:val="2"/>
                <w:szCs w:val="2"/>
              </w:rPr>
            </w:pPr>
          </w:p>
        </w:tc>
        <w:tc>
          <w:tcPr>
            <w:tcW w:w="1672" w:type="dxa"/>
            <w:gridSpan w:val="3"/>
            <w:tcBorders>
              <w:top w:val="single" w:sz="2" w:space="0" w:color="FFFFFF"/>
              <w:left w:val="single" w:sz="4" w:space="0" w:color="FFFFFF"/>
              <w:bottom w:val="single" w:sz="2" w:space="0" w:color="FFFFFF"/>
              <w:right w:val="single" w:sz="2" w:space="0" w:color="FFFFFF" w:themeColor="background1"/>
            </w:tcBorders>
          </w:tcPr>
          <w:p w14:paraId="752A3840" w14:textId="77777777" w:rsidR="00B86A98" w:rsidRPr="00E71D52" w:rsidRDefault="00B86A98" w:rsidP="00B86A98">
            <w:pPr>
              <w:pStyle w:val="aff5"/>
              <w:spacing w:after="0"/>
              <w:jc w:val="both"/>
              <w:rPr>
                <w:sz w:val="2"/>
                <w:szCs w:val="2"/>
              </w:rPr>
            </w:pPr>
          </w:p>
        </w:tc>
        <w:tc>
          <w:tcPr>
            <w:tcW w:w="552" w:type="dxa"/>
            <w:tcBorders>
              <w:top w:val="single" w:sz="2" w:space="0" w:color="FFFFFF"/>
              <w:left w:val="single" w:sz="2" w:space="0" w:color="FFFFFF" w:themeColor="background1"/>
              <w:bottom w:val="single" w:sz="2" w:space="0" w:color="FFFFFF"/>
              <w:right w:val="single" w:sz="2" w:space="0" w:color="FFFFFF" w:themeColor="background1"/>
            </w:tcBorders>
          </w:tcPr>
          <w:p w14:paraId="6FBCEB8E" w14:textId="77777777" w:rsidR="00B86A98" w:rsidRPr="00E71D52" w:rsidRDefault="00B86A98" w:rsidP="00B86A98">
            <w:pPr>
              <w:pStyle w:val="aff5"/>
              <w:spacing w:after="0"/>
              <w:jc w:val="both"/>
              <w:rPr>
                <w:sz w:val="2"/>
                <w:szCs w:val="2"/>
              </w:rPr>
            </w:pPr>
          </w:p>
        </w:tc>
        <w:tc>
          <w:tcPr>
            <w:tcW w:w="2084"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DA58D9D" w14:textId="77777777" w:rsidR="00B86A98" w:rsidRPr="00E71D52" w:rsidRDefault="00B86A98" w:rsidP="00B86A98">
            <w:pPr>
              <w:pStyle w:val="aff5"/>
              <w:spacing w:after="0"/>
              <w:jc w:val="both"/>
              <w:rPr>
                <w:sz w:val="2"/>
                <w:szCs w:val="2"/>
              </w:rPr>
            </w:pPr>
          </w:p>
        </w:tc>
      </w:tr>
      <w:tr w:rsidR="00B86A98" w:rsidRPr="00E71D52" w14:paraId="6B5FB050" w14:textId="77777777" w:rsidTr="008321AC">
        <w:trPr>
          <w:gridAfter w:val="2"/>
          <w:wAfter w:w="266" w:type="dxa"/>
          <w:trHeight w:val="192"/>
        </w:trPr>
        <w:tc>
          <w:tcPr>
            <w:tcW w:w="419" w:type="dxa"/>
            <w:tcBorders>
              <w:top w:val="single" w:sz="4" w:space="0" w:color="FFFFFF"/>
              <w:left w:val="single" w:sz="4" w:space="0" w:color="FFFFFF"/>
              <w:bottom w:val="single" w:sz="4" w:space="0" w:color="FFFFFF"/>
              <w:right w:val="single" w:sz="4" w:space="0" w:color="FFFFFF"/>
            </w:tcBorders>
          </w:tcPr>
          <w:p w14:paraId="5C86DA20" w14:textId="77777777" w:rsidR="00B86A98" w:rsidRPr="00E71D52" w:rsidRDefault="00B86A98" w:rsidP="00B86A98">
            <w:pPr>
              <w:pStyle w:val="aff5"/>
              <w:spacing w:after="0"/>
              <w:jc w:val="both"/>
              <w:rPr>
                <w:sz w:val="8"/>
                <w:szCs w:val="8"/>
              </w:rPr>
            </w:pPr>
            <w:r w:rsidRPr="00E71D52">
              <w:rPr>
                <w:sz w:val="20"/>
                <w:szCs w:val="20"/>
              </w:rPr>
              <w:t>5.</w:t>
            </w:r>
          </w:p>
        </w:tc>
        <w:tc>
          <w:tcPr>
            <w:tcW w:w="8761" w:type="dxa"/>
            <w:gridSpan w:val="16"/>
            <w:tcBorders>
              <w:top w:val="single" w:sz="4" w:space="0" w:color="FFFFFF"/>
              <w:left w:val="single" w:sz="4" w:space="0" w:color="FFFFFF"/>
              <w:bottom w:val="single" w:sz="4" w:space="0" w:color="FFFFFF"/>
              <w:right w:val="single" w:sz="4" w:space="0" w:color="FFFFFF" w:themeColor="background1"/>
            </w:tcBorders>
          </w:tcPr>
          <w:p w14:paraId="3C6AE1A8" w14:textId="519F1973" w:rsidR="00B86A98" w:rsidRPr="00E71D52" w:rsidRDefault="00FF502C" w:rsidP="00B86A98">
            <w:pPr>
              <w:pStyle w:val="aff5"/>
              <w:spacing w:after="0"/>
              <w:jc w:val="both"/>
              <w:rPr>
                <w:sz w:val="8"/>
                <w:szCs w:val="8"/>
              </w:rPr>
            </w:pPr>
            <w:r w:rsidRPr="00E71D52">
              <w:rPr>
                <w:sz w:val="20"/>
                <w:szCs w:val="20"/>
              </w:rPr>
              <w:t xml:space="preserve">Внешний вид некапитального </w:t>
            </w:r>
            <w:r w:rsidR="00AE5D22" w:rsidRPr="00E71D52">
              <w:rPr>
                <w:sz w:val="20"/>
                <w:szCs w:val="20"/>
              </w:rPr>
              <w:t>строения (</w:t>
            </w:r>
            <w:r w:rsidRPr="00E71D52">
              <w:rPr>
                <w:sz w:val="20"/>
                <w:szCs w:val="20"/>
              </w:rPr>
              <w:t xml:space="preserve">сооружения) </w:t>
            </w:r>
            <w:r w:rsidRPr="00E71D52">
              <w:rPr>
                <w:b w:val="0"/>
                <w:bCs/>
                <w:sz w:val="20"/>
                <w:szCs w:val="20"/>
              </w:rPr>
              <w:t>планируемый к указанию в Колористическом паспорте) *</w:t>
            </w:r>
            <w:r w:rsidRPr="00E71D52">
              <w:rPr>
                <w:sz w:val="20"/>
                <w:szCs w:val="20"/>
              </w:rPr>
              <w:t>:</w:t>
            </w:r>
          </w:p>
        </w:tc>
      </w:tr>
      <w:tr w:rsidR="00B86A98" w:rsidRPr="00E71D52" w14:paraId="0C782814" w14:textId="77777777" w:rsidTr="008321AC">
        <w:trPr>
          <w:gridAfter w:val="2"/>
          <w:wAfter w:w="266" w:type="dxa"/>
          <w:trHeight w:val="289"/>
        </w:trPr>
        <w:tc>
          <w:tcPr>
            <w:tcW w:w="9180" w:type="dxa"/>
            <w:gridSpan w:val="17"/>
            <w:tcBorders>
              <w:top w:val="single" w:sz="4" w:space="0" w:color="FFFFFF" w:themeColor="background1"/>
              <w:left w:val="single" w:sz="4" w:space="0" w:color="FFFFFF"/>
              <w:bottom w:val="single" w:sz="4" w:space="0" w:color="FFFFFF"/>
              <w:right w:val="single" w:sz="4" w:space="0" w:color="FFFFFF" w:themeColor="background1"/>
            </w:tcBorders>
          </w:tcPr>
          <w:p w14:paraId="2BE88C47" w14:textId="77777777" w:rsidR="006D14C4" w:rsidRPr="00E71D52" w:rsidRDefault="006D14C4" w:rsidP="006D14C4">
            <w:pPr>
              <w:pStyle w:val="aff5"/>
              <w:spacing w:after="0"/>
              <w:jc w:val="both"/>
              <w:rPr>
                <w:b w:val="0"/>
                <w:bCs/>
                <w:i/>
                <w:iCs/>
                <w:sz w:val="4"/>
                <w:szCs w:val="4"/>
              </w:rPr>
            </w:pPr>
          </w:p>
          <w:p w14:paraId="66E12B7A" w14:textId="560841D5" w:rsidR="006D14C4" w:rsidRPr="00E71D52" w:rsidRDefault="006D14C4" w:rsidP="006D14C4">
            <w:pPr>
              <w:pStyle w:val="aff5"/>
              <w:spacing w:after="0"/>
              <w:jc w:val="both"/>
              <w:rPr>
                <w:b w:val="0"/>
                <w:bCs/>
                <w:i/>
                <w:iCs/>
                <w:sz w:val="12"/>
                <w:szCs w:val="12"/>
              </w:rPr>
            </w:pPr>
            <w:r w:rsidRPr="00E71D52">
              <w:rPr>
                <w:b w:val="0"/>
                <w:bCs/>
                <w:i/>
                <w:iCs/>
                <w:sz w:val="12"/>
                <w:szCs w:val="12"/>
              </w:rPr>
              <w:t>Количество фасадов отображается автоматически по значению поля «Количество фасадов некапитального строения (сооружения)».</w:t>
            </w:r>
          </w:p>
          <w:p w14:paraId="674DD251" w14:textId="77777777" w:rsidR="006D14C4" w:rsidRPr="00E71D52" w:rsidRDefault="006D14C4" w:rsidP="006D14C4">
            <w:pPr>
              <w:pStyle w:val="aff5"/>
              <w:spacing w:after="0"/>
              <w:jc w:val="both"/>
              <w:rPr>
                <w:b w:val="0"/>
                <w:bCs/>
                <w:i/>
                <w:iCs/>
                <w:sz w:val="4"/>
                <w:szCs w:val="4"/>
              </w:rPr>
            </w:pPr>
          </w:p>
          <w:p w14:paraId="2F8A55F4" w14:textId="77777777" w:rsidR="006D14C4" w:rsidRPr="00E71D52" w:rsidRDefault="006D14C4" w:rsidP="006D14C4">
            <w:pPr>
              <w:pStyle w:val="aff5"/>
              <w:spacing w:after="0"/>
              <w:jc w:val="both"/>
              <w:rPr>
                <w:b w:val="0"/>
                <w:bCs/>
                <w:i/>
                <w:iCs/>
                <w:sz w:val="12"/>
                <w:szCs w:val="12"/>
                <w:lang w:eastAsia="ru-RU"/>
              </w:rPr>
            </w:pPr>
            <w:r w:rsidRPr="00E71D52">
              <w:rPr>
                <w:b w:val="0"/>
                <w:bCs/>
                <w:i/>
                <w:iCs/>
                <w:sz w:val="12"/>
                <w:szCs w:val="12"/>
              </w:rPr>
              <w:t xml:space="preserve">Выбор элементов фасада </w:t>
            </w:r>
            <w:r w:rsidRPr="00E71D52">
              <w:rPr>
                <w:b w:val="0"/>
                <w:bCs/>
                <w:i/>
                <w:iCs/>
                <w:sz w:val="12"/>
                <w:szCs w:val="12"/>
                <w:lang w:eastAsia="ru-RU"/>
              </w:rPr>
              <w:t>производится для каждого фасада из типовых значений по справочнику 1.1:</w:t>
            </w:r>
          </w:p>
          <w:p w14:paraId="5F50D260" w14:textId="5BEFE6BD" w:rsidR="006D14C4" w:rsidRPr="00E71D52" w:rsidRDefault="006D14C4" w:rsidP="006D14C4">
            <w:pPr>
              <w:pStyle w:val="aff5"/>
              <w:spacing w:after="0"/>
              <w:jc w:val="both"/>
              <w:rPr>
                <w:b w:val="0"/>
                <w:bCs/>
                <w:i/>
                <w:iCs/>
                <w:sz w:val="10"/>
                <w:szCs w:val="10"/>
                <w:lang w:eastAsia="ru-RU"/>
              </w:rPr>
            </w:pPr>
            <w:r w:rsidRPr="00E71D52">
              <w:rPr>
                <w:b w:val="0"/>
                <w:bCs/>
                <w:i/>
                <w:iCs/>
                <w:sz w:val="10"/>
                <w:szCs w:val="10"/>
                <w:lang w:eastAsia="ru-RU"/>
              </w:rPr>
              <w:t>отделка стены</w:t>
            </w:r>
          </w:p>
          <w:p w14:paraId="1D73C8BD" w14:textId="2CE36759" w:rsidR="006D14C4" w:rsidRPr="00E71D52" w:rsidRDefault="006D14C4" w:rsidP="006D14C4">
            <w:pPr>
              <w:pStyle w:val="aff5"/>
              <w:spacing w:after="0"/>
              <w:jc w:val="both"/>
              <w:rPr>
                <w:b w:val="0"/>
                <w:bCs/>
                <w:i/>
                <w:iCs/>
                <w:sz w:val="10"/>
                <w:szCs w:val="10"/>
                <w:lang w:eastAsia="ru-RU"/>
              </w:rPr>
            </w:pPr>
            <w:r w:rsidRPr="00E71D52">
              <w:rPr>
                <w:b w:val="0"/>
                <w:bCs/>
                <w:i/>
                <w:iCs/>
                <w:sz w:val="10"/>
                <w:szCs w:val="10"/>
                <w:lang w:eastAsia="ru-RU"/>
              </w:rPr>
              <w:t>отделка опор</w:t>
            </w:r>
          </w:p>
          <w:p w14:paraId="0DF076C4" w14:textId="77777777" w:rsidR="006D14C4" w:rsidRPr="00E71D52" w:rsidRDefault="006D14C4" w:rsidP="006D14C4">
            <w:pPr>
              <w:pStyle w:val="aff5"/>
              <w:spacing w:after="0"/>
              <w:jc w:val="both"/>
              <w:rPr>
                <w:b w:val="0"/>
                <w:bCs/>
                <w:i/>
                <w:iCs/>
                <w:sz w:val="10"/>
                <w:szCs w:val="10"/>
                <w:lang w:eastAsia="ru-RU"/>
              </w:rPr>
            </w:pPr>
            <w:r w:rsidRPr="00E71D52">
              <w:rPr>
                <w:b w:val="0"/>
                <w:bCs/>
                <w:i/>
                <w:iCs/>
                <w:sz w:val="10"/>
                <w:szCs w:val="10"/>
                <w:lang w:eastAsia="ru-RU"/>
              </w:rPr>
              <w:t>карнизы</w:t>
            </w:r>
          </w:p>
          <w:p w14:paraId="5D08EBF5" w14:textId="77777777" w:rsidR="006D14C4" w:rsidRPr="00E71D52" w:rsidRDefault="006D14C4" w:rsidP="006D14C4">
            <w:pPr>
              <w:pStyle w:val="aff5"/>
              <w:spacing w:after="0"/>
              <w:jc w:val="both"/>
              <w:rPr>
                <w:b w:val="0"/>
                <w:bCs/>
                <w:i/>
                <w:iCs/>
                <w:sz w:val="10"/>
                <w:szCs w:val="10"/>
              </w:rPr>
            </w:pPr>
            <w:r w:rsidRPr="00E71D52">
              <w:rPr>
                <w:b w:val="0"/>
                <w:bCs/>
                <w:i/>
                <w:iCs/>
                <w:sz w:val="10"/>
                <w:szCs w:val="10"/>
              </w:rPr>
              <w:t>рамы, импосты, створки окон</w:t>
            </w:r>
          </w:p>
          <w:p w14:paraId="3A50FD08" w14:textId="77777777" w:rsidR="006D14C4" w:rsidRPr="00E71D52" w:rsidRDefault="006D14C4" w:rsidP="006D14C4">
            <w:pPr>
              <w:pStyle w:val="aff5"/>
              <w:spacing w:after="0"/>
              <w:jc w:val="both"/>
              <w:rPr>
                <w:b w:val="0"/>
                <w:bCs/>
                <w:i/>
                <w:iCs/>
                <w:sz w:val="10"/>
                <w:szCs w:val="10"/>
              </w:rPr>
            </w:pPr>
            <w:r w:rsidRPr="00E71D52">
              <w:rPr>
                <w:b w:val="0"/>
                <w:bCs/>
                <w:i/>
                <w:iCs/>
                <w:sz w:val="10"/>
                <w:szCs w:val="10"/>
              </w:rPr>
              <w:t xml:space="preserve">подоконники </w:t>
            </w:r>
          </w:p>
          <w:p w14:paraId="5007EC61" w14:textId="77777777" w:rsidR="006D14C4" w:rsidRPr="00E71D52" w:rsidRDefault="006D14C4" w:rsidP="006D14C4">
            <w:pPr>
              <w:pStyle w:val="aff5"/>
              <w:spacing w:after="0"/>
              <w:jc w:val="both"/>
              <w:rPr>
                <w:b w:val="0"/>
                <w:bCs/>
                <w:i/>
                <w:iCs/>
                <w:sz w:val="10"/>
                <w:szCs w:val="10"/>
              </w:rPr>
            </w:pPr>
            <w:r w:rsidRPr="00E71D52">
              <w:rPr>
                <w:b w:val="0"/>
                <w:bCs/>
                <w:i/>
                <w:iCs/>
                <w:sz w:val="10"/>
                <w:szCs w:val="10"/>
              </w:rPr>
              <w:t>откосы окон</w:t>
            </w:r>
          </w:p>
          <w:p w14:paraId="5B042239" w14:textId="77777777" w:rsidR="006D14C4" w:rsidRPr="00E71D52" w:rsidRDefault="006D14C4" w:rsidP="006D14C4">
            <w:pPr>
              <w:pStyle w:val="aff5"/>
              <w:spacing w:after="0"/>
              <w:jc w:val="both"/>
              <w:rPr>
                <w:b w:val="0"/>
                <w:bCs/>
                <w:i/>
                <w:iCs/>
                <w:sz w:val="10"/>
                <w:szCs w:val="10"/>
              </w:rPr>
            </w:pPr>
            <w:r w:rsidRPr="00E71D52">
              <w:rPr>
                <w:b w:val="0"/>
                <w:bCs/>
                <w:i/>
                <w:iCs/>
                <w:sz w:val="10"/>
                <w:szCs w:val="10"/>
              </w:rPr>
              <w:t xml:space="preserve">остекление окон </w:t>
            </w:r>
          </w:p>
          <w:p w14:paraId="48A1CE81" w14:textId="77777777" w:rsidR="006D14C4" w:rsidRPr="00E71D52" w:rsidRDefault="006D14C4" w:rsidP="006D14C4">
            <w:pPr>
              <w:pStyle w:val="aff5"/>
              <w:spacing w:after="0"/>
              <w:jc w:val="both"/>
              <w:rPr>
                <w:b w:val="0"/>
                <w:bCs/>
                <w:i/>
                <w:iCs/>
                <w:sz w:val="10"/>
                <w:szCs w:val="10"/>
              </w:rPr>
            </w:pPr>
            <w:r w:rsidRPr="00E71D52">
              <w:rPr>
                <w:b w:val="0"/>
                <w:bCs/>
                <w:i/>
                <w:iCs/>
                <w:sz w:val="10"/>
                <w:szCs w:val="10"/>
              </w:rPr>
              <w:t>наличники на окнах</w:t>
            </w:r>
          </w:p>
          <w:p w14:paraId="027C16FD" w14:textId="77777777" w:rsidR="006D14C4" w:rsidRPr="00E71D52" w:rsidRDefault="006D14C4" w:rsidP="006D14C4">
            <w:pPr>
              <w:pStyle w:val="aff5"/>
              <w:spacing w:after="0"/>
              <w:jc w:val="both"/>
              <w:rPr>
                <w:b w:val="0"/>
                <w:bCs/>
                <w:i/>
                <w:iCs/>
                <w:sz w:val="10"/>
                <w:szCs w:val="10"/>
              </w:rPr>
            </w:pPr>
            <w:r w:rsidRPr="00E71D52">
              <w:rPr>
                <w:b w:val="0"/>
                <w:bCs/>
                <w:i/>
                <w:iCs/>
                <w:sz w:val="10"/>
                <w:szCs w:val="10"/>
              </w:rPr>
              <w:t>дверная коробка</w:t>
            </w:r>
          </w:p>
          <w:p w14:paraId="6D8A9F81" w14:textId="77777777" w:rsidR="006D14C4" w:rsidRPr="00E71D52" w:rsidRDefault="006D14C4" w:rsidP="006D14C4">
            <w:pPr>
              <w:pStyle w:val="aff5"/>
              <w:spacing w:after="0"/>
              <w:jc w:val="both"/>
              <w:rPr>
                <w:b w:val="0"/>
                <w:bCs/>
                <w:i/>
                <w:iCs/>
                <w:sz w:val="10"/>
                <w:szCs w:val="10"/>
              </w:rPr>
            </w:pPr>
            <w:r w:rsidRPr="00E71D52">
              <w:rPr>
                <w:b w:val="0"/>
                <w:bCs/>
                <w:i/>
                <w:iCs/>
                <w:sz w:val="10"/>
                <w:szCs w:val="10"/>
              </w:rPr>
              <w:t>дверное полотно</w:t>
            </w:r>
          </w:p>
          <w:p w14:paraId="7A160F86" w14:textId="77777777" w:rsidR="006D14C4" w:rsidRPr="00E71D52" w:rsidRDefault="006D14C4" w:rsidP="006D14C4">
            <w:pPr>
              <w:pStyle w:val="aff5"/>
              <w:spacing w:after="0"/>
              <w:jc w:val="both"/>
              <w:rPr>
                <w:b w:val="0"/>
                <w:bCs/>
                <w:i/>
                <w:iCs/>
                <w:sz w:val="10"/>
                <w:szCs w:val="10"/>
              </w:rPr>
            </w:pPr>
            <w:r w:rsidRPr="00E71D52">
              <w:rPr>
                <w:b w:val="0"/>
                <w:bCs/>
                <w:i/>
                <w:iCs/>
                <w:sz w:val="10"/>
                <w:szCs w:val="10"/>
              </w:rPr>
              <w:t xml:space="preserve">витражные (витринные) конструкции </w:t>
            </w:r>
          </w:p>
          <w:p w14:paraId="3B5E7B98" w14:textId="77777777" w:rsidR="006D14C4" w:rsidRPr="00E71D52" w:rsidRDefault="006D14C4" w:rsidP="006D14C4">
            <w:pPr>
              <w:pStyle w:val="aff5"/>
              <w:spacing w:after="0"/>
              <w:jc w:val="both"/>
              <w:rPr>
                <w:b w:val="0"/>
                <w:bCs/>
                <w:i/>
                <w:iCs/>
                <w:sz w:val="10"/>
                <w:szCs w:val="10"/>
              </w:rPr>
            </w:pPr>
            <w:r w:rsidRPr="00E71D52">
              <w:rPr>
                <w:b w:val="0"/>
                <w:bCs/>
                <w:i/>
                <w:iCs/>
                <w:sz w:val="10"/>
                <w:szCs w:val="10"/>
              </w:rPr>
              <w:t>оконные ставни</w:t>
            </w:r>
          </w:p>
          <w:p w14:paraId="32B8500F" w14:textId="77777777" w:rsidR="006D14C4" w:rsidRPr="00E71D52" w:rsidRDefault="006D14C4" w:rsidP="006D14C4">
            <w:pPr>
              <w:pStyle w:val="aff5"/>
              <w:spacing w:after="0"/>
              <w:jc w:val="both"/>
              <w:rPr>
                <w:b w:val="0"/>
                <w:bCs/>
                <w:i/>
                <w:iCs/>
                <w:sz w:val="10"/>
                <w:szCs w:val="10"/>
              </w:rPr>
            </w:pPr>
            <w:r w:rsidRPr="00E71D52">
              <w:rPr>
                <w:b w:val="0"/>
                <w:bCs/>
                <w:i/>
                <w:iCs/>
                <w:sz w:val="10"/>
                <w:szCs w:val="10"/>
              </w:rPr>
              <w:t xml:space="preserve">терраса </w:t>
            </w:r>
          </w:p>
          <w:p w14:paraId="63E4211F" w14:textId="77777777" w:rsidR="006D14C4" w:rsidRPr="00E71D52" w:rsidRDefault="006D14C4" w:rsidP="006D14C4">
            <w:pPr>
              <w:pStyle w:val="aff5"/>
              <w:spacing w:after="0"/>
              <w:jc w:val="both"/>
              <w:rPr>
                <w:b w:val="0"/>
                <w:bCs/>
                <w:i/>
                <w:iCs/>
                <w:sz w:val="10"/>
                <w:szCs w:val="10"/>
              </w:rPr>
            </w:pPr>
            <w:r w:rsidRPr="00E71D52">
              <w:rPr>
                <w:b w:val="0"/>
                <w:bCs/>
                <w:i/>
                <w:iCs/>
                <w:sz w:val="10"/>
                <w:szCs w:val="10"/>
              </w:rPr>
              <w:t>веранда</w:t>
            </w:r>
          </w:p>
          <w:p w14:paraId="65FB16E4" w14:textId="77777777" w:rsidR="006D14C4" w:rsidRPr="00E71D52" w:rsidRDefault="006D14C4" w:rsidP="006D14C4">
            <w:pPr>
              <w:pStyle w:val="aff5"/>
              <w:spacing w:after="0"/>
              <w:jc w:val="both"/>
              <w:rPr>
                <w:b w:val="0"/>
                <w:bCs/>
                <w:i/>
                <w:iCs/>
                <w:sz w:val="10"/>
                <w:szCs w:val="10"/>
              </w:rPr>
            </w:pPr>
            <w:r w:rsidRPr="00E71D52">
              <w:rPr>
                <w:b w:val="0"/>
                <w:bCs/>
                <w:i/>
                <w:iCs/>
                <w:sz w:val="10"/>
                <w:szCs w:val="10"/>
              </w:rPr>
              <w:t>кровля</w:t>
            </w:r>
          </w:p>
          <w:p w14:paraId="6CAA20B6" w14:textId="77777777" w:rsidR="006D14C4" w:rsidRPr="00E71D52" w:rsidRDefault="006D14C4" w:rsidP="006D14C4">
            <w:pPr>
              <w:pStyle w:val="aff5"/>
              <w:spacing w:after="0"/>
              <w:jc w:val="both"/>
              <w:rPr>
                <w:b w:val="0"/>
                <w:bCs/>
                <w:i/>
                <w:iCs/>
                <w:sz w:val="10"/>
                <w:szCs w:val="10"/>
              </w:rPr>
            </w:pPr>
            <w:r w:rsidRPr="00E71D52">
              <w:rPr>
                <w:b w:val="0"/>
                <w:bCs/>
                <w:i/>
                <w:iCs/>
                <w:sz w:val="10"/>
                <w:szCs w:val="10"/>
              </w:rPr>
              <w:t>ограждение кровли</w:t>
            </w:r>
          </w:p>
          <w:p w14:paraId="55B5D7EF" w14:textId="77777777" w:rsidR="006D14C4" w:rsidRPr="00E71D52" w:rsidRDefault="006D14C4" w:rsidP="006D14C4">
            <w:pPr>
              <w:pStyle w:val="aff5"/>
              <w:spacing w:after="0"/>
              <w:jc w:val="both"/>
              <w:rPr>
                <w:b w:val="0"/>
                <w:bCs/>
                <w:i/>
                <w:iCs/>
                <w:sz w:val="10"/>
                <w:szCs w:val="10"/>
              </w:rPr>
            </w:pPr>
            <w:r w:rsidRPr="00E71D52">
              <w:rPr>
                <w:b w:val="0"/>
                <w:bCs/>
                <w:i/>
                <w:iCs/>
                <w:sz w:val="10"/>
                <w:szCs w:val="10"/>
              </w:rPr>
              <w:t>подшивка свесов кровли</w:t>
            </w:r>
          </w:p>
          <w:p w14:paraId="3C29C25E" w14:textId="77777777" w:rsidR="006D14C4" w:rsidRPr="00E71D52" w:rsidRDefault="006D14C4" w:rsidP="006D14C4">
            <w:pPr>
              <w:pStyle w:val="aff5"/>
              <w:spacing w:after="0"/>
              <w:jc w:val="both"/>
              <w:rPr>
                <w:b w:val="0"/>
                <w:bCs/>
                <w:i/>
                <w:iCs/>
                <w:sz w:val="10"/>
                <w:szCs w:val="10"/>
              </w:rPr>
            </w:pPr>
            <w:r w:rsidRPr="00E71D52">
              <w:rPr>
                <w:b w:val="0"/>
                <w:bCs/>
                <w:i/>
                <w:iCs/>
                <w:sz w:val="10"/>
                <w:szCs w:val="10"/>
              </w:rPr>
              <w:t>трубы водостока</w:t>
            </w:r>
          </w:p>
          <w:p w14:paraId="2912621F" w14:textId="77777777" w:rsidR="006D14C4" w:rsidRPr="00E71D52" w:rsidRDefault="006D14C4" w:rsidP="006D14C4">
            <w:pPr>
              <w:pStyle w:val="aff5"/>
              <w:spacing w:after="0"/>
              <w:jc w:val="both"/>
              <w:rPr>
                <w:b w:val="0"/>
                <w:bCs/>
                <w:i/>
                <w:iCs/>
                <w:sz w:val="10"/>
                <w:szCs w:val="10"/>
              </w:rPr>
            </w:pPr>
            <w:r w:rsidRPr="00E71D52">
              <w:rPr>
                <w:b w:val="0"/>
                <w:bCs/>
                <w:i/>
                <w:iCs/>
                <w:sz w:val="10"/>
                <w:szCs w:val="10"/>
              </w:rPr>
              <w:t>площадка входная</w:t>
            </w:r>
          </w:p>
          <w:p w14:paraId="776B1EFF" w14:textId="77777777" w:rsidR="006D14C4" w:rsidRPr="00E71D52" w:rsidRDefault="006D14C4" w:rsidP="006D14C4">
            <w:pPr>
              <w:pStyle w:val="aff5"/>
              <w:spacing w:after="0"/>
              <w:jc w:val="both"/>
              <w:rPr>
                <w:b w:val="0"/>
                <w:bCs/>
                <w:i/>
                <w:iCs/>
                <w:sz w:val="10"/>
                <w:szCs w:val="10"/>
              </w:rPr>
            </w:pPr>
            <w:r w:rsidRPr="00E71D52">
              <w:rPr>
                <w:b w:val="0"/>
                <w:bCs/>
                <w:i/>
                <w:iCs/>
                <w:sz w:val="10"/>
                <w:szCs w:val="10"/>
              </w:rPr>
              <w:t>входная лестница</w:t>
            </w:r>
          </w:p>
          <w:p w14:paraId="63911040" w14:textId="77777777" w:rsidR="006D14C4" w:rsidRPr="00E71D52" w:rsidRDefault="006D14C4" w:rsidP="006D14C4">
            <w:pPr>
              <w:pStyle w:val="aff5"/>
              <w:spacing w:after="0"/>
              <w:jc w:val="both"/>
              <w:rPr>
                <w:b w:val="0"/>
                <w:bCs/>
                <w:i/>
                <w:iCs/>
                <w:sz w:val="10"/>
                <w:szCs w:val="10"/>
              </w:rPr>
            </w:pPr>
            <w:r w:rsidRPr="00E71D52">
              <w:rPr>
                <w:b w:val="0"/>
                <w:bCs/>
                <w:i/>
                <w:iCs/>
                <w:sz w:val="10"/>
                <w:szCs w:val="10"/>
              </w:rPr>
              <w:t xml:space="preserve">входной пандус </w:t>
            </w:r>
          </w:p>
          <w:p w14:paraId="4F294B94" w14:textId="77777777" w:rsidR="006D14C4" w:rsidRPr="00E71D52" w:rsidRDefault="006D14C4" w:rsidP="006D14C4">
            <w:pPr>
              <w:pStyle w:val="aff5"/>
              <w:spacing w:after="0"/>
              <w:jc w:val="both"/>
              <w:rPr>
                <w:b w:val="0"/>
                <w:bCs/>
                <w:i/>
                <w:iCs/>
                <w:sz w:val="10"/>
                <w:szCs w:val="10"/>
              </w:rPr>
            </w:pPr>
            <w:r w:rsidRPr="00E71D52">
              <w:rPr>
                <w:b w:val="0"/>
                <w:bCs/>
                <w:i/>
                <w:iCs/>
                <w:sz w:val="10"/>
                <w:szCs w:val="10"/>
              </w:rPr>
              <w:t xml:space="preserve">ограждение площадки </w:t>
            </w:r>
          </w:p>
          <w:p w14:paraId="7E454EEB" w14:textId="77777777" w:rsidR="006D14C4" w:rsidRPr="00E71D52" w:rsidRDefault="006D14C4" w:rsidP="006D14C4">
            <w:pPr>
              <w:pStyle w:val="aff5"/>
              <w:spacing w:after="0"/>
              <w:jc w:val="both"/>
              <w:rPr>
                <w:b w:val="0"/>
                <w:bCs/>
                <w:i/>
                <w:iCs/>
                <w:sz w:val="10"/>
                <w:szCs w:val="10"/>
              </w:rPr>
            </w:pPr>
            <w:r w:rsidRPr="00E71D52">
              <w:rPr>
                <w:b w:val="0"/>
                <w:bCs/>
                <w:i/>
                <w:iCs/>
                <w:sz w:val="10"/>
                <w:szCs w:val="10"/>
              </w:rPr>
              <w:t xml:space="preserve">ограждение лестницы </w:t>
            </w:r>
          </w:p>
          <w:p w14:paraId="43F18BA0" w14:textId="77777777" w:rsidR="006D14C4" w:rsidRPr="00E71D52" w:rsidRDefault="006D14C4" w:rsidP="006D14C4">
            <w:pPr>
              <w:pStyle w:val="aff5"/>
              <w:spacing w:after="0"/>
              <w:jc w:val="both"/>
              <w:rPr>
                <w:b w:val="0"/>
                <w:bCs/>
                <w:i/>
                <w:iCs/>
                <w:sz w:val="10"/>
                <w:szCs w:val="10"/>
              </w:rPr>
            </w:pPr>
            <w:r w:rsidRPr="00E71D52">
              <w:rPr>
                <w:b w:val="0"/>
                <w:bCs/>
                <w:i/>
                <w:iCs/>
                <w:sz w:val="10"/>
                <w:szCs w:val="10"/>
              </w:rPr>
              <w:t>ограждение пандуса</w:t>
            </w:r>
          </w:p>
          <w:p w14:paraId="24865583" w14:textId="77777777" w:rsidR="006D14C4" w:rsidRPr="00E71D52" w:rsidRDefault="006D14C4" w:rsidP="006D14C4">
            <w:pPr>
              <w:pStyle w:val="aff5"/>
              <w:spacing w:after="0"/>
              <w:jc w:val="both"/>
              <w:rPr>
                <w:b w:val="0"/>
                <w:bCs/>
                <w:i/>
                <w:iCs/>
                <w:sz w:val="10"/>
                <w:szCs w:val="10"/>
              </w:rPr>
            </w:pPr>
            <w:r w:rsidRPr="00E71D52">
              <w:rPr>
                <w:b w:val="0"/>
                <w:bCs/>
                <w:i/>
                <w:iCs/>
                <w:sz w:val="10"/>
                <w:szCs w:val="10"/>
              </w:rPr>
              <w:t>козырек (навес)</w:t>
            </w:r>
          </w:p>
          <w:p w14:paraId="508B5B01" w14:textId="77777777" w:rsidR="006D14C4" w:rsidRPr="00E71D52" w:rsidRDefault="006D14C4" w:rsidP="006D14C4">
            <w:pPr>
              <w:pStyle w:val="aff5"/>
              <w:spacing w:after="0"/>
              <w:jc w:val="both"/>
              <w:rPr>
                <w:b w:val="0"/>
                <w:bCs/>
                <w:i/>
                <w:iCs/>
                <w:sz w:val="10"/>
                <w:szCs w:val="10"/>
              </w:rPr>
            </w:pPr>
            <w:proofErr w:type="spellStart"/>
            <w:r w:rsidRPr="00E71D52">
              <w:rPr>
                <w:b w:val="0"/>
                <w:bCs/>
                <w:i/>
                <w:iCs/>
                <w:sz w:val="10"/>
                <w:szCs w:val="10"/>
              </w:rPr>
              <w:t>пергола</w:t>
            </w:r>
            <w:proofErr w:type="spellEnd"/>
          </w:p>
          <w:p w14:paraId="0D2F1C18" w14:textId="77777777" w:rsidR="006D14C4" w:rsidRPr="00E71D52" w:rsidRDefault="006D14C4" w:rsidP="006D14C4">
            <w:pPr>
              <w:pStyle w:val="aff5"/>
              <w:spacing w:after="0"/>
              <w:jc w:val="both"/>
              <w:rPr>
                <w:b w:val="0"/>
                <w:bCs/>
                <w:i/>
                <w:iCs/>
                <w:sz w:val="10"/>
                <w:szCs w:val="10"/>
              </w:rPr>
            </w:pPr>
            <w:r w:rsidRPr="00E71D52">
              <w:rPr>
                <w:b w:val="0"/>
                <w:bCs/>
                <w:i/>
                <w:iCs/>
                <w:sz w:val="10"/>
                <w:szCs w:val="10"/>
              </w:rPr>
              <w:t>маркизы</w:t>
            </w:r>
          </w:p>
          <w:p w14:paraId="63557951" w14:textId="77777777" w:rsidR="006D14C4" w:rsidRPr="00E71D52" w:rsidRDefault="006D14C4" w:rsidP="006D14C4">
            <w:pPr>
              <w:pStyle w:val="aff5"/>
              <w:spacing w:after="0"/>
              <w:jc w:val="both"/>
              <w:rPr>
                <w:b w:val="0"/>
                <w:bCs/>
                <w:i/>
                <w:iCs/>
                <w:sz w:val="10"/>
                <w:szCs w:val="10"/>
              </w:rPr>
            </w:pPr>
            <w:r w:rsidRPr="00E71D52">
              <w:rPr>
                <w:b w:val="0"/>
                <w:bCs/>
                <w:i/>
                <w:iCs/>
                <w:sz w:val="10"/>
                <w:szCs w:val="10"/>
              </w:rPr>
              <w:t>декоративные экраны для кондиционеров</w:t>
            </w:r>
          </w:p>
          <w:p w14:paraId="611C05E5" w14:textId="77777777" w:rsidR="006D14C4" w:rsidRPr="00E71D52" w:rsidRDefault="006D14C4" w:rsidP="006D14C4">
            <w:pPr>
              <w:pStyle w:val="aff5"/>
              <w:spacing w:after="0"/>
              <w:jc w:val="both"/>
              <w:rPr>
                <w:b w:val="0"/>
                <w:bCs/>
                <w:i/>
                <w:iCs/>
                <w:sz w:val="10"/>
                <w:szCs w:val="10"/>
              </w:rPr>
            </w:pPr>
            <w:r w:rsidRPr="00E71D52">
              <w:rPr>
                <w:b w:val="0"/>
                <w:bCs/>
                <w:i/>
                <w:iCs/>
                <w:sz w:val="10"/>
                <w:szCs w:val="10"/>
              </w:rPr>
              <w:t>скульптуры</w:t>
            </w:r>
          </w:p>
          <w:p w14:paraId="0B1B0A7F" w14:textId="77777777" w:rsidR="006D14C4" w:rsidRPr="00E71D52" w:rsidRDefault="006D14C4" w:rsidP="006D14C4">
            <w:pPr>
              <w:pStyle w:val="aff5"/>
              <w:spacing w:after="0"/>
              <w:jc w:val="both"/>
              <w:rPr>
                <w:b w:val="0"/>
                <w:bCs/>
                <w:i/>
                <w:iCs/>
                <w:sz w:val="10"/>
                <w:szCs w:val="10"/>
              </w:rPr>
            </w:pPr>
            <w:r w:rsidRPr="00E71D52">
              <w:rPr>
                <w:b w:val="0"/>
                <w:bCs/>
                <w:i/>
                <w:iCs/>
                <w:sz w:val="10"/>
                <w:szCs w:val="10"/>
              </w:rPr>
              <w:t xml:space="preserve">декоративные </w:t>
            </w:r>
            <w:proofErr w:type="spellStart"/>
            <w:r w:rsidRPr="00E71D52">
              <w:rPr>
                <w:b w:val="0"/>
                <w:bCs/>
                <w:i/>
                <w:iCs/>
                <w:sz w:val="10"/>
                <w:szCs w:val="10"/>
              </w:rPr>
              <w:t>молдинги</w:t>
            </w:r>
            <w:proofErr w:type="spellEnd"/>
          </w:p>
          <w:p w14:paraId="276E579F" w14:textId="77777777" w:rsidR="006D14C4" w:rsidRPr="00E71D52" w:rsidRDefault="006D14C4" w:rsidP="006D14C4">
            <w:pPr>
              <w:pStyle w:val="aff5"/>
              <w:spacing w:after="0"/>
              <w:jc w:val="both"/>
              <w:rPr>
                <w:b w:val="0"/>
                <w:bCs/>
                <w:i/>
                <w:iCs/>
                <w:sz w:val="10"/>
                <w:szCs w:val="10"/>
              </w:rPr>
            </w:pPr>
            <w:r w:rsidRPr="00E71D52">
              <w:rPr>
                <w:b w:val="0"/>
                <w:bCs/>
                <w:i/>
                <w:iCs/>
                <w:sz w:val="10"/>
                <w:szCs w:val="10"/>
              </w:rPr>
              <w:t>декоративные узоры</w:t>
            </w:r>
          </w:p>
          <w:p w14:paraId="4F242C0D" w14:textId="77777777" w:rsidR="006D14C4" w:rsidRPr="00E71D52" w:rsidRDefault="006D14C4" w:rsidP="006D14C4">
            <w:pPr>
              <w:pStyle w:val="aff5"/>
              <w:spacing w:after="0"/>
              <w:jc w:val="both"/>
              <w:rPr>
                <w:b w:val="0"/>
                <w:bCs/>
                <w:i/>
                <w:iCs/>
                <w:sz w:val="10"/>
                <w:szCs w:val="10"/>
              </w:rPr>
            </w:pPr>
            <w:r w:rsidRPr="00E71D52">
              <w:rPr>
                <w:b w:val="0"/>
                <w:bCs/>
                <w:i/>
                <w:iCs/>
                <w:sz w:val="10"/>
                <w:szCs w:val="10"/>
              </w:rPr>
              <w:t>декоративные наличники</w:t>
            </w:r>
          </w:p>
          <w:p w14:paraId="39BADEE4" w14:textId="77777777" w:rsidR="006D14C4" w:rsidRPr="00E71D52" w:rsidRDefault="006D14C4" w:rsidP="006D14C4">
            <w:pPr>
              <w:pStyle w:val="aff5"/>
              <w:spacing w:after="0"/>
              <w:jc w:val="both"/>
              <w:rPr>
                <w:b w:val="0"/>
                <w:bCs/>
                <w:i/>
                <w:iCs/>
                <w:sz w:val="10"/>
                <w:szCs w:val="10"/>
              </w:rPr>
            </w:pPr>
            <w:r w:rsidRPr="00E71D52">
              <w:rPr>
                <w:b w:val="0"/>
                <w:bCs/>
                <w:i/>
                <w:iCs/>
                <w:sz w:val="10"/>
                <w:szCs w:val="10"/>
              </w:rPr>
              <w:t>декоративные розетки</w:t>
            </w:r>
          </w:p>
          <w:p w14:paraId="5105A772" w14:textId="77777777" w:rsidR="006D14C4" w:rsidRPr="00E71D52" w:rsidRDefault="006D14C4" w:rsidP="006D14C4">
            <w:pPr>
              <w:pStyle w:val="aff5"/>
              <w:spacing w:after="0"/>
              <w:jc w:val="both"/>
              <w:rPr>
                <w:b w:val="0"/>
                <w:bCs/>
                <w:i/>
                <w:iCs/>
                <w:sz w:val="10"/>
                <w:szCs w:val="10"/>
              </w:rPr>
            </w:pPr>
            <w:r w:rsidRPr="00E71D52">
              <w:rPr>
                <w:b w:val="0"/>
                <w:bCs/>
                <w:i/>
                <w:iCs/>
                <w:sz w:val="10"/>
                <w:szCs w:val="10"/>
              </w:rPr>
              <w:t>деревянный резной декор</w:t>
            </w:r>
          </w:p>
          <w:p w14:paraId="60F5995A" w14:textId="77777777" w:rsidR="006D14C4" w:rsidRPr="00E71D52" w:rsidRDefault="006D14C4" w:rsidP="006D14C4">
            <w:pPr>
              <w:pStyle w:val="aff5"/>
              <w:spacing w:after="0"/>
              <w:jc w:val="both"/>
              <w:rPr>
                <w:b w:val="0"/>
                <w:bCs/>
                <w:i/>
                <w:iCs/>
                <w:sz w:val="10"/>
                <w:szCs w:val="10"/>
              </w:rPr>
            </w:pPr>
            <w:r w:rsidRPr="00E71D52">
              <w:rPr>
                <w:b w:val="0"/>
                <w:bCs/>
                <w:i/>
                <w:iCs/>
                <w:sz w:val="10"/>
                <w:szCs w:val="10"/>
              </w:rPr>
              <w:t>флюгер</w:t>
            </w:r>
          </w:p>
          <w:p w14:paraId="79BEB038" w14:textId="2415E2AE" w:rsidR="006D14C4" w:rsidRPr="00E71D52" w:rsidRDefault="006D14C4" w:rsidP="006D14C4">
            <w:pPr>
              <w:pStyle w:val="aff5"/>
              <w:spacing w:after="0"/>
              <w:jc w:val="both"/>
              <w:rPr>
                <w:b w:val="0"/>
                <w:bCs/>
                <w:i/>
                <w:iCs/>
                <w:sz w:val="10"/>
                <w:szCs w:val="10"/>
              </w:rPr>
            </w:pPr>
            <w:r w:rsidRPr="00E71D52">
              <w:rPr>
                <w:b w:val="0"/>
                <w:bCs/>
                <w:i/>
                <w:iCs/>
                <w:sz w:val="10"/>
                <w:szCs w:val="10"/>
              </w:rPr>
              <w:t>изображения на внешних поверхностях некапитального строения (сооружения) (только при указании в поле «Вид работ» изображения на внешних поверхностях некапитального строения (сооружения))</w:t>
            </w:r>
          </w:p>
          <w:p w14:paraId="237B4470" w14:textId="77777777" w:rsidR="006D14C4" w:rsidRPr="00E71D52" w:rsidRDefault="006D14C4" w:rsidP="006D14C4">
            <w:pPr>
              <w:pStyle w:val="aff5"/>
              <w:spacing w:after="0"/>
              <w:jc w:val="both"/>
              <w:rPr>
                <w:b w:val="0"/>
                <w:bCs/>
                <w:i/>
                <w:iCs/>
                <w:sz w:val="10"/>
                <w:szCs w:val="10"/>
              </w:rPr>
            </w:pPr>
            <w:r w:rsidRPr="00E71D52">
              <w:rPr>
                <w:b w:val="0"/>
                <w:bCs/>
                <w:i/>
                <w:iCs/>
                <w:sz w:val="10"/>
                <w:szCs w:val="10"/>
              </w:rPr>
              <w:t>иные элементы (при выборе «иные элементы» вручную указывается наименование элемента)</w:t>
            </w:r>
          </w:p>
          <w:p w14:paraId="2425A901" w14:textId="77777777" w:rsidR="001F24D8" w:rsidRPr="00E71D52" w:rsidRDefault="001F24D8" w:rsidP="001F24D8">
            <w:pPr>
              <w:pStyle w:val="aff5"/>
              <w:spacing w:after="0"/>
              <w:jc w:val="both"/>
              <w:rPr>
                <w:b w:val="0"/>
                <w:bCs/>
                <w:i/>
                <w:iCs/>
                <w:sz w:val="10"/>
                <w:szCs w:val="10"/>
              </w:rPr>
            </w:pPr>
            <w:r w:rsidRPr="00E71D52">
              <w:rPr>
                <w:b w:val="0"/>
                <w:bCs/>
                <w:i/>
                <w:iCs/>
                <w:sz w:val="12"/>
                <w:szCs w:val="12"/>
                <w:u w:val="single"/>
                <w:lang w:eastAsia="ru-RU"/>
              </w:rPr>
              <w:t>Обращаем внимание:</w:t>
            </w:r>
            <w:r w:rsidRPr="00E71D52">
              <w:rPr>
                <w:b w:val="0"/>
                <w:bCs/>
                <w:i/>
                <w:iCs/>
                <w:sz w:val="12"/>
                <w:szCs w:val="12"/>
                <w:lang w:eastAsia="ru-RU"/>
              </w:rPr>
              <w:t xml:space="preserve"> </w:t>
            </w:r>
            <w:r w:rsidRPr="00E71D52">
              <w:rPr>
                <w:b w:val="0"/>
                <w:bCs/>
                <w:i/>
                <w:iCs/>
                <w:sz w:val="10"/>
                <w:szCs w:val="10"/>
                <w:lang w:eastAsia="ru-RU"/>
              </w:rPr>
              <w:t>рекламные конструкции, домовые знаки, сезонные (летние) кафе, средства информации в элементы фасада не включаются</w:t>
            </w:r>
          </w:p>
          <w:p w14:paraId="50FCC757" w14:textId="69E36C3C" w:rsidR="00B86A98" w:rsidRPr="00E71D52" w:rsidRDefault="00B86A98" w:rsidP="00E53127">
            <w:pPr>
              <w:pStyle w:val="aff5"/>
              <w:spacing w:after="0"/>
              <w:jc w:val="both"/>
              <w:rPr>
                <w:b w:val="0"/>
                <w:bCs/>
                <w:i/>
                <w:iCs/>
                <w:sz w:val="4"/>
                <w:szCs w:val="4"/>
              </w:rPr>
            </w:pPr>
          </w:p>
        </w:tc>
      </w:tr>
    </w:tbl>
    <w:p w14:paraId="787916EC" w14:textId="65FA86EC" w:rsidR="00C8452E" w:rsidRPr="00E71D52" w:rsidRDefault="001F24D8" w:rsidP="001F24D8">
      <w:pPr>
        <w:pStyle w:val="aff5"/>
        <w:spacing w:after="0"/>
        <w:ind w:left="426" w:right="141" w:hanging="284"/>
        <w:jc w:val="both"/>
        <w:rPr>
          <w:b w:val="0"/>
          <w:bCs/>
          <w:iCs/>
          <w:sz w:val="28"/>
          <w:szCs w:val="28"/>
          <w:u w:val="single"/>
        </w:rPr>
      </w:pPr>
      <w:r w:rsidRPr="00E71D52">
        <w:rPr>
          <w:b w:val="0"/>
          <w:bCs/>
          <w:i/>
          <w:iCs/>
          <w:sz w:val="12"/>
          <w:szCs w:val="12"/>
          <w:u w:val="single"/>
        </w:rPr>
        <w:t>При заполнении поля «материал» для элементов фасада выбор производится по типовым значениям справочников:</w:t>
      </w:r>
    </w:p>
    <w:tbl>
      <w:tblPr>
        <w:tblStyle w:val="1f4"/>
        <w:tblW w:w="9277" w:type="dxa"/>
        <w:tblInd w:w="-2" w:type="dxa"/>
        <w:tblLayout w:type="fixed"/>
        <w:tblLook w:val="04A0" w:firstRow="1" w:lastRow="0" w:firstColumn="1" w:lastColumn="0" w:noHBand="0" w:noVBand="1"/>
      </w:tblPr>
      <w:tblGrid>
        <w:gridCol w:w="137"/>
        <w:gridCol w:w="409"/>
        <w:gridCol w:w="557"/>
        <w:gridCol w:w="992"/>
        <w:gridCol w:w="1134"/>
        <w:gridCol w:w="142"/>
        <w:gridCol w:w="280"/>
        <w:gridCol w:w="428"/>
        <w:gridCol w:w="543"/>
        <w:gridCol w:w="30"/>
        <w:gridCol w:w="136"/>
        <w:gridCol w:w="70"/>
        <w:gridCol w:w="236"/>
        <w:gridCol w:w="686"/>
        <w:gridCol w:w="142"/>
        <w:gridCol w:w="47"/>
        <w:gridCol w:w="378"/>
        <w:gridCol w:w="200"/>
        <w:gridCol w:w="367"/>
        <w:gridCol w:w="142"/>
        <w:gridCol w:w="823"/>
        <w:gridCol w:w="169"/>
        <w:gridCol w:w="40"/>
        <w:gridCol w:w="953"/>
        <w:gridCol w:w="9"/>
        <w:gridCol w:w="132"/>
        <w:gridCol w:w="95"/>
      </w:tblGrid>
      <w:tr w:rsidR="001F24D8" w:rsidRPr="00E71D52" w14:paraId="77D454CB" w14:textId="77777777" w:rsidTr="00E94F5D">
        <w:trPr>
          <w:trHeight w:val="139"/>
        </w:trPr>
        <w:tc>
          <w:tcPr>
            <w:tcW w:w="3371" w:type="dxa"/>
            <w:gridSpan w:val="6"/>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2B38C01" w14:textId="77777777" w:rsidR="001F24D8" w:rsidRPr="00E71D52" w:rsidRDefault="001F24D8" w:rsidP="00EE3934">
            <w:pPr>
              <w:pStyle w:val="aff5"/>
              <w:spacing w:after="0"/>
              <w:jc w:val="both"/>
              <w:rPr>
                <w:b w:val="0"/>
                <w:bCs/>
                <w:i/>
                <w:iCs/>
                <w:sz w:val="10"/>
                <w:szCs w:val="10"/>
                <w:u w:val="single"/>
                <w:lang w:eastAsia="ru-RU"/>
              </w:rPr>
            </w:pPr>
            <w:r w:rsidRPr="00E71D52">
              <w:rPr>
                <w:b w:val="0"/>
                <w:bCs/>
                <w:i/>
                <w:iCs/>
                <w:sz w:val="10"/>
                <w:szCs w:val="10"/>
                <w:u w:val="single"/>
                <w:lang w:eastAsia="ru-RU"/>
              </w:rPr>
              <w:t xml:space="preserve">Справочник 1: </w:t>
            </w:r>
          </w:p>
          <w:p w14:paraId="0D0EC9B3" w14:textId="77777777" w:rsidR="001F24D8" w:rsidRPr="00E71D52" w:rsidRDefault="001F24D8" w:rsidP="00EE3934">
            <w:pPr>
              <w:pStyle w:val="aff5"/>
              <w:spacing w:after="0"/>
              <w:jc w:val="both"/>
              <w:rPr>
                <w:b w:val="0"/>
                <w:bCs/>
                <w:i/>
                <w:iCs/>
                <w:sz w:val="10"/>
                <w:szCs w:val="10"/>
                <w:u w:val="single"/>
                <w:lang w:eastAsia="ru-RU"/>
              </w:rPr>
            </w:pPr>
            <w:r w:rsidRPr="00E71D52">
              <w:rPr>
                <w:b w:val="0"/>
                <w:bCs/>
                <w:i/>
                <w:iCs/>
                <w:sz w:val="10"/>
                <w:szCs w:val="10"/>
                <w:u w:val="single"/>
                <w:lang w:eastAsia="ru-RU"/>
              </w:rPr>
              <w:t>Материалы с окраской (штукатуркой, полимерным покрытием) наружной поверхности:</w:t>
            </w:r>
          </w:p>
          <w:p w14:paraId="0978ACF0" w14:textId="77777777" w:rsidR="001F24D8" w:rsidRPr="00E71D52" w:rsidRDefault="001F24D8" w:rsidP="00EE3934">
            <w:pPr>
              <w:pStyle w:val="aff5"/>
              <w:spacing w:after="0"/>
              <w:jc w:val="both"/>
              <w:rPr>
                <w:b w:val="0"/>
                <w:bCs/>
                <w:i/>
                <w:iCs/>
                <w:sz w:val="10"/>
                <w:szCs w:val="10"/>
                <w:lang w:eastAsia="ru-RU"/>
              </w:rPr>
            </w:pPr>
            <w:proofErr w:type="spellStart"/>
            <w:r w:rsidRPr="00E71D52">
              <w:rPr>
                <w:b w:val="0"/>
                <w:bCs/>
                <w:i/>
                <w:iCs/>
                <w:sz w:val="10"/>
                <w:szCs w:val="10"/>
                <w:lang w:eastAsia="ru-RU"/>
              </w:rPr>
              <w:t>фиброцементные</w:t>
            </w:r>
            <w:proofErr w:type="spellEnd"/>
            <w:r w:rsidRPr="00E71D52">
              <w:rPr>
                <w:b w:val="0"/>
                <w:bCs/>
                <w:i/>
                <w:iCs/>
                <w:sz w:val="10"/>
                <w:szCs w:val="10"/>
                <w:lang w:eastAsia="ru-RU"/>
              </w:rPr>
              <w:t xml:space="preserve"> панели </w:t>
            </w:r>
          </w:p>
          <w:p w14:paraId="758F2BC1"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полимерные панели</w:t>
            </w:r>
          </w:p>
          <w:p w14:paraId="108E90A4"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композитные панели</w:t>
            </w:r>
          </w:p>
          <w:p w14:paraId="484F8B11"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стальные панели</w:t>
            </w:r>
          </w:p>
          <w:p w14:paraId="6C474E5C" w14:textId="77777777" w:rsidR="001F24D8" w:rsidRPr="00E71D52" w:rsidRDefault="001F24D8" w:rsidP="00EE3934">
            <w:pPr>
              <w:pStyle w:val="aff5"/>
              <w:spacing w:after="0"/>
              <w:jc w:val="both"/>
              <w:rPr>
                <w:b w:val="0"/>
                <w:bCs/>
                <w:i/>
                <w:iCs/>
                <w:sz w:val="10"/>
                <w:szCs w:val="10"/>
                <w:lang w:eastAsia="ru-RU"/>
              </w:rPr>
            </w:pPr>
            <w:proofErr w:type="gramStart"/>
            <w:r w:rsidRPr="00E71D52">
              <w:rPr>
                <w:b w:val="0"/>
                <w:bCs/>
                <w:i/>
                <w:iCs/>
                <w:sz w:val="10"/>
                <w:szCs w:val="10"/>
                <w:lang w:eastAsia="ru-RU"/>
              </w:rPr>
              <w:t>сэндвич</w:t>
            </w:r>
            <w:proofErr w:type="gramEnd"/>
            <w:r w:rsidRPr="00E71D52">
              <w:rPr>
                <w:b w:val="0"/>
                <w:bCs/>
                <w:i/>
                <w:iCs/>
                <w:sz w:val="10"/>
                <w:szCs w:val="10"/>
                <w:lang w:eastAsia="ru-RU"/>
              </w:rPr>
              <w:t>-панели</w:t>
            </w:r>
          </w:p>
          <w:p w14:paraId="0695FE6F"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val="en-US" w:eastAsia="ru-RU"/>
              </w:rPr>
              <w:t>HPL</w:t>
            </w:r>
            <w:r w:rsidRPr="00E71D52">
              <w:rPr>
                <w:b w:val="0"/>
                <w:bCs/>
                <w:i/>
                <w:iCs/>
                <w:sz w:val="10"/>
                <w:szCs w:val="10"/>
                <w:lang w:eastAsia="ru-RU"/>
              </w:rPr>
              <w:t>-панели</w:t>
            </w:r>
          </w:p>
          <w:p w14:paraId="1BA20FE7"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ПВХ</w:t>
            </w:r>
          </w:p>
          <w:p w14:paraId="3348CFDC"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штукатурка</w:t>
            </w:r>
          </w:p>
          <w:p w14:paraId="0B5AF494" w14:textId="77777777" w:rsidR="001F24D8" w:rsidRPr="00E71D52" w:rsidRDefault="001F24D8" w:rsidP="00EE3934">
            <w:pPr>
              <w:pStyle w:val="aff5"/>
              <w:spacing w:after="0"/>
              <w:jc w:val="both"/>
              <w:rPr>
                <w:b w:val="0"/>
                <w:bCs/>
                <w:i/>
                <w:iCs/>
                <w:sz w:val="10"/>
                <w:szCs w:val="10"/>
                <w:lang w:eastAsia="ru-RU"/>
              </w:rPr>
            </w:pPr>
            <w:proofErr w:type="spellStart"/>
            <w:r w:rsidRPr="00E71D52">
              <w:rPr>
                <w:b w:val="0"/>
                <w:bCs/>
                <w:i/>
                <w:iCs/>
                <w:sz w:val="10"/>
                <w:szCs w:val="10"/>
                <w:lang w:eastAsia="ru-RU"/>
              </w:rPr>
              <w:t>фиброцемент</w:t>
            </w:r>
            <w:proofErr w:type="spellEnd"/>
          </w:p>
          <w:p w14:paraId="3B659A72" w14:textId="77777777" w:rsidR="001F24D8" w:rsidRPr="00E71D52" w:rsidRDefault="001F24D8" w:rsidP="00EE3934">
            <w:pPr>
              <w:pStyle w:val="aff5"/>
              <w:spacing w:after="0"/>
              <w:jc w:val="both"/>
              <w:rPr>
                <w:b w:val="0"/>
                <w:bCs/>
                <w:i/>
                <w:iCs/>
                <w:sz w:val="10"/>
                <w:szCs w:val="10"/>
                <w:lang w:eastAsia="ru-RU"/>
              </w:rPr>
            </w:pPr>
            <w:proofErr w:type="spellStart"/>
            <w:r w:rsidRPr="00E71D52">
              <w:rPr>
                <w:b w:val="0"/>
                <w:bCs/>
                <w:i/>
                <w:iCs/>
                <w:sz w:val="10"/>
                <w:szCs w:val="10"/>
                <w:lang w:eastAsia="ru-RU"/>
              </w:rPr>
              <w:t>керамогранит</w:t>
            </w:r>
            <w:proofErr w:type="spellEnd"/>
          </w:p>
          <w:p w14:paraId="43E2E899" w14:textId="77777777" w:rsidR="001F24D8" w:rsidRPr="00E71D52" w:rsidRDefault="001F24D8" w:rsidP="00EE3934">
            <w:pPr>
              <w:pStyle w:val="aff5"/>
              <w:spacing w:after="0"/>
              <w:jc w:val="both"/>
              <w:rPr>
                <w:b w:val="0"/>
                <w:bCs/>
                <w:i/>
                <w:iCs/>
                <w:sz w:val="10"/>
                <w:szCs w:val="10"/>
                <w:lang w:eastAsia="ru-RU"/>
              </w:rPr>
            </w:pPr>
            <w:proofErr w:type="spellStart"/>
            <w:r w:rsidRPr="00E71D52">
              <w:rPr>
                <w:b w:val="0"/>
                <w:bCs/>
                <w:i/>
                <w:iCs/>
                <w:sz w:val="10"/>
                <w:szCs w:val="10"/>
                <w:lang w:eastAsia="ru-RU"/>
              </w:rPr>
              <w:t>пенополиуретан</w:t>
            </w:r>
            <w:proofErr w:type="spellEnd"/>
          </w:p>
          <w:p w14:paraId="7301FF9C"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металлический </w:t>
            </w:r>
            <w:proofErr w:type="spellStart"/>
            <w:r w:rsidRPr="00E71D52">
              <w:rPr>
                <w:b w:val="0"/>
                <w:bCs/>
                <w:i/>
                <w:iCs/>
                <w:sz w:val="10"/>
                <w:szCs w:val="10"/>
                <w:lang w:eastAsia="ru-RU"/>
              </w:rPr>
              <w:t>сайдинг</w:t>
            </w:r>
            <w:proofErr w:type="spellEnd"/>
          </w:p>
          <w:p w14:paraId="2EB7EF32" w14:textId="77777777" w:rsidR="001F24D8" w:rsidRPr="00E71D52" w:rsidRDefault="001F24D8" w:rsidP="00EE3934">
            <w:pPr>
              <w:pStyle w:val="aff5"/>
              <w:spacing w:after="0"/>
              <w:jc w:val="both"/>
              <w:rPr>
                <w:b w:val="0"/>
                <w:bCs/>
                <w:i/>
                <w:iCs/>
                <w:sz w:val="10"/>
                <w:szCs w:val="10"/>
                <w:lang w:eastAsia="ru-RU"/>
              </w:rPr>
            </w:pPr>
            <w:proofErr w:type="spellStart"/>
            <w:r w:rsidRPr="00E71D52">
              <w:rPr>
                <w:b w:val="0"/>
                <w:bCs/>
                <w:i/>
                <w:iCs/>
                <w:sz w:val="10"/>
                <w:szCs w:val="10"/>
                <w:lang w:eastAsia="ru-RU"/>
              </w:rPr>
              <w:t>фиброцементный</w:t>
            </w:r>
            <w:proofErr w:type="spellEnd"/>
            <w:r w:rsidRPr="00E71D52">
              <w:rPr>
                <w:b w:val="0"/>
                <w:bCs/>
                <w:i/>
                <w:iCs/>
                <w:sz w:val="10"/>
                <w:szCs w:val="10"/>
                <w:lang w:eastAsia="ru-RU"/>
              </w:rPr>
              <w:t xml:space="preserve"> </w:t>
            </w:r>
            <w:proofErr w:type="spellStart"/>
            <w:r w:rsidRPr="00E71D52">
              <w:rPr>
                <w:b w:val="0"/>
                <w:bCs/>
                <w:i/>
                <w:iCs/>
                <w:sz w:val="10"/>
                <w:szCs w:val="10"/>
                <w:lang w:eastAsia="ru-RU"/>
              </w:rPr>
              <w:t>сайдинг</w:t>
            </w:r>
            <w:proofErr w:type="spellEnd"/>
          </w:p>
          <w:p w14:paraId="61601DD0"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керамический </w:t>
            </w:r>
            <w:proofErr w:type="spellStart"/>
            <w:r w:rsidRPr="00E71D52">
              <w:rPr>
                <w:b w:val="0"/>
                <w:bCs/>
                <w:i/>
                <w:iCs/>
                <w:sz w:val="10"/>
                <w:szCs w:val="10"/>
                <w:lang w:eastAsia="ru-RU"/>
              </w:rPr>
              <w:t>сайдинг</w:t>
            </w:r>
            <w:proofErr w:type="spellEnd"/>
          </w:p>
          <w:p w14:paraId="3F64ADCC"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виниловый </w:t>
            </w:r>
            <w:proofErr w:type="spellStart"/>
            <w:r w:rsidRPr="00E71D52">
              <w:rPr>
                <w:b w:val="0"/>
                <w:bCs/>
                <w:i/>
                <w:iCs/>
                <w:sz w:val="10"/>
                <w:szCs w:val="10"/>
                <w:lang w:eastAsia="ru-RU"/>
              </w:rPr>
              <w:t>сайдинг</w:t>
            </w:r>
            <w:proofErr w:type="spellEnd"/>
          </w:p>
          <w:p w14:paraId="146C40E8"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дерево</w:t>
            </w:r>
          </w:p>
          <w:p w14:paraId="1802B6EF"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деревянный </w:t>
            </w:r>
            <w:proofErr w:type="spellStart"/>
            <w:r w:rsidRPr="00E71D52">
              <w:rPr>
                <w:b w:val="0"/>
                <w:bCs/>
                <w:i/>
                <w:iCs/>
                <w:sz w:val="10"/>
                <w:szCs w:val="10"/>
                <w:lang w:eastAsia="ru-RU"/>
              </w:rPr>
              <w:t>планкен</w:t>
            </w:r>
            <w:proofErr w:type="spellEnd"/>
          </w:p>
          <w:p w14:paraId="3B30C092"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деревянная </w:t>
            </w:r>
            <w:proofErr w:type="spellStart"/>
            <w:r w:rsidRPr="00E71D52">
              <w:rPr>
                <w:b w:val="0"/>
                <w:bCs/>
                <w:i/>
                <w:iCs/>
                <w:sz w:val="10"/>
                <w:szCs w:val="10"/>
                <w:lang w:eastAsia="ru-RU"/>
              </w:rPr>
              <w:t>вагонка</w:t>
            </w:r>
            <w:proofErr w:type="spellEnd"/>
          </w:p>
          <w:p w14:paraId="5668F028"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деревянные рейки</w:t>
            </w:r>
          </w:p>
          <w:p w14:paraId="2249ABA3"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деревянный блок-</w:t>
            </w:r>
            <w:proofErr w:type="spellStart"/>
            <w:r w:rsidRPr="00E71D52">
              <w:rPr>
                <w:b w:val="0"/>
                <w:bCs/>
                <w:i/>
                <w:iCs/>
                <w:sz w:val="10"/>
                <w:szCs w:val="10"/>
                <w:lang w:eastAsia="ru-RU"/>
              </w:rPr>
              <w:t>хаус</w:t>
            </w:r>
            <w:proofErr w:type="spellEnd"/>
          </w:p>
          <w:p w14:paraId="7F4A587D"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деревянная доска</w:t>
            </w:r>
          </w:p>
          <w:p w14:paraId="274025BC"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алюминий</w:t>
            </w:r>
          </w:p>
          <w:p w14:paraId="62F4550B"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сталь</w:t>
            </w:r>
          </w:p>
          <w:p w14:paraId="526F663B"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фанера</w:t>
            </w:r>
          </w:p>
          <w:p w14:paraId="16B1BA1B"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ткань для маркиз</w:t>
            </w:r>
          </w:p>
          <w:p w14:paraId="3B3D5B07" w14:textId="77777777" w:rsidR="001F24D8" w:rsidRPr="00E71D52" w:rsidRDefault="001F24D8" w:rsidP="00EE3934">
            <w:pPr>
              <w:pStyle w:val="aff5"/>
              <w:spacing w:after="0"/>
              <w:jc w:val="both"/>
              <w:rPr>
                <w:b w:val="0"/>
                <w:bCs/>
                <w:i/>
                <w:iCs/>
                <w:sz w:val="10"/>
                <w:szCs w:val="10"/>
                <w:lang w:eastAsia="ru-RU"/>
              </w:rPr>
            </w:pPr>
            <w:proofErr w:type="spellStart"/>
            <w:r w:rsidRPr="00E71D52">
              <w:rPr>
                <w:b w:val="0"/>
                <w:bCs/>
                <w:i/>
                <w:iCs/>
                <w:sz w:val="10"/>
                <w:szCs w:val="10"/>
                <w:lang w:eastAsia="ru-RU"/>
              </w:rPr>
              <w:t>термодревесина</w:t>
            </w:r>
            <w:proofErr w:type="spellEnd"/>
          </w:p>
          <w:p w14:paraId="3BD9DE61"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древесно-полимерный композит</w:t>
            </w:r>
          </w:p>
          <w:p w14:paraId="303509FA"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профилированный настил для стен поэлементной сборки (</w:t>
            </w:r>
            <w:r w:rsidRPr="00E71D52">
              <w:rPr>
                <w:b w:val="0"/>
                <w:bCs/>
                <w:i/>
                <w:iCs/>
                <w:sz w:val="10"/>
                <w:szCs w:val="10"/>
                <w:lang w:val="en-US" w:eastAsia="ru-RU"/>
              </w:rPr>
              <w:t>C</w:t>
            </w:r>
            <w:r w:rsidRPr="00E71D52">
              <w:rPr>
                <w:b w:val="0"/>
                <w:bCs/>
                <w:i/>
                <w:iCs/>
                <w:sz w:val="10"/>
                <w:szCs w:val="10"/>
                <w:lang w:eastAsia="ru-RU"/>
              </w:rPr>
              <w:t>8-10)</w:t>
            </w:r>
          </w:p>
          <w:p w14:paraId="2C656844"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профилированный настил для кровли (</w:t>
            </w:r>
            <w:r w:rsidRPr="00E71D52">
              <w:rPr>
                <w:b w:val="0"/>
                <w:bCs/>
                <w:i/>
                <w:iCs/>
                <w:sz w:val="10"/>
                <w:szCs w:val="10"/>
                <w:lang w:val="en-US" w:eastAsia="ru-RU"/>
              </w:rPr>
              <w:t>H</w:t>
            </w:r>
            <w:r w:rsidRPr="00E71D52">
              <w:rPr>
                <w:b w:val="0"/>
                <w:bCs/>
                <w:i/>
                <w:iCs/>
                <w:sz w:val="10"/>
                <w:szCs w:val="10"/>
                <w:lang w:eastAsia="ru-RU"/>
              </w:rPr>
              <w:t>57-114)</w:t>
            </w:r>
          </w:p>
          <w:p w14:paraId="495DCB80"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профилированный настил для кровли (</w:t>
            </w:r>
            <w:r w:rsidRPr="00E71D52">
              <w:rPr>
                <w:b w:val="0"/>
                <w:bCs/>
                <w:i/>
                <w:iCs/>
                <w:sz w:val="10"/>
                <w:szCs w:val="10"/>
                <w:lang w:val="en-US" w:eastAsia="ru-RU"/>
              </w:rPr>
              <w:t>C</w:t>
            </w:r>
            <w:r w:rsidRPr="00E71D52">
              <w:rPr>
                <w:b w:val="0"/>
                <w:bCs/>
                <w:i/>
                <w:iCs/>
                <w:sz w:val="10"/>
                <w:szCs w:val="10"/>
                <w:lang w:eastAsia="ru-RU"/>
              </w:rPr>
              <w:t>8-10)</w:t>
            </w:r>
          </w:p>
          <w:p w14:paraId="2E54BC53" w14:textId="77777777" w:rsidR="001F24D8" w:rsidRPr="00E71D52" w:rsidRDefault="001F24D8" w:rsidP="00EE3934">
            <w:pPr>
              <w:pStyle w:val="aff5"/>
              <w:spacing w:after="0"/>
              <w:jc w:val="both"/>
              <w:rPr>
                <w:b w:val="0"/>
                <w:bCs/>
                <w:i/>
                <w:iCs/>
                <w:sz w:val="10"/>
                <w:szCs w:val="10"/>
                <w:lang w:eastAsia="ru-RU"/>
              </w:rPr>
            </w:pPr>
            <w:proofErr w:type="spellStart"/>
            <w:r w:rsidRPr="00E71D52">
              <w:rPr>
                <w:b w:val="0"/>
                <w:bCs/>
                <w:i/>
                <w:iCs/>
                <w:sz w:val="10"/>
                <w:szCs w:val="10"/>
                <w:lang w:eastAsia="ru-RU"/>
              </w:rPr>
              <w:t>фальцевая</w:t>
            </w:r>
            <w:proofErr w:type="spellEnd"/>
            <w:r w:rsidRPr="00E71D52">
              <w:rPr>
                <w:b w:val="0"/>
                <w:bCs/>
                <w:i/>
                <w:iCs/>
                <w:sz w:val="10"/>
                <w:szCs w:val="10"/>
                <w:lang w:eastAsia="ru-RU"/>
              </w:rPr>
              <w:t xml:space="preserve"> кровля</w:t>
            </w:r>
          </w:p>
          <w:p w14:paraId="24572D41" w14:textId="77777777" w:rsidR="001F24D8" w:rsidRPr="00E71D52" w:rsidRDefault="001F24D8" w:rsidP="001F24D8">
            <w:pPr>
              <w:pStyle w:val="aff5"/>
              <w:spacing w:after="0"/>
              <w:jc w:val="both"/>
              <w:rPr>
                <w:b w:val="0"/>
                <w:bCs/>
                <w:i/>
                <w:iCs/>
                <w:sz w:val="10"/>
                <w:szCs w:val="10"/>
                <w:lang w:eastAsia="ru-RU"/>
              </w:rPr>
            </w:pPr>
            <w:r w:rsidRPr="00E71D52">
              <w:rPr>
                <w:b w:val="0"/>
                <w:bCs/>
                <w:i/>
                <w:iCs/>
                <w:sz w:val="10"/>
                <w:szCs w:val="10"/>
                <w:lang w:eastAsia="ru-RU"/>
              </w:rPr>
              <w:t>стекло прозрачное</w:t>
            </w:r>
          </w:p>
          <w:p w14:paraId="3F6FDDDF" w14:textId="77777777" w:rsidR="001F24D8" w:rsidRPr="00E71D52" w:rsidRDefault="001F24D8" w:rsidP="001F24D8">
            <w:pPr>
              <w:pStyle w:val="aff5"/>
              <w:spacing w:after="0"/>
              <w:jc w:val="both"/>
              <w:rPr>
                <w:b w:val="0"/>
                <w:bCs/>
                <w:i/>
                <w:iCs/>
                <w:sz w:val="10"/>
                <w:szCs w:val="10"/>
                <w:lang w:eastAsia="ru-RU"/>
              </w:rPr>
            </w:pPr>
            <w:r w:rsidRPr="00E71D52">
              <w:rPr>
                <w:b w:val="0"/>
                <w:bCs/>
                <w:i/>
                <w:iCs/>
                <w:sz w:val="10"/>
                <w:szCs w:val="10"/>
                <w:lang w:eastAsia="ru-RU"/>
              </w:rPr>
              <w:t>витражное стекло</w:t>
            </w:r>
          </w:p>
          <w:p w14:paraId="419F83E3" w14:textId="77777777" w:rsidR="001F24D8" w:rsidRPr="00E71D52" w:rsidRDefault="001F24D8" w:rsidP="001F24D8">
            <w:pPr>
              <w:pStyle w:val="aff5"/>
              <w:spacing w:after="0"/>
              <w:jc w:val="both"/>
              <w:rPr>
                <w:b w:val="0"/>
                <w:bCs/>
                <w:i/>
                <w:iCs/>
                <w:sz w:val="10"/>
                <w:szCs w:val="10"/>
                <w:lang w:eastAsia="ru-RU"/>
              </w:rPr>
            </w:pPr>
            <w:r w:rsidRPr="00E71D52">
              <w:rPr>
                <w:b w:val="0"/>
                <w:bCs/>
                <w:i/>
                <w:iCs/>
                <w:sz w:val="10"/>
                <w:szCs w:val="10"/>
                <w:lang w:eastAsia="ru-RU"/>
              </w:rPr>
              <w:t xml:space="preserve">стекло матовое </w:t>
            </w:r>
          </w:p>
          <w:p w14:paraId="1F936712" w14:textId="77777777" w:rsidR="001F24D8" w:rsidRPr="00E71D52" w:rsidRDefault="001F24D8" w:rsidP="001F24D8">
            <w:pPr>
              <w:pStyle w:val="aff5"/>
              <w:spacing w:after="0"/>
              <w:jc w:val="both"/>
              <w:rPr>
                <w:b w:val="0"/>
                <w:bCs/>
                <w:i/>
                <w:iCs/>
                <w:sz w:val="10"/>
                <w:szCs w:val="10"/>
                <w:lang w:eastAsia="ru-RU"/>
              </w:rPr>
            </w:pPr>
            <w:r w:rsidRPr="00E71D52">
              <w:rPr>
                <w:b w:val="0"/>
                <w:bCs/>
                <w:i/>
                <w:iCs/>
                <w:sz w:val="10"/>
                <w:szCs w:val="10"/>
                <w:lang w:eastAsia="ru-RU"/>
              </w:rPr>
              <w:t>стеклоблоки</w:t>
            </w:r>
          </w:p>
          <w:p w14:paraId="74E5DB94" w14:textId="77777777" w:rsidR="001F24D8" w:rsidRPr="00E71D52" w:rsidRDefault="001F24D8" w:rsidP="001F24D8">
            <w:pPr>
              <w:pStyle w:val="aff5"/>
              <w:spacing w:after="0"/>
              <w:jc w:val="both"/>
              <w:rPr>
                <w:b w:val="0"/>
                <w:bCs/>
                <w:i/>
                <w:iCs/>
                <w:sz w:val="10"/>
                <w:szCs w:val="10"/>
                <w:lang w:eastAsia="ru-RU"/>
              </w:rPr>
            </w:pPr>
            <w:r w:rsidRPr="00E71D52">
              <w:rPr>
                <w:b w:val="0"/>
                <w:bCs/>
                <w:i/>
                <w:iCs/>
                <w:sz w:val="10"/>
                <w:szCs w:val="10"/>
                <w:lang w:eastAsia="ru-RU"/>
              </w:rPr>
              <w:t>литой (монолитный) поликарбонат</w:t>
            </w:r>
          </w:p>
          <w:p w14:paraId="3125A5E4" w14:textId="77777777" w:rsidR="001F24D8" w:rsidRPr="00E71D52" w:rsidRDefault="001F24D8" w:rsidP="001F24D8">
            <w:pPr>
              <w:pStyle w:val="aff5"/>
              <w:spacing w:after="0"/>
              <w:jc w:val="both"/>
              <w:rPr>
                <w:b w:val="0"/>
                <w:bCs/>
                <w:i/>
                <w:iCs/>
                <w:sz w:val="10"/>
                <w:szCs w:val="10"/>
                <w:lang w:eastAsia="ru-RU"/>
              </w:rPr>
            </w:pPr>
            <w:r w:rsidRPr="00E71D52">
              <w:rPr>
                <w:b w:val="0"/>
                <w:bCs/>
                <w:i/>
                <w:iCs/>
                <w:sz w:val="10"/>
                <w:szCs w:val="10"/>
                <w:lang w:eastAsia="ru-RU"/>
              </w:rPr>
              <w:t>акриловое стекло</w:t>
            </w:r>
          </w:p>
          <w:p w14:paraId="0C59EFAD" w14:textId="77777777" w:rsidR="001F24D8" w:rsidRPr="00E71D52" w:rsidRDefault="001F24D8" w:rsidP="001F24D8">
            <w:pPr>
              <w:pStyle w:val="aff5"/>
              <w:spacing w:after="0"/>
              <w:jc w:val="both"/>
              <w:rPr>
                <w:b w:val="0"/>
                <w:bCs/>
                <w:i/>
                <w:iCs/>
                <w:sz w:val="10"/>
                <w:szCs w:val="10"/>
                <w:lang w:eastAsia="ru-RU"/>
              </w:rPr>
            </w:pPr>
            <w:r w:rsidRPr="00E71D52">
              <w:rPr>
                <w:b w:val="0"/>
                <w:bCs/>
                <w:i/>
                <w:iCs/>
                <w:sz w:val="10"/>
                <w:szCs w:val="10"/>
                <w:lang w:eastAsia="ru-RU"/>
              </w:rPr>
              <w:t>плексиглас</w:t>
            </w:r>
          </w:p>
          <w:p w14:paraId="248884B1" w14:textId="1E6997E3"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армированный полиэстер</w:t>
            </w:r>
          </w:p>
          <w:p w14:paraId="50EAF4B7"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иной материал (при выборе значения «иной материал» наименование материала указывается вручную)</w:t>
            </w:r>
          </w:p>
          <w:p w14:paraId="0BB8C3B5" w14:textId="77777777" w:rsidR="001F24D8" w:rsidRPr="00E71D52" w:rsidRDefault="001F24D8" w:rsidP="001F24D8">
            <w:pPr>
              <w:pStyle w:val="aff5"/>
              <w:spacing w:after="0"/>
              <w:jc w:val="both"/>
              <w:rPr>
                <w:b w:val="0"/>
                <w:bCs/>
                <w:i/>
                <w:iCs/>
                <w:sz w:val="10"/>
                <w:szCs w:val="10"/>
                <w:lang w:eastAsia="ru-RU"/>
              </w:rPr>
            </w:pPr>
          </w:p>
        </w:tc>
        <w:tc>
          <w:tcPr>
            <w:tcW w:w="2976"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38BB3D" w14:textId="77777777" w:rsidR="001F24D8" w:rsidRPr="00E71D52" w:rsidRDefault="001F24D8" w:rsidP="00EE3934">
            <w:pPr>
              <w:pStyle w:val="aff5"/>
              <w:spacing w:after="0"/>
              <w:jc w:val="both"/>
              <w:rPr>
                <w:b w:val="0"/>
                <w:bCs/>
                <w:i/>
                <w:iCs/>
                <w:sz w:val="10"/>
                <w:szCs w:val="10"/>
                <w:u w:val="single"/>
                <w:lang w:eastAsia="ru-RU"/>
              </w:rPr>
            </w:pPr>
            <w:r w:rsidRPr="00E71D52">
              <w:rPr>
                <w:b w:val="0"/>
                <w:bCs/>
                <w:i/>
                <w:iCs/>
                <w:sz w:val="10"/>
                <w:szCs w:val="10"/>
                <w:u w:val="single"/>
                <w:lang w:eastAsia="ru-RU"/>
              </w:rPr>
              <w:t xml:space="preserve">Справочник 2: </w:t>
            </w:r>
          </w:p>
          <w:p w14:paraId="7D73EDBF" w14:textId="77777777" w:rsidR="001F24D8" w:rsidRPr="00E71D52" w:rsidRDefault="001F24D8" w:rsidP="00EE3934">
            <w:pPr>
              <w:pStyle w:val="aff5"/>
              <w:spacing w:after="0"/>
              <w:jc w:val="both"/>
              <w:rPr>
                <w:b w:val="0"/>
                <w:bCs/>
                <w:i/>
                <w:iCs/>
                <w:sz w:val="10"/>
                <w:szCs w:val="10"/>
                <w:u w:val="single"/>
                <w:lang w:eastAsia="ru-RU"/>
              </w:rPr>
            </w:pPr>
            <w:r w:rsidRPr="00E71D52">
              <w:rPr>
                <w:b w:val="0"/>
                <w:bCs/>
                <w:i/>
                <w:iCs/>
                <w:sz w:val="10"/>
                <w:szCs w:val="10"/>
                <w:u w:val="single"/>
                <w:lang w:eastAsia="ru-RU"/>
              </w:rPr>
              <w:t>Материалы с сохранением естественной (природной) поверхности (цвета):</w:t>
            </w:r>
          </w:p>
          <w:p w14:paraId="5272FABA"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бронза (сплав) желтая </w:t>
            </w:r>
          </w:p>
          <w:p w14:paraId="2009A33D"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бронза (сплав) красная </w:t>
            </w:r>
          </w:p>
          <w:p w14:paraId="2CC823B1"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бронза (сплав) золотистая </w:t>
            </w:r>
          </w:p>
          <w:p w14:paraId="150E108D"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латунь (сплав) золотистая</w:t>
            </w:r>
          </w:p>
          <w:p w14:paraId="579D9D21"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латунь (сплав) красновато-золотистая</w:t>
            </w:r>
          </w:p>
          <w:p w14:paraId="54A1E5C3"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медь (сплав) с патиной</w:t>
            </w:r>
          </w:p>
          <w:p w14:paraId="61F83D75"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сусальное золото</w:t>
            </w:r>
          </w:p>
          <w:p w14:paraId="2FB6D191"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чугун (сплав) серый</w:t>
            </w:r>
          </w:p>
          <w:p w14:paraId="13927D2C"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чугун (сплав) черный</w:t>
            </w:r>
          </w:p>
          <w:p w14:paraId="75D8BE1F" w14:textId="77777777" w:rsidR="001F24D8" w:rsidRPr="00E71D52" w:rsidRDefault="001F24D8" w:rsidP="00EE3934">
            <w:pPr>
              <w:pStyle w:val="aff5"/>
              <w:spacing w:after="0"/>
              <w:jc w:val="both"/>
              <w:rPr>
                <w:b w:val="0"/>
                <w:bCs/>
                <w:i/>
                <w:iCs/>
                <w:sz w:val="10"/>
                <w:szCs w:val="10"/>
                <w:lang w:eastAsia="ru-RU"/>
              </w:rPr>
            </w:pPr>
            <w:proofErr w:type="gramStart"/>
            <w:r w:rsidRPr="00E71D52">
              <w:rPr>
                <w:b w:val="0"/>
                <w:bCs/>
                <w:i/>
                <w:iCs/>
                <w:sz w:val="10"/>
                <w:szCs w:val="10"/>
                <w:lang w:eastAsia="ru-RU"/>
              </w:rPr>
              <w:t>деревянный</w:t>
            </w:r>
            <w:proofErr w:type="gramEnd"/>
            <w:r w:rsidRPr="00E71D52">
              <w:rPr>
                <w:b w:val="0"/>
                <w:bCs/>
                <w:i/>
                <w:iCs/>
                <w:sz w:val="10"/>
                <w:szCs w:val="10"/>
                <w:lang w:eastAsia="ru-RU"/>
              </w:rPr>
              <w:t xml:space="preserve"> </w:t>
            </w:r>
            <w:proofErr w:type="spellStart"/>
            <w:r w:rsidRPr="00E71D52">
              <w:rPr>
                <w:b w:val="0"/>
                <w:bCs/>
                <w:i/>
                <w:iCs/>
                <w:sz w:val="10"/>
                <w:szCs w:val="10"/>
                <w:lang w:eastAsia="ru-RU"/>
              </w:rPr>
              <w:t>планкен</w:t>
            </w:r>
            <w:proofErr w:type="spellEnd"/>
            <w:r w:rsidRPr="00E71D52">
              <w:rPr>
                <w:b w:val="0"/>
                <w:bCs/>
                <w:i/>
                <w:iCs/>
                <w:sz w:val="10"/>
                <w:szCs w:val="10"/>
                <w:lang w:eastAsia="ru-RU"/>
              </w:rPr>
              <w:t xml:space="preserve"> из лиственницы</w:t>
            </w:r>
          </w:p>
          <w:p w14:paraId="1702B3DC" w14:textId="77777777" w:rsidR="001F24D8" w:rsidRPr="00E71D52" w:rsidRDefault="001F24D8" w:rsidP="00EE3934">
            <w:pPr>
              <w:pStyle w:val="aff5"/>
              <w:spacing w:after="0"/>
              <w:jc w:val="both"/>
              <w:rPr>
                <w:b w:val="0"/>
                <w:bCs/>
                <w:i/>
                <w:iCs/>
                <w:sz w:val="10"/>
                <w:szCs w:val="10"/>
                <w:lang w:eastAsia="ru-RU"/>
              </w:rPr>
            </w:pPr>
            <w:proofErr w:type="gramStart"/>
            <w:r w:rsidRPr="00E71D52">
              <w:rPr>
                <w:b w:val="0"/>
                <w:bCs/>
                <w:i/>
                <w:iCs/>
                <w:sz w:val="10"/>
                <w:szCs w:val="10"/>
                <w:lang w:eastAsia="ru-RU"/>
              </w:rPr>
              <w:t>деревянный</w:t>
            </w:r>
            <w:proofErr w:type="gramEnd"/>
            <w:r w:rsidRPr="00E71D52">
              <w:rPr>
                <w:b w:val="0"/>
                <w:bCs/>
                <w:i/>
                <w:iCs/>
                <w:sz w:val="10"/>
                <w:szCs w:val="10"/>
                <w:lang w:eastAsia="ru-RU"/>
              </w:rPr>
              <w:t xml:space="preserve"> </w:t>
            </w:r>
            <w:proofErr w:type="spellStart"/>
            <w:r w:rsidRPr="00E71D52">
              <w:rPr>
                <w:b w:val="0"/>
                <w:bCs/>
                <w:i/>
                <w:iCs/>
                <w:sz w:val="10"/>
                <w:szCs w:val="10"/>
                <w:lang w:eastAsia="ru-RU"/>
              </w:rPr>
              <w:t>планкен</w:t>
            </w:r>
            <w:proofErr w:type="spellEnd"/>
            <w:r w:rsidRPr="00E71D52">
              <w:rPr>
                <w:b w:val="0"/>
                <w:bCs/>
                <w:i/>
                <w:iCs/>
                <w:sz w:val="10"/>
                <w:szCs w:val="10"/>
                <w:lang w:eastAsia="ru-RU"/>
              </w:rPr>
              <w:t xml:space="preserve"> из дуба</w:t>
            </w:r>
          </w:p>
          <w:p w14:paraId="5DBAB77E" w14:textId="77777777" w:rsidR="001F24D8" w:rsidRPr="00E71D52" w:rsidRDefault="001F24D8" w:rsidP="00EE3934">
            <w:pPr>
              <w:pStyle w:val="aff5"/>
              <w:spacing w:after="0"/>
              <w:jc w:val="both"/>
              <w:rPr>
                <w:b w:val="0"/>
                <w:bCs/>
                <w:i/>
                <w:iCs/>
                <w:sz w:val="10"/>
                <w:szCs w:val="10"/>
                <w:lang w:eastAsia="ru-RU"/>
              </w:rPr>
            </w:pPr>
            <w:proofErr w:type="gramStart"/>
            <w:r w:rsidRPr="00E71D52">
              <w:rPr>
                <w:b w:val="0"/>
                <w:bCs/>
                <w:i/>
                <w:iCs/>
                <w:sz w:val="10"/>
                <w:szCs w:val="10"/>
                <w:lang w:eastAsia="ru-RU"/>
              </w:rPr>
              <w:t>деревянный</w:t>
            </w:r>
            <w:proofErr w:type="gramEnd"/>
            <w:r w:rsidRPr="00E71D52">
              <w:rPr>
                <w:b w:val="0"/>
                <w:bCs/>
                <w:i/>
                <w:iCs/>
                <w:sz w:val="10"/>
                <w:szCs w:val="10"/>
                <w:lang w:eastAsia="ru-RU"/>
              </w:rPr>
              <w:t xml:space="preserve"> </w:t>
            </w:r>
            <w:proofErr w:type="spellStart"/>
            <w:r w:rsidRPr="00E71D52">
              <w:rPr>
                <w:b w:val="0"/>
                <w:bCs/>
                <w:i/>
                <w:iCs/>
                <w:sz w:val="10"/>
                <w:szCs w:val="10"/>
                <w:lang w:eastAsia="ru-RU"/>
              </w:rPr>
              <w:t>планкен</w:t>
            </w:r>
            <w:proofErr w:type="spellEnd"/>
            <w:r w:rsidRPr="00E71D52">
              <w:rPr>
                <w:b w:val="0"/>
                <w:bCs/>
                <w:i/>
                <w:iCs/>
                <w:sz w:val="10"/>
                <w:szCs w:val="10"/>
                <w:lang w:eastAsia="ru-RU"/>
              </w:rPr>
              <w:t xml:space="preserve"> из сосны</w:t>
            </w:r>
          </w:p>
          <w:p w14:paraId="5F1E3BEE" w14:textId="77777777" w:rsidR="001F24D8" w:rsidRPr="00E71D52" w:rsidRDefault="001F24D8" w:rsidP="00EE3934">
            <w:pPr>
              <w:pStyle w:val="aff5"/>
              <w:spacing w:after="0"/>
              <w:jc w:val="both"/>
              <w:rPr>
                <w:b w:val="0"/>
                <w:bCs/>
                <w:i/>
                <w:iCs/>
                <w:sz w:val="10"/>
                <w:szCs w:val="10"/>
                <w:lang w:eastAsia="ru-RU"/>
              </w:rPr>
            </w:pPr>
            <w:proofErr w:type="gramStart"/>
            <w:r w:rsidRPr="00E71D52">
              <w:rPr>
                <w:b w:val="0"/>
                <w:bCs/>
                <w:i/>
                <w:iCs/>
                <w:sz w:val="10"/>
                <w:szCs w:val="10"/>
                <w:lang w:eastAsia="ru-RU"/>
              </w:rPr>
              <w:t>деревянная</w:t>
            </w:r>
            <w:proofErr w:type="gramEnd"/>
            <w:r w:rsidRPr="00E71D52">
              <w:rPr>
                <w:b w:val="0"/>
                <w:bCs/>
                <w:i/>
                <w:iCs/>
                <w:sz w:val="10"/>
                <w:szCs w:val="10"/>
                <w:lang w:eastAsia="ru-RU"/>
              </w:rPr>
              <w:t xml:space="preserve"> </w:t>
            </w:r>
            <w:proofErr w:type="spellStart"/>
            <w:r w:rsidRPr="00E71D52">
              <w:rPr>
                <w:b w:val="0"/>
                <w:bCs/>
                <w:i/>
                <w:iCs/>
                <w:sz w:val="10"/>
                <w:szCs w:val="10"/>
                <w:lang w:eastAsia="ru-RU"/>
              </w:rPr>
              <w:t>вагонка</w:t>
            </w:r>
            <w:proofErr w:type="spellEnd"/>
            <w:r w:rsidRPr="00E71D52">
              <w:rPr>
                <w:b w:val="0"/>
                <w:bCs/>
                <w:i/>
                <w:iCs/>
                <w:sz w:val="10"/>
                <w:szCs w:val="10"/>
                <w:lang w:eastAsia="ru-RU"/>
              </w:rPr>
              <w:t xml:space="preserve"> из лиственницы</w:t>
            </w:r>
          </w:p>
          <w:p w14:paraId="25EE0D87" w14:textId="77777777" w:rsidR="001F24D8" w:rsidRPr="00E71D52" w:rsidRDefault="001F24D8" w:rsidP="00EE3934">
            <w:pPr>
              <w:pStyle w:val="aff5"/>
              <w:spacing w:after="0"/>
              <w:jc w:val="both"/>
              <w:rPr>
                <w:b w:val="0"/>
                <w:bCs/>
                <w:i/>
                <w:iCs/>
                <w:sz w:val="10"/>
                <w:szCs w:val="10"/>
                <w:lang w:eastAsia="ru-RU"/>
              </w:rPr>
            </w:pPr>
            <w:proofErr w:type="gramStart"/>
            <w:r w:rsidRPr="00E71D52">
              <w:rPr>
                <w:b w:val="0"/>
                <w:bCs/>
                <w:i/>
                <w:iCs/>
                <w:sz w:val="10"/>
                <w:szCs w:val="10"/>
                <w:lang w:eastAsia="ru-RU"/>
              </w:rPr>
              <w:t>деревянная</w:t>
            </w:r>
            <w:proofErr w:type="gramEnd"/>
            <w:r w:rsidRPr="00E71D52">
              <w:rPr>
                <w:b w:val="0"/>
                <w:bCs/>
                <w:i/>
                <w:iCs/>
                <w:sz w:val="10"/>
                <w:szCs w:val="10"/>
                <w:lang w:eastAsia="ru-RU"/>
              </w:rPr>
              <w:t xml:space="preserve"> </w:t>
            </w:r>
            <w:proofErr w:type="spellStart"/>
            <w:r w:rsidRPr="00E71D52">
              <w:rPr>
                <w:b w:val="0"/>
                <w:bCs/>
                <w:i/>
                <w:iCs/>
                <w:sz w:val="10"/>
                <w:szCs w:val="10"/>
                <w:lang w:eastAsia="ru-RU"/>
              </w:rPr>
              <w:t>вагонка</w:t>
            </w:r>
            <w:proofErr w:type="spellEnd"/>
            <w:r w:rsidRPr="00E71D52">
              <w:rPr>
                <w:b w:val="0"/>
                <w:bCs/>
                <w:i/>
                <w:iCs/>
                <w:sz w:val="10"/>
                <w:szCs w:val="10"/>
                <w:lang w:eastAsia="ru-RU"/>
              </w:rPr>
              <w:t xml:space="preserve"> из сосны</w:t>
            </w:r>
          </w:p>
          <w:p w14:paraId="3889B562" w14:textId="77777777" w:rsidR="001F24D8" w:rsidRPr="00E71D52" w:rsidRDefault="001F24D8" w:rsidP="00EE3934">
            <w:pPr>
              <w:pStyle w:val="aff5"/>
              <w:spacing w:after="0"/>
              <w:jc w:val="both"/>
              <w:rPr>
                <w:b w:val="0"/>
                <w:bCs/>
                <w:i/>
                <w:iCs/>
                <w:sz w:val="10"/>
                <w:szCs w:val="10"/>
                <w:lang w:eastAsia="ru-RU"/>
              </w:rPr>
            </w:pPr>
            <w:proofErr w:type="gramStart"/>
            <w:r w:rsidRPr="00E71D52">
              <w:rPr>
                <w:b w:val="0"/>
                <w:bCs/>
                <w:i/>
                <w:iCs/>
                <w:sz w:val="10"/>
                <w:szCs w:val="10"/>
                <w:lang w:eastAsia="ru-RU"/>
              </w:rPr>
              <w:t>деревянная</w:t>
            </w:r>
            <w:proofErr w:type="gramEnd"/>
            <w:r w:rsidRPr="00E71D52">
              <w:rPr>
                <w:b w:val="0"/>
                <w:bCs/>
                <w:i/>
                <w:iCs/>
                <w:sz w:val="10"/>
                <w:szCs w:val="10"/>
                <w:lang w:eastAsia="ru-RU"/>
              </w:rPr>
              <w:t xml:space="preserve"> </w:t>
            </w:r>
            <w:proofErr w:type="spellStart"/>
            <w:r w:rsidRPr="00E71D52">
              <w:rPr>
                <w:b w:val="0"/>
                <w:bCs/>
                <w:i/>
                <w:iCs/>
                <w:sz w:val="10"/>
                <w:szCs w:val="10"/>
                <w:lang w:eastAsia="ru-RU"/>
              </w:rPr>
              <w:t>вагонка</w:t>
            </w:r>
            <w:proofErr w:type="spellEnd"/>
            <w:r w:rsidRPr="00E71D52">
              <w:rPr>
                <w:b w:val="0"/>
                <w:bCs/>
                <w:i/>
                <w:iCs/>
                <w:sz w:val="10"/>
                <w:szCs w:val="10"/>
                <w:lang w:eastAsia="ru-RU"/>
              </w:rPr>
              <w:t xml:space="preserve"> из дуба</w:t>
            </w:r>
          </w:p>
          <w:p w14:paraId="16003311" w14:textId="77777777" w:rsidR="001F24D8" w:rsidRPr="00E71D52" w:rsidRDefault="001F24D8" w:rsidP="00EE3934">
            <w:pPr>
              <w:pStyle w:val="aff5"/>
              <w:spacing w:after="0"/>
              <w:jc w:val="both"/>
              <w:rPr>
                <w:b w:val="0"/>
                <w:bCs/>
                <w:i/>
                <w:iCs/>
                <w:sz w:val="10"/>
                <w:szCs w:val="10"/>
                <w:lang w:eastAsia="ru-RU"/>
              </w:rPr>
            </w:pPr>
            <w:proofErr w:type="gramStart"/>
            <w:r w:rsidRPr="00E71D52">
              <w:rPr>
                <w:b w:val="0"/>
                <w:bCs/>
                <w:i/>
                <w:iCs/>
                <w:sz w:val="10"/>
                <w:szCs w:val="10"/>
                <w:lang w:eastAsia="ru-RU"/>
              </w:rPr>
              <w:t>деревянная</w:t>
            </w:r>
            <w:proofErr w:type="gramEnd"/>
            <w:r w:rsidRPr="00E71D52">
              <w:rPr>
                <w:b w:val="0"/>
                <w:bCs/>
                <w:i/>
                <w:iCs/>
                <w:sz w:val="10"/>
                <w:szCs w:val="10"/>
                <w:lang w:eastAsia="ru-RU"/>
              </w:rPr>
              <w:t xml:space="preserve"> </w:t>
            </w:r>
            <w:proofErr w:type="spellStart"/>
            <w:r w:rsidRPr="00E71D52">
              <w:rPr>
                <w:b w:val="0"/>
                <w:bCs/>
                <w:i/>
                <w:iCs/>
                <w:sz w:val="10"/>
                <w:szCs w:val="10"/>
                <w:lang w:eastAsia="ru-RU"/>
              </w:rPr>
              <w:t>вагонка</w:t>
            </w:r>
            <w:proofErr w:type="spellEnd"/>
            <w:r w:rsidRPr="00E71D52">
              <w:rPr>
                <w:b w:val="0"/>
                <w:bCs/>
                <w:i/>
                <w:iCs/>
                <w:sz w:val="10"/>
                <w:szCs w:val="10"/>
                <w:lang w:eastAsia="ru-RU"/>
              </w:rPr>
              <w:t xml:space="preserve"> из ольхи</w:t>
            </w:r>
          </w:p>
          <w:p w14:paraId="20B3CB13"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деревянный обычный брус из сосны</w:t>
            </w:r>
          </w:p>
          <w:p w14:paraId="2C825EB6"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деревянный обычный брус из ели</w:t>
            </w:r>
          </w:p>
          <w:p w14:paraId="2078388C"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деревянный обычный брус из лиственницы</w:t>
            </w:r>
          </w:p>
          <w:p w14:paraId="3F1E10D3"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деревянный </w:t>
            </w:r>
            <w:proofErr w:type="spellStart"/>
            <w:r w:rsidRPr="00E71D52">
              <w:rPr>
                <w:b w:val="0"/>
                <w:bCs/>
                <w:i/>
                <w:iCs/>
                <w:sz w:val="10"/>
                <w:szCs w:val="10"/>
                <w:lang w:eastAsia="ru-RU"/>
              </w:rPr>
              <w:t>оцилиндрованный</w:t>
            </w:r>
            <w:proofErr w:type="spellEnd"/>
            <w:r w:rsidRPr="00E71D52">
              <w:rPr>
                <w:b w:val="0"/>
                <w:bCs/>
                <w:i/>
                <w:iCs/>
                <w:sz w:val="10"/>
                <w:szCs w:val="10"/>
                <w:lang w:eastAsia="ru-RU"/>
              </w:rPr>
              <w:t xml:space="preserve"> брус из сосны</w:t>
            </w:r>
          </w:p>
          <w:p w14:paraId="7F7850CE"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деревянный </w:t>
            </w:r>
            <w:proofErr w:type="spellStart"/>
            <w:r w:rsidRPr="00E71D52">
              <w:rPr>
                <w:b w:val="0"/>
                <w:bCs/>
                <w:i/>
                <w:iCs/>
                <w:sz w:val="10"/>
                <w:szCs w:val="10"/>
                <w:lang w:eastAsia="ru-RU"/>
              </w:rPr>
              <w:t>оцилиндрованный</w:t>
            </w:r>
            <w:proofErr w:type="spellEnd"/>
            <w:r w:rsidRPr="00E71D52">
              <w:rPr>
                <w:b w:val="0"/>
                <w:bCs/>
                <w:i/>
                <w:iCs/>
                <w:sz w:val="10"/>
                <w:szCs w:val="10"/>
                <w:lang w:eastAsia="ru-RU"/>
              </w:rPr>
              <w:t xml:space="preserve"> брус из ели</w:t>
            </w:r>
          </w:p>
          <w:p w14:paraId="45C0ED17"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деревянный </w:t>
            </w:r>
            <w:proofErr w:type="spellStart"/>
            <w:r w:rsidRPr="00E71D52">
              <w:rPr>
                <w:b w:val="0"/>
                <w:bCs/>
                <w:i/>
                <w:iCs/>
                <w:sz w:val="10"/>
                <w:szCs w:val="10"/>
                <w:lang w:eastAsia="ru-RU"/>
              </w:rPr>
              <w:t>оцилиндрованный</w:t>
            </w:r>
            <w:proofErr w:type="spellEnd"/>
            <w:r w:rsidRPr="00E71D52">
              <w:rPr>
                <w:b w:val="0"/>
                <w:bCs/>
                <w:i/>
                <w:iCs/>
                <w:sz w:val="10"/>
                <w:szCs w:val="10"/>
                <w:lang w:eastAsia="ru-RU"/>
              </w:rPr>
              <w:t xml:space="preserve"> брус из лиственницы</w:t>
            </w:r>
          </w:p>
          <w:p w14:paraId="155467BF" w14:textId="77777777" w:rsidR="001F24D8" w:rsidRPr="00E71D52" w:rsidRDefault="001F24D8" w:rsidP="00EE3934">
            <w:pPr>
              <w:pStyle w:val="aff5"/>
              <w:spacing w:after="0"/>
              <w:jc w:val="both"/>
              <w:rPr>
                <w:b w:val="0"/>
                <w:bCs/>
                <w:i/>
                <w:iCs/>
                <w:sz w:val="10"/>
                <w:szCs w:val="10"/>
                <w:lang w:eastAsia="ru-RU"/>
              </w:rPr>
            </w:pPr>
            <w:proofErr w:type="spellStart"/>
            <w:r w:rsidRPr="00E71D52">
              <w:rPr>
                <w:b w:val="0"/>
                <w:bCs/>
                <w:i/>
                <w:iCs/>
                <w:sz w:val="10"/>
                <w:szCs w:val="10"/>
                <w:lang w:eastAsia="ru-RU"/>
              </w:rPr>
              <w:t>фальцевая</w:t>
            </w:r>
            <w:proofErr w:type="spellEnd"/>
            <w:r w:rsidRPr="00E71D52">
              <w:rPr>
                <w:b w:val="0"/>
                <w:bCs/>
                <w:i/>
                <w:iCs/>
                <w:sz w:val="10"/>
                <w:szCs w:val="10"/>
                <w:lang w:eastAsia="ru-RU"/>
              </w:rPr>
              <w:t xml:space="preserve"> кровля алюминиевая</w:t>
            </w:r>
          </w:p>
          <w:p w14:paraId="621CBC70" w14:textId="77777777" w:rsidR="001F24D8" w:rsidRPr="00E71D52" w:rsidRDefault="001F24D8" w:rsidP="00EE3934">
            <w:pPr>
              <w:pStyle w:val="aff5"/>
              <w:spacing w:after="0"/>
              <w:jc w:val="both"/>
              <w:rPr>
                <w:b w:val="0"/>
                <w:bCs/>
                <w:i/>
                <w:iCs/>
                <w:sz w:val="10"/>
                <w:szCs w:val="10"/>
                <w:lang w:eastAsia="ru-RU"/>
              </w:rPr>
            </w:pPr>
            <w:proofErr w:type="spellStart"/>
            <w:r w:rsidRPr="00E71D52">
              <w:rPr>
                <w:b w:val="0"/>
                <w:bCs/>
                <w:i/>
                <w:iCs/>
                <w:sz w:val="10"/>
                <w:szCs w:val="10"/>
                <w:lang w:eastAsia="ru-RU"/>
              </w:rPr>
              <w:t>фальцевая</w:t>
            </w:r>
            <w:proofErr w:type="spellEnd"/>
            <w:r w:rsidRPr="00E71D52">
              <w:rPr>
                <w:b w:val="0"/>
                <w:bCs/>
                <w:i/>
                <w:iCs/>
                <w:sz w:val="10"/>
                <w:szCs w:val="10"/>
                <w:lang w:eastAsia="ru-RU"/>
              </w:rPr>
              <w:t xml:space="preserve"> кровля цинково-титановая</w:t>
            </w:r>
          </w:p>
          <w:p w14:paraId="0375FB6B" w14:textId="77777777" w:rsidR="001F24D8" w:rsidRPr="00E71D52" w:rsidRDefault="001F24D8" w:rsidP="00EE3934">
            <w:pPr>
              <w:pStyle w:val="aff5"/>
              <w:spacing w:after="0"/>
              <w:jc w:val="both"/>
              <w:rPr>
                <w:b w:val="0"/>
                <w:bCs/>
                <w:i/>
                <w:iCs/>
                <w:sz w:val="10"/>
                <w:szCs w:val="10"/>
                <w:lang w:eastAsia="ru-RU"/>
              </w:rPr>
            </w:pPr>
            <w:proofErr w:type="spellStart"/>
            <w:r w:rsidRPr="00E71D52">
              <w:rPr>
                <w:b w:val="0"/>
                <w:bCs/>
                <w:i/>
                <w:iCs/>
                <w:sz w:val="10"/>
                <w:szCs w:val="10"/>
                <w:lang w:eastAsia="ru-RU"/>
              </w:rPr>
              <w:t>фальцевая</w:t>
            </w:r>
            <w:proofErr w:type="spellEnd"/>
            <w:r w:rsidRPr="00E71D52">
              <w:rPr>
                <w:b w:val="0"/>
                <w:bCs/>
                <w:i/>
                <w:iCs/>
                <w:sz w:val="10"/>
                <w:szCs w:val="10"/>
                <w:lang w:eastAsia="ru-RU"/>
              </w:rPr>
              <w:t xml:space="preserve"> кровля медная с патиной</w:t>
            </w:r>
          </w:p>
          <w:p w14:paraId="603AEC78" w14:textId="77777777" w:rsidR="001F24D8" w:rsidRPr="00E71D52" w:rsidRDefault="001F24D8" w:rsidP="00EE3934">
            <w:pPr>
              <w:pStyle w:val="aff5"/>
              <w:spacing w:after="0"/>
              <w:jc w:val="both"/>
              <w:rPr>
                <w:b w:val="0"/>
                <w:bCs/>
                <w:i/>
                <w:iCs/>
                <w:sz w:val="10"/>
                <w:szCs w:val="10"/>
                <w:lang w:eastAsia="ru-RU"/>
              </w:rPr>
            </w:pPr>
            <w:proofErr w:type="spellStart"/>
            <w:r w:rsidRPr="00E71D52">
              <w:rPr>
                <w:b w:val="0"/>
                <w:bCs/>
                <w:i/>
                <w:iCs/>
                <w:sz w:val="10"/>
                <w:szCs w:val="10"/>
                <w:lang w:eastAsia="ru-RU"/>
              </w:rPr>
              <w:t>фальцевая</w:t>
            </w:r>
            <w:proofErr w:type="spellEnd"/>
            <w:r w:rsidRPr="00E71D52">
              <w:rPr>
                <w:b w:val="0"/>
                <w:bCs/>
                <w:i/>
                <w:iCs/>
                <w:sz w:val="10"/>
                <w:szCs w:val="10"/>
                <w:lang w:eastAsia="ru-RU"/>
              </w:rPr>
              <w:t xml:space="preserve"> кровля медная</w:t>
            </w:r>
          </w:p>
          <w:p w14:paraId="382BDFE5"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стекло прозрачное бесцветное</w:t>
            </w:r>
          </w:p>
          <w:p w14:paraId="06391E00"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стеклоблоки бесцветные</w:t>
            </w:r>
          </w:p>
          <w:p w14:paraId="58409641"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литой (монолитный) поликарбонат бесцветный</w:t>
            </w:r>
          </w:p>
          <w:p w14:paraId="40D1148E"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акриловое стекло бесцветное</w:t>
            </w:r>
          </w:p>
          <w:p w14:paraId="300E565E"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плексиглас бесцветный</w:t>
            </w:r>
          </w:p>
          <w:p w14:paraId="31141244"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армированный полиэстер бесцветный</w:t>
            </w:r>
          </w:p>
          <w:p w14:paraId="6A0D846E"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иной материал (при выборе значения «иной материал» наименование материала указывается вручную с цветом поверхности)</w:t>
            </w:r>
          </w:p>
          <w:p w14:paraId="239E65FA" w14:textId="77777777" w:rsidR="001F24D8" w:rsidRPr="00E71D52" w:rsidRDefault="001F24D8" w:rsidP="00EE3934">
            <w:pPr>
              <w:pStyle w:val="aff5"/>
              <w:spacing w:after="0"/>
              <w:jc w:val="both"/>
              <w:rPr>
                <w:b w:val="0"/>
                <w:bCs/>
                <w:i/>
                <w:iCs/>
                <w:sz w:val="10"/>
                <w:szCs w:val="10"/>
                <w:lang w:eastAsia="ru-RU"/>
              </w:rPr>
            </w:pPr>
          </w:p>
        </w:tc>
        <w:tc>
          <w:tcPr>
            <w:tcW w:w="269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BADE85" w14:textId="77777777" w:rsidR="001F24D8" w:rsidRPr="00E71D52" w:rsidRDefault="001F24D8" w:rsidP="00EE3934">
            <w:pPr>
              <w:pStyle w:val="aff5"/>
              <w:spacing w:after="0"/>
              <w:jc w:val="both"/>
              <w:rPr>
                <w:b w:val="0"/>
                <w:bCs/>
                <w:i/>
                <w:iCs/>
                <w:sz w:val="10"/>
                <w:szCs w:val="10"/>
                <w:u w:val="single"/>
                <w:lang w:eastAsia="ru-RU"/>
              </w:rPr>
            </w:pPr>
            <w:r w:rsidRPr="00E71D52">
              <w:rPr>
                <w:b w:val="0"/>
                <w:bCs/>
                <w:i/>
                <w:iCs/>
                <w:sz w:val="10"/>
                <w:szCs w:val="10"/>
                <w:u w:val="single"/>
                <w:lang w:eastAsia="ru-RU"/>
              </w:rPr>
              <w:t xml:space="preserve">Справочник 3: </w:t>
            </w:r>
          </w:p>
          <w:p w14:paraId="31F75EB9" w14:textId="77777777" w:rsidR="001F24D8" w:rsidRPr="00E71D52" w:rsidRDefault="001F24D8" w:rsidP="00EE3934">
            <w:pPr>
              <w:pStyle w:val="aff5"/>
              <w:spacing w:after="0"/>
              <w:jc w:val="left"/>
              <w:rPr>
                <w:b w:val="0"/>
                <w:bCs/>
                <w:i/>
                <w:iCs/>
                <w:sz w:val="10"/>
                <w:szCs w:val="10"/>
                <w:u w:val="single"/>
                <w:lang w:eastAsia="ru-RU"/>
              </w:rPr>
            </w:pPr>
            <w:r w:rsidRPr="00E71D52">
              <w:rPr>
                <w:b w:val="0"/>
                <w:bCs/>
                <w:i/>
                <w:iCs/>
                <w:sz w:val="10"/>
                <w:szCs w:val="10"/>
                <w:u w:val="single"/>
                <w:lang w:eastAsia="ru-RU"/>
              </w:rPr>
              <w:t xml:space="preserve">Материалы с имитацией естественной (природной) поверхности (цвета): </w:t>
            </w:r>
          </w:p>
          <w:p w14:paraId="79F9A0D7" w14:textId="77777777" w:rsidR="001F24D8" w:rsidRPr="00E71D52" w:rsidRDefault="001F24D8" w:rsidP="00EE3934">
            <w:pPr>
              <w:pStyle w:val="aff5"/>
              <w:spacing w:after="0"/>
              <w:jc w:val="both"/>
              <w:rPr>
                <w:b w:val="0"/>
                <w:bCs/>
                <w:i/>
                <w:iCs/>
                <w:sz w:val="10"/>
                <w:szCs w:val="10"/>
                <w:lang w:eastAsia="ru-RU"/>
              </w:rPr>
            </w:pPr>
            <w:proofErr w:type="spellStart"/>
            <w:r w:rsidRPr="00E71D52">
              <w:rPr>
                <w:b w:val="0"/>
                <w:bCs/>
                <w:i/>
                <w:iCs/>
                <w:sz w:val="10"/>
                <w:szCs w:val="10"/>
                <w:lang w:eastAsia="ru-RU"/>
              </w:rPr>
              <w:t>фиброцементные</w:t>
            </w:r>
            <w:proofErr w:type="spellEnd"/>
            <w:r w:rsidRPr="00E71D52">
              <w:rPr>
                <w:b w:val="0"/>
                <w:bCs/>
                <w:i/>
                <w:iCs/>
                <w:sz w:val="10"/>
                <w:szCs w:val="10"/>
                <w:lang w:eastAsia="ru-RU"/>
              </w:rPr>
              <w:t xml:space="preserve"> панели </w:t>
            </w:r>
          </w:p>
          <w:p w14:paraId="789C5CCD"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полимерные панели</w:t>
            </w:r>
          </w:p>
          <w:p w14:paraId="21A118B0"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композитные панели</w:t>
            </w:r>
          </w:p>
          <w:p w14:paraId="3C3CE74A"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стальные панели</w:t>
            </w:r>
          </w:p>
          <w:p w14:paraId="1825646E" w14:textId="77777777" w:rsidR="001F24D8" w:rsidRPr="00E71D52" w:rsidRDefault="001F24D8" w:rsidP="00EE3934">
            <w:pPr>
              <w:pStyle w:val="aff5"/>
              <w:spacing w:after="0"/>
              <w:jc w:val="both"/>
              <w:rPr>
                <w:b w:val="0"/>
                <w:bCs/>
                <w:i/>
                <w:iCs/>
                <w:sz w:val="10"/>
                <w:szCs w:val="10"/>
                <w:lang w:eastAsia="ru-RU"/>
              </w:rPr>
            </w:pPr>
            <w:proofErr w:type="gramStart"/>
            <w:r w:rsidRPr="00E71D52">
              <w:rPr>
                <w:b w:val="0"/>
                <w:bCs/>
                <w:i/>
                <w:iCs/>
                <w:sz w:val="10"/>
                <w:szCs w:val="10"/>
                <w:lang w:eastAsia="ru-RU"/>
              </w:rPr>
              <w:t>сэндвич</w:t>
            </w:r>
            <w:proofErr w:type="gramEnd"/>
            <w:r w:rsidRPr="00E71D52">
              <w:rPr>
                <w:b w:val="0"/>
                <w:bCs/>
                <w:i/>
                <w:iCs/>
                <w:sz w:val="10"/>
                <w:szCs w:val="10"/>
                <w:lang w:eastAsia="ru-RU"/>
              </w:rPr>
              <w:t>-панели</w:t>
            </w:r>
          </w:p>
          <w:p w14:paraId="6D8A9019"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val="en-US" w:eastAsia="ru-RU"/>
              </w:rPr>
              <w:t>HPL</w:t>
            </w:r>
            <w:r w:rsidRPr="00E71D52">
              <w:rPr>
                <w:b w:val="0"/>
                <w:bCs/>
                <w:i/>
                <w:iCs/>
                <w:sz w:val="10"/>
                <w:szCs w:val="10"/>
                <w:lang w:eastAsia="ru-RU"/>
              </w:rPr>
              <w:t>-панели</w:t>
            </w:r>
          </w:p>
          <w:p w14:paraId="27AB5769" w14:textId="77777777" w:rsidR="001F24D8" w:rsidRPr="00E71D52" w:rsidRDefault="001F24D8" w:rsidP="00EE3934">
            <w:pPr>
              <w:pStyle w:val="aff5"/>
              <w:spacing w:after="0"/>
              <w:jc w:val="both"/>
              <w:rPr>
                <w:b w:val="0"/>
                <w:bCs/>
                <w:i/>
                <w:iCs/>
                <w:sz w:val="10"/>
                <w:szCs w:val="10"/>
                <w:lang w:eastAsia="ru-RU"/>
              </w:rPr>
            </w:pPr>
            <w:proofErr w:type="spellStart"/>
            <w:r w:rsidRPr="00E71D52">
              <w:rPr>
                <w:b w:val="0"/>
                <w:bCs/>
                <w:i/>
                <w:iCs/>
                <w:sz w:val="10"/>
                <w:szCs w:val="10"/>
                <w:lang w:eastAsia="ru-RU"/>
              </w:rPr>
              <w:t>фиброцемент</w:t>
            </w:r>
            <w:proofErr w:type="spellEnd"/>
          </w:p>
          <w:p w14:paraId="73451EFF" w14:textId="77777777" w:rsidR="001F24D8" w:rsidRPr="00E71D52" w:rsidRDefault="001F24D8" w:rsidP="00EE3934">
            <w:pPr>
              <w:pStyle w:val="aff5"/>
              <w:spacing w:after="0"/>
              <w:jc w:val="both"/>
              <w:rPr>
                <w:b w:val="0"/>
                <w:bCs/>
                <w:i/>
                <w:iCs/>
                <w:sz w:val="10"/>
                <w:szCs w:val="10"/>
                <w:lang w:eastAsia="ru-RU"/>
              </w:rPr>
            </w:pPr>
            <w:proofErr w:type="spellStart"/>
            <w:r w:rsidRPr="00E71D52">
              <w:rPr>
                <w:b w:val="0"/>
                <w:bCs/>
                <w:i/>
                <w:iCs/>
                <w:sz w:val="10"/>
                <w:szCs w:val="10"/>
                <w:lang w:eastAsia="ru-RU"/>
              </w:rPr>
              <w:t>керамогранит</w:t>
            </w:r>
            <w:proofErr w:type="spellEnd"/>
          </w:p>
          <w:p w14:paraId="3DC32442" w14:textId="77777777" w:rsidR="001F24D8" w:rsidRPr="00E71D52" w:rsidRDefault="001F24D8" w:rsidP="00EE3934">
            <w:pPr>
              <w:pStyle w:val="aff5"/>
              <w:spacing w:after="0"/>
              <w:jc w:val="both"/>
              <w:rPr>
                <w:b w:val="0"/>
                <w:bCs/>
                <w:i/>
                <w:iCs/>
                <w:sz w:val="10"/>
                <w:szCs w:val="10"/>
                <w:lang w:eastAsia="ru-RU"/>
              </w:rPr>
            </w:pPr>
            <w:proofErr w:type="spellStart"/>
            <w:r w:rsidRPr="00E71D52">
              <w:rPr>
                <w:b w:val="0"/>
                <w:bCs/>
                <w:i/>
                <w:iCs/>
                <w:sz w:val="10"/>
                <w:szCs w:val="10"/>
                <w:lang w:eastAsia="ru-RU"/>
              </w:rPr>
              <w:t>пенополиуретан</w:t>
            </w:r>
            <w:proofErr w:type="spellEnd"/>
          </w:p>
          <w:p w14:paraId="0252C921"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металлический </w:t>
            </w:r>
            <w:proofErr w:type="spellStart"/>
            <w:r w:rsidRPr="00E71D52">
              <w:rPr>
                <w:b w:val="0"/>
                <w:bCs/>
                <w:i/>
                <w:iCs/>
                <w:sz w:val="10"/>
                <w:szCs w:val="10"/>
                <w:lang w:eastAsia="ru-RU"/>
              </w:rPr>
              <w:t>сайдинг</w:t>
            </w:r>
            <w:proofErr w:type="spellEnd"/>
          </w:p>
          <w:p w14:paraId="3CFA9F9A" w14:textId="77777777" w:rsidR="001F24D8" w:rsidRPr="00E71D52" w:rsidRDefault="001F24D8" w:rsidP="00EE3934">
            <w:pPr>
              <w:pStyle w:val="aff5"/>
              <w:spacing w:after="0"/>
              <w:jc w:val="both"/>
              <w:rPr>
                <w:b w:val="0"/>
                <w:bCs/>
                <w:i/>
                <w:iCs/>
                <w:sz w:val="10"/>
                <w:szCs w:val="10"/>
                <w:lang w:eastAsia="ru-RU"/>
              </w:rPr>
            </w:pPr>
            <w:proofErr w:type="spellStart"/>
            <w:r w:rsidRPr="00E71D52">
              <w:rPr>
                <w:b w:val="0"/>
                <w:bCs/>
                <w:i/>
                <w:iCs/>
                <w:sz w:val="10"/>
                <w:szCs w:val="10"/>
                <w:lang w:eastAsia="ru-RU"/>
              </w:rPr>
              <w:t>фиброцементный</w:t>
            </w:r>
            <w:proofErr w:type="spellEnd"/>
            <w:r w:rsidRPr="00E71D52">
              <w:rPr>
                <w:b w:val="0"/>
                <w:bCs/>
                <w:i/>
                <w:iCs/>
                <w:sz w:val="10"/>
                <w:szCs w:val="10"/>
                <w:lang w:eastAsia="ru-RU"/>
              </w:rPr>
              <w:t xml:space="preserve"> </w:t>
            </w:r>
            <w:proofErr w:type="spellStart"/>
            <w:r w:rsidRPr="00E71D52">
              <w:rPr>
                <w:b w:val="0"/>
                <w:bCs/>
                <w:i/>
                <w:iCs/>
                <w:sz w:val="10"/>
                <w:szCs w:val="10"/>
                <w:lang w:eastAsia="ru-RU"/>
              </w:rPr>
              <w:t>сайдинг</w:t>
            </w:r>
            <w:proofErr w:type="spellEnd"/>
          </w:p>
          <w:p w14:paraId="75C99BA7"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керамический </w:t>
            </w:r>
            <w:proofErr w:type="spellStart"/>
            <w:r w:rsidRPr="00E71D52">
              <w:rPr>
                <w:b w:val="0"/>
                <w:bCs/>
                <w:i/>
                <w:iCs/>
                <w:sz w:val="10"/>
                <w:szCs w:val="10"/>
                <w:lang w:eastAsia="ru-RU"/>
              </w:rPr>
              <w:t>сайдинг</w:t>
            </w:r>
            <w:proofErr w:type="spellEnd"/>
          </w:p>
          <w:p w14:paraId="52655C2A"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виниловый </w:t>
            </w:r>
            <w:proofErr w:type="spellStart"/>
            <w:r w:rsidRPr="00E71D52">
              <w:rPr>
                <w:b w:val="0"/>
                <w:bCs/>
                <w:i/>
                <w:iCs/>
                <w:sz w:val="10"/>
                <w:szCs w:val="10"/>
                <w:lang w:eastAsia="ru-RU"/>
              </w:rPr>
              <w:t>сайдинг</w:t>
            </w:r>
            <w:proofErr w:type="spellEnd"/>
            <w:r w:rsidRPr="00E71D52">
              <w:rPr>
                <w:b w:val="0"/>
                <w:bCs/>
                <w:i/>
                <w:iCs/>
                <w:sz w:val="10"/>
                <w:szCs w:val="10"/>
                <w:lang w:eastAsia="ru-RU"/>
              </w:rPr>
              <w:t xml:space="preserve"> </w:t>
            </w:r>
          </w:p>
          <w:p w14:paraId="158D92E6"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древесно-полимерный композит</w:t>
            </w:r>
          </w:p>
          <w:p w14:paraId="73493AA6" w14:textId="77777777" w:rsidR="001F24D8" w:rsidRPr="00E71D52" w:rsidRDefault="001F24D8" w:rsidP="00EE3934">
            <w:pPr>
              <w:pStyle w:val="aff5"/>
              <w:spacing w:after="0"/>
              <w:jc w:val="both"/>
              <w:rPr>
                <w:b w:val="0"/>
                <w:bCs/>
                <w:i/>
                <w:iCs/>
                <w:sz w:val="10"/>
                <w:szCs w:val="10"/>
                <w:lang w:eastAsia="ru-RU"/>
              </w:rPr>
            </w:pPr>
          </w:p>
          <w:p w14:paraId="5B5BDBE1" w14:textId="77777777" w:rsidR="001F24D8" w:rsidRPr="00E71D52" w:rsidRDefault="001F24D8" w:rsidP="00EE3934">
            <w:pPr>
              <w:pStyle w:val="aff5"/>
              <w:spacing w:after="0"/>
              <w:jc w:val="both"/>
              <w:rPr>
                <w:b w:val="0"/>
                <w:bCs/>
                <w:i/>
                <w:iCs/>
                <w:sz w:val="10"/>
                <w:szCs w:val="10"/>
                <w:lang w:eastAsia="ru-RU"/>
              </w:rPr>
            </w:pPr>
          </w:p>
          <w:p w14:paraId="6E0F1E07" w14:textId="77777777" w:rsidR="001F24D8" w:rsidRPr="00E71D52" w:rsidRDefault="001F24D8" w:rsidP="00EE3934">
            <w:pPr>
              <w:pStyle w:val="aff5"/>
              <w:spacing w:after="0"/>
              <w:jc w:val="both"/>
              <w:rPr>
                <w:sz w:val="20"/>
                <w:szCs w:val="20"/>
              </w:rPr>
            </w:pPr>
          </w:p>
        </w:tc>
        <w:tc>
          <w:tcPr>
            <w:tcW w:w="23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FFE3D5" w14:textId="77777777" w:rsidR="001F24D8" w:rsidRPr="00E71D52" w:rsidRDefault="001F24D8" w:rsidP="00EE3934">
            <w:pPr>
              <w:pStyle w:val="aff5"/>
              <w:spacing w:after="0"/>
              <w:jc w:val="both"/>
              <w:rPr>
                <w:sz w:val="20"/>
                <w:szCs w:val="20"/>
              </w:rPr>
            </w:pPr>
          </w:p>
        </w:tc>
      </w:tr>
      <w:tr w:rsidR="001F24D8" w:rsidRPr="00E71D52" w14:paraId="42334E2E" w14:textId="77777777" w:rsidTr="00E94F5D">
        <w:trPr>
          <w:trHeight w:val="559"/>
        </w:trPr>
        <w:tc>
          <w:tcPr>
            <w:tcW w:w="3371" w:type="dxa"/>
            <w:gridSpan w:val="6"/>
            <w:vMerge w:val="restart"/>
            <w:tcBorders>
              <w:top w:val="single" w:sz="4" w:space="0" w:color="FFFFFF" w:themeColor="background1"/>
              <w:left w:val="single" w:sz="4" w:space="0" w:color="FFFFFF"/>
              <w:right w:val="single" w:sz="4" w:space="0" w:color="FFFFFF" w:themeColor="background1"/>
            </w:tcBorders>
          </w:tcPr>
          <w:p w14:paraId="27C5D799" w14:textId="77777777" w:rsidR="001F24D8" w:rsidRPr="00E71D52" w:rsidRDefault="001F24D8" w:rsidP="00EE3934">
            <w:pPr>
              <w:pStyle w:val="aff5"/>
              <w:spacing w:after="0"/>
              <w:jc w:val="both"/>
              <w:rPr>
                <w:b w:val="0"/>
                <w:bCs/>
                <w:i/>
                <w:iCs/>
                <w:sz w:val="10"/>
                <w:szCs w:val="10"/>
                <w:lang w:eastAsia="ru-RU"/>
              </w:rPr>
            </w:pPr>
            <w:r w:rsidRPr="00E71D52">
              <w:rPr>
                <w:b w:val="0"/>
                <w:bCs/>
                <w:i/>
                <w:iCs/>
                <w:sz w:val="12"/>
                <w:szCs w:val="12"/>
              </w:rPr>
              <w:t>При выборе в поле «материал» значений из справочника 1</w:t>
            </w:r>
            <w:r w:rsidRPr="00E71D52">
              <w:rPr>
                <w:b w:val="0"/>
                <w:bCs/>
                <w:i/>
                <w:iCs/>
                <w:sz w:val="10"/>
                <w:szCs w:val="10"/>
                <w:lang w:eastAsia="ru-RU"/>
              </w:rPr>
              <w:t xml:space="preserve"> </w:t>
            </w:r>
            <w:r w:rsidRPr="00E71D52">
              <w:rPr>
                <w:b w:val="0"/>
                <w:bCs/>
                <w:i/>
                <w:iCs/>
                <w:sz w:val="12"/>
                <w:szCs w:val="12"/>
                <w:lang w:eastAsia="ru-RU"/>
              </w:rPr>
              <w:t>«Материалы с окраской (штукатуркой, полимерным покрытием) наружной поверхности» обязательно для заполнения поле «цвет» из справочника 4 цветовых индексов (номеров) по таблицам цветовой палитры «</w:t>
            </w:r>
            <w:r w:rsidRPr="00E71D52">
              <w:rPr>
                <w:b w:val="0"/>
                <w:bCs/>
                <w:i/>
                <w:iCs/>
                <w:sz w:val="12"/>
                <w:szCs w:val="12"/>
                <w:lang w:val="en-US" w:eastAsia="ru-RU"/>
              </w:rPr>
              <w:t>RAL</w:t>
            </w:r>
            <w:r w:rsidRPr="00E71D52">
              <w:rPr>
                <w:b w:val="0"/>
                <w:bCs/>
                <w:i/>
                <w:iCs/>
                <w:sz w:val="12"/>
                <w:szCs w:val="12"/>
                <w:lang w:eastAsia="ru-RU"/>
              </w:rPr>
              <w:t>»:</w:t>
            </w:r>
          </w:p>
          <w:p w14:paraId="6BECD921" w14:textId="77777777" w:rsidR="001F24D8" w:rsidRPr="00E71D52" w:rsidRDefault="001F24D8" w:rsidP="00EE3934">
            <w:pPr>
              <w:spacing w:after="0"/>
              <w:rPr>
                <w:i/>
                <w:iCs/>
                <w:sz w:val="10"/>
                <w:szCs w:val="10"/>
              </w:rPr>
            </w:pPr>
            <w:r w:rsidRPr="00E71D52">
              <w:rPr>
                <w:i/>
                <w:iCs/>
                <w:sz w:val="10"/>
                <w:szCs w:val="10"/>
              </w:rPr>
              <w:t>желтый RAL 1000 «зелено-бежевый»</w:t>
            </w:r>
          </w:p>
          <w:p w14:paraId="7852AAF1" w14:textId="77777777" w:rsidR="001F24D8" w:rsidRPr="00E71D52" w:rsidRDefault="001F24D8" w:rsidP="00EE3934">
            <w:pPr>
              <w:spacing w:after="0"/>
              <w:rPr>
                <w:i/>
                <w:iCs/>
                <w:sz w:val="10"/>
                <w:szCs w:val="10"/>
              </w:rPr>
            </w:pPr>
            <w:r w:rsidRPr="00E71D52">
              <w:rPr>
                <w:i/>
                <w:iCs/>
                <w:sz w:val="10"/>
                <w:szCs w:val="10"/>
              </w:rPr>
              <w:t>желтый RAL 1001 «бежевый»</w:t>
            </w:r>
          </w:p>
          <w:p w14:paraId="1674C562"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1002 «песочно-желтый»</w:t>
            </w:r>
          </w:p>
          <w:p w14:paraId="18C4EE63"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1003 «сигнальный желтый»</w:t>
            </w:r>
          </w:p>
          <w:p w14:paraId="55F9FEC4"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1004 «желто-золотой»</w:t>
            </w:r>
          </w:p>
          <w:p w14:paraId="72AF84E2"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1005 «медово-желтый»</w:t>
            </w:r>
          </w:p>
          <w:p w14:paraId="5289D094"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1006 «кукурузно-желтый»</w:t>
            </w:r>
          </w:p>
          <w:p w14:paraId="0C13AEFC"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1007 «</w:t>
            </w:r>
            <w:proofErr w:type="spellStart"/>
            <w:r w:rsidRPr="00E71D52">
              <w:rPr>
                <w:b w:val="0"/>
                <w:bCs/>
                <w:i/>
                <w:iCs/>
                <w:sz w:val="10"/>
                <w:szCs w:val="10"/>
              </w:rPr>
              <w:t>нарциссово</w:t>
            </w:r>
            <w:proofErr w:type="spellEnd"/>
            <w:r w:rsidRPr="00E71D52">
              <w:rPr>
                <w:b w:val="0"/>
                <w:bCs/>
                <w:i/>
                <w:iCs/>
                <w:sz w:val="10"/>
                <w:szCs w:val="10"/>
              </w:rPr>
              <w:t>-желтый»</w:t>
            </w:r>
          </w:p>
          <w:p w14:paraId="6A2CBEA1"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1011 «коричнево-бежевый»</w:t>
            </w:r>
          </w:p>
          <w:p w14:paraId="519A1276"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1012 «лимонно-желтый»</w:t>
            </w:r>
          </w:p>
          <w:p w14:paraId="1EC308E5"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1013 «жемчужно-белый»</w:t>
            </w:r>
          </w:p>
          <w:p w14:paraId="3B38EC5E" w14:textId="77777777" w:rsidR="001F24D8" w:rsidRPr="00E71D52" w:rsidRDefault="001F24D8" w:rsidP="00EE3934">
            <w:pPr>
              <w:pStyle w:val="aff5"/>
              <w:spacing w:after="0"/>
              <w:jc w:val="both"/>
              <w:rPr>
                <w:b w:val="0"/>
                <w:bCs/>
                <w:i/>
                <w:iCs/>
                <w:sz w:val="10"/>
                <w:szCs w:val="10"/>
                <w:lang w:eastAsia="ru-RU"/>
              </w:rPr>
            </w:pPr>
            <w:proofErr w:type="gramStart"/>
            <w:r w:rsidRPr="00E71D52">
              <w:rPr>
                <w:b w:val="0"/>
                <w:bCs/>
                <w:i/>
                <w:iCs/>
                <w:sz w:val="10"/>
                <w:szCs w:val="10"/>
                <w:lang w:eastAsia="ru-RU"/>
              </w:rPr>
              <w:t>желтый</w:t>
            </w:r>
            <w:proofErr w:type="gramEnd"/>
            <w:r w:rsidRPr="00E71D52">
              <w:rPr>
                <w:b w:val="0"/>
                <w:bCs/>
                <w:i/>
                <w:iCs/>
                <w:sz w:val="10"/>
                <w:szCs w:val="10"/>
                <w:lang w:eastAsia="ru-RU"/>
              </w:rPr>
              <w:t xml:space="preserve"> </w:t>
            </w:r>
            <w:r w:rsidRPr="00E71D52">
              <w:rPr>
                <w:b w:val="0"/>
                <w:bCs/>
                <w:i/>
                <w:iCs/>
                <w:sz w:val="10"/>
                <w:szCs w:val="10"/>
              </w:rPr>
              <w:t>RAL 1014 «слоновая кость»</w:t>
            </w:r>
          </w:p>
          <w:p w14:paraId="11D0AE50" w14:textId="77777777" w:rsidR="001F24D8" w:rsidRPr="00E71D52" w:rsidRDefault="001F24D8" w:rsidP="00EE3934">
            <w:pPr>
              <w:pStyle w:val="aff5"/>
              <w:spacing w:after="0"/>
              <w:jc w:val="both"/>
              <w:rPr>
                <w:b w:val="0"/>
                <w:bCs/>
                <w:i/>
                <w:iCs/>
                <w:sz w:val="10"/>
                <w:szCs w:val="10"/>
                <w:lang w:eastAsia="ru-RU"/>
              </w:rPr>
            </w:pPr>
            <w:proofErr w:type="gramStart"/>
            <w:r w:rsidRPr="00E71D52">
              <w:rPr>
                <w:b w:val="0"/>
                <w:bCs/>
                <w:i/>
                <w:iCs/>
                <w:sz w:val="10"/>
                <w:szCs w:val="10"/>
                <w:lang w:eastAsia="ru-RU"/>
              </w:rPr>
              <w:t>желтый</w:t>
            </w:r>
            <w:proofErr w:type="gramEnd"/>
            <w:r w:rsidRPr="00E71D52">
              <w:rPr>
                <w:b w:val="0"/>
                <w:bCs/>
                <w:i/>
                <w:iCs/>
                <w:sz w:val="10"/>
                <w:szCs w:val="10"/>
                <w:lang w:eastAsia="ru-RU"/>
              </w:rPr>
              <w:t xml:space="preserve"> </w:t>
            </w:r>
            <w:r w:rsidRPr="00E71D52">
              <w:rPr>
                <w:b w:val="0"/>
                <w:bCs/>
                <w:i/>
                <w:iCs/>
                <w:sz w:val="10"/>
                <w:szCs w:val="10"/>
              </w:rPr>
              <w:t>RAL 1015 «светлая слоновая кость»</w:t>
            </w:r>
          </w:p>
          <w:p w14:paraId="0DBBF694" w14:textId="77777777" w:rsidR="001F24D8" w:rsidRPr="00E71D52" w:rsidRDefault="001F24D8" w:rsidP="00EE3934">
            <w:pPr>
              <w:pStyle w:val="aff5"/>
              <w:spacing w:after="0"/>
              <w:jc w:val="both"/>
              <w:rPr>
                <w:b w:val="0"/>
                <w:bCs/>
                <w:i/>
                <w:iCs/>
                <w:sz w:val="10"/>
                <w:szCs w:val="10"/>
                <w:lang w:eastAsia="ru-RU"/>
              </w:rPr>
            </w:pPr>
            <w:proofErr w:type="gramStart"/>
            <w:r w:rsidRPr="00E71D52">
              <w:rPr>
                <w:b w:val="0"/>
                <w:bCs/>
                <w:i/>
                <w:iCs/>
                <w:sz w:val="10"/>
                <w:szCs w:val="10"/>
                <w:lang w:eastAsia="ru-RU"/>
              </w:rPr>
              <w:t>желтый</w:t>
            </w:r>
            <w:proofErr w:type="gramEnd"/>
            <w:r w:rsidRPr="00E71D52">
              <w:rPr>
                <w:b w:val="0"/>
                <w:bCs/>
                <w:i/>
                <w:iCs/>
                <w:sz w:val="10"/>
                <w:szCs w:val="10"/>
                <w:lang w:eastAsia="ru-RU"/>
              </w:rPr>
              <w:t xml:space="preserve"> </w:t>
            </w:r>
            <w:r w:rsidRPr="00E71D52">
              <w:rPr>
                <w:b w:val="0"/>
                <w:bCs/>
                <w:i/>
                <w:iCs/>
                <w:sz w:val="10"/>
                <w:szCs w:val="10"/>
              </w:rPr>
              <w:t>RAL 1016 «желтая сера»</w:t>
            </w:r>
          </w:p>
          <w:p w14:paraId="7EEF3220"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1017 «</w:t>
            </w:r>
            <w:proofErr w:type="spellStart"/>
            <w:r w:rsidRPr="00E71D52">
              <w:rPr>
                <w:b w:val="0"/>
                <w:bCs/>
                <w:i/>
                <w:iCs/>
                <w:sz w:val="10"/>
                <w:szCs w:val="10"/>
              </w:rPr>
              <w:t>шафраново</w:t>
            </w:r>
            <w:proofErr w:type="spellEnd"/>
            <w:r w:rsidRPr="00E71D52">
              <w:rPr>
                <w:b w:val="0"/>
                <w:bCs/>
                <w:i/>
                <w:iCs/>
                <w:sz w:val="10"/>
                <w:szCs w:val="10"/>
              </w:rPr>
              <w:t>-желтый»</w:t>
            </w:r>
          </w:p>
          <w:p w14:paraId="3962F5D4"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1018 «цинково-желтый»</w:t>
            </w:r>
          </w:p>
          <w:p w14:paraId="247D97C4"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1019 «серо-бежевый»</w:t>
            </w:r>
          </w:p>
          <w:p w14:paraId="0133F434"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1020 «оливково-желтый»</w:t>
            </w:r>
          </w:p>
          <w:p w14:paraId="412C12A2"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1021 «</w:t>
            </w:r>
            <w:proofErr w:type="spellStart"/>
            <w:r w:rsidRPr="00E71D52">
              <w:rPr>
                <w:b w:val="0"/>
                <w:bCs/>
                <w:i/>
                <w:iCs/>
                <w:sz w:val="10"/>
                <w:szCs w:val="10"/>
              </w:rPr>
              <w:t>рапсово</w:t>
            </w:r>
            <w:proofErr w:type="spellEnd"/>
            <w:r w:rsidRPr="00E71D52">
              <w:rPr>
                <w:b w:val="0"/>
                <w:bCs/>
                <w:i/>
                <w:iCs/>
                <w:sz w:val="10"/>
                <w:szCs w:val="10"/>
              </w:rPr>
              <w:t>-желтый»</w:t>
            </w:r>
          </w:p>
          <w:p w14:paraId="52D39CFB"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1023 «транспортно-желтый»</w:t>
            </w:r>
          </w:p>
          <w:p w14:paraId="1B3A1D1B" w14:textId="77777777" w:rsidR="001F24D8" w:rsidRPr="00E71D52" w:rsidRDefault="001F24D8" w:rsidP="00EE3934">
            <w:pPr>
              <w:pStyle w:val="aff5"/>
              <w:spacing w:after="0"/>
              <w:jc w:val="both"/>
              <w:rPr>
                <w:b w:val="0"/>
                <w:bCs/>
                <w:i/>
                <w:iCs/>
                <w:sz w:val="10"/>
                <w:szCs w:val="10"/>
                <w:lang w:eastAsia="ru-RU"/>
              </w:rPr>
            </w:pPr>
            <w:proofErr w:type="gramStart"/>
            <w:r w:rsidRPr="00E71D52">
              <w:rPr>
                <w:b w:val="0"/>
                <w:bCs/>
                <w:i/>
                <w:iCs/>
                <w:sz w:val="10"/>
                <w:szCs w:val="10"/>
                <w:lang w:eastAsia="ru-RU"/>
              </w:rPr>
              <w:t>желтый</w:t>
            </w:r>
            <w:proofErr w:type="gramEnd"/>
            <w:r w:rsidRPr="00E71D52">
              <w:rPr>
                <w:b w:val="0"/>
                <w:bCs/>
                <w:i/>
                <w:iCs/>
                <w:sz w:val="10"/>
                <w:szCs w:val="10"/>
                <w:lang w:eastAsia="ru-RU"/>
              </w:rPr>
              <w:t xml:space="preserve"> </w:t>
            </w:r>
            <w:r w:rsidRPr="00E71D52">
              <w:rPr>
                <w:b w:val="0"/>
                <w:bCs/>
                <w:i/>
                <w:iCs/>
                <w:sz w:val="10"/>
                <w:szCs w:val="10"/>
              </w:rPr>
              <w:t>RAL 1024 «охра желтая»</w:t>
            </w:r>
          </w:p>
          <w:p w14:paraId="1F7B5912"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1027 «карри желтый»</w:t>
            </w:r>
          </w:p>
          <w:p w14:paraId="5A14CD39"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1028 «</w:t>
            </w:r>
            <w:proofErr w:type="spellStart"/>
            <w:r w:rsidRPr="00E71D52">
              <w:rPr>
                <w:b w:val="0"/>
                <w:bCs/>
                <w:i/>
                <w:iCs/>
                <w:sz w:val="10"/>
                <w:szCs w:val="10"/>
              </w:rPr>
              <w:t>дынно</w:t>
            </w:r>
            <w:proofErr w:type="spellEnd"/>
            <w:r w:rsidRPr="00E71D52">
              <w:rPr>
                <w:b w:val="0"/>
                <w:bCs/>
                <w:i/>
                <w:iCs/>
                <w:sz w:val="10"/>
                <w:szCs w:val="10"/>
              </w:rPr>
              <w:t>-желтый»</w:t>
            </w:r>
          </w:p>
          <w:p w14:paraId="6B11DAB2"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1032 «желтый ракитник»</w:t>
            </w:r>
          </w:p>
          <w:p w14:paraId="26FFDA73"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1033 «</w:t>
            </w:r>
            <w:proofErr w:type="spellStart"/>
            <w:r w:rsidRPr="00E71D52">
              <w:rPr>
                <w:b w:val="0"/>
                <w:bCs/>
                <w:i/>
                <w:iCs/>
                <w:sz w:val="10"/>
                <w:szCs w:val="10"/>
              </w:rPr>
              <w:t>георгиново</w:t>
            </w:r>
            <w:proofErr w:type="spellEnd"/>
            <w:r w:rsidRPr="00E71D52">
              <w:rPr>
                <w:b w:val="0"/>
                <w:bCs/>
                <w:i/>
                <w:iCs/>
                <w:sz w:val="10"/>
                <w:szCs w:val="10"/>
              </w:rPr>
              <w:t>-желтый»</w:t>
            </w:r>
          </w:p>
          <w:p w14:paraId="406C23F3"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желтый </w:t>
            </w:r>
            <w:r w:rsidRPr="00E71D52">
              <w:rPr>
                <w:b w:val="0"/>
                <w:bCs/>
                <w:i/>
                <w:iCs/>
                <w:sz w:val="10"/>
                <w:szCs w:val="10"/>
              </w:rPr>
              <w:t>RAL 1034 «пастельно желтый»</w:t>
            </w:r>
          </w:p>
          <w:p w14:paraId="0FAC07A2"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желтый </w:t>
            </w:r>
            <w:r w:rsidRPr="00E71D52">
              <w:rPr>
                <w:b w:val="0"/>
                <w:bCs/>
                <w:i/>
                <w:iCs/>
                <w:sz w:val="10"/>
                <w:szCs w:val="10"/>
              </w:rPr>
              <w:t>RAL 1035 «перламутрово-бежевый»</w:t>
            </w:r>
          </w:p>
          <w:p w14:paraId="55AD89F9"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желтый </w:t>
            </w:r>
            <w:r w:rsidRPr="00E71D52">
              <w:rPr>
                <w:b w:val="0"/>
                <w:bCs/>
                <w:i/>
                <w:iCs/>
                <w:sz w:val="10"/>
                <w:szCs w:val="10"/>
              </w:rPr>
              <w:t>RAL 1037 «желто-золотой»</w:t>
            </w:r>
          </w:p>
          <w:p w14:paraId="7D92F12A"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оранжевый </w:t>
            </w:r>
            <w:r w:rsidRPr="00E71D52">
              <w:rPr>
                <w:b w:val="0"/>
                <w:bCs/>
                <w:i/>
                <w:iCs/>
                <w:sz w:val="10"/>
                <w:szCs w:val="10"/>
              </w:rPr>
              <w:t>RAL 2000 «желто-оранжевый»</w:t>
            </w:r>
          </w:p>
          <w:p w14:paraId="093AE50D"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оранжевый </w:t>
            </w:r>
            <w:r w:rsidRPr="00E71D52">
              <w:rPr>
                <w:b w:val="0"/>
                <w:bCs/>
                <w:i/>
                <w:iCs/>
                <w:sz w:val="10"/>
                <w:szCs w:val="10"/>
              </w:rPr>
              <w:t>RAL 2001 «желто-оранжевый»</w:t>
            </w:r>
          </w:p>
          <w:p w14:paraId="3371E2E3"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оранжевый </w:t>
            </w:r>
            <w:r w:rsidRPr="00E71D52">
              <w:rPr>
                <w:b w:val="0"/>
                <w:bCs/>
                <w:i/>
                <w:iCs/>
                <w:sz w:val="10"/>
                <w:szCs w:val="10"/>
              </w:rPr>
              <w:t>RAL 2002 «алый»</w:t>
            </w:r>
          </w:p>
          <w:p w14:paraId="3319FD07"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оранжевый </w:t>
            </w:r>
            <w:r w:rsidRPr="00E71D52">
              <w:rPr>
                <w:b w:val="0"/>
                <w:bCs/>
                <w:i/>
                <w:iCs/>
                <w:sz w:val="10"/>
                <w:szCs w:val="10"/>
              </w:rPr>
              <w:t>RAL 2003 «пастельно-оранжевый»</w:t>
            </w:r>
          </w:p>
          <w:p w14:paraId="070CB1DD"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оранжевый </w:t>
            </w:r>
            <w:r w:rsidRPr="00E71D52">
              <w:rPr>
                <w:b w:val="0"/>
                <w:bCs/>
                <w:i/>
                <w:iCs/>
                <w:sz w:val="10"/>
                <w:szCs w:val="10"/>
              </w:rPr>
              <w:t>RAL 2004 «желто-оранжевый»</w:t>
            </w:r>
          </w:p>
          <w:p w14:paraId="0D10273B"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оранжевый </w:t>
            </w:r>
            <w:r w:rsidRPr="00E71D52">
              <w:rPr>
                <w:b w:val="0"/>
                <w:bCs/>
                <w:i/>
                <w:iCs/>
                <w:sz w:val="10"/>
                <w:szCs w:val="10"/>
              </w:rPr>
              <w:t>RAL 2008 «ярко-красно-оранжевый»</w:t>
            </w:r>
          </w:p>
          <w:p w14:paraId="3FBDC1E6"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оранжевый </w:t>
            </w:r>
            <w:r w:rsidRPr="00E71D52">
              <w:rPr>
                <w:b w:val="0"/>
                <w:bCs/>
                <w:i/>
                <w:iCs/>
                <w:sz w:val="10"/>
                <w:szCs w:val="10"/>
              </w:rPr>
              <w:t>RAL 2009 «транспортный оранжевый»</w:t>
            </w:r>
          </w:p>
          <w:p w14:paraId="6DC4689F"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оранжевый </w:t>
            </w:r>
            <w:r w:rsidRPr="00E71D52">
              <w:rPr>
                <w:b w:val="0"/>
                <w:bCs/>
                <w:i/>
                <w:iCs/>
                <w:sz w:val="10"/>
                <w:szCs w:val="10"/>
              </w:rPr>
              <w:t>RAL 2010 «сигнальный оранжевый»</w:t>
            </w:r>
          </w:p>
          <w:p w14:paraId="22EE9453"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оранжевый </w:t>
            </w:r>
            <w:r w:rsidRPr="00E71D52">
              <w:rPr>
                <w:b w:val="0"/>
                <w:bCs/>
                <w:i/>
                <w:iCs/>
                <w:sz w:val="10"/>
                <w:szCs w:val="10"/>
              </w:rPr>
              <w:t>RAL 2011 «насыщенный оранжевый»</w:t>
            </w:r>
          </w:p>
          <w:p w14:paraId="35BCF1AB"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оранжевый </w:t>
            </w:r>
            <w:r w:rsidRPr="00E71D52">
              <w:rPr>
                <w:b w:val="0"/>
                <w:bCs/>
                <w:i/>
                <w:iCs/>
                <w:sz w:val="10"/>
                <w:szCs w:val="10"/>
              </w:rPr>
              <w:t>RAL 2012 «лососево-оранжевый»</w:t>
            </w:r>
          </w:p>
          <w:p w14:paraId="2C900BD5"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оранжевый </w:t>
            </w:r>
            <w:r w:rsidRPr="00E71D52">
              <w:rPr>
                <w:b w:val="0"/>
                <w:bCs/>
                <w:i/>
                <w:iCs/>
                <w:sz w:val="10"/>
                <w:szCs w:val="10"/>
              </w:rPr>
              <w:t>RAL 2013 «перламутрово-оранжевый»</w:t>
            </w:r>
          </w:p>
          <w:p w14:paraId="2D22B4A2"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3000 «огненно-красный»</w:t>
            </w:r>
          </w:p>
          <w:p w14:paraId="277884EB"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3001 «сигнальный красный»</w:t>
            </w:r>
            <w:r w:rsidRPr="00E71D52">
              <w:rPr>
                <w:b w:val="0"/>
                <w:bCs/>
                <w:i/>
                <w:iCs/>
                <w:sz w:val="10"/>
                <w:szCs w:val="10"/>
                <w:lang w:eastAsia="ru-RU"/>
              </w:rPr>
              <w:t xml:space="preserve"> </w:t>
            </w:r>
          </w:p>
          <w:p w14:paraId="558FEB95"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3002 «карминно-красный»</w:t>
            </w:r>
          </w:p>
          <w:p w14:paraId="0D4DA686"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3003 «рубиново-красный»</w:t>
            </w:r>
          </w:p>
          <w:p w14:paraId="76FA0BAA"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3004 «пурпурно-красный»</w:t>
            </w:r>
          </w:p>
          <w:p w14:paraId="719E604E"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3005 «винно-красный»</w:t>
            </w:r>
          </w:p>
          <w:p w14:paraId="63E191BC"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3007 «черно-красный»</w:t>
            </w:r>
          </w:p>
          <w:p w14:paraId="5FA0CDCF"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3009 «оксид-красный»</w:t>
            </w:r>
          </w:p>
          <w:p w14:paraId="37046959"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3011 «коричнево-красный»</w:t>
            </w:r>
          </w:p>
          <w:p w14:paraId="3F4A4B6E"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3012 «бежево-красный»</w:t>
            </w:r>
          </w:p>
          <w:p w14:paraId="203C9B79"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3013 «томатно-красный»</w:t>
            </w:r>
          </w:p>
          <w:p w14:paraId="502522A2"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3014 «розовый антик»</w:t>
            </w:r>
          </w:p>
          <w:p w14:paraId="3BAE8B1A"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3015 «светло-розовый»</w:t>
            </w:r>
          </w:p>
          <w:p w14:paraId="321B2DA7"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3016 «кораллово-красный»</w:t>
            </w:r>
          </w:p>
          <w:p w14:paraId="57B324E7"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3017 «розовый»</w:t>
            </w:r>
          </w:p>
          <w:p w14:paraId="0E9B8577"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3018 «клубнично-красный»</w:t>
            </w:r>
          </w:p>
          <w:p w14:paraId="7F5BEE02"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3020 «транспортный красный»</w:t>
            </w:r>
          </w:p>
          <w:p w14:paraId="04C6C362"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3022 «лососево-красный»</w:t>
            </w:r>
          </w:p>
          <w:p w14:paraId="5842356E"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3027 «малиново-красный»</w:t>
            </w:r>
          </w:p>
          <w:p w14:paraId="7F08AAF4"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3028 «красный»</w:t>
            </w:r>
          </w:p>
          <w:p w14:paraId="0A93455C"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3031 «</w:t>
            </w:r>
            <w:proofErr w:type="spellStart"/>
            <w:r w:rsidRPr="00E71D52">
              <w:rPr>
                <w:b w:val="0"/>
                <w:bCs/>
                <w:i/>
                <w:iCs/>
                <w:sz w:val="10"/>
                <w:szCs w:val="10"/>
              </w:rPr>
              <w:t>ориент</w:t>
            </w:r>
            <w:proofErr w:type="spellEnd"/>
            <w:r w:rsidRPr="00E71D52">
              <w:rPr>
                <w:b w:val="0"/>
                <w:bCs/>
                <w:i/>
                <w:iCs/>
                <w:sz w:val="10"/>
                <w:szCs w:val="10"/>
              </w:rPr>
              <w:t xml:space="preserve"> красный»</w:t>
            </w:r>
          </w:p>
          <w:p w14:paraId="4ED8917E"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красный </w:t>
            </w:r>
            <w:r w:rsidRPr="00E71D52">
              <w:rPr>
                <w:b w:val="0"/>
                <w:bCs/>
                <w:i/>
                <w:iCs/>
                <w:sz w:val="10"/>
                <w:szCs w:val="10"/>
              </w:rPr>
              <w:t>RAL 3032 «перламутрово-рубиновый»</w:t>
            </w:r>
          </w:p>
          <w:p w14:paraId="65527C04"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красный </w:t>
            </w:r>
            <w:r w:rsidRPr="00E71D52">
              <w:rPr>
                <w:b w:val="0"/>
                <w:bCs/>
                <w:i/>
                <w:iCs/>
                <w:sz w:val="10"/>
                <w:szCs w:val="10"/>
              </w:rPr>
              <w:t>RAL 3033 «перламутрово-розовый»</w:t>
            </w:r>
          </w:p>
          <w:p w14:paraId="286C9F37"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фиолетовый </w:t>
            </w:r>
            <w:r w:rsidRPr="00E71D52">
              <w:rPr>
                <w:b w:val="0"/>
                <w:bCs/>
                <w:i/>
                <w:iCs/>
                <w:sz w:val="10"/>
                <w:szCs w:val="10"/>
              </w:rPr>
              <w:t>RAL 4001 «красно-сиреневый»</w:t>
            </w:r>
          </w:p>
          <w:p w14:paraId="6A24BAD3"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фиолетовый </w:t>
            </w:r>
            <w:r w:rsidRPr="00E71D52">
              <w:rPr>
                <w:b w:val="0"/>
                <w:bCs/>
                <w:i/>
                <w:iCs/>
                <w:sz w:val="10"/>
                <w:szCs w:val="10"/>
              </w:rPr>
              <w:t>RAL 4002 «красно-фиолетовый»</w:t>
            </w:r>
          </w:p>
          <w:p w14:paraId="1E20132F"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фиолетовый </w:t>
            </w:r>
            <w:r w:rsidRPr="00E71D52">
              <w:rPr>
                <w:b w:val="0"/>
                <w:bCs/>
                <w:i/>
                <w:iCs/>
                <w:sz w:val="10"/>
                <w:szCs w:val="10"/>
              </w:rPr>
              <w:t>RAL 4003 «</w:t>
            </w:r>
            <w:proofErr w:type="spellStart"/>
            <w:r w:rsidRPr="00E71D52">
              <w:rPr>
                <w:b w:val="0"/>
                <w:bCs/>
                <w:i/>
                <w:iCs/>
                <w:sz w:val="10"/>
                <w:szCs w:val="10"/>
              </w:rPr>
              <w:t>вересково</w:t>
            </w:r>
            <w:proofErr w:type="spellEnd"/>
            <w:r w:rsidRPr="00E71D52">
              <w:rPr>
                <w:b w:val="0"/>
                <w:bCs/>
                <w:i/>
                <w:iCs/>
                <w:sz w:val="10"/>
                <w:szCs w:val="10"/>
              </w:rPr>
              <w:t>-фиолетовый»</w:t>
            </w:r>
          </w:p>
          <w:p w14:paraId="4F8CC671"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фиолетовый </w:t>
            </w:r>
            <w:r w:rsidRPr="00E71D52">
              <w:rPr>
                <w:b w:val="0"/>
                <w:bCs/>
                <w:i/>
                <w:iCs/>
                <w:sz w:val="10"/>
                <w:szCs w:val="10"/>
              </w:rPr>
              <w:t>RAL 4004 «бордово-фиолетовый»</w:t>
            </w:r>
          </w:p>
          <w:p w14:paraId="66A5CB1E"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фиолетовый </w:t>
            </w:r>
            <w:r w:rsidRPr="00E71D52">
              <w:rPr>
                <w:b w:val="0"/>
                <w:bCs/>
                <w:i/>
                <w:iCs/>
                <w:sz w:val="10"/>
                <w:szCs w:val="10"/>
              </w:rPr>
              <w:t>RAL 4005 «сине-сиреневый»</w:t>
            </w:r>
          </w:p>
          <w:p w14:paraId="016E3796"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фиолетовый </w:t>
            </w:r>
            <w:r w:rsidRPr="00E71D52">
              <w:rPr>
                <w:b w:val="0"/>
                <w:bCs/>
                <w:i/>
                <w:iCs/>
                <w:sz w:val="10"/>
                <w:szCs w:val="10"/>
              </w:rPr>
              <w:t>RAL 4006 «транспортный пурпурный»</w:t>
            </w:r>
          </w:p>
          <w:p w14:paraId="7C57285D"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фиолетовый </w:t>
            </w:r>
            <w:r w:rsidRPr="00E71D52">
              <w:rPr>
                <w:b w:val="0"/>
                <w:bCs/>
                <w:i/>
                <w:iCs/>
                <w:sz w:val="10"/>
                <w:szCs w:val="10"/>
              </w:rPr>
              <w:t>RAL 4007 «пурпурно-фиолетовый»</w:t>
            </w:r>
          </w:p>
          <w:p w14:paraId="36B484CD"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фиолетовый </w:t>
            </w:r>
            <w:r w:rsidRPr="00E71D52">
              <w:rPr>
                <w:b w:val="0"/>
                <w:bCs/>
                <w:i/>
                <w:iCs/>
                <w:sz w:val="10"/>
                <w:szCs w:val="10"/>
              </w:rPr>
              <w:t>RAL 4008 «сигнальный фиолетовый»</w:t>
            </w:r>
          </w:p>
          <w:p w14:paraId="46578C02"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фиолетовый </w:t>
            </w:r>
            <w:r w:rsidRPr="00E71D52">
              <w:rPr>
                <w:b w:val="0"/>
                <w:bCs/>
                <w:i/>
                <w:iCs/>
                <w:sz w:val="10"/>
                <w:szCs w:val="10"/>
              </w:rPr>
              <w:t>RAL 4009 «пастельно-фиолетовый»</w:t>
            </w:r>
          </w:p>
          <w:p w14:paraId="27A2F2E8"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фиолетовый </w:t>
            </w:r>
            <w:r w:rsidRPr="00E71D52">
              <w:rPr>
                <w:b w:val="0"/>
                <w:bCs/>
                <w:i/>
                <w:iCs/>
                <w:sz w:val="10"/>
                <w:szCs w:val="10"/>
              </w:rPr>
              <w:t>RAL 4010 «</w:t>
            </w:r>
            <w:proofErr w:type="spellStart"/>
            <w:r w:rsidRPr="00E71D52">
              <w:rPr>
                <w:b w:val="0"/>
                <w:bCs/>
                <w:i/>
                <w:iCs/>
                <w:sz w:val="10"/>
                <w:szCs w:val="10"/>
              </w:rPr>
              <w:t>телемагента</w:t>
            </w:r>
            <w:proofErr w:type="spellEnd"/>
            <w:r w:rsidRPr="00E71D52">
              <w:rPr>
                <w:b w:val="0"/>
                <w:bCs/>
                <w:i/>
                <w:iCs/>
                <w:sz w:val="10"/>
                <w:szCs w:val="10"/>
              </w:rPr>
              <w:t>»</w:t>
            </w:r>
          </w:p>
          <w:p w14:paraId="314D8161"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фиолетовый </w:t>
            </w:r>
            <w:r w:rsidRPr="00E71D52">
              <w:rPr>
                <w:b w:val="0"/>
                <w:bCs/>
                <w:i/>
                <w:iCs/>
                <w:sz w:val="10"/>
                <w:szCs w:val="10"/>
              </w:rPr>
              <w:t>RAL 4011 «перламутрово-фиолетовый»</w:t>
            </w:r>
          </w:p>
          <w:p w14:paraId="05692A94"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фиолетовый </w:t>
            </w:r>
            <w:r w:rsidRPr="00E71D52">
              <w:rPr>
                <w:b w:val="0"/>
                <w:bCs/>
                <w:i/>
                <w:iCs/>
                <w:sz w:val="10"/>
                <w:szCs w:val="10"/>
              </w:rPr>
              <w:t>RAL 4012 «перламутрово-ежевичный»</w:t>
            </w:r>
          </w:p>
          <w:p w14:paraId="2E93160E"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5000 «фиолетово-синий»</w:t>
            </w:r>
          </w:p>
          <w:p w14:paraId="5BC1E9F5"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5001 «зелено-синий»</w:t>
            </w:r>
          </w:p>
          <w:p w14:paraId="393931CC"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5002 «</w:t>
            </w:r>
            <w:proofErr w:type="spellStart"/>
            <w:r w:rsidRPr="00E71D52">
              <w:rPr>
                <w:b w:val="0"/>
                <w:bCs/>
                <w:i/>
                <w:iCs/>
                <w:sz w:val="10"/>
                <w:szCs w:val="10"/>
              </w:rPr>
              <w:t>ультрамариново</w:t>
            </w:r>
            <w:proofErr w:type="spellEnd"/>
            <w:r w:rsidRPr="00E71D52">
              <w:rPr>
                <w:b w:val="0"/>
                <w:bCs/>
                <w:i/>
                <w:iCs/>
                <w:sz w:val="10"/>
                <w:szCs w:val="10"/>
              </w:rPr>
              <w:t>-синий»</w:t>
            </w:r>
          </w:p>
          <w:p w14:paraId="6238381F"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5003 «сапфирово-синий»</w:t>
            </w:r>
          </w:p>
          <w:p w14:paraId="21CDF560"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5004 «черно-синий»</w:t>
            </w:r>
          </w:p>
          <w:p w14:paraId="754B1DDE"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5005 «сигнально-синий»</w:t>
            </w:r>
          </w:p>
          <w:p w14:paraId="5DC5BE1D"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5007 «</w:t>
            </w:r>
            <w:proofErr w:type="spellStart"/>
            <w:r w:rsidRPr="00E71D52">
              <w:rPr>
                <w:b w:val="0"/>
                <w:bCs/>
                <w:i/>
                <w:iCs/>
                <w:sz w:val="10"/>
                <w:szCs w:val="10"/>
              </w:rPr>
              <w:t>бриллиантово</w:t>
            </w:r>
            <w:proofErr w:type="spellEnd"/>
            <w:r w:rsidRPr="00E71D52">
              <w:rPr>
                <w:b w:val="0"/>
                <w:bCs/>
                <w:i/>
                <w:iCs/>
                <w:sz w:val="10"/>
                <w:szCs w:val="10"/>
              </w:rPr>
              <w:t>-синий»</w:t>
            </w:r>
          </w:p>
          <w:p w14:paraId="061B511B"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5008 «серо-синий»</w:t>
            </w:r>
          </w:p>
          <w:p w14:paraId="610321DE"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5009 «лазурно-синий»</w:t>
            </w:r>
          </w:p>
          <w:p w14:paraId="5037302B"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5010 «</w:t>
            </w:r>
            <w:proofErr w:type="spellStart"/>
            <w:r w:rsidRPr="00E71D52">
              <w:rPr>
                <w:b w:val="0"/>
                <w:bCs/>
                <w:i/>
                <w:iCs/>
                <w:sz w:val="10"/>
                <w:szCs w:val="10"/>
              </w:rPr>
              <w:t>горечавкаво</w:t>
            </w:r>
            <w:proofErr w:type="spellEnd"/>
            <w:r w:rsidRPr="00E71D52">
              <w:rPr>
                <w:b w:val="0"/>
                <w:bCs/>
                <w:i/>
                <w:iCs/>
                <w:sz w:val="10"/>
                <w:szCs w:val="10"/>
              </w:rPr>
              <w:t>-синий»</w:t>
            </w:r>
          </w:p>
          <w:p w14:paraId="703FB863"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5011 «стально-синий»</w:t>
            </w:r>
          </w:p>
          <w:p w14:paraId="579194D7" w14:textId="77777777" w:rsidR="001F24D8" w:rsidRPr="00E71D52" w:rsidRDefault="001F24D8" w:rsidP="00EE3934">
            <w:pPr>
              <w:pStyle w:val="aff5"/>
              <w:spacing w:after="0"/>
              <w:jc w:val="both"/>
              <w:rPr>
                <w:b w:val="0"/>
                <w:bCs/>
                <w:i/>
                <w:iCs/>
                <w:sz w:val="10"/>
                <w:szCs w:val="10"/>
                <w:lang w:eastAsia="ru-RU"/>
              </w:rPr>
            </w:pPr>
            <w:proofErr w:type="gramStart"/>
            <w:r w:rsidRPr="00E71D52">
              <w:rPr>
                <w:b w:val="0"/>
                <w:bCs/>
                <w:i/>
                <w:iCs/>
                <w:sz w:val="10"/>
                <w:szCs w:val="10"/>
                <w:lang w:eastAsia="ru-RU"/>
              </w:rPr>
              <w:t>синий</w:t>
            </w:r>
            <w:proofErr w:type="gramEnd"/>
            <w:r w:rsidRPr="00E71D52">
              <w:rPr>
                <w:b w:val="0"/>
                <w:bCs/>
                <w:i/>
                <w:iCs/>
                <w:sz w:val="10"/>
                <w:szCs w:val="10"/>
                <w:lang w:eastAsia="ru-RU"/>
              </w:rPr>
              <w:t xml:space="preserve"> </w:t>
            </w:r>
            <w:r w:rsidRPr="00E71D52">
              <w:rPr>
                <w:b w:val="0"/>
                <w:bCs/>
                <w:i/>
                <w:iCs/>
                <w:sz w:val="10"/>
                <w:szCs w:val="10"/>
              </w:rPr>
              <w:t>RAL 5012 «голубой»</w:t>
            </w:r>
          </w:p>
          <w:p w14:paraId="0707E515"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5013 «</w:t>
            </w:r>
            <w:proofErr w:type="spellStart"/>
            <w:r w:rsidRPr="00E71D52">
              <w:rPr>
                <w:b w:val="0"/>
                <w:bCs/>
                <w:i/>
                <w:iCs/>
                <w:sz w:val="10"/>
                <w:szCs w:val="10"/>
              </w:rPr>
              <w:t>кобальтово</w:t>
            </w:r>
            <w:proofErr w:type="spellEnd"/>
            <w:r w:rsidRPr="00E71D52">
              <w:rPr>
                <w:b w:val="0"/>
                <w:bCs/>
                <w:i/>
                <w:iCs/>
                <w:sz w:val="10"/>
                <w:szCs w:val="10"/>
              </w:rPr>
              <w:t>-синий»</w:t>
            </w:r>
          </w:p>
          <w:p w14:paraId="54EC1C76"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5014 «</w:t>
            </w:r>
            <w:proofErr w:type="spellStart"/>
            <w:r w:rsidRPr="00E71D52">
              <w:rPr>
                <w:b w:val="0"/>
                <w:bCs/>
                <w:i/>
                <w:iCs/>
                <w:sz w:val="10"/>
                <w:szCs w:val="10"/>
              </w:rPr>
              <w:t>голубино</w:t>
            </w:r>
            <w:proofErr w:type="spellEnd"/>
            <w:r w:rsidRPr="00E71D52">
              <w:rPr>
                <w:b w:val="0"/>
                <w:bCs/>
                <w:i/>
                <w:iCs/>
                <w:sz w:val="10"/>
                <w:szCs w:val="10"/>
              </w:rPr>
              <w:t>-синий»</w:t>
            </w:r>
          </w:p>
          <w:p w14:paraId="010CBFCD"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5015 «небесно-синий»</w:t>
            </w:r>
          </w:p>
          <w:p w14:paraId="6126C249"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5017 «транспортный синий»</w:t>
            </w:r>
          </w:p>
          <w:p w14:paraId="26F847CF"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5018 «бирюзово-синий»</w:t>
            </w:r>
          </w:p>
          <w:p w14:paraId="1DE7949C"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5019 «</w:t>
            </w:r>
            <w:proofErr w:type="spellStart"/>
            <w:r w:rsidRPr="00E71D52">
              <w:rPr>
                <w:b w:val="0"/>
                <w:bCs/>
                <w:i/>
                <w:iCs/>
                <w:sz w:val="10"/>
                <w:szCs w:val="10"/>
              </w:rPr>
              <w:t>капри</w:t>
            </w:r>
            <w:proofErr w:type="spellEnd"/>
            <w:r w:rsidRPr="00E71D52">
              <w:rPr>
                <w:b w:val="0"/>
                <w:bCs/>
                <w:i/>
                <w:iCs/>
                <w:sz w:val="10"/>
                <w:szCs w:val="10"/>
              </w:rPr>
              <w:t xml:space="preserve"> синий»</w:t>
            </w:r>
          </w:p>
          <w:p w14:paraId="583CF84A" w14:textId="77777777" w:rsidR="001F24D8" w:rsidRPr="00E71D52" w:rsidRDefault="001F24D8" w:rsidP="00EE3934">
            <w:pPr>
              <w:pStyle w:val="aff5"/>
              <w:spacing w:after="0"/>
              <w:jc w:val="both"/>
              <w:rPr>
                <w:b w:val="0"/>
                <w:bCs/>
                <w:i/>
                <w:iCs/>
                <w:sz w:val="10"/>
                <w:szCs w:val="10"/>
                <w:lang w:eastAsia="ru-RU"/>
              </w:rPr>
            </w:pPr>
            <w:proofErr w:type="gramStart"/>
            <w:r w:rsidRPr="00E71D52">
              <w:rPr>
                <w:b w:val="0"/>
                <w:bCs/>
                <w:i/>
                <w:iCs/>
                <w:sz w:val="10"/>
                <w:szCs w:val="10"/>
                <w:lang w:eastAsia="ru-RU"/>
              </w:rPr>
              <w:t>синий</w:t>
            </w:r>
            <w:proofErr w:type="gramEnd"/>
            <w:r w:rsidRPr="00E71D52">
              <w:rPr>
                <w:b w:val="0"/>
                <w:bCs/>
                <w:i/>
                <w:iCs/>
                <w:sz w:val="10"/>
                <w:szCs w:val="10"/>
                <w:lang w:eastAsia="ru-RU"/>
              </w:rPr>
              <w:t xml:space="preserve"> </w:t>
            </w:r>
            <w:r w:rsidRPr="00E71D52">
              <w:rPr>
                <w:b w:val="0"/>
                <w:bCs/>
                <w:i/>
                <w:iCs/>
                <w:sz w:val="10"/>
                <w:szCs w:val="10"/>
              </w:rPr>
              <w:t>RAL 5020 «океанская синь»</w:t>
            </w:r>
          </w:p>
          <w:p w14:paraId="360E23FF" w14:textId="77777777" w:rsidR="001F24D8" w:rsidRPr="00E71D52" w:rsidRDefault="001F24D8" w:rsidP="00EE3934">
            <w:pPr>
              <w:pStyle w:val="aff5"/>
              <w:spacing w:after="0"/>
              <w:jc w:val="both"/>
              <w:rPr>
                <w:b w:val="0"/>
                <w:bCs/>
                <w:i/>
                <w:iCs/>
                <w:sz w:val="10"/>
                <w:szCs w:val="10"/>
                <w:lang w:eastAsia="ru-RU"/>
              </w:rPr>
            </w:pPr>
            <w:proofErr w:type="gramStart"/>
            <w:r w:rsidRPr="00E71D52">
              <w:rPr>
                <w:b w:val="0"/>
                <w:bCs/>
                <w:i/>
                <w:iCs/>
                <w:sz w:val="10"/>
                <w:szCs w:val="10"/>
                <w:lang w:eastAsia="ru-RU"/>
              </w:rPr>
              <w:t>синий</w:t>
            </w:r>
            <w:proofErr w:type="gramEnd"/>
            <w:r w:rsidRPr="00E71D52">
              <w:rPr>
                <w:b w:val="0"/>
                <w:bCs/>
                <w:i/>
                <w:iCs/>
                <w:sz w:val="10"/>
                <w:szCs w:val="10"/>
                <w:lang w:eastAsia="ru-RU"/>
              </w:rPr>
              <w:t xml:space="preserve"> </w:t>
            </w:r>
            <w:r w:rsidRPr="00E71D52">
              <w:rPr>
                <w:b w:val="0"/>
                <w:bCs/>
                <w:i/>
                <w:iCs/>
                <w:sz w:val="10"/>
                <w:szCs w:val="10"/>
              </w:rPr>
              <w:t>RAL 5021 «водная синь»</w:t>
            </w:r>
          </w:p>
          <w:p w14:paraId="5787C3CE"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5022 «ночной синий»</w:t>
            </w:r>
          </w:p>
          <w:p w14:paraId="0E6F8B55"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5023 «отдаленно синий»</w:t>
            </w:r>
          </w:p>
          <w:p w14:paraId="6840F905"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5024 «пастельно-синий»</w:t>
            </w:r>
          </w:p>
          <w:p w14:paraId="1F9E170D"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5025 «перламутрово-</w:t>
            </w:r>
            <w:proofErr w:type="spellStart"/>
            <w:r w:rsidRPr="00E71D52">
              <w:rPr>
                <w:b w:val="0"/>
                <w:bCs/>
                <w:i/>
                <w:iCs/>
                <w:sz w:val="10"/>
                <w:szCs w:val="10"/>
              </w:rPr>
              <w:t>горечавкаво</w:t>
            </w:r>
            <w:proofErr w:type="spellEnd"/>
            <w:r w:rsidRPr="00E71D52">
              <w:rPr>
                <w:b w:val="0"/>
                <w:bCs/>
                <w:i/>
                <w:iCs/>
                <w:sz w:val="10"/>
                <w:szCs w:val="10"/>
              </w:rPr>
              <w:t>-синий»</w:t>
            </w:r>
          </w:p>
          <w:p w14:paraId="0EE70639"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синий </w:t>
            </w:r>
            <w:r w:rsidRPr="00E71D52">
              <w:rPr>
                <w:b w:val="0"/>
                <w:bCs/>
                <w:i/>
                <w:iCs/>
                <w:sz w:val="10"/>
                <w:szCs w:val="10"/>
              </w:rPr>
              <w:t>RAL 5026 «перламутровый ночной синий»</w:t>
            </w:r>
          </w:p>
          <w:p w14:paraId="4FE66A89"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зеленый </w:t>
            </w:r>
            <w:r w:rsidRPr="00E71D52">
              <w:rPr>
                <w:b w:val="0"/>
                <w:bCs/>
                <w:i/>
                <w:iCs/>
                <w:sz w:val="10"/>
                <w:szCs w:val="10"/>
              </w:rPr>
              <w:t>RAL 6000 «</w:t>
            </w:r>
            <w:proofErr w:type="spellStart"/>
            <w:r w:rsidRPr="00E71D52">
              <w:rPr>
                <w:b w:val="0"/>
                <w:bCs/>
                <w:i/>
                <w:iCs/>
                <w:sz w:val="10"/>
                <w:szCs w:val="10"/>
              </w:rPr>
              <w:t>патиново</w:t>
            </w:r>
            <w:proofErr w:type="spellEnd"/>
            <w:r w:rsidRPr="00E71D52">
              <w:rPr>
                <w:b w:val="0"/>
                <w:bCs/>
                <w:i/>
                <w:iCs/>
                <w:sz w:val="10"/>
                <w:szCs w:val="10"/>
              </w:rPr>
              <w:t>-зеленый»</w:t>
            </w:r>
          </w:p>
          <w:p w14:paraId="5591DB97"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6001 «изумрудно-зеленый»</w:t>
            </w:r>
          </w:p>
          <w:p w14:paraId="57A2172E"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6002 «лиственно-зеленый»</w:t>
            </w:r>
          </w:p>
          <w:p w14:paraId="00602C10"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6003 «оливково-зеленый»</w:t>
            </w:r>
          </w:p>
          <w:p w14:paraId="048707F4"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6004 «сине-зеленый»</w:t>
            </w:r>
          </w:p>
          <w:p w14:paraId="4B48E093"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6005 «зеленый мох»</w:t>
            </w:r>
          </w:p>
          <w:p w14:paraId="45DC53CF"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6006 «серо-оливковый»</w:t>
            </w:r>
          </w:p>
          <w:p w14:paraId="30880F2E"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6007 «бутылочно-зеленый»</w:t>
            </w:r>
          </w:p>
          <w:p w14:paraId="6EBB2F86"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6008 «коричнево-зеленый»</w:t>
            </w:r>
          </w:p>
          <w:p w14:paraId="1E1B2364"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6009 «пихтовый зеленый»</w:t>
            </w:r>
          </w:p>
          <w:p w14:paraId="1229629C"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6010 «травяной зеленый»</w:t>
            </w:r>
          </w:p>
          <w:p w14:paraId="58B8C5C0"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6011 «</w:t>
            </w:r>
            <w:proofErr w:type="spellStart"/>
            <w:r w:rsidRPr="00E71D52">
              <w:rPr>
                <w:b w:val="0"/>
                <w:bCs/>
                <w:i/>
                <w:iCs/>
                <w:sz w:val="10"/>
                <w:szCs w:val="10"/>
              </w:rPr>
              <w:t>резедово</w:t>
            </w:r>
            <w:proofErr w:type="spellEnd"/>
            <w:r w:rsidRPr="00E71D52">
              <w:rPr>
                <w:b w:val="0"/>
                <w:bCs/>
                <w:i/>
                <w:iCs/>
                <w:sz w:val="10"/>
                <w:szCs w:val="10"/>
              </w:rPr>
              <w:t>-зеленый»</w:t>
            </w:r>
          </w:p>
          <w:p w14:paraId="438730BD"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6012 «черно-зеленый»</w:t>
            </w:r>
          </w:p>
          <w:p w14:paraId="3465A245"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6013 «тростниково-зеленый»</w:t>
            </w:r>
          </w:p>
          <w:p w14:paraId="3A0F0237"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6014 «желто-оливковый»</w:t>
            </w:r>
          </w:p>
          <w:p w14:paraId="6CD4C6F4"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6015 «черно-оливковый»</w:t>
            </w:r>
          </w:p>
          <w:p w14:paraId="39E169B7"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6016 «бирюзово-зеленый»</w:t>
            </w:r>
          </w:p>
          <w:p w14:paraId="17A15AB0"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6017 «майский зеленый»</w:t>
            </w:r>
          </w:p>
          <w:p w14:paraId="2420D72C"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6018 «желто-зеленый»</w:t>
            </w:r>
          </w:p>
          <w:p w14:paraId="1AEB8688"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6019 «бело-зеленый»</w:t>
            </w:r>
          </w:p>
          <w:p w14:paraId="5894D730"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6020 «хромовый зеленый»</w:t>
            </w:r>
          </w:p>
          <w:p w14:paraId="611026B9"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6021 «бледно-зеленый»</w:t>
            </w:r>
          </w:p>
          <w:p w14:paraId="43AA82B0"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6022 «коричнево-оливковый»</w:t>
            </w:r>
          </w:p>
          <w:p w14:paraId="7F6480F6"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6024 «транспортный зеленый»</w:t>
            </w:r>
          </w:p>
          <w:p w14:paraId="4DB45434"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6025 «папоротниково-зеленый»</w:t>
            </w:r>
          </w:p>
          <w:p w14:paraId="1A0F2C07"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6025 «папоротниково-зеленый»</w:t>
            </w:r>
          </w:p>
          <w:p w14:paraId="5318D9EA"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6026 «опаловый зеленый»</w:t>
            </w:r>
          </w:p>
          <w:p w14:paraId="7B6CC9E2"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6027 «светло-зеленый»</w:t>
            </w:r>
          </w:p>
          <w:p w14:paraId="1789E82D"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6028 «сосновый зеленый»</w:t>
            </w:r>
          </w:p>
          <w:p w14:paraId="209CD09B"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6029 «мятно-зеленый»</w:t>
            </w:r>
          </w:p>
          <w:p w14:paraId="3AFB7E02"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6032 «сигнальный зеленый»</w:t>
            </w:r>
          </w:p>
          <w:p w14:paraId="5D1DF94D"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6033 «мятно-бирюзовый»</w:t>
            </w:r>
          </w:p>
          <w:p w14:paraId="61F1F25C"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6034 «пастельно-бирюзовый»</w:t>
            </w:r>
          </w:p>
          <w:p w14:paraId="19EBA923"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6035 «перламутрово-зеленый»</w:t>
            </w:r>
          </w:p>
          <w:p w14:paraId="00C464E8"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6036 «перламутровый опаловый зеленый»</w:t>
            </w:r>
          </w:p>
          <w:p w14:paraId="095FCCCF"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зеленый </w:t>
            </w:r>
            <w:r w:rsidRPr="00E71D52">
              <w:rPr>
                <w:b w:val="0"/>
                <w:bCs/>
                <w:i/>
                <w:iCs/>
                <w:sz w:val="10"/>
                <w:szCs w:val="10"/>
              </w:rPr>
              <w:t>RAL 6037 «зеленый»</w:t>
            </w:r>
          </w:p>
          <w:p w14:paraId="3B40E157" w14:textId="77777777" w:rsidR="001F24D8" w:rsidRPr="00E71D52" w:rsidRDefault="001F24D8" w:rsidP="00EE3934">
            <w:pPr>
              <w:pStyle w:val="aff5"/>
              <w:spacing w:after="0"/>
              <w:jc w:val="both"/>
              <w:rPr>
                <w:b w:val="0"/>
                <w:bCs/>
                <w:i/>
                <w:iCs/>
                <w:sz w:val="10"/>
                <w:szCs w:val="10"/>
              </w:rPr>
            </w:pPr>
            <w:proofErr w:type="gramStart"/>
            <w:r w:rsidRPr="00E71D52">
              <w:rPr>
                <w:b w:val="0"/>
                <w:bCs/>
                <w:i/>
                <w:iCs/>
                <w:sz w:val="10"/>
                <w:szCs w:val="10"/>
                <w:lang w:eastAsia="ru-RU"/>
              </w:rPr>
              <w:t>серый</w:t>
            </w:r>
            <w:proofErr w:type="gramEnd"/>
            <w:r w:rsidRPr="00E71D52">
              <w:rPr>
                <w:b w:val="0"/>
                <w:bCs/>
                <w:i/>
                <w:iCs/>
                <w:sz w:val="10"/>
                <w:szCs w:val="10"/>
                <w:lang w:eastAsia="ru-RU"/>
              </w:rPr>
              <w:t xml:space="preserve"> </w:t>
            </w:r>
            <w:r w:rsidRPr="00E71D52">
              <w:rPr>
                <w:b w:val="0"/>
                <w:bCs/>
                <w:i/>
                <w:iCs/>
                <w:sz w:val="10"/>
                <w:szCs w:val="10"/>
              </w:rPr>
              <w:t>RAL 7000 «серая белка»</w:t>
            </w:r>
          </w:p>
          <w:p w14:paraId="4311982A"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7001 «серебристо-серый»</w:t>
            </w:r>
          </w:p>
          <w:p w14:paraId="1507656B"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7002 «оливково-серый»</w:t>
            </w:r>
          </w:p>
          <w:p w14:paraId="57CA6B66"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7003 «серый мох»</w:t>
            </w:r>
          </w:p>
          <w:p w14:paraId="0B87045F"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7004 «сигнальный серый»</w:t>
            </w:r>
          </w:p>
          <w:p w14:paraId="55BF5B98"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7005 «</w:t>
            </w:r>
            <w:proofErr w:type="spellStart"/>
            <w:r w:rsidRPr="00E71D52">
              <w:rPr>
                <w:b w:val="0"/>
                <w:bCs/>
                <w:i/>
                <w:iCs/>
                <w:sz w:val="10"/>
                <w:szCs w:val="10"/>
              </w:rPr>
              <w:t>мышино</w:t>
            </w:r>
            <w:proofErr w:type="spellEnd"/>
            <w:r w:rsidRPr="00E71D52">
              <w:rPr>
                <w:b w:val="0"/>
                <w:bCs/>
                <w:i/>
                <w:iCs/>
                <w:sz w:val="10"/>
                <w:szCs w:val="10"/>
              </w:rPr>
              <w:t>-серый»</w:t>
            </w:r>
          </w:p>
          <w:p w14:paraId="2929C111"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7006 «бежево-серый»</w:t>
            </w:r>
          </w:p>
          <w:p w14:paraId="41E083C4" w14:textId="77777777" w:rsidR="001F24D8" w:rsidRPr="00E71D52" w:rsidRDefault="001F24D8" w:rsidP="00EE3934">
            <w:pPr>
              <w:pStyle w:val="aff5"/>
              <w:spacing w:after="0"/>
              <w:jc w:val="both"/>
              <w:rPr>
                <w:b w:val="0"/>
                <w:bCs/>
                <w:i/>
                <w:iCs/>
                <w:sz w:val="10"/>
                <w:szCs w:val="10"/>
              </w:rPr>
            </w:pPr>
            <w:proofErr w:type="gramStart"/>
            <w:r w:rsidRPr="00E71D52">
              <w:rPr>
                <w:b w:val="0"/>
                <w:bCs/>
                <w:i/>
                <w:iCs/>
                <w:sz w:val="10"/>
                <w:szCs w:val="10"/>
                <w:lang w:eastAsia="ru-RU"/>
              </w:rPr>
              <w:t>серый</w:t>
            </w:r>
            <w:proofErr w:type="gramEnd"/>
            <w:r w:rsidRPr="00E71D52">
              <w:rPr>
                <w:b w:val="0"/>
                <w:bCs/>
                <w:i/>
                <w:iCs/>
                <w:sz w:val="10"/>
                <w:szCs w:val="10"/>
                <w:lang w:eastAsia="ru-RU"/>
              </w:rPr>
              <w:t xml:space="preserve"> </w:t>
            </w:r>
            <w:r w:rsidRPr="00E71D52">
              <w:rPr>
                <w:b w:val="0"/>
                <w:bCs/>
                <w:i/>
                <w:iCs/>
                <w:sz w:val="10"/>
                <w:szCs w:val="10"/>
              </w:rPr>
              <w:t>RAL 7008 «серое хаки»</w:t>
            </w:r>
          </w:p>
          <w:p w14:paraId="5D2BC0D5"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7009 «зелено-серый»</w:t>
            </w:r>
          </w:p>
          <w:p w14:paraId="729181EB"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7010 «</w:t>
            </w:r>
            <w:proofErr w:type="spellStart"/>
            <w:r w:rsidRPr="00E71D52">
              <w:rPr>
                <w:b w:val="0"/>
                <w:bCs/>
                <w:i/>
                <w:iCs/>
                <w:sz w:val="10"/>
                <w:szCs w:val="10"/>
              </w:rPr>
              <w:t>брезентово</w:t>
            </w:r>
            <w:proofErr w:type="spellEnd"/>
            <w:r w:rsidRPr="00E71D52">
              <w:rPr>
                <w:b w:val="0"/>
                <w:bCs/>
                <w:i/>
                <w:iCs/>
                <w:sz w:val="10"/>
                <w:szCs w:val="10"/>
              </w:rPr>
              <w:t>-серый»</w:t>
            </w:r>
          </w:p>
          <w:p w14:paraId="53320CB5"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7011 «железно-серый»</w:t>
            </w:r>
          </w:p>
          <w:p w14:paraId="421E4ACE"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7012 «</w:t>
            </w:r>
            <w:proofErr w:type="spellStart"/>
            <w:r w:rsidRPr="00E71D52">
              <w:rPr>
                <w:b w:val="0"/>
                <w:bCs/>
                <w:i/>
                <w:iCs/>
                <w:sz w:val="10"/>
                <w:szCs w:val="10"/>
              </w:rPr>
              <w:t>базальтово</w:t>
            </w:r>
            <w:proofErr w:type="spellEnd"/>
            <w:r w:rsidRPr="00E71D52">
              <w:rPr>
                <w:b w:val="0"/>
                <w:bCs/>
                <w:i/>
                <w:iCs/>
                <w:sz w:val="10"/>
                <w:szCs w:val="10"/>
              </w:rPr>
              <w:t>-серый»</w:t>
            </w:r>
          </w:p>
          <w:p w14:paraId="1F288C84"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7013 «коричнево-серый»</w:t>
            </w:r>
          </w:p>
          <w:p w14:paraId="71A368F6"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7015 «сланцево-серый»</w:t>
            </w:r>
          </w:p>
          <w:p w14:paraId="24FE8A5F"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7016 «</w:t>
            </w:r>
            <w:proofErr w:type="spellStart"/>
            <w:r w:rsidRPr="00E71D52">
              <w:rPr>
                <w:b w:val="0"/>
                <w:bCs/>
                <w:i/>
                <w:iCs/>
                <w:sz w:val="10"/>
                <w:szCs w:val="10"/>
              </w:rPr>
              <w:t>антрацитово</w:t>
            </w:r>
            <w:proofErr w:type="spellEnd"/>
            <w:r w:rsidRPr="00E71D52">
              <w:rPr>
                <w:b w:val="0"/>
                <w:bCs/>
                <w:i/>
                <w:iCs/>
                <w:sz w:val="10"/>
                <w:szCs w:val="10"/>
              </w:rPr>
              <w:t>-серый»</w:t>
            </w:r>
          </w:p>
          <w:p w14:paraId="540F32A8"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7021 «черно-серый»</w:t>
            </w:r>
          </w:p>
          <w:p w14:paraId="66173032" w14:textId="77777777" w:rsidR="001F24D8" w:rsidRPr="00E71D52" w:rsidRDefault="001F24D8" w:rsidP="00EE3934">
            <w:pPr>
              <w:pStyle w:val="aff5"/>
              <w:spacing w:after="0"/>
              <w:jc w:val="both"/>
              <w:rPr>
                <w:b w:val="0"/>
                <w:bCs/>
                <w:i/>
                <w:iCs/>
                <w:sz w:val="10"/>
                <w:szCs w:val="10"/>
              </w:rPr>
            </w:pPr>
            <w:proofErr w:type="gramStart"/>
            <w:r w:rsidRPr="00E71D52">
              <w:rPr>
                <w:b w:val="0"/>
                <w:bCs/>
                <w:i/>
                <w:iCs/>
                <w:sz w:val="10"/>
                <w:szCs w:val="10"/>
                <w:lang w:eastAsia="ru-RU"/>
              </w:rPr>
              <w:t>серый</w:t>
            </w:r>
            <w:proofErr w:type="gramEnd"/>
            <w:r w:rsidRPr="00E71D52">
              <w:rPr>
                <w:b w:val="0"/>
                <w:bCs/>
                <w:i/>
                <w:iCs/>
                <w:sz w:val="10"/>
                <w:szCs w:val="10"/>
                <w:lang w:eastAsia="ru-RU"/>
              </w:rPr>
              <w:t xml:space="preserve"> </w:t>
            </w:r>
            <w:r w:rsidRPr="00E71D52">
              <w:rPr>
                <w:b w:val="0"/>
                <w:bCs/>
                <w:i/>
                <w:iCs/>
                <w:sz w:val="10"/>
                <w:szCs w:val="10"/>
              </w:rPr>
              <w:t>RAL 7022 «серая умбра»</w:t>
            </w:r>
          </w:p>
          <w:p w14:paraId="22A0CDD9"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7023 «серый бетон»</w:t>
            </w:r>
          </w:p>
          <w:p w14:paraId="0E05D5F3"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7024 «графитовый серый»</w:t>
            </w:r>
          </w:p>
          <w:p w14:paraId="10ED9622"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7026 «</w:t>
            </w:r>
            <w:proofErr w:type="spellStart"/>
            <w:r w:rsidRPr="00E71D52">
              <w:rPr>
                <w:b w:val="0"/>
                <w:bCs/>
                <w:i/>
                <w:iCs/>
                <w:sz w:val="10"/>
                <w:szCs w:val="10"/>
              </w:rPr>
              <w:t>гранитово</w:t>
            </w:r>
            <w:proofErr w:type="spellEnd"/>
            <w:r w:rsidRPr="00E71D52">
              <w:rPr>
                <w:b w:val="0"/>
                <w:bCs/>
                <w:i/>
                <w:iCs/>
                <w:sz w:val="10"/>
                <w:szCs w:val="10"/>
              </w:rPr>
              <w:t>-серый»</w:t>
            </w:r>
          </w:p>
          <w:p w14:paraId="05A55B70"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7030 «каменно-серый»</w:t>
            </w:r>
          </w:p>
          <w:p w14:paraId="33B19D4C"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7031 «сине-серый»</w:t>
            </w:r>
          </w:p>
          <w:p w14:paraId="3FEC3CA2"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7032 «галечный серый»</w:t>
            </w:r>
          </w:p>
          <w:p w14:paraId="64DEEC64"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7033 «цементно-серый»</w:t>
            </w:r>
          </w:p>
          <w:p w14:paraId="571F947D"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7034 «желто-серый»</w:t>
            </w:r>
          </w:p>
          <w:p w14:paraId="71906948"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7035 «светло-серый»</w:t>
            </w:r>
          </w:p>
          <w:p w14:paraId="4C23E23F"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7036 «платиново-серый»</w:t>
            </w:r>
          </w:p>
          <w:p w14:paraId="17AB64BB"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7037 «пыльно-серый»</w:t>
            </w:r>
          </w:p>
          <w:p w14:paraId="2544053E"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7038 «агатовый серый»</w:t>
            </w:r>
          </w:p>
          <w:p w14:paraId="3D89F4EA"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7039 «кварцевый серый»</w:t>
            </w:r>
          </w:p>
          <w:p w14:paraId="7085833B" w14:textId="77777777" w:rsidR="001F24D8" w:rsidRPr="00E71D52" w:rsidRDefault="001F24D8" w:rsidP="00EE3934">
            <w:pPr>
              <w:pStyle w:val="aff5"/>
              <w:spacing w:after="0"/>
              <w:jc w:val="both"/>
              <w:rPr>
                <w:b w:val="0"/>
                <w:bCs/>
                <w:i/>
                <w:iCs/>
                <w:sz w:val="10"/>
                <w:szCs w:val="10"/>
              </w:rPr>
            </w:pPr>
            <w:proofErr w:type="gramStart"/>
            <w:r w:rsidRPr="00E71D52">
              <w:rPr>
                <w:b w:val="0"/>
                <w:bCs/>
                <w:i/>
                <w:iCs/>
                <w:sz w:val="10"/>
                <w:szCs w:val="10"/>
                <w:lang w:eastAsia="ru-RU"/>
              </w:rPr>
              <w:t>серый</w:t>
            </w:r>
            <w:proofErr w:type="gramEnd"/>
            <w:r w:rsidRPr="00E71D52">
              <w:rPr>
                <w:b w:val="0"/>
                <w:bCs/>
                <w:i/>
                <w:iCs/>
                <w:sz w:val="10"/>
                <w:szCs w:val="10"/>
                <w:lang w:eastAsia="ru-RU"/>
              </w:rPr>
              <w:t xml:space="preserve"> </w:t>
            </w:r>
            <w:r w:rsidRPr="00E71D52">
              <w:rPr>
                <w:b w:val="0"/>
                <w:bCs/>
                <w:i/>
                <w:iCs/>
                <w:sz w:val="10"/>
                <w:szCs w:val="10"/>
              </w:rPr>
              <w:t>RAL 7040 «серое окно»</w:t>
            </w:r>
          </w:p>
          <w:p w14:paraId="4D08608D" w14:textId="77777777" w:rsidR="001F24D8" w:rsidRPr="00E71D52" w:rsidRDefault="001F24D8" w:rsidP="00EE3934">
            <w:pPr>
              <w:pStyle w:val="aff5"/>
              <w:spacing w:after="0"/>
              <w:jc w:val="both"/>
              <w:rPr>
                <w:b w:val="0"/>
                <w:bCs/>
                <w:i/>
                <w:iCs/>
                <w:sz w:val="10"/>
                <w:szCs w:val="10"/>
              </w:rPr>
            </w:pPr>
            <w:proofErr w:type="gramStart"/>
            <w:r w:rsidRPr="00E71D52">
              <w:rPr>
                <w:b w:val="0"/>
                <w:bCs/>
                <w:i/>
                <w:iCs/>
                <w:sz w:val="10"/>
                <w:szCs w:val="10"/>
                <w:lang w:eastAsia="ru-RU"/>
              </w:rPr>
              <w:t>серый</w:t>
            </w:r>
            <w:proofErr w:type="gramEnd"/>
            <w:r w:rsidRPr="00E71D52">
              <w:rPr>
                <w:b w:val="0"/>
                <w:bCs/>
                <w:i/>
                <w:iCs/>
                <w:sz w:val="10"/>
                <w:szCs w:val="10"/>
                <w:lang w:eastAsia="ru-RU"/>
              </w:rPr>
              <w:t xml:space="preserve"> </w:t>
            </w:r>
            <w:r w:rsidRPr="00E71D52">
              <w:rPr>
                <w:b w:val="0"/>
                <w:bCs/>
                <w:i/>
                <w:iCs/>
                <w:sz w:val="10"/>
                <w:szCs w:val="10"/>
              </w:rPr>
              <w:t>RAL 7042 «транспортный серый А»</w:t>
            </w:r>
          </w:p>
          <w:p w14:paraId="556CCD46" w14:textId="77777777" w:rsidR="001F24D8" w:rsidRPr="00E71D52" w:rsidRDefault="001F24D8" w:rsidP="00EE3934">
            <w:pPr>
              <w:pStyle w:val="aff5"/>
              <w:spacing w:after="0"/>
              <w:jc w:val="both"/>
              <w:rPr>
                <w:b w:val="0"/>
                <w:bCs/>
                <w:i/>
                <w:iCs/>
                <w:sz w:val="10"/>
                <w:szCs w:val="10"/>
              </w:rPr>
            </w:pPr>
            <w:proofErr w:type="gramStart"/>
            <w:r w:rsidRPr="00E71D52">
              <w:rPr>
                <w:b w:val="0"/>
                <w:bCs/>
                <w:i/>
                <w:iCs/>
                <w:sz w:val="10"/>
                <w:szCs w:val="10"/>
                <w:lang w:eastAsia="ru-RU"/>
              </w:rPr>
              <w:t>серый</w:t>
            </w:r>
            <w:proofErr w:type="gramEnd"/>
            <w:r w:rsidRPr="00E71D52">
              <w:rPr>
                <w:b w:val="0"/>
                <w:bCs/>
                <w:i/>
                <w:iCs/>
                <w:sz w:val="10"/>
                <w:szCs w:val="10"/>
                <w:lang w:eastAsia="ru-RU"/>
              </w:rPr>
              <w:t xml:space="preserve"> </w:t>
            </w:r>
            <w:r w:rsidRPr="00E71D52">
              <w:rPr>
                <w:b w:val="0"/>
                <w:bCs/>
                <w:i/>
                <w:iCs/>
                <w:sz w:val="10"/>
                <w:szCs w:val="10"/>
              </w:rPr>
              <w:t>RAL 7043 «транспортный серый Б»</w:t>
            </w:r>
          </w:p>
          <w:p w14:paraId="4A0BDE48"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7044 «серый шелк»</w:t>
            </w:r>
          </w:p>
          <w:p w14:paraId="445B408E"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7045 «</w:t>
            </w:r>
            <w:proofErr w:type="spellStart"/>
            <w:r w:rsidRPr="00E71D52">
              <w:rPr>
                <w:b w:val="0"/>
                <w:bCs/>
                <w:i/>
                <w:iCs/>
                <w:sz w:val="10"/>
                <w:szCs w:val="10"/>
              </w:rPr>
              <w:t>телегрей</w:t>
            </w:r>
            <w:proofErr w:type="spellEnd"/>
            <w:r w:rsidRPr="00E71D52">
              <w:rPr>
                <w:b w:val="0"/>
                <w:bCs/>
                <w:i/>
                <w:iCs/>
                <w:sz w:val="10"/>
                <w:szCs w:val="10"/>
              </w:rPr>
              <w:t xml:space="preserve"> 1»</w:t>
            </w:r>
          </w:p>
          <w:p w14:paraId="7BC85D9A"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7046 «</w:t>
            </w:r>
            <w:proofErr w:type="spellStart"/>
            <w:r w:rsidRPr="00E71D52">
              <w:rPr>
                <w:b w:val="0"/>
                <w:bCs/>
                <w:i/>
                <w:iCs/>
                <w:sz w:val="10"/>
                <w:szCs w:val="10"/>
              </w:rPr>
              <w:t>телегрей</w:t>
            </w:r>
            <w:proofErr w:type="spellEnd"/>
            <w:r w:rsidRPr="00E71D52">
              <w:rPr>
                <w:b w:val="0"/>
                <w:bCs/>
                <w:i/>
                <w:iCs/>
                <w:sz w:val="10"/>
                <w:szCs w:val="10"/>
              </w:rPr>
              <w:t xml:space="preserve"> 2»</w:t>
            </w:r>
          </w:p>
          <w:p w14:paraId="50BBCADD"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7047 «</w:t>
            </w:r>
            <w:proofErr w:type="spellStart"/>
            <w:r w:rsidRPr="00E71D52">
              <w:rPr>
                <w:b w:val="0"/>
                <w:bCs/>
                <w:i/>
                <w:iCs/>
                <w:sz w:val="10"/>
                <w:szCs w:val="10"/>
              </w:rPr>
              <w:t>телегрей</w:t>
            </w:r>
            <w:proofErr w:type="spellEnd"/>
            <w:r w:rsidRPr="00E71D52">
              <w:rPr>
                <w:b w:val="0"/>
                <w:bCs/>
                <w:i/>
                <w:iCs/>
                <w:sz w:val="10"/>
                <w:szCs w:val="10"/>
              </w:rPr>
              <w:t xml:space="preserve"> 4»</w:t>
            </w:r>
          </w:p>
          <w:p w14:paraId="4F626C1B"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 xml:space="preserve">RAL 7048 «перламутровый </w:t>
            </w:r>
            <w:proofErr w:type="spellStart"/>
            <w:r w:rsidRPr="00E71D52">
              <w:rPr>
                <w:b w:val="0"/>
                <w:bCs/>
                <w:i/>
                <w:iCs/>
                <w:sz w:val="10"/>
                <w:szCs w:val="10"/>
              </w:rPr>
              <w:t>мышино</w:t>
            </w:r>
            <w:proofErr w:type="spellEnd"/>
            <w:r w:rsidRPr="00E71D52">
              <w:rPr>
                <w:b w:val="0"/>
                <w:bCs/>
                <w:i/>
                <w:iCs/>
                <w:sz w:val="10"/>
                <w:szCs w:val="10"/>
              </w:rPr>
              <w:t>-серый»</w:t>
            </w:r>
          </w:p>
          <w:p w14:paraId="0DDA3043"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9002 «светло-серый»</w:t>
            </w:r>
          </w:p>
          <w:p w14:paraId="067A35C3"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9006 «бело-алюминиевый»</w:t>
            </w:r>
          </w:p>
          <w:p w14:paraId="196D2EE4"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9007 «темно-алюминиевый»</w:t>
            </w:r>
          </w:p>
          <w:p w14:paraId="0CACAB63"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9022 «перламутровый светло-серый»</w:t>
            </w:r>
          </w:p>
          <w:p w14:paraId="57379E2D"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9023 «перламутровый темно-серый»</w:t>
            </w:r>
          </w:p>
          <w:p w14:paraId="0BBBFA72"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8000 «зелено-коричневый»</w:t>
            </w:r>
          </w:p>
          <w:p w14:paraId="45838F93" w14:textId="77777777" w:rsidR="001F24D8" w:rsidRPr="00E71D52" w:rsidRDefault="001F24D8" w:rsidP="00EE3934">
            <w:pPr>
              <w:pStyle w:val="aff5"/>
              <w:spacing w:after="0"/>
              <w:jc w:val="both"/>
              <w:rPr>
                <w:b w:val="0"/>
                <w:bCs/>
                <w:i/>
                <w:iCs/>
                <w:sz w:val="10"/>
                <w:szCs w:val="10"/>
              </w:rPr>
            </w:pPr>
            <w:proofErr w:type="gramStart"/>
            <w:r w:rsidRPr="00E71D52">
              <w:rPr>
                <w:b w:val="0"/>
                <w:bCs/>
                <w:i/>
                <w:iCs/>
                <w:sz w:val="10"/>
                <w:szCs w:val="10"/>
                <w:lang w:eastAsia="ru-RU"/>
              </w:rPr>
              <w:t>коричневый</w:t>
            </w:r>
            <w:proofErr w:type="gramEnd"/>
            <w:r w:rsidRPr="00E71D52">
              <w:rPr>
                <w:b w:val="0"/>
                <w:bCs/>
                <w:i/>
                <w:iCs/>
                <w:sz w:val="10"/>
                <w:szCs w:val="10"/>
                <w:lang w:eastAsia="ru-RU"/>
              </w:rPr>
              <w:t xml:space="preserve"> </w:t>
            </w:r>
            <w:r w:rsidRPr="00E71D52">
              <w:rPr>
                <w:b w:val="0"/>
                <w:bCs/>
                <w:i/>
                <w:iCs/>
                <w:sz w:val="10"/>
                <w:szCs w:val="10"/>
              </w:rPr>
              <w:t>RAL 8001 «охра коричневая»</w:t>
            </w:r>
          </w:p>
          <w:p w14:paraId="6327E207"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8002 «сигнальный коричневый»</w:t>
            </w:r>
          </w:p>
          <w:p w14:paraId="0C170867"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8003 «глиняный коричневый»</w:t>
            </w:r>
          </w:p>
          <w:p w14:paraId="6AAA136F"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8004 «медно-коричневый»</w:t>
            </w:r>
          </w:p>
          <w:p w14:paraId="19B8761F"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8007 «олень коричневый»</w:t>
            </w:r>
          </w:p>
          <w:p w14:paraId="54985336"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8008 «оливково-коричневый»</w:t>
            </w:r>
          </w:p>
          <w:p w14:paraId="72BD112F"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8011 «орехово-коричневый»</w:t>
            </w:r>
          </w:p>
          <w:p w14:paraId="5A493EB8"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8012 «красно-коричневый»</w:t>
            </w:r>
          </w:p>
          <w:p w14:paraId="46F8026B" w14:textId="77777777" w:rsidR="001F24D8" w:rsidRPr="00E71D52" w:rsidRDefault="001F24D8" w:rsidP="00EE3934">
            <w:pPr>
              <w:pStyle w:val="aff5"/>
              <w:spacing w:after="0"/>
              <w:jc w:val="both"/>
              <w:rPr>
                <w:b w:val="0"/>
                <w:bCs/>
                <w:i/>
                <w:iCs/>
                <w:sz w:val="10"/>
                <w:szCs w:val="10"/>
              </w:rPr>
            </w:pPr>
            <w:proofErr w:type="gramStart"/>
            <w:r w:rsidRPr="00E71D52">
              <w:rPr>
                <w:b w:val="0"/>
                <w:bCs/>
                <w:i/>
                <w:iCs/>
                <w:sz w:val="10"/>
                <w:szCs w:val="10"/>
                <w:lang w:eastAsia="ru-RU"/>
              </w:rPr>
              <w:t>коричневый</w:t>
            </w:r>
            <w:proofErr w:type="gramEnd"/>
            <w:r w:rsidRPr="00E71D52">
              <w:rPr>
                <w:b w:val="0"/>
                <w:bCs/>
                <w:i/>
                <w:iCs/>
                <w:sz w:val="10"/>
                <w:szCs w:val="10"/>
                <w:lang w:eastAsia="ru-RU"/>
              </w:rPr>
              <w:t xml:space="preserve"> </w:t>
            </w:r>
            <w:r w:rsidRPr="00E71D52">
              <w:rPr>
                <w:b w:val="0"/>
                <w:bCs/>
                <w:i/>
                <w:iCs/>
                <w:sz w:val="10"/>
                <w:szCs w:val="10"/>
              </w:rPr>
              <w:t>RAL 8014 «сепия коричневый»</w:t>
            </w:r>
          </w:p>
          <w:p w14:paraId="33819A17"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8015 «каштаново-коричневый»</w:t>
            </w:r>
          </w:p>
          <w:p w14:paraId="0E012852"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8016 «махаон коричневый»</w:t>
            </w:r>
          </w:p>
          <w:p w14:paraId="5D747B99"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8017 «шоколадно-коричневый»</w:t>
            </w:r>
          </w:p>
          <w:p w14:paraId="58B6840F"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8019 «серо-коричневый»</w:t>
            </w:r>
          </w:p>
          <w:p w14:paraId="6CF5075E"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8022 «черно-коричневый»</w:t>
            </w:r>
          </w:p>
          <w:p w14:paraId="0F288BC6"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8023 «оранжево-коричневый»</w:t>
            </w:r>
          </w:p>
          <w:p w14:paraId="2186F0B1"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8024 «бежево-коричневый»</w:t>
            </w:r>
          </w:p>
          <w:p w14:paraId="50CC6DE6"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8025 «бледно-коричневый»</w:t>
            </w:r>
          </w:p>
          <w:p w14:paraId="4DA0E1DA"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8028 «терракотовый»</w:t>
            </w:r>
          </w:p>
          <w:p w14:paraId="3005451C"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8029 «перламутровый медный»</w:t>
            </w:r>
          </w:p>
          <w:p w14:paraId="5538FFA3"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черный </w:t>
            </w:r>
            <w:r w:rsidRPr="00E71D52">
              <w:rPr>
                <w:b w:val="0"/>
                <w:bCs/>
                <w:i/>
                <w:iCs/>
                <w:sz w:val="10"/>
                <w:szCs w:val="10"/>
              </w:rPr>
              <w:t>RAL 9004 «сигнальный черный»</w:t>
            </w:r>
          </w:p>
          <w:p w14:paraId="06B40076"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черный </w:t>
            </w:r>
            <w:r w:rsidRPr="00E71D52">
              <w:rPr>
                <w:b w:val="0"/>
                <w:bCs/>
                <w:i/>
                <w:iCs/>
                <w:sz w:val="10"/>
                <w:szCs w:val="10"/>
              </w:rPr>
              <w:t>RAL 9005 «черный янтарь»</w:t>
            </w:r>
          </w:p>
          <w:p w14:paraId="42826617"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черный </w:t>
            </w:r>
            <w:r w:rsidRPr="00E71D52">
              <w:rPr>
                <w:b w:val="0"/>
                <w:bCs/>
                <w:i/>
                <w:iCs/>
                <w:sz w:val="10"/>
                <w:szCs w:val="10"/>
              </w:rPr>
              <w:t>RAL 9011 «</w:t>
            </w:r>
            <w:proofErr w:type="spellStart"/>
            <w:r w:rsidRPr="00E71D52">
              <w:rPr>
                <w:b w:val="0"/>
                <w:bCs/>
                <w:i/>
                <w:iCs/>
                <w:sz w:val="10"/>
                <w:szCs w:val="10"/>
              </w:rPr>
              <w:t>графитно</w:t>
            </w:r>
            <w:proofErr w:type="spellEnd"/>
            <w:r w:rsidRPr="00E71D52">
              <w:rPr>
                <w:b w:val="0"/>
                <w:bCs/>
                <w:i/>
                <w:iCs/>
                <w:sz w:val="10"/>
                <w:szCs w:val="10"/>
              </w:rPr>
              <w:t>-черный»</w:t>
            </w:r>
          </w:p>
          <w:p w14:paraId="1F93552D"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черный </w:t>
            </w:r>
            <w:r w:rsidRPr="00E71D52">
              <w:rPr>
                <w:b w:val="0"/>
                <w:bCs/>
                <w:i/>
                <w:iCs/>
                <w:sz w:val="10"/>
                <w:szCs w:val="10"/>
              </w:rPr>
              <w:t>RAL 9017 «транспортный черный»</w:t>
            </w:r>
          </w:p>
          <w:p w14:paraId="72376A7F"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белый </w:t>
            </w:r>
            <w:r w:rsidRPr="00E71D52">
              <w:rPr>
                <w:b w:val="0"/>
                <w:bCs/>
                <w:i/>
                <w:iCs/>
                <w:sz w:val="10"/>
                <w:szCs w:val="10"/>
              </w:rPr>
              <w:t>RAL 9001 «кремово-белый»</w:t>
            </w:r>
          </w:p>
          <w:p w14:paraId="52FD9175"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белый </w:t>
            </w:r>
            <w:r w:rsidRPr="00E71D52">
              <w:rPr>
                <w:b w:val="0"/>
                <w:bCs/>
                <w:i/>
                <w:iCs/>
                <w:sz w:val="10"/>
                <w:szCs w:val="10"/>
              </w:rPr>
              <w:t>RAL 9003 «сигнальный белый»</w:t>
            </w:r>
          </w:p>
          <w:p w14:paraId="64C21124"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белый </w:t>
            </w:r>
            <w:r w:rsidRPr="00E71D52">
              <w:rPr>
                <w:b w:val="0"/>
                <w:bCs/>
                <w:i/>
                <w:iCs/>
                <w:sz w:val="10"/>
                <w:szCs w:val="10"/>
              </w:rPr>
              <w:t>RAL 9010 «белый»</w:t>
            </w:r>
          </w:p>
          <w:p w14:paraId="0418718A"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белый </w:t>
            </w:r>
            <w:r w:rsidRPr="00E71D52">
              <w:rPr>
                <w:b w:val="0"/>
                <w:bCs/>
                <w:i/>
                <w:iCs/>
                <w:sz w:val="10"/>
                <w:szCs w:val="10"/>
              </w:rPr>
              <w:t>RAL 9016 «транспортный белый»</w:t>
            </w:r>
          </w:p>
          <w:p w14:paraId="38C87E58" w14:textId="77777777" w:rsidR="001F24D8" w:rsidRPr="00E71D52" w:rsidRDefault="001F24D8" w:rsidP="00EE3934">
            <w:pPr>
              <w:pStyle w:val="aff5"/>
              <w:spacing w:after="0"/>
              <w:jc w:val="both"/>
              <w:rPr>
                <w:b w:val="0"/>
                <w:bCs/>
                <w:i/>
                <w:iCs/>
                <w:sz w:val="10"/>
                <w:szCs w:val="10"/>
              </w:rPr>
            </w:pPr>
            <w:r w:rsidRPr="00E71D52">
              <w:rPr>
                <w:b w:val="0"/>
                <w:bCs/>
                <w:i/>
                <w:iCs/>
                <w:sz w:val="10"/>
                <w:szCs w:val="10"/>
                <w:lang w:eastAsia="ru-RU"/>
              </w:rPr>
              <w:t xml:space="preserve">белый </w:t>
            </w:r>
            <w:r w:rsidRPr="00E71D52">
              <w:rPr>
                <w:b w:val="0"/>
                <w:bCs/>
                <w:i/>
                <w:iCs/>
                <w:sz w:val="10"/>
                <w:szCs w:val="10"/>
              </w:rPr>
              <w:t>RAL 9018 «</w:t>
            </w:r>
            <w:proofErr w:type="spellStart"/>
            <w:r w:rsidRPr="00E71D52">
              <w:rPr>
                <w:b w:val="0"/>
                <w:bCs/>
                <w:i/>
                <w:iCs/>
                <w:sz w:val="10"/>
                <w:szCs w:val="10"/>
              </w:rPr>
              <w:t>папирусно</w:t>
            </w:r>
            <w:proofErr w:type="spellEnd"/>
            <w:r w:rsidRPr="00E71D52">
              <w:rPr>
                <w:b w:val="0"/>
                <w:bCs/>
                <w:i/>
                <w:iCs/>
                <w:sz w:val="10"/>
                <w:szCs w:val="10"/>
              </w:rPr>
              <w:t>-белый»</w:t>
            </w:r>
          </w:p>
          <w:p w14:paraId="7EA3CD2F"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или</w:t>
            </w:r>
          </w:p>
          <w:p w14:paraId="6D036E65" w14:textId="77777777" w:rsidR="001F24D8" w:rsidRPr="00E71D52" w:rsidRDefault="001F24D8" w:rsidP="00EE3934">
            <w:pPr>
              <w:pStyle w:val="aff5"/>
              <w:spacing w:after="0"/>
              <w:jc w:val="both"/>
              <w:rPr>
                <w:b w:val="0"/>
                <w:bCs/>
                <w:i/>
                <w:iCs/>
                <w:sz w:val="8"/>
                <w:szCs w:val="8"/>
                <w:lang w:eastAsia="ru-RU"/>
              </w:rPr>
            </w:pPr>
            <w:proofErr w:type="gramStart"/>
            <w:r w:rsidRPr="00E71D52">
              <w:rPr>
                <w:b w:val="0"/>
                <w:bCs/>
                <w:i/>
                <w:iCs/>
                <w:sz w:val="10"/>
                <w:szCs w:val="10"/>
                <w:lang w:eastAsia="ru-RU"/>
              </w:rPr>
              <w:t>желтый</w:t>
            </w:r>
            <w:proofErr w:type="gramEnd"/>
            <w:r w:rsidRPr="00E71D52">
              <w:rPr>
                <w:b w:val="0"/>
                <w:bCs/>
                <w:i/>
                <w:iCs/>
                <w:sz w:val="10"/>
                <w:szCs w:val="10"/>
                <w:lang w:eastAsia="ru-RU"/>
              </w:rPr>
              <w:t xml:space="preserve">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Design</w:t>
            </w:r>
            <w:r w:rsidRPr="00E71D52">
              <w:rPr>
                <w:b w:val="0"/>
                <w:bCs/>
                <w:i/>
                <w:iCs/>
                <w:sz w:val="10"/>
                <w:szCs w:val="10"/>
                <w:lang w:eastAsia="ru-RU"/>
              </w:rPr>
              <w:t xml:space="preserve">» </w:t>
            </w:r>
            <w:r w:rsidRPr="00E71D52">
              <w:rPr>
                <w:b w:val="0"/>
                <w:bCs/>
                <w:i/>
                <w:iCs/>
                <w:sz w:val="8"/>
                <w:szCs w:val="8"/>
                <w:lang w:eastAsia="ru-RU"/>
              </w:rPr>
              <w:t xml:space="preserve">с указанием вручную семизначной нумерации </w:t>
            </w:r>
          </w:p>
          <w:p w14:paraId="37AF0F4E" w14:textId="77777777" w:rsidR="001F24D8" w:rsidRPr="00E71D52" w:rsidRDefault="001F24D8" w:rsidP="00EE3934">
            <w:pPr>
              <w:pStyle w:val="aff5"/>
              <w:spacing w:after="0"/>
              <w:jc w:val="both"/>
              <w:rPr>
                <w:b w:val="0"/>
                <w:bCs/>
                <w:i/>
                <w:iCs/>
                <w:sz w:val="8"/>
                <w:szCs w:val="8"/>
                <w:lang w:eastAsia="ru-RU"/>
              </w:rPr>
            </w:pPr>
            <w:proofErr w:type="gramStart"/>
            <w:r w:rsidRPr="00E71D52">
              <w:rPr>
                <w:b w:val="0"/>
                <w:bCs/>
                <w:i/>
                <w:iCs/>
                <w:sz w:val="10"/>
                <w:szCs w:val="10"/>
                <w:lang w:eastAsia="ru-RU"/>
              </w:rPr>
              <w:t>оранжевый</w:t>
            </w:r>
            <w:proofErr w:type="gramEnd"/>
            <w:r w:rsidRPr="00E71D52">
              <w:rPr>
                <w:b w:val="0"/>
                <w:bCs/>
                <w:i/>
                <w:iCs/>
                <w:sz w:val="10"/>
                <w:szCs w:val="10"/>
                <w:lang w:eastAsia="ru-RU"/>
              </w:rPr>
              <w:t xml:space="preserve">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Design</w:t>
            </w:r>
            <w:r w:rsidRPr="00E71D52">
              <w:rPr>
                <w:b w:val="0"/>
                <w:bCs/>
                <w:i/>
                <w:iCs/>
                <w:sz w:val="10"/>
                <w:szCs w:val="10"/>
                <w:lang w:eastAsia="ru-RU"/>
              </w:rPr>
              <w:t xml:space="preserve">» </w:t>
            </w:r>
            <w:r w:rsidRPr="00E71D52">
              <w:rPr>
                <w:b w:val="0"/>
                <w:bCs/>
                <w:i/>
                <w:iCs/>
                <w:sz w:val="8"/>
                <w:szCs w:val="8"/>
                <w:lang w:eastAsia="ru-RU"/>
              </w:rPr>
              <w:t xml:space="preserve">с указанием вручную семизначной нумерации </w:t>
            </w:r>
          </w:p>
          <w:p w14:paraId="51EAEB7E" w14:textId="77777777" w:rsidR="001F24D8" w:rsidRPr="00E71D52" w:rsidRDefault="001F24D8" w:rsidP="00EE3934">
            <w:pPr>
              <w:pStyle w:val="aff5"/>
              <w:spacing w:after="0"/>
              <w:jc w:val="both"/>
              <w:rPr>
                <w:b w:val="0"/>
                <w:bCs/>
                <w:i/>
                <w:iCs/>
                <w:sz w:val="8"/>
                <w:szCs w:val="8"/>
                <w:lang w:eastAsia="ru-RU"/>
              </w:rPr>
            </w:pPr>
            <w:r w:rsidRPr="00E71D52">
              <w:rPr>
                <w:b w:val="0"/>
                <w:bCs/>
                <w:i/>
                <w:iCs/>
                <w:sz w:val="10"/>
                <w:szCs w:val="10"/>
                <w:lang w:eastAsia="ru-RU"/>
              </w:rPr>
              <w:t>красный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Design</w:t>
            </w:r>
            <w:r w:rsidRPr="00E71D52">
              <w:rPr>
                <w:b w:val="0"/>
                <w:bCs/>
                <w:i/>
                <w:iCs/>
                <w:sz w:val="10"/>
                <w:szCs w:val="10"/>
                <w:lang w:eastAsia="ru-RU"/>
              </w:rPr>
              <w:t xml:space="preserve">» </w:t>
            </w:r>
            <w:r w:rsidRPr="00E71D52">
              <w:rPr>
                <w:b w:val="0"/>
                <w:bCs/>
                <w:i/>
                <w:iCs/>
                <w:sz w:val="8"/>
                <w:szCs w:val="8"/>
                <w:lang w:eastAsia="ru-RU"/>
              </w:rPr>
              <w:t xml:space="preserve">с указанием вручную семизначной нумерации </w:t>
            </w:r>
          </w:p>
          <w:p w14:paraId="3C59178A" w14:textId="77777777" w:rsidR="001F24D8" w:rsidRPr="00E71D52" w:rsidRDefault="001F24D8" w:rsidP="00EE3934">
            <w:pPr>
              <w:pStyle w:val="aff5"/>
              <w:spacing w:after="0"/>
              <w:jc w:val="both"/>
              <w:rPr>
                <w:b w:val="0"/>
                <w:bCs/>
                <w:i/>
                <w:iCs/>
                <w:sz w:val="8"/>
                <w:szCs w:val="8"/>
                <w:lang w:eastAsia="ru-RU"/>
              </w:rPr>
            </w:pPr>
            <w:proofErr w:type="gramStart"/>
            <w:r w:rsidRPr="00E71D52">
              <w:rPr>
                <w:b w:val="0"/>
                <w:bCs/>
                <w:i/>
                <w:iCs/>
                <w:sz w:val="10"/>
                <w:szCs w:val="10"/>
                <w:lang w:eastAsia="ru-RU"/>
              </w:rPr>
              <w:t>фиолетовый</w:t>
            </w:r>
            <w:proofErr w:type="gramEnd"/>
            <w:r w:rsidRPr="00E71D52">
              <w:rPr>
                <w:b w:val="0"/>
                <w:bCs/>
                <w:i/>
                <w:iCs/>
                <w:sz w:val="10"/>
                <w:szCs w:val="10"/>
                <w:lang w:eastAsia="ru-RU"/>
              </w:rPr>
              <w:t xml:space="preserve">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Design</w:t>
            </w:r>
            <w:r w:rsidRPr="00E71D52">
              <w:rPr>
                <w:b w:val="0"/>
                <w:bCs/>
                <w:i/>
                <w:iCs/>
                <w:sz w:val="10"/>
                <w:szCs w:val="10"/>
                <w:lang w:eastAsia="ru-RU"/>
              </w:rPr>
              <w:t xml:space="preserve">» </w:t>
            </w:r>
            <w:r w:rsidRPr="00E71D52">
              <w:rPr>
                <w:b w:val="0"/>
                <w:bCs/>
                <w:i/>
                <w:iCs/>
                <w:sz w:val="8"/>
                <w:szCs w:val="8"/>
                <w:lang w:eastAsia="ru-RU"/>
              </w:rPr>
              <w:t xml:space="preserve">с указанием вручную семизначной нумерации </w:t>
            </w:r>
          </w:p>
          <w:p w14:paraId="40E8F002" w14:textId="77777777" w:rsidR="001F24D8" w:rsidRPr="00E71D52" w:rsidRDefault="001F24D8" w:rsidP="00EE3934">
            <w:pPr>
              <w:pStyle w:val="aff5"/>
              <w:spacing w:after="0"/>
              <w:jc w:val="both"/>
              <w:rPr>
                <w:b w:val="0"/>
                <w:bCs/>
                <w:i/>
                <w:iCs/>
                <w:sz w:val="8"/>
                <w:szCs w:val="8"/>
                <w:lang w:eastAsia="ru-RU"/>
              </w:rPr>
            </w:pPr>
            <w:proofErr w:type="gramStart"/>
            <w:r w:rsidRPr="00E71D52">
              <w:rPr>
                <w:b w:val="0"/>
                <w:bCs/>
                <w:i/>
                <w:iCs/>
                <w:sz w:val="10"/>
                <w:szCs w:val="10"/>
                <w:lang w:eastAsia="ru-RU"/>
              </w:rPr>
              <w:t>синий</w:t>
            </w:r>
            <w:proofErr w:type="gramEnd"/>
            <w:r w:rsidRPr="00E71D52">
              <w:rPr>
                <w:b w:val="0"/>
                <w:bCs/>
                <w:i/>
                <w:iCs/>
                <w:sz w:val="10"/>
                <w:szCs w:val="10"/>
                <w:lang w:eastAsia="ru-RU"/>
              </w:rPr>
              <w:t xml:space="preserve">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Design</w:t>
            </w:r>
            <w:r w:rsidRPr="00E71D52">
              <w:rPr>
                <w:b w:val="0"/>
                <w:bCs/>
                <w:i/>
                <w:iCs/>
                <w:sz w:val="10"/>
                <w:szCs w:val="10"/>
                <w:lang w:eastAsia="ru-RU"/>
              </w:rPr>
              <w:t xml:space="preserve">» </w:t>
            </w:r>
            <w:r w:rsidRPr="00E71D52">
              <w:rPr>
                <w:b w:val="0"/>
                <w:bCs/>
                <w:i/>
                <w:iCs/>
                <w:sz w:val="8"/>
                <w:szCs w:val="8"/>
                <w:lang w:eastAsia="ru-RU"/>
              </w:rPr>
              <w:t xml:space="preserve">с указанием вручную семизначной нумерации </w:t>
            </w:r>
          </w:p>
          <w:p w14:paraId="434C65A0" w14:textId="77777777" w:rsidR="001F24D8" w:rsidRPr="00E71D52" w:rsidRDefault="001F24D8" w:rsidP="00EE3934">
            <w:pPr>
              <w:pStyle w:val="aff5"/>
              <w:spacing w:after="0"/>
              <w:jc w:val="both"/>
              <w:rPr>
                <w:b w:val="0"/>
                <w:bCs/>
                <w:i/>
                <w:iCs/>
                <w:sz w:val="8"/>
                <w:szCs w:val="8"/>
                <w:lang w:eastAsia="ru-RU"/>
              </w:rPr>
            </w:pPr>
            <w:r w:rsidRPr="00E71D52">
              <w:rPr>
                <w:b w:val="0"/>
                <w:bCs/>
                <w:i/>
                <w:iCs/>
                <w:sz w:val="10"/>
                <w:szCs w:val="10"/>
                <w:lang w:eastAsia="ru-RU"/>
              </w:rPr>
              <w:t>зеленый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Design</w:t>
            </w:r>
            <w:r w:rsidRPr="00E71D52">
              <w:rPr>
                <w:b w:val="0"/>
                <w:bCs/>
                <w:i/>
                <w:iCs/>
                <w:sz w:val="10"/>
                <w:szCs w:val="10"/>
                <w:lang w:eastAsia="ru-RU"/>
              </w:rPr>
              <w:t xml:space="preserve">» </w:t>
            </w:r>
            <w:r w:rsidRPr="00E71D52">
              <w:rPr>
                <w:b w:val="0"/>
                <w:bCs/>
                <w:i/>
                <w:iCs/>
                <w:sz w:val="8"/>
                <w:szCs w:val="8"/>
                <w:lang w:eastAsia="ru-RU"/>
              </w:rPr>
              <w:t xml:space="preserve">с указанием вручную семизначной нумерации </w:t>
            </w:r>
          </w:p>
          <w:p w14:paraId="64E3905A" w14:textId="77777777" w:rsidR="001F24D8" w:rsidRPr="00E71D52" w:rsidRDefault="001F24D8" w:rsidP="00EE3934">
            <w:pPr>
              <w:pStyle w:val="aff5"/>
              <w:spacing w:after="0"/>
              <w:jc w:val="both"/>
              <w:rPr>
                <w:b w:val="0"/>
                <w:bCs/>
                <w:i/>
                <w:iCs/>
                <w:sz w:val="8"/>
                <w:szCs w:val="8"/>
                <w:lang w:eastAsia="ru-RU"/>
              </w:rPr>
            </w:pPr>
            <w:proofErr w:type="gramStart"/>
            <w:r w:rsidRPr="00E71D52">
              <w:rPr>
                <w:b w:val="0"/>
                <w:bCs/>
                <w:i/>
                <w:iCs/>
                <w:sz w:val="10"/>
                <w:szCs w:val="10"/>
                <w:lang w:eastAsia="ru-RU"/>
              </w:rPr>
              <w:t>серый</w:t>
            </w:r>
            <w:proofErr w:type="gramEnd"/>
            <w:r w:rsidRPr="00E71D52">
              <w:rPr>
                <w:b w:val="0"/>
                <w:bCs/>
                <w:i/>
                <w:iCs/>
                <w:sz w:val="10"/>
                <w:szCs w:val="10"/>
                <w:lang w:eastAsia="ru-RU"/>
              </w:rPr>
              <w:t xml:space="preserve">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Design</w:t>
            </w:r>
            <w:r w:rsidRPr="00E71D52">
              <w:rPr>
                <w:b w:val="0"/>
                <w:bCs/>
                <w:i/>
                <w:iCs/>
                <w:sz w:val="10"/>
                <w:szCs w:val="10"/>
                <w:lang w:eastAsia="ru-RU"/>
              </w:rPr>
              <w:t xml:space="preserve">» </w:t>
            </w:r>
            <w:r w:rsidRPr="00E71D52">
              <w:rPr>
                <w:b w:val="0"/>
                <w:bCs/>
                <w:i/>
                <w:iCs/>
                <w:sz w:val="8"/>
                <w:szCs w:val="8"/>
                <w:lang w:eastAsia="ru-RU"/>
              </w:rPr>
              <w:t xml:space="preserve">с указанием вручную семизначной нумерации </w:t>
            </w:r>
          </w:p>
          <w:p w14:paraId="0925B5C0" w14:textId="77777777" w:rsidR="001F24D8" w:rsidRPr="00E71D52" w:rsidRDefault="001F24D8" w:rsidP="00EE3934">
            <w:pPr>
              <w:pStyle w:val="aff5"/>
              <w:spacing w:after="0"/>
              <w:jc w:val="both"/>
              <w:rPr>
                <w:b w:val="0"/>
                <w:bCs/>
                <w:i/>
                <w:iCs/>
                <w:sz w:val="8"/>
                <w:szCs w:val="8"/>
                <w:lang w:eastAsia="ru-RU"/>
              </w:rPr>
            </w:pPr>
            <w:proofErr w:type="gramStart"/>
            <w:r w:rsidRPr="00E71D52">
              <w:rPr>
                <w:b w:val="0"/>
                <w:bCs/>
                <w:i/>
                <w:iCs/>
                <w:sz w:val="10"/>
                <w:szCs w:val="10"/>
                <w:lang w:eastAsia="ru-RU"/>
              </w:rPr>
              <w:t>коричневый</w:t>
            </w:r>
            <w:proofErr w:type="gramEnd"/>
            <w:r w:rsidRPr="00E71D52">
              <w:rPr>
                <w:b w:val="0"/>
                <w:bCs/>
                <w:i/>
                <w:iCs/>
                <w:sz w:val="10"/>
                <w:szCs w:val="10"/>
                <w:lang w:eastAsia="ru-RU"/>
              </w:rPr>
              <w:t xml:space="preserve">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Design</w:t>
            </w:r>
            <w:r w:rsidRPr="00E71D52">
              <w:rPr>
                <w:b w:val="0"/>
                <w:bCs/>
                <w:i/>
                <w:iCs/>
                <w:sz w:val="10"/>
                <w:szCs w:val="10"/>
                <w:lang w:eastAsia="ru-RU"/>
              </w:rPr>
              <w:t xml:space="preserve">» </w:t>
            </w:r>
            <w:r w:rsidRPr="00E71D52">
              <w:rPr>
                <w:b w:val="0"/>
                <w:bCs/>
                <w:i/>
                <w:iCs/>
                <w:sz w:val="8"/>
                <w:szCs w:val="8"/>
                <w:lang w:eastAsia="ru-RU"/>
              </w:rPr>
              <w:t xml:space="preserve">с указанием вручную семизначной нумерации </w:t>
            </w:r>
          </w:p>
          <w:p w14:paraId="06BA2D31"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или</w:t>
            </w:r>
          </w:p>
          <w:p w14:paraId="2F646B3F" w14:textId="77777777" w:rsidR="001F24D8" w:rsidRPr="00E71D52" w:rsidRDefault="001F24D8" w:rsidP="00EE3934">
            <w:pPr>
              <w:pStyle w:val="aff5"/>
              <w:spacing w:after="0"/>
              <w:jc w:val="both"/>
              <w:rPr>
                <w:b w:val="0"/>
                <w:bCs/>
                <w:i/>
                <w:iCs/>
                <w:sz w:val="10"/>
                <w:szCs w:val="10"/>
                <w:lang w:eastAsia="ru-RU"/>
              </w:rPr>
            </w:pPr>
            <w:proofErr w:type="gramStart"/>
            <w:r w:rsidRPr="00E71D52">
              <w:rPr>
                <w:b w:val="0"/>
                <w:bCs/>
                <w:i/>
                <w:iCs/>
                <w:sz w:val="10"/>
                <w:szCs w:val="10"/>
                <w:lang w:eastAsia="ru-RU"/>
              </w:rPr>
              <w:t>желтый</w:t>
            </w:r>
            <w:proofErr w:type="gramEnd"/>
            <w:r w:rsidRPr="00E71D52">
              <w:rPr>
                <w:b w:val="0"/>
                <w:bCs/>
                <w:i/>
                <w:iCs/>
                <w:sz w:val="10"/>
                <w:szCs w:val="10"/>
                <w:lang w:eastAsia="ru-RU"/>
              </w:rPr>
              <w:t xml:space="preserve">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3A731D70" w14:textId="77777777" w:rsidR="001F24D8" w:rsidRPr="00E71D52" w:rsidRDefault="001F24D8" w:rsidP="00EE3934">
            <w:pPr>
              <w:pStyle w:val="aff5"/>
              <w:spacing w:after="0"/>
              <w:jc w:val="both"/>
              <w:rPr>
                <w:b w:val="0"/>
                <w:bCs/>
                <w:i/>
                <w:iCs/>
                <w:sz w:val="10"/>
                <w:szCs w:val="10"/>
                <w:lang w:eastAsia="ru-RU"/>
              </w:rPr>
            </w:pPr>
            <w:proofErr w:type="gramStart"/>
            <w:r w:rsidRPr="00E71D52">
              <w:rPr>
                <w:b w:val="0"/>
                <w:bCs/>
                <w:i/>
                <w:iCs/>
                <w:sz w:val="10"/>
                <w:szCs w:val="10"/>
                <w:lang w:eastAsia="ru-RU"/>
              </w:rPr>
              <w:t>оранжевый</w:t>
            </w:r>
            <w:proofErr w:type="gramEnd"/>
            <w:r w:rsidRPr="00E71D52">
              <w:rPr>
                <w:b w:val="0"/>
                <w:bCs/>
                <w:i/>
                <w:iCs/>
                <w:sz w:val="10"/>
                <w:szCs w:val="10"/>
                <w:lang w:eastAsia="ru-RU"/>
              </w:rPr>
              <w:t xml:space="preserve">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6D3D2B73"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красный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5EB8CBD8" w14:textId="77777777" w:rsidR="001F24D8" w:rsidRPr="00E71D52" w:rsidRDefault="001F24D8" w:rsidP="00EE3934">
            <w:pPr>
              <w:pStyle w:val="aff5"/>
              <w:spacing w:after="0"/>
              <w:jc w:val="both"/>
              <w:rPr>
                <w:b w:val="0"/>
                <w:bCs/>
                <w:i/>
                <w:iCs/>
                <w:sz w:val="10"/>
                <w:szCs w:val="10"/>
                <w:lang w:eastAsia="ru-RU"/>
              </w:rPr>
            </w:pPr>
            <w:proofErr w:type="gramStart"/>
            <w:r w:rsidRPr="00E71D52">
              <w:rPr>
                <w:b w:val="0"/>
                <w:bCs/>
                <w:i/>
                <w:iCs/>
                <w:sz w:val="10"/>
                <w:szCs w:val="10"/>
                <w:lang w:eastAsia="ru-RU"/>
              </w:rPr>
              <w:t>фиолетовый</w:t>
            </w:r>
            <w:proofErr w:type="gramEnd"/>
            <w:r w:rsidRPr="00E71D52">
              <w:rPr>
                <w:b w:val="0"/>
                <w:bCs/>
                <w:i/>
                <w:iCs/>
                <w:sz w:val="10"/>
                <w:szCs w:val="10"/>
                <w:lang w:eastAsia="ru-RU"/>
              </w:rPr>
              <w:t xml:space="preserve">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7270FB0D"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зеленый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735C1CE7" w14:textId="77777777" w:rsidR="001F24D8" w:rsidRPr="00E71D52" w:rsidRDefault="001F24D8" w:rsidP="00EE3934">
            <w:pPr>
              <w:pStyle w:val="aff5"/>
              <w:spacing w:after="0"/>
              <w:jc w:val="both"/>
              <w:rPr>
                <w:b w:val="0"/>
                <w:bCs/>
                <w:i/>
                <w:iCs/>
                <w:sz w:val="10"/>
                <w:szCs w:val="10"/>
                <w:lang w:eastAsia="ru-RU"/>
              </w:rPr>
            </w:pPr>
            <w:proofErr w:type="gramStart"/>
            <w:r w:rsidRPr="00E71D52">
              <w:rPr>
                <w:b w:val="0"/>
                <w:bCs/>
                <w:i/>
                <w:iCs/>
                <w:sz w:val="10"/>
                <w:szCs w:val="10"/>
                <w:lang w:eastAsia="ru-RU"/>
              </w:rPr>
              <w:t>серый</w:t>
            </w:r>
            <w:proofErr w:type="gramEnd"/>
            <w:r w:rsidRPr="00E71D52">
              <w:rPr>
                <w:b w:val="0"/>
                <w:bCs/>
                <w:i/>
                <w:iCs/>
                <w:sz w:val="10"/>
                <w:szCs w:val="10"/>
                <w:lang w:eastAsia="ru-RU"/>
              </w:rPr>
              <w:t xml:space="preserve">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2FCDBB70" w14:textId="77777777" w:rsidR="001F24D8" w:rsidRPr="00E71D52" w:rsidRDefault="001F24D8" w:rsidP="00EE3934">
            <w:pPr>
              <w:pStyle w:val="aff5"/>
              <w:spacing w:after="0"/>
              <w:jc w:val="both"/>
              <w:rPr>
                <w:b w:val="0"/>
                <w:bCs/>
                <w:i/>
                <w:iCs/>
                <w:sz w:val="10"/>
                <w:szCs w:val="10"/>
                <w:lang w:eastAsia="ru-RU"/>
              </w:rPr>
            </w:pPr>
            <w:proofErr w:type="gramStart"/>
            <w:r w:rsidRPr="00E71D52">
              <w:rPr>
                <w:b w:val="0"/>
                <w:bCs/>
                <w:i/>
                <w:iCs/>
                <w:sz w:val="10"/>
                <w:szCs w:val="10"/>
                <w:lang w:eastAsia="ru-RU"/>
              </w:rPr>
              <w:t>коричневый</w:t>
            </w:r>
            <w:proofErr w:type="gramEnd"/>
            <w:r w:rsidRPr="00E71D52">
              <w:rPr>
                <w:b w:val="0"/>
                <w:bCs/>
                <w:i/>
                <w:iCs/>
                <w:sz w:val="10"/>
                <w:szCs w:val="10"/>
                <w:lang w:eastAsia="ru-RU"/>
              </w:rPr>
              <w:t xml:space="preserve">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029C725C" w14:textId="77777777" w:rsidR="001F24D8" w:rsidRPr="00E71D52" w:rsidRDefault="001F24D8" w:rsidP="00EE3934">
            <w:pPr>
              <w:pStyle w:val="aff5"/>
              <w:spacing w:after="0"/>
              <w:jc w:val="both"/>
              <w:rPr>
                <w:b w:val="0"/>
                <w:bCs/>
                <w:i/>
                <w:iCs/>
                <w:sz w:val="10"/>
                <w:szCs w:val="10"/>
                <w:lang w:eastAsia="ru-RU"/>
              </w:rPr>
            </w:pPr>
            <w:proofErr w:type="gramStart"/>
            <w:r w:rsidRPr="00E71D52">
              <w:rPr>
                <w:b w:val="0"/>
                <w:bCs/>
                <w:i/>
                <w:iCs/>
                <w:sz w:val="10"/>
                <w:szCs w:val="10"/>
                <w:lang w:eastAsia="ru-RU"/>
              </w:rPr>
              <w:t>черный</w:t>
            </w:r>
            <w:proofErr w:type="gramEnd"/>
            <w:r w:rsidRPr="00E71D52">
              <w:rPr>
                <w:b w:val="0"/>
                <w:bCs/>
                <w:i/>
                <w:iCs/>
                <w:sz w:val="10"/>
                <w:szCs w:val="10"/>
                <w:lang w:eastAsia="ru-RU"/>
              </w:rPr>
              <w:t xml:space="preserve">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46DBEF84" w14:textId="77777777" w:rsidR="001F24D8" w:rsidRPr="00E71D52" w:rsidRDefault="001F24D8" w:rsidP="00EE3934">
            <w:pPr>
              <w:pStyle w:val="aff5"/>
              <w:spacing w:after="0"/>
              <w:jc w:val="both"/>
              <w:rPr>
                <w:b w:val="0"/>
                <w:bCs/>
                <w:i/>
                <w:iCs/>
                <w:sz w:val="10"/>
                <w:szCs w:val="10"/>
                <w:lang w:eastAsia="ru-RU"/>
              </w:rPr>
            </w:pPr>
            <w:proofErr w:type="gramStart"/>
            <w:r w:rsidRPr="00E71D52">
              <w:rPr>
                <w:b w:val="0"/>
                <w:bCs/>
                <w:i/>
                <w:iCs/>
                <w:sz w:val="10"/>
                <w:szCs w:val="10"/>
                <w:lang w:eastAsia="ru-RU"/>
              </w:rPr>
              <w:t>белый</w:t>
            </w:r>
            <w:proofErr w:type="gramEnd"/>
            <w:r w:rsidRPr="00E71D52">
              <w:rPr>
                <w:b w:val="0"/>
                <w:bCs/>
                <w:i/>
                <w:iCs/>
                <w:sz w:val="10"/>
                <w:szCs w:val="10"/>
                <w:lang w:eastAsia="ru-RU"/>
              </w:rPr>
              <w:t xml:space="preserve">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7E80685A" w14:textId="77777777" w:rsidR="001F24D8" w:rsidRPr="00E71D52" w:rsidRDefault="001F24D8" w:rsidP="00EE3934">
            <w:pPr>
              <w:pStyle w:val="aff5"/>
              <w:spacing w:after="0"/>
              <w:jc w:val="both"/>
              <w:rPr>
                <w:b w:val="0"/>
                <w:bCs/>
                <w:i/>
                <w:iCs/>
                <w:sz w:val="10"/>
                <w:szCs w:val="10"/>
                <w:lang w:eastAsia="ru-RU"/>
              </w:rPr>
            </w:pPr>
          </w:p>
        </w:tc>
        <w:tc>
          <w:tcPr>
            <w:tcW w:w="2976"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304DE4" w14:textId="77777777" w:rsidR="001F24D8" w:rsidRPr="00E71D52" w:rsidRDefault="001F24D8" w:rsidP="00EE3934">
            <w:pPr>
              <w:pStyle w:val="aff5"/>
              <w:spacing w:after="0"/>
              <w:jc w:val="both"/>
              <w:rPr>
                <w:b w:val="0"/>
                <w:bCs/>
                <w:i/>
                <w:iCs/>
                <w:sz w:val="10"/>
                <w:szCs w:val="10"/>
                <w:u w:val="single"/>
                <w:lang w:eastAsia="ru-RU"/>
              </w:rPr>
            </w:pPr>
            <w:r w:rsidRPr="00E71D52">
              <w:rPr>
                <w:b w:val="0"/>
                <w:bCs/>
                <w:i/>
                <w:iCs/>
                <w:sz w:val="12"/>
                <w:szCs w:val="12"/>
              </w:rPr>
              <w:t>При выборе в поле «материал» значений из справочника 2</w:t>
            </w:r>
            <w:r w:rsidRPr="00E71D52">
              <w:rPr>
                <w:b w:val="0"/>
                <w:bCs/>
                <w:i/>
                <w:iCs/>
                <w:sz w:val="10"/>
                <w:szCs w:val="10"/>
                <w:lang w:eastAsia="ru-RU"/>
              </w:rPr>
              <w:t xml:space="preserve"> </w:t>
            </w:r>
            <w:r w:rsidRPr="00E71D52">
              <w:rPr>
                <w:b w:val="0"/>
                <w:bCs/>
                <w:i/>
                <w:iCs/>
                <w:sz w:val="12"/>
                <w:szCs w:val="12"/>
                <w:lang w:eastAsia="ru-RU"/>
              </w:rPr>
              <w:t>«Материалы с сохранением естественной (природной) поверхности (цвета)» в поле «цвет» указывается автоматически «природный»</w:t>
            </w:r>
          </w:p>
          <w:p w14:paraId="1B28EDC9" w14:textId="77777777" w:rsidR="001F24D8" w:rsidRPr="00E71D52" w:rsidRDefault="001F24D8" w:rsidP="00EE3934">
            <w:pPr>
              <w:pStyle w:val="aff5"/>
              <w:spacing w:after="0"/>
              <w:jc w:val="both"/>
              <w:rPr>
                <w:b w:val="0"/>
                <w:bCs/>
                <w:i/>
                <w:iCs/>
                <w:sz w:val="10"/>
                <w:szCs w:val="10"/>
                <w:lang w:eastAsia="ru-RU"/>
              </w:rPr>
            </w:pPr>
          </w:p>
        </w:tc>
        <w:tc>
          <w:tcPr>
            <w:tcW w:w="269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36F637" w14:textId="77777777" w:rsidR="001F24D8" w:rsidRPr="00E71D52" w:rsidRDefault="001F24D8" w:rsidP="00EE3934">
            <w:pPr>
              <w:pStyle w:val="aff5"/>
              <w:spacing w:after="0"/>
              <w:jc w:val="both"/>
              <w:rPr>
                <w:b w:val="0"/>
                <w:bCs/>
                <w:i/>
                <w:iCs/>
                <w:sz w:val="12"/>
                <w:szCs w:val="12"/>
                <w:lang w:eastAsia="ru-RU"/>
              </w:rPr>
            </w:pPr>
            <w:r w:rsidRPr="00E71D52">
              <w:rPr>
                <w:b w:val="0"/>
                <w:bCs/>
                <w:i/>
                <w:iCs/>
                <w:sz w:val="12"/>
                <w:szCs w:val="12"/>
              </w:rPr>
              <w:t>При выборе в поле «материал» значений из справочника 3</w:t>
            </w:r>
            <w:r w:rsidRPr="00E71D52">
              <w:rPr>
                <w:b w:val="0"/>
                <w:bCs/>
                <w:i/>
                <w:iCs/>
                <w:sz w:val="10"/>
                <w:szCs w:val="10"/>
                <w:lang w:eastAsia="ru-RU"/>
              </w:rPr>
              <w:t xml:space="preserve"> «</w:t>
            </w:r>
            <w:r w:rsidRPr="00E71D52">
              <w:rPr>
                <w:b w:val="0"/>
                <w:bCs/>
                <w:i/>
                <w:iCs/>
                <w:sz w:val="12"/>
                <w:szCs w:val="12"/>
                <w:lang w:eastAsia="ru-RU"/>
              </w:rPr>
              <w:t>Материалы с имитацией естественной (природной) поверхности (цвета)»</w:t>
            </w:r>
            <w:r w:rsidRPr="00E71D52">
              <w:rPr>
                <w:b w:val="0"/>
                <w:bCs/>
                <w:i/>
                <w:iCs/>
                <w:sz w:val="10"/>
                <w:szCs w:val="10"/>
                <w:lang w:eastAsia="ru-RU"/>
              </w:rPr>
              <w:t xml:space="preserve"> </w:t>
            </w:r>
            <w:r w:rsidRPr="00E71D52">
              <w:rPr>
                <w:b w:val="0"/>
                <w:bCs/>
                <w:i/>
                <w:iCs/>
                <w:sz w:val="12"/>
                <w:szCs w:val="12"/>
                <w:lang w:eastAsia="ru-RU"/>
              </w:rPr>
              <w:t>из обязательно для заполнения поле «цвет» из справочника 5 имитаций:</w:t>
            </w:r>
          </w:p>
          <w:p w14:paraId="057EDBA8"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имитация кирпича (плитки) красная</w:t>
            </w:r>
          </w:p>
          <w:p w14:paraId="6EBD6324"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имитация кирпича (плитки) белая</w:t>
            </w:r>
          </w:p>
          <w:p w14:paraId="7291553C"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имитация кирпича (плитки) серая</w:t>
            </w:r>
          </w:p>
          <w:p w14:paraId="4C7FD40F"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имитация кирпича (плитки) шоколадная</w:t>
            </w:r>
          </w:p>
          <w:p w14:paraId="5EF727A0"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имитация кирпича (плитки) </w:t>
            </w:r>
            <w:proofErr w:type="spellStart"/>
            <w:r w:rsidRPr="00E71D52">
              <w:rPr>
                <w:b w:val="0"/>
                <w:bCs/>
                <w:i/>
                <w:iCs/>
                <w:sz w:val="10"/>
                <w:szCs w:val="10"/>
                <w:lang w:eastAsia="ru-RU"/>
              </w:rPr>
              <w:t>мультиколор</w:t>
            </w:r>
            <w:proofErr w:type="spellEnd"/>
          </w:p>
          <w:p w14:paraId="4AB81FB5"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имитация алюминия </w:t>
            </w:r>
          </w:p>
          <w:p w14:paraId="14A542E4"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имитация бронзы </w:t>
            </w:r>
          </w:p>
          <w:p w14:paraId="2303DA08"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имитация латуни </w:t>
            </w:r>
          </w:p>
          <w:p w14:paraId="65D01708"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имитация меди</w:t>
            </w:r>
          </w:p>
          <w:p w14:paraId="7B107B99"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имитация меди с патиной</w:t>
            </w:r>
          </w:p>
          <w:p w14:paraId="426299CA" w14:textId="77777777" w:rsidR="001F24D8" w:rsidRPr="00E71D52" w:rsidRDefault="001F24D8" w:rsidP="00EE3934">
            <w:pPr>
              <w:pStyle w:val="aff5"/>
              <w:spacing w:after="0"/>
              <w:jc w:val="both"/>
              <w:rPr>
                <w:b w:val="0"/>
                <w:bCs/>
                <w:i/>
                <w:iCs/>
                <w:sz w:val="10"/>
                <w:szCs w:val="10"/>
                <w:lang w:eastAsia="ru-RU"/>
              </w:rPr>
            </w:pPr>
            <w:proofErr w:type="gramStart"/>
            <w:r w:rsidRPr="00E71D52">
              <w:rPr>
                <w:b w:val="0"/>
                <w:bCs/>
                <w:i/>
                <w:iCs/>
                <w:sz w:val="10"/>
                <w:szCs w:val="10"/>
                <w:lang w:eastAsia="ru-RU"/>
              </w:rPr>
              <w:t>имитация</w:t>
            </w:r>
            <w:proofErr w:type="gramEnd"/>
            <w:r w:rsidRPr="00E71D52">
              <w:rPr>
                <w:b w:val="0"/>
                <w:bCs/>
                <w:i/>
                <w:iCs/>
                <w:sz w:val="10"/>
                <w:szCs w:val="10"/>
                <w:lang w:eastAsia="ru-RU"/>
              </w:rPr>
              <w:t xml:space="preserve"> лиственничного </w:t>
            </w:r>
            <w:proofErr w:type="spellStart"/>
            <w:r w:rsidRPr="00E71D52">
              <w:rPr>
                <w:b w:val="0"/>
                <w:bCs/>
                <w:i/>
                <w:iCs/>
                <w:sz w:val="10"/>
                <w:szCs w:val="10"/>
                <w:lang w:eastAsia="ru-RU"/>
              </w:rPr>
              <w:t>планкена</w:t>
            </w:r>
            <w:proofErr w:type="spellEnd"/>
          </w:p>
          <w:p w14:paraId="5BB2A1F0" w14:textId="77777777" w:rsidR="001F24D8" w:rsidRPr="00E71D52" w:rsidRDefault="001F24D8" w:rsidP="00EE3934">
            <w:pPr>
              <w:pStyle w:val="aff5"/>
              <w:spacing w:after="0"/>
              <w:jc w:val="both"/>
              <w:rPr>
                <w:b w:val="0"/>
                <w:bCs/>
                <w:i/>
                <w:iCs/>
                <w:sz w:val="10"/>
                <w:szCs w:val="10"/>
                <w:lang w:eastAsia="ru-RU"/>
              </w:rPr>
            </w:pPr>
            <w:proofErr w:type="gramStart"/>
            <w:r w:rsidRPr="00E71D52">
              <w:rPr>
                <w:b w:val="0"/>
                <w:bCs/>
                <w:i/>
                <w:iCs/>
                <w:sz w:val="10"/>
                <w:szCs w:val="10"/>
                <w:lang w:eastAsia="ru-RU"/>
              </w:rPr>
              <w:t>имитация</w:t>
            </w:r>
            <w:proofErr w:type="gramEnd"/>
            <w:r w:rsidRPr="00E71D52">
              <w:rPr>
                <w:b w:val="0"/>
                <w:bCs/>
                <w:i/>
                <w:iCs/>
                <w:sz w:val="10"/>
                <w:szCs w:val="10"/>
                <w:lang w:eastAsia="ru-RU"/>
              </w:rPr>
              <w:t xml:space="preserve"> дубового </w:t>
            </w:r>
            <w:proofErr w:type="spellStart"/>
            <w:r w:rsidRPr="00E71D52">
              <w:rPr>
                <w:b w:val="0"/>
                <w:bCs/>
                <w:i/>
                <w:iCs/>
                <w:sz w:val="10"/>
                <w:szCs w:val="10"/>
                <w:lang w:eastAsia="ru-RU"/>
              </w:rPr>
              <w:t>планкена</w:t>
            </w:r>
            <w:proofErr w:type="spellEnd"/>
          </w:p>
          <w:p w14:paraId="6EFB5FEF" w14:textId="77777777" w:rsidR="001F24D8" w:rsidRPr="00E71D52" w:rsidRDefault="001F24D8" w:rsidP="00EE3934">
            <w:pPr>
              <w:pStyle w:val="aff5"/>
              <w:spacing w:after="0"/>
              <w:jc w:val="both"/>
              <w:rPr>
                <w:b w:val="0"/>
                <w:bCs/>
                <w:i/>
                <w:iCs/>
                <w:sz w:val="10"/>
                <w:szCs w:val="10"/>
                <w:lang w:eastAsia="ru-RU"/>
              </w:rPr>
            </w:pPr>
            <w:proofErr w:type="gramStart"/>
            <w:r w:rsidRPr="00E71D52">
              <w:rPr>
                <w:b w:val="0"/>
                <w:bCs/>
                <w:i/>
                <w:iCs/>
                <w:sz w:val="10"/>
                <w:szCs w:val="10"/>
                <w:lang w:eastAsia="ru-RU"/>
              </w:rPr>
              <w:t>имитация</w:t>
            </w:r>
            <w:proofErr w:type="gramEnd"/>
            <w:r w:rsidRPr="00E71D52">
              <w:rPr>
                <w:b w:val="0"/>
                <w:bCs/>
                <w:i/>
                <w:iCs/>
                <w:sz w:val="10"/>
                <w:szCs w:val="10"/>
                <w:lang w:eastAsia="ru-RU"/>
              </w:rPr>
              <w:t xml:space="preserve"> соснового </w:t>
            </w:r>
            <w:proofErr w:type="spellStart"/>
            <w:r w:rsidRPr="00E71D52">
              <w:rPr>
                <w:b w:val="0"/>
                <w:bCs/>
                <w:i/>
                <w:iCs/>
                <w:sz w:val="10"/>
                <w:szCs w:val="10"/>
                <w:lang w:eastAsia="ru-RU"/>
              </w:rPr>
              <w:t>планкена</w:t>
            </w:r>
            <w:proofErr w:type="spellEnd"/>
          </w:p>
          <w:p w14:paraId="3C9C354E"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имитация </w:t>
            </w:r>
            <w:proofErr w:type="spellStart"/>
            <w:r w:rsidRPr="00E71D52">
              <w:rPr>
                <w:b w:val="0"/>
                <w:bCs/>
                <w:i/>
                <w:iCs/>
                <w:sz w:val="10"/>
                <w:szCs w:val="10"/>
                <w:lang w:eastAsia="ru-RU"/>
              </w:rPr>
              <w:t>вагонки</w:t>
            </w:r>
            <w:proofErr w:type="spellEnd"/>
            <w:r w:rsidRPr="00E71D52">
              <w:rPr>
                <w:b w:val="0"/>
                <w:bCs/>
                <w:i/>
                <w:iCs/>
                <w:sz w:val="10"/>
                <w:szCs w:val="10"/>
                <w:lang w:eastAsia="ru-RU"/>
              </w:rPr>
              <w:t xml:space="preserve"> из сосны</w:t>
            </w:r>
          </w:p>
          <w:p w14:paraId="4FB5D750"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имитация </w:t>
            </w:r>
            <w:proofErr w:type="spellStart"/>
            <w:r w:rsidRPr="00E71D52">
              <w:rPr>
                <w:b w:val="0"/>
                <w:bCs/>
                <w:i/>
                <w:iCs/>
                <w:sz w:val="10"/>
                <w:szCs w:val="10"/>
                <w:lang w:eastAsia="ru-RU"/>
              </w:rPr>
              <w:t>вагонки</w:t>
            </w:r>
            <w:proofErr w:type="spellEnd"/>
            <w:r w:rsidRPr="00E71D52">
              <w:rPr>
                <w:b w:val="0"/>
                <w:bCs/>
                <w:i/>
                <w:iCs/>
                <w:sz w:val="10"/>
                <w:szCs w:val="10"/>
                <w:lang w:eastAsia="ru-RU"/>
              </w:rPr>
              <w:t xml:space="preserve"> из лиственницы</w:t>
            </w:r>
          </w:p>
          <w:p w14:paraId="0E11FA12"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имитация </w:t>
            </w:r>
            <w:proofErr w:type="spellStart"/>
            <w:r w:rsidRPr="00E71D52">
              <w:rPr>
                <w:b w:val="0"/>
                <w:bCs/>
                <w:i/>
                <w:iCs/>
                <w:sz w:val="10"/>
                <w:szCs w:val="10"/>
                <w:lang w:eastAsia="ru-RU"/>
              </w:rPr>
              <w:t>вагонки</w:t>
            </w:r>
            <w:proofErr w:type="spellEnd"/>
            <w:r w:rsidRPr="00E71D52">
              <w:rPr>
                <w:b w:val="0"/>
                <w:bCs/>
                <w:i/>
                <w:iCs/>
                <w:sz w:val="10"/>
                <w:szCs w:val="10"/>
                <w:lang w:eastAsia="ru-RU"/>
              </w:rPr>
              <w:t xml:space="preserve"> из дуба</w:t>
            </w:r>
          </w:p>
          <w:p w14:paraId="62B34E7E"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имитация </w:t>
            </w:r>
            <w:proofErr w:type="spellStart"/>
            <w:r w:rsidRPr="00E71D52">
              <w:rPr>
                <w:b w:val="0"/>
                <w:bCs/>
                <w:i/>
                <w:iCs/>
                <w:sz w:val="10"/>
                <w:szCs w:val="10"/>
                <w:lang w:eastAsia="ru-RU"/>
              </w:rPr>
              <w:t>вагонки</w:t>
            </w:r>
            <w:proofErr w:type="spellEnd"/>
            <w:r w:rsidRPr="00E71D52">
              <w:rPr>
                <w:b w:val="0"/>
                <w:bCs/>
                <w:i/>
                <w:iCs/>
                <w:sz w:val="10"/>
                <w:szCs w:val="10"/>
                <w:lang w:eastAsia="ru-RU"/>
              </w:rPr>
              <w:t xml:space="preserve"> из ольхи</w:t>
            </w:r>
          </w:p>
          <w:p w14:paraId="13D71C55"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имитация доски из сосны</w:t>
            </w:r>
          </w:p>
          <w:p w14:paraId="3E669337"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имитация доски из лиственницы</w:t>
            </w:r>
          </w:p>
          <w:p w14:paraId="002A7083"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имитация доски из дуба</w:t>
            </w:r>
          </w:p>
          <w:p w14:paraId="772B08A9"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имитация доски из ольхи</w:t>
            </w:r>
          </w:p>
          <w:p w14:paraId="48F828A4"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имитация </w:t>
            </w:r>
            <w:proofErr w:type="spellStart"/>
            <w:r w:rsidRPr="00E71D52">
              <w:rPr>
                <w:b w:val="0"/>
                <w:bCs/>
                <w:i/>
                <w:iCs/>
                <w:sz w:val="10"/>
                <w:szCs w:val="10"/>
                <w:lang w:eastAsia="ru-RU"/>
              </w:rPr>
              <w:t>оцилиндрованного</w:t>
            </w:r>
            <w:proofErr w:type="spellEnd"/>
            <w:r w:rsidRPr="00E71D52">
              <w:rPr>
                <w:b w:val="0"/>
                <w:bCs/>
                <w:i/>
                <w:iCs/>
                <w:sz w:val="10"/>
                <w:szCs w:val="10"/>
                <w:lang w:eastAsia="ru-RU"/>
              </w:rPr>
              <w:t xml:space="preserve"> бруса из сосны</w:t>
            </w:r>
          </w:p>
          <w:p w14:paraId="733BFD5B"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имитация </w:t>
            </w:r>
            <w:proofErr w:type="spellStart"/>
            <w:r w:rsidRPr="00E71D52">
              <w:rPr>
                <w:b w:val="0"/>
                <w:bCs/>
                <w:i/>
                <w:iCs/>
                <w:sz w:val="10"/>
                <w:szCs w:val="10"/>
                <w:lang w:eastAsia="ru-RU"/>
              </w:rPr>
              <w:t>оцилиндрованного</w:t>
            </w:r>
            <w:proofErr w:type="spellEnd"/>
            <w:r w:rsidRPr="00E71D52">
              <w:rPr>
                <w:b w:val="0"/>
                <w:bCs/>
                <w:i/>
                <w:iCs/>
                <w:sz w:val="10"/>
                <w:szCs w:val="10"/>
                <w:lang w:eastAsia="ru-RU"/>
              </w:rPr>
              <w:t xml:space="preserve"> бруса из ели</w:t>
            </w:r>
          </w:p>
          <w:p w14:paraId="5F738DD5"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имитация </w:t>
            </w:r>
            <w:proofErr w:type="spellStart"/>
            <w:r w:rsidRPr="00E71D52">
              <w:rPr>
                <w:b w:val="0"/>
                <w:bCs/>
                <w:i/>
                <w:iCs/>
                <w:sz w:val="10"/>
                <w:szCs w:val="10"/>
                <w:lang w:eastAsia="ru-RU"/>
              </w:rPr>
              <w:t>оцилиндрованного</w:t>
            </w:r>
            <w:proofErr w:type="spellEnd"/>
            <w:r w:rsidRPr="00E71D52">
              <w:rPr>
                <w:b w:val="0"/>
                <w:bCs/>
                <w:i/>
                <w:iCs/>
                <w:sz w:val="10"/>
                <w:szCs w:val="10"/>
                <w:lang w:eastAsia="ru-RU"/>
              </w:rPr>
              <w:t xml:space="preserve"> бруса из лиственницы</w:t>
            </w:r>
          </w:p>
          <w:p w14:paraId="6F15154B"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или</w:t>
            </w:r>
          </w:p>
          <w:p w14:paraId="16DED430" w14:textId="77777777" w:rsidR="001F24D8" w:rsidRPr="00E71D52" w:rsidRDefault="001F24D8" w:rsidP="00EE3934">
            <w:pPr>
              <w:pStyle w:val="aff5"/>
              <w:spacing w:after="0"/>
              <w:jc w:val="both"/>
              <w:rPr>
                <w:b w:val="0"/>
                <w:bCs/>
                <w:i/>
                <w:iCs/>
                <w:sz w:val="8"/>
                <w:szCs w:val="8"/>
                <w:lang w:eastAsia="ru-RU"/>
              </w:rPr>
            </w:pPr>
            <w:r w:rsidRPr="00E71D52">
              <w:rPr>
                <w:b w:val="0"/>
                <w:bCs/>
                <w:i/>
                <w:iCs/>
                <w:sz w:val="10"/>
                <w:szCs w:val="10"/>
                <w:lang w:eastAsia="ru-RU"/>
              </w:rPr>
              <w:t xml:space="preserve">имитация </w:t>
            </w:r>
            <w:r w:rsidRPr="00E71D52">
              <w:rPr>
                <w:b w:val="0"/>
                <w:bCs/>
                <w:i/>
                <w:iCs/>
                <w:sz w:val="8"/>
                <w:szCs w:val="8"/>
                <w:lang w:eastAsia="ru-RU"/>
              </w:rPr>
              <w:t xml:space="preserve">с указанием названия имитируемого натурального материала </w:t>
            </w:r>
          </w:p>
          <w:p w14:paraId="7D7EE550" w14:textId="77777777" w:rsidR="001F24D8" w:rsidRPr="00E71D52" w:rsidRDefault="001F24D8" w:rsidP="00EE3934">
            <w:pPr>
              <w:pStyle w:val="aff5"/>
              <w:spacing w:after="0"/>
              <w:jc w:val="both"/>
              <w:rPr>
                <w:b w:val="0"/>
                <w:bCs/>
                <w:i/>
                <w:iCs/>
                <w:sz w:val="10"/>
                <w:szCs w:val="10"/>
                <w:u w:val="single"/>
                <w:lang w:eastAsia="ru-RU"/>
              </w:rPr>
            </w:pPr>
          </w:p>
          <w:p w14:paraId="083030E4" w14:textId="77777777" w:rsidR="001F24D8" w:rsidRPr="00E71D52" w:rsidRDefault="001F24D8" w:rsidP="00EE3934">
            <w:pPr>
              <w:pStyle w:val="aff5"/>
              <w:spacing w:after="0"/>
              <w:jc w:val="both"/>
              <w:rPr>
                <w:sz w:val="20"/>
                <w:szCs w:val="20"/>
              </w:rPr>
            </w:pPr>
          </w:p>
        </w:tc>
        <w:tc>
          <w:tcPr>
            <w:tcW w:w="23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D05400" w14:textId="77777777" w:rsidR="001F24D8" w:rsidRPr="00E71D52" w:rsidRDefault="001F24D8" w:rsidP="00EE3934">
            <w:pPr>
              <w:pStyle w:val="aff5"/>
              <w:spacing w:after="0"/>
              <w:jc w:val="both"/>
              <w:rPr>
                <w:sz w:val="20"/>
                <w:szCs w:val="20"/>
              </w:rPr>
            </w:pPr>
          </w:p>
        </w:tc>
      </w:tr>
      <w:tr w:rsidR="001F24D8" w:rsidRPr="00E71D52" w14:paraId="237BF98D" w14:textId="77777777" w:rsidTr="00E94F5D">
        <w:trPr>
          <w:trHeight w:val="204"/>
        </w:trPr>
        <w:tc>
          <w:tcPr>
            <w:tcW w:w="3371" w:type="dxa"/>
            <w:gridSpan w:val="6"/>
            <w:vMerge/>
            <w:tcBorders>
              <w:left w:val="single" w:sz="4" w:space="0" w:color="FFFFFF"/>
              <w:bottom w:val="single" w:sz="4" w:space="0" w:color="FFFFFF" w:themeColor="background1"/>
              <w:right w:val="single" w:sz="4" w:space="0" w:color="FFFFFF" w:themeColor="background1"/>
            </w:tcBorders>
          </w:tcPr>
          <w:p w14:paraId="454B0DCE" w14:textId="77777777" w:rsidR="001F24D8" w:rsidRPr="00E71D52" w:rsidRDefault="001F24D8" w:rsidP="00EE3934">
            <w:pPr>
              <w:pStyle w:val="aff5"/>
              <w:spacing w:after="0"/>
              <w:jc w:val="both"/>
              <w:rPr>
                <w:b w:val="0"/>
                <w:bCs/>
                <w:i/>
                <w:iCs/>
                <w:sz w:val="12"/>
                <w:szCs w:val="12"/>
              </w:rPr>
            </w:pPr>
          </w:p>
        </w:tc>
        <w:tc>
          <w:tcPr>
            <w:tcW w:w="2976"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5D8288" w14:textId="77777777" w:rsidR="001F24D8" w:rsidRPr="00E71D52" w:rsidRDefault="001F24D8" w:rsidP="00EE3934">
            <w:pPr>
              <w:pStyle w:val="aff5"/>
              <w:spacing w:after="0"/>
              <w:jc w:val="both"/>
              <w:rPr>
                <w:b w:val="0"/>
                <w:bCs/>
                <w:i/>
                <w:iCs/>
                <w:sz w:val="10"/>
                <w:szCs w:val="10"/>
                <w:lang w:eastAsia="ru-RU"/>
              </w:rPr>
            </w:pPr>
          </w:p>
        </w:tc>
        <w:tc>
          <w:tcPr>
            <w:tcW w:w="2694" w:type="dxa"/>
            <w:gridSpan w:val="7"/>
            <w:tcBorders>
              <w:top w:val="single" w:sz="4" w:space="0" w:color="FFFFFF" w:themeColor="background1"/>
              <w:left w:val="single" w:sz="4" w:space="0" w:color="FFFFFF" w:themeColor="background1"/>
              <w:bottom w:val="nil"/>
              <w:right w:val="single" w:sz="4" w:space="0" w:color="FFFFFF" w:themeColor="background1"/>
            </w:tcBorders>
          </w:tcPr>
          <w:p w14:paraId="7D658E6B" w14:textId="77777777" w:rsidR="001F24D8" w:rsidRPr="00E71D52" w:rsidRDefault="001F24D8" w:rsidP="00EE3934">
            <w:pPr>
              <w:pStyle w:val="aff5"/>
              <w:spacing w:after="0"/>
              <w:jc w:val="both"/>
              <w:rPr>
                <w:sz w:val="20"/>
                <w:szCs w:val="20"/>
              </w:rPr>
            </w:pPr>
          </w:p>
        </w:tc>
        <w:tc>
          <w:tcPr>
            <w:tcW w:w="23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15982E" w14:textId="77777777" w:rsidR="001F24D8" w:rsidRPr="00E71D52" w:rsidRDefault="001F24D8" w:rsidP="00EE3934">
            <w:pPr>
              <w:pStyle w:val="aff5"/>
              <w:spacing w:after="0"/>
              <w:jc w:val="both"/>
              <w:rPr>
                <w:sz w:val="20"/>
                <w:szCs w:val="20"/>
              </w:rPr>
            </w:pPr>
          </w:p>
        </w:tc>
      </w:tr>
      <w:tr w:rsidR="001F24D8" w:rsidRPr="00E71D52" w14:paraId="2662C636" w14:textId="77777777" w:rsidTr="00E94F5D">
        <w:trPr>
          <w:gridAfter w:val="2"/>
          <w:wAfter w:w="227" w:type="dxa"/>
          <w:trHeight w:val="108"/>
        </w:trPr>
        <w:tc>
          <w:tcPr>
            <w:tcW w:w="9050" w:type="dxa"/>
            <w:gridSpan w:val="25"/>
            <w:tcBorders>
              <w:top w:val="single" w:sz="4" w:space="0" w:color="FFFFFF" w:themeColor="background1"/>
              <w:left w:val="single" w:sz="4" w:space="0" w:color="FFFFFF"/>
              <w:bottom w:val="single" w:sz="4" w:space="0" w:color="FFFFFF"/>
              <w:right w:val="single" w:sz="4" w:space="0" w:color="FFFFFF" w:themeColor="background1"/>
            </w:tcBorders>
          </w:tcPr>
          <w:p w14:paraId="66214BB8" w14:textId="77777777" w:rsidR="001F24D8" w:rsidRPr="00E71D52" w:rsidRDefault="001F24D8" w:rsidP="00EE3934">
            <w:pPr>
              <w:pStyle w:val="aff5"/>
              <w:spacing w:after="0"/>
              <w:jc w:val="both"/>
              <w:rPr>
                <w:sz w:val="20"/>
                <w:szCs w:val="20"/>
              </w:rPr>
            </w:pPr>
            <w:r w:rsidRPr="00E71D52">
              <w:rPr>
                <w:b w:val="0"/>
                <w:bCs/>
                <w:i/>
                <w:iCs/>
                <w:sz w:val="12"/>
                <w:szCs w:val="12"/>
                <w:u w:val="single"/>
              </w:rPr>
              <w:t>При заполнении поля «текстура» элемента фасада выбор производится по типовым значениям справочника 6:</w:t>
            </w:r>
          </w:p>
        </w:tc>
      </w:tr>
      <w:tr w:rsidR="001F24D8" w:rsidRPr="00E71D52" w14:paraId="60DE3C72" w14:textId="77777777" w:rsidTr="00E94F5D">
        <w:trPr>
          <w:gridAfter w:val="2"/>
          <w:wAfter w:w="227" w:type="dxa"/>
          <w:trHeight w:val="289"/>
        </w:trPr>
        <w:tc>
          <w:tcPr>
            <w:tcW w:w="9050" w:type="dxa"/>
            <w:gridSpan w:val="25"/>
            <w:tcBorders>
              <w:top w:val="single" w:sz="4" w:space="0" w:color="FFFFFF" w:themeColor="background1"/>
              <w:left w:val="single" w:sz="4" w:space="0" w:color="FFFFFF"/>
              <w:bottom w:val="single" w:sz="4" w:space="0" w:color="FFFFFF"/>
              <w:right w:val="single" w:sz="4" w:space="0" w:color="FFFFFF" w:themeColor="background1"/>
            </w:tcBorders>
          </w:tcPr>
          <w:p w14:paraId="365ABC77"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короед (штукатурка)</w:t>
            </w:r>
          </w:p>
          <w:p w14:paraId="51FCF992"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борозды (штукатурка)</w:t>
            </w:r>
          </w:p>
          <w:p w14:paraId="70FF35CB"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структурная (штукатурка)</w:t>
            </w:r>
          </w:p>
          <w:p w14:paraId="09BFB232"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венецианская (штукатурка)</w:t>
            </w:r>
          </w:p>
          <w:p w14:paraId="1A23EEF9" w14:textId="77777777" w:rsidR="001F24D8" w:rsidRPr="00E71D52" w:rsidRDefault="001F24D8" w:rsidP="00EE3934">
            <w:pPr>
              <w:pStyle w:val="aff5"/>
              <w:spacing w:after="0"/>
              <w:jc w:val="both"/>
              <w:rPr>
                <w:b w:val="0"/>
                <w:bCs/>
                <w:i/>
                <w:iCs/>
                <w:sz w:val="10"/>
                <w:szCs w:val="10"/>
              </w:rPr>
            </w:pPr>
            <w:proofErr w:type="spellStart"/>
            <w:r w:rsidRPr="00E71D52">
              <w:rPr>
                <w:b w:val="0"/>
                <w:bCs/>
                <w:i/>
                <w:iCs/>
                <w:sz w:val="10"/>
                <w:szCs w:val="10"/>
              </w:rPr>
              <w:t>флоковая</w:t>
            </w:r>
            <w:proofErr w:type="spellEnd"/>
            <w:r w:rsidRPr="00E71D52">
              <w:rPr>
                <w:b w:val="0"/>
                <w:bCs/>
                <w:i/>
                <w:iCs/>
                <w:sz w:val="10"/>
                <w:szCs w:val="10"/>
              </w:rPr>
              <w:t xml:space="preserve"> (штукатурка)</w:t>
            </w:r>
          </w:p>
          <w:p w14:paraId="6F9392E2" w14:textId="77777777" w:rsidR="001F24D8" w:rsidRPr="00E71D52" w:rsidRDefault="001F24D8" w:rsidP="00EE3934">
            <w:pPr>
              <w:pStyle w:val="aff5"/>
              <w:spacing w:after="0"/>
              <w:jc w:val="both"/>
              <w:rPr>
                <w:b w:val="0"/>
                <w:bCs/>
                <w:i/>
                <w:iCs/>
                <w:sz w:val="10"/>
                <w:szCs w:val="10"/>
              </w:rPr>
            </w:pPr>
            <w:r w:rsidRPr="00E71D52">
              <w:rPr>
                <w:b w:val="0"/>
                <w:bCs/>
                <w:i/>
                <w:iCs/>
                <w:sz w:val="10"/>
                <w:szCs w:val="10"/>
              </w:rPr>
              <w:t xml:space="preserve">повторяющиеся узоры </w:t>
            </w:r>
          </w:p>
          <w:p w14:paraId="0B76CC6F" w14:textId="77777777" w:rsidR="001F24D8" w:rsidRPr="00E71D52" w:rsidRDefault="001F24D8" w:rsidP="00EE3934">
            <w:pPr>
              <w:pStyle w:val="aff5"/>
              <w:spacing w:after="0"/>
              <w:jc w:val="both"/>
              <w:rPr>
                <w:b w:val="0"/>
                <w:bCs/>
                <w:i/>
                <w:iCs/>
                <w:sz w:val="10"/>
                <w:szCs w:val="10"/>
              </w:rPr>
            </w:pPr>
            <w:r w:rsidRPr="00E71D52">
              <w:rPr>
                <w:b w:val="0"/>
                <w:bCs/>
                <w:i/>
                <w:iCs/>
                <w:sz w:val="10"/>
                <w:szCs w:val="10"/>
              </w:rPr>
              <w:t xml:space="preserve">рельефная </w:t>
            </w:r>
          </w:p>
          <w:p w14:paraId="678D7A31" w14:textId="77777777" w:rsidR="001F24D8" w:rsidRPr="00E71D52" w:rsidRDefault="001F24D8" w:rsidP="00EE3934">
            <w:pPr>
              <w:pStyle w:val="aff5"/>
              <w:spacing w:after="0"/>
              <w:jc w:val="both"/>
              <w:rPr>
                <w:b w:val="0"/>
                <w:bCs/>
                <w:i/>
                <w:iCs/>
                <w:sz w:val="10"/>
                <w:szCs w:val="10"/>
              </w:rPr>
            </w:pPr>
            <w:r w:rsidRPr="00E71D52">
              <w:rPr>
                <w:b w:val="0"/>
                <w:bCs/>
                <w:i/>
                <w:iCs/>
                <w:sz w:val="10"/>
                <w:szCs w:val="10"/>
              </w:rPr>
              <w:t xml:space="preserve">полированная </w:t>
            </w:r>
          </w:p>
          <w:p w14:paraId="38A89396"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шлифованная</w:t>
            </w:r>
          </w:p>
          <w:p w14:paraId="3632B351" w14:textId="77777777" w:rsidR="001F24D8" w:rsidRPr="00E71D52" w:rsidRDefault="001F24D8" w:rsidP="00EE3934">
            <w:pPr>
              <w:pStyle w:val="aff5"/>
              <w:spacing w:after="0"/>
              <w:jc w:val="both"/>
              <w:rPr>
                <w:b w:val="0"/>
                <w:bCs/>
                <w:i/>
                <w:iCs/>
                <w:sz w:val="10"/>
                <w:szCs w:val="10"/>
              </w:rPr>
            </w:pPr>
            <w:r w:rsidRPr="00E71D52">
              <w:rPr>
                <w:b w:val="0"/>
                <w:bCs/>
                <w:i/>
                <w:iCs/>
                <w:sz w:val="10"/>
                <w:szCs w:val="10"/>
              </w:rPr>
              <w:t xml:space="preserve">пиленая </w:t>
            </w:r>
          </w:p>
          <w:p w14:paraId="11046D9D" w14:textId="77777777" w:rsidR="001F24D8" w:rsidRPr="00E71D52" w:rsidRDefault="001F24D8" w:rsidP="00EE3934">
            <w:pPr>
              <w:pStyle w:val="aff5"/>
              <w:spacing w:after="0"/>
              <w:jc w:val="both"/>
              <w:rPr>
                <w:b w:val="0"/>
                <w:bCs/>
                <w:i/>
                <w:iCs/>
                <w:sz w:val="10"/>
                <w:szCs w:val="10"/>
              </w:rPr>
            </w:pPr>
            <w:proofErr w:type="gramStart"/>
            <w:r w:rsidRPr="00E71D52">
              <w:rPr>
                <w:b w:val="0"/>
                <w:bCs/>
                <w:i/>
                <w:iCs/>
                <w:sz w:val="10"/>
                <w:szCs w:val="10"/>
              </w:rPr>
              <w:t>молотковая</w:t>
            </w:r>
            <w:proofErr w:type="gramEnd"/>
            <w:r w:rsidRPr="00E71D52">
              <w:rPr>
                <w:b w:val="0"/>
                <w:bCs/>
                <w:i/>
                <w:iCs/>
                <w:sz w:val="10"/>
                <w:szCs w:val="10"/>
              </w:rPr>
              <w:t>(чеканная)</w:t>
            </w:r>
          </w:p>
          <w:p w14:paraId="71EDD7B4"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глянцевая</w:t>
            </w:r>
          </w:p>
          <w:p w14:paraId="4C791305"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гладкая матовая</w:t>
            </w:r>
          </w:p>
          <w:p w14:paraId="5BDB7FC1"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гладкая полуматовая</w:t>
            </w:r>
          </w:p>
          <w:p w14:paraId="0EC10042"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или</w:t>
            </w:r>
          </w:p>
          <w:p w14:paraId="1DB9E567" w14:textId="77777777" w:rsidR="001F24D8" w:rsidRPr="00E71D52" w:rsidRDefault="001F24D8" w:rsidP="00EE3934">
            <w:pPr>
              <w:pStyle w:val="aff5"/>
              <w:spacing w:after="0"/>
              <w:jc w:val="both"/>
              <w:rPr>
                <w:b w:val="0"/>
                <w:bCs/>
                <w:i/>
                <w:iCs/>
                <w:sz w:val="10"/>
                <w:szCs w:val="10"/>
                <w:lang w:eastAsia="ru-RU"/>
              </w:rPr>
            </w:pPr>
            <w:r w:rsidRPr="00E71D52">
              <w:rPr>
                <w:b w:val="0"/>
                <w:bCs/>
                <w:i/>
                <w:iCs/>
                <w:sz w:val="10"/>
                <w:szCs w:val="10"/>
                <w:lang w:eastAsia="ru-RU"/>
              </w:rPr>
              <w:t xml:space="preserve">иная текстура (указанием названия вручную) </w:t>
            </w:r>
          </w:p>
          <w:p w14:paraId="1D33A218" w14:textId="3FDD0948" w:rsidR="001F24D8" w:rsidRPr="00E71D52" w:rsidRDefault="001F24D8" w:rsidP="00EE3934">
            <w:pPr>
              <w:pStyle w:val="aff5"/>
              <w:spacing w:after="0"/>
              <w:jc w:val="both"/>
              <w:rPr>
                <w:b w:val="0"/>
                <w:bCs/>
                <w:i/>
                <w:iCs/>
                <w:sz w:val="10"/>
                <w:szCs w:val="10"/>
                <w:lang w:eastAsia="ru-RU"/>
              </w:rPr>
            </w:pPr>
          </w:p>
        </w:tc>
      </w:tr>
      <w:tr w:rsidR="001F24D8" w:rsidRPr="00E71D52" w14:paraId="5FF63262" w14:textId="77777777" w:rsidTr="00D164E3">
        <w:trPr>
          <w:gridBefore w:val="1"/>
          <w:gridAfter w:val="1"/>
          <w:wBefore w:w="137" w:type="dxa"/>
          <w:wAfter w:w="95" w:type="dxa"/>
          <w:trHeight w:val="112"/>
        </w:trPr>
        <w:tc>
          <w:tcPr>
            <w:tcW w:w="1958" w:type="dxa"/>
            <w:gridSpan w:val="3"/>
            <w:vMerge w:val="restart"/>
            <w:tcBorders>
              <w:top w:val="single" w:sz="4" w:space="0" w:color="auto"/>
              <w:left w:val="single" w:sz="4" w:space="0" w:color="000000"/>
              <w:right w:val="single" w:sz="4" w:space="0" w:color="000000"/>
            </w:tcBorders>
          </w:tcPr>
          <w:p w14:paraId="0BDFBB53" w14:textId="77777777" w:rsidR="001F24D8" w:rsidRPr="00E71D52" w:rsidRDefault="001F24D8" w:rsidP="00EE3934">
            <w:pPr>
              <w:pStyle w:val="aff5"/>
              <w:spacing w:after="0"/>
              <w:ind w:left="-41" w:right="-124" w:firstLine="41"/>
              <w:jc w:val="left"/>
              <w:rPr>
                <w:sz w:val="8"/>
                <w:szCs w:val="8"/>
              </w:rPr>
            </w:pPr>
            <w:r w:rsidRPr="00E71D52">
              <w:rPr>
                <w:sz w:val="17"/>
                <w:szCs w:val="17"/>
              </w:rPr>
              <w:t>Отделка стен</w:t>
            </w:r>
            <w:r w:rsidRPr="00E71D52">
              <w:rPr>
                <w:b w:val="0"/>
                <w:bCs/>
                <w:sz w:val="18"/>
                <w:szCs w:val="18"/>
              </w:rPr>
              <w:t>:</w:t>
            </w:r>
          </w:p>
        </w:tc>
        <w:tc>
          <w:tcPr>
            <w:tcW w:w="1984" w:type="dxa"/>
            <w:gridSpan w:val="4"/>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212213D4" w14:textId="77777777" w:rsidR="001F24D8" w:rsidRPr="00E71D52" w:rsidRDefault="001F24D8" w:rsidP="00EE3934">
            <w:pPr>
              <w:pStyle w:val="aff5"/>
              <w:spacing w:after="0"/>
              <w:jc w:val="both"/>
              <w:rPr>
                <w:sz w:val="8"/>
                <w:szCs w:val="8"/>
              </w:rPr>
            </w:pPr>
          </w:p>
        </w:tc>
        <w:tc>
          <w:tcPr>
            <w:tcW w:w="543"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335F7A18" w14:textId="77777777" w:rsidR="001F24D8" w:rsidRPr="00E71D52" w:rsidRDefault="001F24D8" w:rsidP="00EE3934">
            <w:pPr>
              <w:pStyle w:val="aff5"/>
              <w:spacing w:after="0"/>
              <w:jc w:val="both"/>
              <w:rPr>
                <w:sz w:val="8"/>
                <w:szCs w:val="8"/>
              </w:rPr>
            </w:pPr>
          </w:p>
        </w:tc>
        <w:tc>
          <w:tcPr>
            <w:tcW w:w="236"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70DBA888" w14:textId="77777777" w:rsidR="001F24D8" w:rsidRPr="00E71D52" w:rsidRDefault="001F24D8" w:rsidP="00EE3934">
            <w:pPr>
              <w:pStyle w:val="aff5"/>
              <w:spacing w:after="0"/>
              <w:jc w:val="both"/>
              <w:rPr>
                <w:sz w:val="14"/>
                <w:szCs w:val="14"/>
              </w:rPr>
            </w:pPr>
          </w:p>
        </w:tc>
        <w:tc>
          <w:tcPr>
            <w:tcW w:w="922"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35DD63FD" w14:textId="77777777" w:rsidR="001F24D8" w:rsidRPr="00E71D52" w:rsidRDefault="001F24D8" w:rsidP="00EE3934">
            <w:pPr>
              <w:pStyle w:val="aff5"/>
              <w:spacing w:after="0"/>
              <w:ind w:right="-110"/>
              <w:jc w:val="both"/>
              <w:rPr>
                <w:sz w:val="14"/>
                <w:szCs w:val="14"/>
              </w:rPr>
            </w:pPr>
          </w:p>
        </w:tc>
        <w:tc>
          <w:tcPr>
            <w:tcW w:w="1134"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0951C10C" w14:textId="77777777" w:rsidR="001F24D8" w:rsidRPr="00E71D52" w:rsidRDefault="001F24D8" w:rsidP="00EE3934">
            <w:pPr>
              <w:pStyle w:val="aff5"/>
              <w:spacing w:after="0"/>
              <w:jc w:val="both"/>
              <w:rPr>
                <w:sz w:val="8"/>
                <w:szCs w:val="8"/>
              </w:rPr>
            </w:pPr>
          </w:p>
        </w:tc>
        <w:tc>
          <w:tcPr>
            <w:tcW w:w="1134" w:type="dxa"/>
            <w:gridSpan w:val="3"/>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0679E90" w14:textId="77777777" w:rsidR="001F24D8" w:rsidRPr="00E71D52" w:rsidRDefault="001F24D8" w:rsidP="00EE3934">
            <w:pPr>
              <w:pStyle w:val="aff5"/>
              <w:spacing w:after="0"/>
              <w:ind w:right="-111"/>
              <w:jc w:val="both"/>
              <w:rPr>
                <w:sz w:val="14"/>
                <w:szCs w:val="14"/>
              </w:rPr>
            </w:pPr>
          </w:p>
        </w:tc>
        <w:tc>
          <w:tcPr>
            <w:tcW w:w="1134" w:type="dxa"/>
            <w:gridSpan w:val="4"/>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23AAC71" w14:textId="77777777" w:rsidR="001F24D8" w:rsidRPr="00E71D52" w:rsidRDefault="001F24D8" w:rsidP="00EE3934">
            <w:pPr>
              <w:pStyle w:val="aff5"/>
              <w:spacing w:after="0"/>
              <w:jc w:val="both"/>
              <w:rPr>
                <w:sz w:val="8"/>
                <w:szCs w:val="8"/>
              </w:rPr>
            </w:pPr>
          </w:p>
        </w:tc>
      </w:tr>
      <w:tr w:rsidR="001F24D8" w:rsidRPr="00E71D52" w14:paraId="2A0DD775" w14:textId="77777777" w:rsidTr="00D164E3">
        <w:trPr>
          <w:gridBefore w:val="1"/>
          <w:gridAfter w:val="1"/>
          <w:wBefore w:w="137" w:type="dxa"/>
          <w:wAfter w:w="95" w:type="dxa"/>
          <w:trHeight w:val="118"/>
        </w:trPr>
        <w:tc>
          <w:tcPr>
            <w:tcW w:w="1958" w:type="dxa"/>
            <w:gridSpan w:val="3"/>
            <w:vMerge/>
            <w:tcBorders>
              <w:left w:val="single" w:sz="4" w:space="0" w:color="000000"/>
              <w:bottom w:val="single" w:sz="2" w:space="0" w:color="auto"/>
              <w:right w:val="single" w:sz="4" w:space="0" w:color="000000"/>
            </w:tcBorders>
          </w:tcPr>
          <w:p w14:paraId="02F7B073" w14:textId="77777777" w:rsidR="001F24D8" w:rsidRPr="00E71D52" w:rsidRDefault="001F24D8" w:rsidP="00EE3934">
            <w:pPr>
              <w:pStyle w:val="aff5"/>
              <w:spacing w:after="0"/>
              <w:ind w:left="-41" w:right="-124" w:firstLine="41"/>
              <w:jc w:val="left"/>
              <w:rPr>
                <w:sz w:val="17"/>
                <w:szCs w:val="17"/>
              </w:rPr>
            </w:pPr>
          </w:p>
        </w:tc>
        <w:tc>
          <w:tcPr>
            <w:tcW w:w="1984" w:type="dxa"/>
            <w:gridSpan w:val="4"/>
            <w:tcBorders>
              <w:top w:val="single" w:sz="4" w:space="0" w:color="FFFFFF" w:themeColor="background1"/>
              <w:left w:val="single" w:sz="4" w:space="0" w:color="000000"/>
              <w:bottom w:val="single" w:sz="4" w:space="0" w:color="FFFFFF" w:themeColor="background1"/>
              <w:right w:val="single" w:sz="4" w:space="0" w:color="FFFFFF"/>
            </w:tcBorders>
          </w:tcPr>
          <w:p w14:paraId="651951F8" w14:textId="40AE5D63" w:rsidR="001F24D8" w:rsidRPr="00E71D52" w:rsidRDefault="001F24D8" w:rsidP="00EE3934">
            <w:pPr>
              <w:pStyle w:val="aff5"/>
              <w:spacing w:after="0"/>
              <w:ind w:left="31" w:right="-124"/>
              <w:jc w:val="left"/>
              <w:rPr>
                <w:b w:val="0"/>
                <w:bCs/>
                <w:i/>
                <w:iCs/>
                <w:sz w:val="10"/>
                <w:szCs w:val="10"/>
              </w:rPr>
            </w:pPr>
          </w:p>
        </w:tc>
        <w:tc>
          <w:tcPr>
            <w:tcW w:w="543" w:type="dxa"/>
            <w:tcBorders>
              <w:top w:val="single" w:sz="4" w:space="0" w:color="FFFFFF"/>
              <w:left w:val="single" w:sz="4" w:space="0" w:color="FFFFFF"/>
              <w:bottom w:val="single" w:sz="4" w:space="0" w:color="FFFFFF"/>
              <w:right w:val="single" w:sz="4" w:space="0" w:color="FFFFFF" w:themeColor="background1"/>
            </w:tcBorders>
          </w:tcPr>
          <w:p w14:paraId="176A93B4" w14:textId="77777777" w:rsidR="001F24D8" w:rsidRPr="00E71D52" w:rsidRDefault="001F24D8" w:rsidP="00EE3934">
            <w:pPr>
              <w:pStyle w:val="aff5"/>
              <w:spacing w:after="0"/>
              <w:jc w:val="both"/>
              <w:rPr>
                <w:b w:val="0"/>
                <w:bCs/>
                <w:sz w:val="14"/>
                <w:szCs w:val="14"/>
              </w:rPr>
            </w:pPr>
          </w:p>
        </w:tc>
        <w:tc>
          <w:tcPr>
            <w:tcW w:w="236" w:type="dxa"/>
            <w:gridSpan w:val="3"/>
            <w:tcBorders>
              <w:top w:val="single" w:sz="4" w:space="0" w:color="FFFFFF"/>
              <w:left w:val="single" w:sz="4" w:space="0" w:color="FFFFFF" w:themeColor="background1"/>
              <w:bottom w:val="single" w:sz="4" w:space="0" w:color="FFFFFF"/>
              <w:right w:val="single" w:sz="4" w:space="0" w:color="FFFFFF"/>
            </w:tcBorders>
          </w:tcPr>
          <w:p w14:paraId="6EB1167D" w14:textId="77777777" w:rsidR="001F24D8" w:rsidRPr="00E71D52" w:rsidRDefault="001F24D8" w:rsidP="00EE3934">
            <w:pPr>
              <w:pStyle w:val="aff5"/>
              <w:spacing w:after="0"/>
              <w:jc w:val="both"/>
              <w:rPr>
                <w:sz w:val="14"/>
                <w:szCs w:val="14"/>
              </w:rPr>
            </w:pPr>
          </w:p>
        </w:tc>
        <w:tc>
          <w:tcPr>
            <w:tcW w:w="92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AB898CC" w14:textId="77777777" w:rsidR="001F24D8" w:rsidRPr="00E71D52" w:rsidRDefault="001F24D8" w:rsidP="00EE3934">
            <w:pPr>
              <w:pStyle w:val="aff5"/>
              <w:spacing w:after="0"/>
              <w:ind w:right="-110"/>
              <w:jc w:val="both"/>
              <w:rPr>
                <w:sz w:val="14"/>
                <w:szCs w:val="14"/>
              </w:rPr>
            </w:pPr>
          </w:p>
        </w:tc>
        <w:tc>
          <w:tcPr>
            <w:tcW w:w="113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CA866D" w14:textId="77777777" w:rsidR="001F24D8" w:rsidRPr="00E71D52" w:rsidRDefault="001F24D8" w:rsidP="00EE3934">
            <w:pPr>
              <w:pStyle w:val="aff5"/>
              <w:spacing w:after="0"/>
              <w:jc w:val="both"/>
              <w:rPr>
                <w:sz w:val="8"/>
                <w:szCs w:val="8"/>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93E5E8" w14:textId="77777777" w:rsidR="001F24D8" w:rsidRPr="00E71D52" w:rsidRDefault="001F24D8" w:rsidP="00EE3934">
            <w:pPr>
              <w:pStyle w:val="aff5"/>
              <w:spacing w:after="0"/>
              <w:ind w:right="-111"/>
              <w:jc w:val="both"/>
              <w:rPr>
                <w:sz w:val="14"/>
                <w:szCs w:val="14"/>
              </w:rPr>
            </w:pPr>
          </w:p>
        </w:tc>
        <w:tc>
          <w:tcPr>
            <w:tcW w:w="1134" w:type="dxa"/>
            <w:gridSpan w:val="4"/>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EE7B4BF" w14:textId="77777777" w:rsidR="001F24D8" w:rsidRPr="00E71D52" w:rsidRDefault="001F24D8" w:rsidP="00EE3934">
            <w:pPr>
              <w:pStyle w:val="aff5"/>
              <w:spacing w:after="0"/>
              <w:jc w:val="both"/>
              <w:rPr>
                <w:sz w:val="8"/>
                <w:szCs w:val="8"/>
              </w:rPr>
            </w:pPr>
          </w:p>
        </w:tc>
      </w:tr>
      <w:tr w:rsidR="001F24D8" w:rsidRPr="00E71D52" w14:paraId="001F4965" w14:textId="77777777" w:rsidTr="00D164E3">
        <w:trPr>
          <w:gridBefore w:val="1"/>
          <w:gridAfter w:val="1"/>
          <w:wBefore w:w="137" w:type="dxa"/>
          <w:wAfter w:w="95" w:type="dxa"/>
          <w:trHeight w:val="47"/>
        </w:trPr>
        <w:tc>
          <w:tcPr>
            <w:tcW w:w="1958" w:type="dxa"/>
            <w:gridSpan w:val="3"/>
            <w:tcBorders>
              <w:top w:val="single" w:sz="2" w:space="0" w:color="auto"/>
              <w:left w:val="single" w:sz="2" w:space="0" w:color="FFFFFF"/>
              <w:bottom w:val="single" w:sz="4" w:space="0" w:color="auto"/>
              <w:right w:val="single" w:sz="2" w:space="0" w:color="FFFFFF"/>
            </w:tcBorders>
          </w:tcPr>
          <w:p w14:paraId="700F75B3" w14:textId="77777777" w:rsidR="001F24D8" w:rsidRPr="00E71D52" w:rsidRDefault="001F24D8" w:rsidP="00EE3934">
            <w:pPr>
              <w:pStyle w:val="aff5"/>
              <w:spacing w:after="0"/>
              <w:ind w:left="-41" w:right="-124" w:firstLine="41"/>
              <w:jc w:val="left"/>
              <w:rPr>
                <w:sz w:val="4"/>
                <w:szCs w:val="4"/>
              </w:rPr>
            </w:pPr>
          </w:p>
        </w:tc>
        <w:tc>
          <w:tcPr>
            <w:tcW w:w="1134" w:type="dxa"/>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C2337D6" w14:textId="77777777" w:rsidR="001F24D8" w:rsidRPr="00E71D52" w:rsidRDefault="001F24D8" w:rsidP="00EE3934">
            <w:pPr>
              <w:pStyle w:val="aff5"/>
              <w:spacing w:after="0"/>
              <w:ind w:right="-105"/>
              <w:jc w:val="left"/>
              <w:rPr>
                <w:sz w:val="4"/>
                <w:szCs w:val="4"/>
              </w:rPr>
            </w:pPr>
          </w:p>
        </w:tc>
        <w:tc>
          <w:tcPr>
            <w:tcW w:w="1393"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E21BE20" w14:textId="77777777" w:rsidR="001F24D8" w:rsidRPr="00E71D52" w:rsidRDefault="001F24D8" w:rsidP="00EE3934">
            <w:pPr>
              <w:pStyle w:val="aff5"/>
              <w:spacing w:after="0"/>
              <w:jc w:val="both"/>
              <w:rPr>
                <w:sz w:val="4"/>
                <w:szCs w:val="4"/>
              </w:rPr>
            </w:pPr>
          </w:p>
        </w:tc>
        <w:tc>
          <w:tcPr>
            <w:tcW w:w="236"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3F8779A3" w14:textId="77777777" w:rsidR="001F24D8" w:rsidRPr="00E71D52" w:rsidRDefault="001F24D8" w:rsidP="00EE3934">
            <w:pPr>
              <w:pStyle w:val="aff5"/>
              <w:spacing w:after="0"/>
              <w:jc w:val="both"/>
              <w:rPr>
                <w:sz w:val="4"/>
                <w:szCs w:val="4"/>
              </w:rPr>
            </w:pPr>
          </w:p>
        </w:tc>
        <w:tc>
          <w:tcPr>
            <w:tcW w:w="922"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B523BE7" w14:textId="77777777" w:rsidR="001F24D8" w:rsidRPr="00E71D52" w:rsidRDefault="001F24D8" w:rsidP="00EE3934">
            <w:pPr>
              <w:pStyle w:val="aff5"/>
              <w:spacing w:after="0"/>
              <w:ind w:right="-110"/>
              <w:jc w:val="both"/>
              <w:rPr>
                <w:sz w:val="4"/>
                <w:szCs w:val="4"/>
              </w:rPr>
            </w:pPr>
          </w:p>
        </w:tc>
        <w:tc>
          <w:tcPr>
            <w:tcW w:w="1134"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CD0F705" w14:textId="77777777" w:rsidR="001F24D8" w:rsidRPr="00E71D52" w:rsidRDefault="001F24D8" w:rsidP="00EE3934">
            <w:pPr>
              <w:pStyle w:val="aff5"/>
              <w:spacing w:after="0"/>
              <w:jc w:val="both"/>
              <w:rPr>
                <w:sz w:val="4"/>
                <w:szCs w:val="4"/>
              </w:rPr>
            </w:pPr>
          </w:p>
        </w:tc>
        <w:tc>
          <w:tcPr>
            <w:tcW w:w="1134"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7A13615" w14:textId="77777777" w:rsidR="001F24D8" w:rsidRPr="00E71D52" w:rsidRDefault="001F24D8" w:rsidP="00EE3934">
            <w:pPr>
              <w:pStyle w:val="aff5"/>
              <w:spacing w:after="0"/>
              <w:ind w:right="-111"/>
              <w:jc w:val="both"/>
              <w:rPr>
                <w:sz w:val="4"/>
                <w:szCs w:val="4"/>
              </w:rPr>
            </w:pPr>
          </w:p>
        </w:tc>
        <w:tc>
          <w:tcPr>
            <w:tcW w:w="1134" w:type="dxa"/>
            <w:gridSpan w:val="4"/>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EA4B778" w14:textId="77777777" w:rsidR="001F24D8" w:rsidRPr="00E71D52" w:rsidRDefault="001F24D8" w:rsidP="00EE3934">
            <w:pPr>
              <w:pStyle w:val="aff5"/>
              <w:spacing w:after="0"/>
              <w:jc w:val="both"/>
              <w:rPr>
                <w:sz w:val="4"/>
                <w:szCs w:val="4"/>
              </w:rPr>
            </w:pPr>
          </w:p>
        </w:tc>
      </w:tr>
      <w:tr w:rsidR="001F24D8" w:rsidRPr="00E71D52" w14:paraId="2FC9AF25" w14:textId="77777777" w:rsidTr="00D164E3">
        <w:trPr>
          <w:gridBefore w:val="1"/>
          <w:gridAfter w:val="1"/>
          <w:wBefore w:w="137" w:type="dxa"/>
          <w:wAfter w:w="95" w:type="dxa"/>
          <w:trHeight w:val="163"/>
        </w:trPr>
        <w:tc>
          <w:tcPr>
            <w:tcW w:w="1958" w:type="dxa"/>
            <w:gridSpan w:val="3"/>
            <w:tcBorders>
              <w:top w:val="single" w:sz="4" w:space="0" w:color="auto"/>
              <w:left w:val="single" w:sz="4" w:space="0" w:color="auto"/>
              <w:bottom w:val="single" w:sz="4" w:space="0" w:color="auto"/>
              <w:right w:val="single" w:sz="4" w:space="0" w:color="000000"/>
            </w:tcBorders>
          </w:tcPr>
          <w:p w14:paraId="4B4F5027" w14:textId="77777777" w:rsidR="001F24D8" w:rsidRPr="00E71D52" w:rsidRDefault="001F24D8" w:rsidP="00EE3934">
            <w:pPr>
              <w:pStyle w:val="aff5"/>
              <w:spacing w:after="0"/>
              <w:ind w:left="-41" w:right="-124" w:firstLine="41"/>
              <w:jc w:val="left"/>
              <w:rPr>
                <w:b w:val="0"/>
                <w:bCs/>
                <w:sz w:val="14"/>
                <w:szCs w:val="14"/>
              </w:rPr>
            </w:pPr>
            <w:r w:rsidRPr="00E71D52">
              <w:rPr>
                <w:b w:val="0"/>
                <w:bCs/>
                <w:sz w:val="14"/>
                <w:szCs w:val="14"/>
              </w:rPr>
              <w:t xml:space="preserve">фасад 1: </w:t>
            </w:r>
          </w:p>
        </w:tc>
        <w:tc>
          <w:tcPr>
            <w:tcW w:w="1134" w:type="dxa"/>
            <w:tcBorders>
              <w:top w:val="single" w:sz="4" w:space="0" w:color="FFFFFF" w:themeColor="background1"/>
              <w:left w:val="single" w:sz="4" w:space="0" w:color="000000"/>
              <w:bottom w:val="single" w:sz="4" w:space="0" w:color="FFFFFF" w:themeColor="background1"/>
              <w:right w:val="single" w:sz="4" w:space="0" w:color="auto"/>
            </w:tcBorders>
          </w:tcPr>
          <w:p w14:paraId="3CC2C54E" w14:textId="77777777" w:rsidR="001F24D8" w:rsidRPr="00E71D52" w:rsidRDefault="001F24D8" w:rsidP="00EE3934">
            <w:pPr>
              <w:pStyle w:val="aff5"/>
              <w:spacing w:after="0"/>
              <w:ind w:right="-105"/>
              <w:jc w:val="left"/>
              <w:rPr>
                <w:b w:val="0"/>
                <w:bCs/>
                <w:sz w:val="14"/>
                <w:szCs w:val="14"/>
              </w:rPr>
            </w:pPr>
            <w:r w:rsidRPr="00E71D52">
              <w:rPr>
                <w:b w:val="0"/>
                <w:bCs/>
                <w:sz w:val="14"/>
                <w:szCs w:val="14"/>
              </w:rPr>
              <w:t>материал 1:</w:t>
            </w:r>
          </w:p>
        </w:tc>
        <w:tc>
          <w:tcPr>
            <w:tcW w:w="1559" w:type="dxa"/>
            <w:gridSpan w:val="6"/>
            <w:tcBorders>
              <w:top w:val="single" w:sz="2" w:space="0" w:color="auto"/>
              <w:left w:val="single" w:sz="4" w:space="0" w:color="auto"/>
              <w:bottom w:val="single" w:sz="4" w:space="0" w:color="auto"/>
              <w:right w:val="single" w:sz="4" w:space="0" w:color="auto"/>
            </w:tcBorders>
          </w:tcPr>
          <w:p w14:paraId="17182119" w14:textId="77777777" w:rsidR="001F24D8" w:rsidRPr="00E71D52" w:rsidRDefault="001F24D8" w:rsidP="00EE3934">
            <w:pPr>
              <w:pStyle w:val="aff5"/>
              <w:spacing w:after="0"/>
              <w:jc w:val="both"/>
              <w:rPr>
                <w:sz w:val="8"/>
                <w:szCs w:val="8"/>
              </w:rPr>
            </w:pPr>
          </w:p>
        </w:tc>
        <w:tc>
          <w:tcPr>
            <w:tcW w:w="992"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13BA74CE" w14:textId="77777777" w:rsidR="001F24D8" w:rsidRPr="00E71D52" w:rsidRDefault="001F24D8" w:rsidP="00EE3934">
            <w:pPr>
              <w:pStyle w:val="aff5"/>
              <w:spacing w:after="0"/>
              <w:ind w:right="-110"/>
              <w:jc w:val="both"/>
              <w:rPr>
                <w:b w:val="0"/>
                <w:bCs/>
                <w:sz w:val="14"/>
                <w:szCs w:val="14"/>
              </w:rPr>
            </w:pPr>
            <w:r w:rsidRPr="00E71D52">
              <w:rPr>
                <w:b w:val="0"/>
                <w:bCs/>
                <w:sz w:val="14"/>
                <w:szCs w:val="14"/>
              </w:rPr>
              <w:t>цвет 1:</w:t>
            </w:r>
          </w:p>
        </w:tc>
        <w:tc>
          <w:tcPr>
            <w:tcW w:w="1134" w:type="dxa"/>
            <w:gridSpan w:val="5"/>
            <w:tcBorders>
              <w:top w:val="single" w:sz="2" w:space="0" w:color="auto"/>
              <w:left w:val="single" w:sz="4" w:space="0" w:color="auto"/>
              <w:bottom w:val="single" w:sz="4" w:space="0" w:color="auto"/>
              <w:right w:val="single" w:sz="4" w:space="0" w:color="auto"/>
            </w:tcBorders>
          </w:tcPr>
          <w:p w14:paraId="731FC991" w14:textId="77777777" w:rsidR="001F24D8" w:rsidRPr="00E71D52" w:rsidRDefault="001F24D8" w:rsidP="00EE3934">
            <w:pPr>
              <w:pStyle w:val="aff5"/>
              <w:spacing w:after="0"/>
              <w:jc w:val="both"/>
              <w:rPr>
                <w:sz w:val="8"/>
                <w:szCs w:val="8"/>
              </w:rPr>
            </w:pPr>
          </w:p>
        </w:tc>
        <w:tc>
          <w:tcPr>
            <w:tcW w:w="1134"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2584AB80" w14:textId="77777777" w:rsidR="001F24D8" w:rsidRPr="00E71D52" w:rsidRDefault="001F24D8" w:rsidP="00EE3934">
            <w:pPr>
              <w:pStyle w:val="aff5"/>
              <w:spacing w:after="0"/>
              <w:ind w:right="-111"/>
              <w:jc w:val="both"/>
              <w:rPr>
                <w:b w:val="0"/>
                <w:bCs/>
                <w:sz w:val="14"/>
                <w:szCs w:val="14"/>
              </w:rPr>
            </w:pPr>
            <w:r w:rsidRPr="00E71D52">
              <w:rPr>
                <w:b w:val="0"/>
                <w:bCs/>
                <w:sz w:val="14"/>
                <w:szCs w:val="14"/>
              </w:rPr>
              <w:t>текстура 1:</w:t>
            </w:r>
          </w:p>
        </w:tc>
        <w:tc>
          <w:tcPr>
            <w:tcW w:w="1134" w:type="dxa"/>
            <w:gridSpan w:val="4"/>
            <w:tcBorders>
              <w:top w:val="single" w:sz="2" w:space="0" w:color="auto"/>
              <w:left w:val="single" w:sz="4" w:space="0" w:color="auto"/>
              <w:bottom w:val="single" w:sz="4" w:space="0" w:color="auto"/>
              <w:right w:val="single" w:sz="4" w:space="0" w:color="auto"/>
            </w:tcBorders>
          </w:tcPr>
          <w:p w14:paraId="6DB40FA9" w14:textId="77777777" w:rsidR="001F24D8" w:rsidRPr="00E71D52" w:rsidRDefault="001F24D8" w:rsidP="00EE3934">
            <w:pPr>
              <w:pStyle w:val="aff5"/>
              <w:spacing w:after="0"/>
              <w:jc w:val="both"/>
              <w:rPr>
                <w:sz w:val="8"/>
                <w:szCs w:val="8"/>
              </w:rPr>
            </w:pPr>
          </w:p>
        </w:tc>
      </w:tr>
      <w:tr w:rsidR="001F24D8" w:rsidRPr="00E71D52" w14:paraId="1A3D25DA" w14:textId="77777777" w:rsidTr="00D164E3">
        <w:trPr>
          <w:gridBefore w:val="1"/>
          <w:gridAfter w:val="1"/>
          <w:wBefore w:w="137" w:type="dxa"/>
          <w:wAfter w:w="95" w:type="dxa"/>
          <w:trHeight w:val="38"/>
        </w:trPr>
        <w:tc>
          <w:tcPr>
            <w:tcW w:w="195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750F5E1" w14:textId="77777777" w:rsidR="001F24D8" w:rsidRPr="00E71D52" w:rsidRDefault="001F24D8" w:rsidP="00EE3934">
            <w:pPr>
              <w:pStyle w:val="aff5"/>
              <w:spacing w:after="0"/>
              <w:ind w:left="31"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F5B7F8" w14:textId="77777777" w:rsidR="001F24D8" w:rsidRPr="00E71D52" w:rsidRDefault="001F24D8" w:rsidP="00EE3934">
            <w:pPr>
              <w:pStyle w:val="aff5"/>
              <w:spacing w:after="0"/>
              <w:ind w:right="-105"/>
              <w:jc w:val="left"/>
              <w:rPr>
                <w:b w:val="0"/>
                <w:bCs/>
                <w:sz w:val="4"/>
                <w:szCs w:val="4"/>
              </w:rPr>
            </w:pPr>
          </w:p>
        </w:tc>
        <w:tc>
          <w:tcPr>
            <w:tcW w:w="1559" w:type="dxa"/>
            <w:gridSpan w:val="6"/>
            <w:tcBorders>
              <w:top w:val="single" w:sz="4" w:space="0" w:color="auto"/>
              <w:left w:val="single" w:sz="4" w:space="0" w:color="FFFFFF" w:themeColor="background1"/>
              <w:bottom w:val="single" w:sz="4" w:space="0" w:color="auto"/>
              <w:right w:val="single" w:sz="4" w:space="0" w:color="FFFFFF" w:themeColor="background1"/>
            </w:tcBorders>
          </w:tcPr>
          <w:p w14:paraId="189F68E8" w14:textId="77777777" w:rsidR="001F24D8" w:rsidRPr="00E71D52" w:rsidRDefault="001F24D8" w:rsidP="00EE3934">
            <w:pPr>
              <w:pStyle w:val="aff5"/>
              <w:spacing w:after="0"/>
              <w:jc w:val="both"/>
              <w:rPr>
                <w:sz w:val="4"/>
                <w:szCs w:val="4"/>
              </w:rPr>
            </w:pPr>
          </w:p>
        </w:tc>
        <w:tc>
          <w:tcPr>
            <w:tcW w:w="9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884E85" w14:textId="77777777" w:rsidR="001F24D8" w:rsidRPr="00E71D52" w:rsidRDefault="001F24D8" w:rsidP="00EE3934">
            <w:pPr>
              <w:pStyle w:val="aff5"/>
              <w:spacing w:after="0"/>
              <w:ind w:right="-110"/>
              <w:jc w:val="both"/>
              <w:rPr>
                <w:b w:val="0"/>
                <w:bCs/>
                <w:sz w:val="4"/>
                <w:szCs w:val="4"/>
              </w:rPr>
            </w:pPr>
          </w:p>
        </w:tc>
        <w:tc>
          <w:tcPr>
            <w:tcW w:w="1134" w:type="dxa"/>
            <w:gridSpan w:val="5"/>
            <w:tcBorders>
              <w:top w:val="single" w:sz="4" w:space="0" w:color="auto"/>
              <w:left w:val="single" w:sz="4" w:space="0" w:color="FFFFFF" w:themeColor="background1"/>
              <w:right w:val="single" w:sz="4" w:space="0" w:color="FFFFFF" w:themeColor="background1"/>
            </w:tcBorders>
          </w:tcPr>
          <w:p w14:paraId="26390DAC"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CE52A7"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auto"/>
              <w:left w:val="single" w:sz="4" w:space="0" w:color="FFFFFF" w:themeColor="background1"/>
              <w:right w:val="single" w:sz="4" w:space="0" w:color="FFFFFF" w:themeColor="background1"/>
            </w:tcBorders>
          </w:tcPr>
          <w:p w14:paraId="0745C257" w14:textId="77777777" w:rsidR="001F24D8" w:rsidRPr="00E71D52" w:rsidRDefault="001F24D8" w:rsidP="00EE3934">
            <w:pPr>
              <w:pStyle w:val="aff5"/>
              <w:spacing w:after="0"/>
              <w:jc w:val="both"/>
              <w:rPr>
                <w:b w:val="0"/>
                <w:bCs/>
                <w:i/>
                <w:iCs/>
                <w:sz w:val="4"/>
                <w:szCs w:val="4"/>
              </w:rPr>
            </w:pPr>
          </w:p>
        </w:tc>
      </w:tr>
      <w:tr w:rsidR="001F24D8" w:rsidRPr="00E71D52" w14:paraId="62DAAB21" w14:textId="77777777" w:rsidTr="00D164E3">
        <w:trPr>
          <w:gridBefore w:val="1"/>
          <w:gridAfter w:val="1"/>
          <w:wBefore w:w="137" w:type="dxa"/>
          <w:wAfter w:w="95" w:type="dxa"/>
          <w:trHeight w:val="38"/>
        </w:trPr>
        <w:tc>
          <w:tcPr>
            <w:tcW w:w="1958"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36E1D00C" w14:textId="77777777" w:rsidR="001F24D8" w:rsidRPr="00E71D52" w:rsidRDefault="001F24D8" w:rsidP="00EE3934">
            <w:pPr>
              <w:pStyle w:val="aff5"/>
              <w:spacing w:after="0"/>
              <w:ind w:left="31" w:right="-124"/>
              <w:jc w:val="left"/>
              <w:rPr>
                <w:b w:val="0"/>
                <w:bCs/>
                <w:i/>
                <w:iCs/>
                <w:sz w:val="10"/>
                <w:szCs w:val="1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FF72A83" w14:textId="77777777" w:rsidR="001F24D8" w:rsidRPr="00E71D52" w:rsidRDefault="001F24D8" w:rsidP="00EE3934">
            <w:pPr>
              <w:pStyle w:val="aff5"/>
              <w:spacing w:after="0"/>
              <w:ind w:right="-105"/>
              <w:jc w:val="left"/>
              <w:rPr>
                <w:b w:val="0"/>
                <w:bCs/>
                <w:sz w:val="10"/>
                <w:szCs w:val="10"/>
              </w:rPr>
            </w:pPr>
            <w:r w:rsidRPr="00E71D52">
              <w:rPr>
                <w:b w:val="0"/>
                <w:bCs/>
                <w:sz w:val="10"/>
                <w:szCs w:val="10"/>
              </w:rPr>
              <w:t>добавить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1826A860"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1</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E163AFA" w14:textId="77777777" w:rsidR="001F24D8" w:rsidRPr="00E71D52" w:rsidRDefault="001F24D8"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5"/>
            <w:tcBorders>
              <w:left w:val="single" w:sz="4" w:space="0" w:color="auto"/>
              <w:bottom w:val="single" w:sz="4" w:space="0" w:color="FFFFFF" w:themeColor="background1"/>
              <w:right w:val="single" w:sz="4" w:space="0" w:color="auto"/>
            </w:tcBorders>
          </w:tcPr>
          <w:p w14:paraId="55E142F7"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4</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DD2D5C6" w14:textId="77777777" w:rsidR="001F24D8" w:rsidRPr="00E71D52" w:rsidRDefault="001F24D8" w:rsidP="00EE3934">
            <w:pPr>
              <w:pStyle w:val="aff5"/>
              <w:spacing w:after="0"/>
              <w:ind w:right="-111"/>
              <w:jc w:val="both"/>
              <w:rPr>
                <w:b w:val="0"/>
                <w:bCs/>
                <w:sz w:val="10"/>
                <w:szCs w:val="10"/>
              </w:rPr>
            </w:pPr>
            <w:r w:rsidRPr="00E71D52">
              <w:rPr>
                <w:b w:val="0"/>
                <w:bCs/>
                <w:sz w:val="10"/>
                <w:szCs w:val="10"/>
              </w:rPr>
              <w:t>добавить текстуру +</w:t>
            </w:r>
          </w:p>
        </w:tc>
        <w:tc>
          <w:tcPr>
            <w:tcW w:w="1134" w:type="dxa"/>
            <w:gridSpan w:val="4"/>
            <w:tcBorders>
              <w:left w:val="single" w:sz="4" w:space="0" w:color="auto"/>
              <w:right w:val="single" w:sz="4" w:space="0" w:color="auto"/>
            </w:tcBorders>
          </w:tcPr>
          <w:p w14:paraId="5C5FD0D0"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6</w:t>
            </w:r>
          </w:p>
        </w:tc>
      </w:tr>
      <w:tr w:rsidR="001F24D8" w:rsidRPr="00E71D52" w14:paraId="5303367A" w14:textId="77777777" w:rsidTr="00D164E3">
        <w:trPr>
          <w:gridBefore w:val="1"/>
          <w:gridAfter w:val="1"/>
          <w:wBefore w:w="137" w:type="dxa"/>
          <w:wAfter w:w="95" w:type="dxa"/>
          <w:trHeight w:val="38"/>
        </w:trPr>
        <w:tc>
          <w:tcPr>
            <w:tcW w:w="1958" w:type="dxa"/>
            <w:gridSpan w:val="3"/>
            <w:vMerge/>
            <w:tcBorders>
              <w:left w:val="single" w:sz="4" w:space="0" w:color="FFFFFF" w:themeColor="background1"/>
              <w:right w:val="single" w:sz="4" w:space="0" w:color="FFFFFF" w:themeColor="background1"/>
            </w:tcBorders>
          </w:tcPr>
          <w:p w14:paraId="79E3FC95" w14:textId="77777777" w:rsidR="001F24D8" w:rsidRPr="00E71D52" w:rsidRDefault="001F24D8" w:rsidP="00EE3934">
            <w:pPr>
              <w:pStyle w:val="aff5"/>
              <w:spacing w:after="0"/>
              <w:ind w:left="31" w:right="-124"/>
              <w:jc w:val="left"/>
              <w:rPr>
                <w:b w:val="0"/>
                <w:bCs/>
                <w:i/>
                <w:iCs/>
                <w:sz w:val="10"/>
                <w:szCs w:val="10"/>
              </w:rPr>
            </w:pPr>
          </w:p>
        </w:tc>
        <w:tc>
          <w:tcPr>
            <w:tcW w:w="1134" w:type="dxa"/>
            <w:vMerge w:val="restart"/>
            <w:tcBorders>
              <w:top w:val="single" w:sz="4" w:space="0" w:color="FFFFFF" w:themeColor="background1"/>
              <w:left w:val="single" w:sz="4" w:space="0" w:color="FFFFFF" w:themeColor="background1"/>
              <w:right w:val="single" w:sz="4" w:space="0" w:color="auto"/>
            </w:tcBorders>
          </w:tcPr>
          <w:p w14:paraId="3A5DDA0A" w14:textId="77777777" w:rsidR="001F24D8" w:rsidRPr="00E71D52" w:rsidRDefault="001F24D8" w:rsidP="00EE3934">
            <w:pPr>
              <w:pStyle w:val="aff5"/>
              <w:spacing w:after="0"/>
              <w:ind w:right="-105"/>
              <w:jc w:val="left"/>
              <w:rPr>
                <w:b w:val="0"/>
                <w:bCs/>
                <w:sz w:val="14"/>
                <w:szCs w:val="14"/>
              </w:rPr>
            </w:pPr>
            <w:r w:rsidRPr="00E71D52">
              <w:rPr>
                <w:b w:val="0"/>
                <w:bCs/>
                <w:sz w:val="10"/>
                <w:szCs w:val="10"/>
              </w:rPr>
              <w:t>убрать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3D82797D"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2</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17B91AB" w14:textId="77777777" w:rsidR="001F24D8" w:rsidRPr="00E71D52" w:rsidRDefault="001F24D8"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5"/>
            <w:tcBorders>
              <w:left w:val="single" w:sz="4" w:space="0" w:color="auto"/>
              <w:right w:val="single" w:sz="4" w:space="0" w:color="auto"/>
            </w:tcBorders>
          </w:tcPr>
          <w:p w14:paraId="0C901E1F"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авт. «природный»</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FE04C4E" w14:textId="77777777" w:rsidR="001F24D8" w:rsidRPr="00E71D52" w:rsidRDefault="001F24D8" w:rsidP="00EE3934">
            <w:pPr>
              <w:pStyle w:val="aff5"/>
              <w:spacing w:after="0"/>
              <w:ind w:right="-111"/>
              <w:jc w:val="both"/>
              <w:rPr>
                <w:b w:val="0"/>
                <w:bCs/>
                <w:sz w:val="10"/>
                <w:szCs w:val="10"/>
              </w:rPr>
            </w:pPr>
            <w:r w:rsidRPr="00E71D52">
              <w:rPr>
                <w:b w:val="0"/>
                <w:bCs/>
                <w:sz w:val="10"/>
                <w:szCs w:val="10"/>
              </w:rPr>
              <w:t>убрать текстуру -</w:t>
            </w:r>
          </w:p>
        </w:tc>
        <w:tc>
          <w:tcPr>
            <w:tcW w:w="1134" w:type="dxa"/>
            <w:gridSpan w:val="4"/>
            <w:vMerge w:val="restart"/>
            <w:tcBorders>
              <w:left w:val="single" w:sz="4" w:space="0" w:color="FFFFFF" w:themeColor="background1"/>
              <w:right w:val="single" w:sz="4" w:space="0" w:color="FFFFFF" w:themeColor="background1"/>
            </w:tcBorders>
          </w:tcPr>
          <w:p w14:paraId="2ADBF2ED" w14:textId="77777777" w:rsidR="001F24D8" w:rsidRPr="00E71D52" w:rsidRDefault="001F24D8" w:rsidP="00EE3934">
            <w:pPr>
              <w:pStyle w:val="aff5"/>
              <w:spacing w:after="0"/>
              <w:jc w:val="both"/>
              <w:rPr>
                <w:b w:val="0"/>
                <w:bCs/>
                <w:i/>
                <w:iCs/>
                <w:sz w:val="10"/>
                <w:szCs w:val="10"/>
              </w:rPr>
            </w:pPr>
          </w:p>
        </w:tc>
      </w:tr>
      <w:tr w:rsidR="001F24D8" w:rsidRPr="00E71D52" w14:paraId="545132D6" w14:textId="77777777" w:rsidTr="00D164E3">
        <w:trPr>
          <w:gridBefore w:val="1"/>
          <w:gridAfter w:val="1"/>
          <w:wBefore w:w="137" w:type="dxa"/>
          <w:wAfter w:w="95" w:type="dxa"/>
          <w:trHeight w:val="115"/>
        </w:trPr>
        <w:tc>
          <w:tcPr>
            <w:tcW w:w="1958" w:type="dxa"/>
            <w:gridSpan w:val="3"/>
            <w:vMerge/>
            <w:tcBorders>
              <w:left w:val="single" w:sz="4" w:space="0" w:color="FFFFFF" w:themeColor="background1"/>
              <w:bottom w:val="single" w:sz="4" w:space="0" w:color="FFFFFF" w:themeColor="background1"/>
              <w:right w:val="single" w:sz="4" w:space="0" w:color="FFFFFF" w:themeColor="background1"/>
            </w:tcBorders>
          </w:tcPr>
          <w:p w14:paraId="3D4DD1FE" w14:textId="77777777" w:rsidR="001F24D8" w:rsidRPr="00E71D52" w:rsidRDefault="001F24D8" w:rsidP="00EE3934">
            <w:pPr>
              <w:pStyle w:val="aff5"/>
              <w:spacing w:after="0"/>
              <w:ind w:left="31" w:right="-124"/>
              <w:jc w:val="left"/>
              <w:rPr>
                <w:b w:val="0"/>
                <w:bCs/>
                <w:i/>
                <w:iCs/>
                <w:sz w:val="10"/>
                <w:szCs w:val="10"/>
              </w:rPr>
            </w:pPr>
          </w:p>
        </w:tc>
        <w:tc>
          <w:tcPr>
            <w:tcW w:w="1134" w:type="dxa"/>
            <w:vMerge/>
            <w:tcBorders>
              <w:left w:val="single" w:sz="4" w:space="0" w:color="FFFFFF" w:themeColor="background1"/>
              <w:bottom w:val="single" w:sz="4" w:space="0" w:color="FFFFFF" w:themeColor="background1"/>
              <w:right w:val="single" w:sz="4" w:space="0" w:color="auto"/>
            </w:tcBorders>
          </w:tcPr>
          <w:p w14:paraId="6D7DD7C9" w14:textId="77777777" w:rsidR="001F24D8" w:rsidRPr="00E71D52" w:rsidRDefault="001F24D8" w:rsidP="00EE3934">
            <w:pPr>
              <w:pStyle w:val="aff5"/>
              <w:spacing w:after="0"/>
              <w:ind w:right="-105"/>
              <w:jc w:val="left"/>
              <w:rPr>
                <w:b w:val="0"/>
                <w:bCs/>
                <w:sz w:val="14"/>
                <w:szCs w:val="14"/>
              </w:rPr>
            </w:pPr>
          </w:p>
        </w:tc>
        <w:tc>
          <w:tcPr>
            <w:tcW w:w="1559" w:type="dxa"/>
            <w:gridSpan w:val="6"/>
            <w:tcBorders>
              <w:top w:val="single" w:sz="4" w:space="0" w:color="auto"/>
              <w:left w:val="single" w:sz="4" w:space="0" w:color="auto"/>
              <w:bottom w:val="single" w:sz="4" w:space="0" w:color="auto"/>
              <w:right w:val="single" w:sz="4" w:space="0" w:color="auto"/>
            </w:tcBorders>
          </w:tcPr>
          <w:p w14:paraId="0FCC240C"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3</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58F94BC" w14:textId="77777777" w:rsidR="001F24D8" w:rsidRPr="00E71D52" w:rsidRDefault="001F24D8" w:rsidP="00EE3934">
            <w:pPr>
              <w:pStyle w:val="aff5"/>
              <w:spacing w:after="0"/>
              <w:ind w:right="-110"/>
              <w:jc w:val="both"/>
              <w:rPr>
                <w:b w:val="0"/>
                <w:bCs/>
                <w:sz w:val="10"/>
                <w:szCs w:val="10"/>
              </w:rPr>
            </w:pPr>
          </w:p>
        </w:tc>
        <w:tc>
          <w:tcPr>
            <w:tcW w:w="1134" w:type="dxa"/>
            <w:gridSpan w:val="5"/>
            <w:tcBorders>
              <w:left w:val="single" w:sz="4" w:space="0" w:color="auto"/>
              <w:right w:val="single" w:sz="4" w:space="0" w:color="auto"/>
            </w:tcBorders>
          </w:tcPr>
          <w:p w14:paraId="1049C8DE"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5</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9AB9495" w14:textId="77777777" w:rsidR="001F24D8" w:rsidRPr="00E71D52" w:rsidRDefault="001F24D8" w:rsidP="00EE3934">
            <w:pPr>
              <w:pStyle w:val="aff5"/>
              <w:spacing w:after="0"/>
              <w:ind w:right="-111"/>
              <w:jc w:val="both"/>
              <w:rPr>
                <w:b w:val="0"/>
                <w:bCs/>
                <w:sz w:val="10"/>
                <w:szCs w:val="10"/>
              </w:rPr>
            </w:pPr>
          </w:p>
        </w:tc>
        <w:tc>
          <w:tcPr>
            <w:tcW w:w="1134" w:type="dxa"/>
            <w:gridSpan w:val="4"/>
            <w:vMerge/>
            <w:tcBorders>
              <w:left w:val="single" w:sz="4" w:space="0" w:color="FFFFFF" w:themeColor="background1"/>
              <w:bottom w:val="single" w:sz="4" w:space="0" w:color="FFFFFF" w:themeColor="background1"/>
              <w:right w:val="single" w:sz="4" w:space="0" w:color="FFFFFF" w:themeColor="background1"/>
            </w:tcBorders>
          </w:tcPr>
          <w:p w14:paraId="46701137" w14:textId="77777777" w:rsidR="001F24D8" w:rsidRPr="00E71D52" w:rsidRDefault="001F24D8" w:rsidP="00EE3934">
            <w:pPr>
              <w:pStyle w:val="aff5"/>
              <w:spacing w:after="0"/>
              <w:jc w:val="both"/>
              <w:rPr>
                <w:b w:val="0"/>
                <w:bCs/>
                <w:i/>
                <w:iCs/>
                <w:sz w:val="10"/>
                <w:szCs w:val="10"/>
              </w:rPr>
            </w:pPr>
          </w:p>
        </w:tc>
      </w:tr>
      <w:tr w:rsidR="001F24D8" w:rsidRPr="00E71D52" w14:paraId="57C0C47C" w14:textId="77777777" w:rsidTr="00D164E3">
        <w:trPr>
          <w:gridBefore w:val="1"/>
          <w:gridAfter w:val="1"/>
          <w:wBefore w:w="137" w:type="dxa"/>
          <w:wAfter w:w="95" w:type="dxa"/>
          <w:trHeight w:val="38"/>
        </w:trPr>
        <w:tc>
          <w:tcPr>
            <w:tcW w:w="195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181D00" w14:textId="77777777" w:rsidR="001F24D8" w:rsidRPr="00E71D52" w:rsidRDefault="001F24D8" w:rsidP="00EE3934">
            <w:pPr>
              <w:pStyle w:val="aff5"/>
              <w:spacing w:after="0"/>
              <w:ind w:left="31"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1D5A00" w14:textId="77777777" w:rsidR="001F24D8" w:rsidRPr="00E71D52" w:rsidRDefault="001F24D8" w:rsidP="00EE3934">
            <w:pPr>
              <w:pStyle w:val="aff5"/>
              <w:spacing w:after="0"/>
              <w:jc w:val="both"/>
              <w:rPr>
                <w:b w:val="0"/>
                <w:bCs/>
                <w:sz w:val="4"/>
                <w:szCs w:val="4"/>
              </w:rPr>
            </w:pPr>
          </w:p>
        </w:tc>
        <w:tc>
          <w:tcPr>
            <w:tcW w:w="850"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73127309" w14:textId="77777777" w:rsidR="001F24D8" w:rsidRPr="00E71D52" w:rsidRDefault="001F24D8" w:rsidP="00EE3934">
            <w:pPr>
              <w:pStyle w:val="aff5"/>
              <w:spacing w:after="0"/>
              <w:jc w:val="both"/>
              <w:rPr>
                <w:b w:val="0"/>
                <w:bCs/>
                <w:i/>
                <w:iCs/>
                <w:sz w:val="4"/>
                <w:szCs w:val="4"/>
              </w:rPr>
            </w:pPr>
          </w:p>
        </w:tc>
        <w:tc>
          <w:tcPr>
            <w:tcW w:w="709" w:type="dxa"/>
            <w:gridSpan w:val="3"/>
            <w:tcBorders>
              <w:top w:val="single" w:sz="4" w:space="0" w:color="auto"/>
              <w:left w:val="single" w:sz="4" w:space="0" w:color="FFFFFF"/>
              <w:bottom w:val="single" w:sz="4" w:space="0" w:color="auto"/>
              <w:right w:val="single" w:sz="4" w:space="0" w:color="FFFFFF"/>
            </w:tcBorders>
          </w:tcPr>
          <w:p w14:paraId="25D41396" w14:textId="77777777" w:rsidR="001F24D8" w:rsidRPr="00E71D52" w:rsidRDefault="001F24D8" w:rsidP="00EE3934">
            <w:pPr>
              <w:pStyle w:val="aff5"/>
              <w:spacing w:after="0"/>
              <w:jc w:val="both"/>
              <w:rPr>
                <w:b w:val="0"/>
                <w:bCs/>
                <w:i/>
                <w:iCs/>
                <w:sz w:val="4"/>
                <w:szCs w:val="4"/>
              </w:rPr>
            </w:pPr>
          </w:p>
        </w:tc>
        <w:tc>
          <w:tcPr>
            <w:tcW w:w="992"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40029F2" w14:textId="77777777" w:rsidR="001F24D8" w:rsidRPr="00E71D52" w:rsidRDefault="001F24D8" w:rsidP="00EE3934">
            <w:pPr>
              <w:pStyle w:val="aff5"/>
              <w:spacing w:after="0"/>
              <w:ind w:right="-110"/>
              <w:jc w:val="both"/>
              <w:rPr>
                <w:b w:val="0"/>
                <w:bCs/>
                <w:sz w:val="4"/>
                <w:szCs w:val="4"/>
              </w:rPr>
            </w:pPr>
          </w:p>
        </w:tc>
        <w:tc>
          <w:tcPr>
            <w:tcW w:w="1134" w:type="dxa"/>
            <w:gridSpan w:val="5"/>
            <w:tcBorders>
              <w:left w:val="single" w:sz="4" w:space="0" w:color="FFFFFF" w:themeColor="background1"/>
              <w:bottom w:val="single" w:sz="4" w:space="0" w:color="FFFFFF" w:themeColor="background1"/>
              <w:right w:val="single" w:sz="4" w:space="0" w:color="FFFFFF" w:themeColor="background1"/>
            </w:tcBorders>
          </w:tcPr>
          <w:p w14:paraId="25561B8E"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6BECFA"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6F1D39" w14:textId="77777777" w:rsidR="001F24D8" w:rsidRPr="00E71D52" w:rsidRDefault="001F24D8" w:rsidP="00EE3934">
            <w:pPr>
              <w:pStyle w:val="aff5"/>
              <w:spacing w:after="0"/>
              <w:jc w:val="both"/>
              <w:rPr>
                <w:b w:val="0"/>
                <w:bCs/>
                <w:i/>
                <w:iCs/>
                <w:sz w:val="4"/>
                <w:szCs w:val="4"/>
              </w:rPr>
            </w:pPr>
          </w:p>
        </w:tc>
      </w:tr>
      <w:tr w:rsidR="001F24D8" w:rsidRPr="00E71D52" w14:paraId="499E6043" w14:textId="77777777" w:rsidTr="00D164E3">
        <w:trPr>
          <w:gridBefore w:val="1"/>
          <w:gridAfter w:val="1"/>
          <w:wBefore w:w="137" w:type="dxa"/>
          <w:wAfter w:w="95" w:type="dxa"/>
          <w:trHeight w:val="155"/>
        </w:trPr>
        <w:tc>
          <w:tcPr>
            <w:tcW w:w="309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3EAC68" w14:textId="77777777" w:rsidR="001F24D8" w:rsidRPr="00E71D52" w:rsidRDefault="001F24D8" w:rsidP="00EE3934">
            <w:pPr>
              <w:pStyle w:val="aff5"/>
              <w:spacing w:after="0"/>
              <w:jc w:val="both"/>
              <w:rPr>
                <w:b w:val="0"/>
                <w:bCs/>
                <w:i/>
                <w:iCs/>
                <w:sz w:val="10"/>
                <w:szCs w:val="10"/>
              </w:rPr>
            </w:pPr>
            <w:r w:rsidRPr="00E71D52">
              <w:rPr>
                <w:b w:val="0"/>
                <w:bCs/>
                <w:sz w:val="14"/>
                <w:szCs w:val="14"/>
              </w:rPr>
              <w:t xml:space="preserve">дублировать внешний вид </w:t>
            </w:r>
            <w:r w:rsidRPr="00E71D52">
              <w:rPr>
                <w:b w:val="0"/>
                <w:bCs/>
                <w:i/>
                <w:iCs/>
                <w:sz w:val="10"/>
                <w:szCs w:val="10"/>
              </w:rPr>
              <w:t>(да)</w:t>
            </w:r>
          </w:p>
        </w:tc>
        <w:tc>
          <w:tcPr>
            <w:tcW w:w="850"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468BFB7" w14:textId="77777777" w:rsidR="001F24D8" w:rsidRPr="00E71D52" w:rsidRDefault="001F24D8" w:rsidP="00EE3934">
            <w:pPr>
              <w:pStyle w:val="aff5"/>
              <w:spacing w:after="0"/>
              <w:jc w:val="both"/>
              <w:rPr>
                <w:b w:val="0"/>
                <w:bCs/>
                <w:i/>
                <w:iCs/>
                <w:sz w:val="10"/>
                <w:szCs w:val="10"/>
              </w:rPr>
            </w:pPr>
          </w:p>
        </w:tc>
        <w:tc>
          <w:tcPr>
            <w:tcW w:w="709" w:type="dxa"/>
            <w:gridSpan w:val="3"/>
            <w:tcBorders>
              <w:top w:val="single" w:sz="4" w:space="0" w:color="auto"/>
              <w:left w:val="single" w:sz="4" w:space="0" w:color="auto"/>
              <w:bottom w:val="single" w:sz="4" w:space="0" w:color="auto"/>
              <w:right w:val="single" w:sz="4" w:space="0" w:color="auto"/>
            </w:tcBorders>
          </w:tcPr>
          <w:p w14:paraId="118F9039" w14:textId="77777777" w:rsidR="001F24D8" w:rsidRPr="00E71D52" w:rsidRDefault="001F24D8" w:rsidP="00EE3934">
            <w:pPr>
              <w:pStyle w:val="aff5"/>
              <w:spacing w:after="0"/>
              <w:jc w:val="both"/>
              <w:rPr>
                <w:b w:val="0"/>
                <w:bCs/>
                <w:i/>
                <w:iCs/>
                <w:sz w:val="10"/>
                <w:szCs w:val="10"/>
              </w:rPr>
            </w:pPr>
          </w:p>
        </w:tc>
        <w:tc>
          <w:tcPr>
            <w:tcW w:w="992"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B9C8BC9" w14:textId="77777777" w:rsidR="001F24D8" w:rsidRPr="00E71D52" w:rsidRDefault="001F24D8" w:rsidP="00EE3934">
            <w:pPr>
              <w:pStyle w:val="aff5"/>
              <w:spacing w:after="0"/>
              <w:ind w:right="-110"/>
              <w:jc w:val="both"/>
              <w:rPr>
                <w:b w:val="0"/>
                <w:bCs/>
                <w:sz w:val="14"/>
                <w:szCs w:val="14"/>
              </w:rPr>
            </w:pPr>
          </w:p>
        </w:tc>
        <w:tc>
          <w:tcPr>
            <w:tcW w:w="113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AB76E2" w14:textId="77777777" w:rsidR="001F24D8" w:rsidRPr="00E71D52" w:rsidRDefault="001F24D8" w:rsidP="00EE3934">
            <w:pPr>
              <w:pStyle w:val="aff5"/>
              <w:spacing w:after="0"/>
              <w:jc w:val="both"/>
              <w:rPr>
                <w:b w:val="0"/>
                <w:bCs/>
                <w:i/>
                <w:iCs/>
                <w:sz w:val="10"/>
                <w:szCs w:val="10"/>
              </w:rPr>
            </w:pPr>
          </w:p>
        </w:tc>
        <w:tc>
          <w:tcPr>
            <w:tcW w:w="113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FFCA645" w14:textId="77777777" w:rsidR="001F24D8" w:rsidRPr="00E71D52" w:rsidRDefault="001F24D8" w:rsidP="00EE3934">
            <w:pPr>
              <w:pStyle w:val="aff5"/>
              <w:spacing w:after="0"/>
              <w:ind w:right="-111"/>
              <w:jc w:val="both"/>
              <w:rPr>
                <w:b w:val="0"/>
                <w:bCs/>
                <w:sz w:val="14"/>
                <w:szCs w:val="14"/>
              </w:rPr>
            </w:pPr>
          </w:p>
        </w:tc>
        <w:tc>
          <w:tcPr>
            <w:tcW w:w="1134" w:type="dxa"/>
            <w:gridSpan w:val="4"/>
            <w:vMerge w:val="restart"/>
            <w:tcBorders>
              <w:top w:val="single" w:sz="4" w:space="0" w:color="FFFFFF" w:themeColor="background1"/>
              <w:left w:val="single" w:sz="4" w:space="0" w:color="FFFFFF" w:themeColor="background1"/>
              <w:right w:val="single" w:sz="4" w:space="0" w:color="FFFFFF" w:themeColor="background1"/>
            </w:tcBorders>
          </w:tcPr>
          <w:p w14:paraId="1A83B408" w14:textId="77777777" w:rsidR="001F24D8" w:rsidRPr="00E71D52" w:rsidRDefault="001F24D8" w:rsidP="00EE3934">
            <w:pPr>
              <w:pStyle w:val="aff5"/>
              <w:spacing w:after="0"/>
              <w:jc w:val="both"/>
              <w:rPr>
                <w:b w:val="0"/>
                <w:bCs/>
                <w:i/>
                <w:iCs/>
                <w:sz w:val="10"/>
                <w:szCs w:val="10"/>
              </w:rPr>
            </w:pPr>
          </w:p>
        </w:tc>
      </w:tr>
      <w:tr w:rsidR="001F24D8" w:rsidRPr="00E71D52" w14:paraId="4D625906" w14:textId="77777777" w:rsidTr="00D164E3">
        <w:trPr>
          <w:gridBefore w:val="1"/>
          <w:gridAfter w:val="1"/>
          <w:wBefore w:w="137" w:type="dxa"/>
          <w:wAfter w:w="95" w:type="dxa"/>
          <w:trHeight w:val="162"/>
        </w:trPr>
        <w:tc>
          <w:tcPr>
            <w:tcW w:w="309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DFBD82" w14:textId="77777777" w:rsidR="001F24D8" w:rsidRPr="00E71D52" w:rsidRDefault="001F24D8" w:rsidP="00EE3934">
            <w:pPr>
              <w:pStyle w:val="aff5"/>
              <w:spacing w:after="0"/>
              <w:jc w:val="both"/>
              <w:rPr>
                <w:b w:val="0"/>
                <w:bCs/>
                <w:i/>
                <w:iCs/>
                <w:sz w:val="10"/>
                <w:szCs w:val="10"/>
              </w:rPr>
            </w:pPr>
            <w:r w:rsidRPr="00E71D52">
              <w:rPr>
                <w:b w:val="0"/>
                <w:bCs/>
                <w:i/>
                <w:iCs/>
                <w:sz w:val="10"/>
                <w:szCs w:val="10"/>
              </w:rPr>
              <w:t xml:space="preserve">при выборе «да» внешний вид дублируется на следующий фасад </w:t>
            </w:r>
          </w:p>
        </w:tc>
        <w:tc>
          <w:tcPr>
            <w:tcW w:w="8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7615E5" w14:textId="77777777" w:rsidR="001F24D8" w:rsidRPr="00E71D52" w:rsidRDefault="001F24D8" w:rsidP="00EE3934">
            <w:pPr>
              <w:pStyle w:val="aff5"/>
              <w:spacing w:after="0"/>
              <w:jc w:val="both"/>
              <w:rPr>
                <w:b w:val="0"/>
                <w:bCs/>
                <w:i/>
                <w:iCs/>
                <w:sz w:val="10"/>
                <w:szCs w:val="10"/>
              </w:rPr>
            </w:pPr>
          </w:p>
        </w:tc>
        <w:tc>
          <w:tcPr>
            <w:tcW w:w="709" w:type="dxa"/>
            <w:gridSpan w:val="3"/>
            <w:tcBorders>
              <w:left w:val="single" w:sz="4" w:space="0" w:color="FFFFFF" w:themeColor="background1"/>
              <w:bottom w:val="single" w:sz="4" w:space="0" w:color="FFFFFF"/>
              <w:right w:val="single" w:sz="4" w:space="0" w:color="FFFFFF" w:themeColor="background1"/>
            </w:tcBorders>
          </w:tcPr>
          <w:p w14:paraId="1A32BABA" w14:textId="77777777" w:rsidR="001F24D8" w:rsidRPr="00E71D52" w:rsidRDefault="001F24D8" w:rsidP="00EE3934">
            <w:pPr>
              <w:pStyle w:val="aff5"/>
              <w:spacing w:after="0"/>
              <w:jc w:val="both"/>
              <w:rPr>
                <w:b w:val="0"/>
                <w:bCs/>
                <w:i/>
                <w:iCs/>
                <w:sz w:val="10"/>
                <w:szCs w:val="10"/>
              </w:rPr>
            </w:pPr>
          </w:p>
        </w:tc>
        <w:tc>
          <w:tcPr>
            <w:tcW w:w="9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321E74" w14:textId="77777777" w:rsidR="001F24D8" w:rsidRPr="00E71D52" w:rsidRDefault="001F24D8" w:rsidP="00EE3934">
            <w:pPr>
              <w:pStyle w:val="aff5"/>
              <w:spacing w:after="0"/>
              <w:ind w:right="-110"/>
              <w:jc w:val="both"/>
              <w:rPr>
                <w:b w:val="0"/>
                <w:bCs/>
                <w:sz w:val="14"/>
                <w:szCs w:val="14"/>
              </w:rPr>
            </w:pPr>
          </w:p>
        </w:tc>
        <w:tc>
          <w:tcPr>
            <w:tcW w:w="113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C71A69" w14:textId="77777777" w:rsidR="001F24D8" w:rsidRPr="00E71D52" w:rsidRDefault="001F24D8" w:rsidP="00EE3934">
            <w:pPr>
              <w:pStyle w:val="aff5"/>
              <w:spacing w:after="0"/>
              <w:jc w:val="both"/>
              <w:rPr>
                <w:b w:val="0"/>
                <w:bCs/>
                <w:i/>
                <w:iCs/>
                <w:sz w:val="10"/>
                <w:szCs w:val="10"/>
              </w:rPr>
            </w:pPr>
          </w:p>
        </w:tc>
        <w:tc>
          <w:tcPr>
            <w:tcW w:w="1134" w:type="dxa"/>
            <w:gridSpan w:val="3"/>
            <w:vMerge/>
            <w:tcBorders>
              <w:left w:val="single" w:sz="4" w:space="0" w:color="FFFFFF" w:themeColor="background1"/>
              <w:bottom w:val="single" w:sz="4" w:space="0" w:color="FFFFFF" w:themeColor="background1"/>
              <w:right w:val="single" w:sz="4" w:space="0" w:color="FFFFFF" w:themeColor="background1"/>
            </w:tcBorders>
          </w:tcPr>
          <w:p w14:paraId="194D18EC" w14:textId="77777777" w:rsidR="001F24D8" w:rsidRPr="00E71D52" w:rsidRDefault="001F24D8" w:rsidP="00EE3934">
            <w:pPr>
              <w:pStyle w:val="aff5"/>
              <w:spacing w:after="0"/>
              <w:ind w:right="-111"/>
              <w:jc w:val="both"/>
              <w:rPr>
                <w:b w:val="0"/>
                <w:bCs/>
                <w:sz w:val="14"/>
                <w:szCs w:val="14"/>
              </w:rPr>
            </w:pPr>
          </w:p>
        </w:tc>
        <w:tc>
          <w:tcPr>
            <w:tcW w:w="1134" w:type="dxa"/>
            <w:gridSpan w:val="4"/>
            <w:vMerge/>
            <w:tcBorders>
              <w:left w:val="single" w:sz="4" w:space="0" w:color="FFFFFF" w:themeColor="background1"/>
              <w:bottom w:val="single" w:sz="4" w:space="0" w:color="FFFFFF" w:themeColor="background1"/>
              <w:right w:val="single" w:sz="4" w:space="0" w:color="FFFFFF" w:themeColor="background1"/>
            </w:tcBorders>
          </w:tcPr>
          <w:p w14:paraId="3DC1C2FE" w14:textId="77777777" w:rsidR="001F24D8" w:rsidRPr="00E71D52" w:rsidRDefault="001F24D8" w:rsidP="00EE3934">
            <w:pPr>
              <w:pStyle w:val="aff5"/>
              <w:spacing w:after="0"/>
              <w:jc w:val="both"/>
              <w:rPr>
                <w:b w:val="0"/>
                <w:bCs/>
                <w:i/>
                <w:iCs/>
                <w:sz w:val="10"/>
                <w:szCs w:val="10"/>
              </w:rPr>
            </w:pPr>
          </w:p>
        </w:tc>
      </w:tr>
      <w:tr w:rsidR="001F24D8" w:rsidRPr="00E71D52" w14:paraId="7F873879" w14:textId="77777777" w:rsidTr="00D164E3">
        <w:trPr>
          <w:gridBefore w:val="1"/>
          <w:gridAfter w:val="1"/>
          <w:wBefore w:w="137" w:type="dxa"/>
          <w:wAfter w:w="95" w:type="dxa"/>
          <w:trHeight w:val="47"/>
        </w:trPr>
        <w:tc>
          <w:tcPr>
            <w:tcW w:w="1958" w:type="dxa"/>
            <w:gridSpan w:val="3"/>
            <w:tcBorders>
              <w:top w:val="single" w:sz="2" w:space="0" w:color="auto"/>
              <w:left w:val="single" w:sz="2" w:space="0" w:color="FFFFFF"/>
              <w:bottom w:val="single" w:sz="4" w:space="0" w:color="auto"/>
              <w:right w:val="single" w:sz="2" w:space="0" w:color="FFFFFF"/>
            </w:tcBorders>
          </w:tcPr>
          <w:p w14:paraId="50FE1159" w14:textId="77777777" w:rsidR="001F24D8" w:rsidRPr="00E71D52" w:rsidRDefault="001F24D8" w:rsidP="00EE3934">
            <w:pPr>
              <w:pStyle w:val="aff5"/>
              <w:spacing w:after="0"/>
              <w:ind w:left="-41" w:right="-124" w:firstLine="41"/>
              <w:jc w:val="left"/>
              <w:rPr>
                <w:sz w:val="4"/>
                <w:szCs w:val="4"/>
              </w:rPr>
            </w:pPr>
          </w:p>
        </w:tc>
        <w:tc>
          <w:tcPr>
            <w:tcW w:w="1134" w:type="dxa"/>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3DEC58D3" w14:textId="77777777" w:rsidR="001F24D8" w:rsidRPr="00E71D52" w:rsidRDefault="001F24D8" w:rsidP="00EE3934">
            <w:pPr>
              <w:pStyle w:val="aff5"/>
              <w:spacing w:after="0"/>
              <w:ind w:right="-105"/>
              <w:jc w:val="left"/>
              <w:rPr>
                <w:sz w:val="4"/>
                <w:szCs w:val="4"/>
              </w:rPr>
            </w:pPr>
          </w:p>
        </w:tc>
        <w:tc>
          <w:tcPr>
            <w:tcW w:w="1393"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2F187A29" w14:textId="77777777" w:rsidR="001F24D8" w:rsidRPr="00E71D52" w:rsidRDefault="001F24D8" w:rsidP="00EE3934">
            <w:pPr>
              <w:pStyle w:val="aff5"/>
              <w:spacing w:after="0"/>
              <w:jc w:val="both"/>
              <w:rPr>
                <w:sz w:val="4"/>
                <w:szCs w:val="4"/>
              </w:rPr>
            </w:pPr>
          </w:p>
        </w:tc>
        <w:tc>
          <w:tcPr>
            <w:tcW w:w="236"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591332C3" w14:textId="77777777" w:rsidR="001F24D8" w:rsidRPr="00E71D52" w:rsidRDefault="001F24D8" w:rsidP="00EE3934">
            <w:pPr>
              <w:pStyle w:val="aff5"/>
              <w:spacing w:after="0"/>
              <w:jc w:val="both"/>
              <w:rPr>
                <w:sz w:val="4"/>
                <w:szCs w:val="4"/>
              </w:rPr>
            </w:pPr>
          </w:p>
        </w:tc>
        <w:tc>
          <w:tcPr>
            <w:tcW w:w="922"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08F41B3" w14:textId="77777777" w:rsidR="001F24D8" w:rsidRPr="00E71D52" w:rsidRDefault="001F24D8" w:rsidP="00EE3934">
            <w:pPr>
              <w:pStyle w:val="aff5"/>
              <w:spacing w:after="0"/>
              <w:ind w:right="-110"/>
              <w:jc w:val="both"/>
              <w:rPr>
                <w:sz w:val="4"/>
                <w:szCs w:val="4"/>
              </w:rPr>
            </w:pPr>
          </w:p>
        </w:tc>
        <w:tc>
          <w:tcPr>
            <w:tcW w:w="1134"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2D84838" w14:textId="77777777" w:rsidR="001F24D8" w:rsidRPr="00E71D52" w:rsidRDefault="001F24D8" w:rsidP="00EE3934">
            <w:pPr>
              <w:pStyle w:val="aff5"/>
              <w:spacing w:after="0"/>
              <w:jc w:val="both"/>
              <w:rPr>
                <w:sz w:val="4"/>
                <w:szCs w:val="4"/>
              </w:rPr>
            </w:pPr>
          </w:p>
        </w:tc>
        <w:tc>
          <w:tcPr>
            <w:tcW w:w="1134"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E575E2A" w14:textId="77777777" w:rsidR="001F24D8" w:rsidRPr="00E71D52" w:rsidRDefault="001F24D8" w:rsidP="00EE3934">
            <w:pPr>
              <w:pStyle w:val="aff5"/>
              <w:spacing w:after="0"/>
              <w:ind w:right="-111"/>
              <w:jc w:val="both"/>
              <w:rPr>
                <w:sz w:val="4"/>
                <w:szCs w:val="4"/>
              </w:rPr>
            </w:pPr>
          </w:p>
        </w:tc>
        <w:tc>
          <w:tcPr>
            <w:tcW w:w="1134" w:type="dxa"/>
            <w:gridSpan w:val="4"/>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8C45895" w14:textId="77777777" w:rsidR="001F24D8" w:rsidRPr="00E71D52" w:rsidRDefault="001F24D8" w:rsidP="00EE3934">
            <w:pPr>
              <w:pStyle w:val="aff5"/>
              <w:spacing w:after="0"/>
              <w:jc w:val="both"/>
              <w:rPr>
                <w:sz w:val="4"/>
                <w:szCs w:val="4"/>
              </w:rPr>
            </w:pPr>
          </w:p>
        </w:tc>
      </w:tr>
      <w:tr w:rsidR="001F24D8" w:rsidRPr="00E71D52" w14:paraId="46687F1C" w14:textId="77777777" w:rsidTr="00D164E3">
        <w:trPr>
          <w:gridBefore w:val="1"/>
          <w:gridAfter w:val="1"/>
          <w:wBefore w:w="137" w:type="dxa"/>
          <w:wAfter w:w="95" w:type="dxa"/>
          <w:trHeight w:val="163"/>
        </w:trPr>
        <w:tc>
          <w:tcPr>
            <w:tcW w:w="1958" w:type="dxa"/>
            <w:gridSpan w:val="3"/>
            <w:tcBorders>
              <w:top w:val="single" w:sz="4" w:space="0" w:color="auto"/>
              <w:left w:val="single" w:sz="4" w:space="0" w:color="auto"/>
              <w:bottom w:val="single" w:sz="4" w:space="0" w:color="auto"/>
              <w:right w:val="single" w:sz="4" w:space="0" w:color="000000"/>
            </w:tcBorders>
          </w:tcPr>
          <w:p w14:paraId="018E6CD4" w14:textId="77777777" w:rsidR="001F24D8" w:rsidRPr="00E71D52" w:rsidRDefault="001F24D8" w:rsidP="00EE3934">
            <w:pPr>
              <w:pStyle w:val="aff5"/>
              <w:spacing w:after="0"/>
              <w:ind w:left="-41" w:right="-124" w:firstLine="41"/>
              <w:jc w:val="left"/>
              <w:rPr>
                <w:b w:val="0"/>
                <w:bCs/>
                <w:sz w:val="14"/>
                <w:szCs w:val="14"/>
              </w:rPr>
            </w:pPr>
            <w:r w:rsidRPr="00E71D52">
              <w:rPr>
                <w:b w:val="0"/>
                <w:bCs/>
                <w:sz w:val="14"/>
                <w:szCs w:val="14"/>
              </w:rPr>
              <w:t xml:space="preserve">фасад </w:t>
            </w:r>
            <w:r w:rsidRPr="00E71D52">
              <w:rPr>
                <w:b w:val="0"/>
                <w:bCs/>
                <w:sz w:val="14"/>
                <w:szCs w:val="14"/>
                <w:lang w:val="en-US"/>
              </w:rPr>
              <w:t>n</w:t>
            </w:r>
            <w:r w:rsidRPr="00E71D52">
              <w:rPr>
                <w:b w:val="0"/>
                <w:bCs/>
                <w:sz w:val="14"/>
                <w:szCs w:val="14"/>
              </w:rPr>
              <w:t xml:space="preserve">: </w:t>
            </w:r>
          </w:p>
        </w:tc>
        <w:tc>
          <w:tcPr>
            <w:tcW w:w="1134" w:type="dxa"/>
            <w:tcBorders>
              <w:top w:val="single" w:sz="4" w:space="0" w:color="FFFFFF" w:themeColor="background1"/>
              <w:left w:val="single" w:sz="4" w:space="0" w:color="000000"/>
              <w:bottom w:val="single" w:sz="4" w:space="0" w:color="FFFFFF" w:themeColor="background1"/>
              <w:right w:val="single" w:sz="4" w:space="0" w:color="auto"/>
            </w:tcBorders>
          </w:tcPr>
          <w:p w14:paraId="4FF19FA9" w14:textId="77777777" w:rsidR="001F24D8" w:rsidRPr="00E71D52" w:rsidRDefault="001F24D8" w:rsidP="00EE3934">
            <w:pPr>
              <w:pStyle w:val="aff5"/>
              <w:spacing w:after="0"/>
              <w:ind w:right="-105"/>
              <w:jc w:val="left"/>
              <w:rPr>
                <w:b w:val="0"/>
                <w:bCs/>
                <w:sz w:val="14"/>
                <w:szCs w:val="14"/>
              </w:rPr>
            </w:pPr>
            <w:r w:rsidRPr="00E71D52">
              <w:rPr>
                <w:b w:val="0"/>
                <w:bCs/>
                <w:sz w:val="14"/>
                <w:szCs w:val="14"/>
              </w:rPr>
              <w:t>материал 1:</w:t>
            </w:r>
          </w:p>
        </w:tc>
        <w:tc>
          <w:tcPr>
            <w:tcW w:w="1559" w:type="dxa"/>
            <w:gridSpan w:val="6"/>
            <w:tcBorders>
              <w:top w:val="single" w:sz="2" w:space="0" w:color="auto"/>
              <w:left w:val="single" w:sz="4" w:space="0" w:color="auto"/>
              <w:bottom w:val="single" w:sz="4" w:space="0" w:color="auto"/>
              <w:right w:val="single" w:sz="4" w:space="0" w:color="auto"/>
            </w:tcBorders>
          </w:tcPr>
          <w:p w14:paraId="0386FB67" w14:textId="77777777" w:rsidR="001F24D8" w:rsidRPr="00E71D52" w:rsidRDefault="001F24D8" w:rsidP="00EE3934">
            <w:pPr>
              <w:pStyle w:val="aff5"/>
              <w:spacing w:after="0"/>
              <w:jc w:val="both"/>
              <w:rPr>
                <w:sz w:val="8"/>
                <w:szCs w:val="8"/>
              </w:rPr>
            </w:pPr>
          </w:p>
        </w:tc>
        <w:tc>
          <w:tcPr>
            <w:tcW w:w="992"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6C6757A9" w14:textId="77777777" w:rsidR="001F24D8" w:rsidRPr="00E71D52" w:rsidRDefault="001F24D8" w:rsidP="00EE3934">
            <w:pPr>
              <w:pStyle w:val="aff5"/>
              <w:spacing w:after="0"/>
              <w:ind w:right="-110"/>
              <w:jc w:val="both"/>
              <w:rPr>
                <w:b w:val="0"/>
                <w:bCs/>
                <w:sz w:val="14"/>
                <w:szCs w:val="14"/>
              </w:rPr>
            </w:pPr>
            <w:r w:rsidRPr="00E71D52">
              <w:rPr>
                <w:b w:val="0"/>
                <w:bCs/>
                <w:sz w:val="14"/>
                <w:szCs w:val="14"/>
              </w:rPr>
              <w:t>цвет 1:</w:t>
            </w:r>
          </w:p>
        </w:tc>
        <w:tc>
          <w:tcPr>
            <w:tcW w:w="1134" w:type="dxa"/>
            <w:gridSpan w:val="5"/>
            <w:tcBorders>
              <w:top w:val="single" w:sz="2" w:space="0" w:color="auto"/>
              <w:left w:val="single" w:sz="4" w:space="0" w:color="auto"/>
              <w:bottom w:val="single" w:sz="4" w:space="0" w:color="auto"/>
              <w:right w:val="single" w:sz="4" w:space="0" w:color="auto"/>
            </w:tcBorders>
          </w:tcPr>
          <w:p w14:paraId="539AE5E7" w14:textId="77777777" w:rsidR="001F24D8" w:rsidRPr="00E71D52" w:rsidRDefault="001F24D8" w:rsidP="00EE3934">
            <w:pPr>
              <w:pStyle w:val="aff5"/>
              <w:spacing w:after="0"/>
              <w:jc w:val="both"/>
              <w:rPr>
                <w:sz w:val="8"/>
                <w:szCs w:val="8"/>
              </w:rPr>
            </w:pPr>
          </w:p>
        </w:tc>
        <w:tc>
          <w:tcPr>
            <w:tcW w:w="1134"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7872C454" w14:textId="77777777" w:rsidR="001F24D8" w:rsidRPr="00E71D52" w:rsidRDefault="001F24D8" w:rsidP="00EE3934">
            <w:pPr>
              <w:pStyle w:val="aff5"/>
              <w:spacing w:after="0"/>
              <w:ind w:right="-111"/>
              <w:jc w:val="both"/>
              <w:rPr>
                <w:b w:val="0"/>
                <w:bCs/>
                <w:sz w:val="14"/>
                <w:szCs w:val="14"/>
              </w:rPr>
            </w:pPr>
            <w:r w:rsidRPr="00E71D52">
              <w:rPr>
                <w:b w:val="0"/>
                <w:bCs/>
                <w:sz w:val="14"/>
                <w:szCs w:val="14"/>
              </w:rPr>
              <w:t>текстура 1:</w:t>
            </w:r>
          </w:p>
        </w:tc>
        <w:tc>
          <w:tcPr>
            <w:tcW w:w="1134" w:type="dxa"/>
            <w:gridSpan w:val="4"/>
            <w:tcBorders>
              <w:top w:val="single" w:sz="2" w:space="0" w:color="auto"/>
              <w:left w:val="single" w:sz="4" w:space="0" w:color="auto"/>
              <w:bottom w:val="single" w:sz="4" w:space="0" w:color="auto"/>
              <w:right w:val="single" w:sz="4" w:space="0" w:color="auto"/>
            </w:tcBorders>
          </w:tcPr>
          <w:p w14:paraId="65E2BC8E" w14:textId="77777777" w:rsidR="001F24D8" w:rsidRPr="00E71D52" w:rsidRDefault="001F24D8" w:rsidP="00EE3934">
            <w:pPr>
              <w:pStyle w:val="aff5"/>
              <w:spacing w:after="0"/>
              <w:jc w:val="both"/>
              <w:rPr>
                <w:sz w:val="8"/>
                <w:szCs w:val="8"/>
              </w:rPr>
            </w:pPr>
          </w:p>
        </w:tc>
      </w:tr>
      <w:tr w:rsidR="001F24D8" w:rsidRPr="00E71D52" w14:paraId="05946644" w14:textId="77777777" w:rsidTr="00D164E3">
        <w:trPr>
          <w:gridBefore w:val="1"/>
          <w:gridAfter w:val="1"/>
          <w:wBefore w:w="137" w:type="dxa"/>
          <w:wAfter w:w="95" w:type="dxa"/>
          <w:trHeight w:val="38"/>
        </w:trPr>
        <w:tc>
          <w:tcPr>
            <w:tcW w:w="195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1E121C0" w14:textId="77777777" w:rsidR="001F24D8" w:rsidRPr="00E71D52" w:rsidRDefault="001F24D8" w:rsidP="00EE3934">
            <w:pPr>
              <w:pStyle w:val="aff5"/>
              <w:spacing w:after="0"/>
              <w:ind w:left="31"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D88EA8" w14:textId="77777777" w:rsidR="001F24D8" w:rsidRPr="00E71D52" w:rsidRDefault="001F24D8" w:rsidP="00EE3934">
            <w:pPr>
              <w:pStyle w:val="aff5"/>
              <w:spacing w:after="0"/>
              <w:ind w:right="-105"/>
              <w:jc w:val="left"/>
              <w:rPr>
                <w:b w:val="0"/>
                <w:bCs/>
                <w:sz w:val="4"/>
                <w:szCs w:val="4"/>
              </w:rPr>
            </w:pPr>
          </w:p>
        </w:tc>
        <w:tc>
          <w:tcPr>
            <w:tcW w:w="1559" w:type="dxa"/>
            <w:gridSpan w:val="6"/>
            <w:tcBorders>
              <w:top w:val="single" w:sz="4" w:space="0" w:color="auto"/>
              <w:left w:val="single" w:sz="4" w:space="0" w:color="FFFFFF" w:themeColor="background1"/>
              <w:bottom w:val="single" w:sz="4" w:space="0" w:color="auto"/>
              <w:right w:val="single" w:sz="4" w:space="0" w:color="FFFFFF" w:themeColor="background1"/>
            </w:tcBorders>
          </w:tcPr>
          <w:p w14:paraId="22E57696" w14:textId="77777777" w:rsidR="001F24D8" w:rsidRPr="00E71D52" w:rsidRDefault="001F24D8" w:rsidP="00EE3934">
            <w:pPr>
              <w:pStyle w:val="aff5"/>
              <w:spacing w:after="0"/>
              <w:jc w:val="both"/>
              <w:rPr>
                <w:sz w:val="4"/>
                <w:szCs w:val="4"/>
              </w:rPr>
            </w:pPr>
          </w:p>
        </w:tc>
        <w:tc>
          <w:tcPr>
            <w:tcW w:w="9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030AC5" w14:textId="77777777" w:rsidR="001F24D8" w:rsidRPr="00E71D52" w:rsidRDefault="001F24D8" w:rsidP="00EE3934">
            <w:pPr>
              <w:pStyle w:val="aff5"/>
              <w:spacing w:after="0"/>
              <w:ind w:right="-110"/>
              <w:jc w:val="both"/>
              <w:rPr>
                <w:b w:val="0"/>
                <w:bCs/>
                <w:sz w:val="4"/>
                <w:szCs w:val="4"/>
              </w:rPr>
            </w:pPr>
          </w:p>
        </w:tc>
        <w:tc>
          <w:tcPr>
            <w:tcW w:w="1134" w:type="dxa"/>
            <w:gridSpan w:val="5"/>
            <w:tcBorders>
              <w:top w:val="single" w:sz="4" w:space="0" w:color="auto"/>
              <w:left w:val="single" w:sz="4" w:space="0" w:color="FFFFFF" w:themeColor="background1"/>
              <w:right w:val="single" w:sz="4" w:space="0" w:color="FFFFFF" w:themeColor="background1"/>
            </w:tcBorders>
          </w:tcPr>
          <w:p w14:paraId="07C0FCD7"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B06C58"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auto"/>
              <w:left w:val="single" w:sz="4" w:space="0" w:color="FFFFFF" w:themeColor="background1"/>
              <w:right w:val="single" w:sz="4" w:space="0" w:color="FFFFFF" w:themeColor="background1"/>
            </w:tcBorders>
          </w:tcPr>
          <w:p w14:paraId="38393433" w14:textId="77777777" w:rsidR="001F24D8" w:rsidRPr="00E71D52" w:rsidRDefault="001F24D8" w:rsidP="00EE3934">
            <w:pPr>
              <w:pStyle w:val="aff5"/>
              <w:spacing w:after="0"/>
              <w:jc w:val="both"/>
              <w:rPr>
                <w:b w:val="0"/>
                <w:bCs/>
                <w:i/>
                <w:iCs/>
                <w:sz w:val="4"/>
                <w:szCs w:val="4"/>
              </w:rPr>
            </w:pPr>
          </w:p>
        </w:tc>
      </w:tr>
      <w:tr w:rsidR="001F24D8" w:rsidRPr="00E71D52" w14:paraId="2AEB7EE7" w14:textId="77777777" w:rsidTr="00D164E3">
        <w:trPr>
          <w:gridBefore w:val="1"/>
          <w:gridAfter w:val="1"/>
          <w:wBefore w:w="137" w:type="dxa"/>
          <w:wAfter w:w="95" w:type="dxa"/>
          <w:trHeight w:val="38"/>
        </w:trPr>
        <w:tc>
          <w:tcPr>
            <w:tcW w:w="1958"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2923FB19" w14:textId="77777777" w:rsidR="001F24D8" w:rsidRPr="00E71D52" w:rsidRDefault="001F24D8" w:rsidP="00EE3934">
            <w:pPr>
              <w:pStyle w:val="aff5"/>
              <w:spacing w:after="0"/>
              <w:ind w:left="31" w:right="-124"/>
              <w:jc w:val="left"/>
              <w:rPr>
                <w:b w:val="0"/>
                <w:bCs/>
                <w:i/>
                <w:iCs/>
                <w:sz w:val="10"/>
                <w:szCs w:val="1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464B0FE" w14:textId="77777777" w:rsidR="001F24D8" w:rsidRPr="00E71D52" w:rsidRDefault="001F24D8" w:rsidP="00EE3934">
            <w:pPr>
              <w:pStyle w:val="aff5"/>
              <w:spacing w:after="0"/>
              <w:ind w:right="-105"/>
              <w:jc w:val="left"/>
              <w:rPr>
                <w:b w:val="0"/>
                <w:bCs/>
                <w:sz w:val="10"/>
                <w:szCs w:val="10"/>
              </w:rPr>
            </w:pPr>
            <w:r w:rsidRPr="00E71D52">
              <w:rPr>
                <w:b w:val="0"/>
                <w:bCs/>
                <w:sz w:val="10"/>
                <w:szCs w:val="10"/>
              </w:rPr>
              <w:t>добавить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05E6E1FC"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1</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5782EA2" w14:textId="77777777" w:rsidR="001F24D8" w:rsidRPr="00E71D52" w:rsidRDefault="001F24D8"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5"/>
            <w:tcBorders>
              <w:left w:val="single" w:sz="4" w:space="0" w:color="auto"/>
              <w:bottom w:val="single" w:sz="4" w:space="0" w:color="FFFFFF" w:themeColor="background1"/>
              <w:right w:val="single" w:sz="4" w:space="0" w:color="auto"/>
            </w:tcBorders>
          </w:tcPr>
          <w:p w14:paraId="6EA1A529"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4</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A4A0B75" w14:textId="77777777" w:rsidR="001F24D8" w:rsidRPr="00E71D52" w:rsidRDefault="001F24D8" w:rsidP="00EE3934">
            <w:pPr>
              <w:pStyle w:val="aff5"/>
              <w:spacing w:after="0"/>
              <w:ind w:right="-111"/>
              <w:jc w:val="both"/>
              <w:rPr>
                <w:b w:val="0"/>
                <w:bCs/>
                <w:sz w:val="10"/>
                <w:szCs w:val="10"/>
              </w:rPr>
            </w:pPr>
            <w:r w:rsidRPr="00E71D52">
              <w:rPr>
                <w:b w:val="0"/>
                <w:bCs/>
                <w:sz w:val="10"/>
                <w:szCs w:val="10"/>
              </w:rPr>
              <w:t>добавить текстуру +</w:t>
            </w:r>
          </w:p>
        </w:tc>
        <w:tc>
          <w:tcPr>
            <w:tcW w:w="1134" w:type="dxa"/>
            <w:gridSpan w:val="4"/>
            <w:tcBorders>
              <w:left w:val="single" w:sz="4" w:space="0" w:color="auto"/>
              <w:right w:val="single" w:sz="4" w:space="0" w:color="auto"/>
            </w:tcBorders>
          </w:tcPr>
          <w:p w14:paraId="15A66132"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6</w:t>
            </w:r>
          </w:p>
        </w:tc>
      </w:tr>
      <w:tr w:rsidR="001F24D8" w:rsidRPr="00E71D52" w14:paraId="0B3883B3" w14:textId="77777777" w:rsidTr="00D164E3">
        <w:trPr>
          <w:gridBefore w:val="1"/>
          <w:gridAfter w:val="1"/>
          <w:wBefore w:w="137" w:type="dxa"/>
          <w:wAfter w:w="95" w:type="dxa"/>
          <w:trHeight w:val="38"/>
        </w:trPr>
        <w:tc>
          <w:tcPr>
            <w:tcW w:w="1958" w:type="dxa"/>
            <w:gridSpan w:val="3"/>
            <w:vMerge/>
            <w:tcBorders>
              <w:left w:val="single" w:sz="4" w:space="0" w:color="FFFFFF" w:themeColor="background1"/>
              <w:right w:val="single" w:sz="4" w:space="0" w:color="FFFFFF" w:themeColor="background1"/>
            </w:tcBorders>
          </w:tcPr>
          <w:p w14:paraId="27701F30" w14:textId="77777777" w:rsidR="001F24D8" w:rsidRPr="00E71D52" w:rsidRDefault="001F24D8" w:rsidP="00EE3934">
            <w:pPr>
              <w:pStyle w:val="aff5"/>
              <w:spacing w:after="0"/>
              <w:ind w:left="31" w:right="-124"/>
              <w:jc w:val="left"/>
              <w:rPr>
                <w:b w:val="0"/>
                <w:bCs/>
                <w:i/>
                <w:iCs/>
                <w:sz w:val="10"/>
                <w:szCs w:val="10"/>
              </w:rPr>
            </w:pPr>
          </w:p>
        </w:tc>
        <w:tc>
          <w:tcPr>
            <w:tcW w:w="1134" w:type="dxa"/>
            <w:vMerge w:val="restart"/>
            <w:tcBorders>
              <w:top w:val="single" w:sz="4" w:space="0" w:color="FFFFFF" w:themeColor="background1"/>
              <w:left w:val="single" w:sz="4" w:space="0" w:color="FFFFFF" w:themeColor="background1"/>
              <w:right w:val="single" w:sz="4" w:space="0" w:color="auto"/>
            </w:tcBorders>
          </w:tcPr>
          <w:p w14:paraId="136941EB" w14:textId="77777777" w:rsidR="001F24D8" w:rsidRPr="00E71D52" w:rsidRDefault="001F24D8" w:rsidP="00EE3934">
            <w:pPr>
              <w:pStyle w:val="aff5"/>
              <w:spacing w:after="0"/>
              <w:ind w:right="-105"/>
              <w:jc w:val="left"/>
              <w:rPr>
                <w:b w:val="0"/>
                <w:bCs/>
                <w:sz w:val="14"/>
                <w:szCs w:val="14"/>
              </w:rPr>
            </w:pPr>
            <w:r w:rsidRPr="00E71D52">
              <w:rPr>
                <w:b w:val="0"/>
                <w:bCs/>
                <w:sz w:val="10"/>
                <w:szCs w:val="10"/>
              </w:rPr>
              <w:t>убрать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481280CE"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2</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8E42DAA" w14:textId="77777777" w:rsidR="001F24D8" w:rsidRPr="00E71D52" w:rsidRDefault="001F24D8"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5"/>
            <w:tcBorders>
              <w:left w:val="single" w:sz="4" w:space="0" w:color="auto"/>
              <w:right w:val="single" w:sz="4" w:space="0" w:color="auto"/>
            </w:tcBorders>
          </w:tcPr>
          <w:p w14:paraId="34B88988"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авт. «природный»</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680F7C8" w14:textId="77777777" w:rsidR="001F24D8" w:rsidRPr="00E71D52" w:rsidRDefault="001F24D8" w:rsidP="00EE3934">
            <w:pPr>
              <w:pStyle w:val="aff5"/>
              <w:spacing w:after="0"/>
              <w:ind w:right="-111"/>
              <w:jc w:val="both"/>
              <w:rPr>
                <w:b w:val="0"/>
                <w:bCs/>
                <w:sz w:val="10"/>
                <w:szCs w:val="10"/>
              </w:rPr>
            </w:pPr>
            <w:r w:rsidRPr="00E71D52">
              <w:rPr>
                <w:b w:val="0"/>
                <w:bCs/>
                <w:sz w:val="10"/>
                <w:szCs w:val="10"/>
              </w:rPr>
              <w:t>убрать текстуру -</w:t>
            </w:r>
          </w:p>
        </w:tc>
        <w:tc>
          <w:tcPr>
            <w:tcW w:w="1134" w:type="dxa"/>
            <w:gridSpan w:val="4"/>
            <w:vMerge w:val="restart"/>
            <w:tcBorders>
              <w:left w:val="single" w:sz="4" w:space="0" w:color="FFFFFF" w:themeColor="background1"/>
              <w:right w:val="single" w:sz="4" w:space="0" w:color="FFFFFF" w:themeColor="background1"/>
            </w:tcBorders>
          </w:tcPr>
          <w:p w14:paraId="3CAE712C" w14:textId="77777777" w:rsidR="001F24D8" w:rsidRPr="00E71D52" w:rsidRDefault="001F24D8" w:rsidP="00EE3934">
            <w:pPr>
              <w:pStyle w:val="aff5"/>
              <w:spacing w:after="0"/>
              <w:jc w:val="both"/>
              <w:rPr>
                <w:b w:val="0"/>
                <w:bCs/>
                <w:i/>
                <w:iCs/>
                <w:sz w:val="10"/>
                <w:szCs w:val="10"/>
              </w:rPr>
            </w:pPr>
          </w:p>
        </w:tc>
      </w:tr>
      <w:tr w:rsidR="001F24D8" w:rsidRPr="00E71D52" w14:paraId="7B85E80E" w14:textId="77777777" w:rsidTr="00D164E3">
        <w:trPr>
          <w:gridBefore w:val="1"/>
          <w:gridAfter w:val="1"/>
          <w:wBefore w:w="137" w:type="dxa"/>
          <w:wAfter w:w="95" w:type="dxa"/>
          <w:trHeight w:val="115"/>
        </w:trPr>
        <w:tc>
          <w:tcPr>
            <w:tcW w:w="1958" w:type="dxa"/>
            <w:gridSpan w:val="3"/>
            <w:vMerge/>
            <w:tcBorders>
              <w:left w:val="single" w:sz="4" w:space="0" w:color="FFFFFF" w:themeColor="background1"/>
              <w:bottom w:val="single" w:sz="4" w:space="0" w:color="FFFFFF" w:themeColor="background1"/>
              <w:right w:val="single" w:sz="4" w:space="0" w:color="FFFFFF" w:themeColor="background1"/>
            </w:tcBorders>
          </w:tcPr>
          <w:p w14:paraId="12210DEC" w14:textId="77777777" w:rsidR="001F24D8" w:rsidRPr="00E71D52" w:rsidRDefault="001F24D8" w:rsidP="00EE3934">
            <w:pPr>
              <w:pStyle w:val="aff5"/>
              <w:spacing w:after="0"/>
              <w:ind w:left="31" w:right="-124"/>
              <w:jc w:val="left"/>
              <w:rPr>
                <w:b w:val="0"/>
                <w:bCs/>
                <w:i/>
                <w:iCs/>
                <w:sz w:val="10"/>
                <w:szCs w:val="10"/>
              </w:rPr>
            </w:pPr>
          </w:p>
        </w:tc>
        <w:tc>
          <w:tcPr>
            <w:tcW w:w="1134" w:type="dxa"/>
            <w:vMerge/>
            <w:tcBorders>
              <w:left w:val="single" w:sz="4" w:space="0" w:color="FFFFFF" w:themeColor="background1"/>
              <w:bottom w:val="single" w:sz="4" w:space="0" w:color="FFFFFF" w:themeColor="background1"/>
              <w:right w:val="single" w:sz="4" w:space="0" w:color="auto"/>
            </w:tcBorders>
          </w:tcPr>
          <w:p w14:paraId="191FCA70" w14:textId="77777777" w:rsidR="001F24D8" w:rsidRPr="00E71D52" w:rsidRDefault="001F24D8" w:rsidP="00EE3934">
            <w:pPr>
              <w:pStyle w:val="aff5"/>
              <w:spacing w:after="0"/>
              <w:ind w:right="-105"/>
              <w:jc w:val="left"/>
              <w:rPr>
                <w:b w:val="0"/>
                <w:bCs/>
                <w:sz w:val="14"/>
                <w:szCs w:val="14"/>
              </w:rPr>
            </w:pPr>
          </w:p>
        </w:tc>
        <w:tc>
          <w:tcPr>
            <w:tcW w:w="1559" w:type="dxa"/>
            <w:gridSpan w:val="6"/>
            <w:tcBorders>
              <w:top w:val="single" w:sz="4" w:space="0" w:color="auto"/>
              <w:left w:val="single" w:sz="4" w:space="0" w:color="auto"/>
              <w:bottom w:val="single" w:sz="4" w:space="0" w:color="auto"/>
              <w:right w:val="single" w:sz="4" w:space="0" w:color="auto"/>
            </w:tcBorders>
          </w:tcPr>
          <w:p w14:paraId="73A5EAE6"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3</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F316CF2" w14:textId="77777777" w:rsidR="001F24D8" w:rsidRPr="00E71D52" w:rsidRDefault="001F24D8" w:rsidP="00EE3934">
            <w:pPr>
              <w:pStyle w:val="aff5"/>
              <w:spacing w:after="0"/>
              <w:ind w:right="-110"/>
              <w:jc w:val="both"/>
              <w:rPr>
                <w:b w:val="0"/>
                <w:bCs/>
                <w:sz w:val="10"/>
                <w:szCs w:val="10"/>
              </w:rPr>
            </w:pPr>
          </w:p>
        </w:tc>
        <w:tc>
          <w:tcPr>
            <w:tcW w:w="1134" w:type="dxa"/>
            <w:gridSpan w:val="5"/>
            <w:tcBorders>
              <w:left w:val="single" w:sz="4" w:space="0" w:color="auto"/>
              <w:right w:val="single" w:sz="4" w:space="0" w:color="auto"/>
            </w:tcBorders>
          </w:tcPr>
          <w:p w14:paraId="662D4F43"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5</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346A4E3" w14:textId="77777777" w:rsidR="001F24D8" w:rsidRPr="00E71D52" w:rsidRDefault="001F24D8" w:rsidP="00EE3934">
            <w:pPr>
              <w:pStyle w:val="aff5"/>
              <w:spacing w:after="0"/>
              <w:ind w:right="-111"/>
              <w:jc w:val="both"/>
              <w:rPr>
                <w:b w:val="0"/>
                <w:bCs/>
                <w:sz w:val="10"/>
                <w:szCs w:val="10"/>
              </w:rPr>
            </w:pPr>
          </w:p>
        </w:tc>
        <w:tc>
          <w:tcPr>
            <w:tcW w:w="1134" w:type="dxa"/>
            <w:gridSpan w:val="4"/>
            <w:vMerge/>
            <w:tcBorders>
              <w:left w:val="single" w:sz="4" w:space="0" w:color="FFFFFF" w:themeColor="background1"/>
              <w:bottom w:val="single" w:sz="4" w:space="0" w:color="FFFFFF" w:themeColor="background1"/>
              <w:right w:val="single" w:sz="4" w:space="0" w:color="FFFFFF" w:themeColor="background1"/>
            </w:tcBorders>
          </w:tcPr>
          <w:p w14:paraId="783099B7" w14:textId="77777777" w:rsidR="001F24D8" w:rsidRPr="00E71D52" w:rsidRDefault="001F24D8" w:rsidP="00EE3934">
            <w:pPr>
              <w:pStyle w:val="aff5"/>
              <w:spacing w:after="0"/>
              <w:jc w:val="both"/>
              <w:rPr>
                <w:b w:val="0"/>
                <w:bCs/>
                <w:i/>
                <w:iCs/>
                <w:sz w:val="10"/>
                <w:szCs w:val="10"/>
              </w:rPr>
            </w:pPr>
          </w:p>
        </w:tc>
      </w:tr>
      <w:tr w:rsidR="001F24D8" w:rsidRPr="00E71D52" w14:paraId="5EB417A9" w14:textId="77777777" w:rsidTr="00D164E3">
        <w:trPr>
          <w:gridBefore w:val="1"/>
          <w:gridAfter w:val="1"/>
          <w:wBefore w:w="137" w:type="dxa"/>
          <w:wAfter w:w="95" w:type="dxa"/>
          <w:trHeight w:val="38"/>
        </w:trPr>
        <w:tc>
          <w:tcPr>
            <w:tcW w:w="1958"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B24548D" w14:textId="77777777" w:rsidR="001F24D8" w:rsidRPr="00E71D52" w:rsidRDefault="001F24D8" w:rsidP="00EE3934">
            <w:pPr>
              <w:pStyle w:val="aff5"/>
              <w:spacing w:after="0"/>
              <w:ind w:left="31"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CC7B9E" w14:textId="77777777" w:rsidR="001F24D8" w:rsidRPr="00E71D52" w:rsidRDefault="001F24D8" w:rsidP="00EE3934">
            <w:pPr>
              <w:pStyle w:val="aff5"/>
              <w:spacing w:after="0"/>
              <w:jc w:val="both"/>
              <w:rPr>
                <w:b w:val="0"/>
                <w:bCs/>
                <w:sz w:val="4"/>
                <w:szCs w:val="4"/>
              </w:rPr>
            </w:pPr>
          </w:p>
        </w:tc>
        <w:tc>
          <w:tcPr>
            <w:tcW w:w="850"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0EAF2070" w14:textId="77777777" w:rsidR="001F24D8" w:rsidRPr="00E71D52" w:rsidRDefault="001F24D8" w:rsidP="00EE3934">
            <w:pPr>
              <w:pStyle w:val="aff5"/>
              <w:spacing w:after="0"/>
              <w:jc w:val="both"/>
              <w:rPr>
                <w:b w:val="0"/>
                <w:bCs/>
                <w:i/>
                <w:iCs/>
                <w:sz w:val="4"/>
                <w:szCs w:val="4"/>
              </w:rPr>
            </w:pPr>
          </w:p>
        </w:tc>
        <w:tc>
          <w:tcPr>
            <w:tcW w:w="709" w:type="dxa"/>
            <w:gridSpan w:val="3"/>
            <w:tcBorders>
              <w:top w:val="single" w:sz="4" w:space="0" w:color="auto"/>
              <w:left w:val="single" w:sz="4" w:space="0" w:color="FFFFFF"/>
              <w:bottom w:val="single" w:sz="4" w:space="0" w:color="FFFFFF"/>
              <w:right w:val="single" w:sz="4" w:space="0" w:color="FFFFFF"/>
            </w:tcBorders>
          </w:tcPr>
          <w:p w14:paraId="6F7C1977" w14:textId="77777777" w:rsidR="001F24D8" w:rsidRPr="00E71D52" w:rsidRDefault="001F24D8" w:rsidP="00EE3934">
            <w:pPr>
              <w:pStyle w:val="aff5"/>
              <w:spacing w:after="0"/>
              <w:jc w:val="both"/>
              <w:rPr>
                <w:b w:val="0"/>
                <w:bCs/>
                <w:i/>
                <w:iCs/>
                <w:sz w:val="4"/>
                <w:szCs w:val="4"/>
              </w:rPr>
            </w:pPr>
          </w:p>
        </w:tc>
        <w:tc>
          <w:tcPr>
            <w:tcW w:w="992"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6E9CD97" w14:textId="77777777" w:rsidR="001F24D8" w:rsidRPr="00E71D52" w:rsidRDefault="001F24D8" w:rsidP="00EE3934">
            <w:pPr>
              <w:pStyle w:val="aff5"/>
              <w:spacing w:after="0"/>
              <w:ind w:right="-110"/>
              <w:jc w:val="both"/>
              <w:rPr>
                <w:b w:val="0"/>
                <w:bCs/>
                <w:sz w:val="4"/>
                <w:szCs w:val="4"/>
              </w:rPr>
            </w:pPr>
          </w:p>
        </w:tc>
        <w:tc>
          <w:tcPr>
            <w:tcW w:w="1134" w:type="dxa"/>
            <w:gridSpan w:val="5"/>
            <w:tcBorders>
              <w:left w:val="single" w:sz="4" w:space="0" w:color="FFFFFF" w:themeColor="background1"/>
              <w:bottom w:val="single" w:sz="4" w:space="0" w:color="FFFFFF" w:themeColor="background1"/>
              <w:right w:val="single" w:sz="4" w:space="0" w:color="FFFFFF" w:themeColor="background1"/>
            </w:tcBorders>
          </w:tcPr>
          <w:p w14:paraId="5280C7F0"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8310DD"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2ABD7D" w14:textId="77777777" w:rsidR="001F24D8" w:rsidRPr="00E71D52" w:rsidRDefault="001F24D8" w:rsidP="00EE3934">
            <w:pPr>
              <w:pStyle w:val="aff5"/>
              <w:spacing w:after="0"/>
              <w:jc w:val="both"/>
              <w:rPr>
                <w:b w:val="0"/>
                <w:bCs/>
                <w:i/>
                <w:iCs/>
                <w:sz w:val="4"/>
                <w:szCs w:val="4"/>
              </w:rPr>
            </w:pPr>
          </w:p>
        </w:tc>
      </w:tr>
      <w:tr w:rsidR="001F24D8" w:rsidRPr="00E71D52" w14:paraId="532973D9" w14:textId="77777777" w:rsidTr="00D164E3">
        <w:trPr>
          <w:gridBefore w:val="1"/>
          <w:gridAfter w:val="1"/>
          <w:wBefore w:w="137" w:type="dxa"/>
          <w:wAfter w:w="95" w:type="dxa"/>
          <w:trHeight w:val="112"/>
        </w:trPr>
        <w:tc>
          <w:tcPr>
            <w:tcW w:w="1958" w:type="dxa"/>
            <w:gridSpan w:val="3"/>
            <w:vMerge w:val="restart"/>
            <w:tcBorders>
              <w:top w:val="single" w:sz="2" w:space="0" w:color="FFFFFF" w:themeColor="background1"/>
              <w:left w:val="single" w:sz="4" w:space="0" w:color="000000"/>
              <w:right w:val="single" w:sz="4" w:space="0" w:color="000000"/>
            </w:tcBorders>
          </w:tcPr>
          <w:p w14:paraId="36FFAA46" w14:textId="77777777" w:rsidR="001F24D8" w:rsidRPr="00E71D52" w:rsidRDefault="001F24D8" w:rsidP="00EE3934">
            <w:pPr>
              <w:pStyle w:val="aff5"/>
              <w:spacing w:after="0"/>
              <w:ind w:left="-41" w:right="-124"/>
              <w:jc w:val="left"/>
              <w:rPr>
                <w:sz w:val="8"/>
                <w:szCs w:val="8"/>
              </w:rPr>
            </w:pPr>
            <w:r w:rsidRPr="00E71D52">
              <w:rPr>
                <w:sz w:val="17"/>
                <w:szCs w:val="17"/>
              </w:rPr>
              <w:t>Рамы, импосты, створки окон</w:t>
            </w:r>
            <w:r w:rsidRPr="00E71D52">
              <w:rPr>
                <w:b w:val="0"/>
                <w:bCs/>
                <w:sz w:val="18"/>
                <w:szCs w:val="18"/>
              </w:rPr>
              <w:t>:</w:t>
            </w:r>
          </w:p>
        </w:tc>
        <w:tc>
          <w:tcPr>
            <w:tcW w:w="1984" w:type="dxa"/>
            <w:gridSpan w:val="4"/>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093411EE" w14:textId="77777777" w:rsidR="001F24D8" w:rsidRPr="00E71D52" w:rsidRDefault="001F24D8" w:rsidP="00EE3934">
            <w:pPr>
              <w:pStyle w:val="aff5"/>
              <w:spacing w:after="0"/>
              <w:jc w:val="both"/>
              <w:rPr>
                <w:sz w:val="8"/>
                <w:szCs w:val="8"/>
              </w:rPr>
            </w:pPr>
          </w:p>
        </w:tc>
        <w:tc>
          <w:tcPr>
            <w:tcW w:w="543"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2DA08A6A" w14:textId="77777777" w:rsidR="001F24D8" w:rsidRPr="00E71D52" w:rsidRDefault="001F24D8" w:rsidP="00EE3934">
            <w:pPr>
              <w:pStyle w:val="aff5"/>
              <w:spacing w:after="0"/>
              <w:jc w:val="both"/>
              <w:rPr>
                <w:sz w:val="8"/>
                <w:szCs w:val="8"/>
              </w:rPr>
            </w:pPr>
          </w:p>
        </w:tc>
        <w:tc>
          <w:tcPr>
            <w:tcW w:w="236"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02EACBC5" w14:textId="77777777" w:rsidR="001F24D8" w:rsidRPr="00E71D52" w:rsidRDefault="001F24D8" w:rsidP="00EE3934">
            <w:pPr>
              <w:pStyle w:val="aff5"/>
              <w:spacing w:after="0"/>
              <w:jc w:val="both"/>
              <w:rPr>
                <w:sz w:val="14"/>
                <w:szCs w:val="14"/>
              </w:rPr>
            </w:pPr>
          </w:p>
        </w:tc>
        <w:tc>
          <w:tcPr>
            <w:tcW w:w="922"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497EE15" w14:textId="77777777" w:rsidR="001F24D8" w:rsidRPr="00E71D52" w:rsidRDefault="001F24D8" w:rsidP="00EE3934">
            <w:pPr>
              <w:pStyle w:val="aff5"/>
              <w:spacing w:after="0"/>
              <w:ind w:right="-110"/>
              <w:jc w:val="both"/>
              <w:rPr>
                <w:sz w:val="14"/>
                <w:szCs w:val="14"/>
              </w:rPr>
            </w:pPr>
          </w:p>
        </w:tc>
        <w:tc>
          <w:tcPr>
            <w:tcW w:w="1134"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539540DF" w14:textId="77777777" w:rsidR="001F24D8" w:rsidRPr="00E71D52" w:rsidRDefault="001F24D8" w:rsidP="00EE3934">
            <w:pPr>
              <w:pStyle w:val="aff5"/>
              <w:spacing w:after="0"/>
              <w:jc w:val="both"/>
              <w:rPr>
                <w:sz w:val="8"/>
                <w:szCs w:val="8"/>
              </w:rPr>
            </w:pPr>
          </w:p>
        </w:tc>
        <w:tc>
          <w:tcPr>
            <w:tcW w:w="1134" w:type="dxa"/>
            <w:gridSpan w:val="3"/>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1FE6800C" w14:textId="77777777" w:rsidR="001F24D8" w:rsidRPr="00E71D52" w:rsidRDefault="001F24D8" w:rsidP="00EE3934">
            <w:pPr>
              <w:pStyle w:val="aff5"/>
              <w:spacing w:after="0"/>
              <w:ind w:right="-111"/>
              <w:jc w:val="both"/>
              <w:rPr>
                <w:sz w:val="14"/>
                <w:szCs w:val="14"/>
              </w:rPr>
            </w:pPr>
          </w:p>
        </w:tc>
        <w:tc>
          <w:tcPr>
            <w:tcW w:w="1134" w:type="dxa"/>
            <w:gridSpan w:val="4"/>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8CB1D21" w14:textId="77777777" w:rsidR="001F24D8" w:rsidRPr="00E71D52" w:rsidRDefault="001F24D8" w:rsidP="00EE3934">
            <w:pPr>
              <w:pStyle w:val="aff5"/>
              <w:spacing w:after="0"/>
              <w:jc w:val="both"/>
              <w:rPr>
                <w:sz w:val="8"/>
                <w:szCs w:val="8"/>
              </w:rPr>
            </w:pPr>
          </w:p>
        </w:tc>
      </w:tr>
      <w:tr w:rsidR="001F24D8" w:rsidRPr="00E71D52" w14:paraId="4D28DEF5" w14:textId="77777777" w:rsidTr="00D164E3">
        <w:trPr>
          <w:gridBefore w:val="1"/>
          <w:gridAfter w:val="1"/>
          <w:wBefore w:w="137" w:type="dxa"/>
          <w:wAfter w:w="95" w:type="dxa"/>
          <w:trHeight w:val="118"/>
        </w:trPr>
        <w:tc>
          <w:tcPr>
            <w:tcW w:w="1958" w:type="dxa"/>
            <w:gridSpan w:val="3"/>
            <w:vMerge/>
            <w:tcBorders>
              <w:left w:val="single" w:sz="4" w:space="0" w:color="000000"/>
              <w:bottom w:val="single" w:sz="2" w:space="0" w:color="auto"/>
              <w:right w:val="single" w:sz="4" w:space="0" w:color="000000"/>
            </w:tcBorders>
          </w:tcPr>
          <w:p w14:paraId="784E2525" w14:textId="77777777" w:rsidR="001F24D8" w:rsidRPr="00E71D52" w:rsidRDefault="001F24D8" w:rsidP="00EE3934">
            <w:pPr>
              <w:pStyle w:val="aff5"/>
              <w:spacing w:after="0"/>
              <w:ind w:left="-41" w:right="-124" w:firstLine="41"/>
              <w:jc w:val="left"/>
              <w:rPr>
                <w:sz w:val="17"/>
                <w:szCs w:val="17"/>
              </w:rPr>
            </w:pPr>
          </w:p>
        </w:tc>
        <w:tc>
          <w:tcPr>
            <w:tcW w:w="1984" w:type="dxa"/>
            <w:gridSpan w:val="4"/>
            <w:tcBorders>
              <w:top w:val="single" w:sz="4" w:space="0" w:color="FFFFFF" w:themeColor="background1"/>
              <w:left w:val="single" w:sz="4" w:space="0" w:color="000000"/>
              <w:bottom w:val="single" w:sz="4" w:space="0" w:color="FFFFFF" w:themeColor="background1"/>
              <w:right w:val="single" w:sz="4" w:space="0" w:color="FFFFFF"/>
            </w:tcBorders>
          </w:tcPr>
          <w:p w14:paraId="706737C2" w14:textId="7C416B9D" w:rsidR="001F24D8" w:rsidRPr="00E71D52" w:rsidRDefault="001F24D8" w:rsidP="00EE3934">
            <w:pPr>
              <w:pStyle w:val="aff5"/>
              <w:spacing w:after="0"/>
              <w:ind w:left="31" w:right="-124"/>
              <w:jc w:val="left"/>
              <w:rPr>
                <w:b w:val="0"/>
                <w:bCs/>
                <w:i/>
                <w:iCs/>
                <w:sz w:val="10"/>
                <w:szCs w:val="10"/>
              </w:rPr>
            </w:pPr>
          </w:p>
        </w:tc>
        <w:tc>
          <w:tcPr>
            <w:tcW w:w="543" w:type="dxa"/>
            <w:tcBorders>
              <w:top w:val="single" w:sz="4" w:space="0" w:color="FFFFFF"/>
              <w:left w:val="single" w:sz="4" w:space="0" w:color="FFFFFF"/>
              <w:bottom w:val="single" w:sz="4" w:space="0" w:color="FFFFFF"/>
              <w:right w:val="single" w:sz="4" w:space="0" w:color="FFFFFF" w:themeColor="background1"/>
            </w:tcBorders>
          </w:tcPr>
          <w:p w14:paraId="42D30669" w14:textId="77777777" w:rsidR="001F24D8" w:rsidRPr="00E71D52" w:rsidRDefault="001F24D8" w:rsidP="00EE3934">
            <w:pPr>
              <w:pStyle w:val="aff5"/>
              <w:spacing w:after="0"/>
              <w:jc w:val="both"/>
              <w:rPr>
                <w:b w:val="0"/>
                <w:bCs/>
                <w:sz w:val="14"/>
                <w:szCs w:val="14"/>
              </w:rPr>
            </w:pPr>
          </w:p>
        </w:tc>
        <w:tc>
          <w:tcPr>
            <w:tcW w:w="236" w:type="dxa"/>
            <w:gridSpan w:val="3"/>
            <w:tcBorders>
              <w:top w:val="single" w:sz="4" w:space="0" w:color="FFFFFF"/>
              <w:left w:val="single" w:sz="4" w:space="0" w:color="FFFFFF" w:themeColor="background1"/>
              <w:bottom w:val="single" w:sz="4" w:space="0" w:color="FFFFFF"/>
              <w:right w:val="single" w:sz="4" w:space="0" w:color="FFFFFF"/>
            </w:tcBorders>
          </w:tcPr>
          <w:p w14:paraId="34A9CA94" w14:textId="77777777" w:rsidR="001F24D8" w:rsidRPr="00E71D52" w:rsidRDefault="001F24D8" w:rsidP="00EE3934">
            <w:pPr>
              <w:pStyle w:val="aff5"/>
              <w:spacing w:after="0"/>
              <w:jc w:val="both"/>
              <w:rPr>
                <w:sz w:val="14"/>
                <w:szCs w:val="14"/>
              </w:rPr>
            </w:pPr>
          </w:p>
        </w:tc>
        <w:tc>
          <w:tcPr>
            <w:tcW w:w="92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0CD60D6" w14:textId="77777777" w:rsidR="001F24D8" w:rsidRPr="00E71D52" w:rsidRDefault="001F24D8" w:rsidP="00EE3934">
            <w:pPr>
              <w:pStyle w:val="aff5"/>
              <w:spacing w:after="0"/>
              <w:ind w:right="-110"/>
              <w:jc w:val="both"/>
              <w:rPr>
                <w:sz w:val="14"/>
                <w:szCs w:val="14"/>
              </w:rPr>
            </w:pPr>
          </w:p>
        </w:tc>
        <w:tc>
          <w:tcPr>
            <w:tcW w:w="113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08E01D" w14:textId="77777777" w:rsidR="001F24D8" w:rsidRPr="00E71D52" w:rsidRDefault="001F24D8" w:rsidP="00EE3934">
            <w:pPr>
              <w:pStyle w:val="aff5"/>
              <w:spacing w:after="0"/>
              <w:jc w:val="both"/>
              <w:rPr>
                <w:sz w:val="8"/>
                <w:szCs w:val="8"/>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8A8170" w14:textId="77777777" w:rsidR="001F24D8" w:rsidRPr="00E71D52" w:rsidRDefault="001F24D8" w:rsidP="00EE3934">
            <w:pPr>
              <w:pStyle w:val="aff5"/>
              <w:spacing w:after="0"/>
              <w:ind w:right="-111"/>
              <w:jc w:val="both"/>
              <w:rPr>
                <w:sz w:val="14"/>
                <w:szCs w:val="14"/>
              </w:rPr>
            </w:pPr>
          </w:p>
        </w:tc>
        <w:tc>
          <w:tcPr>
            <w:tcW w:w="1134" w:type="dxa"/>
            <w:gridSpan w:val="4"/>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1949BC6" w14:textId="77777777" w:rsidR="001F24D8" w:rsidRPr="00E71D52" w:rsidRDefault="001F24D8" w:rsidP="00EE3934">
            <w:pPr>
              <w:pStyle w:val="aff5"/>
              <w:spacing w:after="0"/>
              <w:jc w:val="both"/>
              <w:rPr>
                <w:sz w:val="8"/>
                <w:szCs w:val="8"/>
              </w:rPr>
            </w:pPr>
          </w:p>
        </w:tc>
      </w:tr>
      <w:tr w:rsidR="001F24D8" w:rsidRPr="00E71D52" w14:paraId="3B5ED186" w14:textId="77777777" w:rsidTr="00D164E3">
        <w:trPr>
          <w:gridBefore w:val="1"/>
          <w:gridAfter w:val="1"/>
          <w:wBefore w:w="137" w:type="dxa"/>
          <w:wAfter w:w="95" w:type="dxa"/>
          <w:trHeight w:val="47"/>
        </w:trPr>
        <w:tc>
          <w:tcPr>
            <w:tcW w:w="1958" w:type="dxa"/>
            <w:gridSpan w:val="3"/>
            <w:tcBorders>
              <w:top w:val="single" w:sz="2" w:space="0" w:color="auto"/>
              <w:left w:val="single" w:sz="2" w:space="0" w:color="FFFFFF"/>
              <w:bottom w:val="single" w:sz="4" w:space="0" w:color="auto"/>
              <w:right w:val="single" w:sz="2" w:space="0" w:color="FFFFFF"/>
            </w:tcBorders>
          </w:tcPr>
          <w:p w14:paraId="33FE49A7" w14:textId="77777777" w:rsidR="001F24D8" w:rsidRPr="00E71D52" w:rsidRDefault="001F24D8" w:rsidP="00EE3934">
            <w:pPr>
              <w:pStyle w:val="aff5"/>
              <w:spacing w:after="0"/>
              <w:ind w:left="-41" w:right="-124" w:firstLine="41"/>
              <w:jc w:val="left"/>
              <w:rPr>
                <w:sz w:val="4"/>
                <w:szCs w:val="4"/>
              </w:rPr>
            </w:pPr>
          </w:p>
        </w:tc>
        <w:tc>
          <w:tcPr>
            <w:tcW w:w="1134" w:type="dxa"/>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3D5C4DAE" w14:textId="77777777" w:rsidR="001F24D8" w:rsidRPr="00E71D52" w:rsidRDefault="001F24D8" w:rsidP="00EE3934">
            <w:pPr>
              <w:pStyle w:val="aff5"/>
              <w:spacing w:after="0"/>
              <w:ind w:right="-105"/>
              <w:jc w:val="left"/>
              <w:rPr>
                <w:sz w:val="4"/>
                <w:szCs w:val="4"/>
              </w:rPr>
            </w:pPr>
          </w:p>
        </w:tc>
        <w:tc>
          <w:tcPr>
            <w:tcW w:w="1393"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91CE707" w14:textId="77777777" w:rsidR="001F24D8" w:rsidRPr="00E71D52" w:rsidRDefault="001F24D8" w:rsidP="00EE3934">
            <w:pPr>
              <w:pStyle w:val="aff5"/>
              <w:spacing w:after="0"/>
              <w:jc w:val="both"/>
              <w:rPr>
                <w:sz w:val="4"/>
                <w:szCs w:val="4"/>
              </w:rPr>
            </w:pPr>
          </w:p>
        </w:tc>
        <w:tc>
          <w:tcPr>
            <w:tcW w:w="236"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04D7B0B8" w14:textId="77777777" w:rsidR="001F24D8" w:rsidRPr="00E71D52" w:rsidRDefault="001F24D8" w:rsidP="00EE3934">
            <w:pPr>
              <w:pStyle w:val="aff5"/>
              <w:spacing w:after="0"/>
              <w:jc w:val="both"/>
              <w:rPr>
                <w:sz w:val="4"/>
                <w:szCs w:val="4"/>
              </w:rPr>
            </w:pPr>
          </w:p>
        </w:tc>
        <w:tc>
          <w:tcPr>
            <w:tcW w:w="922"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1A326A8" w14:textId="77777777" w:rsidR="001F24D8" w:rsidRPr="00E71D52" w:rsidRDefault="001F24D8" w:rsidP="00EE3934">
            <w:pPr>
              <w:pStyle w:val="aff5"/>
              <w:spacing w:after="0"/>
              <w:ind w:right="-110"/>
              <w:jc w:val="both"/>
              <w:rPr>
                <w:sz w:val="4"/>
                <w:szCs w:val="4"/>
              </w:rPr>
            </w:pPr>
          </w:p>
        </w:tc>
        <w:tc>
          <w:tcPr>
            <w:tcW w:w="1134"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B0EF47D" w14:textId="77777777" w:rsidR="001F24D8" w:rsidRPr="00E71D52" w:rsidRDefault="001F24D8" w:rsidP="00EE3934">
            <w:pPr>
              <w:pStyle w:val="aff5"/>
              <w:spacing w:after="0"/>
              <w:jc w:val="both"/>
              <w:rPr>
                <w:sz w:val="4"/>
                <w:szCs w:val="4"/>
              </w:rPr>
            </w:pPr>
          </w:p>
        </w:tc>
        <w:tc>
          <w:tcPr>
            <w:tcW w:w="1134"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7C64A1C" w14:textId="77777777" w:rsidR="001F24D8" w:rsidRPr="00E71D52" w:rsidRDefault="001F24D8" w:rsidP="00EE3934">
            <w:pPr>
              <w:pStyle w:val="aff5"/>
              <w:spacing w:after="0"/>
              <w:ind w:right="-111"/>
              <w:jc w:val="both"/>
              <w:rPr>
                <w:sz w:val="4"/>
                <w:szCs w:val="4"/>
              </w:rPr>
            </w:pPr>
          </w:p>
        </w:tc>
        <w:tc>
          <w:tcPr>
            <w:tcW w:w="1134" w:type="dxa"/>
            <w:gridSpan w:val="4"/>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D15E0D3" w14:textId="77777777" w:rsidR="001F24D8" w:rsidRPr="00E71D52" w:rsidRDefault="001F24D8" w:rsidP="00EE3934">
            <w:pPr>
              <w:pStyle w:val="aff5"/>
              <w:spacing w:after="0"/>
              <w:jc w:val="both"/>
              <w:rPr>
                <w:sz w:val="4"/>
                <w:szCs w:val="4"/>
              </w:rPr>
            </w:pPr>
          </w:p>
        </w:tc>
      </w:tr>
      <w:tr w:rsidR="001F24D8" w:rsidRPr="00E71D52" w14:paraId="65B02A5B" w14:textId="77777777" w:rsidTr="00D164E3">
        <w:trPr>
          <w:gridBefore w:val="1"/>
          <w:gridAfter w:val="1"/>
          <w:wBefore w:w="137" w:type="dxa"/>
          <w:wAfter w:w="95" w:type="dxa"/>
          <w:trHeight w:val="163"/>
        </w:trPr>
        <w:tc>
          <w:tcPr>
            <w:tcW w:w="1958" w:type="dxa"/>
            <w:gridSpan w:val="3"/>
            <w:tcBorders>
              <w:top w:val="single" w:sz="4" w:space="0" w:color="auto"/>
              <w:left w:val="single" w:sz="4" w:space="0" w:color="auto"/>
              <w:bottom w:val="single" w:sz="4" w:space="0" w:color="auto"/>
              <w:right w:val="single" w:sz="4" w:space="0" w:color="000000"/>
            </w:tcBorders>
          </w:tcPr>
          <w:p w14:paraId="3F98D779" w14:textId="77777777" w:rsidR="001F24D8" w:rsidRPr="00E71D52" w:rsidRDefault="001F24D8" w:rsidP="00EE3934">
            <w:pPr>
              <w:pStyle w:val="aff5"/>
              <w:spacing w:after="0"/>
              <w:ind w:left="-41" w:right="-124" w:firstLine="41"/>
              <w:jc w:val="left"/>
              <w:rPr>
                <w:b w:val="0"/>
                <w:bCs/>
                <w:sz w:val="14"/>
                <w:szCs w:val="14"/>
              </w:rPr>
            </w:pPr>
            <w:r w:rsidRPr="00E71D52">
              <w:rPr>
                <w:b w:val="0"/>
                <w:bCs/>
                <w:sz w:val="14"/>
                <w:szCs w:val="14"/>
              </w:rPr>
              <w:t xml:space="preserve">фасад 1: </w:t>
            </w:r>
          </w:p>
        </w:tc>
        <w:tc>
          <w:tcPr>
            <w:tcW w:w="1134" w:type="dxa"/>
            <w:tcBorders>
              <w:top w:val="single" w:sz="4" w:space="0" w:color="FFFFFF" w:themeColor="background1"/>
              <w:left w:val="single" w:sz="4" w:space="0" w:color="000000"/>
              <w:bottom w:val="single" w:sz="4" w:space="0" w:color="FFFFFF" w:themeColor="background1"/>
              <w:right w:val="single" w:sz="4" w:space="0" w:color="auto"/>
            </w:tcBorders>
          </w:tcPr>
          <w:p w14:paraId="658F15F8" w14:textId="77777777" w:rsidR="001F24D8" w:rsidRPr="00E71D52" w:rsidRDefault="001F24D8" w:rsidP="00EE3934">
            <w:pPr>
              <w:pStyle w:val="aff5"/>
              <w:spacing w:after="0"/>
              <w:ind w:right="-105"/>
              <w:jc w:val="left"/>
              <w:rPr>
                <w:b w:val="0"/>
                <w:bCs/>
                <w:sz w:val="14"/>
                <w:szCs w:val="14"/>
              </w:rPr>
            </w:pPr>
            <w:r w:rsidRPr="00E71D52">
              <w:rPr>
                <w:b w:val="0"/>
                <w:bCs/>
                <w:sz w:val="14"/>
                <w:szCs w:val="14"/>
              </w:rPr>
              <w:t>материал 1:</w:t>
            </w:r>
          </w:p>
        </w:tc>
        <w:tc>
          <w:tcPr>
            <w:tcW w:w="1559" w:type="dxa"/>
            <w:gridSpan w:val="6"/>
            <w:tcBorders>
              <w:top w:val="single" w:sz="2" w:space="0" w:color="auto"/>
              <w:left w:val="single" w:sz="4" w:space="0" w:color="auto"/>
              <w:bottom w:val="single" w:sz="4" w:space="0" w:color="auto"/>
              <w:right w:val="single" w:sz="4" w:space="0" w:color="auto"/>
            </w:tcBorders>
          </w:tcPr>
          <w:p w14:paraId="3D4AC334" w14:textId="77777777" w:rsidR="001F24D8" w:rsidRPr="00E71D52" w:rsidRDefault="001F24D8" w:rsidP="00EE3934">
            <w:pPr>
              <w:pStyle w:val="aff5"/>
              <w:spacing w:after="0"/>
              <w:jc w:val="both"/>
              <w:rPr>
                <w:sz w:val="8"/>
                <w:szCs w:val="8"/>
              </w:rPr>
            </w:pPr>
          </w:p>
        </w:tc>
        <w:tc>
          <w:tcPr>
            <w:tcW w:w="992"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782F823F" w14:textId="77777777" w:rsidR="001F24D8" w:rsidRPr="00E71D52" w:rsidRDefault="001F24D8" w:rsidP="00EE3934">
            <w:pPr>
              <w:pStyle w:val="aff5"/>
              <w:spacing w:after="0"/>
              <w:ind w:right="-110"/>
              <w:jc w:val="both"/>
              <w:rPr>
                <w:b w:val="0"/>
                <w:bCs/>
                <w:sz w:val="14"/>
                <w:szCs w:val="14"/>
              </w:rPr>
            </w:pPr>
            <w:r w:rsidRPr="00E71D52">
              <w:rPr>
                <w:b w:val="0"/>
                <w:bCs/>
                <w:sz w:val="14"/>
                <w:szCs w:val="14"/>
              </w:rPr>
              <w:t>цвет 1:</w:t>
            </w:r>
          </w:p>
        </w:tc>
        <w:tc>
          <w:tcPr>
            <w:tcW w:w="1134" w:type="dxa"/>
            <w:gridSpan w:val="5"/>
            <w:tcBorders>
              <w:top w:val="single" w:sz="2" w:space="0" w:color="auto"/>
              <w:left w:val="single" w:sz="4" w:space="0" w:color="auto"/>
              <w:bottom w:val="single" w:sz="4" w:space="0" w:color="auto"/>
              <w:right w:val="single" w:sz="4" w:space="0" w:color="auto"/>
            </w:tcBorders>
          </w:tcPr>
          <w:p w14:paraId="51A49B5A" w14:textId="77777777" w:rsidR="001F24D8" w:rsidRPr="00E71D52" w:rsidRDefault="001F24D8" w:rsidP="00EE3934">
            <w:pPr>
              <w:pStyle w:val="aff5"/>
              <w:spacing w:after="0"/>
              <w:jc w:val="both"/>
              <w:rPr>
                <w:sz w:val="8"/>
                <w:szCs w:val="8"/>
              </w:rPr>
            </w:pPr>
          </w:p>
        </w:tc>
        <w:tc>
          <w:tcPr>
            <w:tcW w:w="1134"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32E8BE43" w14:textId="77777777" w:rsidR="001F24D8" w:rsidRPr="00E71D52" w:rsidRDefault="001F24D8" w:rsidP="00EE3934">
            <w:pPr>
              <w:pStyle w:val="aff5"/>
              <w:spacing w:after="0"/>
              <w:ind w:right="-111"/>
              <w:jc w:val="both"/>
              <w:rPr>
                <w:b w:val="0"/>
                <w:bCs/>
                <w:sz w:val="14"/>
                <w:szCs w:val="14"/>
              </w:rPr>
            </w:pPr>
            <w:r w:rsidRPr="00E71D52">
              <w:rPr>
                <w:b w:val="0"/>
                <w:bCs/>
                <w:sz w:val="14"/>
                <w:szCs w:val="14"/>
              </w:rPr>
              <w:t>текстура 1:</w:t>
            </w:r>
          </w:p>
        </w:tc>
        <w:tc>
          <w:tcPr>
            <w:tcW w:w="1134" w:type="dxa"/>
            <w:gridSpan w:val="4"/>
            <w:tcBorders>
              <w:top w:val="single" w:sz="2" w:space="0" w:color="auto"/>
              <w:left w:val="single" w:sz="4" w:space="0" w:color="auto"/>
              <w:bottom w:val="single" w:sz="4" w:space="0" w:color="auto"/>
              <w:right w:val="single" w:sz="4" w:space="0" w:color="auto"/>
            </w:tcBorders>
          </w:tcPr>
          <w:p w14:paraId="25D7DFC4" w14:textId="77777777" w:rsidR="001F24D8" w:rsidRPr="00E71D52" w:rsidRDefault="001F24D8" w:rsidP="00EE3934">
            <w:pPr>
              <w:pStyle w:val="aff5"/>
              <w:spacing w:after="0"/>
              <w:jc w:val="both"/>
              <w:rPr>
                <w:sz w:val="8"/>
                <w:szCs w:val="8"/>
              </w:rPr>
            </w:pPr>
          </w:p>
        </w:tc>
      </w:tr>
      <w:tr w:rsidR="001F24D8" w:rsidRPr="00E71D52" w14:paraId="454BB126" w14:textId="77777777" w:rsidTr="00D164E3">
        <w:trPr>
          <w:gridBefore w:val="1"/>
          <w:gridAfter w:val="1"/>
          <w:wBefore w:w="137" w:type="dxa"/>
          <w:wAfter w:w="95" w:type="dxa"/>
          <w:trHeight w:val="38"/>
        </w:trPr>
        <w:tc>
          <w:tcPr>
            <w:tcW w:w="195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255E231" w14:textId="77777777" w:rsidR="001F24D8" w:rsidRPr="00E71D52" w:rsidRDefault="001F24D8" w:rsidP="00EE3934">
            <w:pPr>
              <w:pStyle w:val="aff5"/>
              <w:spacing w:after="0"/>
              <w:ind w:left="31"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D33251" w14:textId="77777777" w:rsidR="001F24D8" w:rsidRPr="00E71D52" w:rsidRDefault="001F24D8" w:rsidP="00EE3934">
            <w:pPr>
              <w:pStyle w:val="aff5"/>
              <w:spacing w:after="0"/>
              <w:ind w:right="-105"/>
              <w:jc w:val="left"/>
              <w:rPr>
                <w:b w:val="0"/>
                <w:bCs/>
                <w:sz w:val="4"/>
                <w:szCs w:val="4"/>
              </w:rPr>
            </w:pPr>
          </w:p>
        </w:tc>
        <w:tc>
          <w:tcPr>
            <w:tcW w:w="1559" w:type="dxa"/>
            <w:gridSpan w:val="6"/>
            <w:tcBorders>
              <w:top w:val="single" w:sz="4" w:space="0" w:color="auto"/>
              <w:left w:val="single" w:sz="4" w:space="0" w:color="FFFFFF" w:themeColor="background1"/>
              <w:bottom w:val="single" w:sz="4" w:space="0" w:color="auto"/>
              <w:right w:val="single" w:sz="4" w:space="0" w:color="FFFFFF" w:themeColor="background1"/>
            </w:tcBorders>
          </w:tcPr>
          <w:p w14:paraId="783E0FF6" w14:textId="77777777" w:rsidR="001F24D8" w:rsidRPr="00E71D52" w:rsidRDefault="001F24D8" w:rsidP="00EE3934">
            <w:pPr>
              <w:pStyle w:val="aff5"/>
              <w:spacing w:after="0"/>
              <w:jc w:val="both"/>
              <w:rPr>
                <w:sz w:val="4"/>
                <w:szCs w:val="4"/>
              </w:rPr>
            </w:pPr>
          </w:p>
        </w:tc>
        <w:tc>
          <w:tcPr>
            <w:tcW w:w="9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F73597" w14:textId="77777777" w:rsidR="001F24D8" w:rsidRPr="00E71D52" w:rsidRDefault="001F24D8" w:rsidP="00EE3934">
            <w:pPr>
              <w:pStyle w:val="aff5"/>
              <w:spacing w:after="0"/>
              <w:ind w:right="-110"/>
              <w:jc w:val="both"/>
              <w:rPr>
                <w:b w:val="0"/>
                <w:bCs/>
                <w:sz w:val="4"/>
                <w:szCs w:val="4"/>
              </w:rPr>
            </w:pPr>
          </w:p>
        </w:tc>
        <w:tc>
          <w:tcPr>
            <w:tcW w:w="1134" w:type="dxa"/>
            <w:gridSpan w:val="5"/>
            <w:tcBorders>
              <w:top w:val="single" w:sz="4" w:space="0" w:color="auto"/>
              <w:left w:val="single" w:sz="4" w:space="0" w:color="FFFFFF" w:themeColor="background1"/>
              <w:right w:val="single" w:sz="4" w:space="0" w:color="FFFFFF" w:themeColor="background1"/>
            </w:tcBorders>
          </w:tcPr>
          <w:p w14:paraId="49CFF158"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6A90D0"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auto"/>
              <w:left w:val="single" w:sz="4" w:space="0" w:color="FFFFFF" w:themeColor="background1"/>
              <w:right w:val="single" w:sz="4" w:space="0" w:color="FFFFFF" w:themeColor="background1"/>
            </w:tcBorders>
          </w:tcPr>
          <w:p w14:paraId="18425F38" w14:textId="77777777" w:rsidR="001F24D8" w:rsidRPr="00E71D52" w:rsidRDefault="001F24D8" w:rsidP="00EE3934">
            <w:pPr>
              <w:pStyle w:val="aff5"/>
              <w:spacing w:after="0"/>
              <w:jc w:val="both"/>
              <w:rPr>
                <w:b w:val="0"/>
                <w:bCs/>
                <w:i/>
                <w:iCs/>
                <w:sz w:val="4"/>
                <w:szCs w:val="4"/>
              </w:rPr>
            </w:pPr>
          </w:p>
        </w:tc>
      </w:tr>
      <w:tr w:rsidR="001F24D8" w:rsidRPr="00E71D52" w14:paraId="6A5DD265" w14:textId="77777777" w:rsidTr="00D164E3">
        <w:trPr>
          <w:gridBefore w:val="1"/>
          <w:gridAfter w:val="1"/>
          <w:wBefore w:w="137" w:type="dxa"/>
          <w:wAfter w:w="95" w:type="dxa"/>
          <w:trHeight w:val="38"/>
        </w:trPr>
        <w:tc>
          <w:tcPr>
            <w:tcW w:w="1958"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03D7D56D" w14:textId="77777777" w:rsidR="001F24D8" w:rsidRPr="00E71D52" w:rsidRDefault="001F24D8" w:rsidP="00EE3934">
            <w:pPr>
              <w:pStyle w:val="aff5"/>
              <w:spacing w:after="0"/>
              <w:ind w:left="31" w:right="-124"/>
              <w:jc w:val="left"/>
              <w:rPr>
                <w:b w:val="0"/>
                <w:bCs/>
                <w:i/>
                <w:iCs/>
                <w:sz w:val="10"/>
                <w:szCs w:val="1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A23692E" w14:textId="77777777" w:rsidR="001F24D8" w:rsidRPr="00E71D52" w:rsidRDefault="001F24D8" w:rsidP="00EE3934">
            <w:pPr>
              <w:pStyle w:val="aff5"/>
              <w:spacing w:after="0"/>
              <w:ind w:right="-105"/>
              <w:jc w:val="left"/>
              <w:rPr>
                <w:b w:val="0"/>
                <w:bCs/>
                <w:sz w:val="10"/>
                <w:szCs w:val="10"/>
              </w:rPr>
            </w:pPr>
            <w:r w:rsidRPr="00E71D52">
              <w:rPr>
                <w:b w:val="0"/>
                <w:bCs/>
                <w:sz w:val="10"/>
                <w:szCs w:val="10"/>
              </w:rPr>
              <w:t>добавить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0B86AE21"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1</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8D2E61B" w14:textId="77777777" w:rsidR="001F24D8" w:rsidRPr="00E71D52" w:rsidRDefault="001F24D8"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5"/>
            <w:tcBorders>
              <w:left w:val="single" w:sz="4" w:space="0" w:color="auto"/>
              <w:bottom w:val="single" w:sz="4" w:space="0" w:color="FFFFFF" w:themeColor="background1"/>
              <w:right w:val="single" w:sz="4" w:space="0" w:color="auto"/>
            </w:tcBorders>
          </w:tcPr>
          <w:p w14:paraId="5DD26389"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4</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B4174C7" w14:textId="77777777" w:rsidR="001F24D8" w:rsidRPr="00E71D52" w:rsidRDefault="001F24D8" w:rsidP="00EE3934">
            <w:pPr>
              <w:pStyle w:val="aff5"/>
              <w:spacing w:after="0"/>
              <w:ind w:right="-111"/>
              <w:jc w:val="both"/>
              <w:rPr>
                <w:b w:val="0"/>
                <w:bCs/>
                <w:sz w:val="10"/>
                <w:szCs w:val="10"/>
              </w:rPr>
            </w:pPr>
            <w:r w:rsidRPr="00E71D52">
              <w:rPr>
                <w:b w:val="0"/>
                <w:bCs/>
                <w:sz w:val="10"/>
                <w:szCs w:val="10"/>
              </w:rPr>
              <w:t>добавить текстуру +</w:t>
            </w:r>
          </w:p>
        </w:tc>
        <w:tc>
          <w:tcPr>
            <w:tcW w:w="1134" w:type="dxa"/>
            <w:gridSpan w:val="4"/>
            <w:tcBorders>
              <w:left w:val="single" w:sz="4" w:space="0" w:color="auto"/>
              <w:right w:val="single" w:sz="4" w:space="0" w:color="auto"/>
            </w:tcBorders>
          </w:tcPr>
          <w:p w14:paraId="4929F9B8"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6</w:t>
            </w:r>
          </w:p>
        </w:tc>
      </w:tr>
      <w:tr w:rsidR="001F24D8" w:rsidRPr="00E71D52" w14:paraId="46513CBA" w14:textId="77777777" w:rsidTr="00D164E3">
        <w:trPr>
          <w:gridBefore w:val="1"/>
          <w:gridAfter w:val="1"/>
          <w:wBefore w:w="137" w:type="dxa"/>
          <w:wAfter w:w="95" w:type="dxa"/>
          <w:trHeight w:val="38"/>
        </w:trPr>
        <w:tc>
          <w:tcPr>
            <w:tcW w:w="1958" w:type="dxa"/>
            <w:gridSpan w:val="3"/>
            <w:vMerge/>
            <w:tcBorders>
              <w:left w:val="single" w:sz="4" w:space="0" w:color="FFFFFF" w:themeColor="background1"/>
              <w:right w:val="single" w:sz="4" w:space="0" w:color="FFFFFF" w:themeColor="background1"/>
            </w:tcBorders>
          </w:tcPr>
          <w:p w14:paraId="2C5D62A1" w14:textId="77777777" w:rsidR="001F24D8" w:rsidRPr="00E71D52" w:rsidRDefault="001F24D8" w:rsidP="00EE3934">
            <w:pPr>
              <w:pStyle w:val="aff5"/>
              <w:spacing w:after="0"/>
              <w:ind w:left="31" w:right="-124"/>
              <w:jc w:val="left"/>
              <w:rPr>
                <w:b w:val="0"/>
                <w:bCs/>
                <w:i/>
                <w:iCs/>
                <w:sz w:val="10"/>
                <w:szCs w:val="10"/>
              </w:rPr>
            </w:pPr>
          </w:p>
        </w:tc>
        <w:tc>
          <w:tcPr>
            <w:tcW w:w="1134" w:type="dxa"/>
            <w:vMerge w:val="restart"/>
            <w:tcBorders>
              <w:top w:val="single" w:sz="4" w:space="0" w:color="FFFFFF" w:themeColor="background1"/>
              <w:left w:val="single" w:sz="4" w:space="0" w:color="FFFFFF" w:themeColor="background1"/>
              <w:right w:val="single" w:sz="4" w:space="0" w:color="auto"/>
            </w:tcBorders>
          </w:tcPr>
          <w:p w14:paraId="159D9095" w14:textId="77777777" w:rsidR="001F24D8" w:rsidRPr="00E71D52" w:rsidRDefault="001F24D8" w:rsidP="00EE3934">
            <w:pPr>
              <w:pStyle w:val="aff5"/>
              <w:spacing w:after="0"/>
              <w:ind w:right="-105"/>
              <w:jc w:val="left"/>
              <w:rPr>
                <w:b w:val="0"/>
                <w:bCs/>
                <w:sz w:val="14"/>
                <w:szCs w:val="14"/>
              </w:rPr>
            </w:pPr>
            <w:r w:rsidRPr="00E71D52">
              <w:rPr>
                <w:b w:val="0"/>
                <w:bCs/>
                <w:sz w:val="10"/>
                <w:szCs w:val="10"/>
              </w:rPr>
              <w:t>убрать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58C072A7"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2</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9FB584B" w14:textId="77777777" w:rsidR="001F24D8" w:rsidRPr="00E71D52" w:rsidRDefault="001F24D8"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5"/>
            <w:tcBorders>
              <w:left w:val="single" w:sz="4" w:space="0" w:color="auto"/>
              <w:right w:val="single" w:sz="4" w:space="0" w:color="auto"/>
            </w:tcBorders>
          </w:tcPr>
          <w:p w14:paraId="6A77171A"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авт. «природный»</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5BE22D3" w14:textId="77777777" w:rsidR="001F24D8" w:rsidRPr="00E71D52" w:rsidRDefault="001F24D8" w:rsidP="00EE3934">
            <w:pPr>
              <w:pStyle w:val="aff5"/>
              <w:spacing w:after="0"/>
              <w:ind w:right="-111"/>
              <w:jc w:val="both"/>
              <w:rPr>
                <w:b w:val="0"/>
                <w:bCs/>
                <w:sz w:val="10"/>
                <w:szCs w:val="10"/>
              </w:rPr>
            </w:pPr>
            <w:r w:rsidRPr="00E71D52">
              <w:rPr>
                <w:b w:val="0"/>
                <w:bCs/>
                <w:sz w:val="10"/>
                <w:szCs w:val="10"/>
              </w:rPr>
              <w:t>убрать текстуру -</w:t>
            </w:r>
          </w:p>
        </w:tc>
        <w:tc>
          <w:tcPr>
            <w:tcW w:w="1134" w:type="dxa"/>
            <w:gridSpan w:val="4"/>
            <w:vMerge w:val="restart"/>
            <w:tcBorders>
              <w:left w:val="single" w:sz="4" w:space="0" w:color="FFFFFF" w:themeColor="background1"/>
              <w:right w:val="single" w:sz="4" w:space="0" w:color="FFFFFF" w:themeColor="background1"/>
            </w:tcBorders>
          </w:tcPr>
          <w:p w14:paraId="1A4AE573" w14:textId="77777777" w:rsidR="001F24D8" w:rsidRPr="00E71D52" w:rsidRDefault="001F24D8" w:rsidP="00EE3934">
            <w:pPr>
              <w:pStyle w:val="aff5"/>
              <w:spacing w:after="0"/>
              <w:jc w:val="both"/>
              <w:rPr>
                <w:b w:val="0"/>
                <w:bCs/>
                <w:i/>
                <w:iCs/>
                <w:sz w:val="10"/>
                <w:szCs w:val="10"/>
              </w:rPr>
            </w:pPr>
          </w:p>
        </w:tc>
      </w:tr>
      <w:tr w:rsidR="001F24D8" w:rsidRPr="00E71D52" w14:paraId="59C7E059" w14:textId="77777777" w:rsidTr="00D164E3">
        <w:trPr>
          <w:gridBefore w:val="1"/>
          <w:gridAfter w:val="1"/>
          <w:wBefore w:w="137" w:type="dxa"/>
          <w:wAfter w:w="95" w:type="dxa"/>
          <w:trHeight w:val="115"/>
        </w:trPr>
        <w:tc>
          <w:tcPr>
            <w:tcW w:w="1958" w:type="dxa"/>
            <w:gridSpan w:val="3"/>
            <w:vMerge/>
            <w:tcBorders>
              <w:left w:val="single" w:sz="4" w:space="0" w:color="FFFFFF" w:themeColor="background1"/>
              <w:bottom w:val="single" w:sz="4" w:space="0" w:color="FFFFFF" w:themeColor="background1"/>
              <w:right w:val="single" w:sz="4" w:space="0" w:color="FFFFFF" w:themeColor="background1"/>
            </w:tcBorders>
          </w:tcPr>
          <w:p w14:paraId="35937E24" w14:textId="77777777" w:rsidR="001F24D8" w:rsidRPr="00E71D52" w:rsidRDefault="001F24D8" w:rsidP="00EE3934">
            <w:pPr>
              <w:pStyle w:val="aff5"/>
              <w:spacing w:after="0"/>
              <w:ind w:left="31" w:right="-124"/>
              <w:jc w:val="left"/>
              <w:rPr>
                <w:b w:val="0"/>
                <w:bCs/>
                <w:i/>
                <w:iCs/>
                <w:sz w:val="10"/>
                <w:szCs w:val="10"/>
              </w:rPr>
            </w:pPr>
          </w:p>
        </w:tc>
        <w:tc>
          <w:tcPr>
            <w:tcW w:w="1134" w:type="dxa"/>
            <w:vMerge/>
            <w:tcBorders>
              <w:left w:val="single" w:sz="4" w:space="0" w:color="FFFFFF" w:themeColor="background1"/>
              <w:bottom w:val="single" w:sz="4" w:space="0" w:color="FFFFFF" w:themeColor="background1"/>
              <w:right w:val="single" w:sz="4" w:space="0" w:color="auto"/>
            </w:tcBorders>
          </w:tcPr>
          <w:p w14:paraId="765B0B5C" w14:textId="77777777" w:rsidR="001F24D8" w:rsidRPr="00E71D52" w:rsidRDefault="001F24D8" w:rsidP="00EE3934">
            <w:pPr>
              <w:pStyle w:val="aff5"/>
              <w:spacing w:after="0"/>
              <w:ind w:right="-105"/>
              <w:jc w:val="left"/>
              <w:rPr>
                <w:b w:val="0"/>
                <w:bCs/>
                <w:sz w:val="14"/>
                <w:szCs w:val="14"/>
              </w:rPr>
            </w:pPr>
          </w:p>
        </w:tc>
        <w:tc>
          <w:tcPr>
            <w:tcW w:w="1559" w:type="dxa"/>
            <w:gridSpan w:val="6"/>
            <w:tcBorders>
              <w:top w:val="single" w:sz="4" w:space="0" w:color="auto"/>
              <w:left w:val="single" w:sz="4" w:space="0" w:color="auto"/>
              <w:bottom w:val="single" w:sz="4" w:space="0" w:color="auto"/>
              <w:right w:val="single" w:sz="4" w:space="0" w:color="auto"/>
            </w:tcBorders>
          </w:tcPr>
          <w:p w14:paraId="1DCFB1EC"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3</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3E97AFC" w14:textId="77777777" w:rsidR="001F24D8" w:rsidRPr="00E71D52" w:rsidRDefault="001F24D8" w:rsidP="00EE3934">
            <w:pPr>
              <w:pStyle w:val="aff5"/>
              <w:spacing w:after="0"/>
              <w:ind w:right="-110"/>
              <w:jc w:val="both"/>
              <w:rPr>
                <w:b w:val="0"/>
                <w:bCs/>
                <w:sz w:val="10"/>
                <w:szCs w:val="10"/>
              </w:rPr>
            </w:pPr>
          </w:p>
        </w:tc>
        <w:tc>
          <w:tcPr>
            <w:tcW w:w="1134" w:type="dxa"/>
            <w:gridSpan w:val="5"/>
            <w:tcBorders>
              <w:left w:val="single" w:sz="4" w:space="0" w:color="auto"/>
              <w:right w:val="single" w:sz="4" w:space="0" w:color="auto"/>
            </w:tcBorders>
          </w:tcPr>
          <w:p w14:paraId="6F1FDDA0"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5</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486394A" w14:textId="77777777" w:rsidR="001F24D8" w:rsidRPr="00E71D52" w:rsidRDefault="001F24D8" w:rsidP="00EE3934">
            <w:pPr>
              <w:pStyle w:val="aff5"/>
              <w:spacing w:after="0"/>
              <w:ind w:right="-111"/>
              <w:jc w:val="both"/>
              <w:rPr>
                <w:b w:val="0"/>
                <w:bCs/>
                <w:sz w:val="10"/>
                <w:szCs w:val="10"/>
              </w:rPr>
            </w:pPr>
          </w:p>
        </w:tc>
        <w:tc>
          <w:tcPr>
            <w:tcW w:w="1134" w:type="dxa"/>
            <w:gridSpan w:val="4"/>
            <w:vMerge/>
            <w:tcBorders>
              <w:left w:val="single" w:sz="4" w:space="0" w:color="FFFFFF" w:themeColor="background1"/>
              <w:bottom w:val="single" w:sz="4" w:space="0" w:color="FFFFFF" w:themeColor="background1"/>
              <w:right w:val="single" w:sz="4" w:space="0" w:color="FFFFFF" w:themeColor="background1"/>
            </w:tcBorders>
          </w:tcPr>
          <w:p w14:paraId="1C509098" w14:textId="77777777" w:rsidR="001F24D8" w:rsidRPr="00E71D52" w:rsidRDefault="001F24D8" w:rsidP="00EE3934">
            <w:pPr>
              <w:pStyle w:val="aff5"/>
              <w:spacing w:after="0"/>
              <w:jc w:val="both"/>
              <w:rPr>
                <w:b w:val="0"/>
                <w:bCs/>
                <w:i/>
                <w:iCs/>
                <w:sz w:val="10"/>
                <w:szCs w:val="10"/>
              </w:rPr>
            </w:pPr>
          </w:p>
        </w:tc>
      </w:tr>
      <w:tr w:rsidR="001F24D8" w:rsidRPr="00E71D52" w14:paraId="7D4DD2FB" w14:textId="77777777" w:rsidTr="00D164E3">
        <w:trPr>
          <w:gridBefore w:val="1"/>
          <w:gridAfter w:val="1"/>
          <w:wBefore w:w="137" w:type="dxa"/>
          <w:wAfter w:w="95" w:type="dxa"/>
          <w:trHeight w:val="38"/>
        </w:trPr>
        <w:tc>
          <w:tcPr>
            <w:tcW w:w="195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F69AF5" w14:textId="77777777" w:rsidR="001F24D8" w:rsidRPr="00E71D52" w:rsidRDefault="001F24D8" w:rsidP="00EE3934">
            <w:pPr>
              <w:pStyle w:val="aff5"/>
              <w:spacing w:after="0"/>
              <w:ind w:left="31"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A3A70A" w14:textId="77777777" w:rsidR="001F24D8" w:rsidRPr="00E71D52" w:rsidRDefault="001F24D8" w:rsidP="00EE3934">
            <w:pPr>
              <w:pStyle w:val="aff5"/>
              <w:spacing w:after="0"/>
              <w:jc w:val="both"/>
              <w:rPr>
                <w:b w:val="0"/>
                <w:bCs/>
                <w:sz w:val="4"/>
                <w:szCs w:val="4"/>
              </w:rPr>
            </w:pPr>
          </w:p>
        </w:tc>
        <w:tc>
          <w:tcPr>
            <w:tcW w:w="850"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4F4BCBAD" w14:textId="77777777" w:rsidR="001F24D8" w:rsidRPr="00E71D52" w:rsidRDefault="001F24D8" w:rsidP="00EE3934">
            <w:pPr>
              <w:pStyle w:val="aff5"/>
              <w:spacing w:after="0"/>
              <w:jc w:val="both"/>
              <w:rPr>
                <w:b w:val="0"/>
                <w:bCs/>
                <w:i/>
                <w:iCs/>
                <w:sz w:val="4"/>
                <w:szCs w:val="4"/>
              </w:rPr>
            </w:pPr>
          </w:p>
        </w:tc>
        <w:tc>
          <w:tcPr>
            <w:tcW w:w="709" w:type="dxa"/>
            <w:gridSpan w:val="3"/>
            <w:tcBorders>
              <w:top w:val="single" w:sz="4" w:space="0" w:color="auto"/>
              <w:left w:val="single" w:sz="4" w:space="0" w:color="FFFFFF"/>
              <w:bottom w:val="single" w:sz="4" w:space="0" w:color="auto"/>
              <w:right w:val="single" w:sz="4" w:space="0" w:color="FFFFFF"/>
            </w:tcBorders>
          </w:tcPr>
          <w:p w14:paraId="29D189A9" w14:textId="77777777" w:rsidR="001F24D8" w:rsidRPr="00E71D52" w:rsidRDefault="001F24D8" w:rsidP="00EE3934">
            <w:pPr>
              <w:pStyle w:val="aff5"/>
              <w:spacing w:after="0"/>
              <w:jc w:val="both"/>
              <w:rPr>
                <w:b w:val="0"/>
                <w:bCs/>
                <w:i/>
                <w:iCs/>
                <w:sz w:val="4"/>
                <w:szCs w:val="4"/>
              </w:rPr>
            </w:pPr>
          </w:p>
        </w:tc>
        <w:tc>
          <w:tcPr>
            <w:tcW w:w="992"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69ADBC1" w14:textId="77777777" w:rsidR="001F24D8" w:rsidRPr="00E71D52" w:rsidRDefault="001F24D8" w:rsidP="00EE3934">
            <w:pPr>
              <w:pStyle w:val="aff5"/>
              <w:spacing w:after="0"/>
              <w:ind w:right="-110"/>
              <w:jc w:val="both"/>
              <w:rPr>
                <w:b w:val="0"/>
                <w:bCs/>
                <w:sz w:val="4"/>
                <w:szCs w:val="4"/>
              </w:rPr>
            </w:pPr>
          </w:p>
        </w:tc>
        <w:tc>
          <w:tcPr>
            <w:tcW w:w="1134" w:type="dxa"/>
            <w:gridSpan w:val="5"/>
            <w:tcBorders>
              <w:left w:val="single" w:sz="4" w:space="0" w:color="FFFFFF" w:themeColor="background1"/>
              <w:bottom w:val="single" w:sz="4" w:space="0" w:color="FFFFFF" w:themeColor="background1"/>
              <w:right w:val="single" w:sz="4" w:space="0" w:color="FFFFFF" w:themeColor="background1"/>
            </w:tcBorders>
          </w:tcPr>
          <w:p w14:paraId="5DED6044"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92F2C8"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78D9F0" w14:textId="77777777" w:rsidR="001F24D8" w:rsidRPr="00E71D52" w:rsidRDefault="001F24D8" w:rsidP="00EE3934">
            <w:pPr>
              <w:pStyle w:val="aff5"/>
              <w:spacing w:after="0"/>
              <w:jc w:val="both"/>
              <w:rPr>
                <w:b w:val="0"/>
                <w:bCs/>
                <w:i/>
                <w:iCs/>
                <w:sz w:val="4"/>
                <w:szCs w:val="4"/>
              </w:rPr>
            </w:pPr>
          </w:p>
        </w:tc>
      </w:tr>
      <w:tr w:rsidR="001F24D8" w:rsidRPr="00E71D52" w14:paraId="25C848DA" w14:textId="77777777" w:rsidTr="00D164E3">
        <w:trPr>
          <w:gridBefore w:val="1"/>
          <w:gridAfter w:val="1"/>
          <w:wBefore w:w="137" w:type="dxa"/>
          <w:wAfter w:w="95" w:type="dxa"/>
          <w:trHeight w:val="155"/>
        </w:trPr>
        <w:tc>
          <w:tcPr>
            <w:tcW w:w="309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A3DEB2" w14:textId="77777777" w:rsidR="001F24D8" w:rsidRPr="00E71D52" w:rsidRDefault="001F24D8" w:rsidP="00EE3934">
            <w:pPr>
              <w:pStyle w:val="aff5"/>
              <w:spacing w:after="0"/>
              <w:jc w:val="both"/>
              <w:rPr>
                <w:b w:val="0"/>
                <w:bCs/>
                <w:i/>
                <w:iCs/>
                <w:sz w:val="10"/>
                <w:szCs w:val="10"/>
              </w:rPr>
            </w:pPr>
            <w:r w:rsidRPr="00E71D52">
              <w:rPr>
                <w:b w:val="0"/>
                <w:bCs/>
                <w:sz w:val="14"/>
                <w:szCs w:val="14"/>
              </w:rPr>
              <w:t xml:space="preserve">дублировать внешний вид </w:t>
            </w:r>
            <w:r w:rsidRPr="00E71D52">
              <w:rPr>
                <w:b w:val="0"/>
                <w:bCs/>
                <w:i/>
                <w:iCs/>
                <w:sz w:val="10"/>
                <w:szCs w:val="10"/>
              </w:rPr>
              <w:t>(да)</w:t>
            </w:r>
          </w:p>
        </w:tc>
        <w:tc>
          <w:tcPr>
            <w:tcW w:w="850"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2A321B8" w14:textId="77777777" w:rsidR="001F24D8" w:rsidRPr="00E71D52" w:rsidRDefault="001F24D8" w:rsidP="00EE3934">
            <w:pPr>
              <w:pStyle w:val="aff5"/>
              <w:spacing w:after="0"/>
              <w:jc w:val="both"/>
              <w:rPr>
                <w:b w:val="0"/>
                <w:bCs/>
                <w:i/>
                <w:iCs/>
                <w:sz w:val="10"/>
                <w:szCs w:val="10"/>
              </w:rPr>
            </w:pPr>
          </w:p>
        </w:tc>
        <w:tc>
          <w:tcPr>
            <w:tcW w:w="709" w:type="dxa"/>
            <w:gridSpan w:val="3"/>
            <w:tcBorders>
              <w:top w:val="single" w:sz="4" w:space="0" w:color="auto"/>
              <w:left w:val="single" w:sz="4" w:space="0" w:color="auto"/>
              <w:bottom w:val="single" w:sz="4" w:space="0" w:color="auto"/>
              <w:right w:val="single" w:sz="4" w:space="0" w:color="auto"/>
            </w:tcBorders>
          </w:tcPr>
          <w:p w14:paraId="47513528" w14:textId="77777777" w:rsidR="001F24D8" w:rsidRPr="00E71D52" w:rsidRDefault="001F24D8" w:rsidP="00EE3934">
            <w:pPr>
              <w:pStyle w:val="aff5"/>
              <w:spacing w:after="0"/>
              <w:jc w:val="both"/>
              <w:rPr>
                <w:b w:val="0"/>
                <w:bCs/>
                <w:i/>
                <w:iCs/>
                <w:sz w:val="10"/>
                <w:szCs w:val="10"/>
              </w:rPr>
            </w:pPr>
          </w:p>
        </w:tc>
        <w:tc>
          <w:tcPr>
            <w:tcW w:w="992"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1712AE9" w14:textId="77777777" w:rsidR="001F24D8" w:rsidRPr="00E71D52" w:rsidRDefault="001F24D8" w:rsidP="00EE3934">
            <w:pPr>
              <w:pStyle w:val="aff5"/>
              <w:spacing w:after="0"/>
              <w:ind w:right="-110"/>
              <w:jc w:val="both"/>
              <w:rPr>
                <w:b w:val="0"/>
                <w:bCs/>
                <w:sz w:val="14"/>
                <w:szCs w:val="14"/>
              </w:rPr>
            </w:pPr>
          </w:p>
        </w:tc>
        <w:tc>
          <w:tcPr>
            <w:tcW w:w="113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87DBED" w14:textId="77777777" w:rsidR="001F24D8" w:rsidRPr="00E71D52" w:rsidRDefault="001F24D8" w:rsidP="00EE3934">
            <w:pPr>
              <w:pStyle w:val="aff5"/>
              <w:spacing w:after="0"/>
              <w:jc w:val="both"/>
              <w:rPr>
                <w:b w:val="0"/>
                <w:bCs/>
                <w:i/>
                <w:iCs/>
                <w:sz w:val="10"/>
                <w:szCs w:val="10"/>
              </w:rPr>
            </w:pPr>
          </w:p>
        </w:tc>
        <w:tc>
          <w:tcPr>
            <w:tcW w:w="113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200CDE2E" w14:textId="77777777" w:rsidR="001F24D8" w:rsidRPr="00E71D52" w:rsidRDefault="001F24D8" w:rsidP="00EE3934">
            <w:pPr>
              <w:pStyle w:val="aff5"/>
              <w:spacing w:after="0"/>
              <w:ind w:right="-111"/>
              <w:jc w:val="both"/>
              <w:rPr>
                <w:b w:val="0"/>
                <w:bCs/>
                <w:sz w:val="14"/>
                <w:szCs w:val="14"/>
              </w:rPr>
            </w:pPr>
          </w:p>
        </w:tc>
        <w:tc>
          <w:tcPr>
            <w:tcW w:w="1134" w:type="dxa"/>
            <w:gridSpan w:val="4"/>
            <w:vMerge w:val="restart"/>
            <w:tcBorders>
              <w:top w:val="single" w:sz="4" w:space="0" w:color="FFFFFF" w:themeColor="background1"/>
              <w:left w:val="single" w:sz="4" w:space="0" w:color="FFFFFF" w:themeColor="background1"/>
              <w:right w:val="single" w:sz="4" w:space="0" w:color="FFFFFF" w:themeColor="background1"/>
            </w:tcBorders>
          </w:tcPr>
          <w:p w14:paraId="28B43E57" w14:textId="77777777" w:rsidR="001F24D8" w:rsidRPr="00E71D52" w:rsidRDefault="001F24D8" w:rsidP="00EE3934">
            <w:pPr>
              <w:pStyle w:val="aff5"/>
              <w:spacing w:after="0"/>
              <w:jc w:val="both"/>
              <w:rPr>
                <w:b w:val="0"/>
                <w:bCs/>
                <w:i/>
                <w:iCs/>
                <w:sz w:val="10"/>
                <w:szCs w:val="10"/>
              </w:rPr>
            </w:pPr>
          </w:p>
        </w:tc>
      </w:tr>
      <w:tr w:rsidR="001F24D8" w:rsidRPr="00E71D52" w14:paraId="6175A26E" w14:textId="77777777" w:rsidTr="00D164E3">
        <w:trPr>
          <w:gridBefore w:val="1"/>
          <w:gridAfter w:val="1"/>
          <w:wBefore w:w="137" w:type="dxa"/>
          <w:wAfter w:w="95" w:type="dxa"/>
          <w:trHeight w:val="162"/>
        </w:trPr>
        <w:tc>
          <w:tcPr>
            <w:tcW w:w="309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9FA459" w14:textId="77777777" w:rsidR="001F24D8" w:rsidRPr="00E71D52" w:rsidRDefault="001F24D8" w:rsidP="00EE3934">
            <w:pPr>
              <w:pStyle w:val="aff5"/>
              <w:spacing w:after="0"/>
              <w:jc w:val="both"/>
              <w:rPr>
                <w:b w:val="0"/>
                <w:bCs/>
                <w:i/>
                <w:iCs/>
                <w:sz w:val="10"/>
                <w:szCs w:val="10"/>
              </w:rPr>
            </w:pPr>
            <w:r w:rsidRPr="00E71D52">
              <w:rPr>
                <w:b w:val="0"/>
                <w:bCs/>
                <w:i/>
                <w:iCs/>
                <w:sz w:val="10"/>
                <w:szCs w:val="10"/>
              </w:rPr>
              <w:t xml:space="preserve">при выборе «да» внешний вид дублируются на следующий фасад </w:t>
            </w:r>
          </w:p>
        </w:tc>
        <w:tc>
          <w:tcPr>
            <w:tcW w:w="8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7092F1" w14:textId="77777777" w:rsidR="001F24D8" w:rsidRPr="00E71D52" w:rsidRDefault="001F24D8" w:rsidP="00EE3934">
            <w:pPr>
              <w:pStyle w:val="aff5"/>
              <w:spacing w:after="0"/>
              <w:jc w:val="both"/>
              <w:rPr>
                <w:b w:val="0"/>
                <w:bCs/>
                <w:i/>
                <w:iCs/>
                <w:sz w:val="10"/>
                <w:szCs w:val="10"/>
              </w:rPr>
            </w:pPr>
          </w:p>
        </w:tc>
        <w:tc>
          <w:tcPr>
            <w:tcW w:w="709" w:type="dxa"/>
            <w:gridSpan w:val="3"/>
            <w:tcBorders>
              <w:left w:val="single" w:sz="4" w:space="0" w:color="FFFFFF" w:themeColor="background1"/>
              <w:bottom w:val="single" w:sz="4" w:space="0" w:color="FFFFFF"/>
              <w:right w:val="single" w:sz="4" w:space="0" w:color="FFFFFF" w:themeColor="background1"/>
            </w:tcBorders>
          </w:tcPr>
          <w:p w14:paraId="4BC2129F" w14:textId="77777777" w:rsidR="001F24D8" w:rsidRPr="00E71D52" w:rsidRDefault="001F24D8" w:rsidP="00EE3934">
            <w:pPr>
              <w:pStyle w:val="aff5"/>
              <w:spacing w:after="0"/>
              <w:jc w:val="both"/>
              <w:rPr>
                <w:b w:val="0"/>
                <w:bCs/>
                <w:i/>
                <w:iCs/>
                <w:sz w:val="10"/>
                <w:szCs w:val="10"/>
              </w:rPr>
            </w:pPr>
          </w:p>
        </w:tc>
        <w:tc>
          <w:tcPr>
            <w:tcW w:w="9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514D54" w14:textId="77777777" w:rsidR="001F24D8" w:rsidRPr="00E71D52" w:rsidRDefault="001F24D8" w:rsidP="00EE3934">
            <w:pPr>
              <w:pStyle w:val="aff5"/>
              <w:spacing w:after="0"/>
              <w:ind w:right="-110"/>
              <w:jc w:val="both"/>
              <w:rPr>
                <w:b w:val="0"/>
                <w:bCs/>
                <w:sz w:val="14"/>
                <w:szCs w:val="14"/>
              </w:rPr>
            </w:pPr>
          </w:p>
        </w:tc>
        <w:tc>
          <w:tcPr>
            <w:tcW w:w="113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107B1D" w14:textId="77777777" w:rsidR="001F24D8" w:rsidRPr="00E71D52" w:rsidRDefault="001F24D8" w:rsidP="00EE3934">
            <w:pPr>
              <w:pStyle w:val="aff5"/>
              <w:spacing w:after="0"/>
              <w:jc w:val="both"/>
              <w:rPr>
                <w:b w:val="0"/>
                <w:bCs/>
                <w:i/>
                <w:iCs/>
                <w:sz w:val="10"/>
                <w:szCs w:val="10"/>
              </w:rPr>
            </w:pPr>
          </w:p>
        </w:tc>
        <w:tc>
          <w:tcPr>
            <w:tcW w:w="1134" w:type="dxa"/>
            <w:gridSpan w:val="3"/>
            <w:vMerge/>
            <w:tcBorders>
              <w:left w:val="single" w:sz="4" w:space="0" w:color="FFFFFF" w:themeColor="background1"/>
              <w:bottom w:val="single" w:sz="4" w:space="0" w:color="FFFFFF" w:themeColor="background1"/>
              <w:right w:val="single" w:sz="4" w:space="0" w:color="FFFFFF" w:themeColor="background1"/>
            </w:tcBorders>
          </w:tcPr>
          <w:p w14:paraId="1C4FDB15" w14:textId="77777777" w:rsidR="001F24D8" w:rsidRPr="00E71D52" w:rsidRDefault="001F24D8" w:rsidP="00EE3934">
            <w:pPr>
              <w:pStyle w:val="aff5"/>
              <w:spacing w:after="0"/>
              <w:ind w:right="-111"/>
              <w:jc w:val="both"/>
              <w:rPr>
                <w:b w:val="0"/>
                <w:bCs/>
                <w:sz w:val="14"/>
                <w:szCs w:val="14"/>
              </w:rPr>
            </w:pPr>
          </w:p>
        </w:tc>
        <w:tc>
          <w:tcPr>
            <w:tcW w:w="1134" w:type="dxa"/>
            <w:gridSpan w:val="4"/>
            <w:vMerge/>
            <w:tcBorders>
              <w:left w:val="single" w:sz="4" w:space="0" w:color="FFFFFF" w:themeColor="background1"/>
              <w:bottom w:val="single" w:sz="4" w:space="0" w:color="FFFFFF" w:themeColor="background1"/>
              <w:right w:val="single" w:sz="4" w:space="0" w:color="FFFFFF" w:themeColor="background1"/>
            </w:tcBorders>
          </w:tcPr>
          <w:p w14:paraId="3E947C69" w14:textId="77777777" w:rsidR="001F24D8" w:rsidRPr="00E71D52" w:rsidRDefault="001F24D8" w:rsidP="00EE3934">
            <w:pPr>
              <w:pStyle w:val="aff5"/>
              <w:spacing w:after="0"/>
              <w:jc w:val="both"/>
              <w:rPr>
                <w:b w:val="0"/>
                <w:bCs/>
                <w:i/>
                <w:iCs/>
                <w:sz w:val="10"/>
                <w:szCs w:val="10"/>
              </w:rPr>
            </w:pPr>
          </w:p>
        </w:tc>
      </w:tr>
      <w:tr w:rsidR="001F24D8" w:rsidRPr="00E71D52" w14:paraId="7DCB97BA" w14:textId="77777777" w:rsidTr="00D164E3">
        <w:trPr>
          <w:gridBefore w:val="1"/>
          <w:gridAfter w:val="1"/>
          <w:wBefore w:w="137" w:type="dxa"/>
          <w:wAfter w:w="95" w:type="dxa"/>
          <w:trHeight w:val="47"/>
        </w:trPr>
        <w:tc>
          <w:tcPr>
            <w:tcW w:w="1958" w:type="dxa"/>
            <w:gridSpan w:val="3"/>
            <w:tcBorders>
              <w:top w:val="single" w:sz="2" w:space="0" w:color="auto"/>
              <w:left w:val="single" w:sz="2" w:space="0" w:color="FFFFFF"/>
              <w:bottom w:val="single" w:sz="4" w:space="0" w:color="auto"/>
              <w:right w:val="single" w:sz="2" w:space="0" w:color="FFFFFF"/>
            </w:tcBorders>
          </w:tcPr>
          <w:p w14:paraId="78E55171" w14:textId="77777777" w:rsidR="001F24D8" w:rsidRPr="00E71D52" w:rsidRDefault="001F24D8" w:rsidP="00EE3934">
            <w:pPr>
              <w:pStyle w:val="aff5"/>
              <w:spacing w:after="0"/>
              <w:ind w:left="-41" w:right="-124" w:firstLine="41"/>
              <w:jc w:val="left"/>
              <w:rPr>
                <w:sz w:val="4"/>
                <w:szCs w:val="4"/>
              </w:rPr>
            </w:pPr>
          </w:p>
        </w:tc>
        <w:tc>
          <w:tcPr>
            <w:tcW w:w="1134" w:type="dxa"/>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0724315" w14:textId="77777777" w:rsidR="001F24D8" w:rsidRPr="00E71D52" w:rsidRDefault="001F24D8" w:rsidP="00EE3934">
            <w:pPr>
              <w:pStyle w:val="aff5"/>
              <w:spacing w:after="0"/>
              <w:ind w:right="-105"/>
              <w:jc w:val="left"/>
              <w:rPr>
                <w:sz w:val="4"/>
                <w:szCs w:val="4"/>
              </w:rPr>
            </w:pPr>
          </w:p>
        </w:tc>
        <w:tc>
          <w:tcPr>
            <w:tcW w:w="1393"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A8426D1" w14:textId="77777777" w:rsidR="001F24D8" w:rsidRPr="00E71D52" w:rsidRDefault="001F24D8" w:rsidP="00EE3934">
            <w:pPr>
              <w:pStyle w:val="aff5"/>
              <w:spacing w:after="0"/>
              <w:jc w:val="both"/>
              <w:rPr>
                <w:sz w:val="4"/>
                <w:szCs w:val="4"/>
              </w:rPr>
            </w:pPr>
          </w:p>
        </w:tc>
        <w:tc>
          <w:tcPr>
            <w:tcW w:w="236"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0AD1DD85" w14:textId="77777777" w:rsidR="001F24D8" w:rsidRPr="00E71D52" w:rsidRDefault="001F24D8" w:rsidP="00EE3934">
            <w:pPr>
              <w:pStyle w:val="aff5"/>
              <w:spacing w:after="0"/>
              <w:jc w:val="both"/>
              <w:rPr>
                <w:sz w:val="4"/>
                <w:szCs w:val="4"/>
              </w:rPr>
            </w:pPr>
          </w:p>
        </w:tc>
        <w:tc>
          <w:tcPr>
            <w:tcW w:w="922"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02BF6A2" w14:textId="77777777" w:rsidR="001F24D8" w:rsidRPr="00E71D52" w:rsidRDefault="001F24D8" w:rsidP="00EE3934">
            <w:pPr>
              <w:pStyle w:val="aff5"/>
              <w:spacing w:after="0"/>
              <w:ind w:right="-110"/>
              <w:jc w:val="both"/>
              <w:rPr>
                <w:sz w:val="4"/>
                <w:szCs w:val="4"/>
              </w:rPr>
            </w:pPr>
          </w:p>
        </w:tc>
        <w:tc>
          <w:tcPr>
            <w:tcW w:w="1134"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1A16AFD" w14:textId="77777777" w:rsidR="001F24D8" w:rsidRPr="00E71D52" w:rsidRDefault="001F24D8" w:rsidP="00EE3934">
            <w:pPr>
              <w:pStyle w:val="aff5"/>
              <w:spacing w:after="0"/>
              <w:jc w:val="both"/>
              <w:rPr>
                <w:sz w:val="4"/>
                <w:szCs w:val="4"/>
              </w:rPr>
            </w:pPr>
          </w:p>
        </w:tc>
        <w:tc>
          <w:tcPr>
            <w:tcW w:w="1134"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8921FFC" w14:textId="77777777" w:rsidR="001F24D8" w:rsidRPr="00E71D52" w:rsidRDefault="001F24D8" w:rsidP="00EE3934">
            <w:pPr>
              <w:pStyle w:val="aff5"/>
              <w:spacing w:after="0"/>
              <w:ind w:right="-111"/>
              <w:jc w:val="both"/>
              <w:rPr>
                <w:sz w:val="4"/>
                <w:szCs w:val="4"/>
              </w:rPr>
            </w:pPr>
          </w:p>
        </w:tc>
        <w:tc>
          <w:tcPr>
            <w:tcW w:w="1134" w:type="dxa"/>
            <w:gridSpan w:val="4"/>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8E1E99B" w14:textId="77777777" w:rsidR="001F24D8" w:rsidRPr="00E71D52" w:rsidRDefault="001F24D8" w:rsidP="00EE3934">
            <w:pPr>
              <w:pStyle w:val="aff5"/>
              <w:spacing w:after="0"/>
              <w:jc w:val="both"/>
              <w:rPr>
                <w:sz w:val="4"/>
                <w:szCs w:val="4"/>
              </w:rPr>
            </w:pPr>
          </w:p>
        </w:tc>
      </w:tr>
      <w:tr w:rsidR="001F24D8" w:rsidRPr="00E71D52" w14:paraId="75BFEB7D" w14:textId="77777777" w:rsidTr="00D164E3">
        <w:trPr>
          <w:gridBefore w:val="1"/>
          <w:gridAfter w:val="1"/>
          <w:wBefore w:w="137" w:type="dxa"/>
          <w:wAfter w:w="95" w:type="dxa"/>
          <w:trHeight w:val="163"/>
        </w:trPr>
        <w:tc>
          <w:tcPr>
            <w:tcW w:w="1958" w:type="dxa"/>
            <w:gridSpan w:val="3"/>
            <w:tcBorders>
              <w:top w:val="single" w:sz="4" w:space="0" w:color="auto"/>
              <w:left w:val="single" w:sz="4" w:space="0" w:color="auto"/>
              <w:bottom w:val="single" w:sz="4" w:space="0" w:color="auto"/>
              <w:right w:val="single" w:sz="4" w:space="0" w:color="000000"/>
            </w:tcBorders>
          </w:tcPr>
          <w:p w14:paraId="0688B229" w14:textId="77777777" w:rsidR="001F24D8" w:rsidRPr="00E71D52" w:rsidRDefault="001F24D8" w:rsidP="00EE3934">
            <w:pPr>
              <w:pStyle w:val="aff5"/>
              <w:spacing w:after="0"/>
              <w:ind w:left="-41" w:right="-124" w:firstLine="41"/>
              <w:jc w:val="left"/>
              <w:rPr>
                <w:b w:val="0"/>
                <w:bCs/>
                <w:sz w:val="14"/>
                <w:szCs w:val="14"/>
              </w:rPr>
            </w:pPr>
            <w:r w:rsidRPr="00E71D52">
              <w:rPr>
                <w:b w:val="0"/>
                <w:bCs/>
                <w:sz w:val="14"/>
                <w:szCs w:val="14"/>
              </w:rPr>
              <w:t xml:space="preserve">фасад </w:t>
            </w:r>
            <w:r w:rsidRPr="00E71D52">
              <w:rPr>
                <w:b w:val="0"/>
                <w:bCs/>
                <w:sz w:val="14"/>
                <w:szCs w:val="14"/>
                <w:lang w:val="en-US"/>
              </w:rPr>
              <w:t>n</w:t>
            </w:r>
            <w:r w:rsidRPr="00E71D52">
              <w:rPr>
                <w:b w:val="0"/>
                <w:bCs/>
                <w:sz w:val="14"/>
                <w:szCs w:val="14"/>
              </w:rPr>
              <w:t xml:space="preserve">: </w:t>
            </w:r>
          </w:p>
        </w:tc>
        <w:tc>
          <w:tcPr>
            <w:tcW w:w="1134" w:type="dxa"/>
            <w:tcBorders>
              <w:top w:val="single" w:sz="4" w:space="0" w:color="FFFFFF" w:themeColor="background1"/>
              <w:left w:val="single" w:sz="4" w:space="0" w:color="000000"/>
              <w:bottom w:val="single" w:sz="4" w:space="0" w:color="FFFFFF" w:themeColor="background1"/>
              <w:right w:val="single" w:sz="4" w:space="0" w:color="auto"/>
            </w:tcBorders>
          </w:tcPr>
          <w:p w14:paraId="45277E79" w14:textId="77777777" w:rsidR="001F24D8" w:rsidRPr="00E71D52" w:rsidRDefault="001F24D8" w:rsidP="00EE3934">
            <w:pPr>
              <w:pStyle w:val="aff5"/>
              <w:spacing w:after="0"/>
              <w:ind w:right="-105"/>
              <w:jc w:val="left"/>
              <w:rPr>
                <w:b w:val="0"/>
                <w:bCs/>
                <w:sz w:val="14"/>
                <w:szCs w:val="14"/>
              </w:rPr>
            </w:pPr>
            <w:r w:rsidRPr="00E71D52">
              <w:rPr>
                <w:b w:val="0"/>
                <w:bCs/>
                <w:sz w:val="14"/>
                <w:szCs w:val="14"/>
              </w:rPr>
              <w:t>материал 1:</w:t>
            </w:r>
          </w:p>
        </w:tc>
        <w:tc>
          <w:tcPr>
            <w:tcW w:w="1559" w:type="dxa"/>
            <w:gridSpan w:val="6"/>
            <w:tcBorders>
              <w:top w:val="single" w:sz="2" w:space="0" w:color="auto"/>
              <w:left w:val="single" w:sz="4" w:space="0" w:color="auto"/>
              <w:bottom w:val="single" w:sz="4" w:space="0" w:color="auto"/>
              <w:right w:val="single" w:sz="4" w:space="0" w:color="auto"/>
            </w:tcBorders>
          </w:tcPr>
          <w:p w14:paraId="172BCEE9" w14:textId="77777777" w:rsidR="001F24D8" w:rsidRPr="00E71D52" w:rsidRDefault="001F24D8" w:rsidP="00EE3934">
            <w:pPr>
              <w:pStyle w:val="aff5"/>
              <w:spacing w:after="0"/>
              <w:jc w:val="both"/>
              <w:rPr>
                <w:sz w:val="8"/>
                <w:szCs w:val="8"/>
              </w:rPr>
            </w:pPr>
          </w:p>
        </w:tc>
        <w:tc>
          <w:tcPr>
            <w:tcW w:w="992"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06AD8A27" w14:textId="77777777" w:rsidR="001F24D8" w:rsidRPr="00E71D52" w:rsidRDefault="001F24D8" w:rsidP="00EE3934">
            <w:pPr>
              <w:pStyle w:val="aff5"/>
              <w:spacing w:after="0"/>
              <w:ind w:right="-110"/>
              <w:jc w:val="both"/>
              <w:rPr>
                <w:b w:val="0"/>
                <w:bCs/>
                <w:sz w:val="14"/>
                <w:szCs w:val="14"/>
              </w:rPr>
            </w:pPr>
            <w:r w:rsidRPr="00E71D52">
              <w:rPr>
                <w:b w:val="0"/>
                <w:bCs/>
                <w:sz w:val="14"/>
                <w:szCs w:val="14"/>
              </w:rPr>
              <w:t>цвет 1:</w:t>
            </w:r>
          </w:p>
        </w:tc>
        <w:tc>
          <w:tcPr>
            <w:tcW w:w="1134" w:type="dxa"/>
            <w:gridSpan w:val="5"/>
            <w:tcBorders>
              <w:top w:val="single" w:sz="2" w:space="0" w:color="auto"/>
              <w:left w:val="single" w:sz="4" w:space="0" w:color="auto"/>
              <w:bottom w:val="single" w:sz="4" w:space="0" w:color="auto"/>
              <w:right w:val="single" w:sz="4" w:space="0" w:color="auto"/>
            </w:tcBorders>
          </w:tcPr>
          <w:p w14:paraId="4A99B4E9" w14:textId="77777777" w:rsidR="001F24D8" w:rsidRPr="00E71D52" w:rsidRDefault="001F24D8" w:rsidP="00EE3934">
            <w:pPr>
              <w:pStyle w:val="aff5"/>
              <w:spacing w:after="0"/>
              <w:jc w:val="both"/>
              <w:rPr>
                <w:sz w:val="8"/>
                <w:szCs w:val="8"/>
              </w:rPr>
            </w:pPr>
          </w:p>
        </w:tc>
        <w:tc>
          <w:tcPr>
            <w:tcW w:w="1134"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05BE3813" w14:textId="77777777" w:rsidR="001F24D8" w:rsidRPr="00E71D52" w:rsidRDefault="001F24D8" w:rsidP="00EE3934">
            <w:pPr>
              <w:pStyle w:val="aff5"/>
              <w:spacing w:after="0"/>
              <w:ind w:right="-111"/>
              <w:jc w:val="both"/>
              <w:rPr>
                <w:b w:val="0"/>
                <w:bCs/>
                <w:sz w:val="14"/>
                <w:szCs w:val="14"/>
              </w:rPr>
            </w:pPr>
            <w:r w:rsidRPr="00E71D52">
              <w:rPr>
                <w:b w:val="0"/>
                <w:bCs/>
                <w:sz w:val="14"/>
                <w:szCs w:val="14"/>
              </w:rPr>
              <w:t>текстура 1:</w:t>
            </w:r>
          </w:p>
        </w:tc>
        <w:tc>
          <w:tcPr>
            <w:tcW w:w="1134" w:type="dxa"/>
            <w:gridSpan w:val="4"/>
            <w:tcBorders>
              <w:top w:val="single" w:sz="2" w:space="0" w:color="auto"/>
              <w:left w:val="single" w:sz="4" w:space="0" w:color="auto"/>
              <w:bottom w:val="single" w:sz="4" w:space="0" w:color="auto"/>
              <w:right w:val="single" w:sz="4" w:space="0" w:color="auto"/>
            </w:tcBorders>
          </w:tcPr>
          <w:p w14:paraId="6D79D3D1" w14:textId="77777777" w:rsidR="001F24D8" w:rsidRPr="00E71D52" w:rsidRDefault="001F24D8" w:rsidP="00EE3934">
            <w:pPr>
              <w:pStyle w:val="aff5"/>
              <w:spacing w:after="0"/>
              <w:jc w:val="both"/>
              <w:rPr>
                <w:sz w:val="8"/>
                <w:szCs w:val="8"/>
              </w:rPr>
            </w:pPr>
          </w:p>
        </w:tc>
      </w:tr>
      <w:tr w:rsidR="001F24D8" w:rsidRPr="00E71D52" w14:paraId="058C580E" w14:textId="77777777" w:rsidTr="00D164E3">
        <w:trPr>
          <w:gridBefore w:val="1"/>
          <w:gridAfter w:val="1"/>
          <w:wBefore w:w="137" w:type="dxa"/>
          <w:wAfter w:w="95" w:type="dxa"/>
          <w:trHeight w:val="38"/>
        </w:trPr>
        <w:tc>
          <w:tcPr>
            <w:tcW w:w="195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EBA1045" w14:textId="77777777" w:rsidR="001F24D8" w:rsidRPr="00E71D52" w:rsidRDefault="001F24D8" w:rsidP="00EE3934">
            <w:pPr>
              <w:pStyle w:val="aff5"/>
              <w:spacing w:after="0"/>
              <w:ind w:left="31"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0F1CA2" w14:textId="77777777" w:rsidR="001F24D8" w:rsidRPr="00E71D52" w:rsidRDefault="001F24D8" w:rsidP="00EE3934">
            <w:pPr>
              <w:pStyle w:val="aff5"/>
              <w:spacing w:after="0"/>
              <w:ind w:right="-105"/>
              <w:jc w:val="left"/>
              <w:rPr>
                <w:b w:val="0"/>
                <w:bCs/>
                <w:sz w:val="4"/>
                <w:szCs w:val="4"/>
              </w:rPr>
            </w:pPr>
          </w:p>
        </w:tc>
        <w:tc>
          <w:tcPr>
            <w:tcW w:w="1559" w:type="dxa"/>
            <w:gridSpan w:val="6"/>
            <w:tcBorders>
              <w:top w:val="single" w:sz="4" w:space="0" w:color="auto"/>
              <w:left w:val="single" w:sz="4" w:space="0" w:color="FFFFFF" w:themeColor="background1"/>
              <w:bottom w:val="single" w:sz="4" w:space="0" w:color="auto"/>
              <w:right w:val="single" w:sz="4" w:space="0" w:color="FFFFFF" w:themeColor="background1"/>
            </w:tcBorders>
          </w:tcPr>
          <w:p w14:paraId="15CA261B" w14:textId="77777777" w:rsidR="001F24D8" w:rsidRPr="00E71D52" w:rsidRDefault="001F24D8" w:rsidP="00EE3934">
            <w:pPr>
              <w:pStyle w:val="aff5"/>
              <w:spacing w:after="0"/>
              <w:jc w:val="both"/>
              <w:rPr>
                <w:sz w:val="4"/>
                <w:szCs w:val="4"/>
              </w:rPr>
            </w:pPr>
          </w:p>
        </w:tc>
        <w:tc>
          <w:tcPr>
            <w:tcW w:w="9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249694" w14:textId="77777777" w:rsidR="001F24D8" w:rsidRPr="00E71D52" w:rsidRDefault="001F24D8" w:rsidP="00EE3934">
            <w:pPr>
              <w:pStyle w:val="aff5"/>
              <w:spacing w:after="0"/>
              <w:ind w:right="-110"/>
              <w:jc w:val="both"/>
              <w:rPr>
                <w:b w:val="0"/>
                <w:bCs/>
                <w:sz w:val="4"/>
                <w:szCs w:val="4"/>
              </w:rPr>
            </w:pPr>
          </w:p>
        </w:tc>
        <w:tc>
          <w:tcPr>
            <w:tcW w:w="1134" w:type="dxa"/>
            <w:gridSpan w:val="5"/>
            <w:tcBorders>
              <w:top w:val="single" w:sz="4" w:space="0" w:color="auto"/>
              <w:left w:val="single" w:sz="4" w:space="0" w:color="FFFFFF" w:themeColor="background1"/>
              <w:right w:val="single" w:sz="4" w:space="0" w:color="FFFFFF" w:themeColor="background1"/>
            </w:tcBorders>
          </w:tcPr>
          <w:p w14:paraId="21B16B28"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68AAA2"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auto"/>
              <w:left w:val="single" w:sz="4" w:space="0" w:color="FFFFFF" w:themeColor="background1"/>
              <w:right w:val="single" w:sz="4" w:space="0" w:color="FFFFFF" w:themeColor="background1"/>
            </w:tcBorders>
          </w:tcPr>
          <w:p w14:paraId="0066DF2C" w14:textId="77777777" w:rsidR="001F24D8" w:rsidRPr="00E71D52" w:rsidRDefault="001F24D8" w:rsidP="00EE3934">
            <w:pPr>
              <w:pStyle w:val="aff5"/>
              <w:spacing w:after="0"/>
              <w:jc w:val="both"/>
              <w:rPr>
                <w:b w:val="0"/>
                <w:bCs/>
                <w:i/>
                <w:iCs/>
                <w:sz w:val="4"/>
                <w:szCs w:val="4"/>
              </w:rPr>
            </w:pPr>
          </w:p>
        </w:tc>
      </w:tr>
      <w:tr w:rsidR="001F24D8" w:rsidRPr="00E71D52" w14:paraId="3BBBE9CE" w14:textId="77777777" w:rsidTr="00D164E3">
        <w:trPr>
          <w:gridBefore w:val="1"/>
          <w:gridAfter w:val="1"/>
          <w:wBefore w:w="137" w:type="dxa"/>
          <w:wAfter w:w="95" w:type="dxa"/>
          <w:trHeight w:val="38"/>
        </w:trPr>
        <w:tc>
          <w:tcPr>
            <w:tcW w:w="1958"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41AC5FC" w14:textId="77777777" w:rsidR="001F24D8" w:rsidRPr="00E71D52" w:rsidRDefault="001F24D8" w:rsidP="00EE3934">
            <w:pPr>
              <w:pStyle w:val="aff5"/>
              <w:spacing w:after="0"/>
              <w:ind w:left="31" w:right="-124"/>
              <w:jc w:val="left"/>
              <w:rPr>
                <w:b w:val="0"/>
                <w:bCs/>
                <w:i/>
                <w:iCs/>
                <w:sz w:val="10"/>
                <w:szCs w:val="1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22A45E6" w14:textId="77777777" w:rsidR="001F24D8" w:rsidRPr="00E71D52" w:rsidRDefault="001F24D8" w:rsidP="00EE3934">
            <w:pPr>
              <w:pStyle w:val="aff5"/>
              <w:spacing w:after="0"/>
              <w:ind w:right="-105"/>
              <w:jc w:val="left"/>
              <w:rPr>
                <w:b w:val="0"/>
                <w:bCs/>
                <w:sz w:val="10"/>
                <w:szCs w:val="10"/>
              </w:rPr>
            </w:pPr>
            <w:r w:rsidRPr="00E71D52">
              <w:rPr>
                <w:b w:val="0"/>
                <w:bCs/>
                <w:sz w:val="10"/>
                <w:szCs w:val="10"/>
              </w:rPr>
              <w:t>добавить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6AC86B15"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1</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5C0FF5D" w14:textId="77777777" w:rsidR="001F24D8" w:rsidRPr="00E71D52" w:rsidRDefault="001F24D8"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5"/>
            <w:tcBorders>
              <w:left w:val="single" w:sz="4" w:space="0" w:color="auto"/>
              <w:bottom w:val="single" w:sz="4" w:space="0" w:color="FFFFFF" w:themeColor="background1"/>
              <w:right w:val="single" w:sz="4" w:space="0" w:color="auto"/>
            </w:tcBorders>
          </w:tcPr>
          <w:p w14:paraId="78115AA3"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4</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CCF26D6" w14:textId="77777777" w:rsidR="001F24D8" w:rsidRPr="00E71D52" w:rsidRDefault="001F24D8" w:rsidP="00EE3934">
            <w:pPr>
              <w:pStyle w:val="aff5"/>
              <w:spacing w:after="0"/>
              <w:ind w:right="-111"/>
              <w:jc w:val="both"/>
              <w:rPr>
                <w:b w:val="0"/>
                <w:bCs/>
                <w:sz w:val="10"/>
                <w:szCs w:val="10"/>
              </w:rPr>
            </w:pPr>
            <w:r w:rsidRPr="00E71D52">
              <w:rPr>
                <w:b w:val="0"/>
                <w:bCs/>
                <w:sz w:val="10"/>
                <w:szCs w:val="10"/>
              </w:rPr>
              <w:t>добавить текстуру +</w:t>
            </w:r>
          </w:p>
        </w:tc>
        <w:tc>
          <w:tcPr>
            <w:tcW w:w="1134" w:type="dxa"/>
            <w:gridSpan w:val="4"/>
            <w:tcBorders>
              <w:left w:val="single" w:sz="4" w:space="0" w:color="auto"/>
              <w:right w:val="single" w:sz="4" w:space="0" w:color="auto"/>
            </w:tcBorders>
          </w:tcPr>
          <w:p w14:paraId="4211B0E4"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6</w:t>
            </w:r>
          </w:p>
        </w:tc>
      </w:tr>
      <w:tr w:rsidR="001F24D8" w:rsidRPr="00E71D52" w14:paraId="14259AA7" w14:textId="77777777" w:rsidTr="00D164E3">
        <w:trPr>
          <w:gridBefore w:val="1"/>
          <w:gridAfter w:val="1"/>
          <w:wBefore w:w="137" w:type="dxa"/>
          <w:wAfter w:w="95" w:type="dxa"/>
          <w:trHeight w:val="38"/>
        </w:trPr>
        <w:tc>
          <w:tcPr>
            <w:tcW w:w="1958" w:type="dxa"/>
            <w:gridSpan w:val="3"/>
            <w:vMerge/>
            <w:tcBorders>
              <w:left w:val="single" w:sz="4" w:space="0" w:color="FFFFFF" w:themeColor="background1"/>
              <w:right w:val="single" w:sz="4" w:space="0" w:color="FFFFFF" w:themeColor="background1"/>
            </w:tcBorders>
          </w:tcPr>
          <w:p w14:paraId="3305488C" w14:textId="77777777" w:rsidR="001F24D8" w:rsidRPr="00E71D52" w:rsidRDefault="001F24D8" w:rsidP="00EE3934">
            <w:pPr>
              <w:pStyle w:val="aff5"/>
              <w:spacing w:after="0"/>
              <w:ind w:left="31" w:right="-124"/>
              <w:jc w:val="left"/>
              <w:rPr>
                <w:b w:val="0"/>
                <w:bCs/>
                <w:i/>
                <w:iCs/>
                <w:sz w:val="10"/>
                <w:szCs w:val="10"/>
              </w:rPr>
            </w:pPr>
          </w:p>
        </w:tc>
        <w:tc>
          <w:tcPr>
            <w:tcW w:w="1134" w:type="dxa"/>
            <w:vMerge w:val="restart"/>
            <w:tcBorders>
              <w:top w:val="single" w:sz="4" w:space="0" w:color="FFFFFF" w:themeColor="background1"/>
              <w:left w:val="single" w:sz="4" w:space="0" w:color="FFFFFF" w:themeColor="background1"/>
              <w:right w:val="single" w:sz="4" w:space="0" w:color="auto"/>
            </w:tcBorders>
          </w:tcPr>
          <w:p w14:paraId="6CBCEBFD" w14:textId="77777777" w:rsidR="001F24D8" w:rsidRPr="00E71D52" w:rsidRDefault="001F24D8" w:rsidP="00EE3934">
            <w:pPr>
              <w:pStyle w:val="aff5"/>
              <w:spacing w:after="0"/>
              <w:ind w:right="-105"/>
              <w:jc w:val="left"/>
              <w:rPr>
                <w:b w:val="0"/>
                <w:bCs/>
                <w:sz w:val="14"/>
                <w:szCs w:val="14"/>
              </w:rPr>
            </w:pPr>
            <w:r w:rsidRPr="00E71D52">
              <w:rPr>
                <w:b w:val="0"/>
                <w:bCs/>
                <w:sz w:val="10"/>
                <w:szCs w:val="10"/>
              </w:rPr>
              <w:t>убрать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26B62D8A"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2</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5FDDEE0" w14:textId="77777777" w:rsidR="001F24D8" w:rsidRPr="00E71D52" w:rsidRDefault="001F24D8"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5"/>
            <w:tcBorders>
              <w:left w:val="single" w:sz="4" w:space="0" w:color="auto"/>
              <w:right w:val="single" w:sz="4" w:space="0" w:color="auto"/>
            </w:tcBorders>
          </w:tcPr>
          <w:p w14:paraId="675C05BF"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авт. «природный»</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0557070" w14:textId="77777777" w:rsidR="001F24D8" w:rsidRPr="00E71D52" w:rsidRDefault="001F24D8" w:rsidP="00EE3934">
            <w:pPr>
              <w:pStyle w:val="aff5"/>
              <w:spacing w:after="0"/>
              <w:ind w:right="-111"/>
              <w:jc w:val="both"/>
              <w:rPr>
                <w:b w:val="0"/>
                <w:bCs/>
                <w:sz w:val="10"/>
                <w:szCs w:val="10"/>
              </w:rPr>
            </w:pPr>
            <w:r w:rsidRPr="00E71D52">
              <w:rPr>
                <w:b w:val="0"/>
                <w:bCs/>
                <w:sz w:val="10"/>
                <w:szCs w:val="10"/>
              </w:rPr>
              <w:t>убрать текстуру -</w:t>
            </w:r>
          </w:p>
        </w:tc>
        <w:tc>
          <w:tcPr>
            <w:tcW w:w="1134" w:type="dxa"/>
            <w:gridSpan w:val="4"/>
            <w:vMerge w:val="restart"/>
            <w:tcBorders>
              <w:left w:val="single" w:sz="4" w:space="0" w:color="FFFFFF" w:themeColor="background1"/>
              <w:right w:val="single" w:sz="4" w:space="0" w:color="FFFFFF" w:themeColor="background1"/>
            </w:tcBorders>
          </w:tcPr>
          <w:p w14:paraId="78C762C8" w14:textId="77777777" w:rsidR="001F24D8" w:rsidRPr="00E71D52" w:rsidRDefault="001F24D8" w:rsidP="00EE3934">
            <w:pPr>
              <w:pStyle w:val="aff5"/>
              <w:spacing w:after="0"/>
              <w:jc w:val="both"/>
              <w:rPr>
                <w:b w:val="0"/>
                <w:bCs/>
                <w:i/>
                <w:iCs/>
                <w:sz w:val="10"/>
                <w:szCs w:val="10"/>
              </w:rPr>
            </w:pPr>
          </w:p>
        </w:tc>
      </w:tr>
      <w:tr w:rsidR="001F24D8" w:rsidRPr="00E71D52" w14:paraId="23C10EF7" w14:textId="77777777" w:rsidTr="00D164E3">
        <w:trPr>
          <w:gridBefore w:val="1"/>
          <w:gridAfter w:val="1"/>
          <w:wBefore w:w="137" w:type="dxa"/>
          <w:wAfter w:w="95" w:type="dxa"/>
          <w:trHeight w:val="115"/>
        </w:trPr>
        <w:tc>
          <w:tcPr>
            <w:tcW w:w="1958" w:type="dxa"/>
            <w:gridSpan w:val="3"/>
            <w:vMerge/>
            <w:tcBorders>
              <w:left w:val="single" w:sz="4" w:space="0" w:color="FFFFFF" w:themeColor="background1"/>
              <w:bottom w:val="single" w:sz="4" w:space="0" w:color="FFFFFF" w:themeColor="background1"/>
              <w:right w:val="single" w:sz="4" w:space="0" w:color="FFFFFF" w:themeColor="background1"/>
            </w:tcBorders>
          </w:tcPr>
          <w:p w14:paraId="01AAC639" w14:textId="77777777" w:rsidR="001F24D8" w:rsidRPr="00E71D52" w:rsidRDefault="001F24D8" w:rsidP="00EE3934">
            <w:pPr>
              <w:pStyle w:val="aff5"/>
              <w:spacing w:after="0"/>
              <w:ind w:left="31" w:right="-124"/>
              <w:jc w:val="left"/>
              <w:rPr>
                <w:b w:val="0"/>
                <w:bCs/>
                <w:i/>
                <w:iCs/>
                <w:sz w:val="10"/>
                <w:szCs w:val="10"/>
              </w:rPr>
            </w:pPr>
          </w:p>
        </w:tc>
        <w:tc>
          <w:tcPr>
            <w:tcW w:w="1134" w:type="dxa"/>
            <w:vMerge/>
            <w:tcBorders>
              <w:left w:val="single" w:sz="4" w:space="0" w:color="FFFFFF" w:themeColor="background1"/>
              <w:bottom w:val="single" w:sz="4" w:space="0" w:color="FFFFFF" w:themeColor="background1"/>
              <w:right w:val="single" w:sz="4" w:space="0" w:color="auto"/>
            </w:tcBorders>
          </w:tcPr>
          <w:p w14:paraId="0F832C1C" w14:textId="77777777" w:rsidR="001F24D8" w:rsidRPr="00E71D52" w:rsidRDefault="001F24D8" w:rsidP="00EE3934">
            <w:pPr>
              <w:pStyle w:val="aff5"/>
              <w:spacing w:after="0"/>
              <w:ind w:right="-105"/>
              <w:jc w:val="left"/>
              <w:rPr>
                <w:b w:val="0"/>
                <w:bCs/>
                <w:sz w:val="14"/>
                <w:szCs w:val="14"/>
              </w:rPr>
            </w:pPr>
          </w:p>
        </w:tc>
        <w:tc>
          <w:tcPr>
            <w:tcW w:w="1559" w:type="dxa"/>
            <w:gridSpan w:val="6"/>
            <w:tcBorders>
              <w:top w:val="single" w:sz="4" w:space="0" w:color="auto"/>
              <w:left w:val="single" w:sz="4" w:space="0" w:color="auto"/>
              <w:bottom w:val="single" w:sz="4" w:space="0" w:color="auto"/>
              <w:right w:val="single" w:sz="4" w:space="0" w:color="auto"/>
            </w:tcBorders>
          </w:tcPr>
          <w:p w14:paraId="363FF8E1"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3</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F3B9DE3" w14:textId="77777777" w:rsidR="001F24D8" w:rsidRPr="00E71D52" w:rsidRDefault="001F24D8" w:rsidP="00EE3934">
            <w:pPr>
              <w:pStyle w:val="aff5"/>
              <w:spacing w:after="0"/>
              <w:ind w:right="-110"/>
              <w:jc w:val="both"/>
              <w:rPr>
                <w:b w:val="0"/>
                <w:bCs/>
                <w:sz w:val="10"/>
                <w:szCs w:val="10"/>
              </w:rPr>
            </w:pPr>
          </w:p>
        </w:tc>
        <w:tc>
          <w:tcPr>
            <w:tcW w:w="1134" w:type="dxa"/>
            <w:gridSpan w:val="5"/>
            <w:tcBorders>
              <w:left w:val="single" w:sz="4" w:space="0" w:color="auto"/>
              <w:right w:val="single" w:sz="4" w:space="0" w:color="auto"/>
            </w:tcBorders>
          </w:tcPr>
          <w:p w14:paraId="3D24F89D"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5</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E626F22" w14:textId="77777777" w:rsidR="001F24D8" w:rsidRPr="00E71D52" w:rsidRDefault="001F24D8" w:rsidP="00EE3934">
            <w:pPr>
              <w:pStyle w:val="aff5"/>
              <w:spacing w:after="0"/>
              <w:ind w:right="-111"/>
              <w:jc w:val="both"/>
              <w:rPr>
                <w:b w:val="0"/>
                <w:bCs/>
                <w:sz w:val="10"/>
                <w:szCs w:val="10"/>
              </w:rPr>
            </w:pPr>
          </w:p>
        </w:tc>
        <w:tc>
          <w:tcPr>
            <w:tcW w:w="1134" w:type="dxa"/>
            <w:gridSpan w:val="4"/>
            <w:vMerge/>
            <w:tcBorders>
              <w:left w:val="single" w:sz="4" w:space="0" w:color="FFFFFF" w:themeColor="background1"/>
              <w:bottom w:val="single" w:sz="4" w:space="0" w:color="FFFFFF" w:themeColor="background1"/>
              <w:right w:val="single" w:sz="4" w:space="0" w:color="FFFFFF" w:themeColor="background1"/>
            </w:tcBorders>
          </w:tcPr>
          <w:p w14:paraId="314E4BDC" w14:textId="77777777" w:rsidR="001F24D8" w:rsidRPr="00E71D52" w:rsidRDefault="001F24D8" w:rsidP="00EE3934">
            <w:pPr>
              <w:pStyle w:val="aff5"/>
              <w:spacing w:after="0"/>
              <w:jc w:val="both"/>
              <w:rPr>
                <w:b w:val="0"/>
                <w:bCs/>
                <w:i/>
                <w:iCs/>
                <w:sz w:val="10"/>
                <w:szCs w:val="10"/>
              </w:rPr>
            </w:pPr>
          </w:p>
        </w:tc>
      </w:tr>
      <w:tr w:rsidR="001F24D8" w:rsidRPr="00E71D52" w14:paraId="3343860D" w14:textId="77777777" w:rsidTr="00D164E3">
        <w:trPr>
          <w:gridBefore w:val="1"/>
          <w:gridAfter w:val="1"/>
          <w:wBefore w:w="137" w:type="dxa"/>
          <w:wAfter w:w="95" w:type="dxa"/>
          <w:trHeight w:val="39"/>
        </w:trPr>
        <w:tc>
          <w:tcPr>
            <w:tcW w:w="409" w:type="dxa"/>
            <w:tcBorders>
              <w:top w:val="single" w:sz="4" w:space="0" w:color="FFFFFF"/>
              <w:left w:val="single" w:sz="4" w:space="0" w:color="FFFFFF"/>
              <w:bottom w:val="single" w:sz="2" w:space="0" w:color="auto"/>
              <w:right w:val="single" w:sz="4" w:space="0" w:color="FFFFFF" w:themeColor="background1"/>
            </w:tcBorders>
          </w:tcPr>
          <w:p w14:paraId="4067DD9E" w14:textId="77777777" w:rsidR="001F24D8" w:rsidRPr="00E71D52" w:rsidRDefault="001F24D8" w:rsidP="00EE3934">
            <w:pPr>
              <w:pStyle w:val="aff5"/>
              <w:spacing w:after="0"/>
              <w:ind w:left="-110"/>
              <w:jc w:val="both"/>
              <w:rPr>
                <w:b w:val="0"/>
                <w:bCs/>
                <w:sz w:val="2"/>
                <w:szCs w:val="2"/>
              </w:rPr>
            </w:pPr>
          </w:p>
        </w:tc>
        <w:tc>
          <w:tcPr>
            <w:tcW w:w="1549" w:type="dxa"/>
            <w:gridSpan w:val="2"/>
            <w:tcBorders>
              <w:top w:val="single" w:sz="4" w:space="0" w:color="FFFFFF"/>
              <w:left w:val="single" w:sz="4" w:space="0" w:color="FFFFFF" w:themeColor="background1"/>
              <w:bottom w:val="single" w:sz="2" w:space="0" w:color="auto"/>
              <w:right w:val="single" w:sz="4" w:space="0" w:color="FFFFFF"/>
            </w:tcBorders>
          </w:tcPr>
          <w:p w14:paraId="6BADBF9A" w14:textId="77777777" w:rsidR="001F24D8" w:rsidRPr="00E71D52" w:rsidRDefault="001F24D8" w:rsidP="00EE3934">
            <w:pPr>
              <w:pStyle w:val="aff5"/>
              <w:spacing w:after="0"/>
              <w:ind w:right="-124"/>
              <w:jc w:val="left"/>
              <w:rPr>
                <w:b w:val="0"/>
                <w:bCs/>
                <w:sz w:val="2"/>
                <w:szCs w:val="2"/>
              </w:rPr>
            </w:pPr>
          </w:p>
        </w:tc>
        <w:tc>
          <w:tcPr>
            <w:tcW w:w="1134" w:type="dxa"/>
            <w:tcBorders>
              <w:top w:val="single" w:sz="4" w:space="0" w:color="FFFFFF"/>
              <w:left w:val="single" w:sz="4" w:space="0" w:color="FFFFFF"/>
              <w:bottom w:val="single" w:sz="2" w:space="0" w:color="FFFFFF" w:themeColor="background1"/>
              <w:right w:val="single" w:sz="2" w:space="0" w:color="FFFFFF" w:themeColor="background1"/>
            </w:tcBorders>
          </w:tcPr>
          <w:p w14:paraId="039C628C" w14:textId="77777777" w:rsidR="001F24D8" w:rsidRPr="00E71D52" w:rsidRDefault="001F24D8" w:rsidP="00EE3934">
            <w:pPr>
              <w:pStyle w:val="aff5"/>
              <w:spacing w:after="0"/>
              <w:jc w:val="left"/>
              <w:rPr>
                <w:b w:val="0"/>
                <w:bCs/>
                <w:sz w:val="2"/>
                <w:szCs w:val="2"/>
              </w:rPr>
            </w:pPr>
          </w:p>
        </w:tc>
        <w:tc>
          <w:tcPr>
            <w:tcW w:w="850" w:type="dxa"/>
            <w:gridSpan w:val="3"/>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217D420B" w14:textId="77777777" w:rsidR="001F24D8" w:rsidRPr="00E71D52" w:rsidRDefault="001F24D8" w:rsidP="00EE3934">
            <w:pPr>
              <w:pStyle w:val="aff5"/>
              <w:spacing w:after="0"/>
              <w:jc w:val="both"/>
              <w:rPr>
                <w:sz w:val="2"/>
                <w:szCs w:val="2"/>
              </w:rPr>
            </w:pPr>
          </w:p>
        </w:tc>
        <w:tc>
          <w:tcPr>
            <w:tcW w:w="543" w:type="dxa"/>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5D5B67C7" w14:textId="77777777" w:rsidR="001F24D8" w:rsidRPr="00E71D52" w:rsidRDefault="001F24D8" w:rsidP="00EE3934">
            <w:pPr>
              <w:pStyle w:val="aff5"/>
              <w:spacing w:after="0"/>
              <w:jc w:val="both"/>
              <w:rPr>
                <w:sz w:val="2"/>
                <w:szCs w:val="2"/>
              </w:rPr>
            </w:pPr>
          </w:p>
        </w:tc>
        <w:tc>
          <w:tcPr>
            <w:tcW w:w="236" w:type="dxa"/>
            <w:gridSpan w:val="3"/>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16A91796" w14:textId="77777777" w:rsidR="001F24D8" w:rsidRPr="00E71D52" w:rsidRDefault="001F24D8" w:rsidP="00EE3934">
            <w:pPr>
              <w:pStyle w:val="aff5"/>
              <w:spacing w:after="0"/>
              <w:jc w:val="both"/>
              <w:rPr>
                <w:sz w:val="2"/>
                <w:szCs w:val="2"/>
              </w:rPr>
            </w:pPr>
          </w:p>
        </w:tc>
        <w:tc>
          <w:tcPr>
            <w:tcW w:w="236" w:type="dxa"/>
            <w:tcBorders>
              <w:top w:val="single" w:sz="4" w:space="0" w:color="FFFFFF"/>
              <w:left w:val="single" w:sz="4" w:space="0" w:color="FFFFFF"/>
              <w:bottom w:val="single" w:sz="4" w:space="0" w:color="FFFFFF" w:themeColor="background1"/>
              <w:right w:val="single" w:sz="2" w:space="0" w:color="FFFFFF" w:themeColor="background1"/>
            </w:tcBorders>
          </w:tcPr>
          <w:p w14:paraId="6FFA843F" w14:textId="77777777" w:rsidR="001F24D8" w:rsidRPr="00E71D52" w:rsidRDefault="001F24D8" w:rsidP="00EE3934">
            <w:pPr>
              <w:pStyle w:val="aff5"/>
              <w:spacing w:after="0"/>
              <w:jc w:val="both"/>
              <w:rPr>
                <w:b w:val="0"/>
                <w:bCs/>
                <w:sz w:val="2"/>
                <w:szCs w:val="2"/>
              </w:rPr>
            </w:pPr>
          </w:p>
        </w:tc>
        <w:tc>
          <w:tcPr>
            <w:tcW w:w="875"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8B04BE9" w14:textId="77777777" w:rsidR="001F24D8" w:rsidRPr="00E71D52" w:rsidRDefault="001F24D8" w:rsidP="00EE3934">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E5D208F" w14:textId="77777777" w:rsidR="001F24D8" w:rsidRPr="00E71D52" w:rsidRDefault="001F24D8" w:rsidP="00EE3934">
            <w:pPr>
              <w:pStyle w:val="aff5"/>
              <w:spacing w:after="0"/>
              <w:jc w:val="both"/>
              <w:rPr>
                <w:b w:val="0"/>
                <w:bCs/>
                <w:sz w:val="2"/>
                <w:szCs w:val="2"/>
              </w:rPr>
            </w:pPr>
          </w:p>
        </w:tc>
        <w:tc>
          <w:tcPr>
            <w:tcW w:w="367"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5B6CB9D" w14:textId="77777777" w:rsidR="001F24D8" w:rsidRPr="00E71D52" w:rsidRDefault="001F24D8" w:rsidP="00EE3934">
            <w:pPr>
              <w:pStyle w:val="aff5"/>
              <w:spacing w:after="0"/>
              <w:jc w:val="both"/>
              <w:rPr>
                <w:sz w:val="2"/>
                <w:szCs w:val="2"/>
              </w:rPr>
            </w:pPr>
          </w:p>
        </w:tc>
        <w:tc>
          <w:tcPr>
            <w:tcW w:w="1174" w:type="dxa"/>
            <w:gridSpan w:val="4"/>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0AE32AF" w14:textId="77777777" w:rsidR="001F24D8" w:rsidRPr="00E71D52" w:rsidRDefault="001F24D8" w:rsidP="00EE3934">
            <w:pPr>
              <w:pStyle w:val="aff5"/>
              <w:spacing w:after="0"/>
              <w:jc w:val="both"/>
              <w:rPr>
                <w:b w:val="0"/>
                <w:bCs/>
                <w:sz w:val="2"/>
                <w:szCs w:val="2"/>
              </w:rPr>
            </w:pPr>
          </w:p>
        </w:tc>
        <w:tc>
          <w:tcPr>
            <w:tcW w:w="1094" w:type="dxa"/>
            <w:gridSpan w:val="3"/>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35DB25BD" w14:textId="77777777" w:rsidR="001F24D8" w:rsidRPr="00E71D52" w:rsidRDefault="001F24D8" w:rsidP="00EE3934">
            <w:pPr>
              <w:pStyle w:val="aff5"/>
              <w:spacing w:after="0"/>
              <w:jc w:val="both"/>
              <w:rPr>
                <w:sz w:val="2"/>
                <w:szCs w:val="2"/>
              </w:rPr>
            </w:pPr>
          </w:p>
        </w:tc>
      </w:tr>
      <w:tr w:rsidR="001F24D8" w:rsidRPr="00E71D52" w14:paraId="6CCD9CE2" w14:textId="77777777" w:rsidTr="00D164E3">
        <w:trPr>
          <w:gridBefore w:val="1"/>
          <w:gridAfter w:val="1"/>
          <w:wBefore w:w="137" w:type="dxa"/>
          <w:wAfter w:w="95" w:type="dxa"/>
          <w:trHeight w:val="112"/>
        </w:trPr>
        <w:tc>
          <w:tcPr>
            <w:tcW w:w="1958" w:type="dxa"/>
            <w:gridSpan w:val="3"/>
            <w:vMerge w:val="restart"/>
            <w:tcBorders>
              <w:top w:val="single" w:sz="2" w:space="0" w:color="FFFFFF" w:themeColor="background1"/>
              <w:left w:val="single" w:sz="4" w:space="0" w:color="000000"/>
              <w:right w:val="single" w:sz="4" w:space="0" w:color="000000"/>
            </w:tcBorders>
          </w:tcPr>
          <w:p w14:paraId="407A5D1D" w14:textId="77777777" w:rsidR="001F24D8" w:rsidRPr="00E71D52" w:rsidRDefault="001F24D8" w:rsidP="00EE3934">
            <w:pPr>
              <w:pStyle w:val="aff5"/>
              <w:spacing w:after="0"/>
              <w:ind w:left="-41" w:right="-124"/>
              <w:jc w:val="left"/>
              <w:rPr>
                <w:sz w:val="8"/>
                <w:szCs w:val="8"/>
              </w:rPr>
            </w:pPr>
            <w:r w:rsidRPr="00E71D52">
              <w:rPr>
                <w:sz w:val="17"/>
                <w:szCs w:val="17"/>
              </w:rPr>
              <w:t>Остекление окон</w:t>
            </w:r>
            <w:r w:rsidRPr="00E71D52">
              <w:rPr>
                <w:b w:val="0"/>
                <w:bCs/>
                <w:sz w:val="18"/>
                <w:szCs w:val="18"/>
              </w:rPr>
              <w:t>:</w:t>
            </w:r>
          </w:p>
        </w:tc>
        <w:tc>
          <w:tcPr>
            <w:tcW w:w="1984" w:type="dxa"/>
            <w:gridSpan w:val="4"/>
            <w:tcBorders>
              <w:top w:val="single" w:sz="2" w:space="0" w:color="FFFFFF" w:themeColor="background1"/>
              <w:left w:val="single" w:sz="4" w:space="0" w:color="000000"/>
              <w:bottom w:val="single" w:sz="4" w:space="0" w:color="FFFFFF"/>
              <w:right w:val="single" w:sz="4" w:space="0" w:color="FFFFFF" w:themeColor="background1"/>
            </w:tcBorders>
          </w:tcPr>
          <w:p w14:paraId="31530AD0" w14:textId="77777777" w:rsidR="001F24D8" w:rsidRPr="00E71D52" w:rsidRDefault="001F24D8" w:rsidP="00EE3934">
            <w:pPr>
              <w:pStyle w:val="aff5"/>
              <w:spacing w:after="0"/>
              <w:jc w:val="both"/>
              <w:rPr>
                <w:sz w:val="8"/>
                <w:szCs w:val="8"/>
              </w:rPr>
            </w:pPr>
          </w:p>
        </w:tc>
        <w:tc>
          <w:tcPr>
            <w:tcW w:w="543"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59D288E8" w14:textId="77777777" w:rsidR="001F24D8" w:rsidRPr="00E71D52" w:rsidRDefault="001F24D8" w:rsidP="00EE3934">
            <w:pPr>
              <w:pStyle w:val="aff5"/>
              <w:spacing w:after="0"/>
              <w:jc w:val="both"/>
              <w:rPr>
                <w:sz w:val="8"/>
                <w:szCs w:val="8"/>
              </w:rPr>
            </w:pPr>
          </w:p>
        </w:tc>
        <w:tc>
          <w:tcPr>
            <w:tcW w:w="236"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7CDB00B9" w14:textId="77777777" w:rsidR="001F24D8" w:rsidRPr="00E71D52" w:rsidRDefault="001F24D8" w:rsidP="00EE3934">
            <w:pPr>
              <w:pStyle w:val="aff5"/>
              <w:spacing w:after="0"/>
              <w:jc w:val="both"/>
              <w:rPr>
                <w:sz w:val="14"/>
                <w:szCs w:val="14"/>
              </w:rPr>
            </w:pPr>
          </w:p>
        </w:tc>
        <w:tc>
          <w:tcPr>
            <w:tcW w:w="922"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8B7AE3E" w14:textId="77777777" w:rsidR="001F24D8" w:rsidRPr="00E71D52" w:rsidRDefault="001F24D8" w:rsidP="00EE3934">
            <w:pPr>
              <w:pStyle w:val="aff5"/>
              <w:spacing w:after="0"/>
              <w:ind w:right="-110"/>
              <w:jc w:val="both"/>
              <w:rPr>
                <w:sz w:val="14"/>
                <w:szCs w:val="14"/>
              </w:rPr>
            </w:pPr>
          </w:p>
        </w:tc>
        <w:tc>
          <w:tcPr>
            <w:tcW w:w="1134"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39A4763D" w14:textId="77777777" w:rsidR="001F24D8" w:rsidRPr="00E71D52" w:rsidRDefault="001F24D8" w:rsidP="00EE3934">
            <w:pPr>
              <w:pStyle w:val="aff5"/>
              <w:spacing w:after="0"/>
              <w:jc w:val="both"/>
              <w:rPr>
                <w:sz w:val="8"/>
                <w:szCs w:val="8"/>
              </w:rPr>
            </w:pPr>
          </w:p>
        </w:tc>
        <w:tc>
          <w:tcPr>
            <w:tcW w:w="1134" w:type="dxa"/>
            <w:gridSpan w:val="3"/>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7558C36B" w14:textId="77777777" w:rsidR="001F24D8" w:rsidRPr="00E71D52" w:rsidRDefault="001F24D8" w:rsidP="00EE3934">
            <w:pPr>
              <w:pStyle w:val="aff5"/>
              <w:spacing w:after="0"/>
              <w:ind w:right="-111"/>
              <w:jc w:val="both"/>
              <w:rPr>
                <w:sz w:val="14"/>
                <w:szCs w:val="14"/>
              </w:rPr>
            </w:pPr>
          </w:p>
        </w:tc>
        <w:tc>
          <w:tcPr>
            <w:tcW w:w="1134" w:type="dxa"/>
            <w:gridSpan w:val="4"/>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94DE817" w14:textId="77777777" w:rsidR="001F24D8" w:rsidRPr="00E71D52" w:rsidRDefault="001F24D8" w:rsidP="00EE3934">
            <w:pPr>
              <w:pStyle w:val="aff5"/>
              <w:spacing w:after="0"/>
              <w:jc w:val="both"/>
              <w:rPr>
                <w:sz w:val="8"/>
                <w:szCs w:val="8"/>
              </w:rPr>
            </w:pPr>
          </w:p>
        </w:tc>
      </w:tr>
      <w:tr w:rsidR="001F24D8" w:rsidRPr="00E71D52" w14:paraId="2CDB7D6F" w14:textId="77777777" w:rsidTr="00D164E3">
        <w:trPr>
          <w:gridBefore w:val="1"/>
          <w:gridAfter w:val="1"/>
          <w:wBefore w:w="137" w:type="dxa"/>
          <w:wAfter w:w="95" w:type="dxa"/>
          <w:trHeight w:val="118"/>
        </w:trPr>
        <w:tc>
          <w:tcPr>
            <w:tcW w:w="1958" w:type="dxa"/>
            <w:gridSpan w:val="3"/>
            <w:vMerge/>
            <w:tcBorders>
              <w:left w:val="single" w:sz="4" w:space="0" w:color="000000"/>
              <w:bottom w:val="single" w:sz="2" w:space="0" w:color="auto"/>
              <w:right w:val="single" w:sz="4" w:space="0" w:color="000000"/>
            </w:tcBorders>
          </w:tcPr>
          <w:p w14:paraId="270884D6" w14:textId="77777777" w:rsidR="001F24D8" w:rsidRPr="00E71D52" w:rsidRDefault="001F24D8" w:rsidP="00EE3934">
            <w:pPr>
              <w:pStyle w:val="aff5"/>
              <w:spacing w:after="0"/>
              <w:ind w:left="-41" w:right="-124" w:firstLine="41"/>
              <w:jc w:val="left"/>
              <w:rPr>
                <w:sz w:val="17"/>
                <w:szCs w:val="17"/>
              </w:rPr>
            </w:pPr>
          </w:p>
        </w:tc>
        <w:tc>
          <w:tcPr>
            <w:tcW w:w="1984" w:type="dxa"/>
            <w:gridSpan w:val="4"/>
            <w:tcBorders>
              <w:top w:val="single" w:sz="4" w:space="0" w:color="FFFFFF"/>
              <w:left w:val="single" w:sz="4" w:space="0" w:color="000000"/>
              <w:bottom w:val="single" w:sz="4" w:space="0" w:color="FFFFFF" w:themeColor="background1"/>
              <w:right w:val="single" w:sz="4" w:space="0" w:color="FFFFFF"/>
            </w:tcBorders>
          </w:tcPr>
          <w:p w14:paraId="0DC847D8" w14:textId="74CA5F44" w:rsidR="001F24D8" w:rsidRPr="00E71D52" w:rsidRDefault="001F24D8" w:rsidP="00EE3934">
            <w:pPr>
              <w:pStyle w:val="aff5"/>
              <w:spacing w:after="0"/>
              <w:ind w:left="31" w:right="-124"/>
              <w:jc w:val="left"/>
              <w:rPr>
                <w:b w:val="0"/>
                <w:bCs/>
                <w:i/>
                <w:iCs/>
                <w:sz w:val="10"/>
                <w:szCs w:val="10"/>
              </w:rPr>
            </w:pPr>
          </w:p>
        </w:tc>
        <w:tc>
          <w:tcPr>
            <w:tcW w:w="543" w:type="dxa"/>
            <w:tcBorders>
              <w:top w:val="single" w:sz="4" w:space="0" w:color="FFFFFF"/>
              <w:left w:val="single" w:sz="4" w:space="0" w:color="FFFFFF"/>
              <w:bottom w:val="single" w:sz="4" w:space="0" w:color="FFFFFF"/>
              <w:right w:val="single" w:sz="4" w:space="0" w:color="FFFFFF" w:themeColor="background1"/>
            </w:tcBorders>
          </w:tcPr>
          <w:p w14:paraId="5778D41A" w14:textId="77777777" w:rsidR="001F24D8" w:rsidRPr="00E71D52" w:rsidRDefault="001F24D8" w:rsidP="00EE3934">
            <w:pPr>
              <w:pStyle w:val="aff5"/>
              <w:spacing w:after="0"/>
              <w:jc w:val="both"/>
              <w:rPr>
                <w:b w:val="0"/>
                <w:bCs/>
                <w:sz w:val="14"/>
                <w:szCs w:val="14"/>
              </w:rPr>
            </w:pPr>
          </w:p>
        </w:tc>
        <w:tc>
          <w:tcPr>
            <w:tcW w:w="236" w:type="dxa"/>
            <w:gridSpan w:val="3"/>
            <w:tcBorders>
              <w:top w:val="single" w:sz="4" w:space="0" w:color="FFFFFF"/>
              <w:left w:val="single" w:sz="4" w:space="0" w:color="FFFFFF" w:themeColor="background1"/>
              <w:bottom w:val="single" w:sz="4" w:space="0" w:color="FFFFFF"/>
              <w:right w:val="single" w:sz="4" w:space="0" w:color="FFFFFF"/>
            </w:tcBorders>
          </w:tcPr>
          <w:p w14:paraId="516DD0D8" w14:textId="77777777" w:rsidR="001F24D8" w:rsidRPr="00E71D52" w:rsidRDefault="001F24D8" w:rsidP="00EE3934">
            <w:pPr>
              <w:pStyle w:val="aff5"/>
              <w:spacing w:after="0"/>
              <w:jc w:val="both"/>
              <w:rPr>
                <w:sz w:val="14"/>
                <w:szCs w:val="14"/>
              </w:rPr>
            </w:pPr>
          </w:p>
        </w:tc>
        <w:tc>
          <w:tcPr>
            <w:tcW w:w="92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CF1E1C8" w14:textId="77777777" w:rsidR="001F24D8" w:rsidRPr="00E71D52" w:rsidRDefault="001F24D8" w:rsidP="00EE3934">
            <w:pPr>
              <w:pStyle w:val="aff5"/>
              <w:spacing w:after="0"/>
              <w:ind w:right="-110"/>
              <w:jc w:val="both"/>
              <w:rPr>
                <w:sz w:val="14"/>
                <w:szCs w:val="14"/>
              </w:rPr>
            </w:pPr>
          </w:p>
        </w:tc>
        <w:tc>
          <w:tcPr>
            <w:tcW w:w="113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6FA466" w14:textId="77777777" w:rsidR="001F24D8" w:rsidRPr="00E71D52" w:rsidRDefault="001F24D8" w:rsidP="00EE3934">
            <w:pPr>
              <w:pStyle w:val="aff5"/>
              <w:spacing w:after="0"/>
              <w:jc w:val="both"/>
              <w:rPr>
                <w:sz w:val="8"/>
                <w:szCs w:val="8"/>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02C8E0" w14:textId="77777777" w:rsidR="001F24D8" w:rsidRPr="00E71D52" w:rsidRDefault="001F24D8" w:rsidP="00EE3934">
            <w:pPr>
              <w:pStyle w:val="aff5"/>
              <w:spacing w:after="0"/>
              <w:ind w:right="-111"/>
              <w:jc w:val="both"/>
              <w:rPr>
                <w:sz w:val="14"/>
                <w:szCs w:val="14"/>
              </w:rPr>
            </w:pPr>
          </w:p>
        </w:tc>
        <w:tc>
          <w:tcPr>
            <w:tcW w:w="1134" w:type="dxa"/>
            <w:gridSpan w:val="4"/>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9E121D3" w14:textId="77777777" w:rsidR="001F24D8" w:rsidRPr="00E71D52" w:rsidRDefault="001F24D8" w:rsidP="00EE3934">
            <w:pPr>
              <w:pStyle w:val="aff5"/>
              <w:spacing w:after="0"/>
              <w:jc w:val="both"/>
              <w:rPr>
                <w:sz w:val="8"/>
                <w:szCs w:val="8"/>
              </w:rPr>
            </w:pPr>
          </w:p>
        </w:tc>
      </w:tr>
      <w:tr w:rsidR="001F24D8" w:rsidRPr="00E71D52" w14:paraId="700AEDBF" w14:textId="77777777" w:rsidTr="00D164E3">
        <w:trPr>
          <w:gridBefore w:val="1"/>
          <w:gridAfter w:val="1"/>
          <w:wBefore w:w="137" w:type="dxa"/>
          <w:wAfter w:w="95" w:type="dxa"/>
          <w:trHeight w:val="47"/>
        </w:trPr>
        <w:tc>
          <w:tcPr>
            <w:tcW w:w="1958" w:type="dxa"/>
            <w:gridSpan w:val="3"/>
            <w:tcBorders>
              <w:top w:val="single" w:sz="2" w:space="0" w:color="auto"/>
              <w:left w:val="single" w:sz="2" w:space="0" w:color="FFFFFF"/>
              <w:bottom w:val="single" w:sz="4" w:space="0" w:color="auto"/>
              <w:right w:val="single" w:sz="2" w:space="0" w:color="FFFFFF"/>
            </w:tcBorders>
          </w:tcPr>
          <w:p w14:paraId="7B67E6BC" w14:textId="77777777" w:rsidR="001F24D8" w:rsidRPr="00E71D52" w:rsidRDefault="001F24D8" w:rsidP="00EE3934">
            <w:pPr>
              <w:pStyle w:val="aff5"/>
              <w:spacing w:after="0"/>
              <w:ind w:left="-41" w:right="-124" w:firstLine="41"/>
              <w:jc w:val="left"/>
              <w:rPr>
                <w:sz w:val="4"/>
                <w:szCs w:val="4"/>
              </w:rPr>
            </w:pPr>
          </w:p>
        </w:tc>
        <w:tc>
          <w:tcPr>
            <w:tcW w:w="1134" w:type="dxa"/>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5C0BAB36" w14:textId="77777777" w:rsidR="001F24D8" w:rsidRPr="00E71D52" w:rsidRDefault="001F24D8" w:rsidP="00EE3934">
            <w:pPr>
              <w:pStyle w:val="aff5"/>
              <w:spacing w:after="0"/>
              <w:ind w:right="-105"/>
              <w:jc w:val="left"/>
              <w:rPr>
                <w:sz w:val="4"/>
                <w:szCs w:val="4"/>
              </w:rPr>
            </w:pPr>
          </w:p>
        </w:tc>
        <w:tc>
          <w:tcPr>
            <w:tcW w:w="1393"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46B42CA1" w14:textId="77777777" w:rsidR="001F24D8" w:rsidRPr="00E71D52" w:rsidRDefault="001F24D8" w:rsidP="00EE3934">
            <w:pPr>
              <w:pStyle w:val="aff5"/>
              <w:spacing w:after="0"/>
              <w:jc w:val="both"/>
              <w:rPr>
                <w:sz w:val="4"/>
                <w:szCs w:val="4"/>
              </w:rPr>
            </w:pPr>
          </w:p>
        </w:tc>
        <w:tc>
          <w:tcPr>
            <w:tcW w:w="236"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0920F98E" w14:textId="77777777" w:rsidR="001F24D8" w:rsidRPr="00E71D52" w:rsidRDefault="001F24D8" w:rsidP="00EE3934">
            <w:pPr>
              <w:pStyle w:val="aff5"/>
              <w:spacing w:after="0"/>
              <w:jc w:val="both"/>
              <w:rPr>
                <w:sz w:val="4"/>
                <w:szCs w:val="4"/>
              </w:rPr>
            </w:pPr>
          </w:p>
        </w:tc>
        <w:tc>
          <w:tcPr>
            <w:tcW w:w="922"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11260A0" w14:textId="77777777" w:rsidR="001F24D8" w:rsidRPr="00E71D52" w:rsidRDefault="001F24D8" w:rsidP="00EE3934">
            <w:pPr>
              <w:pStyle w:val="aff5"/>
              <w:spacing w:after="0"/>
              <w:ind w:right="-110"/>
              <w:jc w:val="both"/>
              <w:rPr>
                <w:sz w:val="4"/>
                <w:szCs w:val="4"/>
              </w:rPr>
            </w:pPr>
          </w:p>
        </w:tc>
        <w:tc>
          <w:tcPr>
            <w:tcW w:w="1134"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911C220" w14:textId="77777777" w:rsidR="001F24D8" w:rsidRPr="00E71D52" w:rsidRDefault="001F24D8" w:rsidP="00EE3934">
            <w:pPr>
              <w:pStyle w:val="aff5"/>
              <w:spacing w:after="0"/>
              <w:jc w:val="both"/>
              <w:rPr>
                <w:sz w:val="4"/>
                <w:szCs w:val="4"/>
              </w:rPr>
            </w:pPr>
          </w:p>
        </w:tc>
        <w:tc>
          <w:tcPr>
            <w:tcW w:w="1134"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95123F6" w14:textId="77777777" w:rsidR="001F24D8" w:rsidRPr="00E71D52" w:rsidRDefault="001F24D8" w:rsidP="00EE3934">
            <w:pPr>
              <w:pStyle w:val="aff5"/>
              <w:spacing w:after="0"/>
              <w:ind w:right="-111"/>
              <w:jc w:val="both"/>
              <w:rPr>
                <w:sz w:val="4"/>
                <w:szCs w:val="4"/>
              </w:rPr>
            </w:pPr>
          </w:p>
        </w:tc>
        <w:tc>
          <w:tcPr>
            <w:tcW w:w="1134" w:type="dxa"/>
            <w:gridSpan w:val="4"/>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8DD6224" w14:textId="77777777" w:rsidR="001F24D8" w:rsidRPr="00E71D52" w:rsidRDefault="001F24D8" w:rsidP="00EE3934">
            <w:pPr>
              <w:pStyle w:val="aff5"/>
              <w:spacing w:after="0"/>
              <w:jc w:val="both"/>
              <w:rPr>
                <w:sz w:val="4"/>
                <w:szCs w:val="4"/>
              </w:rPr>
            </w:pPr>
          </w:p>
        </w:tc>
      </w:tr>
      <w:tr w:rsidR="001F24D8" w:rsidRPr="00E71D52" w14:paraId="2E7F1E4A" w14:textId="77777777" w:rsidTr="00D164E3">
        <w:trPr>
          <w:gridBefore w:val="1"/>
          <w:gridAfter w:val="1"/>
          <w:wBefore w:w="137" w:type="dxa"/>
          <w:wAfter w:w="95" w:type="dxa"/>
          <w:trHeight w:val="163"/>
        </w:trPr>
        <w:tc>
          <w:tcPr>
            <w:tcW w:w="1958" w:type="dxa"/>
            <w:gridSpan w:val="3"/>
            <w:tcBorders>
              <w:top w:val="single" w:sz="4" w:space="0" w:color="auto"/>
              <w:left w:val="single" w:sz="4" w:space="0" w:color="auto"/>
              <w:bottom w:val="single" w:sz="4" w:space="0" w:color="auto"/>
              <w:right w:val="single" w:sz="4" w:space="0" w:color="000000"/>
            </w:tcBorders>
          </w:tcPr>
          <w:p w14:paraId="6E4F9D16" w14:textId="77777777" w:rsidR="001F24D8" w:rsidRPr="00E71D52" w:rsidRDefault="001F24D8" w:rsidP="00EE3934">
            <w:pPr>
              <w:pStyle w:val="aff5"/>
              <w:spacing w:after="0"/>
              <w:ind w:left="-41" w:right="-124" w:firstLine="41"/>
              <w:jc w:val="left"/>
              <w:rPr>
                <w:b w:val="0"/>
                <w:bCs/>
                <w:sz w:val="14"/>
                <w:szCs w:val="14"/>
              </w:rPr>
            </w:pPr>
            <w:r w:rsidRPr="00E71D52">
              <w:rPr>
                <w:b w:val="0"/>
                <w:bCs/>
                <w:sz w:val="14"/>
                <w:szCs w:val="14"/>
              </w:rPr>
              <w:t xml:space="preserve">фасад 1: </w:t>
            </w:r>
          </w:p>
        </w:tc>
        <w:tc>
          <w:tcPr>
            <w:tcW w:w="1134" w:type="dxa"/>
            <w:tcBorders>
              <w:top w:val="single" w:sz="4" w:space="0" w:color="FFFFFF" w:themeColor="background1"/>
              <w:left w:val="single" w:sz="4" w:space="0" w:color="000000"/>
              <w:bottom w:val="single" w:sz="4" w:space="0" w:color="FFFFFF" w:themeColor="background1"/>
              <w:right w:val="single" w:sz="4" w:space="0" w:color="auto"/>
            </w:tcBorders>
          </w:tcPr>
          <w:p w14:paraId="7F4A59FD" w14:textId="77777777" w:rsidR="001F24D8" w:rsidRPr="00E71D52" w:rsidRDefault="001F24D8" w:rsidP="00EE3934">
            <w:pPr>
              <w:pStyle w:val="aff5"/>
              <w:spacing w:after="0"/>
              <w:ind w:right="-105"/>
              <w:jc w:val="left"/>
              <w:rPr>
                <w:b w:val="0"/>
                <w:bCs/>
                <w:sz w:val="14"/>
                <w:szCs w:val="14"/>
              </w:rPr>
            </w:pPr>
            <w:r w:rsidRPr="00E71D52">
              <w:rPr>
                <w:b w:val="0"/>
                <w:bCs/>
                <w:sz w:val="14"/>
                <w:szCs w:val="14"/>
              </w:rPr>
              <w:t>материал 1:</w:t>
            </w:r>
          </w:p>
        </w:tc>
        <w:tc>
          <w:tcPr>
            <w:tcW w:w="1559" w:type="dxa"/>
            <w:gridSpan w:val="6"/>
            <w:tcBorders>
              <w:top w:val="single" w:sz="2" w:space="0" w:color="auto"/>
              <w:left w:val="single" w:sz="4" w:space="0" w:color="auto"/>
              <w:bottom w:val="single" w:sz="4" w:space="0" w:color="auto"/>
              <w:right w:val="single" w:sz="4" w:space="0" w:color="auto"/>
            </w:tcBorders>
          </w:tcPr>
          <w:p w14:paraId="626B28A2" w14:textId="77777777" w:rsidR="001F24D8" w:rsidRPr="00E71D52" w:rsidRDefault="001F24D8" w:rsidP="00EE3934">
            <w:pPr>
              <w:pStyle w:val="aff5"/>
              <w:spacing w:after="0"/>
              <w:jc w:val="both"/>
              <w:rPr>
                <w:sz w:val="8"/>
                <w:szCs w:val="8"/>
              </w:rPr>
            </w:pPr>
          </w:p>
        </w:tc>
        <w:tc>
          <w:tcPr>
            <w:tcW w:w="992"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402B414" w14:textId="77777777" w:rsidR="001F24D8" w:rsidRPr="00E71D52" w:rsidRDefault="001F24D8" w:rsidP="00EE3934">
            <w:pPr>
              <w:pStyle w:val="aff5"/>
              <w:spacing w:after="0"/>
              <w:ind w:right="-110"/>
              <w:jc w:val="both"/>
              <w:rPr>
                <w:b w:val="0"/>
                <w:bCs/>
                <w:sz w:val="14"/>
                <w:szCs w:val="14"/>
              </w:rPr>
            </w:pPr>
            <w:r w:rsidRPr="00E71D52">
              <w:rPr>
                <w:b w:val="0"/>
                <w:bCs/>
                <w:sz w:val="14"/>
                <w:szCs w:val="14"/>
              </w:rPr>
              <w:t>цвет 1:</w:t>
            </w:r>
          </w:p>
        </w:tc>
        <w:tc>
          <w:tcPr>
            <w:tcW w:w="1134" w:type="dxa"/>
            <w:gridSpan w:val="5"/>
            <w:tcBorders>
              <w:top w:val="single" w:sz="2" w:space="0" w:color="auto"/>
              <w:left w:val="single" w:sz="4" w:space="0" w:color="auto"/>
              <w:bottom w:val="single" w:sz="4" w:space="0" w:color="auto"/>
              <w:right w:val="single" w:sz="4" w:space="0" w:color="auto"/>
            </w:tcBorders>
          </w:tcPr>
          <w:p w14:paraId="36C34C51" w14:textId="77777777" w:rsidR="001F24D8" w:rsidRPr="00E71D52" w:rsidRDefault="001F24D8" w:rsidP="00EE3934">
            <w:pPr>
              <w:pStyle w:val="aff5"/>
              <w:spacing w:after="0"/>
              <w:jc w:val="both"/>
              <w:rPr>
                <w:sz w:val="8"/>
                <w:szCs w:val="8"/>
              </w:rPr>
            </w:pPr>
          </w:p>
        </w:tc>
        <w:tc>
          <w:tcPr>
            <w:tcW w:w="1134"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7D538C39" w14:textId="77777777" w:rsidR="001F24D8" w:rsidRPr="00E71D52" w:rsidRDefault="001F24D8" w:rsidP="00EE3934">
            <w:pPr>
              <w:pStyle w:val="aff5"/>
              <w:spacing w:after="0"/>
              <w:ind w:right="-111"/>
              <w:jc w:val="both"/>
              <w:rPr>
                <w:b w:val="0"/>
                <w:bCs/>
                <w:sz w:val="14"/>
                <w:szCs w:val="14"/>
              </w:rPr>
            </w:pPr>
            <w:r w:rsidRPr="00E71D52">
              <w:rPr>
                <w:b w:val="0"/>
                <w:bCs/>
                <w:sz w:val="14"/>
                <w:szCs w:val="14"/>
              </w:rPr>
              <w:t>текстура 1:</w:t>
            </w:r>
          </w:p>
        </w:tc>
        <w:tc>
          <w:tcPr>
            <w:tcW w:w="1134" w:type="dxa"/>
            <w:gridSpan w:val="4"/>
            <w:tcBorders>
              <w:top w:val="single" w:sz="2" w:space="0" w:color="auto"/>
              <w:left w:val="single" w:sz="4" w:space="0" w:color="auto"/>
              <w:bottom w:val="single" w:sz="4" w:space="0" w:color="auto"/>
              <w:right w:val="single" w:sz="4" w:space="0" w:color="auto"/>
            </w:tcBorders>
          </w:tcPr>
          <w:p w14:paraId="09376DE2" w14:textId="77777777" w:rsidR="001F24D8" w:rsidRPr="00E71D52" w:rsidRDefault="001F24D8" w:rsidP="00EE3934">
            <w:pPr>
              <w:pStyle w:val="aff5"/>
              <w:spacing w:after="0"/>
              <w:jc w:val="both"/>
              <w:rPr>
                <w:sz w:val="8"/>
                <w:szCs w:val="8"/>
              </w:rPr>
            </w:pPr>
          </w:p>
        </w:tc>
      </w:tr>
      <w:tr w:rsidR="001F24D8" w:rsidRPr="00E71D52" w14:paraId="429C7ADB" w14:textId="77777777" w:rsidTr="00D164E3">
        <w:trPr>
          <w:gridBefore w:val="1"/>
          <w:gridAfter w:val="1"/>
          <w:wBefore w:w="137" w:type="dxa"/>
          <w:wAfter w:w="95" w:type="dxa"/>
          <w:trHeight w:val="38"/>
        </w:trPr>
        <w:tc>
          <w:tcPr>
            <w:tcW w:w="195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DB9D6A5" w14:textId="77777777" w:rsidR="001F24D8" w:rsidRPr="00E71D52" w:rsidRDefault="001F24D8" w:rsidP="00EE3934">
            <w:pPr>
              <w:pStyle w:val="aff5"/>
              <w:spacing w:after="0"/>
              <w:ind w:left="31"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6C6902" w14:textId="77777777" w:rsidR="001F24D8" w:rsidRPr="00E71D52" w:rsidRDefault="001F24D8" w:rsidP="00EE3934">
            <w:pPr>
              <w:pStyle w:val="aff5"/>
              <w:spacing w:after="0"/>
              <w:ind w:right="-105"/>
              <w:jc w:val="left"/>
              <w:rPr>
                <w:b w:val="0"/>
                <w:bCs/>
                <w:sz w:val="4"/>
                <w:szCs w:val="4"/>
              </w:rPr>
            </w:pPr>
          </w:p>
        </w:tc>
        <w:tc>
          <w:tcPr>
            <w:tcW w:w="1559" w:type="dxa"/>
            <w:gridSpan w:val="6"/>
            <w:tcBorders>
              <w:top w:val="single" w:sz="4" w:space="0" w:color="auto"/>
              <w:left w:val="single" w:sz="4" w:space="0" w:color="FFFFFF" w:themeColor="background1"/>
              <w:bottom w:val="single" w:sz="4" w:space="0" w:color="auto"/>
              <w:right w:val="single" w:sz="4" w:space="0" w:color="FFFFFF" w:themeColor="background1"/>
            </w:tcBorders>
          </w:tcPr>
          <w:p w14:paraId="03054F3E" w14:textId="77777777" w:rsidR="001F24D8" w:rsidRPr="00E71D52" w:rsidRDefault="001F24D8" w:rsidP="00EE3934">
            <w:pPr>
              <w:pStyle w:val="aff5"/>
              <w:spacing w:after="0"/>
              <w:jc w:val="both"/>
              <w:rPr>
                <w:sz w:val="4"/>
                <w:szCs w:val="4"/>
              </w:rPr>
            </w:pPr>
          </w:p>
        </w:tc>
        <w:tc>
          <w:tcPr>
            <w:tcW w:w="9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BDA502" w14:textId="77777777" w:rsidR="001F24D8" w:rsidRPr="00E71D52" w:rsidRDefault="001F24D8" w:rsidP="00EE3934">
            <w:pPr>
              <w:pStyle w:val="aff5"/>
              <w:spacing w:after="0"/>
              <w:ind w:right="-110"/>
              <w:jc w:val="both"/>
              <w:rPr>
                <w:b w:val="0"/>
                <w:bCs/>
                <w:sz w:val="4"/>
                <w:szCs w:val="4"/>
              </w:rPr>
            </w:pPr>
          </w:p>
        </w:tc>
        <w:tc>
          <w:tcPr>
            <w:tcW w:w="1134" w:type="dxa"/>
            <w:gridSpan w:val="5"/>
            <w:tcBorders>
              <w:top w:val="single" w:sz="4" w:space="0" w:color="auto"/>
              <w:left w:val="single" w:sz="4" w:space="0" w:color="FFFFFF" w:themeColor="background1"/>
              <w:right w:val="single" w:sz="4" w:space="0" w:color="FFFFFF" w:themeColor="background1"/>
            </w:tcBorders>
          </w:tcPr>
          <w:p w14:paraId="6F70335D"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6F6E72"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auto"/>
              <w:left w:val="single" w:sz="4" w:space="0" w:color="FFFFFF" w:themeColor="background1"/>
              <w:right w:val="single" w:sz="4" w:space="0" w:color="FFFFFF" w:themeColor="background1"/>
            </w:tcBorders>
          </w:tcPr>
          <w:p w14:paraId="53ECE866" w14:textId="77777777" w:rsidR="001F24D8" w:rsidRPr="00E71D52" w:rsidRDefault="001F24D8" w:rsidP="00EE3934">
            <w:pPr>
              <w:pStyle w:val="aff5"/>
              <w:spacing w:after="0"/>
              <w:jc w:val="both"/>
              <w:rPr>
                <w:b w:val="0"/>
                <w:bCs/>
                <w:i/>
                <w:iCs/>
                <w:sz w:val="4"/>
                <w:szCs w:val="4"/>
              </w:rPr>
            </w:pPr>
          </w:p>
        </w:tc>
      </w:tr>
      <w:tr w:rsidR="001F24D8" w:rsidRPr="00E71D52" w14:paraId="7689291F" w14:textId="77777777" w:rsidTr="00D164E3">
        <w:trPr>
          <w:gridBefore w:val="1"/>
          <w:gridAfter w:val="1"/>
          <w:wBefore w:w="137" w:type="dxa"/>
          <w:wAfter w:w="95" w:type="dxa"/>
          <w:trHeight w:val="38"/>
        </w:trPr>
        <w:tc>
          <w:tcPr>
            <w:tcW w:w="1958"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0821E952" w14:textId="77777777" w:rsidR="001F24D8" w:rsidRPr="00E71D52" w:rsidRDefault="001F24D8" w:rsidP="00EE3934">
            <w:pPr>
              <w:pStyle w:val="aff5"/>
              <w:spacing w:after="0"/>
              <w:ind w:left="31" w:right="-124"/>
              <w:jc w:val="left"/>
              <w:rPr>
                <w:b w:val="0"/>
                <w:bCs/>
                <w:i/>
                <w:iCs/>
                <w:sz w:val="10"/>
                <w:szCs w:val="1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800A663" w14:textId="77777777" w:rsidR="001F24D8" w:rsidRPr="00E71D52" w:rsidRDefault="001F24D8" w:rsidP="00EE3934">
            <w:pPr>
              <w:pStyle w:val="aff5"/>
              <w:spacing w:after="0"/>
              <w:ind w:right="-105"/>
              <w:jc w:val="left"/>
              <w:rPr>
                <w:b w:val="0"/>
                <w:bCs/>
                <w:sz w:val="10"/>
                <w:szCs w:val="10"/>
              </w:rPr>
            </w:pPr>
            <w:r w:rsidRPr="00E71D52">
              <w:rPr>
                <w:b w:val="0"/>
                <w:bCs/>
                <w:sz w:val="10"/>
                <w:szCs w:val="10"/>
              </w:rPr>
              <w:t>добавить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6BFBF542"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1</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BFCE840" w14:textId="77777777" w:rsidR="001F24D8" w:rsidRPr="00E71D52" w:rsidRDefault="001F24D8"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5"/>
            <w:tcBorders>
              <w:left w:val="single" w:sz="4" w:space="0" w:color="auto"/>
              <w:bottom w:val="single" w:sz="4" w:space="0" w:color="FFFFFF" w:themeColor="background1"/>
              <w:right w:val="single" w:sz="4" w:space="0" w:color="auto"/>
            </w:tcBorders>
          </w:tcPr>
          <w:p w14:paraId="7066C214"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4</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1306982" w14:textId="77777777" w:rsidR="001F24D8" w:rsidRPr="00E71D52" w:rsidRDefault="001F24D8" w:rsidP="00EE3934">
            <w:pPr>
              <w:pStyle w:val="aff5"/>
              <w:spacing w:after="0"/>
              <w:ind w:right="-111"/>
              <w:jc w:val="both"/>
              <w:rPr>
                <w:b w:val="0"/>
                <w:bCs/>
                <w:sz w:val="10"/>
                <w:szCs w:val="10"/>
              </w:rPr>
            </w:pPr>
            <w:r w:rsidRPr="00E71D52">
              <w:rPr>
                <w:b w:val="0"/>
                <w:bCs/>
                <w:sz w:val="10"/>
                <w:szCs w:val="10"/>
              </w:rPr>
              <w:t>добавить текстуру +</w:t>
            </w:r>
          </w:p>
        </w:tc>
        <w:tc>
          <w:tcPr>
            <w:tcW w:w="1134" w:type="dxa"/>
            <w:gridSpan w:val="4"/>
            <w:tcBorders>
              <w:left w:val="single" w:sz="4" w:space="0" w:color="auto"/>
              <w:right w:val="single" w:sz="4" w:space="0" w:color="auto"/>
            </w:tcBorders>
          </w:tcPr>
          <w:p w14:paraId="294C7DF7"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6</w:t>
            </w:r>
          </w:p>
        </w:tc>
      </w:tr>
      <w:tr w:rsidR="001F24D8" w:rsidRPr="00E71D52" w14:paraId="19254FDB" w14:textId="77777777" w:rsidTr="00D164E3">
        <w:trPr>
          <w:gridBefore w:val="1"/>
          <w:gridAfter w:val="1"/>
          <w:wBefore w:w="137" w:type="dxa"/>
          <w:wAfter w:w="95" w:type="dxa"/>
          <w:trHeight w:val="38"/>
        </w:trPr>
        <w:tc>
          <w:tcPr>
            <w:tcW w:w="1958" w:type="dxa"/>
            <w:gridSpan w:val="3"/>
            <w:vMerge/>
            <w:tcBorders>
              <w:left w:val="single" w:sz="4" w:space="0" w:color="FFFFFF" w:themeColor="background1"/>
              <w:right w:val="single" w:sz="4" w:space="0" w:color="FFFFFF" w:themeColor="background1"/>
            </w:tcBorders>
          </w:tcPr>
          <w:p w14:paraId="06FB738A" w14:textId="77777777" w:rsidR="001F24D8" w:rsidRPr="00E71D52" w:rsidRDefault="001F24D8" w:rsidP="00EE3934">
            <w:pPr>
              <w:pStyle w:val="aff5"/>
              <w:spacing w:after="0"/>
              <w:ind w:left="31" w:right="-124"/>
              <w:jc w:val="left"/>
              <w:rPr>
                <w:b w:val="0"/>
                <w:bCs/>
                <w:i/>
                <w:iCs/>
                <w:sz w:val="10"/>
                <w:szCs w:val="10"/>
              </w:rPr>
            </w:pPr>
          </w:p>
        </w:tc>
        <w:tc>
          <w:tcPr>
            <w:tcW w:w="1134" w:type="dxa"/>
            <w:vMerge w:val="restart"/>
            <w:tcBorders>
              <w:top w:val="single" w:sz="4" w:space="0" w:color="FFFFFF" w:themeColor="background1"/>
              <w:left w:val="single" w:sz="4" w:space="0" w:color="FFFFFF" w:themeColor="background1"/>
              <w:right w:val="single" w:sz="4" w:space="0" w:color="auto"/>
            </w:tcBorders>
          </w:tcPr>
          <w:p w14:paraId="778C308C" w14:textId="77777777" w:rsidR="001F24D8" w:rsidRPr="00E71D52" w:rsidRDefault="001F24D8" w:rsidP="00EE3934">
            <w:pPr>
              <w:pStyle w:val="aff5"/>
              <w:spacing w:after="0"/>
              <w:ind w:right="-105"/>
              <w:jc w:val="left"/>
              <w:rPr>
                <w:b w:val="0"/>
                <w:bCs/>
                <w:sz w:val="14"/>
                <w:szCs w:val="14"/>
              </w:rPr>
            </w:pPr>
            <w:r w:rsidRPr="00E71D52">
              <w:rPr>
                <w:b w:val="0"/>
                <w:bCs/>
                <w:sz w:val="10"/>
                <w:szCs w:val="10"/>
              </w:rPr>
              <w:t>убрать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582F6CA2"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2</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E6773C5" w14:textId="77777777" w:rsidR="001F24D8" w:rsidRPr="00E71D52" w:rsidRDefault="001F24D8"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5"/>
            <w:tcBorders>
              <w:left w:val="single" w:sz="4" w:space="0" w:color="auto"/>
              <w:right w:val="single" w:sz="4" w:space="0" w:color="auto"/>
            </w:tcBorders>
          </w:tcPr>
          <w:p w14:paraId="51D11C24"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авт. «природный»</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E31672B" w14:textId="77777777" w:rsidR="001F24D8" w:rsidRPr="00E71D52" w:rsidRDefault="001F24D8" w:rsidP="00EE3934">
            <w:pPr>
              <w:pStyle w:val="aff5"/>
              <w:spacing w:after="0"/>
              <w:ind w:right="-111"/>
              <w:jc w:val="both"/>
              <w:rPr>
                <w:b w:val="0"/>
                <w:bCs/>
                <w:sz w:val="10"/>
                <w:szCs w:val="10"/>
              </w:rPr>
            </w:pPr>
            <w:r w:rsidRPr="00E71D52">
              <w:rPr>
                <w:b w:val="0"/>
                <w:bCs/>
                <w:sz w:val="10"/>
                <w:szCs w:val="10"/>
              </w:rPr>
              <w:t>убрать текстуру -</w:t>
            </w:r>
          </w:p>
        </w:tc>
        <w:tc>
          <w:tcPr>
            <w:tcW w:w="1134" w:type="dxa"/>
            <w:gridSpan w:val="4"/>
            <w:vMerge w:val="restart"/>
            <w:tcBorders>
              <w:left w:val="single" w:sz="4" w:space="0" w:color="FFFFFF" w:themeColor="background1"/>
              <w:right w:val="single" w:sz="4" w:space="0" w:color="FFFFFF" w:themeColor="background1"/>
            </w:tcBorders>
          </w:tcPr>
          <w:p w14:paraId="284FD183" w14:textId="77777777" w:rsidR="001F24D8" w:rsidRPr="00E71D52" w:rsidRDefault="001F24D8" w:rsidP="00EE3934">
            <w:pPr>
              <w:pStyle w:val="aff5"/>
              <w:spacing w:after="0"/>
              <w:jc w:val="both"/>
              <w:rPr>
                <w:b w:val="0"/>
                <w:bCs/>
                <w:i/>
                <w:iCs/>
                <w:sz w:val="10"/>
                <w:szCs w:val="10"/>
              </w:rPr>
            </w:pPr>
          </w:p>
        </w:tc>
      </w:tr>
      <w:tr w:rsidR="001F24D8" w:rsidRPr="00E71D52" w14:paraId="37E5D3EB" w14:textId="77777777" w:rsidTr="00D164E3">
        <w:trPr>
          <w:gridBefore w:val="1"/>
          <w:gridAfter w:val="1"/>
          <w:wBefore w:w="137" w:type="dxa"/>
          <w:wAfter w:w="95" w:type="dxa"/>
          <w:trHeight w:val="115"/>
        </w:trPr>
        <w:tc>
          <w:tcPr>
            <w:tcW w:w="1958" w:type="dxa"/>
            <w:gridSpan w:val="3"/>
            <w:vMerge/>
            <w:tcBorders>
              <w:left w:val="single" w:sz="4" w:space="0" w:color="FFFFFF" w:themeColor="background1"/>
              <w:bottom w:val="single" w:sz="4" w:space="0" w:color="FFFFFF" w:themeColor="background1"/>
              <w:right w:val="single" w:sz="4" w:space="0" w:color="FFFFFF" w:themeColor="background1"/>
            </w:tcBorders>
          </w:tcPr>
          <w:p w14:paraId="4775400D" w14:textId="77777777" w:rsidR="001F24D8" w:rsidRPr="00E71D52" w:rsidRDefault="001F24D8" w:rsidP="00EE3934">
            <w:pPr>
              <w:pStyle w:val="aff5"/>
              <w:spacing w:after="0"/>
              <w:ind w:left="31" w:right="-124"/>
              <w:jc w:val="left"/>
              <w:rPr>
                <w:b w:val="0"/>
                <w:bCs/>
                <w:i/>
                <w:iCs/>
                <w:sz w:val="10"/>
                <w:szCs w:val="10"/>
              </w:rPr>
            </w:pPr>
          </w:p>
        </w:tc>
        <w:tc>
          <w:tcPr>
            <w:tcW w:w="1134" w:type="dxa"/>
            <w:vMerge/>
            <w:tcBorders>
              <w:left w:val="single" w:sz="4" w:space="0" w:color="FFFFFF" w:themeColor="background1"/>
              <w:bottom w:val="single" w:sz="4" w:space="0" w:color="FFFFFF" w:themeColor="background1"/>
              <w:right w:val="single" w:sz="4" w:space="0" w:color="auto"/>
            </w:tcBorders>
          </w:tcPr>
          <w:p w14:paraId="7827151A" w14:textId="77777777" w:rsidR="001F24D8" w:rsidRPr="00E71D52" w:rsidRDefault="001F24D8" w:rsidP="00EE3934">
            <w:pPr>
              <w:pStyle w:val="aff5"/>
              <w:spacing w:after="0"/>
              <w:ind w:right="-105"/>
              <w:jc w:val="left"/>
              <w:rPr>
                <w:b w:val="0"/>
                <w:bCs/>
                <w:sz w:val="14"/>
                <w:szCs w:val="14"/>
              </w:rPr>
            </w:pPr>
          </w:p>
        </w:tc>
        <w:tc>
          <w:tcPr>
            <w:tcW w:w="1559" w:type="dxa"/>
            <w:gridSpan w:val="6"/>
            <w:tcBorders>
              <w:top w:val="single" w:sz="4" w:space="0" w:color="auto"/>
              <w:left w:val="single" w:sz="4" w:space="0" w:color="auto"/>
              <w:bottom w:val="single" w:sz="4" w:space="0" w:color="auto"/>
              <w:right w:val="single" w:sz="4" w:space="0" w:color="auto"/>
            </w:tcBorders>
          </w:tcPr>
          <w:p w14:paraId="0E61733F"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3</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B8EE179" w14:textId="77777777" w:rsidR="001F24D8" w:rsidRPr="00E71D52" w:rsidRDefault="001F24D8" w:rsidP="00EE3934">
            <w:pPr>
              <w:pStyle w:val="aff5"/>
              <w:spacing w:after="0"/>
              <w:ind w:right="-110"/>
              <w:jc w:val="both"/>
              <w:rPr>
                <w:b w:val="0"/>
                <w:bCs/>
                <w:sz w:val="10"/>
                <w:szCs w:val="10"/>
              </w:rPr>
            </w:pPr>
          </w:p>
        </w:tc>
        <w:tc>
          <w:tcPr>
            <w:tcW w:w="1134" w:type="dxa"/>
            <w:gridSpan w:val="5"/>
            <w:tcBorders>
              <w:left w:val="single" w:sz="4" w:space="0" w:color="auto"/>
              <w:right w:val="single" w:sz="4" w:space="0" w:color="auto"/>
            </w:tcBorders>
          </w:tcPr>
          <w:p w14:paraId="436CB187"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5</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BE36854" w14:textId="77777777" w:rsidR="001F24D8" w:rsidRPr="00E71D52" w:rsidRDefault="001F24D8" w:rsidP="00EE3934">
            <w:pPr>
              <w:pStyle w:val="aff5"/>
              <w:spacing w:after="0"/>
              <w:ind w:right="-111"/>
              <w:jc w:val="both"/>
              <w:rPr>
                <w:b w:val="0"/>
                <w:bCs/>
                <w:sz w:val="10"/>
                <w:szCs w:val="10"/>
              </w:rPr>
            </w:pPr>
          </w:p>
        </w:tc>
        <w:tc>
          <w:tcPr>
            <w:tcW w:w="1134" w:type="dxa"/>
            <w:gridSpan w:val="4"/>
            <w:vMerge/>
            <w:tcBorders>
              <w:left w:val="single" w:sz="4" w:space="0" w:color="FFFFFF" w:themeColor="background1"/>
              <w:bottom w:val="single" w:sz="4" w:space="0" w:color="FFFFFF" w:themeColor="background1"/>
              <w:right w:val="single" w:sz="4" w:space="0" w:color="FFFFFF" w:themeColor="background1"/>
            </w:tcBorders>
          </w:tcPr>
          <w:p w14:paraId="1E2621A7" w14:textId="77777777" w:rsidR="001F24D8" w:rsidRPr="00E71D52" w:rsidRDefault="001F24D8" w:rsidP="00EE3934">
            <w:pPr>
              <w:pStyle w:val="aff5"/>
              <w:spacing w:after="0"/>
              <w:jc w:val="both"/>
              <w:rPr>
                <w:b w:val="0"/>
                <w:bCs/>
                <w:i/>
                <w:iCs/>
                <w:sz w:val="10"/>
                <w:szCs w:val="10"/>
              </w:rPr>
            </w:pPr>
          </w:p>
        </w:tc>
      </w:tr>
      <w:tr w:rsidR="001F24D8" w:rsidRPr="00E71D52" w14:paraId="26E7B488" w14:textId="77777777" w:rsidTr="00D164E3">
        <w:trPr>
          <w:gridBefore w:val="1"/>
          <w:gridAfter w:val="1"/>
          <w:wBefore w:w="137" w:type="dxa"/>
          <w:wAfter w:w="95" w:type="dxa"/>
          <w:trHeight w:val="120"/>
        </w:trPr>
        <w:tc>
          <w:tcPr>
            <w:tcW w:w="1958"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06FFA675" w14:textId="77777777" w:rsidR="001F24D8" w:rsidRPr="00E71D52" w:rsidRDefault="001F24D8" w:rsidP="00EE3934">
            <w:pPr>
              <w:pStyle w:val="aff5"/>
              <w:spacing w:after="0"/>
              <w:ind w:left="31" w:right="-124"/>
              <w:jc w:val="left"/>
              <w:rPr>
                <w:b w:val="0"/>
                <w:bCs/>
                <w:i/>
                <w:iCs/>
                <w:sz w:val="4"/>
                <w:szCs w:val="4"/>
              </w:rPr>
            </w:pPr>
          </w:p>
        </w:tc>
        <w:tc>
          <w:tcPr>
            <w:tcW w:w="1134" w:type="dxa"/>
            <w:vMerge w:val="restart"/>
            <w:tcBorders>
              <w:top w:val="single" w:sz="4" w:space="0" w:color="FFFFFF" w:themeColor="background1"/>
              <w:left w:val="single" w:sz="4" w:space="0" w:color="FFFFFF" w:themeColor="background1"/>
              <w:right w:val="single" w:sz="4" w:space="0" w:color="FFFFFF" w:themeColor="background1"/>
            </w:tcBorders>
          </w:tcPr>
          <w:p w14:paraId="18A17FF1" w14:textId="77777777" w:rsidR="001F24D8" w:rsidRPr="00E71D52" w:rsidRDefault="001F24D8" w:rsidP="00EE3934">
            <w:pPr>
              <w:pStyle w:val="aff5"/>
              <w:spacing w:after="0"/>
              <w:jc w:val="both"/>
              <w:rPr>
                <w:b w:val="0"/>
                <w:bCs/>
                <w:sz w:val="4"/>
                <w:szCs w:val="4"/>
              </w:rPr>
            </w:pPr>
          </w:p>
        </w:tc>
        <w:tc>
          <w:tcPr>
            <w:tcW w:w="850"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06B60530" w14:textId="77777777" w:rsidR="001F24D8" w:rsidRPr="00E71D52" w:rsidRDefault="001F24D8" w:rsidP="00EE3934">
            <w:pPr>
              <w:pStyle w:val="aff5"/>
              <w:spacing w:after="0"/>
              <w:jc w:val="both"/>
              <w:rPr>
                <w:b w:val="0"/>
                <w:bCs/>
                <w:i/>
                <w:iCs/>
                <w:sz w:val="4"/>
                <w:szCs w:val="4"/>
              </w:rPr>
            </w:pPr>
          </w:p>
        </w:tc>
        <w:tc>
          <w:tcPr>
            <w:tcW w:w="709" w:type="dxa"/>
            <w:gridSpan w:val="3"/>
            <w:tcBorders>
              <w:top w:val="single" w:sz="4" w:space="0" w:color="auto"/>
              <w:left w:val="single" w:sz="4" w:space="0" w:color="FFFFFF"/>
              <w:bottom w:val="single" w:sz="4" w:space="0" w:color="FFFFFF" w:themeColor="background1"/>
              <w:right w:val="single" w:sz="4" w:space="0" w:color="FFFFFF"/>
            </w:tcBorders>
          </w:tcPr>
          <w:p w14:paraId="0FF1C49A" w14:textId="77777777" w:rsidR="001F24D8" w:rsidRPr="00E71D52" w:rsidRDefault="001F24D8" w:rsidP="00EE3934">
            <w:pPr>
              <w:pStyle w:val="aff5"/>
              <w:spacing w:after="0"/>
              <w:jc w:val="both"/>
              <w:rPr>
                <w:b w:val="0"/>
                <w:bCs/>
                <w:i/>
                <w:iCs/>
                <w:sz w:val="4"/>
                <w:szCs w:val="4"/>
              </w:rPr>
            </w:pPr>
          </w:p>
        </w:tc>
        <w:tc>
          <w:tcPr>
            <w:tcW w:w="992"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9100A55" w14:textId="77777777" w:rsidR="001F24D8" w:rsidRPr="00E71D52" w:rsidRDefault="001F24D8" w:rsidP="00EE3934">
            <w:pPr>
              <w:pStyle w:val="aff5"/>
              <w:spacing w:after="0"/>
              <w:ind w:right="-110"/>
              <w:jc w:val="both"/>
              <w:rPr>
                <w:b w:val="0"/>
                <w:bCs/>
                <w:sz w:val="4"/>
                <w:szCs w:val="4"/>
              </w:rPr>
            </w:pPr>
          </w:p>
        </w:tc>
        <w:tc>
          <w:tcPr>
            <w:tcW w:w="1134" w:type="dxa"/>
            <w:gridSpan w:val="5"/>
            <w:tcBorders>
              <w:left w:val="single" w:sz="4" w:space="0" w:color="FFFFFF" w:themeColor="background1"/>
              <w:bottom w:val="single" w:sz="4" w:space="0" w:color="auto"/>
              <w:right w:val="single" w:sz="4" w:space="0" w:color="FFFFFF" w:themeColor="background1"/>
            </w:tcBorders>
          </w:tcPr>
          <w:p w14:paraId="0769362D" w14:textId="77777777" w:rsidR="001F24D8" w:rsidRPr="00E71D52" w:rsidRDefault="001F24D8" w:rsidP="00EE3934">
            <w:pPr>
              <w:pStyle w:val="aff5"/>
              <w:spacing w:after="0"/>
              <w:jc w:val="both"/>
              <w:rPr>
                <w:b w:val="0"/>
                <w:bCs/>
                <w:i/>
                <w:iCs/>
                <w:sz w:val="4"/>
                <w:szCs w:val="4"/>
              </w:rPr>
            </w:pPr>
          </w:p>
          <w:p w14:paraId="6A5000E9" w14:textId="77777777" w:rsidR="001F24D8" w:rsidRPr="00E71D52" w:rsidRDefault="001F24D8" w:rsidP="00EE3934">
            <w:pPr>
              <w:pStyle w:val="aff5"/>
              <w:spacing w:after="0"/>
              <w:jc w:val="both"/>
              <w:rPr>
                <w:b w:val="0"/>
                <w:bCs/>
                <w:i/>
                <w:iCs/>
                <w:sz w:val="4"/>
                <w:szCs w:val="4"/>
              </w:rPr>
            </w:pPr>
          </w:p>
          <w:p w14:paraId="1A3FDD10"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10704D"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4B10A5F" w14:textId="77777777" w:rsidR="001F24D8" w:rsidRPr="00E71D52" w:rsidRDefault="001F24D8" w:rsidP="00EE3934">
            <w:pPr>
              <w:pStyle w:val="aff5"/>
              <w:spacing w:after="0"/>
              <w:jc w:val="both"/>
              <w:rPr>
                <w:b w:val="0"/>
                <w:bCs/>
                <w:i/>
                <w:iCs/>
                <w:sz w:val="4"/>
                <w:szCs w:val="4"/>
              </w:rPr>
            </w:pPr>
          </w:p>
        </w:tc>
      </w:tr>
      <w:tr w:rsidR="001F24D8" w:rsidRPr="00E71D52" w14:paraId="28F7D616" w14:textId="77777777" w:rsidTr="00D164E3">
        <w:trPr>
          <w:gridBefore w:val="1"/>
          <w:gridAfter w:val="1"/>
          <w:wBefore w:w="137" w:type="dxa"/>
          <w:wAfter w:w="95" w:type="dxa"/>
          <w:trHeight w:val="35"/>
        </w:trPr>
        <w:tc>
          <w:tcPr>
            <w:tcW w:w="1958" w:type="dxa"/>
            <w:gridSpan w:val="3"/>
            <w:vMerge/>
            <w:tcBorders>
              <w:left w:val="single" w:sz="4" w:space="0" w:color="FFFFFF" w:themeColor="background1"/>
              <w:right w:val="single" w:sz="4" w:space="0" w:color="FFFFFF" w:themeColor="background1"/>
            </w:tcBorders>
          </w:tcPr>
          <w:p w14:paraId="22058CF7" w14:textId="77777777" w:rsidR="001F24D8" w:rsidRPr="00E71D52" w:rsidRDefault="001F24D8" w:rsidP="00EE3934">
            <w:pPr>
              <w:pStyle w:val="aff5"/>
              <w:spacing w:after="0"/>
              <w:ind w:left="31" w:right="-124"/>
              <w:jc w:val="left"/>
              <w:rPr>
                <w:b w:val="0"/>
                <w:bCs/>
                <w:i/>
                <w:iCs/>
                <w:sz w:val="4"/>
                <w:szCs w:val="4"/>
              </w:rPr>
            </w:pPr>
          </w:p>
        </w:tc>
        <w:tc>
          <w:tcPr>
            <w:tcW w:w="1134" w:type="dxa"/>
            <w:vMerge/>
            <w:tcBorders>
              <w:left w:val="single" w:sz="4" w:space="0" w:color="FFFFFF" w:themeColor="background1"/>
              <w:right w:val="single" w:sz="4" w:space="0" w:color="FFFFFF" w:themeColor="background1"/>
            </w:tcBorders>
          </w:tcPr>
          <w:p w14:paraId="49FDA51D" w14:textId="77777777" w:rsidR="001F24D8" w:rsidRPr="00E71D52" w:rsidRDefault="001F24D8" w:rsidP="00EE3934">
            <w:pPr>
              <w:pStyle w:val="aff5"/>
              <w:spacing w:after="0"/>
              <w:jc w:val="both"/>
              <w:rPr>
                <w:b w:val="0"/>
                <w:bCs/>
                <w:sz w:val="4"/>
                <w:szCs w:val="4"/>
              </w:rPr>
            </w:pPr>
          </w:p>
        </w:tc>
        <w:tc>
          <w:tcPr>
            <w:tcW w:w="8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22B42B05" w14:textId="77777777" w:rsidR="001F24D8" w:rsidRPr="00E71D52" w:rsidRDefault="001F24D8" w:rsidP="00EE3934">
            <w:pPr>
              <w:pStyle w:val="aff5"/>
              <w:spacing w:after="0"/>
              <w:jc w:val="both"/>
              <w:rPr>
                <w:b w:val="0"/>
                <w:bCs/>
                <w:i/>
                <w:iCs/>
                <w:sz w:val="4"/>
                <w:szCs w:val="4"/>
              </w:rPr>
            </w:pPr>
          </w:p>
        </w:tc>
        <w:tc>
          <w:tcPr>
            <w:tcW w:w="709"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4E31E5A" w14:textId="77777777" w:rsidR="001F24D8" w:rsidRPr="00E71D52" w:rsidRDefault="001F24D8" w:rsidP="00EE3934">
            <w:pPr>
              <w:pStyle w:val="aff5"/>
              <w:spacing w:after="0"/>
              <w:jc w:val="both"/>
              <w:rPr>
                <w:b w:val="0"/>
                <w:bCs/>
                <w:i/>
                <w:iCs/>
                <w:sz w:val="4"/>
                <w:szCs w:val="4"/>
              </w:rPr>
            </w:pPr>
          </w:p>
        </w:tc>
        <w:tc>
          <w:tcPr>
            <w:tcW w:w="992"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8106419" w14:textId="77777777" w:rsidR="001F24D8" w:rsidRPr="00E71D52" w:rsidRDefault="001F24D8" w:rsidP="00EE3934">
            <w:pPr>
              <w:pStyle w:val="aff5"/>
              <w:spacing w:after="0"/>
              <w:ind w:right="-110"/>
              <w:jc w:val="both"/>
              <w:rPr>
                <w:b w:val="0"/>
                <w:bCs/>
                <w:sz w:val="14"/>
                <w:szCs w:val="14"/>
              </w:rPr>
            </w:pPr>
            <w:r w:rsidRPr="00E71D52">
              <w:rPr>
                <w:b w:val="0"/>
                <w:bCs/>
                <w:sz w:val="14"/>
                <w:szCs w:val="14"/>
              </w:rPr>
              <w:t>тонировка:</w:t>
            </w:r>
          </w:p>
          <w:p w14:paraId="37DCE13C" w14:textId="77777777" w:rsidR="001F24D8" w:rsidRPr="00E71D52" w:rsidRDefault="001F24D8" w:rsidP="00EE3934">
            <w:pPr>
              <w:pStyle w:val="aff5"/>
              <w:spacing w:after="0"/>
              <w:ind w:right="-110"/>
              <w:jc w:val="both"/>
              <w:rPr>
                <w:b w:val="0"/>
                <w:bCs/>
                <w:sz w:val="4"/>
                <w:szCs w:val="4"/>
              </w:rPr>
            </w:pPr>
            <w:r w:rsidRPr="00E71D52">
              <w:rPr>
                <w:b w:val="0"/>
                <w:bCs/>
                <w:i/>
                <w:iCs/>
                <w:sz w:val="10"/>
                <w:szCs w:val="10"/>
              </w:rPr>
              <w:t>(да/нет)</w:t>
            </w:r>
          </w:p>
        </w:tc>
        <w:tc>
          <w:tcPr>
            <w:tcW w:w="1134" w:type="dxa"/>
            <w:gridSpan w:val="5"/>
            <w:tcBorders>
              <w:top w:val="single" w:sz="4" w:space="0" w:color="auto"/>
              <w:left w:val="single" w:sz="4" w:space="0" w:color="auto"/>
              <w:bottom w:val="single" w:sz="4" w:space="0" w:color="auto"/>
              <w:right w:val="single" w:sz="4" w:space="0" w:color="auto"/>
            </w:tcBorders>
          </w:tcPr>
          <w:p w14:paraId="2FB97F95"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A604739" w14:textId="77777777" w:rsidR="001F24D8" w:rsidRPr="00E71D52" w:rsidRDefault="001F24D8" w:rsidP="00EE3934">
            <w:pPr>
              <w:pStyle w:val="aff5"/>
              <w:spacing w:after="0"/>
              <w:ind w:right="-111"/>
              <w:jc w:val="both"/>
              <w:rPr>
                <w:b w:val="0"/>
                <w:bCs/>
                <w:sz w:val="14"/>
                <w:szCs w:val="14"/>
              </w:rPr>
            </w:pPr>
            <w:r w:rsidRPr="00E71D52">
              <w:rPr>
                <w:b w:val="0"/>
                <w:bCs/>
                <w:sz w:val="14"/>
                <w:szCs w:val="14"/>
              </w:rPr>
              <w:t xml:space="preserve">Прозрачность: </w:t>
            </w:r>
          </w:p>
          <w:p w14:paraId="5A995C94" w14:textId="77777777" w:rsidR="001F24D8" w:rsidRPr="00E71D52" w:rsidRDefault="001F24D8" w:rsidP="00EE3934">
            <w:pPr>
              <w:pStyle w:val="aff5"/>
              <w:spacing w:after="0"/>
              <w:ind w:right="-111"/>
              <w:jc w:val="both"/>
              <w:rPr>
                <w:b w:val="0"/>
                <w:bCs/>
                <w:sz w:val="4"/>
                <w:szCs w:val="4"/>
              </w:rPr>
            </w:pPr>
            <w:r w:rsidRPr="00E71D52">
              <w:rPr>
                <w:b w:val="0"/>
                <w:bCs/>
                <w:sz w:val="10"/>
                <w:szCs w:val="10"/>
              </w:rPr>
              <w:t>(%)</w:t>
            </w:r>
          </w:p>
        </w:tc>
        <w:tc>
          <w:tcPr>
            <w:tcW w:w="1134" w:type="dxa"/>
            <w:gridSpan w:val="4"/>
            <w:tcBorders>
              <w:top w:val="single" w:sz="4" w:space="0" w:color="auto"/>
              <w:left w:val="single" w:sz="4" w:space="0" w:color="auto"/>
              <w:bottom w:val="single" w:sz="4" w:space="0" w:color="auto"/>
              <w:right w:val="single" w:sz="4" w:space="0" w:color="auto"/>
            </w:tcBorders>
          </w:tcPr>
          <w:p w14:paraId="488171CE" w14:textId="77777777" w:rsidR="001F24D8" w:rsidRPr="00E71D52" w:rsidRDefault="001F24D8" w:rsidP="00EE3934">
            <w:pPr>
              <w:pStyle w:val="aff5"/>
              <w:spacing w:after="0"/>
              <w:jc w:val="both"/>
              <w:rPr>
                <w:b w:val="0"/>
                <w:bCs/>
                <w:i/>
                <w:iCs/>
                <w:sz w:val="4"/>
                <w:szCs w:val="4"/>
              </w:rPr>
            </w:pPr>
          </w:p>
        </w:tc>
      </w:tr>
      <w:tr w:rsidR="001F24D8" w:rsidRPr="00E71D52" w14:paraId="3EAF7E6A" w14:textId="77777777" w:rsidTr="00D164E3">
        <w:trPr>
          <w:gridBefore w:val="1"/>
          <w:gridAfter w:val="1"/>
          <w:wBefore w:w="137" w:type="dxa"/>
          <w:wAfter w:w="95" w:type="dxa"/>
          <w:trHeight w:val="85"/>
        </w:trPr>
        <w:tc>
          <w:tcPr>
            <w:tcW w:w="1958" w:type="dxa"/>
            <w:gridSpan w:val="3"/>
            <w:vMerge/>
            <w:tcBorders>
              <w:left w:val="single" w:sz="4" w:space="0" w:color="FFFFFF" w:themeColor="background1"/>
              <w:bottom w:val="single" w:sz="4" w:space="0" w:color="FFFFFF" w:themeColor="background1"/>
              <w:right w:val="single" w:sz="4" w:space="0" w:color="FFFFFF" w:themeColor="background1"/>
            </w:tcBorders>
          </w:tcPr>
          <w:p w14:paraId="46DCD332" w14:textId="77777777" w:rsidR="001F24D8" w:rsidRPr="00E71D52" w:rsidRDefault="001F24D8" w:rsidP="00EE3934">
            <w:pPr>
              <w:pStyle w:val="aff5"/>
              <w:spacing w:after="0"/>
              <w:ind w:left="31" w:right="-124"/>
              <w:jc w:val="left"/>
              <w:rPr>
                <w:b w:val="0"/>
                <w:bCs/>
                <w:i/>
                <w:iCs/>
                <w:sz w:val="4"/>
                <w:szCs w:val="4"/>
              </w:rPr>
            </w:pPr>
          </w:p>
        </w:tc>
        <w:tc>
          <w:tcPr>
            <w:tcW w:w="1134" w:type="dxa"/>
            <w:vMerge/>
            <w:tcBorders>
              <w:left w:val="single" w:sz="4" w:space="0" w:color="FFFFFF" w:themeColor="background1"/>
              <w:bottom w:val="single" w:sz="4" w:space="0" w:color="FFFFFF" w:themeColor="background1"/>
              <w:right w:val="single" w:sz="4" w:space="0" w:color="FFFFFF" w:themeColor="background1"/>
            </w:tcBorders>
          </w:tcPr>
          <w:p w14:paraId="209F10C3" w14:textId="77777777" w:rsidR="001F24D8" w:rsidRPr="00E71D52" w:rsidRDefault="001F24D8" w:rsidP="00EE3934">
            <w:pPr>
              <w:pStyle w:val="aff5"/>
              <w:spacing w:after="0"/>
              <w:jc w:val="both"/>
              <w:rPr>
                <w:b w:val="0"/>
                <w:bCs/>
                <w:sz w:val="4"/>
                <w:szCs w:val="4"/>
              </w:rPr>
            </w:pPr>
          </w:p>
        </w:tc>
        <w:tc>
          <w:tcPr>
            <w:tcW w:w="8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1152DC63" w14:textId="77777777" w:rsidR="001F24D8" w:rsidRPr="00E71D52" w:rsidRDefault="001F24D8" w:rsidP="00EE3934">
            <w:pPr>
              <w:pStyle w:val="aff5"/>
              <w:spacing w:after="0"/>
              <w:jc w:val="both"/>
              <w:rPr>
                <w:b w:val="0"/>
                <w:bCs/>
                <w:i/>
                <w:iCs/>
                <w:sz w:val="4"/>
                <w:szCs w:val="4"/>
              </w:rPr>
            </w:pPr>
          </w:p>
        </w:tc>
        <w:tc>
          <w:tcPr>
            <w:tcW w:w="709" w:type="dxa"/>
            <w:gridSpan w:val="3"/>
            <w:tcBorders>
              <w:top w:val="single" w:sz="4" w:space="0" w:color="FFFFFF" w:themeColor="background1"/>
              <w:left w:val="single" w:sz="4" w:space="0" w:color="FFFFFF"/>
              <w:bottom w:val="single" w:sz="4" w:space="0" w:color="auto"/>
              <w:right w:val="single" w:sz="4" w:space="0" w:color="FFFFFF"/>
            </w:tcBorders>
          </w:tcPr>
          <w:p w14:paraId="32DD89BF" w14:textId="77777777" w:rsidR="001F24D8" w:rsidRPr="00E71D52" w:rsidRDefault="001F24D8" w:rsidP="00EE3934">
            <w:pPr>
              <w:pStyle w:val="aff5"/>
              <w:spacing w:after="0"/>
              <w:jc w:val="both"/>
              <w:rPr>
                <w:b w:val="0"/>
                <w:bCs/>
                <w:i/>
                <w:iCs/>
                <w:sz w:val="4"/>
                <w:szCs w:val="4"/>
              </w:rPr>
            </w:pPr>
          </w:p>
        </w:tc>
        <w:tc>
          <w:tcPr>
            <w:tcW w:w="992"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7FA3EAC" w14:textId="77777777" w:rsidR="001F24D8" w:rsidRPr="00E71D52" w:rsidRDefault="001F24D8" w:rsidP="00EE3934">
            <w:pPr>
              <w:pStyle w:val="aff5"/>
              <w:spacing w:after="0"/>
              <w:ind w:right="-110"/>
              <w:jc w:val="both"/>
              <w:rPr>
                <w:b w:val="0"/>
                <w:bCs/>
                <w:sz w:val="4"/>
                <w:szCs w:val="4"/>
              </w:rPr>
            </w:pPr>
          </w:p>
        </w:tc>
        <w:tc>
          <w:tcPr>
            <w:tcW w:w="1134"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64347F7"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2CB5C1"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445A3F3" w14:textId="77777777" w:rsidR="001F24D8" w:rsidRPr="00E71D52" w:rsidRDefault="001F24D8" w:rsidP="00EE3934">
            <w:pPr>
              <w:pStyle w:val="aff5"/>
              <w:spacing w:after="0"/>
              <w:jc w:val="both"/>
              <w:rPr>
                <w:b w:val="0"/>
                <w:bCs/>
                <w:i/>
                <w:iCs/>
                <w:sz w:val="4"/>
                <w:szCs w:val="4"/>
              </w:rPr>
            </w:pPr>
          </w:p>
        </w:tc>
      </w:tr>
      <w:tr w:rsidR="001F24D8" w:rsidRPr="00E71D52" w14:paraId="437F501D" w14:textId="77777777" w:rsidTr="00D164E3">
        <w:trPr>
          <w:gridBefore w:val="1"/>
          <w:gridAfter w:val="1"/>
          <w:wBefore w:w="137" w:type="dxa"/>
          <w:wAfter w:w="95" w:type="dxa"/>
          <w:trHeight w:val="155"/>
        </w:trPr>
        <w:tc>
          <w:tcPr>
            <w:tcW w:w="309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9179E1" w14:textId="77777777" w:rsidR="001F24D8" w:rsidRPr="00E71D52" w:rsidRDefault="001F24D8" w:rsidP="00EE3934">
            <w:pPr>
              <w:pStyle w:val="aff5"/>
              <w:spacing w:after="0"/>
              <w:jc w:val="both"/>
              <w:rPr>
                <w:b w:val="0"/>
                <w:bCs/>
                <w:i/>
                <w:iCs/>
                <w:sz w:val="10"/>
                <w:szCs w:val="10"/>
              </w:rPr>
            </w:pPr>
            <w:r w:rsidRPr="00E71D52">
              <w:rPr>
                <w:b w:val="0"/>
                <w:bCs/>
                <w:sz w:val="14"/>
                <w:szCs w:val="14"/>
              </w:rPr>
              <w:t xml:space="preserve">дублировать внешний вид </w:t>
            </w:r>
            <w:r w:rsidRPr="00E71D52">
              <w:rPr>
                <w:b w:val="0"/>
                <w:bCs/>
                <w:i/>
                <w:iCs/>
                <w:sz w:val="10"/>
                <w:szCs w:val="10"/>
              </w:rPr>
              <w:t>(да)</w:t>
            </w:r>
          </w:p>
        </w:tc>
        <w:tc>
          <w:tcPr>
            <w:tcW w:w="850"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0FD909F" w14:textId="77777777" w:rsidR="001F24D8" w:rsidRPr="00E71D52" w:rsidRDefault="001F24D8" w:rsidP="00EE3934">
            <w:pPr>
              <w:pStyle w:val="aff5"/>
              <w:spacing w:after="0"/>
              <w:jc w:val="both"/>
              <w:rPr>
                <w:b w:val="0"/>
                <w:bCs/>
                <w:i/>
                <w:iCs/>
                <w:sz w:val="10"/>
                <w:szCs w:val="10"/>
              </w:rPr>
            </w:pPr>
          </w:p>
        </w:tc>
        <w:tc>
          <w:tcPr>
            <w:tcW w:w="709" w:type="dxa"/>
            <w:gridSpan w:val="3"/>
            <w:tcBorders>
              <w:top w:val="single" w:sz="4" w:space="0" w:color="auto"/>
              <w:left w:val="single" w:sz="4" w:space="0" w:color="auto"/>
              <w:bottom w:val="single" w:sz="4" w:space="0" w:color="auto"/>
              <w:right w:val="single" w:sz="4" w:space="0" w:color="auto"/>
            </w:tcBorders>
          </w:tcPr>
          <w:p w14:paraId="1AA1DC2F" w14:textId="77777777" w:rsidR="001F24D8" w:rsidRPr="00E71D52" w:rsidRDefault="001F24D8" w:rsidP="00EE3934">
            <w:pPr>
              <w:pStyle w:val="aff5"/>
              <w:spacing w:after="0"/>
              <w:jc w:val="both"/>
              <w:rPr>
                <w:b w:val="0"/>
                <w:bCs/>
                <w:i/>
                <w:iCs/>
                <w:sz w:val="10"/>
                <w:szCs w:val="10"/>
              </w:rPr>
            </w:pPr>
          </w:p>
        </w:tc>
        <w:tc>
          <w:tcPr>
            <w:tcW w:w="992"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E88C84C" w14:textId="77777777" w:rsidR="001F24D8" w:rsidRPr="00E71D52" w:rsidRDefault="001F24D8" w:rsidP="00EE3934">
            <w:pPr>
              <w:pStyle w:val="aff5"/>
              <w:spacing w:after="0"/>
              <w:ind w:right="-110"/>
              <w:jc w:val="both"/>
              <w:rPr>
                <w:b w:val="0"/>
                <w:bCs/>
                <w:sz w:val="14"/>
                <w:szCs w:val="14"/>
              </w:rPr>
            </w:pPr>
          </w:p>
        </w:tc>
        <w:tc>
          <w:tcPr>
            <w:tcW w:w="113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78ED0D" w14:textId="77777777" w:rsidR="001F24D8" w:rsidRPr="00E71D52" w:rsidRDefault="001F24D8" w:rsidP="00EE3934">
            <w:pPr>
              <w:pStyle w:val="aff5"/>
              <w:spacing w:after="0"/>
              <w:jc w:val="both"/>
              <w:rPr>
                <w:b w:val="0"/>
                <w:bCs/>
                <w:i/>
                <w:iCs/>
                <w:sz w:val="10"/>
                <w:szCs w:val="10"/>
              </w:rPr>
            </w:pPr>
          </w:p>
        </w:tc>
        <w:tc>
          <w:tcPr>
            <w:tcW w:w="113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6A2B015C" w14:textId="77777777" w:rsidR="001F24D8" w:rsidRPr="00E71D52" w:rsidRDefault="001F24D8" w:rsidP="00EE3934">
            <w:pPr>
              <w:pStyle w:val="aff5"/>
              <w:spacing w:after="0"/>
              <w:ind w:right="-111"/>
              <w:jc w:val="both"/>
              <w:rPr>
                <w:b w:val="0"/>
                <w:bCs/>
                <w:sz w:val="14"/>
                <w:szCs w:val="14"/>
              </w:rPr>
            </w:pPr>
          </w:p>
        </w:tc>
        <w:tc>
          <w:tcPr>
            <w:tcW w:w="1134" w:type="dxa"/>
            <w:gridSpan w:val="4"/>
            <w:vMerge w:val="restart"/>
            <w:tcBorders>
              <w:top w:val="single" w:sz="4" w:space="0" w:color="FFFFFF" w:themeColor="background1"/>
              <w:left w:val="single" w:sz="4" w:space="0" w:color="FFFFFF" w:themeColor="background1"/>
              <w:right w:val="single" w:sz="4" w:space="0" w:color="FFFFFF" w:themeColor="background1"/>
            </w:tcBorders>
          </w:tcPr>
          <w:p w14:paraId="0EE00728" w14:textId="77777777" w:rsidR="001F24D8" w:rsidRPr="00E71D52" w:rsidRDefault="001F24D8" w:rsidP="00EE3934">
            <w:pPr>
              <w:pStyle w:val="aff5"/>
              <w:spacing w:after="0"/>
              <w:jc w:val="both"/>
              <w:rPr>
                <w:b w:val="0"/>
                <w:bCs/>
                <w:i/>
                <w:iCs/>
                <w:sz w:val="10"/>
                <w:szCs w:val="10"/>
              </w:rPr>
            </w:pPr>
          </w:p>
        </w:tc>
      </w:tr>
      <w:tr w:rsidR="001F24D8" w:rsidRPr="00E71D52" w14:paraId="74C4B920" w14:textId="77777777" w:rsidTr="00D164E3">
        <w:trPr>
          <w:gridBefore w:val="1"/>
          <w:gridAfter w:val="1"/>
          <w:wBefore w:w="137" w:type="dxa"/>
          <w:wAfter w:w="95" w:type="dxa"/>
          <w:trHeight w:val="162"/>
        </w:trPr>
        <w:tc>
          <w:tcPr>
            <w:tcW w:w="309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31466D" w14:textId="77777777" w:rsidR="001F24D8" w:rsidRPr="00E71D52" w:rsidRDefault="001F24D8" w:rsidP="00EE3934">
            <w:pPr>
              <w:pStyle w:val="aff5"/>
              <w:spacing w:after="0"/>
              <w:jc w:val="both"/>
              <w:rPr>
                <w:b w:val="0"/>
                <w:bCs/>
                <w:i/>
                <w:iCs/>
                <w:sz w:val="10"/>
                <w:szCs w:val="10"/>
              </w:rPr>
            </w:pPr>
            <w:r w:rsidRPr="00E71D52">
              <w:rPr>
                <w:b w:val="0"/>
                <w:bCs/>
                <w:i/>
                <w:iCs/>
                <w:sz w:val="10"/>
                <w:szCs w:val="10"/>
              </w:rPr>
              <w:t xml:space="preserve">при выборе «да» внешний вид дублируется на следующий фасад </w:t>
            </w:r>
          </w:p>
        </w:tc>
        <w:tc>
          <w:tcPr>
            <w:tcW w:w="8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676791" w14:textId="77777777" w:rsidR="001F24D8" w:rsidRPr="00E71D52" w:rsidRDefault="001F24D8" w:rsidP="00EE3934">
            <w:pPr>
              <w:pStyle w:val="aff5"/>
              <w:spacing w:after="0"/>
              <w:jc w:val="both"/>
              <w:rPr>
                <w:b w:val="0"/>
                <w:bCs/>
                <w:i/>
                <w:iCs/>
                <w:sz w:val="10"/>
                <w:szCs w:val="10"/>
              </w:rPr>
            </w:pPr>
          </w:p>
        </w:tc>
        <w:tc>
          <w:tcPr>
            <w:tcW w:w="709" w:type="dxa"/>
            <w:gridSpan w:val="3"/>
            <w:tcBorders>
              <w:left w:val="single" w:sz="4" w:space="0" w:color="FFFFFF" w:themeColor="background1"/>
              <w:bottom w:val="single" w:sz="4" w:space="0" w:color="FFFFFF"/>
              <w:right w:val="single" w:sz="4" w:space="0" w:color="FFFFFF" w:themeColor="background1"/>
            </w:tcBorders>
          </w:tcPr>
          <w:p w14:paraId="38FCE058" w14:textId="77777777" w:rsidR="001F24D8" w:rsidRPr="00E71D52" w:rsidRDefault="001F24D8" w:rsidP="00EE3934">
            <w:pPr>
              <w:pStyle w:val="aff5"/>
              <w:spacing w:after="0"/>
              <w:jc w:val="both"/>
              <w:rPr>
                <w:b w:val="0"/>
                <w:bCs/>
                <w:i/>
                <w:iCs/>
                <w:sz w:val="10"/>
                <w:szCs w:val="10"/>
              </w:rPr>
            </w:pPr>
          </w:p>
        </w:tc>
        <w:tc>
          <w:tcPr>
            <w:tcW w:w="9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37726C" w14:textId="77777777" w:rsidR="001F24D8" w:rsidRPr="00E71D52" w:rsidRDefault="001F24D8" w:rsidP="00EE3934">
            <w:pPr>
              <w:pStyle w:val="aff5"/>
              <w:spacing w:after="0"/>
              <w:ind w:right="-110"/>
              <w:jc w:val="both"/>
              <w:rPr>
                <w:b w:val="0"/>
                <w:bCs/>
                <w:sz w:val="14"/>
                <w:szCs w:val="14"/>
              </w:rPr>
            </w:pPr>
          </w:p>
        </w:tc>
        <w:tc>
          <w:tcPr>
            <w:tcW w:w="113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2D8CFF" w14:textId="77777777" w:rsidR="001F24D8" w:rsidRPr="00E71D52" w:rsidRDefault="001F24D8" w:rsidP="00EE3934">
            <w:pPr>
              <w:pStyle w:val="aff5"/>
              <w:spacing w:after="0"/>
              <w:jc w:val="both"/>
              <w:rPr>
                <w:b w:val="0"/>
                <w:bCs/>
                <w:i/>
                <w:iCs/>
                <w:sz w:val="10"/>
                <w:szCs w:val="10"/>
              </w:rPr>
            </w:pPr>
          </w:p>
        </w:tc>
        <w:tc>
          <w:tcPr>
            <w:tcW w:w="1134" w:type="dxa"/>
            <w:gridSpan w:val="3"/>
            <w:vMerge/>
            <w:tcBorders>
              <w:left w:val="single" w:sz="4" w:space="0" w:color="FFFFFF" w:themeColor="background1"/>
              <w:bottom w:val="single" w:sz="4" w:space="0" w:color="FFFFFF" w:themeColor="background1"/>
              <w:right w:val="single" w:sz="4" w:space="0" w:color="FFFFFF" w:themeColor="background1"/>
            </w:tcBorders>
          </w:tcPr>
          <w:p w14:paraId="088704D5" w14:textId="77777777" w:rsidR="001F24D8" w:rsidRPr="00E71D52" w:rsidRDefault="001F24D8" w:rsidP="00EE3934">
            <w:pPr>
              <w:pStyle w:val="aff5"/>
              <w:spacing w:after="0"/>
              <w:ind w:right="-111"/>
              <w:jc w:val="both"/>
              <w:rPr>
                <w:b w:val="0"/>
                <w:bCs/>
                <w:sz w:val="14"/>
                <w:szCs w:val="14"/>
              </w:rPr>
            </w:pPr>
          </w:p>
        </w:tc>
        <w:tc>
          <w:tcPr>
            <w:tcW w:w="1134" w:type="dxa"/>
            <w:gridSpan w:val="4"/>
            <w:vMerge/>
            <w:tcBorders>
              <w:left w:val="single" w:sz="4" w:space="0" w:color="FFFFFF" w:themeColor="background1"/>
              <w:bottom w:val="single" w:sz="4" w:space="0" w:color="FFFFFF" w:themeColor="background1"/>
              <w:right w:val="single" w:sz="4" w:space="0" w:color="FFFFFF" w:themeColor="background1"/>
            </w:tcBorders>
          </w:tcPr>
          <w:p w14:paraId="3ED10BF6" w14:textId="77777777" w:rsidR="001F24D8" w:rsidRPr="00E71D52" w:rsidRDefault="001F24D8" w:rsidP="00EE3934">
            <w:pPr>
              <w:pStyle w:val="aff5"/>
              <w:spacing w:after="0"/>
              <w:jc w:val="both"/>
              <w:rPr>
                <w:b w:val="0"/>
                <w:bCs/>
                <w:i/>
                <w:iCs/>
                <w:sz w:val="10"/>
                <w:szCs w:val="10"/>
              </w:rPr>
            </w:pPr>
          </w:p>
        </w:tc>
      </w:tr>
      <w:tr w:rsidR="001F24D8" w:rsidRPr="00E71D52" w14:paraId="0F8E6F64" w14:textId="77777777" w:rsidTr="00D164E3">
        <w:trPr>
          <w:gridBefore w:val="1"/>
          <w:gridAfter w:val="1"/>
          <w:wBefore w:w="137" w:type="dxa"/>
          <w:wAfter w:w="95" w:type="dxa"/>
          <w:trHeight w:val="47"/>
        </w:trPr>
        <w:tc>
          <w:tcPr>
            <w:tcW w:w="1958" w:type="dxa"/>
            <w:gridSpan w:val="3"/>
            <w:tcBorders>
              <w:top w:val="single" w:sz="2" w:space="0" w:color="auto"/>
              <w:left w:val="single" w:sz="2" w:space="0" w:color="FFFFFF"/>
              <w:bottom w:val="single" w:sz="4" w:space="0" w:color="auto"/>
              <w:right w:val="single" w:sz="2" w:space="0" w:color="FFFFFF"/>
            </w:tcBorders>
          </w:tcPr>
          <w:p w14:paraId="39FEFBE2" w14:textId="77777777" w:rsidR="001F24D8" w:rsidRPr="00E71D52" w:rsidRDefault="001F24D8" w:rsidP="00EE3934">
            <w:pPr>
              <w:pStyle w:val="aff5"/>
              <w:spacing w:after="0"/>
              <w:ind w:left="-41" w:right="-124" w:firstLine="41"/>
              <w:jc w:val="left"/>
              <w:rPr>
                <w:sz w:val="4"/>
                <w:szCs w:val="4"/>
              </w:rPr>
            </w:pPr>
          </w:p>
        </w:tc>
        <w:tc>
          <w:tcPr>
            <w:tcW w:w="1134" w:type="dxa"/>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0611DF4D" w14:textId="77777777" w:rsidR="001F24D8" w:rsidRPr="00E71D52" w:rsidRDefault="001F24D8" w:rsidP="00EE3934">
            <w:pPr>
              <w:pStyle w:val="aff5"/>
              <w:spacing w:after="0"/>
              <w:ind w:right="-105"/>
              <w:jc w:val="left"/>
              <w:rPr>
                <w:sz w:val="4"/>
                <w:szCs w:val="4"/>
              </w:rPr>
            </w:pPr>
          </w:p>
        </w:tc>
        <w:tc>
          <w:tcPr>
            <w:tcW w:w="1393"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76B04A69" w14:textId="77777777" w:rsidR="001F24D8" w:rsidRPr="00E71D52" w:rsidRDefault="001F24D8" w:rsidP="00EE3934">
            <w:pPr>
              <w:pStyle w:val="aff5"/>
              <w:spacing w:after="0"/>
              <w:jc w:val="both"/>
              <w:rPr>
                <w:sz w:val="4"/>
                <w:szCs w:val="4"/>
              </w:rPr>
            </w:pPr>
          </w:p>
        </w:tc>
        <w:tc>
          <w:tcPr>
            <w:tcW w:w="236"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64239C3F" w14:textId="77777777" w:rsidR="001F24D8" w:rsidRPr="00E71D52" w:rsidRDefault="001F24D8" w:rsidP="00EE3934">
            <w:pPr>
              <w:pStyle w:val="aff5"/>
              <w:spacing w:after="0"/>
              <w:jc w:val="both"/>
              <w:rPr>
                <w:sz w:val="4"/>
                <w:szCs w:val="4"/>
              </w:rPr>
            </w:pPr>
          </w:p>
        </w:tc>
        <w:tc>
          <w:tcPr>
            <w:tcW w:w="922"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52E11B3" w14:textId="77777777" w:rsidR="001F24D8" w:rsidRPr="00E71D52" w:rsidRDefault="001F24D8" w:rsidP="00EE3934">
            <w:pPr>
              <w:pStyle w:val="aff5"/>
              <w:spacing w:after="0"/>
              <w:ind w:right="-110"/>
              <w:jc w:val="both"/>
              <w:rPr>
                <w:sz w:val="4"/>
                <w:szCs w:val="4"/>
              </w:rPr>
            </w:pPr>
          </w:p>
        </w:tc>
        <w:tc>
          <w:tcPr>
            <w:tcW w:w="1134"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369E0B0" w14:textId="77777777" w:rsidR="001F24D8" w:rsidRPr="00E71D52" w:rsidRDefault="001F24D8" w:rsidP="00EE3934">
            <w:pPr>
              <w:pStyle w:val="aff5"/>
              <w:spacing w:after="0"/>
              <w:jc w:val="both"/>
              <w:rPr>
                <w:sz w:val="4"/>
                <w:szCs w:val="4"/>
              </w:rPr>
            </w:pPr>
          </w:p>
        </w:tc>
        <w:tc>
          <w:tcPr>
            <w:tcW w:w="1134"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FDD7F8D" w14:textId="77777777" w:rsidR="001F24D8" w:rsidRPr="00E71D52" w:rsidRDefault="001F24D8" w:rsidP="00EE3934">
            <w:pPr>
              <w:pStyle w:val="aff5"/>
              <w:spacing w:after="0"/>
              <w:ind w:right="-111"/>
              <w:jc w:val="both"/>
              <w:rPr>
                <w:sz w:val="4"/>
                <w:szCs w:val="4"/>
              </w:rPr>
            </w:pPr>
          </w:p>
        </w:tc>
        <w:tc>
          <w:tcPr>
            <w:tcW w:w="1134" w:type="dxa"/>
            <w:gridSpan w:val="4"/>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F73263A" w14:textId="77777777" w:rsidR="001F24D8" w:rsidRPr="00E71D52" w:rsidRDefault="001F24D8" w:rsidP="00EE3934">
            <w:pPr>
              <w:pStyle w:val="aff5"/>
              <w:spacing w:after="0"/>
              <w:jc w:val="both"/>
              <w:rPr>
                <w:sz w:val="4"/>
                <w:szCs w:val="4"/>
              </w:rPr>
            </w:pPr>
          </w:p>
        </w:tc>
      </w:tr>
      <w:tr w:rsidR="001F24D8" w:rsidRPr="00E71D52" w14:paraId="01BFE297" w14:textId="77777777" w:rsidTr="00D164E3">
        <w:trPr>
          <w:gridBefore w:val="1"/>
          <w:gridAfter w:val="1"/>
          <w:wBefore w:w="137" w:type="dxa"/>
          <w:wAfter w:w="95" w:type="dxa"/>
          <w:trHeight w:val="163"/>
        </w:trPr>
        <w:tc>
          <w:tcPr>
            <w:tcW w:w="1958" w:type="dxa"/>
            <w:gridSpan w:val="3"/>
            <w:tcBorders>
              <w:top w:val="single" w:sz="4" w:space="0" w:color="auto"/>
              <w:left w:val="single" w:sz="4" w:space="0" w:color="auto"/>
              <w:bottom w:val="single" w:sz="4" w:space="0" w:color="auto"/>
              <w:right w:val="single" w:sz="4" w:space="0" w:color="000000"/>
            </w:tcBorders>
          </w:tcPr>
          <w:p w14:paraId="66540D84" w14:textId="77777777" w:rsidR="001F24D8" w:rsidRPr="00E71D52" w:rsidRDefault="001F24D8" w:rsidP="00EE3934">
            <w:pPr>
              <w:pStyle w:val="aff5"/>
              <w:spacing w:after="0"/>
              <w:ind w:left="-41" w:right="-124" w:firstLine="41"/>
              <w:jc w:val="left"/>
              <w:rPr>
                <w:b w:val="0"/>
                <w:bCs/>
                <w:sz w:val="14"/>
                <w:szCs w:val="14"/>
              </w:rPr>
            </w:pPr>
            <w:r w:rsidRPr="00E71D52">
              <w:rPr>
                <w:b w:val="0"/>
                <w:bCs/>
                <w:sz w:val="14"/>
                <w:szCs w:val="14"/>
              </w:rPr>
              <w:t xml:space="preserve">фасад </w:t>
            </w:r>
            <w:r w:rsidRPr="00E71D52">
              <w:rPr>
                <w:b w:val="0"/>
                <w:bCs/>
                <w:sz w:val="14"/>
                <w:szCs w:val="14"/>
                <w:lang w:val="en-US"/>
              </w:rPr>
              <w:t>n</w:t>
            </w:r>
            <w:r w:rsidRPr="00E71D52">
              <w:rPr>
                <w:b w:val="0"/>
                <w:bCs/>
                <w:sz w:val="14"/>
                <w:szCs w:val="14"/>
              </w:rPr>
              <w:t xml:space="preserve">: </w:t>
            </w:r>
          </w:p>
        </w:tc>
        <w:tc>
          <w:tcPr>
            <w:tcW w:w="1134" w:type="dxa"/>
            <w:tcBorders>
              <w:top w:val="single" w:sz="4" w:space="0" w:color="FFFFFF" w:themeColor="background1"/>
              <w:left w:val="single" w:sz="4" w:space="0" w:color="000000"/>
              <w:bottom w:val="single" w:sz="4" w:space="0" w:color="FFFFFF" w:themeColor="background1"/>
              <w:right w:val="single" w:sz="4" w:space="0" w:color="auto"/>
            </w:tcBorders>
          </w:tcPr>
          <w:p w14:paraId="41977804" w14:textId="77777777" w:rsidR="001F24D8" w:rsidRPr="00E71D52" w:rsidRDefault="001F24D8" w:rsidP="00EE3934">
            <w:pPr>
              <w:pStyle w:val="aff5"/>
              <w:spacing w:after="0"/>
              <w:ind w:right="-105"/>
              <w:jc w:val="left"/>
              <w:rPr>
                <w:b w:val="0"/>
                <w:bCs/>
                <w:sz w:val="14"/>
                <w:szCs w:val="14"/>
              </w:rPr>
            </w:pPr>
            <w:r w:rsidRPr="00E71D52">
              <w:rPr>
                <w:b w:val="0"/>
                <w:bCs/>
                <w:sz w:val="14"/>
                <w:szCs w:val="14"/>
              </w:rPr>
              <w:t>материал 1:</w:t>
            </w:r>
          </w:p>
        </w:tc>
        <w:tc>
          <w:tcPr>
            <w:tcW w:w="1559" w:type="dxa"/>
            <w:gridSpan w:val="6"/>
            <w:tcBorders>
              <w:top w:val="single" w:sz="2" w:space="0" w:color="auto"/>
              <w:left w:val="single" w:sz="4" w:space="0" w:color="auto"/>
              <w:bottom w:val="single" w:sz="4" w:space="0" w:color="auto"/>
              <w:right w:val="single" w:sz="4" w:space="0" w:color="auto"/>
            </w:tcBorders>
          </w:tcPr>
          <w:p w14:paraId="6AE3FCFB" w14:textId="77777777" w:rsidR="001F24D8" w:rsidRPr="00E71D52" w:rsidRDefault="001F24D8" w:rsidP="00EE3934">
            <w:pPr>
              <w:pStyle w:val="aff5"/>
              <w:spacing w:after="0"/>
              <w:jc w:val="both"/>
              <w:rPr>
                <w:sz w:val="8"/>
                <w:szCs w:val="8"/>
              </w:rPr>
            </w:pPr>
          </w:p>
        </w:tc>
        <w:tc>
          <w:tcPr>
            <w:tcW w:w="992"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76D069E" w14:textId="77777777" w:rsidR="001F24D8" w:rsidRPr="00E71D52" w:rsidRDefault="001F24D8" w:rsidP="00EE3934">
            <w:pPr>
              <w:pStyle w:val="aff5"/>
              <w:spacing w:after="0"/>
              <w:ind w:right="-110"/>
              <w:jc w:val="both"/>
              <w:rPr>
                <w:b w:val="0"/>
                <w:bCs/>
                <w:sz w:val="14"/>
                <w:szCs w:val="14"/>
              </w:rPr>
            </w:pPr>
            <w:r w:rsidRPr="00E71D52">
              <w:rPr>
                <w:b w:val="0"/>
                <w:bCs/>
                <w:sz w:val="14"/>
                <w:szCs w:val="14"/>
              </w:rPr>
              <w:t>цвет 1:</w:t>
            </w:r>
          </w:p>
        </w:tc>
        <w:tc>
          <w:tcPr>
            <w:tcW w:w="1134" w:type="dxa"/>
            <w:gridSpan w:val="5"/>
            <w:tcBorders>
              <w:top w:val="single" w:sz="2" w:space="0" w:color="auto"/>
              <w:left w:val="single" w:sz="4" w:space="0" w:color="auto"/>
              <w:bottom w:val="single" w:sz="4" w:space="0" w:color="auto"/>
              <w:right w:val="single" w:sz="4" w:space="0" w:color="auto"/>
            </w:tcBorders>
          </w:tcPr>
          <w:p w14:paraId="3CA3C8B8" w14:textId="77777777" w:rsidR="001F24D8" w:rsidRPr="00E71D52" w:rsidRDefault="001F24D8" w:rsidP="00EE3934">
            <w:pPr>
              <w:pStyle w:val="aff5"/>
              <w:spacing w:after="0"/>
              <w:jc w:val="both"/>
              <w:rPr>
                <w:sz w:val="8"/>
                <w:szCs w:val="8"/>
              </w:rPr>
            </w:pPr>
          </w:p>
        </w:tc>
        <w:tc>
          <w:tcPr>
            <w:tcW w:w="1134"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72581534" w14:textId="77777777" w:rsidR="001F24D8" w:rsidRPr="00E71D52" w:rsidRDefault="001F24D8" w:rsidP="00EE3934">
            <w:pPr>
              <w:pStyle w:val="aff5"/>
              <w:spacing w:after="0"/>
              <w:ind w:right="-111"/>
              <w:jc w:val="both"/>
              <w:rPr>
                <w:b w:val="0"/>
                <w:bCs/>
                <w:sz w:val="14"/>
                <w:szCs w:val="14"/>
              </w:rPr>
            </w:pPr>
            <w:r w:rsidRPr="00E71D52">
              <w:rPr>
                <w:b w:val="0"/>
                <w:bCs/>
                <w:sz w:val="14"/>
                <w:szCs w:val="14"/>
              </w:rPr>
              <w:t>текстура 1:</w:t>
            </w:r>
          </w:p>
        </w:tc>
        <w:tc>
          <w:tcPr>
            <w:tcW w:w="1134" w:type="dxa"/>
            <w:gridSpan w:val="4"/>
            <w:tcBorders>
              <w:top w:val="single" w:sz="2" w:space="0" w:color="auto"/>
              <w:left w:val="single" w:sz="4" w:space="0" w:color="auto"/>
              <w:bottom w:val="single" w:sz="4" w:space="0" w:color="auto"/>
              <w:right w:val="single" w:sz="4" w:space="0" w:color="auto"/>
            </w:tcBorders>
          </w:tcPr>
          <w:p w14:paraId="38326E57" w14:textId="77777777" w:rsidR="001F24D8" w:rsidRPr="00E71D52" w:rsidRDefault="001F24D8" w:rsidP="00EE3934">
            <w:pPr>
              <w:pStyle w:val="aff5"/>
              <w:spacing w:after="0"/>
              <w:jc w:val="both"/>
              <w:rPr>
                <w:sz w:val="8"/>
                <w:szCs w:val="8"/>
              </w:rPr>
            </w:pPr>
          </w:p>
        </w:tc>
      </w:tr>
      <w:tr w:rsidR="001F24D8" w:rsidRPr="00E71D52" w14:paraId="4026ED07" w14:textId="77777777" w:rsidTr="00D164E3">
        <w:trPr>
          <w:gridBefore w:val="1"/>
          <w:gridAfter w:val="1"/>
          <w:wBefore w:w="137" w:type="dxa"/>
          <w:wAfter w:w="95" w:type="dxa"/>
          <w:trHeight w:val="38"/>
        </w:trPr>
        <w:tc>
          <w:tcPr>
            <w:tcW w:w="195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9646C4F" w14:textId="77777777" w:rsidR="001F24D8" w:rsidRPr="00E71D52" w:rsidRDefault="001F24D8" w:rsidP="00EE3934">
            <w:pPr>
              <w:pStyle w:val="aff5"/>
              <w:spacing w:after="0"/>
              <w:ind w:left="31"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9BE80B" w14:textId="77777777" w:rsidR="001F24D8" w:rsidRPr="00E71D52" w:rsidRDefault="001F24D8" w:rsidP="00EE3934">
            <w:pPr>
              <w:pStyle w:val="aff5"/>
              <w:spacing w:after="0"/>
              <w:ind w:right="-105"/>
              <w:jc w:val="left"/>
              <w:rPr>
                <w:b w:val="0"/>
                <w:bCs/>
                <w:sz w:val="4"/>
                <w:szCs w:val="4"/>
              </w:rPr>
            </w:pPr>
          </w:p>
        </w:tc>
        <w:tc>
          <w:tcPr>
            <w:tcW w:w="1559" w:type="dxa"/>
            <w:gridSpan w:val="6"/>
            <w:tcBorders>
              <w:top w:val="single" w:sz="4" w:space="0" w:color="auto"/>
              <w:left w:val="single" w:sz="4" w:space="0" w:color="FFFFFF" w:themeColor="background1"/>
              <w:bottom w:val="single" w:sz="4" w:space="0" w:color="auto"/>
              <w:right w:val="single" w:sz="4" w:space="0" w:color="FFFFFF" w:themeColor="background1"/>
            </w:tcBorders>
          </w:tcPr>
          <w:p w14:paraId="6421DA91" w14:textId="77777777" w:rsidR="001F24D8" w:rsidRPr="00E71D52" w:rsidRDefault="001F24D8" w:rsidP="00EE3934">
            <w:pPr>
              <w:pStyle w:val="aff5"/>
              <w:spacing w:after="0"/>
              <w:jc w:val="both"/>
              <w:rPr>
                <w:sz w:val="4"/>
                <w:szCs w:val="4"/>
              </w:rPr>
            </w:pPr>
          </w:p>
        </w:tc>
        <w:tc>
          <w:tcPr>
            <w:tcW w:w="9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CACE16" w14:textId="77777777" w:rsidR="001F24D8" w:rsidRPr="00E71D52" w:rsidRDefault="001F24D8" w:rsidP="00EE3934">
            <w:pPr>
              <w:pStyle w:val="aff5"/>
              <w:spacing w:after="0"/>
              <w:ind w:right="-110"/>
              <w:jc w:val="both"/>
              <w:rPr>
                <w:b w:val="0"/>
                <w:bCs/>
                <w:sz w:val="4"/>
                <w:szCs w:val="4"/>
              </w:rPr>
            </w:pPr>
          </w:p>
        </w:tc>
        <w:tc>
          <w:tcPr>
            <w:tcW w:w="1134" w:type="dxa"/>
            <w:gridSpan w:val="5"/>
            <w:tcBorders>
              <w:top w:val="single" w:sz="4" w:space="0" w:color="auto"/>
              <w:left w:val="single" w:sz="4" w:space="0" w:color="FFFFFF" w:themeColor="background1"/>
              <w:right w:val="single" w:sz="4" w:space="0" w:color="FFFFFF" w:themeColor="background1"/>
            </w:tcBorders>
          </w:tcPr>
          <w:p w14:paraId="5C50DA90"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DDA57A"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auto"/>
              <w:left w:val="single" w:sz="4" w:space="0" w:color="FFFFFF" w:themeColor="background1"/>
              <w:right w:val="single" w:sz="4" w:space="0" w:color="FFFFFF" w:themeColor="background1"/>
            </w:tcBorders>
          </w:tcPr>
          <w:p w14:paraId="6621F7A9" w14:textId="77777777" w:rsidR="001F24D8" w:rsidRPr="00E71D52" w:rsidRDefault="001F24D8" w:rsidP="00EE3934">
            <w:pPr>
              <w:pStyle w:val="aff5"/>
              <w:spacing w:after="0"/>
              <w:jc w:val="both"/>
              <w:rPr>
                <w:b w:val="0"/>
                <w:bCs/>
                <w:i/>
                <w:iCs/>
                <w:sz w:val="4"/>
                <w:szCs w:val="4"/>
              </w:rPr>
            </w:pPr>
          </w:p>
        </w:tc>
      </w:tr>
      <w:tr w:rsidR="001F24D8" w:rsidRPr="00E71D52" w14:paraId="328AFC39" w14:textId="77777777" w:rsidTr="00D164E3">
        <w:trPr>
          <w:gridBefore w:val="1"/>
          <w:gridAfter w:val="1"/>
          <w:wBefore w:w="137" w:type="dxa"/>
          <w:wAfter w:w="95" w:type="dxa"/>
          <w:trHeight w:val="38"/>
        </w:trPr>
        <w:tc>
          <w:tcPr>
            <w:tcW w:w="1958"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30600F31" w14:textId="77777777" w:rsidR="001F24D8" w:rsidRPr="00E71D52" w:rsidRDefault="001F24D8" w:rsidP="00EE3934">
            <w:pPr>
              <w:pStyle w:val="aff5"/>
              <w:spacing w:after="0"/>
              <w:ind w:left="31" w:right="-124"/>
              <w:jc w:val="left"/>
              <w:rPr>
                <w:b w:val="0"/>
                <w:bCs/>
                <w:i/>
                <w:iCs/>
                <w:sz w:val="10"/>
                <w:szCs w:val="1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033A8FC" w14:textId="77777777" w:rsidR="001F24D8" w:rsidRPr="00E71D52" w:rsidRDefault="001F24D8" w:rsidP="00EE3934">
            <w:pPr>
              <w:pStyle w:val="aff5"/>
              <w:spacing w:after="0"/>
              <w:ind w:right="-105"/>
              <w:jc w:val="left"/>
              <w:rPr>
                <w:b w:val="0"/>
                <w:bCs/>
                <w:sz w:val="10"/>
                <w:szCs w:val="10"/>
              </w:rPr>
            </w:pPr>
            <w:r w:rsidRPr="00E71D52">
              <w:rPr>
                <w:b w:val="0"/>
                <w:bCs/>
                <w:sz w:val="10"/>
                <w:szCs w:val="10"/>
              </w:rPr>
              <w:t>добавить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08E6B1C1"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1</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53DE34D" w14:textId="77777777" w:rsidR="001F24D8" w:rsidRPr="00E71D52" w:rsidRDefault="001F24D8"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5"/>
            <w:tcBorders>
              <w:left w:val="single" w:sz="4" w:space="0" w:color="auto"/>
              <w:bottom w:val="single" w:sz="4" w:space="0" w:color="FFFFFF" w:themeColor="background1"/>
              <w:right w:val="single" w:sz="4" w:space="0" w:color="auto"/>
            </w:tcBorders>
          </w:tcPr>
          <w:p w14:paraId="0245BE91"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4</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8AC7FFD" w14:textId="77777777" w:rsidR="001F24D8" w:rsidRPr="00E71D52" w:rsidRDefault="001F24D8" w:rsidP="00EE3934">
            <w:pPr>
              <w:pStyle w:val="aff5"/>
              <w:spacing w:after="0"/>
              <w:ind w:right="-111"/>
              <w:jc w:val="both"/>
              <w:rPr>
                <w:b w:val="0"/>
                <w:bCs/>
                <w:sz w:val="10"/>
                <w:szCs w:val="10"/>
              </w:rPr>
            </w:pPr>
            <w:r w:rsidRPr="00E71D52">
              <w:rPr>
                <w:b w:val="0"/>
                <w:bCs/>
                <w:sz w:val="10"/>
                <w:szCs w:val="10"/>
              </w:rPr>
              <w:t>добавить текстуру +</w:t>
            </w:r>
          </w:p>
        </w:tc>
        <w:tc>
          <w:tcPr>
            <w:tcW w:w="1134" w:type="dxa"/>
            <w:gridSpan w:val="4"/>
            <w:tcBorders>
              <w:left w:val="single" w:sz="4" w:space="0" w:color="auto"/>
              <w:right w:val="single" w:sz="4" w:space="0" w:color="auto"/>
            </w:tcBorders>
          </w:tcPr>
          <w:p w14:paraId="1CB6F969"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6</w:t>
            </w:r>
          </w:p>
        </w:tc>
      </w:tr>
      <w:tr w:rsidR="001F24D8" w:rsidRPr="00E71D52" w14:paraId="25815992" w14:textId="77777777" w:rsidTr="00D164E3">
        <w:trPr>
          <w:gridBefore w:val="1"/>
          <w:gridAfter w:val="1"/>
          <w:wBefore w:w="137" w:type="dxa"/>
          <w:wAfter w:w="95" w:type="dxa"/>
          <w:trHeight w:val="38"/>
        </w:trPr>
        <w:tc>
          <w:tcPr>
            <w:tcW w:w="1958" w:type="dxa"/>
            <w:gridSpan w:val="3"/>
            <w:vMerge/>
            <w:tcBorders>
              <w:left w:val="single" w:sz="4" w:space="0" w:color="FFFFFF" w:themeColor="background1"/>
              <w:right w:val="single" w:sz="4" w:space="0" w:color="FFFFFF" w:themeColor="background1"/>
            </w:tcBorders>
          </w:tcPr>
          <w:p w14:paraId="18FAF0B3" w14:textId="77777777" w:rsidR="001F24D8" w:rsidRPr="00E71D52" w:rsidRDefault="001F24D8" w:rsidP="00EE3934">
            <w:pPr>
              <w:pStyle w:val="aff5"/>
              <w:spacing w:after="0"/>
              <w:ind w:left="31" w:right="-124"/>
              <w:jc w:val="left"/>
              <w:rPr>
                <w:b w:val="0"/>
                <w:bCs/>
                <w:i/>
                <w:iCs/>
                <w:sz w:val="10"/>
                <w:szCs w:val="10"/>
              </w:rPr>
            </w:pPr>
          </w:p>
        </w:tc>
        <w:tc>
          <w:tcPr>
            <w:tcW w:w="1134" w:type="dxa"/>
            <w:vMerge w:val="restart"/>
            <w:tcBorders>
              <w:top w:val="single" w:sz="4" w:space="0" w:color="FFFFFF" w:themeColor="background1"/>
              <w:left w:val="single" w:sz="4" w:space="0" w:color="FFFFFF" w:themeColor="background1"/>
              <w:right w:val="single" w:sz="4" w:space="0" w:color="auto"/>
            </w:tcBorders>
          </w:tcPr>
          <w:p w14:paraId="6DF0BC45" w14:textId="77777777" w:rsidR="001F24D8" w:rsidRPr="00E71D52" w:rsidRDefault="001F24D8" w:rsidP="00EE3934">
            <w:pPr>
              <w:pStyle w:val="aff5"/>
              <w:spacing w:after="0"/>
              <w:ind w:right="-105"/>
              <w:jc w:val="left"/>
              <w:rPr>
                <w:b w:val="0"/>
                <w:bCs/>
                <w:sz w:val="14"/>
                <w:szCs w:val="14"/>
              </w:rPr>
            </w:pPr>
            <w:r w:rsidRPr="00E71D52">
              <w:rPr>
                <w:b w:val="0"/>
                <w:bCs/>
                <w:sz w:val="10"/>
                <w:szCs w:val="10"/>
              </w:rPr>
              <w:t>убрать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47739A94"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2</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8FDEED1" w14:textId="77777777" w:rsidR="001F24D8" w:rsidRPr="00E71D52" w:rsidRDefault="001F24D8"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5"/>
            <w:tcBorders>
              <w:left w:val="single" w:sz="4" w:space="0" w:color="auto"/>
              <w:right w:val="single" w:sz="4" w:space="0" w:color="auto"/>
            </w:tcBorders>
          </w:tcPr>
          <w:p w14:paraId="00BF939C"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авт. «природный»</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08E6651" w14:textId="77777777" w:rsidR="001F24D8" w:rsidRPr="00E71D52" w:rsidRDefault="001F24D8" w:rsidP="00EE3934">
            <w:pPr>
              <w:pStyle w:val="aff5"/>
              <w:spacing w:after="0"/>
              <w:ind w:right="-111"/>
              <w:jc w:val="both"/>
              <w:rPr>
                <w:b w:val="0"/>
                <w:bCs/>
                <w:sz w:val="10"/>
                <w:szCs w:val="10"/>
              </w:rPr>
            </w:pPr>
            <w:r w:rsidRPr="00E71D52">
              <w:rPr>
                <w:b w:val="0"/>
                <w:bCs/>
                <w:sz w:val="10"/>
                <w:szCs w:val="10"/>
              </w:rPr>
              <w:t>убрать текстуру -</w:t>
            </w:r>
          </w:p>
        </w:tc>
        <w:tc>
          <w:tcPr>
            <w:tcW w:w="1134" w:type="dxa"/>
            <w:gridSpan w:val="4"/>
            <w:vMerge w:val="restart"/>
            <w:tcBorders>
              <w:left w:val="single" w:sz="4" w:space="0" w:color="FFFFFF" w:themeColor="background1"/>
              <w:right w:val="single" w:sz="4" w:space="0" w:color="FFFFFF" w:themeColor="background1"/>
            </w:tcBorders>
          </w:tcPr>
          <w:p w14:paraId="01F8166F" w14:textId="77777777" w:rsidR="001F24D8" w:rsidRPr="00E71D52" w:rsidRDefault="001F24D8" w:rsidP="00EE3934">
            <w:pPr>
              <w:pStyle w:val="aff5"/>
              <w:spacing w:after="0"/>
              <w:jc w:val="both"/>
              <w:rPr>
                <w:b w:val="0"/>
                <w:bCs/>
                <w:i/>
                <w:iCs/>
                <w:sz w:val="10"/>
                <w:szCs w:val="10"/>
              </w:rPr>
            </w:pPr>
          </w:p>
        </w:tc>
      </w:tr>
      <w:tr w:rsidR="001F24D8" w:rsidRPr="00E71D52" w14:paraId="5535187A" w14:textId="77777777" w:rsidTr="00D164E3">
        <w:trPr>
          <w:gridBefore w:val="1"/>
          <w:gridAfter w:val="1"/>
          <w:wBefore w:w="137" w:type="dxa"/>
          <w:wAfter w:w="95" w:type="dxa"/>
          <w:trHeight w:val="115"/>
        </w:trPr>
        <w:tc>
          <w:tcPr>
            <w:tcW w:w="1958" w:type="dxa"/>
            <w:gridSpan w:val="3"/>
            <w:vMerge/>
            <w:tcBorders>
              <w:left w:val="single" w:sz="4" w:space="0" w:color="FFFFFF" w:themeColor="background1"/>
              <w:bottom w:val="single" w:sz="4" w:space="0" w:color="FFFFFF" w:themeColor="background1"/>
              <w:right w:val="single" w:sz="4" w:space="0" w:color="FFFFFF" w:themeColor="background1"/>
            </w:tcBorders>
          </w:tcPr>
          <w:p w14:paraId="6E560730" w14:textId="77777777" w:rsidR="001F24D8" w:rsidRPr="00E71D52" w:rsidRDefault="001F24D8" w:rsidP="00EE3934">
            <w:pPr>
              <w:pStyle w:val="aff5"/>
              <w:spacing w:after="0"/>
              <w:ind w:left="31" w:right="-124"/>
              <w:jc w:val="left"/>
              <w:rPr>
                <w:b w:val="0"/>
                <w:bCs/>
                <w:i/>
                <w:iCs/>
                <w:sz w:val="10"/>
                <w:szCs w:val="10"/>
              </w:rPr>
            </w:pPr>
          </w:p>
        </w:tc>
        <w:tc>
          <w:tcPr>
            <w:tcW w:w="1134" w:type="dxa"/>
            <w:vMerge/>
            <w:tcBorders>
              <w:left w:val="single" w:sz="4" w:space="0" w:color="FFFFFF" w:themeColor="background1"/>
              <w:bottom w:val="single" w:sz="4" w:space="0" w:color="FFFFFF" w:themeColor="background1"/>
              <w:right w:val="single" w:sz="4" w:space="0" w:color="auto"/>
            </w:tcBorders>
          </w:tcPr>
          <w:p w14:paraId="755EA269" w14:textId="77777777" w:rsidR="001F24D8" w:rsidRPr="00E71D52" w:rsidRDefault="001F24D8" w:rsidP="00EE3934">
            <w:pPr>
              <w:pStyle w:val="aff5"/>
              <w:spacing w:after="0"/>
              <w:ind w:right="-105"/>
              <w:jc w:val="left"/>
              <w:rPr>
                <w:b w:val="0"/>
                <w:bCs/>
                <w:sz w:val="14"/>
                <w:szCs w:val="14"/>
              </w:rPr>
            </w:pPr>
          </w:p>
        </w:tc>
        <w:tc>
          <w:tcPr>
            <w:tcW w:w="1559" w:type="dxa"/>
            <w:gridSpan w:val="6"/>
            <w:tcBorders>
              <w:top w:val="single" w:sz="4" w:space="0" w:color="auto"/>
              <w:left w:val="single" w:sz="4" w:space="0" w:color="auto"/>
              <w:bottom w:val="single" w:sz="4" w:space="0" w:color="auto"/>
              <w:right w:val="single" w:sz="4" w:space="0" w:color="auto"/>
            </w:tcBorders>
          </w:tcPr>
          <w:p w14:paraId="4A899E97"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3</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C95D7DB" w14:textId="77777777" w:rsidR="001F24D8" w:rsidRPr="00E71D52" w:rsidRDefault="001F24D8" w:rsidP="00EE3934">
            <w:pPr>
              <w:pStyle w:val="aff5"/>
              <w:spacing w:after="0"/>
              <w:ind w:right="-110"/>
              <w:jc w:val="both"/>
              <w:rPr>
                <w:b w:val="0"/>
                <w:bCs/>
                <w:sz w:val="10"/>
                <w:szCs w:val="10"/>
              </w:rPr>
            </w:pPr>
          </w:p>
        </w:tc>
        <w:tc>
          <w:tcPr>
            <w:tcW w:w="1134" w:type="dxa"/>
            <w:gridSpan w:val="5"/>
            <w:tcBorders>
              <w:left w:val="single" w:sz="4" w:space="0" w:color="auto"/>
              <w:right w:val="single" w:sz="4" w:space="0" w:color="auto"/>
            </w:tcBorders>
          </w:tcPr>
          <w:p w14:paraId="3B86AD99"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5</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8BE9389" w14:textId="77777777" w:rsidR="001F24D8" w:rsidRPr="00E71D52" w:rsidRDefault="001F24D8" w:rsidP="00EE3934">
            <w:pPr>
              <w:pStyle w:val="aff5"/>
              <w:spacing w:after="0"/>
              <w:ind w:right="-111"/>
              <w:jc w:val="both"/>
              <w:rPr>
                <w:b w:val="0"/>
                <w:bCs/>
                <w:sz w:val="10"/>
                <w:szCs w:val="10"/>
              </w:rPr>
            </w:pPr>
          </w:p>
        </w:tc>
        <w:tc>
          <w:tcPr>
            <w:tcW w:w="1134" w:type="dxa"/>
            <w:gridSpan w:val="4"/>
            <w:vMerge/>
            <w:tcBorders>
              <w:left w:val="single" w:sz="4" w:space="0" w:color="FFFFFF" w:themeColor="background1"/>
              <w:bottom w:val="single" w:sz="4" w:space="0" w:color="FFFFFF" w:themeColor="background1"/>
              <w:right w:val="single" w:sz="4" w:space="0" w:color="FFFFFF" w:themeColor="background1"/>
            </w:tcBorders>
          </w:tcPr>
          <w:p w14:paraId="022EB728" w14:textId="77777777" w:rsidR="001F24D8" w:rsidRPr="00E71D52" w:rsidRDefault="001F24D8" w:rsidP="00EE3934">
            <w:pPr>
              <w:pStyle w:val="aff5"/>
              <w:spacing w:after="0"/>
              <w:jc w:val="both"/>
              <w:rPr>
                <w:b w:val="0"/>
                <w:bCs/>
                <w:i/>
                <w:iCs/>
                <w:sz w:val="10"/>
                <w:szCs w:val="10"/>
              </w:rPr>
            </w:pPr>
          </w:p>
        </w:tc>
      </w:tr>
      <w:tr w:rsidR="001F24D8" w:rsidRPr="00E71D52" w14:paraId="533FD341" w14:textId="77777777" w:rsidTr="00D164E3">
        <w:trPr>
          <w:gridBefore w:val="1"/>
          <w:gridAfter w:val="1"/>
          <w:wBefore w:w="137" w:type="dxa"/>
          <w:wAfter w:w="95" w:type="dxa"/>
          <w:trHeight w:val="120"/>
        </w:trPr>
        <w:tc>
          <w:tcPr>
            <w:tcW w:w="1958"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0F8DAD5" w14:textId="77777777" w:rsidR="001F24D8" w:rsidRPr="00E71D52" w:rsidRDefault="001F24D8" w:rsidP="00EE3934">
            <w:pPr>
              <w:pStyle w:val="aff5"/>
              <w:spacing w:after="0"/>
              <w:ind w:left="31" w:right="-124"/>
              <w:jc w:val="left"/>
              <w:rPr>
                <w:b w:val="0"/>
                <w:bCs/>
                <w:i/>
                <w:iCs/>
                <w:sz w:val="4"/>
                <w:szCs w:val="4"/>
              </w:rPr>
            </w:pPr>
          </w:p>
        </w:tc>
        <w:tc>
          <w:tcPr>
            <w:tcW w:w="1134" w:type="dxa"/>
            <w:vMerge w:val="restart"/>
            <w:tcBorders>
              <w:top w:val="single" w:sz="4" w:space="0" w:color="FFFFFF" w:themeColor="background1"/>
              <w:left w:val="single" w:sz="4" w:space="0" w:color="FFFFFF" w:themeColor="background1"/>
              <w:right w:val="single" w:sz="4" w:space="0" w:color="FFFFFF" w:themeColor="background1"/>
            </w:tcBorders>
          </w:tcPr>
          <w:p w14:paraId="15F01E69" w14:textId="77777777" w:rsidR="001F24D8" w:rsidRPr="00E71D52" w:rsidRDefault="001F24D8" w:rsidP="00EE3934">
            <w:pPr>
              <w:pStyle w:val="aff5"/>
              <w:spacing w:after="0"/>
              <w:jc w:val="both"/>
              <w:rPr>
                <w:b w:val="0"/>
                <w:bCs/>
                <w:sz w:val="4"/>
                <w:szCs w:val="4"/>
              </w:rPr>
            </w:pPr>
          </w:p>
        </w:tc>
        <w:tc>
          <w:tcPr>
            <w:tcW w:w="850"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37CB4D87" w14:textId="77777777" w:rsidR="001F24D8" w:rsidRPr="00E71D52" w:rsidRDefault="001F24D8" w:rsidP="00EE3934">
            <w:pPr>
              <w:pStyle w:val="aff5"/>
              <w:spacing w:after="0"/>
              <w:jc w:val="both"/>
              <w:rPr>
                <w:b w:val="0"/>
                <w:bCs/>
                <w:i/>
                <w:iCs/>
                <w:sz w:val="4"/>
                <w:szCs w:val="4"/>
              </w:rPr>
            </w:pPr>
          </w:p>
        </w:tc>
        <w:tc>
          <w:tcPr>
            <w:tcW w:w="709" w:type="dxa"/>
            <w:gridSpan w:val="3"/>
            <w:tcBorders>
              <w:top w:val="single" w:sz="4" w:space="0" w:color="auto"/>
              <w:left w:val="single" w:sz="4" w:space="0" w:color="FFFFFF"/>
              <w:bottom w:val="single" w:sz="4" w:space="0" w:color="FFFFFF" w:themeColor="background1"/>
              <w:right w:val="single" w:sz="4" w:space="0" w:color="FFFFFF"/>
            </w:tcBorders>
          </w:tcPr>
          <w:p w14:paraId="0D6A1467" w14:textId="77777777" w:rsidR="001F24D8" w:rsidRPr="00E71D52" w:rsidRDefault="001F24D8" w:rsidP="00EE3934">
            <w:pPr>
              <w:pStyle w:val="aff5"/>
              <w:spacing w:after="0"/>
              <w:jc w:val="both"/>
              <w:rPr>
                <w:b w:val="0"/>
                <w:bCs/>
                <w:i/>
                <w:iCs/>
                <w:sz w:val="4"/>
                <w:szCs w:val="4"/>
              </w:rPr>
            </w:pPr>
          </w:p>
        </w:tc>
        <w:tc>
          <w:tcPr>
            <w:tcW w:w="992"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99D7D86" w14:textId="77777777" w:rsidR="001F24D8" w:rsidRPr="00E71D52" w:rsidRDefault="001F24D8" w:rsidP="00EE3934">
            <w:pPr>
              <w:pStyle w:val="aff5"/>
              <w:spacing w:after="0"/>
              <w:ind w:right="-110"/>
              <w:jc w:val="both"/>
              <w:rPr>
                <w:b w:val="0"/>
                <w:bCs/>
                <w:sz w:val="4"/>
                <w:szCs w:val="4"/>
              </w:rPr>
            </w:pPr>
          </w:p>
        </w:tc>
        <w:tc>
          <w:tcPr>
            <w:tcW w:w="1134" w:type="dxa"/>
            <w:gridSpan w:val="5"/>
            <w:tcBorders>
              <w:left w:val="single" w:sz="4" w:space="0" w:color="FFFFFF" w:themeColor="background1"/>
              <w:bottom w:val="single" w:sz="4" w:space="0" w:color="auto"/>
              <w:right w:val="single" w:sz="4" w:space="0" w:color="FFFFFF" w:themeColor="background1"/>
            </w:tcBorders>
          </w:tcPr>
          <w:p w14:paraId="69E549CE" w14:textId="77777777" w:rsidR="001F24D8" w:rsidRPr="00E71D52" w:rsidRDefault="001F24D8" w:rsidP="00EE3934">
            <w:pPr>
              <w:pStyle w:val="aff5"/>
              <w:spacing w:after="0"/>
              <w:jc w:val="both"/>
              <w:rPr>
                <w:b w:val="0"/>
                <w:bCs/>
                <w:i/>
                <w:iCs/>
                <w:sz w:val="4"/>
                <w:szCs w:val="4"/>
              </w:rPr>
            </w:pPr>
          </w:p>
          <w:p w14:paraId="1C4D52A8" w14:textId="77777777" w:rsidR="001F24D8" w:rsidRPr="00E71D52" w:rsidRDefault="001F24D8" w:rsidP="00EE3934">
            <w:pPr>
              <w:pStyle w:val="aff5"/>
              <w:spacing w:after="0"/>
              <w:jc w:val="both"/>
              <w:rPr>
                <w:b w:val="0"/>
                <w:bCs/>
                <w:i/>
                <w:iCs/>
                <w:sz w:val="4"/>
                <w:szCs w:val="4"/>
              </w:rPr>
            </w:pPr>
          </w:p>
          <w:p w14:paraId="5D68C34F"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198418"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8ED50C1" w14:textId="77777777" w:rsidR="001F24D8" w:rsidRPr="00E71D52" w:rsidRDefault="001F24D8" w:rsidP="00EE3934">
            <w:pPr>
              <w:pStyle w:val="aff5"/>
              <w:spacing w:after="0"/>
              <w:jc w:val="both"/>
              <w:rPr>
                <w:b w:val="0"/>
                <w:bCs/>
                <w:i/>
                <w:iCs/>
                <w:sz w:val="4"/>
                <w:szCs w:val="4"/>
              </w:rPr>
            </w:pPr>
          </w:p>
        </w:tc>
      </w:tr>
      <w:tr w:rsidR="001F24D8" w:rsidRPr="00E71D52" w14:paraId="3C534777" w14:textId="77777777" w:rsidTr="00D164E3">
        <w:trPr>
          <w:gridBefore w:val="1"/>
          <w:gridAfter w:val="1"/>
          <w:wBefore w:w="137" w:type="dxa"/>
          <w:wAfter w:w="95" w:type="dxa"/>
          <w:trHeight w:val="35"/>
        </w:trPr>
        <w:tc>
          <w:tcPr>
            <w:tcW w:w="1958" w:type="dxa"/>
            <w:gridSpan w:val="3"/>
            <w:vMerge/>
            <w:tcBorders>
              <w:left w:val="single" w:sz="4" w:space="0" w:color="FFFFFF" w:themeColor="background1"/>
              <w:right w:val="single" w:sz="4" w:space="0" w:color="FFFFFF" w:themeColor="background1"/>
            </w:tcBorders>
          </w:tcPr>
          <w:p w14:paraId="529847F8" w14:textId="77777777" w:rsidR="001F24D8" w:rsidRPr="00E71D52" w:rsidRDefault="001F24D8" w:rsidP="00EE3934">
            <w:pPr>
              <w:pStyle w:val="aff5"/>
              <w:spacing w:after="0"/>
              <w:ind w:left="31" w:right="-124"/>
              <w:jc w:val="left"/>
              <w:rPr>
                <w:b w:val="0"/>
                <w:bCs/>
                <w:i/>
                <w:iCs/>
                <w:sz w:val="4"/>
                <w:szCs w:val="4"/>
              </w:rPr>
            </w:pPr>
          </w:p>
        </w:tc>
        <w:tc>
          <w:tcPr>
            <w:tcW w:w="1134" w:type="dxa"/>
            <w:vMerge/>
            <w:tcBorders>
              <w:left w:val="single" w:sz="4" w:space="0" w:color="FFFFFF" w:themeColor="background1"/>
              <w:right w:val="single" w:sz="4" w:space="0" w:color="FFFFFF" w:themeColor="background1"/>
            </w:tcBorders>
          </w:tcPr>
          <w:p w14:paraId="370DC964" w14:textId="77777777" w:rsidR="001F24D8" w:rsidRPr="00E71D52" w:rsidRDefault="001F24D8" w:rsidP="00EE3934">
            <w:pPr>
              <w:pStyle w:val="aff5"/>
              <w:spacing w:after="0"/>
              <w:jc w:val="both"/>
              <w:rPr>
                <w:b w:val="0"/>
                <w:bCs/>
                <w:sz w:val="4"/>
                <w:szCs w:val="4"/>
              </w:rPr>
            </w:pPr>
          </w:p>
        </w:tc>
        <w:tc>
          <w:tcPr>
            <w:tcW w:w="8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26F3C211" w14:textId="77777777" w:rsidR="001F24D8" w:rsidRPr="00E71D52" w:rsidRDefault="001F24D8" w:rsidP="00EE3934">
            <w:pPr>
              <w:pStyle w:val="aff5"/>
              <w:spacing w:after="0"/>
              <w:jc w:val="both"/>
              <w:rPr>
                <w:b w:val="0"/>
                <w:bCs/>
                <w:i/>
                <w:iCs/>
                <w:sz w:val="4"/>
                <w:szCs w:val="4"/>
              </w:rPr>
            </w:pPr>
          </w:p>
        </w:tc>
        <w:tc>
          <w:tcPr>
            <w:tcW w:w="709"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068DD9D" w14:textId="77777777" w:rsidR="001F24D8" w:rsidRPr="00E71D52" w:rsidRDefault="001F24D8" w:rsidP="00EE3934">
            <w:pPr>
              <w:pStyle w:val="aff5"/>
              <w:spacing w:after="0"/>
              <w:jc w:val="both"/>
              <w:rPr>
                <w:b w:val="0"/>
                <w:bCs/>
                <w:i/>
                <w:iCs/>
                <w:sz w:val="4"/>
                <w:szCs w:val="4"/>
              </w:rPr>
            </w:pPr>
          </w:p>
        </w:tc>
        <w:tc>
          <w:tcPr>
            <w:tcW w:w="992"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20ACF44" w14:textId="77777777" w:rsidR="001F24D8" w:rsidRPr="00E71D52" w:rsidRDefault="001F24D8" w:rsidP="00EE3934">
            <w:pPr>
              <w:pStyle w:val="aff5"/>
              <w:spacing w:after="0"/>
              <w:ind w:right="-110"/>
              <w:jc w:val="both"/>
              <w:rPr>
                <w:b w:val="0"/>
                <w:bCs/>
                <w:sz w:val="14"/>
                <w:szCs w:val="14"/>
              </w:rPr>
            </w:pPr>
            <w:r w:rsidRPr="00E71D52">
              <w:rPr>
                <w:b w:val="0"/>
                <w:bCs/>
                <w:sz w:val="14"/>
                <w:szCs w:val="14"/>
              </w:rPr>
              <w:t>тонировка:</w:t>
            </w:r>
          </w:p>
          <w:p w14:paraId="73BE27A9" w14:textId="77777777" w:rsidR="001F24D8" w:rsidRPr="00E71D52" w:rsidRDefault="001F24D8" w:rsidP="00EE3934">
            <w:pPr>
              <w:pStyle w:val="aff5"/>
              <w:spacing w:after="0"/>
              <w:ind w:right="-110"/>
              <w:jc w:val="both"/>
              <w:rPr>
                <w:b w:val="0"/>
                <w:bCs/>
                <w:sz w:val="4"/>
                <w:szCs w:val="4"/>
              </w:rPr>
            </w:pPr>
            <w:r w:rsidRPr="00E71D52">
              <w:rPr>
                <w:b w:val="0"/>
                <w:bCs/>
                <w:i/>
                <w:iCs/>
                <w:sz w:val="10"/>
                <w:szCs w:val="10"/>
              </w:rPr>
              <w:t>(да/нет)</w:t>
            </w:r>
          </w:p>
        </w:tc>
        <w:tc>
          <w:tcPr>
            <w:tcW w:w="1134" w:type="dxa"/>
            <w:gridSpan w:val="5"/>
            <w:tcBorders>
              <w:top w:val="single" w:sz="4" w:space="0" w:color="auto"/>
              <w:left w:val="single" w:sz="4" w:space="0" w:color="auto"/>
              <w:bottom w:val="single" w:sz="4" w:space="0" w:color="auto"/>
              <w:right w:val="single" w:sz="4" w:space="0" w:color="auto"/>
            </w:tcBorders>
          </w:tcPr>
          <w:p w14:paraId="610474EF"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306CD05" w14:textId="77777777" w:rsidR="001F24D8" w:rsidRPr="00E71D52" w:rsidRDefault="001F24D8" w:rsidP="00EE3934">
            <w:pPr>
              <w:pStyle w:val="aff5"/>
              <w:spacing w:after="0"/>
              <w:ind w:right="-111"/>
              <w:jc w:val="both"/>
              <w:rPr>
                <w:b w:val="0"/>
                <w:bCs/>
                <w:sz w:val="14"/>
                <w:szCs w:val="14"/>
              </w:rPr>
            </w:pPr>
            <w:r w:rsidRPr="00E71D52">
              <w:rPr>
                <w:b w:val="0"/>
                <w:bCs/>
                <w:sz w:val="14"/>
                <w:szCs w:val="14"/>
              </w:rPr>
              <w:t xml:space="preserve">Прозрачность: </w:t>
            </w:r>
          </w:p>
          <w:p w14:paraId="36F3E447" w14:textId="77777777" w:rsidR="001F24D8" w:rsidRPr="00E71D52" w:rsidRDefault="001F24D8" w:rsidP="00EE3934">
            <w:pPr>
              <w:pStyle w:val="aff5"/>
              <w:spacing w:after="0"/>
              <w:ind w:right="-111"/>
              <w:jc w:val="both"/>
              <w:rPr>
                <w:b w:val="0"/>
                <w:bCs/>
                <w:sz w:val="4"/>
                <w:szCs w:val="4"/>
              </w:rPr>
            </w:pPr>
            <w:r w:rsidRPr="00E71D52">
              <w:rPr>
                <w:b w:val="0"/>
                <w:bCs/>
                <w:sz w:val="10"/>
                <w:szCs w:val="10"/>
              </w:rPr>
              <w:t>(%)</w:t>
            </w:r>
          </w:p>
        </w:tc>
        <w:tc>
          <w:tcPr>
            <w:tcW w:w="1134" w:type="dxa"/>
            <w:gridSpan w:val="4"/>
            <w:tcBorders>
              <w:top w:val="single" w:sz="4" w:space="0" w:color="auto"/>
              <w:left w:val="single" w:sz="4" w:space="0" w:color="auto"/>
              <w:bottom w:val="single" w:sz="4" w:space="0" w:color="auto"/>
              <w:right w:val="single" w:sz="4" w:space="0" w:color="auto"/>
            </w:tcBorders>
          </w:tcPr>
          <w:p w14:paraId="458938C2" w14:textId="77777777" w:rsidR="001F24D8" w:rsidRPr="00E71D52" w:rsidRDefault="001F24D8" w:rsidP="00EE3934">
            <w:pPr>
              <w:pStyle w:val="aff5"/>
              <w:spacing w:after="0"/>
              <w:jc w:val="both"/>
              <w:rPr>
                <w:b w:val="0"/>
                <w:bCs/>
                <w:i/>
                <w:iCs/>
                <w:sz w:val="4"/>
                <w:szCs w:val="4"/>
              </w:rPr>
            </w:pPr>
          </w:p>
        </w:tc>
      </w:tr>
      <w:tr w:rsidR="001F24D8" w:rsidRPr="00E71D52" w14:paraId="2AA71403" w14:textId="77777777" w:rsidTr="00D164E3">
        <w:trPr>
          <w:gridBefore w:val="1"/>
          <w:gridAfter w:val="1"/>
          <w:wBefore w:w="137" w:type="dxa"/>
          <w:wAfter w:w="95" w:type="dxa"/>
          <w:trHeight w:val="85"/>
        </w:trPr>
        <w:tc>
          <w:tcPr>
            <w:tcW w:w="1958" w:type="dxa"/>
            <w:gridSpan w:val="3"/>
            <w:vMerge/>
            <w:tcBorders>
              <w:left w:val="single" w:sz="4" w:space="0" w:color="FFFFFF" w:themeColor="background1"/>
              <w:bottom w:val="single" w:sz="4" w:space="0" w:color="FFFFFF" w:themeColor="background1"/>
              <w:right w:val="single" w:sz="4" w:space="0" w:color="FFFFFF" w:themeColor="background1"/>
            </w:tcBorders>
          </w:tcPr>
          <w:p w14:paraId="61E963AA" w14:textId="77777777" w:rsidR="001F24D8" w:rsidRPr="00E71D52" w:rsidRDefault="001F24D8" w:rsidP="00EE3934">
            <w:pPr>
              <w:pStyle w:val="aff5"/>
              <w:spacing w:after="0"/>
              <w:ind w:left="31" w:right="-124"/>
              <w:jc w:val="left"/>
              <w:rPr>
                <w:b w:val="0"/>
                <w:bCs/>
                <w:i/>
                <w:iCs/>
                <w:sz w:val="4"/>
                <w:szCs w:val="4"/>
              </w:rPr>
            </w:pPr>
          </w:p>
        </w:tc>
        <w:tc>
          <w:tcPr>
            <w:tcW w:w="1134" w:type="dxa"/>
            <w:vMerge/>
            <w:tcBorders>
              <w:left w:val="single" w:sz="4" w:space="0" w:color="FFFFFF" w:themeColor="background1"/>
              <w:bottom w:val="single" w:sz="4" w:space="0" w:color="FFFFFF" w:themeColor="background1"/>
              <w:right w:val="single" w:sz="4" w:space="0" w:color="FFFFFF" w:themeColor="background1"/>
            </w:tcBorders>
          </w:tcPr>
          <w:p w14:paraId="51A15CE1" w14:textId="77777777" w:rsidR="001F24D8" w:rsidRPr="00E71D52" w:rsidRDefault="001F24D8" w:rsidP="00EE3934">
            <w:pPr>
              <w:pStyle w:val="aff5"/>
              <w:spacing w:after="0"/>
              <w:jc w:val="both"/>
              <w:rPr>
                <w:b w:val="0"/>
                <w:bCs/>
                <w:sz w:val="4"/>
                <w:szCs w:val="4"/>
              </w:rPr>
            </w:pPr>
          </w:p>
        </w:tc>
        <w:tc>
          <w:tcPr>
            <w:tcW w:w="8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367501B3" w14:textId="77777777" w:rsidR="001F24D8" w:rsidRPr="00E71D52" w:rsidRDefault="001F24D8" w:rsidP="00EE3934">
            <w:pPr>
              <w:pStyle w:val="aff5"/>
              <w:spacing w:after="0"/>
              <w:jc w:val="both"/>
              <w:rPr>
                <w:b w:val="0"/>
                <w:bCs/>
                <w:i/>
                <w:iCs/>
                <w:sz w:val="4"/>
                <w:szCs w:val="4"/>
              </w:rPr>
            </w:pPr>
          </w:p>
        </w:tc>
        <w:tc>
          <w:tcPr>
            <w:tcW w:w="709" w:type="dxa"/>
            <w:gridSpan w:val="3"/>
            <w:tcBorders>
              <w:top w:val="single" w:sz="4" w:space="0" w:color="FFFFFF" w:themeColor="background1"/>
              <w:left w:val="single" w:sz="4" w:space="0" w:color="FFFFFF"/>
              <w:bottom w:val="single" w:sz="4" w:space="0" w:color="FFFFFF"/>
              <w:right w:val="single" w:sz="4" w:space="0" w:color="FFFFFF"/>
            </w:tcBorders>
          </w:tcPr>
          <w:p w14:paraId="41CF0153" w14:textId="77777777" w:rsidR="001F24D8" w:rsidRPr="00E71D52" w:rsidRDefault="001F24D8" w:rsidP="00EE3934">
            <w:pPr>
              <w:pStyle w:val="aff5"/>
              <w:spacing w:after="0"/>
              <w:jc w:val="both"/>
              <w:rPr>
                <w:b w:val="0"/>
                <w:bCs/>
                <w:i/>
                <w:iCs/>
                <w:sz w:val="4"/>
                <w:szCs w:val="4"/>
              </w:rPr>
            </w:pPr>
          </w:p>
        </w:tc>
        <w:tc>
          <w:tcPr>
            <w:tcW w:w="992"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D72AA10" w14:textId="77777777" w:rsidR="001F24D8" w:rsidRPr="00E71D52" w:rsidRDefault="001F24D8" w:rsidP="00EE3934">
            <w:pPr>
              <w:pStyle w:val="aff5"/>
              <w:spacing w:after="0"/>
              <w:ind w:right="-110"/>
              <w:jc w:val="both"/>
              <w:rPr>
                <w:b w:val="0"/>
                <w:bCs/>
                <w:sz w:val="4"/>
                <w:szCs w:val="4"/>
              </w:rPr>
            </w:pPr>
          </w:p>
        </w:tc>
        <w:tc>
          <w:tcPr>
            <w:tcW w:w="1134"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2F30AA4"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EC25D1"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E73C707" w14:textId="77777777" w:rsidR="001F24D8" w:rsidRPr="00E71D52" w:rsidRDefault="001F24D8" w:rsidP="00EE3934">
            <w:pPr>
              <w:pStyle w:val="aff5"/>
              <w:spacing w:after="0"/>
              <w:jc w:val="both"/>
              <w:rPr>
                <w:b w:val="0"/>
                <w:bCs/>
                <w:i/>
                <w:iCs/>
                <w:sz w:val="4"/>
                <w:szCs w:val="4"/>
              </w:rPr>
            </w:pPr>
          </w:p>
        </w:tc>
      </w:tr>
      <w:tr w:rsidR="001F24D8" w:rsidRPr="00E71D52" w14:paraId="133513C3" w14:textId="77777777" w:rsidTr="00D164E3">
        <w:trPr>
          <w:gridBefore w:val="1"/>
          <w:gridAfter w:val="1"/>
          <w:wBefore w:w="137" w:type="dxa"/>
          <w:wAfter w:w="95" w:type="dxa"/>
          <w:trHeight w:val="39"/>
        </w:trPr>
        <w:tc>
          <w:tcPr>
            <w:tcW w:w="409" w:type="dxa"/>
            <w:tcBorders>
              <w:top w:val="single" w:sz="4" w:space="0" w:color="FFFFFF"/>
              <w:left w:val="single" w:sz="4" w:space="0" w:color="FFFFFF"/>
              <w:bottom w:val="single" w:sz="2" w:space="0" w:color="auto"/>
              <w:right w:val="single" w:sz="4" w:space="0" w:color="FFFFFF" w:themeColor="background1"/>
            </w:tcBorders>
          </w:tcPr>
          <w:p w14:paraId="66B780F8" w14:textId="77777777" w:rsidR="001F24D8" w:rsidRPr="00E71D52" w:rsidRDefault="001F24D8" w:rsidP="00EE3934">
            <w:pPr>
              <w:pStyle w:val="aff5"/>
              <w:spacing w:after="0"/>
              <w:ind w:left="-110"/>
              <w:jc w:val="both"/>
              <w:rPr>
                <w:b w:val="0"/>
                <w:bCs/>
                <w:sz w:val="2"/>
                <w:szCs w:val="2"/>
              </w:rPr>
            </w:pPr>
          </w:p>
        </w:tc>
        <w:tc>
          <w:tcPr>
            <w:tcW w:w="1549" w:type="dxa"/>
            <w:gridSpan w:val="2"/>
            <w:tcBorders>
              <w:top w:val="single" w:sz="4" w:space="0" w:color="FFFFFF"/>
              <w:left w:val="single" w:sz="4" w:space="0" w:color="FFFFFF" w:themeColor="background1"/>
              <w:bottom w:val="single" w:sz="2" w:space="0" w:color="auto"/>
              <w:right w:val="single" w:sz="4" w:space="0" w:color="FFFFFF"/>
            </w:tcBorders>
          </w:tcPr>
          <w:p w14:paraId="28DB87AE" w14:textId="77777777" w:rsidR="001F24D8" w:rsidRPr="00E71D52" w:rsidRDefault="001F24D8" w:rsidP="00EE3934">
            <w:pPr>
              <w:pStyle w:val="aff5"/>
              <w:spacing w:after="0"/>
              <w:ind w:right="-124"/>
              <w:jc w:val="left"/>
              <w:rPr>
                <w:b w:val="0"/>
                <w:bCs/>
                <w:sz w:val="2"/>
                <w:szCs w:val="2"/>
              </w:rPr>
            </w:pPr>
          </w:p>
        </w:tc>
        <w:tc>
          <w:tcPr>
            <w:tcW w:w="1134" w:type="dxa"/>
            <w:tcBorders>
              <w:top w:val="single" w:sz="4" w:space="0" w:color="FFFFFF"/>
              <w:left w:val="single" w:sz="4" w:space="0" w:color="FFFFFF"/>
              <w:bottom w:val="single" w:sz="2" w:space="0" w:color="FFFFFF" w:themeColor="background1"/>
              <w:right w:val="single" w:sz="2" w:space="0" w:color="FFFFFF" w:themeColor="background1"/>
            </w:tcBorders>
          </w:tcPr>
          <w:p w14:paraId="08F0F309" w14:textId="77777777" w:rsidR="001F24D8" w:rsidRPr="00E71D52" w:rsidRDefault="001F24D8" w:rsidP="00EE3934">
            <w:pPr>
              <w:pStyle w:val="aff5"/>
              <w:spacing w:after="0"/>
              <w:jc w:val="left"/>
              <w:rPr>
                <w:b w:val="0"/>
                <w:bCs/>
                <w:sz w:val="2"/>
                <w:szCs w:val="2"/>
              </w:rPr>
            </w:pPr>
          </w:p>
        </w:tc>
        <w:tc>
          <w:tcPr>
            <w:tcW w:w="850" w:type="dxa"/>
            <w:gridSpan w:val="3"/>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1EA84510" w14:textId="77777777" w:rsidR="001F24D8" w:rsidRPr="00E71D52" w:rsidRDefault="001F24D8" w:rsidP="00EE3934">
            <w:pPr>
              <w:pStyle w:val="aff5"/>
              <w:spacing w:after="0"/>
              <w:jc w:val="both"/>
              <w:rPr>
                <w:sz w:val="2"/>
                <w:szCs w:val="2"/>
              </w:rPr>
            </w:pPr>
          </w:p>
        </w:tc>
        <w:tc>
          <w:tcPr>
            <w:tcW w:w="543" w:type="dxa"/>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386E3168" w14:textId="77777777" w:rsidR="001F24D8" w:rsidRPr="00E71D52" w:rsidRDefault="001F24D8" w:rsidP="00EE3934">
            <w:pPr>
              <w:pStyle w:val="aff5"/>
              <w:spacing w:after="0"/>
              <w:jc w:val="both"/>
              <w:rPr>
                <w:sz w:val="2"/>
                <w:szCs w:val="2"/>
              </w:rPr>
            </w:pPr>
          </w:p>
        </w:tc>
        <w:tc>
          <w:tcPr>
            <w:tcW w:w="236" w:type="dxa"/>
            <w:gridSpan w:val="3"/>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766A3E44" w14:textId="77777777" w:rsidR="001F24D8" w:rsidRPr="00E71D52" w:rsidRDefault="001F24D8" w:rsidP="00EE3934">
            <w:pPr>
              <w:pStyle w:val="aff5"/>
              <w:spacing w:after="0"/>
              <w:jc w:val="both"/>
              <w:rPr>
                <w:sz w:val="2"/>
                <w:szCs w:val="2"/>
              </w:rPr>
            </w:pPr>
          </w:p>
        </w:tc>
        <w:tc>
          <w:tcPr>
            <w:tcW w:w="236" w:type="dxa"/>
            <w:tcBorders>
              <w:top w:val="single" w:sz="4" w:space="0" w:color="FFFFFF"/>
              <w:left w:val="single" w:sz="4" w:space="0" w:color="FFFFFF"/>
              <w:bottom w:val="single" w:sz="4" w:space="0" w:color="FFFFFF" w:themeColor="background1"/>
              <w:right w:val="single" w:sz="2" w:space="0" w:color="FFFFFF" w:themeColor="background1"/>
            </w:tcBorders>
          </w:tcPr>
          <w:p w14:paraId="64E3AE96" w14:textId="77777777" w:rsidR="001F24D8" w:rsidRPr="00E71D52" w:rsidRDefault="001F24D8" w:rsidP="00EE3934">
            <w:pPr>
              <w:pStyle w:val="aff5"/>
              <w:spacing w:after="0"/>
              <w:jc w:val="both"/>
              <w:rPr>
                <w:b w:val="0"/>
                <w:bCs/>
                <w:sz w:val="2"/>
                <w:szCs w:val="2"/>
              </w:rPr>
            </w:pPr>
          </w:p>
        </w:tc>
        <w:tc>
          <w:tcPr>
            <w:tcW w:w="875"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DADA250" w14:textId="77777777" w:rsidR="001F24D8" w:rsidRPr="00E71D52" w:rsidRDefault="001F24D8" w:rsidP="00EE3934">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938872A" w14:textId="77777777" w:rsidR="001F24D8" w:rsidRPr="00E71D52" w:rsidRDefault="001F24D8" w:rsidP="00EE3934">
            <w:pPr>
              <w:pStyle w:val="aff5"/>
              <w:spacing w:after="0"/>
              <w:jc w:val="both"/>
              <w:rPr>
                <w:b w:val="0"/>
                <w:bCs/>
                <w:sz w:val="2"/>
                <w:szCs w:val="2"/>
              </w:rPr>
            </w:pPr>
          </w:p>
        </w:tc>
        <w:tc>
          <w:tcPr>
            <w:tcW w:w="367"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8A6479F" w14:textId="77777777" w:rsidR="001F24D8" w:rsidRPr="00E71D52" w:rsidRDefault="001F24D8" w:rsidP="00EE3934">
            <w:pPr>
              <w:pStyle w:val="aff5"/>
              <w:spacing w:after="0"/>
              <w:jc w:val="both"/>
              <w:rPr>
                <w:sz w:val="2"/>
                <w:szCs w:val="2"/>
              </w:rPr>
            </w:pPr>
          </w:p>
        </w:tc>
        <w:tc>
          <w:tcPr>
            <w:tcW w:w="1174" w:type="dxa"/>
            <w:gridSpan w:val="4"/>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E169825" w14:textId="77777777" w:rsidR="001F24D8" w:rsidRPr="00E71D52" w:rsidRDefault="001F24D8" w:rsidP="00EE3934">
            <w:pPr>
              <w:pStyle w:val="aff5"/>
              <w:spacing w:after="0"/>
              <w:jc w:val="both"/>
              <w:rPr>
                <w:b w:val="0"/>
                <w:bCs/>
                <w:sz w:val="2"/>
                <w:szCs w:val="2"/>
              </w:rPr>
            </w:pPr>
          </w:p>
        </w:tc>
        <w:tc>
          <w:tcPr>
            <w:tcW w:w="1094" w:type="dxa"/>
            <w:gridSpan w:val="3"/>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53D7A72C" w14:textId="77777777" w:rsidR="001F24D8" w:rsidRPr="00E71D52" w:rsidRDefault="001F24D8" w:rsidP="00EE3934">
            <w:pPr>
              <w:pStyle w:val="aff5"/>
              <w:spacing w:after="0"/>
              <w:jc w:val="both"/>
              <w:rPr>
                <w:sz w:val="2"/>
                <w:szCs w:val="2"/>
              </w:rPr>
            </w:pPr>
          </w:p>
        </w:tc>
      </w:tr>
      <w:tr w:rsidR="001F24D8" w:rsidRPr="00E71D52" w14:paraId="7B980A2D" w14:textId="77777777" w:rsidTr="00D164E3">
        <w:trPr>
          <w:gridBefore w:val="1"/>
          <w:gridAfter w:val="1"/>
          <w:wBefore w:w="137" w:type="dxa"/>
          <w:wAfter w:w="95" w:type="dxa"/>
          <w:trHeight w:val="41"/>
        </w:trPr>
        <w:tc>
          <w:tcPr>
            <w:tcW w:w="1958" w:type="dxa"/>
            <w:gridSpan w:val="3"/>
            <w:vMerge w:val="restart"/>
            <w:tcBorders>
              <w:top w:val="single" w:sz="2" w:space="0" w:color="FFFFFF" w:themeColor="background1"/>
              <w:left w:val="single" w:sz="4" w:space="0" w:color="000000"/>
              <w:right w:val="single" w:sz="4" w:space="0" w:color="000000"/>
            </w:tcBorders>
          </w:tcPr>
          <w:p w14:paraId="7643CBF8" w14:textId="77777777" w:rsidR="001F24D8" w:rsidRPr="00E71D52" w:rsidRDefault="001F24D8" w:rsidP="00EE3934">
            <w:pPr>
              <w:pStyle w:val="aff5"/>
              <w:spacing w:after="0"/>
              <w:ind w:left="-41" w:right="-124"/>
              <w:jc w:val="left"/>
              <w:rPr>
                <w:sz w:val="8"/>
                <w:szCs w:val="8"/>
              </w:rPr>
            </w:pPr>
            <w:r w:rsidRPr="00E71D52">
              <w:rPr>
                <w:sz w:val="17"/>
                <w:szCs w:val="17"/>
              </w:rPr>
              <w:t>Откосы окон</w:t>
            </w:r>
            <w:r w:rsidRPr="00E71D52">
              <w:rPr>
                <w:b w:val="0"/>
                <w:bCs/>
                <w:sz w:val="18"/>
                <w:szCs w:val="18"/>
              </w:rPr>
              <w:t>:</w:t>
            </w:r>
          </w:p>
        </w:tc>
        <w:tc>
          <w:tcPr>
            <w:tcW w:w="1984" w:type="dxa"/>
            <w:gridSpan w:val="4"/>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21F4E8C6" w14:textId="77777777" w:rsidR="001F24D8" w:rsidRPr="00E71D52" w:rsidRDefault="001F24D8" w:rsidP="00EE3934">
            <w:pPr>
              <w:pStyle w:val="aff5"/>
              <w:spacing w:after="0"/>
              <w:jc w:val="both"/>
              <w:rPr>
                <w:sz w:val="8"/>
                <w:szCs w:val="8"/>
              </w:rPr>
            </w:pPr>
          </w:p>
        </w:tc>
        <w:tc>
          <w:tcPr>
            <w:tcW w:w="543"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4B92BB30" w14:textId="77777777" w:rsidR="001F24D8" w:rsidRPr="00E71D52" w:rsidRDefault="001F24D8" w:rsidP="00EE3934">
            <w:pPr>
              <w:pStyle w:val="aff5"/>
              <w:spacing w:after="0"/>
              <w:jc w:val="both"/>
              <w:rPr>
                <w:sz w:val="8"/>
                <w:szCs w:val="8"/>
              </w:rPr>
            </w:pPr>
          </w:p>
        </w:tc>
        <w:tc>
          <w:tcPr>
            <w:tcW w:w="236"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5723F04F" w14:textId="77777777" w:rsidR="001F24D8" w:rsidRPr="00E71D52" w:rsidRDefault="001F24D8" w:rsidP="00EE3934">
            <w:pPr>
              <w:pStyle w:val="aff5"/>
              <w:spacing w:after="0"/>
              <w:jc w:val="both"/>
              <w:rPr>
                <w:sz w:val="4"/>
                <w:szCs w:val="4"/>
              </w:rPr>
            </w:pPr>
          </w:p>
        </w:tc>
        <w:tc>
          <w:tcPr>
            <w:tcW w:w="922"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cBorders>
          </w:tcPr>
          <w:p w14:paraId="18C6F8AB" w14:textId="77777777" w:rsidR="001F24D8" w:rsidRPr="00E71D52" w:rsidRDefault="001F24D8" w:rsidP="00EE3934">
            <w:pPr>
              <w:pStyle w:val="aff5"/>
              <w:spacing w:after="0"/>
              <w:ind w:right="-110"/>
              <w:jc w:val="both"/>
              <w:rPr>
                <w:sz w:val="14"/>
                <w:szCs w:val="14"/>
              </w:rPr>
            </w:pPr>
          </w:p>
        </w:tc>
        <w:tc>
          <w:tcPr>
            <w:tcW w:w="1134" w:type="dxa"/>
            <w:gridSpan w:val="5"/>
            <w:tcBorders>
              <w:top w:val="single" w:sz="2" w:space="0" w:color="FFFFFF" w:themeColor="background1"/>
              <w:left w:val="single" w:sz="4" w:space="0" w:color="FFFFFF"/>
              <w:bottom w:val="single" w:sz="4" w:space="0" w:color="FFFFFF"/>
              <w:right w:val="single" w:sz="2" w:space="0" w:color="FFFFFF" w:themeColor="background1"/>
            </w:tcBorders>
          </w:tcPr>
          <w:p w14:paraId="243E762A" w14:textId="77777777" w:rsidR="001F24D8" w:rsidRPr="00E71D52" w:rsidRDefault="001F24D8" w:rsidP="00EE3934">
            <w:pPr>
              <w:pStyle w:val="aff5"/>
              <w:spacing w:after="0"/>
              <w:jc w:val="both"/>
              <w:rPr>
                <w:sz w:val="8"/>
                <w:szCs w:val="8"/>
              </w:rPr>
            </w:pPr>
          </w:p>
        </w:tc>
        <w:tc>
          <w:tcPr>
            <w:tcW w:w="1134" w:type="dxa"/>
            <w:gridSpan w:val="3"/>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0B47EC06" w14:textId="77777777" w:rsidR="001F24D8" w:rsidRPr="00E71D52" w:rsidRDefault="001F24D8" w:rsidP="00EE3934">
            <w:pPr>
              <w:pStyle w:val="aff5"/>
              <w:spacing w:after="0"/>
              <w:ind w:right="-111"/>
              <w:jc w:val="both"/>
              <w:rPr>
                <w:sz w:val="14"/>
                <w:szCs w:val="14"/>
              </w:rPr>
            </w:pPr>
          </w:p>
        </w:tc>
        <w:tc>
          <w:tcPr>
            <w:tcW w:w="1134" w:type="dxa"/>
            <w:gridSpan w:val="4"/>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1364F96" w14:textId="77777777" w:rsidR="001F24D8" w:rsidRPr="00E71D52" w:rsidRDefault="001F24D8" w:rsidP="00EE3934">
            <w:pPr>
              <w:pStyle w:val="aff5"/>
              <w:spacing w:after="0"/>
              <w:jc w:val="both"/>
              <w:rPr>
                <w:sz w:val="8"/>
                <w:szCs w:val="8"/>
              </w:rPr>
            </w:pPr>
          </w:p>
        </w:tc>
      </w:tr>
      <w:tr w:rsidR="001F24D8" w:rsidRPr="00E71D52" w14:paraId="4C0B31EF" w14:textId="77777777" w:rsidTr="00D164E3">
        <w:trPr>
          <w:gridBefore w:val="1"/>
          <w:gridAfter w:val="1"/>
          <w:wBefore w:w="137" w:type="dxa"/>
          <w:wAfter w:w="95" w:type="dxa"/>
          <w:trHeight w:val="118"/>
        </w:trPr>
        <w:tc>
          <w:tcPr>
            <w:tcW w:w="1958" w:type="dxa"/>
            <w:gridSpan w:val="3"/>
            <w:vMerge/>
            <w:tcBorders>
              <w:left w:val="single" w:sz="4" w:space="0" w:color="000000"/>
              <w:bottom w:val="single" w:sz="2" w:space="0" w:color="auto"/>
              <w:right w:val="single" w:sz="4" w:space="0" w:color="000000"/>
            </w:tcBorders>
          </w:tcPr>
          <w:p w14:paraId="12CB54A4" w14:textId="77777777" w:rsidR="001F24D8" w:rsidRPr="00E71D52" w:rsidRDefault="001F24D8" w:rsidP="00EE3934">
            <w:pPr>
              <w:pStyle w:val="aff5"/>
              <w:spacing w:after="0"/>
              <w:ind w:left="-41" w:right="-124" w:firstLine="41"/>
              <w:jc w:val="left"/>
              <w:rPr>
                <w:sz w:val="17"/>
                <w:szCs w:val="17"/>
              </w:rPr>
            </w:pPr>
          </w:p>
        </w:tc>
        <w:tc>
          <w:tcPr>
            <w:tcW w:w="1984" w:type="dxa"/>
            <w:gridSpan w:val="4"/>
            <w:tcBorders>
              <w:top w:val="single" w:sz="4" w:space="0" w:color="FFFFFF" w:themeColor="background1"/>
              <w:left w:val="single" w:sz="4" w:space="0" w:color="000000"/>
              <w:bottom w:val="single" w:sz="4" w:space="0" w:color="FFFFFF"/>
              <w:right w:val="single" w:sz="4" w:space="0" w:color="FFFFFF"/>
            </w:tcBorders>
          </w:tcPr>
          <w:p w14:paraId="0A42AFF8" w14:textId="12B5B003" w:rsidR="001F24D8" w:rsidRPr="00E71D52" w:rsidRDefault="001F24D8" w:rsidP="00EE3934">
            <w:pPr>
              <w:pStyle w:val="aff5"/>
              <w:spacing w:after="0"/>
              <w:ind w:left="31" w:right="-124"/>
              <w:jc w:val="left"/>
              <w:rPr>
                <w:b w:val="0"/>
                <w:bCs/>
                <w:i/>
                <w:iCs/>
                <w:sz w:val="10"/>
                <w:szCs w:val="10"/>
              </w:rPr>
            </w:pPr>
          </w:p>
        </w:tc>
        <w:tc>
          <w:tcPr>
            <w:tcW w:w="543" w:type="dxa"/>
            <w:tcBorders>
              <w:top w:val="single" w:sz="4" w:space="0" w:color="FFFFFF"/>
              <w:left w:val="single" w:sz="4" w:space="0" w:color="FFFFFF"/>
              <w:bottom w:val="single" w:sz="4" w:space="0" w:color="FFFFFF"/>
              <w:right w:val="single" w:sz="4" w:space="0" w:color="FFFFFF" w:themeColor="background1"/>
            </w:tcBorders>
          </w:tcPr>
          <w:p w14:paraId="3B65761D" w14:textId="77777777" w:rsidR="001F24D8" w:rsidRPr="00E71D52" w:rsidRDefault="001F24D8" w:rsidP="00EE3934">
            <w:pPr>
              <w:pStyle w:val="aff5"/>
              <w:spacing w:after="0"/>
              <w:jc w:val="both"/>
              <w:rPr>
                <w:b w:val="0"/>
                <w:bCs/>
                <w:sz w:val="14"/>
                <w:szCs w:val="14"/>
              </w:rPr>
            </w:pPr>
          </w:p>
        </w:tc>
        <w:tc>
          <w:tcPr>
            <w:tcW w:w="236" w:type="dxa"/>
            <w:gridSpan w:val="3"/>
            <w:tcBorders>
              <w:top w:val="single" w:sz="4" w:space="0" w:color="FFFFFF"/>
              <w:left w:val="single" w:sz="4" w:space="0" w:color="FFFFFF" w:themeColor="background1"/>
              <w:bottom w:val="single" w:sz="4" w:space="0" w:color="FFFFFF"/>
              <w:right w:val="single" w:sz="4" w:space="0" w:color="FFFFFF"/>
            </w:tcBorders>
          </w:tcPr>
          <w:p w14:paraId="3E711924" w14:textId="77777777" w:rsidR="001F24D8" w:rsidRPr="00E71D52" w:rsidRDefault="001F24D8" w:rsidP="00EE3934">
            <w:pPr>
              <w:pStyle w:val="aff5"/>
              <w:spacing w:after="0"/>
              <w:jc w:val="both"/>
              <w:rPr>
                <w:sz w:val="14"/>
                <w:szCs w:val="14"/>
              </w:rPr>
            </w:pPr>
          </w:p>
        </w:tc>
        <w:tc>
          <w:tcPr>
            <w:tcW w:w="92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3DE556B" w14:textId="77777777" w:rsidR="001F24D8" w:rsidRPr="00E71D52" w:rsidRDefault="001F24D8" w:rsidP="00EE3934">
            <w:pPr>
              <w:pStyle w:val="aff5"/>
              <w:spacing w:after="0"/>
              <w:ind w:right="-110"/>
              <w:jc w:val="both"/>
              <w:rPr>
                <w:sz w:val="14"/>
                <w:szCs w:val="14"/>
              </w:rPr>
            </w:pPr>
          </w:p>
        </w:tc>
        <w:tc>
          <w:tcPr>
            <w:tcW w:w="1134" w:type="dxa"/>
            <w:gridSpan w:val="5"/>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537FAD75" w14:textId="77777777" w:rsidR="001F24D8" w:rsidRPr="00E71D52" w:rsidRDefault="001F24D8" w:rsidP="00EE3934">
            <w:pPr>
              <w:pStyle w:val="aff5"/>
              <w:spacing w:after="0"/>
              <w:jc w:val="both"/>
              <w:rPr>
                <w:sz w:val="8"/>
                <w:szCs w:val="8"/>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2E3532" w14:textId="77777777" w:rsidR="001F24D8" w:rsidRPr="00E71D52" w:rsidRDefault="001F24D8" w:rsidP="00EE3934">
            <w:pPr>
              <w:pStyle w:val="aff5"/>
              <w:spacing w:after="0"/>
              <w:ind w:right="-111"/>
              <w:jc w:val="both"/>
              <w:rPr>
                <w:sz w:val="14"/>
                <w:szCs w:val="14"/>
              </w:rPr>
            </w:pPr>
          </w:p>
        </w:tc>
        <w:tc>
          <w:tcPr>
            <w:tcW w:w="1134" w:type="dxa"/>
            <w:gridSpan w:val="4"/>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BBBBB3E" w14:textId="77777777" w:rsidR="001F24D8" w:rsidRPr="00E71D52" w:rsidRDefault="001F24D8" w:rsidP="00EE3934">
            <w:pPr>
              <w:pStyle w:val="aff5"/>
              <w:spacing w:after="0"/>
              <w:jc w:val="both"/>
              <w:rPr>
                <w:sz w:val="8"/>
                <w:szCs w:val="8"/>
              </w:rPr>
            </w:pPr>
          </w:p>
        </w:tc>
      </w:tr>
      <w:tr w:rsidR="001F24D8" w:rsidRPr="00E71D52" w14:paraId="1912E30E" w14:textId="77777777" w:rsidTr="00D164E3">
        <w:trPr>
          <w:gridBefore w:val="1"/>
          <w:gridAfter w:val="1"/>
          <w:wBefore w:w="137" w:type="dxa"/>
          <w:wAfter w:w="95" w:type="dxa"/>
          <w:trHeight w:val="47"/>
        </w:trPr>
        <w:tc>
          <w:tcPr>
            <w:tcW w:w="1958" w:type="dxa"/>
            <w:gridSpan w:val="3"/>
            <w:tcBorders>
              <w:top w:val="single" w:sz="2" w:space="0" w:color="auto"/>
              <w:left w:val="single" w:sz="2" w:space="0" w:color="FFFFFF"/>
              <w:bottom w:val="single" w:sz="4" w:space="0" w:color="auto"/>
              <w:right w:val="single" w:sz="2" w:space="0" w:color="FFFFFF"/>
            </w:tcBorders>
          </w:tcPr>
          <w:p w14:paraId="648773B1" w14:textId="77777777" w:rsidR="001F24D8" w:rsidRPr="00E71D52" w:rsidRDefault="001F24D8" w:rsidP="00EE3934">
            <w:pPr>
              <w:pStyle w:val="aff5"/>
              <w:spacing w:after="0"/>
              <w:ind w:left="-41" w:right="-124" w:firstLine="41"/>
              <w:jc w:val="left"/>
              <w:rPr>
                <w:sz w:val="4"/>
                <w:szCs w:val="4"/>
              </w:rPr>
            </w:pPr>
          </w:p>
        </w:tc>
        <w:tc>
          <w:tcPr>
            <w:tcW w:w="1134" w:type="dxa"/>
            <w:tcBorders>
              <w:top w:val="single" w:sz="4" w:space="0" w:color="FFFFFF"/>
              <w:left w:val="single" w:sz="2" w:space="0" w:color="FFFFFF"/>
              <w:bottom w:val="single" w:sz="4" w:space="0" w:color="FFFFFF" w:themeColor="background1"/>
              <w:right w:val="single" w:sz="4" w:space="0" w:color="FFFFFF" w:themeColor="background1"/>
            </w:tcBorders>
          </w:tcPr>
          <w:p w14:paraId="3B6E2D49" w14:textId="77777777" w:rsidR="001F24D8" w:rsidRPr="00E71D52" w:rsidRDefault="001F24D8" w:rsidP="00EE3934">
            <w:pPr>
              <w:pStyle w:val="aff5"/>
              <w:spacing w:after="0"/>
              <w:ind w:right="-105"/>
              <w:jc w:val="left"/>
              <w:rPr>
                <w:sz w:val="4"/>
                <w:szCs w:val="4"/>
              </w:rPr>
            </w:pPr>
          </w:p>
        </w:tc>
        <w:tc>
          <w:tcPr>
            <w:tcW w:w="1393" w:type="dxa"/>
            <w:gridSpan w:val="4"/>
            <w:tcBorders>
              <w:top w:val="single" w:sz="4" w:space="0" w:color="FFFFFF"/>
              <w:left w:val="single" w:sz="4" w:space="0" w:color="FFFFFF" w:themeColor="background1"/>
              <w:bottom w:val="single" w:sz="2" w:space="0" w:color="auto"/>
              <w:right w:val="single" w:sz="2" w:space="0" w:color="FFFFFF" w:themeColor="background1"/>
            </w:tcBorders>
          </w:tcPr>
          <w:p w14:paraId="0CCC1726" w14:textId="77777777" w:rsidR="001F24D8" w:rsidRPr="00E71D52" w:rsidRDefault="001F24D8" w:rsidP="00EE3934">
            <w:pPr>
              <w:pStyle w:val="aff5"/>
              <w:spacing w:after="0"/>
              <w:jc w:val="both"/>
              <w:rPr>
                <w:sz w:val="4"/>
                <w:szCs w:val="4"/>
              </w:rPr>
            </w:pPr>
          </w:p>
        </w:tc>
        <w:tc>
          <w:tcPr>
            <w:tcW w:w="236"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0CA0C72D" w14:textId="77777777" w:rsidR="001F24D8" w:rsidRPr="00E71D52" w:rsidRDefault="001F24D8" w:rsidP="00EE3934">
            <w:pPr>
              <w:pStyle w:val="aff5"/>
              <w:spacing w:after="0"/>
              <w:jc w:val="both"/>
              <w:rPr>
                <w:sz w:val="4"/>
                <w:szCs w:val="4"/>
              </w:rPr>
            </w:pPr>
          </w:p>
        </w:tc>
        <w:tc>
          <w:tcPr>
            <w:tcW w:w="922"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F05CFEF" w14:textId="77777777" w:rsidR="001F24D8" w:rsidRPr="00E71D52" w:rsidRDefault="001F24D8" w:rsidP="00EE3934">
            <w:pPr>
              <w:pStyle w:val="aff5"/>
              <w:spacing w:after="0"/>
              <w:ind w:right="-110"/>
              <w:jc w:val="both"/>
              <w:rPr>
                <w:sz w:val="4"/>
                <w:szCs w:val="4"/>
              </w:rPr>
            </w:pPr>
          </w:p>
        </w:tc>
        <w:tc>
          <w:tcPr>
            <w:tcW w:w="1134"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D06BB58" w14:textId="77777777" w:rsidR="001F24D8" w:rsidRPr="00E71D52" w:rsidRDefault="001F24D8" w:rsidP="00EE3934">
            <w:pPr>
              <w:pStyle w:val="aff5"/>
              <w:spacing w:after="0"/>
              <w:jc w:val="both"/>
              <w:rPr>
                <w:sz w:val="4"/>
                <w:szCs w:val="4"/>
              </w:rPr>
            </w:pPr>
          </w:p>
        </w:tc>
        <w:tc>
          <w:tcPr>
            <w:tcW w:w="1134"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64E0FA9" w14:textId="77777777" w:rsidR="001F24D8" w:rsidRPr="00E71D52" w:rsidRDefault="001F24D8" w:rsidP="00EE3934">
            <w:pPr>
              <w:pStyle w:val="aff5"/>
              <w:spacing w:after="0"/>
              <w:ind w:right="-111"/>
              <w:jc w:val="both"/>
              <w:rPr>
                <w:sz w:val="4"/>
                <w:szCs w:val="4"/>
              </w:rPr>
            </w:pPr>
          </w:p>
        </w:tc>
        <w:tc>
          <w:tcPr>
            <w:tcW w:w="1134" w:type="dxa"/>
            <w:gridSpan w:val="4"/>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BBBA76D" w14:textId="77777777" w:rsidR="001F24D8" w:rsidRPr="00E71D52" w:rsidRDefault="001F24D8" w:rsidP="00EE3934">
            <w:pPr>
              <w:pStyle w:val="aff5"/>
              <w:spacing w:after="0"/>
              <w:jc w:val="both"/>
              <w:rPr>
                <w:sz w:val="4"/>
                <w:szCs w:val="4"/>
              </w:rPr>
            </w:pPr>
          </w:p>
        </w:tc>
      </w:tr>
      <w:tr w:rsidR="001F24D8" w:rsidRPr="00E71D52" w14:paraId="23FF3976" w14:textId="77777777" w:rsidTr="00D164E3">
        <w:trPr>
          <w:gridBefore w:val="1"/>
          <w:gridAfter w:val="1"/>
          <w:wBefore w:w="137" w:type="dxa"/>
          <w:wAfter w:w="95" w:type="dxa"/>
          <w:trHeight w:val="163"/>
        </w:trPr>
        <w:tc>
          <w:tcPr>
            <w:tcW w:w="1958" w:type="dxa"/>
            <w:gridSpan w:val="3"/>
            <w:tcBorders>
              <w:top w:val="single" w:sz="4" w:space="0" w:color="auto"/>
              <w:left w:val="single" w:sz="4" w:space="0" w:color="auto"/>
              <w:bottom w:val="single" w:sz="4" w:space="0" w:color="auto"/>
              <w:right w:val="single" w:sz="4" w:space="0" w:color="000000"/>
            </w:tcBorders>
          </w:tcPr>
          <w:p w14:paraId="049D5DA4" w14:textId="77777777" w:rsidR="001F24D8" w:rsidRPr="00E71D52" w:rsidRDefault="001F24D8" w:rsidP="00EE3934">
            <w:pPr>
              <w:pStyle w:val="aff5"/>
              <w:spacing w:after="0"/>
              <w:ind w:left="-41" w:right="-124" w:firstLine="41"/>
              <w:jc w:val="left"/>
              <w:rPr>
                <w:b w:val="0"/>
                <w:bCs/>
                <w:sz w:val="14"/>
                <w:szCs w:val="14"/>
              </w:rPr>
            </w:pPr>
            <w:r w:rsidRPr="00E71D52">
              <w:rPr>
                <w:b w:val="0"/>
                <w:bCs/>
                <w:sz w:val="14"/>
                <w:szCs w:val="14"/>
              </w:rPr>
              <w:t xml:space="preserve">фасад 1: </w:t>
            </w:r>
          </w:p>
        </w:tc>
        <w:tc>
          <w:tcPr>
            <w:tcW w:w="1134" w:type="dxa"/>
            <w:tcBorders>
              <w:top w:val="single" w:sz="4" w:space="0" w:color="FFFFFF" w:themeColor="background1"/>
              <w:left w:val="single" w:sz="4" w:space="0" w:color="000000"/>
              <w:bottom w:val="single" w:sz="4" w:space="0" w:color="FFFFFF" w:themeColor="background1"/>
              <w:right w:val="single" w:sz="4" w:space="0" w:color="auto"/>
            </w:tcBorders>
          </w:tcPr>
          <w:p w14:paraId="241E0FFB" w14:textId="77777777" w:rsidR="001F24D8" w:rsidRPr="00E71D52" w:rsidRDefault="001F24D8" w:rsidP="00EE3934">
            <w:pPr>
              <w:pStyle w:val="aff5"/>
              <w:spacing w:after="0"/>
              <w:ind w:right="-105"/>
              <w:jc w:val="left"/>
              <w:rPr>
                <w:b w:val="0"/>
                <w:bCs/>
                <w:sz w:val="14"/>
                <w:szCs w:val="14"/>
              </w:rPr>
            </w:pPr>
            <w:r w:rsidRPr="00E71D52">
              <w:rPr>
                <w:b w:val="0"/>
                <w:bCs/>
                <w:sz w:val="14"/>
                <w:szCs w:val="14"/>
              </w:rPr>
              <w:t>материал 1:</w:t>
            </w:r>
          </w:p>
        </w:tc>
        <w:tc>
          <w:tcPr>
            <w:tcW w:w="1559" w:type="dxa"/>
            <w:gridSpan w:val="6"/>
            <w:tcBorders>
              <w:top w:val="single" w:sz="2" w:space="0" w:color="auto"/>
              <w:left w:val="single" w:sz="4" w:space="0" w:color="auto"/>
              <w:bottom w:val="single" w:sz="4" w:space="0" w:color="auto"/>
              <w:right w:val="single" w:sz="4" w:space="0" w:color="auto"/>
            </w:tcBorders>
          </w:tcPr>
          <w:p w14:paraId="3057DAE3" w14:textId="77777777" w:rsidR="001F24D8" w:rsidRPr="00E71D52" w:rsidRDefault="001F24D8" w:rsidP="00EE3934">
            <w:pPr>
              <w:pStyle w:val="aff5"/>
              <w:spacing w:after="0"/>
              <w:jc w:val="both"/>
              <w:rPr>
                <w:sz w:val="8"/>
                <w:szCs w:val="8"/>
              </w:rPr>
            </w:pPr>
          </w:p>
        </w:tc>
        <w:tc>
          <w:tcPr>
            <w:tcW w:w="992"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357513FA" w14:textId="77777777" w:rsidR="001F24D8" w:rsidRPr="00E71D52" w:rsidRDefault="001F24D8" w:rsidP="00EE3934">
            <w:pPr>
              <w:pStyle w:val="aff5"/>
              <w:spacing w:after="0"/>
              <w:ind w:right="-110"/>
              <w:jc w:val="both"/>
              <w:rPr>
                <w:b w:val="0"/>
                <w:bCs/>
                <w:sz w:val="14"/>
                <w:szCs w:val="14"/>
              </w:rPr>
            </w:pPr>
            <w:r w:rsidRPr="00E71D52">
              <w:rPr>
                <w:b w:val="0"/>
                <w:bCs/>
                <w:sz w:val="14"/>
                <w:szCs w:val="14"/>
              </w:rPr>
              <w:t>цвет 1:</w:t>
            </w:r>
          </w:p>
        </w:tc>
        <w:tc>
          <w:tcPr>
            <w:tcW w:w="1134" w:type="dxa"/>
            <w:gridSpan w:val="5"/>
            <w:tcBorders>
              <w:top w:val="single" w:sz="2" w:space="0" w:color="auto"/>
              <w:left w:val="single" w:sz="4" w:space="0" w:color="auto"/>
              <w:bottom w:val="single" w:sz="4" w:space="0" w:color="auto"/>
              <w:right w:val="single" w:sz="4" w:space="0" w:color="auto"/>
            </w:tcBorders>
          </w:tcPr>
          <w:p w14:paraId="678C2BAB" w14:textId="77777777" w:rsidR="001F24D8" w:rsidRPr="00E71D52" w:rsidRDefault="001F24D8" w:rsidP="00EE3934">
            <w:pPr>
              <w:pStyle w:val="aff5"/>
              <w:spacing w:after="0"/>
              <w:jc w:val="both"/>
              <w:rPr>
                <w:sz w:val="8"/>
                <w:szCs w:val="8"/>
              </w:rPr>
            </w:pPr>
          </w:p>
        </w:tc>
        <w:tc>
          <w:tcPr>
            <w:tcW w:w="1134"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077434C3" w14:textId="77777777" w:rsidR="001F24D8" w:rsidRPr="00E71D52" w:rsidRDefault="001F24D8" w:rsidP="00EE3934">
            <w:pPr>
              <w:pStyle w:val="aff5"/>
              <w:spacing w:after="0"/>
              <w:ind w:right="-111"/>
              <w:jc w:val="both"/>
              <w:rPr>
                <w:b w:val="0"/>
                <w:bCs/>
                <w:sz w:val="14"/>
                <w:szCs w:val="14"/>
              </w:rPr>
            </w:pPr>
            <w:r w:rsidRPr="00E71D52">
              <w:rPr>
                <w:b w:val="0"/>
                <w:bCs/>
                <w:sz w:val="14"/>
                <w:szCs w:val="14"/>
              </w:rPr>
              <w:t>текстура 1:</w:t>
            </w:r>
          </w:p>
        </w:tc>
        <w:tc>
          <w:tcPr>
            <w:tcW w:w="1134" w:type="dxa"/>
            <w:gridSpan w:val="4"/>
            <w:tcBorders>
              <w:top w:val="single" w:sz="2" w:space="0" w:color="auto"/>
              <w:left w:val="single" w:sz="4" w:space="0" w:color="auto"/>
              <w:bottom w:val="single" w:sz="4" w:space="0" w:color="auto"/>
              <w:right w:val="single" w:sz="4" w:space="0" w:color="auto"/>
            </w:tcBorders>
          </w:tcPr>
          <w:p w14:paraId="1018D710" w14:textId="77777777" w:rsidR="001F24D8" w:rsidRPr="00E71D52" w:rsidRDefault="001F24D8" w:rsidP="00EE3934">
            <w:pPr>
              <w:pStyle w:val="aff5"/>
              <w:spacing w:after="0"/>
              <w:jc w:val="both"/>
              <w:rPr>
                <w:sz w:val="8"/>
                <w:szCs w:val="8"/>
              </w:rPr>
            </w:pPr>
          </w:p>
        </w:tc>
      </w:tr>
      <w:tr w:rsidR="001F24D8" w:rsidRPr="00E71D52" w14:paraId="1A72C6C2" w14:textId="77777777" w:rsidTr="00D164E3">
        <w:trPr>
          <w:gridBefore w:val="1"/>
          <w:gridAfter w:val="1"/>
          <w:wBefore w:w="137" w:type="dxa"/>
          <w:wAfter w:w="95" w:type="dxa"/>
          <w:trHeight w:val="38"/>
        </w:trPr>
        <w:tc>
          <w:tcPr>
            <w:tcW w:w="195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14C23A2" w14:textId="77777777" w:rsidR="001F24D8" w:rsidRPr="00E71D52" w:rsidRDefault="001F24D8" w:rsidP="00EE3934">
            <w:pPr>
              <w:pStyle w:val="aff5"/>
              <w:spacing w:after="0"/>
              <w:ind w:left="31"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FFC76F" w14:textId="77777777" w:rsidR="001F24D8" w:rsidRPr="00E71D52" w:rsidRDefault="001F24D8" w:rsidP="00EE3934">
            <w:pPr>
              <w:pStyle w:val="aff5"/>
              <w:spacing w:after="0"/>
              <w:ind w:right="-105"/>
              <w:jc w:val="left"/>
              <w:rPr>
                <w:b w:val="0"/>
                <w:bCs/>
                <w:sz w:val="4"/>
                <w:szCs w:val="4"/>
              </w:rPr>
            </w:pPr>
          </w:p>
        </w:tc>
        <w:tc>
          <w:tcPr>
            <w:tcW w:w="1559" w:type="dxa"/>
            <w:gridSpan w:val="6"/>
            <w:tcBorders>
              <w:top w:val="single" w:sz="4" w:space="0" w:color="auto"/>
              <w:left w:val="single" w:sz="4" w:space="0" w:color="FFFFFF" w:themeColor="background1"/>
              <w:bottom w:val="single" w:sz="4" w:space="0" w:color="auto"/>
              <w:right w:val="single" w:sz="4" w:space="0" w:color="FFFFFF" w:themeColor="background1"/>
            </w:tcBorders>
          </w:tcPr>
          <w:p w14:paraId="5F92AF09" w14:textId="77777777" w:rsidR="001F24D8" w:rsidRPr="00E71D52" w:rsidRDefault="001F24D8" w:rsidP="00EE3934">
            <w:pPr>
              <w:pStyle w:val="aff5"/>
              <w:spacing w:after="0"/>
              <w:jc w:val="both"/>
              <w:rPr>
                <w:sz w:val="4"/>
                <w:szCs w:val="4"/>
              </w:rPr>
            </w:pPr>
          </w:p>
        </w:tc>
        <w:tc>
          <w:tcPr>
            <w:tcW w:w="9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51D193" w14:textId="77777777" w:rsidR="001F24D8" w:rsidRPr="00E71D52" w:rsidRDefault="001F24D8" w:rsidP="00EE3934">
            <w:pPr>
              <w:pStyle w:val="aff5"/>
              <w:spacing w:after="0"/>
              <w:ind w:right="-110"/>
              <w:jc w:val="both"/>
              <w:rPr>
                <w:b w:val="0"/>
                <w:bCs/>
                <w:sz w:val="4"/>
                <w:szCs w:val="4"/>
              </w:rPr>
            </w:pPr>
          </w:p>
        </w:tc>
        <w:tc>
          <w:tcPr>
            <w:tcW w:w="1134" w:type="dxa"/>
            <w:gridSpan w:val="5"/>
            <w:tcBorders>
              <w:top w:val="single" w:sz="4" w:space="0" w:color="auto"/>
              <w:left w:val="single" w:sz="4" w:space="0" w:color="FFFFFF" w:themeColor="background1"/>
              <w:right w:val="single" w:sz="4" w:space="0" w:color="FFFFFF" w:themeColor="background1"/>
            </w:tcBorders>
          </w:tcPr>
          <w:p w14:paraId="72E1BE0E"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450E21"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auto"/>
              <w:left w:val="single" w:sz="4" w:space="0" w:color="FFFFFF" w:themeColor="background1"/>
              <w:right w:val="single" w:sz="4" w:space="0" w:color="FFFFFF" w:themeColor="background1"/>
            </w:tcBorders>
          </w:tcPr>
          <w:p w14:paraId="493BE952" w14:textId="77777777" w:rsidR="001F24D8" w:rsidRPr="00E71D52" w:rsidRDefault="001F24D8" w:rsidP="00EE3934">
            <w:pPr>
              <w:pStyle w:val="aff5"/>
              <w:spacing w:after="0"/>
              <w:jc w:val="both"/>
              <w:rPr>
                <w:b w:val="0"/>
                <w:bCs/>
                <w:i/>
                <w:iCs/>
                <w:sz w:val="4"/>
                <w:szCs w:val="4"/>
              </w:rPr>
            </w:pPr>
          </w:p>
        </w:tc>
      </w:tr>
      <w:tr w:rsidR="001F24D8" w:rsidRPr="00E71D52" w14:paraId="476958BB" w14:textId="77777777" w:rsidTr="00D164E3">
        <w:trPr>
          <w:gridBefore w:val="1"/>
          <w:gridAfter w:val="1"/>
          <w:wBefore w:w="137" w:type="dxa"/>
          <w:wAfter w:w="95" w:type="dxa"/>
          <w:trHeight w:val="38"/>
        </w:trPr>
        <w:tc>
          <w:tcPr>
            <w:tcW w:w="1958"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403FBD65" w14:textId="77777777" w:rsidR="001F24D8" w:rsidRPr="00E71D52" w:rsidRDefault="001F24D8" w:rsidP="00EE3934">
            <w:pPr>
              <w:pStyle w:val="aff5"/>
              <w:spacing w:after="0"/>
              <w:ind w:left="31" w:right="-124"/>
              <w:jc w:val="left"/>
              <w:rPr>
                <w:b w:val="0"/>
                <w:bCs/>
                <w:i/>
                <w:iCs/>
                <w:sz w:val="10"/>
                <w:szCs w:val="1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8519904" w14:textId="77777777" w:rsidR="001F24D8" w:rsidRPr="00E71D52" w:rsidRDefault="001F24D8" w:rsidP="00EE3934">
            <w:pPr>
              <w:pStyle w:val="aff5"/>
              <w:spacing w:after="0"/>
              <w:ind w:right="-105"/>
              <w:jc w:val="left"/>
              <w:rPr>
                <w:b w:val="0"/>
                <w:bCs/>
                <w:sz w:val="10"/>
                <w:szCs w:val="10"/>
              </w:rPr>
            </w:pPr>
            <w:r w:rsidRPr="00E71D52">
              <w:rPr>
                <w:b w:val="0"/>
                <w:bCs/>
                <w:sz w:val="10"/>
                <w:szCs w:val="10"/>
              </w:rPr>
              <w:t>добавить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1D6819AE"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1</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DADD8EA" w14:textId="77777777" w:rsidR="001F24D8" w:rsidRPr="00E71D52" w:rsidRDefault="001F24D8"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5"/>
            <w:tcBorders>
              <w:left w:val="single" w:sz="4" w:space="0" w:color="auto"/>
              <w:bottom w:val="single" w:sz="4" w:space="0" w:color="FFFFFF" w:themeColor="background1"/>
              <w:right w:val="single" w:sz="4" w:space="0" w:color="auto"/>
            </w:tcBorders>
          </w:tcPr>
          <w:p w14:paraId="51676565"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4</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6A9AC1C" w14:textId="77777777" w:rsidR="001F24D8" w:rsidRPr="00E71D52" w:rsidRDefault="001F24D8" w:rsidP="00EE3934">
            <w:pPr>
              <w:pStyle w:val="aff5"/>
              <w:spacing w:after="0"/>
              <w:ind w:right="-111"/>
              <w:jc w:val="both"/>
              <w:rPr>
                <w:b w:val="0"/>
                <w:bCs/>
                <w:sz w:val="10"/>
                <w:szCs w:val="10"/>
              </w:rPr>
            </w:pPr>
            <w:r w:rsidRPr="00E71D52">
              <w:rPr>
                <w:b w:val="0"/>
                <w:bCs/>
                <w:sz w:val="10"/>
                <w:szCs w:val="10"/>
              </w:rPr>
              <w:t>добавить текстуру +</w:t>
            </w:r>
          </w:p>
        </w:tc>
        <w:tc>
          <w:tcPr>
            <w:tcW w:w="1134" w:type="dxa"/>
            <w:gridSpan w:val="4"/>
            <w:tcBorders>
              <w:left w:val="single" w:sz="4" w:space="0" w:color="auto"/>
              <w:right w:val="single" w:sz="4" w:space="0" w:color="auto"/>
            </w:tcBorders>
          </w:tcPr>
          <w:p w14:paraId="363C6E89"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6</w:t>
            </w:r>
          </w:p>
        </w:tc>
      </w:tr>
      <w:tr w:rsidR="001F24D8" w:rsidRPr="00E71D52" w14:paraId="7FE3F47F" w14:textId="77777777" w:rsidTr="00D164E3">
        <w:trPr>
          <w:gridBefore w:val="1"/>
          <w:gridAfter w:val="1"/>
          <w:wBefore w:w="137" w:type="dxa"/>
          <w:wAfter w:w="95" w:type="dxa"/>
          <w:trHeight w:val="38"/>
        </w:trPr>
        <w:tc>
          <w:tcPr>
            <w:tcW w:w="1958" w:type="dxa"/>
            <w:gridSpan w:val="3"/>
            <w:vMerge/>
            <w:tcBorders>
              <w:left w:val="single" w:sz="4" w:space="0" w:color="FFFFFF" w:themeColor="background1"/>
              <w:right w:val="single" w:sz="4" w:space="0" w:color="FFFFFF" w:themeColor="background1"/>
            </w:tcBorders>
          </w:tcPr>
          <w:p w14:paraId="2F7DEB68" w14:textId="77777777" w:rsidR="001F24D8" w:rsidRPr="00E71D52" w:rsidRDefault="001F24D8" w:rsidP="00EE3934">
            <w:pPr>
              <w:pStyle w:val="aff5"/>
              <w:spacing w:after="0"/>
              <w:ind w:left="31" w:right="-124"/>
              <w:jc w:val="left"/>
              <w:rPr>
                <w:b w:val="0"/>
                <w:bCs/>
                <w:i/>
                <w:iCs/>
                <w:sz w:val="10"/>
                <w:szCs w:val="10"/>
              </w:rPr>
            </w:pPr>
          </w:p>
        </w:tc>
        <w:tc>
          <w:tcPr>
            <w:tcW w:w="1134" w:type="dxa"/>
            <w:vMerge w:val="restart"/>
            <w:tcBorders>
              <w:top w:val="single" w:sz="4" w:space="0" w:color="FFFFFF" w:themeColor="background1"/>
              <w:left w:val="single" w:sz="4" w:space="0" w:color="FFFFFF" w:themeColor="background1"/>
              <w:right w:val="single" w:sz="4" w:space="0" w:color="auto"/>
            </w:tcBorders>
          </w:tcPr>
          <w:p w14:paraId="0CBCB6B9" w14:textId="77777777" w:rsidR="001F24D8" w:rsidRPr="00E71D52" w:rsidRDefault="001F24D8" w:rsidP="00EE3934">
            <w:pPr>
              <w:pStyle w:val="aff5"/>
              <w:spacing w:after="0"/>
              <w:ind w:right="-105"/>
              <w:jc w:val="left"/>
              <w:rPr>
                <w:b w:val="0"/>
                <w:bCs/>
                <w:sz w:val="14"/>
                <w:szCs w:val="14"/>
              </w:rPr>
            </w:pPr>
            <w:r w:rsidRPr="00E71D52">
              <w:rPr>
                <w:b w:val="0"/>
                <w:bCs/>
                <w:sz w:val="10"/>
                <w:szCs w:val="10"/>
              </w:rPr>
              <w:t>убрать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3EBA84B0"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2</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4813798" w14:textId="77777777" w:rsidR="001F24D8" w:rsidRPr="00E71D52" w:rsidRDefault="001F24D8"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5"/>
            <w:tcBorders>
              <w:left w:val="single" w:sz="4" w:space="0" w:color="auto"/>
              <w:right w:val="single" w:sz="4" w:space="0" w:color="auto"/>
            </w:tcBorders>
          </w:tcPr>
          <w:p w14:paraId="3C3E8C06"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авт. «природный»</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68E98CC" w14:textId="77777777" w:rsidR="001F24D8" w:rsidRPr="00E71D52" w:rsidRDefault="001F24D8" w:rsidP="00EE3934">
            <w:pPr>
              <w:pStyle w:val="aff5"/>
              <w:spacing w:after="0"/>
              <w:ind w:right="-111"/>
              <w:jc w:val="both"/>
              <w:rPr>
                <w:b w:val="0"/>
                <w:bCs/>
                <w:sz w:val="10"/>
                <w:szCs w:val="10"/>
              </w:rPr>
            </w:pPr>
            <w:r w:rsidRPr="00E71D52">
              <w:rPr>
                <w:b w:val="0"/>
                <w:bCs/>
                <w:sz w:val="10"/>
                <w:szCs w:val="10"/>
              </w:rPr>
              <w:t>убрать текстуру -</w:t>
            </w:r>
          </w:p>
        </w:tc>
        <w:tc>
          <w:tcPr>
            <w:tcW w:w="1134" w:type="dxa"/>
            <w:gridSpan w:val="4"/>
            <w:vMerge w:val="restart"/>
            <w:tcBorders>
              <w:left w:val="single" w:sz="4" w:space="0" w:color="FFFFFF" w:themeColor="background1"/>
              <w:right w:val="single" w:sz="4" w:space="0" w:color="FFFFFF" w:themeColor="background1"/>
            </w:tcBorders>
          </w:tcPr>
          <w:p w14:paraId="6788A30C" w14:textId="77777777" w:rsidR="001F24D8" w:rsidRPr="00E71D52" w:rsidRDefault="001F24D8" w:rsidP="00EE3934">
            <w:pPr>
              <w:pStyle w:val="aff5"/>
              <w:spacing w:after="0"/>
              <w:jc w:val="both"/>
              <w:rPr>
                <w:b w:val="0"/>
                <w:bCs/>
                <w:i/>
                <w:iCs/>
                <w:sz w:val="10"/>
                <w:szCs w:val="10"/>
              </w:rPr>
            </w:pPr>
          </w:p>
        </w:tc>
      </w:tr>
      <w:tr w:rsidR="001F24D8" w:rsidRPr="00E71D52" w14:paraId="46A6D4C7" w14:textId="77777777" w:rsidTr="00D164E3">
        <w:trPr>
          <w:gridBefore w:val="1"/>
          <w:gridAfter w:val="1"/>
          <w:wBefore w:w="137" w:type="dxa"/>
          <w:wAfter w:w="95" w:type="dxa"/>
          <w:trHeight w:val="115"/>
        </w:trPr>
        <w:tc>
          <w:tcPr>
            <w:tcW w:w="1958" w:type="dxa"/>
            <w:gridSpan w:val="3"/>
            <w:vMerge/>
            <w:tcBorders>
              <w:left w:val="single" w:sz="4" w:space="0" w:color="FFFFFF" w:themeColor="background1"/>
              <w:bottom w:val="single" w:sz="4" w:space="0" w:color="FFFFFF" w:themeColor="background1"/>
              <w:right w:val="single" w:sz="4" w:space="0" w:color="FFFFFF" w:themeColor="background1"/>
            </w:tcBorders>
          </w:tcPr>
          <w:p w14:paraId="6727B6FA" w14:textId="77777777" w:rsidR="001F24D8" w:rsidRPr="00E71D52" w:rsidRDefault="001F24D8" w:rsidP="00EE3934">
            <w:pPr>
              <w:pStyle w:val="aff5"/>
              <w:spacing w:after="0"/>
              <w:ind w:left="31" w:right="-124"/>
              <w:jc w:val="left"/>
              <w:rPr>
                <w:b w:val="0"/>
                <w:bCs/>
                <w:i/>
                <w:iCs/>
                <w:sz w:val="10"/>
                <w:szCs w:val="10"/>
              </w:rPr>
            </w:pPr>
          </w:p>
        </w:tc>
        <w:tc>
          <w:tcPr>
            <w:tcW w:w="1134" w:type="dxa"/>
            <w:vMerge/>
            <w:tcBorders>
              <w:left w:val="single" w:sz="4" w:space="0" w:color="FFFFFF" w:themeColor="background1"/>
              <w:bottom w:val="single" w:sz="4" w:space="0" w:color="FFFFFF" w:themeColor="background1"/>
              <w:right w:val="single" w:sz="4" w:space="0" w:color="auto"/>
            </w:tcBorders>
          </w:tcPr>
          <w:p w14:paraId="79A384FC" w14:textId="77777777" w:rsidR="001F24D8" w:rsidRPr="00E71D52" w:rsidRDefault="001F24D8" w:rsidP="00EE3934">
            <w:pPr>
              <w:pStyle w:val="aff5"/>
              <w:spacing w:after="0"/>
              <w:ind w:right="-105"/>
              <w:jc w:val="left"/>
              <w:rPr>
                <w:b w:val="0"/>
                <w:bCs/>
                <w:sz w:val="14"/>
                <w:szCs w:val="14"/>
              </w:rPr>
            </w:pPr>
          </w:p>
        </w:tc>
        <w:tc>
          <w:tcPr>
            <w:tcW w:w="1559" w:type="dxa"/>
            <w:gridSpan w:val="6"/>
            <w:tcBorders>
              <w:top w:val="single" w:sz="4" w:space="0" w:color="auto"/>
              <w:left w:val="single" w:sz="4" w:space="0" w:color="auto"/>
              <w:bottom w:val="single" w:sz="4" w:space="0" w:color="auto"/>
              <w:right w:val="single" w:sz="4" w:space="0" w:color="auto"/>
            </w:tcBorders>
          </w:tcPr>
          <w:p w14:paraId="1131B488"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3</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AE777FC" w14:textId="77777777" w:rsidR="001F24D8" w:rsidRPr="00E71D52" w:rsidRDefault="001F24D8" w:rsidP="00EE3934">
            <w:pPr>
              <w:pStyle w:val="aff5"/>
              <w:spacing w:after="0"/>
              <w:ind w:right="-110"/>
              <w:jc w:val="both"/>
              <w:rPr>
                <w:b w:val="0"/>
                <w:bCs/>
                <w:sz w:val="10"/>
                <w:szCs w:val="10"/>
              </w:rPr>
            </w:pPr>
          </w:p>
        </w:tc>
        <w:tc>
          <w:tcPr>
            <w:tcW w:w="1134" w:type="dxa"/>
            <w:gridSpan w:val="5"/>
            <w:tcBorders>
              <w:left w:val="single" w:sz="4" w:space="0" w:color="auto"/>
              <w:right w:val="single" w:sz="4" w:space="0" w:color="auto"/>
            </w:tcBorders>
          </w:tcPr>
          <w:p w14:paraId="5CF2C953"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5</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92259A1" w14:textId="77777777" w:rsidR="001F24D8" w:rsidRPr="00E71D52" w:rsidRDefault="001F24D8" w:rsidP="00EE3934">
            <w:pPr>
              <w:pStyle w:val="aff5"/>
              <w:spacing w:after="0"/>
              <w:ind w:right="-111"/>
              <w:jc w:val="both"/>
              <w:rPr>
                <w:b w:val="0"/>
                <w:bCs/>
                <w:sz w:val="10"/>
                <w:szCs w:val="10"/>
              </w:rPr>
            </w:pPr>
          </w:p>
        </w:tc>
        <w:tc>
          <w:tcPr>
            <w:tcW w:w="1134" w:type="dxa"/>
            <w:gridSpan w:val="4"/>
            <w:vMerge/>
            <w:tcBorders>
              <w:left w:val="single" w:sz="4" w:space="0" w:color="FFFFFF" w:themeColor="background1"/>
              <w:bottom w:val="single" w:sz="4" w:space="0" w:color="FFFFFF" w:themeColor="background1"/>
              <w:right w:val="single" w:sz="4" w:space="0" w:color="FFFFFF" w:themeColor="background1"/>
            </w:tcBorders>
          </w:tcPr>
          <w:p w14:paraId="65D56594" w14:textId="77777777" w:rsidR="001F24D8" w:rsidRPr="00E71D52" w:rsidRDefault="001F24D8" w:rsidP="00EE3934">
            <w:pPr>
              <w:pStyle w:val="aff5"/>
              <w:spacing w:after="0"/>
              <w:jc w:val="both"/>
              <w:rPr>
                <w:b w:val="0"/>
                <w:bCs/>
                <w:i/>
                <w:iCs/>
                <w:sz w:val="10"/>
                <w:szCs w:val="10"/>
              </w:rPr>
            </w:pPr>
          </w:p>
        </w:tc>
      </w:tr>
      <w:tr w:rsidR="001F24D8" w:rsidRPr="00E71D52" w14:paraId="3BDFD330" w14:textId="77777777" w:rsidTr="00D164E3">
        <w:trPr>
          <w:gridBefore w:val="1"/>
          <w:gridAfter w:val="1"/>
          <w:wBefore w:w="137" w:type="dxa"/>
          <w:wAfter w:w="95" w:type="dxa"/>
          <w:trHeight w:val="38"/>
        </w:trPr>
        <w:tc>
          <w:tcPr>
            <w:tcW w:w="195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3DB35C" w14:textId="77777777" w:rsidR="001F24D8" w:rsidRPr="00E71D52" w:rsidRDefault="001F24D8" w:rsidP="00EE3934">
            <w:pPr>
              <w:pStyle w:val="aff5"/>
              <w:spacing w:after="0"/>
              <w:ind w:left="31"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167477" w14:textId="77777777" w:rsidR="001F24D8" w:rsidRPr="00E71D52" w:rsidRDefault="001F24D8" w:rsidP="00EE3934">
            <w:pPr>
              <w:pStyle w:val="aff5"/>
              <w:spacing w:after="0"/>
              <w:jc w:val="both"/>
              <w:rPr>
                <w:b w:val="0"/>
                <w:bCs/>
                <w:sz w:val="4"/>
                <w:szCs w:val="4"/>
              </w:rPr>
            </w:pPr>
          </w:p>
        </w:tc>
        <w:tc>
          <w:tcPr>
            <w:tcW w:w="850"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3B7EBADE" w14:textId="77777777" w:rsidR="001F24D8" w:rsidRPr="00E71D52" w:rsidRDefault="001F24D8" w:rsidP="00EE3934">
            <w:pPr>
              <w:pStyle w:val="aff5"/>
              <w:spacing w:after="0"/>
              <w:jc w:val="both"/>
              <w:rPr>
                <w:b w:val="0"/>
                <w:bCs/>
                <w:i/>
                <w:iCs/>
                <w:sz w:val="4"/>
                <w:szCs w:val="4"/>
              </w:rPr>
            </w:pPr>
          </w:p>
        </w:tc>
        <w:tc>
          <w:tcPr>
            <w:tcW w:w="709" w:type="dxa"/>
            <w:gridSpan w:val="3"/>
            <w:tcBorders>
              <w:top w:val="single" w:sz="4" w:space="0" w:color="auto"/>
              <w:left w:val="single" w:sz="4" w:space="0" w:color="FFFFFF"/>
              <w:bottom w:val="single" w:sz="4" w:space="0" w:color="auto"/>
              <w:right w:val="single" w:sz="4" w:space="0" w:color="FFFFFF"/>
            </w:tcBorders>
          </w:tcPr>
          <w:p w14:paraId="07D3B4FD" w14:textId="77777777" w:rsidR="001F24D8" w:rsidRPr="00E71D52" w:rsidRDefault="001F24D8" w:rsidP="00EE3934">
            <w:pPr>
              <w:pStyle w:val="aff5"/>
              <w:spacing w:after="0"/>
              <w:jc w:val="both"/>
              <w:rPr>
                <w:b w:val="0"/>
                <w:bCs/>
                <w:i/>
                <w:iCs/>
                <w:sz w:val="4"/>
                <w:szCs w:val="4"/>
              </w:rPr>
            </w:pPr>
          </w:p>
        </w:tc>
        <w:tc>
          <w:tcPr>
            <w:tcW w:w="992"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FD2F552" w14:textId="77777777" w:rsidR="001F24D8" w:rsidRPr="00E71D52" w:rsidRDefault="001F24D8" w:rsidP="00EE3934">
            <w:pPr>
              <w:pStyle w:val="aff5"/>
              <w:spacing w:after="0"/>
              <w:ind w:right="-110"/>
              <w:jc w:val="both"/>
              <w:rPr>
                <w:b w:val="0"/>
                <w:bCs/>
                <w:sz w:val="4"/>
                <w:szCs w:val="4"/>
              </w:rPr>
            </w:pPr>
          </w:p>
        </w:tc>
        <w:tc>
          <w:tcPr>
            <w:tcW w:w="1134" w:type="dxa"/>
            <w:gridSpan w:val="5"/>
            <w:tcBorders>
              <w:left w:val="single" w:sz="4" w:space="0" w:color="FFFFFF" w:themeColor="background1"/>
              <w:bottom w:val="single" w:sz="4" w:space="0" w:color="FFFFFF" w:themeColor="background1"/>
              <w:right w:val="single" w:sz="4" w:space="0" w:color="FFFFFF" w:themeColor="background1"/>
            </w:tcBorders>
          </w:tcPr>
          <w:p w14:paraId="3B1A3975"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1B2234"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FC29E3" w14:textId="77777777" w:rsidR="001F24D8" w:rsidRPr="00E71D52" w:rsidRDefault="001F24D8" w:rsidP="00EE3934">
            <w:pPr>
              <w:pStyle w:val="aff5"/>
              <w:spacing w:after="0"/>
              <w:jc w:val="both"/>
              <w:rPr>
                <w:b w:val="0"/>
                <w:bCs/>
                <w:i/>
                <w:iCs/>
                <w:sz w:val="4"/>
                <w:szCs w:val="4"/>
              </w:rPr>
            </w:pPr>
          </w:p>
        </w:tc>
      </w:tr>
      <w:tr w:rsidR="001F24D8" w:rsidRPr="00E71D52" w14:paraId="679AB59E" w14:textId="77777777" w:rsidTr="00D164E3">
        <w:trPr>
          <w:gridBefore w:val="1"/>
          <w:gridAfter w:val="1"/>
          <w:wBefore w:w="137" w:type="dxa"/>
          <w:wAfter w:w="95" w:type="dxa"/>
          <w:trHeight w:val="155"/>
        </w:trPr>
        <w:tc>
          <w:tcPr>
            <w:tcW w:w="309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B5BD98" w14:textId="77777777" w:rsidR="001F24D8" w:rsidRPr="00E71D52" w:rsidRDefault="001F24D8" w:rsidP="00EE3934">
            <w:pPr>
              <w:pStyle w:val="aff5"/>
              <w:spacing w:after="0"/>
              <w:jc w:val="both"/>
              <w:rPr>
                <w:b w:val="0"/>
                <w:bCs/>
                <w:i/>
                <w:iCs/>
                <w:sz w:val="10"/>
                <w:szCs w:val="10"/>
              </w:rPr>
            </w:pPr>
            <w:r w:rsidRPr="00E71D52">
              <w:rPr>
                <w:b w:val="0"/>
                <w:bCs/>
                <w:sz w:val="14"/>
                <w:szCs w:val="14"/>
              </w:rPr>
              <w:t xml:space="preserve">дублировать внешний вид </w:t>
            </w:r>
            <w:r w:rsidRPr="00E71D52">
              <w:rPr>
                <w:b w:val="0"/>
                <w:bCs/>
                <w:i/>
                <w:iCs/>
                <w:sz w:val="10"/>
                <w:szCs w:val="10"/>
              </w:rPr>
              <w:t>(да)</w:t>
            </w:r>
          </w:p>
        </w:tc>
        <w:tc>
          <w:tcPr>
            <w:tcW w:w="850"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B372BF0" w14:textId="77777777" w:rsidR="001F24D8" w:rsidRPr="00E71D52" w:rsidRDefault="001F24D8" w:rsidP="00EE3934">
            <w:pPr>
              <w:pStyle w:val="aff5"/>
              <w:spacing w:after="0"/>
              <w:jc w:val="both"/>
              <w:rPr>
                <w:b w:val="0"/>
                <w:bCs/>
                <w:i/>
                <w:iCs/>
                <w:sz w:val="10"/>
                <w:szCs w:val="10"/>
              </w:rPr>
            </w:pPr>
          </w:p>
        </w:tc>
        <w:tc>
          <w:tcPr>
            <w:tcW w:w="709" w:type="dxa"/>
            <w:gridSpan w:val="3"/>
            <w:tcBorders>
              <w:top w:val="single" w:sz="4" w:space="0" w:color="auto"/>
              <w:left w:val="single" w:sz="4" w:space="0" w:color="auto"/>
              <w:bottom w:val="single" w:sz="4" w:space="0" w:color="auto"/>
              <w:right w:val="single" w:sz="4" w:space="0" w:color="auto"/>
            </w:tcBorders>
          </w:tcPr>
          <w:p w14:paraId="2E9D671D" w14:textId="77777777" w:rsidR="001F24D8" w:rsidRPr="00E71D52" w:rsidRDefault="001F24D8" w:rsidP="00EE3934">
            <w:pPr>
              <w:pStyle w:val="aff5"/>
              <w:spacing w:after="0"/>
              <w:jc w:val="both"/>
              <w:rPr>
                <w:b w:val="0"/>
                <w:bCs/>
                <w:i/>
                <w:iCs/>
                <w:sz w:val="10"/>
                <w:szCs w:val="10"/>
              </w:rPr>
            </w:pPr>
          </w:p>
        </w:tc>
        <w:tc>
          <w:tcPr>
            <w:tcW w:w="992"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7897D9A" w14:textId="77777777" w:rsidR="001F24D8" w:rsidRPr="00E71D52" w:rsidRDefault="001F24D8" w:rsidP="00EE3934">
            <w:pPr>
              <w:pStyle w:val="aff5"/>
              <w:spacing w:after="0"/>
              <w:ind w:right="-110"/>
              <w:jc w:val="both"/>
              <w:rPr>
                <w:b w:val="0"/>
                <w:bCs/>
                <w:sz w:val="14"/>
                <w:szCs w:val="14"/>
              </w:rPr>
            </w:pPr>
          </w:p>
        </w:tc>
        <w:tc>
          <w:tcPr>
            <w:tcW w:w="113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A47462" w14:textId="77777777" w:rsidR="001F24D8" w:rsidRPr="00E71D52" w:rsidRDefault="001F24D8" w:rsidP="00EE3934">
            <w:pPr>
              <w:pStyle w:val="aff5"/>
              <w:spacing w:after="0"/>
              <w:jc w:val="both"/>
              <w:rPr>
                <w:b w:val="0"/>
                <w:bCs/>
                <w:i/>
                <w:iCs/>
                <w:sz w:val="10"/>
                <w:szCs w:val="10"/>
              </w:rPr>
            </w:pPr>
          </w:p>
        </w:tc>
        <w:tc>
          <w:tcPr>
            <w:tcW w:w="113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60119B9B" w14:textId="77777777" w:rsidR="001F24D8" w:rsidRPr="00E71D52" w:rsidRDefault="001F24D8" w:rsidP="00EE3934">
            <w:pPr>
              <w:pStyle w:val="aff5"/>
              <w:spacing w:after="0"/>
              <w:ind w:right="-111"/>
              <w:jc w:val="both"/>
              <w:rPr>
                <w:b w:val="0"/>
                <w:bCs/>
                <w:sz w:val="14"/>
                <w:szCs w:val="14"/>
              </w:rPr>
            </w:pPr>
          </w:p>
        </w:tc>
        <w:tc>
          <w:tcPr>
            <w:tcW w:w="1134" w:type="dxa"/>
            <w:gridSpan w:val="4"/>
            <w:vMerge w:val="restart"/>
            <w:tcBorders>
              <w:top w:val="single" w:sz="4" w:space="0" w:color="FFFFFF" w:themeColor="background1"/>
              <w:left w:val="single" w:sz="4" w:space="0" w:color="FFFFFF" w:themeColor="background1"/>
              <w:right w:val="single" w:sz="4" w:space="0" w:color="FFFFFF" w:themeColor="background1"/>
            </w:tcBorders>
          </w:tcPr>
          <w:p w14:paraId="1E8B7881" w14:textId="77777777" w:rsidR="001F24D8" w:rsidRPr="00E71D52" w:rsidRDefault="001F24D8" w:rsidP="00EE3934">
            <w:pPr>
              <w:pStyle w:val="aff5"/>
              <w:spacing w:after="0"/>
              <w:jc w:val="both"/>
              <w:rPr>
                <w:b w:val="0"/>
                <w:bCs/>
                <w:i/>
                <w:iCs/>
                <w:sz w:val="10"/>
                <w:szCs w:val="10"/>
              </w:rPr>
            </w:pPr>
          </w:p>
        </w:tc>
      </w:tr>
      <w:tr w:rsidR="001F24D8" w:rsidRPr="00E71D52" w14:paraId="162478C9" w14:textId="77777777" w:rsidTr="00D164E3">
        <w:trPr>
          <w:gridBefore w:val="1"/>
          <w:gridAfter w:val="1"/>
          <w:wBefore w:w="137" w:type="dxa"/>
          <w:wAfter w:w="95" w:type="dxa"/>
          <w:trHeight w:val="162"/>
        </w:trPr>
        <w:tc>
          <w:tcPr>
            <w:tcW w:w="309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36568D" w14:textId="77777777" w:rsidR="001F24D8" w:rsidRPr="00E71D52" w:rsidRDefault="001F24D8" w:rsidP="00EE3934">
            <w:pPr>
              <w:pStyle w:val="aff5"/>
              <w:spacing w:after="0"/>
              <w:jc w:val="both"/>
              <w:rPr>
                <w:b w:val="0"/>
                <w:bCs/>
                <w:i/>
                <w:iCs/>
                <w:sz w:val="10"/>
                <w:szCs w:val="10"/>
              </w:rPr>
            </w:pPr>
            <w:r w:rsidRPr="00E71D52">
              <w:rPr>
                <w:b w:val="0"/>
                <w:bCs/>
                <w:i/>
                <w:iCs/>
                <w:sz w:val="10"/>
                <w:szCs w:val="10"/>
              </w:rPr>
              <w:t xml:space="preserve">при выборе «да» внешний вид дублируется на следующий фасад </w:t>
            </w:r>
          </w:p>
        </w:tc>
        <w:tc>
          <w:tcPr>
            <w:tcW w:w="8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A32523" w14:textId="77777777" w:rsidR="001F24D8" w:rsidRPr="00E71D52" w:rsidRDefault="001F24D8" w:rsidP="00EE3934">
            <w:pPr>
              <w:pStyle w:val="aff5"/>
              <w:spacing w:after="0"/>
              <w:jc w:val="both"/>
              <w:rPr>
                <w:b w:val="0"/>
                <w:bCs/>
                <w:i/>
                <w:iCs/>
                <w:sz w:val="10"/>
                <w:szCs w:val="10"/>
              </w:rPr>
            </w:pPr>
          </w:p>
        </w:tc>
        <w:tc>
          <w:tcPr>
            <w:tcW w:w="709" w:type="dxa"/>
            <w:gridSpan w:val="3"/>
            <w:tcBorders>
              <w:left w:val="single" w:sz="4" w:space="0" w:color="FFFFFF" w:themeColor="background1"/>
              <w:bottom w:val="single" w:sz="4" w:space="0" w:color="FFFFFF"/>
              <w:right w:val="single" w:sz="4" w:space="0" w:color="FFFFFF" w:themeColor="background1"/>
            </w:tcBorders>
          </w:tcPr>
          <w:p w14:paraId="0DD44EE3" w14:textId="77777777" w:rsidR="001F24D8" w:rsidRPr="00E71D52" w:rsidRDefault="001F24D8" w:rsidP="00EE3934">
            <w:pPr>
              <w:pStyle w:val="aff5"/>
              <w:spacing w:after="0"/>
              <w:jc w:val="both"/>
              <w:rPr>
                <w:b w:val="0"/>
                <w:bCs/>
                <w:i/>
                <w:iCs/>
                <w:sz w:val="10"/>
                <w:szCs w:val="10"/>
              </w:rPr>
            </w:pPr>
          </w:p>
        </w:tc>
        <w:tc>
          <w:tcPr>
            <w:tcW w:w="9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E32386" w14:textId="77777777" w:rsidR="001F24D8" w:rsidRPr="00E71D52" w:rsidRDefault="001F24D8" w:rsidP="00EE3934">
            <w:pPr>
              <w:pStyle w:val="aff5"/>
              <w:spacing w:after="0"/>
              <w:ind w:right="-110"/>
              <w:jc w:val="both"/>
              <w:rPr>
                <w:b w:val="0"/>
                <w:bCs/>
                <w:sz w:val="14"/>
                <w:szCs w:val="14"/>
              </w:rPr>
            </w:pPr>
          </w:p>
        </w:tc>
        <w:tc>
          <w:tcPr>
            <w:tcW w:w="113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D68E7B" w14:textId="77777777" w:rsidR="001F24D8" w:rsidRPr="00E71D52" w:rsidRDefault="001F24D8" w:rsidP="00EE3934">
            <w:pPr>
              <w:pStyle w:val="aff5"/>
              <w:spacing w:after="0"/>
              <w:jc w:val="both"/>
              <w:rPr>
                <w:b w:val="0"/>
                <w:bCs/>
                <w:i/>
                <w:iCs/>
                <w:sz w:val="10"/>
                <w:szCs w:val="10"/>
              </w:rPr>
            </w:pPr>
          </w:p>
        </w:tc>
        <w:tc>
          <w:tcPr>
            <w:tcW w:w="1134" w:type="dxa"/>
            <w:gridSpan w:val="3"/>
            <w:vMerge/>
            <w:tcBorders>
              <w:left w:val="single" w:sz="4" w:space="0" w:color="FFFFFF" w:themeColor="background1"/>
              <w:bottom w:val="single" w:sz="4" w:space="0" w:color="FFFFFF" w:themeColor="background1"/>
              <w:right w:val="single" w:sz="4" w:space="0" w:color="FFFFFF" w:themeColor="background1"/>
            </w:tcBorders>
          </w:tcPr>
          <w:p w14:paraId="1A24C8C2" w14:textId="77777777" w:rsidR="001F24D8" w:rsidRPr="00E71D52" w:rsidRDefault="001F24D8" w:rsidP="00EE3934">
            <w:pPr>
              <w:pStyle w:val="aff5"/>
              <w:spacing w:after="0"/>
              <w:ind w:right="-111"/>
              <w:jc w:val="both"/>
              <w:rPr>
                <w:b w:val="0"/>
                <w:bCs/>
                <w:sz w:val="14"/>
                <w:szCs w:val="14"/>
              </w:rPr>
            </w:pPr>
          </w:p>
        </w:tc>
        <w:tc>
          <w:tcPr>
            <w:tcW w:w="1134" w:type="dxa"/>
            <w:gridSpan w:val="4"/>
            <w:vMerge/>
            <w:tcBorders>
              <w:left w:val="single" w:sz="4" w:space="0" w:color="FFFFFF" w:themeColor="background1"/>
              <w:bottom w:val="single" w:sz="4" w:space="0" w:color="FFFFFF" w:themeColor="background1"/>
              <w:right w:val="single" w:sz="4" w:space="0" w:color="FFFFFF" w:themeColor="background1"/>
            </w:tcBorders>
          </w:tcPr>
          <w:p w14:paraId="103681F6" w14:textId="77777777" w:rsidR="001F24D8" w:rsidRPr="00E71D52" w:rsidRDefault="001F24D8" w:rsidP="00EE3934">
            <w:pPr>
              <w:pStyle w:val="aff5"/>
              <w:spacing w:after="0"/>
              <w:jc w:val="both"/>
              <w:rPr>
                <w:b w:val="0"/>
                <w:bCs/>
                <w:i/>
                <w:iCs/>
                <w:sz w:val="10"/>
                <w:szCs w:val="10"/>
              </w:rPr>
            </w:pPr>
          </w:p>
        </w:tc>
      </w:tr>
      <w:tr w:rsidR="001F24D8" w:rsidRPr="00E71D52" w14:paraId="44C2D48E" w14:textId="77777777" w:rsidTr="00D164E3">
        <w:trPr>
          <w:gridBefore w:val="1"/>
          <w:gridAfter w:val="1"/>
          <w:wBefore w:w="137" w:type="dxa"/>
          <w:wAfter w:w="95" w:type="dxa"/>
          <w:trHeight w:val="47"/>
        </w:trPr>
        <w:tc>
          <w:tcPr>
            <w:tcW w:w="1958" w:type="dxa"/>
            <w:gridSpan w:val="3"/>
            <w:tcBorders>
              <w:top w:val="single" w:sz="2" w:space="0" w:color="auto"/>
              <w:left w:val="single" w:sz="2" w:space="0" w:color="FFFFFF"/>
              <w:bottom w:val="single" w:sz="4" w:space="0" w:color="auto"/>
              <w:right w:val="single" w:sz="2" w:space="0" w:color="FFFFFF"/>
            </w:tcBorders>
          </w:tcPr>
          <w:p w14:paraId="103A7643" w14:textId="77777777" w:rsidR="001F24D8" w:rsidRPr="00E71D52" w:rsidRDefault="001F24D8" w:rsidP="00EE3934">
            <w:pPr>
              <w:pStyle w:val="aff5"/>
              <w:spacing w:after="0"/>
              <w:ind w:left="-41" w:right="-124" w:firstLine="41"/>
              <w:jc w:val="left"/>
              <w:rPr>
                <w:sz w:val="4"/>
                <w:szCs w:val="4"/>
              </w:rPr>
            </w:pPr>
          </w:p>
        </w:tc>
        <w:tc>
          <w:tcPr>
            <w:tcW w:w="1134" w:type="dxa"/>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2DD7A781" w14:textId="77777777" w:rsidR="001F24D8" w:rsidRPr="00E71D52" w:rsidRDefault="001F24D8" w:rsidP="00EE3934">
            <w:pPr>
              <w:pStyle w:val="aff5"/>
              <w:spacing w:after="0"/>
              <w:ind w:right="-105"/>
              <w:jc w:val="left"/>
              <w:rPr>
                <w:sz w:val="4"/>
                <w:szCs w:val="4"/>
              </w:rPr>
            </w:pPr>
          </w:p>
        </w:tc>
        <w:tc>
          <w:tcPr>
            <w:tcW w:w="1393"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4541DE6C" w14:textId="77777777" w:rsidR="001F24D8" w:rsidRPr="00E71D52" w:rsidRDefault="001F24D8" w:rsidP="00EE3934">
            <w:pPr>
              <w:pStyle w:val="aff5"/>
              <w:spacing w:after="0"/>
              <w:jc w:val="both"/>
              <w:rPr>
                <w:sz w:val="4"/>
                <w:szCs w:val="4"/>
              </w:rPr>
            </w:pPr>
          </w:p>
        </w:tc>
        <w:tc>
          <w:tcPr>
            <w:tcW w:w="236"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0AFEB7EB" w14:textId="77777777" w:rsidR="001F24D8" w:rsidRPr="00E71D52" w:rsidRDefault="001F24D8" w:rsidP="00EE3934">
            <w:pPr>
              <w:pStyle w:val="aff5"/>
              <w:spacing w:after="0"/>
              <w:jc w:val="both"/>
              <w:rPr>
                <w:sz w:val="4"/>
                <w:szCs w:val="4"/>
              </w:rPr>
            </w:pPr>
          </w:p>
        </w:tc>
        <w:tc>
          <w:tcPr>
            <w:tcW w:w="922"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8E26E50" w14:textId="77777777" w:rsidR="001F24D8" w:rsidRPr="00E71D52" w:rsidRDefault="001F24D8" w:rsidP="00EE3934">
            <w:pPr>
              <w:pStyle w:val="aff5"/>
              <w:spacing w:after="0"/>
              <w:ind w:right="-110"/>
              <w:jc w:val="both"/>
              <w:rPr>
                <w:sz w:val="4"/>
                <w:szCs w:val="4"/>
              </w:rPr>
            </w:pPr>
          </w:p>
        </w:tc>
        <w:tc>
          <w:tcPr>
            <w:tcW w:w="1134"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1AED8E4" w14:textId="77777777" w:rsidR="001F24D8" w:rsidRPr="00E71D52" w:rsidRDefault="001F24D8" w:rsidP="00EE3934">
            <w:pPr>
              <w:pStyle w:val="aff5"/>
              <w:spacing w:after="0"/>
              <w:jc w:val="both"/>
              <w:rPr>
                <w:sz w:val="4"/>
                <w:szCs w:val="4"/>
              </w:rPr>
            </w:pPr>
          </w:p>
        </w:tc>
        <w:tc>
          <w:tcPr>
            <w:tcW w:w="1134"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BC376E6" w14:textId="77777777" w:rsidR="001F24D8" w:rsidRPr="00E71D52" w:rsidRDefault="001F24D8" w:rsidP="00EE3934">
            <w:pPr>
              <w:pStyle w:val="aff5"/>
              <w:spacing w:after="0"/>
              <w:ind w:right="-111"/>
              <w:jc w:val="both"/>
              <w:rPr>
                <w:sz w:val="4"/>
                <w:szCs w:val="4"/>
              </w:rPr>
            </w:pPr>
          </w:p>
        </w:tc>
        <w:tc>
          <w:tcPr>
            <w:tcW w:w="1134" w:type="dxa"/>
            <w:gridSpan w:val="4"/>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4B527C0" w14:textId="77777777" w:rsidR="001F24D8" w:rsidRPr="00E71D52" w:rsidRDefault="001F24D8" w:rsidP="00EE3934">
            <w:pPr>
              <w:pStyle w:val="aff5"/>
              <w:spacing w:after="0"/>
              <w:jc w:val="both"/>
              <w:rPr>
                <w:sz w:val="4"/>
                <w:szCs w:val="4"/>
              </w:rPr>
            </w:pPr>
          </w:p>
        </w:tc>
      </w:tr>
      <w:tr w:rsidR="001F24D8" w:rsidRPr="00E71D52" w14:paraId="2EC9F417" w14:textId="77777777" w:rsidTr="00D164E3">
        <w:trPr>
          <w:gridBefore w:val="1"/>
          <w:gridAfter w:val="1"/>
          <w:wBefore w:w="137" w:type="dxa"/>
          <w:wAfter w:w="95" w:type="dxa"/>
          <w:trHeight w:val="163"/>
        </w:trPr>
        <w:tc>
          <w:tcPr>
            <w:tcW w:w="1958" w:type="dxa"/>
            <w:gridSpan w:val="3"/>
            <w:tcBorders>
              <w:top w:val="single" w:sz="4" w:space="0" w:color="auto"/>
              <w:left w:val="single" w:sz="4" w:space="0" w:color="auto"/>
              <w:bottom w:val="single" w:sz="4" w:space="0" w:color="auto"/>
              <w:right w:val="single" w:sz="4" w:space="0" w:color="000000"/>
            </w:tcBorders>
          </w:tcPr>
          <w:p w14:paraId="01612355" w14:textId="77777777" w:rsidR="001F24D8" w:rsidRPr="00E71D52" w:rsidRDefault="001F24D8" w:rsidP="00EE3934">
            <w:pPr>
              <w:pStyle w:val="aff5"/>
              <w:spacing w:after="0"/>
              <w:ind w:left="-41" w:right="-124" w:firstLine="41"/>
              <w:jc w:val="left"/>
              <w:rPr>
                <w:b w:val="0"/>
                <w:bCs/>
                <w:sz w:val="14"/>
                <w:szCs w:val="14"/>
              </w:rPr>
            </w:pPr>
            <w:r w:rsidRPr="00E71D52">
              <w:rPr>
                <w:b w:val="0"/>
                <w:bCs/>
                <w:sz w:val="14"/>
                <w:szCs w:val="14"/>
              </w:rPr>
              <w:t xml:space="preserve">фасад </w:t>
            </w:r>
            <w:r w:rsidRPr="00E71D52">
              <w:rPr>
                <w:b w:val="0"/>
                <w:bCs/>
                <w:sz w:val="14"/>
                <w:szCs w:val="14"/>
                <w:lang w:val="en-US"/>
              </w:rPr>
              <w:t>n</w:t>
            </w:r>
            <w:r w:rsidRPr="00E71D52">
              <w:rPr>
                <w:b w:val="0"/>
                <w:bCs/>
                <w:sz w:val="14"/>
                <w:szCs w:val="14"/>
              </w:rPr>
              <w:t xml:space="preserve">: </w:t>
            </w:r>
          </w:p>
        </w:tc>
        <w:tc>
          <w:tcPr>
            <w:tcW w:w="1134" w:type="dxa"/>
            <w:tcBorders>
              <w:top w:val="single" w:sz="4" w:space="0" w:color="FFFFFF" w:themeColor="background1"/>
              <w:left w:val="single" w:sz="4" w:space="0" w:color="000000"/>
              <w:bottom w:val="single" w:sz="4" w:space="0" w:color="FFFFFF" w:themeColor="background1"/>
              <w:right w:val="single" w:sz="4" w:space="0" w:color="auto"/>
            </w:tcBorders>
          </w:tcPr>
          <w:p w14:paraId="06951BE5" w14:textId="77777777" w:rsidR="001F24D8" w:rsidRPr="00E71D52" w:rsidRDefault="001F24D8" w:rsidP="00EE3934">
            <w:pPr>
              <w:pStyle w:val="aff5"/>
              <w:spacing w:after="0"/>
              <w:ind w:right="-105"/>
              <w:jc w:val="left"/>
              <w:rPr>
                <w:b w:val="0"/>
                <w:bCs/>
                <w:sz w:val="14"/>
                <w:szCs w:val="14"/>
              </w:rPr>
            </w:pPr>
            <w:r w:rsidRPr="00E71D52">
              <w:rPr>
                <w:b w:val="0"/>
                <w:bCs/>
                <w:sz w:val="14"/>
                <w:szCs w:val="14"/>
              </w:rPr>
              <w:t>материал 1:</w:t>
            </w:r>
          </w:p>
        </w:tc>
        <w:tc>
          <w:tcPr>
            <w:tcW w:w="1559" w:type="dxa"/>
            <w:gridSpan w:val="6"/>
            <w:tcBorders>
              <w:top w:val="single" w:sz="2" w:space="0" w:color="auto"/>
              <w:left w:val="single" w:sz="4" w:space="0" w:color="auto"/>
              <w:bottom w:val="single" w:sz="4" w:space="0" w:color="auto"/>
              <w:right w:val="single" w:sz="4" w:space="0" w:color="auto"/>
            </w:tcBorders>
          </w:tcPr>
          <w:p w14:paraId="215BD385" w14:textId="77777777" w:rsidR="001F24D8" w:rsidRPr="00E71D52" w:rsidRDefault="001F24D8" w:rsidP="00EE3934">
            <w:pPr>
              <w:pStyle w:val="aff5"/>
              <w:spacing w:after="0"/>
              <w:jc w:val="both"/>
              <w:rPr>
                <w:sz w:val="8"/>
                <w:szCs w:val="8"/>
              </w:rPr>
            </w:pPr>
          </w:p>
        </w:tc>
        <w:tc>
          <w:tcPr>
            <w:tcW w:w="992"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5ACE648C" w14:textId="77777777" w:rsidR="001F24D8" w:rsidRPr="00E71D52" w:rsidRDefault="001F24D8" w:rsidP="00EE3934">
            <w:pPr>
              <w:pStyle w:val="aff5"/>
              <w:spacing w:after="0"/>
              <w:ind w:right="-110"/>
              <w:jc w:val="both"/>
              <w:rPr>
                <w:b w:val="0"/>
                <w:bCs/>
                <w:sz w:val="14"/>
                <w:szCs w:val="14"/>
              </w:rPr>
            </w:pPr>
            <w:r w:rsidRPr="00E71D52">
              <w:rPr>
                <w:b w:val="0"/>
                <w:bCs/>
                <w:sz w:val="14"/>
                <w:szCs w:val="14"/>
              </w:rPr>
              <w:t>цвет 1:</w:t>
            </w:r>
          </w:p>
        </w:tc>
        <w:tc>
          <w:tcPr>
            <w:tcW w:w="1134" w:type="dxa"/>
            <w:gridSpan w:val="5"/>
            <w:tcBorders>
              <w:top w:val="single" w:sz="2" w:space="0" w:color="auto"/>
              <w:left w:val="single" w:sz="4" w:space="0" w:color="auto"/>
              <w:bottom w:val="single" w:sz="4" w:space="0" w:color="auto"/>
              <w:right w:val="single" w:sz="4" w:space="0" w:color="auto"/>
            </w:tcBorders>
          </w:tcPr>
          <w:p w14:paraId="3AF4377F" w14:textId="77777777" w:rsidR="001F24D8" w:rsidRPr="00E71D52" w:rsidRDefault="001F24D8" w:rsidP="00EE3934">
            <w:pPr>
              <w:pStyle w:val="aff5"/>
              <w:spacing w:after="0"/>
              <w:jc w:val="both"/>
              <w:rPr>
                <w:sz w:val="8"/>
                <w:szCs w:val="8"/>
              </w:rPr>
            </w:pPr>
          </w:p>
        </w:tc>
        <w:tc>
          <w:tcPr>
            <w:tcW w:w="1134"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601E332" w14:textId="77777777" w:rsidR="001F24D8" w:rsidRPr="00E71D52" w:rsidRDefault="001F24D8" w:rsidP="00EE3934">
            <w:pPr>
              <w:pStyle w:val="aff5"/>
              <w:spacing w:after="0"/>
              <w:ind w:right="-111"/>
              <w:jc w:val="both"/>
              <w:rPr>
                <w:b w:val="0"/>
                <w:bCs/>
                <w:sz w:val="14"/>
                <w:szCs w:val="14"/>
              </w:rPr>
            </w:pPr>
            <w:r w:rsidRPr="00E71D52">
              <w:rPr>
                <w:b w:val="0"/>
                <w:bCs/>
                <w:sz w:val="14"/>
                <w:szCs w:val="14"/>
              </w:rPr>
              <w:t>текстура 1:</w:t>
            </w:r>
          </w:p>
        </w:tc>
        <w:tc>
          <w:tcPr>
            <w:tcW w:w="1134" w:type="dxa"/>
            <w:gridSpan w:val="4"/>
            <w:tcBorders>
              <w:top w:val="single" w:sz="2" w:space="0" w:color="auto"/>
              <w:left w:val="single" w:sz="4" w:space="0" w:color="auto"/>
              <w:bottom w:val="single" w:sz="4" w:space="0" w:color="auto"/>
              <w:right w:val="single" w:sz="4" w:space="0" w:color="auto"/>
            </w:tcBorders>
          </w:tcPr>
          <w:p w14:paraId="5175C9C2" w14:textId="77777777" w:rsidR="001F24D8" w:rsidRPr="00E71D52" w:rsidRDefault="001F24D8" w:rsidP="00EE3934">
            <w:pPr>
              <w:pStyle w:val="aff5"/>
              <w:spacing w:after="0"/>
              <w:jc w:val="both"/>
              <w:rPr>
                <w:sz w:val="8"/>
                <w:szCs w:val="8"/>
              </w:rPr>
            </w:pPr>
          </w:p>
        </w:tc>
      </w:tr>
      <w:tr w:rsidR="001F24D8" w:rsidRPr="00E71D52" w14:paraId="668480C6" w14:textId="77777777" w:rsidTr="00D164E3">
        <w:trPr>
          <w:gridBefore w:val="1"/>
          <w:gridAfter w:val="1"/>
          <w:wBefore w:w="137" w:type="dxa"/>
          <w:wAfter w:w="95" w:type="dxa"/>
          <w:trHeight w:val="38"/>
        </w:trPr>
        <w:tc>
          <w:tcPr>
            <w:tcW w:w="195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4A5DD51" w14:textId="77777777" w:rsidR="001F24D8" w:rsidRPr="00E71D52" w:rsidRDefault="001F24D8" w:rsidP="00EE3934">
            <w:pPr>
              <w:pStyle w:val="aff5"/>
              <w:spacing w:after="0"/>
              <w:ind w:left="31"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28206D" w14:textId="77777777" w:rsidR="001F24D8" w:rsidRPr="00E71D52" w:rsidRDefault="001F24D8" w:rsidP="00EE3934">
            <w:pPr>
              <w:pStyle w:val="aff5"/>
              <w:spacing w:after="0"/>
              <w:ind w:right="-105"/>
              <w:jc w:val="left"/>
              <w:rPr>
                <w:b w:val="0"/>
                <w:bCs/>
                <w:sz w:val="4"/>
                <w:szCs w:val="4"/>
              </w:rPr>
            </w:pPr>
          </w:p>
        </w:tc>
        <w:tc>
          <w:tcPr>
            <w:tcW w:w="1559" w:type="dxa"/>
            <w:gridSpan w:val="6"/>
            <w:tcBorders>
              <w:top w:val="single" w:sz="4" w:space="0" w:color="auto"/>
              <w:left w:val="single" w:sz="4" w:space="0" w:color="FFFFFF" w:themeColor="background1"/>
              <w:bottom w:val="single" w:sz="4" w:space="0" w:color="auto"/>
              <w:right w:val="single" w:sz="4" w:space="0" w:color="FFFFFF" w:themeColor="background1"/>
            </w:tcBorders>
          </w:tcPr>
          <w:p w14:paraId="3070D1B0" w14:textId="77777777" w:rsidR="001F24D8" w:rsidRPr="00E71D52" w:rsidRDefault="001F24D8" w:rsidP="00EE3934">
            <w:pPr>
              <w:pStyle w:val="aff5"/>
              <w:spacing w:after="0"/>
              <w:jc w:val="both"/>
              <w:rPr>
                <w:sz w:val="4"/>
                <w:szCs w:val="4"/>
              </w:rPr>
            </w:pPr>
          </w:p>
        </w:tc>
        <w:tc>
          <w:tcPr>
            <w:tcW w:w="9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29097A" w14:textId="77777777" w:rsidR="001F24D8" w:rsidRPr="00E71D52" w:rsidRDefault="001F24D8" w:rsidP="00EE3934">
            <w:pPr>
              <w:pStyle w:val="aff5"/>
              <w:spacing w:after="0"/>
              <w:ind w:right="-110"/>
              <w:jc w:val="both"/>
              <w:rPr>
                <w:b w:val="0"/>
                <w:bCs/>
                <w:sz w:val="4"/>
                <w:szCs w:val="4"/>
              </w:rPr>
            </w:pPr>
          </w:p>
        </w:tc>
        <w:tc>
          <w:tcPr>
            <w:tcW w:w="1134" w:type="dxa"/>
            <w:gridSpan w:val="5"/>
            <w:tcBorders>
              <w:top w:val="single" w:sz="4" w:space="0" w:color="auto"/>
              <w:left w:val="single" w:sz="4" w:space="0" w:color="FFFFFF" w:themeColor="background1"/>
              <w:right w:val="single" w:sz="4" w:space="0" w:color="FFFFFF" w:themeColor="background1"/>
            </w:tcBorders>
          </w:tcPr>
          <w:p w14:paraId="085D8489"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B22EF3"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auto"/>
              <w:left w:val="single" w:sz="4" w:space="0" w:color="FFFFFF" w:themeColor="background1"/>
              <w:right w:val="single" w:sz="4" w:space="0" w:color="FFFFFF" w:themeColor="background1"/>
            </w:tcBorders>
          </w:tcPr>
          <w:p w14:paraId="7CBFD613" w14:textId="77777777" w:rsidR="001F24D8" w:rsidRPr="00E71D52" w:rsidRDefault="001F24D8" w:rsidP="00EE3934">
            <w:pPr>
              <w:pStyle w:val="aff5"/>
              <w:spacing w:after="0"/>
              <w:jc w:val="both"/>
              <w:rPr>
                <w:b w:val="0"/>
                <w:bCs/>
                <w:i/>
                <w:iCs/>
                <w:sz w:val="4"/>
                <w:szCs w:val="4"/>
              </w:rPr>
            </w:pPr>
          </w:p>
        </w:tc>
      </w:tr>
      <w:tr w:rsidR="001F24D8" w:rsidRPr="00E71D52" w14:paraId="71850B69" w14:textId="77777777" w:rsidTr="00D164E3">
        <w:trPr>
          <w:gridBefore w:val="1"/>
          <w:gridAfter w:val="1"/>
          <w:wBefore w:w="137" w:type="dxa"/>
          <w:wAfter w:w="95" w:type="dxa"/>
          <w:trHeight w:val="38"/>
        </w:trPr>
        <w:tc>
          <w:tcPr>
            <w:tcW w:w="1958"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044D1F19" w14:textId="77777777" w:rsidR="001F24D8" w:rsidRPr="00E71D52" w:rsidRDefault="001F24D8" w:rsidP="00EE3934">
            <w:pPr>
              <w:pStyle w:val="aff5"/>
              <w:spacing w:after="0"/>
              <w:ind w:left="31" w:right="-124"/>
              <w:jc w:val="left"/>
              <w:rPr>
                <w:b w:val="0"/>
                <w:bCs/>
                <w:i/>
                <w:iCs/>
                <w:sz w:val="10"/>
                <w:szCs w:val="1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DAEBC87" w14:textId="77777777" w:rsidR="001F24D8" w:rsidRPr="00E71D52" w:rsidRDefault="001F24D8" w:rsidP="00EE3934">
            <w:pPr>
              <w:pStyle w:val="aff5"/>
              <w:spacing w:after="0"/>
              <w:ind w:right="-105"/>
              <w:jc w:val="left"/>
              <w:rPr>
                <w:b w:val="0"/>
                <w:bCs/>
                <w:sz w:val="10"/>
                <w:szCs w:val="10"/>
              </w:rPr>
            </w:pPr>
            <w:r w:rsidRPr="00E71D52">
              <w:rPr>
                <w:b w:val="0"/>
                <w:bCs/>
                <w:sz w:val="10"/>
                <w:szCs w:val="10"/>
              </w:rPr>
              <w:t>добавить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53835498"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1</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05124FB" w14:textId="77777777" w:rsidR="001F24D8" w:rsidRPr="00E71D52" w:rsidRDefault="001F24D8"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5"/>
            <w:tcBorders>
              <w:left w:val="single" w:sz="4" w:space="0" w:color="auto"/>
              <w:bottom w:val="single" w:sz="4" w:space="0" w:color="FFFFFF" w:themeColor="background1"/>
              <w:right w:val="single" w:sz="4" w:space="0" w:color="auto"/>
            </w:tcBorders>
          </w:tcPr>
          <w:p w14:paraId="7404A23F"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4</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0D14ED5" w14:textId="77777777" w:rsidR="001F24D8" w:rsidRPr="00E71D52" w:rsidRDefault="001F24D8" w:rsidP="00EE3934">
            <w:pPr>
              <w:pStyle w:val="aff5"/>
              <w:spacing w:after="0"/>
              <w:ind w:right="-111"/>
              <w:jc w:val="both"/>
              <w:rPr>
                <w:b w:val="0"/>
                <w:bCs/>
                <w:sz w:val="10"/>
                <w:szCs w:val="10"/>
              </w:rPr>
            </w:pPr>
            <w:r w:rsidRPr="00E71D52">
              <w:rPr>
                <w:b w:val="0"/>
                <w:bCs/>
                <w:sz w:val="10"/>
                <w:szCs w:val="10"/>
              </w:rPr>
              <w:t>добавить текстуру +</w:t>
            </w:r>
          </w:p>
        </w:tc>
        <w:tc>
          <w:tcPr>
            <w:tcW w:w="1134" w:type="dxa"/>
            <w:gridSpan w:val="4"/>
            <w:tcBorders>
              <w:left w:val="single" w:sz="4" w:space="0" w:color="auto"/>
              <w:right w:val="single" w:sz="4" w:space="0" w:color="auto"/>
            </w:tcBorders>
          </w:tcPr>
          <w:p w14:paraId="28CA3CA3"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6</w:t>
            </w:r>
          </w:p>
        </w:tc>
      </w:tr>
      <w:tr w:rsidR="001F24D8" w:rsidRPr="00E71D52" w14:paraId="37AA00DA" w14:textId="77777777" w:rsidTr="00D164E3">
        <w:trPr>
          <w:gridBefore w:val="1"/>
          <w:gridAfter w:val="1"/>
          <w:wBefore w:w="137" w:type="dxa"/>
          <w:wAfter w:w="95" w:type="dxa"/>
          <w:trHeight w:val="38"/>
        </w:trPr>
        <w:tc>
          <w:tcPr>
            <w:tcW w:w="1958" w:type="dxa"/>
            <w:gridSpan w:val="3"/>
            <w:vMerge/>
            <w:tcBorders>
              <w:left w:val="single" w:sz="4" w:space="0" w:color="FFFFFF" w:themeColor="background1"/>
              <w:right w:val="single" w:sz="4" w:space="0" w:color="FFFFFF" w:themeColor="background1"/>
            </w:tcBorders>
          </w:tcPr>
          <w:p w14:paraId="18139EF4" w14:textId="77777777" w:rsidR="001F24D8" w:rsidRPr="00E71D52" w:rsidRDefault="001F24D8" w:rsidP="00EE3934">
            <w:pPr>
              <w:pStyle w:val="aff5"/>
              <w:spacing w:after="0"/>
              <w:ind w:left="31" w:right="-124"/>
              <w:jc w:val="left"/>
              <w:rPr>
                <w:b w:val="0"/>
                <w:bCs/>
                <w:i/>
                <w:iCs/>
                <w:sz w:val="10"/>
                <w:szCs w:val="10"/>
              </w:rPr>
            </w:pPr>
          </w:p>
        </w:tc>
        <w:tc>
          <w:tcPr>
            <w:tcW w:w="1134" w:type="dxa"/>
            <w:vMerge w:val="restart"/>
            <w:tcBorders>
              <w:top w:val="single" w:sz="4" w:space="0" w:color="FFFFFF" w:themeColor="background1"/>
              <w:left w:val="single" w:sz="4" w:space="0" w:color="FFFFFF" w:themeColor="background1"/>
              <w:right w:val="single" w:sz="4" w:space="0" w:color="auto"/>
            </w:tcBorders>
          </w:tcPr>
          <w:p w14:paraId="43C5A805" w14:textId="77777777" w:rsidR="001F24D8" w:rsidRPr="00E71D52" w:rsidRDefault="001F24D8" w:rsidP="00EE3934">
            <w:pPr>
              <w:pStyle w:val="aff5"/>
              <w:spacing w:after="0"/>
              <w:ind w:right="-105"/>
              <w:jc w:val="left"/>
              <w:rPr>
                <w:b w:val="0"/>
                <w:bCs/>
                <w:sz w:val="14"/>
                <w:szCs w:val="14"/>
              </w:rPr>
            </w:pPr>
            <w:r w:rsidRPr="00E71D52">
              <w:rPr>
                <w:b w:val="0"/>
                <w:bCs/>
                <w:sz w:val="10"/>
                <w:szCs w:val="10"/>
              </w:rPr>
              <w:t>убрать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10CB9632"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2</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D4DAF7D" w14:textId="77777777" w:rsidR="001F24D8" w:rsidRPr="00E71D52" w:rsidRDefault="001F24D8"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5"/>
            <w:tcBorders>
              <w:left w:val="single" w:sz="4" w:space="0" w:color="auto"/>
              <w:right w:val="single" w:sz="4" w:space="0" w:color="auto"/>
            </w:tcBorders>
          </w:tcPr>
          <w:p w14:paraId="58523882"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авт. «природный»</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54EB4DB" w14:textId="77777777" w:rsidR="001F24D8" w:rsidRPr="00E71D52" w:rsidRDefault="001F24D8" w:rsidP="00EE3934">
            <w:pPr>
              <w:pStyle w:val="aff5"/>
              <w:spacing w:after="0"/>
              <w:ind w:right="-111"/>
              <w:jc w:val="both"/>
              <w:rPr>
                <w:b w:val="0"/>
                <w:bCs/>
                <w:sz w:val="10"/>
                <w:szCs w:val="10"/>
              </w:rPr>
            </w:pPr>
            <w:r w:rsidRPr="00E71D52">
              <w:rPr>
                <w:b w:val="0"/>
                <w:bCs/>
                <w:sz w:val="10"/>
                <w:szCs w:val="10"/>
              </w:rPr>
              <w:t>убрать текстуру -</w:t>
            </w:r>
          </w:p>
        </w:tc>
        <w:tc>
          <w:tcPr>
            <w:tcW w:w="1134" w:type="dxa"/>
            <w:gridSpan w:val="4"/>
            <w:vMerge w:val="restart"/>
            <w:tcBorders>
              <w:left w:val="single" w:sz="4" w:space="0" w:color="FFFFFF" w:themeColor="background1"/>
              <w:right w:val="single" w:sz="4" w:space="0" w:color="FFFFFF" w:themeColor="background1"/>
            </w:tcBorders>
          </w:tcPr>
          <w:p w14:paraId="177D2967" w14:textId="77777777" w:rsidR="001F24D8" w:rsidRPr="00E71D52" w:rsidRDefault="001F24D8" w:rsidP="00EE3934">
            <w:pPr>
              <w:pStyle w:val="aff5"/>
              <w:spacing w:after="0"/>
              <w:jc w:val="both"/>
              <w:rPr>
                <w:b w:val="0"/>
                <w:bCs/>
                <w:i/>
                <w:iCs/>
                <w:sz w:val="10"/>
                <w:szCs w:val="10"/>
              </w:rPr>
            </w:pPr>
          </w:p>
        </w:tc>
      </w:tr>
      <w:tr w:rsidR="001F24D8" w:rsidRPr="00E71D52" w14:paraId="57F214F8" w14:textId="77777777" w:rsidTr="00D164E3">
        <w:trPr>
          <w:gridBefore w:val="1"/>
          <w:gridAfter w:val="1"/>
          <w:wBefore w:w="137" w:type="dxa"/>
          <w:wAfter w:w="95" w:type="dxa"/>
          <w:trHeight w:val="115"/>
        </w:trPr>
        <w:tc>
          <w:tcPr>
            <w:tcW w:w="1958" w:type="dxa"/>
            <w:gridSpan w:val="3"/>
            <w:vMerge/>
            <w:tcBorders>
              <w:left w:val="single" w:sz="4" w:space="0" w:color="FFFFFF" w:themeColor="background1"/>
              <w:bottom w:val="single" w:sz="4" w:space="0" w:color="FFFFFF" w:themeColor="background1"/>
              <w:right w:val="single" w:sz="4" w:space="0" w:color="FFFFFF" w:themeColor="background1"/>
            </w:tcBorders>
          </w:tcPr>
          <w:p w14:paraId="0FEF7A06" w14:textId="77777777" w:rsidR="001F24D8" w:rsidRPr="00E71D52" w:rsidRDefault="001F24D8" w:rsidP="00EE3934">
            <w:pPr>
              <w:pStyle w:val="aff5"/>
              <w:spacing w:after="0"/>
              <w:ind w:left="31" w:right="-124"/>
              <w:jc w:val="left"/>
              <w:rPr>
                <w:b w:val="0"/>
                <w:bCs/>
                <w:i/>
                <w:iCs/>
                <w:sz w:val="10"/>
                <w:szCs w:val="10"/>
              </w:rPr>
            </w:pPr>
          </w:p>
        </w:tc>
        <w:tc>
          <w:tcPr>
            <w:tcW w:w="1134" w:type="dxa"/>
            <w:vMerge/>
            <w:tcBorders>
              <w:left w:val="single" w:sz="4" w:space="0" w:color="FFFFFF" w:themeColor="background1"/>
              <w:bottom w:val="single" w:sz="4" w:space="0" w:color="FFFFFF" w:themeColor="background1"/>
              <w:right w:val="single" w:sz="4" w:space="0" w:color="auto"/>
            </w:tcBorders>
          </w:tcPr>
          <w:p w14:paraId="7128EEF3" w14:textId="77777777" w:rsidR="001F24D8" w:rsidRPr="00E71D52" w:rsidRDefault="001F24D8" w:rsidP="00EE3934">
            <w:pPr>
              <w:pStyle w:val="aff5"/>
              <w:spacing w:after="0"/>
              <w:ind w:right="-105"/>
              <w:jc w:val="left"/>
              <w:rPr>
                <w:b w:val="0"/>
                <w:bCs/>
                <w:sz w:val="14"/>
                <w:szCs w:val="14"/>
              </w:rPr>
            </w:pPr>
          </w:p>
        </w:tc>
        <w:tc>
          <w:tcPr>
            <w:tcW w:w="1559" w:type="dxa"/>
            <w:gridSpan w:val="6"/>
            <w:tcBorders>
              <w:top w:val="single" w:sz="4" w:space="0" w:color="auto"/>
              <w:left w:val="single" w:sz="4" w:space="0" w:color="auto"/>
              <w:bottom w:val="single" w:sz="4" w:space="0" w:color="auto"/>
              <w:right w:val="single" w:sz="4" w:space="0" w:color="auto"/>
            </w:tcBorders>
          </w:tcPr>
          <w:p w14:paraId="4A63D803"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3</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362CF1E" w14:textId="77777777" w:rsidR="001F24D8" w:rsidRPr="00E71D52" w:rsidRDefault="001F24D8" w:rsidP="00EE3934">
            <w:pPr>
              <w:pStyle w:val="aff5"/>
              <w:spacing w:after="0"/>
              <w:ind w:right="-110"/>
              <w:jc w:val="both"/>
              <w:rPr>
                <w:b w:val="0"/>
                <w:bCs/>
                <w:sz w:val="10"/>
                <w:szCs w:val="10"/>
              </w:rPr>
            </w:pPr>
          </w:p>
        </w:tc>
        <w:tc>
          <w:tcPr>
            <w:tcW w:w="1134" w:type="dxa"/>
            <w:gridSpan w:val="5"/>
            <w:tcBorders>
              <w:left w:val="single" w:sz="4" w:space="0" w:color="auto"/>
              <w:right w:val="single" w:sz="4" w:space="0" w:color="auto"/>
            </w:tcBorders>
          </w:tcPr>
          <w:p w14:paraId="30B09E8C"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5</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2BF2306" w14:textId="77777777" w:rsidR="001F24D8" w:rsidRPr="00E71D52" w:rsidRDefault="001F24D8" w:rsidP="00EE3934">
            <w:pPr>
              <w:pStyle w:val="aff5"/>
              <w:spacing w:after="0"/>
              <w:ind w:right="-111"/>
              <w:jc w:val="both"/>
              <w:rPr>
                <w:b w:val="0"/>
                <w:bCs/>
                <w:sz w:val="10"/>
                <w:szCs w:val="10"/>
              </w:rPr>
            </w:pPr>
          </w:p>
        </w:tc>
        <w:tc>
          <w:tcPr>
            <w:tcW w:w="1134" w:type="dxa"/>
            <w:gridSpan w:val="4"/>
            <w:vMerge/>
            <w:tcBorders>
              <w:left w:val="single" w:sz="4" w:space="0" w:color="FFFFFF" w:themeColor="background1"/>
              <w:bottom w:val="single" w:sz="4" w:space="0" w:color="FFFFFF" w:themeColor="background1"/>
              <w:right w:val="single" w:sz="4" w:space="0" w:color="FFFFFF" w:themeColor="background1"/>
            </w:tcBorders>
          </w:tcPr>
          <w:p w14:paraId="79AF5F90" w14:textId="77777777" w:rsidR="001F24D8" w:rsidRPr="00E71D52" w:rsidRDefault="001F24D8" w:rsidP="00EE3934">
            <w:pPr>
              <w:pStyle w:val="aff5"/>
              <w:spacing w:after="0"/>
              <w:jc w:val="both"/>
              <w:rPr>
                <w:b w:val="0"/>
                <w:bCs/>
                <w:i/>
                <w:iCs/>
                <w:sz w:val="10"/>
                <w:szCs w:val="10"/>
              </w:rPr>
            </w:pPr>
          </w:p>
        </w:tc>
      </w:tr>
      <w:tr w:rsidR="001F24D8" w:rsidRPr="00E71D52" w14:paraId="02987640" w14:textId="77777777" w:rsidTr="00D164E3">
        <w:trPr>
          <w:gridBefore w:val="1"/>
          <w:gridAfter w:val="1"/>
          <w:wBefore w:w="137" w:type="dxa"/>
          <w:wAfter w:w="95" w:type="dxa"/>
          <w:trHeight w:val="39"/>
        </w:trPr>
        <w:tc>
          <w:tcPr>
            <w:tcW w:w="409" w:type="dxa"/>
            <w:tcBorders>
              <w:top w:val="single" w:sz="4" w:space="0" w:color="FFFFFF"/>
              <w:left w:val="single" w:sz="4" w:space="0" w:color="FFFFFF"/>
              <w:bottom w:val="single" w:sz="2" w:space="0" w:color="auto"/>
              <w:right w:val="single" w:sz="4" w:space="0" w:color="FFFFFF" w:themeColor="background1"/>
            </w:tcBorders>
          </w:tcPr>
          <w:p w14:paraId="6580857C" w14:textId="77777777" w:rsidR="001F24D8" w:rsidRPr="00E71D52" w:rsidRDefault="001F24D8" w:rsidP="00EE3934">
            <w:pPr>
              <w:pStyle w:val="aff5"/>
              <w:spacing w:after="0"/>
              <w:ind w:left="-110"/>
              <w:jc w:val="both"/>
              <w:rPr>
                <w:b w:val="0"/>
                <w:bCs/>
                <w:sz w:val="2"/>
                <w:szCs w:val="2"/>
              </w:rPr>
            </w:pPr>
          </w:p>
        </w:tc>
        <w:tc>
          <w:tcPr>
            <w:tcW w:w="1549" w:type="dxa"/>
            <w:gridSpan w:val="2"/>
            <w:tcBorders>
              <w:top w:val="single" w:sz="4" w:space="0" w:color="FFFFFF"/>
              <w:left w:val="single" w:sz="4" w:space="0" w:color="FFFFFF" w:themeColor="background1"/>
              <w:bottom w:val="single" w:sz="2" w:space="0" w:color="auto"/>
              <w:right w:val="single" w:sz="4" w:space="0" w:color="FFFFFF"/>
            </w:tcBorders>
          </w:tcPr>
          <w:p w14:paraId="0E8DCA61" w14:textId="77777777" w:rsidR="001F24D8" w:rsidRPr="00E71D52" w:rsidRDefault="001F24D8" w:rsidP="00EE3934">
            <w:pPr>
              <w:pStyle w:val="aff5"/>
              <w:spacing w:after="0"/>
              <w:ind w:right="-124"/>
              <w:jc w:val="left"/>
              <w:rPr>
                <w:b w:val="0"/>
                <w:bCs/>
                <w:sz w:val="2"/>
                <w:szCs w:val="2"/>
              </w:rPr>
            </w:pPr>
          </w:p>
        </w:tc>
        <w:tc>
          <w:tcPr>
            <w:tcW w:w="1134" w:type="dxa"/>
            <w:tcBorders>
              <w:top w:val="single" w:sz="4" w:space="0" w:color="FFFFFF"/>
              <w:left w:val="single" w:sz="4" w:space="0" w:color="FFFFFF"/>
              <w:bottom w:val="single" w:sz="2" w:space="0" w:color="FFFFFF" w:themeColor="background1"/>
              <w:right w:val="single" w:sz="2" w:space="0" w:color="FFFFFF" w:themeColor="background1"/>
            </w:tcBorders>
          </w:tcPr>
          <w:p w14:paraId="7099A707" w14:textId="77777777" w:rsidR="001F24D8" w:rsidRPr="00E71D52" w:rsidRDefault="001F24D8" w:rsidP="00EE3934">
            <w:pPr>
              <w:pStyle w:val="aff5"/>
              <w:spacing w:after="0"/>
              <w:jc w:val="left"/>
              <w:rPr>
                <w:b w:val="0"/>
                <w:bCs/>
                <w:sz w:val="2"/>
                <w:szCs w:val="2"/>
              </w:rPr>
            </w:pPr>
          </w:p>
        </w:tc>
        <w:tc>
          <w:tcPr>
            <w:tcW w:w="850" w:type="dxa"/>
            <w:gridSpan w:val="3"/>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51A9B5CC" w14:textId="77777777" w:rsidR="001F24D8" w:rsidRPr="00E71D52" w:rsidRDefault="001F24D8" w:rsidP="00EE3934">
            <w:pPr>
              <w:pStyle w:val="aff5"/>
              <w:spacing w:after="0"/>
              <w:jc w:val="both"/>
              <w:rPr>
                <w:sz w:val="2"/>
                <w:szCs w:val="2"/>
              </w:rPr>
            </w:pPr>
          </w:p>
        </w:tc>
        <w:tc>
          <w:tcPr>
            <w:tcW w:w="543" w:type="dxa"/>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76B02F7E" w14:textId="77777777" w:rsidR="001F24D8" w:rsidRPr="00E71D52" w:rsidRDefault="001F24D8" w:rsidP="00EE3934">
            <w:pPr>
              <w:pStyle w:val="aff5"/>
              <w:spacing w:after="0"/>
              <w:jc w:val="both"/>
              <w:rPr>
                <w:sz w:val="2"/>
                <w:szCs w:val="2"/>
              </w:rPr>
            </w:pPr>
          </w:p>
        </w:tc>
        <w:tc>
          <w:tcPr>
            <w:tcW w:w="236" w:type="dxa"/>
            <w:gridSpan w:val="3"/>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601AF38D" w14:textId="77777777" w:rsidR="001F24D8" w:rsidRPr="00E71D52" w:rsidRDefault="001F24D8" w:rsidP="00EE3934">
            <w:pPr>
              <w:pStyle w:val="aff5"/>
              <w:spacing w:after="0"/>
              <w:jc w:val="both"/>
              <w:rPr>
                <w:sz w:val="2"/>
                <w:szCs w:val="2"/>
              </w:rPr>
            </w:pPr>
          </w:p>
        </w:tc>
        <w:tc>
          <w:tcPr>
            <w:tcW w:w="236" w:type="dxa"/>
            <w:tcBorders>
              <w:top w:val="single" w:sz="4" w:space="0" w:color="FFFFFF"/>
              <w:left w:val="single" w:sz="4" w:space="0" w:color="FFFFFF"/>
              <w:bottom w:val="single" w:sz="4" w:space="0" w:color="FFFFFF" w:themeColor="background1"/>
              <w:right w:val="single" w:sz="2" w:space="0" w:color="FFFFFF" w:themeColor="background1"/>
            </w:tcBorders>
          </w:tcPr>
          <w:p w14:paraId="04FE4EF4" w14:textId="77777777" w:rsidR="001F24D8" w:rsidRPr="00E71D52" w:rsidRDefault="001F24D8" w:rsidP="00EE3934">
            <w:pPr>
              <w:pStyle w:val="aff5"/>
              <w:spacing w:after="0"/>
              <w:jc w:val="both"/>
              <w:rPr>
                <w:b w:val="0"/>
                <w:bCs/>
                <w:sz w:val="2"/>
                <w:szCs w:val="2"/>
              </w:rPr>
            </w:pPr>
          </w:p>
        </w:tc>
        <w:tc>
          <w:tcPr>
            <w:tcW w:w="875"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B279B3E" w14:textId="77777777" w:rsidR="001F24D8" w:rsidRPr="00E71D52" w:rsidRDefault="001F24D8" w:rsidP="00EE3934">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97B60A2" w14:textId="77777777" w:rsidR="001F24D8" w:rsidRPr="00E71D52" w:rsidRDefault="001F24D8" w:rsidP="00EE3934">
            <w:pPr>
              <w:pStyle w:val="aff5"/>
              <w:spacing w:after="0"/>
              <w:jc w:val="both"/>
              <w:rPr>
                <w:b w:val="0"/>
                <w:bCs/>
                <w:sz w:val="2"/>
                <w:szCs w:val="2"/>
              </w:rPr>
            </w:pPr>
          </w:p>
        </w:tc>
        <w:tc>
          <w:tcPr>
            <w:tcW w:w="367"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D36E8C9" w14:textId="77777777" w:rsidR="001F24D8" w:rsidRPr="00E71D52" w:rsidRDefault="001F24D8" w:rsidP="00EE3934">
            <w:pPr>
              <w:pStyle w:val="aff5"/>
              <w:spacing w:after="0"/>
              <w:jc w:val="both"/>
              <w:rPr>
                <w:sz w:val="2"/>
                <w:szCs w:val="2"/>
              </w:rPr>
            </w:pPr>
          </w:p>
        </w:tc>
        <w:tc>
          <w:tcPr>
            <w:tcW w:w="1174" w:type="dxa"/>
            <w:gridSpan w:val="4"/>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E8D613A" w14:textId="77777777" w:rsidR="001F24D8" w:rsidRPr="00E71D52" w:rsidRDefault="001F24D8" w:rsidP="00EE3934">
            <w:pPr>
              <w:pStyle w:val="aff5"/>
              <w:spacing w:after="0"/>
              <w:jc w:val="both"/>
              <w:rPr>
                <w:b w:val="0"/>
                <w:bCs/>
                <w:sz w:val="2"/>
                <w:szCs w:val="2"/>
              </w:rPr>
            </w:pPr>
          </w:p>
        </w:tc>
        <w:tc>
          <w:tcPr>
            <w:tcW w:w="1094" w:type="dxa"/>
            <w:gridSpan w:val="3"/>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50D7D1CD" w14:textId="77777777" w:rsidR="001F24D8" w:rsidRPr="00E71D52" w:rsidRDefault="001F24D8" w:rsidP="00EE3934">
            <w:pPr>
              <w:pStyle w:val="aff5"/>
              <w:spacing w:after="0"/>
              <w:jc w:val="both"/>
              <w:rPr>
                <w:sz w:val="2"/>
                <w:szCs w:val="2"/>
              </w:rPr>
            </w:pPr>
          </w:p>
        </w:tc>
      </w:tr>
      <w:tr w:rsidR="001F24D8" w:rsidRPr="00E71D52" w14:paraId="699AD422" w14:textId="77777777" w:rsidTr="00D164E3">
        <w:trPr>
          <w:gridBefore w:val="1"/>
          <w:gridAfter w:val="1"/>
          <w:wBefore w:w="137" w:type="dxa"/>
          <w:wAfter w:w="95" w:type="dxa"/>
          <w:trHeight w:val="112"/>
        </w:trPr>
        <w:tc>
          <w:tcPr>
            <w:tcW w:w="1958" w:type="dxa"/>
            <w:gridSpan w:val="3"/>
            <w:vMerge w:val="restart"/>
            <w:tcBorders>
              <w:top w:val="single" w:sz="2" w:space="0" w:color="FFFFFF" w:themeColor="background1"/>
              <w:left w:val="single" w:sz="4" w:space="0" w:color="000000"/>
              <w:right w:val="single" w:sz="4" w:space="0" w:color="000000"/>
            </w:tcBorders>
          </w:tcPr>
          <w:p w14:paraId="2DFD2162" w14:textId="77777777" w:rsidR="001F24D8" w:rsidRPr="00E71D52" w:rsidRDefault="001F24D8" w:rsidP="00EE3934">
            <w:pPr>
              <w:pStyle w:val="aff5"/>
              <w:spacing w:after="0"/>
              <w:ind w:left="-41" w:right="-124"/>
              <w:jc w:val="left"/>
              <w:rPr>
                <w:sz w:val="8"/>
                <w:szCs w:val="8"/>
              </w:rPr>
            </w:pPr>
            <w:r w:rsidRPr="00E71D52">
              <w:rPr>
                <w:sz w:val="17"/>
                <w:szCs w:val="17"/>
              </w:rPr>
              <w:t>Дверная коробка</w:t>
            </w:r>
            <w:r w:rsidRPr="00E71D52">
              <w:rPr>
                <w:b w:val="0"/>
                <w:bCs/>
                <w:sz w:val="18"/>
                <w:szCs w:val="18"/>
              </w:rPr>
              <w:t>:</w:t>
            </w:r>
          </w:p>
        </w:tc>
        <w:tc>
          <w:tcPr>
            <w:tcW w:w="1984" w:type="dxa"/>
            <w:gridSpan w:val="4"/>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62F685EB" w14:textId="77777777" w:rsidR="001F24D8" w:rsidRPr="00E71D52" w:rsidRDefault="001F24D8" w:rsidP="00EE3934">
            <w:pPr>
              <w:pStyle w:val="aff5"/>
              <w:spacing w:after="0"/>
              <w:jc w:val="both"/>
              <w:rPr>
                <w:sz w:val="8"/>
                <w:szCs w:val="8"/>
              </w:rPr>
            </w:pPr>
          </w:p>
        </w:tc>
        <w:tc>
          <w:tcPr>
            <w:tcW w:w="543"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267C66A2" w14:textId="77777777" w:rsidR="001F24D8" w:rsidRPr="00E71D52" w:rsidRDefault="001F24D8" w:rsidP="00EE3934">
            <w:pPr>
              <w:pStyle w:val="aff5"/>
              <w:spacing w:after="0"/>
              <w:jc w:val="both"/>
              <w:rPr>
                <w:sz w:val="8"/>
                <w:szCs w:val="8"/>
              </w:rPr>
            </w:pPr>
          </w:p>
        </w:tc>
        <w:tc>
          <w:tcPr>
            <w:tcW w:w="236"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0D7A1BAA" w14:textId="77777777" w:rsidR="001F24D8" w:rsidRPr="00E71D52" w:rsidRDefault="001F24D8" w:rsidP="00EE3934">
            <w:pPr>
              <w:pStyle w:val="aff5"/>
              <w:spacing w:after="0"/>
              <w:jc w:val="both"/>
              <w:rPr>
                <w:sz w:val="14"/>
                <w:szCs w:val="14"/>
              </w:rPr>
            </w:pPr>
          </w:p>
        </w:tc>
        <w:tc>
          <w:tcPr>
            <w:tcW w:w="922"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083EED3" w14:textId="77777777" w:rsidR="001F24D8" w:rsidRPr="00E71D52" w:rsidRDefault="001F24D8" w:rsidP="00EE3934">
            <w:pPr>
              <w:pStyle w:val="aff5"/>
              <w:spacing w:after="0"/>
              <w:ind w:right="-110"/>
              <w:jc w:val="both"/>
              <w:rPr>
                <w:sz w:val="14"/>
                <w:szCs w:val="14"/>
              </w:rPr>
            </w:pPr>
          </w:p>
        </w:tc>
        <w:tc>
          <w:tcPr>
            <w:tcW w:w="1134"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006DD29F" w14:textId="77777777" w:rsidR="001F24D8" w:rsidRPr="00E71D52" w:rsidRDefault="001F24D8" w:rsidP="00EE3934">
            <w:pPr>
              <w:pStyle w:val="aff5"/>
              <w:spacing w:after="0"/>
              <w:jc w:val="both"/>
              <w:rPr>
                <w:sz w:val="8"/>
                <w:szCs w:val="8"/>
              </w:rPr>
            </w:pPr>
          </w:p>
        </w:tc>
        <w:tc>
          <w:tcPr>
            <w:tcW w:w="1134" w:type="dxa"/>
            <w:gridSpan w:val="3"/>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1035D98F" w14:textId="77777777" w:rsidR="001F24D8" w:rsidRPr="00E71D52" w:rsidRDefault="001F24D8" w:rsidP="00EE3934">
            <w:pPr>
              <w:pStyle w:val="aff5"/>
              <w:spacing w:after="0"/>
              <w:ind w:right="-111"/>
              <w:jc w:val="both"/>
              <w:rPr>
                <w:sz w:val="14"/>
                <w:szCs w:val="14"/>
              </w:rPr>
            </w:pPr>
          </w:p>
        </w:tc>
        <w:tc>
          <w:tcPr>
            <w:tcW w:w="1134" w:type="dxa"/>
            <w:gridSpan w:val="4"/>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CE7F479" w14:textId="77777777" w:rsidR="001F24D8" w:rsidRPr="00E71D52" w:rsidRDefault="001F24D8" w:rsidP="00EE3934">
            <w:pPr>
              <w:pStyle w:val="aff5"/>
              <w:spacing w:after="0"/>
              <w:jc w:val="both"/>
              <w:rPr>
                <w:sz w:val="8"/>
                <w:szCs w:val="8"/>
              </w:rPr>
            </w:pPr>
          </w:p>
        </w:tc>
      </w:tr>
      <w:tr w:rsidR="001F24D8" w:rsidRPr="00E71D52" w14:paraId="517D305A" w14:textId="77777777" w:rsidTr="00D164E3">
        <w:trPr>
          <w:gridBefore w:val="1"/>
          <w:gridAfter w:val="1"/>
          <w:wBefore w:w="137" w:type="dxa"/>
          <w:wAfter w:w="95" w:type="dxa"/>
          <w:trHeight w:val="118"/>
        </w:trPr>
        <w:tc>
          <w:tcPr>
            <w:tcW w:w="1958" w:type="dxa"/>
            <w:gridSpan w:val="3"/>
            <w:vMerge/>
            <w:tcBorders>
              <w:left w:val="single" w:sz="4" w:space="0" w:color="000000"/>
              <w:bottom w:val="single" w:sz="2" w:space="0" w:color="auto"/>
              <w:right w:val="single" w:sz="4" w:space="0" w:color="000000"/>
            </w:tcBorders>
          </w:tcPr>
          <w:p w14:paraId="73C8FC7B" w14:textId="77777777" w:rsidR="001F24D8" w:rsidRPr="00E71D52" w:rsidRDefault="001F24D8" w:rsidP="00EE3934">
            <w:pPr>
              <w:pStyle w:val="aff5"/>
              <w:spacing w:after="0"/>
              <w:ind w:left="-41" w:right="-124" w:firstLine="41"/>
              <w:jc w:val="left"/>
              <w:rPr>
                <w:sz w:val="17"/>
                <w:szCs w:val="17"/>
              </w:rPr>
            </w:pPr>
          </w:p>
        </w:tc>
        <w:tc>
          <w:tcPr>
            <w:tcW w:w="1984" w:type="dxa"/>
            <w:gridSpan w:val="4"/>
            <w:tcBorders>
              <w:top w:val="single" w:sz="4" w:space="0" w:color="FFFFFF" w:themeColor="background1"/>
              <w:left w:val="single" w:sz="4" w:space="0" w:color="000000"/>
              <w:bottom w:val="single" w:sz="4" w:space="0" w:color="FFFFFF" w:themeColor="background1"/>
              <w:right w:val="single" w:sz="4" w:space="0" w:color="FFFFFF"/>
            </w:tcBorders>
          </w:tcPr>
          <w:p w14:paraId="6F09C54F" w14:textId="5F2E23C0" w:rsidR="001F24D8" w:rsidRPr="00E71D52" w:rsidRDefault="001F24D8" w:rsidP="00EE3934">
            <w:pPr>
              <w:pStyle w:val="aff5"/>
              <w:spacing w:after="0"/>
              <w:ind w:left="31" w:right="-124"/>
              <w:jc w:val="left"/>
              <w:rPr>
                <w:b w:val="0"/>
                <w:bCs/>
                <w:i/>
                <w:iCs/>
                <w:sz w:val="10"/>
                <w:szCs w:val="10"/>
              </w:rPr>
            </w:pPr>
          </w:p>
        </w:tc>
        <w:tc>
          <w:tcPr>
            <w:tcW w:w="543" w:type="dxa"/>
            <w:tcBorders>
              <w:top w:val="single" w:sz="4" w:space="0" w:color="FFFFFF"/>
              <w:left w:val="single" w:sz="4" w:space="0" w:color="FFFFFF"/>
              <w:bottom w:val="single" w:sz="4" w:space="0" w:color="FFFFFF"/>
              <w:right w:val="single" w:sz="4" w:space="0" w:color="FFFFFF" w:themeColor="background1"/>
            </w:tcBorders>
          </w:tcPr>
          <w:p w14:paraId="64E36355" w14:textId="77777777" w:rsidR="001F24D8" w:rsidRPr="00E71D52" w:rsidRDefault="001F24D8" w:rsidP="00EE3934">
            <w:pPr>
              <w:pStyle w:val="aff5"/>
              <w:spacing w:after="0"/>
              <w:jc w:val="both"/>
              <w:rPr>
                <w:b w:val="0"/>
                <w:bCs/>
                <w:sz w:val="14"/>
                <w:szCs w:val="14"/>
              </w:rPr>
            </w:pPr>
          </w:p>
        </w:tc>
        <w:tc>
          <w:tcPr>
            <w:tcW w:w="236" w:type="dxa"/>
            <w:gridSpan w:val="3"/>
            <w:tcBorders>
              <w:top w:val="single" w:sz="4" w:space="0" w:color="FFFFFF"/>
              <w:left w:val="single" w:sz="4" w:space="0" w:color="FFFFFF" w:themeColor="background1"/>
              <w:bottom w:val="single" w:sz="4" w:space="0" w:color="FFFFFF"/>
              <w:right w:val="single" w:sz="4" w:space="0" w:color="FFFFFF"/>
            </w:tcBorders>
          </w:tcPr>
          <w:p w14:paraId="02668E06" w14:textId="77777777" w:rsidR="001F24D8" w:rsidRPr="00E71D52" w:rsidRDefault="001F24D8" w:rsidP="00EE3934">
            <w:pPr>
              <w:pStyle w:val="aff5"/>
              <w:spacing w:after="0"/>
              <w:jc w:val="both"/>
              <w:rPr>
                <w:sz w:val="14"/>
                <w:szCs w:val="14"/>
              </w:rPr>
            </w:pPr>
          </w:p>
        </w:tc>
        <w:tc>
          <w:tcPr>
            <w:tcW w:w="92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3631D00" w14:textId="77777777" w:rsidR="001F24D8" w:rsidRPr="00E71D52" w:rsidRDefault="001F24D8" w:rsidP="00EE3934">
            <w:pPr>
              <w:pStyle w:val="aff5"/>
              <w:spacing w:after="0"/>
              <w:ind w:right="-110"/>
              <w:jc w:val="both"/>
              <w:rPr>
                <w:sz w:val="14"/>
                <w:szCs w:val="14"/>
              </w:rPr>
            </w:pPr>
          </w:p>
        </w:tc>
        <w:tc>
          <w:tcPr>
            <w:tcW w:w="113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5C51E7" w14:textId="77777777" w:rsidR="001F24D8" w:rsidRPr="00E71D52" w:rsidRDefault="001F24D8" w:rsidP="00EE3934">
            <w:pPr>
              <w:pStyle w:val="aff5"/>
              <w:spacing w:after="0"/>
              <w:jc w:val="both"/>
              <w:rPr>
                <w:sz w:val="8"/>
                <w:szCs w:val="8"/>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BF1801" w14:textId="77777777" w:rsidR="001F24D8" w:rsidRPr="00E71D52" w:rsidRDefault="001F24D8" w:rsidP="00EE3934">
            <w:pPr>
              <w:pStyle w:val="aff5"/>
              <w:spacing w:after="0"/>
              <w:ind w:right="-111"/>
              <w:jc w:val="both"/>
              <w:rPr>
                <w:sz w:val="14"/>
                <w:szCs w:val="14"/>
              </w:rPr>
            </w:pPr>
          </w:p>
        </w:tc>
        <w:tc>
          <w:tcPr>
            <w:tcW w:w="1134" w:type="dxa"/>
            <w:gridSpan w:val="4"/>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A08DFC4" w14:textId="77777777" w:rsidR="001F24D8" w:rsidRPr="00E71D52" w:rsidRDefault="001F24D8" w:rsidP="00EE3934">
            <w:pPr>
              <w:pStyle w:val="aff5"/>
              <w:spacing w:after="0"/>
              <w:jc w:val="both"/>
              <w:rPr>
                <w:sz w:val="8"/>
                <w:szCs w:val="8"/>
              </w:rPr>
            </w:pPr>
          </w:p>
        </w:tc>
      </w:tr>
      <w:tr w:rsidR="001F24D8" w:rsidRPr="00E71D52" w14:paraId="09B393E3" w14:textId="77777777" w:rsidTr="00D164E3">
        <w:trPr>
          <w:gridBefore w:val="1"/>
          <w:gridAfter w:val="1"/>
          <w:wBefore w:w="137" w:type="dxa"/>
          <w:wAfter w:w="95" w:type="dxa"/>
          <w:trHeight w:val="47"/>
        </w:trPr>
        <w:tc>
          <w:tcPr>
            <w:tcW w:w="1958" w:type="dxa"/>
            <w:gridSpan w:val="3"/>
            <w:tcBorders>
              <w:top w:val="single" w:sz="2" w:space="0" w:color="auto"/>
              <w:left w:val="single" w:sz="2" w:space="0" w:color="FFFFFF"/>
              <w:bottom w:val="single" w:sz="4" w:space="0" w:color="auto"/>
              <w:right w:val="single" w:sz="2" w:space="0" w:color="FFFFFF"/>
            </w:tcBorders>
          </w:tcPr>
          <w:p w14:paraId="4AB4D7D8" w14:textId="77777777" w:rsidR="001F24D8" w:rsidRPr="00E71D52" w:rsidRDefault="001F24D8" w:rsidP="00EE3934">
            <w:pPr>
              <w:pStyle w:val="aff5"/>
              <w:spacing w:after="0"/>
              <w:ind w:left="-41" w:right="-124" w:firstLine="41"/>
              <w:jc w:val="left"/>
              <w:rPr>
                <w:sz w:val="4"/>
                <w:szCs w:val="4"/>
              </w:rPr>
            </w:pPr>
          </w:p>
        </w:tc>
        <w:tc>
          <w:tcPr>
            <w:tcW w:w="1134" w:type="dxa"/>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6C94992" w14:textId="77777777" w:rsidR="001F24D8" w:rsidRPr="00E71D52" w:rsidRDefault="001F24D8" w:rsidP="00EE3934">
            <w:pPr>
              <w:pStyle w:val="aff5"/>
              <w:spacing w:after="0"/>
              <w:ind w:right="-105"/>
              <w:jc w:val="left"/>
              <w:rPr>
                <w:sz w:val="4"/>
                <w:szCs w:val="4"/>
              </w:rPr>
            </w:pPr>
          </w:p>
        </w:tc>
        <w:tc>
          <w:tcPr>
            <w:tcW w:w="1393"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4318202F" w14:textId="77777777" w:rsidR="001F24D8" w:rsidRPr="00E71D52" w:rsidRDefault="001F24D8" w:rsidP="00EE3934">
            <w:pPr>
              <w:pStyle w:val="aff5"/>
              <w:spacing w:after="0"/>
              <w:jc w:val="both"/>
              <w:rPr>
                <w:sz w:val="4"/>
                <w:szCs w:val="4"/>
              </w:rPr>
            </w:pPr>
          </w:p>
        </w:tc>
        <w:tc>
          <w:tcPr>
            <w:tcW w:w="236"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0F97831E" w14:textId="77777777" w:rsidR="001F24D8" w:rsidRPr="00E71D52" w:rsidRDefault="001F24D8" w:rsidP="00EE3934">
            <w:pPr>
              <w:pStyle w:val="aff5"/>
              <w:spacing w:after="0"/>
              <w:jc w:val="both"/>
              <w:rPr>
                <w:sz w:val="4"/>
                <w:szCs w:val="4"/>
              </w:rPr>
            </w:pPr>
          </w:p>
        </w:tc>
        <w:tc>
          <w:tcPr>
            <w:tcW w:w="922"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28DD9C9" w14:textId="77777777" w:rsidR="001F24D8" w:rsidRPr="00E71D52" w:rsidRDefault="001F24D8" w:rsidP="00EE3934">
            <w:pPr>
              <w:pStyle w:val="aff5"/>
              <w:spacing w:after="0"/>
              <w:ind w:right="-110"/>
              <w:jc w:val="both"/>
              <w:rPr>
                <w:sz w:val="4"/>
                <w:szCs w:val="4"/>
              </w:rPr>
            </w:pPr>
          </w:p>
        </w:tc>
        <w:tc>
          <w:tcPr>
            <w:tcW w:w="1134"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6E8BD39" w14:textId="77777777" w:rsidR="001F24D8" w:rsidRPr="00E71D52" w:rsidRDefault="001F24D8" w:rsidP="00EE3934">
            <w:pPr>
              <w:pStyle w:val="aff5"/>
              <w:spacing w:after="0"/>
              <w:jc w:val="both"/>
              <w:rPr>
                <w:sz w:val="4"/>
                <w:szCs w:val="4"/>
              </w:rPr>
            </w:pPr>
          </w:p>
        </w:tc>
        <w:tc>
          <w:tcPr>
            <w:tcW w:w="1134"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9B01F4E" w14:textId="77777777" w:rsidR="001F24D8" w:rsidRPr="00E71D52" w:rsidRDefault="001F24D8" w:rsidP="00EE3934">
            <w:pPr>
              <w:pStyle w:val="aff5"/>
              <w:spacing w:after="0"/>
              <w:ind w:right="-111"/>
              <w:jc w:val="both"/>
              <w:rPr>
                <w:sz w:val="4"/>
                <w:szCs w:val="4"/>
              </w:rPr>
            </w:pPr>
          </w:p>
        </w:tc>
        <w:tc>
          <w:tcPr>
            <w:tcW w:w="1134" w:type="dxa"/>
            <w:gridSpan w:val="4"/>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4ADC6E2" w14:textId="77777777" w:rsidR="001F24D8" w:rsidRPr="00E71D52" w:rsidRDefault="001F24D8" w:rsidP="00EE3934">
            <w:pPr>
              <w:pStyle w:val="aff5"/>
              <w:spacing w:after="0"/>
              <w:jc w:val="both"/>
              <w:rPr>
                <w:sz w:val="4"/>
                <w:szCs w:val="4"/>
              </w:rPr>
            </w:pPr>
          </w:p>
        </w:tc>
      </w:tr>
      <w:tr w:rsidR="001F24D8" w:rsidRPr="00E71D52" w14:paraId="0C5E23CB" w14:textId="77777777" w:rsidTr="00D164E3">
        <w:trPr>
          <w:gridBefore w:val="1"/>
          <w:gridAfter w:val="1"/>
          <w:wBefore w:w="137" w:type="dxa"/>
          <w:wAfter w:w="95" w:type="dxa"/>
          <w:trHeight w:val="163"/>
        </w:trPr>
        <w:tc>
          <w:tcPr>
            <w:tcW w:w="1958" w:type="dxa"/>
            <w:gridSpan w:val="3"/>
            <w:tcBorders>
              <w:top w:val="single" w:sz="4" w:space="0" w:color="auto"/>
              <w:left w:val="single" w:sz="4" w:space="0" w:color="auto"/>
              <w:bottom w:val="single" w:sz="4" w:space="0" w:color="auto"/>
              <w:right w:val="single" w:sz="4" w:space="0" w:color="000000"/>
            </w:tcBorders>
          </w:tcPr>
          <w:p w14:paraId="493D1F64" w14:textId="77777777" w:rsidR="001F24D8" w:rsidRPr="00E71D52" w:rsidRDefault="001F24D8" w:rsidP="00EE3934">
            <w:pPr>
              <w:pStyle w:val="aff5"/>
              <w:spacing w:after="0"/>
              <w:ind w:left="-41" w:right="-124" w:firstLine="41"/>
              <w:jc w:val="left"/>
              <w:rPr>
                <w:b w:val="0"/>
                <w:bCs/>
                <w:sz w:val="14"/>
                <w:szCs w:val="14"/>
              </w:rPr>
            </w:pPr>
            <w:r w:rsidRPr="00E71D52">
              <w:rPr>
                <w:b w:val="0"/>
                <w:bCs/>
                <w:sz w:val="14"/>
                <w:szCs w:val="14"/>
              </w:rPr>
              <w:t xml:space="preserve">фасад 1: </w:t>
            </w:r>
          </w:p>
        </w:tc>
        <w:tc>
          <w:tcPr>
            <w:tcW w:w="1134" w:type="dxa"/>
            <w:tcBorders>
              <w:top w:val="single" w:sz="4" w:space="0" w:color="FFFFFF" w:themeColor="background1"/>
              <w:left w:val="single" w:sz="4" w:space="0" w:color="000000"/>
              <w:bottom w:val="single" w:sz="4" w:space="0" w:color="FFFFFF" w:themeColor="background1"/>
              <w:right w:val="single" w:sz="4" w:space="0" w:color="auto"/>
            </w:tcBorders>
          </w:tcPr>
          <w:p w14:paraId="48EA1472" w14:textId="77777777" w:rsidR="001F24D8" w:rsidRPr="00E71D52" w:rsidRDefault="001F24D8" w:rsidP="00EE3934">
            <w:pPr>
              <w:pStyle w:val="aff5"/>
              <w:spacing w:after="0"/>
              <w:ind w:right="-105"/>
              <w:jc w:val="left"/>
              <w:rPr>
                <w:b w:val="0"/>
                <w:bCs/>
                <w:sz w:val="14"/>
                <w:szCs w:val="14"/>
              </w:rPr>
            </w:pPr>
            <w:r w:rsidRPr="00E71D52">
              <w:rPr>
                <w:b w:val="0"/>
                <w:bCs/>
                <w:sz w:val="14"/>
                <w:szCs w:val="14"/>
              </w:rPr>
              <w:t>материал 1:</w:t>
            </w:r>
          </w:p>
        </w:tc>
        <w:tc>
          <w:tcPr>
            <w:tcW w:w="1559" w:type="dxa"/>
            <w:gridSpan w:val="6"/>
            <w:tcBorders>
              <w:top w:val="single" w:sz="2" w:space="0" w:color="auto"/>
              <w:left w:val="single" w:sz="4" w:space="0" w:color="auto"/>
              <w:bottom w:val="single" w:sz="4" w:space="0" w:color="auto"/>
              <w:right w:val="single" w:sz="4" w:space="0" w:color="auto"/>
            </w:tcBorders>
          </w:tcPr>
          <w:p w14:paraId="571F4070" w14:textId="77777777" w:rsidR="001F24D8" w:rsidRPr="00E71D52" w:rsidRDefault="001F24D8" w:rsidP="00EE3934">
            <w:pPr>
              <w:pStyle w:val="aff5"/>
              <w:spacing w:after="0"/>
              <w:jc w:val="both"/>
              <w:rPr>
                <w:sz w:val="8"/>
                <w:szCs w:val="8"/>
              </w:rPr>
            </w:pPr>
          </w:p>
        </w:tc>
        <w:tc>
          <w:tcPr>
            <w:tcW w:w="992"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64F7FF86" w14:textId="77777777" w:rsidR="001F24D8" w:rsidRPr="00E71D52" w:rsidRDefault="001F24D8" w:rsidP="00EE3934">
            <w:pPr>
              <w:pStyle w:val="aff5"/>
              <w:spacing w:after="0"/>
              <w:ind w:right="-110"/>
              <w:jc w:val="both"/>
              <w:rPr>
                <w:b w:val="0"/>
                <w:bCs/>
                <w:sz w:val="14"/>
                <w:szCs w:val="14"/>
              </w:rPr>
            </w:pPr>
            <w:r w:rsidRPr="00E71D52">
              <w:rPr>
                <w:b w:val="0"/>
                <w:bCs/>
                <w:sz w:val="14"/>
                <w:szCs w:val="14"/>
              </w:rPr>
              <w:t>цвет 1:</w:t>
            </w:r>
          </w:p>
        </w:tc>
        <w:tc>
          <w:tcPr>
            <w:tcW w:w="1134" w:type="dxa"/>
            <w:gridSpan w:val="5"/>
            <w:tcBorders>
              <w:top w:val="single" w:sz="2" w:space="0" w:color="auto"/>
              <w:left w:val="single" w:sz="4" w:space="0" w:color="auto"/>
              <w:bottom w:val="single" w:sz="4" w:space="0" w:color="auto"/>
              <w:right w:val="single" w:sz="4" w:space="0" w:color="auto"/>
            </w:tcBorders>
          </w:tcPr>
          <w:p w14:paraId="191294AB" w14:textId="77777777" w:rsidR="001F24D8" w:rsidRPr="00E71D52" w:rsidRDefault="001F24D8" w:rsidP="00EE3934">
            <w:pPr>
              <w:pStyle w:val="aff5"/>
              <w:spacing w:after="0"/>
              <w:jc w:val="both"/>
              <w:rPr>
                <w:sz w:val="8"/>
                <w:szCs w:val="8"/>
              </w:rPr>
            </w:pPr>
          </w:p>
        </w:tc>
        <w:tc>
          <w:tcPr>
            <w:tcW w:w="1134"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78DE278E" w14:textId="77777777" w:rsidR="001F24D8" w:rsidRPr="00E71D52" w:rsidRDefault="001F24D8" w:rsidP="00EE3934">
            <w:pPr>
              <w:pStyle w:val="aff5"/>
              <w:spacing w:after="0"/>
              <w:ind w:right="-111"/>
              <w:jc w:val="both"/>
              <w:rPr>
                <w:b w:val="0"/>
                <w:bCs/>
                <w:sz w:val="14"/>
                <w:szCs w:val="14"/>
              </w:rPr>
            </w:pPr>
            <w:r w:rsidRPr="00E71D52">
              <w:rPr>
                <w:b w:val="0"/>
                <w:bCs/>
                <w:sz w:val="14"/>
                <w:szCs w:val="14"/>
              </w:rPr>
              <w:t>текстура 1:</w:t>
            </w:r>
          </w:p>
        </w:tc>
        <w:tc>
          <w:tcPr>
            <w:tcW w:w="1134" w:type="dxa"/>
            <w:gridSpan w:val="4"/>
            <w:tcBorders>
              <w:top w:val="single" w:sz="2" w:space="0" w:color="auto"/>
              <w:left w:val="single" w:sz="4" w:space="0" w:color="auto"/>
              <w:bottom w:val="single" w:sz="4" w:space="0" w:color="auto"/>
              <w:right w:val="single" w:sz="4" w:space="0" w:color="auto"/>
            </w:tcBorders>
          </w:tcPr>
          <w:p w14:paraId="7DA05EB4" w14:textId="77777777" w:rsidR="001F24D8" w:rsidRPr="00E71D52" w:rsidRDefault="001F24D8" w:rsidP="00EE3934">
            <w:pPr>
              <w:pStyle w:val="aff5"/>
              <w:spacing w:after="0"/>
              <w:jc w:val="both"/>
              <w:rPr>
                <w:sz w:val="8"/>
                <w:szCs w:val="8"/>
              </w:rPr>
            </w:pPr>
          </w:p>
        </w:tc>
      </w:tr>
      <w:tr w:rsidR="001F24D8" w:rsidRPr="00E71D52" w14:paraId="231ED49F" w14:textId="77777777" w:rsidTr="00D164E3">
        <w:trPr>
          <w:gridBefore w:val="1"/>
          <w:gridAfter w:val="1"/>
          <w:wBefore w:w="137" w:type="dxa"/>
          <w:wAfter w:w="95" w:type="dxa"/>
          <w:trHeight w:val="38"/>
        </w:trPr>
        <w:tc>
          <w:tcPr>
            <w:tcW w:w="195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28FD4BA" w14:textId="77777777" w:rsidR="001F24D8" w:rsidRPr="00E71D52" w:rsidRDefault="001F24D8" w:rsidP="00EE3934">
            <w:pPr>
              <w:pStyle w:val="aff5"/>
              <w:spacing w:after="0"/>
              <w:ind w:left="31"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E09CF7" w14:textId="77777777" w:rsidR="001F24D8" w:rsidRPr="00E71D52" w:rsidRDefault="001F24D8" w:rsidP="00EE3934">
            <w:pPr>
              <w:pStyle w:val="aff5"/>
              <w:spacing w:after="0"/>
              <w:ind w:right="-105"/>
              <w:jc w:val="left"/>
              <w:rPr>
                <w:b w:val="0"/>
                <w:bCs/>
                <w:sz w:val="4"/>
                <w:szCs w:val="4"/>
              </w:rPr>
            </w:pPr>
          </w:p>
        </w:tc>
        <w:tc>
          <w:tcPr>
            <w:tcW w:w="1559" w:type="dxa"/>
            <w:gridSpan w:val="6"/>
            <w:tcBorders>
              <w:top w:val="single" w:sz="4" w:space="0" w:color="auto"/>
              <w:left w:val="single" w:sz="4" w:space="0" w:color="FFFFFF" w:themeColor="background1"/>
              <w:bottom w:val="single" w:sz="4" w:space="0" w:color="auto"/>
              <w:right w:val="single" w:sz="4" w:space="0" w:color="FFFFFF" w:themeColor="background1"/>
            </w:tcBorders>
          </w:tcPr>
          <w:p w14:paraId="6DF28ED0" w14:textId="77777777" w:rsidR="001F24D8" w:rsidRPr="00E71D52" w:rsidRDefault="001F24D8" w:rsidP="00EE3934">
            <w:pPr>
              <w:pStyle w:val="aff5"/>
              <w:spacing w:after="0"/>
              <w:jc w:val="both"/>
              <w:rPr>
                <w:sz w:val="4"/>
                <w:szCs w:val="4"/>
              </w:rPr>
            </w:pPr>
          </w:p>
        </w:tc>
        <w:tc>
          <w:tcPr>
            <w:tcW w:w="9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DAEA9" w14:textId="77777777" w:rsidR="001F24D8" w:rsidRPr="00E71D52" w:rsidRDefault="001F24D8" w:rsidP="00EE3934">
            <w:pPr>
              <w:pStyle w:val="aff5"/>
              <w:spacing w:after="0"/>
              <w:ind w:right="-110"/>
              <w:jc w:val="both"/>
              <w:rPr>
                <w:b w:val="0"/>
                <w:bCs/>
                <w:sz w:val="4"/>
                <w:szCs w:val="4"/>
              </w:rPr>
            </w:pPr>
          </w:p>
        </w:tc>
        <w:tc>
          <w:tcPr>
            <w:tcW w:w="1134" w:type="dxa"/>
            <w:gridSpan w:val="5"/>
            <w:tcBorders>
              <w:top w:val="single" w:sz="4" w:space="0" w:color="auto"/>
              <w:left w:val="single" w:sz="4" w:space="0" w:color="FFFFFF" w:themeColor="background1"/>
              <w:right w:val="single" w:sz="4" w:space="0" w:color="FFFFFF" w:themeColor="background1"/>
            </w:tcBorders>
          </w:tcPr>
          <w:p w14:paraId="5E024EDA"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97E9A6"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auto"/>
              <w:left w:val="single" w:sz="4" w:space="0" w:color="FFFFFF" w:themeColor="background1"/>
              <w:right w:val="single" w:sz="4" w:space="0" w:color="FFFFFF" w:themeColor="background1"/>
            </w:tcBorders>
          </w:tcPr>
          <w:p w14:paraId="73EB40B8" w14:textId="77777777" w:rsidR="001F24D8" w:rsidRPr="00E71D52" w:rsidRDefault="001F24D8" w:rsidP="00EE3934">
            <w:pPr>
              <w:pStyle w:val="aff5"/>
              <w:spacing w:after="0"/>
              <w:jc w:val="both"/>
              <w:rPr>
                <w:b w:val="0"/>
                <w:bCs/>
                <w:i/>
                <w:iCs/>
                <w:sz w:val="4"/>
                <w:szCs w:val="4"/>
              </w:rPr>
            </w:pPr>
          </w:p>
        </w:tc>
      </w:tr>
      <w:tr w:rsidR="001F24D8" w:rsidRPr="00E71D52" w14:paraId="6A16FE9C" w14:textId="77777777" w:rsidTr="00D164E3">
        <w:trPr>
          <w:gridBefore w:val="1"/>
          <w:gridAfter w:val="1"/>
          <w:wBefore w:w="137" w:type="dxa"/>
          <w:wAfter w:w="95" w:type="dxa"/>
          <w:trHeight w:val="38"/>
        </w:trPr>
        <w:tc>
          <w:tcPr>
            <w:tcW w:w="1958"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0CFA250" w14:textId="77777777" w:rsidR="001F24D8" w:rsidRPr="00E71D52" w:rsidRDefault="001F24D8" w:rsidP="00EE3934">
            <w:pPr>
              <w:pStyle w:val="aff5"/>
              <w:spacing w:after="0"/>
              <w:ind w:left="31" w:right="-124"/>
              <w:jc w:val="left"/>
              <w:rPr>
                <w:b w:val="0"/>
                <w:bCs/>
                <w:i/>
                <w:iCs/>
                <w:sz w:val="10"/>
                <w:szCs w:val="1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892CCFF" w14:textId="77777777" w:rsidR="001F24D8" w:rsidRPr="00E71D52" w:rsidRDefault="001F24D8" w:rsidP="00EE3934">
            <w:pPr>
              <w:pStyle w:val="aff5"/>
              <w:spacing w:after="0"/>
              <w:ind w:right="-105"/>
              <w:jc w:val="left"/>
              <w:rPr>
                <w:b w:val="0"/>
                <w:bCs/>
                <w:sz w:val="10"/>
                <w:szCs w:val="10"/>
              </w:rPr>
            </w:pPr>
            <w:r w:rsidRPr="00E71D52">
              <w:rPr>
                <w:b w:val="0"/>
                <w:bCs/>
                <w:sz w:val="10"/>
                <w:szCs w:val="10"/>
              </w:rPr>
              <w:t>добавить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62CF4F3E"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1</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61FD9FC" w14:textId="77777777" w:rsidR="001F24D8" w:rsidRPr="00E71D52" w:rsidRDefault="001F24D8"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5"/>
            <w:tcBorders>
              <w:left w:val="single" w:sz="4" w:space="0" w:color="auto"/>
              <w:bottom w:val="single" w:sz="4" w:space="0" w:color="FFFFFF" w:themeColor="background1"/>
              <w:right w:val="single" w:sz="4" w:space="0" w:color="auto"/>
            </w:tcBorders>
          </w:tcPr>
          <w:p w14:paraId="4EFA77EE"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4</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9D7C810" w14:textId="77777777" w:rsidR="001F24D8" w:rsidRPr="00E71D52" w:rsidRDefault="001F24D8" w:rsidP="00EE3934">
            <w:pPr>
              <w:pStyle w:val="aff5"/>
              <w:spacing w:after="0"/>
              <w:ind w:right="-111"/>
              <w:jc w:val="both"/>
              <w:rPr>
                <w:b w:val="0"/>
                <w:bCs/>
                <w:sz w:val="10"/>
                <w:szCs w:val="10"/>
              </w:rPr>
            </w:pPr>
            <w:r w:rsidRPr="00E71D52">
              <w:rPr>
                <w:b w:val="0"/>
                <w:bCs/>
                <w:sz w:val="10"/>
                <w:szCs w:val="10"/>
              </w:rPr>
              <w:t>добавить текстуру +</w:t>
            </w:r>
          </w:p>
        </w:tc>
        <w:tc>
          <w:tcPr>
            <w:tcW w:w="1134" w:type="dxa"/>
            <w:gridSpan w:val="4"/>
            <w:tcBorders>
              <w:left w:val="single" w:sz="4" w:space="0" w:color="auto"/>
              <w:right w:val="single" w:sz="4" w:space="0" w:color="auto"/>
            </w:tcBorders>
          </w:tcPr>
          <w:p w14:paraId="66230F83"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6</w:t>
            </w:r>
          </w:p>
        </w:tc>
      </w:tr>
      <w:tr w:rsidR="001F24D8" w:rsidRPr="00E71D52" w14:paraId="44464BCE" w14:textId="77777777" w:rsidTr="00D164E3">
        <w:trPr>
          <w:gridBefore w:val="1"/>
          <w:gridAfter w:val="1"/>
          <w:wBefore w:w="137" w:type="dxa"/>
          <w:wAfter w:w="95" w:type="dxa"/>
          <w:trHeight w:val="38"/>
        </w:trPr>
        <w:tc>
          <w:tcPr>
            <w:tcW w:w="1958" w:type="dxa"/>
            <w:gridSpan w:val="3"/>
            <w:vMerge/>
            <w:tcBorders>
              <w:left w:val="single" w:sz="4" w:space="0" w:color="FFFFFF" w:themeColor="background1"/>
              <w:right w:val="single" w:sz="4" w:space="0" w:color="FFFFFF" w:themeColor="background1"/>
            </w:tcBorders>
          </w:tcPr>
          <w:p w14:paraId="0F32A7B4" w14:textId="77777777" w:rsidR="001F24D8" w:rsidRPr="00E71D52" w:rsidRDefault="001F24D8" w:rsidP="00EE3934">
            <w:pPr>
              <w:pStyle w:val="aff5"/>
              <w:spacing w:after="0"/>
              <w:ind w:left="31" w:right="-124"/>
              <w:jc w:val="left"/>
              <w:rPr>
                <w:b w:val="0"/>
                <w:bCs/>
                <w:i/>
                <w:iCs/>
                <w:sz w:val="10"/>
                <w:szCs w:val="10"/>
              </w:rPr>
            </w:pPr>
          </w:p>
        </w:tc>
        <w:tc>
          <w:tcPr>
            <w:tcW w:w="1134" w:type="dxa"/>
            <w:vMerge w:val="restart"/>
            <w:tcBorders>
              <w:top w:val="single" w:sz="4" w:space="0" w:color="FFFFFF" w:themeColor="background1"/>
              <w:left w:val="single" w:sz="4" w:space="0" w:color="FFFFFF" w:themeColor="background1"/>
              <w:right w:val="single" w:sz="4" w:space="0" w:color="auto"/>
            </w:tcBorders>
          </w:tcPr>
          <w:p w14:paraId="25584FA0" w14:textId="77777777" w:rsidR="001F24D8" w:rsidRPr="00E71D52" w:rsidRDefault="001F24D8" w:rsidP="00EE3934">
            <w:pPr>
              <w:pStyle w:val="aff5"/>
              <w:spacing w:after="0"/>
              <w:ind w:right="-105"/>
              <w:jc w:val="left"/>
              <w:rPr>
                <w:b w:val="0"/>
                <w:bCs/>
                <w:sz w:val="14"/>
                <w:szCs w:val="14"/>
              </w:rPr>
            </w:pPr>
            <w:r w:rsidRPr="00E71D52">
              <w:rPr>
                <w:b w:val="0"/>
                <w:bCs/>
                <w:sz w:val="10"/>
                <w:szCs w:val="10"/>
              </w:rPr>
              <w:t>убрать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47F37F8C"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2</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370F034" w14:textId="77777777" w:rsidR="001F24D8" w:rsidRPr="00E71D52" w:rsidRDefault="001F24D8"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5"/>
            <w:tcBorders>
              <w:left w:val="single" w:sz="4" w:space="0" w:color="auto"/>
              <w:right w:val="single" w:sz="4" w:space="0" w:color="auto"/>
            </w:tcBorders>
          </w:tcPr>
          <w:p w14:paraId="7EBBECA1"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авт. «природный»</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A71D25B" w14:textId="77777777" w:rsidR="001F24D8" w:rsidRPr="00E71D52" w:rsidRDefault="001F24D8" w:rsidP="00EE3934">
            <w:pPr>
              <w:pStyle w:val="aff5"/>
              <w:spacing w:after="0"/>
              <w:ind w:right="-111"/>
              <w:jc w:val="both"/>
              <w:rPr>
                <w:b w:val="0"/>
                <w:bCs/>
                <w:sz w:val="10"/>
                <w:szCs w:val="10"/>
              </w:rPr>
            </w:pPr>
            <w:r w:rsidRPr="00E71D52">
              <w:rPr>
                <w:b w:val="0"/>
                <w:bCs/>
                <w:sz w:val="10"/>
                <w:szCs w:val="10"/>
              </w:rPr>
              <w:t>убрать текстуру -</w:t>
            </w:r>
          </w:p>
        </w:tc>
        <w:tc>
          <w:tcPr>
            <w:tcW w:w="1134" w:type="dxa"/>
            <w:gridSpan w:val="4"/>
            <w:vMerge w:val="restart"/>
            <w:tcBorders>
              <w:left w:val="single" w:sz="4" w:space="0" w:color="FFFFFF" w:themeColor="background1"/>
              <w:right w:val="single" w:sz="4" w:space="0" w:color="FFFFFF" w:themeColor="background1"/>
            </w:tcBorders>
          </w:tcPr>
          <w:p w14:paraId="4B9F95E5" w14:textId="77777777" w:rsidR="001F24D8" w:rsidRPr="00E71D52" w:rsidRDefault="001F24D8" w:rsidP="00EE3934">
            <w:pPr>
              <w:pStyle w:val="aff5"/>
              <w:spacing w:after="0"/>
              <w:jc w:val="both"/>
              <w:rPr>
                <w:b w:val="0"/>
                <w:bCs/>
                <w:i/>
                <w:iCs/>
                <w:sz w:val="10"/>
                <w:szCs w:val="10"/>
              </w:rPr>
            </w:pPr>
          </w:p>
        </w:tc>
      </w:tr>
      <w:tr w:rsidR="001F24D8" w:rsidRPr="00E71D52" w14:paraId="52B97B6E" w14:textId="77777777" w:rsidTr="00D164E3">
        <w:trPr>
          <w:gridBefore w:val="1"/>
          <w:gridAfter w:val="1"/>
          <w:wBefore w:w="137" w:type="dxa"/>
          <w:wAfter w:w="95" w:type="dxa"/>
          <w:trHeight w:val="115"/>
        </w:trPr>
        <w:tc>
          <w:tcPr>
            <w:tcW w:w="1958" w:type="dxa"/>
            <w:gridSpan w:val="3"/>
            <w:vMerge/>
            <w:tcBorders>
              <w:left w:val="single" w:sz="4" w:space="0" w:color="FFFFFF" w:themeColor="background1"/>
              <w:bottom w:val="single" w:sz="4" w:space="0" w:color="FFFFFF" w:themeColor="background1"/>
              <w:right w:val="single" w:sz="4" w:space="0" w:color="FFFFFF" w:themeColor="background1"/>
            </w:tcBorders>
          </w:tcPr>
          <w:p w14:paraId="57D700F7" w14:textId="77777777" w:rsidR="001F24D8" w:rsidRPr="00E71D52" w:rsidRDefault="001F24D8" w:rsidP="00EE3934">
            <w:pPr>
              <w:pStyle w:val="aff5"/>
              <w:spacing w:after="0"/>
              <w:ind w:left="31" w:right="-124"/>
              <w:jc w:val="left"/>
              <w:rPr>
                <w:b w:val="0"/>
                <w:bCs/>
                <w:i/>
                <w:iCs/>
                <w:sz w:val="10"/>
                <w:szCs w:val="10"/>
              </w:rPr>
            </w:pPr>
          </w:p>
        </w:tc>
        <w:tc>
          <w:tcPr>
            <w:tcW w:w="1134" w:type="dxa"/>
            <w:vMerge/>
            <w:tcBorders>
              <w:left w:val="single" w:sz="4" w:space="0" w:color="FFFFFF" w:themeColor="background1"/>
              <w:bottom w:val="single" w:sz="4" w:space="0" w:color="FFFFFF" w:themeColor="background1"/>
              <w:right w:val="single" w:sz="4" w:space="0" w:color="auto"/>
            </w:tcBorders>
          </w:tcPr>
          <w:p w14:paraId="6E4CE97B" w14:textId="77777777" w:rsidR="001F24D8" w:rsidRPr="00E71D52" w:rsidRDefault="001F24D8" w:rsidP="00EE3934">
            <w:pPr>
              <w:pStyle w:val="aff5"/>
              <w:spacing w:after="0"/>
              <w:ind w:right="-105"/>
              <w:jc w:val="left"/>
              <w:rPr>
                <w:b w:val="0"/>
                <w:bCs/>
                <w:sz w:val="14"/>
                <w:szCs w:val="14"/>
              </w:rPr>
            </w:pPr>
          </w:p>
        </w:tc>
        <w:tc>
          <w:tcPr>
            <w:tcW w:w="1559" w:type="dxa"/>
            <w:gridSpan w:val="6"/>
            <w:tcBorders>
              <w:top w:val="single" w:sz="4" w:space="0" w:color="auto"/>
              <w:left w:val="single" w:sz="4" w:space="0" w:color="auto"/>
              <w:bottom w:val="single" w:sz="4" w:space="0" w:color="auto"/>
              <w:right w:val="single" w:sz="4" w:space="0" w:color="auto"/>
            </w:tcBorders>
          </w:tcPr>
          <w:p w14:paraId="17A60727"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3</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76D1332" w14:textId="77777777" w:rsidR="001F24D8" w:rsidRPr="00E71D52" w:rsidRDefault="001F24D8" w:rsidP="00EE3934">
            <w:pPr>
              <w:pStyle w:val="aff5"/>
              <w:spacing w:after="0"/>
              <w:ind w:right="-110"/>
              <w:jc w:val="both"/>
              <w:rPr>
                <w:b w:val="0"/>
                <w:bCs/>
                <w:sz w:val="10"/>
                <w:szCs w:val="10"/>
              </w:rPr>
            </w:pPr>
          </w:p>
        </w:tc>
        <w:tc>
          <w:tcPr>
            <w:tcW w:w="1134" w:type="dxa"/>
            <w:gridSpan w:val="5"/>
            <w:tcBorders>
              <w:left w:val="single" w:sz="4" w:space="0" w:color="auto"/>
              <w:right w:val="single" w:sz="4" w:space="0" w:color="auto"/>
            </w:tcBorders>
          </w:tcPr>
          <w:p w14:paraId="0E864F91"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5</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1A71E74" w14:textId="77777777" w:rsidR="001F24D8" w:rsidRPr="00E71D52" w:rsidRDefault="001F24D8" w:rsidP="00EE3934">
            <w:pPr>
              <w:pStyle w:val="aff5"/>
              <w:spacing w:after="0"/>
              <w:ind w:right="-111"/>
              <w:jc w:val="both"/>
              <w:rPr>
                <w:b w:val="0"/>
                <w:bCs/>
                <w:sz w:val="10"/>
                <w:szCs w:val="10"/>
              </w:rPr>
            </w:pPr>
          </w:p>
        </w:tc>
        <w:tc>
          <w:tcPr>
            <w:tcW w:w="1134" w:type="dxa"/>
            <w:gridSpan w:val="4"/>
            <w:vMerge/>
            <w:tcBorders>
              <w:left w:val="single" w:sz="4" w:space="0" w:color="FFFFFF" w:themeColor="background1"/>
              <w:bottom w:val="single" w:sz="4" w:space="0" w:color="FFFFFF" w:themeColor="background1"/>
              <w:right w:val="single" w:sz="4" w:space="0" w:color="FFFFFF" w:themeColor="background1"/>
            </w:tcBorders>
          </w:tcPr>
          <w:p w14:paraId="13482B80" w14:textId="77777777" w:rsidR="001F24D8" w:rsidRPr="00E71D52" w:rsidRDefault="001F24D8" w:rsidP="00EE3934">
            <w:pPr>
              <w:pStyle w:val="aff5"/>
              <w:spacing w:after="0"/>
              <w:jc w:val="both"/>
              <w:rPr>
                <w:b w:val="0"/>
                <w:bCs/>
                <w:i/>
                <w:iCs/>
                <w:sz w:val="10"/>
                <w:szCs w:val="10"/>
              </w:rPr>
            </w:pPr>
          </w:p>
        </w:tc>
      </w:tr>
      <w:tr w:rsidR="001F24D8" w:rsidRPr="00E71D52" w14:paraId="64BB10B1" w14:textId="77777777" w:rsidTr="00D164E3">
        <w:trPr>
          <w:gridBefore w:val="1"/>
          <w:gridAfter w:val="1"/>
          <w:wBefore w:w="137" w:type="dxa"/>
          <w:wAfter w:w="95" w:type="dxa"/>
          <w:trHeight w:val="38"/>
        </w:trPr>
        <w:tc>
          <w:tcPr>
            <w:tcW w:w="195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C11210" w14:textId="77777777" w:rsidR="001F24D8" w:rsidRPr="00E71D52" w:rsidRDefault="001F24D8" w:rsidP="00EE3934">
            <w:pPr>
              <w:pStyle w:val="aff5"/>
              <w:spacing w:after="0"/>
              <w:ind w:left="31"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DEC740" w14:textId="77777777" w:rsidR="001F24D8" w:rsidRPr="00E71D52" w:rsidRDefault="001F24D8" w:rsidP="00EE3934">
            <w:pPr>
              <w:pStyle w:val="aff5"/>
              <w:spacing w:after="0"/>
              <w:jc w:val="both"/>
              <w:rPr>
                <w:b w:val="0"/>
                <w:bCs/>
                <w:sz w:val="4"/>
                <w:szCs w:val="4"/>
              </w:rPr>
            </w:pPr>
          </w:p>
        </w:tc>
        <w:tc>
          <w:tcPr>
            <w:tcW w:w="850"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728EE17A" w14:textId="77777777" w:rsidR="001F24D8" w:rsidRPr="00E71D52" w:rsidRDefault="001F24D8" w:rsidP="00EE3934">
            <w:pPr>
              <w:pStyle w:val="aff5"/>
              <w:spacing w:after="0"/>
              <w:jc w:val="both"/>
              <w:rPr>
                <w:b w:val="0"/>
                <w:bCs/>
                <w:i/>
                <w:iCs/>
                <w:sz w:val="4"/>
                <w:szCs w:val="4"/>
              </w:rPr>
            </w:pPr>
          </w:p>
        </w:tc>
        <w:tc>
          <w:tcPr>
            <w:tcW w:w="709" w:type="dxa"/>
            <w:gridSpan w:val="3"/>
            <w:tcBorders>
              <w:top w:val="single" w:sz="4" w:space="0" w:color="auto"/>
              <w:left w:val="single" w:sz="4" w:space="0" w:color="FFFFFF"/>
              <w:bottom w:val="single" w:sz="4" w:space="0" w:color="auto"/>
              <w:right w:val="single" w:sz="4" w:space="0" w:color="FFFFFF"/>
            </w:tcBorders>
          </w:tcPr>
          <w:p w14:paraId="6E6CEFA4" w14:textId="77777777" w:rsidR="001F24D8" w:rsidRPr="00E71D52" w:rsidRDefault="001F24D8" w:rsidP="00EE3934">
            <w:pPr>
              <w:pStyle w:val="aff5"/>
              <w:spacing w:after="0"/>
              <w:jc w:val="both"/>
              <w:rPr>
                <w:b w:val="0"/>
                <w:bCs/>
                <w:i/>
                <w:iCs/>
                <w:sz w:val="4"/>
                <w:szCs w:val="4"/>
              </w:rPr>
            </w:pPr>
          </w:p>
        </w:tc>
        <w:tc>
          <w:tcPr>
            <w:tcW w:w="992"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4325D30" w14:textId="77777777" w:rsidR="001F24D8" w:rsidRPr="00E71D52" w:rsidRDefault="001F24D8" w:rsidP="00EE3934">
            <w:pPr>
              <w:pStyle w:val="aff5"/>
              <w:spacing w:after="0"/>
              <w:ind w:right="-110"/>
              <w:jc w:val="both"/>
              <w:rPr>
                <w:b w:val="0"/>
                <w:bCs/>
                <w:sz w:val="4"/>
                <w:szCs w:val="4"/>
              </w:rPr>
            </w:pPr>
          </w:p>
        </w:tc>
        <w:tc>
          <w:tcPr>
            <w:tcW w:w="1134" w:type="dxa"/>
            <w:gridSpan w:val="5"/>
            <w:tcBorders>
              <w:left w:val="single" w:sz="4" w:space="0" w:color="FFFFFF" w:themeColor="background1"/>
              <w:bottom w:val="single" w:sz="4" w:space="0" w:color="FFFFFF" w:themeColor="background1"/>
              <w:right w:val="single" w:sz="4" w:space="0" w:color="FFFFFF" w:themeColor="background1"/>
            </w:tcBorders>
          </w:tcPr>
          <w:p w14:paraId="7B2DE8F4"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4ED5C6"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6BCD99" w14:textId="77777777" w:rsidR="001F24D8" w:rsidRPr="00E71D52" w:rsidRDefault="001F24D8" w:rsidP="00EE3934">
            <w:pPr>
              <w:pStyle w:val="aff5"/>
              <w:spacing w:after="0"/>
              <w:jc w:val="both"/>
              <w:rPr>
                <w:b w:val="0"/>
                <w:bCs/>
                <w:i/>
                <w:iCs/>
                <w:sz w:val="4"/>
                <w:szCs w:val="4"/>
              </w:rPr>
            </w:pPr>
          </w:p>
        </w:tc>
      </w:tr>
      <w:tr w:rsidR="001F24D8" w:rsidRPr="00E71D52" w14:paraId="272E7280" w14:textId="77777777" w:rsidTr="00D164E3">
        <w:trPr>
          <w:gridBefore w:val="1"/>
          <w:gridAfter w:val="1"/>
          <w:wBefore w:w="137" w:type="dxa"/>
          <w:wAfter w:w="95" w:type="dxa"/>
          <w:trHeight w:val="155"/>
        </w:trPr>
        <w:tc>
          <w:tcPr>
            <w:tcW w:w="309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7C3349" w14:textId="77777777" w:rsidR="001F24D8" w:rsidRPr="00E71D52" w:rsidRDefault="001F24D8" w:rsidP="00EE3934">
            <w:pPr>
              <w:pStyle w:val="aff5"/>
              <w:spacing w:after="0"/>
              <w:jc w:val="both"/>
              <w:rPr>
                <w:b w:val="0"/>
                <w:bCs/>
                <w:i/>
                <w:iCs/>
                <w:sz w:val="10"/>
                <w:szCs w:val="10"/>
              </w:rPr>
            </w:pPr>
            <w:r w:rsidRPr="00E71D52">
              <w:rPr>
                <w:b w:val="0"/>
                <w:bCs/>
                <w:sz w:val="14"/>
                <w:szCs w:val="14"/>
              </w:rPr>
              <w:t xml:space="preserve">дублировать внешний вид </w:t>
            </w:r>
            <w:r w:rsidRPr="00E71D52">
              <w:rPr>
                <w:b w:val="0"/>
                <w:bCs/>
                <w:i/>
                <w:iCs/>
                <w:sz w:val="10"/>
                <w:szCs w:val="10"/>
              </w:rPr>
              <w:t>(да)</w:t>
            </w:r>
          </w:p>
        </w:tc>
        <w:tc>
          <w:tcPr>
            <w:tcW w:w="850"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2C86151" w14:textId="77777777" w:rsidR="001F24D8" w:rsidRPr="00E71D52" w:rsidRDefault="001F24D8" w:rsidP="00EE3934">
            <w:pPr>
              <w:pStyle w:val="aff5"/>
              <w:spacing w:after="0"/>
              <w:jc w:val="both"/>
              <w:rPr>
                <w:b w:val="0"/>
                <w:bCs/>
                <w:i/>
                <w:iCs/>
                <w:sz w:val="10"/>
                <w:szCs w:val="10"/>
              </w:rPr>
            </w:pPr>
          </w:p>
        </w:tc>
        <w:tc>
          <w:tcPr>
            <w:tcW w:w="709" w:type="dxa"/>
            <w:gridSpan w:val="3"/>
            <w:tcBorders>
              <w:top w:val="single" w:sz="4" w:space="0" w:color="auto"/>
              <w:left w:val="single" w:sz="4" w:space="0" w:color="auto"/>
              <w:bottom w:val="single" w:sz="4" w:space="0" w:color="auto"/>
              <w:right w:val="single" w:sz="4" w:space="0" w:color="auto"/>
            </w:tcBorders>
          </w:tcPr>
          <w:p w14:paraId="0C4A4C8D" w14:textId="77777777" w:rsidR="001F24D8" w:rsidRPr="00E71D52" w:rsidRDefault="001F24D8" w:rsidP="00EE3934">
            <w:pPr>
              <w:pStyle w:val="aff5"/>
              <w:spacing w:after="0"/>
              <w:jc w:val="both"/>
              <w:rPr>
                <w:b w:val="0"/>
                <w:bCs/>
                <w:i/>
                <w:iCs/>
                <w:sz w:val="10"/>
                <w:szCs w:val="10"/>
              </w:rPr>
            </w:pPr>
          </w:p>
        </w:tc>
        <w:tc>
          <w:tcPr>
            <w:tcW w:w="992"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96774E6" w14:textId="77777777" w:rsidR="001F24D8" w:rsidRPr="00E71D52" w:rsidRDefault="001F24D8" w:rsidP="00EE3934">
            <w:pPr>
              <w:pStyle w:val="aff5"/>
              <w:spacing w:after="0"/>
              <w:ind w:right="-110"/>
              <w:jc w:val="both"/>
              <w:rPr>
                <w:b w:val="0"/>
                <w:bCs/>
                <w:sz w:val="14"/>
                <w:szCs w:val="14"/>
              </w:rPr>
            </w:pPr>
          </w:p>
        </w:tc>
        <w:tc>
          <w:tcPr>
            <w:tcW w:w="113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FC4D75" w14:textId="77777777" w:rsidR="001F24D8" w:rsidRPr="00E71D52" w:rsidRDefault="001F24D8" w:rsidP="00EE3934">
            <w:pPr>
              <w:pStyle w:val="aff5"/>
              <w:spacing w:after="0"/>
              <w:jc w:val="both"/>
              <w:rPr>
                <w:b w:val="0"/>
                <w:bCs/>
                <w:i/>
                <w:iCs/>
                <w:sz w:val="10"/>
                <w:szCs w:val="10"/>
              </w:rPr>
            </w:pPr>
          </w:p>
        </w:tc>
        <w:tc>
          <w:tcPr>
            <w:tcW w:w="113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5A345A4B" w14:textId="77777777" w:rsidR="001F24D8" w:rsidRPr="00E71D52" w:rsidRDefault="001F24D8" w:rsidP="00EE3934">
            <w:pPr>
              <w:pStyle w:val="aff5"/>
              <w:spacing w:after="0"/>
              <w:ind w:right="-111"/>
              <w:jc w:val="both"/>
              <w:rPr>
                <w:b w:val="0"/>
                <w:bCs/>
                <w:sz w:val="14"/>
                <w:szCs w:val="14"/>
              </w:rPr>
            </w:pPr>
          </w:p>
        </w:tc>
        <w:tc>
          <w:tcPr>
            <w:tcW w:w="1134" w:type="dxa"/>
            <w:gridSpan w:val="4"/>
            <w:vMerge w:val="restart"/>
            <w:tcBorders>
              <w:top w:val="single" w:sz="4" w:space="0" w:color="FFFFFF" w:themeColor="background1"/>
              <w:left w:val="single" w:sz="4" w:space="0" w:color="FFFFFF" w:themeColor="background1"/>
              <w:right w:val="single" w:sz="4" w:space="0" w:color="FFFFFF" w:themeColor="background1"/>
            </w:tcBorders>
          </w:tcPr>
          <w:p w14:paraId="2578D274" w14:textId="77777777" w:rsidR="001F24D8" w:rsidRPr="00E71D52" w:rsidRDefault="001F24D8" w:rsidP="00EE3934">
            <w:pPr>
              <w:pStyle w:val="aff5"/>
              <w:spacing w:after="0"/>
              <w:jc w:val="both"/>
              <w:rPr>
                <w:b w:val="0"/>
                <w:bCs/>
                <w:i/>
                <w:iCs/>
                <w:sz w:val="10"/>
                <w:szCs w:val="10"/>
              </w:rPr>
            </w:pPr>
          </w:p>
        </w:tc>
      </w:tr>
      <w:tr w:rsidR="001F24D8" w:rsidRPr="00E71D52" w14:paraId="0E426BD9" w14:textId="77777777" w:rsidTr="00D164E3">
        <w:trPr>
          <w:gridBefore w:val="1"/>
          <w:gridAfter w:val="1"/>
          <w:wBefore w:w="137" w:type="dxa"/>
          <w:wAfter w:w="95" w:type="dxa"/>
          <w:trHeight w:val="162"/>
        </w:trPr>
        <w:tc>
          <w:tcPr>
            <w:tcW w:w="309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EB617B" w14:textId="77777777" w:rsidR="001F24D8" w:rsidRPr="00E71D52" w:rsidRDefault="001F24D8" w:rsidP="00EE3934">
            <w:pPr>
              <w:pStyle w:val="aff5"/>
              <w:spacing w:after="0"/>
              <w:jc w:val="both"/>
              <w:rPr>
                <w:b w:val="0"/>
                <w:bCs/>
                <w:i/>
                <w:iCs/>
                <w:sz w:val="10"/>
                <w:szCs w:val="10"/>
              </w:rPr>
            </w:pPr>
            <w:r w:rsidRPr="00E71D52">
              <w:rPr>
                <w:b w:val="0"/>
                <w:bCs/>
                <w:i/>
                <w:iCs/>
                <w:sz w:val="10"/>
                <w:szCs w:val="10"/>
              </w:rPr>
              <w:t xml:space="preserve">при выборе «да» внешний вид дублируется на следующий фасад </w:t>
            </w:r>
          </w:p>
        </w:tc>
        <w:tc>
          <w:tcPr>
            <w:tcW w:w="8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078260" w14:textId="77777777" w:rsidR="001F24D8" w:rsidRPr="00E71D52" w:rsidRDefault="001F24D8" w:rsidP="00EE3934">
            <w:pPr>
              <w:pStyle w:val="aff5"/>
              <w:spacing w:after="0"/>
              <w:jc w:val="both"/>
              <w:rPr>
                <w:b w:val="0"/>
                <w:bCs/>
                <w:i/>
                <w:iCs/>
                <w:sz w:val="10"/>
                <w:szCs w:val="10"/>
              </w:rPr>
            </w:pPr>
          </w:p>
        </w:tc>
        <w:tc>
          <w:tcPr>
            <w:tcW w:w="709" w:type="dxa"/>
            <w:gridSpan w:val="3"/>
            <w:tcBorders>
              <w:left w:val="single" w:sz="4" w:space="0" w:color="FFFFFF" w:themeColor="background1"/>
              <w:bottom w:val="single" w:sz="4" w:space="0" w:color="FFFFFF"/>
              <w:right w:val="single" w:sz="4" w:space="0" w:color="FFFFFF" w:themeColor="background1"/>
            </w:tcBorders>
          </w:tcPr>
          <w:p w14:paraId="4B217CC8" w14:textId="77777777" w:rsidR="001F24D8" w:rsidRPr="00E71D52" w:rsidRDefault="001F24D8" w:rsidP="00EE3934">
            <w:pPr>
              <w:pStyle w:val="aff5"/>
              <w:spacing w:after="0"/>
              <w:jc w:val="both"/>
              <w:rPr>
                <w:b w:val="0"/>
                <w:bCs/>
                <w:i/>
                <w:iCs/>
                <w:sz w:val="10"/>
                <w:szCs w:val="10"/>
              </w:rPr>
            </w:pPr>
          </w:p>
        </w:tc>
        <w:tc>
          <w:tcPr>
            <w:tcW w:w="9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BCF1AD" w14:textId="77777777" w:rsidR="001F24D8" w:rsidRPr="00E71D52" w:rsidRDefault="001F24D8" w:rsidP="00EE3934">
            <w:pPr>
              <w:pStyle w:val="aff5"/>
              <w:spacing w:after="0"/>
              <w:ind w:right="-110"/>
              <w:jc w:val="both"/>
              <w:rPr>
                <w:b w:val="0"/>
                <w:bCs/>
                <w:sz w:val="14"/>
                <w:szCs w:val="14"/>
              </w:rPr>
            </w:pPr>
          </w:p>
        </w:tc>
        <w:tc>
          <w:tcPr>
            <w:tcW w:w="113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905EB4" w14:textId="77777777" w:rsidR="001F24D8" w:rsidRPr="00E71D52" w:rsidRDefault="001F24D8" w:rsidP="00EE3934">
            <w:pPr>
              <w:pStyle w:val="aff5"/>
              <w:spacing w:after="0"/>
              <w:jc w:val="both"/>
              <w:rPr>
                <w:b w:val="0"/>
                <w:bCs/>
                <w:i/>
                <w:iCs/>
                <w:sz w:val="10"/>
                <w:szCs w:val="10"/>
              </w:rPr>
            </w:pPr>
          </w:p>
        </w:tc>
        <w:tc>
          <w:tcPr>
            <w:tcW w:w="1134" w:type="dxa"/>
            <w:gridSpan w:val="3"/>
            <w:vMerge/>
            <w:tcBorders>
              <w:left w:val="single" w:sz="4" w:space="0" w:color="FFFFFF" w:themeColor="background1"/>
              <w:bottom w:val="single" w:sz="4" w:space="0" w:color="FFFFFF" w:themeColor="background1"/>
              <w:right w:val="single" w:sz="4" w:space="0" w:color="FFFFFF" w:themeColor="background1"/>
            </w:tcBorders>
          </w:tcPr>
          <w:p w14:paraId="6A8DE599" w14:textId="77777777" w:rsidR="001F24D8" w:rsidRPr="00E71D52" w:rsidRDefault="001F24D8" w:rsidP="00EE3934">
            <w:pPr>
              <w:pStyle w:val="aff5"/>
              <w:spacing w:after="0"/>
              <w:ind w:right="-111"/>
              <w:jc w:val="both"/>
              <w:rPr>
                <w:b w:val="0"/>
                <w:bCs/>
                <w:sz w:val="14"/>
                <w:szCs w:val="14"/>
              </w:rPr>
            </w:pPr>
          </w:p>
        </w:tc>
        <w:tc>
          <w:tcPr>
            <w:tcW w:w="1134" w:type="dxa"/>
            <w:gridSpan w:val="4"/>
            <w:vMerge/>
            <w:tcBorders>
              <w:left w:val="single" w:sz="4" w:space="0" w:color="FFFFFF" w:themeColor="background1"/>
              <w:bottom w:val="single" w:sz="4" w:space="0" w:color="FFFFFF" w:themeColor="background1"/>
              <w:right w:val="single" w:sz="4" w:space="0" w:color="FFFFFF" w:themeColor="background1"/>
            </w:tcBorders>
          </w:tcPr>
          <w:p w14:paraId="60ADFFFD" w14:textId="77777777" w:rsidR="001F24D8" w:rsidRPr="00E71D52" w:rsidRDefault="001F24D8" w:rsidP="00EE3934">
            <w:pPr>
              <w:pStyle w:val="aff5"/>
              <w:spacing w:after="0"/>
              <w:jc w:val="both"/>
              <w:rPr>
                <w:b w:val="0"/>
                <w:bCs/>
                <w:i/>
                <w:iCs/>
                <w:sz w:val="10"/>
                <w:szCs w:val="10"/>
              </w:rPr>
            </w:pPr>
          </w:p>
        </w:tc>
      </w:tr>
      <w:tr w:rsidR="001F24D8" w:rsidRPr="00E71D52" w14:paraId="58C77128" w14:textId="77777777" w:rsidTr="00D164E3">
        <w:trPr>
          <w:gridBefore w:val="1"/>
          <w:gridAfter w:val="1"/>
          <w:wBefore w:w="137" w:type="dxa"/>
          <w:wAfter w:w="95" w:type="dxa"/>
          <w:trHeight w:val="47"/>
        </w:trPr>
        <w:tc>
          <w:tcPr>
            <w:tcW w:w="1958" w:type="dxa"/>
            <w:gridSpan w:val="3"/>
            <w:tcBorders>
              <w:top w:val="single" w:sz="2" w:space="0" w:color="auto"/>
              <w:left w:val="single" w:sz="2" w:space="0" w:color="FFFFFF"/>
              <w:bottom w:val="single" w:sz="4" w:space="0" w:color="auto"/>
              <w:right w:val="single" w:sz="2" w:space="0" w:color="FFFFFF"/>
            </w:tcBorders>
          </w:tcPr>
          <w:p w14:paraId="25301CA1" w14:textId="77777777" w:rsidR="001F24D8" w:rsidRPr="00E71D52" w:rsidRDefault="001F24D8" w:rsidP="00EE3934">
            <w:pPr>
              <w:pStyle w:val="aff5"/>
              <w:spacing w:after="0"/>
              <w:ind w:left="-41" w:right="-124" w:firstLine="41"/>
              <w:jc w:val="left"/>
              <w:rPr>
                <w:sz w:val="4"/>
                <w:szCs w:val="4"/>
              </w:rPr>
            </w:pPr>
          </w:p>
        </w:tc>
        <w:tc>
          <w:tcPr>
            <w:tcW w:w="1134" w:type="dxa"/>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41C71A30" w14:textId="77777777" w:rsidR="001F24D8" w:rsidRPr="00E71D52" w:rsidRDefault="001F24D8" w:rsidP="00EE3934">
            <w:pPr>
              <w:pStyle w:val="aff5"/>
              <w:spacing w:after="0"/>
              <w:ind w:right="-105"/>
              <w:jc w:val="left"/>
              <w:rPr>
                <w:sz w:val="4"/>
                <w:szCs w:val="4"/>
              </w:rPr>
            </w:pPr>
          </w:p>
        </w:tc>
        <w:tc>
          <w:tcPr>
            <w:tcW w:w="1393"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E448B24" w14:textId="77777777" w:rsidR="001F24D8" w:rsidRPr="00E71D52" w:rsidRDefault="001F24D8" w:rsidP="00EE3934">
            <w:pPr>
              <w:pStyle w:val="aff5"/>
              <w:spacing w:after="0"/>
              <w:jc w:val="both"/>
              <w:rPr>
                <w:sz w:val="4"/>
                <w:szCs w:val="4"/>
              </w:rPr>
            </w:pPr>
          </w:p>
        </w:tc>
        <w:tc>
          <w:tcPr>
            <w:tcW w:w="236"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769AA689" w14:textId="77777777" w:rsidR="001F24D8" w:rsidRPr="00E71D52" w:rsidRDefault="001F24D8" w:rsidP="00EE3934">
            <w:pPr>
              <w:pStyle w:val="aff5"/>
              <w:spacing w:after="0"/>
              <w:jc w:val="both"/>
              <w:rPr>
                <w:sz w:val="4"/>
                <w:szCs w:val="4"/>
              </w:rPr>
            </w:pPr>
          </w:p>
        </w:tc>
        <w:tc>
          <w:tcPr>
            <w:tcW w:w="922"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5F3DA65" w14:textId="77777777" w:rsidR="001F24D8" w:rsidRPr="00E71D52" w:rsidRDefault="001F24D8" w:rsidP="00EE3934">
            <w:pPr>
              <w:pStyle w:val="aff5"/>
              <w:spacing w:after="0"/>
              <w:ind w:right="-110"/>
              <w:jc w:val="both"/>
              <w:rPr>
                <w:sz w:val="4"/>
                <w:szCs w:val="4"/>
              </w:rPr>
            </w:pPr>
          </w:p>
        </w:tc>
        <w:tc>
          <w:tcPr>
            <w:tcW w:w="1134"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70E1BA7" w14:textId="77777777" w:rsidR="001F24D8" w:rsidRPr="00E71D52" w:rsidRDefault="001F24D8" w:rsidP="00EE3934">
            <w:pPr>
              <w:pStyle w:val="aff5"/>
              <w:spacing w:after="0"/>
              <w:jc w:val="both"/>
              <w:rPr>
                <w:sz w:val="4"/>
                <w:szCs w:val="4"/>
              </w:rPr>
            </w:pPr>
          </w:p>
        </w:tc>
        <w:tc>
          <w:tcPr>
            <w:tcW w:w="1134"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34789AC" w14:textId="77777777" w:rsidR="001F24D8" w:rsidRPr="00E71D52" w:rsidRDefault="001F24D8" w:rsidP="00EE3934">
            <w:pPr>
              <w:pStyle w:val="aff5"/>
              <w:spacing w:after="0"/>
              <w:ind w:right="-111"/>
              <w:jc w:val="both"/>
              <w:rPr>
                <w:sz w:val="4"/>
                <w:szCs w:val="4"/>
              </w:rPr>
            </w:pPr>
          </w:p>
        </w:tc>
        <w:tc>
          <w:tcPr>
            <w:tcW w:w="1134" w:type="dxa"/>
            <w:gridSpan w:val="4"/>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A794135" w14:textId="77777777" w:rsidR="001F24D8" w:rsidRPr="00E71D52" w:rsidRDefault="001F24D8" w:rsidP="00EE3934">
            <w:pPr>
              <w:pStyle w:val="aff5"/>
              <w:spacing w:after="0"/>
              <w:jc w:val="both"/>
              <w:rPr>
                <w:sz w:val="4"/>
                <w:szCs w:val="4"/>
              </w:rPr>
            </w:pPr>
          </w:p>
        </w:tc>
      </w:tr>
      <w:tr w:rsidR="001F24D8" w:rsidRPr="00E71D52" w14:paraId="30549EDF" w14:textId="77777777" w:rsidTr="00D164E3">
        <w:trPr>
          <w:gridBefore w:val="1"/>
          <w:gridAfter w:val="1"/>
          <w:wBefore w:w="137" w:type="dxa"/>
          <w:wAfter w:w="95" w:type="dxa"/>
          <w:trHeight w:val="163"/>
        </w:trPr>
        <w:tc>
          <w:tcPr>
            <w:tcW w:w="1958" w:type="dxa"/>
            <w:gridSpan w:val="3"/>
            <w:tcBorders>
              <w:top w:val="single" w:sz="4" w:space="0" w:color="auto"/>
              <w:left w:val="single" w:sz="4" w:space="0" w:color="auto"/>
              <w:bottom w:val="single" w:sz="4" w:space="0" w:color="auto"/>
              <w:right w:val="single" w:sz="4" w:space="0" w:color="000000"/>
            </w:tcBorders>
          </w:tcPr>
          <w:p w14:paraId="764D02BD" w14:textId="77777777" w:rsidR="001F24D8" w:rsidRPr="00E71D52" w:rsidRDefault="001F24D8" w:rsidP="00EE3934">
            <w:pPr>
              <w:pStyle w:val="aff5"/>
              <w:spacing w:after="0"/>
              <w:ind w:left="-41" w:right="-124" w:firstLine="41"/>
              <w:jc w:val="left"/>
              <w:rPr>
                <w:b w:val="0"/>
                <w:bCs/>
                <w:sz w:val="14"/>
                <w:szCs w:val="14"/>
              </w:rPr>
            </w:pPr>
            <w:r w:rsidRPr="00E71D52">
              <w:rPr>
                <w:b w:val="0"/>
                <w:bCs/>
                <w:sz w:val="14"/>
                <w:szCs w:val="14"/>
              </w:rPr>
              <w:t xml:space="preserve">фасад </w:t>
            </w:r>
            <w:r w:rsidRPr="00E71D52">
              <w:rPr>
                <w:b w:val="0"/>
                <w:bCs/>
                <w:sz w:val="14"/>
                <w:szCs w:val="14"/>
                <w:lang w:val="en-US"/>
              </w:rPr>
              <w:t>n</w:t>
            </w:r>
            <w:r w:rsidRPr="00E71D52">
              <w:rPr>
                <w:b w:val="0"/>
                <w:bCs/>
                <w:sz w:val="14"/>
                <w:szCs w:val="14"/>
              </w:rPr>
              <w:t xml:space="preserve">: </w:t>
            </w:r>
          </w:p>
        </w:tc>
        <w:tc>
          <w:tcPr>
            <w:tcW w:w="1134" w:type="dxa"/>
            <w:tcBorders>
              <w:top w:val="single" w:sz="4" w:space="0" w:color="FFFFFF" w:themeColor="background1"/>
              <w:left w:val="single" w:sz="4" w:space="0" w:color="000000"/>
              <w:bottom w:val="single" w:sz="4" w:space="0" w:color="FFFFFF" w:themeColor="background1"/>
              <w:right w:val="single" w:sz="4" w:space="0" w:color="auto"/>
            </w:tcBorders>
          </w:tcPr>
          <w:p w14:paraId="036F0C7E" w14:textId="77777777" w:rsidR="001F24D8" w:rsidRPr="00E71D52" w:rsidRDefault="001F24D8" w:rsidP="00EE3934">
            <w:pPr>
              <w:pStyle w:val="aff5"/>
              <w:spacing w:after="0"/>
              <w:ind w:right="-105"/>
              <w:jc w:val="left"/>
              <w:rPr>
                <w:b w:val="0"/>
                <w:bCs/>
                <w:sz w:val="14"/>
                <w:szCs w:val="14"/>
              </w:rPr>
            </w:pPr>
            <w:r w:rsidRPr="00E71D52">
              <w:rPr>
                <w:b w:val="0"/>
                <w:bCs/>
                <w:sz w:val="14"/>
                <w:szCs w:val="14"/>
              </w:rPr>
              <w:t>материал 1:</w:t>
            </w:r>
          </w:p>
        </w:tc>
        <w:tc>
          <w:tcPr>
            <w:tcW w:w="1559" w:type="dxa"/>
            <w:gridSpan w:val="6"/>
            <w:tcBorders>
              <w:top w:val="single" w:sz="2" w:space="0" w:color="auto"/>
              <w:left w:val="single" w:sz="4" w:space="0" w:color="auto"/>
              <w:bottom w:val="single" w:sz="4" w:space="0" w:color="auto"/>
              <w:right w:val="single" w:sz="4" w:space="0" w:color="auto"/>
            </w:tcBorders>
          </w:tcPr>
          <w:p w14:paraId="563EECC1" w14:textId="77777777" w:rsidR="001F24D8" w:rsidRPr="00E71D52" w:rsidRDefault="001F24D8" w:rsidP="00EE3934">
            <w:pPr>
              <w:pStyle w:val="aff5"/>
              <w:spacing w:after="0"/>
              <w:jc w:val="both"/>
              <w:rPr>
                <w:sz w:val="8"/>
                <w:szCs w:val="8"/>
              </w:rPr>
            </w:pPr>
          </w:p>
        </w:tc>
        <w:tc>
          <w:tcPr>
            <w:tcW w:w="992"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70D7DAE" w14:textId="77777777" w:rsidR="001F24D8" w:rsidRPr="00E71D52" w:rsidRDefault="001F24D8" w:rsidP="00EE3934">
            <w:pPr>
              <w:pStyle w:val="aff5"/>
              <w:spacing w:after="0"/>
              <w:ind w:right="-110"/>
              <w:jc w:val="both"/>
              <w:rPr>
                <w:b w:val="0"/>
                <w:bCs/>
                <w:sz w:val="14"/>
                <w:szCs w:val="14"/>
              </w:rPr>
            </w:pPr>
            <w:r w:rsidRPr="00E71D52">
              <w:rPr>
                <w:b w:val="0"/>
                <w:bCs/>
                <w:sz w:val="14"/>
                <w:szCs w:val="14"/>
              </w:rPr>
              <w:t>цвет 1:</w:t>
            </w:r>
          </w:p>
        </w:tc>
        <w:tc>
          <w:tcPr>
            <w:tcW w:w="1134" w:type="dxa"/>
            <w:gridSpan w:val="5"/>
            <w:tcBorders>
              <w:top w:val="single" w:sz="2" w:space="0" w:color="auto"/>
              <w:left w:val="single" w:sz="4" w:space="0" w:color="auto"/>
              <w:bottom w:val="single" w:sz="4" w:space="0" w:color="auto"/>
              <w:right w:val="single" w:sz="4" w:space="0" w:color="auto"/>
            </w:tcBorders>
          </w:tcPr>
          <w:p w14:paraId="6B9B66AF" w14:textId="77777777" w:rsidR="001F24D8" w:rsidRPr="00E71D52" w:rsidRDefault="001F24D8" w:rsidP="00EE3934">
            <w:pPr>
              <w:pStyle w:val="aff5"/>
              <w:spacing w:after="0"/>
              <w:jc w:val="both"/>
              <w:rPr>
                <w:sz w:val="8"/>
                <w:szCs w:val="8"/>
              </w:rPr>
            </w:pPr>
          </w:p>
        </w:tc>
        <w:tc>
          <w:tcPr>
            <w:tcW w:w="1134"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3BF25AF" w14:textId="77777777" w:rsidR="001F24D8" w:rsidRPr="00E71D52" w:rsidRDefault="001F24D8" w:rsidP="00EE3934">
            <w:pPr>
              <w:pStyle w:val="aff5"/>
              <w:spacing w:after="0"/>
              <w:ind w:right="-111"/>
              <w:jc w:val="both"/>
              <w:rPr>
                <w:b w:val="0"/>
                <w:bCs/>
                <w:sz w:val="14"/>
                <w:szCs w:val="14"/>
              </w:rPr>
            </w:pPr>
            <w:r w:rsidRPr="00E71D52">
              <w:rPr>
                <w:b w:val="0"/>
                <w:bCs/>
                <w:sz w:val="14"/>
                <w:szCs w:val="14"/>
              </w:rPr>
              <w:t>текстура 1:</w:t>
            </w:r>
          </w:p>
        </w:tc>
        <w:tc>
          <w:tcPr>
            <w:tcW w:w="1134" w:type="dxa"/>
            <w:gridSpan w:val="4"/>
            <w:tcBorders>
              <w:top w:val="single" w:sz="2" w:space="0" w:color="auto"/>
              <w:left w:val="single" w:sz="4" w:space="0" w:color="auto"/>
              <w:bottom w:val="single" w:sz="4" w:space="0" w:color="auto"/>
              <w:right w:val="single" w:sz="4" w:space="0" w:color="auto"/>
            </w:tcBorders>
          </w:tcPr>
          <w:p w14:paraId="171589D0" w14:textId="77777777" w:rsidR="001F24D8" w:rsidRPr="00E71D52" w:rsidRDefault="001F24D8" w:rsidP="00EE3934">
            <w:pPr>
              <w:pStyle w:val="aff5"/>
              <w:spacing w:after="0"/>
              <w:jc w:val="both"/>
              <w:rPr>
                <w:sz w:val="8"/>
                <w:szCs w:val="8"/>
              </w:rPr>
            </w:pPr>
          </w:p>
        </w:tc>
      </w:tr>
      <w:tr w:rsidR="001F24D8" w:rsidRPr="00E71D52" w14:paraId="6A1E6EA9" w14:textId="77777777" w:rsidTr="00D164E3">
        <w:trPr>
          <w:gridBefore w:val="1"/>
          <w:gridAfter w:val="1"/>
          <w:wBefore w:w="137" w:type="dxa"/>
          <w:wAfter w:w="95" w:type="dxa"/>
          <w:trHeight w:val="38"/>
        </w:trPr>
        <w:tc>
          <w:tcPr>
            <w:tcW w:w="195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95F8E3B" w14:textId="77777777" w:rsidR="001F24D8" w:rsidRPr="00E71D52" w:rsidRDefault="001F24D8" w:rsidP="00EE3934">
            <w:pPr>
              <w:pStyle w:val="aff5"/>
              <w:spacing w:after="0"/>
              <w:ind w:left="31"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E03046" w14:textId="77777777" w:rsidR="001F24D8" w:rsidRPr="00E71D52" w:rsidRDefault="001F24D8" w:rsidP="00EE3934">
            <w:pPr>
              <w:pStyle w:val="aff5"/>
              <w:spacing w:after="0"/>
              <w:ind w:right="-105"/>
              <w:jc w:val="left"/>
              <w:rPr>
                <w:b w:val="0"/>
                <w:bCs/>
                <w:sz w:val="4"/>
                <w:szCs w:val="4"/>
              </w:rPr>
            </w:pPr>
          </w:p>
        </w:tc>
        <w:tc>
          <w:tcPr>
            <w:tcW w:w="1559" w:type="dxa"/>
            <w:gridSpan w:val="6"/>
            <w:tcBorders>
              <w:top w:val="single" w:sz="4" w:space="0" w:color="auto"/>
              <w:left w:val="single" w:sz="4" w:space="0" w:color="FFFFFF" w:themeColor="background1"/>
              <w:bottom w:val="single" w:sz="4" w:space="0" w:color="auto"/>
              <w:right w:val="single" w:sz="4" w:space="0" w:color="FFFFFF" w:themeColor="background1"/>
            </w:tcBorders>
          </w:tcPr>
          <w:p w14:paraId="30A8A1CE" w14:textId="77777777" w:rsidR="001F24D8" w:rsidRPr="00E71D52" w:rsidRDefault="001F24D8" w:rsidP="00EE3934">
            <w:pPr>
              <w:pStyle w:val="aff5"/>
              <w:spacing w:after="0"/>
              <w:jc w:val="both"/>
              <w:rPr>
                <w:sz w:val="4"/>
                <w:szCs w:val="4"/>
              </w:rPr>
            </w:pPr>
          </w:p>
        </w:tc>
        <w:tc>
          <w:tcPr>
            <w:tcW w:w="9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543467" w14:textId="77777777" w:rsidR="001F24D8" w:rsidRPr="00E71D52" w:rsidRDefault="001F24D8" w:rsidP="00EE3934">
            <w:pPr>
              <w:pStyle w:val="aff5"/>
              <w:spacing w:after="0"/>
              <w:ind w:right="-110"/>
              <w:jc w:val="both"/>
              <w:rPr>
                <w:b w:val="0"/>
                <w:bCs/>
                <w:sz w:val="4"/>
                <w:szCs w:val="4"/>
              </w:rPr>
            </w:pPr>
          </w:p>
        </w:tc>
        <w:tc>
          <w:tcPr>
            <w:tcW w:w="1134" w:type="dxa"/>
            <w:gridSpan w:val="5"/>
            <w:tcBorders>
              <w:top w:val="single" w:sz="4" w:space="0" w:color="auto"/>
              <w:left w:val="single" w:sz="4" w:space="0" w:color="FFFFFF" w:themeColor="background1"/>
              <w:right w:val="single" w:sz="4" w:space="0" w:color="FFFFFF" w:themeColor="background1"/>
            </w:tcBorders>
          </w:tcPr>
          <w:p w14:paraId="496B21B8"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F96291"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auto"/>
              <w:left w:val="single" w:sz="4" w:space="0" w:color="FFFFFF" w:themeColor="background1"/>
              <w:right w:val="single" w:sz="4" w:space="0" w:color="FFFFFF" w:themeColor="background1"/>
            </w:tcBorders>
          </w:tcPr>
          <w:p w14:paraId="53471C88" w14:textId="77777777" w:rsidR="001F24D8" w:rsidRPr="00E71D52" w:rsidRDefault="001F24D8" w:rsidP="00EE3934">
            <w:pPr>
              <w:pStyle w:val="aff5"/>
              <w:spacing w:after="0"/>
              <w:jc w:val="both"/>
              <w:rPr>
                <w:b w:val="0"/>
                <w:bCs/>
                <w:i/>
                <w:iCs/>
                <w:sz w:val="4"/>
                <w:szCs w:val="4"/>
              </w:rPr>
            </w:pPr>
          </w:p>
        </w:tc>
      </w:tr>
      <w:tr w:rsidR="001F24D8" w:rsidRPr="00E71D52" w14:paraId="2A31A160" w14:textId="77777777" w:rsidTr="00D164E3">
        <w:trPr>
          <w:gridBefore w:val="1"/>
          <w:gridAfter w:val="1"/>
          <w:wBefore w:w="137" w:type="dxa"/>
          <w:wAfter w:w="95" w:type="dxa"/>
          <w:trHeight w:val="38"/>
        </w:trPr>
        <w:tc>
          <w:tcPr>
            <w:tcW w:w="1958"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2C8840C2" w14:textId="77777777" w:rsidR="001F24D8" w:rsidRPr="00E71D52" w:rsidRDefault="001F24D8" w:rsidP="00EE3934">
            <w:pPr>
              <w:pStyle w:val="aff5"/>
              <w:spacing w:after="0"/>
              <w:ind w:left="31" w:right="-124"/>
              <w:jc w:val="left"/>
              <w:rPr>
                <w:b w:val="0"/>
                <w:bCs/>
                <w:i/>
                <w:iCs/>
                <w:sz w:val="10"/>
                <w:szCs w:val="1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2291385" w14:textId="77777777" w:rsidR="001F24D8" w:rsidRPr="00E71D52" w:rsidRDefault="001F24D8" w:rsidP="00EE3934">
            <w:pPr>
              <w:pStyle w:val="aff5"/>
              <w:spacing w:after="0"/>
              <w:ind w:right="-105"/>
              <w:jc w:val="left"/>
              <w:rPr>
                <w:b w:val="0"/>
                <w:bCs/>
                <w:sz w:val="10"/>
                <w:szCs w:val="10"/>
              </w:rPr>
            </w:pPr>
            <w:r w:rsidRPr="00E71D52">
              <w:rPr>
                <w:b w:val="0"/>
                <w:bCs/>
                <w:sz w:val="10"/>
                <w:szCs w:val="10"/>
              </w:rPr>
              <w:t>добавить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7CDE7BE7"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1</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E443BA9" w14:textId="77777777" w:rsidR="001F24D8" w:rsidRPr="00E71D52" w:rsidRDefault="001F24D8"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5"/>
            <w:tcBorders>
              <w:left w:val="single" w:sz="4" w:space="0" w:color="auto"/>
              <w:bottom w:val="single" w:sz="4" w:space="0" w:color="FFFFFF" w:themeColor="background1"/>
              <w:right w:val="single" w:sz="4" w:space="0" w:color="auto"/>
            </w:tcBorders>
          </w:tcPr>
          <w:p w14:paraId="1AB1C526"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4</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0E4F4EF" w14:textId="77777777" w:rsidR="001F24D8" w:rsidRPr="00E71D52" w:rsidRDefault="001F24D8" w:rsidP="00EE3934">
            <w:pPr>
              <w:pStyle w:val="aff5"/>
              <w:spacing w:after="0"/>
              <w:ind w:right="-111"/>
              <w:jc w:val="both"/>
              <w:rPr>
                <w:b w:val="0"/>
                <w:bCs/>
                <w:sz w:val="10"/>
                <w:szCs w:val="10"/>
              </w:rPr>
            </w:pPr>
            <w:r w:rsidRPr="00E71D52">
              <w:rPr>
                <w:b w:val="0"/>
                <w:bCs/>
                <w:sz w:val="10"/>
                <w:szCs w:val="10"/>
              </w:rPr>
              <w:t>добавить текстуру +</w:t>
            </w:r>
          </w:p>
        </w:tc>
        <w:tc>
          <w:tcPr>
            <w:tcW w:w="1134" w:type="dxa"/>
            <w:gridSpan w:val="4"/>
            <w:tcBorders>
              <w:left w:val="single" w:sz="4" w:space="0" w:color="auto"/>
              <w:right w:val="single" w:sz="4" w:space="0" w:color="auto"/>
            </w:tcBorders>
          </w:tcPr>
          <w:p w14:paraId="5A953C28"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6</w:t>
            </w:r>
          </w:p>
        </w:tc>
      </w:tr>
      <w:tr w:rsidR="001F24D8" w:rsidRPr="00E71D52" w14:paraId="31766442" w14:textId="77777777" w:rsidTr="00D164E3">
        <w:trPr>
          <w:gridBefore w:val="1"/>
          <w:gridAfter w:val="1"/>
          <w:wBefore w:w="137" w:type="dxa"/>
          <w:wAfter w:w="95" w:type="dxa"/>
          <w:trHeight w:val="38"/>
        </w:trPr>
        <w:tc>
          <w:tcPr>
            <w:tcW w:w="1958" w:type="dxa"/>
            <w:gridSpan w:val="3"/>
            <w:vMerge/>
            <w:tcBorders>
              <w:left w:val="single" w:sz="4" w:space="0" w:color="FFFFFF" w:themeColor="background1"/>
              <w:right w:val="single" w:sz="4" w:space="0" w:color="FFFFFF" w:themeColor="background1"/>
            </w:tcBorders>
          </w:tcPr>
          <w:p w14:paraId="4D08A75B" w14:textId="77777777" w:rsidR="001F24D8" w:rsidRPr="00E71D52" w:rsidRDefault="001F24D8" w:rsidP="00EE3934">
            <w:pPr>
              <w:pStyle w:val="aff5"/>
              <w:spacing w:after="0"/>
              <w:ind w:left="31" w:right="-124"/>
              <w:jc w:val="left"/>
              <w:rPr>
                <w:b w:val="0"/>
                <w:bCs/>
                <w:i/>
                <w:iCs/>
                <w:sz w:val="10"/>
                <w:szCs w:val="10"/>
              </w:rPr>
            </w:pPr>
          </w:p>
        </w:tc>
        <w:tc>
          <w:tcPr>
            <w:tcW w:w="1134" w:type="dxa"/>
            <w:vMerge w:val="restart"/>
            <w:tcBorders>
              <w:top w:val="single" w:sz="4" w:space="0" w:color="FFFFFF" w:themeColor="background1"/>
              <w:left w:val="single" w:sz="4" w:space="0" w:color="FFFFFF" w:themeColor="background1"/>
              <w:right w:val="single" w:sz="4" w:space="0" w:color="auto"/>
            </w:tcBorders>
          </w:tcPr>
          <w:p w14:paraId="600932D6" w14:textId="77777777" w:rsidR="001F24D8" w:rsidRPr="00E71D52" w:rsidRDefault="001F24D8" w:rsidP="00EE3934">
            <w:pPr>
              <w:pStyle w:val="aff5"/>
              <w:spacing w:after="0"/>
              <w:ind w:right="-105"/>
              <w:jc w:val="left"/>
              <w:rPr>
                <w:b w:val="0"/>
                <w:bCs/>
                <w:sz w:val="14"/>
                <w:szCs w:val="14"/>
              </w:rPr>
            </w:pPr>
            <w:r w:rsidRPr="00E71D52">
              <w:rPr>
                <w:b w:val="0"/>
                <w:bCs/>
                <w:sz w:val="10"/>
                <w:szCs w:val="10"/>
              </w:rPr>
              <w:t>убрать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5BF02158"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2</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63C1280" w14:textId="77777777" w:rsidR="001F24D8" w:rsidRPr="00E71D52" w:rsidRDefault="001F24D8"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5"/>
            <w:tcBorders>
              <w:left w:val="single" w:sz="4" w:space="0" w:color="auto"/>
              <w:right w:val="single" w:sz="4" w:space="0" w:color="auto"/>
            </w:tcBorders>
          </w:tcPr>
          <w:p w14:paraId="699E70B2"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авт. «природный»</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E563F57" w14:textId="77777777" w:rsidR="001F24D8" w:rsidRPr="00E71D52" w:rsidRDefault="001F24D8" w:rsidP="00EE3934">
            <w:pPr>
              <w:pStyle w:val="aff5"/>
              <w:spacing w:after="0"/>
              <w:ind w:right="-111"/>
              <w:jc w:val="both"/>
              <w:rPr>
                <w:b w:val="0"/>
                <w:bCs/>
                <w:sz w:val="10"/>
                <w:szCs w:val="10"/>
              </w:rPr>
            </w:pPr>
            <w:r w:rsidRPr="00E71D52">
              <w:rPr>
                <w:b w:val="0"/>
                <w:bCs/>
                <w:sz w:val="10"/>
                <w:szCs w:val="10"/>
              </w:rPr>
              <w:t>убрать текстуру -</w:t>
            </w:r>
          </w:p>
        </w:tc>
        <w:tc>
          <w:tcPr>
            <w:tcW w:w="1134" w:type="dxa"/>
            <w:gridSpan w:val="4"/>
            <w:vMerge w:val="restart"/>
            <w:tcBorders>
              <w:left w:val="single" w:sz="4" w:space="0" w:color="FFFFFF" w:themeColor="background1"/>
              <w:right w:val="single" w:sz="4" w:space="0" w:color="FFFFFF" w:themeColor="background1"/>
            </w:tcBorders>
          </w:tcPr>
          <w:p w14:paraId="4DC8F546" w14:textId="77777777" w:rsidR="001F24D8" w:rsidRPr="00E71D52" w:rsidRDefault="001F24D8" w:rsidP="00EE3934">
            <w:pPr>
              <w:pStyle w:val="aff5"/>
              <w:spacing w:after="0"/>
              <w:jc w:val="both"/>
              <w:rPr>
                <w:b w:val="0"/>
                <w:bCs/>
                <w:i/>
                <w:iCs/>
                <w:sz w:val="10"/>
                <w:szCs w:val="10"/>
              </w:rPr>
            </w:pPr>
          </w:p>
        </w:tc>
      </w:tr>
      <w:tr w:rsidR="001F24D8" w:rsidRPr="00E71D52" w14:paraId="28FF1F79" w14:textId="77777777" w:rsidTr="00D164E3">
        <w:trPr>
          <w:gridBefore w:val="1"/>
          <w:gridAfter w:val="1"/>
          <w:wBefore w:w="137" w:type="dxa"/>
          <w:wAfter w:w="95" w:type="dxa"/>
          <w:trHeight w:val="115"/>
        </w:trPr>
        <w:tc>
          <w:tcPr>
            <w:tcW w:w="1958" w:type="dxa"/>
            <w:gridSpan w:val="3"/>
            <w:vMerge/>
            <w:tcBorders>
              <w:left w:val="single" w:sz="4" w:space="0" w:color="FFFFFF" w:themeColor="background1"/>
              <w:bottom w:val="single" w:sz="4" w:space="0" w:color="FFFFFF" w:themeColor="background1"/>
              <w:right w:val="single" w:sz="4" w:space="0" w:color="FFFFFF" w:themeColor="background1"/>
            </w:tcBorders>
          </w:tcPr>
          <w:p w14:paraId="25F10C0C" w14:textId="77777777" w:rsidR="001F24D8" w:rsidRPr="00E71D52" w:rsidRDefault="001F24D8" w:rsidP="00EE3934">
            <w:pPr>
              <w:pStyle w:val="aff5"/>
              <w:spacing w:after="0"/>
              <w:ind w:left="31" w:right="-124"/>
              <w:jc w:val="left"/>
              <w:rPr>
                <w:b w:val="0"/>
                <w:bCs/>
                <w:i/>
                <w:iCs/>
                <w:sz w:val="10"/>
                <w:szCs w:val="10"/>
              </w:rPr>
            </w:pPr>
          </w:p>
        </w:tc>
        <w:tc>
          <w:tcPr>
            <w:tcW w:w="1134" w:type="dxa"/>
            <w:vMerge/>
            <w:tcBorders>
              <w:left w:val="single" w:sz="4" w:space="0" w:color="FFFFFF" w:themeColor="background1"/>
              <w:bottom w:val="single" w:sz="4" w:space="0" w:color="FFFFFF" w:themeColor="background1"/>
              <w:right w:val="single" w:sz="4" w:space="0" w:color="auto"/>
            </w:tcBorders>
          </w:tcPr>
          <w:p w14:paraId="2B67FA8F" w14:textId="77777777" w:rsidR="001F24D8" w:rsidRPr="00E71D52" w:rsidRDefault="001F24D8" w:rsidP="00EE3934">
            <w:pPr>
              <w:pStyle w:val="aff5"/>
              <w:spacing w:after="0"/>
              <w:ind w:right="-105"/>
              <w:jc w:val="left"/>
              <w:rPr>
                <w:b w:val="0"/>
                <w:bCs/>
                <w:sz w:val="14"/>
                <w:szCs w:val="14"/>
              </w:rPr>
            </w:pPr>
          </w:p>
        </w:tc>
        <w:tc>
          <w:tcPr>
            <w:tcW w:w="1559" w:type="dxa"/>
            <w:gridSpan w:val="6"/>
            <w:tcBorders>
              <w:top w:val="single" w:sz="4" w:space="0" w:color="auto"/>
              <w:left w:val="single" w:sz="4" w:space="0" w:color="auto"/>
              <w:bottom w:val="single" w:sz="4" w:space="0" w:color="auto"/>
              <w:right w:val="single" w:sz="4" w:space="0" w:color="auto"/>
            </w:tcBorders>
          </w:tcPr>
          <w:p w14:paraId="4F03FD64"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3</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71CBD11" w14:textId="77777777" w:rsidR="001F24D8" w:rsidRPr="00E71D52" w:rsidRDefault="001F24D8" w:rsidP="00EE3934">
            <w:pPr>
              <w:pStyle w:val="aff5"/>
              <w:spacing w:after="0"/>
              <w:ind w:right="-110"/>
              <w:jc w:val="both"/>
              <w:rPr>
                <w:b w:val="0"/>
                <w:bCs/>
                <w:sz w:val="10"/>
                <w:szCs w:val="10"/>
              </w:rPr>
            </w:pPr>
          </w:p>
        </w:tc>
        <w:tc>
          <w:tcPr>
            <w:tcW w:w="1134" w:type="dxa"/>
            <w:gridSpan w:val="5"/>
            <w:tcBorders>
              <w:left w:val="single" w:sz="4" w:space="0" w:color="auto"/>
              <w:right w:val="single" w:sz="4" w:space="0" w:color="auto"/>
            </w:tcBorders>
          </w:tcPr>
          <w:p w14:paraId="548E29EA"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5</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CEACFB2" w14:textId="77777777" w:rsidR="001F24D8" w:rsidRPr="00E71D52" w:rsidRDefault="001F24D8" w:rsidP="00EE3934">
            <w:pPr>
              <w:pStyle w:val="aff5"/>
              <w:spacing w:after="0"/>
              <w:ind w:right="-111"/>
              <w:jc w:val="both"/>
              <w:rPr>
                <w:b w:val="0"/>
                <w:bCs/>
                <w:sz w:val="10"/>
                <w:szCs w:val="10"/>
              </w:rPr>
            </w:pPr>
          </w:p>
        </w:tc>
        <w:tc>
          <w:tcPr>
            <w:tcW w:w="1134" w:type="dxa"/>
            <w:gridSpan w:val="4"/>
            <w:vMerge/>
            <w:tcBorders>
              <w:left w:val="single" w:sz="4" w:space="0" w:color="FFFFFF" w:themeColor="background1"/>
              <w:bottom w:val="single" w:sz="4" w:space="0" w:color="FFFFFF" w:themeColor="background1"/>
              <w:right w:val="single" w:sz="4" w:space="0" w:color="FFFFFF" w:themeColor="background1"/>
            </w:tcBorders>
          </w:tcPr>
          <w:p w14:paraId="072EC9C4" w14:textId="77777777" w:rsidR="001F24D8" w:rsidRPr="00E71D52" w:rsidRDefault="001F24D8" w:rsidP="00EE3934">
            <w:pPr>
              <w:pStyle w:val="aff5"/>
              <w:spacing w:after="0"/>
              <w:jc w:val="both"/>
              <w:rPr>
                <w:b w:val="0"/>
                <w:bCs/>
                <w:i/>
                <w:iCs/>
                <w:sz w:val="10"/>
                <w:szCs w:val="10"/>
              </w:rPr>
            </w:pPr>
          </w:p>
        </w:tc>
      </w:tr>
      <w:tr w:rsidR="001F24D8" w:rsidRPr="00E71D52" w14:paraId="45A21D73" w14:textId="77777777" w:rsidTr="00D164E3">
        <w:trPr>
          <w:gridBefore w:val="1"/>
          <w:gridAfter w:val="1"/>
          <w:wBefore w:w="137" w:type="dxa"/>
          <w:wAfter w:w="95" w:type="dxa"/>
          <w:trHeight w:val="38"/>
        </w:trPr>
        <w:tc>
          <w:tcPr>
            <w:tcW w:w="195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67326E" w14:textId="77777777" w:rsidR="001F24D8" w:rsidRPr="00E71D52" w:rsidRDefault="001F24D8" w:rsidP="00EE3934">
            <w:pPr>
              <w:pStyle w:val="aff5"/>
              <w:spacing w:after="0"/>
              <w:ind w:left="31"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069F1F" w14:textId="77777777" w:rsidR="001F24D8" w:rsidRPr="00E71D52" w:rsidRDefault="001F24D8" w:rsidP="00EE3934">
            <w:pPr>
              <w:pStyle w:val="aff5"/>
              <w:spacing w:after="0"/>
              <w:jc w:val="both"/>
              <w:rPr>
                <w:b w:val="0"/>
                <w:bCs/>
                <w:sz w:val="4"/>
                <w:szCs w:val="4"/>
              </w:rPr>
            </w:pPr>
          </w:p>
        </w:tc>
        <w:tc>
          <w:tcPr>
            <w:tcW w:w="850"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71133715" w14:textId="77777777" w:rsidR="001F24D8" w:rsidRPr="00E71D52" w:rsidRDefault="001F24D8" w:rsidP="00EE3934">
            <w:pPr>
              <w:pStyle w:val="aff5"/>
              <w:spacing w:after="0"/>
              <w:jc w:val="both"/>
              <w:rPr>
                <w:b w:val="0"/>
                <w:bCs/>
                <w:i/>
                <w:iCs/>
                <w:sz w:val="4"/>
                <w:szCs w:val="4"/>
              </w:rPr>
            </w:pPr>
          </w:p>
        </w:tc>
        <w:tc>
          <w:tcPr>
            <w:tcW w:w="709" w:type="dxa"/>
            <w:gridSpan w:val="3"/>
            <w:tcBorders>
              <w:top w:val="single" w:sz="4" w:space="0" w:color="auto"/>
              <w:left w:val="single" w:sz="4" w:space="0" w:color="FFFFFF"/>
              <w:bottom w:val="single" w:sz="4" w:space="0" w:color="FFFFFF"/>
              <w:right w:val="single" w:sz="4" w:space="0" w:color="FFFFFF"/>
            </w:tcBorders>
          </w:tcPr>
          <w:p w14:paraId="09352422" w14:textId="77777777" w:rsidR="001F24D8" w:rsidRPr="00E71D52" w:rsidRDefault="001F24D8" w:rsidP="00EE3934">
            <w:pPr>
              <w:pStyle w:val="aff5"/>
              <w:spacing w:after="0"/>
              <w:jc w:val="both"/>
              <w:rPr>
                <w:b w:val="0"/>
                <w:bCs/>
                <w:i/>
                <w:iCs/>
                <w:sz w:val="4"/>
                <w:szCs w:val="4"/>
              </w:rPr>
            </w:pPr>
          </w:p>
        </w:tc>
        <w:tc>
          <w:tcPr>
            <w:tcW w:w="992"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6B7D76F" w14:textId="77777777" w:rsidR="001F24D8" w:rsidRPr="00E71D52" w:rsidRDefault="001F24D8" w:rsidP="00EE3934">
            <w:pPr>
              <w:pStyle w:val="aff5"/>
              <w:spacing w:after="0"/>
              <w:ind w:right="-110"/>
              <w:jc w:val="both"/>
              <w:rPr>
                <w:b w:val="0"/>
                <w:bCs/>
                <w:sz w:val="4"/>
                <w:szCs w:val="4"/>
              </w:rPr>
            </w:pPr>
          </w:p>
        </w:tc>
        <w:tc>
          <w:tcPr>
            <w:tcW w:w="1134" w:type="dxa"/>
            <w:gridSpan w:val="5"/>
            <w:tcBorders>
              <w:left w:val="single" w:sz="4" w:space="0" w:color="FFFFFF" w:themeColor="background1"/>
              <w:bottom w:val="single" w:sz="4" w:space="0" w:color="FFFFFF" w:themeColor="background1"/>
              <w:right w:val="single" w:sz="4" w:space="0" w:color="FFFFFF" w:themeColor="background1"/>
            </w:tcBorders>
          </w:tcPr>
          <w:p w14:paraId="65D0A82C"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D07A93"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FB2408" w14:textId="77777777" w:rsidR="001F24D8" w:rsidRPr="00E71D52" w:rsidRDefault="001F24D8" w:rsidP="00EE3934">
            <w:pPr>
              <w:pStyle w:val="aff5"/>
              <w:spacing w:after="0"/>
              <w:jc w:val="both"/>
              <w:rPr>
                <w:b w:val="0"/>
                <w:bCs/>
                <w:i/>
                <w:iCs/>
                <w:sz w:val="4"/>
                <w:szCs w:val="4"/>
              </w:rPr>
            </w:pPr>
          </w:p>
        </w:tc>
      </w:tr>
      <w:tr w:rsidR="001F24D8" w:rsidRPr="00E71D52" w14:paraId="1BC004C9" w14:textId="77777777" w:rsidTr="00D164E3">
        <w:trPr>
          <w:gridBefore w:val="1"/>
          <w:gridAfter w:val="1"/>
          <w:wBefore w:w="137" w:type="dxa"/>
          <w:wAfter w:w="95" w:type="dxa"/>
          <w:trHeight w:val="39"/>
        </w:trPr>
        <w:tc>
          <w:tcPr>
            <w:tcW w:w="409" w:type="dxa"/>
            <w:tcBorders>
              <w:top w:val="single" w:sz="4" w:space="0" w:color="FFFFFF"/>
              <w:left w:val="single" w:sz="4" w:space="0" w:color="FFFFFF"/>
              <w:bottom w:val="single" w:sz="2" w:space="0" w:color="auto"/>
              <w:right w:val="single" w:sz="4" w:space="0" w:color="FFFFFF" w:themeColor="background1"/>
            </w:tcBorders>
          </w:tcPr>
          <w:p w14:paraId="775096BF" w14:textId="77777777" w:rsidR="001F24D8" w:rsidRPr="00E71D52" w:rsidRDefault="001F24D8" w:rsidP="00EE3934">
            <w:pPr>
              <w:pStyle w:val="aff5"/>
              <w:spacing w:after="0"/>
              <w:ind w:left="-110"/>
              <w:jc w:val="both"/>
              <w:rPr>
                <w:b w:val="0"/>
                <w:bCs/>
                <w:sz w:val="2"/>
                <w:szCs w:val="2"/>
              </w:rPr>
            </w:pPr>
          </w:p>
        </w:tc>
        <w:tc>
          <w:tcPr>
            <w:tcW w:w="1549" w:type="dxa"/>
            <w:gridSpan w:val="2"/>
            <w:tcBorders>
              <w:top w:val="single" w:sz="4" w:space="0" w:color="FFFFFF"/>
              <w:left w:val="single" w:sz="4" w:space="0" w:color="FFFFFF" w:themeColor="background1"/>
              <w:bottom w:val="single" w:sz="2" w:space="0" w:color="auto"/>
              <w:right w:val="single" w:sz="4" w:space="0" w:color="FFFFFF"/>
            </w:tcBorders>
          </w:tcPr>
          <w:p w14:paraId="69B412A6" w14:textId="77777777" w:rsidR="001F24D8" w:rsidRPr="00E71D52" w:rsidRDefault="001F24D8" w:rsidP="00EE3934">
            <w:pPr>
              <w:pStyle w:val="aff5"/>
              <w:spacing w:after="0"/>
              <w:ind w:right="-124"/>
              <w:jc w:val="left"/>
              <w:rPr>
                <w:b w:val="0"/>
                <w:bCs/>
                <w:sz w:val="2"/>
                <w:szCs w:val="2"/>
              </w:rPr>
            </w:pPr>
          </w:p>
        </w:tc>
        <w:tc>
          <w:tcPr>
            <w:tcW w:w="1134" w:type="dxa"/>
            <w:tcBorders>
              <w:top w:val="single" w:sz="4" w:space="0" w:color="FFFFFF"/>
              <w:left w:val="single" w:sz="4" w:space="0" w:color="FFFFFF"/>
              <w:bottom w:val="single" w:sz="2" w:space="0" w:color="FFFFFF" w:themeColor="background1"/>
              <w:right w:val="single" w:sz="2" w:space="0" w:color="FFFFFF" w:themeColor="background1"/>
            </w:tcBorders>
          </w:tcPr>
          <w:p w14:paraId="3C3C4E7C" w14:textId="77777777" w:rsidR="001F24D8" w:rsidRPr="00E71D52" w:rsidRDefault="001F24D8" w:rsidP="00EE3934">
            <w:pPr>
              <w:pStyle w:val="aff5"/>
              <w:spacing w:after="0"/>
              <w:jc w:val="left"/>
              <w:rPr>
                <w:b w:val="0"/>
                <w:bCs/>
                <w:sz w:val="2"/>
                <w:szCs w:val="2"/>
              </w:rPr>
            </w:pPr>
          </w:p>
        </w:tc>
        <w:tc>
          <w:tcPr>
            <w:tcW w:w="850" w:type="dxa"/>
            <w:gridSpan w:val="3"/>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709BBF43" w14:textId="77777777" w:rsidR="001F24D8" w:rsidRPr="00E71D52" w:rsidRDefault="001F24D8" w:rsidP="00EE3934">
            <w:pPr>
              <w:pStyle w:val="aff5"/>
              <w:spacing w:after="0"/>
              <w:jc w:val="both"/>
              <w:rPr>
                <w:sz w:val="2"/>
                <w:szCs w:val="2"/>
              </w:rPr>
            </w:pPr>
          </w:p>
        </w:tc>
        <w:tc>
          <w:tcPr>
            <w:tcW w:w="543" w:type="dxa"/>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220573D7" w14:textId="77777777" w:rsidR="001F24D8" w:rsidRPr="00E71D52" w:rsidRDefault="001F24D8" w:rsidP="00EE3934">
            <w:pPr>
              <w:pStyle w:val="aff5"/>
              <w:spacing w:after="0"/>
              <w:jc w:val="both"/>
              <w:rPr>
                <w:sz w:val="2"/>
                <w:szCs w:val="2"/>
              </w:rPr>
            </w:pPr>
          </w:p>
        </w:tc>
        <w:tc>
          <w:tcPr>
            <w:tcW w:w="236" w:type="dxa"/>
            <w:gridSpan w:val="3"/>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4639B461" w14:textId="77777777" w:rsidR="001F24D8" w:rsidRPr="00E71D52" w:rsidRDefault="001F24D8" w:rsidP="00EE3934">
            <w:pPr>
              <w:pStyle w:val="aff5"/>
              <w:spacing w:after="0"/>
              <w:jc w:val="both"/>
              <w:rPr>
                <w:sz w:val="2"/>
                <w:szCs w:val="2"/>
              </w:rPr>
            </w:pPr>
          </w:p>
        </w:tc>
        <w:tc>
          <w:tcPr>
            <w:tcW w:w="236" w:type="dxa"/>
            <w:tcBorders>
              <w:top w:val="single" w:sz="4" w:space="0" w:color="FFFFFF"/>
              <w:left w:val="single" w:sz="4" w:space="0" w:color="FFFFFF"/>
              <w:bottom w:val="single" w:sz="4" w:space="0" w:color="FFFFFF" w:themeColor="background1"/>
              <w:right w:val="single" w:sz="2" w:space="0" w:color="FFFFFF" w:themeColor="background1"/>
            </w:tcBorders>
          </w:tcPr>
          <w:p w14:paraId="2EC9CCB3" w14:textId="77777777" w:rsidR="001F24D8" w:rsidRPr="00E71D52" w:rsidRDefault="001F24D8" w:rsidP="00EE3934">
            <w:pPr>
              <w:pStyle w:val="aff5"/>
              <w:spacing w:after="0"/>
              <w:jc w:val="both"/>
              <w:rPr>
                <w:b w:val="0"/>
                <w:bCs/>
                <w:sz w:val="2"/>
                <w:szCs w:val="2"/>
              </w:rPr>
            </w:pPr>
          </w:p>
        </w:tc>
        <w:tc>
          <w:tcPr>
            <w:tcW w:w="875"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EBEB23E" w14:textId="77777777" w:rsidR="001F24D8" w:rsidRPr="00E71D52" w:rsidRDefault="001F24D8" w:rsidP="00EE3934">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4C8A560" w14:textId="77777777" w:rsidR="001F24D8" w:rsidRPr="00E71D52" w:rsidRDefault="001F24D8" w:rsidP="00EE3934">
            <w:pPr>
              <w:pStyle w:val="aff5"/>
              <w:spacing w:after="0"/>
              <w:jc w:val="both"/>
              <w:rPr>
                <w:b w:val="0"/>
                <w:bCs/>
                <w:sz w:val="2"/>
                <w:szCs w:val="2"/>
              </w:rPr>
            </w:pPr>
          </w:p>
        </w:tc>
        <w:tc>
          <w:tcPr>
            <w:tcW w:w="367"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07D3E32" w14:textId="77777777" w:rsidR="001F24D8" w:rsidRPr="00E71D52" w:rsidRDefault="001F24D8" w:rsidP="00EE3934">
            <w:pPr>
              <w:pStyle w:val="aff5"/>
              <w:spacing w:after="0"/>
              <w:jc w:val="both"/>
              <w:rPr>
                <w:sz w:val="2"/>
                <w:szCs w:val="2"/>
              </w:rPr>
            </w:pPr>
          </w:p>
        </w:tc>
        <w:tc>
          <w:tcPr>
            <w:tcW w:w="1174" w:type="dxa"/>
            <w:gridSpan w:val="4"/>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FC7FAB3" w14:textId="77777777" w:rsidR="001F24D8" w:rsidRPr="00E71D52" w:rsidRDefault="001F24D8" w:rsidP="00EE3934">
            <w:pPr>
              <w:pStyle w:val="aff5"/>
              <w:spacing w:after="0"/>
              <w:jc w:val="both"/>
              <w:rPr>
                <w:b w:val="0"/>
                <w:bCs/>
                <w:sz w:val="2"/>
                <w:szCs w:val="2"/>
              </w:rPr>
            </w:pPr>
          </w:p>
        </w:tc>
        <w:tc>
          <w:tcPr>
            <w:tcW w:w="1094" w:type="dxa"/>
            <w:gridSpan w:val="3"/>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75E98C80" w14:textId="77777777" w:rsidR="001F24D8" w:rsidRPr="00E71D52" w:rsidRDefault="001F24D8" w:rsidP="00EE3934">
            <w:pPr>
              <w:pStyle w:val="aff5"/>
              <w:spacing w:after="0"/>
              <w:jc w:val="both"/>
              <w:rPr>
                <w:sz w:val="2"/>
                <w:szCs w:val="2"/>
              </w:rPr>
            </w:pPr>
          </w:p>
        </w:tc>
      </w:tr>
      <w:tr w:rsidR="001F24D8" w:rsidRPr="00E71D52" w14:paraId="412934E1" w14:textId="77777777" w:rsidTr="00D164E3">
        <w:trPr>
          <w:gridBefore w:val="1"/>
          <w:gridAfter w:val="1"/>
          <w:wBefore w:w="137" w:type="dxa"/>
          <w:wAfter w:w="95" w:type="dxa"/>
          <w:trHeight w:val="112"/>
        </w:trPr>
        <w:tc>
          <w:tcPr>
            <w:tcW w:w="1958" w:type="dxa"/>
            <w:gridSpan w:val="3"/>
            <w:vMerge w:val="restart"/>
            <w:tcBorders>
              <w:top w:val="single" w:sz="2" w:space="0" w:color="FFFFFF" w:themeColor="background1"/>
              <w:left w:val="single" w:sz="4" w:space="0" w:color="000000"/>
              <w:right w:val="single" w:sz="4" w:space="0" w:color="000000"/>
            </w:tcBorders>
          </w:tcPr>
          <w:p w14:paraId="30845748" w14:textId="77777777" w:rsidR="001F24D8" w:rsidRPr="00E71D52" w:rsidRDefault="001F24D8" w:rsidP="00EE3934">
            <w:pPr>
              <w:pStyle w:val="aff5"/>
              <w:spacing w:after="0"/>
              <w:ind w:left="-41" w:right="-124"/>
              <w:jc w:val="left"/>
              <w:rPr>
                <w:sz w:val="8"/>
                <w:szCs w:val="8"/>
              </w:rPr>
            </w:pPr>
            <w:r w:rsidRPr="00E71D52">
              <w:rPr>
                <w:sz w:val="17"/>
                <w:szCs w:val="17"/>
              </w:rPr>
              <w:t xml:space="preserve">Дверное полотно </w:t>
            </w:r>
          </w:p>
        </w:tc>
        <w:tc>
          <w:tcPr>
            <w:tcW w:w="1984" w:type="dxa"/>
            <w:gridSpan w:val="4"/>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60152AD7" w14:textId="77777777" w:rsidR="001F24D8" w:rsidRPr="00E71D52" w:rsidRDefault="001F24D8" w:rsidP="00EE3934">
            <w:pPr>
              <w:pStyle w:val="aff5"/>
              <w:spacing w:after="0"/>
              <w:jc w:val="both"/>
              <w:rPr>
                <w:sz w:val="8"/>
                <w:szCs w:val="8"/>
              </w:rPr>
            </w:pPr>
          </w:p>
        </w:tc>
        <w:tc>
          <w:tcPr>
            <w:tcW w:w="543"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27195119" w14:textId="77777777" w:rsidR="001F24D8" w:rsidRPr="00E71D52" w:rsidRDefault="001F24D8" w:rsidP="00EE3934">
            <w:pPr>
              <w:pStyle w:val="aff5"/>
              <w:spacing w:after="0"/>
              <w:jc w:val="both"/>
              <w:rPr>
                <w:sz w:val="8"/>
                <w:szCs w:val="8"/>
              </w:rPr>
            </w:pPr>
          </w:p>
        </w:tc>
        <w:tc>
          <w:tcPr>
            <w:tcW w:w="236"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1490181" w14:textId="77777777" w:rsidR="001F24D8" w:rsidRPr="00E71D52" w:rsidRDefault="001F24D8" w:rsidP="00EE3934">
            <w:pPr>
              <w:pStyle w:val="aff5"/>
              <w:spacing w:after="0"/>
              <w:jc w:val="both"/>
              <w:rPr>
                <w:sz w:val="14"/>
                <w:szCs w:val="14"/>
              </w:rPr>
            </w:pPr>
          </w:p>
        </w:tc>
        <w:tc>
          <w:tcPr>
            <w:tcW w:w="922"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38CB680A" w14:textId="77777777" w:rsidR="001F24D8" w:rsidRPr="00E71D52" w:rsidRDefault="001F24D8" w:rsidP="00EE3934">
            <w:pPr>
              <w:pStyle w:val="aff5"/>
              <w:spacing w:after="0"/>
              <w:ind w:right="-110"/>
              <w:jc w:val="both"/>
              <w:rPr>
                <w:sz w:val="14"/>
                <w:szCs w:val="14"/>
              </w:rPr>
            </w:pPr>
          </w:p>
        </w:tc>
        <w:tc>
          <w:tcPr>
            <w:tcW w:w="1134"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6E63079E" w14:textId="77777777" w:rsidR="001F24D8" w:rsidRPr="00E71D52" w:rsidRDefault="001F24D8" w:rsidP="00EE3934">
            <w:pPr>
              <w:pStyle w:val="aff5"/>
              <w:spacing w:after="0"/>
              <w:jc w:val="both"/>
              <w:rPr>
                <w:sz w:val="8"/>
                <w:szCs w:val="8"/>
              </w:rPr>
            </w:pPr>
          </w:p>
        </w:tc>
        <w:tc>
          <w:tcPr>
            <w:tcW w:w="1134" w:type="dxa"/>
            <w:gridSpan w:val="3"/>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68283D3F" w14:textId="77777777" w:rsidR="001F24D8" w:rsidRPr="00E71D52" w:rsidRDefault="001F24D8" w:rsidP="00EE3934">
            <w:pPr>
              <w:pStyle w:val="aff5"/>
              <w:spacing w:after="0"/>
              <w:ind w:right="-111"/>
              <w:jc w:val="both"/>
              <w:rPr>
                <w:sz w:val="14"/>
                <w:szCs w:val="14"/>
              </w:rPr>
            </w:pPr>
          </w:p>
        </w:tc>
        <w:tc>
          <w:tcPr>
            <w:tcW w:w="1134" w:type="dxa"/>
            <w:gridSpan w:val="4"/>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AC275AC" w14:textId="77777777" w:rsidR="001F24D8" w:rsidRPr="00E71D52" w:rsidRDefault="001F24D8" w:rsidP="00EE3934">
            <w:pPr>
              <w:pStyle w:val="aff5"/>
              <w:spacing w:after="0"/>
              <w:jc w:val="both"/>
              <w:rPr>
                <w:sz w:val="8"/>
                <w:szCs w:val="8"/>
              </w:rPr>
            </w:pPr>
          </w:p>
        </w:tc>
      </w:tr>
      <w:tr w:rsidR="001F24D8" w:rsidRPr="00E71D52" w14:paraId="3D5E1DE3" w14:textId="77777777" w:rsidTr="00D164E3">
        <w:trPr>
          <w:gridBefore w:val="1"/>
          <w:gridAfter w:val="1"/>
          <w:wBefore w:w="137" w:type="dxa"/>
          <w:wAfter w:w="95" w:type="dxa"/>
          <w:trHeight w:val="118"/>
        </w:trPr>
        <w:tc>
          <w:tcPr>
            <w:tcW w:w="1958" w:type="dxa"/>
            <w:gridSpan w:val="3"/>
            <w:vMerge/>
            <w:tcBorders>
              <w:left w:val="single" w:sz="4" w:space="0" w:color="000000"/>
              <w:bottom w:val="single" w:sz="2" w:space="0" w:color="auto"/>
              <w:right w:val="single" w:sz="4" w:space="0" w:color="000000"/>
            </w:tcBorders>
          </w:tcPr>
          <w:p w14:paraId="64DE7D11" w14:textId="77777777" w:rsidR="001F24D8" w:rsidRPr="00E71D52" w:rsidRDefault="001F24D8" w:rsidP="00EE3934">
            <w:pPr>
              <w:pStyle w:val="aff5"/>
              <w:spacing w:after="0"/>
              <w:ind w:left="-41" w:right="-124" w:firstLine="41"/>
              <w:jc w:val="left"/>
              <w:rPr>
                <w:sz w:val="17"/>
                <w:szCs w:val="17"/>
              </w:rPr>
            </w:pPr>
          </w:p>
        </w:tc>
        <w:tc>
          <w:tcPr>
            <w:tcW w:w="1984" w:type="dxa"/>
            <w:gridSpan w:val="4"/>
            <w:tcBorders>
              <w:top w:val="single" w:sz="4" w:space="0" w:color="FFFFFF" w:themeColor="background1"/>
              <w:left w:val="single" w:sz="4" w:space="0" w:color="000000"/>
              <w:bottom w:val="single" w:sz="4" w:space="0" w:color="FFFFFF" w:themeColor="background1"/>
              <w:right w:val="single" w:sz="4" w:space="0" w:color="FFFFFF"/>
            </w:tcBorders>
          </w:tcPr>
          <w:p w14:paraId="763A7F24" w14:textId="081E7397" w:rsidR="001F24D8" w:rsidRPr="00E71D52" w:rsidRDefault="001F24D8" w:rsidP="00EE3934">
            <w:pPr>
              <w:pStyle w:val="aff5"/>
              <w:spacing w:after="0"/>
              <w:ind w:left="31" w:right="-124"/>
              <w:jc w:val="left"/>
              <w:rPr>
                <w:b w:val="0"/>
                <w:bCs/>
                <w:i/>
                <w:iCs/>
                <w:sz w:val="10"/>
                <w:szCs w:val="10"/>
              </w:rPr>
            </w:pPr>
          </w:p>
        </w:tc>
        <w:tc>
          <w:tcPr>
            <w:tcW w:w="543" w:type="dxa"/>
            <w:tcBorders>
              <w:top w:val="single" w:sz="4" w:space="0" w:color="FFFFFF"/>
              <w:left w:val="single" w:sz="4" w:space="0" w:color="FFFFFF"/>
              <w:bottom w:val="single" w:sz="4" w:space="0" w:color="FFFFFF"/>
              <w:right w:val="single" w:sz="4" w:space="0" w:color="FFFFFF" w:themeColor="background1"/>
            </w:tcBorders>
          </w:tcPr>
          <w:p w14:paraId="3D2C7BC5" w14:textId="77777777" w:rsidR="001F24D8" w:rsidRPr="00E71D52" w:rsidRDefault="001F24D8" w:rsidP="00EE3934">
            <w:pPr>
              <w:pStyle w:val="aff5"/>
              <w:spacing w:after="0"/>
              <w:jc w:val="both"/>
              <w:rPr>
                <w:b w:val="0"/>
                <w:bCs/>
                <w:sz w:val="14"/>
                <w:szCs w:val="14"/>
              </w:rPr>
            </w:pPr>
          </w:p>
        </w:tc>
        <w:tc>
          <w:tcPr>
            <w:tcW w:w="236" w:type="dxa"/>
            <w:gridSpan w:val="3"/>
            <w:tcBorders>
              <w:top w:val="single" w:sz="4" w:space="0" w:color="FFFFFF"/>
              <w:left w:val="single" w:sz="4" w:space="0" w:color="FFFFFF" w:themeColor="background1"/>
              <w:bottom w:val="single" w:sz="4" w:space="0" w:color="FFFFFF"/>
              <w:right w:val="single" w:sz="4" w:space="0" w:color="FFFFFF"/>
            </w:tcBorders>
          </w:tcPr>
          <w:p w14:paraId="6E94F96C" w14:textId="77777777" w:rsidR="001F24D8" w:rsidRPr="00E71D52" w:rsidRDefault="001F24D8" w:rsidP="00EE3934">
            <w:pPr>
              <w:pStyle w:val="aff5"/>
              <w:spacing w:after="0"/>
              <w:jc w:val="both"/>
              <w:rPr>
                <w:sz w:val="14"/>
                <w:szCs w:val="14"/>
              </w:rPr>
            </w:pPr>
          </w:p>
        </w:tc>
        <w:tc>
          <w:tcPr>
            <w:tcW w:w="92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431A1AA" w14:textId="77777777" w:rsidR="001F24D8" w:rsidRPr="00E71D52" w:rsidRDefault="001F24D8" w:rsidP="00EE3934">
            <w:pPr>
              <w:pStyle w:val="aff5"/>
              <w:spacing w:after="0"/>
              <w:ind w:right="-110"/>
              <w:jc w:val="both"/>
              <w:rPr>
                <w:sz w:val="14"/>
                <w:szCs w:val="14"/>
              </w:rPr>
            </w:pPr>
          </w:p>
        </w:tc>
        <w:tc>
          <w:tcPr>
            <w:tcW w:w="113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13D34B" w14:textId="77777777" w:rsidR="001F24D8" w:rsidRPr="00E71D52" w:rsidRDefault="001F24D8" w:rsidP="00EE3934">
            <w:pPr>
              <w:pStyle w:val="aff5"/>
              <w:spacing w:after="0"/>
              <w:jc w:val="both"/>
              <w:rPr>
                <w:sz w:val="8"/>
                <w:szCs w:val="8"/>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9DCA9A" w14:textId="77777777" w:rsidR="001F24D8" w:rsidRPr="00E71D52" w:rsidRDefault="001F24D8" w:rsidP="00EE3934">
            <w:pPr>
              <w:pStyle w:val="aff5"/>
              <w:spacing w:after="0"/>
              <w:ind w:right="-111"/>
              <w:jc w:val="both"/>
              <w:rPr>
                <w:sz w:val="14"/>
                <w:szCs w:val="14"/>
              </w:rPr>
            </w:pPr>
          </w:p>
        </w:tc>
        <w:tc>
          <w:tcPr>
            <w:tcW w:w="1134" w:type="dxa"/>
            <w:gridSpan w:val="4"/>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E722E11" w14:textId="77777777" w:rsidR="001F24D8" w:rsidRPr="00E71D52" w:rsidRDefault="001F24D8" w:rsidP="00EE3934">
            <w:pPr>
              <w:pStyle w:val="aff5"/>
              <w:spacing w:after="0"/>
              <w:jc w:val="both"/>
              <w:rPr>
                <w:sz w:val="8"/>
                <w:szCs w:val="8"/>
              </w:rPr>
            </w:pPr>
          </w:p>
        </w:tc>
      </w:tr>
      <w:tr w:rsidR="001F24D8" w:rsidRPr="00E71D52" w14:paraId="21575A84" w14:textId="77777777" w:rsidTr="00D164E3">
        <w:trPr>
          <w:gridBefore w:val="1"/>
          <w:gridAfter w:val="1"/>
          <w:wBefore w:w="137" w:type="dxa"/>
          <w:wAfter w:w="95" w:type="dxa"/>
          <w:trHeight w:val="47"/>
        </w:trPr>
        <w:tc>
          <w:tcPr>
            <w:tcW w:w="1958" w:type="dxa"/>
            <w:gridSpan w:val="3"/>
            <w:tcBorders>
              <w:top w:val="single" w:sz="2" w:space="0" w:color="auto"/>
              <w:left w:val="single" w:sz="2" w:space="0" w:color="FFFFFF"/>
              <w:bottom w:val="single" w:sz="4" w:space="0" w:color="auto"/>
              <w:right w:val="single" w:sz="2" w:space="0" w:color="FFFFFF"/>
            </w:tcBorders>
          </w:tcPr>
          <w:p w14:paraId="5EAD73E4" w14:textId="77777777" w:rsidR="001F24D8" w:rsidRPr="00E71D52" w:rsidRDefault="001F24D8" w:rsidP="00EE3934">
            <w:pPr>
              <w:pStyle w:val="aff5"/>
              <w:spacing w:after="0"/>
              <w:ind w:left="-41" w:right="-124" w:firstLine="41"/>
              <w:jc w:val="left"/>
              <w:rPr>
                <w:sz w:val="4"/>
                <w:szCs w:val="4"/>
              </w:rPr>
            </w:pPr>
          </w:p>
        </w:tc>
        <w:tc>
          <w:tcPr>
            <w:tcW w:w="1134" w:type="dxa"/>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3F43D748" w14:textId="77777777" w:rsidR="001F24D8" w:rsidRPr="00E71D52" w:rsidRDefault="001F24D8" w:rsidP="00EE3934">
            <w:pPr>
              <w:pStyle w:val="aff5"/>
              <w:spacing w:after="0"/>
              <w:ind w:right="-105"/>
              <w:jc w:val="left"/>
              <w:rPr>
                <w:sz w:val="4"/>
                <w:szCs w:val="4"/>
              </w:rPr>
            </w:pPr>
          </w:p>
        </w:tc>
        <w:tc>
          <w:tcPr>
            <w:tcW w:w="1393"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28A6BCC0" w14:textId="77777777" w:rsidR="001F24D8" w:rsidRPr="00E71D52" w:rsidRDefault="001F24D8" w:rsidP="00EE3934">
            <w:pPr>
              <w:pStyle w:val="aff5"/>
              <w:spacing w:after="0"/>
              <w:jc w:val="both"/>
              <w:rPr>
                <w:sz w:val="4"/>
                <w:szCs w:val="4"/>
              </w:rPr>
            </w:pPr>
          </w:p>
        </w:tc>
        <w:tc>
          <w:tcPr>
            <w:tcW w:w="236"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1FA3D231" w14:textId="77777777" w:rsidR="001F24D8" w:rsidRPr="00E71D52" w:rsidRDefault="001F24D8" w:rsidP="00EE3934">
            <w:pPr>
              <w:pStyle w:val="aff5"/>
              <w:spacing w:after="0"/>
              <w:jc w:val="both"/>
              <w:rPr>
                <w:sz w:val="4"/>
                <w:szCs w:val="4"/>
              </w:rPr>
            </w:pPr>
          </w:p>
        </w:tc>
        <w:tc>
          <w:tcPr>
            <w:tcW w:w="922"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AC35D5E" w14:textId="77777777" w:rsidR="001F24D8" w:rsidRPr="00E71D52" w:rsidRDefault="001F24D8" w:rsidP="00EE3934">
            <w:pPr>
              <w:pStyle w:val="aff5"/>
              <w:spacing w:after="0"/>
              <w:ind w:right="-110"/>
              <w:jc w:val="both"/>
              <w:rPr>
                <w:sz w:val="4"/>
                <w:szCs w:val="4"/>
              </w:rPr>
            </w:pPr>
          </w:p>
        </w:tc>
        <w:tc>
          <w:tcPr>
            <w:tcW w:w="1134"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3E1C87F" w14:textId="77777777" w:rsidR="001F24D8" w:rsidRPr="00E71D52" w:rsidRDefault="001F24D8" w:rsidP="00EE3934">
            <w:pPr>
              <w:pStyle w:val="aff5"/>
              <w:spacing w:after="0"/>
              <w:jc w:val="both"/>
              <w:rPr>
                <w:sz w:val="4"/>
                <w:szCs w:val="4"/>
              </w:rPr>
            </w:pPr>
          </w:p>
        </w:tc>
        <w:tc>
          <w:tcPr>
            <w:tcW w:w="1134"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7D598CF" w14:textId="77777777" w:rsidR="001F24D8" w:rsidRPr="00E71D52" w:rsidRDefault="001F24D8" w:rsidP="00EE3934">
            <w:pPr>
              <w:pStyle w:val="aff5"/>
              <w:spacing w:after="0"/>
              <w:ind w:right="-111"/>
              <w:jc w:val="both"/>
              <w:rPr>
                <w:sz w:val="4"/>
                <w:szCs w:val="4"/>
              </w:rPr>
            </w:pPr>
          </w:p>
        </w:tc>
        <w:tc>
          <w:tcPr>
            <w:tcW w:w="1134" w:type="dxa"/>
            <w:gridSpan w:val="4"/>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85433E4" w14:textId="77777777" w:rsidR="001F24D8" w:rsidRPr="00E71D52" w:rsidRDefault="001F24D8" w:rsidP="00EE3934">
            <w:pPr>
              <w:pStyle w:val="aff5"/>
              <w:spacing w:after="0"/>
              <w:jc w:val="both"/>
              <w:rPr>
                <w:sz w:val="4"/>
                <w:szCs w:val="4"/>
              </w:rPr>
            </w:pPr>
          </w:p>
        </w:tc>
      </w:tr>
      <w:tr w:rsidR="001F24D8" w:rsidRPr="00E71D52" w14:paraId="19580798" w14:textId="77777777" w:rsidTr="00D164E3">
        <w:trPr>
          <w:gridBefore w:val="1"/>
          <w:gridAfter w:val="1"/>
          <w:wBefore w:w="137" w:type="dxa"/>
          <w:wAfter w:w="95" w:type="dxa"/>
          <w:trHeight w:val="163"/>
        </w:trPr>
        <w:tc>
          <w:tcPr>
            <w:tcW w:w="1958" w:type="dxa"/>
            <w:gridSpan w:val="3"/>
            <w:tcBorders>
              <w:top w:val="single" w:sz="4" w:space="0" w:color="auto"/>
              <w:left w:val="single" w:sz="4" w:space="0" w:color="auto"/>
              <w:bottom w:val="single" w:sz="4" w:space="0" w:color="auto"/>
              <w:right w:val="single" w:sz="4" w:space="0" w:color="000000"/>
            </w:tcBorders>
          </w:tcPr>
          <w:p w14:paraId="2F3845A2" w14:textId="77777777" w:rsidR="001F24D8" w:rsidRPr="00E71D52" w:rsidRDefault="001F24D8" w:rsidP="00EE3934">
            <w:pPr>
              <w:pStyle w:val="aff5"/>
              <w:spacing w:after="0"/>
              <w:ind w:left="-41" w:right="-124" w:firstLine="41"/>
              <w:jc w:val="left"/>
              <w:rPr>
                <w:b w:val="0"/>
                <w:bCs/>
                <w:sz w:val="14"/>
                <w:szCs w:val="14"/>
              </w:rPr>
            </w:pPr>
            <w:r w:rsidRPr="00E71D52">
              <w:rPr>
                <w:b w:val="0"/>
                <w:bCs/>
                <w:sz w:val="14"/>
                <w:szCs w:val="14"/>
              </w:rPr>
              <w:t xml:space="preserve">фасад 1: </w:t>
            </w:r>
          </w:p>
        </w:tc>
        <w:tc>
          <w:tcPr>
            <w:tcW w:w="1134" w:type="dxa"/>
            <w:tcBorders>
              <w:top w:val="single" w:sz="4" w:space="0" w:color="FFFFFF" w:themeColor="background1"/>
              <w:left w:val="single" w:sz="4" w:space="0" w:color="000000"/>
              <w:bottom w:val="single" w:sz="4" w:space="0" w:color="FFFFFF" w:themeColor="background1"/>
              <w:right w:val="single" w:sz="4" w:space="0" w:color="auto"/>
            </w:tcBorders>
          </w:tcPr>
          <w:p w14:paraId="1CD41CDD" w14:textId="77777777" w:rsidR="001F24D8" w:rsidRPr="00E71D52" w:rsidRDefault="001F24D8" w:rsidP="00EE3934">
            <w:pPr>
              <w:pStyle w:val="aff5"/>
              <w:spacing w:after="0"/>
              <w:ind w:right="-105"/>
              <w:jc w:val="left"/>
              <w:rPr>
                <w:b w:val="0"/>
                <w:bCs/>
                <w:sz w:val="14"/>
                <w:szCs w:val="14"/>
              </w:rPr>
            </w:pPr>
            <w:r w:rsidRPr="00E71D52">
              <w:rPr>
                <w:b w:val="0"/>
                <w:bCs/>
                <w:sz w:val="14"/>
                <w:szCs w:val="14"/>
              </w:rPr>
              <w:t>материал 1:</w:t>
            </w:r>
          </w:p>
        </w:tc>
        <w:tc>
          <w:tcPr>
            <w:tcW w:w="1559" w:type="dxa"/>
            <w:gridSpan w:val="6"/>
            <w:tcBorders>
              <w:top w:val="single" w:sz="2" w:space="0" w:color="auto"/>
              <w:left w:val="single" w:sz="4" w:space="0" w:color="auto"/>
              <w:bottom w:val="single" w:sz="4" w:space="0" w:color="auto"/>
              <w:right w:val="single" w:sz="4" w:space="0" w:color="auto"/>
            </w:tcBorders>
          </w:tcPr>
          <w:p w14:paraId="106408EE" w14:textId="77777777" w:rsidR="001F24D8" w:rsidRPr="00E71D52" w:rsidRDefault="001F24D8" w:rsidP="00EE3934">
            <w:pPr>
              <w:pStyle w:val="aff5"/>
              <w:spacing w:after="0"/>
              <w:jc w:val="both"/>
              <w:rPr>
                <w:sz w:val="8"/>
                <w:szCs w:val="8"/>
              </w:rPr>
            </w:pPr>
          </w:p>
        </w:tc>
        <w:tc>
          <w:tcPr>
            <w:tcW w:w="992"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68B7403D" w14:textId="77777777" w:rsidR="001F24D8" w:rsidRPr="00E71D52" w:rsidRDefault="001F24D8" w:rsidP="00EE3934">
            <w:pPr>
              <w:pStyle w:val="aff5"/>
              <w:spacing w:after="0"/>
              <w:ind w:right="-110"/>
              <w:jc w:val="both"/>
              <w:rPr>
                <w:b w:val="0"/>
                <w:bCs/>
                <w:sz w:val="14"/>
                <w:szCs w:val="14"/>
              </w:rPr>
            </w:pPr>
            <w:r w:rsidRPr="00E71D52">
              <w:rPr>
                <w:b w:val="0"/>
                <w:bCs/>
                <w:sz w:val="14"/>
                <w:szCs w:val="14"/>
              </w:rPr>
              <w:t>цвет 1:</w:t>
            </w:r>
          </w:p>
        </w:tc>
        <w:tc>
          <w:tcPr>
            <w:tcW w:w="1134" w:type="dxa"/>
            <w:gridSpan w:val="5"/>
            <w:tcBorders>
              <w:top w:val="single" w:sz="2" w:space="0" w:color="auto"/>
              <w:left w:val="single" w:sz="4" w:space="0" w:color="auto"/>
              <w:bottom w:val="single" w:sz="4" w:space="0" w:color="auto"/>
              <w:right w:val="single" w:sz="4" w:space="0" w:color="auto"/>
            </w:tcBorders>
          </w:tcPr>
          <w:p w14:paraId="592863B0" w14:textId="77777777" w:rsidR="001F24D8" w:rsidRPr="00E71D52" w:rsidRDefault="001F24D8" w:rsidP="00EE3934">
            <w:pPr>
              <w:pStyle w:val="aff5"/>
              <w:spacing w:after="0"/>
              <w:jc w:val="both"/>
              <w:rPr>
                <w:sz w:val="8"/>
                <w:szCs w:val="8"/>
              </w:rPr>
            </w:pPr>
          </w:p>
        </w:tc>
        <w:tc>
          <w:tcPr>
            <w:tcW w:w="1134"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7D85369E" w14:textId="77777777" w:rsidR="001F24D8" w:rsidRPr="00E71D52" w:rsidRDefault="001F24D8" w:rsidP="00EE3934">
            <w:pPr>
              <w:pStyle w:val="aff5"/>
              <w:spacing w:after="0"/>
              <w:ind w:right="-111"/>
              <w:jc w:val="both"/>
              <w:rPr>
                <w:b w:val="0"/>
                <w:bCs/>
                <w:sz w:val="14"/>
                <w:szCs w:val="14"/>
              </w:rPr>
            </w:pPr>
            <w:r w:rsidRPr="00E71D52">
              <w:rPr>
                <w:b w:val="0"/>
                <w:bCs/>
                <w:sz w:val="14"/>
                <w:szCs w:val="14"/>
              </w:rPr>
              <w:t>текстура 1:</w:t>
            </w:r>
          </w:p>
        </w:tc>
        <w:tc>
          <w:tcPr>
            <w:tcW w:w="1134" w:type="dxa"/>
            <w:gridSpan w:val="4"/>
            <w:tcBorders>
              <w:top w:val="single" w:sz="2" w:space="0" w:color="auto"/>
              <w:left w:val="single" w:sz="4" w:space="0" w:color="auto"/>
              <w:bottom w:val="single" w:sz="4" w:space="0" w:color="auto"/>
              <w:right w:val="single" w:sz="4" w:space="0" w:color="auto"/>
            </w:tcBorders>
          </w:tcPr>
          <w:p w14:paraId="7A8D49E0" w14:textId="77777777" w:rsidR="001F24D8" w:rsidRPr="00E71D52" w:rsidRDefault="001F24D8" w:rsidP="00EE3934">
            <w:pPr>
              <w:pStyle w:val="aff5"/>
              <w:spacing w:after="0"/>
              <w:jc w:val="both"/>
              <w:rPr>
                <w:sz w:val="8"/>
                <w:szCs w:val="8"/>
              </w:rPr>
            </w:pPr>
          </w:p>
        </w:tc>
      </w:tr>
      <w:tr w:rsidR="001F24D8" w:rsidRPr="00E71D52" w14:paraId="396DFCDD" w14:textId="77777777" w:rsidTr="00D164E3">
        <w:trPr>
          <w:gridBefore w:val="1"/>
          <w:gridAfter w:val="1"/>
          <w:wBefore w:w="137" w:type="dxa"/>
          <w:wAfter w:w="95" w:type="dxa"/>
          <w:trHeight w:val="38"/>
        </w:trPr>
        <w:tc>
          <w:tcPr>
            <w:tcW w:w="195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1281760" w14:textId="77777777" w:rsidR="001F24D8" w:rsidRPr="00E71D52" w:rsidRDefault="001F24D8" w:rsidP="00EE3934">
            <w:pPr>
              <w:pStyle w:val="aff5"/>
              <w:spacing w:after="0"/>
              <w:ind w:left="31"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15B0D0" w14:textId="77777777" w:rsidR="001F24D8" w:rsidRPr="00E71D52" w:rsidRDefault="001F24D8" w:rsidP="00EE3934">
            <w:pPr>
              <w:pStyle w:val="aff5"/>
              <w:spacing w:after="0"/>
              <w:ind w:right="-105"/>
              <w:jc w:val="left"/>
              <w:rPr>
                <w:b w:val="0"/>
                <w:bCs/>
                <w:sz w:val="4"/>
                <w:szCs w:val="4"/>
              </w:rPr>
            </w:pPr>
          </w:p>
        </w:tc>
        <w:tc>
          <w:tcPr>
            <w:tcW w:w="1559" w:type="dxa"/>
            <w:gridSpan w:val="6"/>
            <w:tcBorders>
              <w:top w:val="single" w:sz="4" w:space="0" w:color="auto"/>
              <w:left w:val="single" w:sz="4" w:space="0" w:color="FFFFFF" w:themeColor="background1"/>
              <w:bottom w:val="single" w:sz="4" w:space="0" w:color="auto"/>
              <w:right w:val="single" w:sz="4" w:space="0" w:color="FFFFFF" w:themeColor="background1"/>
            </w:tcBorders>
          </w:tcPr>
          <w:p w14:paraId="0D2D0DD5" w14:textId="77777777" w:rsidR="001F24D8" w:rsidRPr="00E71D52" w:rsidRDefault="001F24D8" w:rsidP="00EE3934">
            <w:pPr>
              <w:pStyle w:val="aff5"/>
              <w:spacing w:after="0"/>
              <w:jc w:val="both"/>
              <w:rPr>
                <w:sz w:val="4"/>
                <w:szCs w:val="4"/>
              </w:rPr>
            </w:pPr>
          </w:p>
        </w:tc>
        <w:tc>
          <w:tcPr>
            <w:tcW w:w="9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7857EF" w14:textId="77777777" w:rsidR="001F24D8" w:rsidRPr="00E71D52" w:rsidRDefault="001F24D8" w:rsidP="00EE3934">
            <w:pPr>
              <w:pStyle w:val="aff5"/>
              <w:spacing w:after="0"/>
              <w:ind w:right="-110"/>
              <w:jc w:val="both"/>
              <w:rPr>
                <w:b w:val="0"/>
                <w:bCs/>
                <w:sz w:val="4"/>
                <w:szCs w:val="4"/>
              </w:rPr>
            </w:pPr>
          </w:p>
        </w:tc>
        <w:tc>
          <w:tcPr>
            <w:tcW w:w="1134" w:type="dxa"/>
            <w:gridSpan w:val="5"/>
            <w:tcBorders>
              <w:top w:val="single" w:sz="4" w:space="0" w:color="auto"/>
              <w:left w:val="single" w:sz="4" w:space="0" w:color="FFFFFF" w:themeColor="background1"/>
              <w:right w:val="single" w:sz="4" w:space="0" w:color="FFFFFF" w:themeColor="background1"/>
            </w:tcBorders>
          </w:tcPr>
          <w:p w14:paraId="67D21E19"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D9A0B8"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auto"/>
              <w:left w:val="single" w:sz="4" w:space="0" w:color="FFFFFF" w:themeColor="background1"/>
              <w:right w:val="single" w:sz="4" w:space="0" w:color="FFFFFF" w:themeColor="background1"/>
            </w:tcBorders>
          </w:tcPr>
          <w:p w14:paraId="71F75B14" w14:textId="77777777" w:rsidR="001F24D8" w:rsidRPr="00E71D52" w:rsidRDefault="001F24D8" w:rsidP="00EE3934">
            <w:pPr>
              <w:pStyle w:val="aff5"/>
              <w:spacing w:after="0"/>
              <w:jc w:val="both"/>
              <w:rPr>
                <w:b w:val="0"/>
                <w:bCs/>
                <w:i/>
                <w:iCs/>
                <w:sz w:val="4"/>
                <w:szCs w:val="4"/>
              </w:rPr>
            </w:pPr>
          </w:p>
        </w:tc>
      </w:tr>
      <w:tr w:rsidR="001F24D8" w:rsidRPr="00E71D52" w14:paraId="580AA1C2" w14:textId="77777777" w:rsidTr="00D164E3">
        <w:trPr>
          <w:gridBefore w:val="1"/>
          <w:gridAfter w:val="1"/>
          <w:wBefore w:w="137" w:type="dxa"/>
          <w:wAfter w:w="95" w:type="dxa"/>
          <w:trHeight w:val="38"/>
        </w:trPr>
        <w:tc>
          <w:tcPr>
            <w:tcW w:w="1958"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4B8A78BC" w14:textId="77777777" w:rsidR="001F24D8" w:rsidRPr="00E71D52" w:rsidRDefault="001F24D8" w:rsidP="00EE3934">
            <w:pPr>
              <w:pStyle w:val="aff5"/>
              <w:spacing w:after="0"/>
              <w:ind w:left="31" w:right="-124"/>
              <w:jc w:val="left"/>
              <w:rPr>
                <w:b w:val="0"/>
                <w:bCs/>
                <w:i/>
                <w:iCs/>
                <w:sz w:val="10"/>
                <w:szCs w:val="1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A46A4F5" w14:textId="77777777" w:rsidR="001F24D8" w:rsidRPr="00E71D52" w:rsidRDefault="001F24D8" w:rsidP="00EE3934">
            <w:pPr>
              <w:pStyle w:val="aff5"/>
              <w:spacing w:after="0"/>
              <w:ind w:right="-105"/>
              <w:jc w:val="left"/>
              <w:rPr>
                <w:b w:val="0"/>
                <w:bCs/>
                <w:sz w:val="10"/>
                <w:szCs w:val="10"/>
              </w:rPr>
            </w:pPr>
            <w:r w:rsidRPr="00E71D52">
              <w:rPr>
                <w:b w:val="0"/>
                <w:bCs/>
                <w:sz w:val="10"/>
                <w:szCs w:val="10"/>
              </w:rPr>
              <w:t>добавить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23330A9F"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1</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82B3167" w14:textId="77777777" w:rsidR="001F24D8" w:rsidRPr="00E71D52" w:rsidRDefault="001F24D8"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5"/>
            <w:tcBorders>
              <w:left w:val="single" w:sz="4" w:space="0" w:color="auto"/>
              <w:bottom w:val="single" w:sz="4" w:space="0" w:color="FFFFFF" w:themeColor="background1"/>
              <w:right w:val="single" w:sz="4" w:space="0" w:color="auto"/>
            </w:tcBorders>
          </w:tcPr>
          <w:p w14:paraId="2C132CBD"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4</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6A80CEC" w14:textId="77777777" w:rsidR="001F24D8" w:rsidRPr="00E71D52" w:rsidRDefault="001F24D8" w:rsidP="00EE3934">
            <w:pPr>
              <w:pStyle w:val="aff5"/>
              <w:spacing w:after="0"/>
              <w:ind w:right="-111"/>
              <w:jc w:val="both"/>
              <w:rPr>
                <w:b w:val="0"/>
                <w:bCs/>
                <w:sz w:val="10"/>
                <w:szCs w:val="10"/>
              </w:rPr>
            </w:pPr>
            <w:r w:rsidRPr="00E71D52">
              <w:rPr>
                <w:b w:val="0"/>
                <w:bCs/>
                <w:sz w:val="10"/>
                <w:szCs w:val="10"/>
              </w:rPr>
              <w:t>добавить текстуру +</w:t>
            </w:r>
          </w:p>
        </w:tc>
        <w:tc>
          <w:tcPr>
            <w:tcW w:w="1134" w:type="dxa"/>
            <w:gridSpan w:val="4"/>
            <w:tcBorders>
              <w:left w:val="single" w:sz="4" w:space="0" w:color="auto"/>
              <w:right w:val="single" w:sz="4" w:space="0" w:color="auto"/>
            </w:tcBorders>
          </w:tcPr>
          <w:p w14:paraId="2804B7C4"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6</w:t>
            </w:r>
          </w:p>
        </w:tc>
      </w:tr>
      <w:tr w:rsidR="001F24D8" w:rsidRPr="00E71D52" w14:paraId="08F740AD" w14:textId="77777777" w:rsidTr="00D164E3">
        <w:trPr>
          <w:gridBefore w:val="1"/>
          <w:gridAfter w:val="1"/>
          <w:wBefore w:w="137" w:type="dxa"/>
          <w:wAfter w:w="95" w:type="dxa"/>
          <w:trHeight w:val="38"/>
        </w:trPr>
        <w:tc>
          <w:tcPr>
            <w:tcW w:w="1958" w:type="dxa"/>
            <w:gridSpan w:val="3"/>
            <w:vMerge/>
            <w:tcBorders>
              <w:left w:val="single" w:sz="4" w:space="0" w:color="FFFFFF" w:themeColor="background1"/>
              <w:right w:val="single" w:sz="4" w:space="0" w:color="FFFFFF" w:themeColor="background1"/>
            </w:tcBorders>
          </w:tcPr>
          <w:p w14:paraId="2AEC7B3A" w14:textId="77777777" w:rsidR="001F24D8" w:rsidRPr="00E71D52" w:rsidRDefault="001F24D8" w:rsidP="00EE3934">
            <w:pPr>
              <w:pStyle w:val="aff5"/>
              <w:spacing w:after="0"/>
              <w:ind w:left="31" w:right="-124"/>
              <w:jc w:val="left"/>
              <w:rPr>
                <w:b w:val="0"/>
                <w:bCs/>
                <w:i/>
                <w:iCs/>
                <w:sz w:val="10"/>
                <w:szCs w:val="10"/>
              </w:rPr>
            </w:pPr>
          </w:p>
        </w:tc>
        <w:tc>
          <w:tcPr>
            <w:tcW w:w="1134" w:type="dxa"/>
            <w:vMerge w:val="restart"/>
            <w:tcBorders>
              <w:top w:val="single" w:sz="4" w:space="0" w:color="FFFFFF" w:themeColor="background1"/>
              <w:left w:val="single" w:sz="4" w:space="0" w:color="FFFFFF" w:themeColor="background1"/>
              <w:right w:val="single" w:sz="4" w:space="0" w:color="auto"/>
            </w:tcBorders>
          </w:tcPr>
          <w:p w14:paraId="4D401B30" w14:textId="77777777" w:rsidR="001F24D8" w:rsidRPr="00E71D52" w:rsidRDefault="001F24D8" w:rsidP="00EE3934">
            <w:pPr>
              <w:pStyle w:val="aff5"/>
              <w:spacing w:after="0"/>
              <w:ind w:right="-105"/>
              <w:jc w:val="left"/>
              <w:rPr>
                <w:b w:val="0"/>
                <w:bCs/>
                <w:sz w:val="14"/>
                <w:szCs w:val="14"/>
              </w:rPr>
            </w:pPr>
            <w:r w:rsidRPr="00E71D52">
              <w:rPr>
                <w:b w:val="0"/>
                <w:bCs/>
                <w:sz w:val="10"/>
                <w:szCs w:val="10"/>
              </w:rPr>
              <w:t>убрать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2F5FE657"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2</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D1472A6" w14:textId="77777777" w:rsidR="001F24D8" w:rsidRPr="00E71D52" w:rsidRDefault="001F24D8"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5"/>
            <w:tcBorders>
              <w:left w:val="single" w:sz="4" w:space="0" w:color="auto"/>
              <w:right w:val="single" w:sz="4" w:space="0" w:color="auto"/>
            </w:tcBorders>
          </w:tcPr>
          <w:p w14:paraId="647EF204"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авт. «природный»</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51767A1" w14:textId="77777777" w:rsidR="001F24D8" w:rsidRPr="00E71D52" w:rsidRDefault="001F24D8" w:rsidP="00EE3934">
            <w:pPr>
              <w:pStyle w:val="aff5"/>
              <w:spacing w:after="0"/>
              <w:ind w:right="-111"/>
              <w:jc w:val="both"/>
              <w:rPr>
                <w:b w:val="0"/>
                <w:bCs/>
                <w:sz w:val="10"/>
                <w:szCs w:val="10"/>
              </w:rPr>
            </w:pPr>
            <w:r w:rsidRPr="00E71D52">
              <w:rPr>
                <w:b w:val="0"/>
                <w:bCs/>
                <w:sz w:val="10"/>
                <w:szCs w:val="10"/>
              </w:rPr>
              <w:t>убрать текстуру -</w:t>
            </w:r>
          </w:p>
        </w:tc>
        <w:tc>
          <w:tcPr>
            <w:tcW w:w="1134" w:type="dxa"/>
            <w:gridSpan w:val="4"/>
            <w:vMerge w:val="restart"/>
            <w:tcBorders>
              <w:left w:val="single" w:sz="4" w:space="0" w:color="FFFFFF" w:themeColor="background1"/>
              <w:right w:val="single" w:sz="4" w:space="0" w:color="FFFFFF" w:themeColor="background1"/>
            </w:tcBorders>
          </w:tcPr>
          <w:p w14:paraId="1DEF8613" w14:textId="77777777" w:rsidR="001F24D8" w:rsidRPr="00E71D52" w:rsidRDefault="001F24D8" w:rsidP="00EE3934">
            <w:pPr>
              <w:pStyle w:val="aff5"/>
              <w:spacing w:after="0"/>
              <w:jc w:val="both"/>
              <w:rPr>
                <w:b w:val="0"/>
                <w:bCs/>
                <w:i/>
                <w:iCs/>
                <w:sz w:val="10"/>
                <w:szCs w:val="10"/>
              </w:rPr>
            </w:pPr>
          </w:p>
        </w:tc>
      </w:tr>
      <w:tr w:rsidR="001F24D8" w:rsidRPr="00E71D52" w14:paraId="33FCBA72" w14:textId="77777777" w:rsidTr="00D164E3">
        <w:trPr>
          <w:gridBefore w:val="1"/>
          <w:gridAfter w:val="1"/>
          <w:wBefore w:w="137" w:type="dxa"/>
          <w:wAfter w:w="95" w:type="dxa"/>
          <w:trHeight w:val="115"/>
        </w:trPr>
        <w:tc>
          <w:tcPr>
            <w:tcW w:w="1958" w:type="dxa"/>
            <w:gridSpan w:val="3"/>
            <w:vMerge/>
            <w:tcBorders>
              <w:left w:val="single" w:sz="4" w:space="0" w:color="FFFFFF" w:themeColor="background1"/>
              <w:bottom w:val="single" w:sz="4" w:space="0" w:color="FFFFFF" w:themeColor="background1"/>
              <w:right w:val="single" w:sz="4" w:space="0" w:color="FFFFFF" w:themeColor="background1"/>
            </w:tcBorders>
          </w:tcPr>
          <w:p w14:paraId="1078E20D" w14:textId="77777777" w:rsidR="001F24D8" w:rsidRPr="00E71D52" w:rsidRDefault="001F24D8" w:rsidP="00EE3934">
            <w:pPr>
              <w:pStyle w:val="aff5"/>
              <w:spacing w:after="0"/>
              <w:ind w:left="31" w:right="-124"/>
              <w:jc w:val="left"/>
              <w:rPr>
                <w:b w:val="0"/>
                <w:bCs/>
                <w:i/>
                <w:iCs/>
                <w:sz w:val="10"/>
                <w:szCs w:val="10"/>
              </w:rPr>
            </w:pPr>
          </w:p>
        </w:tc>
        <w:tc>
          <w:tcPr>
            <w:tcW w:w="1134" w:type="dxa"/>
            <w:vMerge/>
            <w:tcBorders>
              <w:left w:val="single" w:sz="4" w:space="0" w:color="FFFFFF" w:themeColor="background1"/>
              <w:bottom w:val="single" w:sz="4" w:space="0" w:color="FFFFFF" w:themeColor="background1"/>
              <w:right w:val="single" w:sz="4" w:space="0" w:color="auto"/>
            </w:tcBorders>
          </w:tcPr>
          <w:p w14:paraId="0884BEDA" w14:textId="77777777" w:rsidR="001F24D8" w:rsidRPr="00E71D52" w:rsidRDefault="001F24D8" w:rsidP="00EE3934">
            <w:pPr>
              <w:pStyle w:val="aff5"/>
              <w:spacing w:after="0"/>
              <w:ind w:right="-105"/>
              <w:jc w:val="left"/>
              <w:rPr>
                <w:b w:val="0"/>
                <w:bCs/>
                <w:sz w:val="14"/>
                <w:szCs w:val="14"/>
              </w:rPr>
            </w:pPr>
          </w:p>
        </w:tc>
        <w:tc>
          <w:tcPr>
            <w:tcW w:w="1559" w:type="dxa"/>
            <w:gridSpan w:val="6"/>
            <w:tcBorders>
              <w:top w:val="single" w:sz="4" w:space="0" w:color="auto"/>
              <w:left w:val="single" w:sz="4" w:space="0" w:color="auto"/>
              <w:bottom w:val="single" w:sz="4" w:space="0" w:color="auto"/>
              <w:right w:val="single" w:sz="4" w:space="0" w:color="auto"/>
            </w:tcBorders>
          </w:tcPr>
          <w:p w14:paraId="679A7886"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3</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C0EA9E3" w14:textId="77777777" w:rsidR="001F24D8" w:rsidRPr="00E71D52" w:rsidRDefault="001F24D8" w:rsidP="00EE3934">
            <w:pPr>
              <w:pStyle w:val="aff5"/>
              <w:spacing w:after="0"/>
              <w:ind w:right="-110"/>
              <w:jc w:val="both"/>
              <w:rPr>
                <w:b w:val="0"/>
                <w:bCs/>
                <w:sz w:val="10"/>
                <w:szCs w:val="10"/>
              </w:rPr>
            </w:pPr>
          </w:p>
        </w:tc>
        <w:tc>
          <w:tcPr>
            <w:tcW w:w="1134" w:type="dxa"/>
            <w:gridSpan w:val="5"/>
            <w:tcBorders>
              <w:left w:val="single" w:sz="4" w:space="0" w:color="auto"/>
              <w:right w:val="single" w:sz="4" w:space="0" w:color="auto"/>
            </w:tcBorders>
          </w:tcPr>
          <w:p w14:paraId="499830F2"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5</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E9A98B1" w14:textId="77777777" w:rsidR="001F24D8" w:rsidRPr="00E71D52" w:rsidRDefault="001F24D8" w:rsidP="00EE3934">
            <w:pPr>
              <w:pStyle w:val="aff5"/>
              <w:spacing w:after="0"/>
              <w:ind w:right="-111"/>
              <w:jc w:val="both"/>
              <w:rPr>
                <w:b w:val="0"/>
                <w:bCs/>
                <w:sz w:val="10"/>
                <w:szCs w:val="10"/>
              </w:rPr>
            </w:pPr>
          </w:p>
        </w:tc>
        <w:tc>
          <w:tcPr>
            <w:tcW w:w="1134" w:type="dxa"/>
            <w:gridSpan w:val="4"/>
            <w:vMerge/>
            <w:tcBorders>
              <w:left w:val="single" w:sz="4" w:space="0" w:color="FFFFFF" w:themeColor="background1"/>
              <w:bottom w:val="single" w:sz="4" w:space="0" w:color="FFFFFF" w:themeColor="background1"/>
              <w:right w:val="single" w:sz="4" w:space="0" w:color="FFFFFF" w:themeColor="background1"/>
            </w:tcBorders>
          </w:tcPr>
          <w:p w14:paraId="3BE0A3E7" w14:textId="77777777" w:rsidR="001F24D8" w:rsidRPr="00E71D52" w:rsidRDefault="001F24D8" w:rsidP="00EE3934">
            <w:pPr>
              <w:pStyle w:val="aff5"/>
              <w:spacing w:after="0"/>
              <w:jc w:val="both"/>
              <w:rPr>
                <w:b w:val="0"/>
                <w:bCs/>
                <w:i/>
                <w:iCs/>
                <w:sz w:val="10"/>
                <w:szCs w:val="10"/>
              </w:rPr>
            </w:pPr>
          </w:p>
        </w:tc>
      </w:tr>
      <w:tr w:rsidR="001F24D8" w:rsidRPr="00E71D52" w14:paraId="24AAFD64" w14:textId="77777777" w:rsidTr="00D164E3">
        <w:trPr>
          <w:gridBefore w:val="1"/>
          <w:gridAfter w:val="1"/>
          <w:wBefore w:w="137" w:type="dxa"/>
          <w:wAfter w:w="95" w:type="dxa"/>
          <w:trHeight w:val="38"/>
        </w:trPr>
        <w:tc>
          <w:tcPr>
            <w:tcW w:w="195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8985FA" w14:textId="77777777" w:rsidR="001F24D8" w:rsidRPr="00E71D52" w:rsidRDefault="001F24D8" w:rsidP="00EE3934">
            <w:pPr>
              <w:pStyle w:val="aff5"/>
              <w:spacing w:after="0"/>
              <w:ind w:left="31"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E58424" w14:textId="77777777" w:rsidR="001F24D8" w:rsidRPr="00E71D52" w:rsidRDefault="001F24D8" w:rsidP="00EE3934">
            <w:pPr>
              <w:pStyle w:val="aff5"/>
              <w:spacing w:after="0"/>
              <w:jc w:val="both"/>
              <w:rPr>
                <w:b w:val="0"/>
                <w:bCs/>
                <w:sz w:val="4"/>
                <w:szCs w:val="4"/>
              </w:rPr>
            </w:pPr>
          </w:p>
        </w:tc>
        <w:tc>
          <w:tcPr>
            <w:tcW w:w="850"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670B1505" w14:textId="77777777" w:rsidR="001F24D8" w:rsidRPr="00E71D52" w:rsidRDefault="001F24D8" w:rsidP="00EE3934">
            <w:pPr>
              <w:pStyle w:val="aff5"/>
              <w:spacing w:after="0"/>
              <w:jc w:val="both"/>
              <w:rPr>
                <w:b w:val="0"/>
                <w:bCs/>
                <w:i/>
                <w:iCs/>
                <w:sz w:val="4"/>
                <w:szCs w:val="4"/>
              </w:rPr>
            </w:pPr>
          </w:p>
        </w:tc>
        <w:tc>
          <w:tcPr>
            <w:tcW w:w="709" w:type="dxa"/>
            <w:gridSpan w:val="3"/>
            <w:tcBorders>
              <w:top w:val="single" w:sz="4" w:space="0" w:color="auto"/>
              <w:left w:val="single" w:sz="4" w:space="0" w:color="FFFFFF"/>
              <w:bottom w:val="single" w:sz="4" w:space="0" w:color="auto"/>
              <w:right w:val="single" w:sz="4" w:space="0" w:color="FFFFFF"/>
            </w:tcBorders>
          </w:tcPr>
          <w:p w14:paraId="2F325226" w14:textId="77777777" w:rsidR="001F24D8" w:rsidRPr="00E71D52" w:rsidRDefault="001F24D8" w:rsidP="00EE3934">
            <w:pPr>
              <w:pStyle w:val="aff5"/>
              <w:spacing w:after="0"/>
              <w:jc w:val="both"/>
              <w:rPr>
                <w:b w:val="0"/>
                <w:bCs/>
                <w:i/>
                <w:iCs/>
                <w:sz w:val="4"/>
                <w:szCs w:val="4"/>
              </w:rPr>
            </w:pPr>
          </w:p>
        </w:tc>
        <w:tc>
          <w:tcPr>
            <w:tcW w:w="992"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8863833" w14:textId="77777777" w:rsidR="001F24D8" w:rsidRPr="00E71D52" w:rsidRDefault="001F24D8" w:rsidP="00EE3934">
            <w:pPr>
              <w:pStyle w:val="aff5"/>
              <w:spacing w:after="0"/>
              <w:ind w:right="-110"/>
              <w:jc w:val="both"/>
              <w:rPr>
                <w:b w:val="0"/>
                <w:bCs/>
                <w:sz w:val="4"/>
                <w:szCs w:val="4"/>
              </w:rPr>
            </w:pPr>
          </w:p>
        </w:tc>
        <w:tc>
          <w:tcPr>
            <w:tcW w:w="1134" w:type="dxa"/>
            <w:gridSpan w:val="5"/>
            <w:tcBorders>
              <w:left w:val="single" w:sz="4" w:space="0" w:color="FFFFFF" w:themeColor="background1"/>
              <w:bottom w:val="single" w:sz="4" w:space="0" w:color="FFFFFF" w:themeColor="background1"/>
              <w:right w:val="single" w:sz="4" w:space="0" w:color="FFFFFF" w:themeColor="background1"/>
            </w:tcBorders>
          </w:tcPr>
          <w:p w14:paraId="1026BF71"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8B0D65"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8DB023" w14:textId="77777777" w:rsidR="001F24D8" w:rsidRPr="00E71D52" w:rsidRDefault="001F24D8" w:rsidP="00EE3934">
            <w:pPr>
              <w:pStyle w:val="aff5"/>
              <w:spacing w:after="0"/>
              <w:jc w:val="both"/>
              <w:rPr>
                <w:b w:val="0"/>
                <w:bCs/>
                <w:i/>
                <w:iCs/>
                <w:sz w:val="4"/>
                <w:szCs w:val="4"/>
              </w:rPr>
            </w:pPr>
          </w:p>
        </w:tc>
      </w:tr>
      <w:tr w:rsidR="001F24D8" w:rsidRPr="00E71D52" w14:paraId="50B7D642" w14:textId="77777777" w:rsidTr="00D164E3">
        <w:trPr>
          <w:gridBefore w:val="1"/>
          <w:gridAfter w:val="1"/>
          <w:wBefore w:w="137" w:type="dxa"/>
          <w:wAfter w:w="95" w:type="dxa"/>
          <w:trHeight w:val="155"/>
        </w:trPr>
        <w:tc>
          <w:tcPr>
            <w:tcW w:w="309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C7B487" w14:textId="77777777" w:rsidR="001F24D8" w:rsidRPr="00E71D52" w:rsidRDefault="001F24D8" w:rsidP="00EE3934">
            <w:pPr>
              <w:pStyle w:val="aff5"/>
              <w:spacing w:after="0"/>
              <w:jc w:val="both"/>
              <w:rPr>
                <w:b w:val="0"/>
                <w:bCs/>
                <w:i/>
                <w:iCs/>
                <w:sz w:val="10"/>
                <w:szCs w:val="10"/>
              </w:rPr>
            </w:pPr>
            <w:r w:rsidRPr="00E71D52">
              <w:rPr>
                <w:b w:val="0"/>
                <w:bCs/>
                <w:sz w:val="14"/>
                <w:szCs w:val="14"/>
              </w:rPr>
              <w:t xml:space="preserve">дублировать внешний вид </w:t>
            </w:r>
            <w:r w:rsidRPr="00E71D52">
              <w:rPr>
                <w:b w:val="0"/>
                <w:bCs/>
                <w:i/>
                <w:iCs/>
                <w:sz w:val="10"/>
                <w:szCs w:val="10"/>
              </w:rPr>
              <w:t>(да)</w:t>
            </w:r>
          </w:p>
        </w:tc>
        <w:tc>
          <w:tcPr>
            <w:tcW w:w="850"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E6578A8" w14:textId="77777777" w:rsidR="001F24D8" w:rsidRPr="00E71D52" w:rsidRDefault="001F24D8" w:rsidP="00EE3934">
            <w:pPr>
              <w:pStyle w:val="aff5"/>
              <w:spacing w:after="0"/>
              <w:jc w:val="both"/>
              <w:rPr>
                <w:b w:val="0"/>
                <w:bCs/>
                <w:i/>
                <w:iCs/>
                <w:sz w:val="10"/>
                <w:szCs w:val="10"/>
              </w:rPr>
            </w:pPr>
          </w:p>
        </w:tc>
        <w:tc>
          <w:tcPr>
            <w:tcW w:w="709" w:type="dxa"/>
            <w:gridSpan w:val="3"/>
            <w:tcBorders>
              <w:top w:val="single" w:sz="4" w:space="0" w:color="auto"/>
              <w:left w:val="single" w:sz="4" w:space="0" w:color="auto"/>
              <w:bottom w:val="single" w:sz="4" w:space="0" w:color="auto"/>
              <w:right w:val="single" w:sz="4" w:space="0" w:color="auto"/>
            </w:tcBorders>
          </w:tcPr>
          <w:p w14:paraId="75D2A829" w14:textId="77777777" w:rsidR="001F24D8" w:rsidRPr="00E71D52" w:rsidRDefault="001F24D8" w:rsidP="00EE3934">
            <w:pPr>
              <w:pStyle w:val="aff5"/>
              <w:spacing w:after="0"/>
              <w:jc w:val="both"/>
              <w:rPr>
                <w:b w:val="0"/>
                <w:bCs/>
                <w:i/>
                <w:iCs/>
                <w:sz w:val="10"/>
                <w:szCs w:val="10"/>
              </w:rPr>
            </w:pPr>
          </w:p>
        </w:tc>
        <w:tc>
          <w:tcPr>
            <w:tcW w:w="992"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D8A12A6" w14:textId="77777777" w:rsidR="001F24D8" w:rsidRPr="00E71D52" w:rsidRDefault="001F24D8" w:rsidP="00EE3934">
            <w:pPr>
              <w:pStyle w:val="aff5"/>
              <w:spacing w:after="0"/>
              <w:ind w:right="-110"/>
              <w:jc w:val="both"/>
              <w:rPr>
                <w:b w:val="0"/>
                <w:bCs/>
                <w:sz w:val="14"/>
                <w:szCs w:val="14"/>
              </w:rPr>
            </w:pPr>
          </w:p>
        </w:tc>
        <w:tc>
          <w:tcPr>
            <w:tcW w:w="113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FA378F" w14:textId="77777777" w:rsidR="001F24D8" w:rsidRPr="00E71D52" w:rsidRDefault="001F24D8" w:rsidP="00EE3934">
            <w:pPr>
              <w:pStyle w:val="aff5"/>
              <w:spacing w:after="0"/>
              <w:jc w:val="both"/>
              <w:rPr>
                <w:b w:val="0"/>
                <w:bCs/>
                <w:i/>
                <w:iCs/>
                <w:sz w:val="10"/>
                <w:szCs w:val="10"/>
              </w:rPr>
            </w:pPr>
          </w:p>
        </w:tc>
        <w:tc>
          <w:tcPr>
            <w:tcW w:w="113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2E3226D7" w14:textId="77777777" w:rsidR="001F24D8" w:rsidRPr="00E71D52" w:rsidRDefault="001F24D8" w:rsidP="00EE3934">
            <w:pPr>
              <w:pStyle w:val="aff5"/>
              <w:spacing w:after="0"/>
              <w:ind w:right="-111"/>
              <w:jc w:val="both"/>
              <w:rPr>
                <w:b w:val="0"/>
                <w:bCs/>
                <w:sz w:val="14"/>
                <w:szCs w:val="14"/>
              </w:rPr>
            </w:pPr>
          </w:p>
        </w:tc>
        <w:tc>
          <w:tcPr>
            <w:tcW w:w="1134" w:type="dxa"/>
            <w:gridSpan w:val="4"/>
            <w:vMerge w:val="restart"/>
            <w:tcBorders>
              <w:top w:val="single" w:sz="4" w:space="0" w:color="FFFFFF" w:themeColor="background1"/>
              <w:left w:val="single" w:sz="4" w:space="0" w:color="FFFFFF" w:themeColor="background1"/>
              <w:right w:val="single" w:sz="4" w:space="0" w:color="FFFFFF" w:themeColor="background1"/>
            </w:tcBorders>
          </w:tcPr>
          <w:p w14:paraId="5508E14B" w14:textId="77777777" w:rsidR="001F24D8" w:rsidRPr="00E71D52" w:rsidRDefault="001F24D8" w:rsidP="00EE3934">
            <w:pPr>
              <w:pStyle w:val="aff5"/>
              <w:spacing w:after="0"/>
              <w:jc w:val="both"/>
              <w:rPr>
                <w:b w:val="0"/>
                <w:bCs/>
                <w:i/>
                <w:iCs/>
                <w:sz w:val="10"/>
                <w:szCs w:val="10"/>
              </w:rPr>
            </w:pPr>
          </w:p>
        </w:tc>
      </w:tr>
      <w:tr w:rsidR="001F24D8" w:rsidRPr="00E71D52" w14:paraId="74C5BE65" w14:textId="77777777" w:rsidTr="00D164E3">
        <w:trPr>
          <w:gridBefore w:val="1"/>
          <w:gridAfter w:val="1"/>
          <w:wBefore w:w="137" w:type="dxa"/>
          <w:wAfter w:w="95" w:type="dxa"/>
          <w:trHeight w:val="162"/>
        </w:trPr>
        <w:tc>
          <w:tcPr>
            <w:tcW w:w="309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A37DEA" w14:textId="77777777" w:rsidR="001F24D8" w:rsidRPr="00E71D52" w:rsidRDefault="001F24D8" w:rsidP="00EE3934">
            <w:pPr>
              <w:pStyle w:val="aff5"/>
              <w:spacing w:after="0"/>
              <w:jc w:val="both"/>
              <w:rPr>
                <w:b w:val="0"/>
                <w:bCs/>
                <w:i/>
                <w:iCs/>
                <w:sz w:val="10"/>
                <w:szCs w:val="10"/>
              </w:rPr>
            </w:pPr>
            <w:r w:rsidRPr="00E71D52">
              <w:rPr>
                <w:b w:val="0"/>
                <w:bCs/>
                <w:i/>
                <w:iCs/>
                <w:sz w:val="10"/>
                <w:szCs w:val="10"/>
              </w:rPr>
              <w:t xml:space="preserve">при выборе «да» внешний вид дублируется на следующий фасад </w:t>
            </w:r>
          </w:p>
        </w:tc>
        <w:tc>
          <w:tcPr>
            <w:tcW w:w="8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224EFB" w14:textId="77777777" w:rsidR="001F24D8" w:rsidRPr="00E71D52" w:rsidRDefault="001F24D8" w:rsidP="00EE3934">
            <w:pPr>
              <w:pStyle w:val="aff5"/>
              <w:spacing w:after="0"/>
              <w:jc w:val="both"/>
              <w:rPr>
                <w:b w:val="0"/>
                <w:bCs/>
                <w:i/>
                <w:iCs/>
                <w:sz w:val="10"/>
                <w:szCs w:val="10"/>
              </w:rPr>
            </w:pPr>
          </w:p>
        </w:tc>
        <w:tc>
          <w:tcPr>
            <w:tcW w:w="709" w:type="dxa"/>
            <w:gridSpan w:val="3"/>
            <w:tcBorders>
              <w:left w:val="single" w:sz="4" w:space="0" w:color="FFFFFF" w:themeColor="background1"/>
              <w:bottom w:val="single" w:sz="4" w:space="0" w:color="FFFFFF"/>
              <w:right w:val="single" w:sz="4" w:space="0" w:color="FFFFFF" w:themeColor="background1"/>
            </w:tcBorders>
          </w:tcPr>
          <w:p w14:paraId="3D3CA5E9" w14:textId="77777777" w:rsidR="001F24D8" w:rsidRPr="00E71D52" w:rsidRDefault="001F24D8" w:rsidP="00EE3934">
            <w:pPr>
              <w:pStyle w:val="aff5"/>
              <w:spacing w:after="0"/>
              <w:jc w:val="both"/>
              <w:rPr>
                <w:b w:val="0"/>
                <w:bCs/>
                <w:i/>
                <w:iCs/>
                <w:sz w:val="10"/>
                <w:szCs w:val="10"/>
              </w:rPr>
            </w:pPr>
          </w:p>
        </w:tc>
        <w:tc>
          <w:tcPr>
            <w:tcW w:w="9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B5B45C" w14:textId="77777777" w:rsidR="001F24D8" w:rsidRPr="00E71D52" w:rsidRDefault="001F24D8" w:rsidP="00EE3934">
            <w:pPr>
              <w:pStyle w:val="aff5"/>
              <w:spacing w:after="0"/>
              <w:ind w:right="-110"/>
              <w:jc w:val="both"/>
              <w:rPr>
                <w:b w:val="0"/>
                <w:bCs/>
                <w:sz w:val="14"/>
                <w:szCs w:val="14"/>
              </w:rPr>
            </w:pPr>
          </w:p>
        </w:tc>
        <w:tc>
          <w:tcPr>
            <w:tcW w:w="113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D509AA" w14:textId="77777777" w:rsidR="001F24D8" w:rsidRPr="00E71D52" w:rsidRDefault="001F24D8" w:rsidP="00EE3934">
            <w:pPr>
              <w:pStyle w:val="aff5"/>
              <w:spacing w:after="0"/>
              <w:jc w:val="both"/>
              <w:rPr>
                <w:b w:val="0"/>
                <w:bCs/>
                <w:i/>
                <w:iCs/>
                <w:sz w:val="10"/>
                <w:szCs w:val="10"/>
              </w:rPr>
            </w:pPr>
          </w:p>
        </w:tc>
        <w:tc>
          <w:tcPr>
            <w:tcW w:w="1134" w:type="dxa"/>
            <w:gridSpan w:val="3"/>
            <w:vMerge/>
            <w:tcBorders>
              <w:left w:val="single" w:sz="4" w:space="0" w:color="FFFFFF" w:themeColor="background1"/>
              <w:bottom w:val="single" w:sz="4" w:space="0" w:color="FFFFFF" w:themeColor="background1"/>
              <w:right w:val="single" w:sz="4" w:space="0" w:color="FFFFFF" w:themeColor="background1"/>
            </w:tcBorders>
          </w:tcPr>
          <w:p w14:paraId="12E062E0" w14:textId="77777777" w:rsidR="001F24D8" w:rsidRPr="00E71D52" w:rsidRDefault="001F24D8" w:rsidP="00EE3934">
            <w:pPr>
              <w:pStyle w:val="aff5"/>
              <w:spacing w:after="0"/>
              <w:ind w:right="-111"/>
              <w:jc w:val="both"/>
              <w:rPr>
                <w:b w:val="0"/>
                <w:bCs/>
                <w:sz w:val="14"/>
                <w:szCs w:val="14"/>
              </w:rPr>
            </w:pPr>
          </w:p>
        </w:tc>
        <w:tc>
          <w:tcPr>
            <w:tcW w:w="1134" w:type="dxa"/>
            <w:gridSpan w:val="4"/>
            <w:vMerge/>
            <w:tcBorders>
              <w:left w:val="single" w:sz="4" w:space="0" w:color="FFFFFF" w:themeColor="background1"/>
              <w:bottom w:val="single" w:sz="4" w:space="0" w:color="FFFFFF" w:themeColor="background1"/>
              <w:right w:val="single" w:sz="4" w:space="0" w:color="FFFFFF" w:themeColor="background1"/>
            </w:tcBorders>
          </w:tcPr>
          <w:p w14:paraId="453DF3FB" w14:textId="77777777" w:rsidR="001F24D8" w:rsidRPr="00E71D52" w:rsidRDefault="001F24D8" w:rsidP="00EE3934">
            <w:pPr>
              <w:pStyle w:val="aff5"/>
              <w:spacing w:after="0"/>
              <w:jc w:val="both"/>
              <w:rPr>
                <w:b w:val="0"/>
                <w:bCs/>
                <w:i/>
                <w:iCs/>
                <w:sz w:val="10"/>
                <w:szCs w:val="10"/>
              </w:rPr>
            </w:pPr>
          </w:p>
        </w:tc>
      </w:tr>
      <w:tr w:rsidR="001F24D8" w:rsidRPr="00E71D52" w14:paraId="1E9C58E8" w14:textId="77777777" w:rsidTr="00D164E3">
        <w:trPr>
          <w:gridBefore w:val="1"/>
          <w:gridAfter w:val="1"/>
          <w:wBefore w:w="137" w:type="dxa"/>
          <w:wAfter w:w="95" w:type="dxa"/>
          <w:trHeight w:val="47"/>
        </w:trPr>
        <w:tc>
          <w:tcPr>
            <w:tcW w:w="1958" w:type="dxa"/>
            <w:gridSpan w:val="3"/>
            <w:tcBorders>
              <w:top w:val="single" w:sz="2" w:space="0" w:color="auto"/>
              <w:left w:val="single" w:sz="2" w:space="0" w:color="FFFFFF"/>
              <w:bottom w:val="single" w:sz="4" w:space="0" w:color="auto"/>
              <w:right w:val="single" w:sz="2" w:space="0" w:color="FFFFFF"/>
            </w:tcBorders>
          </w:tcPr>
          <w:p w14:paraId="61261D34" w14:textId="77777777" w:rsidR="001F24D8" w:rsidRPr="00E71D52" w:rsidRDefault="001F24D8" w:rsidP="00EE3934">
            <w:pPr>
              <w:pStyle w:val="aff5"/>
              <w:spacing w:after="0"/>
              <w:ind w:left="-41" w:right="-124" w:firstLine="41"/>
              <w:jc w:val="left"/>
              <w:rPr>
                <w:sz w:val="4"/>
                <w:szCs w:val="4"/>
              </w:rPr>
            </w:pPr>
          </w:p>
        </w:tc>
        <w:tc>
          <w:tcPr>
            <w:tcW w:w="1134" w:type="dxa"/>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0E3B3F1E" w14:textId="77777777" w:rsidR="001F24D8" w:rsidRPr="00E71D52" w:rsidRDefault="001F24D8" w:rsidP="00EE3934">
            <w:pPr>
              <w:pStyle w:val="aff5"/>
              <w:spacing w:after="0"/>
              <w:ind w:right="-105"/>
              <w:jc w:val="left"/>
              <w:rPr>
                <w:sz w:val="4"/>
                <w:szCs w:val="4"/>
              </w:rPr>
            </w:pPr>
          </w:p>
        </w:tc>
        <w:tc>
          <w:tcPr>
            <w:tcW w:w="1393"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1F1129B" w14:textId="77777777" w:rsidR="001F24D8" w:rsidRPr="00E71D52" w:rsidRDefault="001F24D8" w:rsidP="00EE3934">
            <w:pPr>
              <w:pStyle w:val="aff5"/>
              <w:spacing w:after="0"/>
              <w:jc w:val="both"/>
              <w:rPr>
                <w:sz w:val="4"/>
                <w:szCs w:val="4"/>
              </w:rPr>
            </w:pPr>
          </w:p>
        </w:tc>
        <w:tc>
          <w:tcPr>
            <w:tcW w:w="236"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68637A54" w14:textId="77777777" w:rsidR="001F24D8" w:rsidRPr="00E71D52" w:rsidRDefault="001F24D8" w:rsidP="00EE3934">
            <w:pPr>
              <w:pStyle w:val="aff5"/>
              <w:spacing w:after="0"/>
              <w:jc w:val="both"/>
              <w:rPr>
                <w:sz w:val="4"/>
                <w:szCs w:val="4"/>
              </w:rPr>
            </w:pPr>
          </w:p>
        </w:tc>
        <w:tc>
          <w:tcPr>
            <w:tcW w:w="922"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B58E74B" w14:textId="77777777" w:rsidR="001F24D8" w:rsidRPr="00E71D52" w:rsidRDefault="001F24D8" w:rsidP="00EE3934">
            <w:pPr>
              <w:pStyle w:val="aff5"/>
              <w:spacing w:after="0"/>
              <w:ind w:right="-110"/>
              <w:jc w:val="both"/>
              <w:rPr>
                <w:sz w:val="4"/>
                <w:szCs w:val="4"/>
              </w:rPr>
            </w:pPr>
          </w:p>
        </w:tc>
        <w:tc>
          <w:tcPr>
            <w:tcW w:w="1134"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CAE0EF9" w14:textId="77777777" w:rsidR="001F24D8" w:rsidRPr="00E71D52" w:rsidRDefault="001F24D8" w:rsidP="00EE3934">
            <w:pPr>
              <w:pStyle w:val="aff5"/>
              <w:spacing w:after="0"/>
              <w:jc w:val="both"/>
              <w:rPr>
                <w:sz w:val="4"/>
                <w:szCs w:val="4"/>
              </w:rPr>
            </w:pPr>
          </w:p>
        </w:tc>
        <w:tc>
          <w:tcPr>
            <w:tcW w:w="1134"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C81416C" w14:textId="77777777" w:rsidR="001F24D8" w:rsidRPr="00E71D52" w:rsidRDefault="001F24D8" w:rsidP="00EE3934">
            <w:pPr>
              <w:pStyle w:val="aff5"/>
              <w:spacing w:after="0"/>
              <w:ind w:right="-111"/>
              <w:jc w:val="both"/>
              <w:rPr>
                <w:sz w:val="4"/>
                <w:szCs w:val="4"/>
              </w:rPr>
            </w:pPr>
          </w:p>
        </w:tc>
        <w:tc>
          <w:tcPr>
            <w:tcW w:w="1134" w:type="dxa"/>
            <w:gridSpan w:val="4"/>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5B79357" w14:textId="77777777" w:rsidR="001F24D8" w:rsidRPr="00E71D52" w:rsidRDefault="001F24D8" w:rsidP="00EE3934">
            <w:pPr>
              <w:pStyle w:val="aff5"/>
              <w:spacing w:after="0"/>
              <w:jc w:val="both"/>
              <w:rPr>
                <w:sz w:val="4"/>
                <w:szCs w:val="4"/>
              </w:rPr>
            </w:pPr>
          </w:p>
        </w:tc>
      </w:tr>
      <w:tr w:rsidR="001F24D8" w:rsidRPr="00E71D52" w14:paraId="2B9D8AFD" w14:textId="77777777" w:rsidTr="00D164E3">
        <w:trPr>
          <w:gridBefore w:val="1"/>
          <w:gridAfter w:val="1"/>
          <w:wBefore w:w="137" w:type="dxa"/>
          <w:wAfter w:w="95" w:type="dxa"/>
          <w:trHeight w:val="163"/>
        </w:trPr>
        <w:tc>
          <w:tcPr>
            <w:tcW w:w="1958" w:type="dxa"/>
            <w:gridSpan w:val="3"/>
            <w:tcBorders>
              <w:top w:val="single" w:sz="4" w:space="0" w:color="auto"/>
              <w:left w:val="single" w:sz="4" w:space="0" w:color="auto"/>
              <w:bottom w:val="single" w:sz="4" w:space="0" w:color="auto"/>
              <w:right w:val="single" w:sz="4" w:space="0" w:color="000000"/>
            </w:tcBorders>
          </w:tcPr>
          <w:p w14:paraId="6F0B9020" w14:textId="77777777" w:rsidR="001F24D8" w:rsidRPr="00E71D52" w:rsidRDefault="001F24D8" w:rsidP="00EE3934">
            <w:pPr>
              <w:pStyle w:val="aff5"/>
              <w:spacing w:after="0"/>
              <w:ind w:left="-41" w:right="-124" w:firstLine="41"/>
              <w:jc w:val="left"/>
              <w:rPr>
                <w:b w:val="0"/>
                <w:bCs/>
                <w:sz w:val="14"/>
                <w:szCs w:val="14"/>
              </w:rPr>
            </w:pPr>
            <w:r w:rsidRPr="00E71D52">
              <w:rPr>
                <w:b w:val="0"/>
                <w:bCs/>
                <w:sz w:val="14"/>
                <w:szCs w:val="14"/>
              </w:rPr>
              <w:t xml:space="preserve">фасад </w:t>
            </w:r>
            <w:r w:rsidRPr="00E71D52">
              <w:rPr>
                <w:b w:val="0"/>
                <w:bCs/>
                <w:sz w:val="14"/>
                <w:szCs w:val="14"/>
                <w:lang w:val="en-US"/>
              </w:rPr>
              <w:t>n</w:t>
            </w:r>
            <w:r w:rsidRPr="00E71D52">
              <w:rPr>
                <w:b w:val="0"/>
                <w:bCs/>
                <w:sz w:val="14"/>
                <w:szCs w:val="14"/>
              </w:rPr>
              <w:t xml:space="preserve">: </w:t>
            </w:r>
          </w:p>
        </w:tc>
        <w:tc>
          <w:tcPr>
            <w:tcW w:w="1134" w:type="dxa"/>
            <w:tcBorders>
              <w:top w:val="single" w:sz="4" w:space="0" w:color="FFFFFF" w:themeColor="background1"/>
              <w:left w:val="single" w:sz="4" w:space="0" w:color="000000"/>
              <w:bottom w:val="single" w:sz="4" w:space="0" w:color="FFFFFF" w:themeColor="background1"/>
              <w:right w:val="single" w:sz="4" w:space="0" w:color="auto"/>
            </w:tcBorders>
          </w:tcPr>
          <w:p w14:paraId="29A4FF48" w14:textId="77777777" w:rsidR="001F24D8" w:rsidRPr="00E71D52" w:rsidRDefault="001F24D8" w:rsidP="00EE3934">
            <w:pPr>
              <w:pStyle w:val="aff5"/>
              <w:spacing w:after="0"/>
              <w:ind w:right="-105"/>
              <w:jc w:val="left"/>
              <w:rPr>
                <w:b w:val="0"/>
                <w:bCs/>
                <w:sz w:val="14"/>
                <w:szCs w:val="14"/>
              </w:rPr>
            </w:pPr>
            <w:r w:rsidRPr="00E71D52">
              <w:rPr>
                <w:b w:val="0"/>
                <w:bCs/>
                <w:sz w:val="14"/>
                <w:szCs w:val="14"/>
              </w:rPr>
              <w:t>материал 1:</w:t>
            </w:r>
          </w:p>
        </w:tc>
        <w:tc>
          <w:tcPr>
            <w:tcW w:w="1559" w:type="dxa"/>
            <w:gridSpan w:val="6"/>
            <w:tcBorders>
              <w:top w:val="single" w:sz="2" w:space="0" w:color="auto"/>
              <w:left w:val="single" w:sz="4" w:space="0" w:color="auto"/>
              <w:bottom w:val="single" w:sz="4" w:space="0" w:color="auto"/>
              <w:right w:val="single" w:sz="4" w:space="0" w:color="auto"/>
            </w:tcBorders>
          </w:tcPr>
          <w:p w14:paraId="39E2371C" w14:textId="77777777" w:rsidR="001F24D8" w:rsidRPr="00E71D52" w:rsidRDefault="001F24D8" w:rsidP="00EE3934">
            <w:pPr>
              <w:pStyle w:val="aff5"/>
              <w:spacing w:after="0"/>
              <w:jc w:val="both"/>
              <w:rPr>
                <w:sz w:val="8"/>
                <w:szCs w:val="8"/>
              </w:rPr>
            </w:pPr>
          </w:p>
        </w:tc>
        <w:tc>
          <w:tcPr>
            <w:tcW w:w="992"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366911BA" w14:textId="77777777" w:rsidR="001F24D8" w:rsidRPr="00E71D52" w:rsidRDefault="001F24D8" w:rsidP="00EE3934">
            <w:pPr>
              <w:pStyle w:val="aff5"/>
              <w:spacing w:after="0"/>
              <w:ind w:right="-110"/>
              <w:jc w:val="both"/>
              <w:rPr>
                <w:b w:val="0"/>
                <w:bCs/>
                <w:sz w:val="14"/>
                <w:szCs w:val="14"/>
              </w:rPr>
            </w:pPr>
            <w:r w:rsidRPr="00E71D52">
              <w:rPr>
                <w:b w:val="0"/>
                <w:bCs/>
                <w:sz w:val="14"/>
                <w:szCs w:val="14"/>
              </w:rPr>
              <w:t>цвет 1:</w:t>
            </w:r>
          </w:p>
        </w:tc>
        <w:tc>
          <w:tcPr>
            <w:tcW w:w="1134" w:type="dxa"/>
            <w:gridSpan w:val="5"/>
            <w:tcBorders>
              <w:top w:val="single" w:sz="2" w:space="0" w:color="auto"/>
              <w:left w:val="single" w:sz="4" w:space="0" w:color="auto"/>
              <w:bottom w:val="single" w:sz="4" w:space="0" w:color="auto"/>
              <w:right w:val="single" w:sz="4" w:space="0" w:color="auto"/>
            </w:tcBorders>
          </w:tcPr>
          <w:p w14:paraId="77D9DD44" w14:textId="77777777" w:rsidR="001F24D8" w:rsidRPr="00E71D52" w:rsidRDefault="001F24D8" w:rsidP="00EE3934">
            <w:pPr>
              <w:pStyle w:val="aff5"/>
              <w:spacing w:after="0"/>
              <w:jc w:val="both"/>
              <w:rPr>
                <w:sz w:val="8"/>
                <w:szCs w:val="8"/>
              </w:rPr>
            </w:pPr>
          </w:p>
        </w:tc>
        <w:tc>
          <w:tcPr>
            <w:tcW w:w="1134"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7C0A6B97" w14:textId="77777777" w:rsidR="001F24D8" w:rsidRPr="00E71D52" w:rsidRDefault="001F24D8" w:rsidP="00EE3934">
            <w:pPr>
              <w:pStyle w:val="aff5"/>
              <w:spacing w:after="0"/>
              <w:ind w:right="-111"/>
              <w:jc w:val="both"/>
              <w:rPr>
                <w:b w:val="0"/>
                <w:bCs/>
                <w:sz w:val="14"/>
                <w:szCs w:val="14"/>
              </w:rPr>
            </w:pPr>
            <w:r w:rsidRPr="00E71D52">
              <w:rPr>
                <w:b w:val="0"/>
                <w:bCs/>
                <w:sz w:val="14"/>
                <w:szCs w:val="14"/>
              </w:rPr>
              <w:t>текстура 1:</w:t>
            </w:r>
          </w:p>
        </w:tc>
        <w:tc>
          <w:tcPr>
            <w:tcW w:w="1134" w:type="dxa"/>
            <w:gridSpan w:val="4"/>
            <w:tcBorders>
              <w:top w:val="single" w:sz="2" w:space="0" w:color="auto"/>
              <w:left w:val="single" w:sz="4" w:space="0" w:color="auto"/>
              <w:bottom w:val="single" w:sz="4" w:space="0" w:color="auto"/>
              <w:right w:val="single" w:sz="4" w:space="0" w:color="auto"/>
            </w:tcBorders>
          </w:tcPr>
          <w:p w14:paraId="36CE83A8" w14:textId="77777777" w:rsidR="001F24D8" w:rsidRPr="00E71D52" w:rsidRDefault="001F24D8" w:rsidP="00EE3934">
            <w:pPr>
              <w:pStyle w:val="aff5"/>
              <w:spacing w:after="0"/>
              <w:jc w:val="both"/>
              <w:rPr>
                <w:sz w:val="8"/>
                <w:szCs w:val="8"/>
              </w:rPr>
            </w:pPr>
          </w:p>
        </w:tc>
      </w:tr>
      <w:tr w:rsidR="001F24D8" w:rsidRPr="00E71D52" w14:paraId="4174009E" w14:textId="77777777" w:rsidTr="00D164E3">
        <w:trPr>
          <w:gridBefore w:val="1"/>
          <w:gridAfter w:val="1"/>
          <w:wBefore w:w="137" w:type="dxa"/>
          <w:wAfter w:w="95" w:type="dxa"/>
          <w:trHeight w:val="38"/>
        </w:trPr>
        <w:tc>
          <w:tcPr>
            <w:tcW w:w="195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5E9E646" w14:textId="77777777" w:rsidR="001F24D8" w:rsidRPr="00E71D52" w:rsidRDefault="001F24D8" w:rsidP="00EE3934">
            <w:pPr>
              <w:pStyle w:val="aff5"/>
              <w:spacing w:after="0"/>
              <w:ind w:left="31"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33E785" w14:textId="77777777" w:rsidR="001F24D8" w:rsidRPr="00E71D52" w:rsidRDefault="001F24D8" w:rsidP="00EE3934">
            <w:pPr>
              <w:pStyle w:val="aff5"/>
              <w:spacing w:after="0"/>
              <w:ind w:right="-105"/>
              <w:jc w:val="left"/>
              <w:rPr>
                <w:b w:val="0"/>
                <w:bCs/>
                <w:sz w:val="4"/>
                <w:szCs w:val="4"/>
              </w:rPr>
            </w:pPr>
          </w:p>
        </w:tc>
        <w:tc>
          <w:tcPr>
            <w:tcW w:w="1559" w:type="dxa"/>
            <w:gridSpan w:val="6"/>
            <w:tcBorders>
              <w:top w:val="single" w:sz="4" w:space="0" w:color="auto"/>
              <w:left w:val="single" w:sz="4" w:space="0" w:color="FFFFFF" w:themeColor="background1"/>
              <w:bottom w:val="single" w:sz="4" w:space="0" w:color="auto"/>
              <w:right w:val="single" w:sz="4" w:space="0" w:color="FFFFFF" w:themeColor="background1"/>
            </w:tcBorders>
          </w:tcPr>
          <w:p w14:paraId="274595DC" w14:textId="77777777" w:rsidR="001F24D8" w:rsidRPr="00E71D52" w:rsidRDefault="001F24D8" w:rsidP="00EE3934">
            <w:pPr>
              <w:pStyle w:val="aff5"/>
              <w:spacing w:after="0"/>
              <w:jc w:val="both"/>
              <w:rPr>
                <w:sz w:val="4"/>
                <w:szCs w:val="4"/>
              </w:rPr>
            </w:pPr>
          </w:p>
        </w:tc>
        <w:tc>
          <w:tcPr>
            <w:tcW w:w="9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92E9C5" w14:textId="77777777" w:rsidR="001F24D8" w:rsidRPr="00E71D52" w:rsidRDefault="001F24D8" w:rsidP="00EE3934">
            <w:pPr>
              <w:pStyle w:val="aff5"/>
              <w:spacing w:after="0"/>
              <w:ind w:right="-110"/>
              <w:jc w:val="both"/>
              <w:rPr>
                <w:b w:val="0"/>
                <w:bCs/>
                <w:sz w:val="4"/>
                <w:szCs w:val="4"/>
              </w:rPr>
            </w:pPr>
          </w:p>
        </w:tc>
        <w:tc>
          <w:tcPr>
            <w:tcW w:w="1134" w:type="dxa"/>
            <w:gridSpan w:val="5"/>
            <w:tcBorders>
              <w:top w:val="single" w:sz="4" w:space="0" w:color="auto"/>
              <w:left w:val="single" w:sz="4" w:space="0" w:color="FFFFFF" w:themeColor="background1"/>
              <w:right w:val="single" w:sz="4" w:space="0" w:color="FFFFFF" w:themeColor="background1"/>
            </w:tcBorders>
          </w:tcPr>
          <w:p w14:paraId="261F0408"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EA7C1A"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auto"/>
              <w:left w:val="single" w:sz="4" w:space="0" w:color="FFFFFF" w:themeColor="background1"/>
              <w:right w:val="single" w:sz="4" w:space="0" w:color="FFFFFF" w:themeColor="background1"/>
            </w:tcBorders>
          </w:tcPr>
          <w:p w14:paraId="54A7B913" w14:textId="77777777" w:rsidR="001F24D8" w:rsidRPr="00E71D52" w:rsidRDefault="001F24D8" w:rsidP="00EE3934">
            <w:pPr>
              <w:pStyle w:val="aff5"/>
              <w:spacing w:after="0"/>
              <w:jc w:val="both"/>
              <w:rPr>
                <w:b w:val="0"/>
                <w:bCs/>
                <w:i/>
                <w:iCs/>
                <w:sz w:val="4"/>
                <w:szCs w:val="4"/>
              </w:rPr>
            </w:pPr>
          </w:p>
        </w:tc>
      </w:tr>
      <w:tr w:rsidR="001F24D8" w:rsidRPr="00E71D52" w14:paraId="6B8CAB93" w14:textId="77777777" w:rsidTr="00D164E3">
        <w:trPr>
          <w:gridBefore w:val="1"/>
          <w:gridAfter w:val="1"/>
          <w:wBefore w:w="137" w:type="dxa"/>
          <w:wAfter w:w="95" w:type="dxa"/>
          <w:trHeight w:val="38"/>
        </w:trPr>
        <w:tc>
          <w:tcPr>
            <w:tcW w:w="1958"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1A488AC3" w14:textId="77777777" w:rsidR="001F24D8" w:rsidRPr="00E71D52" w:rsidRDefault="001F24D8" w:rsidP="00EE3934">
            <w:pPr>
              <w:pStyle w:val="aff5"/>
              <w:spacing w:after="0"/>
              <w:ind w:left="31" w:right="-124"/>
              <w:jc w:val="left"/>
              <w:rPr>
                <w:b w:val="0"/>
                <w:bCs/>
                <w:i/>
                <w:iCs/>
                <w:sz w:val="10"/>
                <w:szCs w:val="1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C001AC0" w14:textId="77777777" w:rsidR="001F24D8" w:rsidRPr="00E71D52" w:rsidRDefault="001F24D8" w:rsidP="00EE3934">
            <w:pPr>
              <w:pStyle w:val="aff5"/>
              <w:spacing w:after="0"/>
              <w:ind w:right="-105"/>
              <w:jc w:val="left"/>
              <w:rPr>
                <w:b w:val="0"/>
                <w:bCs/>
                <w:sz w:val="10"/>
                <w:szCs w:val="10"/>
              </w:rPr>
            </w:pPr>
            <w:r w:rsidRPr="00E71D52">
              <w:rPr>
                <w:b w:val="0"/>
                <w:bCs/>
                <w:sz w:val="10"/>
                <w:szCs w:val="10"/>
              </w:rPr>
              <w:t>добавить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5B0F35A1"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1</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1894152" w14:textId="77777777" w:rsidR="001F24D8" w:rsidRPr="00E71D52" w:rsidRDefault="001F24D8"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5"/>
            <w:tcBorders>
              <w:left w:val="single" w:sz="4" w:space="0" w:color="auto"/>
              <w:bottom w:val="single" w:sz="4" w:space="0" w:color="FFFFFF" w:themeColor="background1"/>
              <w:right w:val="single" w:sz="4" w:space="0" w:color="auto"/>
            </w:tcBorders>
          </w:tcPr>
          <w:p w14:paraId="399BCCD8"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4</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90E3D3B" w14:textId="77777777" w:rsidR="001F24D8" w:rsidRPr="00E71D52" w:rsidRDefault="001F24D8" w:rsidP="00EE3934">
            <w:pPr>
              <w:pStyle w:val="aff5"/>
              <w:spacing w:after="0"/>
              <w:ind w:right="-111"/>
              <w:jc w:val="both"/>
              <w:rPr>
                <w:b w:val="0"/>
                <w:bCs/>
                <w:sz w:val="10"/>
                <w:szCs w:val="10"/>
              </w:rPr>
            </w:pPr>
            <w:r w:rsidRPr="00E71D52">
              <w:rPr>
                <w:b w:val="0"/>
                <w:bCs/>
                <w:sz w:val="10"/>
                <w:szCs w:val="10"/>
              </w:rPr>
              <w:t>добавить текстуру +</w:t>
            </w:r>
          </w:p>
        </w:tc>
        <w:tc>
          <w:tcPr>
            <w:tcW w:w="1134" w:type="dxa"/>
            <w:gridSpan w:val="4"/>
            <w:tcBorders>
              <w:left w:val="single" w:sz="4" w:space="0" w:color="auto"/>
              <w:right w:val="single" w:sz="4" w:space="0" w:color="auto"/>
            </w:tcBorders>
          </w:tcPr>
          <w:p w14:paraId="224FD435"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6</w:t>
            </w:r>
          </w:p>
        </w:tc>
      </w:tr>
      <w:tr w:rsidR="001F24D8" w:rsidRPr="00E71D52" w14:paraId="2BABC659" w14:textId="77777777" w:rsidTr="00D164E3">
        <w:trPr>
          <w:gridBefore w:val="1"/>
          <w:gridAfter w:val="1"/>
          <w:wBefore w:w="137" w:type="dxa"/>
          <w:wAfter w:w="95" w:type="dxa"/>
          <w:trHeight w:val="38"/>
        </w:trPr>
        <w:tc>
          <w:tcPr>
            <w:tcW w:w="1958" w:type="dxa"/>
            <w:gridSpan w:val="3"/>
            <w:vMerge/>
            <w:tcBorders>
              <w:left w:val="single" w:sz="4" w:space="0" w:color="FFFFFF" w:themeColor="background1"/>
              <w:right w:val="single" w:sz="4" w:space="0" w:color="FFFFFF" w:themeColor="background1"/>
            </w:tcBorders>
          </w:tcPr>
          <w:p w14:paraId="0E9F1AB2" w14:textId="77777777" w:rsidR="001F24D8" w:rsidRPr="00E71D52" w:rsidRDefault="001F24D8" w:rsidP="00EE3934">
            <w:pPr>
              <w:pStyle w:val="aff5"/>
              <w:spacing w:after="0"/>
              <w:ind w:left="31" w:right="-124"/>
              <w:jc w:val="left"/>
              <w:rPr>
                <w:b w:val="0"/>
                <w:bCs/>
                <w:i/>
                <w:iCs/>
                <w:sz w:val="10"/>
                <w:szCs w:val="10"/>
              </w:rPr>
            </w:pPr>
          </w:p>
        </w:tc>
        <w:tc>
          <w:tcPr>
            <w:tcW w:w="1134" w:type="dxa"/>
            <w:vMerge w:val="restart"/>
            <w:tcBorders>
              <w:top w:val="single" w:sz="4" w:space="0" w:color="FFFFFF" w:themeColor="background1"/>
              <w:left w:val="single" w:sz="4" w:space="0" w:color="FFFFFF" w:themeColor="background1"/>
              <w:right w:val="single" w:sz="4" w:space="0" w:color="auto"/>
            </w:tcBorders>
          </w:tcPr>
          <w:p w14:paraId="08CFCE8C" w14:textId="77777777" w:rsidR="001F24D8" w:rsidRPr="00E71D52" w:rsidRDefault="001F24D8" w:rsidP="00EE3934">
            <w:pPr>
              <w:pStyle w:val="aff5"/>
              <w:spacing w:after="0"/>
              <w:ind w:right="-105"/>
              <w:jc w:val="left"/>
              <w:rPr>
                <w:b w:val="0"/>
                <w:bCs/>
                <w:sz w:val="14"/>
                <w:szCs w:val="14"/>
              </w:rPr>
            </w:pPr>
            <w:r w:rsidRPr="00E71D52">
              <w:rPr>
                <w:b w:val="0"/>
                <w:bCs/>
                <w:sz w:val="10"/>
                <w:szCs w:val="10"/>
              </w:rPr>
              <w:t>убрать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273386F6"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2</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ECD4462" w14:textId="77777777" w:rsidR="001F24D8" w:rsidRPr="00E71D52" w:rsidRDefault="001F24D8"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5"/>
            <w:tcBorders>
              <w:left w:val="single" w:sz="4" w:space="0" w:color="auto"/>
              <w:right w:val="single" w:sz="4" w:space="0" w:color="auto"/>
            </w:tcBorders>
          </w:tcPr>
          <w:p w14:paraId="23C56C93"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авт. «природный»</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7E2F860" w14:textId="77777777" w:rsidR="001F24D8" w:rsidRPr="00E71D52" w:rsidRDefault="001F24D8" w:rsidP="00EE3934">
            <w:pPr>
              <w:pStyle w:val="aff5"/>
              <w:spacing w:after="0"/>
              <w:ind w:right="-111"/>
              <w:jc w:val="both"/>
              <w:rPr>
                <w:b w:val="0"/>
                <w:bCs/>
                <w:sz w:val="10"/>
                <w:szCs w:val="10"/>
              </w:rPr>
            </w:pPr>
            <w:r w:rsidRPr="00E71D52">
              <w:rPr>
                <w:b w:val="0"/>
                <w:bCs/>
                <w:sz w:val="10"/>
                <w:szCs w:val="10"/>
              </w:rPr>
              <w:t>убрать текстуру -</w:t>
            </w:r>
          </w:p>
        </w:tc>
        <w:tc>
          <w:tcPr>
            <w:tcW w:w="1134" w:type="dxa"/>
            <w:gridSpan w:val="4"/>
            <w:vMerge w:val="restart"/>
            <w:tcBorders>
              <w:left w:val="single" w:sz="4" w:space="0" w:color="FFFFFF" w:themeColor="background1"/>
              <w:right w:val="single" w:sz="4" w:space="0" w:color="FFFFFF" w:themeColor="background1"/>
            </w:tcBorders>
          </w:tcPr>
          <w:p w14:paraId="095F64D4" w14:textId="77777777" w:rsidR="001F24D8" w:rsidRPr="00E71D52" w:rsidRDefault="001F24D8" w:rsidP="00EE3934">
            <w:pPr>
              <w:pStyle w:val="aff5"/>
              <w:spacing w:after="0"/>
              <w:jc w:val="both"/>
              <w:rPr>
                <w:b w:val="0"/>
                <w:bCs/>
                <w:i/>
                <w:iCs/>
                <w:sz w:val="10"/>
                <w:szCs w:val="10"/>
              </w:rPr>
            </w:pPr>
          </w:p>
        </w:tc>
      </w:tr>
      <w:tr w:rsidR="001F24D8" w:rsidRPr="00E71D52" w14:paraId="2E135727" w14:textId="77777777" w:rsidTr="00D164E3">
        <w:trPr>
          <w:gridBefore w:val="1"/>
          <w:gridAfter w:val="1"/>
          <w:wBefore w:w="137" w:type="dxa"/>
          <w:wAfter w:w="95" w:type="dxa"/>
          <w:trHeight w:val="115"/>
        </w:trPr>
        <w:tc>
          <w:tcPr>
            <w:tcW w:w="1958" w:type="dxa"/>
            <w:gridSpan w:val="3"/>
            <w:vMerge/>
            <w:tcBorders>
              <w:left w:val="single" w:sz="4" w:space="0" w:color="FFFFFF" w:themeColor="background1"/>
              <w:bottom w:val="single" w:sz="4" w:space="0" w:color="FFFFFF" w:themeColor="background1"/>
              <w:right w:val="single" w:sz="4" w:space="0" w:color="FFFFFF" w:themeColor="background1"/>
            </w:tcBorders>
          </w:tcPr>
          <w:p w14:paraId="77E51A0C" w14:textId="77777777" w:rsidR="001F24D8" w:rsidRPr="00E71D52" w:rsidRDefault="001F24D8" w:rsidP="00EE3934">
            <w:pPr>
              <w:pStyle w:val="aff5"/>
              <w:spacing w:after="0"/>
              <w:ind w:left="31" w:right="-124"/>
              <w:jc w:val="left"/>
              <w:rPr>
                <w:b w:val="0"/>
                <w:bCs/>
                <w:i/>
                <w:iCs/>
                <w:sz w:val="10"/>
                <w:szCs w:val="10"/>
              </w:rPr>
            </w:pPr>
          </w:p>
        </w:tc>
        <w:tc>
          <w:tcPr>
            <w:tcW w:w="1134" w:type="dxa"/>
            <w:vMerge/>
            <w:tcBorders>
              <w:left w:val="single" w:sz="4" w:space="0" w:color="FFFFFF" w:themeColor="background1"/>
              <w:bottom w:val="single" w:sz="4" w:space="0" w:color="FFFFFF" w:themeColor="background1"/>
              <w:right w:val="single" w:sz="4" w:space="0" w:color="auto"/>
            </w:tcBorders>
          </w:tcPr>
          <w:p w14:paraId="2B2536C5" w14:textId="77777777" w:rsidR="001F24D8" w:rsidRPr="00E71D52" w:rsidRDefault="001F24D8" w:rsidP="00EE3934">
            <w:pPr>
              <w:pStyle w:val="aff5"/>
              <w:spacing w:after="0"/>
              <w:ind w:right="-105"/>
              <w:jc w:val="left"/>
              <w:rPr>
                <w:b w:val="0"/>
                <w:bCs/>
                <w:sz w:val="14"/>
                <w:szCs w:val="14"/>
              </w:rPr>
            </w:pPr>
          </w:p>
        </w:tc>
        <w:tc>
          <w:tcPr>
            <w:tcW w:w="1559" w:type="dxa"/>
            <w:gridSpan w:val="6"/>
            <w:tcBorders>
              <w:top w:val="single" w:sz="4" w:space="0" w:color="auto"/>
              <w:left w:val="single" w:sz="4" w:space="0" w:color="auto"/>
              <w:bottom w:val="single" w:sz="4" w:space="0" w:color="auto"/>
              <w:right w:val="single" w:sz="4" w:space="0" w:color="auto"/>
            </w:tcBorders>
          </w:tcPr>
          <w:p w14:paraId="4DB2F982"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3</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61AD72D" w14:textId="77777777" w:rsidR="001F24D8" w:rsidRPr="00E71D52" w:rsidRDefault="001F24D8" w:rsidP="00EE3934">
            <w:pPr>
              <w:pStyle w:val="aff5"/>
              <w:spacing w:after="0"/>
              <w:ind w:right="-110"/>
              <w:jc w:val="both"/>
              <w:rPr>
                <w:b w:val="0"/>
                <w:bCs/>
                <w:sz w:val="10"/>
                <w:szCs w:val="10"/>
              </w:rPr>
            </w:pPr>
          </w:p>
        </w:tc>
        <w:tc>
          <w:tcPr>
            <w:tcW w:w="1134" w:type="dxa"/>
            <w:gridSpan w:val="5"/>
            <w:tcBorders>
              <w:left w:val="single" w:sz="4" w:space="0" w:color="auto"/>
              <w:right w:val="single" w:sz="4" w:space="0" w:color="auto"/>
            </w:tcBorders>
          </w:tcPr>
          <w:p w14:paraId="2EBDC938"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5</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1DD2416" w14:textId="77777777" w:rsidR="001F24D8" w:rsidRPr="00E71D52" w:rsidRDefault="001F24D8" w:rsidP="00EE3934">
            <w:pPr>
              <w:pStyle w:val="aff5"/>
              <w:spacing w:after="0"/>
              <w:ind w:right="-111"/>
              <w:jc w:val="both"/>
              <w:rPr>
                <w:b w:val="0"/>
                <w:bCs/>
                <w:sz w:val="10"/>
                <w:szCs w:val="10"/>
              </w:rPr>
            </w:pPr>
          </w:p>
        </w:tc>
        <w:tc>
          <w:tcPr>
            <w:tcW w:w="1134" w:type="dxa"/>
            <w:gridSpan w:val="4"/>
            <w:vMerge/>
            <w:tcBorders>
              <w:left w:val="single" w:sz="4" w:space="0" w:color="FFFFFF" w:themeColor="background1"/>
              <w:bottom w:val="single" w:sz="4" w:space="0" w:color="FFFFFF" w:themeColor="background1"/>
              <w:right w:val="single" w:sz="4" w:space="0" w:color="FFFFFF" w:themeColor="background1"/>
            </w:tcBorders>
          </w:tcPr>
          <w:p w14:paraId="5BBE496A" w14:textId="77777777" w:rsidR="001F24D8" w:rsidRPr="00E71D52" w:rsidRDefault="001F24D8" w:rsidP="00EE3934">
            <w:pPr>
              <w:pStyle w:val="aff5"/>
              <w:spacing w:after="0"/>
              <w:jc w:val="both"/>
              <w:rPr>
                <w:b w:val="0"/>
                <w:bCs/>
                <w:i/>
                <w:iCs/>
                <w:sz w:val="10"/>
                <w:szCs w:val="10"/>
              </w:rPr>
            </w:pPr>
          </w:p>
        </w:tc>
      </w:tr>
      <w:tr w:rsidR="001F24D8" w:rsidRPr="00E71D52" w14:paraId="01BE837B" w14:textId="77777777" w:rsidTr="00D164E3">
        <w:trPr>
          <w:gridBefore w:val="1"/>
          <w:gridAfter w:val="1"/>
          <w:wBefore w:w="137" w:type="dxa"/>
          <w:wAfter w:w="95" w:type="dxa"/>
          <w:trHeight w:val="38"/>
        </w:trPr>
        <w:tc>
          <w:tcPr>
            <w:tcW w:w="195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033F5F" w14:textId="77777777" w:rsidR="001F24D8" w:rsidRPr="00E71D52" w:rsidRDefault="001F24D8" w:rsidP="00EE3934">
            <w:pPr>
              <w:pStyle w:val="aff5"/>
              <w:spacing w:after="0"/>
              <w:ind w:left="31"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A2EEF0" w14:textId="77777777" w:rsidR="001F24D8" w:rsidRPr="00E71D52" w:rsidRDefault="001F24D8" w:rsidP="00EE3934">
            <w:pPr>
              <w:pStyle w:val="aff5"/>
              <w:spacing w:after="0"/>
              <w:jc w:val="both"/>
              <w:rPr>
                <w:b w:val="0"/>
                <w:bCs/>
                <w:sz w:val="4"/>
                <w:szCs w:val="4"/>
              </w:rPr>
            </w:pPr>
          </w:p>
        </w:tc>
        <w:tc>
          <w:tcPr>
            <w:tcW w:w="850" w:type="dxa"/>
            <w:gridSpan w:val="3"/>
            <w:tcBorders>
              <w:top w:val="single" w:sz="4" w:space="0" w:color="auto"/>
              <w:left w:val="single" w:sz="4" w:space="0" w:color="FFFFFF" w:themeColor="background1"/>
              <w:bottom w:val="single" w:sz="4" w:space="0" w:color="FFFFFF"/>
              <w:right w:val="single" w:sz="4" w:space="0" w:color="FFFFFF"/>
            </w:tcBorders>
          </w:tcPr>
          <w:p w14:paraId="0FB53559" w14:textId="77777777" w:rsidR="001F24D8" w:rsidRPr="00E71D52" w:rsidRDefault="001F24D8" w:rsidP="00EE3934">
            <w:pPr>
              <w:pStyle w:val="aff5"/>
              <w:spacing w:after="0"/>
              <w:jc w:val="both"/>
              <w:rPr>
                <w:b w:val="0"/>
                <w:bCs/>
                <w:i/>
                <w:iCs/>
                <w:sz w:val="4"/>
                <w:szCs w:val="4"/>
              </w:rPr>
            </w:pPr>
          </w:p>
        </w:tc>
        <w:tc>
          <w:tcPr>
            <w:tcW w:w="709" w:type="dxa"/>
            <w:gridSpan w:val="3"/>
            <w:tcBorders>
              <w:top w:val="single" w:sz="4" w:space="0" w:color="auto"/>
              <w:left w:val="single" w:sz="4" w:space="0" w:color="FFFFFF"/>
              <w:bottom w:val="single" w:sz="4" w:space="0" w:color="FFFFFF"/>
              <w:right w:val="single" w:sz="4" w:space="0" w:color="FFFFFF"/>
            </w:tcBorders>
          </w:tcPr>
          <w:p w14:paraId="35CC47BD" w14:textId="77777777" w:rsidR="001F24D8" w:rsidRPr="00E71D52" w:rsidRDefault="001F24D8" w:rsidP="00EE3934">
            <w:pPr>
              <w:pStyle w:val="aff5"/>
              <w:spacing w:after="0"/>
              <w:jc w:val="both"/>
              <w:rPr>
                <w:b w:val="0"/>
                <w:bCs/>
                <w:i/>
                <w:iCs/>
                <w:sz w:val="4"/>
                <w:szCs w:val="4"/>
              </w:rPr>
            </w:pPr>
          </w:p>
        </w:tc>
        <w:tc>
          <w:tcPr>
            <w:tcW w:w="992"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8E8DE2C" w14:textId="77777777" w:rsidR="001F24D8" w:rsidRPr="00E71D52" w:rsidRDefault="001F24D8" w:rsidP="00EE3934">
            <w:pPr>
              <w:pStyle w:val="aff5"/>
              <w:spacing w:after="0"/>
              <w:ind w:right="-110"/>
              <w:jc w:val="both"/>
              <w:rPr>
                <w:b w:val="0"/>
                <w:bCs/>
                <w:sz w:val="4"/>
                <w:szCs w:val="4"/>
              </w:rPr>
            </w:pPr>
          </w:p>
        </w:tc>
        <w:tc>
          <w:tcPr>
            <w:tcW w:w="1134" w:type="dxa"/>
            <w:gridSpan w:val="5"/>
            <w:tcBorders>
              <w:left w:val="single" w:sz="4" w:space="0" w:color="FFFFFF" w:themeColor="background1"/>
              <w:bottom w:val="single" w:sz="4" w:space="0" w:color="FFFFFF" w:themeColor="background1"/>
              <w:right w:val="single" w:sz="4" w:space="0" w:color="FFFFFF" w:themeColor="background1"/>
            </w:tcBorders>
          </w:tcPr>
          <w:p w14:paraId="18A026E3"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009154"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D42C90" w14:textId="77777777" w:rsidR="001F24D8" w:rsidRPr="00E71D52" w:rsidRDefault="001F24D8" w:rsidP="00EE3934">
            <w:pPr>
              <w:pStyle w:val="aff5"/>
              <w:spacing w:after="0"/>
              <w:jc w:val="both"/>
              <w:rPr>
                <w:b w:val="0"/>
                <w:bCs/>
                <w:i/>
                <w:iCs/>
                <w:sz w:val="4"/>
                <w:szCs w:val="4"/>
              </w:rPr>
            </w:pPr>
          </w:p>
        </w:tc>
      </w:tr>
      <w:tr w:rsidR="001F24D8" w:rsidRPr="00E71D52" w14:paraId="7E6CFEF6" w14:textId="77777777" w:rsidTr="00D164E3">
        <w:trPr>
          <w:gridBefore w:val="1"/>
          <w:gridAfter w:val="1"/>
          <w:wBefore w:w="137" w:type="dxa"/>
          <w:wAfter w:w="95" w:type="dxa"/>
          <w:trHeight w:val="39"/>
        </w:trPr>
        <w:tc>
          <w:tcPr>
            <w:tcW w:w="409" w:type="dxa"/>
            <w:tcBorders>
              <w:top w:val="single" w:sz="4" w:space="0" w:color="FFFFFF"/>
              <w:left w:val="single" w:sz="4" w:space="0" w:color="FFFFFF"/>
              <w:bottom w:val="single" w:sz="2" w:space="0" w:color="auto"/>
              <w:right w:val="single" w:sz="4" w:space="0" w:color="FFFFFF" w:themeColor="background1"/>
            </w:tcBorders>
          </w:tcPr>
          <w:p w14:paraId="04C6C022" w14:textId="77777777" w:rsidR="001F24D8" w:rsidRPr="00E71D52" w:rsidRDefault="001F24D8" w:rsidP="00EE3934">
            <w:pPr>
              <w:pStyle w:val="aff5"/>
              <w:spacing w:after="0"/>
              <w:ind w:left="-110"/>
              <w:jc w:val="both"/>
              <w:rPr>
                <w:b w:val="0"/>
                <w:bCs/>
                <w:sz w:val="2"/>
                <w:szCs w:val="2"/>
              </w:rPr>
            </w:pPr>
          </w:p>
        </w:tc>
        <w:tc>
          <w:tcPr>
            <w:tcW w:w="1549" w:type="dxa"/>
            <w:gridSpan w:val="2"/>
            <w:tcBorders>
              <w:top w:val="single" w:sz="4" w:space="0" w:color="FFFFFF"/>
              <w:left w:val="single" w:sz="4" w:space="0" w:color="FFFFFF" w:themeColor="background1"/>
              <w:bottom w:val="single" w:sz="2" w:space="0" w:color="auto"/>
              <w:right w:val="single" w:sz="4" w:space="0" w:color="FFFFFF"/>
            </w:tcBorders>
          </w:tcPr>
          <w:p w14:paraId="57C57F8A" w14:textId="77777777" w:rsidR="001F24D8" w:rsidRPr="00E71D52" w:rsidRDefault="001F24D8" w:rsidP="00EE3934">
            <w:pPr>
              <w:pStyle w:val="aff5"/>
              <w:spacing w:after="0"/>
              <w:ind w:right="-124"/>
              <w:jc w:val="left"/>
              <w:rPr>
                <w:b w:val="0"/>
                <w:bCs/>
                <w:sz w:val="2"/>
                <w:szCs w:val="2"/>
              </w:rPr>
            </w:pPr>
          </w:p>
        </w:tc>
        <w:tc>
          <w:tcPr>
            <w:tcW w:w="1134" w:type="dxa"/>
            <w:tcBorders>
              <w:top w:val="single" w:sz="4" w:space="0" w:color="FFFFFF"/>
              <w:left w:val="single" w:sz="4" w:space="0" w:color="FFFFFF"/>
              <w:bottom w:val="single" w:sz="2" w:space="0" w:color="FFFFFF" w:themeColor="background1"/>
              <w:right w:val="single" w:sz="2" w:space="0" w:color="FFFFFF" w:themeColor="background1"/>
            </w:tcBorders>
          </w:tcPr>
          <w:p w14:paraId="4EBAC1E4" w14:textId="77777777" w:rsidR="001F24D8" w:rsidRPr="00E71D52" w:rsidRDefault="001F24D8" w:rsidP="00EE3934">
            <w:pPr>
              <w:pStyle w:val="aff5"/>
              <w:spacing w:after="0"/>
              <w:jc w:val="left"/>
              <w:rPr>
                <w:b w:val="0"/>
                <w:bCs/>
                <w:sz w:val="2"/>
                <w:szCs w:val="2"/>
              </w:rPr>
            </w:pPr>
          </w:p>
        </w:tc>
        <w:tc>
          <w:tcPr>
            <w:tcW w:w="850" w:type="dxa"/>
            <w:gridSpan w:val="3"/>
            <w:tcBorders>
              <w:top w:val="single" w:sz="4" w:space="0" w:color="FFFFFF"/>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6DAD208A" w14:textId="77777777" w:rsidR="001F24D8" w:rsidRPr="00E71D52" w:rsidRDefault="001F24D8" w:rsidP="00EE3934">
            <w:pPr>
              <w:pStyle w:val="aff5"/>
              <w:spacing w:after="0"/>
              <w:jc w:val="both"/>
              <w:rPr>
                <w:sz w:val="2"/>
                <w:szCs w:val="2"/>
              </w:rPr>
            </w:pPr>
          </w:p>
        </w:tc>
        <w:tc>
          <w:tcPr>
            <w:tcW w:w="543" w:type="dxa"/>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25C650BC" w14:textId="77777777" w:rsidR="001F24D8" w:rsidRPr="00E71D52" w:rsidRDefault="001F24D8" w:rsidP="00EE3934">
            <w:pPr>
              <w:pStyle w:val="aff5"/>
              <w:spacing w:after="0"/>
              <w:jc w:val="both"/>
              <w:rPr>
                <w:sz w:val="2"/>
                <w:szCs w:val="2"/>
              </w:rPr>
            </w:pPr>
          </w:p>
        </w:tc>
        <w:tc>
          <w:tcPr>
            <w:tcW w:w="236" w:type="dxa"/>
            <w:gridSpan w:val="3"/>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441406DA" w14:textId="77777777" w:rsidR="001F24D8" w:rsidRPr="00E71D52" w:rsidRDefault="001F24D8" w:rsidP="00EE3934">
            <w:pPr>
              <w:pStyle w:val="aff5"/>
              <w:spacing w:after="0"/>
              <w:jc w:val="both"/>
              <w:rPr>
                <w:sz w:val="2"/>
                <w:szCs w:val="2"/>
              </w:rPr>
            </w:pPr>
          </w:p>
        </w:tc>
        <w:tc>
          <w:tcPr>
            <w:tcW w:w="236" w:type="dxa"/>
            <w:tcBorders>
              <w:top w:val="single" w:sz="4" w:space="0" w:color="FFFFFF"/>
              <w:left w:val="single" w:sz="4" w:space="0" w:color="FFFFFF"/>
              <w:bottom w:val="single" w:sz="4" w:space="0" w:color="FFFFFF" w:themeColor="background1"/>
              <w:right w:val="single" w:sz="2" w:space="0" w:color="FFFFFF" w:themeColor="background1"/>
            </w:tcBorders>
          </w:tcPr>
          <w:p w14:paraId="4F57A8C5" w14:textId="77777777" w:rsidR="001F24D8" w:rsidRPr="00E71D52" w:rsidRDefault="001F24D8" w:rsidP="00EE3934">
            <w:pPr>
              <w:pStyle w:val="aff5"/>
              <w:spacing w:after="0"/>
              <w:jc w:val="both"/>
              <w:rPr>
                <w:b w:val="0"/>
                <w:bCs/>
                <w:sz w:val="2"/>
                <w:szCs w:val="2"/>
              </w:rPr>
            </w:pPr>
          </w:p>
        </w:tc>
        <w:tc>
          <w:tcPr>
            <w:tcW w:w="875"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0F263A8" w14:textId="77777777" w:rsidR="001F24D8" w:rsidRPr="00E71D52" w:rsidRDefault="001F24D8" w:rsidP="00EE3934">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DE618EC" w14:textId="77777777" w:rsidR="001F24D8" w:rsidRPr="00E71D52" w:rsidRDefault="001F24D8" w:rsidP="00EE3934">
            <w:pPr>
              <w:pStyle w:val="aff5"/>
              <w:spacing w:after="0"/>
              <w:jc w:val="both"/>
              <w:rPr>
                <w:b w:val="0"/>
                <w:bCs/>
                <w:sz w:val="2"/>
                <w:szCs w:val="2"/>
              </w:rPr>
            </w:pPr>
          </w:p>
        </w:tc>
        <w:tc>
          <w:tcPr>
            <w:tcW w:w="367"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F56D700" w14:textId="77777777" w:rsidR="001F24D8" w:rsidRPr="00E71D52" w:rsidRDefault="001F24D8" w:rsidP="00EE3934">
            <w:pPr>
              <w:pStyle w:val="aff5"/>
              <w:spacing w:after="0"/>
              <w:jc w:val="both"/>
              <w:rPr>
                <w:sz w:val="2"/>
                <w:szCs w:val="2"/>
              </w:rPr>
            </w:pPr>
          </w:p>
        </w:tc>
        <w:tc>
          <w:tcPr>
            <w:tcW w:w="1174" w:type="dxa"/>
            <w:gridSpan w:val="4"/>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182D67E" w14:textId="77777777" w:rsidR="001F24D8" w:rsidRPr="00E71D52" w:rsidRDefault="001F24D8" w:rsidP="00EE3934">
            <w:pPr>
              <w:pStyle w:val="aff5"/>
              <w:spacing w:after="0"/>
              <w:jc w:val="both"/>
              <w:rPr>
                <w:b w:val="0"/>
                <w:bCs/>
                <w:sz w:val="2"/>
                <w:szCs w:val="2"/>
              </w:rPr>
            </w:pPr>
          </w:p>
        </w:tc>
        <w:tc>
          <w:tcPr>
            <w:tcW w:w="1094" w:type="dxa"/>
            <w:gridSpan w:val="3"/>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736B8227" w14:textId="77777777" w:rsidR="001F24D8" w:rsidRPr="00E71D52" w:rsidRDefault="001F24D8" w:rsidP="00EE3934">
            <w:pPr>
              <w:pStyle w:val="aff5"/>
              <w:spacing w:after="0"/>
              <w:jc w:val="both"/>
              <w:rPr>
                <w:sz w:val="2"/>
                <w:szCs w:val="2"/>
              </w:rPr>
            </w:pPr>
          </w:p>
        </w:tc>
      </w:tr>
      <w:tr w:rsidR="001F24D8" w:rsidRPr="00E71D52" w14:paraId="3A50D33D" w14:textId="77777777" w:rsidTr="00D164E3">
        <w:trPr>
          <w:gridBefore w:val="1"/>
          <w:gridAfter w:val="1"/>
          <w:wBefore w:w="137" w:type="dxa"/>
          <w:wAfter w:w="95" w:type="dxa"/>
          <w:trHeight w:val="39"/>
        </w:trPr>
        <w:tc>
          <w:tcPr>
            <w:tcW w:w="409" w:type="dxa"/>
            <w:tcBorders>
              <w:top w:val="single" w:sz="4" w:space="0" w:color="FFFFFF"/>
              <w:left w:val="single" w:sz="4" w:space="0" w:color="FFFFFF"/>
              <w:bottom w:val="single" w:sz="2" w:space="0" w:color="auto"/>
              <w:right w:val="single" w:sz="4" w:space="0" w:color="FFFFFF" w:themeColor="background1"/>
            </w:tcBorders>
          </w:tcPr>
          <w:p w14:paraId="367E19AE" w14:textId="77777777" w:rsidR="001F24D8" w:rsidRPr="00E71D52" w:rsidRDefault="001F24D8" w:rsidP="00EE3934">
            <w:pPr>
              <w:pStyle w:val="aff5"/>
              <w:spacing w:after="0"/>
              <w:ind w:left="-110"/>
              <w:jc w:val="both"/>
              <w:rPr>
                <w:b w:val="0"/>
                <w:bCs/>
                <w:sz w:val="2"/>
                <w:szCs w:val="2"/>
              </w:rPr>
            </w:pPr>
          </w:p>
        </w:tc>
        <w:tc>
          <w:tcPr>
            <w:tcW w:w="1549" w:type="dxa"/>
            <w:gridSpan w:val="2"/>
            <w:tcBorders>
              <w:top w:val="single" w:sz="4" w:space="0" w:color="FFFFFF"/>
              <w:left w:val="single" w:sz="4" w:space="0" w:color="FFFFFF" w:themeColor="background1"/>
              <w:bottom w:val="single" w:sz="2" w:space="0" w:color="auto"/>
              <w:right w:val="single" w:sz="4" w:space="0" w:color="FFFFFF"/>
            </w:tcBorders>
          </w:tcPr>
          <w:p w14:paraId="1EABFADC" w14:textId="77777777" w:rsidR="001F24D8" w:rsidRPr="00E71D52" w:rsidRDefault="001F24D8" w:rsidP="00EE3934">
            <w:pPr>
              <w:pStyle w:val="aff5"/>
              <w:spacing w:after="0"/>
              <w:ind w:right="-124"/>
              <w:jc w:val="left"/>
              <w:rPr>
                <w:b w:val="0"/>
                <w:bCs/>
                <w:sz w:val="2"/>
                <w:szCs w:val="2"/>
              </w:rPr>
            </w:pPr>
          </w:p>
        </w:tc>
        <w:tc>
          <w:tcPr>
            <w:tcW w:w="1134" w:type="dxa"/>
            <w:tcBorders>
              <w:top w:val="single" w:sz="4" w:space="0" w:color="FFFFFF"/>
              <w:left w:val="single" w:sz="4" w:space="0" w:color="FFFFFF"/>
              <w:bottom w:val="single" w:sz="2" w:space="0" w:color="FFFFFF" w:themeColor="background1"/>
              <w:right w:val="single" w:sz="2" w:space="0" w:color="FFFFFF" w:themeColor="background1"/>
            </w:tcBorders>
          </w:tcPr>
          <w:p w14:paraId="46C38ACF" w14:textId="77777777" w:rsidR="001F24D8" w:rsidRPr="00E71D52" w:rsidRDefault="001F24D8" w:rsidP="00EE3934">
            <w:pPr>
              <w:pStyle w:val="aff5"/>
              <w:spacing w:after="0"/>
              <w:jc w:val="left"/>
              <w:rPr>
                <w:b w:val="0"/>
                <w:bCs/>
                <w:sz w:val="2"/>
                <w:szCs w:val="2"/>
              </w:rPr>
            </w:pPr>
          </w:p>
        </w:tc>
        <w:tc>
          <w:tcPr>
            <w:tcW w:w="850" w:type="dxa"/>
            <w:gridSpan w:val="3"/>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56B10C93" w14:textId="77777777" w:rsidR="001F24D8" w:rsidRPr="00E71D52" w:rsidRDefault="001F24D8" w:rsidP="00EE3934">
            <w:pPr>
              <w:pStyle w:val="aff5"/>
              <w:spacing w:after="0"/>
              <w:jc w:val="both"/>
              <w:rPr>
                <w:sz w:val="2"/>
                <w:szCs w:val="2"/>
              </w:rPr>
            </w:pPr>
          </w:p>
        </w:tc>
        <w:tc>
          <w:tcPr>
            <w:tcW w:w="543" w:type="dxa"/>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613C5A63" w14:textId="77777777" w:rsidR="001F24D8" w:rsidRPr="00E71D52" w:rsidRDefault="001F24D8" w:rsidP="00EE3934">
            <w:pPr>
              <w:pStyle w:val="aff5"/>
              <w:spacing w:after="0"/>
              <w:jc w:val="both"/>
              <w:rPr>
                <w:sz w:val="2"/>
                <w:szCs w:val="2"/>
              </w:rPr>
            </w:pPr>
          </w:p>
        </w:tc>
        <w:tc>
          <w:tcPr>
            <w:tcW w:w="236" w:type="dxa"/>
            <w:gridSpan w:val="3"/>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636472E3" w14:textId="77777777" w:rsidR="001F24D8" w:rsidRPr="00E71D52" w:rsidRDefault="001F24D8" w:rsidP="00EE3934">
            <w:pPr>
              <w:pStyle w:val="aff5"/>
              <w:spacing w:after="0"/>
              <w:jc w:val="both"/>
              <w:rPr>
                <w:sz w:val="2"/>
                <w:szCs w:val="2"/>
              </w:rPr>
            </w:pPr>
          </w:p>
        </w:tc>
        <w:tc>
          <w:tcPr>
            <w:tcW w:w="236" w:type="dxa"/>
            <w:tcBorders>
              <w:top w:val="single" w:sz="4" w:space="0" w:color="FFFFFF"/>
              <w:left w:val="single" w:sz="4" w:space="0" w:color="FFFFFF"/>
              <w:bottom w:val="single" w:sz="4" w:space="0" w:color="FFFFFF" w:themeColor="background1"/>
              <w:right w:val="single" w:sz="2" w:space="0" w:color="FFFFFF" w:themeColor="background1"/>
            </w:tcBorders>
          </w:tcPr>
          <w:p w14:paraId="1F985006" w14:textId="77777777" w:rsidR="001F24D8" w:rsidRPr="00E71D52" w:rsidRDefault="001F24D8" w:rsidP="00EE3934">
            <w:pPr>
              <w:pStyle w:val="aff5"/>
              <w:spacing w:after="0"/>
              <w:jc w:val="both"/>
              <w:rPr>
                <w:b w:val="0"/>
                <w:bCs/>
                <w:sz w:val="2"/>
                <w:szCs w:val="2"/>
              </w:rPr>
            </w:pPr>
          </w:p>
        </w:tc>
        <w:tc>
          <w:tcPr>
            <w:tcW w:w="875"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142BCB0" w14:textId="77777777" w:rsidR="001F24D8" w:rsidRPr="00E71D52" w:rsidRDefault="001F24D8" w:rsidP="00EE3934">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84D82DA" w14:textId="77777777" w:rsidR="001F24D8" w:rsidRPr="00E71D52" w:rsidRDefault="001F24D8" w:rsidP="00EE3934">
            <w:pPr>
              <w:pStyle w:val="aff5"/>
              <w:spacing w:after="0"/>
              <w:jc w:val="both"/>
              <w:rPr>
                <w:b w:val="0"/>
                <w:bCs/>
                <w:sz w:val="2"/>
                <w:szCs w:val="2"/>
              </w:rPr>
            </w:pPr>
          </w:p>
        </w:tc>
        <w:tc>
          <w:tcPr>
            <w:tcW w:w="367"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0A1DA03" w14:textId="77777777" w:rsidR="001F24D8" w:rsidRPr="00E71D52" w:rsidRDefault="001F24D8" w:rsidP="00EE3934">
            <w:pPr>
              <w:pStyle w:val="aff5"/>
              <w:spacing w:after="0"/>
              <w:jc w:val="both"/>
              <w:rPr>
                <w:sz w:val="2"/>
                <w:szCs w:val="2"/>
              </w:rPr>
            </w:pPr>
          </w:p>
        </w:tc>
        <w:tc>
          <w:tcPr>
            <w:tcW w:w="1174" w:type="dxa"/>
            <w:gridSpan w:val="4"/>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C355F62" w14:textId="77777777" w:rsidR="001F24D8" w:rsidRPr="00E71D52" w:rsidRDefault="001F24D8" w:rsidP="00EE3934">
            <w:pPr>
              <w:pStyle w:val="aff5"/>
              <w:spacing w:after="0"/>
              <w:jc w:val="both"/>
              <w:rPr>
                <w:b w:val="0"/>
                <w:bCs/>
                <w:sz w:val="2"/>
                <w:szCs w:val="2"/>
              </w:rPr>
            </w:pPr>
          </w:p>
        </w:tc>
        <w:tc>
          <w:tcPr>
            <w:tcW w:w="1094" w:type="dxa"/>
            <w:gridSpan w:val="3"/>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06991895" w14:textId="77777777" w:rsidR="001F24D8" w:rsidRPr="00E71D52" w:rsidRDefault="001F24D8" w:rsidP="00EE3934">
            <w:pPr>
              <w:pStyle w:val="aff5"/>
              <w:spacing w:after="0"/>
              <w:jc w:val="both"/>
              <w:rPr>
                <w:sz w:val="2"/>
                <w:szCs w:val="2"/>
              </w:rPr>
            </w:pPr>
          </w:p>
        </w:tc>
      </w:tr>
      <w:tr w:rsidR="001F24D8" w:rsidRPr="00E71D52" w14:paraId="3F2C3E4B" w14:textId="77777777" w:rsidTr="00D164E3">
        <w:trPr>
          <w:gridBefore w:val="1"/>
          <w:gridAfter w:val="1"/>
          <w:wBefore w:w="137" w:type="dxa"/>
          <w:wAfter w:w="95" w:type="dxa"/>
          <w:trHeight w:val="112"/>
        </w:trPr>
        <w:tc>
          <w:tcPr>
            <w:tcW w:w="1958" w:type="dxa"/>
            <w:gridSpan w:val="3"/>
            <w:vMerge w:val="restart"/>
            <w:tcBorders>
              <w:top w:val="single" w:sz="2" w:space="0" w:color="FFFFFF" w:themeColor="background1"/>
              <w:left w:val="single" w:sz="4" w:space="0" w:color="000000"/>
              <w:right w:val="single" w:sz="4" w:space="0" w:color="000000"/>
            </w:tcBorders>
          </w:tcPr>
          <w:p w14:paraId="49C48D19" w14:textId="77777777" w:rsidR="001F24D8" w:rsidRPr="00E71D52" w:rsidRDefault="001F24D8" w:rsidP="00EE3934">
            <w:pPr>
              <w:pStyle w:val="aff5"/>
              <w:spacing w:after="0"/>
              <w:ind w:left="-41" w:right="-124"/>
              <w:jc w:val="left"/>
              <w:rPr>
                <w:sz w:val="8"/>
                <w:szCs w:val="8"/>
              </w:rPr>
            </w:pPr>
            <w:r w:rsidRPr="00E71D52">
              <w:rPr>
                <w:sz w:val="17"/>
                <w:szCs w:val="17"/>
              </w:rPr>
              <w:t>Козырек</w:t>
            </w:r>
            <w:r w:rsidRPr="00E71D52">
              <w:rPr>
                <w:b w:val="0"/>
                <w:bCs/>
                <w:sz w:val="18"/>
                <w:szCs w:val="18"/>
              </w:rPr>
              <w:t>:</w:t>
            </w:r>
          </w:p>
        </w:tc>
        <w:tc>
          <w:tcPr>
            <w:tcW w:w="1984" w:type="dxa"/>
            <w:gridSpan w:val="4"/>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1465CBEE" w14:textId="77777777" w:rsidR="001F24D8" w:rsidRPr="00E71D52" w:rsidRDefault="001F24D8" w:rsidP="00EE3934">
            <w:pPr>
              <w:pStyle w:val="aff5"/>
              <w:spacing w:after="0"/>
              <w:jc w:val="both"/>
              <w:rPr>
                <w:sz w:val="8"/>
                <w:szCs w:val="8"/>
              </w:rPr>
            </w:pPr>
          </w:p>
        </w:tc>
        <w:tc>
          <w:tcPr>
            <w:tcW w:w="543"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204D26C1" w14:textId="77777777" w:rsidR="001F24D8" w:rsidRPr="00E71D52" w:rsidRDefault="001F24D8" w:rsidP="00EE3934">
            <w:pPr>
              <w:pStyle w:val="aff5"/>
              <w:spacing w:after="0"/>
              <w:jc w:val="both"/>
              <w:rPr>
                <w:sz w:val="8"/>
                <w:szCs w:val="8"/>
              </w:rPr>
            </w:pPr>
          </w:p>
        </w:tc>
        <w:tc>
          <w:tcPr>
            <w:tcW w:w="236"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AD483EB" w14:textId="77777777" w:rsidR="001F24D8" w:rsidRPr="00E71D52" w:rsidRDefault="001F24D8" w:rsidP="00EE3934">
            <w:pPr>
              <w:pStyle w:val="aff5"/>
              <w:spacing w:after="0"/>
              <w:jc w:val="both"/>
              <w:rPr>
                <w:sz w:val="14"/>
                <w:szCs w:val="14"/>
              </w:rPr>
            </w:pPr>
          </w:p>
        </w:tc>
        <w:tc>
          <w:tcPr>
            <w:tcW w:w="922"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5D5A4FD" w14:textId="77777777" w:rsidR="001F24D8" w:rsidRPr="00E71D52" w:rsidRDefault="001F24D8" w:rsidP="00EE3934">
            <w:pPr>
              <w:pStyle w:val="aff5"/>
              <w:spacing w:after="0"/>
              <w:ind w:right="-110"/>
              <w:jc w:val="both"/>
              <w:rPr>
                <w:sz w:val="14"/>
                <w:szCs w:val="14"/>
              </w:rPr>
            </w:pPr>
          </w:p>
        </w:tc>
        <w:tc>
          <w:tcPr>
            <w:tcW w:w="1134"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002756DB" w14:textId="77777777" w:rsidR="001F24D8" w:rsidRPr="00E71D52" w:rsidRDefault="001F24D8" w:rsidP="00EE3934">
            <w:pPr>
              <w:pStyle w:val="aff5"/>
              <w:spacing w:after="0"/>
              <w:jc w:val="both"/>
              <w:rPr>
                <w:sz w:val="8"/>
                <w:szCs w:val="8"/>
              </w:rPr>
            </w:pPr>
          </w:p>
        </w:tc>
        <w:tc>
          <w:tcPr>
            <w:tcW w:w="1134" w:type="dxa"/>
            <w:gridSpan w:val="3"/>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003BB3FA" w14:textId="77777777" w:rsidR="001F24D8" w:rsidRPr="00E71D52" w:rsidRDefault="001F24D8" w:rsidP="00EE3934">
            <w:pPr>
              <w:pStyle w:val="aff5"/>
              <w:spacing w:after="0"/>
              <w:ind w:right="-111"/>
              <w:jc w:val="both"/>
              <w:rPr>
                <w:sz w:val="14"/>
                <w:szCs w:val="14"/>
              </w:rPr>
            </w:pPr>
          </w:p>
        </w:tc>
        <w:tc>
          <w:tcPr>
            <w:tcW w:w="1134" w:type="dxa"/>
            <w:gridSpan w:val="4"/>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D743BF1" w14:textId="77777777" w:rsidR="001F24D8" w:rsidRPr="00E71D52" w:rsidRDefault="001F24D8" w:rsidP="00EE3934">
            <w:pPr>
              <w:pStyle w:val="aff5"/>
              <w:spacing w:after="0"/>
              <w:jc w:val="both"/>
              <w:rPr>
                <w:sz w:val="8"/>
                <w:szCs w:val="8"/>
              </w:rPr>
            </w:pPr>
          </w:p>
        </w:tc>
      </w:tr>
      <w:tr w:rsidR="001F24D8" w:rsidRPr="00E71D52" w14:paraId="7B0BB802" w14:textId="77777777" w:rsidTr="00D164E3">
        <w:trPr>
          <w:gridBefore w:val="1"/>
          <w:gridAfter w:val="1"/>
          <w:wBefore w:w="137" w:type="dxa"/>
          <w:wAfter w:w="95" w:type="dxa"/>
          <w:trHeight w:val="118"/>
        </w:trPr>
        <w:tc>
          <w:tcPr>
            <w:tcW w:w="1958" w:type="dxa"/>
            <w:gridSpan w:val="3"/>
            <w:vMerge/>
            <w:tcBorders>
              <w:left w:val="single" w:sz="4" w:space="0" w:color="000000"/>
              <w:bottom w:val="single" w:sz="2" w:space="0" w:color="auto"/>
              <w:right w:val="single" w:sz="4" w:space="0" w:color="000000"/>
            </w:tcBorders>
          </w:tcPr>
          <w:p w14:paraId="1F5E8877" w14:textId="77777777" w:rsidR="001F24D8" w:rsidRPr="00E71D52" w:rsidRDefault="001F24D8" w:rsidP="00EE3934">
            <w:pPr>
              <w:pStyle w:val="aff5"/>
              <w:spacing w:after="0"/>
              <w:ind w:left="-41" w:right="-124" w:firstLine="41"/>
              <w:jc w:val="left"/>
              <w:rPr>
                <w:sz w:val="17"/>
                <w:szCs w:val="17"/>
              </w:rPr>
            </w:pPr>
          </w:p>
        </w:tc>
        <w:tc>
          <w:tcPr>
            <w:tcW w:w="1984" w:type="dxa"/>
            <w:gridSpan w:val="4"/>
            <w:tcBorders>
              <w:top w:val="single" w:sz="4" w:space="0" w:color="FFFFFF" w:themeColor="background1"/>
              <w:left w:val="single" w:sz="4" w:space="0" w:color="000000"/>
              <w:bottom w:val="single" w:sz="4" w:space="0" w:color="FFFFFF" w:themeColor="background1"/>
              <w:right w:val="single" w:sz="4" w:space="0" w:color="FFFFFF"/>
            </w:tcBorders>
          </w:tcPr>
          <w:p w14:paraId="614C7EB5" w14:textId="13451E7B" w:rsidR="001F24D8" w:rsidRPr="00E71D52" w:rsidRDefault="001F24D8" w:rsidP="00EE3934">
            <w:pPr>
              <w:pStyle w:val="aff5"/>
              <w:spacing w:after="0"/>
              <w:ind w:left="31" w:right="-124"/>
              <w:jc w:val="left"/>
              <w:rPr>
                <w:b w:val="0"/>
                <w:bCs/>
                <w:i/>
                <w:iCs/>
                <w:sz w:val="10"/>
                <w:szCs w:val="10"/>
              </w:rPr>
            </w:pPr>
          </w:p>
        </w:tc>
        <w:tc>
          <w:tcPr>
            <w:tcW w:w="543" w:type="dxa"/>
            <w:tcBorders>
              <w:top w:val="single" w:sz="4" w:space="0" w:color="FFFFFF"/>
              <w:left w:val="single" w:sz="4" w:space="0" w:color="FFFFFF"/>
              <w:bottom w:val="single" w:sz="4" w:space="0" w:color="FFFFFF"/>
              <w:right w:val="single" w:sz="4" w:space="0" w:color="FFFFFF" w:themeColor="background1"/>
            </w:tcBorders>
          </w:tcPr>
          <w:p w14:paraId="4EA5DBB1" w14:textId="77777777" w:rsidR="001F24D8" w:rsidRPr="00E71D52" w:rsidRDefault="001F24D8" w:rsidP="00EE3934">
            <w:pPr>
              <w:pStyle w:val="aff5"/>
              <w:spacing w:after="0"/>
              <w:jc w:val="both"/>
              <w:rPr>
                <w:b w:val="0"/>
                <w:bCs/>
                <w:sz w:val="14"/>
                <w:szCs w:val="14"/>
              </w:rPr>
            </w:pPr>
          </w:p>
        </w:tc>
        <w:tc>
          <w:tcPr>
            <w:tcW w:w="236" w:type="dxa"/>
            <w:gridSpan w:val="3"/>
            <w:tcBorders>
              <w:top w:val="single" w:sz="4" w:space="0" w:color="FFFFFF"/>
              <w:left w:val="single" w:sz="4" w:space="0" w:color="FFFFFF" w:themeColor="background1"/>
              <w:bottom w:val="single" w:sz="4" w:space="0" w:color="FFFFFF"/>
              <w:right w:val="single" w:sz="4" w:space="0" w:color="FFFFFF"/>
            </w:tcBorders>
          </w:tcPr>
          <w:p w14:paraId="4BE9EB65" w14:textId="77777777" w:rsidR="001F24D8" w:rsidRPr="00E71D52" w:rsidRDefault="001F24D8" w:rsidP="00EE3934">
            <w:pPr>
              <w:pStyle w:val="aff5"/>
              <w:spacing w:after="0"/>
              <w:jc w:val="both"/>
              <w:rPr>
                <w:sz w:val="14"/>
                <w:szCs w:val="14"/>
              </w:rPr>
            </w:pPr>
          </w:p>
        </w:tc>
        <w:tc>
          <w:tcPr>
            <w:tcW w:w="92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7F85037" w14:textId="77777777" w:rsidR="001F24D8" w:rsidRPr="00E71D52" w:rsidRDefault="001F24D8" w:rsidP="00EE3934">
            <w:pPr>
              <w:pStyle w:val="aff5"/>
              <w:spacing w:after="0"/>
              <w:ind w:right="-110"/>
              <w:jc w:val="both"/>
              <w:rPr>
                <w:sz w:val="14"/>
                <w:szCs w:val="14"/>
              </w:rPr>
            </w:pPr>
          </w:p>
        </w:tc>
        <w:tc>
          <w:tcPr>
            <w:tcW w:w="113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2A359B" w14:textId="77777777" w:rsidR="001F24D8" w:rsidRPr="00E71D52" w:rsidRDefault="001F24D8" w:rsidP="00EE3934">
            <w:pPr>
              <w:pStyle w:val="aff5"/>
              <w:spacing w:after="0"/>
              <w:jc w:val="both"/>
              <w:rPr>
                <w:sz w:val="8"/>
                <w:szCs w:val="8"/>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575D2A" w14:textId="77777777" w:rsidR="001F24D8" w:rsidRPr="00E71D52" w:rsidRDefault="001F24D8" w:rsidP="00EE3934">
            <w:pPr>
              <w:pStyle w:val="aff5"/>
              <w:spacing w:after="0"/>
              <w:ind w:right="-111"/>
              <w:jc w:val="both"/>
              <w:rPr>
                <w:sz w:val="14"/>
                <w:szCs w:val="14"/>
              </w:rPr>
            </w:pPr>
          </w:p>
        </w:tc>
        <w:tc>
          <w:tcPr>
            <w:tcW w:w="1134" w:type="dxa"/>
            <w:gridSpan w:val="4"/>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49DF6A4" w14:textId="77777777" w:rsidR="001F24D8" w:rsidRPr="00E71D52" w:rsidRDefault="001F24D8" w:rsidP="00EE3934">
            <w:pPr>
              <w:pStyle w:val="aff5"/>
              <w:spacing w:after="0"/>
              <w:jc w:val="both"/>
              <w:rPr>
                <w:sz w:val="8"/>
                <w:szCs w:val="8"/>
              </w:rPr>
            </w:pPr>
          </w:p>
        </w:tc>
      </w:tr>
      <w:tr w:rsidR="001F24D8" w:rsidRPr="00E71D52" w14:paraId="78FD8386" w14:textId="77777777" w:rsidTr="00D164E3">
        <w:trPr>
          <w:gridBefore w:val="1"/>
          <w:gridAfter w:val="1"/>
          <w:wBefore w:w="137" w:type="dxa"/>
          <w:wAfter w:w="95" w:type="dxa"/>
          <w:trHeight w:val="47"/>
        </w:trPr>
        <w:tc>
          <w:tcPr>
            <w:tcW w:w="1958" w:type="dxa"/>
            <w:gridSpan w:val="3"/>
            <w:tcBorders>
              <w:top w:val="single" w:sz="2" w:space="0" w:color="auto"/>
              <w:left w:val="single" w:sz="2" w:space="0" w:color="FFFFFF"/>
              <w:bottom w:val="single" w:sz="4" w:space="0" w:color="auto"/>
              <w:right w:val="single" w:sz="2" w:space="0" w:color="FFFFFF"/>
            </w:tcBorders>
          </w:tcPr>
          <w:p w14:paraId="0B9F1B0B" w14:textId="77777777" w:rsidR="001F24D8" w:rsidRPr="00E71D52" w:rsidRDefault="001F24D8" w:rsidP="00EE3934">
            <w:pPr>
              <w:pStyle w:val="aff5"/>
              <w:spacing w:after="0"/>
              <w:ind w:left="-41" w:right="-124" w:firstLine="41"/>
              <w:jc w:val="left"/>
              <w:rPr>
                <w:sz w:val="4"/>
                <w:szCs w:val="4"/>
              </w:rPr>
            </w:pPr>
          </w:p>
        </w:tc>
        <w:tc>
          <w:tcPr>
            <w:tcW w:w="1134" w:type="dxa"/>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71DD2147" w14:textId="77777777" w:rsidR="001F24D8" w:rsidRPr="00E71D52" w:rsidRDefault="001F24D8" w:rsidP="00EE3934">
            <w:pPr>
              <w:pStyle w:val="aff5"/>
              <w:spacing w:after="0"/>
              <w:ind w:right="-105"/>
              <w:jc w:val="left"/>
              <w:rPr>
                <w:sz w:val="4"/>
                <w:szCs w:val="4"/>
              </w:rPr>
            </w:pPr>
          </w:p>
        </w:tc>
        <w:tc>
          <w:tcPr>
            <w:tcW w:w="1393"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4B52880B" w14:textId="77777777" w:rsidR="001F24D8" w:rsidRPr="00E71D52" w:rsidRDefault="001F24D8" w:rsidP="00EE3934">
            <w:pPr>
              <w:pStyle w:val="aff5"/>
              <w:spacing w:after="0"/>
              <w:jc w:val="both"/>
              <w:rPr>
                <w:sz w:val="4"/>
                <w:szCs w:val="4"/>
              </w:rPr>
            </w:pPr>
          </w:p>
        </w:tc>
        <w:tc>
          <w:tcPr>
            <w:tcW w:w="236"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3839F386" w14:textId="77777777" w:rsidR="001F24D8" w:rsidRPr="00E71D52" w:rsidRDefault="001F24D8" w:rsidP="00EE3934">
            <w:pPr>
              <w:pStyle w:val="aff5"/>
              <w:spacing w:after="0"/>
              <w:jc w:val="both"/>
              <w:rPr>
                <w:sz w:val="4"/>
                <w:szCs w:val="4"/>
              </w:rPr>
            </w:pPr>
          </w:p>
        </w:tc>
        <w:tc>
          <w:tcPr>
            <w:tcW w:w="922"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2403A3E" w14:textId="77777777" w:rsidR="001F24D8" w:rsidRPr="00E71D52" w:rsidRDefault="001F24D8" w:rsidP="00EE3934">
            <w:pPr>
              <w:pStyle w:val="aff5"/>
              <w:spacing w:after="0"/>
              <w:ind w:right="-110"/>
              <w:jc w:val="both"/>
              <w:rPr>
                <w:sz w:val="4"/>
                <w:szCs w:val="4"/>
              </w:rPr>
            </w:pPr>
          </w:p>
        </w:tc>
        <w:tc>
          <w:tcPr>
            <w:tcW w:w="1134"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50718D8" w14:textId="77777777" w:rsidR="001F24D8" w:rsidRPr="00E71D52" w:rsidRDefault="001F24D8" w:rsidP="00EE3934">
            <w:pPr>
              <w:pStyle w:val="aff5"/>
              <w:spacing w:after="0"/>
              <w:jc w:val="both"/>
              <w:rPr>
                <w:sz w:val="4"/>
                <w:szCs w:val="4"/>
              </w:rPr>
            </w:pPr>
          </w:p>
        </w:tc>
        <w:tc>
          <w:tcPr>
            <w:tcW w:w="1134"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C50D269" w14:textId="77777777" w:rsidR="001F24D8" w:rsidRPr="00E71D52" w:rsidRDefault="001F24D8" w:rsidP="00EE3934">
            <w:pPr>
              <w:pStyle w:val="aff5"/>
              <w:spacing w:after="0"/>
              <w:ind w:right="-111"/>
              <w:jc w:val="both"/>
              <w:rPr>
                <w:sz w:val="4"/>
                <w:szCs w:val="4"/>
              </w:rPr>
            </w:pPr>
          </w:p>
        </w:tc>
        <w:tc>
          <w:tcPr>
            <w:tcW w:w="1134" w:type="dxa"/>
            <w:gridSpan w:val="4"/>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3A4EBF9" w14:textId="77777777" w:rsidR="001F24D8" w:rsidRPr="00E71D52" w:rsidRDefault="001F24D8" w:rsidP="00EE3934">
            <w:pPr>
              <w:pStyle w:val="aff5"/>
              <w:spacing w:after="0"/>
              <w:jc w:val="both"/>
              <w:rPr>
                <w:sz w:val="4"/>
                <w:szCs w:val="4"/>
              </w:rPr>
            </w:pPr>
          </w:p>
        </w:tc>
      </w:tr>
      <w:tr w:rsidR="001F24D8" w:rsidRPr="00E71D52" w14:paraId="4656DB60" w14:textId="77777777" w:rsidTr="00D164E3">
        <w:trPr>
          <w:gridBefore w:val="1"/>
          <w:gridAfter w:val="1"/>
          <w:wBefore w:w="137" w:type="dxa"/>
          <w:wAfter w:w="95" w:type="dxa"/>
          <w:trHeight w:val="163"/>
        </w:trPr>
        <w:tc>
          <w:tcPr>
            <w:tcW w:w="1958" w:type="dxa"/>
            <w:gridSpan w:val="3"/>
            <w:tcBorders>
              <w:top w:val="single" w:sz="4" w:space="0" w:color="auto"/>
              <w:left w:val="single" w:sz="4" w:space="0" w:color="auto"/>
              <w:bottom w:val="single" w:sz="4" w:space="0" w:color="auto"/>
              <w:right w:val="single" w:sz="4" w:space="0" w:color="000000"/>
            </w:tcBorders>
          </w:tcPr>
          <w:p w14:paraId="30ABA43E" w14:textId="77777777" w:rsidR="001F24D8" w:rsidRPr="00E71D52" w:rsidRDefault="001F24D8" w:rsidP="00EE3934">
            <w:pPr>
              <w:pStyle w:val="aff5"/>
              <w:spacing w:after="0"/>
              <w:ind w:left="-41" w:right="-124" w:firstLine="41"/>
              <w:jc w:val="left"/>
              <w:rPr>
                <w:b w:val="0"/>
                <w:bCs/>
                <w:sz w:val="14"/>
                <w:szCs w:val="14"/>
              </w:rPr>
            </w:pPr>
            <w:r w:rsidRPr="00E71D52">
              <w:rPr>
                <w:b w:val="0"/>
                <w:bCs/>
                <w:sz w:val="14"/>
                <w:szCs w:val="14"/>
              </w:rPr>
              <w:t xml:space="preserve">фасад 1: </w:t>
            </w:r>
          </w:p>
        </w:tc>
        <w:tc>
          <w:tcPr>
            <w:tcW w:w="1134" w:type="dxa"/>
            <w:tcBorders>
              <w:top w:val="single" w:sz="4" w:space="0" w:color="FFFFFF" w:themeColor="background1"/>
              <w:left w:val="single" w:sz="4" w:space="0" w:color="000000"/>
              <w:bottom w:val="single" w:sz="4" w:space="0" w:color="FFFFFF" w:themeColor="background1"/>
              <w:right w:val="single" w:sz="4" w:space="0" w:color="auto"/>
            </w:tcBorders>
          </w:tcPr>
          <w:p w14:paraId="43C89C0A" w14:textId="77777777" w:rsidR="001F24D8" w:rsidRPr="00E71D52" w:rsidRDefault="001F24D8" w:rsidP="00EE3934">
            <w:pPr>
              <w:pStyle w:val="aff5"/>
              <w:spacing w:after="0"/>
              <w:ind w:right="-105"/>
              <w:jc w:val="left"/>
              <w:rPr>
                <w:b w:val="0"/>
                <w:bCs/>
                <w:sz w:val="14"/>
                <w:szCs w:val="14"/>
              </w:rPr>
            </w:pPr>
            <w:r w:rsidRPr="00E71D52">
              <w:rPr>
                <w:b w:val="0"/>
                <w:bCs/>
                <w:sz w:val="14"/>
                <w:szCs w:val="14"/>
              </w:rPr>
              <w:t>материал 1:</w:t>
            </w:r>
          </w:p>
        </w:tc>
        <w:tc>
          <w:tcPr>
            <w:tcW w:w="1559" w:type="dxa"/>
            <w:gridSpan w:val="6"/>
            <w:tcBorders>
              <w:top w:val="single" w:sz="2" w:space="0" w:color="auto"/>
              <w:left w:val="single" w:sz="4" w:space="0" w:color="auto"/>
              <w:bottom w:val="single" w:sz="4" w:space="0" w:color="auto"/>
              <w:right w:val="single" w:sz="4" w:space="0" w:color="auto"/>
            </w:tcBorders>
          </w:tcPr>
          <w:p w14:paraId="02170A59" w14:textId="77777777" w:rsidR="001F24D8" w:rsidRPr="00E71D52" w:rsidRDefault="001F24D8" w:rsidP="00EE3934">
            <w:pPr>
              <w:pStyle w:val="aff5"/>
              <w:spacing w:after="0"/>
              <w:jc w:val="both"/>
              <w:rPr>
                <w:sz w:val="8"/>
                <w:szCs w:val="8"/>
              </w:rPr>
            </w:pPr>
          </w:p>
        </w:tc>
        <w:tc>
          <w:tcPr>
            <w:tcW w:w="992"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8F49C39" w14:textId="77777777" w:rsidR="001F24D8" w:rsidRPr="00E71D52" w:rsidRDefault="001F24D8" w:rsidP="00EE3934">
            <w:pPr>
              <w:pStyle w:val="aff5"/>
              <w:spacing w:after="0"/>
              <w:ind w:right="-110"/>
              <w:jc w:val="both"/>
              <w:rPr>
                <w:b w:val="0"/>
                <w:bCs/>
                <w:sz w:val="14"/>
                <w:szCs w:val="14"/>
              </w:rPr>
            </w:pPr>
            <w:r w:rsidRPr="00E71D52">
              <w:rPr>
                <w:b w:val="0"/>
                <w:bCs/>
                <w:sz w:val="14"/>
                <w:szCs w:val="14"/>
              </w:rPr>
              <w:t>цвет 1:</w:t>
            </w:r>
          </w:p>
        </w:tc>
        <w:tc>
          <w:tcPr>
            <w:tcW w:w="1134" w:type="dxa"/>
            <w:gridSpan w:val="5"/>
            <w:tcBorders>
              <w:top w:val="single" w:sz="2" w:space="0" w:color="auto"/>
              <w:left w:val="single" w:sz="4" w:space="0" w:color="auto"/>
              <w:bottom w:val="single" w:sz="4" w:space="0" w:color="auto"/>
              <w:right w:val="single" w:sz="4" w:space="0" w:color="auto"/>
            </w:tcBorders>
          </w:tcPr>
          <w:p w14:paraId="6B1A10C5" w14:textId="77777777" w:rsidR="001F24D8" w:rsidRPr="00E71D52" w:rsidRDefault="001F24D8" w:rsidP="00EE3934">
            <w:pPr>
              <w:pStyle w:val="aff5"/>
              <w:spacing w:after="0"/>
              <w:jc w:val="both"/>
              <w:rPr>
                <w:sz w:val="8"/>
                <w:szCs w:val="8"/>
              </w:rPr>
            </w:pPr>
          </w:p>
        </w:tc>
        <w:tc>
          <w:tcPr>
            <w:tcW w:w="1134"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62025325" w14:textId="77777777" w:rsidR="001F24D8" w:rsidRPr="00E71D52" w:rsidRDefault="001F24D8" w:rsidP="00EE3934">
            <w:pPr>
              <w:pStyle w:val="aff5"/>
              <w:spacing w:after="0"/>
              <w:ind w:right="-111"/>
              <w:jc w:val="both"/>
              <w:rPr>
                <w:b w:val="0"/>
                <w:bCs/>
                <w:sz w:val="14"/>
                <w:szCs w:val="14"/>
              </w:rPr>
            </w:pPr>
            <w:r w:rsidRPr="00E71D52">
              <w:rPr>
                <w:b w:val="0"/>
                <w:bCs/>
                <w:sz w:val="14"/>
                <w:szCs w:val="14"/>
              </w:rPr>
              <w:t>текстура 1:</w:t>
            </w:r>
          </w:p>
        </w:tc>
        <w:tc>
          <w:tcPr>
            <w:tcW w:w="1134" w:type="dxa"/>
            <w:gridSpan w:val="4"/>
            <w:tcBorders>
              <w:top w:val="single" w:sz="2" w:space="0" w:color="auto"/>
              <w:left w:val="single" w:sz="4" w:space="0" w:color="auto"/>
              <w:bottom w:val="single" w:sz="4" w:space="0" w:color="auto"/>
              <w:right w:val="single" w:sz="4" w:space="0" w:color="auto"/>
            </w:tcBorders>
          </w:tcPr>
          <w:p w14:paraId="0E3C9CC5" w14:textId="77777777" w:rsidR="001F24D8" w:rsidRPr="00E71D52" w:rsidRDefault="001F24D8" w:rsidP="00EE3934">
            <w:pPr>
              <w:pStyle w:val="aff5"/>
              <w:spacing w:after="0"/>
              <w:jc w:val="both"/>
              <w:rPr>
                <w:sz w:val="8"/>
                <w:szCs w:val="8"/>
              </w:rPr>
            </w:pPr>
          </w:p>
        </w:tc>
      </w:tr>
      <w:tr w:rsidR="001F24D8" w:rsidRPr="00E71D52" w14:paraId="2AF54C6D" w14:textId="77777777" w:rsidTr="00D164E3">
        <w:trPr>
          <w:gridBefore w:val="1"/>
          <w:gridAfter w:val="1"/>
          <w:wBefore w:w="137" w:type="dxa"/>
          <w:wAfter w:w="95" w:type="dxa"/>
          <w:trHeight w:val="38"/>
        </w:trPr>
        <w:tc>
          <w:tcPr>
            <w:tcW w:w="195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D2AD95B" w14:textId="77777777" w:rsidR="001F24D8" w:rsidRPr="00E71D52" w:rsidRDefault="001F24D8" w:rsidP="00EE3934">
            <w:pPr>
              <w:pStyle w:val="aff5"/>
              <w:spacing w:after="0"/>
              <w:ind w:left="31"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E1259E" w14:textId="77777777" w:rsidR="001F24D8" w:rsidRPr="00E71D52" w:rsidRDefault="001F24D8" w:rsidP="00EE3934">
            <w:pPr>
              <w:pStyle w:val="aff5"/>
              <w:spacing w:after="0"/>
              <w:ind w:right="-105"/>
              <w:jc w:val="left"/>
              <w:rPr>
                <w:b w:val="0"/>
                <w:bCs/>
                <w:sz w:val="4"/>
                <w:szCs w:val="4"/>
              </w:rPr>
            </w:pPr>
          </w:p>
        </w:tc>
        <w:tc>
          <w:tcPr>
            <w:tcW w:w="1559" w:type="dxa"/>
            <w:gridSpan w:val="6"/>
            <w:tcBorders>
              <w:top w:val="single" w:sz="4" w:space="0" w:color="auto"/>
              <w:left w:val="single" w:sz="4" w:space="0" w:color="FFFFFF" w:themeColor="background1"/>
              <w:bottom w:val="single" w:sz="4" w:space="0" w:color="auto"/>
              <w:right w:val="single" w:sz="4" w:space="0" w:color="FFFFFF" w:themeColor="background1"/>
            </w:tcBorders>
          </w:tcPr>
          <w:p w14:paraId="3B6CE2A9" w14:textId="77777777" w:rsidR="001F24D8" w:rsidRPr="00E71D52" w:rsidRDefault="001F24D8" w:rsidP="00EE3934">
            <w:pPr>
              <w:pStyle w:val="aff5"/>
              <w:spacing w:after="0"/>
              <w:jc w:val="both"/>
              <w:rPr>
                <w:sz w:val="4"/>
                <w:szCs w:val="4"/>
              </w:rPr>
            </w:pPr>
          </w:p>
        </w:tc>
        <w:tc>
          <w:tcPr>
            <w:tcW w:w="9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403314" w14:textId="77777777" w:rsidR="001F24D8" w:rsidRPr="00E71D52" w:rsidRDefault="001F24D8" w:rsidP="00EE3934">
            <w:pPr>
              <w:pStyle w:val="aff5"/>
              <w:spacing w:after="0"/>
              <w:ind w:right="-110"/>
              <w:jc w:val="both"/>
              <w:rPr>
                <w:b w:val="0"/>
                <w:bCs/>
                <w:sz w:val="4"/>
                <w:szCs w:val="4"/>
              </w:rPr>
            </w:pPr>
          </w:p>
        </w:tc>
        <w:tc>
          <w:tcPr>
            <w:tcW w:w="1134" w:type="dxa"/>
            <w:gridSpan w:val="5"/>
            <w:tcBorders>
              <w:top w:val="single" w:sz="4" w:space="0" w:color="auto"/>
              <w:left w:val="single" w:sz="4" w:space="0" w:color="FFFFFF" w:themeColor="background1"/>
              <w:right w:val="single" w:sz="4" w:space="0" w:color="FFFFFF" w:themeColor="background1"/>
            </w:tcBorders>
          </w:tcPr>
          <w:p w14:paraId="48F45D42"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AA8265"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auto"/>
              <w:left w:val="single" w:sz="4" w:space="0" w:color="FFFFFF" w:themeColor="background1"/>
              <w:right w:val="single" w:sz="4" w:space="0" w:color="FFFFFF" w:themeColor="background1"/>
            </w:tcBorders>
          </w:tcPr>
          <w:p w14:paraId="6559393A" w14:textId="77777777" w:rsidR="001F24D8" w:rsidRPr="00E71D52" w:rsidRDefault="001F24D8" w:rsidP="00EE3934">
            <w:pPr>
              <w:pStyle w:val="aff5"/>
              <w:spacing w:after="0"/>
              <w:jc w:val="both"/>
              <w:rPr>
                <w:b w:val="0"/>
                <w:bCs/>
                <w:i/>
                <w:iCs/>
                <w:sz w:val="4"/>
                <w:szCs w:val="4"/>
              </w:rPr>
            </w:pPr>
          </w:p>
        </w:tc>
      </w:tr>
      <w:tr w:rsidR="001F24D8" w:rsidRPr="00E71D52" w14:paraId="2215E017" w14:textId="77777777" w:rsidTr="00D164E3">
        <w:trPr>
          <w:gridBefore w:val="1"/>
          <w:gridAfter w:val="1"/>
          <w:wBefore w:w="137" w:type="dxa"/>
          <w:wAfter w:w="95" w:type="dxa"/>
          <w:trHeight w:val="38"/>
        </w:trPr>
        <w:tc>
          <w:tcPr>
            <w:tcW w:w="1958"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1F81A9B9" w14:textId="77777777" w:rsidR="001F24D8" w:rsidRPr="00E71D52" w:rsidRDefault="001F24D8" w:rsidP="00EE3934">
            <w:pPr>
              <w:pStyle w:val="aff5"/>
              <w:spacing w:after="0"/>
              <w:ind w:left="31" w:right="-124"/>
              <w:jc w:val="left"/>
              <w:rPr>
                <w:b w:val="0"/>
                <w:bCs/>
                <w:i/>
                <w:iCs/>
                <w:sz w:val="10"/>
                <w:szCs w:val="1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C58D38E" w14:textId="77777777" w:rsidR="001F24D8" w:rsidRPr="00E71D52" w:rsidRDefault="001F24D8" w:rsidP="00EE3934">
            <w:pPr>
              <w:pStyle w:val="aff5"/>
              <w:spacing w:after="0"/>
              <w:ind w:right="-105"/>
              <w:jc w:val="left"/>
              <w:rPr>
                <w:b w:val="0"/>
                <w:bCs/>
                <w:sz w:val="10"/>
                <w:szCs w:val="10"/>
              </w:rPr>
            </w:pPr>
            <w:r w:rsidRPr="00E71D52">
              <w:rPr>
                <w:b w:val="0"/>
                <w:bCs/>
                <w:sz w:val="10"/>
                <w:szCs w:val="10"/>
              </w:rPr>
              <w:t>добавить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06B8D504"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1</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BD0B98A" w14:textId="77777777" w:rsidR="001F24D8" w:rsidRPr="00E71D52" w:rsidRDefault="001F24D8"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5"/>
            <w:tcBorders>
              <w:left w:val="single" w:sz="4" w:space="0" w:color="auto"/>
              <w:bottom w:val="single" w:sz="4" w:space="0" w:color="FFFFFF" w:themeColor="background1"/>
              <w:right w:val="single" w:sz="4" w:space="0" w:color="auto"/>
            </w:tcBorders>
          </w:tcPr>
          <w:p w14:paraId="116AE117"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4</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C49EFDE" w14:textId="77777777" w:rsidR="001F24D8" w:rsidRPr="00E71D52" w:rsidRDefault="001F24D8" w:rsidP="00EE3934">
            <w:pPr>
              <w:pStyle w:val="aff5"/>
              <w:spacing w:after="0"/>
              <w:ind w:right="-111"/>
              <w:jc w:val="both"/>
              <w:rPr>
                <w:b w:val="0"/>
                <w:bCs/>
                <w:sz w:val="10"/>
                <w:szCs w:val="10"/>
              </w:rPr>
            </w:pPr>
            <w:r w:rsidRPr="00E71D52">
              <w:rPr>
                <w:b w:val="0"/>
                <w:bCs/>
                <w:sz w:val="10"/>
                <w:szCs w:val="10"/>
              </w:rPr>
              <w:t>добавить текстуру +</w:t>
            </w:r>
          </w:p>
        </w:tc>
        <w:tc>
          <w:tcPr>
            <w:tcW w:w="1134" w:type="dxa"/>
            <w:gridSpan w:val="4"/>
            <w:tcBorders>
              <w:left w:val="single" w:sz="4" w:space="0" w:color="auto"/>
              <w:right w:val="single" w:sz="4" w:space="0" w:color="auto"/>
            </w:tcBorders>
          </w:tcPr>
          <w:p w14:paraId="4B84008C"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6</w:t>
            </w:r>
          </w:p>
        </w:tc>
      </w:tr>
      <w:tr w:rsidR="001F24D8" w:rsidRPr="00E71D52" w14:paraId="5FA2E236" w14:textId="77777777" w:rsidTr="00D164E3">
        <w:trPr>
          <w:gridBefore w:val="1"/>
          <w:gridAfter w:val="1"/>
          <w:wBefore w:w="137" w:type="dxa"/>
          <w:wAfter w:w="95" w:type="dxa"/>
          <w:trHeight w:val="38"/>
        </w:trPr>
        <w:tc>
          <w:tcPr>
            <w:tcW w:w="1958" w:type="dxa"/>
            <w:gridSpan w:val="3"/>
            <w:vMerge/>
            <w:tcBorders>
              <w:left w:val="single" w:sz="4" w:space="0" w:color="FFFFFF" w:themeColor="background1"/>
              <w:right w:val="single" w:sz="4" w:space="0" w:color="FFFFFF" w:themeColor="background1"/>
            </w:tcBorders>
          </w:tcPr>
          <w:p w14:paraId="3C42950B" w14:textId="77777777" w:rsidR="001F24D8" w:rsidRPr="00E71D52" w:rsidRDefault="001F24D8" w:rsidP="00EE3934">
            <w:pPr>
              <w:pStyle w:val="aff5"/>
              <w:spacing w:after="0"/>
              <w:ind w:left="31" w:right="-124"/>
              <w:jc w:val="left"/>
              <w:rPr>
                <w:b w:val="0"/>
                <w:bCs/>
                <w:i/>
                <w:iCs/>
                <w:sz w:val="10"/>
                <w:szCs w:val="10"/>
              </w:rPr>
            </w:pPr>
          </w:p>
        </w:tc>
        <w:tc>
          <w:tcPr>
            <w:tcW w:w="1134" w:type="dxa"/>
            <w:vMerge w:val="restart"/>
            <w:tcBorders>
              <w:top w:val="single" w:sz="4" w:space="0" w:color="FFFFFF" w:themeColor="background1"/>
              <w:left w:val="single" w:sz="4" w:space="0" w:color="FFFFFF" w:themeColor="background1"/>
              <w:right w:val="single" w:sz="4" w:space="0" w:color="auto"/>
            </w:tcBorders>
          </w:tcPr>
          <w:p w14:paraId="615C93CC" w14:textId="77777777" w:rsidR="001F24D8" w:rsidRPr="00E71D52" w:rsidRDefault="001F24D8" w:rsidP="00EE3934">
            <w:pPr>
              <w:pStyle w:val="aff5"/>
              <w:spacing w:after="0"/>
              <w:ind w:right="-105"/>
              <w:jc w:val="left"/>
              <w:rPr>
                <w:b w:val="0"/>
                <w:bCs/>
                <w:sz w:val="14"/>
                <w:szCs w:val="14"/>
              </w:rPr>
            </w:pPr>
            <w:r w:rsidRPr="00E71D52">
              <w:rPr>
                <w:b w:val="0"/>
                <w:bCs/>
                <w:sz w:val="10"/>
                <w:szCs w:val="10"/>
              </w:rPr>
              <w:t>убрать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379ED9EB"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2</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41AD9EC" w14:textId="77777777" w:rsidR="001F24D8" w:rsidRPr="00E71D52" w:rsidRDefault="001F24D8"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5"/>
            <w:tcBorders>
              <w:left w:val="single" w:sz="4" w:space="0" w:color="auto"/>
              <w:right w:val="single" w:sz="4" w:space="0" w:color="auto"/>
            </w:tcBorders>
          </w:tcPr>
          <w:p w14:paraId="75270C7F"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авт. «природный»</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6175533" w14:textId="77777777" w:rsidR="001F24D8" w:rsidRPr="00E71D52" w:rsidRDefault="001F24D8" w:rsidP="00EE3934">
            <w:pPr>
              <w:pStyle w:val="aff5"/>
              <w:spacing w:after="0"/>
              <w:ind w:right="-111"/>
              <w:jc w:val="both"/>
              <w:rPr>
                <w:b w:val="0"/>
                <w:bCs/>
                <w:sz w:val="10"/>
                <w:szCs w:val="10"/>
              </w:rPr>
            </w:pPr>
            <w:r w:rsidRPr="00E71D52">
              <w:rPr>
                <w:b w:val="0"/>
                <w:bCs/>
                <w:sz w:val="10"/>
                <w:szCs w:val="10"/>
              </w:rPr>
              <w:t>убрать текстуру -</w:t>
            </w:r>
          </w:p>
        </w:tc>
        <w:tc>
          <w:tcPr>
            <w:tcW w:w="1134" w:type="dxa"/>
            <w:gridSpan w:val="4"/>
            <w:vMerge w:val="restart"/>
            <w:tcBorders>
              <w:left w:val="single" w:sz="4" w:space="0" w:color="FFFFFF" w:themeColor="background1"/>
              <w:right w:val="single" w:sz="4" w:space="0" w:color="FFFFFF" w:themeColor="background1"/>
            </w:tcBorders>
          </w:tcPr>
          <w:p w14:paraId="782C8979" w14:textId="77777777" w:rsidR="001F24D8" w:rsidRPr="00E71D52" w:rsidRDefault="001F24D8" w:rsidP="00EE3934">
            <w:pPr>
              <w:pStyle w:val="aff5"/>
              <w:spacing w:after="0"/>
              <w:jc w:val="both"/>
              <w:rPr>
                <w:b w:val="0"/>
                <w:bCs/>
                <w:i/>
                <w:iCs/>
                <w:sz w:val="10"/>
                <w:szCs w:val="10"/>
              </w:rPr>
            </w:pPr>
          </w:p>
        </w:tc>
      </w:tr>
      <w:tr w:rsidR="001F24D8" w:rsidRPr="00E71D52" w14:paraId="12B5967C" w14:textId="77777777" w:rsidTr="00D164E3">
        <w:trPr>
          <w:gridBefore w:val="1"/>
          <w:gridAfter w:val="1"/>
          <w:wBefore w:w="137" w:type="dxa"/>
          <w:wAfter w:w="95" w:type="dxa"/>
          <w:trHeight w:val="115"/>
        </w:trPr>
        <w:tc>
          <w:tcPr>
            <w:tcW w:w="1958" w:type="dxa"/>
            <w:gridSpan w:val="3"/>
            <w:vMerge/>
            <w:tcBorders>
              <w:left w:val="single" w:sz="4" w:space="0" w:color="FFFFFF" w:themeColor="background1"/>
              <w:bottom w:val="single" w:sz="4" w:space="0" w:color="FFFFFF" w:themeColor="background1"/>
              <w:right w:val="single" w:sz="4" w:space="0" w:color="FFFFFF" w:themeColor="background1"/>
            </w:tcBorders>
          </w:tcPr>
          <w:p w14:paraId="06CD2A2E" w14:textId="77777777" w:rsidR="001F24D8" w:rsidRPr="00E71D52" w:rsidRDefault="001F24D8" w:rsidP="00EE3934">
            <w:pPr>
              <w:pStyle w:val="aff5"/>
              <w:spacing w:after="0"/>
              <w:ind w:left="31" w:right="-124"/>
              <w:jc w:val="left"/>
              <w:rPr>
                <w:b w:val="0"/>
                <w:bCs/>
                <w:i/>
                <w:iCs/>
                <w:sz w:val="10"/>
                <w:szCs w:val="10"/>
              </w:rPr>
            </w:pPr>
          </w:p>
        </w:tc>
        <w:tc>
          <w:tcPr>
            <w:tcW w:w="1134" w:type="dxa"/>
            <w:vMerge/>
            <w:tcBorders>
              <w:left w:val="single" w:sz="4" w:space="0" w:color="FFFFFF" w:themeColor="background1"/>
              <w:bottom w:val="single" w:sz="4" w:space="0" w:color="FFFFFF" w:themeColor="background1"/>
              <w:right w:val="single" w:sz="4" w:space="0" w:color="auto"/>
            </w:tcBorders>
          </w:tcPr>
          <w:p w14:paraId="07D7E428" w14:textId="77777777" w:rsidR="001F24D8" w:rsidRPr="00E71D52" w:rsidRDefault="001F24D8" w:rsidP="00EE3934">
            <w:pPr>
              <w:pStyle w:val="aff5"/>
              <w:spacing w:after="0"/>
              <w:ind w:right="-105"/>
              <w:jc w:val="left"/>
              <w:rPr>
                <w:b w:val="0"/>
                <w:bCs/>
                <w:sz w:val="14"/>
                <w:szCs w:val="14"/>
              </w:rPr>
            </w:pPr>
          </w:p>
        </w:tc>
        <w:tc>
          <w:tcPr>
            <w:tcW w:w="1559" w:type="dxa"/>
            <w:gridSpan w:val="6"/>
            <w:tcBorders>
              <w:top w:val="single" w:sz="4" w:space="0" w:color="auto"/>
              <w:left w:val="single" w:sz="4" w:space="0" w:color="auto"/>
              <w:bottom w:val="single" w:sz="4" w:space="0" w:color="auto"/>
              <w:right w:val="single" w:sz="4" w:space="0" w:color="auto"/>
            </w:tcBorders>
          </w:tcPr>
          <w:p w14:paraId="005883EA"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3</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EC95005" w14:textId="77777777" w:rsidR="001F24D8" w:rsidRPr="00E71D52" w:rsidRDefault="001F24D8" w:rsidP="00EE3934">
            <w:pPr>
              <w:pStyle w:val="aff5"/>
              <w:spacing w:after="0"/>
              <w:ind w:right="-110"/>
              <w:jc w:val="both"/>
              <w:rPr>
                <w:b w:val="0"/>
                <w:bCs/>
                <w:sz w:val="10"/>
                <w:szCs w:val="10"/>
              </w:rPr>
            </w:pPr>
          </w:p>
        </w:tc>
        <w:tc>
          <w:tcPr>
            <w:tcW w:w="1134" w:type="dxa"/>
            <w:gridSpan w:val="5"/>
            <w:tcBorders>
              <w:left w:val="single" w:sz="4" w:space="0" w:color="auto"/>
              <w:right w:val="single" w:sz="4" w:space="0" w:color="auto"/>
            </w:tcBorders>
          </w:tcPr>
          <w:p w14:paraId="6C0FA981"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5</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FE6B259" w14:textId="77777777" w:rsidR="001F24D8" w:rsidRPr="00E71D52" w:rsidRDefault="001F24D8" w:rsidP="00EE3934">
            <w:pPr>
              <w:pStyle w:val="aff5"/>
              <w:spacing w:after="0"/>
              <w:ind w:right="-111"/>
              <w:jc w:val="both"/>
              <w:rPr>
                <w:b w:val="0"/>
                <w:bCs/>
                <w:sz w:val="10"/>
                <w:szCs w:val="10"/>
              </w:rPr>
            </w:pPr>
          </w:p>
        </w:tc>
        <w:tc>
          <w:tcPr>
            <w:tcW w:w="1134" w:type="dxa"/>
            <w:gridSpan w:val="4"/>
            <w:vMerge/>
            <w:tcBorders>
              <w:left w:val="single" w:sz="4" w:space="0" w:color="FFFFFF" w:themeColor="background1"/>
              <w:bottom w:val="single" w:sz="4" w:space="0" w:color="FFFFFF" w:themeColor="background1"/>
              <w:right w:val="single" w:sz="4" w:space="0" w:color="FFFFFF" w:themeColor="background1"/>
            </w:tcBorders>
          </w:tcPr>
          <w:p w14:paraId="4054DD2B" w14:textId="77777777" w:rsidR="001F24D8" w:rsidRPr="00E71D52" w:rsidRDefault="001F24D8" w:rsidP="00EE3934">
            <w:pPr>
              <w:pStyle w:val="aff5"/>
              <w:spacing w:after="0"/>
              <w:jc w:val="both"/>
              <w:rPr>
                <w:b w:val="0"/>
                <w:bCs/>
                <w:i/>
                <w:iCs/>
                <w:sz w:val="10"/>
                <w:szCs w:val="10"/>
              </w:rPr>
            </w:pPr>
          </w:p>
        </w:tc>
      </w:tr>
      <w:tr w:rsidR="001F24D8" w:rsidRPr="00E71D52" w14:paraId="1956FE5A" w14:textId="77777777" w:rsidTr="00D164E3">
        <w:trPr>
          <w:gridBefore w:val="1"/>
          <w:gridAfter w:val="1"/>
          <w:wBefore w:w="137" w:type="dxa"/>
          <w:wAfter w:w="95" w:type="dxa"/>
          <w:trHeight w:val="38"/>
        </w:trPr>
        <w:tc>
          <w:tcPr>
            <w:tcW w:w="195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5AE10C" w14:textId="77777777" w:rsidR="001F24D8" w:rsidRPr="00E71D52" w:rsidRDefault="001F24D8" w:rsidP="00EE3934">
            <w:pPr>
              <w:pStyle w:val="aff5"/>
              <w:spacing w:after="0"/>
              <w:ind w:left="31"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786692" w14:textId="77777777" w:rsidR="001F24D8" w:rsidRPr="00E71D52" w:rsidRDefault="001F24D8" w:rsidP="00EE3934">
            <w:pPr>
              <w:pStyle w:val="aff5"/>
              <w:spacing w:after="0"/>
              <w:jc w:val="both"/>
              <w:rPr>
                <w:b w:val="0"/>
                <w:bCs/>
                <w:sz w:val="4"/>
                <w:szCs w:val="4"/>
              </w:rPr>
            </w:pPr>
          </w:p>
        </w:tc>
        <w:tc>
          <w:tcPr>
            <w:tcW w:w="850"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4E03C761" w14:textId="77777777" w:rsidR="001F24D8" w:rsidRPr="00E71D52" w:rsidRDefault="001F24D8" w:rsidP="00EE3934">
            <w:pPr>
              <w:pStyle w:val="aff5"/>
              <w:spacing w:after="0"/>
              <w:jc w:val="both"/>
              <w:rPr>
                <w:b w:val="0"/>
                <w:bCs/>
                <w:i/>
                <w:iCs/>
                <w:sz w:val="4"/>
                <w:szCs w:val="4"/>
              </w:rPr>
            </w:pPr>
          </w:p>
        </w:tc>
        <w:tc>
          <w:tcPr>
            <w:tcW w:w="709" w:type="dxa"/>
            <w:gridSpan w:val="3"/>
            <w:tcBorders>
              <w:top w:val="single" w:sz="4" w:space="0" w:color="auto"/>
              <w:left w:val="single" w:sz="4" w:space="0" w:color="FFFFFF"/>
              <w:bottom w:val="single" w:sz="4" w:space="0" w:color="auto"/>
              <w:right w:val="single" w:sz="4" w:space="0" w:color="FFFFFF"/>
            </w:tcBorders>
          </w:tcPr>
          <w:p w14:paraId="0204B400" w14:textId="77777777" w:rsidR="001F24D8" w:rsidRPr="00E71D52" w:rsidRDefault="001F24D8" w:rsidP="00EE3934">
            <w:pPr>
              <w:pStyle w:val="aff5"/>
              <w:spacing w:after="0"/>
              <w:jc w:val="both"/>
              <w:rPr>
                <w:b w:val="0"/>
                <w:bCs/>
                <w:i/>
                <w:iCs/>
                <w:sz w:val="4"/>
                <w:szCs w:val="4"/>
              </w:rPr>
            </w:pPr>
          </w:p>
        </w:tc>
        <w:tc>
          <w:tcPr>
            <w:tcW w:w="992"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97A1CB9" w14:textId="77777777" w:rsidR="001F24D8" w:rsidRPr="00E71D52" w:rsidRDefault="001F24D8" w:rsidP="00EE3934">
            <w:pPr>
              <w:pStyle w:val="aff5"/>
              <w:spacing w:after="0"/>
              <w:ind w:right="-110"/>
              <w:jc w:val="both"/>
              <w:rPr>
                <w:b w:val="0"/>
                <w:bCs/>
                <w:sz w:val="4"/>
                <w:szCs w:val="4"/>
              </w:rPr>
            </w:pPr>
          </w:p>
        </w:tc>
        <w:tc>
          <w:tcPr>
            <w:tcW w:w="1134" w:type="dxa"/>
            <w:gridSpan w:val="5"/>
            <w:tcBorders>
              <w:left w:val="single" w:sz="4" w:space="0" w:color="FFFFFF" w:themeColor="background1"/>
              <w:bottom w:val="single" w:sz="4" w:space="0" w:color="FFFFFF" w:themeColor="background1"/>
              <w:right w:val="single" w:sz="4" w:space="0" w:color="FFFFFF" w:themeColor="background1"/>
            </w:tcBorders>
          </w:tcPr>
          <w:p w14:paraId="2CACABF1"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4D1900"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C50B7F" w14:textId="77777777" w:rsidR="001F24D8" w:rsidRPr="00E71D52" w:rsidRDefault="001F24D8" w:rsidP="00EE3934">
            <w:pPr>
              <w:pStyle w:val="aff5"/>
              <w:spacing w:after="0"/>
              <w:jc w:val="both"/>
              <w:rPr>
                <w:b w:val="0"/>
                <w:bCs/>
                <w:i/>
                <w:iCs/>
                <w:sz w:val="4"/>
                <w:szCs w:val="4"/>
              </w:rPr>
            </w:pPr>
          </w:p>
        </w:tc>
      </w:tr>
      <w:tr w:rsidR="001F24D8" w:rsidRPr="00E71D52" w14:paraId="5337E62E" w14:textId="77777777" w:rsidTr="00D164E3">
        <w:trPr>
          <w:gridBefore w:val="1"/>
          <w:gridAfter w:val="1"/>
          <w:wBefore w:w="137" w:type="dxa"/>
          <w:wAfter w:w="95" w:type="dxa"/>
          <w:trHeight w:val="155"/>
        </w:trPr>
        <w:tc>
          <w:tcPr>
            <w:tcW w:w="309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6875CC" w14:textId="77777777" w:rsidR="001F24D8" w:rsidRPr="00E71D52" w:rsidRDefault="001F24D8" w:rsidP="00EE3934">
            <w:pPr>
              <w:pStyle w:val="aff5"/>
              <w:spacing w:after="0"/>
              <w:jc w:val="both"/>
              <w:rPr>
                <w:b w:val="0"/>
                <w:bCs/>
                <w:i/>
                <w:iCs/>
                <w:sz w:val="10"/>
                <w:szCs w:val="10"/>
              </w:rPr>
            </w:pPr>
            <w:r w:rsidRPr="00E71D52">
              <w:rPr>
                <w:b w:val="0"/>
                <w:bCs/>
                <w:sz w:val="14"/>
                <w:szCs w:val="14"/>
              </w:rPr>
              <w:t xml:space="preserve">дублировать внешний вид </w:t>
            </w:r>
            <w:r w:rsidRPr="00E71D52">
              <w:rPr>
                <w:b w:val="0"/>
                <w:bCs/>
                <w:i/>
                <w:iCs/>
                <w:sz w:val="10"/>
                <w:szCs w:val="10"/>
              </w:rPr>
              <w:t>(да)</w:t>
            </w:r>
          </w:p>
        </w:tc>
        <w:tc>
          <w:tcPr>
            <w:tcW w:w="850"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77BE84D" w14:textId="77777777" w:rsidR="001F24D8" w:rsidRPr="00E71D52" w:rsidRDefault="001F24D8" w:rsidP="00EE3934">
            <w:pPr>
              <w:pStyle w:val="aff5"/>
              <w:spacing w:after="0"/>
              <w:jc w:val="both"/>
              <w:rPr>
                <w:b w:val="0"/>
                <w:bCs/>
                <w:i/>
                <w:iCs/>
                <w:sz w:val="10"/>
                <w:szCs w:val="10"/>
              </w:rPr>
            </w:pPr>
          </w:p>
        </w:tc>
        <w:tc>
          <w:tcPr>
            <w:tcW w:w="709" w:type="dxa"/>
            <w:gridSpan w:val="3"/>
            <w:tcBorders>
              <w:top w:val="single" w:sz="4" w:space="0" w:color="auto"/>
              <w:left w:val="single" w:sz="4" w:space="0" w:color="auto"/>
              <w:bottom w:val="single" w:sz="4" w:space="0" w:color="auto"/>
              <w:right w:val="single" w:sz="4" w:space="0" w:color="auto"/>
            </w:tcBorders>
          </w:tcPr>
          <w:p w14:paraId="678BBFF7" w14:textId="77777777" w:rsidR="001F24D8" w:rsidRPr="00E71D52" w:rsidRDefault="001F24D8" w:rsidP="00EE3934">
            <w:pPr>
              <w:pStyle w:val="aff5"/>
              <w:spacing w:after="0"/>
              <w:jc w:val="both"/>
              <w:rPr>
                <w:b w:val="0"/>
                <w:bCs/>
                <w:i/>
                <w:iCs/>
                <w:sz w:val="10"/>
                <w:szCs w:val="10"/>
              </w:rPr>
            </w:pPr>
          </w:p>
        </w:tc>
        <w:tc>
          <w:tcPr>
            <w:tcW w:w="992"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7505971" w14:textId="77777777" w:rsidR="001F24D8" w:rsidRPr="00E71D52" w:rsidRDefault="001F24D8" w:rsidP="00EE3934">
            <w:pPr>
              <w:pStyle w:val="aff5"/>
              <w:spacing w:after="0"/>
              <w:ind w:right="-110"/>
              <w:jc w:val="both"/>
              <w:rPr>
                <w:b w:val="0"/>
                <w:bCs/>
                <w:sz w:val="14"/>
                <w:szCs w:val="14"/>
              </w:rPr>
            </w:pPr>
          </w:p>
        </w:tc>
        <w:tc>
          <w:tcPr>
            <w:tcW w:w="113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8447C6" w14:textId="77777777" w:rsidR="001F24D8" w:rsidRPr="00E71D52" w:rsidRDefault="001F24D8" w:rsidP="00EE3934">
            <w:pPr>
              <w:pStyle w:val="aff5"/>
              <w:spacing w:after="0"/>
              <w:jc w:val="both"/>
              <w:rPr>
                <w:b w:val="0"/>
                <w:bCs/>
                <w:i/>
                <w:iCs/>
                <w:sz w:val="10"/>
                <w:szCs w:val="10"/>
              </w:rPr>
            </w:pPr>
          </w:p>
        </w:tc>
        <w:tc>
          <w:tcPr>
            <w:tcW w:w="113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4DC25D5B" w14:textId="77777777" w:rsidR="001F24D8" w:rsidRPr="00E71D52" w:rsidRDefault="001F24D8" w:rsidP="00EE3934">
            <w:pPr>
              <w:pStyle w:val="aff5"/>
              <w:spacing w:after="0"/>
              <w:ind w:right="-111"/>
              <w:jc w:val="both"/>
              <w:rPr>
                <w:b w:val="0"/>
                <w:bCs/>
                <w:sz w:val="14"/>
                <w:szCs w:val="14"/>
              </w:rPr>
            </w:pPr>
          </w:p>
        </w:tc>
        <w:tc>
          <w:tcPr>
            <w:tcW w:w="1134" w:type="dxa"/>
            <w:gridSpan w:val="4"/>
            <w:vMerge w:val="restart"/>
            <w:tcBorders>
              <w:top w:val="single" w:sz="4" w:space="0" w:color="FFFFFF" w:themeColor="background1"/>
              <w:left w:val="single" w:sz="4" w:space="0" w:color="FFFFFF" w:themeColor="background1"/>
              <w:right w:val="single" w:sz="4" w:space="0" w:color="FFFFFF" w:themeColor="background1"/>
            </w:tcBorders>
          </w:tcPr>
          <w:p w14:paraId="34845183" w14:textId="77777777" w:rsidR="001F24D8" w:rsidRPr="00E71D52" w:rsidRDefault="001F24D8" w:rsidP="00EE3934">
            <w:pPr>
              <w:pStyle w:val="aff5"/>
              <w:spacing w:after="0"/>
              <w:jc w:val="both"/>
              <w:rPr>
                <w:b w:val="0"/>
                <w:bCs/>
                <w:i/>
                <w:iCs/>
                <w:sz w:val="10"/>
                <w:szCs w:val="10"/>
              </w:rPr>
            </w:pPr>
          </w:p>
        </w:tc>
      </w:tr>
      <w:tr w:rsidR="001F24D8" w:rsidRPr="00E71D52" w14:paraId="38F823DF" w14:textId="77777777" w:rsidTr="00D164E3">
        <w:trPr>
          <w:gridBefore w:val="1"/>
          <w:gridAfter w:val="1"/>
          <w:wBefore w:w="137" w:type="dxa"/>
          <w:wAfter w:w="95" w:type="dxa"/>
          <w:trHeight w:val="162"/>
        </w:trPr>
        <w:tc>
          <w:tcPr>
            <w:tcW w:w="309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865984" w14:textId="77777777" w:rsidR="001F24D8" w:rsidRPr="00E71D52" w:rsidRDefault="001F24D8" w:rsidP="00EE3934">
            <w:pPr>
              <w:pStyle w:val="aff5"/>
              <w:spacing w:after="0"/>
              <w:jc w:val="both"/>
              <w:rPr>
                <w:b w:val="0"/>
                <w:bCs/>
                <w:i/>
                <w:iCs/>
                <w:sz w:val="10"/>
                <w:szCs w:val="10"/>
              </w:rPr>
            </w:pPr>
            <w:r w:rsidRPr="00E71D52">
              <w:rPr>
                <w:b w:val="0"/>
                <w:bCs/>
                <w:i/>
                <w:iCs/>
                <w:sz w:val="10"/>
                <w:szCs w:val="10"/>
              </w:rPr>
              <w:t xml:space="preserve">при выборе «да» внешний вид дублируется на следующий фасад </w:t>
            </w:r>
          </w:p>
        </w:tc>
        <w:tc>
          <w:tcPr>
            <w:tcW w:w="8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24D886" w14:textId="77777777" w:rsidR="001F24D8" w:rsidRPr="00E71D52" w:rsidRDefault="001F24D8" w:rsidP="00EE3934">
            <w:pPr>
              <w:pStyle w:val="aff5"/>
              <w:spacing w:after="0"/>
              <w:jc w:val="both"/>
              <w:rPr>
                <w:b w:val="0"/>
                <w:bCs/>
                <w:i/>
                <w:iCs/>
                <w:sz w:val="10"/>
                <w:szCs w:val="10"/>
              </w:rPr>
            </w:pPr>
          </w:p>
        </w:tc>
        <w:tc>
          <w:tcPr>
            <w:tcW w:w="709" w:type="dxa"/>
            <w:gridSpan w:val="3"/>
            <w:tcBorders>
              <w:left w:val="single" w:sz="4" w:space="0" w:color="FFFFFF" w:themeColor="background1"/>
              <w:bottom w:val="single" w:sz="4" w:space="0" w:color="FFFFFF"/>
              <w:right w:val="single" w:sz="4" w:space="0" w:color="FFFFFF" w:themeColor="background1"/>
            </w:tcBorders>
          </w:tcPr>
          <w:p w14:paraId="7B934FAA" w14:textId="77777777" w:rsidR="001F24D8" w:rsidRPr="00E71D52" w:rsidRDefault="001F24D8" w:rsidP="00EE3934">
            <w:pPr>
              <w:pStyle w:val="aff5"/>
              <w:spacing w:after="0"/>
              <w:jc w:val="both"/>
              <w:rPr>
                <w:b w:val="0"/>
                <w:bCs/>
                <w:i/>
                <w:iCs/>
                <w:sz w:val="10"/>
                <w:szCs w:val="10"/>
              </w:rPr>
            </w:pPr>
          </w:p>
        </w:tc>
        <w:tc>
          <w:tcPr>
            <w:tcW w:w="9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64156E" w14:textId="77777777" w:rsidR="001F24D8" w:rsidRPr="00E71D52" w:rsidRDefault="001F24D8" w:rsidP="00EE3934">
            <w:pPr>
              <w:pStyle w:val="aff5"/>
              <w:spacing w:after="0"/>
              <w:ind w:right="-110"/>
              <w:jc w:val="both"/>
              <w:rPr>
                <w:b w:val="0"/>
                <w:bCs/>
                <w:sz w:val="14"/>
                <w:szCs w:val="14"/>
              </w:rPr>
            </w:pPr>
          </w:p>
        </w:tc>
        <w:tc>
          <w:tcPr>
            <w:tcW w:w="113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9713B8" w14:textId="77777777" w:rsidR="001F24D8" w:rsidRPr="00E71D52" w:rsidRDefault="001F24D8" w:rsidP="00EE3934">
            <w:pPr>
              <w:pStyle w:val="aff5"/>
              <w:spacing w:after="0"/>
              <w:jc w:val="both"/>
              <w:rPr>
                <w:b w:val="0"/>
                <w:bCs/>
                <w:i/>
                <w:iCs/>
                <w:sz w:val="10"/>
                <w:szCs w:val="10"/>
              </w:rPr>
            </w:pPr>
          </w:p>
        </w:tc>
        <w:tc>
          <w:tcPr>
            <w:tcW w:w="1134" w:type="dxa"/>
            <w:gridSpan w:val="3"/>
            <w:vMerge/>
            <w:tcBorders>
              <w:left w:val="single" w:sz="4" w:space="0" w:color="FFFFFF" w:themeColor="background1"/>
              <w:bottom w:val="single" w:sz="4" w:space="0" w:color="FFFFFF" w:themeColor="background1"/>
              <w:right w:val="single" w:sz="4" w:space="0" w:color="FFFFFF" w:themeColor="background1"/>
            </w:tcBorders>
          </w:tcPr>
          <w:p w14:paraId="35DC763A" w14:textId="77777777" w:rsidR="001F24D8" w:rsidRPr="00E71D52" w:rsidRDefault="001F24D8" w:rsidP="00EE3934">
            <w:pPr>
              <w:pStyle w:val="aff5"/>
              <w:spacing w:after="0"/>
              <w:ind w:right="-111"/>
              <w:jc w:val="both"/>
              <w:rPr>
                <w:b w:val="0"/>
                <w:bCs/>
                <w:sz w:val="14"/>
                <w:szCs w:val="14"/>
              </w:rPr>
            </w:pPr>
          </w:p>
        </w:tc>
        <w:tc>
          <w:tcPr>
            <w:tcW w:w="1134" w:type="dxa"/>
            <w:gridSpan w:val="4"/>
            <w:vMerge/>
            <w:tcBorders>
              <w:left w:val="single" w:sz="4" w:space="0" w:color="FFFFFF" w:themeColor="background1"/>
              <w:bottom w:val="single" w:sz="4" w:space="0" w:color="FFFFFF" w:themeColor="background1"/>
              <w:right w:val="single" w:sz="4" w:space="0" w:color="FFFFFF" w:themeColor="background1"/>
            </w:tcBorders>
          </w:tcPr>
          <w:p w14:paraId="65B056A0" w14:textId="77777777" w:rsidR="001F24D8" w:rsidRPr="00E71D52" w:rsidRDefault="001F24D8" w:rsidP="00EE3934">
            <w:pPr>
              <w:pStyle w:val="aff5"/>
              <w:spacing w:after="0"/>
              <w:jc w:val="both"/>
              <w:rPr>
                <w:b w:val="0"/>
                <w:bCs/>
                <w:i/>
                <w:iCs/>
                <w:sz w:val="10"/>
                <w:szCs w:val="10"/>
              </w:rPr>
            </w:pPr>
          </w:p>
        </w:tc>
      </w:tr>
      <w:tr w:rsidR="001F24D8" w:rsidRPr="00E71D52" w14:paraId="01FAA7E9" w14:textId="77777777" w:rsidTr="00D164E3">
        <w:trPr>
          <w:gridBefore w:val="1"/>
          <w:gridAfter w:val="1"/>
          <w:wBefore w:w="137" w:type="dxa"/>
          <w:wAfter w:w="95" w:type="dxa"/>
          <w:trHeight w:val="47"/>
        </w:trPr>
        <w:tc>
          <w:tcPr>
            <w:tcW w:w="1958" w:type="dxa"/>
            <w:gridSpan w:val="3"/>
            <w:tcBorders>
              <w:top w:val="single" w:sz="2" w:space="0" w:color="auto"/>
              <w:left w:val="single" w:sz="2" w:space="0" w:color="FFFFFF"/>
              <w:bottom w:val="single" w:sz="4" w:space="0" w:color="auto"/>
              <w:right w:val="single" w:sz="2" w:space="0" w:color="FFFFFF"/>
            </w:tcBorders>
          </w:tcPr>
          <w:p w14:paraId="2285037F" w14:textId="77777777" w:rsidR="001F24D8" w:rsidRPr="00E71D52" w:rsidRDefault="001F24D8" w:rsidP="00EE3934">
            <w:pPr>
              <w:pStyle w:val="aff5"/>
              <w:spacing w:after="0"/>
              <w:ind w:left="-41" w:right="-124" w:firstLine="41"/>
              <w:jc w:val="left"/>
              <w:rPr>
                <w:sz w:val="4"/>
                <w:szCs w:val="4"/>
              </w:rPr>
            </w:pPr>
          </w:p>
        </w:tc>
        <w:tc>
          <w:tcPr>
            <w:tcW w:w="1134" w:type="dxa"/>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63E3DEAD" w14:textId="77777777" w:rsidR="001F24D8" w:rsidRPr="00E71D52" w:rsidRDefault="001F24D8" w:rsidP="00EE3934">
            <w:pPr>
              <w:pStyle w:val="aff5"/>
              <w:spacing w:after="0"/>
              <w:ind w:right="-105"/>
              <w:jc w:val="left"/>
              <w:rPr>
                <w:sz w:val="4"/>
                <w:szCs w:val="4"/>
              </w:rPr>
            </w:pPr>
          </w:p>
        </w:tc>
        <w:tc>
          <w:tcPr>
            <w:tcW w:w="1393"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37E26DE3" w14:textId="77777777" w:rsidR="001F24D8" w:rsidRPr="00E71D52" w:rsidRDefault="001F24D8" w:rsidP="00EE3934">
            <w:pPr>
              <w:pStyle w:val="aff5"/>
              <w:spacing w:after="0"/>
              <w:jc w:val="both"/>
              <w:rPr>
                <w:sz w:val="4"/>
                <w:szCs w:val="4"/>
              </w:rPr>
            </w:pPr>
          </w:p>
        </w:tc>
        <w:tc>
          <w:tcPr>
            <w:tcW w:w="236"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049E6B8B" w14:textId="77777777" w:rsidR="001F24D8" w:rsidRPr="00E71D52" w:rsidRDefault="001F24D8" w:rsidP="00EE3934">
            <w:pPr>
              <w:pStyle w:val="aff5"/>
              <w:spacing w:after="0"/>
              <w:jc w:val="both"/>
              <w:rPr>
                <w:sz w:val="4"/>
                <w:szCs w:val="4"/>
              </w:rPr>
            </w:pPr>
          </w:p>
        </w:tc>
        <w:tc>
          <w:tcPr>
            <w:tcW w:w="922"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C907150" w14:textId="77777777" w:rsidR="001F24D8" w:rsidRPr="00E71D52" w:rsidRDefault="001F24D8" w:rsidP="00EE3934">
            <w:pPr>
              <w:pStyle w:val="aff5"/>
              <w:spacing w:after="0"/>
              <w:ind w:right="-110"/>
              <w:jc w:val="both"/>
              <w:rPr>
                <w:sz w:val="4"/>
                <w:szCs w:val="4"/>
              </w:rPr>
            </w:pPr>
          </w:p>
        </w:tc>
        <w:tc>
          <w:tcPr>
            <w:tcW w:w="1134"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C57DE48" w14:textId="77777777" w:rsidR="001F24D8" w:rsidRPr="00E71D52" w:rsidRDefault="001F24D8" w:rsidP="00EE3934">
            <w:pPr>
              <w:pStyle w:val="aff5"/>
              <w:spacing w:after="0"/>
              <w:jc w:val="both"/>
              <w:rPr>
                <w:sz w:val="4"/>
                <w:szCs w:val="4"/>
              </w:rPr>
            </w:pPr>
          </w:p>
        </w:tc>
        <w:tc>
          <w:tcPr>
            <w:tcW w:w="1134"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1F7504A" w14:textId="77777777" w:rsidR="001F24D8" w:rsidRPr="00E71D52" w:rsidRDefault="001F24D8" w:rsidP="00EE3934">
            <w:pPr>
              <w:pStyle w:val="aff5"/>
              <w:spacing w:after="0"/>
              <w:ind w:right="-111"/>
              <w:jc w:val="both"/>
              <w:rPr>
                <w:sz w:val="4"/>
                <w:szCs w:val="4"/>
              </w:rPr>
            </w:pPr>
          </w:p>
        </w:tc>
        <w:tc>
          <w:tcPr>
            <w:tcW w:w="1134" w:type="dxa"/>
            <w:gridSpan w:val="4"/>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7D00271" w14:textId="77777777" w:rsidR="001F24D8" w:rsidRPr="00E71D52" w:rsidRDefault="001F24D8" w:rsidP="00EE3934">
            <w:pPr>
              <w:pStyle w:val="aff5"/>
              <w:spacing w:after="0"/>
              <w:jc w:val="both"/>
              <w:rPr>
                <w:sz w:val="4"/>
                <w:szCs w:val="4"/>
              </w:rPr>
            </w:pPr>
          </w:p>
        </w:tc>
      </w:tr>
      <w:tr w:rsidR="001F24D8" w:rsidRPr="00E71D52" w14:paraId="01040639" w14:textId="77777777" w:rsidTr="00D164E3">
        <w:trPr>
          <w:gridBefore w:val="1"/>
          <w:gridAfter w:val="1"/>
          <w:wBefore w:w="137" w:type="dxa"/>
          <w:wAfter w:w="95" w:type="dxa"/>
          <w:trHeight w:val="163"/>
        </w:trPr>
        <w:tc>
          <w:tcPr>
            <w:tcW w:w="1958" w:type="dxa"/>
            <w:gridSpan w:val="3"/>
            <w:tcBorders>
              <w:top w:val="single" w:sz="4" w:space="0" w:color="auto"/>
              <w:left w:val="single" w:sz="4" w:space="0" w:color="auto"/>
              <w:bottom w:val="single" w:sz="4" w:space="0" w:color="auto"/>
              <w:right w:val="single" w:sz="4" w:space="0" w:color="000000"/>
            </w:tcBorders>
          </w:tcPr>
          <w:p w14:paraId="080836B1" w14:textId="77777777" w:rsidR="001F24D8" w:rsidRPr="00E71D52" w:rsidRDefault="001F24D8" w:rsidP="00EE3934">
            <w:pPr>
              <w:pStyle w:val="aff5"/>
              <w:spacing w:after="0"/>
              <w:ind w:left="-41" w:right="-124" w:firstLine="41"/>
              <w:jc w:val="left"/>
              <w:rPr>
                <w:b w:val="0"/>
                <w:bCs/>
                <w:sz w:val="14"/>
                <w:szCs w:val="14"/>
              </w:rPr>
            </w:pPr>
            <w:r w:rsidRPr="00E71D52">
              <w:rPr>
                <w:b w:val="0"/>
                <w:bCs/>
                <w:sz w:val="14"/>
                <w:szCs w:val="14"/>
              </w:rPr>
              <w:t xml:space="preserve">фасад </w:t>
            </w:r>
            <w:r w:rsidRPr="00E71D52">
              <w:rPr>
                <w:b w:val="0"/>
                <w:bCs/>
                <w:sz w:val="14"/>
                <w:szCs w:val="14"/>
                <w:lang w:val="en-US"/>
              </w:rPr>
              <w:t>n</w:t>
            </w:r>
            <w:r w:rsidRPr="00E71D52">
              <w:rPr>
                <w:b w:val="0"/>
                <w:bCs/>
                <w:sz w:val="14"/>
                <w:szCs w:val="14"/>
              </w:rPr>
              <w:t xml:space="preserve">: </w:t>
            </w:r>
          </w:p>
        </w:tc>
        <w:tc>
          <w:tcPr>
            <w:tcW w:w="1134" w:type="dxa"/>
            <w:tcBorders>
              <w:top w:val="single" w:sz="4" w:space="0" w:color="FFFFFF" w:themeColor="background1"/>
              <w:left w:val="single" w:sz="4" w:space="0" w:color="000000"/>
              <w:bottom w:val="single" w:sz="4" w:space="0" w:color="FFFFFF" w:themeColor="background1"/>
              <w:right w:val="single" w:sz="4" w:space="0" w:color="auto"/>
            </w:tcBorders>
          </w:tcPr>
          <w:p w14:paraId="3E26DBC0" w14:textId="77777777" w:rsidR="001F24D8" w:rsidRPr="00E71D52" w:rsidRDefault="001F24D8" w:rsidP="00EE3934">
            <w:pPr>
              <w:pStyle w:val="aff5"/>
              <w:spacing w:after="0"/>
              <w:ind w:right="-105"/>
              <w:jc w:val="left"/>
              <w:rPr>
                <w:b w:val="0"/>
                <w:bCs/>
                <w:sz w:val="14"/>
                <w:szCs w:val="14"/>
              </w:rPr>
            </w:pPr>
            <w:r w:rsidRPr="00E71D52">
              <w:rPr>
                <w:b w:val="0"/>
                <w:bCs/>
                <w:sz w:val="14"/>
                <w:szCs w:val="14"/>
              </w:rPr>
              <w:t>материал 1:</w:t>
            </w:r>
          </w:p>
        </w:tc>
        <w:tc>
          <w:tcPr>
            <w:tcW w:w="1559" w:type="dxa"/>
            <w:gridSpan w:val="6"/>
            <w:tcBorders>
              <w:top w:val="single" w:sz="2" w:space="0" w:color="auto"/>
              <w:left w:val="single" w:sz="4" w:space="0" w:color="auto"/>
              <w:bottom w:val="single" w:sz="4" w:space="0" w:color="auto"/>
              <w:right w:val="single" w:sz="4" w:space="0" w:color="auto"/>
            </w:tcBorders>
          </w:tcPr>
          <w:p w14:paraId="73C92F1A" w14:textId="77777777" w:rsidR="001F24D8" w:rsidRPr="00E71D52" w:rsidRDefault="001F24D8" w:rsidP="00EE3934">
            <w:pPr>
              <w:pStyle w:val="aff5"/>
              <w:spacing w:after="0"/>
              <w:jc w:val="both"/>
              <w:rPr>
                <w:sz w:val="8"/>
                <w:szCs w:val="8"/>
              </w:rPr>
            </w:pPr>
          </w:p>
        </w:tc>
        <w:tc>
          <w:tcPr>
            <w:tcW w:w="992"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0820EB9D" w14:textId="77777777" w:rsidR="001F24D8" w:rsidRPr="00E71D52" w:rsidRDefault="001F24D8" w:rsidP="00EE3934">
            <w:pPr>
              <w:pStyle w:val="aff5"/>
              <w:spacing w:after="0"/>
              <w:ind w:right="-110"/>
              <w:jc w:val="both"/>
              <w:rPr>
                <w:b w:val="0"/>
                <w:bCs/>
                <w:sz w:val="14"/>
                <w:szCs w:val="14"/>
              </w:rPr>
            </w:pPr>
            <w:r w:rsidRPr="00E71D52">
              <w:rPr>
                <w:b w:val="0"/>
                <w:bCs/>
                <w:sz w:val="14"/>
                <w:szCs w:val="14"/>
              </w:rPr>
              <w:t>цвет 1:</w:t>
            </w:r>
          </w:p>
        </w:tc>
        <w:tc>
          <w:tcPr>
            <w:tcW w:w="1134" w:type="dxa"/>
            <w:gridSpan w:val="5"/>
            <w:tcBorders>
              <w:top w:val="single" w:sz="2" w:space="0" w:color="auto"/>
              <w:left w:val="single" w:sz="4" w:space="0" w:color="auto"/>
              <w:bottom w:val="single" w:sz="4" w:space="0" w:color="auto"/>
              <w:right w:val="single" w:sz="4" w:space="0" w:color="auto"/>
            </w:tcBorders>
          </w:tcPr>
          <w:p w14:paraId="71FBA08D" w14:textId="77777777" w:rsidR="001F24D8" w:rsidRPr="00E71D52" w:rsidRDefault="001F24D8" w:rsidP="00EE3934">
            <w:pPr>
              <w:pStyle w:val="aff5"/>
              <w:spacing w:after="0"/>
              <w:jc w:val="both"/>
              <w:rPr>
                <w:sz w:val="8"/>
                <w:szCs w:val="8"/>
              </w:rPr>
            </w:pPr>
          </w:p>
        </w:tc>
        <w:tc>
          <w:tcPr>
            <w:tcW w:w="1134"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5D4B3C1B" w14:textId="77777777" w:rsidR="001F24D8" w:rsidRPr="00E71D52" w:rsidRDefault="001F24D8" w:rsidP="00EE3934">
            <w:pPr>
              <w:pStyle w:val="aff5"/>
              <w:spacing w:after="0"/>
              <w:ind w:right="-111"/>
              <w:jc w:val="both"/>
              <w:rPr>
                <w:b w:val="0"/>
                <w:bCs/>
                <w:sz w:val="14"/>
                <w:szCs w:val="14"/>
              </w:rPr>
            </w:pPr>
            <w:r w:rsidRPr="00E71D52">
              <w:rPr>
                <w:b w:val="0"/>
                <w:bCs/>
                <w:sz w:val="14"/>
                <w:szCs w:val="14"/>
              </w:rPr>
              <w:t>текстура 1:</w:t>
            </w:r>
          </w:p>
        </w:tc>
        <w:tc>
          <w:tcPr>
            <w:tcW w:w="1134" w:type="dxa"/>
            <w:gridSpan w:val="4"/>
            <w:tcBorders>
              <w:top w:val="single" w:sz="2" w:space="0" w:color="auto"/>
              <w:left w:val="single" w:sz="4" w:space="0" w:color="auto"/>
              <w:bottom w:val="single" w:sz="4" w:space="0" w:color="auto"/>
              <w:right w:val="single" w:sz="4" w:space="0" w:color="auto"/>
            </w:tcBorders>
          </w:tcPr>
          <w:p w14:paraId="2A4DAD74" w14:textId="77777777" w:rsidR="001F24D8" w:rsidRPr="00E71D52" w:rsidRDefault="001F24D8" w:rsidP="00EE3934">
            <w:pPr>
              <w:pStyle w:val="aff5"/>
              <w:spacing w:after="0"/>
              <w:jc w:val="both"/>
              <w:rPr>
                <w:sz w:val="8"/>
                <w:szCs w:val="8"/>
              </w:rPr>
            </w:pPr>
          </w:p>
        </w:tc>
      </w:tr>
      <w:tr w:rsidR="001F24D8" w:rsidRPr="00E71D52" w14:paraId="60B771EE" w14:textId="77777777" w:rsidTr="00D164E3">
        <w:trPr>
          <w:gridBefore w:val="1"/>
          <w:gridAfter w:val="1"/>
          <w:wBefore w:w="137" w:type="dxa"/>
          <w:wAfter w:w="95" w:type="dxa"/>
          <w:trHeight w:val="38"/>
        </w:trPr>
        <w:tc>
          <w:tcPr>
            <w:tcW w:w="195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26F6C56" w14:textId="77777777" w:rsidR="001F24D8" w:rsidRPr="00E71D52" w:rsidRDefault="001F24D8" w:rsidP="00EE3934">
            <w:pPr>
              <w:pStyle w:val="aff5"/>
              <w:spacing w:after="0"/>
              <w:ind w:left="31"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9BD87D" w14:textId="77777777" w:rsidR="001F24D8" w:rsidRPr="00E71D52" w:rsidRDefault="001F24D8" w:rsidP="00EE3934">
            <w:pPr>
              <w:pStyle w:val="aff5"/>
              <w:spacing w:after="0"/>
              <w:ind w:right="-105"/>
              <w:jc w:val="left"/>
              <w:rPr>
                <w:b w:val="0"/>
                <w:bCs/>
                <w:sz w:val="4"/>
                <w:szCs w:val="4"/>
              </w:rPr>
            </w:pPr>
          </w:p>
        </w:tc>
        <w:tc>
          <w:tcPr>
            <w:tcW w:w="1559" w:type="dxa"/>
            <w:gridSpan w:val="6"/>
            <w:tcBorders>
              <w:top w:val="single" w:sz="4" w:space="0" w:color="auto"/>
              <w:left w:val="single" w:sz="4" w:space="0" w:color="FFFFFF" w:themeColor="background1"/>
              <w:bottom w:val="single" w:sz="4" w:space="0" w:color="auto"/>
              <w:right w:val="single" w:sz="4" w:space="0" w:color="FFFFFF" w:themeColor="background1"/>
            </w:tcBorders>
          </w:tcPr>
          <w:p w14:paraId="10CD1010" w14:textId="77777777" w:rsidR="001F24D8" w:rsidRPr="00E71D52" w:rsidRDefault="001F24D8" w:rsidP="00EE3934">
            <w:pPr>
              <w:pStyle w:val="aff5"/>
              <w:spacing w:after="0"/>
              <w:jc w:val="both"/>
              <w:rPr>
                <w:sz w:val="4"/>
                <w:szCs w:val="4"/>
              </w:rPr>
            </w:pPr>
          </w:p>
        </w:tc>
        <w:tc>
          <w:tcPr>
            <w:tcW w:w="9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EDED1D" w14:textId="77777777" w:rsidR="001F24D8" w:rsidRPr="00E71D52" w:rsidRDefault="001F24D8" w:rsidP="00EE3934">
            <w:pPr>
              <w:pStyle w:val="aff5"/>
              <w:spacing w:after="0"/>
              <w:ind w:right="-110"/>
              <w:jc w:val="both"/>
              <w:rPr>
                <w:b w:val="0"/>
                <w:bCs/>
                <w:sz w:val="4"/>
                <w:szCs w:val="4"/>
              </w:rPr>
            </w:pPr>
          </w:p>
        </w:tc>
        <w:tc>
          <w:tcPr>
            <w:tcW w:w="1134" w:type="dxa"/>
            <w:gridSpan w:val="5"/>
            <w:tcBorders>
              <w:top w:val="single" w:sz="4" w:space="0" w:color="auto"/>
              <w:left w:val="single" w:sz="4" w:space="0" w:color="FFFFFF" w:themeColor="background1"/>
              <w:right w:val="single" w:sz="4" w:space="0" w:color="FFFFFF" w:themeColor="background1"/>
            </w:tcBorders>
          </w:tcPr>
          <w:p w14:paraId="33AE26F6"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197266"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auto"/>
              <w:left w:val="single" w:sz="4" w:space="0" w:color="FFFFFF" w:themeColor="background1"/>
              <w:right w:val="single" w:sz="4" w:space="0" w:color="FFFFFF" w:themeColor="background1"/>
            </w:tcBorders>
          </w:tcPr>
          <w:p w14:paraId="5A469463" w14:textId="77777777" w:rsidR="001F24D8" w:rsidRPr="00E71D52" w:rsidRDefault="001F24D8" w:rsidP="00EE3934">
            <w:pPr>
              <w:pStyle w:val="aff5"/>
              <w:spacing w:after="0"/>
              <w:jc w:val="both"/>
              <w:rPr>
                <w:b w:val="0"/>
                <w:bCs/>
                <w:i/>
                <w:iCs/>
                <w:sz w:val="4"/>
                <w:szCs w:val="4"/>
              </w:rPr>
            </w:pPr>
          </w:p>
        </w:tc>
      </w:tr>
      <w:tr w:rsidR="001F24D8" w:rsidRPr="00E71D52" w14:paraId="4CF261EC" w14:textId="77777777" w:rsidTr="00D164E3">
        <w:trPr>
          <w:gridBefore w:val="1"/>
          <w:gridAfter w:val="1"/>
          <w:wBefore w:w="137" w:type="dxa"/>
          <w:wAfter w:w="95" w:type="dxa"/>
          <w:trHeight w:val="38"/>
        </w:trPr>
        <w:tc>
          <w:tcPr>
            <w:tcW w:w="1958"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89A9ABD" w14:textId="77777777" w:rsidR="001F24D8" w:rsidRPr="00E71D52" w:rsidRDefault="001F24D8" w:rsidP="00EE3934">
            <w:pPr>
              <w:pStyle w:val="aff5"/>
              <w:spacing w:after="0"/>
              <w:ind w:left="31" w:right="-124"/>
              <w:jc w:val="left"/>
              <w:rPr>
                <w:b w:val="0"/>
                <w:bCs/>
                <w:i/>
                <w:iCs/>
                <w:sz w:val="10"/>
                <w:szCs w:val="1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E2F3859" w14:textId="77777777" w:rsidR="001F24D8" w:rsidRPr="00E71D52" w:rsidRDefault="001F24D8" w:rsidP="00EE3934">
            <w:pPr>
              <w:pStyle w:val="aff5"/>
              <w:spacing w:after="0"/>
              <w:ind w:right="-105"/>
              <w:jc w:val="left"/>
              <w:rPr>
                <w:b w:val="0"/>
                <w:bCs/>
                <w:sz w:val="10"/>
                <w:szCs w:val="10"/>
              </w:rPr>
            </w:pPr>
            <w:r w:rsidRPr="00E71D52">
              <w:rPr>
                <w:b w:val="0"/>
                <w:bCs/>
                <w:sz w:val="10"/>
                <w:szCs w:val="10"/>
              </w:rPr>
              <w:t>добавить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5491998E"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1</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0BCB3A6" w14:textId="77777777" w:rsidR="001F24D8" w:rsidRPr="00E71D52" w:rsidRDefault="001F24D8"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5"/>
            <w:tcBorders>
              <w:left w:val="single" w:sz="4" w:space="0" w:color="auto"/>
              <w:bottom w:val="single" w:sz="4" w:space="0" w:color="FFFFFF" w:themeColor="background1"/>
              <w:right w:val="single" w:sz="4" w:space="0" w:color="auto"/>
            </w:tcBorders>
          </w:tcPr>
          <w:p w14:paraId="1244EA0F"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4</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8D3F393" w14:textId="77777777" w:rsidR="001F24D8" w:rsidRPr="00E71D52" w:rsidRDefault="001F24D8" w:rsidP="00EE3934">
            <w:pPr>
              <w:pStyle w:val="aff5"/>
              <w:spacing w:after="0"/>
              <w:ind w:right="-111"/>
              <w:jc w:val="both"/>
              <w:rPr>
                <w:b w:val="0"/>
                <w:bCs/>
                <w:sz w:val="10"/>
                <w:szCs w:val="10"/>
              </w:rPr>
            </w:pPr>
            <w:r w:rsidRPr="00E71D52">
              <w:rPr>
                <w:b w:val="0"/>
                <w:bCs/>
                <w:sz w:val="10"/>
                <w:szCs w:val="10"/>
              </w:rPr>
              <w:t>добавить текстуру +</w:t>
            </w:r>
          </w:p>
        </w:tc>
        <w:tc>
          <w:tcPr>
            <w:tcW w:w="1134" w:type="dxa"/>
            <w:gridSpan w:val="4"/>
            <w:tcBorders>
              <w:left w:val="single" w:sz="4" w:space="0" w:color="auto"/>
              <w:right w:val="single" w:sz="4" w:space="0" w:color="auto"/>
            </w:tcBorders>
          </w:tcPr>
          <w:p w14:paraId="76343C18"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6</w:t>
            </w:r>
          </w:p>
        </w:tc>
      </w:tr>
      <w:tr w:rsidR="001F24D8" w:rsidRPr="00E71D52" w14:paraId="7E3B21DA" w14:textId="77777777" w:rsidTr="00D164E3">
        <w:trPr>
          <w:gridBefore w:val="1"/>
          <w:gridAfter w:val="1"/>
          <w:wBefore w:w="137" w:type="dxa"/>
          <w:wAfter w:w="95" w:type="dxa"/>
          <w:trHeight w:val="38"/>
        </w:trPr>
        <w:tc>
          <w:tcPr>
            <w:tcW w:w="1958" w:type="dxa"/>
            <w:gridSpan w:val="3"/>
            <w:vMerge/>
            <w:tcBorders>
              <w:left w:val="single" w:sz="4" w:space="0" w:color="FFFFFF" w:themeColor="background1"/>
              <w:right w:val="single" w:sz="4" w:space="0" w:color="FFFFFF" w:themeColor="background1"/>
            </w:tcBorders>
          </w:tcPr>
          <w:p w14:paraId="09A388A8" w14:textId="77777777" w:rsidR="001F24D8" w:rsidRPr="00E71D52" w:rsidRDefault="001F24D8" w:rsidP="00EE3934">
            <w:pPr>
              <w:pStyle w:val="aff5"/>
              <w:spacing w:after="0"/>
              <w:ind w:left="31" w:right="-124"/>
              <w:jc w:val="left"/>
              <w:rPr>
                <w:b w:val="0"/>
                <w:bCs/>
                <w:i/>
                <w:iCs/>
                <w:sz w:val="10"/>
                <w:szCs w:val="10"/>
              </w:rPr>
            </w:pPr>
          </w:p>
        </w:tc>
        <w:tc>
          <w:tcPr>
            <w:tcW w:w="1134" w:type="dxa"/>
            <w:vMerge w:val="restart"/>
            <w:tcBorders>
              <w:top w:val="single" w:sz="4" w:space="0" w:color="FFFFFF" w:themeColor="background1"/>
              <w:left w:val="single" w:sz="4" w:space="0" w:color="FFFFFF" w:themeColor="background1"/>
              <w:right w:val="single" w:sz="4" w:space="0" w:color="auto"/>
            </w:tcBorders>
          </w:tcPr>
          <w:p w14:paraId="61BE5A6A" w14:textId="77777777" w:rsidR="001F24D8" w:rsidRPr="00E71D52" w:rsidRDefault="001F24D8" w:rsidP="00EE3934">
            <w:pPr>
              <w:pStyle w:val="aff5"/>
              <w:spacing w:after="0"/>
              <w:ind w:right="-105"/>
              <w:jc w:val="left"/>
              <w:rPr>
                <w:b w:val="0"/>
                <w:bCs/>
                <w:sz w:val="14"/>
                <w:szCs w:val="14"/>
              </w:rPr>
            </w:pPr>
            <w:r w:rsidRPr="00E71D52">
              <w:rPr>
                <w:b w:val="0"/>
                <w:bCs/>
                <w:sz w:val="10"/>
                <w:szCs w:val="10"/>
              </w:rPr>
              <w:t>убрать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5E9F75FD"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2</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67E50D1" w14:textId="77777777" w:rsidR="001F24D8" w:rsidRPr="00E71D52" w:rsidRDefault="001F24D8"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5"/>
            <w:tcBorders>
              <w:left w:val="single" w:sz="4" w:space="0" w:color="auto"/>
              <w:right w:val="single" w:sz="4" w:space="0" w:color="auto"/>
            </w:tcBorders>
          </w:tcPr>
          <w:p w14:paraId="56EF1699"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авт. «природный»</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D42E006" w14:textId="77777777" w:rsidR="001F24D8" w:rsidRPr="00E71D52" w:rsidRDefault="001F24D8" w:rsidP="00EE3934">
            <w:pPr>
              <w:pStyle w:val="aff5"/>
              <w:spacing w:after="0"/>
              <w:ind w:right="-111"/>
              <w:jc w:val="both"/>
              <w:rPr>
                <w:b w:val="0"/>
                <w:bCs/>
                <w:sz w:val="10"/>
                <w:szCs w:val="10"/>
              </w:rPr>
            </w:pPr>
            <w:r w:rsidRPr="00E71D52">
              <w:rPr>
                <w:b w:val="0"/>
                <w:bCs/>
                <w:sz w:val="10"/>
                <w:szCs w:val="10"/>
              </w:rPr>
              <w:t>убрать текстуру -</w:t>
            </w:r>
          </w:p>
        </w:tc>
        <w:tc>
          <w:tcPr>
            <w:tcW w:w="1134" w:type="dxa"/>
            <w:gridSpan w:val="4"/>
            <w:vMerge w:val="restart"/>
            <w:tcBorders>
              <w:left w:val="single" w:sz="4" w:space="0" w:color="FFFFFF" w:themeColor="background1"/>
              <w:right w:val="single" w:sz="4" w:space="0" w:color="FFFFFF" w:themeColor="background1"/>
            </w:tcBorders>
          </w:tcPr>
          <w:p w14:paraId="799903FE" w14:textId="77777777" w:rsidR="001F24D8" w:rsidRPr="00E71D52" w:rsidRDefault="001F24D8" w:rsidP="00EE3934">
            <w:pPr>
              <w:pStyle w:val="aff5"/>
              <w:spacing w:after="0"/>
              <w:jc w:val="both"/>
              <w:rPr>
                <w:b w:val="0"/>
                <w:bCs/>
                <w:i/>
                <w:iCs/>
                <w:sz w:val="10"/>
                <w:szCs w:val="10"/>
              </w:rPr>
            </w:pPr>
          </w:p>
        </w:tc>
      </w:tr>
      <w:tr w:rsidR="001F24D8" w:rsidRPr="00E71D52" w14:paraId="11D4F579" w14:textId="77777777" w:rsidTr="00D164E3">
        <w:trPr>
          <w:gridBefore w:val="1"/>
          <w:gridAfter w:val="1"/>
          <w:wBefore w:w="137" w:type="dxa"/>
          <w:wAfter w:w="95" w:type="dxa"/>
          <w:trHeight w:val="115"/>
        </w:trPr>
        <w:tc>
          <w:tcPr>
            <w:tcW w:w="1958" w:type="dxa"/>
            <w:gridSpan w:val="3"/>
            <w:vMerge/>
            <w:tcBorders>
              <w:left w:val="single" w:sz="4" w:space="0" w:color="FFFFFF" w:themeColor="background1"/>
              <w:bottom w:val="single" w:sz="4" w:space="0" w:color="FFFFFF" w:themeColor="background1"/>
              <w:right w:val="single" w:sz="4" w:space="0" w:color="FFFFFF" w:themeColor="background1"/>
            </w:tcBorders>
          </w:tcPr>
          <w:p w14:paraId="3D8EAEB1" w14:textId="77777777" w:rsidR="001F24D8" w:rsidRPr="00E71D52" w:rsidRDefault="001F24D8" w:rsidP="00EE3934">
            <w:pPr>
              <w:pStyle w:val="aff5"/>
              <w:spacing w:after="0"/>
              <w:ind w:left="31" w:right="-124"/>
              <w:jc w:val="left"/>
              <w:rPr>
                <w:b w:val="0"/>
                <w:bCs/>
                <w:i/>
                <w:iCs/>
                <w:sz w:val="10"/>
                <w:szCs w:val="10"/>
              </w:rPr>
            </w:pPr>
          </w:p>
        </w:tc>
        <w:tc>
          <w:tcPr>
            <w:tcW w:w="1134" w:type="dxa"/>
            <w:vMerge/>
            <w:tcBorders>
              <w:left w:val="single" w:sz="4" w:space="0" w:color="FFFFFF" w:themeColor="background1"/>
              <w:bottom w:val="single" w:sz="4" w:space="0" w:color="FFFFFF" w:themeColor="background1"/>
              <w:right w:val="single" w:sz="4" w:space="0" w:color="auto"/>
            </w:tcBorders>
          </w:tcPr>
          <w:p w14:paraId="25D097F1" w14:textId="77777777" w:rsidR="001F24D8" w:rsidRPr="00E71D52" w:rsidRDefault="001F24D8" w:rsidP="00EE3934">
            <w:pPr>
              <w:pStyle w:val="aff5"/>
              <w:spacing w:after="0"/>
              <w:ind w:right="-105"/>
              <w:jc w:val="left"/>
              <w:rPr>
                <w:b w:val="0"/>
                <w:bCs/>
                <w:sz w:val="14"/>
                <w:szCs w:val="14"/>
              </w:rPr>
            </w:pPr>
          </w:p>
        </w:tc>
        <w:tc>
          <w:tcPr>
            <w:tcW w:w="1559" w:type="dxa"/>
            <w:gridSpan w:val="6"/>
            <w:tcBorders>
              <w:top w:val="single" w:sz="4" w:space="0" w:color="auto"/>
              <w:left w:val="single" w:sz="4" w:space="0" w:color="auto"/>
              <w:bottom w:val="single" w:sz="4" w:space="0" w:color="auto"/>
              <w:right w:val="single" w:sz="4" w:space="0" w:color="auto"/>
            </w:tcBorders>
          </w:tcPr>
          <w:p w14:paraId="4E61B1A5"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3</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4E8F085" w14:textId="77777777" w:rsidR="001F24D8" w:rsidRPr="00E71D52" w:rsidRDefault="001F24D8" w:rsidP="00EE3934">
            <w:pPr>
              <w:pStyle w:val="aff5"/>
              <w:spacing w:after="0"/>
              <w:ind w:right="-110"/>
              <w:jc w:val="both"/>
              <w:rPr>
                <w:b w:val="0"/>
                <w:bCs/>
                <w:sz w:val="10"/>
                <w:szCs w:val="10"/>
              </w:rPr>
            </w:pPr>
          </w:p>
        </w:tc>
        <w:tc>
          <w:tcPr>
            <w:tcW w:w="1134" w:type="dxa"/>
            <w:gridSpan w:val="5"/>
            <w:tcBorders>
              <w:left w:val="single" w:sz="4" w:space="0" w:color="auto"/>
              <w:right w:val="single" w:sz="4" w:space="0" w:color="auto"/>
            </w:tcBorders>
          </w:tcPr>
          <w:p w14:paraId="475FCF2B"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5</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19B8EF2" w14:textId="77777777" w:rsidR="001F24D8" w:rsidRPr="00E71D52" w:rsidRDefault="001F24D8" w:rsidP="00EE3934">
            <w:pPr>
              <w:pStyle w:val="aff5"/>
              <w:spacing w:after="0"/>
              <w:ind w:right="-111"/>
              <w:jc w:val="both"/>
              <w:rPr>
                <w:b w:val="0"/>
                <w:bCs/>
                <w:sz w:val="10"/>
                <w:szCs w:val="10"/>
              </w:rPr>
            </w:pPr>
          </w:p>
        </w:tc>
        <w:tc>
          <w:tcPr>
            <w:tcW w:w="1134" w:type="dxa"/>
            <w:gridSpan w:val="4"/>
            <w:vMerge/>
            <w:tcBorders>
              <w:left w:val="single" w:sz="4" w:space="0" w:color="FFFFFF" w:themeColor="background1"/>
              <w:bottom w:val="single" w:sz="4" w:space="0" w:color="FFFFFF" w:themeColor="background1"/>
              <w:right w:val="single" w:sz="4" w:space="0" w:color="FFFFFF" w:themeColor="background1"/>
            </w:tcBorders>
          </w:tcPr>
          <w:p w14:paraId="07C7AA17" w14:textId="77777777" w:rsidR="001F24D8" w:rsidRPr="00E71D52" w:rsidRDefault="001F24D8" w:rsidP="00EE3934">
            <w:pPr>
              <w:pStyle w:val="aff5"/>
              <w:spacing w:after="0"/>
              <w:jc w:val="both"/>
              <w:rPr>
                <w:b w:val="0"/>
                <w:bCs/>
                <w:i/>
                <w:iCs/>
                <w:sz w:val="10"/>
                <w:szCs w:val="10"/>
              </w:rPr>
            </w:pPr>
          </w:p>
        </w:tc>
      </w:tr>
      <w:tr w:rsidR="001F24D8" w:rsidRPr="00E71D52" w14:paraId="17D185C7" w14:textId="77777777" w:rsidTr="00D164E3">
        <w:trPr>
          <w:gridBefore w:val="1"/>
          <w:gridAfter w:val="1"/>
          <w:wBefore w:w="137" w:type="dxa"/>
          <w:wAfter w:w="95" w:type="dxa"/>
          <w:trHeight w:val="38"/>
        </w:trPr>
        <w:tc>
          <w:tcPr>
            <w:tcW w:w="195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D9D084" w14:textId="77777777" w:rsidR="001F24D8" w:rsidRPr="00E71D52" w:rsidRDefault="001F24D8" w:rsidP="00EE3934">
            <w:pPr>
              <w:pStyle w:val="aff5"/>
              <w:spacing w:after="0"/>
              <w:ind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211C37" w14:textId="77777777" w:rsidR="001F24D8" w:rsidRPr="00E71D52" w:rsidRDefault="001F24D8" w:rsidP="00EE3934">
            <w:pPr>
              <w:pStyle w:val="aff5"/>
              <w:spacing w:after="0"/>
              <w:jc w:val="both"/>
              <w:rPr>
                <w:b w:val="0"/>
                <w:bCs/>
                <w:sz w:val="4"/>
                <w:szCs w:val="4"/>
              </w:rPr>
            </w:pPr>
          </w:p>
        </w:tc>
        <w:tc>
          <w:tcPr>
            <w:tcW w:w="850" w:type="dxa"/>
            <w:gridSpan w:val="3"/>
            <w:tcBorders>
              <w:top w:val="single" w:sz="4" w:space="0" w:color="auto"/>
              <w:left w:val="single" w:sz="4" w:space="0" w:color="FFFFFF" w:themeColor="background1"/>
              <w:bottom w:val="single" w:sz="4" w:space="0" w:color="FFFFFF"/>
              <w:right w:val="single" w:sz="4" w:space="0" w:color="FFFFFF"/>
            </w:tcBorders>
          </w:tcPr>
          <w:p w14:paraId="6D442FA9" w14:textId="77777777" w:rsidR="001F24D8" w:rsidRPr="00E71D52" w:rsidRDefault="001F24D8" w:rsidP="00EE3934">
            <w:pPr>
              <w:pStyle w:val="aff5"/>
              <w:spacing w:after="0"/>
              <w:jc w:val="both"/>
              <w:rPr>
                <w:b w:val="0"/>
                <w:bCs/>
                <w:i/>
                <w:iCs/>
                <w:sz w:val="4"/>
                <w:szCs w:val="4"/>
              </w:rPr>
            </w:pPr>
          </w:p>
        </w:tc>
        <w:tc>
          <w:tcPr>
            <w:tcW w:w="709" w:type="dxa"/>
            <w:gridSpan w:val="3"/>
            <w:tcBorders>
              <w:top w:val="single" w:sz="4" w:space="0" w:color="auto"/>
              <w:left w:val="single" w:sz="4" w:space="0" w:color="FFFFFF"/>
              <w:bottom w:val="single" w:sz="4" w:space="0" w:color="FFFFFF"/>
              <w:right w:val="single" w:sz="4" w:space="0" w:color="FFFFFF"/>
            </w:tcBorders>
          </w:tcPr>
          <w:p w14:paraId="6BE563BF" w14:textId="77777777" w:rsidR="001F24D8" w:rsidRPr="00E71D52" w:rsidRDefault="001F24D8" w:rsidP="00EE3934">
            <w:pPr>
              <w:pStyle w:val="aff5"/>
              <w:spacing w:after="0"/>
              <w:jc w:val="both"/>
              <w:rPr>
                <w:b w:val="0"/>
                <w:bCs/>
                <w:i/>
                <w:iCs/>
                <w:sz w:val="4"/>
                <w:szCs w:val="4"/>
              </w:rPr>
            </w:pPr>
          </w:p>
        </w:tc>
        <w:tc>
          <w:tcPr>
            <w:tcW w:w="992"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A30923E" w14:textId="77777777" w:rsidR="001F24D8" w:rsidRPr="00E71D52" w:rsidRDefault="001F24D8" w:rsidP="00EE3934">
            <w:pPr>
              <w:pStyle w:val="aff5"/>
              <w:spacing w:after="0"/>
              <w:ind w:right="-110"/>
              <w:jc w:val="both"/>
              <w:rPr>
                <w:b w:val="0"/>
                <w:bCs/>
                <w:sz w:val="4"/>
                <w:szCs w:val="4"/>
              </w:rPr>
            </w:pPr>
          </w:p>
        </w:tc>
        <w:tc>
          <w:tcPr>
            <w:tcW w:w="1134" w:type="dxa"/>
            <w:gridSpan w:val="5"/>
            <w:tcBorders>
              <w:left w:val="single" w:sz="4" w:space="0" w:color="FFFFFF" w:themeColor="background1"/>
              <w:bottom w:val="single" w:sz="4" w:space="0" w:color="FFFFFF" w:themeColor="background1"/>
              <w:right w:val="single" w:sz="4" w:space="0" w:color="FFFFFF" w:themeColor="background1"/>
            </w:tcBorders>
          </w:tcPr>
          <w:p w14:paraId="1467381B"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E026A5"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3762AD" w14:textId="77777777" w:rsidR="001F24D8" w:rsidRPr="00E71D52" w:rsidRDefault="001F24D8" w:rsidP="00EE3934">
            <w:pPr>
              <w:pStyle w:val="aff5"/>
              <w:spacing w:after="0"/>
              <w:jc w:val="both"/>
              <w:rPr>
                <w:b w:val="0"/>
                <w:bCs/>
                <w:i/>
                <w:iCs/>
                <w:sz w:val="4"/>
                <w:szCs w:val="4"/>
              </w:rPr>
            </w:pPr>
          </w:p>
        </w:tc>
      </w:tr>
      <w:tr w:rsidR="001F24D8" w:rsidRPr="00E71D52" w14:paraId="1DD639A4" w14:textId="77777777" w:rsidTr="00D164E3">
        <w:trPr>
          <w:gridBefore w:val="1"/>
          <w:gridAfter w:val="1"/>
          <w:wBefore w:w="137" w:type="dxa"/>
          <w:wAfter w:w="95" w:type="dxa"/>
          <w:trHeight w:val="39"/>
        </w:trPr>
        <w:tc>
          <w:tcPr>
            <w:tcW w:w="409" w:type="dxa"/>
            <w:tcBorders>
              <w:top w:val="single" w:sz="4" w:space="0" w:color="FFFFFF"/>
              <w:left w:val="single" w:sz="4" w:space="0" w:color="FFFFFF"/>
              <w:bottom w:val="single" w:sz="2" w:space="0" w:color="auto"/>
              <w:right w:val="single" w:sz="4" w:space="0" w:color="FFFFFF" w:themeColor="background1"/>
            </w:tcBorders>
          </w:tcPr>
          <w:p w14:paraId="5C05F1BE" w14:textId="77777777" w:rsidR="001F24D8" w:rsidRPr="00E71D52" w:rsidRDefault="001F24D8" w:rsidP="00EE3934">
            <w:pPr>
              <w:pStyle w:val="aff5"/>
              <w:spacing w:after="0"/>
              <w:ind w:left="-110"/>
              <w:jc w:val="both"/>
              <w:rPr>
                <w:b w:val="0"/>
                <w:bCs/>
                <w:sz w:val="2"/>
                <w:szCs w:val="2"/>
              </w:rPr>
            </w:pPr>
          </w:p>
        </w:tc>
        <w:tc>
          <w:tcPr>
            <w:tcW w:w="1549" w:type="dxa"/>
            <w:gridSpan w:val="2"/>
            <w:tcBorders>
              <w:top w:val="single" w:sz="4" w:space="0" w:color="FFFFFF"/>
              <w:left w:val="single" w:sz="4" w:space="0" w:color="FFFFFF" w:themeColor="background1"/>
              <w:bottom w:val="single" w:sz="2" w:space="0" w:color="auto"/>
              <w:right w:val="single" w:sz="4" w:space="0" w:color="FFFFFF"/>
            </w:tcBorders>
          </w:tcPr>
          <w:p w14:paraId="6B17E6AE" w14:textId="77777777" w:rsidR="001F24D8" w:rsidRPr="00E71D52" w:rsidRDefault="001F24D8" w:rsidP="00EE3934">
            <w:pPr>
              <w:pStyle w:val="aff5"/>
              <w:spacing w:after="0"/>
              <w:ind w:right="-124"/>
              <w:jc w:val="left"/>
              <w:rPr>
                <w:b w:val="0"/>
                <w:bCs/>
                <w:sz w:val="2"/>
                <w:szCs w:val="2"/>
              </w:rPr>
            </w:pPr>
          </w:p>
        </w:tc>
        <w:tc>
          <w:tcPr>
            <w:tcW w:w="1134" w:type="dxa"/>
            <w:tcBorders>
              <w:top w:val="single" w:sz="4" w:space="0" w:color="FFFFFF"/>
              <w:left w:val="single" w:sz="4" w:space="0" w:color="FFFFFF"/>
              <w:bottom w:val="single" w:sz="2" w:space="0" w:color="FFFFFF" w:themeColor="background1"/>
              <w:right w:val="single" w:sz="2" w:space="0" w:color="FFFFFF" w:themeColor="background1"/>
            </w:tcBorders>
          </w:tcPr>
          <w:p w14:paraId="0EF98731" w14:textId="77777777" w:rsidR="001F24D8" w:rsidRPr="00E71D52" w:rsidRDefault="001F24D8" w:rsidP="00EE3934">
            <w:pPr>
              <w:pStyle w:val="aff5"/>
              <w:spacing w:after="0"/>
              <w:jc w:val="left"/>
              <w:rPr>
                <w:b w:val="0"/>
                <w:bCs/>
                <w:sz w:val="2"/>
                <w:szCs w:val="2"/>
              </w:rPr>
            </w:pPr>
          </w:p>
        </w:tc>
        <w:tc>
          <w:tcPr>
            <w:tcW w:w="850" w:type="dxa"/>
            <w:gridSpan w:val="3"/>
            <w:tcBorders>
              <w:top w:val="single" w:sz="4" w:space="0" w:color="FFFFFF"/>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15C41E86" w14:textId="77777777" w:rsidR="001F24D8" w:rsidRPr="00E71D52" w:rsidRDefault="001F24D8" w:rsidP="00EE3934">
            <w:pPr>
              <w:pStyle w:val="aff5"/>
              <w:spacing w:after="0"/>
              <w:jc w:val="both"/>
              <w:rPr>
                <w:sz w:val="2"/>
                <w:szCs w:val="2"/>
              </w:rPr>
            </w:pPr>
          </w:p>
        </w:tc>
        <w:tc>
          <w:tcPr>
            <w:tcW w:w="543" w:type="dxa"/>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1FD3A53E" w14:textId="77777777" w:rsidR="001F24D8" w:rsidRPr="00E71D52" w:rsidRDefault="001F24D8" w:rsidP="00EE3934">
            <w:pPr>
              <w:pStyle w:val="aff5"/>
              <w:spacing w:after="0"/>
              <w:jc w:val="both"/>
              <w:rPr>
                <w:sz w:val="2"/>
                <w:szCs w:val="2"/>
              </w:rPr>
            </w:pPr>
          </w:p>
        </w:tc>
        <w:tc>
          <w:tcPr>
            <w:tcW w:w="236" w:type="dxa"/>
            <w:gridSpan w:val="3"/>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1576F599" w14:textId="77777777" w:rsidR="001F24D8" w:rsidRPr="00E71D52" w:rsidRDefault="001F24D8" w:rsidP="00EE3934">
            <w:pPr>
              <w:pStyle w:val="aff5"/>
              <w:spacing w:after="0"/>
              <w:jc w:val="both"/>
              <w:rPr>
                <w:sz w:val="2"/>
                <w:szCs w:val="2"/>
              </w:rPr>
            </w:pPr>
          </w:p>
        </w:tc>
        <w:tc>
          <w:tcPr>
            <w:tcW w:w="236" w:type="dxa"/>
            <w:tcBorders>
              <w:top w:val="single" w:sz="4" w:space="0" w:color="FFFFFF"/>
              <w:left w:val="single" w:sz="4" w:space="0" w:color="FFFFFF"/>
              <w:bottom w:val="single" w:sz="4" w:space="0" w:color="FFFFFF" w:themeColor="background1"/>
              <w:right w:val="single" w:sz="2" w:space="0" w:color="FFFFFF" w:themeColor="background1"/>
            </w:tcBorders>
          </w:tcPr>
          <w:p w14:paraId="0FB8994B" w14:textId="77777777" w:rsidR="001F24D8" w:rsidRPr="00E71D52" w:rsidRDefault="001F24D8" w:rsidP="00EE3934">
            <w:pPr>
              <w:pStyle w:val="aff5"/>
              <w:spacing w:after="0"/>
              <w:jc w:val="both"/>
              <w:rPr>
                <w:b w:val="0"/>
                <w:bCs/>
                <w:sz w:val="2"/>
                <w:szCs w:val="2"/>
              </w:rPr>
            </w:pPr>
          </w:p>
        </w:tc>
        <w:tc>
          <w:tcPr>
            <w:tcW w:w="875"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7DD9A41" w14:textId="77777777" w:rsidR="001F24D8" w:rsidRPr="00E71D52" w:rsidRDefault="001F24D8" w:rsidP="00EE3934">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B737871" w14:textId="77777777" w:rsidR="001F24D8" w:rsidRPr="00E71D52" w:rsidRDefault="001F24D8" w:rsidP="00EE3934">
            <w:pPr>
              <w:pStyle w:val="aff5"/>
              <w:spacing w:after="0"/>
              <w:jc w:val="both"/>
              <w:rPr>
                <w:b w:val="0"/>
                <w:bCs/>
                <w:sz w:val="2"/>
                <w:szCs w:val="2"/>
              </w:rPr>
            </w:pPr>
          </w:p>
        </w:tc>
        <w:tc>
          <w:tcPr>
            <w:tcW w:w="367"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7E0762C" w14:textId="77777777" w:rsidR="001F24D8" w:rsidRPr="00E71D52" w:rsidRDefault="001F24D8" w:rsidP="00EE3934">
            <w:pPr>
              <w:pStyle w:val="aff5"/>
              <w:spacing w:after="0"/>
              <w:jc w:val="both"/>
              <w:rPr>
                <w:sz w:val="2"/>
                <w:szCs w:val="2"/>
              </w:rPr>
            </w:pPr>
          </w:p>
        </w:tc>
        <w:tc>
          <w:tcPr>
            <w:tcW w:w="1174" w:type="dxa"/>
            <w:gridSpan w:val="4"/>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92237C5" w14:textId="77777777" w:rsidR="001F24D8" w:rsidRPr="00E71D52" w:rsidRDefault="001F24D8" w:rsidP="00EE3934">
            <w:pPr>
              <w:pStyle w:val="aff5"/>
              <w:spacing w:after="0"/>
              <w:jc w:val="both"/>
              <w:rPr>
                <w:b w:val="0"/>
                <w:bCs/>
                <w:sz w:val="2"/>
                <w:szCs w:val="2"/>
              </w:rPr>
            </w:pPr>
          </w:p>
        </w:tc>
        <w:tc>
          <w:tcPr>
            <w:tcW w:w="1094" w:type="dxa"/>
            <w:gridSpan w:val="3"/>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60C26CD6" w14:textId="77777777" w:rsidR="001F24D8" w:rsidRPr="00E71D52" w:rsidRDefault="001F24D8" w:rsidP="00EE3934">
            <w:pPr>
              <w:pStyle w:val="aff5"/>
              <w:spacing w:after="0"/>
              <w:jc w:val="both"/>
              <w:rPr>
                <w:sz w:val="2"/>
                <w:szCs w:val="2"/>
              </w:rPr>
            </w:pPr>
          </w:p>
        </w:tc>
      </w:tr>
      <w:tr w:rsidR="001F24D8" w:rsidRPr="00E71D52" w14:paraId="39429F01" w14:textId="77777777" w:rsidTr="00D164E3">
        <w:trPr>
          <w:gridBefore w:val="1"/>
          <w:gridAfter w:val="1"/>
          <w:wBefore w:w="137" w:type="dxa"/>
          <w:wAfter w:w="95" w:type="dxa"/>
          <w:trHeight w:val="112"/>
        </w:trPr>
        <w:tc>
          <w:tcPr>
            <w:tcW w:w="1958" w:type="dxa"/>
            <w:gridSpan w:val="3"/>
            <w:vMerge w:val="restart"/>
            <w:tcBorders>
              <w:top w:val="single" w:sz="2" w:space="0" w:color="FFFFFF" w:themeColor="background1"/>
              <w:left w:val="single" w:sz="4" w:space="0" w:color="000000"/>
              <w:right w:val="single" w:sz="4" w:space="0" w:color="000000"/>
            </w:tcBorders>
          </w:tcPr>
          <w:p w14:paraId="3E6E11A2" w14:textId="77777777" w:rsidR="001F24D8" w:rsidRPr="00E71D52" w:rsidRDefault="001F24D8" w:rsidP="00EE3934">
            <w:pPr>
              <w:pStyle w:val="aff5"/>
              <w:spacing w:after="0"/>
              <w:ind w:left="-41" w:right="-124"/>
              <w:jc w:val="left"/>
              <w:rPr>
                <w:sz w:val="8"/>
                <w:szCs w:val="8"/>
              </w:rPr>
            </w:pPr>
            <w:r w:rsidRPr="00E71D52">
              <w:rPr>
                <w:sz w:val="17"/>
                <w:szCs w:val="17"/>
              </w:rPr>
              <w:t>Кровля</w:t>
            </w:r>
            <w:r w:rsidRPr="00E71D52">
              <w:rPr>
                <w:b w:val="0"/>
                <w:bCs/>
                <w:sz w:val="18"/>
                <w:szCs w:val="18"/>
              </w:rPr>
              <w:t>:</w:t>
            </w:r>
          </w:p>
        </w:tc>
        <w:tc>
          <w:tcPr>
            <w:tcW w:w="1984" w:type="dxa"/>
            <w:gridSpan w:val="4"/>
            <w:tcBorders>
              <w:top w:val="single" w:sz="2" w:space="0" w:color="FFFFFF" w:themeColor="background1"/>
              <w:left w:val="single" w:sz="4" w:space="0" w:color="000000"/>
              <w:bottom w:val="single" w:sz="4" w:space="0" w:color="FFFFFF"/>
              <w:right w:val="single" w:sz="4" w:space="0" w:color="FFFFFF" w:themeColor="background1"/>
            </w:tcBorders>
          </w:tcPr>
          <w:p w14:paraId="1FA75184" w14:textId="77777777" w:rsidR="001F24D8" w:rsidRPr="00E71D52" w:rsidRDefault="001F24D8" w:rsidP="00EE3934">
            <w:pPr>
              <w:pStyle w:val="aff5"/>
              <w:spacing w:after="0"/>
              <w:jc w:val="both"/>
              <w:rPr>
                <w:sz w:val="8"/>
                <w:szCs w:val="8"/>
              </w:rPr>
            </w:pPr>
          </w:p>
        </w:tc>
        <w:tc>
          <w:tcPr>
            <w:tcW w:w="543"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70EEEA60" w14:textId="77777777" w:rsidR="001F24D8" w:rsidRPr="00E71D52" w:rsidRDefault="001F24D8" w:rsidP="00EE3934">
            <w:pPr>
              <w:pStyle w:val="aff5"/>
              <w:spacing w:after="0"/>
              <w:jc w:val="both"/>
              <w:rPr>
                <w:sz w:val="8"/>
                <w:szCs w:val="8"/>
              </w:rPr>
            </w:pPr>
          </w:p>
        </w:tc>
        <w:tc>
          <w:tcPr>
            <w:tcW w:w="236"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8A25246" w14:textId="77777777" w:rsidR="001F24D8" w:rsidRPr="00E71D52" w:rsidRDefault="001F24D8" w:rsidP="00EE3934">
            <w:pPr>
              <w:pStyle w:val="aff5"/>
              <w:spacing w:after="0"/>
              <w:jc w:val="both"/>
              <w:rPr>
                <w:sz w:val="14"/>
                <w:szCs w:val="14"/>
              </w:rPr>
            </w:pPr>
          </w:p>
        </w:tc>
        <w:tc>
          <w:tcPr>
            <w:tcW w:w="922"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63B0266" w14:textId="77777777" w:rsidR="001F24D8" w:rsidRPr="00E71D52" w:rsidRDefault="001F24D8" w:rsidP="00EE3934">
            <w:pPr>
              <w:pStyle w:val="aff5"/>
              <w:spacing w:after="0"/>
              <w:ind w:right="-110"/>
              <w:jc w:val="both"/>
              <w:rPr>
                <w:sz w:val="14"/>
                <w:szCs w:val="14"/>
              </w:rPr>
            </w:pPr>
          </w:p>
        </w:tc>
        <w:tc>
          <w:tcPr>
            <w:tcW w:w="1134"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40D7DB05" w14:textId="77777777" w:rsidR="001F24D8" w:rsidRPr="00E71D52" w:rsidRDefault="001F24D8" w:rsidP="00EE3934">
            <w:pPr>
              <w:pStyle w:val="aff5"/>
              <w:spacing w:after="0"/>
              <w:jc w:val="both"/>
              <w:rPr>
                <w:sz w:val="8"/>
                <w:szCs w:val="8"/>
              </w:rPr>
            </w:pPr>
          </w:p>
        </w:tc>
        <w:tc>
          <w:tcPr>
            <w:tcW w:w="1134" w:type="dxa"/>
            <w:gridSpan w:val="3"/>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33FA3219" w14:textId="77777777" w:rsidR="001F24D8" w:rsidRPr="00E71D52" w:rsidRDefault="001F24D8" w:rsidP="00EE3934">
            <w:pPr>
              <w:pStyle w:val="aff5"/>
              <w:spacing w:after="0"/>
              <w:ind w:right="-111"/>
              <w:jc w:val="both"/>
              <w:rPr>
                <w:sz w:val="14"/>
                <w:szCs w:val="14"/>
              </w:rPr>
            </w:pPr>
          </w:p>
        </w:tc>
        <w:tc>
          <w:tcPr>
            <w:tcW w:w="1134" w:type="dxa"/>
            <w:gridSpan w:val="4"/>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060B669" w14:textId="77777777" w:rsidR="001F24D8" w:rsidRPr="00E71D52" w:rsidRDefault="001F24D8" w:rsidP="00EE3934">
            <w:pPr>
              <w:pStyle w:val="aff5"/>
              <w:spacing w:after="0"/>
              <w:jc w:val="both"/>
              <w:rPr>
                <w:sz w:val="8"/>
                <w:szCs w:val="8"/>
              </w:rPr>
            </w:pPr>
          </w:p>
        </w:tc>
      </w:tr>
      <w:tr w:rsidR="001F24D8" w:rsidRPr="00E71D52" w14:paraId="4E9A47AE" w14:textId="77777777" w:rsidTr="00D164E3">
        <w:trPr>
          <w:gridBefore w:val="1"/>
          <w:gridAfter w:val="1"/>
          <w:wBefore w:w="137" w:type="dxa"/>
          <w:wAfter w:w="95" w:type="dxa"/>
          <w:trHeight w:val="118"/>
        </w:trPr>
        <w:tc>
          <w:tcPr>
            <w:tcW w:w="1958" w:type="dxa"/>
            <w:gridSpan w:val="3"/>
            <w:vMerge/>
            <w:tcBorders>
              <w:left w:val="single" w:sz="4" w:space="0" w:color="000000"/>
              <w:bottom w:val="single" w:sz="2" w:space="0" w:color="auto"/>
              <w:right w:val="single" w:sz="4" w:space="0" w:color="000000"/>
            </w:tcBorders>
          </w:tcPr>
          <w:p w14:paraId="4BDAC06E" w14:textId="77777777" w:rsidR="001F24D8" w:rsidRPr="00E71D52" w:rsidRDefault="001F24D8" w:rsidP="00EE3934">
            <w:pPr>
              <w:pStyle w:val="aff5"/>
              <w:spacing w:after="0"/>
              <w:ind w:left="-41" w:right="-124" w:firstLine="41"/>
              <w:jc w:val="left"/>
              <w:rPr>
                <w:sz w:val="17"/>
                <w:szCs w:val="17"/>
              </w:rPr>
            </w:pPr>
          </w:p>
        </w:tc>
        <w:tc>
          <w:tcPr>
            <w:tcW w:w="1984" w:type="dxa"/>
            <w:gridSpan w:val="4"/>
            <w:tcBorders>
              <w:top w:val="single" w:sz="4" w:space="0" w:color="FFFFFF"/>
              <w:left w:val="single" w:sz="4" w:space="0" w:color="000000"/>
              <w:bottom w:val="single" w:sz="4" w:space="0" w:color="FFFFFF" w:themeColor="background1"/>
              <w:right w:val="single" w:sz="4" w:space="0" w:color="FFFFFF"/>
            </w:tcBorders>
          </w:tcPr>
          <w:p w14:paraId="1E53E6C0" w14:textId="5DAF181E" w:rsidR="001F24D8" w:rsidRPr="00E71D52" w:rsidRDefault="001F24D8" w:rsidP="00EE3934">
            <w:pPr>
              <w:pStyle w:val="aff5"/>
              <w:spacing w:after="0"/>
              <w:ind w:left="31" w:right="-124"/>
              <w:jc w:val="left"/>
              <w:rPr>
                <w:b w:val="0"/>
                <w:bCs/>
                <w:i/>
                <w:iCs/>
                <w:sz w:val="10"/>
                <w:szCs w:val="10"/>
              </w:rPr>
            </w:pPr>
          </w:p>
        </w:tc>
        <w:tc>
          <w:tcPr>
            <w:tcW w:w="543" w:type="dxa"/>
            <w:tcBorders>
              <w:top w:val="single" w:sz="4" w:space="0" w:color="FFFFFF"/>
              <w:left w:val="single" w:sz="4" w:space="0" w:color="FFFFFF"/>
              <w:bottom w:val="single" w:sz="4" w:space="0" w:color="FFFFFF"/>
              <w:right w:val="single" w:sz="4" w:space="0" w:color="FFFFFF" w:themeColor="background1"/>
            </w:tcBorders>
          </w:tcPr>
          <w:p w14:paraId="13C8141E" w14:textId="77777777" w:rsidR="001F24D8" w:rsidRPr="00E71D52" w:rsidRDefault="001F24D8" w:rsidP="00EE3934">
            <w:pPr>
              <w:pStyle w:val="aff5"/>
              <w:spacing w:after="0"/>
              <w:jc w:val="both"/>
              <w:rPr>
                <w:b w:val="0"/>
                <w:bCs/>
                <w:sz w:val="14"/>
                <w:szCs w:val="14"/>
              </w:rPr>
            </w:pPr>
          </w:p>
        </w:tc>
        <w:tc>
          <w:tcPr>
            <w:tcW w:w="236" w:type="dxa"/>
            <w:gridSpan w:val="3"/>
            <w:tcBorders>
              <w:top w:val="single" w:sz="4" w:space="0" w:color="FFFFFF"/>
              <w:left w:val="single" w:sz="4" w:space="0" w:color="FFFFFF" w:themeColor="background1"/>
              <w:bottom w:val="single" w:sz="4" w:space="0" w:color="FFFFFF"/>
              <w:right w:val="single" w:sz="4" w:space="0" w:color="FFFFFF"/>
            </w:tcBorders>
          </w:tcPr>
          <w:p w14:paraId="7DB8777F" w14:textId="77777777" w:rsidR="001F24D8" w:rsidRPr="00E71D52" w:rsidRDefault="001F24D8" w:rsidP="00EE3934">
            <w:pPr>
              <w:pStyle w:val="aff5"/>
              <w:spacing w:after="0"/>
              <w:jc w:val="both"/>
              <w:rPr>
                <w:sz w:val="14"/>
                <w:szCs w:val="14"/>
              </w:rPr>
            </w:pPr>
          </w:p>
        </w:tc>
        <w:tc>
          <w:tcPr>
            <w:tcW w:w="92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8CD309C" w14:textId="77777777" w:rsidR="001F24D8" w:rsidRPr="00E71D52" w:rsidRDefault="001F24D8" w:rsidP="00EE3934">
            <w:pPr>
              <w:pStyle w:val="aff5"/>
              <w:spacing w:after="0"/>
              <w:ind w:right="-110"/>
              <w:jc w:val="both"/>
              <w:rPr>
                <w:sz w:val="14"/>
                <w:szCs w:val="14"/>
              </w:rPr>
            </w:pPr>
          </w:p>
        </w:tc>
        <w:tc>
          <w:tcPr>
            <w:tcW w:w="113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CE92AF" w14:textId="77777777" w:rsidR="001F24D8" w:rsidRPr="00E71D52" w:rsidRDefault="001F24D8" w:rsidP="00EE3934">
            <w:pPr>
              <w:pStyle w:val="aff5"/>
              <w:spacing w:after="0"/>
              <w:jc w:val="both"/>
              <w:rPr>
                <w:sz w:val="8"/>
                <w:szCs w:val="8"/>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DE1E64" w14:textId="77777777" w:rsidR="001F24D8" w:rsidRPr="00E71D52" w:rsidRDefault="001F24D8" w:rsidP="00EE3934">
            <w:pPr>
              <w:pStyle w:val="aff5"/>
              <w:spacing w:after="0"/>
              <w:ind w:right="-111"/>
              <w:jc w:val="both"/>
              <w:rPr>
                <w:sz w:val="14"/>
                <w:szCs w:val="14"/>
              </w:rPr>
            </w:pPr>
          </w:p>
        </w:tc>
        <w:tc>
          <w:tcPr>
            <w:tcW w:w="1134" w:type="dxa"/>
            <w:gridSpan w:val="4"/>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9409B80" w14:textId="77777777" w:rsidR="001F24D8" w:rsidRPr="00E71D52" w:rsidRDefault="001F24D8" w:rsidP="00EE3934">
            <w:pPr>
              <w:pStyle w:val="aff5"/>
              <w:spacing w:after="0"/>
              <w:jc w:val="both"/>
              <w:rPr>
                <w:sz w:val="8"/>
                <w:szCs w:val="8"/>
              </w:rPr>
            </w:pPr>
          </w:p>
        </w:tc>
      </w:tr>
      <w:tr w:rsidR="001F24D8" w:rsidRPr="00E71D52" w14:paraId="0DE492AB" w14:textId="77777777" w:rsidTr="00D164E3">
        <w:trPr>
          <w:gridBefore w:val="1"/>
          <w:gridAfter w:val="1"/>
          <w:wBefore w:w="137" w:type="dxa"/>
          <w:wAfter w:w="95" w:type="dxa"/>
          <w:trHeight w:val="47"/>
        </w:trPr>
        <w:tc>
          <w:tcPr>
            <w:tcW w:w="1958" w:type="dxa"/>
            <w:gridSpan w:val="3"/>
            <w:tcBorders>
              <w:top w:val="single" w:sz="2" w:space="0" w:color="auto"/>
              <w:left w:val="single" w:sz="2" w:space="0" w:color="FFFFFF"/>
              <w:bottom w:val="single" w:sz="4" w:space="0" w:color="FFFFFF"/>
              <w:right w:val="single" w:sz="2" w:space="0" w:color="FFFFFF"/>
            </w:tcBorders>
          </w:tcPr>
          <w:p w14:paraId="0FBCB14F" w14:textId="77777777" w:rsidR="001F24D8" w:rsidRPr="00E71D52" w:rsidRDefault="001F24D8" w:rsidP="00EE3934">
            <w:pPr>
              <w:pStyle w:val="aff5"/>
              <w:spacing w:after="0"/>
              <w:ind w:left="-41" w:right="-124" w:firstLine="41"/>
              <w:jc w:val="left"/>
              <w:rPr>
                <w:sz w:val="4"/>
                <w:szCs w:val="4"/>
              </w:rPr>
            </w:pPr>
          </w:p>
        </w:tc>
        <w:tc>
          <w:tcPr>
            <w:tcW w:w="1134" w:type="dxa"/>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54EAE808" w14:textId="77777777" w:rsidR="001F24D8" w:rsidRPr="00E71D52" w:rsidRDefault="001F24D8" w:rsidP="00EE3934">
            <w:pPr>
              <w:pStyle w:val="aff5"/>
              <w:spacing w:after="0"/>
              <w:ind w:right="-105"/>
              <w:jc w:val="left"/>
              <w:rPr>
                <w:sz w:val="4"/>
                <w:szCs w:val="4"/>
              </w:rPr>
            </w:pPr>
          </w:p>
        </w:tc>
        <w:tc>
          <w:tcPr>
            <w:tcW w:w="1393"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52D46DEC" w14:textId="77777777" w:rsidR="001F24D8" w:rsidRPr="00E71D52" w:rsidRDefault="001F24D8" w:rsidP="00EE3934">
            <w:pPr>
              <w:pStyle w:val="aff5"/>
              <w:spacing w:after="0"/>
              <w:jc w:val="both"/>
              <w:rPr>
                <w:sz w:val="4"/>
                <w:szCs w:val="4"/>
              </w:rPr>
            </w:pPr>
          </w:p>
        </w:tc>
        <w:tc>
          <w:tcPr>
            <w:tcW w:w="236"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3A89C99B" w14:textId="77777777" w:rsidR="001F24D8" w:rsidRPr="00E71D52" w:rsidRDefault="001F24D8" w:rsidP="00EE3934">
            <w:pPr>
              <w:pStyle w:val="aff5"/>
              <w:spacing w:after="0"/>
              <w:jc w:val="both"/>
              <w:rPr>
                <w:sz w:val="4"/>
                <w:szCs w:val="4"/>
              </w:rPr>
            </w:pPr>
          </w:p>
        </w:tc>
        <w:tc>
          <w:tcPr>
            <w:tcW w:w="922"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308151A" w14:textId="77777777" w:rsidR="001F24D8" w:rsidRPr="00E71D52" w:rsidRDefault="001F24D8" w:rsidP="00EE3934">
            <w:pPr>
              <w:pStyle w:val="aff5"/>
              <w:spacing w:after="0"/>
              <w:ind w:right="-110"/>
              <w:jc w:val="both"/>
              <w:rPr>
                <w:sz w:val="4"/>
                <w:szCs w:val="4"/>
              </w:rPr>
            </w:pPr>
          </w:p>
        </w:tc>
        <w:tc>
          <w:tcPr>
            <w:tcW w:w="1134"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81E5F75" w14:textId="77777777" w:rsidR="001F24D8" w:rsidRPr="00E71D52" w:rsidRDefault="001F24D8" w:rsidP="00EE3934">
            <w:pPr>
              <w:pStyle w:val="aff5"/>
              <w:spacing w:after="0"/>
              <w:jc w:val="both"/>
              <w:rPr>
                <w:sz w:val="4"/>
                <w:szCs w:val="4"/>
              </w:rPr>
            </w:pPr>
          </w:p>
        </w:tc>
        <w:tc>
          <w:tcPr>
            <w:tcW w:w="1134"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041039D" w14:textId="77777777" w:rsidR="001F24D8" w:rsidRPr="00E71D52" w:rsidRDefault="001F24D8" w:rsidP="00EE3934">
            <w:pPr>
              <w:pStyle w:val="aff5"/>
              <w:spacing w:after="0"/>
              <w:ind w:right="-111"/>
              <w:jc w:val="both"/>
              <w:rPr>
                <w:sz w:val="4"/>
                <w:szCs w:val="4"/>
              </w:rPr>
            </w:pPr>
          </w:p>
        </w:tc>
        <w:tc>
          <w:tcPr>
            <w:tcW w:w="1134" w:type="dxa"/>
            <w:gridSpan w:val="4"/>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9347E78" w14:textId="77777777" w:rsidR="001F24D8" w:rsidRPr="00E71D52" w:rsidRDefault="001F24D8" w:rsidP="00EE3934">
            <w:pPr>
              <w:pStyle w:val="aff5"/>
              <w:spacing w:after="0"/>
              <w:jc w:val="both"/>
              <w:rPr>
                <w:sz w:val="4"/>
                <w:szCs w:val="4"/>
              </w:rPr>
            </w:pPr>
          </w:p>
        </w:tc>
      </w:tr>
      <w:tr w:rsidR="001F24D8" w:rsidRPr="00E71D52" w14:paraId="545E90C7" w14:textId="77777777" w:rsidTr="00D164E3">
        <w:trPr>
          <w:gridBefore w:val="1"/>
          <w:gridAfter w:val="1"/>
          <w:wBefore w:w="137" w:type="dxa"/>
          <w:wAfter w:w="95" w:type="dxa"/>
          <w:trHeight w:val="163"/>
        </w:trPr>
        <w:tc>
          <w:tcPr>
            <w:tcW w:w="1958" w:type="dxa"/>
            <w:gridSpan w:val="3"/>
            <w:tcBorders>
              <w:top w:val="single" w:sz="4" w:space="0" w:color="FFFFFF"/>
              <w:left w:val="single" w:sz="4" w:space="0" w:color="FFFFFF"/>
              <w:bottom w:val="single" w:sz="4" w:space="0" w:color="FFFFFF"/>
              <w:right w:val="single" w:sz="4" w:space="0" w:color="FFFFFF"/>
            </w:tcBorders>
          </w:tcPr>
          <w:p w14:paraId="14DB7221" w14:textId="77777777" w:rsidR="001F24D8" w:rsidRPr="00E71D52" w:rsidRDefault="001F24D8" w:rsidP="00EE3934">
            <w:pPr>
              <w:pStyle w:val="aff5"/>
              <w:spacing w:after="0"/>
              <w:ind w:left="-41" w:right="-124" w:firstLine="41"/>
              <w:jc w:val="left"/>
              <w:rPr>
                <w:b w:val="0"/>
                <w:bCs/>
                <w:sz w:val="14"/>
                <w:szCs w:val="14"/>
              </w:rPr>
            </w:pPr>
          </w:p>
        </w:tc>
        <w:tc>
          <w:tcPr>
            <w:tcW w:w="1134" w:type="dxa"/>
            <w:tcBorders>
              <w:top w:val="single" w:sz="4" w:space="0" w:color="FFFFFF" w:themeColor="background1"/>
              <w:left w:val="single" w:sz="4" w:space="0" w:color="FFFFFF"/>
              <w:bottom w:val="single" w:sz="4" w:space="0" w:color="FFFFFF" w:themeColor="background1"/>
              <w:right w:val="single" w:sz="4" w:space="0" w:color="auto"/>
            </w:tcBorders>
          </w:tcPr>
          <w:p w14:paraId="41B624D2" w14:textId="77777777" w:rsidR="001F24D8" w:rsidRPr="00E71D52" w:rsidRDefault="001F24D8" w:rsidP="00EE3934">
            <w:pPr>
              <w:pStyle w:val="aff5"/>
              <w:spacing w:after="0"/>
              <w:ind w:right="-105"/>
              <w:jc w:val="left"/>
              <w:rPr>
                <w:b w:val="0"/>
                <w:bCs/>
                <w:sz w:val="14"/>
                <w:szCs w:val="14"/>
              </w:rPr>
            </w:pPr>
            <w:r w:rsidRPr="00E71D52">
              <w:rPr>
                <w:b w:val="0"/>
                <w:bCs/>
                <w:sz w:val="14"/>
                <w:szCs w:val="14"/>
              </w:rPr>
              <w:t>материал 1:</w:t>
            </w:r>
          </w:p>
        </w:tc>
        <w:tc>
          <w:tcPr>
            <w:tcW w:w="1559" w:type="dxa"/>
            <w:gridSpan w:val="6"/>
            <w:tcBorders>
              <w:top w:val="single" w:sz="2" w:space="0" w:color="auto"/>
              <w:left w:val="single" w:sz="4" w:space="0" w:color="auto"/>
              <w:bottom w:val="single" w:sz="4" w:space="0" w:color="auto"/>
              <w:right w:val="single" w:sz="4" w:space="0" w:color="auto"/>
            </w:tcBorders>
          </w:tcPr>
          <w:p w14:paraId="03AF550C" w14:textId="77777777" w:rsidR="001F24D8" w:rsidRPr="00E71D52" w:rsidRDefault="001F24D8" w:rsidP="00EE3934">
            <w:pPr>
              <w:pStyle w:val="aff5"/>
              <w:spacing w:after="0"/>
              <w:jc w:val="both"/>
              <w:rPr>
                <w:sz w:val="8"/>
                <w:szCs w:val="8"/>
              </w:rPr>
            </w:pPr>
          </w:p>
        </w:tc>
        <w:tc>
          <w:tcPr>
            <w:tcW w:w="992"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785E6F25" w14:textId="77777777" w:rsidR="001F24D8" w:rsidRPr="00E71D52" w:rsidRDefault="001F24D8" w:rsidP="00EE3934">
            <w:pPr>
              <w:pStyle w:val="aff5"/>
              <w:spacing w:after="0"/>
              <w:ind w:right="-110"/>
              <w:jc w:val="both"/>
              <w:rPr>
                <w:b w:val="0"/>
                <w:bCs/>
                <w:sz w:val="14"/>
                <w:szCs w:val="14"/>
              </w:rPr>
            </w:pPr>
            <w:r w:rsidRPr="00E71D52">
              <w:rPr>
                <w:b w:val="0"/>
                <w:bCs/>
                <w:sz w:val="14"/>
                <w:szCs w:val="14"/>
              </w:rPr>
              <w:t>цвет 1:</w:t>
            </w:r>
          </w:p>
        </w:tc>
        <w:tc>
          <w:tcPr>
            <w:tcW w:w="1134" w:type="dxa"/>
            <w:gridSpan w:val="5"/>
            <w:tcBorders>
              <w:top w:val="single" w:sz="2" w:space="0" w:color="auto"/>
              <w:left w:val="single" w:sz="4" w:space="0" w:color="auto"/>
              <w:bottom w:val="single" w:sz="4" w:space="0" w:color="auto"/>
              <w:right w:val="single" w:sz="4" w:space="0" w:color="auto"/>
            </w:tcBorders>
          </w:tcPr>
          <w:p w14:paraId="59DACAB6" w14:textId="77777777" w:rsidR="001F24D8" w:rsidRPr="00E71D52" w:rsidRDefault="001F24D8" w:rsidP="00EE3934">
            <w:pPr>
              <w:pStyle w:val="aff5"/>
              <w:spacing w:after="0"/>
              <w:jc w:val="both"/>
              <w:rPr>
                <w:sz w:val="8"/>
                <w:szCs w:val="8"/>
              </w:rPr>
            </w:pPr>
          </w:p>
        </w:tc>
        <w:tc>
          <w:tcPr>
            <w:tcW w:w="1134"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399F9417" w14:textId="77777777" w:rsidR="001F24D8" w:rsidRPr="00E71D52" w:rsidRDefault="001F24D8" w:rsidP="00EE3934">
            <w:pPr>
              <w:pStyle w:val="aff5"/>
              <w:spacing w:after="0"/>
              <w:ind w:right="-111"/>
              <w:jc w:val="both"/>
              <w:rPr>
                <w:b w:val="0"/>
                <w:bCs/>
                <w:sz w:val="14"/>
                <w:szCs w:val="14"/>
              </w:rPr>
            </w:pPr>
            <w:r w:rsidRPr="00E71D52">
              <w:rPr>
                <w:b w:val="0"/>
                <w:bCs/>
                <w:sz w:val="14"/>
                <w:szCs w:val="14"/>
              </w:rPr>
              <w:t>текстура 1:</w:t>
            </w:r>
          </w:p>
        </w:tc>
        <w:tc>
          <w:tcPr>
            <w:tcW w:w="1134" w:type="dxa"/>
            <w:gridSpan w:val="4"/>
            <w:tcBorders>
              <w:top w:val="single" w:sz="2" w:space="0" w:color="auto"/>
              <w:left w:val="single" w:sz="4" w:space="0" w:color="auto"/>
              <w:bottom w:val="single" w:sz="4" w:space="0" w:color="auto"/>
              <w:right w:val="single" w:sz="4" w:space="0" w:color="auto"/>
            </w:tcBorders>
          </w:tcPr>
          <w:p w14:paraId="3A010661" w14:textId="77777777" w:rsidR="001F24D8" w:rsidRPr="00E71D52" w:rsidRDefault="001F24D8" w:rsidP="00EE3934">
            <w:pPr>
              <w:pStyle w:val="aff5"/>
              <w:spacing w:after="0"/>
              <w:jc w:val="both"/>
              <w:rPr>
                <w:sz w:val="8"/>
                <w:szCs w:val="8"/>
              </w:rPr>
            </w:pPr>
          </w:p>
        </w:tc>
      </w:tr>
      <w:tr w:rsidR="001F24D8" w:rsidRPr="00E71D52" w14:paraId="1EFCFE77" w14:textId="77777777" w:rsidTr="00D164E3">
        <w:trPr>
          <w:gridBefore w:val="1"/>
          <w:gridAfter w:val="1"/>
          <w:wBefore w:w="137" w:type="dxa"/>
          <w:wAfter w:w="95" w:type="dxa"/>
          <w:trHeight w:val="38"/>
        </w:trPr>
        <w:tc>
          <w:tcPr>
            <w:tcW w:w="1958" w:type="dxa"/>
            <w:gridSpan w:val="3"/>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4AE4FE74" w14:textId="77777777" w:rsidR="001F24D8" w:rsidRPr="00E71D52" w:rsidRDefault="001F24D8" w:rsidP="00EE3934">
            <w:pPr>
              <w:pStyle w:val="aff5"/>
              <w:spacing w:after="0"/>
              <w:ind w:left="31"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029204" w14:textId="77777777" w:rsidR="001F24D8" w:rsidRPr="00E71D52" w:rsidRDefault="001F24D8" w:rsidP="00EE3934">
            <w:pPr>
              <w:pStyle w:val="aff5"/>
              <w:spacing w:after="0"/>
              <w:ind w:right="-105"/>
              <w:jc w:val="left"/>
              <w:rPr>
                <w:b w:val="0"/>
                <w:bCs/>
                <w:sz w:val="4"/>
                <w:szCs w:val="4"/>
              </w:rPr>
            </w:pPr>
          </w:p>
        </w:tc>
        <w:tc>
          <w:tcPr>
            <w:tcW w:w="1559" w:type="dxa"/>
            <w:gridSpan w:val="6"/>
            <w:tcBorders>
              <w:top w:val="single" w:sz="4" w:space="0" w:color="auto"/>
              <w:left w:val="single" w:sz="4" w:space="0" w:color="FFFFFF" w:themeColor="background1"/>
              <w:bottom w:val="single" w:sz="4" w:space="0" w:color="auto"/>
              <w:right w:val="single" w:sz="4" w:space="0" w:color="FFFFFF" w:themeColor="background1"/>
            </w:tcBorders>
          </w:tcPr>
          <w:p w14:paraId="53A8702E" w14:textId="77777777" w:rsidR="001F24D8" w:rsidRPr="00E71D52" w:rsidRDefault="001F24D8" w:rsidP="00EE3934">
            <w:pPr>
              <w:pStyle w:val="aff5"/>
              <w:spacing w:after="0"/>
              <w:jc w:val="both"/>
              <w:rPr>
                <w:sz w:val="4"/>
                <w:szCs w:val="4"/>
              </w:rPr>
            </w:pPr>
          </w:p>
        </w:tc>
        <w:tc>
          <w:tcPr>
            <w:tcW w:w="9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E46E8C" w14:textId="77777777" w:rsidR="001F24D8" w:rsidRPr="00E71D52" w:rsidRDefault="001F24D8" w:rsidP="00EE3934">
            <w:pPr>
              <w:pStyle w:val="aff5"/>
              <w:spacing w:after="0"/>
              <w:ind w:right="-110"/>
              <w:jc w:val="both"/>
              <w:rPr>
                <w:b w:val="0"/>
                <w:bCs/>
                <w:sz w:val="4"/>
                <w:szCs w:val="4"/>
              </w:rPr>
            </w:pPr>
          </w:p>
        </w:tc>
        <w:tc>
          <w:tcPr>
            <w:tcW w:w="1134" w:type="dxa"/>
            <w:gridSpan w:val="5"/>
            <w:tcBorders>
              <w:top w:val="single" w:sz="4" w:space="0" w:color="auto"/>
              <w:left w:val="single" w:sz="4" w:space="0" w:color="FFFFFF" w:themeColor="background1"/>
              <w:right w:val="single" w:sz="4" w:space="0" w:color="FFFFFF" w:themeColor="background1"/>
            </w:tcBorders>
          </w:tcPr>
          <w:p w14:paraId="7971E8E4"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0072BC"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auto"/>
              <w:left w:val="single" w:sz="4" w:space="0" w:color="FFFFFF" w:themeColor="background1"/>
              <w:right w:val="single" w:sz="4" w:space="0" w:color="FFFFFF" w:themeColor="background1"/>
            </w:tcBorders>
          </w:tcPr>
          <w:p w14:paraId="063E4C2D" w14:textId="77777777" w:rsidR="001F24D8" w:rsidRPr="00E71D52" w:rsidRDefault="001F24D8" w:rsidP="00EE3934">
            <w:pPr>
              <w:pStyle w:val="aff5"/>
              <w:spacing w:after="0"/>
              <w:jc w:val="both"/>
              <w:rPr>
                <w:b w:val="0"/>
                <w:bCs/>
                <w:i/>
                <w:iCs/>
                <w:sz w:val="4"/>
                <w:szCs w:val="4"/>
              </w:rPr>
            </w:pPr>
          </w:p>
        </w:tc>
      </w:tr>
      <w:tr w:rsidR="001F24D8" w:rsidRPr="00E71D52" w14:paraId="47D17992" w14:textId="77777777" w:rsidTr="00D164E3">
        <w:trPr>
          <w:gridBefore w:val="1"/>
          <w:gridAfter w:val="1"/>
          <w:wBefore w:w="137" w:type="dxa"/>
          <w:wAfter w:w="95" w:type="dxa"/>
          <w:trHeight w:val="38"/>
        </w:trPr>
        <w:tc>
          <w:tcPr>
            <w:tcW w:w="1958"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6ABAE3D5" w14:textId="77777777" w:rsidR="001F24D8" w:rsidRPr="00E71D52" w:rsidRDefault="001F24D8" w:rsidP="00EE3934">
            <w:pPr>
              <w:pStyle w:val="aff5"/>
              <w:spacing w:after="0"/>
              <w:ind w:left="31" w:right="-124"/>
              <w:jc w:val="left"/>
              <w:rPr>
                <w:b w:val="0"/>
                <w:bCs/>
                <w:i/>
                <w:iCs/>
                <w:sz w:val="10"/>
                <w:szCs w:val="1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EC362F5" w14:textId="77777777" w:rsidR="001F24D8" w:rsidRPr="00E71D52" w:rsidRDefault="001F24D8" w:rsidP="00EE3934">
            <w:pPr>
              <w:pStyle w:val="aff5"/>
              <w:spacing w:after="0"/>
              <w:ind w:right="-105"/>
              <w:jc w:val="left"/>
              <w:rPr>
                <w:b w:val="0"/>
                <w:bCs/>
                <w:sz w:val="10"/>
                <w:szCs w:val="10"/>
              </w:rPr>
            </w:pPr>
            <w:r w:rsidRPr="00E71D52">
              <w:rPr>
                <w:b w:val="0"/>
                <w:bCs/>
                <w:sz w:val="10"/>
                <w:szCs w:val="10"/>
              </w:rPr>
              <w:t>добавить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48B81F27"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1</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A900650" w14:textId="77777777" w:rsidR="001F24D8" w:rsidRPr="00E71D52" w:rsidRDefault="001F24D8" w:rsidP="00EE3934">
            <w:pPr>
              <w:pStyle w:val="aff5"/>
              <w:spacing w:after="0"/>
              <w:ind w:right="-110"/>
              <w:jc w:val="both"/>
              <w:rPr>
                <w:b w:val="0"/>
                <w:bCs/>
                <w:sz w:val="10"/>
                <w:szCs w:val="10"/>
              </w:rPr>
            </w:pPr>
            <w:r w:rsidRPr="00E71D52">
              <w:rPr>
                <w:b w:val="0"/>
                <w:bCs/>
                <w:sz w:val="10"/>
                <w:szCs w:val="10"/>
              </w:rPr>
              <w:t>добавить цвет +</w:t>
            </w:r>
          </w:p>
        </w:tc>
        <w:tc>
          <w:tcPr>
            <w:tcW w:w="1134" w:type="dxa"/>
            <w:gridSpan w:val="5"/>
            <w:tcBorders>
              <w:left w:val="single" w:sz="4" w:space="0" w:color="auto"/>
              <w:bottom w:val="single" w:sz="4" w:space="0" w:color="FFFFFF" w:themeColor="background1"/>
              <w:right w:val="single" w:sz="4" w:space="0" w:color="auto"/>
            </w:tcBorders>
          </w:tcPr>
          <w:p w14:paraId="624F2186"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4</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0C5F231" w14:textId="77777777" w:rsidR="001F24D8" w:rsidRPr="00E71D52" w:rsidRDefault="001F24D8" w:rsidP="00EE3934">
            <w:pPr>
              <w:pStyle w:val="aff5"/>
              <w:spacing w:after="0"/>
              <w:ind w:right="-111"/>
              <w:jc w:val="both"/>
              <w:rPr>
                <w:b w:val="0"/>
                <w:bCs/>
                <w:sz w:val="10"/>
                <w:szCs w:val="10"/>
              </w:rPr>
            </w:pPr>
            <w:r w:rsidRPr="00E71D52">
              <w:rPr>
                <w:b w:val="0"/>
                <w:bCs/>
                <w:sz w:val="10"/>
                <w:szCs w:val="10"/>
              </w:rPr>
              <w:t>добавить текстуру +</w:t>
            </w:r>
          </w:p>
        </w:tc>
        <w:tc>
          <w:tcPr>
            <w:tcW w:w="1134" w:type="dxa"/>
            <w:gridSpan w:val="4"/>
            <w:tcBorders>
              <w:left w:val="single" w:sz="4" w:space="0" w:color="auto"/>
              <w:right w:val="single" w:sz="4" w:space="0" w:color="auto"/>
            </w:tcBorders>
          </w:tcPr>
          <w:p w14:paraId="14E8F37B"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6</w:t>
            </w:r>
          </w:p>
        </w:tc>
      </w:tr>
      <w:tr w:rsidR="001F24D8" w:rsidRPr="00E71D52" w14:paraId="2DD5CC2D" w14:textId="77777777" w:rsidTr="00D164E3">
        <w:trPr>
          <w:gridBefore w:val="1"/>
          <w:gridAfter w:val="1"/>
          <w:wBefore w:w="137" w:type="dxa"/>
          <w:wAfter w:w="95" w:type="dxa"/>
          <w:trHeight w:val="38"/>
        </w:trPr>
        <w:tc>
          <w:tcPr>
            <w:tcW w:w="1958" w:type="dxa"/>
            <w:gridSpan w:val="3"/>
            <w:vMerge/>
            <w:tcBorders>
              <w:left w:val="single" w:sz="4" w:space="0" w:color="FFFFFF" w:themeColor="background1"/>
              <w:right w:val="single" w:sz="4" w:space="0" w:color="FFFFFF" w:themeColor="background1"/>
            </w:tcBorders>
          </w:tcPr>
          <w:p w14:paraId="4A319F3E" w14:textId="77777777" w:rsidR="001F24D8" w:rsidRPr="00E71D52" w:rsidRDefault="001F24D8" w:rsidP="00EE3934">
            <w:pPr>
              <w:pStyle w:val="aff5"/>
              <w:spacing w:after="0"/>
              <w:ind w:left="31" w:right="-124"/>
              <w:jc w:val="left"/>
              <w:rPr>
                <w:b w:val="0"/>
                <w:bCs/>
                <w:i/>
                <w:iCs/>
                <w:sz w:val="10"/>
                <w:szCs w:val="10"/>
              </w:rPr>
            </w:pPr>
          </w:p>
        </w:tc>
        <w:tc>
          <w:tcPr>
            <w:tcW w:w="1134" w:type="dxa"/>
            <w:vMerge w:val="restart"/>
            <w:tcBorders>
              <w:top w:val="single" w:sz="4" w:space="0" w:color="FFFFFF" w:themeColor="background1"/>
              <w:left w:val="single" w:sz="4" w:space="0" w:color="FFFFFF" w:themeColor="background1"/>
              <w:right w:val="single" w:sz="4" w:space="0" w:color="auto"/>
            </w:tcBorders>
          </w:tcPr>
          <w:p w14:paraId="6CB6F91E" w14:textId="77777777" w:rsidR="001F24D8" w:rsidRPr="00E71D52" w:rsidRDefault="001F24D8" w:rsidP="00EE3934">
            <w:pPr>
              <w:pStyle w:val="aff5"/>
              <w:spacing w:after="0"/>
              <w:ind w:right="-105"/>
              <w:jc w:val="left"/>
              <w:rPr>
                <w:b w:val="0"/>
                <w:bCs/>
                <w:sz w:val="14"/>
                <w:szCs w:val="14"/>
              </w:rPr>
            </w:pPr>
            <w:r w:rsidRPr="00E71D52">
              <w:rPr>
                <w:b w:val="0"/>
                <w:bCs/>
                <w:sz w:val="10"/>
                <w:szCs w:val="10"/>
              </w:rPr>
              <w:t>убрать материал -</w:t>
            </w:r>
          </w:p>
        </w:tc>
        <w:tc>
          <w:tcPr>
            <w:tcW w:w="1559" w:type="dxa"/>
            <w:gridSpan w:val="6"/>
            <w:tcBorders>
              <w:top w:val="single" w:sz="4" w:space="0" w:color="auto"/>
              <w:left w:val="single" w:sz="4" w:space="0" w:color="auto"/>
              <w:bottom w:val="single" w:sz="4" w:space="0" w:color="auto"/>
              <w:right w:val="single" w:sz="4" w:space="0" w:color="auto"/>
            </w:tcBorders>
          </w:tcPr>
          <w:p w14:paraId="427FEDCF"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2</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0D2E60E" w14:textId="77777777" w:rsidR="001F24D8" w:rsidRPr="00E71D52" w:rsidRDefault="001F24D8" w:rsidP="00EE3934">
            <w:pPr>
              <w:pStyle w:val="aff5"/>
              <w:spacing w:after="0"/>
              <w:ind w:right="-110"/>
              <w:jc w:val="both"/>
              <w:rPr>
                <w:b w:val="0"/>
                <w:bCs/>
                <w:sz w:val="10"/>
                <w:szCs w:val="10"/>
              </w:rPr>
            </w:pPr>
            <w:r w:rsidRPr="00E71D52">
              <w:rPr>
                <w:b w:val="0"/>
                <w:bCs/>
                <w:sz w:val="10"/>
                <w:szCs w:val="10"/>
              </w:rPr>
              <w:t>убрать цвет -</w:t>
            </w:r>
          </w:p>
        </w:tc>
        <w:tc>
          <w:tcPr>
            <w:tcW w:w="1134" w:type="dxa"/>
            <w:gridSpan w:val="5"/>
            <w:tcBorders>
              <w:left w:val="single" w:sz="4" w:space="0" w:color="auto"/>
              <w:right w:val="single" w:sz="4" w:space="0" w:color="auto"/>
            </w:tcBorders>
          </w:tcPr>
          <w:p w14:paraId="75D08857" w14:textId="77777777" w:rsidR="001F24D8" w:rsidRPr="00E71D52" w:rsidRDefault="001F24D8" w:rsidP="00EE3934">
            <w:pPr>
              <w:pStyle w:val="aff5"/>
              <w:spacing w:after="0"/>
              <w:jc w:val="both"/>
              <w:rPr>
                <w:b w:val="0"/>
                <w:bCs/>
                <w:i/>
                <w:iCs/>
                <w:sz w:val="10"/>
                <w:szCs w:val="10"/>
              </w:rPr>
            </w:pPr>
            <w:r w:rsidRPr="00E71D52">
              <w:rPr>
                <w:b w:val="0"/>
                <w:bCs/>
                <w:i/>
                <w:iCs/>
                <w:sz w:val="10"/>
                <w:szCs w:val="10"/>
              </w:rPr>
              <w:t>авт. «природный»</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C0B68F7" w14:textId="77777777" w:rsidR="001F24D8" w:rsidRPr="00E71D52" w:rsidRDefault="001F24D8" w:rsidP="00EE3934">
            <w:pPr>
              <w:pStyle w:val="aff5"/>
              <w:spacing w:after="0"/>
              <w:ind w:right="-111"/>
              <w:jc w:val="both"/>
              <w:rPr>
                <w:b w:val="0"/>
                <w:bCs/>
                <w:sz w:val="10"/>
                <w:szCs w:val="10"/>
              </w:rPr>
            </w:pPr>
            <w:r w:rsidRPr="00E71D52">
              <w:rPr>
                <w:b w:val="0"/>
                <w:bCs/>
                <w:sz w:val="10"/>
                <w:szCs w:val="10"/>
              </w:rPr>
              <w:t>убрать текстуру -</w:t>
            </w:r>
          </w:p>
        </w:tc>
        <w:tc>
          <w:tcPr>
            <w:tcW w:w="1134" w:type="dxa"/>
            <w:gridSpan w:val="4"/>
            <w:vMerge w:val="restart"/>
            <w:tcBorders>
              <w:left w:val="single" w:sz="4" w:space="0" w:color="FFFFFF" w:themeColor="background1"/>
              <w:right w:val="single" w:sz="4" w:space="0" w:color="FFFFFF" w:themeColor="background1"/>
            </w:tcBorders>
          </w:tcPr>
          <w:p w14:paraId="3CC6B335" w14:textId="77777777" w:rsidR="001F24D8" w:rsidRPr="00E71D52" w:rsidRDefault="001F24D8" w:rsidP="00EE3934">
            <w:pPr>
              <w:pStyle w:val="aff5"/>
              <w:spacing w:after="0"/>
              <w:jc w:val="both"/>
              <w:rPr>
                <w:b w:val="0"/>
                <w:bCs/>
                <w:i/>
                <w:iCs/>
                <w:sz w:val="10"/>
                <w:szCs w:val="10"/>
              </w:rPr>
            </w:pPr>
          </w:p>
        </w:tc>
      </w:tr>
      <w:tr w:rsidR="001F24D8" w:rsidRPr="00E71D52" w14:paraId="2941C14E" w14:textId="77777777" w:rsidTr="00D164E3">
        <w:trPr>
          <w:gridBefore w:val="1"/>
          <w:gridAfter w:val="1"/>
          <w:wBefore w:w="137" w:type="dxa"/>
          <w:wAfter w:w="95" w:type="dxa"/>
          <w:trHeight w:val="115"/>
        </w:trPr>
        <w:tc>
          <w:tcPr>
            <w:tcW w:w="1958" w:type="dxa"/>
            <w:gridSpan w:val="3"/>
            <w:vMerge/>
            <w:tcBorders>
              <w:left w:val="single" w:sz="4" w:space="0" w:color="FFFFFF" w:themeColor="background1"/>
              <w:bottom w:val="single" w:sz="4" w:space="0" w:color="FFFFFF" w:themeColor="background1"/>
              <w:right w:val="single" w:sz="4" w:space="0" w:color="FFFFFF" w:themeColor="background1"/>
            </w:tcBorders>
          </w:tcPr>
          <w:p w14:paraId="7E069E9B" w14:textId="77777777" w:rsidR="001F24D8" w:rsidRPr="00E71D52" w:rsidRDefault="001F24D8" w:rsidP="00EE3934">
            <w:pPr>
              <w:pStyle w:val="aff5"/>
              <w:spacing w:after="0"/>
              <w:ind w:left="31" w:right="-124"/>
              <w:jc w:val="left"/>
              <w:rPr>
                <w:b w:val="0"/>
                <w:bCs/>
                <w:i/>
                <w:iCs/>
                <w:sz w:val="10"/>
                <w:szCs w:val="10"/>
              </w:rPr>
            </w:pPr>
          </w:p>
        </w:tc>
        <w:tc>
          <w:tcPr>
            <w:tcW w:w="1134" w:type="dxa"/>
            <w:vMerge/>
            <w:tcBorders>
              <w:left w:val="single" w:sz="4" w:space="0" w:color="FFFFFF" w:themeColor="background1"/>
              <w:bottom w:val="single" w:sz="4" w:space="0" w:color="FFFFFF" w:themeColor="background1"/>
              <w:right w:val="single" w:sz="4" w:space="0" w:color="auto"/>
            </w:tcBorders>
          </w:tcPr>
          <w:p w14:paraId="5EFF8C5B" w14:textId="77777777" w:rsidR="001F24D8" w:rsidRPr="00E71D52" w:rsidRDefault="001F24D8" w:rsidP="00EE3934">
            <w:pPr>
              <w:pStyle w:val="aff5"/>
              <w:spacing w:after="0"/>
              <w:ind w:right="-105"/>
              <w:jc w:val="left"/>
              <w:rPr>
                <w:b w:val="0"/>
                <w:bCs/>
                <w:sz w:val="14"/>
                <w:szCs w:val="14"/>
              </w:rPr>
            </w:pPr>
          </w:p>
        </w:tc>
        <w:tc>
          <w:tcPr>
            <w:tcW w:w="1559" w:type="dxa"/>
            <w:gridSpan w:val="6"/>
            <w:tcBorders>
              <w:top w:val="single" w:sz="4" w:space="0" w:color="auto"/>
              <w:left w:val="single" w:sz="4" w:space="0" w:color="auto"/>
              <w:bottom w:val="single" w:sz="4" w:space="0" w:color="auto"/>
              <w:right w:val="single" w:sz="4" w:space="0" w:color="auto"/>
            </w:tcBorders>
          </w:tcPr>
          <w:p w14:paraId="0CB85634" w14:textId="77777777" w:rsidR="001F24D8" w:rsidRPr="00E71D52" w:rsidRDefault="001F24D8" w:rsidP="00EE3934">
            <w:pPr>
              <w:pStyle w:val="aff5"/>
              <w:spacing w:after="0"/>
              <w:ind w:right="-124"/>
              <w:jc w:val="left"/>
              <w:rPr>
                <w:b w:val="0"/>
                <w:bCs/>
                <w:i/>
                <w:iCs/>
                <w:sz w:val="10"/>
                <w:szCs w:val="10"/>
              </w:rPr>
            </w:pPr>
            <w:r w:rsidRPr="00E71D52">
              <w:rPr>
                <w:b w:val="0"/>
                <w:bCs/>
                <w:i/>
                <w:iCs/>
                <w:sz w:val="10"/>
                <w:szCs w:val="10"/>
              </w:rPr>
              <w:t>Справочник 3</w:t>
            </w:r>
          </w:p>
        </w:tc>
        <w:tc>
          <w:tcPr>
            <w:tcW w:w="99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6CFC5E3" w14:textId="77777777" w:rsidR="001F24D8" w:rsidRPr="00E71D52" w:rsidRDefault="001F24D8" w:rsidP="00EE3934">
            <w:pPr>
              <w:pStyle w:val="aff5"/>
              <w:spacing w:after="0"/>
              <w:ind w:right="-110"/>
              <w:jc w:val="both"/>
              <w:rPr>
                <w:b w:val="0"/>
                <w:bCs/>
                <w:sz w:val="10"/>
                <w:szCs w:val="10"/>
              </w:rPr>
            </w:pPr>
          </w:p>
        </w:tc>
        <w:tc>
          <w:tcPr>
            <w:tcW w:w="1134" w:type="dxa"/>
            <w:gridSpan w:val="5"/>
            <w:tcBorders>
              <w:left w:val="single" w:sz="4" w:space="0" w:color="auto"/>
              <w:right w:val="single" w:sz="4" w:space="0" w:color="auto"/>
            </w:tcBorders>
          </w:tcPr>
          <w:p w14:paraId="3BE74365" w14:textId="77777777" w:rsidR="001F24D8" w:rsidRPr="00E71D52" w:rsidRDefault="001F24D8" w:rsidP="00EE3934">
            <w:pPr>
              <w:pStyle w:val="aff5"/>
              <w:spacing w:after="0"/>
              <w:jc w:val="both"/>
              <w:rPr>
                <w:b w:val="0"/>
                <w:bCs/>
                <w:i/>
                <w:iCs/>
                <w:sz w:val="10"/>
                <w:szCs w:val="10"/>
              </w:rPr>
            </w:pPr>
            <w:r w:rsidRPr="00E71D52">
              <w:rPr>
                <w:b w:val="0"/>
                <w:bCs/>
                <w:i/>
                <w:iCs/>
                <w:sz w:val="10"/>
                <w:szCs w:val="10"/>
              </w:rPr>
              <w:t>Справочник 5</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21160CB" w14:textId="77777777" w:rsidR="001F24D8" w:rsidRPr="00E71D52" w:rsidRDefault="001F24D8" w:rsidP="00EE3934">
            <w:pPr>
              <w:pStyle w:val="aff5"/>
              <w:spacing w:after="0"/>
              <w:ind w:right="-111"/>
              <w:jc w:val="both"/>
              <w:rPr>
                <w:b w:val="0"/>
                <w:bCs/>
                <w:sz w:val="10"/>
                <w:szCs w:val="10"/>
              </w:rPr>
            </w:pPr>
          </w:p>
        </w:tc>
        <w:tc>
          <w:tcPr>
            <w:tcW w:w="1134" w:type="dxa"/>
            <w:gridSpan w:val="4"/>
            <w:vMerge/>
            <w:tcBorders>
              <w:left w:val="single" w:sz="4" w:space="0" w:color="FFFFFF" w:themeColor="background1"/>
              <w:bottom w:val="single" w:sz="4" w:space="0" w:color="FFFFFF" w:themeColor="background1"/>
              <w:right w:val="single" w:sz="4" w:space="0" w:color="FFFFFF" w:themeColor="background1"/>
            </w:tcBorders>
          </w:tcPr>
          <w:p w14:paraId="5FBB2330" w14:textId="77777777" w:rsidR="001F24D8" w:rsidRPr="00E71D52" w:rsidRDefault="001F24D8" w:rsidP="00EE3934">
            <w:pPr>
              <w:pStyle w:val="aff5"/>
              <w:spacing w:after="0"/>
              <w:jc w:val="both"/>
              <w:rPr>
                <w:b w:val="0"/>
                <w:bCs/>
                <w:i/>
                <w:iCs/>
                <w:sz w:val="10"/>
                <w:szCs w:val="10"/>
              </w:rPr>
            </w:pPr>
          </w:p>
        </w:tc>
      </w:tr>
      <w:tr w:rsidR="001F24D8" w:rsidRPr="00E71D52" w14:paraId="78B46837" w14:textId="77777777" w:rsidTr="00D164E3">
        <w:trPr>
          <w:gridBefore w:val="1"/>
          <w:gridAfter w:val="1"/>
          <w:wBefore w:w="137" w:type="dxa"/>
          <w:wAfter w:w="95" w:type="dxa"/>
          <w:trHeight w:val="38"/>
        </w:trPr>
        <w:tc>
          <w:tcPr>
            <w:tcW w:w="195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A19125" w14:textId="77777777" w:rsidR="001F24D8" w:rsidRPr="00E71D52" w:rsidRDefault="001F24D8" w:rsidP="00EE3934">
            <w:pPr>
              <w:pStyle w:val="aff5"/>
              <w:spacing w:after="0"/>
              <w:ind w:right="-124"/>
              <w:jc w:val="left"/>
              <w:rPr>
                <w:b w:val="0"/>
                <w:bCs/>
                <w:i/>
                <w:i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4A210C" w14:textId="77777777" w:rsidR="001F24D8" w:rsidRPr="00E71D52" w:rsidRDefault="001F24D8" w:rsidP="00EE3934">
            <w:pPr>
              <w:pStyle w:val="aff5"/>
              <w:spacing w:after="0"/>
              <w:jc w:val="both"/>
              <w:rPr>
                <w:b w:val="0"/>
                <w:bCs/>
                <w:sz w:val="4"/>
                <w:szCs w:val="4"/>
              </w:rPr>
            </w:pPr>
          </w:p>
          <w:p w14:paraId="4DE26C5A" w14:textId="77777777" w:rsidR="001F24D8" w:rsidRPr="00E71D52" w:rsidRDefault="001F24D8" w:rsidP="00EE3934">
            <w:pPr>
              <w:pStyle w:val="aff5"/>
              <w:spacing w:after="0"/>
              <w:jc w:val="both"/>
              <w:rPr>
                <w:b w:val="0"/>
                <w:bCs/>
                <w:sz w:val="4"/>
                <w:szCs w:val="4"/>
              </w:rPr>
            </w:pPr>
          </w:p>
          <w:p w14:paraId="02638BDF" w14:textId="77777777" w:rsidR="001F24D8" w:rsidRPr="00E71D52" w:rsidRDefault="001F24D8" w:rsidP="00EE3934">
            <w:pPr>
              <w:pStyle w:val="aff5"/>
              <w:spacing w:after="0"/>
              <w:jc w:val="both"/>
              <w:rPr>
                <w:b w:val="0"/>
                <w:bCs/>
                <w:sz w:val="4"/>
                <w:szCs w:val="4"/>
              </w:rPr>
            </w:pPr>
          </w:p>
          <w:p w14:paraId="3FF9A5F4" w14:textId="77777777" w:rsidR="001F24D8" w:rsidRPr="00E71D52" w:rsidRDefault="001F24D8" w:rsidP="00EE3934">
            <w:pPr>
              <w:pStyle w:val="aff5"/>
              <w:spacing w:after="0"/>
              <w:jc w:val="both"/>
              <w:rPr>
                <w:b w:val="0"/>
                <w:bCs/>
                <w:sz w:val="4"/>
                <w:szCs w:val="4"/>
              </w:rPr>
            </w:pPr>
          </w:p>
          <w:p w14:paraId="67606778" w14:textId="77777777" w:rsidR="001F24D8" w:rsidRPr="00E71D52" w:rsidRDefault="001F24D8" w:rsidP="00EE3934">
            <w:pPr>
              <w:pStyle w:val="aff5"/>
              <w:spacing w:after="0"/>
              <w:jc w:val="both"/>
              <w:rPr>
                <w:b w:val="0"/>
                <w:bCs/>
                <w:sz w:val="4"/>
                <w:szCs w:val="4"/>
              </w:rPr>
            </w:pPr>
          </w:p>
        </w:tc>
        <w:tc>
          <w:tcPr>
            <w:tcW w:w="850"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786E51AA" w14:textId="77777777" w:rsidR="001F24D8" w:rsidRPr="00E71D52" w:rsidRDefault="001F24D8" w:rsidP="00EE3934">
            <w:pPr>
              <w:pStyle w:val="aff5"/>
              <w:spacing w:after="0"/>
              <w:jc w:val="both"/>
              <w:rPr>
                <w:b w:val="0"/>
                <w:bCs/>
                <w:i/>
                <w:iCs/>
                <w:sz w:val="4"/>
                <w:szCs w:val="4"/>
              </w:rPr>
            </w:pPr>
          </w:p>
        </w:tc>
        <w:tc>
          <w:tcPr>
            <w:tcW w:w="709" w:type="dxa"/>
            <w:gridSpan w:val="3"/>
            <w:tcBorders>
              <w:top w:val="single" w:sz="4" w:space="0" w:color="auto"/>
              <w:left w:val="single" w:sz="4" w:space="0" w:color="FFFFFF"/>
              <w:bottom w:val="single" w:sz="4" w:space="0" w:color="FFFFFF"/>
              <w:right w:val="single" w:sz="4" w:space="0" w:color="FFFFFF"/>
            </w:tcBorders>
          </w:tcPr>
          <w:p w14:paraId="3B3FD640" w14:textId="77777777" w:rsidR="001F24D8" w:rsidRPr="00E71D52" w:rsidRDefault="001F24D8" w:rsidP="00EE3934">
            <w:pPr>
              <w:pStyle w:val="aff5"/>
              <w:spacing w:after="0"/>
              <w:jc w:val="both"/>
              <w:rPr>
                <w:b w:val="0"/>
                <w:bCs/>
                <w:i/>
                <w:iCs/>
                <w:sz w:val="4"/>
                <w:szCs w:val="4"/>
              </w:rPr>
            </w:pPr>
          </w:p>
        </w:tc>
        <w:tc>
          <w:tcPr>
            <w:tcW w:w="992"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B0B39E2" w14:textId="77777777" w:rsidR="001F24D8" w:rsidRPr="00E71D52" w:rsidRDefault="001F24D8" w:rsidP="00EE3934">
            <w:pPr>
              <w:pStyle w:val="aff5"/>
              <w:spacing w:after="0"/>
              <w:ind w:right="-110"/>
              <w:jc w:val="both"/>
              <w:rPr>
                <w:b w:val="0"/>
                <w:bCs/>
                <w:sz w:val="4"/>
                <w:szCs w:val="4"/>
              </w:rPr>
            </w:pPr>
          </w:p>
        </w:tc>
        <w:tc>
          <w:tcPr>
            <w:tcW w:w="1134" w:type="dxa"/>
            <w:gridSpan w:val="5"/>
            <w:tcBorders>
              <w:left w:val="single" w:sz="4" w:space="0" w:color="FFFFFF" w:themeColor="background1"/>
              <w:bottom w:val="single" w:sz="4" w:space="0" w:color="FFFFFF" w:themeColor="background1"/>
              <w:right w:val="single" w:sz="4" w:space="0" w:color="FFFFFF" w:themeColor="background1"/>
            </w:tcBorders>
          </w:tcPr>
          <w:p w14:paraId="18B84468" w14:textId="77777777" w:rsidR="001F24D8" w:rsidRPr="00E71D52" w:rsidRDefault="001F24D8" w:rsidP="00EE3934">
            <w:pPr>
              <w:pStyle w:val="aff5"/>
              <w:spacing w:after="0"/>
              <w:jc w:val="both"/>
              <w:rPr>
                <w:b w:val="0"/>
                <w:bCs/>
                <w:i/>
                <w:iCs/>
                <w:sz w:val="4"/>
                <w:szCs w:val="4"/>
              </w:rPr>
            </w:pPr>
          </w:p>
          <w:p w14:paraId="7025112F" w14:textId="77777777" w:rsidR="001F24D8" w:rsidRPr="00E71D52" w:rsidRDefault="001F24D8" w:rsidP="00EE3934">
            <w:pPr>
              <w:pStyle w:val="aff5"/>
              <w:spacing w:after="0"/>
              <w:jc w:val="both"/>
              <w:rPr>
                <w:b w:val="0"/>
                <w:bCs/>
                <w:i/>
                <w:iCs/>
                <w:sz w:val="4"/>
                <w:szCs w:val="4"/>
              </w:rPr>
            </w:pPr>
          </w:p>
          <w:p w14:paraId="59113C3F" w14:textId="77777777" w:rsidR="001F24D8" w:rsidRPr="00E71D52" w:rsidRDefault="001F24D8" w:rsidP="00EE3934">
            <w:pPr>
              <w:pStyle w:val="aff5"/>
              <w:spacing w:after="0"/>
              <w:jc w:val="both"/>
              <w:rPr>
                <w:b w:val="0"/>
                <w:bCs/>
                <w:i/>
                <w:iCs/>
                <w:sz w:val="4"/>
                <w:szCs w:val="4"/>
              </w:rPr>
            </w:pPr>
          </w:p>
          <w:p w14:paraId="0541269D" w14:textId="77777777" w:rsidR="001F24D8" w:rsidRPr="00E71D52" w:rsidRDefault="001F24D8"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7313D4" w14:textId="77777777" w:rsidR="001F24D8" w:rsidRPr="00E71D52" w:rsidRDefault="001F24D8" w:rsidP="00EE3934">
            <w:pPr>
              <w:pStyle w:val="aff5"/>
              <w:spacing w:after="0"/>
              <w:ind w:right="-111"/>
              <w:jc w:val="both"/>
              <w:rPr>
                <w:b w:val="0"/>
                <w:bCs/>
                <w:sz w:val="4"/>
                <w:szCs w:val="4"/>
              </w:rPr>
            </w:pPr>
          </w:p>
        </w:tc>
        <w:tc>
          <w:tcPr>
            <w:tcW w:w="113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CC67BB" w14:textId="77777777" w:rsidR="001F24D8" w:rsidRPr="00E71D52" w:rsidRDefault="001F24D8" w:rsidP="00EE3934">
            <w:pPr>
              <w:pStyle w:val="aff5"/>
              <w:spacing w:after="0"/>
              <w:jc w:val="both"/>
              <w:rPr>
                <w:b w:val="0"/>
                <w:bCs/>
                <w:i/>
                <w:iCs/>
                <w:sz w:val="4"/>
                <w:szCs w:val="4"/>
              </w:rPr>
            </w:pPr>
          </w:p>
        </w:tc>
      </w:tr>
      <w:tr w:rsidR="00FF502C" w:rsidRPr="00E71D52" w14:paraId="32200788" w14:textId="77777777" w:rsidTr="00E94F5D">
        <w:trPr>
          <w:gridAfter w:val="1"/>
          <w:wAfter w:w="95" w:type="dxa"/>
          <w:trHeight w:val="101"/>
        </w:trPr>
        <w:tc>
          <w:tcPr>
            <w:tcW w:w="9182" w:type="dxa"/>
            <w:gridSpan w:val="26"/>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7369B1B0" w14:textId="66231402" w:rsidR="00FF502C" w:rsidRPr="00E71D52" w:rsidRDefault="00FF502C" w:rsidP="00EE3934">
            <w:pPr>
              <w:pStyle w:val="aff5"/>
              <w:spacing w:after="0"/>
              <w:jc w:val="both"/>
              <w:rPr>
                <w:spacing w:val="2"/>
                <w:sz w:val="8"/>
                <w:szCs w:val="8"/>
                <w:shd w:val="clear" w:color="auto" w:fill="FFFFFF"/>
                <w:lang w:eastAsia="ru-RU"/>
              </w:rPr>
            </w:pPr>
          </w:p>
          <w:p w14:paraId="039FA2F8" w14:textId="5486996C" w:rsidR="00FF502C" w:rsidRPr="00E71D52" w:rsidRDefault="00FF502C" w:rsidP="00E946E4">
            <w:pPr>
              <w:pStyle w:val="aff5"/>
              <w:numPr>
                <w:ilvl w:val="0"/>
                <w:numId w:val="50"/>
              </w:numPr>
              <w:spacing w:after="0"/>
              <w:ind w:left="314" w:hanging="314"/>
              <w:jc w:val="both"/>
              <w:rPr>
                <w:sz w:val="20"/>
                <w:szCs w:val="20"/>
              </w:rPr>
            </w:pPr>
            <w:r w:rsidRPr="00E71D52">
              <w:rPr>
                <w:spacing w:val="2"/>
                <w:sz w:val="20"/>
                <w:szCs w:val="20"/>
                <w:shd w:val="clear" w:color="auto" w:fill="FFFFFF"/>
                <w:lang w:eastAsia="ru-RU"/>
              </w:rPr>
              <w:t xml:space="preserve">Внешний вид изображения на внешней поверхности </w:t>
            </w:r>
            <w:r w:rsidR="0040167E" w:rsidRPr="00E71D52">
              <w:rPr>
                <w:sz w:val="20"/>
                <w:szCs w:val="20"/>
              </w:rPr>
              <w:t xml:space="preserve">некапитального строения </w:t>
            </w:r>
            <w:r w:rsidRPr="00E71D52">
              <w:rPr>
                <w:sz w:val="20"/>
                <w:szCs w:val="20"/>
              </w:rPr>
              <w:t xml:space="preserve">(сооружения) </w:t>
            </w:r>
            <w:r w:rsidRPr="00E71D52">
              <w:rPr>
                <w:b w:val="0"/>
                <w:bCs/>
                <w:sz w:val="20"/>
                <w:szCs w:val="20"/>
              </w:rPr>
              <w:t>планируемый к указанию в Колористическом паспорте)</w:t>
            </w:r>
            <w:r w:rsidRPr="00E71D52">
              <w:rPr>
                <w:sz w:val="20"/>
                <w:szCs w:val="20"/>
              </w:rPr>
              <w:t>:</w:t>
            </w:r>
          </w:p>
          <w:p w14:paraId="1E3BBA32" w14:textId="77777777" w:rsidR="00FF502C" w:rsidRPr="00E71D52" w:rsidRDefault="00FF502C" w:rsidP="00EE3934">
            <w:pPr>
              <w:pStyle w:val="aff5"/>
              <w:spacing w:after="0"/>
              <w:jc w:val="both"/>
              <w:rPr>
                <w:b w:val="0"/>
                <w:bCs/>
                <w:i/>
                <w:iCs/>
                <w:sz w:val="4"/>
                <w:szCs w:val="4"/>
                <w:lang w:eastAsia="ru-RU"/>
              </w:rPr>
            </w:pPr>
          </w:p>
          <w:p w14:paraId="7462C92E" w14:textId="59242E5C" w:rsidR="00FF502C" w:rsidRPr="00E71D52" w:rsidRDefault="002200F3" w:rsidP="0057193C">
            <w:pPr>
              <w:pStyle w:val="aff5"/>
              <w:spacing w:after="0"/>
              <w:jc w:val="both"/>
              <w:rPr>
                <w:b w:val="0"/>
                <w:bCs/>
                <w:i/>
                <w:iCs/>
                <w:sz w:val="12"/>
                <w:szCs w:val="12"/>
                <w:lang w:eastAsia="ru-RU"/>
              </w:rPr>
            </w:pPr>
            <w:r w:rsidRPr="00E71D52">
              <w:rPr>
                <w:b w:val="0"/>
                <w:bCs/>
                <w:i/>
                <w:iCs/>
                <w:sz w:val="12"/>
                <w:szCs w:val="12"/>
                <w:lang w:eastAsia="ru-RU"/>
              </w:rPr>
              <w:t>Пункт 6</w:t>
            </w:r>
            <w:r w:rsidR="00FF502C" w:rsidRPr="00E71D52">
              <w:rPr>
                <w:b w:val="0"/>
                <w:bCs/>
                <w:i/>
                <w:iCs/>
                <w:sz w:val="12"/>
                <w:szCs w:val="12"/>
                <w:lang w:eastAsia="ru-RU"/>
              </w:rPr>
              <w:t xml:space="preserve"> доступен и обязателен для заполнения только после указания в пункте «Вид работ» одного из типовых значений: «</w:t>
            </w:r>
            <w:r w:rsidR="0057193C" w:rsidRPr="00E71D52">
              <w:rPr>
                <w:b w:val="0"/>
                <w:bCs/>
                <w:i/>
                <w:iCs/>
                <w:sz w:val="12"/>
                <w:szCs w:val="12"/>
              </w:rPr>
              <w:t>установка (новое размещение) некапитального строения (сооружения) или изменение внешнего вида существующего некапитального строения (сооружения) и (или) изображения на внешних поверхностях некапитального строения (сооружения)</w:t>
            </w:r>
            <w:r w:rsidR="00FF502C" w:rsidRPr="00E71D52">
              <w:rPr>
                <w:b w:val="0"/>
                <w:bCs/>
                <w:i/>
                <w:iCs/>
                <w:sz w:val="12"/>
                <w:szCs w:val="12"/>
              </w:rPr>
              <w:t>».</w:t>
            </w:r>
          </w:p>
          <w:p w14:paraId="0CCCF2AF" w14:textId="77777777" w:rsidR="00FF502C" w:rsidRPr="00E71D52" w:rsidRDefault="00FF502C" w:rsidP="00EE3934">
            <w:pPr>
              <w:pStyle w:val="aff5"/>
              <w:spacing w:after="0"/>
              <w:jc w:val="both"/>
              <w:rPr>
                <w:b w:val="0"/>
                <w:bCs/>
                <w:i/>
                <w:iCs/>
                <w:sz w:val="4"/>
                <w:szCs w:val="4"/>
              </w:rPr>
            </w:pPr>
          </w:p>
          <w:p w14:paraId="2D86D88D" w14:textId="00D5C46E" w:rsidR="00FF502C" w:rsidRPr="00E71D52" w:rsidRDefault="007B2E91" w:rsidP="00EE3934">
            <w:pPr>
              <w:pStyle w:val="aff5"/>
              <w:spacing w:after="0"/>
              <w:jc w:val="both"/>
              <w:rPr>
                <w:b w:val="0"/>
                <w:bCs/>
                <w:i/>
                <w:iCs/>
                <w:sz w:val="12"/>
                <w:szCs w:val="12"/>
                <w:lang w:eastAsia="ru-RU"/>
              </w:rPr>
            </w:pPr>
            <w:r w:rsidRPr="00E71D52">
              <w:rPr>
                <w:b w:val="0"/>
                <w:bCs/>
                <w:i/>
                <w:iCs/>
                <w:sz w:val="12"/>
                <w:szCs w:val="12"/>
                <w:lang w:eastAsia="ru-RU"/>
              </w:rPr>
              <w:t>Обращаем внимание на</w:t>
            </w:r>
            <w:r w:rsidR="00FF502C" w:rsidRPr="00E71D52">
              <w:rPr>
                <w:b w:val="0"/>
                <w:bCs/>
                <w:i/>
                <w:iCs/>
                <w:sz w:val="12"/>
                <w:szCs w:val="12"/>
                <w:lang w:eastAsia="ru-RU"/>
              </w:rPr>
              <w:t xml:space="preserve"> то, что поля «тематика», «цвет»,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p w14:paraId="292E5CCF" w14:textId="77777777" w:rsidR="00FF502C" w:rsidRPr="00E71D52" w:rsidRDefault="00FF502C" w:rsidP="00EE3934">
            <w:pPr>
              <w:pStyle w:val="aff5"/>
              <w:spacing w:after="0"/>
              <w:jc w:val="both"/>
              <w:rPr>
                <w:b w:val="0"/>
                <w:bCs/>
                <w:i/>
                <w:iCs/>
                <w:sz w:val="4"/>
                <w:szCs w:val="4"/>
              </w:rPr>
            </w:pPr>
          </w:p>
          <w:p w14:paraId="72AB44E4" w14:textId="77777777" w:rsidR="00FF502C" w:rsidRPr="00E71D52" w:rsidRDefault="00FF502C" w:rsidP="00EE3934">
            <w:pPr>
              <w:pStyle w:val="aff5"/>
              <w:spacing w:after="0"/>
              <w:jc w:val="both"/>
              <w:rPr>
                <w:b w:val="0"/>
                <w:bCs/>
                <w:i/>
                <w:iCs/>
                <w:sz w:val="12"/>
                <w:szCs w:val="12"/>
                <w:lang w:eastAsia="ru-RU"/>
              </w:rPr>
            </w:pPr>
            <w:r w:rsidRPr="00E71D52">
              <w:rPr>
                <w:b w:val="0"/>
                <w:bCs/>
                <w:i/>
                <w:iCs/>
                <w:sz w:val="12"/>
                <w:szCs w:val="12"/>
                <w:u w:val="single"/>
              </w:rPr>
              <w:t>При заполнении поля «способ нанесения» для элементов фасада выбор производится по типовым значениям справочника 7:</w:t>
            </w:r>
          </w:p>
          <w:p w14:paraId="2F7EDAE9" w14:textId="77777777" w:rsidR="00FF502C" w:rsidRPr="00E71D52" w:rsidRDefault="00FF502C" w:rsidP="00EE3934">
            <w:pPr>
              <w:pStyle w:val="aff5"/>
              <w:spacing w:after="0"/>
              <w:jc w:val="both"/>
              <w:rPr>
                <w:b w:val="0"/>
                <w:bCs/>
                <w:i/>
                <w:iCs/>
                <w:sz w:val="10"/>
                <w:szCs w:val="10"/>
                <w:shd w:val="clear" w:color="auto" w:fill="FFFFFF"/>
              </w:rPr>
            </w:pPr>
            <w:r w:rsidRPr="00E71D52">
              <w:rPr>
                <w:b w:val="0"/>
                <w:bCs/>
                <w:i/>
                <w:iCs/>
                <w:sz w:val="10"/>
                <w:szCs w:val="10"/>
                <w:shd w:val="clear" w:color="auto" w:fill="FFFFFF"/>
              </w:rPr>
              <w:t>от руки баллончиком</w:t>
            </w:r>
          </w:p>
          <w:p w14:paraId="30A0EEB1" w14:textId="77777777" w:rsidR="00FF502C" w:rsidRPr="00E71D52" w:rsidRDefault="00FF502C" w:rsidP="00EE3934">
            <w:pPr>
              <w:pStyle w:val="aff5"/>
              <w:spacing w:after="0"/>
              <w:jc w:val="both"/>
              <w:rPr>
                <w:b w:val="0"/>
                <w:bCs/>
                <w:i/>
                <w:iCs/>
                <w:sz w:val="10"/>
                <w:szCs w:val="10"/>
                <w:shd w:val="clear" w:color="auto" w:fill="FFFFFF"/>
              </w:rPr>
            </w:pPr>
            <w:r w:rsidRPr="00E71D52">
              <w:rPr>
                <w:b w:val="0"/>
                <w:bCs/>
                <w:i/>
                <w:iCs/>
                <w:sz w:val="10"/>
                <w:szCs w:val="10"/>
                <w:shd w:val="clear" w:color="auto" w:fill="FFFFFF"/>
              </w:rPr>
              <w:t>от руки кистью</w:t>
            </w:r>
          </w:p>
          <w:p w14:paraId="28F1D22C" w14:textId="77777777" w:rsidR="00FF502C" w:rsidRPr="00E71D52" w:rsidRDefault="00FF502C" w:rsidP="00EE3934">
            <w:pPr>
              <w:pStyle w:val="aff5"/>
              <w:spacing w:after="0"/>
              <w:jc w:val="both"/>
              <w:rPr>
                <w:b w:val="0"/>
                <w:bCs/>
                <w:i/>
                <w:iCs/>
                <w:sz w:val="10"/>
                <w:szCs w:val="10"/>
                <w:shd w:val="clear" w:color="auto" w:fill="FFFFFF"/>
              </w:rPr>
            </w:pPr>
            <w:r w:rsidRPr="00E71D52">
              <w:rPr>
                <w:b w:val="0"/>
                <w:bCs/>
                <w:i/>
                <w:iCs/>
                <w:sz w:val="10"/>
                <w:szCs w:val="10"/>
                <w:shd w:val="clear" w:color="auto" w:fill="FFFFFF"/>
              </w:rPr>
              <w:t>по трафарету баллончиком</w:t>
            </w:r>
          </w:p>
          <w:p w14:paraId="60189B9A" w14:textId="77777777" w:rsidR="00FF502C" w:rsidRPr="00E71D52" w:rsidRDefault="00FF502C" w:rsidP="00EE3934">
            <w:pPr>
              <w:pStyle w:val="aff5"/>
              <w:spacing w:after="0"/>
              <w:jc w:val="both"/>
              <w:rPr>
                <w:b w:val="0"/>
                <w:bCs/>
                <w:i/>
                <w:iCs/>
                <w:sz w:val="10"/>
                <w:szCs w:val="10"/>
                <w:shd w:val="clear" w:color="auto" w:fill="FFFFFF"/>
              </w:rPr>
            </w:pPr>
            <w:r w:rsidRPr="00E71D52">
              <w:rPr>
                <w:b w:val="0"/>
                <w:bCs/>
                <w:i/>
                <w:iCs/>
                <w:sz w:val="10"/>
                <w:szCs w:val="10"/>
                <w:shd w:val="clear" w:color="auto" w:fill="FFFFFF"/>
              </w:rPr>
              <w:t>по трафарету кистью</w:t>
            </w:r>
          </w:p>
          <w:p w14:paraId="2B1656F0" w14:textId="77777777" w:rsidR="00FF502C" w:rsidRPr="00E71D52" w:rsidRDefault="00FF502C" w:rsidP="00EE3934">
            <w:pPr>
              <w:pStyle w:val="aff5"/>
              <w:spacing w:after="0"/>
              <w:jc w:val="both"/>
              <w:rPr>
                <w:b w:val="0"/>
                <w:bCs/>
                <w:i/>
                <w:iCs/>
                <w:sz w:val="10"/>
                <w:szCs w:val="10"/>
                <w:shd w:val="clear" w:color="auto" w:fill="FFFFFF"/>
              </w:rPr>
            </w:pPr>
            <w:r w:rsidRPr="00E71D52">
              <w:rPr>
                <w:b w:val="0"/>
                <w:bCs/>
                <w:i/>
                <w:iCs/>
                <w:sz w:val="10"/>
                <w:szCs w:val="10"/>
                <w:shd w:val="clear" w:color="auto" w:fill="FFFFFF"/>
              </w:rPr>
              <w:t>приклейка готового изображения</w:t>
            </w:r>
          </w:p>
          <w:p w14:paraId="1311EF8F" w14:textId="77777777" w:rsidR="00FF502C" w:rsidRPr="00E71D52" w:rsidRDefault="00FF502C" w:rsidP="00EE3934">
            <w:pPr>
              <w:pStyle w:val="aff5"/>
              <w:spacing w:after="0"/>
              <w:jc w:val="both"/>
              <w:rPr>
                <w:b w:val="0"/>
                <w:bCs/>
                <w:i/>
                <w:iCs/>
                <w:sz w:val="10"/>
                <w:szCs w:val="10"/>
              </w:rPr>
            </w:pPr>
            <w:r w:rsidRPr="00E71D52">
              <w:rPr>
                <w:b w:val="0"/>
                <w:bCs/>
                <w:i/>
                <w:iCs/>
                <w:sz w:val="10"/>
                <w:szCs w:val="10"/>
              </w:rPr>
              <w:t>иной способ (при выборе «иной способ» вручную указывается способ нанесения)</w:t>
            </w:r>
          </w:p>
        </w:tc>
      </w:tr>
      <w:tr w:rsidR="00FF502C" w:rsidRPr="00E71D52" w14:paraId="431CFC9C" w14:textId="77777777" w:rsidTr="00E94F5D">
        <w:trPr>
          <w:gridAfter w:val="6"/>
          <w:wAfter w:w="1398" w:type="dxa"/>
          <w:trHeight w:val="52"/>
        </w:trPr>
        <w:tc>
          <w:tcPr>
            <w:tcW w:w="1103" w:type="dxa"/>
            <w:gridSpan w:val="3"/>
            <w:tcBorders>
              <w:top w:val="single" w:sz="2" w:space="0" w:color="FFFFFF"/>
              <w:left w:val="single" w:sz="2" w:space="0" w:color="FFFFFF"/>
              <w:bottom w:val="single" w:sz="4" w:space="0" w:color="auto"/>
              <w:right w:val="single" w:sz="2" w:space="0" w:color="FFFFFF"/>
            </w:tcBorders>
          </w:tcPr>
          <w:p w14:paraId="11CDCA4B" w14:textId="77777777" w:rsidR="00FF502C" w:rsidRPr="00E71D52" w:rsidRDefault="00FF502C" w:rsidP="00EE3934">
            <w:pPr>
              <w:pStyle w:val="aff5"/>
              <w:spacing w:after="0"/>
              <w:ind w:right="-105"/>
              <w:jc w:val="left"/>
              <w:rPr>
                <w:b w:val="0"/>
                <w:bCs/>
                <w:sz w:val="2"/>
                <w:szCs w:val="2"/>
              </w:rPr>
            </w:pPr>
          </w:p>
        </w:tc>
        <w:tc>
          <w:tcPr>
            <w:tcW w:w="2548" w:type="dxa"/>
            <w:gridSpan w:val="4"/>
            <w:tcBorders>
              <w:top w:val="single" w:sz="2" w:space="0" w:color="FFFFFF"/>
              <w:left w:val="single" w:sz="2" w:space="0" w:color="FFFFFF"/>
              <w:bottom w:val="single" w:sz="4" w:space="0" w:color="auto"/>
              <w:right w:val="single" w:sz="2" w:space="0" w:color="FFFFFF"/>
            </w:tcBorders>
          </w:tcPr>
          <w:p w14:paraId="1ED66994" w14:textId="77777777" w:rsidR="00FF502C" w:rsidRPr="00E71D52" w:rsidRDefault="00FF502C" w:rsidP="00EE3934">
            <w:pPr>
              <w:pStyle w:val="aff5"/>
              <w:spacing w:after="0"/>
              <w:jc w:val="both"/>
              <w:rPr>
                <w:sz w:val="2"/>
                <w:szCs w:val="2"/>
              </w:rPr>
            </w:pPr>
          </w:p>
        </w:tc>
        <w:tc>
          <w:tcPr>
            <w:tcW w:w="1001" w:type="dxa"/>
            <w:gridSpan w:val="3"/>
            <w:tcBorders>
              <w:top w:val="single" w:sz="2" w:space="0" w:color="FFFFFF"/>
              <w:left w:val="single" w:sz="2" w:space="0" w:color="FFFFFF"/>
              <w:bottom w:val="single" w:sz="4" w:space="0" w:color="FFFFFF" w:themeColor="background1"/>
              <w:right w:val="single" w:sz="2" w:space="0" w:color="FFFFFF"/>
            </w:tcBorders>
          </w:tcPr>
          <w:p w14:paraId="229D0D70" w14:textId="77777777" w:rsidR="00FF502C" w:rsidRPr="00E71D52" w:rsidRDefault="00FF502C" w:rsidP="00EE3934">
            <w:pPr>
              <w:pStyle w:val="aff5"/>
              <w:spacing w:after="0"/>
              <w:ind w:right="-110"/>
              <w:jc w:val="both"/>
              <w:rPr>
                <w:b w:val="0"/>
                <w:bCs/>
                <w:sz w:val="2"/>
                <w:szCs w:val="2"/>
              </w:rPr>
            </w:pPr>
          </w:p>
        </w:tc>
        <w:tc>
          <w:tcPr>
            <w:tcW w:w="1270" w:type="dxa"/>
            <w:gridSpan w:val="5"/>
            <w:tcBorders>
              <w:top w:val="single" w:sz="2" w:space="0" w:color="FFFFFF"/>
              <w:left w:val="single" w:sz="2" w:space="0" w:color="FFFFFF"/>
              <w:bottom w:val="single" w:sz="4" w:space="0" w:color="FFFFFF" w:themeColor="background1"/>
              <w:right w:val="single" w:sz="2" w:space="0" w:color="FFFFFF"/>
            </w:tcBorders>
          </w:tcPr>
          <w:p w14:paraId="7E193DC7" w14:textId="77777777" w:rsidR="00FF502C" w:rsidRPr="00E71D52" w:rsidRDefault="00FF502C" w:rsidP="00EE3934">
            <w:pPr>
              <w:pStyle w:val="aff5"/>
              <w:spacing w:after="0"/>
              <w:jc w:val="both"/>
              <w:rPr>
                <w:sz w:val="2"/>
                <w:szCs w:val="2"/>
              </w:rPr>
            </w:pPr>
          </w:p>
        </w:tc>
        <w:tc>
          <w:tcPr>
            <w:tcW w:w="1134" w:type="dxa"/>
            <w:gridSpan w:val="5"/>
            <w:tcBorders>
              <w:top w:val="single" w:sz="2" w:space="0" w:color="FFFFFF"/>
              <w:left w:val="single" w:sz="2" w:space="0" w:color="FFFFFF"/>
              <w:bottom w:val="single" w:sz="4" w:space="0" w:color="FFFFFF" w:themeColor="background1"/>
              <w:right w:val="single" w:sz="2" w:space="0" w:color="FFFFFF"/>
            </w:tcBorders>
          </w:tcPr>
          <w:p w14:paraId="2963EF0F" w14:textId="77777777" w:rsidR="00FF502C" w:rsidRPr="00E71D52" w:rsidRDefault="00FF502C" w:rsidP="00EE3934">
            <w:pPr>
              <w:pStyle w:val="aff5"/>
              <w:spacing w:after="0"/>
              <w:ind w:right="-111"/>
              <w:jc w:val="both"/>
              <w:rPr>
                <w:b w:val="0"/>
                <w:bCs/>
                <w:sz w:val="2"/>
                <w:szCs w:val="2"/>
              </w:rPr>
            </w:pPr>
          </w:p>
        </w:tc>
        <w:tc>
          <w:tcPr>
            <w:tcW w:w="823" w:type="dxa"/>
            <w:tcBorders>
              <w:top w:val="single" w:sz="4" w:space="0" w:color="FFFFFF" w:themeColor="background1"/>
              <w:left w:val="single" w:sz="2" w:space="0" w:color="FFFFFF"/>
              <w:bottom w:val="single" w:sz="4" w:space="0" w:color="FFFFFF" w:themeColor="background1"/>
              <w:right w:val="single" w:sz="2" w:space="0" w:color="FFFFFF"/>
            </w:tcBorders>
          </w:tcPr>
          <w:p w14:paraId="79D6DE59" w14:textId="77777777" w:rsidR="00FF502C" w:rsidRPr="00E71D52" w:rsidRDefault="00FF502C" w:rsidP="00EE3934">
            <w:pPr>
              <w:pStyle w:val="aff5"/>
              <w:spacing w:after="0"/>
              <w:jc w:val="both"/>
              <w:rPr>
                <w:sz w:val="2"/>
                <w:szCs w:val="2"/>
              </w:rPr>
            </w:pPr>
          </w:p>
        </w:tc>
      </w:tr>
      <w:tr w:rsidR="00FF502C" w:rsidRPr="00E71D52" w14:paraId="48DA70FD" w14:textId="77777777" w:rsidTr="00E94F5D">
        <w:trPr>
          <w:gridAfter w:val="1"/>
          <w:wAfter w:w="95" w:type="dxa"/>
          <w:trHeight w:val="102"/>
        </w:trPr>
        <w:tc>
          <w:tcPr>
            <w:tcW w:w="3651" w:type="dxa"/>
            <w:gridSpan w:val="7"/>
            <w:tcBorders>
              <w:top w:val="single" w:sz="4" w:space="0" w:color="auto"/>
              <w:left w:val="single" w:sz="4" w:space="0" w:color="auto"/>
              <w:bottom w:val="single" w:sz="4" w:space="0" w:color="auto"/>
              <w:right w:val="single" w:sz="4" w:space="0" w:color="auto"/>
            </w:tcBorders>
          </w:tcPr>
          <w:p w14:paraId="4A13C550" w14:textId="77777777" w:rsidR="00FF502C" w:rsidRPr="00E71D52" w:rsidRDefault="00FF502C" w:rsidP="00EE3934">
            <w:pPr>
              <w:pStyle w:val="aff5"/>
              <w:spacing w:after="0"/>
              <w:jc w:val="both"/>
              <w:rPr>
                <w:sz w:val="8"/>
                <w:szCs w:val="8"/>
              </w:rPr>
            </w:pPr>
            <w:r w:rsidRPr="00E71D52">
              <w:rPr>
                <w:sz w:val="17"/>
                <w:szCs w:val="17"/>
              </w:rPr>
              <w:t>Изображение 1:</w:t>
            </w:r>
          </w:p>
        </w:tc>
        <w:tc>
          <w:tcPr>
            <w:tcW w:w="3405" w:type="dxa"/>
            <w:gridSpan w:val="1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3856354" w14:textId="77777777" w:rsidR="00FF502C" w:rsidRPr="00E71D52" w:rsidRDefault="00FF502C" w:rsidP="00EE3934">
            <w:pPr>
              <w:pStyle w:val="aff5"/>
              <w:spacing w:after="0"/>
              <w:ind w:right="-115"/>
              <w:jc w:val="both"/>
              <w:rPr>
                <w:b w:val="0"/>
                <w:bCs/>
                <w:sz w:val="14"/>
                <w:szCs w:val="14"/>
              </w:rPr>
            </w:pPr>
          </w:p>
        </w:tc>
        <w:tc>
          <w:tcPr>
            <w:tcW w:w="212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40827A" w14:textId="77777777" w:rsidR="00FF502C" w:rsidRPr="00E71D52" w:rsidRDefault="00FF502C" w:rsidP="00EE3934">
            <w:pPr>
              <w:pStyle w:val="aff5"/>
              <w:spacing w:after="0"/>
              <w:jc w:val="both"/>
              <w:rPr>
                <w:sz w:val="8"/>
                <w:szCs w:val="8"/>
              </w:rPr>
            </w:pPr>
          </w:p>
        </w:tc>
      </w:tr>
      <w:tr w:rsidR="00FF502C" w:rsidRPr="00E71D52" w14:paraId="19FACBA0" w14:textId="77777777" w:rsidTr="00E94F5D">
        <w:trPr>
          <w:gridAfter w:val="1"/>
          <w:wAfter w:w="95" w:type="dxa"/>
          <w:trHeight w:val="36"/>
        </w:trPr>
        <w:tc>
          <w:tcPr>
            <w:tcW w:w="3651"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7F2D7E9C" w14:textId="77777777" w:rsidR="00FF502C" w:rsidRPr="00E71D52" w:rsidRDefault="00FF502C" w:rsidP="00EE3934">
            <w:pPr>
              <w:pStyle w:val="aff5"/>
              <w:spacing w:after="0"/>
              <w:jc w:val="both"/>
              <w:rPr>
                <w:sz w:val="4"/>
                <w:szCs w:val="4"/>
              </w:rPr>
            </w:pPr>
          </w:p>
        </w:tc>
        <w:tc>
          <w:tcPr>
            <w:tcW w:w="3405" w:type="dxa"/>
            <w:gridSpan w:val="1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F5F2BAC" w14:textId="77777777" w:rsidR="00FF502C" w:rsidRPr="00E71D52" w:rsidRDefault="00FF502C" w:rsidP="00EE3934">
            <w:pPr>
              <w:pStyle w:val="aff5"/>
              <w:spacing w:after="0"/>
              <w:ind w:right="-115"/>
              <w:jc w:val="both"/>
              <w:rPr>
                <w:b w:val="0"/>
                <w:bCs/>
                <w:sz w:val="4"/>
                <w:szCs w:val="4"/>
              </w:rPr>
            </w:pPr>
          </w:p>
        </w:tc>
        <w:tc>
          <w:tcPr>
            <w:tcW w:w="212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1B28D8" w14:textId="77777777" w:rsidR="00FF502C" w:rsidRPr="00E71D52" w:rsidRDefault="00FF502C" w:rsidP="00EE3934">
            <w:pPr>
              <w:pStyle w:val="aff5"/>
              <w:spacing w:after="0"/>
              <w:jc w:val="both"/>
              <w:rPr>
                <w:sz w:val="4"/>
                <w:szCs w:val="4"/>
              </w:rPr>
            </w:pPr>
          </w:p>
        </w:tc>
      </w:tr>
      <w:tr w:rsidR="00FF502C" w:rsidRPr="00E71D52" w14:paraId="3BAA20FD" w14:textId="77777777" w:rsidTr="00E94F5D">
        <w:trPr>
          <w:gridAfter w:val="1"/>
          <w:wAfter w:w="95" w:type="dxa"/>
          <w:trHeight w:val="102"/>
        </w:trPr>
        <w:tc>
          <w:tcPr>
            <w:tcW w:w="3651" w:type="dxa"/>
            <w:gridSpan w:val="7"/>
            <w:tcBorders>
              <w:top w:val="single" w:sz="4" w:space="0" w:color="auto"/>
              <w:left w:val="single" w:sz="4" w:space="0" w:color="auto"/>
              <w:bottom w:val="single" w:sz="4" w:space="0" w:color="auto"/>
              <w:right w:val="single" w:sz="4" w:space="0" w:color="auto"/>
            </w:tcBorders>
          </w:tcPr>
          <w:p w14:paraId="456274D8" w14:textId="77777777" w:rsidR="00FF502C" w:rsidRPr="00E71D52" w:rsidRDefault="00FF502C" w:rsidP="00EE3934">
            <w:pPr>
              <w:pStyle w:val="aff5"/>
              <w:spacing w:after="0"/>
              <w:jc w:val="both"/>
              <w:rPr>
                <w:sz w:val="8"/>
                <w:szCs w:val="8"/>
              </w:rPr>
            </w:pPr>
            <w:r w:rsidRPr="00E71D52">
              <w:rPr>
                <w:b w:val="0"/>
                <w:bCs/>
                <w:sz w:val="14"/>
                <w:szCs w:val="14"/>
              </w:rPr>
              <w:t>фасад 1</w:t>
            </w:r>
          </w:p>
        </w:tc>
        <w:tc>
          <w:tcPr>
            <w:tcW w:w="3405" w:type="dxa"/>
            <w:gridSpan w:val="13"/>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6D295364" w14:textId="77777777" w:rsidR="00FF502C" w:rsidRPr="00E71D52" w:rsidRDefault="00FF502C" w:rsidP="00EE3934">
            <w:pPr>
              <w:pStyle w:val="aff5"/>
              <w:spacing w:after="0"/>
              <w:ind w:right="-115"/>
              <w:jc w:val="both"/>
              <w:rPr>
                <w:b w:val="0"/>
                <w:bCs/>
                <w:i/>
                <w:iCs/>
                <w:sz w:val="12"/>
                <w:szCs w:val="12"/>
                <w:lang w:eastAsia="ru-RU"/>
              </w:rPr>
            </w:pPr>
          </w:p>
        </w:tc>
        <w:tc>
          <w:tcPr>
            <w:tcW w:w="212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7103C2" w14:textId="77777777" w:rsidR="00FF502C" w:rsidRPr="00E71D52" w:rsidRDefault="00FF502C" w:rsidP="00EE3934">
            <w:pPr>
              <w:pStyle w:val="aff5"/>
              <w:spacing w:after="0"/>
              <w:jc w:val="both"/>
              <w:rPr>
                <w:sz w:val="8"/>
                <w:szCs w:val="8"/>
              </w:rPr>
            </w:pPr>
          </w:p>
        </w:tc>
      </w:tr>
      <w:tr w:rsidR="00FF502C" w:rsidRPr="00E71D52" w14:paraId="446E0205" w14:textId="77777777" w:rsidTr="00E94F5D">
        <w:trPr>
          <w:gridAfter w:val="1"/>
          <w:wAfter w:w="95" w:type="dxa"/>
          <w:trHeight w:val="36"/>
        </w:trPr>
        <w:tc>
          <w:tcPr>
            <w:tcW w:w="1103" w:type="dxa"/>
            <w:gridSpan w:val="3"/>
            <w:tcBorders>
              <w:top w:val="single" w:sz="4" w:space="0" w:color="auto"/>
              <w:left w:val="single" w:sz="2" w:space="0" w:color="FFFFFF"/>
              <w:bottom w:val="single" w:sz="4" w:space="0" w:color="FFFFFF"/>
              <w:right w:val="single" w:sz="4" w:space="0" w:color="FFFFFF" w:themeColor="background1"/>
            </w:tcBorders>
          </w:tcPr>
          <w:p w14:paraId="08C058E3" w14:textId="77777777" w:rsidR="00FF502C" w:rsidRPr="00E71D52" w:rsidRDefault="00FF502C" w:rsidP="00EE3934">
            <w:pPr>
              <w:pStyle w:val="aff5"/>
              <w:spacing w:after="0"/>
              <w:ind w:right="-105"/>
              <w:jc w:val="left"/>
              <w:rPr>
                <w:b w:val="0"/>
                <w:bCs/>
                <w:sz w:val="4"/>
                <w:szCs w:val="4"/>
              </w:rPr>
            </w:pPr>
          </w:p>
        </w:tc>
        <w:tc>
          <w:tcPr>
            <w:tcW w:w="2548" w:type="dxa"/>
            <w:gridSpan w:val="4"/>
            <w:tcBorders>
              <w:top w:val="single" w:sz="4" w:space="0" w:color="auto"/>
              <w:left w:val="single" w:sz="4" w:space="0" w:color="FFFFFF" w:themeColor="background1"/>
              <w:bottom w:val="single" w:sz="4" w:space="0" w:color="auto"/>
              <w:right w:val="single" w:sz="4" w:space="0" w:color="FFFFFF" w:themeColor="background1"/>
            </w:tcBorders>
          </w:tcPr>
          <w:p w14:paraId="561EC12C" w14:textId="77777777" w:rsidR="00FF502C" w:rsidRPr="00E71D52" w:rsidRDefault="00FF502C" w:rsidP="00EE3934">
            <w:pPr>
              <w:pStyle w:val="aff5"/>
              <w:spacing w:after="0"/>
              <w:jc w:val="both"/>
              <w:rPr>
                <w:sz w:val="4"/>
                <w:szCs w:val="4"/>
              </w:rPr>
            </w:pPr>
          </w:p>
        </w:tc>
        <w:tc>
          <w:tcPr>
            <w:tcW w:w="3405" w:type="dxa"/>
            <w:gridSpan w:val="1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4E5A47A" w14:textId="77777777" w:rsidR="00FF502C" w:rsidRPr="00E71D52" w:rsidRDefault="00FF502C" w:rsidP="00EE3934">
            <w:pPr>
              <w:pStyle w:val="aff5"/>
              <w:spacing w:after="0"/>
              <w:ind w:right="-111"/>
              <w:jc w:val="both"/>
              <w:rPr>
                <w:b w:val="0"/>
                <w:bCs/>
                <w:sz w:val="4"/>
                <w:szCs w:val="4"/>
              </w:rPr>
            </w:pPr>
          </w:p>
        </w:tc>
        <w:tc>
          <w:tcPr>
            <w:tcW w:w="2126"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8E3C0F3" w14:textId="77777777" w:rsidR="00FF502C" w:rsidRPr="00E71D52" w:rsidRDefault="00FF502C" w:rsidP="00EE3934">
            <w:pPr>
              <w:pStyle w:val="aff5"/>
              <w:spacing w:after="0"/>
              <w:jc w:val="both"/>
              <w:rPr>
                <w:sz w:val="4"/>
                <w:szCs w:val="4"/>
              </w:rPr>
            </w:pPr>
          </w:p>
        </w:tc>
      </w:tr>
      <w:tr w:rsidR="00FF502C" w:rsidRPr="00E71D52" w14:paraId="118A9BC4" w14:textId="77777777" w:rsidTr="00E94F5D">
        <w:trPr>
          <w:gridAfter w:val="1"/>
          <w:wAfter w:w="95" w:type="dxa"/>
          <w:trHeight w:val="171"/>
        </w:trPr>
        <w:tc>
          <w:tcPr>
            <w:tcW w:w="1103" w:type="dxa"/>
            <w:gridSpan w:val="3"/>
            <w:vMerge w:val="restart"/>
            <w:tcBorders>
              <w:top w:val="single" w:sz="2" w:space="0" w:color="FFFFFF" w:themeColor="background1"/>
              <w:left w:val="single" w:sz="2" w:space="0" w:color="FFFFFF"/>
              <w:right w:val="single" w:sz="4" w:space="0" w:color="auto"/>
            </w:tcBorders>
          </w:tcPr>
          <w:p w14:paraId="4B504831" w14:textId="77777777" w:rsidR="00FF502C" w:rsidRPr="00E71D52" w:rsidRDefault="00FF502C" w:rsidP="00EE3934">
            <w:pPr>
              <w:pStyle w:val="aff5"/>
              <w:spacing w:after="0"/>
              <w:ind w:right="-105"/>
              <w:jc w:val="left"/>
              <w:rPr>
                <w:b w:val="0"/>
                <w:bCs/>
                <w:sz w:val="14"/>
                <w:szCs w:val="14"/>
              </w:rPr>
            </w:pPr>
            <w:r w:rsidRPr="00E71D52">
              <w:rPr>
                <w:b w:val="0"/>
                <w:bCs/>
                <w:sz w:val="14"/>
                <w:szCs w:val="14"/>
              </w:rPr>
              <w:t>тематика:</w:t>
            </w:r>
          </w:p>
        </w:tc>
        <w:tc>
          <w:tcPr>
            <w:tcW w:w="2548" w:type="dxa"/>
            <w:gridSpan w:val="4"/>
            <w:vMerge w:val="restart"/>
            <w:tcBorders>
              <w:top w:val="single" w:sz="2" w:space="0" w:color="FFFFFF" w:themeColor="background1"/>
              <w:left w:val="single" w:sz="4" w:space="0" w:color="FFFFFF"/>
              <w:right w:val="single" w:sz="4" w:space="0" w:color="auto"/>
            </w:tcBorders>
          </w:tcPr>
          <w:p w14:paraId="61EE597D" w14:textId="77777777" w:rsidR="00FF502C" w:rsidRPr="00E71D52" w:rsidRDefault="00FF502C" w:rsidP="00EE3934">
            <w:pPr>
              <w:pStyle w:val="aff5"/>
              <w:spacing w:after="0"/>
              <w:jc w:val="both"/>
              <w:rPr>
                <w:sz w:val="8"/>
                <w:szCs w:val="8"/>
              </w:rPr>
            </w:pPr>
          </w:p>
        </w:tc>
        <w:tc>
          <w:tcPr>
            <w:tcW w:w="1001" w:type="dxa"/>
            <w:gridSpan w:val="3"/>
            <w:tcBorders>
              <w:top w:val="single" w:sz="4" w:space="0" w:color="FFFFFF"/>
              <w:left w:val="single" w:sz="4" w:space="0" w:color="FFFFFF"/>
              <w:bottom w:val="single" w:sz="4" w:space="0" w:color="FFFFFF"/>
              <w:right w:val="single" w:sz="4" w:space="0" w:color="auto"/>
            </w:tcBorders>
          </w:tcPr>
          <w:p w14:paraId="0FEBFA83" w14:textId="77777777" w:rsidR="00FF502C" w:rsidRPr="00E71D52" w:rsidRDefault="00FF502C" w:rsidP="00EE3934">
            <w:pPr>
              <w:pStyle w:val="aff5"/>
              <w:spacing w:after="0"/>
              <w:ind w:right="-110"/>
              <w:jc w:val="both"/>
              <w:rPr>
                <w:b w:val="0"/>
                <w:bCs/>
                <w:sz w:val="14"/>
                <w:szCs w:val="14"/>
              </w:rPr>
            </w:pPr>
            <w:r w:rsidRPr="00E71D52">
              <w:rPr>
                <w:b w:val="0"/>
                <w:bCs/>
                <w:sz w:val="14"/>
                <w:szCs w:val="14"/>
              </w:rPr>
              <w:t>цвет 1:</w:t>
            </w:r>
          </w:p>
        </w:tc>
        <w:tc>
          <w:tcPr>
            <w:tcW w:w="1270" w:type="dxa"/>
            <w:gridSpan w:val="5"/>
            <w:tcBorders>
              <w:top w:val="single" w:sz="4" w:space="0" w:color="auto"/>
              <w:left w:val="single" w:sz="4" w:space="0" w:color="FFFFFF"/>
              <w:bottom w:val="single" w:sz="4" w:space="0" w:color="auto"/>
              <w:right w:val="single" w:sz="4" w:space="0" w:color="auto"/>
            </w:tcBorders>
          </w:tcPr>
          <w:p w14:paraId="6AF62EDB" w14:textId="77777777" w:rsidR="00FF502C" w:rsidRPr="00E71D52" w:rsidRDefault="00FF502C" w:rsidP="00EE3934">
            <w:pPr>
              <w:pStyle w:val="aff5"/>
              <w:spacing w:after="0"/>
              <w:jc w:val="both"/>
              <w:rPr>
                <w:sz w:val="8"/>
                <w:szCs w:val="8"/>
              </w:rPr>
            </w:pPr>
          </w:p>
        </w:tc>
        <w:tc>
          <w:tcPr>
            <w:tcW w:w="1134" w:type="dxa"/>
            <w:gridSpan w:val="5"/>
            <w:tcBorders>
              <w:top w:val="single" w:sz="2" w:space="0" w:color="FFFFFF" w:themeColor="background1"/>
              <w:left w:val="single" w:sz="4" w:space="0" w:color="FFFFFF"/>
              <w:bottom w:val="single" w:sz="4" w:space="0" w:color="FFFFFF"/>
              <w:right w:val="single" w:sz="4" w:space="0" w:color="auto"/>
            </w:tcBorders>
          </w:tcPr>
          <w:p w14:paraId="01707B67" w14:textId="77777777" w:rsidR="00FF502C" w:rsidRPr="00E71D52" w:rsidRDefault="00FF502C" w:rsidP="00EE3934">
            <w:pPr>
              <w:pStyle w:val="aff5"/>
              <w:spacing w:after="0"/>
              <w:ind w:right="-111"/>
              <w:jc w:val="both"/>
              <w:rPr>
                <w:b w:val="0"/>
                <w:bCs/>
                <w:sz w:val="14"/>
                <w:szCs w:val="14"/>
              </w:rPr>
            </w:pPr>
            <w:r w:rsidRPr="00E71D52">
              <w:rPr>
                <w:b w:val="0"/>
                <w:bCs/>
                <w:sz w:val="14"/>
                <w:szCs w:val="14"/>
              </w:rPr>
              <w:t>способ нанесения:</w:t>
            </w:r>
          </w:p>
        </w:tc>
        <w:tc>
          <w:tcPr>
            <w:tcW w:w="2126" w:type="dxa"/>
            <w:gridSpan w:val="6"/>
            <w:tcBorders>
              <w:top w:val="single" w:sz="2" w:space="0" w:color="auto"/>
              <w:left w:val="single" w:sz="4" w:space="0" w:color="FFFFFF"/>
              <w:right w:val="single" w:sz="2" w:space="0" w:color="auto"/>
            </w:tcBorders>
          </w:tcPr>
          <w:p w14:paraId="533ACB00" w14:textId="77777777" w:rsidR="00FF502C" w:rsidRPr="00E71D52" w:rsidRDefault="00FF502C" w:rsidP="00EE3934">
            <w:pPr>
              <w:pStyle w:val="aff5"/>
              <w:spacing w:after="0"/>
              <w:jc w:val="both"/>
              <w:rPr>
                <w:sz w:val="8"/>
                <w:szCs w:val="8"/>
              </w:rPr>
            </w:pPr>
          </w:p>
        </w:tc>
      </w:tr>
      <w:tr w:rsidR="00FF502C" w:rsidRPr="00E71D52" w14:paraId="5709A991" w14:textId="77777777" w:rsidTr="00E94F5D">
        <w:trPr>
          <w:gridAfter w:val="1"/>
          <w:wAfter w:w="95" w:type="dxa"/>
          <w:trHeight w:val="42"/>
        </w:trPr>
        <w:tc>
          <w:tcPr>
            <w:tcW w:w="1103" w:type="dxa"/>
            <w:gridSpan w:val="3"/>
            <w:vMerge/>
            <w:tcBorders>
              <w:left w:val="single" w:sz="2" w:space="0" w:color="FFFFFF"/>
              <w:right w:val="single" w:sz="4" w:space="0" w:color="auto"/>
            </w:tcBorders>
          </w:tcPr>
          <w:p w14:paraId="0D866833" w14:textId="77777777" w:rsidR="00FF502C" w:rsidRPr="00E71D52" w:rsidRDefault="00FF502C" w:rsidP="00EE3934">
            <w:pPr>
              <w:pStyle w:val="aff5"/>
              <w:spacing w:after="0"/>
              <w:ind w:right="-105"/>
              <w:jc w:val="left"/>
              <w:rPr>
                <w:b w:val="0"/>
                <w:bCs/>
                <w:sz w:val="14"/>
                <w:szCs w:val="14"/>
              </w:rPr>
            </w:pPr>
          </w:p>
        </w:tc>
        <w:tc>
          <w:tcPr>
            <w:tcW w:w="2548" w:type="dxa"/>
            <w:gridSpan w:val="4"/>
            <w:vMerge/>
            <w:tcBorders>
              <w:left w:val="single" w:sz="4" w:space="0" w:color="FFFFFF"/>
              <w:right w:val="single" w:sz="4" w:space="0" w:color="auto"/>
            </w:tcBorders>
          </w:tcPr>
          <w:p w14:paraId="785836A1" w14:textId="77777777" w:rsidR="00FF502C" w:rsidRPr="00E71D52" w:rsidRDefault="00FF502C" w:rsidP="00EE3934">
            <w:pPr>
              <w:pStyle w:val="aff5"/>
              <w:spacing w:after="0"/>
              <w:jc w:val="both"/>
              <w:rPr>
                <w:sz w:val="8"/>
                <w:szCs w:val="8"/>
              </w:rPr>
            </w:pPr>
          </w:p>
        </w:tc>
        <w:tc>
          <w:tcPr>
            <w:tcW w:w="1001" w:type="dxa"/>
            <w:gridSpan w:val="3"/>
            <w:tcBorders>
              <w:top w:val="single" w:sz="4" w:space="0" w:color="FFFFFF"/>
              <w:left w:val="single" w:sz="4" w:space="0" w:color="FFFFFF"/>
              <w:bottom w:val="single" w:sz="4" w:space="0" w:color="FFFFFF"/>
              <w:right w:val="single" w:sz="4" w:space="0" w:color="FFFFFF"/>
            </w:tcBorders>
          </w:tcPr>
          <w:p w14:paraId="6B34B0FA" w14:textId="77777777" w:rsidR="00FF502C" w:rsidRPr="00E71D52" w:rsidRDefault="00FF502C" w:rsidP="00EE3934">
            <w:pPr>
              <w:pStyle w:val="aff5"/>
              <w:spacing w:after="0"/>
              <w:ind w:right="-110"/>
              <w:jc w:val="both"/>
              <w:rPr>
                <w:b w:val="0"/>
                <w:bCs/>
                <w:sz w:val="4"/>
                <w:szCs w:val="4"/>
              </w:rPr>
            </w:pPr>
          </w:p>
        </w:tc>
        <w:tc>
          <w:tcPr>
            <w:tcW w:w="1270" w:type="dxa"/>
            <w:gridSpan w:val="5"/>
            <w:tcBorders>
              <w:top w:val="single" w:sz="4" w:space="0" w:color="auto"/>
              <w:left w:val="single" w:sz="4" w:space="0" w:color="FFFFFF"/>
              <w:bottom w:val="single" w:sz="4" w:space="0" w:color="auto"/>
              <w:right w:val="single" w:sz="4" w:space="0" w:color="FFFFFF"/>
            </w:tcBorders>
          </w:tcPr>
          <w:p w14:paraId="5F7655A3" w14:textId="77777777" w:rsidR="00FF502C" w:rsidRPr="00E71D52" w:rsidRDefault="00FF502C" w:rsidP="00EE3934">
            <w:pPr>
              <w:pStyle w:val="aff5"/>
              <w:spacing w:after="0"/>
              <w:jc w:val="both"/>
              <w:rPr>
                <w:sz w:val="4"/>
                <w:szCs w:val="4"/>
              </w:rPr>
            </w:pPr>
          </w:p>
        </w:tc>
        <w:tc>
          <w:tcPr>
            <w:tcW w:w="1134" w:type="dxa"/>
            <w:gridSpan w:val="5"/>
            <w:tcBorders>
              <w:top w:val="single" w:sz="4" w:space="0" w:color="FFFFFF"/>
              <w:left w:val="single" w:sz="4" w:space="0" w:color="FFFFFF"/>
              <w:bottom w:val="single" w:sz="4" w:space="0" w:color="FFFFFF" w:themeColor="background1"/>
              <w:right w:val="single" w:sz="4" w:space="0" w:color="FFFFFF"/>
            </w:tcBorders>
          </w:tcPr>
          <w:p w14:paraId="59C040EE" w14:textId="77777777" w:rsidR="00FF502C" w:rsidRPr="00E71D52" w:rsidRDefault="00FF502C" w:rsidP="00EE3934">
            <w:pPr>
              <w:pStyle w:val="aff5"/>
              <w:spacing w:after="0"/>
              <w:ind w:right="-111"/>
              <w:jc w:val="both"/>
              <w:rPr>
                <w:b w:val="0"/>
                <w:bCs/>
                <w:sz w:val="4"/>
                <w:szCs w:val="4"/>
              </w:rPr>
            </w:pPr>
          </w:p>
        </w:tc>
        <w:tc>
          <w:tcPr>
            <w:tcW w:w="2126" w:type="dxa"/>
            <w:gridSpan w:val="6"/>
            <w:tcBorders>
              <w:left w:val="single" w:sz="4" w:space="0" w:color="FFFFFF"/>
              <w:right w:val="single" w:sz="4" w:space="0" w:color="FFFFFF"/>
            </w:tcBorders>
          </w:tcPr>
          <w:p w14:paraId="3F87C7D2" w14:textId="77777777" w:rsidR="00FF502C" w:rsidRPr="00E71D52" w:rsidRDefault="00FF502C" w:rsidP="00EE3934">
            <w:pPr>
              <w:pStyle w:val="aff5"/>
              <w:spacing w:after="0"/>
              <w:jc w:val="both"/>
              <w:rPr>
                <w:sz w:val="4"/>
                <w:szCs w:val="4"/>
              </w:rPr>
            </w:pPr>
          </w:p>
        </w:tc>
      </w:tr>
      <w:tr w:rsidR="00FF502C" w:rsidRPr="00E71D52" w14:paraId="7AE16158" w14:textId="77777777" w:rsidTr="00E94F5D">
        <w:trPr>
          <w:gridAfter w:val="1"/>
          <w:wAfter w:w="95" w:type="dxa"/>
          <w:trHeight w:val="64"/>
        </w:trPr>
        <w:tc>
          <w:tcPr>
            <w:tcW w:w="1103" w:type="dxa"/>
            <w:gridSpan w:val="3"/>
            <w:vMerge/>
            <w:tcBorders>
              <w:left w:val="single" w:sz="2" w:space="0" w:color="FFFFFF"/>
              <w:right w:val="single" w:sz="4" w:space="0" w:color="auto"/>
            </w:tcBorders>
          </w:tcPr>
          <w:p w14:paraId="28BAF732" w14:textId="77777777" w:rsidR="00FF502C" w:rsidRPr="00E71D52" w:rsidRDefault="00FF502C" w:rsidP="00EE3934">
            <w:pPr>
              <w:pStyle w:val="aff5"/>
              <w:spacing w:after="0"/>
              <w:ind w:right="-105"/>
              <w:jc w:val="left"/>
              <w:rPr>
                <w:b w:val="0"/>
                <w:bCs/>
                <w:sz w:val="14"/>
                <w:szCs w:val="14"/>
              </w:rPr>
            </w:pPr>
          </w:p>
        </w:tc>
        <w:tc>
          <w:tcPr>
            <w:tcW w:w="2548" w:type="dxa"/>
            <w:gridSpan w:val="4"/>
            <w:vMerge/>
            <w:tcBorders>
              <w:left w:val="single" w:sz="4" w:space="0" w:color="FFFFFF"/>
              <w:right w:val="single" w:sz="4" w:space="0" w:color="auto"/>
            </w:tcBorders>
          </w:tcPr>
          <w:p w14:paraId="27A9F2A3" w14:textId="77777777" w:rsidR="00FF502C" w:rsidRPr="00E71D52" w:rsidRDefault="00FF502C" w:rsidP="00EE3934">
            <w:pPr>
              <w:pStyle w:val="aff5"/>
              <w:spacing w:after="0"/>
              <w:jc w:val="both"/>
              <w:rPr>
                <w:sz w:val="8"/>
                <w:szCs w:val="8"/>
              </w:rPr>
            </w:pPr>
          </w:p>
        </w:tc>
        <w:tc>
          <w:tcPr>
            <w:tcW w:w="1001" w:type="dxa"/>
            <w:gridSpan w:val="3"/>
            <w:tcBorders>
              <w:top w:val="single" w:sz="4" w:space="0" w:color="FFFFFF"/>
              <w:left w:val="single" w:sz="4" w:space="0" w:color="FFFFFF"/>
              <w:bottom w:val="single" w:sz="4" w:space="0" w:color="FFFFFF" w:themeColor="background1"/>
              <w:right w:val="single" w:sz="4" w:space="0" w:color="auto"/>
            </w:tcBorders>
          </w:tcPr>
          <w:p w14:paraId="3DCE16E8" w14:textId="77777777" w:rsidR="00FF502C" w:rsidRPr="00E71D52" w:rsidRDefault="00FF502C" w:rsidP="00EE3934">
            <w:pPr>
              <w:pStyle w:val="aff5"/>
              <w:spacing w:after="0"/>
              <w:ind w:right="-110"/>
              <w:jc w:val="both"/>
              <w:rPr>
                <w:b w:val="0"/>
                <w:bCs/>
                <w:sz w:val="14"/>
                <w:szCs w:val="14"/>
              </w:rPr>
            </w:pPr>
            <w:r w:rsidRPr="00E71D52">
              <w:rPr>
                <w:b w:val="0"/>
                <w:bCs/>
                <w:sz w:val="10"/>
                <w:szCs w:val="10"/>
              </w:rPr>
              <w:t>добавить цвет +</w:t>
            </w:r>
          </w:p>
        </w:tc>
        <w:tc>
          <w:tcPr>
            <w:tcW w:w="1270" w:type="dxa"/>
            <w:gridSpan w:val="5"/>
            <w:tcBorders>
              <w:top w:val="single" w:sz="4" w:space="0" w:color="auto"/>
              <w:left w:val="single" w:sz="4" w:space="0" w:color="FFFFFF"/>
              <w:bottom w:val="single" w:sz="4" w:space="0" w:color="auto"/>
              <w:right w:val="single" w:sz="4" w:space="0" w:color="auto"/>
            </w:tcBorders>
          </w:tcPr>
          <w:p w14:paraId="265184E5" w14:textId="77777777" w:rsidR="00FF502C" w:rsidRPr="00E71D52" w:rsidRDefault="00FF502C" w:rsidP="00EE3934">
            <w:pPr>
              <w:pStyle w:val="aff5"/>
              <w:spacing w:after="0"/>
              <w:jc w:val="both"/>
              <w:rPr>
                <w:sz w:val="8"/>
                <w:szCs w:val="8"/>
              </w:rPr>
            </w:pPr>
            <w:r w:rsidRPr="00E71D52">
              <w:rPr>
                <w:b w:val="0"/>
                <w:bCs/>
                <w:i/>
                <w:iCs/>
                <w:sz w:val="10"/>
                <w:szCs w:val="10"/>
              </w:rPr>
              <w:t>Справочник 1</w:t>
            </w:r>
          </w:p>
        </w:tc>
        <w:tc>
          <w:tcPr>
            <w:tcW w:w="1134" w:type="dxa"/>
            <w:gridSpan w:val="5"/>
            <w:tcBorders>
              <w:top w:val="single" w:sz="4" w:space="0" w:color="FFFFFF" w:themeColor="background1"/>
              <w:left w:val="single" w:sz="4" w:space="0" w:color="FFFFFF"/>
              <w:bottom w:val="single" w:sz="4" w:space="0" w:color="FFFFFF" w:themeColor="background1"/>
              <w:right w:val="single" w:sz="4" w:space="0" w:color="auto"/>
            </w:tcBorders>
          </w:tcPr>
          <w:p w14:paraId="20640B07" w14:textId="77777777" w:rsidR="00FF502C" w:rsidRPr="00E71D52" w:rsidRDefault="00FF502C" w:rsidP="00EE3934">
            <w:pPr>
              <w:pStyle w:val="aff5"/>
              <w:spacing w:after="0"/>
              <w:ind w:right="-111"/>
              <w:jc w:val="both"/>
              <w:rPr>
                <w:b w:val="0"/>
                <w:bCs/>
                <w:sz w:val="14"/>
                <w:szCs w:val="14"/>
              </w:rPr>
            </w:pPr>
            <w:r w:rsidRPr="00E71D52">
              <w:rPr>
                <w:b w:val="0"/>
                <w:bCs/>
                <w:sz w:val="10"/>
                <w:szCs w:val="10"/>
              </w:rPr>
              <w:t>добавить способ +</w:t>
            </w:r>
          </w:p>
        </w:tc>
        <w:tc>
          <w:tcPr>
            <w:tcW w:w="2126" w:type="dxa"/>
            <w:gridSpan w:val="6"/>
            <w:tcBorders>
              <w:left w:val="single" w:sz="4" w:space="0" w:color="FFFFFF"/>
              <w:bottom w:val="single" w:sz="4" w:space="0" w:color="auto"/>
              <w:right w:val="single" w:sz="2" w:space="0" w:color="auto"/>
            </w:tcBorders>
          </w:tcPr>
          <w:p w14:paraId="3907CA1C" w14:textId="5FD83E77" w:rsidR="00FF502C" w:rsidRPr="00E71D52" w:rsidRDefault="00C16812" w:rsidP="00EE3934">
            <w:pPr>
              <w:pStyle w:val="aff5"/>
              <w:spacing w:after="0"/>
              <w:jc w:val="both"/>
              <w:rPr>
                <w:sz w:val="8"/>
                <w:szCs w:val="8"/>
              </w:rPr>
            </w:pPr>
            <w:r w:rsidRPr="00E71D52">
              <w:rPr>
                <w:b w:val="0"/>
                <w:bCs/>
                <w:i/>
                <w:iCs/>
                <w:sz w:val="10"/>
                <w:szCs w:val="10"/>
              </w:rPr>
              <w:t>Справочник 7</w:t>
            </w:r>
          </w:p>
        </w:tc>
      </w:tr>
      <w:tr w:rsidR="00FF502C" w:rsidRPr="00E71D52" w14:paraId="2534A599" w14:textId="77777777" w:rsidTr="00E94F5D">
        <w:trPr>
          <w:gridAfter w:val="1"/>
          <w:wAfter w:w="95" w:type="dxa"/>
          <w:trHeight w:val="120"/>
        </w:trPr>
        <w:tc>
          <w:tcPr>
            <w:tcW w:w="1103" w:type="dxa"/>
            <w:gridSpan w:val="3"/>
            <w:vMerge/>
            <w:tcBorders>
              <w:left w:val="single" w:sz="2" w:space="0" w:color="FFFFFF"/>
              <w:bottom w:val="single" w:sz="4" w:space="0" w:color="FFFFFF"/>
              <w:right w:val="single" w:sz="4" w:space="0" w:color="auto"/>
            </w:tcBorders>
          </w:tcPr>
          <w:p w14:paraId="3360709E" w14:textId="77777777" w:rsidR="00FF502C" w:rsidRPr="00E71D52" w:rsidRDefault="00FF502C" w:rsidP="00EE3934">
            <w:pPr>
              <w:pStyle w:val="aff5"/>
              <w:spacing w:after="0"/>
              <w:ind w:right="-105"/>
              <w:jc w:val="left"/>
              <w:rPr>
                <w:b w:val="0"/>
                <w:bCs/>
                <w:sz w:val="14"/>
                <w:szCs w:val="14"/>
              </w:rPr>
            </w:pPr>
          </w:p>
        </w:tc>
        <w:tc>
          <w:tcPr>
            <w:tcW w:w="2548" w:type="dxa"/>
            <w:gridSpan w:val="4"/>
            <w:vMerge/>
            <w:tcBorders>
              <w:left w:val="single" w:sz="4" w:space="0" w:color="FFFFFF"/>
              <w:bottom w:val="single" w:sz="4" w:space="0" w:color="auto"/>
              <w:right w:val="single" w:sz="4" w:space="0" w:color="auto"/>
            </w:tcBorders>
          </w:tcPr>
          <w:p w14:paraId="15CD3CC9" w14:textId="77777777" w:rsidR="00FF502C" w:rsidRPr="00E71D52" w:rsidRDefault="00FF502C" w:rsidP="00EE3934">
            <w:pPr>
              <w:pStyle w:val="aff5"/>
              <w:spacing w:after="0"/>
              <w:jc w:val="both"/>
              <w:rPr>
                <w:sz w:val="8"/>
                <w:szCs w:val="8"/>
              </w:rPr>
            </w:pPr>
          </w:p>
        </w:tc>
        <w:tc>
          <w:tcPr>
            <w:tcW w:w="1001"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7DA1A742" w14:textId="77777777" w:rsidR="00FF502C" w:rsidRPr="00E71D52" w:rsidRDefault="00FF502C" w:rsidP="00EE3934">
            <w:pPr>
              <w:pStyle w:val="aff5"/>
              <w:spacing w:after="0"/>
              <w:ind w:right="-110"/>
              <w:jc w:val="both"/>
              <w:rPr>
                <w:b w:val="0"/>
                <w:bCs/>
                <w:sz w:val="14"/>
                <w:szCs w:val="14"/>
              </w:rPr>
            </w:pPr>
            <w:r w:rsidRPr="00E71D52">
              <w:rPr>
                <w:b w:val="0"/>
                <w:bCs/>
                <w:sz w:val="10"/>
                <w:szCs w:val="10"/>
              </w:rPr>
              <w:t>убрать цвет -</w:t>
            </w:r>
          </w:p>
        </w:tc>
        <w:tc>
          <w:tcPr>
            <w:tcW w:w="1270" w:type="dxa"/>
            <w:gridSpan w:val="5"/>
            <w:tcBorders>
              <w:top w:val="single" w:sz="4" w:space="0" w:color="auto"/>
              <w:left w:val="single" w:sz="4" w:space="0" w:color="FFFFFF"/>
              <w:bottom w:val="single" w:sz="4" w:space="0" w:color="auto"/>
              <w:right w:val="single" w:sz="4" w:space="0" w:color="auto"/>
            </w:tcBorders>
          </w:tcPr>
          <w:p w14:paraId="3D9A90AE" w14:textId="77777777" w:rsidR="00FF502C" w:rsidRPr="00E71D52" w:rsidRDefault="00FF502C" w:rsidP="00EE3934">
            <w:pPr>
              <w:pStyle w:val="aff5"/>
              <w:spacing w:after="0"/>
              <w:jc w:val="both"/>
              <w:rPr>
                <w:sz w:val="8"/>
                <w:szCs w:val="8"/>
              </w:rPr>
            </w:pPr>
            <w:r w:rsidRPr="00E71D52">
              <w:rPr>
                <w:b w:val="0"/>
                <w:bCs/>
                <w:i/>
                <w:iCs/>
                <w:sz w:val="10"/>
                <w:szCs w:val="10"/>
              </w:rPr>
              <w:t>Справочник 3</w:t>
            </w:r>
          </w:p>
        </w:tc>
        <w:tc>
          <w:tcPr>
            <w:tcW w:w="1134" w:type="dxa"/>
            <w:gridSpan w:val="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DAD26DE" w14:textId="77777777" w:rsidR="00FF502C" w:rsidRPr="00E71D52" w:rsidRDefault="00FF502C" w:rsidP="00EE3934">
            <w:pPr>
              <w:pStyle w:val="aff5"/>
              <w:spacing w:after="0"/>
              <w:ind w:right="-111"/>
              <w:jc w:val="both"/>
              <w:rPr>
                <w:b w:val="0"/>
                <w:bCs/>
                <w:sz w:val="14"/>
                <w:szCs w:val="14"/>
              </w:rPr>
            </w:pPr>
            <w:r w:rsidRPr="00E71D52">
              <w:rPr>
                <w:b w:val="0"/>
                <w:bCs/>
                <w:sz w:val="10"/>
                <w:szCs w:val="10"/>
              </w:rPr>
              <w:t>убрать способ -</w:t>
            </w:r>
          </w:p>
        </w:tc>
        <w:tc>
          <w:tcPr>
            <w:tcW w:w="2126" w:type="dxa"/>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6B913AD" w14:textId="77777777" w:rsidR="00FF502C" w:rsidRPr="00E71D52" w:rsidRDefault="00FF502C" w:rsidP="00EE3934">
            <w:pPr>
              <w:pStyle w:val="aff5"/>
              <w:spacing w:after="0"/>
              <w:jc w:val="both"/>
              <w:rPr>
                <w:sz w:val="8"/>
                <w:szCs w:val="8"/>
              </w:rPr>
            </w:pPr>
          </w:p>
        </w:tc>
      </w:tr>
    </w:tbl>
    <w:p w14:paraId="0CD8BADB" w14:textId="08DADD1D" w:rsidR="00C8452E" w:rsidRPr="00E71D52" w:rsidRDefault="00C8452E" w:rsidP="00C8452E">
      <w:pPr>
        <w:pStyle w:val="aff5"/>
        <w:spacing w:after="0"/>
        <w:ind w:left="426" w:right="141"/>
        <w:jc w:val="both"/>
        <w:rPr>
          <w:b w:val="0"/>
          <w:bCs/>
          <w:iCs/>
          <w:sz w:val="28"/>
          <w:szCs w:val="28"/>
          <w:u w:val="single"/>
        </w:rPr>
      </w:pPr>
    </w:p>
    <w:tbl>
      <w:tblPr>
        <w:tblStyle w:val="1f4"/>
        <w:tblpPr w:leftFromText="180" w:rightFromText="180" w:vertAnchor="text" w:tblpY="1"/>
        <w:tblOverlap w:val="never"/>
        <w:tblW w:w="9180" w:type="dxa"/>
        <w:tblLayout w:type="fixed"/>
        <w:tblLook w:val="04A0" w:firstRow="1" w:lastRow="0" w:firstColumn="1" w:lastColumn="0" w:noHBand="0" w:noVBand="1"/>
      </w:tblPr>
      <w:tblGrid>
        <w:gridCol w:w="420"/>
        <w:gridCol w:w="1712"/>
        <w:gridCol w:w="1095"/>
        <w:gridCol w:w="1517"/>
        <w:gridCol w:w="1650"/>
        <w:gridCol w:w="1150"/>
        <w:gridCol w:w="862"/>
        <w:gridCol w:w="774"/>
      </w:tblGrid>
      <w:tr w:rsidR="00FF502C" w:rsidRPr="00E71D52" w14:paraId="3EBB4E3B" w14:textId="77777777" w:rsidTr="00D164E3">
        <w:trPr>
          <w:trHeight w:val="90"/>
        </w:trPr>
        <w:tc>
          <w:tcPr>
            <w:tcW w:w="420" w:type="dxa"/>
            <w:tcBorders>
              <w:top w:val="single" w:sz="4" w:space="0" w:color="FFFFFF"/>
              <w:left w:val="single" w:sz="4" w:space="0" w:color="FFFFFF"/>
              <w:bottom w:val="single" w:sz="4" w:space="0" w:color="FFFFFF"/>
              <w:right w:val="single" w:sz="4" w:space="0" w:color="FFFFFF"/>
            </w:tcBorders>
          </w:tcPr>
          <w:p w14:paraId="1FF265D5" w14:textId="03B70437" w:rsidR="00FF502C" w:rsidRPr="00E71D52" w:rsidRDefault="00E946E4" w:rsidP="00EE3934">
            <w:pPr>
              <w:pStyle w:val="aff5"/>
              <w:spacing w:after="0"/>
              <w:ind w:right="-142"/>
              <w:jc w:val="both"/>
              <w:rPr>
                <w:sz w:val="8"/>
                <w:szCs w:val="8"/>
              </w:rPr>
            </w:pPr>
            <w:bookmarkStart w:id="291" w:name="_Hlk79501659"/>
            <w:r w:rsidRPr="00E71D52">
              <w:rPr>
                <w:sz w:val="20"/>
                <w:szCs w:val="20"/>
              </w:rPr>
              <w:t>7</w:t>
            </w:r>
            <w:r w:rsidR="00FF502C" w:rsidRPr="00E71D52">
              <w:rPr>
                <w:sz w:val="20"/>
                <w:szCs w:val="20"/>
              </w:rPr>
              <w:t>.</w:t>
            </w:r>
          </w:p>
        </w:tc>
        <w:tc>
          <w:tcPr>
            <w:tcW w:w="8760" w:type="dxa"/>
            <w:gridSpan w:val="7"/>
            <w:tcBorders>
              <w:top w:val="single" w:sz="4" w:space="0" w:color="FFFFFF"/>
              <w:left w:val="single" w:sz="4" w:space="0" w:color="FFFFFF"/>
              <w:bottom w:val="single" w:sz="4" w:space="0" w:color="FFFFFF"/>
              <w:right w:val="single" w:sz="4" w:space="0" w:color="FFFFFF" w:themeColor="background1"/>
            </w:tcBorders>
          </w:tcPr>
          <w:p w14:paraId="7F3210CC" w14:textId="6F331CC7" w:rsidR="00FF502C" w:rsidRPr="00E71D52" w:rsidRDefault="00FF502C" w:rsidP="00D164E3">
            <w:pPr>
              <w:pStyle w:val="aff5"/>
              <w:spacing w:after="0"/>
              <w:ind w:left="-136"/>
              <w:jc w:val="both"/>
              <w:rPr>
                <w:sz w:val="8"/>
                <w:szCs w:val="8"/>
              </w:rPr>
            </w:pPr>
            <w:r w:rsidRPr="00E71D52">
              <w:rPr>
                <w:spacing w:val="2"/>
                <w:sz w:val="20"/>
                <w:szCs w:val="20"/>
                <w:shd w:val="clear" w:color="auto" w:fill="FFFFFF"/>
                <w:lang w:eastAsia="ru-RU"/>
              </w:rPr>
              <w:t>Результаты общест</w:t>
            </w:r>
            <w:r w:rsidR="00C14DCA">
              <w:rPr>
                <w:spacing w:val="2"/>
                <w:sz w:val="20"/>
                <w:szCs w:val="20"/>
                <w:shd w:val="clear" w:color="auto" w:fill="FFFFFF"/>
                <w:lang w:eastAsia="ru-RU"/>
              </w:rPr>
              <w:t>венного обсуждения на заседании</w:t>
            </w:r>
            <w:r w:rsidR="002E2BE2" w:rsidRPr="00174D65">
              <w:rPr>
                <w:spacing w:val="2"/>
                <w:sz w:val="20"/>
                <w:szCs w:val="20"/>
                <w:shd w:val="clear" w:color="auto" w:fill="FFFFFF"/>
                <w:lang w:eastAsia="ru-RU"/>
              </w:rPr>
              <w:t xml:space="preserve"> Рабочей группы по решению вопросов формирования архитектурно-художественного облика Сергиево-Посадского го</w:t>
            </w:r>
            <w:r w:rsidR="007D6D6E" w:rsidRPr="00174D65">
              <w:rPr>
                <w:spacing w:val="2"/>
                <w:sz w:val="20"/>
                <w:szCs w:val="20"/>
                <w:shd w:val="clear" w:color="auto" w:fill="FFFFFF"/>
                <w:lang w:eastAsia="ru-RU"/>
              </w:rPr>
              <w:t>р</w:t>
            </w:r>
            <w:r w:rsidR="002E2BE2" w:rsidRPr="00174D65">
              <w:rPr>
                <w:spacing w:val="2"/>
                <w:sz w:val="20"/>
                <w:szCs w:val="20"/>
                <w:shd w:val="clear" w:color="auto" w:fill="FFFFFF"/>
                <w:lang w:eastAsia="ru-RU"/>
              </w:rPr>
              <w:t>одского округа Московской области</w:t>
            </w:r>
            <w:r w:rsidRPr="00E71D52">
              <w:rPr>
                <w:spacing w:val="2"/>
                <w:sz w:val="20"/>
                <w:szCs w:val="20"/>
                <w:shd w:val="clear" w:color="auto" w:fill="FFFFFF"/>
                <w:lang w:eastAsia="ru-RU"/>
              </w:rPr>
              <w:t>:</w:t>
            </w:r>
          </w:p>
        </w:tc>
      </w:tr>
      <w:tr w:rsidR="00FF502C" w:rsidRPr="00E71D52" w14:paraId="6685D2DB" w14:textId="77777777" w:rsidTr="00D164E3">
        <w:trPr>
          <w:trHeight w:val="19"/>
        </w:trPr>
        <w:tc>
          <w:tcPr>
            <w:tcW w:w="9180" w:type="dxa"/>
            <w:gridSpan w:val="8"/>
            <w:tcBorders>
              <w:top w:val="single" w:sz="4" w:space="0" w:color="FFFFFF"/>
              <w:left w:val="single" w:sz="4" w:space="0" w:color="FFFFFF"/>
              <w:bottom w:val="single" w:sz="4" w:space="0" w:color="FFFFFF"/>
              <w:right w:val="single" w:sz="4" w:space="0" w:color="FFFFFF" w:themeColor="background1"/>
            </w:tcBorders>
          </w:tcPr>
          <w:p w14:paraId="32B50B78" w14:textId="77777777" w:rsidR="00FF502C" w:rsidRPr="00E71D52" w:rsidRDefault="00FF502C" w:rsidP="00EE3934">
            <w:pPr>
              <w:pStyle w:val="aff5"/>
              <w:spacing w:after="0"/>
              <w:jc w:val="both"/>
              <w:rPr>
                <w:sz w:val="4"/>
                <w:szCs w:val="4"/>
              </w:rPr>
            </w:pPr>
          </w:p>
        </w:tc>
      </w:tr>
      <w:tr w:rsidR="00FF502C" w:rsidRPr="00E71D52" w14:paraId="7AD7DFA0" w14:textId="77777777" w:rsidTr="00D164E3">
        <w:trPr>
          <w:trHeight w:val="18"/>
        </w:trPr>
        <w:tc>
          <w:tcPr>
            <w:tcW w:w="420" w:type="dxa"/>
            <w:tcBorders>
              <w:top w:val="single" w:sz="4" w:space="0" w:color="FFFFFF"/>
              <w:left w:val="single" w:sz="4" w:space="0" w:color="FFFFFF"/>
              <w:bottom w:val="single" w:sz="2" w:space="0" w:color="FFFFFF"/>
              <w:right w:val="single" w:sz="4" w:space="0" w:color="FFFFFF" w:themeColor="background1"/>
            </w:tcBorders>
          </w:tcPr>
          <w:p w14:paraId="36F71AB6" w14:textId="77777777" w:rsidR="00FF502C" w:rsidRPr="00E71D52" w:rsidRDefault="00FF502C" w:rsidP="00EE3934">
            <w:pPr>
              <w:pStyle w:val="aff5"/>
              <w:spacing w:after="0"/>
              <w:ind w:left="-110"/>
              <w:jc w:val="both"/>
              <w:rPr>
                <w:b w:val="0"/>
                <w:bCs/>
                <w:sz w:val="2"/>
                <w:szCs w:val="2"/>
              </w:rPr>
            </w:pPr>
          </w:p>
        </w:tc>
        <w:tc>
          <w:tcPr>
            <w:tcW w:w="1712" w:type="dxa"/>
            <w:tcBorders>
              <w:top w:val="single" w:sz="4" w:space="0" w:color="FFFFFF"/>
              <w:left w:val="single" w:sz="4" w:space="0" w:color="FFFFFF" w:themeColor="background1"/>
              <w:bottom w:val="single" w:sz="2" w:space="0" w:color="FFFFFF"/>
              <w:right w:val="single" w:sz="4" w:space="0" w:color="FFFFFF"/>
            </w:tcBorders>
          </w:tcPr>
          <w:p w14:paraId="40C89B53" w14:textId="77777777" w:rsidR="00FF502C" w:rsidRPr="00E71D52" w:rsidRDefault="00FF502C" w:rsidP="00EE3934">
            <w:pPr>
              <w:pStyle w:val="aff5"/>
              <w:spacing w:after="0"/>
              <w:ind w:right="-124"/>
              <w:jc w:val="left"/>
              <w:rPr>
                <w:b w:val="0"/>
                <w:bCs/>
                <w:sz w:val="2"/>
                <w:szCs w:val="2"/>
              </w:rPr>
            </w:pPr>
          </w:p>
        </w:tc>
        <w:tc>
          <w:tcPr>
            <w:tcW w:w="1095" w:type="dxa"/>
            <w:tcBorders>
              <w:top w:val="single" w:sz="4" w:space="0" w:color="FFFFFF"/>
              <w:left w:val="single" w:sz="4" w:space="0" w:color="FFFFFF"/>
              <w:bottom w:val="single" w:sz="4" w:space="0" w:color="FFFFFF"/>
              <w:right w:val="single" w:sz="4" w:space="0" w:color="FFFFFF"/>
            </w:tcBorders>
          </w:tcPr>
          <w:p w14:paraId="6AFB8582" w14:textId="77777777" w:rsidR="00FF502C" w:rsidRPr="00E71D52" w:rsidRDefault="00FF502C" w:rsidP="00EE3934">
            <w:pPr>
              <w:pStyle w:val="aff5"/>
              <w:spacing w:after="0"/>
              <w:jc w:val="left"/>
              <w:rPr>
                <w:b w:val="0"/>
                <w:bCs/>
                <w:sz w:val="2"/>
                <w:szCs w:val="2"/>
              </w:rPr>
            </w:pPr>
          </w:p>
        </w:tc>
        <w:tc>
          <w:tcPr>
            <w:tcW w:w="1517" w:type="dxa"/>
            <w:tcBorders>
              <w:top w:val="single" w:sz="4" w:space="0" w:color="FFFFFF"/>
              <w:left w:val="single" w:sz="4" w:space="0" w:color="FFFFFF"/>
              <w:bottom w:val="single" w:sz="4" w:space="0" w:color="auto"/>
              <w:right w:val="single" w:sz="4" w:space="0" w:color="FFFFFF"/>
            </w:tcBorders>
          </w:tcPr>
          <w:p w14:paraId="4E3DBB92" w14:textId="77777777" w:rsidR="00FF502C" w:rsidRPr="00E71D52" w:rsidRDefault="00FF502C" w:rsidP="00EE3934">
            <w:pPr>
              <w:pStyle w:val="aff5"/>
              <w:spacing w:after="0"/>
              <w:jc w:val="both"/>
              <w:rPr>
                <w:sz w:val="2"/>
                <w:szCs w:val="2"/>
              </w:rPr>
            </w:pPr>
          </w:p>
        </w:tc>
        <w:tc>
          <w:tcPr>
            <w:tcW w:w="1650" w:type="dxa"/>
            <w:tcBorders>
              <w:top w:val="single" w:sz="4" w:space="0" w:color="FFFFFF"/>
              <w:left w:val="single" w:sz="4" w:space="0" w:color="FFFFFF"/>
              <w:bottom w:val="single" w:sz="4" w:space="0" w:color="FFFFFF" w:themeColor="background1"/>
              <w:right w:val="single" w:sz="4" w:space="0" w:color="FFFFFF"/>
            </w:tcBorders>
          </w:tcPr>
          <w:p w14:paraId="3151A6E2" w14:textId="77777777" w:rsidR="00FF502C" w:rsidRPr="00E71D52" w:rsidRDefault="00FF502C" w:rsidP="00EE3934">
            <w:pPr>
              <w:pStyle w:val="aff5"/>
              <w:spacing w:after="0"/>
              <w:jc w:val="both"/>
              <w:rPr>
                <w:b w:val="0"/>
                <w:bCs/>
                <w:sz w:val="2"/>
                <w:szCs w:val="2"/>
              </w:rPr>
            </w:pPr>
          </w:p>
        </w:tc>
        <w:tc>
          <w:tcPr>
            <w:tcW w:w="1150" w:type="dxa"/>
            <w:tcBorders>
              <w:top w:val="single" w:sz="4" w:space="0" w:color="FFFFFF"/>
              <w:left w:val="single" w:sz="4" w:space="0" w:color="FFFFFF"/>
              <w:bottom w:val="single" w:sz="4" w:space="0" w:color="auto"/>
              <w:right w:val="single" w:sz="4" w:space="0" w:color="FFFFFF"/>
            </w:tcBorders>
          </w:tcPr>
          <w:p w14:paraId="247BF396" w14:textId="77777777" w:rsidR="00FF502C" w:rsidRPr="00E71D52" w:rsidRDefault="00FF502C" w:rsidP="00EE3934">
            <w:pPr>
              <w:pStyle w:val="aff5"/>
              <w:spacing w:after="0"/>
              <w:jc w:val="both"/>
              <w:rPr>
                <w:sz w:val="2"/>
                <w:szCs w:val="2"/>
              </w:rPr>
            </w:pPr>
          </w:p>
        </w:tc>
        <w:tc>
          <w:tcPr>
            <w:tcW w:w="862" w:type="dxa"/>
            <w:tcBorders>
              <w:top w:val="single" w:sz="4" w:space="0" w:color="FFFFFF"/>
              <w:left w:val="single" w:sz="4" w:space="0" w:color="FFFFFF"/>
              <w:bottom w:val="single" w:sz="4" w:space="0" w:color="FFFFFF" w:themeColor="background1"/>
              <w:right w:val="single" w:sz="4" w:space="0" w:color="FFFFFF"/>
            </w:tcBorders>
          </w:tcPr>
          <w:p w14:paraId="423C7FE8" w14:textId="77777777" w:rsidR="00FF502C" w:rsidRPr="00E71D52" w:rsidRDefault="00FF502C" w:rsidP="00EE3934">
            <w:pPr>
              <w:pStyle w:val="aff5"/>
              <w:spacing w:after="0"/>
              <w:jc w:val="both"/>
              <w:rPr>
                <w:b w:val="0"/>
                <w:bCs/>
                <w:sz w:val="2"/>
                <w:szCs w:val="2"/>
              </w:rPr>
            </w:pPr>
          </w:p>
        </w:tc>
        <w:tc>
          <w:tcPr>
            <w:tcW w:w="774" w:type="dxa"/>
            <w:tcBorders>
              <w:top w:val="single" w:sz="4" w:space="0" w:color="FFFFFF"/>
              <w:left w:val="single" w:sz="4" w:space="0" w:color="FFFFFF"/>
              <w:bottom w:val="single" w:sz="4" w:space="0" w:color="auto"/>
              <w:right w:val="single" w:sz="4" w:space="0" w:color="FFFFFF" w:themeColor="background1"/>
            </w:tcBorders>
          </w:tcPr>
          <w:p w14:paraId="2603CCE3" w14:textId="77777777" w:rsidR="00FF502C" w:rsidRPr="00E71D52" w:rsidRDefault="00FF502C" w:rsidP="00EE3934">
            <w:pPr>
              <w:pStyle w:val="aff5"/>
              <w:spacing w:after="0"/>
              <w:jc w:val="both"/>
              <w:rPr>
                <w:sz w:val="2"/>
                <w:szCs w:val="2"/>
              </w:rPr>
            </w:pPr>
          </w:p>
        </w:tc>
      </w:tr>
      <w:tr w:rsidR="00FF502C" w:rsidRPr="00E71D52" w14:paraId="35FE5ECC" w14:textId="77777777" w:rsidTr="00D164E3">
        <w:trPr>
          <w:trHeight w:val="104"/>
        </w:trPr>
        <w:tc>
          <w:tcPr>
            <w:tcW w:w="3227" w:type="dxa"/>
            <w:gridSpan w:val="3"/>
            <w:vMerge w:val="restart"/>
            <w:tcBorders>
              <w:top w:val="single" w:sz="2" w:space="0" w:color="FFFFFF"/>
              <w:left w:val="single" w:sz="2" w:space="0" w:color="FFFFFF"/>
              <w:right w:val="single" w:sz="2" w:space="0" w:color="auto"/>
            </w:tcBorders>
          </w:tcPr>
          <w:p w14:paraId="46AB020C" w14:textId="77777777" w:rsidR="00FF502C" w:rsidRPr="00E71D52" w:rsidRDefault="00FF502C" w:rsidP="00EE3934">
            <w:pPr>
              <w:pStyle w:val="aff5"/>
              <w:spacing w:after="0"/>
              <w:ind w:right="-105"/>
              <w:jc w:val="left"/>
              <w:rPr>
                <w:b w:val="0"/>
                <w:bCs/>
                <w:iCs/>
                <w:sz w:val="20"/>
                <w:szCs w:val="20"/>
              </w:rPr>
            </w:pPr>
            <w:r w:rsidRPr="00E71D52">
              <w:rPr>
                <w:b w:val="0"/>
                <w:bCs/>
                <w:sz w:val="20"/>
                <w:szCs w:val="20"/>
              </w:rPr>
              <w:t xml:space="preserve">Решение </w:t>
            </w:r>
            <w:r w:rsidRPr="00E71D52">
              <w:rPr>
                <w:b w:val="0"/>
                <w:bCs/>
                <w:iCs/>
                <w:sz w:val="20"/>
                <w:szCs w:val="20"/>
              </w:rPr>
              <w:t>об одобрении внешнего вида некапитального строения (сооружения)</w:t>
            </w:r>
          </w:p>
          <w:p w14:paraId="297A6931" w14:textId="77777777" w:rsidR="00FF502C" w:rsidRPr="00E71D52" w:rsidRDefault="00FF502C" w:rsidP="00EE3934">
            <w:pPr>
              <w:pStyle w:val="aff5"/>
              <w:spacing w:after="0"/>
              <w:ind w:right="-105"/>
              <w:jc w:val="left"/>
              <w:rPr>
                <w:b w:val="0"/>
                <w:bCs/>
                <w:sz w:val="20"/>
                <w:szCs w:val="20"/>
              </w:rPr>
            </w:pPr>
          </w:p>
        </w:tc>
        <w:tc>
          <w:tcPr>
            <w:tcW w:w="5953" w:type="dxa"/>
            <w:gridSpan w:val="5"/>
            <w:tcBorders>
              <w:top w:val="single" w:sz="4" w:space="0" w:color="auto"/>
              <w:left w:val="single" w:sz="2" w:space="0" w:color="auto"/>
              <w:bottom w:val="single" w:sz="2" w:space="0" w:color="FFFFFF" w:themeColor="background1"/>
              <w:right w:val="single" w:sz="2" w:space="0" w:color="auto"/>
            </w:tcBorders>
          </w:tcPr>
          <w:p w14:paraId="582246AE" w14:textId="77777777" w:rsidR="00FF502C" w:rsidRPr="00E71D52" w:rsidRDefault="00FF502C" w:rsidP="00EE3934">
            <w:pPr>
              <w:pStyle w:val="aff5"/>
              <w:spacing w:after="0"/>
              <w:jc w:val="both"/>
              <w:rPr>
                <w:b w:val="0"/>
                <w:bCs/>
                <w:sz w:val="17"/>
                <w:szCs w:val="17"/>
              </w:rPr>
            </w:pPr>
            <w:r w:rsidRPr="00E71D52">
              <w:rPr>
                <w:b w:val="0"/>
                <w:bCs/>
                <w:sz w:val="17"/>
                <w:szCs w:val="17"/>
              </w:rPr>
              <w:t>Протокол заседания от_____ № ______</w:t>
            </w:r>
          </w:p>
        </w:tc>
      </w:tr>
      <w:tr w:rsidR="00FF502C" w:rsidRPr="00E71D52" w14:paraId="67E5D511" w14:textId="77777777" w:rsidTr="00D164E3">
        <w:trPr>
          <w:trHeight w:val="55"/>
        </w:trPr>
        <w:tc>
          <w:tcPr>
            <w:tcW w:w="3227" w:type="dxa"/>
            <w:gridSpan w:val="3"/>
            <w:vMerge/>
            <w:tcBorders>
              <w:left w:val="single" w:sz="2" w:space="0" w:color="FFFFFF"/>
              <w:right w:val="single" w:sz="2" w:space="0" w:color="auto"/>
            </w:tcBorders>
          </w:tcPr>
          <w:p w14:paraId="7A878CED" w14:textId="77777777" w:rsidR="00FF502C" w:rsidRPr="00E71D52" w:rsidRDefault="00FF502C" w:rsidP="00EE3934">
            <w:pPr>
              <w:pStyle w:val="aff5"/>
              <w:spacing w:after="0"/>
              <w:ind w:right="-105"/>
              <w:jc w:val="left"/>
              <w:rPr>
                <w:b w:val="0"/>
                <w:bCs/>
                <w:sz w:val="20"/>
                <w:szCs w:val="20"/>
              </w:rPr>
            </w:pPr>
          </w:p>
        </w:tc>
        <w:tc>
          <w:tcPr>
            <w:tcW w:w="595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3D36519D" w14:textId="77777777" w:rsidR="00FF502C" w:rsidRPr="00E71D52" w:rsidRDefault="00FF502C" w:rsidP="00EE3934">
            <w:pPr>
              <w:pStyle w:val="aff5"/>
              <w:spacing w:after="0"/>
              <w:jc w:val="both"/>
              <w:rPr>
                <w:sz w:val="8"/>
                <w:szCs w:val="8"/>
              </w:rPr>
            </w:pPr>
          </w:p>
        </w:tc>
      </w:tr>
      <w:tr w:rsidR="00FF502C" w:rsidRPr="00E71D52" w14:paraId="52BF5484" w14:textId="77777777" w:rsidTr="00D164E3">
        <w:trPr>
          <w:trHeight w:val="110"/>
        </w:trPr>
        <w:tc>
          <w:tcPr>
            <w:tcW w:w="3227" w:type="dxa"/>
            <w:gridSpan w:val="3"/>
            <w:vMerge/>
            <w:tcBorders>
              <w:left w:val="single" w:sz="2" w:space="0" w:color="FFFFFF"/>
              <w:bottom w:val="single" w:sz="2" w:space="0" w:color="FFFFFF"/>
              <w:right w:val="single" w:sz="2" w:space="0" w:color="auto"/>
            </w:tcBorders>
          </w:tcPr>
          <w:p w14:paraId="772BCFA1" w14:textId="77777777" w:rsidR="00FF502C" w:rsidRPr="00E71D52" w:rsidRDefault="00FF502C" w:rsidP="00EE3934">
            <w:pPr>
              <w:pStyle w:val="aff5"/>
              <w:spacing w:after="0"/>
              <w:ind w:right="-105"/>
              <w:jc w:val="left"/>
              <w:rPr>
                <w:b w:val="0"/>
                <w:bCs/>
                <w:sz w:val="20"/>
                <w:szCs w:val="20"/>
              </w:rPr>
            </w:pPr>
          </w:p>
        </w:tc>
        <w:tc>
          <w:tcPr>
            <w:tcW w:w="5953" w:type="dxa"/>
            <w:gridSpan w:val="5"/>
            <w:tcBorders>
              <w:top w:val="single" w:sz="2" w:space="0" w:color="FFFFFF" w:themeColor="background1"/>
              <w:left w:val="single" w:sz="2" w:space="0" w:color="auto"/>
              <w:bottom w:val="single" w:sz="4" w:space="0" w:color="auto"/>
              <w:right w:val="single" w:sz="4" w:space="0" w:color="auto"/>
            </w:tcBorders>
          </w:tcPr>
          <w:p w14:paraId="66C94740" w14:textId="77777777" w:rsidR="00FF502C" w:rsidRPr="00E71D52" w:rsidRDefault="00FF502C" w:rsidP="00EE3934">
            <w:pPr>
              <w:pStyle w:val="aff5"/>
              <w:spacing w:after="0"/>
              <w:jc w:val="both"/>
              <w:rPr>
                <w:b w:val="0"/>
                <w:bCs/>
                <w:sz w:val="17"/>
                <w:szCs w:val="17"/>
              </w:rPr>
            </w:pPr>
            <w:r w:rsidRPr="00E71D52">
              <w:rPr>
                <w:b w:val="0"/>
                <w:bCs/>
                <w:sz w:val="17"/>
                <w:szCs w:val="17"/>
              </w:rPr>
              <w:t>РЕШЕНИЕ: внешний вид некапитального строения (сооружения) одобрен</w:t>
            </w:r>
          </w:p>
        </w:tc>
      </w:tr>
      <w:tr w:rsidR="00FF502C" w:rsidRPr="00E71D52" w14:paraId="46D3E0C5" w14:textId="77777777" w:rsidTr="00D164E3">
        <w:trPr>
          <w:trHeight w:val="19"/>
        </w:trPr>
        <w:tc>
          <w:tcPr>
            <w:tcW w:w="9180" w:type="dxa"/>
            <w:gridSpan w:val="8"/>
            <w:tcBorders>
              <w:top w:val="single" w:sz="4" w:space="0" w:color="FFFFFF"/>
              <w:left w:val="single" w:sz="4" w:space="0" w:color="FFFFFF"/>
              <w:bottom w:val="single" w:sz="4" w:space="0" w:color="FFFFFF"/>
              <w:right w:val="single" w:sz="4" w:space="0" w:color="FFFFFF" w:themeColor="background1"/>
            </w:tcBorders>
          </w:tcPr>
          <w:p w14:paraId="111A25DF" w14:textId="77777777" w:rsidR="00FF502C" w:rsidRPr="00E71D52" w:rsidRDefault="00FF502C" w:rsidP="00EE3934">
            <w:pPr>
              <w:pStyle w:val="aff5"/>
              <w:spacing w:after="0"/>
              <w:jc w:val="both"/>
              <w:rPr>
                <w:sz w:val="4"/>
                <w:szCs w:val="4"/>
              </w:rPr>
            </w:pPr>
          </w:p>
          <w:p w14:paraId="332B8E4A" w14:textId="77777777" w:rsidR="00FF502C" w:rsidRPr="00E71D52" w:rsidRDefault="00FF502C" w:rsidP="00EE3934">
            <w:pPr>
              <w:pStyle w:val="aff5"/>
              <w:spacing w:after="0"/>
              <w:jc w:val="both"/>
              <w:rPr>
                <w:sz w:val="4"/>
                <w:szCs w:val="4"/>
              </w:rPr>
            </w:pPr>
          </w:p>
          <w:p w14:paraId="28FE8227" w14:textId="77777777" w:rsidR="00FF502C" w:rsidRPr="00E71D52" w:rsidRDefault="00FF502C" w:rsidP="00EE3934">
            <w:pPr>
              <w:pStyle w:val="aff5"/>
              <w:spacing w:after="0"/>
              <w:jc w:val="both"/>
              <w:rPr>
                <w:sz w:val="4"/>
                <w:szCs w:val="4"/>
              </w:rPr>
            </w:pPr>
          </w:p>
        </w:tc>
      </w:tr>
      <w:tr w:rsidR="00FF502C" w:rsidRPr="00E71D52" w14:paraId="3326C9B6" w14:textId="77777777" w:rsidTr="00D164E3">
        <w:trPr>
          <w:trHeight w:val="18"/>
        </w:trPr>
        <w:tc>
          <w:tcPr>
            <w:tcW w:w="420" w:type="dxa"/>
            <w:tcBorders>
              <w:top w:val="single" w:sz="4" w:space="0" w:color="FFFFFF"/>
              <w:left w:val="single" w:sz="4" w:space="0" w:color="FFFFFF"/>
              <w:bottom w:val="single" w:sz="2" w:space="0" w:color="FFFFFF"/>
              <w:right w:val="single" w:sz="4" w:space="0" w:color="FFFFFF" w:themeColor="background1"/>
            </w:tcBorders>
          </w:tcPr>
          <w:p w14:paraId="4962ADCC" w14:textId="77777777" w:rsidR="00FF502C" w:rsidRPr="00E71D52" w:rsidRDefault="00FF502C" w:rsidP="00EE3934">
            <w:pPr>
              <w:pStyle w:val="aff5"/>
              <w:spacing w:after="0"/>
              <w:ind w:left="-110"/>
              <w:jc w:val="both"/>
              <w:rPr>
                <w:b w:val="0"/>
                <w:bCs/>
                <w:sz w:val="2"/>
                <w:szCs w:val="2"/>
              </w:rPr>
            </w:pPr>
          </w:p>
        </w:tc>
        <w:tc>
          <w:tcPr>
            <w:tcW w:w="1712" w:type="dxa"/>
            <w:tcBorders>
              <w:top w:val="single" w:sz="4" w:space="0" w:color="FFFFFF"/>
              <w:left w:val="single" w:sz="4" w:space="0" w:color="FFFFFF" w:themeColor="background1"/>
              <w:bottom w:val="single" w:sz="2" w:space="0" w:color="FFFFFF"/>
              <w:right w:val="single" w:sz="4" w:space="0" w:color="FFFFFF"/>
            </w:tcBorders>
          </w:tcPr>
          <w:p w14:paraId="69B248D8" w14:textId="77777777" w:rsidR="00FF502C" w:rsidRPr="00E71D52" w:rsidRDefault="00FF502C" w:rsidP="00EE3934">
            <w:pPr>
              <w:pStyle w:val="aff5"/>
              <w:spacing w:after="0"/>
              <w:ind w:right="-124"/>
              <w:jc w:val="left"/>
              <w:rPr>
                <w:b w:val="0"/>
                <w:bCs/>
                <w:sz w:val="2"/>
                <w:szCs w:val="2"/>
              </w:rPr>
            </w:pPr>
          </w:p>
        </w:tc>
        <w:tc>
          <w:tcPr>
            <w:tcW w:w="1095" w:type="dxa"/>
            <w:tcBorders>
              <w:top w:val="single" w:sz="4" w:space="0" w:color="FFFFFF"/>
              <w:left w:val="single" w:sz="4" w:space="0" w:color="FFFFFF"/>
              <w:bottom w:val="single" w:sz="4" w:space="0" w:color="FFFFFF"/>
              <w:right w:val="single" w:sz="4" w:space="0" w:color="FFFFFF"/>
            </w:tcBorders>
          </w:tcPr>
          <w:p w14:paraId="77A16939" w14:textId="77777777" w:rsidR="00FF502C" w:rsidRPr="00E71D52" w:rsidRDefault="00FF502C" w:rsidP="00EE3934">
            <w:pPr>
              <w:pStyle w:val="aff5"/>
              <w:spacing w:after="0"/>
              <w:jc w:val="left"/>
              <w:rPr>
                <w:b w:val="0"/>
                <w:bCs/>
                <w:sz w:val="2"/>
                <w:szCs w:val="2"/>
              </w:rPr>
            </w:pPr>
          </w:p>
        </w:tc>
        <w:tc>
          <w:tcPr>
            <w:tcW w:w="1517" w:type="dxa"/>
            <w:tcBorders>
              <w:top w:val="single" w:sz="4" w:space="0" w:color="FFFFFF"/>
              <w:left w:val="single" w:sz="4" w:space="0" w:color="FFFFFF"/>
              <w:bottom w:val="single" w:sz="4" w:space="0" w:color="auto"/>
              <w:right w:val="single" w:sz="4" w:space="0" w:color="FFFFFF"/>
            </w:tcBorders>
          </w:tcPr>
          <w:p w14:paraId="064E98FC" w14:textId="77777777" w:rsidR="00FF502C" w:rsidRPr="00E71D52" w:rsidRDefault="00FF502C" w:rsidP="00EE3934">
            <w:pPr>
              <w:pStyle w:val="aff5"/>
              <w:spacing w:after="0"/>
              <w:jc w:val="both"/>
              <w:rPr>
                <w:sz w:val="2"/>
                <w:szCs w:val="2"/>
              </w:rPr>
            </w:pPr>
          </w:p>
        </w:tc>
        <w:tc>
          <w:tcPr>
            <w:tcW w:w="1650" w:type="dxa"/>
            <w:tcBorders>
              <w:top w:val="single" w:sz="4" w:space="0" w:color="FFFFFF"/>
              <w:left w:val="single" w:sz="4" w:space="0" w:color="FFFFFF"/>
              <w:bottom w:val="single" w:sz="4" w:space="0" w:color="FFFFFF" w:themeColor="background1"/>
              <w:right w:val="single" w:sz="4" w:space="0" w:color="FFFFFF"/>
            </w:tcBorders>
          </w:tcPr>
          <w:p w14:paraId="104FB6F8" w14:textId="77777777" w:rsidR="00FF502C" w:rsidRPr="00E71D52" w:rsidRDefault="00FF502C" w:rsidP="00EE3934">
            <w:pPr>
              <w:pStyle w:val="aff5"/>
              <w:spacing w:after="0"/>
              <w:jc w:val="both"/>
              <w:rPr>
                <w:b w:val="0"/>
                <w:bCs/>
                <w:sz w:val="2"/>
                <w:szCs w:val="2"/>
              </w:rPr>
            </w:pPr>
          </w:p>
        </w:tc>
        <w:tc>
          <w:tcPr>
            <w:tcW w:w="1150" w:type="dxa"/>
            <w:tcBorders>
              <w:top w:val="single" w:sz="4" w:space="0" w:color="FFFFFF"/>
              <w:left w:val="single" w:sz="4" w:space="0" w:color="FFFFFF"/>
              <w:bottom w:val="single" w:sz="4" w:space="0" w:color="auto"/>
              <w:right w:val="single" w:sz="4" w:space="0" w:color="FFFFFF"/>
            </w:tcBorders>
          </w:tcPr>
          <w:p w14:paraId="5D2AFD24" w14:textId="77777777" w:rsidR="00FF502C" w:rsidRPr="00E71D52" w:rsidRDefault="00FF502C" w:rsidP="00EE3934">
            <w:pPr>
              <w:pStyle w:val="aff5"/>
              <w:spacing w:after="0"/>
              <w:jc w:val="both"/>
              <w:rPr>
                <w:sz w:val="2"/>
                <w:szCs w:val="2"/>
              </w:rPr>
            </w:pPr>
          </w:p>
        </w:tc>
        <w:tc>
          <w:tcPr>
            <w:tcW w:w="862" w:type="dxa"/>
            <w:tcBorders>
              <w:top w:val="single" w:sz="4" w:space="0" w:color="FFFFFF"/>
              <w:left w:val="single" w:sz="4" w:space="0" w:color="FFFFFF"/>
              <w:bottom w:val="single" w:sz="4" w:space="0" w:color="FFFFFF" w:themeColor="background1"/>
              <w:right w:val="single" w:sz="4" w:space="0" w:color="FFFFFF"/>
            </w:tcBorders>
          </w:tcPr>
          <w:p w14:paraId="553E3EFE" w14:textId="77777777" w:rsidR="00FF502C" w:rsidRPr="00E71D52" w:rsidRDefault="00FF502C" w:rsidP="00EE3934">
            <w:pPr>
              <w:pStyle w:val="aff5"/>
              <w:spacing w:after="0"/>
              <w:jc w:val="both"/>
              <w:rPr>
                <w:b w:val="0"/>
                <w:bCs/>
                <w:sz w:val="2"/>
                <w:szCs w:val="2"/>
              </w:rPr>
            </w:pPr>
          </w:p>
        </w:tc>
        <w:tc>
          <w:tcPr>
            <w:tcW w:w="774" w:type="dxa"/>
            <w:tcBorders>
              <w:top w:val="single" w:sz="4" w:space="0" w:color="FFFFFF"/>
              <w:left w:val="single" w:sz="4" w:space="0" w:color="FFFFFF"/>
              <w:bottom w:val="single" w:sz="4" w:space="0" w:color="auto"/>
              <w:right w:val="single" w:sz="4" w:space="0" w:color="FFFFFF" w:themeColor="background1"/>
            </w:tcBorders>
          </w:tcPr>
          <w:p w14:paraId="50038C36" w14:textId="77777777" w:rsidR="00FF502C" w:rsidRPr="00E71D52" w:rsidRDefault="00FF502C" w:rsidP="00EE3934">
            <w:pPr>
              <w:pStyle w:val="aff5"/>
              <w:spacing w:after="0"/>
              <w:jc w:val="both"/>
              <w:rPr>
                <w:sz w:val="2"/>
                <w:szCs w:val="2"/>
              </w:rPr>
            </w:pPr>
          </w:p>
        </w:tc>
      </w:tr>
      <w:tr w:rsidR="00FF502C" w:rsidRPr="00E71D52" w14:paraId="54F9FCD2" w14:textId="77777777" w:rsidTr="00D164E3">
        <w:trPr>
          <w:trHeight w:val="104"/>
        </w:trPr>
        <w:tc>
          <w:tcPr>
            <w:tcW w:w="3227" w:type="dxa"/>
            <w:gridSpan w:val="3"/>
            <w:vMerge w:val="restart"/>
            <w:tcBorders>
              <w:top w:val="single" w:sz="2" w:space="0" w:color="FFFFFF"/>
              <w:left w:val="single" w:sz="2" w:space="0" w:color="FFFFFF"/>
              <w:right w:val="single" w:sz="2" w:space="0" w:color="auto"/>
            </w:tcBorders>
          </w:tcPr>
          <w:p w14:paraId="721519A4" w14:textId="50A479BC" w:rsidR="00FF502C" w:rsidRPr="00E71D52" w:rsidRDefault="00FF502C" w:rsidP="00EE3934">
            <w:pPr>
              <w:pStyle w:val="aff5"/>
              <w:spacing w:after="0"/>
              <w:ind w:right="-105"/>
              <w:jc w:val="left"/>
              <w:rPr>
                <w:b w:val="0"/>
                <w:bCs/>
                <w:sz w:val="20"/>
                <w:szCs w:val="20"/>
              </w:rPr>
            </w:pPr>
            <w:r w:rsidRPr="00E71D52">
              <w:rPr>
                <w:b w:val="0"/>
                <w:bCs/>
                <w:sz w:val="20"/>
                <w:szCs w:val="20"/>
              </w:rPr>
              <w:t xml:space="preserve">Решение </w:t>
            </w:r>
            <w:r w:rsidRPr="00E71D52">
              <w:rPr>
                <w:b w:val="0"/>
                <w:bCs/>
                <w:iCs/>
                <w:sz w:val="20"/>
                <w:szCs w:val="20"/>
              </w:rPr>
              <w:t>об одобрении изображения (изображений) на внешней поверхности некапитального строения (сооружения)</w:t>
            </w:r>
          </w:p>
        </w:tc>
        <w:tc>
          <w:tcPr>
            <w:tcW w:w="5953" w:type="dxa"/>
            <w:gridSpan w:val="5"/>
            <w:tcBorders>
              <w:top w:val="single" w:sz="4" w:space="0" w:color="auto"/>
              <w:left w:val="single" w:sz="2" w:space="0" w:color="auto"/>
              <w:bottom w:val="single" w:sz="2" w:space="0" w:color="FFFFFF" w:themeColor="background1"/>
              <w:right w:val="single" w:sz="2" w:space="0" w:color="auto"/>
            </w:tcBorders>
          </w:tcPr>
          <w:p w14:paraId="2E859035" w14:textId="77777777" w:rsidR="00FF502C" w:rsidRPr="00E71D52" w:rsidRDefault="00FF502C" w:rsidP="00EE3934">
            <w:pPr>
              <w:pStyle w:val="aff5"/>
              <w:spacing w:after="0"/>
              <w:jc w:val="both"/>
              <w:rPr>
                <w:b w:val="0"/>
                <w:bCs/>
                <w:sz w:val="17"/>
                <w:szCs w:val="17"/>
              </w:rPr>
            </w:pPr>
            <w:r w:rsidRPr="00E71D52">
              <w:rPr>
                <w:b w:val="0"/>
                <w:bCs/>
                <w:sz w:val="17"/>
                <w:szCs w:val="17"/>
              </w:rPr>
              <w:t>Протокол заседания от_____ № ______</w:t>
            </w:r>
          </w:p>
        </w:tc>
      </w:tr>
      <w:tr w:rsidR="00FF502C" w:rsidRPr="00E71D52" w14:paraId="2493F127" w14:textId="77777777" w:rsidTr="00D164E3">
        <w:trPr>
          <w:trHeight w:val="55"/>
        </w:trPr>
        <w:tc>
          <w:tcPr>
            <w:tcW w:w="3227" w:type="dxa"/>
            <w:gridSpan w:val="3"/>
            <w:vMerge/>
            <w:tcBorders>
              <w:left w:val="single" w:sz="2" w:space="0" w:color="FFFFFF"/>
              <w:right w:val="single" w:sz="2" w:space="0" w:color="auto"/>
            </w:tcBorders>
          </w:tcPr>
          <w:p w14:paraId="1564EDA4" w14:textId="77777777" w:rsidR="00FF502C" w:rsidRPr="00E71D52" w:rsidRDefault="00FF502C" w:rsidP="00EE3934">
            <w:pPr>
              <w:pStyle w:val="aff5"/>
              <w:spacing w:after="0"/>
              <w:ind w:right="-105"/>
              <w:jc w:val="left"/>
              <w:rPr>
                <w:b w:val="0"/>
                <w:bCs/>
                <w:sz w:val="20"/>
                <w:szCs w:val="20"/>
              </w:rPr>
            </w:pPr>
          </w:p>
        </w:tc>
        <w:tc>
          <w:tcPr>
            <w:tcW w:w="595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5BFD6EE3" w14:textId="77777777" w:rsidR="00FF502C" w:rsidRPr="00E71D52" w:rsidRDefault="00FF502C" w:rsidP="00EE3934">
            <w:pPr>
              <w:pStyle w:val="aff5"/>
              <w:spacing w:after="0"/>
              <w:jc w:val="both"/>
              <w:rPr>
                <w:sz w:val="8"/>
                <w:szCs w:val="8"/>
              </w:rPr>
            </w:pPr>
          </w:p>
        </w:tc>
      </w:tr>
      <w:tr w:rsidR="00FF502C" w:rsidRPr="00E71D52" w14:paraId="7013E983" w14:textId="77777777" w:rsidTr="00D164E3">
        <w:trPr>
          <w:trHeight w:val="168"/>
        </w:trPr>
        <w:tc>
          <w:tcPr>
            <w:tcW w:w="3227" w:type="dxa"/>
            <w:gridSpan w:val="3"/>
            <w:vMerge/>
            <w:tcBorders>
              <w:left w:val="single" w:sz="2" w:space="0" w:color="FFFFFF"/>
              <w:bottom w:val="single" w:sz="4" w:space="0" w:color="FFFFFF" w:themeColor="background1"/>
              <w:right w:val="single" w:sz="2" w:space="0" w:color="auto"/>
            </w:tcBorders>
          </w:tcPr>
          <w:p w14:paraId="5A973437" w14:textId="77777777" w:rsidR="00FF502C" w:rsidRPr="00E71D52" w:rsidRDefault="00FF502C" w:rsidP="00EE3934">
            <w:pPr>
              <w:pStyle w:val="aff5"/>
              <w:spacing w:after="0"/>
              <w:ind w:right="-105"/>
              <w:jc w:val="left"/>
              <w:rPr>
                <w:b w:val="0"/>
                <w:bCs/>
                <w:sz w:val="20"/>
                <w:szCs w:val="20"/>
              </w:rPr>
            </w:pPr>
          </w:p>
        </w:tc>
        <w:tc>
          <w:tcPr>
            <w:tcW w:w="5953" w:type="dxa"/>
            <w:gridSpan w:val="5"/>
            <w:tcBorders>
              <w:top w:val="single" w:sz="2" w:space="0" w:color="FFFFFF" w:themeColor="background1"/>
              <w:left w:val="single" w:sz="2" w:space="0" w:color="auto"/>
              <w:bottom w:val="single" w:sz="2" w:space="0" w:color="auto"/>
              <w:right w:val="single" w:sz="4" w:space="0" w:color="auto"/>
            </w:tcBorders>
          </w:tcPr>
          <w:p w14:paraId="75BB1405" w14:textId="77777777" w:rsidR="00FF502C" w:rsidRPr="00E71D52" w:rsidRDefault="00FF502C" w:rsidP="00EE3934">
            <w:pPr>
              <w:pStyle w:val="aff5"/>
              <w:spacing w:after="0"/>
              <w:jc w:val="both"/>
              <w:rPr>
                <w:b w:val="0"/>
                <w:bCs/>
                <w:sz w:val="17"/>
                <w:szCs w:val="17"/>
              </w:rPr>
            </w:pPr>
            <w:r w:rsidRPr="00E71D52">
              <w:rPr>
                <w:b w:val="0"/>
                <w:bCs/>
                <w:sz w:val="17"/>
                <w:szCs w:val="17"/>
              </w:rPr>
              <w:t xml:space="preserve">РЕШЕНИЕ: изображения одобрены </w:t>
            </w:r>
          </w:p>
          <w:p w14:paraId="24FBEF31" w14:textId="77777777" w:rsidR="00FF502C" w:rsidRPr="00E71D52" w:rsidRDefault="00FF502C" w:rsidP="00EE3934">
            <w:pPr>
              <w:pStyle w:val="aff5"/>
              <w:spacing w:after="0"/>
              <w:jc w:val="both"/>
              <w:rPr>
                <w:sz w:val="8"/>
                <w:szCs w:val="8"/>
              </w:rPr>
            </w:pPr>
          </w:p>
        </w:tc>
      </w:tr>
      <w:tr w:rsidR="00FF502C" w:rsidRPr="00E71D52" w14:paraId="03740968" w14:textId="77777777" w:rsidTr="00D164E3">
        <w:trPr>
          <w:trHeight w:val="19"/>
        </w:trPr>
        <w:tc>
          <w:tcPr>
            <w:tcW w:w="3227" w:type="dxa"/>
            <w:gridSpan w:val="3"/>
            <w:tcBorders>
              <w:top w:val="single" w:sz="4" w:space="0" w:color="FFFFFF" w:themeColor="background1"/>
              <w:left w:val="single" w:sz="2" w:space="0" w:color="FFFFFF"/>
              <w:bottom w:val="single" w:sz="2" w:space="0" w:color="FFFFFF" w:themeColor="background1"/>
              <w:right w:val="single" w:sz="4" w:space="0" w:color="FFFFFF" w:themeColor="background1"/>
            </w:tcBorders>
          </w:tcPr>
          <w:p w14:paraId="46F24811" w14:textId="77777777" w:rsidR="00FF502C" w:rsidRPr="00E71D52" w:rsidRDefault="00FF502C" w:rsidP="00EE3934">
            <w:pPr>
              <w:pStyle w:val="aff5"/>
              <w:spacing w:after="0"/>
              <w:ind w:right="-105"/>
              <w:jc w:val="left"/>
              <w:rPr>
                <w:b w:val="0"/>
                <w:bCs/>
                <w:sz w:val="2"/>
                <w:szCs w:val="2"/>
              </w:rPr>
            </w:pPr>
          </w:p>
        </w:tc>
        <w:tc>
          <w:tcPr>
            <w:tcW w:w="5953" w:type="dxa"/>
            <w:gridSpan w:val="5"/>
            <w:tcBorders>
              <w:top w:val="single" w:sz="2" w:space="0" w:color="FFFFFF" w:themeColor="background1"/>
              <w:left w:val="single" w:sz="4" w:space="0" w:color="FFFFFF" w:themeColor="background1"/>
              <w:bottom w:val="single" w:sz="2" w:space="0" w:color="auto"/>
              <w:right w:val="single" w:sz="4" w:space="0" w:color="FFFFFF" w:themeColor="background1"/>
            </w:tcBorders>
          </w:tcPr>
          <w:p w14:paraId="57C38938" w14:textId="77777777" w:rsidR="00FF502C" w:rsidRPr="00E71D52" w:rsidRDefault="00FF502C" w:rsidP="00EE3934">
            <w:pPr>
              <w:pStyle w:val="aff5"/>
              <w:spacing w:after="0"/>
              <w:jc w:val="both"/>
              <w:rPr>
                <w:b w:val="0"/>
                <w:bCs/>
                <w:sz w:val="2"/>
                <w:szCs w:val="2"/>
              </w:rPr>
            </w:pPr>
          </w:p>
        </w:tc>
      </w:tr>
      <w:tr w:rsidR="00FF502C" w:rsidRPr="00E71D52" w14:paraId="6F690458" w14:textId="77777777" w:rsidTr="00D164E3">
        <w:trPr>
          <w:trHeight w:val="708"/>
        </w:trPr>
        <w:tc>
          <w:tcPr>
            <w:tcW w:w="3227" w:type="dxa"/>
            <w:gridSpan w:val="3"/>
            <w:tcBorders>
              <w:top w:val="single" w:sz="2" w:space="0" w:color="FFFFFF" w:themeColor="background1"/>
              <w:left w:val="single" w:sz="2" w:space="0" w:color="FFFFFF"/>
              <w:bottom w:val="single" w:sz="2" w:space="0" w:color="FFFFFF"/>
              <w:right w:val="single" w:sz="2" w:space="0" w:color="FFFFFF" w:themeColor="background1"/>
            </w:tcBorders>
          </w:tcPr>
          <w:p w14:paraId="15998904" w14:textId="1DAE38E6" w:rsidR="00FF502C" w:rsidRPr="00E71D52" w:rsidRDefault="00FF502C" w:rsidP="00EE3934">
            <w:pPr>
              <w:pStyle w:val="aff5"/>
              <w:spacing w:after="0"/>
              <w:jc w:val="both"/>
              <w:rPr>
                <w:b w:val="0"/>
                <w:bCs/>
                <w:i/>
                <w:iCs/>
                <w:sz w:val="12"/>
                <w:szCs w:val="12"/>
              </w:rPr>
            </w:pPr>
            <w:r w:rsidRPr="00E71D52">
              <w:rPr>
                <w:b w:val="0"/>
                <w:bCs/>
                <w:i/>
                <w:iCs/>
                <w:sz w:val="12"/>
                <w:szCs w:val="12"/>
                <w:lang w:eastAsia="ru-RU"/>
              </w:rPr>
              <w:t>Пункт 6 доступен (обязателен для заполнения) только после указания в пункте «Вид работ» одного из типов</w:t>
            </w:r>
            <w:r w:rsidR="00E946E4" w:rsidRPr="00E71D52">
              <w:rPr>
                <w:b w:val="0"/>
                <w:bCs/>
                <w:i/>
                <w:iCs/>
                <w:sz w:val="12"/>
                <w:szCs w:val="12"/>
                <w:lang w:eastAsia="ru-RU"/>
              </w:rPr>
              <w:t>ого</w:t>
            </w:r>
            <w:r w:rsidRPr="00E71D52">
              <w:rPr>
                <w:b w:val="0"/>
                <w:bCs/>
                <w:i/>
                <w:iCs/>
                <w:sz w:val="12"/>
                <w:szCs w:val="12"/>
                <w:lang w:eastAsia="ru-RU"/>
              </w:rPr>
              <w:t xml:space="preserve"> значени</w:t>
            </w:r>
            <w:r w:rsidR="00E946E4" w:rsidRPr="00E71D52">
              <w:rPr>
                <w:b w:val="0"/>
                <w:bCs/>
                <w:i/>
                <w:iCs/>
                <w:sz w:val="12"/>
                <w:szCs w:val="12"/>
                <w:lang w:eastAsia="ru-RU"/>
              </w:rPr>
              <w:t>я</w:t>
            </w:r>
            <w:r w:rsidRPr="00E71D52">
              <w:rPr>
                <w:b w:val="0"/>
                <w:bCs/>
                <w:i/>
                <w:iCs/>
                <w:sz w:val="12"/>
                <w:szCs w:val="12"/>
                <w:lang w:eastAsia="ru-RU"/>
              </w:rPr>
              <w:t>:</w:t>
            </w:r>
            <w:r w:rsidR="00E946E4" w:rsidRPr="00E71D52">
              <w:rPr>
                <w:b w:val="0"/>
                <w:bCs/>
                <w:i/>
                <w:iCs/>
                <w:sz w:val="12"/>
                <w:szCs w:val="12"/>
              </w:rPr>
              <w:t xml:space="preserve"> «изображения на внешних поверхностях некапитального строения (сооружения)»</w:t>
            </w:r>
          </w:p>
        </w:tc>
        <w:tc>
          <w:tcPr>
            <w:tcW w:w="5953" w:type="dxa"/>
            <w:gridSpan w:val="5"/>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3E2A14B4" w14:textId="77777777" w:rsidR="00FF502C" w:rsidRPr="00E71D52" w:rsidRDefault="00FF502C" w:rsidP="00EE3934">
            <w:pPr>
              <w:pStyle w:val="aff5"/>
              <w:spacing w:after="0"/>
              <w:jc w:val="both"/>
              <w:rPr>
                <w:b w:val="0"/>
                <w:bCs/>
                <w:sz w:val="17"/>
                <w:szCs w:val="17"/>
              </w:rPr>
            </w:pPr>
          </w:p>
        </w:tc>
      </w:tr>
    </w:tbl>
    <w:p w14:paraId="2AD8A4B2" w14:textId="77777777" w:rsidR="00FF502C" w:rsidRPr="00E71D52" w:rsidRDefault="00FF502C" w:rsidP="00FF502C">
      <w:pPr>
        <w:suppressAutoHyphens/>
        <w:spacing w:after="0" w:line="240" w:lineRule="auto"/>
        <w:contextualSpacing/>
        <w:jc w:val="both"/>
        <w:rPr>
          <w:rFonts w:ascii="Times New Roman" w:eastAsia="Times New Roman" w:hAnsi="Times New Roman"/>
          <w:sz w:val="24"/>
          <w:szCs w:val="24"/>
          <w:lang w:eastAsia="zh-CN"/>
        </w:rPr>
      </w:pPr>
    </w:p>
    <w:tbl>
      <w:tblPr>
        <w:tblStyle w:val="1f4"/>
        <w:tblW w:w="10191" w:type="dxa"/>
        <w:tblLayout w:type="fixed"/>
        <w:tblLook w:val="04A0" w:firstRow="1" w:lastRow="0" w:firstColumn="1" w:lastColumn="0" w:noHBand="0" w:noVBand="1"/>
      </w:tblPr>
      <w:tblGrid>
        <w:gridCol w:w="395"/>
        <w:gridCol w:w="7935"/>
        <w:gridCol w:w="850"/>
        <w:gridCol w:w="678"/>
        <w:gridCol w:w="53"/>
        <w:gridCol w:w="40"/>
        <w:gridCol w:w="85"/>
        <w:gridCol w:w="155"/>
      </w:tblGrid>
      <w:tr w:rsidR="00FF502C" w:rsidRPr="00E71D52" w14:paraId="6A71C4D2" w14:textId="77777777" w:rsidTr="00D164E3">
        <w:trPr>
          <w:gridAfter w:val="3"/>
          <w:wAfter w:w="280"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54331CE6" w14:textId="0F7FA9B3" w:rsidR="00FF502C" w:rsidRPr="00E71D52" w:rsidRDefault="00E946E4" w:rsidP="00EE3934">
            <w:pPr>
              <w:pStyle w:val="aff5"/>
              <w:spacing w:after="0"/>
              <w:ind w:right="-142"/>
              <w:jc w:val="both"/>
              <w:rPr>
                <w:sz w:val="20"/>
                <w:szCs w:val="20"/>
              </w:rPr>
            </w:pPr>
            <w:r w:rsidRPr="00E71D52">
              <w:rPr>
                <w:sz w:val="20"/>
                <w:szCs w:val="20"/>
              </w:rPr>
              <w:t>8</w:t>
            </w:r>
            <w:r w:rsidR="00FF502C" w:rsidRPr="00E71D52">
              <w:rPr>
                <w:sz w:val="20"/>
                <w:szCs w:val="20"/>
              </w:rPr>
              <w:t>.</w:t>
            </w:r>
          </w:p>
        </w:tc>
        <w:tc>
          <w:tcPr>
            <w:tcW w:w="7935" w:type="dxa"/>
            <w:tcBorders>
              <w:top w:val="single" w:sz="4" w:space="0" w:color="FFFFFF" w:themeColor="background1"/>
              <w:left w:val="single" w:sz="4" w:space="0" w:color="FFFFFF"/>
              <w:bottom w:val="single" w:sz="4" w:space="0" w:color="FFFFFF" w:themeColor="background1"/>
              <w:right w:val="single" w:sz="4" w:space="0" w:color="auto"/>
            </w:tcBorders>
          </w:tcPr>
          <w:p w14:paraId="47E89466" w14:textId="77777777" w:rsidR="00FF502C" w:rsidRPr="00E71D52" w:rsidRDefault="00FF502C" w:rsidP="00D164E3">
            <w:pPr>
              <w:spacing w:after="0" w:line="240" w:lineRule="auto"/>
              <w:ind w:left="-111"/>
              <w:jc w:val="both"/>
              <w:rPr>
                <w:sz w:val="21"/>
                <w:szCs w:val="21"/>
                <w:lang w:eastAsia="ru-RU"/>
              </w:rPr>
            </w:pPr>
            <w:r w:rsidRPr="00E71D52">
              <w:rPr>
                <w:b/>
                <w:bCs/>
                <w:sz w:val="20"/>
                <w:szCs w:val="20"/>
              </w:rPr>
              <w:t xml:space="preserve">Срок демонтажа (и (или) </w:t>
            </w:r>
            <w:r w:rsidRPr="00E71D52">
              <w:rPr>
                <w:b/>
                <w:bCs/>
                <w:sz w:val="20"/>
                <w:szCs w:val="20"/>
                <w:lang w:eastAsia="ru-RU"/>
              </w:rPr>
              <w:t>перемещения)</w:t>
            </w:r>
            <w:r w:rsidRPr="00E71D52">
              <w:rPr>
                <w:sz w:val="20"/>
                <w:szCs w:val="20"/>
                <w:lang w:eastAsia="ru-RU"/>
              </w:rPr>
              <w:t xml:space="preserve"> </w:t>
            </w:r>
            <w:r w:rsidRPr="00E71D52">
              <w:rPr>
                <w:b/>
                <w:bCs/>
                <w:sz w:val="20"/>
                <w:szCs w:val="20"/>
                <w:lang w:eastAsia="ru-RU"/>
              </w:rPr>
              <w:t>некапитального строения (сооружения)</w:t>
            </w:r>
            <w:r w:rsidRPr="00E71D52">
              <w:rPr>
                <w:sz w:val="20"/>
                <w:szCs w:val="20"/>
                <w:lang w:eastAsia="ru-RU"/>
              </w:rPr>
              <w:t xml:space="preserve"> </w:t>
            </w:r>
            <w:r w:rsidRPr="00E71D52">
              <w:rPr>
                <w:b/>
                <w:bCs/>
                <w:sz w:val="20"/>
                <w:szCs w:val="20"/>
                <w:lang w:eastAsia="ru-RU"/>
              </w:rPr>
              <w:t>с</w:t>
            </w:r>
            <w:r w:rsidRPr="00E71D52">
              <w:rPr>
                <w:sz w:val="20"/>
                <w:szCs w:val="20"/>
                <w:lang w:eastAsia="ru-RU"/>
              </w:rPr>
              <w:t xml:space="preserve"> </w:t>
            </w:r>
            <w:r w:rsidRPr="00E71D52">
              <w:rPr>
                <w:b/>
                <w:bCs/>
                <w:sz w:val="20"/>
                <w:szCs w:val="20"/>
                <w:lang w:eastAsia="ru-RU"/>
              </w:rPr>
              <w:t xml:space="preserve">территории </w:t>
            </w:r>
            <w:r w:rsidRPr="00E71D52">
              <w:rPr>
                <w:sz w:val="14"/>
                <w:szCs w:val="14"/>
              </w:rPr>
              <w:t>(квартал, год)</w:t>
            </w:r>
            <w:r w:rsidRPr="00E71D52">
              <w:rPr>
                <w:b/>
                <w:bCs/>
                <w:iCs/>
                <w:sz w:val="20"/>
                <w:szCs w:val="20"/>
              </w:rPr>
              <w:t xml:space="preserve"> *</w:t>
            </w:r>
            <w:r w:rsidRPr="00E71D52">
              <w:rPr>
                <w:sz w:val="17"/>
                <w:szCs w:val="17"/>
              </w:rPr>
              <w:t>:</w:t>
            </w:r>
          </w:p>
        </w:tc>
        <w:tc>
          <w:tcPr>
            <w:tcW w:w="850" w:type="dxa"/>
            <w:tcBorders>
              <w:top w:val="single" w:sz="4" w:space="0" w:color="auto"/>
              <w:left w:val="single" w:sz="4" w:space="0" w:color="FFFFFF"/>
              <w:bottom w:val="single" w:sz="4" w:space="0" w:color="auto"/>
              <w:right w:val="single" w:sz="4" w:space="0" w:color="auto"/>
            </w:tcBorders>
          </w:tcPr>
          <w:p w14:paraId="4091D5A9" w14:textId="77777777" w:rsidR="00FF502C" w:rsidRPr="00E71D52" w:rsidRDefault="00FF502C" w:rsidP="00D164E3">
            <w:pPr>
              <w:pStyle w:val="aff5"/>
              <w:spacing w:after="0"/>
              <w:ind w:left="-111"/>
              <w:jc w:val="both"/>
              <w:rPr>
                <w:spacing w:val="2"/>
                <w:sz w:val="20"/>
                <w:szCs w:val="20"/>
                <w:shd w:val="clear" w:color="auto" w:fill="FFFFFF"/>
                <w:lang w:eastAsia="ru-RU"/>
              </w:rPr>
            </w:pPr>
          </w:p>
        </w:tc>
        <w:tc>
          <w:tcPr>
            <w:tcW w:w="731" w:type="dxa"/>
            <w:gridSpan w:val="2"/>
            <w:tcBorders>
              <w:top w:val="single" w:sz="4" w:space="0" w:color="FFFFFF"/>
              <w:left w:val="single" w:sz="4" w:space="0" w:color="auto"/>
              <w:bottom w:val="single" w:sz="4" w:space="0" w:color="FFFFFF"/>
              <w:right w:val="single" w:sz="4" w:space="0" w:color="FFFFFF" w:themeColor="background1"/>
            </w:tcBorders>
          </w:tcPr>
          <w:p w14:paraId="35BE8E9C" w14:textId="77777777" w:rsidR="00FF502C" w:rsidRPr="00E71D52" w:rsidRDefault="00FF502C" w:rsidP="00EE3934">
            <w:pPr>
              <w:pStyle w:val="aff5"/>
              <w:spacing w:after="0"/>
              <w:jc w:val="both"/>
              <w:rPr>
                <w:spacing w:val="2"/>
                <w:sz w:val="20"/>
                <w:szCs w:val="20"/>
                <w:shd w:val="clear" w:color="auto" w:fill="FFFFFF"/>
                <w:lang w:eastAsia="ru-RU"/>
              </w:rPr>
            </w:pPr>
          </w:p>
        </w:tc>
      </w:tr>
      <w:tr w:rsidR="00FF502C" w:rsidRPr="00E71D52" w14:paraId="33915526" w14:textId="77777777" w:rsidTr="00D164E3">
        <w:trPr>
          <w:gridAfter w:val="3"/>
          <w:wAfter w:w="280"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29989770" w14:textId="77777777" w:rsidR="00FF502C" w:rsidRPr="00E71D52" w:rsidRDefault="00FF502C" w:rsidP="00EE3934">
            <w:pPr>
              <w:pStyle w:val="aff5"/>
              <w:spacing w:after="0"/>
              <w:ind w:right="-142"/>
              <w:jc w:val="both"/>
              <w:rPr>
                <w:sz w:val="20"/>
                <w:szCs w:val="20"/>
              </w:rPr>
            </w:pPr>
          </w:p>
        </w:tc>
        <w:tc>
          <w:tcPr>
            <w:tcW w:w="7935" w:type="dxa"/>
            <w:tcBorders>
              <w:top w:val="single" w:sz="4" w:space="0" w:color="FFFFFF" w:themeColor="background1"/>
              <w:left w:val="single" w:sz="4" w:space="0" w:color="FFFFFF"/>
              <w:bottom w:val="single" w:sz="4" w:space="0" w:color="FFFFFF" w:themeColor="background1"/>
              <w:right w:val="single" w:sz="4" w:space="0" w:color="FFFFFF"/>
            </w:tcBorders>
          </w:tcPr>
          <w:p w14:paraId="5DF673C9" w14:textId="77777777" w:rsidR="00FF502C" w:rsidRPr="00E71D52" w:rsidRDefault="00FF502C" w:rsidP="00D164E3">
            <w:pPr>
              <w:pStyle w:val="aff5"/>
              <w:spacing w:after="0"/>
              <w:ind w:left="-111"/>
              <w:jc w:val="both"/>
              <w:rPr>
                <w:b w:val="0"/>
                <w:bCs/>
                <w:i/>
                <w:iCs/>
                <w:sz w:val="12"/>
                <w:szCs w:val="12"/>
                <w:lang w:eastAsia="ru-RU"/>
              </w:rPr>
            </w:pPr>
            <w:r w:rsidRPr="00E71D52">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14:paraId="52C4C687" w14:textId="4F3047E6" w:rsidR="00FF502C" w:rsidRPr="00E71D52" w:rsidRDefault="00FF502C" w:rsidP="00D164E3">
            <w:pPr>
              <w:pStyle w:val="aff5"/>
              <w:spacing w:after="0"/>
              <w:ind w:left="-111"/>
              <w:jc w:val="both"/>
              <w:rPr>
                <w:b w:val="0"/>
                <w:bCs/>
                <w:i/>
                <w:iCs/>
                <w:sz w:val="12"/>
                <w:szCs w:val="12"/>
                <w:lang w:eastAsia="ru-RU"/>
              </w:rPr>
            </w:pPr>
            <w:r w:rsidRPr="00E71D52">
              <w:rPr>
                <w:b w:val="0"/>
                <w:bCs/>
                <w:i/>
                <w:iCs/>
                <w:sz w:val="12"/>
                <w:szCs w:val="12"/>
                <w:lang w:eastAsia="ru-RU"/>
              </w:rPr>
              <w:t xml:space="preserve">В случае указания реквизитов разрешения на размещение в поле «Адресный ориентир некапитального строения (сооружения)»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w:t>
            </w:r>
            <w:r w:rsidR="00273D34" w:rsidRPr="00E71D52">
              <w:rPr>
                <w:b w:val="0"/>
                <w:bCs/>
                <w:i/>
                <w:iCs/>
                <w:sz w:val="12"/>
                <w:szCs w:val="12"/>
              </w:rPr>
              <w:t>п</w:t>
            </w:r>
            <w:r w:rsidRPr="00E71D52">
              <w:rPr>
                <w:b w:val="0"/>
                <w:bCs/>
                <w:i/>
                <w:iCs/>
                <w:sz w:val="12"/>
                <w:szCs w:val="12"/>
              </w:rPr>
              <w:t>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E71D52">
              <w:rPr>
                <w:b w:val="0"/>
                <w:bCs/>
                <w:i/>
                <w:iCs/>
                <w:sz w:val="12"/>
                <w:szCs w:val="12"/>
                <w:lang w:eastAsia="ru-RU"/>
              </w:rPr>
              <w:t>.</w:t>
            </w:r>
          </w:p>
          <w:p w14:paraId="62010115" w14:textId="77777777" w:rsidR="00FF502C" w:rsidRPr="00E71D52" w:rsidRDefault="00FF502C" w:rsidP="00D164E3">
            <w:pPr>
              <w:pStyle w:val="aff5"/>
              <w:spacing w:after="0"/>
              <w:ind w:left="-111"/>
              <w:jc w:val="both"/>
              <w:rPr>
                <w:b w:val="0"/>
                <w:bCs/>
                <w:i/>
                <w:iCs/>
                <w:sz w:val="12"/>
                <w:szCs w:val="12"/>
                <w:lang w:eastAsia="ru-RU"/>
              </w:rPr>
            </w:pPr>
          </w:p>
        </w:tc>
        <w:tc>
          <w:tcPr>
            <w:tcW w:w="850" w:type="dxa"/>
            <w:tcBorders>
              <w:top w:val="single" w:sz="4" w:space="0" w:color="auto"/>
              <w:left w:val="single" w:sz="4" w:space="0" w:color="FFFFFF"/>
              <w:bottom w:val="single" w:sz="4" w:space="0" w:color="auto"/>
              <w:right w:val="single" w:sz="4" w:space="0" w:color="FFFFFF"/>
            </w:tcBorders>
          </w:tcPr>
          <w:p w14:paraId="5B936CE0" w14:textId="77777777" w:rsidR="00FF502C" w:rsidRPr="00E71D52" w:rsidRDefault="00FF502C" w:rsidP="00D164E3">
            <w:pPr>
              <w:pStyle w:val="aff5"/>
              <w:spacing w:after="0"/>
              <w:ind w:left="-111"/>
              <w:jc w:val="both"/>
              <w:rPr>
                <w:spacing w:val="2"/>
                <w:sz w:val="20"/>
                <w:szCs w:val="20"/>
                <w:shd w:val="clear" w:color="auto" w:fill="FFFFFF"/>
                <w:lang w:eastAsia="ru-RU"/>
              </w:rPr>
            </w:pPr>
          </w:p>
        </w:tc>
        <w:tc>
          <w:tcPr>
            <w:tcW w:w="731" w:type="dxa"/>
            <w:gridSpan w:val="2"/>
            <w:tcBorders>
              <w:top w:val="single" w:sz="4" w:space="0" w:color="FFFFFF"/>
              <w:left w:val="single" w:sz="4" w:space="0" w:color="FFFFFF"/>
              <w:bottom w:val="single" w:sz="4" w:space="0" w:color="FFFFFF"/>
              <w:right w:val="single" w:sz="4" w:space="0" w:color="FFFFFF" w:themeColor="background1"/>
            </w:tcBorders>
          </w:tcPr>
          <w:p w14:paraId="41C4BCF2" w14:textId="77777777" w:rsidR="00FF502C" w:rsidRPr="00E71D52" w:rsidRDefault="00FF502C" w:rsidP="00EE3934">
            <w:pPr>
              <w:pStyle w:val="aff5"/>
              <w:spacing w:after="0"/>
              <w:jc w:val="both"/>
              <w:rPr>
                <w:spacing w:val="2"/>
                <w:sz w:val="20"/>
                <w:szCs w:val="20"/>
                <w:shd w:val="clear" w:color="auto" w:fill="FFFFFF"/>
                <w:lang w:eastAsia="ru-RU"/>
              </w:rPr>
            </w:pPr>
          </w:p>
        </w:tc>
      </w:tr>
      <w:tr w:rsidR="00FF502C" w:rsidRPr="00E71D52" w14:paraId="00F8B96A" w14:textId="77777777" w:rsidTr="00D164E3">
        <w:trPr>
          <w:gridAfter w:val="3"/>
          <w:wAfter w:w="280"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697C6659" w14:textId="5A54AF08" w:rsidR="00FF502C" w:rsidRPr="00E71D52" w:rsidRDefault="00E946E4" w:rsidP="00EE3934">
            <w:pPr>
              <w:pStyle w:val="aff5"/>
              <w:spacing w:after="0"/>
              <w:ind w:right="-142"/>
              <w:jc w:val="both"/>
              <w:rPr>
                <w:sz w:val="20"/>
                <w:szCs w:val="20"/>
              </w:rPr>
            </w:pPr>
            <w:r w:rsidRPr="00E71D52">
              <w:rPr>
                <w:sz w:val="20"/>
                <w:szCs w:val="20"/>
              </w:rPr>
              <w:t>9</w:t>
            </w:r>
            <w:r w:rsidR="00FF502C" w:rsidRPr="00E71D52">
              <w:rPr>
                <w:sz w:val="20"/>
                <w:szCs w:val="20"/>
              </w:rPr>
              <w:t>.</w:t>
            </w:r>
          </w:p>
        </w:tc>
        <w:tc>
          <w:tcPr>
            <w:tcW w:w="7935" w:type="dxa"/>
            <w:tcBorders>
              <w:top w:val="single" w:sz="4" w:space="0" w:color="FFFFFF" w:themeColor="background1"/>
              <w:left w:val="single" w:sz="4" w:space="0" w:color="FFFFFF"/>
              <w:bottom w:val="single" w:sz="4" w:space="0" w:color="FFFFFF" w:themeColor="background1"/>
              <w:right w:val="single" w:sz="4" w:space="0" w:color="auto"/>
            </w:tcBorders>
          </w:tcPr>
          <w:p w14:paraId="646F527A" w14:textId="09712068" w:rsidR="00FF502C" w:rsidRPr="00E71D52" w:rsidRDefault="00FF502C" w:rsidP="00D164E3">
            <w:pPr>
              <w:pStyle w:val="aff5"/>
              <w:spacing w:after="0"/>
              <w:ind w:left="-111"/>
              <w:jc w:val="both"/>
              <w:rPr>
                <w:sz w:val="20"/>
                <w:szCs w:val="20"/>
              </w:rPr>
            </w:pPr>
            <w:r w:rsidRPr="00E71D52">
              <w:rPr>
                <w:sz w:val="20"/>
                <w:szCs w:val="20"/>
              </w:rPr>
              <w:t xml:space="preserve">Срок завершения работ по изменению внешнего вида и </w:t>
            </w:r>
            <w:r w:rsidRPr="00E71D52">
              <w:rPr>
                <w:sz w:val="20"/>
                <w:szCs w:val="20"/>
                <w:lang w:eastAsia="ru-RU"/>
              </w:rPr>
              <w:t>приведения внешнего вида некапитального строения (сооружения) в соответствие с внешним видом</w:t>
            </w:r>
            <w:r w:rsidRPr="00E71D52">
              <w:rPr>
                <w:sz w:val="20"/>
                <w:szCs w:val="20"/>
              </w:rPr>
              <w:t xml:space="preserve">, указанным в пункте </w:t>
            </w:r>
            <w:r w:rsidR="00E946E4" w:rsidRPr="00E71D52">
              <w:rPr>
                <w:sz w:val="20"/>
                <w:szCs w:val="20"/>
              </w:rPr>
              <w:t>5</w:t>
            </w:r>
            <w:r w:rsidRPr="00E71D52">
              <w:rPr>
                <w:sz w:val="20"/>
                <w:szCs w:val="20"/>
              </w:rPr>
              <w:t xml:space="preserve"> Запроса</w:t>
            </w:r>
            <w:r w:rsidRPr="00E71D52">
              <w:rPr>
                <w:b w:val="0"/>
                <w:bCs/>
                <w:sz w:val="20"/>
                <w:szCs w:val="20"/>
              </w:rPr>
              <w:t xml:space="preserve"> </w:t>
            </w:r>
            <w:r w:rsidRPr="00E71D52">
              <w:rPr>
                <w:b w:val="0"/>
                <w:bCs/>
                <w:sz w:val="14"/>
                <w:szCs w:val="14"/>
              </w:rPr>
              <w:t>(квартал, год)</w:t>
            </w:r>
            <w:r w:rsidRPr="00E71D52">
              <w:rPr>
                <w:b w:val="0"/>
                <w:bCs/>
                <w:iCs/>
                <w:sz w:val="20"/>
                <w:szCs w:val="20"/>
              </w:rPr>
              <w:t xml:space="preserve"> *</w:t>
            </w:r>
            <w:r w:rsidRPr="00E71D52">
              <w:rPr>
                <w:sz w:val="17"/>
                <w:szCs w:val="17"/>
              </w:rPr>
              <w:t>:</w:t>
            </w:r>
          </w:p>
        </w:tc>
        <w:tc>
          <w:tcPr>
            <w:tcW w:w="850" w:type="dxa"/>
            <w:tcBorders>
              <w:top w:val="single" w:sz="4" w:space="0" w:color="auto"/>
              <w:left w:val="single" w:sz="4" w:space="0" w:color="FFFFFF"/>
              <w:bottom w:val="single" w:sz="4" w:space="0" w:color="auto"/>
              <w:right w:val="single" w:sz="4" w:space="0" w:color="auto"/>
            </w:tcBorders>
          </w:tcPr>
          <w:p w14:paraId="1DBBEC9C" w14:textId="77777777" w:rsidR="00FF502C" w:rsidRPr="00E71D52" w:rsidRDefault="00FF502C" w:rsidP="00EE3934">
            <w:pPr>
              <w:pStyle w:val="aff5"/>
              <w:spacing w:after="0"/>
              <w:jc w:val="both"/>
              <w:rPr>
                <w:spacing w:val="2"/>
                <w:sz w:val="20"/>
                <w:szCs w:val="20"/>
                <w:shd w:val="clear" w:color="auto" w:fill="FFFFFF"/>
                <w:lang w:eastAsia="ru-RU"/>
              </w:rPr>
            </w:pPr>
          </w:p>
        </w:tc>
        <w:tc>
          <w:tcPr>
            <w:tcW w:w="731" w:type="dxa"/>
            <w:gridSpan w:val="2"/>
            <w:tcBorders>
              <w:top w:val="single" w:sz="4" w:space="0" w:color="FFFFFF"/>
              <w:left w:val="single" w:sz="4" w:space="0" w:color="auto"/>
              <w:bottom w:val="single" w:sz="4" w:space="0" w:color="FFFFFF"/>
              <w:right w:val="single" w:sz="4" w:space="0" w:color="FFFFFF" w:themeColor="background1"/>
            </w:tcBorders>
          </w:tcPr>
          <w:p w14:paraId="4D70F1CA" w14:textId="77777777" w:rsidR="00FF502C" w:rsidRPr="00E71D52" w:rsidRDefault="00FF502C" w:rsidP="00EE3934">
            <w:pPr>
              <w:pStyle w:val="aff5"/>
              <w:spacing w:after="0"/>
              <w:jc w:val="both"/>
              <w:rPr>
                <w:spacing w:val="2"/>
                <w:sz w:val="20"/>
                <w:szCs w:val="20"/>
                <w:shd w:val="clear" w:color="auto" w:fill="FFFFFF"/>
                <w:lang w:eastAsia="ru-RU"/>
              </w:rPr>
            </w:pPr>
          </w:p>
        </w:tc>
      </w:tr>
      <w:tr w:rsidR="00FF502C" w:rsidRPr="00E71D52" w14:paraId="79E37F00" w14:textId="77777777" w:rsidTr="00D164E3">
        <w:trPr>
          <w:gridAfter w:val="3"/>
          <w:wAfter w:w="280"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60EDC19E" w14:textId="77777777" w:rsidR="00FF502C" w:rsidRPr="00E71D52" w:rsidRDefault="00FF502C" w:rsidP="00EE3934">
            <w:pPr>
              <w:pStyle w:val="aff5"/>
              <w:spacing w:after="0"/>
              <w:ind w:right="-142"/>
              <w:jc w:val="both"/>
              <w:rPr>
                <w:sz w:val="20"/>
                <w:szCs w:val="20"/>
              </w:rPr>
            </w:pPr>
          </w:p>
        </w:tc>
        <w:tc>
          <w:tcPr>
            <w:tcW w:w="7935" w:type="dxa"/>
            <w:tcBorders>
              <w:top w:val="single" w:sz="4" w:space="0" w:color="FFFFFF" w:themeColor="background1"/>
              <w:left w:val="single" w:sz="4" w:space="0" w:color="FFFFFF"/>
              <w:bottom w:val="single" w:sz="4" w:space="0" w:color="FFFFFF" w:themeColor="background1"/>
              <w:right w:val="single" w:sz="4" w:space="0" w:color="FFFFFF"/>
            </w:tcBorders>
          </w:tcPr>
          <w:p w14:paraId="1C29A763" w14:textId="294F5522" w:rsidR="00FF502C" w:rsidRPr="00E71D52" w:rsidRDefault="00FF502C" w:rsidP="00D164E3">
            <w:pPr>
              <w:pStyle w:val="aff5"/>
              <w:spacing w:after="0"/>
              <w:ind w:left="-111"/>
              <w:jc w:val="both"/>
              <w:rPr>
                <w:b w:val="0"/>
                <w:bCs/>
                <w:i/>
                <w:iCs/>
                <w:sz w:val="12"/>
                <w:szCs w:val="12"/>
                <w:lang w:eastAsia="ru-RU"/>
              </w:rPr>
            </w:pPr>
            <w:r w:rsidRPr="00E71D52">
              <w:rPr>
                <w:b w:val="0"/>
                <w:bCs/>
                <w:i/>
                <w:iCs/>
                <w:sz w:val="12"/>
                <w:szCs w:val="12"/>
                <w:lang w:eastAsia="ru-RU"/>
              </w:rPr>
              <w:t xml:space="preserve">Срок не может быть равен (или превышать срок), указанный в пункте </w:t>
            </w:r>
            <w:r w:rsidR="00383D10" w:rsidRPr="00E71D52">
              <w:rPr>
                <w:b w:val="0"/>
                <w:bCs/>
                <w:i/>
                <w:iCs/>
                <w:sz w:val="12"/>
                <w:szCs w:val="12"/>
                <w:lang w:eastAsia="ru-RU"/>
              </w:rPr>
              <w:t>8</w:t>
            </w:r>
            <w:r w:rsidRPr="00E71D52">
              <w:rPr>
                <w:b w:val="0"/>
                <w:bCs/>
                <w:i/>
                <w:iCs/>
                <w:sz w:val="12"/>
                <w:szCs w:val="12"/>
                <w:lang w:eastAsia="ru-RU"/>
              </w:rPr>
              <w:t>.</w:t>
            </w:r>
          </w:p>
          <w:p w14:paraId="05074FDE" w14:textId="77777777" w:rsidR="00FF502C" w:rsidRPr="00E71D52" w:rsidRDefault="00FF502C" w:rsidP="00D164E3">
            <w:pPr>
              <w:pStyle w:val="aff5"/>
              <w:spacing w:after="0"/>
              <w:ind w:left="-111"/>
              <w:jc w:val="both"/>
              <w:rPr>
                <w:b w:val="0"/>
                <w:bCs/>
                <w:i/>
                <w:iCs/>
                <w:sz w:val="12"/>
                <w:szCs w:val="12"/>
                <w:lang w:eastAsia="ru-RU"/>
              </w:rPr>
            </w:pPr>
            <w:r w:rsidRPr="00E71D52">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некапитального строения (сооружения) в соответствие с внешним видом, указанным в Колористическом паспорте»</w:t>
            </w:r>
          </w:p>
          <w:p w14:paraId="048FB565" w14:textId="77777777" w:rsidR="00FF502C" w:rsidRPr="00E71D52" w:rsidRDefault="00FF502C" w:rsidP="00D164E3">
            <w:pPr>
              <w:pStyle w:val="aff5"/>
              <w:spacing w:after="0"/>
              <w:ind w:left="-111"/>
              <w:jc w:val="both"/>
              <w:rPr>
                <w:sz w:val="14"/>
                <w:szCs w:val="14"/>
              </w:rPr>
            </w:pPr>
          </w:p>
        </w:tc>
        <w:tc>
          <w:tcPr>
            <w:tcW w:w="850" w:type="dxa"/>
            <w:tcBorders>
              <w:top w:val="single" w:sz="4" w:space="0" w:color="auto"/>
              <w:left w:val="single" w:sz="4" w:space="0" w:color="FFFFFF"/>
              <w:bottom w:val="single" w:sz="4" w:space="0" w:color="FFFFFF"/>
              <w:right w:val="single" w:sz="4" w:space="0" w:color="FFFFFF"/>
            </w:tcBorders>
          </w:tcPr>
          <w:p w14:paraId="182E8A95" w14:textId="77777777" w:rsidR="00FF502C" w:rsidRPr="00E71D52" w:rsidRDefault="00FF502C" w:rsidP="00EE3934">
            <w:pPr>
              <w:pStyle w:val="aff5"/>
              <w:spacing w:after="0"/>
              <w:jc w:val="both"/>
              <w:rPr>
                <w:spacing w:val="2"/>
                <w:sz w:val="20"/>
                <w:szCs w:val="20"/>
                <w:shd w:val="clear" w:color="auto" w:fill="FFFFFF"/>
                <w:lang w:eastAsia="ru-RU"/>
              </w:rPr>
            </w:pPr>
          </w:p>
        </w:tc>
        <w:tc>
          <w:tcPr>
            <w:tcW w:w="731" w:type="dxa"/>
            <w:gridSpan w:val="2"/>
            <w:tcBorders>
              <w:top w:val="single" w:sz="4" w:space="0" w:color="FFFFFF"/>
              <w:left w:val="single" w:sz="4" w:space="0" w:color="FFFFFF"/>
              <w:bottom w:val="single" w:sz="4" w:space="0" w:color="FFFFFF"/>
              <w:right w:val="single" w:sz="4" w:space="0" w:color="FFFFFF" w:themeColor="background1"/>
            </w:tcBorders>
          </w:tcPr>
          <w:p w14:paraId="4C873405" w14:textId="77777777" w:rsidR="00FF502C" w:rsidRPr="00E71D52" w:rsidRDefault="00FF502C" w:rsidP="00EE3934">
            <w:pPr>
              <w:pStyle w:val="aff5"/>
              <w:spacing w:after="0"/>
              <w:jc w:val="both"/>
              <w:rPr>
                <w:spacing w:val="2"/>
                <w:sz w:val="20"/>
                <w:szCs w:val="20"/>
                <w:shd w:val="clear" w:color="auto" w:fill="FFFFFF"/>
                <w:lang w:eastAsia="ru-RU"/>
              </w:rPr>
            </w:pPr>
          </w:p>
        </w:tc>
      </w:tr>
      <w:tr w:rsidR="00FF502C" w:rsidRPr="00E71D52" w14:paraId="1E9F9389" w14:textId="77777777" w:rsidTr="00D164E3">
        <w:trPr>
          <w:gridAfter w:val="4"/>
          <w:wAfter w:w="333" w:type="dxa"/>
          <w:trHeight w:val="47"/>
        </w:trPr>
        <w:tc>
          <w:tcPr>
            <w:tcW w:w="395" w:type="dxa"/>
            <w:tcBorders>
              <w:top w:val="single" w:sz="4" w:space="0" w:color="FFFFFF"/>
              <w:left w:val="single" w:sz="4" w:space="0" w:color="FFFFFF"/>
              <w:bottom w:val="single" w:sz="4" w:space="0" w:color="FFFFFF" w:themeColor="background1"/>
              <w:right w:val="single" w:sz="4" w:space="0" w:color="FFFFFF"/>
            </w:tcBorders>
          </w:tcPr>
          <w:p w14:paraId="278C2561" w14:textId="17C16061" w:rsidR="00FF502C" w:rsidRPr="00E71D52" w:rsidRDefault="00FF502C" w:rsidP="00EE3934">
            <w:pPr>
              <w:pStyle w:val="aff5"/>
              <w:spacing w:after="0"/>
              <w:ind w:right="-142"/>
              <w:jc w:val="both"/>
              <w:rPr>
                <w:sz w:val="8"/>
                <w:szCs w:val="8"/>
              </w:rPr>
            </w:pPr>
            <w:r w:rsidRPr="00E71D52">
              <w:rPr>
                <w:sz w:val="20"/>
                <w:szCs w:val="20"/>
              </w:rPr>
              <w:t>1</w:t>
            </w:r>
            <w:r w:rsidR="00DC5393" w:rsidRPr="00E71D52">
              <w:rPr>
                <w:sz w:val="20"/>
                <w:szCs w:val="20"/>
              </w:rPr>
              <w:t>0</w:t>
            </w:r>
            <w:r w:rsidRPr="00E71D52">
              <w:rPr>
                <w:sz w:val="20"/>
                <w:szCs w:val="20"/>
              </w:rPr>
              <w:t>.</w:t>
            </w:r>
          </w:p>
        </w:tc>
        <w:tc>
          <w:tcPr>
            <w:tcW w:w="9463"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4682AFD0" w14:textId="77777777" w:rsidR="00FF502C" w:rsidRPr="00E71D52" w:rsidRDefault="00FF502C" w:rsidP="00EE3934">
            <w:pPr>
              <w:pStyle w:val="aff5"/>
              <w:spacing w:after="0"/>
              <w:jc w:val="both"/>
              <w:rPr>
                <w:sz w:val="8"/>
                <w:szCs w:val="8"/>
              </w:rPr>
            </w:pPr>
            <w:r w:rsidRPr="00E71D52">
              <w:rPr>
                <w:spacing w:val="2"/>
                <w:sz w:val="20"/>
                <w:szCs w:val="20"/>
                <w:shd w:val="clear" w:color="auto" w:fill="FFFFFF"/>
                <w:lang w:eastAsia="ru-RU"/>
              </w:rPr>
              <w:t>Подтверждение:</w:t>
            </w:r>
          </w:p>
        </w:tc>
      </w:tr>
      <w:tr w:rsidR="00FF502C" w:rsidRPr="00E71D52" w14:paraId="107A7CE2" w14:textId="77777777" w:rsidTr="00D164E3">
        <w:trPr>
          <w:gridAfter w:val="2"/>
          <w:wAfter w:w="240" w:type="dxa"/>
          <w:trHeight w:val="45"/>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6AEBA17E" w14:textId="77777777" w:rsidR="00FF502C" w:rsidRPr="00E71D52" w:rsidRDefault="00FF502C" w:rsidP="00EE3934">
            <w:pPr>
              <w:tabs>
                <w:tab w:val="left" w:pos="284"/>
                <w:tab w:val="left" w:pos="851"/>
              </w:tabs>
              <w:spacing w:after="0"/>
              <w:ind w:right="-1"/>
              <w:contextualSpacing/>
              <w:jc w:val="both"/>
              <w:rPr>
                <w:noProof/>
                <w:sz w:val="20"/>
                <w:szCs w:val="20"/>
                <w:lang w:eastAsia="ru-RU"/>
              </w:rPr>
            </w:pPr>
            <w:r w:rsidRPr="00E71D52">
              <w:rPr>
                <w:i/>
                <w:iCs/>
                <w:sz w:val="12"/>
                <w:szCs w:val="12"/>
              </w:rPr>
              <w:t>(да/нет)</w:t>
            </w:r>
          </w:p>
        </w:tc>
        <w:tc>
          <w:tcPr>
            <w:tcW w:w="850" w:type="dxa"/>
            <w:tcBorders>
              <w:top w:val="single" w:sz="4" w:space="0" w:color="FFFFFF" w:themeColor="background1"/>
              <w:left w:val="single" w:sz="4" w:space="0" w:color="FFFFFF"/>
              <w:bottom w:val="single" w:sz="4" w:space="0" w:color="auto"/>
              <w:right w:val="single" w:sz="4" w:space="0" w:color="FFFFFF"/>
            </w:tcBorders>
          </w:tcPr>
          <w:p w14:paraId="6C9F5DD9" w14:textId="77777777" w:rsidR="00FF502C" w:rsidRPr="00E71D52" w:rsidRDefault="00FF502C" w:rsidP="00EE3934">
            <w:pPr>
              <w:tabs>
                <w:tab w:val="left" w:pos="284"/>
                <w:tab w:val="left" w:pos="851"/>
              </w:tabs>
              <w:spacing w:after="0"/>
              <w:ind w:right="-1"/>
              <w:contextualSpacing/>
              <w:jc w:val="both"/>
              <w:rPr>
                <w:noProof/>
                <w:sz w:val="12"/>
                <w:szCs w:val="12"/>
                <w:lang w:eastAsia="ru-RU"/>
              </w:rPr>
            </w:pPr>
          </w:p>
        </w:tc>
        <w:tc>
          <w:tcPr>
            <w:tcW w:w="771"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8E0506F" w14:textId="77777777" w:rsidR="00FF502C" w:rsidRPr="00E71D52" w:rsidRDefault="00FF502C" w:rsidP="00EE3934">
            <w:pPr>
              <w:tabs>
                <w:tab w:val="left" w:pos="284"/>
                <w:tab w:val="left" w:pos="851"/>
              </w:tabs>
              <w:spacing w:after="0"/>
              <w:ind w:right="-1"/>
              <w:contextualSpacing/>
              <w:jc w:val="both"/>
              <w:rPr>
                <w:noProof/>
                <w:sz w:val="12"/>
                <w:szCs w:val="12"/>
                <w:lang w:eastAsia="ru-RU"/>
              </w:rPr>
            </w:pPr>
          </w:p>
        </w:tc>
      </w:tr>
      <w:tr w:rsidR="00383D10" w:rsidRPr="00E71D52" w14:paraId="24DA03B7" w14:textId="77777777" w:rsidTr="00D164E3">
        <w:trPr>
          <w:gridAfter w:val="1"/>
          <w:wAfter w:w="155" w:type="dxa"/>
          <w:trHeight w:val="83"/>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6159350" w14:textId="77777777" w:rsidR="00383D10" w:rsidRPr="00E71D52" w:rsidRDefault="00383D10" w:rsidP="00EE3934">
            <w:pPr>
              <w:tabs>
                <w:tab w:val="left" w:pos="284"/>
                <w:tab w:val="left" w:pos="851"/>
              </w:tabs>
              <w:spacing w:after="0"/>
              <w:ind w:right="-1"/>
              <w:contextualSpacing/>
              <w:jc w:val="both"/>
              <w:rPr>
                <w:noProof/>
                <w:sz w:val="20"/>
                <w:szCs w:val="20"/>
                <w:lang w:eastAsia="ru-RU"/>
              </w:rPr>
            </w:pPr>
            <w:r w:rsidRPr="00E71D52">
              <w:rPr>
                <w:sz w:val="20"/>
                <w:szCs w:val="20"/>
              </w:rPr>
              <w:t>Запрос оформлен в соответствии с требованиями Административного регламента</w:t>
            </w:r>
            <w:r w:rsidRPr="00E71D52">
              <w:rPr>
                <w:b/>
                <w:bCs/>
                <w:iCs/>
                <w:sz w:val="20"/>
                <w:szCs w:val="20"/>
              </w:rPr>
              <w:t>*</w:t>
            </w:r>
            <w:r w:rsidRPr="00E71D52">
              <w:rPr>
                <w:sz w:val="17"/>
                <w:szCs w:val="17"/>
              </w:rPr>
              <w:t>:</w:t>
            </w:r>
          </w:p>
        </w:tc>
        <w:tc>
          <w:tcPr>
            <w:tcW w:w="850" w:type="dxa"/>
            <w:tcBorders>
              <w:top w:val="single" w:sz="4" w:space="0" w:color="auto"/>
              <w:left w:val="single" w:sz="4" w:space="0" w:color="auto"/>
              <w:bottom w:val="single" w:sz="4" w:space="0" w:color="auto"/>
              <w:right w:val="single" w:sz="4" w:space="0" w:color="auto"/>
            </w:tcBorders>
          </w:tcPr>
          <w:p w14:paraId="44C13A28" w14:textId="77777777" w:rsidR="00383D10" w:rsidRPr="00E71D52" w:rsidRDefault="00383D10" w:rsidP="00EE3934">
            <w:pPr>
              <w:tabs>
                <w:tab w:val="left" w:pos="284"/>
                <w:tab w:val="left" w:pos="851"/>
              </w:tabs>
              <w:spacing w:after="0"/>
              <w:ind w:right="-1"/>
              <w:contextualSpacing/>
              <w:jc w:val="both"/>
              <w:rPr>
                <w:noProof/>
                <w:sz w:val="20"/>
                <w:szCs w:val="20"/>
                <w:lang w:eastAsia="ru-RU"/>
              </w:rPr>
            </w:pPr>
          </w:p>
        </w:tc>
        <w:tc>
          <w:tcPr>
            <w:tcW w:w="856"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3E0DF0E" w14:textId="7799A017" w:rsidR="00383D10" w:rsidRPr="00E71D52" w:rsidRDefault="00383D10" w:rsidP="00EE3934">
            <w:pPr>
              <w:tabs>
                <w:tab w:val="left" w:pos="284"/>
                <w:tab w:val="left" w:pos="851"/>
              </w:tabs>
              <w:spacing w:after="0"/>
              <w:ind w:right="-1"/>
              <w:contextualSpacing/>
              <w:jc w:val="both"/>
              <w:rPr>
                <w:noProof/>
                <w:sz w:val="20"/>
                <w:szCs w:val="20"/>
                <w:lang w:eastAsia="ru-RU"/>
              </w:rPr>
            </w:pPr>
          </w:p>
        </w:tc>
      </w:tr>
      <w:tr w:rsidR="00E946E4" w:rsidRPr="00E71D52" w14:paraId="6954C433" w14:textId="77777777" w:rsidTr="00D164E3">
        <w:trPr>
          <w:trHeight w:val="174"/>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ACD3EF9" w14:textId="77777777" w:rsidR="00E946E4" w:rsidRPr="00E71D52" w:rsidRDefault="00E946E4"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0EF5B8D7" w14:textId="77777777" w:rsidR="00E946E4" w:rsidRPr="00E71D52" w:rsidRDefault="00E946E4" w:rsidP="00EE3934">
            <w:pPr>
              <w:tabs>
                <w:tab w:val="left" w:pos="284"/>
                <w:tab w:val="left" w:pos="851"/>
              </w:tabs>
              <w:spacing w:after="0"/>
              <w:ind w:right="-1"/>
              <w:contextualSpacing/>
              <w:jc w:val="both"/>
              <w:rPr>
                <w:noProof/>
                <w:sz w:val="4"/>
                <w:szCs w:val="4"/>
                <w:lang w:eastAsia="ru-RU"/>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03C0D68B"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67966C"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F33C16" w14:textId="53759F28"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E946E4" w:rsidRPr="00E71D52" w14:paraId="247A18E1" w14:textId="77777777" w:rsidTr="00D164E3">
        <w:trPr>
          <w:trHeight w:val="193"/>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3F7B8CF"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r w:rsidRPr="00E71D52">
              <w:rPr>
                <w:sz w:val="17"/>
                <w:szCs w:val="17"/>
              </w:rPr>
              <w:t>Запрос оформлен для предоставления муниципальной услуги «Согласование проектных решений по отделке фасадов (</w:t>
            </w:r>
            <w:r w:rsidRPr="00E71D52">
              <w:rPr>
                <w:sz w:val="17"/>
                <w:szCs w:val="17"/>
                <w:lang w:eastAsia="ru-RU"/>
              </w:rPr>
              <w:t>паспортов колористических решений фасадов) зданий, строений, сооружений, ограждений»</w:t>
            </w:r>
            <w:r w:rsidRPr="00E71D52">
              <w:rPr>
                <w:b/>
                <w:bCs/>
                <w:iCs/>
                <w:sz w:val="17"/>
                <w:szCs w:val="17"/>
              </w:rPr>
              <w:t xml:space="preserve"> *</w:t>
            </w:r>
            <w:r w:rsidRPr="00E71D52">
              <w:rPr>
                <w:sz w:val="17"/>
                <w:szCs w:val="17"/>
              </w:rPr>
              <w:t>:</w:t>
            </w:r>
          </w:p>
        </w:tc>
        <w:tc>
          <w:tcPr>
            <w:tcW w:w="850" w:type="dxa"/>
            <w:tcBorders>
              <w:top w:val="single" w:sz="4" w:space="0" w:color="auto"/>
              <w:left w:val="single" w:sz="4" w:space="0" w:color="auto"/>
              <w:bottom w:val="single" w:sz="4" w:space="0" w:color="auto"/>
              <w:right w:val="single" w:sz="4" w:space="0" w:color="auto"/>
            </w:tcBorders>
          </w:tcPr>
          <w:p w14:paraId="0179C6B4"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678"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32DE708"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C89147" w14:textId="7876086B"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E946E4" w:rsidRPr="00E71D52" w14:paraId="539B9580" w14:textId="77777777" w:rsidTr="00D164E3">
        <w:trPr>
          <w:trHeight w:val="138"/>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B1924A2" w14:textId="77777777" w:rsidR="00E946E4" w:rsidRPr="00E71D52" w:rsidRDefault="00E946E4"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0E9F6433" w14:textId="77777777" w:rsidR="00E946E4" w:rsidRPr="00E71D52" w:rsidRDefault="00E946E4" w:rsidP="00EE3934">
            <w:pPr>
              <w:tabs>
                <w:tab w:val="left" w:pos="284"/>
                <w:tab w:val="left" w:pos="851"/>
              </w:tabs>
              <w:spacing w:after="0"/>
              <w:ind w:right="-1"/>
              <w:contextualSpacing/>
              <w:jc w:val="both"/>
              <w:rPr>
                <w:noProof/>
                <w:sz w:val="4"/>
                <w:szCs w:val="4"/>
                <w:lang w:eastAsia="ru-RU"/>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13D3AA0F"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9D710D"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2FB766" w14:textId="3AF1E9A7"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E946E4" w:rsidRPr="00E71D52" w14:paraId="3FA92054" w14:textId="77777777" w:rsidTr="00D164E3">
        <w:trPr>
          <w:trHeight w:val="147"/>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2C33A5A" w14:textId="32B53918" w:rsidR="00E946E4" w:rsidRPr="00E71D52" w:rsidRDefault="00E946E4" w:rsidP="00EE3934">
            <w:pPr>
              <w:tabs>
                <w:tab w:val="left" w:pos="284"/>
                <w:tab w:val="left" w:pos="851"/>
              </w:tabs>
              <w:spacing w:after="0"/>
              <w:ind w:right="-1"/>
              <w:contextualSpacing/>
              <w:jc w:val="both"/>
              <w:rPr>
                <w:noProof/>
                <w:sz w:val="20"/>
                <w:szCs w:val="20"/>
                <w:lang w:eastAsia="ru-RU"/>
              </w:rPr>
            </w:pPr>
            <w:r w:rsidRPr="00E71D52">
              <w:rPr>
                <w:sz w:val="17"/>
                <w:szCs w:val="17"/>
              </w:rPr>
              <w:t>В Запросе указаны реквизиты документа, удост</w:t>
            </w:r>
            <w:r w:rsidR="001C3194" w:rsidRPr="00E71D52">
              <w:rPr>
                <w:sz w:val="17"/>
                <w:szCs w:val="17"/>
              </w:rPr>
              <w:t>оверяющего личность Заявителя (п</w:t>
            </w:r>
            <w:r w:rsidRPr="00E71D52">
              <w:rPr>
                <w:sz w:val="17"/>
                <w:szCs w:val="17"/>
              </w:rPr>
              <w:t>редставителя Заявителя)</w:t>
            </w:r>
            <w:r w:rsidRPr="00E71D52">
              <w:rPr>
                <w:b/>
                <w:bCs/>
                <w:iCs/>
                <w:sz w:val="17"/>
                <w:szCs w:val="17"/>
              </w:rPr>
              <w:t xml:space="preserve"> *</w:t>
            </w:r>
            <w:r w:rsidRPr="00E71D52">
              <w:rPr>
                <w:sz w:val="17"/>
                <w:szCs w:val="17"/>
              </w:rPr>
              <w:t>:</w:t>
            </w:r>
            <w:r w:rsidR="008A52E4" w:rsidRPr="00E71D52">
              <w:rPr>
                <w:sz w:val="17"/>
                <w:szCs w:val="17"/>
              </w:rPr>
              <w:t xml:space="preserve"> </w:t>
            </w:r>
          </w:p>
        </w:tc>
        <w:tc>
          <w:tcPr>
            <w:tcW w:w="850" w:type="dxa"/>
            <w:tcBorders>
              <w:top w:val="single" w:sz="4" w:space="0" w:color="auto"/>
              <w:left w:val="single" w:sz="4" w:space="0" w:color="auto"/>
              <w:bottom w:val="single" w:sz="4" w:space="0" w:color="auto"/>
              <w:right w:val="single" w:sz="4" w:space="0" w:color="auto"/>
            </w:tcBorders>
          </w:tcPr>
          <w:p w14:paraId="66A242EB"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678"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6B89F4C"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EE225C" w14:textId="14D6FD1B"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E946E4" w:rsidRPr="00E71D52" w14:paraId="6EEBA78F" w14:textId="77777777" w:rsidTr="00D164E3">
        <w:trPr>
          <w:trHeight w:val="138"/>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64A0890" w14:textId="77777777" w:rsidR="00E946E4" w:rsidRPr="00E71D52" w:rsidRDefault="00E946E4"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7137522D" w14:textId="77777777" w:rsidR="00E946E4" w:rsidRPr="00E71D52" w:rsidRDefault="00E946E4" w:rsidP="00EE3934">
            <w:pPr>
              <w:tabs>
                <w:tab w:val="left" w:pos="284"/>
                <w:tab w:val="left" w:pos="851"/>
              </w:tabs>
              <w:spacing w:after="0"/>
              <w:ind w:right="-1"/>
              <w:contextualSpacing/>
              <w:jc w:val="both"/>
              <w:rPr>
                <w:noProof/>
                <w:sz w:val="4"/>
                <w:szCs w:val="4"/>
                <w:lang w:eastAsia="ru-RU"/>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72588EB1"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C9B4D7"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67105D" w14:textId="7C93FFCF"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E946E4" w:rsidRPr="00E71D52" w14:paraId="4E5894F5" w14:textId="77777777" w:rsidTr="00D164E3">
        <w:trPr>
          <w:trHeight w:val="128"/>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18808BE" w14:textId="474BC3C0" w:rsidR="00E946E4" w:rsidRPr="00E71D52" w:rsidRDefault="00E946E4" w:rsidP="00EE3934">
            <w:pPr>
              <w:tabs>
                <w:tab w:val="left" w:pos="284"/>
                <w:tab w:val="left" w:pos="851"/>
              </w:tabs>
              <w:spacing w:after="0"/>
              <w:ind w:right="-1"/>
              <w:contextualSpacing/>
              <w:jc w:val="both"/>
              <w:rPr>
                <w:noProof/>
                <w:sz w:val="20"/>
                <w:szCs w:val="20"/>
                <w:lang w:eastAsia="ru-RU"/>
              </w:rPr>
            </w:pPr>
            <w:r w:rsidRPr="00E71D52">
              <w:rPr>
                <w:sz w:val="17"/>
                <w:szCs w:val="17"/>
              </w:rPr>
              <w:t>В Запросе указан документ, удостоверяющий личность Заявителя</w:t>
            </w:r>
            <w:r w:rsidR="001C3194" w:rsidRPr="00E71D52">
              <w:rPr>
                <w:sz w:val="17"/>
                <w:szCs w:val="17"/>
              </w:rPr>
              <w:t xml:space="preserve"> (п</w:t>
            </w:r>
            <w:r w:rsidRPr="00E71D52">
              <w:rPr>
                <w:sz w:val="17"/>
                <w:szCs w:val="17"/>
              </w:rPr>
              <w:t>редставителя Заявителя), не утративший силу на дату подачи Запроса</w:t>
            </w:r>
            <w:r w:rsidRPr="00E71D52">
              <w:rPr>
                <w:b/>
                <w:bCs/>
                <w:iCs/>
                <w:sz w:val="17"/>
                <w:szCs w:val="17"/>
              </w:rPr>
              <w:t>*</w:t>
            </w:r>
            <w:r w:rsidRPr="00E71D52">
              <w:rPr>
                <w:sz w:val="17"/>
                <w:szCs w:val="17"/>
              </w:rPr>
              <w:t>:</w:t>
            </w:r>
          </w:p>
        </w:tc>
        <w:tc>
          <w:tcPr>
            <w:tcW w:w="850" w:type="dxa"/>
            <w:tcBorders>
              <w:top w:val="single" w:sz="4" w:space="0" w:color="auto"/>
              <w:left w:val="single" w:sz="4" w:space="0" w:color="auto"/>
              <w:bottom w:val="single" w:sz="4" w:space="0" w:color="auto"/>
              <w:right w:val="single" w:sz="4" w:space="0" w:color="auto"/>
            </w:tcBorders>
          </w:tcPr>
          <w:p w14:paraId="3AC43B2A"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678"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3FC70BD"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1E8171" w14:textId="09AD9A13"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E946E4" w:rsidRPr="00E71D52" w14:paraId="39F1E83A" w14:textId="77777777" w:rsidTr="00D164E3">
        <w:trPr>
          <w:trHeight w:val="110"/>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7574ABA" w14:textId="77777777" w:rsidR="00E946E4" w:rsidRPr="00E71D52" w:rsidRDefault="00E946E4"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2ADAA59A" w14:textId="77777777" w:rsidR="00E946E4" w:rsidRPr="00E71D52" w:rsidRDefault="00E946E4" w:rsidP="00EE3934">
            <w:pPr>
              <w:tabs>
                <w:tab w:val="left" w:pos="284"/>
                <w:tab w:val="left" w:pos="851"/>
              </w:tabs>
              <w:spacing w:after="0"/>
              <w:ind w:right="-1"/>
              <w:contextualSpacing/>
              <w:jc w:val="both"/>
              <w:rPr>
                <w:noProof/>
                <w:sz w:val="4"/>
                <w:szCs w:val="4"/>
                <w:lang w:eastAsia="ru-RU"/>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210FCB3B"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CE939C"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F45871" w14:textId="69269FD5"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E946E4" w:rsidRPr="00E71D52" w14:paraId="39A83190" w14:textId="77777777" w:rsidTr="00D164E3">
        <w:trPr>
          <w:trHeight w:val="138"/>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066D89B" w14:textId="4AB8AC63" w:rsidR="00E946E4" w:rsidRPr="00E71D52" w:rsidRDefault="00E946E4" w:rsidP="00EE3934">
            <w:pPr>
              <w:tabs>
                <w:tab w:val="left" w:pos="284"/>
                <w:tab w:val="left" w:pos="851"/>
              </w:tabs>
              <w:spacing w:after="0"/>
              <w:ind w:right="-1"/>
              <w:contextualSpacing/>
              <w:jc w:val="both"/>
              <w:rPr>
                <w:noProof/>
                <w:sz w:val="20"/>
                <w:szCs w:val="20"/>
                <w:lang w:eastAsia="ru-RU"/>
              </w:rPr>
            </w:pPr>
            <w:r w:rsidRPr="00E71D52">
              <w:rPr>
                <w:sz w:val="17"/>
                <w:szCs w:val="17"/>
              </w:rPr>
              <w:t>Запрос заполнен</w:t>
            </w:r>
            <w:r w:rsidR="0040167E" w:rsidRPr="00E71D52">
              <w:rPr>
                <w:sz w:val="17"/>
                <w:szCs w:val="17"/>
              </w:rPr>
              <w:t xml:space="preserve"> в</w:t>
            </w:r>
            <w:r w:rsidRPr="00E71D52">
              <w:rPr>
                <w:sz w:val="17"/>
                <w:szCs w:val="17"/>
              </w:rPr>
              <w:t xml:space="preserve"> отношении одного некапитального строения (сооружения)</w:t>
            </w:r>
            <w:r w:rsidRPr="00E71D52">
              <w:rPr>
                <w:b/>
                <w:bCs/>
                <w:iCs/>
                <w:sz w:val="17"/>
                <w:szCs w:val="17"/>
              </w:rPr>
              <w:t>*</w:t>
            </w:r>
            <w:r w:rsidRPr="00E71D52">
              <w:rPr>
                <w:sz w:val="17"/>
                <w:szCs w:val="17"/>
              </w:rPr>
              <w:t xml:space="preserve">: </w:t>
            </w:r>
          </w:p>
        </w:tc>
        <w:tc>
          <w:tcPr>
            <w:tcW w:w="850" w:type="dxa"/>
            <w:tcBorders>
              <w:top w:val="single" w:sz="4" w:space="0" w:color="auto"/>
              <w:left w:val="single" w:sz="4" w:space="0" w:color="auto"/>
              <w:bottom w:val="single" w:sz="4" w:space="0" w:color="auto"/>
              <w:right w:val="single" w:sz="4" w:space="0" w:color="auto"/>
            </w:tcBorders>
          </w:tcPr>
          <w:p w14:paraId="54907C7D"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678"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915ED31"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049A81" w14:textId="6860EAA0"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E946E4" w:rsidRPr="00E71D52" w14:paraId="463F3998" w14:textId="77777777" w:rsidTr="00D164E3">
        <w:trPr>
          <w:trHeight w:val="101"/>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4822DF8" w14:textId="77777777" w:rsidR="00E946E4" w:rsidRPr="00E71D52" w:rsidRDefault="00E946E4"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112A2F9B" w14:textId="77777777" w:rsidR="00E946E4" w:rsidRPr="00E71D52" w:rsidRDefault="00E946E4" w:rsidP="00EE3934">
            <w:pPr>
              <w:tabs>
                <w:tab w:val="left" w:pos="284"/>
                <w:tab w:val="left" w:pos="851"/>
              </w:tabs>
              <w:spacing w:after="0"/>
              <w:ind w:right="-1"/>
              <w:contextualSpacing/>
              <w:jc w:val="both"/>
              <w:rPr>
                <w:noProof/>
                <w:sz w:val="4"/>
                <w:szCs w:val="4"/>
                <w:lang w:eastAsia="ru-RU"/>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1A70FCBE"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CE2108"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9CB7AC" w14:textId="0071336A"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E946E4" w:rsidRPr="00E71D52" w14:paraId="32D84ABE" w14:textId="77777777" w:rsidTr="00D164E3">
        <w:trPr>
          <w:trHeight w:val="110"/>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2915CA8"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r w:rsidRPr="00E71D52">
              <w:rPr>
                <w:sz w:val="17"/>
                <w:szCs w:val="17"/>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E71D52">
              <w:rPr>
                <w:sz w:val="17"/>
                <w:szCs w:val="17"/>
                <w:lang w:eastAsia="ru-RU"/>
              </w:rPr>
              <w:t xml:space="preserve">отказа в приеме документов, необходимых для предоставления </w:t>
            </w:r>
            <w:r w:rsidRPr="00E71D52">
              <w:rPr>
                <w:sz w:val="17"/>
                <w:szCs w:val="17"/>
              </w:rPr>
              <w:t>Муниципальной услуги</w:t>
            </w:r>
            <w:r w:rsidRPr="00E71D52">
              <w:rPr>
                <w:b/>
                <w:bCs/>
                <w:iCs/>
                <w:sz w:val="17"/>
                <w:szCs w:val="17"/>
              </w:rPr>
              <w:t>*</w:t>
            </w:r>
            <w:r w:rsidRPr="00E71D52">
              <w:rPr>
                <w:sz w:val="17"/>
                <w:szCs w:val="17"/>
              </w:rPr>
              <w:t>:</w:t>
            </w:r>
          </w:p>
        </w:tc>
        <w:tc>
          <w:tcPr>
            <w:tcW w:w="850" w:type="dxa"/>
            <w:tcBorders>
              <w:top w:val="single" w:sz="4" w:space="0" w:color="auto"/>
              <w:left w:val="single" w:sz="4" w:space="0" w:color="auto"/>
              <w:bottom w:val="single" w:sz="4" w:space="0" w:color="auto"/>
              <w:right w:val="single" w:sz="4" w:space="0" w:color="auto"/>
            </w:tcBorders>
          </w:tcPr>
          <w:p w14:paraId="1D9C43BE"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678"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81B1363"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DF9809" w14:textId="65909E70"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E946E4" w:rsidRPr="00E71D52" w14:paraId="1AD6C66C" w14:textId="77777777" w:rsidTr="00D164E3">
        <w:trPr>
          <w:trHeight w:val="110"/>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EB81AB7" w14:textId="77777777" w:rsidR="00E946E4" w:rsidRPr="00E71D52" w:rsidRDefault="00E946E4"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67E5A117" w14:textId="77777777" w:rsidR="00E946E4" w:rsidRPr="00E71D52" w:rsidRDefault="00E946E4" w:rsidP="00EE3934">
            <w:pPr>
              <w:tabs>
                <w:tab w:val="left" w:pos="284"/>
                <w:tab w:val="left" w:pos="851"/>
              </w:tabs>
              <w:spacing w:after="0"/>
              <w:ind w:right="-1"/>
              <w:contextualSpacing/>
              <w:jc w:val="both"/>
              <w:rPr>
                <w:noProof/>
                <w:sz w:val="4"/>
                <w:szCs w:val="4"/>
                <w:lang w:eastAsia="ru-RU"/>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6F61DB8D"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E93B32"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309527" w14:textId="00A033A0"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E946E4" w:rsidRPr="00E71D52" w14:paraId="304F0B57" w14:textId="77777777" w:rsidTr="00D164E3">
        <w:trPr>
          <w:trHeight w:val="138"/>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C86DB20"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r w:rsidRPr="00E71D52">
              <w:rPr>
                <w:sz w:val="17"/>
                <w:szCs w:val="17"/>
              </w:rPr>
              <w:t xml:space="preserve">Поля Запроса содержат информацию для указания в </w:t>
            </w:r>
            <w:r w:rsidRPr="00E71D52">
              <w:rPr>
                <w:sz w:val="17"/>
                <w:szCs w:val="17"/>
                <w:lang w:eastAsia="ru-RU"/>
              </w:rPr>
              <w:t>Колористическом паспорте</w:t>
            </w:r>
            <w:r w:rsidRPr="00E71D52">
              <w:rPr>
                <w:sz w:val="17"/>
                <w:szCs w:val="17"/>
              </w:rPr>
              <w:t xml:space="preserve">, в том числе </w:t>
            </w:r>
            <w:r w:rsidRPr="00E71D52">
              <w:rPr>
                <w:spacing w:val="2"/>
                <w:sz w:val="17"/>
                <w:szCs w:val="17"/>
                <w:shd w:val="clear" w:color="auto" w:fill="FFFFFF"/>
                <w:lang w:eastAsia="ru-RU"/>
              </w:rPr>
              <w:t xml:space="preserve">о </w:t>
            </w:r>
            <w:r w:rsidRPr="00E71D52">
              <w:rPr>
                <w:sz w:val="17"/>
                <w:szCs w:val="17"/>
              </w:rPr>
              <w:t>сроке завершения работ по изменению (созданию) внешнего вида, соответствующую намерениям Заявителя</w:t>
            </w:r>
            <w:r w:rsidRPr="00E71D52">
              <w:rPr>
                <w:b/>
                <w:bCs/>
                <w:iCs/>
                <w:sz w:val="17"/>
                <w:szCs w:val="17"/>
              </w:rPr>
              <w:t>*</w:t>
            </w:r>
            <w:r w:rsidRPr="00E71D52">
              <w:rPr>
                <w:sz w:val="17"/>
                <w:szCs w:val="17"/>
              </w:rPr>
              <w:t>:</w:t>
            </w:r>
          </w:p>
        </w:tc>
        <w:tc>
          <w:tcPr>
            <w:tcW w:w="850" w:type="dxa"/>
            <w:tcBorders>
              <w:top w:val="single" w:sz="4" w:space="0" w:color="auto"/>
              <w:left w:val="single" w:sz="4" w:space="0" w:color="auto"/>
              <w:bottom w:val="single" w:sz="4" w:space="0" w:color="auto"/>
              <w:right w:val="single" w:sz="4" w:space="0" w:color="auto"/>
            </w:tcBorders>
          </w:tcPr>
          <w:p w14:paraId="1C9135D1"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678"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F91A41F"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CA4894" w14:textId="131B0B6A"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E946E4" w:rsidRPr="00E71D52" w14:paraId="12A45CC9" w14:textId="77777777" w:rsidTr="00D164E3">
        <w:trPr>
          <w:trHeight w:val="101"/>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372DD93" w14:textId="77777777" w:rsidR="00E946E4" w:rsidRPr="00E71D52" w:rsidRDefault="00E946E4"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48AB297E" w14:textId="77777777" w:rsidR="00E946E4" w:rsidRPr="00E71D52" w:rsidRDefault="00E946E4" w:rsidP="00EE3934">
            <w:pPr>
              <w:tabs>
                <w:tab w:val="left" w:pos="284"/>
                <w:tab w:val="left" w:pos="851"/>
              </w:tabs>
              <w:spacing w:after="0"/>
              <w:ind w:right="-1"/>
              <w:contextualSpacing/>
              <w:jc w:val="both"/>
              <w:rPr>
                <w:noProof/>
                <w:sz w:val="4"/>
                <w:szCs w:val="4"/>
                <w:lang w:eastAsia="ru-RU"/>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69639F7D"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62F40E"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EA5AA6" w14:textId="1084BD68"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E946E4" w:rsidRPr="00E71D52" w14:paraId="40670556" w14:textId="77777777" w:rsidTr="00D164E3">
        <w:trPr>
          <w:trHeight w:val="74"/>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68853A0"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r w:rsidRPr="00E71D52">
              <w:rPr>
                <w:sz w:val="17"/>
                <w:szCs w:val="17"/>
              </w:rPr>
              <w:t>В Запросе фамилия, имя и отчество (при наличии) указаны без сокращений</w:t>
            </w:r>
            <w:r w:rsidRPr="00E71D52">
              <w:rPr>
                <w:b/>
                <w:bCs/>
                <w:iCs/>
                <w:sz w:val="17"/>
                <w:szCs w:val="17"/>
              </w:rPr>
              <w:t>*</w:t>
            </w:r>
            <w:r w:rsidRPr="00E71D52">
              <w:rPr>
                <w:sz w:val="17"/>
                <w:szCs w:val="17"/>
              </w:rPr>
              <w:t>:</w:t>
            </w:r>
          </w:p>
        </w:tc>
        <w:tc>
          <w:tcPr>
            <w:tcW w:w="850" w:type="dxa"/>
            <w:tcBorders>
              <w:top w:val="single" w:sz="4" w:space="0" w:color="auto"/>
              <w:left w:val="single" w:sz="4" w:space="0" w:color="auto"/>
              <w:bottom w:val="single" w:sz="4" w:space="0" w:color="auto"/>
              <w:right w:val="single" w:sz="4" w:space="0" w:color="auto"/>
            </w:tcBorders>
          </w:tcPr>
          <w:p w14:paraId="76FCFB56"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678"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F8E548C"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333" w:type="dxa"/>
            <w:gridSpan w:val="4"/>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24306C1" w14:textId="3A50F9DD"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E946E4" w:rsidRPr="00E71D52" w14:paraId="54A93F0F" w14:textId="77777777" w:rsidTr="00D164E3">
        <w:trPr>
          <w:trHeight w:val="129"/>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B448B4F" w14:textId="77777777" w:rsidR="00E946E4" w:rsidRPr="00E71D52" w:rsidRDefault="00E946E4"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1FA13217" w14:textId="77777777" w:rsidR="00E946E4" w:rsidRPr="00E71D52" w:rsidRDefault="00E946E4" w:rsidP="00EE3934">
            <w:pPr>
              <w:tabs>
                <w:tab w:val="left" w:pos="284"/>
                <w:tab w:val="left" w:pos="851"/>
              </w:tabs>
              <w:spacing w:after="0"/>
              <w:ind w:right="-1"/>
              <w:contextualSpacing/>
              <w:jc w:val="both"/>
              <w:rPr>
                <w:noProof/>
                <w:sz w:val="4"/>
                <w:szCs w:val="4"/>
                <w:lang w:eastAsia="ru-RU"/>
              </w:rPr>
            </w:pPr>
          </w:p>
          <w:p w14:paraId="060B4E69" w14:textId="77777777" w:rsidR="00E946E4" w:rsidRPr="00E71D52" w:rsidRDefault="00E946E4" w:rsidP="00EE3934">
            <w:pPr>
              <w:tabs>
                <w:tab w:val="left" w:pos="284"/>
                <w:tab w:val="left" w:pos="851"/>
              </w:tabs>
              <w:spacing w:after="0"/>
              <w:ind w:right="-1"/>
              <w:contextualSpacing/>
              <w:jc w:val="both"/>
              <w:rPr>
                <w:noProof/>
                <w:sz w:val="4"/>
                <w:szCs w:val="4"/>
                <w:lang w:eastAsia="ru-RU"/>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7ACBD281"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6F7DB6"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333" w:type="dxa"/>
            <w:gridSpan w:val="4"/>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7857A030" w14:textId="2514C252"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E946E4" w:rsidRPr="00E71D52" w14:paraId="5C6A5E05" w14:textId="77777777" w:rsidTr="00D164E3">
        <w:trPr>
          <w:trHeight w:val="119"/>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BE4F265"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r w:rsidRPr="00E71D52">
              <w:rPr>
                <w:sz w:val="17"/>
                <w:szCs w:val="17"/>
              </w:rPr>
              <w:t>В Запросе наименование организации (фирменное название) и организационно-правовая форма указаны без сокращений</w:t>
            </w:r>
            <w:r w:rsidRPr="00E71D52">
              <w:rPr>
                <w:b/>
                <w:bCs/>
                <w:iCs/>
                <w:sz w:val="17"/>
                <w:szCs w:val="17"/>
              </w:rPr>
              <w:t>*</w:t>
            </w:r>
            <w:r w:rsidRPr="00E71D52">
              <w:rPr>
                <w:sz w:val="17"/>
                <w:szCs w:val="17"/>
              </w:rPr>
              <w:t>:</w:t>
            </w:r>
          </w:p>
        </w:tc>
        <w:tc>
          <w:tcPr>
            <w:tcW w:w="850" w:type="dxa"/>
            <w:tcBorders>
              <w:top w:val="single" w:sz="4" w:space="0" w:color="auto"/>
              <w:left w:val="single" w:sz="4" w:space="0" w:color="auto"/>
              <w:bottom w:val="single" w:sz="4" w:space="0" w:color="auto"/>
              <w:right w:val="single" w:sz="4" w:space="0" w:color="auto"/>
            </w:tcBorders>
          </w:tcPr>
          <w:p w14:paraId="193405A1"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678"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EE97B2C"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C8AB8E" w14:textId="4EB5C8E9"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D164E3" w:rsidRPr="00E71D52" w14:paraId="0FE97197" w14:textId="77777777" w:rsidTr="00D164E3">
        <w:trPr>
          <w:gridAfter w:val="5"/>
          <w:wAfter w:w="1011" w:type="dxa"/>
          <w:trHeight w:val="129"/>
        </w:trPr>
        <w:tc>
          <w:tcPr>
            <w:tcW w:w="8330"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7A5D455" w14:textId="77777777" w:rsidR="00D164E3" w:rsidRPr="00E71D52" w:rsidRDefault="00D164E3" w:rsidP="00EE3934">
            <w:pPr>
              <w:tabs>
                <w:tab w:val="left" w:pos="284"/>
                <w:tab w:val="left" w:pos="851"/>
              </w:tabs>
              <w:spacing w:after="0"/>
              <w:contextualSpacing/>
              <w:jc w:val="both"/>
              <w:rPr>
                <w:i/>
                <w:iCs/>
                <w:sz w:val="12"/>
                <w:szCs w:val="12"/>
              </w:rPr>
            </w:pPr>
            <w:r w:rsidRPr="00E71D52">
              <w:rPr>
                <w:i/>
                <w:iCs/>
                <w:sz w:val="12"/>
                <w:szCs w:val="12"/>
              </w:rP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2FCFBE03" w14:textId="77777777" w:rsidR="00D164E3" w:rsidRPr="00E71D52" w:rsidRDefault="00D164E3" w:rsidP="00EE3934">
            <w:pPr>
              <w:tabs>
                <w:tab w:val="left" w:pos="284"/>
                <w:tab w:val="left" w:pos="851"/>
              </w:tabs>
              <w:spacing w:after="0"/>
              <w:ind w:right="-1"/>
              <w:contextualSpacing/>
              <w:jc w:val="both"/>
              <w:rPr>
                <w:noProof/>
                <w:sz w:val="20"/>
                <w:szCs w:val="20"/>
                <w:lang w:eastAsia="ru-RU"/>
              </w:rPr>
            </w:pPr>
          </w:p>
        </w:tc>
      </w:tr>
      <w:tr w:rsidR="00D164E3" w:rsidRPr="00E71D52" w14:paraId="0A60B2C8" w14:textId="77777777" w:rsidTr="00D164E3">
        <w:trPr>
          <w:gridAfter w:val="5"/>
          <w:wAfter w:w="1011" w:type="dxa"/>
          <w:trHeight w:val="147"/>
        </w:trPr>
        <w:tc>
          <w:tcPr>
            <w:tcW w:w="8330" w:type="dxa"/>
            <w:gridSpan w:val="2"/>
            <w:tcBorders>
              <w:top w:val="single" w:sz="4" w:space="0" w:color="FFFFFF"/>
              <w:left w:val="single" w:sz="4" w:space="0" w:color="FFFFFF"/>
              <w:bottom w:val="single" w:sz="4" w:space="0" w:color="FFFFFF" w:themeColor="background1"/>
              <w:right w:val="single" w:sz="4" w:space="0" w:color="auto"/>
            </w:tcBorders>
          </w:tcPr>
          <w:p w14:paraId="09B7647B" w14:textId="77777777" w:rsidR="00D164E3" w:rsidRPr="00E71D52" w:rsidRDefault="00D164E3" w:rsidP="00EE3934">
            <w:pPr>
              <w:tabs>
                <w:tab w:val="left" w:pos="284"/>
                <w:tab w:val="left" w:pos="851"/>
              </w:tabs>
              <w:spacing w:after="0"/>
              <w:ind w:right="-1"/>
              <w:contextualSpacing/>
              <w:jc w:val="both"/>
              <w:rPr>
                <w:noProof/>
                <w:sz w:val="20"/>
                <w:szCs w:val="20"/>
                <w:lang w:eastAsia="ru-RU"/>
              </w:rPr>
            </w:pPr>
            <w:r w:rsidRPr="00E71D52">
              <w:rPr>
                <w:sz w:val="17"/>
                <w:szCs w:val="17"/>
              </w:rPr>
              <w:t xml:space="preserve">В Запросе указан номер телефона, по которому сотрудники Администрации, выполняющие административные действия, </w:t>
            </w:r>
            <w:r w:rsidRPr="00E71D52">
              <w:rPr>
                <w:bCs/>
                <w:sz w:val="17"/>
                <w:szCs w:val="17"/>
              </w:rPr>
              <w:t>составляющие административные процедуры</w:t>
            </w:r>
            <w:r w:rsidRPr="00E71D52">
              <w:rPr>
                <w:sz w:val="17"/>
                <w:szCs w:val="17"/>
              </w:rPr>
              <w:t>, могут проинформировать Заявителя (представителя Заявителя) о выполнении указанных действий</w:t>
            </w:r>
            <w:r w:rsidRPr="00E71D52">
              <w:rPr>
                <w:b/>
                <w:bCs/>
                <w:iCs/>
                <w:sz w:val="17"/>
                <w:szCs w:val="17"/>
              </w:rPr>
              <w:t>*</w:t>
            </w:r>
            <w:r w:rsidRPr="00E71D52">
              <w:rPr>
                <w:sz w:val="17"/>
                <w:szCs w:val="17"/>
              </w:rPr>
              <w:t>:</w:t>
            </w:r>
          </w:p>
        </w:tc>
        <w:tc>
          <w:tcPr>
            <w:tcW w:w="850" w:type="dxa"/>
            <w:tcBorders>
              <w:top w:val="single" w:sz="4" w:space="0" w:color="auto"/>
              <w:left w:val="single" w:sz="4" w:space="0" w:color="auto"/>
              <w:bottom w:val="single" w:sz="4" w:space="0" w:color="auto"/>
              <w:right w:val="single" w:sz="4" w:space="0" w:color="auto"/>
            </w:tcBorders>
          </w:tcPr>
          <w:p w14:paraId="5B96861E" w14:textId="77777777" w:rsidR="00D164E3" w:rsidRPr="00E71D52" w:rsidRDefault="00D164E3" w:rsidP="00EE3934">
            <w:pPr>
              <w:tabs>
                <w:tab w:val="left" w:pos="284"/>
                <w:tab w:val="left" w:pos="851"/>
              </w:tabs>
              <w:spacing w:after="0"/>
              <w:ind w:right="-1"/>
              <w:contextualSpacing/>
              <w:jc w:val="both"/>
              <w:rPr>
                <w:noProof/>
                <w:sz w:val="20"/>
                <w:szCs w:val="20"/>
                <w:lang w:eastAsia="ru-RU"/>
              </w:rPr>
            </w:pPr>
          </w:p>
        </w:tc>
      </w:tr>
      <w:tr w:rsidR="00E946E4" w:rsidRPr="00E71D52" w14:paraId="65496663" w14:textId="77777777" w:rsidTr="00D164E3">
        <w:trPr>
          <w:trHeight w:val="110"/>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AB74D97" w14:textId="77777777" w:rsidR="00E946E4" w:rsidRPr="00E71D52" w:rsidRDefault="00E946E4"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252876C5" w14:textId="77777777" w:rsidR="00E946E4" w:rsidRPr="00E71D52" w:rsidRDefault="00E946E4" w:rsidP="00EE3934">
            <w:pPr>
              <w:tabs>
                <w:tab w:val="left" w:pos="284"/>
                <w:tab w:val="left" w:pos="851"/>
              </w:tabs>
              <w:spacing w:after="0"/>
              <w:ind w:right="-1"/>
              <w:contextualSpacing/>
              <w:jc w:val="both"/>
              <w:rPr>
                <w:noProof/>
                <w:sz w:val="4"/>
                <w:szCs w:val="4"/>
                <w:lang w:eastAsia="ru-RU"/>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1C612009"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51EB37"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16C326" w14:textId="08D80559"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E946E4" w:rsidRPr="00E71D52" w14:paraId="42784ADB" w14:textId="77777777" w:rsidTr="00D164E3">
        <w:trPr>
          <w:trHeight w:val="147"/>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BE9DF26"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r w:rsidRPr="00E71D52">
              <w:rPr>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E71D52">
              <w:rPr>
                <w:bCs/>
                <w:sz w:val="17"/>
                <w:szCs w:val="17"/>
              </w:rPr>
              <w:t>составляющие административные процедуры</w:t>
            </w:r>
            <w:r w:rsidRPr="00E71D52">
              <w:rPr>
                <w:sz w:val="17"/>
                <w:szCs w:val="17"/>
              </w:rPr>
              <w:t>, могут проинформировать Заявителя (представителя Заявителя) о выполнении указанных действий</w:t>
            </w:r>
            <w:r w:rsidRPr="00E71D52">
              <w:rPr>
                <w:b/>
                <w:bCs/>
                <w:iCs/>
                <w:sz w:val="17"/>
                <w:szCs w:val="17"/>
              </w:rPr>
              <w:t>*</w:t>
            </w:r>
            <w:r w:rsidRPr="00E71D52">
              <w:rPr>
                <w:sz w:val="17"/>
                <w:szCs w:val="17"/>
              </w:rPr>
              <w:t>:</w:t>
            </w:r>
          </w:p>
        </w:tc>
        <w:tc>
          <w:tcPr>
            <w:tcW w:w="850" w:type="dxa"/>
            <w:tcBorders>
              <w:top w:val="single" w:sz="4" w:space="0" w:color="auto"/>
              <w:left w:val="single" w:sz="4" w:space="0" w:color="auto"/>
              <w:bottom w:val="single" w:sz="4" w:space="0" w:color="auto"/>
              <w:right w:val="single" w:sz="4" w:space="0" w:color="auto"/>
            </w:tcBorders>
          </w:tcPr>
          <w:p w14:paraId="66227FF5"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678"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3E4F84A"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93BAF6" w14:textId="3700C727"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E946E4" w:rsidRPr="00E71D52" w14:paraId="2C5026C1" w14:textId="77777777" w:rsidTr="00D164E3">
        <w:trPr>
          <w:trHeight w:val="193"/>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BDC8515" w14:textId="77777777" w:rsidR="00E946E4" w:rsidRPr="00E71D52" w:rsidRDefault="00E946E4"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75EA4214" w14:textId="77777777" w:rsidR="00E946E4" w:rsidRPr="00E71D52" w:rsidRDefault="00E946E4" w:rsidP="00EE3934">
            <w:pPr>
              <w:tabs>
                <w:tab w:val="left" w:pos="284"/>
                <w:tab w:val="left" w:pos="851"/>
              </w:tabs>
              <w:spacing w:after="0"/>
              <w:ind w:right="-1"/>
              <w:contextualSpacing/>
              <w:jc w:val="both"/>
              <w:rPr>
                <w:noProof/>
                <w:sz w:val="4"/>
                <w:szCs w:val="4"/>
                <w:lang w:eastAsia="ru-RU"/>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36F5F619" w14:textId="77777777" w:rsidR="00E946E4" w:rsidRPr="00E71D52" w:rsidRDefault="00E946E4" w:rsidP="00EE3934">
            <w:pPr>
              <w:tabs>
                <w:tab w:val="left" w:pos="284"/>
                <w:tab w:val="left" w:pos="851"/>
              </w:tabs>
              <w:spacing w:after="0"/>
              <w:ind w:right="-1"/>
              <w:contextualSpacing/>
              <w:jc w:val="both"/>
              <w:rPr>
                <w:noProof/>
                <w:sz w:val="4"/>
                <w:szCs w:val="4"/>
                <w:lang w:eastAsia="ru-RU"/>
              </w:rPr>
            </w:pPr>
          </w:p>
        </w:tc>
        <w:tc>
          <w:tcPr>
            <w:tcW w:w="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48B41E" w14:textId="77777777" w:rsidR="00E946E4" w:rsidRPr="00E71D52" w:rsidRDefault="00E946E4" w:rsidP="00EE3934">
            <w:pPr>
              <w:tabs>
                <w:tab w:val="left" w:pos="284"/>
                <w:tab w:val="left" w:pos="851"/>
              </w:tabs>
              <w:spacing w:after="0"/>
              <w:ind w:right="-1"/>
              <w:contextualSpacing/>
              <w:jc w:val="both"/>
              <w:rPr>
                <w:noProof/>
                <w:sz w:val="4"/>
                <w:szCs w:val="4"/>
                <w:lang w:eastAsia="ru-RU"/>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EEE83D" w14:textId="16E60489"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E946E4" w:rsidRPr="00E71D52" w14:paraId="0E08A3E8" w14:textId="77777777" w:rsidTr="00D164E3">
        <w:trPr>
          <w:trHeight w:val="128"/>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9EB959A"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r w:rsidRPr="00E71D52">
              <w:rPr>
                <w:sz w:val="17"/>
                <w:szCs w:val="17"/>
              </w:rPr>
              <w:t xml:space="preserve">В Запросе указан кадастровый номер </w:t>
            </w:r>
            <w:r w:rsidRPr="00E71D52">
              <w:rPr>
                <w:sz w:val="17"/>
                <w:szCs w:val="17"/>
                <w:lang w:eastAsia="ru-RU"/>
              </w:rPr>
              <w:t>земельного участка, присвоенный органом регистрации прав, внесенный в Единый государственный реестр недвижимости</w:t>
            </w:r>
            <w:r w:rsidRPr="00E71D52">
              <w:rPr>
                <w:b/>
                <w:bCs/>
                <w:iCs/>
                <w:sz w:val="17"/>
                <w:szCs w:val="17"/>
              </w:rPr>
              <w:t xml:space="preserve"> *</w:t>
            </w:r>
            <w:r w:rsidRPr="00E71D52">
              <w:rPr>
                <w:sz w:val="17"/>
                <w:szCs w:val="17"/>
              </w:rPr>
              <w:t>:</w:t>
            </w:r>
          </w:p>
        </w:tc>
        <w:tc>
          <w:tcPr>
            <w:tcW w:w="850" w:type="dxa"/>
            <w:tcBorders>
              <w:top w:val="single" w:sz="4" w:space="0" w:color="auto"/>
              <w:left w:val="single" w:sz="4" w:space="0" w:color="auto"/>
              <w:bottom w:val="single" w:sz="4" w:space="0" w:color="auto"/>
              <w:right w:val="single" w:sz="4" w:space="0" w:color="auto"/>
            </w:tcBorders>
          </w:tcPr>
          <w:p w14:paraId="7DD70677"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678"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A4F1F6F"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1FF50C" w14:textId="3C217340"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E946E4" w:rsidRPr="00E71D52" w14:paraId="4A851D3A" w14:textId="77777777" w:rsidTr="00D164E3">
        <w:trPr>
          <w:trHeight w:val="45"/>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C84A6E3" w14:textId="77777777" w:rsidR="00E946E4" w:rsidRPr="00E71D52" w:rsidRDefault="00E946E4" w:rsidP="00EE3934">
            <w:pPr>
              <w:tabs>
                <w:tab w:val="left" w:pos="284"/>
                <w:tab w:val="left" w:pos="851"/>
              </w:tabs>
              <w:spacing w:after="0"/>
              <w:contextualSpacing/>
              <w:jc w:val="both"/>
              <w:rPr>
                <w:i/>
                <w:iCs/>
                <w:sz w:val="12"/>
                <w:szCs w:val="12"/>
              </w:rPr>
            </w:pPr>
            <w:r w:rsidRPr="00E71D52">
              <w:rPr>
                <w:i/>
                <w:iCs/>
                <w:sz w:val="12"/>
                <w:szCs w:val="12"/>
              </w:rPr>
              <w:t>Поле обязательно в случае, если в запросе указан кадастровый номер. Дальнейшее оформление Запроса возможно только при указании в поле «да»</w:t>
            </w:r>
          </w:p>
          <w:p w14:paraId="080347BB" w14:textId="77777777" w:rsidR="00E946E4" w:rsidRPr="00E71D52" w:rsidRDefault="00E946E4" w:rsidP="00EE3934">
            <w:pPr>
              <w:tabs>
                <w:tab w:val="left" w:pos="284"/>
                <w:tab w:val="left" w:pos="851"/>
              </w:tabs>
              <w:spacing w:after="0"/>
              <w:ind w:right="-1"/>
              <w:contextualSpacing/>
              <w:jc w:val="both"/>
              <w:rPr>
                <w:noProof/>
                <w:sz w:val="4"/>
                <w:szCs w:val="4"/>
                <w:lang w:eastAsia="ru-RU"/>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00E38EC1" w14:textId="77777777" w:rsidR="00E946E4" w:rsidRPr="00E71D52" w:rsidRDefault="00E946E4" w:rsidP="00EE3934">
            <w:pPr>
              <w:tabs>
                <w:tab w:val="left" w:pos="284"/>
                <w:tab w:val="left" w:pos="851"/>
              </w:tabs>
              <w:spacing w:after="0"/>
              <w:ind w:right="-1"/>
              <w:contextualSpacing/>
              <w:jc w:val="both"/>
              <w:rPr>
                <w:noProof/>
                <w:sz w:val="4"/>
                <w:szCs w:val="4"/>
                <w:lang w:eastAsia="ru-RU"/>
              </w:rPr>
            </w:pPr>
          </w:p>
        </w:tc>
        <w:tc>
          <w:tcPr>
            <w:tcW w:w="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6A3FC0" w14:textId="77777777" w:rsidR="00E946E4" w:rsidRPr="00E71D52" w:rsidRDefault="00E946E4" w:rsidP="00EE3934">
            <w:pPr>
              <w:tabs>
                <w:tab w:val="left" w:pos="284"/>
                <w:tab w:val="left" w:pos="851"/>
              </w:tabs>
              <w:spacing w:after="0"/>
              <w:ind w:right="-1"/>
              <w:contextualSpacing/>
              <w:jc w:val="both"/>
              <w:rPr>
                <w:noProof/>
                <w:sz w:val="4"/>
                <w:szCs w:val="4"/>
                <w:lang w:eastAsia="ru-RU"/>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E82FF8" w14:textId="6119CA14"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E946E4" w:rsidRPr="00E71D52" w14:paraId="707BBDFE" w14:textId="77777777" w:rsidTr="00D164E3">
        <w:trPr>
          <w:trHeight w:val="73"/>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FBF2122" w14:textId="77777777" w:rsidR="00E946E4" w:rsidRPr="00E71D52" w:rsidRDefault="00E946E4" w:rsidP="00EE3934">
            <w:pPr>
              <w:spacing w:after="0"/>
              <w:jc w:val="both"/>
              <w:rPr>
                <w:sz w:val="17"/>
                <w:szCs w:val="17"/>
              </w:rPr>
            </w:pPr>
            <w:r w:rsidRPr="00E71D52">
              <w:rPr>
                <w:sz w:val="17"/>
                <w:szCs w:val="17"/>
              </w:rPr>
              <w:t>В Запросе указаны номер, дата выдачи разрешения на размещение, в соответствии с действующим разрешением на размещение, выданным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850" w:type="dxa"/>
            <w:tcBorders>
              <w:top w:val="single" w:sz="4" w:space="0" w:color="auto"/>
              <w:left w:val="single" w:sz="4" w:space="0" w:color="auto"/>
              <w:bottom w:val="single" w:sz="4" w:space="0" w:color="auto"/>
              <w:right w:val="single" w:sz="4" w:space="0" w:color="auto"/>
            </w:tcBorders>
          </w:tcPr>
          <w:p w14:paraId="1266FC75"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678"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B464776"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EFC596" w14:textId="643AB533"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E946E4" w:rsidRPr="00E71D52" w14:paraId="7AD4CB04" w14:textId="77777777" w:rsidTr="00D164E3">
        <w:trPr>
          <w:trHeight w:val="74"/>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634A372" w14:textId="77777777" w:rsidR="00E946E4" w:rsidRPr="00E71D52" w:rsidRDefault="00E946E4" w:rsidP="00EE3934">
            <w:pPr>
              <w:tabs>
                <w:tab w:val="left" w:pos="284"/>
                <w:tab w:val="left" w:pos="851"/>
              </w:tabs>
              <w:spacing w:after="0"/>
              <w:contextualSpacing/>
              <w:jc w:val="both"/>
              <w:rPr>
                <w:i/>
                <w:iCs/>
                <w:sz w:val="12"/>
                <w:szCs w:val="12"/>
              </w:rPr>
            </w:pPr>
            <w:r w:rsidRPr="00E71D52">
              <w:rPr>
                <w:i/>
                <w:iCs/>
                <w:sz w:val="12"/>
                <w:szCs w:val="12"/>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14:paraId="3C6F3517" w14:textId="77777777" w:rsidR="00E946E4" w:rsidRPr="00E71D52" w:rsidRDefault="00E946E4" w:rsidP="00EE3934">
            <w:pPr>
              <w:spacing w:after="0"/>
              <w:jc w:val="both"/>
              <w:rPr>
                <w:sz w:val="4"/>
                <w:szCs w:val="4"/>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115483AF"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C2A942"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4C7942" w14:textId="4EF5E0EC"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E946E4" w:rsidRPr="00E71D52" w14:paraId="285B28F6" w14:textId="77777777" w:rsidTr="00D164E3">
        <w:trPr>
          <w:trHeight w:val="183"/>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07D43F9" w14:textId="77777777" w:rsidR="00E946E4" w:rsidRPr="00E71D52" w:rsidRDefault="00E946E4" w:rsidP="00EE3934">
            <w:pPr>
              <w:spacing w:after="0"/>
              <w:jc w:val="both"/>
              <w:rPr>
                <w:sz w:val="17"/>
                <w:szCs w:val="17"/>
              </w:rPr>
            </w:pPr>
            <w:r w:rsidRPr="00E71D52">
              <w:rPr>
                <w:sz w:val="17"/>
                <w:szCs w:val="17"/>
              </w:rPr>
              <w:t xml:space="preserve">В Запросе указан срок разрешения на размещение, не менее срока демонтажа (и (или) </w:t>
            </w:r>
            <w:r w:rsidRPr="00E71D52">
              <w:rPr>
                <w:sz w:val="17"/>
                <w:szCs w:val="17"/>
                <w:lang w:eastAsia="ru-RU"/>
              </w:rPr>
              <w:t>перемещения) некапитального строения (сооружения) с территории, указываемой в Запросе.</w:t>
            </w:r>
          </w:p>
        </w:tc>
        <w:tc>
          <w:tcPr>
            <w:tcW w:w="850" w:type="dxa"/>
            <w:tcBorders>
              <w:top w:val="single" w:sz="4" w:space="0" w:color="auto"/>
              <w:left w:val="single" w:sz="4" w:space="0" w:color="auto"/>
              <w:bottom w:val="single" w:sz="4" w:space="0" w:color="auto"/>
              <w:right w:val="single" w:sz="4" w:space="0" w:color="auto"/>
            </w:tcBorders>
          </w:tcPr>
          <w:p w14:paraId="70A59A78"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678"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57B6A0D"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23E6D5" w14:textId="2501EA04"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E946E4" w:rsidRPr="00E71D52" w14:paraId="11C9B8B2" w14:textId="77777777" w:rsidTr="00D164E3">
        <w:trPr>
          <w:trHeight w:val="128"/>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C3F25F4" w14:textId="77777777" w:rsidR="00E946E4" w:rsidRPr="00E71D52" w:rsidRDefault="00E946E4" w:rsidP="00EE3934">
            <w:pPr>
              <w:tabs>
                <w:tab w:val="left" w:pos="284"/>
                <w:tab w:val="left" w:pos="851"/>
              </w:tabs>
              <w:spacing w:after="0"/>
              <w:contextualSpacing/>
              <w:jc w:val="both"/>
              <w:rPr>
                <w:i/>
                <w:iCs/>
                <w:sz w:val="12"/>
                <w:szCs w:val="12"/>
              </w:rPr>
            </w:pPr>
            <w:r w:rsidRPr="00E71D52">
              <w:rPr>
                <w:i/>
                <w:iCs/>
                <w:sz w:val="12"/>
                <w:szCs w:val="12"/>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14:paraId="2D9FF183" w14:textId="77777777" w:rsidR="00E946E4" w:rsidRPr="00E71D52" w:rsidRDefault="00E946E4" w:rsidP="00EE3934">
            <w:pPr>
              <w:spacing w:after="0"/>
              <w:jc w:val="both"/>
              <w:rPr>
                <w:sz w:val="4"/>
                <w:szCs w:val="4"/>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6C00E955"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8F8F7E"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044B4D" w14:textId="7122B53B"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E946E4" w:rsidRPr="00E71D52" w14:paraId="27696BB9" w14:textId="77777777" w:rsidTr="00D164E3">
        <w:trPr>
          <w:trHeight w:val="138"/>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40DF700" w14:textId="77777777" w:rsidR="00E946E4" w:rsidRPr="00E71D52" w:rsidRDefault="00E946E4" w:rsidP="00EE3934">
            <w:pPr>
              <w:spacing w:after="0"/>
              <w:jc w:val="both"/>
              <w:rPr>
                <w:sz w:val="17"/>
                <w:szCs w:val="17"/>
              </w:rPr>
            </w:pPr>
            <w:r w:rsidRPr="00E71D52">
              <w:rPr>
                <w:sz w:val="17"/>
                <w:szCs w:val="17"/>
              </w:rPr>
              <w:t xml:space="preserve">В Запросе указана достоверная информация </w:t>
            </w:r>
            <w:r w:rsidRPr="00E71D52">
              <w:rPr>
                <w:spacing w:val="2"/>
                <w:sz w:val="17"/>
                <w:szCs w:val="17"/>
                <w:shd w:val="clear" w:color="auto" w:fill="FFFFFF"/>
                <w:lang w:eastAsia="ru-RU"/>
              </w:rPr>
              <w:t xml:space="preserve">о результатах общественного обсуждения на заседании </w:t>
            </w:r>
            <w:r w:rsidRPr="00E71D52">
              <w:rPr>
                <w:iCs/>
                <w:sz w:val="17"/>
                <w:szCs w:val="17"/>
              </w:rPr>
              <w:t xml:space="preserve">муниципальной общественной комиссии по формированию современной городской среды, о реквизитах </w:t>
            </w:r>
            <w:r w:rsidRPr="00E71D52">
              <w:rPr>
                <w:sz w:val="17"/>
                <w:szCs w:val="17"/>
              </w:rPr>
              <w:t xml:space="preserve">протокола заседания, </w:t>
            </w:r>
            <w:r w:rsidRPr="00E71D52">
              <w:rPr>
                <w:iCs/>
                <w:sz w:val="17"/>
                <w:szCs w:val="17"/>
              </w:rPr>
              <w:t>соответствующих утвержденному протоколу заседания</w:t>
            </w:r>
            <w:r w:rsidRPr="00E71D52">
              <w:rPr>
                <w:spacing w:val="2"/>
                <w:sz w:val="17"/>
                <w:szCs w:val="17"/>
                <w:shd w:val="clear" w:color="auto" w:fill="FFFFFF"/>
                <w:lang w:eastAsia="ru-RU"/>
              </w:rPr>
              <w:t xml:space="preserve"> </w:t>
            </w:r>
            <w:r w:rsidRPr="00E71D52">
              <w:rPr>
                <w:iCs/>
                <w:sz w:val="17"/>
                <w:szCs w:val="17"/>
              </w:rPr>
              <w:t>муниципальной общественной комиссии по формированию современной городской среды</w:t>
            </w:r>
            <w:r w:rsidRPr="00E71D52">
              <w:rPr>
                <w:b/>
                <w:bCs/>
                <w:iCs/>
                <w:sz w:val="17"/>
                <w:szCs w:val="17"/>
              </w:rPr>
              <w:t>*</w:t>
            </w:r>
            <w:r w:rsidRPr="00E71D52">
              <w:rPr>
                <w:sz w:val="17"/>
                <w:szCs w:val="17"/>
              </w:rPr>
              <w:t>:</w:t>
            </w:r>
          </w:p>
        </w:tc>
        <w:tc>
          <w:tcPr>
            <w:tcW w:w="850" w:type="dxa"/>
            <w:tcBorders>
              <w:top w:val="single" w:sz="4" w:space="0" w:color="auto"/>
              <w:left w:val="single" w:sz="4" w:space="0" w:color="auto"/>
              <w:bottom w:val="single" w:sz="4" w:space="0" w:color="auto"/>
              <w:right w:val="single" w:sz="4" w:space="0" w:color="auto"/>
            </w:tcBorders>
          </w:tcPr>
          <w:p w14:paraId="16C983AF"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678"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57B329D" w14:textId="77777777" w:rsidR="00E946E4" w:rsidRPr="00E71D52" w:rsidRDefault="00E946E4" w:rsidP="00EE3934">
            <w:pPr>
              <w:tabs>
                <w:tab w:val="left" w:pos="284"/>
                <w:tab w:val="left" w:pos="851"/>
              </w:tabs>
              <w:spacing w:after="0"/>
              <w:ind w:right="-1"/>
              <w:contextualSpacing/>
              <w:jc w:val="both"/>
              <w:rPr>
                <w:noProof/>
                <w:sz w:val="20"/>
                <w:szCs w:val="20"/>
                <w:lang w:eastAsia="ru-RU"/>
              </w:rPr>
            </w:pPr>
          </w:p>
        </w:tc>
        <w:tc>
          <w:tcPr>
            <w:tcW w:w="333" w:type="dxa"/>
            <w:gridSpan w:val="4"/>
            <w:tcBorders>
              <w:top w:val="single" w:sz="4" w:space="0" w:color="FFFFFF" w:themeColor="background1"/>
              <w:left w:val="single" w:sz="4" w:space="0" w:color="FFFFFF" w:themeColor="background1"/>
              <w:right w:val="single" w:sz="4" w:space="0" w:color="FFFFFF" w:themeColor="background1"/>
            </w:tcBorders>
          </w:tcPr>
          <w:p w14:paraId="4BCD8B64" w14:textId="2C690F42" w:rsidR="00E946E4" w:rsidRPr="00E71D52" w:rsidRDefault="00E946E4" w:rsidP="00EE3934">
            <w:pPr>
              <w:tabs>
                <w:tab w:val="left" w:pos="284"/>
                <w:tab w:val="left" w:pos="851"/>
              </w:tabs>
              <w:spacing w:after="0"/>
              <w:ind w:right="-1"/>
              <w:contextualSpacing/>
              <w:jc w:val="both"/>
              <w:rPr>
                <w:noProof/>
                <w:sz w:val="20"/>
                <w:szCs w:val="20"/>
                <w:lang w:eastAsia="ru-RU"/>
              </w:rPr>
            </w:pPr>
          </w:p>
        </w:tc>
      </w:tr>
      <w:tr w:rsidR="00FF502C" w:rsidRPr="00E71D52" w14:paraId="22E20CA7" w14:textId="77777777" w:rsidTr="00D164E3">
        <w:trPr>
          <w:gridAfter w:val="2"/>
          <w:wAfter w:w="240" w:type="dxa"/>
          <w:trHeight w:val="156"/>
        </w:trPr>
        <w:tc>
          <w:tcPr>
            <w:tcW w:w="8330" w:type="dxa"/>
            <w:gridSpan w:val="2"/>
            <w:tcBorders>
              <w:top w:val="single" w:sz="4" w:space="0" w:color="FFFFFF" w:themeColor="background1"/>
              <w:left w:val="single" w:sz="4" w:space="0" w:color="FFFFFF"/>
              <w:bottom w:val="single" w:sz="4" w:space="0" w:color="FFFFFF"/>
              <w:right w:val="single" w:sz="4" w:space="0" w:color="FFFFFF"/>
            </w:tcBorders>
          </w:tcPr>
          <w:p w14:paraId="12565D5E" w14:textId="77777777" w:rsidR="00FF502C" w:rsidRPr="00E71D52" w:rsidRDefault="00FF502C"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1648ABBA" w14:textId="77777777" w:rsidR="00FF502C" w:rsidRPr="00E71D52" w:rsidRDefault="00FF502C" w:rsidP="00EE3934">
            <w:pPr>
              <w:spacing w:after="0"/>
              <w:jc w:val="both"/>
              <w:rPr>
                <w:sz w:val="4"/>
                <w:szCs w:val="4"/>
              </w:rPr>
            </w:pPr>
          </w:p>
        </w:tc>
        <w:tc>
          <w:tcPr>
            <w:tcW w:w="850" w:type="dxa"/>
            <w:tcBorders>
              <w:top w:val="single" w:sz="4" w:space="0" w:color="auto"/>
              <w:left w:val="single" w:sz="4" w:space="0" w:color="FFFFFF"/>
              <w:bottom w:val="single" w:sz="4" w:space="0" w:color="FFFFFF"/>
              <w:right w:val="single" w:sz="4" w:space="0" w:color="FFFFFF" w:themeColor="background1"/>
            </w:tcBorders>
          </w:tcPr>
          <w:p w14:paraId="7CF0CA78" w14:textId="77777777" w:rsidR="00FF502C" w:rsidRPr="00E71D52" w:rsidRDefault="00FF502C" w:rsidP="00EE3934">
            <w:pPr>
              <w:tabs>
                <w:tab w:val="left" w:pos="284"/>
                <w:tab w:val="left" w:pos="851"/>
              </w:tabs>
              <w:spacing w:after="0"/>
              <w:ind w:right="-1"/>
              <w:contextualSpacing/>
              <w:jc w:val="both"/>
              <w:rPr>
                <w:noProof/>
                <w:sz w:val="20"/>
                <w:szCs w:val="20"/>
                <w:lang w:eastAsia="ru-RU"/>
              </w:rPr>
            </w:pPr>
          </w:p>
        </w:tc>
        <w:tc>
          <w:tcPr>
            <w:tcW w:w="77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945DDF" w14:textId="77777777" w:rsidR="00FF502C" w:rsidRPr="00E71D52" w:rsidRDefault="00FF502C" w:rsidP="00EE3934">
            <w:pPr>
              <w:tabs>
                <w:tab w:val="left" w:pos="284"/>
                <w:tab w:val="left" w:pos="851"/>
              </w:tabs>
              <w:spacing w:after="0"/>
              <w:ind w:right="-1"/>
              <w:contextualSpacing/>
              <w:jc w:val="both"/>
              <w:rPr>
                <w:noProof/>
                <w:sz w:val="20"/>
                <w:szCs w:val="20"/>
                <w:lang w:eastAsia="ru-RU"/>
              </w:rPr>
            </w:pPr>
          </w:p>
        </w:tc>
      </w:tr>
      <w:bookmarkEnd w:id="291"/>
    </w:tbl>
    <w:p w14:paraId="15BB78B2" w14:textId="77777777" w:rsidR="00C8452E" w:rsidRPr="00E71D52" w:rsidRDefault="00C8452E" w:rsidP="00C8452E">
      <w:pPr>
        <w:pStyle w:val="aff5"/>
        <w:spacing w:after="0"/>
        <w:ind w:left="426" w:right="141"/>
        <w:jc w:val="both"/>
        <w:rPr>
          <w:b w:val="0"/>
          <w:bCs/>
          <w:iCs/>
          <w:sz w:val="28"/>
          <w:szCs w:val="28"/>
          <w:u w:val="single"/>
        </w:rPr>
      </w:pPr>
    </w:p>
    <w:p w14:paraId="6ED13337" w14:textId="45DFA1FF" w:rsidR="00524F15" w:rsidRPr="00E71D52" w:rsidRDefault="00DC5393" w:rsidP="00DC5393">
      <w:pPr>
        <w:pStyle w:val="aff5"/>
        <w:numPr>
          <w:ilvl w:val="0"/>
          <w:numId w:val="22"/>
        </w:numPr>
        <w:spacing w:after="0"/>
        <w:ind w:left="284" w:right="141" w:hanging="284"/>
        <w:jc w:val="both"/>
        <w:rPr>
          <w:b w:val="0"/>
          <w:bCs/>
          <w:iCs/>
          <w:sz w:val="28"/>
          <w:szCs w:val="28"/>
          <w:u w:val="single"/>
        </w:rPr>
      </w:pPr>
      <w:r w:rsidRPr="00E71D52">
        <w:rPr>
          <w:b w:val="0"/>
          <w:bCs/>
          <w:iCs/>
          <w:sz w:val="26"/>
          <w:szCs w:val="26"/>
        </w:rPr>
        <w:t xml:space="preserve">Форма (примерная) </w:t>
      </w:r>
      <w:r w:rsidRPr="00E71D52">
        <w:rPr>
          <w:b w:val="0"/>
          <w:bCs/>
          <w:sz w:val="26"/>
          <w:szCs w:val="26"/>
        </w:rPr>
        <w:t>Запроса о предоставлении Муниципальной услуги</w:t>
      </w:r>
      <w:r w:rsidRPr="00E71D52">
        <w:rPr>
          <w:b w:val="0"/>
          <w:bCs/>
          <w:iCs/>
          <w:sz w:val="26"/>
          <w:szCs w:val="26"/>
        </w:rPr>
        <w:t xml:space="preserve">, </w:t>
      </w:r>
      <w:r w:rsidRPr="00E71D52">
        <w:rPr>
          <w:rFonts w:eastAsia="Times New Roman"/>
          <w:b w:val="0"/>
          <w:bCs/>
          <w:sz w:val="26"/>
          <w:szCs w:val="26"/>
          <w:lang w:eastAsia="ru-RU"/>
        </w:rPr>
        <w:t xml:space="preserve">заполняемая для </w:t>
      </w:r>
      <w:r w:rsidR="00524F15" w:rsidRPr="00E71D52">
        <w:rPr>
          <w:rFonts w:eastAsia="Times New Roman"/>
          <w:sz w:val="28"/>
          <w:szCs w:val="28"/>
          <w:u w:val="single"/>
          <w:lang w:eastAsia="ru-RU"/>
        </w:rPr>
        <w:t>ограждения</w:t>
      </w:r>
      <w:r w:rsidRPr="00E71D52">
        <w:rPr>
          <w:rFonts w:eastAsia="Times New Roman"/>
          <w:sz w:val="28"/>
          <w:szCs w:val="28"/>
          <w:u w:val="single"/>
          <w:lang w:eastAsia="ru-RU"/>
        </w:rPr>
        <w:t>:</w:t>
      </w:r>
    </w:p>
    <w:tbl>
      <w:tblPr>
        <w:tblStyle w:val="1f4"/>
        <w:tblW w:w="9180" w:type="dxa"/>
        <w:tblLayout w:type="fixed"/>
        <w:tblLook w:val="04A0" w:firstRow="1" w:lastRow="0" w:firstColumn="1" w:lastColumn="0" w:noHBand="0" w:noVBand="1"/>
      </w:tblPr>
      <w:tblGrid>
        <w:gridCol w:w="385"/>
        <w:gridCol w:w="3976"/>
        <w:gridCol w:w="632"/>
        <w:gridCol w:w="48"/>
        <w:gridCol w:w="16"/>
        <w:gridCol w:w="1997"/>
        <w:gridCol w:w="282"/>
        <w:gridCol w:w="40"/>
        <w:gridCol w:w="30"/>
        <w:gridCol w:w="425"/>
        <w:gridCol w:w="138"/>
        <w:gridCol w:w="361"/>
        <w:gridCol w:w="850"/>
      </w:tblGrid>
      <w:tr w:rsidR="00524F15" w:rsidRPr="00E71D52" w14:paraId="56E495FB" w14:textId="77777777" w:rsidTr="00D164E3">
        <w:trPr>
          <w:trHeight w:val="192"/>
        </w:trPr>
        <w:tc>
          <w:tcPr>
            <w:tcW w:w="385" w:type="dxa"/>
            <w:tcBorders>
              <w:top w:val="single" w:sz="4" w:space="0" w:color="FFFFFF"/>
              <w:left w:val="single" w:sz="4" w:space="0" w:color="FFFFFF"/>
              <w:bottom w:val="single" w:sz="4" w:space="0" w:color="FFFFFF" w:themeColor="background1"/>
              <w:right w:val="single" w:sz="4" w:space="0" w:color="FFFFFF"/>
            </w:tcBorders>
          </w:tcPr>
          <w:p w14:paraId="6AA6A676" w14:textId="77777777" w:rsidR="00524F15" w:rsidRPr="00E71D52" w:rsidRDefault="00524F15" w:rsidP="00524F15">
            <w:pPr>
              <w:pStyle w:val="aff5"/>
              <w:spacing w:after="0"/>
              <w:jc w:val="both"/>
              <w:rPr>
                <w:sz w:val="2"/>
                <w:szCs w:val="2"/>
              </w:rPr>
            </w:pPr>
          </w:p>
        </w:tc>
        <w:tc>
          <w:tcPr>
            <w:tcW w:w="3976" w:type="dxa"/>
            <w:tcBorders>
              <w:top w:val="single" w:sz="4" w:space="0" w:color="FFFFFF"/>
              <w:left w:val="single" w:sz="4" w:space="0" w:color="FFFFFF"/>
              <w:bottom w:val="single" w:sz="4" w:space="0" w:color="FFFFFF" w:themeColor="background1"/>
              <w:right w:val="single" w:sz="2" w:space="0" w:color="FFFFFF" w:themeColor="background1"/>
            </w:tcBorders>
          </w:tcPr>
          <w:p w14:paraId="6B9AFA94" w14:textId="77777777" w:rsidR="00E85515" w:rsidRPr="00E71D52" w:rsidRDefault="00E85515" w:rsidP="00E85515">
            <w:pPr>
              <w:pStyle w:val="aff5"/>
              <w:spacing w:after="0"/>
              <w:ind w:left="-70" w:right="283"/>
              <w:jc w:val="both"/>
              <w:rPr>
                <w:b w:val="0"/>
                <w:bCs/>
                <w:i/>
                <w:iCs/>
                <w:sz w:val="12"/>
                <w:szCs w:val="12"/>
              </w:rPr>
            </w:pPr>
            <w:r w:rsidRPr="00E71D52">
              <w:rPr>
                <w:b w:val="0"/>
                <w:bCs/>
                <w:i/>
                <w:iCs/>
                <w:sz w:val="12"/>
                <w:szCs w:val="12"/>
                <w:lang w:eastAsia="ru-RU"/>
              </w:rPr>
              <w:t>Примечание: * - обязательные для заполнения поля Запроса</w:t>
            </w:r>
          </w:p>
          <w:p w14:paraId="164CE2D9" w14:textId="77777777" w:rsidR="00524F15" w:rsidRPr="00E71D52" w:rsidRDefault="00524F15" w:rsidP="00524F15">
            <w:pPr>
              <w:pStyle w:val="aff5"/>
              <w:spacing w:after="0"/>
              <w:jc w:val="both"/>
              <w:rPr>
                <w:sz w:val="2"/>
                <w:szCs w:val="2"/>
              </w:rPr>
            </w:pPr>
          </w:p>
        </w:tc>
        <w:tc>
          <w:tcPr>
            <w:tcW w:w="3608" w:type="dxa"/>
            <w:gridSpan w:val="9"/>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1EA75A7A" w14:textId="77777777" w:rsidR="00524F15" w:rsidRPr="00E71D52" w:rsidRDefault="00524F15" w:rsidP="00524F15">
            <w:pPr>
              <w:pStyle w:val="aff5"/>
              <w:spacing w:after="0"/>
              <w:jc w:val="both"/>
              <w:rPr>
                <w:sz w:val="2"/>
                <w:szCs w:val="2"/>
              </w:rPr>
            </w:pPr>
          </w:p>
        </w:tc>
        <w:tc>
          <w:tcPr>
            <w:tcW w:w="1211" w:type="dxa"/>
            <w:gridSpan w:val="2"/>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1546C447" w14:textId="77777777" w:rsidR="00524F15" w:rsidRPr="00E71D52" w:rsidRDefault="00524F15" w:rsidP="00524F15">
            <w:pPr>
              <w:pStyle w:val="aff5"/>
              <w:spacing w:after="0"/>
              <w:jc w:val="both"/>
              <w:rPr>
                <w:b w:val="0"/>
                <w:bCs/>
                <w:sz w:val="2"/>
                <w:szCs w:val="2"/>
              </w:rPr>
            </w:pPr>
          </w:p>
        </w:tc>
      </w:tr>
      <w:tr w:rsidR="00E85515" w:rsidRPr="00E71D52" w14:paraId="798B8A5A" w14:textId="77777777" w:rsidTr="00D164E3">
        <w:trPr>
          <w:trHeight w:val="192"/>
        </w:trPr>
        <w:tc>
          <w:tcPr>
            <w:tcW w:w="9180" w:type="dxa"/>
            <w:gridSpan w:val="1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1CCD171" w14:textId="43D2A999" w:rsidR="00E85515" w:rsidRPr="00E71D52" w:rsidRDefault="00E85515" w:rsidP="00E85515">
            <w:pPr>
              <w:pStyle w:val="aff5"/>
              <w:spacing w:after="0"/>
              <w:jc w:val="both"/>
              <w:rPr>
                <w:b w:val="0"/>
                <w:bCs/>
                <w:sz w:val="20"/>
                <w:szCs w:val="20"/>
              </w:rPr>
            </w:pPr>
            <w:r w:rsidRPr="00E71D52">
              <w:rPr>
                <w:sz w:val="20"/>
                <w:szCs w:val="20"/>
              </w:rPr>
              <w:t>Подтверждение необходимости Запроса о предоставлении муниципальной услуги «Согласование проектных решений по отделке фасадов (</w:t>
            </w:r>
            <w:r w:rsidRPr="00E71D52">
              <w:rPr>
                <w:sz w:val="20"/>
                <w:szCs w:val="20"/>
                <w:lang w:eastAsia="ru-RU"/>
              </w:rPr>
              <w:t>паспортов колористических решений фасадов) зданий, строений, сооружений, ограждений» *:</w:t>
            </w:r>
          </w:p>
        </w:tc>
      </w:tr>
      <w:tr w:rsidR="001864D2" w:rsidRPr="00E71D52" w14:paraId="634E4FE2" w14:textId="6F761C94" w:rsidTr="00D164E3">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E1BE4D" w14:textId="6ACA60F3" w:rsidR="001864D2" w:rsidRPr="00E71D52" w:rsidRDefault="001864D2" w:rsidP="001864D2">
            <w:pPr>
              <w:pStyle w:val="aff5"/>
              <w:spacing w:after="0"/>
              <w:jc w:val="both"/>
              <w:rPr>
                <w:sz w:val="20"/>
                <w:szCs w:val="20"/>
              </w:rPr>
            </w:pPr>
            <w:r w:rsidRPr="00E71D52">
              <w:rPr>
                <w:b w:val="0"/>
                <w:bCs/>
                <w:i/>
                <w:iCs/>
                <w:sz w:val="12"/>
                <w:szCs w:val="12"/>
              </w:rPr>
              <w:t>Дальнейшее оформление Запроса возможно только при указании в поле «да»</w:t>
            </w:r>
          </w:p>
        </w:tc>
        <w:tc>
          <w:tcPr>
            <w:tcW w:w="850"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21335C4B" w14:textId="77777777" w:rsidR="001864D2" w:rsidRPr="00E71D52" w:rsidRDefault="001864D2" w:rsidP="001864D2">
            <w:pPr>
              <w:pStyle w:val="aff5"/>
              <w:spacing w:after="0"/>
              <w:jc w:val="both"/>
              <w:rPr>
                <w:sz w:val="20"/>
                <w:szCs w:val="20"/>
              </w:rPr>
            </w:pPr>
          </w:p>
        </w:tc>
      </w:tr>
      <w:tr w:rsidR="001864D2" w:rsidRPr="00E71D52" w14:paraId="29891305" w14:textId="402C2870" w:rsidTr="00D164E3">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E5B8EFB" w14:textId="4C91AB9A" w:rsidR="001864D2" w:rsidRPr="00E71D52" w:rsidRDefault="001864D2" w:rsidP="001864D2">
            <w:pPr>
              <w:spacing w:after="0"/>
              <w:jc w:val="both"/>
              <w:rPr>
                <w:sz w:val="18"/>
                <w:szCs w:val="18"/>
              </w:rPr>
            </w:pPr>
            <w:r w:rsidRPr="00E71D52">
              <w:rPr>
                <w:sz w:val="18"/>
                <w:szCs w:val="18"/>
              </w:rPr>
              <w:t>Запрос оформляется на новое (</w:t>
            </w:r>
            <w:r w:rsidR="00C57361" w:rsidRPr="00E71D52">
              <w:rPr>
                <w:sz w:val="18"/>
                <w:szCs w:val="18"/>
              </w:rPr>
              <w:t>включая</w:t>
            </w:r>
            <w:r w:rsidRPr="00E71D52">
              <w:rPr>
                <w:sz w:val="18"/>
                <w:szCs w:val="18"/>
              </w:rPr>
              <w:t xml:space="preserve"> замен</w:t>
            </w:r>
            <w:r w:rsidR="00C57361" w:rsidRPr="00E71D52">
              <w:rPr>
                <w:sz w:val="18"/>
                <w:szCs w:val="18"/>
              </w:rPr>
              <w:t xml:space="preserve">у </w:t>
            </w:r>
            <w:r w:rsidRPr="00E71D52">
              <w:rPr>
                <w:sz w:val="18"/>
                <w:szCs w:val="18"/>
              </w:rPr>
              <w:t>существующе</w:t>
            </w:r>
            <w:r w:rsidR="00C57361" w:rsidRPr="00E71D52">
              <w:rPr>
                <w:sz w:val="18"/>
                <w:szCs w:val="18"/>
              </w:rPr>
              <w:t>го</w:t>
            </w:r>
            <w:r w:rsidRPr="00E71D52">
              <w:rPr>
                <w:sz w:val="18"/>
                <w:szCs w:val="18"/>
              </w:rPr>
              <w:t>) ограждение:</w:t>
            </w:r>
          </w:p>
        </w:tc>
        <w:tc>
          <w:tcPr>
            <w:tcW w:w="850" w:type="dxa"/>
            <w:tcBorders>
              <w:top w:val="single" w:sz="4" w:space="0" w:color="auto"/>
              <w:left w:val="single" w:sz="4" w:space="0" w:color="auto"/>
              <w:bottom w:val="single" w:sz="4" w:space="0" w:color="FFFFFF"/>
              <w:right w:val="single" w:sz="4" w:space="0" w:color="auto"/>
            </w:tcBorders>
          </w:tcPr>
          <w:p w14:paraId="79181C10" w14:textId="77777777" w:rsidR="001864D2" w:rsidRPr="00E71D52" w:rsidRDefault="001864D2" w:rsidP="001864D2">
            <w:pPr>
              <w:pStyle w:val="aff5"/>
              <w:spacing w:after="0"/>
              <w:jc w:val="both"/>
              <w:rPr>
                <w:sz w:val="20"/>
                <w:szCs w:val="20"/>
              </w:rPr>
            </w:pPr>
          </w:p>
        </w:tc>
      </w:tr>
      <w:tr w:rsidR="001864D2" w:rsidRPr="00E71D52" w14:paraId="6152E869" w14:textId="77777777" w:rsidTr="00D164E3">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AE8905" w14:textId="6A88848B" w:rsidR="001864D2" w:rsidRPr="00E71D52" w:rsidRDefault="001864D2" w:rsidP="001864D2">
            <w:pPr>
              <w:spacing w:after="0"/>
              <w:jc w:val="both"/>
              <w:rPr>
                <w:sz w:val="24"/>
                <w:szCs w:val="24"/>
              </w:rPr>
            </w:pPr>
            <w:r w:rsidRPr="00E71D52">
              <w:rPr>
                <w:i/>
                <w:iCs/>
                <w:sz w:val="12"/>
                <w:szCs w:val="12"/>
              </w:rPr>
              <w:t>Дальнейшее оформление Запроса возможно только при указании в поле «да»</w:t>
            </w:r>
          </w:p>
        </w:tc>
        <w:tc>
          <w:tcPr>
            <w:tcW w:w="850" w:type="dxa"/>
            <w:tcBorders>
              <w:top w:val="single" w:sz="4" w:space="0" w:color="auto"/>
              <w:left w:val="single" w:sz="4" w:space="0" w:color="FFFFFF" w:themeColor="background1"/>
              <w:bottom w:val="single" w:sz="4" w:space="0" w:color="FFFFFF"/>
              <w:right w:val="single" w:sz="4" w:space="0" w:color="FFFFFF" w:themeColor="background1"/>
            </w:tcBorders>
          </w:tcPr>
          <w:p w14:paraId="59CB24E2" w14:textId="77777777" w:rsidR="001864D2" w:rsidRPr="00E71D52" w:rsidRDefault="001864D2" w:rsidP="001864D2">
            <w:pPr>
              <w:pStyle w:val="aff5"/>
              <w:spacing w:after="0"/>
              <w:jc w:val="both"/>
              <w:rPr>
                <w:sz w:val="20"/>
                <w:szCs w:val="20"/>
              </w:rPr>
            </w:pPr>
          </w:p>
        </w:tc>
      </w:tr>
      <w:tr w:rsidR="001864D2" w:rsidRPr="00E71D52" w14:paraId="3C69A48D" w14:textId="77777777" w:rsidTr="00D164E3">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6DDFEE4" w14:textId="4A747DCF" w:rsidR="001864D2" w:rsidRPr="00E71D52" w:rsidRDefault="001864D2" w:rsidP="001864D2">
            <w:pPr>
              <w:spacing w:after="0"/>
              <w:jc w:val="both"/>
              <w:rPr>
                <w:sz w:val="18"/>
                <w:szCs w:val="18"/>
              </w:rPr>
            </w:pPr>
            <w:r w:rsidRPr="00E71D52">
              <w:rPr>
                <w:sz w:val="18"/>
                <w:szCs w:val="18"/>
              </w:rPr>
              <w:t xml:space="preserve">Запрос не оформляется на мобильное (временное), инвентарное ограждение </w:t>
            </w:r>
          </w:p>
        </w:tc>
        <w:tc>
          <w:tcPr>
            <w:tcW w:w="850" w:type="dxa"/>
            <w:tcBorders>
              <w:top w:val="single" w:sz="4" w:space="0" w:color="auto"/>
              <w:left w:val="single" w:sz="4" w:space="0" w:color="auto"/>
              <w:bottom w:val="single" w:sz="4" w:space="0" w:color="FFFFFF"/>
              <w:right w:val="single" w:sz="4" w:space="0" w:color="auto"/>
            </w:tcBorders>
          </w:tcPr>
          <w:p w14:paraId="0D882E6C" w14:textId="77777777" w:rsidR="001864D2" w:rsidRPr="00E71D52" w:rsidRDefault="001864D2" w:rsidP="001864D2">
            <w:pPr>
              <w:pStyle w:val="aff5"/>
              <w:spacing w:after="0"/>
              <w:jc w:val="both"/>
              <w:rPr>
                <w:sz w:val="20"/>
                <w:szCs w:val="20"/>
              </w:rPr>
            </w:pPr>
          </w:p>
        </w:tc>
      </w:tr>
      <w:tr w:rsidR="001864D2" w:rsidRPr="00E71D52" w14:paraId="0B610F92" w14:textId="77777777" w:rsidTr="00D164E3">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098C5C" w14:textId="7FF76969" w:rsidR="001864D2" w:rsidRPr="00E71D52" w:rsidRDefault="001864D2" w:rsidP="001864D2">
            <w:pPr>
              <w:spacing w:after="0"/>
              <w:jc w:val="both"/>
              <w:rPr>
                <w:sz w:val="24"/>
                <w:szCs w:val="24"/>
              </w:rPr>
            </w:pPr>
            <w:r w:rsidRPr="00E71D52">
              <w:rPr>
                <w:i/>
                <w:iCs/>
                <w:sz w:val="12"/>
                <w:szCs w:val="12"/>
              </w:rPr>
              <w:t>Дальнейшее оформление Запроса возможно только при указании в поле «да»</w:t>
            </w:r>
          </w:p>
        </w:tc>
        <w:tc>
          <w:tcPr>
            <w:tcW w:w="850" w:type="dxa"/>
            <w:tcBorders>
              <w:top w:val="single" w:sz="4" w:space="0" w:color="auto"/>
              <w:left w:val="single" w:sz="4" w:space="0" w:color="FFFFFF" w:themeColor="background1"/>
              <w:bottom w:val="single" w:sz="4" w:space="0" w:color="FFFFFF"/>
              <w:right w:val="single" w:sz="4" w:space="0" w:color="FFFFFF" w:themeColor="background1"/>
            </w:tcBorders>
          </w:tcPr>
          <w:p w14:paraId="4A5A75AB" w14:textId="77777777" w:rsidR="001864D2" w:rsidRPr="00E71D52" w:rsidRDefault="001864D2" w:rsidP="001864D2">
            <w:pPr>
              <w:pStyle w:val="aff5"/>
              <w:spacing w:after="0"/>
              <w:jc w:val="both"/>
              <w:rPr>
                <w:sz w:val="20"/>
                <w:szCs w:val="20"/>
              </w:rPr>
            </w:pPr>
          </w:p>
        </w:tc>
      </w:tr>
      <w:tr w:rsidR="001864D2" w:rsidRPr="00E71D52" w14:paraId="78270D17" w14:textId="77777777" w:rsidTr="00D164E3">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BFEDCE9" w14:textId="47CE2994" w:rsidR="001864D2" w:rsidRPr="00E71D52" w:rsidRDefault="001864D2" w:rsidP="001864D2">
            <w:pPr>
              <w:spacing w:after="0"/>
              <w:jc w:val="both"/>
              <w:rPr>
                <w:sz w:val="18"/>
                <w:szCs w:val="18"/>
              </w:rPr>
            </w:pPr>
            <w:r w:rsidRPr="00E71D52">
              <w:rPr>
                <w:sz w:val="18"/>
                <w:szCs w:val="18"/>
              </w:rPr>
              <w:t>Внешний вид ограждения не согласовывался в составе благоустройства вновь создаваемого или реконструируемого объекта капитального строительства</w:t>
            </w:r>
            <w:r w:rsidRPr="00E71D52">
              <w:rPr>
                <w:bCs/>
                <w:noProof/>
                <w:sz w:val="18"/>
                <w:szCs w:val="18"/>
                <w:lang w:eastAsia="ru-RU"/>
              </w:rPr>
              <w:t xml:space="preserve"> (Свидетельство о согласовании архитектурно-градостроительного облика объекта капитального строительства на территории Московской области не оформлялось)</w:t>
            </w:r>
          </w:p>
        </w:tc>
        <w:tc>
          <w:tcPr>
            <w:tcW w:w="850" w:type="dxa"/>
            <w:tcBorders>
              <w:top w:val="single" w:sz="4" w:space="0" w:color="auto"/>
              <w:left w:val="single" w:sz="4" w:space="0" w:color="auto"/>
              <w:bottom w:val="single" w:sz="4" w:space="0" w:color="FFFFFF"/>
              <w:right w:val="single" w:sz="4" w:space="0" w:color="auto"/>
            </w:tcBorders>
          </w:tcPr>
          <w:p w14:paraId="3B6DA386" w14:textId="77777777" w:rsidR="001864D2" w:rsidRPr="00E71D52" w:rsidRDefault="001864D2" w:rsidP="001864D2">
            <w:pPr>
              <w:pStyle w:val="aff5"/>
              <w:spacing w:after="0"/>
              <w:jc w:val="both"/>
              <w:rPr>
                <w:sz w:val="20"/>
                <w:szCs w:val="20"/>
              </w:rPr>
            </w:pPr>
          </w:p>
        </w:tc>
      </w:tr>
      <w:tr w:rsidR="001864D2" w:rsidRPr="00E71D52" w14:paraId="39B1BD19" w14:textId="77777777" w:rsidTr="00D164E3">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2E1B27" w14:textId="5C541D06" w:rsidR="001864D2" w:rsidRPr="00E71D52" w:rsidRDefault="001864D2" w:rsidP="001864D2">
            <w:pPr>
              <w:spacing w:after="0"/>
              <w:jc w:val="both"/>
              <w:rPr>
                <w:sz w:val="24"/>
                <w:szCs w:val="24"/>
              </w:rPr>
            </w:pPr>
            <w:r w:rsidRPr="00E71D52">
              <w:rPr>
                <w:i/>
                <w:iCs/>
                <w:sz w:val="12"/>
                <w:szCs w:val="12"/>
              </w:rPr>
              <w:t>Дальнейшее оформление Запроса возможно только при указании в поле «да»</w:t>
            </w:r>
          </w:p>
        </w:tc>
        <w:tc>
          <w:tcPr>
            <w:tcW w:w="850" w:type="dxa"/>
            <w:tcBorders>
              <w:top w:val="single" w:sz="4" w:space="0" w:color="auto"/>
              <w:left w:val="single" w:sz="4" w:space="0" w:color="FFFFFF" w:themeColor="background1"/>
              <w:bottom w:val="single" w:sz="4" w:space="0" w:color="FFFFFF"/>
              <w:right w:val="single" w:sz="4" w:space="0" w:color="FFFFFF" w:themeColor="background1"/>
            </w:tcBorders>
          </w:tcPr>
          <w:p w14:paraId="3CD45AF2" w14:textId="77777777" w:rsidR="001864D2" w:rsidRPr="00E71D52" w:rsidRDefault="001864D2" w:rsidP="001864D2">
            <w:pPr>
              <w:pStyle w:val="aff5"/>
              <w:spacing w:after="0"/>
              <w:jc w:val="both"/>
              <w:rPr>
                <w:sz w:val="20"/>
                <w:szCs w:val="20"/>
              </w:rPr>
            </w:pPr>
          </w:p>
        </w:tc>
      </w:tr>
      <w:tr w:rsidR="001864D2" w:rsidRPr="00E71D52" w14:paraId="73CE0FE1" w14:textId="77777777" w:rsidTr="00D164E3">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2B030FC" w14:textId="66A52A34" w:rsidR="001864D2" w:rsidRPr="00E71D52" w:rsidRDefault="001864D2" w:rsidP="001864D2">
            <w:pPr>
              <w:tabs>
                <w:tab w:val="left" w:pos="284"/>
                <w:tab w:val="left" w:pos="426"/>
                <w:tab w:val="left" w:pos="851"/>
              </w:tabs>
              <w:spacing w:after="0"/>
              <w:ind w:right="-1"/>
              <w:jc w:val="both"/>
              <w:rPr>
                <w:bCs/>
                <w:noProof/>
                <w:sz w:val="18"/>
                <w:szCs w:val="18"/>
                <w:lang w:eastAsia="ru-RU"/>
              </w:rPr>
            </w:pPr>
            <w:r w:rsidRPr="00E71D52">
              <w:rPr>
                <w:sz w:val="18"/>
                <w:szCs w:val="18"/>
              </w:rPr>
              <w:t xml:space="preserve">Запрос не оформляется на ограждение - </w:t>
            </w:r>
            <w:r w:rsidRPr="00E71D52">
              <w:rPr>
                <w:spacing w:val="2"/>
                <w:sz w:val="18"/>
                <w:szCs w:val="18"/>
                <w:shd w:val="clear" w:color="auto" w:fill="FFFFFF"/>
              </w:rPr>
              <w:t xml:space="preserve">защитное устройство автомобильных дорог, </w:t>
            </w:r>
            <w:r w:rsidRPr="00E71D52">
              <w:rPr>
                <w:sz w:val="18"/>
                <w:szCs w:val="18"/>
                <w:lang w:eastAsia="ru-RU"/>
              </w:rPr>
              <w:t xml:space="preserve">установка, ремонтные и иные работы в отношении которого проводятся в соответствии с требованиями </w:t>
            </w:r>
            <w:r w:rsidR="0040167E" w:rsidRPr="00E71D52">
              <w:rPr>
                <w:sz w:val="18"/>
                <w:szCs w:val="18"/>
              </w:rPr>
              <w:t>Ф</w:t>
            </w:r>
            <w:r w:rsidRPr="00E71D52">
              <w:rPr>
                <w:sz w:val="18"/>
                <w:szCs w:val="18"/>
              </w:rPr>
              <w:t>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850" w:type="dxa"/>
            <w:tcBorders>
              <w:top w:val="single" w:sz="4" w:space="0" w:color="auto"/>
              <w:left w:val="single" w:sz="4" w:space="0" w:color="auto"/>
              <w:bottom w:val="single" w:sz="4" w:space="0" w:color="FFFFFF"/>
              <w:right w:val="single" w:sz="4" w:space="0" w:color="auto"/>
            </w:tcBorders>
          </w:tcPr>
          <w:p w14:paraId="6C5429A2" w14:textId="77777777" w:rsidR="001864D2" w:rsidRPr="00E71D52" w:rsidRDefault="001864D2" w:rsidP="001864D2">
            <w:pPr>
              <w:pStyle w:val="aff5"/>
              <w:spacing w:after="0"/>
              <w:jc w:val="both"/>
              <w:rPr>
                <w:sz w:val="20"/>
                <w:szCs w:val="20"/>
              </w:rPr>
            </w:pPr>
          </w:p>
        </w:tc>
      </w:tr>
      <w:tr w:rsidR="001864D2" w:rsidRPr="00E71D52" w14:paraId="395C8565" w14:textId="77777777" w:rsidTr="00D164E3">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441776" w14:textId="7445DFED" w:rsidR="001864D2" w:rsidRPr="00E71D52" w:rsidRDefault="001864D2" w:rsidP="001864D2">
            <w:pPr>
              <w:spacing w:after="0"/>
              <w:jc w:val="both"/>
              <w:rPr>
                <w:sz w:val="24"/>
                <w:szCs w:val="24"/>
              </w:rPr>
            </w:pPr>
            <w:r w:rsidRPr="00E71D52">
              <w:rPr>
                <w:i/>
                <w:iCs/>
                <w:sz w:val="12"/>
                <w:szCs w:val="12"/>
              </w:rPr>
              <w:t>Дальнейшее оформление Запроса возможно только при указании в поле «да»</w:t>
            </w:r>
          </w:p>
        </w:tc>
        <w:tc>
          <w:tcPr>
            <w:tcW w:w="850" w:type="dxa"/>
            <w:tcBorders>
              <w:top w:val="single" w:sz="4" w:space="0" w:color="auto"/>
              <w:left w:val="single" w:sz="4" w:space="0" w:color="FFFFFF" w:themeColor="background1"/>
              <w:bottom w:val="single" w:sz="4" w:space="0" w:color="FFFFFF"/>
              <w:right w:val="single" w:sz="4" w:space="0" w:color="FFFFFF" w:themeColor="background1"/>
            </w:tcBorders>
          </w:tcPr>
          <w:p w14:paraId="2644D2ED" w14:textId="77777777" w:rsidR="001864D2" w:rsidRPr="00E71D52" w:rsidRDefault="001864D2" w:rsidP="001864D2">
            <w:pPr>
              <w:pStyle w:val="aff5"/>
              <w:spacing w:after="0"/>
              <w:jc w:val="both"/>
              <w:rPr>
                <w:sz w:val="20"/>
                <w:szCs w:val="20"/>
              </w:rPr>
            </w:pPr>
          </w:p>
        </w:tc>
      </w:tr>
      <w:tr w:rsidR="001864D2" w:rsidRPr="00E71D52" w14:paraId="223CB6C5" w14:textId="77777777" w:rsidTr="00D164E3">
        <w:trPr>
          <w:trHeight w:val="192"/>
        </w:trPr>
        <w:tc>
          <w:tcPr>
            <w:tcW w:w="8330" w:type="dxa"/>
            <w:gridSpan w:val="12"/>
            <w:tcBorders>
              <w:top w:val="single" w:sz="4" w:space="0" w:color="FFFFFF" w:themeColor="background1"/>
              <w:left w:val="single" w:sz="4" w:space="0" w:color="FFFFFF" w:themeColor="background1"/>
              <w:bottom w:val="single" w:sz="4" w:space="0" w:color="FFFFFF"/>
              <w:right w:val="single" w:sz="4" w:space="0" w:color="auto"/>
            </w:tcBorders>
          </w:tcPr>
          <w:p w14:paraId="24AB4825" w14:textId="5BED957D" w:rsidR="001864D2" w:rsidRPr="00E71D52" w:rsidRDefault="001864D2" w:rsidP="001864D2">
            <w:pPr>
              <w:spacing w:after="0"/>
              <w:jc w:val="both"/>
              <w:rPr>
                <w:sz w:val="18"/>
                <w:szCs w:val="18"/>
              </w:rPr>
            </w:pPr>
            <w:r w:rsidRPr="00E71D52">
              <w:rPr>
                <w:sz w:val="18"/>
                <w:szCs w:val="18"/>
              </w:rPr>
              <w:t xml:space="preserve">Запрос не оформляется на ограждение </w:t>
            </w:r>
            <w:r w:rsidRPr="00E71D52">
              <w:rPr>
                <w:bCs/>
                <w:noProof/>
                <w:sz w:val="18"/>
                <w:szCs w:val="18"/>
                <w:lang w:eastAsia="ru-RU"/>
              </w:rPr>
              <w:t>спортивной площадки или детской площадки, или контейнерный площадки, или площадки для выгула животных, или площадки для дрессировки собак</w:t>
            </w:r>
          </w:p>
        </w:tc>
        <w:tc>
          <w:tcPr>
            <w:tcW w:w="850" w:type="dxa"/>
            <w:tcBorders>
              <w:top w:val="single" w:sz="4" w:space="0" w:color="auto"/>
              <w:left w:val="single" w:sz="4" w:space="0" w:color="auto"/>
              <w:bottom w:val="single" w:sz="4" w:space="0" w:color="auto"/>
              <w:right w:val="single" w:sz="4" w:space="0" w:color="auto"/>
            </w:tcBorders>
          </w:tcPr>
          <w:p w14:paraId="59FB8C28" w14:textId="77777777" w:rsidR="001864D2" w:rsidRPr="00E71D52" w:rsidRDefault="001864D2" w:rsidP="001864D2">
            <w:pPr>
              <w:pStyle w:val="aff5"/>
              <w:spacing w:after="0"/>
              <w:jc w:val="both"/>
              <w:rPr>
                <w:sz w:val="20"/>
                <w:szCs w:val="20"/>
              </w:rPr>
            </w:pPr>
          </w:p>
        </w:tc>
      </w:tr>
      <w:tr w:rsidR="001864D2" w:rsidRPr="00E71D52" w14:paraId="7C1F3BE4" w14:textId="77777777" w:rsidTr="00D164E3">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6003B1" w14:textId="2C61D2FB" w:rsidR="001864D2" w:rsidRPr="00E71D52" w:rsidRDefault="001864D2" w:rsidP="001864D2">
            <w:pPr>
              <w:spacing w:after="0"/>
              <w:jc w:val="both"/>
              <w:rPr>
                <w:sz w:val="24"/>
                <w:szCs w:val="24"/>
              </w:rPr>
            </w:pPr>
            <w:r w:rsidRPr="00E71D52">
              <w:rPr>
                <w:i/>
                <w:iCs/>
                <w:sz w:val="12"/>
                <w:szCs w:val="12"/>
              </w:rPr>
              <w:t>Дальнейшее оформление Запроса возможно только при указании в поле «да»</w:t>
            </w:r>
          </w:p>
        </w:tc>
        <w:tc>
          <w:tcPr>
            <w:tcW w:w="850" w:type="dxa"/>
            <w:tcBorders>
              <w:top w:val="single" w:sz="4" w:space="0" w:color="auto"/>
              <w:left w:val="single" w:sz="4" w:space="0" w:color="FFFFFF" w:themeColor="background1"/>
              <w:bottom w:val="single" w:sz="4" w:space="0" w:color="FFFFFF"/>
              <w:right w:val="single" w:sz="4" w:space="0" w:color="FFFFFF" w:themeColor="background1"/>
            </w:tcBorders>
          </w:tcPr>
          <w:p w14:paraId="497A83CD" w14:textId="77777777" w:rsidR="001864D2" w:rsidRPr="00E71D52" w:rsidRDefault="001864D2" w:rsidP="001864D2">
            <w:pPr>
              <w:pStyle w:val="aff5"/>
              <w:spacing w:after="0"/>
              <w:jc w:val="both"/>
              <w:rPr>
                <w:sz w:val="20"/>
                <w:szCs w:val="20"/>
              </w:rPr>
            </w:pPr>
          </w:p>
        </w:tc>
      </w:tr>
      <w:tr w:rsidR="001864D2" w:rsidRPr="00E71D52" w14:paraId="19F2FC31" w14:textId="77777777" w:rsidTr="00D164E3">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54993A9" w14:textId="11C896E9" w:rsidR="001864D2" w:rsidRPr="00E71D52" w:rsidRDefault="001864D2" w:rsidP="001864D2">
            <w:pPr>
              <w:spacing w:after="0"/>
              <w:jc w:val="both"/>
              <w:rPr>
                <w:sz w:val="18"/>
                <w:szCs w:val="18"/>
              </w:rPr>
            </w:pPr>
            <w:r w:rsidRPr="00E71D52">
              <w:rPr>
                <w:sz w:val="18"/>
                <w:szCs w:val="18"/>
              </w:rPr>
              <w:t xml:space="preserve">Запрос не оформляется на ограждение </w:t>
            </w:r>
            <w:r w:rsidRPr="00E71D52">
              <w:rPr>
                <w:bCs/>
                <w:noProof/>
                <w:sz w:val="18"/>
                <w:szCs w:val="18"/>
                <w:lang w:eastAsia="ru-RU"/>
              </w:rPr>
              <w:t>общественной территории, устанавливаемое в соответствии</w:t>
            </w:r>
            <w:r w:rsidRPr="00E71D52">
              <w:rPr>
                <w:bCs/>
                <w:noProof/>
                <w:sz w:val="18"/>
                <w:szCs w:val="18"/>
                <w:lang w:eastAsia="ru-RU"/>
              </w:rPr>
              <w:br/>
              <w:t>с концепцией благоустройства, одобренной Экспертным советом Министерства благоустройства Московской области</w:t>
            </w:r>
          </w:p>
        </w:tc>
        <w:tc>
          <w:tcPr>
            <w:tcW w:w="850" w:type="dxa"/>
            <w:tcBorders>
              <w:top w:val="single" w:sz="4" w:space="0" w:color="auto"/>
              <w:left w:val="single" w:sz="4" w:space="0" w:color="auto"/>
              <w:bottom w:val="single" w:sz="4" w:space="0" w:color="FFFFFF"/>
              <w:right w:val="single" w:sz="4" w:space="0" w:color="auto"/>
            </w:tcBorders>
          </w:tcPr>
          <w:p w14:paraId="02B2A1BA" w14:textId="77777777" w:rsidR="001864D2" w:rsidRPr="00E71D52" w:rsidRDefault="001864D2" w:rsidP="001864D2">
            <w:pPr>
              <w:pStyle w:val="aff5"/>
              <w:spacing w:after="0"/>
              <w:jc w:val="both"/>
              <w:rPr>
                <w:sz w:val="20"/>
                <w:szCs w:val="20"/>
              </w:rPr>
            </w:pPr>
          </w:p>
        </w:tc>
      </w:tr>
      <w:tr w:rsidR="001864D2" w:rsidRPr="00E71D52" w14:paraId="1FCD5E67" w14:textId="77777777" w:rsidTr="00D164E3">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C1B04F" w14:textId="1E5F9D8C" w:rsidR="001864D2" w:rsidRPr="00E71D52" w:rsidRDefault="001864D2" w:rsidP="001864D2">
            <w:pPr>
              <w:spacing w:after="0"/>
              <w:jc w:val="both"/>
              <w:rPr>
                <w:sz w:val="24"/>
                <w:szCs w:val="24"/>
              </w:rPr>
            </w:pPr>
            <w:r w:rsidRPr="00E71D52">
              <w:rPr>
                <w:i/>
                <w:iCs/>
                <w:sz w:val="12"/>
                <w:szCs w:val="12"/>
              </w:rPr>
              <w:t>Дальнейшее оформление Запроса возможно только при указании в поле «да»</w:t>
            </w:r>
          </w:p>
        </w:tc>
        <w:tc>
          <w:tcPr>
            <w:tcW w:w="850" w:type="dxa"/>
            <w:tcBorders>
              <w:top w:val="single" w:sz="4" w:space="0" w:color="auto"/>
              <w:left w:val="single" w:sz="4" w:space="0" w:color="FFFFFF" w:themeColor="background1"/>
              <w:bottom w:val="single" w:sz="4" w:space="0" w:color="FFFFFF"/>
              <w:right w:val="single" w:sz="4" w:space="0" w:color="FFFFFF" w:themeColor="background1"/>
            </w:tcBorders>
          </w:tcPr>
          <w:p w14:paraId="36957C46" w14:textId="77777777" w:rsidR="001864D2" w:rsidRPr="00E71D52" w:rsidRDefault="001864D2" w:rsidP="001864D2">
            <w:pPr>
              <w:pStyle w:val="aff5"/>
              <w:spacing w:after="0"/>
              <w:jc w:val="both"/>
              <w:rPr>
                <w:sz w:val="20"/>
                <w:szCs w:val="20"/>
              </w:rPr>
            </w:pPr>
          </w:p>
        </w:tc>
      </w:tr>
      <w:tr w:rsidR="001864D2" w:rsidRPr="00E71D52" w14:paraId="022D4AD6" w14:textId="77777777" w:rsidTr="00D164E3">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6713078" w14:textId="7F7C2B75" w:rsidR="001864D2" w:rsidRPr="00E71D52" w:rsidRDefault="001864D2" w:rsidP="001864D2">
            <w:pPr>
              <w:spacing w:after="0"/>
              <w:jc w:val="both"/>
              <w:rPr>
                <w:sz w:val="18"/>
                <w:szCs w:val="18"/>
              </w:rPr>
            </w:pPr>
            <w:r w:rsidRPr="00E71D52">
              <w:rPr>
                <w:sz w:val="18"/>
                <w:szCs w:val="18"/>
              </w:rPr>
              <w:t xml:space="preserve">Запрос не оформляется на ограждение, </w:t>
            </w:r>
            <w:r w:rsidRPr="00E71D52">
              <w:rPr>
                <w:bCs/>
                <w:noProof/>
                <w:sz w:val="18"/>
                <w:szCs w:val="18"/>
                <w:lang w:eastAsia="ru-RU"/>
              </w:rPr>
              <w:t>являющееся конструктивным элементом объекта капитального строительства</w:t>
            </w:r>
          </w:p>
        </w:tc>
        <w:tc>
          <w:tcPr>
            <w:tcW w:w="850" w:type="dxa"/>
            <w:tcBorders>
              <w:top w:val="single" w:sz="4" w:space="0" w:color="auto"/>
              <w:left w:val="single" w:sz="4" w:space="0" w:color="auto"/>
              <w:bottom w:val="single" w:sz="4" w:space="0" w:color="FFFFFF"/>
              <w:right w:val="single" w:sz="4" w:space="0" w:color="auto"/>
            </w:tcBorders>
          </w:tcPr>
          <w:p w14:paraId="0F5D1CFA" w14:textId="77777777" w:rsidR="001864D2" w:rsidRPr="00E71D52" w:rsidRDefault="001864D2" w:rsidP="001864D2">
            <w:pPr>
              <w:pStyle w:val="aff5"/>
              <w:spacing w:after="0"/>
              <w:jc w:val="both"/>
              <w:rPr>
                <w:sz w:val="20"/>
                <w:szCs w:val="20"/>
              </w:rPr>
            </w:pPr>
          </w:p>
        </w:tc>
      </w:tr>
      <w:tr w:rsidR="001864D2" w:rsidRPr="00E71D52" w14:paraId="3D702078" w14:textId="77777777" w:rsidTr="00D164E3">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24AA4C" w14:textId="3E82772C" w:rsidR="001864D2" w:rsidRPr="00E71D52" w:rsidRDefault="001864D2" w:rsidP="001864D2">
            <w:pPr>
              <w:spacing w:after="0"/>
              <w:jc w:val="both"/>
              <w:rPr>
                <w:sz w:val="24"/>
                <w:szCs w:val="24"/>
              </w:rPr>
            </w:pPr>
            <w:r w:rsidRPr="00E71D52">
              <w:rPr>
                <w:i/>
                <w:iCs/>
                <w:sz w:val="12"/>
                <w:szCs w:val="12"/>
              </w:rPr>
              <w:t>Дальнейшее оформление Запроса возможно только при указании в поле «да»</w:t>
            </w:r>
          </w:p>
        </w:tc>
        <w:tc>
          <w:tcPr>
            <w:tcW w:w="850" w:type="dxa"/>
            <w:tcBorders>
              <w:top w:val="single" w:sz="4" w:space="0" w:color="auto"/>
              <w:left w:val="single" w:sz="4" w:space="0" w:color="FFFFFF" w:themeColor="background1"/>
              <w:bottom w:val="single" w:sz="4" w:space="0" w:color="FFFFFF"/>
              <w:right w:val="single" w:sz="4" w:space="0" w:color="FFFFFF" w:themeColor="background1"/>
            </w:tcBorders>
          </w:tcPr>
          <w:p w14:paraId="56A61B3F" w14:textId="77777777" w:rsidR="001864D2" w:rsidRPr="00E71D52" w:rsidRDefault="001864D2" w:rsidP="001864D2">
            <w:pPr>
              <w:pStyle w:val="aff5"/>
              <w:spacing w:after="0"/>
              <w:jc w:val="both"/>
              <w:rPr>
                <w:sz w:val="20"/>
                <w:szCs w:val="20"/>
              </w:rPr>
            </w:pPr>
          </w:p>
        </w:tc>
      </w:tr>
      <w:tr w:rsidR="001864D2" w:rsidRPr="00E71D52" w14:paraId="6C884BD6" w14:textId="54EC5752" w:rsidTr="00D164E3">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AAB6682" w14:textId="06ED21BE" w:rsidR="001864D2" w:rsidRPr="00E71D52" w:rsidRDefault="001864D2" w:rsidP="001864D2">
            <w:pPr>
              <w:pStyle w:val="aff5"/>
              <w:spacing w:after="0"/>
              <w:jc w:val="both"/>
              <w:rPr>
                <w:b w:val="0"/>
                <w:bCs/>
                <w:sz w:val="20"/>
                <w:szCs w:val="20"/>
              </w:rPr>
            </w:pPr>
            <w:r w:rsidRPr="00E71D52">
              <w:rPr>
                <w:b w:val="0"/>
                <w:bCs/>
                <w:sz w:val="18"/>
                <w:szCs w:val="18"/>
                <w:lang w:eastAsia="ru-RU"/>
              </w:rPr>
              <w:t xml:space="preserve">Ограждение не является объектом культурного наследия, требования к содержанию, сохранению и использованию которого установлены </w:t>
            </w:r>
            <w:r w:rsidRPr="00E71D52">
              <w:rPr>
                <w:b w:val="0"/>
                <w:bCs/>
                <w:sz w:val="18"/>
                <w:szCs w:val="18"/>
              </w:rPr>
              <w:t>Федеральным законом от 25.06.2002 № 73-ФЗ «Об объектах культурного наследия (памятниках истории и культуры) народов Российской Федерации» *:</w:t>
            </w:r>
          </w:p>
        </w:tc>
        <w:tc>
          <w:tcPr>
            <w:tcW w:w="850" w:type="dxa"/>
            <w:tcBorders>
              <w:top w:val="single" w:sz="4" w:space="0" w:color="auto"/>
              <w:left w:val="single" w:sz="4" w:space="0" w:color="auto"/>
              <w:bottom w:val="single" w:sz="4" w:space="0" w:color="FFFFFF"/>
              <w:right w:val="single" w:sz="4" w:space="0" w:color="auto"/>
            </w:tcBorders>
          </w:tcPr>
          <w:p w14:paraId="09DEB8DD" w14:textId="77777777" w:rsidR="001864D2" w:rsidRPr="00E71D52" w:rsidRDefault="001864D2" w:rsidP="001864D2">
            <w:pPr>
              <w:pStyle w:val="aff5"/>
              <w:spacing w:after="0"/>
              <w:jc w:val="both"/>
              <w:rPr>
                <w:sz w:val="20"/>
                <w:szCs w:val="20"/>
              </w:rPr>
            </w:pPr>
          </w:p>
        </w:tc>
      </w:tr>
      <w:tr w:rsidR="001864D2" w:rsidRPr="00E71D52" w14:paraId="7378A81D" w14:textId="403C8C43" w:rsidTr="00D164E3">
        <w:trPr>
          <w:trHeight w:val="192"/>
        </w:trPr>
        <w:tc>
          <w:tcPr>
            <w:tcW w:w="8330" w:type="dxa"/>
            <w:gridSpan w:val="12"/>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3D23CF0" w14:textId="7F39703C" w:rsidR="001864D2" w:rsidRPr="00E71D52" w:rsidRDefault="001864D2" w:rsidP="001864D2">
            <w:pPr>
              <w:pStyle w:val="aff5"/>
              <w:spacing w:after="0"/>
              <w:jc w:val="both"/>
              <w:rPr>
                <w:b w:val="0"/>
                <w:bCs/>
                <w:sz w:val="20"/>
                <w:szCs w:val="20"/>
              </w:rPr>
            </w:pPr>
            <w:r w:rsidRPr="00E71D52">
              <w:rPr>
                <w:b w:val="0"/>
                <w:bCs/>
                <w:i/>
                <w:iCs/>
                <w:sz w:val="12"/>
                <w:szCs w:val="12"/>
              </w:rPr>
              <w:t>Дальнейшее оформление Запроса возможно только при указании в поле «да»</w:t>
            </w:r>
          </w:p>
        </w:tc>
        <w:tc>
          <w:tcPr>
            <w:tcW w:w="850"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DDDAA13" w14:textId="77777777" w:rsidR="001864D2" w:rsidRPr="00E71D52" w:rsidRDefault="001864D2" w:rsidP="001864D2">
            <w:pPr>
              <w:pStyle w:val="aff5"/>
              <w:spacing w:after="0"/>
              <w:jc w:val="both"/>
              <w:rPr>
                <w:sz w:val="20"/>
                <w:szCs w:val="20"/>
              </w:rPr>
            </w:pPr>
          </w:p>
        </w:tc>
      </w:tr>
      <w:tr w:rsidR="001864D2" w:rsidRPr="00E71D52" w14:paraId="590B6965" w14:textId="77777777" w:rsidTr="00D164E3">
        <w:trPr>
          <w:trHeight w:val="192"/>
        </w:trPr>
        <w:tc>
          <w:tcPr>
            <w:tcW w:w="4361"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2BA478B" w14:textId="77777777" w:rsidR="001864D2" w:rsidRPr="00E71D52" w:rsidRDefault="001864D2" w:rsidP="001864D2">
            <w:pPr>
              <w:pStyle w:val="aff5"/>
              <w:spacing w:after="0"/>
              <w:jc w:val="both"/>
              <w:rPr>
                <w:sz w:val="20"/>
                <w:szCs w:val="20"/>
              </w:rPr>
            </w:pPr>
          </w:p>
        </w:tc>
        <w:tc>
          <w:tcPr>
            <w:tcW w:w="2693" w:type="dxa"/>
            <w:gridSpan w:val="4"/>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F57A10B" w14:textId="77777777" w:rsidR="001864D2" w:rsidRPr="00E71D52" w:rsidRDefault="001864D2" w:rsidP="001864D2">
            <w:pPr>
              <w:pStyle w:val="aff5"/>
              <w:spacing w:after="0"/>
              <w:jc w:val="both"/>
              <w:rPr>
                <w:sz w:val="8"/>
                <w:szCs w:val="8"/>
              </w:rPr>
            </w:pPr>
          </w:p>
        </w:tc>
        <w:tc>
          <w:tcPr>
            <w:tcW w:w="2126" w:type="dxa"/>
            <w:gridSpan w:val="7"/>
            <w:tcBorders>
              <w:top w:val="single" w:sz="4" w:space="0" w:color="FFFFFF" w:themeColor="background1"/>
              <w:left w:val="single" w:sz="4" w:space="0" w:color="FFFFFF" w:themeColor="background1"/>
              <w:bottom w:val="single" w:sz="2" w:space="0" w:color="FFFFFF" w:themeColor="background1"/>
              <w:right w:val="single" w:sz="2" w:space="0" w:color="FFFFFF" w:themeColor="background1"/>
            </w:tcBorders>
          </w:tcPr>
          <w:p w14:paraId="0FCA2573" w14:textId="77777777" w:rsidR="001864D2" w:rsidRPr="00E71D52" w:rsidRDefault="001864D2" w:rsidP="001864D2">
            <w:pPr>
              <w:pStyle w:val="aff5"/>
              <w:spacing w:after="0"/>
              <w:jc w:val="both"/>
              <w:rPr>
                <w:b w:val="0"/>
                <w:bCs/>
                <w:sz w:val="20"/>
                <w:szCs w:val="20"/>
              </w:rPr>
            </w:pPr>
          </w:p>
        </w:tc>
      </w:tr>
      <w:tr w:rsidR="001864D2" w:rsidRPr="00E71D52" w14:paraId="3BEB12CC" w14:textId="77777777" w:rsidTr="00D164E3">
        <w:trPr>
          <w:trHeight w:val="192"/>
        </w:trPr>
        <w:tc>
          <w:tcPr>
            <w:tcW w:w="4361" w:type="dxa"/>
            <w:gridSpan w:val="2"/>
            <w:tcBorders>
              <w:top w:val="single" w:sz="4" w:space="0" w:color="FFFFFF"/>
              <w:left w:val="single" w:sz="4" w:space="0" w:color="FFFFFF"/>
              <w:bottom w:val="single" w:sz="4" w:space="0" w:color="FFFFFF"/>
            </w:tcBorders>
          </w:tcPr>
          <w:p w14:paraId="1A5AB53F" w14:textId="77777777" w:rsidR="001864D2" w:rsidRPr="00E71D52" w:rsidRDefault="001864D2" w:rsidP="001864D2">
            <w:pPr>
              <w:pStyle w:val="aff5"/>
              <w:spacing w:after="0"/>
              <w:jc w:val="both"/>
              <w:rPr>
                <w:sz w:val="8"/>
                <w:szCs w:val="8"/>
              </w:rPr>
            </w:pPr>
            <w:r w:rsidRPr="00E71D52">
              <w:rPr>
                <w:sz w:val="20"/>
                <w:szCs w:val="20"/>
              </w:rPr>
              <w:t>Администрация городского округа:</w:t>
            </w:r>
          </w:p>
        </w:tc>
        <w:tc>
          <w:tcPr>
            <w:tcW w:w="2693" w:type="dxa"/>
            <w:gridSpan w:val="4"/>
            <w:tcBorders>
              <w:top w:val="single" w:sz="2" w:space="0" w:color="auto"/>
              <w:bottom w:val="single" w:sz="2" w:space="0" w:color="auto"/>
              <w:right w:val="single" w:sz="2" w:space="0" w:color="auto"/>
            </w:tcBorders>
          </w:tcPr>
          <w:p w14:paraId="24E7FD6B" w14:textId="77777777" w:rsidR="001864D2" w:rsidRPr="00E71D52" w:rsidRDefault="001864D2" w:rsidP="001864D2">
            <w:pPr>
              <w:pStyle w:val="aff5"/>
              <w:spacing w:after="0"/>
              <w:jc w:val="both"/>
              <w:rPr>
                <w:sz w:val="8"/>
                <w:szCs w:val="8"/>
              </w:rPr>
            </w:pPr>
          </w:p>
        </w:tc>
        <w:tc>
          <w:tcPr>
            <w:tcW w:w="2126" w:type="dxa"/>
            <w:gridSpan w:val="7"/>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72F1A8F1" w14:textId="77777777" w:rsidR="001864D2" w:rsidRPr="00E71D52" w:rsidRDefault="001864D2" w:rsidP="001864D2">
            <w:pPr>
              <w:pStyle w:val="aff5"/>
              <w:spacing w:after="0"/>
              <w:jc w:val="both"/>
              <w:rPr>
                <w:b w:val="0"/>
                <w:bCs/>
                <w:sz w:val="8"/>
                <w:szCs w:val="8"/>
              </w:rPr>
            </w:pPr>
            <w:r w:rsidRPr="00E71D52">
              <w:rPr>
                <w:b w:val="0"/>
                <w:bCs/>
                <w:sz w:val="20"/>
                <w:szCs w:val="20"/>
              </w:rPr>
              <w:t>Московской области</w:t>
            </w:r>
          </w:p>
        </w:tc>
      </w:tr>
      <w:tr w:rsidR="00C57361" w:rsidRPr="00E71D52" w14:paraId="51C29063" w14:textId="77777777" w:rsidTr="00D164E3">
        <w:tblPrEx>
          <w:tblLook w:val="0000" w:firstRow="0" w:lastRow="0" w:firstColumn="0" w:lastColumn="0" w:noHBand="0" w:noVBand="0"/>
        </w:tblPrEx>
        <w:trPr>
          <w:trHeight w:val="51"/>
        </w:trPr>
        <w:tc>
          <w:tcPr>
            <w:tcW w:w="4361"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0C2C7CF" w14:textId="0C28F92E" w:rsidR="00C57361" w:rsidRPr="00E71D52" w:rsidRDefault="00C57361" w:rsidP="00C57361">
            <w:pPr>
              <w:pStyle w:val="aff5"/>
              <w:spacing w:after="0"/>
              <w:jc w:val="left"/>
              <w:rPr>
                <w:sz w:val="8"/>
                <w:szCs w:val="8"/>
              </w:rPr>
            </w:pPr>
            <w:r w:rsidRPr="00E71D52">
              <w:rPr>
                <w:b w:val="0"/>
                <w:bCs/>
                <w:i/>
                <w:iCs/>
                <w:sz w:val="12"/>
                <w:szCs w:val="12"/>
              </w:rPr>
              <w:t>Выбор из типовых значений (перечень муниципальных образований)</w:t>
            </w:r>
          </w:p>
        </w:tc>
        <w:tc>
          <w:tcPr>
            <w:tcW w:w="4819" w:type="dxa"/>
            <w:gridSpan w:val="11"/>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B7850D9" w14:textId="77777777" w:rsidR="00C57361" w:rsidRPr="00E71D52" w:rsidRDefault="00C57361" w:rsidP="00C57361">
            <w:pPr>
              <w:pStyle w:val="aff5"/>
              <w:spacing w:after="0"/>
              <w:jc w:val="both"/>
              <w:rPr>
                <w:sz w:val="8"/>
                <w:szCs w:val="8"/>
              </w:rPr>
            </w:pPr>
          </w:p>
        </w:tc>
      </w:tr>
      <w:tr w:rsidR="00C57361" w:rsidRPr="00E71D52" w14:paraId="7C56A159" w14:textId="77777777" w:rsidTr="00D164E3">
        <w:tblPrEx>
          <w:tblLook w:val="0000" w:firstRow="0" w:lastRow="0" w:firstColumn="0" w:lastColumn="0" w:noHBand="0" w:noVBand="0"/>
        </w:tblPrEx>
        <w:trPr>
          <w:trHeight w:val="51"/>
        </w:trPr>
        <w:tc>
          <w:tcPr>
            <w:tcW w:w="4361"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35CD79AF" w14:textId="77777777" w:rsidR="00C57361" w:rsidRPr="00E71D52" w:rsidRDefault="00C57361" w:rsidP="00C57361">
            <w:pPr>
              <w:pStyle w:val="aff5"/>
              <w:spacing w:after="0"/>
              <w:jc w:val="left"/>
              <w:rPr>
                <w:b w:val="0"/>
                <w:bCs/>
                <w:i/>
                <w:iCs/>
                <w:sz w:val="12"/>
                <w:szCs w:val="12"/>
              </w:rPr>
            </w:pPr>
          </w:p>
        </w:tc>
        <w:tc>
          <w:tcPr>
            <w:tcW w:w="4819" w:type="dxa"/>
            <w:gridSpan w:val="11"/>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6C2056B" w14:textId="77777777" w:rsidR="00C57361" w:rsidRPr="00E71D52" w:rsidRDefault="00C57361" w:rsidP="00C57361">
            <w:pPr>
              <w:pStyle w:val="aff5"/>
              <w:spacing w:after="0"/>
              <w:jc w:val="both"/>
              <w:rPr>
                <w:sz w:val="8"/>
                <w:szCs w:val="8"/>
              </w:rPr>
            </w:pPr>
          </w:p>
        </w:tc>
      </w:tr>
      <w:tr w:rsidR="00C57361" w:rsidRPr="00E71D52" w14:paraId="3ABC44B2" w14:textId="77777777" w:rsidTr="00D164E3">
        <w:tblPrEx>
          <w:tblLook w:val="0000" w:firstRow="0" w:lastRow="0" w:firstColumn="0" w:lastColumn="0" w:noHBand="0" w:noVBand="0"/>
        </w:tblPrEx>
        <w:trPr>
          <w:trHeight w:val="51"/>
        </w:trPr>
        <w:tc>
          <w:tcPr>
            <w:tcW w:w="4361"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F410C58" w14:textId="303123D8" w:rsidR="00C57361" w:rsidRPr="00E71D52" w:rsidRDefault="00C57361" w:rsidP="00C57361">
            <w:pPr>
              <w:pStyle w:val="aff5"/>
              <w:spacing w:after="0"/>
              <w:jc w:val="left"/>
              <w:rPr>
                <w:b w:val="0"/>
                <w:bCs/>
                <w:i/>
                <w:iCs/>
                <w:sz w:val="12"/>
                <w:szCs w:val="12"/>
              </w:rPr>
            </w:pPr>
            <w:r w:rsidRPr="00E71D52">
              <w:rPr>
                <w:sz w:val="20"/>
                <w:szCs w:val="20"/>
              </w:rPr>
              <w:t>Информация о лице, заполняющем запрос*:</w:t>
            </w:r>
          </w:p>
        </w:tc>
        <w:tc>
          <w:tcPr>
            <w:tcW w:w="4819" w:type="dxa"/>
            <w:gridSpan w:val="11"/>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D838CC4" w14:textId="77777777" w:rsidR="00C57361" w:rsidRPr="00E71D52" w:rsidRDefault="00C57361" w:rsidP="00C57361">
            <w:pPr>
              <w:pStyle w:val="aff5"/>
              <w:spacing w:after="0"/>
              <w:jc w:val="both"/>
              <w:rPr>
                <w:sz w:val="8"/>
                <w:szCs w:val="8"/>
              </w:rPr>
            </w:pPr>
          </w:p>
        </w:tc>
      </w:tr>
      <w:tr w:rsidR="00C57361" w:rsidRPr="00E71D52" w14:paraId="101EC160" w14:textId="77777777" w:rsidTr="00D164E3">
        <w:trPr>
          <w:trHeight w:val="192"/>
        </w:trPr>
        <w:tc>
          <w:tcPr>
            <w:tcW w:w="4361" w:type="dxa"/>
            <w:gridSpan w:val="2"/>
            <w:tcBorders>
              <w:top w:val="single" w:sz="4" w:space="0" w:color="FFFFFF"/>
              <w:left w:val="single" w:sz="4" w:space="0" w:color="FFFFFF"/>
              <w:bottom w:val="single" w:sz="4" w:space="0" w:color="FFFFFF" w:themeColor="background1"/>
              <w:right w:val="single" w:sz="2" w:space="0" w:color="FFFFFF"/>
            </w:tcBorders>
          </w:tcPr>
          <w:p w14:paraId="7B00C554" w14:textId="77777777" w:rsidR="00C57361" w:rsidRPr="00E71D52" w:rsidRDefault="00C57361" w:rsidP="00C57361">
            <w:pPr>
              <w:pStyle w:val="aff5"/>
              <w:spacing w:after="0"/>
              <w:jc w:val="both"/>
              <w:rPr>
                <w:b w:val="0"/>
                <w:bCs/>
                <w:i/>
                <w:iCs/>
                <w:sz w:val="12"/>
                <w:szCs w:val="12"/>
                <w:lang w:eastAsia="ru-RU"/>
              </w:rPr>
            </w:pPr>
            <w:r w:rsidRPr="00E71D52">
              <w:rPr>
                <w:b w:val="0"/>
                <w:bCs/>
                <w:i/>
                <w:iCs/>
                <w:sz w:val="12"/>
                <w:szCs w:val="12"/>
                <w:u w:val="single"/>
                <w:lang w:eastAsia="ru-RU"/>
              </w:rPr>
              <w:t>Выбор из типовых значений</w:t>
            </w:r>
            <w:r w:rsidRPr="00E71D52">
              <w:rPr>
                <w:b w:val="0"/>
                <w:bCs/>
                <w:i/>
                <w:iCs/>
                <w:sz w:val="12"/>
                <w:szCs w:val="12"/>
                <w:lang w:eastAsia="ru-RU"/>
              </w:rPr>
              <w:t>:</w:t>
            </w:r>
          </w:p>
          <w:p w14:paraId="679F12E3" w14:textId="737A240D" w:rsidR="00C57361" w:rsidRPr="00E71D52" w:rsidRDefault="00F5537D" w:rsidP="00C57361">
            <w:pPr>
              <w:pStyle w:val="aff5"/>
              <w:spacing w:after="0"/>
              <w:jc w:val="both"/>
              <w:rPr>
                <w:b w:val="0"/>
                <w:bCs/>
                <w:i/>
                <w:iCs/>
                <w:sz w:val="10"/>
                <w:szCs w:val="10"/>
                <w:lang w:eastAsia="ru-RU"/>
              </w:rPr>
            </w:pPr>
            <w:r w:rsidRPr="00E71D52">
              <w:rPr>
                <w:b w:val="0"/>
                <w:bCs/>
                <w:i/>
                <w:iCs/>
                <w:sz w:val="10"/>
                <w:szCs w:val="10"/>
                <w:lang w:eastAsia="ru-RU"/>
              </w:rPr>
              <w:t>лицо, являюще</w:t>
            </w:r>
            <w:r w:rsidR="00C57361" w:rsidRPr="00E71D52">
              <w:rPr>
                <w:b w:val="0"/>
                <w:bCs/>
                <w:i/>
                <w:iCs/>
                <w:sz w:val="10"/>
                <w:szCs w:val="10"/>
                <w:lang w:eastAsia="ru-RU"/>
              </w:rPr>
              <w:t>еся правообладателем земельного участка, на котором планируется установка нового ограждения (Заявитель)</w:t>
            </w:r>
          </w:p>
          <w:p w14:paraId="5CA4738B" w14:textId="77777777" w:rsidR="00C57361" w:rsidRPr="00E71D52" w:rsidRDefault="00C57361" w:rsidP="00C57361">
            <w:pPr>
              <w:pStyle w:val="aff5"/>
              <w:spacing w:after="0"/>
              <w:jc w:val="both"/>
              <w:rPr>
                <w:b w:val="0"/>
                <w:bCs/>
                <w:i/>
                <w:iCs/>
                <w:sz w:val="10"/>
                <w:szCs w:val="10"/>
                <w:lang w:eastAsia="ru-RU"/>
              </w:rPr>
            </w:pPr>
            <w:r w:rsidRPr="00E71D52">
              <w:rPr>
                <w:b w:val="0"/>
                <w:bCs/>
                <w:i/>
                <w:iCs/>
                <w:sz w:val="10"/>
                <w:szCs w:val="10"/>
                <w:lang w:eastAsia="ru-RU"/>
              </w:rPr>
              <w:t>или</w:t>
            </w:r>
          </w:p>
          <w:p w14:paraId="2BF1769C" w14:textId="389D0592" w:rsidR="00C57361" w:rsidRPr="00E71D52" w:rsidRDefault="00C57361" w:rsidP="00C57361">
            <w:pPr>
              <w:pStyle w:val="aff5"/>
              <w:spacing w:after="0"/>
              <w:jc w:val="both"/>
              <w:rPr>
                <w:b w:val="0"/>
                <w:bCs/>
                <w:i/>
                <w:iCs/>
                <w:sz w:val="10"/>
                <w:szCs w:val="10"/>
                <w:shd w:val="clear" w:color="auto" w:fill="FFFFFF"/>
              </w:rPr>
            </w:pPr>
            <w:r w:rsidRPr="00E71D52">
              <w:rPr>
                <w:b w:val="0"/>
                <w:bCs/>
                <w:i/>
                <w:iCs/>
                <w:sz w:val="10"/>
                <w:szCs w:val="10"/>
                <w:lang w:eastAsia="ru-RU"/>
              </w:rPr>
              <w:t xml:space="preserve">лицо, </w:t>
            </w:r>
            <w:r w:rsidRPr="00E71D52">
              <w:rPr>
                <w:b w:val="0"/>
                <w:bCs/>
                <w:i/>
                <w:iCs/>
                <w:sz w:val="10"/>
                <w:szCs w:val="10"/>
              </w:rPr>
              <w:t xml:space="preserve">которому выдано разрешение на размещение в </w:t>
            </w:r>
            <w:r w:rsidRPr="00E71D52">
              <w:rPr>
                <w:b w:val="0"/>
                <w:bCs/>
                <w:i/>
                <w:iCs/>
                <w:sz w:val="10"/>
                <w:szCs w:val="10"/>
                <w:shd w:val="clear" w:color="auto" w:fill="FFFFFF"/>
              </w:rPr>
              <w:t xml:space="preserve">порядке, установленном </w:t>
            </w:r>
            <w:r w:rsidR="00F5537D" w:rsidRPr="00E71D52">
              <w:rPr>
                <w:b w:val="0"/>
                <w:bCs/>
                <w:i/>
                <w:iCs/>
                <w:sz w:val="10"/>
                <w:szCs w:val="10"/>
                <w:shd w:val="clear" w:color="auto" w:fill="FFFFFF"/>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E71D52">
              <w:rPr>
                <w:b w:val="0"/>
                <w:bCs/>
                <w:i/>
                <w:iCs/>
                <w:sz w:val="10"/>
                <w:szCs w:val="10"/>
                <w:shd w:val="clear" w:color="auto" w:fill="FFFFFF"/>
              </w:rPr>
              <w:t>»</w:t>
            </w:r>
            <w:r w:rsidRPr="00E71D52">
              <w:rPr>
                <w:b w:val="0"/>
                <w:bCs/>
                <w:i/>
                <w:iCs/>
                <w:sz w:val="10"/>
                <w:szCs w:val="10"/>
                <w:lang w:eastAsia="ru-RU"/>
              </w:rPr>
              <w:t xml:space="preserve"> (Заявитель)</w:t>
            </w:r>
          </w:p>
          <w:p w14:paraId="696013B7" w14:textId="77777777" w:rsidR="00C57361" w:rsidRPr="00E71D52" w:rsidRDefault="00C57361" w:rsidP="00C57361">
            <w:pPr>
              <w:pStyle w:val="aff5"/>
              <w:spacing w:after="0"/>
              <w:jc w:val="both"/>
              <w:rPr>
                <w:b w:val="0"/>
                <w:bCs/>
                <w:i/>
                <w:iCs/>
                <w:sz w:val="10"/>
                <w:szCs w:val="10"/>
                <w:lang w:eastAsia="ru-RU"/>
              </w:rPr>
            </w:pPr>
            <w:r w:rsidRPr="00E71D52">
              <w:rPr>
                <w:b w:val="0"/>
                <w:bCs/>
                <w:i/>
                <w:iCs/>
                <w:sz w:val="10"/>
                <w:szCs w:val="10"/>
                <w:lang w:eastAsia="ru-RU"/>
              </w:rPr>
              <w:t>или</w:t>
            </w:r>
          </w:p>
          <w:p w14:paraId="302A1409" w14:textId="47B64F2E" w:rsidR="00C57361" w:rsidRPr="00E71D52" w:rsidRDefault="00F5537D" w:rsidP="00C57361">
            <w:pPr>
              <w:pStyle w:val="aff5"/>
              <w:spacing w:after="0"/>
              <w:jc w:val="both"/>
              <w:rPr>
                <w:b w:val="0"/>
                <w:bCs/>
                <w:i/>
                <w:iCs/>
                <w:sz w:val="10"/>
                <w:szCs w:val="10"/>
                <w:lang w:eastAsia="ru-RU"/>
              </w:rPr>
            </w:pPr>
            <w:r w:rsidRPr="00E71D52">
              <w:rPr>
                <w:b w:val="0"/>
                <w:bCs/>
                <w:i/>
                <w:iCs/>
                <w:sz w:val="10"/>
                <w:szCs w:val="10"/>
                <w:lang w:eastAsia="ru-RU"/>
              </w:rPr>
              <w:t>лицо, являюще</w:t>
            </w:r>
            <w:r w:rsidR="00C57361" w:rsidRPr="00E71D52">
              <w:rPr>
                <w:b w:val="0"/>
                <w:bCs/>
                <w:i/>
                <w:iCs/>
                <w:sz w:val="10"/>
                <w:szCs w:val="10"/>
                <w:lang w:eastAsia="ru-RU"/>
              </w:rPr>
              <w:t>еся представите</w:t>
            </w:r>
            <w:r w:rsidR="00D63986" w:rsidRPr="00E71D52">
              <w:rPr>
                <w:b w:val="0"/>
                <w:bCs/>
                <w:i/>
                <w:iCs/>
                <w:sz w:val="10"/>
                <w:szCs w:val="10"/>
                <w:lang w:eastAsia="ru-RU"/>
              </w:rPr>
              <w:t>лем Заявителя (п</w:t>
            </w:r>
            <w:r w:rsidR="00C57361" w:rsidRPr="00E71D52">
              <w:rPr>
                <w:b w:val="0"/>
                <w:bCs/>
                <w:i/>
                <w:iCs/>
                <w:sz w:val="10"/>
                <w:szCs w:val="10"/>
                <w:lang w:eastAsia="ru-RU"/>
              </w:rPr>
              <w:t>редставитель Заявителя)</w:t>
            </w:r>
          </w:p>
          <w:p w14:paraId="0BE4829C" w14:textId="77777777" w:rsidR="00C57361" w:rsidRPr="00E71D52" w:rsidRDefault="00C57361" w:rsidP="00C57361">
            <w:pPr>
              <w:pStyle w:val="aff5"/>
              <w:spacing w:after="0"/>
              <w:jc w:val="both"/>
              <w:rPr>
                <w:sz w:val="20"/>
                <w:szCs w:val="20"/>
              </w:rPr>
            </w:pPr>
          </w:p>
          <w:p w14:paraId="594F7097" w14:textId="49CEEF6C" w:rsidR="00C57361" w:rsidRPr="00E71D52" w:rsidRDefault="00C57361" w:rsidP="00C57361">
            <w:pPr>
              <w:pStyle w:val="aff5"/>
              <w:spacing w:after="0"/>
              <w:jc w:val="both"/>
              <w:rPr>
                <w:sz w:val="8"/>
                <w:szCs w:val="8"/>
              </w:rPr>
            </w:pPr>
            <w:r w:rsidRPr="00E71D52">
              <w:rPr>
                <w:sz w:val="20"/>
                <w:szCs w:val="20"/>
              </w:rPr>
              <w:t>Представитель Заявителя</w:t>
            </w:r>
            <w:r w:rsidR="00C33862" w:rsidRPr="00E71D52">
              <w:rPr>
                <w:sz w:val="20"/>
                <w:szCs w:val="20"/>
              </w:rPr>
              <w:t>*</w:t>
            </w:r>
            <w:r w:rsidRPr="00E71D52">
              <w:rPr>
                <w:sz w:val="20"/>
                <w:szCs w:val="20"/>
              </w:rPr>
              <w:t>:</w:t>
            </w:r>
          </w:p>
        </w:tc>
        <w:tc>
          <w:tcPr>
            <w:tcW w:w="4819" w:type="dxa"/>
            <w:gridSpan w:val="11"/>
            <w:tcBorders>
              <w:top w:val="single" w:sz="4" w:space="0" w:color="FFFFFF" w:themeColor="background1"/>
              <w:left w:val="single" w:sz="2" w:space="0" w:color="FFFFFF"/>
              <w:bottom w:val="single" w:sz="2" w:space="0" w:color="FFFFFF"/>
              <w:right w:val="single" w:sz="2" w:space="0" w:color="FFFFFF"/>
            </w:tcBorders>
          </w:tcPr>
          <w:p w14:paraId="579F2A18" w14:textId="77777777" w:rsidR="00C57361" w:rsidRPr="00E71D52" w:rsidRDefault="00C57361" w:rsidP="00C57361">
            <w:pPr>
              <w:pStyle w:val="aff5"/>
              <w:spacing w:after="0"/>
              <w:jc w:val="both"/>
              <w:rPr>
                <w:sz w:val="8"/>
                <w:szCs w:val="8"/>
              </w:rPr>
            </w:pPr>
          </w:p>
        </w:tc>
      </w:tr>
      <w:tr w:rsidR="00C57361" w:rsidRPr="00E71D52" w14:paraId="5DAD0D11" w14:textId="77777777" w:rsidTr="00D164E3">
        <w:trPr>
          <w:trHeight w:val="42"/>
        </w:trPr>
        <w:tc>
          <w:tcPr>
            <w:tcW w:w="4361" w:type="dxa"/>
            <w:gridSpan w:val="2"/>
            <w:tcBorders>
              <w:top w:val="single" w:sz="2" w:space="0" w:color="FFFFFF"/>
              <w:left w:val="single" w:sz="4" w:space="0" w:color="FFFFFF"/>
              <w:bottom w:val="single" w:sz="4" w:space="0" w:color="FFFFFF"/>
              <w:right w:val="single" w:sz="4" w:space="0" w:color="FFFFFF" w:themeColor="background1"/>
            </w:tcBorders>
          </w:tcPr>
          <w:p w14:paraId="06ED2D83" w14:textId="084E4A51" w:rsidR="00C57361" w:rsidRPr="00E71D52" w:rsidRDefault="00DC5393" w:rsidP="00C57361">
            <w:pPr>
              <w:pStyle w:val="aff5"/>
              <w:spacing w:after="0"/>
              <w:jc w:val="both"/>
              <w:rPr>
                <w:sz w:val="4"/>
                <w:szCs w:val="4"/>
              </w:rPr>
            </w:pPr>
            <w:r w:rsidRPr="00E71D52">
              <w:rPr>
                <w:b w:val="0"/>
                <w:i/>
                <w:iCs/>
                <w:sz w:val="12"/>
                <w:szCs w:val="12"/>
              </w:rPr>
              <w:t xml:space="preserve">Поле отображается (обязательно для заполнения) </w:t>
            </w:r>
            <w:r w:rsidRPr="00E71D52">
              <w:rPr>
                <w:b w:val="0"/>
                <w:bCs/>
                <w:i/>
                <w:iCs/>
                <w:sz w:val="12"/>
                <w:szCs w:val="12"/>
              </w:rPr>
              <w:t xml:space="preserve">при выборе «Представитель Заявителя» в поле «Информация о лице, заполняющем запрос» </w:t>
            </w:r>
          </w:p>
        </w:tc>
        <w:tc>
          <w:tcPr>
            <w:tcW w:w="4819" w:type="dxa"/>
            <w:gridSpan w:val="11"/>
            <w:tcBorders>
              <w:top w:val="single" w:sz="2" w:space="0" w:color="FFFFFF"/>
              <w:left w:val="single" w:sz="4" w:space="0" w:color="FFFFFF" w:themeColor="background1"/>
              <w:right w:val="single" w:sz="4" w:space="0" w:color="FFFFFF" w:themeColor="background1"/>
            </w:tcBorders>
          </w:tcPr>
          <w:p w14:paraId="53F79F74" w14:textId="77777777" w:rsidR="00C57361" w:rsidRPr="00E71D52" w:rsidRDefault="00C57361" w:rsidP="00C57361">
            <w:pPr>
              <w:pStyle w:val="aff5"/>
              <w:spacing w:after="0"/>
              <w:jc w:val="both"/>
              <w:rPr>
                <w:sz w:val="4"/>
                <w:szCs w:val="4"/>
              </w:rPr>
            </w:pPr>
          </w:p>
        </w:tc>
      </w:tr>
      <w:tr w:rsidR="00C57361" w:rsidRPr="00E71D52" w14:paraId="2AAE34A0" w14:textId="77777777" w:rsidTr="00D164E3">
        <w:trPr>
          <w:trHeight w:val="192"/>
        </w:trPr>
        <w:tc>
          <w:tcPr>
            <w:tcW w:w="4361" w:type="dxa"/>
            <w:gridSpan w:val="2"/>
            <w:tcBorders>
              <w:top w:val="single" w:sz="4" w:space="0" w:color="FFFFFF"/>
              <w:left w:val="single" w:sz="4" w:space="0" w:color="FFFFFF"/>
              <w:bottom w:val="single" w:sz="4" w:space="0" w:color="FFFFFF"/>
            </w:tcBorders>
          </w:tcPr>
          <w:p w14:paraId="52DB1C8B" w14:textId="22C3EE5C" w:rsidR="00C57361" w:rsidRPr="00E71D52" w:rsidRDefault="00C57361" w:rsidP="00C57361">
            <w:pPr>
              <w:pStyle w:val="aff5"/>
              <w:spacing w:after="0"/>
              <w:jc w:val="left"/>
              <w:rPr>
                <w:sz w:val="8"/>
                <w:szCs w:val="8"/>
              </w:rPr>
            </w:pPr>
            <w:r w:rsidRPr="00E71D52">
              <w:rPr>
                <w:b w:val="0"/>
                <w:bCs/>
                <w:sz w:val="18"/>
                <w:szCs w:val="18"/>
              </w:rPr>
              <w:t>Фамилия</w:t>
            </w:r>
            <w:r w:rsidR="00C33862" w:rsidRPr="00E71D52">
              <w:rPr>
                <w:b w:val="0"/>
                <w:bCs/>
                <w:sz w:val="18"/>
                <w:szCs w:val="18"/>
              </w:rPr>
              <w:t>*</w:t>
            </w:r>
            <w:r w:rsidRPr="00E71D52">
              <w:rPr>
                <w:b w:val="0"/>
                <w:bCs/>
                <w:sz w:val="18"/>
                <w:szCs w:val="18"/>
              </w:rPr>
              <w:t>:</w:t>
            </w:r>
          </w:p>
        </w:tc>
        <w:tc>
          <w:tcPr>
            <w:tcW w:w="4819" w:type="dxa"/>
            <w:gridSpan w:val="11"/>
          </w:tcPr>
          <w:p w14:paraId="3AE2D265" w14:textId="77777777" w:rsidR="00C57361" w:rsidRPr="00E71D52" w:rsidRDefault="00C57361" w:rsidP="00C57361">
            <w:pPr>
              <w:pStyle w:val="aff5"/>
              <w:spacing w:after="0"/>
              <w:jc w:val="both"/>
              <w:rPr>
                <w:sz w:val="8"/>
                <w:szCs w:val="8"/>
              </w:rPr>
            </w:pPr>
          </w:p>
        </w:tc>
      </w:tr>
      <w:tr w:rsidR="00C57361" w:rsidRPr="00E71D52" w14:paraId="4087FBF2" w14:textId="77777777" w:rsidTr="00D164E3">
        <w:trPr>
          <w:trHeight w:val="42"/>
        </w:trPr>
        <w:tc>
          <w:tcPr>
            <w:tcW w:w="4361" w:type="dxa"/>
            <w:gridSpan w:val="2"/>
            <w:tcBorders>
              <w:top w:val="single" w:sz="4" w:space="0" w:color="FFFFFF"/>
              <w:left w:val="single" w:sz="4" w:space="0" w:color="FFFFFF"/>
              <w:bottom w:val="single" w:sz="4" w:space="0" w:color="FFFFFF"/>
              <w:right w:val="single" w:sz="4" w:space="0" w:color="FFFFFF"/>
            </w:tcBorders>
          </w:tcPr>
          <w:p w14:paraId="78259FFC" w14:textId="77777777" w:rsidR="00C57361" w:rsidRPr="00E71D52" w:rsidRDefault="00C57361" w:rsidP="00C57361">
            <w:pPr>
              <w:pStyle w:val="aff5"/>
              <w:spacing w:after="0"/>
              <w:jc w:val="both"/>
              <w:rPr>
                <w:sz w:val="4"/>
                <w:szCs w:val="4"/>
              </w:rPr>
            </w:pPr>
          </w:p>
        </w:tc>
        <w:tc>
          <w:tcPr>
            <w:tcW w:w="4819" w:type="dxa"/>
            <w:gridSpan w:val="11"/>
            <w:tcBorders>
              <w:left w:val="single" w:sz="4" w:space="0" w:color="FFFFFF"/>
              <w:right w:val="single" w:sz="4" w:space="0" w:color="FFFFFF" w:themeColor="background1"/>
            </w:tcBorders>
          </w:tcPr>
          <w:p w14:paraId="567779C9" w14:textId="77777777" w:rsidR="00C57361" w:rsidRPr="00E71D52" w:rsidRDefault="00C57361" w:rsidP="00C57361">
            <w:pPr>
              <w:pStyle w:val="aff5"/>
              <w:spacing w:after="0"/>
              <w:jc w:val="both"/>
              <w:rPr>
                <w:sz w:val="4"/>
                <w:szCs w:val="4"/>
              </w:rPr>
            </w:pPr>
          </w:p>
        </w:tc>
      </w:tr>
      <w:tr w:rsidR="00C57361" w:rsidRPr="00E71D52" w14:paraId="1307A705" w14:textId="77777777" w:rsidTr="00D164E3">
        <w:trPr>
          <w:trHeight w:val="192"/>
        </w:trPr>
        <w:tc>
          <w:tcPr>
            <w:tcW w:w="4361" w:type="dxa"/>
            <w:gridSpan w:val="2"/>
            <w:tcBorders>
              <w:top w:val="single" w:sz="4" w:space="0" w:color="FFFFFF"/>
              <w:left w:val="single" w:sz="4" w:space="0" w:color="FFFFFF"/>
              <w:bottom w:val="single" w:sz="4" w:space="0" w:color="FFFFFF"/>
            </w:tcBorders>
          </w:tcPr>
          <w:p w14:paraId="3BD94A48" w14:textId="519BF705" w:rsidR="00C57361" w:rsidRPr="00E71D52" w:rsidRDefault="00C57361" w:rsidP="00C57361">
            <w:pPr>
              <w:pStyle w:val="aff5"/>
              <w:spacing w:after="0"/>
              <w:jc w:val="both"/>
              <w:rPr>
                <w:sz w:val="8"/>
                <w:szCs w:val="8"/>
              </w:rPr>
            </w:pPr>
            <w:r w:rsidRPr="00E71D52">
              <w:rPr>
                <w:b w:val="0"/>
                <w:bCs/>
                <w:sz w:val="18"/>
                <w:szCs w:val="18"/>
              </w:rPr>
              <w:t>Имя</w:t>
            </w:r>
            <w:r w:rsidR="00C33862" w:rsidRPr="00E71D52">
              <w:rPr>
                <w:b w:val="0"/>
                <w:bCs/>
                <w:sz w:val="18"/>
                <w:szCs w:val="18"/>
              </w:rPr>
              <w:t>*</w:t>
            </w:r>
            <w:r w:rsidRPr="00E71D52">
              <w:rPr>
                <w:b w:val="0"/>
                <w:bCs/>
                <w:sz w:val="18"/>
                <w:szCs w:val="18"/>
              </w:rPr>
              <w:t>:</w:t>
            </w:r>
          </w:p>
        </w:tc>
        <w:tc>
          <w:tcPr>
            <w:tcW w:w="4819" w:type="dxa"/>
            <w:gridSpan w:val="11"/>
            <w:tcBorders>
              <w:right w:val="single" w:sz="4" w:space="0" w:color="auto"/>
            </w:tcBorders>
          </w:tcPr>
          <w:p w14:paraId="1A037E0E" w14:textId="77777777" w:rsidR="00C57361" w:rsidRPr="00E71D52" w:rsidRDefault="00C57361" w:rsidP="00C57361">
            <w:pPr>
              <w:pStyle w:val="aff5"/>
              <w:spacing w:after="0"/>
              <w:jc w:val="both"/>
              <w:rPr>
                <w:sz w:val="8"/>
                <w:szCs w:val="8"/>
              </w:rPr>
            </w:pPr>
          </w:p>
        </w:tc>
      </w:tr>
      <w:tr w:rsidR="00C57361" w:rsidRPr="00E71D52" w14:paraId="30E51FC5" w14:textId="77777777" w:rsidTr="00D164E3">
        <w:trPr>
          <w:trHeight w:val="42"/>
        </w:trPr>
        <w:tc>
          <w:tcPr>
            <w:tcW w:w="4361" w:type="dxa"/>
            <w:gridSpan w:val="2"/>
            <w:tcBorders>
              <w:top w:val="single" w:sz="4" w:space="0" w:color="FFFFFF"/>
              <w:left w:val="single" w:sz="4" w:space="0" w:color="FFFFFF"/>
              <w:bottom w:val="single" w:sz="4" w:space="0" w:color="FFFFFF" w:themeColor="background1"/>
              <w:right w:val="single" w:sz="4" w:space="0" w:color="FFFFFF"/>
            </w:tcBorders>
          </w:tcPr>
          <w:p w14:paraId="279F2CAE" w14:textId="77777777" w:rsidR="00C57361" w:rsidRPr="00E71D52" w:rsidRDefault="00C57361" w:rsidP="00C57361">
            <w:pPr>
              <w:pStyle w:val="aff5"/>
              <w:spacing w:after="0"/>
              <w:jc w:val="both"/>
              <w:rPr>
                <w:sz w:val="4"/>
                <w:szCs w:val="4"/>
              </w:rPr>
            </w:pPr>
          </w:p>
        </w:tc>
        <w:tc>
          <w:tcPr>
            <w:tcW w:w="4819" w:type="dxa"/>
            <w:gridSpan w:val="11"/>
            <w:tcBorders>
              <w:left w:val="single" w:sz="4" w:space="0" w:color="FFFFFF"/>
              <w:right w:val="single" w:sz="4" w:space="0" w:color="FFFFFF" w:themeColor="background1"/>
            </w:tcBorders>
          </w:tcPr>
          <w:p w14:paraId="2081DC17" w14:textId="77777777" w:rsidR="00C57361" w:rsidRPr="00E71D52" w:rsidRDefault="00C57361" w:rsidP="00C57361">
            <w:pPr>
              <w:pStyle w:val="aff5"/>
              <w:spacing w:after="0"/>
              <w:jc w:val="both"/>
              <w:rPr>
                <w:sz w:val="4"/>
                <w:szCs w:val="4"/>
              </w:rPr>
            </w:pPr>
          </w:p>
        </w:tc>
      </w:tr>
      <w:tr w:rsidR="00C57361" w:rsidRPr="00E71D52" w14:paraId="54964279" w14:textId="77777777" w:rsidTr="00D164E3">
        <w:trPr>
          <w:trHeight w:val="192"/>
        </w:trPr>
        <w:tc>
          <w:tcPr>
            <w:tcW w:w="4361" w:type="dxa"/>
            <w:gridSpan w:val="2"/>
            <w:tcBorders>
              <w:top w:val="single" w:sz="4" w:space="0" w:color="FFFFFF" w:themeColor="background1"/>
              <w:left w:val="single" w:sz="4" w:space="0" w:color="FFFFFF"/>
              <w:bottom w:val="single" w:sz="4" w:space="0" w:color="FFFFFF"/>
              <w:right w:val="single" w:sz="4" w:space="0" w:color="auto"/>
            </w:tcBorders>
          </w:tcPr>
          <w:p w14:paraId="610091FF" w14:textId="06A0F54A" w:rsidR="00C57361" w:rsidRPr="00E71D52" w:rsidRDefault="00C57361" w:rsidP="00C57361">
            <w:pPr>
              <w:pStyle w:val="aff5"/>
              <w:spacing w:after="0"/>
              <w:jc w:val="both"/>
              <w:rPr>
                <w:sz w:val="8"/>
                <w:szCs w:val="8"/>
              </w:rPr>
            </w:pPr>
            <w:r w:rsidRPr="00E71D52">
              <w:rPr>
                <w:b w:val="0"/>
                <w:bCs/>
                <w:sz w:val="18"/>
                <w:szCs w:val="18"/>
              </w:rPr>
              <w:t>Отчество (при наличии):</w:t>
            </w:r>
          </w:p>
        </w:tc>
        <w:tc>
          <w:tcPr>
            <w:tcW w:w="4819" w:type="dxa"/>
            <w:gridSpan w:val="11"/>
            <w:tcBorders>
              <w:top w:val="single" w:sz="4" w:space="0" w:color="auto"/>
              <w:left w:val="single" w:sz="4" w:space="0" w:color="auto"/>
            </w:tcBorders>
          </w:tcPr>
          <w:p w14:paraId="6DEDBDC6" w14:textId="77777777" w:rsidR="00C57361" w:rsidRPr="00E71D52" w:rsidRDefault="00C57361" w:rsidP="00C57361">
            <w:pPr>
              <w:pStyle w:val="aff5"/>
              <w:spacing w:after="0"/>
              <w:jc w:val="both"/>
              <w:rPr>
                <w:sz w:val="8"/>
                <w:szCs w:val="8"/>
              </w:rPr>
            </w:pPr>
          </w:p>
        </w:tc>
      </w:tr>
      <w:tr w:rsidR="001821DB" w:rsidRPr="00E71D52" w14:paraId="47F8F318" w14:textId="77777777" w:rsidTr="00D164E3">
        <w:trPr>
          <w:trHeight w:val="192"/>
        </w:trPr>
        <w:tc>
          <w:tcPr>
            <w:tcW w:w="4361"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B11903E" w14:textId="77777777" w:rsidR="001821DB" w:rsidRPr="00E71D52" w:rsidRDefault="001821DB" w:rsidP="001821DB">
            <w:pPr>
              <w:pStyle w:val="aff5"/>
              <w:spacing w:after="0"/>
              <w:jc w:val="both"/>
              <w:rPr>
                <w:b w:val="0"/>
                <w:bCs/>
                <w:sz w:val="18"/>
                <w:szCs w:val="18"/>
              </w:rPr>
            </w:pPr>
          </w:p>
        </w:tc>
        <w:tc>
          <w:tcPr>
            <w:tcW w:w="4819" w:type="dxa"/>
            <w:gridSpan w:val="11"/>
            <w:tcBorders>
              <w:top w:val="single" w:sz="4" w:space="0" w:color="auto"/>
              <w:left w:val="single" w:sz="4" w:space="0" w:color="FFFFFF" w:themeColor="background1"/>
              <w:right w:val="single" w:sz="4" w:space="0" w:color="FFFFFF" w:themeColor="background1"/>
            </w:tcBorders>
          </w:tcPr>
          <w:p w14:paraId="6BD79195" w14:textId="77777777" w:rsidR="001821DB" w:rsidRPr="00E71D52" w:rsidRDefault="001821DB" w:rsidP="001821DB">
            <w:pPr>
              <w:pStyle w:val="aff5"/>
              <w:spacing w:after="0"/>
              <w:jc w:val="both"/>
              <w:rPr>
                <w:sz w:val="8"/>
                <w:szCs w:val="8"/>
              </w:rPr>
            </w:pPr>
          </w:p>
        </w:tc>
      </w:tr>
      <w:tr w:rsidR="001821DB" w:rsidRPr="00E71D52" w14:paraId="57C68DA0" w14:textId="77777777" w:rsidTr="00D164E3">
        <w:trPr>
          <w:trHeight w:val="192"/>
        </w:trPr>
        <w:tc>
          <w:tcPr>
            <w:tcW w:w="4361" w:type="dxa"/>
            <w:gridSpan w:val="2"/>
            <w:tcBorders>
              <w:top w:val="single" w:sz="4" w:space="0" w:color="FFFFFF" w:themeColor="background1"/>
              <w:left w:val="single" w:sz="4" w:space="0" w:color="FFFFFF"/>
              <w:bottom w:val="single" w:sz="4" w:space="0" w:color="FFFFFF"/>
              <w:right w:val="single" w:sz="4" w:space="0" w:color="auto"/>
            </w:tcBorders>
          </w:tcPr>
          <w:p w14:paraId="3492C433" w14:textId="19D18692" w:rsidR="001821DB" w:rsidRPr="00E71D52" w:rsidRDefault="001821DB" w:rsidP="001821DB">
            <w:pPr>
              <w:pStyle w:val="aff5"/>
              <w:spacing w:after="0"/>
              <w:jc w:val="both"/>
              <w:rPr>
                <w:b w:val="0"/>
                <w:bCs/>
                <w:sz w:val="18"/>
                <w:szCs w:val="18"/>
              </w:rPr>
            </w:pPr>
            <w:r w:rsidRPr="00E71D52">
              <w:rPr>
                <w:b w:val="0"/>
                <w:bCs/>
                <w:sz w:val="18"/>
                <w:szCs w:val="18"/>
              </w:rPr>
              <w:t>Вид документа, удостоверяющего личность*:</w:t>
            </w:r>
          </w:p>
        </w:tc>
        <w:tc>
          <w:tcPr>
            <w:tcW w:w="4819" w:type="dxa"/>
            <w:gridSpan w:val="11"/>
            <w:tcBorders>
              <w:top w:val="single" w:sz="4" w:space="0" w:color="auto"/>
              <w:left w:val="single" w:sz="4" w:space="0" w:color="auto"/>
            </w:tcBorders>
          </w:tcPr>
          <w:p w14:paraId="7D7DA241" w14:textId="77777777" w:rsidR="001821DB" w:rsidRPr="00E71D52" w:rsidRDefault="001821DB" w:rsidP="001821DB">
            <w:pPr>
              <w:pStyle w:val="aff5"/>
              <w:spacing w:after="0"/>
              <w:jc w:val="both"/>
              <w:rPr>
                <w:sz w:val="8"/>
                <w:szCs w:val="8"/>
              </w:rPr>
            </w:pPr>
          </w:p>
        </w:tc>
      </w:tr>
      <w:tr w:rsidR="001821DB" w:rsidRPr="00E71D52" w14:paraId="4EA84925" w14:textId="5E348EE0" w:rsidTr="00D164E3">
        <w:trPr>
          <w:trHeight w:val="192"/>
        </w:trPr>
        <w:tc>
          <w:tcPr>
            <w:tcW w:w="4361"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7341042" w14:textId="2DC08F54" w:rsidR="001821DB" w:rsidRPr="00E71D52" w:rsidRDefault="00DC5393" w:rsidP="001821DB">
            <w:pPr>
              <w:pStyle w:val="aff5"/>
              <w:spacing w:after="0"/>
              <w:jc w:val="both"/>
              <w:rPr>
                <w:b w:val="0"/>
                <w:bCs/>
                <w:sz w:val="18"/>
                <w:szCs w:val="18"/>
              </w:rPr>
            </w:pPr>
            <w:r w:rsidRPr="00E71D52">
              <w:rPr>
                <w:b w:val="0"/>
                <w:bCs/>
                <w:i/>
                <w:iCs/>
                <w:sz w:val="12"/>
                <w:szCs w:val="12"/>
                <w:u w:val="single"/>
              </w:rPr>
              <w:t>Обращаем внимание</w:t>
            </w:r>
            <w:r w:rsidRPr="00E71D52">
              <w:rPr>
                <w:b w:val="0"/>
                <w:bCs/>
                <w:i/>
                <w:iCs/>
                <w:sz w:val="10"/>
                <w:szCs w:val="10"/>
              </w:rPr>
              <w:t>: перед заполнением рекомендуется ознакомиться с перечнем документ</w:t>
            </w:r>
            <w:r w:rsidR="00AA3EDE" w:rsidRPr="00E71D52">
              <w:rPr>
                <w:b w:val="0"/>
                <w:bCs/>
                <w:i/>
                <w:iCs/>
                <w:sz w:val="10"/>
                <w:szCs w:val="10"/>
              </w:rPr>
              <w:t>ов, удостоверяющих личность, в п</w:t>
            </w:r>
            <w:r w:rsidRPr="00E71D52">
              <w:rPr>
                <w:b w:val="0"/>
                <w:bCs/>
                <w:i/>
                <w:iCs/>
                <w:sz w:val="10"/>
                <w:szCs w:val="10"/>
              </w:rPr>
              <w:t>риложении 6 Административного регламента</w:t>
            </w:r>
          </w:p>
        </w:tc>
        <w:tc>
          <w:tcPr>
            <w:tcW w:w="68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360ABB7" w14:textId="77777777" w:rsidR="001821DB" w:rsidRPr="00E71D52" w:rsidRDefault="001821DB" w:rsidP="001821DB">
            <w:pPr>
              <w:pStyle w:val="aff5"/>
              <w:spacing w:after="0"/>
              <w:jc w:val="both"/>
              <w:rPr>
                <w:sz w:val="8"/>
                <w:szCs w:val="8"/>
              </w:rPr>
            </w:pPr>
          </w:p>
        </w:tc>
        <w:tc>
          <w:tcPr>
            <w:tcW w:w="2295" w:type="dxa"/>
            <w:gridSpan w:val="3"/>
            <w:tcBorders>
              <w:top w:val="single" w:sz="4" w:space="0" w:color="auto"/>
              <w:left w:val="single" w:sz="4" w:space="0" w:color="FFFFFF" w:themeColor="background1"/>
              <w:right w:val="single" w:sz="4" w:space="0" w:color="FFFFFF" w:themeColor="background1"/>
            </w:tcBorders>
          </w:tcPr>
          <w:p w14:paraId="7C6B5A0C" w14:textId="77777777" w:rsidR="001821DB" w:rsidRPr="00E71D52" w:rsidRDefault="001821DB" w:rsidP="001821DB">
            <w:pPr>
              <w:pStyle w:val="aff5"/>
              <w:spacing w:after="0"/>
              <w:jc w:val="both"/>
              <w:rPr>
                <w:sz w:val="8"/>
                <w:szCs w:val="8"/>
              </w:rPr>
            </w:pPr>
          </w:p>
        </w:tc>
        <w:tc>
          <w:tcPr>
            <w:tcW w:w="495"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BA0CA72" w14:textId="77777777" w:rsidR="001821DB" w:rsidRPr="00E71D52" w:rsidRDefault="001821DB" w:rsidP="001821DB">
            <w:pPr>
              <w:pStyle w:val="aff5"/>
              <w:spacing w:after="0"/>
              <w:jc w:val="both"/>
              <w:rPr>
                <w:sz w:val="8"/>
                <w:szCs w:val="8"/>
              </w:rPr>
            </w:pPr>
          </w:p>
        </w:tc>
        <w:tc>
          <w:tcPr>
            <w:tcW w:w="1349" w:type="dxa"/>
            <w:gridSpan w:val="3"/>
            <w:tcBorders>
              <w:top w:val="single" w:sz="4" w:space="0" w:color="auto"/>
              <w:left w:val="single" w:sz="4" w:space="0" w:color="FFFFFF" w:themeColor="background1"/>
              <w:right w:val="single" w:sz="4" w:space="0" w:color="FFFFFF" w:themeColor="background1"/>
            </w:tcBorders>
          </w:tcPr>
          <w:p w14:paraId="215A09AF" w14:textId="77777777" w:rsidR="001821DB" w:rsidRPr="00E71D52" w:rsidRDefault="001821DB" w:rsidP="001821DB">
            <w:pPr>
              <w:pStyle w:val="aff5"/>
              <w:spacing w:after="0"/>
              <w:jc w:val="both"/>
              <w:rPr>
                <w:sz w:val="8"/>
                <w:szCs w:val="8"/>
              </w:rPr>
            </w:pPr>
          </w:p>
        </w:tc>
      </w:tr>
      <w:tr w:rsidR="001821DB" w:rsidRPr="00E71D52" w14:paraId="711F79F5" w14:textId="1619015A" w:rsidTr="00D164E3">
        <w:trPr>
          <w:trHeight w:val="192"/>
        </w:trPr>
        <w:tc>
          <w:tcPr>
            <w:tcW w:w="4361"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290AFD17" w14:textId="5941176C" w:rsidR="001821DB" w:rsidRPr="00E71D52" w:rsidRDefault="001821DB" w:rsidP="001821DB">
            <w:pPr>
              <w:pStyle w:val="aff5"/>
              <w:spacing w:after="0"/>
              <w:jc w:val="both"/>
              <w:rPr>
                <w:b w:val="0"/>
                <w:bCs/>
                <w:sz w:val="18"/>
                <w:szCs w:val="18"/>
              </w:rPr>
            </w:pPr>
            <w:r w:rsidRPr="00E71D52">
              <w:rPr>
                <w:b w:val="0"/>
                <w:bCs/>
                <w:sz w:val="16"/>
                <w:szCs w:val="16"/>
              </w:rPr>
              <w:t>Реквизиты документа, удостоверяющего личность</w:t>
            </w:r>
            <w:r w:rsidRPr="00E71D52">
              <w:rPr>
                <w:b w:val="0"/>
                <w:bCs/>
                <w:sz w:val="18"/>
                <w:szCs w:val="18"/>
              </w:rPr>
              <w:t>*:</w:t>
            </w:r>
          </w:p>
        </w:tc>
        <w:tc>
          <w:tcPr>
            <w:tcW w:w="680" w:type="dxa"/>
            <w:gridSpan w:val="2"/>
            <w:tcBorders>
              <w:top w:val="single" w:sz="4" w:space="0" w:color="FFFFFF" w:themeColor="background1"/>
              <w:left w:val="single" w:sz="4" w:space="0" w:color="FFFFFF" w:themeColor="background1"/>
              <w:bottom w:val="single" w:sz="4" w:space="0" w:color="FFFFFF" w:themeColor="background1"/>
            </w:tcBorders>
          </w:tcPr>
          <w:p w14:paraId="259C1D5F" w14:textId="37549F95" w:rsidR="001821DB" w:rsidRPr="00E71D52" w:rsidRDefault="001821DB" w:rsidP="001821DB">
            <w:pPr>
              <w:pStyle w:val="aff5"/>
              <w:spacing w:after="0"/>
              <w:jc w:val="both"/>
              <w:rPr>
                <w:sz w:val="8"/>
                <w:szCs w:val="8"/>
              </w:rPr>
            </w:pPr>
            <w:r w:rsidRPr="00E71D52">
              <w:rPr>
                <w:b w:val="0"/>
                <w:bCs/>
                <w:sz w:val="18"/>
                <w:szCs w:val="18"/>
              </w:rPr>
              <w:t>дата</w:t>
            </w:r>
          </w:p>
        </w:tc>
        <w:tc>
          <w:tcPr>
            <w:tcW w:w="2295" w:type="dxa"/>
            <w:gridSpan w:val="3"/>
            <w:tcBorders>
              <w:top w:val="single" w:sz="4" w:space="0" w:color="auto"/>
              <w:left w:val="single" w:sz="4" w:space="0" w:color="auto"/>
            </w:tcBorders>
          </w:tcPr>
          <w:p w14:paraId="38BC06DC" w14:textId="77777777" w:rsidR="001821DB" w:rsidRPr="00E71D52" w:rsidRDefault="001821DB" w:rsidP="001821DB">
            <w:pPr>
              <w:pStyle w:val="aff5"/>
              <w:spacing w:after="0"/>
              <w:jc w:val="both"/>
              <w:rPr>
                <w:sz w:val="8"/>
                <w:szCs w:val="8"/>
              </w:rPr>
            </w:pPr>
          </w:p>
        </w:tc>
        <w:tc>
          <w:tcPr>
            <w:tcW w:w="495" w:type="dxa"/>
            <w:gridSpan w:val="3"/>
            <w:tcBorders>
              <w:top w:val="single" w:sz="4" w:space="0" w:color="FFFFFF" w:themeColor="background1"/>
              <w:left w:val="single" w:sz="4" w:space="0" w:color="auto"/>
              <w:bottom w:val="single" w:sz="4" w:space="0" w:color="FFFFFF" w:themeColor="background1"/>
            </w:tcBorders>
          </w:tcPr>
          <w:p w14:paraId="2858D4A3" w14:textId="3017D092" w:rsidR="001821DB" w:rsidRPr="00E71D52" w:rsidRDefault="001821DB" w:rsidP="001821DB">
            <w:pPr>
              <w:pStyle w:val="aff5"/>
              <w:spacing w:after="0"/>
              <w:jc w:val="both"/>
              <w:rPr>
                <w:sz w:val="8"/>
                <w:szCs w:val="8"/>
              </w:rPr>
            </w:pPr>
            <w:r w:rsidRPr="00E71D52">
              <w:rPr>
                <w:b w:val="0"/>
                <w:bCs/>
                <w:sz w:val="18"/>
                <w:szCs w:val="18"/>
              </w:rPr>
              <w:t>№</w:t>
            </w:r>
          </w:p>
        </w:tc>
        <w:tc>
          <w:tcPr>
            <w:tcW w:w="1349" w:type="dxa"/>
            <w:gridSpan w:val="3"/>
            <w:tcBorders>
              <w:top w:val="single" w:sz="4" w:space="0" w:color="auto"/>
              <w:left w:val="single" w:sz="4" w:space="0" w:color="auto"/>
            </w:tcBorders>
          </w:tcPr>
          <w:p w14:paraId="5855A812" w14:textId="77777777" w:rsidR="001821DB" w:rsidRPr="00E71D52" w:rsidRDefault="001821DB" w:rsidP="001821DB">
            <w:pPr>
              <w:pStyle w:val="aff5"/>
              <w:spacing w:after="0"/>
              <w:jc w:val="both"/>
              <w:rPr>
                <w:sz w:val="8"/>
                <w:szCs w:val="8"/>
              </w:rPr>
            </w:pPr>
          </w:p>
        </w:tc>
      </w:tr>
      <w:tr w:rsidR="001821DB" w:rsidRPr="00E71D52" w14:paraId="61BA330C" w14:textId="1F8BCA4E" w:rsidTr="00D164E3">
        <w:trPr>
          <w:trHeight w:val="42"/>
        </w:trPr>
        <w:tc>
          <w:tcPr>
            <w:tcW w:w="4361"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5F96B1E6" w14:textId="77777777" w:rsidR="001821DB" w:rsidRPr="00E71D52" w:rsidRDefault="001821DB" w:rsidP="001821DB">
            <w:pPr>
              <w:pStyle w:val="aff5"/>
              <w:spacing w:after="0"/>
              <w:jc w:val="both"/>
              <w:rPr>
                <w:b w:val="0"/>
                <w:bCs/>
                <w:sz w:val="4"/>
                <w:szCs w:val="4"/>
              </w:rPr>
            </w:pPr>
          </w:p>
        </w:tc>
        <w:tc>
          <w:tcPr>
            <w:tcW w:w="6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33B52C" w14:textId="77777777" w:rsidR="001821DB" w:rsidRPr="00E71D52" w:rsidRDefault="001821DB" w:rsidP="001821DB">
            <w:pPr>
              <w:pStyle w:val="aff5"/>
              <w:spacing w:after="0"/>
              <w:jc w:val="both"/>
              <w:rPr>
                <w:sz w:val="4"/>
                <w:szCs w:val="4"/>
              </w:rPr>
            </w:pPr>
          </w:p>
        </w:tc>
        <w:tc>
          <w:tcPr>
            <w:tcW w:w="2295"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3EA6767" w14:textId="77777777" w:rsidR="001821DB" w:rsidRPr="00E71D52" w:rsidRDefault="001821DB" w:rsidP="001821DB">
            <w:pPr>
              <w:pStyle w:val="aff5"/>
              <w:spacing w:after="0"/>
              <w:jc w:val="both"/>
              <w:rPr>
                <w:sz w:val="4"/>
                <w:szCs w:val="4"/>
              </w:rPr>
            </w:pPr>
          </w:p>
        </w:tc>
        <w:tc>
          <w:tcPr>
            <w:tcW w:w="4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0DCC04" w14:textId="77777777" w:rsidR="001821DB" w:rsidRPr="00E71D52" w:rsidRDefault="001821DB" w:rsidP="001821DB">
            <w:pPr>
              <w:pStyle w:val="aff5"/>
              <w:spacing w:after="0"/>
              <w:jc w:val="both"/>
              <w:rPr>
                <w:sz w:val="4"/>
                <w:szCs w:val="4"/>
              </w:rPr>
            </w:pPr>
          </w:p>
        </w:tc>
        <w:tc>
          <w:tcPr>
            <w:tcW w:w="1349"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0DCC8BC" w14:textId="77777777" w:rsidR="001821DB" w:rsidRPr="00E71D52" w:rsidRDefault="001821DB" w:rsidP="001821DB">
            <w:pPr>
              <w:pStyle w:val="aff5"/>
              <w:spacing w:after="0"/>
              <w:jc w:val="both"/>
              <w:rPr>
                <w:sz w:val="4"/>
                <w:szCs w:val="4"/>
              </w:rPr>
            </w:pPr>
          </w:p>
        </w:tc>
      </w:tr>
      <w:tr w:rsidR="00C57361" w:rsidRPr="00E71D52" w14:paraId="3FF497EB" w14:textId="77777777" w:rsidTr="00D164E3">
        <w:trPr>
          <w:trHeight w:val="42"/>
        </w:trPr>
        <w:tc>
          <w:tcPr>
            <w:tcW w:w="4361" w:type="dxa"/>
            <w:gridSpan w:val="2"/>
            <w:tcBorders>
              <w:top w:val="single" w:sz="4" w:space="0" w:color="FFFFFF"/>
              <w:left w:val="single" w:sz="4" w:space="0" w:color="FFFFFF"/>
              <w:bottom w:val="single" w:sz="4" w:space="0" w:color="FFFFFF"/>
            </w:tcBorders>
          </w:tcPr>
          <w:p w14:paraId="24B7A2FC" w14:textId="32A532F7" w:rsidR="00C57361" w:rsidRPr="00E71D52" w:rsidRDefault="00C57361" w:rsidP="00C57361">
            <w:pPr>
              <w:pStyle w:val="aff5"/>
              <w:spacing w:after="0"/>
              <w:jc w:val="both"/>
              <w:rPr>
                <w:sz w:val="8"/>
                <w:szCs w:val="8"/>
              </w:rPr>
            </w:pPr>
            <w:r w:rsidRPr="00E71D52">
              <w:rPr>
                <w:b w:val="0"/>
                <w:bCs/>
                <w:sz w:val="18"/>
                <w:szCs w:val="18"/>
              </w:rPr>
              <w:t>Контактный телефон</w:t>
            </w:r>
            <w:r w:rsidR="00AD7D6B" w:rsidRPr="00E71D52">
              <w:rPr>
                <w:b w:val="0"/>
                <w:bCs/>
                <w:sz w:val="18"/>
                <w:szCs w:val="18"/>
              </w:rPr>
              <w:t>*</w:t>
            </w:r>
            <w:r w:rsidRPr="00E71D52">
              <w:rPr>
                <w:b w:val="0"/>
                <w:bCs/>
                <w:sz w:val="18"/>
                <w:szCs w:val="18"/>
              </w:rPr>
              <w:t>:</w:t>
            </w:r>
          </w:p>
        </w:tc>
        <w:tc>
          <w:tcPr>
            <w:tcW w:w="4819" w:type="dxa"/>
            <w:gridSpan w:val="11"/>
          </w:tcPr>
          <w:p w14:paraId="33F45884" w14:textId="77777777" w:rsidR="00C57361" w:rsidRPr="00E71D52" w:rsidRDefault="00C57361" w:rsidP="00C57361">
            <w:pPr>
              <w:pStyle w:val="aff5"/>
              <w:spacing w:after="0"/>
              <w:jc w:val="both"/>
              <w:rPr>
                <w:sz w:val="8"/>
                <w:szCs w:val="8"/>
              </w:rPr>
            </w:pPr>
          </w:p>
        </w:tc>
      </w:tr>
      <w:tr w:rsidR="00C57361" w:rsidRPr="00E71D52" w14:paraId="21F7FF7F" w14:textId="77777777" w:rsidTr="00D164E3">
        <w:trPr>
          <w:trHeight w:val="42"/>
        </w:trPr>
        <w:tc>
          <w:tcPr>
            <w:tcW w:w="4361" w:type="dxa"/>
            <w:gridSpan w:val="2"/>
            <w:tcBorders>
              <w:top w:val="single" w:sz="4" w:space="0" w:color="FFFFFF"/>
              <w:left w:val="single" w:sz="4" w:space="0" w:color="FFFFFF"/>
              <w:bottom w:val="single" w:sz="4" w:space="0" w:color="FFFFFF"/>
              <w:right w:val="single" w:sz="4" w:space="0" w:color="FFFFFF"/>
            </w:tcBorders>
          </w:tcPr>
          <w:p w14:paraId="2574F5A7" w14:textId="77777777" w:rsidR="00C57361" w:rsidRPr="00E71D52" w:rsidRDefault="00C57361" w:rsidP="00C57361">
            <w:pPr>
              <w:pStyle w:val="aff5"/>
              <w:spacing w:after="0"/>
              <w:jc w:val="both"/>
              <w:rPr>
                <w:sz w:val="4"/>
                <w:szCs w:val="4"/>
              </w:rPr>
            </w:pPr>
          </w:p>
        </w:tc>
        <w:tc>
          <w:tcPr>
            <w:tcW w:w="4819" w:type="dxa"/>
            <w:gridSpan w:val="11"/>
            <w:tcBorders>
              <w:left w:val="single" w:sz="4" w:space="0" w:color="FFFFFF"/>
              <w:right w:val="single" w:sz="4" w:space="0" w:color="FFFFFF" w:themeColor="background1"/>
            </w:tcBorders>
          </w:tcPr>
          <w:p w14:paraId="1300D4FF" w14:textId="77777777" w:rsidR="00C57361" w:rsidRPr="00E71D52" w:rsidRDefault="00C57361" w:rsidP="00C57361">
            <w:pPr>
              <w:pStyle w:val="aff5"/>
              <w:spacing w:after="0"/>
              <w:jc w:val="both"/>
              <w:rPr>
                <w:sz w:val="4"/>
                <w:szCs w:val="4"/>
              </w:rPr>
            </w:pPr>
          </w:p>
        </w:tc>
      </w:tr>
      <w:tr w:rsidR="00C57361" w:rsidRPr="00E71D52" w14:paraId="4D1B3935" w14:textId="77777777" w:rsidTr="00D164E3">
        <w:trPr>
          <w:trHeight w:val="152"/>
        </w:trPr>
        <w:tc>
          <w:tcPr>
            <w:tcW w:w="4361" w:type="dxa"/>
            <w:gridSpan w:val="2"/>
            <w:tcBorders>
              <w:top w:val="single" w:sz="4" w:space="0" w:color="FFFFFF"/>
              <w:left w:val="single" w:sz="4" w:space="0" w:color="FFFFFF"/>
              <w:bottom w:val="single" w:sz="2" w:space="0" w:color="FFFFFF" w:themeColor="background1"/>
            </w:tcBorders>
          </w:tcPr>
          <w:p w14:paraId="42118234" w14:textId="67EEDD44" w:rsidR="00C57361" w:rsidRPr="00E71D52" w:rsidRDefault="00C57361" w:rsidP="00C57361">
            <w:pPr>
              <w:pStyle w:val="aff5"/>
              <w:spacing w:after="0"/>
              <w:jc w:val="both"/>
              <w:rPr>
                <w:sz w:val="8"/>
                <w:szCs w:val="8"/>
              </w:rPr>
            </w:pPr>
            <w:r w:rsidRPr="00E71D52">
              <w:rPr>
                <w:b w:val="0"/>
                <w:bCs/>
                <w:sz w:val="18"/>
                <w:szCs w:val="18"/>
              </w:rPr>
              <w:t>Адрес электронной почты</w:t>
            </w:r>
            <w:r w:rsidR="00AD7D6B" w:rsidRPr="00E71D52">
              <w:rPr>
                <w:b w:val="0"/>
                <w:bCs/>
                <w:sz w:val="18"/>
                <w:szCs w:val="18"/>
              </w:rPr>
              <w:t>*</w:t>
            </w:r>
            <w:r w:rsidRPr="00E71D52">
              <w:rPr>
                <w:b w:val="0"/>
                <w:bCs/>
                <w:sz w:val="18"/>
                <w:szCs w:val="18"/>
              </w:rPr>
              <w:t>:</w:t>
            </w:r>
          </w:p>
        </w:tc>
        <w:tc>
          <w:tcPr>
            <w:tcW w:w="4819" w:type="dxa"/>
            <w:gridSpan w:val="11"/>
            <w:tcBorders>
              <w:bottom w:val="single" w:sz="2" w:space="0" w:color="auto"/>
              <w:right w:val="single" w:sz="4" w:space="0" w:color="auto"/>
            </w:tcBorders>
          </w:tcPr>
          <w:p w14:paraId="34BCE147" w14:textId="77777777" w:rsidR="00C57361" w:rsidRPr="00E71D52" w:rsidRDefault="00C57361" w:rsidP="00C57361">
            <w:pPr>
              <w:pStyle w:val="aff5"/>
              <w:spacing w:after="0"/>
              <w:jc w:val="both"/>
              <w:rPr>
                <w:sz w:val="8"/>
                <w:szCs w:val="8"/>
              </w:rPr>
            </w:pPr>
          </w:p>
        </w:tc>
      </w:tr>
      <w:tr w:rsidR="00C57361" w:rsidRPr="00E71D52" w14:paraId="4A5FFCE9" w14:textId="77777777" w:rsidTr="00D164E3">
        <w:trPr>
          <w:trHeight w:val="47"/>
        </w:trPr>
        <w:tc>
          <w:tcPr>
            <w:tcW w:w="436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86E8CFB" w14:textId="77777777" w:rsidR="00C57361" w:rsidRPr="00E71D52" w:rsidRDefault="00C57361" w:rsidP="00C57361">
            <w:pPr>
              <w:pStyle w:val="aff5"/>
              <w:spacing w:after="0"/>
              <w:jc w:val="both"/>
              <w:rPr>
                <w:b w:val="0"/>
                <w:bCs/>
                <w:sz w:val="2"/>
                <w:szCs w:val="2"/>
              </w:rPr>
            </w:pPr>
          </w:p>
        </w:tc>
        <w:tc>
          <w:tcPr>
            <w:tcW w:w="4819" w:type="dxa"/>
            <w:gridSpan w:val="11"/>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4235426" w14:textId="77777777" w:rsidR="00C57361" w:rsidRPr="00E71D52" w:rsidRDefault="00C57361" w:rsidP="00C57361">
            <w:pPr>
              <w:pStyle w:val="aff5"/>
              <w:spacing w:after="0"/>
              <w:jc w:val="both"/>
              <w:rPr>
                <w:sz w:val="2"/>
                <w:szCs w:val="2"/>
              </w:rPr>
            </w:pPr>
          </w:p>
        </w:tc>
      </w:tr>
      <w:tr w:rsidR="00C57361" w:rsidRPr="00E71D52" w14:paraId="665FF8BE" w14:textId="77777777" w:rsidTr="00D164E3">
        <w:trPr>
          <w:trHeight w:val="47"/>
        </w:trPr>
        <w:tc>
          <w:tcPr>
            <w:tcW w:w="4361"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5F765EF1" w14:textId="77777777" w:rsidR="00C57361" w:rsidRPr="00E71D52" w:rsidRDefault="00C57361" w:rsidP="00C57361">
            <w:pPr>
              <w:pStyle w:val="aff5"/>
              <w:spacing w:after="0"/>
              <w:jc w:val="both"/>
              <w:rPr>
                <w:b w:val="0"/>
                <w:bCs/>
                <w:sz w:val="2"/>
                <w:szCs w:val="2"/>
              </w:rPr>
            </w:pP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B253DC2" w14:textId="77777777" w:rsidR="00C57361" w:rsidRPr="00E71D52" w:rsidRDefault="00C57361" w:rsidP="00C57361">
            <w:pPr>
              <w:pStyle w:val="aff5"/>
              <w:spacing w:after="0"/>
              <w:jc w:val="both"/>
              <w:rPr>
                <w:sz w:val="2"/>
                <w:szCs w:val="2"/>
              </w:rPr>
            </w:pPr>
          </w:p>
        </w:tc>
        <w:tc>
          <w:tcPr>
            <w:tcW w:w="2383" w:type="dxa"/>
            <w:gridSpan w:val="5"/>
            <w:tcBorders>
              <w:top w:val="single" w:sz="2" w:space="0" w:color="FFFFFF" w:themeColor="background1"/>
              <w:left w:val="single" w:sz="2" w:space="0" w:color="FFFFFF" w:themeColor="background1"/>
              <w:right w:val="single" w:sz="2" w:space="0" w:color="FFFFFF" w:themeColor="background1"/>
            </w:tcBorders>
          </w:tcPr>
          <w:p w14:paraId="3EBF1F22" w14:textId="77777777" w:rsidR="00C57361" w:rsidRPr="00E71D52" w:rsidRDefault="00C57361" w:rsidP="00C57361">
            <w:pPr>
              <w:pStyle w:val="aff5"/>
              <w:spacing w:after="0"/>
              <w:jc w:val="both"/>
              <w:rPr>
                <w:sz w:val="2"/>
                <w:szCs w:val="2"/>
              </w:rPr>
            </w:pPr>
          </w:p>
        </w:tc>
        <w:tc>
          <w:tcPr>
            <w:tcW w:w="45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51A2528" w14:textId="77777777" w:rsidR="00C57361" w:rsidRPr="00E71D52" w:rsidRDefault="00C57361" w:rsidP="00C57361">
            <w:pPr>
              <w:pStyle w:val="aff5"/>
              <w:spacing w:after="0"/>
              <w:jc w:val="both"/>
              <w:rPr>
                <w:sz w:val="2"/>
                <w:szCs w:val="2"/>
              </w:rPr>
            </w:pPr>
          </w:p>
        </w:tc>
        <w:tc>
          <w:tcPr>
            <w:tcW w:w="1349" w:type="dxa"/>
            <w:gridSpan w:val="3"/>
            <w:tcBorders>
              <w:top w:val="single" w:sz="2" w:space="0" w:color="FFFFFF" w:themeColor="background1"/>
              <w:left w:val="single" w:sz="2" w:space="0" w:color="FFFFFF" w:themeColor="background1"/>
              <w:right w:val="single" w:sz="2" w:space="0" w:color="FFFFFF" w:themeColor="background1"/>
            </w:tcBorders>
          </w:tcPr>
          <w:p w14:paraId="17104627" w14:textId="77777777" w:rsidR="00C57361" w:rsidRPr="00E71D52" w:rsidRDefault="00C57361" w:rsidP="00C57361">
            <w:pPr>
              <w:pStyle w:val="aff5"/>
              <w:spacing w:after="0"/>
              <w:jc w:val="both"/>
              <w:rPr>
                <w:sz w:val="2"/>
                <w:szCs w:val="2"/>
              </w:rPr>
            </w:pPr>
          </w:p>
        </w:tc>
      </w:tr>
      <w:tr w:rsidR="00C57361" w:rsidRPr="00E71D52" w14:paraId="0FC87783" w14:textId="77777777" w:rsidTr="00D164E3">
        <w:trPr>
          <w:trHeight w:val="152"/>
        </w:trPr>
        <w:tc>
          <w:tcPr>
            <w:tcW w:w="4361"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0AD6822B" w14:textId="46ED8BAE" w:rsidR="00C57361" w:rsidRPr="00E71D52" w:rsidRDefault="00C57361" w:rsidP="00C57361">
            <w:pPr>
              <w:pStyle w:val="aff5"/>
              <w:spacing w:after="0"/>
              <w:jc w:val="left"/>
              <w:rPr>
                <w:b w:val="0"/>
                <w:bCs/>
                <w:sz w:val="18"/>
                <w:szCs w:val="18"/>
              </w:rPr>
            </w:pPr>
            <w:r w:rsidRPr="00E71D52">
              <w:rPr>
                <w:b w:val="0"/>
                <w:bCs/>
                <w:sz w:val="18"/>
                <w:szCs w:val="18"/>
              </w:rPr>
              <w:t>Реквизиты докумен</w:t>
            </w:r>
            <w:r w:rsidR="00AA3EDE" w:rsidRPr="00E71D52">
              <w:rPr>
                <w:b w:val="0"/>
                <w:bCs/>
                <w:sz w:val="18"/>
                <w:szCs w:val="18"/>
              </w:rPr>
              <w:t>та, удостоверяющего полномочия п</w:t>
            </w:r>
            <w:r w:rsidRPr="00E71D52">
              <w:rPr>
                <w:b w:val="0"/>
                <w:bCs/>
                <w:sz w:val="18"/>
                <w:szCs w:val="18"/>
              </w:rPr>
              <w:t>редставителя Заявителя</w:t>
            </w:r>
            <w:r w:rsidR="00AD7D6B" w:rsidRPr="00E71D52">
              <w:rPr>
                <w:b w:val="0"/>
                <w:bCs/>
                <w:sz w:val="18"/>
                <w:szCs w:val="18"/>
              </w:rPr>
              <w:t>*</w:t>
            </w:r>
            <w:r w:rsidRPr="00E71D52">
              <w:rPr>
                <w:b w:val="0"/>
                <w:bCs/>
                <w:sz w:val="18"/>
                <w:szCs w:val="18"/>
              </w:rPr>
              <w:t>:</w:t>
            </w: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624C69BC" w14:textId="77777777" w:rsidR="00C57361" w:rsidRPr="00E71D52" w:rsidRDefault="00C57361" w:rsidP="00C57361">
            <w:pPr>
              <w:pStyle w:val="aff5"/>
              <w:spacing w:after="0"/>
              <w:ind w:hanging="40"/>
              <w:jc w:val="both"/>
              <w:rPr>
                <w:sz w:val="8"/>
                <w:szCs w:val="8"/>
              </w:rPr>
            </w:pPr>
            <w:r w:rsidRPr="00E71D52">
              <w:rPr>
                <w:b w:val="0"/>
                <w:bCs/>
                <w:sz w:val="18"/>
                <w:szCs w:val="18"/>
              </w:rPr>
              <w:t>дата</w:t>
            </w:r>
          </w:p>
        </w:tc>
        <w:tc>
          <w:tcPr>
            <w:tcW w:w="2383" w:type="dxa"/>
            <w:gridSpan w:val="5"/>
            <w:tcBorders>
              <w:top w:val="single" w:sz="2" w:space="0" w:color="auto"/>
              <w:left w:val="single" w:sz="2" w:space="0" w:color="000000" w:themeColor="text1"/>
              <w:right w:val="single" w:sz="2" w:space="0" w:color="000000" w:themeColor="text1"/>
            </w:tcBorders>
          </w:tcPr>
          <w:p w14:paraId="28814164" w14:textId="77777777" w:rsidR="00C57361" w:rsidRPr="00E71D52" w:rsidRDefault="00C57361" w:rsidP="00C57361">
            <w:pPr>
              <w:pStyle w:val="aff5"/>
              <w:spacing w:after="0"/>
              <w:jc w:val="both"/>
              <w:rPr>
                <w:sz w:val="8"/>
                <w:szCs w:val="8"/>
              </w:rPr>
            </w:pPr>
          </w:p>
        </w:tc>
        <w:tc>
          <w:tcPr>
            <w:tcW w:w="455" w:type="dxa"/>
            <w:gridSpan w:val="2"/>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01B668FB" w14:textId="77777777" w:rsidR="00C57361" w:rsidRPr="00E71D52" w:rsidRDefault="00C57361" w:rsidP="00C57361">
            <w:pPr>
              <w:pStyle w:val="aff5"/>
              <w:spacing w:after="0"/>
              <w:jc w:val="both"/>
              <w:rPr>
                <w:sz w:val="8"/>
                <w:szCs w:val="8"/>
              </w:rPr>
            </w:pPr>
            <w:r w:rsidRPr="00E71D52">
              <w:rPr>
                <w:b w:val="0"/>
                <w:bCs/>
                <w:sz w:val="18"/>
                <w:szCs w:val="18"/>
              </w:rPr>
              <w:t>№</w:t>
            </w:r>
          </w:p>
        </w:tc>
        <w:tc>
          <w:tcPr>
            <w:tcW w:w="1349" w:type="dxa"/>
            <w:gridSpan w:val="3"/>
            <w:tcBorders>
              <w:top w:val="single" w:sz="2" w:space="0" w:color="auto"/>
              <w:left w:val="single" w:sz="2" w:space="0" w:color="000000" w:themeColor="text1"/>
              <w:right w:val="single" w:sz="4" w:space="0" w:color="auto"/>
            </w:tcBorders>
          </w:tcPr>
          <w:p w14:paraId="4DE61BE1" w14:textId="77777777" w:rsidR="00C57361" w:rsidRPr="00E71D52" w:rsidRDefault="00C57361" w:rsidP="00C57361">
            <w:pPr>
              <w:pStyle w:val="aff5"/>
              <w:spacing w:after="0"/>
              <w:jc w:val="both"/>
              <w:rPr>
                <w:sz w:val="8"/>
                <w:szCs w:val="8"/>
              </w:rPr>
            </w:pPr>
          </w:p>
        </w:tc>
      </w:tr>
      <w:tr w:rsidR="00C57361" w:rsidRPr="00E71D52" w14:paraId="3F0C50C3" w14:textId="77777777" w:rsidTr="00D164E3">
        <w:tblPrEx>
          <w:tblLook w:val="0000" w:firstRow="0" w:lastRow="0" w:firstColumn="0" w:lastColumn="0" w:noHBand="0" w:noVBand="0"/>
        </w:tblPrEx>
        <w:trPr>
          <w:trHeight w:val="51"/>
        </w:trPr>
        <w:tc>
          <w:tcPr>
            <w:tcW w:w="4361"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6F7EAFEA" w14:textId="2A2960A1" w:rsidR="00C57361" w:rsidRPr="00E71D52" w:rsidRDefault="00C57361" w:rsidP="00C57361">
            <w:pPr>
              <w:pStyle w:val="aff5"/>
              <w:spacing w:after="0"/>
              <w:jc w:val="both"/>
              <w:rPr>
                <w:sz w:val="8"/>
                <w:szCs w:val="8"/>
              </w:rPr>
            </w:pPr>
          </w:p>
        </w:tc>
        <w:tc>
          <w:tcPr>
            <w:tcW w:w="4819" w:type="dxa"/>
            <w:gridSpan w:val="11"/>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6A2F98F8" w14:textId="77777777" w:rsidR="00C57361" w:rsidRPr="00E71D52" w:rsidRDefault="00C57361" w:rsidP="00C57361">
            <w:pPr>
              <w:pStyle w:val="aff5"/>
              <w:spacing w:after="0"/>
              <w:jc w:val="both"/>
              <w:rPr>
                <w:sz w:val="8"/>
                <w:szCs w:val="8"/>
              </w:rPr>
            </w:pPr>
          </w:p>
        </w:tc>
      </w:tr>
      <w:tr w:rsidR="00C57361" w:rsidRPr="00E71D52" w14:paraId="4F1937A3" w14:textId="77777777" w:rsidTr="00D164E3">
        <w:trPr>
          <w:trHeight w:val="192"/>
        </w:trPr>
        <w:tc>
          <w:tcPr>
            <w:tcW w:w="9180" w:type="dxa"/>
            <w:gridSpan w:val="13"/>
            <w:tcBorders>
              <w:top w:val="single" w:sz="4" w:space="0" w:color="FFFFFF"/>
              <w:left w:val="single" w:sz="4" w:space="0" w:color="FFFFFF"/>
              <w:bottom w:val="single" w:sz="4" w:space="0" w:color="FFFFFF" w:themeColor="background1"/>
              <w:right w:val="single" w:sz="2" w:space="0" w:color="FFFFFF"/>
            </w:tcBorders>
          </w:tcPr>
          <w:p w14:paraId="56832D8B" w14:textId="77777777" w:rsidR="00C57361" w:rsidRPr="00E71D52" w:rsidRDefault="00C57361" w:rsidP="00C57361">
            <w:pPr>
              <w:pStyle w:val="aff5"/>
              <w:spacing w:after="0"/>
              <w:jc w:val="both"/>
              <w:rPr>
                <w:sz w:val="10"/>
                <w:szCs w:val="10"/>
              </w:rPr>
            </w:pPr>
          </w:p>
          <w:p w14:paraId="01770C22" w14:textId="6DB54E1B" w:rsidR="00C57361" w:rsidRPr="00E71D52" w:rsidRDefault="00C57361" w:rsidP="00C57361">
            <w:pPr>
              <w:pStyle w:val="aff5"/>
              <w:spacing w:after="0"/>
              <w:jc w:val="both"/>
              <w:rPr>
                <w:sz w:val="8"/>
                <w:szCs w:val="8"/>
              </w:rPr>
            </w:pPr>
            <w:r w:rsidRPr="00E71D52">
              <w:rPr>
                <w:sz w:val="20"/>
                <w:szCs w:val="20"/>
              </w:rPr>
              <w:t>Заявитель (для юридических лиц и индивидуальных предпринимателей) *:</w:t>
            </w:r>
          </w:p>
        </w:tc>
      </w:tr>
      <w:tr w:rsidR="00C57361" w:rsidRPr="00E71D52" w14:paraId="062289BE" w14:textId="77777777" w:rsidTr="00D164E3">
        <w:trPr>
          <w:trHeight w:val="42"/>
        </w:trPr>
        <w:tc>
          <w:tcPr>
            <w:tcW w:w="4361" w:type="dxa"/>
            <w:gridSpan w:val="2"/>
            <w:tcBorders>
              <w:top w:val="single" w:sz="2" w:space="0" w:color="FFFFFF"/>
              <w:left w:val="single" w:sz="4" w:space="0" w:color="FFFFFF"/>
              <w:bottom w:val="single" w:sz="4" w:space="0" w:color="FFFFFF"/>
              <w:right w:val="single" w:sz="4" w:space="0" w:color="FFFFFF" w:themeColor="background1"/>
            </w:tcBorders>
          </w:tcPr>
          <w:p w14:paraId="15784667" w14:textId="77777777" w:rsidR="00C57361" w:rsidRPr="00E71D52" w:rsidRDefault="00C57361" w:rsidP="00C57361">
            <w:pPr>
              <w:pStyle w:val="aff5"/>
              <w:spacing w:after="0"/>
              <w:jc w:val="both"/>
              <w:rPr>
                <w:sz w:val="4"/>
                <w:szCs w:val="4"/>
              </w:rPr>
            </w:pPr>
          </w:p>
        </w:tc>
        <w:tc>
          <w:tcPr>
            <w:tcW w:w="4819" w:type="dxa"/>
            <w:gridSpan w:val="11"/>
            <w:tcBorders>
              <w:top w:val="single" w:sz="2" w:space="0" w:color="FFFFFF"/>
              <w:left w:val="single" w:sz="4" w:space="0" w:color="FFFFFF" w:themeColor="background1"/>
              <w:right w:val="single" w:sz="4" w:space="0" w:color="FFFFFF" w:themeColor="background1"/>
            </w:tcBorders>
          </w:tcPr>
          <w:p w14:paraId="4231A8B9" w14:textId="77777777" w:rsidR="00C57361" w:rsidRPr="00E71D52" w:rsidRDefault="00C57361" w:rsidP="00C57361">
            <w:pPr>
              <w:pStyle w:val="aff5"/>
              <w:spacing w:after="0"/>
              <w:jc w:val="both"/>
              <w:rPr>
                <w:sz w:val="4"/>
                <w:szCs w:val="4"/>
              </w:rPr>
            </w:pPr>
          </w:p>
        </w:tc>
      </w:tr>
      <w:tr w:rsidR="00C57361" w:rsidRPr="00E71D52" w14:paraId="5F034425" w14:textId="77777777" w:rsidTr="00D164E3">
        <w:trPr>
          <w:trHeight w:val="192"/>
        </w:trPr>
        <w:tc>
          <w:tcPr>
            <w:tcW w:w="4361" w:type="dxa"/>
            <w:gridSpan w:val="2"/>
            <w:tcBorders>
              <w:top w:val="single" w:sz="4" w:space="0" w:color="FFFFFF"/>
              <w:left w:val="single" w:sz="4" w:space="0" w:color="FFFFFF"/>
              <w:bottom w:val="single" w:sz="4" w:space="0" w:color="FFFFFF"/>
            </w:tcBorders>
          </w:tcPr>
          <w:p w14:paraId="760AEAE7" w14:textId="5F824204" w:rsidR="00C57361" w:rsidRPr="00E71D52" w:rsidRDefault="00C57361" w:rsidP="00C57361">
            <w:pPr>
              <w:pStyle w:val="aff5"/>
              <w:spacing w:after="0"/>
              <w:ind w:right="-176"/>
              <w:jc w:val="left"/>
              <w:rPr>
                <w:sz w:val="8"/>
                <w:szCs w:val="8"/>
              </w:rPr>
            </w:pPr>
            <w:r w:rsidRPr="00E71D52">
              <w:rPr>
                <w:b w:val="0"/>
                <w:bCs/>
                <w:sz w:val="18"/>
                <w:szCs w:val="18"/>
              </w:rPr>
              <w:t>Наименование организационно-правовой формы*:</w:t>
            </w:r>
          </w:p>
        </w:tc>
        <w:tc>
          <w:tcPr>
            <w:tcW w:w="4819" w:type="dxa"/>
            <w:gridSpan w:val="11"/>
          </w:tcPr>
          <w:p w14:paraId="1BE2988E" w14:textId="77777777" w:rsidR="00C57361" w:rsidRPr="00E71D52" w:rsidRDefault="00C57361" w:rsidP="00C57361">
            <w:pPr>
              <w:pStyle w:val="aff5"/>
              <w:spacing w:after="0"/>
              <w:jc w:val="both"/>
              <w:rPr>
                <w:sz w:val="8"/>
                <w:szCs w:val="8"/>
              </w:rPr>
            </w:pPr>
          </w:p>
        </w:tc>
      </w:tr>
      <w:tr w:rsidR="00C57361" w:rsidRPr="00E71D52" w14:paraId="77492924" w14:textId="77777777" w:rsidTr="00D164E3">
        <w:trPr>
          <w:trHeight w:val="42"/>
        </w:trPr>
        <w:tc>
          <w:tcPr>
            <w:tcW w:w="4361" w:type="dxa"/>
            <w:gridSpan w:val="2"/>
            <w:tcBorders>
              <w:top w:val="single" w:sz="4" w:space="0" w:color="FFFFFF"/>
              <w:left w:val="single" w:sz="4" w:space="0" w:color="FFFFFF"/>
              <w:bottom w:val="single" w:sz="4" w:space="0" w:color="FFFFFF"/>
              <w:right w:val="single" w:sz="2" w:space="0" w:color="FFFFFF"/>
            </w:tcBorders>
          </w:tcPr>
          <w:p w14:paraId="1B5A2100" w14:textId="77777777" w:rsidR="00C57361" w:rsidRPr="00E71D52" w:rsidRDefault="00C57361" w:rsidP="00C57361">
            <w:pPr>
              <w:pStyle w:val="aff5"/>
              <w:spacing w:after="0"/>
              <w:jc w:val="left"/>
              <w:rPr>
                <w:b w:val="0"/>
                <w:bCs/>
                <w:sz w:val="4"/>
                <w:szCs w:val="4"/>
              </w:rPr>
            </w:pPr>
          </w:p>
        </w:tc>
        <w:tc>
          <w:tcPr>
            <w:tcW w:w="4819" w:type="dxa"/>
            <w:gridSpan w:val="11"/>
            <w:tcBorders>
              <w:left w:val="single" w:sz="2" w:space="0" w:color="FFFFFF"/>
              <w:right w:val="single" w:sz="2" w:space="0" w:color="FFFFFF"/>
            </w:tcBorders>
          </w:tcPr>
          <w:p w14:paraId="6BB0C381" w14:textId="77777777" w:rsidR="00C57361" w:rsidRPr="00E71D52" w:rsidRDefault="00C57361" w:rsidP="00C57361">
            <w:pPr>
              <w:pStyle w:val="aff5"/>
              <w:spacing w:after="0"/>
              <w:jc w:val="both"/>
              <w:rPr>
                <w:sz w:val="4"/>
                <w:szCs w:val="4"/>
              </w:rPr>
            </w:pPr>
          </w:p>
        </w:tc>
      </w:tr>
      <w:tr w:rsidR="00C57361" w:rsidRPr="00E71D52" w14:paraId="726E07E4" w14:textId="77777777" w:rsidTr="00D164E3">
        <w:trPr>
          <w:trHeight w:val="192"/>
        </w:trPr>
        <w:tc>
          <w:tcPr>
            <w:tcW w:w="4361" w:type="dxa"/>
            <w:gridSpan w:val="2"/>
            <w:tcBorders>
              <w:top w:val="single" w:sz="4" w:space="0" w:color="FFFFFF"/>
              <w:left w:val="single" w:sz="4" w:space="0" w:color="FFFFFF"/>
              <w:bottom w:val="single" w:sz="4" w:space="0" w:color="FFFFFF"/>
            </w:tcBorders>
          </w:tcPr>
          <w:p w14:paraId="4CBC3EE4" w14:textId="4A49F483" w:rsidR="00C57361" w:rsidRPr="00E71D52" w:rsidRDefault="00C57361" w:rsidP="00C57361">
            <w:pPr>
              <w:pStyle w:val="aff5"/>
              <w:spacing w:after="0"/>
              <w:jc w:val="left"/>
              <w:rPr>
                <w:b w:val="0"/>
                <w:bCs/>
                <w:sz w:val="18"/>
                <w:szCs w:val="18"/>
              </w:rPr>
            </w:pPr>
            <w:r w:rsidRPr="00E71D52">
              <w:rPr>
                <w:b w:val="0"/>
                <w:bCs/>
                <w:sz w:val="18"/>
                <w:szCs w:val="18"/>
              </w:rPr>
              <w:t>Наименование организации*:</w:t>
            </w:r>
          </w:p>
        </w:tc>
        <w:tc>
          <w:tcPr>
            <w:tcW w:w="4819" w:type="dxa"/>
            <w:gridSpan w:val="11"/>
          </w:tcPr>
          <w:p w14:paraId="6CC5918F" w14:textId="77777777" w:rsidR="00C57361" w:rsidRPr="00E71D52" w:rsidRDefault="00C57361" w:rsidP="00C57361">
            <w:pPr>
              <w:pStyle w:val="aff5"/>
              <w:spacing w:after="0"/>
              <w:jc w:val="both"/>
              <w:rPr>
                <w:sz w:val="8"/>
                <w:szCs w:val="8"/>
              </w:rPr>
            </w:pPr>
          </w:p>
        </w:tc>
      </w:tr>
      <w:tr w:rsidR="00C57361" w:rsidRPr="00E71D52" w14:paraId="59A26AE7" w14:textId="77777777" w:rsidTr="00D164E3">
        <w:trPr>
          <w:trHeight w:val="42"/>
        </w:trPr>
        <w:tc>
          <w:tcPr>
            <w:tcW w:w="4361" w:type="dxa"/>
            <w:gridSpan w:val="2"/>
            <w:tcBorders>
              <w:top w:val="single" w:sz="4" w:space="0" w:color="FFFFFF"/>
              <w:left w:val="single" w:sz="4" w:space="0" w:color="FFFFFF"/>
              <w:bottom w:val="single" w:sz="4" w:space="0" w:color="FFFFFF"/>
              <w:right w:val="single" w:sz="4" w:space="0" w:color="FFFFFF"/>
            </w:tcBorders>
          </w:tcPr>
          <w:p w14:paraId="0231BA3B" w14:textId="77777777" w:rsidR="00C57361" w:rsidRPr="00E71D52" w:rsidRDefault="00C57361" w:rsidP="00C57361">
            <w:pPr>
              <w:pStyle w:val="aff5"/>
              <w:spacing w:after="0"/>
              <w:jc w:val="both"/>
              <w:rPr>
                <w:sz w:val="4"/>
                <w:szCs w:val="4"/>
              </w:rPr>
            </w:pPr>
          </w:p>
        </w:tc>
        <w:tc>
          <w:tcPr>
            <w:tcW w:w="4819" w:type="dxa"/>
            <w:gridSpan w:val="11"/>
            <w:tcBorders>
              <w:left w:val="single" w:sz="4" w:space="0" w:color="FFFFFF"/>
              <w:bottom w:val="single" w:sz="2" w:space="0" w:color="FFFFFF" w:themeColor="background1"/>
              <w:right w:val="single" w:sz="4" w:space="0" w:color="FFFFFF" w:themeColor="background1"/>
            </w:tcBorders>
          </w:tcPr>
          <w:p w14:paraId="48C21B69" w14:textId="77777777" w:rsidR="00C57361" w:rsidRPr="00E71D52" w:rsidRDefault="00C57361" w:rsidP="00C57361">
            <w:pPr>
              <w:pStyle w:val="aff5"/>
              <w:spacing w:after="0"/>
              <w:jc w:val="both"/>
              <w:rPr>
                <w:sz w:val="4"/>
                <w:szCs w:val="4"/>
              </w:rPr>
            </w:pPr>
          </w:p>
        </w:tc>
      </w:tr>
      <w:tr w:rsidR="00C57361" w:rsidRPr="00E71D52" w14:paraId="43EFD0F9" w14:textId="77777777" w:rsidTr="00D164E3">
        <w:trPr>
          <w:trHeight w:val="42"/>
        </w:trPr>
        <w:tc>
          <w:tcPr>
            <w:tcW w:w="4361" w:type="dxa"/>
            <w:gridSpan w:val="2"/>
            <w:tcBorders>
              <w:top w:val="single" w:sz="4" w:space="0" w:color="FFFFFF"/>
              <w:left w:val="single" w:sz="4" w:space="0" w:color="FFFFFF"/>
              <w:bottom w:val="single" w:sz="4" w:space="0" w:color="FFFFFF" w:themeColor="background1"/>
              <w:right w:val="single" w:sz="4" w:space="0" w:color="FFFFFF"/>
            </w:tcBorders>
          </w:tcPr>
          <w:p w14:paraId="46EC1601" w14:textId="77777777" w:rsidR="00C57361" w:rsidRPr="00E71D52" w:rsidRDefault="00C57361" w:rsidP="00C57361">
            <w:pPr>
              <w:pStyle w:val="aff5"/>
              <w:spacing w:after="0"/>
              <w:jc w:val="both"/>
              <w:rPr>
                <w:sz w:val="4"/>
                <w:szCs w:val="4"/>
              </w:rPr>
            </w:pPr>
          </w:p>
        </w:tc>
        <w:tc>
          <w:tcPr>
            <w:tcW w:w="4819" w:type="dxa"/>
            <w:gridSpan w:val="11"/>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A150864" w14:textId="77777777" w:rsidR="00C57361" w:rsidRPr="00E71D52" w:rsidRDefault="00C57361" w:rsidP="00C57361">
            <w:pPr>
              <w:pStyle w:val="aff5"/>
              <w:spacing w:after="0"/>
              <w:jc w:val="both"/>
              <w:rPr>
                <w:sz w:val="4"/>
                <w:szCs w:val="4"/>
              </w:rPr>
            </w:pPr>
          </w:p>
        </w:tc>
      </w:tr>
      <w:tr w:rsidR="00C57361" w:rsidRPr="00E71D52" w14:paraId="04956E32" w14:textId="77777777" w:rsidTr="00D164E3">
        <w:trPr>
          <w:trHeight w:val="168"/>
        </w:trPr>
        <w:tc>
          <w:tcPr>
            <w:tcW w:w="9180" w:type="dxa"/>
            <w:gridSpan w:val="13"/>
            <w:tcBorders>
              <w:top w:val="single" w:sz="4" w:space="0" w:color="FFFFFF" w:themeColor="background1"/>
              <w:left w:val="single" w:sz="4" w:space="0" w:color="FFFFFF"/>
              <w:bottom w:val="single" w:sz="2" w:space="0" w:color="FFFFFF"/>
              <w:right w:val="single" w:sz="2" w:space="0" w:color="FFFFFF" w:themeColor="background1"/>
            </w:tcBorders>
          </w:tcPr>
          <w:p w14:paraId="6230C8D5" w14:textId="1330C5F2" w:rsidR="00C57361" w:rsidRPr="00E71D52" w:rsidRDefault="00C57361" w:rsidP="00C57361">
            <w:pPr>
              <w:pStyle w:val="aff5"/>
              <w:spacing w:after="0"/>
              <w:jc w:val="both"/>
              <w:rPr>
                <w:sz w:val="8"/>
                <w:szCs w:val="8"/>
              </w:rPr>
            </w:pPr>
            <w:r w:rsidRPr="00E71D52">
              <w:rPr>
                <w:b w:val="0"/>
                <w:bCs/>
                <w:sz w:val="18"/>
                <w:szCs w:val="18"/>
              </w:rPr>
              <w:t>Информация о руководителе юридического лица (индивидуальном предпринимателе) *:</w:t>
            </w:r>
          </w:p>
        </w:tc>
      </w:tr>
      <w:tr w:rsidR="00C57361" w:rsidRPr="00E71D52" w14:paraId="7A74307A" w14:textId="77777777" w:rsidTr="00D164E3">
        <w:trPr>
          <w:trHeight w:val="64"/>
        </w:trPr>
        <w:tc>
          <w:tcPr>
            <w:tcW w:w="4361" w:type="dxa"/>
            <w:gridSpan w:val="2"/>
            <w:tcBorders>
              <w:top w:val="single" w:sz="2" w:space="0" w:color="FFFFFF"/>
              <w:left w:val="single" w:sz="4" w:space="0" w:color="FFFFFF"/>
              <w:bottom w:val="single" w:sz="2" w:space="0" w:color="FFFFFF"/>
              <w:right w:val="single" w:sz="2" w:space="0" w:color="FFFFFF" w:themeColor="background1"/>
            </w:tcBorders>
          </w:tcPr>
          <w:p w14:paraId="73B12D55" w14:textId="77777777" w:rsidR="00C57361" w:rsidRPr="00E71D52" w:rsidRDefault="00C57361" w:rsidP="00C57361">
            <w:pPr>
              <w:pStyle w:val="aff5"/>
              <w:spacing w:after="0"/>
              <w:jc w:val="both"/>
              <w:rPr>
                <w:b w:val="0"/>
                <w:bCs/>
                <w:sz w:val="2"/>
                <w:szCs w:val="2"/>
              </w:rPr>
            </w:pPr>
          </w:p>
        </w:tc>
        <w:tc>
          <w:tcPr>
            <w:tcW w:w="4819" w:type="dxa"/>
            <w:gridSpan w:val="11"/>
            <w:tcBorders>
              <w:top w:val="single" w:sz="2" w:space="0" w:color="FFFFFF"/>
              <w:left w:val="single" w:sz="2" w:space="0" w:color="FFFFFF" w:themeColor="background1"/>
              <w:bottom w:val="single" w:sz="2" w:space="0" w:color="auto"/>
              <w:right w:val="single" w:sz="2" w:space="0" w:color="FFFFFF" w:themeColor="background1"/>
            </w:tcBorders>
          </w:tcPr>
          <w:p w14:paraId="6F25066B" w14:textId="77777777" w:rsidR="00C57361" w:rsidRPr="00E71D52" w:rsidRDefault="00C57361" w:rsidP="00C57361">
            <w:pPr>
              <w:pStyle w:val="aff5"/>
              <w:spacing w:after="0"/>
              <w:jc w:val="both"/>
              <w:rPr>
                <w:sz w:val="2"/>
                <w:szCs w:val="2"/>
              </w:rPr>
            </w:pPr>
          </w:p>
        </w:tc>
      </w:tr>
      <w:tr w:rsidR="00C57361" w:rsidRPr="00E71D52" w14:paraId="1A2FDEE4" w14:textId="77777777" w:rsidTr="00D164E3">
        <w:trPr>
          <w:trHeight w:val="200"/>
        </w:trPr>
        <w:tc>
          <w:tcPr>
            <w:tcW w:w="4361" w:type="dxa"/>
            <w:gridSpan w:val="2"/>
            <w:tcBorders>
              <w:top w:val="single" w:sz="2" w:space="0" w:color="FFFFFF"/>
              <w:left w:val="single" w:sz="4" w:space="0" w:color="FFFFFF"/>
              <w:bottom w:val="single" w:sz="2" w:space="0" w:color="FFFFFF" w:themeColor="background1"/>
              <w:right w:val="single" w:sz="4" w:space="0" w:color="auto"/>
            </w:tcBorders>
          </w:tcPr>
          <w:p w14:paraId="5674B107" w14:textId="43EA3368" w:rsidR="00C57361" w:rsidRPr="00E71D52" w:rsidRDefault="00C57361" w:rsidP="00C57361">
            <w:pPr>
              <w:pStyle w:val="aff5"/>
              <w:spacing w:after="0"/>
              <w:jc w:val="both"/>
              <w:rPr>
                <w:b w:val="0"/>
                <w:bCs/>
                <w:sz w:val="18"/>
                <w:szCs w:val="18"/>
              </w:rPr>
            </w:pPr>
            <w:r w:rsidRPr="00E71D52">
              <w:rPr>
                <w:b w:val="0"/>
                <w:bCs/>
                <w:sz w:val="18"/>
                <w:szCs w:val="18"/>
              </w:rPr>
              <w:t>Фамилия*:</w:t>
            </w:r>
          </w:p>
        </w:tc>
        <w:tc>
          <w:tcPr>
            <w:tcW w:w="4819" w:type="dxa"/>
            <w:gridSpan w:val="11"/>
            <w:tcBorders>
              <w:top w:val="single" w:sz="2" w:space="0" w:color="auto"/>
              <w:left w:val="single" w:sz="4" w:space="0" w:color="auto"/>
              <w:bottom w:val="single" w:sz="2" w:space="0" w:color="000000" w:themeColor="text1"/>
            </w:tcBorders>
          </w:tcPr>
          <w:p w14:paraId="55B84B5C" w14:textId="77777777" w:rsidR="00C57361" w:rsidRPr="00E71D52" w:rsidRDefault="00C57361" w:rsidP="00C57361">
            <w:pPr>
              <w:pStyle w:val="aff5"/>
              <w:spacing w:after="0"/>
              <w:jc w:val="both"/>
              <w:rPr>
                <w:sz w:val="8"/>
                <w:szCs w:val="8"/>
              </w:rPr>
            </w:pPr>
          </w:p>
        </w:tc>
      </w:tr>
      <w:tr w:rsidR="00C57361" w:rsidRPr="00E71D52" w14:paraId="4EAFE5C9" w14:textId="77777777" w:rsidTr="00D164E3">
        <w:trPr>
          <w:trHeight w:val="30"/>
        </w:trPr>
        <w:tc>
          <w:tcPr>
            <w:tcW w:w="436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9869BD5" w14:textId="77777777" w:rsidR="00C57361" w:rsidRPr="00E71D52" w:rsidRDefault="00C57361" w:rsidP="00C57361">
            <w:pPr>
              <w:pStyle w:val="aff5"/>
              <w:spacing w:after="0"/>
              <w:jc w:val="both"/>
              <w:rPr>
                <w:b w:val="0"/>
                <w:bCs/>
                <w:sz w:val="4"/>
                <w:szCs w:val="4"/>
              </w:rPr>
            </w:pPr>
          </w:p>
        </w:tc>
        <w:tc>
          <w:tcPr>
            <w:tcW w:w="4819" w:type="dxa"/>
            <w:gridSpan w:val="11"/>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7C150D65" w14:textId="77777777" w:rsidR="00C57361" w:rsidRPr="00E71D52" w:rsidRDefault="00C57361" w:rsidP="00C57361">
            <w:pPr>
              <w:pStyle w:val="aff5"/>
              <w:spacing w:after="0"/>
              <w:jc w:val="both"/>
              <w:rPr>
                <w:sz w:val="4"/>
                <w:szCs w:val="4"/>
              </w:rPr>
            </w:pPr>
          </w:p>
        </w:tc>
      </w:tr>
      <w:tr w:rsidR="00C57361" w:rsidRPr="00E71D52" w14:paraId="5EC633BA" w14:textId="77777777" w:rsidTr="00D164E3">
        <w:trPr>
          <w:trHeight w:val="70"/>
        </w:trPr>
        <w:tc>
          <w:tcPr>
            <w:tcW w:w="4361"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D0F20DE" w14:textId="0AC2EB89" w:rsidR="00C57361" w:rsidRPr="00E71D52" w:rsidRDefault="00C57361" w:rsidP="00C57361">
            <w:pPr>
              <w:pStyle w:val="aff5"/>
              <w:spacing w:after="0"/>
              <w:jc w:val="both"/>
              <w:rPr>
                <w:b w:val="0"/>
                <w:bCs/>
                <w:sz w:val="18"/>
                <w:szCs w:val="18"/>
              </w:rPr>
            </w:pPr>
            <w:r w:rsidRPr="00E71D52">
              <w:rPr>
                <w:b w:val="0"/>
                <w:bCs/>
                <w:sz w:val="18"/>
                <w:szCs w:val="18"/>
              </w:rPr>
              <w:t>Имя*:</w:t>
            </w:r>
          </w:p>
        </w:tc>
        <w:tc>
          <w:tcPr>
            <w:tcW w:w="4819" w:type="dxa"/>
            <w:gridSpan w:val="11"/>
            <w:tcBorders>
              <w:top w:val="single" w:sz="2" w:space="0" w:color="000000" w:themeColor="text1"/>
              <w:left w:val="single" w:sz="4" w:space="0" w:color="auto"/>
              <w:bottom w:val="single" w:sz="2" w:space="0" w:color="auto"/>
            </w:tcBorders>
          </w:tcPr>
          <w:p w14:paraId="586CBE1D" w14:textId="77777777" w:rsidR="00C57361" w:rsidRPr="00E71D52" w:rsidRDefault="00C57361" w:rsidP="00C57361">
            <w:pPr>
              <w:pStyle w:val="aff5"/>
              <w:spacing w:after="0"/>
              <w:jc w:val="both"/>
              <w:rPr>
                <w:sz w:val="8"/>
                <w:szCs w:val="8"/>
              </w:rPr>
            </w:pPr>
          </w:p>
        </w:tc>
      </w:tr>
      <w:tr w:rsidR="00C57361" w:rsidRPr="00E71D52" w14:paraId="36BBE8FB" w14:textId="77777777" w:rsidTr="00D164E3">
        <w:trPr>
          <w:trHeight w:val="47"/>
        </w:trPr>
        <w:tc>
          <w:tcPr>
            <w:tcW w:w="436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4BB5490" w14:textId="77777777" w:rsidR="00C57361" w:rsidRPr="00E71D52" w:rsidRDefault="00C57361" w:rsidP="00C57361">
            <w:pPr>
              <w:pStyle w:val="aff5"/>
              <w:spacing w:after="0"/>
              <w:jc w:val="both"/>
              <w:rPr>
                <w:b w:val="0"/>
                <w:bCs/>
                <w:sz w:val="4"/>
                <w:szCs w:val="4"/>
              </w:rPr>
            </w:pPr>
          </w:p>
        </w:tc>
        <w:tc>
          <w:tcPr>
            <w:tcW w:w="4819" w:type="dxa"/>
            <w:gridSpan w:val="11"/>
            <w:tcBorders>
              <w:top w:val="single" w:sz="2" w:space="0" w:color="auto"/>
              <w:left w:val="single" w:sz="2" w:space="0" w:color="FFFFFF" w:themeColor="background1"/>
              <w:bottom w:val="single" w:sz="2" w:space="0" w:color="auto"/>
              <w:right w:val="single" w:sz="2" w:space="0" w:color="FFFFFF" w:themeColor="background1"/>
            </w:tcBorders>
          </w:tcPr>
          <w:p w14:paraId="51A80B07" w14:textId="77777777" w:rsidR="00C57361" w:rsidRPr="00E71D52" w:rsidRDefault="00C57361" w:rsidP="00C57361">
            <w:pPr>
              <w:pStyle w:val="aff5"/>
              <w:spacing w:after="0"/>
              <w:jc w:val="both"/>
              <w:rPr>
                <w:sz w:val="4"/>
                <w:szCs w:val="4"/>
              </w:rPr>
            </w:pPr>
          </w:p>
        </w:tc>
      </w:tr>
      <w:tr w:rsidR="00C57361" w:rsidRPr="00E71D52" w14:paraId="7922503E" w14:textId="77777777" w:rsidTr="00D164E3">
        <w:trPr>
          <w:trHeight w:val="80"/>
        </w:trPr>
        <w:tc>
          <w:tcPr>
            <w:tcW w:w="4361"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1E5AC10" w14:textId="77777777" w:rsidR="00C57361" w:rsidRPr="00E71D52" w:rsidRDefault="00C57361" w:rsidP="00C57361">
            <w:pPr>
              <w:pStyle w:val="aff5"/>
              <w:spacing w:after="0"/>
              <w:jc w:val="both"/>
              <w:rPr>
                <w:b w:val="0"/>
                <w:bCs/>
                <w:sz w:val="18"/>
                <w:szCs w:val="18"/>
              </w:rPr>
            </w:pPr>
            <w:r w:rsidRPr="00E71D52">
              <w:rPr>
                <w:b w:val="0"/>
                <w:bCs/>
                <w:sz w:val="18"/>
                <w:szCs w:val="18"/>
              </w:rPr>
              <w:t>Отчество (при наличии):</w:t>
            </w:r>
          </w:p>
        </w:tc>
        <w:tc>
          <w:tcPr>
            <w:tcW w:w="4819" w:type="dxa"/>
            <w:gridSpan w:val="11"/>
            <w:tcBorders>
              <w:top w:val="single" w:sz="2" w:space="0" w:color="auto"/>
              <w:left w:val="single" w:sz="4" w:space="0" w:color="auto"/>
              <w:bottom w:val="single" w:sz="2" w:space="0" w:color="auto"/>
            </w:tcBorders>
          </w:tcPr>
          <w:p w14:paraId="4306DB92" w14:textId="77777777" w:rsidR="00C57361" w:rsidRPr="00E71D52" w:rsidRDefault="00C57361" w:rsidP="00C57361">
            <w:pPr>
              <w:pStyle w:val="aff5"/>
              <w:spacing w:after="0"/>
              <w:jc w:val="both"/>
              <w:rPr>
                <w:sz w:val="8"/>
                <w:szCs w:val="8"/>
              </w:rPr>
            </w:pPr>
          </w:p>
        </w:tc>
      </w:tr>
      <w:tr w:rsidR="001821DB" w:rsidRPr="00E71D52" w14:paraId="236216C5" w14:textId="77777777" w:rsidTr="00D164E3">
        <w:trPr>
          <w:trHeight w:val="80"/>
        </w:trPr>
        <w:tc>
          <w:tcPr>
            <w:tcW w:w="4361"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02AA6CC" w14:textId="77777777" w:rsidR="001821DB" w:rsidRPr="00E71D52" w:rsidRDefault="001821DB" w:rsidP="001821DB">
            <w:pPr>
              <w:pStyle w:val="aff5"/>
              <w:spacing w:after="0"/>
              <w:jc w:val="both"/>
              <w:rPr>
                <w:b w:val="0"/>
                <w:bCs/>
                <w:sz w:val="18"/>
                <w:szCs w:val="18"/>
              </w:rPr>
            </w:pPr>
          </w:p>
        </w:tc>
        <w:tc>
          <w:tcPr>
            <w:tcW w:w="4819" w:type="dxa"/>
            <w:gridSpan w:val="11"/>
            <w:tcBorders>
              <w:top w:val="single" w:sz="2" w:space="0" w:color="auto"/>
              <w:left w:val="single" w:sz="4" w:space="0" w:color="auto"/>
              <w:bottom w:val="single" w:sz="2" w:space="0" w:color="auto"/>
            </w:tcBorders>
          </w:tcPr>
          <w:p w14:paraId="3F4DB694" w14:textId="77777777" w:rsidR="001821DB" w:rsidRPr="00E71D52" w:rsidRDefault="001821DB" w:rsidP="001821DB">
            <w:pPr>
              <w:pStyle w:val="aff5"/>
              <w:spacing w:after="0"/>
              <w:jc w:val="both"/>
              <w:rPr>
                <w:sz w:val="8"/>
                <w:szCs w:val="8"/>
              </w:rPr>
            </w:pPr>
          </w:p>
        </w:tc>
      </w:tr>
      <w:tr w:rsidR="001821DB" w:rsidRPr="00E71D52" w14:paraId="6A34077A" w14:textId="77777777" w:rsidTr="00D164E3">
        <w:trPr>
          <w:trHeight w:val="47"/>
        </w:trPr>
        <w:tc>
          <w:tcPr>
            <w:tcW w:w="4361"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5105697" w14:textId="1B6851C0" w:rsidR="001821DB" w:rsidRPr="00E71D52" w:rsidRDefault="001821DB" w:rsidP="001821DB">
            <w:pPr>
              <w:pStyle w:val="aff5"/>
              <w:spacing w:after="0"/>
              <w:jc w:val="both"/>
              <w:rPr>
                <w:b w:val="0"/>
                <w:bCs/>
                <w:sz w:val="18"/>
                <w:szCs w:val="18"/>
              </w:rPr>
            </w:pPr>
            <w:r w:rsidRPr="00E71D52">
              <w:rPr>
                <w:b w:val="0"/>
                <w:bCs/>
                <w:sz w:val="18"/>
                <w:szCs w:val="18"/>
              </w:rPr>
              <w:t>Вид документа, удостоверяющего личность*:</w:t>
            </w:r>
          </w:p>
        </w:tc>
        <w:tc>
          <w:tcPr>
            <w:tcW w:w="4819" w:type="dxa"/>
            <w:gridSpan w:val="11"/>
            <w:tcBorders>
              <w:top w:val="single" w:sz="2" w:space="0" w:color="auto"/>
              <w:left w:val="single" w:sz="4" w:space="0" w:color="auto"/>
              <w:bottom w:val="single" w:sz="2" w:space="0" w:color="auto"/>
            </w:tcBorders>
          </w:tcPr>
          <w:p w14:paraId="5ED69C38" w14:textId="77777777" w:rsidR="001821DB" w:rsidRPr="00E71D52" w:rsidRDefault="001821DB" w:rsidP="001821DB">
            <w:pPr>
              <w:pStyle w:val="aff5"/>
              <w:spacing w:after="0"/>
              <w:jc w:val="both"/>
              <w:rPr>
                <w:sz w:val="8"/>
                <w:szCs w:val="8"/>
              </w:rPr>
            </w:pPr>
          </w:p>
        </w:tc>
      </w:tr>
      <w:tr w:rsidR="001821DB" w:rsidRPr="00E71D52" w14:paraId="3A7105CD" w14:textId="401744B2" w:rsidTr="00D164E3">
        <w:trPr>
          <w:trHeight w:val="80"/>
        </w:trPr>
        <w:tc>
          <w:tcPr>
            <w:tcW w:w="4361"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90FCC2D" w14:textId="0122E714" w:rsidR="001821DB" w:rsidRPr="00E71D52" w:rsidRDefault="00DC5393" w:rsidP="001821DB">
            <w:pPr>
              <w:pStyle w:val="aff5"/>
              <w:spacing w:after="0"/>
              <w:jc w:val="both"/>
              <w:rPr>
                <w:b w:val="0"/>
                <w:bCs/>
                <w:sz w:val="18"/>
                <w:szCs w:val="18"/>
              </w:rPr>
            </w:pPr>
            <w:r w:rsidRPr="00E71D52">
              <w:rPr>
                <w:b w:val="0"/>
                <w:bCs/>
                <w:i/>
                <w:iCs/>
                <w:sz w:val="12"/>
                <w:szCs w:val="12"/>
                <w:u w:val="single"/>
              </w:rPr>
              <w:t>Обращаем внимание</w:t>
            </w:r>
            <w:r w:rsidRPr="00E71D52">
              <w:rPr>
                <w:b w:val="0"/>
                <w:bCs/>
                <w:i/>
                <w:iCs/>
                <w:sz w:val="10"/>
                <w:szCs w:val="10"/>
              </w:rPr>
              <w:t>: перед заполнением рекомендуется ознакомиться с перечнем документ</w:t>
            </w:r>
            <w:r w:rsidR="00AA3EDE" w:rsidRPr="00E71D52">
              <w:rPr>
                <w:b w:val="0"/>
                <w:bCs/>
                <w:i/>
                <w:iCs/>
                <w:sz w:val="10"/>
                <w:szCs w:val="10"/>
              </w:rPr>
              <w:t>ов, удостоверяющих личность, в п</w:t>
            </w:r>
            <w:r w:rsidRPr="00E71D52">
              <w:rPr>
                <w:b w:val="0"/>
                <w:bCs/>
                <w:i/>
                <w:iCs/>
                <w:sz w:val="10"/>
                <w:szCs w:val="10"/>
              </w:rPr>
              <w:t>риложении 6 Административного регламента</w:t>
            </w:r>
          </w:p>
        </w:tc>
        <w:tc>
          <w:tcPr>
            <w:tcW w:w="696"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1E18DA07" w14:textId="77777777" w:rsidR="001821DB" w:rsidRPr="00E71D52" w:rsidRDefault="001821DB" w:rsidP="001821DB">
            <w:pPr>
              <w:pStyle w:val="aff5"/>
              <w:spacing w:after="0"/>
              <w:jc w:val="both"/>
              <w:rPr>
                <w:sz w:val="8"/>
                <w:szCs w:val="8"/>
              </w:rPr>
            </w:pPr>
          </w:p>
        </w:tc>
        <w:tc>
          <w:tcPr>
            <w:tcW w:w="2349" w:type="dxa"/>
            <w:gridSpan w:val="4"/>
            <w:tcBorders>
              <w:top w:val="single" w:sz="2" w:space="0" w:color="auto"/>
              <w:left w:val="single" w:sz="4" w:space="0" w:color="FFFFFF" w:themeColor="background1"/>
              <w:bottom w:val="single" w:sz="2" w:space="0" w:color="auto"/>
              <w:right w:val="single" w:sz="4" w:space="0" w:color="FFFFFF" w:themeColor="background1"/>
            </w:tcBorders>
          </w:tcPr>
          <w:p w14:paraId="2AA811AF" w14:textId="77777777" w:rsidR="001821DB" w:rsidRPr="00E71D52" w:rsidRDefault="001821DB" w:rsidP="001821DB">
            <w:pPr>
              <w:pStyle w:val="aff5"/>
              <w:spacing w:after="0"/>
              <w:jc w:val="both"/>
              <w:rPr>
                <w:sz w:val="8"/>
                <w:szCs w:val="8"/>
              </w:rPr>
            </w:pPr>
          </w:p>
        </w:tc>
        <w:tc>
          <w:tcPr>
            <w:tcW w:w="425"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0327C07E" w14:textId="77777777" w:rsidR="001821DB" w:rsidRPr="00E71D52" w:rsidRDefault="001821DB" w:rsidP="001821DB">
            <w:pPr>
              <w:pStyle w:val="aff5"/>
              <w:spacing w:after="0"/>
              <w:jc w:val="both"/>
              <w:rPr>
                <w:sz w:val="8"/>
                <w:szCs w:val="8"/>
              </w:rPr>
            </w:pPr>
          </w:p>
        </w:tc>
        <w:tc>
          <w:tcPr>
            <w:tcW w:w="1349"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57B33BC7" w14:textId="77777777" w:rsidR="001821DB" w:rsidRPr="00E71D52" w:rsidRDefault="001821DB" w:rsidP="001821DB">
            <w:pPr>
              <w:pStyle w:val="aff5"/>
              <w:spacing w:after="0"/>
              <w:jc w:val="both"/>
              <w:rPr>
                <w:sz w:val="8"/>
                <w:szCs w:val="8"/>
              </w:rPr>
            </w:pPr>
          </w:p>
        </w:tc>
      </w:tr>
      <w:tr w:rsidR="001821DB" w:rsidRPr="00E71D52" w14:paraId="52AE8EDD" w14:textId="00B862D9" w:rsidTr="00D164E3">
        <w:trPr>
          <w:trHeight w:val="80"/>
        </w:trPr>
        <w:tc>
          <w:tcPr>
            <w:tcW w:w="4361"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7E2E5286" w14:textId="6663B089" w:rsidR="001821DB" w:rsidRPr="00E71D52" w:rsidRDefault="001821DB" w:rsidP="001821DB">
            <w:pPr>
              <w:pStyle w:val="aff5"/>
              <w:spacing w:after="0"/>
              <w:jc w:val="both"/>
              <w:rPr>
                <w:b w:val="0"/>
                <w:bCs/>
                <w:sz w:val="18"/>
                <w:szCs w:val="18"/>
              </w:rPr>
            </w:pPr>
            <w:r w:rsidRPr="00E71D52">
              <w:rPr>
                <w:b w:val="0"/>
                <w:bCs/>
                <w:sz w:val="16"/>
                <w:szCs w:val="16"/>
              </w:rPr>
              <w:t>Реквизиты документа, удостоверяющего личность</w:t>
            </w:r>
            <w:r w:rsidRPr="00E71D52">
              <w:rPr>
                <w:b w:val="0"/>
                <w:bCs/>
                <w:sz w:val="18"/>
                <w:szCs w:val="18"/>
              </w:rPr>
              <w:t>*:</w:t>
            </w:r>
          </w:p>
        </w:tc>
        <w:tc>
          <w:tcPr>
            <w:tcW w:w="696" w:type="dxa"/>
            <w:gridSpan w:val="3"/>
            <w:tcBorders>
              <w:top w:val="single" w:sz="4" w:space="0" w:color="FFFFFF" w:themeColor="background1"/>
              <w:left w:val="single" w:sz="4" w:space="0" w:color="FFFFFF" w:themeColor="background1"/>
              <w:bottom w:val="single" w:sz="4" w:space="0" w:color="FFFFFF" w:themeColor="background1"/>
            </w:tcBorders>
          </w:tcPr>
          <w:p w14:paraId="5220E2ED" w14:textId="60E83121" w:rsidR="001821DB" w:rsidRPr="00E71D52" w:rsidRDefault="001821DB" w:rsidP="001821DB">
            <w:pPr>
              <w:pStyle w:val="aff5"/>
              <w:spacing w:after="0"/>
              <w:jc w:val="both"/>
              <w:rPr>
                <w:sz w:val="8"/>
                <w:szCs w:val="8"/>
              </w:rPr>
            </w:pPr>
            <w:r w:rsidRPr="00E71D52">
              <w:rPr>
                <w:b w:val="0"/>
                <w:bCs/>
                <w:sz w:val="18"/>
                <w:szCs w:val="18"/>
              </w:rPr>
              <w:t>дата</w:t>
            </w:r>
          </w:p>
        </w:tc>
        <w:tc>
          <w:tcPr>
            <w:tcW w:w="2349" w:type="dxa"/>
            <w:gridSpan w:val="4"/>
            <w:tcBorders>
              <w:top w:val="single" w:sz="2" w:space="0" w:color="auto"/>
              <w:left w:val="single" w:sz="4" w:space="0" w:color="auto"/>
              <w:bottom w:val="single" w:sz="2" w:space="0" w:color="auto"/>
            </w:tcBorders>
          </w:tcPr>
          <w:p w14:paraId="1F428664" w14:textId="77777777" w:rsidR="001821DB" w:rsidRPr="00E71D52" w:rsidRDefault="001821DB" w:rsidP="001821DB">
            <w:pPr>
              <w:pStyle w:val="aff5"/>
              <w:spacing w:after="0"/>
              <w:jc w:val="both"/>
              <w:rPr>
                <w:sz w:val="8"/>
                <w:szCs w:val="8"/>
              </w:rPr>
            </w:pPr>
          </w:p>
        </w:tc>
        <w:tc>
          <w:tcPr>
            <w:tcW w:w="425" w:type="dxa"/>
            <w:tcBorders>
              <w:top w:val="single" w:sz="4" w:space="0" w:color="FFFFFF" w:themeColor="background1"/>
              <w:left w:val="single" w:sz="4" w:space="0" w:color="auto"/>
              <w:bottom w:val="single" w:sz="4" w:space="0" w:color="FFFFFF" w:themeColor="background1"/>
            </w:tcBorders>
          </w:tcPr>
          <w:p w14:paraId="33667E88" w14:textId="0C653C77" w:rsidR="001821DB" w:rsidRPr="00E71D52" w:rsidRDefault="001821DB" w:rsidP="001821DB">
            <w:pPr>
              <w:pStyle w:val="aff5"/>
              <w:spacing w:after="0"/>
              <w:jc w:val="both"/>
              <w:rPr>
                <w:sz w:val="8"/>
                <w:szCs w:val="8"/>
              </w:rPr>
            </w:pPr>
            <w:r w:rsidRPr="00E71D52">
              <w:rPr>
                <w:b w:val="0"/>
                <w:bCs/>
                <w:sz w:val="18"/>
                <w:szCs w:val="18"/>
              </w:rPr>
              <w:t>№</w:t>
            </w:r>
          </w:p>
        </w:tc>
        <w:tc>
          <w:tcPr>
            <w:tcW w:w="1349" w:type="dxa"/>
            <w:gridSpan w:val="3"/>
            <w:tcBorders>
              <w:top w:val="single" w:sz="2" w:space="0" w:color="auto"/>
              <w:left w:val="single" w:sz="4" w:space="0" w:color="auto"/>
              <w:bottom w:val="single" w:sz="2" w:space="0" w:color="auto"/>
            </w:tcBorders>
          </w:tcPr>
          <w:p w14:paraId="3CB4C9EB" w14:textId="77777777" w:rsidR="001821DB" w:rsidRPr="00E71D52" w:rsidRDefault="001821DB" w:rsidP="001821DB">
            <w:pPr>
              <w:pStyle w:val="aff5"/>
              <w:spacing w:after="0"/>
              <w:jc w:val="both"/>
              <w:rPr>
                <w:sz w:val="8"/>
                <w:szCs w:val="8"/>
              </w:rPr>
            </w:pPr>
          </w:p>
        </w:tc>
      </w:tr>
      <w:tr w:rsidR="001821DB" w:rsidRPr="00E71D52" w14:paraId="4D50F155" w14:textId="0452296E" w:rsidTr="00D164E3">
        <w:trPr>
          <w:trHeight w:val="37"/>
        </w:trPr>
        <w:tc>
          <w:tcPr>
            <w:tcW w:w="4361"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0DAB9C4A" w14:textId="77777777" w:rsidR="001821DB" w:rsidRPr="00E71D52" w:rsidRDefault="001821DB" w:rsidP="001821DB">
            <w:pPr>
              <w:pStyle w:val="aff5"/>
              <w:spacing w:after="0"/>
              <w:jc w:val="both"/>
              <w:rPr>
                <w:b w:val="0"/>
                <w:bCs/>
                <w:sz w:val="4"/>
                <w:szCs w:val="4"/>
              </w:rPr>
            </w:pPr>
          </w:p>
        </w:tc>
        <w:tc>
          <w:tcPr>
            <w:tcW w:w="69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977ADC" w14:textId="77777777" w:rsidR="001821DB" w:rsidRPr="00E71D52" w:rsidRDefault="001821DB" w:rsidP="001821DB">
            <w:pPr>
              <w:pStyle w:val="aff5"/>
              <w:spacing w:after="0"/>
              <w:jc w:val="both"/>
              <w:rPr>
                <w:sz w:val="4"/>
                <w:szCs w:val="4"/>
              </w:rPr>
            </w:pPr>
          </w:p>
        </w:tc>
        <w:tc>
          <w:tcPr>
            <w:tcW w:w="2349" w:type="dxa"/>
            <w:gridSpan w:val="4"/>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74F2AAF3" w14:textId="77777777" w:rsidR="001821DB" w:rsidRPr="00E71D52" w:rsidRDefault="001821DB" w:rsidP="001821DB">
            <w:pPr>
              <w:pStyle w:val="aff5"/>
              <w:spacing w:after="0"/>
              <w:jc w:val="both"/>
              <w:rPr>
                <w:sz w:val="4"/>
                <w:szCs w:val="4"/>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FD65C7" w14:textId="77777777" w:rsidR="001821DB" w:rsidRPr="00E71D52" w:rsidRDefault="001821DB" w:rsidP="001821DB">
            <w:pPr>
              <w:pStyle w:val="aff5"/>
              <w:spacing w:after="0"/>
              <w:jc w:val="both"/>
              <w:rPr>
                <w:sz w:val="4"/>
                <w:szCs w:val="4"/>
              </w:rPr>
            </w:pPr>
          </w:p>
        </w:tc>
        <w:tc>
          <w:tcPr>
            <w:tcW w:w="1349"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5F0C0886" w14:textId="77777777" w:rsidR="001821DB" w:rsidRPr="00E71D52" w:rsidRDefault="001821DB" w:rsidP="001821DB">
            <w:pPr>
              <w:pStyle w:val="aff5"/>
              <w:spacing w:after="0"/>
              <w:jc w:val="both"/>
              <w:rPr>
                <w:sz w:val="4"/>
                <w:szCs w:val="4"/>
              </w:rPr>
            </w:pPr>
          </w:p>
        </w:tc>
      </w:tr>
      <w:tr w:rsidR="00C57361" w:rsidRPr="00E71D52" w14:paraId="6E9CB3B7" w14:textId="77777777" w:rsidTr="00D164E3">
        <w:trPr>
          <w:trHeight w:val="42"/>
        </w:trPr>
        <w:tc>
          <w:tcPr>
            <w:tcW w:w="4361" w:type="dxa"/>
            <w:gridSpan w:val="2"/>
            <w:tcBorders>
              <w:top w:val="single" w:sz="4" w:space="0" w:color="FFFFFF"/>
              <w:left w:val="single" w:sz="4" w:space="0" w:color="FFFFFF"/>
              <w:bottom w:val="single" w:sz="4" w:space="0" w:color="FFFFFF"/>
            </w:tcBorders>
          </w:tcPr>
          <w:p w14:paraId="375A12A5" w14:textId="72D29692" w:rsidR="00C57361" w:rsidRPr="00E71D52" w:rsidRDefault="00C57361" w:rsidP="00C57361">
            <w:pPr>
              <w:pStyle w:val="aff5"/>
              <w:spacing w:after="0"/>
              <w:jc w:val="both"/>
              <w:rPr>
                <w:sz w:val="8"/>
                <w:szCs w:val="8"/>
              </w:rPr>
            </w:pPr>
            <w:r w:rsidRPr="00E71D52">
              <w:rPr>
                <w:b w:val="0"/>
                <w:bCs/>
                <w:sz w:val="18"/>
                <w:szCs w:val="18"/>
              </w:rPr>
              <w:t>Контактный телефон*:</w:t>
            </w:r>
          </w:p>
        </w:tc>
        <w:tc>
          <w:tcPr>
            <w:tcW w:w="4819" w:type="dxa"/>
            <w:gridSpan w:val="11"/>
          </w:tcPr>
          <w:p w14:paraId="158A1D8F" w14:textId="77777777" w:rsidR="00C57361" w:rsidRPr="00E71D52" w:rsidRDefault="00C57361" w:rsidP="00C57361">
            <w:pPr>
              <w:pStyle w:val="aff5"/>
              <w:spacing w:after="0"/>
              <w:jc w:val="both"/>
              <w:rPr>
                <w:sz w:val="8"/>
                <w:szCs w:val="8"/>
              </w:rPr>
            </w:pPr>
          </w:p>
        </w:tc>
      </w:tr>
      <w:tr w:rsidR="00C57361" w:rsidRPr="00E71D52" w14:paraId="1135509E" w14:textId="77777777" w:rsidTr="00D164E3">
        <w:trPr>
          <w:trHeight w:val="42"/>
        </w:trPr>
        <w:tc>
          <w:tcPr>
            <w:tcW w:w="4361" w:type="dxa"/>
            <w:gridSpan w:val="2"/>
            <w:tcBorders>
              <w:top w:val="single" w:sz="4" w:space="0" w:color="FFFFFF"/>
              <w:left w:val="single" w:sz="4" w:space="0" w:color="FFFFFF"/>
              <w:bottom w:val="single" w:sz="4" w:space="0" w:color="FFFFFF"/>
              <w:right w:val="single" w:sz="4" w:space="0" w:color="FFFFFF"/>
            </w:tcBorders>
          </w:tcPr>
          <w:p w14:paraId="0CA7593D" w14:textId="77777777" w:rsidR="00C57361" w:rsidRPr="00E71D52" w:rsidRDefault="00C57361" w:rsidP="00C57361">
            <w:pPr>
              <w:pStyle w:val="aff5"/>
              <w:spacing w:after="0"/>
              <w:jc w:val="both"/>
              <w:rPr>
                <w:sz w:val="4"/>
                <w:szCs w:val="4"/>
              </w:rPr>
            </w:pPr>
          </w:p>
        </w:tc>
        <w:tc>
          <w:tcPr>
            <w:tcW w:w="4819" w:type="dxa"/>
            <w:gridSpan w:val="11"/>
            <w:tcBorders>
              <w:left w:val="single" w:sz="4" w:space="0" w:color="FFFFFF"/>
              <w:right w:val="single" w:sz="4" w:space="0" w:color="FFFFFF" w:themeColor="background1"/>
            </w:tcBorders>
          </w:tcPr>
          <w:p w14:paraId="0B17200D" w14:textId="77777777" w:rsidR="00C57361" w:rsidRPr="00E71D52" w:rsidRDefault="00C57361" w:rsidP="00C57361">
            <w:pPr>
              <w:pStyle w:val="aff5"/>
              <w:spacing w:after="0"/>
              <w:jc w:val="both"/>
              <w:rPr>
                <w:sz w:val="4"/>
                <w:szCs w:val="4"/>
              </w:rPr>
            </w:pPr>
          </w:p>
        </w:tc>
      </w:tr>
      <w:tr w:rsidR="00C57361" w:rsidRPr="00E71D52" w14:paraId="5587FEC8" w14:textId="77777777" w:rsidTr="00D164E3">
        <w:trPr>
          <w:trHeight w:val="192"/>
        </w:trPr>
        <w:tc>
          <w:tcPr>
            <w:tcW w:w="4361" w:type="dxa"/>
            <w:gridSpan w:val="2"/>
            <w:tcBorders>
              <w:top w:val="single" w:sz="4" w:space="0" w:color="FFFFFF"/>
              <w:left w:val="single" w:sz="4" w:space="0" w:color="FFFFFF"/>
              <w:bottom w:val="single" w:sz="4" w:space="0" w:color="FFFFFF"/>
            </w:tcBorders>
          </w:tcPr>
          <w:p w14:paraId="45627239" w14:textId="5126871E" w:rsidR="00C57361" w:rsidRPr="00E71D52" w:rsidRDefault="00C57361" w:rsidP="00C57361">
            <w:pPr>
              <w:pStyle w:val="aff5"/>
              <w:spacing w:after="0"/>
              <w:jc w:val="both"/>
              <w:rPr>
                <w:sz w:val="8"/>
                <w:szCs w:val="8"/>
              </w:rPr>
            </w:pPr>
            <w:r w:rsidRPr="00E71D52">
              <w:rPr>
                <w:b w:val="0"/>
                <w:bCs/>
                <w:sz w:val="18"/>
                <w:szCs w:val="18"/>
              </w:rPr>
              <w:t>Адрес электронной почты*:</w:t>
            </w:r>
          </w:p>
        </w:tc>
        <w:tc>
          <w:tcPr>
            <w:tcW w:w="4819" w:type="dxa"/>
            <w:gridSpan w:val="11"/>
            <w:tcBorders>
              <w:right w:val="single" w:sz="4" w:space="0" w:color="auto"/>
            </w:tcBorders>
          </w:tcPr>
          <w:p w14:paraId="6CC4D0B7" w14:textId="77777777" w:rsidR="00C57361" w:rsidRPr="00E71D52" w:rsidRDefault="00C57361" w:rsidP="00C57361">
            <w:pPr>
              <w:pStyle w:val="aff5"/>
              <w:spacing w:after="0"/>
              <w:jc w:val="both"/>
              <w:rPr>
                <w:sz w:val="8"/>
                <w:szCs w:val="8"/>
              </w:rPr>
            </w:pPr>
          </w:p>
        </w:tc>
      </w:tr>
    </w:tbl>
    <w:p w14:paraId="5D4613B3" w14:textId="77777777" w:rsidR="00524F15" w:rsidRPr="00E71D52" w:rsidRDefault="00524F15" w:rsidP="00524F15">
      <w:pPr>
        <w:pStyle w:val="aff5"/>
        <w:spacing w:after="0"/>
        <w:ind w:left="284"/>
        <w:jc w:val="both"/>
        <w:rPr>
          <w:b w:val="0"/>
          <w:bCs/>
          <w:iCs/>
          <w:sz w:val="8"/>
          <w:szCs w:val="8"/>
        </w:rPr>
      </w:pPr>
    </w:p>
    <w:tbl>
      <w:tblPr>
        <w:tblStyle w:val="1f4"/>
        <w:tblpPr w:leftFromText="180" w:rightFromText="180" w:vertAnchor="text" w:tblpY="1"/>
        <w:tblOverlap w:val="never"/>
        <w:tblW w:w="9662" w:type="dxa"/>
        <w:tblLayout w:type="fixed"/>
        <w:tblLook w:val="04A0" w:firstRow="1" w:lastRow="0" w:firstColumn="1" w:lastColumn="0" w:noHBand="0" w:noVBand="1"/>
      </w:tblPr>
      <w:tblGrid>
        <w:gridCol w:w="430"/>
        <w:gridCol w:w="1460"/>
        <w:gridCol w:w="31"/>
        <w:gridCol w:w="344"/>
        <w:gridCol w:w="74"/>
        <w:gridCol w:w="80"/>
        <w:gridCol w:w="2036"/>
        <w:gridCol w:w="460"/>
        <w:gridCol w:w="73"/>
        <w:gridCol w:w="1396"/>
        <w:gridCol w:w="1321"/>
        <w:gridCol w:w="711"/>
        <w:gridCol w:w="764"/>
        <w:gridCol w:w="246"/>
        <w:gridCol w:w="236"/>
      </w:tblGrid>
      <w:tr w:rsidR="00524F15" w:rsidRPr="00E71D52" w14:paraId="3D47E11B" w14:textId="77777777" w:rsidTr="00D164E3">
        <w:trPr>
          <w:gridAfter w:val="2"/>
          <w:wAfter w:w="482" w:type="dxa"/>
          <w:trHeight w:val="192"/>
        </w:trPr>
        <w:tc>
          <w:tcPr>
            <w:tcW w:w="9180" w:type="dxa"/>
            <w:gridSpan w:val="13"/>
            <w:tcBorders>
              <w:top w:val="single" w:sz="4" w:space="0" w:color="FFFFFF"/>
              <w:left w:val="single" w:sz="4" w:space="0" w:color="FFFFFF"/>
              <w:bottom w:val="single" w:sz="4" w:space="0" w:color="FFFFFF" w:themeColor="background1"/>
              <w:right w:val="single" w:sz="2" w:space="0" w:color="FFFFFF"/>
            </w:tcBorders>
          </w:tcPr>
          <w:p w14:paraId="646E9A15" w14:textId="77777777" w:rsidR="00524F15" w:rsidRPr="00E71D52" w:rsidRDefault="00524F15" w:rsidP="00120325">
            <w:pPr>
              <w:pStyle w:val="aff5"/>
              <w:spacing w:after="0"/>
              <w:jc w:val="both"/>
              <w:rPr>
                <w:sz w:val="8"/>
                <w:szCs w:val="8"/>
              </w:rPr>
            </w:pPr>
          </w:p>
          <w:p w14:paraId="021A1297" w14:textId="63B66F3F" w:rsidR="00524F15" w:rsidRPr="00E71D52" w:rsidRDefault="00524F15" w:rsidP="00120325">
            <w:pPr>
              <w:pStyle w:val="aff5"/>
              <w:spacing w:after="0"/>
              <w:jc w:val="both"/>
              <w:rPr>
                <w:sz w:val="8"/>
                <w:szCs w:val="8"/>
              </w:rPr>
            </w:pPr>
            <w:r w:rsidRPr="00E71D52">
              <w:rPr>
                <w:sz w:val="20"/>
                <w:szCs w:val="20"/>
              </w:rPr>
              <w:t>Заявитель (для физических лиц)</w:t>
            </w:r>
            <w:r w:rsidR="00C57361" w:rsidRPr="00E71D52">
              <w:rPr>
                <w:sz w:val="20"/>
                <w:szCs w:val="20"/>
              </w:rPr>
              <w:t xml:space="preserve"> *</w:t>
            </w:r>
            <w:r w:rsidRPr="00E71D52">
              <w:rPr>
                <w:sz w:val="20"/>
                <w:szCs w:val="20"/>
              </w:rPr>
              <w:t>:</w:t>
            </w:r>
          </w:p>
        </w:tc>
      </w:tr>
      <w:tr w:rsidR="00524F15" w:rsidRPr="00E71D52" w14:paraId="67D00B0F" w14:textId="77777777" w:rsidTr="00D164E3">
        <w:trPr>
          <w:gridAfter w:val="2"/>
          <w:wAfter w:w="482" w:type="dxa"/>
          <w:trHeight w:val="42"/>
        </w:trPr>
        <w:tc>
          <w:tcPr>
            <w:tcW w:w="4455" w:type="dxa"/>
            <w:gridSpan w:val="7"/>
            <w:tcBorders>
              <w:top w:val="single" w:sz="2" w:space="0" w:color="FFFFFF"/>
              <w:left w:val="single" w:sz="4" w:space="0" w:color="FFFFFF"/>
              <w:bottom w:val="single" w:sz="4" w:space="0" w:color="FFFFFF"/>
              <w:right w:val="single" w:sz="4" w:space="0" w:color="FFFFFF" w:themeColor="background1"/>
            </w:tcBorders>
          </w:tcPr>
          <w:p w14:paraId="09938FC6" w14:textId="77777777" w:rsidR="00524F15" w:rsidRPr="00E71D52" w:rsidRDefault="00524F15" w:rsidP="00120325">
            <w:pPr>
              <w:pStyle w:val="aff5"/>
              <w:spacing w:after="0"/>
              <w:jc w:val="both"/>
              <w:rPr>
                <w:sz w:val="4"/>
                <w:szCs w:val="4"/>
              </w:rPr>
            </w:pPr>
          </w:p>
        </w:tc>
        <w:tc>
          <w:tcPr>
            <w:tcW w:w="4725" w:type="dxa"/>
            <w:gridSpan w:val="6"/>
            <w:tcBorders>
              <w:top w:val="single" w:sz="2" w:space="0" w:color="FFFFFF"/>
              <w:left w:val="single" w:sz="4" w:space="0" w:color="FFFFFF" w:themeColor="background1"/>
              <w:right w:val="single" w:sz="4" w:space="0" w:color="FFFFFF" w:themeColor="background1"/>
            </w:tcBorders>
          </w:tcPr>
          <w:p w14:paraId="7CFF4391" w14:textId="77777777" w:rsidR="00524F15" w:rsidRPr="00E71D52" w:rsidRDefault="00524F15" w:rsidP="00120325">
            <w:pPr>
              <w:pStyle w:val="aff5"/>
              <w:spacing w:after="0"/>
              <w:jc w:val="both"/>
              <w:rPr>
                <w:sz w:val="4"/>
                <w:szCs w:val="4"/>
              </w:rPr>
            </w:pPr>
          </w:p>
        </w:tc>
      </w:tr>
      <w:tr w:rsidR="00524F15" w:rsidRPr="00E71D52" w14:paraId="0787DA8C" w14:textId="77777777" w:rsidTr="00D164E3">
        <w:trPr>
          <w:gridAfter w:val="2"/>
          <w:wAfter w:w="482" w:type="dxa"/>
          <w:trHeight w:val="192"/>
        </w:trPr>
        <w:tc>
          <w:tcPr>
            <w:tcW w:w="4455" w:type="dxa"/>
            <w:gridSpan w:val="7"/>
            <w:tcBorders>
              <w:top w:val="single" w:sz="4" w:space="0" w:color="FFFFFF"/>
              <w:left w:val="single" w:sz="4" w:space="0" w:color="FFFFFF"/>
              <w:bottom w:val="single" w:sz="4" w:space="0" w:color="FFFFFF"/>
            </w:tcBorders>
          </w:tcPr>
          <w:p w14:paraId="3345222E" w14:textId="68D6B21B" w:rsidR="00524F15" w:rsidRPr="00E71D52" w:rsidRDefault="00524F15" w:rsidP="00120325">
            <w:pPr>
              <w:pStyle w:val="aff5"/>
              <w:spacing w:after="0"/>
              <w:jc w:val="left"/>
              <w:rPr>
                <w:sz w:val="8"/>
                <w:szCs w:val="8"/>
              </w:rPr>
            </w:pPr>
            <w:r w:rsidRPr="00E71D52">
              <w:rPr>
                <w:b w:val="0"/>
                <w:bCs/>
                <w:sz w:val="18"/>
                <w:szCs w:val="18"/>
              </w:rPr>
              <w:t>Фамилия</w:t>
            </w:r>
            <w:r w:rsidR="00C57361" w:rsidRPr="00E71D52">
              <w:rPr>
                <w:b w:val="0"/>
                <w:bCs/>
                <w:sz w:val="18"/>
                <w:szCs w:val="18"/>
              </w:rPr>
              <w:t>*</w:t>
            </w:r>
            <w:r w:rsidRPr="00E71D52">
              <w:rPr>
                <w:b w:val="0"/>
                <w:bCs/>
                <w:sz w:val="18"/>
                <w:szCs w:val="18"/>
              </w:rPr>
              <w:t>:</w:t>
            </w:r>
          </w:p>
        </w:tc>
        <w:tc>
          <w:tcPr>
            <w:tcW w:w="4725" w:type="dxa"/>
            <w:gridSpan w:val="6"/>
          </w:tcPr>
          <w:p w14:paraId="7E3D0F7B" w14:textId="77777777" w:rsidR="00524F15" w:rsidRPr="00E71D52" w:rsidRDefault="00524F15" w:rsidP="00120325">
            <w:pPr>
              <w:pStyle w:val="aff5"/>
              <w:spacing w:after="0"/>
              <w:jc w:val="both"/>
              <w:rPr>
                <w:sz w:val="8"/>
                <w:szCs w:val="8"/>
              </w:rPr>
            </w:pPr>
          </w:p>
        </w:tc>
      </w:tr>
      <w:tr w:rsidR="00524F15" w:rsidRPr="00E71D52" w14:paraId="2176B30F" w14:textId="77777777" w:rsidTr="00D164E3">
        <w:trPr>
          <w:gridAfter w:val="2"/>
          <w:wAfter w:w="482" w:type="dxa"/>
          <w:trHeight w:val="42"/>
        </w:trPr>
        <w:tc>
          <w:tcPr>
            <w:tcW w:w="4455" w:type="dxa"/>
            <w:gridSpan w:val="7"/>
            <w:tcBorders>
              <w:top w:val="single" w:sz="4" w:space="0" w:color="FFFFFF"/>
              <w:left w:val="single" w:sz="4" w:space="0" w:color="FFFFFF"/>
              <w:bottom w:val="single" w:sz="4" w:space="0" w:color="FFFFFF"/>
              <w:right w:val="single" w:sz="4" w:space="0" w:color="FFFFFF"/>
            </w:tcBorders>
          </w:tcPr>
          <w:p w14:paraId="01D7DFE4" w14:textId="77777777" w:rsidR="00524F15" w:rsidRPr="00E71D52" w:rsidRDefault="00524F15" w:rsidP="00120325">
            <w:pPr>
              <w:pStyle w:val="aff5"/>
              <w:spacing w:after="0"/>
              <w:jc w:val="both"/>
              <w:rPr>
                <w:sz w:val="4"/>
                <w:szCs w:val="4"/>
              </w:rPr>
            </w:pPr>
          </w:p>
        </w:tc>
        <w:tc>
          <w:tcPr>
            <w:tcW w:w="4725" w:type="dxa"/>
            <w:gridSpan w:val="6"/>
            <w:tcBorders>
              <w:left w:val="single" w:sz="4" w:space="0" w:color="FFFFFF"/>
              <w:right w:val="single" w:sz="4" w:space="0" w:color="FFFFFF" w:themeColor="background1"/>
            </w:tcBorders>
          </w:tcPr>
          <w:p w14:paraId="51B4D5B0" w14:textId="77777777" w:rsidR="00524F15" w:rsidRPr="00E71D52" w:rsidRDefault="00524F15" w:rsidP="00120325">
            <w:pPr>
              <w:pStyle w:val="aff5"/>
              <w:spacing w:after="0"/>
              <w:jc w:val="both"/>
              <w:rPr>
                <w:sz w:val="4"/>
                <w:szCs w:val="4"/>
              </w:rPr>
            </w:pPr>
          </w:p>
        </w:tc>
      </w:tr>
      <w:tr w:rsidR="00524F15" w:rsidRPr="00E71D52" w14:paraId="7775379D" w14:textId="77777777" w:rsidTr="00D164E3">
        <w:trPr>
          <w:gridAfter w:val="2"/>
          <w:wAfter w:w="482" w:type="dxa"/>
          <w:trHeight w:val="192"/>
        </w:trPr>
        <w:tc>
          <w:tcPr>
            <w:tcW w:w="4455" w:type="dxa"/>
            <w:gridSpan w:val="7"/>
            <w:tcBorders>
              <w:top w:val="single" w:sz="4" w:space="0" w:color="FFFFFF"/>
              <w:left w:val="single" w:sz="4" w:space="0" w:color="FFFFFF"/>
              <w:bottom w:val="single" w:sz="4" w:space="0" w:color="FFFFFF"/>
            </w:tcBorders>
          </w:tcPr>
          <w:p w14:paraId="61C00311" w14:textId="0F7B9712" w:rsidR="00524F15" w:rsidRPr="00E71D52" w:rsidRDefault="00524F15" w:rsidP="00120325">
            <w:pPr>
              <w:pStyle w:val="aff5"/>
              <w:spacing w:after="0"/>
              <w:jc w:val="both"/>
              <w:rPr>
                <w:sz w:val="8"/>
                <w:szCs w:val="8"/>
              </w:rPr>
            </w:pPr>
            <w:r w:rsidRPr="00E71D52">
              <w:rPr>
                <w:b w:val="0"/>
                <w:bCs/>
                <w:sz w:val="18"/>
                <w:szCs w:val="18"/>
              </w:rPr>
              <w:t>Имя</w:t>
            </w:r>
            <w:r w:rsidR="00C57361" w:rsidRPr="00E71D52">
              <w:rPr>
                <w:b w:val="0"/>
                <w:bCs/>
                <w:sz w:val="18"/>
                <w:szCs w:val="18"/>
              </w:rPr>
              <w:t>*</w:t>
            </w:r>
            <w:r w:rsidRPr="00E71D52">
              <w:rPr>
                <w:b w:val="0"/>
                <w:bCs/>
                <w:sz w:val="18"/>
                <w:szCs w:val="18"/>
              </w:rPr>
              <w:t>:</w:t>
            </w:r>
          </w:p>
        </w:tc>
        <w:tc>
          <w:tcPr>
            <w:tcW w:w="4725" w:type="dxa"/>
            <w:gridSpan w:val="6"/>
            <w:tcBorders>
              <w:right w:val="single" w:sz="4" w:space="0" w:color="auto"/>
            </w:tcBorders>
          </w:tcPr>
          <w:p w14:paraId="1E427AFE" w14:textId="77777777" w:rsidR="00524F15" w:rsidRPr="00E71D52" w:rsidRDefault="00524F15" w:rsidP="00120325">
            <w:pPr>
              <w:pStyle w:val="aff5"/>
              <w:spacing w:after="0"/>
              <w:jc w:val="both"/>
              <w:rPr>
                <w:sz w:val="8"/>
                <w:szCs w:val="8"/>
              </w:rPr>
            </w:pPr>
          </w:p>
        </w:tc>
      </w:tr>
      <w:tr w:rsidR="00524F15" w:rsidRPr="00E71D52" w14:paraId="647803BD" w14:textId="77777777" w:rsidTr="00D164E3">
        <w:trPr>
          <w:gridAfter w:val="2"/>
          <w:wAfter w:w="482" w:type="dxa"/>
          <w:trHeight w:val="42"/>
        </w:trPr>
        <w:tc>
          <w:tcPr>
            <w:tcW w:w="4455" w:type="dxa"/>
            <w:gridSpan w:val="7"/>
            <w:tcBorders>
              <w:top w:val="single" w:sz="4" w:space="0" w:color="FFFFFF"/>
              <w:left w:val="single" w:sz="4" w:space="0" w:color="FFFFFF"/>
              <w:bottom w:val="single" w:sz="4" w:space="0" w:color="FFFFFF" w:themeColor="background1"/>
              <w:right w:val="single" w:sz="4" w:space="0" w:color="FFFFFF"/>
            </w:tcBorders>
          </w:tcPr>
          <w:p w14:paraId="66E37DF7" w14:textId="77777777" w:rsidR="00524F15" w:rsidRPr="00E71D52" w:rsidRDefault="00524F15" w:rsidP="00120325">
            <w:pPr>
              <w:pStyle w:val="aff5"/>
              <w:spacing w:after="0"/>
              <w:jc w:val="both"/>
              <w:rPr>
                <w:sz w:val="4"/>
                <w:szCs w:val="4"/>
              </w:rPr>
            </w:pPr>
          </w:p>
        </w:tc>
        <w:tc>
          <w:tcPr>
            <w:tcW w:w="4725" w:type="dxa"/>
            <w:gridSpan w:val="6"/>
            <w:tcBorders>
              <w:left w:val="single" w:sz="4" w:space="0" w:color="FFFFFF"/>
              <w:right w:val="single" w:sz="4" w:space="0" w:color="FFFFFF" w:themeColor="background1"/>
            </w:tcBorders>
          </w:tcPr>
          <w:p w14:paraId="4064575B" w14:textId="77777777" w:rsidR="00524F15" w:rsidRPr="00E71D52" w:rsidRDefault="00524F15" w:rsidP="00120325">
            <w:pPr>
              <w:pStyle w:val="aff5"/>
              <w:spacing w:after="0"/>
              <w:jc w:val="both"/>
              <w:rPr>
                <w:sz w:val="4"/>
                <w:szCs w:val="4"/>
              </w:rPr>
            </w:pPr>
          </w:p>
        </w:tc>
      </w:tr>
      <w:tr w:rsidR="00524F15" w:rsidRPr="00E71D52" w14:paraId="22931C8D" w14:textId="77777777" w:rsidTr="00D164E3">
        <w:trPr>
          <w:gridAfter w:val="2"/>
          <w:wAfter w:w="482" w:type="dxa"/>
          <w:trHeight w:val="192"/>
        </w:trPr>
        <w:tc>
          <w:tcPr>
            <w:tcW w:w="4455" w:type="dxa"/>
            <w:gridSpan w:val="7"/>
            <w:tcBorders>
              <w:top w:val="single" w:sz="4" w:space="0" w:color="FFFFFF" w:themeColor="background1"/>
              <w:left w:val="single" w:sz="4" w:space="0" w:color="FFFFFF"/>
              <w:bottom w:val="single" w:sz="4" w:space="0" w:color="FFFFFF"/>
              <w:right w:val="single" w:sz="4" w:space="0" w:color="auto"/>
            </w:tcBorders>
          </w:tcPr>
          <w:p w14:paraId="6B346703" w14:textId="77777777" w:rsidR="00524F15" w:rsidRPr="00E71D52" w:rsidRDefault="00524F15" w:rsidP="00120325">
            <w:pPr>
              <w:pStyle w:val="aff5"/>
              <w:spacing w:after="0"/>
              <w:jc w:val="both"/>
              <w:rPr>
                <w:sz w:val="8"/>
                <w:szCs w:val="8"/>
              </w:rPr>
            </w:pPr>
            <w:r w:rsidRPr="00E71D52">
              <w:rPr>
                <w:b w:val="0"/>
                <w:bCs/>
                <w:sz w:val="18"/>
                <w:szCs w:val="18"/>
              </w:rPr>
              <w:t>Отчество (при наличии):</w:t>
            </w:r>
          </w:p>
        </w:tc>
        <w:tc>
          <w:tcPr>
            <w:tcW w:w="4725" w:type="dxa"/>
            <w:gridSpan w:val="6"/>
            <w:tcBorders>
              <w:top w:val="single" w:sz="4" w:space="0" w:color="auto"/>
              <w:left w:val="single" w:sz="4" w:space="0" w:color="auto"/>
            </w:tcBorders>
          </w:tcPr>
          <w:p w14:paraId="5460D9DF" w14:textId="77777777" w:rsidR="00524F15" w:rsidRPr="00E71D52" w:rsidRDefault="00524F15" w:rsidP="00120325">
            <w:pPr>
              <w:pStyle w:val="aff5"/>
              <w:spacing w:after="0"/>
              <w:jc w:val="both"/>
              <w:rPr>
                <w:sz w:val="8"/>
                <w:szCs w:val="8"/>
              </w:rPr>
            </w:pPr>
          </w:p>
        </w:tc>
      </w:tr>
      <w:tr w:rsidR="00524F15" w:rsidRPr="00E71D52" w14:paraId="6CA85428" w14:textId="77777777" w:rsidTr="00D164E3">
        <w:trPr>
          <w:gridAfter w:val="2"/>
          <w:wAfter w:w="482" w:type="dxa"/>
          <w:trHeight w:val="42"/>
        </w:trPr>
        <w:tc>
          <w:tcPr>
            <w:tcW w:w="4455" w:type="dxa"/>
            <w:gridSpan w:val="7"/>
            <w:tcBorders>
              <w:top w:val="single" w:sz="4" w:space="0" w:color="FFFFFF" w:themeColor="background1"/>
              <w:left w:val="single" w:sz="4" w:space="0" w:color="FFFFFF"/>
              <w:bottom w:val="single" w:sz="4" w:space="0" w:color="FFFFFF"/>
              <w:right w:val="single" w:sz="4" w:space="0" w:color="FFFFFF" w:themeColor="background1"/>
            </w:tcBorders>
          </w:tcPr>
          <w:p w14:paraId="00BB0D37" w14:textId="77777777" w:rsidR="00524F15" w:rsidRPr="00E71D52" w:rsidRDefault="00524F15" w:rsidP="00120325">
            <w:pPr>
              <w:pStyle w:val="aff5"/>
              <w:spacing w:after="0"/>
              <w:jc w:val="both"/>
              <w:rPr>
                <w:sz w:val="4"/>
                <w:szCs w:val="4"/>
              </w:rPr>
            </w:pPr>
          </w:p>
        </w:tc>
        <w:tc>
          <w:tcPr>
            <w:tcW w:w="4725" w:type="dxa"/>
            <w:gridSpan w:val="6"/>
            <w:tcBorders>
              <w:left w:val="single" w:sz="4" w:space="0" w:color="FFFFFF" w:themeColor="background1"/>
              <w:right w:val="single" w:sz="4" w:space="0" w:color="FFFFFF" w:themeColor="background1"/>
            </w:tcBorders>
          </w:tcPr>
          <w:p w14:paraId="22F6AF1B" w14:textId="77777777" w:rsidR="00524F15" w:rsidRPr="00E71D52" w:rsidRDefault="00524F15" w:rsidP="00120325">
            <w:pPr>
              <w:pStyle w:val="aff5"/>
              <w:spacing w:after="0"/>
              <w:jc w:val="both"/>
              <w:rPr>
                <w:sz w:val="4"/>
                <w:szCs w:val="4"/>
              </w:rPr>
            </w:pPr>
          </w:p>
        </w:tc>
      </w:tr>
      <w:tr w:rsidR="00524F15" w:rsidRPr="00E71D52" w14:paraId="259B821F" w14:textId="77777777" w:rsidTr="00D164E3">
        <w:trPr>
          <w:gridAfter w:val="2"/>
          <w:wAfter w:w="482" w:type="dxa"/>
          <w:trHeight w:val="42"/>
        </w:trPr>
        <w:tc>
          <w:tcPr>
            <w:tcW w:w="4455" w:type="dxa"/>
            <w:gridSpan w:val="7"/>
            <w:tcBorders>
              <w:top w:val="single" w:sz="4" w:space="0" w:color="FFFFFF"/>
              <w:left w:val="single" w:sz="4" w:space="0" w:color="FFFFFF"/>
              <w:bottom w:val="single" w:sz="4" w:space="0" w:color="FFFFFF"/>
            </w:tcBorders>
          </w:tcPr>
          <w:p w14:paraId="10B17477" w14:textId="135F382D" w:rsidR="00524F15" w:rsidRPr="00E71D52" w:rsidRDefault="00524F15" w:rsidP="00120325">
            <w:pPr>
              <w:pStyle w:val="aff5"/>
              <w:spacing w:after="0"/>
              <w:jc w:val="both"/>
              <w:rPr>
                <w:sz w:val="8"/>
                <w:szCs w:val="8"/>
              </w:rPr>
            </w:pPr>
            <w:r w:rsidRPr="00E71D52">
              <w:rPr>
                <w:b w:val="0"/>
                <w:bCs/>
                <w:sz w:val="18"/>
                <w:szCs w:val="18"/>
              </w:rPr>
              <w:t>Контактный телефон</w:t>
            </w:r>
            <w:r w:rsidR="00C57361" w:rsidRPr="00E71D52">
              <w:rPr>
                <w:b w:val="0"/>
                <w:bCs/>
                <w:sz w:val="18"/>
                <w:szCs w:val="18"/>
              </w:rPr>
              <w:t>*</w:t>
            </w:r>
            <w:r w:rsidRPr="00E71D52">
              <w:rPr>
                <w:b w:val="0"/>
                <w:bCs/>
                <w:sz w:val="18"/>
                <w:szCs w:val="18"/>
              </w:rPr>
              <w:t>:</w:t>
            </w:r>
          </w:p>
        </w:tc>
        <w:tc>
          <w:tcPr>
            <w:tcW w:w="4725" w:type="dxa"/>
            <w:gridSpan w:val="6"/>
          </w:tcPr>
          <w:p w14:paraId="02CDA0B9" w14:textId="77777777" w:rsidR="00524F15" w:rsidRPr="00E71D52" w:rsidRDefault="00524F15" w:rsidP="00120325">
            <w:pPr>
              <w:pStyle w:val="aff5"/>
              <w:spacing w:after="0"/>
              <w:jc w:val="both"/>
              <w:rPr>
                <w:sz w:val="8"/>
                <w:szCs w:val="8"/>
              </w:rPr>
            </w:pPr>
          </w:p>
        </w:tc>
      </w:tr>
      <w:tr w:rsidR="00524F15" w:rsidRPr="00E71D52" w14:paraId="72C6FEB9" w14:textId="77777777" w:rsidTr="00D164E3">
        <w:trPr>
          <w:gridAfter w:val="2"/>
          <w:wAfter w:w="482" w:type="dxa"/>
          <w:trHeight w:val="42"/>
        </w:trPr>
        <w:tc>
          <w:tcPr>
            <w:tcW w:w="4455" w:type="dxa"/>
            <w:gridSpan w:val="7"/>
            <w:tcBorders>
              <w:top w:val="single" w:sz="4" w:space="0" w:color="FFFFFF"/>
              <w:left w:val="single" w:sz="4" w:space="0" w:color="FFFFFF"/>
              <w:bottom w:val="single" w:sz="4" w:space="0" w:color="FFFFFF"/>
              <w:right w:val="single" w:sz="4" w:space="0" w:color="FFFFFF"/>
            </w:tcBorders>
          </w:tcPr>
          <w:p w14:paraId="59DB997B" w14:textId="77777777" w:rsidR="00524F15" w:rsidRPr="00E71D52" w:rsidRDefault="00524F15" w:rsidP="00120325">
            <w:pPr>
              <w:pStyle w:val="aff5"/>
              <w:spacing w:after="0"/>
              <w:jc w:val="both"/>
              <w:rPr>
                <w:sz w:val="4"/>
                <w:szCs w:val="4"/>
              </w:rPr>
            </w:pPr>
          </w:p>
        </w:tc>
        <w:tc>
          <w:tcPr>
            <w:tcW w:w="4725" w:type="dxa"/>
            <w:gridSpan w:val="6"/>
            <w:tcBorders>
              <w:left w:val="single" w:sz="4" w:space="0" w:color="FFFFFF"/>
              <w:right w:val="single" w:sz="4" w:space="0" w:color="FFFFFF" w:themeColor="background1"/>
            </w:tcBorders>
          </w:tcPr>
          <w:p w14:paraId="589BF9B2" w14:textId="77777777" w:rsidR="00524F15" w:rsidRPr="00E71D52" w:rsidRDefault="00524F15" w:rsidP="00120325">
            <w:pPr>
              <w:pStyle w:val="aff5"/>
              <w:spacing w:after="0"/>
              <w:jc w:val="both"/>
              <w:rPr>
                <w:sz w:val="4"/>
                <w:szCs w:val="4"/>
              </w:rPr>
            </w:pPr>
          </w:p>
        </w:tc>
      </w:tr>
      <w:tr w:rsidR="00524F15" w:rsidRPr="00E71D52" w14:paraId="6DB445B5" w14:textId="77777777" w:rsidTr="00D164E3">
        <w:trPr>
          <w:gridAfter w:val="2"/>
          <w:wAfter w:w="482" w:type="dxa"/>
          <w:trHeight w:val="42"/>
        </w:trPr>
        <w:tc>
          <w:tcPr>
            <w:tcW w:w="4455" w:type="dxa"/>
            <w:gridSpan w:val="7"/>
            <w:tcBorders>
              <w:top w:val="single" w:sz="4" w:space="0" w:color="FFFFFF"/>
              <w:left w:val="single" w:sz="4" w:space="0" w:color="FFFFFF"/>
              <w:bottom w:val="single" w:sz="2" w:space="0" w:color="FFFFFF" w:themeColor="background1"/>
            </w:tcBorders>
          </w:tcPr>
          <w:p w14:paraId="5726EFF9" w14:textId="46FAD763" w:rsidR="00524F15" w:rsidRPr="00E71D52" w:rsidRDefault="00524F15" w:rsidP="00120325">
            <w:pPr>
              <w:pStyle w:val="aff5"/>
              <w:spacing w:after="0"/>
              <w:jc w:val="both"/>
              <w:rPr>
                <w:sz w:val="8"/>
                <w:szCs w:val="8"/>
              </w:rPr>
            </w:pPr>
            <w:r w:rsidRPr="00E71D52">
              <w:rPr>
                <w:b w:val="0"/>
                <w:bCs/>
                <w:sz w:val="18"/>
                <w:szCs w:val="18"/>
              </w:rPr>
              <w:t>Адрес электронной почты</w:t>
            </w:r>
            <w:r w:rsidR="00C57361" w:rsidRPr="00E71D52">
              <w:rPr>
                <w:b w:val="0"/>
                <w:bCs/>
                <w:sz w:val="18"/>
                <w:szCs w:val="18"/>
              </w:rPr>
              <w:t>*</w:t>
            </w:r>
            <w:r w:rsidRPr="00E71D52">
              <w:rPr>
                <w:b w:val="0"/>
                <w:bCs/>
                <w:sz w:val="18"/>
                <w:szCs w:val="18"/>
              </w:rPr>
              <w:t>:</w:t>
            </w:r>
          </w:p>
        </w:tc>
        <w:tc>
          <w:tcPr>
            <w:tcW w:w="4725" w:type="dxa"/>
            <w:gridSpan w:val="6"/>
            <w:tcBorders>
              <w:bottom w:val="single" w:sz="2" w:space="0" w:color="FFFFFF" w:themeColor="background1"/>
              <w:right w:val="single" w:sz="4" w:space="0" w:color="auto"/>
            </w:tcBorders>
          </w:tcPr>
          <w:p w14:paraId="0BD10B89" w14:textId="77777777" w:rsidR="00524F15" w:rsidRPr="00E71D52" w:rsidRDefault="00524F15" w:rsidP="00120325">
            <w:pPr>
              <w:pStyle w:val="aff5"/>
              <w:spacing w:after="0" w:line="240" w:lineRule="auto"/>
              <w:jc w:val="both"/>
              <w:rPr>
                <w:sz w:val="8"/>
                <w:szCs w:val="8"/>
              </w:rPr>
            </w:pPr>
          </w:p>
        </w:tc>
      </w:tr>
      <w:tr w:rsidR="00524F15" w:rsidRPr="00E71D52" w14:paraId="36BF65BA" w14:textId="77777777" w:rsidTr="00D164E3">
        <w:trPr>
          <w:gridAfter w:val="2"/>
          <w:wAfter w:w="482" w:type="dxa"/>
          <w:trHeight w:val="47"/>
        </w:trPr>
        <w:tc>
          <w:tcPr>
            <w:tcW w:w="4455" w:type="dxa"/>
            <w:gridSpan w:val="7"/>
            <w:tcBorders>
              <w:top w:val="single" w:sz="2" w:space="0" w:color="FFFFFF" w:themeColor="background1"/>
              <w:left w:val="single" w:sz="4" w:space="0" w:color="FFFFFF"/>
              <w:bottom w:val="single" w:sz="2" w:space="0" w:color="FFFFFF" w:themeColor="background1"/>
            </w:tcBorders>
          </w:tcPr>
          <w:p w14:paraId="37E320C6" w14:textId="77777777" w:rsidR="00524F15" w:rsidRPr="00E71D52" w:rsidRDefault="00524F15" w:rsidP="00120325">
            <w:pPr>
              <w:pStyle w:val="aff5"/>
              <w:spacing w:after="0"/>
              <w:jc w:val="both"/>
              <w:rPr>
                <w:b w:val="0"/>
                <w:bCs/>
                <w:sz w:val="4"/>
                <w:szCs w:val="4"/>
              </w:rPr>
            </w:pPr>
          </w:p>
        </w:tc>
        <w:tc>
          <w:tcPr>
            <w:tcW w:w="4725" w:type="dxa"/>
            <w:gridSpan w:val="6"/>
            <w:tcBorders>
              <w:top w:val="single" w:sz="2" w:space="0" w:color="FFFFFF" w:themeColor="background1"/>
              <w:bottom w:val="single" w:sz="2" w:space="0" w:color="auto"/>
              <w:right w:val="single" w:sz="4" w:space="0" w:color="auto"/>
            </w:tcBorders>
          </w:tcPr>
          <w:p w14:paraId="1F6D14B0" w14:textId="77777777" w:rsidR="00524F15" w:rsidRPr="00E71D52" w:rsidRDefault="00524F15" w:rsidP="00120325">
            <w:pPr>
              <w:pStyle w:val="aff5"/>
              <w:spacing w:after="0" w:line="240" w:lineRule="auto"/>
              <w:jc w:val="both"/>
              <w:rPr>
                <w:sz w:val="2"/>
                <w:szCs w:val="2"/>
              </w:rPr>
            </w:pPr>
          </w:p>
        </w:tc>
      </w:tr>
      <w:tr w:rsidR="00524F15" w:rsidRPr="00E71D52" w14:paraId="6909A544" w14:textId="77777777" w:rsidTr="00D164E3">
        <w:trPr>
          <w:gridAfter w:val="2"/>
          <w:wAfter w:w="482" w:type="dxa"/>
          <w:trHeight w:val="144"/>
        </w:trPr>
        <w:tc>
          <w:tcPr>
            <w:tcW w:w="9180" w:type="dxa"/>
            <w:gridSpan w:val="1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67AE567A" w14:textId="77777777" w:rsidR="00524F15" w:rsidRPr="00E71D52" w:rsidRDefault="00524F15" w:rsidP="00120325">
            <w:pPr>
              <w:pStyle w:val="aff5"/>
              <w:spacing w:after="0"/>
              <w:jc w:val="left"/>
              <w:rPr>
                <w:sz w:val="8"/>
                <w:szCs w:val="8"/>
              </w:rPr>
            </w:pPr>
          </w:p>
          <w:p w14:paraId="26387238" w14:textId="1019124B" w:rsidR="00524F15" w:rsidRPr="00E71D52" w:rsidRDefault="00524F15" w:rsidP="00120325">
            <w:pPr>
              <w:pStyle w:val="aff5"/>
              <w:spacing w:after="0"/>
              <w:jc w:val="left"/>
              <w:rPr>
                <w:sz w:val="8"/>
                <w:szCs w:val="8"/>
              </w:rPr>
            </w:pPr>
          </w:p>
          <w:p w14:paraId="2CDF7268" w14:textId="1334CB3D" w:rsidR="00DC5393" w:rsidRPr="00E71D52" w:rsidRDefault="00DC5393" w:rsidP="00120325">
            <w:pPr>
              <w:pStyle w:val="aff5"/>
              <w:spacing w:after="0"/>
              <w:jc w:val="left"/>
              <w:rPr>
                <w:sz w:val="8"/>
                <w:szCs w:val="8"/>
              </w:rPr>
            </w:pPr>
          </w:p>
          <w:p w14:paraId="6B659343" w14:textId="32CF62B5" w:rsidR="00DC5393" w:rsidRPr="00E71D52" w:rsidRDefault="00DC5393" w:rsidP="00120325">
            <w:pPr>
              <w:pStyle w:val="aff5"/>
              <w:spacing w:after="0"/>
              <w:jc w:val="left"/>
              <w:rPr>
                <w:sz w:val="8"/>
                <w:szCs w:val="8"/>
              </w:rPr>
            </w:pPr>
          </w:p>
          <w:p w14:paraId="590A8CD9" w14:textId="77777777" w:rsidR="00DC5393" w:rsidRPr="00E71D52" w:rsidRDefault="00DC5393" w:rsidP="00120325">
            <w:pPr>
              <w:pStyle w:val="aff5"/>
              <w:spacing w:after="0"/>
              <w:jc w:val="left"/>
              <w:rPr>
                <w:sz w:val="8"/>
                <w:szCs w:val="8"/>
              </w:rPr>
            </w:pPr>
          </w:p>
          <w:p w14:paraId="5E829766" w14:textId="77777777" w:rsidR="00524F15" w:rsidRPr="00E71D52" w:rsidRDefault="00524F15" w:rsidP="00120325">
            <w:pPr>
              <w:pStyle w:val="aff5"/>
              <w:spacing w:after="0"/>
              <w:jc w:val="left"/>
              <w:rPr>
                <w:sz w:val="10"/>
                <w:szCs w:val="10"/>
              </w:rPr>
            </w:pPr>
          </w:p>
          <w:p w14:paraId="52F701B7" w14:textId="77777777" w:rsidR="00524F15" w:rsidRPr="00E71D52" w:rsidRDefault="00524F15" w:rsidP="00120325">
            <w:pPr>
              <w:pStyle w:val="aff5"/>
              <w:spacing w:after="0"/>
              <w:rPr>
                <w:sz w:val="8"/>
                <w:szCs w:val="8"/>
              </w:rPr>
            </w:pPr>
            <w:r w:rsidRPr="00E71D52">
              <w:rPr>
                <w:sz w:val="26"/>
                <w:szCs w:val="26"/>
              </w:rPr>
              <w:t>ЗАПРОС</w:t>
            </w:r>
          </w:p>
        </w:tc>
      </w:tr>
      <w:tr w:rsidR="00524F15" w:rsidRPr="00E71D52" w14:paraId="317E823D" w14:textId="77777777" w:rsidTr="00D164E3">
        <w:trPr>
          <w:gridAfter w:val="2"/>
          <w:wAfter w:w="482" w:type="dxa"/>
          <w:trHeight w:val="110"/>
        </w:trPr>
        <w:tc>
          <w:tcPr>
            <w:tcW w:w="9180" w:type="dxa"/>
            <w:gridSpan w:val="13"/>
            <w:tcBorders>
              <w:top w:val="single" w:sz="2" w:space="0" w:color="FFFFFF"/>
              <w:left w:val="single" w:sz="2" w:space="0" w:color="FFFFFF"/>
              <w:bottom w:val="single" w:sz="2" w:space="0" w:color="FFFFFF"/>
              <w:right w:val="single" w:sz="2" w:space="0" w:color="FFFFFF"/>
            </w:tcBorders>
          </w:tcPr>
          <w:p w14:paraId="32160F19" w14:textId="77777777" w:rsidR="00524F15" w:rsidRPr="00E71D52" w:rsidRDefault="00524F15" w:rsidP="00120325">
            <w:pPr>
              <w:pStyle w:val="aff5"/>
              <w:spacing w:after="0"/>
              <w:ind w:firstLine="455"/>
              <w:jc w:val="both"/>
              <w:rPr>
                <w:b w:val="0"/>
                <w:bCs/>
                <w:sz w:val="8"/>
                <w:szCs w:val="8"/>
                <w:lang w:eastAsia="zh-CN"/>
              </w:rPr>
            </w:pPr>
          </w:p>
          <w:p w14:paraId="134E136B" w14:textId="54413A54" w:rsidR="00524F15" w:rsidRPr="00E71D52" w:rsidRDefault="00524F15" w:rsidP="00120325">
            <w:pPr>
              <w:pStyle w:val="aff5"/>
              <w:spacing w:after="0"/>
              <w:ind w:firstLine="455"/>
              <w:jc w:val="both"/>
              <w:rPr>
                <w:b w:val="0"/>
                <w:bCs/>
                <w:sz w:val="20"/>
                <w:szCs w:val="20"/>
                <w:lang w:eastAsia="ru-RU"/>
              </w:rPr>
            </w:pPr>
            <w:r w:rsidRPr="00E71D52">
              <w:rPr>
                <w:b w:val="0"/>
                <w:bCs/>
                <w:sz w:val="26"/>
                <w:szCs w:val="26"/>
                <w:lang w:eastAsia="zh-CN"/>
              </w:rPr>
              <w:t xml:space="preserve">Прошу предоставить муниципальную услугу </w:t>
            </w:r>
            <w:r w:rsidRPr="00E71D52">
              <w:rPr>
                <w:b w:val="0"/>
                <w:bCs/>
                <w:sz w:val="26"/>
                <w:szCs w:val="26"/>
              </w:rPr>
              <w:t>«Согласование проектных решений по отделке фасадов (</w:t>
            </w:r>
            <w:r w:rsidRPr="00E71D52">
              <w:rPr>
                <w:b w:val="0"/>
                <w:bCs/>
                <w:sz w:val="26"/>
                <w:szCs w:val="26"/>
                <w:lang w:eastAsia="ru-RU"/>
              </w:rPr>
              <w:t xml:space="preserve">паспортов колористических решений фасадов) зданий, строений, сооружений, ограждений» для получения паспорта колористического решения </w:t>
            </w:r>
            <w:r w:rsidRPr="00E71D52">
              <w:rPr>
                <w:sz w:val="26"/>
                <w:szCs w:val="26"/>
                <w:lang w:eastAsia="ru-RU"/>
              </w:rPr>
              <w:t>ограждения</w:t>
            </w:r>
            <w:r w:rsidRPr="00E71D52">
              <w:rPr>
                <w:b w:val="0"/>
                <w:bCs/>
                <w:sz w:val="20"/>
                <w:szCs w:val="20"/>
                <w:lang w:eastAsia="ru-RU"/>
              </w:rPr>
              <w:t>.</w:t>
            </w:r>
          </w:p>
          <w:p w14:paraId="354BA179" w14:textId="77777777" w:rsidR="00524F15" w:rsidRPr="00E71D52" w:rsidRDefault="00524F15" w:rsidP="00120325">
            <w:pPr>
              <w:pStyle w:val="aff5"/>
              <w:spacing w:after="0"/>
              <w:jc w:val="both"/>
              <w:rPr>
                <w:b w:val="0"/>
                <w:bCs/>
                <w:szCs w:val="24"/>
              </w:rPr>
            </w:pPr>
          </w:p>
        </w:tc>
      </w:tr>
      <w:tr w:rsidR="00524F15" w:rsidRPr="00E71D52" w14:paraId="742C1F44" w14:textId="77777777" w:rsidTr="00D164E3">
        <w:tblPrEx>
          <w:tblLook w:val="0000" w:firstRow="0" w:lastRow="0" w:firstColumn="0" w:lastColumn="0" w:noHBand="0" w:noVBand="0"/>
        </w:tblPrEx>
        <w:trPr>
          <w:gridAfter w:val="2"/>
          <w:wAfter w:w="482" w:type="dxa"/>
          <w:trHeight w:val="192"/>
        </w:trPr>
        <w:tc>
          <w:tcPr>
            <w:tcW w:w="9180" w:type="dxa"/>
            <w:gridSpan w:val="13"/>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5D572B7C" w14:textId="2025BDEB" w:rsidR="00524F15" w:rsidRPr="00E71D52" w:rsidRDefault="00524F15" w:rsidP="00120325">
            <w:pPr>
              <w:pStyle w:val="aff5"/>
              <w:spacing w:after="0"/>
              <w:ind w:right="-105"/>
              <w:jc w:val="both"/>
              <w:rPr>
                <w:sz w:val="28"/>
                <w:szCs w:val="28"/>
              </w:rPr>
            </w:pPr>
            <w:r w:rsidRPr="00E71D52">
              <w:rPr>
                <w:sz w:val="22"/>
              </w:rPr>
              <w:t>Информация о внешнем виде</w:t>
            </w:r>
            <w:r w:rsidRPr="00E71D52">
              <w:rPr>
                <w:sz w:val="22"/>
                <w:lang w:eastAsia="ru-RU"/>
              </w:rPr>
              <w:t xml:space="preserve"> </w:t>
            </w:r>
            <w:r w:rsidR="00893951" w:rsidRPr="00E71D52">
              <w:rPr>
                <w:sz w:val="22"/>
                <w:lang w:eastAsia="ru-RU"/>
              </w:rPr>
              <w:t>ограждения</w:t>
            </w:r>
            <w:r w:rsidR="00C57361" w:rsidRPr="00E71D52">
              <w:rPr>
                <w:sz w:val="22"/>
                <w:lang w:eastAsia="ru-RU"/>
              </w:rPr>
              <w:t>*</w:t>
            </w:r>
            <w:r w:rsidRPr="00E71D52">
              <w:rPr>
                <w:sz w:val="22"/>
                <w:lang w:eastAsia="ru-RU"/>
              </w:rPr>
              <w:t>:</w:t>
            </w:r>
          </w:p>
        </w:tc>
      </w:tr>
      <w:tr w:rsidR="00524F15" w:rsidRPr="00E71D52" w14:paraId="0611FB6A" w14:textId="77777777" w:rsidTr="00D164E3">
        <w:tblPrEx>
          <w:tblLook w:val="0000" w:firstRow="0" w:lastRow="0" w:firstColumn="0" w:lastColumn="0" w:noHBand="0" w:noVBand="0"/>
        </w:tblPrEx>
        <w:trPr>
          <w:gridAfter w:val="2"/>
          <w:wAfter w:w="482" w:type="dxa"/>
          <w:trHeight w:val="47"/>
        </w:trPr>
        <w:tc>
          <w:tcPr>
            <w:tcW w:w="430"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5BB87122" w14:textId="77777777" w:rsidR="00524F15" w:rsidRPr="00E71D52" w:rsidRDefault="00524F15" w:rsidP="00120325">
            <w:pPr>
              <w:pStyle w:val="aff5"/>
              <w:spacing w:after="0"/>
              <w:jc w:val="both"/>
              <w:rPr>
                <w:sz w:val="8"/>
                <w:szCs w:val="8"/>
              </w:rPr>
            </w:pPr>
          </w:p>
        </w:tc>
        <w:tc>
          <w:tcPr>
            <w:tcW w:w="4025" w:type="dxa"/>
            <w:gridSpan w:val="6"/>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4DD901E3" w14:textId="77777777" w:rsidR="00524F15" w:rsidRPr="00E71D52" w:rsidRDefault="00524F15" w:rsidP="00120325">
            <w:pPr>
              <w:pStyle w:val="aff5"/>
              <w:spacing w:after="0"/>
              <w:jc w:val="both"/>
              <w:rPr>
                <w:sz w:val="8"/>
                <w:szCs w:val="8"/>
              </w:rPr>
            </w:pPr>
          </w:p>
        </w:tc>
        <w:tc>
          <w:tcPr>
            <w:tcW w:w="4725" w:type="dxa"/>
            <w:gridSpan w:val="6"/>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192A47D2" w14:textId="77777777" w:rsidR="00524F15" w:rsidRPr="00E71D52" w:rsidRDefault="00524F15" w:rsidP="00120325">
            <w:pPr>
              <w:pStyle w:val="aff5"/>
              <w:spacing w:after="0"/>
              <w:jc w:val="both"/>
              <w:rPr>
                <w:sz w:val="4"/>
                <w:szCs w:val="4"/>
              </w:rPr>
            </w:pPr>
          </w:p>
        </w:tc>
      </w:tr>
      <w:tr w:rsidR="00524F15" w:rsidRPr="00E71D52" w14:paraId="04BEA978" w14:textId="77777777" w:rsidTr="00D164E3">
        <w:trPr>
          <w:gridAfter w:val="2"/>
          <w:wAfter w:w="482" w:type="dxa"/>
          <w:trHeight w:val="45"/>
        </w:trPr>
        <w:tc>
          <w:tcPr>
            <w:tcW w:w="430" w:type="dxa"/>
            <w:tcBorders>
              <w:top w:val="single" w:sz="4" w:space="0" w:color="FFFFFF"/>
              <w:left w:val="single" w:sz="4" w:space="0" w:color="FFFFFF"/>
              <w:bottom w:val="single" w:sz="4" w:space="0" w:color="FFFFFF" w:themeColor="background1"/>
              <w:right w:val="single" w:sz="4" w:space="0" w:color="FFFFFF"/>
            </w:tcBorders>
          </w:tcPr>
          <w:p w14:paraId="7AE6C6DA" w14:textId="77777777" w:rsidR="00524F15" w:rsidRPr="00E71D52" w:rsidRDefault="00524F15" w:rsidP="00120325">
            <w:pPr>
              <w:pStyle w:val="aff5"/>
              <w:spacing w:after="0"/>
              <w:jc w:val="both"/>
              <w:rPr>
                <w:sz w:val="20"/>
                <w:szCs w:val="20"/>
              </w:rPr>
            </w:pPr>
            <w:r w:rsidRPr="00E71D52">
              <w:rPr>
                <w:sz w:val="20"/>
                <w:szCs w:val="20"/>
              </w:rPr>
              <w:t>1.</w:t>
            </w:r>
          </w:p>
        </w:tc>
        <w:tc>
          <w:tcPr>
            <w:tcW w:w="4025" w:type="dxa"/>
            <w:gridSpan w:val="6"/>
            <w:tcBorders>
              <w:top w:val="single" w:sz="4" w:space="0" w:color="FFFFFF"/>
              <w:left w:val="single" w:sz="4" w:space="0" w:color="FFFFFF"/>
              <w:bottom w:val="single" w:sz="2" w:space="0" w:color="FFFFFF" w:themeColor="background1"/>
              <w:right w:val="single" w:sz="4" w:space="0" w:color="FFFFFF" w:themeColor="background1"/>
            </w:tcBorders>
          </w:tcPr>
          <w:p w14:paraId="0267A5FD" w14:textId="41187A61" w:rsidR="00524F15" w:rsidRPr="00E71D52" w:rsidRDefault="00524F15" w:rsidP="00120325">
            <w:pPr>
              <w:pStyle w:val="aff5"/>
              <w:spacing w:after="0"/>
              <w:jc w:val="both"/>
              <w:rPr>
                <w:sz w:val="20"/>
                <w:szCs w:val="20"/>
              </w:rPr>
            </w:pPr>
            <w:r w:rsidRPr="00E71D52">
              <w:rPr>
                <w:sz w:val="20"/>
                <w:szCs w:val="20"/>
              </w:rPr>
              <w:t>Общие сведения</w:t>
            </w:r>
            <w:r w:rsidR="00336269" w:rsidRPr="00E71D52">
              <w:rPr>
                <w:sz w:val="20"/>
                <w:szCs w:val="20"/>
              </w:rPr>
              <w:t>*</w:t>
            </w:r>
            <w:r w:rsidRPr="00E71D52">
              <w:rPr>
                <w:sz w:val="20"/>
                <w:szCs w:val="20"/>
              </w:rPr>
              <w:t>:</w:t>
            </w:r>
          </w:p>
        </w:tc>
        <w:tc>
          <w:tcPr>
            <w:tcW w:w="472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579A13" w14:textId="77777777" w:rsidR="00524F15" w:rsidRPr="00E71D52" w:rsidRDefault="00524F15" w:rsidP="00120325">
            <w:pPr>
              <w:pStyle w:val="aff5"/>
              <w:spacing w:after="0"/>
              <w:jc w:val="both"/>
              <w:rPr>
                <w:sz w:val="20"/>
                <w:szCs w:val="20"/>
              </w:rPr>
            </w:pPr>
          </w:p>
        </w:tc>
      </w:tr>
      <w:tr w:rsidR="00524F15" w:rsidRPr="00E71D52" w14:paraId="111A6E50" w14:textId="77777777" w:rsidTr="00D164E3">
        <w:trPr>
          <w:gridAfter w:val="2"/>
          <w:wAfter w:w="482" w:type="dxa"/>
          <w:trHeight w:val="45"/>
        </w:trPr>
        <w:tc>
          <w:tcPr>
            <w:tcW w:w="430"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1780D8E" w14:textId="77777777" w:rsidR="00524F15" w:rsidRPr="00E71D52" w:rsidRDefault="00524F15" w:rsidP="00120325">
            <w:pPr>
              <w:pStyle w:val="aff5"/>
              <w:spacing w:after="0"/>
              <w:jc w:val="both"/>
              <w:rPr>
                <w:sz w:val="8"/>
                <w:szCs w:val="8"/>
              </w:rPr>
            </w:pPr>
          </w:p>
        </w:tc>
        <w:tc>
          <w:tcPr>
            <w:tcW w:w="4025" w:type="dxa"/>
            <w:gridSpan w:val="6"/>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15ACB377" w14:textId="77777777" w:rsidR="00524F15" w:rsidRPr="00E71D52" w:rsidRDefault="00524F15" w:rsidP="00120325">
            <w:pPr>
              <w:pStyle w:val="aff5"/>
              <w:spacing w:after="0"/>
              <w:jc w:val="both"/>
              <w:rPr>
                <w:sz w:val="8"/>
                <w:szCs w:val="8"/>
              </w:rPr>
            </w:pPr>
          </w:p>
        </w:tc>
        <w:tc>
          <w:tcPr>
            <w:tcW w:w="4725"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D6D9C85" w14:textId="77777777" w:rsidR="00524F15" w:rsidRPr="00E71D52" w:rsidRDefault="00524F15" w:rsidP="00120325">
            <w:pPr>
              <w:pStyle w:val="aff5"/>
              <w:spacing w:after="0"/>
              <w:jc w:val="both"/>
              <w:rPr>
                <w:sz w:val="8"/>
                <w:szCs w:val="8"/>
              </w:rPr>
            </w:pPr>
          </w:p>
        </w:tc>
      </w:tr>
      <w:tr w:rsidR="00524F15" w:rsidRPr="00E71D52" w14:paraId="72285090" w14:textId="77777777" w:rsidTr="00D164E3">
        <w:trPr>
          <w:gridAfter w:val="2"/>
          <w:wAfter w:w="482" w:type="dxa"/>
          <w:trHeight w:val="42"/>
        </w:trPr>
        <w:tc>
          <w:tcPr>
            <w:tcW w:w="4455" w:type="dxa"/>
            <w:gridSpan w:val="7"/>
            <w:tcBorders>
              <w:top w:val="single" w:sz="4" w:space="0" w:color="FFFFFF" w:themeColor="background1"/>
              <w:left w:val="single" w:sz="4" w:space="0" w:color="FFFFFF"/>
              <w:bottom w:val="single" w:sz="4" w:space="0" w:color="FFFFFF" w:themeColor="background1"/>
              <w:right w:val="single" w:sz="2" w:space="0" w:color="auto"/>
            </w:tcBorders>
          </w:tcPr>
          <w:p w14:paraId="3E06BE4A" w14:textId="5D87E2E6" w:rsidR="00524F15" w:rsidRPr="00E71D52" w:rsidRDefault="00524F15" w:rsidP="00120325">
            <w:pPr>
              <w:pStyle w:val="aff5"/>
              <w:spacing w:after="0"/>
              <w:jc w:val="both"/>
              <w:rPr>
                <w:b w:val="0"/>
                <w:bCs/>
                <w:sz w:val="18"/>
                <w:szCs w:val="18"/>
              </w:rPr>
            </w:pPr>
            <w:r w:rsidRPr="00E71D52">
              <w:rPr>
                <w:b w:val="0"/>
                <w:bCs/>
                <w:sz w:val="18"/>
                <w:szCs w:val="18"/>
              </w:rPr>
              <w:t>Вид работ</w:t>
            </w:r>
            <w:r w:rsidR="00336269" w:rsidRPr="00E71D52">
              <w:rPr>
                <w:b w:val="0"/>
                <w:bCs/>
                <w:sz w:val="18"/>
                <w:szCs w:val="18"/>
              </w:rPr>
              <w:t>*</w:t>
            </w:r>
            <w:r w:rsidRPr="00E71D52">
              <w:rPr>
                <w:b w:val="0"/>
                <w:bCs/>
                <w:sz w:val="18"/>
                <w:szCs w:val="18"/>
              </w:rPr>
              <w:t>:</w:t>
            </w:r>
          </w:p>
        </w:tc>
        <w:tc>
          <w:tcPr>
            <w:tcW w:w="4725" w:type="dxa"/>
            <w:gridSpan w:val="6"/>
            <w:tcBorders>
              <w:left w:val="single" w:sz="2" w:space="0" w:color="auto"/>
              <w:bottom w:val="single" w:sz="2" w:space="0" w:color="auto"/>
            </w:tcBorders>
          </w:tcPr>
          <w:p w14:paraId="23BF04CF" w14:textId="1782F967" w:rsidR="00524F15" w:rsidRPr="00E71D52" w:rsidRDefault="00524F15" w:rsidP="00120325">
            <w:pPr>
              <w:pStyle w:val="aff5"/>
              <w:spacing w:after="0"/>
              <w:jc w:val="both"/>
              <w:rPr>
                <w:b w:val="0"/>
                <w:bCs/>
                <w:sz w:val="18"/>
                <w:szCs w:val="18"/>
              </w:rPr>
            </w:pPr>
          </w:p>
        </w:tc>
      </w:tr>
      <w:tr w:rsidR="00C57361" w:rsidRPr="00E71D52" w14:paraId="7673C693" w14:textId="77777777" w:rsidTr="00D164E3">
        <w:trPr>
          <w:gridAfter w:val="2"/>
          <w:wAfter w:w="482" w:type="dxa"/>
          <w:trHeight w:val="42"/>
        </w:trPr>
        <w:tc>
          <w:tcPr>
            <w:tcW w:w="4455" w:type="dxa"/>
            <w:gridSpan w:val="7"/>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422367F2" w14:textId="77777777" w:rsidR="000049E6" w:rsidRPr="00E71D52" w:rsidRDefault="000049E6" w:rsidP="000049E6">
            <w:pPr>
              <w:pStyle w:val="aff5"/>
              <w:spacing w:after="0"/>
              <w:jc w:val="both"/>
              <w:rPr>
                <w:b w:val="0"/>
                <w:bCs/>
                <w:i/>
                <w:iCs/>
                <w:sz w:val="12"/>
                <w:szCs w:val="12"/>
                <w:lang w:eastAsia="ru-RU"/>
              </w:rPr>
            </w:pPr>
            <w:r w:rsidRPr="00E71D52">
              <w:rPr>
                <w:b w:val="0"/>
                <w:bCs/>
                <w:i/>
                <w:iCs/>
                <w:sz w:val="12"/>
                <w:szCs w:val="12"/>
                <w:lang w:eastAsia="ru-RU"/>
              </w:rPr>
              <w:t>Выбор из типовых значений:</w:t>
            </w:r>
          </w:p>
          <w:p w14:paraId="635798C9" w14:textId="17077C9F" w:rsidR="000049E6" w:rsidRPr="00E71D52" w:rsidRDefault="000049E6" w:rsidP="000049E6">
            <w:pPr>
              <w:pStyle w:val="aff5"/>
              <w:spacing w:after="0"/>
              <w:jc w:val="both"/>
              <w:rPr>
                <w:b w:val="0"/>
                <w:bCs/>
                <w:i/>
                <w:iCs/>
                <w:sz w:val="12"/>
                <w:szCs w:val="12"/>
                <w:lang w:eastAsia="ru-RU"/>
              </w:rPr>
            </w:pPr>
            <w:r w:rsidRPr="00E71D52">
              <w:rPr>
                <w:b w:val="0"/>
                <w:bCs/>
                <w:i/>
                <w:iCs/>
                <w:sz w:val="12"/>
                <w:szCs w:val="12"/>
                <w:lang w:eastAsia="ru-RU"/>
              </w:rPr>
              <w:t xml:space="preserve">установка ограждения </w:t>
            </w:r>
          </w:p>
          <w:p w14:paraId="2E97BAC3" w14:textId="77777777" w:rsidR="000049E6" w:rsidRPr="00E71D52" w:rsidRDefault="000049E6" w:rsidP="000049E6">
            <w:pPr>
              <w:pStyle w:val="aff5"/>
              <w:spacing w:after="0"/>
              <w:jc w:val="both"/>
              <w:rPr>
                <w:b w:val="0"/>
                <w:bCs/>
                <w:i/>
                <w:iCs/>
                <w:sz w:val="12"/>
                <w:szCs w:val="12"/>
                <w:lang w:eastAsia="ru-RU"/>
              </w:rPr>
            </w:pPr>
            <w:r w:rsidRPr="00E71D52">
              <w:rPr>
                <w:b w:val="0"/>
                <w:bCs/>
                <w:i/>
                <w:iCs/>
                <w:sz w:val="12"/>
                <w:szCs w:val="12"/>
                <w:lang w:eastAsia="ru-RU"/>
              </w:rPr>
              <w:t>и (или)</w:t>
            </w:r>
          </w:p>
          <w:p w14:paraId="2C2E7B69" w14:textId="4E84FF41" w:rsidR="00C57361" w:rsidRPr="00E71D52" w:rsidRDefault="00273D34" w:rsidP="000049E6">
            <w:pPr>
              <w:pStyle w:val="aff5"/>
              <w:spacing w:after="0"/>
              <w:jc w:val="both"/>
              <w:rPr>
                <w:sz w:val="8"/>
                <w:szCs w:val="8"/>
              </w:rPr>
            </w:pPr>
            <w:r w:rsidRPr="00E71D52">
              <w:rPr>
                <w:b w:val="0"/>
                <w:bCs/>
                <w:i/>
                <w:iCs/>
                <w:sz w:val="12"/>
                <w:szCs w:val="12"/>
                <w:lang w:eastAsia="ru-RU"/>
              </w:rPr>
              <w:t xml:space="preserve">нанесения </w:t>
            </w:r>
            <w:r w:rsidR="000049E6" w:rsidRPr="00E71D52">
              <w:rPr>
                <w:b w:val="0"/>
                <w:bCs/>
                <w:i/>
                <w:iCs/>
                <w:sz w:val="12"/>
                <w:szCs w:val="12"/>
                <w:lang w:eastAsia="ru-RU"/>
              </w:rPr>
              <w:t>изображения на внешних поверхностях ограждения</w:t>
            </w:r>
          </w:p>
        </w:tc>
        <w:tc>
          <w:tcPr>
            <w:tcW w:w="4725"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E4133FA" w14:textId="77777777" w:rsidR="00C57361" w:rsidRPr="00E71D52" w:rsidRDefault="00C57361" w:rsidP="00120325">
            <w:pPr>
              <w:pStyle w:val="aff5"/>
              <w:spacing w:after="0"/>
              <w:jc w:val="both"/>
              <w:rPr>
                <w:sz w:val="8"/>
                <w:szCs w:val="8"/>
              </w:rPr>
            </w:pPr>
          </w:p>
        </w:tc>
      </w:tr>
      <w:tr w:rsidR="00C57361" w:rsidRPr="00E71D52" w14:paraId="6345CB69" w14:textId="77777777" w:rsidTr="00D164E3">
        <w:trPr>
          <w:gridAfter w:val="2"/>
          <w:wAfter w:w="482" w:type="dxa"/>
          <w:trHeight w:val="47"/>
        </w:trPr>
        <w:tc>
          <w:tcPr>
            <w:tcW w:w="4455" w:type="dxa"/>
            <w:gridSpan w:val="7"/>
            <w:tcBorders>
              <w:top w:val="single" w:sz="2" w:space="0" w:color="FFFFFF" w:themeColor="background1"/>
              <w:left w:val="single" w:sz="4" w:space="0" w:color="FFFFFF"/>
              <w:bottom w:val="single" w:sz="2" w:space="0" w:color="FFFFFF" w:themeColor="background1"/>
              <w:right w:val="single" w:sz="2" w:space="0" w:color="auto"/>
            </w:tcBorders>
          </w:tcPr>
          <w:p w14:paraId="5295DD8D" w14:textId="78367DE0" w:rsidR="00C57361" w:rsidRPr="00E71D52" w:rsidRDefault="00C57361" w:rsidP="00120325">
            <w:pPr>
              <w:pStyle w:val="aff5"/>
              <w:spacing w:after="0"/>
              <w:jc w:val="both"/>
              <w:rPr>
                <w:b w:val="0"/>
                <w:bCs/>
                <w:sz w:val="18"/>
                <w:szCs w:val="18"/>
              </w:rPr>
            </w:pPr>
            <w:r w:rsidRPr="00E71D52">
              <w:rPr>
                <w:b w:val="0"/>
                <w:bCs/>
                <w:sz w:val="18"/>
                <w:szCs w:val="18"/>
              </w:rPr>
              <w:t>Вид ограждения</w:t>
            </w:r>
            <w:r w:rsidR="00336269" w:rsidRPr="00E71D52">
              <w:rPr>
                <w:b w:val="0"/>
                <w:bCs/>
                <w:sz w:val="18"/>
                <w:szCs w:val="18"/>
              </w:rPr>
              <w:t>*</w:t>
            </w:r>
            <w:r w:rsidRPr="00E71D52">
              <w:rPr>
                <w:b w:val="0"/>
                <w:bCs/>
                <w:sz w:val="18"/>
                <w:szCs w:val="18"/>
              </w:rPr>
              <w:t>:</w:t>
            </w:r>
          </w:p>
        </w:tc>
        <w:tc>
          <w:tcPr>
            <w:tcW w:w="4725" w:type="dxa"/>
            <w:gridSpan w:val="6"/>
            <w:tcBorders>
              <w:top w:val="single" w:sz="2" w:space="0" w:color="auto"/>
              <w:left w:val="single" w:sz="2" w:space="0" w:color="auto"/>
              <w:bottom w:val="single" w:sz="2" w:space="0" w:color="000000" w:themeColor="text1"/>
            </w:tcBorders>
          </w:tcPr>
          <w:p w14:paraId="5A6156A5" w14:textId="77777777" w:rsidR="00C57361" w:rsidRPr="00E71D52" w:rsidRDefault="00C57361" w:rsidP="00120325">
            <w:pPr>
              <w:pStyle w:val="aff5"/>
              <w:spacing w:after="0"/>
              <w:jc w:val="both"/>
              <w:rPr>
                <w:sz w:val="20"/>
                <w:szCs w:val="20"/>
              </w:rPr>
            </w:pPr>
          </w:p>
        </w:tc>
      </w:tr>
      <w:tr w:rsidR="00C57361" w:rsidRPr="00E71D52" w14:paraId="34287991" w14:textId="77777777" w:rsidTr="00D164E3">
        <w:trPr>
          <w:gridAfter w:val="2"/>
          <w:wAfter w:w="482" w:type="dxa"/>
          <w:trHeight w:val="152"/>
        </w:trPr>
        <w:tc>
          <w:tcPr>
            <w:tcW w:w="4455" w:type="dxa"/>
            <w:gridSpan w:val="7"/>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7996253" w14:textId="6642082E" w:rsidR="00C57361" w:rsidRPr="00E71D52" w:rsidRDefault="00C91C3B" w:rsidP="00120325">
            <w:pPr>
              <w:pStyle w:val="aff5"/>
              <w:spacing w:after="0" w:line="240" w:lineRule="auto"/>
              <w:jc w:val="both"/>
              <w:rPr>
                <w:b w:val="0"/>
                <w:bCs/>
                <w:i/>
                <w:iCs/>
                <w:sz w:val="12"/>
                <w:szCs w:val="12"/>
                <w:u w:val="single"/>
                <w:lang w:eastAsia="ru-RU"/>
              </w:rPr>
            </w:pPr>
            <w:r w:rsidRPr="00E71D52">
              <w:rPr>
                <w:b w:val="0"/>
                <w:bCs/>
                <w:i/>
                <w:iCs/>
                <w:sz w:val="12"/>
                <w:szCs w:val="12"/>
                <w:u w:val="single"/>
                <w:lang w:eastAsia="ru-RU"/>
              </w:rPr>
              <w:t>Выбор из типовых значений:</w:t>
            </w:r>
          </w:p>
          <w:p w14:paraId="3D4BD447" w14:textId="735C9702" w:rsidR="00C57361" w:rsidRPr="00E71D52" w:rsidRDefault="00C57361" w:rsidP="00120325">
            <w:pPr>
              <w:spacing w:after="0"/>
              <w:jc w:val="both"/>
              <w:rPr>
                <w:i/>
                <w:iCs/>
                <w:sz w:val="10"/>
                <w:szCs w:val="10"/>
                <w:lang w:eastAsia="ru-RU"/>
              </w:rPr>
            </w:pPr>
            <w:r w:rsidRPr="00E71D52">
              <w:rPr>
                <w:i/>
                <w:iCs/>
                <w:sz w:val="10"/>
                <w:szCs w:val="10"/>
              </w:rPr>
              <w:t>постоянное (</w:t>
            </w:r>
            <w:r w:rsidRPr="00E71D52">
              <w:rPr>
                <w:i/>
                <w:iCs/>
                <w:sz w:val="10"/>
                <w:szCs w:val="10"/>
                <w:lang w:eastAsia="ru-RU"/>
              </w:rPr>
              <w:t>сплошное ограждение, образующее самостоятельно или с использованием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устройствами</w:t>
            </w:r>
            <w:r w:rsidR="00C91C3B" w:rsidRPr="00E71D52">
              <w:rPr>
                <w:i/>
                <w:iCs/>
                <w:sz w:val="10"/>
                <w:szCs w:val="10"/>
                <w:lang w:eastAsia="ru-RU"/>
              </w:rPr>
              <w:t xml:space="preserve"> (механическими барьерами)</w:t>
            </w:r>
            <w:r w:rsidRPr="00E71D52">
              <w:rPr>
                <w:i/>
                <w:iCs/>
                <w:sz w:val="10"/>
                <w:szCs w:val="10"/>
                <w:lang w:eastAsia="ru-RU"/>
              </w:rPr>
              <w:t xml:space="preserve"> ограничения доступа на огражденную территорию)</w:t>
            </w:r>
            <w:r w:rsidR="00C91C3B" w:rsidRPr="00E71D52">
              <w:rPr>
                <w:i/>
                <w:iCs/>
                <w:sz w:val="10"/>
                <w:szCs w:val="10"/>
                <w:lang w:eastAsia="ru-RU"/>
              </w:rPr>
              <w:t>, для вида ограждения дополнительно выбираются из типовых значений: «калиткой», и (или) «шлагбаумом», и (или) «воротами», и (или) «цепями»</w:t>
            </w:r>
            <w:r w:rsidR="00491C95" w:rsidRPr="00E71D52">
              <w:rPr>
                <w:i/>
                <w:iCs/>
                <w:sz w:val="10"/>
                <w:szCs w:val="10"/>
                <w:lang w:eastAsia="ru-RU"/>
              </w:rPr>
              <w:t>, для вида ограждения может выбрано «изображение на внешней поверхности ограждения»</w:t>
            </w:r>
            <w:r w:rsidR="00C91C3B" w:rsidRPr="00E71D52">
              <w:rPr>
                <w:i/>
                <w:iCs/>
                <w:sz w:val="10"/>
                <w:szCs w:val="10"/>
                <w:lang w:eastAsia="ru-RU"/>
              </w:rPr>
              <w:t xml:space="preserve"> </w:t>
            </w:r>
          </w:p>
          <w:p w14:paraId="58E47053" w14:textId="4FA04994" w:rsidR="00C91C3B" w:rsidRPr="00E71D52" w:rsidRDefault="00C91C3B" w:rsidP="00120325">
            <w:pPr>
              <w:spacing w:after="0"/>
              <w:jc w:val="both"/>
              <w:rPr>
                <w:i/>
                <w:iCs/>
                <w:sz w:val="10"/>
                <w:szCs w:val="10"/>
                <w:lang w:eastAsia="ru-RU"/>
              </w:rPr>
            </w:pPr>
            <w:r w:rsidRPr="00E71D52">
              <w:rPr>
                <w:i/>
                <w:iCs/>
                <w:sz w:val="10"/>
                <w:szCs w:val="10"/>
                <w:lang w:eastAsia="ru-RU"/>
              </w:rPr>
              <w:t xml:space="preserve">или </w:t>
            </w:r>
          </w:p>
          <w:p w14:paraId="09E5CD2D" w14:textId="05195FD8" w:rsidR="00C57361" w:rsidRPr="00E71D52" w:rsidRDefault="00C57361" w:rsidP="00120325">
            <w:pPr>
              <w:spacing w:after="0"/>
              <w:jc w:val="both"/>
              <w:rPr>
                <w:i/>
                <w:iCs/>
                <w:sz w:val="12"/>
                <w:szCs w:val="12"/>
              </w:rPr>
            </w:pPr>
            <w:r w:rsidRPr="00E71D52">
              <w:rPr>
                <w:i/>
                <w:iCs/>
                <w:sz w:val="10"/>
                <w:szCs w:val="10"/>
              </w:rPr>
              <w:t>механический барьер (</w:t>
            </w:r>
            <w:r w:rsidRPr="00E71D52">
              <w:rPr>
                <w:i/>
                <w:iCs/>
                <w:sz w:val="10"/>
                <w:szCs w:val="10"/>
                <w:lang w:eastAsia="ru-RU"/>
              </w:rPr>
              <w:t>ограждающее устройство - устройство, предназначенное для временного ограничения прохода и (или) проезда на территорию</w:t>
            </w:r>
            <w:r w:rsidR="00C91C3B" w:rsidRPr="00E71D52">
              <w:rPr>
                <w:i/>
                <w:iCs/>
                <w:sz w:val="10"/>
                <w:szCs w:val="10"/>
                <w:lang w:eastAsia="ru-RU"/>
              </w:rPr>
              <w:t>), для вида ограждения дополнительно выбираются из типовых значений: «шлагбаум»</w:t>
            </w:r>
            <w:r w:rsidR="00C91C3B" w:rsidRPr="00E71D52">
              <w:rPr>
                <w:i/>
                <w:iCs/>
                <w:sz w:val="12"/>
                <w:szCs w:val="12"/>
                <w:lang w:eastAsia="ru-RU"/>
              </w:rPr>
              <w:t xml:space="preserve"> </w:t>
            </w:r>
          </w:p>
        </w:tc>
        <w:tc>
          <w:tcPr>
            <w:tcW w:w="4725" w:type="dxa"/>
            <w:gridSpan w:val="6"/>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4FFCE6A0" w14:textId="77777777" w:rsidR="00C57361" w:rsidRPr="00E71D52" w:rsidRDefault="00C57361" w:rsidP="00120325">
            <w:pPr>
              <w:pStyle w:val="aff5"/>
              <w:spacing w:after="0"/>
              <w:jc w:val="both"/>
              <w:rPr>
                <w:sz w:val="8"/>
                <w:szCs w:val="8"/>
              </w:rPr>
            </w:pPr>
          </w:p>
        </w:tc>
      </w:tr>
      <w:tr w:rsidR="00C91C3B" w:rsidRPr="00E71D52" w14:paraId="2D191667" w14:textId="77777777" w:rsidTr="00D164E3">
        <w:trPr>
          <w:gridAfter w:val="2"/>
          <w:wAfter w:w="482" w:type="dxa"/>
          <w:trHeight w:val="152"/>
        </w:trPr>
        <w:tc>
          <w:tcPr>
            <w:tcW w:w="4455" w:type="dxa"/>
            <w:gridSpan w:val="7"/>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F7277F3" w14:textId="77777777" w:rsidR="00C91C3B" w:rsidRPr="00E71D52" w:rsidRDefault="00C91C3B" w:rsidP="00120325">
            <w:pPr>
              <w:pStyle w:val="aff5"/>
              <w:spacing w:after="0" w:line="240" w:lineRule="auto"/>
              <w:jc w:val="both"/>
              <w:rPr>
                <w:b w:val="0"/>
                <w:bCs/>
                <w:i/>
                <w:iCs/>
                <w:sz w:val="12"/>
                <w:szCs w:val="12"/>
                <w:lang w:eastAsia="ru-RU"/>
              </w:rPr>
            </w:pPr>
          </w:p>
        </w:tc>
        <w:tc>
          <w:tcPr>
            <w:tcW w:w="4725" w:type="dxa"/>
            <w:gridSpan w:val="6"/>
            <w:tcBorders>
              <w:top w:val="single" w:sz="2" w:space="0" w:color="auto"/>
              <w:left w:val="single" w:sz="2" w:space="0" w:color="FFFFFF" w:themeColor="background1"/>
              <w:bottom w:val="single" w:sz="4" w:space="0" w:color="auto"/>
              <w:right w:val="single" w:sz="2" w:space="0" w:color="FFFFFF" w:themeColor="background1"/>
            </w:tcBorders>
          </w:tcPr>
          <w:p w14:paraId="6570A28E" w14:textId="77777777" w:rsidR="00C91C3B" w:rsidRPr="00E71D52" w:rsidRDefault="00C91C3B" w:rsidP="00120325">
            <w:pPr>
              <w:pStyle w:val="aff5"/>
              <w:spacing w:after="0"/>
              <w:jc w:val="both"/>
              <w:rPr>
                <w:sz w:val="8"/>
                <w:szCs w:val="8"/>
              </w:rPr>
            </w:pPr>
          </w:p>
        </w:tc>
      </w:tr>
      <w:tr w:rsidR="00C91C3B" w:rsidRPr="00E71D52" w14:paraId="5704DB3B" w14:textId="77777777" w:rsidTr="00D164E3">
        <w:trPr>
          <w:gridAfter w:val="2"/>
          <w:wAfter w:w="482" w:type="dxa"/>
          <w:trHeight w:val="152"/>
        </w:trPr>
        <w:tc>
          <w:tcPr>
            <w:tcW w:w="4455" w:type="dxa"/>
            <w:gridSpan w:val="7"/>
            <w:tcBorders>
              <w:top w:val="single" w:sz="2" w:space="0" w:color="FFFFFF" w:themeColor="background1"/>
              <w:left w:val="single" w:sz="4" w:space="0" w:color="FFFFFF"/>
              <w:bottom w:val="single" w:sz="2" w:space="0" w:color="FFFFFF" w:themeColor="background1"/>
              <w:right w:val="single" w:sz="4" w:space="0" w:color="auto"/>
            </w:tcBorders>
          </w:tcPr>
          <w:p w14:paraId="363F15BA" w14:textId="39A82A4F" w:rsidR="00C91C3B" w:rsidRPr="00E71D52" w:rsidRDefault="00336269" w:rsidP="00120325">
            <w:pPr>
              <w:pStyle w:val="aff5"/>
              <w:spacing w:after="0"/>
              <w:jc w:val="both"/>
              <w:rPr>
                <w:b w:val="0"/>
                <w:bCs/>
                <w:i/>
                <w:iCs/>
                <w:sz w:val="12"/>
                <w:szCs w:val="12"/>
                <w:lang w:eastAsia="ru-RU"/>
              </w:rPr>
            </w:pPr>
            <w:r w:rsidRPr="00E71D52">
              <w:rPr>
                <w:b w:val="0"/>
                <w:bCs/>
                <w:sz w:val="18"/>
                <w:szCs w:val="18"/>
              </w:rPr>
              <w:t>Информация о значимости территории, на которой располагается ограждение, для архитектурно-художественного облика городского округа*:</w:t>
            </w:r>
          </w:p>
        </w:tc>
        <w:tc>
          <w:tcPr>
            <w:tcW w:w="4725" w:type="dxa"/>
            <w:gridSpan w:val="6"/>
            <w:tcBorders>
              <w:top w:val="single" w:sz="4" w:space="0" w:color="auto"/>
              <w:left w:val="single" w:sz="4" w:space="0" w:color="auto"/>
              <w:bottom w:val="single" w:sz="4" w:space="0" w:color="auto"/>
              <w:right w:val="single" w:sz="4" w:space="0" w:color="auto"/>
            </w:tcBorders>
          </w:tcPr>
          <w:p w14:paraId="2D314A87" w14:textId="77777777" w:rsidR="00C91C3B" w:rsidRPr="00E71D52" w:rsidRDefault="00C91C3B" w:rsidP="00120325">
            <w:pPr>
              <w:pStyle w:val="aff5"/>
              <w:spacing w:after="0"/>
              <w:jc w:val="both"/>
              <w:rPr>
                <w:sz w:val="8"/>
                <w:szCs w:val="8"/>
              </w:rPr>
            </w:pPr>
          </w:p>
        </w:tc>
      </w:tr>
      <w:tr w:rsidR="00336269" w:rsidRPr="00E71D52" w14:paraId="63E611AD" w14:textId="77777777" w:rsidTr="00D164E3">
        <w:trPr>
          <w:gridAfter w:val="2"/>
          <w:wAfter w:w="482" w:type="dxa"/>
          <w:trHeight w:val="2467"/>
        </w:trPr>
        <w:tc>
          <w:tcPr>
            <w:tcW w:w="4455" w:type="dxa"/>
            <w:gridSpan w:val="7"/>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C4113AF" w14:textId="77777777" w:rsidR="00336269" w:rsidRPr="00E71D52" w:rsidRDefault="00336269" w:rsidP="00120325">
            <w:pPr>
              <w:spacing w:after="0" w:line="240" w:lineRule="auto"/>
              <w:jc w:val="both"/>
              <w:rPr>
                <w:i/>
                <w:iCs/>
                <w:sz w:val="12"/>
                <w:szCs w:val="12"/>
                <w:u w:val="single"/>
              </w:rPr>
            </w:pPr>
            <w:r w:rsidRPr="00E71D52">
              <w:rPr>
                <w:i/>
                <w:iCs/>
                <w:sz w:val="12"/>
                <w:szCs w:val="12"/>
                <w:u w:val="single"/>
              </w:rPr>
              <w:t xml:space="preserve">Выбор из типовых значений: </w:t>
            </w:r>
          </w:p>
          <w:p w14:paraId="379CE163" w14:textId="21FF2D31" w:rsidR="00336269" w:rsidRPr="00E71D52" w:rsidRDefault="00336269" w:rsidP="00120325">
            <w:pPr>
              <w:spacing w:after="0" w:line="240" w:lineRule="auto"/>
              <w:jc w:val="both"/>
              <w:rPr>
                <w:bCs/>
                <w:i/>
                <w:iCs/>
                <w:noProof/>
                <w:sz w:val="10"/>
                <w:szCs w:val="10"/>
                <w:lang w:eastAsia="ru-RU"/>
              </w:rPr>
            </w:pPr>
            <w:r w:rsidRPr="00E71D52">
              <w:rPr>
                <w:i/>
                <w:iCs/>
                <w:sz w:val="10"/>
                <w:szCs w:val="10"/>
              </w:rPr>
              <w:t xml:space="preserve">территория, на которой устанавливается ограждение, расположена вдоль </w:t>
            </w:r>
            <w:r w:rsidRPr="00E71D52">
              <w:rPr>
                <w:bCs/>
                <w:i/>
                <w:iCs/>
                <w:noProof/>
                <w:sz w:val="10"/>
                <w:szCs w:val="10"/>
                <w:lang w:eastAsia="ru-RU"/>
              </w:rPr>
              <w:t>общественной территории/«вылетной» магистрали/иных улиц и дорог общего пользования/иных территорий общего пользования</w:t>
            </w:r>
          </w:p>
          <w:p w14:paraId="187F7161" w14:textId="77777777" w:rsidR="00336269" w:rsidRPr="00E71D52" w:rsidRDefault="00336269" w:rsidP="00120325">
            <w:pPr>
              <w:spacing w:after="0" w:line="240" w:lineRule="auto"/>
              <w:jc w:val="both"/>
              <w:rPr>
                <w:bCs/>
                <w:i/>
                <w:iCs/>
                <w:noProof/>
                <w:sz w:val="10"/>
                <w:szCs w:val="10"/>
                <w:lang w:eastAsia="ru-RU"/>
              </w:rPr>
            </w:pPr>
            <w:r w:rsidRPr="00E71D52">
              <w:rPr>
                <w:bCs/>
                <w:i/>
                <w:iCs/>
                <w:noProof/>
                <w:sz w:val="10"/>
                <w:szCs w:val="10"/>
                <w:lang w:eastAsia="ru-RU"/>
              </w:rPr>
              <w:t>и (или)</w:t>
            </w:r>
          </w:p>
          <w:p w14:paraId="6C2D449E" w14:textId="3C481D83" w:rsidR="00336269" w:rsidRPr="00E71D52" w:rsidRDefault="00336269" w:rsidP="00120325">
            <w:pPr>
              <w:tabs>
                <w:tab w:val="left" w:pos="284"/>
                <w:tab w:val="left" w:pos="851"/>
              </w:tabs>
              <w:spacing w:after="0" w:line="240" w:lineRule="auto"/>
              <w:ind w:right="-1"/>
              <w:contextualSpacing/>
              <w:jc w:val="both"/>
              <w:rPr>
                <w:bCs/>
                <w:i/>
                <w:iCs/>
                <w:noProof/>
                <w:sz w:val="10"/>
                <w:szCs w:val="10"/>
                <w:lang w:eastAsia="ru-RU"/>
              </w:rPr>
            </w:pPr>
            <w:r w:rsidRPr="00E71D52">
              <w:rPr>
                <w:i/>
                <w:iCs/>
                <w:sz w:val="10"/>
                <w:szCs w:val="10"/>
              </w:rPr>
              <w:t xml:space="preserve">территория, на которой устанавливается ограждение, расположена вдоль </w:t>
            </w:r>
            <w:r w:rsidRPr="00E71D52">
              <w:rPr>
                <w:bCs/>
                <w:i/>
                <w:iCs/>
                <w:noProof/>
                <w:sz w:val="10"/>
                <w:szCs w:val="10"/>
                <w:lang w:eastAsia="ru-RU"/>
              </w:rPr>
              <w:t>водного объекта общего пользования</w:t>
            </w:r>
          </w:p>
          <w:p w14:paraId="1FAE4BF3" w14:textId="77777777" w:rsidR="00336269" w:rsidRPr="00E71D52" w:rsidRDefault="00336269" w:rsidP="00120325">
            <w:pPr>
              <w:tabs>
                <w:tab w:val="left" w:pos="284"/>
                <w:tab w:val="left" w:pos="851"/>
              </w:tabs>
              <w:spacing w:after="0" w:line="240" w:lineRule="auto"/>
              <w:ind w:right="-1"/>
              <w:contextualSpacing/>
              <w:jc w:val="both"/>
              <w:rPr>
                <w:bCs/>
                <w:i/>
                <w:iCs/>
                <w:noProof/>
                <w:sz w:val="10"/>
                <w:szCs w:val="10"/>
                <w:lang w:eastAsia="ru-RU"/>
              </w:rPr>
            </w:pPr>
            <w:r w:rsidRPr="00E71D52">
              <w:rPr>
                <w:bCs/>
                <w:i/>
                <w:iCs/>
                <w:noProof/>
                <w:sz w:val="10"/>
                <w:szCs w:val="10"/>
                <w:lang w:eastAsia="ru-RU"/>
              </w:rPr>
              <w:t>и (или)</w:t>
            </w:r>
          </w:p>
          <w:p w14:paraId="7CA46824" w14:textId="7B849507" w:rsidR="00336269" w:rsidRPr="00E71D52" w:rsidRDefault="00336269" w:rsidP="00120325">
            <w:pPr>
              <w:tabs>
                <w:tab w:val="left" w:pos="284"/>
                <w:tab w:val="left" w:pos="851"/>
              </w:tabs>
              <w:spacing w:after="0" w:line="240" w:lineRule="auto"/>
              <w:contextualSpacing/>
              <w:jc w:val="both"/>
              <w:rPr>
                <w:bCs/>
                <w:i/>
                <w:iCs/>
                <w:sz w:val="10"/>
                <w:szCs w:val="10"/>
                <w:lang w:eastAsia="ru-RU"/>
              </w:rPr>
            </w:pPr>
            <w:r w:rsidRPr="00E71D52">
              <w:rPr>
                <w:i/>
                <w:iCs/>
                <w:sz w:val="10"/>
                <w:szCs w:val="10"/>
              </w:rPr>
              <w:t xml:space="preserve">территория, на которой устанавливается ограждение, расположена вдоль </w:t>
            </w:r>
            <w:r w:rsidRPr="00E71D52">
              <w:rPr>
                <w:bCs/>
                <w:i/>
                <w:iCs/>
                <w:sz w:val="10"/>
                <w:szCs w:val="10"/>
                <w:lang w:eastAsia="ru-RU"/>
              </w:rPr>
              <w:t>территории объекта культурного наследия с исторически связанными с ним территориями</w:t>
            </w:r>
          </w:p>
          <w:p w14:paraId="4A3C1621" w14:textId="77777777" w:rsidR="00336269" w:rsidRPr="00E71D52" w:rsidRDefault="00336269" w:rsidP="00120325">
            <w:pPr>
              <w:tabs>
                <w:tab w:val="left" w:pos="284"/>
                <w:tab w:val="left" w:pos="851"/>
              </w:tabs>
              <w:spacing w:after="0" w:line="240" w:lineRule="auto"/>
              <w:contextualSpacing/>
              <w:jc w:val="both"/>
              <w:rPr>
                <w:bCs/>
                <w:i/>
                <w:iCs/>
                <w:sz w:val="10"/>
                <w:szCs w:val="10"/>
                <w:lang w:eastAsia="ru-RU"/>
              </w:rPr>
            </w:pPr>
            <w:r w:rsidRPr="00E71D52">
              <w:rPr>
                <w:bCs/>
                <w:i/>
                <w:iCs/>
                <w:sz w:val="10"/>
                <w:szCs w:val="10"/>
                <w:lang w:eastAsia="ru-RU"/>
              </w:rPr>
              <w:t>и (или)</w:t>
            </w:r>
          </w:p>
          <w:p w14:paraId="7E29BCF0" w14:textId="6415DD06" w:rsidR="00336269" w:rsidRPr="00E71D52" w:rsidRDefault="00336269" w:rsidP="00120325">
            <w:pPr>
              <w:tabs>
                <w:tab w:val="left" w:pos="284"/>
                <w:tab w:val="left" w:pos="851"/>
              </w:tabs>
              <w:spacing w:after="0" w:line="240" w:lineRule="auto"/>
              <w:ind w:right="-1"/>
              <w:contextualSpacing/>
              <w:jc w:val="both"/>
              <w:rPr>
                <w:bCs/>
                <w:i/>
                <w:iCs/>
                <w:noProof/>
                <w:sz w:val="10"/>
                <w:szCs w:val="10"/>
                <w:lang w:eastAsia="ru-RU"/>
              </w:rPr>
            </w:pPr>
            <w:r w:rsidRPr="00E71D52">
              <w:rPr>
                <w:i/>
                <w:iCs/>
                <w:sz w:val="10"/>
                <w:szCs w:val="10"/>
              </w:rPr>
              <w:t xml:space="preserve">территория, на которой устанавливается ограждение, расположена вдоль </w:t>
            </w:r>
            <w:r w:rsidRPr="00E71D52">
              <w:rPr>
                <w:bCs/>
                <w:i/>
                <w:iCs/>
                <w:noProof/>
                <w:sz w:val="10"/>
                <w:szCs w:val="10"/>
                <w:lang w:eastAsia="ru-RU"/>
              </w:rPr>
              <w:t>территории объекта социальной инфраструктуры</w:t>
            </w:r>
          </w:p>
          <w:p w14:paraId="224231EF" w14:textId="77777777" w:rsidR="00336269" w:rsidRPr="00E71D52" w:rsidRDefault="00336269" w:rsidP="00120325">
            <w:pPr>
              <w:tabs>
                <w:tab w:val="left" w:pos="284"/>
                <w:tab w:val="left" w:pos="851"/>
              </w:tabs>
              <w:spacing w:after="0" w:line="240" w:lineRule="auto"/>
              <w:ind w:right="-1"/>
              <w:contextualSpacing/>
              <w:jc w:val="both"/>
              <w:rPr>
                <w:bCs/>
                <w:i/>
                <w:iCs/>
                <w:noProof/>
                <w:sz w:val="10"/>
                <w:szCs w:val="10"/>
                <w:lang w:eastAsia="ru-RU"/>
              </w:rPr>
            </w:pPr>
            <w:r w:rsidRPr="00E71D52">
              <w:rPr>
                <w:bCs/>
                <w:i/>
                <w:iCs/>
                <w:noProof/>
                <w:sz w:val="10"/>
                <w:szCs w:val="10"/>
                <w:lang w:eastAsia="ru-RU"/>
              </w:rPr>
              <w:t>и (или)</w:t>
            </w:r>
          </w:p>
          <w:p w14:paraId="60826348" w14:textId="50F50155" w:rsidR="00336269" w:rsidRPr="00E71D52" w:rsidRDefault="00336269" w:rsidP="00120325">
            <w:pPr>
              <w:tabs>
                <w:tab w:val="left" w:pos="284"/>
                <w:tab w:val="left" w:pos="851"/>
              </w:tabs>
              <w:spacing w:after="0" w:line="240" w:lineRule="auto"/>
              <w:ind w:right="-1"/>
              <w:contextualSpacing/>
              <w:jc w:val="both"/>
              <w:rPr>
                <w:bCs/>
                <w:i/>
                <w:iCs/>
                <w:sz w:val="10"/>
                <w:szCs w:val="10"/>
                <w:lang w:eastAsia="ru-RU"/>
              </w:rPr>
            </w:pPr>
            <w:r w:rsidRPr="00E71D52">
              <w:rPr>
                <w:i/>
                <w:iCs/>
                <w:sz w:val="10"/>
                <w:szCs w:val="10"/>
              </w:rPr>
              <w:t xml:space="preserve">территория, на которой устанавливается ограждение, расположена вдоль </w:t>
            </w:r>
            <w:r w:rsidRPr="00E71D52">
              <w:rPr>
                <w:bCs/>
                <w:i/>
                <w:iCs/>
                <w:sz w:val="10"/>
                <w:szCs w:val="10"/>
                <w:lang w:eastAsia="ru-RU"/>
              </w:rPr>
              <w:t>территории объекта религиозного использования</w:t>
            </w:r>
          </w:p>
          <w:p w14:paraId="0527A99C" w14:textId="77777777" w:rsidR="00336269" w:rsidRPr="00E71D52" w:rsidRDefault="00336269" w:rsidP="00120325">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 (или)</w:t>
            </w:r>
          </w:p>
          <w:p w14:paraId="5DA28117" w14:textId="492C0BF5" w:rsidR="00336269" w:rsidRPr="00E71D52" w:rsidRDefault="00336269" w:rsidP="00120325">
            <w:pPr>
              <w:tabs>
                <w:tab w:val="left" w:pos="284"/>
                <w:tab w:val="left" w:pos="851"/>
              </w:tabs>
              <w:spacing w:after="0" w:line="240" w:lineRule="auto"/>
              <w:ind w:right="-1"/>
              <w:contextualSpacing/>
              <w:jc w:val="both"/>
              <w:rPr>
                <w:bCs/>
                <w:i/>
                <w:iCs/>
                <w:sz w:val="10"/>
                <w:szCs w:val="10"/>
                <w:lang w:eastAsia="ru-RU"/>
              </w:rPr>
            </w:pPr>
            <w:proofErr w:type="gramStart"/>
            <w:r w:rsidRPr="00E71D52">
              <w:rPr>
                <w:i/>
                <w:iCs/>
                <w:sz w:val="10"/>
                <w:szCs w:val="10"/>
              </w:rPr>
              <w:t>территория</w:t>
            </w:r>
            <w:proofErr w:type="gramEnd"/>
            <w:r w:rsidRPr="00E71D52">
              <w:rPr>
                <w:i/>
                <w:iCs/>
                <w:sz w:val="10"/>
                <w:szCs w:val="10"/>
              </w:rPr>
              <w:t xml:space="preserve">, на которой устанавливается ограждение, расположена вдоль </w:t>
            </w:r>
            <w:r w:rsidRPr="00E71D52">
              <w:rPr>
                <w:bCs/>
                <w:i/>
                <w:iCs/>
                <w:sz w:val="10"/>
                <w:szCs w:val="10"/>
                <w:lang w:eastAsia="ru-RU"/>
              </w:rPr>
              <w:t>территории объекта, предназначенного для размещения государственных органов/государственного пенсионного фонда/органов местного самоуправления/судов/организаций, непосредственно обеспечивающих их деятельность или оказывающих государственные и (или) муниципальные услуги</w:t>
            </w:r>
          </w:p>
          <w:p w14:paraId="3E3F2AC5" w14:textId="77777777" w:rsidR="00336269" w:rsidRPr="00E71D52" w:rsidRDefault="00336269" w:rsidP="00120325">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 (или)</w:t>
            </w:r>
          </w:p>
          <w:p w14:paraId="73B06AC3" w14:textId="6CE670E4" w:rsidR="00336269" w:rsidRPr="00E71D52" w:rsidRDefault="00336269" w:rsidP="00120325">
            <w:pPr>
              <w:pStyle w:val="aff5"/>
              <w:spacing w:after="0" w:line="240" w:lineRule="auto"/>
              <w:jc w:val="both"/>
              <w:rPr>
                <w:b w:val="0"/>
                <w:bCs/>
                <w:i/>
                <w:iCs/>
                <w:sz w:val="12"/>
                <w:szCs w:val="12"/>
                <w:lang w:eastAsia="ru-RU"/>
              </w:rPr>
            </w:pPr>
            <w:proofErr w:type="gramStart"/>
            <w:r w:rsidRPr="00E71D52">
              <w:rPr>
                <w:b w:val="0"/>
                <w:bCs/>
                <w:i/>
                <w:iCs/>
                <w:sz w:val="10"/>
                <w:szCs w:val="10"/>
              </w:rPr>
              <w:t>территория</w:t>
            </w:r>
            <w:proofErr w:type="gramEnd"/>
            <w:r w:rsidRPr="00E71D52">
              <w:rPr>
                <w:b w:val="0"/>
                <w:bCs/>
                <w:i/>
                <w:iCs/>
                <w:sz w:val="10"/>
                <w:szCs w:val="10"/>
              </w:rPr>
              <w:t>, на которой устанавливается ограждение, расположена</w:t>
            </w:r>
            <w:r w:rsidRPr="00E71D52">
              <w:rPr>
                <w:i/>
                <w:iCs/>
                <w:sz w:val="10"/>
                <w:szCs w:val="10"/>
              </w:rPr>
              <w:t xml:space="preserve"> </w:t>
            </w:r>
            <w:r w:rsidRPr="00E71D52">
              <w:rPr>
                <w:b w:val="0"/>
                <w:bCs/>
                <w:i/>
                <w:iCs/>
                <w:sz w:val="10"/>
                <w:szCs w:val="10"/>
              </w:rPr>
              <w:t>вдоль</w:t>
            </w:r>
            <w:r w:rsidRPr="00E71D52">
              <w:rPr>
                <w:i/>
                <w:iCs/>
                <w:sz w:val="10"/>
                <w:szCs w:val="10"/>
              </w:rPr>
              <w:t xml:space="preserve"> </w:t>
            </w:r>
            <w:r w:rsidRPr="00E71D52">
              <w:rPr>
                <w:b w:val="0"/>
                <w:bCs/>
                <w:i/>
                <w:iCs/>
                <w:sz w:val="10"/>
                <w:szCs w:val="10"/>
                <w:lang w:eastAsia="ru-RU"/>
              </w:rPr>
              <w:t>территорий</w:t>
            </w:r>
            <w:r w:rsidRPr="00E71D52">
              <w:rPr>
                <w:b w:val="0"/>
                <w:bCs/>
                <w:i/>
                <w:iCs/>
                <w:noProof/>
                <w:sz w:val="10"/>
                <w:szCs w:val="10"/>
                <w:lang w:eastAsia="ru-RU"/>
              </w:rPr>
              <w:t xml:space="preserve"> въездных групп, мемориальных комплексов, </w:t>
            </w:r>
            <w:r w:rsidRPr="00E71D52">
              <w:rPr>
                <w:b w:val="0"/>
                <w:bCs/>
                <w:i/>
                <w:iCs/>
                <w:sz w:val="10"/>
                <w:szCs w:val="10"/>
                <w:lang w:eastAsia="ru-RU"/>
              </w:rPr>
              <w:t>скульптурно-архитектурных композиций, монументально-декоративный композиций</w:t>
            </w:r>
          </w:p>
        </w:tc>
        <w:tc>
          <w:tcPr>
            <w:tcW w:w="4725" w:type="dxa"/>
            <w:gridSpan w:val="6"/>
            <w:tcBorders>
              <w:top w:val="single" w:sz="4" w:space="0" w:color="auto"/>
              <w:left w:val="single" w:sz="2" w:space="0" w:color="FFFFFF" w:themeColor="background1"/>
              <w:bottom w:val="single" w:sz="4" w:space="0" w:color="FFFFFF" w:themeColor="background1"/>
              <w:right w:val="single" w:sz="2" w:space="0" w:color="FFFFFF" w:themeColor="background1"/>
            </w:tcBorders>
          </w:tcPr>
          <w:p w14:paraId="51FCA22A" w14:textId="77777777" w:rsidR="00336269" w:rsidRPr="00E71D52" w:rsidRDefault="00336269" w:rsidP="00120325">
            <w:pPr>
              <w:pStyle w:val="aff5"/>
              <w:spacing w:after="0"/>
              <w:jc w:val="both"/>
              <w:rPr>
                <w:sz w:val="8"/>
                <w:szCs w:val="8"/>
              </w:rPr>
            </w:pPr>
          </w:p>
        </w:tc>
      </w:tr>
      <w:tr w:rsidR="00C57361" w:rsidRPr="00E71D52" w14:paraId="48FBCD4C" w14:textId="77777777" w:rsidTr="00D164E3">
        <w:trPr>
          <w:gridAfter w:val="2"/>
          <w:wAfter w:w="482" w:type="dxa"/>
          <w:trHeight w:val="48"/>
        </w:trPr>
        <w:tc>
          <w:tcPr>
            <w:tcW w:w="4455" w:type="dxa"/>
            <w:gridSpan w:val="7"/>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FCC89AB" w14:textId="77777777" w:rsidR="00C57361" w:rsidRPr="00E71D52" w:rsidRDefault="00C57361" w:rsidP="00120325">
            <w:pPr>
              <w:pStyle w:val="aff5"/>
              <w:spacing w:after="0"/>
              <w:jc w:val="both"/>
              <w:rPr>
                <w:i/>
                <w:iCs/>
                <w:sz w:val="4"/>
                <w:szCs w:val="4"/>
              </w:rPr>
            </w:pPr>
          </w:p>
        </w:tc>
        <w:tc>
          <w:tcPr>
            <w:tcW w:w="4725" w:type="dxa"/>
            <w:gridSpan w:val="6"/>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34CA1E5E" w14:textId="77777777" w:rsidR="00C57361" w:rsidRPr="00E71D52" w:rsidRDefault="00C57361" w:rsidP="00120325">
            <w:pPr>
              <w:pStyle w:val="aff5"/>
              <w:spacing w:after="0"/>
              <w:jc w:val="both"/>
              <w:rPr>
                <w:sz w:val="4"/>
                <w:szCs w:val="4"/>
              </w:rPr>
            </w:pPr>
          </w:p>
        </w:tc>
      </w:tr>
      <w:tr w:rsidR="00C57361" w:rsidRPr="00E71D52" w14:paraId="095AFFC3" w14:textId="77777777" w:rsidTr="00D164E3">
        <w:trPr>
          <w:trHeight w:val="47"/>
        </w:trPr>
        <w:tc>
          <w:tcPr>
            <w:tcW w:w="9426" w:type="dxa"/>
            <w:gridSpan w:val="14"/>
            <w:tcBorders>
              <w:top w:val="single" w:sz="2" w:space="0" w:color="FFFFFF" w:themeColor="background1"/>
              <w:left w:val="single" w:sz="4" w:space="0" w:color="FFFFFF"/>
              <w:bottom w:val="single" w:sz="2" w:space="0" w:color="FFFFFF" w:themeColor="background1"/>
              <w:right w:val="single" w:sz="2" w:space="0" w:color="FFFFFF"/>
            </w:tcBorders>
          </w:tcPr>
          <w:p w14:paraId="76CCA54C" w14:textId="77777777" w:rsidR="00C57361" w:rsidRPr="00E71D52" w:rsidRDefault="00C57361" w:rsidP="00120325">
            <w:pPr>
              <w:pStyle w:val="aff5"/>
              <w:spacing w:after="0"/>
              <w:jc w:val="both"/>
              <w:rPr>
                <w:b w:val="0"/>
                <w:bCs/>
                <w:sz w:val="16"/>
                <w:szCs w:val="16"/>
              </w:rPr>
            </w:pPr>
          </w:p>
        </w:tc>
        <w:tc>
          <w:tcPr>
            <w:tcW w:w="236" w:type="dxa"/>
            <w:tcBorders>
              <w:top w:val="single" w:sz="4" w:space="0" w:color="FFFFFF" w:themeColor="background1"/>
              <w:left w:val="single" w:sz="2" w:space="0" w:color="FFFFFF"/>
              <w:bottom w:val="single" w:sz="2" w:space="0" w:color="FFFFFF"/>
              <w:right w:val="single" w:sz="2" w:space="0" w:color="FFFFFF"/>
            </w:tcBorders>
          </w:tcPr>
          <w:p w14:paraId="23EE55B6" w14:textId="77777777" w:rsidR="00C57361" w:rsidRPr="00E71D52" w:rsidRDefault="00C57361" w:rsidP="00120325">
            <w:pPr>
              <w:pStyle w:val="aff5"/>
              <w:spacing w:after="0"/>
              <w:jc w:val="both"/>
              <w:rPr>
                <w:sz w:val="4"/>
                <w:szCs w:val="4"/>
              </w:rPr>
            </w:pPr>
          </w:p>
        </w:tc>
      </w:tr>
      <w:tr w:rsidR="00C57361" w:rsidRPr="00E71D52" w14:paraId="08154AE5" w14:textId="77777777" w:rsidTr="00D164E3">
        <w:tblPrEx>
          <w:tblLook w:val="0000" w:firstRow="0" w:lastRow="0" w:firstColumn="0" w:lastColumn="0" w:noHBand="0" w:noVBand="0"/>
        </w:tblPrEx>
        <w:trPr>
          <w:gridAfter w:val="2"/>
          <w:wAfter w:w="482" w:type="dxa"/>
          <w:trHeight w:val="47"/>
        </w:trPr>
        <w:tc>
          <w:tcPr>
            <w:tcW w:w="430"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3128AC0" w14:textId="77777777" w:rsidR="00C57361" w:rsidRPr="00E71D52" w:rsidRDefault="00C57361" w:rsidP="00120325">
            <w:pPr>
              <w:pStyle w:val="aff5"/>
              <w:spacing w:after="0"/>
              <w:jc w:val="both"/>
              <w:rPr>
                <w:sz w:val="4"/>
                <w:szCs w:val="4"/>
              </w:rPr>
            </w:pPr>
          </w:p>
        </w:tc>
        <w:tc>
          <w:tcPr>
            <w:tcW w:w="4025" w:type="dxa"/>
            <w:gridSpan w:val="6"/>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79618FFC" w14:textId="77777777" w:rsidR="00C57361" w:rsidRPr="00E71D52" w:rsidRDefault="00C57361" w:rsidP="00120325">
            <w:pPr>
              <w:pStyle w:val="aff5"/>
              <w:spacing w:after="0"/>
              <w:jc w:val="both"/>
              <w:rPr>
                <w:sz w:val="4"/>
                <w:szCs w:val="4"/>
              </w:rPr>
            </w:pPr>
          </w:p>
        </w:tc>
        <w:tc>
          <w:tcPr>
            <w:tcW w:w="4725" w:type="dxa"/>
            <w:gridSpan w:val="6"/>
            <w:tcBorders>
              <w:top w:val="single" w:sz="2" w:space="0" w:color="FFFFFF"/>
              <w:left w:val="single" w:sz="4" w:space="0" w:color="FFFFFF" w:themeColor="background1"/>
              <w:right w:val="single" w:sz="4" w:space="0" w:color="FFFFFF" w:themeColor="background1"/>
            </w:tcBorders>
          </w:tcPr>
          <w:p w14:paraId="2EDDA525" w14:textId="77777777" w:rsidR="00C57361" w:rsidRPr="00E71D52" w:rsidRDefault="00C57361" w:rsidP="00120325">
            <w:pPr>
              <w:pStyle w:val="aff5"/>
              <w:spacing w:after="0"/>
              <w:jc w:val="both"/>
              <w:rPr>
                <w:sz w:val="4"/>
                <w:szCs w:val="4"/>
              </w:rPr>
            </w:pPr>
          </w:p>
        </w:tc>
      </w:tr>
      <w:tr w:rsidR="00C57361" w:rsidRPr="00E71D52" w14:paraId="6E3A239A" w14:textId="77777777" w:rsidTr="00D164E3">
        <w:trPr>
          <w:gridAfter w:val="2"/>
          <w:wAfter w:w="482" w:type="dxa"/>
          <w:trHeight w:val="192"/>
        </w:trPr>
        <w:tc>
          <w:tcPr>
            <w:tcW w:w="430" w:type="dxa"/>
            <w:tcBorders>
              <w:top w:val="single" w:sz="4" w:space="0" w:color="FFFFFF"/>
              <w:left w:val="single" w:sz="4" w:space="0" w:color="FFFFFF"/>
              <w:bottom w:val="single" w:sz="4" w:space="0" w:color="FFFFFF" w:themeColor="background1"/>
              <w:right w:val="single" w:sz="4" w:space="0" w:color="FFFFFF"/>
            </w:tcBorders>
          </w:tcPr>
          <w:p w14:paraId="7F02031A" w14:textId="176B0A63" w:rsidR="00C57361" w:rsidRPr="00E71D52" w:rsidRDefault="00336269" w:rsidP="00120325">
            <w:pPr>
              <w:pStyle w:val="aff5"/>
              <w:spacing w:after="0"/>
              <w:jc w:val="both"/>
              <w:rPr>
                <w:sz w:val="8"/>
                <w:szCs w:val="8"/>
              </w:rPr>
            </w:pPr>
            <w:r w:rsidRPr="00E71D52">
              <w:rPr>
                <w:sz w:val="20"/>
                <w:szCs w:val="20"/>
              </w:rPr>
              <w:t>2</w:t>
            </w:r>
            <w:r w:rsidR="00C57361" w:rsidRPr="00E71D52">
              <w:rPr>
                <w:sz w:val="20"/>
                <w:szCs w:val="20"/>
              </w:rPr>
              <w:t>.</w:t>
            </w:r>
          </w:p>
        </w:tc>
        <w:tc>
          <w:tcPr>
            <w:tcW w:w="4025" w:type="dxa"/>
            <w:gridSpan w:val="6"/>
            <w:tcBorders>
              <w:top w:val="single" w:sz="4" w:space="0" w:color="FFFFFF"/>
              <w:left w:val="single" w:sz="4" w:space="0" w:color="FFFFFF"/>
              <w:bottom w:val="single" w:sz="4" w:space="0" w:color="FFFFFF" w:themeColor="background1"/>
            </w:tcBorders>
          </w:tcPr>
          <w:p w14:paraId="0B3DED37" w14:textId="007A32DD" w:rsidR="00C57361" w:rsidRPr="00E71D52" w:rsidRDefault="00C57361" w:rsidP="00120325">
            <w:pPr>
              <w:pStyle w:val="aff5"/>
              <w:spacing w:after="0"/>
              <w:jc w:val="both"/>
              <w:rPr>
                <w:sz w:val="8"/>
                <w:szCs w:val="8"/>
              </w:rPr>
            </w:pPr>
            <w:r w:rsidRPr="00E71D52">
              <w:rPr>
                <w:sz w:val="20"/>
                <w:szCs w:val="20"/>
              </w:rPr>
              <w:t>Адресный ориентир ограждения</w:t>
            </w:r>
            <w:r w:rsidR="00336269" w:rsidRPr="00E71D52">
              <w:rPr>
                <w:sz w:val="20"/>
                <w:szCs w:val="20"/>
              </w:rPr>
              <w:t>*</w:t>
            </w:r>
            <w:r w:rsidRPr="00E71D52">
              <w:rPr>
                <w:sz w:val="20"/>
                <w:szCs w:val="20"/>
              </w:rPr>
              <w:t>:</w:t>
            </w:r>
          </w:p>
        </w:tc>
        <w:tc>
          <w:tcPr>
            <w:tcW w:w="4725" w:type="dxa"/>
            <w:gridSpan w:val="6"/>
            <w:tcBorders>
              <w:right w:val="single" w:sz="4" w:space="0" w:color="auto"/>
            </w:tcBorders>
          </w:tcPr>
          <w:p w14:paraId="61C218B1" w14:textId="77777777" w:rsidR="00C57361" w:rsidRPr="00E71D52" w:rsidRDefault="00C57361" w:rsidP="00120325">
            <w:pPr>
              <w:pStyle w:val="aff5"/>
              <w:spacing w:after="0"/>
              <w:jc w:val="both"/>
              <w:rPr>
                <w:sz w:val="8"/>
                <w:szCs w:val="8"/>
              </w:rPr>
            </w:pPr>
          </w:p>
        </w:tc>
      </w:tr>
      <w:tr w:rsidR="00C57361" w:rsidRPr="00E71D52" w14:paraId="73DB32A1" w14:textId="77777777" w:rsidTr="00D164E3">
        <w:trPr>
          <w:gridAfter w:val="2"/>
          <w:wAfter w:w="482" w:type="dxa"/>
          <w:trHeight w:val="42"/>
        </w:trPr>
        <w:tc>
          <w:tcPr>
            <w:tcW w:w="2265"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774BAF7" w14:textId="77777777" w:rsidR="00C57361" w:rsidRPr="00E71D52" w:rsidRDefault="00C57361" w:rsidP="00120325">
            <w:pPr>
              <w:pStyle w:val="aff5"/>
              <w:spacing w:after="0"/>
              <w:jc w:val="both"/>
              <w:rPr>
                <w:sz w:val="4"/>
                <w:szCs w:val="4"/>
              </w:rPr>
            </w:pPr>
          </w:p>
        </w:tc>
        <w:tc>
          <w:tcPr>
            <w:tcW w:w="2190"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4355E7C" w14:textId="77777777" w:rsidR="00C57361" w:rsidRPr="00E71D52" w:rsidRDefault="00C57361" w:rsidP="00120325">
            <w:pPr>
              <w:pStyle w:val="aff5"/>
              <w:spacing w:after="0"/>
              <w:jc w:val="both"/>
              <w:rPr>
                <w:sz w:val="4"/>
                <w:szCs w:val="4"/>
              </w:rPr>
            </w:pPr>
          </w:p>
        </w:tc>
        <w:tc>
          <w:tcPr>
            <w:tcW w:w="460" w:type="dxa"/>
            <w:tcBorders>
              <w:left w:val="single" w:sz="4" w:space="0" w:color="FFFFFF" w:themeColor="background1"/>
              <w:bottom w:val="single" w:sz="4" w:space="0" w:color="FFFFFF" w:themeColor="background1"/>
              <w:right w:val="single" w:sz="4" w:space="0" w:color="FFFFFF" w:themeColor="background1"/>
            </w:tcBorders>
          </w:tcPr>
          <w:p w14:paraId="6E76A332" w14:textId="77777777" w:rsidR="00C57361" w:rsidRPr="00E71D52" w:rsidRDefault="00C57361" w:rsidP="00120325">
            <w:pPr>
              <w:pStyle w:val="aff5"/>
              <w:spacing w:after="0"/>
              <w:jc w:val="both"/>
              <w:rPr>
                <w:sz w:val="4"/>
                <w:szCs w:val="4"/>
              </w:rPr>
            </w:pPr>
          </w:p>
        </w:tc>
        <w:tc>
          <w:tcPr>
            <w:tcW w:w="2790" w:type="dxa"/>
            <w:gridSpan w:val="3"/>
            <w:tcBorders>
              <w:left w:val="single" w:sz="4" w:space="0" w:color="FFFFFF" w:themeColor="background1"/>
              <w:bottom w:val="single" w:sz="4" w:space="0" w:color="FFFFFF" w:themeColor="background1"/>
              <w:right w:val="single" w:sz="4" w:space="0" w:color="FFFFFF" w:themeColor="background1"/>
            </w:tcBorders>
          </w:tcPr>
          <w:p w14:paraId="585FA16F" w14:textId="77777777" w:rsidR="00C57361" w:rsidRPr="00E71D52" w:rsidRDefault="00C57361" w:rsidP="00120325">
            <w:pPr>
              <w:pStyle w:val="aff5"/>
              <w:spacing w:after="0"/>
              <w:jc w:val="both"/>
              <w:rPr>
                <w:sz w:val="4"/>
                <w:szCs w:val="4"/>
              </w:rPr>
            </w:pPr>
          </w:p>
        </w:tc>
        <w:tc>
          <w:tcPr>
            <w:tcW w:w="1475" w:type="dxa"/>
            <w:gridSpan w:val="2"/>
            <w:tcBorders>
              <w:left w:val="single" w:sz="4" w:space="0" w:color="FFFFFF" w:themeColor="background1"/>
              <w:right w:val="single" w:sz="4" w:space="0" w:color="FFFFFF" w:themeColor="background1"/>
            </w:tcBorders>
          </w:tcPr>
          <w:p w14:paraId="67C10B4B" w14:textId="77777777" w:rsidR="00C57361" w:rsidRPr="00E71D52" w:rsidRDefault="00C57361" w:rsidP="00120325">
            <w:pPr>
              <w:pStyle w:val="aff5"/>
              <w:spacing w:after="0"/>
              <w:jc w:val="both"/>
              <w:rPr>
                <w:sz w:val="4"/>
                <w:szCs w:val="4"/>
              </w:rPr>
            </w:pPr>
          </w:p>
        </w:tc>
      </w:tr>
      <w:tr w:rsidR="00C57361" w:rsidRPr="00E71D52" w14:paraId="3A72F963" w14:textId="77777777" w:rsidTr="00D164E3">
        <w:trPr>
          <w:gridAfter w:val="2"/>
          <w:wAfter w:w="482" w:type="dxa"/>
          <w:trHeight w:val="38"/>
        </w:trPr>
        <w:tc>
          <w:tcPr>
            <w:tcW w:w="2265" w:type="dxa"/>
            <w:gridSpan w:val="4"/>
            <w:tcBorders>
              <w:top w:val="single" w:sz="4" w:space="0" w:color="FFFFFF" w:themeColor="background1"/>
              <w:left w:val="single" w:sz="4" w:space="0" w:color="FFFFFF"/>
              <w:bottom w:val="single" w:sz="4" w:space="0" w:color="FFFFFF" w:themeColor="background1"/>
            </w:tcBorders>
          </w:tcPr>
          <w:p w14:paraId="3B324A64" w14:textId="7058EAFD" w:rsidR="00E43876" w:rsidRPr="00E71D52" w:rsidRDefault="00C57361" w:rsidP="00120325">
            <w:pPr>
              <w:pStyle w:val="aff5"/>
              <w:spacing w:after="0"/>
              <w:jc w:val="left"/>
              <w:rPr>
                <w:b w:val="0"/>
                <w:bCs/>
                <w:sz w:val="18"/>
                <w:szCs w:val="18"/>
              </w:rPr>
            </w:pPr>
            <w:r w:rsidRPr="00E71D52">
              <w:rPr>
                <w:b w:val="0"/>
                <w:bCs/>
                <w:sz w:val="18"/>
                <w:szCs w:val="18"/>
              </w:rPr>
              <w:t>Кадастровый номер земельного участка</w:t>
            </w:r>
            <w:r w:rsidR="00E43876" w:rsidRPr="00E71D52">
              <w:rPr>
                <w:b w:val="0"/>
                <w:bCs/>
                <w:sz w:val="18"/>
                <w:szCs w:val="18"/>
              </w:rPr>
              <w:t>*</w:t>
            </w:r>
            <w:r w:rsidRPr="00E71D52">
              <w:rPr>
                <w:b w:val="0"/>
                <w:bCs/>
                <w:sz w:val="18"/>
                <w:szCs w:val="18"/>
              </w:rPr>
              <w:t>:</w:t>
            </w:r>
          </w:p>
        </w:tc>
        <w:tc>
          <w:tcPr>
            <w:tcW w:w="2190" w:type="dxa"/>
            <w:gridSpan w:val="3"/>
            <w:tcBorders>
              <w:top w:val="single" w:sz="4" w:space="0" w:color="auto"/>
              <w:left w:val="single" w:sz="4" w:space="0" w:color="FFFFFF"/>
              <w:bottom w:val="single" w:sz="4" w:space="0" w:color="auto"/>
              <w:right w:val="single" w:sz="4" w:space="0" w:color="auto"/>
            </w:tcBorders>
          </w:tcPr>
          <w:p w14:paraId="135CBA91" w14:textId="77777777" w:rsidR="00C57361" w:rsidRPr="00E71D52" w:rsidRDefault="00C57361" w:rsidP="00120325">
            <w:pPr>
              <w:pStyle w:val="aff5"/>
              <w:spacing w:after="0"/>
              <w:jc w:val="left"/>
              <w:rPr>
                <w:sz w:val="8"/>
                <w:szCs w:val="8"/>
              </w:rPr>
            </w:pPr>
          </w:p>
        </w:tc>
        <w:tc>
          <w:tcPr>
            <w:tcW w:w="460"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76E1727" w14:textId="77777777" w:rsidR="00C57361" w:rsidRPr="00E71D52" w:rsidRDefault="00C57361" w:rsidP="00120325">
            <w:pPr>
              <w:pStyle w:val="aff5"/>
              <w:spacing w:after="0"/>
              <w:rPr>
                <w:b w:val="0"/>
                <w:bCs/>
                <w:sz w:val="10"/>
                <w:szCs w:val="10"/>
              </w:rPr>
            </w:pPr>
          </w:p>
          <w:p w14:paraId="057B2224" w14:textId="77777777" w:rsidR="00C57361" w:rsidRPr="00E71D52" w:rsidRDefault="00C57361" w:rsidP="00120325">
            <w:pPr>
              <w:pStyle w:val="aff5"/>
              <w:spacing w:after="0"/>
              <w:ind w:left="-86" w:right="-105"/>
              <w:rPr>
                <w:b w:val="0"/>
                <w:bCs/>
                <w:sz w:val="8"/>
                <w:szCs w:val="8"/>
              </w:rPr>
            </w:pPr>
            <w:r w:rsidRPr="00E71D52">
              <w:rPr>
                <w:b w:val="0"/>
                <w:bCs/>
                <w:sz w:val="14"/>
                <w:szCs w:val="14"/>
              </w:rPr>
              <w:t>или</w:t>
            </w:r>
          </w:p>
        </w:tc>
        <w:tc>
          <w:tcPr>
            <w:tcW w:w="2790"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FD972ED" w14:textId="72B46278" w:rsidR="00C57361" w:rsidRPr="00E71D52" w:rsidRDefault="00E43876" w:rsidP="00120325">
            <w:pPr>
              <w:spacing w:after="0" w:line="240" w:lineRule="auto"/>
              <w:ind w:left="-108"/>
              <w:jc w:val="both"/>
              <w:rPr>
                <w:bCs/>
                <w:sz w:val="18"/>
                <w:szCs w:val="18"/>
              </w:rPr>
            </w:pPr>
            <w:r w:rsidRPr="00E71D52">
              <w:rPr>
                <w:bCs/>
                <w:sz w:val="18"/>
                <w:szCs w:val="18"/>
              </w:rPr>
              <w:t>Р</w:t>
            </w:r>
            <w:r w:rsidR="00C57361" w:rsidRPr="00E71D52">
              <w:rPr>
                <w:bCs/>
                <w:sz w:val="18"/>
                <w:szCs w:val="18"/>
              </w:rPr>
              <w:t>азрешение на размещение</w:t>
            </w:r>
            <w:r w:rsidRPr="00E71D52">
              <w:rPr>
                <w:bCs/>
                <w:sz w:val="18"/>
                <w:szCs w:val="18"/>
              </w:rPr>
              <w:t>*</w:t>
            </w:r>
            <w:r w:rsidR="00BE6859" w:rsidRPr="00E71D52">
              <w:rPr>
                <w:bCs/>
                <w:sz w:val="18"/>
                <w:szCs w:val="18"/>
              </w:rPr>
              <w:t>:</w:t>
            </w:r>
            <w:r w:rsidR="00C57361" w:rsidRPr="00E71D52">
              <w:rPr>
                <w:bCs/>
                <w:sz w:val="18"/>
                <w:szCs w:val="18"/>
              </w:rPr>
              <w:t xml:space="preserve"> </w:t>
            </w:r>
          </w:p>
          <w:p w14:paraId="341AE29D" w14:textId="571F1904" w:rsidR="00C57361" w:rsidRPr="00E71D52" w:rsidRDefault="00C57361" w:rsidP="00120325">
            <w:pPr>
              <w:pStyle w:val="aff5"/>
              <w:spacing w:after="0"/>
              <w:ind w:left="-108"/>
              <w:jc w:val="both"/>
              <w:rPr>
                <w:b w:val="0"/>
                <w:bCs/>
                <w:sz w:val="10"/>
                <w:szCs w:val="10"/>
              </w:rPr>
            </w:pPr>
          </w:p>
        </w:tc>
        <w:tc>
          <w:tcPr>
            <w:tcW w:w="1475" w:type="dxa"/>
            <w:gridSpan w:val="2"/>
            <w:tcBorders>
              <w:left w:val="single" w:sz="4" w:space="0" w:color="auto"/>
              <w:bottom w:val="single" w:sz="4" w:space="0" w:color="auto"/>
              <w:right w:val="single" w:sz="4" w:space="0" w:color="auto"/>
            </w:tcBorders>
          </w:tcPr>
          <w:p w14:paraId="067465D3" w14:textId="77777777" w:rsidR="00C57361" w:rsidRPr="00E71D52" w:rsidRDefault="00C57361" w:rsidP="00120325">
            <w:pPr>
              <w:pStyle w:val="aff5"/>
              <w:spacing w:after="0"/>
              <w:jc w:val="both"/>
              <w:rPr>
                <w:sz w:val="8"/>
                <w:szCs w:val="8"/>
              </w:rPr>
            </w:pPr>
          </w:p>
        </w:tc>
      </w:tr>
      <w:tr w:rsidR="00C57361" w:rsidRPr="00E71D52" w14:paraId="0791D3D2" w14:textId="77777777" w:rsidTr="00D164E3">
        <w:trPr>
          <w:gridAfter w:val="2"/>
          <w:wAfter w:w="482" w:type="dxa"/>
          <w:trHeight w:val="192"/>
        </w:trPr>
        <w:tc>
          <w:tcPr>
            <w:tcW w:w="2265"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89C8C4C" w14:textId="025E6913" w:rsidR="00E43876" w:rsidRPr="00E71D52" w:rsidRDefault="00E43876" w:rsidP="00120325">
            <w:pPr>
              <w:pStyle w:val="aff5"/>
              <w:spacing w:after="0"/>
              <w:jc w:val="both"/>
              <w:rPr>
                <w:b w:val="0"/>
                <w:bCs/>
                <w:i/>
                <w:iCs/>
                <w:sz w:val="12"/>
                <w:szCs w:val="12"/>
                <w:lang w:eastAsia="ru-RU"/>
              </w:rPr>
            </w:pPr>
            <w:r w:rsidRPr="00E71D52">
              <w:rPr>
                <w:b w:val="0"/>
                <w:i/>
                <w:iCs/>
                <w:sz w:val="12"/>
                <w:szCs w:val="12"/>
              </w:rPr>
              <w:t>Поле отображается (обязательно для заполнения) при указании в поле «Заявитель» «</w:t>
            </w:r>
            <w:r w:rsidRPr="00E71D52">
              <w:rPr>
                <w:b w:val="0"/>
                <w:bCs/>
                <w:i/>
                <w:iCs/>
                <w:sz w:val="12"/>
                <w:szCs w:val="12"/>
                <w:lang w:eastAsia="ru-RU"/>
              </w:rPr>
              <w:t xml:space="preserve">лицо, являющиеся правообладателем земельного участка, на котором планируется размещение </w:t>
            </w:r>
            <w:r w:rsidR="00AA3EDE" w:rsidRPr="00E71D52">
              <w:rPr>
                <w:b w:val="0"/>
                <w:bCs/>
                <w:i/>
                <w:iCs/>
                <w:sz w:val="12"/>
                <w:szCs w:val="12"/>
                <w:lang w:eastAsia="ru-RU"/>
              </w:rPr>
              <w:t>ограждения</w:t>
            </w:r>
            <w:r w:rsidRPr="00E71D52">
              <w:rPr>
                <w:b w:val="0"/>
                <w:bCs/>
                <w:i/>
                <w:iCs/>
                <w:sz w:val="12"/>
                <w:szCs w:val="12"/>
                <w:lang w:eastAsia="ru-RU"/>
              </w:rPr>
              <w:t>»</w:t>
            </w:r>
          </w:p>
          <w:p w14:paraId="247E3A4B" w14:textId="77777777" w:rsidR="00C57361" w:rsidRPr="00E71D52" w:rsidRDefault="00C57361" w:rsidP="00120325">
            <w:pPr>
              <w:pStyle w:val="aff5"/>
              <w:spacing w:after="0"/>
              <w:jc w:val="left"/>
              <w:rPr>
                <w:b w:val="0"/>
                <w:bCs/>
                <w:sz w:val="18"/>
                <w:szCs w:val="18"/>
              </w:rPr>
            </w:pPr>
          </w:p>
        </w:tc>
        <w:tc>
          <w:tcPr>
            <w:tcW w:w="2190"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198F226B" w14:textId="77777777" w:rsidR="00C57361" w:rsidRPr="00E71D52" w:rsidRDefault="00C57361" w:rsidP="00120325">
            <w:pPr>
              <w:pStyle w:val="aff5"/>
              <w:spacing w:after="0"/>
              <w:jc w:val="left"/>
              <w:rPr>
                <w:sz w:val="8"/>
                <w:szCs w:val="8"/>
              </w:rPr>
            </w:pPr>
          </w:p>
        </w:tc>
        <w:tc>
          <w:tcPr>
            <w:tcW w:w="4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282E2D" w14:textId="77777777" w:rsidR="00C57361" w:rsidRPr="00E71D52" w:rsidRDefault="00C57361" w:rsidP="00120325">
            <w:pPr>
              <w:pStyle w:val="aff5"/>
              <w:spacing w:after="0"/>
              <w:rPr>
                <w:b w:val="0"/>
                <w:bCs/>
                <w:sz w:val="10"/>
                <w:szCs w:val="10"/>
              </w:rPr>
            </w:pPr>
          </w:p>
        </w:tc>
        <w:tc>
          <w:tcPr>
            <w:tcW w:w="27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A09EFD" w14:textId="4E208337" w:rsidR="00C57361" w:rsidRPr="00E71D52" w:rsidRDefault="00E43876" w:rsidP="00120325">
            <w:pPr>
              <w:pStyle w:val="aff5"/>
              <w:spacing w:after="0"/>
              <w:ind w:left="-100"/>
              <w:jc w:val="both"/>
              <w:rPr>
                <w:b w:val="0"/>
                <w:bCs/>
                <w:i/>
                <w:iCs/>
                <w:sz w:val="12"/>
                <w:szCs w:val="12"/>
                <w:shd w:val="clear" w:color="auto" w:fill="FFFFFF"/>
              </w:rPr>
            </w:pPr>
            <w:r w:rsidRPr="00E71D52">
              <w:rPr>
                <w:b w:val="0"/>
                <w:i/>
                <w:iCs/>
                <w:sz w:val="12"/>
                <w:szCs w:val="12"/>
              </w:rPr>
              <w:t>Поле отображается (обязательно для заполнения) при указании в поле «Заявитель» «</w:t>
            </w:r>
            <w:r w:rsidRPr="00E71D52">
              <w:rPr>
                <w:b w:val="0"/>
                <w:bCs/>
                <w:i/>
                <w:iCs/>
                <w:sz w:val="12"/>
                <w:szCs w:val="12"/>
                <w:lang w:eastAsia="ru-RU"/>
              </w:rPr>
              <w:t xml:space="preserve">лицо, </w:t>
            </w:r>
            <w:r w:rsidRPr="00E71D52">
              <w:rPr>
                <w:b w:val="0"/>
                <w:bCs/>
                <w:i/>
                <w:iCs/>
                <w:sz w:val="12"/>
                <w:szCs w:val="12"/>
              </w:rPr>
              <w:t xml:space="preserve">которому выдано разрешение на размещение в </w:t>
            </w:r>
            <w:r w:rsidRPr="00E71D52">
              <w:rPr>
                <w:b w:val="0"/>
                <w:bCs/>
                <w:i/>
                <w:iCs/>
                <w:sz w:val="12"/>
                <w:szCs w:val="12"/>
                <w:shd w:val="clear" w:color="auto" w:fill="FFFFFF"/>
              </w:rPr>
              <w:t xml:space="preserve">порядке, установленном </w:t>
            </w:r>
            <w:r w:rsidR="00AA3EDE" w:rsidRPr="00E71D52">
              <w:rPr>
                <w:b w:val="0"/>
                <w:bCs/>
                <w:i/>
                <w:iCs/>
                <w:sz w:val="12"/>
                <w:szCs w:val="12"/>
                <w:shd w:val="clear" w:color="auto" w:fill="FFFFFF"/>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E71D52">
              <w:rPr>
                <w:b w:val="0"/>
                <w:bCs/>
                <w:i/>
                <w:iCs/>
                <w:sz w:val="12"/>
                <w:szCs w:val="12"/>
                <w:shd w:val="clear" w:color="auto" w:fill="FFFFFF"/>
              </w:rPr>
              <w:t>»</w:t>
            </w:r>
          </w:p>
          <w:p w14:paraId="57803CE1" w14:textId="04AD40EE" w:rsidR="00E43876" w:rsidRPr="00E71D52" w:rsidRDefault="00E43876" w:rsidP="00120325">
            <w:pPr>
              <w:pStyle w:val="aff5"/>
              <w:spacing w:after="0"/>
              <w:ind w:left="-100"/>
              <w:jc w:val="both"/>
              <w:rPr>
                <w:b w:val="0"/>
                <w:bCs/>
                <w:i/>
                <w:iCs/>
                <w:sz w:val="12"/>
                <w:szCs w:val="12"/>
                <w:shd w:val="clear" w:color="auto" w:fill="FFFFFF"/>
              </w:rPr>
            </w:pPr>
          </w:p>
        </w:tc>
        <w:tc>
          <w:tcPr>
            <w:tcW w:w="1475" w:type="dxa"/>
            <w:gridSpan w:val="2"/>
            <w:tcBorders>
              <w:left w:val="single" w:sz="4" w:space="0" w:color="FFFFFF" w:themeColor="background1"/>
              <w:bottom w:val="single" w:sz="4" w:space="0" w:color="FFFFFF"/>
              <w:right w:val="single" w:sz="4" w:space="0" w:color="FFFFFF" w:themeColor="background1"/>
            </w:tcBorders>
          </w:tcPr>
          <w:p w14:paraId="6DAC56FB" w14:textId="77777777" w:rsidR="00C57361" w:rsidRPr="00E71D52" w:rsidRDefault="00C57361" w:rsidP="00120325">
            <w:pPr>
              <w:pStyle w:val="aff5"/>
              <w:spacing w:after="0"/>
              <w:jc w:val="both"/>
              <w:rPr>
                <w:sz w:val="8"/>
                <w:szCs w:val="8"/>
              </w:rPr>
            </w:pPr>
          </w:p>
        </w:tc>
      </w:tr>
      <w:tr w:rsidR="00E43876" w:rsidRPr="00E71D52" w14:paraId="20AF9DFD" w14:textId="77777777" w:rsidTr="00D164E3">
        <w:trPr>
          <w:gridAfter w:val="2"/>
          <w:wAfter w:w="482" w:type="dxa"/>
          <w:trHeight w:val="152"/>
        </w:trPr>
        <w:tc>
          <w:tcPr>
            <w:tcW w:w="4455" w:type="dxa"/>
            <w:gridSpan w:val="7"/>
            <w:tcBorders>
              <w:top w:val="single" w:sz="4" w:space="0" w:color="FFFFFF"/>
              <w:left w:val="single" w:sz="4" w:space="0" w:color="FFFFFF"/>
              <w:bottom w:val="single" w:sz="4" w:space="0" w:color="FFFFFF"/>
            </w:tcBorders>
          </w:tcPr>
          <w:p w14:paraId="5EE0CE1C" w14:textId="6FFD0514" w:rsidR="00E43876" w:rsidRPr="00E71D52" w:rsidRDefault="00E43876" w:rsidP="00120325">
            <w:pPr>
              <w:pStyle w:val="aff5"/>
              <w:spacing w:after="0"/>
              <w:jc w:val="both"/>
              <w:rPr>
                <w:sz w:val="8"/>
                <w:szCs w:val="8"/>
              </w:rPr>
            </w:pPr>
            <w:r w:rsidRPr="00E71D52">
              <w:rPr>
                <w:b w:val="0"/>
                <w:bCs/>
                <w:sz w:val="18"/>
                <w:szCs w:val="18"/>
              </w:rPr>
              <w:t>Регион*:</w:t>
            </w:r>
          </w:p>
        </w:tc>
        <w:tc>
          <w:tcPr>
            <w:tcW w:w="4725" w:type="dxa"/>
            <w:gridSpan w:val="6"/>
            <w:tcBorders>
              <w:right w:val="single" w:sz="4" w:space="0" w:color="auto"/>
            </w:tcBorders>
          </w:tcPr>
          <w:p w14:paraId="714FE275" w14:textId="77777777" w:rsidR="00E43876" w:rsidRPr="00E71D52" w:rsidRDefault="00E43876" w:rsidP="00120325">
            <w:pPr>
              <w:pStyle w:val="aff5"/>
              <w:spacing w:after="0"/>
              <w:jc w:val="both"/>
              <w:rPr>
                <w:sz w:val="8"/>
                <w:szCs w:val="8"/>
              </w:rPr>
            </w:pPr>
            <w:r w:rsidRPr="00E71D52">
              <w:rPr>
                <w:b w:val="0"/>
                <w:bCs/>
                <w:sz w:val="18"/>
                <w:szCs w:val="18"/>
              </w:rPr>
              <w:t>Московская область</w:t>
            </w:r>
          </w:p>
        </w:tc>
      </w:tr>
      <w:tr w:rsidR="00E43876" w:rsidRPr="00E71D52" w14:paraId="7820145C" w14:textId="77777777" w:rsidTr="00D164E3">
        <w:trPr>
          <w:gridAfter w:val="2"/>
          <w:wAfter w:w="482" w:type="dxa"/>
          <w:trHeight w:val="42"/>
        </w:trPr>
        <w:tc>
          <w:tcPr>
            <w:tcW w:w="4455" w:type="dxa"/>
            <w:gridSpan w:val="7"/>
            <w:tcBorders>
              <w:top w:val="single" w:sz="4" w:space="0" w:color="FFFFFF"/>
              <w:left w:val="single" w:sz="4" w:space="0" w:color="FFFFFF"/>
              <w:bottom w:val="single" w:sz="4" w:space="0" w:color="FFFFFF" w:themeColor="background1"/>
              <w:right w:val="single" w:sz="4" w:space="0" w:color="FFFFFF"/>
            </w:tcBorders>
          </w:tcPr>
          <w:p w14:paraId="30143C9B" w14:textId="77777777" w:rsidR="00E43876" w:rsidRPr="00E71D52" w:rsidRDefault="00E43876" w:rsidP="00120325">
            <w:pPr>
              <w:pStyle w:val="aff5"/>
              <w:spacing w:after="0"/>
              <w:ind w:right="-146"/>
              <w:jc w:val="both"/>
              <w:rPr>
                <w:b w:val="0"/>
                <w:bCs/>
                <w:i/>
                <w:iCs/>
                <w:sz w:val="12"/>
                <w:szCs w:val="12"/>
                <w:lang w:eastAsia="ru-RU"/>
              </w:rPr>
            </w:pPr>
            <w:r w:rsidRPr="00E71D52">
              <w:rPr>
                <w:b w:val="0"/>
                <w:bCs/>
                <w:i/>
                <w:iCs/>
                <w:sz w:val="12"/>
                <w:szCs w:val="12"/>
                <w:lang w:eastAsia="ru-RU"/>
              </w:rPr>
              <w:t>В поле ответ «Московская область» устанавливается автоматически</w:t>
            </w:r>
          </w:p>
          <w:p w14:paraId="0C4CB394" w14:textId="77777777" w:rsidR="00E43876" w:rsidRPr="00E71D52" w:rsidRDefault="00E43876" w:rsidP="00120325">
            <w:pPr>
              <w:pStyle w:val="aff5"/>
              <w:spacing w:after="0"/>
              <w:jc w:val="both"/>
              <w:rPr>
                <w:sz w:val="4"/>
                <w:szCs w:val="4"/>
              </w:rPr>
            </w:pPr>
          </w:p>
        </w:tc>
        <w:tc>
          <w:tcPr>
            <w:tcW w:w="4725" w:type="dxa"/>
            <w:gridSpan w:val="6"/>
            <w:tcBorders>
              <w:left w:val="single" w:sz="4" w:space="0" w:color="FFFFFF"/>
              <w:right w:val="single" w:sz="4" w:space="0" w:color="FFFFFF" w:themeColor="background1"/>
            </w:tcBorders>
          </w:tcPr>
          <w:p w14:paraId="7591DEDF" w14:textId="77777777" w:rsidR="00E43876" w:rsidRPr="00E71D52" w:rsidRDefault="00E43876" w:rsidP="00120325">
            <w:pPr>
              <w:pStyle w:val="aff5"/>
              <w:spacing w:after="0"/>
              <w:jc w:val="both"/>
              <w:rPr>
                <w:sz w:val="4"/>
                <w:szCs w:val="4"/>
              </w:rPr>
            </w:pPr>
          </w:p>
        </w:tc>
      </w:tr>
      <w:tr w:rsidR="00E43876" w:rsidRPr="00E71D52" w14:paraId="7963FBF3" w14:textId="77777777" w:rsidTr="00D164E3">
        <w:trPr>
          <w:gridAfter w:val="2"/>
          <w:wAfter w:w="482" w:type="dxa"/>
          <w:trHeight w:val="192"/>
        </w:trPr>
        <w:tc>
          <w:tcPr>
            <w:tcW w:w="4455" w:type="dxa"/>
            <w:gridSpan w:val="7"/>
            <w:tcBorders>
              <w:top w:val="single" w:sz="4" w:space="0" w:color="FFFFFF" w:themeColor="background1"/>
              <w:left w:val="single" w:sz="4" w:space="0" w:color="FFFFFF"/>
              <w:bottom w:val="single" w:sz="4" w:space="0" w:color="FFFFFF"/>
              <w:right w:val="single" w:sz="4" w:space="0" w:color="auto"/>
            </w:tcBorders>
          </w:tcPr>
          <w:p w14:paraId="01B9F74D" w14:textId="59EA671E" w:rsidR="00E43876" w:rsidRPr="00E71D52" w:rsidRDefault="00E43876" w:rsidP="00120325">
            <w:pPr>
              <w:pStyle w:val="aff5"/>
              <w:spacing w:after="0"/>
              <w:jc w:val="both"/>
              <w:rPr>
                <w:sz w:val="8"/>
                <w:szCs w:val="8"/>
              </w:rPr>
            </w:pPr>
            <w:r w:rsidRPr="00E71D52">
              <w:rPr>
                <w:b w:val="0"/>
                <w:bCs/>
                <w:sz w:val="18"/>
                <w:szCs w:val="18"/>
              </w:rPr>
              <w:t>Городской округ</w:t>
            </w:r>
            <w:r w:rsidR="00BE6859" w:rsidRPr="00E71D52">
              <w:rPr>
                <w:b w:val="0"/>
                <w:bCs/>
                <w:sz w:val="18"/>
                <w:szCs w:val="18"/>
              </w:rPr>
              <w:t>*</w:t>
            </w:r>
            <w:r w:rsidRPr="00E71D52">
              <w:rPr>
                <w:b w:val="0"/>
                <w:bCs/>
                <w:sz w:val="18"/>
                <w:szCs w:val="18"/>
              </w:rPr>
              <w:t>:</w:t>
            </w:r>
          </w:p>
        </w:tc>
        <w:tc>
          <w:tcPr>
            <w:tcW w:w="4725" w:type="dxa"/>
            <w:gridSpan w:val="6"/>
            <w:tcBorders>
              <w:top w:val="single" w:sz="4" w:space="0" w:color="auto"/>
              <w:left w:val="single" w:sz="4" w:space="0" w:color="auto"/>
            </w:tcBorders>
          </w:tcPr>
          <w:p w14:paraId="5650EB69" w14:textId="77777777" w:rsidR="00E43876" w:rsidRPr="00E71D52" w:rsidRDefault="00E43876" w:rsidP="00120325">
            <w:pPr>
              <w:pStyle w:val="aff5"/>
              <w:spacing w:after="0"/>
              <w:jc w:val="both"/>
              <w:rPr>
                <w:sz w:val="8"/>
                <w:szCs w:val="8"/>
              </w:rPr>
            </w:pPr>
          </w:p>
        </w:tc>
      </w:tr>
      <w:tr w:rsidR="00BE6859" w:rsidRPr="00E71D52" w14:paraId="7969C38D" w14:textId="77777777" w:rsidTr="00D164E3">
        <w:trPr>
          <w:gridAfter w:val="2"/>
          <w:wAfter w:w="482" w:type="dxa"/>
          <w:trHeight w:val="42"/>
        </w:trPr>
        <w:tc>
          <w:tcPr>
            <w:tcW w:w="4455" w:type="dxa"/>
            <w:gridSpan w:val="7"/>
            <w:tcBorders>
              <w:top w:val="single" w:sz="4" w:space="0" w:color="FFFFFF" w:themeColor="background1"/>
              <w:left w:val="single" w:sz="4" w:space="0" w:color="FFFFFF"/>
              <w:bottom w:val="single" w:sz="4" w:space="0" w:color="FFFFFF"/>
              <w:right w:val="single" w:sz="4" w:space="0" w:color="FFFFFF" w:themeColor="background1"/>
            </w:tcBorders>
          </w:tcPr>
          <w:p w14:paraId="3EA84B38" w14:textId="77777777" w:rsidR="00BE6859" w:rsidRPr="00E71D52" w:rsidRDefault="00BE6859" w:rsidP="00120325">
            <w:pPr>
              <w:pStyle w:val="aff5"/>
              <w:spacing w:after="0"/>
              <w:jc w:val="both"/>
              <w:rPr>
                <w:b w:val="0"/>
                <w:bCs/>
                <w:i/>
                <w:iCs/>
                <w:sz w:val="12"/>
                <w:szCs w:val="12"/>
                <w:lang w:eastAsia="ru-RU"/>
              </w:rPr>
            </w:pPr>
            <w:r w:rsidRPr="00E71D52">
              <w:rPr>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p w14:paraId="0BC5A433" w14:textId="77777777" w:rsidR="00BE6859" w:rsidRPr="00E71D52" w:rsidRDefault="00BE6859" w:rsidP="00120325">
            <w:pPr>
              <w:pStyle w:val="aff5"/>
              <w:spacing w:after="0"/>
              <w:jc w:val="both"/>
              <w:rPr>
                <w:sz w:val="4"/>
                <w:szCs w:val="4"/>
              </w:rPr>
            </w:pPr>
          </w:p>
        </w:tc>
        <w:tc>
          <w:tcPr>
            <w:tcW w:w="4725" w:type="dxa"/>
            <w:gridSpan w:val="6"/>
            <w:tcBorders>
              <w:left w:val="single" w:sz="4" w:space="0" w:color="FFFFFF" w:themeColor="background1"/>
              <w:right w:val="single" w:sz="4" w:space="0" w:color="FFFFFF" w:themeColor="background1"/>
            </w:tcBorders>
          </w:tcPr>
          <w:p w14:paraId="3838E303" w14:textId="77777777" w:rsidR="00BE6859" w:rsidRPr="00E71D52" w:rsidRDefault="00BE6859" w:rsidP="00120325">
            <w:pPr>
              <w:pStyle w:val="aff5"/>
              <w:spacing w:after="0"/>
              <w:jc w:val="both"/>
              <w:rPr>
                <w:sz w:val="4"/>
                <w:szCs w:val="4"/>
              </w:rPr>
            </w:pPr>
          </w:p>
        </w:tc>
      </w:tr>
      <w:tr w:rsidR="00BE6859" w:rsidRPr="00E71D52" w14:paraId="6AFF4E1A" w14:textId="77777777" w:rsidTr="00D164E3">
        <w:trPr>
          <w:gridAfter w:val="2"/>
          <w:wAfter w:w="482" w:type="dxa"/>
          <w:trHeight w:val="42"/>
        </w:trPr>
        <w:tc>
          <w:tcPr>
            <w:tcW w:w="4455" w:type="dxa"/>
            <w:gridSpan w:val="7"/>
            <w:tcBorders>
              <w:top w:val="single" w:sz="4" w:space="0" w:color="FFFFFF"/>
              <w:left w:val="single" w:sz="4" w:space="0" w:color="FFFFFF"/>
              <w:bottom w:val="single" w:sz="4" w:space="0" w:color="FFFFFF"/>
            </w:tcBorders>
          </w:tcPr>
          <w:p w14:paraId="697FF3C7" w14:textId="77777777" w:rsidR="00BE6859" w:rsidRPr="00E71D52" w:rsidRDefault="00BE6859" w:rsidP="00120325">
            <w:pPr>
              <w:pStyle w:val="aff5"/>
              <w:spacing w:after="0"/>
              <w:jc w:val="both"/>
              <w:rPr>
                <w:sz w:val="8"/>
                <w:szCs w:val="8"/>
              </w:rPr>
            </w:pPr>
            <w:r w:rsidRPr="00E71D52">
              <w:rPr>
                <w:b w:val="0"/>
                <w:bCs/>
                <w:sz w:val="18"/>
                <w:szCs w:val="18"/>
              </w:rPr>
              <w:t xml:space="preserve">Населенный пункт </w:t>
            </w:r>
            <w:r w:rsidRPr="00E71D52">
              <w:rPr>
                <w:b w:val="0"/>
                <w:bCs/>
                <w:i/>
                <w:iCs/>
                <w:sz w:val="12"/>
                <w:szCs w:val="12"/>
              </w:rPr>
              <w:t>(при наличии):</w:t>
            </w:r>
          </w:p>
        </w:tc>
        <w:tc>
          <w:tcPr>
            <w:tcW w:w="4725" w:type="dxa"/>
            <w:gridSpan w:val="6"/>
          </w:tcPr>
          <w:p w14:paraId="6CB8075C" w14:textId="77777777" w:rsidR="00BE6859" w:rsidRPr="00E71D52" w:rsidRDefault="00BE6859" w:rsidP="00120325">
            <w:pPr>
              <w:pStyle w:val="aff5"/>
              <w:spacing w:after="0"/>
              <w:jc w:val="both"/>
              <w:rPr>
                <w:sz w:val="8"/>
                <w:szCs w:val="8"/>
              </w:rPr>
            </w:pPr>
          </w:p>
        </w:tc>
      </w:tr>
      <w:tr w:rsidR="00655B65" w:rsidRPr="00E71D52" w14:paraId="62F8FB3A" w14:textId="77777777" w:rsidTr="00D164E3">
        <w:trPr>
          <w:gridAfter w:val="2"/>
          <w:wAfter w:w="482" w:type="dxa"/>
          <w:trHeight w:val="42"/>
        </w:trPr>
        <w:tc>
          <w:tcPr>
            <w:tcW w:w="4455" w:type="dxa"/>
            <w:gridSpan w:val="7"/>
            <w:tcBorders>
              <w:top w:val="single" w:sz="4" w:space="0" w:color="FFFFFF"/>
              <w:left w:val="single" w:sz="4" w:space="0" w:color="FFFFFF"/>
              <w:bottom w:val="single" w:sz="4" w:space="0" w:color="FFFFFF"/>
              <w:right w:val="single" w:sz="4" w:space="0" w:color="FFFFFF"/>
            </w:tcBorders>
          </w:tcPr>
          <w:p w14:paraId="6616A55C" w14:textId="77777777" w:rsidR="00655B65" w:rsidRPr="00E71D52" w:rsidRDefault="00655B65" w:rsidP="00120325">
            <w:pPr>
              <w:pStyle w:val="aff5"/>
              <w:spacing w:after="0"/>
              <w:jc w:val="both"/>
              <w:rPr>
                <w:b w:val="0"/>
                <w:bCs/>
                <w:sz w:val="18"/>
                <w:szCs w:val="18"/>
              </w:rPr>
            </w:pPr>
          </w:p>
        </w:tc>
        <w:tc>
          <w:tcPr>
            <w:tcW w:w="4725" w:type="dxa"/>
            <w:gridSpan w:val="6"/>
            <w:tcBorders>
              <w:top w:val="single" w:sz="4" w:space="0" w:color="FFFFFF"/>
              <w:left w:val="single" w:sz="4" w:space="0" w:color="FFFFFF"/>
              <w:right w:val="single" w:sz="4" w:space="0" w:color="FFFFFF"/>
            </w:tcBorders>
          </w:tcPr>
          <w:p w14:paraId="0DD29709" w14:textId="77777777" w:rsidR="00655B65" w:rsidRPr="00E71D52" w:rsidRDefault="00655B65" w:rsidP="00120325">
            <w:pPr>
              <w:pStyle w:val="aff5"/>
              <w:spacing w:after="0"/>
              <w:jc w:val="both"/>
              <w:rPr>
                <w:sz w:val="8"/>
                <w:szCs w:val="8"/>
              </w:rPr>
            </w:pPr>
          </w:p>
        </w:tc>
      </w:tr>
      <w:tr w:rsidR="00655B65" w:rsidRPr="00E71D52" w14:paraId="52A8B881" w14:textId="77777777" w:rsidTr="00D164E3">
        <w:trPr>
          <w:gridAfter w:val="2"/>
          <w:wAfter w:w="482" w:type="dxa"/>
          <w:trHeight w:val="42"/>
        </w:trPr>
        <w:tc>
          <w:tcPr>
            <w:tcW w:w="4455" w:type="dxa"/>
            <w:gridSpan w:val="7"/>
            <w:tcBorders>
              <w:top w:val="single" w:sz="4" w:space="0" w:color="FFFFFF"/>
              <w:left w:val="single" w:sz="4" w:space="0" w:color="FFFFFF"/>
              <w:bottom w:val="single" w:sz="4" w:space="0" w:color="FFFFFF"/>
            </w:tcBorders>
          </w:tcPr>
          <w:p w14:paraId="0A056F0E" w14:textId="3F3A4419" w:rsidR="00655B65" w:rsidRPr="00E71D52" w:rsidRDefault="00655B65" w:rsidP="00120325">
            <w:pPr>
              <w:pStyle w:val="aff5"/>
              <w:spacing w:after="0"/>
              <w:jc w:val="both"/>
              <w:rPr>
                <w:b w:val="0"/>
                <w:bCs/>
                <w:sz w:val="18"/>
                <w:szCs w:val="18"/>
              </w:rPr>
            </w:pPr>
            <w:r w:rsidRPr="00E71D52">
              <w:rPr>
                <w:b w:val="0"/>
                <w:bCs/>
                <w:sz w:val="18"/>
                <w:szCs w:val="18"/>
              </w:rPr>
              <w:t>Функциональное назначение огораживаемых зданий, строений, сооружений, территорий</w:t>
            </w:r>
            <w:r w:rsidR="00FC1D5E" w:rsidRPr="00E71D52">
              <w:rPr>
                <w:b w:val="0"/>
                <w:bCs/>
                <w:sz w:val="18"/>
                <w:szCs w:val="18"/>
              </w:rPr>
              <w:t>*:</w:t>
            </w:r>
          </w:p>
        </w:tc>
        <w:tc>
          <w:tcPr>
            <w:tcW w:w="4725" w:type="dxa"/>
            <w:gridSpan w:val="6"/>
          </w:tcPr>
          <w:p w14:paraId="0D821693" w14:textId="77777777" w:rsidR="00655B65" w:rsidRPr="00E71D52" w:rsidRDefault="00655B65" w:rsidP="00120325">
            <w:pPr>
              <w:pStyle w:val="aff5"/>
              <w:spacing w:after="0"/>
              <w:jc w:val="both"/>
              <w:rPr>
                <w:sz w:val="8"/>
                <w:szCs w:val="8"/>
              </w:rPr>
            </w:pPr>
          </w:p>
        </w:tc>
      </w:tr>
      <w:tr w:rsidR="00BE6859" w:rsidRPr="00E71D52" w14:paraId="083A80F5" w14:textId="77777777" w:rsidTr="00D164E3">
        <w:trPr>
          <w:gridAfter w:val="2"/>
          <w:wAfter w:w="482" w:type="dxa"/>
          <w:trHeight w:val="42"/>
        </w:trPr>
        <w:tc>
          <w:tcPr>
            <w:tcW w:w="4455" w:type="dxa"/>
            <w:gridSpan w:val="7"/>
            <w:tcBorders>
              <w:top w:val="single" w:sz="4" w:space="0" w:color="FFFFFF"/>
              <w:left w:val="single" w:sz="4" w:space="0" w:color="FFFFFF"/>
              <w:bottom w:val="single" w:sz="4" w:space="0" w:color="FFFFFF"/>
              <w:right w:val="single" w:sz="2" w:space="0" w:color="FFFFFF" w:themeColor="background1"/>
            </w:tcBorders>
          </w:tcPr>
          <w:p w14:paraId="5F643B0C" w14:textId="33181135" w:rsidR="00BE6859" w:rsidRPr="00E71D52" w:rsidRDefault="00BE6859" w:rsidP="00120325">
            <w:pPr>
              <w:pStyle w:val="aff5"/>
              <w:spacing w:after="0"/>
              <w:jc w:val="both"/>
              <w:rPr>
                <w:sz w:val="4"/>
                <w:szCs w:val="4"/>
              </w:rPr>
            </w:pPr>
          </w:p>
        </w:tc>
        <w:tc>
          <w:tcPr>
            <w:tcW w:w="4725" w:type="dxa"/>
            <w:gridSpan w:val="6"/>
            <w:tcBorders>
              <w:left w:val="single" w:sz="2" w:space="0" w:color="FFFFFF" w:themeColor="background1"/>
              <w:bottom w:val="single" w:sz="4" w:space="0" w:color="FFFFFF"/>
              <w:right w:val="single" w:sz="4" w:space="0" w:color="FFFFFF" w:themeColor="background1"/>
            </w:tcBorders>
          </w:tcPr>
          <w:p w14:paraId="233A2217" w14:textId="77777777" w:rsidR="00BE6859" w:rsidRPr="00E71D52" w:rsidRDefault="00BE6859" w:rsidP="00120325">
            <w:pPr>
              <w:pStyle w:val="aff5"/>
              <w:spacing w:after="0"/>
              <w:jc w:val="both"/>
              <w:rPr>
                <w:sz w:val="4"/>
                <w:szCs w:val="4"/>
              </w:rPr>
            </w:pPr>
          </w:p>
        </w:tc>
      </w:tr>
      <w:tr w:rsidR="00BE6859" w:rsidRPr="00E71D52" w14:paraId="4B8D4041" w14:textId="77777777" w:rsidTr="00D164E3">
        <w:trPr>
          <w:gridAfter w:val="2"/>
          <w:wAfter w:w="482" w:type="dxa"/>
          <w:trHeight w:val="42"/>
        </w:trPr>
        <w:tc>
          <w:tcPr>
            <w:tcW w:w="4455" w:type="dxa"/>
            <w:gridSpan w:val="7"/>
            <w:tcBorders>
              <w:top w:val="single" w:sz="4" w:space="0" w:color="FFFFFF"/>
              <w:left w:val="single" w:sz="4" w:space="0" w:color="FFFFFF"/>
              <w:bottom w:val="single" w:sz="4" w:space="0" w:color="FFFFFF" w:themeColor="background1"/>
              <w:right w:val="single" w:sz="4" w:space="0" w:color="FFFFFF"/>
            </w:tcBorders>
          </w:tcPr>
          <w:p w14:paraId="66C6C085" w14:textId="032A44AE" w:rsidR="006308C2" w:rsidRPr="00E71D52" w:rsidRDefault="006308C2" w:rsidP="006308C2">
            <w:pPr>
              <w:spacing w:after="0" w:line="240" w:lineRule="auto"/>
              <w:jc w:val="both"/>
              <w:rPr>
                <w:i/>
                <w:iCs/>
                <w:sz w:val="12"/>
                <w:szCs w:val="12"/>
                <w:u w:val="single"/>
              </w:rPr>
            </w:pPr>
            <w:r w:rsidRPr="00E71D52">
              <w:rPr>
                <w:i/>
                <w:iCs/>
                <w:sz w:val="12"/>
                <w:szCs w:val="12"/>
                <w:u w:val="single"/>
              </w:rPr>
              <w:t xml:space="preserve">Выбор из типовых значений: </w:t>
            </w:r>
          </w:p>
          <w:p w14:paraId="079971D9" w14:textId="1CBFC4F4" w:rsidR="006308C2" w:rsidRPr="00E71D52" w:rsidRDefault="006308C2" w:rsidP="006308C2">
            <w:pPr>
              <w:shd w:val="clear" w:color="auto" w:fill="FFFFFF"/>
              <w:spacing w:after="0" w:line="240" w:lineRule="auto"/>
              <w:ind w:right="-8"/>
              <w:jc w:val="both"/>
              <w:rPr>
                <w:i/>
                <w:iCs/>
                <w:sz w:val="10"/>
                <w:szCs w:val="10"/>
                <w:shd w:val="clear" w:color="auto" w:fill="FFFFFF"/>
              </w:rPr>
            </w:pPr>
            <w:r w:rsidRPr="00E71D52">
              <w:rPr>
                <w:i/>
                <w:iCs/>
                <w:sz w:val="10"/>
                <w:szCs w:val="10"/>
                <w:shd w:val="clear" w:color="auto" w:fill="FFFFFF"/>
              </w:rPr>
              <w:t>мастерские мелкого ремонта, ателье, бани, парикмахерские, прачечные, химчистки, похоронные бюро</w:t>
            </w:r>
          </w:p>
          <w:p w14:paraId="71C4ADAB" w14:textId="771E928E" w:rsidR="006308C2" w:rsidRPr="00E71D52" w:rsidRDefault="006308C2" w:rsidP="006308C2">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6AE93D8E" w14:textId="59AD1D19" w:rsidR="006308C2" w:rsidRPr="00E71D52" w:rsidRDefault="006308C2" w:rsidP="006308C2">
            <w:pPr>
              <w:shd w:val="clear" w:color="auto" w:fill="FFFFFF"/>
              <w:spacing w:after="0" w:line="240" w:lineRule="auto"/>
              <w:ind w:right="-149"/>
              <w:rPr>
                <w:i/>
                <w:iCs/>
                <w:sz w:val="10"/>
                <w:szCs w:val="10"/>
                <w:shd w:val="clear" w:color="auto" w:fill="FFFFFF"/>
              </w:rPr>
            </w:pPr>
            <w:r w:rsidRPr="00E71D52">
              <w:rPr>
                <w:i/>
                <w:iCs/>
                <w:sz w:val="10"/>
                <w:szCs w:val="10"/>
                <w:shd w:val="clear" w:color="auto" w:fill="FFFFFF"/>
              </w:rPr>
              <w:t>социальная инфраструктура</w:t>
            </w:r>
          </w:p>
          <w:p w14:paraId="61423D6B" w14:textId="07D2390C" w:rsidR="006308C2" w:rsidRPr="00E71D52" w:rsidRDefault="006308C2" w:rsidP="006308C2">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012DB422" w14:textId="0933910F" w:rsidR="006308C2" w:rsidRPr="00E71D52" w:rsidRDefault="006308C2" w:rsidP="006308C2">
            <w:pPr>
              <w:shd w:val="clear" w:color="auto" w:fill="FFFFFF"/>
              <w:spacing w:after="0" w:line="240" w:lineRule="auto"/>
              <w:ind w:right="-149"/>
              <w:rPr>
                <w:i/>
                <w:iCs/>
                <w:sz w:val="10"/>
                <w:szCs w:val="10"/>
                <w:shd w:val="clear" w:color="auto" w:fill="FFFFFF"/>
              </w:rPr>
            </w:pPr>
            <w:r w:rsidRPr="00E71D52">
              <w:rPr>
                <w:i/>
                <w:iCs/>
                <w:sz w:val="10"/>
                <w:szCs w:val="10"/>
                <w:shd w:val="clear" w:color="auto" w:fill="FFFFFF"/>
              </w:rPr>
              <w:t>объекты торговли и услуг</w:t>
            </w:r>
          </w:p>
          <w:p w14:paraId="1A50906B" w14:textId="4D177797" w:rsidR="006308C2" w:rsidRPr="00E71D52" w:rsidRDefault="006308C2" w:rsidP="006308C2">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5F811CD3" w14:textId="1DBA9BC4" w:rsidR="00BE6859" w:rsidRPr="00E71D52" w:rsidRDefault="006308C2" w:rsidP="006308C2">
            <w:pPr>
              <w:shd w:val="clear" w:color="auto" w:fill="FFFFFF"/>
              <w:spacing w:after="0" w:line="240" w:lineRule="auto"/>
              <w:ind w:right="-149"/>
              <w:rPr>
                <w:i/>
                <w:iCs/>
                <w:sz w:val="10"/>
                <w:szCs w:val="10"/>
                <w:shd w:val="clear" w:color="auto" w:fill="FFFFFF"/>
              </w:rPr>
            </w:pPr>
            <w:r w:rsidRPr="00E71D52">
              <w:rPr>
                <w:i/>
                <w:iCs/>
                <w:sz w:val="10"/>
                <w:szCs w:val="10"/>
                <w:shd w:val="clear" w:color="auto" w:fill="FFFFFF"/>
              </w:rPr>
              <w:t>объекты придорожного сервиса</w:t>
            </w:r>
          </w:p>
          <w:p w14:paraId="1AF68054" w14:textId="5CB5E1C5" w:rsidR="006308C2" w:rsidRPr="00E71D52" w:rsidRDefault="006308C2" w:rsidP="006308C2">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4B4C8BF4" w14:textId="5D61E39B" w:rsidR="006308C2" w:rsidRPr="00E71D52" w:rsidRDefault="006308C2" w:rsidP="006308C2">
            <w:pPr>
              <w:pStyle w:val="aff5"/>
              <w:spacing w:after="0"/>
              <w:jc w:val="both"/>
              <w:rPr>
                <w:b w:val="0"/>
                <w:i/>
                <w:iCs/>
                <w:sz w:val="10"/>
                <w:szCs w:val="10"/>
                <w:shd w:val="clear" w:color="auto" w:fill="FFFFFF"/>
              </w:rPr>
            </w:pPr>
            <w:r w:rsidRPr="00E71D52">
              <w:rPr>
                <w:b w:val="0"/>
                <w:i/>
                <w:iCs/>
                <w:sz w:val="10"/>
                <w:szCs w:val="10"/>
                <w:shd w:val="clear" w:color="auto" w:fill="FFFFFF"/>
              </w:rPr>
              <w:t>рынки</w:t>
            </w:r>
          </w:p>
          <w:p w14:paraId="0F6591D2" w14:textId="4A1EABFA" w:rsidR="006308C2" w:rsidRPr="00E71D52" w:rsidRDefault="006308C2" w:rsidP="006308C2">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0EB51966" w14:textId="166CBFF0" w:rsidR="006308C2" w:rsidRPr="00E71D52" w:rsidRDefault="006308C2" w:rsidP="006308C2">
            <w:pPr>
              <w:shd w:val="clear" w:color="auto" w:fill="FFFFFF"/>
              <w:spacing w:after="0" w:line="240" w:lineRule="auto"/>
              <w:ind w:right="-149"/>
              <w:rPr>
                <w:i/>
                <w:iCs/>
                <w:sz w:val="10"/>
                <w:szCs w:val="10"/>
                <w:shd w:val="clear" w:color="auto" w:fill="FFFFFF"/>
              </w:rPr>
            </w:pPr>
            <w:r w:rsidRPr="00E71D52">
              <w:rPr>
                <w:i/>
                <w:iCs/>
                <w:sz w:val="10"/>
                <w:szCs w:val="10"/>
                <w:shd w:val="clear" w:color="auto" w:fill="FFFFFF"/>
              </w:rPr>
              <w:t>многоквартирная жилая застройка</w:t>
            </w:r>
          </w:p>
          <w:p w14:paraId="41DDEC8B" w14:textId="173CE715" w:rsidR="006308C2" w:rsidRPr="00E71D52" w:rsidRDefault="006308C2" w:rsidP="006308C2">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2F6B1D61" w14:textId="06FF0BF6" w:rsidR="006308C2" w:rsidRPr="00E71D52" w:rsidRDefault="006308C2" w:rsidP="006308C2">
            <w:pPr>
              <w:shd w:val="clear" w:color="auto" w:fill="FFFFFF"/>
              <w:spacing w:after="0" w:line="240" w:lineRule="auto"/>
              <w:jc w:val="both"/>
              <w:rPr>
                <w:i/>
                <w:iCs/>
                <w:sz w:val="10"/>
                <w:szCs w:val="10"/>
                <w:shd w:val="clear" w:color="auto" w:fill="FFFFFF"/>
              </w:rPr>
            </w:pPr>
            <w:r w:rsidRPr="00E71D52">
              <w:rPr>
                <w:i/>
                <w:iCs/>
                <w:sz w:val="10"/>
                <w:szCs w:val="10"/>
                <w:shd w:val="clear" w:color="auto" w:fill="FFFFFF"/>
              </w:rPr>
              <w:t>индивидуальное жилищное строительство, блокированная жилая застройка</w:t>
            </w:r>
          </w:p>
          <w:p w14:paraId="017A87E8" w14:textId="5C421D0F" w:rsidR="006308C2" w:rsidRPr="00E71D52" w:rsidRDefault="006308C2" w:rsidP="006308C2">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086DCFF9" w14:textId="24D4F1CB" w:rsidR="006308C2" w:rsidRPr="00E71D52" w:rsidRDefault="006308C2" w:rsidP="006308C2">
            <w:pPr>
              <w:shd w:val="clear" w:color="auto" w:fill="FFFFFF"/>
              <w:spacing w:after="0" w:line="240" w:lineRule="auto"/>
              <w:ind w:right="-149"/>
              <w:jc w:val="both"/>
              <w:rPr>
                <w:i/>
                <w:iCs/>
                <w:sz w:val="10"/>
                <w:szCs w:val="10"/>
                <w:shd w:val="clear" w:color="auto" w:fill="FFFFFF"/>
              </w:rPr>
            </w:pPr>
            <w:r w:rsidRPr="00E71D52">
              <w:rPr>
                <w:i/>
                <w:iCs/>
                <w:sz w:val="10"/>
                <w:szCs w:val="10"/>
                <w:shd w:val="clear" w:color="auto" w:fill="FFFFFF"/>
              </w:rPr>
              <w:t>личные подсобные хозяйства, огородничество, садоводство</w:t>
            </w:r>
          </w:p>
          <w:p w14:paraId="184CAD20" w14:textId="4C01D151" w:rsidR="006308C2" w:rsidRPr="00E71D52" w:rsidRDefault="006308C2" w:rsidP="006308C2">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01C773EC" w14:textId="560B420D" w:rsidR="006308C2" w:rsidRPr="00E71D52" w:rsidRDefault="006308C2" w:rsidP="006308C2">
            <w:pPr>
              <w:shd w:val="clear" w:color="auto" w:fill="FFFFFF"/>
              <w:spacing w:after="0" w:line="240" w:lineRule="auto"/>
              <w:ind w:right="-149"/>
              <w:jc w:val="both"/>
              <w:rPr>
                <w:i/>
                <w:iCs/>
                <w:sz w:val="10"/>
                <w:szCs w:val="10"/>
                <w:shd w:val="clear" w:color="auto" w:fill="FFFFFF"/>
              </w:rPr>
            </w:pPr>
            <w:r w:rsidRPr="00E71D52">
              <w:rPr>
                <w:i/>
                <w:iCs/>
                <w:sz w:val="10"/>
                <w:szCs w:val="10"/>
                <w:shd w:val="clear" w:color="auto" w:fill="FFFFFF"/>
              </w:rPr>
              <w:t>объекты гаражного назначения</w:t>
            </w:r>
          </w:p>
          <w:p w14:paraId="08F1C897" w14:textId="721EEEFB" w:rsidR="006308C2" w:rsidRPr="00E71D52" w:rsidRDefault="006308C2" w:rsidP="006308C2">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1D2FBAF2" w14:textId="1FD7051D" w:rsidR="006308C2" w:rsidRPr="00E71D52" w:rsidRDefault="006308C2" w:rsidP="006308C2">
            <w:pPr>
              <w:shd w:val="clear" w:color="auto" w:fill="FFFFFF"/>
              <w:spacing w:after="0" w:line="240" w:lineRule="auto"/>
              <w:ind w:right="-149"/>
              <w:rPr>
                <w:i/>
                <w:iCs/>
                <w:sz w:val="10"/>
                <w:szCs w:val="10"/>
                <w:shd w:val="clear" w:color="auto" w:fill="FFFFFF"/>
              </w:rPr>
            </w:pPr>
            <w:r w:rsidRPr="00E71D52">
              <w:rPr>
                <w:i/>
                <w:iCs/>
                <w:sz w:val="10"/>
                <w:szCs w:val="10"/>
                <w:shd w:val="clear" w:color="auto" w:fill="FFFFFF"/>
              </w:rPr>
              <w:t>плоскостные автостоянки</w:t>
            </w:r>
          </w:p>
          <w:p w14:paraId="16EBE601" w14:textId="1C6EEE1D" w:rsidR="006308C2" w:rsidRPr="00E71D52" w:rsidRDefault="006308C2" w:rsidP="006308C2">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2697C329" w14:textId="41D84608" w:rsidR="006308C2" w:rsidRPr="00E71D52" w:rsidRDefault="006308C2" w:rsidP="006308C2">
            <w:pPr>
              <w:spacing w:after="0" w:line="240" w:lineRule="auto"/>
              <w:ind w:right="-149"/>
              <w:rPr>
                <w:i/>
                <w:iCs/>
                <w:sz w:val="10"/>
                <w:szCs w:val="10"/>
                <w:shd w:val="clear" w:color="auto" w:fill="FFFFFF"/>
              </w:rPr>
            </w:pPr>
            <w:r w:rsidRPr="00E71D52">
              <w:rPr>
                <w:i/>
                <w:iCs/>
                <w:sz w:val="10"/>
                <w:szCs w:val="10"/>
                <w:shd w:val="clear" w:color="auto" w:fill="FFFFFF"/>
              </w:rPr>
              <w:t>коммунальное обслуживание</w:t>
            </w:r>
          </w:p>
          <w:p w14:paraId="21038038" w14:textId="14C421DC" w:rsidR="006308C2" w:rsidRPr="00E71D52" w:rsidRDefault="006308C2" w:rsidP="006308C2">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7991DEDB" w14:textId="4EF70FAD" w:rsidR="006308C2" w:rsidRPr="00E71D52" w:rsidRDefault="006308C2" w:rsidP="006308C2">
            <w:pPr>
              <w:spacing w:after="0" w:line="240" w:lineRule="auto"/>
              <w:ind w:right="-149"/>
              <w:rPr>
                <w:i/>
                <w:iCs/>
                <w:sz w:val="10"/>
                <w:szCs w:val="10"/>
                <w:shd w:val="clear" w:color="auto" w:fill="FFFFFF"/>
              </w:rPr>
            </w:pPr>
            <w:r w:rsidRPr="00E71D52">
              <w:rPr>
                <w:i/>
                <w:iCs/>
                <w:sz w:val="10"/>
                <w:szCs w:val="10"/>
                <w:shd w:val="clear" w:color="auto" w:fill="FFFFFF"/>
              </w:rPr>
              <w:t>обслуживание автотранспорта</w:t>
            </w:r>
          </w:p>
          <w:p w14:paraId="77214AD8" w14:textId="07D9A991" w:rsidR="006308C2" w:rsidRPr="00E71D52" w:rsidRDefault="006308C2" w:rsidP="006308C2">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4AC92CA6" w14:textId="703AE3E0" w:rsidR="006308C2" w:rsidRPr="00E71D52" w:rsidRDefault="006308C2" w:rsidP="006308C2">
            <w:pPr>
              <w:pStyle w:val="aff5"/>
              <w:spacing w:after="0"/>
              <w:jc w:val="both"/>
              <w:rPr>
                <w:b w:val="0"/>
                <w:i/>
                <w:iCs/>
                <w:sz w:val="10"/>
                <w:szCs w:val="10"/>
              </w:rPr>
            </w:pPr>
            <w:r w:rsidRPr="00E71D52">
              <w:rPr>
                <w:b w:val="0"/>
                <w:i/>
                <w:iCs/>
                <w:sz w:val="10"/>
                <w:szCs w:val="10"/>
              </w:rPr>
              <w:t>кладбища</w:t>
            </w:r>
          </w:p>
          <w:p w14:paraId="1E44F626" w14:textId="67924445" w:rsidR="006308C2" w:rsidRPr="00E71D52" w:rsidRDefault="006308C2" w:rsidP="006308C2">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56CFF668" w14:textId="26F40086" w:rsidR="006308C2" w:rsidRPr="00E71D52" w:rsidRDefault="006308C2" w:rsidP="006308C2">
            <w:pPr>
              <w:spacing w:after="0" w:line="240" w:lineRule="auto"/>
              <w:ind w:right="-149"/>
              <w:rPr>
                <w:i/>
                <w:iCs/>
                <w:sz w:val="10"/>
                <w:szCs w:val="10"/>
                <w:shd w:val="clear" w:color="auto" w:fill="FFFFFF"/>
              </w:rPr>
            </w:pPr>
            <w:r w:rsidRPr="00E71D52">
              <w:rPr>
                <w:i/>
                <w:iCs/>
                <w:sz w:val="10"/>
                <w:szCs w:val="10"/>
                <w:shd w:val="clear" w:color="auto" w:fill="FFFFFF"/>
              </w:rPr>
              <w:t>ритуальная деятельность</w:t>
            </w:r>
          </w:p>
          <w:p w14:paraId="79C4CC20" w14:textId="2B872890" w:rsidR="006308C2" w:rsidRPr="00E71D52" w:rsidRDefault="006308C2" w:rsidP="006308C2">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11D2D9A0" w14:textId="51629394" w:rsidR="006308C2" w:rsidRPr="00E71D52" w:rsidRDefault="006308C2" w:rsidP="006308C2">
            <w:pPr>
              <w:spacing w:after="0" w:line="240" w:lineRule="auto"/>
              <w:ind w:right="-149"/>
              <w:rPr>
                <w:i/>
                <w:iCs/>
                <w:sz w:val="10"/>
                <w:szCs w:val="10"/>
                <w:shd w:val="clear" w:color="auto" w:fill="FFFFFF"/>
              </w:rPr>
            </w:pPr>
            <w:r w:rsidRPr="00E71D52">
              <w:rPr>
                <w:i/>
                <w:iCs/>
                <w:noProof/>
                <w:sz w:val="10"/>
                <w:szCs w:val="10"/>
                <w:lang w:eastAsia="ru-RU"/>
              </w:rPr>
              <w:drawing>
                <wp:anchor distT="0" distB="0" distL="114300" distR="114300" simplePos="0" relativeHeight="251656192" behindDoc="1" locked="0" layoutInCell="1" allowOverlap="1" wp14:anchorId="3EAE0768" wp14:editId="0CA69260">
                  <wp:simplePos x="0" y="0"/>
                  <wp:positionH relativeFrom="page">
                    <wp:posOffset>7232015</wp:posOffset>
                  </wp:positionH>
                  <wp:positionV relativeFrom="paragraph">
                    <wp:posOffset>107950</wp:posOffset>
                  </wp:positionV>
                  <wp:extent cx="323850" cy="179133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4">
                            <a:extLst>
                              <a:ext uri="{28A0092B-C50C-407E-A947-70E740481C1C}">
                                <a14:useLocalDpi xmlns:a14="http://schemas.microsoft.com/office/drawing/2010/main" val="0"/>
                              </a:ext>
                            </a:extLst>
                          </a:blip>
                          <a:srcRect l="22884" t="17859" r="70189" b="13959"/>
                          <a:stretch>
                            <a:fillRect/>
                          </a:stretch>
                        </pic:blipFill>
                        <pic:spPr bwMode="auto">
                          <a:xfrm>
                            <a:off x="0" y="0"/>
                            <a:ext cx="323850" cy="1791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1D52">
              <w:rPr>
                <w:i/>
                <w:iCs/>
                <w:sz w:val="10"/>
                <w:szCs w:val="10"/>
                <w:shd w:val="clear" w:color="auto" w:fill="FFFFFF"/>
              </w:rPr>
              <w:t>содержание или разведение животных</w:t>
            </w:r>
          </w:p>
          <w:p w14:paraId="4DC46A68" w14:textId="57F5A9B2" w:rsidR="006308C2" w:rsidRPr="00E71D52" w:rsidRDefault="006308C2" w:rsidP="006308C2">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130EC2D0" w14:textId="7B2AE003" w:rsidR="006308C2" w:rsidRPr="00E71D52" w:rsidRDefault="006308C2" w:rsidP="006308C2">
            <w:pPr>
              <w:spacing w:after="0" w:line="240" w:lineRule="auto"/>
              <w:ind w:right="-149"/>
              <w:rPr>
                <w:i/>
                <w:iCs/>
                <w:sz w:val="10"/>
                <w:szCs w:val="10"/>
                <w:shd w:val="clear" w:color="auto" w:fill="FFFFFF"/>
              </w:rPr>
            </w:pPr>
            <w:r w:rsidRPr="00E71D52">
              <w:rPr>
                <w:i/>
                <w:iCs/>
                <w:sz w:val="10"/>
                <w:szCs w:val="10"/>
                <w:shd w:val="clear" w:color="auto" w:fill="FFFFFF"/>
              </w:rPr>
              <w:t>приюты для животных</w:t>
            </w:r>
          </w:p>
          <w:p w14:paraId="36E0D77D" w14:textId="23B7DB83" w:rsidR="006308C2" w:rsidRPr="00E71D52" w:rsidRDefault="006308C2" w:rsidP="006308C2">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4A9AA9A4" w14:textId="431E6EBE" w:rsidR="006308C2" w:rsidRPr="00E71D52" w:rsidRDefault="006308C2" w:rsidP="006308C2">
            <w:pPr>
              <w:pStyle w:val="aff5"/>
              <w:spacing w:after="0"/>
              <w:jc w:val="both"/>
              <w:rPr>
                <w:b w:val="0"/>
                <w:i/>
                <w:iCs/>
                <w:sz w:val="10"/>
                <w:szCs w:val="10"/>
                <w:shd w:val="clear" w:color="auto" w:fill="FFFFFF"/>
              </w:rPr>
            </w:pPr>
            <w:r w:rsidRPr="00E71D52">
              <w:rPr>
                <w:b w:val="0"/>
                <w:i/>
                <w:iCs/>
                <w:sz w:val="10"/>
                <w:szCs w:val="10"/>
                <w:shd w:val="clear" w:color="auto" w:fill="FFFFFF"/>
              </w:rPr>
              <w:t>иной (</w:t>
            </w:r>
            <w:r w:rsidR="00FC1D5E" w:rsidRPr="00E71D52">
              <w:rPr>
                <w:b w:val="0"/>
                <w:i/>
                <w:iCs/>
                <w:sz w:val="10"/>
                <w:szCs w:val="10"/>
                <w:shd w:val="clear" w:color="auto" w:fill="FFFFFF"/>
              </w:rPr>
              <w:t>значение выбирается в случае, если вид разрешенного использования не соответствует ни одному из типовых значений)</w:t>
            </w:r>
          </w:p>
          <w:p w14:paraId="2211FD34" w14:textId="42563F4E" w:rsidR="006308C2" w:rsidRPr="00E71D52" w:rsidRDefault="006308C2" w:rsidP="006308C2">
            <w:pPr>
              <w:pStyle w:val="aff5"/>
              <w:spacing w:after="0"/>
              <w:jc w:val="both"/>
              <w:rPr>
                <w:sz w:val="20"/>
                <w:szCs w:val="20"/>
              </w:rPr>
            </w:pPr>
          </w:p>
        </w:tc>
        <w:tc>
          <w:tcPr>
            <w:tcW w:w="4725" w:type="dxa"/>
            <w:gridSpan w:val="6"/>
            <w:tcBorders>
              <w:top w:val="single" w:sz="4" w:space="0" w:color="FFFFFF"/>
              <w:left w:val="single" w:sz="4" w:space="0" w:color="FFFFFF"/>
              <w:bottom w:val="single" w:sz="4" w:space="0" w:color="FFFFFF"/>
              <w:right w:val="single" w:sz="4" w:space="0" w:color="FFFFFF" w:themeColor="background1"/>
            </w:tcBorders>
          </w:tcPr>
          <w:p w14:paraId="272B84AA" w14:textId="77777777" w:rsidR="00BE6859" w:rsidRPr="00E71D52" w:rsidRDefault="00BE6859" w:rsidP="00120325">
            <w:pPr>
              <w:pStyle w:val="aff5"/>
              <w:spacing w:after="0"/>
              <w:jc w:val="both"/>
              <w:rPr>
                <w:sz w:val="4"/>
                <w:szCs w:val="4"/>
              </w:rPr>
            </w:pPr>
          </w:p>
        </w:tc>
      </w:tr>
      <w:tr w:rsidR="00BE6859" w:rsidRPr="00E71D52" w14:paraId="31E9E19B" w14:textId="77777777" w:rsidTr="00D164E3">
        <w:trPr>
          <w:gridAfter w:val="2"/>
          <w:wAfter w:w="482" w:type="dxa"/>
          <w:trHeight w:val="38"/>
        </w:trPr>
        <w:tc>
          <w:tcPr>
            <w:tcW w:w="430" w:type="dxa"/>
            <w:tcBorders>
              <w:top w:val="single" w:sz="4" w:space="0" w:color="FFFFFF"/>
              <w:left w:val="single" w:sz="4" w:space="0" w:color="FFFFFF"/>
              <w:bottom w:val="single" w:sz="4" w:space="0" w:color="FFFFFF"/>
              <w:right w:val="single" w:sz="4" w:space="0" w:color="FFFFFF"/>
            </w:tcBorders>
          </w:tcPr>
          <w:p w14:paraId="72DF08A3" w14:textId="01B38DF7" w:rsidR="00BE6859" w:rsidRPr="00E71D52" w:rsidRDefault="008F43B1" w:rsidP="00120325">
            <w:pPr>
              <w:pStyle w:val="aff5"/>
              <w:spacing w:after="0"/>
              <w:jc w:val="both"/>
              <w:rPr>
                <w:sz w:val="8"/>
                <w:szCs w:val="8"/>
              </w:rPr>
            </w:pPr>
            <w:r w:rsidRPr="00E71D52">
              <w:rPr>
                <w:sz w:val="20"/>
                <w:szCs w:val="20"/>
              </w:rPr>
              <w:t>3</w:t>
            </w:r>
            <w:r w:rsidR="00BE6859" w:rsidRPr="00E71D52">
              <w:rPr>
                <w:sz w:val="20"/>
                <w:szCs w:val="20"/>
              </w:rPr>
              <w:t>.</w:t>
            </w:r>
          </w:p>
        </w:tc>
        <w:tc>
          <w:tcPr>
            <w:tcW w:w="8750" w:type="dxa"/>
            <w:gridSpan w:val="12"/>
            <w:tcBorders>
              <w:top w:val="single" w:sz="4" w:space="0" w:color="FFFFFF"/>
              <w:left w:val="single" w:sz="4" w:space="0" w:color="FFFFFF"/>
              <w:bottom w:val="single" w:sz="4" w:space="0" w:color="FFFFFF"/>
              <w:right w:val="single" w:sz="4" w:space="0" w:color="FFFFFF"/>
            </w:tcBorders>
          </w:tcPr>
          <w:p w14:paraId="58759534" w14:textId="7BD959A9" w:rsidR="00BE6859" w:rsidRPr="00E71D52" w:rsidRDefault="00BE6859" w:rsidP="00120325">
            <w:pPr>
              <w:pStyle w:val="aff5"/>
              <w:spacing w:after="0"/>
              <w:jc w:val="both"/>
              <w:rPr>
                <w:b w:val="0"/>
                <w:bCs/>
                <w:sz w:val="20"/>
                <w:szCs w:val="20"/>
              </w:rPr>
            </w:pPr>
            <w:r w:rsidRPr="00E71D52">
              <w:rPr>
                <w:sz w:val="20"/>
                <w:szCs w:val="20"/>
              </w:rPr>
              <w:t>Основные параметры ограждения</w:t>
            </w:r>
            <w:r w:rsidR="007D4F15" w:rsidRPr="00E71D52">
              <w:rPr>
                <w:sz w:val="20"/>
                <w:szCs w:val="20"/>
              </w:rPr>
              <w:t>*</w:t>
            </w:r>
            <w:r w:rsidRPr="00E71D52">
              <w:rPr>
                <w:sz w:val="20"/>
                <w:szCs w:val="20"/>
              </w:rPr>
              <w:t>:</w:t>
            </w:r>
          </w:p>
        </w:tc>
      </w:tr>
      <w:tr w:rsidR="00BE6859" w:rsidRPr="00E71D52" w14:paraId="5F6DC9FE" w14:textId="77777777" w:rsidTr="00D164E3">
        <w:trPr>
          <w:gridAfter w:val="2"/>
          <w:wAfter w:w="482" w:type="dxa"/>
          <w:trHeight w:val="42"/>
        </w:trPr>
        <w:tc>
          <w:tcPr>
            <w:tcW w:w="1921" w:type="dxa"/>
            <w:gridSpan w:val="3"/>
            <w:tcBorders>
              <w:top w:val="single" w:sz="2" w:space="0" w:color="FFFFFF" w:themeColor="background1"/>
              <w:left w:val="single" w:sz="4" w:space="0" w:color="FFFFFF"/>
              <w:bottom w:val="single" w:sz="4" w:space="0" w:color="FFFFFF"/>
              <w:right w:val="single" w:sz="4" w:space="0" w:color="FFFFFF"/>
            </w:tcBorders>
          </w:tcPr>
          <w:p w14:paraId="7A3DBBC1" w14:textId="77777777" w:rsidR="00BE6859" w:rsidRPr="00E71D52" w:rsidRDefault="00BE6859" w:rsidP="00120325">
            <w:pPr>
              <w:pStyle w:val="aff5"/>
              <w:spacing w:after="0" w:line="240" w:lineRule="auto"/>
              <w:jc w:val="both"/>
              <w:rPr>
                <w:b w:val="0"/>
                <w:bCs/>
                <w:sz w:val="2"/>
                <w:szCs w:val="2"/>
              </w:rPr>
            </w:pPr>
          </w:p>
        </w:tc>
        <w:tc>
          <w:tcPr>
            <w:tcW w:w="498" w:type="dxa"/>
            <w:gridSpan w:val="3"/>
            <w:tcBorders>
              <w:top w:val="single" w:sz="2" w:space="0" w:color="FFFFFF" w:themeColor="background1"/>
              <w:left w:val="single" w:sz="4" w:space="0" w:color="FFFFFF"/>
              <w:bottom w:val="single" w:sz="4" w:space="0" w:color="FFFFFF" w:themeColor="background1"/>
              <w:right w:val="single" w:sz="4" w:space="0" w:color="FFFFFF"/>
            </w:tcBorders>
          </w:tcPr>
          <w:p w14:paraId="2D58CE81" w14:textId="77777777" w:rsidR="00BE6859" w:rsidRPr="00E71D52" w:rsidRDefault="00BE6859" w:rsidP="00120325">
            <w:pPr>
              <w:pStyle w:val="aff5"/>
              <w:spacing w:after="0"/>
              <w:jc w:val="both"/>
              <w:rPr>
                <w:sz w:val="2"/>
                <w:szCs w:val="2"/>
              </w:rPr>
            </w:pPr>
          </w:p>
        </w:tc>
        <w:tc>
          <w:tcPr>
            <w:tcW w:w="2036" w:type="dxa"/>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42F6FA36" w14:textId="77777777" w:rsidR="00BE6859" w:rsidRPr="00E71D52" w:rsidRDefault="00BE6859" w:rsidP="00120325">
            <w:pPr>
              <w:spacing w:after="0" w:line="240" w:lineRule="auto"/>
              <w:jc w:val="both"/>
              <w:rPr>
                <w:sz w:val="2"/>
                <w:szCs w:val="2"/>
              </w:rPr>
            </w:pPr>
          </w:p>
        </w:tc>
        <w:tc>
          <w:tcPr>
            <w:tcW w:w="533" w:type="dxa"/>
            <w:gridSpan w:val="2"/>
            <w:tcBorders>
              <w:top w:val="single" w:sz="4" w:space="0" w:color="FFFFFF" w:themeColor="background1"/>
              <w:left w:val="single" w:sz="2" w:space="0" w:color="FFFFFF" w:themeColor="background1"/>
              <w:bottom w:val="single" w:sz="4" w:space="0" w:color="FFFFFF" w:themeColor="background1"/>
              <w:right w:val="single" w:sz="4" w:space="0" w:color="FFFFFF"/>
            </w:tcBorders>
          </w:tcPr>
          <w:p w14:paraId="17E9D12C" w14:textId="77777777" w:rsidR="00BE6859" w:rsidRPr="00E71D52" w:rsidRDefault="00BE6859" w:rsidP="00120325">
            <w:pPr>
              <w:pStyle w:val="aff5"/>
              <w:spacing w:after="0"/>
              <w:jc w:val="both"/>
              <w:rPr>
                <w:sz w:val="2"/>
                <w:szCs w:val="2"/>
              </w:rPr>
            </w:pPr>
          </w:p>
        </w:tc>
        <w:tc>
          <w:tcPr>
            <w:tcW w:w="3428"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000A3983" w14:textId="77777777" w:rsidR="00BE6859" w:rsidRPr="00E71D52" w:rsidRDefault="00BE6859" w:rsidP="00120325">
            <w:pPr>
              <w:pStyle w:val="aff5"/>
              <w:spacing w:after="0" w:line="240" w:lineRule="auto"/>
              <w:jc w:val="both"/>
              <w:rPr>
                <w:b w:val="0"/>
                <w:bCs/>
                <w:sz w:val="2"/>
                <w:szCs w:val="2"/>
              </w:rPr>
            </w:pPr>
          </w:p>
        </w:tc>
        <w:tc>
          <w:tcPr>
            <w:tcW w:w="764" w:type="dxa"/>
            <w:tcBorders>
              <w:top w:val="single" w:sz="4" w:space="0" w:color="FFFFFF"/>
              <w:left w:val="single" w:sz="4" w:space="0" w:color="FFFFFF"/>
              <w:bottom w:val="single" w:sz="4" w:space="0" w:color="FFFFFF" w:themeColor="background1"/>
              <w:right w:val="single" w:sz="2" w:space="0" w:color="FFFFFF" w:themeColor="background1"/>
            </w:tcBorders>
          </w:tcPr>
          <w:p w14:paraId="234D16BB" w14:textId="77777777" w:rsidR="00BE6859" w:rsidRPr="00E71D52" w:rsidRDefault="00BE6859" w:rsidP="00120325">
            <w:pPr>
              <w:pStyle w:val="aff5"/>
              <w:spacing w:after="0"/>
              <w:jc w:val="both"/>
              <w:rPr>
                <w:sz w:val="2"/>
                <w:szCs w:val="2"/>
              </w:rPr>
            </w:pPr>
          </w:p>
        </w:tc>
      </w:tr>
      <w:tr w:rsidR="00BE6859" w:rsidRPr="00E71D52" w14:paraId="3924F08C" w14:textId="77777777" w:rsidTr="00D164E3">
        <w:trPr>
          <w:gridAfter w:val="2"/>
          <w:wAfter w:w="482" w:type="dxa"/>
          <w:trHeight w:val="38"/>
        </w:trPr>
        <w:tc>
          <w:tcPr>
            <w:tcW w:w="1921" w:type="dxa"/>
            <w:gridSpan w:val="3"/>
            <w:tcBorders>
              <w:top w:val="single" w:sz="4" w:space="0" w:color="FFFFFF"/>
              <w:left w:val="single" w:sz="4" w:space="0" w:color="FFFFFF"/>
              <w:bottom w:val="single" w:sz="2" w:space="0" w:color="FFFFFF" w:themeColor="background1"/>
              <w:right w:val="single" w:sz="4" w:space="0" w:color="FFFFFF" w:themeColor="background1"/>
            </w:tcBorders>
          </w:tcPr>
          <w:p w14:paraId="6A1F3833" w14:textId="77777777" w:rsidR="00BE6859" w:rsidRPr="00E71D52" w:rsidRDefault="00BE6859" w:rsidP="00120325">
            <w:pPr>
              <w:pStyle w:val="aff5"/>
              <w:spacing w:after="0" w:line="240" w:lineRule="auto"/>
              <w:ind w:right="-192"/>
              <w:jc w:val="both"/>
              <w:rPr>
                <w:b w:val="0"/>
                <w:bCs/>
                <w:sz w:val="2"/>
                <w:szCs w:val="2"/>
              </w:rPr>
            </w:pPr>
          </w:p>
        </w:tc>
        <w:tc>
          <w:tcPr>
            <w:tcW w:w="498"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ABBF8FC" w14:textId="77777777" w:rsidR="00BE6859" w:rsidRPr="00E71D52" w:rsidRDefault="00BE6859" w:rsidP="00120325">
            <w:pPr>
              <w:pStyle w:val="aff5"/>
              <w:spacing w:after="0"/>
              <w:jc w:val="both"/>
              <w:rPr>
                <w:sz w:val="2"/>
                <w:szCs w:val="2"/>
              </w:rPr>
            </w:pPr>
          </w:p>
        </w:tc>
        <w:tc>
          <w:tcPr>
            <w:tcW w:w="20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4BAA13" w14:textId="77777777" w:rsidR="00BE6859" w:rsidRPr="00E71D52" w:rsidRDefault="00BE6859" w:rsidP="00120325">
            <w:pPr>
              <w:spacing w:after="0" w:line="240" w:lineRule="auto"/>
              <w:ind w:right="-35"/>
              <w:jc w:val="both"/>
              <w:rPr>
                <w:sz w:val="2"/>
                <w:szCs w:val="2"/>
              </w:rPr>
            </w:pPr>
          </w:p>
        </w:tc>
        <w:tc>
          <w:tcPr>
            <w:tcW w:w="1929"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9C85C29" w14:textId="77777777" w:rsidR="00BE6859" w:rsidRPr="00E71D52" w:rsidRDefault="00BE6859" w:rsidP="00120325">
            <w:pPr>
              <w:pStyle w:val="aff5"/>
              <w:spacing w:after="0"/>
              <w:jc w:val="both"/>
              <w:rPr>
                <w:sz w:val="2"/>
                <w:szCs w:val="2"/>
              </w:rPr>
            </w:pPr>
          </w:p>
        </w:tc>
        <w:tc>
          <w:tcPr>
            <w:tcW w:w="20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84991E" w14:textId="77777777" w:rsidR="00BE6859" w:rsidRPr="00E71D52" w:rsidRDefault="00BE6859" w:rsidP="00120325">
            <w:pPr>
              <w:pStyle w:val="aff5"/>
              <w:spacing w:after="0"/>
              <w:jc w:val="both"/>
              <w:rPr>
                <w:sz w:val="2"/>
                <w:szCs w:val="2"/>
              </w:rPr>
            </w:pPr>
          </w:p>
        </w:tc>
        <w:tc>
          <w:tcPr>
            <w:tcW w:w="76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7F2D010" w14:textId="77777777" w:rsidR="00BE6859" w:rsidRPr="00E71D52" w:rsidRDefault="00BE6859" w:rsidP="00120325">
            <w:pPr>
              <w:pStyle w:val="aff5"/>
              <w:spacing w:after="0"/>
              <w:jc w:val="both"/>
              <w:rPr>
                <w:sz w:val="2"/>
                <w:szCs w:val="2"/>
              </w:rPr>
            </w:pPr>
          </w:p>
        </w:tc>
      </w:tr>
      <w:tr w:rsidR="00BE6859" w:rsidRPr="00E71D52" w14:paraId="6AE65D3B" w14:textId="77777777" w:rsidTr="00D164E3">
        <w:trPr>
          <w:gridAfter w:val="2"/>
          <w:wAfter w:w="482" w:type="dxa"/>
          <w:trHeight w:val="38"/>
        </w:trPr>
        <w:tc>
          <w:tcPr>
            <w:tcW w:w="1921" w:type="dxa"/>
            <w:gridSpan w:val="3"/>
            <w:tcBorders>
              <w:top w:val="single" w:sz="4" w:space="0" w:color="FFFFFF"/>
              <w:left w:val="single" w:sz="4" w:space="0" w:color="FFFFFF"/>
              <w:bottom w:val="single" w:sz="4" w:space="0" w:color="FFFFFF" w:themeColor="background1"/>
              <w:right w:val="single" w:sz="2" w:space="0" w:color="auto"/>
            </w:tcBorders>
          </w:tcPr>
          <w:p w14:paraId="74C174CD" w14:textId="77777777" w:rsidR="00B92F66" w:rsidRPr="00E71D52" w:rsidRDefault="00BE6859" w:rsidP="00120325">
            <w:pPr>
              <w:pStyle w:val="aff5"/>
              <w:spacing w:after="0" w:line="240" w:lineRule="auto"/>
              <w:ind w:right="-206"/>
              <w:jc w:val="left"/>
              <w:rPr>
                <w:b w:val="0"/>
                <w:bCs/>
                <w:sz w:val="16"/>
                <w:szCs w:val="16"/>
                <w:lang w:eastAsia="ru-RU"/>
              </w:rPr>
            </w:pPr>
            <w:r w:rsidRPr="00E71D52">
              <w:rPr>
                <w:b w:val="0"/>
                <w:bCs/>
                <w:sz w:val="18"/>
                <w:szCs w:val="18"/>
                <w:lang w:eastAsia="ru-RU"/>
              </w:rPr>
              <w:t>Высота стоек</w:t>
            </w:r>
            <w:r w:rsidRPr="00E71D52">
              <w:rPr>
                <w:b w:val="0"/>
                <w:bCs/>
                <w:sz w:val="16"/>
                <w:szCs w:val="16"/>
                <w:lang w:eastAsia="ru-RU"/>
              </w:rPr>
              <w:t xml:space="preserve"> </w:t>
            </w:r>
          </w:p>
          <w:p w14:paraId="6F3D61C1" w14:textId="3CAADD46" w:rsidR="00BE6859" w:rsidRPr="00E71D52" w:rsidRDefault="00BE6859" w:rsidP="00120325">
            <w:pPr>
              <w:pStyle w:val="aff5"/>
              <w:spacing w:after="0" w:line="240" w:lineRule="auto"/>
              <w:ind w:right="-206"/>
              <w:jc w:val="left"/>
              <w:rPr>
                <w:b w:val="0"/>
                <w:bCs/>
                <w:sz w:val="18"/>
                <w:szCs w:val="18"/>
              </w:rPr>
            </w:pPr>
            <w:r w:rsidRPr="00E71D52">
              <w:rPr>
                <w:b w:val="0"/>
                <w:bCs/>
                <w:sz w:val="18"/>
                <w:szCs w:val="18"/>
                <w:lang w:eastAsia="ru-RU"/>
              </w:rPr>
              <w:t>(столбов)</w:t>
            </w:r>
            <w:r w:rsidR="00B92F66" w:rsidRPr="00E71D52">
              <w:rPr>
                <w:b w:val="0"/>
                <w:bCs/>
                <w:sz w:val="18"/>
                <w:szCs w:val="18"/>
                <w:lang w:eastAsia="ru-RU"/>
              </w:rPr>
              <w:t>*</w:t>
            </w:r>
            <w:r w:rsidRPr="00E71D52">
              <w:rPr>
                <w:b w:val="0"/>
                <w:bCs/>
                <w:sz w:val="18"/>
                <w:szCs w:val="18"/>
              </w:rPr>
              <w:t>:</w:t>
            </w:r>
          </w:p>
        </w:tc>
        <w:tc>
          <w:tcPr>
            <w:tcW w:w="498" w:type="dxa"/>
            <w:gridSpan w:val="3"/>
            <w:tcBorders>
              <w:top w:val="single" w:sz="4" w:space="0" w:color="auto"/>
              <w:left w:val="single" w:sz="2" w:space="0" w:color="auto"/>
              <w:bottom w:val="single" w:sz="4" w:space="0" w:color="auto"/>
            </w:tcBorders>
          </w:tcPr>
          <w:p w14:paraId="20DC184F" w14:textId="77777777" w:rsidR="00BE6859" w:rsidRPr="00E71D52" w:rsidRDefault="00BE6859" w:rsidP="00120325">
            <w:pPr>
              <w:pStyle w:val="aff5"/>
              <w:spacing w:after="0"/>
              <w:jc w:val="both"/>
              <w:rPr>
                <w:sz w:val="16"/>
                <w:szCs w:val="16"/>
              </w:rPr>
            </w:pPr>
          </w:p>
        </w:tc>
        <w:tc>
          <w:tcPr>
            <w:tcW w:w="2036" w:type="dxa"/>
            <w:tcBorders>
              <w:top w:val="single" w:sz="4" w:space="0" w:color="FFFFFF" w:themeColor="background1"/>
              <w:left w:val="single" w:sz="4" w:space="0" w:color="FFFFFF"/>
              <w:bottom w:val="single" w:sz="4" w:space="0" w:color="FFFFFF" w:themeColor="background1"/>
              <w:right w:val="single" w:sz="2" w:space="0" w:color="auto"/>
            </w:tcBorders>
          </w:tcPr>
          <w:p w14:paraId="369D5775" w14:textId="61A40062" w:rsidR="00BE6859" w:rsidRPr="00E71D52" w:rsidRDefault="00BE6859" w:rsidP="00120325">
            <w:pPr>
              <w:spacing w:after="0" w:line="240" w:lineRule="auto"/>
              <w:ind w:right="-35"/>
              <w:jc w:val="both"/>
              <w:rPr>
                <w:sz w:val="18"/>
                <w:szCs w:val="18"/>
              </w:rPr>
            </w:pPr>
            <w:r w:rsidRPr="00E71D52">
              <w:rPr>
                <w:sz w:val="18"/>
                <w:szCs w:val="18"/>
              </w:rPr>
              <w:t>Высота секций</w:t>
            </w:r>
            <w:r w:rsidR="00B92F66" w:rsidRPr="00E71D52">
              <w:rPr>
                <w:sz w:val="18"/>
                <w:szCs w:val="18"/>
              </w:rPr>
              <w:t>*</w:t>
            </w:r>
            <w:r w:rsidRPr="00E71D52">
              <w:rPr>
                <w:sz w:val="16"/>
                <w:szCs w:val="16"/>
                <w:lang w:eastAsia="ru-RU"/>
              </w:rPr>
              <w:t>:</w:t>
            </w:r>
          </w:p>
        </w:tc>
        <w:tc>
          <w:tcPr>
            <w:tcW w:w="1929" w:type="dxa"/>
            <w:gridSpan w:val="3"/>
            <w:tcBorders>
              <w:top w:val="single" w:sz="4" w:space="0" w:color="auto"/>
              <w:left w:val="single" w:sz="2" w:space="0" w:color="auto"/>
              <w:bottom w:val="single" w:sz="4" w:space="0" w:color="auto"/>
              <w:right w:val="single" w:sz="2" w:space="0" w:color="auto"/>
            </w:tcBorders>
          </w:tcPr>
          <w:p w14:paraId="4D30E54A" w14:textId="77777777" w:rsidR="00BE6859" w:rsidRPr="00E71D52" w:rsidRDefault="00BE6859" w:rsidP="00120325">
            <w:pPr>
              <w:pStyle w:val="aff5"/>
              <w:spacing w:after="0"/>
              <w:jc w:val="both"/>
              <w:rPr>
                <w:sz w:val="16"/>
                <w:szCs w:val="16"/>
              </w:rPr>
            </w:pPr>
          </w:p>
        </w:tc>
        <w:tc>
          <w:tcPr>
            <w:tcW w:w="2032" w:type="dxa"/>
            <w:gridSpan w:val="2"/>
            <w:tcBorders>
              <w:top w:val="single" w:sz="4" w:space="0" w:color="FFFFFF" w:themeColor="background1"/>
              <w:left w:val="single" w:sz="4" w:space="0" w:color="auto"/>
              <w:bottom w:val="single" w:sz="4" w:space="0" w:color="FFFFFF" w:themeColor="background1"/>
              <w:right w:val="single" w:sz="2" w:space="0" w:color="auto"/>
            </w:tcBorders>
          </w:tcPr>
          <w:p w14:paraId="67D93427" w14:textId="6BAFA6CF" w:rsidR="00BE6859" w:rsidRPr="00E71D52" w:rsidRDefault="00BE6859" w:rsidP="00120325">
            <w:pPr>
              <w:pStyle w:val="aff5"/>
              <w:spacing w:after="0"/>
              <w:jc w:val="both"/>
              <w:rPr>
                <w:b w:val="0"/>
                <w:bCs/>
                <w:sz w:val="18"/>
                <w:szCs w:val="18"/>
              </w:rPr>
            </w:pPr>
            <w:r w:rsidRPr="00E71D52">
              <w:rPr>
                <w:b w:val="0"/>
                <w:bCs/>
                <w:sz w:val="18"/>
                <w:szCs w:val="18"/>
              </w:rPr>
              <w:t>Высота ворот</w:t>
            </w:r>
            <w:r w:rsidR="00B92F66" w:rsidRPr="00E71D52">
              <w:rPr>
                <w:b w:val="0"/>
                <w:bCs/>
                <w:sz w:val="18"/>
                <w:szCs w:val="18"/>
              </w:rPr>
              <w:t>*</w:t>
            </w:r>
            <w:r w:rsidRPr="00E71D52">
              <w:rPr>
                <w:b w:val="0"/>
                <w:bCs/>
                <w:sz w:val="16"/>
                <w:szCs w:val="16"/>
                <w:lang w:eastAsia="ru-RU"/>
              </w:rPr>
              <w:t>:</w:t>
            </w:r>
          </w:p>
        </w:tc>
        <w:tc>
          <w:tcPr>
            <w:tcW w:w="764" w:type="dxa"/>
            <w:tcBorders>
              <w:top w:val="single" w:sz="4" w:space="0" w:color="auto"/>
              <w:left w:val="single" w:sz="4" w:space="0" w:color="auto"/>
              <w:bottom w:val="single" w:sz="4" w:space="0" w:color="auto"/>
              <w:right w:val="single" w:sz="2" w:space="0" w:color="auto"/>
            </w:tcBorders>
          </w:tcPr>
          <w:p w14:paraId="12B2A811" w14:textId="77777777" w:rsidR="00BE6859" w:rsidRPr="00E71D52" w:rsidRDefault="00BE6859" w:rsidP="00120325">
            <w:pPr>
              <w:pStyle w:val="aff5"/>
              <w:spacing w:after="0"/>
              <w:jc w:val="both"/>
              <w:rPr>
                <w:sz w:val="16"/>
                <w:szCs w:val="16"/>
              </w:rPr>
            </w:pPr>
          </w:p>
        </w:tc>
      </w:tr>
      <w:tr w:rsidR="00BE6859" w:rsidRPr="00E71D52" w14:paraId="0A7A90F2" w14:textId="77777777" w:rsidTr="00D164E3">
        <w:trPr>
          <w:gridAfter w:val="2"/>
          <w:wAfter w:w="482" w:type="dxa"/>
          <w:trHeight w:val="424"/>
        </w:trPr>
        <w:tc>
          <w:tcPr>
            <w:tcW w:w="1921"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7D90A833" w14:textId="562F66B3" w:rsidR="00DE4C1D" w:rsidRPr="00E71D52" w:rsidRDefault="00BE6859" w:rsidP="00120325">
            <w:pPr>
              <w:pStyle w:val="aff5"/>
              <w:spacing w:after="0" w:line="240" w:lineRule="auto"/>
              <w:ind w:right="-64"/>
              <w:jc w:val="both"/>
              <w:rPr>
                <w:b w:val="0"/>
                <w:i/>
                <w:iCs/>
                <w:sz w:val="12"/>
                <w:szCs w:val="12"/>
              </w:rPr>
            </w:pPr>
            <w:r w:rsidRPr="00E71D52">
              <w:rPr>
                <w:b w:val="0"/>
                <w:i/>
                <w:iCs/>
                <w:sz w:val="12"/>
                <w:szCs w:val="12"/>
              </w:rPr>
              <w:t>Поле отображается (обязательно для заполнения) при указании в поле «Вид ограждения» «постоянное»</w:t>
            </w:r>
            <w:r w:rsidR="00C62B65" w:rsidRPr="00E71D52">
              <w:rPr>
                <w:b w:val="0"/>
                <w:i/>
                <w:iCs/>
                <w:sz w:val="12"/>
                <w:szCs w:val="12"/>
              </w:rPr>
              <w:t>:</w:t>
            </w:r>
          </w:p>
          <w:p w14:paraId="2BF3ACA3" w14:textId="77777777" w:rsidR="00491704" w:rsidRPr="00E71D52" w:rsidRDefault="00684920" w:rsidP="00120325">
            <w:pPr>
              <w:spacing w:after="0" w:line="240" w:lineRule="auto"/>
              <w:ind w:right="-64"/>
              <w:jc w:val="both"/>
              <w:rPr>
                <w:i/>
                <w:iCs/>
                <w:sz w:val="12"/>
                <w:szCs w:val="12"/>
                <w:u w:val="single"/>
              </w:rPr>
            </w:pPr>
            <w:r w:rsidRPr="00E71D52">
              <w:rPr>
                <w:i/>
                <w:iCs/>
                <w:sz w:val="12"/>
                <w:szCs w:val="12"/>
                <w:u w:val="single"/>
              </w:rPr>
              <w:t>Выбор из типовых значений:</w:t>
            </w:r>
          </w:p>
          <w:p w14:paraId="2B5EBF1D" w14:textId="77777777" w:rsidR="00C62B65" w:rsidRPr="00E71D52" w:rsidRDefault="00C62B65" w:rsidP="00C62B65">
            <w:pPr>
              <w:spacing w:after="0" w:line="240" w:lineRule="auto"/>
              <w:ind w:right="-64"/>
              <w:jc w:val="both"/>
              <w:rPr>
                <w:i/>
                <w:iCs/>
                <w:sz w:val="10"/>
                <w:szCs w:val="10"/>
              </w:rPr>
            </w:pPr>
            <w:r w:rsidRPr="00E71D52">
              <w:rPr>
                <w:i/>
                <w:iCs/>
                <w:sz w:val="10"/>
                <w:szCs w:val="10"/>
                <w:lang w:eastAsia="ru-RU"/>
              </w:rPr>
              <w:t>0,3…1,0 м</w:t>
            </w:r>
            <w:r w:rsidRPr="00E71D52">
              <w:rPr>
                <w:i/>
                <w:iCs/>
                <w:sz w:val="10"/>
                <w:szCs w:val="10"/>
              </w:rPr>
              <w:t xml:space="preserve"> </w:t>
            </w:r>
          </w:p>
          <w:p w14:paraId="6CD68317" w14:textId="77777777" w:rsidR="00C62B65" w:rsidRPr="00E71D52" w:rsidRDefault="00C62B65" w:rsidP="00C62B65">
            <w:pPr>
              <w:spacing w:after="0" w:line="240" w:lineRule="auto"/>
              <w:ind w:right="-64"/>
              <w:jc w:val="both"/>
              <w:rPr>
                <w:i/>
                <w:iCs/>
                <w:sz w:val="10"/>
                <w:szCs w:val="10"/>
              </w:rPr>
            </w:pPr>
            <w:r w:rsidRPr="00E71D52">
              <w:rPr>
                <w:i/>
                <w:iCs/>
                <w:sz w:val="10"/>
                <w:szCs w:val="10"/>
              </w:rPr>
              <w:t>к значению автоматически добавляется «низкие»</w:t>
            </w:r>
          </w:p>
          <w:p w14:paraId="7C6FF519" w14:textId="77777777" w:rsidR="00C62B65" w:rsidRPr="00E71D52" w:rsidRDefault="00C62B65" w:rsidP="00C62B65">
            <w:pPr>
              <w:spacing w:after="0" w:line="240" w:lineRule="auto"/>
              <w:ind w:right="-64"/>
              <w:jc w:val="both"/>
              <w:rPr>
                <w:i/>
                <w:iCs/>
                <w:sz w:val="10"/>
                <w:szCs w:val="10"/>
              </w:rPr>
            </w:pPr>
            <w:r w:rsidRPr="00E71D52">
              <w:rPr>
                <w:i/>
                <w:iCs/>
                <w:sz w:val="10"/>
                <w:szCs w:val="10"/>
              </w:rPr>
              <w:t>или</w:t>
            </w:r>
          </w:p>
          <w:p w14:paraId="6E1AC813" w14:textId="7F58B94E" w:rsidR="00C62B65" w:rsidRPr="00E71D52" w:rsidRDefault="00C62B65" w:rsidP="00C62B65">
            <w:pPr>
              <w:spacing w:after="0" w:line="240" w:lineRule="auto"/>
              <w:ind w:right="-64"/>
              <w:jc w:val="both"/>
              <w:rPr>
                <w:i/>
                <w:iCs/>
                <w:sz w:val="10"/>
                <w:szCs w:val="10"/>
              </w:rPr>
            </w:pPr>
            <w:r w:rsidRPr="00E71D52">
              <w:rPr>
                <w:i/>
                <w:iCs/>
                <w:sz w:val="10"/>
                <w:szCs w:val="10"/>
                <w:lang w:eastAsia="ru-RU"/>
              </w:rPr>
              <w:t>1,1…1,7 м</w:t>
            </w:r>
            <w:r w:rsidR="008A52E4" w:rsidRPr="00E71D52">
              <w:rPr>
                <w:i/>
                <w:iCs/>
                <w:sz w:val="10"/>
                <w:szCs w:val="10"/>
              </w:rPr>
              <w:t xml:space="preserve"> </w:t>
            </w:r>
          </w:p>
          <w:p w14:paraId="147A74D2" w14:textId="77777777" w:rsidR="00C62B65" w:rsidRPr="00E71D52" w:rsidRDefault="00C62B65" w:rsidP="00C62B65">
            <w:pPr>
              <w:spacing w:after="0" w:line="240" w:lineRule="auto"/>
              <w:ind w:right="-64"/>
              <w:jc w:val="both"/>
              <w:rPr>
                <w:i/>
                <w:iCs/>
                <w:sz w:val="10"/>
                <w:szCs w:val="10"/>
              </w:rPr>
            </w:pPr>
            <w:r w:rsidRPr="00E71D52">
              <w:rPr>
                <w:i/>
                <w:iCs/>
                <w:sz w:val="10"/>
                <w:szCs w:val="10"/>
              </w:rPr>
              <w:t>к значению автоматически добавляется «средние»</w:t>
            </w:r>
          </w:p>
          <w:p w14:paraId="38E04FC4" w14:textId="77777777" w:rsidR="00C62B65" w:rsidRPr="00E71D52" w:rsidRDefault="00C62B65" w:rsidP="00C62B65">
            <w:pPr>
              <w:spacing w:after="0" w:line="240" w:lineRule="auto"/>
              <w:ind w:right="-64"/>
              <w:jc w:val="both"/>
              <w:rPr>
                <w:i/>
                <w:iCs/>
                <w:sz w:val="10"/>
                <w:szCs w:val="10"/>
              </w:rPr>
            </w:pPr>
            <w:r w:rsidRPr="00E71D52">
              <w:rPr>
                <w:i/>
                <w:iCs/>
                <w:sz w:val="10"/>
                <w:szCs w:val="10"/>
              </w:rPr>
              <w:t>или</w:t>
            </w:r>
          </w:p>
          <w:p w14:paraId="1060E3E1" w14:textId="77777777" w:rsidR="00C62B65" w:rsidRPr="00E71D52" w:rsidRDefault="00C62B65" w:rsidP="00C62B65">
            <w:pPr>
              <w:spacing w:after="0" w:line="240" w:lineRule="auto"/>
              <w:ind w:right="-64"/>
              <w:jc w:val="both"/>
              <w:rPr>
                <w:i/>
                <w:iCs/>
                <w:sz w:val="10"/>
                <w:szCs w:val="10"/>
              </w:rPr>
            </w:pPr>
            <w:r w:rsidRPr="00E71D52">
              <w:rPr>
                <w:i/>
                <w:iCs/>
                <w:sz w:val="10"/>
                <w:szCs w:val="10"/>
                <w:lang w:eastAsia="ru-RU"/>
              </w:rPr>
              <w:t>1,8…3,0 м</w:t>
            </w:r>
            <w:r w:rsidRPr="00E71D52">
              <w:rPr>
                <w:i/>
                <w:iCs/>
                <w:sz w:val="10"/>
                <w:szCs w:val="10"/>
              </w:rPr>
              <w:t xml:space="preserve"> </w:t>
            </w:r>
          </w:p>
          <w:p w14:paraId="7012E1C3" w14:textId="77777777" w:rsidR="00C62B65" w:rsidRPr="00E71D52" w:rsidRDefault="00C62B65" w:rsidP="00C62B65">
            <w:pPr>
              <w:spacing w:after="0" w:line="240" w:lineRule="auto"/>
              <w:ind w:right="-64"/>
              <w:jc w:val="both"/>
              <w:rPr>
                <w:i/>
                <w:iCs/>
                <w:sz w:val="10"/>
                <w:szCs w:val="10"/>
              </w:rPr>
            </w:pPr>
            <w:r w:rsidRPr="00E71D52">
              <w:rPr>
                <w:i/>
                <w:iCs/>
                <w:sz w:val="10"/>
                <w:szCs w:val="10"/>
              </w:rPr>
              <w:t>к значению автоматически добавляется «высокие»</w:t>
            </w:r>
          </w:p>
          <w:p w14:paraId="1F6BEA6E" w14:textId="77777777" w:rsidR="00C62B65" w:rsidRPr="00E71D52" w:rsidRDefault="00C62B65" w:rsidP="00C62B65">
            <w:pPr>
              <w:spacing w:after="0" w:line="240" w:lineRule="auto"/>
              <w:ind w:right="-64"/>
              <w:jc w:val="both"/>
              <w:rPr>
                <w:i/>
                <w:iCs/>
                <w:sz w:val="10"/>
                <w:szCs w:val="10"/>
              </w:rPr>
            </w:pPr>
            <w:r w:rsidRPr="00E71D52">
              <w:rPr>
                <w:i/>
                <w:iCs/>
                <w:sz w:val="10"/>
                <w:szCs w:val="10"/>
              </w:rPr>
              <w:t>или</w:t>
            </w:r>
          </w:p>
          <w:p w14:paraId="0A0D49B8" w14:textId="77777777" w:rsidR="00C62B65" w:rsidRPr="00E71D52" w:rsidRDefault="00C62B65" w:rsidP="00C62B65">
            <w:pPr>
              <w:spacing w:after="0" w:line="240" w:lineRule="auto"/>
              <w:ind w:right="-64"/>
              <w:jc w:val="both"/>
              <w:rPr>
                <w:i/>
                <w:iCs/>
                <w:sz w:val="10"/>
                <w:szCs w:val="10"/>
              </w:rPr>
            </w:pPr>
            <w:r w:rsidRPr="00E71D52">
              <w:rPr>
                <w:i/>
                <w:iCs/>
                <w:sz w:val="10"/>
                <w:szCs w:val="10"/>
                <w:lang w:eastAsia="ru-RU"/>
              </w:rPr>
              <w:t>3,1 м и более</w:t>
            </w:r>
            <w:r w:rsidRPr="00E71D52">
              <w:rPr>
                <w:i/>
                <w:iCs/>
                <w:sz w:val="10"/>
                <w:szCs w:val="10"/>
              </w:rPr>
              <w:t xml:space="preserve"> </w:t>
            </w:r>
          </w:p>
          <w:p w14:paraId="3AD1BD75" w14:textId="77777777" w:rsidR="00C62B65" w:rsidRPr="00E71D52" w:rsidRDefault="00C62B65" w:rsidP="00C62B65">
            <w:pPr>
              <w:spacing w:after="0" w:line="240" w:lineRule="auto"/>
              <w:ind w:right="-64"/>
              <w:jc w:val="both"/>
              <w:rPr>
                <w:i/>
                <w:iCs/>
                <w:sz w:val="10"/>
                <w:szCs w:val="10"/>
              </w:rPr>
            </w:pPr>
            <w:r w:rsidRPr="00E71D52">
              <w:rPr>
                <w:i/>
                <w:iCs/>
                <w:sz w:val="10"/>
                <w:szCs w:val="10"/>
              </w:rPr>
              <w:t>к значению автоматически добавляется «специальные»</w:t>
            </w:r>
          </w:p>
          <w:p w14:paraId="1563E96F" w14:textId="77777777" w:rsidR="00DE4C1D" w:rsidRPr="00E71D52" w:rsidRDefault="00DE4C1D" w:rsidP="00120325">
            <w:pPr>
              <w:spacing w:after="0" w:line="240" w:lineRule="auto"/>
              <w:ind w:right="-64"/>
              <w:jc w:val="both"/>
              <w:rPr>
                <w:i/>
                <w:iCs/>
                <w:sz w:val="12"/>
                <w:szCs w:val="12"/>
              </w:rPr>
            </w:pPr>
          </w:p>
          <w:p w14:paraId="5D244BC0" w14:textId="77777777" w:rsidR="00DE4C1D" w:rsidRPr="00E71D52" w:rsidRDefault="00DE4C1D" w:rsidP="00120325">
            <w:pPr>
              <w:spacing w:after="0" w:line="240" w:lineRule="auto"/>
              <w:ind w:right="-64"/>
              <w:jc w:val="both"/>
              <w:rPr>
                <w:i/>
                <w:iCs/>
                <w:sz w:val="12"/>
                <w:szCs w:val="12"/>
              </w:rPr>
            </w:pPr>
          </w:p>
          <w:p w14:paraId="053865E4" w14:textId="77777777" w:rsidR="00491704" w:rsidRPr="00E71D52" w:rsidRDefault="00491704" w:rsidP="00120325">
            <w:pPr>
              <w:spacing w:after="0" w:line="240" w:lineRule="auto"/>
              <w:jc w:val="both"/>
              <w:rPr>
                <w:i/>
                <w:iCs/>
                <w:sz w:val="12"/>
                <w:szCs w:val="12"/>
              </w:rPr>
            </w:pPr>
          </w:p>
          <w:p w14:paraId="5E51350E" w14:textId="612B0163" w:rsidR="00684920" w:rsidRPr="00E71D52" w:rsidRDefault="00684920" w:rsidP="00120325">
            <w:pPr>
              <w:pStyle w:val="aff5"/>
              <w:spacing w:after="0" w:line="240" w:lineRule="auto"/>
              <w:ind w:right="-64"/>
              <w:jc w:val="both"/>
              <w:rPr>
                <w:b w:val="0"/>
                <w:bCs/>
                <w:sz w:val="4"/>
                <w:szCs w:val="4"/>
              </w:rPr>
            </w:pPr>
          </w:p>
        </w:tc>
        <w:tc>
          <w:tcPr>
            <w:tcW w:w="498"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6C6D3306" w14:textId="77777777" w:rsidR="00BE6859" w:rsidRPr="00E71D52" w:rsidRDefault="00BE6859" w:rsidP="00120325">
            <w:pPr>
              <w:pStyle w:val="aff5"/>
              <w:spacing w:after="0"/>
              <w:jc w:val="both"/>
              <w:rPr>
                <w:sz w:val="16"/>
                <w:szCs w:val="16"/>
              </w:rPr>
            </w:pPr>
          </w:p>
        </w:tc>
        <w:tc>
          <w:tcPr>
            <w:tcW w:w="20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CBD415" w14:textId="77777777" w:rsidR="00BE6859" w:rsidRPr="00E71D52" w:rsidRDefault="00BE6859" w:rsidP="00120325">
            <w:pPr>
              <w:spacing w:after="0" w:line="240" w:lineRule="auto"/>
              <w:ind w:right="-35"/>
              <w:jc w:val="both"/>
              <w:rPr>
                <w:bCs/>
                <w:i/>
                <w:iCs/>
                <w:sz w:val="12"/>
                <w:szCs w:val="12"/>
              </w:rPr>
            </w:pPr>
            <w:r w:rsidRPr="00E71D52">
              <w:rPr>
                <w:bCs/>
                <w:i/>
                <w:iCs/>
                <w:sz w:val="12"/>
                <w:szCs w:val="12"/>
              </w:rPr>
              <w:t xml:space="preserve">Поле отображается (обязательно для заполнения) при указании в поле «Вид ограждения» «постоянное» </w:t>
            </w:r>
          </w:p>
          <w:p w14:paraId="3C93DF6E" w14:textId="77777777" w:rsidR="00DE4C1D" w:rsidRPr="00E71D52" w:rsidRDefault="00DE4C1D" w:rsidP="00120325">
            <w:pPr>
              <w:pStyle w:val="aff5"/>
              <w:spacing w:after="0" w:line="240" w:lineRule="auto"/>
              <w:ind w:right="-64"/>
              <w:jc w:val="both"/>
              <w:rPr>
                <w:b w:val="0"/>
                <w:i/>
                <w:iCs/>
                <w:sz w:val="4"/>
                <w:szCs w:val="4"/>
              </w:rPr>
            </w:pPr>
          </w:p>
          <w:p w14:paraId="0FEF4279" w14:textId="77777777" w:rsidR="00DE4C1D" w:rsidRPr="00E71D52" w:rsidRDefault="00DE4C1D" w:rsidP="00120325">
            <w:pPr>
              <w:spacing w:after="0" w:line="240" w:lineRule="auto"/>
              <w:ind w:right="-64"/>
              <w:jc w:val="both"/>
              <w:rPr>
                <w:i/>
                <w:iCs/>
                <w:sz w:val="12"/>
                <w:szCs w:val="12"/>
              </w:rPr>
            </w:pPr>
            <w:r w:rsidRPr="00E71D52">
              <w:rPr>
                <w:i/>
                <w:iCs/>
                <w:sz w:val="12"/>
                <w:szCs w:val="12"/>
                <w:u w:val="single"/>
              </w:rPr>
              <w:t>Выбор из типовых значений</w:t>
            </w:r>
            <w:r w:rsidRPr="00E71D52">
              <w:rPr>
                <w:i/>
                <w:iCs/>
                <w:sz w:val="12"/>
                <w:szCs w:val="12"/>
              </w:rPr>
              <w:t>:</w:t>
            </w:r>
          </w:p>
          <w:p w14:paraId="361CBF7E" w14:textId="77777777" w:rsidR="00C62B65" w:rsidRPr="00E71D52" w:rsidRDefault="00DE4C1D" w:rsidP="00120325">
            <w:pPr>
              <w:spacing w:after="0" w:line="240" w:lineRule="auto"/>
              <w:ind w:right="-64"/>
              <w:jc w:val="both"/>
              <w:rPr>
                <w:i/>
                <w:iCs/>
                <w:sz w:val="10"/>
                <w:szCs w:val="10"/>
              </w:rPr>
            </w:pPr>
            <w:r w:rsidRPr="00E71D52">
              <w:rPr>
                <w:i/>
                <w:iCs/>
                <w:sz w:val="10"/>
                <w:szCs w:val="10"/>
                <w:lang w:eastAsia="ru-RU"/>
              </w:rPr>
              <w:t>0,3…1,0 м</w:t>
            </w:r>
            <w:r w:rsidRPr="00E71D52">
              <w:rPr>
                <w:i/>
                <w:iCs/>
                <w:sz w:val="10"/>
                <w:szCs w:val="10"/>
              </w:rPr>
              <w:t xml:space="preserve"> </w:t>
            </w:r>
          </w:p>
          <w:p w14:paraId="68D5E8AE" w14:textId="1BF739A6" w:rsidR="00DE4C1D" w:rsidRPr="00E71D52" w:rsidRDefault="00C62B65" w:rsidP="00120325">
            <w:pPr>
              <w:spacing w:after="0" w:line="240" w:lineRule="auto"/>
              <w:ind w:right="-64"/>
              <w:jc w:val="both"/>
              <w:rPr>
                <w:i/>
                <w:iCs/>
                <w:sz w:val="10"/>
                <w:szCs w:val="10"/>
              </w:rPr>
            </w:pPr>
            <w:r w:rsidRPr="00E71D52">
              <w:rPr>
                <w:i/>
                <w:iCs/>
                <w:sz w:val="10"/>
                <w:szCs w:val="10"/>
              </w:rPr>
              <w:t xml:space="preserve">к значению автоматически добавляется </w:t>
            </w:r>
            <w:r w:rsidR="00DE4C1D" w:rsidRPr="00E71D52">
              <w:rPr>
                <w:i/>
                <w:iCs/>
                <w:sz w:val="10"/>
                <w:szCs w:val="10"/>
              </w:rPr>
              <w:t>«низк</w:t>
            </w:r>
            <w:r w:rsidR="007D4F15" w:rsidRPr="00E71D52">
              <w:rPr>
                <w:i/>
                <w:iCs/>
                <w:sz w:val="10"/>
                <w:szCs w:val="10"/>
              </w:rPr>
              <w:t>ие</w:t>
            </w:r>
            <w:r w:rsidR="00DE4C1D" w:rsidRPr="00E71D52">
              <w:rPr>
                <w:i/>
                <w:iCs/>
                <w:sz w:val="10"/>
                <w:szCs w:val="10"/>
              </w:rPr>
              <w:t>»</w:t>
            </w:r>
          </w:p>
          <w:p w14:paraId="714C5B69" w14:textId="77777777" w:rsidR="00DE4C1D" w:rsidRPr="00E71D52" w:rsidRDefault="00DE4C1D" w:rsidP="00120325">
            <w:pPr>
              <w:spacing w:after="0" w:line="240" w:lineRule="auto"/>
              <w:ind w:right="-64"/>
              <w:jc w:val="both"/>
              <w:rPr>
                <w:i/>
                <w:iCs/>
                <w:sz w:val="10"/>
                <w:szCs w:val="10"/>
              </w:rPr>
            </w:pPr>
            <w:r w:rsidRPr="00E71D52">
              <w:rPr>
                <w:i/>
                <w:iCs/>
                <w:sz w:val="10"/>
                <w:szCs w:val="10"/>
              </w:rPr>
              <w:t>или</w:t>
            </w:r>
          </w:p>
          <w:p w14:paraId="6D311195" w14:textId="20248024" w:rsidR="00C62B65" w:rsidRPr="00E71D52" w:rsidRDefault="00DE4C1D" w:rsidP="00120325">
            <w:pPr>
              <w:spacing w:after="0" w:line="240" w:lineRule="auto"/>
              <w:ind w:right="-64"/>
              <w:jc w:val="both"/>
              <w:rPr>
                <w:i/>
                <w:iCs/>
                <w:sz w:val="10"/>
                <w:szCs w:val="10"/>
              </w:rPr>
            </w:pPr>
            <w:r w:rsidRPr="00E71D52">
              <w:rPr>
                <w:i/>
                <w:iCs/>
                <w:sz w:val="10"/>
                <w:szCs w:val="10"/>
                <w:lang w:eastAsia="ru-RU"/>
              </w:rPr>
              <w:t>1,1…1,7 м</w:t>
            </w:r>
            <w:r w:rsidR="008A52E4" w:rsidRPr="00E71D52">
              <w:rPr>
                <w:i/>
                <w:iCs/>
                <w:sz w:val="10"/>
                <w:szCs w:val="10"/>
              </w:rPr>
              <w:t xml:space="preserve"> </w:t>
            </w:r>
          </w:p>
          <w:p w14:paraId="195BC32F" w14:textId="37AFC54E" w:rsidR="00DE4C1D" w:rsidRPr="00E71D52" w:rsidRDefault="00C62B65" w:rsidP="00120325">
            <w:pPr>
              <w:spacing w:after="0" w:line="240" w:lineRule="auto"/>
              <w:ind w:right="-64"/>
              <w:jc w:val="both"/>
              <w:rPr>
                <w:i/>
                <w:iCs/>
                <w:sz w:val="10"/>
                <w:szCs w:val="10"/>
              </w:rPr>
            </w:pPr>
            <w:r w:rsidRPr="00E71D52">
              <w:rPr>
                <w:i/>
                <w:iCs/>
                <w:sz w:val="10"/>
                <w:szCs w:val="10"/>
              </w:rPr>
              <w:t xml:space="preserve">к значению автоматически добавляется </w:t>
            </w:r>
            <w:r w:rsidR="00DE4C1D" w:rsidRPr="00E71D52">
              <w:rPr>
                <w:i/>
                <w:iCs/>
                <w:sz w:val="10"/>
                <w:szCs w:val="10"/>
              </w:rPr>
              <w:t>«средн</w:t>
            </w:r>
            <w:r w:rsidR="007D4F15" w:rsidRPr="00E71D52">
              <w:rPr>
                <w:i/>
                <w:iCs/>
                <w:sz w:val="10"/>
                <w:szCs w:val="10"/>
              </w:rPr>
              <w:t>ие</w:t>
            </w:r>
            <w:r w:rsidR="00DE4C1D" w:rsidRPr="00E71D52">
              <w:rPr>
                <w:i/>
                <w:iCs/>
                <w:sz w:val="10"/>
                <w:szCs w:val="10"/>
              </w:rPr>
              <w:t>»</w:t>
            </w:r>
          </w:p>
          <w:p w14:paraId="705B953F" w14:textId="77777777" w:rsidR="00DE4C1D" w:rsidRPr="00E71D52" w:rsidRDefault="00DE4C1D" w:rsidP="00120325">
            <w:pPr>
              <w:spacing w:after="0" w:line="240" w:lineRule="auto"/>
              <w:ind w:right="-64"/>
              <w:jc w:val="both"/>
              <w:rPr>
                <w:i/>
                <w:iCs/>
                <w:sz w:val="10"/>
                <w:szCs w:val="10"/>
              </w:rPr>
            </w:pPr>
            <w:r w:rsidRPr="00E71D52">
              <w:rPr>
                <w:i/>
                <w:iCs/>
                <w:sz w:val="10"/>
                <w:szCs w:val="10"/>
              </w:rPr>
              <w:t>или</w:t>
            </w:r>
          </w:p>
          <w:p w14:paraId="56D12A5A" w14:textId="77777777" w:rsidR="00C62B65" w:rsidRPr="00E71D52" w:rsidRDefault="00DE4C1D" w:rsidP="00120325">
            <w:pPr>
              <w:spacing w:after="0" w:line="240" w:lineRule="auto"/>
              <w:ind w:right="-64"/>
              <w:jc w:val="both"/>
              <w:rPr>
                <w:i/>
                <w:iCs/>
                <w:sz w:val="10"/>
                <w:szCs w:val="10"/>
              </w:rPr>
            </w:pPr>
            <w:r w:rsidRPr="00E71D52">
              <w:rPr>
                <w:i/>
                <w:iCs/>
                <w:sz w:val="10"/>
                <w:szCs w:val="10"/>
                <w:lang w:eastAsia="ru-RU"/>
              </w:rPr>
              <w:t>1,8…3,0 м</w:t>
            </w:r>
            <w:r w:rsidRPr="00E71D52">
              <w:rPr>
                <w:i/>
                <w:iCs/>
                <w:sz w:val="10"/>
                <w:szCs w:val="10"/>
              </w:rPr>
              <w:t xml:space="preserve"> </w:t>
            </w:r>
          </w:p>
          <w:p w14:paraId="0479946A" w14:textId="0E7C6F94" w:rsidR="00DE4C1D" w:rsidRPr="00E71D52" w:rsidRDefault="00C62B65" w:rsidP="00120325">
            <w:pPr>
              <w:spacing w:after="0" w:line="240" w:lineRule="auto"/>
              <w:ind w:right="-64"/>
              <w:jc w:val="both"/>
              <w:rPr>
                <w:i/>
                <w:iCs/>
                <w:sz w:val="10"/>
                <w:szCs w:val="10"/>
              </w:rPr>
            </w:pPr>
            <w:r w:rsidRPr="00E71D52">
              <w:rPr>
                <w:i/>
                <w:iCs/>
                <w:sz w:val="10"/>
                <w:szCs w:val="10"/>
              </w:rPr>
              <w:t xml:space="preserve">к значению автоматически добавляется </w:t>
            </w:r>
            <w:r w:rsidR="00DE4C1D" w:rsidRPr="00E71D52">
              <w:rPr>
                <w:i/>
                <w:iCs/>
                <w:sz w:val="10"/>
                <w:szCs w:val="10"/>
              </w:rPr>
              <w:t>«высок</w:t>
            </w:r>
            <w:r w:rsidR="007D4F15" w:rsidRPr="00E71D52">
              <w:rPr>
                <w:i/>
                <w:iCs/>
                <w:sz w:val="10"/>
                <w:szCs w:val="10"/>
              </w:rPr>
              <w:t>ие</w:t>
            </w:r>
            <w:r w:rsidR="00DE4C1D" w:rsidRPr="00E71D52">
              <w:rPr>
                <w:i/>
                <w:iCs/>
                <w:sz w:val="10"/>
                <w:szCs w:val="10"/>
              </w:rPr>
              <w:t>»</w:t>
            </w:r>
          </w:p>
          <w:p w14:paraId="473F6A2B" w14:textId="77777777" w:rsidR="00DE4C1D" w:rsidRPr="00E71D52" w:rsidRDefault="00DE4C1D" w:rsidP="00120325">
            <w:pPr>
              <w:spacing w:after="0" w:line="240" w:lineRule="auto"/>
              <w:ind w:right="-64"/>
              <w:jc w:val="both"/>
              <w:rPr>
                <w:i/>
                <w:iCs/>
                <w:sz w:val="10"/>
                <w:szCs w:val="10"/>
              </w:rPr>
            </w:pPr>
            <w:r w:rsidRPr="00E71D52">
              <w:rPr>
                <w:i/>
                <w:iCs/>
                <w:sz w:val="10"/>
                <w:szCs w:val="10"/>
              </w:rPr>
              <w:t>или</w:t>
            </w:r>
          </w:p>
          <w:p w14:paraId="479BBDFC" w14:textId="77777777" w:rsidR="00C62B65" w:rsidRPr="00E71D52" w:rsidRDefault="00DE4C1D" w:rsidP="00120325">
            <w:pPr>
              <w:spacing w:after="0" w:line="240" w:lineRule="auto"/>
              <w:ind w:right="-64"/>
              <w:jc w:val="both"/>
              <w:rPr>
                <w:i/>
                <w:iCs/>
                <w:sz w:val="10"/>
                <w:szCs w:val="10"/>
              </w:rPr>
            </w:pPr>
            <w:r w:rsidRPr="00E71D52">
              <w:rPr>
                <w:i/>
                <w:iCs/>
                <w:sz w:val="10"/>
                <w:szCs w:val="10"/>
                <w:lang w:eastAsia="ru-RU"/>
              </w:rPr>
              <w:t>3,1 м и боле</w:t>
            </w:r>
            <w:r w:rsidR="00C62B65" w:rsidRPr="00E71D52">
              <w:rPr>
                <w:i/>
                <w:iCs/>
                <w:sz w:val="10"/>
                <w:szCs w:val="10"/>
                <w:lang w:eastAsia="ru-RU"/>
              </w:rPr>
              <w:t>е</w:t>
            </w:r>
            <w:r w:rsidR="00C62B65" w:rsidRPr="00E71D52">
              <w:rPr>
                <w:i/>
                <w:iCs/>
                <w:sz w:val="10"/>
                <w:szCs w:val="10"/>
              </w:rPr>
              <w:t xml:space="preserve"> </w:t>
            </w:r>
          </w:p>
          <w:p w14:paraId="66D8CE48" w14:textId="31529144" w:rsidR="00DE4C1D" w:rsidRPr="00E71D52" w:rsidRDefault="00C62B65" w:rsidP="00120325">
            <w:pPr>
              <w:spacing w:after="0" w:line="240" w:lineRule="auto"/>
              <w:ind w:right="-64"/>
              <w:jc w:val="both"/>
              <w:rPr>
                <w:i/>
                <w:iCs/>
                <w:sz w:val="10"/>
                <w:szCs w:val="10"/>
              </w:rPr>
            </w:pPr>
            <w:r w:rsidRPr="00E71D52">
              <w:rPr>
                <w:i/>
                <w:iCs/>
                <w:sz w:val="10"/>
                <w:szCs w:val="10"/>
              </w:rPr>
              <w:t xml:space="preserve">к значению автоматически добавляется </w:t>
            </w:r>
            <w:r w:rsidR="00DE4C1D" w:rsidRPr="00E71D52">
              <w:rPr>
                <w:i/>
                <w:iCs/>
                <w:sz w:val="10"/>
                <w:szCs w:val="10"/>
              </w:rPr>
              <w:t>«специальн</w:t>
            </w:r>
            <w:r w:rsidR="007D4F15" w:rsidRPr="00E71D52">
              <w:rPr>
                <w:i/>
                <w:iCs/>
                <w:sz w:val="10"/>
                <w:szCs w:val="10"/>
              </w:rPr>
              <w:t>ые</w:t>
            </w:r>
            <w:r w:rsidR="00DE4C1D" w:rsidRPr="00E71D52">
              <w:rPr>
                <w:i/>
                <w:iCs/>
                <w:sz w:val="10"/>
                <w:szCs w:val="10"/>
              </w:rPr>
              <w:t>»</w:t>
            </w:r>
          </w:p>
          <w:p w14:paraId="5E4470F8" w14:textId="77777777" w:rsidR="00DE4C1D" w:rsidRPr="00E71D52" w:rsidRDefault="00DE4C1D" w:rsidP="00120325">
            <w:pPr>
              <w:spacing w:after="0" w:line="240" w:lineRule="auto"/>
              <w:ind w:right="-64"/>
              <w:jc w:val="both"/>
              <w:rPr>
                <w:i/>
                <w:iCs/>
                <w:sz w:val="10"/>
                <w:szCs w:val="10"/>
              </w:rPr>
            </w:pPr>
          </w:p>
          <w:p w14:paraId="7BCE8951" w14:textId="1A8AB14C" w:rsidR="00DE4C1D" w:rsidRPr="00E71D52" w:rsidRDefault="00DE4C1D" w:rsidP="00120325">
            <w:pPr>
              <w:spacing w:after="0" w:line="240" w:lineRule="auto"/>
              <w:ind w:right="-64"/>
              <w:jc w:val="both"/>
              <w:rPr>
                <w:i/>
                <w:iCs/>
                <w:sz w:val="12"/>
                <w:szCs w:val="12"/>
              </w:rPr>
            </w:pPr>
            <w:r w:rsidRPr="00E71D52">
              <w:rPr>
                <w:i/>
                <w:iCs/>
                <w:sz w:val="12"/>
                <w:szCs w:val="12"/>
              </w:rPr>
              <w:t>Высота стоек и высота секций не могут быть с разным типом высоты (или низкие</w:t>
            </w:r>
            <w:r w:rsidR="007D4F15" w:rsidRPr="00E71D52">
              <w:rPr>
                <w:i/>
                <w:iCs/>
                <w:sz w:val="12"/>
                <w:szCs w:val="12"/>
              </w:rPr>
              <w:t>,</w:t>
            </w:r>
            <w:r w:rsidRPr="00E71D52">
              <w:rPr>
                <w:i/>
                <w:iCs/>
                <w:sz w:val="12"/>
                <w:szCs w:val="12"/>
              </w:rPr>
              <w:t xml:space="preserve"> или средние, или высокие)</w:t>
            </w:r>
          </w:p>
          <w:p w14:paraId="344B5E53" w14:textId="1558E813" w:rsidR="00DE4C1D" w:rsidRPr="00E71D52" w:rsidRDefault="00DE4C1D" w:rsidP="00120325">
            <w:pPr>
              <w:spacing w:after="0" w:line="240" w:lineRule="auto"/>
              <w:ind w:right="-35"/>
              <w:jc w:val="both"/>
              <w:rPr>
                <w:bCs/>
                <w:sz w:val="18"/>
                <w:szCs w:val="18"/>
              </w:rPr>
            </w:pPr>
          </w:p>
        </w:tc>
        <w:tc>
          <w:tcPr>
            <w:tcW w:w="1929"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A6E546B" w14:textId="77777777" w:rsidR="00BE6859" w:rsidRPr="00E71D52" w:rsidRDefault="00BE6859" w:rsidP="00120325">
            <w:pPr>
              <w:pStyle w:val="aff5"/>
              <w:spacing w:after="0"/>
              <w:jc w:val="both"/>
              <w:rPr>
                <w:sz w:val="16"/>
                <w:szCs w:val="16"/>
              </w:rPr>
            </w:pPr>
          </w:p>
        </w:tc>
        <w:tc>
          <w:tcPr>
            <w:tcW w:w="20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B941C4" w14:textId="43DB0D69" w:rsidR="00BE6859" w:rsidRPr="00E71D52" w:rsidRDefault="00BE6859" w:rsidP="00120325">
            <w:pPr>
              <w:pStyle w:val="aff5"/>
              <w:spacing w:after="0"/>
              <w:jc w:val="both"/>
              <w:rPr>
                <w:b w:val="0"/>
                <w:i/>
                <w:iCs/>
                <w:sz w:val="12"/>
                <w:szCs w:val="12"/>
              </w:rPr>
            </w:pPr>
            <w:r w:rsidRPr="00E71D52">
              <w:rPr>
                <w:b w:val="0"/>
                <w:i/>
                <w:iCs/>
                <w:sz w:val="12"/>
                <w:szCs w:val="12"/>
              </w:rPr>
              <w:t>Поле отображается (обязательно для заполнения) при указании в поле «Вид ограждения» «постоянное» и выб</w:t>
            </w:r>
            <w:r w:rsidR="008F43B1" w:rsidRPr="00E71D52">
              <w:rPr>
                <w:b w:val="0"/>
                <w:i/>
                <w:iCs/>
                <w:sz w:val="12"/>
                <w:szCs w:val="12"/>
              </w:rPr>
              <w:t>ора</w:t>
            </w:r>
            <w:r w:rsidRPr="00E71D52">
              <w:rPr>
                <w:b w:val="0"/>
                <w:i/>
                <w:iCs/>
                <w:sz w:val="12"/>
                <w:szCs w:val="12"/>
              </w:rPr>
              <w:t xml:space="preserve"> дополнительно «воротами»</w:t>
            </w:r>
          </w:p>
          <w:p w14:paraId="459E519B" w14:textId="77777777" w:rsidR="00DE4C1D" w:rsidRPr="00E71D52" w:rsidRDefault="00DE4C1D" w:rsidP="00120325">
            <w:pPr>
              <w:pStyle w:val="aff5"/>
              <w:spacing w:after="0"/>
              <w:jc w:val="both"/>
              <w:rPr>
                <w:b w:val="0"/>
                <w:i/>
                <w:iCs/>
                <w:sz w:val="4"/>
                <w:szCs w:val="4"/>
              </w:rPr>
            </w:pPr>
          </w:p>
          <w:p w14:paraId="20743CB4" w14:textId="77777777" w:rsidR="00C62B65" w:rsidRPr="00E71D52" w:rsidRDefault="00C62B65" w:rsidP="00C62B65">
            <w:pPr>
              <w:spacing w:after="0" w:line="240" w:lineRule="auto"/>
              <w:ind w:right="-64"/>
              <w:jc w:val="both"/>
              <w:rPr>
                <w:i/>
                <w:iCs/>
                <w:sz w:val="12"/>
                <w:szCs w:val="12"/>
              </w:rPr>
            </w:pPr>
            <w:r w:rsidRPr="00E71D52">
              <w:rPr>
                <w:i/>
                <w:iCs/>
                <w:sz w:val="12"/>
                <w:szCs w:val="12"/>
                <w:u w:val="single"/>
              </w:rPr>
              <w:t>Выбор из типовых значений</w:t>
            </w:r>
            <w:r w:rsidRPr="00E71D52">
              <w:rPr>
                <w:i/>
                <w:iCs/>
                <w:sz w:val="12"/>
                <w:szCs w:val="12"/>
              </w:rPr>
              <w:t>:</w:t>
            </w:r>
          </w:p>
          <w:p w14:paraId="26498C20" w14:textId="77777777" w:rsidR="00C62B65" w:rsidRPr="00E71D52" w:rsidRDefault="00C62B65" w:rsidP="00C62B65">
            <w:pPr>
              <w:spacing w:after="0" w:line="240" w:lineRule="auto"/>
              <w:ind w:right="-64"/>
              <w:jc w:val="both"/>
              <w:rPr>
                <w:i/>
                <w:iCs/>
                <w:sz w:val="10"/>
                <w:szCs w:val="10"/>
              </w:rPr>
            </w:pPr>
            <w:r w:rsidRPr="00E71D52">
              <w:rPr>
                <w:i/>
                <w:iCs/>
                <w:sz w:val="10"/>
                <w:szCs w:val="10"/>
                <w:lang w:eastAsia="ru-RU"/>
              </w:rPr>
              <w:t>0,3…1,0 м</w:t>
            </w:r>
            <w:r w:rsidRPr="00E71D52">
              <w:rPr>
                <w:i/>
                <w:iCs/>
                <w:sz w:val="10"/>
                <w:szCs w:val="10"/>
              </w:rPr>
              <w:t xml:space="preserve"> </w:t>
            </w:r>
          </w:p>
          <w:p w14:paraId="6E916D15" w14:textId="77777777" w:rsidR="00C62B65" w:rsidRPr="00E71D52" w:rsidRDefault="00C62B65" w:rsidP="00C62B65">
            <w:pPr>
              <w:spacing w:after="0" w:line="240" w:lineRule="auto"/>
              <w:ind w:right="-64"/>
              <w:jc w:val="both"/>
              <w:rPr>
                <w:i/>
                <w:iCs/>
                <w:sz w:val="10"/>
                <w:szCs w:val="10"/>
              </w:rPr>
            </w:pPr>
            <w:r w:rsidRPr="00E71D52">
              <w:rPr>
                <w:i/>
                <w:iCs/>
                <w:sz w:val="10"/>
                <w:szCs w:val="10"/>
              </w:rPr>
              <w:t>к значению автоматически добавляется «низкие»</w:t>
            </w:r>
          </w:p>
          <w:p w14:paraId="5C12A714" w14:textId="77777777" w:rsidR="00C62B65" w:rsidRPr="00E71D52" w:rsidRDefault="00C62B65" w:rsidP="00C62B65">
            <w:pPr>
              <w:spacing w:after="0" w:line="240" w:lineRule="auto"/>
              <w:ind w:right="-64"/>
              <w:jc w:val="both"/>
              <w:rPr>
                <w:i/>
                <w:iCs/>
                <w:sz w:val="10"/>
                <w:szCs w:val="10"/>
              </w:rPr>
            </w:pPr>
            <w:r w:rsidRPr="00E71D52">
              <w:rPr>
                <w:i/>
                <w:iCs/>
                <w:sz w:val="10"/>
                <w:szCs w:val="10"/>
              </w:rPr>
              <w:t>или</w:t>
            </w:r>
          </w:p>
          <w:p w14:paraId="52A08C32" w14:textId="5449F942" w:rsidR="00C62B65" w:rsidRPr="00E71D52" w:rsidRDefault="00C62B65" w:rsidP="00C62B65">
            <w:pPr>
              <w:spacing w:after="0" w:line="240" w:lineRule="auto"/>
              <w:ind w:right="-64"/>
              <w:jc w:val="both"/>
              <w:rPr>
                <w:i/>
                <w:iCs/>
                <w:sz w:val="10"/>
                <w:szCs w:val="10"/>
              </w:rPr>
            </w:pPr>
            <w:r w:rsidRPr="00E71D52">
              <w:rPr>
                <w:i/>
                <w:iCs/>
                <w:sz w:val="10"/>
                <w:szCs w:val="10"/>
                <w:lang w:eastAsia="ru-RU"/>
              </w:rPr>
              <w:t>1,1…1,7 м</w:t>
            </w:r>
            <w:r w:rsidR="008A52E4" w:rsidRPr="00E71D52">
              <w:rPr>
                <w:i/>
                <w:iCs/>
                <w:sz w:val="10"/>
                <w:szCs w:val="10"/>
              </w:rPr>
              <w:t xml:space="preserve"> </w:t>
            </w:r>
          </w:p>
          <w:p w14:paraId="742F4383" w14:textId="77777777" w:rsidR="00C62B65" w:rsidRPr="00E71D52" w:rsidRDefault="00C62B65" w:rsidP="00C62B65">
            <w:pPr>
              <w:spacing w:after="0" w:line="240" w:lineRule="auto"/>
              <w:ind w:right="-64"/>
              <w:jc w:val="both"/>
              <w:rPr>
                <w:i/>
                <w:iCs/>
                <w:sz w:val="10"/>
                <w:szCs w:val="10"/>
              </w:rPr>
            </w:pPr>
            <w:r w:rsidRPr="00E71D52">
              <w:rPr>
                <w:i/>
                <w:iCs/>
                <w:sz w:val="10"/>
                <w:szCs w:val="10"/>
              </w:rPr>
              <w:t>к значению автоматически добавляется «средние»</w:t>
            </w:r>
          </w:p>
          <w:p w14:paraId="543DE144" w14:textId="77777777" w:rsidR="00C62B65" w:rsidRPr="00E71D52" w:rsidRDefault="00C62B65" w:rsidP="00C62B65">
            <w:pPr>
              <w:spacing w:after="0" w:line="240" w:lineRule="auto"/>
              <w:ind w:right="-64"/>
              <w:jc w:val="both"/>
              <w:rPr>
                <w:i/>
                <w:iCs/>
                <w:sz w:val="10"/>
                <w:szCs w:val="10"/>
              </w:rPr>
            </w:pPr>
            <w:r w:rsidRPr="00E71D52">
              <w:rPr>
                <w:i/>
                <w:iCs/>
                <w:sz w:val="10"/>
                <w:szCs w:val="10"/>
              </w:rPr>
              <w:t>или</w:t>
            </w:r>
          </w:p>
          <w:p w14:paraId="64F7BE19" w14:textId="77777777" w:rsidR="00C62B65" w:rsidRPr="00E71D52" w:rsidRDefault="00C62B65" w:rsidP="00C62B65">
            <w:pPr>
              <w:spacing w:after="0" w:line="240" w:lineRule="auto"/>
              <w:ind w:right="-64"/>
              <w:jc w:val="both"/>
              <w:rPr>
                <w:i/>
                <w:iCs/>
                <w:sz w:val="10"/>
                <w:szCs w:val="10"/>
              </w:rPr>
            </w:pPr>
            <w:r w:rsidRPr="00E71D52">
              <w:rPr>
                <w:i/>
                <w:iCs/>
                <w:sz w:val="10"/>
                <w:szCs w:val="10"/>
                <w:lang w:eastAsia="ru-RU"/>
              </w:rPr>
              <w:t>1,8…3,0 м</w:t>
            </w:r>
            <w:r w:rsidRPr="00E71D52">
              <w:rPr>
                <w:i/>
                <w:iCs/>
                <w:sz w:val="10"/>
                <w:szCs w:val="10"/>
              </w:rPr>
              <w:t xml:space="preserve"> </w:t>
            </w:r>
          </w:p>
          <w:p w14:paraId="0F44C177" w14:textId="77777777" w:rsidR="00C62B65" w:rsidRPr="00E71D52" w:rsidRDefault="00C62B65" w:rsidP="00C62B65">
            <w:pPr>
              <w:spacing w:after="0" w:line="240" w:lineRule="auto"/>
              <w:ind w:right="-64"/>
              <w:jc w:val="both"/>
              <w:rPr>
                <w:i/>
                <w:iCs/>
                <w:sz w:val="10"/>
                <w:szCs w:val="10"/>
              </w:rPr>
            </w:pPr>
            <w:r w:rsidRPr="00E71D52">
              <w:rPr>
                <w:i/>
                <w:iCs/>
                <w:sz w:val="10"/>
                <w:szCs w:val="10"/>
              </w:rPr>
              <w:t>к значению автоматически добавляется «высокие»</w:t>
            </w:r>
          </w:p>
          <w:p w14:paraId="5BBEB9C9" w14:textId="77777777" w:rsidR="00C62B65" w:rsidRPr="00E71D52" w:rsidRDefault="00C62B65" w:rsidP="00C62B65">
            <w:pPr>
              <w:spacing w:after="0" w:line="240" w:lineRule="auto"/>
              <w:ind w:right="-64"/>
              <w:jc w:val="both"/>
              <w:rPr>
                <w:i/>
                <w:iCs/>
                <w:sz w:val="10"/>
                <w:szCs w:val="10"/>
              </w:rPr>
            </w:pPr>
            <w:r w:rsidRPr="00E71D52">
              <w:rPr>
                <w:i/>
                <w:iCs/>
                <w:sz w:val="10"/>
                <w:szCs w:val="10"/>
              </w:rPr>
              <w:t>или</w:t>
            </w:r>
          </w:p>
          <w:p w14:paraId="3EEA3FC4" w14:textId="77777777" w:rsidR="00C62B65" w:rsidRPr="00E71D52" w:rsidRDefault="00C62B65" w:rsidP="00C62B65">
            <w:pPr>
              <w:spacing w:after="0" w:line="240" w:lineRule="auto"/>
              <w:ind w:right="-64"/>
              <w:jc w:val="both"/>
              <w:rPr>
                <w:i/>
                <w:iCs/>
                <w:sz w:val="10"/>
                <w:szCs w:val="10"/>
              </w:rPr>
            </w:pPr>
            <w:r w:rsidRPr="00E71D52">
              <w:rPr>
                <w:i/>
                <w:iCs/>
                <w:sz w:val="10"/>
                <w:szCs w:val="10"/>
                <w:lang w:eastAsia="ru-RU"/>
              </w:rPr>
              <w:t>3,1 м и более</w:t>
            </w:r>
            <w:r w:rsidRPr="00E71D52">
              <w:rPr>
                <w:i/>
                <w:iCs/>
                <w:sz w:val="10"/>
                <w:szCs w:val="10"/>
              </w:rPr>
              <w:t xml:space="preserve"> </w:t>
            </w:r>
          </w:p>
          <w:p w14:paraId="3B9D23AF" w14:textId="77777777" w:rsidR="00C62B65" w:rsidRPr="00E71D52" w:rsidRDefault="00C62B65" w:rsidP="00C62B65">
            <w:pPr>
              <w:spacing w:after="0" w:line="240" w:lineRule="auto"/>
              <w:ind w:right="-64"/>
              <w:jc w:val="both"/>
              <w:rPr>
                <w:i/>
                <w:iCs/>
                <w:sz w:val="10"/>
                <w:szCs w:val="10"/>
              </w:rPr>
            </w:pPr>
            <w:r w:rsidRPr="00E71D52">
              <w:rPr>
                <w:i/>
                <w:iCs/>
                <w:sz w:val="10"/>
                <w:szCs w:val="10"/>
              </w:rPr>
              <w:t>к значению автоматически добавляется «специальные»</w:t>
            </w:r>
          </w:p>
          <w:p w14:paraId="4AD23B4B" w14:textId="77777777" w:rsidR="00DE4C1D" w:rsidRPr="00E71D52" w:rsidRDefault="00DE4C1D" w:rsidP="00120325">
            <w:pPr>
              <w:spacing w:after="0" w:line="240" w:lineRule="auto"/>
              <w:ind w:right="-64"/>
              <w:jc w:val="both"/>
              <w:rPr>
                <w:i/>
                <w:iCs/>
                <w:sz w:val="4"/>
                <w:szCs w:val="4"/>
              </w:rPr>
            </w:pPr>
          </w:p>
          <w:p w14:paraId="6A0D3ECE" w14:textId="77777777" w:rsidR="00DE4C1D" w:rsidRPr="00E71D52" w:rsidRDefault="00DE4C1D" w:rsidP="00120325">
            <w:pPr>
              <w:pStyle w:val="aff5"/>
              <w:spacing w:after="0"/>
              <w:jc w:val="both"/>
              <w:rPr>
                <w:b w:val="0"/>
                <w:i/>
                <w:iCs/>
                <w:sz w:val="12"/>
                <w:szCs w:val="12"/>
              </w:rPr>
            </w:pPr>
          </w:p>
          <w:p w14:paraId="05A9648B" w14:textId="6FBC0FDB" w:rsidR="00B92F66" w:rsidRPr="00E71D52" w:rsidRDefault="00B92F66" w:rsidP="00120325">
            <w:pPr>
              <w:pStyle w:val="aff5"/>
              <w:spacing w:after="0"/>
              <w:jc w:val="both"/>
              <w:rPr>
                <w:b w:val="0"/>
                <w:sz w:val="4"/>
                <w:szCs w:val="4"/>
              </w:rPr>
            </w:pPr>
          </w:p>
        </w:tc>
        <w:tc>
          <w:tcPr>
            <w:tcW w:w="764" w:type="dxa"/>
            <w:tcBorders>
              <w:top w:val="single" w:sz="4" w:space="0" w:color="auto"/>
              <w:left w:val="single" w:sz="4" w:space="0" w:color="FFFFFF" w:themeColor="background1"/>
              <w:bottom w:val="single" w:sz="4" w:space="0" w:color="auto"/>
              <w:right w:val="single" w:sz="4" w:space="0" w:color="FFFFFF" w:themeColor="background1"/>
            </w:tcBorders>
          </w:tcPr>
          <w:p w14:paraId="4E82C98A" w14:textId="77777777" w:rsidR="00BE6859" w:rsidRPr="00E71D52" w:rsidRDefault="00BE6859" w:rsidP="00120325">
            <w:pPr>
              <w:pStyle w:val="aff5"/>
              <w:spacing w:after="0"/>
              <w:jc w:val="both"/>
              <w:rPr>
                <w:sz w:val="16"/>
                <w:szCs w:val="16"/>
              </w:rPr>
            </w:pPr>
          </w:p>
        </w:tc>
      </w:tr>
      <w:tr w:rsidR="00BE6859" w:rsidRPr="00E71D52" w14:paraId="6A3FDEEC" w14:textId="77777777" w:rsidTr="00D164E3">
        <w:trPr>
          <w:gridAfter w:val="2"/>
          <w:wAfter w:w="482" w:type="dxa"/>
          <w:trHeight w:val="424"/>
        </w:trPr>
        <w:tc>
          <w:tcPr>
            <w:tcW w:w="1921" w:type="dxa"/>
            <w:gridSpan w:val="3"/>
            <w:tcBorders>
              <w:top w:val="single" w:sz="4" w:space="0" w:color="FFFFFF"/>
              <w:left w:val="single" w:sz="4" w:space="0" w:color="FFFFFF"/>
              <w:bottom w:val="single" w:sz="4" w:space="0" w:color="FFFFFF" w:themeColor="background1"/>
              <w:right w:val="single" w:sz="2" w:space="0" w:color="auto"/>
            </w:tcBorders>
          </w:tcPr>
          <w:p w14:paraId="729C05A8" w14:textId="4C9F5307" w:rsidR="00BE6859" w:rsidRPr="00E71D52" w:rsidRDefault="00B92F66" w:rsidP="00120325">
            <w:pPr>
              <w:pStyle w:val="aff5"/>
              <w:spacing w:after="0" w:line="240" w:lineRule="auto"/>
              <w:ind w:right="-192"/>
              <w:jc w:val="left"/>
              <w:rPr>
                <w:b w:val="0"/>
                <w:bCs/>
                <w:sz w:val="12"/>
                <w:szCs w:val="12"/>
              </w:rPr>
            </w:pPr>
            <w:r w:rsidRPr="00E71D52">
              <w:rPr>
                <w:b w:val="0"/>
                <w:bCs/>
                <w:sz w:val="18"/>
                <w:szCs w:val="18"/>
              </w:rPr>
              <w:t>Проницаемость секций для взгляда*:</w:t>
            </w:r>
          </w:p>
        </w:tc>
        <w:tc>
          <w:tcPr>
            <w:tcW w:w="498" w:type="dxa"/>
            <w:gridSpan w:val="3"/>
            <w:tcBorders>
              <w:top w:val="single" w:sz="4" w:space="0" w:color="auto"/>
              <w:left w:val="single" w:sz="2" w:space="0" w:color="auto"/>
              <w:bottom w:val="single" w:sz="4" w:space="0" w:color="auto"/>
            </w:tcBorders>
          </w:tcPr>
          <w:p w14:paraId="6691FB89" w14:textId="77777777" w:rsidR="00BE6859" w:rsidRPr="00E71D52" w:rsidRDefault="00BE6859" w:rsidP="00120325">
            <w:pPr>
              <w:pStyle w:val="aff5"/>
              <w:spacing w:after="0"/>
              <w:jc w:val="both"/>
              <w:rPr>
                <w:sz w:val="16"/>
                <w:szCs w:val="16"/>
              </w:rPr>
            </w:pPr>
          </w:p>
        </w:tc>
        <w:tc>
          <w:tcPr>
            <w:tcW w:w="2036" w:type="dxa"/>
            <w:tcBorders>
              <w:top w:val="single" w:sz="4" w:space="0" w:color="FFFFFF" w:themeColor="background1"/>
              <w:left w:val="single" w:sz="4" w:space="0" w:color="FFFFFF"/>
              <w:bottom w:val="single" w:sz="4" w:space="0" w:color="FFFFFF" w:themeColor="background1"/>
              <w:right w:val="single" w:sz="2" w:space="0" w:color="auto"/>
            </w:tcBorders>
          </w:tcPr>
          <w:p w14:paraId="096B9A34" w14:textId="174108E4" w:rsidR="00BE6859" w:rsidRPr="00E71D52" w:rsidRDefault="00BE6859" w:rsidP="00120325">
            <w:pPr>
              <w:spacing w:after="0" w:line="240" w:lineRule="auto"/>
              <w:ind w:right="-35"/>
              <w:jc w:val="both"/>
              <w:rPr>
                <w:sz w:val="18"/>
                <w:szCs w:val="18"/>
              </w:rPr>
            </w:pPr>
            <w:r w:rsidRPr="00E71D52">
              <w:rPr>
                <w:sz w:val="18"/>
                <w:szCs w:val="18"/>
                <w:lang w:eastAsia="ru-RU"/>
              </w:rPr>
              <w:t xml:space="preserve">Высота </w:t>
            </w:r>
            <w:r w:rsidR="00B92F66" w:rsidRPr="00E71D52">
              <w:rPr>
                <w:sz w:val="18"/>
                <w:szCs w:val="18"/>
                <w:lang w:eastAsia="ru-RU"/>
              </w:rPr>
              <w:t>калиток*</w:t>
            </w:r>
            <w:r w:rsidRPr="00E71D52">
              <w:rPr>
                <w:sz w:val="18"/>
                <w:szCs w:val="18"/>
                <w:lang w:eastAsia="ru-RU"/>
              </w:rPr>
              <w:t xml:space="preserve">: </w:t>
            </w:r>
          </w:p>
        </w:tc>
        <w:tc>
          <w:tcPr>
            <w:tcW w:w="1929" w:type="dxa"/>
            <w:gridSpan w:val="3"/>
            <w:tcBorders>
              <w:top w:val="single" w:sz="4" w:space="0" w:color="auto"/>
              <w:left w:val="single" w:sz="2" w:space="0" w:color="auto"/>
              <w:bottom w:val="single" w:sz="4" w:space="0" w:color="auto"/>
              <w:right w:val="single" w:sz="2" w:space="0" w:color="auto"/>
            </w:tcBorders>
          </w:tcPr>
          <w:p w14:paraId="000771CB" w14:textId="77777777" w:rsidR="00BE6859" w:rsidRPr="00E71D52" w:rsidRDefault="00BE6859" w:rsidP="00120325">
            <w:pPr>
              <w:pStyle w:val="aff5"/>
              <w:spacing w:after="0"/>
              <w:jc w:val="both"/>
              <w:rPr>
                <w:sz w:val="16"/>
                <w:szCs w:val="16"/>
              </w:rPr>
            </w:pPr>
          </w:p>
        </w:tc>
        <w:tc>
          <w:tcPr>
            <w:tcW w:w="2032" w:type="dxa"/>
            <w:gridSpan w:val="2"/>
            <w:tcBorders>
              <w:top w:val="single" w:sz="4" w:space="0" w:color="FFFFFF" w:themeColor="background1"/>
              <w:left w:val="single" w:sz="4" w:space="0" w:color="auto"/>
              <w:bottom w:val="single" w:sz="4" w:space="0" w:color="FFFFFF" w:themeColor="background1"/>
              <w:right w:val="single" w:sz="2" w:space="0" w:color="auto"/>
            </w:tcBorders>
          </w:tcPr>
          <w:p w14:paraId="38A5355D" w14:textId="34FEC209" w:rsidR="00BE6859" w:rsidRPr="00E71D52" w:rsidRDefault="00B92F66" w:rsidP="00120325">
            <w:pPr>
              <w:pStyle w:val="aff5"/>
              <w:spacing w:after="0"/>
              <w:ind w:right="-112"/>
              <w:jc w:val="both"/>
              <w:rPr>
                <w:b w:val="0"/>
                <w:bCs/>
                <w:sz w:val="18"/>
                <w:szCs w:val="18"/>
              </w:rPr>
            </w:pPr>
            <w:r w:rsidRPr="00E71D52">
              <w:rPr>
                <w:b w:val="0"/>
                <w:bCs/>
                <w:sz w:val="18"/>
                <w:szCs w:val="18"/>
                <w:lang w:eastAsia="ru-RU"/>
              </w:rPr>
              <w:t>Высота шлагбаума*:</w:t>
            </w:r>
          </w:p>
        </w:tc>
        <w:tc>
          <w:tcPr>
            <w:tcW w:w="764" w:type="dxa"/>
            <w:tcBorders>
              <w:top w:val="single" w:sz="4" w:space="0" w:color="auto"/>
              <w:left w:val="single" w:sz="4" w:space="0" w:color="auto"/>
              <w:bottom w:val="single" w:sz="4" w:space="0" w:color="auto"/>
              <w:right w:val="single" w:sz="2" w:space="0" w:color="auto"/>
            </w:tcBorders>
          </w:tcPr>
          <w:p w14:paraId="34FD089A" w14:textId="77777777" w:rsidR="00BE6859" w:rsidRPr="00E71D52" w:rsidRDefault="00BE6859" w:rsidP="00120325">
            <w:pPr>
              <w:pStyle w:val="aff5"/>
              <w:spacing w:after="0"/>
              <w:jc w:val="both"/>
              <w:rPr>
                <w:sz w:val="16"/>
                <w:szCs w:val="16"/>
              </w:rPr>
            </w:pPr>
          </w:p>
        </w:tc>
      </w:tr>
      <w:tr w:rsidR="00BE6859" w:rsidRPr="00E71D52" w14:paraId="39CD7E4F" w14:textId="77777777" w:rsidTr="00D164E3">
        <w:trPr>
          <w:gridAfter w:val="2"/>
          <w:wAfter w:w="482" w:type="dxa"/>
          <w:trHeight w:val="424"/>
        </w:trPr>
        <w:tc>
          <w:tcPr>
            <w:tcW w:w="1921"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4069A6A2" w14:textId="717EEF77" w:rsidR="00BE6859" w:rsidRPr="00E71D52" w:rsidRDefault="00BE6859" w:rsidP="00120325">
            <w:pPr>
              <w:pStyle w:val="aff5"/>
              <w:spacing w:after="0" w:line="240" w:lineRule="auto"/>
              <w:ind w:right="-64"/>
              <w:jc w:val="both"/>
              <w:rPr>
                <w:b w:val="0"/>
                <w:i/>
                <w:iCs/>
                <w:sz w:val="12"/>
                <w:szCs w:val="12"/>
              </w:rPr>
            </w:pPr>
            <w:r w:rsidRPr="00E71D52">
              <w:rPr>
                <w:b w:val="0"/>
                <w:i/>
                <w:iCs/>
                <w:sz w:val="12"/>
                <w:szCs w:val="12"/>
              </w:rPr>
              <w:t xml:space="preserve">Поле отображается (обязательно для заполнения) при указании в поле «Вид ограждения» «постоянное» и </w:t>
            </w:r>
            <w:r w:rsidR="008F43B1" w:rsidRPr="00E71D52">
              <w:rPr>
                <w:b w:val="0"/>
                <w:i/>
                <w:iCs/>
                <w:sz w:val="12"/>
                <w:szCs w:val="12"/>
              </w:rPr>
              <w:t>выбора</w:t>
            </w:r>
            <w:r w:rsidRPr="00E71D52">
              <w:rPr>
                <w:b w:val="0"/>
                <w:i/>
                <w:iCs/>
                <w:sz w:val="12"/>
                <w:szCs w:val="12"/>
              </w:rPr>
              <w:t xml:space="preserve"> дополнительно «калитками»</w:t>
            </w:r>
          </w:p>
          <w:p w14:paraId="39890C34" w14:textId="77777777" w:rsidR="005D0828" w:rsidRPr="00E71D52" w:rsidRDefault="005D0828" w:rsidP="005D0828">
            <w:pPr>
              <w:spacing w:after="0" w:line="240" w:lineRule="auto"/>
              <w:ind w:right="-64"/>
              <w:jc w:val="both"/>
              <w:rPr>
                <w:i/>
                <w:iCs/>
                <w:sz w:val="12"/>
                <w:szCs w:val="12"/>
              </w:rPr>
            </w:pPr>
            <w:r w:rsidRPr="00E71D52">
              <w:rPr>
                <w:i/>
                <w:iCs/>
                <w:sz w:val="12"/>
                <w:szCs w:val="12"/>
                <w:u w:val="single"/>
              </w:rPr>
              <w:t>Выбор из типовых значений</w:t>
            </w:r>
            <w:r w:rsidRPr="00E71D52">
              <w:rPr>
                <w:i/>
                <w:iCs/>
                <w:sz w:val="12"/>
                <w:szCs w:val="12"/>
              </w:rPr>
              <w:t>:</w:t>
            </w:r>
          </w:p>
          <w:p w14:paraId="1A513BFA" w14:textId="4AC8B941" w:rsidR="00BE6859" w:rsidRPr="00E71D52" w:rsidRDefault="005D0828" w:rsidP="00120325">
            <w:pPr>
              <w:pStyle w:val="aff5"/>
              <w:spacing w:after="0" w:line="240" w:lineRule="auto"/>
              <w:ind w:right="-192"/>
              <w:jc w:val="both"/>
              <w:rPr>
                <w:b w:val="0"/>
                <w:bCs/>
                <w:i/>
                <w:iCs/>
                <w:sz w:val="10"/>
                <w:szCs w:val="10"/>
              </w:rPr>
            </w:pPr>
            <w:r w:rsidRPr="00E71D52">
              <w:rPr>
                <w:b w:val="0"/>
                <w:bCs/>
                <w:i/>
                <w:iCs/>
                <w:sz w:val="10"/>
                <w:szCs w:val="10"/>
              </w:rPr>
              <w:t>прозрачные</w:t>
            </w:r>
          </w:p>
          <w:p w14:paraId="15A8C93C" w14:textId="430080DF" w:rsidR="005D0828" w:rsidRPr="00E71D52" w:rsidRDefault="005D0828" w:rsidP="005D0828">
            <w:pPr>
              <w:spacing w:after="0" w:line="240" w:lineRule="auto"/>
              <w:ind w:right="-64"/>
              <w:jc w:val="both"/>
              <w:rPr>
                <w:i/>
                <w:iCs/>
                <w:sz w:val="10"/>
                <w:szCs w:val="10"/>
              </w:rPr>
            </w:pPr>
            <w:r w:rsidRPr="00E71D52">
              <w:rPr>
                <w:i/>
                <w:iCs/>
                <w:sz w:val="10"/>
                <w:szCs w:val="10"/>
              </w:rPr>
              <w:t>или</w:t>
            </w:r>
          </w:p>
          <w:p w14:paraId="5468A050" w14:textId="3B4ACA86" w:rsidR="005D0828" w:rsidRPr="00E71D52" w:rsidRDefault="005D0828" w:rsidP="00120325">
            <w:pPr>
              <w:pStyle w:val="aff5"/>
              <w:spacing w:after="0" w:line="240" w:lineRule="auto"/>
              <w:ind w:right="-192"/>
              <w:jc w:val="both"/>
              <w:rPr>
                <w:b w:val="0"/>
                <w:bCs/>
                <w:i/>
                <w:iCs/>
                <w:sz w:val="10"/>
                <w:szCs w:val="10"/>
              </w:rPr>
            </w:pPr>
            <w:r w:rsidRPr="00E71D52">
              <w:rPr>
                <w:b w:val="0"/>
                <w:bCs/>
                <w:i/>
                <w:iCs/>
                <w:sz w:val="10"/>
                <w:szCs w:val="10"/>
              </w:rPr>
              <w:t>глухие</w:t>
            </w:r>
          </w:p>
          <w:p w14:paraId="4CDB000B" w14:textId="77777777" w:rsidR="005D0828" w:rsidRPr="00E71D52" w:rsidRDefault="005D0828" w:rsidP="005D0828">
            <w:pPr>
              <w:spacing w:after="0" w:line="240" w:lineRule="auto"/>
              <w:ind w:right="-64"/>
              <w:jc w:val="both"/>
              <w:rPr>
                <w:i/>
                <w:iCs/>
                <w:sz w:val="10"/>
                <w:szCs w:val="10"/>
              </w:rPr>
            </w:pPr>
            <w:r w:rsidRPr="00E71D52">
              <w:rPr>
                <w:i/>
                <w:iCs/>
                <w:sz w:val="10"/>
                <w:szCs w:val="10"/>
              </w:rPr>
              <w:t>или</w:t>
            </w:r>
          </w:p>
          <w:p w14:paraId="5DF2B577" w14:textId="3F46967F" w:rsidR="005D0828" w:rsidRPr="00E71D52" w:rsidRDefault="005D0828" w:rsidP="00120325">
            <w:pPr>
              <w:pStyle w:val="aff5"/>
              <w:spacing w:after="0" w:line="240" w:lineRule="auto"/>
              <w:ind w:right="-192"/>
              <w:jc w:val="both"/>
              <w:rPr>
                <w:b w:val="0"/>
                <w:bCs/>
                <w:i/>
                <w:iCs/>
                <w:sz w:val="10"/>
                <w:szCs w:val="10"/>
              </w:rPr>
            </w:pPr>
            <w:r w:rsidRPr="00E71D52">
              <w:rPr>
                <w:b w:val="0"/>
                <w:bCs/>
                <w:i/>
                <w:iCs/>
                <w:sz w:val="10"/>
                <w:szCs w:val="10"/>
              </w:rPr>
              <w:t xml:space="preserve">комбинированные </w:t>
            </w:r>
          </w:p>
        </w:tc>
        <w:tc>
          <w:tcPr>
            <w:tcW w:w="49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328837A" w14:textId="77777777" w:rsidR="00BE6859" w:rsidRPr="00E71D52" w:rsidRDefault="00BE6859" w:rsidP="00120325">
            <w:pPr>
              <w:pStyle w:val="aff5"/>
              <w:spacing w:after="0"/>
              <w:jc w:val="both"/>
              <w:rPr>
                <w:sz w:val="16"/>
                <w:szCs w:val="16"/>
              </w:rPr>
            </w:pPr>
          </w:p>
        </w:tc>
        <w:tc>
          <w:tcPr>
            <w:tcW w:w="20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E1FE4F" w14:textId="65AD9228" w:rsidR="00B92F66" w:rsidRPr="00E71D52" w:rsidRDefault="00B92F66" w:rsidP="00120325">
            <w:pPr>
              <w:pStyle w:val="aff5"/>
              <w:spacing w:after="0" w:line="240" w:lineRule="auto"/>
              <w:ind w:right="-64"/>
              <w:jc w:val="both"/>
              <w:rPr>
                <w:b w:val="0"/>
                <w:i/>
                <w:iCs/>
                <w:sz w:val="12"/>
                <w:szCs w:val="12"/>
              </w:rPr>
            </w:pPr>
            <w:r w:rsidRPr="00E71D52">
              <w:rPr>
                <w:b w:val="0"/>
                <w:i/>
                <w:iCs/>
                <w:sz w:val="12"/>
                <w:szCs w:val="12"/>
              </w:rPr>
              <w:t>Поле отображается (обязательно для заполнения) при указании в поле «Вид ограждения» «постоянное» и выбора дополнительно «калитками»</w:t>
            </w:r>
          </w:p>
          <w:p w14:paraId="4ECCE31E" w14:textId="77777777" w:rsidR="00DE4C1D" w:rsidRPr="00E71D52" w:rsidRDefault="00DE4C1D" w:rsidP="00120325">
            <w:pPr>
              <w:pStyle w:val="aff5"/>
              <w:spacing w:after="0" w:line="240" w:lineRule="auto"/>
              <w:ind w:right="-64"/>
              <w:jc w:val="both"/>
              <w:rPr>
                <w:b w:val="0"/>
                <w:i/>
                <w:iCs/>
                <w:sz w:val="4"/>
                <w:szCs w:val="4"/>
              </w:rPr>
            </w:pPr>
          </w:p>
          <w:p w14:paraId="608E47DB" w14:textId="77777777" w:rsidR="00C62B65" w:rsidRPr="00E71D52" w:rsidRDefault="00C62B65" w:rsidP="00C62B65">
            <w:pPr>
              <w:spacing w:after="0" w:line="240" w:lineRule="auto"/>
              <w:ind w:right="-64"/>
              <w:jc w:val="both"/>
              <w:rPr>
                <w:i/>
                <w:iCs/>
                <w:sz w:val="12"/>
                <w:szCs w:val="12"/>
              </w:rPr>
            </w:pPr>
            <w:r w:rsidRPr="00E71D52">
              <w:rPr>
                <w:i/>
                <w:iCs/>
                <w:sz w:val="12"/>
                <w:szCs w:val="12"/>
                <w:u w:val="single"/>
              </w:rPr>
              <w:t>Выбор из типовых значений</w:t>
            </w:r>
            <w:r w:rsidRPr="00E71D52">
              <w:rPr>
                <w:i/>
                <w:iCs/>
                <w:sz w:val="12"/>
                <w:szCs w:val="12"/>
              </w:rPr>
              <w:t>:</w:t>
            </w:r>
          </w:p>
          <w:p w14:paraId="4D6795F1" w14:textId="77777777" w:rsidR="00C62B65" w:rsidRPr="00E71D52" w:rsidRDefault="00C62B65" w:rsidP="00C62B65">
            <w:pPr>
              <w:spacing w:after="0" w:line="240" w:lineRule="auto"/>
              <w:ind w:right="-64"/>
              <w:jc w:val="both"/>
              <w:rPr>
                <w:i/>
                <w:iCs/>
                <w:sz w:val="10"/>
                <w:szCs w:val="10"/>
              </w:rPr>
            </w:pPr>
            <w:r w:rsidRPr="00E71D52">
              <w:rPr>
                <w:i/>
                <w:iCs/>
                <w:sz w:val="10"/>
                <w:szCs w:val="10"/>
                <w:lang w:eastAsia="ru-RU"/>
              </w:rPr>
              <w:t>0,3…1,0 м</w:t>
            </w:r>
            <w:r w:rsidRPr="00E71D52">
              <w:rPr>
                <w:i/>
                <w:iCs/>
                <w:sz w:val="10"/>
                <w:szCs w:val="10"/>
              </w:rPr>
              <w:t xml:space="preserve"> </w:t>
            </w:r>
          </w:p>
          <w:p w14:paraId="19F02248" w14:textId="77777777" w:rsidR="00C62B65" w:rsidRPr="00E71D52" w:rsidRDefault="00C62B65" w:rsidP="00C62B65">
            <w:pPr>
              <w:spacing w:after="0" w:line="240" w:lineRule="auto"/>
              <w:ind w:right="-64"/>
              <w:jc w:val="both"/>
              <w:rPr>
                <w:i/>
                <w:iCs/>
                <w:sz w:val="10"/>
                <w:szCs w:val="10"/>
              </w:rPr>
            </w:pPr>
            <w:r w:rsidRPr="00E71D52">
              <w:rPr>
                <w:i/>
                <w:iCs/>
                <w:sz w:val="10"/>
                <w:szCs w:val="10"/>
              </w:rPr>
              <w:t>к значению автоматически добавляется «низкие»</w:t>
            </w:r>
          </w:p>
          <w:p w14:paraId="2C5FF4EE" w14:textId="77777777" w:rsidR="00C62B65" w:rsidRPr="00E71D52" w:rsidRDefault="00C62B65" w:rsidP="00C62B65">
            <w:pPr>
              <w:spacing w:after="0" w:line="240" w:lineRule="auto"/>
              <w:ind w:right="-64"/>
              <w:jc w:val="both"/>
              <w:rPr>
                <w:i/>
                <w:iCs/>
                <w:sz w:val="10"/>
                <w:szCs w:val="10"/>
              </w:rPr>
            </w:pPr>
            <w:r w:rsidRPr="00E71D52">
              <w:rPr>
                <w:i/>
                <w:iCs/>
                <w:sz w:val="10"/>
                <w:szCs w:val="10"/>
              </w:rPr>
              <w:t>или</w:t>
            </w:r>
          </w:p>
          <w:p w14:paraId="784420F4" w14:textId="6720CE2B" w:rsidR="00C62B65" w:rsidRPr="00E71D52" w:rsidRDefault="00C62B65" w:rsidP="00C62B65">
            <w:pPr>
              <w:spacing w:after="0" w:line="240" w:lineRule="auto"/>
              <w:ind w:right="-64"/>
              <w:jc w:val="both"/>
              <w:rPr>
                <w:i/>
                <w:iCs/>
                <w:sz w:val="10"/>
                <w:szCs w:val="10"/>
              </w:rPr>
            </w:pPr>
            <w:r w:rsidRPr="00E71D52">
              <w:rPr>
                <w:i/>
                <w:iCs/>
                <w:sz w:val="10"/>
                <w:szCs w:val="10"/>
                <w:lang w:eastAsia="ru-RU"/>
              </w:rPr>
              <w:t>1,1…1,7 м</w:t>
            </w:r>
            <w:r w:rsidR="008A52E4" w:rsidRPr="00E71D52">
              <w:rPr>
                <w:i/>
                <w:iCs/>
                <w:sz w:val="10"/>
                <w:szCs w:val="10"/>
              </w:rPr>
              <w:t xml:space="preserve"> </w:t>
            </w:r>
          </w:p>
          <w:p w14:paraId="68B13051" w14:textId="77777777" w:rsidR="00C62B65" w:rsidRPr="00E71D52" w:rsidRDefault="00C62B65" w:rsidP="00C62B65">
            <w:pPr>
              <w:spacing w:after="0" w:line="240" w:lineRule="auto"/>
              <w:ind w:right="-64"/>
              <w:jc w:val="both"/>
              <w:rPr>
                <w:i/>
                <w:iCs/>
                <w:sz w:val="10"/>
                <w:szCs w:val="10"/>
              </w:rPr>
            </w:pPr>
            <w:r w:rsidRPr="00E71D52">
              <w:rPr>
                <w:i/>
                <w:iCs/>
                <w:sz w:val="10"/>
                <w:szCs w:val="10"/>
              </w:rPr>
              <w:t>к значению автоматически добавляется «средние»</w:t>
            </w:r>
          </w:p>
          <w:p w14:paraId="7097810B" w14:textId="77777777" w:rsidR="00C62B65" w:rsidRPr="00E71D52" w:rsidRDefault="00C62B65" w:rsidP="00C62B65">
            <w:pPr>
              <w:spacing w:after="0" w:line="240" w:lineRule="auto"/>
              <w:ind w:right="-64"/>
              <w:jc w:val="both"/>
              <w:rPr>
                <w:i/>
                <w:iCs/>
                <w:sz w:val="10"/>
                <w:szCs w:val="10"/>
              </w:rPr>
            </w:pPr>
            <w:r w:rsidRPr="00E71D52">
              <w:rPr>
                <w:i/>
                <w:iCs/>
                <w:sz w:val="10"/>
                <w:szCs w:val="10"/>
              </w:rPr>
              <w:t>или</w:t>
            </w:r>
          </w:p>
          <w:p w14:paraId="7F3E793B" w14:textId="77777777" w:rsidR="00C62B65" w:rsidRPr="00E71D52" w:rsidRDefault="00C62B65" w:rsidP="00C62B65">
            <w:pPr>
              <w:spacing w:after="0" w:line="240" w:lineRule="auto"/>
              <w:ind w:right="-64"/>
              <w:jc w:val="both"/>
              <w:rPr>
                <w:i/>
                <w:iCs/>
                <w:sz w:val="10"/>
                <w:szCs w:val="10"/>
              </w:rPr>
            </w:pPr>
            <w:r w:rsidRPr="00E71D52">
              <w:rPr>
                <w:i/>
                <w:iCs/>
                <w:sz w:val="10"/>
                <w:szCs w:val="10"/>
                <w:lang w:eastAsia="ru-RU"/>
              </w:rPr>
              <w:t>1,8…3,0 м</w:t>
            </w:r>
            <w:r w:rsidRPr="00E71D52">
              <w:rPr>
                <w:i/>
                <w:iCs/>
                <w:sz w:val="10"/>
                <w:szCs w:val="10"/>
              </w:rPr>
              <w:t xml:space="preserve"> </w:t>
            </w:r>
          </w:p>
          <w:p w14:paraId="1ABDBE8D" w14:textId="77777777" w:rsidR="00C62B65" w:rsidRPr="00E71D52" w:rsidRDefault="00C62B65" w:rsidP="00C62B65">
            <w:pPr>
              <w:spacing w:after="0" w:line="240" w:lineRule="auto"/>
              <w:ind w:right="-64"/>
              <w:jc w:val="both"/>
              <w:rPr>
                <w:i/>
                <w:iCs/>
                <w:sz w:val="10"/>
                <w:szCs w:val="10"/>
              </w:rPr>
            </w:pPr>
            <w:r w:rsidRPr="00E71D52">
              <w:rPr>
                <w:i/>
                <w:iCs/>
                <w:sz w:val="10"/>
                <w:szCs w:val="10"/>
              </w:rPr>
              <w:t>к значению автоматически добавляется «высокие»</w:t>
            </w:r>
          </w:p>
          <w:p w14:paraId="7C43F346" w14:textId="77777777" w:rsidR="00C62B65" w:rsidRPr="00E71D52" w:rsidRDefault="00C62B65" w:rsidP="00C62B65">
            <w:pPr>
              <w:spacing w:after="0" w:line="240" w:lineRule="auto"/>
              <w:ind w:right="-64"/>
              <w:jc w:val="both"/>
              <w:rPr>
                <w:i/>
                <w:iCs/>
                <w:sz w:val="10"/>
                <w:szCs w:val="10"/>
              </w:rPr>
            </w:pPr>
            <w:r w:rsidRPr="00E71D52">
              <w:rPr>
                <w:i/>
                <w:iCs/>
                <w:sz w:val="10"/>
                <w:szCs w:val="10"/>
              </w:rPr>
              <w:t>или</w:t>
            </w:r>
          </w:p>
          <w:p w14:paraId="55D8AC48" w14:textId="77777777" w:rsidR="00C62B65" w:rsidRPr="00E71D52" w:rsidRDefault="00C62B65" w:rsidP="00C62B65">
            <w:pPr>
              <w:spacing w:after="0" w:line="240" w:lineRule="auto"/>
              <w:ind w:right="-64"/>
              <w:jc w:val="both"/>
              <w:rPr>
                <w:i/>
                <w:iCs/>
                <w:sz w:val="10"/>
                <w:szCs w:val="10"/>
              </w:rPr>
            </w:pPr>
            <w:r w:rsidRPr="00E71D52">
              <w:rPr>
                <w:i/>
                <w:iCs/>
                <w:sz w:val="10"/>
                <w:szCs w:val="10"/>
                <w:lang w:eastAsia="ru-RU"/>
              </w:rPr>
              <w:t>3,1 м и более</w:t>
            </w:r>
            <w:r w:rsidRPr="00E71D52">
              <w:rPr>
                <w:i/>
                <w:iCs/>
                <w:sz w:val="10"/>
                <w:szCs w:val="10"/>
              </w:rPr>
              <w:t xml:space="preserve"> </w:t>
            </w:r>
          </w:p>
          <w:p w14:paraId="745616B4" w14:textId="77777777" w:rsidR="00C62B65" w:rsidRPr="00E71D52" w:rsidRDefault="00C62B65" w:rsidP="00C62B65">
            <w:pPr>
              <w:spacing w:after="0" w:line="240" w:lineRule="auto"/>
              <w:ind w:right="-64"/>
              <w:jc w:val="both"/>
              <w:rPr>
                <w:i/>
                <w:iCs/>
                <w:sz w:val="10"/>
                <w:szCs w:val="10"/>
              </w:rPr>
            </w:pPr>
            <w:r w:rsidRPr="00E71D52">
              <w:rPr>
                <w:i/>
                <w:iCs/>
                <w:sz w:val="10"/>
                <w:szCs w:val="10"/>
              </w:rPr>
              <w:t>к значению автоматически добавляется «специальные»</w:t>
            </w:r>
          </w:p>
          <w:p w14:paraId="265E0A82" w14:textId="77777777" w:rsidR="00DE4C1D" w:rsidRPr="00E71D52" w:rsidRDefault="00DE4C1D" w:rsidP="00120325">
            <w:pPr>
              <w:spacing w:after="0" w:line="240" w:lineRule="auto"/>
              <w:ind w:right="-64"/>
              <w:jc w:val="both"/>
              <w:rPr>
                <w:i/>
                <w:iCs/>
                <w:sz w:val="4"/>
                <w:szCs w:val="4"/>
              </w:rPr>
            </w:pPr>
          </w:p>
          <w:p w14:paraId="0448B2B8" w14:textId="77777777" w:rsidR="00BE6859" w:rsidRPr="00E71D52" w:rsidRDefault="00BE6859" w:rsidP="00C62B65">
            <w:pPr>
              <w:spacing w:after="0" w:line="240" w:lineRule="auto"/>
              <w:ind w:right="-64"/>
              <w:jc w:val="both"/>
              <w:rPr>
                <w:sz w:val="18"/>
                <w:szCs w:val="18"/>
              </w:rPr>
            </w:pPr>
          </w:p>
        </w:tc>
        <w:tc>
          <w:tcPr>
            <w:tcW w:w="1929"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73FCF6B0" w14:textId="77777777" w:rsidR="00BE6859" w:rsidRPr="00E71D52" w:rsidRDefault="00BE6859" w:rsidP="00120325">
            <w:pPr>
              <w:pStyle w:val="aff5"/>
              <w:spacing w:after="0"/>
              <w:jc w:val="both"/>
              <w:rPr>
                <w:sz w:val="16"/>
                <w:szCs w:val="16"/>
              </w:rPr>
            </w:pPr>
          </w:p>
        </w:tc>
        <w:tc>
          <w:tcPr>
            <w:tcW w:w="20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870B22" w14:textId="77777777" w:rsidR="007D4F15" w:rsidRPr="00E71D52" w:rsidRDefault="007D4F15" w:rsidP="00120325">
            <w:pPr>
              <w:pStyle w:val="aff5"/>
              <w:spacing w:after="0" w:line="240" w:lineRule="auto"/>
              <w:ind w:right="-64"/>
              <w:jc w:val="both"/>
              <w:rPr>
                <w:b w:val="0"/>
                <w:i/>
                <w:iCs/>
                <w:sz w:val="12"/>
                <w:szCs w:val="12"/>
              </w:rPr>
            </w:pPr>
            <w:r w:rsidRPr="00E71D52">
              <w:rPr>
                <w:b w:val="0"/>
                <w:i/>
                <w:iCs/>
                <w:sz w:val="12"/>
                <w:szCs w:val="12"/>
              </w:rPr>
              <w:t xml:space="preserve">Поле отображается (обязательно для заполнения) при указании в поле «Вид ограждения»: </w:t>
            </w:r>
          </w:p>
          <w:p w14:paraId="74FAE70C" w14:textId="6D26210C" w:rsidR="007D4F15" w:rsidRPr="00E71D52" w:rsidRDefault="007D4F15" w:rsidP="00120325">
            <w:pPr>
              <w:pStyle w:val="aff5"/>
              <w:spacing w:after="0" w:line="240" w:lineRule="auto"/>
              <w:ind w:right="-64"/>
              <w:jc w:val="both"/>
              <w:rPr>
                <w:b w:val="0"/>
                <w:i/>
                <w:iCs/>
                <w:sz w:val="12"/>
                <w:szCs w:val="12"/>
              </w:rPr>
            </w:pPr>
            <w:r w:rsidRPr="00E71D52">
              <w:rPr>
                <w:b w:val="0"/>
                <w:i/>
                <w:iCs/>
                <w:sz w:val="12"/>
                <w:szCs w:val="12"/>
              </w:rPr>
              <w:t>«постоянное» и выбора дополнительно «шлагбаумами»</w:t>
            </w:r>
          </w:p>
          <w:p w14:paraId="6ACEBDCC" w14:textId="242C4573" w:rsidR="007D4F15" w:rsidRPr="00E71D52" w:rsidRDefault="007D4F15" w:rsidP="00120325">
            <w:pPr>
              <w:pStyle w:val="aff5"/>
              <w:spacing w:after="0" w:line="240" w:lineRule="auto"/>
              <w:ind w:right="-64"/>
              <w:jc w:val="both"/>
              <w:rPr>
                <w:b w:val="0"/>
                <w:i/>
                <w:iCs/>
                <w:sz w:val="12"/>
                <w:szCs w:val="12"/>
              </w:rPr>
            </w:pPr>
            <w:r w:rsidRPr="00E71D52">
              <w:rPr>
                <w:b w:val="0"/>
                <w:i/>
                <w:iCs/>
                <w:sz w:val="12"/>
                <w:szCs w:val="12"/>
              </w:rPr>
              <w:t xml:space="preserve">или </w:t>
            </w:r>
          </w:p>
          <w:p w14:paraId="6C0499C3" w14:textId="7B628278" w:rsidR="007D4F15" w:rsidRPr="00E71D52" w:rsidRDefault="007D4F15" w:rsidP="00120325">
            <w:pPr>
              <w:pStyle w:val="aff5"/>
              <w:spacing w:after="0" w:line="240" w:lineRule="auto"/>
              <w:ind w:right="-64"/>
              <w:jc w:val="both"/>
              <w:rPr>
                <w:b w:val="0"/>
                <w:i/>
                <w:iCs/>
                <w:sz w:val="12"/>
                <w:szCs w:val="12"/>
              </w:rPr>
            </w:pPr>
            <w:r w:rsidRPr="00E71D52">
              <w:rPr>
                <w:b w:val="0"/>
                <w:i/>
                <w:iCs/>
                <w:sz w:val="12"/>
                <w:szCs w:val="12"/>
              </w:rPr>
              <w:t>«ограждающее устройство» и выбора дополнительно «шлагбаум»</w:t>
            </w:r>
          </w:p>
          <w:p w14:paraId="258A7AF2" w14:textId="77777777" w:rsidR="007D4F15" w:rsidRPr="00E71D52" w:rsidRDefault="007D4F15" w:rsidP="00120325">
            <w:pPr>
              <w:pStyle w:val="aff5"/>
              <w:spacing w:after="0"/>
              <w:jc w:val="both"/>
              <w:rPr>
                <w:b w:val="0"/>
                <w:bCs/>
                <w:i/>
                <w:iCs/>
                <w:sz w:val="4"/>
                <w:szCs w:val="4"/>
              </w:rPr>
            </w:pPr>
          </w:p>
          <w:p w14:paraId="049541AD" w14:textId="77777777" w:rsidR="00C62B65" w:rsidRPr="00E71D52" w:rsidRDefault="00C62B65" w:rsidP="00C62B65">
            <w:pPr>
              <w:spacing w:after="0" w:line="240" w:lineRule="auto"/>
              <w:ind w:right="-64"/>
              <w:jc w:val="both"/>
              <w:rPr>
                <w:i/>
                <w:iCs/>
                <w:sz w:val="12"/>
                <w:szCs w:val="12"/>
              </w:rPr>
            </w:pPr>
            <w:r w:rsidRPr="00E71D52">
              <w:rPr>
                <w:i/>
                <w:iCs/>
                <w:sz w:val="12"/>
                <w:szCs w:val="12"/>
                <w:u w:val="single"/>
              </w:rPr>
              <w:t>Выбор из типовых значений</w:t>
            </w:r>
            <w:r w:rsidRPr="00E71D52">
              <w:rPr>
                <w:i/>
                <w:iCs/>
                <w:sz w:val="12"/>
                <w:szCs w:val="12"/>
              </w:rPr>
              <w:t>:</w:t>
            </w:r>
          </w:p>
          <w:p w14:paraId="6D053D2C" w14:textId="77777777" w:rsidR="00C62B65" w:rsidRPr="00E71D52" w:rsidRDefault="00C62B65" w:rsidP="00C62B65">
            <w:pPr>
              <w:spacing w:after="0" w:line="240" w:lineRule="auto"/>
              <w:ind w:right="-64"/>
              <w:jc w:val="both"/>
              <w:rPr>
                <w:i/>
                <w:iCs/>
                <w:sz w:val="10"/>
                <w:szCs w:val="10"/>
              </w:rPr>
            </w:pPr>
            <w:r w:rsidRPr="00E71D52">
              <w:rPr>
                <w:i/>
                <w:iCs/>
                <w:sz w:val="10"/>
                <w:szCs w:val="10"/>
                <w:lang w:eastAsia="ru-RU"/>
              </w:rPr>
              <w:t>0,3…1,0 м</w:t>
            </w:r>
            <w:r w:rsidRPr="00E71D52">
              <w:rPr>
                <w:i/>
                <w:iCs/>
                <w:sz w:val="10"/>
                <w:szCs w:val="10"/>
              </w:rPr>
              <w:t xml:space="preserve"> </w:t>
            </w:r>
          </w:p>
          <w:p w14:paraId="7D08AB14" w14:textId="77777777" w:rsidR="00C62B65" w:rsidRPr="00E71D52" w:rsidRDefault="00C62B65" w:rsidP="00C62B65">
            <w:pPr>
              <w:spacing w:after="0" w:line="240" w:lineRule="auto"/>
              <w:ind w:right="-64"/>
              <w:jc w:val="both"/>
              <w:rPr>
                <w:i/>
                <w:iCs/>
                <w:sz w:val="10"/>
                <w:szCs w:val="10"/>
              </w:rPr>
            </w:pPr>
            <w:r w:rsidRPr="00E71D52">
              <w:rPr>
                <w:i/>
                <w:iCs/>
                <w:sz w:val="10"/>
                <w:szCs w:val="10"/>
              </w:rPr>
              <w:t>к значению автоматически добавляется «низкие»</w:t>
            </w:r>
          </w:p>
          <w:p w14:paraId="50982643" w14:textId="77777777" w:rsidR="00C62B65" w:rsidRPr="00E71D52" w:rsidRDefault="00C62B65" w:rsidP="00C62B65">
            <w:pPr>
              <w:spacing w:after="0" w:line="240" w:lineRule="auto"/>
              <w:ind w:right="-64"/>
              <w:jc w:val="both"/>
              <w:rPr>
                <w:i/>
                <w:iCs/>
                <w:sz w:val="10"/>
                <w:szCs w:val="10"/>
              </w:rPr>
            </w:pPr>
            <w:r w:rsidRPr="00E71D52">
              <w:rPr>
                <w:i/>
                <w:iCs/>
                <w:sz w:val="10"/>
                <w:szCs w:val="10"/>
              </w:rPr>
              <w:t>или</w:t>
            </w:r>
          </w:p>
          <w:p w14:paraId="7800A5E3" w14:textId="3630A2F5" w:rsidR="00C62B65" w:rsidRPr="00E71D52" w:rsidRDefault="00C62B65" w:rsidP="00C62B65">
            <w:pPr>
              <w:spacing w:after="0" w:line="240" w:lineRule="auto"/>
              <w:ind w:right="-64"/>
              <w:jc w:val="both"/>
              <w:rPr>
                <w:i/>
                <w:iCs/>
                <w:sz w:val="10"/>
                <w:szCs w:val="10"/>
              </w:rPr>
            </w:pPr>
            <w:r w:rsidRPr="00E71D52">
              <w:rPr>
                <w:i/>
                <w:iCs/>
                <w:sz w:val="10"/>
                <w:szCs w:val="10"/>
                <w:lang w:eastAsia="ru-RU"/>
              </w:rPr>
              <w:t>1,1…1,7 м</w:t>
            </w:r>
            <w:r w:rsidR="008A52E4" w:rsidRPr="00E71D52">
              <w:rPr>
                <w:i/>
                <w:iCs/>
                <w:sz w:val="10"/>
                <w:szCs w:val="10"/>
              </w:rPr>
              <w:t xml:space="preserve"> </w:t>
            </w:r>
          </w:p>
          <w:p w14:paraId="4BE8F598" w14:textId="77777777" w:rsidR="00C62B65" w:rsidRPr="00E71D52" w:rsidRDefault="00C62B65" w:rsidP="00C62B65">
            <w:pPr>
              <w:spacing w:after="0" w:line="240" w:lineRule="auto"/>
              <w:ind w:right="-64"/>
              <w:jc w:val="both"/>
              <w:rPr>
                <w:i/>
                <w:iCs/>
                <w:sz w:val="10"/>
                <w:szCs w:val="10"/>
              </w:rPr>
            </w:pPr>
            <w:r w:rsidRPr="00E71D52">
              <w:rPr>
                <w:i/>
                <w:iCs/>
                <w:sz w:val="10"/>
                <w:szCs w:val="10"/>
              </w:rPr>
              <w:t>к значению автоматически добавляется «средние»</w:t>
            </w:r>
          </w:p>
          <w:p w14:paraId="4A90A078" w14:textId="4017CEA0" w:rsidR="007D4F15" w:rsidRPr="00E71D52" w:rsidRDefault="007D4F15" w:rsidP="00120325">
            <w:pPr>
              <w:pStyle w:val="aff5"/>
              <w:spacing w:after="0"/>
              <w:jc w:val="both"/>
              <w:rPr>
                <w:b w:val="0"/>
                <w:bCs/>
                <w:sz w:val="4"/>
                <w:szCs w:val="4"/>
              </w:rPr>
            </w:pPr>
          </w:p>
        </w:tc>
        <w:tc>
          <w:tcPr>
            <w:tcW w:w="764"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968F00A" w14:textId="77777777" w:rsidR="00BE6859" w:rsidRPr="00E71D52" w:rsidRDefault="00BE6859" w:rsidP="00120325">
            <w:pPr>
              <w:pStyle w:val="aff5"/>
              <w:spacing w:after="0"/>
              <w:jc w:val="both"/>
              <w:rPr>
                <w:sz w:val="16"/>
                <w:szCs w:val="16"/>
              </w:rPr>
            </w:pPr>
          </w:p>
        </w:tc>
      </w:tr>
      <w:tr w:rsidR="00BE6859" w:rsidRPr="00E71D52" w14:paraId="19CD4734" w14:textId="5A1318E5" w:rsidTr="00D164E3">
        <w:trPr>
          <w:gridAfter w:val="2"/>
          <w:wAfter w:w="482" w:type="dxa"/>
          <w:trHeight w:val="38"/>
        </w:trPr>
        <w:tc>
          <w:tcPr>
            <w:tcW w:w="4455" w:type="dxa"/>
            <w:gridSpan w:val="7"/>
            <w:tcBorders>
              <w:top w:val="single" w:sz="4" w:space="0" w:color="FFFFFF"/>
              <w:left w:val="single" w:sz="4" w:space="0" w:color="FFFFFF"/>
              <w:bottom w:val="single" w:sz="4" w:space="0" w:color="FFFFFF" w:themeColor="background1"/>
              <w:right w:val="single" w:sz="2" w:space="0" w:color="auto"/>
            </w:tcBorders>
          </w:tcPr>
          <w:p w14:paraId="2976CCB6" w14:textId="7C2A3FAA" w:rsidR="00BE6859" w:rsidRPr="00E71D52" w:rsidRDefault="00BE6859" w:rsidP="00120325">
            <w:pPr>
              <w:spacing w:after="0" w:line="240" w:lineRule="auto"/>
              <w:ind w:right="-35"/>
              <w:jc w:val="both"/>
              <w:rPr>
                <w:sz w:val="18"/>
                <w:szCs w:val="18"/>
              </w:rPr>
            </w:pPr>
            <w:r w:rsidRPr="00E71D52">
              <w:rPr>
                <w:sz w:val="18"/>
                <w:szCs w:val="18"/>
              </w:rPr>
              <w:t>Обоснование высоты секций более 3 м</w:t>
            </w:r>
            <w:r w:rsidR="007D4F15" w:rsidRPr="00E71D52">
              <w:rPr>
                <w:sz w:val="18"/>
                <w:szCs w:val="18"/>
              </w:rPr>
              <w:t>*</w:t>
            </w:r>
            <w:r w:rsidRPr="00E71D52">
              <w:rPr>
                <w:sz w:val="18"/>
                <w:szCs w:val="18"/>
              </w:rPr>
              <w:t xml:space="preserve">: </w:t>
            </w:r>
          </w:p>
        </w:tc>
        <w:tc>
          <w:tcPr>
            <w:tcW w:w="1929" w:type="dxa"/>
            <w:gridSpan w:val="3"/>
            <w:tcBorders>
              <w:top w:val="single" w:sz="4" w:space="0" w:color="auto"/>
              <w:left w:val="single" w:sz="2" w:space="0" w:color="auto"/>
              <w:right w:val="single" w:sz="2" w:space="0" w:color="auto"/>
            </w:tcBorders>
          </w:tcPr>
          <w:p w14:paraId="517F4029" w14:textId="09D38AF5" w:rsidR="00BE6859" w:rsidRPr="00E71D52" w:rsidRDefault="00BE6859" w:rsidP="00120325">
            <w:pPr>
              <w:pStyle w:val="aff5"/>
              <w:spacing w:after="0"/>
              <w:jc w:val="both"/>
              <w:rPr>
                <w:sz w:val="16"/>
                <w:szCs w:val="16"/>
              </w:rPr>
            </w:pPr>
          </w:p>
        </w:tc>
        <w:tc>
          <w:tcPr>
            <w:tcW w:w="2032"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BD6F60A" w14:textId="3293758A" w:rsidR="00BE6859" w:rsidRPr="00E71D52" w:rsidRDefault="00BE6859" w:rsidP="00120325">
            <w:pPr>
              <w:pStyle w:val="aff5"/>
              <w:spacing w:after="0"/>
              <w:jc w:val="both"/>
              <w:rPr>
                <w:b w:val="0"/>
                <w:bCs/>
                <w:sz w:val="16"/>
                <w:szCs w:val="16"/>
              </w:rPr>
            </w:pPr>
          </w:p>
        </w:tc>
        <w:tc>
          <w:tcPr>
            <w:tcW w:w="7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AEE607" w14:textId="77777777" w:rsidR="00BE6859" w:rsidRPr="00E71D52" w:rsidRDefault="00BE6859" w:rsidP="00120325">
            <w:pPr>
              <w:pStyle w:val="aff5"/>
              <w:spacing w:after="0"/>
              <w:jc w:val="both"/>
              <w:rPr>
                <w:sz w:val="16"/>
                <w:szCs w:val="16"/>
              </w:rPr>
            </w:pPr>
          </w:p>
        </w:tc>
      </w:tr>
      <w:tr w:rsidR="00BE6859" w:rsidRPr="00E71D52" w14:paraId="46C06777" w14:textId="77777777" w:rsidTr="00D164E3">
        <w:trPr>
          <w:gridAfter w:val="2"/>
          <w:wAfter w:w="482" w:type="dxa"/>
          <w:trHeight w:val="42"/>
        </w:trPr>
        <w:tc>
          <w:tcPr>
            <w:tcW w:w="4455" w:type="dxa"/>
            <w:gridSpan w:val="7"/>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8602F91" w14:textId="3BAB769F" w:rsidR="00B92F66" w:rsidRPr="00E71D52" w:rsidRDefault="00B92F66" w:rsidP="00120325">
            <w:pPr>
              <w:spacing w:after="0" w:line="240" w:lineRule="auto"/>
              <w:jc w:val="both"/>
              <w:rPr>
                <w:bCs/>
                <w:i/>
                <w:iCs/>
                <w:sz w:val="12"/>
                <w:szCs w:val="12"/>
                <w:lang w:eastAsia="ru-RU"/>
              </w:rPr>
            </w:pPr>
            <w:r w:rsidRPr="00E71D52">
              <w:rPr>
                <w:bCs/>
                <w:i/>
                <w:iCs/>
                <w:sz w:val="12"/>
                <w:szCs w:val="12"/>
              </w:rPr>
              <w:t xml:space="preserve">Поле отображается (обязательно для заполнения) при указании в поле «Высота стоек» </w:t>
            </w:r>
            <w:r w:rsidR="00C62B65" w:rsidRPr="00E71D52">
              <w:rPr>
                <w:bCs/>
                <w:i/>
                <w:iCs/>
                <w:sz w:val="12"/>
                <w:szCs w:val="12"/>
              </w:rPr>
              <w:t>значения «</w:t>
            </w:r>
            <w:r w:rsidRPr="00E71D52">
              <w:rPr>
                <w:bCs/>
                <w:i/>
                <w:iCs/>
                <w:sz w:val="12"/>
                <w:szCs w:val="12"/>
              </w:rPr>
              <w:t>3,</w:t>
            </w:r>
            <w:r w:rsidR="00C62B65" w:rsidRPr="00E71D52">
              <w:rPr>
                <w:bCs/>
                <w:i/>
                <w:iCs/>
                <w:sz w:val="12"/>
                <w:szCs w:val="12"/>
              </w:rPr>
              <w:t>1</w:t>
            </w:r>
            <w:r w:rsidRPr="00E71D52">
              <w:rPr>
                <w:bCs/>
                <w:i/>
                <w:iCs/>
                <w:sz w:val="12"/>
                <w:szCs w:val="12"/>
              </w:rPr>
              <w:t xml:space="preserve"> м</w:t>
            </w:r>
            <w:r w:rsidR="007D4F15" w:rsidRPr="00E71D52">
              <w:rPr>
                <w:bCs/>
                <w:i/>
                <w:iCs/>
                <w:sz w:val="12"/>
                <w:szCs w:val="12"/>
              </w:rPr>
              <w:t xml:space="preserve"> </w:t>
            </w:r>
            <w:r w:rsidR="00C62B65" w:rsidRPr="00E71D52">
              <w:rPr>
                <w:bCs/>
                <w:i/>
                <w:iCs/>
                <w:sz w:val="12"/>
                <w:szCs w:val="12"/>
              </w:rPr>
              <w:t>и более»</w:t>
            </w:r>
          </w:p>
          <w:p w14:paraId="0FD85FA8" w14:textId="397D0CED" w:rsidR="00684920" w:rsidRPr="00E71D52" w:rsidRDefault="00684920" w:rsidP="00120325">
            <w:pPr>
              <w:spacing w:after="0" w:line="240" w:lineRule="auto"/>
              <w:jc w:val="both"/>
              <w:rPr>
                <w:i/>
                <w:iCs/>
                <w:sz w:val="12"/>
                <w:szCs w:val="12"/>
                <w:u w:val="single"/>
              </w:rPr>
            </w:pPr>
            <w:r w:rsidRPr="00E71D52">
              <w:rPr>
                <w:i/>
                <w:iCs/>
                <w:sz w:val="12"/>
                <w:szCs w:val="12"/>
                <w:u w:val="single"/>
              </w:rPr>
              <w:t xml:space="preserve">Выбор обоснования из типовых значений: </w:t>
            </w:r>
          </w:p>
          <w:p w14:paraId="7ECCBA58" w14:textId="145889D1" w:rsidR="00BE6859" w:rsidRPr="00E71D52" w:rsidRDefault="00BE6859" w:rsidP="00120325">
            <w:pPr>
              <w:spacing w:after="0" w:line="240" w:lineRule="auto"/>
              <w:jc w:val="both"/>
              <w:rPr>
                <w:i/>
                <w:iCs/>
                <w:sz w:val="10"/>
                <w:szCs w:val="10"/>
                <w:lang w:eastAsia="ru-RU"/>
              </w:rPr>
            </w:pPr>
            <w:r w:rsidRPr="00E71D52">
              <w:rPr>
                <w:i/>
                <w:iCs/>
                <w:sz w:val="10"/>
                <w:szCs w:val="10"/>
                <w:lang w:eastAsia="ru-RU"/>
              </w:rPr>
              <w:t>зона санитарных разрывов для обеспечения нормируемых показателей качества среды обитания</w:t>
            </w:r>
          </w:p>
          <w:p w14:paraId="23ABD75E" w14:textId="629BFD64" w:rsidR="00684920" w:rsidRPr="00E71D52" w:rsidRDefault="00684920" w:rsidP="00120325">
            <w:pPr>
              <w:spacing w:after="0" w:line="240" w:lineRule="auto"/>
              <w:jc w:val="both"/>
              <w:rPr>
                <w:i/>
                <w:iCs/>
                <w:sz w:val="10"/>
                <w:szCs w:val="10"/>
              </w:rPr>
            </w:pPr>
            <w:r w:rsidRPr="00E71D52">
              <w:rPr>
                <w:i/>
                <w:iCs/>
                <w:sz w:val="10"/>
                <w:szCs w:val="10"/>
                <w:lang w:eastAsia="ru-RU"/>
              </w:rPr>
              <w:t>и (или)</w:t>
            </w:r>
          </w:p>
          <w:p w14:paraId="0F15C8FE" w14:textId="74556B51" w:rsidR="00BE6859" w:rsidRPr="00E71D52" w:rsidRDefault="00BE6859" w:rsidP="00120325">
            <w:pPr>
              <w:spacing w:after="0" w:line="240" w:lineRule="auto"/>
              <w:rPr>
                <w:i/>
                <w:iCs/>
                <w:noProof/>
                <w:sz w:val="10"/>
                <w:szCs w:val="10"/>
              </w:rPr>
            </w:pPr>
            <w:r w:rsidRPr="00E71D52">
              <w:rPr>
                <w:i/>
                <w:iCs/>
                <w:noProof/>
                <w:sz w:val="10"/>
                <w:szCs w:val="10"/>
              </w:rPr>
              <w:t>санитарно-гигиенические/технологических требования организаций/ объектов/территорий</w:t>
            </w:r>
          </w:p>
          <w:p w14:paraId="0C0302C8" w14:textId="72053DA1" w:rsidR="00684920" w:rsidRPr="00E71D52" w:rsidRDefault="00684920" w:rsidP="00120325">
            <w:pPr>
              <w:spacing w:after="0" w:line="240" w:lineRule="auto"/>
              <w:rPr>
                <w:i/>
                <w:iCs/>
                <w:noProof/>
                <w:sz w:val="10"/>
                <w:szCs w:val="10"/>
              </w:rPr>
            </w:pPr>
            <w:r w:rsidRPr="00E71D52">
              <w:rPr>
                <w:i/>
                <w:iCs/>
                <w:noProof/>
                <w:sz w:val="10"/>
                <w:szCs w:val="10"/>
              </w:rPr>
              <w:t>и (или)</w:t>
            </w:r>
          </w:p>
          <w:p w14:paraId="7D7DDC54" w14:textId="51CC7809" w:rsidR="00BE6859" w:rsidRPr="00E71D52" w:rsidRDefault="00BE6859" w:rsidP="00120325">
            <w:pPr>
              <w:spacing w:after="0" w:line="240" w:lineRule="auto"/>
              <w:jc w:val="both"/>
              <w:rPr>
                <w:sz w:val="18"/>
                <w:szCs w:val="18"/>
              </w:rPr>
            </w:pPr>
            <w:r w:rsidRPr="00E71D52">
              <w:rPr>
                <w:i/>
                <w:iCs/>
                <w:noProof/>
                <w:sz w:val="10"/>
                <w:szCs w:val="10"/>
              </w:rPr>
              <w:t>особый режим безопасного функционирования и защищенности организаций/объектов/территорий;</w:t>
            </w:r>
          </w:p>
        </w:tc>
        <w:tc>
          <w:tcPr>
            <w:tcW w:w="1929" w:type="dxa"/>
            <w:gridSpan w:val="3"/>
            <w:tcBorders>
              <w:left w:val="single" w:sz="4" w:space="0" w:color="FFFFFF" w:themeColor="background1"/>
              <w:bottom w:val="single" w:sz="4" w:space="0" w:color="FFFFFF" w:themeColor="background1"/>
              <w:right w:val="single" w:sz="4" w:space="0" w:color="FFFFFF" w:themeColor="background1"/>
            </w:tcBorders>
          </w:tcPr>
          <w:p w14:paraId="607A74DB" w14:textId="77777777" w:rsidR="00BE6859" w:rsidRPr="00E71D52" w:rsidRDefault="00BE6859" w:rsidP="00120325">
            <w:pPr>
              <w:pStyle w:val="aff5"/>
              <w:spacing w:after="0"/>
              <w:jc w:val="both"/>
              <w:rPr>
                <w:sz w:val="16"/>
                <w:szCs w:val="16"/>
              </w:rPr>
            </w:pPr>
          </w:p>
        </w:tc>
        <w:tc>
          <w:tcPr>
            <w:tcW w:w="20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E1D697" w14:textId="5E10F856" w:rsidR="00BE6859" w:rsidRPr="00E71D52" w:rsidRDefault="00BE6859" w:rsidP="00120325">
            <w:pPr>
              <w:pStyle w:val="aff5"/>
              <w:spacing w:after="0" w:line="240" w:lineRule="auto"/>
              <w:jc w:val="both"/>
              <w:rPr>
                <w:b w:val="0"/>
                <w:bCs/>
                <w:sz w:val="18"/>
                <w:szCs w:val="18"/>
              </w:rPr>
            </w:pPr>
          </w:p>
        </w:tc>
        <w:tc>
          <w:tcPr>
            <w:tcW w:w="7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F2414F" w14:textId="77777777" w:rsidR="00BE6859" w:rsidRPr="00E71D52" w:rsidRDefault="00BE6859" w:rsidP="00120325">
            <w:pPr>
              <w:pStyle w:val="aff5"/>
              <w:spacing w:after="0"/>
              <w:jc w:val="both"/>
              <w:rPr>
                <w:sz w:val="16"/>
                <w:szCs w:val="16"/>
              </w:rPr>
            </w:pPr>
          </w:p>
        </w:tc>
      </w:tr>
      <w:tr w:rsidR="00BE6859" w:rsidRPr="00E71D52" w14:paraId="1805C785" w14:textId="77777777" w:rsidTr="00D164E3">
        <w:trPr>
          <w:gridAfter w:val="2"/>
          <w:wAfter w:w="482" w:type="dxa"/>
          <w:trHeight w:val="38"/>
        </w:trPr>
        <w:tc>
          <w:tcPr>
            <w:tcW w:w="189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D300773" w14:textId="77777777" w:rsidR="00BE6859" w:rsidRPr="00E71D52" w:rsidRDefault="00BE6859" w:rsidP="00120325">
            <w:pPr>
              <w:spacing w:after="0" w:line="240" w:lineRule="auto"/>
              <w:jc w:val="both"/>
              <w:rPr>
                <w:i/>
                <w:iCs/>
                <w:sz w:val="6"/>
                <w:szCs w:val="6"/>
                <w:lang w:eastAsia="ru-RU"/>
              </w:rPr>
            </w:pPr>
          </w:p>
        </w:tc>
        <w:tc>
          <w:tcPr>
            <w:tcW w:w="449"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CB563D6" w14:textId="77777777" w:rsidR="00BE6859" w:rsidRPr="00E71D52" w:rsidRDefault="00BE6859" w:rsidP="00120325">
            <w:pPr>
              <w:spacing w:after="0" w:line="240" w:lineRule="auto"/>
              <w:jc w:val="both"/>
              <w:rPr>
                <w:i/>
                <w:iCs/>
                <w:sz w:val="6"/>
                <w:szCs w:val="6"/>
                <w:lang w:eastAsia="ru-RU"/>
              </w:rPr>
            </w:pPr>
          </w:p>
          <w:p w14:paraId="01DA0F59" w14:textId="6220599D" w:rsidR="00BE6859" w:rsidRPr="00E71D52" w:rsidRDefault="00BE6859" w:rsidP="00120325">
            <w:pPr>
              <w:spacing w:after="0" w:line="240" w:lineRule="auto"/>
              <w:jc w:val="both"/>
              <w:rPr>
                <w:i/>
                <w:iCs/>
                <w:sz w:val="6"/>
                <w:szCs w:val="6"/>
                <w:lang w:eastAsia="ru-RU"/>
              </w:rPr>
            </w:pPr>
          </w:p>
        </w:tc>
        <w:tc>
          <w:tcPr>
            <w:tcW w:w="211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B3FEA5" w14:textId="77777777" w:rsidR="00BE6859" w:rsidRPr="00E71D52" w:rsidRDefault="00BE6859" w:rsidP="00120325">
            <w:pPr>
              <w:spacing w:after="0" w:line="240" w:lineRule="auto"/>
              <w:jc w:val="both"/>
              <w:rPr>
                <w:i/>
                <w:iCs/>
                <w:sz w:val="6"/>
                <w:szCs w:val="6"/>
                <w:lang w:eastAsia="ru-RU"/>
              </w:rPr>
            </w:pPr>
          </w:p>
        </w:tc>
        <w:tc>
          <w:tcPr>
            <w:tcW w:w="39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DEBC35" w14:textId="77777777" w:rsidR="00BE6859" w:rsidRPr="00E71D52" w:rsidRDefault="00BE6859" w:rsidP="00120325">
            <w:pPr>
              <w:pStyle w:val="aff5"/>
              <w:spacing w:after="0" w:line="240" w:lineRule="auto"/>
              <w:jc w:val="both"/>
              <w:rPr>
                <w:b w:val="0"/>
                <w:bCs/>
                <w:i/>
                <w:iCs/>
                <w:sz w:val="6"/>
                <w:szCs w:val="6"/>
              </w:rPr>
            </w:pPr>
          </w:p>
        </w:tc>
        <w:tc>
          <w:tcPr>
            <w:tcW w:w="7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E72867" w14:textId="77777777" w:rsidR="00BE6859" w:rsidRPr="00E71D52" w:rsidRDefault="00BE6859" w:rsidP="00120325">
            <w:pPr>
              <w:pStyle w:val="aff5"/>
              <w:spacing w:after="0"/>
              <w:jc w:val="both"/>
              <w:rPr>
                <w:sz w:val="6"/>
                <w:szCs w:val="6"/>
              </w:rPr>
            </w:pPr>
          </w:p>
        </w:tc>
      </w:tr>
      <w:tr w:rsidR="00BE6859" w:rsidRPr="00E71D52" w14:paraId="02165A58" w14:textId="77777777" w:rsidTr="00D164E3">
        <w:trPr>
          <w:gridAfter w:val="2"/>
          <w:wAfter w:w="482" w:type="dxa"/>
          <w:trHeight w:val="192"/>
        </w:trPr>
        <w:tc>
          <w:tcPr>
            <w:tcW w:w="430" w:type="dxa"/>
            <w:tcBorders>
              <w:top w:val="single" w:sz="4" w:space="0" w:color="FFFFFF"/>
              <w:left w:val="single" w:sz="4" w:space="0" w:color="FFFFFF"/>
              <w:bottom w:val="single" w:sz="4" w:space="0" w:color="FFFFFF"/>
              <w:right w:val="single" w:sz="4" w:space="0" w:color="FFFFFF"/>
            </w:tcBorders>
          </w:tcPr>
          <w:p w14:paraId="5CE04EC6" w14:textId="6950A7D8" w:rsidR="00BE6859" w:rsidRPr="00E71D52" w:rsidRDefault="00CD06EF" w:rsidP="00120325">
            <w:pPr>
              <w:pStyle w:val="aff5"/>
              <w:spacing w:after="0"/>
              <w:jc w:val="both"/>
              <w:rPr>
                <w:sz w:val="8"/>
                <w:szCs w:val="8"/>
              </w:rPr>
            </w:pPr>
            <w:r w:rsidRPr="00E71D52">
              <w:rPr>
                <w:sz w:val="20"/>
                <w:szCs w:val="20"/>
              </w:rPr>
              <w:t>4</w:t>
            </w:r>
            <w:r w:rsidR="00BE6859" w:rsidRPr="00E71D52">
              <w:rPr>
                <w:sz w:val="20"/>
                <w:szCs w:val="20"/>
              </w:rPr>
              <w:t>.</w:t>
            </w:r>
          </w:p>
        </w:tc>
        <w:tc>
          <w:tcPr>
            <w:tcW w:w="8750" w:type="dxa"/>
            <w:gridSpan w:val="12"/>
            <w:tcBorders>
              <w:top w:val="single" w:sz="4" w:space="0" w:color="FFFFFF"/>
              <w:left w:val="single" w:sz="4" w:space="0" w:color="FFFFFF"/>
              <w:bottom w:val="single" w:sz="4" w:space="0" w:color="FFFFFF"/>
              <w:right w:val="single" w:sz="4" w:space="0" w:color="FFFFFF" w:themeColor="background1"/>
            </w:tcBorders>
          </w:tcPr>
          <w:p w14:paraId="243AE2AA" w14:textId="1A2C596F" w:rsidR="00BE6859" w:rsidRPr="00E71D52" w:rsidRDefault="00BE6859" w:rsidP="00120325">
            <w:pPr>
              <w:pStyle w:val="aff5"/>
              <w:spacing w:after="0"/>
              <w:jc w:val="both"/>
              <w:rPr>
                <w:sz w:val="8"/>
                <w:szCs w:val="8"/>
              </w:rPr>
            </w:pPr>
            <w:r w:rsidRPr="00E71D52">
              <w:rPr>
                <w:sz w:val="20"/>
                <w:szCs w:val="20"/>
              </w:rPr>
              <w:t xml:space="preserve">Внешний вид ограждения </w:t>
            </w:r>
            <w:r w:rsidR="007D4F15" w:rsidRPr="00E71D52">
              <w:rPr>
                <w:b w:val="0"/>
                <w:bCs/>
                <w:sz w:val="20"/>
                <w:szCs w:val="20"/>
              </w:rPr>
              <w:t>(планируемый к указанию в Колористическом паспорте) *</w:t>
            </w:r>
            <w:r w:rsidR="007D4F15" w:rsidRPr="00E71D52">
              <w:rPr>
                <w:sz w:val="20"/>
                <w:szCs w:val="20"/>
              </w:rPr>
              <w:t>:</w:t>
            </w:r>
          </w:p>
        </w:tc>
      </w:tr>
      <w:tr w:rsidR="007D4F15" w:rsidRPr="00E71D52" w14:paraId="5A3C52BD" w14:textId="77777777" w:rsidTr="00D164E3">
        <w:trPr>
          <w:gridAfter w:val="2"/>
          <w:wAfter w:w="482" w:type="dxa"/>
          <w:trHeight w:val="455"/>
        </w:trPr>
        <w:tc>
          <w:tcPr>
            <w:tcW w:w="9180" w:type="dxa"/>
            <w:gridSpan w:val="13"/>
            <w:tcBorders>
              <w:top w:val="single" w:sz="4" w:space="0" w:color="FFFFFF" w:themeColor="background1"/>
              <w:left w:val="single" w:sz="4" w:space="0" w:color="FFFFFF"/>
              <w:bottom w:val="single" w:sz="4" w:space="0" w:color="FFFFFF"/>
              <w:right w:val="single" w:sz="2" w:space="0" w:color="FFFFFF" w:themeColor="background1"/>
            </w:tcBorders>
          </w:tcPr>
          <w:p w14:paraId="42781B7F" w14:textId="1BC49373" w:rsidR="007D4F15" w:rsidRPr="00E71D52" w:rsidRDefault="00CD06EF" w:rsidP="00120325">
            <w:pPr>
              <w:pStyle w:val="aff5"/>
              <w:spacing w:after="0"/>
              <w:jc w:val="both"/>
              <w:rPr>
                <w:b w:val="0"/>
                <w:bCs/>
                <w:i/>
                <w:iCs/>
                <w:sz w:val="12"/>
                <w:szCs w:val="12"/>
              </w:rPr>
            </w:pPr>
            <w:r w:rsidRPr="00E71D52">
              <w:rPr>
                <w:b w:val="0"/>
                <w:bCs/>
                <w:i/>
                <w:iCs/>
                <w:sz w:val="12"/>
                <w:szCs w:val="12"/>
              </w:rPr>
              <w:t>А</w:t>
            </w:r>
            <w:r w:rsidR="007D4F15" w:rsidRPr="00E71D52">
              <w:rPr>
                <w:b w:val="0"/>
                <w:bCs/>
                <w:i/>
                <w:iCs/>
                <w:sz w:val="12"/>
                <w:szCs w:val="12"/>
              </w:rPr>
              <w:t xml:space="preserve">втоматически отображаются (обязательны для заполнения) </w:t>
            </w:r>
            <w:r w:rsidRPr="00E71D52">
              <w:rPr>
                <w:b w:val="0"/>
                <w:bCs/>
                <w:i/>
                <w:iCs/>
                <w:sz w:val="12"/>
                <w:szCs w:val="12"/>
              </w:rPr>
              <w:t xml:space="preserve">для постоянных ограждений: стойки, заполнения секций, а также </w:t>
            </w:r>
            <w:r w:rsidR="007D4F15" w:rsidRPr="00E71D52">
              <w:rPr>
                <w:b w:val="0"/>
                <w:bCs/>
                <w:i/>
                <w:iCs/>
                <w:sz w:val="12"/>
                <w:szCs w:val="12"/>
              </w:rPr>
              <w:t xml:space="preserve">все элементы, указанные </w:t>
            </w:r>
            <w:r w:rsidRPr="00E71D52">
              <w:rPr>
                <w:b w:val="0"/>
                <w:bCs/>
                <w:i/>
                <w:iCs/>
                <w:sz w:val="12"/>
                <w:szCs w:val="12"/>
              </w:rPr>
              <w:t>дополнительно в поле «Вид ограждения»</w:t>
            </w:r>
          </w:p>
          <w:p w14:paraId="5CB491EB" w14:textId="5C85EA53" w:rsidR="00CD06EF" w:rsidRPr="00E71D52" w:rsidRDefault="00CD06EF" w:rsidP="00120325">
            <w:pPr>
              <w:pStyle w:val="aff5"/>
              <w:spacing w:after="0"/>
              <w:jc w:val="both"/>
              <w:rPr>
                <w:b w:val="0"/>
                <w:bCs/>
                <w:i/>
                <w:iCs/>
                <w:sz w:val="12"/>
                <w:szCs w:val="12"/>
              </w:rPr>
            </w:pPr>
            <w:r w:rsidRPr="00E71D52">
              <w:rPr>
                <w:b w:val="0"/>
                <w:bCs/>
                <w:i/>
                <w:iCs/>
                <w:sz w:val="12"/>
                <w:szCs w:val="12"/>
              </w:rPr>
              <w:t>Автоматически отображается (обязательно для заполнения) для ограждающих устройств: шлагбаум.</w:t>
            </w:r>
          </w:p>
          <w:p w14:paraId="7D982496" w14:textId="29CC710D" w:rsidR="00243FB8" w:rsidRPr="00E71D52" w:rsidRDefault="00243FB8" w:rsidP="00120325">
            <w:pPr>
              <w:pStyle w:val="aff5"/>
              <w:spacing w:after="0"/>
              <w:jc w:val="both"/>
              <w:rPr>
                <w:b w:val="0"/>
                <w:bCs/>
                <w:i/>
                <w:iCs/>
                <w:sz w:val="12"/>
                <w:szCs w:val="12"/>
                <w:lang w:eastAsia="ru-RU"/>
              </w:rPr>
            </w:pPr>
            <w:bookmarkStart w:id="292" w:name="_Hlk79500589"/>
            <w:r w:rsidRPr="00E71D52">
              <w:rPr>
                <w:b w:val="0"/>
                <w:bCs/>
                <w:i/>
                <w:iCs/>
                <w:sz w:val="12"/>
                <w:szCs w:val="12"/>
                <w:u w:val="single"/>
              </w:rPr>
              <w:t>При заполнении поля «материал</w:t>
            </w:r>
            <w:r w:rsidR="00DF5C8A" w:rsidRPr="00E71D52">
              <w:rPr>
                <w:b w:val="0"/>
                <w:bCs/>
                <w:i/>
                <w:iCs/>
                <w:sz w:val="12"/>
                <w:szCs w:val="12"/>
                <w:u w:val="single"/>
              </w:rPr>
              <w:t xml:space="preserve"> секций</w:t>
            </w:r>
            <w:r w:rsidRPr="00E71D52">
              <w:rPr>
                <w:b w:val="0"/>
                <w:bCs/>
                <w:i/>
                <w:iCs/>
                <w:sz w:val="12"/>
                <w:szCs w:val="12"/>
                <w:u w:val="single"/>
              </w:rPr>
              <w:t>» для элементов фасада выбор производится по типовым значениям справочников:</w:t>
            </w:r>
            <w:bookmarkEnd w:id="292"/>
          </w:p>
          <w:p w14:paraId="2B619921" w14:textId="47207202" w:rsidR="007D4F15" w:rsidRPr="00E71D52" w:rsidRDefault="007D4F15" w:rsidP="00120325">
            <w:pPr>
              <w:pStyle w:val="aff5"/>
              <w:spacing w:after="0"/>
              <w:jc w:val="both"/>
              <w:rPr>
                <w:b w:val="0"/>
                <w:bCs/>
                <w:sz w:val="2"/>
                <w:szCs w:val="2"/>
              </w:rPr>
            </w:pPr>
            <w:r w:rsidRPr="00E71D52">
              <w:rPr>
                <w:b w:val="0"/>
                <w:bCs/>
                <w:i/>
                <w:iCs/>
                <w:sz w:val="12"/>
                <w:szCs w:val="12"/>
                <w:lang w:eastAsia="ru-RU"/>
              </w:rPr>
              <w:t xml:space="preserve"> </w:t>
            </w:r>
          </w:p>
        </w:tc>
      </w:tr>
    </w:tbl>
    <w:tbl>
      <w:tblPr>
        <w:tblStyle w:val="1f4"/>
        <w:tblW w:w="10326" w:type="dxa"/>
        <w:tblInd w:w="-2" w:type="dxa"/>
        <w:tblLayout w:type="fixed"/>
        <w:tblLook w:val="04A0" w:firstRow="1" w:lastRow="0" w:firstColumn="1" w:lastColumn="0" w:noHBand="0" w:noVBand="1"/>
      </w:tblPr>
      <w:tblGrid>
        <w:gridCol w:w="137"/>
        <w:gridCol w:w="409"/>
        <w:gridCol w:w="295"/>
        <w:gridCol w:w="1250"/>
        <w:gridCol w:w="854"/>
        <w:gridCol w:w="284"/>
        <w:gridCol w:w="160"/>
        <w:gridCol w:w="150"/>
        <w:gridCol w:w="399"/>
        <w:gridCol w:w="137"/>
        <w:gridCol w:w="175"/>
        <w:gridCol w:w="61"/>
        <w:gridCol w:w="79"/>
        <w:gridCol w:w="206"/>
        <w:gridCol w:w="50"/>
        <w:gridCol w:w="186"/>
        <w:gridCol w:w="266"/>
        <w:gridCol w:w="541"/>
        <w:gridCol w:w="210"/>
        <w:gridCol w:w="498"/>
        <w:gridCol w:w="80"/>
        <w:gridCol w:w="61"/>
        <w:gridCol w:w="426"/>
        <w:gridCol w:w="594"/>
        <w:gridCol w:w="56"/>
        <w:gridCol w:w="484"/>
        <w:gridCol w:w="21"/>
        <w:gridCol w:w="351"/>
        <w:gridCol w:w="762"/>
        <w:gridCol w:w="142"/>
        <w:gridCol w:w="122"/>
        <w:gridCol w:w="880"/>
      </w:tblGrid>
      <w:tr w:rsidR="00243FB8" w:rsidRPr="00E71D52" w14:paraId="2489A19D" w14:textId="77777777" w:rsidTr="00D164E3">
        <w:trPr>
          <w:gridBefore w:val="1"/>
          <w:gridAfter w:val="1"/>
          <w:wBefore w:w="137" w:type="dxa"/>
          <w:wAfter w:w="880" w:type="dxa"/>
          <w:trHeight w:val="139"/>
        </w:trPr>
        <w:tc>
          <w:tcPr>
            <w:tcW w:w="2808"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D530B1C" w14:textId="77777777" w:rsidR="00243FB8" w:rsidRPr="00E71D52" w:rsidRDefault="00243FB8" w:rsidP="00EE3934">
            <w:pPr>
              <w:pStyle w:val="aff5"/>
              <w:spacing w:after="0"/>
              <w:jc w:val="both"/>
              <w:rPr>
                <w:b w:val="0"/>
                <w:bCs/>
                <w:i/>
                <w:iCs/>
                <w:sz w:val="10"/>
                <w:szCs w:val="10"/>
                <w:u w:val="single"/>
                <w:lang w:eastAsia="ru-RU"/>
              </w:rPr>
            </w:pPr>
            <w:r w:rsidRPr="00E71D52">
              <w:rPr>
                <w:b w:val="0"/>
                <w:bCs/>
                <w:i/>
                <w:iCs/>
                <w:sz w:val="10"/>
                <w:szCs w:val="10"/>
                <w:u w:val="single"/>
                <w:lang w:eastAsia="ru-RU"/>
              </w:rPr>
              <w:t xml:space="preserve">Справочник 1: </w:t>
            </w:r>
          </w:p>
          <w:p w14:paraId="35DE1474" w14:textId="28077624" w:rsidR="00243FB8" w:rsidRPr="00E71D52" w:rsidRDefault="00243FB8" w:rsidP="00EE3934">
            <w:pPr>
              <w:pStyle w:val="aff5"/>
              <w:spacing w:after="0"/>
              <w:jc w:val="both"/>
              <w:rPr>
                <w:b w:val="0"/>
                <w:bCs/>
                <w:i/>
                <w:iCs/>
                <w:sz w:val="10"/>
                <w:szCs w:val="10"/>
                <w:u w:val="single"/>
                <w:lang w:eastAsia="ru-RU"/>
              </w:rPr>
            </w:pPr>
            <w:r w:rsidRPr="00E71D52">
              <w:rPr>
                <w:b w:val="0"/>
                <w:bCs/>
                <w:i/>
                <w:iCs/>
                <w:sz w:val="10"/>
                <w:szCs w:val="10"/>
                <w:u w:val="single"/>
                <w:lang w:eastAsia="ru-RU"/>
              </w:rPr>
              <w:t>Материалы с окраской (штукатуркой, полимерным покрытием) для секций</w:t>
            </w:r>
            <w:r w:rsidR="00DF5C8A" w:rsidRPr="00E71D52">
              <w:rPr>
                <w:b w:val="0"/>
                <w:bCs/>
                <w:i/>
                <w:iCs/>
                <w:sz w:val="10"/>
                <w:szCs w:val="10"/>
                <w:u w:val="single"/>
                <w:lang w:eastAsia="ru-RU"/>
              </w:rPr>
              <w:t>, ворот, калиток</w:t>
            </w:r>
            <w:r w:rsidRPr="00E71D52">
              <w:rPr>
                <w:b w:val="0"/>
                <w:bCs/>
                <w:i/>
                <w:iCs/>
                <w:sz w:val="10"/>
                <w:szCs w:val="10"/>
                <w:u w:val="single"/>
                <w:lang w:eastAsia="ru-RU"/>
              </w:rPr>
              <w:t>:</w:t>
            </w:r>
          </w:p>
          <w:p w14:paraId="0BCF6092" w14:textId="56C75C0F" w:rsidR="00243FB8" w:rsidRPr="00E71D52" w:rsidRDefault="00D54C9A" w:rsidP="00243FB8">
            <w:pPr>
              <w:pStyle w:val="aff5"/>
              <w:spacing w:after="0"/>
              <w:jc w:val="both"/>
              <w:rPr>
                <w:b w:val="0"/>
                <w:i/>
                <w:iCs/>
                <w:spacing w:val="2"/>
                <w:sz w:val="10"/>
                <w:szCs w:val="10"/>
                <w:shd w:val="clear" w:color="auto" w:fill="FFFFFF"/>
              </w:rPr>
            </w:pPr>
            <w:r w:rsidRPr="00E71D52">
              <w:rPr>
                <w:b w:val="0"/>
                <w:i/>
                <w:iCs/>
                <w:spacing w:val="2"/>
                <w:sz w:val="10"/>
                <w:szCs w:val="10"/>
                <w:shd w:val="clear" w:color="auto" w:fill="FFFFFF"/>
              </w:rPr>
              <w:t>м</w:t>
            </w:r>
            <w:r w:rsidR="00243FB8" w:rsidRPr="00E71D52">
              <w:rPr>
                <w:b w:val="0"/>
                <w:i/>
                <w:iCs/>
                <w:spacing w:val="2"/>
                <w:sz w:val="10"/>
                <w:szCs w:val="10"/>
                <w:shd w:val="clear" w:color="auto" w:fill="FFFFFF"/>
              </w:rPr>
              <w:t xml:space="preserve">еталлический </w:t>
            </w:r>
            <w:proofErr w:type="spellStart"/>
            <w:r w:rsidR="00243FB8" w:rsidRPr="00E71D52">
              <w:rPr>
                <w:b w:val="0"/>
                <w:i/>
                <w:iCs/>
                <w:spacing w:val="2"/>
                <w:sz w:val="10"/>
                <w:szCs w:val="10"/>
                <w:shd w:val="clear" w:color="auto" w:fill="FFFFFF"/>
              </w:rPr>
              <w:t>просечно</w:t>
            </w:r>
            <w:proofErr w:type="spellEnd"/>
            <w:r w:rsidR="00243FB8" w:rsidRPr="00E71D52">
              <w:rPr>
                <w:b w:val="0"/>
                <w:i/>
                <w:iCs/>
                <w:spacing w:val="2"/>
                <w:sz w:val="10"/>
                <w:szCs w:val="10"/>
                <w:shd w:val="clear" w:color="auto" w:fill="FFFFFF"/>
              </w:rPr>
              <w:t>-вытяжной лист</w:t>
            </w:r>
          </w:p>
          <w:p w14:paraId="0A826985" w14:textId="24D3E181" w:rsidR="00243FB8" w:rsidRPr="00E71D52" w:rsidRDefault="00D54C9A" w:rsidP="00243FB8">
            <w:pPr>
              <w:pStyle w:val="aff5"/>
              <w:spacing w:after="0"/>
              <w:jc w:val="both"/>
              <w:rPr>
                <w:b w:val="0"/>
                <w:i/>
                <w:iCs/>
                <w:spacing w:val="2"/>
                <w:sz w:val="10"/>
                <w:szCs w:val="10"/>
                <w:shd w:val="clear" w:color="auto" w:fill="FFFFFF"/>
              </w:rPr>
            </w:pPr>
            <w:r w:rsidRPr="00E71D52">
              <w:rPr>
                <w:b w:val="0"/>
                <w:i/>
                <w:iCs/>
                <w:spacing w:val="2"/>
                <w:sz w:val="10"/>
                <w:szCs w:val="10"/>
                <w:shd w:val="clear" w:color="auto" w:fill="FFFFFF"/>
              </w:rPr>
              <w:t>м</w:t>
            </w:r>
            <w:r w:rsidR="00243FB8" w:rsidRPr="00E71D52">
              <w:rPr>
                <w:b w:val="0"/>
                <w:i/>
                <w:iCs/>
                <w:spacing w:val="2"/>
                <w:sz w:val="10"/>
                <w:szCs w:val="10"/>
                <w:shd w:val="clear" w:color="auto" w:fill="FFFFFF"/>
              </w:rPr>
              <w:t xml:space="preserve">еталлическая </w:t>
            </w:r>
            <w:proofErr w:type="spellStart"/>
            <w:r w:rsidR="00243FB8" w:rsidRPr="00E71D52">
              <w:rPr>
                <w:b w:val="0"/>
                <w:i/>
                <w:iCs/>
                <w:spacing w:val="2"/>
                <w:sz w:val="10"/>
                <w:szCs w:val="10"/>
                <w:shd w:val="clear" w:color="auto" w:fill="FFFFFF"/>
              </w:rPr>
              <w:t>просечно</w:t>
            </w:r>
            <w:proofErr w:type="spellEnd"/>
            <w:r w:rsidR="00243FB8" w:rsidRPr="00E71D52">
              <w:rPr>
                <w:b w:val="0"/>
                <w:i/>
                <w:iCs/>
                <w:spacing w:val="2"/>
                <w:sz w:val="10"/>
                <w:szCs w:val="10"/>
                <w:shd w:val="clear" w:color="auto" w:fill="FFFFFF"/>
              </w:rPr>
              <w:t>-вытяжная сетка</w:t>
            </w:r>
          </w:p>
          <w:p w14:paraId="019D3087" w14:textId="6D70EBC2" w:rsidR="00243FB8" w:rsidRPr="00E71D52" w:rsidRDefault="00D54C9A" w:rsidP="00243FB8">
            <w:pPr>
              <w:pStyle w:val="aff5"/>
              <w:spacing w:after="0"/>
              <w:jc w:val="both"/>
              <w:rPr>
                <w:b w:val="0"/>
                <w:i/>
                <w:iCs/>
                <w:spacing w:val="2"/>
                <w:sz w:val="10"/>
                <w:szCs w:val="10"/>
                <w:shd w:val="clear" w:color="auto" w:fill="FFFFFF"/>
              </w:rPr>
            </w:pPr>
            <w:r w:rsidRPr="00E71D52">
              <w:rPr>
                <w:b w:val="0"/>
                <w:i/>
                <w:iCs/>
                <w:spacing w:val="2"/>
                <w:sz w:val="10"/>
                <w:szCs w:val="10"/>
                <w:shd w:val="clear" w:color="auto" w:fill="FFFFFF"/>
              </w:rPr>
              <w:t>м</w:t>
            </w:r>
            <w:r w:rsidR="00243FB8" w:rsidRPr="00E71D52">
              <w:rPr>
                <w:b w:val="0"/>
                <w:i/>
                <w:iCs/>
                <w:spacing w:val="2"/>
                <w:sz w:val="10"/>
                <w:szCs w:val="10"/>
                <w:shd w:val="clear" w:color="auto" w:fill="FFFFFF"/>
              </w:rPr>
              <w:t>еталлическая секционная 3-д сетка</w:t>
            </w:r>
          </w:p>
          <w:p w14:paraId="612EB2EC" w14:textId="55BF0EED" w:rsidR="00243FB8" w:rsidRPr="00E71D52" w:rsidRDefault="00D54C9A" w:rsidP="00243FB8">
            <w:pPr>
              <w:pStyle w:val="aff5"/>
              <w:spacing w:after="0"/>
              <w:jc w:val="both"/>
              <w:rPr>
                <w:b w:val="0"/>
                <w:i/>
                <w:iCs/>
                <w:spacing w:val="2"/>
                <w:sz w:val="10"/>
                <w:szCs w:val="10"/>
                <w:shd w:val="clear" w:color="auto" w:fill="FFFFFF"/>
              </w:rPr>
            </w:pPr>
            <w:r w:rsidRPr="00E71D52">
              <w:rPr>
                <w:b w:val="0"/>
                <w:i/>
                <w:iCs/>
                <w:spacing w:val="2"/>
                <w:sz w:val="10"/>
                <w:szCs w:val="10"/>
                <w:shd w:val="clear" w:color="auto" w:fill="FFFFFF"/>
              </w:rPr>
              <w:t>м</w:t>
            </w:r>
            <w:r w:rsidR="00243FB8" w:rsidRPr="00E71D52">
              <w:rPr>
                <w:b w:val="0"/>
                <w:i/>
                <w:iCs/>
                <w:spacing w:val="2"/>
                <w:sz w:val="10"/>
                <w:szCs w:val="10"/>
                <w:shd w:val="clear" w:color="auto" w:fill="FFFFFF"/>
              </w:rPr>
              <w:t>еталлические прутья</w:t>
            </w:r>
            <w:r w:rsidR="00692FB3" w:rsidRPr="00E71D52">
              <w:rPr>
                <w:b w:val="0"/>
                <w:i/>
                <w:iCs/>
                <w:spacing w:val="2"/>
                <w:sz w:val="10"/>
                <w:szCs w:val="10"/>
                <w:shd w:val="clear" w:color="auto" w:fill="FFFFFF"/>
              </w:rPr>
              <w:t xml:space="preserve"> (пруты, профили) без декора</w:t>
            </w:r>
          </w:p>
          <w:p w14:paraId="2640BF34" w14:textId="7D3EA077" w:rsidR="00692FB3" w:rsidRPr="00E71D52" w:rsidRDefault="00D54C9A" w:rsidP="00243FB8">
            <w:pPr>
              <w:pStyle w:val="aff5"/>
              <w:spacing w:after="0"/>
              <w:jc w:val="both"/>
              <w:rPr>
                <w:b w:val="0"/>
                <w:i/>
                <w:iCs/>
                <w:spacing w:val="2"/>
                <w:sz w:val="10"/>
                <w:szCs w:val="10"/>
                <w:shd w:val="clear" w:color="auto" w:fill="FFFFFF"/>
              </w:rPr>
            </w:pPr>
            <w:r w:rsidRPr="00E71D52">
              <w:rPr>
                <w:b w:val="0"/>
                <w:i/>
                <w:iCs/>
                <w:spacing w:val="2"/>
                <w:sz w:val="10"/>
                <w:szCs w:val="10"/>
                <w:shd w:val="clear" w:color="auto" w:fill="FFFFFF"/>
              </w:rPr>
              <w:t>м</w:t>
            </w:r>
            <w:r w:rsidR="00692FB3" w:rsidRPr="00E71D52">
              <w:rPr>
                <w:b w:val="0"/>
                <w:i/>
                <w:iCs/>
                <w:spacing w:val="2"/>
                <w:sz w:val="10"/>
                <w:szCs w:val="10"/>
                <w:shd w:val="clear" w:color="auto" w:fill="FFFFFF"/>
              </w:rPr>
              <w:t>еталлические прутья (пруты, профили) с декором</w:t>
            </w:r>
          </w:p>
          <w:p w14:paraId="2C82C1B6" w14:textId="7C68476A" w:rsidR="00243FB8" w:rsidRPr="00E71D52" w:rsidRDefault="00D54C9A" w:rsidP="00243FB8">
            <w:pPr>
              <w:pStyle w:val="aff5"/>
              <w:spacing w:after="0"/>
              <w:jc w:val="both"/>
              <w:rPr>
                <w:b w:val="0"/>
                <w:i/>
                <w:iCs/>
                <w:spacing w:val="2"/>
                <w:sz w:val="10"/>
                <w:szCs w:val="10"/>
                <w:shd w:val="clear" w:color="auto" w:fill="FFFFFF"/>
              </w:rPr>
            </w:pPr>
            <w:r w:rsidRPr="00E71D52">
              <w:rPr>
                <w:b w:val="0"/>
                <w:i/>
                <w:iCs/>
                <w:spacing w:val="2"/>
                <w:sz w:val="10"/>
                <w:szCs w:val="10"/>
                <w:shd w:val="clear" w:color="auto" w:fill="FFFFFF"/>
              </w:rPr>
              <w:t>м</w:t>
            </w:r>
            <w:r w:rsidR="00243FB8" w:rsidRPr="00E71D52">
              <w:rPr>
                <w:b w:val="0"/>
                <w:i/>
                <w:iCs/>
                <w:spacing w:val="2"/>
                <w:sz w:val="10"/>
                <w:szCs w:val="10"/>
                <w:shd w:val="clear" w:color="auto" w:fill="FFFFFF"/>
              </w:rPr>
              <w:t>еталлический перфорированный лист</w:t>
            </w:r>
          </w:p>
          <w:p w14:paraId="7D1F5E24" w14:textId="5FD0A435" w:rsidR="00243FB8" w:rsidRPr="00E71D52" w:rsidRDefault="00D54C9A" w:rsidP="00243FB8">
            <w:pPr>
              <w:pStyle w:val="aff5"/>
              <w:spacing w:after="0"/>
              <w:jc w:val="both"/>
              <w:rPr>
                <w:b w:val="0"/>
                <w:i/>
                <w:iCs/>
                <w:spacing w:val="2"/>
                <w:sz w:val="10"/>
                <w:szCs w:val="10"/>
                <w:shd w:val="clear" w:color="auto" w:fill="FFFFFF"/>
              </w:rPr>
            </w:pPr>
            <w:r w:rsidRPr="00E71D52">
              <w:rPr>
                <w:b w:val="0"/>
                <w:i/>
                <w:iCs/>
                <w:spacing w:val="2"/>
                <w:sz w:val="10"/>
                <w:szCs w:val="10"/>
                <w:shd w:val="clear" w:color="auto" w:fill="FFFFFF"/>
              </w:rPr>
              <w:t>м</w:t>
            </w:r>
            <w:r w:rsidR="00243FB8" w:rsidRPr="00E71D52">
              <w:rPr>
                <w:b w:val="0"/>
                <w:i/>
                <w:iCs/>
                <w:spacing w:val="2"/>
                <w:sz w:val="10"/>
                <w:szCs w:val="10"/>
                <w:shd w:val="clear" w:color="auto" w:fill="FFFFFF"/>
              </w:rPr>
              <w:t>еталлическ</w:t>
            </w:r>
            <w:r w:rsidR="00D5337A" w:rsidRPr="00E71D52">
              <w:rPr>
                <w:b w:val="0"/>
                <w:i/>
                <w:iCs/>
                <w:spacing w:val="2"/>
                <w:sz w:val="10"/>
                <w:szCs w:val="10"/>
                <w:shd w:val="clear" w:color="auto" w:fill="FFFFFF"/>
              </w:rPr>
              <w:t>ая</w:t>
            </w:r>
            <w:r w:rsidR="00243FB8" w:rsidRPr="00E71D52">
              <w:rPr>
                <w:b w:val="0"/>
                <w:i/>
                <w:iCs/>
                <w:spacing w:val="2"/>
                <w:sz w:val="10"/>
                <w:szCs w:val="10"/>
                <w:shd w:val="clear" w:color="auto" w:fill="FFFFFF"/>
              </w:rPr>
              <w:t xml:space="preserve"> ткан</w:t>
            </w:r>
            <w:r w:rsidR="00D5337A" w:rsidRPr="00E71D52">
              <w:rPr>
                <w:b w:val="0"/>
                <w:i/>
                <w:iCs/>
                <w:spacing w:val="2"/>
                <w:sz w:val="10"/>
                <w:szCs w:val="10"/>
                <w:shd w:val="clear" w:color="auto" w:fill="FFFFFF"/>
              </w:rPr>
              <w:t>ая</w:t>
            </w:r>
            <w:r w:rsidR="00243FB8" w:rsidRPr="00E71D52">
              <w:rPr>
                <w:b w:val="0"/>
                <w:i/>
                <w:iCs/>
                <w:spacing w:val="2"/>
                <w:sz w:val="10"/>
                <w:szCs w:val="10"/>
                <w:shd w:val="clear" w:color="auto" w:fill="FFFFFF"/>
              </w:rPr>
              <w:t xml:space="preserve"> сетк</w:t>
            </w:r>
            <w:r w:rsidR="00D5337A" w:rsidRPr="00E71D52">
              <w:rPr>
                <w:b w:val="0"/>
                <w:i/>
                <w:iCs/>
                <w:spacing w:val="2"/>
                <w:sz w:val="10"/>
                <w:szCs w:val="10"/>
                <w:shd w:val="clear" w:color="auto" w:fill="FFFFFF"/>
              </w:rPr>
              <w:t>а</w:t>
            </w:r>
          </w:p>
          <w:p w14:paraId="65F55BFD" w14:textId="29B2F5BA" w:rsidR="00D5337A" w:rsidRPr="00E71D52" w:rsidRDefault="00D54C9A" w:rsidP="00D5337A">
            <w:pPr>
              <w:pStyle w:val="aff5"/>
              <w:spacing w:after="0"/>
              <w:jc w:val="both"/>
              <w:rPr>
                <w:b w:val="0"/>
                <w:i/>
                <w:iCs/>
                <w:spacing w:val="2"/>
                <w:sz w:val="10"/>
                <w:szCs w:val="10"/>
                <w:shd w:val="clear" w:color="auto" w:fill="FFFFFF"/>
              </w:rPr>
            </w:pPr>
            <w:r w:rsidRPr="00E71D52">
              <w:rPr>
                <w:b w:val="0"/>
                <w:i/>
                <w:iCs/>
                <w:spacing w:val="2"/>
                <w:sz w:val="10"/>
                <w:szCs w:val="10"/>
                <w:shd w:val="clear" w:color="auto" w:fill="FFFFFF"/>
              </w:rPr>
              <w:t>м</w:t>
            </w:r>
            <w:r w:rsidR="00D5337A" w:rsidRPr="00E71D52">
              <w:rPr>
                <w:b w:val="0"/>
                <w:i/>
                <w:iCs/>
                <w:spacing w:val="2"/>
                <w:sz w:val="10"/>
                <w:szCs w:val="10"/>
                <w:shd w:val="clear" w:color="auto" w:fill="FFFFFF"/>
              </w:rPr>
              <w:t>еталлические жалюзи (ламели)</w:t>
            </w:r>
            <w:r w:rsidR="00692FB3" w:rsidRPr="00E71D52">
              <w:rPr>
                <w:b w:val="0"/>
                <w:i/>
                <w:iCs/>
                <w:spacing w:val="2"/>
                <w:sz w:val="10"/>
                <w:szCs w:val="10"/>
                <w:shd w:val="clear" w:color="auto" w:fill="FFFFFF"/>
              </w:rPr>
              <w:t xml:space="preserve"> горизонтальные</w:t>
            </w:r>
          </w:p>
          <w:p w14:paraId="68F89144" w14:textId="27E72C2D" w:rsidR="00692FB3" w:rsidRPr="00E71D52" w:rsidRDefault="00D54C9A" w:rsidP="00D5337A">
            <w:pPr>
              <w:pStyle w:val="aff5"/>
              <w:spacing w:after="0"/>
              <w:jc w:val="both"/>
              <w:rPr>
                <w:b w:val="0"/>
                <w:i/>
                <w:iCs/>
                <w:spacing w:val="2"/>
                <w:sz w:val="10"/>
                <w:szCs w:val="10"/>
                <w:shd w:val="clear" w:color="auto" w:fill="FFFFFF"/>
              </w:rPr>
            </w:pPr>
            <w:r w:rsidRPr="00E71D52">
              <w:rPr>
                <w:b w:val="0"/>
                <w:i/>
                <w:iCs/>
                <w:spacing w:val="2"/>
                <w:sz w:val="10"/>
                <w:szCs w:val="10"/>
                <w:shd w:val="clear" w:color="auto" w:fill="FFFFFF"/>
              </w:rPr>
              <w:t>м</w:t>
            </w:r>
            <w:r w:rsidR="00692FB3" w:rsidRPr="00E71D52">
              <w:rPr>
                <w:b w:val="0"/>
                <w:i/>
                <w:iCs/>
                <w:spacing w:val="2"/>
                <w:sz w:val="10"/>
                <w:szCs w:val="10"/>
                <w:shd w:val="clear" w:color="auto" w:fill="FFFFFF"/>
              </w:rPr>
              <w:t>еталлические жалюзи (ламели) вертикальные</w:t>
            </w:r>
          </w:p>
          <w:p w14:paraId="00689999" w14:textId="2CCB721B" w:rsidR="00D5337A" w:rsidRPr="00E71D52" w:rsidRDefault="00D54C9A" w:rsidP="00D5337A">
            <w:pPr>
              <w:pStyle w:val="formattext"/>
              <w:spacing w:before="0" w:beforeAutospacing="0" w:after="0" w:afterAutospacing="0"/>
              <w:ind w:right="-150"/>
              <w:textAlignment w:val="baseline"/>
              <w:rPr>
                <w:i/>
                <w:iCs/>
                <w:spacing w:val="2"/>
                <w:sz w:val="10"/>
                <w:szCs w:val="10"/>
                <w:shd w:val="clear" w:color="auto" w:fill="FFFFFF"/>
              </w:rPr>
            </w:pPr>
            <w:r w:rsidRPr="00E71D52">
              <w:rPr>
                <w:i/>
                <w:iCs/>
                <w:spacing w:val="2"/>
                <w:sz w:val="10"/>
                <w:szCs w:val="10"/>
                <w:shd w:val="clear" w:color="auto" w:fill="FFFFFF"/>
              </w:rPr>
              <w:t>м</w:t>
            </w:r>
            <w:r w:rsidR="00D5337A" w:rsidRPr="00E71D52">
              <w:rPr>
                <w:i/>
                <w:iCs/>
                <w:spacing w:val="2"/>
                <w:sz w:val="10"/>
                <w:szCs w:val="10"/>
                <w:shd w:val="clear" w:color="auto" w:fill="FFFFFF"/>
              </w:rPr>
              <w:t>еталлический од</w:t>
            </w:r>
            <w:r w:rsidR="00692FB3" w:rsidRPr="00E71D52">
              <w:rPr>
                <w:i/>
                <w:iCs/>
                <w:spacing w:val="2"/>
                <w:sz w:val="10"/>
                <w:szCs w:val="10"/>
                <w:shd w:val="clear" w:color="auto" w:fill="FFFFFF"/>
              </w:rPr>
              <w:t>норядный</w:t>
            </w:r>
            <w:r w:rsidR="00D5337A" w:rsidRPr="00E71D52">
              <w:rPr>
                <w:i/>
                <w:iCs/>
                <w:spacing w:val="2"/>
                <w:sz w:val="10"/>
                <w:szCs w:val="10"/>
                <w:shd w:val="clear" w:color="auto" w:fill="FFFFFF"/>
              </w:rPr>
              <w:t xml:space="preserve"> </w:t>
            </w:r>
            <w:proofErr w:type="spellStart"/>
            <w:r w:rsidR="00D5337A" w:rsidRPr="00E71D52">
              <w:rPr>
                <w:i/>
                <w:iCs/>
                <w:spacing w:val="2"/>
                <w:sz w:val="10"/>
                <w:szCs w:val="10"/>
                <w:shd w:val="clear" w:color="auto" w:fill="FFFFFF"/>
              </w:rPr>
              <w:t>евроштакетник</w:t>
            </w:r>
            <w:proofErr w:type="spellEnd"/>
            <w:r w:rsidR="00D5337A" w:rsidRPr="00E71D52">
              <w:rPr>
                <w:i/>
                <w:iCs/>
                <w:spacing w:val="2"/>
                <w:sz w:val="10"/>
                <w:szCs w:val="10"/>
                <w:shd w:val="clear" w:color="auto" w:fill="FFFFFF"/>
              </w:rPr>
              <w:t xml:space="preserve"> </w:t>
            </w:r>
          </w:p>
          <w:p w14:paraId="1A699F5A" w14:textId="5A1CFF4D" w:rsidR="00D5337A" w:rsidRPr="00E71D52" w:rsidRDefault="00D54C9A" w:rsidP="00D5337A">
            <w:pPr>
              <w:pStyle w:val="formattext"/>
              <w:spacing w:before="0" w:beforeAutospacing="0" w:after="0" w:afterAutospacing="0"/>
              <w:ind w:right="-150"/>
              <w:textAlignment w:val="baseline"/>
              <w:rPr>
                <w:i/>
                <w:iCs/>
                <w:spacing w:val="2"/>
                <w:sz w:val="10"/>
                <w:szCs w:val="10"/>
                <w:shd w:val="clear" w:color="auto" w:fill="FFFFFF"/>
              </w:rPr>
            </w:pPr>
            <w:r w:rsidRPr="00E71D52">
              <w:rPr>
                <w:i/>
                <w:iCs/>
                <w:spacing w:val="2"/>
                <w:sz w:val="10"/>
                <w:szCs w:val="10"/>
                <w:shd w:val="clear" w:color="auto" w:fill="FFFFFF"/>
              </w:rPr>
              <w:t>м</w:t>
            </w:r>
            <w:r w:rsidR="00D5337A" w:rsidRPr="00E71D52">
              <w:rPr>
                <w:i/>
                <w:iCs/>
                <w:spacing w:val="2"/>
                <w:sz w:val="10"/>
                <w:szCs w:val="10"/>
                <w:shd w:val="clear" w:color="auto" w:fill="FFFFFF"/>
              </w:rPr>
              <w:t xml:space="preserve">еталлический </w:t>
            </w:r>
            <w:proofErr w:type="spellStart"/>
            <w:r w:rsidR="00D5337A" w:rsidRPr="00E71D52">
              <w:rPr>
                <w:i/>
                <w:iCs/>
                <w:spacing w:val="2"/>
                <w:sz w:val="10"/>
                <w:szCs w:val="10"/>
                <w:shd w:val="clear" w:color="auto" w:fill="FFFFFF"/>
              </w:rPr>
              <w:t>евроштакетник</w:t>
            </w:r>
            <w:proofErr w:type="spellEnd"/>
            <w:r w:rsidR="00D5337A" w:rsidRPr="00E71D52">
              <w:rPr>
                <w:i/>
                <w:iCs/>
                <w:spacing w:val="2"/>
                <w:sz w:val="10"/>
                <w:szCs w:val="10"/>
                <w:shd w:val="clear" w:color="auto" w:fill="FFFFFF"/>
              </w:rPr>
              <w:t xml:space="preserve"> </w:t>
            </w:r>
            <w:r w:rsidRPr="00E71D52">
              <w:rPr>
                <w:i/>
                <w:iCs/>
                <w:spacing w:val="2"/>
                <w:sz w:val="10"/>
                <w:szCs w:val="10"/>
                <w:shd w:val="clear" w:color="auto" w:fill="FFFFFF"/>
              </w:rPr>
              <w:t>«</w:t>
            </w:r>
            <w:proofErr w:type="spellStart"/>
            <w:r w:rsidR="00D5337A" w:rsidRPr="00E71D52">
              <w:rPr>
                <w:i/>
                <w:iCs/>
                <w:spacing w:val="2"/>
                <w:sz w:val="10"/>
                <w:szCs w:val="10"/>
                <w:shd w:val="clear" w:color="auto" w:fill="FFFFFF"/>
              </w:rPr>
              <w:t>шахматка</w:t>
            </w:r>
            <w:proofErr w:type="spellEnd"/>
            <w:r w:rsidRPr="00E71D52">
              <w:rPr>
                <w:i/>
                <w:iCs/>
                <w:spacing w:val="2"/>
                <w:sz w:val="10"/>
                <w:szCs w:val="10"/>
                <w:shd w:val="clear" w:color="auto" w:fill="FFFFFF"/>
              </w:rPr>
              <w:t>»</w:t>
            </w:r>
          </w:p>
          <w:p w14:paraId="3CBF54F8" w14:textId="6BD0BAE1" w:rsidR="00692FB3" w:rsidRPr="00E71D52" w:rsidRDefault="00D54C9A" w:rsidP="00243FB8">
            <w:pPr>
              <w:pStyle w:val="aff5"/>
              <w:spacing w:after="0"/>
              <w:jc w:val="both"/>
              <w:rPr>
                <w:b w:val="0"/>
                <w:i/>
                <w:iCs/>
                <w:spacing w:val="2"/>
                <w:sz w:val="10"/>
                <w:szCs w:val="10"/>
                <w:shd w:val="clear" w:color="auto" w:fill="FFFFFF"/>
              </w:rPr>
            </w:pPr>
            <w:r w:rsidRPr="00E71D52">
              <w:rPr>
                <w:b w:val="0"/>
                <w:i/>
                <w:iCs/>
                <w:spacing w:val="2"/>
                <w:sz w:val="10"/>
                <w:szCs w:val="10"/>
                <w:shd w:val="clear" w:color="auto" w:fill="FFFFFF"/>
              </w:rPr>
              <w:t>м</w:t>
            </w:r>
            <w:r w:rsidR="00D5337A" w:rsidRPr="00E71D52">
              <w:rPr>
                <w:b w:val="0"/>
                <w:i/>
                <w:iCs/>
                <w:spacing w:val="2"/>
                <w:sz w:val="10"/>
                <w:szCs w:val="10"/>
                <w:shd w:val="clear" w:color="auto" w:fill="FFFFFF"/>
              </w:rPr>
              <w:t>еталлический профилированны</w:t>
            </w:r>
            <w:r w:rsidR="00692FB3" w:rsidRPr="00E71D52">
              <w:rPr>
                <w:b w:val="0"/>
                <w:i/>
                <w:iCs/>
                <w:spacing w:val="2"/>
                <w:sz w:val="10"/>
                <w:szCs w:val="10"/>
                <w:shd w:val="clear" w:color="auto" w:fill="FFFFFF"/>
              </w:rPr>
              <w:t>й</w:t>
            </w:r>
            <w:r w:rsidR="00D5337A" w:rsidRPr="00E71D52">
              <w:rPr>
                <w:b w:val="0"/>
                <w:i/>
                <w:iCs/>
                <w:spacing w:val="2"/>
                <w:sz w:val="10"/>
                <w:szCs w:val="10"/>
                <w:shd w:val="clear" w:color="auto" w:fill="FFFFFF"/>
              </w:rPr>
              <w:t xml:space="preserve"> лист </w:t>
            </w:r>
            <w:r w:rsidR="00692FB3" w:rsidRPr="00E71D52">
              <w:rPr>
                <w:b w:val="0"/>
                <w:i/>
                <w:iCs/>
                <w:spacing w:val="2"/>
                <w:sz w:val="10"/>
                <w:szCs w:val="10"/>
                <w:shd w:val="clear" w:color="auto" w:fill="FFFFFF"/>
              </w:rPr>
              <w:t>вертикальный</w:t>
            </w:r>
          </w:p>
          <w:p w14:paraId="132B87DC" w14:textId="6BB64BDA" w:rsidR="00692FB3" w:rsidRPr="00E71D52" w:rsidRDefault="00D54C9A" w:rsidP="00692FB3">
            <w:pPr>
              <w:pStyle w:val="aff5"/>
              <w:spacing w:after="0"/>
              <w:jc w:val="both"/>
              <w:rPr>
                <w:b w:val="0"/>
                <w:i/>
                <w:iCs/>
                <w:spacing w:val="2"/>
                <w:sz w:val="10"/>
                <w:szCs w:val="10"/>
                <w:shd w:val="clear" w:color="auto" w:fill="FFFFFF"/>
              </w:rPr>
            </w:pPr>
            <w:r w:rsidRPr="00E71D52">
              <w:rPr>
                <w:b w:val="0"/>
                <w:i/>
                <w:iCs/>
                <w:spacing w:val="2"/>
                <w:sz w:val="10"/>
                <w:szCs w:val="10"/>
                <w:shd w:val="clear" w:color="auto" w:fill="FFFFFF"/>
              </w:rPr>
              <w:t>м</w:t>
            </w:r>
            <w:r w:rsidR="00692FB3" w:rsidRPr="00E71D52">
              <w:rPr>
                <w:b w:val="0"/>
                <w:i/>
                <w:iCs/>
                <w:spacing w:val="2"/>
                <w:sz w:val="10"/>
                <w:szCs w:val="10"/>
                <w:shd w:val="clear" w:color="auto" w:fill="FFFFFF"/>
              </w:rPr>
              <w:t xml:space="preserve">еталлический профилированный лист горизонтальный </w:t>
            </w:r>
          </w:p>
          <w:p w14:paraId="4EC80A00" w14:textId="6431D1A7" w:rsidR="00D54C9A" w:rsidRPr="00E71D52" w:rsidRDefault="00D54C9A" w:rsidP="00D54C9A">
            <w:pPr>
              <w:pStyle w:val="aff5"/>
              <w:spacing w:after="0"/>
              <w:jc w:val="both"/>
              <w:rPr>
                <w:b w:val="0"/>
                <w:bCs/>
                <w:i/>
                <w:iCs/>
                <w:sz w:val="10"/>
                <w:szCs w:val="10"/>
                <w:lang w:eastAsia="ru-RU"/>
              </w:rPr>
            </w:pPr>
            <w:r w:rsidRPr="00E71D52">
              <w:rPr>
                <w:b w:val="0"/>
                <w:bCs/>
                <w:i/>
                <w:iCs/>
                <w:sz w:val="10"/>
                <w:szCs w:val="10"/>
                <w:lang w:eastAsia="ru-RU"/>
              </w:rPr>
              <w:t xml:space="preserve">стекло </w:t>
            </w:r>
            <w:r w:rsidR="00647317" w:rsidRPr="00E71D52">
              <w:rPr>
                <w:b w:val="0"/>
                <w:bCs/>
                <w:i/>
                <w:iCs/>
                <w:sz w:val="10"/>
                <w:szCs w:val="10"/>
                <w:lang w:eastAsia="ru-RU"/>
              </w:rPr>
              <w:t>(триплекс)</w:t>
            </w:r>
          </w:p>
          <w:p w14:paraId="6B346EB9" w14:textId="3343205D" w:rsidR="00D54C9A" w:rsidRPr="00E71D52" w:rsidRDefault="00D54C9A" w:rsidP="00D54C9A">
            <w:pPr>
              <w:pStyle w:val="aff5"/>
              <w:spacing w:after="0"/>
              <w:jc w:val="both"/>
              <w:rPr>
                <w:b w:val="0"/>
                <w:bCs/>
                <w:i/>
                <w:iCs/>
                <w:sz w:val="10"/>
                <w:szCs w:val="10"/>
                <w:lang w:eastAsia="ru-RU"/>
              </w:rPr>
            </w:pPr>
            <w:r w:rsidRPr="00E71D52">
              <w:rPr>
                <w:b w:val="0"/>
                <w:bCs/>
                <w:i/>
                <w:iCs/>
                <w:sz w:val="10"/>
                <w:szCs w:val="10"/>
                <w:lang w:eastAsia="ru-RU"/>
              </w:rPr>
              <w:t xml:space="preserve">стеклоблоки </w:t>
            </w:r>
          </w:p>
          <w:p w14:paraId="5588AF69" w14:textId="313D5CE3" w:rsidR="00D54C9A" w:rsidRPr="00E71D52" w:rsidRDefault="00D54C9A" w:rsidP="00D54C9A">
            <w:pPr>
              <w:pStyle w:val="aff5"/>
              <w:spacing w:after="0"/>
              <w:jc w:val="both"/>
              <w:rPr>
                <w:b w:val="0"/>
                <w:bCs/>
                <w:i/>
                <w:iCs/>
                <w:sz w:val="10"/>
                <w:szCs w:val="10"/>
                <w:lang w:eastAsia="ru-RU"/>
              </w:rPr>
            </w:pPr>
            <w:r w:rsidRPr="00E71D52">
              <w:rPr>
                <w:b w:val="0"/>
                <w:bCs/>
                <w:i/>
                <w:iCs/>
                <w:sz w:val="10"/>
                <w:szCs w:val="10"/>
                <w:lang w:eastAsia="ru-RU"/>
              </w:rPr>
              <w:t xml:space="preserve">литой (монолитный) поликарбонат </w:t>
            </w:r>
          </w:p>
          <w:p w14:paraId="77BE20E3" w14:textId="1A2146C9" w:rsidR="00D54C9A" w:rsidRPr="00E71D52" w:rsidRDefault="00D54C9A" w:rsidP="00D54C9A">
            <w:pPr>
              <w:pStyle w:val="aff5"/>
              <w:spacing w:after="0"/>
              <w:jc w:val="both"/>
              <w:rPr>
                <w:b w:val="0"/>
                <w:bCs/>
                <w:i/>
                <w:iCs/>
                <w:sz w:val="10"/>
                <w:szCs w:val="10"/>
                <w:lang w:eastAsia="ru-RU"/>
              </w:rPr>
            </w:pPr>
            <w:r w:rsidRPr="00E71D52">
              <w:rPr>
                <w:b w:val="0"/>
                <w:bCs/>
                <w:i/>
                <w:iCs/>
                <w:sz w:val="10"/>
                <w:szCs w:val="10"/>
                <w:lang w:eastAsia="ru-RU"/>
              </w:rPr>
              <w:t xml:space="preserve">акриловое стекло </w:t>
            </w:r>
          </w:p>
          <w:p w14:paraId="5400AB2F" w14:textId="09A54A17" w:rsidR="00D54C9A" w:rsidRPr="00E71D52" w:rsidRDefault="00D54C9A" w:rsidP="00D54C9A">
            <w:pPr>
              <w:pStyle w:val="aff5"/>
              <w:spacing w:after="0"/>
              <w:jc w:val="both"/>
              <w:rPr>
                <w:b w:val="0"/>
                <w:bCs/>
                <w:i/>
                <w:iCs/>
                <w:sz w:val="10"/>
                <w:szCs w:val="10"/>
                <w:lang w:eastAsia="ru-RU"/>
              </w:rPr>
            </w:pPr>
            <w:r w:rsidRPr="00E71D52">
              <w:rPr>
                <w:b w:val="0"/>
                <w:bCs/>
                <w:i/>
                <w:iCs/>
                <w:sz w:val="10"/>
                <w:szCs w:val="10"/>
                <w:lang w:eastAsia="ru-RU"/>
              </w:rPr>
              <w:t xml:space="preserve">плексиглас </w:t>
            </w:r>
          </w:p>
          <w:p w14:paraId="1FAA93C6" w14:textId="5F041CEA" w:rsidR="00243FB8" w:rsidRPr="00E71D52" w:rsidRDefault="00D54C9A" w:rsidP="00243FB8">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х</w:t>
            </w:r>
            <w:r w:rsidR="00243FB8" w:rsidRPr="00E71D52">
              <w:rPr>
                <w:i/>
                <w:iCs/>
                <w:spacing w:val="2"/>
                <w:sz w:val="10"/>
                <w:szCs w:val="10"/>
                <w:shd w:val="clear" w:color="auto" w:fill="FFFFFF"/>
              </w:rPr>
              <w:t xml:space="preserve">удожественная </w:t>
            </w:r>
            <w:r w:rsidRPr="00E71D52">
              <w:rPr>
                <w:i/>
                <w:iCs/>
                <w:spacing w:val="2"/>
                <w:sz w:val="10"/>
                <w:szCs w:val="10"/>
                <w:shd w:val="clear" w:color="auto" w:fill="FFFFFF"/>
              </w:rPr>
              <w:t xml:space="preserve">ручная </w:t>
            </w:r>
            <w:r w:rsidR="00243FB8" w:rsidRPr="00E71D52">
              <w:rPr>
                <w:i/>
                <w:iCs/>
                <w:spacing w:val="2"/>
                <w:sz w:val="10"/>
                <w:szCs w:val="10"/>
                <w:shd w:val="clear" w:color="auto" w:fill="FFFFFF"/>
              </w:rPr>
              <w:t>ковка (</w:t>
            </w:r>
            <w:r w:rsidR="00692FB3" w:rsidRPr="00E71D52">
              <w:rPr>
                <w:i/>
                <w:iCs/>
                <w:spacing w:val="2"/>
                <w:sz w:val="10"/>
                <w:szCs w:val="10"/>
                <w:shd w:val="clear" w:color="auto" w:fill="FFFFFF"/>
              </w:rPr>
              <w:t>литье)</w:t>
            </w:r>
          </w:p>
          <w:p w14:paraId="7C12F1CB" w14:textId="20FD8013" w:rsidR="00243FB8" w:rsidRPr="00E71D52" w:rsidRDefault="00D54C9A" w:rsidP="00243FB8">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д</w:t>
            </w:r>
            <w:r w:rsidR="00243FB8" w:rsidRPr="00E71D52">
              <w:rPr>
                <w:i/>
                <w:iCs/>
                <w:spacing w:val="2"/>
                <w:sz w:val="10"/>
                <w:szCs w:val="10"/>
                <w:shd w:val="clear" w:color="auto" w:fill="FFFFFF"/>
              </w:rPr>
              <w:t>ревесно-полимерн</w:t>
            </w:r>
            <w:r w:rsidRPr="00E71D52">
              <w:rPr>
                <w:i/>
                <w:iCs/>
                <w:spacing w:val="2"/>
                <w:sz w:val="10"/>
                <w:szCs w:val="10"/>
                <w:shd w:val="clear" w:color="auto" w:fill="FFFFFF"/>
              </w:rPr>
              <w:t>ый</w:t>
            </w:r>
            <w:r w:rsidR="00243FB8" w:rsidRPr="00E71D52">
              <w:rPr>
                <w:i/>
                <w:iCs/>
                <w:spacing w:val="2"/>
                <w:sz w:val="10"/>
                <w:szCs w:val="10"/>
                <w:shd w:val="clear" w:color="auto" w:fill="FFFFFF"/>
              </w:rPr>
              <w:t xml:space="preserve"> композит</w:t>
            </w:r>
            <w:r w:rsidR="00692FB3" w:rsidRPr="00E71D52">
              <w:rPr>
                <w:i/>
                <w:iCs/>
                <w:spacing w:val="2"/>
                <w:sz w:val="10"/>
                <w:szCs w:val="10"/>
                <w:shd w:val="clear" w:color="auto" w:fill="FFFFFF"/>
              </w:rPr>
              <w:t xml:space="preserve"> однорядны</w:t>
            </w:r>
            <w:r w:rsidRPr="00E71D52">
              <w:rPr>
                <w:i/>
                <w:iCs/>
                <w:spacing w:val="2"/>
                <w:sz w:val="10"/>
                <w:szCs w:val="10"/>
                <w:shd w:val="clear" w:color="auto" w:fill="FFFFFF"/>
              </w:rPr>
              <w:t>й</w:t>
            </w:r>
          </w:p>
          <w:p w14:paraId="3143D4B8" w14:textId="4D29B5E0" w:rsidR="00D54C9A" w:rsidRPr="00E71D52" w:rsidRDefault="00D54C9A" w:rsidP="00D54C9A">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древесно-полимерный композит «</w:t>
            </w:r>
            <w:proofErr w:type="spellStart"/>
            <w:r w:rsidRPr="00E71D52">
              <w:rPr>
                <w:i/>
                <w:iCs/>
                <w:spacing w:val="2"/>
                <w:sz w:val="10"/>
                <w:szCs w:val="10"/>
                <w:shd w:val="clear" w:color="auto" w:fill="FFFFFF"/>
              </w:rPr>
              <w:t>шахматка</w:t>
            </w:r>
            <w:proofErr w:type="spellEnd"/>
            <w:r w:rsidRPr="00E71D52">
              <w:rPr>
                <w:i/>
                <w:iCs/>
                <w:spacing w:val="2"/>
                <w:sz w:val="10"/>
                <w:szCs w:val="10"/>
                <w:shd w:val="clear" w:color="auto" w:fill="FFFFFF"/>
              </w:rPr>
              <w:t>»</w:t>
            </w:r>
          </w:p>
          <w:p w14:paraId="624129B4" w14:textId="4AF1C31E" w:rsidR="00D54C9A" w:rsidRPr="00E71D52" w:rsidRDefault="00D54C9A" w:rsidP="00D54C9A">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древесно-полимерный композит «лесенка»</w:t>
            </w:r>
          </w:p>
          <w:p w14:paraId="30A11D8D" w14:textId="54B9BE0E" w:rsidR="00D54C9A" w:rsidRPr="00E71D52" w:rsidRDefault="00D54C9A" w:rsidP="00D54C9A">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древесно-полимерный композит «плетенка»</w:t>
            </w:r>
          </w:p>
          <w:p w14:paraId="618C1B96" w14:textId="39AD71EC" w:rsidR="00D54C9A" w:rsidRPr="00E71D52" w:rsidRDefault="00DF5C8A" w:rsidP="00D54C9A">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полимерная лоза</w:t>
            </w:r>
          </w:p>
          <w:p w14:paraId="46C97E48" w14:textId="51525BD7" w:rsidR="00D54C9A" w:rsidRPr="00E71D52" w:rsidRDefault="00D54C9A" w:rsidP="00D54C9A">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деревянный штакетник однорядный</w:t>
            </w:r>
          </w:p>
          <w:p w14:paraId="4C593AE9" w14:textId="3AA3565F" w:rsidR="00D54C9A" w:rsidRPr="00E71D52" w:rsidRDefault="00D54C9A" w:rsidP="00D54C9A">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деревянный штакетник «</w:t>
            </w:r>
            <w:proofErr w:type="spellStart"/>
            <w:r w:rsidRPr="00E71D52">
              <w:rPr>
                <w:i/>
                <w:iCs/>
                <w:spacing w:val="2"/>
                <w:sz w:val="10"/>
                <w:szCs w:val="10"/>
                <w:shd w:val="clear" w:color="auto" w:fill="FFFFFF"/>
              </w:rPr>
              <w:t>шахматка</w:t>
            </w:r>
            <w:proofErr w:type="spellEnd"/>
            <w:r w:rsidRPr="00E71D52">
              <w:rPr>
                <w:i/>
                <w:iCs/>
                <w:spacing w:val="2"/>
                <w:sz w:val="10"/>
                <w:szCs w:val="10"/>
                <w:shd w:val="clear" w:color="auto" w:fill="FFFFFF"/>
              </w:rPr>
              <w:t xml:space="preserve">» </w:t>
            </w:r>
          </w:p>
          <w:p w14:paraId="752F415A" w14:textId="45D79C83" w:rsidR="00D54C9A" w:rsidRPr="00E71D52" w:rsidRDefault="00D54C9A" w:rsidP="00D54C9A">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деревянный штакетник «лесенка»</w:t>
            </w:r>
          </w:p>
          <w:p w14:paraId="11BF7D99" w14:textId="2FAD23A0" w:rsidR="00D54C9A" w:rsidRPr="00E71D52" w:rsidRDefault="00D54C9A" w:rsidP="00D54C9A">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деревянный штакетник «плетенка»</w:t>
            </w:r>
          </w:p>
          <w:p w14:paraId="4E7A7EA4" w14:textId="4E5E2F62" w:rsidR="00D54C9A" w:rsidRPr="00E71D52" w:rsidRDefault="00D54C9A" w:rsidP="00D54C9A">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деревянный штакетник «решетка»</w:t>
            </w:r>
          </w:p>
          <w:p w14:paraId="4F4C4678" w14:textId="2DFD56FF" w:rsidR="00D5337A" w:rsidRPr="00E71D52" w:rsidRDefault="00D54C9A" w:rsidP="00D5337A">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деревянная л</w:t>
            </w:r>
            <w:r w:rsidR="00D5337A" w:rsidRPr="00E71D52">
              <w:rPr>
                <w:i/>
                <w:iCs/>
                <w:spacing w:val="2"/>
                <w:sz w:val="10"/>
                <w:szCs w:val="10"/>
                <w:shd w:val="clear" w:color="auto" w:fill="FFFFFF"/>
              </w:rPr>
              <w:t>оза</w:t>
            </w:r>
          </w:p>
          <w:p w14:paraId="7CE3D442" w14:textId="5F1C33DF" w:rsidR="00D5337A" w:rsidRPr="00E71D52" w:rsidRDefault="00D54C9A" w:rsidP="00D5337A">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деревянный г</w:t>
            </w:r>
            <w:r w:rsidR="00D5337A" w:rsidRPr="00E71D52">
              <w:rPr>
                <w:i/>
                <w:iCs/>
                <w:spacing w:val="2"/>
                <w:sz w:val="10"/>
                <w:szCs w:val="10"/>
                <w:shd w:val="clear" w:color="auto" w:fill="FFFFFF"/>
              </w:rPr>
              <w:t>орбыль</w:t>
            </w:r>
          </w:p>
          <w:p w14:paraId="138A5D0F" w14:textId="025E7D76" w:rsidR="00D5337A" w:rsidRPr="00E71D52" w:rsidRDefault="00D5337A" w:rsidP="00D5337A">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кирпич</w:t>
            </w:r>
          </w:p>
          <w:p w14:paraId="2C0EE390" w14:textId="0F04E810" w:rsidR="00D5337A" w:rsidRPr="00E71D52" w:rsidRDefault="00D54C9A" w:rsidP="00D5337A">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камень</w:t>
            </w:r>
          </w:p>
          <w:p w14:paraId="4A476FE6" w14:textId="30180698" w:rsidR="0029271E" w:rsidRPr="00E71D52" w:rsidRDefault="0029271E" w:rsidP="00D5337A">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плитка</w:t>
            </w:r>
          </w:p>
          <w:p w14:paraId="560F06B3" w14:textId="77777777" w:rsidR="00D54C9A" w:rsidRPr="00E71D52" w:rsidRDefault="00D54C9A" w:rsidP="00D5337A">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штукатурка</w:t>
            </w:r>
          </w:p>
          <w:p w14:paraId="5FADC50B" w14:textId="730223D2" w:rsidR="00D5337A" w:rsidRPr="00E71D52" w:rsidRDefault="00D54C9A" w:rsidP="00D5337A">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ж</w:t>
            </w:r>
            <w:r w:rsidR="00D5337A" w:rsidRPr="00E71D52">
              <w:rPr>
                <w:i/>
                <w:iCs/>
                <w:spacing w:val="2"/>
                <w:sz w:val="10"/>
                <w:szCs w:val="10"/>
                <w:shd w:val="clear" w:color="auto" w:fill="FFFFFF"/>
              </w:rPr>
              <w:t>елезобетон</w:t>
            </w:r>
          </w:p>
          <w:p w14:paraId="2EAAF0EA" w14:textId="1568882F" w:rsidR="00D5337A" w:rsidRPr="00E71D52" w:rsidRDefault="00D5337A" w:rsidP="00D5337A">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специализированны</w:t>
            </w:r>
            <w:r w:rsidR="00D54C9A" w:rsidRPr="00E71D52">
              <w:rPr>
                <w:i/>
                <w:iCs/>
                <w:spacing w:val="2"/>
                <w:sz w:val="10"/>
                <w:szCs w:val="10"/>
                <w:shd w:val="clear" w:color="auto" w:fill="FFFFFF"/>
              </w:rPr>
              <w:t xml:space="preserve">е </w:t>
            </w:r>
            <w:proofErr w:type="spellStart"/>
            <w:r w:rsidR="00D54C9A" w:rsidRPr="00E71D52">
              <w:rPr>
                <w:i/>
                <w:iCs/>
                <w:spacing w:val="2"/>
                <w:sz w:val="10"/>
                <w:szCs w:val="10"/>
                <w:shd w:val="clear" w:color="auto" w:fill="FFFFFF"/>
              </w:rPr>
              <w:t>шумозащитные</w:t>
            </w:r>
            <w:proofErr w:type="spellEnd"/>
            <w:r w:rsidRPr="00E71D52">
              <w:rPr>
                <w:i/>
                <w:iCs/>
                <w:spacing w:val="2"/>
                <w:sz w:val="10"/>
                <w:szCs w:val="10"/>
                <w:shd w:val="clear" w:color="auto" w:fill="FFFFFF"/>
              </w:rPr>
              <w:t xml:space="preserve"> панел</w:t>
            </w:r>
            <w:r w:rsidR="00D54C9A" w:rsidRPr="00E71D52">
              <w:rPr>
                <w:i/>
                <w:iCs/>
                <w:spacing w:val="2"/>
                <w:sz w:val="10"/>
                <w:szCs w:val="10"/>
                <w:shd w:val="clear" w:color="auto" w:fill="FFFFFF"/>
              </w:rPr>
              <w:t>и</w:t>
            </w:r>
          </w:p>
          <w:p w14:paraId="1EC626A0" w14:textId="1F7FFB10" w:rsidR="00243FB8" w:rsidRPr="00E71D52" w:rsidRDefault="00243FB8" w:rsidP="00243FB8">
            <w:pPr>
              <w:pStyle w:val="aff5"/>
              <w:spacing w:after="0"/>
              <w:jc w:val="both"/>
              <w:rPr>
                <w:b w:val="0"/>
                <w:bCs/>
                <w:i/>
                <w:iCs/>
                <w:sz w:val="10"/>
                <w:szCs w:val="10"/>
              </w:rPr>
            </w:pPr>
            <w:r w:rsidRPr="00E71D52">
              <w:rPr>
                <w:b w:val="0"/>
                <w:bCs/>
                <w:i/>
                <w:iCs/>
                <w:sz w:val="10"/>
                <w:szCs w:val="10"/>
              </w:rPr>
              <w:t>иной материал (при выборе значения «иной материал» наименование материала указывается вручную)</w:t>
            </w:r>
          </w:p>
          <w:p w14:paraId="7DED8164" w14:textId="77777777" w:rsidR="00243FB8" w:rsidRPr="00E71D52" w:rsidRDefault="00243FB8" w:rsidP="00EE3934">
            <w:pPr>
              <w:pStyle w:val="aff5"/>
              <w:spacing w:after="0"/>
              <w:jc w:val="both"/>
              <w:rPr>
                <w:b w:val="0"/>
                <w:bCs/>
                <w:i/>
                <w:iCs/>
                <w:sz w:val="10"/>
                <w:szCs w:val="10"/>
                <w:lang w:eastAsia="ru-RU"/>
              </w:rPr>
            </w:pPr>
          </w:p>
          <w:p w14:paraId="650A7E84" w14:textId="34B762AD" w:rsidR="006C4CFE" w:rsidRPr="00E71D52" w:rsidRDefault="006C4CFE" w:rsidP="006C4CFE">
            <w:pPr>
              <w:pStyle w:val="aff5"/>
              <w:spacing w:after="0"/>
              <w:jc w:val="both"/>
              <w:rPr>
                <w:b w:val="0"/>
                <w:bCs/>
                <w:i/>
                <w:iCs/>
                <w:sz w:val="10"/>
                <w:szCs w:val="10"/>
                <w:u w:val="single"/>
                <w:lang w:eastAsia="ru-RU"/>
              </w:rPr>
            </w:pPr>
            <w:r w:rsidRPr="00E71D52">
              <w:rPr>
                <w:b w:val="0"/>
                <w:bCs/>
                <w:i/>
                <w:iCs/>
                <w:sz w:val="10"/>
                <w:szCs w:val="10"/>
                <w:u w:val="single"/>
                <w:lang w:eastAsia="ru-RU"/>
              </w:rPr>
              <w:t xml:space="preserve">Справочник 4: </w:t>
            </w:r>
          </w:p>
          <w:p w14:paraId="4C057825" w14:textId="2DC1377F" w:rsidR="006C4CFE" w:rsidRPr="00E71D52" w:rsidRDefault="006C4CFE" w:rsidP="006C4CFE">
            <w:pPr>
              <w:pStyle w:val="aff5"/>
              <w:spacing w:after="0"/>
              <w:jc w:val="both"/>
              <w:rPr>
                <w:b w:val="0"/>
                <w:bCs/>
                <w:i/>
                <w:iCs/>
                <w:sz w:val="10"/>
                <w:szCs w:val="10"/>
                <w:u w:val="single"/>
                <w:lang w:eastAsia="ru-RU"/>
              </w:rPr>
            </w:pPr>
            <w:r w:rsidRPr="00E71D52">
              <w:rPr>
                <w:b w:val="0"/>
                <w:bCs/>
                <w:i/>
                <w:iCs/>
                <w:sz w:val="10"/>
                <w:szCs w:val="10"/>
                <w:u w:val="single"/>
                <w:lang w:eastAsia="ru-RU"/>
              </w:rPr>
              <w:t>Материалы с окраской (штукатуркой, полимерным покрытием) для стоек</w:t>
            </w:r>
            <w:r w:rsidR="008E6204" w:rsidRPr="00E71D52">
              <w:rPr>
                <w:b w:val="0"/>
                <w:bCs/>
                <w:i/>
                <w:iCs/>
                <w:sz w:val="10"/>
                <w:szCs w:val="10"/>
                <w:u w:val="single"/>
                <w:lang w:eastAsia="ru-RU"/>
              </w:rPr>
              <w:t>, шлагбаумов</w:t>
            </w:r>
            <w:r w:rsidRPr="00E71D52">
              <w:rPr>
                <w:b w:val="0"/>
                <w:bCs/>
                <w:i/>
                <w:iCs/>
                <w:sz w:val="10"/>
                <w:szCs w:val="10"/>
                <w:u w:val="single"/>
                <w:lang w:eastAsia="ru-RU"/>
              </w:rPr>
              <w:t>:</w:t>
            </w:r>
          </w:p>
          <w:p w14:paraId="11D58EE2" w14:textId="52B715B1" w:rsidR="006C4CFE" w:rsidRPr="00E71D52" w:rsidRDefault="008A0457" w:rsidP="00EE3934">
            <w:pPr>
              <w:pStyle w:val="aff5"/>
              <w:spacing w:after="0"/>
              <w:jc w:val="both"/>
              <w:rPr>
                <w:b w:val="0"/>
                <w:bCs/>
                <w:i/>
                <w:iCs/>
                <w:sz w:val="10"/>
                <w:szCs w:val="10"/>
                <w:lang w:eastAsia="ru-RU"/>
              </w:rPr>
            </w:pPr>
            <w:r w:rsidRPr="00E71D52">
              <w:rPr>
                <w:b w:val="0"/>
                <w:bCs/>
                <w:i/>
                <w:iCs/>
                <w:sz w:val="10"/>
                <w:szCs w:val="10"/>
                <w:lang w:eastAsia="ru-RU"/>
              </w:rPr>
              <w:t>штукатурка, квадратное сечение</w:t>
            </w:r>
            <w:r w:rsidR="006C4CFE" w:rsidRPr="00E71D52">
              <w:rPr>
                <w:b w:val="0"/>
                <w:bCs/>
                <w:i/>
                <w:iCs/>
                <w:sz w:val="10"/>
                <w:szCs w:val="10"/>
                <w:lang w:eastAsia="ru-RU"/>
              </w:rPr>
              <w:t xml:space="preserve"> </w:t>
            </w:r>
          </w:p>
          <w:p w14:paraId="7670C69C" w14:textId="55177470" w:rsidR="008A0457" w:rsidRPr="00E71D52" w:rsidRDefault="008A0457" w:rsidP="008A0457">
            <w:pPr>
              <w:pStyle w:val="aff5"/>
              <w:spacing w:after="0"/>
              <w:jc w:val="both"/>
              <w:rPr>
                <w:b w:val="0"/>
                <w:bCs/>
                <w:i/>
                <w:iCs/>
                <w:sz w:val="10"/>
                <w:szCs w:val="10"/>
                <w:lang w:eastAsia="ru-RU"/>
              </w:rPr>
            </w:pPr>
            <w:r w:rsidRPr="00E71D52">
              <w:rPr>
                <w:b w:val="0"/>
                <w:bCs/>
                <w:i/>
                <w:iCs/>
                <w:sz w:val="10"/>
                <w:szCs w:val="10"/>
                <w:lang w:eastAsia="ru-RU"/>
              </w:rPr>
              <w:t xml:space="preserve">кирпич (плитка), квадратное сечение </w:t>
            </w:r>
          </w:p>
          <w:p w14:paraId="73004205" w14:textId="6DEBD944" w:rsidR="008A0457" w:rsidRPr="00E71D52" w:rsidRDefault="008A0457" w:rsidP="008A0457">
            <w:pPr>
              <w:pStyle w:val="aff5"/>
              <w:spacing w:after="0"/>
              <w:jc w:val="both"/>
              <w:rPr>
                <w:b w:val="0"/>
                <w:bCs/>
                <w:i/>
                <w:iCs/>
                <w:sz w:val="10"/>
                <w:szCs w:val="10"/>
                <w:lang w:eastAsia="ru-RU"/>
              </w:rPr>
            </w:pPr>
            <w:r w:rsidRPr="00E71D52">
              <w:rPr>
                <w:b w:val="0"/>
                <w:bCs/>
                <w:i/>
                <w:iCs/>
                <w:sz w:val="10"/>
                <w:szCs w:val="10"/>
                <w:lang w:eastAsia="ru-RU"/>
              </w:rPr>
              <w:t xml:space="preserve">металл, квадратное сечение </w:t>
            </w:r>
          </w:p>
          <w:p w14:paraId="669B4249" w14:textId="0E3AED31" w:rsidR="008A0457" w:rsidRPr="00E71D52" w:rsidRDefault="008A0457" w:rsidP="008A0457">
            <w:pPr>
              <w:pStyle w:val="aff5"/>
              <w:spacing w:after="0"/>
              <w:jc w:val="both"/>
              <w:rPr>
                <w:b w:val="0"/>
                <w:bCs/>
                <w:i/>
                <w:iCs/>
                <w:sz w:val="10"/>
                <w:szCs w:val="10"/>
                <w:lang w:eastAsia="ru-RU"/>
              </w:rPr>
            </w:pPr>
            <w:r w:rsidRPr="00E71D52">
              <w:rPr>
                <w:b w:val="0"/>
                <w:bCs/>
                <w:i/>
                <w:iCs/>
                <w:sz w:val="10"/>
                <w:szCs w:val="10"/>
                <w:lang w:eastAsia="ru-RU"/>
              </w:rPr>
              <w:t xml:space="preserve">металл, круглое сечение </w:t>
            </w:r>
          </w:p>
          <w:p w14:paraId="26F0481E" w14:textId="3413A120" w:rsidR="008A0457" w:rsidRPr="00E71D52" w:rsidRDefault="008A0457" w:rsidP="008A0457">
            <w:pPr>
              <w:pStyle w:val="aff5"/>
              <w:spacing w:after="0"/>
              <w:jc w:val="both"/>
              <w:rPr>
                <w:b w:val="0"/>
                <w:bCs/>
                <w:i/>
                <w:iCs/>
                <w:sz w:val="10"/>
                <w:szCs w:val="10"/>
                <w:lang w:eastAsia="ru-RU"/>
              </w:rPr>
            </w:pPr>
            <w:r w:rsidRPr="00E71D52">
              <w:rPr>
                <w:b w:val="0"/>
                <w:bCs/>
                <w:i/>
                <w:iCs/>
                <w:sz w:val="10"/>
                <w:szCs w:val="10"/>
                <w:lang w:eastAsia="ru-RU"/>
              </w:rPr>
              <w:t xml:space="preserve">дерево, квадратное сечение </w:t>
            </w:r>
          </w:p>
          <w:p w14:paraId="6B0B5F2B" w14:textId="6C5DFC88" w:rsidR="008A0457" w:rsidRPr="00E71D52" w:rsidRDefault="008A0457" w:rsidP="008A0457">
            <w:pPr>
              <w:pStyle w:val="aff5"/>
              <w:spacing w:after="0"/>
              <w:jc w:val="both"/>
              <w:rPr>
                <w:b w:val="0"/>
                <w:bCs/>
                <w:i/>
                <w:iCs/>
                <w:sz w:val="10"/>
                <w:szCs w:val="10"/>
                <w:lang w:eastAsia="ru-RU"/>
              </w:rPr>
            </w:pPr>
            <w:r w:rsidRPr="00E71D52">
              <w:rPr>
                <w:b w:val="0"/>
                <w:bCs/>
                <w:i/>
                <w:iCs/>
                <w:sz w:val="10"/>
                <w:szCs w:val="10"/>
                <w:lang w:eastAsia="ru-RU"/>
              </w:rPr>
              <w:t xml:space="preserve">древо, круглое сечение </w:t>
            </w:r>
          </w:p>
          <w:p w14:paraId="504F243F" w14:textId="200B7E83" w:rsidR="008A0457" w:rsidRPr="00E71D52" w:rsidRDefault="008A0457" w:rsidP="008A0457">
            <w:pPr>
              <w:pStyle w:val="aff5"/>
              <w:spacing w:after="0"/>
              <w:jc w:val="both"/>
              <w:rPr>
                <w:b w:val="0"/>
                <w:bCs/>
                <w:i/>
                <w:iCs/>
                <w:sz w:val="10"/>
                <w:szCs w:val="10"/>
                <w:lang w:eastAsia="ru-RU"/>
              </w:rPr>
            </w:pPr>
            <w:r w:rsidRPr="00E71D52">
              <w:rPr>
                <w:b w:val="0"/>
                <w:bCs/>
                <w:i/>
                <w:iCs/>
                <w:spacing w:val="2"/>
                <w:sz w:val="10"/>
                <w:szCs w:val="10"/>
                <w:shd w:val="clear" w:color="auto" w:fill="FFFFFF"/>
              </w:rPr>
              <w:t>древесно-полимерный композит</w:t>
            </w:r>
            <w:r w:rsidRPr="00E71D52">
              <w:rPr>
                <w:b w:val="0"/>
                <w:bCs/>
                <w:i/>
                <w:iCs/>
                <w:sz w:val="10"/>
                <w:szCs w:val="10"/>
                <w:lang w:eastAsia="ru-RU"/>
              </w:rPr>
              <w:t>, квадратное сечение</w:t>
            </w:r>
          </w:p>
          <w:p w14:paraId="36099D22" w14:textId="48D71E36" w:rsidR="006C4CFE" w:rsidRPr="00E71D52" w:rsidRDefault="006C4CFE" w:rsidP="0029271E">
            <w:pPr>
              <w:pStyle w:val="aff5"/>
              <w:spacing w:after="0"/>
              <w:jc w:val="both"/>
              <w:rPr>
                <w:b w:val="0"/>
                <w:bCs/>
                <w:i/>
                <w:iCs/>
                <w:sz w:val="10"/>
                <w:szCs w:val="10"/>
                <w:lang w:eastAsia="ru-RU"/>
              </w:rPr>
            </w:pPr>
          </w:p>
        </w:tc>
        <w:tc>
          <w:tcPr>
            <w:tcW w:w="3402"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DDFECA" w14:textId="77777777" w:rsidR="00243FB8" w:rsidRPr="00E71D52" w:rsidRDefault="00243FB8" w:rsidP="00EE3934">
            <w:pPr>
              <w:pStyle w:val="aff5"/>
              <w:spacing w:after="0"/>
              <w:jc w:val="both"/>
              <w:rPr>
                <w:b w:val="0"/>
                <w:bCs/>
                <w:i/>
                <w:iCs/>
                <w:sz w:val="10"/>
                <w:szCs w:val="10"/>
                <w:u w:val="single"/>
                <w:lang w:eastAsia="ru-RU"/>
              </w:rPr>
            </w:pPr>
            <w:r w:rsidRPr="00E71D52">
              <w:rPr>
                <w:b w:val="0"/>
                <w:bCs/>
                <w:i/>
                <w:iCs/>
                <w:sz w:val="10"/>
                <w:szCs w:val="10"/>
                <w:u w:val="single"/>
                <w:lang w:eastAsia="ru-RU"/>
              </w:rPr>
              <w:t xml:space="preserve">Справочник 2: </w:t>
            </w:r>
          </w:p>
          <w:p w14:paraId="44845244" w14:textId="2FD9E7B9" w:rsidR="00243FB8" w:rsidRPr="00E71D52" w:rsidRDefault="00243FB8" w:rsidP="00EE3934">
            <w:pPr>
              <w:pStyle w:val="aff5"/>
              <w:spacing w:after="0"/>
              <w:jc w:val="both"/>
              <w:rPr>
                <w:b w:val="0"/>
                <w:bCs/>
                <w:i/>
                <w:iCs/>
                <w:sz w:val="10"/>
                <w:szCs w:val="10"/>
                <w:u w:val="single"/>
                <w:lang w:eastAsia="ru-RU"/>
              </w:rPr>
            </w:pPr>
            <w:r w:rsidRPr="00E71D52">
              <w:rPr>
                <w:b w:val="0"/>
                <w:bCs/>
                <w:i/>
                <w:iCs/>
                <w:sz w:val="10"/>
                <w:szCs w:val="10"/>
                <w:u w:val="single"/>
                <w:lang w:eastAsia="ru-RU"/>
              </w:rPr>
              <w:t>Материалы с сохранением естественной (природной) поверхности (цвета)</w:t>
            </w:r>
            <w:r w:rsidR="00DF5C8A" w:rsidRPr="00E71D52">
              <w:rPr>
                <w:b w:val="0"/>
                <w:bCs/>
                <w:i/>
                <w:iCs/>
                <w:sz w:val="10"/>
                <w:szCs w:val="10"/>
                <w:u w:val="single"/>
                <w:lang w:eastAsia="ru-RU"/>
              </w:rPr>
              <w:t xml:space="preserve"> для секций, ворот, калиток</w:t>
            </w:r>
            <w:r w:rsidRPr="00E71D52">
              <w:rPr>
                <w:b w:val="0"/>
                <w:bCs/>
                <w:i/>
                <w:iCs/>
                <w:sz w:val="10"/>
                <w:szCs w:val="10"/>
                <w:u w:val="single"/>
                <w:lang w:eastAsia="ru-RU"/>
              </w:rPr>
              <w:t>:</w:t>
            </w:r>
          </w:p>
          <w:p w14:paraId="47F271B4"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лицевой керамический кирпич (плитка) красный</w:t>
            </w:r>
          </w:p>
          <w:p w14:paraId="3B00DF08"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лицевой керамический кирпич (плитка) белый</w:t>
            </w:r>
          </w:p>
          <w:p w14:paraId="2B790B2D"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лицевой керамический кирпич (плитка) серый</w:t>
            </w:r>
          </w:p>
          <w:p w14:paraId="5DAE8BF2"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лицевой керамический кирпич (плитка) шоколадный</w:t>
            </w:r>
          </w:p>
          <w:p w14:paraId="0C3BB183"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лицевой керамический кирпич (плитка) соломенный</w:t>
            </w:r>
          </w:p>
          <w:p w14:paraId="6915A5F6"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лицевой клинкерный кирпич (плитка) красный</w:t>
            </w:r>
          </w:p>
          <w:p w14:paraId="7E8CB11F"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лицевой клинкерный кирпич (плитка) белый</w:t>
            </w:r>
          </w:p>
          <w:p w14:paraId="7673DB88" w14:textId="257ADEA1"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лицевой клинкерный кирпич (плитка) серый</w:t>
            </w:r>
            <w:r w:rsidR="008A52E4" w:rsidRPr="00E71D52">
              <w:rPr>
                <w:b w:val="0"/>
                <w:bCs/>
                <w:i/>
                <w:iCs/>
                <w:sz w:val="10"/>
                <w:szCs w:val="10"/>
                <w:lang w:eastAsia="ru-RU"/>
              </w:rPr>
              <w:t xml:space="preserve"> </w:t>
            </w:r>
          </w:p>
          <w:p w14:paraId="55B9F88D"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лицевой клинкерный кирпич (плитка) золотистый</w:t>
            </w:r>
          </w:p>
          <w:p w14:paraId="5A8114B5"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лицевой клинкерный кирпич (плитка) шоколадный </w:t>
            </w:r>
          </w:p>
          <w:p w14:paraId="25045BA4"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лицевой клинкерный кирпич (плитка) бордовый </w:t>
            </w:r>
          </w:p>
          <w:p w14:paraId="222A2FA4" w14:textId="49B7592F" w:rsidR="00DF5C8A" w:rsidRPr="00E71D52" w:rsidRDefault="00DF5C8A" w:rsidP="00DF5C8A">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 xml:space="preserve">деревянный штакетник </w:t>
            </w:r>
            <w:r w:rsidRPr="00E71D52">
              <w:rPr>
                <w:i/>
                <w:iCs/>
                <w:sz w:val="10"/>
                <w:szCs w:val="10"/>
              </w:rPr>
              <w:t>из лиственницы</w:t>
            </w:r>
          </w:p>
          <w:p w14:paraId="47726C90" w14:textId="26BC95AC" w:rsidR="00DF5C8A" w:rsidRPr="00E71D52" w:rsidRDefault="00DF5C8A" w:rsidP="00DF5C8A">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 xml:space="preserve">деревянный штакетник </w:t>
            </w:r>
            <w:r w:rsidRPr="00E71D52">
              <w:rPr>
                <w:i/>
                <w:iCs/>
                <w:sz w:val="10"/>
                <w:szCs w:val="10"/>
              </w:rPr>
              <w:t>из дуба</w:t>
            </w:r>
          </w:p>
          <w:p w14:paraId="0BBB9CD1" w14:textId="4C592572" w:rsidR="00DF5C8A" w:rsidRPr="00E71D52" w:rsidRDefault="00DF5C8A" w:rsidP="00DF5C8A">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 xml:space="preserve">деревянный штакетник </w:t>
            </w:r>
            <w:r w:rsidRPr="00E71D52">
              <w:rPr>
                <w:i/>
                <w:iCs/>
                <w:sz w:val="10"/>
                <w:szCs w:val="10"/>
              </w:rPr>
              <w:t>из сосны</w:t>
            </w:r>
          </w:p>
          <w:p w14:paraId="377BC2DC" w14:textId="01F7EF70" w:rsidR="00DF5C8A" w:rsidRPr="00E71D52" w:rsidRDefault="00DF5C8A" w:rsidP="00DF5C8A">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 xml:space="preserve">деревянный штакетник </w:t>
            </w:r>
            <w:r w:rsidRPr="00E71D52">
              <w:rPr>
                <w:i/>
                <w:iCs/>
                <w:sz w:val="10"/>
                <w:szCs w:val="10"/>
              </w:rPr>
              <w:t>из ольхи</w:t>
            </w:r>
          </w:p>
          <w:p w14:paraId="21EF4FF6" w14:textId="18A41E5E" w:rsidR="00DF5C8A" w:rsidRPr="00E71D52" w:rsidRDefault="00DF5C8A" w:rsidP="00DF5C8A">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 xml:space="preserve">деревянный штакетник из </w:t>
            </w:r>
            <w:r w:rsidRPr="00E71D52">
              <w:rPr>
                <w:i/>
                <w:iCs/>
                <w:sz w:val="10"/>
                <w:szCs w:val="10"/>
              </w:rPr>
              <w:t>ели</w:t>
            </w:r>
          </w:p>
          <w:p w14:paraId="74DB4244" w14:textId="556DF316" w:rsidR="00DF5C8A" w:rsidRPr="00E71D52" w:rsidRDefault="00DF5C8A" w:rsidP="00DF5C8A">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деревянная лоза из ивовых веток</w:t>
            </w:r>
          </w:p>
          <w:p w14:paraId="032EC05A" w14:textId="458978C9" w:rsidR="00DF5C8A" w:rsidRPr="00E71D52" w:rsidRDefault="00DF5C8A" w:rsidP="00DF5C8A">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деревянная лоза из березовых веток</w:t>
            </w:r>
          </w:p>
          <w:p w14:paraId="1A8A29DC" w14:textId="7C6CB2F0" w:rsidR="00DF5C8A" w:rsidRPr="00E71D52" w:rsidRDefault="00DF5C8A" w:rsidP="00DF5C8A">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деревянный горбыль</w:t>
            </w:r>
            <w:r w:rsidRPr="00E71D52">
              <w:rPr>
                <w:i/>
                <w:iCs/>
                <w:sz w:val="10"/>
                <w:szCs w:val="10"/>
              </w:rPr>
              <w:t xml:space="preserve"> из сосны</w:t>
            </w:r>
          </w:p>
          <w:p w14:paraId="7A664713" w14:textId="3EFA314E" w:rsidR="00DF5C8A" w:rsidRPr="00E71D52" w:rsidRDefault="00DF5C8A" w:rsidP="00DF5C8A">
            <w:pPr>
              <w:pStyle w:val="formattext"/>
              <w:spacing w:before="0" w:beforeAutospacing="0" w:after="0" w:afterAutospacing="0"/>
              <w:textAlignment w:val="baseline"/>
              <w:rPr>
                <w:i/>
                <w:iCs/>
                <w:sz w:val="10"/>
                <w:szCs w:val="10"/>
              </w:rPr>
            </w:pPr>
            <w:r w:rsidRPr="00E71D52">
              <w:rPr>
                <w:i/>
                <w:iCs/>
                <w:spacing w:val="2"/>
                <w:sz w:val="10"/>
                <w:szCs w:val="10"/>
                <w:shd w:val="clear" w:color="auto" w:fill="FFFFFF"/>
              </w:rPr>
              <w:t>деревянный горбыль</w:t>
            </w:r>
            <w:r w:rsidRPr="00E71D52">
              <w:rPr>
                <w:i/>
                <w:iCs/>
                <w:sz w:val="10"/>
                <w:szCs w:val="10"/>
              </w:rPr>
              <w:t xml:space="preserve"> </w:t>
            </w:r>
            <w:r w:rsidRPr="00E71D52">
              <w:rPr>
                <w:i/>
                <w:iCs/>
                <w:spacing w:val="2"/>
                <w:sz w:val="10"/>
                <w:szCs w:val="10"/>
                <w:shd w:val="clear" w:color="auto" w:fill="FFFFFF"/>
              </w:rPr>
              <w:t xml:space="preserve">из </w:t>
            </w:r>
            <w:r w:rsidRPr="00E71D52">
              <w:rPr>
                <w:i/>
                <w:iCs/>
                <w:sz w:val="10"/>
                <w:szCs w:val="10"/>
              </w:rPr>
              <w:t>ели</w:t>
            </w:r>
          </w:p>
          <w:p w14:paraId="1F42595A" w14:textId="5B9A6F9E" w:rsidR="00DF5C8A" w:rsidRPr="00E71D52" w:rsidRDefault="00DF5C8A" w:rsidP="00DF5C8A">
            <w:pPr>
              <w:pStyle w:val="formattext"/>
              <w:spacing w:before="0" w:beforeAutospacing="0" w:after="0" w:afterAutospacing="0"/>
              <w:textAlignment w:val="baseline"/>
              <w:rPr>
                <w:i/>
                <w:iCs/>
                <w:spacing w:val="2"/>
                <w:sz w:val="10"/>
                <w:szCs w:val="10"/>
                <w:shd w:val="clear" w:color="auto" w:fill="FFFFFF"/>
              </w:rPr>
            </w:pPr>
            <w:r w:rsidRPr="00E71D52">
              <w:rPr>
                <w:bCs/>
                <w:i/>
                <w:iCs/>
                <w:spacing w:val="2"/>
                <w:sz w:val="10"/>
                <w:szCs w:val="10"/>
                <w:shd w:val="clear" w:color="auto" w:fill="FFFFFF"/>
              </w:rPr>
              <w:t>м</w:t>
            </w:r>
            <w:r w:rsidRPr="00E71D52">
              <w:rPr>
                <w:i/>
                <w:iCs/>
                <w:spacing w:val="2"/>
                <w:sz w:val="10"/>
                <w:szCs w:val="10"/>
                <w:shd w:val="clear" w:color="auto" w:fill="FFFFFF"/>
              </w:rPr>
              <w:t>еталлический перфорированный алюминиевый лист</w:t>
            </w:r>
          </w:p>
          <w:p w14:paraId="4EB8D7FD" w14:textId="0034E73D" w:rsidR="00DF5C8A" w:rsidRPr="00E71D52" w:rsidRDefault="00DF5C8A" w:rsidP="00DF5C8A">
            <w:pPr>
              <w:pStyle w:val="aff5"/>
              <w:spacing w:after="0"/>
              <w:jc w:val="both"/>
              <w:rPr>
                <w:b w:val="0"/>
                <w:i/>
                <w:iCs/>
                <w:spacing w:val="2"/>
                <w:sz w:val="10"/>
                <w:szCs w:val="10"/>
                <w:shd w:val="clear" w:color="auto" w:fill="FFFFFF"/>
              </w:rPr>
            </w:pPr>
            <w:r w:rsidRPr="00E71D52">
              <w:rPr>
                <w:b w:val="0"/>
                <w:i/>
                <w:iCs/>
                <w:spacing w:val="2"/>
                <w:sz w:val="10"/>
                <w:szCs w:val="10"/>
                <w:shd w:val="clear" w:color="auto" w:fill="FFFFFF"/>
              </w:rPr>
              <w:t xml:space="preserve">металлическая </w:t>
            </w:r>
            <w:proofErr w:type="spellStart"/>
            <w:r w:rsidRPr="00E71D52">
              <w:rPr>
                <w:b w:val="0"/>
                <w:i/>
                <w:iCs/>
                <w:spacing w:val="2"/>
                <w:sz w:val="10"/>
                <w:szCs w:val="10"/>
                <w:shd w:val="clear" w:color="auto" w:fill="FFFFFF"/>
              </w:rPr>
              <w:t>габионная</w:t>
            </w:r>
            <w:proofErr w:type="spellEnd"/>
            <w:r w:rsidRPr="00E71D52">
              <w:rPr>
                <w:b w:val="0"/>
                <w:i/>
                <w:iCs/>
                <w:spacing w:val="2"/>
                <w:sz w:val="10"/>
                <w:szCs w:val="10"/>
                <w:shd w:val="clear" w:color="auto" w:fill="FFFFFF"/>
              </w:rPr>
              <w:t xml:space="preserve"> </w:t>
            </w:r>
            <w:r w:rsidR="001B4FC0" w:rsidRPr="00E71D52">
              <w:rPr>
                <w:b w:val="0"/>
                <w:i/>
                <w:iCs/>
                <w:spacing w:val="2"/>
                <w:sz w:val="10"/>
                <w:szCs w:val="10"/>
                <w:shd w:val="clear" w:color="auto" w:fill="FFFFFF"/>
              </w:rPr>
              <w:t xml:space="preserve">стальная </w:t>
            </w:r>
            <w:r w:rsidRPr="00E71D52">
              <w:rPr>
                <w:b w:val="0"/>
                <w:i/>
                <w:iCs/>
                <w:spacing w:val="2"/>
                <w:sz w:val="10"/>
                <w:szCs w:val="10"/>
                <w:shd w:val="clear" w:color="auto" w:fill="FFFFFF"/>
              </w:rPr>
              <w:t>сетка (габионы)</w:t>
            </w:r>
          </w:p>
          <w:p w14:paraId="3ED3D2C1" w14:textId="1CC82B14" w:rsidR="001B4FC0" w:rsidRPr="00E71D52" w:rsidRDefault="001B4FC0" w:rsidP="001B4FC0">
            <w:pPr>
              <w:pStyle w:val="aff5"/>
              <w:spacing w:after="0"/>
              <w:jc w:val="both"/>
              <w:rPr>
                <w:b w:val="0"/>
                <w:i/>
                <w:iCs/>
                <w:spacing w:val="2"/>
                <w:sz w:val="10"/>
                <w:szCs w:val="10"/>
                <w:shd w:val="clear" w:color="auto" w:fill="FFFFFF"/>
              </w:rPr>
            </w:pPr>
            <w:r w:rsidRPr="00E71D52">
              <w:rPr>
                <w:b w:val="0"/>
                <w:i/>
                <w:iCs/>
                <w:spacing w:val="2"/>
                <w:sz w:val="10"/>
                <w:szCs w:val="10"/>
                <w:shd w:val="clear" w:color="auto" w:fill="FFFFFF"/>
              </w:rPr>
              <w:t>металлическая тканая стальная сетка</w:t>
            </w:r>
          </w:p>
          <w:p w14:paraId="0897B3A7" w14:textId="0A8EF892" w:rsidR="001B4FC0" w:rsidRPr="00E71D52" w:rsidRDefault="001B4FC0" w:rsidP="00DF5C8A">
            <w:pPr>
              <w:pStyle w:val="aff5"/>
              <w:spacing w:after="0"/>
              <w:jc w:val="both"/>
              <w:rPr>
                <w:b w:val="0"/>
                <w:i/>
                <w:iCs/>
                <w:spacing w:val="2"/>
                <w:sz w:val="10"/>
                <w:szCs w:val="10"/>
                <w:shd w:val="clear" w:color="auto" w:fill="FFFFFF"/>
              </w:rPr>
            </w:pPr>
            <w:r w:rsidRPr="00E71D52">
              <w:rPr>
                <w:b w:val="0"/>
                <w:i/>
                <w:iCs/>
                <w:spacing w:val="2"/>
                <w:sz w:val="10"/>
                <w:szCs w:val="10"/>
                <w:shd w:val="clear" w:color="auto" w:fill="FFFFFF"/>
              </w:rPr>
              <w:t xml:space="preserve">металлическая </w:t>
            </w:r>
            <w:proofErr w:type="spellStart"/>
            <w:r w:rsidRPr="00E71D52">
              <w:rPr>
                <w:b w:val="0"/>
                <w:i/>
                <w:iCs/>
                <w:spacing w:val="2"/>
                <w:sz w:val="10"/>
                <w:szCs w:val="10"/>
                <w:shd w:val="clear" w:color="auto" w:fill="FFFFFF"/>
              </w:rPr>
              <w:t>просечно</w:t>
            </w:r>
            <w:proofErr w:type="spellEnd"/>
            <w:r w:rsidRPr="00E71D52">
              <w:rPr>
                <w:b w:val="0"/>
                <w:i/>
                <w:iCs/>
                <w:spacing w:val="2"/>
                <w:sz w:val="10"/>
                <w:szCs w:val="10"/>
                <w:shd w:val="clear" w:color="auto" w:fill="FFFFFF"/>
              </w:rPr>
              <w:t>-вытяжная стальная сетка</w:t>
            </w:r>
          </w:p>
          <w:p w14:paraId="122A3D5E"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стекло прозрачное бесцветное</w:t>
            </w:r>
          </w:p>
          <w:p w14:paraId="7980FC96"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стеклоблоки бесцветные</w:t>
            </w:r>
          </w:p>
          <w:p w14:paraId="64670498"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литой (монолитный) поликарбонат бесцветный</w:t>
            </w:r>
          </w:p>
          <w:p w14:paraId="5F283008"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акриловое стекло бесцветное</w:t>
            </w:r>
          </w:p>
          <w:p w14:paraId="23C78391"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плексиглас бесцветный</w:t>
            </w:r>
          </w:p>
          <w:p w14:paraId="351725E4" w14:textId="77777777" w:rsidR="00243FB8" w:rsidRPr="00E71D52" w:rsidRDefault="00243FB8" w:rsidP="00EE3934">
            <w:pPr>
              <w:pStyle w:val="aff5"/>
              <w:spacing w:after="0"/>
              <w:jc w:val="both"/>
              <w:rPr>
                <w:b w:val="0"/>
                <w:bCs/>
                <w:i/>
                <w:iCs/>
                <w:sz w:val="10"/>
                <w:szCs w:val="10"/>
              </w:rPr>
            </w:pPr>
            <w:r w:rsidRPr="00E71D52">
              <w:rPr>
                <w:b w:val="0"/>
                <w:bCs/>
                <w:i/>
                <w:iCs/>
                <w:sz w:val="10"/>
                <w:szCs w:val="10"/>
              </w:rPr>
              <w:t>иной материал (при выборе значения «иной материал» наименование материала указывается вручную с цветом поверхности)</w:t>
            </w:r>
          </w:p>
          <w:p w14:paraId="00A70ECA" w14:textId="77777777" w:rsidR="00243FB8" w:rsidRPr="00E71D52" w:rsidRDefault="00243FB8" w:rsidP="00EE3934">
            <w:pPr>
              <w:pStyle w:val="aff5"/>
              <w:spacing w:after="0"/>
              <w:jc w:val="both"/>
              <w:rPr>
                <w:b w:val="0"/>
                <w:bCs/>
                <w:i/>
                <w:iCs/>
                <w:sz w:val="10"/>
                <w:szCs w:val="10"/>
                <w:lang w:eastAsia="ru-RU"/>
              </w:rPr>
            </w:pPr>
          </w:p>
          <w:p w14:paraId="276A04F5" w14:textId="77777777" w:rsidR="006C4CFE" w:rsidRPr="00E71D52" w:rsidRDefault="006C4CFE" w:rsidP="00EE3934">
            <w:pPr>
              <w:pStyle w:val="aff5"/>
              <w:spacing w:after="0"/>
              <w:jc w:val="both"/>
              <w:rPr>
                <w:b w:val="0"/>
                <w:bCs/>
                <w:i/>
                <w:iCs/>
                <w:sz w:val="10"/>
                <w:szCs w:val="10"/>
                <w:lang w:eastAsia="ru-RU"/>
              </w:rPr>
            </w:pPr>
          </w:p>
          <w:p w14:paraId="05EA2BD2" w14:textId="77777777" w:rsidR="006C4CFE" w:rsidRPr="00E71D52" w:rsidRDefault="006C4CFE" w:rsidP="00EE3934">
            <w:pPr>
              <w:pStyle w:val="aff5"/>
              <w:spacing w:after="0"/>
              <w:jc w:val="both"/>
              <w:rPr>
                <w:b w:val="0"/>
                <w:bCs/>
                <w:i/>
                <w:iCs/>
                <w:sz w:val="10"/>
                <w:szCs w:val="10"/>
                <w:lang w:eastAsia="ru-RU"/>
              </w:rPr>
            </w:pPr>
          </w:p>
          <w:p w14:paraId="22AA3488" w14:textId="77777777" w:rsidR="006C4CFE" w:rsidRPr="00E71D52" w:rsidRDefault="006C4CFE" w:rsidP="00EE3934">
            <w:pPr>
              <w:pStyle w:val="aff5"/>
              <w:spacing w:after="0"/>
              <w:jc w:val="both"/>
              <w:rPr>
                <w:b w:val="0"/>
                <w:bCs/>
                <w:i/>
                <w:iCs/>
                <w:sz w:val="10"/>
                <w:szCs w:val="10"/>
                <w:lang w:eastAsia="ru-RU"/>
              </w:rPr>
            </w:pPr>
          </w:p>
          <w:p w14:paraId="0C108DC1" w14:textId="77777777" w:rsidR="006C4CFE" w:rsidRPr="00E71D52" w:rsidRDefault="006C4CFE" w:rsidP="00EE3934">
            <w:pPr>
              <w:pStyle w:val="aff5"/>
              <w:spacing w:after="0"/>
              <w:jc w:val="both"/>
              <w:rPr>
                <w:b w:val="0"/>
                <w:bCs/>
                <w:i/>
                <w:iCs/>
                <w:sz w:val="10"/>
                <w:szCs w:val="10"/>
                <w:lang w:eastAsia="ru-RU"/>
              </w:rPr>
            </w:pPr>
          </w:p>
          <w:p w14:paraId="376E7F53" w14:textId="477D6E7C" w:rsidR="006C4CFE" w:rsidRPr="00E71D52" w:rsidRDefault="006C4CFE" w:rsidP="00EE3934">
            <w:pPr>
              <w:pStyle w:val="aff5"/>
              <w:spacing w:after="0"/>
              <w:jc w:val="both"/>
              <w:rPr>
                <w:b w:val="0"/>
                <w:bCs/>
                <w:i/>
                <w:iCs/>
                <w:sz w:val="10"/>
                <w:szCs w:val="10"/>
                <w:lang w:eastAsia="ru-RU"/>
              </w:rPr>
            </w:pPr>
          </w:p>
          <w:p w14:paraId="36826E8A" w14:textId="77777777" w:rsidR="0029271E" w:rsidRPr="00E71D52" w:rsidRDefault="0029271E" w:rsidP="006C4CFE">
            <w:pPr>
              <w:pStyle w:val="aff5"/>
              <w:spacing w:after="0"/>
              <w:jc w:val="both"/>
              <w:rPr>
                <w:b w:val="0"/>
                <w:bCs/>
                <w:i/>
                <w:iCs/>
                <w:sz w:val="10"/>
                <w:szCs w:val="10"/>
                <w:u w:val="single"/>
                <w:lang w:eastAsia="ru-RU"/>
              </w:rPr>
            </w:pPr>
          </w:p>
          <w:p w14:paraId="1B503C63" w14:textId="77777777" w:rsidR="0029271E" w:rsidRPr="00E71D52" w:rsidRDefault="0029271E" w:rsidP="006C4CFE">
            <w:pPr>
              <w:pStyle w:val="aff5"/>
              <w:spacing w:after="0"/>
              <w:jc w:val="both"/>
              <w:rPr>
                <w:b w:val="0"/>
                <w:bCs/>
                <w:i/>
                <w:iCs/>
                <w:sz w:val="10"/>
                <w:szCs w:val="10"/>
                <w:u w:val="single"/>
                <w:lang w:eastAsia="ru-RU"/>
              </w:rPr>
            </w:pPr>
          </w:p>
          <w:p w14:paraId="251761E7" w14:textId="44D78684" w:rsidR="006C4CFE" w:rsidRPr="00E71D52" w:rsidRDefault="006C4CFE" w:rsidP="006C4CFE">
            <w:pPr>
              <w:pStyle w:val="aff5"/>
              <w:spacing w:after="0"/>
              <w:jc w:val="both"/>
              <w:rPr>
                <w:b w:val="0"/>
                <w:bCs/>
                <w:i/>
                <w:iCs/>
                <w:sz w:val="10"/>
                <w:szCs w:val="10"/>
                <w:u w:val="single"/>
                <w:lang w:eastAsia="ru-RU"/>
              </w:rPr>
            </w:pPr>
            <w:r w:rsidRPr="00E71D52">
              <w:rPr>
                <w:b w:val="0"/>
                <w:bCs/>
                <w:i/>
                <w:iCs/>
                <w:sz w:val="10"/>
                <w:szCs w:val="10"/>
                <w:u w:val="single"/>
                <w:lang w:eastAsia="ru-RU"/>
              </w:rPr>
              <w:t xml:space="preserve">Справочник 5: </w:t>
            </w:r>
          </w:p>
          <w:p w14:paraId="0D13B117" w14:textId="3A8A4DC6" w:rsidR="006C4CFE" w:rsidRPr="00E71D52" w:rsidRDefault="006C4CFE" w:rsidP="006C4CFE">
            <w:pPr>
              <w:pStyle w:val="aff5"/>
              <w:spacing w:after="0"/>
              <w:jc w:val="both"/>
              <w:rPr>
                <w:b w:val="0"/>
                <w:bCs/>
                <w:i/>
                <w:iCs/>
                <w:sz w:val="10"/>
                <w:szCs w:val="10"/>
                <w:u w:val="single"/>
                <w:lang w:eastAsia="ru-RU"/>
              </w:rPr>
            </w:pPr>
            <w:r w:rsidRPr="00E71D52">
              <w:rPr>
                <w:b w:val="0"/>
                <w:bCs/>
                <w:i/>
                <w:iCs/>
                <w:sz w:val="10"/>
                <w:szCs w:val="10"/>
                <w:u w:val="single"/>
                <w:lang w:eastAsia="ru-RU"/>
              </w:rPr>
              <w:t xml:space="preserve">Материалы с сохранением естественной (природной) поверхности (цвета) </w:t>
            </w:r>
            <w:r w:rsidR="0029271E" w:rsidRPr="00E71D52">
              <w:rPr>
                <w:b w:val="0"/>
                <w:bCs/>
                <w:i/>
                <w:iCs/>
                <w:sz w:val="10"/>
                <w:szCs w:val="10"/>
                <w:u w:val="single"/>
                <w:lang w:eastAsia="ru-RU"/>
              </w:rPr>
              <w:t xml:space="preserve">для </w:t>
            </w:r>
            <w:r w:rsidRPr="00E71D52">
              <w:rPr>
                <w:b w:val="0"/>
                <w:bCs/>
                <w:i/>
                <w:iCs/>
                <w:sz w:val="10"/>
                <w:szCs w:val="10"/>
                <w:u w:val="single"/>
                <w:lang w:eastAsia="ru-RU"/>
              </w:rPr>
              <w:t>стоек:</w:t>
            </w:r>
          </w:p>
          <w:p w14:paraId="309A6C3A" w14:textId="397A92D7" w:rsidR="008E6204" w:rsidRPr="00E71D52" w:rsidRDefault="008E6204" w:rsidP="008E6204">
            <w:pPr>
              <w:pStyle w:val="aff5"/>
              <w:spacing w:after="0"/>
              <w:jc w:val="both"/>
              <w:rPr>
                <w:b w:val="0"/>
                <w:bCs/>
                <w:i/>
                <w:iCs/>
                <w:sz w:val="10"/>
                <w:szCs w:val="10"/>
                <w:lang w:eastAsia="ru-RU"/>
              </w:rPr>
            </w:pPr>
            <w:r w:rsidRPr="00E71D52">
              <w:rPr>
                <w:b w:val="0"/>
                <w:bCs/>
                <w:i/>
                <w:iCs/>
                <w:sz w:val="10"/>
                <w:szCs w:val="10"/>
                <w:lang w:eastAsia="ru-RU"/>
              </w:rPr>
              <w:t xml:space="preserve">лицевой керамический кирпич (плитка) красный, квадратное сечение </w:t>
            </w:r>
          </w:p>
          <w:p w14:paraId="2F36AD6F" w14:textId="1A1ECD4D" w:rsidR="008E6204" w:rsidRPr="00E71D52" w:rsidRDefault="008E6204" w:rsidP="008E6204">
            <w:pPr>
              <w:pStyle w:val="aff5"/>
              <w:spacing w:after="0"/>
              <w:jc w:val="both"/>
              <w:rPr>
                <w:b w:val="0"/>
                <w:bCs/>
                <w:i/>
                <w:iCs/>
                <w:sz w:val="10"/>
                <w:szCs w:val="10"/>
                <w:lang w:eastAsia="ru-RU"/>
              </w:rPr>
            </w:pPr>
            <w:r w:rsidRPr="00E71D52">
              <w:rPr>
                <w:b w:val="0"/>
                <w:bCs/>
                <w:i/>
                <w:iCs/>
                <w:sz w:val="10"/>
                <w:szCs w:val="10"/>
                <w:lang w:eastAsia="ru-RU"/>
              </w:rPr>
              <w:t xml:space="preserve">лицевой керамический кирпич (плитка) белый, квадратное сечение </w:t>
            </w:r>
          </w:p>
          <w:p w14:paraId="5FA85649" w14:textId="075D7723" w:rsidR="008E6204" w:rsidRPr="00E71D52" w:rsidRDefault="008E6204" w:rsidP="008E6204">
            <w:pPr>
              <w:pStyle w:val="aff5"/>
              <w:spacing w:after="0"/>
              <w:jc w:val="both"/>
              <w:rPr>
                <w:b w:val="0"/>
                <w:bCs/>
                <w:i/>
                <w:iCs/>
                <w:sz w:val="10"/>
                <w:szCs w:val="10"/>
                <w:lang w:eastAsia="ru-RU"/>
              </w:rPr>
            </w:pPr>
            <w:r w:rsidRPr="00E71D52">
              <w:rPr>
                <w:b w:val="0"/>
                <w:bCs/>
                <w:i/>
                <w:iCs/>
                <w:sz w:val="10"/>
                <w:szCs w:val="10"/>
                <w:lang w:eastAsia="ru-RU"/>
              </w:rPr>
              <w:t xml:space="preserve">лицевой керамический кирпич (плитка) серый, квадратное сечение </w:t>
            </w:r>
          </w:p>
          <w:p w14:paraId="58031BFD" w14:textId="4CECC30F" w:rsidR="008E6204" w:rsidRPr="00E71D52" w:rsidRDefault="008E6204" w:rsidP="008E6204">
            <w:pPr>
              <w:pStyle w:val="aff5"/>
              <w:spacing w:after="0"/>
              <w:jc w:val="both"/>
              <w:rPr>
                <w:b w:val="0"/>
                <w:bCs/>
                <w:i/>
                <w:iCs/>
                <w:sz w:val="10"/>
                <w:szCs w:val="10"/>
                <w:lang w:eastAsia="ru-RU"/>
              </w:rPr>
            </w:pPr>
            <w:r w:rsidRPr="00E71D52">
              <w:rPr>
                <w:b w:val="0"/>
                <w:bCs/>
                <w:i/>
                <w:iCs/>
                <w:sz w:val="10"/>
                <w:szCs w:val="10"/>
                <w:lang w:eastAsia="ru-RU"/>
              </w:rPr>
              <w:t xml:space="preserve">лицевой керамический кирпич (плитка) шоколадный, квадратное сечение </w:t>
            </w:r>
          </w:p>
          <w:p w14:paraId="0A55A137" w14:textId="75C4C5D8" w:rsidR="008E6204" w:rsidRPr="00E71D52" w:rsidRDefault="008E6204" w:rsidP="008E6204">
            <w:pPr>
              <w:pStyle w:val="aff5"/>
              <w:spacing w:after="0"/>
              <w:jc w:val="both"/>
              <w:rPr>
                <w:b w:val="0"/>
                <w:bCs/>
                <w:i/>
                <w:iCs/>
                <w:sz w:val="10"/>
                <w:szCs w:val="10"/>
                <w:lang w:eastAsia="ru-RU"/>
              </w:rPr>
            </w:pPr>
            <w:r w:rsidRPr="00E71D52">
              <w:rPr>
                <w:b w:val="0"/>
                <w:bCs/>
                <w:i/>
                <w:iCs/>
                <w:sz w:val="10"/>
                <w:szCs w:val="10"/>
                <w:lang w:eastAsia="ru-RU"/>
              </w:rPr>
              <w:t>лицевой керамический кирпич (плитка) соломенный, квадратное сечение</w:t>
            </w:r>
          </w:p>
          <w:p w14:paraId="12166877" w14:textId="18E6E69C" w:rsidR="008E6204" w:rsidRPr="00E71D52" w:rsidRDefault="008E6204" w:rsidP="008E6204">
            <w:pPr>
              <w:pStyle w:val="aff5"/>
              <w:spacing w:after="0"/>
              <w:jc w:val="both"/>
              <w:rPr>
                <w:b w:val="0"/>
                <w:bCs/>
                <w:i/>
                <w:iCs/>
                <w:sz w:val="10"/>
                <w:szCs w:val="10"/>
                <w:lang w:eastAsia="ru-RU"/>
              </w:rPr>
            </w:pPr>
            <w:r w:rsidRPr="00E71D52">
              <w:rPr>
                <w:b w:val="0"/>
                <w:bCs/>
                <w:i/>
                <w:iCs/>
                <w:sz w:val="10"/>
                <w:szCs w:val="10"/>
                <w:lang w:eastAsia="ru-RU"/>
              </w:rPr>
              <w:t>лицевой клинкерный кирпич (плитка) красный, квадратное сечение</w:t>
            </w:r>
          </w:p>
          <w:p w14:paraId="00B25A87" w14:textId="6D299AF4" w:rsidR="008E6204" w:rsidRPr="00E71D52" w:rsidRDefault="008E6204" w:rsidP="008E6204">
            <w:pPr>
              <w:pStyle w:val="aff5"/>
              <w:spacing w:after="0"/>
              <w:jc w:val="both"/>
              <w:rPr>
                <w:b w:val="0"/>
                <w:bCs/>
                <w:i/>
                <w:iCs/>
                <w:sz w:val="10"/>
                <w:szCs w:val="10"/>
                <w:lang w:eastAsia="ru-RU"/>
              </w:rPr>
            </w:pPr>
            <w:r w:rsidRPr="00E71D52">
              <w:rPr>
                <w:b w:val="0"/>
                <w:bCs/>
                <w:i/>
                <w:iCs/>
                <w:sz w:val="10"/>
                <w:szCs w:val="10"/>
                <w:lang w:eastAsia="ru-RU"/>
              </w:rPr>
              <w:t>лицевой клинкерный кирпич (плитка) белый, квадратное сечение</w:t>
            </w:r>
          </w:p>
          <w:p w14:paraId="5547907C" w14:textId="39AC6312" w:rsidR="008E6204" w:rsidRPr="00E71D52" w:rsidRDefault="008E6204" w:rsidP="008E6204">
            <w:pPr>
              <w:pStyle w:val="aff5"/>
              <w:spacing w:after="0"/>
              <w:jc w:val="both"/>
              <w:rPr>
                <w:b w:val="0"/>
                <w:bCs/>
                <w:i/>
                <w:iCs/>
                <w:sz w:val="10"/>
                <w:szCs w:val="10"/>
                <w:lang w:eastAsia="ru-RU"/>
              </w:rPr>
            </w:pPr>
            <w:r w:rsidRPr="00E71D52">
              <w:rPr>
                <w:b w:val="0"/>
                <w:bCs/>
                <w:i/>
                <w:iCs/>
                <w:sz w:val="10"/>
                <w:szCs w:val="10"/>
                <w:lang w:eastAsia="ru-RU"/>
              </w:rPr>
              <w:t>лицевой клинкерный кирпич (плитка) серый, квадратное сечение</w:t>
            </w:r>
            <w:r w:rsidR="008A52E4" w:rsidRPr="00E71D52">
              <w:rPr>
                <w:b w:val="0"/>
                <w:bCs/>
                <w:i/>
                <w:iCs/>
                <w:sz w:val="10"/>
                <w:szCs w:val="10"/>
                <w:lang w:eastAsia="ru-RU"/>
              </w:rPr>
              <w:t xml:space="preserve"> </w:t>
            </w:r>
          </w:p>
          <w:p w14:paraId="357EBBAB" w14:textId="262D355C" w:rsidR="008E6204" w:rsidRPr="00E71D52" w:rsidRDefault="008E6204" w:rsidP="008E6204">
            <w:pPr>
              <w:pStyle w:val="aff5"/>
              <w:spacing w:after="0"/>
              <w:jc w:val="both"/>
              <w:rPr>
                <w:b w:val="0"/>
                <w:bCs/>
                <w:i/>
                <w:iCs/>
                <w:sz w:val="10"/>
                <w:szCs w:val="10"/>
                <w:lang w:eastAsia="ru-RU"/>
              </w:rPr>
            </w:pPr>
            <w:r w:rsidRPr="00E71D52">
              <w:rPr>
                <w:b w:val="0"/>
                <w:bCs/>
                <w:i/>
                <w:iCs/>
                <w:sz w:val="10"/>
                <w:szCs w:val="10"/>
                <w:lang w:eastAsia="ru-RU"/>
              </w:rPr>
              <w:t>лицевой клинкерный кирпич (плитка) золотистый, квадратное сечение</w:t>
            </w:r>
          </w:p>
          <w:p w14:paraId="59F24D29" w14:textId="2F64C2B2" w:rsidR="008E6204" w:rsidRPr="00E71D52" w:rsidRDefault="008E6204" w:rsidP="008E6204">
            <w:pPr>
              <w:pStyle w:val="aff5"/>
              <w:spacing w:after="0"/>
              <w:jc w:val="both"/>
              <w:rPr>
                <w:b w:val="0"/>
                <w:bCs/>
                <w:i/>
                <w:iCs/>
                <w:sz w:val="10"/>
                <w:szCs w:val="10"/>
                <w:lang w:eastAsia="ru-RU"/>
              </w:rPr>
            </w:pPr>
            <w:r w:rsidRPr="00E71D52">
              <w:rPr>
                <w:b w:val="0"/>
                <w:bCs/>
                <w:i/>
                <w:iCs/>
                <w:sz w:val="10"/>
                <w:szCs w:val="10"/>
                <w:lang w:eastAsia="ru-RU"/>
              </w:rPr>
              <w:t xml:space="preserve">лицевой клинкерный кирпич (плитка) шоколадный, квадратное сечение </w:t>
            </w:r>
          </w:p>
          <w:p w14:paraId="3F870705" w14:textId="478DE9F3" w:rsidR="008E6204" w:rsidRPr="00E71D52" w:rsidRDefault="008E6204" w:rsidP="008E6204">
            <w:pPr>
              <w:pStyle w:val="aff5"/>
              <w:spacing w:after="0"/>
              <w:jc w:val="both"/>
              <w:rPr>
                <w:b w:val="0"/>
                <w:bCs/>
                <w:i/>
                <w:iCs/>
                <w:sz w:val="10"/>
                <w:szCs w:val="10"/>
                <w:lang w:eastAsia="ru-RU"/>
              </w:rPr>
            </w:pPr>
            <w:r w:rsidRPr="00E71D52">
              <w:rPr>
                <w:b w:val="0"/>
                <w:bCs/>
                <w:i/>
                <w:iCs/>
                <w:sz w:val="10"/>
                <w:szCs w:val="10"/>
                <w:lang w:eastAsia="ru-RU"/>
              </w:rPr>
              <w:t xml:space="preserve">лицевой клинкерный кирпич (плитка) бордовый, квадратное сечение </w:t>
            </w:r>
          </w:p>
          <w:p w14:paraId="25C42540" w14:textId="28D77377" w:rsidR="008A0457" w:rsidRPr="00E71D52" w:rsidRDefault="008A0457" w:rsidP="008A0457">
            <w:pPr>
              <w:pStyle w:val="aff5"/>
              <w:spacing w:after="0"/>
              <w:jc w:val="both"/>
              <w:rPr>
                <w:b w:val="0"/>
                <w:bCs/>
                <w:i/>
                <w:iCs/>
                <w:sz w:val="10"/>
                <w:szCs w:val="10"/>
                <w:lang w:eastAsia="ru-RU"/>
              </w:rPr>
            </w:pPr>
            <w:r w:rsidRPr="00E71D52">
              <w:rPr>
                <w:b w:val="0"/>
                <w:bCs/>
                <w:i/>
                <w:iCs/>
                <w:sz w:val="10"/>
                <w:szCs w:val="10"/>
                <w:lang w:eastAsia="ru-RU"/>
              </w:rPr>
              <w:t>алюминиевый сплав, квадратное сечение</w:t>
            </w:r>
            <w:r w:rsidR="008A52E4" w:rsidRPr="00E71D52">
              <w:rPr>
                <w:b w:val="0"/>
                <w:bCs/>
                <w:i/>
                <w:iCs/>
                <w:sz w:val="10"/>
                <w:szCs w:val="10"/>
                <w:lang w:eastAsia="ru-RU"/>
              </w:rPr>
              <w:t xml:space="preserve"> </w:t>
            </w:r>
          </w:p>
          <w:p w14:paraId="4356D550" w14:textId="6D17D20F" w:rsidR="008A0457" w:rsidRPr="00E71D52" w:rsidRDefault="008A0457" w:rsidP="008A0457">
            <w:pPr>
              <w:pStyle w:val="aff5"/>
              <w:spacing w:after="0"/>
              <w:jc w:val="both"/>
              <w:rPr>
                <w:b w:val="0"/>
                <w:bCs/>
                <w:i/>
                <w:iCs/>
                <w:sz w:val="10"/>
                <w:szCs w:val="10"/>
                <w:lang w:eastAsia="ru-RU"/>
              </w:rPr>
            </w:pPr>
            <w:r w:rsidRPr="00E71D52">
              <w:rPr>
                <w:b w:val="0"/>
                <w:bCs/>
                <w:i/>
                <w:iCs/>
                <w:sz w:val="10"/>
                <w:szCs w:val="10"/>
                <w:lang w:eastAsia="ru-RU"/>
              </w:rPr>
              <w:t>нержавеющая сталь, квадратное сечение</w:t>
            </w:r>
            <w:r w:rsidR="008A52E4" w:rsidRPr="00E71D52">
              <w:rPr>
                <w:b w:val="0"/>
                <w:bCs/>
                <w:i/>
                <w:iCs/>
                <w:sz w:val="10"/>
                <w:szCs w:val="10"/>
                <w:lang w:eastAsia="ru-RU"/>
              </w:rPr>
              <w:t xml:space="preserve"> </w:t>
            </w:r>
          </w:p>
          <w:p w14:paraId="46386A20" w14:textId="3336C259" w:rsidR="008E6204" w:rsidRPr="00E71D52" w:rsidRDefault="008E6204" w:rsidP="008E6204">
            <w:pPr>
              <w:pStyle w:val="aff5"/>
              <w:spacing w:after="0"/>
              <w:jc w:val="both"/>
              <w:rPr>
                <w:b w:val="0"/>
                <w:bCs/>
                <w:i/>
                <w:iCs/>
                <w:sz w:val="10"/>
                <w:szCs w:val="10"/>
                <w:lang w:eastAsia="ru-RU"/>
              </w:rPr>
            </w:pPr>
            <w:r w:rsidRPr="00E71D52">
              <w:rPr>
                <w:b w:val="0"/>
                <w:bCs/>
                <w:i/>
                <w:iCs/>
                <w:sz w:val="10"/>
                <w:szCs w:val="10"/>
                <w:lang w:eastAsia="ru-RU"/>
              </w:rPr>
              <w:t>алюминиевый сплав, круглое сечение</w:t>
            </w:r>
          </w:p>
          <w:p w14:paraId="5ED98E2B" w14:textId="77777777" w:rsidR="008E6204" w:rsidRPr="00E71D52" w:rsidRDefault="008E6204" w:rsidP="008A0457">
            <w:pPr>
              <w:pStyle w:val="formattext"/>
              <w:spacing w:before="0" w:beforeAutospacing="0" w:after="0" w:afterAutospacing="0"/>
              <w:textAlignment w:val="baseline"/>
              <w:rPr>
                <w:bCs/>
                <w:i/>
                <w:iCs/>
                <w:spacing w:val="2"/>
                <w:sz w:val="10"/>
                <w:szCs w:val="10"/>
                <w:shd w:val="clear" w:color="auto" w:fill="FFFFFF"/>
              </w:rPr>
            </w:pPr>
            <w:r w:rsidRPr="00E71D52">
              <w:rPr>
                <w:bCs/>
                <w:i/>
                <w:iCs/>
                <w:sz w:val="10"/>
                <w:szCs w:val="10"/>
              </w:rPr>
              <w:t>нержавеющая сталь, круглое сечение</w:t>
            </w:r>
            <w:r w:rsidRPr="00E71D52">
              <w:rPr>
                <w:bCs/>
                <w:i/>
                <w:iCs/>
                <w:spacing w:val="2"/>
                <w:sz w:val="10"/>
                <w:szCs w:val="10"/>
                <w:shd w:val="clear" w:color="auto" w:fill="FFFFFF"/>
              </w:rPr>
              <w:t xml:space="preserve"> </w:t>
            </w:r>
          </w:p>
          <w:p w14:paraId="7DEA85F8" w14:textId="21B2AE68" w:rsidR="008A0457" w:rsidRPr="00E71D52" w:rsidRDefault="008A0457" w:rsidP="008A0457">
            <w:pPr>
              <w:pStyle w:val="formattext"/>
              <w:spacing w:before="0" w:beforeAutospacing="0" w:after="0" w:afterAutospacing="0"/>
              <w:textAlignment w:val="baseline"/>
              <w:rPr>
                <w:bCs/>
                <w:i/>
                <w:iCs/>
                <w:spacing w:val="2"/>
                <w:sz w:val="10"/>
                <w:szCs w:val="10"/>
                <w:shd w:val="clear" w:color="auto" w:fill="FFFFFF"/>
              </w:rPr>
            </w:pPr>
            <w:proofErr w:type="gramStart"/>
            <w:r w:rsidRPr="00E71D52">
              <w:rPr>
                <w:bCs/>
                <w:i/>
                <w:iCs/>
                <w:spacing w:val="2"/>
                <w:sz w:val="10"/>
                <w:szCs w:val="10"/>
                <w:shd w:val="clear" w:color="auto" w:fill="FFFFFF"/>
              </w:rPr>
              <w:t>деревянны</w:t>
            </w:r>
            <w:r w:rsidR="008E6204" w:rsidRPr="00E71D52">
              <w:rPr>
                <w:bCs/>
                <w:i/>
                <w:iCs/>
                <w:spacing w:val="2"/>
                <w:sz w:val="10"/>
                <w:szCs w:val="10"/>
                <w:shd w:val="clear" w:color="auto" w:fill="FFFFFF"/>
              </w:rPr>
              <w:t>е</w:t>
            </w:r>
            <w:proofErr w:type="gramEnd"/>
            <w:r w:rsidRPr="00E71D52">
              <w:rPr>
                <w:bCs/>
                <w:i/>
                <w:iCs/>
                <w:spacing w:val="2"/>
                <w:sz w:val="10"/>
                <w:szCs w:val="10"/>
                <w:shd w:val="clear" w:color="auto" w:fill="FFFFFF"/>
              </w:rPr>
              <w:t xml:space="preserve"> </w:t>
            </w:r>
            <w:r w:rsidRPr="00E71D52">
              <w:rPr>
                <w:bCs/>
                <w:i/>
                <w:iCs/>
                <w:sz w:val="10"/>
                <w:szCs w:val="10"/>
              </w:rPr>
              <w:t>из дуба</w:t>
            </w:r>
            <w:r w:rsidR="008E6204" w:rsidRPr="00E71D52">
              <w:rPr>
                <w:bCs/>
                <w:i/>
                <w:iCs/>
                <w:sz w:val="10"/>
                <w:szCs w:val="10"/>
              </w:rPr>
              <w:t>, квадратное сечение</w:t>
            </w:r>
          </w:p>
          <w:p w14:paraId="2922771A" w14:textId="45E0D0D8" w:rsidR="008A0457" w:rsidRPr="00E71D52" w:rsidRDefault="008A0457" w:rsidP="008A0457">
            <w:pPr>
              <w:pStyle w:val="formattext"/>
              <w:spacing w:before="0" w:beforeAutospacing="0" w:after="0" w:afterAutospacing="0"/>
              <w:textAlignment w:val="baseline"/>
              <w:rPr>
                <w:i/>
                <w:iCs/>
                <w:spacing w:val="2"/>
                <w:sz w:val="10"/>
                <w:szCs w:val="10"/>
                <w:shd w:val="clear" w:color="auto" w:fill="FFFFFF"/>
              </w:rPr>
            </w:pPr>
            <w:proofErr w:type="gramStart"/>
            <w:r w:rsidRPr="00E71D52">
              <w:rPr>
                <w:i/>
                <w:iCs/>
                <w:spacing w:val="2"/>
                <w:sz w:val="10"/>
                <w:szCs w:val="10"/>
                <w:shd w:val="clear" w:color="auto" w:fill="FFFFFF"/>
              </w:rPr>
              <w:t>деревянны</w:t>
            </w:r>
            <w:r w:rsidR="008E6204" w:rsidRPr="00E71D52">
              <w:rPr>
                <w:i/>
                <w:iCs/>
                <w:spacing w:val="2"/>
                <w:sz w:val="10"/>
                <w:szCs w:val="10"/>
                <w:shd w:val="clear" w:color="auto" w:fill="FFFFFF"/>
              </w:rPr>
              <w:t>е</w:t>
            </w:r>
            <w:proofErr w:type="gramEnd"/>
            <w:r w:rsidRPr="00E71D52">
              <w:rPr>
                <w:i/>
                <w:iCs/>
                <w:spacing w:val="2"/>
                <w:sz w:val="10"/>
                <w:szCs w:val="10"/>
                <w:shd w:val="clear" w:color="auto" w:fill="FFFFFF"/>
              </w:rPr>
              <w:t xml:space="preserve"> </w:t>
            </w:r>
            <w:r w:rsidRPr="00E71D52">
              <w:rPr>
                <w:i/>
                <w:iCs/>
                <w:sz w:val="10"/>
                <w:szCs w:val="10"/>
              </w:rPr>
              <w:t>из сосны</w:t>
            </w:r>
            <w:r w:rsidR="008E6204" w:rsidRPr="00E71D52">
              <w:rPr>
                <w:b/>
                <w:bCs/>
                <w:i/>
                <w:iCs/>
                <w:sz w:val="10"/>
                <w:szCs w:val="10"/>
              </w:rPr>
              <w:t xml:space="preserve">, </w:t>
            </w:r>
            <w:r w:rsidR="008E6204" w:rsidRPr="00E71D52">
              <w:rPr>
                <w:i/>
                <w:iCs/>
                <w:sz w:val="10"/>
                <w:szCs w:val="10"/>
              </w:rPr>
              <w:t>квадратное сечение</w:t>
            </w:r>
          </w:p>
          <w:p w14:paraId="2A3FEB9A" w14:textId="602D5DE5" w:rsidR="008A0457" w:rsidRPr="00E71D52" w:rsidRDefault="008A0457" w:rsidP="008A0457">
            <w:pPr>
              <w:pStyle w:val="formattext"/>
              <w:spacing w:before="0" w:beforeAutospacing="0" w:after="0" w:afterAutospacing="0"/>
              <w:textAlignment w:val="baseline"/>
              <w:rPr>
                <w:i/>
                <w:iCs/>
                <w:spacing w:val="2"/>
                <w:sz w:val="10"/>
                <w:szCs w:val="10"/>
                <w:shd w:val="clear" w:color="auto" w:fill="FFFFFF"/>
              </w:rPr>
            </w:pPr>
            <w:proofErr w:type="gramStart"/>
            <w:r w:rsidRPr="00E71D52">
              <w:rPr>
                <w:i/>
                <w:iCs/>
                <w:spacing w:val="2"/>
                <w:sz w:val="10"/>
                <w:szCs w:val="10"/>
                <w:shd w:val="clear" w:color="auto" w:fill="FFFFFF"/>
              </w:rPr>
              <w:t>деревянны</w:t>
            </w:r>
            <w:r w:rsidR="008E6204" w:rsidRPr="00E71D52">
              <w:rPr>
                <w:i/>
                <w:iCs/>
                <w:spacing w:val="2"/>
                <w:sz w:val="10"/>
                <w:szCs w:val="10"/>
                <w:shd w:val="clear" w:color="auto" w:fill="FFFFFF"/>
              </w:rPr>
              <w:t>е</w:t>
            </w:r>
            <w:proofErr w:type="gramEnd"/>
            <w:r w:rsidRPr="00E71D52">
              <w:rPr>
                <w:i/>
                <w:iCs/>
                <w:spacing w:val="2"/>
                <w:sz w:val="10"/>
                <w:szCs w:val="10"/>
                <w:shd w:val="clear" w:color="auto" w:fill="FFFFFF"/>
              </w:rPr>
              <w:t xml:space="preserve"> </w:t>
            </w:r>
            <w:r w:rsidRPr="00E71D52">
              <w:rPr>
                <w:i/>
                <w:iCs/>
                <w:sz w:val="10"/>
                <w:szCs w:val="10"/>
              </w:rPr>
              <w:t>из ольхи</w:t>
            </w:r>
            <w:r w:rsidR="008E6204" w:rsidRPr="00E71D52">
              <w:rPr>
                <w:b/>
                <w:bCs/>
                <w:i/>
                <w:iCs/>
                <w:sz w:val="10"/>
                <w:szCs w:val="10"/>
              </w:rPr>
              <w:t xml:space="preserve">, </w:t>
            </w:r>
            <w:r w:rsidR="008E6204" w:rsidRPr="00E71D52">
              <w:rPr>
                <w:i/>
                <w:iCs/>
                <w:sz w:val="10"/>
                <w:szCs w:val="10"/>
              </w:rPr>
              <w:t>квадратное сечение</w:t>
            </w:r>
          </w:p>
          <w:p w14:paraId="713E2D89" w14:textId="4777F3BB" w:rsidR="008A0457" w:rsidRPr="00E71D52" w:rsidRDefault="008A0457" w:rsidP="008A0457">
            <w:pPr>
              <w:pStyle w:val="formattext"/>
              <w:spacing w:before="0" w:beforeAutospacing="0" w:after="0" w:afterAutospacing="0"/>
              <w:textAlignment w:val="baseline"/>
              <w:rPr>
                <w:i/>
                <w:iCs/>
                <w:spacing w:val="2"/>
                <w:sz w:val="10"/>
                <w:szCs w:val="10"/>
                <w:shd w:val="clear" w:color="auto" w:fill="FFFFFF"/>
              </w:rPr>
            </w:pPr>
            <w:proofErr w:type="gramStart"/>
            <w:r w:rsidRPr="00E71D52">
              <w:rPr>
                <w:i/>
                <w:iCs/>
                <w:spacing w:val="2"/>
                <w:sz w:val="10"/>
                <w:szCs w:val="10"/>
                <w:shd w:val="clear" w:color="auto" w:fill="FFFFFF"/>
              </w:rPr>
              <w:t>деревянны</w:t>
            </w:r>
            <w:r w:rsidR="008E6204" w:rsidRPr="00E71D52">
              <w:rPr>
                <w:i/>
                <w:iCs/>
                <w:spacing w:val="2"/>
                <w:sz w:val="10"/>
                <w:szCs w:val="10"/>
                <w:shd w:val="clear" w:color="auto" w:fill="FFFFFF"/>
              </w:rPr>
              <w:t>е</w:t>
            </w:r>
            <w:proofErr w:type="gramEnd"/>
            <w:r w:rsidRPr="00E71D52">
              <w:rPr>
                <w:i/>
                <w:iCs/>
                <w:spacing w:val="2"/>
                <w:sz w:val="10"/>
                <w:szCs w:val="10"/>
                <w:shd w:val="clear" w:color="auto" w:fill="FFFFFF"/>
              </w:rPr>
              <w:t xml:space="preserve"> из </w:t>
            </w:r>
            <w:r w:rsidRPr="00E71D52">
              <w:rPr>
                <w:i/>
                <w:iCs/>
                <w:sz w:val="10"/>
                <w:szCs w:val="10"/>
              </w:rPr>
              <w:t>ели</w:t>
            </w:r>
            <w:r w:rsidR="008E6204" w:rsidRPr="00E71D52">
              <w:rPr>
                <w:b/>
                <w:bCs/>
                <w:i/>
                <w:iCs/>
                <w:sz w:val="10"/>
                <w:szCs w:val="10"/>
              </w:rPr>
              <w:t xml:space="preserve">, </w:t>
            </w:r>
            <w:r w:rsidR="008E6204" w:rsidRPr="00E71D52">
              <w:rPr>
                <w:i/>
                <w:iCs/>
                <w:sz w:val="10"/>
                <w:szCs w:val="10"/>
              </w:rPr>
              <w:t>квадратное сечение</w:t>
            </w:r>
          </w:p>
          <w:p w14:paraId="5C17D4B4" w14:textId="4D5101F5" w:rsidR="008E6204" w:rsidRPr="00E71D52" w:rsidRDefault="008E6204" w:rsidP="008E6204">
            <w:pPr>
              <w:pStyle w:val="formattext"/>
              <w:spacing w:before="0" w:beforeAutospacing="0" w:after="0" w:afterAutospacing="0"/>
              <w:textAlignment w:val="baseline"/>
              <w:rPr>
                <w:i/>
                <w:iCs/>
                <w:spacing w:val="2"/>
                <w:sz w:val="10"/>
                <w:szCs w:val="10"/>
                <w:shd w:val="clear" w:color="auto" w:fill="FFFFFF"/>
              </w:rPr>
            </w:pPr>
            <w:proofErr w:type="gramStart"/>
            <w:r w:rsidRPr="00E71D52">
              <w:rPr>
                <w:i/>
                <w:iCs/>
                <w:spacing w:val="2"/>
                <w:sz w:val="10"/>
                <w:szCs w:val="10"/>
                <w:shd w:val="clear" w:color="auto" w:fill="FFFFFF"/>
              </w:rPr>
              <w:t>деревянные</w:t>
            </w:r>
            <w:proofErr w:type="gramEnd"/>
            <w:r w:rsidRPr="00E71D52">
              <w:rPr>
                <w:i/>
                <w:iCs/>
                <w:spacing w:val="2"/>
                <w:sz w:val="10"/>
                <w:szCs w:val="10"/>
                <w:shd w:val="clear" w:color="auto" w:fill="FFFFFF"/>
              </w:rPr>
              <w:t xml:space="preserve"> </w:t>
            </w:r>
            <w:r w:rsidRPr="00E71D52">
              <w:rPr>
                <w:i/>
                <w:iCs/>
                <w:sz w:val="10"/>
                <w:szCs w:val="10"/>
              </w:rPr>
              <w:t>из дуба, круглое сечение</w:t>
            </w:r>
          </w:p>
          <w:p w14:paraId="1947F2CE" w14:textId="1935C586" w:rsidR="008E6204" w:rsidRPr="00E71D52" w:rsidRDefault="008E6204" w:rsidP="008E6204">
            <w:pPr>
              <w:pStyle w:val="formattext"/>
              <w:spacing w:before="0" w:beforeAutospacing="0" w:after="0" w:afterAutospacing="0"/>
              <w:textAlignment w:val="baseline"/>
              <w:rPr>
                <w:i/>
                <w:iCs/>
                <w:spacing w:val="2"/>
                <w:sz w:val="10"/>
                <w:szCs w:val="10"/>
                <w:shd w:val="clear" w:color="auto" w:fill="FFFFFF"/>
              </w:rPr>
            </w:pPr>
            <w:proofErr w:type="gramStart"/>
            <w:r w:rsidRPr="00E71D52">
              <w:rPr>
                <w:i/>
                <w:iCs/>
                <w:spacing w:val="2"/>
                <w:sz w:val="10"/>
                <w:szCs w:val="10"/>
                <w:shd w:val="clear" w:color="auto" w:fill="FFFFFF"/>
              </w:rPr>
              <w:t>деревянные</w:t>
            </w:r>
            <w:proofErr w:type="gramEnd"/>
            <w:r w:rsidRPr="00E71D52">
              <w:rPr>
                <w:i/>
                <w:iCs/>
                <w:spacing w:val="2"/>
                <w:sz w:val="10"/>
                <w:szCs w:val="10"/>
                <w:shd w:val="clear" w:color="auto" w:fill="FFFFFF"/>
              </w:rPr>
              <w:t xml:space="preserve"> </w:t>
            </w:r>
            <w:r w:rsidRPr="00E71D52">
              <w:rPr>
                <w:i/>
                <w:iCs/>
                <w:sz w:val="10"/>
                <w:szCs w:val="10"/>
              </w:rPr>
              <w:t>из сосны, круглое сечение</w:t>
            </w:r>
          </w:p>
          <w:p w14:paraId="783A9483" w14:textId="4C37667F" w:rsidR="008E6204" w:rsidRPr="00E71D52" w:rsidRDefault="008E6204" w:rsidP="008E6204">
            <w:pPr>
              <w:pStyle w:val="formattext"/>
              <w:spacing w:before="0" w:beforeAutospacing="0" w:after="0" w:afterAutospacing="0"/>
              <w:textAlignment w:val="baseline"/>
              <w:rPr>
                <w:i/>
                <w:iCs/>
                <w:spacing w:val="2"/>
                <w:sz w:val="10"/>
                <w:szCs w:val="10"/>
                <w:shd w:val="clear" w:color="auto" w:fill="FFFFFF"/>
              </w:rPr>
            </w:pPr>
            <w:proofErr w:type="gramStart"/>
            <w:r w:rsidRPr="00E71D52">
              <w:rPr>
                <w:i/>
                <w:iCs/>
                <w:spacing w:val="2"/>
                <w:sz w:val="10"/>
                <w:szCs w:val="10"/>
                <w:shd w:val="clear" w:color="auto" w:fill="FFFFFF"/>
              </w:rPr>
              <w:t>деревянные</w:t>
            </w:r>
            <w:proofErr w:type="gramEnd"/>
            <w:r w:rsidRPr="00E71D52">
              <w:rPr>
                <w:i/>
                <w:iCs/>
                <w:spacing w:val="2"/>
                <w:sz w:val="10"/>
                <w:szCs w:val="10"/>
                <w:shd w:val="clear" w:color="auto" w:fill="FFFFFF"/>
              </w:rPr>
              <w:t xml:space="preserve"> </w:t>
            </w:r>
            <w:r w:rsidRPr="00E71D52">
              <w:rPr>
                <w:i/>
                <w:iCs/>
                <w:sz w:val="10"/>
                <w:szCs w:val="10"/>
              </w:rPr>
              <w:t>из ольхи, круглое сечение</w:t>
            </w:r>
          </w:p>
          <w:p w14:paraId="3F51E1F9" w14:textId="46CAC6AA" w:rsidR="008A0457" w:rsidRPr="00E71D52" w:rsidRDefault="008E6204" w:rsidP="008E6204">
            <w:pPr>
              <w:pStyle w:val="formattext"/>
              <w:spacing w:before="0" w:beforeAutospacing="0" w:after="0" w:afterAutospacing="0"/>
              <w:textAlignment w:val="baseline"/>
              <w:rPr>
                <w:i/>
                <w:iCs/>
                <w:spacing w:val="2"/>
                <w:sz w:val="10"/>
                <w:szCs w:val="10"/>
                <w:shd w:val="clear" w:color="auto" w:fill="FFFFFF"/>
              </w:rPr>
            </w:pPr>
            <w:proofErr w:type="gramStart"/>
            <w:r w:rsidRPr="00E71D52">
              <w:rPr>
                <w:i/>
                <w:iCs/>
                <w:spacing w:val="2"/>
                <w:sz w:val="10"/>
                <w:szCs w:val="10"/>
                <w:shd w:val="clear" w:color="auto" w:fill="FFFFFF"/>
              </w:rPr>
              <w:t>деревянные</w:t>
            </w:r>
            <w:proofErr w:type="gramEnd"/>
            <w:r w:rsidRPr="00E71D52">
              <w:rPr>
                <w:i/>
                <w:iCs/>
                <w:spacing w:val="2"/>
                <w:sz w:val="10"/>
                <w:szCs w:val="10"/>
                <w:shd w:val="clear" w:color="auto" w:fill="FFFFFF"/>
              </w:rPr>
              <w:t xml:space="preserve"> из </w:t>
            </w:r>
            <w:r w:rsidRPr="00E71D52">
              <w:rPr>
                <w:i/>
                <w:iCs/>
                <w:sz w:val="10"/>
                <w:szCs w:val="10"/>
              </w:rPr>
              <w:t>ели, круглое сечение</w:t>
            </w:r>
          </w:p>
          <w:p w14:paraId="541565C8" w14:textId="7993D565" w:rsidR="006C4CFE" w:rsidRPr="00E71D52" w:rsidRDefault="006C4CFE" w:rsidP="008E6204">
            <w:pPr>
              <w:pStyle w:val="aff5"/>
              <w:spacing w:after="0"/>
              <w:jc w:val="both"/>
              <w:rPr>
                <w:b w:val="0"/>
                <w:bCs/>
                <w:i/>
                <w:iCs/>
                <w:sz w:val="10"/>
                <w:szCs w:val="10"/>
                <w:lang w:eastAsia="ru-RU"/>
              </w:rPr>
            </w:pPr>
          </w:p>
        </w:tc>
        <w:tc>
          <w:tcPr>
            <w:tcW w:w="2835"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EE8E36" w14:textId="77777777" w:rsidR="00243FB8" w:rsidRPr="00E71D52" w:rsidRDefault="00243FB8" w:rsidP="00EE3934">
            <w:pPr>
              <w:pStyle w:val="aff5"/>
              <w:spacing w:after="0"/>
              <w:jc w:val="both"/>
              <w:rPr>
                <w:b w:val="0"/>
                <w:bCs/>
                <w:i/>
                <w:iCs/>
                <w:sz w:val="10"/>
                <w:szCs w:val="10"/>
                <w:u w:val="single"/>
                <w:lang w:eastAsia="ru-RU"/>
              </w:rPr>
            </w:pPr>
            <w:r w:rsidRPr="00E71D52">
              <w:rPr>
                <w:b w:val="0"/>
                <w:bCs/>
                <w:i/>
                <w:iCs/>
                <w:sz w:val="10"/>
                <w:szCs w:val="10"/>
                <w:u w:val="single"/>
                <w:lang w:eastAsia="ru-RU"/>
              </w:rPr>
              <w:t xml:space="preserve">Справочник 3: </w:t>
            </w:r>
          </w:p>
          <w:p w14:paraId="01D27E52" w14:textId="77777777" w:rsidR="00243FB8" w:rsidRPr="00E71D52" w:rsidRDefault="00243FB8" w:rsidP="00EE3934">
            <w:pPr>
              <w:pStyle w:val="aff5"/>
              <w:spacing w:after="0"/>
              <w:jc w:val="left"/>
              <w:rPr>
                <w:b w:val="0"/>
                <w:bCs/>
                <w:i/>
                <w:iCs/>
                <w:sz w:val="10"/>
                <w:szCs w:val="10"/>
                <w:u w:val="single"/>
                <w:lang w:eastAsia="ru-RU"/>
              </w:rPr>
            </w:pPr>
            <w:r w:rsidRPr="00E71D52">
              <w:rPr>
                <w:b w:val="0"/>
                <w:bCs/>
                <w:i/>
                <w:iCs/>
                <w:sz w:val="10"/>
                <w:szCs w:val="10"/>
                <w:u w:val="single"/>
                <w:lang w:eastAsia="ru-RU"/>
              </w:rPr>
              <w:t xml:space="preserve">Материалы с имитацией естественной (природной) поверхности (цвета): </w:t>
            </w:r>
          </w:p>
          <w:p w14:paraId="5F0E410B" w14:textId="77777777" w:rsidR="0029271E" w:rsidRPr="00E71D52" w:rsidRDefault="0029271E" w:rsidP="0029271E">
            <w:pPr>
              <w:pStyle w:val="aff5"/>
              <w:spacing w:after="0"/>
              <w:jc w:val="both"/>
              <w:rPr>
                <w:b w:val="0"/>
                <w:i/>
                <w:iCs/>
                <w:spacing w:val="2"/>
                <w:sz w:val="10"/>
                <w:szCs w:val="10"/>
                <w:shd w:val="clear" w:color="auto" w:fill="FFFFFF"/>
              </w:rPr>
            </w:pPr>
            <w:r w:rsidRPr="00E71D52">
              <w:rPr>
                <w:b w:val="0"/>
                <w:i/>
                <w:iCs/>
                <w:spacing w:val="2"/>
                <w:sz w:val="10"/>
                <w:szCs w:val="10"/>
                <w:shd w:val="clear" w:color="auto" w:fill="FFFFFF"/>
              </w:rPr>
              <w:t>металлические жалюзи (ламели) горизонтальные</w:t>
            </w:r>
          </w:p>
          <w:p w14:paraId="40E23CE8" w14:textId="77777777" w:rsidR="0029271E" w:rsidRPr="00E71D52" w:rsidRDefault="0029271E" w:rsidP="0029271E">
            <w:pPr>
              <w:pStyle w:val="aff5"/>
              <w:spacing w:after="0"/>
              <w:jc w:val="both"/>
              <w:rPr>
                <w:b w:val="0"/>
                <w:i/>
                <w:iCs/>
                <w:spacing w:val="2"/>
                <w:sz w:val="10"/>
                <w:szCs w:val="10"/>
                <w:shd w:val="clear" w:color="auto" w:fill="FFFFFF"/>
              </w:rPr>
            </w:pPr>
            <w:r w:rsidRPr="00E71D52">
              <w:rPr>
                <w:b w:val="0"/>
                <w:i/>
                <w:iCs/>
                <w:spacing w:val="2"/>
                <w:sz w:val="10"/>
                <w:szCs w:val="10"/>
                <w:shd w:val="clear" w:color="auto" w:fill="FFFFFF"/>
              </w:rPr>
              <w:t>металлические жалюзи (ламели) вертикальные</w:t>
            </w:r>
          </w:p>
          <w:p w14:paraId="42475810" w14:textId="77777777" w:rsidR="0029271E" w:rsidRPr="00E71D52" w:rsidRDefault="0029271E" w:rsidP="0029271E">
            <w:pPr>
              <w:pStyle w:val="formattext"/>
              <w:spacing w:before="0" w:beforeAutospacing="0" w:after="0" w:afterAutospacing="0"/>
              <w:ind w:right="-150"/>
              <w:textAlignment w:val="baseline"/>
              <w:rPr>
                <w:i/>
                <w:iCs/>
                <w:spacing w:val="2"/>
                <w:sz w:val="10"/>
                <w:szCs w:val="10"/>
                <w:shd w:val="clear" w:color="auto" w:fill="FFFFFF"/>
              </w:rPr>
            </w:pPr>
            <w:r w:rsidRPr="00E71D52">
              <w:rPr>
                <w:i/>
                <w:iCs/>
                <w:spacing w:val="2"/>
                <w:sz w:val="10"/>
                <w:szCs w:val="10"/>
                <w:shd w:val="clear" w:color="auto" w:fill="FFFFFF"/>
              </w:rPr>
              <w:t xml:space="preserve">металлический однорядный </w:t>
            </w:r>
            <w:proofErr w:type="spellStart"/>
            <w:r w:rsidRPr="00E71D52">
              <w:rPr>
                <w:i/>
                <w:iCs/>
                <w:spacing w:val="2"/>
                <w:sz w:val="10"/>
                <w:szCs w:val="10"/>
                <w:shd w:val="clear" w:color="auto" w:fill="FFFFFF"/>
              </w:rPr>
              <w:t>евроштакетник</w:t>
            </w:r>
            <w:proofErr w:type="spellEnd"/>
            <w:r w:rsidRPr="00E71D52">
              <w:rPr>
                <w:i/>
                <w:iCs/>
                <w:spacing w:val="2"/>
                <w:sz w:val="10"/>
                <w:szCs w:val="10"/>
                <w:shd w:val="clear" w:color="auto" w:fill="FFFFFF"/>
              </w:rPr>
              <w:t xml:space="preserve"> </w:t>
            </w:r>
          </w:p>
          <w:p w14:paraId="460A381A" w14:textId="77777777" w:rsidR="0029271E" w:rsidRPr="00E71D52" w:rsidRDefault="0029271E" w:rsidP="0029271E">
            <w:pPr>
              <w:pStyle w:val="formattext"/>
              <w:spacing w:before="0" w:beforeAutospacing="0" w:after="0" w:afterAutospacing="0"/>
              <w:ind w:right="-150"/>
              <w:textAlignment w:val="baseline"/>
              <w:rPr>
                <w:i/>
                <w:iCs/>
                <w:spacing w:val="2"/>
                <w:sz w:val="10"/>
                <w:szCs w:val="10"/>
                <w:shd w:val="clear" w:color="auto" w:fill="FFFFFF"/>
              </w:rPr>
            </w:pPr>
            <w:r w:rsidRPr="00E71D52">
              <w:rPr>
                <w:i/>
                <w:iCs/>
                <w:spacing w:val="2"/>
                <w:sz w:val="10"/>
                <w:szCs w:val="10"/>
                <w:shd w:val="clear" w:color="auto" w:fill="FFFFFF"/>
              </w:rPr>
              <w:t xml:space="preserve">металлический </w:t>
            </w:r>
            <w:proofErr w:type="spellStart"/>
            <w:r w:rsidRPr="00E71D52">
              <w:rPr>
                <w:i/>
                <w:iCs/>
                <w:spacing w:val="2"/>
                <w:sz w:val="10"/>
                <w:szCs w:val="10"/>
                <w:shd w:val="clear" w:color="auto" w:fill="FFFFFF"/>
              </w:rPr>
              <w:t>евроштакетник</w:t>
            </w:r>
            <w:proofErr w:type="spellEnd"/>
            <w:r w:rsidRPr="00E71D52">
              <w:rPr>
                <w:i/>
                <w:iCs/>
                <w:spacing w:val="2"/>
                <w:sz w:val="10"/>
                <w:szCs w:val="10"/>
                <w:shd w:val="clear" w:color="auto" w:fill="FFFFFF"/>
              </w:rPr>
              <w:t xml:space="preserve"> «</w:t>
            </w:r>
            <w:proofErr w:type="spellStart"/>
            <w:r w:rsidRPr="00E71D52">
              <w:rPr>
                <w:i/>
                <w:iCs/>
                <w:spacing w:val="2"/>
                <w:sz w:val="10"/>
                <w:szCs w:val="10"/>
                <w:shd w:val="clear" w:color="auto" w:fill="FFFFFF"/>
              </w:rPr>
              <w:t>шахматка</w:t>
            </w:r>
            <w:proofErr w:type="spellEnd"/>
            <w:r w:rsidRPr="00E71D52">
              <w:rPr>
                <w:i/>
                <w:iCs/>
                <w:spacing w:val="2"/>
                <w:sz w:val="10"/>
                <w:szCs w:val="10"/>
                <w:shd w:val="clear" w:color="auto" w:fill="FFFFFF"/>
              </w:rPr>
              <w:t>»</w:t>
            </w:r>
          </w:p>
          <w:p w14:paraId="11171291" w14:textId="77777777" w:rsidR="0029271E" w:rsidRPr="00E71D52" w:rsidRDefault="0029271E" w:rsidP="0029271E">
            <w:pPr>
              <w:pStyle w:val="aff5"/>
              <w:spacing w:after="0"/>
              <w:jc w:val="both"/>
              <w:rPr>
                <w:b w:val="0"/>
                <w:i/>
                <w:iCs/>
                <w:spacing w:val="2"/>
                <w:sz w:val="10"/>
                <w:szCs w:val="10"/>
                <w:shd w:val="clear" w:color="auto" w:fill="FFFFFF"/>
              </w:rPr>
            </w:pPr>
            <w:r w:rsidRPr="00E71D52">
              <w:rPr>
                <w:b w:val="0"/>
                <w:i/>
                <w:iCs/>
                <w:spacing w:val="2"/>
                <w:sz w:val="10"/>
                <w:szCs w:val="10"/>
                <w:shd w:val="clear" w:color="auto" w:fill="FFFFFF"/>
              </w:rPr>
              <w:t xml:space="preserve">металлическая </w:t>
            </w:r>
            <w:proofErr w:type="spellStart"/>
            <w:r w:rsidRPr="00E71D52">
              <w:rPr>
                <w:b w:val="0"/>
                <w:i/>
                <w:iCs/>
                <w:spacing w:val="2"/>
                <w:sz w:val="10"/>
                <w:szCs w:val="10"/>
                <w:shd w:val="clear" w:color="auto" w:fill="FFFFFF"/>
              </w:rPr>
              <w:t>габионная</w:t>
            </w:r>
            <w:proofErr w:type="spellEnd"/>
            <w:r w:rsidRPr="00E71D52">
              <w:rPr>
                <w:b w:val="0"/>
                <w:i/>
                <w:iCs/>
                <w:spacing w:val="2"/>
                <w:sz w:val="10"/>
                <w:szCs w:val="10"/>
                <w:shd w:val="clear" w:color="auto" w:fill="FFFFFF"/>
              </w:rPr>
              <w:t xml:space="preserve"> сетка (габионы)</w:t>
            </w:r>
          </w:p>
          <w:p w14:paraId="3D300557" w14:textId="77777777" w:rsidR="0029271E" w:rsidRPr="00E71D52" w:rsidRDefault="0029271E" w:rsidP="0029271E">
            <w:pPr>
              <w:pStyle w:val="aff5"/>
              <w:spacing w:after="0"/>
              <w:jc w:val="both"/>
              <w:rPr>
                <w:b w:val="0"/>
                <w:i/>
                <w:iCs/>
                <w:spacing w:val="2"/>
                <w:sz w:val="10"/>
                <w:szCs w:val="10"/>
                <w:shd w:val="clear" w:color="auto" w:fill="FFFFFF"/>
              </w:rPr>
            </w:pPr>
            <w:r w:rsidRPr="00E71D52">
              <w:rPr>
                <w:b w:val="0"/>
                <w:i/>
                <w:iCs/>
                <w:spacing w:val="2"/>
                <w:sz w:val="10"/>
                <w:szCs w:val="10"/>
                <w:shd w:val="clear" w:color="auto" w:fill="FFFFFF"/>
              </w:rPr>
              <w:t>металлический профилированный лист вертикальный</w:t>
            </w:r>
          </w:p>
          <w:p w14:paraId="7649AB13" w14:textId="77777777" w:rsidR="0029271E" w:rsidRPr="00E71D52" w:rsidRDefault="0029271E" w:rsidP="0029271E">
            <w:pPr>
              <w:pStyle w:val="aff5"/>
              <w:spacing w:after="0"/>
              <w:jc w:val="both"/>
              <w:rPr>
                <w:b w:val="0"/>
                <w:i/>
                <w:iCs/>
                <w:spacing w:val="2"/>
                <w:sz w:val="10"/>
                <w:szCs w:val="10"/>
                <w:shd w:val="clear" w:color="auto" w:fill="FFFFFF"/>
              </w:rPr>
            </w:pPr>
            <w:r w:rsidRPr="00E71D52">
              <w:rPr>
                <w:b w:val="0"/>
                <w:i/>
                <w:iCs/>
                <w:spacing w:val="2"/>
                <w:sz w:val="10"/>
                <w:szCs w:val="10"/>
                <w:shd w:val="clear" w:color="auto" w:fill="FFFFFF"/>
              </w:rPr>
              <w:t xml:space="preserve">металлический профилированный лист горизонтальный </w:t>
            </w:r>
          </w:p>
          <w:p w14:paraId="1854BA20" w14:textId="77777777" w:rsidR="0029271E" w:rsidRPr="00E71D52" w:rsidRDefault="0029271E" w:rsidP="0029271E">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древесно-полимерный композит однорядный</w:t>
            </w:r>
          </w:p>
          <w:p w14:paraId="05752E8D" w14:textId="77777777" w:rsidR="0029271E" w:rsidRPr="00E71D52" w:rsidRDefault="0029271E" w:rsidP="0029271E">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древесно-полимерный композит «</w:t>
            </w:r>
            <w:proofErr w:type="spellStart"/>
            <w:r w:rsidRPr="00E71D52">
              <w:rPr>
                <w:i/>
                <w:iCs/>
                <w:spacing w:val="2"/>
                <w:sz w:val="10"/>
                <w:szCs w:val="10"/>
                <w:shd w:val="clear" w:color="auto" w:fill="FFFFFF"/>
              </w:rPr>
              <w:t>шахматка</w:t>
            </w:r>
            <w:proofErr w:type="spellEnd"/>
            <w:r w:rsidRPr="00E71D52">
              <w:rPr>
                <w:i/>
                <w:iCs/>
                <w:spacing w:val="2"/>
                <w:sz w:val="10"/>
                <w:szCs w:val="10"/>
                <w:shd w:val="clear" w:color="auto" w:fill="FFFFFF"/>
              </w:rPr>
              <w:t>»</w:t>
            </w:r>
          </w:p>
          <w:p w14:paraId="7B87914A" w14:textId="77777777" w:rsidR="0029271E" w:rsidRPr="00E71D52" w:rsidRDefault="0029271E" w:rsidP="0029271E">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древесно-полимерный композит «лесенка»</w:t>
            </w:r>
          </w:p>
          <w:p w14:paraId="1ADDBB52" w14:textId="77777777" w:rsidR="0029271E" w:rsidRPr="00E71D52" w:rsidRDefault="0029271E" w:rsidP="0029271E">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древесно-полимерный композит «плетенка»</w:t>
            </w:r>
          </w:p>
          <w:p w14:paraId="476800F2" w14:textId="77777777" w:rsidR="0029271E" w:rsidRPr="00E71D52" w:rsidRDefault="0029271E" w:rsidP="0029271E">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полимерная лоза</w:t>
            </w:r>
          </w:p>
          <w:p w14:paraId="656A9573" w14:textId="308EA904" w:rsidR="0029271E" w:rsidRPr="00E71D52" w:rsidRDefault="0029271E" w:rsidP="0029271E">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камень</w:t>
            </w:r>
          </w:p>
          <w:p w14:paraId="6BF6C7A8" w14:textId="09B20F62" w:rsidR="0029271E" w:rsidRPr="00E71D52" w:rsidRDefault="0029271E" w:rsidP="0029271E">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плитка</w:t>
            </w:r>
          </w:p>
          <w:p w14:paraId="44F438B7" w14:textId="77777777" w:rsidR="0029271E" w:rsidRPr="00E71D52" w:rsidRDefault="0029271E" w:rsidP="0029271E">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штукатурка</w:t>
            </w:r>
          </w:p>
          <w:p w14:paraId="68309972" w14:textId="77777777" w:rsidR="0029271E" w:rsidRPr="00E71D52" w:rsidRDefault="0029271E" w:rsidP="0029271E">
            <w:pPr>
              <w:pStyle w:val="formattext"/>
              <w:spacing w:before="0" w:beforeAutospacing="0" w:after="0" w:afterAutospacing="0"/>
              <w:textAlignment w:val="baseline"/>
              <w:rPr>
                <w:i/>
                <w:iCs/>
                <w:spacing w:val="2"/>
                <w:sz w:val="10"/>
                <w:szCs w:val="10"/>
                <w:shd w:val="clear" w:color="auto" w:fill="FFFFFF"/>
              </w:rPr>
            </w:pPr>
            <w:r w:rsidRPr="00E71D52">
              <w:rPr>
                <w:i/>
                <w:iCs/>
                <w:spacing w:val="2"/>
                <w:sz w:val="10"/>
                <w:szCs w:val="10"/>
                <w:shd w:val="clear" w:color="auto" w:fill="FFFFFF"/>
              </w:rPr>
              <w:t>железобетон</w:t>
            </w:r>
          </w:p>
          <w:p w14:paraId="661D12DD" w14:textId="77777777" w:rsidR="0029271E" w:rsidRPr="00E71D52" w:rsidRDefault="0029271E" w:rsidP="0029271E">
            <w:pPr>
              <w:pStyle w:val="aff5"/>
              <w:spacing w:after="0"/>
              <w:jc w:val="both"/>
              <w:rPr>
                <w:b w:val="0"/>
                <w:bCs/>
                <w:i/>
                <w:iCs/>
                <w:sz w:val="10"/>
                <w:szCs w:val="10"/>
              </w:rPr>
            </w:pPr>
            <w:r w:rsidRPr="00E71D52">
              <w:rPr>
                <w:b w:val="0"/>
                <w:bCs/>
                <w:i/>
                <w:iCs/>
                <w:sz w:val="10"/>
                <w:szCs w:val="10"/>
              </w:rPr>
              <w:t>или</w:t>
            </w:r>
          </w:p>
          <w:p w14:paraId="73C147B5" w14:textId="77777777" w:rsidR="00647317" w:rsidRPr="00E71D52" w:rsidRDefault="00647317" w:rsidP="00647317">
            <w:pPr>
              <w:pStyle w:val="aff5"/>
              <w:spacing w:after="0"/>
              <w:jc w:val="both"/>
              <w:rPr>
                <w:b w:val="0"/>
                <w:bCs/>
                <w:i/>
                <w:iCs/>
                <w:sz w:val="10"/>
                <w:szCs w:val="10"/>
              </w:rPr>
            </w:pPr>
            <w:r w:rsidRPr="00E71D52">
              <w:rPr>
                <w:b w:val="0"/>
                <w:bCs/>
                <w:i/>
                <w:iCs/>
                <w:sz w:val="10"/>
                <w:szCs w:val="10"/>
              </w:rPr>
              <w:t>иной материал (при выборе значения «иной материал» наименование материала указывается вручную с цветом поверхности)</w:t>
            </w:r>
          </w:p>
          <w:p w14:paraId="1739DC7C" w14:textId="77777777" w:rsidR="0029271E" w:rsidRPr="00E71D52" w:rsidRDefault="0029271E" w:rsidP="00EE3934">
            <w:pPr>
              <w:pStyle w:val="aff5"/>
              <w:spacing w:after="0"/>
              <w:jc w:val="both"/>
              <w:rPr>
                <w:b w:val="0"/>
                <w:bCs/>
                <w:i/>
                <w:iCs/>
                <w:sz w:val="10"/>
                <w:szCs w:val="10"/>
                <w:lang w:eastAsia="ru-RU"/>
              </w:rPr>
            </w:pPr>
          </w:p>
          <w:p w14:paraId="22934365" w14:textId="1107E83C" w:rsidR="008E6204" w:rsidRPr="00E71D52" w:rsidRDefault="008E6204" w:rsidP="006C4CFE">
            <w:pPr>
              <w:pStyle w:val="aff5"/>
              <w:spacing w:after="0"/>
              <w:jc w:val="both"/>
              <w:rPr>
                <w:b w:val="0"/>
                <w:bCs/>
                <w:i/>
                <w:iCs/>
                <w:sz w:val="10"/>
                <w:szCs w:val="10"/>
                <w:lang w:eastAsia="ru-RU"/>
              </w:rPr>
            </w:pPr>
          </w:p>
          <w:p w14:paraId="7765088E" w14:textId="77777777" w:rsidR="0029271E" w:rsidRPr="00E71D52" w:rsidRDefault="0029271E" w:rsidP="006C4CFE">
            <w:pPr>
              <w:pStyle w:val="aff5"/>
              <w:spacing w:after="0"/>
              <w:jc w:val="both"/>
              <w:rPr>
                <w:sz w:val="10"/>
                <w:szCs w:val="10"/>
              </w:rPr>
            </w:pPr>
          </w:p>
          <w:p w14:paraId="30197F87" w14:textId="77777777" w:rsidR="0029271E" w:rsidRPr="00E71D52" w:rsidRDefault="0029271E" w:rsidP="0029271E">
            <w:pPr>
              <w:pStyle w:val="aff5"/>
              <w:spacing w:after="0"/>
              <w:jc w:val="both"/>
              <w:rPr>
                <w:b w:val="0"/>
                <w:bCs/>
                <w:i/>
                <w:iCs/>
                <w:sz w:val="10"/>
                <w:szCs w:val="10"/>
                <w:u w:val="single"/>
                <w:lang w:eastAsia="ru-RU"/>
              </w:rPr>
            </w:pPr>
          </w:p>
          <w:p w14:paraId="37A202E3" w14:textId="77777777" w:rsidR="0029271E" w:rsidRPr="00E71D52" w:rsidRDefault="0029271E" w:rsidP="0029271E">
            <w:pPr>
              <w:pStyle w:val="aff5"/>
              <w:spacing w:after="0"/>
              <w:jc w:val="both"/>
              <w:rPr>
                <w:b w:val="0"/>
                <w:bCs/>
                <w:i/>
                <w:iCs/>
                <w:sz w:val="10"/>
                <w:szCs w:val="10"/>
                <w:u w:val="single"/>
                <w:lang w:eastAsia="ru-RU"/>
              </w:rPr>
            </w:pPr>
          </w:p>
          <w:p w14:paraId="3481FF62" w14:textId="77777777" w:rsidR="0029271E" w:rsidRPr="00E71D52" w:rsidRDefault="0029271E" w:rsidP="0029271E">
            <w:pPr>
              <w:pStyle w:val="aff5"/>
              <w:spacing w:after="0"/>
              <w:jc w:val="both"/>
              <w:rPr>
                <w:b w:val="0"/>
                <w:bCs/>
                <w:i/>
                <w:iCs/>
                <w:sz w:val="10"/>
                <w:szCs w:val="10"/>
                <w:u w:val="single"/>
                <w:lang w:eastAsia="ru-RU"/>
              </w:rPr>
            </w:pPr>
          </w:p>
          <w:p w14:paraId="7EF99A85" w14:textId="77777777" w:rsidR="0029271E" w:rsidRPr="00E71D52" w:rsidRDefault="0029271E" w:rsidP="0029271E">
            <w:pPr>
              <w:pStyle w:val="aff5"/>
              <w:spacing w:after="0"/>
              <w:jc w:val="both"/>
              <w:rPr>
                <w:b w:val="0"/>
                <w:bCs/>
                <w:i/>
                <w:iCs/>
                <w:sz w:val="10"/>
                <w:szCs w:val="10"/>
                <w:u w:val="single"/>
                <w:lang w:eastAsia="ru-RU"/>
              </w:rPr>
            </w:pPr>
          </w:p>
          <w:p w14:paraId="39089533" w14:textId="77777777" w:rsidR="0029271E" w:rsidRPr="00E71D52" w:rsidRDefault="0029271E" w:rsidP="0029271E">
            <w:pPr>
              <w:pStyle w:val="aff5"/>
              <w:spacing w:after="0"/>
              <w:jc w:val="both"/>
              <w:rPr>
                <w:b w:val="0"/>
                <w:bCs/>
                <w:i/>
                <w:iCs/>
                <w:sz w:val="10"/>
                <w:szCs w:val="10"/>
                <w:u w:val="single"/>
                <w:lang w:eastAsia="ru-RU"/>
              </w:rPr>
            </w:pPr>
          </w:p>
          <w:p w14:paraId="45D6411F" w14:textId="77777777" w:rsidR="0029271E" w:rsidRPr="00E71D52" w:rsidRDefault="0029271E" w:rsidP="0029271E">
            <w:pPr>
              <w:pStyle w:val="aff5"/>
              <w:spacing w:after="0"/>
              <w:jc w:val="both"/>
              <w:rPr>
                <w:b w:val="0"/>
                <w:bCs/>
                <w:i/>
                <w:iCs/>
                <w:sz w:val="10"/>
                <w:szCs w:val="10"/>
                <w:u w:val="single"/>
                <w:lang w:eastAsia="ru-RU"/>
              </w:rPr>
            </w:pPr>
          </w:p>
          <w:p w14:paraId="0B1747A6" w14:textId="77777777" w:rsidR="0029271E" w:rsidRPr="00E71D52" w:rsidRDefault="0029271E" w:rsidP="0029271E">
            <w:pPr>
              <w:pStyle w:val="aff5"/>
              <w:spacing w:after="0"/>
              <w:jc w:val="both"/>
              <w:rPr>
                <w:b w:val="0"/>
                <w:bCs/>
                <w:i/>
                <w:iCs/>
                <w:sz w:val="10"/>
                <w:szCs w:val="10"/>
                <w:u w:val="single"/>
                <w:lang w:eastAsia="ru-RU"/>
              </w:rPr>
            </w:pPr>
          </w:p>
          <w:p w14:paraId="67E22102" w14:textId="77777777" w:rsidR="0029271E" w:rsidRPr="00E71D52" w:rsidRDefault="0029271E" w:rsidP="0029271E">
            <w:pPr>
              <w:pStyle w:val="aff5"/>
              <w:spacing w:after="0"/>
              <w:jc w:val="both"/>
              <w:rPr>
                <w:b w:val="0"/>
                <w:bCs/>
                <w:i/>
                <w:iCs/>
                <w:sz w:val="10"/>
                <w:szCs w:val="10"/>
                <w:u w:val="single"/>
                <w:lang w:eastAsia="ru-RU"/>
              </w:rPr>
            </w:pPr>
          </w:p>
          <w:p w14:paraId="0952EB5A" w14:textId="77777777" w:rsidR="0029271E" w:rsidRPr="00E71D52" w:rsidRDefault="0029271E" w:rsidP="0029271E">
            <w:pPr>
              <w:pStyle w:val="aff5"/>
              <w:spacing w:after="0"/>
              <w:jc w:val="both"/>
              <w:rPr>
                <w:b w:val="0"/>
                <w:bCs/>
                <w:i/>
                <w:iCs/>
                <w:sz w:val="10"/>
                <w:szCs w:val="10"/>
                <w:u w:val="single"/>
                <w:lang w:eastAsia="ru-RU"/>
              </w:rPr>
            </w:pPr>
          </w:p>
          <w:p w14:paraId="380ADD3B" w14:textId="77777777" w:rsidR="0029271E" w:rsidRPr="00E71D52" w:rsidRDefault="0029271E" w:rsidP="0029271E">
            <w:pPr>
              <w:pStyle w:val="aff5"/>
              <w:spacing w:after="0"/>
              <w:jc w:val="both"/>
              <w:rPr>
                <w:b w:val="0"/>
                <w:bCs/>
                <w:i/>
                <w:iCs/>
                <w:sz w:val="10"/>
                <w:szCs w:val="10"/>
                <w:u w:val="single"/>
                <w:lang w:eastAsia="ru-RU"/>
              </w:rPr>
            </w:pPr>
          </w:p>
          <w:p w14:paraId="124588BC" w14:textId="77777777" w:rsidR="0029271E" w:rsidRPr="00E71D52" w:rsidRDefault="0029271E" w:rsidP="0029271E">
            <w:pPr>
              <w:pStyle w:val="aff5"/>
              <w:spacing w:after="0"/>
              <w:jc w:val="both"/>
              <w:rPr>
                <w:b w:val="0"/>
                <w:bCs/>
                <w:i/>
                <w:iCs/>
                <w:sz w:val="10"/>
                <w:szCs w:val="10"/>
                <w:u w:val="single"/>
                <w:lang w:eastAsia="ru-RU"/>
              </w:rPr>
            </w:pPr>
          </w:p>
          <w:p w14:paraId="31FD5301" w14:textId="77777777" w:rsidR="0029271E" w:rsidRPr="00E71D52" w:rsidRDefault="0029271E" w:rsidP="0029271E">
            <w:pPr>
              <w:pStyle w:val="aff5"/>
              <w:spacing w:after="0"/>
              <w:jc w:val="both"/>
              <w:rPr>
                <w:b w:val="0"/>
                <w:bCs/>
                <w:i/>
                <w:iCs/>
                <w:sz w:val="10"/>
                <w:szCs w:val="10"/>
                <w:u w:val="single"/>
                <w:lang w:eastAsia="ru-RU"/>
              </w:rPr>
            </w:pPr>
          </w:p>
          <w:p w14:paraId="1042A455" w14:textId="77777777" w:rsidR="0029271E" w:rsidRPr="00E71D52" w:rsidRDefault="0029271E" w:rsidP="0029271E">
            <w:pPr>
              <w:pStyle w:val="aff5"/>
              <w:spacing w:after="0"/>
              <w:jc w:val="both"/>
              <w:rPr>
                <w:b w:val="0"/>
                <w:bCs/>
                <w:i/>
                <w:iCs/>
                <w:sz w:val="10"/>
                <w:szCs w:val="10"/>
                <w:u w:val="single"/>
                <w:lang w:eastAsia="ru-RU"/>
              </w:rPr>
            </w:pPr>
          </w:p>
          <w:p w14:paraId="60F253BF" w14:textId="77777777" w:rsidR="0029271E" w:rsidRPr="00E71D52" w:rsidRDefault="0029271E" w:rsidP="0029271E">
            <w:pPr>
              <w:pStyle w:val="aff5"/>
              <w:spacing w:after="0"/>
              <w:jc w:val="both"/>
              <w:rPr>
                <w:b w:val="0"/>
                <w:bCs/>
                <w:i/>
                <w:iCs/>
                <w:sz w:val="10"/>
                <w:szCs w:val="10"/>
                <w:u w:val="single"/>
                <w:lang w:eastAsia="ru-RU"/>
              </w:rPr>
            </w:pPr>
          </w:p>
          <w:p w14:paraId="364BDEED" w14:textId="7DB42A89" w:rsidR="0029271E" w:rsidRPr="00E71D52" w:rsidRDefault="0029271E" w:rsidP="0029271E">
            <w:pPr>
              <w:pStyle w:val="aff5"/>
              <w:spacing w:after="0"/>
              <w:jc w:val="both"/>
              <w:rPr>
                <w:b w:val="0"/>
                <w:bCs/>
                <w:i/>
                <w:iCs/>
                <w:sz w:val="10"/>
                <w:szCs w:val="10"/>
                <w:u w:val="single"/>
                <w:lang w:eastAsia="ru-RU"/>
              </w:rPr>
            </w:pPr>
            <w:r w:rsidRPr="00E71D52">
              <w:rPr>
                <w:b w:val="0"/>
                <w:bCs/>
                <w:i/>
                <w:iCs/>
                <w:sz w:val="10"/>
                <w:szCs w:val="10"/>
                <w:u w:val="single"/>
                <w:lang w:eastAsia="ru-RU"/>
              </w:rPr>
              <w:t xml:space="preserve">Справочник </w:t>
            </w:r>
            <w:r w:rsidR="00647317" w:rsidRPr="00E71D52">
              <w:rPr>
                <w:b w:val="0"/>
                <w:bCs/>
                <w:i/>
                <w:iCs/>
                <w:sz w:val="10"/>
                <w:szCs w:val="10"/>
                <w:u w:val="single"/>
                <w:lang w:eastAsia="ru-RU"/>
              </w:rPr>
              <w:t>6</w:t>
            </w:r>
            <w:r w:rsidRPr="00E71D52">
              <w:rPr>
                <w:b w:val="0"/>
                <w:bCs/>
                <w:i/>
                <w:iCs/>
                <w:sz w:val="10"/>
                <w:szCs w:val="10"/>
                <w:u w:val="single"/>
                <w:lang w:eastAsia="ru-RU"/>
              </w:rPr>
              <w:t xml:space="preserve">: </w:t>
            </w:r>
          </w:p>
          <w:p w14:paraId="17B3F0E8" w14:textId="77777777" w:rsidR="0029271E" w:rsidRPr="00E71D52" w:rsidRDefault="0029271E" w:rsidP="0029271E">
            <w:pPr>
              <w:pStyle w:val="aff5"/>
              <w:spacing w:after="0"/>
              <w:jc w:val="both"/>
              <w:rPr>
                <w:b w:val="0"/>
                <w:bCs/>
                <w:i/>
                <w:iCs/>
                <w:sz w:val="10"/>
                <w:szCs w:val="10"/>
                <w:u w:val="single"/>
                <w:lang w:eastAsia="ru-RU"/>
              </w:rPr>
            </w:pPr>
            <w:r w:rsidRPr="00E71D52">
              <w:rPr>
                <w:b w:val="0"/>
                <w:bCs/>
                <w:i/>
                <w:iCs/>
                <w:sz w:val="10"/>
                <w:szCs w:val="10"/>
                <w:u w:val="single"/>
                <w:lang w:eastAsia="ru-RU"/>
              </w:rPr>
              <w:t>Материалы с окраской (штукатуркой, полимерным покрытием) для стоек, шлагбаумов:</w:t>
            </w:r>
          </w:p>
          <w:p w14:paraId="28DD3BDD"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 xml:space="preserve">металл, квадратное сечение </w:t>
            </w:r>
          </w:p>
          <w:p w14:paraId="4A4E45C8"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 xml:space="preserve">металл, круглое сечение </w:t>
            </w:r>
          </w:p>
          <w:p w14:paraId="4DFED4FE" w14:textId="77777777" w:rsidR="0029271E" w:rsidRPr="00E71D52" w:rsidRDefault="0029271E" w:rsidP="0029271E">
            <w:pPr>
              <w:pStyle w:val="aff5"/>
              <w:spacing w:after="0"/>
              <w:jc w:val="both"/>
              <w:rPr>
                <w:b w:val="0"/>
                <w:bCs/>
                <w:i/>
                <w:iCs/>
                <w:sz w:val="10"/>
                <w:szCs w:val="10"/>
                <w:lang w:eastAsia="ru-RU"/>
              </w:rPr>
            </w:pPr>
            <w:r w:rsidRPr="00E71D52">
              <w:rPr>
                <w:b w:val="0"/>
                <w:bCs/>
                <w:i/>
                <w:iCs/>
                <w:spacing w:val="2"/>
                <w:sz w:val="10"/>
                <w:szCs w:val="10"/>
                <w:shd w:val="clear" w:color="auto" w:fill="FFFFFF"/>
              </w:rPr>
              <w:t>древесно-полимерный композит</w:t>
            </w:r>
            <w:r w:rsidRPr="00E71D52">
              <w:rPr>
                <w:b w:val="0"/>
                <w:bCs/>
                <w:i/>
                <w:iCs/>
                <w:sz w:val="10"/>
                <w:szCs w:val="10"/>
                <w:lang w:eastAsia="ru-RU"/>
              </w:rPr>
              <w:t>, квадратное сечение</w:t>
            </w:r>
          </w:p>
          <w:p w14:paraId="59FE4C23" w14:textId="77777777" w:rsidR="00647317" w:rsidRPr="00E71D52" w:rsidRDefault="00647317" w:rsidP="00647317">
            <w:pPr>
              <w:pStyle w:val="aff5"/>
              <w:spacing w:after="0"/>
              <w:jc w:val="both"/>
              <w:rPr>
                <w:b w:val="0"/>
                <w:bCs/>
                <w:i/>
                <w:iCs/>
                <w:sz w:val="10"/>
                <w:szCs w:val="10"/>
              </w:rPr>
            </w:pPr>
            <w:r w:rsidRPr="00E71D52">
              <w:rPr>
                <w:b w:val="0"/>
                <w:bCs/>
                <w:i/>
                <w:iCs/>
                <w:sz w:val="10"/>
                <w:szCs w:val="10"/>
              </w:rPr>
              <w:t>иной материал (при выборе значения «иной материал» наименование материала указывается вручную с цветом поверхности)</w:t>
            </w:r>
          </w:p>
          <w:p w14:paraId="4D11DAC7" w14:textId="3E6C4376" w:rsidR="006C4CFE" w:rsidRPr="00E71D52" w:rsidRDefault="006C4CFE" w:rsidP="0029271E">
            <w:pPr>
              <w:pStyle w:val="aff5"/>
              <w:spacing w:after="0"/>
              <w:jc w:val="both"/>
              <w:rPr>
                <w:sz w:val="20"/>
                <w:szCs w:val="20"/>
              </w:rPr>
            </w:pPr>
          </w:p>
        </w:tc>
        <w:tc>
          <w:tcPr>
            <w:tcW w:w="26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02D3F1" w14:textId="77777777" w:rsidR="00243FB8" w:rsidRPr="00E71D52" w:rsidRDefault="00243FB8" w:rsidP="00EE3934">
            <w:pPr>
              <w:pStyle w:val="aff5"/>
              <w:spacing w:after="0"/>
              <w:jc w:val="both"/>
              <w:rPr>
                <w:sz w:val="20"/>
                <w:szCs w:val="20"/>
              </w:rPr>
            </w:pPr>
          </w:p>
        </w:tc>
      </w:tr>
      <w:tr w:rsidR="00243FB8" w:rsidRPr="00E71D52" w14:paraId="2BA4208A" w14:textId="77777777" w:rsidTr="00D164E3">
        <w:trPr>
          <w:gridBefore w:val="1"/>
          <w:gridAfter w:val="1"/>
          <w:wBefore w:w="137" w:type="dxa"/>
          <w:wAfter w:w="880" w:type="dxa"/>
          <w:trHeight w:val="559"/>
        </w:trPr>
        <w:tc>
          <w:tcPr>
            <w:tcW w:w="2808" w:type="dxa"/>
            <w:gridSpan w:val="4"/>
            <w:vMerge w:val="restart"/>
            <w:tcBorders>
              <w:top w:val="single" w:sz="4" w:space="0" w:color="FFFFFF" w:themeColor="background1"/>
              <w:left w:val="single" w:sz="4" w:space="0" w:color="FFFFFF"/>
              <w:right w:val="single" w:sz="4" w:space="0" w:color="FFFFFF" w:themeColor="background1"/>
            </w:tcBorders>
          </w:tcPr>
          <w:p w14:paraId="4F09CE70" w14:textId="3873F4F6" w:rsidR="00243FB8" w:rsidRPr="00E71D52" w:rsidRDefault="00243FB8" w:rsidP="00EE3934">
            <w:pPr>
              <w:pStyle w:val="aff5"/>
              <w:spacing w:after="0"/>
              <w:jc w:val="both"/>
              <w:rPr>
                <w:b w:val="0"/>
                <w:bCs/>
                <w:i/>
                <w:iCs/>
                <w:sz w:val="10"/>
                <w:szCs w:val="10"/>
                <w:lang w:eastAsia="ru-RU"/>
              </w:rPr>
            </w:pPr>
            <w:r w:rsidRPr="00E71D52">
              <w:rPr>
                <w:b w:val="0"/>
                <w:bCs/>
                <w:i/>
                <w:iCs/>
                <w:sz w:val="12"/>
                <w:szCs w:val="12"/>
              </w:rPr>
              <w:t>При выборе в поле «материал» значений из справочник</w:t>
            </w:r>
            <w:r w:rsidR="0029271E" w:rsidRPr="00E71D52">
              <w:rPr>
                <w:b w:val="0"/>
                <w:bCs/>
                <w:i/>
                <w:iCs/>
                <w:sz w:val="12"/>
                <w:szCs w:val="12"/>
              </w:rPr>
              <w:t>ов</w:t>
            </w:r>
            <w:r w:rsidRPr="00E71D52">
              <w:rPr>
                <w:b w:val="0"/>
                <w:bCs/>
                <w:i/>
                <w:iCs/>
                <w:sz w:val="12"/>
                <w:szCs w:val="12"/>
              </w:rPr>
              <w:t xml:space="preserve"> 1</w:t>
            </w:r>
            <w:r w:rsidR="0029271E" w:rsidRPr="00E71D52">
              <w:rPr>
                <w:b w:val="0"/>
                <w:bCs/>
                <w:i/>
                <w:iCs/>
                <w:sz w:val="12"/>
                <w:szCs w:val="12"/>
              </w:rPr>
              <w:t>, 4</w:t>
            </w:r>
            <w:r w:rsidRPr="00E71D52">
              <w:rPr>
                <w:b w:val="0"/>
                <w:bCs/>
                <w:i/>
                <w:iCs/>
                <w:sz w:val="10"/>
                <w:szCs w:val="10"/>
                <w:lang w:eastAsia="ru-RU"/>
              </w:rPr>
              <w:t xml:space="preserve"> </w:t>
            </w:r>
            <w:r w:rsidRPr="00E71D52">
              <w:rPr>
                <w:b w:val="0"/>
                <w:bCs/>
                <w:i/>
                <w:iCs/>
                <w:sz w:val="12"/>
                <w:szCs w:val="12"/>
                <w:lang w:eastAsia="ru-RU"/>
              </w:rPr>
              <w:t xml:space="preserve">«Материалы с окраской (штукатуркой, полимерным покрытием)» </w:t>
            </w:r>
            <w:r w:rsidR="00BA5872" w:rsidRPr="00E71D52">
              <w:rPr>
                <w:b w:val="0"/>
                <w:bCs/>
                <w:i/>
                <w:iCs/>
                <w:sz w:val="12"/>
                <w:szCs w:val="12"/>
                <w:lang w:eastAsia="ru-RU"/>
              </w:rPr>
              <w:t xml:space="preserve">наружной поверхности </w:t>
            </w:r>
            <w:r w:rsidRPr="00E71D52">
              <w:rPr>
                <w:b w:val="0"/>
                <w:bCs/>
                <w:i/>
                <w:iCs/>
                <w:sz w:val="12"/>
                <w:szCs w:val="12"/>
                <w:lang w:eastAsia="ru-RU"/>
              </w:rPr>
              <w:t xml:space="preserve">обязательно для заполнения поле «цвет» из справочника </w:t>
            </w:r>
            <w:r w:rsidR="00647317" w:rsidRPr="00E71D52">
              <w:rPr>
                <w:b w:val="0"/>
                <w:bCs/>
                <w:i/>
                <w:iCs/>
                <w:sz w:val="12"/>
                <w:szCs w:val="12"/>
                <w:lang w:eastAsia="ru-RU"/>
              </w:rPr>
              <w:t>7</w:t>
            </w:r>
            <w:r w:rsidRPr="00E71D52">
              <w:rPr>
                <w:b w:val="0"/>
                <w:bCs/>
                <w:i/>
                <w:iCs/>
                <w:sz w:val="12"/>
                <w:szCs w:val="12"/>
                <w:lang w:eastAsia="ru-RU"/>
              </w:rPr>
              <w:t xml:space="preserve"> цветовых индексов (номеров) по таблицам цветовой палитры «</w:t>
            </w:r>
            <w:r w:rsidRPr="00E71D52">
              <w:rPr>
                <w:b w:val="0"/>
                <w:bCs/>
                <w:i/>
                <w:iCs/>
                <w:sz w:val="12"/>
                <w:szCs w:val="12"/>
                <w:lang w:val="en-US" w:eastAsia="ru-RU"/>
              </w:rPr>
              <w:t>RAL</w:t>
            </w:r>
            <w:r w:rsidRPr="00E71D52">
              <w:rPr>
                <w:b w:val="0"/>
                <w:bCs/>
                <w:i/>
                <w:iCs/>
                <w:sz w:val="12"/>
                <w:szCs w:val="12"/>
                <w:lang w:eastAsia="ru-RU"/>
              </w:rPr>
              <w:t>»:</w:t>
            </w:r>
          </w:p>
          <w:p w14:paraId="11AE12AB"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5000 «фиолетово-синий»</w:t>
            </w:r>
          </w:p>
          <w:p w14:paraId="5E0ED7AD"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5001 «зелено-синий»</w:t>
            </w:r>
          </w:p>
          <w:p w14:paraId="7A74F278"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5002 «</w:t>
            </w:r>
            <w:proofErr w:type="spellStart"/>
            <w:r w:rsidRPr="00E71D52">
              <w:rPr>
                <w:b w:val="0"/>
                <w:bCs/>
                <w:i/>
                <w:iCs/>
                <w:sz w:val="10"/>
                <w:szCs w:val="10"/>
              </w:rPr>
              <w:t>ультрамариново</w:t>
            </w:r>
            <w:proofErr w:type="spellEnd"/>
            <w:r w:rsidRPr="00E71D52">
              <w:rPr>
                <w:b w:val="0"/>
                <w:bCs/>
                <w:i/>
                <w:iCs/>
                <w:sz w:val="10"/>
                <w:szCs w:val="10"/>
              </w:rPr>
              <w:t>-синий»</w:t>
            </w:r>
          </w:p>
          <w:p w14:paraId="7386D1A3"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5003 «сапфирово-синий»</w:t>
            </w:r>
          </w:p>
          <w:p w14:paraId="162557B9"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5004 «черно-синий»</w:t>
            </w:r>
          </w:p>
          <w:p w14:paraId="31A31146"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5005 «сигнально-синий»</w:t>
            </w:r>
          </w:p>
          <w:p w14:paraId="57DA85B1"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5007 «</w:t>
            </w:r>
            <w:proofErr w:type="spellStart"/>
            <w:r w:rsidRPr="00E71D52">
              <w:rPr>
                <w:b w:val="0"/>
                <w:bCs/>
                <w:i/>
                <w:iCs/>
                <w:sz w:val="10"/>
                <w:szCs w:val="10"/>
              </w:rPr>
              <w:t>бриллиантово</w:t>
            </w:r>
            <w:proofErr w:type="spellEnd"/>
            <w:r w:rsidRPr="00E71D52">
              <w:rPr>
                <w:b w:val="0"/>
                <w:bCs/>
                <w:i/>
                <w:iCs/>
                <w:sz w:val="10"/>
                <w:szCs w:val="10"/>
              </w:rPr>
              <w:t>-синий»</w:t>
            </w:r>
          </w:p>
          <w:p w14:paraId="7547BA47"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5008 «серо-синий»</w:t>
            </w:r>
          </w:p>
          <w:p w14:paraId="5BC233F9"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5009 «лазурно-синий»</w:t>
            </w:r>
          </w:p>
          <w:p w14:paraId="4450ACCD"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5010 «</w:t>
            </w:r>
            <w:proofErr w:type="spellStart"/>
            <w:r w:rsidRPr="00E71D52">
              <w:rPr>
                <w:b w:val="0"/>
                <w:bCs/>
                <w:i/>
                <w:iCs/>
                <w:sz w:val="10"/>
                <w:szCs w:val="10"/>
              </w:rPr>
              <w:t>горечавкаво</w:t>
            </w:r>
            <w:proofErr w:type="spellEnd"/>
            <w:r w:rsidRPr="00E71D52">
              <w:rPr>
                <w:b w:val="0"/>
                <w:bCs/>
                <w:i/>
                <w:iCs/>
                <w:sz w:val="10"/>
                <w:szCs w:val="10"/>
              </w:rPr>
              <w:t>-синий»</w:t>
            </w:r>
          </w:p>
          <w:p w14:paraId="66020A0A"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5011 «стально-синий»</w:t>
            </w:r>
          </w:p>
          <w:p w14:paraId="77480C1A" w14:textId="77777777" w:rsidR="00243FB8" w:rsidRPr="00E71D52" w:rsidRDefault="00243FB8" w:rsidP="00EE3934">
            <w:pPr>
              <w:pStyle w:val="aff5"/>
              <w:spacing w:after="0"/>
              <w:jc w:val="both"/>
              <w:rPr>
                <w:b w:val="0"/>
                <w:bCs/>
                <w:i/>
                <w:iCs/>
                <w:sz w:val="10"/>
                <w:szCs w:val="10"/>
                <w:lang w:eastAsia="ru-RU"/>
              </w:rPr>
            </w:pPr>
            <w:proofErr w:type="gramStart"/>
            <w:r w:rsidRPr="00E71D52">
              <w:rPr>
                <w:b w:val="0"/>
                <w:bCs/>
                <w:i/>
                <w:iCs/>
                <w:sz w:val="10"/>
                <w:szCs w:val="10"/>
                <w:lang w:eastAsia="ru-RU"/>
              </w:rPr>
              <w:t>синий</w:t>
            </w:r>
            <w:proofErr w:type="gramEnd"/>
            <w:r w:rsidRPr="00E71D52">
              <w:rPr>
                <w:b w:val="0"/>
                <w:bCs/>
                <w:i/>
                <w:iCs/>
                <w:sz w:val="10"/>
                <w:szCs w:val="10"/>
                <w:lang w:eastAsia="ru-RU"/>
              </w:rPr>
              <w:t xml:space="preserve"> </w:t>
            </w:r>
            <w:r w:rsidRPr="00E71D52">
              <w:rPr>
                <w:b w:val="0"/>
                <w:bCs/>
                <w:i/>
                <w:iCs/>
                <w:sz w:val="10"/>
                <w:szCs w:val="10"/>
              </w:rPr>
              <w:t>RAL 5012 «голубой»</w:t>
            </w:r>
          </w:p>
          <w:p w14:paraId="220545EC"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5013 «</w:t>
            </w:r>
            <w:proofErr w:type="spellStart"/>
            <w:r w:rsidRPr="00E71D52">
              <w:rPr>
                <w:b w:val="0"/>
                <w:bCs/>
                <w:i/>
                <w:iCs/>
                <w:sz w:val="10"/>
                <w:szCs w:val="10"/>
              </w:rPr>
              <w:t>кобальтово</w:t>
            </w:r>
            <w:proofErr w:type="spellEnd"/>
            <w:r w:rsidRPr="00E71D52">
              <w:rPr>
                <w:b w:val="0"/>
                <w:bCs/>
                <w:i/>
                <w:iCs/>
                <w:sz w:val="10"/>
                <w:szCs w:val="10"/>
              </w:rPr>
              <w:t>-синий»</w:t>
            </w:r>
          </w:p>
          <w:p w14:paraId="3F58279B"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5014 «</w:t>
            </w:r>
            <w:proofErr w:type="spellStart"/>
            <w:r w:rsidRPr="00E71D52">
              <w:rPr>
                <w:b w:val="0"/>
                <w:bCs/>
                <w:i/>
                <w:iCs/>
                <w:sz w:val="10"/>
                <w:szCs w:val="10"/>
              </w:rPr>
              <w:t>голубино</w:t>
            </w:r>
            <w:proofErr w:type="spellEnd"/>
            <w:r w:rsidRPr="00E71D52">
              <w:rPr>
                <w:b w:val="0"/>
                <w:bCs/>
                <w:i/>
                <w:iCs/>
                <w:sz w:val="10"/>
                <w:szCs w:val="10"/>
              </w:rPr>
              <w:t>-синий»</w:t>
            </w:r>
          </w:p>
          <w:p w14:paraId="33F439FB"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5015 «небесно-синий»</w:t>
            </w:r>
          </w:p>
          <w:p w14:paraId="3B610F67"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5017 «транспортный синий»</w:t>
            </w:r>
          </w:p>
          <w:p w14:paraId="1598A542"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5018 «бирюзово-синий»</w:t>
            </w:r>
          </w:p>
          <w:p w14:paraId="1C08895B"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5019 «</w:t>
            </w:r>
            <w:proofErr w:type="spellStart"/>
            <w:r w:rsidRPr="00E71D52">
              <w:rPr>
                <w:b w:val="0"/>
                <w:bCs/>
                <w:i/>
                <w:iCs/>
                <w:sz w:val="10"/>
                <w:szCs w:val="10"/>
              </w:rPr>
              <w:t>капри</w:t>
            </w:r>
            <w:proofErr w:type="spellEnd"/>
            <w:r w:rsidRPr="00E71D52">
              <w:rPr>
                <w:b w:val="0"/>
                <w:bCs/>
                <w:i/>
                <w:iCs/>
                <w:sz w:val="10"/>
                <w:szCs w:val="10"/>
              </w:rPr>
              <w:t xml:space="preserve"> синий»</w:t>
            </w:r>
          </w:p>
          <w:p w14:paraId="0E8A1A44" w14:textId="77777777" w:rsidR="00243FB8" w:rsidRPr="00E71D52" w:rsidRDefault="00243FB8" w:rsidP="00EE3934">
            <w:pPr>
              <w:pStyle w:val="aff5"/>
              <w:spacing w:after="0"/>
              <w:jc w:val="both"/>
              <w:rPr>
                <w:b w:val="0"/>
                <w:bCs/>
                <w:i/>
                <w:iCs/>
                <w:sz w:val="10"/>
                <w:szCs w:val="10"/>
                <w:lang w:eastAsia="ru-RU"/>
              </w:rPr>
            </w:pPr>
            <w:proofErr w:type="gramStart"/>
            <w:r w:rsidRPr="00E71D52">
              <w:rPr>
                <w:b w:val="0"/>
                <w:bCs/>
                <w:i/>
                <w:iCs/>
                <w:sz w:val="10"/>
                <w:szCs w:val="10"/>
                <w:lang w:eastAsia="ru-RU"/>
              </w:rPr>
              <w:t>синий</w:t>
            </w:r>
            <w:proofErr w:type="gramEnd"/>
            <w:r w:rsidRPr="00E71D52">
              <w:rPr>
                <w:b w:val="0"/>
                <w:bCs/>
                <w:i/>
                <w:iCs/>
                <w:sz w:val="10"/>
                <w:szCs w:val="10"/>
                <w:lang w:eastAsia="ru-RU"/>
              </w:rPr>
              <w:t xml:space="preserve"> </w:t>
            </w:r>
            <w:r w:rsidRPr="00E71D52">
              <w:rPr>
                <w:b w:val="0"/>
                <w:bCs/>
                <w:i/>
                <w:iCs/>
                <w:sz w:val="10"/>
                <w:szCs w:val="10"/>
              </w:rPr>
              <w:t>RAL 5020 «океанская синь»</w:t>
            </w:r>
          </w:p>
          <w:p w14:paraId="631E4AA3" w14:textId="77777777" w:rsidR="00243FB8" w:rsidRPr="00E71D52" w:rsidRDefault="00243FB8" w:rsidP="00EE3934">
            <w:pPr>
              <w:pStyle w:val="aff5"/>
              <w:spacing w:after="0"/>
              <w:jc w:val="both"/>
              <w:rPr>
                <w:b w:val="0"/>
                <w:bCs/>
                <w:i/>
                <w:iCs/>
                <w:sz w:val="10"/>
                <w:szCs w:val="10"/>
                <w:lang w:eastAsia="ru-RU"/>
              </w:rPr>
            </w:pPr>
            <w:proofErr w:type="gramStart"/>
            <w:r w:rsidRPr="00E71D52">
              <w:rPr>
                <w:b w:val="0"/>
                <w:bCs/>
                <w:i/>
                <w:iCs/>
                <w:sz w:val="10"/>
                <w:szCs w:val="10"/>
                <w:lang w:eastAsia="ru-RU"/>
              </w:rPr>
              <w:t>синий</w:t>
            </w:r>
            <w:proofErr w:type="gramEnd"/>
            <w:r w:rsidRPr="00E71D52">
              <w:rPr>
                <w:b w:val="0"/>
                <w:bCs/>
                <w:i/>
                <w:iCs/>
                <w:sz w:val="10"/>
                <w:szCs w:val="10"/>
                <w:lang w:eastAsia="ru-RU"/>
              </w:rPr>
              <w:t xml:space="preserve"> </w:t>
            </w:r>
            <w:r w:rsidRPr="00E71D52">
              <w:rPr>
                <w:b w:val="0"/>
                <w:bCs/>
                <w:i/>
                <w:iCs/>
                <w:sz w:val="10"/>
                <w:szCs w:val="10"/>
              </w:rPr>
              <w:t>RAL 5021 «водная синь»</w:t>
            </w:r>
          </w:p>
          <w:p w14:paraId="1C22484D"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5022 «ночной синий»</w:t>
            </w:r>
          </w:p>
          <w:p w14:paraId="6A3C79D4"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5023 «отдаленно синий»</w:t>
            </w:r>
          </w:p>
          <w:p w14:paraId="2D1A9B46"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5024 «пастельно-синий»</w:t>
            </w:r>
          </w:p>
          <w:p w14:paraId="70C39D6D"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синий </w:t>
            </w:r>
            <w:r w:rsidRPr="00E71D52">
              <w:rPr>
                <w:b w:val="0"/>
                <w:bCs/>
                <w:i/>
                <w:iCs/>
                <w:sz w:val="10"/>
                <w:szCs w:val="10"/>
              </w:rPr>
              <w:t>RAL 5025 «перламутрово-</w:t>
            </w:r>
            <w:proofErr w:type="spellStart"/>
            <w:r w:rsidRPr="00E71D52">
              <w:rPr>
                <w:b w:val="0"/>
                <w:bCs/>
                <w:i/>
                <w:iCs/>
                <w:sz w:val="10"/>
                <w:szCs w:val="10"/>
              </w:rPr>
              <w:t>горечавкаво</w:t>
            </w:r>
            <w:proofErr w:type="spellEnd"/>
            <w:r w:rsidRPr="00E71D52">
              <w:rPr>
                <w:b w:val="0"/>
                <w:bCs/>
                <w:i/>
                <w:iCs/>
                <w:sz w:val="10"/>
                <w:szCs w:val="10"/>
              </w:rPr>
              <w:t>-синий»</w:t>
            </w:r>
          </w:p>
          <w:p w14:paraId="1B7B4600"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синий </w:t>
            </w:r>
            <w:r w:rsidRPr="00E71D52">
              <w:rPr>
                <w:b w:val="0"/>
                <w:bCs/>
                <w:i/>
                <w:iCs/>
                <w:sz w:val="10"/>
                <w:szCs w:val="10"/>
              </w:rPr>
              <w:t>RAL 5026 «перламутровый ночной синий»</w:t>
            </w:r>
          </w:p>
          <w:p w14:paraId="63393AF3"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зеленый </w:t>
            </w:r>
            <w:r w:rsidRPr="00E71D52">
              <w:rPr>
                <w:b w:val="0"/>
                <w:bCs/>
                <w:i/>
                <w:iCs/>
                <w:sz w:val="10"/>
                <w:szCs w:val="10"/>
              </w:rPr>
              <w:t>RAL 6000 «</w:t>
            </w:r>
            <w:proofErr w:type="spellStart"/>
            <w:r w:rsidRPr="00E71D52">
              <w:rPr>
                <w:b w:val="0"/>
                <w:bCs/>
                <w:i/>
                <w:iCs/>
                <w:sz w:val="10"/>
                <w:szCs w:val="10"/>
              </w:rPr>
              <w:t>патиново</w:t>
            </w:r>
            <w:proofErr w:type="spellEnd"/>
            <w:r w:rsidRPr="00E71D52">
              <w:rPr>
                <w:b w:val="0"/>
                <w:bCs/>
                <w:i/>
                <w:iCs/>
                <w:sz w:val="10"/>
                <w:szCs w:val="10"/>
              </w:rPr>
              <w:t>-зеленый»</w:t>
            </w:r>
          </w:p>
          <w:p w14:paraId="25976B06"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6001 «изумрудно-зеленый»</w:t>
            </w:r>
          </w:p>
          <w:p w14:paraId="3CF18A7D"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6002 «лиственно-зеленый»</w:t>
            </w:r>
          </w:p>
          <w:p w14:paraId="195AB7ED"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6003 «оливково-зеленый»</w:t>
            </w:r>
          </w:p>
          <w:p w14:paraId="484EC2C2"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6004 «сине-зеленый»</w:t>
            </w:r>
          </w:p>
          <w:p w14:paraId="10926725"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6005 «зеленый мох»</w:t>
            </w:r>
          </w:p>
          <w:p w14:paraId="5B8BA1AC"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6006 «серо-оливковый»</w:t>
            </w:r>
          </w:p>
          <w:p w14:paraId="16C63C46"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6007 «бутылочно-зеленый»</w:t>
            </w:r>
          </w:p>
          <w:p w14:paraId="4E02F569"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6008 «коричнево-зеленый»</w:t>
            </w:r>
          </w:p>
          <w:p w14:paraId="628DAEE2"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6009 «пихтовый зеленый»</w:t>
            </w:r>
          </w:p>
          <w:p w14:paraId="707B09F6"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6010 «травяной зеленый»</w:t>
            </w:r>
          </w:p>
          <w:p w14:paraId="3B3A17DB"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6011 «</w:t>
            </w:r>
            <w:proofErr w:type="spellStart"/>
            <w:r w:rsidRPr="00E71D52">
              <w:rPr>
                <w:b w:val="0"/>
                <w:bCs/>
                <w:i/>
                <w:iCs/>
                <w:sz w:val="10"/>
                <w:szCs w:val="10"/>
              </w:rPr>
              <w:t>резедово</w:t>
            </w:r>
            <w:proofErr w:type="spellEnd"/>
            <w:r w:rsidRPr="00E71D52">
              <w:rPr>
                <w:b w:val="0"/>
                <w:bCs/>
                <w:i/>
                <w:iCs/>
                <w:sz w:val="10"/>
                <w:szCs w:val="10"/>
              </w:rPr>
              <w:t>-зеленый»</w:t>
            </w:r>
          </w:p>
          <w:p w14:paraId="3EB1FF34"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6012 «черно-зеленый»</w:t>
            </w:r>
          </w:p>
          <w:p w14:paraId="4D985524"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6013 «тростниково-зеленый»</w:t>
            </w:r>
          </w:p>
          <w:p w14:paraId="68072B74"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6014 «желто-оливковый»</w:t>
            </w:r>
          </w:p>
          <w:p w14:paraId="761AF820"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6015 «черно-оливковый»</w:t>
            </w:r>
          </w:p>
          <w:p w14:paraId="03ADCE8D"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6016 «бирюзово-зеленый»</w:t>
            </w:r>
          </w:p>
          <w:p w14:paraId="3DD9B27E"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6017 «майский зеленый»</w:t>
            </w:r>
          </w:p>
          <w:p w14:paraId="63A1593F"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6018 «желто-зеленый»</w:t>
            </w:r>
          </w:p>
          <w:p w14:paraId="3FE9BF0C"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6019 «бело-зеленый»</w:t>
            </w:r>
          </w:p>
          <w:p w14:paraId="0552FE30"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6020 «хромовый зеленый»</w:t>
            </w:r>
          </w:p>
          <w:p w14:paraId="5BEE2E35"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6021 «бледно-зеленый»</w:t>
            </w:r>
          </w:p>
          <w:p w14:paraId="5B6F9EFD"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6022 «коричнево-оливковый»</w:t>
            </w:r>
          </w:p>
          <w:p w14:paraId="643333CA"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6024 «транспортный зеленый»</w:t>
            </w:r>
          </w:p>
          <w:p w14:paraId="1B56AB18"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6025 «папоротниково-зеленый»</w:t>
            </w:r>
          </w:p>
          <w:p w14:paraId="66EE81F8"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6025 «папоротниково-зеленый»</w:t>
            </w:r>
          </w:p>
          <w:p w14:paraId="66FD0785"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6026 «опаловый зеленый»</w:t>
            </w:r>
          </w:p>
          <w:p w14:paraId="14165FE5"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6027 «светло-зеленый»</w:t>
            </w:r>
          </w:p>
          <w:p w14:paraId="3969A138"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6028 «сосновый зеленый»</w:t>
            </w:r>
          </w:p>
          <w:p w14:paraId="245AB0B2"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6029 «мятно-зеленый»</w:t>
            </w:r>
          </w:p>
          <w:p w14:paraId="46395DDA"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6032 «сигнальный зеленый»</w:t>
            </w:r>
          </w:p>
          <w:p w14:paraId="21D24F16"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6033 «мятно-бирюзовый»</w:t>
            </w:r>
          </w:p>
          <w:p w14:paraId="1C30BF22"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6034 «пастельно-бирюзовый»</w:t>
            </w:r>
          </w:p>
          <w:p w14:paraId="1521416A"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6035 «перламутрово-зеленый»</w:t>
            </w:r>
          </w:p>
          <w:p w14:paraId="37D72C9E"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зеленый </w:t>
            </w:r>
            <w:r w:rsidRPr="00E71D52">
              <w:rPr>
                <w:b w:val="0"/>
                <w:bCs/>
                <w:i/>
                <w:iCs/>
                <w:sz w:val="10"/>
                <w:szCs w:val="10"/>
              </w:rPr>
              <w:t>RAL 6036 «перламутровый опаловый зеленый»</w:t>
            </w:r>
          </w:p>
          <w:p w14:paraId="54D76A36"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зеленый </w:t>
            </w:r>
            <w:r w:rsidRPr="00E71D52">
              <w:rPr>
                <w:b w:val="0"/>
                <w:bCs/>
                <w:i/>
                <w:iCs/>
                <w:sz w:val="10"/>
                <w:szCs w:val="10"/>
              </w:rPr>
              <w:t>RAL 6037 «зеленый»</w:t>
            </w:r>
          </w:p>
          <w:p w14:paraId="67127806" w14:textId="77777777" w:rsidR="00243FB8" w:rsidRPr="00E71D52" w:rsidRDefault="00243FB8" w:rsidP="00EE3934">
            <w:pPr>
              <w:pStyle w:val="aff5"/>
              <w:spacing w:after="0"/>
              <w:jc w:val="both"/>
              <w:rPr>
                <w:b w:val="0"/>
                <w:bCs/>
                <w:i/>
                <w:iCs/>
                <w:sz w:val="10"/>
                <w:szCs w:val="10"/>
              </w:rPr>
            </w:pPr>
            <w:proofErr w:type="gramStart"/>
            <w:r w:rsidRPr="00E71D52">
              <w:rPr>
                <w:b w:val="0"/>
                <w:bCs/>
                <w:i/>
                <w:iCs/>
                <w:sz w:val="10"/>
                <w:szCs w:val="10"/>
                <w:lang w:eastAsia="ru-RU"/>
              </w:rPr>
              <w:t>серый</w:t>
            </w:r>
            <w:proofErr w:type="gramEnd"/>
            <w:r w:rsidRPr="00E71D52">
              <w:rPr>
                <w:b w:val="0"/>
                <w:bCs/>
                <w:i/>
                <w:iCs/>
                <w:sz w:val="10"/>
                <w:szCs w:val="10"/>
                <w:lang w:eastAsia="ru-RU"/>
              </w:rPr>
              <w:t xml:space="preserve"> </w:t>
            </w:r>
            <w:r w:rsidRPr="00E71D52">
              <w:rPr>
                <w:b w:val="0"/>
                <w:bCs/>
                <w:i/>
                <w:iCs/>
                <w:sz w:val="10"/>
                <w:szCs w:val="10"/>
              </w:rPr>
              <w:t>RAL 7000 «серая белка»</w:t>
            </w:r>
          </w:p>
          <w:p w14:paraId="4A937949"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7001 «серебристо-серый»</w:t>
            </w:r>
          </w:p>
          <w:p w14:paraId="16A0D012"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7002 «оливково-серый»</w:t>
            </w:r>
          </w:p>
          <w:p w14:paraId="325B0141"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7003 «серый мох»</w:t>
            </w:r>
          </w:p>
          <w:p w14:paraId="684BF5B9"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7004 «сигнальный серый»</w:t>
            </w:r>
          </w:p>
          <w:p w14:paraId="451EB59D"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7005 «</w:t>
            </w:r>
            <w:proofErr w:type="spellStart"/>
            <w:r w:rsidRPr="00E71D52">
              <w:rPr>
                <w:b w:val="0"/>
                <w:bCs/>
                <w:i/>
                <w:iCs/>
                <w:sz w:val="10"/>
                <w:szCs w:val="10"/>
              </w:rPr>
              <w:t>мышино</w:t>
            </w:r>
            <w:proofErr w:type="spellEnd"/>
            <w:r w:rsidRPr="00E71D52">
              <w:rPr>
                <w:b w:val="0"/>
                <w:bCs/>
                <w:i/>
                <w:iCs/>
                <w:sz w:val="10"/>
                <w:szCs w:val="10"/>
              </w:rPr>
              <w:t>-серый»</w:t>
            </w:r>
          </w:p>
          <w:p w14:paraId="462A2818"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7006 «бежево-серый»</w:t>
            </w:r>
          </w:p>
          <w:p w14:paraId="5A50F550" w14:textId="77777777" w:rsidR="00243FB8" w:rsidRPr="00E71D52" w:rsidRDefault="00243FB8" w:rsidP="00EE3934">
            <w:pPr>
              <w:pStyle w:val="aff5"/>
              <w:spacing w:after="0"/>
              <w:jc w:val="both"/>
              <w:rPr>
                <w:b w:val="0"/>
                <w:bCs/>
                <w:i/>
                <w:iCs/>
                <w:sz w:val="10"/>
                <w:szCs w:val="10"/>
              </w:rPr>
            </w:pPr>
            <w:proofErr w:type="gramStart"/>
            <w:r w:rsidRPr="00E71D52">
              <w:rPr>
                <w:b w:val="0"/>
                <w:bCs/>
                <w:i/>
                <w:iCs/>
                <w:sz w:val="10"/>
                <w:szCs w:val="10"/>
                <w:lang w:eastAsia="ru-RU"/>
              </w:rPr>
              <w:t>серый</w:t>
            </w:r>
            <w:proofErr w:type="gramEnd"/>
            <w:r w:rsidRPr="00E71D52">
              <w:rPr>
                <w:b w:val="0"/>
                <w:bCs/>
                <w:i/>
                <w:iCs/>
                <w:sz w:val="10"/>
                <w:szCs w:val="10"/>
                <w:lang w:eastAsia="ru-RU"/>
              </w:rPr>
              <w:t xml:space="preserve"> </w:t>
            </w:r>
            <w:r w:rsidRPr="00E71D52">
              <w:rPr>
                <w:b w:val="0"/>
                <w:bCs/>
                <w:i/>
                <w:iCs/>
                <w:sz w:val="10"/>
                <w:szCs w:val="10"/>
              </w:rPr>
              <w:t>RAL 7008 «серое хаки»</w:t>
            </w:r>
          </w:p>
          <w:p w14:paraId="6EDFDAAC"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7009 «зелено-серый»</w:t>
            </w:r>
          </w:p>
          <w:p w14:paraId="1CD4E5CF"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7010 «</w:t>
            </w:r>
            <w:proofErr w:type="spellStart"/>
            <w:r w:rsidRPr="00E71D52">
              <w:rPr>
                <w:b w:val="0"/>
                <w:bCs/>
                <w:i/>
                <w:iCs/>
                <w:sz w:val="10"/>
                <w:szCs w:val="10"/>
              </w:rPr>
              <w:t>брезентово</w:t>
            </w:r>
            <w:proofErr w:type="spellEnd"/>
            <w:r w:rsidRPr="00E71D52">
              <w:rPr>
                <w:b w:val="0"/>
                <w:bCs/>
                <w:i/>
                <w:iCs/>
                <w:sz w:val="10"/>
                <w:szCs w:val="10"/>
              </w:rPr>
              <w:t>-серый»</w:t>
            </w:r>
          </w:p>
          <w:p w14:paraId="2E80EA47"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7011 «железно-серый»</w:t>
            </w:r>
          </w:p>
          <w:p w14:paraId="22A8627D"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7012 «</w:t>
            </w:r>
            <w:proofErr w:type="spellStart"/>
            <w:r w:rsidRPr="00E71D52">
              <w:rPr>
                <w:b w:val="0"/>
                <w:bCs/>
                <w:i/>
                <w:iCs/>
                <w:sz w:val="10"/>
                <w:szCs w:val="10"/>
              </w:rPr>
              <w:t>базальтово</w:t>
            </w:r>
            <w:proofErr w:type="spellEnd"/>
            <w:r w:rsidRPr="00E71D52">
              <w:rPr>
                <w:b w:val="0"/>
                <w:bCs/>
                <w:i/>
                <w:iCs/>
                <w:sz w:val="10"/>
                <w:szCs w:val="10"/>
              </w:rPr>
              <w:t>-серый»</w:t>
            </w:r>
          </w:p>
          <w:p w14:paraId="30D70DD5"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7013 «коричнево-серый»</w:t>
            </w:r>
          </w:p>
          <w:p w14:paraId="453A759A"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7015 «сланцево-серый»</w:t>
            </w:r>
          </w:p>
          <w:p w14:paraId="6EBE6AE3"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7016 «</w:t>
            </w:r>
            <w:proofErr w:type="spellStart"/>
            <w:r w:rsidRPr="00E71D52">
              <w:rPr>
                <w:b w:val="0"/>
                <w:bCs/>
                <w:i/>
                <w:iCs/>
                <w:sz w:val="10"/>
                <w:szCs w:val="10"/>
              </w:rPr>
              <w:t>антрацитово</w:t>
            </w:r>
            <w:proofErr w:type="spellEnd"/>
            <w:r w:rsidRPr="00E71D52">
              <w:rPr>
                <w:b w:val="0"/>
                <w:bCs/>
                <w:i/>
                <w:iCs/>
                <w:sz w:val="10"/>
                <w:szCs w:val="10"/>
              </w:rPr>
              <w:t>-серый»</w:t>
            </w:r>
          </w:p>
          <w:p w14:paraId="1A176D6B"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7021 «черно-серый»</w:t>
            </w:r>
          </w:p>
          <w:p w14:paraId="0FCD6B87" w14:textId="77777777" w:rsidR="00243FB8" w:rsidRPr="00E71D52" w:rsidRDefault="00243FB8" w:rsidP="00EE3934">
            <w:pPr>
              <w:pStyle w:val="aff5"/>
              <w:spacing w:after="0"/>
              <w:jc w:val="both"/>
              <w:rPr>
                <w:b w:val="0"/>
                <w:bCs/>
                <w:i/>
                <w:iCs/>
                <w:sz w:val="10"/>
                <w:szCs w:val="10"/>
              </w:rPr>
            </w:pPr>
            <w:proofErr w:type="gramStart"/>
            <w:r w:rsidRPr="00E71D52">
              <w:rPr>
                <w:b w:val="0"/>
                <w:bCs/>
                <w:i/>
                <w:iCs/>
                <w:sz w:val="10"/>
                <w:szCs w:val="10"/>
                <w:lang w:eastAsia="ru-RU"/>
              </w:rPr>
              <w:t>серый</w:t>
            </w:r>
            <w:proofErr w:type="gramEnd"/>
            <w:r w:rsidRPr="00E71D52">
              <w:rPr>
                <w:b w:val="0"/>
                <w:bCs/>
                <w:i/>
                <w:iCs/>
                <w:sz w:val="10"/>
                <w:szCs w:val="10"/>
                <w:lang w:eastAsia="ru-RU"/>
              </w:rPr>
              <w:t xml:space="preserve"> </w:t>
            </w:r>
            <w:r w:rsidRPr="00E71D52">
              <w:rPr>
                <w:b w:val="0"/>
                <w:bCs/>
                <w:i/>
                <w:iCs/>
                <w:sz w:val="10"/>
                <w:szCs w:val="10"/>
              </w:rPr>
              <w:t>RAL 7022 «серая умбра»</w:t>
            </w:r>
          </w:p>
          <w:p w14:paraId="56A2E2B9"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7023 «серый бетон»</w:t>
            </w:r>
          </w:p>
          <w:p w14:paraId="41E0B464"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7024 «графитовый серый»</w:t>
            </w:r>
          </w:p>
          <w:p w14:paraId="64752A5B"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7026 «</w:t>
            </w:r>
            <w:proofErr w:type="spellStart"/>
            <w:r w:rsidRPr="00E71D52">
              <w:rPr>
                <w:b w:val="0"/>
                <w:bCs/>
                <w:i/>
                <w:iCs/>
                <w:sz w:val="10"/>
                <w:szCs w:val="10"/>
              </w:rPr>
              <w:t>гранитово</w:t>
            </w:r>
            <w:proofErr w:type="spellEnd"/>
            <w:r w:rsidRPr="00E71D52">
              <w:rPr>
                <w:b w:val="0"/>
                <w:bCs/>
                <w:i/>
                <w:iCs/>
                <w:sz w:val="10"/>
                <w:szCs w:val="10"/>
              </w:rPr>
              <w:t>-серый»</w:t>
            </w:r>
          </w:p>
          <w:p w14:paraId="7DE6D094"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7030 «каменно-серый»</w:t>
            </w:r>
          </w:p>
          <w:p w14:paraId="1ADCB0B5"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7031 «сине-серый»</w:t>
            </w:r>
          </w:p>
          <w:p w14:paraId="1F73DBCF"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7032 «галечный серый»</w:t>
            </w:r>
          </w:p>
          <w:p w14:paraId="3AC455B0"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7033 «цементно-серый»</w:t>
            </w:r>
          </w:p>
          <w:p w14:paraId="19181157"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7034 «желто-серый»</w:t>
            </w:r>
          </w:p>
          <w:p w14:paraId="4B5DE642"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7035 «светло-серый»</w:t>
            </w:r>
          </w:p>
          <w:p w14:paraId="6C575FE5"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7036 «платиново-серый»</w:t>
            </w:r>
          </w:p>
          <w:p w14:paraId="6F06BFF0"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7037 «пыльно-серый»</w:t>
            </w:r>
          </w:p>
          <w:p w14:paraId="70FE3BD1"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7038 «агатовый серый»</w:t>
            </w:r>
          </w:p>
          <w:p w14:paraId="6449B4D7"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7039 «кварцевый серый»</w:t>
            </w:r>
          </w:p>
          <w:p w14:paraId="7AAB75F1" w14:textId="77777777" w:rsidR="00243FB8" w:rsidRPr="00E71D52" w:rsidRDefault="00243FB8" w:rsidP="00EE3934">
            <w:pPr>
              <w:pStyle w:val="aff5"/>
              <w:spacing w:after="0"/>
              <w:jc w:val="both"/>
              <w:rPr>
                <w:b w:val="0"/>
                <w:bCs/>
                <w:i/>
                <w:iCs/>
                <w:sz w:val="10"/>
                <w:szCs w:val="10"/>
              </w:rPr>
            </w:pPr>
            <w:proofErr w:type="gramStart"/>
            <w:r w:rsidRPr="00E71D52">
              <w:rPr>
                <w:b w:val="0"/>
                <w:bCs/>
                <w:i/>
                <w:iCs/>
                <w:sz w:val="10"/>
                <w:szCs w:val="10"/>
                <w:lang w:eastAsia="ru-RU"/>
              </w:rPr>
              <w:t>серый</w:t>
            </w:r>
            <w:proofErr w:type="gramEnd"/>
            <w:r w:rsidRPr="00E71D52">
              <w:rPr>
                <w:b w:val="0"/>
                <w:bCs/>
                <w:i/>
                <w:iCs/>
                <w:sz w:val="10"/>
                <w:szCs w:val="10"/>
                <w:lang w:eastAsia="ru-RU"/>
              </w:rPr>
              <w:t xml:space="preserve"> </w:t>
            </w:r>
            <w:r w:rsidRPr="00E71D52">
              <w:rPr>
                <w:b w:val="0"/>
                <w:bCs/>
                <w:i/>
                <w:iCs/>
                <w:sz w:val="10"/>
                <w:szCs w:val="10"/>
              </w:rPr>
              <w:t>RAL 7040 «серое окно»</w:t>
            </w:r>
          </w:p>
          <w:p w14:paraId="1ED89697" w14:textId="77777777" w:rsidR="00243FB8" w:rsidRPr="00E71D52" w:rsidRDefault="00243FB8" w:rsidP="00EE3934">
            <w:pPr>
              <w:pStyle w:val="aff5"/>
              <w:spacing w:after="0"/>
              <w:jc w:val="both"/>
              <w:rPr>
                <w:b w:val="0"/>
                <w:bCs/>
                <w:i/>
                <w:iCs/>
                <w:sz w:val="10"/>
                <w:szCs w:val="10"/>
              </w:rPr>
            </w:pPr>
            <w:proofErr w:type="gramStart"/>
            <w:r w:rsidRPr="00E71D52">
              <w:rPr>
                <w:b w:val="0"/>
                <w:bCs/>
                <w:i/>
                <w:iCs/>
                <w:sz w:val="10"/>
                <w:szCs w:val="10"/>
                <w:lang w:eastAsia="ru-RU"/>
              </w:rPr>
              <w:t>серый</w:t>
            </w:r>
            <w:proofErr w:type="gramEnd"/>
            <w:r w:rsidRPr="00E71D52">
              <w:rPr>
                <w:b w:val="0"/>
                <w:bCs/>
                <w:i/>
                <w:iCs/>
                <w:sz w:val="10"/>
                <w:szCs w:val="10"/>
                <w:lang w:eastAsia="ru-RU"/>
              </w:rPr>
              <w:t xml:space="preserve"> </w:t>
            </w:r>
            <w:r w:rsidRPr="00E71D52">
              <w:rPr>
                <w:b w:val="0"/>
                <w:bCs/>
                <w:i/>
                <w:iCs/>
                <w:sz w:val="10"/>
                <w:szCs w:val="10"/>
              </w:rPr>
              <w:t>RAL 7042 «транспортный серый А»</w:t>
            </w:r>
          </w:p>
          <w:p w14:paraId="7615D207" w14:textId="77777777" w:rsidR="00243FB8" w:rsidRPr="00E71D52" w:rsidRDefault="00243FB8" w:rsidP="00EE3934">
            <w:pPr>
              <w:pStyle w:val="aff5"/>
              <w:spacing w:after="0"/>
              <w:jc w:val="both"/>
              <w:rPr>
                <w:b w:val="0"/>
                <w:bCs/>
                <w:i/>
                <w:iCs/>
                <w:sz w:val="10"/>
                <w:szCs w:val="10"/>
              </w:rPr>
            </w:pPr>
            <w:proofErr w:type="gramStart"/>
            <w:r w:rsidRPr="00E71D52">
              <w:rPr>
                <w:b w:val="0"/>
                <w:bCs/>
                <w:i/>
                <w:iCs/>
                <w:sz w:val="10"/>
                <w:szCs w:val="10"/>
                <w:lang w:eastAsia="ru-RU"/>
              </w:rPr>
              <w:t>серый</w:t>
            </w:r>
            <w:proofErr w:type="gramEnd"/>
            <w:r w:rsidRPr="00E71D52">
              <w:rPr>
                <w:b w:val="0"/>
                <w:bCs/>
                <w:i/>
                <w:iCs/>
                <w:sz w:val="10"/>
                <w:szCs w:val="10"/>
                <w:lang w:eastAsia="ru-RU"/>
              </w:rPr>
              <w:t xml:space="preserve"> </w:t>
            </w:r>
            <w:r w:rsidRPr="00E71D52">
              <w:rPr>
                <w:b w:val="0"/>
                <w:bCs/>
                <w:i/>
                <w:iCs/>
                <w:sz w:val="10"/>
                <w:szCs w:val="10"/>
              </w:rPr>
              <w:t>RAL 7043 «транспортный серый Б»</w:t>
            </w:r>
          </w:p>
          <w:p w14:paraId="3E275912"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7044 «серый шелк»</w:t>
            </w:r>
          </w:p>
          <w:p w14:paraId="0690CB34"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7045 «</w:t>
            </w:r>
            <w:proofErr w:type="spellStart"/>
            <w:r w:rsidRPr="00E71D52">
              <w:rPr>
                <w:b w:val="0"/>
                <w:bCs/>
                <w:i/>
                <w:iCs/>
                <w:sz w:val="10"/>
                <w:szCs w:val="10"/>
              </w:rPr>
              <w:t>телегрей</w:t>
            </w:r>
            <w:proofErr w:type="spellEnd"/>
            <w:r w:rsidRPr="00E71D52">
              <w:rPr>
                <w:b w:val="0"/>
                <w:bCs/>
                <w:i/>
                <w:iCs/>
                <w:sz w:val="10"/>
                <w:szCs w:val="10"/>
              </w:rPr>
              <w:t xml:space="preserve"> 1»</w:t>
            </w:r>
          </w:p>
          <w:p w14:paraId="7BD03E30"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7046 «</w:t>
            </w:r>
            <w:proofErr w:type="spellStart"/>
            <w:r w:rsidRPr="00E71D52">
              <w:rPr>
                <w:b w:val="0"/>
                <w:bCs/>
                <w:i/>
                <w:iCs/>
                <w:sz w:val="10"/>
                <w:szCs w:val="10"/>
              </w:rPr>
              <w:t>телегрей</w:t>
            </w:r>
            <w:proofErr w:type="spellEnd"/>
            <w:r w:rsidRPr="00E71D52">
              <w:rPr>
                <w:b w:val="0"/>
                <w:bCs/>
                <w:i/>
                <w:iCs/>
                <w:sz w:val="10"/>
                <w:szCs w:val="10"/>
              </w:rPr>
              <w:t xml:space="preserve"> 2»</w:t>
            </w:r>
          </w:p>
          <w:p w14:paraId="7EEEAF65"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7047 «</w:t>
            </w:r>
            <w:proofErr w:type="spellStart"/>
            <w:r w:rsidRPr="00E71D52">
              <w:rPr>
                <w:b w:val="0"/>
                <w:bCs/>
                <w:i/>
                <w:iCs/>
                <w:sz w:val="10"/>
                <w:szCs w:val="10"/>
              </w:rPr>
              <w:t>телегрей</w:t>
            </w:r>
            <w:proofErr w:type="spellEnd"/>
            <w:r w:rsidRPr="00E71D52">
              <w:rPr>
                <w:b w:val="0"/>
                <w:bCs/>
                <w:i/>
                <w:iCs/>
                <w:sz w:val="10"/>
                <w:szCs w:val="10"/>
              </w:rPr>
              <w:t xml:space="preserve"> 4»</w:t>
            </w:r>
          </w:p>
          <w:p w14:paraId="25CBAE8D"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 xml:space="preserve">RAL 7048 «перламутровый </w:t>
            </w:r>
            <w:proofErr w:type="spellStart"/>
            <w:r w:rsidRPr="00E71D52">
              <w:rPr>
                <w:b w:val="0"/>
                <w:bCs/>
                <w:i/>
                <w:iCs/>
                <w:sz w:val="10"/>
                <w:szCs w:val="10"/>
              </w:rPr>
              <w:t>мышино</w:t>
            </w:r>
            <w:proofErr w:type="spellEnd"/>
            <w:r w:rsidRPr="00E71D52">
              <w:rPr>
                <w:b w:val="0"/>
                <w:bCs/>
                <w:i/>
                <w:iCs/>
                <w:sz w:val="10"/>
                <w:szCs w:val="10"/>
              </w:rPr>
              <w:t>-серый»</w:t>
            </w:r>
          </w:p>
          <w:p w14:paraId="11F4309E"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9002 «светло-серый»</w:t>
            </w:r>
          </w:p>
          <w:p w14:paraId="5FF9C542"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9006 «бело-алюминиевый»</w:t>
            </w:r>
          </w:p>
          <w:p w14:paraId="0C116719"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9007 «темно-алюминиевый»</w:t>
            </w:r>
          </w:p>
          <w:p w14:paraId="12ACCFB3"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9022 «перламутровый светло-серый»</w:t>
            </w:r>
          </w:p>
          <w:p w14:paraId="0AA8C08D"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серый </w:t>
            </w:r>
            <w:r w:rsidRPr="00E71D52">
              <w:rPr>
                <w:b w:val="0"/>
                <w:bCs/>
                <w:i/>
                <w:iCs/>
                <w:sz w:val="10"/>
                <w:szCs w:val="10"/>
              </w:rPr>
              <w:t>RAL 9023 «перламутровый темно-серый»</w:t>
            </w:r>
          </w:p>
          <w:p w14:paraId="06EF8F62"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8000 «зелено-коричневый»</w:t>
            </w:r>
          </w:p>
          <w:p w14:paraId="2F5C51E2" w14:textId="77777777" w:rsidR="00243FB8" w:rsidRPr="00E71D52" w:rsidRDefault="00243FB8" w:rsidP="00EE3934">
            <w:pPr>
              <w:pStyle w:val="aff5"/>
              <w:spacing w:after="0"/>
              <w:jc w:val="both"/>
              <w:rPr>
                <w:b w:val="0"/>
                <w:bCs/>
                <w:i/>
                <w:iCs/>
                <w:sz w:val="10"/>
                <w:szCs w:val="10"/>
              </w:rPr>
            </w:pPr>
            <w:proofErr w:type="gramStart"/>
            <w:r w:rsidRPr="00E71D52">
              <w:rPr>
                <w:b w:val="0"/>
                <w:bCs/>
                <w:i/>
                <w:iCs/>
                <w:sz w:val="10"/>
                <w:szCs w:val="10"/>
                <w:lang w:eastAsia="ru-RU"/>
              </w:rPr>
              <w:t>коричневый</w:t>
            </w:r>
            <w:proofErr w:type="gramEnd"/>
            <w:r w:rsidRPr="00E71D52">
              <w:rPr>
                <w:b w:val="0"/>
                <w:bCs/>
                <w:i/>
                <w:iCs/>
                <w:sz w:val="10"/>
                <w:szCs w:val="10"/>
                <w:lang w:eastAsia="ru-RU"/>
              </w:rPr>
              <w:t xml:space="preserve"> </w:t>
            </w:r>
            <w:r w:rsidRPr="00E71D52">
              <w:rPr>
                <w:b w:val="0"/>
                <w:bCs/>
                <w:i/>
                <w:iCs/>
                <w:sz w:val="10"/>
                <w:szCs w:val="10"/>
              </w:rPr>
              <w:t>RAL 8001 «охра коричневая»</w:t>
            </w:r>
          </w:p>
          <w:p w14:paraId="03BE162F"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8002 «сигнальный коричневый»</w:t>
            </w:r>
          </w:p>
          <w:p w14:paraId="2E65BCB4"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8003 «глиняный коричневый»</w:t>
            </w:r>
          </w:p>
          <w:p w14:paraId="1004FEA4"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8004 «медно-коричневый»</w:t>
            </w:r>
          </w:p>
          <w:p w14:paraId="2AA9845D"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8007 «олень коричневый»</w:t>
            </w:r>
          </w:p>
          <w:p w14:paraId="4447B2C2"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8008 «оливково-коричневый»</w:t>
            </w:r>
          </w:p>
          <w:p w14:paraId="0DA1A78D"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8011 «орехово-коричневый»</w:t>
            </w:r>
          </w:p>
          <w:p w14:paraId="0DA5955B"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8012 «красно-коричневый»</w:t>
            </w:r>
          </w:p>
          <w:p w14:paraId="245F8253" w14:textId="77777777" w:rsidR="00243FB8" w:rsidRPr="00E71D52" w:rsidRDefault="00243FB8" w:rsidP="00EE3934">
            <w:pPr>
              <w:pStyle w:val="aff5"/>
              <w:spacing w:after="0"/>
              <w:jc w:val="both"/>
              <w:rPr>
                <w:b w:val="0"/>
                <w:bCs/>
                <w:i/>
                <w:iCs/>
                <w:sz w:val="10"/>
                <w:szCs w:val="10"/>
              </w:rPr>
            </w:pPr>
            <w:proofErr w:type="gramStart"/>
            <w:r w:rsidRPr="00E71D52">
              <w:rPr>
                <w:b w:val="0"/>
                <w:bCs/>
                <w:i/>
                <w:iCs/>
                <w:sz w:val="10"/>
                <w:szCs w:val="10"/>
                <w:lang w:eastAsia="ru-RU"/>
              </w:rPr>
              <w:t>коричневый</w:t>
            </w:r>
            <w:proofErr w:type="gramEnd"/>
            <w:r w:rsidRPr="00E71D52">
              <w:rPr>
                <w:b w:val="0"/>
                <w:bCs/>
                <w:i/>
                <w:iCs/>
                <w:sz w:val="10"/>
                <w:szCs w:val="10"/>
                <w:lang w:eastAsia="ru-RU"/>
              </w:rPr>
              <w:t xml:space="preserve"> </w:t>
            </w:r>
            <w:r w:rsidRPr="00E71D52">
              <w:rPr>
                <w:b w:val="0"/>
                <w:bCs/>
                <w:i/>
                <w:iCs/>
                <w:sz w:val="10"/>
                <w:szCs w:val="10"/>
              </w:rPr>
              <w:t>RAL 8014 «сепия коричневый»</w:t>
            </w:r>
          </w:p>
          <w:p w14:paraId="7F1781D1"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8015 «каштаново-коричневый»</w:t>
            </w:r>
          </w:p>
          <w:p w14:paraId="43DC1CB2"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8016 «махаон коричневый»</w:t>
            </w:r>
          </w:p>
          <w:p w14:paraId="6E45B68C"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8017 «шоколадно-коричневый»</w:t>
            </w:r>
          </w:p>
          <w:p w14:paraId="0379098E"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8019 «серо-коричневый»</w:t>
            </w:r>
          </w:p>
          <w:p w14:paraId="55704741"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8022 «черно-коричневый»</w:t>
            </w:r>
          </w:p>
          <w:p w14:paraId="4F6A6B12"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8023 «оранжево-коричневый»</w:t>
            </w:r>
          </w:p>
          <w:p w14:paraId="409A5EF1"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8024 «бежево-коричневый»</w:t>
            </w:r>
          </w:p>
          <w:p w14:paraId="7D390F60"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8025 «бледно-коричневый»</w:t>
            </w:r>
          </w:p>
          <w:p w14:paraId="110FCF30"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8028 «терракотовый»</w:t>
            </w:r>
          </w:p>
          <w:p w14:paraId="268C1AEA"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коричневый </w:t>
            </w:r>
            <w:r w:rsidRPr="00E71D52">
              <w:rPr>
                <w:b w:val="0"/>
                <w:bCs/>
                <w:i/>
                <w:iCs/>
                <w:sz w:val="10"/>
                <w:szCs w:val="10"/>
              </w:rPr>
              <w:t>RAL 8029 «перламутровый медный»</w:t>
            </w:r>
          </w:p>
          <w:p w14:paraId="67F13881"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черный </w:t>
            </w:r>
            <w:r w:rsidRPr="00E71D52">
              <w:rPr>
                <w:b w:val="0"/>
                <w:bCs/>
                <w:i/>
                <w:iCs/>
                <w:sz w:val="10"/>
                <w:szCs w:val="10"/>
              </w:rPr>
              <w:t>RAL 9004 «сигнальный черный»</w:t>
            </w:r>
          </w:p>
          <w:p w14:paraId="2C11A13A"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черный </w:t>
            </w:r>
            <w:r w:rsidRPr="00E71D52">
              <w:rPr>
                <w:b w:val="0"/>
                <w:bCs/>
                <w:i/>
                <w:iCs/>
                <w:sz w:val="10"/>
                <w:szCs w:val="10"/>
              </w:rPr>
              <w:t>RAL 9005 «черный янтарь»</w:t>
            </w:r>
          </w:p>
          <w:p w14:paraId="3B630B48"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черный </w:t>
            </w:r>
            <w:r w:rsidRPr="00E71D52">
              <w:rPr>
                <w:b w:val="0"/>
                <w:bCs/>
                <w:i/>
                <w:iCs/>
                <w:sz w:val="10"/>
                <w:szCs w:val="10"/>
              </w:rPr>
              <w:t>RAL 9011 «</w:t>
            </w:r>
            <w:proofErr w:type="spellStart"/>
            <w:r w:rsidRPr="00E71D52">
              <w:rPr>
                <w:b w:val="0"/>
                <w:bCs/>
                <w:i/>
                <w:iCs/>
                <w:sz w:val="10"/>
                <w:szCs w:val="10"/>
              </w:rPr>
              <w:t>графитно</w:t>
            </w:r>
            <w:proofErr w:type="spellEnd"/>
            <w:r w:rsidRPr="00E71D52">
              <w:rPr>
                <w:b w:val="0"/>
                <w:bCs/>
                <w:i/>
                <w:iCs/>
                <w:sz w:val="10"/>
                <w:szCs w:val="10"/>
              </w:rPr>
              <w:t>-черный»</w:t>
            </w:r>
          </w:p>
          <w:p w14:paraId="61B4A17F"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черный </w:t>
            </w:r>
            <w:r w:rsidRPr="00E71D52">
              <w:rPr>
                <w:b w:val="0"/>
                <w:bCs/>
                <w:i/>
                <w:iCs/>
                <w:sz w:val="10"/>
                <w:szCs w:val="10"/>
              </w:rPr>
              <w:t>RAL 9017 «транспортный черный»</w:t>
            </w:r>
          </w:p>
          <w:p w14:paraId="69A464E5"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белый </w:t>
            </w:r>
            <w:r w:rsidRPr="00E71D52">
              <w:rPr>
                <w:b w:val="0"/>
                <w:bCs/>
                <w:i/>
                <w:iCs/>
                <w:sz w:val="10"/>
                <w:szCs w:val="10"/>
              </w:rPr>
              <w:t>RAL 9001 «кремово-белый»</w:t>
            </w:r>
          </w:p>
          <w:p w14:paraId="62BF8446"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белый </w:t>
            </w:r>
            <w:r w:rsidRPr="00E71D52">
              <w:rPr>
                <w:b w:val="0"/>
                <w:bCs/>
                <w:i/>
                <w:iCs/>
                <w:sz w:val="10"/>
                <w:szCs w:val="10"/>
              </w:rPr>
              <w:t>RAL 9003 «сигнальный белый»</w:t>
            </w:r>
          </w:p>
          <w:p w14:paraId="68425E86"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белый </w:t>
            </w:r>
            <w:r w:rsidRPr="00E71D52">
              <w:rPr>
                <w:b w:val="0"/>
                <w:bCs/>
                <w:i/>
                <w:iCs/>
                <w:sz w:val="10"/>
                <w:szCs w:val="10"/>
              </w:rPr>
              <w:t>RAL 9010 «белый»</w:t>
            </w:r>
          </w:p>
          <w:p w14:paraId="55312680"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белый </w:t>
            </w:r>
            <w:r w:rsidRPr="00E71D52">
              <w:rPr>
                <w:b w:val="0"/>
                <w:bCs/>
                <w:i/>
                <w:iCs/>
                <w:sz w:val="10"/>
                <w:szCs w:val="10"/>
              </w:rPr>
              <w:t>RAL 9016 «транспортный белый»</w:t>
            </w:r>
          </w:p>
          <w:p w14:paraId="599EE4F3" w14:textId="77777777" w:rsidR="00243FB8" w:rsidRPr="00E71D52" w:rsidRDefault="00243FB8" w:rsidP="00EE3934">
            <w:pPr>
              <w:pStyle w:val="aff5"/>
              <w:spacing w:after="0"/>
              <w:jc w:val="both"/>
              <w:rPr>
                <w:b w:val="0"/>
                <w:bCs/>
                <w:i/>
                <w:iCs/>
                <w:sz w:val="10"/>
                <w:szCs w:val="10"/>
              </w:rPr>
            </w:pPr>
            <w:r w:rsidRPr="00E71D52">
              <w:rPr>
                <w:b w:val="0"/>
                <w:bCs/>
                <w:i/>
                <w:iCs/>
                <w:sz w:val="10"/>
                <w:szCs w:val="10"/>
                <w:lang w:eastAsia="ru-RU"/>
              </w:rPr>
              <w:t xml:space="preserve">белый </w:t>
            </w:r>
            <w:r w:rsidRPr="00E71D52">
              <w:rPr>
                <w:b w:val="0"/>
                <w:bCs/>
                <w:i/>
                <w:iCs/>
                <w:sz w:val="10"/>
                <w:szCs w:val="10"/>
              </w:rPr>
              <w:t>RAL 9018 «</w:t>
            </w:r>
            <w:proofErr w:type="spellStart"/>
            <w:r w:rsidRPr="00E71D52">
              <w:rPr>
                <w:b w:val="0"/>
                <w:bCs/>
                <w:i/>
                <w:iCs/>
                <w:sz w:val="10"/>
                <w:szCs w:val="10"/>
              </w:rPr>
              <w:t>папирусно</w:t>
            </w:r>
            <w:proofErr w:type="spellEnd"/>
            <w:r w:rsidRPr="00E71D52">
              <w:rPr>
                <w:b w:val="0"/>
                <w:bCs/>
                <w:i/>
                <w:iCs/>
                <w:sz w:val="10"/>
                <w:szCs w:val="10"/>
              </w:rPr>
              <w:t>-белый»</w:t>
            </w:r>
          </w:p>
          <w:p w14:paraId="3FC2200F" w14:textId="77777777" w:rsidR="00243FB8" w:rsidRPr="00E71D52" w:rsidRDefault="00243FB8" w:rsidP="00EE3934">
            <w:pPr>
              <w:pStyle w:val="aff5"/>
              <w:spacing w:after="0"/>
              <w:jc w:val="both"/>
              <w:rPr>
                <w:b w:val="0"/>
                <w:bCs/>
                <w:i/>
                <w:iCs/>
                <w:sz w:val="10"/>
                <w:szCs w:val="10"/>
              </w:rPr>
            </w:pPr>
            <w:r w:rsidRPr="00E71D52">
              <w:rPr>
                <w:b w:val="0"/>
                <w:bCs/>
                <w:i/>
                <w:iCs/>
                <w:sz w:val="10"/>
                <w:szCs w:val="10"/>
              </w:rPr>
              <w:t>или</w:t>
            </w:r>
          </w:p>
          <w:p w14:paraId="1554BADD" w14:textId="77777777" w:rsidR="00243FB8" w:rsidRPr="00E71D52" w:rsidRDefault="00243FB8" w:rsidP="00EE3934">
            <w:pPr>
              <w:pStyle w:val="aff5"/>
              <w:spacing w:after="0"/>
              <w:jc w:val="both"/>
              <w:rPr>
                <w:b w:val="0"/>
                <w:bCs/>
                <w:i/>
                <w:iCs/>
                <w:sz w:val="8"/>
                <w:szCs w:val="8"/>
                <w:lang w:eastAsia="ru-RU"/>
              </w:rPr>
            </w:pPr>
            <w:proofErr w:type="gramStart"/>
            <w:r w:rsidRPr="00E71D52">
              <w:rPr>
                <w:b w:val="0"/>
                <w:bCs/>
                <w:i/>
                <w:iCs/>
                <w:sz w:val="10"/>
                <w:szCs w:val="10"/>
                <w:lang w:eastAsia="ru-RU"/>
              </w:rPr>
              <w:t>желтый</w:t>
            </w:r>
            <w:proofErr w:type="gramEnd"/>
            <w:r w:rsidRPr="00E71D52">
              <w:rPr>
                <w:b w:val="0"/>
                <w:bCs/>
                <w:i/>
                <w:iCs/>
                <w:sz w:val="10"/>
                <w:szCs w:val="10"/>
                <w:lang w:eastAsia="ru-RU"/>
              </w:rPr>
              <w:t xml:space="preserve">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Design</w:t>
            </w:r>
            <w:r w:rsidRPr="00E71D52">
              <w:rPr>
                <w:b w:val="0"/>
                <w:bCs/>
                <w:i/>
                <w:iCs/>
                <w:sz w:val="10"/>
                <w:szCs w:val="10"/>
                <w:lang w:eastAsia="ru-RU"/>
              </w:rPr>
              <w:t xml:space="preserve">» </w:t>
            </w:r>
            <w:r w:rsidRPr="00E71D52">
              <w:rPr>
                <w:b w:val="0"/>
                <w:bCs/>
                <w:i/>
                <w:iCs/>
                <w:sz w:val="8"/>
                <w:szCs w:val="8"/>
                <w:lang w:eastAsia="ru-RU"/>
              </w:rPr>
              <w:t xml:space="preserve">с указанием вручную семизначной нумерации </w:t>
            </w:r>
          </w:p>
          <w:p w14:paraId="6E917AD6" w14:textId="77777777" w:rsidR="00243FB8" w:rsidRPr="00E71D52" w:rsidRDefault="00243FB8" w:rsidP="00EE3934">
            <w:pPr>
              <w:pStyle w:val="aff5"/>
              <w:spacing w:after="0"/>
              <w:jc w:val="both"/>
              <w:rPr>
                <w:b w:val="0"/>
                <w:bCs/>
                <w:i/>
                <w:iCs/>
                <w:sz w:val="8"/>
                <w:szCs w:val="8"/>
                <w:lang w:eastAsia="ru-RU"/>
              </w:rPr>
            </w:pPr>
            <w:proofErr w:type="gramStart"/>
            <w:r w:rsidRPr="00E71D52">
              <w:rPr>
                <w:b w:val="0"/>
                <w:bCs/>
                <w:i/>
                <w:iCs/>
                <w:sz w:val="10"/>
                <w:szCs w:val="10"/>
                <w:lang w:eastAsia="ru-RU"/>
              </w:rPr>
              <w:t>оранжевый</w:t>
            </w:r>
            <w:proofErr w:type="gramEnd"/>
            <w:r w:rsidRPr="00E71D52">
              <w:rPr>
                <w:b w:val="0"/>
                <w:bCs/>
                <w:i/>
                <w:iCs/>
                <w:sz w:val="10"/>
                <w:szCs w:val="10"/>
                <w:lang w:eastAsia="ru-RU"/>
              </w:rPr>
              <w:t xml:space="preserve">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Design</w:t>
            </w:r>
            <w:r w:rsidRPr="00E71D52">
              <w:rPr>
                <w:b w:val="0"/>
                <w:bCs/>
                <w:i/>
                <w:iCs/>
                <w:sz w:val="10"/>
                <w:szCs w:val="10"/>
                <w:lang w:eastAsia="ru-RU"/>
              </w:rPr>
              <w:t xml:space="preserve">» </w:t>
            </w:r>
            <w:r w:rsidRPr="00E71D52">
              <w:rPr>
                <w:b w:val="0"/>
                <w:bCs/>
                <w:i/>
                <w:iCs/>
                <w:sz w:val="8"/>
                <w:szCs w:val="8"/>
                <w:lang w:eastAsia="ru-RU"/>
              </w:rPr>
              <w:t xml:space="preserve">с указанием вручную семизначной нумерации </w:t>
            </w:r>
          </w:p>
          <w:p w14:paraId="5E2259AE" w14:textId="77777777" w:rsidR="00243FB8" w:rsidRPr="00E71D52" w:rsidRDefault="00243FB8" w:rsidP="00EE3934">
            <w:pPr>
              <w:pStyle w:val="aff5"/>
              <w:spacing w:after="0"/>
              <w:jc w:val="both"/>
              <w:rPr>
                <w:b w:val="0"/>
                <w:bCs/>
                <w:i/>
                <w:iCs/>
                <w:sz w:val="8"/>
                <w:szCs w:val="8"/>
                <w:lang w:eastAsia="ru-RU"/>
              </w:rPr>
            </w:pPr>
            <w:r w:rsidRPr="00E71D52">
              <w:rPr>
                <w:b w:val="0"/>
                <w:bCs/>
                <w:i/>
                <w:iCs/>
                <w:sz w:val="10"/>
                <w:szCs w:val="10"/>
                <w:lang w:eastAsia="ru-RU"/>
              </w:rPr>
              <w:t>красный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Design</w:t>
            </w:r>
            <w:r w:rsidRPr="00E71D52">
              <w:rPr>
                <w:b w:val="0"/>
                <w:bCs/>
                <w:i/>
                <w:iCs/>
                <w:sz w:val="10"/>
                <w:szCs w:val="10"/>
                <w:lang w:eastAsia="ru-RU"/>
              </w:rPr>
              <w:t xml:space="preserve">» </w:t>
            </w:r>
            <w:r w:rsidRPr="00E71D52">
              <w:rPr>
                <w:b w:val="0"/>
                <w:bCs/>
                <w:i/>
                <w:iCs/>
                <w:sz w:val="8"/>
                <w:szCs w:val="8"/>
                <w:lang w:eastAsia="ru-RU"/>
              </w:rPr>
              <w:t xml:space="preserve">с указанием вручную семизначной нумерации </w:t>
            </w:r>
          </w:p>
          <w:p w14:paraId="6A83C49A" w14:textId="77777777" w:rsidR="00243FB8" w:rsidRPr="00E71D52" w:rsidRDefault="00243FB8" w:rsidP="00EE3934">
            <w:pPr>
              <w:pStyle w:val="aff5"/>
              <w:spacing w:after="0"/>
              <w:jc w:val="both"/>
              <w:rPr>
                <w:b w:val="0"/>
                <w:bCs/>
                <w:i/>
                <w:iCs/>
                <w:sz w:val="8"/>
                <w:szCs w:val="8"/>
                <w:lang w:eastAsia="ru-RU"/>
              </w:rPr>
            </w:pPr>
            <w:proofErr w:type="gramStart"/>
            <w:r w:rsidRPr="00E71D52">
              <w:rPr>
                <w:b w:val="0"/>
                <w:bCs/>
                <w:i/>
                <w:iCs/>
                <w:sz w:val="10"/>
                <w:szCs w:val="10"/>
                <w:lang w:eastAsia="ru-RU"/>
              </w:rPr>
              <w:t>синий</w:t>
            </w:r>
            <w:proofErr w:type="gramEnd"/>
            <w:r w:rsidRPr="00E71D52">
              <w:rPr>
                <w:b w:val="0"/>
                <w:bCs/>
                <w:i/>
                <w:iCs/>
                <w:sz w:val="10"/>
                <w:szCs w:val="10"/>
                <w:lang w:eastAsia="ru-RU"/>
              </w:rPr>
              <w:t xml:space="preserve">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Design</w:t>
            </w:r>
            <w:r w:rsidRPr="00E71D52">
              <w:rPr>
                <w:b w:val="0"/>
                <w:bCs/>
                <w:i/>
                <w:iCs/>
                <w:sz w:val="10"/>
                <w:szCs w:val="10"/>
                <w:lang w:eastAsia="ru-RU"/>
              </w:rPr>
              <w:t xml:space="preserve">» </w:t>
            </w:r>
            <w:r w:rsidRPr="00E71D52">
              <w:rPr>
                <w:b w:val="0"/>
                <w:bCs/>
                <w:i/>
                <w:iCs/>
                <w:sz w:val="8"/>
                <w:szCs w:val="8"/>
                <w:lang w:eastAsia="ru-RU"/>
              </w:rPr>
              <w:t xml:space="preserve">с указанием вручную семизначной нумерации </w:t>
            </w:r>
          </w:p>
          <w:p w14:paraId="5C1A2754" w14:textId="77777777" w:rsidR="00243FB8" w:rsidRPr="00E71D52" w:rsidRDefault="00243FB8" w:rsidP="00EE3934">
            <w:pPr>
              <w:pStyle w:val="aff5"/>
              <w:spacing w:after="0"/>
              <w:jc w:val="both"/>
              <w:rPr>
                <w:b w:val="0"/>
                <w:bCs/>
                <w:i/>
                <w:iCs/>
                <w:sz w:val="8"/>
                <w:szCs w:val="8"/>
                <w:lang w:eastAsia="ru-RU"/>
              </w:rPr>
            </w:pPr>
            <w:r w:rsidRPr="00E71D52">
              <w:rPr>
                <w:b w:val="0"/>
                <w:bCs/>
                <w:i/>
                <w:iCs/>
                <w:sz w:val="10"/>
                <w:szCs w:val="10"/>
                <w:lang w:eastAsia="ru-RU"/>
              </w:rPr>
              <w:t>зеленый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Design</w:t>
            </w:r>
            <w:r w:rsidRPr="00E71D52">
              <w:rPr>
                <w:b w:val="0"/>
                <w:bCs/>
                <w:i/>
                <w:iCs/>
                <w:sz w:val="10"/>
                <w:szCs w:val="10"/>
                <w:lang w:eastAsia="ru-RU"/>
              </w:rPr>
              <w:t xml:space="preserve">» </w:t>
            </w:r>
            <w:r w:rsidRPr="00E71D52">
              <w:rPr>
                <w:b w:val="0"/>
                <w:bCs/>
                <w:i/>
                <w:iCs/>
                <w:sz w:val="8"/>
                <w:szCs w:val="8"/>
                <w:lang w:eastAsia="ru-RU"/>
              </w:rPr>
              <w:t xml:space="preserve">с указанием вручную семизначной нумерации </w:t>
            </w:r>
          </w:p>
          <w:p w14:paraId="7263A41E" w14:textId="77777777" w:rsidR="00243FB8" w:rsidRPr="00E71D52" w:rsidRDefault="00243FB8" w:rsidP="00EE3934">
            <w:pPr>
              <w:pStyle w:val="aff5"/>
              <w:spacing w:after="0"/>
              <w:jc w:val="both"/>
              <w:rPr>
                <w:b w:val="0"/>
                <w:bCs/>
                <w:i/>
                <w:iCs/>
                <w:sz w:val="8"/>
                <w:szCs w:val="8"/>
                <w:lang w:eastAsia="ru-RU"/>
              </w:rPr>
            </w:pPr>
            <w:proofErr w:type="gramStart"/>
            <w:r w:rsidRPr="00E71D52">
              <w:rPr>
                <w:b w:val="0"/>
                <w:bCs/>
                <w:i/>
                <w:iCs/>
                <w:sz w:val="10"/>
                <w:szCs w:val="10"/>
                <w:lang w:eastAsia="ru-RU"/>
              </w:rPr>
              <w:t>серый</w:t>
            </w:r>
            <w:proofErr w:type="gramEnd"/>
            <w:r w:rsidRPr="00E71D52">
              <w:rPr>
                <w:b w:val="0"/>
                <w:bCs/>
                <w:i/>
                <w:iCs/>
                <w:sz w:val="10"/>
                <w:szCs w:val="10"/>
                <w:lang w:eastAsia="ru-RU"/>
              </w:rPr>
              <w:t xml:space="preserve">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Design</w:t>
            </w:r>
            <w:r w:rsidRPr="00E71D52">
              <w:rPr>
                <w:b w:val="0"/>
                <w:bCs/>
                <w:i/>
                <w:iCs/>
                <w:sz w:val="10"/>
                <w:szCs w:val="10"/>
                <w:lang w:eastAsia="ru-RU"/>
              </w:rPr>
              <w:t xml:space="preserve">» </w:t>
            </w:r>
            <w:r w:rsidRPr="00E71D52">
              <w:rPr>
                <w:b w:val="0"/>
                <w:bCs/>
                <w:i/>
                <w:iCs/>
                <w:sz w:val="8"/>
                <w:szCs w:val="8"/>
                <w:lang w:eastAsia="ru-RU"/>
              </w:rPr>
              <w:t xml:space="preserve">с указанием вручную семизначной нумерации </w:t>
            </w:r>
          </w:p>
          <w:p w14:paraId="739C1499" w14:textId="77777777" w:rsidR="00243FB8" w:rsidRPr="00E71D52" w:rsidRDefault="00243FB8" w:rsidP="00EE3934">
            <w:pPr>
              <w:pStyle w:val="aff5"/>
              <w:spacing w:after="0"/>
              <w:jc w:val="both"/>
              <w:rPr>
                <w:b w:val="0"/>
                <w:bCs/>
                <w:i/>
                <w:iCs/>
                <w:sz w:val="8"/>
                <w:szCs w:val="8"/>
                <w:lang w:eastAsia="ru-RU"/>
              </w:rPr>
            </w:pPr>
            <w:proofErr w:type="gramStart"/>
            <w:r w:rsidRPr="00E71D52">
              <w:rPr>
                <w:b w:val="0"/>
                <w:bCs/>
                <w:i/>
                <w:iCs/>
                <w:sz w:val="10"/>
                <w:szCs w:val="10"/>
                <w:lang w:eastAsia="ru-RU"/>
              </w:rPr>
              <w:t>коричневый</w:t>
            </w:r>
            <w:proofErr w:type="gramEnd"/>
            <w:r w:rsidRPr="00E71D52">
              <w:rPr>
                <w:b w:val="0"/>
                <w:bCs/>
                <w:i/>
                <w:iCs/>
                <w:sz w:val="10"/>
                <w:szCs w:val="10"/>
                <w:lang w:eastAsia="ru-RU"/>
              </w:rPr>
              <w:t xml:space="preserve">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Design</w:t>
            </w:r>
            <w:r w:rsidRPr="00E71D52">
              <w:rPr>
                <w:b w:val="0"/>
                <w:bCs/>
                <w:i/>
                <w:iCs/>
                <w:sz w:val="10"/>
                <w:szCs w:val="10"/>
                <w:lang w:eastAsia="ru-RU"/>
              </w:rPr>
              <w:t xml:space="preserve">» </w:t>
            </w:r>
            <w:r w:rsidRPr="00E71D52">
              <w:rPr>
                <w:b w:val="0"/>
                <w:bCs/>
                <w:i/>
                <w:iCs/>
                <w:sz w:val="8"/>
                <w:szCs w:val="8"/>
                <w:lang w:eastAsia="ru-RU"/>
              </w:rPr>
              <w:t xml:space="preserve">с указанием вручную семизначной нумерации </w:t>
            </w:r>
          </w:p>
          <w:p w14:paraId="45CF1B9B"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или</w:t>
            </w:r>
          </w:p>
          <w:p w14:paraId="3562E40C" w14:textId="77777777" w:rsidR="00243FB8" w:rsidRPr="00E71D52" w:rsidRDefault="00243FB8" w:rsidP="00EE3934">
            <w:pPr>
              <w:pStyle w:val="aff5"/>
              <w:spacing w:after="0"/>
              <w:jc w:val="both"/>
              <w:rPr>
                <w:b w:val="0"/>
                <w:bCs/>
                <w:i/>
                <w:iCs/>
                <w:sz w:val="10"/>
                <w:szCs w:val="10"/>
                <w:lang w:eastAsia="ru-RU"/>
              </w:rPr>
            </w:pPr>
            <w:proofErr w:type="gramStart"/>
            <w:r w:rsidRPr="00E71D52">
              <w:rPr>
                <w:b w:val="0"/>
                <w:bCs/>
                <w:i/>
                <w:iCs/>
                <w:sz w:val="10"/>
                <w:szCs w:val="10"/>
                <w:lang w:eastAsia="ru-RU"/>
              </w:rPr>
              <w:t>желтый</w:t>
            </w:r>
            <w:proofErr w:type="gramEnd"/>
            <w:r w:rsidRPr="00E71D52">
              <w:rPr>
                <w:b w:val="0"/>
                <w:bCs/>
                <w:i/>
                <w:iCs/>
                <w:sz w:val="10"/>
                <w:szCs w:val="10"/>
                <w:lang w:eastAsia="ru-RU"/>
              </w:rPr>
              <w:t xml:space="preserve">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2DD378ED" w14:textId="77777777" w:rsidR="00243FB8" w:rsidRPr="00E71D52" w:rsidRDefault="00243FB8" w:rsidP="00EE3934">
            <w:pPr>
              <w:pStyle w:val="aff5"/>
              <w:spacing w:after="0"/>
              <w:jc w:val="both"/>
              <w:rPr>
                <w:b w:val="0"/>
                <w:bCs/>
                <w:i/>
                <w:iCs/>
                <w:sz w:val="10"/>
                <w:szCs w:val="10"/>
                <w:lang w:eastAsia="ru-RU"/>
              </w:rPr>
            </w:pPr>
            <w:proofErr w:type="gramStart"/>
            <w:r w:rsidRPr="00E71D52">
              <w:rPr>
                <w:b w:val="0"/>
                <w:bCs/>
                <w:i/>
                <w:iCs/>
                <w:sz w:val="10"/>
                <w:szCs w:val="10"/>
                <w:lang w:eastAsia="ru-RU"/>
              </w:rPr>
              <w:t>оранжевый</w:t>
            </w:r>
            <w:proofErr w:type="gramEnd"/>
            <w:r w:rsidRPr="00E71D52">
              <w:rPr>
                <w:b w:val="0"/>
                <w:bCs/>
                <w:i/>
                <w:iCs/>
                <w:sz w:val="10"/>
                <w:szCs w:val="10"/>
                <w:lang w:eastAsia="ru-RU"/>
              </w:rPr>
              <w:t xml:space="preserve">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24D2EA66"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красный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56BE2326"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зеленый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57574A0F" w14:textId="77777777" w:rsidR="00243FB8" w:rsidRPr="00E71D52" w:rsidRDefault="00243FB8" w:rsidP="00EE3934">
            <w:pPr>
              <w:pStyle w:val="aff5"/>
              <w:spacing w:after="0"/>
              <w:jc w:val="both"/>
              <w:rPr>
                <w:b w:val="0"/>
                <w:bCs/>
                <w:i/>
                <w:iCs/>
                <w:sz w:val="10"/>
                <w:szCs w:val="10"/>
                <w:lang w:eastAsia="ru-RU"/>
              </w:rPr>
            </w:pPr>
            <w:proofErr w:type="gramStart"/>
            <w:r w:rsidRPr="00E71D52">
              <w:rPr>
                <w:b w:val="0"/>
                <w:bCs/>
                <w:i/>
                <w:iCs/>
                <w:sz w:val="10"/>
                <w:szCs w:val="10"/>
                <w:lang w:eastAsia="ru-RU"/>
              </w:rPr>
              <w:t>серый</w:t>
            </w:r>
            <w:proofErr w:type="gramEnd"/>
            <w:r w:rsidRPr="00E71D52">
              <w:rPr>
                <w:b w:val="0"/>
                <w:bCs/>
                <w:i/>
                <w:iCs/>
                <w:sz w:val="10"/>
                <w:szCs w:val="10"/>
                <w:lang w:eastAsia="ru-RU"/>
              </w:rPr>
              <w:t xml:space="preserve">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4AC118CF" w14:textId="77777777" w:rsidR="00243FB8" w:rsidRPr="00E71D52" w:rsidRDefault="00243FB8" w:rsidP="00EE3934">
            <w:pPr>
              <w:pStyle w:val="aff5"/>
              <w:spacing w:after="0"/>
              <w:jc w:val="both"/>
              <w:rPr>
                <w:b w:val="0"/>
                <w:bCs/>
                <w:i/>
                <w:iCs/>
                <w:sz w:val="10"/>
                <w:szCs w:val="10"/>
                <w:lang w:eastAsia="ru-RU"/>
              </w:rPr>
            </w:pPr>
            <w:proofErr w:type="gramStart"/>
            <w:r w:rsidRPr="00E71D52">
              <w:rPr>
                <w:b w:val="0"/>
                <w:bCs/>
                <w:i/>
                <w:iCs/>
                <w:sz w:val="10"/>
                <w:szCs w:val="10"/>
                <w:lang w:eastAsia="ru-RU"/>
              </w:rPr>
              <w:t>коричневый</w:t>
            </w:r>
            <w:proofErr w:type="gramEnd"/>
            <w:r w:rsidRPr="00E71D52">
              <w:rPr>
                <w:b w:val="0"/>
                <w:bCs/>
                <w:i/>
                <w:iCs/>
                <w:sz w:val="10"/>
                <w:szCs w:val="10"/>
                <w:lang w:eastAsia="ru-RU"/>
              </w:rPr>
              <w:t xml:space="preserve">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6CE1A499" w14:textId="77777777" w:rsidR="00243FB8" w:rsidRPr="00E71D52" w:rsidRDefault="00243FB8" w:rsidP="00EE3934">
            <w:pPr>
              <w:pStyle w:val="aff5"/>
              <w:spacing w:after="0"/>
              <w:jc w:val="both"/>
              <w:rPr>
                <w:b w:val="0"/>
                <w:bCs/>
                <w:i/>
                <w:iCs/>
                <w:sz w:val="10"/>
                <w:szCs w:val="10"/>
                <w:lang w:eastAsia="ru-RU"/>
              </w:rPr>
            </w:pPr>
            <w:proofErr w:type="gramStart"/>
            <w:r w:rsidRPr="00E71D52">
              <w:rPr>
                <w:b w:val="0"/>
                <w:bCs/>
                <w:i/>
                <w:iCs/>
                <w:sz w:val="10"/>
                <w:szCs w:val="10"/>
                <w:lang w:eastAsia="ru-RU"/>
              </w:rPr>
              <w:t>черный</w:t>
            </w:r>
            <w:proofErr w:type="gramEnd"/>
            <w:r w:rsidRPr="00E71D52">
              <w:rPr>
                <w:b w:val="0"/>
                <w:bCs/>
                <w:i/>
                <w:iCs/>
                <w:sz w:val="10"/>
                <w:szCs w:val="10"/>
                <w:lang w:eastAsia="ru-RU"/>
              </w:rPr>
              <w:t xml:space="preserve">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277474E6" w14:textId="77777777" w:rsidR="00243FB8" w:rsidRPr="00E71D52" w:rsidRDefault="00243FB8" w:rsidP="00EE3934">
            <w:pPr>
              <w:pStyle w:val="aff5"/>
              <w:spacing w:after="0"/>
              <w:jc w:val="both"/>
              <w:rPr>
                <w:b w:val="0"/>
                <w:bCs/>
                <w:i/>
                <w:iCs/>
                <w:sz w:val="10"/>
                <w:szCs w:val="10"/>
                <w:lang w:eastAsia="ru-RU"/>
              </w:rPr>
            </w:pPr>
            <w:proofErr w:type="gramStart"/>
            <w:r w:rsidRPr="00E71D52">
              <w:rPr>
                <w:b w:val="0"/>
                <w:bCs/>
                <w:i/>
                <w:iCs/>
                <w:sz w:val="10"/>
                <w:szCs w:val="10"/>
                <w:lang w:eastAsia="ru-RU"/>
              </w:rPr>
              <w:t>белый</w:t>
            </w:r>
            <w:proofErr w:type="gramEnd"/>
            <w:r w:rsidRPr="00E71D52">
              <w:rPr>
                <w:b w:val="0"/>
                <w:bCs/>
                <w:i/>
                <w:iCs/>
                <w:sz w:val="10"/>
                <w:szCs w:val="10"/>
                <w:lang w:eastAsia="ru-RU"/>
              </w:rPr>
              <w:t xml:space="preserve"> «</w:t>
            </w:r>
            <w:r w:rsidRPr="00E71D52">
              <w:rPr>
                <w:b w:val="0"/>
                <w:bCs/>
                <w:i/>
                <w:iCs/>
                <w:sz w:val="10"/>
                <w:szCs w:val="10"/>
                <w:lang w:val="en-US" w:eastAsia="ru-RU"/>
              </w:rPr>
              <w:t>RAL</w:t>
            </w:r>
            <w:r w:rsidRPr="00E71D52">
              <w:rPr>
                <w:b w:val="0"/>
                <w:bCs/>
                <w:i/>
                <w:iCs/>
                <w:sz w:val="10"/>
                <w:szCs w:val="10"/>
                <w:lang w:eastAsia="ru-RU"/>
              </w:rPr>
              <w:t xml:space="preserve"> </w:t>
            </w:r>
            <w:r w:rsidRPr="00E71D52">
              <w:rPr>
                <w:b w:val="0"/>
                <w:bCs/>
                <w:i/>
                <w:iCs/>
                <w:sz w:val="10"/>
                <w:szCs w:val="10"/>
                <w:lang w:val="en-US" w:eastAsia="ru-RU"/>
              </w:rPr>
              <w:t>Effect</w:t>
            </w:r>
            <w:r w:rsidRPr="00E71D52">
              <w:rPr>
                <w:b w:val="0"/>
                <w:bCs/>
                <w:i/>
                <w:iCs/>
                <w:sz w:val="10"/>
                <w:szCs w:val="10"/>
                <w:lang w:eastAsia="ru-RU"/>
              </w:rPr>
              <w:t xml:space="preserve">» </w:t>
            </w:r>
            <w:r w:rsidRPr="00E71D52">
              <w:rPr>
                <w:b w:val="0"/>
                <w:bCs/>
                <w:i/>
                <w:iCs/>
                <w:sz w:val="8"/>
                <w:szCs w:val="8"/>
                <w:lang w:eastAsia="ru-RU"/>
              </w:rPr>
              <w:t>с указанием вручную четырехзначной нумерации</w:t>
            </w:r>
            <w:r w:rsidRPr="00E71D52">
              <w:rPr>
                <w:b w:val="0"/>
                <w:bCs/>
                <w:i/>
                <w:iCs/>
                <w:sz w:val="10"/>
                <w:szCs w:val="10"/>
                <w:lang w:eastAsia="ru-RU"/>
              </w:rPr>
              <w:t xml:space="preserve"> </w:t>
            </w:r>
          </w:p>
          <w:p w14:paraId="39B56403" w14:textId="77777777" w:rsidR="00243FB8" w:rsidRPr="00E71D52" w:rsidRDefault="00243FB8" w:rsidP="00EE3934">
            <w:pPr>
              <w:pStyle w:val="aff5"/>
              <w:spacing w:after="0"/>
              <w:jc w:val="both"/>
              <w:rPr>
                <w:b w:val="0"/>
                <w:bCs/>
                <w:i/>
                <w:iCs/>
                <w:sz w:val="10"/>
                <w:szCs w:val="10"/>
                <w:lang w:eastAsia="ru-RU"/>
              </w:rPr>
            </w:pPr>
          </w:p>
        </w:tc>
        <w:tc>
          <w:tcPr>
            <w:tcW w:w="3543"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CA935D" w14:textId="02BBE623" w:rsidR="00243FB8" w:rsidRPr="00E71D52" w:rsidRDefault="00243FB8" w:rsidP="00EE3934">
            <w:pPr>
              <w:pStyle w:val="aff5"/>
              <w:spacing w:after="0"/>
              <w:jc w:val="both"/>
              <w:rPr>
                <w:b w:val="0"/>
                <w:bCs/>
                <w:i/>
                <w:iCs/>
                <w:sz w:val="10"/>
                <w:szCs w:val="10"/>
                <w:u w:val="single"/>
                <w:lang w:eastAsia="ru-RU"/>
              </w:rPr>
            </w:pPr>
            <w:r w:rsidRPr="00E71D52">
              <w:rPr>
                <w:b w:val="0"/>
                <w:bCs/>
                <w:i/>
                <w:iCs/>
                <w:sz w:val="12"/>
                <w:szCs w:val="12"/>
              </w:rPr>
              <w:t>При выборе в поле «материал» значений из справочник</w:t>
            </w:r>
            <w:r w:rsidR="0029271E" w:rsidRPr="00E71D52">
              <w:rPr>
                <w:b w:val="0"/>
                <w:bCs/>
                <w:i/>
                <w:iCs/>
                <w:sz w:val="12"/>
                <w:szCs w:val="12"/>
              </w:rPr>
              <w:t>ов</w:t>
            </w:r>
            <w:r w:rsidRPr="00E71D52">
              <w:rPr>
                <w:b w:val="0"/>
                <w:bCs/>
                <w:i/>
                <w:iCs/>
                <w:sz w:val="12"/>
                <w:szCs w:val="12"/>
              </w:rPr>
              <w:t xml:space="preserve"> 2</w:t>
            </w:r>
            <w:r w:rsidR="0029271E" w:rsidRPr="00E71D52">
              <w:rPr>
                <w:b w:val="0"/>
                <w:bCs/>
                <w:i/>
                <w:iCs/>
                <w:sz w:val="12"/>
                <w:szCs w:val="12"/>
              </w:rPr>
              <w:t>, 5</w:t>
            </w:r>
            <w:r w:rsidRPr="00E71D52">
              <w:rPr>
                <w:b w:val="0"/>
                <w:bCs/>
                <w:i/>
                <w:iCs/>
                <w:sz w:val="10"/>
                <w:szCs w:val="10"/>
                <w:lang w:eastAsia="ru-RU"/>
              </w:rPr>
              <w:t xml:space="preserve"> </w:t>
            </w:r>
            <w:r w:rsidRPr="00E71D52">
              <w:rPr>
                <w:b w:val="0"/>
                <w:bCs/>
                <w:i/>
                <w:iCs/>
                <w:sz w:val="12"/>
                <w:szCs w:val="12"/>
                <w:lang w:eastAsia="ru-RU"/>
              </w:rPr>
              <w:t>«Материалы с сохранением естественной (природной) поверхности (цвета)» в поле «цвет» указывается автоматически «природный»</w:t>
            </w:r>
          </w:p>
          <w:p w14:paraId="3C84538B" w14:textId="77777777" w:rsidR="00243FB8" w:rsidRPr="00E71D52" w:rsidRDefault="00243FB8" w:rsidP="00EE3934">
            <w:pPr>
              <w:pStyle w:val="aff5"/>
              <w:spacing w:after="0"/>
              <w:jc w:val="both"/>
              <w:rPr>
                <w:b w:val="0"/>
                <w:bCs/>
                <w:i/>
                <w:iCs/>
                <w:sz w:val="10"/>
                <w:szCs w:val="10"/>
                <w:lang w:eastAsia="ru-RU"/>
              </w:rPr>
            </w:pPr>
          </w:p>
        </w:tc>
        <w:tc>
          <w:tcPr>
            <w:tcW w:w="269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85BF9B" w14:textId="3DA61A13" w:rsidR="00243FB8" w:rsidRPr="00E71D52" w:rsidRDefault="00243FB8" w:rsidP="00EE3934">
            <w:pPr>
              <w:pStyle w:val="aff5"/>
              <w:spacing w:after="0"/>
              <w:jc w:val="both"/>
              <w:rPr>
                <w:b w:val="0"/>
                <w:bCs/>
                <w:i/>
                <w:iCs/>
                <w:sz w:val="12"/>
                <w:szCs w:val="12"/>
                <w:lang w:eastAsia="ru-RU"/>
              </w:rPr>
            </w:pPr>
            <w:r w:rsidRPr="00E71D52">
              <w:rPr>
                <w:b w:val="0"/>
                <w:bCs/>
                <w:i/>
                <w:iCs/>
                <w:sz w:val="12"/>
                <w:szCs w:val="12"/>
              </w:rPr>
              <w:t>При выборе в поле «материал» значений из справочник</w:t>
            </w:r>
            <w:r w:rsidR="00647317" w:rsidRPr="00E71D52">
              <w:rPr>
                <w:b w:val="0"/>
                <w:bCs/>
                <w:i/>
                <w:iCs/>
                <w:sz w:val="12"/>
                <w:szCs w:val="12"/>
              </w:rPr>
              <w:t>ов</w:t>
            </w:r>
            <w:r w:rsidRPr="00E71D52">
              <w:rPr>
                <w:b w:val="0"/>
                <w:bCs/>
                <w:i/>
                <w:iCs/>
                <w:sz w:val="12"/>
                <w:szCs w:val="12"/>
              </w:rPr>
              <w:t xml:space="preserve"> 3</w:t>
            </w:r>
            <w:r w:rsidR="00647317" w:rsidRPr="00E71D52">
              <w:rPr>
                <w:b w:val="0"/>
                <w:bCs/>
                <w:i/>
                <w:iCs/>
                <w:sz w:val="12"/>
                <w:szCs w:val="12"/>
              </w:rPr>
              <w:t>, 6</w:t>
            </w:r>
            <w:r w:rsidRPr="00E71D52">
              <w:rPr>
                <w:b w:val="0"/>
                <w:bCs/>
                <w:i/>
                <w:iCs/>
                <w:sz w:val="10"/>
                <w:szCs w:val="10"/>
                <w:lang w:eastAsia="ru-RU"/>
              </w:rPr>
              <w:t xml:space="preserve"> «</w:t>
            </w:r>
            <w:r w:rsidRPr="00E71D52">
              <w:rPr>
                <w:b w:val="0"/>
                <w:bCs/>
                <w:i/>
                <w:iCs/>
                <w:sz w:val="12"/>
                <w:szCs w:val="12"/>
                <w:lang w:eastAsia="ru-RU"/>
              </w:rPr>
              <w:t>Материалы с имитацией естественной (природной) поверхности (цвета)»</w:t>
            </w:r>
            <w:r w:rsidRPr="00E71D52">
              <w:rPr>
                <w:b w:val="0"/>
                <w:bCs/>
                <w:i/>
                <w:iCs/>
                <w:sz w:val="10"/>
                <w:szCs w:val="10"/>
                <w:lang w:eastAsia="ru-RU"/>
              </w:rPr>
              <w:t xml:space="preserve"> </w:t>
            </w:r>
            <w:r w:rsidRPr="00E71D52">
              <w:rPr>
                <w:b w:val="0"/>
                <w:bCs/>
                <w:i/>
                <w:iCs/>
                <w:sz w:val="12"/>
                <w:szCs w:val="12"/>
                <w:lang w:eastAsia="ru-RU"/>
              </w:rPr>
              <w:t xml:space="preserve">из обязательно для заполнения поле «цвет» из справочника </w:t>
            </w:r>
            <w:r w:rsidR="00647317" w:rsidRPr="00E71D52">
              <w:rPr>
                <w:b w:val="0"/>
                <w:bCs/>
                <w:i/>
                <w:iCs/>
                <w:sz w:val="12"/>
                <w:szCs w:val="12"/>
                <w:lang w:eastAsia="ru-RU"/>
              </w:rPr>
              <w:t>8</w:t>
            </w:r>
            <w:r w:rsidRPr="00E71D52">
              <w:rPr>
                <w:b w:val="0"/>
                <w:bCs/>
                <w:i/>
                <w:iCs/>
                <w:sz w:val="12"/>
                <w:szCs w:val="12"/>
                <w:lang w:eastAsia="ru-RU"/>
              </w:rPr>
              <w:t xml:space="preserve"> имитаций:</w:t>
            </w:r>
          </w:p>
          <w:p w14:paraId="14599DFE"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имитация кирпича штукатуркой белая</w:t>
            </w:r>
          </w:p>
          <w:p w14:paraId="4D0ED418"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имитация кирпича штукатуркой красная</w:t>
            </w:r>
          </w:p>
          <w:p w14:paraId="4CEB7DC0"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имитация кирпича штукатуркой желтая</w:t>
            </w:r>
          </w:p>
          <w:p w14:paraId="01441136"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имитация кирпича штукатуркой коричневая</w:t>
            </w:r>
          </w:p>
          <w:p w14:paraId="2B54EBA8"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имитация каменной кладки штукатуркой белая</w:t>
            </w:r>
          </w:p>
          <w:p w14:paraId="73E157DB"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имитация каменной кладки штукатуркой красная</w:t>
            </w:r>
          </w:p>
          <w:p w14:paraId="26F4715F"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имитация каменной кладки штукатуркой желтая</w:t>
            </w:r>
          </w:p>
          <w:p w14:paraId="0AAE0EAD"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имитация каменной кладки штукатуркой коричневая</w:t>
            </w:r>
          </w:p>
          <w:p w14:paraId="5275A90F"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имитация кирпича (плитки) красная</w:t>
            </w:r>
          </w:p>
          <w:p w14:paraId="06E396B8"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имитация кирпича (плитки) белая</w:t>
            </w:r>
          </w:p>
          <w:p w14:paraId="6419C464"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имитация кирпича (плитки) серая</w:t>
            </w:r>
          </w:p>
          <w:p w14:paraId="4B902F55"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имитация кирпича (плитки) шоколадная</w:t>
            </w:r>
          </w:p>
          <w:p w14:paraId="7574A525"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 xml:space="preserve">имитация кирпича (плитки) </w:t>
            </w:r>
            <w:proofErr w:type="spellStart"/>
            <w:r w:rsidRPr="00E71D52">
              <w:rPr>
                <w:b w:val="0"/>
                <w:bCs/>
                <w:i/>
                <w:iCs/>
                <w:sz w:val="10"/>
                <w:szCs w:val="10"/>
                <w:lang w:eastAsia="ru-RU"/>
              </w:rPr>
              <w:t>мультиколор</w:t>
            </w:r>
            <w:proofErr w:type="spellEnd"/>
          </w:p>
          <w:p w14:paraId="16F07168"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 xml:space="preserve">имитация алюминия </w:t>
            </w:r>
          </w:p>
          <w:p w14:paraId="213B6B17"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 xml:space="preserve">имитация бронзы </w:t>
            </w:r>
          </w:p>
          <w:p w14:paraId="7F880FB1"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 xml:space="preserve">имитация латуни </w:t>
            </w:r>
          </w:p>
          <w:p w14:paraId="21CEFE4D"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имитация меди</w:t>
            </w:r>
          </w:p>
          <w:p w14:paraId="1CFE9356"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имитация меди с патиной</w:t>
            </w:r>
          </w:p>
          <w:p w14:paraId="6D670908" w14:textId="77777777" w:rsidR="0029271E" w:rsidRPr="00E71D52" w:rsidRDefault="0029271E" w:rsidP="0029271E">
            <w:pPr>
              <w:pStyle w:val="aff5"/>
              <w:spacing w:after="0"/>
              <w:jc w:val="both"/>
              <w:rPr>
                <w:b w:val="0"/>
                <w:bCs/>
                <w:i/>
                <w:iCs/>
                <w:sz w:val="10"/>
                <w:szCs w:val="10"/>
                <w:lang w:eastAsia="ru-RU"/>
              </w:rPr>
            </w:pPr>
            <w:proofErr w:type="gramStart"/>
            <w:r w:rsidRPr="00E71D52">
              <w:rPr>
                <w:b w:val="0"/>
                <w:bCs/>
                <w:i/>
                <w:iCs/>
                <w:sz w:val="10"/>
                <w:szCs w:val="10"/>
                <w:lang w:eastAsia="ru-RU"/>
              </w:rPr>
              <w:t>имитация</w:t>
            </w:r>
            <w:proofErr w:type="gramEnd"/>
            <w:r w:rsidRPr="00E71D52">
              <w:rPr>
                <w:b w:val="0"/>
                <w:bCs/>
                <w:i/>
                <w:iCs/>
                <w:sz w:val="10"/>
                <w:szCs w:val="10"/>
                <w:lang w:eastAsia="ru-RU"/>
              </w:rPr>
              <w:t xml:space="preserve"> лиственничного </w:t>
            </w:r>
            <w:proofErr w:type="spellStart"/>
            <w:r w:rsidRPr="00E71D52">
              <w:rPr>
                <w:b w:val="0"/>
                <w:bCs/>
                <w:i/>
                <w:iCs/>
                <w:sz w:val="10"/>
                <w:szCs w:val="10"/>
                <w:lang w:eastAsia="ru-RU"/>
              </w:rPr>
              <w:t>планкена</w:t>
            </w:r>
            <w:proofErr w:type="spellEnd"/>
          </w:p>
          <w:p w14:paraId="24D259FD" w14:textId="77777777" w:rsidR="0029271E" w:rsidRPr="00E71D52" w:rsidRDefault="0029271E" w:rsidP="0029271E">
            <w:pPr>
              <w:pStyle w:val="aff5"/>
              <w:spacing w:after="0"/>
              <w:jc w:val="both"/>
              <w:rPr>
                <w:b w:val="0"/>
                <w:bCs/>
                <w:i/>
                <w:iCs/>
                <w:sz w:val="10"/>
                <w:szCs w:val="10"/>
                <w:lang w:eastAsia="ru-RU"/>
              </w:rPr>
            </w:pPr>
            <w:proofErr w:type="gramStart"/>
            <w:r w:rsidRPr="00E71D52">
              <w:rPr>
                <w:b w:val="0"/>
                <w:bCs/>
                <w:i/>
                <w:iCs/>
                <w:sz w:val="10"/>
                <w:szCs w:val="10"/>
                <w:lang w:eastAsia="ru-RU"/>
              </w:rPr>
              <w:t>имитация</w:t>
            </w:r>
            <w:proofErr w:type="gramEnd"/>
            <w:r w:rsidRPr="00E71D52">
              <w:rPr>
                <w:b w:val="0"/>
                <w:bCs/>
                <w:i/>
                <w:iCs/>
                <w:sz w:val="10"/>
                <w:szCs w:val="10"/>
                <w:lang w:eastAsia="ru-RU"/>
              </w:rPr>
              <w:t xml:space="preserve"> дубового </w:t>
            </w:r>
            <w:proofErr w:type="spellStart"/>
            <w:r w:rsidRPr="00E71D52">
              <w:rPr>
                <w:b w:val="0"/>
                <w:bCs/>
                <w:i/>
                <w:iCs/>
                <w:sz w:val="10"/>
                <w:szCs w:val="10"/>
                <w:lang w:eastAsia="ru-RU"/>
              </w:rPr>
              <w:t>планкена</w:t>
            </w:r>
            <w:proofErr w:type="spellEnd"/>
          </w:p>
          <w:p w14:paraId="34D30FE9" w14:textId="77777777" w:rsidR="0029271E" w:rsidRPr="00E71D52" w:rsidRDefault="0029271E" w:rsidP="0029271E">
            <w:pPr>
              <w:pStyle w:val="aff5"/>
              <w:spacing w:after="0"/>
              <w:jc w:val="both"/>
              <w:rPr>
                <w:b w:val="0"/>
                <w:bCs/>
                <w:i/>
                <w:iCs/>
                <w:sz w:val="10"/>
                <w:szCs w:val="10"/>
                <w:lang w:eastAsia="ru-RU"/>
              </w:rPr>
            </w:pPr>
            <w:proofErr w:type="gramStart"/>
            <w:r w:rsidRPr="00E71D52">
              <w:rPr>
                <w:b w:val="0"/>
                <w:bCs/>
                <w:i/>
                <w:iCs/>
                <w:sz w:val="10"/>
                <w:szCs w:val="10"/>
                <w:lang w:eastAsia="ru-RU"/>
              </w:rPr>
              <w:t>имитация</w:t>
            </w:r>
            <w:proofErr w:type="gramEnd"/>
            <w:r w:rsidRPr="00E71D52">
              <w:rPr>
                <w:b w:val="0"/>
                <w:bCs/>
                <w:i/>
                <w:iCs/>
                <w:sz w:val="10"/>
                <w:szCs w:val="10"/>
                <w:lang w:eastAsia="ru-RU"/>
              </w:rPr>
              <w:t xml:space="preserve"> соснового </w:t>
            </w:r>
            <w:proofErr w:type="spellStart"/>
            <w:r w:rsidRPr="00E71D52">
              <w:rPr>
                <w:b w:val="0"/>
                <w:bCs/>
                <w:i/>
                <w:iCs/>
                <w:sz w:val="10"/>
                <w:szCs w:val="10"/>
                <w:lang w:eastAsia="ru-RU"/>
              </w:rPr>
              <w:t>планкена</w:t>
            </w:r>
            <w:proofErr w:type="spellEnd"/>
          </w:p>
          <w:p w14:paraId="20161EAF"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 xml:space="preserve">имитация </w:t>
            </w:r>
            <w:proofErr w:type="spellStart"/>
            <w:r w:rsidRPr="00E71D52">
              <w:rPr>
                <w:b w:val="0"/>
                <w:bCs/>
                <w:i/>
                <w:iCs/>
                <w:sz w:val="10"/>
                <w:szCs w:val="10"/>
                <w:lang w:eastAsia="ru-RU"/>
              </w:rPr>
              <w:t>вагонки</w:t>
            </w:r>
            <w:proofErr w:type="spellEnd"/>
            <w:r w:rsidRPr="00E71D52">
              <w:rPr>
                <w:b w:val="0"/>
                <w:bCs/>
                <w:i/>
                <w:iCs/>
                <w:sz w:val="10"/>
                <w:szCs w:val="10"/>
                <w:lang w:eastAsia="ru-RU"/>
              </w:rPr>
              <w:t xml:space="preserve"> из сосны</w:t>
            </w:r>
          </w:p>
          <w:p w14:paraId="0BA3EC87"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 xml:space="preserve">имитация </w:t>
            </w:r>
            <w:proofErr w:type="spellStart"/>
            <w:r w:rsidRPr="00E71D52">
              <w:rPr>
                <w:b w:val="0"/>
                <w:bCs/>
                <w:i/>
                <w:iCs/>
                <w:sz w:val="10"/>
                <w:szCs w:val="10"/>
                <w:lang w:eastAsia="ru-RU"/>
              </w:rPr>
              <w:t>вагонки</w:t>
            </w:r>
            <w:proofErr w:type="spellEnd"/>
            <w:r w:rsidRPr="00E71D52">
              <w:rPr>
                <w:b w:val="0"/>
                <w:bCs/>
                <w:i/>
                <w:iCs/>
                <w:sz w:val="10"/>
                <w:szCs w:val="10"/>
                <w:lang w:eastAsia="ru-RU"/>
              </w:rPr>
              <w:t xml:space="preserve"> из лиственницы</w:t>
            </w:r>
          </w:p>
          <w:p w14:paraId="2AB5BF6D"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 xml:space="preserve">имитация </w:t>
            </w:r>
            <w:proofErr w:type="spellStart"/>
            <w:r w:rsidRPr="00E71D52">
              <w:rPr>
                <w:b w:val="0"/>
                <w:bCs/>
                <w:i/>
                <w:iCs/>
                <w:sz w:val="10"/>
                <w:szCs w:val="10"/>
                <w:lang w:eastAsia="ru-RU"/>
              </w:rPr>
              <w:t>вагонки</w:t>
            </w:r>
            <w:proofErr w:type="spellEnd"/>
            <w:r w:rsidRPr="00E71D52">
              <w:rPr>
                <w:b w:val="0"/>
                <w:bCs/>
                <w:i/>
                <w:iCs/>
                <w:sz w:val="10"/>
                <w:szCs w:val="10"/>
                <w:lang w:eastAsia="ru-RU"/>
              </w:rPr>
              <w:t xml:space="preserve"> из дуба</w:t>
            </w:r>
          </w:p>
          <w:p w14:paraId="197D7DE9"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 xml:space="preserve">имитация </w:t>
            </w:r>
            <w:proofErr w:type="spellStart"/>
            <w:r w:rsidRPr="00E71D52">
              <w:rPr>
                <w:b w:val="0"/>
                <w:bCs/>
                <w:i/>
                <w:iCs/>
                <w:sz w:val="10"/>
                <w:szCs w:val="10"/>
                <w:lang w:eastAsia="ru-RU"/>
              </w:rPr>
              <w:t>вагонки</w:t>
            </w:r>
            <w:proofErr w:type="spellEnd"/>
            <w:r w:rsidRPr="00E71D52">
              <w:rPr>
                <w:b w:val="0"/>
                <w:bCs/>
                <w:i/>
                <w:iCs/>
                <w:sz w:val="10"/>
                <w:szCs w:val="10"/>
                <w:lang w:eastAsia="ru-RU"/>
              </w:rPr>
              <w:t xml:space="preserve"> из ольхи</w:t>
            </w:r>
          </w:p>
          <w:p w14:paraId="7E5407CB"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имитация доски из сосны</w:t>
            </w:r>
          </w:p>
          <w:p w14:paraId="78BBE0C4"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имитация доски из лиственницы</w:t>
            </w:r>
          </w:p>
          <w:p w14:paraId="5AAAC04E"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имитация доски из дуба</w:t>
            </w:r>
          </w:p>
          <w:p w14:paraId="63A048F9" w14:textId="77777777" w:rsidR="0029271E" w:rsidRPr="00E71D52" w:rsidRDefault="0029271E" w:rsidP="0029271E">
            <w:pPr>
              <w:pStyle w:val="aff5"/>
              <w:spacing w:after="0"/>
              <w:jc w:val="both"/>
              <w:rPr>
                <w:b w:val="0"/>
                <w:bCs/>
                <w:i/>
                <w:iCs/>
                <w:sz w:val="10"/>
                <w:szCs w:val="10"/>
                <w:lang w:eastAsia="ru-RU"/>
              </w:rPr>
            </w:pPr>
            <w:r w:rsidRPr="00E71D52">
              <w:rPr>
                <w:b w:val="0"/>
                <w:bCs/>
                <w:i/>
                <w:iCs/>
                <w:sz w:val="10"/>
                <w:szCs w:val="10"/>
                <w:lang w:eastAsia="ru-RU"/>
              </w:rPr>
              <w:t>имитация доски из ольхи</w:t>
            </w:r>
          </w:p>
          <w:p w14:paraId="1E1B8289" w14:textId="77777777" w:rsidR="0029271E" w:rsidRPr="00E71D52" w:rsidRDefault="0029271E" w:rsidP="0029271E">
            <w:pPr>
              <w:pStyle w:val="aff5"/>
              <w:spacing w:after="0"/>
              <w:jc w:val="both"/>
              <w:rPr>
                <w:b w:val="0"/>
                <w:bCs/>
                <w:i/>
                <w:iCs/>
                <w:sz w:val="10"/>
                <w:szCs w:val="10"/>
              </w:rPr>
            </w:pPr>
            <w:r w:rsidRPr="00E71D52">
              <w:rPr>
                <w:b w:val="0"/>
                <w:bCs/>
                <w:i/>
                <w:iCs/>
                <w:sz w:val="10"/>
                <w:szCs w:val="10"/>
              </w:rPr>
              <w:t>или</w:t>
            </w:r>
          </w:p>
          <w:p w14:paraId="206B7E2A" w14:textId="77777777" w:rsidR="0029271E" w:rsidRPr="00E71D52" w:rsidRDefault="0029271E" w:rsidP="0029271E">
            <w:pPr>
              <w:pStyle w:val="aff5"/>
              <w:spacing w:after="0"/>
              <w:jc w:val="both"/>
              <w:rPr>
                <w:b w:val="0"/>
                <w:bCs/>
                <w:i/>
                <w:iCs/>
                <w:sz w:val="8"/>
                <w:szCs w:val="8"/>
                <w:lang w:eastAsia="ru-RU"/>
              </w:rPr>
            </w:pPr>
            <w:r w:rsidRPr="00E71D52">
              <w:rPr>
                <w:b w:val="0"/>
                <w:bCs/>
                <w:i/>
                <w:iCs/>
                <w:sz w:val="10"/>
                <w:szCs w:val="10"/>
                <w:lang w:eastAsia="ru-RU"/>
              </w:rPr>
              <w:t xml:space="preserve">имитация </w:t>
            </w:r>
            <w:r w:rsidRPr="00E71D52">
              <w:rPr>
                <w:b w:val="0"/>
                <w:bCs/>
                <w:i/>
                <w:iCs/>
                <w:sz w:val="8"/>
                <w:szCs w:val="8"/>
                <w:lang w:eastAsia="ru-RU"/>
              </w:rPr>
              <w:t xml:space="preserve">с указанием названия имитируемого натурального материала </w:t>
            </w:r>
          </w:p>
          <w:p w14:paraId="46E1FFC1" w14:textId="77777777" w:rsidR="00243FB8" w:rsidRPr="00E71D52" w:rsidRDefault="00243FB8" w:rsidP="00EE3934">
            <w:pPr>
              <w:pStyle w:val="aff5"/>
              <w:spacing w:after="0"/>
              <w:jc w:val="both"/>
              <w:rPr>
                <w:b w:val="0"/>
                <w:bCs/>
                <w:i/>
                <w:iCs/>
                <w:sz w:val="10"/>
                <w:szCs w:val="10"/>
                <w:u w:val="single"/>
                <w:lang w:eastAsia="ru-RU"/>
              </w:rPr>
            </w:pPr>
          </w:p>
          <w:p w14:paraId="671D7AB5" w14:textId="77777777" w:rsidR="00243FB8" w:rsidRPr="00E71D52" w:rsidRDefault="00243FB8" w:rsidP="00EE3934">
            <w:pPr>
              <w:pStyle w:val="aff5"/>
              <w:spacing w:after="0"/>
              <w:jc w:val="both"/>
              <w:rPr>
                <w:sz w:val="20"/>
                <w:szCs w:val="20"/>
              </w:rPr>
            </w:pPr>
          </w:p>
        </w:tc>
        <w:tc>
          <w:tcPr>
            <w:tcW w:w="26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F96BA9" w14:textId="77777777" w:rsidR="00243FB8" w:rsidRPr="00E71D52" w:rsidRDefault="00243FB8" w:rsidP="00EE3934">
            <w:pPr>
              <w:pStyle w:val="aff5"/>
              <w:spacing w:after="0"/>
              <w:jc w:val="both"/>
              <w:rPr>
                <w:sz w:val="20"/>
                <w:szCs w:val="20"/>
              </w:rPr>
            </w:pPr>
          </w:p>
        </w:tc>
      </w:tr>
      <w:tr w:rsidR="00243FB8" w:rsidRPr="00E71D52" w14:paraId="7B81DAEE" w14:textId="77777777" w:rsidTr="00D164E3">
        <w:trPr>
          <w:gridBefore w:val="1"/>
          <w:gridAfter w:val="1"/>
          <w:wBefore w:w="137" w:type="dxa"/>
          <w:wAfter w:w="880" w:type="dxa"/>
          <w:trHeight w:val="204"/>
        </w:trPr>
        <w:tc>
          <w:tcPr>
            <w:tcW w:w="2808" w:type="dxa"/>
            <w:gridSpan w:val="4"/>
            <w:vMerge/>
            <w:tcBorders>
              <w:left w:val="single" w:sz="4" w:space="0" w:color="FFFFFF"/>
              <w:bottom w:val="single" w:sz="4" w:space="0" w:color="FFFFFF" w:themeColor="background1"/>
              <w:right w:val="single" w:sz="4" w:space="0" w:color="FFFFFF" w:themeColor="background1"/>
            </w:tcBorders>
          </w:tcPr>
          <w:p w14:paraId="52812892" w14:textId="77777777" w:rsidR="00243FB8" w:rsidRPr="00E71D52" w:rsidRDefault="00243FB8" w:rsidP="00EE3934">
            <w:pPr>
              <w:pStyle w:val="aff5"/>
              <w:spacing w:after="0"/>
              <w:jc w:val="both"/>
              <w:rPr>
                <w:b w:val="0"/>
                <w:bCs/>
                <w:i/>
                <w:iCs/>
                <w:sz w:val="12"/>
                <w:szCs w:val="12"/>
              </w:rPr>
            </w:pPr>
          </w:p>
        </w:tc>
        <w:tc>
          <w:tcPr>
            <w:tcW w:w="3543"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FE4C18" w14:textId="77777777" w:rsidR="00243FB8" w:rsidRPr="00E71D52" w:rsidRDefault="00243FB8" w:rsidP="00EE3934">
            <w:pPr>
              <w:pStyle w:val="aff5"/>
              <w:spacing w:after="0"/>
              <w:jc w:val="both"/>
              <w:rPr>
                <w:b w:val="0"/>
                <w:bCs/>
                <w:i/>
                <w:iCs/>
                <w:sz w:val="10"/>
                <w:szCs w:val="10"/>
                <w:lang w:eastAsia="ru-RU"/>
              </w:rPr>
            </w:pPr>
          </w:p>
        </w:tc>
        <w:tc>
          <w:tcPr>
            <w:tcW w:w="2694" w:type="dxa"/>
            <w:gridSpan w:val="7"/>
            <w:tcBorders>
              <w:top w:val="single" w:sz="4" w:space="0" w:color="FFFFFF" w:themeColor="background1"/>
              <w:left w:val="single" w:sz="4" w:space="0" w:color="FFFFFF" w:themeColor="background1"/>
              <w:bottom w:val="nil"/>
              <w:right w:val="single" w:sz="4" w:space="0" w:color="FFFFFF" w:themeColor="background1"/>
            </w:tcBorders>
          </w:tcPr>
          <w:p w14:paraId="19BA1381" w14:textId="77777777" w:rsidR="00243FB8" w:rsidRPr="00E71D52" w:rsidRDefault="00243FB8" w:rsidP="00EE3934">
            <w:pPr>
              <w:pStyle w:val="aff5"/>
              <w:spacing w:after="0"/>
              <w:jc w:val="both"/>
              <w:rPr>
                <w:sz w:val="20"/>
                <w:szCs w:val="20"/>
              </w:rPr>
            </w:pPr>
          </w:p>
        </w:tc>
        <w:tc>
          <w:tcPr>
            <w:tcW w:w="26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8B0D17" w14:textId="77777777" w:rsidR="00243FB8" w:rsidRPr="00E71D52" w:rsidRDefault="00243FB8" w:rsidP="00EE3934">
            <w:pPr>
              <w:pStyle w:val="aff5"/>
              <w:spacing w:after="0"/>
              <w:jc w:val="both"/>
              <w:rPr>
                <w:sz w:val="20"/>
                <w:szCs w:val="20"/>
              </w:rPr>
            </w:pPr>
          </w:p>
        </w:tc>
      </w:tr>
      <w:tr w:rsidR="00243FB8" w:rsidRPr="00E71D52" w14:paraId="33ED40F3" w14:textId="77777777" w:rsidTr="00D164E3">
        <w:trPr>
          <w:gridBefore w:val="1"/>
          <w:gridAfter w:val="1"/>
          <w:wBefore w:w="137" w:type="dxa"/>
          <w:wAfter w:w="880" w:type="dxa"/>
          <w:trHeight w:val="108"/>
        </w:trPr>
        <w:tc>
          <w:tcPr>
            <w:tcW w:w="9309" w:type="dxa"/>
            <w:gridSpan w:val="30"/>
            <w:tcBorders>
              <w:top w:val="single" w:sz="4" w:space="0" w:color="FFFFFF" w:themeColor="background1"/>
              <w:left w:val="single" w:sz="4" w:space="0" w:color="FFFFFF"/>
              <w:bottom w:val="single" w:sz="4" w:space="0" w:color="FFFFFF"/>
              <w:right w:val="single" w:sz="4" w:space="0" w:color="FFFFFF" w:themeColor="background1"/>
            </w:tcBorders>
          </w:tcPr>
          <w:p w14:paraId="3FB8E9C7" w14:textId="33D11417" w:rsidR="00243FB8" w:rsidRPr="00E71D52" w:rsidRDefault="00243FB8" w:rsidP="00EE3934">
            <w:pPr>
              <w:pStyle w:val="aff5"/>
              <w:spacing w:after="0"/>
              <w:jc w:val="both"/>
              <w:rPr>
                <w:sz w:val="20"/>
                <w:szCs w:val="20"/>
              </w:rPr>
            </w:pPr>
            <w:r w:rsidRPr="00E71D52">
              <w:rPr>
                <w:b w:val="0"/>
                <w:bCs/>
                <w:i/>
                <w:iCs/>
                <w:sz w:val="12"/>
                <w:szCs w:val="12"/>
                <w:u w:val="single"/>
              </w:rPr>
              <w:t xml:space="preserve">При заполнении поля «текстура» элемента фасада выбор производится по типовым значениям справочника </w:t>
            </w:r>
            <w:r w:rsidR="00647317" w:rsidRPr="00E71D52">
              <w:rPr>
                <w:b w:val="0"/>
                <w:bCs/>
                <w:i/>
                <w:iCs/>
                <w:sz w:val="12"/>
                <w:szCs w:val="12"/>
                <w:u w:val="single"/>
              </w:rPr>
              <w:t>9</w:t>
            </w:r>
            <w:r w:rsidRPr="00E71D52">
              <w:rPr>
                <w:b w:val="0"/>
                <w:bCs/>
                <w:i/>
                <w:iCs/>
                <w:sz w:val="12"/>
                <w:szCs w:val="12"/>
                <w:u w:val="single"/>
              </w:rPr>
              <w:t>:</w:t>
            </w:r>
          </w:p>
        </w:tc>
      </w:tr>
      <w:tr w:rsidR="00243FB8" w:rsidRPr="00E71D52" w14:paraId="4690D1F4" w14:textId="77777777" w:rsidTr="00D164E3">
        <w:trPr>
          <w:gridBefore w:val="1"/>
          <w:gridAfter w:val="1"/>
          <w:wBefore w:w="137" w:type="dxa"/>
          <w:wAfter w:w="880" w:type="dxa"/>
          <w:trHeight w:val="289"/>
        </w:trPr>
        <w:tc>
          <w:tcPr>
            <w:tcW w:w="9309" w:type="dxa"/>
            <w:gridSpan w:val="30"/>
            <w:tcBorders>
              <w:top w:val="single" w:sz="4" w:space="0" w:color="FFFFFF" w:themeColor="background1"/>
              <w:left w:val="single" w:sz="4" w:space="0" w:color="FFFFFF"/>
              <w:bottom w:val="single" w:sz="4" w:space="0" w:color="FFFFFF"/>
              <w:right w:val="single" w:sz="4" w:space="0" w:color="FFFFFF" w:themeColor="background1"/>
            </w:tcBorders>
          </w:tcPr>
          <w:p w14:paraId="2FE172F6" w14:textId="77777777" w:rsidR="00243FB8" w:rsidRPr="00E71D52" w:rsidRDefault="00243FB8" w:rsidP="00EE3934">
            <w:pPr>
              <w:pStyle w:val="aff5"/>
              <w:spacing w:after="0"/>
              <w:jc w:val="both"/>
              <w:rPr>
                <w:b w:val="0"/>
                <w:bCs/>
                <w:i/>
                <w:iCs/>
                <w:sz w:val="10"/>
                <w:szCs w:val="10"/>
              </w:rPr>
            </w:pPr>
            <w:r w:rsidRPr="00E71D52">
              <w:rPr>
                <w:b w:val="0"/>
                <w:bCs/>
                <w:i/>
                <w:iCs/>
                <w:sz w:val="10"/>
                <w:szCs w:val="10"/>
              </w:rPr>
              <w:t>короед (штукатурка)</w:t>
            </w:r>
          </w:p>
          <w:p w14:paraId="7704022F" w14:textId="77777777" w:rsidR="00243FB8" w:rsidRPr="00E71D52" w:rsidRDefault="00243FB8" w:rsidP="00EE3934">
            <w:pPr>
              <w:pStyle w:val="aff5"/>
              <w:spacing w:after="0"/>
              <w:jc w:val="both"/>
              <w:rPr>
                <w:b w:val="0"/>
                <w:bCs/>
                <w:i/>
                <w:iCs/>
                <w:sz w:val="10"/>
                <w:szCs w:val="10"/>
              </w:rPr>
            </w:pPr>
            <w:r w:rsidRPr="00E71D52">
              <w:rPr>
                <w:b w:val="0"/>
                <w:bCs/>
                <w:i/>
                <w:iCs/>
                <w:sz w:val="10"/>
                <w:szCs w:val="10"/>
              </w:rPr>
              <w:t>борозды (штукатурка)</w:t>
            </w:r>
          </w:p>
          <w:p w14:paraId="6FD4B577" w14:textId="77777777" w:rsidR="00243FB8" w:rsidRPr="00E71D52" w:rsidRDefault="00243FB8" w:rsidP="00EE3934">
            <w:pPr>
              <w:pStyle w:val="aff5"/>
              <w:spacing w:after="0"/>
              <w:jc w:val="both"/>
              <w:rPr>
                <w:b w:val="0"/>
                <w:bCs/>
                <w:i/>
                <w:iCs/>
                <w:sz w:val="10"/>
                <w:szCs w:val="10"/>
              </w:rPr>
            </w:pPr>
            <w:r w:rsidRPr="00E71D52">
              <w:rPr>
                <w:b w:val="0"/>
                <w:bCs/>
                <w:i/>
                <w:iCs/>
                <w:sz w:val="10"/>
                <w:szCs w:val="10"/>
              </w:rPr>
              <w:t>структурная (штукатурка)</w:t>
            </w:r>
          </w:p>
          <w:p w14:paraId="4E4281C1" w14:textId="77777777" w:rsidR="00243FB8" w:rsidRPr="00E71D52" w:rsidRDefault="00243FB8" w:rsidP="00EE3934">
            <w:pPr>
              <w:pStyle w:val="aff5"/>
              <w:spacing w:after="0"/>
              <w:jc w:val="both"/>
              <w:rPr>
                <w:b w:val="0"/>
                <w:bCs/>
                <w:i/>
                <w:iCs/>
                <w:sz w:val="10"/>
                <w:szCs w:val="10"/>
              </w:rPr>
            </w:pPr>
            <w:r w:rsidRPr="00E71D52">
              <w:rPr>
                <w:b w:val="0"/>
                <w:bCs/>
                <w:i/>
                <w:iCs/>
                <w:sz w:val="10"/>
                <w:szCs w:val="10"/>
              </w:rPr>
              <w:t>венецианская (штукатурка)</w:t>
            </w:r>
          </w:p>
          <w:p w14:paraId="687895C3" w14:textId="01C3547D" w:rsidR="00243FB8" w:rsidRPr="00E71D52" w:rsidRDefault="00243FB8" w:rsidP="00EE3934">
            <w:pPr>
              <w:pStyle w:val="aff5"/>
              <w:spacing w:after="0"/>
              <w:jc w:val="both"/>
              <w:rPr>
                <w:b w:val="0"/>
                <w:bCs/>
                <w:i/>
                <w:iCs/>
                <w:sz w:val="10"/>
                <w:szCs w:val="10"/>
              </w:rPr>
            </w:pPr>
            <w:proofErr w:type="spellStart"/>
            <w:r w:rsidRPr="00E71D52">
              <w:rPr>
                <w:b w:val="0"/>
                <w:bCs/>
                <w:i/>
                <w:iCs/>
                <w:sz w:val="10"/>
                <w:szCs w:val="10"/>
              </w:rPr>
              <w:t>флоковая</w:t>
            </w:r>
            <w:proofErr w:type="spellEnd"/>
            <w:r w:rsidRPr="00E71D52">
              <w:rPr>
                <w:b w:val="0"/>
                <w:bCs/>
                <w:i/>
                <w:iCs/>
                <w:sz w:val="10"/>
                <w:szCs w:val="10"/>
              </w:rPr>
              <w:t xml:space="preserve"> (штукатурка)</w:t>
            </w:r>
          </w:p>
          <w:p w14:paraId="3D8CF7E8" w14:textId="4DE90364" w:rsidR="001B4FC0" w:rsidRPr="00E71D52" w:rsidRDefault="001B4FC0" w:rsidP="00EE3934">
            <w:pPr>
              <w:pStyle w:val="aff5"/>
              <w:spacing w:after="0"/>
              <w:jc w:val="both"/>
              <w:rPr>
                <w:b w:val="0"/>
                <w:bCs/>
                <w:i/>
                <w:iCs/>
                <w:sz w:val="10"/>
                <w:szCs w:val="10"/>
              </w:rPr>
            </w:pPr>
            <w:r w:rsidRPr="00E71D52">
              <w:rPr>
                <w:b w:val="0"/>
                <w:bCs/>
                <w:i/>
                <w:iCs/>
                <w:sz w:val="10"/>
                <w:szCs w:val="10"/>
              </w:rPr>
              <w:t>перфорация геометрическая «квадраты»</w:t>
            </w:r>
          </w:p>
          <w:p w14:paraId="7F33E0A7" w14:textId="35047FDC" w:rsidR="001B4FC0" w:rsidRPr="00E71D52" w:rsidRDefault="001B4FC0" w:rsidP="00EE3934">
            <w:pPr>
              <w:pStyle w:val="aff5"/>
              <w:spacing w:after="0"/>
              <w:jc w:val="both"/>
              <w:rPr>
                <w:b w:val="0"/>
                <w:bCs/>
                <w:i/>
                <w:iCs/>
                <w:sz w:val="10"/>
                <w:szCs w:val="10"/>
              </w:rPr>
            </w:pPr>
            <w:r w:rsidRPr="00E71D52">
              <w:rPr>
                <w:b w:val="0"/>
                <w:bCs/>
                <w:i/>
                <w:iCs/>
                <w:sz w:val="10"/>
                <w:szCs w:val="10"/>
              </w:rPr>
              <w:t>преформация геометрическая «круги»</w:t>
            </w:r>
          </w:p>
          <w:p w14:paraId="7C44E151" w14:textId="71DA9ECE" w:rsidR="001B4FC0" w:rsidRPr="00E71D52" w:rsidRDefault="001B4FC0" w:rsidP="001B4FC0">
            <w:pPr>
              <w:pStyle w:val="aff5"/>
              <w:spacing w:after="0"/>
              <w:jc w:val="both"/>
              <w:rPr>
                <w:b w:val="0"/>
                <w:bCs/>
                <w:i/>
                <w:iCs/>
                <w:sz w:val="10"/>
                <w:szCs w:val="10"/>
              </w:rPr>
            </w:pPr>
            <w:r w:rsidRPr="00E71D52">
              <w:rPr>
                <w:b w:val="0"/>
                <w:bCs/>
                <w:i/>
                <w:iCs/>
                <w:sz w:val="10"/>
                <w:szCs w:val="10"/>
              </w:rPr>
              <w:t>преформация геометрическая «полосы»</w:t>
            </w:r>
          </w:p>
          <w:p w14:paraId="08A9FC68" w14:textId="437DA55F" w:rsidR="001B4FC0" w:rsidRPr="00E71D52" w:rsidRDefault="001B4FC0" w:rsidP="00EE3934">
            <w:pPr>
              <w:pStyle w:val="aff5"/>
              <w:spacing w:after="0"/>
              <w:jc w:val="both"/>
              <w:rPr>
                <w:b w:val="0"/>
                <w:bCs/>
                <w:i/>
                <w:iCs/>
                <w:sz w:val="10"/>
                <w:szCs w:val="10"/>
              </w:rPr>
            </w:pPr>
            <w:r w:rsidRPr="00E71D52">
              <w:rPr>
                <w:b w:val="0"/>
                <w:bCs/>
                <w:i/>
                <w:iCs/>
                <w:sz w:val="10"/>
                <w:szCs w:val="10"/>
              </w:rPr>
              <w:t>преформация «орнамент»</w:t>
            </w:r>
          </w:p>
          <w:p w14:paraId="75165312" w14:textId="77777777" w:rsidR="00243FB8" w:rsidRPr="00E71D52" w:rsidRDefault="00243FB8" w:rsidP="00EE3934">
            <w:pPr>
              <w:pStyle w:val="aff5"/>
              <w:spacing w:after="0"/>
              <w:jc w:val="both"/>
              <w:rPr>
                <w:b w:val="0"/>
                <w:bCs/>
                <w:i/>
                <w:iCs/>
                <w:sz w:val="10"/>
                <w:szCs w:val="10"/>
              </w:rPr>
            </w:pPr>
            <w:r w:rsidRPr="00E71D52">
              <w:rPr>
                <w:b w:val="0"/>
                <w:bCs/>
                <w:i/>
                <w:iCs/>
                <w:sz w:val="10"/>
                <w:szCs w:val="10"/>
              </w:rPr>
              <w:t xml:space="preserve">повторяющиеся узоры </w:t>
            </w:r>
          </w:p>
          <w:p w14:paraId="747DD5B1" w14:textId="77777777" w:rsidR="00243FB8" w:rsidRPr="00E71D52" w:rsidRDefault="00243FB8" w:rsidP="00EE3934">
            <w:pPr>
              <w:pStyle w:val="aff5"/>
              <w:spacing w:after="0"/>
              <w:jc w:val="both"/>
              <w:rPr>
                <w:b w:val="0"/>
                <w:bCs/>
                <w:i/>
                <w:iCs/>
                <w:sz w:val="10"/>
                <w:szCs w:val="10"/>
              </w:rPr>
            </w:pPr>
            <w:r w:rsidRPr="00E71D52">
              <w:rPr>
                <w:b w:val="0"/>
                <w:bCs/>
                <w:i/>
                <w:iCs/>
                <w:sz w:val="10"/>
                <w:szCs w:val="10"/>
              </w:rPr>
              <w:t xml:space="preserve">рельефная </w:t>
            </w:r>
          </w:p>
          <w:p w14:paraId="1A7BE6C2" w14:textId="77777777" w:rsidR="00243FB8" w:rsidRPr="00E71D52" w:rsidRDefault="00243FB8" w:rsidP="00EE3934">
            <w:pPr>
              <w:pStyle w:val="aff5"/>
              <w:spacing w:after="0"/>
              <w:jc w:val="both"/>
              <w:rPr>
                <w:b w:val="0"/>
                <w:bCs/>
                <w:i/>
                <w:iCs/>
                <w:sz w:val="10"/>
                <w:szCs w:val="10"/>
              </w:rPr>
            </w:pPr>
            <w:r w:rsidRPr="00E71D52">
              <w:rPr>
                <w:b w:val="0"/>
                <w:bCs/>
                <w:i/>
                <w:iCs/>
                <w:sz w:val="10"/>
                <w:szCs w:val="10"/>
              </w:rPr>
              <w:t xml:space="preserve">полированная </w:t>
            </w:r>
          </w:p>
          <w:p w14:paraId="1E5052E8" w14:textId="77777777" w:rsidR="00243FB8" w:rsidRPr="00E71D52" w:rsidRDefault="00243FB8" w:rsidP="00EE3934">
            <w:pPr>
              <w:pStyle w:val="aff5"/>
              <w:spacing w:after="0"/>
              <w:jc w:val="both"/>
              <w:rPr>
                <w:b w:val="0"/>
                <w:bCs/>
                <w:i/>
                <w:iCs/>
                <w:sz w:val="10"/>
                <w:szCs w:val="10"/>
              </w:rPr>
            </w:pPr>
            <w:r w:rsidRPr="00E71D52">
              <w:rPr>
                <w:b w:val="0"/>
                <w:bCs/>
                <w:i/>
                <w:iCs/>
                <w:sz w:val="10"/>
                <w:szCs w:val="10"/>
              </w:rPr>
              <w:t xml:space="preserve">лощеная </w:t>
            </w:r>
          </w:p>
          <w:p w14:paraId="0A894B20" w14:textId="77777777" w:rsidR="00243FB8" w:rsidRPr="00E71D52" w:rsidRDefault="00243FB8" w:rsidP="00EE3934">
            <w:pPr>
              <w:pStyle w:val="aff5"/>
              <w:spacing w:after="0"/>
              <w:jc w:val="both"/>
              <w:rPr>
                <w:b w:val="0"/>
                <w:bCs/>
                <w:i/>
                <w:iCs/>
                <w:sz w:val="10"/>
                <w:szCs w:val="10"/>
              </w:rPr>
            </w:pPr>
            <w:r w:rsidRPr="00E71D52">
              <w:rPr>
                <w:b w:val="0"/>
                <w:bCs/>
                <w:i/>
                <w:iCs/>
                <w:sz w:val="10"/>
                <w:szCs w:val="10"/>
              </w:rPr>
              <w:t>шлифованная</w:t>
            </w:r>
          </w:p>
          <w:p w14:paraId="5013D0FB" w14:textId="77777777" w:rsidR="00243FB8" w:rsidRPr="00E71D52" w:rsidRDefault="00243FB8" w:rsidP="00EE3934">
            <w:pPr>
              <w:pStyle w:val="aff5"/>
              <w:spacing w:after="0"/>
              <w:jc w:val="both"/>
              <w:rPr>
                <w:b w:val="0"/>
                <w:bCs/>
                <w:i/>
                <w:iCs/>
                <w:sz w:val="10"/>
                <w:szCs w:val="10"/>
              </w:rPr>
            </w:pPr>
            <w:r w:rsidRPr="00E71D52">
              <w:rPr>
                <w:b w:val="0"/>
                <w:bCs/>
                <w:i/>
                <w:iCs/>
                <w:sz w:val="10"/>
                <w:szCs w:val="10"/>
              </w:rPr>
              <w:t xml:space="preserve">пиленая </w:t>
            </w:r>
          </w:p>
          <w:p w14:paraId="23451C87" w14:textId="77777777" w:rsidR="00243FB8" w:rsidRPr="00E71D52" w:rsidRDefault="00243FB8" w:rsidP="00EE3934">
            <w:pPr>
              <w:pStyle w:val="aff5"/>
              <w:spacing w:after="0"/>
              <w:jc w:val="both"/>
              <w:rPr>
                <w:b w:val="0"/>
                <w:bCs/>
                <w:i/>
                <w:iCs/>
                <w:sz w:val="10"/>
                <w:szCs w:val="10"/>
              </w:rPr>
            </w:pPr>
            <w:proofErr w:type="spellStart"/>
            <w:r w:rsidRPr="00E71D52">
              <w:rPr>
                <w:b w:val="0"/>
                <w:bCs/>
                <w:i/>
                <w:iCs/>
                <w:sz w:val="10"/>
                <w:szCs w:val="10"/>
              </w:rPr>
              <w:t>бучардированная</w:t>
            </w:r>
            <w:proofErr w:type="spellEnd"/>
            <w:r w:rsidRPr="00E71D52">
              <w:rPr>
                <w:b w:val="0"/>
                <w:bCs/>
                <w:i/>
                <w:iCs/>
                <w:sz w:val="10"/>
                <w:szCs w:val="10"/>
              </w:rPr>
              <w:t xml:space="preserve"> </w:t>
            </w:r>
          </w:p>
          <w:p w14:paraId="2D643DBD" w14:textId="77777777" w:rsidR="00243FB8" w:rsidRPr="00E71D52" w:rsidRDefault="00243FB8" w:rsidP="00EE3934">
            <w:pPr>
              <w:pStyle w:val="aff5"/>
              <w:spacing w:after="0"/>
              <w:jc w:val="both"/>
              <w:rPr>
                <w:b w:val="0"/>
                <w:bCs/>
                <w:i/>
                <w:iCs/>
                <w:sz w:val="10"/>
                <w:szCs w:val="10"/>
              </w:rPr>
            </w:pPr>
            <w:r w:rsidRPr="00E71D52">
              <w:rPr>
                <w:b w:val="0"/>
                <w:bCs/>
                <w:i/>
                <w:iCs/>
                <w:sz w:val="10"/>
                <w:szCs w:val="10"/>
              </w:rPr>
              <w:t>колотая «скала»</w:t>
            </w:r>
          </w:p>
          <w:p w14:paraId="79A13534" w14:textId="77777777" w:rsidR="00243FB8" w:rsidRPr="00E71D52" w:rsidRDefault="00243FB8" w:rsidP="00EE3934">
            <w:pPr>
              <w:pStyle w:val="aff5"/>
              <w:spacing w:after="0"/>
              <w:jc w:val="both"/>
              <w:rPr>
                <w:b w:val="0"/>
                <w:bCs/>
                <w:i/>
                <w:iCs/>
                <w:sz w:val="10"/>
                <w:szCs w:val="10"/>
              </w:rPr>
            </w:pPr>
            <w:r w:rsidRPr="00E71D52">
              <w:rPr>
                <w:b w:val="0"/>
                <w:bCs/>
                <w:i/>
                <w:iCs/>
                <w:sz w:val="10"/>
                <w:szCs w:val="10"/>
              </w:rPr>
              <w:t>шагрень</w:t>
            </w:r>
          </w:p>
          <w:p w14:paraId="3882F8E9" w14:textId="77777777" w:rsidR="00243FB8" w:rsidRPr="00E71D52" w:rsidRDefault="00243FB8" w:rsidP="00EE3934">
            <w:pPr>
              <w:pStyle w:val="aff5"/>
              <w:spacing w:after="0"/>
              <w:jc w:val="both"/>
              <w:rPr>
                <w:b w:val="0"/>
                <w:bCs/>
                <w:i/>
                <w:iCs/>
                <w:sz w:val="10"/>
                <w:szCs w:val="10"/>
              </w:rPr>
            </w:pPr>
            <w:proofErr w:type="gramStart"/>
            <w:r w:rsidRPr="00E71D52">
              <w:rPr>
                <w:b w:val="0"/>
                <w:bCs/>
                <w:i/>
                <w:iCs/>
                <w:sz w:val="10"/>
                <w:szCs w:val="10"/>
              </w:rPr>
              <w:t>молотковая</w:t>
            </w:r>
            <w:proofErr w:type="gramEnd"/>
            <w:r w:rsidRPr="00E71D52">
              <w:rPr>
                <w:b w:val="0"/>
                <w:bCs/>
                <w:i/>
                <w:iCs/>
                <w:sz w:val="10"/>
                <w:szCs w:val="10"/>
              </w:rPr>
              <w:t>(чеканная)</w:t>
            </w:r>
          </w:p>
          <w:p w14:paraId="1393E793" w14:textId="77777777" w:rsidR="00243FB8" w:rsidRPr="00E71D52" w:rsidRDefault="00243FB8" w:rsidP="00EE3934">
            <w:pPr>
              <w:pStyle w:val="aff5"/>
              <w:spacing w:after="0"/>
              <w:jc w:val="both"/>
              <w:rPr>
                <w:b w:val="0"/>
                <w:bCs/>
                <w:i/>
                <w:iCs/>
                <w:sz w:val="10"/>
                <w:szCs w:val="10"/>
              </w:rPr>
            </w:pPr>
            <w:r w:rsidRPr="00E71D52">
              <w:rPr>
                <w:b w:val="0"/>
                <w:bCs/>
                <w:i/>
                <w:iCs/>
                <w:sz w:val="10"/>
                <w:szCs w:val="10"/>
              </w:rPr>
              <w:t>глянцевая</w:t>
            </w:r>
          </w:p>
          <w:p w14:paraId="2C27BF94" w14:textId="77777777" w:rsidR="00243FB8" w:rsidRPr="00E71D52" w:rsidRDefault="00243FB8" w:rsidP="00EE3934">
            <w:pPr>
              <w:pStyle w:val="aff5"/>
              <w:spacing w:after="0"/>
              <w:jc w:val="both"/>
              <w:rPr>
                <w:b w:val="0"/>
                <w:bCs/>
                <w:i/>
                <w:iCs/>
                <w:sz w:val="10"/>
                <w:szCs w:val="10"/>
              </w:rPr>
            </w:pPr>
            <w:r w:rsidRPr="00E71D52">
              <w:rPr>
                <w:b w:val="0"/>
                <w:bCs/>
                <w:i/>
                <w:iCs/>
                <w:sz w:val="10"/>
                <w:szCs w:val="10"/>
              </w:rPr>
              <w:t>гладкая матовая</w:t>
            </w:r>
          </w:p>
          <w:p w14:paraId="0BED6E0E" w14:textId="77777777" w:rsidR="00243FB8" w:rsidRPr="00E71D52" w:rsidRDefault="00243FB8" w:rsidP="00EE3934">
            <w:pPr>
              <w:pStyle w:val="aff5"/>
              <w:spacing w:after="0"/>
              <w:jc w:val="both"/>
              <w:rPr>
                <w:b w:val="0"/>
                <w:bCs/>
                <w:i/>
                <w:iCs/>
                <w:sz w:val="10"/>
                <w:szCs w:val="10"/>
              </w:rPr>
            </w:pPr>
            <w:r w:rsidRPr="00E71D52">
              <w:rPr>
                <w:b w:val="0"/>
                <w:bCs/>
                <w:i/>
                <w:iCs/>
                <w:sz w:val="10"/>
                <w:szCs w:val="10"/>
              </w:rPr>
              <w:t>гладкая полуматовая</w:t>
            </w:r>
          </w:p>
          <w:p w14:paraId="2EA3C808" w14:textId="77777777" w:rsidR="00243FB8" w:rsidRPr="00E71D52" w:rsidRDefault="00243FB8" w:rsidP="00EE3934">
            <w:pPr>
              <w:pStyle w:val="aff5"/>
              <w:spacing w:after="0"/>
              <w:jc w:val="both"/>
              <w:rPr>
                <w:b w:val="0"/>
                <w:bCs/>
                <w:i/>
                <w:iCs/>
                <w:sz w:val="10"/>
                <w:szCs w:val="10"/>
              </w:rPr>
            </w:pPr>
            <w:r w:rsidRPr="00E71D52">
              <w:rPr>
                <w:b w:val="0"/>
                <w:bCs/>
                <w:i/>
                <w:iCs/>
                <w:sz w:val="10"/>
                <w:szCs w:val="10"/>
              </w:rPr>
              <w:t>или</w:t>
            </w:r>
          </w:p>
          <w:p w14:paraId="5C3DB68B" w14:textId="77777777" w:rsidR="00243FB8" w:rsidRPr="00E71D52" w:rsidRDefault="00243FB8" w:rsidP="00EE3934">
            <w:pPr>
              <w:pStyle w:val="aff5"/>
              <w:spacing w:after="0"/>
              <w:jc w:val="both"/>
              <w:rPr>
                <w:b w:val="0"/>
                <w:bCs/>
                <w:i/>
                <w:iCs/>
                <w:sz w:val="10"/>
                <w:szCs w:val="10"/>
                <w:lang w:eastAsia="ru-RU"/>
              </w:rPr>
            </w:pPr>
            <w:r w:rsidRPr="00E71D52">
              <w:rPr>
                <w:b w:val="0"/>
                <w:bCs/>
                <w:i/>
                <w:iCs/>
                <w:sz w:val="10"/>
                <w:szCs w:val="10"/>
                <w:lang w:eastAsia="ru-RU"/>
              </w:rPr>
              <w:t xml:space="preserve">иная текстура (указанием названия вручную) </w:t>
            </w:r>
          </w:p>
        </w:tc>
      </w:tr>
      <w:tr w:rsidR="00647317" w:rsidRPr="00E71D52" w14:paraId="12096A69" w14:textId="77777777" w:rsidTr="00041E51">
        <w:trPr>
          <w:gridBefore w:val="1"/>
          <w:wBefore w:w="137" w:type="dxa"/>
          <w:trHeight w:val="38"/>
        </w:trPr>
        <w:tc>
          <w:tcPr>
            <w:tcW w:w="409" w:type="dxa"/>
            <w:tcBorders>
              <w:top w:val="single" w:sz="4" w:space="0" w:color="FFFFFF"/>
              <w:left w:val="single" w:sz="4" w:space="0" w:color="FFFFFF"/>
              <w:bottom w:val="single" w:sz="2" w:space="0" w:color="auto"/>
              <w:right w:val="single" w:sz="4" w:space="0" w:color="FFFFFF" w:themeColor="background1"/>
            </w:tcBorders>
          </w:tcPr>
          <w:p w14:paraId="0B571AB3" w14:textId="77777777" w:rsidR="00647317" w:rsidRPr="00E71D52" w:rsidRDefault="00647317" w:rsidP="00EE3934">
            <w:pPr>
              <w:pStyle w:val="aff5"/>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27A7F821" w14:textId="77777777" w:rsidR="00647317" w:rsidRPr="00E71D52" w:rsidRDefault="00647317" w:rsidP="00EE3934">
            <w:pPr>
              <w:pStyle w:val="aff5"/>
              <w:spacing w:after="0"/>
              <w:ind w:right="-124"/>
              <w:jc w:val="left"/>
              <w:rPr>
                <w:b w:val="0"/>
                <w:bCs/>
                <w:sz w:val="2"/>
                <w:szCs w:val="2"/>
              </w:rPr>
            </w:pPr>
          </w:p>
        </w:tc>
        <w:tc>
          <w:tcPr>
            <w:tcW w:w="1448" w:type="dxa"/>
            <w:gridSpan w:val="4"/>
            <w:tcBorders>
              <w:top w:val="single" w:sz="4" w:space="0" w:color="FFFFFF"/>
              <w:left w:val="single" w:sz="4" w:space="0" w:color="FFFFFF"/>
              <w:bottom w:val="single" w:sz="2" w:space="0" w:color="FFFFFF" w:themeColor="background1"/>
              <w:right w:val="single" w:sz="2" w:space="0" w:color="FFFFFF" w:themeColor="background1"/>
            </w:tcBorders>
          </w:tcPr>
          <w:p w14:paraId="71E6DF2E" w14:textId="77777777" w:rsidR="00647317" w:rsidRPr="00E71D52" w:rsidRDefault="00647317" w:rsidP="00EE3934">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410CD5B5" w14:textId="77777777" w:rsidR="00647317" w:rsidRPr="00E71D52" w:rsidRDefault="00647317" w:rsidP="00EE3934">
            <w:pPr>
              <w:pStyle w:val="aff5"/>
              <w:spacing w:after="0"/>
              <w:jc w:val="both"/>
              <w:rPr>
                <w:sz w:val="2"/>
                <w:szCs w:val="2"/>
              </w:rPr>
            </w:pPr>
          </w:p>
        </w:tc>
        <w:tc>
          <w:tcPr>
            <w:tcW w:w="236" w:type="dxa"/>
            <w:gridSpan w:val="2"/>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246F4D1C" w14:textId="77777777" w:rsidR="00647317" w:rsidRPr="00E71D52" w:rsidRDefault="00647317" w:rsidP="00EE3934">
            <w:pPr>
              <w:pStyle w:val="aff5"/>
              <w:spacing w:after="0"/>
              <w:jc w:val="both"/>
              <w:rPr>
                <w:sz w:val="2"/>
                <w:szCs w:val="2"/>
              </w:rPr>
            </w:pPr>
          </w:p>
        </w:tc>
        <w:tc>
          <w:tcPr>
            <w:tcW w:w="285"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5CEDE22B" w14:textId="77777777" w:rsidR="00647317" w:rsidRPr="00E71D52" w:rsidRDefault="00647317" w:rsidP="00EE3934">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2D0A71E6" w14:textId="77777777" w:rsidR="00647317" w:rsidRPr="00E71D52" w:rsidRDefault="00647317" w:rsidP="00EE3934">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4C05C13" w14:textId="77777777" w:rsidR="00647317" w:rsidRPr="00E71D52" w:rsidRDefault="00647317" w:rsidP="00EE3934">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298FE5F" w14:textId="77777777" w:rsidR="00647317" w:rsidRPr="00E71D52" w:rsidRDefault="00647317" w:rsidP="00EE3934">
            <w:pPr>
              <w:pStyle w:val="aff5"/>
              <w:spacing w:after="0"/>
              <w:jc w:val="both"/>
              <w:rPr>
                <w:b w:val="0"/>
                <w:bCs/>
                <w:sz w:val="2"/>
                <w:szCs w:val="2"/>
              </w:rPr>
            </w:pPr>
          </w:p>
        </w:tc>
        <w:tc>
          <w:tcPr>
            <w:tcW w:w="1137"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2636891" w14:textId="77777777" w:rsidR="00647317" w:rsidRPr="00E71D52" w:rsidRDefault="00647317" w:rsidP="00EE3934">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AAF4549" w14:textId="77777777" w:rsidR="00647317" w:rsidRPr="00E71D52" w:rsidRDefault="00647317" w:rsidP="00EE3934">
            <w:pPr>
              <w:pStyle w:val="aff5"/>
              <w:spacing w:after="0"/>
              <w:jc w:val="both"/>
              <w:rPr>
                <w:b w:val="0"/>
                <w:bCs/>
                <w:sz w:val="2"/>
                <w:szCs w:val="2"/>
              </w:rPr>
            </w:pPr>
          </w:p>
        </w:tc>
        <w:tc>
          <w:tcPr>
            <w:tcW w:w="1906" w:type="dxa"/>
            <w:gridSpan w:val="4"/>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1101EDB8" w14:textId="77777777" w:rsidR="00647317" w:rsidRPr="00E71D52" w:rsidRDefault="00647317" w:rsidP="00EE3934">
            <w:pPr>
              <w:pStyle w:val="aff5"/>
              <w:spacing w:after="0"/>
              <w:jc w:val="both"/>
              <w:rPr>
                <w:sz w:val="2"/>
                <w:szCs w:val="2"/>
              </w:rPr>
            </w:pPr>
          </w:p>
        </w:tc>
      </w:tr>
      <w:tr w:rsidR="00DF59AB" w:rsidRPr="00E71D52" w14:paraId="2062C614" w14:textId="77777777" w:rsidTr="00EF2C50">
        <w:trPr>
          <w:gridBefore w:val="1"/>
          <w:gridAfter w:val="3"/>
          <w:wBefore w:w="137" w:type="dxa"/>
          <w:wAfter w:w="1144"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0E440B53" w14:textId="168C9470" w:rsidR="00DF59AB" w:rsidRPr="00E71D52" w:rsidRDefault="00DF59AB" w:rsidP="00EE3934">
            <w:pPr>
              <w:pStyle w:val="aff5"/>
              <w:spacing w:after="0"/>
              <w:ind w:left="-41" w:right="-124" w:firstLine="41"/>
              <w:jc w:val="left"/>
              <w:rPr>
                <w:sz w:val="8"/>
                <w:szCs w:val="8"/>
              </w:rPr>
            </w:pPr>
            <w:r w:rsidRPr="00E71D52">
              <w:rPr>
                <w:sz w:val="17"/>
                <w:szCs w:val="17"/>
              </w:rPr>
              <w:t>Секции</w:t>
            </w:r>
            <w:r w:rsidRPr="00E71D52">
              <w:rPr>
                <w:b w:val="0"/>
                <w:bCs/>
                <w:sz w:val="18"/>
                <w:szCs w:val="18"/>
              </w:rPr>
              <w:t>:</w:t>
            </w:r>
          </w:p>
        </w:tc>
        <w:tc>
          <w:tcPr>
            <w:tcW w:w="1847" w:type="dxa"/>
            <w:gridSpan w:val="5"/>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63732613" w14:textId="77777777" w:rsidR="00DF59AB" w:rsidRPr="00E71D52" w:rsidRDefault="00DF59AB" w:rsidP="00EE3934">
            <w:pPr>
              <w:pStyle w:val="aff5"/>
              <w:spacing w:after="0"/>
              <w:jc w:val="both"/>
              <w:rPr>
                <w:sz w:val="8"/>
                <w:szCs w:val="8"/>
              </w:rPr>
            </w:pPr>
          </w:p>
        </w:tc>
        <w:tc>
          <w:tcPr>
            <w:tcW w:w="708" w:type="dxa"/>
            <w:gridSpan w:val="6"/>
            <w:vMerge w:val="restart"/>
            <w:tcBorders>
              <w:top w:val="single" w:sz="2" w:space="0" w:color="FFFFFF" w:themeColor="background1"/>
              <w:left w:val="single" w:sz="4" w:space="0" w:color="FFFFFF" w:themeColor="background1"/>
              <w:right w:val="single" w:sz="4" w:space="0" w:color="FFFFFF" w:themeColor="background1"/>
            </w:tcBorders>
          </w:tcPr>
          <w:p w14:paraId="3791A141" w14:textId="77777777" w:rsidR="00DF59AB" w:rsidRPr="00E71D52" w:rsidRDefault="00DF59AB" w:rsidP="00EE3934">
            <w:pPr>
              <w:pStyle w:val="aff5"/>
              <w:spacing w:after="0"/>
              <w:jc w:val="both"/>
              <w:rPr>
                <w:sz w:val="14"/>
                <w:szCs w:val="14"/>
              </w:rPr>
            </w:pPr>
          </w:p>
        </w:tc>
        <w:tc>
          <w:tcPr>
            <w:tcW w:w="993" w:type="dxa"/>
            <w:gridSpan w:val="3"/>
            <w:vMerge w:val="restart"/>
            <w:tcBorders>
              <w:top w:val="single" w:sz="2" w:space="0" w:color="FFFFFF" w:themeColor="background1"/>
              <w:left w:val="single" w:sz="4" w:space="0" w:color="FFFFFF" w:themeColor="background1"/>
              <w:right w:val="single" w:sz="4" w:space="0" w:color="FFFFFF" w:themeColor="background1"/>
            </w:tcBorders>
          </w:tcPr>
          <w:p w14:paraId="68E41A12" w14:textId="77777777" w:rsidR="00DF59AB" w:rsidRPr="00E71D52" w:rsidRDefault="00DF59AB" w:rsidP="00EE3934">
            <w:pPr>
              <w:pStyle w:val="aff5"/>
              <w:spacing w:after="0"/>
              <w:ind w:right="-110"/>
              <w:jc w:val="both"/>
              <w:rPr>
                <w:sz w:val="14"/>
                <w:szCs w:val="14"/>
              </w:rPr>
            </w:pPr>
          </w:p>
        </w:tc>
        <w:tc>
          <w:tcPr>
            <w:tcW w:w="1275"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11C90E1E" w14:textId="77777777" w:rsidR="00DF59AB" w:rsidRPr="00E71D52" w:rsidRDefault="00DF59AB" w:rsidP="00EE3934">
            <w:pPr>
              <w:pStyle w:val="aff5"/>
              <w:spacing w:after="0"/>
              <w:jc w:val="both"/>
              <w:rPr>
                <w:sz w:val="8"/>
                <w:szCs w:val="8"/>
              </w:rPr>
            </w:pPr>
          </w:p>
        </w:tc>
        <w:tc>
          <w:tcPr>
            <w:tcW w:w="1134" w:type="dxa"/>
            <w:gridSpan w:val="3"/>
            <w:vMerge w:val="restart"/>
            <w:tcBorders>
              <w:top w:val="single" w:sz="4" w:space="0" w:color="FFFFFF" w:themeColor="background1"/>
              <w:left w:val="single" w:sz="2" w:space="0" w:color="FFFFFF" w:themeColor="background1"/>
              <w:right w:val="single" w:sz="4" w:space="0" w:color="FFFFFF" w:themeColor="background1"/>
            </w:tcBorders>
          </w:tcPr>
          <w:p w14:paraId="692F45C0" w14:textId="77777777" w:rsidR="00DF59AB" w:rsidRPr="00E71D52" w:rsidRDefault="00DF59AB" w:rsidP="00EE3934">
            <w:pPr>
              <w:pStyle w:val="aff5"/>
              <w:spacing w:after="0"/>
              <w:ind w:right="-111"/>
              <w:jc w:val="both"/>
              <w:rPr>
                <w:sz w:val="14"/>
                <w:szCs w:val="14"/>
              </w:rPr>
            </w:pPr>
          </w:p>
        </w:tc>
        <w:tc>
          <w:tcPr>
            <w:tcW w:w="1134" w:type="dxa"/>
            <w:gridSpan w:val="3"/>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593C112" w14:textId="77777777" w:rsidR="00DF59AB" w:rsidRPr="00E71D52" w:rsidRDefault="00DF59AB" w:rsidP="00EE3934">
            <w:pPr>
              <w:pStyle w:val="aff5"/>
              <w:spacing w:after="0"/>
              <w:jc w:val="both"/>
              <w:rPr>
                <w:sz w:val="8"/>
                <w:szCs w:val="8"/>
              </w:rPr>
            </w:pPr>
          </w:p>
        </w:tc>
      </w:tr>
      <w:tr w:rsidR="00DF59AB" w:rsidRPr="00E71D52" w14:paraId="489549BC" w14:textId="77777777" w:rsidTr="00EF2C50">
        <w:trPr>
          <w:gridBefore w:val="1"/>
          <w:gridAfter w:val="3"/>
          <w:wBefore w:w="137" w:type="dxa"/>
          <w:wAfter w:w="1144" w:type="dxa"/>
          <w:trHeight w:val="41"/>
        </w:trPr>
        <w:tc>
          <w:tcPr>
            <w:tcW w:w="1954" w:type="dxa"/>
            <w:gridSpan w:val="3"/>
            <w:vMerge/>
            <w:tcBorders>
              <w:left w:val="single" w:sz="4" w:space="0" w:color="000000"/>
              <w:bottom w:val="single" w:sz="2" w:space="0" w:color="auto"/>
              <w:right w:val="single" w:sz="4" w:space="0" w:color="000000"/>
            </w:tcBorders>
          </w:tcPr>
          <w:p w14:paraId="0855AE62" w14:textId="77777777" w:rsidR="00DF59AB" w:rsidRPr="00E71D52" w:rsidRDefault="00DF59AB" w:rsidP="00EE3934">
            <w:pPr>
              <w:pStyle w:val="aff5"/>
              <w:spacing w:after="0"/>
              <w:ind w:left="-41" w:right="-124" w:firstLine="41"/>
              <w:jc w:val="left"/>
              <w:rPr>
                <w:sz w:val="17"/>
                <w:szCs w:val="17"/>
              </w:rPr>
            </w:pPr>
          </w:p>
        </w:tc>
        <w:tc>
          <w:tcPr>
            <w:tcW w:w="1847"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228D5028" w14:textId="39850E45" w:rsidR="00DF59AB" w:rsidRPr="00E71D52" w:rsidRDefault="00DF59AB" w:rsidP="00EE3934">
            <w:pPr>
              <w:pStyle w:val="aff5"/>
              <w:spacing w:after="0"/>
              <w:ind w:left="31" w:right="-124"/>
              <w:jc w:val="left"/>
              <w:rPr>
                <w:b w:val="0"/>
                <w:bCs/>
                <w:i/>
                <w:iCs/>
                <w:sz w:val="10"/>
                <w:szCs w:val="10"/>
              </w:rPr>
            </w:pPr>
          </w:p>
        </w:tc>
        <w:tc>
          <w:tcPr>
            <w:tcW w:w="708" w:type="dxa"/>
            <w:gridSpan w:val="6"/>
            <w:vMerge/>
            <w:tcBorders>
              <w:left w:val="single" w:sz="4" w:space="0" w:color="FFFFFF" w:themeColor="background1"/>
              <w:bottom w:val="single" w:sz="4" w:space="0" w:color="FFFFFF"/>
              <w:right w:val="single" w:sz="4" w:space="0" w:color="FFFFFF" w:themeColor="background1"/>
            </w:tcBorders>
          </w:tcPr>
          <w:p w14:paraId="5F0218F8" w14:textId="77777777" w:rsidR="00DF59AB" w:rsidRPr="00E71D52" w:rsidRDefault="00DF59AB" w:rsidP="00EE3934">
            <w:pPr>
              <w:pStyle w:val="aff5"/>
              <w:spacing w:after="0"/>
              <w:jc w:val="both"/>
              <w:rPr>
                <w:sz w:val="14"/>
                <w:szCs w:val="14"/>
              </w:rPr>
            </w:pPr>
          </w:p>
        </w:tc>
        <w:tc>
          <w:tcPr>
            <w:tcW w:w="993" w:type="dxa"/>
            <w:gridSpan w:val="3"/>
            <w:vMerge/>
            <w:tcBorders>
              <w:left w:val="single" w:sz="4" w:space="0" w:color="FFFFFF" w:themeColor="background1"/>
              <w:bottom w:val="single" w:sz="4" w:space="0" w:color="FFFFFF" w:themeColor="background1"/>
              <w:right w:val="single" w:sz="4" w:space="0" w:color="FFFFFF" w:themeColor="background1"/>
            </w:tcBorders>
          </w:tcPr>
          <w:p w14:paraId="6E84DDDF" w14:textId="77777777" w:rsidR="00DF59AB" w:rsidRPr="00E71D52" w:rsidRDefault="00DF59AB" w:rsidP="00EE3934">
            <w:pPr>
              <w:pStyle w:val="aff5"/>
              <w:spacing w:after="0"/>
              <w:ind w:right="-110"/>
              <w:jc w:val="both"/>
              <w:rPr>
                <w:sz w:val="14"/>
                <w:szCs w:val="14"/>
              </w:rPr>
            </w:pPr>
          </w:p>
        </w:tc>
        <w:tc>
          <w:tcPr>
            <w:tcW w:w="1275"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7A40B6E9" w14:textId="77777777" w:rsidR="00DF59AB" w:rsidRPr="00E71D52" w:rsidRDefault="00DF59AB" w:rsidP="00EE3934">
            <w:pPr>
              <w:pStyle w:val="aff5"/>
              <w:spacing w:after="0"/>
              <w:jc w:val="both"/>
              <w:rPr>
                <w:sz w:val="8"/>
                <w:szCs w:val="8"/>
              </w:rPr>
            </w:pPr>
          </w:p>
        </w:tc>
        <w:tc>
          <w:tcPr>
            <w:tcW w:w="1134" w:type="dxa"/>
            <w:gridSpan w:val="3"/>
            <w:vMerge/>
            <w:tcBorders>
              <w:left w:val="single" w:sz="2" w:space="0" w:color="FFFFFF" w:themeColor="background1"/>
              <w:bottom w:val="single" w:sz="4" w:space="0" w:color="FFFFFF" w:themeColor="background1"/>
              <w:right w:val="single" w:sz="4" w:space="0" w:color="FFFFFF" w:themeColor="background1"/>
            </w:tcBorders>
          </w:tcPr>
          <w:p w14:paraId="1FB5EF13" w14:textId="77777777" w:rsidR="00DF59AB" w:rsidRPr="00E71D52" w:rsidRDefault="00DF59AB" w:rsidP="00EE3934">
            <w:pPr>
              <w:pStyle w:val="aff5"/>
              <w:spacing w:after="0"/>
              <w:ind w:right="-111"/>
              <w:jc w:val="both"/>
              <w:rPr>
                <w:sz w:val="14"/>
                <w:szCs w:val="14"/>
              </w:rPr>
            </w:pPr>
          </w:p>
        </w:tc>
        <w:tc>
          <w:tcPr>
            <w:tcW w:w="1134" w:type="dxa"/>
            <w:gridSpan w:val="3"/>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1A16B12" w14:textId="77777777" w:rsidR="00DF59AB" w:rsidRPr="00E71D52" w:rsidRDefault="00DF59AB" w:rsidP="00EE3934">
            <w:pPr>
              <w:pStyle w:val="aff5"/>
              <w:spacing w:after="0"/>
              <w:jc w:val="both"/>
              <w:rPr>
                <w:sz w:val="8"/>
                <w:szCs w:val="8"/>
              </w:rPr>
            </w:pPr>
          </w:p>
        </w:tc>
      </w:tr>
      <w:tr w:rsidR="00647317" w:rsidRPr="00E71D52" w14:paraId="313EB9BB" w14:textId="77777777" w:rsidTr="00EF2C50">
        <w:trPr>
          <w:gridBefore w:val="1"/>
          <w:gridAfter w:val="3"/>
          <w:wBefore w:w="137" w:type="dxa"/>
          <w:wAfter w:w="1144"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223A93FB" w14:textId="77777777" w:rsidR="00647317" w:rsidRPr="00E71D52" w:rsidRDefault="00647317" w:rsidP="00EE3934">
            <w:pPr>
              <w:pStyle w:val="aff5"/>
              <w:spacing w:after="0"/>
              <w:ind w:left="-41" w:right="-124" w:firstLine="41"/>
              <w:jc w:val="left"/>
              <w:rPr>
                <w:sz w:val="4"/>
                <w:szCs w:val="4"/>
              </w:rPr>
            </w:pPr>
          </w:p>
        </w:tc>
        <w:tc>
          <w:tcPr>
            <w:tcW w:w="113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3C4BC020" w14:textId="77777777" w:rsidR="00647317" w:rsidRPr="00E71D52" w:rsidRDefault="00647317" w:rsidP="00EE3934">
            <w:pPr>
              <w:pStyle w:val="aff5"/>
              <w:spacing w:after="0"/>
              <w:ind w:right="-105"/>
              <w:jc w:val="left"/>
              <w:rPr>
                <w:sz w:val="4"/>
                <w:szCs w:val="4"/>
              </w:rPr>
            </w:pPr>
          </w:p>
        </w:tc>
        <w:tc>
          <w:tcPr>
            <w:tcW w:w="1021" w:type="dxa"/>
            <w:gridSpan w:val="5"/>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41167174" w14:textId="77777777" w:rsidR="00647317" w:rsidRPr="00E71D52" w:rsidRDefault="00647317" w:rsidP="00EE3934">
            <w:pPr>
              <w:pStyle w:val="aff5"/>
              <w:spacing w:after="0"/>
              <w:jc w:val="both"/>
              <w:rPr>
                <w:sz w:val="4"/>
                <w:szCs w:val="4"/>
              </w:rPr>
            </w:pPr>
          </w:p>
        </w:tc>
        <w:tc>
          <w:tcPr>
            <w:tcW w:w="396" w:type="dxa"/>
            <w:gridSpan w:val="4"/>
            <w:tcBorders>
              <w:top w:val="single" w:sz="4" w:space="0" w:color="FFFFFF"/>
              <w:left w:val="single" w:sz="2" w:space="0" w:color="FFFFFF" w:themeColor="background1"/>
              <w:bottom w:val="single" w:sz="2" w:space="0" w:color="auto"/>
              <w:right w:val="single" w:sz="4" w:space="0" w:color="FFFFFF" w:themeColor="background1"/>
            </w:tcBorders>
          </w:tcPr>
          <w:p w14:paraId="150B4337" w14:textId="77777777" w:rsidR="00647317" w:rsidRPr="00E71D52" w:rsidRDefault="00647317" w:rsidP="00EE3934">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C1E40D0" w14:textId="77777777" w:rsidR="00647317" w:rsidRPr="00E71D52" w:rsidRDefault="00647317" w:rsidP="00EE3934">
            <w:pPr>
              <w:pStyle w:val="aff5"/>
              <w:spacing w:after="0"/>
              <w:ind w:right="-110"/>
              <w:jc w:val="both"/>
              <w:rPr>
                <w:sz w:val="4"/>
                <w:szCs w:val="4"/>
              </w:rPr>
            </w:pPr>
          </w:p>
        </w:tc>
        <w:tc>
          <w:tcPr>
            <w:tcW w:w="1275"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FA94F5E" w14:textId="77777777" w:rsidR="00647317" w:rsidRPr="00E71D52" w:rsidRDefault="00647317" w:rsidP="00EE3934">
            <w:pPr>
              <w:pStyle w:val="aff5"/>
              <w:spacing w:after="0"/>
              <w:jc w:val="both"/>
              <w:rPr>
                <w:sz w:val="4"/>
                <w:szCs w:val="4"/>
              </w:rPr>
            </w:pPr>
          </w:p>
        </w:tc>
        <w:tc>
          <w:tcPr>
            <w:tcW w:w="1134"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D56A0E3" w14:textId="77777777" w:rsidR="00647317" w:rsidRPr="00E71D52" w:rsidRDefault="00647317" w:rsidP="00EE3934">
            <w:pPr>
              <w:pStyle w:val="aff5"/>
              <w:spacing w:after="0"/>
              <w:ind w:right="-111"/>
              <w:jc w:val="both"/>
              <w:rPr>
                <w:sz w:val="4"/>
                <w:szCs w:val="4"/>
              </w:rPr>
            </w:pPr>
          </w:p>
        </w:tc>
        <w:tc>
          <w:tcPr>
            <w:tcW w:w="113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F671933" w14:textId="77777777" w:rsidR="00647317" w:rsidRPr="00E71D52" w:rsidRDefault="00647317" w:rsidP="00EE3934">
            <w:pPr>
              <w:pStyle w:val="aff5"/>
              <w:spacing w:after="0"/>
              <w:jc w:val="both"/>
              <w:rPr>
                <w:sz w:val="4"/>
                <w:szCs w:val="4"/>
              </w:rPr>
            </w:pPr>
          </w:p>
        </w:tc>
      </w:tr>
      <w:tr w:rsidR="00647317" w:rsidRPr="00E71D52" w14:paraId="554607F4" w14:textId="77777777" w:rsidTr="00EF2C50">
        <w:trPr>
          <w:gridBefore w:val="1"/>
          <w:gridAfter w:val="3"/>
          <w:wBefore w:w="137" w:type="dxa"/>
          <w:wAfter w:w="1144"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4E680CAE" w14:textId="463A9FF7" w:rsidR="00647317" w:rsidRPr="00E71D52" w:rsidRDefault="00DF59AB" w:rsidP="00EE3934">
            <w:pPr>
              <w:pStyle w:val="aff5"/>
              <w:spacing w:after="0"/>
              <w:ind w:left="-41" w:right="-124" w:firstLine="41"/>
              <w:jc w:val="left"/>
              <w:rPr>
                <w:b w:val="0"/>
                <w:bCs/>
                <w:sz w:val="14"/>
                <w:szCs w:val="14"/>
              </w:rPr>
            </w:pPr>
            <w:r w:rsidRPr="00E71D52">
              <w:rPr>
                <w:b w:val="0"/>
                <w:bCs/>
                <w:sz w:val="14"/>
                <w:szCs w:val="14"/>
              </w:rPr>
              <w:t>секци</w:t>
            </w:r>
            <w:r w:rsidR="00041E51" w:rsidRPr="00E71D52">
              <w:rPr>
                <w:b w:val="0"/>
                <w:bCs/>
                <w:sz w:val="14"/>
                <w:szCs w:val="14"/>
              </w:rPr>
              <w:t>и</w:t>
            </w:r>
            <w:r w:rsidR="00647317" w:rsidRPr="00E71D52">
              <w:rPr>
                <w:b w:val="0"/>
                <w:bCs/>
                <w:sz w:val="14"/>
                <w:szCs w:val="14"/>
              </w:rPr>
              <w:t xml:space="preserve"> </w:t>
            </w:r>
            <w:r w:rsidRPr="00E71D52">
              <w:rPr>
                <w:b w:val="0"/>
                <w:bCs/>
                <w:sz w:val="14"/>
                <w:szCs w:val="14"/>
              </w:rPr>
              <w:t xml:space="preserve">вид </w:t>
            </w:r>
            <w:r w:rsidR="00647317" w:rsidRPr="00E71D52">
              <w:rPr>
                <w:b w:val="0"/>
                <w:bCs/>
                <w:sz w:val="14"/>
                <w:szCs w:val="14"/>
              </w:rPr>
              <w:t xml:space="preserve">1: </w:t>
            </w:r>
          </w:p>
        </w:tc>
        <w:tc>
          <w:tcPr>
            <w:tcW w:w="113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08BB4F93" w14:textId="77777777" w:rsidR="00647317" w:rsidRPr="00E71D52" w:rsidRDefault="00647317" w:rsidP="00EE3934">
            <w:pPr>
              <w:pStyle w:val="aff5"/>
              <w:spacing w:after="0"/>
              <w:ind w:right="-105"/>
              <w:jc w:val="left"/>
              <w:rPr>
                <w:b w:val="0"/>
                <w:bCs/>
                <w:sz w:val="14"/>
                <w:szCs w:val="14"/>
              </w:rPr>
            </w:pPr>
            <w:r w:rsidRPr="00E71D52">
              <w:rPr>
                <w:b w:val="0"/>
                <w:bCs/>
                <w:sz w:val="14"/>
                <w:szCs w:val="14"/>
              </w:rPr>
              <w:t>материал 1:</w:t>
            </w:r>
          </w:p>
        </w:tc>
        <w:tc>
          <w:tcPr>
            <w:tcW w:w="1417" w:type="dxa"/>
            <w:gridSpan w:val="9"/>
            <w:tcBorders>
              <w:top w:val="single" w:sz="2" w:space="0" w:color="auto"/>
              <w:left w:val="single" w:sz="4" w:space="0" w:color="auto"/>
              <w:bottom w:val="single" w:sz="4" w:space="0" w:color="auto"/>
              <w:right w:val="single" w:sz="4" w:space="0" w:color="auto"/>
            </w:tcBorders>
          </w:tcPr>
          <w:p w14:paraId="14E85E25" w14:textId="77777777" w:rsidR="00647317" w:rsidRPr="00E71D52" w:rsidRDefault="00647317" w:rsidP="00EE3934">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31707D92" w14:textId="77777777" w:rsidR="00647317" w:rsidRPr="00E71D52" w:rsidRDefault="00647317" w:rsidP="00EE3934">
            <w:pPr>
              <w:pStyle w:val="aff5"/>
              <w:spacing w:after="0"/>
              <w:ind w:right="-110"/>
              <w:jc w:val="both"/>
              <w:rPr>
                <w:b w:val="0"/>
                <w:bCs/>
                <w:sz w:val="14"/>
                <w:szCs w:val="14"/>
              </w:rPr>
            </w:pPr>
            <w:r w:rsidRPr="00E71D52">
              <w:rPr>
                <w:b w:val="0"/>
                <w:bCs/>
                <w:sz w:val="14"/>
                <w:szCs w:val="14"/>
              </w:rPr>
              <w:t>цвет 1:</w:t>
            </w:r>
          </w:p>
        </w:tc>
        <w:tc>
          <w:tcPr>
            <w:tcW w:w="1275" w:type="dxa"/>
            <w:gridSpan w:val="5"/>
            <w:tcBorders>
              <w:top w:val="single" w:sz="2" w:space="0" w:color="auto"/>
              <w:left w:val="single" w:sz="4" w:space="0" w:color="auto"/>
              <w:bottom w:val="single" w:sz="4" w:space="0" w:color="auto"/>
              <w:right w:val="single" w:sz="4" w:space="0" w:color="auto"/>
            </w:tcBorders>
          </w:tcPr>
          <w:p w14:paraId="438E127F" w14:textId="77777777" w:rsidR="00647317" w:rsidRPr="00E71D52" w:rsidRDefault="00647317" w:rsidP="00EE3934">
            <w:pPr>
              <w:pStyle w:val="aff5"/>
              <w:spacing w:after="0"/>
              <w:jc w:val="both"/>
              <w:rPr>
                <w:sz w:val="8"/>
                <w:szCs w:val="8"/>
              </w:rPr>
            </w:pPr>
          </w:p>
        </w:tc>
        <w:tc>
          <w:tcPr>
            <w:tcW w:w="1134"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3C685E6A" w14:textId="77777777" w:rsidR="00647317" w:rsidRPr="00E71D52" w:rsidRDefault="00647317" w:rsidP="00EE3934">
            <w:pPr>
              <w:pStyle w:val="aff5"/>
              <w:spacing w:after="0"/>
              <w:ind w:right="-111"/>
              <w:jc w:val="both"/>
              <w:rPr>
                <w:b w:val="0"/>
                <w:bCs/>
                <w:sz w:val="14"/>
                <w:szCs w:val="14"/>
              </w:rPr>
            </w:pPr>
            <w:r w:rsidRPr="00E71D52">
              <w:rPr>
                <w:b w:val="0"/>
                <w:bCs/>
                <w:sz w:val="14"/>
                <w:szCs w:val="14"/>
              </w:rPr>
              <w:t>текстура 1:</w:t>
            </w:r>
          </w:p>
        </w:tc>
        <w:tc>
          <w:tcPr>
            <w:tcW w:w="1134" w:type="dxa"/>
            <w:gridSpan w:val="3"/>
            <w:tcBorders>
              <w:top w:val="single" w:sz="2" w:space="0" w:color="auto"/>
              <w:left w:val="single" w:sz="4" w:space="0" w:color="auto"/>
              <w:bottom w:val="single" w:sz="4" w:space="0" w:color="auto"/>
              <w:right w:val="single" w:sz="4" w:space="0" w:color="auto"/>
            </w:tcBorders>
          </w:tcPr>
          <w:p w14:paraId="0AFADEE7" w14:textId="77777777" w:rsidR="00647317" w:rsidRPr="00E71D52" w:rsidRDefault="00647317" w:rsidP="00EE3934">
            <w:pPr>
              <w:pStyle w:val="aff5"/>
              <w:spacing w:after="0"/>
              <w:jc w:val="both"/>
              <w:rPr>
                <w:sz w:val="8"/>
                <w:szCs w:val="8"/>
              </w:rPr>
            </w:pPr>
          </w:p>
        </w:tc>
      </w:tr>
      <w:tr w:rsidR="00647317" w:rsidRPr="00E71D52" w14:paraId="6DE47A13" w14:textId="77777777" w:rsidTr="00EF2C50">
        <w:trPr>
          <w:gridBefore w:val="1"/>
          <w:gridAfter w:val="3"/>
          <w:wBefore w:w="137" w:type="dxa"/>
          <w:wAfter w:w="1144"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AABF2C7" w14:textId="77777777" w:rsidR="00647317" w:rsidRPr="00E71D52" w:rsidRDefault="00647317" w:rsidP="00EE3934">
            <w:pPr>
              <w:pStyle w:val="aff5"/>
              <w:spacing w:after="0"/>
              <w:ind w:left="31" w:right="-124"/>
              <w:jc w:val="left"/>
              <w:rPr>
                <w:b w:val="0"/>
                <w:bCs/>
                <w:i/>
                <w:iCs/>
                <w:sz w:val="4"/>
                <w:szCs w:val="4"/>
              </w:rPr>
            </w:pPr>
          </w:p>
        </w:tc>
        <w:tc>
          <w:tcPr>
            <w:tcW w:w="11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8DC603" w14:textId="77777777" w:rsidR="00647317" w:rsidRPr="00E71D52" w:rsidRDefault="00647317" w:rsidP="00EE3934">
            <w:pPr>
              <w:pStyle w:val="aff5"/>
              <w:spacing w:after="0"/>
              <w:ind w:right="-105"/>
              <w:jc w:val="left"/>
              <w:rPr>
                <w:b w:val="0"/>
                <w:bCs/>
                <w:sz w:val="4"/>
                <w:szCs w:val="4"/>
              </w:rPr>
            </w:pPr>
          </w:p>
        </w:tc>
        <w:tc>
          <w:tcPr>
            <w:tcW w:w="1417"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26F23589" w14:textId="77777777" w:rsidR="00647317" w:rsidRPr="00E71D52" w:rsidRDefault="00647317" w:rsidP="00EE3934">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FC9772" w14:textId="77777777" w:rsidR="00647317" w:rsidRPr="00E71D52" w:rsidRDefault="00647317" w:rsidP="00EE3934">
            <w:pPr>
              <w:pStyle w:val="aff5"/>
              <w:spacing w:after="0"/>
              <w:ind w:right="-110"/>
              <w:jc w:val="both"/>
              <w:rPr>
                <w:b w:val="0"/>
                <w:bCs/>
                <w:sz w:val="4"/>
                <w:szCs w:val="4"/>
              </w:rPr>
            </w:pPr>
          </w:p>
        </w:tc>
        <w:tc>
          <w:tcPr>
            <w:tcW w:w="1275" w:type="dxa"/>
            <w:gridSpan w:val="5"/>
            <w:tcBorders>
              <w:top w:val="single" w:sz="4" w:space="0" w:color="auto"/>
              <w:left w:val="single" w:sz="4" w:space="0" w:color="FFFFFF" w:themeColor="background1"/>
              <w:right w:val="single" w:sz="4" w:space="0" w:color="FFFFFF" w:themeColor="background1"/>
            </w:tcBorders>
          </w:tcPr>
          <w:p w14:paraId="594ABF9D" w14:textId="77777777" w:rsidR="00647317" w:rsidRPr="00E71D52" w:rsidRDefault="00647317"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A5C3A7" w14:textId="77777777" w:rsidR="00647317" w:rsidRPr="00E71D52" w:rsidRDefault="00647317" w:rsidP="00EE3934">
            <w:pPr>
              <w:pStyle w:val="aff5"/>
              <w:spacing w:after="0"/>
              <w:ind w:right="-111"/>
              <w:jc w:val="both"/>
              <w:rPr>
                <w:b w:val="0"/>
                <w:bCs/>
                <w:sz w:val="4"/>
                <w:szCs w:val="4"/>
              </w:rPr>
            </w:pPr>
          </w:p>
        </w:tc>
        <w:tc>
          <w:tcPr>
            <w:tcW w:w="1134" w:type="dxa"/>
            <w:gridSpan w:val="3"/>
            <w:tcBorders>
              <w:top w:val="single" w:sz="4" w:space="0" w:color="auto"/>
              <w:left w:val="single" w:sz="4" w:space="0" w:color="FFFFFF" w:themeColor="background1"/>
              <w:right w:val="single" w:sz="4" w:space="0" w:color="FFFFFF" w:themeColor="background1"/>
            </w:tcBorders>
          </w:tcPr>
          <w:p w14:paraId="294F9A70" w14:textId="77777777" w:rsidR="00647317" w:rsidRPr="00E71D52" w:rsidRDefault="00647317" w:rsidP="00EE3934">
            <w:pPr>
              <w:pStyle w:val="aff5"/>
              <w:spacing w:after="0"/>
              <w:jc w:val="both"/>
              <w:rPr>
                <w:b w:val="0"/>
                <w:bCs/>
                <w:i/>
                <w:iCs/>
                <w:sz w:val="4"/>
                <w:szCs w:val="4"/>
              </w:rPr>
            </w:pPr>
          </w:p>
        </w:tc>
      </w:tr>
      <w:tr w:rsidR="00647317" w:rsidRPr="00E71D52" w14:paraId="0F6F39C2" w14:textId="77777777" w:rsidTr="00EF2C50">
        <w:trPr>
          <w:gridBefore w:val="1"/>
          <w:gridAfter w:val="3"/>
          <w:wBefore w:w="137" w:type="dxa"/>
          <w:wAfter w:w="1144"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12C1E5D" w14:textId="77777777" w:rsidR="00647317" w:rsidRPr="00E71D52" w:rsidRDefault="00647317" w:rsidP="00EE3934">
            <w:pPr>
              <w:pStyle w:val="aff5"/>
              <w:spacing w:after="0"/>
              <w:ind w:left="31" w:right="-124"/>
              <w:jc w:val="left"/>
              <w:rPr>
                <w:b w:val="0"/>
                <w:bCs/>
                <w:i/>
                <w:iCs/>
                <w:sz w:val="10"/>
                <w:szCs w:val="10"/>
              </w:rPr>
            </w:pPr>
          </w:p>
        </w:tc>
        <w:tc>
          <w:tcPr>
            <w:tcW w:w="113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495D28A" w14:textId="77777777" w:rsidR="00647317" w:rsidRPr="00E71D52" w:rsidRDefault="00647317" w:rsidP="00EE3934">
            <w:pPr>
              <w:pStyle w:val="aff5"/>
              <w:spacing w:after="0"/>
              <w:ind w:right="-105"/>
              <w:jc w:val="left"/>
              <w:rPr>
                <w:b w:val="0"/>
                <w:bCs/>
                <w:sz w:val="10"/>
                <w:szCs w:val="10"/>
              </w:rPr>
            </w:pPr>
            <w:r w:rsidRPr="00E71D52">
              <w:rPr>
                <w:b w:val="0"/>
                <w:bCs/>
                <w:sz w:val="10"/>
                <w:szCs w:val="10"/>
              </w:rPr>
              <w:t>добавить материал +</w:t>
            </w:r>
          </w:p>
        </w:tc>
        <w:tc>
          <w:tcPr>
            <w:tcW w:w="1417" w:type="dxa"/>
            <w:gridSpan w:val="9"/>
            <w:tcBorders>
              <w:top w:val="single" w:sz="4" w:space="0" w:color="auto"/>
              <w:left w:val="single" w:sz="4" w:space="0" w:color="auto"/>
              <w:bottom w:val="single" w:sz="4" w:space="0" w:color="auto"/>
              <w:right w:val="single" w:sz="4" w:space="0" w:color="auto"/>
            </w:tcBorders>
          </w:tcPr>
          <w:p w14:paraId="42BAE29B" w14:textId="77777777" w:rsidR="00647317" w:rsidRPr="00E71D52" w:rsidRDefault="00647317" w:rsidP="00EE3934">
            <w:pPr>
              <w:pStyle w:val="aff5"/>
              <w:spacing w:after="0"/>
              <w:ind w:right="-124"/>
              <w:jc w:val="left"/>
              <w:rPr>
                <w:b w:val="0"/>
                <w:bCs/>
                <w:i/>
                <w:iCs/>
                <w:sz w:val="10"/>
                <w:szCs w:val="10"/>
              </w:rPr>
            </w:pPr>
            <w:r w:rsidRPr="00E71D52">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694326C" w14:textId="77777777" w:rsidR="00647317" w:rsidRPr="00E71D52" w:rsidRDefault="00647317" w:rsidP="00EE3934">
            <w:pPr>
              <w:pStyle w:val="aff5"/>
              <w:spacing w:after="0"/>
              <w:ind w:right="-110"/>
              <w:jc w:val="both"/>
              <w:rPr>
                <w:b w:val="0"/>
                <w:bCs/>
                <w:sz w:val="10"/>
                <w:szCs w:val="10"/>
              </w:rPr>
            </w:pPr>
            <w:r w:rsidRPr="00E71D52">
              <w:rPr>
                <w:b w:val="0"/>
                <w:bCs/>
                <w:sz w:val="10"/>
                <w:szCs w:val="10"/>
              </w:rPr>
              <w:t>добавить цвет +</w:t>
            </w:r>
          </w:p>
        </w:tc>
        <w:tc>
          <w:tcPr>
            <w:tcW w:w="1275" w:type="dxa"/>
            <w:gridSpan w:val="5"/>
            <w:tcBorders>
              <w:left w:val="single" w:sz="4" w:space="0" w:color="auto"/>
              <w:bottom w:val="single" w:sz="4" w:space="0" w:color="FFFFFF" w:themeColor="background1"/>
              <w:right w:val="single" w:sz="4" w:space="0" w:color="auto"/>
            </w:tcBorders>
          </w:tcPr>
          <w:p w14:paraId="4E5F121B" w14:textId="36E0EE1D" w:rsidR="00647317" w:rsidRPr="00E71D52" w:rsidRDefault="00647317" w:rsidP="00EE3934">
            <w:pPr>
              <w:pStyle w:val="aff5"/>
              <w:spacing w:after="0"/>
              <w:jc w:val="both"/>
              <w:rPr>
                <w:b w:val="0"/>
                <w:bCs/>
                <w:i/>
                <w:iCs/>
                <w:sz w:val="10"/>
                <w:szCs w:val="10"/>
              </w:rPr>
            </w:pPr>
            <w:r w:rsidRPr="00E71D52">
              <w:rPr>
                <w:b w:val="0"/>
                <w:bCs/>
                <w:i/>
                <w:iCs/>
                <w:sz w:val="10"/>
                <w:szCs w:val="10"/>
              </w:rPr>
              <w:t xml:space="preserve">Справочник </w:t>
            </w:r>
            <w:r w:rsidR="00DF59AB" w:rsidRPr="00E71D52">
              <w:rPr>
                <w:b w:val="0"/>
                <w:bCs/>
                <w:i/>
                <w:iCs/>
                <w:sz w:val="10"/>
                <w:szCs w:val="10"/>
              </w:rPr>
              <w:t>7</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0466A7B" w14:textId="77777777" w:rsidR="00647317" w:rsidRPr="00E71D52" w:rsidRDefault="00647317" w:rsidP="00EE3934">
            <w:pPr>
              <w:pStyle w:val="aff5"/>
              <w:spacing w:after="0"/>
              <w:ind w:right="-111"/>
              <w:jc w:val="both"/>
              <w:rPr>
                <w:b w:val="0"/>
                <w:bCs/>
                <w:sz w:val="10"/>
                <w:szCs w:val="10"/>
              </w:rPr>
            </w:pPr>
            <w:r w:rsidRPr="00E71D52">
              <w:rPr>
                <w:b w:val="0"/>
                <w:bCs/>
                <w:sz w:val="10"/>
                <w:szCs w:val="10"/>
              </w:rPr>
              <w:t>добавить текстуру +</w:t>
            </w:r>
          </w:p>
        </w:tc>
        <w:tc>
          <w:tcPr>
            <w:tcW w:w="1134" w:type="dxa"/>
            <w:gridSpan w:val="3"/>
            <w:tcBorders>
              <w:left w:val="single" w:sz="4" w:space="0" w:color="auto"/>
              <w:right w:val="single" w:sz="4" w:space="0" w:color="auto"/>
            </w:tcBorders>
          </w:tcPr>
          <w:p w14:paraId="186FADE7" w14:textId="1614C1BB" w:rsidR="00647317" w:rsidRPr="00E71D52" w:rsidRDefault="00647317" w:rsidP="00EE3934">
            <w:pPr>
              <w:pStyle w:val="aff5"/>
              <w:spacing w:after="0"/>
              <w:jc w:val="both"/>
              <w:rPr>
                <w:b w:val="0"/>
                <w:bCs/>
                <w:i/>
                <w:iCs/>
                <w:sz w:val="10"/>
                <w:szCs w:val="10"/>
              </w:rPr>
            </w:pPr>
            <w:r w:rsidRPr="00E71D52">
              <w:rPr>
                <w:b w:val="0"/>
                <w:bCs/>
                <w:i/>
                <w:iCs/>
                <w:sz w:val="10"/>
                <w:szCs w:val="10"/>
              </w:rPr>
              <w:t xml:space="preserve">Справочник </w:t>
            </w:r>
            <w:r w:rsidR="00DF59AB" w:rsidRPr="00E71D52">
              <w:rPr>
                <w:b w:val="0"/>
                <w:bCs/>
                <w:i/>
                <w:iCs/>
                <w:sz w:val="10"/>
                <w:szCs w:val="10"/>
              </w:rPr>
              <w:t>9</w:t>
            </w:r>
          </w:p>
        </w:tc>
      </w:tr>
      <w:tr w:rsidR="00647317" w:rsidRPr="00E71D52" w14:paraId="6FDB81DE" w14:textId="77777777" w:rsidTr="00EF2C50">
        <w:trPr>
          <w:gridBefore w:val="1"/>
          <w:gridAfter w:val="3"/>
          <w:wBefore w:w="137" w:type="dxa"/>
          <w:wAfter w:w="1144" w:type="dxa"/>
          <w:trHeight w:val="38"/>
        </w:trPr>
        <w:tc>
          <w:tcPr>
            <w:tcW w:w="1954" w:type="dxa"/>
            <w:gridSpan w:val="3"/>
            <w:vMerge/>
            <w:tcBorders>
              <w:left w:val="single" w:sz="4" w:space="0" w:color="FFFFFF" w:themeColor="background1"/>
              <w:right w:val="single" w:sz="4" w:space="0" w:color="FFFFFF" w:themeColor="background1"/>
            </w:tcBorders>
          </w:tcPr>
          <w:p w14:paraId="39077BDA" w14:textId="77777777" w:rsidR="00647317" w:rsidRPr="00E71D52" w:rsidRDefault="00647317" w:rsidP="00EE3934">
            <w:pPr>
              <w:pStyle w:val="aff5"/>
              <w:spacing w:after="0"/>
              <w:ind w:left="31" w:right="-124"/>
              <w:jc w:val="left"/>
              <w:rPr>
                <w:b w:val="0"/>
                <w:bCs/>
                <w:i/>
                <w:iCs/>
                <w:sz w:val="10"/>
                <w:szCs w:val="10"/>
              </w:rPr>
            </w:pPr>
          </w:p>
        </w:tc>
        <w:tc>
          <w:tcPr>
            <w:tcW w:w="1138" w:type="dxa"/>
            <w:gridSpan w:val="2"/>
            <w:vMerge w:val="restart"/>
            <w:tcBorders>
              <w:top w:val="single" w:sz="4" w:space="0" w:color="FFFFFF" w:themeColor="background1"/>
              <w:left w:val="single" w:sz="4" w:space="0" w:color="FFFFFF" w:themeColor="background1"/>
              <w:right w:val="single" w:sz="4" w:space="0" w:color="auto"/>
            </w:tcBorders>
          </w:tcPr>
          <w:p w14:paraId="6F2732C2" w14:textId="77777777" w:rsidR="00647317" w:rsidRPr="00E71D52" w:rsidRDefault="00647317" w:rsidP="00EE3934">
            <w:pPr>
              <w:pStyle w:val="aff5"/>
              <w:spacing w:after="0"/>
              <w:ind w:right="-105"/>
              <w:jc w:val="left"/>
              <w:rPr>
                <w:b w:val="0"/>
                <w:bCs/>
                <w:sz w:val="14"/>
                <w:szCs w:val="14"/>
              </w:rPr>
            </w:pPr>
            <w:r w:rsidRPr="00E71D52">
              <w:rPr>
                <w:b w:val="0"/>
                <w:bCs/>
                <w:sz w:val="10"/>
                <w:szCs w:val="10"/>
              </w:rPr>
              <w:t>убрать материал -</w:t>
            </w:r>
          </w:p>
        </w:tc>
        <w:tc>
          <w:tcPr>
            <w:tcW w:w="1417" w:type="dxa"/>
            <w:gridSpan w:val="9"/>
            <w:tcBorders>
              <w:top w:val="single" w:sz="4" w:space="0" w:color="auto"/>
              <w:left w:val="single" w:sz="4" w:space="0" w:color="auto"/>
              <w:bottom w:val="single" w:sz="4" w:space="0" w:color="auto"/>
              <w:right w:val="single" w:sz="4" w:space="0" w:color="auto"/>
            </w:tcBorders>
          </w:tcPr>
          <w:p w14:paraId="4DD33124" w14:textId="77777777" w:rsidR="00647317" w:rsidRPr="00E71D52" w:rsidRDefault="00647317" w:rsidP="00EE3934">
            <w:pPr>
              <w:pStyle w:val="aff5"/>
              <w:spacing w:after="0"/>
              <w:ind w:right="-124"/>
              <w:jc w:val="left"/>
              <w:rPr>
                <w:b w:val="0"/>
                <w:bCs/>
                <w:i/>
                <w:iCs/>
                <w:sz w:val="10"/>
                <w:szCs w:val="10"/>
              </w:rPr>
            </w:pPr>
            <w:r w:rsidRPr="00E71D52">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A1104E0" w14:textId="77777777" w:rsidR="00647317" w:rsidRPr="00E71D52" w:rsidRDefault="00647317" w:rsidP="00EE3934">
            <w:pPr>
              <w:pStyle w:val="aff5"/>
              <w:spacing w:after="0"/>
              <w:ind w:right="-110"/>
              <w:jc w:val="both"/>
              <w:rPr>
                <w:b w:val="0"/>
                <w:bCs/>
                <w:sz w:val="10"/>
                <w:szCs w:val="10"/>
              </w:rPr>
            </w:pPr>
            <w:r w:rsidRPr="00E71D52">
              <w:rPr>
                <w:b w:val="0"/>
                <w:bCs/>
                <w:sz w:val="10"/>
                <w:szCs w:val="10"/>
              </w:rPr>
              <w:t>убрать цвет -</w:t>
            </w:r>
          </w:p>
        </w:tc>
        <w:tc>
          <w:tcPr>
            <w:tcW w:w="1275" w:type="dxa"/>
            <w:gridSpan w:val="5"/>
            <w:tcBorders>
              <w:left w:val="single" w:sz="4" w:space="0" w:color="auto"/>
              <w:right w:val="single" w:sz="4" w:space="0" w:color="auto"/>
            </w:tcBorders>
          </w:tcPr>
          <w:p w14:paraId="39F4D433" w14:textId="77777777" w:rsidR="00647317" w:rsidRPr="00E71D52" w:rsidRDefault="00647317" w:rsidP="00EE3934">
            <w:pPr>
              <w:pStyle w:val="aff5"/>
              <w:spacing w:after="0"/>
              <w:jc w:val="both"/>
              <w:rPr>
                <w:b w:val="0"/>
                <w:bCs/>
                <w:i/>
                <w:iCs/>
                <w:sz w:val="10"/>
                <w:szCs w:val="10"/>
              </w:rPr>
            </w:pPr>
            <w:r w:rsidRPr="00E71D52">
              <w:rPr>
                <w:b w:val="0"/>
                <w:bCs/>
                <w:i/>
                <w:iCs/>
                <w:sz w:val="10"/>
                <w:szCs w:val="10"/>
              </w:rPr>
              <w:t>авт. «природный»</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07D85AB" w14:textId="77777777" w:rsidR="00647317" w:rsidRPr="00E71D52" w:rsidRDefault="00647317" w:rsidP="00EE3934">
            <w:pPr>
              <w:pStyle w:val="aff5"/>
              <w:spacing w:after="0"/>
              <w:ind w:right="-111"/>
              <w:jc w:val="both"/>
              <w:rPr>
                <w:b w:val="0"/>
                <w:bCs/>
                <w:sz w:val="10"/>
                <w:szCs w:val="10"/>
              </w:rPr>
            </w:pPr>
            <w:r w:rsidRPr="00E71D52">
              <w:rPr>
                <w:b w:val="0"/>
                <w:bCs/>
                <w:sz w:val="10"/>
                <w:szCs w:val="10"/>
              </w:rPr>
              <w:t>убрать текстуру -</w:t>
            </w:r>
          </w:p>
        </w:tc>
        <w:tc>
          <w:tcPr>
            <w:tcW w:w="1134" w:type="dxa"/>
            <w:gridSpan w:val="3"/>
            <w:vMerge w:val="restart"/>
            <w:tcBorders>
              <w:left w:val="single" w:sz="4" w:space="0" w:color="FFFFFF" w:themeColor="background1"/>
              <w:right w:val="single" w:sz="4" w:space="0" w:color="FFFFFF" w:themeColor="background1"/>
            </w:tcBorders>
          </w:tcPr>
          <w:p w14:paraId="6A7D9C21" w14:textId="77777777" w:rsidR="00647317" w:rsidRPr="00E71D52" w:rsidRDefault="00647317" w:rsidP="00EE3934">
            <w:pPr>
              <w:pStyle w:val="aff5"/>
              <w:spacing w:after="0"/>
              <w:jc w:val="both"/>
              <w:rPr>
                <w:b w:val="0"/>
                <w:bCs/>
                <w:i/>
                <w:iCs/>
                <w:sz w:val="10"/>
                <w:szCs w:val="10"/>
              </w:rPr>
            </w:pPr>
          </w:p>
        </w:tc>
      </w:tr>
      <w:tr w:rsidR="00647317" w:rsidRPr="00E71D52" w14:paraId="60F3630D" w14:textId="77777777" w:rsidTr="00EF2C50">
        <w:trPr>
          <w:gridBefore w:val="1"/>
          <w:gridAfter w:val="3"/>
          <w:wBefore w:w="137" w:type="dxa"/>
          <w:wAfter w:w="1144"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53120BD2" w14:textId="77777777" w:rsidR="00647317" w:rsidRPr="00E71D52" w:rsidRDefault="00647317" w:rsidP="00EE3934">
            <w:pPr>
              <w:pStyle w:val="aff5"/>
              <w:spacing w:after="0"/>
              <w:ind w:left="31" w:right="-124"/>
              <w:jc w:val="left"/>
              <w:rPr>
                <w:b w:val="0"/>
                <w:bCs/>
                <w:i/>
                <w:iCs/>
                <w:sz w:val="10"/>
                <w:szCs w:val="10"/>
              </w:rPr>
            </w:pPr>
          </w:p>
        </w:tc>
        <w:tc>
          <w:tcPr>
            <w:tcW w:w="1138" w:type="dxa"/>
            <w:gridSpan w:val="2"/>
            <w:vMerge/>
            <w:tcBorders>
              <w:left w:val="single" w:sz="4" w:space="0" w:color="FFFFFF" w:themeColor="background1"/>
              <w:bottom w:val="single" w:sz="4" w:space="0" w:color="FFFFFF" w:themeColor="background1"/>
              <w:right w:val="single" w:sz="4" w:space="0" w:color="auto"/>
            </w:tcBorders>
          </w:tcPr>
          <w:p w14:paraId="765C5FF6" w14:textId="77777777" w:rsidR="00647317" w:rsidRPr="00E71D52" w:rsidRDefault="00647317" w:rsidP="00EE3934">
            <w:pPr>
              <w:pStyle w:val="aff5"/>
              <w:spacing w:after="0"/>
              <w:ind w:right="-105"/>
              <w:jc w:val="left"/>
              <w:rPr>
                <w:b w:val="0"/>
                <w:bCs/>
                <w:sz w:val="14"/>
                <w:szCs w:val="14"/>
              </w:rPr>
            </w:pPr>
          </w:p>
        </w:tc>
        <w:tc>
          <w:tcPr>
            <w:tcW w:w="1417" w:type="dxa"/>
            <w:gridSpan w:val="9"/>
            <w:tcBorders>
              <w:top w:val="single" w:sz="4" w:space="0" w:color="auto"/>
              <w:left w:val="single" w:sz="4" w:space="0" w:color="auto"/>
              <w:bottom w:val="single" w:sz="4" w:space="0" w:color="auto"/>
              <w:right w:val="single" w:sz="4" w:space="0" w:color="auto"/>
            </w:tcBorders>
          </w:tcPr>
          <w:p w14:paraId="50DA570E" w14:textId="77777777" w:rsidR="00647317" w:rsidRPr="00E71D52" w:rsidRDefault="00647317" w:rsidP="00EE3934">
            <w:pPr>
              <w:pStyle w:val="aff5"/>
              <w:spacing w:after="0"/>
              <w:ind w:right="-124"/>
              <w:jc w:val="left"/>
              <w:rPr>
                <w:b w:val="0"/>
                <w:bCs/>
                <w:i/>
                <w:iCs/>
                <w:sz w:val="10"/>
                <w:szCs w:val="10"/>
              </w:rPr>
            </w:pPr>
            <w:r w:rsidRPr="00E71D52">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34A8322" w14:textId="77777777" w:rsidR="00647317" w:rsidRPr="00E71D52" w:rsidRDefault="00647317" w:rsidP="00EE3934">
            <w:pPr>
              <w:pStyle w:val="aff5"/>
              <w:spacing w:after="0"/>
              <w:ind w:right="-110"/>
              <w:jc w:val="both"/>
              <w:rPr>
                <w:b w:val="0"/>
                <w:bCs/>
                <w:sz w:val="10"/>
                <w:szCs w:val="10"/>
              </w:rPr>
            </w:pPr>
          </w:p>
        </w:tc>
        <w:tc>
          <w:tcPr>
            <w:tcW w:w="1275" w:type="dxa"/>
            <w:gridSpan w:val="5"/>
            <w:tcBorders>
              <w:left w:val="single" w:sz="4" w:space="0" w:color="auto"/>
              <w:right w:val="single" w:sz="4" w:space="0" w:color="auto"/>
            </w:tcBorders>
          </w:tcPr>
          <w:p w14:paraId="3C95A165" w14:textId="6C998606" w:rsidR="00647317" w:rsidRPr="00E71D52" w:rsidRDefault="00647317" w:rsidP="00EE3934">
            <w:pPr>
              <w:pStyle w:val="aff5"/>
              <w:spacing w:after="0"/>
              <w:jc w:val="both"/>
              <w:rPr>
                <w:b w:val="0"/>
                <w:bCs/>
                <w:i/>
                <w:iCs/>
                <w:sz w:val="10"/>
                <w:szCs w:val="10"/>
              </w:rPr>
            </w:pPr>
            <w:r w:rsidRPr="00E71D52">
              <w:rPr>
                <w:b w:val="0"/>
                <w:bCs/>
                <w:i/>
                <w:iCs/>
                <w:sz w:val="10"/>
                <w:szCs w:val="10"/>
              </w:rPr>
              <w:t xml:space="preserve">Справочник </w:t>
            </w:r>
            <w:r w:rsidR="00DF59AB" w:rsidRPr="00E71D52">
              <w:rPr>
                <w:b w:val="0"/>
                <w:bCs/>
                <w:i/>
                <w:iCs/>
                <w:sz w:val="10"/>
                <w:szCs w:val="10"/>
              </w:rPr>
              <w:t>8</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35D64B3" w14:textId="77777777" w:rsidR="00647317" w:rsidRPr="00E71D52" w:rsidRDefault="00647317" w:rsidP="00EE3934">
            <w:pPr>
              <w:pStyle w:val="aff5"/>
              <w:spacing w:after="0"/>
              <w:ind w:right="-111"/>
              <w:jc w:val="both"/>
              <w:rPr>
                <w:b w:val="0"/>
                <w:bCs/>
                <w:sz w:val="10"/>
                <w:szCs w:val="10"/>
              </w:rPr>
            </w:pPr>
          </w:p>
        </w:tc>
        <w:tc>
          <w:tcPr>
            <w:tcW w:w="1134" w:type="dxa"/>
            <w:gridSpan w:val="3"/>
            <w:vMerge/>
            <w:tcBorders>
              <w:left w:val="single" w:sz="4" w:space="0" w:color="FFFFFF" w:themeColor="background1"/>
              <w:bottom w:val="single" w:sz="4" w:space="0" w:color="FFFFFF" w:themeColor="background1"/>
              <w:right w:val="single" w:sz="4" w:space="0" w:color="FFFFFF" w:themeColor="background1"/>
            </w:tcBorders>
          </w:tcPr>
          <w:p w14:paraId="40ED0C08" w14:textId="77777777" w:rsidR="00647317" w:rsidRPr="00E71D52" w:rsidRDefault="00647317" w:rsidP="00EE3934">
            <w:pPr>
              <w:pStyle w:val="aff5"/>
              <w:spacing w:after="0"/>
              <w:jc w:val="both"/>
              <w:rPr>
                <w:b w:val="0"/>
                <w:bCs/>
                <w:i/>
                <w:iCs/>
                <w:sz w:val="10"/>
                <w:szCs w:val="10"/>
              </w:rPr>
            </w:pPr>
          </w:p>
        </w:tc>
      </w:tr>
      <w:tr w:rsidR="00647317" w:rsidRPr="00E71D52" w14:paraId="799A56A6" w14:textId="77777777" w:rsidTr="00EF2C50">
        <w:trPr>
          <w:gridBefore w:val="1"/>
          <w:gridAfter w:val="3"/>
          <w:wBefore w:w="137" w:type="dxa"/>
          <w:wAfter w:w="1144"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2BC2E2" w14:textId="77777777" w:rsidR="00647317" w:rsidRPr="00E71D52" w:rsidRDefault="00647317" w:rsidP="00EE3934">
            <w:pPr>
              <w:pStyle w:val="aff5"/>
              <w:spacing w:after="0"/>
              <w:ind w:left="31" w:right="-124"/>
              <w:jc w:val="left"/>
              <w:rPr>
                <w:b w:val="0"/>
                <w:bCs/>
                <w:i/>
                <w:iCs/>
                <w:sz w:val="4"/>
                <w:szCs w:val="4"/>
              </w:rPr>
            </w:pPr>
          </w:p>
        </w:tc>
        <w:tc>
          <w:tcPr>
            <w:tcW w:w="11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E05E26" w14:textId="77777777" w:rsidR="00647317" w:rsidRPr="00E71D52" w:rsidRDefault="00647317" w:rsidP="00EE3934">
            <w:pPr>
              <w:pStyle w:val="aff5"/>
              <w:spacing w:after="0"/>
              <w:jc w:val="both"/>
              <w:rPr>
                <w:b w:val="0"/>
                <w:bCs/>
                <w:sz w:val="4"/>
                <w:szCs w:val="4"/>
              </w:rPr>
            </w:pPr>
          </w:p>
        </w:tc>
        <w:tc>
          <w:tcPr>
            <w:tcW w:w="709"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3388AFFF" w14:textId="77777777" w:rsidR="00647317" w:rsidRPr="00E71D52" w:rsidRDefault="00647317" w:rsidP="00EE3934">
            <w:pPr>
              <w:pStyle w:val="aff5"/>
              <w:spacing w:after="0"/>
              <w:jc w:val="both"/>
              <w:rPr>
                <w:b w:val="0"/>
                <w:bCs/>
                <w:i/>
                <w:iCs/>
                <w:sz w:val="4"/>
                <w:szCs w:val="4"/>
              </w:rPr>
            </w:pPr>
          </w:p>
        </w:tc>
        <w:tc>
          <w:tcPr>
            <w:tcW w:w="708" w:type="dxa"/>
            <w:gridSpan w:val="6"/>
            <w:tcBorders>
              <w:top w:val="single" w:sz="4" w:space="0" w:color="auto"/>
              <w:left w:val="single" w:sz="4" w:space="0" w:color="FFFFFF"/>
              <w:bottom w:val="single" w:sz="4" w:space="0" w:color="auto"/>
              <w:right w:val="single" w:sz="4" w:space="0" w:color="FFFFFF"/>
            </w:tcBorders>
          </w:tcPr>
          <w:p w14:paraId="1DD49B76" w14:textId="77777777" w:rsidR="00647317" w:rsidRPr="00E71D52" w:rsidRDefault="00647317" w:rsidP="00EE3934">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05CBED6" w14:textId="77777777" w:rsidR="00647317" w:rsidRPr="00E71D52" w:rsidRDefault="00647317" w:rsidP="00EE3934">
            <w:pPr>
              <w:pStyle w:val="aff5"/>
              <w:spacing w:after="0"/>
              <w:ind w:right="-110"/>
              <w:jc w:val="both"/>
              <w:rPr>
                <w:b w:val="0"/>
                <w:bCs/>
                <w:sz w:val="4"/>
                <w:szCs w:val="4"/>
              </w:rPr>
            </w:pPr>
          </w:p>
        </w:tc>
        <w:tc>
          <w:tcPr>
            <w:tcW w:w="1275" w:type="dxa"/>
            <w:gridSpan w:val="5"/>
            <w:tcBorders>
              <w:left w:val="single" w:sz="4" w:space="0" w:color="FFFFFF" w:themeColor="background1"/>
              <w:bottom w:val="single" w:sz="4" w:space="0" w:color="FFFFFF" w:themeColor="background1"/>
              <w:right w:val="single" w:sz="4" w:space="0" w:color="FFFFFF" w:themeColor="background1"/>
            </w:tcBorders>
          </w:tcPr>
          <w:p w14:paraId="0111B75E" w14:textId="77777777" w:rsidR="00647317" w:rsidRPr="00E71D52" w:rsidRDefault="00647317"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B4374A" w14:textId="77777777" w:rsidR="00647317" w:rsidRPr="00E71D52" w:rsidRDefault="00647317" w:rsidP="00EE3934">
            <w:pPr>
              <w:pStyle w:val="aff5"/>
              <w:spacing w:after="0"/>
              <w:ind w:right="-111"/>
              <w:jc w:val="both"/>
              <w:rPr>
                <w:b w:val="0"/>
                <w:b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B9E530" w14:textId="77777777" w:rsidR="00647317" w:rsidRPr="00E71D52" w:rsidRDefault="00647317" w:rsidP="00EE3934">
            <w:pPr>
              <w:pStyle w:val="aff5"/>
              <w:spacing w:after="0"/>
              <w:jc w:val="both"/>
              <w:rPr>
                <w:b w:val="0"/>
                <w:bCs/>
                <w:i/>
                <w:iCs/>
                <w:sz w:val="4"/>
                <w:szCs w:val="4"/>
              </w:rPr>
            </w:pPr>
          </w:p>
        </w:tc>
      </w:tr>
      <w:tr w:rsidR="00647317" w:rsidRPr="00E71D52" w14:paraId="0E7B0E39" w14:textId="77777777" w:rsidTr="00EF2C50">
        <w:trPr>
          <w:gridBefore w:val="1"/>
          <w:gridAfter w:val="3"/>
          <w:wBefore w:w="137" w:type="dxa"/>
          <w:wAfter w:w="1144" w:type="dxa"/>
          <w:trHeight w:val="155"/>
        </w:trPr>
        <w:tc>
          <w:tcPr>
            <w:tcW w:w="309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FB13F2" w14:textId="122B0A21" w:rsidR="00647317" w:rsidRPr="00E71D52" w:rsidRDefault="00DF59AB" w:rsidP="00EE3934">
            <w:pPr>
              <w:pStyle w:val="aff5"/>
              <w:spacing w:after="0"/>
              <w:jc w:val="both"/>
              <w:rPr>
                <w:b w:val="0"/>
                <w:bCs/>
                <w:i/>
                <w:iCs/>
                <w:sz w:val="10"/>
                <w:szCs w:val="10"/>
              </w:rPr>
            </w:pPr>
            <w:r w:rsidRPr="00E71D52">
              <w:rPr>
                <w:b w:val="0"/>
                <w:bCs/>
                <w:sz w:val="14"/>
                <w:szCs w:val="14"/>
              </w:rPr>
              <w:t>секции с различным внешним видом</w:t>
            </w:r>
            <w:r w:rsidR="00647317" w:rsidRPr="00E71D52">
              <w:rPr>
                <w:b w:val="0"/>
                <w:bCs/>
                <w:sz w:val="14"/>
                <w:szCs w:val="14"/>
              </w:rPr>
              <w:t xml:space="preserve"> </w:t>
            </w:r>
            <w:r w:rsidR="00647317" w:rsidRPr="00E71D52">
              <w:rPr>
                <w:b w:val="0"/>
                <w:bCs/>
                <w:i/>
                <w:iCs/>
                <w:sz w:val="10"/>
                <w:szCs w:val="10"/>
              </w:rPr>
              <w:t>(да)</w:t>
            </w:r>
          </w:p>
        </w:tc>
        <w:tc>
          <w:tcPr>
            <w:tcW w:w="709"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B38E549" w14:textId="77777777" w:rsidR="00647317" w:rsidRPr="00E71D52" w:rsidRDefault="00647317" w:rsidP="00EE3934">
            <w:pPr>
              <w:pStyle w:val="aff5"/>
              <w:spacing w:after="0"/>
              <w:jc w:val="both"/>
              <w:rPr>
                <w:b w:val="0"/>
                <w:bCs/>
                <w:i/>
                <w:iCs/>
                <w:sz w:val="10"/>
                <w:szCs w:val="10"/>
              </w:rPr>
            </w:pPr>
          </w:p>
        </w:tc>
        <w:tc>
          <w:tcPr>
            <w:tcW w:w="708" w:type="dxa"/>
            <w:gridSpan w:val="6"/>
            <w:tcBorders>
              <w:top w:val="single" w:sz="4" w:space="0" w:color="auto"/>
              <w:left w:val="single" w:sz="4" w:space="0" w:color="auto"/>
              <w:bottom w:val="single" w:sz="4" w:space="0" w:color="auto"/>
              <w:right w:val="single" w:sz="4" w:space="0" w:color="auto"/>
            </w:tcBorders>
          </w:tcPr>
          <w:p w14:paraId="40C0E81A" w14:textId="77777777" w:rsidR="00647317" w:rsidRPr="00E71D52" w:rsidRDefault="00647317" w:rsidP="00EE3934">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3950B55" w14:textId="77777777" w:rsidR="00647317" w:rsidRPr="00E71D52" w:rsidRDefault="00647317" w:rsidP="00EE3934">
            <w:pPr>
              <w:pStyle w:val="aff5"/>
              <w:spacing w:after="0"/>
              <w:ind w:right="-110"/>
              <w:jc w:val="both"/>
              <w:rPr>
                <w:b w:val="0"/>
                <w:bCs/>
                <w:sz w:val="14"/>
                <w:szCs w:val="14"/>
              </w:rPr>
            </w:pPr>
          </w:p>
        </w:tc>
        <w:tc>
          <w:tcPr>
            <w:tcW w:w="127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E08635" w14:textId="77777777" w:rsidR="00647317" w:rsidRPr="00E71D52" w:rsidRDefault="00647317" w:rsidP="00EE3934">
            <w:pPr>
              <w:pStyle w:val="aff5"/>
              <w:spacing w:after="0"/>
              <w:jc w:val="both"/>
              <w:rPr>
                <w:b w:val="0"/>
                <w:bCs/>
                <w:i/>
                <w:iCs/>
                <w:sz w:val="10"/>
                <w:szCs w:val="10"/>
              </w:rPr>
            </w:pPr>
          </w:p>
        </w:tc>
        <w:tc>
          <w:tcPr>
            <w:tcW w:w="113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0B89804A" w14:textId="77777777" w:rsidR="00647317" w:rsidRPr="00E71D52" w:rsidRDefault="00647317" w:rsidP="00EE3934">
            <w:pPr>
              <w:pStyle w:val="aff5"/>
              <w:spacing w:after="0"/>
              <w:ind w:right="-111"/>
              <w:jc w:val="both"/>
              <w:rPr>
                <w:b w:val="0"/>
                <w:bCs/>
                <w:sz w:val="14"/>
                <w:szCs w:val="14"/>
              </w:rPr>
            </w:pPr>
          </w:p>
        </w:tc>
        <w:tc>
          <w:tcPr>
            <w:tcW w:w="113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350B52FA" w14:textId="77777777" w:rsidR="00647317" w:rsidRPr="00E71D52" w:rsidRDefault="00647317" w:rsidP="00EE3934">
            <w:pPr>
              <w:pStyle w:val="aff5"/>
              <w:spacing w:after="0"/>
              <w:jc w:val="both"/>
              <w:rPr>
                <w:b w:val="0"/>
                <w:bCs/>
                <w:i/>
                <w:iCs/>
                <w:sz w:val="10"/>
                <w:szCs w:val="10"/>
              </w:rPr>
            </w:pPr>
          </w:p>
        </w:tc>
      </w:tr>
      <w:tr w:rsidR="00647317" w:rsidRPr="00E71D52" w14:paraId="57791E45" w14:textId="77777777" w:rsidTr="00EF2C50">
        <w:trPr>
          <w:gridBefore w:val="1"/>
          <w:gridAfter w:val="3"/>
          <w:wBefore w:w="137" w:type="dxa"/>
          <w:wAfter w:w="1144" w:type="dxa"/>
          <w:trHeight w:val="162"/>
        </w:trPr>
        <w:tc>
          <w:tcPr>
            <w:tcW w:w="309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82DAE4" w14:textId="6A03E3E7" w:rsidR="00647317" w:rsidRPr="00E71D52" w:rsidRDefault="00647317" w:rsidP="00EE3934">
            <w:pPr>
              <w:pStyle w:val="aff5"/>
              <w:spacing w:after="0"/>
              <w:jc w:val="both"/>
              <w:rPr>
                <w:b w:val="0"/>
                <w:bCs/>
                <w:i/>
                <w:iCs/>
                <w:sz w:val="10"/>
                <w:szCs w:val="10"/>
              </w:rPr>
            </w:pPr>
            <w:r w:rsidRPr="00E71D52">
              <w:rPr>
                <w:b w:val="0"/>
                <w:bCs/>
                <w:i/>
                <w:iCs/>
                <w:sz w:val="10"/>
                <w:szCs w:val="10"/>
              </w:rPr>
              <w:t>при выборе «да»</w:t>
            </w:r>
            <w:r w:rsidR="00DF59AB" w:rsidRPr="00E71D52">
              <w:rPr>
                <w:b w:val="0"/>
                <w:bCs/>
                <w:i/>
                <w:iCs/>
                <w:sz w:val="10"/>
                <w:szCs w:val="10"/>
              </w:rPr>
              <w:t>:</w:t>
            </w:r>
            <w:r w:rsidRPr="00E71D52">
              <w:rPr>
                <w:b w:val="0"/>
                <w:bCs/>
                <w:i/>
                <w:iCs/>
                <w:sz w:val="10"/>
                <w:szCs w:val="10"/>
              </w:rPr>
              <w:t xml:space="preserve"> </w:t>
            </w:r>
          </w:p>
          <w:p w14:paraId="083E9EF4" w14:textId="13A59D85" w:rsidR="00DF59AB" w:rsidRPr="00E71D52" w:rsidRDefault="00DF59AB" w:rsidP="00EE3934">
            <w:pPr>
              <w:pStyle w:val="aff5"/>
              <w:spacing w:after="0"/>
              <w:jc w:val="both"/>
              <w:rPr>
                <w:b w:val="0"/>
                <w:bCs/>
                <w:sz w:val="10"/>
                <w:szCs w:val="10"/>
              </w:rPr>
            </w:pPr>
            <w:r w:rsidRPr="00E71D52">
              <w:rPr>
                <w:b w:val="0"/>
                <w:bCs/>
                <w:sz w:val="10"/>
                <w:szCs w:val="10"/>
              </w:rPr>
              <w:t>добавить секцию +</w:t>
            </w:r>
          </w:p>
          <w:p w14:paraId="21DD6C89" w14:textId="11B1B89C" w:rsidR="00DF59AB" w:rsidRPr="00E71D52" w:rsidRDefault="00DF59AB" w:rsidP="00EE3934">
            <w:pPr>
              <w:pStyle w:val="aff5"/>
              <w:spacing w:after="0"/>
              <w:jc w:val="both"/>
              <w:rPr>
                <w:b w:val="0"/>
                <w:bCs/>
                <w:i/>
                <w:iCs/>
                <w:sz w:val="10"/>
                <w:szCs w:val="10"/>
              </w:rPr>
            </w:pPr>
            <w:r w:rsidRPr="00E71D52">
              <w:rPr>
                <w:b w:val="0"/>
                <w:bCs/>
                <w:sz w:val="10"/>
                <w:szCs w:val="10"/>
              </w:rPr>
              <w:t>убрать секцию -</w:t>
            </w:r>
          </w:p>
        </w:tc>
        <w:tc>
          <w:tcPr>
            <w:tcW w:w="70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9996B7" w14:textId="77777777" w:rsidR="00647317" w:rsidRPr="00E71D52" w:rsidRDefault="00647317" w:rsidP="00EE3934">
            <w:pPr>
              <w:pStyle w:val="aff5"/>
              <w:spacing w:after="0"/>
              <w:jc w:val="both"/>
              <w:rPr>
                <w:b w:val="0"/>
                <w:bCs/>
                <w:i/>
                <w:iCs/>
                <w:sz w:val="10"/>
                <w:szCs w:val="10"/>
              </w:rPr>
            </w:pPr>
          </w:p>
        </w:tc>
        <w:tc>
          <w:tcPr>
            <w:tcW w:w="708" w:type="dxa"/>
            <w:gridSpan w:val="6"/>
            <w:tcBorders>
              <w:left w:val="single" w:sz="4" w:space="0" w:color="FFFFFF" w:themeColor="background1"/>
              <w:bottom w:val="single" w:sz="4" w:space="0" w:color="FFFFFF"/>
              <w:right w:val="single" w:sz="4" w:space="0" w:color="FFFFFF" w:themeColor="background1"/>
            </w:tcBorders>
          </w:tcPr>
          <w:p w14:paraId="0D37C73F" w14:textId="77777777" w:rsidR="00647317" w:rsidRPr="00E71D52" w:rsidRDefault="00647317" w:rsidP="00EE3934">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E36A6B" w14:textId="77777777" w:rsidR="00647317" w:rsidRPr="00E71D52" w:rsidRDefault="00647317" w:rsidP="00EE3934">
            <w:pPr>
              <w:pStyle w:val="aff5"/>
              <w:spacing w:after="0"/>
              <w:ind w:right="-110"/>
              <w:jc w:val="both"/>
              <w:rPr>
                <w:b w:val="0"/>
                <w:bCs/>
                <w:sz w:val="14"/>
                <w:szCs w:val="14"/>
              </w:rPr>
            </w:pPr>
          </w:p>
        </w:tc>
        <w:tc>
          <w:tcPr>
            <w:tcW w:w="127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765CFE" w14:textId="77777777" w:rsidR="00647317" w:rsidRPr="00E71D52" w:rsidRDefault="00647317" w:rsidP="00EE3934">
            <w:pPr>
              <w:pStyle w:val="aff5"/>
              <w:spacing w:after="0"/>
              <w:jc w:val="both"/>
              <w:rPr>
                <w:b w:val="0"/>
                <w:bCs/>
                <w:i/>
                <w:iCs/>
                <w:sz w:val="10"/>
                <w:szCs w:val="10"/>
              </w:rPr>
            </w:pPr>
          </w:p>
        </w:tc>
        <w:tc>
          <w:tcPr>
            <w:tcW w:w="1134" w:type="dxa"/>
            <w:gridSpan w:val="3"/>
            <w:vMerge/>
            <w:tcBorders>
              <w:left w:val="single" w:sz="4" w:space="0" w:color="FFFFFF" w:themeColor="background1"/>
              <w:bottom w:val="single" w:sz="4" w:space="0" w:color="FFFFFF" w:themeColor="background1"/>
              <w:right w:val="single" w:sz="4" w:space="0" w:color="FFFFFF" w:themeColor="background1"/>
            </w:tcBorders>
          </w:tcPr>
          <w:p w14:paraId="51DA591C" w14:textId="77777777" w:rsidR="00647317" w:rsidRPr="00E71D52" w:rsidRDefault="00647317" w:rsidP="00EE3934">
            <w:pPr>
              <w:pStyle w:val="aff5"/>
              <w:spacing w:after="0"/>
              <w:ind w:right="-111"/>
              <w:jc w:val="both"/>
              <w:rPr>
                <w:b w:val="0"/>
                <w:bCs/>
                <w:sz w:val="14"/>
                <w:szCs w:val="14"/>
              </w:rPr>
            </w:pPr>
          </w:p>
        </w:tc>
        <w:tc>
          <w:tcPr>
            <w:tcW w:w="1134" w:type="dxa"/>
            <w:gridSpan w:val="3"/>
            <w:vMerge/>
            <w:tcBorders>
              <w:left w:val="single" w:sz="4" w:space="0" w:color="FFFFFF" w:themeColor="background1"/>
              <w:bottom w:val="single" w:sz="4" w:space="0" w:color="FFFFFF" w:themeColor="background1"/>
              <w:right w:val="single" w:sz="4" w:space="0" w:color="FFFFFF" w:themeColor="background1"/>
            </w:tcBorders>
          </w:tcPr>
          <w:p w14:paraId="40996309" w14:textId="77777777" w:rsidR="00647317" w:rsidRPr="00E71D52" w:rsidRDefault="00647317" w:rsidP="00EE3934">
            <w:pPr>
              <w:pStyle w:val="aff5"/>
              <w:spacing w:after="0"/>
              <w:jc w:val="both"/>
              <w:rPr>
                <w:b w:val="0"/>
                <w:bCs/>
                <w:i/>
                <w:iCs/>
                <w:sz w:val="10"/>
                <w:szCs w:val="10"/>
              </w:rPr>
            </w:pPr>
          </w:p>
        </w:tc>
      </w:tr>
      <w:tr w:rsidR="00DF59AB" w:rsidRPr="00E71D52" w14:paraId="50E84FD2" w14:textId="77777777" w:rsidTr="00EF2C50">
        <w:trPr>
          <w:gridBefore w:val="1"/>
          <w:gridAfter w:val="3"/>
          <w:wBefore w:w="137" w:type="dxa"/>
          <w:wAfter w:w="1144" w:type="dxa"/>
          <w:trHeight w:val="38"/>
        </w:trPr>
        <w:tc>
          <w:tcPr>
            <w:tcW w:w="409" w:type="dxa"/>
            <w:tcBorders>
              <w:top w:val="single" w:sz="4" w:space="0" w:color="FFFFFF"/>
              <w:left w:val="single" w:sz="4" w:space="0" w:color="FFFFFF"/>
              <w:bottom w:val="single" w:sz="2" w:space="0" w:color="auto"/>
              <w:right w:val="single" w:sz="4" w:space="0" w:color="FFFFFF" w:themeColor="background1"/>
            </w:tcBorders>
          </w:tcPr>
          <w:p w14:paraId="6BC90BB7" w14:textId="77777777" w:rsidR="00DF59AB" w:rsidRPr="00E71D52" w:rsidRDefault="00DF59AB" w:rsidP="00EE3934">
            <w:pPr>
              <w:pStyle w:val="aff5"/>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1AD367B7" w14:textId="77777777" w:rsidR="00DF59AB" w:rsidRPr="00E71D52" w:rsidRDefault="00DF59AB" w:rsidP="00EE3934">
            <w:pPr>
              <w:pStyle w:val="aff5"/>
              <w:spacing w:after="0"/>
              <w:ind w:right="-124"/>
              <w:jc w:val="left"/>
              <w:rPr>
                <w:b w:val="0"/>
                <w:bCs/>
                <w:sz w:val="2"/>
                <w:szCs w:val="2"/>
              </w:rPr>
            </w:pPr>
          </w:p>
        </w:tc>
        <w:tc>
          <w:tcPr>
            <w:tcW w:w="1138"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3B3E9140" w14:textId="77777777" w:rsidR="00DF59AB" w:rsidRPr="00E71D52" w:rsidRDefault="00DF59AB" w:rsidP="00EE3934">
            <w:pPr>
              <w:pStyle w:val="aff5"/>
              <w:spacing w:after="0"/>
              <w:jc w:val="left"/>
              <w:rPr>
                <w:b w:val="0"/>
                <w:bCs/>
                <w:sz w:val="2"/>
                <w:szCs w:val="2"/>
              </w:rPr>
            </w:pPr>
          </w:p>
        </w:tc>
        <w:tc>
          <w:tcPr>
            <w:tcW w:w="709" w:type="dxa"/>
            <w:gridSpan w:val="3"/>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6A571FCF" w14:textId="77777777" w:rsidR="00DF59AB" w:rsidRPr="00E71D52" w:rsidRDefault="00DF59AB" w:rsidP="00EE3934">
            <w:pPr>
              <w:pStyle w:val="aff5"/>
              <w:spacing w:after="0"/>
              <w:jc w:val="both"/>
              <w:rPr>
                <w:sz w:val="2"/>
                <w:szCs w:val="2"/>
              </w:rPr>
            </w:pPr>
          </w:p>
        </w:tc>
        <w:tc>
          <w:tcPr>
            <w:tcW w:w="373"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2B6C470E" w14:textId="77777777" w:rsidR="00DF59AB" w:rsidRPr="00E71D52" w:rsidRDefault="00DF59AB" w:rsidP="00EE3934">
            <w:pPr>
              <w:pStyle w:val="aff5"/>
              <w:spacing w:after="0"/>
              <w:jc w:val="both"/>
              <w:rPr>
                <w:sz w:val="2"/>
                <w:szCs w:val="2"/>
              </w:rPr>
            </w:pPr>
          </w:p>
        </w:tc>
        <w:tc>
          <w:tcPr>
            <w:tcW w:w="285"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73EEAB6A" w14:textId="77777777" w:rsidR="00DF59AB" w:rsidRPr="00E71D52" w:rsidRDefault="00DF59AB" w:rsidP="00EE3934">
            <w:pPr>
              <w:pStyle w:val="aff5"/>
              <w:spacing w:after="0"/>
              <w:jc w:val="both"/>
              <w:rPr>
                <w:sz w:val="2"/>
                <w:szCs w:val="2"/>
              </w:rPr>
            </w:pPr>
          </w:p>
        </w:tc>
        <w:tc>
          <w:tcPr>
            <w:tcW w:w="236" w:type="dxa"/>
            <w:gridSpan w:val="2"/>
            <w:tcBorders>
              <w:top w:val="single" w:sz="4" w:space="0" w:color="FFFFFF"/>
              <w:left w:val="single" w:sz="4" w:space="0" w:color="FFFFFF"/>
              <w:bottom w:val="single" w:sz="4" w:space="0" w:color="FFFFFF" w:themeColor="background1"/>
              <w:right w:val="single" w:sz="2" w:space="0" w:color="FFFFFF" w:themeColor="background1"/>
            </w:tcBorders>
          </w:tcPr>
          <w:p w14:paraId="2632FEB7" w14:textId="77777777" w:rsidR="00DF59AB" w:rsidRPr="00E71D52" w:rsidRDefault="00DF59AB" w:rsidP="00EE3934">
            <w:pPr>
              <w:pStyle w:val="aff5"/>
              <w:spacing w:after="0"/>
              <w:jc w:val="both"/>
              <w:rPr>
                <w:b w:val="0"/>
                <w:bCs/>
                <w:sz w:val="2"/>
                <w:szCs w:val="2"/>
              </w:rPr>
            </w:pPr>
          </w:p>
        </w:tc>
        <w:tc>
          <w:tcPr>
            <w:tcW w:w="1017"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D627A0A" w14:textId="77777777" w:rsidR="00DF59AB" w:rsidRPr="00E71D52" w:rsidRDefault="00DF59AB" w:rsidP="00EE3934">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5F09705" w14:textId="77777777" w:rsidR="00DF59AB" w:rsidRPr="00E71D52" w:rsidRDefault="00DF59AB" w:rsidP="00EE3934">
            <w:pPr>
              <w:pStyle w:val="aff5"/>
              <w:spacing w:after="0"/>
              <w:jc w:val="both"/>
              <w:rPr>
                <w:b w:val="0"/>
                <w:bCs/>
                <w:sz w:val="2"/>
                <w:szCs w:val="2"/>
              </w:rPr>
            </w:pPr>
          </w:p>
        </w:tc>
        <w:tc>
          <w:tcPr>
            <w:tcW w:w="1137"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9DE55EF" w14:textId="77777777" w:rsidR="00DF59AB" w:rsidRPr="00E71D52" w:rsidRDefault="00DF59AB" w:rsidP="00EE3934">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19397B9" w14:textId="77777777" w:rsidR="00DF59AB" w:rsidRPr="00E71D52" w:rsidRDefault="00DF59AB" w:rsidP="00EE3934">
            <w:pPr>
              <w:pStyle w:val="aff5"/>
              <w:spacing w:after="0"/>
              <w:jc w:val="both"/>
              <w:rPr>
                <w:b w:val="0"/>
                <w:bCs/>
                <w:sz w:val="2"/>
                <w:szCs w:val="2"/>
              </w:rPr>
            </w:pPr>
          </w:p>
        </w:tc>
        <w:tc>
          <w:tcPr>
            <w:tcW w:w="762" w:type="dxa"/>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4630959C" w14:textId="77777777" w:rsidR="00DF59AB" w:rsidRPr="00E71D52" w:rsidRDefault="00DF59AB" w:rsidP="00EE3934">
            <w:pPr>
              <w:pStyle w:val="aff5"/>
              <w:spacing w:after="0"/>
              <w:jc w:val="both"/>
              <w:rPr>
                <w:sz w:val="2"/>
                <w:szCs w:val="2"/>
              </w:rPr>
            </w:pPr>
          </w:p>
        </w:tc>
      </w:tr>
      <w:tr w:rsidR="00DF59AB" w:rsidRPr="00E71D52" w14:paraId="3D3178B1" w14:textId="77777777" w:rsidTr="00EF2C50">
        <w:trPr>
          <w:gridBefore w:val="1"/>
          <w:gridAfter w:val="3"/>
          <w:wBefore w:w="137" w:type="dxa"/>
          <w:wAfter w:w="1144"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7B4B166F" w14:textId="2A9FA438" w:rsidR="00DF59AB" w:rsidRPr="00E71D52" w:rsidRDefault="00DF59AB" w:rsidP="00EE3934">
            <w:pPr>
              <w:pStyle w:val="aff5"/>
              <w:spacing w:after="0"/>
              <w:ind w:left="-41" w:right="-124" w:firstLine="41"/>
              <w:jc w:val="left"/>
              <w:rPr>
                <w:sz w:val="8"/>
                <w:szCs w:val="8"/>
              </w:rPr>
            </w:pPr>
            <w:r w:rsidRPr="00E71D52">
              <w:rPr>
                <w:sz w:val="17"/>
                <w:szCs w:val="17"/>
              </w:rPr>
              <w:t>Калитк</w:t>
            </w:r>
            <w:r w:rsidR="00041E51" w:rsidRPr="00E71D52">
              <w:rPr>
                <w:sz w:val="17"/>
                <w:szCs w:val="17"/>
              </w:rPr>
              <w:t>а</w:t>
            </w:r>
            <w:r w:rsidRPr="00E71D52">
              <w:rPr>
                <w:b w:val="0"/>
                <w:bCs/>
                <w:sz w:val="18"/>
                <w:szCs w:val="18"/>
              </w:rPr>
              <w:t>:</w:t>
            </w:r>
          </w:p>
        </w:tc>
        <w:tc>
          <w:tcPr>
            <w:tcW w:w="1847" w:type="dxa"/>
            <w:gridSpan w:val="5"/>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0AA896CA" w14:textId="77777777" w:rsidR="00DF59AB" w:rsidRPr="00E71D52" w:rsidRDefault="00DF59AB" w:rsidP="00EE3934">
            <w:pPr>
              <w:pStyle w:val="aff5"/>
              <w:spacing w:after="0"/>
              <w:jc w:val="both"/>
              <w:rPr>
                <w:sz w:val="8"/>
                <w:szCs w:val="8"/>
              </w:rPr>
            </w:pPr>
          </w:p>
        </w:tc>
        <w:tc>
          <w:tcPr>
            <w:tcW w:w="708" w:type="dxa"/>
            <w:gridSpan w:val="6"/>
            <w:vMerge w:val="restart"/>
            <w:tcBorders>
              <w:top w:val="single" w:sz="2" w:space="0" w:color="FFFFFF" w:themeColor="background1"/>
              <w:left w:val="single" w:sz="4" w:space="0" w:color="FFFFFF" w:themeColor="background1"/>
              <w:right w:val="single" w:sz="4" w:space="0" w:color="FFFFFF" w:themeColor="background1"/>
            </w:tcBorders>
          </w:tcPr>
          <w:p w14:paraId="1AB85BF5" w14:textId="77777777" w:rsidR="00DF59AB" w:rsidRPr="00E71D52" w:rsidRDefault="00DF59AB" w:rsidP="00EE3934">
            <w:pPr>
              <w:pStyle w:val="aff5"/>
              <w:spacing w:after="0"/>
              <w:jc w:val="both"/>
              <w:rPr>
                <w:sz w:val="14"/>
                <w:szCs w:val="14"/>
              </w:rPr>
            </w:pPr>
          </w:p>
        </w:tc>
        <w:tc>
          <w:tcPr>
            <w:tcW w:w="993" w:type="dxa"/>
            <w:gridSpan w:val="3"/>
            <w:vMerge w:val="restart"/>
            <w:tcBorders>
              <w:top w:val="single" w:sz="2" w:space="0" w:color="FFFFFF" w:themeColor="background1"/>
              <w:left w:val="single" w:sz="4" w:space="0" w:color="FFFFFF" w:themeColor="background1"/>
              <w:right w:val="single" w:sz="4" w:space="0" w:color="FFFFFF" w:themeColor="background1"/>
            </w:tcBorders>
          </w:tcPr>
          <w:p w14:paraId="2DAC85C5" w14:textId="77777777" w:rsidR="00DF59AB" w:rsidRPr="00E71D52" w:rsidRDefault="00DF59AB" w:rsidP="00EE3934">
            <w:pPr>
              <w:pStyle w:val="aff5"/>
              <w:spacing w:after="0"/>
              <w:ind w:right="-110"/>
              <w:jc w:val="both"/>
              <w:rPr>
                <w:sz w:val="14"/>
                <w:szCs w:val="14"/>
              </w:rPr>
            </w:pPr>
          </w:p>
        </w:tc>
        <w:tc>
          <w:tcPr>
            <w:tcW w:w="1275"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4E94ABA6" w14:textId="77777777" w:rsidR="00DF59AB" w:rsidRPr="00E71D52" w:rsidRDefault="00DF59AB" w:rsidP="00EE3934">
            <w:pPr>
              <w:pStyle w:val="aff5"/>
              <w:spacing w:after="0"/>
              <w:jc w:val="both"/>
              <w:rPr>
                <w:sz w:val="8"/>
                <w:szCs w:val="8"/>
              </w:rPr>
            </w:pPr>
          </w:p>
        </w:tc>
        <w:tc>
          <w:tcPr>
            <w:tcW w:w="1134" w:type="dxa"/>
            <w:gridSpan w:val="3"/>
            <w:vMerge w:val="restart"/>
            <w:tcBorders>
              <w:top w:val="single" w:sz="4" w:space="0" w:color="FFFFFF" w:themeColor="background1"/>
              <w:left w:val="single" w:sz="2" w:space="0" w:color="FFFFFF" w:themeColor="background1"/>
              <w:right w:val="single" w:sz="4" w:space="0" w:color="FFFFFF" w:themeColor="background1"/>
            </w:tcBorders>
          </w:tcPr>
          <w:p w14:paraId="3889CFAB" w14:textId="77777777" w:rsidR="00DF59AB" w:rsidRPr="00E71D52" w:rsidRDefault="00DF59AB" w:rsidP="00EE3934">
            <w:pPr>
              <w:pStyle w:val="aff5"/>
              <w:spacing w:after="0"/>
              <w:ind w:right="-111"/>
              <w:jc w:val="both"/>
              <w:rPr>
                <w:sz w:val="14"/>
                <w:szCs w:val="14"/>
              </w:rPr>
            </w:pPr>
          </w:p>
        </w:tc>
        <w:tc>
          <w:tcPr>
            <w:tcW w:w="1134" w:type="dxa"/>
            <w:gridSpan w:val="3"/>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9F09283" w14:textId="77777777" w:rsidR="00DF59AB" w:rsidRPr="00E71D52" w:rsidRDefault="00DF59AB" w:rsidP="00EE3934">
            <w:pPr>
              <w:pStyle w:val="aff5"/>
              <w:spacing w:after="0"/>
              <w:jc w:val="both"/>
              <w:rPr>
                <w:sz w:val="8"/>
                <w:szCs w:val="8"/>
              </w:rPr>
            </w:pPr>
          </w:p>
        </w:tc>
      </w:tr>
      <w:tr w:rsidR="00DF59AB" w:rsidRPr="00E71D52" w14:paraId="61106C75" w14:textId="77777777" w:rsidTr="00EF2C50">
        <w:trPr>
          <w:gridBefore w:val="1"/>
          <w:gridAfter w:val="3"/>
          <w:wBefore w:w="137" w:type="dxa"/>
          <w:wAfter w:w="1144" w:type="dxa"/>
          <w:trHeight w:val="118"/>
        </w:trPr>
        <w:tc>
          <w:tcPr>
            <w:tcW w:w="1954" w:type="dxa"/>
            <w:gridSpan w:val="3"/>
            <w:vMerge/>
            <w:tcBorders>
              <w:left w:val="single" w:sz="4" w:space="0" w:color="000000"/>
              <w:bottom w:val="single" w:sz="2" w:space="0" w:color="auto"/>
              <w:right w:val="single" w:sz="4" w:space="0" w:color="000000"/>
            </w:tcBorders>
          </w:tcPr>
          <w:p w14:paraId="2DEFF49F" w14:textId="77777777" w:rsidR="00DF59AB" w:rsidRPr="00E71D52" w:rsidRDefault="00DF59AB" w:rsidP="00EE3934">
            <w:pPr>
              <w:pStyle w:val="aff5"/>
              <w:spacing w:after="0"/>
              <w:ind w:left="-41" w:right="-124" w:firstLine="41"/>
              <w:jc w:val="left"/>
              <w:rPr>
                <w:sz w:val="17"/>
                <w:szCs w:val="17"/>
              </w:rPr>
            </w:pPr>
          </w:p>
        </w:tc>
        <w:tc>
          <w:tcPr>
            <w:tcW w:w="1847"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698834D3" w14:textId="77777777" w:rsidR="00DF59AB" w:rsidRPr="00E71D52" w:rsidRDefault="00DF59AB" w:rsidP="00EE3934">
            <w:pPr>
              <w:pStyle w:val="aff5"/>
              <w:spacing w:after="0"/>
              <w:ind w:left="31" w:right="-124"/>
              <w:jc w:val="left"/>
              <w:rPr>
                <w:b w:val="0"/>
                <w:bCs/>
                <w:i/>
                <w:iCs/>
                <w:sz w:val="10"/>
                <w:szCs w:val="10"/>
              </w:rPr>
            </w:pPr>
          </w:p>
        </w:tc>
        <w:tc>
          <w:tcPr>
            <w:tcW w:w="708" w:type="dxa"/>
            <w:gridSpan w:val="6"/>
            <w:vMerge/>
            <w:tcBorders>
              <w:left w:val="single" w:sz="4" w:space="0" w:color="FFFFFF" w:themeColor="background1"/>
              <w:bottom w:val="single" w:sz="4" w:space="0" w:color="FFFFFF"/>
              <w:right w:val="single" w:sz="4" w:space="0" w:color="FFFFFF" w:themeColor="background1"/>
            </w:tcBorders>
          </w:tcPr>
          <w:p w14:paraId="50627AC6" w14:textId="77777777" w:rsidR="00DF59AB" w:rsidRPr="00E71D52" w:rsidRDefault="00DF59AB" w:rsidP="00EE3934">
            <w:pPr>
              <w:pStyle w:val="aff5"/>
              <w:spacing w:after="0"/>
              <w:jc w:val="both"/>
              <w:rPr>
                <w:sz w:val="14"/>
                <w:szCs w:val="14"/>
              </w:rPr>
            </w:pPr>
          </w:p>
        </w:tc>
        <w:tc>
          <w:tcPr>
            <w:tcW w:w="993" w:type="dxa"/>
            <w:gridSpan w:val="3"/>
            <w:vMerge/>
            <w:tcBorders>
              <w:left w:val="single" w:sz="4" w:space="0" w:color="FFFFFF" w:themeColor="background1"/>
              <w:bottom w:val="single" w:sz="4" w:space="0" w:color="FFFFFF" w:themeColor="background1"/>
              <w:right w:val="single" w:sz="4" w:space="0" w:color="FFFFFF" w:themeColor="background1"/>
            </w:tcBorders>
          </w:tcPr>
          <w:p w14:paraId="6D0CD5BE" w14:textId="77777777" w:rsidR="00DF59AB" w:rsidRPr="00E71D52" w:rsidRDefault="00DF59AB" w:rsidP="00EE3934">
            <w:pPr>
              <w:pStyle w:val="aff5"/>
              <w:spacing w:after="0"/>
              <w:ind w:right="-110"/>
              <w:jc w:val="both"/>
              <w:rPr>
                <w:sz w:val="14"/>
                <w:szCs w:val="14"/>
              </w:rPr>
            </w:pPr>
          </w:p>
        </w:tc>
        <w:tc>
          <w:tcPr>
            <w:tcW w:w="1275"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070D5BB" w14:textId="77777777" w:rsidR="00DF59AB" w:rsidRPr="00E71D52" w:rsidRDefault="00DF59AB" w:rsidP="00EE3934">
            <w:pPr>
              <w:pStyle w:val="aff5"/>
              <w:spacing w:after="0"/>
              <w:jc w:val="both"/>
              <w:rPr>
                <w:sz w:val="8"/>
                <w:szCs w:val="8"/>
              </w:rPr>
            </w:pPr>
          </w:p>
        </w:tc>
        <w:tc>
          <w:tcPr>
            <w:tcW w:w="1134" w:type="dxa"/>
            <w:gridSpan w:val="3"/>
            <w:vMerge/>
            <w:tcBorders>
              <w:left w:val="single" w:sz="2" w:space="0" w:color="FFFFFF" w:themeColor="background1"/>
              <w:bottom w:val="single" w:sz="4" w:space="0" w:color="FFFFFF" w:themeColor="background1"/>
              <w:right w:val="single" w:sz="4" w:space="0" w:color="FFFFFF" w:themeColor="background1"/>
            </w:tcBorders>
          </w:tcPr>
          <w:p w14:paraId="23C43C94" w14:textId="77777777" w:rsidR="00DF59AB" w:rsidRPr="00E71D52" w:rsidRDefault="00DF59AB" w:rsidP="00EE3934">
            <w:pPr>
              <w:pStyle w:val="aff5"/>
              <w:spacing w:after="0"/>
              <w:ind w:right="-111"/>
              <w:jc w:val="both"/>
              <w:rPr>
                <w:sz w:val="14"/>
                <w:szCs w:val="14"/>
              </w:rPr>
            </w:pPr>
          </w:p>
        </w:tc>
        <w:tc>
          <w:tcPr>
            <w:tcW w:w="1134" w:type="dxa"/>
            <w:gridSpan w:val="3"/>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A54C4D8" w14:textId="77777777" w:rsidR="00DF59AB" w:rsidRPr="00E71D52" w:rsidRDefault="00DF59AB" w:rsidP="00EE3934">
            <w:pPr>
              <w:pStyle w:val="aff5"/>
              <w:spacing w:after="0"/>
              <w:jc w:val="both"/>
              <w:rPr>
                <w:sz w:val="8"/>
                <w:szCs w:val="8"/>
              </w:rPr>
            </w:pPr>
          </w:p>
        </w:tc>
      </w:tr>
      <w:tr w:rsidR="00DF59AB" w:rsidRPr="00E71D52" w14:paraId="14CEB834" w14:textId="77777777" w:rsidTr="00EF2C50">
        <w:trPr>
          <w:gridBefore w:val="1"/>
          <w:gridAfter w:val="3"/>
          <w:wBefore w:w="137" w:type="dxa"/>
          <w:wAfter w:w="1144"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4E1DA41D" w14:textId="77777777" w:rsidR="00DF59AB" w:rsidRPr="00E71D52" w:rsidRDefault="00DF59AB" w:rsidP="00EE3934">
            <w:pPr>
              <w:pStyle w:val="aff5"/>
              <w:spacing w:after="0"/>
              <w:ind w:left="-41" w:right="-124" w:firstLine="41"/>
              <w:jc w:val="left"/>
              <w:rPr>
                <w:sz w:val="4"/>
                <w:szCs w:val="4"/>
              </w:rPr>
            </w:pPr>
          </w:p>
        </w:tc>
        <w:tc>
          <w:tcPr>
            <w:tcW w:w="113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622DBDAE" w14:textId="77777777" w:rsidR="00DF59AB" w:rsidRPr="00E71D52" w:rsidRDefault="00DF59AB" w:rsidP="00EE3934">
            <w:pPr>
              <w:pStyle w:val="aff5"/>
              <w:spacing w:after="0"/>
              <w:ind w:right="-105"/>
              <w:jc w:val="left"/>
              <w:rPr>
                <w:sz w:val="4"/>
                <w:szCs w:val="4"/>
              </w:rPr>
            </w:pPr>
          </w:p>
        </w:tc>
        <w:tc>
          <w:tcPr>
            <w:tcW w:w="1021" w:type="dxa"/>
            <w:gridSpan w:val="5"/>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FD2B18D" w14:textId="77777777" w:rsidR="00DF59AB" w:rsidRPr="00E71D52" w:rsidRDefault="00DF59AB" w:rsidP="00EE3934">
            <w:pPr>
              <w:pStyle w:val="aff5"/>
              <w:spacing w:after="0"/>
              <w:jc w:val="both"/>
              <w:rPr>
                <w:sz w:val="4"/>
                <w:szCs w:val="4"/>
              </w:rPr>
            </w:pPr>
          </w:p>
        </w:tc>
        <w:tc>
          <w:tcPr>
            <w:tcW w:w="396" w:type="dxa"/>
            <w:gridSpan w:val="4"/>
            <w:tcBorders>
              <w:top w:val="single" w:sz="4" w:space="0" w:color="FFFFFF"/>
              <w:left w:val="single" w:sz="2" w:space="0" w:color="FFFFFF" w:themeColor="background1"/>
              <w:bottom w:val="single" w:sz="2" w:space="0" w:color="auto"/>
              <w:right w:val="single" w:sz="4" w:space="0" w:color="FFFFFF" w:themeColor="background1"/>
            </w:tcBorders>
          </w:tcPr>
          <w:p w14:paraId="20F232EF" w14:textId="77777777" w:rsidR="00DF59AB" w:rsidRPr="00E71D52" w:rsidRDefault="00DF59AB" w:rsidP="00EE3934">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698C3F5" w14:textId="77777777" w:rsidR="00DF59AB" w:rsidRPr="00E71D52" w:rsidRDefault="00DF59AB" w:rsidP="00EE3934">
            <w:pPr>
              <w:pStyle w:val="aff5"/>
              <w:spacing w:after="0"/>
              <w:ind w:right="-110"/>
              <w:jc w:val="both"/>
              <w:rPr>
                <w:sz w:val="4"/>
                <w:szCs w:val="4"/>
              </w:rPr>
            </w:pPr>
          </w:p>
        </w:tc>
        <w:tc>
          <w:tcPr>
            <w:tcW w:w="1275"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DA24C45" w14:textId="77777777" w:rsidR="00DF59AB" w:rsidRPr="00E71D52" w:rsidRDefault="00DF59AB" w:rsidP="00EE3934">
            <w:pPr>
              <w:pStyle w:val="aff5"/>
              <w:spacing w:after="0"/>
              <w:jc w:val="both"/>
              <w:rPr>
                <w:sz w:val="4"/>
                <w:szCs w:val="4"/>
              </w:rPr>
            </w:pPr>
          </w:p>
        </w:tc>
        <w:tc>
          <w:tcPr>
            <w:tcW w:w="1134"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654CABC" w14:textId="77777777" w:rsidR="00DF59AB" w:rsidRPr="00E71D52" w:rsidRDefault="00DF59AB" w:rsidP="00EE3934">
            <w:pPr>
              <w:pStyle w:val="aff5"/>
              <w:spacing w:after="0"/>
              <w:ind w:right="-111"/>
              <w:jc w:val="both"/>
              <w:rPr>
                <w:sz w:val="4"/>
                <w:szCs w:val="4"/>
              </w:rPr>
            </w:pPr>
          </w:p>
        </w:tc>
        <w:tc>
          <w:tcPr>
            <w:tcW w:w="113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DF255B4" w14:textId="77777777" w:rsidR="00DF59AB" w:rsidRPr="00E71D52" w:rsidRDefault="00DF59AB" w:rsidP="00EE3934">
            <w:pPr>
              <w:pStyle w:val="aff5"/>
              <w:spacing w:after="0"/>
              <w:jc w:val="both"/>
              <w:rPr>
                <w:sz w:val="4"/>
                <w:szCs w:val="4"/>
              </w:rPr>
            </w:pPr>
          </w:p>
        </w:tc>
      </w:tr>
      <w:tr w:rsidR="00DF59AB" w:rsidRPr="00E71D52" w14:paraId="44DA78D1" w14:textId="77777777" w:rsidTr="00EF2C50">
        <w:trPr>
          <w:gridBefore w:val="1"/>
          <w:gridAfter w:val="3"/>
          <w:wBefore w:w="137" w:type="dxa"/>
          <w:wAfter w:w="1144"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597D6640" w14:textId="2E324F7C" w:rsidR="00DF59AB" w:rsidRPr="00E71D52" w:rsidRDefault="00DF59AB" w:rsidP="00EE3934">
            <w:pPr>
              <w:pStyle w:val="aff5"/>
              <w:spacing w:after="0"/>
              <w:ind w:left="-41" w:right="-124" w:firstLine="41"/>
              <w:jc w:val="left"/>
              <w:rPr>
                <w:b w:val="0"/>
                <w:bCs/>
                <w:sz w:val="14"/>
                <w:szCs w:val="14"/>
              </w:rPr>
            </w:pPr>
            <w:r w:rsidRPr="00E71D52">
              <w:rPr>
                <w:b w:val="0"/>
                <w:bCs/>
                <w:sz w:val="14"/>
                <w:szCs w:val="14"/>
              </w:rPr>
              <w:t xml:space="preserve">калитка вид 1: </w:t>
            </w:r>
          </w:p>
        </w:tc>
        <w:tc>
          <w:tcPr>
            <w:tcW w:w="113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3AC88A67" w14:textId="77777777" w:rsidR="00DF59AB" w:rsidRPr="00E71D52" w:rsidRDefault="00DF59AB" w:rsidP="00EE3934">
            <w:pPr>
              <w:pStyle w:val="aff5"/>
              <w:spacing w:after="0"/>
              <w:ind w:right="-105"/>
              <w:jc w:val="left"/>
              <w:rPr>
                <w:b w:val="0"/>
                <w:bCs/>
                <w:sz w:val="14"/>
                <w:szCs w:val="14"/>
              </w:rPr>
            </w:pPr>
            <w:r w:rsidRPr="00E71D52">
              <w:rPr>
                <w:b w:val="0"/>
                <w:bCs/>
                <w:sz w:val="14"/>
                <w:szCs w:val="14"/>
              </w:rPr>
              <w:t>материал 1:</w:t>
            </w:r>
          </w:p>
        </w:tc>
        <w:tc>
          <w:tcPr>
            <w:tcW w:w="1417" w:type="dxa"/>
            <w:gridSpan w:val="9"/>
            <w:tcBorders>
              <w:top w:val="single" w:sz="2" w:space="0" w:color="auto"/>
              <w:left w:val="single" w:sz="4" w:space="0" w:color="auto"/>
              <w:bottom w:val="single" w:sz="4" w:space="0" w:color="auto"/>
              <w:right w:val="single" w:sz="4" w:space="0" w:color="auto"/>
            </w:tcBorders>
          </w:tcPr>
          <w:p w14:paraId="3A727380" w14:textId="77777777" w:rsidR="00DF59AB" w:rsidRPr="00E71D52" w:rsidRDefault="00DF59AB" w:rsidP="00EE3934">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53C5C66C" w14:textId="77777777" w:rsidR="00DF59AB" w:rsidRPr="00E71D52" w:rsidRDefault="00DF59AB" w:rsidP="00EE3934">
            <w:pPr>
              <w:pStyle w:val="aff5"/>
              <w:spacing w:after="0"/>
              <w:ind w:right="-110"/>
              <w:jc w:val="both"/>
              <w:rPr>
                <w:b w:val="0"/>
                <w:bCs/>
                <w:sz w:val="14"/>
                <w:szCs w:val="14"/>
              </w:rPr>
            </w:pPr>
            <w:r w:rsidRPr="00E71D52">
              <w:rPr>
                <w:b w:val="0"/>
                <w:bCs/>
                <w:sz w:val="14"/>
                <w:szCs w:val="14"/>
              </w:rPr>
              <w:t>цвет 1:</w:t>
            </w:r>
          </w:p>
        </w:tc>
        <w:tc>
          <w:tcPr>
            <w:tcW w:w="1275" w:type="dxa"/>
            <w:gridSpan w:val="5"/>
            <w:tcBorders>
              <w:top w:val="single" w:sz="2" w:space="0" w:color="auto"/>
              <w:left w:val="single" w:sz="4" w:space="0" w:color="auto"/>
              <w:bottom w:val="single" w:sz="4" w:space="0" w:color="auto"/>
              <w:right w:val="single" w:sz="4" w:space="0" w:color="auto"/>
            </w:tcBorders>
          </w:tcPr>
          <w:p w14:paraId="6559FDAA" w14:textId="77777777" w:rsidR="00DF59AB" w:rsidRPr="00E71D52" w:rsidRDefault="00DF59AB" w:rsidP="00EE3934">
            <w:pPr>
              <w:pStyle w:val="aff5"/>
              <w:spacing w:after="0"/>
              <w:jc w:val="both"/>
              <w:rPr>
                <w:sz w:val="8"/>
                <w:szCs w:val="8"/>
              </w:rPr>
            </w:pPr>
          </w:p>
        </w:tc>
        <w:tc>
          <w:tcPr>
            <w:tcW w:w="1134"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8655A31" w14:textId="77777777" w:rsidR="00DF59AB" w:rsidRPr="00E71D52" w:rsidRDefault="00DF59AB" w:rsidP="00EE3934">
            <w:pPr>
              <w:pStyle w:val="aff5"/>
              <w:spacing w:after="0"/>
              <w:ind w:right="-111"/>
              <w:jc w:val="both"/>
              <w:rPr>
                <w:b w:val="0"/>
                <w:bCs/>
                <w:sz w:val="14"/>
                <w:szCs w:val="14"/>
              </w:rPr>
            </w:pPr>
            <w:r w:rsidRPr="00E71D52">
              <w:rPr>
                <w:b w:val="0"/>
                <w:bCs/>
                <w:sz w:val="14"/>
                <w:szCs w:val="14"/>
              </w:rPr>
              <w:t>текстура 1:</w:t>
            </w:r>
          </w:p>
        </w:tc>
        <w:tc>
          <w:tcPr>
            <w:tcW w:w="1134" w:type="dxa"/>
            <w:gridSpan w:val="3"/>
            <w:tcBorders>
              <w:top w:val="single" w:sz="2" w:space="0" w:color="auto"/>
              <w:left w:val="single" w:sz="4" w:space="0" w:color="auto"/>
              <w:bottom w:val="single" w:sz="4" w:space="0" w:color="auto"/>
              <w:right w:val="single" w:sz="4" w:space="0" w:color="auto"/>
            </w:tcBorders>
          </w:tcPr>
          <w:p w14:paraId="7341F82B" w14:textId="77777777" w:rsidR="00DF59AB" w:rsidRPr="00E71D52" w:rsidRDefault="00DF59AB" w:rsidP="00EE3934">
            <w:pPr>
              <w:pStyle w:val="aff5"/>
              <w:spacing w:after="0"/>
              <w:jc w:val="both"/>
              <w:rPr>
                <w:sz w:val="8"/>
                <w:szCs w:val="8"/>
              </w:rPr>
            </w:pPr>
          </w:p>
        </w:tc>
      </w:tr>
      <w:tr w:rsidR="00DF59AB" w:rsidRPr="00E71D52" w14:paraId="7CC0B603" w14:textId="77777777" w:rsidTr="00EF2C50">
        <w:trPr>
          <w:gridBefore w:val="1"/>
          <w:gridAfter w:val="3"/>
          <w:wBefore w:w="137" w:type="dxa"/>
          <w:wAfter w:w="1144"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C59B2AF" w14:textId="77777777" w:rsidR="00DF59AB" w:rsidRPr="00E71D52" w:rsidRDefault="00DF59AB" w:rsidP="00EE3934">
            <w:pPr>
              <w:pStyle w:val="aff5"/>
              <w:spacing w:after="0"/>
              <w:ind w:left="31" w:right="-124"/>
              <w:jc w:val="left"/>
              <w:rPr>
                <w:b w:val="0"/>
                <w:bCs/>
                <w:i/>
                <w:iCs/>
                <w:sz w:val="4"/>
                <w:szCs w:val="4"/>
              </w:rPr>
            </w:pPr>
          </w:p>
        </w:tc>
        <w:tc>
          <w:tcPr>
            <w:tcW w:w="11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8A55C" w14:textId="77777777" w:rsidR="00DF59AB" w:rsidRPr="00E71D52" w:rsidRDefault="00DF59AB" w:rsidP="00EE3934">
            <w:pPr>
              <w:pStyle w:val="aff5"/>
              <w:spacing w:after="0"/>
              <w:ind w:right="-105"/>
              <w:jc w:val="left"/>
              <w:rPr>
                <w:b w:val="0"/>
                <w:bCs/>
                <w:sz w:val="4"/>
                <w:szCs w:val="4"/>
              </w:rPr>
            </w:pPr>
          </w:p>
        </w:tc>
        <w:tc>
          <w:tcPr>
            <w:tcW w:w="1417"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7A5CA6B1" w14:textId="77777777" w:rsidR="00DF59AB" w:rsidRPr="00E71D52" w:rsidRDefault="00DF59AB" w:rsidP="00EE3934">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73C032" w14:textId="77777777" w:rsidR="00DF59AB" w:rsidRPr="00E71D52" w:rsidRDefault="00DF59AB" w:rsidP="00EE3934">
            <w:pPr>
              <w:pStyle w:val="aff5"/>
              <w:spacing w:after="0"/>
              <w:ind w:right="-110"/>
              <w:jc w:val="both"/>
              <w:rPr>
                <w:b w:val="0"/>
                <w:bCs/>
                <w:sz w:val="4"/>
                <w:szCs w:val="4"/>
              </w:rPr>
            </w:pPr>
          </w:p>
        </w:tc>
        <w:tc>
          <w:tcPr>
            <w:tcW w:w="1275" w:type="dxa"/>
            <w:gridSpan w:val="5"/>
            <w:tcBorders>
              <w:top w:val="single" w:sz="4" w:space="0" w:color="auto"/>
              <w:left w:val="single" w:sz="4" w:space="0" w:color="FFFFFF" w:themeColor="background1"/>
              <w:right w:val="single" w:sz="4" w:space="0" w:color="FFFFFF" w:themeColor="background1"/>
            </w:tcBorders>
          </w:tcPr>
          <w:p w14:paraId="26A12D96" w14:textId="77777777" w:rsidR="00DF59AB" w:rsidRPr="00E71D52" w:rsidRDefault="00DF59AB"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5E8ACB" w14:textId="77777777" w:rsidR="00DF59AB" w:rsidRPr="00E71D52" w:rsidRDefault="00DF59AB" w:rsidP="00EE3934">
            <w:pPr>
              <w:pStyle w:val="aff5"/>
              <w:spacing w:after="0"/>
              <w:ind w:right="-111"/>
              <w:jc w:val="both"/>
              <w:rPr>
                <w:b w:val="0"/>
                <w:bCs/>
                <w:sz w:val="4"/>
                <w:szCs w:val="4"/>
              </w:rPr>
            </w:pPr>
          </w:p>
        </w:tc>
        <w:tc>
          <w:tcPr>
            <w:tcW w:w="1134" w:type="dxa"/>
            <w:gridSpan w:val="3"/>
            <w:tcBorders>
              <w:top w:val="single" w:sz="4" w:space="0" w:color="auto"/>
              <w:left w:val="single" w:sz="4" w:space="0" w:color="FFFFFF" w:themeColor="background1"/>
              <w:right w:val="single" w:sz="4" w:space="0" w:color="FFFFFF" w:themeColor="background1"/>
            </w:tcBorders>
          </w:tcPr>
          <w:p w14:paraId="15FF432C" w14:textId="77777777" w:rsidR="00DF59AB" w:rsidRPr="00E71D52" w:rsidRDefault="00DF59AB" w:rsidP="00EE3934">
            <w:pPr>
              <w:pStyle w:val="aff5"/>
              <w:spacing w:after="0"/>
              <w:jc w:val="both"/>
              <w:rPr>
                <w:b w:val="0"/>
                <w:bCs/>
                <w:i/>
                <w:iCs/>
                <w:sz w:val="4"/>
                <w:szCs w:val="4"/>
              </w:rPr>
            </w:pPr>
          </w:p>
        </w:tc>
      </w:tr>
      <w:tr w:rsidR="00DF59AB" w:rsidRPr="00E71D52" w14:paraId="105738C4" w14:textId="77777777" w:rsidTr="00EF2C50">
        <w:trPr>
          <w:gridBefore w:val="1"/>
          <w:gridAfter w:val="3"/>
          <w:wBefore w:w="137" w:type="dxa"/>
          <w:wAfter w:w="1144"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081398CA" w14:textId="77777777" w:rsidR="00DF59AB" w:rsidRPr="00E71D52" w:rsidRDefault="00DF59AB" w:rsidP="00EE3934">
            <w:pPr>
              <w:pStyle w:val="aff5"/>
              <w:spacing w:after="0"/>
              <w:ind w:left="31" w:right="-124"/>
              <w:jc w:val="left"/>
              <w:rPr>
                <w:b w:val="0"/>
                <w:bCs/>
                <w:i/>
                <w:iCs/>
                <w:sz w:val="10"/>
                <w:szCs w:val="10"/>
              </w:rPr>
            </w:pPr>
          </w:p>
        </w:tc>
        <w:tc>
          <w:tcPr>
            <w:tcW w:w="113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2D92F0F" w14:textId="77777777" w:rsidR="00DF59AB" w:rsidRPr="00E71D52" w:rsidRDefault="00DF59AB" w:rsidP="00EE3934">
            <w:pPr>
              <w:pStyle w:val="aff5"/>
              <w:spacing w:after="0"/>
              <w:ind w:right="-105"/>
              <w:jc w:val="left"/>
              <w:rPr>
                <w:b w:val="0"/>
                <w:bCs/>
                <w:sz w:val="10"/>
                <w:szCs w:val="10"/>
              </w:rPr>
            </w:pPr>
            <w:r w:rsidRPr="00E71D52">
              <w:rPr>
                <w:b w:val="0"/>
                <w:bCs/>
                <w:sz w:val="10"/>
                <w:szCs w:val="10"/>
              </w:rPr>
              <w:t>добавить материал +</w:t>
            </w:r>
          </w:p>
        </w:tc>
        <w:tc>
          <w:tcPr>
            <w:tcW w:w="1417" w:type="dxa"/>
            <w:gridSpan w:val="9"/>
            <w:tcBorders>
              <w:top w:val="single" w:sz="4" w:space="0" w:color="auto"/>
              <w:left w:val="single" w:sz="4" w:space="0" w:color="auto"/>
              <w:bottom w:val="single" w:sz="4" w:space="0" w:color="auto"/>
              <w:right w:val="single" w:sz="4" w:space="0" w:color="auto"/>
            </w:tcBorders>
          </w:tcPr>
          <w:p w14:paraId="10EF3CB3" w14:textId="77777777" w:rsidR="00DF59AB" w:rsidRPr="00E71D52" w:rsidRDefault="00DF59AB" w:rsidP="00EE3934">
            <w:pPr>
              <w:pStyle w:val="aff5"/>
              <w:spacing w:after="0"/>
              <w:ind w:right="-124"/>
              <w:jc w:val="left"/>
              <w:rPr>
                <w:b w:val="0"/>
                <w:bCs/>
                <w:i/>
                <w:iCs/>
                <w:sz w:val="10"/>
                <w:szCs w:val="10"/>
              </w:rPr>
            </w:pPr>
            <w:r w:rsidRPr="00E71D52">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4F86862" w14:textId="77777777" w:rsidR="00DF59AB" w:rsidRPr="00E71D52" w:rsidRDefault="00DF59AB" w:rsidP="00EE3934">
            <w:pPr>
              <w:pStyle w:val="aff5"/>
              <w:spacing w:after="0"/>
              <w:ind w:right="-110"/>
              <w:jc w:val="both"/>
              <w:rPr>
                <w:b w:val="0"/>
                <w:bCs/>
                <w:sz w:val="10"/>
                <w:szCs w:val="10"/>
              </w:rPr>
            </w:pPr>
            <w:r w:rsidRPr="00E71D52">
              <w:rPr>
                <w:b w:val="0"/>
                <w:bCs/>
                <w:sz w:val="10"/>
                <w:szCs w:val="10"/>
              </w:rPr>
              <w:t>добавить цвет +</w:t>
            </w:r>
          </w:p>
        </w:tc>
        <w:tc>
          <w:tcPr>
            <w:tcW w:w="1275" w:type="dxa"/>
            <w:gridSpan w:val="5"/>
            <w:tcBorders>
              <w:left w:val="single" w:sz="4" w:space="0" w:color="auto"/>
              <w:bottom w:val="single" w:sz="4" w:space="0" w:color="FFFFFF" w:themeColor="background1"/>
              <w:right w:val="single" w:sz="4" w:space="0" w:color="auto"/>
            </w:tcBorders>
          </w:tcPr>
          <w:p w14:paraId="08C94AC7" w14:textId="77777777" w:rsidR="00DF59AB" w:rsidRPr="00E71D52" w:rsidRDefault="00DF59AB" w:rsidP="00EE3934">
            <w:pPr>
              <w:pStyle w:val="aff5"/>
              <w:spacing w:after="0"/>
              <w:jc w:val="both"/>
              <w:rPr>
                <w:b w:val="0"/>
                <w:bCs/>
                <w:i/>
                <w:iCs/>
                <w:sz w:val="10"/>
                <w:szCs w:val="10"/>
              </w:rPr>
            </w:pPr>
            <w:r w:rsidRPr="00E71D52">
              <w:rPr>
                <w:b w:val="0"/>
                <w:bCs/>
                <w:i/>
                <w:iCs/>
                <w:sz w:val="10"/>
                <w:szCs w:val="10"/>
              </w:rPr>
              <w:t>Справочник 7</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D46593C" w14:textId="77777777" w:rsidR="00DF59AB" w:rsidRPr="00E71D52" w:rsidRDefault="00DF59AB" w:rsidP="00EE3934">
            <w:pPr>
              <w:pStyle w:val="aff5"/>
              <w:spacing w:after="0"/>
              <w:ind w:right="-111"/>
              <w:jc w:val="both"/>
              <w:rPr>
                <w:b w:val="0"/>
                <w:bCs/>
                <w:sz w:val="10"/>
                <w:szCs w:val="10"/>
              </w:rPr>
            </w:pPr>
            <w:r w:rsidRPr="00E71D52">
              <w:rPr>
                <w:b w:val="0"/>
                <w:bCs/>
                <w:sz w:val="10"/>
                <w:szCs w:val="10"/>
              </w:rPr>
              <w:t>добавить текстуру +</w:t>
            </w:r>
          </w:p>
        </w:tc>
        <w:tc>
          <w:tcPr>
            <w:tcW w:w="1134" w:type="dxa"/>
            <w:gridSpan w:val="3"/>
            <w:tcBorders>
              <w:left w:val="single" w:sz="4" w:space="0" w:color="auto"/>
              <w:right w:val="single" w:sz="4" w:space="0" w:color="auto"/>
            </w:tcBorders>
          </w:tcPr>
          <w:p w14:paraId="7EDA1B53" w14:textId="77777777" w:rsidR="00DF59AB" w:rsidRPr="00E71D52" w:rsidRDefault="00DF59AB" w:rsidP="00EE3934">
            <w:pPr>
              <w:pStyle w:val="aff5"/>
              <w:spacing w:after="0"/>
              <w:jc w:val="both"/>
              <w:rPr>
                <w:b w:val="0"/>
                <w:bCs/>
                <w:i/>
                <w:iCs/>
                <w:sz w:val="10"/>
                <w:szCs w:val="10"/>
              </w:rPr>
            </w:pPr>
            <w:r w:rsidRPr="00E71D52">
              <w:rPr>
                <w:b w:val="0"/>
                <w:bCs/>
                <w:i/>
                <w:iCs/>
                <w:sz w:val="10"/>
                <w:szCs w:val="10"/>
              </w:rPr>
              <w:t>Справочник 9</w:t>
            </w:r>
          </w:p>
        </w:tc>
      </w:tr>
      <w:tr w:rsidR="00DF59AB" w:rsidRPr="00E71D52" w14:paraId="48350313" w14:textId="77777777" w:rsidTr="00EF2C50">
        <w:trPr>
          <w:gridBefore w:val="1"/>
          <w:gridAfter w:val="3"/>
          <w:wBefore w:w="137" w:type="dxa"/>
          <w:wAfter w:w="1144" w:type="dxa"/>
          <w:trHeight w:val="38"/>
        </w:trPr>
        <w:tc>
          <w:tcPr>
            <w:tcW w:w="1954" w:type="dxa"/>
            <w:gridSpan w:val="3"/>
            <w:vMerge/>
            <w:tcBorders>
              <w:left w:val="single" w:sz="4" w:space="0" w:color="FFFFFF" w:themeColor="background1"/>
              <w:right w:val="single" w:sz="4" w:space="0" w:color="FFFFFF" w:themeColor="background1"/>
            </w:tcBorders>
          </w:tcPr>
          <w:p w14:paraId="7D29632F" w14:textId="77777777" w:rsidR="00DF59AB" w:rsidRPr="00E71D52" w:rsidRDefault="00DF59AB" w:rsidP="00EE3934">
            <w:pPr>
              <w:pStyle w:val="aff5"/>
              <w:spacing w:after="0"/>
              <w:ind w:left="31" w:right="-124"/>
              <w:jc w:val="left"/>
              <w:rPr>
                <w:b w:val="0"/>
                <w:bCs/>
                <w:i/>
                <w:iCs/>
                <w:sz w:val="10"/>
                <w:szCs w:val="10"/>
              </w:rPr>
            </w:pPr>
          </w:p>
        </w:tc>
        <w:tc>
          <w:tcPr>
            <w:tcW w:w="1138" w:type="dxa"/>
            <w:gridSpan w:val="2"/>
            <w:vMerge w:val="restart"/>
            <w:tcBorders>
              <w:top w:val="single" w:sz="4" w:space="0" w:color="FFFFFF" w:themeColor="background1"/>
              <w:left w:val="single" w:sz="4" w:space="0" w:color="FFFFFF" w:themeColor="background1"/>
              <w:right w:val="single" w:sz="4" w:space="0" w:color="auto"/>
            </w:tcBorders>
          </w:tcPr>
          <w:p w14:paraId="37CEF3D1" w14:textId="77777777" w:rsidR="00DF59AB" w:rsidRPr="00E71D52" w:rsidRDefault="00DF59AB" w:rsidP="00EE3934">
            <w:pPr>
              <w:pStyle w:val="aff5"/>
              <w:spacing w:after="0"/>
              <w:ind w:right="-105"/>
              <w:jc w:val="left"/>
              <w:rPr>
                <w:b w:val="0"/>
                <w:bCs/>
                <w:sz w:val="14"/>
                <w:szCs w:val="14"/>
              </w:rPr>
            </w:pPr>
            <w:r w:rsidRPr="00E71D52">
              <w:rPr>
                <w:b w:val="0"/>
                <w:bCs/>
                <w:sz w:val="10"/>
                <w:szCs w:val="10"/>
              </w:rPr>
              <w:t>убрать материал -</w:t>
            </w:r>
          </w:p>
        </w:tc>
        <w:tc>
          <w:tcPr>
            <w:tcW w:w="1417" w:type="dxa"/>
            <w:gridSpan w:val="9"/>
            <w:tcBorders>
              <w:top w:val="single" w:sz="4" w:space="0" w:color="auto"/>
              <w:left w:val="single" w:sz="4" w:space="0" w:color="auto"/>
              <w:bottom w:val="single" w:sz="4" w:space="0" w:color="auto"/>
              <w:right w:val="single" w:sz="4" w:space="0" w:color="auto"/>
            </w:tcBorders>
          </w:tcPr>
          <w:p w14:paraId="196C6894" w14:textId="77777777" w:rsidR="00DF59AB" w:rsidRPr="00E71D52" w:rsidRDefault="00DF59AB" w:rsidP="00EE3934">
            <w:pPr>
              <w:pStyle w:val="aff5"/>
              <w:spacing w:after="0"/>
              <w:ind w:right="-124"/>
              <w:jc w:val="left"/>
              <w:rPr>
                <w:b w:val="0"/>
                <w:bCs/>
                <w:i/>
                <w:iCs/>
                <w:sz w:val="10"/>
                <w:szCs w:val="10"/>
              </w:rPr>
            </w:pPr>
            <w:r w:rsidRPr="00E71D52">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EF4AC76" w14:textId="77777777" w:rsidR="00DF59AB" w:rsidRPr="00E71D52" w:rsidRDefault="00DF59AB" w:rsidP="00EE3934">
            <w:pPr>
              <w:pStyle w:val="aff5"/>
              <w:spacing w:after="0"/>
              <w:ind w:right="-110"/>
              <w:jc w:val="both"/>
              <w:rPr>
                <w:b w:val="0"/>
                <w:bCs/>
                <w:sz w:val="10"/>
                <w:szCs w:val="10"/>
              </w:rPr>
            </w:pPr>
            <w:r w:rsidRPr="00E71D52">
              <w:rPr>
                <w:b w:val="0"/>
                <w:bCs/>
                <w:sz w:val="10"/>
                <w:szCs w:val="10"/>
              </w:rPr>
              <w:t>убрать цвет -</w:t>
            </w:r>
          </w:p>
        </w:tc>
        <w:tc>
          <w:tcPr>
            <w:tcW w:w="1275" w:type="dxa"/>
            <w:gridSpan w:val="5"/>
            <w:tcBorders>
              <w:left w:val="single" w:sz="4" w:space="0" w:color="auto"/>
              <w:right w:val="single" w:sz="4" w:space="0" w:color="auto"/>
            </w:tcBorders>
          </w:tcPr>
          <w:p w14:paraId="3B891BA3" w14:textId="77777777" w:rsidR="00DF59AB" w:rsidRPr="00E71D52" w:rsidRDefault="00DF59AB" w:rsidP="00EE3934">
            <w:pPr>
              <w:pStyle w:val="aff5"/>
              <w:spacing w:after="0"/>
              <w:jc w:val="both"/>
              <w:rPr>
                <w:b w:val="0"/>
                <w:bCs/>
                <w:i/>
                <w:iCs/>
                <w:sz w:val="10"/>
                <w:szCs w:val="10"/>
              </w:rPr>
            </w:pPr>
            <w:r w:rsidRPr="00E71D52">
              <w:rPr>
                <w:b w:val="0"/>
                <w:bCs/>
                <w:i/>
                <w:iCs/>
                <w:sz w:val="10"/>
                <w:szCs w:val="10"/>
              </w:rPr>
              <w:t>авт. «природный»</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5F5FDEE" w14:textId="77777777" w:rsidR="00DF59AB" w:rsidRPr="00E71D52" w:rsidRDefault="00DF59AB" w:rsidP="00EE3934">
            <w:pPr>
              <w:pStyle w:val="aff5"/>
              <w:spacing w:after="0"/>
              <w:ind w:right="-111"/>
              <w:jc w:val="both"/>
              <w:rPr>
                <w:b w:val="0"/>
                <w:bCs/>
                <w:sz w:val="10"/>
                <w:szCs w:val="10"/>
              </w:rPr>
            </w:pPr>
            <w:r w:rsidRPr="00E71D52">
              <w:rPr>
                <w:b w:val="0"/>
                <w:bCs/>
                <w:sz w:val="10"/>
                <w:szCs w:val="10"/>
              </w:rPr>
              <w:t>убрать текстуру -</w:t>
            </w:r>
          </w:p>
        </w:tc>
        <w:tc>
          <w:tcPr>
            <w:tcW w:w="1134" w:type="dxa"/>
            <w:gridSpan w:val="3"/>
            <w:vMerge w:val="restart"/>
            <w:tcBorders>
              <w:left w:val="single" w:sz="4" w:space="0" w:color="FFFFFF" w:themeColor="background1"/>
              <w:right w:val="single" w:sz="4" w:space="0" w:color="FFFFFF" w:themeColor="background1"/>
            </w:tcBorders>
          </w:tcPr>
          <w:p w14:paraId="191B5267" w14:textId="77777777" w:rsidR="00DF59AB" w:rsidRPr="00E71D52" w:rsidRDefault="00DF59AB" w:rsidP="00EE3934">
            <w:pPr>
              <w:pStyle w:val="aff5"/>
              <w:spacing w:after="0"/>
              <w:jc w:val="both"/>
              <w:rPr>
                <w:b w:val="0"/>
                <w:bCs/>
                <w:i/>
                <w:iCs/>
                <w:sz w:val="10"/>
                <w:szCs w:val="10"/>
              </w:rPr>
            </w:pPr>
          </w:p>
        </w:tc>
      </w:tr>
      <w:tr w:rsidR="00DF59AB" w:rsidRPr="00E71D52" w14:paraId="413E8C79" w14:textId="77777777" w:rsidTr="00EF2C50">
        <w:trPr>
          <w:gridBefore w:val="1"/>
          <w:gridAfter w:val="3"/>
          <w:wBefore w:w="137" w:type="dxa"/>
          <w:wAfter w:w="1144"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34C3B895" w14:textId="77777777" w:rsidR="00DF59AB" w:rsidRPr="00E71D52" w:rsidRDefault="00DF59AB" w:rsidP="00EE3934">
            <w:pPr>
              <w:pStyle w:val="aff5"/>
              <w:spacing w:after="0"/>
              <w:ind w:left="31" w:right="-124"/>
              <w:jc w:val="left"/>
              <w:rPr>
                <w:b w:val="0"/>
                <w:bCs/>
                <w:i/>
                <w:iCs/>
                <w:sz w:val="10"/>
                <w:szCs w:val="10"/>
              </w:rPr>
            </w:pPr>
          </w:p>
        </w:tc>
        <w:tc>
          <w:tcPr>
            <w:tcW w:w="1138" w:type="dxa"/>
            <w:gridSpan w:val="2"/>
            <w:vMerge/>
            <w:tcBorders>
              <w:left w:val="single" w:sz="4" w:space="0" w:color="FFFFFF" w:themeColor="background1"/>
              <w:bottom w:val="single" w:sz="4" w:space="0" w:color="FFFFFF" w:themeColor="background1"/>
              <w:right w:val="single" w:sz="4" w:space="0" w:color="auto"/>
            </w:tcBorders>
          </w:tcPr>
          <w:p w14:paraId="538D0D4F" w14:textId="77777777" w:rsidR="00DF59AB" w:rsidRPr="00E71D52" w:rsidRDefault="00DF59AB" w:rsidP="00EE3934">
            <w:pPr>
              <w:pStyle w:val="aff5"/>
              <w:spacing w:after="0"/>
              <w:ind w:right="-105"/>
              <w:jc w:val="left"/>
              <w:rPr>
                <w:b w:val="0"/>
                <w:bCs/>
                <w:sz w:val="14"/>
                <w:szCs w:val="14"/>
              </w:rPr>
            </w:pPr>
          </w:p>
        </w:tc>
        <w:tc>
          <w:tcPr>
            <w:tcW w:w="1417" w:type="dxa"/>
            <w:gridSpan w:val="9"/>
            <w:tcBorders>
              <w:top w:val="single" w:sz="4" w:space="0" w:color="auto"/>
              <w:left w:val="single" w:sz="4" w:space="0" w:color="auto"/>
              <w:bottom w:val="single" w:sz="4" w:space="0" w:color="auto"/>
              <w:right w:val="single" w:sz="4" w:space="0" w:color="auto"/>
            </w:tcBorders>
          </w:tcPr>
          <w:p w14:paraId="65448017" w14:textId="77777777" w:rsidR="00DF59AB" w:rsidRPr="00E71D52" w:rsidRDefault="00DF59AB" w:rsidP="00EE3934">
            <w:pPr>
              <w:pStyle w:val="aff5"/>
              <w:spacing w:after="0"/>
              <w:ind w:right="-124"/>
              <w:jc w:val="left"/>
              <w:rPr>
                <w:b w:val="0"/>
                <w:bCs/>
                <w:i/>
                <w:iCs/>
                <w:sz w:val="10"/>
                <w:szCs w:val="10"/>
              </w:rPr>
            </w:pPr>
            <w:r w:rsidRPr="00E71D52">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FF2DDE1" w14:textId="77777777" w:rsidR="00DF59AB" w:rsidRPr="00E71D52" w:rsidRDefault="00DF59AB" w:rsidP="00EE3934">
            <w:pPr>
              <w:pStyle w:val="aff5"/>
              <w:spacing w:after="0"/>
              <w:ind w:right="-110"/>
              <w:jc w:val="both"/>
              <w:rPr>
                <w:b w:val="0"/>
                <w:bCs/>
                <w:sz w:val="10"/>
                <w:szCs w:val="10"/>
              </w:rPr>
            </w:pPr>
          </w:p>
        </w:tc>
        <w:tc>
          <w:tcPr>
            <w:tcW w:w="1275" w:type="dxa"/>
            <w:gridSpan w:val="5"/>
            <w:tcBorders>
              <w:left w:val="single" w:sz="4" w:space="0" w:color="auto"/>
              <w:right w:val="single" w:sz="4" w:space="0" w:color="auto"/>
            </w:tcBorders>
          </w:tcPr>
          <w:p w14:paraId="7336CD50" w14:textId="77777777" w:rsidR="00DF59AB" w:rsidRPr="00E71D52" w:rsidRDefault="00DF59AB" w:rsidP="00EE3934">
            <w:pPr>
              <w:pStyle w:val="aff5"/>
              <w:spacing w:after="0"/>
              <w:jc w:val="both"/>
              <w:rPr>
                <w:b w:val="0"/>
                <w:bCs/>
                <w:i/>
                <w:iCs/>
                <w:sz w:val="10"/>
                <w:szCs w:val="10"/>
              </w:rPr>
            </w:pPr>
            <w:r w:rsidRPr="00E71D52">
              <w:rPr>
                <w:b w:val="0"/>
                <w:bCs/>
                <w:i/>
                <w:iCs/>
                <w:sz w:val="10"/>
                <w:szCs w:val="10"/>
              </w:rPr>
              <w:t>Справочник 8</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86F6855" w14:textId="77777777" w:rsidR="00DF59AB" w:rsidRPr="00E71D52" w:rsidRDefault="00DF59AB" w:rsidP="00EE3934">
            <w:pPr>
              <w:pStyle w:val="aff5"/>
              <w:spacing w:after="0"/>
              <w:ind w:right="-111"/>
              <w:jc w:val="both"/>
              <w:rPr>
                <w:b w:val="0"/>
                <w:bCs/>
                <w:sz w:val="10"/>
                <w:szCs w:val="10"/>
              </w:rPr>
            </w:pPr>
          </w:p>
        </w:tc>
        <w:tc>
          <w:tcPr>
            <w:tcW w:w="1134" w:type="dxa"/>
            <w:gridSpan w:val="3"/>
            <w:vMerge/>
            <w:tcBorders>
              <w:left w:val="single" w:sz="4" w:space="0" w:color="FFFFFF" w:themeColor="background1"/>
              <w:bottom w:val="single" w:sz="4" w:space="0" w:color="FFFFFF" w:themeColor="background1"/>
              <w:right w:val="single" w:sz="4" w:space="0" w:color="FFFFFF" w:themeColor="background1"/>
            </w:tcBorders>
          </w:tcPr>
          <w:p w14:paraId="05023882" w14:textId="77777777" w:rsidR="00DF59AB" w:rsidRPr="00E71D52" w:rsidRDefault="00DF59AB" w:rsidP="00EE3934">
            <w:pPr>
              <w:pStyle w:val="aff5"/>
              <w:spacing w:after="0"/>
              <w:jc w:val="both"/>
              <w:rPr>
                <w:b w:val="0"/>
                <w:bCs/>
                <w:i/>
                <w:iCs/>
                <w:sz w:val="10"/>
                <w:szCs w:val="10"/>
              </w:rPr>
            </w:pPr>
          </w:p>
        </w:tc>
      </w:tr>
      <w:tr w:rsidR="00DF59AB" w:rsidRPr="00E71D52" w14:paraId="57797B2C" w14:textId="77777777" w:rsidTr="00EF2C50">
        <w:trPr>
          <w:gridBefore w:val="1"/>
          <w:gridAfter w:val="3"/>
          <w:wBefore w:w="137" w:type="dxa"/>
          <w:wAfter w:w="1144"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9FCF1B" w14:textId="77777777" w:rsidR="00DF59AB" w:rsidRPr="00E71D52" w:rsidRDefault="00DF59AB" w:rsidP="00EE3934">
            <w:pPr>
              <w:pStyle w:val="aff5"/>
              <w:spacing w:after="0"/>
              <w:ind w:left="31" w:right="-124"/>
              <w:jc w:val="left"/>
              <w:rPr>
                <w:b w:val="0"/>
                <w:bCs/>
                <w:i/>
                <w:iCs/>
                <w:sz w:val="4"/>
                <w:szCs w:val="4"/>
              </w:rPr>
            </w:pPr>
          </w:p>
        </w:tc>
        <w:tc>
          <w:tcPr>
            <w:tcW w:w="11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D90DC8" w14:textId="77777777" w:rsidR="00DF59AB" w:rsidRPr="00E71D52" w:rsidRDefault="00DF59AB" w:rsidP="00EE3934">
            <w:pPr>
              <w:pStyle w:val="aff5"/>
              <w:spacing w:after="0"/>
              <w:jc w:val="both"/>
              <w:rPr>
                <w:b w:val="0"/>
                <w:bCs/>
                <w:sz w:val="4"/>
                <w:szCs w:val="4"/>
              </w:rPr>
            </w:pPr>
          </w:p>
        </w:tc>
        <w:tc>
          <w:tcPr>
            <w:tcW w:w="709"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69F29CBA" w14:textId="77777777" w:rsidR="00DF59AB" w:rsidRPr="00E71D52" w:rsidRDefault="00DF59AB" w:rsidP="00EE3934">
            <w:pPr>
              <w:pStyle w:val="aff5"/>
              <w:spacing w:after="0"/>
              <w:jc w:val="both"/>
              <w:rPr>
                <w:b w:val="0"/>
                <w:bCs/>
                <w:i/>
                <w:iCs/>
                <w:sz w:val="4"/>
                <w:szCs w:val="4"/>
              </w:rPr>
            </w:pPr>
          </w:p>
        </w:tc>
        <w:tc>
          <w:tcPr>
            <w:tcW w:w="708" w:type="dxa"/>
            <w:gridSpan w:val="6"/>
            <w:tcBorders>
              <w:top w:val="single" w:sz="4" w:space="0" w:color="auto"/>
              <w:left w:val="single" w:sz="4" w:space="0" w:color="FFFFFF"/>
              <w:bottom w:val="single" w:sz="4" w:space="0" w:color="auto"/>
              <w:right w:val="single" w:sz="4" w:space="0" w:color="FFFFFF"/>
            </w:tcBorders>
          </w:tcPr>
          <w:p w14:paraId="1B737B11" w14:textId="77777777" w:rsidR="00DF59AB" w:rsidRPr="00E71D52" w:rsidRDefault="00DF59AB" w:rsidP="00EE3934">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844F971" w14:textId="77777777" w:rsidR="00DF59AB" w:rsidRPr="00E71D52" w:rsidRDefault="00DF59AB" w:rsidP="00EE3934">
            <w:pPr>
              <w:pStyle w:val="aff5"/>
              <w:spacing w:after="0"/>
              <w:ind w:right="-110"/>
              <w:jc w:val="both"/>
              <w:rPr>
                <w:b w:val="0"/>
                <w:bCs/>
                <w:sz w:val="4"/>
                <w:szCs w:val="4"/>
              </w:rPr>
            </w:pPr>
          </w:p>
        </w:tc>
        <w:tc>
          <w:tcPr>
            <w:tcW w:w="1275" w:type="dxa"/>
            <w:gridSpan w:val="5"/>
            <w:tcBorders>
              <w:left w:val="single" w:sz="4" w:space="0" w:color="FFFFFF" w:themeColor="background1"/>
              <w:bottom w:val="single" w:sz="4" w:space="0" w:color="FFFFFF" w:themeColor="background1"/>
              <w:right w:val="single" w:sz="4" w:space="0" w:color="FFFFFF" w:themeColor="background1"/>
            </w:tcBorders>
          </w:tcPr>
          <w:p w14:paraId="49223BB7" w14:textId="77777777" w:rsidR="00DF59AB" w:rsidRPr="00E71D52" w:rsidRDefault="00DF59AB"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59C940" w14:textId="77777777" w:rsidR="00DF59AB" w:rsidRPr="00E71D52" w:rsidRDefault="00DF59AB" w:rsidP="00EE3934">
            <w:pPr>
              <w:pStyle w:val="aff5"/>
              <w:spacing w:after="0"/>
              <w:ind w:right="-111"/>
              <w:jc w:val="both"/>
              <w:rPr>
                <w:b w:val="0"/>
                <w:b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8A7A10" w14:textId="77777777" w:rsidR="00DF59AB" w:rsidRPr="00E71D52" w:rsidRDefault="00DF59AB" w:rsidP="00EE3934">
            <w:pPr>
              <w:pStyle w:val="aff5"/>
              <w:spacing w:after="0"/>
              <w:jc w:val="both"/>
              <w:rPr>
                <w:b w:val="0"/>
                <w:bCs/>
                <w:i/>
                <w:iCs/>
                <w:sz w:val="4"/>
                <w:szCs w:val="4"/>
              </w:rPr>
            </w:pPr>
          </w:p>
        </w:tc>
      </w:tr>
      <w:tr w:rsidR="00DF59AB" w:rsidRPr="00E71D52" w14:paraId="5395FB1A" w14:textId="77777777" w:rsidTr="00EF2C50">
        <w:trPr>
          <w:gridBefore w:val="1"/>
          <w:gridAfter w:val="3"/>
          <w:wBefore w:w="137" w:type="dxa"/>
          <w:wAfter w:w="1144" w:type="dxa"/>
          <w:trHeight w:val="155"/>
        </w:trPr>
        <w:tc>
          <w:tcPr>
            <w:tcW w:w="309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772C23" w14:textId="0D580FD0" w:rsidR="00DF59AB" w:rsidRPr="00E71D52" w:rsidRDefault="00DF59AB" w:rsidP="00EE3934">
            <w:pPr>
              <w:pStyle w:val="aff5"/>
              <w:spacing w:after="0"/>
              <w:jc w:val="both"/>
              <w:rPr>
                <w:b w:val="0"/>
                <w:bCs/>
                <w:i/>
                <w:iCs/>
                <w:sz w:val="10"/>
                <w:szCs w:val="10"/>
              </w:rPr>
            </w:pPr>
            <w:r w:rsidRPr="00E71D52">
              <w:rPr>
                <w:b w:val="0"/>
                <w:bCs/>
                <w:sz w:val="14"/>
                <w:szCs w:val="14"/>
              </w:rPr>
              <w:t xml:space="preserve">калитки с различным внешним видом </w:t>
            </w:r>
            <w:r w:rsidRPr="00E71D52">
              <w:rPr>
                <w:b w:val="0"/>
                <w:bCs/>
                <w:i/>
                <w:iCs/>
                <w:sz w:val="10"/>
                <w:szCs w:val="10"/>
              </w:rPr>
              <w:t>(да)</w:t>
            </w:r>
          </w:p>
        </w:tc>
        <w:tc>
          <w:tcPr>
            <w:tcW w:w="709"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8E51CCB" w14:textId="77777777" w:rsidR="00DF59AB" w:rsidRPr="00E71D52" w:rsidRDefault="00DF59AB" w:rsidP="00EE3934">
            <w:pPr>
              <w:pStyle w:val="aff5"/>
              <w:spacing w:after="0"/>
              <w:jc w:val="both"/>
              <w:rPr>
                <w:b w:val="0"/>
                <w:bCs/>
                <w:i/>
                <w:iCs/>
                <w:sz w:val="10"/>
                <w:szCs w:val="10"/>
              </w:rPr>
            </w:pPr>
          </w:p>
        </w:tc>
        <w:tc>
          <w:tcPr>
            <w:tcW w:w="708" w:type="dxa"/>
            <w:gridSpan w:val="6"/>
            <w:tcBorders>
              <w:top w:val="single" w:sz="4" w:space="0" w:color="auto"/>
              <w:left w:val="single" w:sz="4" w:space="0" w:color="auto"/>
              <w:bottom w:val="single" w:sz="4" w:space="0" w:color="auto"/>
              <w:right w:val="single" w:sz="4" w:space="0" w:color="auto"/>
            </w:tcBorders>
          </w:tcPr>
          <w:p w14:paraId="088E8F09" w14:textId="77777777" w:rsidR="00DF59AB" w:rsidRPr="00E71D52" w:rsidRDefault="00DF59AB" w:rsidP="00EE3934">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0120656" w14:textId="77777777" w:rsidR="00DF59AB" w:rsidRPr="00E71D52" w:rsidRDefault="00DF59AB" w:rsidP="00EE3934">
            <w:pPr>
              <w:pStyle w:val="aff5"/>
              <w:spacing w:after="0"/>
              <w:ind w:right="-110"/>
              <w:jc w:val="both"/>
              <w:rPr>
                <w:b w:val="0"/>
                <w:bCs/>
                <w:sz w:val="14"/>
                <w:szCs w:val="14"/>
              </w:rPr>
            </w:pPr>
          </w:p>
        </w:tc>
        <w:tc>
          <w:tcPr>
            <w:tcW w:w="127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8A08AE" w14:textId="77777777" w:rsidR="00DF59AB" w:rsidRPr="00E71D52" w:rsidRDefault="00DF59AB" w:rsidP="00EE3934">
            <w:pPr>
              <w:pStyle w:val="aff5"/>
              <w:spacing w:after="0"/>
              <w:jc w:val="both"/>
              <w:rPr>
                <w:b w:val="0"/>
                <w:bCs/>
                <w:i/>
                <w:iCs/>
                <w:sz w:val="10"/>
                <w:szCs w:val="10"/>
              </w:rPr>
            </w:pPr>
          </w:p>
        </w:tc>
        <w:tc>
          <w:tcPr>
            <w:tcW w:w="113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007BC339" w14:textId="77777777" w:rsidR="00DF59AB" w:rsidRPr="00E71D52" w:rsidRDefault="00DF59AB" w:rsidP="00EE3934">
            <w:pPr>
              <w:pStyle w:val="aff5"/>
              <w:spacing w:after="0"/>
              <w:ind w:right="-111"/>
              <w:jc w:val="both"/>
              <w:rPr>
                <w:b w:val="0"/>
                <w:bCs/>
                <w:sz w:val="14"/>
                <w:szCs w:val="14"/>
              </w:rPr>
            </w:pPr>
          </w:p>
        </w:tc>
        <w:tc>
          <w:tcPr>
            <w:tcW w:w="113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26FD042D" w14:textId="77777777" w:rsidR="00DF59AB" w:rsidRPr="00E71D52" w:rsidRDefault="00DF59AB" w:rsidP="00EE3934">
            <w:pPr>
              <w:pStyle w:val="aff5"/>
              <w:spacing w:after="0"/>
              <w:jc w:val="both"/>
              <w:rPr>
                <w:b w:val="0"/>
                <w:bCs/>
                <w:i/>
                <w:iCs/>
                <w:sz w:val="10"/>
                <w:szCs w:val="10"/>
              </w:rPr>
            </w:pPr>
          </w:p>
        </w:tc>
      </w:tr>
      <w:tr w:rsidR="00DF59AB" w:rsidRPr="00E71D52" w14:paraId="70421491" w14:textId="77777777" w:rsidTr="00EF2C50">
        <w:trPr>
          <w:gridBefore w:val="1"/>
          <w:gridAfter w:val="3"/>
          <w:wBefore w:w="137" w:type="dxa"/>
          <w:wAfter w:w="1144" w:type="dxa"/>
          <w:trHeight w:val="162"/>
        </w:trPr>
        <w:tc>
          <w:tcPr>
            <w:tcW w:w="309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CF0819" w14:textId="77777777" w:rsidR="00DF59AB" w:rsidRPr="00E71D52" w:rsidRDefault="00DF59AB" w:rsidP="00EE3934">
            <w:pPr>
              <w:pStyle w:val="aff5"/>
              <w:spacing w:after="0"/>
              <w:jc w:val="both"/>
              <w:rPr>
                <w:b w:val="0"/>
                <w:bCs/>
                <w:i/>
                <w:iCs/>
                <w:sz w:val="10"/>
                <w:szCs w:val="10"/>
              </w:rPr>
            </w:pPr>
            <w:r w:rsidRPr="00E71D52">
              <w:rPr>
                <w:b w:val="0"/>
                <w:bCs/>
                <w:i/>
                <w:iCs/>
                <w:sz w:val="10"/>
                <w:szCs w:val="10"/>
              </w:rPr>
              <w:t xml:space="preserve">при выборе «да»: </w:t>
            </w:r>
          </w:p>
          <w:p w14:paraId="10767B9B" w14:textId="178204C9" w:rsidR="00DF59AB" w:rsidRPr="00E71D52" w:rsidRDefault="00DF59AB" w:rsidP="00EE3934">
            <w:pPr>
              <w:pStyle w:val="aff5"/>
              <w:spacing w:after="0"/>
              <w:jc w:val="both"/>
              <w:rPr>
                <w:b w:val="0"/>
                <w:bCs/>
                <w:sz w:val="10"/>
                <w:szCs w:val="10"/>
              </w:rPr>
            </w:pPr>
            <w:r w:rsidRPr="00E71D52">
              <w:rPr>
                <w:b w:val="0"/>
                <w:bCs/>
                <w:sz w:val="10"/>
                <w:szCs w:val="10"/>
              </w:rPr>
              <w:t>добавить калитку +</w:t>
            </w:r>
          </w:p>
          <w:p w14:paraId="2C709897" w14:textId="496D1BCA" w:rsidR="00DF59AB" w:rsidRPr="00E71D52" w:rsidRDefault="00DF59AB" w:rsidP="00EE3934">
            <w:pPr>
              <w:pStyle w:val="aff5"/>
              <w:spacing w:after="0"/>
              <w:jc w:val="both"/>
              <w:rPr>
                <w:b w:val="0"/>
                <w:bCs/>
                <w:i/>
                <w:iCs/>
                <w:sz w:val="10"/>
                <w:szCs w:val="10"/>
              </w:rPr>
            </w:pPr>
            <w:r w:rsidRPr="00E71D52">
              <w:rPr>
                <w:b w:val="0"/>
                <w:bCs/>
                <w:sz w:val="10"/>
                <w:szCs w:val="10"/>
              </w:rPr>
              <w:t>убрать калитку -</w:t>
            </w:r>
          </w:p>
        </w:tc>
        <w:tc>
          <w:tcPr>
            <w:tcW w:w="70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9AA3EE" w14:textId="77777777" w:rsidR="00DF59AB" w:rsidRPr="00E71D52" w:rsidRDefault="00DF59AB" w:rsidP="00EE3934">
            <w:pPr>
              <w:pStyle w:val="aff5"/>
              <w:spacing w:after="0"/>
              <w:jc w:val="both"/>
              <w:rPr>
                <w:b w:val="0"/>
                <w:bCs/>
                <w:i/>
                <w:iCs/>
                <w:sz w:val="10"/>
                <w:szCs w:val="10"/>
              </w:rPr>
            </w:pPr>
          </w:p>
        </w:tc>
        <w:tc>
          <w:tcPr>
            <w:tcW w:w="708" w:type="dxa"/>
            <w:gridSpan w:val="6"/>
            <w:tcBorders>
              <w:left w:val="single" w:sz="4" w:space="0" w:color="FFFFFF" w:themeColor="background1"/>
              <w:bottom w:val="single" w:sz="4" w:space="0" w:color="FFFFFF"/>
              <w:right w:val="single" w:sz="4" w:space="0" w:color="FFFFFF" w:themeColor="background1"/>
            </w:tcBorders>
          </w:tcPr>
          <w:p w14:paraId="258FE1D1" w14:textId="77777777" w:rsidR="00DF59AB" w:rsidRPr="00E71D52" w:rsidRDefault="00DF59AB" w:rsidP="00EE3934">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D6C840" w14:textId="77777777" w:rsidR="00DF59AB" w:rsidRPr="00E71D52" w:rsidRDefault="00DF59AB" w:rsidP="00EE3934">
            <w:pPr>
              <w:pStyle w:val="aff5"/>
              <w:spacing w:after="0"/>
              <w:ind w:right="-110"/>
              <w:jc w:val="both"/>
              <w:rPr>
                <w:b w:val="0"/>
                <w:bCs/>
                <w:sz w:val="14"/>
                <w:szCs w:val="14"/>
              </w:rPr>
            </w:pPr>
          </w:p>
        </w:tc>
        <w:tc>
          <w:tcPr>
            <w:tcW w:w="127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CCF101" w14:textId="77777777" w:rsidR="00DF59AB" w:rsidRPr="00E71D52" w:rsidRDefault="00DF59AB" w:rsidP="00EE3934">
            <w:pPr>
              <w:pStyle w:val="aff5"/>
              <w:spacing w:after="0"/>
              <w:jc w:val="both"/>
              <w:rPr>
                <w:b w:val="0"/>
                <w:bCs/>
                <w:i/>
                <w:iCs/>
                <w:sz w:val="10"/>
                <w:szCs w:val="10"/>
              </w:rPr>
            </w:pPr>
          </w:p>
        </w:tc>
        <w:tc>
          <w:tcPr>
            <w:tcW w:w="1134" w:type="dxa"/>
            <w:gridSpan w:val="3"/>
            <w:vMerge/>
            <w:tcBorders>
              <w:left w:val="single" w:sz="4" w:space="0" w:color="FFFFFF" w:themeColor="background1"/>
              <w:bottom w:val="single" w:sz="4" w:space="0" w:color="FFFFFF" w:themeColor="background1"/>
              <w:right w:val="single" w:sz="4" w:space="0" w:color="FFFFFF" w:themeColor="background1"/>
            </w:tcBorders>
          </w:tcPr>
          <w:p w14:paraId="66467E37" w14:textId="77777777" w:rsidR="00DF59AB" w:rsidRPr="00E71D52" w:rsidRDefault="00DF59AB" w:rsidP="00EE3934">
            <w:pPr>
              <w:pStyle w:val="aff5"/>
              <w:spacing w:after="0"/>
              <w:ind w:right="-111"/>
              <w:jc w:val="both"/>
              <w:rPr>
                <w:b w:val="0"/>
                <w:bCs/>
                <w:sz w:val="14"/>
                <w:szCs w:val="14"/>
              </w:rPr>
            </w:pPr>
          </w:p>
        </w:tc>
        <w:tc>
          <w:tcPr>
            <w:tcW w:w="1134" w:type="dxa"/>
            <w:gridSpan w:val="3"/>
            <w:vMerge/>
            <w:tcBorders>
              <w:left w:val="single" w:sz="4" w:space="0" w:color="FFFFFF" w:themeColor="background1"/>
              <w:bottom w:val="single" w:sz="4" w:space="0" w:color="FFFFFF" w:themeColor="background1"/>
              <w:right w:val="single" w:sz="4" w:space="0" w:color="FFFFFF" w:themeColor="background1"/>
            </w:tcBorders>
          </w:tcPr>
          <w:p w14:paraId="3964EF6E" w14:textId="77777777" w:rsidR="00DF59AB" w:rsidRPr="00E71D52" w:rsidRDefault="00DF59AB" w:rsidP="00EE3934">
            <w:pPr>
              <w:pStyle w:val="aff5"/>
              <w:spacing w:after="0"/>
              <w:jc w:val="both"/>
              <w:rPr>
                <w:b w:val="0"/>
                <w:bCs/>
                <w:i/>
                <w:iCs/>
                <w:sz w:val="10"/>
                <w:szCs w:val="10"/>
              </w:rPr>
            </w:pPr>
          </w:p>
        </w:tc>
      </w:tr>
      <w:tr w:rsidR="00DF59AB" w:rsidRPr="00E71D52" w14:paraId="3809DFC7" w14:textId="77777777" w:rsidTr="00EF2C50">
        <w:trPr>
          <w:gridBefore w:val="1"/>
          <w:gridAfter w:val="3"/>
          <w:wBefore w:w="137" w:type="dxa"/>
          <w:wAfter w:w="1144" w:type="dxa"/>
          <w:trHeight w:val="38"/>
        </w:trPr>
        <w:tc>
          <w:tcPr>
            <w:tcW w:w="409" w:type="dxa"/>
            <w:tcBorders>
              <w:top w:val="single" w:sz="4" w:space="0" w:color="FFFFFF"/>
              <w:left w:val="single" w:sz="4" w:space="0" w:color="FFFFFF"/>
              <w:bottom w:val="single" w:sz="2" w:space="0" w:color="auto"/>
              <w:right w:val="single" w:sz="4" w:space="0" w:color="FFFFFF" w:themeColor="background1"/>
            </w:tcBorders>
          </w:tcPr>
          <w:p w14:paraId="03B62A45" w14:textId="77777777" w:rsidR="00DF59AB" w:rsidRPr="00E71D52" w:rsidRDefault="00DF59AB" w:rsidP="00EE3934">
            <w:pPr>
              <w:pStyle w:val="aff5"/>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7E804FC3" w14:textId="77777777" w:rsidR="00DF59AB" w:rsidRPr="00E71D52" w:rsidRDefault="00DF59AB" w:rsidP="00EE3934">
            <w:pPr>
              <w:pStyle w:val="aff5"/>
              <w:spacing w:after="0"/>
              <w:ind w:right="-124"/>
              <w:jc w:val="left"/>
              <w:rPr>
                <w:b w:val="0"/>
                <w:bCs/>
                <w:sz w:val="2"/>
                <w:szCs w:val="2"/>
              </w:rPr>
            </w:pPr>
          </w:p>
        </w:tc>
        <w:tc>
          <w:tcPr>
            <w:tcW w:w="1138"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1B80DC9C" w14:textId="77777777" w:rsidR="00DF59AB" w:rsidRPr="00E71D52" w:rsidRDefault="00DF59AB" w:rsidP="00EE3934">
            <w:pPr>
              <w:pStyle w:val="aff5"/>
              <w:spacing w:after="0"/>
              <w:jc w:val="left"/>
              <w:rPr>
                <w:b w:val="0"/>
                <w:bCs/>
                <w:sz w:val="2"/>
                <w:szCs w:val="2"/>
              </w:rPr>
            </w:pPr>
          </w:p>
        </w:tc>
        <w:tc>
          <w:tcPr>
            <w:tcW w:w="709" w:type="dxa"/>
            <w:gridSpan w:val="3"/>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399C0E62" w14:textId="77777777" w:rsidR="00DF59AB" w:rsidRPr="00E71D52" w:rsidRDefault="00DF59AB" w:rsidP="00EE3934">
            <w:pPr>
              <w:pStyle w:val="aff5"/>
              <w:spacing w:after="0"/>
              <w:jc w:val="both"/>
              <w:rPr>
                <w:sz w:val="2"/>
                <w:szCs w:val="2"/>
              </w:rPr>
            </w:pPr>
          </w:p>
        </w:tc>
        <w:tc>
          <w:tcPr>
            <w:tcW w:w="373"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32E0AAE8" w14:textId="77777777" w:rsidR="00DF59AB" w:rsidRPr="00E71D52" w:rsidRDefault="00DF59AB" w:rsidP="00EE3934">
            <w:pPr>
              <w:pStyle w:val="aff5"/>
              <w:spacing w:after="0"/>
              <w:jc w:val="both"/>
              <w:rPr>
                <w:sz w:val="2"/>
                <w:szCs w:val="2"/>
              </w:rPr>
            </w:pPr>
          </w:p>
        </w:tc>
        <w:tc>
          <w:tcPr>
            <w:tcW w:w="285"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70094FEF" w14:textId="77777777" w:rsidR="00DF59AB" w:rsidRPr="00E71D52" w:rsidRDefault="00DF59AB" w:rsidP="00EE3934">
            <w:pPr>
              <w:pStyle w:val="aff5"/>
              <w:spacing w:after="0"/>
              <w:jc w:val="both"/>
              <w:rPr>
                <w:sz w:val="2"/>
                <w:szCs w:val="2"/>
              </w:rPr>
            </w:pPr>
          </w:p>
        </w:tc>
        <w:tc>
          <w:tcPr>
            <w:tcW w:w="236" w:type="dxa"/>
            <w:gridSpan w:val="2"/>
            <w:tcBorders>
              <w:top w:val="single" w:sz="4" w:space="0" w:color="FFFFFF"/>
              <w:left w:val="single" w:sz="4" w:space="0" w:color="FFFFFF"/>
              <w:bottom w:val="single" w:sz="4" w:space="0" w:color="FFFFFF" w:themeColor="background1"/>
              <w:right w:val="single" w:sz="2" w:space="0" w:color="FFFFFF" w:themeColor="background1"/>
            </w:tcBorders>
          </w:tcPr>
          <w:p w14:paraId="304C72DF" w14:textId="77777777" w:rsidR="00DF59AB" w:rsidRPr="00E71D52" w:rsidRDefault="00DF59AB" w:rsidP="00EE3934">
            <w:pPr>
              <w:pStyle w:val="aff5"/>
              <w:spacing w:after="0"/>
              <w:jc w:val="both"/>
              <w:rPr>
                <w:b w:val="0"/>
                <w:bCs/>
                <w:sz w:val="2"/>
                <w:szCs w:val="2"/>
              </w:rPr>
            </w:pPr>
          </w:p>
        </w:tc>
        <w:tc>
          <w:tcPr>
            <w:tcW w:w="1017"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FDF8FFA" w14:textId="77777777" w:rsidR="00DF59AB" w:rsidRPr="00E71D52" w:rsidRDefault="00DF59AB" w:rsidP="00EE3934">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EA36826" w14:textId="77777777" w:rsidR="00DF59AB" w:rsidRPr="00E71D52" w:rsidRDefault="00DF59AB" w:rsidP="00EE3934">
            <w:pPr>
              <w:pStyle w:val="aff5"/>
              <w:spacing w:after="0"/>
              <w:jc w:val="both"/>
              <w:rPr>
                <w:b w:val="0"/>
                <w:bCs/>
                <w:sz w:val="2"/>
                <w:szCs w:val="2"/>
              </w:rPr>
            </w:pPr>
          </w:p>
        </w:tc>
        <w:tc>
          <w:tcPr>
            <w:tcW w:w="1137"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DDF5D3D" w14:textId="77777777" w:rsidR="00DF59AB" w:rsidRPr="00E71D52" w:rsidRDefault="00DF59AB" w:rsidP="00EE3934">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D08A210" w14:textId="77777777" w:rsidR="00DF59AB" w:rsidRPr="00E71D52" w:rsidRDefault="00DF59AB" w:rsidP="00EE3934">
            <w:pPr>
              <w:pStyle w:val="aff5"/>
              <w:spacing w:after="0"/>
              <w:jc w:val="both"/>
              <w:rPr>
                <w:b w:val="0"/>
                <w:bCs/>
                <w:sz w:val="2"/>
                <w:szCs w:val="2"/>
              </w:rPr>
            </w:pPr>
          </w:p>
        </w:tc>
        <w:tc>
          <w:tcPr>
            <w:tcW w:w="762" w:type="dxa"/>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6F3DFC6D" w14:textId="77777777" w:rsidR="00DF59AB" w:rsidRPr="00E71D52" w:rsidRDefault="00DF59AB" w:rsidP="00EE3934">
            <w:pPr>
              <w:pStyle w:val="aff5"/>
              <w:spacing w:after="0"/>
              <w:jc w:val="both"/>
              <w:rPr>
                <w:sz w:val="2"/>
                <w:szCs w:val="2"/>
              </w:rPr>
            </w:pPr>
          </w:p>
        </w:tc>
      </w:tr>
      <w:tr w:rsidR="00DF59AB" w:rsidRPr="00E71D52" w14:paraId="188C2090" w14:textId="77777777" w:rsidTr="00EF2C50">
        <w:trPr>
          <w:gridBefore w:val="1"/>
          <w:gridAfter w:val="3"/>
          <w:wBefore w:w="137" w:type="dxa"/>
          <w:wAfter w:w="1144"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6DDAAAA2" w14:textId="6C8987B7" w:rsidR="00DF59AB" w:rsidRPr="00E71D52" w:rsidRDefault="00DF59AB" w:rsidP="00EE3934">
            <w:pPr>
              <w:pStyle w:val="aff5"/>
              <w:spacing w:after="0"/>
              <w:ind w:left="-41" w:right="-124" w:firstLine="41"/>
              <w:jc w:val="left"/>
              <w:rPr>
                <w:sz w:val="8"/>
                <w:szCs w:val="8"/>
              </w:rPr>
            </w:pPr>
            <w:r w:rsidRPr="00E71D52">
              <w:rPr>
                <w:sz w:val="17"/>
                <w:szCs w:val="17"/>
              </w:rPr>
              <w:t>Ворота</w:t>
            </w:r>
            <w:r w:rsidRPr="00E71D52">
              <w:rPr>
                <w:b w:val="0"/>
                <w:bCs/>
                <w:sz w:val="18"/>
                <w:szCs w:val="18"/>
              </w:rPr>
              <w:t>:</w:t>
            </w:r>
          </w:p>
        </w:tc>
        <w:tc>
          <w:tcPr>
            <w:tcW w:w="1847" w:type="dxa"/>
            <w:gridSpan w:val="5"/>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78D104C8" w14:textId="77777777" w:rsidR="00DF59AB" w:rsidRPr="00E71D52" w:rsidRDefault="00DF59AB" w:rsidP="00EE3934">
            <w:pPr>
              <w:pStyle w:val="aff5"/>
              <w:spacing w:after="0"/>
              <w:jc w:val="both"/>
              <w:rPr>
                <w:sz w:val="8"/>
                <w:szCs w:val="8"/>
              </w:rPr>
            </w:pPr>
          </w:p>
        </w:tc>
        <w:tc>
          <w:tcPr>
            <w:tcW w:w="708" w:type="dxa"/>
            <w:gridSpan w:val="6"/>
            <w:vMerge w:val="restart"/>
            <w:tcBorders>
              <w:top w:val="single" w:sz="2" w:space="0" w:color="FFFFFF" w:themeColor="background1"/>
              <w:left w:val="single" w:sz="4" w:space="0" w:color="FFFFFF" w:themeColor="background1"/>
              <w:right w:val="single" w:sz="4" w:space="0" w:color="FFFFFF" w:themeColor="background1"/>
            </w:tcBorders>
          </w:tcPr>
          <w:p w14:paraId="7F6E2AE9" w14:textId="77777777" w:rsidR="00DF59AB" w:rsidRPr="00E71D52" w:rsidRDefault="00DF59AB" w:rsidP="00EE3934">
            <w:pPr>
              <w:pStyle w:val="aff5"/>
              <w:spacing w:after="0"/>
              <w:jc w:val="both"/>
              <w:rPr>
                <w:sz w:val="14"/>
                <w:szCs w:val="14"/>
              </w:rPr>
            </w:pPr>
          </w:p>
        </w:tc>
        <w:tc>
          <w:tcPr>
            <w:tcW w:w="993" w:type="dxa"/>
            <w:gridSpan w:val="3"/>
            <w:vMerge w:val="restart"/>
            <w:tcBorders>
              <w:top w:val="single" w:sz="2" w:space="0" w:color="FFFFFF" w:themeColor="background1"/>
              <w:left w:val="single" w:sz="4" w:space="0" w:color="FFFFFF" w:themeColor="background1"/>
              <w:right w:val="single" w:sz="4" w:space="0" w:color="FFFFFF" w:themeColor="background1"/>
            </w:tcBorders>
          </w:tcPr>
          <w:p w14:paraId="407130F8" w14:textId="77777777" w:rsidR="00DF59AB" w:rsidRPr="00E71D52" w:rsidRDefault="00DF59AB" w:rsidP="00EE3934">
            <w:pPr>
              <w:pStyle w:val="aff5"/>
              <w:spacing w:after="0"/>
              <w:ind w:right="-110"/>
              <w:jc w:val="both"/>
              <w:rPr>
                <w:sz w:val="14"/>
                <w:szCs w:val="14"/>
              </w:rPr>
            </w:pPr>
          </w:p>
        </w:tc>
        <w:tc>
          <w:tcPr>
            <w:tcW w:w="1275" w:type="dxa"/>
            <w:gridSpan w:val="5"/>
            <w:vMerge w:val="restart"/>
            <w:tcBorders>
              <w:top w:val="single" w:sz="2" w:space="0" w:color="FFFFFF" w:themeColor="background1"/>
              <w:left w:val="single" w:sz="4" w:space="0" w:color="FFFFFF" w:themeColor="background1"/>
              <w:right w:val="single" w:sz="2" w:space="0" w:color="FFFFFF" w:themeColor="background1"/>
            </w:tcBorders>
          </w:tcPr>
          <w:p w14:paraId="51706B8A" w14:textId="77777777" w:rsidR="00DF59AB" w:rsidRPr="00E71D52" w:rsidRDefault="00DF59AB" w:rsidP="00EE3934">
            <w:pPr>
              <w:pStyle w:val="aff5"/>
              <w:spacing w:after="0"/>
              <w:jc w:val="both"/>
              <w:rPr>
                <w:sz w:val="8"/>
                <w:szCs w:val="8"/>
              </w:rPr>
            </w:pPr>
          </w:p>
        </w:tc>
        <w:tc>
          <w:tcPr>
            <w:tcW w:w="1134" w:type="dxa"/>
            <w:gridSpan w:val="3"/>
            <w:vMerge w:val="restart"/>
            <w:tcBorders>
              <w:top w:val="single" w:sz="4" w:space="0" w:color="FFFFFF" w:themeColor="background1"/>
              <w:left w:val="single" w:sz="2" w:space="0" w:color="FFFFFF" w:themeColor="background1"/>
              <w:right w:val="single" w:sz="4" w:space="0" w:color="FFFFFF" w:themeColor="background1"/>
            </w:tcBorders>
          </w:tcPr>
          <w:p w14:paraId="60DA77FB" w14:textId="77777777" w:rsidR="00DF59AB" w:rsidRPr="00E71D52" w:rsidRDefault="00DF59AB" w:rsidP="00EE3934">
            <w:pPr>
              <w:pStyle w:val="aff5"/>
              <w:spacing w:after="0"/>
              <w:ind w:right="-111"/>
              <w:jc w:val="both"/>
              <w:rPr>
                <w:sz w:val="14"/>
                <w:szCs w:val="14"/>
              </w:rPr>
            </w:pPr>
          </w:p>
        </w:tc>
        <w:tc>
          <w:tcPr>
            <w:tcW w:w="1134" w:type="dxa"/>
            <w:gridSpan w:val="3"/>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839B2C6" w14:textId="77777777" w:rsidR="00DF59AB" w:rsidRPr="00E71D52" w:rsidRDefault="00DF59AB" w:rsidP="00EE3934">
            <w:pPr>
              <w:pStyle w:val="aff5"/>
              <w:spacing w:after="0"/>
              <w:jc w:val="both"/>
              <w:rPr>
                <w:sz w:val="8"/>
                <w:szCs w:val="8"/>
              </w:rPr>
            </w:pPr>
          </w:p>
        </w:tc>
      </w:tr>
      <w:tr w:rsidR="00DF59AB" w:rsidRPr="00E71D52" w14:paraId="35DA7B5C" w14:textId="77777777" w:rsidTr="00EF2C50">
        <w:trPr>
          <w:gridBefore w:val="1"/>
          <w:gridAfter w:val="3"/>
          <w:wBefore w:w="137" w:type="dxa"/>
          <w:wAfter w:w="1144" w:type="dxa"/>
          <w:trHeight w:val="118"/>
        </w:trPr>
        <w:tc>
          <w:tcPr>
            <w:tcW w:w="1954" w:type="dxa"/>
            <w:gridSpan w:val="3"/>
            <w:vMerge/>
            <w:tcBorders>
              <w:left w:val="single" w:sz="4" w:space="0" w:color="000000"/>
              <w:bottom w:val="single" w:sz="2" w:space="0" w:color="auto"/>
              <w:right w:val="single" w:sz="4" w:space="0" w:color="000000"/>
            </w:tcBorders>
          </w:tcPr>
          <w:p w14:paraId="52C9E47E" w14:textId="77777777" w:rsidR="00DF59AB" w:rsidRPr="00E71D52" w:rsidRDefault="00DF59AB" w:rsidP="00EE3934">
            <w:pPr>
              <w:pStyle w:val="aff5"/>
              <w:spacing w:after="0"/>
              <w:ind w:left="-41" w:right="-124" w:firstLine="41"/>
              <w:jc w:val="left"/>
              <w:rPr>
                <w:sz w:val="17"/>
                <w:szCs w:val="17"/>
              </w:rPr>
            </w:pPr>
          </w:p>
        </w:tc>
        <w:tc>
          <w:tcPr>
            <w:tcW w:w="1847"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264F87BF" w14:textId="77777777" w:rsidR="00DF59AB" w:rsidRPr="00E71D52" w:rsidRDefault="00DF59AB" w:rsidP="00EE3934">
            <w:pPr>
              <w:pStyle w:val="aff5"/>
              <w:spacing w:after="0"/>
              <w:ind w:left="31" w:right="-124"/>
              <w:jc w:val="left"/>
              <w:rPr>
                <w:b w:val="0"/>
                <w:bCs/>
                <w:i/>
                <w:iCs/>
                <w:sz w:val="10"/>
                <w:szCs w:val="10"/>
              </w:rPr>
            </w:pPr>
          </w:p>
        </w:tc>
        <w:tc>
          <w:tcPr>
            <w:tcW w:w="708" w:type="dxa"/>
            <w:gridSpan w:val="6"/>
            <w:vMerge/>
            <w:tcBorders>
              <w:left w:val="single" w:sz="4" w:space="0" w:color="FFFFFF" w:themeColor="background1"/>
              <w:bottom w:val="single" w:sz="4" w:space="0" w:color="FFFFFF"/>
              <w:right w:val="single" w:sz="4" w:space="0" w:color="FFFFFF" w:themeColor="background1"/>
            </w:tcBorders>
          </w:tcPr>
          <w:p w14:paraId="2394C9A0" w14:textId="77777777" w:rsidR="00DF59AB" w:rsidRPr="00E71D52" w:rsidRDefault="00DF59AB" w:rsidP="00EE3934">
            <w:pPr>
              <w:pStyle w:val="aff5"/>
              <w:spacing w:after="0"/>
              <w:jc w:val="both"/>
              <w:rPr>
                <w:sz w:val="14"/>
                <w:szCs w:val="14"/>
              </w:rPr>
            </w:pPr>
          </w:p>
        </w:tc>
        <w:tc>
          <w:tcPr>
            <w:tcW w:w="993" w:type="dxa"/>
            <w:gridSpan w:val="3"/>
            <w:vMerge/>
            <w:tcBorders>
              <w:left w:val="single" w:sz="4" w:space="0" w:color="FFFFFF" w:themeColor="background1"/>
              <w:bottom w:val="single" w:sz="4" w:space="0" w:color="FFFFFF" w:themeColor="background1"/>
              <w:right w:val="single" w:sz="4" w:space="0" w:color="FFFFFF" w:themeColor="background1"/>
            </w:tcBorders>
          </w:tcPr>
          <w:p w14:paraId="1E07CC61" w14:textId="77777777" w:rsidR="00DF59AB" w:rsidRPr="00E71D52" w:rsidRDefault="00DF59AB" w:rsidP="00EE3934">
            <w:pPr>
              <w:pStyle w:val="aff5"/>
              <w:spacing w:after="0"/>
              <w:ind w:right="-110"/>
              <w:jc w:val="both"/>
              <w:rPr>
                <w:sz w:val="14"/>
                <w:szCs w:val="14"/>
              </w:rPr>
            </w:pPr>
          </w:p>
        </w:tc>
        <w:tc>
          <w:tcPr>
            <w:tcW w:w="1275" w:type="dxa"/>
            <w:gridSpan w:val="5"/>
            <w:vMerge/>
            <w:tcBorders>
              <w:left w:val="single" w:sz="4" w:space="0" w:color="FFFFFF" w:themeColor="background1"/>
              <w:bottom w:val="single" w:sz="4" w:space="0" w:color="FFFFFF" w:themeColor="background1"/>
              <w:right w:val="single" w:sz="2" w:space="0" w:color="FFFFFF" w:themeColor="background1"/>
            </w:tcBorders>
          </w:tcPr>
          <w:p w14:paraId="2C386321" w14:textId="77777777" w:rsidR="00DF59AB" w:rsidRPr="00E71D52" w:rsidRDefault="00DF59AB" w:rsidP="00EE3934">
            <w:pPr>
              <w:pStyle w:val="aff5"/>
              <w:spacing w:after="0"/>
              <w:jc w:val="both"/>
              <w:rPr>
                <w:sz w:val="8"/>
                <w:szCs w:val="8"/>
              </w:rPr>
            </w:pPr>
          </w:p>
        </w:tc>
        <w:tc>
          <w:tcPr>
            <w:tcW w:w="1134" w:type="dxa"/>
            <w:gridSpan w:val="3"/>
            <w:vMerge/>
            <w:tcBorders>
              <w:left w:val="single" w:sz="2" w:space="0" w:color="FFFFFF" w:themeColor="background1"/>
              <w:bottom w:val="single" w:sz="4" w:space="0" w:color="FFFFFF" w:themeColor="background1"/>
              <w:right w:val="single" w:sz="4" w:space="0" w:color="FFFFFF" w:themeColor="background1"/>
            </w:tcBorders>
          </w:tcPr>
          <w:p w14:paraId="0A3FC42E" w14:textId="77777777" w:rsidR="00DF59AB" w:rsidRPr="00E71D52" w:rsidRDefault="00DF59AB" w:rsidP="00EE3934">
            <w:pPr>
              <w:pStyle w:val="aff5"/>
              <w:spacing w:after="0"/>
              <w:ind w:right="-111"/>
              <w:jc w:val="both"/>
              <w:rPr>
                <w:sz w:val="14"/>
                <w:szCs w:val="14"/>
              </w:rPr>
            </w:pPr>
          </w:p>
        </w:tc>
        <w:tc>
          <w:tcPr>
            <w:tcW w:w="1134" w:type="dxa"/>
            <w:gridSpan w:val="3"/>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B55CE5C" w14:textId="77777777" w:rsidR="00DF59AB" w:rsidRPr="00E71D52" w:rsidRDefault="00DF59AB" w:rsidP="00EE3934">
            <w:pPr>
              <w:pStyle w:val="aff5"/>
              <w:spacing w:after="0"/>
              <w:jc w:val="both"/>
              <w:rPr>
                <w:sz w:val="8"/>
                <w:szCs w:val="8"/>
              </w:rPr>
            </w:pPr>
          </w:p>
        </w:tc>
      </w:tr>
      <w:tr w:rsidR="00DF59AB" w:rsidRPr="00E71D52" w14:paraId="30F6AFB4" w14:textId="77777777" w:rsidTr="00EF2C50">
        <w:trPr>
          <w:gridBefore w:val="1"/>
          <w:gridAfter w:val="3"/>
          <w:wBefore w:w="137" w:type="dxa"/>
          <w:wAfter w:w="1144"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19BB4D65" w14:textId="77777777" w:rsidR="00DF59AB" w:rsidRPr="00E71D52" w:rsidRDefault="00DF59AB" w:rsidP="00EE3934">
            <w:pPr>
              <w:pStyle w:val="aff5"/>
              <w:spacing w:after="0"/>
              <w:ind w:left="-41" w:right="-124" w:firstLine="41"/>
              <w:jc w:val="left"/>
              <w:rPr>
                <w:sz w:val="4"/>
                <w:szCs w:val="4"/>
              </w:rPr>
            </w:pPr>
          </w:p>
        </w:tc>
        <w:tc>
          <w:tcPr>
            <w:tcW w:w="113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4194CE6B" w14:textId="77777777" w:rsidR="00DF59AB" w:rsidRPr="00E71D52" w:rsidRDefault="00DF59AB" w:rsidP="00EE3934">
            <w:pPr>
              <w:pStyle w:val="aff5"/>
              <w:spacing w:after="0"/>
              <w:ind w:right="-105"/>
              <w:jc w:val="left"/>
              <w:rPr>
                <w:sz w:val="4"/>
                <w:szCs w:val="4"/>
              </w:rPr>
            </w:pPr>
          </w:p>
        </w:tc>
        <w:tc>
          <w:tcPr>
            <w:tcW w:w="1021" w:type="dxa"/>
            <w:gridSpan w:val="5"/>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4BFB797" w14:textId="77777777" w:rsidR="00DF59AB" w:rsidRPr="00E71D52" w:rsidRDefault="00DF59AB" w:rsidP="00EE3934">
            <w:pPr>
              <w:pStyle w:val="aff5"/>
              <w:spacing w:after="0"/>
              <w:jc w:val="both"/>
              <w:rPr>
                <w:sz w:val="4"/>
                <w:szCs w:val="4"/>
              </w:rPr>
            </w:pPr>
          </w:p>
        </w:tc>
        <w:tc>
          <w:tcPr>
            <w:tcW w:w="396" w:type="dxa"/>
            <w:gridSpan w:val="4"/>
            <w:tcBorders>
              <w:top w:val="single" w:sz="4" w:space="0" w:color="FFFFFF"/>
              <w:left w:val="single" w:sz="2" w:space="0" w:color="FFFFFF" w:themeColor="background1"/>
              <w:bottom w:val="single" w:sz="2" w:space="0" w:color="auto"/>
              <w:right w:val="single" w:sz="4" w:space="0" w:color="FFFFFF" w:themeColor="background1"/>
            </w:tcBorders>
          </w:tcPr>
          <w:p w14:paraId="49F2D1BB" w14:textId="77777777" w:rsidR="00DF59AB" w:rsidRPr="00E71D52" w:rsidRDefault="00DF59AB" w:rsidP="00EE3934">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364BD6B" w14:textId="77777777" w:rsidR="00DF59AB" w:rsidRPr="00E71D52" w:rsidRDefault="00DF59AB" w:rsidP="00EE3934">
            <w:pPr>
              <w:pStyle w:val="aff5"/>
              <w:spacing w:after="0"/>
              <w:ind w:right="-110"/>
              <w:jc w:val="both"/>
              <w:rPr>
                <w:sz w:val="4"/>
                <w:szCs w:val="4"/>
              </w:rPr>
            </w:pPr>
          </w:p>
        </w:tc>
        <w:tc>
          <w:tcPr>
            <w:tcW w:w="1275"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AC3541D" w14:textId="77777777" w:rsidR="00DF59AB" w:rsidRPr="00E71D52" w:rsidRDefault="00DF59AB" w:rsidP="00EE3934">
            <w:pPr>
              <w:pStyle w:val="aff5"/>
              <w:spacing w:after="0"/>
              <w:jc w:val="both"/>
              <w:rPr>
                <w:sz w:val="4"/>
                <w:szCs w:val="4"/>
              </w:rPr>
            </w:pPr>
          </w:p>
        </w:tc>
        <w:tc>
          <w:tcPr>
            <w:tcW w:w="1134"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27EB6C0" w14:textId="77777777" w:rsidR="00DF59AB" w:rsidRPr="00E71D52" w:rsidRDefault="00DF59AB" w:rsidP="00EE3934">
            <w:pPr>
              <w:pStyle w:val="aff5"/>
              <w:spacing w:after="0"/>
              <w:ind w:right="-111"/>
              <w:jc w:val="both"/>
              <w:rPr>
                <w:sz w:val="4"/>
                <w:szCs w:val="4"/>
              </w:rPr>
            </w:pPr>
          </w:p>
        </w:tc>
        <w:tc>
          <w:tcPr>
            <w:tcW w:w="113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235B1E7" w14:textId="77777777" w:rsidR="00DF59AB" w:rsidRPr="00E71D52" w:rsidRDefault="00DF59AB" w:rsidP="00EE3934">
            <w:pPr>
              <w:pStyle w:val="aff5"/>
              <w:spacing w:after="0"/>
              <w:jc w:val="both"/>
              <w:rPr>
                <w:sz w:val="4"/>
                <w:szCs w:val="4"/>
              </w:rPr>
            </w:pPr>
          </w:p>
        </w:tc>
      </w:tr>
      <w:tr w:rsidR="00DF59AB" w:rsidRPr="00E71D52" w14:paraId="2096BEE6" w14:textId="77777777" w:rsidTr="00EF2C50">
        <w:trPr>
          <w:gridBefore w:val="1"/>
          <w:gridAfter w:val="3"/>
          <w:wBefore w:w="137" w:type="dxa"/>
          <w:wAfter w:w="1144"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02BF5C7E" w14:textId="2DC92098" w:rsidR="00DF59AB" w:rsidRPr="00E71D52" w:rsidRDefault="00DF59AB" w:rsidP="00EE3934">
            <w:pPr>
              <w:pStyle w:val="aff5"/>
              <w:spacing w:after="0"/>
              <w:ind w:left="-41" w:right="-124" w:firstLine="41"/>
              <w:jc w:val="left"/>
              <w:rPr>
                <w:b w:val="0"/>
                <w:bCs/>
                <w:sz w:val="14"/>
                <w:szCs w:val="14"/>
              </w:rPr>
            </w:pPr>
            <w:r w:rsidRPr="00E71D52">
              <w:rPr>
                <w:b w:val="0"/>
                <w:bCs/>
                <w:sz w:val="14"/>
                <w:szCs w:val="14"/>
              </w:rPr>
              <w:t xml:space="preserve">ворота вид 1: </w:t>
            </w:r>
          </w:p>
        </w:tc>
        <w:tc>
          <w:tcPr>
            <w:tcW w:w="113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024C07EC" w14:textId="77777777" w:rsidR="00DF59AB" w:rsidRPr="00E71D52" w:rsidRDefault="00DF59AB" w:rsidP="00EE3934">
            <w:pPr>
              <w:pStyle w:val="aff5"/>
              <w:spacing w:after="0"/>
              <w:ind w:right="-105"/>
              <w:jc w:val="left"/>
              <w:rPr>
                <w:b w:val="0"/>
                <w:bCs/>
                <w:sz w:val="14"/>
                <w:szCs w:val="14"/>
              </w:rPr>
            </w:pPr>
            <w:r w:rsidRPr="00E71D52">
              <w:rPr>
                <w:b w:val="0"/>
                <w:bCs/>
                <w:sz w:val="14"/>
                <w:szCs w:val="14"/>
              </w:rPr>
              <w:t>материал 1:</w:t>
            </w:r>
          </w:p>
        </w:tc>
        <w:tc>
          <w:tcPr>
            <w:tcW w:w="1417" w:type="dxa"/>
            <w:gridSpan w:val="9"/>
            <w:tcBorders>
              <w:top w:val="single" w:sz="2" w:space="0" w:color="auto"/>
              <w:left w:val="single" w:sz="4" w:space="0" w:color="auto"/>
              <w:bottom w:val="single" w:sz="4" w:space="0" w:color="auto"/>
              <w:right w:val="single" w:sz="4" w:space="0" w:color="auto"/>
            </w:tcBorders>
          </w:tcPr>
          <w:p w14:paraId="39D89A6A" w14:textId="77777777" w:rsidR="00DF59AB" w:rsidRPr="00E71D52" w:rsidRDefault="00DF59AB" w:rsidP="00EE3934">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5A8AF64" w14:textId="77777777" w:rsidR="00DF59AB" w:rsidRPr="00E71D52" w:rsidRDefault="00DF59AB" w:rsidP="00EE3934">
            <w:pPr>
              <w:pStyle w:val="aff5"/>
              <w:spacing w:after="0"/>
              <w:ind w:right="-110"/>
              <w:jc w:val="both"/>
              <w:rPr>
                <w:b w:val="0"/>
                <w:bCs/>
                <w:sz w:val="14"/>
                <w:szCs w:val="14"/>
              </w:rPr>
            </w:pPr>
            <w:r w:rsidRPr="00E71D52">
              <w:rPr>
                <w:b w:val="0"/>
                <w:bCs/>
                <w:sz w:val="14"/>
                <w:szCs w:val="14"/>
              </w:rPr>
              <w:t>цвет 1:</w:t>
            </w:r>
          </w:p>
        </w:tc>
        <w:tc>
          <w:tcPr>
            <w:tcW w:w="1275" w:type="dxa"/>
            <w:gridSpan w:val="5"/>
            <w:tcBorders>
              <w:top w:val="single" w:sz="2" w:space="0" w:color="auto"/>
              <w:left w:val="single" w:sz="4" w:space="0" w:color="auto"/>
              <w:bottom w:val="single" w:sz="4" w:space="0" w:color="auto"/>
              <w:right w:val="single" w:sz="4" w:space="0" w:color="auto"/>
            </w:tcBorders>
          </w:tcPr>
          <w:p w14:paraId="735D6E2F" w14:textId="77777777" w:rsidR="00DF59AB" w:rsidRPr="00E71D52" w:rsidRDefault="00DF59AB" w:rsidP="00EE3934">
            <w:pPr>
              <w:pStyle w:val="aff5"/>
              <w:spacing w:after="0"/>
              <w:jc w:val="both"/>
              <w:rPr>
                <w:sz w:val="8"/>
                <w:szCs w:val="8"/>
              </w:rPr>
            </w:pPr>
          </w:p>
        </w:tc>
        <w:tc>
          <w:tcPr>
            <w:tcW w:w="1134"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6258FFA0" w14:textId="77777777" w:rsidR="00DF59AB" w:rsidRPr="00E71D52" w:rsidRDefault="00DF59AB" w:rsidP="00EE3934">
            <w:pPr>
              <w:pStyle w:val="aff5"/>
              <w:spacing w:after="0"/>
              <w:ind w:right="-111"/>
              <w:jc w:val="both"/>
              <w:rPr>
                <w:b w:val="0"/>
                <w:bCs/>
                <w:sz w:val="14"/>
                <w:szCs w:val="14"/>
              </w:rPr>
            </w:pPr>
            <w:r w:rsidRPr="00E71D52">
              <w:rPr>
                <w:b w:val="0"/>
                <w:bCs/>
                <w:sz w:val="14"/>
                <w:szCs w:val="14"/>
              </w:rPr>
              <w:t>текстура 1:</w:t>
            </w:r>
          </w:p>
        </w:tc>
        <w:tc>
          <w:tcPr>
            <w:tcW w:w="1134" w:type="dxa"/>
            <w:gridSpan w:val="3"/>
            <w:tcBorders>
              <w:top w:val="single" w:sz="2" w:space="0" w:color="auto"/>
              <w:left w:val="single" w:sz="4" w:space="0" w:color="auto"/>
              <w:bottom w:val="single" w:sz="4" w:space="0" w:color="auto"/>
              <w:right w:val="single" w:sz="4" w:space="0" w:color="auto"/>
            </w:tcBorders>
          </w:tcPr>
          <w:p w14:paraId="0B539563" w14:textId="77777777" w:rsidR="00DF59AB" w:rsidRPr="00E71D52" w:rsidRDefault="00DF59AB" w:rsidP="00EE3934">
            <w:pPr>
              <w:pStyle w:val="aff5"/>
              <w:spacing w:after="0"/>
              <w:jc w:val="both"/>
              <w:rPr>
                <w:sz w:val="8"/>
                <w:szCs w:val="8"/>
              </w:rPr>
            </w:pPr>
          </w:p>
        </w:tc>
      </w:tr>
      <w:tr w:rsidR="00DF59AB" w:rsidRPr="00E71D52" w14:paraId="77FB1C09" w14:textId="77777777" w:rsidTr="00EF2C50">
        <w:trPr>
          <w:gridBefore w:val="1"/>
          <w:gridAfter w:val="3"/>
          <w:wBefore w:w="137" w:type="dxa"/>
          <w:wAfter w:w="1144"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2263F6A" w14:textId="77777777" w:rsidR="00DF59AB" w:rsidRPr="00E71D52" w:rsidRDefault="00DF59AB" w:rsidP="00EE3934">
            <w:pPr>
              <w:pStyle w:val="aff5"/>
              <w:spacing w:after="0"/>
              <w:ind w:left="31" w:right="-124"/>
              <w:jc w:val="left"/>
              <w:rPr>
                <w:b w:val="0"/>
                <w:bCs/>
                <w:i/>
                <w:iCs/>
                <w:sz w:val="4"/>
                <w:szCs w:val="4"/>
              </w:rPr>
            </w:pPr>
          </w:p>
        </w:tc>
        <w:tc>
          <w:tcPr>
            <w:tcW w:w="11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5BB8C0" w14:textId="77777777" w:rsidR="00DF59AB" w:rsidRPr="00E71D52" w:rsidRDefault="00DF59AB" w:rsidP="00EE3934">
            <w:pPr>
              <w:pStyle w:val="aff5"/>
              <w:spacing w:after="0"/>
              <w:ind w:right="-105"/>
              <w:jc w:val="left"/>
              <w:rPr>
                <w:b w:val="0"/>
                <w:bCs/>
                <w:sz w:val="4"/>
                <w:szCs w:val="4"/>
              </w:rPr>
            </w:pPr>
          </w:p>
        </w:tc>
        <w:tc>
          <w:tcPr>
            <w:tcW w:w="1417"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79CB5F29" w14:textId="77777777" w:rsidR="00DF59AB" w:rsidRPr="00E71D52" w:rsidRDefault="00DF59AB" w:rsidP="00EE3934">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0E97B1" w14:textId="77777777" w:rsidR="00DF59AB" w:rsidRPr="00E71D52" w:rsidRDefault="00DF59AB" w:rsidP="00EE3934">
            <w:pPr>
              <w:pStyle w:val="aff5"/>
              <w:spacing w:after="0"/>
              <w:ind w:right="-110"/>
              <w:jc w:val="both"/>
              <w:rPr>
                <w:b w:val="0"/>
                <w:bCs/>
                <w:sz w:val="4"/>
                <w:szCs w:val="4"/>
              </w:rPr>
            </w:pPr>
          </w:p>
        </w:tc>
        <w:tc>
          <w:tcPr>
            <w:tcW w:w="1275" w:type="dxa"/>
            <w:gridSpan w:val="5"/>
            <w:tcBorders>
              <w:top w:val="single" w:sz="4" w:space="0" w:color="auto"/>
              <w:left w:val="single" w:sz="4" w:space="0" w:color="FFFFFF" w:themeColor="background1"/>
              <w:right w:val="single" w:sz="4" w:space="0" w:color="FFFFFF" w:themeColor="background1"/>
            </w:tcBorders>
          </w:tcPr>
          <w:p w14:paraId="6CDE1513" w14:textId="77777777" w:rsidR="00DF59AB" w:rsidRPr="00E71D52" w:rsidRDefault="00DF59AB"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DB6773" w14:textId="77777777" w:rsidR="00DF59AB" w:rsidRPr="00E71D52" w:rsidRDefault="00DF59AB" w:rsidP="00EE3934">
            <w:pPr>
              <w:pStyle w:val="aff5"/>
              <w:spacing w:after="0"/>
              <w:ind w:right="-111"/>
              <w:jc w:val="both"/>
              <w:rPr>
                <w:b w:val="0"/>
                <w:bCs/>
                <w:sz w:val="4"/>
                <w:szCs w:val="4"/>
              </w:rPr>
            </w:pPr>
          </w:p>
        </w:tc>
        <w:tc>
          <w:tcPr>
            <w:tcW w:w="1134" w:type="dxa"/>
            <w:gridSpan w:val="3"/>
            <w:tcBorders>
              <w:top w:val="single" w:sz="4" w:space="0" w:color="auto"/>
              <w:left w:val="single" w:sz="4" w:space="0" w:color="FFFFFF" w:themeColor="background1"/>
              <w:right w:val="single" w:sz="4" w:space="0" w:color="FFFFFF" w:themeColor="background1"/>
            </w:tcBorders>
          </w:tcPr>
          <w:p w14:paraId="621C6FD5" w14:textId="77777777" w:rsidR="00DF59AB" w:rsidRPr="00E71D52" w:rsidRDefault="00DF59AB" w:rsidP="00EE3934">
            <w:pPr>
              <w:pStyle w:val="aff5"/>
              <w:spacing w:after="0"/>
              <w:jc w:val="both"/>
              <w:rPr>
                <w:b w:val="0"/>
                <w:bCs/>
                <w:i/>
                <w:iCs/>
                <w:sz w:val="4"/>
                <w:szCs w:val="4"/>
              </w:rPr>
            </w:pPr>
          </w:p>
        </w:tc>
      </w:tr>
      <w:tr w:rsidR="00DF59AB" w:rsidRPr="00E71D52" w14:paraId="10D90A65" w14:textId="77777777" w:rsidTr="00EF2C50">
        <w:trPr>
          <w:gridBefore w:val="1"/>
          <w:gridAfter w:val="3"/>
          <w:wBefore w:w="137" w:type="dxa"/>
          <w:wAfter w:w="1144"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76F876B" w14:textId="77777777" w:rsidR="00DF59AB" w:rsidRPr="00E71D52" w:rsidRDefault="00DF59AB" w:rsidP="00EE3934">
            <w:pPr>
              <w:pStyle w:val="aff5"/>
              <w:spacing w:after="0"/>
              <w:ind w:left="31" w:right="-124"/>
              <w:jc w:val="left"/>
              <w:rPr>
                <w:b w:val="0"/>
                <w:bCs/>
                <w:i/>
                <w:iCs/>
                <w:sz w:val="10"/>
                <w:szCs w:val="10"/>
              </w:rPr>
            </w:pPr>
          </w:p>
        </w:tc>
        <w:tc>
          <w:tcPr>
            <w:tcW w:w="113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CAB0158" w14:textId="77777777" w:rsidR="00DF59AB" w:rsidRPr="00E71D52" w:rsidRDefault="00DF59AB" w:rsidP="00EE3934">
            <w:pPr>
              <w:pStyle w:val="aff5"/>
              <w:spacing w:after="0"/>
              <w:ind w:right="-105"/>
              <w:jc w:val="left"/>
              <w:rPr>
                <w:b w:val="0"/>
                <w:bCs/>
                <w:sz w:val="10"/>
                <w:szCs w:val="10"/>
              </w:rPr>
            </w:pPr>
            <w:r w:rsidRPr="00E71D52">
              <w:rPr>
                <w:b w:val="0"/>
                <w:bCs/>
                <w:sz w:val="10"/>
                <w:szCs w:val="10"/>
              </w:rPr>
              <w:t>добавить материал +</w:t>
            </w:r>
          </w:p>
        </w:tc>
        <w:tc>
          <w:tcPr>
            <w:tcW w:w="1417" w:type="dxa"/>
            <w:gridSpan w:val="9"/>
            <w:tcBorders>
              <w:top w:val="single" w:sz="4" w:space="0" w:color="auto"/>
              <w:left w:val="single" w:sz="4" w:space="0" w:color="auto"/>
              <w:bottom w:val="single" w:sz="4" w:space="0" w:color="auto"/>
              <w:right w:val="single" w:sz="4" w:space="0" w:color="auto"/>
            </w:tcBorders>
          </w:tcPr>
          <w:p w14:paraId="175F4EFC" w14:textId="77777777" w:rsidR="00DF59AB" w:rsidRPr="00E71D52" w:rsidRDefault="00DF59AB" w:rsidP="00EE3934">
            <w:pPr>
              <w:pStyle w:val="aff5"/>
              <w:spacing w:after="0"/>
              <w:ind w:right="-124"/>
              <w:jc w:val="left"/>
              <w:rPr>
                <w:b w:val="0"/>
                <w:bCs/>
                <w:i/>
                <w:iCs/>
                <w:sz w:val="10"/>
                <w:szCs w:val="10"/>
              </w:rPr>
            </w:pPr>
            <w:r w:rsidRPr="00E71D52">
              <w:rPr>
                <w:b w:val="0"/>
                <w:bCs/>
                <w:i/>
                <w:iCs/>
                <w:sz w:val="10"/>
                <w:szCs w:val="10"/>
              </w:rPr>
              <w:t>Справочник 1</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E65CDFF" w14:textId="77777777" w:rsidR="00DF59AB" w:rsidRPr="00E71D52" w:rsidRDefault="00DF59AB" w:rsidP="00EE3934">
            <w:pPr>
              <w:pStyle w:val="aff5"/>
              <w:spacing w:after="0"/>
              <w:ind w:right="-110"/>
              <w:jc w:val="both"/>
              <w:rPr>
                <w:b w:val="0"/>
                <w:bCs/>
                <w:sz w:val="10"/>
                <w:szCs w:val="10"/>
              </w:rPr>
            </w:pPr>
            <w:r w:rsidRPr="00E71D52">
              <w:rPr>
                <w:b w:val="0"/>
                <w:bCs/>
                <w:sz w:val="10"/>
                <w:szCs w:val="10"/>
              </w:rPr>
              <w:t>добавить цвет +</w:t>
            </w:r>
          </w:p>
        </w:tc>
        <w:tc>
          <w:tcPr>
            <w:tcW w:w="1275" w:type="dxa"/>
            <w:gridSpan w:val="5"/>
            <w:tcBorders>
              <w:left w:val="single" w:sz="4" w:space="0" w:color="auto"/>
              <w:bottom w:val="single" w:sz="4" w:space="0" w:color="FFFFFF" w:themeColor="background1"/>
              <w:right w:val="single" w:sz="4" w:space="0" w:color="auto"/>
            </w:tcBorders>
          </w:tcPr>
          <w:p w14:paraId="629C8F2B" w14:textId="77777777" w:rsidR="00DF59AB" w:rsidRPr="00E71D52" w:rsidRDefault="00DF59AB" w:rsidP="00EE3934">
            <w:pPr>
              <w:pStyle w:val="aff5"/>
              <w:spacing w:after="0"/>
              <w:jc w:val="both"/>
              <w:rPr>
                <w:b w:val="0"/>
                <w:bCs/>
                <w:i/>
                <w:iCs/>
                <w:sz w:val="10"/>
                <w:szCs w:val="10"/>
              </w:rPr>
            </w:pPr>
            <w:r w:rsidRPr="00E71D52">
              <w:rPr>
                <w:b w:val="0"/>
                <w:bCs/>
                <w:i/>
                <w:iCs/>
                <w:sz w:val="10"/>
                <w:szCs w:val="10"/>
              </w:rPr>
              <w:t>Справочник 7</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B2D552A" w14:textId="77777777" w:rsidR="00DF59AB" w:rsidRPr="00E71D52" w:rsidRDefault="00DF59AB" w:rsidP="00EE3934">
            <w:pPr>
              <w:pStyle w:val="aff5"/>
              <w:spacing w:after="0"/>
              <w:ind w:right="-111"/>
              <w:jc w:val="both"/>
              <w:rPr>
                <w:b w:val="0"/>
                <w:bCs/>
                <w:sz w:val="10"/>
                <w:szCs w:val="10"/>
              </w:rPr>
            </w:pPr>
            <w:r w:rsidRPr="00E71D52">
              <w:rPr>
                <w:b w:val="0"/>
                <w:bCs/>
                <w:sz w:val="10"/>
                <w:szCs w:val="10"/>
              </w:rPr>
              <w:t>добавить текстуру +</w:t>
            </w:r>
          </w:p>
        </w:tc>
        <w:tc>
          <w:tcPr>
            <w:tcW w:w="1134" w:type="dxa"/>
            <w:gridSpan w:val="3"/>
            <w:tcBorders>
              <w:left w:val="single" w:sz="4" w:space="0" w:color="auto"/>
              <w:right w:val="single" w:sz="4" w:space="0" w:color="auto"/>
            </w:tcBorders>
          </w:tcPr>
          <w:p w14:paraId="0528FF5B" w14:textId="77777777" w:rsidR="00DF59AB" w:rsidRPr="00E71D52" w:rsidRDefault="00DF59AB" w:rsidP="00EE3934">
            <w:pPr>
              <w:pStyle w:val="aff5"/>
              <w:spacing w:after="0"/>
              <w:jc w:val="both"/>
              <w:rPr>
                <w:b w:val="0"/>
                <w:bCs/>
                <w:i/>
                <w:iCs/>
                <w:sz w:val="10"/>
                <w:szCs w:val="10"/>
              </w:rPr>
            </w:pPr>
            <w:r w:rsidRPr="00E71D52">
              <w:rPr>
                <w:b w:val="0"/>
                <w:bCs/>
                <w:i/>
                <w:iCs/>
                <w:sz w:val="10"/>
                <w:szCs w:val="10"/>
              </w:rPr>
              <w:t>Справочник 9</w:t>
            </w:r>
          </w:p>
        </w:tc>
      </w:tr>
      <w:tr w:rsidR="00DF59AB" w:rsidRPr="00E71D52" w14:paraId="6B1EC9E8" w14:textId="77777777" w:rsidTr="00EF2C50">
        <w:trPr>
          <w:gridBefore w:val="1"/>
          <w:gridAfter w:val="3"/>
          <w:wBefore w:w="137" w:type="dxa"/>
          <w:wAfter w:w="1144" w:type="dxa"/>
          <w:trHeight w:val="38"/>
        </w:trPr>
        <w:tc>
          <w:tcPr>
            <w:tcW w:w="1954" w:type="dxa"/>
            <w:gridSpan w:val="3"/>
            <w:vMerge/>
            <w:tcBorders>
              <w:left w:val="single" w:sz="4" w:space="0" w:color="FFFFFF" w:themeColor="background1"/>
              <w:right w:val="single" w:sz="4" w:space="0" w:color="FFFFFF" w:themeColor="background1"/>
            </w:tcBorders>
          </w:tcPr>
          <w:p w14:paraId="71709157" w14:textId="77777777" w:rsidR="00DF59AB" w:rsidRPr="00E71D52" w:rsidRDefault="00DF59AB" w:rsidP="00EE3934">
            <w:pPr>
              <w:pStyle w:val="aff5"/>
              <w:spacing w:after="0"/>
              <w:ind w:left="31" w:right="-124"/>
              <w:jc w:val="left"/>
              <w:rPr>
                <w:b w:val="0"/>
                <w:bCs/>
                <w:i/>
                <w:iCs/>
                <w:sz w:val="10"/>
                <w:szCs w:val="10"/>
              </w:rPr>
            </w:pPr>
          </w:p>
        </w:tc>
        <w:tc>
          <w:tcPr>
            <w:tcW w:w="1138" w:type="dxa"/>
            <w:gridSpan w:val="2"/>
            <w:vMerge w:val="restart"/>
            <w:tcBorders>
              <w:top w:val="single" w:sz="4" w:space="0" w:color="FFFFFF" w:themeColor="background1"/>
              <w:left w:val="single" w:sz="4" w:space="0" w:color="FFFFFF" w:themeColor="background1"/>
              <w:right w:val="single" w:sz="4" w:space="0" w:color="auto"/>
            </w:tcBorders>
          </w:tcPr>
          <w:p w14:paraId="0684AFD8" w14:textId="77777777" w:rsidR="00DF59AB" w:rsidRPr="00E71D52" w:rsidRDefault="00DF59AB" w:rsidP="00EE3934">
            <w:pPr>
              <w:pStyle w:val="aff5"/>
              <w:spacing w:after="0"/>
              <w:ind w:right="-105"/>
              <w:jc w:val="left"/>
              <w:rPr>
                <w:b w:val="0"/>
                <w:bCs/>
                <w:sz w:val="14"/>
                <w:szCs w:val="14"/>
              </w:rPr>
            </w:pPr>
            <w:r w:rsidRPr="00E71D52">
              <w:rPr>
                <w:b w:val="0"/>
                <w:bCs/>
                <w:sz w:val="10"/>
                <w:szCs w:val="10"/>
              </w:rPr>
              <w:t>убрать материал -</w:t>
            </w:r>
          </w:p>
        </w:tc>
        <w:tc>
          <w:tcPr>
            <w:tcW w:w="1417" w:type="dxa"/>
            <w:gridSpan w:val="9"/>
            <w:tcBorders>
              <w:top w:val="single" w:sz="4" w:space="0" w:color="auto"/>
              <w:left w:val="single" w:sz="4" w:space="0" w:color="auto"/>
              <w:bottom w:val="single" w:sz="4" w:space="0" w:color="auto"/>
              <w:right w:val="single" w:sz="4" w:space="0" w:color="auto"/>
            </w:tcBorders>
          </w:tcPr>
          <w:p w14:paraId="2B5AA10D" w14:textId="77777777" w:rsidR="00DF59AB" w:rsidRPr="00E71D52" w:rsidRDefault="00DF59AB" w:rsidP="00EE3934">
            <w:pPr>
              <w:pStyle w:val="aff5"/>
              <w:spacing w:after="0"/>
              <w:ind w:right="-124"/>
              <w:jc w:val="left"/>
              <w:rPr>
                <w:b w:val="0"/>
                <w:bCs/>
                <w:i/>
                <w:iCs/>
                <w:sz w:val="10"/>
                <w:szCs w:val="10"/>
              </w:rPr>
            </w:pPr>
            <w:r w:rsidRPr="00E71D52">
              <w:rPr>
                <w:b w:val="0"/>
                <w:bCs/>
                <w:i/>
                <w:iCs/>
                <w:sz w:val="10"/>
                <w:szCs w:val="10"/>
              </w:rPr>
              <w:t>Справочник 2</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EE1304F" w14:textId="77777777" w:rsidR="00DF59AB" w:rsidRPr="00E71D52" w:rsidRDefault="00DF59AB" w:rsidP="00EE3934">
            <w:pPr>
              <w:pStyle w:val="aff5"/>
              <w:spacing w:after="0"/>
              <w:ind w:right="-110"/>
              <w:jc w:val="both"/>
              <w:rPr>
                <w:b w:val="0"/>
                <w:bCs/>
                <w:sz w:val="10"/>
                <w:szCs w:val="10"/>
              </w:rPr>
            </w:pPr>
            <w:r w:rsidRPr="00E71D52">
              <w:rPr>
                <w:b w:val="0"/>
                <w:bCs/>
                <w:sz w:val="10"/>
                <w:szCs w:val="10"/>
              </w:rPr>
              <w:t>убрать цвет -</w:t>
            </w:r>
          </w:p>
        </w:tc>
        <w:tc>
          <w:tcPr>
            <w:tcW w:w="1275" w:type="dxa"/>
            <w:gridSpan w:val="5"/>
            <w:tcBorders>
              <w:left w:val="single" w:sz="4" w:space="0" w:color="auto"/>
              <w:right w:val="single" w:sz="4" w:space="0" w:color="auto"/>
            </w:tcBorders>
          </w:tcPr>
          <w:p w14:paraId="30073692" w14:textId="77777777" w:rsidR="00DF59AB" w:rsidRPr="00E71D52" w:rsidRDefault="00DF59AB" w:rsidP="00EE3934">
            <w:pPr>
              <w:pStyle w:val="aff5"/>
              <w:spacing w:after="0"/>
              <w:jc w:val="both"/>
              <w:rPr>
                <w:b w:val="0"/>
                <w:bCs/>
                <w:i/>
                <w:iCs/>
                <w:sz w:val="10"/>
                <w:szCs w:val="10"/>
              </w:rPr>
            </w:pPr>
            <w:r w:rsidRPr="00E71D52">
              <w:rPr>
                <w:b w:val="0"/>
                <w:bCs/>
                <w:i/>
                <w:iCs/>
                <w:sz w:val="10"/>
                <w:szCs w:val="10"/>
              </w:rPr>
              <w:t>авт. «природный»</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FC539C9" w14:textId="77777777" w:rsidR="00DF59AB" w:rsidRPr="00E71D52" w:rsidRDefault="00DF59AB" w:rsidP="00EE3934">
            <w:pPr>
              <w:pStyle w:val="aff5"/>
              <w:spacing w:after="0"/>
              <w:ind w:right="-111"/>
              <w:jc w:val="both"/>
              <w:rPr>
                <w:b w:val="0"/>
                <w:bCs/>
                <w:sz w:val="10"/>
                <w:szCs w:val="10"/>
              </w:rPr>
            </w:pPr>
            <w:r w:rsidRPr="00E71D52">
              <w:rPr>
                <w:b w:val="0"/>
                <w:bCs/>
                <w:sz w:val="10"/>
                <w:szCs w:val="10"/>
              </w:rPr>
              <w:t>убрать текстуру -</w:t>
            </w:r>
          </w:p>
        </w:tc>
        <w:tc>
          <w:tcPr>
            <w:tcW w:w="1134" w:type="dxa"/>
            <w:gridSpan w:val="3"/>
            <w:vMerge w:val="restart"/>
            <w:tcBorders>
              <w:left w:val="single" w:sz="4" w:space="0" w:color="FFFFFF" w:themeColor="background1"/>
              <w:right w:val="single" w:sz="4" w:space="0" w:color="FFFFFF" w:themeColor="background1"/>
            </w:tcBorders>
          </w:tcPr>
          <w:p w14:paraId="6C469714" w14:textId="77777777" w:rsidR="00DF59AB" w:rsidRPr="00E71D52" w:rsidRDefault="00DF59AB" w:rsidP="00EE3934">
            <w:pPr>
              <w:pStyle w:val="aff5"/>
              <w:spacing w:after="0"/>
              <w:jc w:val="both"/>
              <w:rPr>
                <w:b w:val="0"/>
                <w:bCs/>
                <w:i/>
                <w:iCs/>
                <w:sz w:val="10"/>
                <w:szCs w:val="10"/>
              </w:rPr>
            </w:pPr>
          </w:p>
        </w:tc>
      </w:tr>
      <w:tr w:rsidR="00DF59AB" w:rsidRPr="00E71D52" w14:paraId="59812293" w14:textId="77777777" w:rsidTr="00EF2C50">
        <w:trPr>
          <w:gridBefore w:val="1"/>
          <w:gridAfter w:val="3"/>
          <w:wBefore w:w="137" w:type="dxa"/>
          <w:wAfter w:w="1144"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1734BC00" w14:textId="77777777" w:rsidR="00DF59AB" w:rsidRPr="00E71D52" w:rsidRDefault="00DF59AB" w:rsidP="00EE3934">
            <w:pPr>
              <w:pStyle w:val="aff5"/>
              <w:spacing w:after="0"/>
              <w:ind w:left="31" w:right="-124"/>
              <w:jc w:val="left"/>
              <w:rPr>
                <w:b w:val="0"/>
                <w:bCs/>
                <w:i/>
                <w:iCs/>
                <w:sz w:val="10"/>
                <w:szCs w:val="10"/>
              </w:rPr>
            </w:pPr>
          </w:p>
        </w:tc>
        <w:tc>
          <w:tcPr>
            <w:tcW w:w="1138" w:type="dxa"/>
            <w:gridSpan w:val="2"/>
            <w:vMerge/>
            <w:tcBorders>
              <w:left w:val="single" w:sz="4" w:space="0" w:color="FFFFFF" w:themeColor="background1"/>
              <w:bottom w:val="single" w:sz="4" w:space="0" w:color="FFFFFF" w:themeColor="background1"/>
              <w:right w:val="single" w:sz="4" w:space="0" w:color="auto"/>
            </w:tcBorders>
          </w:tcPr>
          <w:p w14:paraId="5D1D0312" w14:textId="77777777" w:rsidR="00DF59AB" w:rsidRPr="00E71D52" w:rsidRDefault="00DF59AB" w:rsidP="00EE3934">
            <w:pPr>
              <w:pStyle w:val="aff5"/>
              <w:spacing w:after="0"/>
              <w:ind w:right="-105"/>
              <w:jc w:val="left"/>
              <w:rPr>
                <w:b w:val="0"/>
                <w:bCs/>
                <w:sz w:val="14"/>
                <w:szCs w:val="14"/>
              </w:rPr>
            </w:pPr>
          </w:p>
        </w:tc>
        <w:tc>
          <w:tcPr>
            <w:tcW w:w="1417" w:type="dxa"/>
            <w:gridSpan w:val="9"/>
            <w:tcBorders>
              <w:top w:val="single" w:sz="4" w:space="0" w:color="auto"/>
              <w:left w:val="single" w:sz="4" w:space="0" w:color="auto"/>
              <w:bottom w:val="single" w:sz="4" w:space="0" w:color="auto"/>
              <w:right w:val="single" w:sz="4" w:space="0" w:color="auto"/>
            </w:tcBorders>
          </w:tcPr>
          <w:p w14:paraId="3D0BB6C9" w14:textId="77777777" w:rsidR="00DF59AB" w:rsidRPr="00E71D52" w:rsidRDefault="00DF59AB" w:rsidP="00EE3934">
            <w:pPr>
              <w:pStyle w:val="aff5"/>
              <w:spacing w:after="0"/>
              <w:ind w:right="-124"/>
              <w:jc w:val="left"/>
              <w:rPr>
                <w:b w:val="0"/>
                <w:bCs/>
                <w:i/>
                <w:iCs/>
                <w:sz w:val="10"/>
                <w:szCs w:val="10"/>
              </w:rPr>
            </w:pPr>
            <w:r w:rsidRPr="00E71D52">
              <w:rPr>
                <w:b w:val="0"/>
                <w:bCs/>
                <w:i/>
                <w:iCs/>
                <w:sz w:val="10"/>
                <w:szCs w:val="10"/>
              </w:rPr>
              <w:t>Справочник 3</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570106B" w14:textId="77777777" w:rsidR="00DF59AB" w:rsidRPr="00E71D52" w:rsidRDefault="00DF59AB" w:rsidP="00EE3934">
            <w:pPr>
              <w:pStyle w:val="aff5"/>
              <w:spacing w:after="0"/>
              <w:ind w:right="-110"/>
              <w:jc w:val="both"/>
              <w:rPr>
                <w:b w:val="0"/>
                <w:bCs/>
                <w:sz w:val="10"/>
                <w:szCs w:val="10"/>
              </w:rPr>
            </w:pPr>
          </w:p>
        </w:tc>
        <w:tc>
          <w:tcPr>
            <w:tcW w:w="1275" w:type="dxa"/>
            <w:gridSpan w:val="5"/>
            <w:tcBorders>
              <w:left w:val="single" w:sz="4" w:space="0" w:color="auto"/>
              <w:right w:val="single" w:sz="4" w:space="0" w:color="auto"/>
            </w:tcBorders>
          </w:tcPr>
          <w:p w14:paraId="373292B7" w14:textId="77777777" w:rsidR="00DF59AB" w:rsidRPr="00E71D52" w:rsidRDefault="00DF59AB" w:rsidP="00EE3934">
            <w:pPr>
              <w:pStyle w:val="aff5"/>
              <w:spacing w:after="0"/>
              <w:jc w:val="both"/>
              <w:rPr>
                <w:b w:val="0"/>
                <w:bCs/>
                <w:i/>
                <w:iCs/>
                <w:sz w:val="10"/>
                <w:szCs w:val="10"/>
              </w:rPr>
            </w:pPr>
            <w:r w:rsidRPr="00E71D52">
              <w:rPr>
                <w:b w:val="0"/>
                <w:bCs/>
                <w:i/>
                <w:iCs/>
                <w:sz w:val="10"/>
                <w:szCs w:val="10"/>
              </w:rPr>
              <w:t>Справочник 8</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A335903" w14:textId="77777777" w:rsidR="00DF59AB" w:rsidRPr="00E71D52" w:rsidRDefault="00DF59AB" w:rsidP="00EE3934">
            <w:pPr>
              <w:pStyle w:val="aff5"/>
              <w:spacing w:after="0"/>
              <w:ind w:right="-111"/>
              <w:jc w:val="both"/>
              <w:rPr>
                <w:b w:val="0"/>
                <w:bCs/>
                <w:sz w:val="10"/>
                <w:szCs w:val="10"/>
              </w:rPr>
            </w:pPr>
          </w:p>
        </w:tc>
        <w:tc>
          <w:tcPr>
            <w:tcW w:w="1134" w:type="dxa"/>
            <w:gridSpan w:val="3"/>
            <w:vMerge/>
            <w:tcBorders>
              <w:left w:val="single" w:sz="4" w:space="0" w:color="FFFFFF" w:themeColor="background1"/>
              <w:bottom w:val="single" w:sz="4" w:space="0" w:color="FFFFFF" w:themeColor="background1"/>
              <w:right w:val="single" w:sz="4" w:space="0" w:color="FFFFFF" w:themeColor="background1"/>
            </w:tcBorders>
          </w:tcPr>
          <w:p w14:paraId="0EEA9C76" w14:textId="77777777" w:rsidR="00DF59AB" w:rsidRPr="00E71D52" w:rsidRDefault="00DF59AB" w:rsidP="00EE3934">
            <w:pPr>
              <w:pStyle w:val="aff5"/>
              <w:spacing w:after="0"/>
              <w:jc w:val="both"/>
              <w:rPr>
                <w:b w:val="0"/>
                <w:bCs/>
                <w:i/>
                <w:iCs/>
                <w:sz w:val="10"/>
                <w:szCs w:val="10"/>
              </w:rPr>
            </w:pPr>
          </w:p>
        </w:tc>
      </w:tr>
      <w:tr w:rsidR="00DF59AB" w:rsidRPr="00E71D52" w14:paraId="3A86A80C" w14:textId="77777777" w:rsidTr="00EF2C50">
        <w:trPr>
          <w:gridBefore w:val="1"/>
          <w:gridAfter w:val="3"/>
          <w:wBefore w:w="137" w:type="dxa"/>
          <w:wAfter w:w="1144"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1834B9" w14:textId="77777777" w:rsidR="00DF59AB" w:rsidRPr="00E71D52" w:rsidRDefault="00DF59AB" w:rsidP="00EE3934">
            <w:pPr>
              <w:pStyle w:val="aff5"/>
              <w:spacing w:after="0"/>
              <w:ind w:left="31" w:right="-124"/>
              <w:jc w:val="left"/>
              <w:rPr>
                <w:b w:val="0"/>
                <w:bCs/>
                <w:i/>
                <w:iCs/>
                <w:sz w:val="4"/>
                <w:szCs w:val="4"/>
              </w:rPr>
            </w:pPr>
          </w:p>
        </w:tc>
        <w:tc>
          <w:tcPr>
            <w:tcW w:w="11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AB7673" w14:textId="77777777" w:rsidR="00DF59AB" w:rsidRPr="00E71D52" w:rsidRDefault="00DF59AB" w:rsidP="00EE3934">
            <w:pPr>
              <w:pStyle w:val="aff5"/>
              <w:spacing w:after="0"/>
              <w:jc w:val="both"/>
              <w:rPr>
                <w:b w:val="0"/>
                <w:bCs/>
                <w:sz w:val="4"/>
                <w:szCs w:val="4"/>
              </w:rPr>
            </w:pPr>
          </w:p>
        </w:tc>
        <w:tc>
          <w:tcPr>
            <w:tcW w:w="709"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55EBDA11" w14:textId="77777777" w:rsidR="00DF59AB" w:rsidRPr="00E71D52" w:rsidRDefault="00DF59AB" w:rsidP="00EE3934">
            <w:pPr>
              <w:pStyle w:val="aff5"/>
              <w:spacing w:after="0"/>
              <w:jc w:val="both"/>
              <w:rPr>
                <w:b w:val="0"/>
                <w:bCs/>
                <w:i/>
                <w:iCs/>
                <w:sz w:val="4"/>
                <w:szCs w:val="4"/>
              </w:rPr>
            </w:pPr>
          </w:p>
        </w:tc>
        <w:tc>
          <w:tcPr>
            <w:tcW w:w="708" w:type="dxa"/>
            <w:gridSpan w:val="6"/>
            <w:tcBorders>
              <w:top w:val="single" w:sz="4" w:space="0" w:color="auto"/>
              <w:left w:val="single" w:sz="4" w:space="0" w:color="FFFFFF"/>
              <w:bottom w:val="single" w:sz="4" w:space="0" w:color="auto"/>
              <w:right w:val="single" w:sz="4" w:space="0" w:color="FFFFFF"/>
            </w:tcBorders>
          </w:tcPr>
          <w:p w14:paraId="5419922B" w14:textId="77777777" w:rsidR="00DF59AB" w:rsidRPr="00E71D52" w:rsidRDefault="00DF59AB" w:rsidP="00EE3934">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4096D36" w14:textId="77777777" w:rsidR="00DF59AB" w:rsidRPr="00E71D52" w:rsidRDefault="00DF59AB" w:rsidP="00EE3934">
            <w:pPr>
              <w:pStyle w:val="aff5"/>
              <w:spacing w:after="0"/>
              <w:ind w:right="-110"/>
              <w:jc w:val="both"/>
              <w:rPr>
                <w:b w:val="0"/>
                <w:bCs/>
                <w:sz w:val="4"/>
                <w:szCs w:val="4"/>
              </w:rPr>
            </w:pPr>
          </w:p>
        </w:tc>
        <w:tc>
          <w:tcPr>
            <w:tcW w:w="1275" w:type="dxa"/>
            <w:gridSpan w:val="5"/>
            <w:tcBorders>
              <w:left w:val="single" w:sz="4" w:space="0" w:color="FFFFFF" w:themeColor="background1"/>
              <w:bottom w:val="single" w:sz="4" w:space="0" w:color="FFFFFF" w:themeColor="background1"/>
              <w:right w:val="single" w:sz="4" w:space="0" w:color="FFFFFF" w:themeColor="background1"/>
            </w:tcBorders>
          </w:tcPr>
          <w:p w14:paraId="28AF988B" w14:textId="77777777" w:rsidR="00DF59AB" w:rsidRPr="00E71D52" w:rsidRDefault="00DF59AB"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7BE3EF" w14:textId="77777777" w:rsidR="00DF59AB" w:rsidRPr="00E71D52" w:rsidRDefault="00DF59AB" w:rsidP="00EE3934">
            <w:pPr>
              <w:pStyle w:val="aff5"/>
              <w:spacing w:after="0"/>
              <w:ind w:right="-111"/>
              <w:jc w:val="both"/>
              <w:rPr>
                <w:b w:val="0"/>
                <w:b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E4470D" w14:textId="77777777" w:rsidR="00DF59AB" w:rsidRPr="00E71D52" w:rsidRDefault="00DF59AB" w:rsidP="00EE3934">
            <w:pPr>
              <w:pStyle w:val="aff5"/>
              <w:spacing w:after="0"/>
              <w:jc w:val="both"/>
              <w:rPr>
                <w:b w:val="0"/>
                <w:bCs/>
                <w:i/>
                <w:iCs/>
                <w:sz w:val="4"/>
                <w:szCs w:val="4"/>
              </w:rPr>
            </w:pPr>
          </w:p>
        </w:tc>
      </w:tr>
      <w:tr w:rsidR="00DF59AB" w:rsidRPr="00E71D52" w14:paraId="16CD2853" w14:textId="77777777" w:rsidTr="00EF2C50">
        <w:trPr>
          <w:gridBefore w:val="1"/>
          <w:gridAfter w:val="3"/>
          <w:wBefore w:w="137" w:type="dxa"/>
          <w:wAfter w:w="1144" w:type="dxa"/>
          <w:trHeight w:val="155"/>
        </w:trPr>
        <w:tc>
          <w:tcPr>
            <w:tcW w:w="309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E9A49B" w14:textId="6932851E" w:rsidR="00DF59AB" w:rsidRPr="00E71D52" w:rsidRDefault="00DF59AB" w:rsidP="00EE3934">
            <w:pPr>
              <w:pStyle w:val="aff5"/>
              <w:spacing w:after="0"/>
              <w:jc w:val="both"/>
              <w:rPr>
                <w:b w:val="0"/>
                <w:bCs/>
                <w:i/>
                <w:iCs/>
                <w:sz w:val="10"/>
                <w:szCs w:val="10"/>
              </w:rPr>
            </w:pPr>
            <w:r w:rsidRPr="00E71D52">
              <w:rPr>
                <w:b w:val="0"/>
                <w:bCs/>
                <w:sz w:val="14"/>
                <w:szCs w:val="14"/>
              </w:rPr>
              <w:t xml:space="preserve">ворота с различным внешним видом </w:t>
            </w:r>
            <w:r w:rsidRPr="00E71D52">
              <w:rPr>
                <w:b w:val="0"/>
                <w:bCs/>
                <w:i/>
                <w:iCs/>
                <w:sz w:val="10"/>
                <w:szCs w:val="10"/>
              </w:rPr>
              <w:t>(да)</w:t>
            </w:r>
          </w:p>
        </w:tc>
        <w:tc>
          <w:tcPr>
            <w:tcW w:w="709"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05CBCC1" w14:textId="77777777" w:rsidR="00DF59AB" w:rsidRPr="00E71D52" w:rsidRDefault="00DF59AB" w:rsidP="00EE3934">
            <w:pPr>
              <w:pStyle w:val="aff5"/>
              <w:spacing w:after="0"/>
              <w:jc w:val="both"/>
              <w:rPr>
                <w:b w:val="0"/>
                <w:bCs/>
                <w:i/>
                <w:iCs/>
                <w:sz w:val="10"/>
                <w:szCs w:val="10"/>
              </w:rPr>
            </w:pPr>
          </w:p>
        </w:tc>
        <w:tc>
          <w:tcPr>
            <w:tcW w:w="708" w:type="dxa"/>
            <w:gridSpan w:val="6"/>
            <w:tcBorders>
              <w:top w:val="single" w:sz="4" w:space="0" w:color="auto"/>
              <w:left w:val="single" w:sz="4" w:space="0" w:color="auto"/>
              <w:bottom w:val="single" w:sz="4" w:space="0" w:color="auto"/>
              <w:right w:val="single" w:sz="4" w:space="0" w:color="auto"/>
            </w:tcBorders>
          </w:tcPr>
          <w:p w14:paraId="10C207EA" w14:textId="77777777" w:rsidR="00DF59AB" w:rsidRPr="00E71D52" w:rsidRDefault="00DF59AB" w:rsidP="00EE3934">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EB660A3" w14:textId="77777777" w:rsidR="00DF59AB" w:rsidRPr="00E71D52" w:rsidRDefault="00DF59AB" w:rsidP="00EE3934">
            <w:pPr>
              <w:pStyle w:val="aff5"/>
              <w:spacing w:after="0"/>
              <w:ind w:right="-110"/>
              <w:jc w:val="both"/>
              <w:rPr>
                <w:b w:val="0"/>
                <w:bCs/>
                <w:sz w:val="14"/>
                <w:szCs w:val="14"/>
              </w:rPr>
            </w:pPr>
          </w:p>
        </w:tc>
        <w:tc>
          <w:tcPr>
            <w:tcW w:w="127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A65C1B" w14:textId="77777777" w:rsidR="00DF59AB" w:rsidRPr="00E71D52" w:rsidRDefault="00DF59AB" w:rsidP="00EE3934">
            <w:pPr>
              <w:pStyle w:val="aff5"/>
              <w:spacing w:after="0"/>
              <w:jc w:val="both"/>
              <w:rPr>
                <w:b w:val="0"/>
                <w:bCs/>
                <w:i/>
                <w:iCs/>
                <w:sz w:val="10"/>
                <w:szCs w:val="10"/>
              </w:rPr>
            </w:pPr>
          </w:p>
        </w:tc>
        <w:tc>
          <w:tcPr>
            <w:tcW w:w="113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4A283A45" w14:textId="77777777" w:rsidR="00DF59AB" w:rsidRPr="00E71D52" w:rsidRDefault="00DF59AB" w:rsidP="00EE3934">
            <w:pPr>
              <w:pStyle w:val="aff5"/>
              <w:spacing w:after="0"/>
              <w:ind w:right="-111"/>
              <w:jc w:val="both"/>
              <w:rPr>
                <w:b w:val="0"/>
                <w:bCs/>
                <w:sz w:val="14"/>
                <w:szCs w:val="14"/>
              </w:rPr>
            </w:pPr>
          </w:p>
        </w:tc>
        <w:tc>
          <w:tcPr>
            <w:tcW w:w="113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04504755" w14:textId="77777777" w:rsidR="00DF59AB" w:rsidRPr="00E71D52" w:rsidRDefault="00DF59AB" w:rsidP="00EE3934">
            <w:pPr>
              <w:pStyle w:val="aff5"/>
              <w:spacing w:after="0"/>
              <w:jc w:val="both"/>
              <w:rPr>
                <w:b w:val="0"/>
                <w:bCs/>
                <w:i/>
                <w:iCs/>
                <w:sz w:val="10"/>
                <w:szCs w:val="10"/>
              </w:rPr>
            </w:pPr>
          </w:p>
        </w:tc>
      </w:tr>
      <w:tr w:rsidR="00DF59AB" w:rsidRPr="00E71D52" w14:paraId="6C3DB499" w14:textId="77777777" w:rsidTr="00EF2C50">
        <w:trPr>
          <w:gridBefore w:val="1"/>
          <w:gridAfter w:val="3"/>
          <w:wBefore w:w="137" w:type="dxa"/>
          <w:wAfter w:w="1144" w:type="dxa"/>
          <w:trHeight w:val="162"/>
        </w:trPr>
        <w:tc>
          <w:tcPr>
            <w:tcW w:w="309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90C494" w14:textId="77777777" w:rsidR="00DF59AB" w:rsidRPr="00E71D52" w:rsidRDefault="00DF59AB" w:rsidP="00EE3934">
            <w:pPr>
              <w:pStyle w:val="aff5"/>
              <w:spacing w:after="0"/>
              <w:jc w:val="both"/>
              <w:rPr>
                <w:b w:val="0"/>
                <w:bCs/>
                <w:i/>
                <w:iCs/>
                <w:sz w:val="10"/>
                <w:szCs w:val="10"/>
              </w:rPr>
            </w:pPr>
            <w:r w:rsidRPr="00E71D52">
              <w:rPr>
                <w:b w:val="0"/>
                <w:bCs/>
                <w:i/>
                <w:iCs/>
                <w:sz w:val="10"/>
                <w:szCs w:val="10"/>
              </w:rPr>
              <w:t xml:space="preserve">при выборе «да»: </w:t>
            </w:r>
          </w:p>
          <w:p w14:paraId="67D24618" w14:textId="5E2BCBD7" w:rsidR="00DF59AB" w:rsidRPr="00E71D52" w:rsidRDefault="00DF59AB" w:rsidP="00EE3934">
            <w:pPr>
              <w:pStyle w:val="aff5"/>
              <w:spacing w:after="0"/>
              <w:jc w:val="both"/>
              <w:rPr>
                <w:b w:val="0"/>
                <w:bCs/>
                <w:sz w:val="10"/>
                <w:szCs w:val="10"/>
              </w:rPr>
            </w:pPr>
            <w:r w:rsidRPr="00E71D52">
              <w:rPr>
                <w:b w:val="0"/>
                <w:bCs/>
                <w:sz w:val="10"/>
                <w:szCs w:val="10"/>
              </w:rPr>
              <w:t>добавить ворота +</w:t>
            </w:r>
          </w:p>
          <w:p w14:paraId="08D7E8E1" w14:textId="37C46106" w:rsidR="00DF59AB" w:rsidRPr="00E71D52" w:rsidRDefault="00DF59AB" w:rsidP="00EE3934">
            <w:pPr>
              <w:pStyle w:val="aff5"/>
              <w:spacing w:after="0"/>
              <w:jc w:val="both"/>
              <w:rPr>
                <w:b w:val="0"/>
                <w:bCs/>
                <w:i/>
                <w:iCs/>
                <w:sz w:val="10"/>
                <w:szCs w:val="10"/>
              </w:rPr>
            </w:pPr>
            <w:r w:rsidRPr="00E71D52">
              <w:rPr>
                <w:b w:val="0"/>
                <w:bCs/>
                <w:sz w:val="10"/>
                <w:szCs w:val="10"/>
              </w:rPr>
              <w:t>убрать ворота -</w:t>
            </w:r>
          </w:p>
        </w:tc>
        <w:tc>
          <w:tcPr>
            <w:tcW w:w="70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0DB144" w14:textId="77777777" w:rsidR="00DF59AB" w:rsidRPr="00E71D52" w:rsidRDefault="00DF59AB" w:rsidP="00EE3934">
            <w:pPr>
              <w:pStyle w:val="aff5"/>
              <w:spacing w:after="0"/>
              <w:jc w:val="both"/>
              <w:rPr>
                <w:b w:val="0"/>
                <w:bCs/>
                <w:i/>
                <w:iCs/>
                <w:sz w:val="10"/>
                <w:szCs w:val="10"/>
              </w:rPr>
            </w:pPr>
          </w:p>
        </w:tc>
        <w:tc>
          <w:tcPr>
            <w:tcW w:w="708" w:type="dxa"/>
            <w:gridSpan w:val="6"/>
            <w:tcBorders>
              <w:left w:val="single" w:sz="4" w:space="0" w:color="FFFFFF" w:themeColor="background1"/>
              <w:bottom w:val="single" w:sz="4" w:space="0" w:color="FFFFFF"/>
              <w:right w:val="single" w:sz="4" w:space="0" w:color="FFFFFF" w:themeColor="background1"/>
            </w:tcBorders>
          </w:tcPr>
          <w:p w14:paraId="4E565A04" w14:textId="77777777" w:rsidR="00DF59AB" w:rsidRPr="00E71D52" w:rsidRDefault="00DF59AB" w:rsidP="00EE3934">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C81CE6" w14:textId="77777777" w:rsidR="00DF59AB" w:rsidRPr="00E71D52" w:rsidRDefault="00DF59AB" w:rsidP="00EE3934">
            <w:pPr>
              <w:pStyle w:val="aff5"/>
              <w:spacing w:after="0"/>
              <w:ind w:right="-110"/>
              <w:jc w:val="both"/>
              <w:rPr>
                <w:b w:val="0"/>
                <w:bCs/>
                <w:sz w:val="14"/>
                <w:szCs w:val="14"/>
              </w:rPr>
            </w:pPr>
          </w:p>
        </w:tc>
        <w:tc>
          <w:tcPr>
            <w:tcW w:w="127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098E67" w14:textId="77777777" w:rsidR="00DF59AB" w:rsidRPr="00E71D52" w:rsidRDefault="00DF59AB" w:rsidP="00EE3934">
            <w:pPr>
              <w:pStyle w:val="aff5"/>
              <w:spacing w:after="0"/>
              <w:jc w:val="both"/>
              <w:rPr>
                <w:b w:val="0"/>
                <w:bCs/>
                <w:i/>
                <w:iCs/>
                <w:sz w:val="10"/>
                <w:szCs w:val="10"/>
              </w:rPr>
            </w:pPr>
          </w:p>
        </w:tc>
        <w:tc>
          <w:tcPr>
            <w:tcW w:w="1134" w:type="dxa"/>
            <w:gridSpan w:val="3"/>
            <w:vMerge/>
            <w:tcBorders>
              <w:left w:val="single" w:sz="4" w:space="0" w:color="FFFFFF" w:themeColor="background1"/>
              <w:bottom w:val="single" w:sz="4" w:space="0" w:color="FFFFFF" w:themeColor="background1"/>
              <w:right w:val="single" w:sz="4" w:space="0" w:color="FFFFFF" w:themeColor="background1"/>
            </w:tcBorders>
          </w:tcPr>
          <w:p w14:paraId="6AA8E001" w14:textId="77777777" w:rsidR="00DF59AB" w:rsidRPr="00E71D52" w:rsidRDefault="00DF59AB" w:rsidP="00EE3934">
            <w:pPr>
              <w:pStyle w:val="aff5"/>
              <w:spacing w:after="0"/>
              <w:ind w:right="-111"/>
              <w:jc w:val="both"/>
              <w:rPr>
                <w:b w:val="0"/>
                <w:bCs/>
                <w:sz w:val="14"/>
                <w:szCs w:val="14"/>
              </w:rPr>
            </w:pPr>
          </w:p>
        </w:tc>
        <w:tc>
          <w:tcPr>
            <w:tcW w:w="1134" w:type="dxa"/>
            <w:gridSpan w:val="3"/>
            <w:vMerge/>
            <w:tcBorders>
              <w:left w:val="single" w:sz="4" w:space="0" w:color="FFFFFF" w:themeColor="background1"/>
              <w:bottom w:val="single" w:sz="4" w:space="0" w:color="FFFFFF" w:themeColor="background1"/>
              <w:right w:val="single" w:sz="4" w:space="0" w:color="FFFFFF" w:themeColor="background1"/>
            </w:tcBorders>
          </w:tcPr>
          <w:p w14:paraId="6BA6775A" w14:textId="77777777" w:rsidR="00DF59AB" w:rsidRPr="00E71D52" w:rsidRDefault="00DF59AB" w:rsidP="00EE3934">
            <w:pPr>
              <w:pStyle w:val="aff5"/>
              <w:spacing w:after="0"/>
              <w:jc w:val="both"/>
              <w:rPr>
                <w:b w:val="0"/>
                <w:bCs/>
                <w:i/>
                <w:iCs/>
                <w:sz w:val="10"/>
                <w:szCs w:val="10"/>
              </w:rPr>
            </w:pPr>
          </w:p>
        </w:tc>
      </w:tr>
      <w:tr w:rsidR="00DF59AB" w:rsidRPr="00E71D52" w14:paraId="3353901F" w14:textId="77777777" w:rsidTr="00EF2C50">
        <w:trPr>
          <w:gridBefore w:val="1"/>
          <w:gridAfter w:val="3"/>
          <w:wBefore w:w="137" w:type="dxa"/>
          <w:wAfter w:w="1144" w:type="dxa"/>
          <w:trHeight w:val="38"/>
        </w:trPr>
        <w:tc>
          <w:tcPr>
            <w:tcW w:w="409" w:type="dxa"/>
            <w:tcBorders>
              <w:top w:val="single" w:sz="4" w:space="0" w:color="FFFFFF"/>
              <w:left w:val="single" w:sz="4" w:space="0" w:color="FFFFFF"/>
              <w:bottom w:val="single" w:sz="2" w:space="0" w:color="auto"/>
              <w:right w:val="single" w:sz="4" w:space="0" w:color="FFFFFF" w:themeColor="background1"/>
            </w:tcBorders>
          </w:tcPr>
          <w:p w14:paraId="6B21059F" w14:textId="77777777" w:rsidR="00DF59AB" w:rsidRPr="00E71D52" w:rsidRDefault="00DF59AB" w:rsidP="00EE3934">
            <w:pPr>
              <w:pStyle w:val="aff5"/>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6CE198F9" w14:textId="77777777" w:rsidR="00DF59AB" w:rsidRPr="00E71D52" w:rsidRDefault="00DF59AB" w:rsidP="00EE3934">
            <w:pPr>
              <w:pStyle w:val="aff5"/>
              <w:spacing w:after="0"/>
              <w:ind w:right="-124"/>
              <w:jc w:val="left"/>
              <w:rPr>
                <w:b w:val="0"/>
                <w:bCs/>
                <w:sz w:val="2"/>
                <w:szCs w:val="2"/>
              </w:rPr>
            </w:pPr>
          </w:p>
        </w:tc>
        <w:tc>
          <w:tcPr>
            <w:tcW w:w="1138"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25B67E2C" w14:textId="77777777" w:rsidR="00DF59AB" w:rsidRPr="00E71D52" w:rsidRDefault="00DF59AB" w:rsidP="00EE3934">
            <w:pPr>
              <w:pStyle w:val="aff5"/>
              <w:spacing w:after="0"/>
              <w:jc w:val="left"/>
              <w:rPr>
                <w:b w:val="0"/>
                <w:bCs/>
                <w:sz w:val="2"/>
                <w:szCs w:val="2"/>
              </w:rPr>
            </w:pPr>
          </w:p>
        </w:tc>
        <w:tc>
          <w:tcPr>
            <w:tcW w:w="709" w:type="dxa"/>
            <w:gridSpan w:val="3"/>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65131F3F" w14:textId="77777777" w:rsidR="00DF59AB" w:rsidRPr="00E71D52" w:rsidRDefault="00DF59AB" w:rsidP="00EE3934">
            <w:pPr>
              <w:pStyle w:val="aff5"/>
              <w:spacing w:after="0"/>
              <w:jc w:val="both"/>
              <w:rPr>
                <w:sz w:val="2"/>
                <w:szCs w:val="2"/>
              </w:rPr>
            </w:pPr>
          </w:p>
        </w:tc>
        <w:tc>
          <w:tcPr>
            <w:tcW w:w="373"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29A295BF" w14:textId="77777777" w:rsidR="00DF59AB" w:rsidRPr="00E71D52" w:rsidRDefault="00DF59AB" w:rsidP="00EE3934">
            <w:pPr>
              <w:pStyle w:val="aff5"/>
              <w:spacing w:after="0"/>
              <w:jc w:val="both"/>
              <w:rPr>
                <w:sz w:val="2"/>
                <w:szCs w:val="2"/>
              </w:rPr>
            </w:pPr>
          </w:p>
        </w:tc>
        <w:tc>
          <w:tcPr>
            <w:tcW w:w="285"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5D577C67" w14:textId="77777777" w:rsidR="00DF59AB" w:rsidRPr="00E71D52" w:rsidRDefault="00DF59AB" w:rsidP="00EE3934">
            <w:pPr>
              <w:pStyle w:val="aff5"/>
              <w:spacing w:after="0"/>
              <w:jc w:val="both"/>
              <w:rPr>
                <w:sz w:val="2"/>
                <w:szCs w:val="2"/>
              </w:rPr>
            </w:pPr>
          </w:p>
        </w:tc>
        <w:tc>
          <w:tcPr>
            <w:tcW w:w="236" w:type="dxa"/>
            <w:gridSpan w:val="2"/>
            <w:tcBorders>
              <w:top w:val="single" w:sz="4" w:space="0" w:color="FFFFFF"/>
              <w:left w:val="single" w:sz="4" w:space="0" w:color="FFFFFF"/>
              <w:bottom w:val="single" w:sz="4" w:space="0" w:color="FFFFFF" w:themeColor="background1"/>
              <w:right w:val="single" w:sz="2" w:space="0" w:color="FFFFFF" w:themeColor="background1"/>
            </w:tcBorders>
          </w:tcPr>
          <w:p w14:paraId="004C6838" w14:textId="77777777" w:rsidR="00DF59AB" w:rsidRPr="00E71D52" w:rsidRDefault="00DF59AB" w:rsidP="00EE3934">
            <w:pPr>
              <w:pStyle w:val="aff5"/>
              <w:spacing w:after="0"/>
              <w:jc w:val="both"/>
              <w:rPr>
                <w:b w:val="0"/>
                <w:bCs/>
                <w:sz w:val="2"/>
                <w:szCs w:val="2"/>
              </w:rPr>
            </w:pPr>
          </w:p>
        </w:tc>
        <w:tc>
          <w:tcPr>
            <w:tcW w:w="1017"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E46D5EF" w14:textId="77777777" w:rsidR="00DF59AB" w:rsidRPr="00E71D52" w:rsidRDefault="00DF59AB" w:rsidP="00EE3934">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E89DE08" w14:textId="77777777" w:rsidR="00DF59AB" w:rsidRPr="00E71D52" w:rsidRDefault="00DF59AB" w:rsidP="00EE3934">
            <w:pPr>
              <w:pStyle w:val="aff5"/>
              <w:spacing w:after="0"/>
              <w:jc w:val="both"/>
              <w:rPr>
                <w:b w:val="0"/>
                <w:bCs/>
                <w:sz w:val="2"/>
                <w:szCs w:val="2"/>
              </w:rPr>
            </w:pPr>
          </w:p>
        </w:tc>
        <w:tc>
          <w:tcPr>
            <w:tcW w:w="1137"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A17C78F" w14:textId="77777777" w:rsidR="00DF59AB" w:rsidRPr="00E71D52" w:rsidRDefault="00DF59AB" w:rsidP="00EE3934">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D4F7F29" w14:textId="77777777" w:rsidR="00DF59AB" w:rsidRPr="00E71D52" w:rsidRDefault="00DF59AB" w:rsidP="00EE3934">
            <w:pPr>
              <w:pStyle w:val="aff5"/>
              <w:spacing w:after="0"/>
              <w:jc w:val="both"/>
              <w:rPr>
                <w:b w:val="0"/>
                <w:bCs/>
                <w:sz w:val="2"/>
                <w:szCs w:val="2"/>
              </w:rPr>
            </w:pPr>
          </w:p>
        </w:tc>
        <w:tc>
          <w:tcPr>
            <w:tcW w:w="762" w:type="dxa"/>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0DCE02F1" w14:textId="77777777" w:rsidR="00DF59AB" w:rsidRPr="00E71D52" w:rsidRDefault="00DF59AB" w:rsidP="00EE3934">
            <w:pPr>
              <w:pStyle w:val="aff5"/>
              <w:spacing w:after="0"/>
              <w:jc w:val="both"/>
              <w:rPr>
                <w:sz w:val="2"/>
                <w:szCs w:val="2"/>
              </w:rPr>
            </w:pPr>
          </w:p>
        </w:tc>
      </w:tr>
      <w:tr w:rsidR="00DF59AB" w:rsidRPr="00E71D52" w14:paraId="32FD4FD4" w14:textId="77777777" w:rsidTr="00EF2C50">
        <w:trPr>
          <w:gridBefore w:val="1"/>
          <w:gridAfter w:val="3"/>
          <w:wBefore w:w="137" w:type="dxa"/>
          <w:wAfter w:w="1144"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27CCD46C" w14:textId="6CCA7B81" w:rsidR="00DF59AB" w:rsidRPr="00E71D52" w:rsidRDefault="00DF59AB" w:rsidP="00EE3934">
            <w:pPr>
              <w:pStyle w:val="aff5"/>
              <w:spacing w:after="0"/>
              <w:ind w:left="-41" w:right="-124" w:firstLine="41"/>
              <w:jc w:val="left"/>
              <w:rPr>
                <w:sz w:val="8"/>
                <w:szCs w:val="8"/>
              </w:rPr>
            </w:pPr>
            <w:r w:rsidRPr="00E71D52">
              <w:rPr>
                <w:sz w:val="17"/>
                <w:szCs w:val="17"/>
              </w:rPr>
              <w:t>Стойки</w:t>
            </w:r>
            <w:r w:rsidRPr="00E71D52">
              <w:rPr>
                <w:b w:val="0"/>
                <w:bCs/>
                <w:sz w:val="18"/>
                <w:szCs w:val="18"/>
              </w:rPr>
              <w:t>:</w:t>
            </w:r>
          </w:p>
        </w:tc>
        <w:tc>
          <w:tcPr>
            <w:tcW w:w="1847" w:type="dxa"/>
            <w:gridSpan w:val="5"/>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77FE00EF" w14:textId="77777777" w:rsidR="00DF59AB" w:rsidRPr="00E71D52" w:rsidRDefault="00DF59AB" w:rsidP="00EE3934">
            <w:pPr>
              <w:pStyle w:val="aff5"/>
              <w:spacing w:after="0"/>
              <w:jc w:val="both"/>
              <w:rPr>
                <w:sz w:val="8"/>
                <w:szCs w:val="8"/>
              </w:rPr>
            </w:pPr>
          </w:p>
        </w:tc>
        <w:tc>
          <w:tcPr>
            <w:tcW w:w="708" w:type="dxa"/>
            <w:gridSpan w:val="6"/>
            <w:vMerge w:val="restart"/>
            <w:tcBorders>
              <w:top w:val="single" w:sz="2" w:space="0" w:color="FFFFFF" w:themeColor="background1"/>
              <w:left w:val="single" w:sz="4" w:space="0" w:color="FFFFFF" w:themeColor="background1"/>
              <w:right w:val="single" w:sz="4" w:space="0" w:color="FFFFFF" w:themeColor="background1"/>
            </w:tcBorders>
          </w:tcPr>
          <w:p w14:paraId="7391D580" w14:textId="77777777" w:rsidR="00DF59AB" w:rsidRPr="00E71D52" w:rsidRDefault="00DF59AB" w:rsidP="00EE3934">
            <w:pPr>
              <w:pStyle w:val="aff5"/>
              <w:spacing w:after="0"/>
              <w:jc w:val="both"/>
              <w:rPr>
                <w:sz w:val="14"/>
                <w:szCs w:val="14"/>
              </w:rPr>
            </w:pPr>
          </w:p>
        </w:tc>
        <w:tc>
          <w:tcPr>
            <w:tcW w:w="993" w:type="dxa"/>
            <w:gridSpan w:val="3"/>
            <w:vMerge w:val="restart"/>
            <w:tcBorders>
              <w:top w:val="single" w:sz="2" w:space="0" w:color="FFFFFF" w:themeColor="background1"/>
              <w:left w:val="single" w:sz="4" w:space="0" w:color="FFFFFF" w:themeColor="background1"/>
              <w:right w:val="single" w:sz="4" w:space="0" w:color="FFFFFF" w:themeColor="background1"/>
            </w:tcBorders>
          </w:tcPr>
          <w:p w14:paraId="3CB89420" w14:textId="77777777" w:rsidR="00DF59AB" w:rsidRPr="00E71D52" w:rsidRDefault="00DF59AB" w:rsidP="00EE3934">
            <w:pPr>
              <w:pStyle w:val="aff5"/>
              <w:spacing w:after="0"/>
              <w:ind w:right="-110"/>
              <w:jc w:val="both"/>
              <w:rPr>
                <w:sz w:val="14"/>
                <w:szCs w:val="14"/>
              </w:rPr>
            </w:pPr>
          </w:p>
        </w:tc>
        <w:tc>
          <w:tcPr>
            <w:tcW w:w="1275"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10175696" w14:textId="77777777" w:rsidR="00DF59AB" w:rsidRPr="00E71D52" w:rsidRDefault="00DF59AB" w:rsidP="00EE3934">
            <w:pPr>
              <w:pStyle w:val="aff5"/>
              <w:spacing w:after="0"/>
              <w:jc w:val="both"/>
              <w:rPr>
                <w:sz w:val="8"/>
                <w:szCs w:val="8"/>
              </w:rPr>
            </w:pPr>
          </w:p>
        </w:tc>
        <w:tc>
          <w:tcPr>
            <w:tcW w:w="1134" w:type="dxa"/>
            <w:gridSpan w:val="3"/>
            <w:vMerge w:val="restart"/>
            <w:tcBorders>
              <w:top w:val="single" w:sz="4" w:space="0" w:color="FFFFFF" w:themeColor="background1"/>
              <w:left w:val="single" w:sz="2" w:space="0" w:color="FFFFFF" w:themeColor="background1"/>
              <w:right w:val="single" w:sz="4" w:space="0" w:color="FFFFFF" w:themeColor="background1"/>
            </w:tcBorders>
          </w:tcPr>
          <w:p w14:paraId="6A616C7D" w14:textId="77777777" w:rsidR="00DF59AB" w:rsidRPr="00E71D52" w:rsidRDefault="00DF59AB" w:rsidP="00EE3934">
            <w:pPr>
              <w:pStyle w:val="aff5"/>
              <w:spacing w:after="0"/>
              <w:ind w:right="-111"/>
              <w:jc w:val="both"/>
              <w:rPr>
                <w:sz w:val="14"/>
                <w:szCs w:val="14"/>
              </w:rPr>
            </w:pPr>
          </w:p>
        </w:tc>
        <w:tc>
          <w:tcPr>
            <w:tcW w:w="1134" w:type="dxa"/>
            <w:gridSpan w:val="3"/>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68BF9DC" w14:textId="77777777" w:rsidR="00DF59AB" w:rsidRPr="00E71D52" w:rsidRDefault="00DF59AB" w:rsidP="00EE3934">
            <w:pPr>
              <w:pStyle w:val="aff5"/>
              <w:spacing w:after="0"/>
              <w:jc w:val="both"/>
              <w:rPr>
                <w:sz w:val="8"/>
                <w:szCs w:val="8"/>
              </w:rPr>
            </w:pPr>
          </w:p>
        </w:tc>
      </w:tr>
      <w:tr w:rsidR="00DF59AB" w:rsidRPr="00E71D52" w14:paraId="70524F6A" w14:textId="77777777" w:rsidTr="00EF2C50">
        <w:trPr>
          <w:gridBefore w:val="1"/>
          <w:gridAfter w:val="3"/>
          <w:wBefore w:w="137" w:type="dxa"/>
          <w:wAfter w:w="1144" w:type="dxa"/>
          <w:trHeight w:val="41"/>
        </w:trPr>
        <w:tc>
          <w:tcPr>
            <w:tcW w:w="1954" w:type="dxa"/>
            <w:gridSpan w:val="3"/>
            <w:vMerge/>
            <w:tcBorders>
              <w:left w:val="single" w:sz="4" w:space="0" w:color="000000"/>
              <w:bottom w:val="single" w:sz="2" w:space="0" w:color="auto"/>
              <w:right w:val="single" w:sz="4" w:space="0" w:color="000000"/>
            </w:tcBorders>
          </w:tcPr>
          <w:p w14:paraId="3AEC48DD" w14:textId="77777777" w:rsidR="00DF59AB" w:rsidRPr="00E71D52" w:rsidRDefault="00DF59AB" w:rsidP="00EE3934">
            <w:pPr>
              <w:pStyle w:val="aff5"/>
              <w:spacing w:after="0"/>
              <w:ind w:left="-41" w:right="-124" w:firstLine="41"/>
              <w:jc w:val="left"/>
              <w:rPr>
                <w:sz w:val="17"/>
                <w:szCs w:val="17"/>
              </w:rPr>
            </w:pPr>
          </w:p>
        </w:tc>
        <w:tc>
          <w:tcPr>
            <w:tcW w:w="1847"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15B41FC1" w14:textId="77777777" w:rsidR="00DF59AB" w:rsidRPr="00E71D52" w:rsidRDefault="00DF59AB" w:rsidP="00EE3934">
            <w:pPr>
              <w:pStyle w:val="aff5"/>
              <w:spacing w:after="0"/>
              <w:ind w:left="31" w:right="-124"/>
              <w:jc w:val="left"/>
              <w:rPr>
                <w:b w:val="0"/>
                <w:bCs/>
                <w:i/>
                <w:iCs/>
                <w:sz w:val="10"/>
                <w:szCs w:val="10"/>
              </w:rPr>
            </w:pPr>
          </w:p>
        </w:tc>
        <w:tc>
          <w:tcPr>
            <w:tcW w:w="708" w:type="dxa"/>
            <w:gridSpan w:val="6"/>
            <w:vMerge/>
            <w:tcBorders>
              <w:left w:val="single" w:sz="4" w:space="0" w:color="FFFFFF" w:themeColor="background1"/>
              <w:bottom w:val="single" w:sz="4" w:space="0" w:color="FFFFFF"/>
              <w:right w:val="single" w:sz="4" w:space="0" w:color="FFFFFF" w:themeColor="background1"/>
            </w:tcBorders>
          </w:tcPr>
          <w:p w14:paraId="4C79548C" w14:textId="77777777" w:rsidR="00DF59AB" w:rsidRPr="00E71D52" w:rsidRDefault="00DF59AB" w:rsidP="00EE3934">
            <w:pPr>
              <w:pStyle w:val="aff5"/>
              <w:spacing w:after="0"/>
              <w:jc w:val="both"/>
              <w:rPr>
                <w:sz w:val="14"/>
                <w:szCs w:val="14"/>
              </w:rPr>
            </w:pPr>
          </w:p>
        </w:tc>
        <w:tc>
          <w:tcPr>
            <w:tcW w:w="993" w:type="dxa"/>
            <w:gridSpan w:val="3"/>
            <w:vMerge/>
            <w:tcBorders>
              <w:left w:val="single" w:sz="4" w:space="0" w:color="FFFFFF" w:themeColor="background1"/>
              <w:bottom w:val="single" w:sz="4" w:space="0" w:color="FFFFFF" w:themeColor="background1"/>
              <w:right w:val="single" w:sz="4" w:space="0" w:color="FFFFFF" w:themeColor="background1"/>
            </w:tcBorders>
          </w:tcPr>
          <w:p w14:paraId="65AD4B36" w14:textId="77777777" w:rsidR="00DF59AB" w:rsidRPr="00E71D52" w:rsidRDefault="00DF59AB" w:rsidP="00EE3934">
            <w:pPr>
              <w:pStyle w:val="aff5"/>
              <w:spacing w:after="0"/>
              <w:ind w:right="-110"/>
              <w:jc w:val="both"/>
              <w:rPr>
                <w:sz w:val="14"/>
                <w:szCs w:val="14"/>
              </w:rPr>
            </w:pPr>
          </w:p>
        </w:tc>
        <w:tc>
          <w:tcPr>
            <w:tcW w:w="1275"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442B33FA" w14:textId="77777777" w:rsidR="00DF59AB" w:rsidRPr="00E71D52" w:rsidRDefault="00DF59AB" w:rsidP="00EE3934">
            <w:pPr>
              <w:pStyle w:val="aff5"/>
              <w:spacing w:after="0"/>
              <w:jc w:val="both"/>
              <w:rPr>
                <w:sz w:val="8"/>
                <w:szCs w:val="8"/>
              </w:rPr>
            </w:pPr>
          </w:p>
        </w:tc>
        <w:tc>
          <w:tcPr>
            <w:tcW w:w="1134" w:type="dxa"/>
            <w:gridSpan w:val="3"/>
            <w:vMerge/>
            <w:tcBorders>
              <w:left w:val="single" w:sz="2" w:space="0" w:color="FFFFFF" w:themeColor="background1"/>
              <w:bottom w:val="single" w:sz="4" w:space="0" w:color="FFFFFF" w:themeColor="background1"/>
              <w:right w:val="single" w:sz="4" w:space="0" w:color="FFFFFF" w:themeColor="background1"/>
            </w:tcBorders>
          </w:tcPr>
          <w:p w14:paraId="4875E419" w14:textId="77777777" w:rsidR="00DF59AB" w:rsidRPr="00E71D52" w:rsidRDefault="00DF59AB" w:rsidP="00EE3934">
            <w:pPr>
              <w:pStyle w:val="aff5"/>
              <w:spacing w:after="0"/>
              <w:ind w:right="-111"/>
              <w:jc w:val="both"/>
              <w:rPr>
                <w:sz w:val="14"/>
                <w:szCs w:val="14"/>
              </w:rPr>
            </w:pPr>
          </w:p>
        </w:tc>
        <w:tc>
          <w:tcPr>
            <w:tcW w:w="1134" w:type="dxa"/>
            <w:gridSpan w:val="3"/>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DBC6A99" w14:textId="77777777" w:rsidR="00DF59AB" w:rsidRPr="00E71D52" w:rsidRDefault="00DF59AB" w:rsidP="00EE3934">
            <w:pPr>
              <w:pStyle w:val="aff5"/>
              <w:spacing w:after="0"/>
              <w:jc w:val="both"/>
              <w:rPr>
                <w:sz w:val="8"/>
                <w:szCs w:val="8"/>
              </w:rPr>
            </w:pPr>
          </w:p>
        </w:tc>
      </w:tr>
      <w:tr w:rsidR="00DF59AB" w:rsidRPr="00E71D52" w14:paraId="3EAA86E8" w14:textId="77777777" w:rsidTr="00EF2C50">
        <w:trPr>
          <w:gridBefore w:val="1"/>
          <w:gridAfter w:val="3"/>
          <w:wBefore w:w="137" w:type="dxa"/>
          <w:wAfter w:w="1144"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20BD7BA3" w14:textId="77777777" w:rsidR="00DF59AB" w:rsidRPr="00E71D52" w:rsidRDefault="00DF59AB" w:rsidP="00EE3934">
            <w:pPr>
              <w:pStyle w:val="aff5"/>
              <w:spacing w:after="0"/>
              <w:ind w:left="-41" w:right="-124" w:firstLine="41"/>
              <w:jc w:val="left"/>
              <w:rPr>
                <w:sz w:val="4"/>
                <w:szCs w:val="4"/>
              </w:rPr>
            </w:pPr>
          </w:p>
        </w:tc>
        <w:tc>
          <w:tcPr>
            <w:tcW w:w="113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203CE5DF" w14:textId="77777777" w:rsidR="00DF59AB" w:rsidRPr="00E71D52" w:rsidRDefault="00DF59AB" w:rsidP="00EE3934">
            <w:pPr>
              <w:pStyle w:val="aff5"/>
              <w:spacing w:after="0"/>
              <w:ind w:right="-105"/>
              <w:jc w:val="left"/>
              <w:rPr>
                <w:sz w:val="4"/>
                <w:szCs w:val="4"/>
              </w:rPr>
            </w:pPr>
          </w:p>
        </w:tc>
        <w:tc>
          <w:tcPr>
            <w:tcW w:w="1021" w:type="dxa"/>
            <w:gridSpan w:val="5"/>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5B4B64B1" w14:textId="77777777" w:rsidR="00DF59AB" w:rsidRPr="00E71D52" w:rsidRDefault="00DF59AB" w:rsidP="00EE3934">
            <w:pPr>
              <w:pStyle w:val="aff5"/>
              <w:spacing w:after="0"/>
              <w:jc w:val="both"/>
              <w:rPr>
                <w:sz w:val="4"/>
                <w:szCs w:val="4"/>
              </w:rPr>
            </w:pPr>
          </w:p>
        </w:tc>
        <w:tc>
          <w:tcPr>
            <w:tcW w:w="396" w:type="dxa"/>
            <w:gridSpan w:val="4"/>
            <w:tcBorders>
              <w:top w:val="single" w:sz="4" w:space="0" w:color="FFFFFF"/>
              <w:left w:val="single" w:sz="2" w:space="0" w:color="FFFFFF" w:themeColor="background1"/>
              <w:bottom w:val="single" w:sz="2" w:space="0" w:color="auto"/>
              <w:right w:val="single" w:sz="4" w:space="0" w:color="FFFFFF" w:themeColor="background1"/>
            </w:tcBorders>
          </w:tcPr>
          <w:p w14:paraId="7662BB7B" w14:textId="77777777" w:rsidR="00DF59AB" w:rsidRPr="00E71D52" w:rsidRDefault="00DF59AB" w:rsidP="00EE3934">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4BF4E13" w14:textId="77777777" w:rsidR="00DF59AB" w:rsidRPr="00E71D52" w:rsidRDefault="00DF59AB" w:rsidP="00EE3934">
            <w:pPr>
              <w:pStyle w:val="aff5"/>
              <w:spacing w:after="0"/>
              <w:ind w:right="-110"/>
              <w:jc w:val="both"/>
              <w:rPr>
                <w:sz w:val="4"/>
                <w:szCs w:val="4"/>
              </w:rPr>
            </w:pPr>
          </w:p>
        </w:tc>
        <w:tc>
          <w:tcPr>
            <w:tcW w:w="1275"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A231A6C" w14:textId="77777777" w:rsidR="00DF59AB" w:rsidRPr="00E71D52" w:rsidRDefault="00DF59AB" w:rsidP="00EE3934">
            <w:pPr>
              <w:pStyle w:val="aff5"/>
              <w:spacing w:after="0"/>
              <w:jc w:val="both"/>
              <w:rPr>
                <w:sz w:val="4"/>
                <w:szCs w:val="4"/>
              </w:rPr>
            </w:pPr>
          </w:p>
        </w:tc>
        <w:tc>
          <w:tcPr>
            <w:tcW w:w="1134"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FB9942D" w14:textId="77777777" w:rsidR="00DF59AB" w:rsidRPr="00E71D52" w:rsidRDefault="00DF59AB" w:rsidP="00EE3934">
            <w:pPr>
              <w:pStyle w:val="aff5"/>
              <w:spacing w:after="0"/>
              <w:ind w:right="-111"/>
              <w:jc w:val="both"/>
              <w:rPr>
                <w:sz w:val="4"/>
                <w:szCs w:val="4"/>
              </w:rPr>
            </w:pPr>
          </w:p>
        </w:tc>
        <w:tc>
          <w:tcPr>
            <w:tcW w:w="113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D764E65" w14:textId="77777777" w:rsidR="00DF59AB" w:rsidRPr="00E71D52" w:rsidRDefault="00DF59AB" w:rsidP="00EE3934">
            <w:pPr>
              <w:pStyle w:val="aff5"/>
              <w:spacing w:after="0"/>
              <w:jc w:val="both"/>
              <w:rPr>
                <w:sz w:val="4"/>
                <w:szCs w:val="4"/>
              </w:rPr>
            </w:pPr>
          </w:p>
        </w:tc>
      </w:tr>
      <w:tr w:rsidR="00DF59AB" w:rsidRPr="00E71D52" w14:paraId="51DA3A7C" w14:textId="77777777" w:rsidTr="00EF2C50">
        <w:trPr>
          <w:gridBefore w:val="1"/>
          <w:gridAfter w:val="3"/>
          <w:wBefore w:w="137" w:type="dxa"/>
          <w:wAfter w:w="1144"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2F0642D5" w14:textId="028C1D97" w:rsidR="00DF59AB" w:rsidRPr="00E71D52" w:rsidRDefault="00DF59AB" w:rsidP="00EE3934">
            <w:pPr>
              <w:pStyle w:val="aff5"/>
              <w:spacing w:after="0"/>
              <w:ind w:left="-41" w:right="-124" w:firstLine="41"/>
              <w:jc w:val="left"/>
              <w:rPr>
                <w:b w:val="0"/>
                <w:bCs/>
                <w:sz w:val="14"/>
                <w:szCs w:val="14"/>
              </w:rPr>
            </w:pPr>
            <w:r w:rsidRPr="00E71D52">
              <w:rPr>
                <w:b w:val="0"/>
                <w:bCs/>
                <w:sz w:val="14"/>
                <w:szCs w:val="14"/>
              </w:rPr>
              <w:t xml:space="preserve">стойки вид 1: </w:t>
            </w:r>
          </w:p>
        </w:tc>
        <w:tc>
          <w:tcPr>
            <w:tcW w:w="113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1E3EA2F9" w14:textId="77777777" w:rsidR="00DF59AB" w:rsidRPr="00E71D52" w:rsidRDefault="00DF59AB" w:rsidP="00EE3934">
            <w:pPr>
              <w:pStyle w:val="aff5"/>
              <w:spacing w:after="0"/>
              <w:ind w:right="-105"/>
              <w:jc w:val="left"/>
              <w:rPr>
                <w:b w:val="0"/>
                <w:bCs/>
                <w:sz w:val="14"/>
                <w:szCs w:val="14"/>
              </w:rPr>
            </w:pPr>
            <w:r w:rsidRPr="00E71D52">
              <w:rPr>
                <w:b w:val="0"/>
                <w:bCs/>
                <w:sz w:val="14"/>
                <w:szCs w:val="14"/>
              </w:rPr>
              <w:t>материал 1:</w:t>
            </w:r>
          </w:p>
        </w:tc>
        <w:tc>
          <w:tcPr>
            <w:tcW w:w="1417" w:type="dxa"/>
            <w:gridSpan w:val="9"/>
            <w:tcBorders>
              <w:top w:val="single" w:sz="2" w:space="0" w:color="auto"/>
              <w:left w:val="single" w:sz="4" w:space="0" w:color="auto"/>
              <w:bottom w:val="single" w:sz="4" w:space="0" w:color="auto"/>
              <w:right w:val="single" w:sz="4" w:space="0" w:color="auto"/>
            </w:tcBorders>
          </w:tcPr>
          <w:p w14:paraId="63FEE9C5" w14:textId="77777777" w:rsidR="00DF59AB" w:rsidRPr="00E71D52" w:rsidRDefault="00DF59AB" w:rsidP="00EE3934">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55B1710" w14:textId="77777777" w:rsidR="00DF59AB" w:rsidRPr="00E71D52" w:rsidRDefault="00DF59AB" w:rsidP="00EE3934">
            <w:pPr>
              <w:pStyle w:val="aff5"/>
              <w:spacing w:after="0"/>
              <w:ind w:right="-110"/>
              <w:jc w:val="both"/>
              <w:rPr>
                <w:b w:val="0"/>
                <w:bCs/>
                <w:sz w:val="14"/>
                <w:szCs w:val="14"/>
              </w:rPr>
            </w:pPr>
            <w:r w:rsidRPr="00E71D52">
              <w:rPr>
                <w:b w:val="0"/>
                <w:bCs/>
                <w:sz w:val="14"/>
                <w:szCs w:val="14"/>
              </w:rPr>
              <w:t>цвет 1:</w:t>
            </w:r>
          </w:p>
        </w:tc>
        <w:tc>
          <w:tcPr>
            <w:tcW w:w="1275" w:type="dxa"/>
            <w:gridSpan w:val="5"/>
            <w:tcBorders>
              <w:top w:val="single" w:sz="2" w:space="0" w:color="auto"/>
              <w:left w:val="single" w:sz="4" w:space="0" w:color="auto"/>
              <w:bottom w:val="single" w:sz="4" w:space="0" w:color="auto"/>
              <w:right w:val="single" w:sz="4" w:space="0" w:color="auto"/>
            </w:tcBorders>
          </w:tcPr>
          <w:p w14:paraId="52909B40" w14:textId="77777777" w:rsidR="00DF59AB" w:rsidRPr="00E71D52" w:rsidRDefault="00DF59AB" w:rsidP="00EE3934">
            <w:pPr>
              <w:pStyle w:val="aff5"/>
              <w:spacing w:after="0"/>
              <w:jc w:val="both"/>
              <w:rPr>
                <w:sz w:val="8"/>
                <w:szCs w:val="8"/>
              </w:rPr>
            </w:pPr>
          </w:p>
        </w:tc>
        <w:tc>
          <w:tcPr>
            <w:tcW w:w="1134"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10A0C94F" w14:textId="77777777" w:rsidR="00DF59AB" w:rsidRPr="00E71D52" w:rsidRDefault="00DF59AB" w:rsidP="00EE3934">
            <w:pPr>
              <w:pStyle w:val="aff5"/>
              <w:spacing w:after="0"/>
              <w:ind w:right="-111"/>
              <w:jc w:val="both"/>
              <w:rPr>
                <w:b w:val="0"/>
                <w:bCs/>
                <w:sz w:val="14"/>
                <w:szCs w:val="14"/>
              </w:rPr>
            </w:pPr>
            <w:r w:rsidRPr="00E71D52">
              <w:rPr>
                <w:b w:val="0"/>
                <w:bCs/>
                <w:sz w:val="14"/>
                <w:szCs w:val="14"/>
              </w:rPr>
              <w:t>текстура 1:</w:t>
            </w:r>
          </w:p>
        </w:tc>
        <w:tc>
          <w:tcPr>
            <w:tcW w:w="1134" w:type="dxa"/>
            <w:gridSpan w:val="3"/>
            <w:tcBorders>
              <w:top w:val="single" w:sz="2" w:space="0" w:color="auto"/>
              <w:left w:val="single" w:sz="4" w:space="0" w:color="auto"/>
              <w:bottom w:val="single" w:sz="4" w:space="0" w:color="auto"/>
              <w:right w:val="single" w:sz="4" w:space="0" w:color="auto"/>
            </w:tcBorders>
          </w:tcPr>
          <w:p w14:paraId="03579420" w14:textId="77777777" w:rsidR="00DF59AB" w:rsidRPr="00E71D52" w:rsidRDefault="00DF59AB" w:rsidP="00EE3934">
            <w:pPr>
              <w:pStyle w:val="aff5"/>
              <w:spacing w:after="0"/>
              <w:jc w:val="both"/>
              <w:rPr>
                <w:sz w:val="8"/>
                <w:szCs w:val="8"/>
              </w:rPr>
            </w:pPr>
          </w:p>
        </w:tc>
      </w:tr>
      <w:tr w:rsidR="00DF59AB" w:rsidRPr="00E71D52" w14:paraId="193BAD07" w14:textId="77777777" w:rsidTr="00EF2C50">
        <w:trPr>
          <w:gridBefore w:val="1"/>
          <w:gridAfter w:val="3"/>
          <w:wBefore w:w="137" w:type="dxa"/>
          <w:wAfter w:w="1144"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C027CFD" w14:textId="77777777" w:rsidR="00DF59AB" w:rsidRPr="00E71D52" w:rsidRDefault="00DF59AB" w:rsidP="00EE3934">
            <w:pPr>
              <w:pStyle w:val="aff5"/>
              <w:spacing w:after="0"/>
              <w:ind w:left="31" w:right="-124"/>
              <w:jc w:val="left"/>
              <w:rPr>
                <w:b w:val="0"/>
                <w:bCs/>
                <w:i/>
                <w:iCs/>
                <w:sz w:val="4"/>
                <w:szCs w:val="4"/>
              </w:rPr>
            </w:pPr>
          </w:p>
        </w:tc>
        <w:tc>
          <w:tcPr>
            <w:tcW w:w="11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81DCDD" w14:textId="77777777" w:rsidR="00DF59AB" w:rsidRPr="00E71D52" w:rsidRDefault="00DF59AB" w:rsidP="00EE3934">
            <w:pPr>
              <w:pStyle w:val="aff5"/>
              <w:spacing w:after="0"/>
              <w:ind w:right="-105"/>
              <w:jc w:val="left"/>
              <w:rPr>
                <w:b w:val="0"/>
                <w:bCs/>
                <w:sz w:val="4"/>
                <w:szCs w:val="4"/>
              </w:rPr>
            </w:pPr>
          </w:p>
        </w:tc>
        <w:tc>
          <w:tcPr>
            <w:tcW w:w="1417"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7F02D3C9" w14:textId="77777777" w:rsidR="00DF59AB" w:rsidRPr="00E71D52" w:rsidRDefault="00DF59AB" w:rsidP="00EE3934">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83CD7E" w14:textId="77777777" w:rsidR="00DF59AB" w:rsidRPr="00E71D52" w:rsidRDefault="00DF59AB" w:rsidP="00EE3934">
            <w:pPr>
              <w:pStyle w:val="aff5"/>
              <w:spacing w:after="0"/>
              <w:ind w:right="-110"/>
              <w:jc w:val="both"/>
              <w:rPr>
                <w:b w:val="0"/>
                <w:bCs/>
                <w:sz w:val="4"/>
                <w:szCs w:val="4"/>
              </w:rPr>
            </w:pPr>
          </w:p>
        </w:tc>
        <w:tc>
          <w:tcPr>
            <w:tcW w:w="1275" w:type="dxa"/>
            <w:gridSpan w:val="5"/>
            <w:tcBorders>
              <w:top w:val="single" w:sz="4" w:space="0" w:color="auto"/>
              <w:left w:val="single" w:sz="4" w:space="0" w:color="FFFFFF" w:themeColor="background1"/>
              <w:right w:val="single" w:sz="4" w:space="0" w:color="FFFFFF" w:themeColor="background1"/>
            </w:tcBorders>
          </w:tcPr>
          <w:p w14:paraId="1D6F1DD6" w14:textId="77777777" w:rsidR="00DF59AB" w:rsidRPr="00E71D52" w:rsidRDefault="00DF59AB"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86406" w14:textId="77777777" w:rsidR="00DF59AB" w:rsidRPr="00E71D52" w:rsidRDefault="00DF59AB" w:rsidP="00EE3934">
            <w:pPr>
              <w:pStyle w:val="aff5"/>
              <w:spacing w:after="0"/>
              <w:ind w:right="-111"/>
              <w:jc w:val="both"/>
              <w:rPr>
                <w:b w:val="0"/>
                <w:bCs/>
                <w:sz w:val="4"/>
                <w:szCs w:val="4"/>
              </w:rPr>
            </w:pPr>
          </w:p>
        </w:tc>
        <w:tc>
          <w:tcPr>
            <w:tcW w:w="1134" w:type="dxa"/>
            <w:gridSpan w:val="3"/>
            <w:tcBorders>
              <w:top w:val="single" w:sz="4" w:space="0" w:color="auto"/>
              <w:left w:val="single" w:sz="4" w:space="0" w:color="FFFFFF" w:themeColor="background1"/>
              <w:right w:val="single" w:sz="4" w:space="0" w:color="FFFFFF" w:themeColor="background1"/>
            </w:tcBorders>
          </w:tcPr>
          <w:p w14:paraId="6A820661" w14:textId="77777777" w:rsidR="00DF59AB" w:rsidRPr="00E71D52" w:rsidRDefault="00DF59AB" w:rsidP="00EE3934">
            <w:pPr>
              <w:pStyle w:val="aff5"/>
              <w:spacing w:after="0"/>
              <w:jc w:val="both"/>
              <w:rPr>
                <w:b w:val="0"/>
                <w:bCs/>
                <w:i/>
                <w:iCs/>
                <w:sz w:val="4"/>
                <w:szCs w:val="4"/>
              </w:rPr>
            </w:pPr>
          </w:p>
        </w:tc>
      </w:tr>
      <w:tr w:rsidR="00DF59AB" w:rsidRPr="00E71D52" w14:paraId="70D98BF5" w14:textId="77777777" w:rsidTr="00EF2C50">
        <w:trPr>
          <w:gridBefore w:val="1"/>
          <w:gridAfter w:val="3"/>
          <w:wBefore w:w="137" w:type="dxa"/>
          <w:wAfter w:w="1144"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2169ADB3" w14:textId="77777777" w:rsidR="00DF59AB" w:rsidRPr="00E71D52" w:rsidRDefault="00DF59AB" w:rsidP="00EE3934">
            <w:pPr>
              <w:pStyle w:val="aff5"/>
              <w:spacing w:after="0"/>
              <w:ind w:left="31" w:right="-124"/>
              <w:jc w:val="left"/>
              <w:rPr>
                <w:b w:val="0"/>
                <w:bCs/>
                <w:i/>
                <w:iCs/>
                <w:sz w:val="10"/>
                <w:szCs w:val="10"/>
              </w:rPr>
            </w:pPr>
          </w:p>
        </w:tc>
        <w:tc>
          <w:tcPr>
            <w:tcW w:w="113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E3982CB" w14:textId="77777777" w:rsidR="00DF59AB" w:rsidRPr="00E71D52" w:rsidRDefault="00DF59AB" w:rsidP="00EE3934">
            <w:pPr>
              <w:pStyle w:val="aff5"/>
              <w:spacing w:after="0"/>
              <w:ind w:right="-105"/>
              <w:jc w:val="left"/>
              <w:rPr>
                <w:b w:val="0"/>
                <w:bCs/>
                <w:sz w:val="10"/>
                <w:szCs w:val="10"/>
              </w:rPr>
            </w:pPr>
            <w:r w:rsidRPr="00E71D52">
              <w:rPr>
                <w:b w:val="0"/>
                <w:bCs/>
                <w:sz w:val="10"/>
                <w:szCs w:val="10"/>
              </w:rPr>
              <w:t>добавить материал +</w:t>
            </w:r>
          </w:p>
        </w:tc>
        <w:tc>
          <w:tcPr>
            <w:tcW w:w="1417" w:type="dxa"/>
            <w:gridSpan w:val="9"/>
            <w:tcBorders>
              <w:top w:val="single" w:sz="4" w:space="0" w:color="auto"/>
              <w:left w:val="single" w:sz="4" w:space="0" w:color="auto"/>
              <w:bottom w:val="single" w:sz="4" w:space="0" w:color="auto"/>
              <w:right w:val="single" w:sz="4" w:space="0" w:color="auto"/>
            </w:tcBorders>
          </w:tcPr>
          <w:p w14:paraId="2F5B8CA0" w14:textId="70ABA4E7" w:rsidR="00DF59AB" w:rsidRPr="00E71D52" w:rsidRDefault="00DF59AB" w:rsidP="00EE3934">
            <w:pPr>
              <w:pStyle w:val="aff5"/>
              <w:spacing w:after="0"/>
              <w:ind w:right="-124"/>
              <w:jc w:val="left"/>
              <w:rPr>
                <w:b w:val="0"/>
                <w:bCs/>
                <w:i/>
                <w:iCs/>
                <w:sz w:val="10"/>
                <w:szCs w:val="10"/>
              </w:rPr>
            </w:pPr>
            <w:r w:rsidRPr="00E71D52">
              <w:rPr>
                <w:b w:val="0"/>
                <w:bCs/>
                <w:i/>
                <w:iCs/>
                <w:sz w:val="10"/>
                <w:szCs w:val="10"/>
              </w:rPr>
              <w:t>Справочник 4</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62E98BC" w14:textId="77777777" w:rsidR="00DF59AB" w:rsidRPr="00E71D52" w:rsidRDefault="00DF59AB" w:rsidP="00EE3934">
            <w:pPr>
              <w:pStyle w:val="aff5"/>
              <w:spacing w:after="0"/>
              <w:ind w:right="-110"/>
              <w:jc w:val="both"/>
              <w:rPr>
                <w:b w:val="0"/>
                <w:bCs/>
                <w:sz w:val="10"/>
                <w:szCs w:val="10"/>
              </w:rPr>
            </w:pPr>
            <w:r w:rsidRPr="00E71D52">
              <w:rPr>
                <w:b w:val="0"/>
                <w:bCs/>
                <w:sz w:val="10"/>
                <w:szCs w:val="10"/>
              </w:rPr>
              <w:t>добавить цвет +</w:t>
            </w:r>
          </w:p>
        </w:tc>
        <w:tc>
          <w:tcPr>
            <w:tcW w:w="1275" w:type="dxa"/>
            <w:gridSpan w:val="5"/>
            <w:tcBorders>
              <w:left w:val="single" w:sz="4" w:space="0" w:color="auto"/>
              <w:bottom w:val="single" w:sz="4" w:space="0" w:color="FFFFFF" w:themeColor="background1"/>
              <w:right w:val="single" w:sz="4" w:space="0" w:color="auto"/>
            </w:tcBorders>
          </w:tcPr>
          <w:p w14:paraId="24A6507F" w14:textId="77777777" w:rsidR="00DF59AB" w:rsidRPr="00E71D52" w:rsidRDefault="00DF59AB" w:rsidP="00EE3934">
            <w:pPr>
              <w:pStyle w:val="aff5"/>
              <w:spacing w:after="0"/>
              <w:jc w:val="both"/>
              <w:rPr>
                <w:b w:val="0"/>
                <w:bCs/>
                <w:i/>
                <w:iCs/>
                <w:sz w:val="10"/>
                <w:szCs w:val="10"/>
              </w:rPr>
            </w:pPr>
            <w:r w:rsidRPr="00E71D52">
              <w:rPr>
                <w:b w:val="0"/>
                <w:bCs/>
                <w:i/>
                <w:iCs/>
                <w:sz w:val="10"/>
                <w:szCs w:val="10"/>
              </w:rPr>
              <w:t>Справочник 7</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B6AD6B4" w14:textId="77777777" w:rsidR="00DF59AB" w:rsidRPr="00E71D52" w:rsidRDefault="00DF59AB" w:rsidP="00EE3934">
            <w:pPr>
              <w:pStyle w:val="aff5"/>
              <w:spacing w:after="0"/>
              <w:ind w:right="-111"/>
              <w:jc w:val="both"/>
              <w:rPr>
                <w:b w:val="0"/>
                <w:bCs/>
                <w:sz w:val="10"/>
                <w:szCs w:val="10"/>
              </w:rPr>
            </w:pPr>
            <w:r w:rsidRPr="00E71D52">
              <w:rPr>
                <w:b w:val="0"/>
                <w:bCs/>
                <w:sz w:val="10"/>
                <w:szCs w:val="10"/>
              </w:rPr>
              <w:t>добавить текстуру +</w:t>
            </w:r>
          </w:p>
        </w:tc>
        <w:tc>
          <w:tcPr>
            <w:tcW w:w="1134" w:type="dxa"/>
            <w:gridSpan w:val="3"/>
            <w:tcBorders>
              <w:left w:val="single" w:sz="4" w:space="0" w:color="auto"/>
              <w:right w:val="single" w:sz="4" w:space="0" w:color="auto"/>
            </w:tcBorders>
          </w:tcPr>
          <w:p w14:paraId="6CBB8490" w14:textId="77777777" w:rsidR="00DF59AB" w:rsidRPr="00E71D52" w:rsidRDefault="00DF59AB" w:rsidP="00EE3934">
            <w:pPr>
              <w:pStyle w:val="aff5"/>
              <w:spacing w:after="0"/>
              <w:jc w:val="both"/>
              <w:rPr>
                <w:b w:val="0"/>
                <w:bCs/>
                <w:i/>
                <w:iCs/>
                <w:sz w:val="10"/>
                <w:szCs w:val="10"/>
              </w:rPr>
            </w:pPr>
            <w:r w:rsidRPr="00E71D52">
              <w:rPr>
                <w:b w:val="0"/>
                <w:bCs/>
                <w:i/>
                <w:iCs/>
                <w:sz w:val="10"/>
                <w:szCs w:val="10"/>
              </w:rPr>
              <w:t>Справочник 9</w:t>
            </w:r>
          </w:p>
        </w:tc>
      </w:tr>
      <w:tr w:rsidR="00DF59AB" w:rsidRPr="00E71D52" w14:paraId="0AC5972B" w14:textId="77777777" w:rsidTr="00EF2C50">
        <w:trPr>
          <w:gridBefore w:val="1"/>
          <w:gridAfter w:val="3"/>
          <w:wBefore w:w="137" w:type="dxa"/>
          <w:wAfter w:w="1144" w:type="dxa"/>
          <w:trHeight w:val="38"/>
        </w:trPr>
        <w:tc>
          <w:tcPr>
            <w:tcW w:w="1954" w:type="dxa"/>
            <w:gridSpan w:val="3"/>
            <w:vMerge/>
            <w:tcBorders>
              <w:left w:val="single" w:sz="4" w:space="0" w:color="FFFFFF" w:themeColor="background1"/>
              <w:right w:val="single" w:sz="4" w:space="0" w:color="FFFFFF" w:themeColor="background1"/>
            </w:tcBorders>
          </w:tcPr>
          <w:p w14:paraId="64DB3BC0" w14:textId="77777777" w:rsidR="00DF59AB" w:rsidRPr="00E71D52" w:rsidRDefault="00DF59AB" w:rsidP="00EE3934">
            <w:pPr>
              <w:pStyle w:val="aff5"/>
              <w:spacing w:after="0"/>
              <w:ind w:left="31" w:right="-124"/>
              <w:jc w:val="left"/>
              <w:rPr>
                <w:b w:val="0"/>
                <w:bCs/>
                <w:i/>
                <w:iCs/>
                <w:sz w:val="10"/>
                <w:szCs w:val="10"/>
              </w:rPr>
            </w:pPr>
          </w:p>
        </w:tc>
        <w:tc>
          <w:tcPr>
            <w:tcW w:w="1138" w:type="dxa"/>
            <w:gridSpan w:val="2"/>
            <w:vMerge w:val="restart"/>
            <w:tcBorders>
              <w:top w:val="single" w:sz="4" w:space="0" w:color="FFFFFF" w:themeColor="background1"/>
              <w:left w:val="single" w:sz="4" w:space="0" w:color="FFFFFF" w:themeColor="background1"/>
              <w:right w:val="single" w:sz="4" w:space="0" w:color="auto"/>
            </w:tcBorders>
          </w:tcPr>
          <w:p w14:paraId="4990176E" w14:textId="77777777" w:rsidR="00DF59AB" w:rsidRPr="00E71D52" w:rsidRDefault="00DF59AB" w:rsidP="00EE3934">
            <w:pPr>
              <w:pStyle w:val="aff5"/>
              <w:spacing w:after="0"/>
              <w:ind w:right="-105"/>
              <w:jc w:val="left"/>
              <w:rPr>
                <w:b w:val="0"/>
                <w:bCs/>
                <w:sz w:val="14"/>
                <w:szCs w:val="14"/>
              </w:rPr>
            </w:pPr>
            <w:r w:rsidRPr="00E71D52">
              <w:rPr>
                <w:b w:val="0"/>
                <w:bCs/>
                <w:sz w:val="10"/>
                <w:szCs w:val="10"/>
              </w:rPr>
              <w:t>убрать материал -</w:t>
            </w:r>
          </w:p>
        </w:tc>
        <w:tc>
          <w:tcPr>
            <w:tcW w:w="1417" w:type="dxa"/>
            <w:gridSpan w:val="9"/>
            <w:tcBorders>
              <w:top w:val="single" w:sz="4" w:space="0" w:color="auto"/>
              <w:left w:val="single" w:sz="4" w:space="0" w:color="auto"/>
              <w:bottom w:val="single" w:sz="4" w:space="0" w:color="auto"/>
              <w:right w:val="single" w:sz="4" w:space="0" w:color="auto"/>
            </w:tcBorders>
          </w:tcPr>
          <w:p w14:paraId="37DFB945" w14:textId="6A272331" w:rsidR="00DF59AB" w:rsidRPr="00E71D52" w:rsidRDefault="00DF59AB" w:rsidP="00EE3934">
            <w:pPr>
              <w:pStyle w:val="aff5"/>
              <w:spacing w:after="0"/>
              <w:ind w:right="-124"/>
              <w:jc w:val="left"/>
              <w:rPr>
                <w:b w:val="0"/>
                <w:bCs/>
                <w:i/>
                <w:iCs/>
                <w:sz w:val="10"/>
                <w:szCs w:val="10"/>
              </w:rPr>
            </w:pPr>
            <w:r w:rsidRPr="00E71D52">
              <w:rPr>
                <w:b w:val="0"/>
                <w:bCs/>
                <w:i/>
                <w:iCs/>
                <w:sz w:val="10"/>
                <w:szCs w:val="10"/>
              </w:rPr>
              <w:t>Справочник 5</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CD34B88" w14:textId="77777777" w:rsidR="00DF59AB" w:rsidRPr="00E71D52" w:rsidRDefault="00DF59AB" w:rsidP="00EE3934">
            <w:pPr>
              <w:pStyle w:val="aff5"/>
              <w:spacing w:after="0"/>
              <w:ind w:right="-110"/>
              <w:jc w:val="both"/>
              <w:rPr>
                <w:b w:val="0"/>
                <w:bCs/>
                <w:sz w:val="10"/>
                <w:szCs w:val="10"/>
              </w:rPr>
            </w:pPr>
            <w:r w:rsidRPr="00E71D52">
              <w:rPr>
                <w:b w:val="0"/>
                <w:bCs/>
                <w:sz w:val="10"/>
                <w:szCs w:val="10"/>
              </w:rPr>
              <w:t>убрать цвет -</w:t>
            </w:r>
          </w:p>
        </w:tc>
        <w:tc>
          <w:tcPr>
            <w:tcW w:w="1275" w:type="dxa"/>
            <w:gridSpan w:val="5"/>
            <w:tcBorders>
              <w:left w:val="single" w:sz="4" w:space="0" w:color="auto"/>
              <w:right w:val="single" w:sz="4" w:space="0" w:color="auto"/>
            </w:tcBorders>
          </w:tcPr>
          <w:p w14:paraId="71057479" w14:textId="77777777" w:rsidR="00DF59AB" w:rsidRPr="00E71D52" w:rsidRDefault="00DF59AB" w:rsidP="00EE3934">
            <w:pPr>
              <w:pStyle w:val="aff5"/>
              <w:spacing w:after="0"/>
              <w:jc w:val="both"/>
              <w:rPr>
                <w:b w:val="0"/>
                <w:bCs/>
                <w:i/>
                <w:iCs/>
                <w:sz w:val="10"/>
                <w:szCs w:val="10"/>
              </w:rPr>
            </w:pPr>
            <w:r w:rsidRPr="00E71D52">
              <w:rPr>
                <w:b w:val="0"/>
                <w:bCs/>
                <w:i/>
                <w:iCs/>
                <w:sz w:val="10"/>
                <w:szCs w:val="10"/>
              </w:rPr>
              <w:t>авт. «природный»</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9523E83" w14:textId="77777777" w:rsidR="00DF59AB" w:rsidRPr="00E71D52" w:rsidRDefault="00DF59AB" w:rsidP="00EE3934">
            <w:pPr>
              <w:pStyle w:val="aff5"/>
              <w:spacing w:after="0"/>
              <w:ind w:right="-111"/>
              <w:jc w:val="both"/>
              <w:rPr>
                <w:b w:val="0"/>
                <w:bCs/>
                <w:sz w:val="10"/>
                <w:szCs w:val="10"/>
              </w:rPr>
            </w:pPr>
            <w:r w:rsidRPr="00E71D52">
              <w:rPr>
                <w:b w:val="0"/>
                <w:bCs/>
                <w:sz w:val="10"/>
                <w:szCs w:val="10"/>
              </w:rPr>
              <w:t>убрать текстуру -</w:t>
            </w:r>
          </w:p>
        </w:tc>
        <w:tc>
          <w:tcPr>
            <w:tcW w:w="1134" w:type="dxa"/>
            <w:gridSpan w:val="3"/>
            <w:vMerge w:val="restart"/>
            <w:tcBorders>
              <w:left w:val="single" w:sz="4" w:space="0" w:color="FFFFFF" w:themeColor="background1"/>
              <w:right w:val="single" w:sz="4" w:space="0" w:color="FFFFFF" w:themeColor="background1"/>
            </w:tcBorders>
          </w:tcPr>
          <w:p w14:paraId="633531D5" w14:textId="77777777" w:rsidR="00DF59AB" w:rsidRPr="00E71D52" w:rsidRDefault="00DF59AB" w:rsidP="00EE3934">
            <w:pPr>
              <w:pStyle w:val="aff5"/>
              <w:spacing w:after="0"/>
              <w:jc w:val="both"/>
              <w:rPr>
                <w:b w:val="0"/>
                <w:bCs/>
                <w:i/>
                <w:iCs/>
                <w:sz w:val="10"/>
                <w:szCs w:val="10"/>
              </w:rPr>
            </w:pPr>
          </w:p>
        </w:tc>
      </w:tr>
      <w:tr w:rsidR="00DF59AB" w:rsidRPr="00E71D52" w14:paraId="4D16384D" w14:textId="77777777" w:rsidTr="00EF2C50">
        <w:trPr>
          <w:gridBefore w:val="1"/>
          <w:gridAfter w:val="3"/>
          <w:wBefore w:w="137" w:type="dxa"/>
          <w:wAfter w:w="1144"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5944F77B" w14:textId="77777777" w:rsidR="00DF59AB" w:rsidRPr="00E71D52" w:rsidRDefault="00DF59AB" w:rsidP="00EE3934">
            <w:pPr>
              <w:pStyle w:val="aff5"/>
              <w:spacing w:after="0"/>
              <w:ind w:left="31" w:right="-124"/>
              <w:jc w:val="left"/>
              <w:rPr>
                <w:b w:val="0"/>
                <w:bCs/>
                <w:i/>
                <w:iCs/>
                <w:sz w:val="10"/>
                <w:szCs w:val="10"/>
              </w:rPr>
            </w:pPr>
          </w:p>
        </w:tc>
        <w:tc>
          <w:tcPr>
            <w:tcW w:w="1138" w:type="dxa"/>
            <w:gridSpan w:val="2"/>
            <w:vMerge/>
            <w:tcBorders>
              <w:left w:val="single" w:sz="4" w:space="0" w:color="FFFFFF" w:themeColor="background1"/>
              <w:bottom w:val="single" w:sz="4" w:space="0" w:color="FFFFFF" w:themeColor="background1"/>
              <w:right w:val="single" w:sz="4" w:space="0" w:color="auto"/>
            </w:tcBorders>
          </w:tcPr>
          <w:p w14:paraId="45D6FFA0" w14:textId="77777777" w:rsidR="00DF59AB" w:rsidRPr="00E71D52" w:rsidRDefault="00DF59AB" w:rsidP="00EE3934">
            <w:pPr>
              <w:pStyle w:val="aff5"/>
              <w:spacing w:after="0"/>
              <w:ind w:right="-105"/>
              <w:jc w:val="left"/>
              <w:rPr>
                <w:b w:val="0"/>
                <w:bCs/>
                <w:sz w:val="14"/>
                <w:szCs w:val="14"/>
              </w:rPr>
            </w:pPr>
          </w:p>
        </w:tc>
        <w:tc>
          <w:tcPr>
            <w:tcW w:w="1417" w:type="dxa"/>
            <w:gridSpan w:val="9"/>
            <w:tcBorders>
              <w:top w:val="single" w:sz="4" w:space="0" w:color="auto"/>
              <w:left w:val="single" w:sz="4" w:space="0" w:color="auto"/>
              <w:bottom w:val="single" w:sz="4" w:space="0" w:color="auto"/>
              <w:right w:val="single" w:sz="4" w:space="0" w:color="auto"/>
            </w:tcBorders>
          </w:tcPr>
          <w:p w14:paraId="64198413" w14:textId="5099B077" w:rsidR="00DF59AB" w:rsidRPr="00E71D52" w:rsidRDefault="00DF59AB" w:rsidP="00EE3934">
            <w:pPr>
              <w:pStyle w:val="aff5"/>
              <w:spacing w:after="0"/>
              <w:ind w:right="-124"/>
              <w:jc w:val="left"/>
              <w:rPr>
                <w:b w:val="0"/>
                <w:bCs/>
                <w:i/>
                <w:iCs/>
                <w:sz w:val="10"/>
                <w:szCs w:val="10"/>
              </w:rPr>
            </w:pPr>
            <w:r w:rsidRPr="00E71D52">
              <w:rPr>
                <w:b w:val="0"/>
                <w:bCs/>
                <w:i/>
                <w:iCs/>
                <w:sz w:val="10"/>
                <w:szCs w:val="10"/>
              </w:rPr>
              <w:t>Справочник 6</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1ECBCC5" w14:textId="77777777" w:rsidR="00DF59AB" w:rsidRPr="00E71D52" w:rsidRDefault="00DF59AB" w:rsidP="00EE3934">
            <w:pPr>
              <w:pStyle w:val="aff5"/>
              <w:spacing w:after="0"/>
              <w:ind w:right="-110"/>
              <w:jc w:val="both"/>
              <w:rPr>
                <w:b w:val="0"/>
                <w:bCs/>
                <w:sz w:val="10"/>
                <w:szCs w:val="10"/>
              </w:rPr>
            </w:pPr>
          </w:p>
        </w:tc>
        <w:tc>
          <w:tcPr>
            <w:tcW w:w="1275" w:type="dxa"/>
            <w:gridSpan w:val="5"/>
            <w:tcBorders>
              <w:left w:val="single" w:sz="4" w:space="0" w:color="auto"/>
              <w:right w:val="single" w:sz="4" w:space="0" w:color="auto"/>
            </w:tcBorders>
          </w:tcPr>
          <w:p w14:paraId="3212B2AD" w14:textId="77777777" w:rsidR="00DF59AB" w:rsidRPr="00E71D52" w:rsidRDefault="00DF59AB" w:rsidP="00EE3934">
            <w:pPr>
              <w:pStyle w:val="aff5"/>
              <w:spacing w:after="0"/>
              <w:jc w:val="both"/>
              <w:rPr>
                <w:b w:val="0"/>
                <w:bCs/>
                <w:i/>
                <w:iCs/>
                <w:sz w:val="10"/>
                <w:szCs w:val="10"/>
              </w:rPr>
            </w:pPr>
            <w:r w:rsidRPr="00E71D52">
              <w:rPr>
                <w:b w:val="0"/>
                <w:bCs/>
                <w:i/>
                <w:iCs/>
                <w:sz w:val="10"/>
                <w:szCs w:val="10"/>
              </w:rPr>
              <w:t>Справочник 8</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25D59E9" w14:textId="77777777" w:rsidR="00DF59AB" w:rsidRPr="00E71D52" w:rsidRDefault="00DF59AB" w:rsidP="00EE3934">
            <w:pPr>
              <w:pStyle w:val="aff5"/>
              <w:spacing w:after="0"/>
              <w:ind w:right="-111"/>
              <w:jc w:val="both"/>
              <w:rPr>
                <w:b w:val="0"/>
                <w:bCs/>
                <w:sz w:val="10"/>
                <w:szCs w:val="10"/>
              </w:rPr>
            </w:pPr>
          </w:p>
        </w:tc>
        <w:tc>
          <w:tcPr>
            <w:tcW w:w="1134" w:type="dxa"/>
            <w:gridSpan w:val="3"/>
            <w:vMerge/>
            <w:tcBorders>
              <w:left w:val="single" w:sz="4" w:space="0" w:color="FFFFFF" w:themeColor="background1"/>
              <w:bottom w:val="single" w:sz="4" w:space="0" w:color="FFFFFF" w:themeColor="background1"/>
              <w:right w:val="single" w:sz="4" w:space="0" w:color="FFFFFF" w:themeColor="background1"/>
            </w:tcBorders>
          </w:tcPr>
          <w:p w14:paraId="224F08ED" w14:textId="77777777" w:rsidR="00DF59AB" w:rsidRPr="00E71D52" w:rsidRDefault="00DF59AB" w:rsidP="00EE3934">
            <w:pPr>
              <w:pStyle w:val="aff5"/>
              <w:spacing w:after="0"/>
              <w:jc w:val="both"/>
              <w:rPr>
                <w:b w:val="0"/>
                <w:bCs/>
                <w:i/>
                <w:iCs/>
                <w:sz w:val="10"/>
                <w:szCs w:val="10"/>
              </w:rPr>
            </w:pPr>
          </w:p>
        </w:tc>
      </w:tr>
      <w:tr w:rsidR="00DF59AB" w:rsidRPr="00E71D52" w14:paraId="72919C56" w14:textId="77777777" w:rsidTr="00EF2C50">
        <w:trPr>
          <w:gridBefore w:val="1"/>
          <w:gridAfter w:val="3"/>
          <w:wBefore w:w="137" w:type="dxa"/>
          <w:wAfter w:w="1144"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7AB165" w14:textId="77777777" w:rsidR="00DF59AB" w:rsidRPr="00E71D52" w:rsidRDefault="00DF59AB" w:rsidP="00EE3934">
            <w:pPr>
              <w:pStyle w:val="aff5"/>
              <w:spacing w:after="0"/>
              <w:ind w:left="31" w:right="-124"/>
              <w:jc w:val="left"/>
              <w:rPr>
                <w:b w:val="0"/>
                <w:bCs/>
                <w:i/>
                <w:iCs/>
                <w:sz w:val="4"/>
                <w:szCs w:val="4"/>
              </w:rPr>
            </w:pPr>
          </w:p>
        </w:tc>
        <w:tc>
          <w:tcPr>
            <w:tcW w:w="11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F45E36" w14:textId="77777777" w:rsidR="00DF59AB" w:rsidRPr="00E71D52" w:rsidRDefault="00DF59AB" w:rsidP="00EE3934">
            <w:pPr>
              <w:pStyle w:val="aff5"/>
              <w:spacing w:after="0"/>
              <w:jc w:val="both"/>
              <w:rPr>
                <w:b w:val="0"/>
                <w:bCs/>
                <w:sz w:val="4"/>
                <w:szCs w:val="4"/>
              </w:rPr>
            </w:pPr>
          </w:p>
        </w:tc>
        <w:tc>
          <w:tcPr>
            <w:tcW w:w="709"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4ACF1462" w14:textId="77777777" w:rsidR="00DF59AB" w:rsidRPr="00E71D52" w:rsidRDefault="00DF59AB" w:rsidP="00EE3934">
            <w:pPr>
              <w:pStyle w:val="aff5"/>
              <w:spacing w:after="0"/>
              <w:jc w:val="both"/>
              <w:rPr>
                <w:b w:val="0"/>
                <w:bCs/>
                <w:i/>
                <w:iCs/>
                <w:sz w:val="4"/>
                <w:szCs w:val="4"/>
              </w:rPr>
            </w:pPr>
          </w:p>
        </w:tc>
        <w:tc>
          <w:tcPr>
            <w:tcW w:w="708" w:type="dxa"/>
            <w:gridSpan w:val="6"/>
            <w:tcBorders>
              <w:top w:val="single" w:sz="4" w:space="0" w:color="auto"/>
              <w:left w:val="single" w:sz="4" w:space="0" w:color="FFFFFF"/>
              <w:bottom w:val="single" w:sz="4" w:space="0" w:color="auto"/>
              <w:right w:val="single" w:sz="4" w:space="0" w:color="FFFFFF"/>
            </w:tcBorders>
          </w:tcPr>
          <w:p w14:paraId="054DDA7B" w14:textId="77777777" w:rsidR="00DF59AB" w:rsidRPr="00E71D52" w:rsidRDefault="00DF59AB" w:rsidP="00EE3934">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6C36339" w14:textId="77777777" w:rsidR="00DF59AB" w:rsidRPr="00E71D52" w:rsidRDefault="00DF59AB" w:rsidP="00EE3934">
            <w:pPr>
              <w:pStyle w:val="aff5"/>
              <w:spacing w:after="0"/>
              <w:ind w:right="-110"/>
              <w:jc w:val="both"/>
              <w:rPr>
                <w:b w:val="0"/>
                <w:bCs/>
                <w:sz w:val="4"/>
                <w:szCs w:val="4"/>
              </w:rPr>
            </w:pPr>
          </w:p>
        </w:tc>
        <w:tc>
          <w:tcPr>
            <w:tcW w:w="1275" w:type="dxa"/>
            <w:gridSpan w:val="5"/>
            <w:tcBorders>
              <w:left w:val="single" w:sz="4" w:space="0" w:color="FFFFFF" w:themeColor="background1"/>
              <w:bottom w:val="single" w:sz="4" w:space="0" w:color="FFFFFF" w:themeColor="background1"/>
              <w:right w:val="single" w:sz="4" w:space="0" w:color="FFFFFF" w:themeColor="background1"/>
            </w:tcBorders>
          </w:tcPr>
          <w:p w14:paraId="60C24092" w14:textId="77777777" w:rsidR="00DF59AB" w:rsidRPr="00E71D52" w:rsidRDefault="00DF59AB"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340A17" w14:textId="77777777" w:rsidR="00DF59AB" w:rsidRPr="00E71D52" w:rsidRDefault="00DF59AB" w:rsidP="00EE3934">
            <w:pPr>
              <w:pStyle w:val="aff5"/>
              <w:spacing w:after="0"/>
              <w:ind w:right="-111"/>
              <w:jc w:val="both"/>
              <w:rPr>
                <w:b w:val="0"/>
                <w:b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73E128" w14:textId="77777777" w:rsidR="00DF59AB" w:rsidRPr="00E71D52" w:rsidRDefault="00DF59AB" w:rsidP="00EE3934">
            <w:pPr>
              <w:pStyle w:val="aff5"/>
              <w:spacing w:after="0"/>
              <w:jc w:val="both"/>
              <w:rPr>
                <w:b w:val="0"/>
                <w:bCs/>
                <w:i/>
                <w:iCs/>
                <w:sz w:val="4"/>
                <w:szCs w:val="4"/>
              </w:rPr>
            </w:pPr>
          </w:p>
        </w:tc>
      </w:tr>
      <w:tr w:rsidR="00DF59AB" w:rsidRPr="00E71D52" w14:paraId="157D1887" w14:textId="77777777" w:rsidTr="00EF2C50">
        <w:trPr>
          <w:gridBefore w:val="1"/>
          <w:gridAfter w:val="3"/>
          <w:wBefore w:w="137" w:type="dxa"/>
          <w:wAfter w:w="1144" w:type="dxa"/>
          <w:trHeight w:val="155"/>
        </w:trPr>
        <w:tc>
          <w:tcPr>
            <w:tcW w:w="309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278328" w14:textId="333375F6" w:rsidR="00DF59AB" w:rsidRPr="00E71D52" w:rsidRDefault="00DF59AB" w:rsidP="00EE3934">
            <w:pPr>
              <w:pStyle w:val="aff5"/>
              <w:spacing w:after="0"/>
              <w:jc w:val="both"/>
              <w:rPr>
                <w:b w:val="0"/>
                <w:bCs/>
                <w:i/>
                <w:iCs/>
                <w:sz w:val="10"/>
                <w:szCs w:val="10"/>
              </w:rPr>
            </w:pPr>
            <w:r w:rsidRPr="00E71D52">
              <w:rPr>
                <w:b w:val="0"/>
                <w:bCs/>
                <w:sz w:val="14"/>
                <w:szCs w:val="14"/>
              </w:rPr>
              <w:t xml:space="preserve">стойки с различным внешним видом </w:t>
            </w:r>
            <w:r w:rsidRPr="00E71D52">
              <w:rPr>
                <w:b w:val="0"/>
                <w:bCs/>
                <w:i/>
                <w:iCs/>
                <w:sz w:val="10"/>
                <w:szCs w:val="10"/>
              </w:rPr>
              <w:t>(да)</w:t>
            </w:r>
          </w:p>
        </w:tc>
        <w:tc>
          <w:tcPr>
            <w:tcW w:w="709"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1DF6F5F" w14:textId="77777777" w:rsidR="00DF59AB" w:rsidRPr="00E71D52" w:rsidRDefault="00DF59AB" w:rsidP="00EE3934">
            <w:pPr>
              <w:pStyle w:val="aff5"/>
              <w:spacing w:after="0"/>
              <w:jc w:val="both"/>
              <w:rPr>
                <w:b w:val="0"/>
                <w:bCs/>
                <w:i/>
                <w:iCs/>
                <w:sz w:val="10"/>
                <w:szCs w:val="10"/>
              </w:rPr>
            </w:pPr>
          </w:p>
        </w:tc>
        <w:tc>
          <w:tcPr>
            <w:tcW w:w="708" w:type="dxa"/>
            <w:gridSpan w:val="6"/>
            <w:tcBorders>
              <w:top w:val="single" w:sz="4" w:space="0" w:color="auto"/>
              <w:left w:val="single" w:sz="4" w:space="0" w:color="auto"/>
              <w:bottom w:val="single" w:sz="4" w:space="0" w:color="auto"/>
              <w:right w:val="single" w:sz="4" w:space="0" w:color="auto"/>
            </w:tcBorders>
          </w:tcPr>
          <w:p w14:paraId="13C06130" w14:textId="77777777" w:rsidR="00DF59AB" w:rsidRPr="00E71D52" w:rsidRDefault="00DF59AB" w:rsidP="00EE3934">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65D2176" w14:textId="77777777" w:rsidR="00DF59AB" w:rsidRPr="00E71D52" w:rsidRDefault="00DF59AB" w:rsidP="00EE3934">
            <w:pPr>
              <w:pStyle w:val="aff5"/>
              <w:spacing w:after="0"/>
              <w:ind w:right="-110"/>
              <w:jc w:val="both"/>
              <w:rPr>
                <w:b w:val="0"/>
                <w:bCs/>
                <w:sz w:val="14"/>
                <w:szCs w:val="14"/>
              </w:rPr>
            </w:pPr>
          </w:p>
        </w:tc>
        <w:tc>
          <w:tcPr>
            <w:tcW w:w="127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D9A075" w14:textId="77777777" w:rsidR="00DF59AB" w:rsidRPr="00E71D52" w:rsidRDefault="00DF59AB" w:rsidP="00EE3934">
            <w:pPr>
              <w:pStyle w:val="aff5"/>
              <w:spacing w:after="0"/>
              <w:jc w:val="both"/>
              <w:rPr>
                <w:b w:val="0"/>
                <w:bCs/>
                <w:i/>
                <w:iCs/>
                <w:sz w:val="10"/>
                <w:szCs w:val="10"/>
              </w:rPr>
            </w:pPr>
          </w:p>
        </w:tc>
        <w:tc>
          <w:tcPr>
            <w:tcW w:w="113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30ED7442" w14:textId="77777777" w:rsidR="00DF59AB" w:rsidRPr="00E71D52" w:rsidRDefault="00DF59AB" w:rsidP="00EE3934">
            <w:pPr>
              <w:pStyle w:val="aff5"/>
              <w:spacing w:after="0"/>
              <w:ind w:right="-111"/>
              <w:jc w:val="both"/>
              <w:rPr>
                <w:b w:val="0"/>
                <w:bCs/>
                <w:sz w:val="14"/>
                <w:szCs w:val="14"/>
              </w:rPr>
            </w:pPr>
          </w:p>
        </w:tc>
        <w:tc>
          <w:tcPr>
            <w:tcW w:w="113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2091D3F5" w14:textId="77777777" w:rsidR="00DF59AB" w:rsidRPr="00E71D52" w:rsidRDefault="00DF59AB" w:rsidP="00EE3934">
            <w:pPr>
              <w:pStyle w:val="aff5"/>
              <w:spacing w:after="0"/>
              <w:jc w:val="both"/>
              <w:rPr>
                <w:b w:val="0"/>
                <w:bCs/>
                <w:i/>
                <w:iCs/>
                <w:sz w:val="10"/>
                <w:szCs w:val="10"/>
              </w:rPr>
            </w:pPr>
          </w:p>
        </w:tc>
      </w:tr>
      <w:tr w:rsidR="00DF59AB" w:rsidRPr="00E71D52" w14:paraId="5D8E52F0" w14:textId="77777777" w:rsidTr="00EF2C50">
        <w:trPr>
          <w:gridBefore w:val="1"/>
          <w:gridAfter w:val="3"/>
          <w:wBefore w:w="137" w:type="dxa"/>
          <w:wAfter w:w="1144" w:type="dxa"/>
          <w:trHeight w:val="162"/>
        </w:trPr>
        <w:tc>
          <w:tcPr>
            <w:tcW w:w="309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22A132" w14:textId="77777777" w:rsidR="00DF59AB" w:rsidRPr="00E71D52" w:rsidRDefault="00DF59AB" w:rsidP="00EE3934">
            <w:pPr>
              <w:pStyle w:val="aff5"/>
              <w:spacing w:after="0"/>
              <w:jc w:val="both"/>
              <w:rPr>
                <w:b w:val="0"/>
                <w:bCs/>
                <w:i/>
                <w:iCs/>
                <w:sz w:val="10"/>
                <w:szCs w:val="10"/>
              </w:rPr>
            </w:pPr>
            <w:r w:rsidRPr="00E71D52">
              <w:rPr>
                <w:b w:val="0"/>
                <w:bCs/>
                <w:i/>
                <w:iCs/>
                <w:sz w:val="10"/>
                <w:szCs w:val="10"/>
              </w:rPr>
              <w:t xml:space="preserve">при выборе «да»: </w:t>
            </w:r>
          </w:p>
          <w:p w14:paraId="7A8EF72B" w14:textId="17B2DE5A" w:rsidR="00DF59AB" w:rsidRPr="00E71D52" w:rsidRDefault="00DF59AB" w:rsidP="00EE3934">
            <w:pPr>
              <w:pStyle w:val="aff5"/>
              <w:spacing w:after="0"/>
              <w:jc w:val="both"/>
              <w:rPr>
                <w:b w:val="0"/>
                <w:bCs/>
                <w:sz w:val="10"/>
                <w:szCs w:val="10"/>
              </w:rPr>
            </w:pPr>
            <w:r w:rsidRPr="00E71D52">
              <w:rPr>
                <w:b w:val="0"/>
                <w:bCs/>
                <w:sz w:val="10"/>
                <w:szCs w:val="10"/>
              </w:rPr>
              <w:t>добавить стойки +</w:t>
            </w:r>
          </w:p>
          <w:p w14:paraId="59AD1E23" w14:textId="14B09CB6" w:rsidR="00DF59AB" w:rsidRPr="00E71D52" w:rsidRDefault="00DF59AB" w:rsidP="00EE3934">
            <w:pPr>
              <w:pStyle w:val="aff5"/>
              <w:spacing w:after="0"/>
              <w:jc w:val="both"/>
              <w:rPr>
                <w:b w:val="0"/>
                <w:bCs/>
                <w:i/>
                <w:iCs/>
                <w:sz w:val="10"/>
                <w:szCs w:val="10"/>
              </w:rPr>
            </w:pPr>
            <w:r w:rsidRPr="00E71D52">
              <w:rPr>
                <w:b w:val="0"/>
                <w:bCs/>
                <w:sz w:val="10"/>
                <w:szCs w:val="10"/>
              </w:rPr>
              <w:t>убрать стойки -</w:t>
            </w:r>
          </w:p>
        </w:tc>
        <w:tc>
          <w:tcPr>
            <w:tcW w:w="70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6A05BF" w14:textId="77777777" w:rsidR="00DF59AB" w:rsidRPr="00E71D52" w:rsidRDefault="00DF59AB" w:rsidP="00EE3934">
            <w:pPr>
              <w:pStyle w:val="aff5"/>
              <w:spacing w:after="0"/>
              <w:jc w:val="both"/>
              <w:rPr>
                <w:b w:val="0"/>
                <w:bCs/>
                <w:i/>
                <w:iCs/>
                <w:sz w:val="10"/>
                <w:szCs w:val="10"/>
              </w:rPr>
            </w:pPr>
          </w:p>
        </w:tc>
        <w:tc>
          <w:tcPr>
            <w:tcW w:w="708" w:type="dxa"/>
            <w:gridSpan w:val="6"/>
            <w:tcBorders>
              <w:left w:val="single" w:sz="4" w:space="0" w:color="FFFFFF" w:themeColor="background1"/>
              <w:bottom w:val="single" w:sz="4" w:space="0" w:color="FFFFFF"/>
              <w:right w:val="single" w:sz="4" w:space="0" w:color="FFFFFF" w:themeColor="background1"/>
            </w:tcBorders>
          </w:tcPr>
          <w:p w14:paraId="3B6B52D8" w14:textId="77777777" w:rsidR="00DF59AB" w:rsidRPr="00E71D52" w:rsidRDefault="00DF59AB" w:rsidP="00EE3934">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55F5DF" w14:textId="77777777" w:rsidR="00DF59AB" w:rsidRPr="00E71D52" w:rsidRDefault="00DF59AB" w:rsidP="00EE3934">
            <w:pPr>
              <w:pStyle w:val="aff5"/>
              <w:spacing w:after="0"/>
              <w:ind w:right="-110"/>
              <w:jc w:val="both"/>
              <w:rPr>
                <w:b w:val="0"/>
                <w:bCs/>
                <w:sz w:val="14"/>
                <w:szCs w:val="14"/>
              </w:rPr>
            </w:pPr>
          </w:p>
        </w:tc>
        <w:tc>
          <w:tcPr>
            <w:tcW w:w="127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C637D7" w14:textId="77777777" w:rsidR="00DF59AB" w:rsidRPr="00E71D52" w:rsidRDefault="00DF59AB" w:rsidP="00EE3934">
            <w:pPr>
              <w:pStyle w:val="aff5"/>
              <w:spacing w:after="0"/>
              <w:jc w:val="both"/>
              <w:rPr>
                <w:b w:val="0"/>
                <w:bCs/>
                <w:i/>
                <w:iCs/>
                <w:sz w:val="10"/>
                <w:szCs w:val="10"/>
              </w:rPr>
            </w:pPr>
          </w:p>
        </w:tc>
        <w:tc>
          <w:tcPr>
            <w:tcW w:w="1134" w:type="dxa"/>
            <w:gridSpan w:val="3"/>
            <w:vMerge/>
            <w:tcBorders>
              <w:left w:val="single" w:sz="4" w:space="0" w:color="FFFFFF" w:themeColor="background1"/>
              <w:bottom w:val="single" w:sz="4" w:space="0" w:color="FFFFFF" w:themeColor="background1"/>
              <w:right w:val="single" w:sz="4" w:space="0" w:color="FFFFFF" w:themeColor="background1"/>
            </w:tcBorders>
          </w:tcPr>
          <w:p w14:paraId="3259060D" w14:textId="77777777" w:rsidR="00DF59AB" w:rsidRPr="00E71D52" w:rsidRDefault="00DF59AB" w:rsidP="00EE3934">
            <w:pPr>
              <w:pStyle w:val="aff5"/>
              <w:spacing w:after="0"/>
              <w:ind w:right="-111"/>
              <w:jc w:val="both"/>
              <w:rPr>
                <w:b w:val="0"/>
                <w:bCs/>
                <w:sz w:val="14"/>
                <w:szCs w:val="14"/>
              </w:rPr>
            </w:pPr>
          </w:p>
        </w:tc>
        <w:tc>
          <w:tcPr>
            <w:tcW w:w="1134" w:type="dxa"/>
            <w:gridSpan w:val="3"/>
            <w:vMerge/>
            <w:tcBorders>
              <w:left w:val="single" w:sz="4" w:space="0" w:color="FFFFFF" w:themeColor="background1"/>
              <w:bottom w:val="single" w:sz="4" w:space="0" w:color="FFFFFF" w:themeColor="background1"/>
              <w:right w:val="single" w:sz="4" w:space="0" w:color="FFFFFF" w:themeColor="background1"/>
            </w:tcBorders>
          </w:tcPr>
          <w:p w14:paraId="1C49FD7D" w14:textId="77777777" w:rsidR="00DF59AB" w:rsidRPr="00E71D52" w:rsidRDefault="00DF59AB" w:rsidP="00EE3934">
            <w:pPr>
              <w:pStyle w:val="aff5"/>
              <w:spacing w:after="0"/>
              <w:jc w:val="both"/>
              <w:rPr>
                <w:b w:val="0"/>
                <w:bCs/>
                <w:i/>
                <w:iCs/>
                <w:sz w:val="10"/>
                <w:szCs w:val="10"/>
              </w:rPr>
            </w:pPr>
          </w:p>
        </w:tc>
      </w:tr>
      <w:tr w:rsidR="00DF59AB" w:rsidRPr="00E71D52" w14:paraId="4F2F2E21" w14:textId="77777777" w:rsidTr="00EF2C50">
        <w:trPr>
          <w:gridBefore w:val="1"/>
          <w:gridAfter w:val="3"/>
          <w:wBefore w:w="137" w:type="dxa"/>
          <w:wAfter w:w="1144" w:type="dxa"/>
          <w:trHeight w:val="38"/>
        </w:trPr>
        <w:tc>
          <w:tcPr>
            <w:tcW w:w="409" w:type="dxa"/>
            <w:tcBorders>
              <w:top w:val="single" w:sz="4" w:space="0" w:color="FFFFFF"/>
              <w:left w:val="single" w:sz="4" w:space="0" w:color="FFFFFF"/>
              <w:bottom w:val="single" w:sz="2" w:space="0" w:color="auto"/>
              <w:right w:val="single" w:sz="4" w:space="0" w:color="FFFFFF" w:themeColor="background1"/>
            </w:tcBorders>
          </w:tcPr>
          <w:p w14:paraId="567F7060" w14:textId="77777777" w:rsidR="00DF59AB" w:rsidRPr="00E71D52" w:rsidRDefault="00DF59AB" w:rsidP="00EE3934">
            <w:pPr>
              <w:pStyle w:val="aff5"/>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72070583" w14:textId="77777777" w:rsidR="00DF59AB" w:rsidRPr="00E71D52" w:rsidRDefault="00DF59AB" w:rsidP="00EE3934">
            <w:pPr>
              <w:pStyle w:val="aff5"/>
              <w:spacing w:after="0"/>
              <w:ind w:right="-124"/>
              <w:jc w:val="left"/>
              <w:rPr>
                <w:b w:val="0"/>
                <w:bCs/>
                <w:sz w:val="2"/>
                <w:szCs w:val="2"/>
              </w:rPr>
            </w:pPr>
          </w:p>
        </w:tc>
        <w:tc>
          <w:tcPr>
            <w:tcW w:w="1138"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126B6F59" w14:textId="77777777" w:rsidR="00DF59AB" w:rsidRPr="00E71D52" w:rsidRDefault="00DF59AB" w:rsidP="00EE3934">
            <w:pPr>
              <w:pStyle w:val="aff5"/>
              <w:spacing w:after="0"/>
              <w:jc w:val="left"/>
              <w:rPr>
                <w:b w:val="0"/>
                <w:bCs/>
                <w:sz w:val="2"/>
                <w:szCs w:val="2"/>
              </w:rPr>
            </w:pPr>
          </w:p>
        </w:tc>
        <w:tc>
          <w:tcPr>
            <w:tcW w:w="709" w:type="dxa"/>
            <w:gridSpan w:val="3"/>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3E9B6D71" w14:textId="77777777" w:rsidR="00DF59AB" w:rsidRPr="00E71D52" w:rsidRDefault="00DF59AB" w:rsidP="00EE3934">
            <w:pPr>
              <w:pStyle w:val="aff5"/>
              <w:spacing w:after="0"/>
              <w:jc w:val="both"/>
              <w:rPr>
                <w:sz w:val="2"/>
                <w:szCs w:val="2"/>
              </w:rPr>
            </w:pPr>
          </w:p>
        </w:tc>
        <w:tc>
          <w:tcPr>
            <w:tcW w:w="373"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6BC26629" w14:textId="77777777" w:rsidR="00DF59AB" w:rsidRPr="00E71D52" w:rsidRDefault="00DF59AB" w:rsidP="00EE3934">
            <w:pPr>
              <w:pStyle w:val="aff5"/>
              <w:spacing w:after="0"/>
              <w:jc w:val="both"/>
              <w:rPr>
                <w:sz w:val="2"/>
                <w:szCs w:val="2"/>
              </w:rPr>
            </w:pPr>
          </w:p>
        </w:tc>
        <w:tc>
          <w:tcPr>
            <w:tcW w:w="285"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1BD61222" w14:textId="77777777" w:rsidR="00DF59AB" w:rsidRPr="00E71D52" w:rsidRDefault="00DF59AB" w:rsidP="00EE3934">
            <w:pPr>
              <w:pStyle w:val="aff5"/>
              <w:spacing w:after="0"/>
              <w:jc w:val="both"/>
              <w:rPr>
                <w:sz w:val="2"/>
                <w:szCs w:val="2"/>
              </w:rPr>
            </w:pPr>
          </w:p>
        </w:tc>
        <w:tc>
          <w:tcPr>
            <w:tcW w:w="236" w:type="dxa"/>
            <w:gridSpan w:val="2"/>
            <w:tcBorders>
              <w:top w:val="single" w:sz="4" w:space="0" w:color="FFFFFF"/>
              <w:left w:val="single" w:sz="4" w:space="0" w:color="FFFFFF"/>
              <w:bottom w:val="single" w:sz="4" w:space="0" w:color="FFFFFF" w:themeColor="background1"/>
              <w:right w:val="single" w:sz="2" w:space="0" w:color="FFFFFF" w:themeColor="background1"/>
            </w:tcBorders>
          </w:tcPr>
          <w:p w14:paraId="7E8250BB" w14:textId="77777777" w:rsidR="00DF59AB" w:rsidRPr="00E71D52" w:rsidRDefault="00DF59AB" w:rsidP="00EE3934">
            <w:pPr>
              <w:pStyle w:val="aff5"/>
              <w:spacing w:after="0"/>
              <w:jc w:val="both"/>
              <w:rPr>
                <w:b w:val="0"/>
                <w:bCs/>
                <w:sz w:val="2"/>
                <w:szCs w:val="2"/>
              </w:rPr>
            </w:pPr>
          </w:p>
        </w:tc>
        <w:tc>
          <w:tcPr>
            <w:tcW w:w="1017"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860007B" w14:textId="77777777" w:rsidR="00DF59AB" w:rsidRPr="00E71D52" w:rsidRDefault="00DF59AB" w:rsidP="00EE3934">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5FF53E9" w14:textId="77777777" w:rsidR="00DF59AB" w:rsidRPr="00E71D52" w:rsidRDefault="00DF59AB" w:rsidP="00EE3934">
            <w:pPr>
              <w:pStyle w:val="aff5"/>
              <w:spacing w:after="0"/>
              <w:jc w:val="both"/>
              <w:rPr>
                <w:b w:val="0"/>
                <w:bCs/>
                <w:sz w:val="2"/>
                <w:szCs w:val="2"/>
              </w:rPr>
            </w:pPr>
          </w:p>
        </w:tc>
        <w:tc>
          <w:tcPr>
            <w:tcW w:w="1137"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F42FAB1" w14:textId="77777777" w:rsidR="00DF59AB" w:rsidRPr="00E71D52" w:rsidRDefault="00DF59AB" w:rsidP="00EE3934">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7984B76" w14:textId="77777777" w:rsidR="00DF59AB" w:rsidRPr="00E71D52" w:rsidRDefault="00DF59AB" w:rsidP="00EE3934">
            <w:pPr>
              <w:pStyle w:val="aff5"/>
              <w:spacing w:after="0"/>
              <w:jc w:val="both"/>
              <w:rPr>
                <w:b w:val="0"/>
                <w:bCs/>
                <w:sz w:val="2"/>
                <w:szCs w:val="2"/>
              </w:rPr>
            </w:pPr>
          </w:p>
        </w:tc>
        <w:tc>
          <w:tcPr>
            <w:tcW w:w="762" w:type="dxa"/>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2893F51D" w14:textId="77777777" w:rsidR="00DF59AB" w:rsidRPr="00E71D52" w:rsidRDefault="00DF59AB" w:rsidP="00EE3934">
            <w:pPr>
              <w:pStyle w:val="aff5"/>
              <w:spacing w:after="0"/>
              <w:jc w:val="both"/>
              <w:rPr>
                <w:sz w:val="2"/>
                <w:szCs w:val="2"/>
              </w:rPr>
            </w:pPr>
          </w:p>
        </w:tc>
      </w:tr>
      <w:tr w:rsidR="00DF59AB" w:rsidRPr="00E71D52" w14:paraId="610C3DF3" w14:textId="77777777" w:rsidTr="00EF2C50">
        <w:trPr>
          <w:gridBefore w:val="1"/>
          <w:gridAfter w:val="3"/>
          <w:wBefore w:w="137" w:type="dxa"/>
          <w:wAfter w:w="1144"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60098499" w14:textId="3FDD0AC3" w:rsidR="00DF59AB" w:rsidRPr="00E71D52" w:rsidRDefault="00DF59AB" w:rsidP="00EE3934">
            <w:pPr>
              <w:pStyle w:val="aff5"/>
              <w:spacing w:after="0"/>
              <w:ind w:left="-41" w:right="-124" w:firstLine="41"/>
              <w:jc w:val="left"/>
              <w:rPr>
                <w:sz w:val="8"/>
                <w:szCs w:val="8"/>
              </w:rPr>
            </w:pPr>
            <w:r w:rsidRPr="00E71D52">
              <w:rPr>
                <w:sz w:val="17"/>
                <w:szCs w:val="17"/>
              </w:rPr>
              <w:t>Шлагбаум</w:t>
            </w:r>
            <w:r w:rsidRPr="00E71D52">
              <w:rPr>
                <w:b w:val="0"/>
                <w:bCs/>
                <w:sz w:val="18"/>
                <w:szCs w:val="18"/>
              </w:rPr>
              <w:t>:</w:t>
            </w:r>
          </w:p>
        </w:tc>
        <w:tc>
          <w:tcPr>
            <w:tcW w:w="1847" w:type="dxa"/>
            <w:gridSpan w:val="5"/>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6830CEE6" w14:textId="77777777" w:rsidR="00DF59AB" w:rsidRPr="00E71D52" w:rsidRDefault="00DF59AB" w:rsidP="00EE3934">
            <w:pPr>
              <w:pStyle w:val="aff5"/>
              <w:spacing w:after="0"/>
              <w:jc w:val="both"/>
              <w:rPr>
                <w:sz w:val="8"/>
                <w:szCs w:val="8"/>
              </w:rPr>
            </w:pPr>
          </w:p>
        </w:tc>
        <w:tc>
          <w:tcPr>
            <w:tcW w:w="708" w:type="dxa"/>
            <w:gridSpan w:val="6"/>
            <w:vMerge w:val="restart"/>
            <w:tcBorders>
              <w:top w:val="single" w:sz="2" w:space="0" w:color="FFFFFF" w:themeColor="background1"/>
              <w:left w:val="single" w:sz="4" w:space="0" w:color="FFFFFF" w:themeColor="background1"/>
              <w:right w:val="single" w:sz="4" w:space="0" w:color="FFFFFF" w:themeColor="background1"/>
            </w:tcBorders>
          </w:tcPr>
          <w:p w14:paraId="337E4E48" w14:textId="77777777" w:rsidR="00DF59AB" w:rsidRPr="00E71D52" w:rsidRDefault="00DF59AB" w:rsidP="00EE3934">
            <w:pPr>
              <w:pStyle w:val="aff5"/>
              <w:spacing w:after="0"/>
              <w:jc w:val="both"/>
              <w:rPr>
                <w:sz w:val="14"/>
                <w:szCs w:val="14"/>
              </w:rPr>
            </w:pPr>
          </w:p>
        </w:tc>
        <w:tc>
          <w:tcPr>
            <w:tcW w:w="993" w:type="dxa"/>
            <w:gridSpan w:val="3"/>
            <w:vMerge w:val="restart"/>
            <w:tcBorders>
              <w:top w:val="single" w:sz="2" w:space="0" w:color="FFFFFF" w:themeColor="background1"/>
              <w:left w:val="single" w:sz="4" w:space="0" w:color="FFFFFF" w:themeColor="background1"/>
              <w:right w:val="single" w:sz="4" w:space="0" w:color="FFFFFF" w:themeColor="background1"/>
            </w:tcBorders>
          </w:tcPr>
          <w:p w14:paraId="0F8DFC3F" w14:textId="77777777" w:rsidR="00DF59AB" w:rsidRPr="00E71D52" w:rsidRDefault="00DF59AB" w:rsidP="00EE3934">
            <w:pPr>
              <w:pStyle w:val="aff5"/>
              <w:spacing w:after="0"/>
              <w:ind w:right="-110"/>
              <w:jc w:val="both"/>
              <w:rPr>
                <w:sz w:val="14"/>
                <w:szCs w:val="14"/>
              </w:rPr>
            </w:pPr>
          </w:p>
        </w:tc>
        <w:tc>
          <w:tcPr>
            <w:tcW w:w="1275"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5512B96E" w14:textId="77777777" w:rsidR="00DF59AB" w:rsidRPr="00E71D52" w:rsidRDefault="00DF59AB" w:rsidP="00EE3934">
            <w:pPr>
              <w:pStyle w:val="aff5"/>
              <w:spacing w:after="0"/>
              <w:jc w:val="both"/>
              <w:rPr>
                <w:sz w:val="8"/>
                <w:szCs w:val="8"/>
              </w:rPr>
            </w:pPr>
          </w:p>
        </w:tc>
        <w:tc>
          <w:tcPr>
            <w:tcW w:w="1134" w:type="dxa"/>
            <w:gridSpan w:val="3"/>
            <w:vMerge w:val="restart"/>
            <w:tcBorders>
              <w:top w:val="single" w:sz="4" w:space="0" w:color="FFFFFF" w:themeColor="background1"/>
              <w:left w:val="single" w:sz="2" w:space="0" w:color="FFFFFF" w:themeColor="background1"/>
              <w:right w:val="single" w:sz="4" w:space="0" w:color="FFFFFF" w:themeColor="background1"/>
            </w:tcBorders>
          </w:tcPr>
          <w:p w14:paraId="4A6081CF" w14:textId="77777777" w:rsidR="00DF59AB" w:rsidRPr="00E71D52" w:rsidRDefault="00DF59AB" w:rsidP="00EE3934">
            <w:pPr>
              <w:pStyle w:val="aff5"/>
              <w:spacing w:after="0"/>
              <w:ind w:right="-111"/>
              <w:jc w:val="both"/>
              <w:rPr>
                <w:sz w:val="14"/>
                <w:szCs w:val="14"/>
              </w:rPr>
            </w:pPr>
          </w:p>
        </w:tc>
        <w:tc>
          <w:tcPr>
            <w:tcW w:w="1134" w:type="dxa"/>
            <w:gridSpan w:val="3"/>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360BBA9" w14:textId="77777777" w:rsidR="00DF59AB" w:rsidRPr="00E71D52" w:rsidRDefault="00DF59AB" w:rsidP="00EE3934">
            <w:pPr>
              <w:pStyle w:val="aff5"/>
              <w:spacing w:after="0"/>
              <w:jc w:val="both"/>
              <w:rPr>
                <w:sz w:val="8"/>
                <w:szCs w:val="8"/>
              </w:rPr>
            </w:pPr>
          </w:p>
        </w:tc>
      </w:tr>
      <w:tr w:rsidR="00DF59AB" w:rsidRPr="00E71D52" w14:paraId="00E9D264" w14:textId="77777777" w:rsidTr="00EF2C50">
        <w:trPr>
          <w:gridBefore w:val="1"/>
          <w:gridAfter w:val="3"/>
          <w:wBefore w:w="137" w:type="dxa"/>
          <w:wAfter w:w="1144" w:type="dxa"/>
          <w:trHeight w:val="41"/>
        </w:trPr>
        <w:tc>
          <w:tcPr>
            <w:tcW w:w="1954" w:type="dxa"/>
            <w:gridSpan w:val="3"/>
            <w:vMerge/>
            <w:tcBorders>
              <w:left w:val="single" w:sz="4" w:space="0" w:color="000000"/>
              <w:bottom w:val="single" w:sz="2" w:space="0" w:color="auto"/>
              <w:right w:val="single" w:sz="4" w:space="0" w:color="000000"/>
            </w:tcBorders>
          </w:tcPr>
          <w:p w14:paraId="2DB18159" w14:textId="77777777" w:rsidR="00DF59AB" w:rsidRPr="00E71D52" w:rsidRDefault="00DF59AB" w:rsidP="00EE3934">
            <w:pPr>
              <w:pStyle w:val="aff5"/>
              <w:spacing w:after="0"/>
              <w:ind w:left="-41" w:right="-124" w:firstLine="41"/>
              <w:jc w:val="left"/>
              <w:rPr>
                <w:sz w:val="17"/>
                <w:szCs w:val="17"/>
              </w:rPr>
            </w:pPr>
          </w:p>
        </w:tc>
        <w:tc>
          <w:tcPr>
            <w:tcW w:w="1847"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0DBC06A8" w14:textId="77777777" w:rsidR="00DF59AB" w:rsidRPr="00E71D52" w:rsidRDefault="00DF59AB" w:rsidP="00EE3934">
            <w:pPr>
              <w:pStyle w:val="aff5"/>
              <w:spacing w:after="0"/>
              <w:ind w:left="31" w:right="-124"/>
              <w:jc w:val="left"/>
              <w:rPr>
                <w:b w:val="0"/>
                <w:bCs/>
                <w:i/>
                <w:iCs/>
                <w:sz w:val="10"/>
                <w:szCs w:val="10"/>
              </w:rPr>
            </w:pPr>
          </w:p>
        </w:tc>
        <w:tc>
          <w:tcPr>
            <w:tcW w:w="708" w:type="dxa"/>
            <w:gridSpan w:val="6"/>
            <w:vMerge/>
            <w:tcBorders>
              <w:left w:val="single" w:sz="4" w:space="0" w:color="FFFFFF" w:themeColor="background1"/>
              <w:bottom w:val="single" w:sz="4" w:space="0" w:color="FFFFFF"/>
              <w:right w:val="single" w:sz="4" w:space="0" w:color="FFFFFF" w:themeColor="background1"/>
            </w:tcBorders>
          </w:tcPr>
          <w:p w14:paraId="01580DE9" w14:textId="77777777" w:rsidR="00DF59AB" w:rsidRPr="00E71D52" w:rsidRDefault="00DF59AB" w:rsidP="00EE3934">
            <w:pPr>
              <w:pStyle w:val="aff5"/>
              <w:spacing w:after="0"/>
              <w:jc w:val="both"/>
              <w:rPr>
                <w:sz w:val="14"/>
                <w:szCs w:val="14"/>
              </w:rPr>
            </w:pPr>
          </w:p>
        </w:tc>
        <w:tc>
          <w:tcPr>
            <w:tcW w:w="993" w:type="dxa"/>
            <w:gridSpan w:val="3"/>
            <w:vMerge/>
            <w:tcBorders>
              <w:left w:val="single" w:sz="4" w:space="0" w:color="FFFFFF" w:themeColor="background1"/>
              <w:bottom w:val="single" w:sz="4" w:space="0" w:color="FFFFFF" w:themeColor="background1"/>
              <w:right w:val="single" w:sz="4" w:space="0" w:color="FFFFFF" w:themeColor="background1"/>
            </w:tcBorders>
          </w:tcPr>
          <w:p w14:paraId="2A1A63EF" w14:textId="77777777" w:rsidR="00DF59AB" w:rsidRPr="00E71D52" w:rsidRDefault="00DF59AB" w:rsidP="00EE3934">
            <w:pPr>
              <w:pStyle w:val="aff5"/>
              <w:spacing w:after="0"/>
              <w:ind w:right="-110"/>
              <w:jc w:val="both"/>
              <w:rPr>
                <w:sz w:val="14"/>
                <w:szCs w:val="14"/>
              </w:rPr>
            </w:pPr>
          </w:p>
        </w:tc>
        <w:tc>
          <w:tcPr>
            <w:tcW w:w="1275"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51789BD2" w14:textId="77777777" w:rsidR="00DF59AB" w:rsidRPr="00E71D52" w:rsidRDefault="00DF59AB" w:rsidP="00EE3934">
            <w:pPr>
              <w:pStyle w:val="aff5"/>
              <w:spacing w:after="0"/>
              <w:jc w:val="both"/>
              <w:rPr>
                <w:sz w:val="8"/>
                <w:szCs w:val="8"/>
              </w:rPr>
            </w:pPr>
          </w:p>
        </w:tc>
        <w:tc>
          <w:tcPr>
            <w:tcW w:w="1134" w:type="dxa"/>
            <w:gridSpan w:val="3"/>
            <w:vMerge/>
            <w:tcBorders>
              <w:left w:val="single" w:sz="2" w:space="0" w:color="FFFFFF" w:themeColor="background1"/>
              <w:bottom w:val="single" w:sz="4" w:space="0" w:color="FFFFFF" w:themeColor="background1"/>
              <w:right w:val="single" w:sz="4" w:space="0" w:color="FFFFFF" w:themeColor="background1"/>
            </w:tcBorders>
          </w:tcPr>
          <w:p w14:paraId="1AFE9E05" w14:textId="77777777" w:rsidR="00DF59AB" w:rsidRPr="00E71D52" w:rsidRDefault="00DF59AB" w:rsidP="00EE3934">
            <w:pPr>
              <w:pStyle w:val="aff5"/>
              <w:spacing w:after="0"/>
              <w:ind w:right="-111"/>
              <w:jc w:val="both"/>
              <w:rPr>
                <w:sz w:val="14"/>
                <w:szCs w:val="14"/>
              </w:rPr>
            </w:pPr>
          </w:p>
        </w:tc>
        <w:tc>
          <w:tcPr>
            <w:tcW w:w="1134" w:type="dxa"/>
            <w:gridSpan w:val="3"/>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500F5FE" w14:textId="77777777" w:rsidR="00DF59AB" w:rsidRPr="00E71D52" w:rsidRDefault="00DF59AB" w:rsidP="00EE3934">
            <w:pPr>
              <w:pStyle w:val="aff5"/>
              <w:spacing w:after="0"/>
              <w:jc w:val="both"/>
              <w:rPr>
                <w:sz w:val="8"/>
                <w:szCs w:val="8"/>
              </w:rPr>
            </w:pPr>
          </w:p>
        </w:tc>
      </w:tr>
      <w:tr w:rsidR="00DF59AB" w:rsidRPr="00E71D52" w14:paraId="6308137E" w14:textId="77777777" w:rsidTr="00EF2C50">
        <w:trPr>
          <w:gridBefore w:val="1"/>
          <w:gridAfter w:val="3"/>
          <w:wBefore w:w="137" w:type="dxa"/>
          <w:wAfter w:w="1144"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2538F3E3" w14:textId="77777777" w:rsidR="00DF59AB" w:rsidRPr="00E71D52" w:rsidRDefault="00DF59AB" w:rsidP="00EE3934">
            <w:pPr>
              <w:pStyle w:val="aff5"/>
              <w:spacing w:after="0"/>
              <w:ind w:left="-41" w:right="-124" w:firstLine="41"/>
              <w:jc w:val="left"/>
              <w:rPr>
                <w:sz w:val="4"/>
                <w:szCs w:val="4"/>
              </w:rPr>
            </w:pPr>
          </w:p>
        </w:tc>
        <w:tc>
          <w:tcPr>
            <w:tcW w:w="113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4F10FBB" w14:textId="77777777" w:rsidR="00DF59AB" w:rsidRPr="00E71D52" w:rsidRDefault="00DF59AB" w:rsidP="00EE3934">
            <w:pPr>
              <w:pStyle w:val="aff5"/>
              <w:spacing w:after="0"/>
              <w:ind w:right="-105"/>
              <w:jc w:val="left"/>
              <w:rPr>
                <w:sz w:val="4"/>
                <w:szCs w:val="4"/>
              </w:rPr>
            </w:pPr>
          </w:p>
        </w:tc>
        <w:tc>
          <w:tcPr>
            <w:tcW w:w="1021" w:type="dxa"/>
            <w:gridSpan w:val="5"/>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7EF523C0" w14:textId="77777777" w:rsidR="00DF59AB" w:rsidRPr="00E71D52" w:rsidRDefault="00DF59AB" w:rsidP="00EE3934">
            <w:pPr>
              <w:pStyle w:val="aff5"/>
              <w:spacing w:after="0"/>
              <w:jc w:val="both"/>
              <w:rPr>
                <w:sz w:val="4"/>
                <w:szCs w:val="4"/>
              </w:rPr>
            </w:pPr>
          </w:p>
        </w:tc>
        <w:tc>
          <w:tcPr>
            <w:tcW w:w="396" w:type="dxa"/>
            <w:gridSpan w:val="4"/>
            <w:tcBorders>
              <w:top w:val="single" w:sz="4" w:space="0" w:color="FFFFFF"/>
              <w:left w:val="single" w:sz="2" w:space="0" w:color="FFFFFF" w:themeColor="background1"/>
              <w:bottom w:val="single" w:sz="2" w:space="0" w:color="auto"/>
              <w:right w:val="single" w:sz="4" w:space="0" w:color="FFFFFF" w:themeColor="background1"/>
            </w:tcBorders>
          </w:tcPr>
          <w:p w14:paraId="1D6988C2" w14:textId="77777777" w:rsidR="00DF59AB" w:rsidRPr="00E71D52" w:rsidRDefault="00DF59AB" w:rsidP="00EE3934">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4B02A0E" w14:textId="77777777" w:rsidR="00DF59AB" w:rsidRPr="00E71D52" w:rsidRDefault="00DF59AB" w:rsidP="00EE3934">
            <w:pPr>
              <w:pStyle w:val="aff5"/>
              <w:spacing w:after="0"/>
              <w:ind w:right="-110"/>
              <w:jc w:val="both"/>
              <w:rPr>
                <w:sz w:val="4"/>
                <w:szCs w:val="4"/>
              </w:rPr>
            </w:pPr>
          </w:p>
        </w:tc>
        <w:tc>
          <w:tcPr>
            <w:tcW w:w="1275"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54A420A" w14:textId="77777777" w:rsidR="00DF59AB" w:rsidRPr="00E71D52" w:rsidRDefault="00DF59AB" w:rsidP="00EE3934">
            <w:pPr>
              <w:pStyle w:val="aff5"/>
              <w:spacing w:after="0"/>
              <w:jc w:val="both"/>
              <w:rPr>
                <w:sz w:val="4"/>
                <w:szCs w:val="4"/>
              </w:rPr>
            </w:pPr>
          </w:p>
        </w:tc>
        <w:tc>
          <w:tcPr>
            <w:tcW w:w="1134"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CD4434A" w14:textId="77777777" w:rsidR="00DF59AB" w:rsidRPr="00E71D52" w:rsidRDefault="00DF59AB" w:rsidP="00EE3934">
            <w:pPr>
              <w:pStyle w:val="aff5"/>
              <w:spacing w:after="0"/>
              <w:ind w:right="-111"/>
              <w:jc w:val="both"/>
              <w:rPr>
                <w:sz w:val="4"/>
                <w:szCs w:val="4"/>
              </w:rPr>
            </w:pPr>
          </w:p>
        </w:tc>
        <w:tc>
          <w:tcPr>
            <w:tcW w:w="113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6263690" w14:textId="77777777" w:rsidR="00DF59AB" w:rsidRPr="00E71D52" w:rsidRDefault="00DF59AB" w:rsidP="00EE3934">
            <w:pPr>
              <w:pStyle w:val="aff5"/>
              <w:spacing w:after="0"/>
              <w:jc w:val="both"/>
              <w:rPr>
                <w:sz w:val="4"/>
                <w:szCs w:val="4"/>
              </w:rPr>
            </w:pPr>
          </w:p>
        </w:tc>
      </w:tr>
      <w:tr w:rsidR="00DF59AB" w:rsidRPr="00E71D52" w14:paraId="4832155A" w14:textId="77777777" w:rsidTr="00EF2C50">
        <w:trPr>
          <w:gridBefore w:val="1"/>
          <w:gridAfter w:val="3"/>
          <w:wBefore w:w="137" w:type="dxa"/>
          <w:wAfter w:w="1144"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47E0B92A" w14:textId="32AD6FC5" w:rsidR="00DF59AB" w:rsidRPr="00E71D52" w:rsidRDefault="00DF59AB" w:rsidP="00EE3934">
            <w:pPr>
              <w:pStyle w:val="aff5"/>
              <w:spacing w:after="0"/>
              <w:ind w:left="-41" w:right="-124" w:firstLine="41"/>
              <w:jc w:val="left"/>
              <w:rPr>
                <w:b w:val="0"/>
                <w:bCs/>
                <w:sz w:val="14"/>
                <w:szCs w:val="14"/>
              </w:rPr>
            </w:pPr>
            <w:r w:rsidRPr="00E71D52">
              <w:rPr>
                <w:b w:val="0"/>
                <w:bCs/>
                <w:sz w:val="14"/>
                <w:szCs w:val="14"/>
              </w:rPr>
              <w:t xml:space="preserve">шлагбаум вид 1: </w:t>
            </w:r>
          </w:p>
        </w:tc>
        <w:tc>
          <w:tcPr>
            <w:tcW w:w="113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132C6BC8" w14:textId="77777777" w:rsidR="00DF59AB" w:rsidRPr="00E71D52" w:rsidRDefault="00DF59AB" w:rsidP="00EE3934">
            <w:pPr>
              <w:pStyle w:val="aff5"/>
              <w:spacing w:after="0"/>
              <w:ind w:right="-105"/>
              <w:jc w:val="left"/>
              <w:rPr>
                <w:b w:val="0"/>
                <w:bCs/>
                <w:sz w:val="14"/>
                <w:szCs w:val="14"/>
              </w:rPr>
            </w:pPr>
            <w:r w:rsidRPr="00E71D52">
              <w:rPr>
                <w:b w:val="0"/>
                <w:bCs/>
                <w:sz w:val="14"/>
                <w:szCs w:val="14"/>
              </w:rPr>
              <w:t>материал 1:</w:t>
            </w:r>
          </w:p>
        </w:tc>
        <w:tc>
          <w:tcPr>
            <w:tcW w:w="1417" w:type="dxa"/>
            <w:gridSpan w:val="9"/>
            <w:tcBorders>
              <w:top w:val="single" w:sz="2" w:space="0" w:color="auto"/>
              <w:left w:val="single" w:sz="4" w:space="0" w:color="auto"/>
              <w:bottom w:val="single" w:sz="4" w:space="0" w:color="auto"/>
              <w:right w:val="single" w:sz="4" w:space="0" w:color="auto"/>
            </w:tcBorders>
          </w:tcPr>
          <w:p w14:paraId="2A2FA43C" w14:textId="77777777" w:rsidR="00DF59AB" w:rsidRPr="00E71D52" w:rsidRDefault="00DF59AB" w:rsidP="00EE3934">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00BC5DB4" w14:textId="77777777" w:rsidR="00DF59AB" w:rsidRPr="00E71D52" w:rsidRDefault="00DF59AB" w:rsidP="00EE3934">
            <w:pPr>
              <w:pStyle w:val="aff5"/>
              <w:spacing w:after="0"/>
              <w:ind w:right="-110"/>
              <w:jc w:val="both"/>
              <w:rPr>
                <w:b w:val="0"/>
                <w:bCs/>
                <w:sz w:val="14"/>
                <w:szCs w:val="14"/>
              </w:rPr>
            </w:pPr>
            <w:r w:rsidRPr="00E71D52">
              <w:rPr>
                <w:b w:val="0"/>
                <w:bCs/>
                <w:sz w:val="14"/>
                <w:szCs w:val="14"/>
              </w:rPr>
              <w:t>цвет 1:</w:t>
            </w:r>
          </w:p>
        </w:tc>
        <w:tc>
          <w:tcPr>
            <w:tcW w:w="1275" w:type="dxa"/>
            <w:gridSpan w:val="5"/>
            <w:tcBorders>
              <w:top w:val="single" w:sz="2" w:space="0" w:color="auto"/>
              <w:left w:val="single" w:sz="4" w:space="0" w:color="auto"/>
              <w:bottom w:val="single" w:sz="4" w:space="0" w:color="auto"/>
              <w:right w:val="single" w:sz="4" w:space="0" w:color="auto"/>
            </w:tcBorders>
          </w:tcPr>
          <w:p w14:paraId="556375F1" w14:textId="77777777" w:rsidR="00DF59AB" w:rsidRPr="00E71D52" w:rsidRDefault="00DF59AB" w:rsidP="00EE3934">
            <w:pPr>
              <w:pStyle w:val="aff5"/>
              <w:spacing w:after="0"/>
              <w:jc w:val="both"/>
              <w:rPr>
                <w:sz w:val="8"/>
                <w:szCs w:val="8"/>
              </w:rPr>
            </w:pPr>
          </w:p>
        </w:tc>
        <w:tc>
          <w:tcPr>
            <w:tcW w:w="1134"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63B07731" w14:textId="77777777" w:rsidR="00DF59AB" w:rsidRPr="00E71D52" w:rsidRDefault="00DF59AB" w:rsidP="00EE3934">
            <w:pPr>
              <w:pStyle w:val="aff5"/>
              <w:spacing w:after="0"/>
              <w:ind w:right="-111"/>
              <w:jc w:val="both"/>
              <w:rPr>
                <w:b w:val="0"/>
                <w:bCs/>
                <w:sz w:val="14"/>
                <w:szCs w:val="14"/>
              </w:rPr>
            </w:pPr>
            <w:r w:rsidRPr="00E71D52">
              <w:rPr>
                <w:b w:val="0"/>
                <w:bCs/>
                <w:sz w:val="14"/>
                <w:szCs w:val="14"/>
              </w:rPr>
              <w:t>текстура 1:</w:t>
            </w:r>
          </w:p>
        </w:tc>
        <w:tc>
          <w:tcPr>
            <w:tcW w:w="1134" w:type="dxa"/>
            <w:gridSpan w:val="3"/>
            <w:tcBorders>
              <w:top w:val="single" w:sz="2" w:space="0" w:color="auto"/>
              <w:left w:val="single" w:sz="4" w:space="0" w:color="auto"/>
              <w:bottom w:val="single" w:sz="4" w:space="0" w:color="auto"/>
              <w:right w:val="single" w:sz="4" w:space="0" w:color="auto"/>
            </w:tcBorders>
          </w:tcPr>
          <w:p w14:paraId="03D9738A" w14:textId="77777777" w:rsidR="00DF59AB" w:rsidRPr="00E71D52" w:rsidRDefault="00DF59AB" w:rsidP="00EE3934">
            <w:pPr>
              <w:pStyle w:val="aff5"/>
              <w:spacing w:after="0"/>
              <w:jc w:val="both"/>
              <w:rPr>
                <w:sz w:val="8"/>
                <w:szCs w:val="8"/>
              </w:rPr>
            </w:pPr>
          </w:p>
        </w:tc>
      </w:tr>
      <w:tr w:rsidR="00DF59AB" w:rsidRPr="00E71D52" w14:paraId="34D33C7E" w14:textId="77777777" w:rsidTr="00EF2C50">
        <w:trPr>
          <w:gridBefore w:val="1"/>
          <w:gridAfter w:val="3"/>
          <w:wBefore w:w="137" w:type="dxa"/>
          <w:wAfter w:w="1144"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469FB95" w14:textId="77777777" w:rsidR="00DF59AB" w:rsidRPr="00E71D52" w:rsidRDefault="00DF59AB" w:rsidP="00EE3934">
            <w:pPr>
              <w:pStyle w:val="aff5"/>
              <w:spacing w:after="0"/>
              <w:ind w:left="31" w:right="-124"/>
              <w:jc w:val="left"/>
              <w:rPr>
                <w:b w:val="0"/>
                <w:bCs/>
                <w:i/>
                <w:iCs/>
                <w:sz w:val="4"/>
                <w:szCs w:val="4"/>
              </w:rPr>
            </w:pPr>
          </w:p>
        </w:tc>
        <w:tc>
          <w:tcPr>
            <w:tcW w:w="11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E54D76" w14:textId="77777777" w:rsidR="00DF59AB" w:rsidRPr="00E71D52" w:rsidRDefault="00DF59AB" w:rsidP="00EE3934">
            <w:pPr>
              <w:pStyle w:val="aff5"/>
              <w:spacing w:after="0"/>
              <w:ind w:right="-105"/>
              <w:jc w:val="left"/>
              <w:rPr>
                <w:b w:val="0"/>
                <w:bCs/>
                <w:sz w:val="4"/>
                <w:szCs w:val="4"/>
              </w:rPr>
            </w:pPr>
          </w:p>
        </w:tc>
        <w:tc>
          <w:tcPr>
            <w:tcW w:w="1417"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67D96289" w14:textId="77777777" w:rsidR="00DF59AB" w:rsidRPr="00E71D52" w:rsidRDefault="00DF59AB" w:rsidP="00EE3934">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A6043A" w14:textId="77777777" w:rsidR="00DF59AB" w:rsidRPr="00E71D52" w:rsidRDefault="00DF59AB" w:rsidP="00EE3934">
            <w:pPr>
              <w:pStyle w:val="aff5"/>
              <w:spacing w:after="0"/>
              <w:ind w:right="-110"/>
              <w:jc w:val="both"/>
              <w:rPr>
                <w:b w:val="0"/>
                <w:bCs/>
                <w:sz w:val="4"/>
                <w:szCs w:val="4"/>
              </w:rPr>
            </w:pPr>
          </w:p>
        </w:tc>
        <w:tc>
          <w:tcPr>
            <w:tcW w:w="1275" w:type="dxa"/>
            <w:gridSpan w:val="5"/>
            <w:tcBorders>
              <w:top w:val="single" w:sz="4" w:space="0" w:color="auto"/>
              <w:left w:val="single" w:sz="4" w:space="0" w:color="FFFFFF" w:themeColor="background1"/>
              <w:right w:val="single" w:sz="4" w:space="0" w:color="FFFFFF" w:themeColor="background1"/>
            </w:tcBorders>
          </w:tcPr>
          <w:p w14:paraId="10FCF279" w14:textId="77777777" w:rsidR="00DF59AB" w:rsidRPr="00E71D52" w:rsidRDefault="00DF59AB"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ED7C9" w14:textId="77777777" w:rsidR="00DF59AB" w:rsidRPr="00E71D52" w:rsidRDefault="00DF59AB" w:rsidP="00EE3934">
            <w:pPr>
              <w:pStyle w:val="aff5"/>
              <w:spacing w:after="0"/>
              <w:ind w:right="-111"/>
              <w:jc w:val="both"/>
              <w:rPr>
                <w:b w:val="0"/>
                <w:bCs/>
                <w:sz w:val="4"/>
                <w:szCs w:val="4"/>
              </w:rPr>
            </w:pPr>
          </w:p>
        </w:tc>
        <w:tc>
          <w:tcPr>
            <w:tcW w:w="1134" w:type="dxa"/>
            <w:gridSpan w:val="3"/>
            <w:tcBorders>
              <w:top w:val="single" w:sz="4" w:space="0" w:color="auto"/>
              <w:left w:val="single" w:sz="4" w:space="0" w:color="FFFFFF" w:themeColor="background1"/>
              <w:right w:val="single" w:sz="4" w:space="0" w:color="FFFFFF" w:themeColor="background1"/>
            </w:tcBorders>
          </w:tcPr>
          <w:p w14:paraId="2FD90CF7" w14:textId="77777777" w:rsidR="00DF59AB" w:rsidRPr="00E71D52" w:rsidRDefault="00DF59AB" w:rsidP="00EE3934">
            <w:pPr>
              <w:pStyle w:val="aff5"/>
              <w:spacing w:after="0"/>
              <w:jc w:val="both"/>
              <w:rPr>
                <w:b w:val="0"/>
                <w:bCs/>
                <w:i/>
                <w:iCs/>
                <w:sz w:val="4"/>
                <w:szCs w:val="4"/>
              </w:rPr>
            </w:pPr>
          </w:p>
        </w:tc>
      </w:tr>
      <w:tr w:rsidR="00DF59AB" w:rsidRPr="00E71D52" w14:paraId="475E2B6F" w14:textId="77777777" w:rsidTr="00EF2C50">
        <w:trPr>
          <w:gridBefore w:val="1"/>
          <w:gridAfter w:val="3"/>
          <w:wBefore w:w="137" w:type="dxa"/>
          <w:wAfter w:w="1144"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26C482AB" w14:textId="77777777" w:rsidR="00DF59AB" w:rsidRPr="00E71D52" w:rsidRDefault="00DF59AB" w:rsidP="00EE3934">
            <w:pPr>
              <w:pStyle w:val="aff5"/>
              <w:spacing w:after="0"/>
              <w:ind w:left="31" w:right="-124"/>
              <w:jc w:val="left"/>
              <w:rPr>
                <w:b w:val="0"/>
                <w:bCs/>
                <w:i/>
                <w:iCs/>
                <w:sz w:val="10"/>
                <w:szCs w:val="10"/>
              </w:rPr>
            </w:pPr>
          </w:p>
        </w:tc>
        <w:tc>
          <w:tcPr>
            <w:tcW w:w="113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BD5AC3E" w14:textId="77777777" w:rsidR="00DF59AB" w:rsidRPr="00E71D52" w:rsidRDefault="00DF59AB" w:rsidP="00EE3934">
            <w:pPr>
              <w:pStyle w:val="aff5"/>
              <w:spacing w:after="0"/>
              <w:ind w:right="-105"/>
              <w:jc w:val="left"/>
              <w:rPr>
                <w:b w:val="0"/>
                <w:bCs/>
                <w:sz w:val="10"/>
                <w:szCs w:val="10"/>
              </w:rPr>
            </w:pPr>
            <w:r w:rsidRPr="00E71D52">
              <w:rPr>
                <w:b w:val="0"/>
                <w:bCs/>
                <w:sz w:val="10"/>
                <w:szCs w:val="10"/>
              </w:rPr>
              <w:t>добавить материал +</w:t>
            </w:r>
          </w:p>
        </w:tc>
        <w:tc>
          <w:tcPr>
            <w:tcW w:w="1417" w:type="dxa"/>
            <w:gridSpan w:val="9"/>
            <w:tcBorders>
              <w:top w:val="single" w:sz="4" w:space="0" w:color="auto"/>
              <w:left w:val="single" w:sz="4" w:space="0" w:color="auto"/>
              <w:bottom w:val="single" w:sz="4" w:space="0" w:color="auto"/>
              <w:right w:val="single" w:sz="4" w:space="0" w:color="auto"/>
            </w:tcBorders>
          </w:tcPr>
          <w:p w14:paraId="2F3DA35C" w14:textId="77777777" w:rsidR="00DF59AB" w:rsidRPr="00E71D52" w:rsidRDefault="00DF59AB" w:rsidP="00EE3934">
            <w:pPr>
              <w:pStyle w:val="aff5"/>
              <w:spacing w:after="0"/>
              <w:ind w:right="-124"/>
              <w:jc w:val="left"/>
              <w:rPr>
                <w:b w:val="0"/>
                <w:bCs/>
                <w:i/>
                <w:iCs/>
                <w:sz w:val="10"/>
                <w:szCs w:val="10"/>
              </w:rPr>
            </w:pPr>
            <w:r w:rsidRPr="00E71D52">
              <w:rPr>
                <w:b w:val="0"/>
                <w:bCs/>
                <w:i/>
                <w:iCs/>
                <w:sz w:val="10"/>
                <w:szCs w:val="10"/>
              </w:rPr>
              <w:t>Справочник 4</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AB0DC48" w14:textId="77777777" w:rsidR="00DF59AB" w:rsidRPr="00E71D52" w:rsidRDefault="00DF59AB" w:rsidP="00EE3934">
            <w:pPr>
              <w:pStyle w:val="aff5"/>
              <w:spacing w:after="0"/>
              <w:ind w:right="-110"/>
              <w:jc w:val="both"/>
              <w:rPr>
                <w:b w:val="0"/>
                <w:bCs/>
                <w:sz w:val="10"/>
                <w:szCs w:val="10"/>
              </w:rPr>
            </w:pPr>
            <w:r w:rsidRPr="00E71D52">
              <w:rPr>
                <w:b w:val="0"/>
                <w:bCs/>
                <w:sz w:val="10"/>
                <w:szCs w:val="10"/>
              </w:rPr>
              <w:t>добавить цвет +</w:t>
            </w:r>
          </w:p>
        </w:tc>
        <w:tc>
          <w:tcPr>
            <w:tcW w:w="1275" w:type="dxa"/>
            <w:gridSpan w:val="5"/>
            <w:tcBorders>
              <w:left w:val="single" w:sz="4" w:space="0" w:color="auto"/>
              <w:bottom w:val="single" w:sz="4" w:space="0" w:color="FFFFFF" w:themeColor="background1"/>
              <w:right w:val="single" w:sz="4" w:space="0" w:color="auto"/>
            </w:tcBorders>
          </w:tcPr>
          <w:p w14:paraId="1DFFAA86" w14:textId="77777777" w:rsidR="00DF59AB" w:rsidRPr="00E71D52" w:rsidRDefault="00DF59AB" w:rsidP="00EE3934">
            <w:pPr>
              <w:pStyle w:val="aff5"/>
              <w:spacing w:after="0"/>
              <w:jc w:val="both"/>
              <w:rPr>
                <w:b w:val="0"/>
                <w:bCs/>
                <w:i/>
                <w:iCs/>
                <w:sz w:val="10"/>
                <w:szCs w:val="10"/>
              </w:rPr>
            </w:pPr>
            <w:r w:rsidRPr="00E71D52">
              <w:rPr>
                <w:b w:val="0"/>
                <w:bCs/>
                <w:i/>
                <w:iCs/>
                <w:sz w:val="10"/>
                <w:szCs w:val="10"/>
              </w:rPr>
              <w:t>Справочник 7</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43D8D86" w14:textId="77777777" w:rsidR="00DF59AB" w:rsidRPr="00E71D52" w:rsidRDefault="00DF59AB" w:rsidP="00EE3934">
            <w:pPr>
              <w:pStyle w:val="aff5"/>
              <w:spacing w:after="0"/>
              <w:ind w:right="-111"/>
              <w:jc w:val="both"/>
              <w:rPr>
                <w:b w:val="0"/>
                <w:bCs/>
                <w:sz w:val="10"/>
                <w:szCs w:val="10"/>
              </w:rPr>
            </w:pPr>
            <w:r w:rsidRPr="00E71D52">
              <w:rPr>
                <w:b w:val="0"/>
                <w:bCs/>
                <w:sz w:val="10"/>
                <w:szCs w:val="10"/>
              </w:rPr>
              <w:t>добавить текстуру +</w:t>
            </w:r>
          </w:p>
        </w:tc>
        <w:tc>
          <w:tcPr>
            <w:tcW w:w="1134" w:type="dxa"/>
            <w:gridSpan w:val="3"/>
            <w:tcBorders>
              <w:left w:val="single" w:sz="4" w:space="0" w:color="auto"/>
              <w:right w:val="single" w:sz="4" w:space="0" w:color="auto"/>
            </w:tcBorders>
          </w:tcPr>
          <w:p w14:paraId="786B4C61" w14:textId="77777777" w:rsidR="00DF59AB" w:rsidRPr="00E71D52" w:rsidRDefault="00DF59AB" w:rsidP="00EE3934">
            <w:pPr>
              <w:pStyle w:val="aff5"/>
              <w:spacing w:after="0"/>
              <w:jc w:val="both"/>
              <w:rPr>
                <w:b w:val="0"/>
                <w:bCs/>
                <w:i/>
                <w:iCs/>
                <w:sz w:val="10"/>
                <w:szCs w:val="10"/>
              </w:rPr>
            </w:pPr>
            <w:r w:rsidRPr="00E71D52">
              <w:rPr>
                <w:b w:val="0"/>
                <w:bCs/>
                <w:i/>
                <w:iCs/>
                <w:sz w:val="10"/>
                <w:szCs w:val="10"/>
              </w:rPr>
              <w:t>Справочник 9</w:t>
            </w:r>
          </w:p>
        </w:tc>
      </w:tr>
      <w:tr w:rsidR="00DF59AB" w:rsidRPr="00E71D52" w14:paraId="4E1A6B85" w14:textId="77777777" w:rsidTr="00EF2C50">
        <w:trPr>
          <w:gridBefore w:val="1"/>
          <w:gridAfter w:val="3"/>
          <w:wBefore w:w="137" w:type="dxa"/>
          <w:wAfter w:w="1144" w:type="dxa"/>
          <w:trHeight w:val="38"/>
        </w:trPr>
        <w:tc>
          <w:tcPr>
            <w:tcW w:w="1954" w:type="dxa"/>
            <w:gridSpan w:val="3"/>
            <w:vMerge/>
            <w:tcBorders>
              <w:left w:val="single" w:sz="4" w:space="0" w:color="FFFFFF" w:themeColor="background1"/>
              <w:right w:val="single" w:sz="4" w:space="0" w:color="FFFFFF" w:themeColor="background1"/>
            </w:tcBorders>
          </w:tcPr>
          <w:p w14:paraId="02B52775" w14:textId="77777777" w:rsidR="00DF59AB" w:rsidRPr="00E71D52" w:rsidRDefault="00DF59AB" w:rsidP="00EE3934">
            <w:pPr>
              <w:pStyle w:val="aff5"/>
              <w:spacing w:after="0"/>
              <w:ind w:left="31" w:right="-124"/>
              <w:jc w:val="left"/>
              <w:rPr>
                <w:b w:val="0"/>
                <w:bCs/>
                <w:i/>
                <w:iCs/>
                <w:sz w:val="10"/>
                <w:szCs w:val="10"/>
              </w:rPr>
            </w:pPr>
          </w:p>
        </w:tc>
        <w:tc>
          <w:tcPr>
            <w:tcW w:w="1138" w:type="dxa"/>
            <w:gridSpan w:val="2"/>
            <w:vMerge w:val="restart"/>
            <w:tcBorders>
              <w:top w:val="single" w:sz="4" w:space="0" w:color="FFFFFF" w:themeColor="background1"/>
              <w:left w:val="single" w:sz="4" w:space="0" w:color="FFFFFF" w:themeColor="background1"/>
              <w:right w:val="single" w:sz="4" w:space="0" w:color="auto"/>
            </w:tcBorders>
          </w:tcPr>
          <w:p w14:paraId="7AB756B8" w14:textId="77777777" w:rsidR="00DF59AB" w:rsidRPr="00E71D52" w:rsidRDefault="00DF59AB" w:rsidP="00EE3934">
            <w:pPr>
              <w:pStyle w:val="aff5"/>
              <w:spacing w:after="0"/>
              <w:ind w:right="-105"/>
              <w:jc w:val="left"/>
              <w:rPr>
                <w:b w:val="0"/>
                <w:bCs/>
                <w:sz w:val="14"/>
                <w:szCs w:val="14"/>
              </w:rPr>
            </w:pPr>
            <w:r w:rsidRPr="00E71D52">
              <w:rPr>
                <w:b w:val="0"/>
                <w:bCs/>
                <w:sz w:val="10"/>
                <w:szCs w:val="10"/>
              </w:rPr>
              <w:t>убрать материал -</w:t>
            </w:r>
          </w:p>
        </w:tc>
        <w:tc>
          <w:tcPr>
            <w:tcW w:w="1417" w:type="dxa"/>
            <w:gridSpan w:val="9"/>
            <w:tcBorders>
              <w:top w:val="single" w:sz="4" w:space="0" w:color="auto"/>
              <w:left w:val="single" w:sz="4" w:space="0" w:color="auto"/>
              <w:bottom w:val="single" w:sz="4" w:space="0" w:color="auto"/>
              <w:right w:val="single" w:sz="4" w:space="0" w:color="auto"/>
            </w:tcBorders>
          </w:tcPr>
          <w:p w14:paraId="6686B8EB" w14:textId="77777777" w:rsidR="00DF59AB" w:rsidRPr="00E71D52" w:rsidRDefault="00DF59AB" w:rsidP="00EE3934">
            <w:pPr>
              <w:pStyle w:val="aff5"/>
              <w:spacing w:after="0"/>
              <w:ind w:right="-124"/>
              <w:jc w:val="left"/>
              <w:rPr>
                <w:b w:val="0"/>
                <w:bCs/>
                <w:i/>
                <w:iCs/>
                <w:sz w:val="10"/>
                <w:szCs w:val="10"/>
              </w:rPr>
            </w:pPr>
            <w:r w:rsidRPr="00E71D52">
              <w:rPr>
                <w:b w:val="0"/>
                <w:bCs/>
                <w:i/>
                <w:iCs/>
                <w:sz w:val="10"/>
                <w:szCs w:val="10"/>
              </w:rPr>
              <w:t>Справочник 5</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9710BAD" w14:textId="77777777" w:rsidR="00DF59AB" w:rsidRPr="00E71D52" w:rsidRDefault="00DF59AB" w:rsidP="00EE3934">
            <w:pPr>
              <w:pStyle w:val="aff5"/>
              <w:spacing w:after="0"/>
              <w:ind w:right="-110"/>
              <w:jc w:val="both"/>
              <w:rPr>
                <w:b w:val="0"/>
                <w:bCs/>
                <w:sz w:val="10"/>
                <w:szCs w:val="10"/>
              </w:rPr>
            </w:pPr>
            <w:r w:rsidRPr="00E71D52">
              <w:rPr>
                <w:b w:val="0"/>
                <w:bCs/>
                <w:sz w:val="10"/>
                <w:szCs w:val="10"/>
              </w:rPr>
              <w:t>убрать цвет -</w:t>
            </w:r>
          </w:p>
        </w:tc>
        <w:tc>
          <w:tcPr>
            <w:tcW w:w="1275" w:type="dxa"/>
            <w:gridSpan w:val="5"/>
            <w:tcBorders>
              <w:left w:val="single" w:sz="4" w:space="0" w:color="auto"/>
              <w:right w:val="single" w:sz="4" w:space="0" w:color="auto"/>
            </w:tcBorders>
          </w:tcPr>
          <w:p w14:paraId="60D9D2CC" w14:textId="77777777" w:rsidR="00DF59AB" w:rsidRPr="00E71D52" w:rsidRDefault="00DF59AB" w:rsidP="00EE3934">
            <w:pPr>
              <w:pStyle w:val="aff5"/>
              <w:spacing w:after="0"/>
              <w:jc w:val="both"/>
              <w:rPr>
                <w:b w:val="0"/>
                <w:bCs/>
                <w:i/>
                <w:iCs/>
                <w:sz w:val="10"/>
                <w:szCs w:val="10"/>
              </w:rPr>
            </w:pPr>
            <w:r w:rsidRPr="00E71D52">
              <w:rPr>
                <w:b w:val="0"/>
                <w:bCs/>
                <w:i/>
                <w:iCs/>
                <w:sz w:val="10"/>
                <w:szCs w:val="10"/>
              </w:rPr>
              <w:t>авт. «природный»</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F78CBFB" w14:textId="77777777" w:rsidR="00DF59AB" w:rsidRPr="00E71D52" w:rsidRDefault="00DF59AB" w:rsidP="00EE3934">
            <w:pPr>
              <w:pStyle w:val="aff5"/>
              <w:spacing w:after="0"/>
              <w:ind w:right="-111"/>
              <w:jc w:val="both"/>
              <w:rPr>
                <w:b w:val="0"/>
                <w:bCs/>
                <w:sz w:val="10"/>
                <w:szCs w:val="10"/>
              </w:rPr>
            </w:pPr>
            <w:r w:rsidRPr="00E71D52">
              <w:rPr>
                <w:b w:val="0"/>
                <w:bCs/>
                <w:sz w:val="10"/>
                <w:szCs w:val="10"/>
              </w:rPr>
              <w:t>убрать текстуру -</w:t>
            </w:r>
          </w:p>
        </w:tc>
        <w:tc>
          <w:tcPr>
            <w:tcW w:w="1134" w:type="dxa"/>
            <w:gridSpan w:val="3"/>
            <w:vMerge w:val="restart"/>
            <w:tcBorders>
              <w:left w:val="single" w:sz="4" w:space="0" w:color="FFFFFF" w:themeColor="background1"/>
              <w:right w:val="single" w:sz="4" w:space="0" w:color="FFFFFF" w:themeColor="background1"/>
            </w:tcBorders>
          </w:tcPr>
          <w:p w14:paraId="783616ED" w14:textId="77777777" w:rsidR="00DF59AB" w:rsidRPr="00E71D52" w:rsidRDefault="00DF59AB" w:rsidP="00EE3934">
            <w:pPr>
              <w:pStyle w:val="aff5"/>
              <w:spacing w:after="0"/>
              <w:jc w:val="both"/>
              <w:rPr>
                <w:b w:val="0"/>
                <w:bCs/>
                <w:i/>
                <w:iCs/>
                <w:sz w:val="10"/>
                <w:szCs w:val="10"/>
              </w:rPr>
            </w:pPr>
          </w:p>
        </w:tc>
      </w:tr>
      <w:tr w:rsidR="00DF59AB" w:rsidRPr="00E71D52" w14:paraId="6DCC50C0" w14:textId="77777777" w:rsidTr="00EF2C50">
        <w:trPr>
          <w:gridBefore w:val="1"/>
          <w:gridAfter w:val="3"/>
          <w:wBefore w:w="137" w:type="dxa"/>
          <w:wAfter w:w="1144"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669BBD08" w14:textId="77777777" w:rsidR="00DF59AB" w:rsidRPr="00E71D52" w:rsidRDefault="00DF59AB" w:rsidP="00EE3934">
            <w:pPr>
              <w:pStyle w:val="aff5"/>
              <w:spacing w:after="0"/>
              <w:ind w:left="31" w:right="-124"/>
              <w:jc w:val="left"/>
              <w:rPr>
                <w:b w:val="0"/>
                <w:bCs/>
                <w:i/>
                <w:iCs/>
                <w:sz w:val="10"/>
                <w:szCs w:val="10"/>
              </w:rPr>
            </w:pPr>
          </w:p>
        </w:tc>
        <w:tc>
          <w:tcPr>
            <w:tcW w:w="1138" w:type="dxa"/>
            <w:gridSpan w:val="2"/>
            <w:vMerge/>
            <w:tcBorders>
              <w:left w:val="single" w:sz="4" w:space="0" w:color="FFFFFF" w:themeColor="background1"/>
              <w:bottom w:val="single" w:sz="4" w:space="0" w:color="FFFFFF" w:themeColor="background1"/>
              <w:right w:val="single" w:sz="4" w:space="0" w:color="auto"/>
            </w:tcBorders>
          </w:tcPr>
          <w:p w14:paraId="7FAFD570" w14:textId="77777777" w:rsidR="00DF59AB" w:rsidRPr="00E71D52" w:rsidRDefault="00DF59AB" w:rsidP="00EE3934">
            <w:pPr>
              <w:pStyle w:val="aff5"/>
              <w:spacing w:after="0"/>
              <w:ind w:right="-105"/>
              <w:jc w:val="left"/>
              <w:rPr>
                <w:b w:val="0"/>
                <w:bCs/>
                <w:sz w:val="14"/>
                <w:szCs w:val="14"/>
              </w:rPr>
            </w:pPr>
          </w:p>
        </w:tc>
        <w:tc>
          <w:tcPr>
            <w:tcW w:w="1417" w:type="dxa"/>
            <w:gridSpan w:val="9"/>
            <w:tcBorders>
              <w:top w:val="single" w:sz="4" w:space="0" w:color="auto"/>
              <w:left w:val="single" w:sz="4" w:space="0" w:color="auto"/>
              <w:bottom w:val="single" w:sz="4" w:space="0" w:color="auto"/>
              <w:right w:val="single" w:sz="4" w:space="0" w:color="auto"/>
            </w:tcBorders>
          </w:tcPr>
          <w:p w14:paraId="179C1B5B" w14:textId="77777777" w:rsidR="00DF59AB" w:rsidRPr="00E71D52" w:rsidRDefault="00DF59AB" w:rsidP="00EE3934">
            <w:pPr>
              <w:pStyle w:val="aff5"/>
              <w:spacing w:after="0"/>
              <w:ind w:right="-124"/>
              <w:jc w:val="left"/>
              <w:rPr>
                <w:b w:val="0"/>
                <w:bCs/>
                <w:i/>
                <w:iCs/>
                <w:sz w:val="10"/>
                <w:szCs w:val="10"/>
              </w:rPr>
            </w:pPr>
            <w:r w:rsidRPr="00E71D52">
              <w:rPr>
                <w:b w:val="0"/>
                <w:bCs/>
                <w:i/>
                <w:iCs/>
                <w:sz w:val="10"/>
                <w:szCs w:val="10"/>
              </w:rPr>
              <w:t>Справочник 6</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AD23AAA" w14:textId="77777777" w:rsidR="00DF59AB" w:rsidRPr="00E71D52" w:rsidRDefault="00DF59AB" w:rsidP="00EE3934">
            <w:pPr>
              <w:pStyle w:val="aff5"/>
              <w:spacing w:after="0"/>
              <w:ind w:right="-110"/>
              <w:jc w:val="both"/>
              <w:rPr>
                <w:b w:val="0"/>
                <w:bCs/>
                <w:sz w:val="10"/>
                <w:szCs w:val="10"/>
              </w:rPr>
            </w:pPr>
          </w:p>
        </w:tc>
        <w:tc>
          <w:tcPr>
            <w:tcW w:w="1275" w:type="dxa"/>
            <w:gridSpan w:val="5"/>
            <w:tcBorders>
              <w:left w:val="single" w:sz="4" w:space="0" w:color="auto"/>
              <w:right w:val="single" w:sz="4" w:space="0" w:color="auto"/>
            </w:tcBorders>
          </w:tcPr>
          <w:p w14:paraId="4E2165F9" w14:textId="77777777" w:rsidR="00DF59AB" w:rsidRPr="00E71D52" w:rsidRDefault="00DF59AB" w:rsidP="00EE3934">
            <w:pPr>
              <w:pStyle w:val="aff5"/>
              <w:spacing w:after="0"/>
              <w:jc w:val="both"/>
              <w:rPr>
                <w:b w:val="0"/>
                <w:bCs/>
                <w:i/>
                <w:iCs/>
                <w:sz w:val="10"/>
                <w:szCs w:val="10"/>
              </w:rPr>
            </w:pPr>
            <w:r w:rsidRPr="00E71D52">
              <w:rPr>
                <w:b w:val="0"/>
                <w:bCs/>
                <w:i/>
                <w:iCs/>
                <w:sz w:val="10"/>
                <w:szCs w:val="10"/>
              </w:rPr>
              <w:t>Справочник 8</w:t>
            </w:r>
          </w:p>
        </w:tc>
        <w:tc>
          <w:tcPr>
            <w:tcW w:w="1134"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251CF9B" w14:textId="77777777" w:rsidR="00DF59AB" w:rsidRPr="00E71D52" w:rsidRDefault="00DF59AB" w:rsidP="00EE3934">
            <w:pPr>
              <w:pStyle w:val="aff5"/>
              <w:spacing w:after="0"/>
              <w:ind w:right="-111"/>
              <w:jc w:val="both"/>
              <w:rPr>
                <w:b w:val="0"/>
                <w:bCs/>
                <w:sz w:val="10"/>
                <w:szCs w:val="10"/>
              </w:rPr>
            </w:pPr>
          </w:p>
        </w:tc>
        <w:tc>
          <w:tcPr>
            <w:tcW w:w="1134" w:type="dxa"/>
            <w:gridSpan w:val="3"/>
            <w:vMerge/>
            <w:tcBorders>
              <w:left w:val="single" w:sz="4" w:space="0" w:color="FFFFFF" w:themeColor="background1"/>
              <w:bottom w:val="single" w:sz="4" w:space="0" w:color="FFFFFF" w:themeColor="background1"/>
              <w:right w:val="single" w:sz="4" w:space="0" w:color="FFFFFF" w:themeColor="background1"/>
            </w:tcBorders>
          </w:tcPr>
          <w:p w14:paraId="47965875" w14:textId="77777777" w:rsidR="00DF59AB" w:rsidRPr="00E71D52" w:rsidRDefault="00DF59AB" w:rsidP="00EE3934">
            <w:pPr>
              <w:pStyle w:val="aff5"/>
              <w:spacing w:after="0"/>
              <w:jc w:val="both"/>
              <w:rPr>
                <w:b w:val="0"/>
                <w:bCs/>
                <w:i/>
                <w:iCs/>
                <w:sz w:val="10"/>
                <w:szCs w:val="10"/>
              </w:rPr>
            </w:pPr>
          </w:p>
        </w:tc>
      </w:tr>
      <w:tr w:rsidR="00DF59AB" w:rsidRPr="00E71D52" w14:paraId="048BDA1B" w14:textId="77777777" w:rsidTr="00EF2C50">
        <w:trPr>
          <w:gridBefore w:val="1"/>
          <w:gridAfter w:val="3"/>
          <w:wBefore w:w="137" w:type="dxa"/>
          <w:wAfter w:w="1144"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2C432" w14:textId="77777777" w:rsidR="00DF59AB" w:rsidRPr="00E71D52" w:rsidRDefault="00DF59AB" w:rsidP="00EE3934">
            <w:pPr>
              <w:pStyle w:val="aff5"/>
              <w:spacing w:after="0"/>
              <w:ind w:left="31" w:right="-124"/>
              <w:jc w:val="left"/>
              <w:rPr>
                <w:b w:val="0"/>
                <w:bCs/>
                <w:i/>
                <w:iCs/>
                <w:sz w:val="4"/>
                <w:szCs w:val="4"/>
              </w:rPr>
            </w:pPr>
          </w:p>
        </w:tc>
        <w:tc>
          <w:tcPr>
            <w:tcW w:w="11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6D821C" w14:textId="77777777" w:rsidR="00DF59AB" w:rsidRPr="00E71D52" w:rsidRDefault="00DF59AB" w:rsidP="00EE3934">
            <w:pPr>
              <w:pStyle w:val="aff5"/>
              <w:spacing w:after="0"/>
              <w:jc w:val="both"/>
              <w:rPr>
                <w:b w:val="0"/>
                <w:bCs/>
                <w:sz w:val="4"/>
                <w:szCs w:val="4"/>
              </w:rPr>
            </w:pPr>
          </w:p>
        </w:tc>
        <w:tc>
          <w:tcPr>
            <w:tcW w:w="709"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1225651C" w14:textId="77777777" w:rsidR="00DF59AB" w:rsidRPr="00E71D52" w:rsidRDefault="00DF59AB" w:rsidP="00EE3934">
            <w:pPr>
              <w:pStyle w:val="aff5"/>
              <w:spacing w:after="0"/>
              <w:jc w:val="both"/>
              <w:rPr>
                <w:b w:val="0"/>
                <w:bCs/>
                <w:i/>
                <w:iCs/>
                <w:sz w:val="4"/>
                <w:szCs w:val="4"/>
              </w:rPr>
            </w:pPr>
          </w:p>
        </w:tc>
        <w:tc>
          <w:tcPr>
            <w:tcW w:w="708" w:type="dxa"/>
            <w:gridSpan w:val="6"/>
            <w:tcBorders>
              <w:top w:val="single" w:sz="4" w:space="0" w:color="auto"/>
              <w:left w:val="single" w:sz="4" w:space="0" w:color="FFFFFF"/>
              <w:bottom w:val="single" w:sz="4" w:space="0" w:color="auto"/>
              <w:right w:val="single" w:sz="4" w:space="0" w:color="FFFFFF"/>
            </w:tcBorders>
          </w:tcPr>
          <w:p w14:paraId="3FA49D17" w14:textId="77777777" w:rsidR="00DF59AB" w:rsidRPr="00E71D52" w:rsidRDefault="00DF59AB" w:rsidP="00EE3934">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92B64DB" w14:textId="77777777" w:rsidR="00DF59AB" w:rsidRPr="00E71D52" w:rsidRDefault="00DF59AB" w:rsidP="00EE3934">
            <w:pPr>
              <w:pStyle w:val="aff5"/>
              <w:spacing w:after="0"/>
              <w:ind w:right="-110"/>
              <w:jc w:val="both"/>
              <w:rPr>
                <w:b w:val="0"/>
                <w:bCs/>
                <w:sz w:val="4"/>
                <w:szCs w:val="4"/>
              </w:rPr>
            </w:pPr>
          </w:p>
        </w:tc>
        <w:tc>
          <w:tcPr>
            <w:tcW w:w="1275" w:type="dxa"/>
            <w:gridSpan w:val="5"/>
            <w:tcBorders>
              <w:left w:val="single" w:sz="4" w:space="0" w:color="FFFFFF" w:themeColor="background1"/>
              <w:bottom w:val="single" w:sz="4" w:space="0" w:color="FFFFFF" w:themeColor="background1"/>
              <w:right w:val="single" w:sz="4" w:space="0" w:color="FFFFFF" w:themeColor="background1"/>
            </w:tcBorders>
          </w:tcPr>
          <w:p w14:paraId="00C8F5D0" w14:textId="77777777" w:rsidR="00DF59AB" w:rsidRPr="00E71D52" w:rsidRDefault="00DF59AB" w:rsidP="00EE3934">
            <w:pPr>
              <w:pStyle w:val="aff5"/>
              <w:spacing w:after="0"/>
              <w:jc w:val="both"/>
              <w:rPr>
                <w:b w:val="0"/>
                <w:bCs/>
                <w:i/>
                <w:i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8ACE48" w14:textId="77777777" w:rsidR="00DF59AB" w:rsidRPr="00E71D52" w:rsidRDefault="00DF59AB" w:rsidP="00EE3934">
            <w:pPr>
              <w:pStyle w:val="aff5"/>
              <w:spacing w:after="0"/>
              <w:ind w:right="-111"/>
              <w:jc w:val="both"/>
              <w:rPr>
                <w:b w:val="0"/>
                <w:bCs/>
                <w:sz w:val="4"/>
                <w:szCs w:val="4"/>
              </w:rPr>
            </w:pPr>
          </w:p>
        </w:tc>
        <w:tc>
          <w:tcPr>
            <w:tcW w:w="11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186FF5" w14:textId="77777777" w:rsidR="00DF59AB" w:rsidRPr="00E71D52" w:rsidRDefault="00DF59AB" w:rsidP="00EE3934">
            <w:pPr>
              <w:pStyle w:val="aff5"/>
              <w:spacing w:after="0"/>
              <w:jc w:val="both"/>
              <w:rPr>
                <w:b w:val="0"/>
                <w:bCs/>
                <w:i/>
                <w:iCs/>
                <w:sz w:val="4"/>
                <w:szCs w:val="4"/>
              </w:rPr>
            </w:pPr>
          </w:p>
        </w:tc>
      </w:tr>
      <w:tr w:rsidR="00DF59AB" w:rsidRPr="00E71D52" w14:paraId="547AEDC1" w14:textId="77777777" w:rsidTr="00EF2C50">
        <w:trPr>
          <w:gridBefore w:val="1"/>
          <w:gridAfter w:val="3"/>
          <w:wBefore w:w="137" w:type="dxa"/>
          <w:wAfter w:w="1144" w:type="dxa"/>
          <w:trHeight w:val="155"/>
        </w:trPr>
        <w:tc>
          <w:tcPr>
            <w:tcW w:w="309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3AF7F5" w14:textId="44E50E1E" w:rsidR="00DF59AB" w:rsidRPr="00E71D52" w:rsidRDefault="00DF59AB" w:rsidP="00EE3934">
            <w:pPr>
              <w:pStyle w:val="aff5"/>
              <w:spacing w:after="0"/>
              <w:jc w:val="both"/>
              <w:rPr>
                <w:b w:val="0"/>
                <w:bCs/>
                <w:i/>
                <w:iCs/>
                <w:sz w:val="10"/>
                <w:szCs w:val="10"/>
              </w:rPr>
            </w:pPr>
            <w:r w:rsidRPr="00E71D52">
              <w:rPr>
                <w:b w:val="0"/>
                <w:bCs/>
                <w:sz w:val="14"/>
                <w:szCs w:val="14"/>
              </w:rPr>
              <w:t>шлагбаум</w:t>
            </w:r>
            <w:r w:rsidR="00041E51" w:rsidRPr="00E71D52">
              <w:rPr>
                <w:b w:val="0"/>
                <w:bCs/>
                <w:sz w:val="14"/>
                <w:szCs w:val="14"/>
              </w:rPr>
              <w:t>ы</w:t>
            </w:r>
            <w:r w:rsidRPr="00E71D52">
              <w:rPr>
                <w:b w:val="0"/>
                <w:bCs/>
                <w:sz w:val="14"/>
                <w:szCs w:val="14"/>
              </w:rPr>
              <w:t xml:space="preserve"> с различным внешним видом </w:t>
            </w:r>
            <w:r w:rsidRPr="00E71D52">
              <w:rPr>
                <w:b w:val="0"/>
                <w:bCs/>
                <w:i/>
                <w:iCs/>
                <w:sz w:val="10"/>
                <w:szCs w:val="10"/>
              </w:rPr>
              <w:t>(да)</w:t>
            </w:r>
          </w:p>
        </w:tc>
        <w:tc>
          <w:tcPr>
            <w:tcW w:w="709"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54723AE" w14:textId="77777777" w:rsidR="00DF59AB" w:rsidRPr="00E71D52" w:rsidRDefault="00DF59AB" w:rsidP="00EE3934">
            <w:pPr>
              <w:pStyle w:val="aff5"/>
              <w:spacing w:after="0"/>
              <w:jc w:val="both"/>
              <w:rPr>
                <w:b w:val="0"/>
                <w:bCs/>
                <w:i/>
                <w:iCs/>
                <w:sz w:val="10"/>
                <w:szCs w:val="10"/>
              </w:rPr>
            </w:pPr>
          </w:p>
        </w:tc>
        <w:tc>
          <w:tcPr>
            <w:tcW w:w="708" w:type="dxa"/>
            <w:gridSpan w:val="6"/>
            <w:tcBorders>
              <w:top w:val="single" w:sz="4" w:space="0" w:color="auto"/>
              <w:left w:val="single" w:sz="4" w:space="0" w:color="auto"/>
              <w:bottom w:val="single" w:sz="4" w:space="0" w:color="auto"/>
              <w:right w:val="single" w:sz="4" w:space="0" w:color="auto"/>
            </w:tcBorders>
          </w:tcPr>
          <w:p w14:paraId="7530B475" w14:textId="77777777" w:rsidR="00DF59AB" w:rsidRPr="00E71D52" w:rsidRDefault="00DF59AB" w:rsidP="00EE3934">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887DC12" w14:textId="77777777" w:rsidR="00DF59AB" w:rsidRPr="00E71D52" w:rsidRDefault="00DF59AB" w:rsidP="00EE3934">
            <w:pPr>
              <w:pStyle w:val="aff5"/>
              <w:spacing w:after="0"/>
              <w:ind w:right="-110"/>
              <w:jc w:val="both"/>
              <w:rPr>
                <w:b w:val="0"/>
                <w:bCs/>
                <w:sz w:val="14"/>
                <w:szCs w:val="14"/>
              </w:rPr>
            </w:pPr>
          </w:p>
        </w:tc>
        <w:tc>
          <w:tcPr>
            <w:tcW w:w="127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128A36" w14:textId="77777777" w:rsidR="00DF59AB" w:rsidRPr="00E71D52" w:rsidRDefault="00DF59AB" w:rsidP="00EE3934">
            <w:pPr>
              <w:pStyle w:val="aff5"/>
              <w:spacing w:after="0"/>
              <w:jc w:val="both"/>
              <w:rPr>
                <w:b w:val="0"/>
                <w:bCs/>
                <w:i/>
                <w:iCs/>
                <w:sz w:val="10"/>
                <w:szCs w:val="10"/>
              </w:rPr>
            </w:pPr>
          </w:p>
        </w:tc>
        <w:tc>
          <w:tcPr>
            <w:tcW w:w="113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454D1421" w14:textId="77777777" w:rsidR="00DF59AB" w:rsidRPr="00E71D52" w:rsidRDefault="00DF59AB" w:rsidP="00EE3934">
            <w:pPr>
              <w:pStyle w:val="aff5"/>
              <w:spacing w:after="0"/>
              <w:ind w:right="-111"/>
              <w:jc w:val="both"/>
              <w:rPr>
                <w:b w:val="0"/>
                <w:bCs/>
                <w:sz w:val="14"/>
                <w:szCs w:val="14"/>
              </w:rPr>
            </w:pPr>
          </w:p>
        </w:tc>
        <w:tc>
          <w:tcPr>
            <w:tcW w:w="113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390A2003" w14:textId="77777777" w:rsidR="00DF59AB" w:rsidRPr="00E71D52" w:rsidRDefault="00DF59AB" w:rsidP="00EE3934">
            <w:pPr>
              <w:pStyle w:val="aff5"/>
              <w:spacing w:after="0"/>
              <w:jc w:val="both"/>
              <w:rPr>
                <w:b w:val="0"/>
                <w:bCs/>
                <w:i/>
                <w:iCs/>
                <w:sz w:val="10"/>
                <w:szCs w:val="10"/>
              </w:rPr>
            </w:pPr>
          </w:p>
        </w:tc>
      </w:tr>
      <w:tr w:rsidR="00DF59AB" w:rsidRPr="00E71D52" w14:paraId="30793586" w14:textId="77777777" w:rsidTr="00EF2C50">
        <w:trPr>
          <w:gridBefore w:val="1"/>
          <w:gridAfter w:val="3"/>
          <w:wBefore w:w="137" w:type="dxa"/>
          <w:wAfter w:w="1144" w:type="dxa"/>
          <w:trHeight w:val="162"/>
        </w:trPr>
        <w:tc>
          <w:tcPr>
            <w:tcW w:w="309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FFD6B7" w14:textId="77777777" w:rsidR="00DF59AB" w:rsidRPr="00E71D52" w:rsidRDefault="00DF59AB" w:rsidP="00EE3934">
            <w:pPr>
              <w:pStyle w:val="aff5"/>
              <w:spacing w:after="0"/>
              <w:jc w:val="both"/>
              <w:rPr>
                <w:b w:val="0"/>
                <w:bCs/>
                <w:i/>
                <w:iCs/>
                <w:sz w:val="10"/>
                <w:szCs w:val="10"/>
              </w:rPr>
            </w:pPr>
            <w:r w:rsidRPr="00E71D52">
              <w:rPr>
                <w:b w:val="0"/>
                <w:bCs/>
                <w:i/>
                <w:iCs/>
                <w:sz w:val="10"/>
                <w:szCs w:val="10"/>
              </w:rPr>
              <w:t xml:space="preserve">при выборе «да»: </w:t>
            </w:r>
          </w:p>
          <w:p w14:paraId="13DCD68B" w14:textId="065D0654" w:rsidR="00DF59AB" w:rsidRPr="00E71D52" w:rsidRDefault="00DF59AB" w:rsidP="00EE3934">
            <w:pPr>
              <w:pStyle w:val="aff5"/>
              <w:spacing w:after="0"/>
              <w:jc w:val="both"/>
              <w:rPr>
                <w:b w:val="0"/>
                <w:bCs/>
                <w:sz w:val="10"/>
                <w:szCs w:val="10"/>
              </w:rPr>
            </w:pPr>
            <w:r w:rsidRPr="00E71D52">
              <w:rPr>
                <w:b w:val="0"/>
                <w:bCs/>
                <w:sz w:val="10"/>
                <w:szCs w:val="10"/>
              </w:rPr>
              <w:t>добавить шлагбаум +</w:t>
            </w:r>
          </w:p>
          <w:p w14:paraId="1A1F3E7B" w14:textId="0CB03AC6" w:rsidR="00DF59AB" w:rsidRPr="00E71D52" w:rsidRDefault="00DF59AB" w:rsidP="00EE3934">
            <w:pPr>
              <w:pStyle w:val="aff5"/>
              <w:spacing w:after="0"/>
              <w:jc w:val="both"/>
              <w:rPr>
                <w:b w:val="0"/>
                <w:bCs/>
                <w:i/>
                <w:iCs/>
                <w:sz w:val="10"/>
                <w:szCs w:val="10"/>
              </w:rPr>
            </w:pPr>
            <w:r w:rsidRPr="00E71D52">
              <w:rPr>
                <w:b w:val="0"/>
                <w:bCs/>
                <w:sz w:val="10"/>
                <w:szCs w:val="10"/>
              </w:rPr>
              <w:t>убрать шлагбаум -</w:t>
            </w:r>
          </w:p>
        </w:tc>
        <w:tc>
          <w:tcPr>
            <w:tcW w:w="70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ACC010" w14:textId="77777777" w:rsidR="00DF59AB" w:rsidRPr="00E71D52" w:rsidRDefault="00DF59AB" w:rsidP="00EE3934">
            <w:pPr>
              <w:pStyle w:val="aff5"/>
              <w:spacing w:after="0"/>
              <w:jc w:val="both"/>
              <w:rPr>
                <w:b w:val="0"/>
                <w:bCs/>
                <w:i/>
                <w:iCs/>
                <w:sz w:val="10"/>
                <w:szCs w:val="10"/>
              </w:rPr>
            </w:pPr>
          </w:p>
        </w:tc>
        <w:tc>
          <w:tcPr>
            <w:tcW w:w="708" w:type="dxa"/>
            <w:gridSpan w:val="6"/>
            <w:tcBorders>
              <w:left w:val="single" w:sz="4" w:space="0" w:color="FFFFFF" w:themeColor="background1"/>
              <w:bottom w:val="single" w:sz="4" w:space="0" w:color="FFFFFF"/>
              <w:right w:val="single" w:sz="4" w:space="0" w:color="FFFFFF" w:themeColor="background1"/>
            </w:tcBorders>
          </w:tcPr>
          <w:p w14:paraId="6D50F54F" w14:textId="77777777" w:rsidR="00DF59AB" w:rsidRPr="00E71D52" w:rsidRDefault="00DF59AB" w:rsidP="00EE3934">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DFCD30" w14:textId="77777777" w:rsidR="00DF59AB" w:rsidRPr="00E71D52" w:rsidRDefault="00DF59AB" w:rsidP="00EE3934">
            <w:pPr>
              <w:pStyle w:val="aff5"/>
              <w:spacing w:after="0"/>
              <w:ind w:right="-110"/>
              <w:jc w:val="both"/>
              <w:rPr>
                <w:b w:val="0"/>
                <w:bCs/>
                <w:sz w:val="14"/>
                <w:szCs w:val="14"/>
              </w:rPr>
            </w:pPr>
          </w:p>
        </w:tc>
        <w:tc>
          <w:tcPr>
            <w:tcW w:w="127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CF7D16" w14:textId="77777777" w:rsidR="00DF59AB" w:rsidRPr="00E71D52" w:rsidRDefault="00DF59AB" w:rsidP="00EE3934">
            <w:pPr>
              <w:pStyle w:val="aff5"/>
              <w:spacing w:after="0"/>
              <w:jc w:val="both"/>
              <w:rPr>
                <w:b w:val="0"/>
                <w:bCs/>
                <w:i/>
                <w:iCs/>
                <w:sz w:val="10"/>
                <w:szCs w:val="10"/>
              </w:rPr>
            </w:pPr>
          </w:p>
        </w:tc>
        <w:tc>
          <w:tcPr>
            <w:tcW w:w="1134" w:type="dxa"/>
            <w:gridSpan w:val="3"/>
            <w:vMerge/>
            <w:tcBorders>
              <w:left w:val="single" w:sz="4" w:space="0" w:color="FFFFFF" w:themeColor="background1"/>
              <w:bottom w:val="single" w:sz="4" w:space="0" w:color="FFFFFF" w:themeColor="background1"/>
              <w:right w:val="single" w:sz="4" w:space="0" w:color="FFFFFF" w:themeColor="background1"/>
            </w:tcBorders>
          </w:tcPr>
          <w:p w14:paraId="03FE75E2" w14:textId="77777777" w:rsidR="00DF59AB" w:rsidRPr="00E71D52" w:rsidRDefault="00DF59AB" w:rsidP="00EE3934">
            <w:pPr>
              <w:pStyle w:val="aff5"/>
              <w:spacing w:after="0"/>
              <w:ind w:right="-111"/>
              <w:jc w:val="both"/>
              <w:rPr>
                <w:b w:val="0"/>
                <w:bCs/>
                <w:sz w:val="14"/>
                <w:szCs w:val="14"/>
              </w:rPr>
            </w:pPr>
          </w:p>
        </w:tc>
        <w:tc>
          <w:tcPr>
            <w:tcW w:w="1134" w:type="dxa"/>
            <w:gridSpan w:val="3"/>
            <w:vMerge/>
            <w:tcBorders>
              <w:left w:val="single" w:sz="4" w:space="0" w:color="FFFFFF" w:themeColor="background1"/>
              <w:bottom w:val="single" w:sz="4" w:space="0" w:color="FFFFFF" w:themeColor="background1"/>
              <w:right w:val="single" w:sz="4" w:space="0" w:color="FFFFFF" w:themeColor="background1"/>
            </w:tcBorders>
          </w:tcPr>
          <w:p w14:paraId="53FD1E1E" w14:textId="77777777" w:rsidR="00DF59AB" w:rsidRPr="00E71D52" w:rsidRDefault="00DF59AB" w:rsidP="00EE3934">
            <w:pPr>
              <w:pStyle w:val="aff5"/>
              <w:spacing w:after="0"/>
              <w:jc w:val="both"/>
              <w:rPr>
                <w:b w:val="0"/>
                <w:bCs/>
                <w:i/>
                <w:iCs/>
                <w:sz w:val="10"/>
                <w:szCs w:val="10"/>
              </w:rPr>
            </w:pPr>
          </w:p>
        </w:tc>
      </w:tr>
      <w:tr w:rsidR="00041E51" w:rsidRPr="00E71D52" w14:paraId="5731D48E" w14:textId="77777777" w:rsidTr="00EF2C50">
        <w:trPr>
          <w:gridAfter w:val="2"/>
          <w:wAfter w:w="1002" w:type="dxa"/>
          <w:trHeight w:val="101"/>
        </w:trPr>
        <w:tc>
          <w:tcPr>
            <w:tcW w:w="9324" w:type="dxa"/>
            <w:gridSpan w:val="30"/>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318CD859" w14:textId="30297291" w:rsidR="00041E51" w:rsidRPr="00E71D52" w:rsidRDefault="00041E51" w:rsidP="00695383">
            <w:pPr>
              <w:pStyle w:val="aff5"/>
              <w:spacing w:after="0"/>
              <w:ind w:left="316" w:hanging="316"/>
              <w:jc w:val="both"/>
              <w:rPr>
                <w:sz w:val="20"/>
                <w:szCs w:val="20"/>
              </w:rPr>
            </w:pPr>
            <w:bookmarkStart w:id="293" w:name="_Hlk79501521"/>
            <w:r w:rsidRPr="00E71D52">
              <w:rPr>
                <w:spacing w:val="2"/>
                <w:sz w:val="20"/>
                <w:szCs w:val="20"/>
                <w:shd w:val="clear" w:color="auto" w:fill="FFFFFF"/>
                <w:lang w:eastAsia="ru-RU"/>
              </w:rPr>
              <w:t xml:space="preserve">5. Внешний вид изображения на внешней поверхности </w:t>
            </w:r>
            <w:r w:rsidRPr="00E71D52">
              <w:rPr>
                <w:sz w:val="20"/>
                <w:szCs w:val="20"/>
              </w:rPr>
              <w:t xml:space="preserve">ограждения </w:t>
            </w:r>
            <w:r w:rsidRPr="00E71D52">
              <w:rPr>
                <w:b w:val="0"/>
                <w:bCs/>
                <w:sz w:val="20"/>
                <w:szCs w:val="20"/>
              </w:rPr>
              <w:t>(планируемый к указанию в Колористическом паспорте)</w:t>
            </w:r>
            <w:r w:rsidRPr="00E71D52">
              <w:rPr>
                <w:sz w:val="20"/>
                <w:szCs w:val="20"/>
              </w:rPr>
              <w:t>:</w:t>
            </w:r>
          </w:p>
          <w:p w14:paraId="035491D9" w14:textId="77777777" w:rsidR="00041E51" w:rsidRPr="00E71D52" w:rsidRDefault="00041E51" w:rsidP="00EE3934">
            <w:pPr>
              <w:pStyle w:val="aff5"/>
              <w:spacing w:after="0"/>
              <w:jc w:val="both"/>
              <w:rPr>
                <w:b w:val="0"/>
                <w:bCs/>
                <w:i/>
                <w:iCs/>
                <w:sz w:val="4"/>
                <w:szCs w:val="4"/>
                <w:lang w:eastAsia="ru-RU"/>
              </w:rPr>
            </w:pPr>
          </w:p>
          <w:p w14:paraId="6A51D001" w14:textId="77777777" w:rsidR="00041E51" w:rsidRPr="00E71D52" w:rsidRDefault="00041E51" w:rsidP="00EE3934">
            <w:pPr>
              <w:pStyle w:val="aff5"/>
              <w:spacing w:after="0"/>
              <w:jc w:val="both"/>
              <w:rPr>
                <w:b w:val="0"/>
                <w:bCs/>
                <w:i/>
                <w:iCs/>
                <w:sz w:val="4"/>
                <w:szCs w:val="4"/>
              </w:rPr>
            </w:pPr>
          </w:p>
          <w:p w14:paraId="5FA59F09" w14:textId="57502081" w:rsidR="00041E51" w:rsidRPr="00E71D52" w:rsidRDefault="00E71030" w:rsidP="00EE3934">
            <w:pPr>
              <w:pStyle w:val="aff5"/>
              <w:spacing w:after="0"/>
              <w:jc w:val="both"/>
              <w:rPr>
                <w:b w:val="0"/>
                <w:bCs/>
                <w:i/>
                <w:iCs/>
                <w:sz w:val="12"/>
                <w:szCs w:val="12"/>
                <w:lang w:eastAsia="ru-RU"/>
              </w:rPr>
            </w:pPr>
            <w:r w:rsidRPr="00E71D52">
              <w:rPr>
                <w:b w:val="0"/>
                <w:bCs/>
                <w:i/>
                <w:iCs/>
                <w:sz w:val="12"/>
                <w:szCs w:val="12"/>
                <w:lang w:eastAsia="ru-RU"/>
              </w:rPr>
              <w:t>Обращаем внимание на</w:t>
            </w:r>
            <w:r w:rsidR="00041E51" w:rsidRPr="00E71D52">
              <w:rPr>
                <w:b w:val="0"/>
                <w:bCs/>
                <w:i/>
                <w:iCs/>
                <w:sz w:val="12"/>
                <w:szCs w:val="12"/>
                <w:lang w:eastAsia="ru-RU"/>
              </w:rPr>
              <w:t xml:space="preserve"> то, что поля «тематика», «цвет»,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p w14:paraId="6FD312F4" w14:textId="77777777" w:rsidR="00041E51" w:rsidRPr="00E71D52" w:rsidRDefault="00041E51" w:rsidP="00EE3934">
            <w:pPr>
              <w:pStyle w:val="aff5"/>
              <w:spacing w:after="0"/>
              <w:jc w:val="both"/>
              <w:rPr>
                <w:b w:val="0"/>
                <w:bCs/>
                <w:i/>
                <w:iCs/>
                <w:sz w:val="4"/>
                <w:szCs w:val="4"/>
              </w:rPr>
            </w:pPr>
          </w:p>
          <w:p w14:paraId="0F8B100E" w14:textId="1544ADFD" w:rsidR="00041E51" w:rsidRPr="00E71D52" w:rsidRDefault="00041E51" w:rsidP="00EE3934">
            <w:pPr>
              <w:pStyle w:val="aff5"/>
              <w:spacing w:after="0"/>
              <w:jc w:val="both"/>
              <w:rPr>
                <w:b w:val="0"/>
                <w:bCs/>
                <w:i/>
                <w:iCs/>
                <w:sz w:val="12"/>
                <w:szCs w:val="12"/>
                <w:lang w:eastAsia="ru-RU"/>
              </w:rPr>
            </w:pPr>
            <w:r w:rsidRPr="00E71D52">
              <w:rPr>
                <w:b w:val="0"/>
                <w:bCs/>
                <w:i/>
                <w:iCs/>
                <w:sz w:val="12"/>
                <w:szCs w:val="12"/>
                <w:u w:val="single"/>
              </w:rPr>
              <w:t>При заполнении поля «способ нанесения» выбор производится по типовым значениям справочника 7:</w:t>
            </w:r>
          </w:p>
          <w:p w14:paraId="64F3B4D6" w14:textId="77777777" w:rsidR="00041E51" w:rsidRPr="00E71D52" w:rsidRDefault="00041E51" w:rsidP="00EE3934">
            <w:pPr>
              <w:pStyle w:val="aff5"/>
              <w:spacing w:after="0"/>
              <w:jc w:val="both"/>
              <w:rPr>
                <w:b w:val="0"/>
                <w:bCs/>
                <w:i/>
                <w:iCs/>
                <w:sz w:val="10"/>
                <w:szCs w:val="10"/>
                <w:shd w:val="clear" w:color="auto" w:fill="FFFFFF"/>
              </w:rPr>
            </w:pPr>
            <w:r w:rsidRPr="00E71D52">
              <w:rPr>
                <w:b w:val="0"/>
                <w:bCs/>
                <w:i/>
                <w:iCs/>
                <w:sz w:val="10"/>
                <w:szCs w:val="10"/>
                <w:shd w:val="clear" w:color="auto" w:fill="FFFFFF"/>
              </w:rPr>
              <w:t>от руки баллончиком</w:t>
            </w:r>
          </w:p>
          <w:p w14:paraId="746D6814" w14:textId="77777777" w:rsidR="00041E51" w:rsidRPr="00E71D52" w:rsidRDefault="00041E51" w:rsidP="00EE3934">
            <w:pPr>
              <w:pStyle w:val="aff5"/>
              <w:spacing w:after="0"/>
              <w:jc w:val="both"/>
              <w:rPr>
                <w:b w:val="0"/>
                <w:bCs/>
                <w:i/>
                <w:iCs/>
                <w:sz w:val="10"/>
                <w:szCs w:val="10"/>
                <w:shd w:val="clear" w:color="auto" w:fill="FFFFFF"/>
              </w:rPr>
            </w:pPr>
            <w:r w:rsidRPr="00E71D52">
              <w:rPr>
                <w:b w:val="0"/>
                <w:bCs/>
                <w:i/>
                <w:iCs/>
                <w:sz w:val="10"/>
                <w:szCs w:val="10"/>
                <w:shd w:val="clear" w:color="auto" w:fill="FFFFFF"/>
              </w:rPr>
              <w:t>от руки кистью</w:t>
            </w:r>
          </w:p>
          <w:p w14:paraId="243ECE83" w14:textId="77777777" w:rsidR="00041E51" w:rsidRPr="00E71D52" w:rsidRDefault="00041E51" w:rsidP="00EE3934">
            <w:pPr>
              <w:pStyle w:val="aff5"/>
              <w:spacing w:after="0"/>
              <w:jc w:val="both"/>
              <w:rPr>
                <w:b w:val="0"/>
                <w:bCs/>
                <w:i/>
                <w:iCs/>
                <w:sz w:val="10"/>
                <w:szCs w:val="10"/>
                <w:shd w:val="clear" w:color="auto" w:fill="FFFFFF"/>
              </w:rPr>
            </w:pPr>
            <w:r w:rsidRPr="00E71D52">
              <w:rPr>
                <w:b w:val="0"/>
                <w:bCs/>
                <w:i/>
                <w:iCs/>
                <w:sz w:val="10"/>
                <w:szCs w:val="10"/>
                <w:shd w:val="clear" w:color="auto" w:fill="FFFFFF"/>
              </w:rPr>
              <w:t>по трафарету баллончиком</w:t>
            </w:r>
          </w:p>
          <w:p w14:paraId="18854C30" w14:textId="77777777" w:rsidR="00041E51" w:rsidRPr="00E71D52" w:rsidRDefault="00041E51" w:rsidP="00EE3934">
            <w:pPr>
              <w:pStyle w:val="aff5"/>
              <w:spacing w:after="0"/>
              <w:jc w:val="both"/>
              <w:rPr>
                <w:b w:val="0"/>
                <w:bCs/>
                <w:i/>
                <w:iCs/>
                <w:sz w:val="10"/>
                <w:szCs w:val="10"/>
                <w:shd w:val="clear" w:color="auto" w:fill="FFFFFF"/>
              </w:rPr>
            </w:pPr>
            <w:r w:rsidRPr="00E71D52">
              <w:rPr>
                <w:b w:val="0"/>
                <w:bCs/>
                <w:i/>
                <w:iCs/>
                <w:sz w:val="10"/>
                <w:szCs w:val="10"/>
                <w:shd w:val="clear" w:color="auto" w:fill="FFFFFF"/>
              </w:rPr>
              <w:t>по трафарету кистью</w:t>
            </w:r>
          </w:p>
          <w:p w14:paraId="4CC883AF" w14:textId="77777777" w:rsidR="00041E51" w:rsidRPr="00E71D52" w:rsidRDefault="00041E51" w:rsidP="00EE3934">
            <w:pPr>
              <w:pStyle w:val="aff5"/>
              <w:spacing w:after="0"/>
              <w:jc w:val="both"/>
              <w:rPr>
                <w:b w:val="0"/>
                <w:bCs/>
                <w:i/>
                <w:iCs/>
                <w:sz w:val="10"/>
                <w:szCs w:val="10"/>
                <w:shd w:val="clear" w:color="auto" w:fill="FFFFFF"/>
              </w:rPr>
            </w:pPr>
            <w:r w:rsidRPr="00E71D52">
              <w:rPr>
                <w:b w:val="0"/>
                <w:bCs/>
                <w:i/>
                <w:iCs/>
                <w:sz w:val="10"/>
                <w:szCs w:val="10"/>
                <w:shd w:val="clear" w:color="auto" w:fill="FFFFFF"/>
              </w:rPr>
              <w:t>приклейка готового изображения</w:t>
            </w:r>
          </w:p>
          <w:p w14:paraId="4370BDE5" w14:textId="77777777" w:rsidR="00041E51" w:rsidRPr="00E71D52" w:rsidRDefault="00041E51" w:rsidP="00EE3934">
            <w:pPr>
              <w:pStyle w:val="aff5"/>
              <w:spacing w:after="0"/>
              <w:jc w:val="both"/>
              <w:rPr>
                <w:b w:val="0"/>
                <w:bCs/>
                <w:i/>
                <w:iCs/>
                <w:sz w:val="10"/>
                <w:szCs w:val="10"/>
              </w:rPr>
            </w:pPr>
            <w:r w:rsidRPr="00E71D52">
              <w:rPr>
                <w:b w:val="0"/>
                <w:bCs/>
                <w:i/>
                <w:iCs/>
                <w:sz w:val="10"/>
                <w:szCs w:val="10"/>
              </w:rPr>
              <w:t>иной способ (при выборе «иной способ» вручную указывается способ нанесения)</w:t>
            </w:r>
          </w:p>
        </w:tc>
      </w:tr>
      <w:tr w:rsidR="00041E51" w:rsidRPr="00E71D52" w14:paraId="3E2F14BA" w14:textId="77777777" w:rsidTr="00EF2C50">
        <w:trPr>
          <w:gridAfter w:val="5"/>
          <w:wAfter w:w="2257" w:type="dxa"/>
          <w:trHeight w:val="52"/>
        </w:trPr>
        <w:tc>
          <w:tcPr>
            <w:tcW w:w="841" w:type="dxa"/>
            <w:gridSpan w:val="3"/>
            <w:tcBorders>
              <w:top w:val="single" w:sz="2" w:space="0" w:color="FFFFFF"/>
              <w:left w:val="single" w:sz="2" w:space="0" w:color="FFFFFF"/>
              <w:bottom w:val="single" w:sz="4" w:space="0" w:color="auto"/>
              <w:right w:val="single" w:sz="2" w:space="0" w:color="FFFFFF"/>
            </w:tcBorders>
          </w:tcPr>
          <w:p w14:paraId="2DB427AD" w14:textId="77777777" w:rsidR="00041E51" w:rsidRPr="00E71D52" w:rsidRDefault="00041E51" w:rsidP="00EE3934">
            <w:pPr>
              <w:pStyle w:val="aff5"/>
              <w:spacing w:after="0"/>
              <w:ind w:right="-105"/>
              <w:jc w:val="left"/>
              <w:rPr>
                <w:b w:val="0"/>
                <w:bCs/>
                <w:sz w:val="2"/>
                <w:szCs w:val="2"/>
              </w:rPr>
            </w:pPr>
          </w:p>
        </w:tc>
        <w:tc>
          <w:tcPr>
            <w:tcW w:w="2548" w:type="dxa"/>
            <w:gridSpan w:val="4"/>
            <w:tcBorders>
              <w:top w:val="single" w:sz="2" w:space="0" w:color="FFFFFF"/>
              <w:left w:val="single" w:sz="2" w:space="0" w:color="FFFFFF"/>
              <w:bottom w:val="single" w:sz="4" w:space="0" w:color="auto"/>
              <w:right w:val="single" w:sz="2" w:space="0" w:color="FFFFFF"/>
            </w:tcBorders>
          </w:tcPr>
          <w:p w14:paraId="7362D463" w14:textId="77777777" w:rsidR="00041E51" w:rsidRPr="00E71D52" w:rsidRDefault="00041E51" w:rsidP="00EE3934">
            <w:pPr>
              <w:pStyle w:val="aff5"/>
              <w:spacing w:after="0"/>
              <w:jc w:val="both"/>
              <w:rPr>
                <w:sz w:val="2"/>
                <w:szCs w:val="2"/>
              </w:rPr>
            </w:pPr>
          </w:p>
        </w:tc>
        <w:tc>
          <w:tcPr>
            <w:tcW w:w="1001" w:type="dxa"/>
            <w:gridSpan w:val="6"/>
            <w:tcBorders>
              <w:top w:val="single" w:sz="2" w:space="0" w:color="FFFFFF"/>
              <w:left w:val="single" w:sz="2" w:space="0" w:color="FFFFFF"/>
              <w:bottom w:val="single" w:sz="4" w:space="0" w:color="FFFFFF" w:themeColor="background1"/>
              <w:right w:val="single" w:sz="2" w:space="0" w:color="FFFFFF"/>
            </w:tcBorders>
          </w:tcPr>
          <w:p w14:paraId="317AD12D" w14:textId="77777777" w:rsidR="00041E51" w:rsidRPr="00E71D52" w:rsidRDefault="00041E51" w:rsidP="00EE3934">
            <w:pPr>
              <w:pStyle w:val="aff5"/>
              <w:spacing w:after="0"/>
              <w:ind w:right="-110"/>
              <w:jc w:val="both"/>
              <w:rPr>
                <w:b w:val="0"/>
                <w:bCs/>
                <w:sz w:val="2"/>
                <w:szCs w:val="2"/>
              </w:rPr>
            </w:pPr>
          </w:p>
        </w:tc>
        <w:tc>
          <w:tcPr>
            <w:tcW w:w="1249" w:type="dxa"/>
            <w:gridSpan w:val="5"/>
            <w:tcBorders>
              <w:top w:val="single" w:sz="2" w:space="0" w:color="FFFFFF"/>
              <w:left w:val="single" w:sz="2" w:space="0" w:color="FFFFFF"/>
              <w:bottom w:val="single" w:sz="4" w:space="0" w:color="FFFFFF" w:themeColor="background1"/>
              <w:right w:val="single" w:sz="2" w:space="0" w:color="FFFFFF"/>
            </w:tcBorders>
          </w:tcPr>
          <w:p w14:paraId="4FB784E3" w14:textId="77777777" w:rsidR="00041E51" w:rsidRPr="00E71D52" w:rsidRDefault="00041E51" w:rsidP="00EE3934">
            <w:pPr>
              <w:pStyle w:val="aff5"/>
              <w:spacing w:after="0"/>
              <w:jc w:val="both"/>
              <w:rPr>
                <w:sz w:val="2"/>
                <w:szCs w:val="2"/>
              </w:rPr>
            </w:pPr>
          </w:p>
        </w:tc>
        <w:tc>
          <w:tcPr>
            <w:tcW w:w="1869" w:type="dxa"/>
            <w:gridSpan w:val="6"/>
            <w:tcBorders>
              <w:top w:val="single" w:sz="2" w:space="0" w:color="FFFFFF"/>
              <w:left w:val="single" w:sz="2" w:space="0" w:color="FFFFFF"/>
              <w:bottom w:val="single" w:sz="4" w:space="0" w:color="FFFFFF" w:themeColor="background1"/>
              <w:right w:val="single" w:sz="2" w:space="0" w:color="FFFFFF"/>
            </w:tcBorders>
          </w:tcPr>
          <w:p w14:paraId="4E71D4A0" w14:textId="77777777" w:rsidR="00041E51" w:rsidRPr="00E71D52" w:rsidRDefault="00041E51" w:rsidP="00EE3934">
            <w:pPr>
              <w:pStyle w:val="aff5"/>
              <w:spacing w:after="0"/>
              <w:ind w:right="-111"/>
              <w:jc w:val="both"/>
              <w:rPr>
                <w:b w:val="0"/>
                <w:bCs/>
                <w:sz w:val="2"/>
                <w:szCs w:val="2"/>
              </w:rPr>
            </w:pPr>
          </w:p>
        </w:tc>
        <w:tc>
          <w:tcPr>
            <w:tcW w:w="561" w:type="dxa"/>
            <w:gridSpan w:val="3"/>
            <w:tcBorders>
              <w:top w:val="single" w:sz="4" w:space="0" w:color="FFFFFF" w:themeColor="background1"/>
              <w:left w:val="single" w:sz="2" w:space="0" w:color="FFFFFF"/>
              <w:bottom w:val="single" w:sz="4" w:space="0" w:color="FFFFFF" w:themeColor="background1"/>
              <w:right w:val="single" w:sz="2" w:space="0" w:color="FFFFFF"/>
            </w:tcBorders>
          </w:tcPr>
          <w:p w14:paraId="7FF6E7FF" w14:textId="77777777" w:rsidR="00041E51" w:rsidRPr="00E71D52" w:rsidRDefault="00041E51" w:rsidP="00EE3934">
            <w:pPr>
              <w:pStyle w:val="aff5"/>
              <w:spacing w:after="0"/>
              <w:jc w:val="both"/>
              <w:rPr>
                <w:sz w:val="2"/>
                <w:szCs w:val="2"/>
              </w:rPr>
            </w:pPr>
          </w:p>
        </w:tc>
      </w:tr>
      <w:tr w:rsidR="00041E51" w:rsidRPr="00E71D52" w14:paraId="21D936A7" w14:textId="77777777" w:rsidTr="00EF2C50">
        <w:trPr>
          <w:gridAfter w:val="3"/>
          <w:wAfter w:w="1144" w:type="dxa"/>
          <w:trHeight w:val="102"/>
        </w:trPr>
        <w:tc>
          <w:tcPr>
            <w:tcW w:w="3389" w:type="dxa"/>
            <w:gridSpan w:val="7"/>
            <w:tcBorders>
              <w:top w:val="single" w:sz="4" w:space="0" w:color="auto"/>
              <w:left w:val="single" w:sz="4" w:space="0" w:color="auto"/>
              <w:bottom w:val="single" w:sz="4" w:space="0" w:color="auto"/>
              <w:right w:val="single" w:sz="4" w:space="0" w:color="auto"/>
            </w:tcBorders>
          </w:tcPr>
          <w:p w14:paraId="2F3AFD69" w14:textId="77777777" w:rsidR="00041E51" w:rsidRPr="00E71D52" w:rsidRDefault="00041E51" w:rsidP="00EE3934">
            <w:pPr>
              <w:pStyle w:val="aff5"/>
              <w:spacing w:after="0"/>
              <w:jc w:val="both"/>
              <w:rPr>
                <w:sz w:val="8"/>
                <w:szCs w:val="8"/>
              </w:rPr>
            </w:pPr>
            <w:r w:rsidRPr="00E71D52">
              <w:rPr>
                <w:sz w:val="17"/>
                <w:szCs w:val="17"/>
              </w:rPr>
              <w:t>Изображение 1:</w:t>
            </w:r>
          </w:p>
        </w:tc>
        <w:tc>
          <w:tcPr>
            <w:tcW w:w="4119" w:type="dxa"/>
            <w:gridSpan w:val="17"/>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51876D2" w14:textId="77777777" w:rsidR="00041E51" w:rsidRPr="00E71D52" w:rsidRDefault="00041E51" w:rsidP="00EE3934">
            <w:pPr>
              <w:pStyle w:val="aff5"/>
              <w:spacing w:after="0"/>
              <w:ind w:right="-115"/>
              <w:jc w:val="both"/>
              <w:rPr>
                <w:b w:val="0"/>
                <w:bCs/>
                <w:sz w:val="14"/>
                <w:szCs w:val="14"/>
              </w:rPr>
            </w:pPr>
          </w:p>
        </w:tc>
        <w:tc>
          <w:tcPr>
            <w:tcW w:w="167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930951" w14:textId="77777777" w:rsidR="00041E51" w:rsidRPr="00E71D52" w:rsidRDefault="00041E51" w:rsidP="00EE3934">
            <w:pPr>
              <w:pStyle w:val="aff5"/>
              <w:spacing w:after="0"/>
              <w:jc w:val="both"/>
              <w:rPr>
                <w:sz w:val="8"/>
                <w:szCs w:val="8"/>
              </w:rPr>
            </w:pPr>
          </w:p>
        </w:tc>
      </w:tr>
      <w:tr w:rsidR="00041E51" w:rsidRPr="00E71D52" w14:paraId="737A5E04" w14:textId="77777777" w:rsidTr="00EF2C50">
        <w:trPr>
          <w:gridAfter w:val="3"/>
          <w:wAfter w:w="1144" w:type="dxa"/>
          <w:trHeight w:val="36"/>
        </w:trPr>
        <w:tc>
          <w:tcPr>
            <w:tcW w:w="338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2512706C" w14:textId="77777777" w:rsidR="00041E51" w:rsidRPr="00E71D52" w:rsidRDefault="00041E51" w:rsidP="00EE3934">
            <w:pPr>
              <w:pStyle w:val="aff5"/>
              <w:spacing w:after="0"/>
              <w:jc w:val="both"/>
              <w:rPr>
                <w:sz w:val="4"/>
                <w:szCs w:val="4"/>
              </w:rPr>
            </w:pPr>
          </w:p>
        </w:tc>
        <w:tc>
          <w:tcPr>
            <w:tcW w:w="4119" w:type="dxa"/>
            <w:gridSpan w:val="17"/>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4F6FAB36" w14:textId="77777777" w:rsidR="00041E51" w:rsidRPr="00E71D52" w:rsidRDefault="00041E51" w:rsidP="00EE3934">
            <w:pPr>
              <w:pStyle w:val="aff5"/>
              <w:spacing w:after="0"/>
              <w:ind w:right="-115"/>
              <w:jc w:val="both"/>
              <w:rPr>
                <w:b w:val="0"/>
                <w:bCs/>
                <w:sz w:val="4"/>
                <w:szCs w:val="4"/>
              </w:rPr>
            </w:pPr>
          </w:p>
        </w:tc>
        <w:tc>
          <w:tcPr>
            <w:tcW w:w="167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081781" w14:textId="77777777" w:rsidR="00041E51" w:rsidRPr="00E71D52" w:rsidRDefault="00041E51" w:rsidP="00EE3934">
            <w:pPr>
              <w:pStyle w:val="aff5"/>
              <w:spacing w:after="0"/>
              <w:jc w:val="both"/>
              <w:rPr>
                <w:sz w:val="4"/>
                <w:szCs w:val="4"/>
              </w:rPr>
            </w:pPr>
          </w:p>
        </w:tc>
      </w:tr>
      <w:tr w:rsidR="00041E51" w:rsidRPr="00E71D52" w14:paraId="7B42186A" w14:textId="77777777" w:rsidTr="00EF2C50">
        <w:trPr>
          <w:gridAfter w:val="3"/>
          <w:wAfter w:w="1144" w:type="dxa"/>
          <w:trHeight w:val="102"/>
        </w:trPr>
        <w:tc>
          <w:tcPr>
            <w:tcW w:w="3389" w:type="dxa"/>
            <w:gridSpan w:val="7"/>
            <w:tcBorders>
              <w:top w:val="single" w:sz="4" w:space="0" w:color="auto"/>
              <w:left w:val="single" w:sz="4" w:space="0" w:color="auto"/>
              <w:bottom w:val="single" w:sz="4" w:space="0" w:color="auto"/>
              <w:right w:val="single" w:sz="4" w:space="0" w:color="auto"/>
            </w:tcBorders>
          </w:tcPr>
          <w:p w14:paraId="3875BB76" w14:textId="77777777" w:rsidR="00041E51" w:rsidRPr="00E71D52" w:rsidRDefault="00041E51" w:rsidP="00EE3934">
            <w:pPr>
              <w:pStyle w:val="aff5"/>
              <w:spacing w:after="0"/>
              <w:jc w:val="both"/>
              <w:rPr>
                <w:sz w:val="8"/>
                <w:szCs w:val="8"/>
              </w:rPr>
            </w:pPr>
            <w:r w:rsidRPr="00E71D52">
              <w:rPr>
                <w:b w:val="0"/>
                <w:bCs/>
                <w:sz w:val="14"/>
                <w:szCs w:val="14"/>
              </w:rPr>
              <w:t>фасад 1</w:t>
            </w:r>
          </w:p>
        </w:tc>
        <w:tc>
          <w:tcPr>
            <w:tcW w:w="4119" w:type="dxa"/>
            <w:gridSpan w:val="17"/>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17A56906" w14:textId="77777777" w:rsidR="00041E51" w:rsidRPr="00E71D52" w:rsidRDefault="00041E51" w:rsidP="00EE3934">
            <w:pPr>
              <w:pStyle w:val="aff5"/>
              <w:spacing w:after="0"/>
              <w:ind w:right="-115"/>
              <w:jc w:val="both"/>
              <w:rPr>
                <w:b w:val="0"/>
                <w:bCs/>
                <w:i/>
                <w:iCs/>
                <w:sz w:val="12"/>
                <w:szCs w:val="12"/>
                <w:lang w:eastAsia="ru-RU"/>
              </w:rPr>
            </w:pPr>
          </w:p>
        </w:tc>
        <w:tc>
          <w:tcPr>
            <w:tcW w:w="167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BAC5C6" w14:textId="77777777" w:rsidR="00041E51" w:rsidRPr="00E71D52" w:rsidRDefault="00041E51" w:rsidP="00EE3934">
            <w:pPr>
              <w:pStyle w:val="aff5"/>
              <w:spacing w:after="0"/>
              <w:jc w:val="both"/>
              <w:rPr>
                <w:sz w:val="8"/>
                <w:szCs w:val="8"/>
              </w:rPr>
            </w:pPr>
          </w:p>
        </w:tc>
      </w:tr>
      <w:tr w:rsidR="00041E51" w:rsidRPr="00E71D52" w14:paraId="39F37553" w14:textId="77777777" w:rsidTr="00EF2C50">
        <w:trPr>
          <w:gridAfter w:val="3"/>
          <w:wAfter w:w="1144" w:type="dxa"/>
          <w:trHeight w:val="36"/>
        </w:trPr>
        <w:tc>
          <w:tcPr>
            <w:tcW w:w="841" w:type="dxa"/>
            <w:gridSpan w:val="3"/>
            <w:tcBorders>
              <w:top w:val="single" w:sz="4" w:space="0" w:color="auto"/>
              <w:left w:val="single" w:sz="2" w:space="0" w:color="FFFFFF"/>
              <w:bottom w:val="single" w:sz="4" w:space="0" w:color="FFFFFF"/>
              <w:right w:val="single" w:sz="4" w:space="0" w:color="FFFFFF" w:themeColor="background1"/>
            </w:tcBorders>
          </w:tcPr>
          <w:p w14:paraId="31AF9265" w14:textId="77777777" w:rsidR="00041E51" w:rsidRPr="00E71D52" w:rsidRDefault="00041E51" w:rsidP="00EE3934">
            <w:pPr>
              <w:pStyle w:val="aff5"/>
              <w:spacing w:after="0"/>
              <w:ind w:right="-105"/>
              <w:jc w:val="left"/>
              <w:rPr>
                <w:b w:val="0"/>
                <w:bCs/>
                <w:sz w:val="4"/>
                <w:szCs w:val="4"/>
              </w:rPr>
            </w:pPr>
          </w:p>
        </w:tc>
        <w:tc>
          <w:tcPr>
            <w:tcW w:w="2548" w:type="dxa"/>
            <w:gridSpan w:val="4"/>
            <w:tcBorders>
              <w:top w:val="single" w:sz="4" w:space="0" w:color="auto"/>
              <w:left w:val="single" w:sz="4" w:space="0" w:color="FFFFFF" w:themeColor="background1"/>
              <w:bottom w:val="single" w:sz="4" w:space="0" w:color="auto"/>
              <w:right w:val="single" w:sz="4" w:space="0" w:color="FFFFFF" w:themeColor="background1"/>
            </w:tcBorders>
          </w:tcPr>
          <w:p w14:paraId="378FF825" w14:textId="77777777" w:rsidR="00041E51" w:rsidRPr="00E71D52" w:rsidRDefault="00041E51" w:rsidP="00EE3934">
            <w:pPr>
              <w:pStyle w:val="aff5"/>
              <w:spacing w:after="0"/>
              <w:jc w:val="both"/>
              <w:rPr>
                <w:sz w:val="4"/>
                <w:szCs w:val="4"/>
              </w:rPr>
            </w:pPr>
          </w:p>
        </w:tc>
        <w:tc>
          <w:tcPr>
            <w:tcW w:w="4119" w:type="dxa"/>
            <w:gridSpan w:val="17"/>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92F79E9" w14:textId="77777777" w:rsidR="00041E51" w:rsidRPr="00E71D52" w:rsidRDefault="00041E51" w:rsidP="00EE3934">
            <w:pPr>
              <w:pStyle w:val="aff5"/>
              <w:spacing w:after="0"/>
              <w:ind w:right="-111"/>
              <w:jc w:val="both"/>
              <w:rPr>
                <w:b w:val="0"/>
                <w:bCs/>
                <w:sz w:val="4"/>
                <w:szCs w:val="4"/>
              </w:rPr>
            </w:pPr>
          </w:p>
        </w:tc>
        <w:tc>
          <w:tcPr>
            <w:tcW w:w="1674"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D64AAA6" w14:textId="77777777" w:rsidR="00041E51" w:rsidRPr="00E71D52" w:rsidRDefault="00041E51" w:rsidP="00EE3934">
            <w:pPr>
              <w:pStyle w:val="aff5"/>
              <w:spacing w:after="0"/>
              <w:jc w:val="both"/>
              <w:rPr>
                <w:sz w:val="4"/>
                <w:szCs w:val="4"/>
              </w:rPr>
            </w:pPr>
          </w:p>
        </w:tc>
      </w:tr>
      <w:tr w:rsidR="00041E51" w:rsidRPr="00E71D52" w14:paraId="0F264F71" w14:textId="77777777" w:rsidTr="00EF2C50">
        <w:trPr>
          <w:gridAfter w:val="3"/>
          <w:wAfter w:w="1144" w:type="dxa"/>
          <w:trHeight w:val="171"/>
        </w:trPr>
        <w:tc>
          <w:tcPr>
            <w:tcW w:w="841" w:type="dxa"/>
            <w:gridSpan w:val="3"/>
            <w:vMerge w:val="restart"/>
            <w:tcBorders>
              <w:top w:val="single" w:sz="2" w:space="0" w:color="FFFFFF" w:themeColor="background1"/>
              <w:left w:val="single" w:sz="2" w:space="0" w:color="FFFFFF"/>
              <w:right w:val="single" w:sz="4" w:space="0" w:color="auto"/>
            </w:tcBorders>
          </w:tcPr>
          <w:p w14:paraId="4BE8D4E2" w14:textId="77777777" w:rsidR="00041E51" w:rsidRPr="00E71D52" w:rsidRDefault="00041E51" w:rsidP="00EE3934">
            <w:pPr>
              <w:pStyle w:val="aff5"/>
              <w:spacing w:after="0"/>
              <w:ind w:right="-105"/>
              <w:jc w:val="left"/>
              <w:rPr>
                <w:b w:val="0"/>
                <w:bCs/>
                <w:sz w:val="14"/>
                <w:szCs w:val="14"/>
              </w:rPr>
            </w:pPr>
            <w:r w:rsidRPr="00E71D52">
              <w:rPr>
                <w:b w:val="0"/>
                <w:bCs/>
                <w:sz w:val="14"/>
                <w:szCs w:val="14"/>
              </w:rPr>
              <w:t>тематика:</w:t>
            </w:r>
          </w:p>
        </w:tc>
        <w:tc>
          <w:tcPr>
            <w:tcW w:w="2548" w:type="dxa"/>
            <w:gridSpan w:val="4"/>
            <w:vMerge w:val="restart"/>
            <w:tcBorders>
              <w:top w:val="single" w:sz="2" w:space="0" w:color="FFFFFF" w:themeColor="background1"/>
              <w:left w:val="single" w:sz="4" w:space="0" w:color="FFFFFF"/>
              <w:right w:val="single" w:sz="4" w:space="0" w:color="auto"/>
            </w:tcBorders>
          </w:tcPr>
          <w:p w14:paraId="3E3BB2E0" w14:textId="77777777" w:rsidR="00041E51" w:rsidRPr="00E71D52" w:rsidRDefault="00041E51" w:rsidP="00EE3934">
            <w:pPr>
              <w:pStyle w:val="aff5"/>
              <w:spacing w:after="0"/>
              <w:jc w:val="both"/>
              <w:rPr>
                <w:sz w:val="8"/>
                <w:szCs w:val="8"/>
              </w:rPr>
            </w:pPr>
          </w:p>
        </w:tc>
        <w:tc>
          <w:tcPr>
            <w:tcW w:w="1001" w:type="dxa"/>
            <w:gridSpan w:val="6"/>
            <w:tcBorders>
              <w:top w:val="single" w:sz="4" w:space="0" w:color="FFFFFF"/>
              <w:left w:val="single" w:sz="4" w:space="0" w:color="FFFFFF"/>
              <w:bottom w:val="single" w:sz="4" w:space="0" w:color="FFFFFF"/>
              <w:right w:val="single" w:sz="4" w:space="0" w:color="auto"/>
            </w:tcBorders>
          </w:tcPr>
          <w:p w14:paraId="134A0DE0" w14:textId="77777777" w:rsidR="00041E51" w:rsidRPr="00E71D52" w:rsidRDefault="00041E51" w:rsidP="00EE3934">
            <w:pPr>
              <w:pStyle w:val="aff5"/>
              <w:spacing w:after="0"/>
              <w:ind w:right="-110"/>
              <w:jc w:val="both"/>
              <w:rPr>
                <w:b w:val="0"/>
                <w:bCs/>
                <w:sz w:val="14"/>
                <w:szCs w:val="14"/>
              </w:rPr>
            </w:pPr>
            <w:r w:rsidRPr="00E71D52">
              <w:rPr>
                <w:b w:val="0"/>
                <w:bCs/>
                <w:sz w:val="14"/>
                <w:szCs w:val="14"/>
              </w:rPr>
              <w:t>цвет 1:</w:t>
            </w:r>
          </w:p>
        </w:tc>
        <w:tc>
          <w:tcPr>
            <w:tcW w:w="1249" w:type="dxa"/>
            <w:gridSpan w:val="5"/>
            <w:tcBorders>
              <w:top w:val="single" w:sz="4" w:space="0" w:color="auto"/>
              <w:left w:val="single" w:sz="4" w:space="0" w:color="FFFFFF"/>
              <w:bottom w:val="single" w:sz="4" w:space="0" w:color="auto"/>
              <w:right w:val="single" w:sz="4" w:space="0" w:color="auto"/>
            </w:tcBorders>
          </w:tcPr>
          <w:p w14:paraId="1B02FD54" w14:textId="77777777" w:rsidR="00041E51" w:rsidRPr="00E71D52" w:rsidRDefault="00041E51" w:rsidP="00EE3934">
            <w:pPr>
              <w:pStyle w:val="aff5"/>
              <w:spacing w:after="0"/>
              <w:jc w:val="both"/>
              <w:rPr>
                <w:sz w:val="8"/>
                <w:szCs w:val="8"/>
              </w:rPr>
            </w:pPr>
          </w:p>
        </w:tc>
        <w:tc>
          <w:tcPr>
            <w:tcW w:w="1869" w:type="dxa"/>
            <w:gridSpan w:val="6"/>
            <w:tcBorders>
              <w:top w:val="single" w:sz="2" w:space="0" w:color="FFFFFF" w:themeColor="background1"/>
              <w:left w:val="single" w:sz="4" w:space="0" w:color="FFFFFF"/>
              <w:bottom w:val="single" w:sz="4" w:space="0" w:color="FFFFFF"/>
              <w:right w:val="single" w:sz="4" w:space="0" w:color="auto"/>
            </w:tcBorders>
          </w:tcPr>
          <w:p w14:paraId="5CBD46C5" w14:textId="77777777" w:rsidR="00041E51" w:rsidRPr="00E71D52" w:rsidRDefault="00041E51" w:rsidP="00EE3934">
            <w:pPr>
              <w:pStyle w:val="aff5"/>
              <w:spacing w:after="0"/>
              <w:ind w:right="-111"/>
              <w:jc w:val="both"/>
              <w:rPr>
                <w:b w:val="0"/>
                <w:bCs/>
                <w:sz w:val="14"/>
                <w:szCs w:val="14"/>
              </w:rPr>
            </w:pPr>
            <w:r w:rsidRPr="00E71D52">
              <w:rPr>
                <w:b w:val="0"/>
                <w:bCs/>
                <w:sz w:val="14"/>
                <w:szCs w:val="14"/>
              </w:rPr>
              <w:t>способ нанесения:</w:t>
            </w:r>
          </w:p>
        </w:tc>
        <w:tc>
          <w:tcPr>
            <w:tcW w:w="1674" w:type="dxa"/>
            <w:gridSpan w:val="5"/>
            <w:tcBorders>
              <w:top w:val="single" w:sz="2" w:space="0" w:color="auto"/>
              <w:left w:val="single" w:sz="4" w:space="0" w:color="FFFFFF"/>
              <w:right w:val="single" w:sz="2" w:space="0" w:color="auto"/>
            </w:tcBorders>
          </w:tcPr>
          <w:p w14:paraId="6450E9CD" w14:textId="77777777" w:rsidR="00041E51" w:rsidRPr="00E71D52" w:rsidRDefault="00041E51" w:rsidP="00EE3934">
            <w:pPr>
              <w:pStyle w:val="aff5"/>
              <w:spacing w:after="0"/>
              <w:jc w:val="both"/>
              <w:rPr>
                <w:sz w:val="8"/>
                <w:szCs w:val="8"/>
              </w:rPr>
            </w:pPr>
          </w:p>
        </w:tc>
      </w:tr>
      <w:tr w:rsidR="00041E51" w:rsidRPr="00E71D52" w14:paraId="39BAF2A8" w14:textId="77777777" w:rsidTr="00EF2C50">
        <w:trPr>
          <w:gridAfter w:val="3"/>
          <w:wAfter w:w="1144" w:type="dxa"/>
          <w:trHeight w:val="42"/>
        </w:trPr>
        <w:tc>
          <w:tcPr>
            <w:tcW w:w="841" w:type="dxa"/>
            <w:gridSpan w:val="3"/>
            <w:vMerge/>
            <w:tcBorders>
              <w:left w:val="single" w:sz="2" w:space="0" w:color="FFFFFF"/>
              <w:right w:val="single" w:sz="4" w:space="0" w:color="auto"/>
            </w:tcBorders>
          </w:tcPr>
          <w:p w14:paraId="4BC26017" w14:textId="77777777" w:rsidR="00041E51" w:rsidRPr="00E71D52" w:rsidRDefault="00041E51" w:rsidP="00EE3934">
            <w:pPr>
              <w:pStyle w:val="aff5"/>
              <w:spacing w:after="0"/>
              <w:ind w:right="-105"/>
              <w:jc w:val="left"/>
              <w:rPr>
                <w:b w:val="0"/>
                <w:bCs/>
                <w:sz w:val="14"/>
                <w:szCs w:val="14"/>
              </w:rPr>
            </w:pPr>
          </w:p>
        </w:tc>
        <w:tc>
          <w:tcPr>
            <w:tcW w:w="2548" w:type="dxa"/>
            <w:gridSpan w:val="4"/>
            <w:vMerge/>
            <w:tcBorders>
              <w:left w:val="single" w:sz="4" w:space="0" w:color="FFFFFF"/>
              <w:right w:val="single" w:sz="4" w:space="0" w:color="auto"/>
            </w:tcBorders>
          </w:tcPr>
          <w:p w14:paraId="7AED3B7A" w14:textId="77777777" w:rsidR="00041E51" w:rsidRPr="00E71D52" w:rsidRDefault="00041E51" w:rsidP="00EE3934">
            <w:pPr>
              <w:pStyle w:val="aff5"/>
              <w:spacing w:after="0"/>
              <w:jc w:val="both"/>
              <w:rPr>
                <w:sz w:val="8"/>
                <w:szCs w:val="8"/>
              </w:rPr>
            </w:pPr>
          </w:p>
        </w:tc>
        <w:tc>
          <w:tcPr>
            <w:tcW w:w="1001" w:type="dxa"/>
            <w:gridSpan w:val="6"/>
            <w:tcBorders>
              <w:top w:val="single" w:sz="4" w:space="0" w:color="FFFFFF"/>
              <w:left w:val="single" w:sz="4" w:space="0" w:color="FFFFFF"/>
              <w:bottom w:val="single" w:sz="4" w:space="0" w:color="FFFFFF"/>
              <w:right w:val="single" w:sz="4" w:space="0" w:color="FFFFFF"/>
            </w:tcBorders>
          </w:tcPr>
          <w:p w14:paraId="7A0FB173" w14:textId="77777777" w:rsidR="00041E51" w:rsidRPr="00E71D52" w:rsidRDefault="00041E51" w:rsidP="00EE3934">
            <w:pPr>
              <w:pStyle w:val="aff5"/>
              <w:spacing w:after="0"/>
              <w:ind w:right="-110"/>
              <w:jc w:val="both"/>
              <w:rPr>
                <w:b w:val="0"/>
                <w:bCs/>
                <w:sz w:val="4"/>
                <w:szCs w:val="4"/>
              </w:rPr>
            </w:pPr>
          </w:p>
        </w:tc>
        <w:tc>
          <w:tcPr>
            <w:tcW w:w="1249" w:type="dxa"/>
            <w:gridSpan w:val="5"/>
            <w:tcBorders>
              <w:top w:val="single" w:sz="4" w:space="0" w:color="auto"/>
              <w:left w:val="single" w:sz="4" w:space="0" w:color="FFFFFF"/>
              <w:bottom w:val="single" w:sz="4" w:space="0" w:color="auto"/>
              <w:right w:val="single" w:sz="4" w:space="0" w:color="FFFFFF"/>
            </w:tcBorders>
          </w:tcPr>
          <w:p w14:paraId="47178BFA" w14:textId="77777777" w:rsidR="00041E51" w:rsidRPr="00E71D52" w:rsidRDefault="00041E51" w:rsidP="00EE3934">
            <w:pPr>
              <w:pStyle w:val="aff5"/>
              <w:spacing w:after="0"/>
              <w:jc w:val="both"/>
              <w:rPr>
                <w:sz w:val="4"/>
                <w:szCs w:val="4"/>
              </w:rPr>
            </w:pPr>
          </w:p>
        </w:tc>
        <w:tc>
          <w:tcPr>
            <w:tcW w:w="1869" w:type="dxa"/>
            <w:gridSpan w:val="6"/>
            <w:tcBorders>
              <w:top w:val="single" w:sz="4" w:space="0" w:color="FFFFFF"/>
              <w:left w:val="single" w:sz="4" w:space="0" w:color="FFFFFF"/>
              <w:bottom w:val="single" w:sz="4" w:space="0" w:color="FFFFFF" w:themeColor="background1"/>
              <w:right w:val="single" w:sz="4" w:space="0" w:color="FFFFFF"/>
            </w:tcBorders>
          </w:tcPr>
          <w:p w14:paraId="6D61D1C1" w14:textId="77777777" w:rsidR="00041E51" w:rsidRPr="00E71D52" w:rsidRDefault="00041E51" w:rsidP="00EE3934">
            <w:pPr>
              <w:pStyle w:val="aff5"/>
              <w:spacing w:after="0"/>
              <w:ind w:right="-111"/>
              <w:jc w:val="both"/>
              <w:rPr>
                <w:b w:val="0"/>
                <w:bCs/>
                <w:sz w:val="4"/>
                <w:szCs w:val="4"/>
              </w:rPr>
            </w:pPr>
          </w:p>
        </w:tc>
        <w:tc>
          <w:tcPr>
            <w:tcW w:w="1674" w:type="dxa"/>
            <w:gridSpan w:val="5"/>
            <w:tcBorders>
              <w:left w:val="single" w:sz="4" w:space="0" w:color="FFFFFF"/>
              <w:right w:val="single" w:sz="4" w:space="0" w:color="FFFFFF"/>
            </w:tcBorders>
          </w:tcPr>
          <w:p w14:paraId="5CB8D472" w14:textId="77777777" w:rsidR="00041E51" w:rsidRPr="00E71D52" w:rsidRDefault="00041E51" w:rsidP="00EE3934">
            <w:pPr>
              <w:pStyle w:val="aff5"/>
              <w:spacing w:after="0"/>
              <w:jc w:val="both"/>
              <w:rPr>
                <w:sz w:val="4"/>
                <w:szCs w:val="4"/>
              </w:rPr>
            </w:pPr>
          </w:p>
        </w:tc>
      </w:tr>
      <w:tr w:rsidR="00041E51" w:rsidRPr="00E71D52" w14:paraId="66A0333E" w14:textId="77777777" w:rsidTr="00EF2C50">
        <w:trPr>
          <w:gridAfter w:val="3"/>
          <w:wAfter w:w="1144" w:type="dxa"/>
          <w:trHeight w:val="64"/>
        </w:trPr>
        <w:tc>
          <w:tcPr>
            <w:tcW w:w="841" w:type="dxa"/>
            <w:gridSpan w:val="3"/>
            <w:vMerge/>
            <w:tcBorders>
              <w:left w:val="single" w:sz="2" w:space="0" w:color="FFFFFF"/>
              <w:right w:val="single" w:sz="4" w:space="0" w:color="auto"/>
            </w:tcBorders>
          </w:tcPr>
          <w:p w14:paraId="53FBD752" w14:textId="77777777" w:rsidR="00041E51" w:rsidRPr="00E71D52" w:rsidRDefault="00041E51" w:rsidP="00EE3934">
            <w:pPr>
              <w:pStyle w:val="aff5"/>
              <w:spacing w:after="0"/>
              <w:ind w:right="-105"/>
              <w:jc w:val="left"/>
              <w:rPr>
                <w:b w:val="0"/>
                <w:bCs/>
                <w:sz w:val="14"/>
                <w:szCs w:val="14"/>
              </w:rPr>
            </w:pPr>
          </w:p>
        </w:tc>
        <w:tc>
          <w:tcPr>
            <w:tcW w:w="2548" w:type="dxa"/>
            <w:gridSpan w:val="4"/>
            <w:vMerge/>
            <w:tcBorders>
              <w:left w:val="single" w:sz="4" w:space="0" w:color="FFFFFF"/>
              <w:right w:val="single" w:sz="4" w:space="0" w:color="auto"/>
            </w:tcBorders>
          </w:tcPr>
          <w:p w14:paraId="7F8038C8" w14:textId="77777777" w:rsidR="00041E51" w:rsidRPr="00E71D52" w:rsidRDefault="00041E51" w:rsidP="00EE3934">
            <w:pPr>
              <w:pStyle w:val="aff5"/>
              <w:spacing w:after="0"/>
              <w:jc w:val="both"/>
              <w:rPr>
                <w:sz w:val="8"/>
                <w:szCs w:val="8"/>
              </w:rPr>
            </w:pPr>
          </w:p>
        </w:tc>
        <w:tc>
          <w:tcPr>
            <w:tcW w:w="1001" w:type="dxa"/>
            <w:gridSpan w:val="6"/>
            <w:tcBorders>
              <w:top w:val="single" w:sz="4" w:space="0" w:color="FFFFFF"/>
              <w:left w:val="single" w:sz="4" w:space="0" w:color="FFFFFF"/>
              <w:bottom w:val="single" w:sz="4" w:space="0" w:color="FFFFFF" w:themeColor="background1"/>
              <w:right w:val="single" w:sz="4" w:space="0" w:color="auto"/>
            </w:tcBorders>
          </w:tcPr>
          <w:p w14:paraId="750F423F" w14:textId="77777777" w:rsidR="00041E51" w:rsidRPr="00E71D52" w:rsidRDefault="00041E51" w:rsidP="00EE3934">
            <w:pPr>
              <w:pStyle w:val="aff5"/>
              <w:spacing w:after="0"/>
              <w:ind w:right="-110"/>
              <w:jc w:val="both"/>
              <w:rPr>
                <w:b w:val="0"/>
                <w:bCs/>
                <w:sz w:val="14"/>
                <w:szCs w:val="14"/>
              </w:rPr>
            </w:pPr>
            <w:r w:rsidRPr="00E71D52">
              <w:rPr>
                <w:b w:val="0"/>
                <w:bCs/>
                <w:sz w:val="10"/>
                <w:szCs w:val="10"/>
              </w:rPr>
              <w:t>добавить цвет +</w:t>
            </w:r>
          </w:p>
        </w:tc>
        <w:tc>
          <w:tcPr>
            <w:tcW w:w="1249" w:type="dxa"/>
            <w:gridSpan w:val="5"/>
            <w:tcBorders>
              <w:top w:val="single" w:sz="4" w:space="0" w:color="auto"/>
              <w:left w:val="single" w:sz="4" w:space="0" w:color="FFFFFF"/>
              <w:bottom w:val="single" w:sz="4" w:space="0" w:color="auto"/>
              <w:right w:val="single" w:sz="4" w:space="0" w:color="auto"/>
            </w:tcBorders>
          </w:tcPr>
          <w:p w14:paraId="656D52CF" w14:textId="77777777" w:rsidR="00041E51" w:rsidRPr="00E71D52" w:rsidRDefault="00041E51" w:rsidP="00EE3934">
            <w:pPr>
              <w:pStyle w:val="aff5"/>
              <w:spacing w:after="0"/>
              <w:jc w:val="both"/>
              <w:rPr>
                <w:sz w:val="8"/>
                <w:szCs w:val="8"/>
              </w:rPr>
            </w:pPr>
            <w:r w:rsidRPr="00E71D52">
              <w:rPr>
                <w:b w:val="0"/>
                <w:bCs/>
                <w:i/>
                <w:iCs/>
                <w:sz w:val="10"/>
                <w:szCs w:val="10"/>
              </w:rPr>
              <w:t>Справочник 1</w:t>
            </w:r>
          </w:p>
        </w:tc>
        <w:tc>
          <w:tcPr>
            <w:tcW w:w="1869" w:type="dxa"/>
            <w:gridSpan w:val="6"/>
            <w:tcBorders>
              <w:top w:val="single" w:sz="4" w:space="0" w:color="FFFFFF" w:themeColor="background1"/>
              <w:left w:val="single" w:sz="4" w:space="0" w:color="FFFFFF"/>
              <w:bottom w:val="single" w:sz="4" w:space="0" w:color="FFFFFF" w:themeColor="background1"/>
              <w:right w:val="single" w:sz="4" w:space="0" w:color="auto"/>
            </w:tcBorders>
          </w:tcPr>
          <w:p w14:paraId="2E0ECD01" w14:textId="77777777" w:rsidR="00041E51" w:rsidRPr="00E71D52" w:rsidRDefault="00041E51" w:rsidP="00EE3934">
            <w:pPr>
              <w:pStyle w:val="aff5"/>
              <w:spacing w:after="0"/>
              <w:ind w:right="-111"/>
              <w:jc w:val="both"/>
              <w:rPr>
                <w:b w:val="0"/>
                <w:bCs/>
                <w:sz w:val="14"/>
                <w:szCs w:val="14"/>
              </w:rPr>
            </w:pPr>
            <w:r w:rsidRPr="00E71D52">
              <w:rPr>
                <w:b w:val="0"/>
                <w:bCs/>
                <w:sz w:val="10"/>
                <w:szCs w:val="10"/>
              </w:rPr>
              <w:t>добавить способ +</w:t>
            </w:r>
          </w:p>
        </w:tc>
        <w:tc>
          <w:tcPr>
            <w:tcW w:w="1674" w:type="dxa"/>
            <w:gridSpan w:val="5"/>
            <w:tcBorders>
              <w:left w:val="single" w:sz="4" w:space="0" w:color="FFFFFF"/>
              <w:bottom w:val="single" w:sz="4" w:space="0" w:color="auto"/>
              <w:right w:val="single" w:sz="2" w:space="0" w:color="auto"/>
            </w:tcBorders>
          </w:tcPr>
          <w:p w14:paraId="08DB783B" w14:textId="48D9FA6B" w:rsidR="00041E51" w:rsidRPr="00E71D52" w:rsidRDefault="000049E6" w:rsidP="00EE3934">
            <w:pPr>
              <w:pStyle w:val="aff5"/>
              <w:spacing w:after="0"/>
              <w:jc w:val="both"/>
              <w:rPr>
                <w:sz w:val="8"/>
                <w:szCs w:val="8"/>
              </w:rPr>
            </w:pPr>
            <w:r w:rsidRPr="00E71D52">
              <w:rPr>
                <w:b w:val="0"/>
                <w:bCs/>
                <w:i/>
                <w:iCs/>
                <w:sz w:val="10"/>
                <w:szCs w:val="10"/>
              </w:rPr>
              <w:t>Справочник 7</w:t>
            </w:r>
          </w:p>
        </w:tc>
      </w:tr>
      <w:tr w:rsidR="00041E51" w:rsidRPr="00E71D52" w14:paraId="4EF89CA5" w14:textId="77777777" w:rsidTr="00EF2C50">
        <w:trPr>
          <w:gridAfter w:val="3"/>
          <w:wAfter w:w="1144" w:type="dxa"/>
          <w:trHeight w:val="120"/>
        </w:trPr>
        <w:tc>
          <w:tcPr>
            <w:tcW w:w="841" w:type="dxa"/>
            <w:gridSpan w:val="3"/>
            <w:vMerge/>
            <w:tcBorders>
              <w:left w:val="single" w:sz="2" w:space="0" w:color="FFFFFF"/>
              <w:bottom w:val="single" w:sz="4" w:space="0" w:color="FFFFFF"/>
              <w:right w:val="single" w:sz="4" w:space="0" w:color="auto"/>
            </w:tcBorders>
          </w:tcPr>
          <w:p w14:paraId="2ADABA20" w14:textId="77777777" w:rsidR="00041E51" w:rsidRPr="00E71D52" w:rsidRDefault="00041E51" w:rsidP="00EE3934">
            <w:pPr>
              <w:pStyle w:val="aff5"/>
              <w:spacing w:after="0"/>
              <w:ind w:right="-105"/>
              <w:jc w:val="left"/>
              <w:rPr>
                <w:b w:val="0"/>
                <w:bCs/>
                <w:sz w:val="14"/>
                <w:szCs w:val="14"/>
              </w:rPr>
            </w:pPr>
          </w:p>
        </w:tc>
        <w:tc>
          <w:tcPr>
            <w:tcW w:w="2548" w:type="dxa"/>
            <w:gridSpan w:val="4"/>
            <w:vMerge/>
            <w:tcBorders>
              <w:left w:val="single" w:sz="4" w:space="0" w:color="FFFFFF"/>
              <w:bottom w:val="single" w:sz="4" w:space="0" w:color="auto"/>
              <w:right w:val="single" w:sz="4" w:space="0" w:color="auto"/>
            </w:tcBorders>
          </w:tcPr>
          <w:p w14:paraId="242326FB" w14:textId="77777777" w:rsidR="00041E51" w:rsidRPr="00E71D52" w:rsidRDefault="00041E51" w:rsidP="00EE3934">
            <w:pPr>
              <w:pStyle w:val="aff5"/>
              <w:spacing w:after="0"/>
              <w:jc w:val="both"/>
              <w:rPr>
                <w:sz w:val="8"/>
                <w:szCs w:val="8"/>
              </w:rPr>
            </w:pPr>
          </w:p>
        </w:tc>
        <w:tc>
          <w:tcPr>
            <w:tcW w:w="1001" w:type="dxa"/>
            <w:gridSpan w:val="6"/>
            <w:tcBorders>
              <w:top w:val="single" w:sz="4" w:space="0" w:color="FFFFFF" w:themeColor="background1"/>
              <w:left w:val="single" w:sz="4" w:space="0" w:color="FFFFFF"/>
              <w:bottom w:val="single" w:sz="4" w:space="0" w:color="FFFFFF" w:themeColor="background1"/>
              <w:right w:val="single" w:sz="4" w:space="0" w:color="auto"/>
            </w:tcBorders>
          </w:tcPr>
          <w:p w14:paraId="739B3E5A" w14:textId="77777777" w:rsidR="00041E51" w:rsidRPr="00E71D52" w:rsidRDefault="00041E51" w:rsidP="00EE3934">
            <w:pPr>
              <w:pStyle w:val="aff5"/>
              <w:spacing w:after="0"/>
              <w:ind w:right="-110"/>
              <w:jc w:val="both"/>
              <w:rPr>
                <w:b w:val="0"/>
                <w:bCs/>
                <w:sz w:val="14"/>
                <w:szCs w:val="14"/>
              </w:rPr>
            </w:pPr>
            <w:r w:rsidRPr="00E71D52">
              <w:rPr>
                <w:b w:val="0"/>
                <w:bCs/>
                <w:sz w:val="10"/>
                <w:szCs w:val="10"/>
              </w:rPr>
              <w:t>убрать цвет -</w:t>
            </w:r>
          </w:p>
        </w:tc>
        <w:tc>
          <w:tcPr>
            <w:tcW w:w="1249" w:type="dxa"/>
            <w:gridSpan w:val="5"/>
            <w:tcBorders>
              <w:top w:val="single" w:sz="4" w:space="0" w:color="auto"/>
              <w:left w:val="single" w:sz="4" w:space="0" w:color="FFFFFF"/>
              <w:bottom w:val="single" w:sz="4" w:space="0" w:color="auto"/>
              <w:right w:val="single" w:sz="4" w:space="0" w:color="auto"/>
            </w:tcBorders>
          </w:tcPr>
          <w:p w14:paraId="25B3F45D" w14:textId="77777777" w:rsidR="00041E51" w:rsidRPr="00E71D52" w:rsidRDefault="00041E51" w:rsidP="00EE3934">
            <w:pPr>
              <w:pStyle w:val="aff5"/>
              <w:spacing w:after="0"/>
              <w:jc w:val="both"/>
              <w:rPr>
                <w:sz w:val="8"/>
                <w:szCs w:val="8"/>
              </w:rPr>
            </w:pPr>
            <w:r w:rsidRPr="00E71D52">
              <w:rPr>
                <w:b w:val="0"/>
                <w:bCs/>
                <w:i/>
                <w:iCs/>
                <w:sz w:val="10"/>
                <w:szCs w:val="10"/>
              </w:rPr>
              <w:t>Справочник 3</w:t>
            </w:r>
          </w:p>
        </w:tc>
        <w:tc>
          <w:tcPr>
            <w:tcW w:w="1869" w:type="dxa"/>
            <w:gridSpan w:val="6"/>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3B25C65" w14:textId="77777777" w:rsidR="00041E51" w:rsidRPr="00E71D52" w:rsidRDefault="00041E51" w:rsidP="00EE3934">
            <w:pPr>
              <w:pStyle w:val="aff5"/>
              <w:spacing w:after="0"/>
              <w:ind w:right="-111"/>
              <w:jc w:val="both"/>
              <w:rPr>
                <w:b w:val="0"/>
                <w:bCs/>
                <w:sz w:val="14"/>
                <w:szCs w:val="14"/>
              </w:rPr>
            </w:pPr>
            <w:r w:rsidRPr="00E71D52">
              <w:rPr>
                <w:b w:val="0"/>
                <w:bCs/>
                <w:sz w:val="10"/>
                <w:szCs w:val="10"/>
              </w:rPr>
              <w:t>убрать способ -</w:t>
            </w:r>
          </w:p>
        </w:tc>
        <w:tc>
          <w:tcPr>
            <w:tcW w:w="1674"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C8F428A" w14:textId="77777777" w:rsidR="00041E51" w:rsidRPr="00E71D52" w:rsidRDefault="00041E51" w:rsidP="00EE3934">
            <w:pPr>
              <w:pStyle w:val="aff5"/>
              <w:spacing w:after="0"/>
              <w:jc w:val="both"/>
              <w:rPr>
                <w:sz w:val="8"/>
                <w:szCs w:val="8"/>
              </w:rPr>
            </w:pPr>
          </w:p>
        </w:tc>
      </w:tr>
      <w:bookmarkEnd w:id="293"/>
    </w:tbl>
    <w:p w14:paraId="609A5E3A" w14:textId="77777777" w:rsidR="00041E51" w:rsidRPr="00E71D52" w:rsidRDefault="00041E51" w:rsidP="00041E51">
      <w:pPr>
        <w:pStyle w:val="aff5"/>
        <w:spacing w:after="0"/>
        <w:ind w:right="141"/>
        <w:jc w:val="both"/>
        <w:rPr>
          <w:b w:val="0"/>
          <w:bCs/>
          <w:iCs/>
          <w:sz w:val="28"/>
          <w:szCs w:val="28"/>
        </w:rPr>
      </w:pPr>
    </w:p>
    <w:tbl>
      <w:tblPr>
        <w:tblStyle w:val="1f4"/>
        <w:tblW w:w="9180" w:type="dxa"/>
        <w:tblLayout w:type="fixed"/>
        <w:tblLook w:val="04A0" w:firstRow="1" w:lastRow="0" w:firstColumn="1" w:lastColumn="0" w:noHBand="0" w:noVBand="1"/>
      </w:tblPr>
      <w:tblGrid>
        <w:gridCol w:w="424"/>
        <w:gridCol w:w="1724"/>
        <w:gridCol w:w="1079"/>
        <w:gridCol w:w="1521"/>
        <w:gridCol w:w="1654"/>
        <w:gridCol w:w="1154"/>
        <w:gridCol w:w="865"/>
        <w:gridCol w:w="759"/>
      </w:tblGrid>
      <w:tr w:rsidR="00041E51" w:rsidRPr="00E71D52" w14:paraId="76DB274B" w14:textId="77777777" w:rsidTr="00EF2C50">
        <w:trPr>
          <w:trHeight w:val="192"/>
        </w:trPr>
        <w:tc>
          <w:tcPr>
            <w:tcW w:w="424" w:type="dxa"/>
            <w:tcBorders>
              <w:top w:val="single" w:sz="4" w:space="0" w:color="FFFFFF"/>
              <w:left w:val="single" w:sz="4" w:space="0" w:color="FFFFFF"/>
              <w:bottom w:val="single" w:sz="4" w:space="0" w:color="FFFFFF"/>
              <w:right w:val="single" w:sz="4" w:space="0" w:color="FFFFFF"/>
            </w:tcBorders>
          </w:tcPr>
          <w:p w14:paraId="1D1DC524" w14:textId="163707F5" w:rsidR="00041E51" w:rsidRPr="00E71D52" w:rsidRDefault="00041E51" w:rsidP="00EE3934">
            <w:pPr>
              <w:pStyle w:val="aff5"/>
              <w:spacing w:after="0"/>
              <w:ind w:right="-142"/>
              <w:jc w:val="both"/>
              <w:rPr>
                <w:sz w:val="8"/>
                <w:szCs w:val="8"/>
              </w:rPr>
            </w:pPr>
            <w:r w:rsidRPr="00E71D52">
              <w:rPr>
                <w:sz w:val="20"/>
                <w:szCs w:val="20"/>
              </w:rPr>
              <w:t>6.</w:t>
            </w:r>
          </w:p>
        </w:tc>
        <w:tc>
          <w:tcPr>
            <w:tcW w:w="8756" w:type="dxa"/>
            <w:gridSpan w:val="7"/>
            <w:tcBorders>
              <w:top w:val="single" w:sz="4" w:space="0" w:color="FFFFFF"/>
              <w:left w:val="single" w:sz="4" w:space="0" w:color="FFFFFF"/>
              <w:bottom w:val="nil"/>
              <w:right w:val="single" w:sz="4" w:space="0" w:color="FFFFFF" w:themeColor="background1"/>
            </w:tcBorders>
          </w:tcPr>
          <w:p w14:paraId="1A20C967" w14:textId="3D332C31" w:rsidR="00041E51" w:rsidRPr="00E71D52" w:rsidRDefault="00041E51" w:rsidP="00C14DCA">
            <w:pPr>
              <w:pStyle w:val="aff5"/>
              <w:spacing w:after="0"/>
              <w:jc w:val="both"/>
              <w:rPr>
                <w:sz w:val="8"/>
                <w:szCs w:val="8"/>
              </w:rPr>
            </w:pPr>
            <w:r w:rsidRPr="00E71D52">
              <w:rPr>
                <w:spacing w:val="2"/>
                <w:sz w:val="20"/>
                <w:szCs w:val="20"/>
                <w:shd w:val="clear" w:color="auto" w:fill="FFFFFF"/>
                <w:lang w:eastAsia="ru-RU"/>
              </w:rPr>
              <w:t>Результаты общест</w:t>
            </w:r>
            <w:r w:rsidR="00C14DCA">
              <w:rPr>
                <w:spacing w:val="2"/>
                <w:sz w:val="20"/>
                <w:szCs w:val="20"/>
                <w:shd w:val="clear" w:color="auto" w:fill="FFFFFF"/>
                <w:lang w:eastAsia="ru-RU"/>
              </w:rPr>
              <w:t xml:space="preserve">венного обсуждения на заседании </w:t>
            </w:r>
            <w:r w:rsidR="00C14DCA" w:rsidRPr="00174D65">
              <w:rPr>
                <w:spacing w:val="2"/>
                <w:sz w:val="20"/>
                <w:szCs w:val="20"/>
                <w:shd w:val="clear" w:color="auto" w:fill="FFFFFF"/>
                <w:lang w:eastAsia="ru-RU"/>
              </w:rPr>
              <w:t>Рабочей группы по решению вопросов формирования архитектурно-художественного облика Сергиево-Посадского го</w:t>
            </w:r>
            <w:r w:rsidR="007D6D6E" w:rsidRPr="00174D65">
              <w:rPr>
                <w:spacing w:val="2"/>
                <w:sz w:val="20"/>
                <w:szCs w:val="20"/>
                <w:shd w:val="clear" w:color="auto" w:fill="FFFFFF"/>
                <w:lang w:eastAsia="ru-RU"/>
              </w:rPr>
              <w:t>р</w:t>
            </w:r>
            <w:r w:rsidR="00C14DCA" w:rsidRPr="00174D65">
              <w:rPr>
                <w:spacing w:val="2"/>
                <w:sz w:val="20"/>
                <w:szCs w:val="20"/>
                <w:shd w:val="clear" w:color="auto" w:fill="FFFFFF"/>
                <w:lang w:eastAsia="ru-RU"/>
              </w:rPr>
              <w:t>одского округа Московской области</w:t>
            </w:r>
            <w:r w:rsidRPr="00E71D52">
              <w:rPr>
                <w:b w:val="0"/>
                <w:bCs/>
                <w:iCs/>
                <w:sz w:val="20"/>
                <w:szCs w:val="20"/>
              </w:rPr>
              <w:t>*</w:t>
            </w:r>
            <w:r w:rsidRPr="00E71D52">
              <w:rPr>
                <w:spacing w:val="2"/>
                <w:sz w:val="20"/>
                <w:szCs w:val="20"/>
                <w:shd w:val="clear" w:color="auto" w:fill="FFFFFF"/>
                <w:lang w:eastAsia="ru-RU"/>
              </w:rPr>
              <w:t>:</w:t>
            </w:r>
          </w:p>
        </w:tc>
      </w:tr>
      <w:tr w:rsidR="00041E51" w:rsidRPr="00E71D52" w14:paraId="3F02A1B3" w14:textId="77777777" w:rsidTr="00EF2C50">
        <w:trPr>
          <w:trHeight w:val="41"/>
        </w:trPr>
        <w:tc>
          <w:tcPr>
            <w:tcW w:w="9180" w:type="dxa"/>
            <w:gridSpan w:val="8"/>
            <w:tcBorders>
              <w:top w:val="single" w:sz="4" w:space="0" w:color="FFFFFF"/>
              <w:left w:val="single" w:sz="4" w:space="0" w:color="FFFFFF"/>
              <w:bottom w:val="single" w:sz="4" w:space="0" w:color="FFFFFF"/>
              <w:right w:val="single" w:sz="4" w:space="0" w:color="FFFFFF" w:themeColor="background1"/>
            </w:tcBorders>
          </w:tcPr>
          <w:p w14:paraId="507F4EE6" w14:textId="77777777" w:rsidR="00041E51" w:rsidRPr="00E71D52" w:rsidRDefault="00041E51" w:rsidP="00EE3934">
            <w:pPr>
              <w:pStyle w:val="aff5"/>
              <w:spacing w:after="0"/>
              <w:jc w:val="both"/>
              <w:rPr>
                <w:sz w:val="4"/>
                <w:szCs w:val="4"/>
              </w:rPr>
            </w:pPr>
          </w:p>
        </w:tc>
      </w:tr>
      <w:tr w:rsidR="00041E51" w:rsidRPr="00E71D52" w14:paraId="1AA454F0" w14:textId="77777777" w:rsidTr="00EF2C50">
        <w:trPr>
          <w:trHeight w:val="39"/>
        </w:trPr>
        <w:tc>
          <w:tcPr>
            <w:tcW w:w="424" w:type="dxa"/>
            <w:tcBorders>
              <w:top w:val="single" w:sz="4" w:space="0" w:color="FFFFFF"/>
              <w:left w:val="single" w:sz="4" w:space="0" w:color="FFFFFF"/>
              <w:bottom w:val="single" w:sz="2" w:space="0" w:color="FFFFFF"/>
              <w:right w:val="single" w:sz="4" w:space="0" w:color="FFFFFF" w:themeColor="background1"/>
            </w:tcBorders>
          </w:tcPr>
          <w:p w14:paraId="63022931" w14:textId="77777777" w:rsidR="00041E51" w:rsidRPr="00E71D52" w:rsidRDefault="00041E51" w:rsidP="00EE3934">
            <w:pPr>
              <w:pStyle w:val="aff5"/>
              <w:spacing w:after="0"/>
              <w:ind w:left="-110"/>
              <w:jc w:val="both"/>
              <w:rPr>
                <w:b w:val="0"/>
                <w:bCs/>
                <w:sz w:val="2"/>
                <w:szCs w:val="2"/>
              </w:rPr>
            </w:pPr>
          </w:p>
        </w:tc>
        <w:tc>
          <w:tcPr>
            <w:tcW w:w="1724" w:type="dxa"/>
            <w:tcBorders>
              <w:top w:val="single" w:sz="4" w:space="0" w:color="FFFFFF"/>
              <w:left w:val="single" w:sz="4" w:space="0" w:color="FFFFFF" w:themeColor="background1"/>
              <w:bottom w:val="single" w:sz="2" w:space="0" w:color="FFFFFF"/>
              <w:right w:val="single" w:sz="4" w:space="0" w:color="FFFFFF"/>
            </w:tcBorders>
          </w:tcPr>
          <w:p w14:paraId="64F31C7B" w14:textId="77777777" w:rsidR="00041E51" w:rsidRPr="00E71D52" w:rsidRDefault="00041E51" w:rsidP="00EE3934">
            <w:pPr>
              <w:pStyle w:val="aff5"/>
              <w:spacing w:after="0"/>
              <w:ind w:right="-124"/>
              <w:jc w:val="left"/>
              <w:rPr>
                <w:b w:val="0"/>
                <w:bCs/>
                <w:sz w:val="2"/>
                <w:szCs w:val="2"/>
              </w:rPr>
            </w:pPr>
          </w:p>
        </w:tc>
        <w:tc>
          <w:tcPr>
            <w:tcW w:w="1079" w:type="dxa"/>
            <w:tcBorders>
              <w:top w:val="single" w:sz="4" w:space="0" w:color="FFFFFF"/>
              <w:left w:val="single" w:sz="4" w:space="0" w:color="FFFFFF"/>
              <w:bottom w:val="single" w:sz="4" w:space="0" w:color="FFFFFF"/>
              <w:right w:val="single" w:sz="4" w:space="0" w:color="FFFFFF"/>
            </w:tcBorders>
          </w:tcPr>
          <w:p w14:paraId="5D989929" w14:textId="77777777" w:rsidR="00041E51" w:rsidRPr="00E71D52" w:rsidRDefault="00041E51" w:rsidP="00EE3934">
            <w:pPr>
              <w:pStyle w:val="aff5"/>
              <w:spacing w:after="0"/>
              <w:jc w:val="left"/>
              <w:rPr>
                <w:b w:val="0"/>
                <w:bCs/>
                <w:sz w:val="2"/>
                <w:szCs w:val="2"/>
              </w:rPr>
            </w:pPr>
          </w:p>
        </w:tc>
        <w:tc>
          <w:tcPr>
            <w:tcW w:w="1521" w:type="dxa"/>
            <w:tcBorders>
              <w:top w:val="single" w:sz="4" w:space="0" w:color="FFFFFF"/>
              <w:left w:val="single" w:sz="4" w:space="0" w:color="FFFFFF"/>
              <w:bottom w:val="single" w:sz="4" w:space="0" w:color="auto"/>
              <w:right w:val="single" w:sz="4" w:space="0" w:color="FFFFFF"/>
            </w:tcBorders>
          </w:tcPr>
          <w:p w14:paraId="4238AB1D" w14:textId="77777777" w:rsidR="00041E51" w:rsidRPr="00E71D52" w:rsidRDefault="00041E51" w:rsidP="00EE3934">
            <w:pPr>
              <w:pStyle w:val="aff5"/>
              <w:spacing w:after="0"/>
              <w:jc w:val="both"/>
              <w:rPr>
                <w:sz w:val="2"/>
                <w:szCs w:val="2"/>
              </w:rPr>
            </w:pPr>
          </w:p>
        </w:tc>
        <w:tc>
          <w:tcPr>
            <w:tcW w:w="1654" w:type="dxa"/>
            <w:tcBorders>
              <w:top w:val="single" w:sz="4" w:space="0" w:color="FFFFFF"/>
              <w:left w:val="single" w:sz="4" w:space="0" w:color="FFFFFF"/>
              <w:bottom w:val="single" w:sz="4" w:space="0" w:color="FFFFFF" w:themeColor="background1"/>
              <w:right w:val="single" w:sz="4" w:space="0" w:color="FFFFFF"/>
            </w:tcBorders>
          </w:tcPr>
          <w:p w14:paraId="13093C9F" w14:textId="77777777" w:rsidR="00041E51" w:rsidRPr="00E71D52" w:rsidRDefault="00041E51" w:rsidP="00EE3934">
            <w:pPr>
              <w:pStyle w:val="aff5"/>
              <w:spacing w:after="0"/>
              <w:jc w:val="both"/>
              <w:rPr>
                <w:b w:val="0"/>
                <w:bCs/>
                <w:sz w:val="2"/>
                <w:szCs w:val="2"/>
              </w:rPr>
            </w:pPr>
          </w:p>
        </w:tc>
        <w:tc>
          <w:tcPr>
            <w:tcW w:w="1154" w:type="dxa"/>
            <w:tcBorders>
              <w:top w:val="single" w:sz="4" w:space="0" w:color="FFFFFF"/>
              <w:left w:val="single" w:sz="4" w:space="0" w:color="FFFFFF"/>
              <w:bottom w:val="single" w:sz="4" w:space="0" w:color="auto"/>
              <w:right w:val="single" w:sz="4" w:space="0" w:color="FFFFFF"/>
            </w:tcBorders>
          </w:tcPr>
          <w:p w14:paraId="6467655E" w14:textId="77777777" w:rsidR="00041E51" w:rsidRPr="00E71D52" w:rsidRDefault="00041E51" w:rsidP="00EE3934">
            <w:pPr>
              <w:pStyle w:val="aff5"/>
              <w:spacing w:after="0"/>
              <w:jc w:val="both"/>
              <w:rPr>
                <w:sz w:val="2"/>
                <w:szCs w:val="2"/>
              </w:rPr>
            </w:pPr>
          </w:p>
        </w:tc>
        <w:tc>
          <w:tcPr>
            <w:tcW w:w="865" w:type="dxa"/>
            <w:tcBorders>
              <w:top w:val="single" w:sz="4" w:space="0" w:color="FFFFFF"/>
              <w:left w:val="single" w:sz="4" w:space="0" w:color="FFFFFF"/>
              <w:bottom w:val="single" w:sz="4" w:space="0" w:color="FFFFFF" w:themeColor="background1"/>
              <w:right w:val="single" w:sz="4" w:space="0" w:color="FFFFFF"/>
            </w:tcBorders>
          </w:tcPr>
          <w:p w14:paraId="6DA8BD88" w14:textId="77777777" w:rsidR="00041E51" w:rsidRPr="00E71D52" w:rsidRDefault="00041E51" w:rsidP="00EE3934">
            <w:pPr>
              <w:pStyle w:val="aff5"/>
              <w:spacing w:after="0"/>
              <w:jc w:val="both"/>
              <w:rPr>
                <w:b w:val="0"/>
                <w:bCs/>
                <w:sz w:val="2"/>
                <w:szCs w:val="2"/>
              </w:rPr>
            </w:pPr>
          </w:p>
        </w:tc>
        <w:tc>
          <w:tcPr>
            <w:tcW w:w="759" w:type="dxa"/>
            <w:tcBorders>
              <w:top w:val="single" w:sz="4" w:space="0" w:color="FFFFFF"/>
              <w:left w:val="single" w:sz="4" w:space="0" w:color="FFFFFF"/>
              <w:bottom w:val="single" w:sz="4" w:space="0" w:color="auto"/>
              <w:right w:val="single" w:sz="4" w:space="0" w:color="FFFFFF" w:themeColor="background1"/>
            </w:tcBorders>
          </w:tcPr>
          <w:p w14:paraId="7D7C0A4E" w14:textId="77777777" w:rsidR="00041E51" w:rsidRPr="00E71D52" w:rsidRDefault="00041E51" w:rsidP="00EE3934">
            <w:pPr>
              <w:pStyle w:val="aff5"/>
              <w:spacing w:after="0"/>
              <w:jc w:val="both"/>
              <w:rPr>
                <w:sz w:val="2"/>
                <w:szCs w:val="2"/>
              </w:rPr>
            </w:pPr>
          </w:p>
        </w:tc>
      </w:tr>
      <w:tr w:rsidR="00041E51" w:rsidRPr="00E71D52" w14:paraId="136D18AD" w14:textId="77777777" w:rsidTr="00EF2C50">
        <w:trPr>
          <w:trHeight w:val="224"/>
        </w:trPr>
        <w:tc>
          <w:tcPr>
            <w:tcW w:w="3227" w:type="dxa"/>
            <w:gridSpan w:val="3"/>
            <w:vMerge w:val="restart"/>
            <w:tcBorders>
              <w:top w:val="single" w:sz="2" w:space="0" w:color="FFFFFF"/>
              <w:left w:val="single" w:sz="2" w:space="0" w:color="FFFFFF"/>
              <w:right w:val="single" w:sz="2" w:space="0" w:color="auto"/>
            </w:tcBorders>
          </w:tcPr>
          <w:p w14:paraId="2D5B45BE" w14:textId="2C4A864C" w:rsidR="00041E51" w:rsidRPr="00E71D52" w:rsidRDefault="00041E51" w:rsidP="00EE3934">
            <w:pPr>
              <w:pStyle w:val="aff5"/>
              <w:spacing w:after="0"/>
              <w:ind w:right="-105"/>
              <w:jc w:val="left"/>
              <w:rPr>
                <w:b w:val="0"/>
                <w:bCs/>
                <w:sz w:val="20"/>
                <w:szCs w:val="20"/>
              </w:rPr>
            </w:pPr>
            <w:r w:rsidRPr="00E71D52">
              <w:rPr>
                <w:b w:val="0"/>
                <w:bCs/>
                <w:sz w:val="20"/>
                <w:szCs w:val="20"/>
              </w:rPr>
              <w:t xml:space="preserve">Решение </w:t>
            </w:r>
            <w:r w:rsidRPr="00E71D52">
              <w:rPr>
                <w:b w:val="0"/>
                <w:bCs/>
                <w:iCs/>
                <w:sz w:val="20"/>
                <w:szCs w:val="20"/>
              </w:rPr>
              <w:t>об одобрении внешнего вида ограждения*:</w:t>
            </w:r>
          </w:p>
        </w:tc>
        <w:tc>
          <w:tcPr>
            <w:tcW w:w="5953" w:type="dxa"/>
            <w:gridSpan w:val="5"/>
            <w:tcBorders>
              <w:top w:val="single" w:sz="4" w:space="0" w:color="auto"/>
              <w:left w:val="single" w:sz="2" w:space="0" w:color="auto"/>
              <w:bottom w:val="single" w:sz="2" w:space="0" w:color="FFFFFF" w:themeColor="background1"/>
              <w:right w:val="single" w:sz="2" w:space="0" w:color="auto"/>
            </w:tcBorders>
          </w:tcPr>
          <w:p w14:paraId="218F5999" w14:textId="77777777" w:rsidR="00041E51" w:rsidRPr="00E71D52" w:rsidRDefault="00041E51" w:rsidP="00EE3934">
            <w:pPr>
              <w:pStyle w:val="aff5"/>
              <w:spacing w:after="0"/>
              <w:jc w:val="both"/>
              <w:rPr>
                <w:b w:val="0"/>
                <w:bCs/>
                <w:sz w:val="17"/>
                <w:szCs w:val="17"/>
              </w:rPr>
            </w:pPr>
            <w:r w:rsidRPr="00E71D52">
              <w:rPr>
                <w:b w:val="0"/>
                <w:bCs/>
                <w:sz w:val="17"/>
                <w:szCs w:val="17"/>
              </w:rPr>
              <w:t>Протокол заседания от_____ № ______</w:t>
            </w:r>
          </w:p>
        </w:tc>
      </w:tr>
      <w:tr w:rsidR="00041E51" w:rsidRPr="00E71D52" w14:paraId="4D9F7F92" w14:textId="77777777" w:rsidTr="00EF2C50">
        <w:trPr>
          <w:trHeight w:val="119"/>
        </w:trPr>
        <w:tc>
          <w:tcPr>
            <w:tcW w:w="3227" w:type="dxa"/>
            <w:gridSpan w:val="3"/>
            <w:vMerge/>
            <w:tcBorders>
              <w:left w:val="single" w:sz="2" w:space="0" w:color="FFFFFF"/>
              <w:right w:val="single" w:sz="2" w:space="0" w:color="auto"/>
            </w:tcBorders>
          </w:tcPr>
          <w:p w14:paraId="5B58735F" w14:textId="77777777" w:rsidR="00041E51" w:rsidRPr="00E71D52" w:rsidRDefault="00041E51" w:rsidP="00EE3934">
            <w:pPr>
              <w:pStyle w:val="aff5"/>
              <w:spacing w:after="0"/>
              <w:ind w:right="-105"/>
              <w:jc w:val="left"/>
              <w:rPr>
                <w:b w:val="0"/>
                <w:bCs/>
                <w:sz w:val="20"/>
                <w:szCs w:val="20"/>
              </w:rPr>
            </w:pPr>
          </w:p>
        </w:tc>
        <w:tc>
          <w:tcPr>
            <w:tcW w:w="595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6B4EEB23" w14:textId="77777777" w:rsidR="00041E51" w:rsidRPr="00E71D52" w:rsidRDefault="00041E51" w:rsidP="00EE3934">
            <w:pPr>
              <w:pStyle w:val="aff5"/>
              <w:spacing w:after="0"/>
              <w:jc w:val="both"/>
              <w:rPr>
                <w:sz w:val="8"/>
                <w:szCs w:val="8"/>
              </w:rPr>
            </w:pPr>
          </w:p>
        </w:tc>
      </w:tr>
      <w:tr w:rsidR="00041E51" w:rsidRPr="00E71D52" w14:paraId="5F2DDB00" w14:textId="77777777" w:rsidTr="00EF2C50">
        <w:trPr>
          <w:trHeight w:val="235"/>
        </w:trPr>
        <w:tc>
          <w:tcPr>
            <w:tcW w:w="3227" w:type="dxa"/>
            <w:gridSpan w:val="3"/>
            <w:vMerge/>
            <w:tcBorders>
              <w:left w:val="single" w:sz="2" w:space="0" w:color="FFFFFF"/>
              <w:bottom w:val="single" w:sz="2" w:space="0" w:color="FFFFFF"/>
              <w:right w:val="single" w:sz="2" w:space="0" w:color="auto"/>
            </w:tcBorders>
          </w:tcPr>
          <w:p w14:paraId="7AEDE691" w14:textId="77777777" w:rsidR="00041E51" w:rsidRPr="00E71D52" w:rsidRDefault="00041E51" w:rsidP="00EE3934">
            <w:pPr>
              <w:pStyle w:val="aff5"/>
              <w:spacing w:after="0"/>
              <w:ind w:right="-105"/>
              <w:jc w:val="left"/>
              <w:rPr>
                <w:b w:val="0"/>
                <w:bCs/>
                <w:sz w:val="20"/>
                <w:szCs w:val="20"/>
              </w:rPr>
            </w:pPr>
          </w:p>
        </w:tc>
        <w:tc>
          <w:tcPr>
            <w:tcW w:w="5953" w:type="dxa"/>
            <w:gridSpan w:val="5"/>
            <w:tcBorders>
              <w:top w:val="single" w:sz="2" w:space="0" w:color="FFFFFF" w:themeColor="background1"/>
              <w:left w:val="single" w:sz="2" w:space="0" w:color="auto"/>
              <w:bottom w:val="single" w:sz="4" w:space="0" w:color="auto"/>
              <w:right w:val="single" w:sz="4" w:space="0" w:color="auto"/>
            </w:tcBorders>
          </w:tcPr>
          <w:p w14:paraId="13B34369" w14:textId="5FBC2785" w:rsidR="00041E51" w:rsidRPr="00E71D52" w:rsidRDefault="00041E51" w:rsidP="00EE3934">
            <w:pPr>
              <w:pStyle w:val="aff5"/>
              <w:spacing w:after="0"/>
              <w:jc w:val="both"/>
              <w:rPr>
                <w:b w:val="0"/>
                <w:bCs/>
                <w:sz w:val="17"/>
                <w:szCs w:val="17"/>
              </w:rPr>
            </w:pPr>
            <w:r w:rsidRPr="00E71D52">
              <w:rPr>
                <w:b w:val="0"/>
                <w:bCs/>
                <w:sz w:val="17"/>
                <w:szCs w:val="17"/>
              </w:rPr>
              <w:t>РЕШЕНИЕ: внешний вид ограждения одобрен</w:t>
            </w:r>
          </w:p>
        </w:tc>
      </w:tr>
      <w:tr w:rsidR="00041E51" w:rsidRPr="00E71D52" w14:paraId="52DA64F9" w14:textId="77777777" w:rsidTr="00EF2C50">
        <w:trPr>
          <w:trHeight w:val="41"/>
        </w:trPr>
        <w:tc>
          <w:tcPr>
            <w:tcW w:w="9180" w:type="dxa"/>
            <w:gridSpan w:val="8"/>
            <w:tcBorders>
              <w:top w:val="single" w:sz="4" w:space="0" w:color="FFFFFF"/>
              <w:left w:val="single" w:sz="4" w:space="0" w:color="FFFFFF"/>
              <w:bottom w:val="single" w:sz="4" w:space="0" w:color="FFFFFF"/>
              <w:right w:val="single" w:sz="4" w:space="0" w:color="FFFFFF" w:themeColor="background1"/>
            </w:tcBorders>
          </w:tcPr>
          <w:p w14:paraId="7D377041" w14:textId="77777777" w:rsidR="00041E51" w:rsidRPr="00E71D52" w:rsidRDefault="00041E51" w:rsidP="00EE3934">
            <w:pPr>
              <w:pStyle w:val="aff5"/>
              <w:spacing w:after="0"/>
              <w:jc w:val="both"/>
              <w:rPr>
                <w:sz w:val="4"/>
                <w:szCs w:val="4"/>
              </w:rPr>
            </w:pPr>
          </w:p>
        </w:tc>
      </w:tr>
      <w:tr w:rsidR="00041E51" w:rsidRPr="00E71D52" w14:paraId="02C1B16E" w14:textId="77777777" w:rsidTr="00EF2C50">
        <w:trPr>
          <w:trHeight w:val="39"/>
        </w:trPr>
        <w:tc>
          <w:tcPr>
            <w:tcW w:w="424" w:type="dxa"/>
            <w:tcBorders>
              <w:top w:val="single" w:sz="4" w:space="0" w:color="FFFFFF"/>
              <w:left w:val="single" w:sz="4" w:space="0" w:color="FFFFFF"/>
              <w:bottom w:val="single" w:sz="2" w:space="0" w:color="FFFFFF"/>
              <w:right w:val="single" w:sz="4" w:space="0" w:color="FFFFFF" w:themeColor="background1"/>
            </w:tcBorders>
          </w:tcPr>
          <w:p w14:paraId="1F608BEF" w14:textId="77777777" w:rsidR="00041E51" w:rsidRPr="00E71D52" w:rsidRDefault="00041E51" w:rsidP="00EE3934">
            <w:pPr>
              <w:pStyle w:val="aff5"/>
              <w:spacing w:after="0"/>
              <w:ind w:left="-110"/>
              <w:jc w:val="both"/>
              <w:rPr>
                <w:b w:val="0"/>
                <w:bCs/>
                <w:sz w:val="2"/>
                <w:szCs w:val="2"/>
              </w:rPr>
            </w:pPr>
          </w:p>
        </w:tc>
        <w:tc>
          <w:tcPr>
            <w:tcW w:w="1724" w:type="dxa"/>
            <w:tcBorders>
              <w:top w:val="single" w:sz="4" w:space="0" w:color="FFFFFF"/>
              <w:left w:val="single" w:sz="4" w:space="0" w:color="FFFFFF" w:themeColor="background1"/>
              <w:bottom w:val="single" w:sz="2" w:space="0" w:color="FFFFFF"/>
              <w:right w:val="single" w:sz="4" w:space="0" w:color="FFFFFF"/>
            </w:tcBorders>
          </w:tcPr>
          <w:p w14:paraId="55E523BE" w14:textId="77777777" w:rsidR="00041E51" w:rsidRPr="00E71D52" w:rsidRDefault="00041E51" w:rsidP="00EE3934">
            <w:pPr>
              <w:pStyle w:val="aff5"/>
              <w:spacing w:after="0"/>
              <w:ind w:right="-124"/>
              <w:jc w:val="left"/>
              <w:rPr>
                <w:b w:val="0"/>
                <w:bCs/>
                <w:sz w:val="2"/>
                <w:szCs w:val="2"/>
              </w:rPr>
            </w:pPr>
          </w:p>
        </w:tc>
        <w:tc>
          <w:tcPr>
            <w:tcW w:w="1079" w:type="dxa"/>
            <w:tcBorders>
              <w:top w:val="single" w:sz="4" w:space="0" w:color="FFFFFF"/>
              <w:left w:val="single" w:sz="4" w:space="0" w:color="FFFFFF"/>
              <w:bottom w:val="single" w:sz="4" w:space="0" w:color="FFFFFF"/>
              <w:right w:val="single" w:sz="4" w:space="0" w:color="FFFFFF"/>
            </w:tcBorders>
          </w:tcPr>
          <w:p w14:paraId="52991AA5" w14:textId="77777777" w:rsidR="00041E51" w:rsidRPr="00E71D52" w:rsidRDefault="00041E51" w:rsidP="00EE3934">
            <w:pPr>
              <w:pStyle w:val="aff5"/>
              <w:spacing w:after="0"/>
              <w:jc w:val="left"/>
              <w:rPr>
                <w:b w:val="0"/>
                <w:bCs/>
                <w:sz w:val="2"/>
                <w:szCs w:val="2"/>
              </w:rPr>
            </w:pPr>
          </w:p>
        </w:tc>
        <w:tc>
          <w:tcPr>
            <w:tcW w:w="1521" w:type="dxa"/>
            <w:tcBorders>
              <w:top w:val="single" w:sz="4" w:space="0" w:color="FFFFFF"/>
              <w:left w:val="single" w:sz="4" w:space="0" w:color="FFFFFF"/>
              <w:bottom w:val="single" w:sz="4" w:space="0" w:color="auto"/>
              <w:right w:val="single" w:sz="4" w:space="0" w:color="FFFFFF"/>
            </w:tcBorders>
          </w:tcPr>
          <w:p w14:paraId="56A017FD" w14:textId="77777777" w:rsidR="00041E51" w:rsidRPr="00E71D52" w:rsidRDefault="00041E51" w:rsidP="00EE3934">
            <w:pPr>
              <w:pStyle w:val="aff5"/>
              <w:spacing w:after="0"/>
              <w:jc w:val="both"/>
              <w:rPr>
                <w:sz w:val="2"/>
                <w:szCs w:val="2"/>
              </w:rPr>
            </w:pPr>
          </w:p>
        </w:tc>
        <w:tc>
          <w:tcPr>
            <w:tcW w:w="1654" w:type="dxa"/>
            <w:tcBorders>
              <w:top w:val="single" w:sz="4" w:space="0" w:color="FFFFFF"/>
              <w:left w:val="single" w:sz="4" w:space="0" w:color="FFFFFF"/>
              <w:bottom w:val="single" w:sz="4" w:space="0" w:color="FFFFFF" w:themeColor="background1"/>
              <w:right w:val="single" w:sz="4" w:space="0" w:color="FFFFFF"/>
            </w:tcBorders>
          </w:tcPr>
          <w:p w14:paraId="56C51BE7" w14:textId="77777777" w:rsidR="00041E51" w:rsidRPr="00E71D52" w:rsidRDefault="00041E51" w:rsidP="00EE3934">
            <w:pPr>
              <w:pStyle w:val="aff5"/>
              <w:spacing w:after="0"/>
              <w:jc w:val="both"/>
              <w:rPr>
                <w:b w:val="0"/>
                <w:bCs/>
                <w:sz w:val="2"/>
                <w:szCs w:val="2"/>
              </w:rPr>
            </w:pPr>
          </w:p>
        </w:tc>
        <w:tc>
          <w:tcPr>
            <w:tcW w:w="1154" w:type="dxa"/>
            <w:tcBorders>
              <w:top w:val="single" w:sz="4" w:space="0" w:color="FFFFFF"/>
              <w:left w:val="single" w:sz="4" w:space="0" w:color="FFFFFF"/>
              <w:bottom w:val="single" w:sz="4" w:space="0" w:color="auto"/>
              <w:right w:val="single" w:sz="4" w:space="0" w:color="FFFFFF"/>
            </w:tcBorders>
          </w:tcPr>
          <w:p w14:paraId="62CC4256" w14:textId="77777777" w:rsidR="00041E51" w:rsidRPr="00E71D52" w:rsidRDefault="00041E51" w:rsidP="00EE3934">
            <w:pPr>
              <w:pStyle w:val="aff5"/>
              <w:spacing w:after="0"/>
              <w:jc w:val="both"/>
              <w:rPr>
                <w:sz w:val="2"/>
                <w:szCs w:val="2"/>
              </w:rPr>
            </w:pPr>
          </w:p>
        </w:tc>
        <w:tc>
          <w:tcPr>
            <w:tcW w:w="865" w:type="dxa"/>
            <w:tcBorders>
              <w:top w:val="single" w:sz="4" w:space="0" w:color="FFFFFF"/>
              <w:left w:val="single" w:sz="4" w:space="0" w:color="FFFFFF"/>
              <w:bottom w:val="single" w:sz="4" w:space="0" w:color="FFFFFF" w:themeColor="background1"/>
              <w:right w:val="single" w:sz="4" w:space="0" w:color="FFFFFF"/>
            </w:tcBorders>
          </w:tcPr>
          <w:p w14:paraId="5119B9C7" w14:textId="77777777" w:rsidR="00041E51" w:rsidRPr="00E71D52" w:rsidRDefault="00041E51" w:rsidP="00EE3934">
            <w:pPr>
              <w:pStyle w:val="aff5"/>
              <w:spacing w:after="0"/>
              <w:jc w:val="both"/>
              <w:rPr>
                <w:b w:val="0"/>
                <w:bCs/>
                <w:sz w:val="2"/>
                <w:szCs w:val="2"/>
              </w:rPr>
            </w:pPr>
          </w:p>
        </w:tc>
        <w:tc>
          <w:tcPr>
            <w:tcW w:w="759" w:type="dxa"/>
            <w:tcBorders>
              <w:top w:val="single" w:sz="4" w:space="0" w:color="FFFFFF"/>
              <w:left w:val="single" w:sz="4" w:space="0" w:color="FFFFFF"/>
              <w:bottom w:val="single" w:sz="4" w:space="0" w:color="auto"/>
              <w:right w:val="single" w:sz="4" w:space="0" w:color="FFFFFF" w:themeColor="background1"/>
            </w:tcBorders>
          </w:tcPr>
          <w:p w14:paraId="62F8EDA5" w14:textId="77777777" w:rsidR="00041E51" w:rsidRPr="00E71D52" w:rsidRDefault="00041E51" w:rsidP="00EE3934">
            <w:pPr>
              <w:pStyle w:val="aff5"/>
              <w:spacing w:after="0"/>
              <w:jc w:val="both"/>
              <w:rPr>
                <w:sz w:val="2"/>
                <w:szCs w:val="2"/>
              </w:rPr>
            </w:pPr>
          </w:p>
        </w:tc>
      </w:tr>
      <w:tr w:rsidR="00041E51" w:rsidRPr="00E71D52" w14:paraId="48455F15" w14:textId="77777777" w:rsidTr="00EF2C50">
        <w:trPr>
          <w:trHeight w:val="224"/>
        </w:trPr>
        <w:tc>
          <w:tcPr>
            <w:tcW w:w="3227" w:type="dxa"/>
            <w:gridSpan w:val="3"/>
            <w:vMerge w:val="restart"/>
            <w:tcBorders>
              <w:top w:val="single" w:sz="2" w:space="0" w:color="FFFFFF"/>
              <w:left w:val="single" w:sz="2" w:space="0" w:color="FFFFFF"/>
              <w:right w:val="single" w:sz="2" w:space="0" w:color="auto"/>
            </w:tcBorders>
          </w:tcPr>
          <w:p w14:paraId="5BC07E4F" w14:textId="2D267F49" w:rsidR="00041E51" w:rsidRPr="00E71D52" w:rsidRDefault="00041E51" w:rsidP="00EE3934">
            <w:pPr>
              <w:pStyle w:val="aff5"/>
              <w:spacing w:after="0"/>
              <w:ind w:right="-105"/>
              <w:jc w:val="left"/>
              <w:rPr>
                <w:b w:val="0"/>
                <w:bCs/>
                <w:sz w:val="20"/>
                <w:szCs w:val="20"/>
              </w:rPr>
            </w:pPr>
            <w:r w:rsidRPr="00E71D52">
              <w:rPr>
                <w:b w:val="0"/>
                <w:bCs/>
                <w:sz w:val="20"/>
                <w:szCs w:val="20"/>
              </w:rPr>
              <w:t xml:space="preserve">Решение </w:t>
            </w:r>
            <w:r w:rsidRPr="00E71D52">
              <w:rPr>
                <w:b w:val="0"/>
                <w:bCs/>
                <w:iCs/>
                <w:sz w:val="20"/>
                <w:szCs w:val="20"/>
              </w:rPr>
              <w:t>об одобрении изображения (изображений) на внешней поверхности ограждения:</w:t>
            </w:r>
          </w:p>
        </w:tc>
        <w:tc>
          <w:tcPr>
            <w:tcW w:w="5953" w:type="dxa"/>
            <w:gridSpan w:val="5"/>
            <w:tcBorders>
              <w:top w:val="single" w:sz="4" w:space="0" w:color="auto"/>
              <w:left w:val="single" w:sz="2" w:space="0" w:color="auto"/>
              <w:bottom w:val="single" w:sz="2" w:space="0" w:color="FFFFFF" w:themeColor="background1"/>
              <w:right w:val="single" w:sz="2" w:space="0" w:color="auto"/>
            </w:tcBorders>
          </w:tcPr>
          <w:p w14:paraId="02BA8322" w14:textId="77777777" w:rsidR="00041E51" w:rsidRPr="00E71D52" w:rsidRDefault="00041E51" w:rsidP="00EE3934">
            <w:pPr>
              <w:pStyle w:val="aff5"/>
              <w:spacing w:after="0"/>
              <w:jc w:val="both"/>
              <w:rPr>
                <w:b w:val="0"/>
                <w:bCs/>
                <w:sz w:val="17"/>
                <w:szCs w:val="17"/>
              </w:rPr>
            </w:pPr>
            <w:r w:rsidRPr="00E71D52">
              <w:rPr>
                <w:b w:val="0"/>
                <w:bCs/>
                <w:sz w:val="17"/>
                <w:szCs w:val="17"/>
              </w:rPr>
              <w:t>Протокол заседания от_____ № ______</w:t>
            </w:r>
          </w:p>
        </w:tc>
      </w:tr>
      <w:tr w:rsidR="00041E51" w:rsidRPr="00E71D52" w14:paraId="380497E6" w14:textId="77777777" w:rsidTr="00EF2C50">
        <w:trPr>
          <w:trHeight w:val="119"/>
        </w:trPr>
        <w:tc>
          <w:tcPr>
            <w:tcW w:w="3227" w:type="dxa"/>
            <w:gridSpan w:val="3"/>
            <w:vMerge/>
            <w:tcBorders>
              <w:left w:val="single" w:sz="2" w:space="0" w:color="FFFFFF"/>
              <w:right w:val="single" w:sz="2" w:space="0" w:color="auto"/>
            </w:tcBorders>
          </w:tcPr>
          <w:p w14:paraId="285D7728" w14:textId="77777777" w:rsidR="00041E51" w:rsidRPr="00E71D52" w:rsidRDefault="00041E51" w:rsidP="00EE3934">
            <w:pPr>
              <w:pStyle w:val="aff5"/>
              <w:spacing w:after="0"/>
              <w:ind w:right="-105"/>
              <w:jc w:val="left"/>
              <w:rPr>
                <w:b w:val="0"/>
                <w:bCs/>
                <w:sz w:val="20"/>
                <w:szCs w:val="20"/>
              </w:rPr>
            </w:pPr>
          </w:p>
        </w:tc>
        <w:tc>
          <w:tcPr>
            <w:tcW w:w="595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24B111CC" w14:textId="77777777" w:rsidR="00041E51" w:rsidRPr="00E71D52" w:rsidRDefault="00041E51" w:rsidP="00EE3934">
            <w:pPr>
              <w:pStyle w:val="aff5"/>
              <w:spacing w:after="0"/>
              <w:jc w:val="both"/>
              <w:rPr>
                <w:sz w:val="8"/>
                <w:szCs w:val="8"/>
              </w:rPr>
            </w:pPr>
          </w:p>
        </w:tc>
      </w:tr>
      <w:tr w:rsidR="00041E51" w:rsidRPr="00E71D52" w14:paraId="38B32AEB" w14:textId="77777777" w:rsidTr="00EF2C50">
        <w:trPr>
          <w:trHeight w:val="358"/>
        </w:trPr>
        <w:tc>
          <w:tcPr>
            <w:tcW w:w="3227" w:type="dxa"/>
            <w:gridSpan w:val="3"/>
            <w:vMerge/>
            <w:tcBorders>
              <w:left w:val="single" w:sz="2" w:space="0" w:color="FFFFFF"/>
              <w:bottom w:val="single" w:sz="2" w:space="0" w:color="FFFFFF" w:themeColor="background1"/>
              <w:right w:val="single" w:sz="2" w:space="0" w:color="auto"/>
            </w:tcBorders>
          </w:tcPr>
          <w:p w14:paraId="234435C3" w14:textId="77777777" w:rsidR="00041E51" w:rsidRPr="00E71D52" w:rsidRDefault="00041E51" w:rsidP="00EE3934">
            <w:pPr>
              <w:pStyle w:val="aff5"/>
              <w:spacing w:after="0"/>
              <w:ind w:right="-105"/>
              <w:jc w:val="left"/>
              <w:rPr>
                <w:b w:val="0"/>
                <w:bCs/>
                <w:sz w:val="20"/>
                <w:szCs w:val="20"/>
              </w:rPr>
            </w:pPr>
          </w:p>
        </w:tc>
        <w:tc>
          <w:tcPr>
            <w:tcW w:w="5953" w:type="dxa"/>
            <w:gridSpan w:val="5"/>
            <w:tcBorders>
              <w:top w:val="single" w:sz="2" w:space="0" w:color="FFFFFF" w:themeColor="background1"/>
              <w:left w:val="single" w:sz="2" w:space="0" w:color="auto"/>
              <w:bottom w:val="single" w:sz="2" w:space="0" w:color="auto"/>
              <w:right w:val="single" w:sz="4" w:space="0" w:color="auto"/>
            </w:tcBorders>
          </w:tcPr>
          <w:p w14:paraId="0ACF4033" w14:textId="77777777" w:rsidR="00041E51" w:rsidRPr="00E71D52" w:rsidRDefault="00041E51" w:rsidP="00EE3934">
            <w:pPr>
              <w:pStyle w:val="aff5"/>
              <w:spacing w:after="0"/>
              <w:jc w:val="both"/>
              <w:rPr>
                <w:b w:val="0"/>
                <w:bCs/>
                <w:sz w:val="17"/>
                <w:szCs w:val="17"/>
              </w:rPr>
            </w:pPr>
            <w:r w:rsidRPr="00E71D52">
              <w:rPr>
                <w:b w:val="0"/>
                <w:bCs/>
                <w:sz w:val="17"/>
                <w:szCs w:val="17"/>
              </w:rPr>
              <w:t xml:space="preserve">РЕШЕНИЕ: изображения одобрены </w:t>
            </w:r>
          </w:p>
          <w:p w14:paraId="4BDEAD82" w14:textId="77777777" w:rsidR="00041E51" w:rsidRPr="00E71D52" w:rsidRDefault="00041E51" w:rsidP="00EE3934">
            <w:pPr>
              <w:pStyle w:val="aff5"/>
              <w:spacing w:after="0"/>
              <w:jc w:val="both"/>
              <w:rPr>
                <w:sz w:val="8"/>
                <w:szCs w:val="8"/>
              </w:rPr>
            </w:pPr>
          </w:p>
        </w:tc>
      </w:tr>
      <w:tr w:rsidR="00041E51" w:rsidRPr="00E71D52" w14:paraId="2728416B" w14:textId="77777777" w:rsidTr="00EF2C50">
        <w:trPr>
          <w:trHeight w:val="47"/>
        </w:trPr>
        <w:tc>
          <w:tcPr>
            <w:tcW w:w="3227" w:type="dxa"/>
            <w:gridSpan w:val="3"/>
            <w:tcBorders>
              <w:top w:val="single" w:sz="2" w:space="0" w:color="FFFFFF" w:themeColor="background1"/>
              <w:left w:val="single" w:sz="2" w:space="0" w:color="FFFFFF"/>
              <w:bottom w:val="single" w:sz="2" w:space="0" w:color="FFFFFF"/>
              <w:right w:val="single" w:sz="2" w:space="0" w:color="FFFFFF" w:themeColor="background1"/>
            </w:tcBorders>
          </w:tcPr>
          <w:p w14:paraId="4C825947" w14:textId="0A432F94" w:rsidR="00041E51" w:rsidRPr="00E71D52" w:rsidRDefault="00041E51" w:rsidP="000049E6">
            <w:pPr>
              <w:pStyle w:val="aff5"/>
              <w:spacing w:after="0"/>
              <w:jc w:val="both"/>
              <w:rPr>
                <w:b w:val="0"/>
                <w:bCs/>
                <w:i/>
                <w:iCs/>
                <w:sz w:val="12"/>
                <w:szCs w:val="12"/>
              </w:rPr>
            </w:pPr>
            <w:r w:rsidRPr="00E71D52">
              <w:rPr>
                <w:b w:val="0"/>
                <w:bCs/>
                <w:i/>
                <w:iCs/>
                <w:sz w:val="12"/>
                <w:szCs w:val="12"/>
                <w:lang w:eastAsia="ru-RU"/>
              </w:rPr>
              <w:t>Пункт 6 доступен (обязателен) для заполнения только после указания в пункте «Вид работ» одного из типовых значений: «</w:t>
            </w:r>
            <w:r w:rsidR="000049E6" w:rsidRPr="00E71D52">
              <w:rPr>
                <w:b w:val="0"/>
                <w:bCs/>
                <w:i/>
                <w:iCs/>
                <w:sz w:val="12"/>
                <w:szCs w:val="12"/>
              </w:rPr>
              <w:t>установка ограждения и (или)</w:t>
            </w:r>
            <w:r w:rsidR="00273D34" w:rsidRPr="00E71D52">
              <w:rPr>
                <w:b w:val="0"/>
                <w:bCs/>
                <w:i/>
                <w:iCs/>
                <w:sz w:val="12"/>
                <w:szCs w:val="12"/>
              </w:rPr>
              <w:t xml:space="preserve"> нанесение</w:t>
            </w:r>
            <w:r w:rsidR="000049E6" w:rsidRPr="00E71D52">
              <w:rPr>
                <w:b w:val="0"/>
                <w:bCs/>
                <w:i/>
                <w:iCs/>
                <w:sz w:val="12"/>
                <w:szCs w:val="12"/>
              </w:rPr>
              <w:t xml:space="preserve"> изображения на внешних поверхностях ограждения</w:t>
            </w:r>
            <w:r w:rsidRPr="00E71D52">
              <w:rPr>
                <w:b w:val="0"/>
                <w:bCs/>
                <w:i/>
                <w:iCs/>
                <w:sz w:val="12"/>
                <w:szCs w:val="12"/>
              </w:rPr>
              <w:t>».</w:t>
            </w:r>
          </w:p>
        </w:tc>
        <w:tc>
          <w:tcPr>
            <w:tcW w:w="5953"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FA7E5D0" w14:textId="77777777" w:rsidR="00041E51" w:rsidRPr="00E71D52" w:rsidRDefault="00041E51" w:rsidP="00EE3934">
            <w:pPr>
              <w:pStyle w:val="aff5"/>
              <w:spacing w:after="0"/>
              <w:jc w:val="both"/>
              <w:rPr>
                <w:b w:val="0"/>
                <w:bCs/>
                <w:sz w:val="17"/>
                <w:szCs w:val="17"/>
              </w:rPr>
            </w:pPr>
          </w:p>
        </w:tc>
      </w:tr>
    </w:tbl>
    <w:tbl>
      <w:tblPr>
        <w:tblStyle w:val="1f4"/>
        <w:tblpPr w:leftFromText="180" w:rightFromText="180" w:vertAnchor="text" w:tblpY="1"/>
        <w:tblOverlap w:val="never"/>
        <w:tblW w:w="9180" w:type="dxa"/>
        <w:tblLayout w:type="fixed"/>
        <w:tblLook w:val="04A0" w:firstRow="1" w:lastRow="0" w:firstColumn="1" w:lastColumn="0" w:noHBand="0" w:noVBand="1"/>
      </w:tblPr>
      <w:tblGrid>
        <w:gridCol w:w="420"/>
        <w:gridCol w:w="7910"/>
        <w:gridCol w:w="850"/>
      </w:tblGrid>
      <w:tr w:rsidR="00041E51" w:rsidRPr="00E71D52" w14:paraId="27DE5947" w14:textId="77777777" w:rsidTr="00EF2C50">
        <w:trPr>
          <w:trHeight w:val="168"/>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F09105" w14:textId="77777777" w:rsidR="00041E51" w:rsidRPr="00E71D52" w:rsidRDefault="00041E51" w:rsidP="00EE3934">
            <w:pPr>
              <w:pStyle w:val="aff5"/>
              <w:spacing w:after="0"/>
              <w:jc w:val="both"/>
              <w:rPr>
                <w:sz w:val="20"/>
                <w:szCs w:val="20"/>
              </w:rPr>
            </w:pPr>
          </w:p>
        </w:tc>
        <w:tc>
          <w:tcPr>
            <w:tcW w:w="79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F83F77" w14:textId="77777777" w:rsidR="00041E51" w:rsidRPr="00E71D52" w:rsidRDefault="00041E51" w:rsidP="00EE3934">
            <w:pPr>
              <w:pStyle w:val="aff5"/>
              <w:spacing w:after="0"/>
              <w:jc w:val="both"/>
              <w:rPr>
                <w:sz w:val="20"/>
                <w:szCs w:val="20"/>
              </w:rPr>
            </w:pPr>
          </w:p>
        </w:tc>
        <w:tc>
          <w:tcPr>
            <w:tcW w:w="85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4A7791F" w14:textId="77777777" w:rsidR="00041E51" w:rsidRPr="00E71D52" w:rsidRDefault="00041E51" w:rsidP="00EE3934">
            <w:pPr>
              <w:pStyle w:val="aff5"/>
              <w:spacing w:after="0"/>
              <w:jc w:val="both"/>
              <w:rPr>
                <w:b w:val="0"/>
                <w:bCs/>
                <w:sz w:val="17"/>
                <w:szCs w:val="17"/>
              </w:rPr>
            </w:pPr>
          </w:p>
        </w:tc>
      </w:tr>
      <w:tr w:rsidR="00041E51" w:rsidRPr="00E71D52" w14:paraId="68FA5FD2" w14:textId="77777777" w:rsidTr="00EF2C50">
        <w:trPr>
          <w:trHeight w:val="168"/>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13C96B" w14:textId="77777777" w:rsidR="00041E51" w:rsidRPr="00E71D52" w:rsidRDefault="00041E51" w:rsidP="00EE3934">
            <w:pPr>
              <w:pStyle w:val="aff5"/>
              <w:spacing w:after="0"/>
              <w:jc w:val="both"/>
              <w:rPr>
                <w:b w:val="0"/>
                <w:bCs/>
                <w:sz w:val="17"/>
                <w:szCs w:val="17"/>
              </w:rPr>
            </w:pPr>
            <w:r w:rsidRPr="00E71D52">
              <w:rPr>
                <w:sz w:val="20"/>
                <w:szCs w:val="20"/>
              </w:rPr>
              <w:t>7.</w:t>
            </w:r>
          </w:p>
        </w:tc>
        <w:tc>
          <w:tcPr>
            <w:tcW w:w="7910"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A22D26E" w14:textId="77777777" w:rsidR="00041E51" w:rsidRPr="00E71D52" w:rsidRDefault="00041E51" w:rsidP="00EE3934">
            <w:pPr>
              <w:pStyle w:val="aff5"/>
              <w:spacing w:after="0"/>
              <w:ind w:left="-106"/>
              <w:jc w:val="both"/>
              <w:rPr>
                <w:b w:val="0"/>
                <w:bCs/>
                <w:sz w:val="17"/>
                <w:szCs w:val="17"/>
              </w:rPr>
            </w:pPr>
            <w:r w:rsidRPr="00E71D52">
              <w:rPr>
                <w:sz w:val="20"/>
                <w:szCs w:val="20"/>
              </w:rPr>
              <w:t xml:space="preserve">Срок демонтажа </w:t>
            </w:r>
            <w:r w:rsidRPr="00E71D52">
              <w:rPr>
                <w:sz w:val="20"/>
                <w:szCs w:val="20"/>
                <w:lang w:eastAsia="ru-RU"/>
              </w:rPr>
              <w:t>ограждения с территории</w:t>
            </w:r>
            <w:r w:rsidRPr="00E71D52">
              <w:rPr>
                <w:b w:val="0"/>
                <w:bCs/>
                <w:sz w:val="20"/>
                <w:szCs w:val="20"/>
                <w:lang w:eastAsia="ru-RU"/>
              </w:rPr>
              <w:t xml:space="preserve"> </w:t>
            </w:r>
            <w:r w:rsidRPr="00E71D52">
              <w:rPr>
                <w:b w:val="0"/>
                <w:bCs/>
                <w:sz w:val="14"/>
                <w:szCs w:val="14"/>
              </w:rPr>
              <w:t>(квартал, год)</w:t>
            </w:r>
            <w:r w:rsidRPr="00E71D52">
              <w:rPr>
                <w:b w:val="0"/>
                <w:bCs/>
                <w:sz w:val="17"/>
                <w:szCs w:val="17"/>
              </w:rPr>
              <w:t>:</w:t>
            </w:r>
          </w:p>
        </w:tc>
        <w:tc>
          <w:tcPr>
            <w:tcW w:w="850" w:type="dxa"/>
            <w:tcBorders>
              <w:top w:val="single" w:sz="4" w:space="0" w:color="auto"/>
              <w:left w:val="single" w:sz="4" w:space="0" w:color="auto"/>
              <w:bottom w:val="single" w:sz="4" w:space="0" w:color="auto"/>
              <w:right w:val="single" w:sz="4" w:space="0" w:color="auto"/>
            </w:tcBorders>
          </w:tcPr>
          <w:p w14:paraId="34EFA785" w14:textId="77777777" w:rsidR="00041E51" w:rsidRPr="00E71D52" w:rsidRDefault="00041E51" w:rsidP="00EE3934">
            <w:pPr>
              <w:pStyle w:val="aff5"/>
              <w:spacing w:after="0"/>
              <w:jc w:val="both"/>
              <w:rPr>
                <w:b w:val="0"/>
                <w:bCs/>
                <w:sz w:val="17"/>
                <w:szCs w:val="17"/>
              </w:rPr>
            </w:pPr>
          </w:p>
        </w:tc>
      </w:tr>
      <w:tr w:rsidR="00041E51" w:rsidRPr="00E71D52" w14:paraId="12B71F4E" w14:textId="77777777" w:rsidTr="00EF2C50">
        <w:trPr>
          <w:trHeight w:val="120"/>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3AF891" w14:textId="77777777" w:rsidR="00041E51" w:rsidRPr="00E71D52" w:rsidRDefault="00041E51" w:rsidP="00EE3934">
            <w:pPr>
              <w:pStyle w:val="aff5"/>
              <w:spacing w:after="0"/>
              <w:jc w:val="both"/>
              <w:rPr>
                <w:b w:val="0"/>
                <w:bCs/>
                <w:sz w:val="17"/>
                <w:szCs w:val="17"/>
              </w:rPr>
            </w:pPr>
          </w:p>
        </w:tc>
        <w:tc>
          <w:tcPr>
            <w:tcW w:w="79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5EC77D" w14:textId="77777777" w:rsidR="00041E51" w:rsidRPr="00E71D52" w:rsidRDefault="00041E51" w:rsidP="00EE3934">
            <w:pPr>
              <w:pStyle w:val="aff5"/>
              <w:spacing w:after="0"/>
              <w:ind w:left="-106"/>
              <w:jc w:val="both"/>
              <w:rPr>
                <w:b w:val="0"/>
                <w:bCs/>
                <w:i/>
                <w:iCs/>
                <w:sz w:val="12"/>
                <w:szCs w:val="12"/>
                <w:lang w:eastAsia="ru-RU"/>
              </w:rPr>
            </w:pPr>
            <w:r w:rsidRPr="00E71D52">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14:paraId="0417E712" w14:textId="04B5B5EC" w:rsidR="00041E51" w:rsidRPr="00E71D52" w:rsidRDefault="00041E51" w:rsidP="00EE3934">
            <w:pPr>
              <w:pStyle w:val="aff5"/>
              <w:spacing w:after="0"/>
              <w:ind w:left="-106"/>
              <w:jc w:val="both"/>
              <w:rPr>
                <w:b w:val="0"/>
                <w:bCs/>
                <w:i/>
                <w:iCs/>
                <w:sz w:val="12"/>
                <w:szCs w:val="12"/>
                <w:lang w:eastAsia="ru-RU"/>
              </w:rPr>
            </w:pPr>
            <w:r w:rsidRPr="00E71D52">
              <w:rPr>
                <w:b w:val="0"/>
                <w:bCs/>
                <w:i/>
                <w:iCs/>
                <w:sz w:val="12"/>
                <w:szCs w:val="12"/>
                <w:lang w:eastAsia="ru-RU"/>
              </w:rPr>
              <w:t xml:space="preserve">В случае указания реквизитов разрешения на размещение в поле «Адресный ориентир ограждения»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w:t>
            </w:r>
            <w:r w:rsidR="00ED6F25" w:rsidRPr="00E71D52">
              <w:rPr>
                <w:b w:val="0"/>
                <w:bCs/>
                <w:i/>
                <w:iCs/>
                <w:sz w:val="12"/>
                <w:szCs w:val="12"/>
              </w:rPr>
              <w:t>п</w:t>
            </w:r>
            <w:r w:rsidRPr="00E71D52">
              <w:rPr>
                <w:b w:val="0"/>
                <w:bCs/>
                <w:i/>
                <w:iCs/>
                <w:sz w:val="12"/>
                <w:szCs w:val="12"/>
              </w:rPr>
              <w:t>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E71D52">
              <w:rPr>
                <w:b w:val="0"/>
                <w:bCs/>
                <w:i/>
                <w:iCs/>
                <w:sz w:val="12"/>
                <w:szCs w:val="12"/>
                <w:lang w:eastAsia="ru-RU"/>
              </w:rPr>
              <w:t>.</w:t>
            </w:r>
          </w:p>
          <w:p w14:paraId="24085D28" w14:textId="77777777" w:rsidR="00041E51" w:rsidRPr="00E71D52" w:rsidRDefault="00041E51" w:rsidP="00EE3934">
            <w:pPr>
              <w:pStyle w:val="aff5"/>
              <w:spacing w:after="0"/>
              <w:ind w:left="-106"/>
              <w:jc w:val="both"/>
              <w:rPr>
                <w:b w:val="0"/>
                <w:bCs/>
                <w:sz w:val="4"/>
                <w:szCs w:val="4"/>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6FEA832C" w14:textId="77777777" w:rsidR="00041E51" w:rsidRPr="00E71D52" w:rsidRDefault="00041E51" w:rsidP="00EE3934">
            <w:pPr>
              <w:pStyle w:val="aff5"/>
              <w:spacing w:after="0"/>
              <w:jc w:val="both"/>
              <w:rPr>
                <w:b w:val="0"/>
                <w:bCs/>
                <w:sz w:val="17"/>
                <w:szCs w:val="17"/>
              </w:rPr>
            </w:pPr>
          </w:p>
        </w:tc>
      </w:tr>
      <w:tr w:rsidR="00041E51" w:rsidRPr="00E71D52" w14:paraId="1FF81ADD" w14:textId="77777777" w:rsidTr="00EF2C50">
        <w:trPr>
          <w:trHeight w:val="136"/>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38B19B" w14:textId="77777777" w:rsidR="00041E51" w:rsidRPr="00E71D52" w:rsidRDefault="00041E51" w:rsidP="00EE3934">
            <w:pPr>
              <w:pStyle w:val="aff5"/>
              <w:spacing w:after="0"/>
              <w:ind w:right="-106"/>
              <w:jc w:val="both"/>
              <w:rPr>
                <w:b w:val="0"/>
                <w:bCs/>
                <w:sz w:val="17"/>
                <w:szCs w:val="17"/>
              </w:rPr>
            </w:pPr>
            <w:r w:rsidRPr="00E71D52">
              <w:rPr>
                <w:sz w:val="20"/>
                <w:szCs w:val="20"/>
              </w:rPr>
              <w:t>8.</w:t>
            </w:r>
          </w:p>
        </w:tc>
        <w:tc>
          <w:tcPr>
            <w:tcW w:w="7910"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802389D" w14:textId="590BFEFF" w:rsidR="00041E51" w:rsidRPr="00E71D52" w:rsidRDefault="00041E51" w:rsidP="00EE3934">
            <w:pPr>
              <w:pStyle w:val="aff5"/>
              <w:spacing w:after="0"/>
              <w:ind w:left="-106"/>
              <w:jc w:val="both"/>
              <w:rPr>
                <w:b w:val="0"/>
                <w:bCs/>
                <w:sz w:val="17"/>
                <w:szCs w:val="17"/>
              </w:rPr>
            </w:pPr>
            <w:r w:rsidRPr="00E71D52">
              <w:rPr>
                <w:sz w:val="20"/>
                <w:szCs w:val="20"/>
              </w:rPr>
              <w:t xml:space="preserve">Срок завершения работ и </w:t>
            </w:r>
            <w:r w:rsidRPr="00E71D52">
              <w:rPr>
                <w:sz w:val="20"/>
                <w:szCs w:val="20"/>
                <w:lang w:eastAsia="ru-RU"/>
              </w:rPr>
              <w:t>приведения внешнего вида ограждения в соответствие с внешним видом</w:t>
            </w:r>
            <w:r w:rsidRPr="00E71D52">
              <w:rPr>
                <w:sz w:val="20"/>
                <w:szCs w:val="20"/>
              </w:rPr>
              <w:t xml:space="preserve">, </w:t>
            </w:r>
            <w:r w:rsidR="000049E6" w:rsidRPr="00E71D52">
              <w:rPr>
                <w:sz w:val="20"/>
                <w:szCs w:val="20"/>
              </w:rPr>
              <w:t>указанным в пункте 5</w:t>
            </w:r>
            <w:r w:rsidRPr="00E71D52">
              <w:rPr>
                <w:sz w:val="20"/>
                <w:szCs w:val="20"/>
              </w:rPr>
              <w:t xml:space="preserve"> Запроса</w:t>
            </w:r>
            <w:r w:rsidRPr="00E71D52">
              <w:rPr>
                <w:b w:val="0"/>
                <w:bCs/>
                <w:sz w:val="20"/>
                <w:szCs w:val="20"/>
              </w:rPr>
              <w:t xml:space="preserve"> </w:t>
            </w:r>
            <w:r w:rsidRPr="00E71D52">
              <w:rPr>
                <w:b w:val="0"/>
                <w:bCs/>
                <w:sz w:val="14"/>
                <w:szCs w:val="14"/>
              </w:rPr>
              <w:t>(квартал, год)</w:t>
            </w:r>
            <w:r w:rsidRPr="00E71D52">
              <w:rPr>
                <w:sz w:val="17"/>
                <w:szCs w:val="17"/>
              </w:rPr>
              <w:t>:</w:t>
            </w:r>
          </w:p>
        </w:tc>
        <w:tc>
          <w:tcPr>
            <w:tcW w:w="850" w:type="dxa"/>
            <w:tcBorders>
              <w:top w:val="single" w:sz="4" w:space="0" w:color="auto"/>
              <w:left w:val="single" w:sz="4" w:space="0" w:color="auto"/>
              <w:bottom w:val="single" w:sz="4" w:space="0" w:color="auto"/>
              <w:right w:val="single" w:sz="4" w:space="0" w:color="auto"/>
            </w:tcBorders>
          </w:tcPr>
          <w:p w14:paraId="2842A672" w14:textId="77777777" w:rsidR="00041E51" w:rsidRPr="00E71D52" w:rsidRDefault="00041E51" w:rsidP="00EE3934">
            <w:pPr>
              <w:pStyle w:val="aff5"/>
              <w:spacing w:after="0"/>
              <w:jc w:val="both"/>
              <w:rPr>
                <w:b w:val="0"/>
                <w:bCs/>
                <w:sz w:val="17"/>
                <w:szCs w:val="17"/>
              </w:rPr>
            </w:pPr>
          </w:p>
        </w:tc>
      </w:tr>
      <w:tr w:rsidR="00041E51" w:rsidRPr="00E71D52" w14:paraId="5BACB696" w14:textId="77777777" w:rsidTr="00EF2C50">
        <w:trPr>
          <w:trHeight w:val="104"/>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2B53A6" w14:textId="77777777" w:rsidR="00041E51" w:rsidRPr="00E71D52" w:rsidRDefault="00041E51" w:rsidP="00EE3934">
            <w:pPr>
              <w:pStyle w:val="aff5"/>
              <w:spacing w:after="0"/>
              <w:jc w:val="both"/>
              <w:rPr>
                <w:b w:val="0"/>
                <w:bCs/>
                <w:sz w:val="17"/>
                <w:szCs w:val="17"/>
              </w:rPr>
            </w:pPr>
          </w:p>
        </w:tc>
        <w:tc>
          <w:tcPr>
            <w:tcW w:w="79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34C617" w14:textId="67E3B601" w:rsidR="00041E51" w:rsidRPr="00E71D52" w:rsidRDefault="00041E51" w:rsidP="00EE3934">
            <w:pPr>
              <w:pStyle w:val="aff5"/>
              <w:spacing w:after="0"/>
              <w:ind w:hanging="106"/>
              <w:jc w:val="both"/>
              <w:rPr>
                <w:b w:val="0"/>
                <w:bCs/>
                <w:i/>
                <w:iCs/>
                <w:sz w:val="12"/>
                <w:szCs w:val="12"/>
                <w:lang w:eastAsia="ru-RU"/>
              </w:rPr>
            </w:pPr>
            <w:r w:rsidRPr="00E71D52">
              <w:rPr>
                <w:b w:val="0"/>
                <w:bCs/>
                <w:i/>
                <w:iCs/>
                <w:sz w:val="12"/>
                <w:szCs w:val="12"/>
                <w:lang w:eastAsia="ru-RU"/>
              </w:rPr>
              <w:t>Срок не может быть равен (или превышать</w:t>
            </w:r>
            <w:r w:rsidR="000049E6" w:rsidRPr="00E71D52">
              <w:rPr>
                <w:b w:val="0"/>
                <w:bCs/>
                <w:i/>
                <w:iCs/>
                <w:sz w:val="12"/>
                <w:szCs w:val="12"/>
                <w:lang w:eastAsia="ru-RU"/>
              </w:rPr>
              <w:t>) срок</w:t>
            </w:r>
            <w:r w:rsidRPr="00E71D52">
              <w:rPr>
                <w:b w:val="0"/>
                <w:bCs/>
                <w:i/>
                <w:iCs/>
                <w:sz w:val="12"/>
                <w:szCs w:val="12"/>
                <w:lang w:eastAsia="ru-RU"/>
              </w:rPr>
              <w:t>, указанный в пункте 7.</w:t>
            </w:r>
          </w:p>
          <w:p w14:paraId="04A068CE" w14:textId="77777777" w:rsidR="00041E51" w:rsidRPr="00E71D52" w:rsidRDefault="00041E51" w:rsidP="00EE3934">
            <w:pPr>
              <w:pStyle w:val="aff5"/>
              <w:spacing w:after="0"/>
              <w:ind w:left="-106"/>
              <w:jc w:val="both"/>
              <w:rPr>
                <w:b w:val="0"/>
                <w:bCs/>
                <w:i/>
                <w:iCs/>
                <w:sz w:val="12"/>
                <w:szCs w:val="12"/>
                <w:lang w:eastAsia="ru-RU"/>
              </w:rPr>
            </w:pPr>
            <w:r w:rsidRPr="00E71D52">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ограждения в соответствие с внешним видом, указанным в Колористическом паспорте»</w:t>
            </w:r>
          </w:p>
          <w:p w14:paraId="18E15179" w14:textId="77777777" w:rsidR="00041E51" w:rsidRPr="00E71D52" w:rsidRDefault="00041E51" w:rsidP="00EE3934">
            <w:pPr>
              <w:pStyle w:val="aff5"/>
              <w:spacing w:after="0"/>
              <w:ind w:left="-106"/>
              <w:jc w:val="both"/>
              <w:rPr>
                <w:b w:val="0"/>
                <w:bCs/>
                <w:sz w:val="4"/>
                <w:szCs w:val="4"/>
              </w:rPr>
            </w:pPr>
          </w:p>
        </w:tc>
        <w:tc>
          <w:tcPr>
            <w:tcW w:w="850"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6FF4FFF" w14:textId="77777777" w:rsidR="00041E51" w:rsidRPr="00E71D52" w:rsidRDefault="00041E51" w:rsidP="00EE3934">
            <w:pPr>
              <w:pStyle w:val="aff5"/>
              <w:spacing w:after="0"/>
              <w:jc w:val="both"/>
              <w:rPr>
                <w:b w:val="0"/>
                <w:bCs/>
                <w:sz w:val="17"/>
                <w:szCs w:val="17"/>
              </w:rPr>
            </w:pPr>
          </w:p>
        </w:tc>
      </w:tr>
    </w:tbl>
    <w:tbl>
      <w:tblPr>
        <w:tblStyle w:val="1f4"/>
        <w:tblW w:w="9181" w:type="dxa"/>
        <w:tblLayout w:type="fixed"/>
        <w:tblLook w:val="04A0" w:firstRow="1" w:lastRow="0" w:firstColumn="1" w:lastColumn="0" w:noHBand="0" w:noVBand="1"/>
      </w:tblPr>
      <w:tblGrid>
        <w:gridCol w:w="393"/>
        <w:gridCol w:w="7937"/>
        <w:gridCol w:w="567"/>
        <w:gridCol w:w="205"/>
        <w:gridCol w:w="79"/>
      </w:tblGrid>
      <w:tr w:rsidR="00041E51" w:rsidRPr="00E71D52" w14:paraId="378C7A1C" w14:textId="77777777" w:rsidTr="00EF2C50">
        <w:trPr>
          <w:gridAfter w:val="1"/>
          <w:wAfter w:w="79" w:type="dxa"/>
          <w:trHeight w:val="30"/>
        </w:trPr>
        <w:tc>
          <w:tcPr>
            <w:tcW w:w="393" w:type="dxa"/>
            <w:tcBorders>
              <w:top w:val="single" w:sz="4" w:space="0" w:color="FFFFFF"/>
              <w:left w:val="single" w:sz="4" w:space="0" w:color="FFFFFF"/>
              <w:bottom w:val="single" w:sz="4" w:space="0" w:color="FFFFFF" w:themeColor="background1"/>
              <w:right w:val="single" w:sz="4" w:space="0" w:color="FFFFFF"/>
            </w:tcBorders>
          </w:tcPr>
          <w:p w14:paraId="0BE5873D" w14:textId="77777777" w:rsidR="00041E51" w:rsidRPr="00E71D52" w:rsidRDefault="00041E51" w:rsidP="00EE3934">
            <w:pPr>
              <w:pStyle w:val="aff5"/>
              <w:spacing w:after="0"/>
              <w:ind w:right="-142"/>
              <w:jc w:val="both"/>
              <w:rPr>
                <w:sz w:val="8"/>
                <w:szCs w:val="8"/>
              </w:rPr>
            </w:pPr>
            <w:r w:rsidRPr="00E71D52">
              <w:rPr>
                <w:sz w:val="20"/>
                <w:szCs w:val="20"/>
              </w:rPr>
              <w:t>9.</w:t>
            </w:r>
          </w:p>
        </w:tc>
        <w:tc>
          <w:tcPr>
            <w:tcW w:w="8709"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7F81F477" w14:textId="77777777" w:rsidR="00041E51" w:rsidRPr="00E71D52" w:rsidRDefault="00041E51" w:rsidP="00EE3934">
            <w:pPr>
              <w:pStyle w:val="aff5"/>
              <w:spacing w:after="0"/>
              <w:jc w:val="both"/>
              <w:rPr>
                <w:sz w:val="8"/>
                <w:szCs w:val="8"/>
              </w:rPr>
            </w:pPr>
            <w:r w:rsidRPr="00E71D52">
              <w:rPr>
                <w:spacing w:val="2"/>
                <w:sz w:val="20"/>
                <w:szCs w:val="20"/>
                <w:shd w:val="clear" w:color="auto" w:fill="FFFFFF"/>
                <w:lang w:eastAsia="ru-RU"/>
              </w:rPr>
              <w:t>Подтверждение:</w:t>
            </w:r>
          </w:p>
        </w:tc>
      </w:tr>
      <w:tr w:rsidR="00041E51" w:rsidRPr="00E71D52" w14:paraId="07E6ADA5" w14:textId="77777777" w:rsidTr="00EF2C50">
        <w:trPr>
          <w:trHeight w:val="29"/>
        </w:trPr>
        <w:tc>
          <w:tcPr>
            <w:tcW w:w="8330" w:type="dxa"/>
            <w:gridSpan w:val="2"/>
            <w:tcBorders>
              <w:top w:val="single" w:sz="4" w:space="0" w:color="FFFFFF" w:themeColor="background1"/>
              <w:left w:val="single" w:sz="4" w:space="0" w:color="FFFFFF"/>
              <w:bottom w:val="single" w:sz="4" w:space="0" w:color="FFFFFF"/>
              <w:right w:val="single" w:sz="4" w:space="0" w:color="FFFFFF"/>
            </w:tcBorders>
          </w:tcPr>
          <w:p w14:paraId="233547D6"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r w:rsidRPr="00E71D52">
              <w:rPr>
                <w:i/>
                <w:iCs/>
                <w:sz w:val="12"/>
                <w:szCs w:val="12"/>
              </w:rPr>
              <w:t>(да/нет)</w:t>
            </w:r>
          </w:p>
        </w:tc>
        <w:tc>
          <w:tcPr>
            <w:tcW w:w="567" w:type="dxa"/>
            <w:tcBorders>
              <w:top w:val="single" w:sz="4" w:space="0" w:color="FFFFFF" w:themeColor="background1"/>
              <w:left w:val="single" w:sz="4" w:space="0" w:color="FFFFFF"/>
              <w:bottom w:val="single" w:sz="4" w:space="0" w:color="auto"/>
              <w:right w:val="single" w:sz="4" w:space="0" w:color="FFFFFF"/>
            </w:tcBorders>
          </w:tcPr>
          <w:p w14:paraId="4E11910B" w14:textId="77777777" w:rsidR="00041E51" w:rsidRPr="00E71D52" w:rsidRDefault="00041E51" w:rsidP="00EE3934">
            <w:pPr>
              <w:tabs>
                <w:tab w:val="left" w:pos="284"/>
                <w:tab w:val="left" w:pos="851"/>
              </w:tabs>
              <w:spacing w:after="0"/>
              <w:ind w:right="-1"/>
              <w:contextualSpacing/>
              <w:jc w:val="both"/>
              <w:rPr>
                <w:noProof/>
                <w:sz w:val="12"/>
                <w:szCs w:val="12"/>
                <w:lang w:eastAsia="ru-RU"/>
              </w:rPr>
            </w:pPr>
          </w:p>
        </w:tc>
        <w:tc>
          <w:tcPr>
            <w:tcW w:w="284"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2F62499" w14:textId="77777777" w:rsidR="00041E51" w:rsidRPr="00E71D52" w:rsidRDefault="00041E51" w:rsidP="00EE3934">
            <w:pPr>
              <w:tabs>
                <w:tab w:val="left" w:pos="284"/>
                <w:tab w:val="left" w:pos="851"/>
              </w:tabs>
              <w:spacing w:after="0"/>
              <w:ind w:right="-1"/>
              <w:contextualSpacing/>
              <w:jc w:val="both"/>
              <w:rPr>
                <w:noProof/>
                <w:sz w:val="12"/>
                <w:szCs w:val="12"/>
                <w:lang w:eastAsia="ru-RU"/>
              </w:rPr>
            </w:pPr>
          </w:p>
        </w:tc>
      </w:tr>
      <w:tr w:rsidR="00041E51" w:rsidRPr="00E71D52" w14:paraId="63FC78D1" w14:textId="77777777" w:rsidTr="00EF2C50">
        <w:trPr>
          <w:trHeight w:val="53"/>
        </w:trPr>
        <w:tc>
          <w:tcPr>
            <w:tcW w:w="8330" w:type="dxa"/>
            <w:gridSpan w:val="2"/>
            <w:tcBorders>
              <w:top w:val="single" w:sz="4" w:space="0" w:color="FFFFFF"/>
              <w:left w:val="single" w:sz="4" w:space="0" w:color="FFFFFF"/>
              <w:bottom w:val="single" w:sz="4" w:space="0" w:color="FFFFFF" w:themeColor="background1"/>
              <w:right w:val="single" w:sz="4" w:space="0" w:color="auto"/>
            </w:tcBorders>
          </w:tcPr>
          <w:p w14:paraId="37A03EED"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r w:rsidRPr="00E71D52">
              <w:rPr>
                <w:sz w:val="20"/>
                <w:szCs w:val="20"/>
              </w:rPr>
              <w:t>Запрос оформлен в соответствии с требованиями Административного регламента</w:t>
            </w:r>
            <w:r w:rsidRPr="00E71D52">
              <w:rPr>
                <w:b/>
                <w:bCs/>
                <w:iCs/>
                <w:sz w:val="20"/>
                <w:szCs w:val="20"/>
              </w:rPr>
              <w:t>*</w:t>
            </w:r>
            <w:r w:rsidRPr="00E71D52">
              <w:rPr>
                <w:sz w:val="17"/>
                <w:szCs w:val="17"/>
              </w:rPr>
              <w:t>:</w:t>
            </w:r>
          </w:p>
        </w:tc>
        <w:tc>
          <w:tcPr>
            <w:tcW w:w="851" w:type="dxa"/>
            <w:gridSpan w:val="3"/>
            <w:tcBorders>
              <w:top w:val="single" w:sz="4" w:space="0" w:color="auto"/>
              <w:left w:val="single" w:sz="4" w:space="0" w:color="auto"/>
              <w:bottom w:val="single" w:sz="4" w:space="0" w:color="auto"/>
              <w:right w:val="single" w:sz="4" w:space="0" w:color="auto"/>
            </w:tcBorders>
          </w:tcPr>
          <w:p w14:paraId="199AD57A"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192CC967" w14:textId="77777777" w:rsidTr="00EF2C50">
        <w:trPr>
          <w:trHeight w:val="129"/>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7B3DF69" w14:textId="77777777" w:rsidR="00041E51" w:rsidRPr="00E71D52" w:rsidRDefault="00041E51"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7A8EB827" w14:textId="77777777" w:rsidR="00041E51" w:rsidRPr="00E71D52" w:rsidRDefault="00041E51" w:rsidP="00EE3934">
            <w:pPr>
              <w:tabs>
                <w:tab w:val="left" w:pos="284"/>
                <w:tab w:val="left" w:pos="851"/>
              </w:tabs>
              <w:spacing w:after="0"/>
              <w:ind w:right="-1"/>
              <w:contextualSpacing/>
              <w:jc w:val="both"/>
              <w:rPr>
                <w:sz w:val="4"/>
                <w:szCs w:val="4"/>
              </w:rPr>
            </w:pPr>
          </w:p>
        </w:tc>
        <w:tc>
          <w:tcPr>
            <w:tcW w:w="851"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03B976B"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2FC5FFCA" w14:textId="77777777" w:rsidTr="00EF2C50">
        <w:trPr>
          <w:trHeight w:val="150"/>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6372C9D" w14:textId="77777777" w:rsidR="00041E51" w:rsidRPr="00E71D52" w:rsidRDefault="00041E51" w:rsidP="00EE3934">
            <w:pPr>
              <w:tabs>
                <w:tab w:val="left" w:pos="284"/>
                <w:tab w:val="left" w:pos="851"/>
              </w:tabs>
              <w:spacing w:after="0"/>
              <w:ind w:right="-1"/>
              <w:contextualSpacing/>
              <w:jc w:val="both"/>
              <w:rPr>
                <w:sz w:val="20"/>
                <w:szCs w:val="20"/>
              </w:rPr>
            </w:pPr>
            <w:r w:rsidRPr="00E71D52">
              <w:rPr>
                <w:sz w:val="17"/>
                <w:szCs w:val="17"/>
              </w:rPr>
              <w:t>Запрос оформлен для предоставления муниципальной услуги «Согласование проектных решений по отделке фасадов (</w:t>
            </w:r>
            <w:r w:rsidRPr="00E71D52">
              <w:rPr>
                <w:sz w:val="17"/>
                <w:szCs w:val="17"/>
                <w:lang w:eastAsia="ru-RU"/>
              </w:rPr>
              <w:t>паспортов колористических решений фасадов) зданий, строений, сооружений, ограждений»</w:t>
            </w:r>
            <w:r w:rsidRPr="00E71D52">
              <w:rPr>
                <w:b/>
                <w:bCs/>
                <w:iCs/>
                <w:sz w:val="17"/>
                <w:szCs w:val="17"/>
              </w:rPr>
              <w:t xml:space="preserve"> *</w:t>
            </w:r>
            <w:r w:rsidRPr="00E71D52">
              <w:rPr>
                <w:sz w:val="17"/>
                <w:szCs w:val="17"/>
              </w:rPr>
              <w:t>:</w:t>
            </w:r>
          </w:p>
        </w:tc>
        <w:tc>
          <w:tcPr>
            <w:tcW w:w="851" w:type="dxa"/>
            <w:gridSpan w:val="3"/>
            <w:tcBorders>
              <w:top w:val="single" w:sz="4" w:space="0" w:color="auto"/>
              <w:left w:val="single" w:sz="4" w:space="0" w:color="auto"/>
              <w:bottom w:val="single" w:sz="4" w:space="0" w:color="auto"/>
              <w:right w:val="single" w:sz="4" w:space="0" w:color="auto"/>
            </w:tcBorders>
          </w:tcPr>
          <w:p w14:paraId="6DB765B7"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77B44756" w14:textId="77777777" w:rsidTr="00EF2C50">
        <w:trPr>
          <w:trHeight w:val="150"/>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9F2A7D9" w14:textId="77777777" w:rsidR="00041E51" w:rsidRPr="00E71D52" w:rsidRDefault="00041E51"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4D1E03E7" w14:textId="77777777" w:rsidR="00041E51" w:rsidRPr="00E71D52" w:rsidRDefault="00041E51" w:rsidP="00EE3934">
            <w:pPr>
              <w:tabs>
                <w:tab w:val="left" w:pos="284"/>
                <w:tab w:val="left" w:pos="851"/>
              </w:tabs>
              <w:spacing w:after="0"/>
              <w:ind w:right="-1"/>
              <w:contextualSpacing/>
              <w:jc w:val="both"/>
              <w:rPr>
                <w:sz w:val="4"/>
                <w:szCs w:val="4"/>
              </w:rPr>
            </w:pPr>
          </w:p>
        </w:tc>
        <w:tc>
          <w:tcPr>
            <w:tcW w:w="851"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388871E"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496DF950" w14:textId="77777777" w:rsidTr="00EF2C50">
        <w:trPr>
          <w:trHeight w:val="150"/>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A21AC58" w14:textId="1D40AF01" w:rsidR="00041E51" w:rsidRPr="00E71D52" w:rsidRDefault="00041E51" w:rsidP="000049E6">
            <w:pPr>
              <w:tabs>
                <w:tab w:val="left" w:pos="284"/>
                <w:tab w:val="left" w:pos="851"/>
              </w:tabs>
              <w:spacing w:after="0"/>
              <w:ind w:right="-1"/>
              <w:contextualSpacing/>
              <w:jc w:val="both"/>
              <w:rPr>
                <w:sz w:val="20"/>
                <w:szCs w:val="20"/>
              </w:rPr>
            </w:pPr>
            <w:r w:rsidRPr="00E71D52">
              <w:rPr>
                <w:sz w:val="17"/>
                <w:szCs w:val="17"/>
              </w:rPr>
              <w:t>В Запросе указаны реквизиты документа, удостоверяющего личность Заявителя (</w:t>
            </w:r>
            <w:r w:rsidR="000049E6" w:rsidRPr="00E71D52">
              <w:rPr>
                <w:sz w:val="17"/>
                <w:szCs w:val="17"/>
              </w:rPr>
              <w:t>п</w:t>
            </w:r>
            <w:r w:rsidRPr="00E71D52">
              <w:rPr>
                <w:sz w:val="17"/>
                <w:szCs w:val="17"/>
              </w:rPr>
              <w:t>редставителя Заявителя)</w:t>
            </w:r>
            <w:r w:rsidRPr="00E71D52">
              <w:rPr>
                <w:b/>
                <w:bCs/>
                <w:iCs/>
                <w:sz w:val="17"/>
                <w:szCs w:val="17"/>
              </w:rPr>
              <w:t xml:space="preserve"> *</w:t>
            </w:r>
            <w:r w:rsidRPr="00E71D52">
              <w:rPr>
                <w:sz w:val="17"/>
                <w:szCs w:val="17"/>
              </w:rPr>
              <w:t>:</w:t>
            </w:r>
            <w:r w:rsidR="008A52E4" w:rsidRPr="00E71D52">
              <w:rPr>
                <w:sz w:val="17"/>
                <w:szCs w:val="17"/>
              </w:rPr>
              <w:t xml:space="preserve"> </w:t>
            </w:r>
          </w:p>
        </w:tc>
        <w:tc>
          <w:tcPr>
            <w:tcW w:w="851" w:type="dxa"/>
            <w:gridSpan w:val="3"/>
            <w:tcBorders>
              <w:top w:val="single" w:sz="4" w:space="0" w:color="auto"/>
              <w:left w:val="single" w:sz="4" w:space="0" w:color="auto"/>
              <w:bottom w:val="single" w:sz="4" w:space="0" w:color="auto"/>
              <w:right w:val="single" w:sz="4" w:space="0" w:color="auto"/>
            </w:tcBorders>
          </w:tcPr>
          <w:p w14:paraId="58DDA0C8"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2234EFF6" w14:textId="77777777" w:rsidTr="00EF2C50">
        <w:trPr>
          <w:trHeight w:val="81"/>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B02580B" w14:textId="77777777" w:rsidR="00041E51" w:rsidRPr="00E71D52" w:rsidRDefault="00041E51"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43F859A4" w14:textId="77777777" w:rsidR="00041E51" w:rsidRPr="00E71D52" w:rsidRDefault="00041E51" w:rsidP="00EE3934">
            <w:pPr>
              <w:tabs>
                <w:tab w:val="left" w:pos="284"/>
                <w:tab w:val="left" w:pos="851"/>
              </w:tabs>
              <w:spacing w:after="0"/>
              <w:ind w:right="-1"/>
              <w:contextualSpacing/>
              <w:jc w:val="both"/>
              <w:rPr>
                <w:sz w:val="4"/>
                <w:szCs w:val="4"/>
              </w:rPr>
            </w:pPr>
          </w:p>
        </w:tc>
        <w:tc>
          <w:tcPr>
            <w:tcW w:w="851"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993B289"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12DCBAD4" w14:textId="77777777" w:rsidTr="00EF2C50">
        <w:trPr>
          <w:trHeight w:val="161"/>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3E68110" w14:textId="04B03886" w:rsidR="00041E51" w:rsidRPr="00E71D52" w:rsidRDefault="00041E51" w:rsidP="00EE3934">
            <w:pPr>
              <w:tabs>
                <w:tab w:val="left" w:pos="284"/>
                <w:tab w:val="left" w:pos="851"/>
              </w:tabs>
              <w:spacing w:after="0"/>
              <w:ind w:right="-1"/>
              <w:contextualSpacing/>
              <w:jc w:val="both"/>
              <w:rPr>
                <w:sz w:val="20"/>
                <w:szCs w:val="20"/>
              </w:rPr>
            </w:pPr>
            <w:r w:rsidRPr="00E71D52">
              <w:rPr>
                <w:sz w:val="17"/>
                <w:szCs w:val="17"/>
              </w:rPr>
              <w:t>В Запросе указан документ, удостоверяющий личность Заявителя</w:t>
            </w:r>
            <w:r w:rsidR="00ED6F25" w:rsidRPr="00E71D52">
              <w:rPr>
                <w:sz w:val="17"/>
                <w:szCs w:val="17"/>
              </w:rPr>
              <w:t xml:space="preserve"> (п</w:t>
            </w:r>
            <w:r w:rsidRPr="00E71D52">
              <w:rPr>
                <w:sz w:val="17"/>
                <w:szCs w:val="17"/>
              </w:rPr>
              <w:t>редставителя Заявителя), не утративший силу на дату подачи Запроса</w:t>
            </w:r>
            <w:r w:rsidRPr="00E71D52">
              <w:rPr>
                <w:b/>
                <w:bCs/>
                <w:iCs/>
                <w:sz w:val="17"/>
                <w:szCs w:val="17"/>
              </w:rPr>
              <w:t>*</w:t>
            </w:r>
            <w:r w:rsidRPr="00E71D52">
              <w:rPr>
                <w:sz w:val="17"/>
                <w:szCs w:val="17"/>
              </w:rPr>
              <w:t>:</w:t>
            </w:r>
          </w:p>
        </w:tc>
        <w:tc>
          <w:tcPr>
            <w:tcW w:w="851" w:type="dxa"/>
            <w:gridSpan w:val="3"/>
            <w:tcBorders>
              <w:top w:val="single" w:sz="4" w:space="0" w:color="auto"/>
              <w:left w:val="single" w:sz="4" w:space="0" w:color="auto"/>
              <w:bottom w:val="single" w:sz="4" w:space="0" w:color="auto"/>
              <w:right w:val="single" w:sz="4" w:space="0" w:color="auto"/>
            </w:tcBorders>
          </w:tcPr>
          <w:p w14:paraId="1CF234B5"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1F470494" w14:textId="77777777" w:rsidTr="00EF2C50">
        <w:trPr>
          <w:trHeight w:val="129"/>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8F81DE6" w14:textId="77777777" w:rsidR="00041E51" w:rsidRPr="00E71D52" w:rsidRDefault="00041E51"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219FD3F4" w14:textId="77777777" w:rsidR="00041E51" w:rsidRPr="00E71D52" w:rsidRDefault="00041E51" w:rsidP="00EE3934">
            <w:pPr>
              <w:tabs>
                <w:tab w:val="left" w:pos="284"/>
                <w:tab w:val="left" w:pos="851"/>
              </w:tabs>
              <w:spacing w:after="0"/>
              <w:ind w:right="-1"/>
              <w:contextualSpacing/>
              <w:jc w:val="both"/>
              <w:rPr>
                <w:sz w:val="4"/>
                <w:szCs w:val="4"/>
              </w:rPr>
            </w:pPr>
          </w:p>
        </w:tc>
        <w:tc>
          <w:tcPr>
            <w:tcW w:w="851"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B92F17D"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2606D68F" w14:textId="77777777" w:rsidTr="00EF2C50">
        <w:trPr>
          <w:trHeight w:val="107"/>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2877624" w14:textId="5F414D2F" w:rsidR="00041E51" w:rsidRPr="00E71D52" w:rsidRDefault="00041E51" w:rsidP="00EE3934">
            <w:pPr>
              <w:tabs>
                <w:tab w:val="left" w:pos="284"/>
                <w:tab w:val="left" w:pos="851"/>
              </w:tabs>
              <w:spacing w:after="0"/>
              <w:ind w:right="-1"/>
              <w:contextualSpacing/>
              <w:jc w:val="both"/>
              <w:rPr>
                <w:sz w:val="20"/>
                <w:szCs w:val="20"/>
              </w:rPr>
            </w:pPr>
            <w:r w:rsidRPr="00E71D52">
              <w:rPr>
                <w:sz w:val="17"/>
                <w:szCs w:val="17"/>
              </w:rPr>
              <w:t>Запрос заполнен</w:t>
            </w:r>
            <w:r w:rsidR="00273D34" w:rsidRPr="00E71D52">
              <w:rPr>
                <w:sz w:val="17"/>
                <w:szCs w:val="17"/>
              </w:rPr>
              <w:t xml:space="preserve"> в</w:t>
            </w:r>
            <w:r w:rsidRPr="00E71D52">
              <w:rPr>
                <w:sz w:val="17"/>
                <w:szCs w:val="17"/>
              </w:rPr>
              <w:t xml:space="preserve"> отношении одного постоянного ограждения (механического барьера) </w:t>
            </w:r>
            <w:r w:rsidRPr="00E71D52">
              <w:rPr>
                <w:b/>
                <w:bCs/>
                <w:iCs/>
                <w:sz w:val="17"/>
                <w:szCs w:val="17"/>
              </w:rPr>
              <w:t>*</w:t>
            </w:r>
            <w:r w:rsidRPr="00E71D52">
              <w:rPr>
                <w:sz w:val="17"/>
                <w:szCs w:val="17"/>
              </w:rPr>
              <w:t xml:space="preserve">: </w:t>
            </w:r>
          </w:p>
        </w:tc>
        <w:tc>
          <w:tcPr>
            <w:tcW w:w="851" w:type="dxa"/>
            <w:gridSpan w:val="3"/>
            <w:tcBorders>
              <w:top w:val="single" w:sz="4" w:space="0" w:color="auto"/>
              <w:left w:val="single" w:sz="4" w:space="0" w:color="auto"/>
              <w:bottom w:val="single" w:sz="4" w:space="0" w:color="auto"/>
              <w:right w:val="single" w:sz="4" w:space="0" w:color="auto"/>
            </w:tcBorders>
          </w:tcPr>
          <w:p w14:paraId="21CBE46C"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169F4D3B" w14:textId="77777777" w:rsidTr="00EF2C50">
        <w:trPr>
          <w:trHeight w:val="124"/>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F61F5D3" w14:textId="77777777" w:rsidR="00041E51" w:rsidRPr="00E71D52" w:rsidRDefault="00041E51"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1C20A39B" w14:textId="77777777" w:rsidR="00041E51" w:rsidRPr="00E71D52" w:rsidRDefault="00041E51" w:rsidP="00EE3934">
            <w:pPr>
              <w:tabs>
                <w:tab w:val="left" w:pos="284"/>
                <w:tab w:val="left" w:pos="851"/>
              </w:tabs>
              <w:spacing w:after="0"/>
              <w:ind w:right="-1"/>
              <w:contextualSpacing/>
              <w:jc w:val="both"/>
              <w:rPr>
                <w:sz w:val="4"/>
                <w:szCs w:val="4"/>
              </w:rPr>
            </w:pPr>
          </w:p>
        </w:tc>
        <w:tc>
          <w:tcPr>
            <w:tcW w:w="851"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B311FD7"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4968AF97" w14:textId="77777777" w:rsidTr="00EF2C50">
        <w:trPr>
          <w:trHeight w:val="86"/>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86286E7" w14:textId="77777777" w:rsidR="00041E51" w:rsidRPr="00E71D52" w:rsidRDefault="00041E51" w:rsidP="00EE3934">
            <w:pPr>
              <w:tabs>
                <w:tab w:val="left" w:pos="284"/>
                <w:tab w:val="left" w:pos="851"/>
              </w:tabs>
              <w:spacing w:after="0"/>
              <w:ind w:right="-1"/>
              <w:contextualSpacing/>
              <w:jc w:val="both"/>
              <w:rPr>
                <w:sz w:val="20"/>
                <w:szCs w:val="20"/>
              </w:rPr>
            </w:pPr>
            <w:r w:rsidRPr="00E71D52">
              <w:rPr>
                <w:sz w:val="17"/>
                <w:szCs w:val="17"/>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E71D52">
              <w:rPr>
                <w:sz w:val="17"/>
                <w:szCs w:val="17"/>
                <w:lang w:eastAsia="ru-RU"/>
              </w:rPr>
              <w:t xml:space="preserve">отказа в приеме документов, необходимых для предоставления </w:t>
            </w:r>
            <w:r w:rsidRPr="00E71D52">
              <w:rPr>
                <w:sz w:val="17"/>
                <w:szCs w:val="17"/>
              </w:rPr>
              <w:t>Муниципальной услуги</w:t>
            </w:r>
            <w:r w:rsidRPr="00E71D52">
              <w:rPr>
                <w:b/>
                <w:bCs/>
                <w:iCs/>
                <w:sz w:val="17"/>
                <w:szCs w:val="17"/>
              </w:rPr>
              <w:t>*</w:t>
            </w:r>
            <w:r w:rsidRPr="00E71D52">
              <w:rPr>
                <w:sz w:val="17"/>
                <w:szCs w:val="17"/>
              </w:rPr>
              <w:t>:</w:t>
            </w:r>
          </w:p>
        </w:tc>
        <w:tc>
          <w:tcPr>
            <w:tcW w:w="851" w:type="dxa"/>
            <w:gridSpan w:val="3"/>
            <w:tcBorders>
              <w:top w:val="single" w:sz="4" w:space="0" w:color="auto"/>
              <w:left w:val="single" w:sz="4" w:space="0" w:color="auto"/>
              <w:bottom w:val="single" w:sz="4" w:space="0" w:color="auto"/>
              <w:right w:val="single" w:sz="4" w:space="0" w:color="auto"/>
            </w:tcBorders>
          </w:tcPr>
          <w:p w14:paraId="76DE4E24"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78783F1E" w14:textId="77777777" w:rsidTr="00EF2C50">
        <w:trPr>
          <w:trHeight w:val="172"/>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0251F14" w14:textId="77777777" w:rsidR="00041E51" w:rsidRPr="00E71D52" w:rsidRDefault="00041E51"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3B261955" w14:textId="77777777" w:rsidR="00041E51" w:rsidRPr="00E71D52" w:rsidRDefault="00041E51" w:rsidP="00EE3934">
            <w:pPr>
              <w:tabs>
                <w:tab w:val="left" w:pos="284"/>
                <w:tab w:val="left" w:pos="851"/>
              </w:tabs>
              <w:spacing w:after="0"/>
              <w:ind w:right="-1"/>
              <w:contextualSpacing/>
              <w:jc w:val="both"/>
              <w:rPr>
                <w:sz w:val="4"/>
                <w:szCs w:val="4"/>
              </w:rPr>
            </w:pPr>
          </w:p>
        </w:tc>
        <w:tc>
          <w:tcPr>
            <w:tcW w:w="851"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3FA6AE44"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1ADD0256" w14:textId="77777777" w:rsidTr="00EF2C50">
        <w:trPr>
          <w:trHeight w:val="183"/>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81A48A0" w14:textId="77777777" w:rsidR="00041E51" w:rsidRPr="00E71D52" w:rsidRDefault="00041E51" w:rsidP="00EE3934">
            <w:pPr>
              <w:tabs>
                <w:tab w:val="left" w:pos="284"/>
                <w:tab w:val="left" w:pos="851"/>
              </w:tabs>
              <w:spacing w:after="0"/>
              <w:ind w:right="-1"/>
              <w:contextualSpacing/>
              <w:jc w:val="both"/>
              <w:rPr>
                <w:sz w:val="20"/>
                <w:szCs w:val="20"/>
              </w:rPr>
            </w:pPr>
            <w:r w:rsidRPr="00E71D52">
              <w:rPr>
                <w:sz w:val="17"/>
                <w:szCs w:val="17"/>
              </w:rPr>
              <w:t xml:space="preserve">Поля Запроса содержат информацию для указания в </w:t>
            </w:r>
            <w:r w:rsidRPr="00E71D52">
              <w:rPr>
                <w:sz w:val="17"/>
                <w:szCs w:val="17"/>
                <w:lang w:eastAsia="ru-RU"/>
              </w:rPr>
              <w:t>Колористическом паспорте</w:t>
            </w:r>
            <w:r w:rsidRPr="00E71D52">
              <w:rPr>
                <w:sz w:val="17"/>
                <w:szCs w:val="17"/>
              </w:rPr>
              <w:t xml:space="preserve">, в том числе </w:t>
            </w:r>
            <w:r w:rsidRPr="00E71D52">
              <w:rPr>
                <w:spacing w:val="2"/>
                <w:sz w:val="17"/>
                <w:szCs w:val="17"/>
                <w:shd w:val="clear" w:color="auto" w:fill="FFFFFF"/>
                <w:lang w:eastAsia="ru-RU"/>
              </w:rPr>
              <w:t xml:space="preserve">о </w:t>
            </w:r>
            <w:r w:rsidRPr="00E71D52">
              <w:rPr>
                <w:sz w:val="17"/>
                <w:szCs w:val="17"/>
              </w:rPr>
              <w:t>сроке завершения работ по созданию внешнего вида, соответствующую намерениям Заявителя</w:t>
            </w:r>
            <w:r w:rsidRPr="00E71D52">
              <w:rPr>
                <w:b/>
                <w:bCs/>
                <w:iCs/>
                <w:sz w:val="17"/>
                <w:szCs w:val="17"/>
              </w:rPr>
              <w:t>*</w:t>
            </w:r>
            <w:r w:rsidRPr="00E71D52">
              <w:rPr>
                <w:sz w:val="17"/>
                <w:szCs w:val="17"/>
              </w:rPr>
              <w:t>:</w:t>
            </w:r>
          </w:p>
        </w:tc>
        <w:tc>
          <w:tcPr>
            <w:tcW w:w="851" w:type="dxa"/>
            <w:gridSpan w:val="3"/>
            <w:tcBorders>
              <w:top w:val="single" w:sz="4" w:space="0" w:color="auto"/>
              <w:left w:val="single" w:sz="4" w:space="0" w:color="auto"/>
              <w:bottom w:val="single" w:sz="4" w:space="0" w:color="auto"/>
              <w:right w:val="single" w:sz="4" w:space="0" w:color="auto"/>
            </w:tcBorders>
          </w:tcPr>
          <w:p w14:paraId="6360FD29"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1674CB2E" w14:textId="77777777" w:rsidTr="00EF2C50">
        <w:trPr>
          <w:trHeight w:val="172"/>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BAF5B0F" w14:textId="77777777" w:rsidR="00041E51" w:rsidRPr="00E71D52" w:rsidRDefault="00041E51"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014522AC" w14:textId="77777777" w:rsidR="00041E51" w:rsidRPr="00E71D52" w:rsidRDefault="00041E51" w:rsidP="00EE3934">
            <w:pPr>
              <w:tabs>
                <w:tab w:val="left" w:pos="284"/>
                <w:tab w:val="left" w:pos="851"/>
              </w:tabs>
              <w:spacing w:after="0"/>
              <w:ind w:right="-1"/>
              <w:contextualSpacing/>
              <w:jc w:val="both"/>
              <w:rPr>
                <w:sz w:val="4"/>
                <w:szCs w:val="4"/>
              </w:rPr>
            </w:pPr>
          </w:p>
        </w:tc>
        <w:tc>
          <w:tcPr>
            <w:tcW w:w="851"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44FDA41"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326448CD" w14:textId="77777777" w:rsidTr="00EF2C50">
        <w:trPr>
          <w:trHeight w:val="129"/>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9A3614E" w14:textId="77777777" w:rsidR="00041E51" w:rsidRPr="00E71D52" w:rsidRDefault="00041E51" w:rsidP="00EE3934">
            <w:pPr>
              <w:tabs>
                <w:tab w:val="left" w:pos="284"/>
                <w:tab w:val="left" w:pos="851"/>
              </w:tabs>
              <w:spacing w:after="0"/>
              <w:ind w:right="-1"/>
              <w:contextualSpacing/>
              <w:jc w:val="both"/>
              <w:rPr>
                <w:sz w:val="20"/>
                <w:szCs w:val="20"/>
              </w:rPr>
            </w:pPr>
            <w:r w:rsidRPr="00E71D52">
              <w:rPr>
                <w:sz w:val="17"/>
                <w:szCs w:val="17"/>
              </w:rPr>
              <w:t>В Запросе фамилия, имя и отчество (при наличии) указаны без сокращений</w:t>
            </w:r>
            <w:r w:rsidRPr="00E71D52">
              <w:rPr>
                <w:b/>
                <w:bCs/>
                <w:iCs/>
                <w:sz w:val="17"/>
                <w:szCs w:val="17"/>
              </w:rPr>
              <w:t>*</w:t>
            </w:r>
            <w:r w:rsidRPr="00E71D52">
              <w:rPr>
                <w:sz w:val="17"/>
                <w:szCs w:val="17"/>
              </w:rPr>
              <w:t>:</w:t>
            </w:r>
          </w:p>
        </w:tc>
        <w:tc>
          <w:tcPr>
            <w:tcW w:w="851" w:type="dxa"/>
            <w:gridSpan w:val="3"/>
            <w:tcBorders>
              <w:top w:val="single" w:sz="4" w:space="0" w:color="auto"/>
              <w:left w:val="single" w:sz="4" w:space="0" w:color="auto"/>
              <w:bottom w:val="single" w:sz="4" w:space="0" w:color="auto"/>
              <w:right w:val="single" w:sz="4" w:space="0" w:color="auto"/>
            </w:tcBorders>
          </w:tcPr>
          <w:p w14:paraId="2BD8ACA7"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398254F7" w14:textId="77777777" w:rsidTr="00EF2C50">
        <w:trPr>
          <w:trHeight w:val="161"/>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C49BAE9" w14:textId="77777777" w:rsidR="00041E51" w:rsidRPr="00E71D52" w:rsidRDefault="00041E51"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43945FB3" w14:textId="77777777" w:rsidR="00041E51" w:rsidRPr="00E71D52" w:rsidRDefault="00041E51" w:rsidP="00EE3934">
            <w:pPr>
              <w:tabs>
                <w:tab w:val="left" w:pos="284"/>
                <w:tab w:val="left" w:pos="851"/>
              </w:tabs>
              <w:spacing w:after="0"/>
              <w:ind w:right="-1"/>
              <w:contextualSpacing/>
              <w:jc w:val="both"/>
              <w:rPr>
                <w:noProof/>
                <w:sz w:val="4"/>
                <w:szCs w:val="4"/>
                <w:lang w:eastAsia="ru-RU"/>
              </w:rPr>
            </w:pPr>
          </w:p>
          <w:p w14:paraId="2E2834D0" w14:textId="77777777" w:rsidR="00041E51" w:rsidRPr="00E71D52" w:rsidRDefault="00041E51" w:rsidP="00EE3934">
            <w:pPr>
              <w:tabs>
                <w:tab w:val="left" w:pos="284"/>
                <w:tab w:val="left" w:pos="851"/>
              </w:tabs>
              <w:spacing w:after="0"/>
              <w:ind w:right="-1"/>
              <w:contextualSpacing/>
              <w:jc w:val="both"/>
              <w:rPr>
                <w:sz w:val="4"/>
                <w:szCs w:val="4"/>
              </w:rPr>
            </w:pPr>
          </w:p>
        </w:tc>
        <w:tc>
          <w:tcPr>
            <w:tcW w:w="851"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77EE0C9"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2CF88D5B" w14:textId="77777777" w:rsidTr="00EF2C50">
        <w:trPr>
          <w:trHeight w:val="124"/>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8024851" w14:textId="77777777" w:rsidR="00041E51" w:rsidRPr="00E71D52" w:rsidRDefault="00041E51" w:rsidP="00EE3934">
            <w:pPr>
              <w:tabs>
                <w:tab w:val="left" w:pos="284"/>
                <w:tab w:val="left" w:pos="851"/>
              </w:tabs>
              <w:spacing w:after="0"/>
              <w:ind w:right="-1"/>
              <w:contextualSpacing/>
              <w:jc w:val="both"/>
              <w:rPr>
                <w:sz w:val="20"/>
                <w:szCs w:val="20"/>
              </w:rPr>
            </w:pPr>
            <w:r w:rsidRPr="00E71D52">
              <w:rPr>
                <w:sz w:val="17"/>
                <w:szCs w:val="17"/>
              </w:rPr>
              <w:t>В Запросе наименование организации (фирменное название) и организационно-правовая форма указаны без сокращений</w:t>
            </w:r>
            <w:r w:rsidRPr="00E71D52">
              <w:rPr>
                <w:b/>
                <w:bCs/>
                <w:iCs/>
                <w:sz w:val="17"/>
                <w:szCs w:val="17"/>
              </w:rPr>
              <w:t>*</w:t>
            </w:r>
            <w:r w:rsidRPr="00E71D52">
              <w:rPr>
                <w:sz w:val="17"/>
                <w:szCs w:val="17"/>
              </w:rPr>
              <w:t>:</w:t>
            </w:r>
          </w:p>
        </w:tc>
        <w:tc>
          <w:tcPr>
            <w:tcW w:w="851" w:type="dxa"/>
            <w:gridSpan w:val="3"/>
            <w:tcBorders>
              <w:top w:val="single" w:sz="4" w:space="0" w:color="auto"/>
              <w:left w:val="single" w:sz="4" w:space="0" w:color="auto"/>
              <w:bottom w:val="single" w:sz="4" w:space="0" w:color="auto"/>
              <w:right w:val="single" w:sz="4" w:space="0" w:color="auto"/>
            </w:tcBorders>
          </w:tcPr>
          <w:p w14:paraId="6A9D3B4B"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2BD56DB3" w14:textId="77777777" w:rsidTr="00EF2C50">
        <w:trPr>
          <w:trHeight w:val="107"/>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6539F1E" w14:textId="77777777" w:rsidR="00041E51" w:rsidRPr="00E71D52" w:rsidRDefault="00041E51" w:rsidP="00EE3934">
            <w:pPr>
              <w:tabs>
                <w:tab w:val="left" w:pos="284"/>
                <w:tab w:val="left" w:pos="851"/>
              </w:tabs>
              <w:spacing w:after="0"/>
              <w:ind w:right="-1"/>
              <w:contextualSpacing/>
              <w:jc w:val="both"/>
              <w:rPr>
                <w:sz w:val="20"/>
                <w:szCs w:val="20"/>
              </w:rPr>
            </w:pPr>
            <w:r w:rsidRPr="00E71D52">
              <w:rPr>
                <w:i/>
                <w:iCs/>
                <w:sz w:val="12"/>
                <w:szCs w:val="12"/>
              </w:rP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p>
        </w:tc>
        <w:tc>
          <w:tcPr>
            <w:tcW w:w="851"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610C318A"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5154CF60" w14:textId="77777777" w:rsidTr="00EF2C50">
        <w:trPr>
          <w:trHeight w:val="172"/>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5DE3B74" w14:textId="77777777" w:rsidR="00041E51" w:rsidRPr="00E71D52" w:rsidRDefault="00041E51" w:rsidP="00EE3934">
            <w:pPr>
              <w:tabs>
                <w:tab w:val="left" w:pos="284"/>
                <w:tab w:val="left" w:pos="851"/>
              </w:tabs>
              <w:spacing w:after="0"/>
              <w:ind w:right="-1"/>
              <w:contextualSpacing/>
              <w:jc w:val="both"/>
              <w:rPr>
                <w:sz w:val="20"/>
                <w:szCs w:val="20"/>
              </w:rPr>
            </w:pPr>
            <w:r w:rsidRPr="00E71D52">
              <w:rPr>
                <w:sz w:val="17"/>
                <w:szCs w:val="17"/>
              </w:rPr>
              <w:t xml:space="preserve">В Запросе указан номер телефона, по которому сотрудники Администрации, выполняющие административные действия, </w:t>
            </w:r>
            <w:r w:rsidRPr="00E71D52">
              <w:rPr>
                <w:bCs/>
                <w:sz w:val="17"/>
                <w:szCs w:val="17"/>
              </w:rPr>
              <w:t>составляющие административные процедуры</w:t>
            </w:r>
            <w:r w:rsidRPr="00E71D52">
              <w:rPr>
                <w:sz w:val="17"/>
                <w:szCs w:val="17"/>
              </w:rPr>
              <w:t>, могут проинформировать Заявителя (представителя Заявителя) о выполнении указанных действий</w:t>
            </w:r>
            <w:r w:rsidRPr="00E71D52">
              <w:rPr>
                <w:b/>
                <w:bCs/>
                <w:iCs/>
                <w:sz w:val="17"/>
                <w:szCs w:val="17"/>
              </w:rPr>
              <w:t>*</w:t>
            </w:r>
            <w:r w:rsidRPr="00E71D52">
              <w:rPr>
                <w:sz w:val="17"/>
                <w:szCs w:val="17"/>
              </w:rPr>
              <w:t>:</w:t>
            </w:r>
          </w:p>
        </w:tc>
        <w:tc>
          <w:tcPr>
            <w:tcW w:w="851" w:type="dxa"/>
            <w:gridSpan w:val="3"/>
            <w:tcBorders>
              <w:top w:val="single" w:sz="4" w:space="0" w:color="auto"/>
              <w:left w:val="single" w:sz="4" w:space="0" w:color="auto"/>
              <w:bottom w:val="single" w:sz="4" w:space="0" w:color="auto"/>
              <w:right w:val="single" w:sz="4" w:space="0" w:color="auto"/>
            </w:tcBorders>
          </w:tcPr>
          <w:p w14:paraId="299B994C"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675DE574" w14:textId="77777777" w:rsidTr="00EF2C50">
        <w:trPr>
          <w:trHeight w:val="161"/>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DA47CC1" w14:textId="77777777" w:rsidR="00041E51" w:rsidRPr="00E71D52" w:rsidRDefault="00041E51"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6A52BAA6" w14:textId="77777777" w:rsidR="00041E51" w:rsidRPr="00E71D52" w:rsidRDefault="00041E51" w:rsidP="00EE3934">
            <w:pPr>
              <w:tabs>
                <w:tab w:val="left" w:pos="284"/>
                <w:tab w:val="left" w:pos="851"/>
              </w:tabs>
              <w:spacing w:after="0"/>
              <w:ind w:right="-1"/>
              <w:contextualSpacing/>
              <w:jc w:val="both"/>
              <w:rPr>
                <w:sz w:val="4"/>
                <w:szCs w:val="4"/>
              </w:rPr>
            </w:pPr>
          </w:p>
        </w:tc>
        <w:tc>
          <w:tcPr>
            <w:tcW w:w="851"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2CF5789"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5546B44A" w14:textId="77777777" w:rsidTr="00EF2C50">
        <w:trPr>
          <w:trHeight w:val="97"/>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838864F" w14:textId="77777777" w:rsidR="00041E51" w:rsidRPr="00E71D52" w:rsidRDefault="00041E51" w:rsidP="00EE3934">
            <w:pPr>
              <w:tabs>
                <w:tab w:val="left" w:pos="284"/>
                <w:tab w:val="left" w:pos="851"/>
              </w:tabs>
              <w:spacing w:after="0"/>
              <w:ind w:right="-1"/>
              <w:contextualSpacing/>
              <w:jc w:val="both"/>
              <w:rPr>
                <w:sz w:val="20"/>
                <w:szCs w:val="20"/>
              </w:rPr>
            </w:pPr>
            <w:r w:rsidRPr="00E71D52">
              <w:rPr>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E71D52">
              <w:rPr>
                <w:bCs/>
                <w:sz w:val="17"/>
                <w:szCs w:val="17"/>
              </w:rPr>
              <w:t>составляющие административные процедуры</w:t>
            </w:r>
            <w:r w:rsidRPr="00E71D52">
              <w:rPr>
                <w:sz w:val="17"/>
                <w:szCs w:val="17"/>
              </w:rPr>
              <w:t>, могут проинформировать Заявителя (представителя Заявителя) о выполнении указанных действий</w:t>
            </w:r>
            <w:r w:rsidRPr="00E71D52">
              <w:rPr>
                <w:b/>
                <w:bCs/>
                <w:iCs/>
                <w:sz w:val="17"/>
                <w:szCs w:val="17"/>
              </w:rPr>
              <w:t>*</w:t>
            </w:r>
            <w:r w:rsidRPr="00E71D52">
              <w:rPr>
                <w:sz w:val="17"/>
                <w:szCs w:val="17"/>
              </w:rPr>
              <w:t>:</w:t>
            </w:r>
          </w:p>
        </w:tc>
        <w:tc>
          <w:tcPr>
            <w:tcW w:w="851" w:type="dxa"/>
            <w:gridSpan w:val="3"/>
            <w:tcBorders>
              <w:top w:val="single" w:sz="4" w:space="0" w:color="auto"/>
              <w:left w:val="single" w:sz="4" w:space="0" w:color="auto"/>
              <w:bottom w:val="single" w:sz="4" w:space="0" w:color="auto"/>
              <w:right w:val="single" w:sz="4" w:space="0" w:color="auto"/>
            </w:tcBorders>
          </w:tcPr>
          <w:p w14:paraId="4B855625"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58508D51" w14:textId="77777777" w:rsidTr="00EF2C50">
        <w:trPr>
          <w:trHeight w:val="183"/>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47F5579" w14:textId="77777777" w:rsidR="00041E51" w:rsidRPr="00E71D52" w:rsidRDefault="00041E51"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73FECD95" w14:textId="77777777" w:rsidR="00041E51" w:rsidRPr="00E71D52" w:rsidRDefault="00041E51" w:rsidP="00EE3934">
            <w:pPr>
              <w:tabs>
                <w:tab w:val="left" w:pos="284"/>
                <w:tab w:val="left" w:pos="851"/>
              </w:tabs>
              <w:spacing w:after="0"/>
              <w:ind w:right="-1"/>
              <w:contextualSpacing/>
              <w:jc w:val="both"/>
              <w:rPr>
                <w:sz w:val="4"/>
                <w:szCs w:val="4"/>
              </w:rPr>
            </w:pPr>
          </w:p>
        </w:tc>
        <w:tc>
          <w:tcPr>
            <w:tcW w:w="851"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121CA0A"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6351700F" w14:textId="77777777" w:rsidTr="00EF2C50">
        <w:trPr>
          <w:trHeight w:val="129"/>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54A324C" w14:textId="77777777" w:rsidR="00041E51" w:rsidRPr="00E71D52" w:rsidRDefault="00041E51" w:rsidP="00EE3934">
            <w:pPr>
              <w:tabs>
                <w:tab w:val="left" w:pos="284"/>
                <w:tab w:val="left" w:pos="851"/>
              </w:tabs>
              <w:spacing w:after="0"/>
              <w:ind w:right="-1"/>
              <w:contextualSpacing/>
              <w:jc w:val="both"/>
              <w:rPr>
                <w:sz w:val="20"/>
                <w:szCs w:val="20"/>
              </w:rPr>
            </w:pPr>
            <w:r w:rsidRPr="00E71D52">
              <w:rPr>
                <w:sz w:val="17"/>
                <w:szCs w:val="17"/>
              </w:rPr>
              <w:t xml:space="preserve">В Запросе указан </w:t>
            </w:r>
            <w:r w:rsidRPr="00E71D52">
              <w:rPr>
                <w:sz w:val="17"/>
                <w:szCs w:val="17"/>
                <w:lang w:eastAsia="ru-RU"/>
              </w:rPr>
              <w:t>кадастровый номер земельного участка, присвоенный органом регистрации прав, внесенный в Единый государственный реестр недвижимости</w:t>
            </w:r>
            <w:r w:rsidRPr="00E71D52">
              <w:rPr>
                <w:b/>
                <w:bCs/>
                <w:iCs/>
                <w:sz w:val="17"/>
                <w:szCs w:val="17"/>
              </w:rPr>
              <w:t>*</w:t>
            </w:r>
            <w:r w:rsidRPr="00E71D52">
              <w:rPr>
                <w:sz w:val="17"/>
                <w:szCs w:val="17"/>
              </w:rPr>
              <w:t>:</w:t>
            </w:r>
          </w:p>
        </w:tc>
        <w:tc>
          <w:tcPr>
            <w:tcW w:w="851" w:type="dxa"/>
            <w:gridSpan w:val="3"/>
            <w:tcBorders>
              <w:top w:val="single" w:sz="4" w:space="0" w:color="auto"/>
              <w:left w:val="single" w:sz="4" w:space="0" w:color="auto"/>
              <w:bottom w:val="single" w:sz="4" w:space="0" w:color="auto"/>
              <w:right w:val="single" w:sz="4" w:space="0" w:color="auto"/>
            </w:tcBorders>
          </w:tcPr>
          <w:p w14:paraId="2A78473B"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0231CCB4" w14:textId="77777777" w:rsidTr="00EF2C50">
        <w:trPr>
          <w:trHeight w:val="150"/>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644D02E" w14:textId="77777777" w:rsidR="00041E51" w:rsidRPr="00E71D52" w:rsidRDefault="00041E51" w:rsidP="00EE3934">
            <w:pPr>
              <w:tabs>
                <w:tab w:val="left" w:pos="284"/>
                <w:tab w:val="left" w:pos="851"/>
              </w:tabs>
              <w:spacing w:after="0"/>
              <w:contextualSpacing/>
              <w:jc w:val="both"/>
              <w:rPr>
                <w:i/>
                <w:iCs/>
                <w:sz w:val="12"/>
                <w:szCs w:val="12"/>
              </w:rPr>
            </w:pPr>
            <w:r w:rsidRPr="00E71D52">
              <w:rPr>
                <w:i/>
                <w:iCs/>
                <w:sz w:val="12"/>
                <w:szCs w:val="12"/>
              </w:rPr>
              <w:t>Поле обязательно в случае, если в запросе указан кадастровый номер. Дальнейшее оформление Запроса возможно только при указании в поле «да»</w:t>
            </w:r>
          </w:p>
          <w:p w14:paraId="58F361A8" w14:textId="77777777" w:rsidR="00041E51" w:rsidRPr="00E71D52" w:rsidRDefault="00041E51" w:rsidP="00EE3934">
            <w:pPr>
              <w:tabs>
                <w:tab w:val="left" w:pos="284"/>
                <w:tab w:val="left" w:pos="851"/>
              </w:tabs>
              <w:spacing w:after="0"/>
              <w:ind w:right="-1"/>
              <w:contextualSpacing/>
              <w:jc w:val="both"/>
              <w:rPr>
                <w:sz w:val="4"/>
                <w:szCs w:val="4"/>
              </w:rPr>
            </w:pPr>
          </w:p>
        </w:tc>
        <w:tc>
          <w:tcPr>
            <w:tcW w:w="851"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BF647EB"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32FDF5B0" w14:textId="77777777" w:rsidTr="00EF2C50">
        <w:trPr>
          <w:trHeight w:val="118"/>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B86D00F" w14:textId="77777777" w:rsidR="00041E51" w:rsidRPr="00E71D52" w:rsidRDefault="00041E51" w:rsidP="00EE3934">
            <w:pPr>
              <w:tabs>
                <w:tab w:val="left" w:pos="284"/>
                <w:tab w:val="left" w:pos="851"/>
              </w:tabs>
              <w:spacing w:after="0"/>
              <w:ind w:right="-1"/>
              <w:contextualSpacing/>
              <w:jc w:val="both"/>
              <w:rPr>
                <w:sz w:val="17"/>
                <w:szCs w:val="17"/>
              </w:rPr>
            </w:pPr>
            <w:r w:rsidRPr="00E71D52">
              <w:rPr>
                <w:sz w:val="17"/>
                <w:szCs w:val="17"/>
              </w:rPr>
              <w:t>В Запросе указаны номер, дата выдачи разрешения на размещение, в соответствии с действующим разрешением на размещение, выданным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851" w:type="dxa"/>
            <w:gridSpan w:val="3"/>
            <w:tcBorders>
              <w:top w:val="single" w:sz="4" w:space="0" w:color="auto"/>
              <w:left w:val="single" w:sz="4" w:space="0" w:color="auto"/>
              <w:bottom w:val="single" w:sz="4" w:space="0" w:color="auto"/>
              <w:right w:val="single" w:sz="4" w:space="0" w:color="auto"/>
            </w:tcBorders>
          </w:tcPr>
          <w:p w14:paraId="0DE8B1E9"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6D315B08" w14:textId="77777777" w:rsidTr="00EF2C50">
        <w:trPr>
          <w:trHeight w:val="113"/>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3C723B3" w14:textId="77777777" w:rsidR="00041E51" w:rsidRPr="00E71D52" w:rsidRDefault="00041E51" w:rsidP="00EE3934">
            <w:pPr>
              <w:tabs>
                <w:tab w:val="left" w:pos="284"/>
                <w:tab w:val="left" w:pos="851"/>
              </w:tabs>
              <w:spacing w:after="0"/>
              <w:contextualSpacing/>
              <w:jc w:val="both"/>
              <w:rPr>
                <w:i/>
                <w:iCs/>
                <w:sz w:val="12"/>
                <w:szCs w:val="12"/>
              </w:rPr>
            </w:pPr>
            <w:r w:rsidRPr="00E71D52">
              <w:rPr>
                <w:i/>
                <w:iCs/>
                <w:sz w:val="12"/>
                <w:szCs w:val="12"/>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14:paraId="19B15DCD" w14:textId="77777777" w:rsidR="00041E51" w:rsidRPr="00E71D52" w:rsidRDefault="00041E51" w:rsidP="00EE3934">
            <w:pPr>
              <w:tabs>
                <w:tab w:val="left" w:pos="284"/>
                <w:tab w:val="left" w:pos="851"/>
              </w:tabs>
              <w:spacing w:after="0"/>
              <w:ind w:right="-1"/>
              <w:contextualSpacing/>
              <w:jc w:val="both"/>
              <w:rPr>
                <w:sz w:val="4"/>
                <w:szCs w:val="4"/>
              </w:rPr>
            </w:pPr>
          </w:p>
        </w:tc>
        <w:tc>
          <w:tcPr>
            <w:tcW w:w="851"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46837CC"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427825FA" w14:textId="77777777" w:rsidTr="00EF2C50">
        <w:trPr>
          <w:trHeight w:val="140"/>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97E3E84" w14:textId="6B3CD246" w:rsidR="00041E51" w:rsidRPr="00E71D52" w:rsidRDefault="00041E51" w:rsidP="00EE3934">
            <w:pPr>
              <w:tabs>
                <w:tab w:val="left" w:pos="284"/>
                <w:tab w:val="left" w:pos="851"/>
              </w:tabs>
              <w:spacing w:after="0"/>
              <w:ind w:right="-1"/>
              <w:contextualSpacing/>
              <w:jc w:val="both"/>
              <w:rPr>
                <w:sz w:val="17"/>
                <w:szCs w:val="17"/>
              </w:rPr>
            </w:pPr>
            <w:r w:rsidRPr="00E71D52">
              <w:rPr>
                <w:sz w:val="17"/>
                <w:szCs w:val="17"/>
              </w:rPr>
              <w:t xml:space="preserve">В Запросе указан срок разрешения на размещение, не менее срока демонтажа (и (или) </w:t>
            </w:r>
            <w:r w:rsidRPr="00E71D52">
              <w:rPr>
                <w:sz w:val="17"/>
                <w:szCs w:val="17"/>
                <w:lang w:eastAsia="ru-RU"/>
              </w:rPr>
              <w:t>перемещения) огр</w:t>
            </w:r>
            <w:r w:rsidR="00B73C15" w:rsidRPr="00E71D52">
              <w:rPr>
                <w:sz w:val="17"/>
                <w:szCs w:val="17"/>
                <w:lang w:eastAsia="ru-RU"/>
              </w:rPr>
              <w:t>аждения с территории, указываем</w:t>
            </w:r>
            <w:r w:rsidR="006B1220" w:rsidRPr="00E71D52">
              <w:rPr>
                <w:sz w:val="17"/>
                <w:szCs w:val="17"/>
                <w:lang w:eastAsia="ru-RU"/>
              </w:rPr>
              <w:t>о</w:t>
            </w:r>
            <w:r w:rsidRPr="00E71D52">
              <w:rPr>
                <w:sz w:val="17"/>
                <w:szCs w:val="17"/>
                <w:lang w:eastAsia="ru-RU"/>
              </w:rPr>
              <w:t>й в Запросе.</w:t>
            </w:r>
          </w:p>
        </w:tc>
        <w:tc>
          <w:tcPr>
            <w:tcW w:w="851" w:type="dxa"/>
            <w:gridSpan w:val="3"/>
            <w:tcBorders>
              <w:top w:val="single" w:sz="4" w:space="0" w:color="auto"/>
              <w:left w:val="single" w:sz="4" w:space="0" w:color="auto"/>
              <w:bottom w:val="single" w:sz="4" w:space="0" w:color="auto"/>
              <w:right w:val="single" w:sz="4" w:space="0" w:color="auto"/>
            </w:tcBorders>
          </w:tcPr>
          <w:p w14:paraId="1B310421"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1BEC788D" w14:textId="77777777" w:rsidTr="00EF2C50">
        <w:trPr>
          <w:trHeight w:val="140"/>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655C64F" w14:textId="77777777" w:rsidR="00041E51" w:rsidRPr="00E71D52" w:rsidRDefault="00041E51" w:rsidP="00EE3934">
            <w:pPr>
              <w:tabs>
                <w:tab w:val="left" w:pos="284"/>
                <w:tab w:val="left" w:pos="851"/>
              </w:tabs>
              <w:spacing w:after="0"/>
              <w:contextualSpacing/>
              <w:jc w:val="both"/>
              <w:rPr>
                <w:i/>
                <w:iCs/>
                <w:sz w:val="12"/>
                <w:szCs w:val="12"/>
              </w:rPr>
            </w:pPr>
            <w:r w:rsidRPr="00E71D52">
              <w:rPr>
                <w:i/>
                <w:iCs/>
                <w:sz w:val="12"/>
                <w:szCs w:val="12"/>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14:paraId="73A57A0C" w14:textId="77777777" w:rsidR="00041E51" w:rsidRPr="00E71D52" w:rsidRDefault="00041E51" w:rsidP="00EE3934">
            <w:pPr>
              <w:tabs>
                <w:tab w:val="left" w:pos="284"/>
                <w:tab w:val="left" w:pos="851"/>
              </w:tabs>
              <w:spacing w:after="0"/>
              <w:ind w:right="-1"/>
              <w:contextualSpacing/>
              <w:jc w:val="both"/>
              <w:rPr>
                <w:sz w:val="4"/>
                <w:szCs w:val="4"/>
              </w:rPr>
            </w:pPr>
          </w:p>
        </w:tc>
        <w:tc>
          <w:tcPr>
            <w:tcW w:w="851"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E4804CA"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1324B5CE" w14:textId="77777777" w:rsidTr="00EF2C50">
        <w:trPr>
          <w:trHeight w:val="209"/>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BA0A0F9" w14:textId="77777777" w:rsidR="00041E51" w:rsidRPr="00E71D52" w:rsidRDefault="00041E51" w:rsidP="00EE3934">
            <w:pPr>
              <w:tabs>
                <w:tab w:val="left" w:pos="284"/>
                <w:tab w:val="left" w:pos="851"/>
              </w:tabs>
              <w:spacing w:after="0"/>
              <w:ind w:right="-1"/>
              <w:contextualSpacing/>
              <w:jc w:val="both"/>
              <w:rPr>
                <w:i/>
                <w:iCs/>
                <w:sz w:val="12"/>
                <w:szCs w:val="12"/>
              </w:rPr>
            </w:pPr>
            <w:r w:rsidRPr="00E71D52">
              <w:rPr>
                <w:sz w:val="17"/>
                <w:szCs w:val="17"/>
              </w:rPr>
              <w:t xml:space="preserve">В Запросе указана достоверная информация </w:t>
            </w:r>
            <w:r w:rsidRPr="00E71D52">
              <w:rPr>
                <w:spacing w:val="2"/>
                <w:sz w:val="17"/>
                <w:szCs w:val="17"/>
                <w:shd w:val="clear" w:color="auto" w:fill="FFFFFF"/>
                <w:lang w:eastAsia="ru-RU"/>
              </w:rPr>
              <w:t xml:space="preserve">о результатах общественного обсуждения на заседании </w:t>
            </w:r>
            <w:r w:rsidRPr="00E71D52">
              <w:rPr>
                <w:iCs/>
                <w:sz w:val="17"/>
                <w:szCs w:val="17"/>
              </w:rPr>
              <w:t xml:space="preserve">муниципальной общественной комиссии по формированию современной городской среды, о реквизитах </w:t>
            </w:r>
            <w:r w:rsidRPr="00E71D52">
              <w:rPr>
                <w:sz w:val="17"/>
                <w:szCs w:val="17"/>
              </w:rPr>
              <w:t xml:space="preserve">протокола заседания, </w:t>
            </w:r>
            <w:r w:rsidRPr="00E71D52">
              <w:rPr>
                <w:iCs/>
                <w:sz w:val="17"/>
                <w:szCs w:val="17"/>
              </w:rPr>
              <w:t>соответствующих утвержденному протоколу заседания</w:t>
            </w:r>
            <w:r w:rsidRPr="00E71D52">
              <w:rPr>
                <w:spacing w:val="2"/>
                <w:sz w:val="17"/>
                <w:szCs w:val="17"/>
                <w:shd w:val="clear" w:color="auto" w:fill="FFFFFF"/>
                <w:lang w:eastAsia="ru-RU"/>
              </w:rPr>
              <w:t xml:space="preserve"> </w:t>
            </w:r>
            <w:r w:rsidRPr="00E71D52">
              <w:rPr>
                <w:iCs/>
                <w:sz w:val="17"/>
                <w:szCs w:val="17"/>
              </w:rPr>
              <w:t>муниципальной общественной комиссии по формированию современной городской среды</w:t>
            </w:r>
            <w:r w:rsidRPr="00E71D52">
              <w:rPr>
                <w:b/>
                <w:bCs/>
                <w:iCs/>
                <w:sz w:val="17"/>
                <w:szCs w:val="17"/>
              </w:rPr>
              <w:t>*</w:t>
            </w:r>
            <w:r w:rsidRPr="00E71D52">
              <w:rPr>
                <w:sz w:val="17"/>
                <w:szCs w:val="17"/>
              </w:rPr>
              <w:t>:</w:t>
            </w:r>
          </w:p>
        </w:tc>
        <w:tc>
          <w:tcPr>
            <w:tcW w:w="851" w:type="dxa"/>
            <w:gridSpan w:val="3"/>
            <w:tcBorders>
              <w:top w:val="single" w:sz="4" w:space="0" w:color="auto"/>
              <w:left w:val="single" w:sz="4" w:space="0" w:color="auto"/>
              <w:bottom w:val="single" w:sz="4" w:space="0" w:color="auto"/>
              <w:right w:val="single" w:sz="4" w:space="0" w:color="auto"/>
            </w:tcBorders>
          </w:tcPr>
          <w:p w14:paraId="7C4C389C"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0A8796DB" w14:textId="77777777" w:rsidTr="00EF2C50">
        <w:trPr>
          <w:trHeight w:val="183"/>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25F6081" w14:textId="77777777" w:rsidR="00041E51" w:rsidRPr="00E71D52" w:rsidRDefault="00041E51"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2005DEFA" w14:textId="77777777" w:rsidR="00041E51" w:rsidRPr="00E71D52" w:rsidRDefault="00041E51" w:rsidP="00EE3934">
            <w:pPr>
              <w:tabs>
                <w:tab w:val="left" w:pos="284"/>
                <w:tab w:val="left" w:pos="851"/>
              </w:tabs>
              <w:spacing w:after="0"/>
              <w:ind w:right="-1"/>
              <w:contextualSpacing/>
              <w:jc w:val="both"/>
              <w:rPr>
                <w:i/>
                <w:iCs/>
                <w:sz w:val="12"/>
                <w:szCs w:val="12"/>
              </w:rPr>
            </w:pPr>
          </w:p>
        </w:tc>
        <w:tc>
          <w:tcPr>
            <w:tcW w:w="851"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C47D373" w14:textId="77777777" w:rsidR="00041E51" w:rsidRPr="00E71D52" w:rsidRDefault="00041E51" w:rsidP="00EE3934">
            <w:pPr>
              <w:tabs>
                <w:tab w:val="left" w:pos="284"/>
                <w:tab w:val="left" w:pos="851"/>
              </w:tabs>
              <w:spacing w:after="0"/>
              <w:ind w:right="-1"/>
              <w:contextualSpacing/>
              <w:jc w:val="both"/>
              <w:rPr>
                <w:noProof/>
                <w:sz w:val="20"/>
                <w:szCs w:val="20"/>
                <w:lang w:eastAsia="ru-RU"/>
              </w:rPr>
            </w:pPr>
          </w:p>
        </w:tc>
      </w:tr>
      <w:tr w:rsidR="00041E51" w:rsidRPr="00E71D52" w14:paraId="7C20DBB6" w14:textId="77777777" w:rsidTr="00EF2C50">
        <w:trPr>
          <w:trHeight w:val="86"/>
        </w:trPr>
        <w:tc>
          <w:tcPr>
            <w:tcW w:w="8330" w:type="dxa"/>
            <w:gridSpan w:val="2"/>
            <w:tcBorders>
              <w:top w:val="single" w:sz="4" w:space="0" w:color="FFFFFF" w:themeColor="background1"/>
              <w:left w:val="single" w:sz="4" w:space="0" w:color="FFFFFF"/>
              <w:bottom w:val="single" w:sz="4" w:space="0" w:color="FFFFFF"/>
              <w:right w:val="single" w:sz="4" w:space="0" w:color="FFFFFF"/>
            </w:tcBorders>
          </w:tcPr>
          <w:p w14:paraId="0EB30C41" w14:textId="77777777" w:rsidR="00041E51" w:rsidRPr="00E71D52" w:rsidRDefault="00041E51" w:rsidP="00EE3934">
            <w:pPr>
              <w:tabs>
                <w:tab w:val="left" w:pos="284"/>
                <w:tab w:val="left" w:pos="851"/>
              </w:tabs>
              <w:spacing w:after="0"/>
              <w:ind w:right="-1"/>
              <w:contextualSpacing/>
              <w:jc w:val="both"/>
              <w:rPr>
                <w:noProof/>
                <w:sz w:val="4"/>
                <w:szCs w:val="4"/>
                <w:lang w:eastAsia="ru-RU"/>
              </w:rPr>
            </w:pPr>
          </w:p>
        </w:tc>
        <w:tc>
          <w:tcPr>
            <w:tcW w:w="567" w:type="dxa"/>
            <w:tcBorders>
              <w:top w:val="single" w:sz="4" w:space="0" w:color="FFFFFF" w:themeColor="background1"/>
              <w:left w:val="single" w:sz="4" w:space="0" w:color="FFFFFF"/>
              <w:bottom w:val="single" w:sz="4" w:space="0" w:color="FFFFFF"/>
              <w:right w:val="single" w:sz="4" w:space="0" w:color="FFFFFF"/>
            </w:tcBorders>
          </w:tcPr>
          <w:p w14:paraId="05E9D20A" w14:textId="77777777" w:rsidR="00041E51" w:rsidRPr="00E71D52" w:rsidRDefault="00041E51" w:rsidP="00EE3934">
            <w:pPr>
              <w:tabs>
                <w:tab w:val="left" w:pos="284"/>
                <w:tab w:val="left" w:pos="851"/>
              </w:tabs>
              <w:spacing w:after="0"/>
              <w:ind w:right="-1"/>
              <w:contextualSpacing/>
              <w:jc w:val="both"/>
              <w:rPr>
                <w:noProof/>
                <w:sz w:val="4"/>
                <w:szCs w:val="4"/>
                <w:lang w:eastAsia="ru-RU"/>
              </w:rPr>
            </w:pPr>
          </w:p>
        </w:tc>
        <w:tc>
          <w:tcPr>
            <w:tcW w:w="284" w:type="dxa"/>
            <w:gridSpan w:val="2"/>
            <w:tcBorders>
              <w:top w:val="single" w:sz="4" w:space="0" w:color="auto"/>
              <w:left w:val="single" w:sz="4" w:space="0" w:color="FFFFFF"/>
              <w:bottom w:val="single" w:sz="4" w:space="0" w:color="FFFFFF"/>
              <w:right w:val="single" w:sz="4" w:space="0" w:color="FFFFFF" w:themeColor="background1"/>
            </w:tcBorders>
          </w:tcPr>
          <w:p w14:paraId="762B747D" w14:textId="77777777" w:rsidR="00041E51" w:rsidRPr="00E71D52" w:rsidRDefault="00041E51" w:rsidP="00EE3934">
            <w:pPr>
              <w:tabs>
                <w:tab w:val="left" w:pos="284"/>
                <w:tab w:val="left" w:pos="851"/>
              </w:tabs>
              <w:spacing w:after="0"/>
              <w:ind w:right="-1"/>
              <w:contextualSpacing/>
              <w:jc w:val="both"/>
              <w:rPr>
                <w:noProof/>
                <w:sz w:val="4"/>
                <w:szCs w:val="4"/>
                <w:lang w:eastAsia="ru-RU"/>
              </w:rPr>
            </w:pPr>
          </w:p>
        </w:tc>
      </w:tr>
    </w:tbl>
    <w:p w14:paraId="14AE7244" w14:textId="77777777" w:rsidR="00695383" w:rsidRPr="00E71D52" w:rsidRDefault="00695383" w:rsidP="00695383">
      <w:pPr>
        <w:pStyle w:val="aff5"/>
        <w:spacing w:after="0"/>
        <w:ind w:right="141"/>
        <w:jc w:val="both"/>
        <w:rPr>
          <w:b w:val="0"/>
          <w:bCs/>
          <w:iCs/>
          <w:sz w:val="28"/>
          <w:szCs w:val="28"/>
        </w:rPr>
      </w:pPr>
    </w:p>
    <w:p w14:paraId="03624916" w14:textId="1934CB3E" w:rsidR="00695383" w:rsidRPr="00E71D52" w:rsidRDefault="00695383" w:rsidP="00695383">
      <w:pPr>
        <w:pStyle w:val="aff5"/>
        <w:numPr>
          <w:ilvl w:val="0"/>
          <w:numId w:val="22"/>
        </w:numPr>
        <w:spacing w:after="0"/>
        <w:ind w:left="284" w:right="283" w:hanging="284"/>
        <w:jc w:val="both"/>
        <w:rPr>
          <w:b w:val="0"/>
          <w:bCs/>
          <w:sz w:val="28"/>
          <w:szCs w:val="28"/>
        </w:rPr>
      </w:pPr>
      <w:r w:rsidRPr="00E71D52">
        <w:rPr>
          <w:b w:val="0"/>
          <w:bCs/>
          <w:iCs/>
          <w:sz w:val="26"/>
          <w:szCs w:val="26"/>
        </w:rPr>
        <w:t xml:space="preserve">Форма (примерная) </w:t>
      </w:r>
      <w:r w:rsidRPr="00E71D52">
        <w:rPr>
          <w:b w:val="0"/>
          <w:bCs/>
          <w:sz w:val="26"/>
          <w:szCs w:val="26"/>
        </w:rPr>
        <w:t>Запроса о предоставлении Муниципальной услуги</w:t>
      </w:r>
      <w:r w:rsidRPr="00E71D52">
        <w:rPr>
          <w:b w:val="0"/>
          <w:bCs/>
          <w:iCs/>
          <w:sz w:val="26"/>
          <w:szCs w:val="26"/>
        </w:rPr>
        <w:t xml:space="preserve">, </w:t>
      </w:r>
      <w:r w:rsidRPr="00E71D52">
        <w:rPr>
          <w:rFonts w:eastAsia="Times New Roman"/>
          <w:b w:val="0"/>
          <w:bCs/>
          <w:sz w:val="26"/>
          <w:szCs w:val="26"/>
          <w:lang w:eastAsia="ru-RU"/>
        </w:rPr>
        <w:t xml:space="preserve">заполняемая </w:t>
      </w:r>
      <w:r w:rsidRPr="00E71D52">
        <w:rPr>
          <w:rFonts w:eastAsia="Times New Roman"/>
          <w:b w:val="0"/>
          <w:bCs/>
          <w:sz w:val="28"/>
          <w:szCs w:val="28"/>
          <w:lang w:eastAsia="ru-RU"/>
        </w:rPr>
        <w:t xml:space="preserve">для </w:t>
      </w:r>
      <w:r w:rsidRPr="00E71D52">
        <w:rPr>
          <w:rFonts w:eastAsia="Times New Roman"/>
          <w:sz w:val="28"/>
          <w:szCs w:val="28"/>
          <w:u w:val="single"/>
          <w:lang w:eastAsia="ru-RU"/>
        </w:rPr>
        <w:t>некапитального строения (сооружения) с типовым внешним видом:</w:t>
      </w:r>
    </w:p>
    <w:tbl>
      <w:tblPr>
        <w:tblStyle w:val="1f4"/>
        <w:tblW w:w="9339" w:type="dxa"/>
        <w:tblLayout w:type="fixed"/>
        <w:tblLook w:val="04A0" w:firstRow="1" w:lastRow="0" w:firstColumn="1" w:lastColumn="0" w:noHBand="0" w:noVBand="1"/>
      </w:tblPr>
      <w:tblGrid>
        <w:gridCol w:w="386"/>
        <w:gridCol w:w="4080"/>
        <w:gridCol w:w="632"/>
        <w:gridCol w:w="19"/>
        <w:gridCol w:w="46"/>
        <w:gridCol w:w="1891"/>
        <w:gridCol w:w="142"/>
        <w:gridCol w:w="260"/>
        <w:gridCol w:w="9"/>
        <w:gridCol w:w="17"/>
        <w:gridCol w:w="451"/>
        <w:gridCol w:w="9"/>
        <w:gridCol w:w="37"/>
        <w:gridCol w:w="96"/>
        <w:gridCol w:w="255"/>
        <w:gridCol w:w="773"/>
        <w:gridCol w:w="77"/>
        <w:gridCol w:w="159"/>
      </w:tblGrid>
      <w:tr w:rsidR="00C61631" w:rsidRPr="00E71D52" w14:paraId="3528CD62" w14:textId="77777777" w:rsidTr="00EF2C50">
        <w:trPr>
          <w:gridAfter w:val="1"/>
          <w:wAfter w:w="159" w:type="dxa"/>
          <w:trHeight w:val="192"/>
        </w:trPr>
        <w:tc>
          <w:tcPr>
            <w:tcW w:w="386" w:type="dxa"/>
            <w:tcBorders>
              <w:top w:val="single" w:sz="4" w:space="0" w:color="FFFFFF"/>
              <w:left w:val="single" w:sz="4" w:space="0" w:color="FFFFFF"/>
              <w:bottom w:val="single" w:sz="4" w:space="0" w:color="FFFFFF" w:themeColor="background1"/>
              <w:right w:val="single" w:sz="4" w:space="0" w:color="FFFFFF"/>
            </w:tcBorders>
          </w:tcPr>
          <w:p w14:paraId="6C9A952D" w14:textId="77777777" w:rsidR="00695383" w:rsidRPr="00E71D52" w:rsidRDefault="00695383" w:rsidP="00EE3934">
            <w:pPr>
              <w:pStyle w:val="aff5"/>
              <w:spacing w:after="0"/>
              <w:jc w:val="both"/>
              <w:rPr>
                <w:sz w:val="2"/>
                <w:szCs w:val="2"/>
              </w:rPr>
            </w:pPr>
          </w:p>
        </w:tc>
        <w:tc>
          <w:tcPr>
            <w:tcW w:w="4080" w:type="dxa"/>
            <w:tcBorders>
              <w:top w:val="single" w:sz="4" w:space="0" w:color="FFFFFF"/>
              <w:left w:val="single" w:sz="4" w:space="0" w:color="FFFFFF"/>
              <w:bottom w:val="single" w:sz="4" w:space="0" w:color="FFFFFF" w:themeColor="background1"/>
              <w:right w:val="single" w:sz="2" w:space="0" w:color="FFFFFF" w:themeColor="background1"/>
            </w:tcBorders>
          </w:tcPr>
          <w:p w14:paraId="0159C46E" w14:textId="77777777" w:rsidR="00695383" w:rsidRPr="00E71D52" w:rsidRDefault="00695383" w:rsidP="00EE3934">
            <w:pPr>
              <w:pStyle w:val="aff5"/>
              <w:spacing w:after="0"/>
              <w:jc w:val="both"/>
              <w:rPr>
                <w:sz w:val="2"/>
                <w:szCs w:val="2"/>
              </w:rPr>
            </w:pPr>
            <w:r w:rsidRPr="00E71D52">
              <w:rPr>
                <w:b w:val="0"/>
                <w:bCs/>
                <w:i/>
                <w:iCs/>
                <w:sz w:val="12"/>
                <w:szCs w:val="12"/>
                <w:lang w:eastAsia="ru-RU"/>
              </w:rPr>
              <w:t>Примечание: * - обязательные для заполнения поля Запроса</w:t>
            </w:r>
          </w:p>
        </w:tc>
        <w:tc>
          <w:tcPr>
            <w:tcW w:w="3609" w:type="dxa"/>
            <w:gridSpan w:val="12"/>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6BD164C8" w14:textId="77777777" w:rsidR="00695383" w:rsidRPr="00E71D52" w:rsidRDefault="00695383" w:rsidP="00EE3934">
            <w:pPr>
              <w:pStyle w:val="aff5"/>
              <w:spacing w:after="0"/>
              <w:jc w:val="both"/>
              <w:rPr>
                <w:sz w:val="2"/>
                <w:szCs w:val="2"/>
              </w:rPr>
            </w:pPr>
          </w:p>
        </w:tc>
        <w:tc>
          <w:tcPr>
            <w:tcW w:w="1105" w:type="dxa"/>
            <w:gridSpan w:val="3"/>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B144F08" w14:textId="77777777" w:rsidR="00695383" w:rsidRPr="00E71D52" w:rsidRDefault="00695383" w:rsidP="00EE3934">
            <w:pPr>
              <w:pStyle w:val="aff5"/>
              <w:spacing w:after="0"/>
              <w:jc w:val="both"/>
              <w:rPr>
                <w:b w:val="0"/>
                <w:bCs/>
                <w:sz w:val="2"/>
                <w:szCs w:val="2"/>
              </w:rPr>
            </w:pPr>
          </w:p>
        </w:tc>
      </w:tr>
      <w:tr w:rsidR="00C61631" w:rsidRPr="00E71D52" w14:paraId="58F364F0" w14:textId="77777777" w:rsidTr="00EF2C50">
        <w:trPr>
          <w:gridAfter w:val="1"/>
          <w:wAfter w:w="159" w:type="dxa"/>
          <w:trHeight w:val="720"/>
        </w:trPr>
        <w:tc>
          <w:tcPr>
            <w:tcW w:w="9180"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5BFC85" w14:textId="77777777" w:rsidR="00695383" w:rsidRPr="00E71D52" w:rsidRDefault="00695383" w:rsidP="00EE3934">
            <w:pPr>
              <w:pStyle w:val="aff5"/>
              <w:spacing w:after="0"/>
              <w:jc w:val="both"/>
              <w:rPr>
                <w:b w:val="0"/>
                <w:bCs/>
                <w:sz w:val="20"/>
                <w:szCs w:val="20"/>
              </w:rPr>
            </w:pPr>
            <w:r w:rsidRPr="00E71D52">
              <w:rPr>
                <w:sz w:val="20"/>
                <w:szCs w:val="20"/>
              </w:rPr>
              <w:t>Подтверждение необходимости Запроса о предоставлении муниципальной услуги «Согласование проектных решений по отделке фасадов (</w:t>
            </w:r>
            <w:r w:rsidRPr="00E71D52">
              <w:rPr>
                <w:sz w:val="20"/>
                <w:szCs w:val="20"/>
                <w:lang w:eastAsia="ru-RU"/>
              </w:rPr>
              <w:t>паспортов колористических решений фасадов) зданий, строений, сооружений, ограждений» *:</w:t>
            </w:r>
          </w:p>
        </w:tc>
      </w:tr>
      <w:tr w:rsidR="00C61631" w:rsidRPr="00E71D52" w14:paraId="3AB1B7B1" w14:textId="77777777" w:rsidTr="00EF2C50">
        <w:trPr>
          <w:trHeight w:val="39"/>
        </w:trPr>
        <w:tc>
          <w:tcPr>
            <w:tcW w:w="9103"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743750" w14:textId="77777777" w:rsidR="00695383" w:rsidRPr="00E71D52" w:rsidRDefault="00695383" w:rsidP="00EE3934">
            <w:pPr>
              <w:spacing w:after="0" w:line="240" w:lineRule="auto"/>
              <w:ind w:firstLine="540"/>
              <w:jc w:val="both"/>
              <w:rPr>
                <w:b/>
                <w:bCs/>
                <w:sz w:val="4"/>
                <w:szCs w:val="4"/>
              </w:rPr>
            </w:pPr>
          </w:p>
        </w:tc>
        <w:tc>
          <w:tcPr>
            <w:tcW w:w="2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7AAFA8" w14:textId="77777777" w:rsidR="00695383" w:rsidRPr="00E71D52" w:rsidRDefault="00695383" w:rsidP="00EE3934">
            <w:pPr>
              <w:spacing w:after="0" w:line="240" w:lineRule="auto"/>
              <w:ind w:firstLine="540"/>
              <w:jc w:val="both"/>
              <w:rPr>
                <w:b/>
                <w:bCs/>
                <w:sz w:val="4"/>
                <w:szCs w:val="4"/>
              </w:rPr>
            </w:pPr>
          </w:p>
        </w:tc>
      </w:tr>
      <w:tr w:rsidR="00C61631" w:rsidRPr="00E71D52" w14:paraId="234D25A9" w14:textId="77777777" w:rsidTr="00EF2C50">
        <w:trPr>
          <w:gridAfter w:val="1"/>
          <w:wAfter w:w="159" w:type="dxa"/>
          <w:trHeight w:val="192"/>
        </w:trPr>
        <w:tc>
          <w:tcPr>
            <w:tcW w:w="8330" w:type="dxa"/>
            <w:gridSpan w:val="1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EE0DE36" w14:textId="77777777" w:rsidR="00695383" w:rsidRPr="00E71D52" w:rsidRDefault="00695383" w:rsidP="00EE3934">
            <w:pPr>
              <w:spacing w:after="0"/>
              <w:jc w:val="both"/>
              <w:rPr>
                <w:sz w:val="21"/>
                <w:szCs w:val="21"/>
                <w:lang w:eastAsia="ru-RU"/>
              </w:rPr>
            </w:pPr>
            <w:r w:rsidRPr="00E71D52">
              <w:rPr>
                <w:sz w:val="18"/>
                <w:szCs w:val="18"/>
              </w:rPr>
              <w:t xml:space="preserve">Запрос оформляется на </w:t>
            </w:r>
            <w:r w:rsidRPr="00E71D52">
              <w:rPr>
                <w:sz w:val="18"/>
                <w:szCs w:val="18"/>
                <w:lang w:eastAsia="ru-RU"/>
              </w:rPr>
              <w:t>некапитальное строение (сооружение) - строение (сооружение),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строения (сооружений)</w:t>
            </w:r>
            <w:r w:rsidRPr="00E71D52">
              <w:rPr>
                <w:b/>
                <w:bCs/>
                <w:sz w:val="18"/>
                <w:szCs w:val="18"/>
              </w:rPr>
              <w:t xml:space="preserve"> *:</w:t>
            </w:r>
          </w:p>
        </w:tc>
        <w:tc>
          <w:tcPr>
            <w:tcW w:w="850" w:type="dxa"/>
            <w:gridSpan w:val="2"/>
            <w:tcBorders>
              <w:top w:val="single" w:sz="4" w:space="0" w:color="auto"/>
              <w:left w:val="single" w:sz="4" w:space="0" w:color="auto"/>
              <w:bottom w:val="single" w:sz="4" w:space="0" w:color="auto"/>
              <w:right w:val="single" w:sz="4" w:space="0" w:color="auto"/>
            </w:tcBorders>
          </w:tcPr>
          <w:p w14:paraId="23B9A073" w14:textId="77777777" w:rsidR="00695383" w:rsidRPr="00E71D52" w:rsidRDefault="00695383" w:rsidP="00EE3934">
            <w:pPr>
              <w:spacing w:after="0" w:line="240" w:lineRule="auto"/>
              <w:ind w:firstLine="540"/>
              <w:jc w:val="both"/>
              <w:rPr>
                <w:b/>
                <w:bCs/>
                <w:sz w:val="20"/>
                <w:szCs w:val="20"/>
              </w:rPr>
            </w:pPr>
          </w:p>
        </w:tc>
      </w:tr>
      <w:tr w:rsidR="00C61631" w:rsidRPr="00E71D52" w14:paraId="1184F536" w14:textId="77777777" w:rsidTr="00EF2C50">
        <w:trPr>
          <w:gridAfter w:val="1"/>
          <w:wAfter w:w="159" w:type="dxa"/>
          <w:trHeight w:val="39"/>
        </w:trPr>
        <w:tc>
          <w:tcPr>
            <w:tcW w:w="8330"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AA7B9D" w14:textId="77777777" w:rsidR="00695383" w:rsidRPr="00E71D52" w:rsidRDefault="00695383" w:rsidP="00EE3934">
            <w:pPr>
              <w:spacing w:after="0" w:line="240" w:lineRule="auto"/>
              <w:jc w:val="both"/>
              <w:rPr>
                <w:i/>
                <w:iCs/>
                <w:sz w:val="12"/>
                <w:szCs w:val="12"/>
              </w:rPr>
            </w:pPr>
            <w:r w:rsidRPr="00E71D52">
              <w:rPr>
                <w:i/>
                <w:iCs/>
                <w:sz w:val="12"/>
                <w:szCs w:val="12"/>
              </w:rPr>
              <w:t>Дальнейшее оформление Запроса возможно только при указании в поле «да»</w:t>
            </w:r>
          </w:p>
          <w:p w14:paraId="64553137" w14:textId="77777777" w:rsidR="00695383" w:rsidRPr="00E71D52" w:rsidRDefault="00695383" w:rsidP="00EE3934">
            <w:pPr>
              <w:spacing w:after="0" w:line="240" w:lineRule="auto"/>
              <w:jc w:val="both"/>
              <w:rPr>
                <w:b/>
                <w:bCs/>
                <w:sz w:val="4"/>
                <w:szCs w:val="4"/>
              </w:rPr>
            </w:pPr>
          </w:p>
          <w:p w14:paraId="334DFC7F" w14:textId="77777777" w:rsidR="00695383" w:rsidRPr="00E71D52" w:rsidRDefault="00695383" w:rsidP="00EE3934">
            <w:pPr>
              <w:spacing w:after="0" w:line="240" w:lineRule="auto"/>
              <w:jc w:val="both"/>
              <w:rPr>
                <w:b/>
                <w:bCs/>
                <w:sz w:val="4"/>
                <w:szCs w:val="4"/>
              </w:rPr>
            </w:pPr>
          </w:p>
        </w:tc>
        <w:tc>
          <w:tcPr>
            <w:tcW w:w="850"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51DC7518" w14:textId="77777777" w:rsidR="00695383" w:rsidRPr="00E71D52" w:rsidRDefault="00695383" w:rsidP="00EE3934">
            <w:pPr>
              <w:spacing w:after="0" w:line="240" w:lineRule="auto"/>
              <w:ind w:firstLine="540"/>
              <w:jc w:val="both"/>
              <w:rPr>
                <w:b/>
                <w:bCs/>
                <w:sz w:val="4"/>
                <w:szCs w:val="4"/>
              </w:rPr>
            </w:pPr>
          </w:p>
        </w:tc>
      </w:tr>
      <w:tr w:rsidR="00C61631" w:rsidRPr="00E71D52" w14:paraId="477999DB" w14:textId="77777777" w:rsidTr="00EF2C50">
        <w:trPr>
          <w:gridAfter w:val="1"/>
          <w:wAfter w:w="159" w:type="dxa"/>
          <w:trHeight w:val="192"/>
        </w:trPr>
        <w:tc>
          <w:tcPr>
            <w:tcW w:w="8330" w:type="dxa"/>
            <w:gridSpan w:val="15"/>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34BFC3C7" w14:textId="77777777" w:rsidR="00695383" w:rsidRPr="00E71D52" w:rsidRDefault="00695383" w:rsidP="00EE3934">
            <w:pPr>
              <w:spacing w:after="0"/>
              <w:jc w:val="both"/>
              <w:rPr>
                <w:sz w:val="18"/>
                <w:szCs w:val="18"/>
              </w:rPr>
            </w:pPr>
            <w:r w:rsidRPr="00E71D52">
              <w:rPr>
                <w:sz w:val="18"/>
                <w:szCs w:val="18"/>
              </w:rPr>
              <w:t xml:space="preserve">Запрос оформляется на </w:t>
            </w:r>
            <w:r w:rsidRPr="00E71D52">
              <w:rPr>
                <w:sz w:val="18"/>
                <w:szCs w:val="18"/>
                <w:lang w:eastAsia="ru-RU"/>
              </w:rPr>
              <w:t>некапитальное строение (сооружение) - элемент благоустройства</w:t>
            </w:r>
            <w:r w:rsidRPr="00E71D52">
              <w:rPr>
                <w:b/>
                <w:bCs/>
                <w:sz w:val="18"/>
                <w:szCs w:val="18"/>
              </w:rPr>
              <w:t xml:space="preserve"> *:</w:t>
            </w:r>
          </w:p>
        </w:tc>
        <w:tc>
          <w:tcPr>
            <w:tcW w:w="850" w:type="dxa"/>
            <w:gridSpan w:val="2"/>
            <w:tcBorders>
              <w:top w:val="single" w:sz="4" w:space="0" w:color="auto"/>
              <w:left w:val="single" w:sz="4" w:space="0" w:color="000000" w:themeColor="text1"/>
              <w:bottom w:val="single" w:sz="4" w:space="0" w:color="auto"/>
              <w:right w:val="single" w:sz="4" w:space="0" w:color="auto"/>
            </w:tcBorders>
          </w:tcPr>
          <w:p w14:paraId="3BC674BF" w14:textId="77777777" w:rsidR="00695383" w:rsidRPr="00E71D52" w:rsidRDefault="00695383" w:rsidP="00EE3934">
            <w:pPr>
              <w:spacing w:after="0" w:line="240" w:lineRule="auto"/>
              <w:ind w:firstLine="540"/>
              <w:jc w:val="both"/>
              <w:rPr>
                <w:b/>
                <w:bCs/>
                <w:sz w:val="20"/>
                <w:szCs w:val="20"/>
              </w:rPr>
            </w:pPr>
          </w:p>
        </w:tc>
      </w:tr>
      <w:tr w:rsidR="00C61631" w:rsidRPr="00E71D52" w14:paraId="35DB5910" w14:textId="77777777" w:rsidTr="00EF2C50">
        <w:trPr>
          <w:gridAfter w:val="1"/>
          <w:wAfter w:w="159" w:type="dxa"/>
          <w:trHeight w:val="39"/>
        </w:trPr>
        <w:tc>
          <w:tcPr>
            <w:tcW w:w="8330" w:type="dxa"/>
            <w:gridSpan w:val="1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F103190" w14:textId="77777777" w:rsidR="00695383" w:rsidRPr="00E71D52" w:rsidRDefault="00695383" w:rsidP="00EE3934">
            <w:pPr>
              <w:pStyle w:val="aff5"/>
              <w:spacing w:after="0"/>
              <w:jc w:val="both"/>
              <w:rPr>
                <w:b w:val="0"/>
                <w:bCs/>
                <w:i/>
                <w:iCs/>
                <w:sz w:val="12"/>
                <w:szCs w:val="12"/>
              </w:rPr>
            </w:pPr>
            <w:r w:rsidRPr="00E71D52">
              <w:rPr>
                <w:b w:val="0"/>
                <w:bCs/>
                <w:i/>
                <w:iCs/>
                <w:sz w:val="12"/>
                <w:szCs w:val="12"/>
              </w:rPr>
              <w:t>Дальнейшее оформление Запроса возможно только при указании в поле «да»</w:t>
            </w:r>
          </w:p>
          <w:p w14:paraId="4B4A3455" w14:textId="77777777" w:rsidR="00695383" w:rsidRPr="00E71D52" w:rsidRDefault="00695383" w:rsidP="00EE3934">
            <w:pPr>
              <w:pStyle w:val="aff5"/>
              <w:spacing w:after="0"/>
              <w:jc w:val="both"/>
              <w:rPr>
                <w:b w:val="0"/>
                <w:bCs/>
                <w:sz w:val="4"/>
                <w:szCs w:val="4"/>
              </w:rPr>
            </w:pPr>
          </w:p>
          <w:p w14:paraId="78C6849B" w14:textId="77777777" w:rsidR="00695383" w:rsidRPr="00E71D52" w:rsidRDefault="00695383" w:rsidP="00EE3934">
            <w:pPr>
              <w:pStyle w:val="aff5"/>
              <w:spacing w:after="0"/>
              <w:jc w:val="both"/>
              <w:rPr>
                <w:b w:val="0"/>
                <w:bCs/>
                <w:sz w:val="4"/>
                <w:szCs w:val="4"/>
              </w:rPr>
            </w:pPr>
          </w:p>
        </w:tc>
        <w:tc>
          <w:tcPr>
            <w:tcW w:w="850" w:type="dxa"/>
            <w:gridSpan w:val="2"/>
            <w:tcBorders>
              <w:top w:val="single" w:sz="4" w:space="0" w:color="auto"/>
              <w:left w:val="single" w:sz="4" w:space="0" w:color="FFFFFF" w:themeColor="background1"/>
              <w:bottom w:val="single" w:sz="4" w:space="0" w:color="auto"/>
              <w:right w:val="single" w:sz="2" w:space="0" w:color="FFFFFF" w:themeColor="background1"/>
            </w:tcBorders>
          </w:tcPr>
          <w:p w14:paraId="72DA2571" w14:textId="77777777" w:rsidR="00695383" w:rsidRPr="00E71D52" w:rsidRDefault="00695383" w:rsidP="00EE3934">
            <w:pPr>
              <w:pStyle w:val="aff5"/>
              <w:spacing w:after="0"/>
              <w:jc w:val="both"/>
              <w:rPr>
                <w:b w:val="0"/>
                <w:bCs/>
                <w:sz w:val="4"/>
                <w:szCs w:val="4"/>
              </w:rPr>
            </w:pPr>
          </w:p>
        </w:tc>
      </w:tr>
      <w:tr w:rsidR="00C61631" w:rsidRPr="00E71D52" w14:paraId="59E43B4B" w14:textId="77777777" w:rsidTr="00EF2C50">
        <w:trPr>
          <w:gridAfter w:val="1"/>
          <w:wAfter w:w="159" w:type="dxa"/>
          <w:trHeight w:val="192"/>
        </w:trPr>
        <w:tc>
          <w:tcPr>
            <w:tcW w:w="8330" w:type="dxa"/>
            <w:gridSpan w:val="15"/>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3AF47BC7" w14:textId="77777777" w:rsidR="00695383" w:rsidRPr="00E71D52" w:rsidRDefault="00695383" w:rsidP="00EE3934">
            <w:pPr>
              <w:pStyle w:val="aff5"/>
              <w:spacing w:after="0"/>
              <w:jc w:val="both"/>
              <w:rPr>
                <w:b w:val="0"/>
                <w:bCs/>
                <w:sz w:val="20"/>
                <w:szCs w:val="20"/>
              </w:rPr>
            </w:pPr>
            <w:r w:rsidRPr="00E71D52">
              <w:rPr>
                <w:b w:val="0"/>
                <w:bCs/>
                <w:sz w:val="18"/>
                <w:szCs w:val="18"/>
                <w:lang w:eastAsia="ru-RU"/>
              </w:rPr>
              <w:t xml:space="preserve">Строение (сооружение) не является объектом культурного наследия, требования к содержанию, сохранению и использованию которого установлены </w:t>
            </w:r>
            <w:r w:rsidRPr="00E71D52">
              <w:rPr>
                <w:b w:val="0"/>
                <w:bCs/>
                <w:sz w:val="18"/>
                <w:szCs w:val="18"/>
              </w:rPr>
              <w:t>Федеральным законом от 25.06.2002 № 73-ФЗ «Об объектах культурного наследия (памятниках истории и культуры) народов Российской Федерации» *:</w:t>
            </w:r>
          </w:p>
        </w:tc>
        <w:tc>
          <w:tcPr>
            <w:tcW w:w="850" w:type="dxa"/>
            <w:gridSpan w:val="2"/>
            <w:tcBorders>
              <w:top w:val="single" w:sz="4" w:space="0" w:color="auto"/>
              <w:left w:val="single" w:sz="4" w:space="0" w:color="000000" w:themeColor="text1"/>
              <w:bottom w:val="single" w:sz="4" w:space="0" w:color="auto"/>
              <w:right w:val="single" w:sz="4" w:space="0" w:color="auto"/>
            </w:tcBorders>
          </w:tcPr>
          <w:p w14:paraId="503D4746" w14:textId="77777777" w:rsidR="00695383" w:rsidRPr="00E71D52" w:rsidRDefault="00695383" w:rsidP="00EE3934">
            <w:pPr>
              <w:pStyle w:val="aff5"/>
              <w:spacing w:after="0"/>
              <w:jc w:val="both"/>
              <w:rPr>
                <w:b w:val="0"/>
                <w:bCs/>
                <w:sz w:val="20"/>
                <w:szCs w:val="20"/>
              </w:rPr>
            </w:pPr>
          </w:p>
        </w:tc>
      </w:tr>
      <w:tr w:rsidR="00C61631" w:rsidRPr="00E71D52" w14:paraId="640BA5A2" w14:textId="77777777" w:rsidTr="00EF2C50">
        <w:trPr>
          <w:gridAfter w:val="1"/>
          <w:wAfter w:w="159" w:type="dxa"/>
          <w:trHeight w:val="39"/>
        </w:trPr>
        <w:tc>
          <w:tcPr>
            <w:tcW w:w="8330"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C3978C" w14:textId="77777777" w:rsidR="00695383" w:rsidRPr="00E71D52" w:rsidRDefault="00695383" w:rsidP="00EE3934">
            <w:pPr>
              <w:pStyle w:val="aff5"/>
              <w:spacing w:after="0"/>
              <w:jc w:val="both"/>
              <w:rPr>
                <w:b w:val="0"/>
                <w:bCs/>
                <w:i/>
                <w:iCs/>
                <w:sz w:val="12"/>
                <w:szCs w:val="12"/>
              </w:rPr>
            </w:pPr>
            <w:r w:rsidRPr="00E71D52">
              <w:rPr>
                <w:b w:val="0"/>
                <w:bCs/>
                <w:i/>
                <w:iCs/>
                <w:sz w:val="12"/>
                <w:szCs w:val="12"/>
              </w:rPr>
              <w:t>Дальнейшее оформление Запроса возможно только при указании в поле «да»</w:t>
            </w:r>
          </w:p>
          <w:p w14:paraId="21998D89" w14:textId="77777777" w:rsidR="00695383" w:rsidRPr="00E71D52" w:rsidRDefault="00695383" w:rsidP="00EE3934">
            <w:pPr>
              <w:pStyle w:val="aff5"/>
              <w:spacing w:after="0"/>
              <w:jc w:val="both"/>
              <w:rPr>
                <w:b w:val="0"/>
                <w:bCs/>
                <w:sz w:val="4"/>
                <w:szCs w:val="4"/>
              </w:rPr>
            </w:pPr>
          </w:p>
          <w:p w14:paraId="1AD772AD" w14:textId="77777777" w:rsidR="00695383" w:rsidRPr="00E71D52" w:rsidRDefault="00695383" w:rsidP="00EE3934">
            <w:pPr>
              <w:pStyle w:val="aff5"/>
              <w:spacing w:after="0"/>
              <w:jc w:val="both"/>
              <w:rPr>
                <w:b w:val="0"/>
                <w:bCs/>
                <w:sz w:val="4"/>
                <w:szCs w:val="4"/>
              </w:rPr>
            </w:pPr>
          </w:p>
        </w:tc>
        <w:tc>
          <w:tcPr>
            <w:tcW w:w="850"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56570946" w14:textId="77777777" w:rsidR="00695383" w:rsidRPr="00E71D52" w:rsidRDefault="00695383" w:rsidP="00EE3934">
            <w:pPr>
              <w:pStyle w:val="aff5"/>
              <w:spacing w:after="0"/>
              <w:jc w:val="both"/>
              <w:rPr>
                <w:b w:val="0"/>
                <w:bCs/>
                <w:sz w:val="4"/>
                <w:szCs w:val="4"/>
              </w:rPr>
            </w:pPr>
          </w:p>
        </w:tc>
      </w:tr>
      <w:tr w:rsidR="00C61631" w:rsidRPr="00E71D52" w14:paraId="019F5A4C" w14:textId="77777777" w:rsidTr="00EF2C50">
        <w:trPr>
          <w:gridAfter w:val="1"/>
          <w:wAfter w:w="159" w:type="dxa"/>
          <w:trHeight w:val="192"/>
        </w:trPr>
        <w:tc>
          <w:tcPr>
            <w:tcW w:w="8330" w:type="dxa"/>
            <w:gridSpan w:val="15"/>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2DDE2493" w14:textId="77777777" w:rsidR="00695383" w:rsidRPr="00E71D52" w:rsidRDefault="00695383" w:rsidP="00EE3934">
            <w:pPr>
              <w:pStyle w:val="aff5"/>
              <w:spacing w:after="0"/>
              <w:jc w:val="both"/>
              <w:rPr>
                <w:b w:val="0"/>
                <w:bCs/>
                <w:szCs w:val="24"/>
                <w:lang w:eastAsia="ru-RU"/>
              </w:rPr>
            </w:pPr>
            <w:r w:rsidRPr="00E71D52">
              <w:rPr>
                <w:b w:val="0"/>
                <w:bCs/>
                <w:sz w:val="18"/>
                <w:szCs w:val="18"/>
                <w:lang w:eastAsia="ru-RU"/>
              </w:rPr>
              <w:t>Строение (сооружение) не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850" w:type="dxa"/>
            <w:gridSpan w:val="2"/>
            <w:tcBorders>
              <w:top w:val="single" w:sz="4" w:space="0" w:color="auto"/>
              <w:left w:val="single" w:sz="4" w:space="0" w:color="000000" w:themeColor="text1"/>
              <w:bottom w:val="single" w:sz="4" w:space="0" w:color="auto"/>
              <w:right w:val="single" w:sz="4" w:space="0" w:color="auto"/>
            </w:tcBorders>
          </w:tcPr>
          <w:p w14:paraId="3E2DE462" w14:textId="77777777" w:rsidR="00695383" w:rsidRPr="00E71D52" w:rsidRDefault="00695383" w:rsidP="00EE3934">
            <w:pPr>
              <w:pStyle w:val="aff5"/>
              <w:spacing w:after="0"/>
              <w:jc w:val="both"/>
              <w:rPr>
                <w:b w:val="0"/>
                <w:bCs/>
                <w:sz w:val="20"/>
                <w:szCs w:val="20"/>
              </w:rPr>
            </w:pPr>
          </w:p>
        </w:tc>
      </w:tr>
      <w:tr w:rsidR="00C61631" w:rsidRPr="00E71D52" w14:paraId="21A0C1D2" w14:textId="77777777" w:rsidTr="00EF2C50">
        <w:trPr>
          <w:gridAfter w:val="1"/>
          <w:wAfter w:w="159" w:type="dxa"/>
          <w:trHeight w:val="39"/>
        </w:trPr>
        <w:tc>
          <w:tcPr>
            <w:tcW w:w="8330"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57CF27" w14:textId="77777777" w:rsidR="00695383" w:rsidRPr="00E71D52" w:rsidRDefault="00695383" w:rsidP="00EE3934">
            <w:pPr>
              <w:pStyle w:val="aff5"/>
              <w:spacing w:after="0"/>
              <w:jc w:val="both"/>
              <w:rPr>
                <w:b w:val="0"/>
                <w:bCs/>
                <w:i/>
                <w:iCs/>
                <w:sz w:val="12"/>
                <w:szCs w:val="12"/>
              </w:rPr>
            </w:pPr>
            <w:r w:rsidRPr="00E71D52">
              <w:rPr>
                <w:b w:val="0"/>
                <w:bCs/>
                <w:i/>
                <w:iCs/>
                <w:sz w:val="12"/>
                <w:szCs w:val="12"/>
              </w:rPr>
              <w:t>Дальнейшее оформление Запроса возможно только при указании в поле «да»</w:t>
            </w:r>
          </w:p>
          <w:p w14:paraId="18B2F831" w14:textId="77777777" w:rsidR="00695383" w:rsidRPr="00E71D52" w:rsidRDefault="00695383" w:rsidP="00EE3934">
            <w:pPr>
              <w:pStyle w:val="aff5"/>
              <w:spacing w:after="0"/>
              <w:jc w:val="both"/>
              <w:rPr>
                <w:b w:val="0"/>
                <w:bCs/>
                <w:sz w:val="4"/>
                <w:szCs w:val="4"/>
              </w:rPr>
            </w:pPr>
          </w:p>
          <w:p w14:paraId="24E839C2" w14:textId="77777777" w:rsidR="00695383" w:rsidRPr="00E71D52" w:rsidRDefault="00695383" w:rsidP="00EE3934">
            <w:pPr>
              <w:pStyle w:val="aff5"/>
              <w:spacing w:after="0"/>
              <w:jc w:val="both"/>
              <w:rPr>
                <w:b w:val="0"/>
                <w:bCs/>
                <w:sz w:val="4"/>
                <w:szCs w:val="4"/>
              </w:rPr>
            </w:pPr>
          </w:p>
        </w:tc>
        <w:tc>
          <w:tcPr>
            <w:tcW w:w="850"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7BFC85AA" w14:textId="77777777" w:rsidR="00695383" w:rsidRPr="00E71D52" w:rsidRDefault="00695383" w:rsidP="00EE3934">
            <w:pPr>
              <w:pStyle w:val="aff5"/>
              <w:spacing w:after="0"/>
              <w:jc w:val="both"/>
              <w:rPr>
                <w:b w:val="0"/>
                <w:bCs/>
                <w:sz w:val="4"/>
                <w:szCs w:val="4"/>
              </w:rPr>
            </w:pPr>
          </w:p>
        </w:tc>
      </w:tr>
      <w:tr w:rsidR="00C61631" w:rsidRPr="00E71D52" w14:paraId="498B938F" w14:textId="77777777" w:rsidTr="00EF2C50">
        <w:trPr>
          <w:gridAfter w:val="1"/>
          <w:wAfter w:w="159" w:type="dxa"/>
          <w:trHeight w:val="192"/>
        </w:trPr>
        <w:tc>
          <w:tcPr>
            <w:tcW w:w="8330" w:type="dxa"/>
            <w:gridSpan w:val="15"/>
            <w:tcBorders>
              <w:top w:val="single" w:sz="4" w:space="0" w:color="FFFFFF" w:themeColor="background1"/>
              <w:left w:val="single" w:sz="4" w:space="0" w:color="FFFFFF"/>
              <w:bottom w:val="single" w:sz="4" w:space="0" w:color="FFFFFF" w:themeColor="background1"/>
              <w:right w:val="single" w:sz="4" w:space="0" w:color="000000" w:themeColor="text1"/>
            </w:tcBorders>
          </w:tcPr>
          <w:p w14:paraId="2F3860E5" w14:textId="77777777" w:rsidR="00695383" w:rsidRPr="00E71D52" w:rsidRDefault="00695383" w:rsidP="00EE3934">
            <w:pPr>
              <w:pStyle w:val="aff5"/>
              <w:spacing w:after="0"/>
              <w:jc w:val="both"/>
              <w:rPr>
                <w:b w:val="0"/>
                <w:bCs/>
                <w:szCs w:val="24"/>
                <w:lang w:eastAsia="ru-RU"/>
              </w:rPr>
            </w:pPr>
            <w:r w:rsidRPr="00E71D52">
              <w:rPr>
                <w:b w:val="0"/>
                <w:bCs/>
                <w:sz w:val="18"/>
                <w:szCs w:val="18"/>
                <w:lang w:eastAsia="ru-RU"/>
              </w:rPr>
              <w:t>Строение (сооружение) не является объектом электросетевого хозяйства, линией электропередачи, линией (сооружением) связи (в том числе антенно-мачтовым и линейно-кабельным), трубопроводом, автомобильной дорогой*:</w:t>
            </w:r>
          </w:p>
        </w:tc>
        <w:tc>
          <w:tcPr>
            <w:tcW w:w="850" w:type="dxa"/>
            <w:gridSpan w:val="2"/>
            <w:tcBorders>
              <w:top w:val="single" w:sz="4" w:space="0" w:color="FFFFFF" w:themeColor="background1"/>
              <w:left w:val="single" w:sz="4" w:space="0" w:color="000000" w:themeColor="text1"/>
              <w:bottom w:val="single" w:sz="4" w:space="0" w:color="auto"/>
              <w:right w:val="single" w:sz="4" w:space="0" w:color="auto"/>
            </w:tcBorders>
          </w:tcPr>
          <w:p w14:paraId="20E9EF3C" w14:textId="77777777" w:rsidR="00695383" w:rsidRPr="00E71D52" w:rsidRDefault="00695383" w:rsidP="00EE3934">
            <w:pPr>
              <w:pStyle w:val="aff5"/>
              <w:spacing w:after="0"/>
              <w:jc w:val="both"/>
              <w:rPr>
                <w:b w:val="0"/>
                <w:bCs/>
                <w:sz w:val="20"/>
                <w:szCs w:val="20"/>
              </w:rPr>
            </w:pPr>
          </w:p>
        </w:tc>
      </w:tr>
      <w:tr w:rsidR="00C61631" w:rsidRPr="00E71D52" w14:paraId="47BA22B9" w14:textId="77777777" w:rsidTr="00EF2C50">
        <w:trPr>
          <w:gridAfter w:val="1"/>
          <w:wAfter w:w="159" w:type="dxa"/>
          <w:trHeight w:val="39"/>
        </w:trPr>
        <w:tc>
          <w:tcPr>
            <w:tcW w:w="8330" w:type="dxa"/>
            <w:gridSpan w:val="1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AA8A8B9" w14:textId="77777777" w:rsidR="00695383" w:rsidRPr="00E71D52" w:rsidRDefault="00695383" w:rsidP="00EE3934">
            <w:pPr>
              <w:pStyle w:val="aff5"/>
              <w:spacing w:after="0"/>
              <w:jc w:val="both"/>
              <w:rPr>
                <w:b w:val="0"/>
                <w:bCs/>
                <w:i/>
                <w:iCs/>
                <w:sz w:val="12"/>
                <w:szCs w:val="12"/>
              </w:rPr>
            </w:pPr>
            <w:r w:rsidRPr="00E71D52">
              <w:rPr>
                <w:b w:val="0"/>
                <w:bCs/>
                <w:i/>
                <w:iCs/>
                <w:sz w:val="12"/>
                <w:szCs w:val="12"/>
              </w:rPr>
              <w:t>Дальнейшее оформление Запроса возможно только при указании в поле «да»</w:t>
            </w:r>
          </w:p>
          <w:p w14:paraId="035D7789" w14:textId="77777777" w:rsidR="00695383" w:rsidRPr="00E71D52" w:rsidRDefault="00695383" w:rsidP="00EE3934">
            <w:pPr>
              <w:pStyle w:val="aff5"/>
              <w:spacing w:after="0"/>
              <w:jc w:val="both"/>
              <w:rPr>
                <w:b w:val="0"/>
                <w:bCs/>
                <w:sz w:val="4"/>
                <w:szCs w:val="4"/>
              </w:rPr>
            </w:pPr>
          </w:p>
          <w:p w14:paraId="33BF6A55" w14:textId="77777777" w:rsidR="00695383" w:rsidRPr="00E71D52" w:rsidRDefault="00695383" w:rsidP="00EE3934">
            <w:pPr>
              <w:pStyle w:val="aff5"/>
              <w:spacing w:after="0"/>
              <w:jc w:val="both"/>
              <w:rPr>
                <w:b w:val="0"/>
                <w:bCs/>
                <w:sz w:val="4"/>
                <w:szCs w:val="4"/>
              </w:rPr>
            </w:pPr>
          </w:p>
        </w:tc>
        <w:tc>
          <w:tcPr>
            <w:tcW w:w="850"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515F151F" w14:textId="77777777" w:rsidR="00695383" w:rsidRPr="00E71D52" w:rsidRDefault="00695383" w:rsidP="00EE3934">
            <w:pPr>
              <w:pStyle w:val="aff5"/>
              <w:spacing w:after="0"/>
              <w:jc w:val="both"/>
              <w:rPr>
                <w:b w:val="0"/>
                <w:bCs/>
                <w:sz w:val="4"/>
                <w:szCs w:val="4"/>
              </w:rPr>
            </w:pPr>
          </w:p>
        </w:tc>
      </w:tr>
      <w:tr w:rsidR="00C61631" w:rsidRPr="00E71D52" w14:paraId="46C12334" w14:textId="77777777" w:rsidTr="00EF2C50">
        <w:trPr>
          <w:gridAfter w:val="1"/>
          <w:wAfter w:w="159" w:type="dxa"/>
          <w:trHeight w:val="192"/>
        </w:trPr>
        <w:tc>
          <w:tcPr>
            <w:tcW w:w="8330" w:type="dxa"/>
            <w:gridSpan w:val="15"/>
            <w:tcBorders>
              <w:top w:val="single" w:sz="4" w:space="0" w:color="FFFFFF" w:themeColor="background1"/>
              <w:left w:val="single" w:sz="4" w:space="0" w:color="FFFFFF"/>
              <w:bottom w:val="single" w:sz="4" w:space="0" w:color="FFFFFF"/>
              <w:right w:val="single" w:sz="4" w:space="0" w:color="000000" w:themeColor="text1"/>
            </w:tcBorders>
          </w:tcPr>
          <w:p w14:paraId="4AD2F297" w14:textId="77777777" w:rsidR="00695383" w:rsidRPr="00E71D52" w:rsidRDefault="00695383" w:rsidP="00EE3934">
            <w:pPr>
              <w:pStyle w:val="aff5"/>
              <w:spacing w:after="0"/>
              <w:jc w:val="both"/>
              <w:rPr>
                <w:szCs w:val="24"/>
                <w:lang w:eastAsia="ru-RU"/>
              </w:rPr>
            </w:pPr>
            <w:r w:rsidRPr="00E71D52">
              <w:rPr>
                <w:b w:val="0"/>
                <w:bCs/>
                <w:sz w:val="18"/>
                <w:szCs w:val="18"/>
                <w:lang w:eastAsia="ru-RU"/>
              </w:rPr>
              <w:t xml:space="preserve">Строение (сооружение) не является </w:t>
            </w:r>
            <w:r w:rsidRPr="00E71D52">
              <w:rPr>
                <w:b w:val="0"/>
                <w:bCs/>
                <w:sz w:val="18"/>
                <w:szCs w:val="18"/>
              </w:rPr>
              <w:t xml:space="preserve">нестационарным строением, сооружением, размещаемым </w:t>
            </w:r>
            <w:r w:rsidRPr="00E71D52">
              <w:rPr>
                <w:b w:val="0"/>
                <w:bCs/>
                <w:sz w:val="18"/>
                <w:szCs w:val="18"/>
                <w:lang w:eastAsia="ru-RU"/>
              </w:rPr>
              <w:t>по результатам проведения аукциона на право размещения нестационарных торговых объектов на территории городского округа в соответствии с утвержденными типовыми решениями:</w:t>
            </w:r>
          </w:p>
        </w:tc>
        <w:tc>
          <w:tcPr>
            <w:tcW w:w="850" w:type="dxa"/>
            <w:gridSpan w:val="2"/>
            <w:tcBorders>
              <w:top w:val="single" w:sz="4" w:space="0" w:color="auto"/>
              <w:left w:val="single" w:sz="4" w:space="0" w:color="000000" w:themeColor="text1"/>
              <w:bottom w:val="single" w:sz="4" w:space="0" w:color="auto"/>
              <w:right w:val="single" w:sz="4" w:space="0" w:color="auto"/>
            </w:tcBorders>
          </w:tcPr>
          <w:p w14:paraId="19B16D77" w14:textId="77777777" w:rsidR="00695383" w:rsidRPr="00E71D52" w:rsidRDefault="00695383" w:rsidP="00EE3934">
            <w:pPr>
              <w:pStyle w:val="aff5"/>
              <w:spacing w:after="0"/>
              <w:jc w:val="both"/>
              <w:rPr>
                <w:b w:val="0"/>
                <w:bCs/>
                <w:sz w:val="20"/>
                <w:szCs w:val="20"/>
              </w:rPr>
            </w:pPr>
          </w:p>
        </w:tc>
      </w:tr>
      <w:tr w:rsidR="00C61631" w:rsidRPr="00E71D52" w14:paraId="206D9045" w14:textId="77777777" w:rsidTr="00EF2C50">
        <w:trPr>
          <w:gridAfter w:val="1"/>
          <w:wAfter w:w="159" w:type="dxa"/>
          <w:trHeight w:val="37"/>
        </w:trPr>
        <w:tc>
          <w:tcPr>
            <w:tcW w:w="7196" w:type="dxa"/>
            <w:gridSpan w:val="7"/>
            <w:tcBorders>
              <w:top w:val="single" w:sz="4" w:space="0" w:color="FFFFFF"/>
              <w:left w:val="single" w:sz="4" w:space="0" w:color="FFFFFF"/>
              <w:bottom w:val="single" w:sz="4" w:space="0" w:color="FFFFFF"/>
              <w:right w:val="single" w:sz="4" w:space="0" w:color="FFFFFF"/>
            </w:tcBorders>
          </w:tcPr>
          <w:p w14:paraId="7A706BD6" w14:textId="77777777" w:rsidR="00695383" w:rsidRPr="00E71D52" w:rsidRDefault="00695383" w:rsidP="00EE3934">
            <w:pPr>
              <w:pStyle w:val="aff5"/>
              <w:spacing w:after="0"/>
              <w:jc w:val="both"/>
              <w:rPr>
                <w:b w:val="0"/>
                <w:bCs/>
                <w:i/>
                <w:iCs/>
                <w:sz w:val="12"/>
                <w:szCs w:val="12"/>
              </w:rPr>
            </w:pPr>
            <w:r w:rsidRPr="00E71D52">
              <w:rPr>
                <w:b w:val="0"/>
                <w:bCs/>
                <w:i/>
                <w:iCs/>
                <w:sz w:val="12"/>
                <w:szCs w:val="12"/>
              </w:rPr>
              <w:t>Дальнейшее оформление Запроса возможно только при указании в поле «да»</w:t>
            </w:r>
          </w:p>
        </w:tc>
        <w:tc>
          <w:tcPr>
            <w:tcW w:w="1984" w:type="dxa"/>
            <w:gridSpan w:val="10"/>
            <w:tcBorders>
              <w:top w:val="single" w:sz="4" w:space="0" w:color="FFFFFF"/>
              <w:left w:val="single" w:sz="4" w:space="0" w:color="FFFFFF"/>
              <w:bottom w:val="single" w:sz="2" w:space="0" w:color="FFFFFF" w:themeColor="background1"/>
              <w:right w:val="single" w:sz="2" w:space="0" w:color="FFFFFF" w:themeColor="background1"/>
            </w:tcBorders>
          </w:tcPr>
          <w:p w14:paraId="45E5EACD" w14:textId="77777777" w:rsidR="00695383" w:rsidRPr="00E71D52" w:rsidRDefault="00695383" w:rsidP="00EE3934">
            <w:pPr>
              <w:pStyle w:val="aff5"/>
              <w:spacing w:after="0"/>
              <w:jc w:val="both"/>
              <w:rPr>
                <w:b w:val="0"/>
                <w:bCs/>
                <w:sz w:val="4"/>
                <w:szCs w:val="4"/>
              </w:rPr>
            </w:pPr>
          </w:p>
        </w:tc>
      </w:tr>
      <w:tr w:rsidR="00C61631" w:rsidRPr="00E71D52" w14:paraId="7C892615" w14:textId="77777777" w:rsidTr="00EF2C50">
        <w:trPr>
          <w:gridAfter w:val="1"/>
          <w:wAfter w:w="159" w:type="dxa"/>
          <w:trHeight w:val="192"/>
        </w:trPr>
        <w:tc>
          <w:tcPr>
            <w:tcW w:w="4466" w:type="dxa"/>
            <w:gridSpan w:val="2"/>
            <w:tcBorders>
              <w:top w:val="single" w:sz="4" w:space="0" w:color="FFFFFF"/>
              <w:left w:val="single" w:sz="4" w:space="0" w:color="FFFFFF"/>
              <w:bottom w:val="single" w:sz="4" w:space="0" w:color="FFFFFF"/>
              <w:right w:val="single" w:sz="4" w:space="0" w:color="FFFFFF"/>
            </w:tcBorders>
          </w:tcPr>
          <w:p w14:paraId="264459B8" w14:textId="77777777" w:rsidR="00695383" w:rsidRPr="00E71D52" w:rsidRDefault="00695383" w:rsidP="00EE3934">
            <w:pPr>
              <w:pStyle w:val="aff5"/>
              <w:spacing w:after="0"/>
              <w:jc w:val="both"/>
              <w:rPr>
                <w:b w:val="0"/>
                <w:bCs/>
                <w:i/>
                <w:iCs/>
                <w:sz w:val="12"/>
                <w:szCs w:val="12"/>
              </w:rPr>
            </w:pPr>
          </w:p>
        </w:tc>
        <w:tc>
          <w:tcPr>
            <w:tcW w:w="2730" w:type="dxa"/>
            <w:gridSpan w:val="5"/>
            <w:tcBorders>
              <w:top w:val="single" w:sz="4" w:space="0" w:color="FFFFFF"/>
              <w:left w:val="single" w:sz="4" w:space="0" w:color="FFFFFF"/>
              <w:bottom w:val="single" w:sz="2" w:space="0" w:color="auto"/>
              <w:right w:val="single" w:sz="4" w:space="0" w:color="FFFFFF"/>
            </w:tcBorders>
          </w:tcPr>
          <w:p w14:paraId="2732B998" w14:textId="77777777" w:rsidR="00695383" w:rsidRPr="00E71D52" w:rsidRDefault="00695383" w:rsidP="00EE3934">
            <w:pPr>
              <w:pStyle w:val="aff5"/>
              <w:spacing w:after="0"/>
              <w:jc w:val="both"/>
              <w:rPr>
                <w:sz w:val="8"/>
                <w:szCs w:val="8"/>
              </w:rPr>
            </w:pPr>
          </w:p>
        </w:tc>
        <w:tc>
          <w:tcPr>
            <w:tcW w:w="1984" w:type="dxa"/>
            <w:gridSpan w:val="10"/>
            <w:tcBorders>
              <w:top w:val="single" w:sz="4" w:space="0" w:color="FFFFFF"/>
              <w:left w:val="single" w:sz="4" w:space="0" w:color="FFFFFF"/>
              <w:bottom w:val="single" w:sz="2" w:space="0" w:color="FFFFFF" w:themeColor="background1"/>
              <w:right w:val="single" w:sz="2" w:space="0" w:color="FFFFFF" w:themeColor="background1"/>
            </w:tcBorders>
          </w:tcPr>
          <w:p w14:paraId="6006B636" w14:textId="77777777" w:rsidR="00695383" w:rsidRPr="00E71D52" w:rsidRDefault="00695383" w:rsidP="00EE3934">
            <w:pPr>
              <w:pStyle w:val="aff5"/>
              <w:spacing w:after="0"/>
              <w:jc w:val="both"/>
              <w:rPr>
                <w:b w:val="0"/>
                <w:bCs/>
                <w:sz w:val="4"/>
                <w:szCs w:val="4"/>
              </w:rPr>
            </w:pPr>
          </w:p>
        </w:tc>
      </w:tr>
      <w:tr w:rsidR="00C61631" w:rsidRPr="00E71D52" w14:paraId="645011A7" w14:textId="77777777" w:rsidTr="004B64DF">
        <w:trPr>
          <w:gridAfter w:val="1"/>
          <w:wAfter w:w="159" w:type="dxa"/>
          <w:trHeight w:val="192"/>
        </w:trPr>
        <w:tc>
          <w:tcPr>
            <w:tcW w:w="4466" w:type="dxa"/>
            <w:gridSpan w:val="2"/>
            <w:tcBorders>
              <w:top w:val="single" w:sz="4" w:space="0" w:color="FFFFFF"/>
              <w:left w:val="single" w:sz="4" w:space="0" w:color="FFFFFF"/>
              <w:bottom w:val="single" w:sz="4" w:space="0" w:color="FFFFFF"/>
            </w:tcBorders>
          </w:tcPr>
          <w:p w14:paraId="3486E61F" w14:textId="77777777" w:rsidR="00695383" w:rsidRPr="00E71D52" w:rsidRDefault="00695383" w:rsidP="00EE3934">
            <w:pPr>
              <w:pStyle w:val="aff5"/>
              <w:spacing w:after="0"/>
              <w:jc w:val="both"/>
              <w:rPr>
                <w:sz w:val="8"/>
                <w:szCs w:val="8"/>
              </w:rPr>
            </w:pPr>
            <w:r w:rsidRPr="00E71D52">
              <w:rPr>
                <w:sz w:val="20"/>
                <w:szCs w:val="20"/>
              </w:rPr>
              <w:t>Администрация городского округа *:</w:t>
            </w:r>
          </w:p>
        </w:tc>
        <w:tc>
          <w:tcPr>
            <w:tcW w:w="2588" w:type="dxa"/>
            <w:gridSpan w:val="4"/>
            <w:tcBorders>
              <w:top w:val="single" w:sz="2" w:space="0" w:color="auto"/>
              <w:bottom w:val="single" w:sz="2" w:space="0" w:color="auto"/>
              <w:right w:val="single" w:sz="2" w:space="0" w:color="auto"/>
            </w:tcBorders>
          </w:tcPr>
          <w:p w14:paraId="3636FBB8" w14:textId="77777777" w:rsidR="00695383" w:rsidRPr="00E71D52" w:rsidRDefault="00695383" w:rsidP="00EE3934">
            <w:pPr>
              <w:pStyle w:val="aff5"/>
              <w:spacing w:after="0"/>
              <w:jc w:val="both"/>
              <w:rPr>
                <w:sz w:val="8"/>
                <w:szCs w:val="8"/>
              </w:rPr>
            </w:pPr>
          </w:p>
        </w:tc>
        <w:tc>
          <w:tcPr>
            <w:tcW w:w="2126" w:type="dxa"/>
            <w:gridSpan w:val="11"/>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76638E1E" w14:textId="77777777" w:rsidR="00695383" w:rsidRPr="00E71D52" w:rsidRDefault="00695383" w:rsidP="00EE3934">
            <w:pPr>
              <w:pStyle w:val="aff5"/>
              <w:spacing w:after="0"/>
              <w:jc w:val="both"/>
              <w:rPr>
                <w:b w:val="0"/>
                <w:bCs/>
                <w:sz w:val="8"/>
                <w:szCs w:val="8"/>
              </w:rPr>
            </w:pPr>
            <w:r w:rsidRPr="00E71D52">
              <w:rPr>
                <w:b w:val="0"/>
                <w:bCs/>
                <w:sz w:val="20"/>
                <w:szCs w:val="20"/>
              </w:rPr>
              <w:t>Московской области</w:t>
            </w:r>
          </w:p>
        </w:tc>
      </w:tr>
      <w:tr w:rsidR="00C61631" w:rsidRPr="00E71D52" w14:paraId="4F37F5AC" w14:textId="77777777" w:rsidTr="00EF2C50">
        <w:tblPrEx>
          <w:tblLook w:val="0000" w:firstRow="0" w:lastRow="0" w:firstColumn="0" w:lastColumn="0" w:noHBand="0" w:noVBand="0"/>
        </w:tblPrEx>
        <w:trPr>
          <w:gridAfter w:val="1"/>
          <w:wAfter w:w="159" w:type="dxa"/>
          <w:trHeight w:val="51"/>
        </w:trPr>
        <w:tc>
          <w:tcPr>
            <w:tcW w:w="446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6EC21E23" w14:textId="77777777" w:rsidR="00695383" w:rsidRPr="00E71D52" w:rsidRDefault="00695383" w:rsidP="00EE3934">
            <w:pPr>
              <w:pStyle w:val="aff5"/>
              <w:spacing w:after="0"/>
              <w:jc w:val="left"/>
              <w:rPr>
                <w:b w:val="0"/>
                <w:bCs/>
                <w:sz w:val="8"/>
                <w:szCs w:val="8"/>
              </w:rPr>
            </w:pPr>
            <w:r w:rsidRPr="00E71D52">
              <w:rPr>
                <w:b w:val="0"/>
                <w:bCs/>
                <w:i/>
                <w:iCs/>
                <w:sz w:val="12"/>
                <w:szCs w:val="12"/>
              </w:rPr>
              <w:t>Выбор из типовых значений (перечень муниципальных образований)</w:t>
            </w:r>
          </w:p>
        </w:tc>
        <w:tc>
          <w:tcPr>
            <w:tcW w:w="4714" w:type="dxa"/>
            <w:gridSpan w:val="15"/>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280B2931" w14:textId="77777777" w:rsidR="00695383" w:rsidRPr="00E71D52" w:rsidRDefault="00695383" w:rsidP="00EE3934">
            <w:pPr>
              <w:pStyle w:val="aff5"/>
              <w:spacing w:after="0"/>
              <w:jc w:val="both"/>
              <w:rPr>
                <w:sz w:val="8"/>
                <w:szCs w:val="8"/>
              </w:rPr>
            </w:pPr>
          </w:p>
        </w:tc>
      </w:tr>
      <w:tr w:rsidR="00C61631" w:rsidRPr="00E71D52" w14:paraId="61F7F396" w14:textId="77777777" w:rsidTr="00EF2C50">
        <w:trPr>
          <w:gridAfter w:val="1"/>
          <w:wAfter w:w="159" w:type="dxa"/>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30D89C28" w14:textId="77777777" w:rsidR="00695383" w:rsidRPr="00E71D52" w:rsidRDefault="00695383" w:rsidP="00EE3934">
            <w:pPr>
              <w:pStyle w:val="aff5"/>
              <w:spacing w:after="0"/>
              <w:jc w:val="both"/>
              <w:rPr>
                <w:sz w:val="20"/>
                <w:szCs w:val="20"/>
              </w:rPr>
            </w:pPr>
          </w:p>
        </w:tc>
        <w:tc>
          <w:tcPr>
            <w:tcW w:w="4714" w:type="dxa"/>
            <w:gridSpan w:val="15"/>
            <w:tcBorders>
              <w:top w:val="single" w:sz="2" w:space="0" w:color="FFFFFF"/>
              <w:left w:val="single" w:sz="2" w:space="0" w:color="FFFFFF"/>
              <w:bottom w:val="single" w:sz="2" w:space="0" w:color="FFFFFF"/>
              <w:right w:val="single" w:sz="2" w:space="0" w:color="FFFFFF"/>
            </w:tcBorders>
          </w:tcPr>
          <w:p w14:paraId="00EB67C0" w14:textId="77777777" w:rsidR="00695383" w:rsidRPr="00E71D52" w:rsidRDefault="00695383" w:rsidP="00EE3934">
            <w:pPr>
              <w:pStyle w:val="aff5"/>
              <w:spacing w:after="0"/>
              <w:jc w:val="both"/>
              <w:rPr>
                <w:sz w:val="8"/>
                <w:szCs w:val="8"/>
              </w:rPr>
            </w:pPr>
          </w:p>
        </w:tc>
      </w:tr>
      <w:tr w:rsidR="00C61631" w:rsidRPr="00E71D52" w14:paraId="63F40683" w14:textId="77777777" w:rsidTr="00EF2C50">
        <w:trPr>
          <w:gridAfter w:val="1"/>
          <w:wAfter w:w="159" w:type="dxa"/>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00489C3C" w14:textId="77777777" w:rsidR="00695383" w:rsidRPr="00E71D52" w:rsidRDefault="00695383" w:rsidP="00EE3934">
            <w:pPr>
              <w:pStyle w:val="aff5"/>
              <w:spacing w:after="0"/>
              <w:jc w:val="both"/>
              <w:rPr>
                <w:sz w:val="8"/>
                <w:szCs w:val="8"/>
              </w:rPr>
            </w:pPr>
            <w:r w:rsidRPr="00E71D52">
              <w:rPr>
                <w:sz w:val="20"/>
                <w:szCs w:val="20"/>
              </w:rPr>
              <w:t>Информация о лице, заполняющем запрос*:</w:t>
            </w:r>
          </w:p>
        </w:tc>
        <w:tc>
          <w:tcPr>
            <w:tcW w:w="4714" w:type="dxa"/>
            <w:gridSpan w:val="15"/>
            <w:tcBorders>
              <w:top w:val="single" w:sz="2" w:space="0" w:color="FFFFFF"/>
              <w:left w:val="single" w:sz="2" w:space="0" w:color="FFFFFF"/>
              <w:bottom w:val="single" w:sz="2" w:space="0" w:color="FFFFFF"/>
              <w:right w:val="single" w:sz="2" w:space="0" w:color="FFFFFF"/>
            </w:tcBorders>
          </w:tcPr>
          <w:p w14:paraId="7C9E6776" w14:textId="77777777" w:rsidR="00695383" w:rsidRPr="00E71D52" w:rsidRDefault="00695383" w:rsidP="00EE3934">
            <w:pPr>
              <w:pStyle w:val="aff5"/>
              <w:spacing w:after="0"/>
              <w:jc w:val="both"/>
              <w:rPr>
                <w:sz w:val="8"/>
                <w:szCs w:val="8"/>
              </w:rPr>
            </w:pPr>
          </w:p>
        </w:tc>
      </w:tr>
      <w:tr w:rsidR="00C61631" w:rsidRPr="00E71D52" w14:paraId="73DBC1D2" w14:textId="77777777" w:rsidTr="00EF2C50">
        <w:trPr>
          <w:gridAfter w:val="1"/>
          <w:wAfter w:w="159" w:type="dxa"/>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23AAC65A" w14:textId="77777777" w:rsidR="00695383" w:rsidRPr="00E71D52" w:rsidRDefault="00695383" w:rsidP="00EE3934">
            <w:pPr>
              <w:pStyle w:val="aff5"/>
              <w:spacing w:after="0"/>
              <w:jc w:val="both"/>
              <w:rPr>
                <w:b w:val="0"/>
                <w:bCs/>
                <w:i/>
                <w:iCs/>
                <w:sz w:val="12"/>
                <w:szCs w:val="12"/>
                <w:u w:val="single"/>
                <w:lang w:eastAsia="ru-RU"/>
              </w:rPr>
            </w:pPr>
            <w:r w:rsidRPr="00E71D52">
              <w:rPr>
                <w:b w:val="0"/>
                <w:bCs/>
                <w:i/>
                <w:iCs/>
                <w:sz w:val="12"/>
                <w:szCs w:val="12"/>
                <w:u w:val="single"/>
                <w:lang w:eastAsia="ru-RU"/>
              </w:rPr>
              <w:t>Выбор из типовых значений:</w:t>
            </w:r>
          </w:p>
          <w:p w14:paraId="698840B6" w14:textId="169875B3" w:rsidR="00695383" w:rsidRPr="00E71D52" w:rsidRDefault="00B73C15" w:rsidP="00EE3934">
            <w:pPr>
              <w:pStyle w:val="aff5"/>
              <w:spacing w:after="0"/>
              <w:jc w:val="both"/>
              <w:rPr>
                <w:b w:val="0"/>
                <w:bCs/>
                <w:i/>
                <w:iCs/>
                <w:sz w:val="10"/>
                <w:szCs w:val="10"/>
                <w:lang w:eastAsia="ru-RU"/>
              </w:rPr>
            </w:pPr>
            <w:r w:rsidRPr="00E71D52">
              <w:rPr>
                <w:b w:val="0"/>
                <w:bCs/>
                <w:i/>
                <w:iCs/>
                <w:sz w:val="10"/>
                <w:szCs w:val="10"/>
                <w:lang w:eastAsia="ru-RU"/>
              </w:rPr>
              <w:t>лицо, являюще</w:t>
            </w:r>
            <w:r w:rsidR="00695383" w:rsidRPr="00E71D52">
              <w:rPr>
                <w:b w:val="0"/>
                <w:bCs/>
                <w:i/>
                <w:iCs/>
                <w:sz w:val="10"/>
                <w:szCs w:val="10"/>
                <w:lang w:eastAsia="ru-RU"/>
              </w:rPr>
              <w:t>еся правообладателем земельного участка, на котором планируется размещение некапитального строения (сооружения) (Заявитель)</w:t>
            </w:r>
          </w:p>
          <w:p w14:paraId="2B27740A" w14:textId="77777777" w:rsidR="00695383" w:rsidRPr="00E71D52" w:rsidRDefault="00695383" w:rsidP="00EE3934">
            <w:pPr>
              <w:pStyle w:val="aff5"/>
              <w:spacing w:after="0"/>
              <w:jc w:val="both"/>
              <w:rPr>
                <w:b w:val="0"/>
                <w:bCs/>
                <w:i/>
                <w:iCs/>
                <w:sz w:val="10"/>
                <w:szCs w:val="10"/>
                <w:lang w:eastAsia="ru-RU"/>
              </w:rPr>
            </w:pPr>
            <w:r w:rsidRPr="00E71D52">
              <w:rPr>
                <w:b w:val="0"/>
                <w:bCs/>
                <w:i/>
                <w:iCs/>
                <w:sz w:val="10"/>
                <w:szCs w:val="10"/>
                <w:lang w:eastAsia="ru-RU"/>
              </w:rPr>
              <w:t>или</w:t>
            </w:r>
          </w:p>
          <w:p w14:paraId="239B6905" w14:textId="33526BFF" w:rsidR="00695383" w:rsidRPr="00E71D52" w:rsidRDefault="00695383" w:rsidP="00EE3934">
            <w:pPr>
              <w:pStyle w:val="aff5"/>
              <w:spacing w:after="0"/>
              <w:jc w:val="both"/>
              <w:rPr>
                <w:b w:val="0"/>
                <w:bCs/>
                <w:i/>
                <w:iCs/>
                <w:sz w:val="10"/>
                <w:szCs w:val="10"/>
                <w:shd w:val="clear" w:color="auto" w:fill="FFFFFF"/>
              </w:rPr>
            </w:pPr>
            <w:r w:rsidRPr="00E71D52">
              <w:rPr>
                <w:b w:val="0"/>
                <w:bCs/>
                <w:i/>
                <w:iCs/>
                <w:sz w:val="10"/>
                <w:szCs w:val="10"/>
                <w:lang w:eastAsia="ru-RU"/>
              </w:rPr>
              <w:t xml:space="preserve">лицо, </w:t>
            </w:r>
            <w:r w:rsidRPr="00E71D52">
              <w:rPr>
                <w:b w:val="0"/>
                <w:bCs/>
                <w:i/>
                <w:iCs/>
                <w:sz w:val="10"/>
                <w:szCs w:val="10"/>
              </w:rPr>
              <w:t xml:space="preserve">которому выдано разрешение на размещение в </w:t>
            </w:r>
            <w:r w:rsidRPr="00E71D52">
              <w:rPr>
                <w:b w:val="0"/>
                <w:bCs/>
                <w:i/>
                <w:iCs/>
                <w:sz w:val="10"/>
                <w:szCs w:val="10"/>
                <w:shd w:val="clear" w:color="auto" w:fill="FFFFFF"/>
              </w:rPr>
              <w:t xml:space="preserve">порядке, установленном </w:t>
            </w:r>
            <w:r w:rsidR="00B73C15" w:rsidRPr="00E71D52">
              <w:rPr>
                <w:b w:val="0"/>
                <w:bCs/>
                <w:i/>
                <w:iCs/>
                <w:sz w:val="10"/>
                <w:szCs w:val="10"/>
                <w:shd w:val="clear" w:color="auto" w:fill="FFFFFF"/>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E71D52">
              <w:rPr>
                <w:b w:val="0"/>
                <w:bCs/>
                <w:i/>
                <w:iCs/>
                <w:sz w:val="10"/>
                <w:szCs w:val="10"/>
                <w:shd w:val="clear" w:color="auto" w:fill="FFFFFF"/>
              </w:rPr>
              <w:t>»</w:t>
            </w:r>
            <w:r w:rsidRPr="00E71D52">
              <w:rPr>
                <w:b w:val="0"/>
                <w:bCs/>
                <w:i/>
                <w:iCs/>
                <w:sz w:val="10"/>
                <w:szCs w:val="10"/>
                <w:lang w:eastAsia="ru-RU"/>
              </w:rPr>
              <w:t xml:space="preserve"> (Заявитель)</w:t>
            </w:r>
          </w:p>
          <w:p w14:paraId="1C189FF0" w14:textId="77777777" w:rsidR="00695383" w:rsidRPr="00E71D52" w:rsidRDefault="00695383" w:rsidP="00EE3934">
            <w:pPr>
              <w:pStyle w:val="aff5"/>
              <w:spacing w:after="0"/>
              <w:jc w:val="both"/>
              <w:rPr>
                <w:b w:val="0"/>
                <w:bCs/>
                <w:i/>
                <w:iCs/>
                <w:sz w:val="10"/>
                <w:szCs w:val="10"/>
                <w:lang w:eastAsia="ru-RU"/>
              </w:rPr>
            </w:pPr>
            <w:r w:rsidRPr="00E71D52">
              <w:rPr>
                <w:b w:val="0"/>
                <w:bCs/>
                <w:i/>
                <w:iCs/>
                <w:sz w:val="10"/>
                <w:szCs w:val="10"/>
                <w:lang w:eastAsia="ru-RU"/>
              </w:rPr>
              <w:t>или</w:t>
            </w:r>
          </w:p>
          <w:p w14:paraId="77BC79B9" w14:textId="6C755E2B" w:rsidR="00695383" w:rsidRPr="00E71D52" w:rsidRDefault="00B73C15" w:rsidP="00EE3934">
            <w:pPr>
              <w:pStyle w:val="aff5"/>
              <w:spacing w:after="0"/>
              <w:jc w:val="both"/>
              <w:rPr>
                <w:sz w:val="8"/>
                <w:szCs w:val="8"/>
              </w:rPr>
            </w:pPr>
            <w:r w:rsidRPr="00E71D52">
              <w:rPr>
                <w:b w:val="0"/>
                <w:bCs/>
                <w:i/>
                <w:iCs/>
                <w:sz w:val="10"/>
                <w:szCs w:val="10"/>
                <w:lang w:eastAsia="ru-RU"/>
              </w:rPr>
              <w:t>лицо, являющееся представителем Заявителя (п</w:t>
            </w:r>
            <w:r w:rsidR="00695383" w:rsidRPr="00E71D52">
              <w:rPr>
                <w:b w:val="0"/>
                <w:bCs/>
                <w:i/>
                <w:iCs/>
                <w:sz w:val="10"/>
                <w:szCs w:val="10"/>
                <w:lang w:eastAsia="ru-RU"/>
              </w:rPr>
              <w:t>редставитель Заявителя)</w:t>
            </w:r>
          </w:p>
        </w:tc>
        <w:tc>
          <w:tcPr>
            <w:tcW w:w="4714" w:type="dxa"/>
            <w:gridSpan w:val="15"/>
            <w:tcBorders>
              <w:top w:val="single" w:sz="2" w:space="0" w:color="FFFFFF"/>
              <w:left w:val="single" w:sz="2" w:space="0" w:color="FFFFFF"/>
              <w:bottom w:val="single" w:sz="2" w:space="0" w:color="FFFFFF"/>
              <w:right w:val="single" w:sz="2" w:space="0" w:color="FFFFFF"/>
            </w:tcBorders>
          </w:tcPr>
          <w:p w14:paraId="1496AF9C" w14:textId="77777777" w:rsidR="00695383" w:rsidRPr="00E71D52" w:rsidRDefault="00695383" w:rsidP="00EE3934">
            <w:pPr>
              <w:pStyle w:val="aff5"/>
              <w:spacing w:after="0"/>
              <w:jc w:val="both"/>
              <w:rPr>
                <w:sz w:val="8"/>
                <w:szCs w:val="8"/>
              </w:rPr>
            </w:pPr>
          </w:p>
        </w:tc>
      </w:tr>
      <w:tr w:rsidR="00C61631" w:rsidRPr="00E71D52" w14:paraId="32E061DE" w14:textId="77777777" w:rsidTr="00EF2C50">
        <w:trPr>
          <w:gridAfter w:val="1"/>
          <w:wAfter w:w="159" w:type="dxa"/>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50A78070" w14:textId="77777777" w:rsidR="00695383" w:rsidRPr="00E71D52" w:rsidRDefault="00695383" w:rsidP="00EE3934">
            <w:pPr>
              <w:pStyle w:val="aff5"/>
              <w:spacing w:after="0"/>
              <w:jc w:val="both"/>
              <w:rPr>
                <w:sz w:val="20"/>
                <w:szCs w:val="20"/>
              </w:rPr>
            </w:pPr>
          </w:p>
          <w:p w14:paraId="44F718F0" w14:textId="77777777" w:rsidR="00695383" w:rsidRPr="00E71D52" w:rsidRDefault="00695383" w:rsidP="00EE3934">
            <w:pPr>
              <w:pStyle w:val="aff5"/>
              <w:spacing w:after="0"/>
              <w:jc w:val="both"/>
              <w:rPr>
                <w:sz w:val="8"/>
                <w:szCs w:val="8"/>
              </w:rPr>
            </w:pPr>
            <w:r w:rsidRPr="00E71D52">
              <w:rPr>
                <w:sz w:val="20"/>
                <w:szCs w:val="20"/>
              </w:rPr>
              <w:t>Представитель Заявителя*:</w:t>
            </w:r>
          </w:p>
        </w:tc>
        <w:tc>
          <w:tcPr>
            <w:tcW w:w="4714" w:type="dxa"/>
            <w:gridSpan w:val="15"/>
            <w:tcBorders>
              <w:top w:val="single" w:sz="2" w:space="0" w:color="FFFFFF"/>
              <w:left w:val="single" w:sz="2" w:space="0" w:color="FFFFFF"/>
              <w:bottom w:val="single" w:sz="2" w:space="0" w:color="FFFFFF"/>
              <w:right w:val="single" w:sz="2" w:space="0" w:color="FFFFFF"/>
            </w:tcBorders>
          </w:tcPr>
          <w:p w14:paraId="56847744" w14:textId="77777777" w:rsidR="00695383" w:rsidRPr="00E71D52" w:rsidRDefault="00695383" w:rsidP="00EE3934">
            <w:pPr>
              <w:pStyle w:val="aff5"/>
              <w:spacing w:after="0"/>
              <w:jc w:val="both"/>
              <w:rPr>
                <w:sz w:val="8"/>
                <w:szCs w:val="8"/>
              </w:rPr>
            </w:pPr>
          </w:p>
        </w:tc>
      </w:tr>
      <w:tr w:rsidR="00C61631" w:rsidRPr="00E71D52" w14:paraId="20873553" w14:textId="77777777" w:rsidTr="00EF2C50">
        <w:trPr>
          <w:gridAfter w:val="1"/>
          <w:wAfter w:w="159" w:type="dxa"/>
          <w:trHeight w:val="42"/>
        </w:trPr>
        <w:tc>
          <w:tcPr>
            <w:tcW w:w="4466" w:type="dxa"/>
            <w:gridSpan w:val="2"/>
            <w:tcBorders>
              <w:top w:val="single" w:sz="2" w:space="0" w:color="FFFFFF"/>
              <w:left w:val="single" w:sz="4" w:space="0" w:color="FFFFFF"/>
              <w:bottom w:val="single" w:sz="4" w:space="0" w:color="FFFFFF"/>
              <w:right w:val="single" w:sz="4" w:space="0" w:color="FFFFFF" w:themeColor="background1"/>
            </w:tcBorders>
          </w:tcPr>
          <w:p w14:paraId="65174648" w14:textId="0B2A493B" w:rsidR="00695383" w:rsidRPr="00E71D52" w:rsidRDefault="00695383" w:rsidP="00EE3934">
            <w:pPr>
              <w:pStyle w:val="aff5"/>
              <w:spacing w:after="0" w:line="240" w:lineRule="auto"/>
              <w:jc w:val="both"/>
              <w:rPr>
                <w:b w:val="0"/>
                <w:bCs/>
                <w:i/>
                <w:iCs/>
                <w:sz w:val="12"/>
                <w:szCs w:val="12"/>
              </w:rPr>
            </w:pPr>
            <w:r w:rsidRPr="00E71D52">
              <w:rPr>
                <w:b w:val="0"/>
                <w:i/>
                <w:iCs/>
                <w:sz w:val="12"/>
                <w:szCs w:val="12"/>
              </w:rPr>
              <w:t xml:space="preserve">Поле отображается (обязательно для заполнения) </w:t>
            </w:r>
            <w:r w:rsidR="001C3194" w:rsidRPr="00E71D52">
              <w:rPr>
                <w:b w:val="0"/>
                <w:bCs/>
                <w:i/>
                <w:iCs/>
                <w:sz w:val="12"/>
                <w:szCs w:val="12"/>
              </w:rPr>
              <w:t>при выборе «п</w:t>
            </w:r>
            <w:r w:rsidRPr="00E71D52">
              <w:rPr>
                <w:b w:val="0"/>
                <w:bCs/>
                <w:i/>
                <w:iCs/>
                <w:sz w:val="12"/>
                <w:szCs w:val="12"/>
              </w:rPr>
              <w:t xml:space="preserve">редставитель Заявителя» в поле «Информация о лице, заполняющем запрос» </w:t>
            </w:r>
          </w:p>
          <w:p w14:paraId="48F020AE" w14:textId="77777777" w:rsidR="00695383" w:rsidRPr="00E71D52" w:rsidRDefault="00695383" w:rsidP="00EE3934">
            <w:pPr>
              <w:pStyle w:val="aff5"/>
              <w:spacing w:after="0"/>
              <w:jc w:val="both"/>
              <w:rPr>
                <w:b w:val="0"/>
                <w:bCs/>
                <w:i/>
                <w:iCs/>
                <w:sz w:val="10"/>
                <w:szCs w:val="10"/>
              </w:rPr>
            </w:pPr>
          </w:p>
          <w:p w14:paraId="3F229BF6" w14:textId="77777777" w:rsidR="00695383" w:rsidRPr="00E71D52" w:rsidRDefault="00695383" w:rsidP="00EE3934">
            <w:pPr>
              <w:pStyle w:val="aff5"/>
              <w:spacing w:after="0"/>
              <w:jc w:val="both"/>
              <w:rPr>
                <w:sz w:val="4"/>
                <w:szCs w:val="4"/>
              </w:rPr>
            </w:pPr>
          </w:p>
        </w:tc>
        <w:tc>
          <w:tcPr>
            <w:tcW w:w="4714" w:type="dxa"/>
            <w:gridSpan w:val="15"/>
            <w:tcBorders>
              <w:top w:val="single" w:sz="2" w:space="0" w:color="FFFFFF"/>
              <w:left w:val="single" w:sz="4" w:space="0" w:color="FFFFFF" w:themeColor="background1"/>
              <w:right w:val="single" w:sz="4" w:space="0" w:color="FFFFFF" w:themeColor="background1"/>
            </w:tcBorders>
          </w:tcPr>
          <w:p w14:paraId="2DC603A9" w14:textId="77777777" w:rsidR="00695383" w:rsidRPr="00E71D52" w:rsidRDefault="00695383" w:rsidP="00EE3934">
            <w:pPr>
              <w:pStyle w:val="aff5"/>
              <w:spacing w:after="0"/>
              <w:jc w:val="both"/>
              <w:rPr>
                <w:sz w:val="4"/>
                <w:szCs w:val="4"/>
              </w:rPr>
            </w:pPr>
          </w:p>
        </w:tc>
      </w:tr>
      <w:tr w:rsidR="00C61631" w:rsidRPr="00E71D52" w14:paraId="23421893" w14:textId="77777777" w:rsidTr="00EF2C50">
        <w:trPr>
          <w:gridAfter w:val="1"/>
          <w:wAfter w:w="159" w:type="dxa"/>
          <w:trHeight w:val="192"/>
        </w:trPr>
        <w:tc>
          <w:tcPr>
            <w:tcW w:w="4466" w:type="dxa"/>
            <w:gridSpan w:val="2"/>
            <w:tcBorders>
              <w:top w:val="single" w:sz="4" w:space="0" w:color="FFFFFF"/>
              <w:left w:val="single" w:sz="4" w:space="0" w:color="FFFFFF"/>
              <w:bottom w:val="single" w:sz="4" w:space="0" w:color="FFFFFF"/>
            </w:tcBorders>
          </w:tcPr>
          <w:p w14:paraId="7E157D33" w14:textId="77777777" w:rsidR="00695383" w:rsidRPr="00E71D52" w:rsidRDefault="00695383" w:rsidP="00EE3934">
            <w:pPr>
              <w:pStyle w:val="aff5"/>
              <w:spacing w:after="0"/>
              <w:jc w:val="left"/>
              <w:rPr>
                <w:sz w:val="8"/>
                <w:szCs w:val="8"/>
              </w:rPr>
            </w:pPr>
            <w:r w:rsidRPr="00E71D52">
              <w:rPr>
                <w:b w:val="0"/>
                <w:bCs/>
                <w:sz w:val="18"/>
                <w:szCs w:val="18"/>
              </w:rPr>
              <w:t>Фамилия*:</w:t>
            </w:r>
          </w:p>
        </w:tc>
        <w:tc>
          <w:tcPr>
            <w:tcW w:w="4714" w:type="dxa"/>
            <w:gridSpan w:val="15"/>
          </w:tcPr>
          <w:p w14:paraId="19711BBE" w14:textId="77777777" w:rsidR="00695383" w:rsidRPr="00E71D52" w:rsidRDefault="00695383" w:rsidP="00EE3934">
            <w:pPr>
              <w:pStyle w:val="aff5"/>
              <w:spacing w:after="0"/>
              <w:jc w:val="both"/>
              <w:rPr>
                <w:sz w:val="8"/>
                <w:szCs w:val="8"/>
              </w:rPr>
            </w:pPr>
          </w:p>
        </w:tc>
      </w:tr>
      <w:tr w:rsidR="00C61631" w:rsidRPr="00E71D52" w14:paraId="5D1CB3C6" w14:textId="77777777" w:rsidTr="00EF2C50">
        <w:trPr>
          <w:gridAfter w:val="1"/>
          <w:wAfter w:w="159" w:type="dxa"/>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39B57CFE" w14:textId="77777777" w:rsidR="00695383" w:rsidRPr="00E71D52" w:rsidRDefault="00695383" w:rsidP="00EE3934">
            <w:pPr>
              <w:pStyle w:val="aff5"/>
              <w:spacing w:after="0"/>
              <w:jc w:val="both"/>
              <w:rPr>
                <w:sz w:val="4"/>
                <w:szCs w:val="4"/>
              </w:rPr>
            </w:pPr>
          </w:p>
        </w:tc>
        <w:tc>
          <w:tcPr>
            <w:tcW w:w="4714" w:type="dxa"/>
            <w:gridSpan w:val="15"/>
            <w:tcBorders>
              <w:left w:val="single" w:sz="4" w:space="0" w:color="FFFFFF"/>
              <w:right w:val="single" w:sz="4" w:space="0" w:color="FFFFFF" w:themeColor="background1"/>
            </w:tcBorders>
          </w:tcPr>
          <w:p w14:paraId="028901F5" w14:textId="77777777" w:rsidR="00695383" w:rsidRPr="00E71D52" w:rsidRDefault="00695383" w:rsidP="00EE3934">
            <w:pPr>
              <w:pStyle w:val="aff5"/>
              <w:spacing w:after="0"/>
              <w:jc w:val="both"/>
              <w:rPr>
                <w:sz w:val="4"/>
                <w:szCs w:val="4"/>
              </w:rPr>
            </w:pPr>
          </w:p>
        </w:tc>
      </w:tr>
      <w:tr w:rsidR="00C61631" w:rsidRPr="00E71D52" w14:paraId="72024BF8" w14:textId="77777777" w:rsidTr="00EF2C50">
        <w:trPr>
          <w:gridAfter w:val="1"/>
          <w:wAfter w:w="159" w:type="dxa"/>
          <w:trHeight w:val="192"/>
        </w:trPr>
        <w:tc>
          <w:tcPr>
            <w:tcW w:w="4466" w:type="dxa"/>
            <w:gridSpan w:val="2"/>
            <w:tcBorders>
              <w:top w:val="single" w:sz="4" w:space="0" w:color="FFFFFF"/>
              <w:left w:val="single" w:sz="4" w:space="0" w:color="FFFFFF"/>
              <w:bottom w:val="single" w:sz="4" w:space="0" w:color="FFFFFF"/>
            </w:tcBorders>
          </w:tcPr>
          <w:p w14:paraId="31298D5F" w14:textId="77777777" w:rsidR="00695383" w:rsidRPr="00E71D52" w:rsidRDefault="00695383" w:rsidP="00EE3934">
            <w:pPr>
              <w:pStyle w:val="aff5"/>
              <w:spacing w:after="0"/>
              <w:jc w:val="both"/>
              <w:rPr>
                <w:sz w:val="8"/>
                <w:szCs w:val="8"/>
              </w:rPr>
            </w:pPr>
            <w:r w:rsidRPr="00E71D52">
              <w:rPr>
                <w:b w:val="0"/>
                <w:bCs/>
                <w:sz w:val="18"/>
                <w:szCs w:val="18"/>
              </w:rPr>
              <w:t>Имя*:</w:t>
            </w:r>
          </w:p>
        </w:tc>
        <w:tc>
          <w:tcPr>
            <w:tcW w:w="4714" w:type="dxa"/>
            <w:gridSpan w:val="15"/>
            <w:tcBorders>
              <w:right w:val="single" w:sz="4" w:space="0" w:color="auto"/>
            </w:tcBorders>
          </w:tcPr>
          <w:p w14:paraId="22214935" w14:textId="77777777" w:rsidR="00695383" w:rsidRPr="00E71D52" w:rsidRDefault="00695383" w:rsidP="00EE3934">
            <w:pPr>
              <w:pStyle w:val="aff5"/>
              <w:spacing w:after="0"/>
              <w:jc w:val="both"/>
              <w:rPr>
                <w:sz w:val="8"/>
                <w:szCs w:val="8"/>
              </w:rPr>
            </w:pPr>
          </w:p>
        </w:tc>
      </w:tr>
      <w:tr w:rsidR="00C61631" w:rsidRPr="00E71D52" w14:paraId="4D3130C9" w14:textId="77777777" w:rsidTr="00EF2C50">
        <w:trPr>
          <w:gridAfter w:val="1"/>
          <w:wAfter w:w="159" w:type="dxa"/>
          <w:trHeight w:val="42"/>
        </w:trPr>
        <w:tc>
          <w:tcPr>
            <w:tcW w:w="4466" w:type="dxa"/>
            <w:gridSpan w:val="2"/>
            <w:tcBorders>
              <w:top w:val="single" w:sz="4" w:space="0" w:color="FFFFFF"/>
              <w:left w:val="single" w:sz="4" w:space="0" w:color="FFFFFF"/>
              <w:bottom w:val="single" w:sz="4" w:space="0" w:color="FFFFFF" w:themeColor="background1"/>
              <w:right w:val="single" w:sz="4" w:space="0" w:color="FFFFFF"/>
            </w:tcBorders>
          </w:tcPr>
          <w:p w14:paraId="5D296181" w14:textId="77777777" w:rsidR="00695383" w:rsidRPr="00E71D52" w:rsidRDefault="00695383" w:rsidP="00EE3934">
            <w:pPr>
              <w:pStyle w:val="aff5"/>
              <w:spacing w:after="0"/>
              <w:jc w:val="both"/>
              <w:rPr>
                <w:sz w:val="4"/>
                <w:szCs w:val="4"/>
              </w:rPr>
            </w:pPr>
          </w:p>
        </w:tc>
        <w:tc>
          <w:tcPr>
            <w:tcW w:w="4714" w:type="dxa"/>
            <w:gridSpan w:val="15"/>
            <w:tcBorders>
              <w:left w:val="single" w:sz="4" w:space="0" w:color="FFFFFF"/>
              <w:right w:val="single" w:sz="4" w:space="0" w:color="FFFFFF" w:themeColor="background1"/>
            </w:tcBorders>
          </w:tcPr>
          <w:p w14:paraId="178E67CF" w14:textId="77777777" w:rsidR="00695383" w:rsidRPr="00E71D52" w:rsidRDefault="00695383" w:rsidP="00EE3934">
            <w:pPr>
              <w:pStyle w:val="aff5"/>
              <w:spacing w:after="0"/>
              <w:jc w:val="both"/>
              <w:rPr>
                <w:sz w:val="4"/>
                <w:szCs w:val="4"/>
              </w:rPr>
            </w:pPr>
          </w:p>
        </w:tc>
      </w:tr>
      <w:tr w:rsidR="00C61631" w:rsidRPr="00E71D52" w14:paraId="00C3E978" w14:textId="77777777" w:rsidTr="00EF2C50">
        <w:trPr>
          <w:gridAfter w:val="1"/>
          <w:wAfter w:w="159" w:type="dxa"/>
          <w:trHeight w:val="192"/>
        </w:trPr>
        <w:tc>
          <w:tcPr>
            <w:tcW w:w="4466" w:type="dxa"/>
            <w:gridSpan w:val="2"/>
            <w:tcBorders>
              <w:top w:val="single" w:sz="4" w:space="0" w:color="FFFFFF" w:themeColor="background1"/>
              <w:left w:val="single" w:sz="4" w:space="0" w:color="FFFFFF"/>
              <w:bottom w:val="single" w:sz="4" w:space="0" w:color="FFFFFF"/>
              <w:right w:val="single" w:sz="4" w:space="0" w:color="auto"/>
            </w:tcBorders>
          </w:tcPr>
          <w:p w14:paraId="73297EE2" w14:textId="77777777" w:rsidR="00695383" w:rsidRPr="00E71D52" w:rsidRDefault="00695383" w:rsidP="00EE3934">
            <w:pPr>
              <w:pStyle w:val="aff5"/>
              <w:spacing w:after="0"/>
              <w:jc w:val="both"/>
              <w:rPr>
                <w:sz w:val="8"/>
                <w:szCs w:val="8"/>
              </w:rPr>
            </w:pPr>
            <w:r w:rsidRPr="00E71D52">
              <w:rPr>
                <w:b w:val="0"/>
                <w:bCs/>
                <w:sz w:val="18"/>
                <w:szCs w:val="18"/>
              </w:rPr>
              <w:t>Отчество (при наличии):</w:t>
            </w:r>
          </w:p>
        </w:tc>
        <w:tc>
          <w:tcPr>
            <w:tcW w:w="4714" w:type="dxa"/>
            <w:gridSpan w:val="15"/>
            <w:tcBorders>
              <w:top w:val="single" w:sz="4" w:space="0" w:color="auto"/>
              <w:left w:val="single" w:sz="4" w:space="0" w:color="auto"/>
            </w:tcBorders>
          </w:tcPr>
          <w:p w14:paraId="19F5AB93" w14:textId="77777777" w:rsidR="00695383" w:rsidRPr="00E71D52" w:rsidRDefault="00695383" w:rsidP="00EE3934">
            <w:pPr>
              <w:pStyle w:val="aff5"/>
              <w:spacing w:after="0"/>
              <w:jc w:val="both"/>
              <w:rPr>
                <w:sz w:val="8"/>
                <w:szCs w:val="8"/>
              </w:rPr>
            </w:pPr>
          </w:p>
        </w:tc>
      </w:tr>
      <w:tr w:rsidR="00C61631" w:rsidRPr="00E71D52" w14:paraId="2AAC7AC9" w14:textId="77777777" w:rsidTr="00EF2C50">
        <w:trPr>
          <w:gridAfter w:val="1"/>
          <w:wAfter w:w="159" w:type="dxa"/>
          <w:trHeight w:val="192"/>
        </w:trPr>
        <w:tc>
          <w:tcPr>
            <w:tcW w:w="4466" w:type="dxa"/>
            <w:gridSpan w:val="2"/>
            <w:tcBorders>
              <w:top w:val="single" w:sz="4" w:space="0" w:color="FFFFFF" w:themeColor="background1"/>
              <w:left w:val="single" w:sz="4" w:space="0" w:color="FFFFFF"/>
              <w:bottom w:val="single" w:sz="4" w:space="0" w:color="FFFFFF"/>
              <w:right w:val="single" w:sz="4" w:space="0" w:color="auto"/>
            </w:tcBorders>
          </w:tcPr>
          <w:p w14:paraId="76E04382" w14:textId="77777777" w:rsidR="00695383" w:rsidRPr="00E71D52" w:rsidRDefault="00695383" w:rsidP="00EE3934">
            <w:pPr>
              <w:pStyle w:val="aff5"/>
              <w:spacing w:after="0"/>
              <w:jc w:val="both"/>
              <w:rPr>
                <w:b w:val="0"/>
                <w:bCs/>
                <w:sz w:val="18"/>
                <w:szCs w:val="18"/>
              </w:rPr>
            </w:pPr>
            <w:r w:rsidRPr="00E71D52">
              <w:rPr>
                <w:b w:val="0"/>
                <w:bCs/>
                <w:sz w:val="18"/>
                <w:szCs w:val="18"/>
              </w:rPr>
              <w:t>Вид документа, удостоверяющего личность*:</w:t>
            </w:r>
          </w:p>
        </w:tc>
        <w:tc>
          <w:tcPr>
            <w:tcW w:w="4714" w:type="dxa"/>
            <w:gridSpan w:val="15"/>
            <w:tcBorders>
              <w:top w:val="single" w:sz="4" w:space="0" w:color="auto"/>
              <w:left w:val="single" w:sz="4" w:space="0" w:color="auto"/>
            </w:tcBorders>
          </w:tcPr>
          <w:p w14:paraId="148AC4CC" w14:textId="77777777" w:rsidR="00695383" w:rsidRPr="00E71D52" w:rsidRDefault="00695383" w:rsidP="00EE3934">
            <w:pPr>
              <w:pStyle w:val="aff5"/>
              <w:spacing w:after="0"/>
              <w:jc w:val="both"/>
              <w:rPr>
                <w:sz w:val="8"/>
                <w:szCs w:val="8"/>
              </w:rPr>
            </w:pPr>
          </w:p>
        </w:tc>
      </w:tr>
      <w:tr w:rsidR="00C61631" w:rsidRPr="00E71D52" w14:paraId="5DEFCEC6" w14:textId="77777777" w:rsidTr="00EF2C50">
        <w:trPr>
          <w:gridAfter w:val="1"/>
          <w:wAfter w:w="159" w:type="dxa"/>
          <w:trHeight w:val="47"/>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35EF3F19" w14:textId="44083167" w:rsidR="00695383" w:rsidRPr="00E71D52" w:rsidRDefault="00695383" w:rsidP="00EE3934">
            <w:pPr>
              <w:pStyle w:val="aff5"/>
              <w:spacing w:after="0"/>
              <w:jc w:val="both"/>
              <w:rPr>
                <w:b w:val="0"/>
                <w:bCs/>
                <w:sz w:val="18"/>
                <w:szCs w:val="18"/>
              </w:rPr>
            </w:pPr>
            <w:r w:rsidRPr="00E71D52">
              <w:rPr>
                <w:b w:val="0"/>
                <w:bCs/>
                <w:i/>
                <w:iCs/>
                <w:sz w:val="12"/>
                <w:szCs w:val="12"/>
                <w:u w:val="single"/>
              </w:rPr>
              <w:t>Обращаем внимание</w:t>
            </w:r>
            <w:r w:rsidRPr="00E71D52">
              <w:rPr>
                <w:b w:val="0"/>
                <w:bCs/>
                <w:i/>
                <w:iCs/>
                <w:sz w:val="10"/>
                <w:szCs w:val="10"/>
              </w:rPr>
              <w:t>: перед заполнением рекомендуется ознакомиться с перечнем документ</w:t>
            </w:r>
            <w:r w:rsidR="00B73C15" w:rsidRPr="00E71D52">
              <w:rPr>
                <w:b w:val="0"/>
                <w:bCs/>
                <w:i/>
                <w:iCs/>
                <w:sz w:val="10"/>
                <w:szCs w:val="10"/>
              </w:rPr>
              <w:t>ов, удостоверяющих личность, в п</w:t>
            </w:r>
            <w:r w:rsidRPr="00E71D52">
              <w:rPr>
                <w:b w:val="0"/>
                <w:bCs/>
                <w:i/>
                <w:iCs/>
                <w:sz w:val="10"/>
                <w:szCs w:val="10"/>
              </w:rPr>
              <w:t>риложении 6 Административного регламента</w:t>
            </w:r>
          </w:p>
        </w:tc>
        <w:tc>
          <w:tcPr>
            <w:tcW w:w="4714" w:type="dxa"/>
            <w:gridSpan w:val="1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6545FE6" w14:textId="77777777" w:rsidR="00695383" w:rsidRPr="00E71D52" w:rsidRDefault="00695383" w:rsidP="00EE3934">
            <w:pPr>
              <w:pStyle w:val="aff5"/>
              <w:spacing w:after="0"/>
              <w:jc w:val="both"/>
              <w:rPr>
                <w:sz w:val="8"/>
                <w:szCs w:val="8"/>
              </w:rPr>
            </w:pPr>
          </w:p>
        </w:tc>
      </w:tr>
      <w:tr w:rsidR="00C61631" w:rsidRPr="00E71D52" w14:paraId="7A358A85" w14:textId="77777777" w:rsidTr="00EF2C50">
        <w:trPr>
          <w:gridAfter w:val="1"/>
          <w:wAfter w:w="159" w:type="dxa"/>
          <w:trHeight w:val="192"/>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53DC6210" w14:textId="2B40FACC" w:rsidR="00695383" w:rsidRPr="00E71D52" w:rsidRDefault="00695383" w:rsidP="00EE3934">
            <w:pPr>
              <w:pStyle w:val="aff5"/>
              <w:spacing w:after="0"/>
              <w:jc w:val="both"/>
              <w:rPr>
                <w:b w:val="0"/>
                <w:bCs/>
                <w:i/>
                <w:iCs/>
                <w:sz w:val="12"/>
                <w:szCs w:val="12"/>
                <w:lang w:eastAsia="ru-RU"/>
              </w:rPr>
            </w:pPr>
            <w:r w:rsidRPr="00E71D52">
              <w:rPr>
                <w:b w:val="0"/>
                <w:bCs/>
                <w:sz w:val="18"/>
                <w:szCs w:val="18"/>
              </w:rPr>
              <w:t>Реквизиты документа, удостоверяющего</w:t>
            </w:r>
            <w:r w:rsidR="008A52E4" w:rsidRPr="00E71D52">
              <w:rPr>
                <w:b w:val="0"/>
                <w:bCs/>
                <w:sz w:val="18"/>
                <w:szCs w:val="18"/>
              </w:rPr>
              <w:t xml:space="preserve">   </w:t>
            </w:r>
            <w:r w:rsidRPr="00E71D52">
              <w:rPr>
                <w:b w:val="0"/>
                <w:bCs/>
                <w:sz w:val="18"/>
                <w:szCs w:val="18"/>
              </w:rPr>
              <w:t>личность*:</w:t>
            </w:r>
          </w:p>
        </w:tc>
        <w:tc>
          <w:tcPr>
            <w:tcW w:w="651" w:type="dxa"/>
            <w:gridSpan w:val="2"/>
            <w:tcBorders>
              <w:top w:val="single" w:sz="4" w:space="0" w:color="FFFFFF" w:themeColor="background1"/>
              <w:left w:val="single" w:sz="4" w:space="0" w:color="FFFFFF" w:themeColor="background1"/>
              <w:bottom w:val="single" w:sz="4" w:space="0" w:color="FFFFFF" w:themeColor="background1"/>
            </w:tcBorders>
          </w:tcPr>
          <w:p w14:paraId="48AADB60" w14:textId="77777777" w:rsidR="00695383" w:rsidRPr="00E71D52" w:rsidRDefault="00695383" w:rsidP="00EE3934">
            <w:pPr>
              <w:pStyle w:val="aff5"/>
              <w:spacing w:after="0"/>
              <w:jc w:val="both"/>
              <w:rPr>
                <w:sz w:val="8"/>
                <w:szCs w:val="8"/>
              </w:rPr>
            </w:pPr>
            <w:r w:rsidRPr="00E71D52">
              <w:rPr>
                <w:b w:val="0"/>
                <w:bCs/>
                <w:sz w:val="18"/>
                <w:szCs w:val="18"/>
              </w:rPr>
              <w:t>дата</w:t>
            </w:r>
          </w:p>
        </w:tc>
        <w:tc>
          <w:tcPr>
            <w:tcW w:w="2348" w:type="dxa"/>
            <w:gridSpan w:val="5"/>
            <w:tcBorders>
              <w:top w:val="single" w:sz="4" w:space="0" w:color="auto"/>
              <w:left w:val="single" w:sz="4" w:space="0" w:color="auto"/>
            </w:tcBorders>
          </w:tcPr>
          <w:p w14:paraId="5DAECA5D" w14:textId="77777777" w:rsidR="00695383" w:rsidRPr="00E71D52" w:rsidRDefault="00695383" w:rsidP="00EE3934">
            <w:pPr>
              <w:pStyle w:val="aff5"/>
              <w:spacing w:after="0"/>
              <w:jc w:val="both"/>
              <w:rPr>
                <w:sz w:val="8"/>
                <w:szCs w:val="8"/>
              </w:rPr>
            </w:pPr>
          </w:p>
        </w:tc>
        <w:tc>
          <w:tcPr>
            <w:tcW w:w="477" w:type="dxa"/>
            <w:gridSpan w:val="3"/>
            <w:tcBorders>
              <w:top w:val="single" w:sz="4" w:space="0" w:color="FFFFFF" w:themeColor="background1"/>
              <w:left w:val="single" w:sz="4" w:space="0" w:color="auto"/>
              <w:bottom w:val="single" w:sz="4" w:space="0" w:color="FFFFFF" w:themeColor="background1"/>
            </w:tcBorders>
          </w:tcPr>
          <w:p w14:paraId="15963F7C" w14:textId="77777777" w:rsidR="00695383" w:rsidRPr="00E71D52" w:rsidRDefault="00695383" w:rsidP="00EE3934">
            <w:pPr>
              <w:pStyle w:val="aff5"/>
              <w:spacing w:after="0"/>
              <w:jc w:val="both"/>
              <w:rPr>
                <w:sz w:val="8"/>
                <w:szCs w:val="8"/>
              </w:rPr>
            </w:pPr>
            <w:r w:rsidRPr="00E71D52">
              <w:rPr>
                <w:b w:val="0"/>
                <w:bCs/>
                <w:sz w:val="18"/>
                <w:szCs w:val="18"/>
              </w:rPr>
              <w:t>№</w:t>
            </w:r>
          </w:p>
        </w:tc>
        <w:tc>
          <w:tcPr>
            <w:tcW w:w="1238" w:type="dxa"/>
            <w:gridSpan w:val="5"/>
            <w:tcBorders>
              <w:top w:val="single" w:sz="4" w:space="0" w:color="auto"/>
              <w:left w:val="single" w:sz="4" w:space="0" w:color="auto"/>
            </w:tcBorders>
          </w:tcPr>
          <w:p w14:paraId="400E2887" w14:textId="77777777" w:rsidR="00695383" w:rsidRPr="00E71D52" w:rsidRDefault="00695383" w:rsidP="00EE3934">
            <w:pPr>
              <w:pStyle w:val="aff5"/>
              <w:spacing w:after="0"/>
              <w:jc w:val="both"/>
              <w:rPr>
                <w:sz w:val="8"/>
                <w:szCs w:val="8"/>
              </w:rPr>
            </w:pPr>
          </w:p>
        </w:tc>
      </w:tr>
      <w:tr w:rsidR="00C61631" w:rsidRPr="00E71D52" w14:paraId="03023C0D" w14:textId="77777777" w:rsidTr="00EF2C50">
        <w:trPr>
          <w:gridAfter w:val="1"/>
          <w:wAfter w:w="159" w:type="dxa"/>
          <w:trHeight w:val="47"/>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3101B75" w14:textId="77777777" w:rsidR="00695383" w:rsidRPr="00E71D52" w:rsidRDefault="00695383" w:rsidP="00EE3934">
            <w:pPr>
              <w:pStyle w:val="aff5"/>
              <w:spacing w:after="0"/>
              <w:jc w:val="both"/>
              <w:rPr>
                <w:b w:val="0"/>
                <w:bCs/>
                <w:i/>
                <w:iCs/>
                <w:sz w:val="4"/>
                <w:szCs w:val="4"/>
                <w:lang w:eastAsia="ru-RU"/>
              </w:rPr>
            </w:pPr>
          </w:p>
        </w:tc>
        <w:tc>
          <w:tcPr>
            <w:tcW w:w="6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FA3D2E" w14:textId="77777777" w:rsidR="00695383" w:rsidRPr="00E71D52" w:rsidRDefault="00695383" w:rsidP="00EE3934">
            <w:pPr>
              <w:pStyle w:val="aff5"/>
              <w:spacing w:after="0"/>
              <w:jc w:val="both"/>
              <w:rPr>
                <w:sz w:val="4"/>
                <w:szCs w:val="4"/>
              </w:rPr>
            </w:pPr>
          </w:p>
        </w:tc>
        <w:tc>
          <w:tcPr>
            <w:tcW w:w="2348"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A09FA48" w14:textId="77777777" w:rsidR="00695383" w:rsidRPr="00E71D52" w:rsidRDefault="00695383" w:rsidP="00EE3934">
            <w:pPr>
              <w:pStyle w:val="aff5"/>
              <w:spacing w:after="0"/>
              <w:jc w:val="both"/>
              <w:rPr>
                <w:sz w:val="4"/>
                <w:szCs w:val="4"/>
              </w:rPr>
            </w:pPr>
          </w:p>
        </w:tc>
        <w:tc>
          <w:tcPr>
            <w:tcW w:w="4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D37D90" w14:textId="77777777" w:rsidR="00695383" w:rsidRPr="00E71D52" w:rsidRDefault="00695383" w:rsidP="00EE3934">
            <w:pPr>
              <w:pStyle w:val="aff5"/>
              <w:spacing w:after="0"/>
              <w:jc w:val="both"/>
              <w:rPr>
                <w:sz w:val="4"/>
                <w:szCs w:val="4"/>
              </w:rPr>
            </w:pPr>
          </w:p>
        </w:tc>
        <w:tc>
          <w:tcPr>
            <w:tcW w:w="1238"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B84DC40" w14:textId="77777777" w:rsidR="00695383" w:rsidRPr="00E71D52" w:rsidRDefault="00695383" w:rsidP="00EE3934">
            <w:pPr>
              <w:pStyle w:val="aff5"/>
              <w:spacing w:after="0"/>
              <w:jc w:val="both"/>
              <w:rPr>
                <w:sz w:val="4"/>
                <w:szCs w:val="4"/>
              </w:rPr>
            </w:pPr>
          </w:p>
        </w:tc>
      </w:tr>
      <w:tr w:rsidR="00C61631" w:rsidRPr="00E71D52" w14:paraId="5D71F29F" w14:textId="77777777" w:rsidTr="00EF2C50">
        <w:trPr>
          <w:gridAfter w:val="1"/>
          <w:wAfter w:w="159" w:type="dxa"/>
          <w:trHeight w:val="42"/>
        </w:trPr>
        <w:tc>
          <w:tcPr>
            <w:tcW w:w="4466" w:type="dxa"/>
            <w:gridSpan w:val="2"/>
            <w:tcBorders>
              <w:top w:val="single" w:sz="4" w:space="0" w:color="FFFFFF"/>
              <w:left w:val="single" w:sz="4" w:space="0" w:color="FFFFFF"/>
              <w:bottom w:val="single" w:sz="4" w:space="0" w:color="FFFFFF"/>
            </w:tcBorders>
          </w:tcPr>
          <w:p w14:paraId="07C66610" w14:textId="77777777" w:rsidR="00695383" w:rsidRPr="00E71D52" w:rsidRDefault="00695383" w:rsidP="00EE3934">
            <w:pPr>
              <w:pStyle w:val="aff5"/>
              <w:spacing w:after="0"/>
              <w:jc w:val="both"/>
              <w:rPr>
                <w:sz w:val="8"/>
                <w:szCs w:val="8"/>
              </w:rPr>
            </w:pPr>
            <w:r w:rsidRPr="00E71D52">
              <w:rPr>
                <w:b w:val="0"/>
                <w:bCs/>
                <w:sz w:val="18"/>
                <w:szCs w:val="18"/>
              </w:rPr>
              <w:t>Контактный телефон*:</w:t>
            </w:r>
          </w:p>
        </w:tc>
        <w:tc>
          <w:tcPr>
            <w:tcW w:w="4714" w:type="dxa"/>
            <w:gridSpan w:val="15"/>
          </w:tcPr>
          <w:p w14:paraId="61463527" w14:textId="77777777" w:rsidR="00695383" w:rsidRPr="00E71D52" w:rsidRDefault="00695383" w:rsidP="00EE3934">
            <w:pPr>
              <w:pStyle w:val="aff5"/>
              <w:spacing w:after="0"/>
              <w:jc w:val="both"/>
              <w:rPr>
                <w:sz w:val="8"/>
                <w:szCs w:val="8"/>
              </w:rPr>
            </w:pPr>
          </w:p>
        </w:tc>
      </w:tr>
      <w:tr w:rsidR="00C61631" w:rsidRPr="00E71D52" w14:paraId="07A507E5" w14:textId="77777777" w:rsidTr="00EF2C50">
        <w:trPr>
          <w:gridAfter w:val="1"/>
          <w:wAfter w:w="159" w:type="dxa"/>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7775AA08" w14:textId="77777777" w:rsidR="00695383" w:rsidRPr="00E71D52" w:rsidRDefault="00695383" w:rsidP="00EE3934">
            <w:pPr>
              <w:pStyle w:val="aff5"/>
              <w:spacing w:after="0"/>
              <w:jc w:val="both"/>
              <w:rPr>
                <w:sz w:val="4"/>
                <w:szCs w:val="4"/>
              </w:rPr>
            </w:pPr>
          </w:p>
        </w:tc>
        <w:tc>
          <w:tcPr>
            <w:tcW w:w="4714" w:type="dxa"/>
            <w:gridSpan w:val="15"/>
            <w:tcBorders>
              <w:left w:val="single" w:sz="4" w:space="0" w:color="FFFFFF"/>
              <w:right w:val="single" w:sz="4" w:space="0" w:color="FFFFFF" w:themeColor="background1"/>
            </w:tcBorders>
          </w:tcPr>
          <w:p w14:paraId="7808E0CD" w14:textId="77777777" w:rsidR="00695383" w:rsidRPr="00E71D52" w:rsidRDefault="00695383" w:rsidP="00EE3934">
            <w:pPr>
              <w:pStyle w:val="aff5"/>
              <w:spacing w:after="0"/>
              <w:jc w:val="both"/>
              <w:rPr>
                <w:sz w:val="4"/>
                <w:szCs w:val="4"/>
              </w:rPr>
            </w:pPr>
          </w:p>
        </w:tc>
      </w:tr>
      <w:tr w:rsidR="00C61631" w:rsidRPr="00E71D52" w14:paraId="75C51B72" w14:textId="77777777" w:rsidTr="00EF2C50">
        <w:trPr>
          <w:gridAfter w:val="1"/>
          <w:wAfter w:w="159" w:type="dxa"/>
          <w:trHeight w:val="152"/>
        </w:trPr>
        <w:tc>
          <w:tcPr>
            <w:tcW w:w="4466" w:type="dxa"/>
            <w:gridSpan w:val="2"/>
            <w:tcBorders>
              <w:top w:val="single" w:sz="4" w:space="0" w:color="FFFFFF"/>
              <w:left w:val="single" w:sz="4" w:space="0" w:color="FFFFFF"/>
              <w:bottom w:val="single" w:sz="2" w:space="0" w:color="FFFFFF" w:themeColor="background1"/>
            </w:tcBorders>
          </w:tcPr>
          <w:p w14:paraId="612C9390" w14:textId="77777777" w:rsidR="00695383" w:rsidRPr="00E71D52" w:rsidRDefault="00695383" w:rsidP="00EE3934">
            <w:pPr>
              <w:pStyle w:val="aff5"/>
              <w:spacing w:after="0"/>
              <w:jc w:val="both"/>
              <w:rPr>
                <w:sz w:val="8"/>
                <w:szCs w:val="8"/>
              </w:rPr>
            </w:pPr>
            <w:r w:rsidRPr="00E71D52">
              <w:rPr>
                <w:b w:val="0"/>
                <w:bCs/>
                <w:sz w:val="18"/>
                <w:szCs w:val="18"/>
              </w:rPr>
              <w:t>Адрес электронной почты*:</w:t>
            </w:r>
          </w:p>
        </w:tc>
        <w:tc>
          <w:tcPr>
            <w:tcW w:w="4714" w:type="dxa"/>
            <w:gridSpan w:val="15"/>
            <w:tcBorders>
              <w:bottom w:val="single" w:sz="2" w:space="0" w:color="auto"/>
              <w:right w:val="single" w:sz="4" w:space="0" w:color="auto"/>
            </w:tcBorders>
          </w:tcPr>
          <w:p w14:paraId="0625DE12" w14:textId="77777777" w:rsidR="00695383" w:rsidRPr="00E71D52" w:rsidRDefault="00695383" w:rsidP="00EE3934">
            <w:pPr>
              <w:pStyle w:val="aff5"/>
              <w:spacing w:after="0"/>
              <w:jc w:val="both"/>
              <w:rPr>
                <w:sz w:val="8"/>
                <w:szCs w:val="8"/>
              </w:rPr>
            </w:pPr>
          </w:p>
        </w:tc>
      </w:tr>
      <w:tr w:rsidR="00C61631" w:rsidRPr="00E71D52" w14:paraId="531E2173" w14:textId="77777777" w:rsidTr="00EF2C50">
        <w:trPr>
          <w:gridAfter w:val="1"/>
          <w:wAfter w:w="159" w:type="dxa"/>
          <w:trHeight w:val="47"/>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5BAEC7C" w14:textId="77777777" w:rsidR="00695383" w:rsidRPr="00E71D52" w:rsidRDefault="00695383" w:rsidP="00EE3934">
            <w:pPr>
              <w:pStyle w:val="aff5"/>
              <w:spacing w:after="0"/>
              <w:jc w:val="both"/>
              <w:rPr>
                <w:b w:val="0"/>
                <w:bCs/>
                <w:sz w:val="2"/>
                <w:szCs w:val="2"/>
              </w:rPr>
            </w:pPr>
          </w:p>
        </w:tc>
        <w:tc>
          <w:tcPr>
            <w:tcW w:w="4714" w:type="dxa"/>
            <w:gridSpan w:val="1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F0F257F" w14:textId="77777777" w:rsidR="00695383" w:rsidRPr="00E71D52" w:rsidRDefault="00695383" w:rsidP="00EE3934">
            <w:pPr>
              <w:pStyle w:val="aff5"/>
              <w:spacing w:after="0"/>
              <w:jc w:val="both"/>
              <w:rPr>
                <w:sz w:val="2"/>
                <w:szCs w:val="2"/>
              </w:rPr>
            </w:pPr>
          </w:p>
        </w:tc>
      </w:tr>
      <w:tr w:rsidR="00C61631" w:rsidRPr="00E71D52" w14:paraId="74821C90" w14:textId="77777777" w:rsidTr="00EF2C50">
        <w:trPr>
          <w:gridAfter w:val="1"/>
          <w:wAfter w:w="159" w:type="dxa"/>
          <w:trHeight w:val="47"/>
        </w:trPr>
        <w:tc>
          <w:tcPr>
            <w:tcW w:w="4466"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45F607FA" w14:textId="77777777" w:rsidR="00695383" w:rsidRPr="00E71D52" w:rsidRDefault="00695383" w:rsidP="00EE3934">
            <w:pPr>
              <w:pStyle w:val="aff5"/>
              <w:spacing w:after="0"/>
              <w:jc w:val="both"/>
              <w:rPr>
                <w:b w:val="0"/>
                <w:bCs/>
                <w:sz w:val="2"/>
                <w:szCs w:val="2"/>
              </w:rPr>
            </w:pP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A9CDB70" w14:textId="77777777" w:rsidR="00695383" w:rsidRPr="00E71D52" w:rsidRDefault="00695383" w:rsidP="00EE3934">
            <w:pPr>
              <w:pStyle w:val="aff5"/>
              <w:spacing w:after="0"/>
              <w:jc w:val="both"/>
              <w:rPr>
                <w:sz w:val="2"/>
                <w:szCs w:val="2"/>
              </w:rPr>
            </w:pPr>
          </w:p>
        </w:tc>
        <w:tc>
          <w:tcPr>
            <w:tcW w:w="2384" w:type="dxa"/>
            <w:gridSpan w:val="7"/>
            <w:tcBorders>
              <w:top w:val="single" w:sz="2" w:space="0" w:color="FFFFFF" w:themeColor="background1"/>
              <w:left w:val="single" w:sz="2" w:space="0" w:color="FFFFFF" w:themeColor="background1"/>
              <w:right w:val="single" w:sz="2" w:space="0" w:color="FFFFFF" w:themeColor="background1"/>
            </w:tcBorders>
          </w:tcPr>
          <w:p w14:paraId="3E9B1474" w14:textId="77777777" w:rsidR="00695383" w:rsidRPr="00E71D52" w:rsidRDefault="00695383" w:rsidP="00EE3934">
            <w:pPr>
              <w:pStyle w:val="aff5"/>
              <w:spacing w:after="0"/>
              <w:jc w:val="both"/>
              <w:rPr>
                <w:sz w:val="2"/>
                <w:szCs w:val="2"/>
              </w:rPr>
            </w:pPr>
          </w:p>
        </w:tc>
        <w:tc>
          <w:tcPr>
            <w:tcW w:w="45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E6C8BE4" w14:textId="77777777" w:rsidR="00695383" w:rsidRPr="00E71D52" w:rsidRDefault="00695383" w:rsidP="00EE3934">
            <w:pPr>
              <w:pStyle w:val="aff5"/>
              <w:spacing w:after="0"/>
              <w:jc w:val="both"/>
              <w:rPr>
                <w:sz w:val="2"/>
                <w:szCs w:val="2"/>
              </w:rPr>
            </w:pPr>
          </w:p>
        </w:tc>
        <w:tc>
          <w:tcPr>
            <w:tcW w:w="1247" w:type="dxa"/>
            <w:gridSpan w:val="6"/>
            <w:tcBorders>
              <w:top w:val="single" w:sz="2" w:space="0" w:color="FFFFFF" w:themeColor="background1"/>
              <w:left w:val="single" w:sz="2" w:space="0" w:color="FFFFFF" w:themeColor="background1"/>
              <w:right w:val="single" w:sz="2" w:space="0" w:color="FFFFFF" w:themeColor="background1"/>
            </w:tcBorders>
          </w:tcPr>
          <w:p w14:paraId="053F9D4C" w14:textId="77777777" w:rsidR="00695383" w:rsidRPr="00E71D52" w:rsidRDefault="00695383" w:rsidP="00EE3934">
            <w:pPr>
              <w:pStyle w:val="aff5"/>
              <w:spacing w:after="0"/>
              <w:jc w:val="both"/>
              <w:rPr>
                <w:sz w:val="2"/>
                <w:szCs w:val="2"/>
              </w:rPr>
            </w:pPr>
          </w:p>
        </w:tc>
      </w:tr>
      <w:tr w:rsidR="00C61631" w:rsidRPr="00E71D52" w14:paraId="6992D6B0" w14:textId="77777777" w:rsidTr="00EF2C50">
        <w:trPr>
          <w:gridAfter w:val="1"/>
          <w:wAfter w:w="159" w:type="dxa"/>
          <w:trHeight w:val="152"/>
        </w:trPr>
        <w:tc>
          <w:tcPr>
            <w:tcW w:w="4466"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3E8EA3BE" w14:textId="1A7FADD3" w:rsidR="00695383" w:rsidRPr="00E71D52" w:rsidRDefault="00695383" w:rsidP="00EE3934">
            <w:pPr>
              <w:pStyle w:val="aff5"/>
              <w:spacing w:after="0"/>
              <w:jc w:val="left"/>
              <w:rPr>
                <w:b w:val="0"/>
                <w:bCs/>
                <w:sz w:val="18"/>
                <w:szCs w:val="18"/>
              </w:rPr>
            </w:pPr>
            <w:r w:rsidRPr="00E71D52">
              <w:rPr>
                <w:b w:val="0"/>
                <w:bCs/>
                <w:sz w:val="18"/>
                <w:szCs w:val="18"/>
              </w:rPr>
              <w:t>Реквизиты докумен</w:t>
            </w:r>
            <w:r w:rsidR="001C3194" w:rsidRPr="00E71D52">
              <w:rPr>
                <w:b w:val="0"/>
                <w:bCs/>
                <w:sz w:val="18"/>
                <w:szCs w:val="18"/>
              </w:rPr>
              <w:t>та, удостоверяющего полномочия п</w:t>
            </w:r>
            <w:r w:rsidRPr="00E71D52">
              <w:rPr>
                <w:b w:val="0"/>
                <w:bCs/>
                <w:sz w:val="18"/>
                <w:szCs w:val="18"/>
              </w:rPr>
              <w:t>редставителя Заявителя*:</w:t>
            </w: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012C8B5D" w14:textId="77777777" w:rsidR="00695383" w:rsidRPr="00E71D52" w:rsidRDefault="00695383" w:rsidP="00EE3934">
            <w:pPr>
              <w:pStyle w:val="aff5"/>
              <w:spacing w:after="0"/>
              <w:ind w:hanging="40"/>
              <w:jc w:val="both"/>
              <w:rPr>
                <w:sz w:val="8"/>
                <w:szCs w:val="8"/>
              </w:rPr>
            </w:pPr>
            <w:r w:rsidRPr="00E71D52">
              <w:rPr>
                <w:b w:val="0"/>
                <w:bCs/>
                <w:sz w:val="18"/>
                <w:szCs w:val="18"/>
              </w:rPr>
              <w:t>дата</w:t>
            </w:r>
          </w:p>
        </w:tc>
        <w:tc>
          <w:tcPr>
            <w:tcW w:w="2384" w:type="dxa"/>
            <w:gridSpan w:val="7"/>
            <w:tcBorders>
              <w:top w:val="single" w:sz="2" w:space="0" w:color="auto"/>
              <w:left w:val="single" w:sz="2" w:space="0" w:color="000000" w:themeColor="text1"/>
              <w:right w:val="single" w:sz="2" w:space="0" w:color="000000" w:themeColor="text1"/>
            </w:tcBorders>
          </w:tcPr>
          <w:p w14:paraId="24EB325F" w14:textId="77777777" w:rsidR="00695383" w:rsidRPr="00E71D52" w:rsidRDefault="00695383" w:rsidP="00EE3934">
            <w:pPr>
              <w:pStyle w:val="aff5"/>
              <w:spacing w:after="0"/>
              <w:jc w:val="both"/>
              <w:rPr>
                <w:sz w:val="8"/>
                <w:szCs w:val="8"/>
              </w:rPr>
            </w:pPr>
          </w:p>
        </w:tc>
        <w:tc>
          <w:tcPr>
            <w:tcW w:w="451" w:type="dxa"/>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6DF83A35" w14:textId="77777777" w:rsidR="00695383" w:rsidRPr="00E71D52" w:rsidRDefault="00695383" w:rsidP="00EE3934">
            <w:pPr>
              <w:pStyle w:val="aff5"/>
              <w:spacing w:after="0"/>
              <w:jc w:val="both"/>
              <w:rPr>
                <w:sz w:val="8"/>
                <w:szCs w:val="8"/>
              </w:rPr>
            </w:pPr>
            <w:r w:rsidRPr="00E71D52">
              <w:rPr>
                <w:b w:val="0"/>
                <w:bCs/>
                <w:sz w:val="18"/>
                <w:szCs w:val="18"/>
              </w:rPr>
              <w:t>№</w:t>
            </w:r>
          </w:p>
        </w:tc>
        <w:tc>
          <w:tcPr>
            <w:tcW w:w="1247" w:type="dxa"/>
            <w:gridSpan w:val="6"/>
            <w:tcBorders>
              <w:top w:val="single" w:sz="2" w:space="0" w:color="auto"/>
              <w:left w:val="single" w:sz="2" w:space="0" w:color="000000" w:themeColor="text1"/>
              <w:right w:val="single" w:sz="4" w:space="0" w:color="auto"/>
            </w:tcBorders>
          </w:tcPr>
          <w:p w14:paraId="66DDE479" w14:textId="77777777" w:rsidR="00695383" w:rsidRPr="00E71D52" w:rsidRDefault="00695383" w:rsidP="00EE3934">
            <w:pPr>
              <w:pStyle w:val="aff5"/>
              <w:spacing w:after="0"/>
              <w:jc w:val="both"/>
              <w:rPr>
                <w:sz w:val="8"/>
                <w:szCs w:val="8"/>
              </w:rPr>
            </w:pPr>
          </w:p>
        </w:tc>
      </w:tr>
      <w:tr w:rsidR="00C61631" w:rsidRPr="00E71D52" w14:paraId="1CF37D3E" w14:textId="77777777" w:rsidTr="00EF2C50">
        <w:tblPrEx>
          <w:tblLook w:val="0000" w:firstRow="0" w:lastRow="0" w:firstColumn="0" w:lastColumn="0" w:noHBand="0" w:noVBand="0"/>
        </w:tblPrEx>
        <w:trPr>
          <w:gridAfter w:val="1"/>
          <w:wAfter w:w="159" w:type="dxa"/>
          <w:trHeight w:val="51"/>
        </w:trPr>
        <w:tc>
          <w:tcPr>
            <w:tcW w:w="446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41430AE2" w14:textId="77777777" w:rsidR="00695383" w:rsidRPr="00E71D52" w:rsidRDefault="00695383" w:rsidP="00EE3934">
            <w:pPr>
              <w:pStyle w:val="aff5"/>
              <w:spacing w:after="0"/>
              <w:jc w:val="both"/>
              <w:rPr>
                <w:sz w:val="8"/>
                <w:szCs w:val="8"/>
              </w:rPr>
            </w:pPr>
          </w:p>
        </w:tc>
        <w:tc>
          <w:tcPr>
            <w:tcW w:w="4714" w:type="dxa"/>
            <w:gridSpan w:val="15"/>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44055DFD" w14:textId="77777777" w:rsidR="00695383" w:rsidRPr="00E71D52" w:rsidRDefault="00695383" w:rsidP="00EE3934">
            <w:pPr>
              <w:pStyle w:val="aff5"/>
              <w:spacing w:after="0"/>
              <w:jc w:val="both"/>
              <w:rPr>
                <w:sz w:val="8"/>
                <w:szCs w:val="8"/>
              </w:rPr>
            </w:pPr>
          </w:p>
        </w:tc>
      </w:tr>
      <w:tr w:rsidR="00C61631" w:rsidRPr="00E71D52" w14:paraId="5CBD5224" w14:textId="77777777" w:rsidTr="00EF2C50">
        <w:trPr>
          <w:gridAfter w:val="1"/>
          <w:wAfter w:w="159" w:type="dxa"/>
          <w:trHeight w:val="192"/>
        </w:trPr>
        <w:tc>
          <w:tcPr>
            <w:tcW w:w="9180" w:type="dxa"/>
            <w:gridSpan w:val="17"/>
            <w:tcBorders>
              <w:top w:val="single" w:sz="4" w:space="0" w:color="FFFFFF"/>
              <w:left w:val="single" w:sz="4" w:space="0" w:color="FFFFFF"/>
              <w:bottom w:val="single" w:sz="4" w:space="0" w:color="FFFFFF" w:themeColor="background1"/>
              <w:right w:val="single" w:sz="2" w:space="0" w:color="FFFFFF"/>
            </w:tcBorders>
          </w:tcPr>
          <w:p w14:paraId="44186E31" w14:textId="77777777" w:rsidR="00695383" w:rsidRPr="00E71D52" w:rsidRDefault="00695383" w:rsidP="00EE3934">
            <w:pPr>
              <w:pStyle w:val="aff5"/>
              <w:spacing w:after="0"/>
              <w:jc w:val="both"/>
              <w:rPr>
                <w:sz w:val="20"/>
                <w:szCs w:val="20"/>
              </w:rPr>
            </w:pPr>
          </w:p>
          <w:p w14:paraId="78483041" w14:textId="77777777" w:rsidR="00695383" w:rsidRPr="00E71D52" w:rsidRDefault="00695383" w:rsidP="00EE3934">
            <w:pPr>
              <w:pStyle w:val="aff5"/>
              <w:spacing w:after="0"/>
              <w:jc w:val="both"/>
              <w:rPr>
                <w:sz w:val="20"/>
                <w:szCs w:val="20"/>
              </w:rPr>
            </w:pPr>
            <w:r w:rsidRPr="00E71D52">
              <w:rPr>
                <w:sz w:val="20"/>
                <w:szCs w:val="20"/>
              </w:rPr>
              <w:t>Заявитель (для юридических лиц и индивидуальных предпринимателей)</w:t>
            </w:r>
            <w:r w:rsidRPr="00E71D52">
              <w:rPr>
                <w:b w:val="0"/>
                <w:bCs/>
                <w:sz w:val="18"/>
                <w:szCs w:val="18"/>
              </w:rPr>
              <w:t xml:space="preserve"> *:</w:t>
            </w:r>
          </w:p>
          <w:p w14:paraId="04702162" w14:textId="77777777" w:rsidR="00695383" w:rsidRPr="00E71D52" w:rsidRDefault="00695383" w:rsidP="00EE3934">
            <w:pPr>
              <w:pStyle w:val="aff5"/>
              <w:spacing w:after="0"/>
              <w:jc w:val="both"/>
              <w:rPr>
                <w:b w:val="0"/>
                <w:bCs/>
                <w:i/>
                <w:iCs/>
                <w:sz w:val="10"/>
                <w:szCs w:val="10"/>
              </w:rPr>
            </w:pPr>
            <w:r w:rsidRPr="00E71D52">
              <w:rPr>
                <w:b w:val="0"/>
                <w:bCs/>
                <w:i/>
                <w:iCs/>
                <w:sz w:val="10"/>
                <w:szCs w:val="10"/>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C61631" w:rsidRPr="00E71D52" w14:paraId="53F97646" w14:textId="77777777" w:rsidTr="00EF2C50">
        <w:trPr>
          <w:gridAfter w:val="1"/>
          <w:wAfter w:w="159" w:type="dxa"/>
          <w:trHeight w:val="42"/>
        </w:trPr>
        <w:tc>
          <w:tcPr>
            <w:tcW w:w="4466" w:type="dxa"/>
            <w:gridSpan w:val="2"/>
            <w:tcBorders>
              <w:top w:val="single" w:sz="2" w:space="0" w:color="FFFFFF"/>
              <w:left w:val="single" w:sz="4" w:space="0" w:color="FFFFFF"/>
              <w:bottom w:val="single" w:sz="4" w:space="0" w:color="FFFFFF"/>
              <w:right w:val="single" w:sz="4" w:space="0" w:color="FFFFFF" w:themeColor="background1"/>
            </w:tcBorders>
          </w:tcPr>
          <w:p w14:paraId="660508FD" w14:textId="77777777" w:rsidR="00695383" w:rsidRPr="00E71D52" w:rsidRDefault="00695383" w:rsidP="00EE3934">
            <w:pPr>
              <w:pStyle w:val="aff5"/>
              <w:spacing w:after="0"/>
              <w:jc w:val="both"/>
              <w:rPr>
                <w:sz w:val="4"/>
                <w:szCs w:val="4"/>
              </w:rPr>
            </w:pPr>
          </w:p>
        </w:tc>
        <w:tc>
          <w:tcPr>
            <w:tcW w:w="4714" w:type="dxa"/>
            <w:gridSpan w:val="15"/>
            <w:tcBorders>
              <w:top w:val="single" w:sz="2" w:space="0" w:color="FFFFFF"/>
              <w:left w:val="single" w:sz="4" w:space="0" w:color="FFFFFF" w:themeColor="background1"/>
              <w:right w:val="single" w:sz="4" w:space="0" w:color="FFFFFF" w:themeColor="background1"/>
            </w:tcBorders>
          </w:tcPr>
          <w:p w14:paraId="6A36D0E9" w14:textId="77777777" w:rsidR="00695383" w:rsidRPr="00E71D52" w:rsidRDefault="00695383" w:rsidP="00EE3934">
            <w:pPr>
              <w:pStyle w:val="aff5"/>
              <w:spacing w:after="0"/>
              <w:jc w:val="both"/>
              <w:rPr>
                <w:sz w:val="4"/>
                <w:szCs w:val="4"/>
              </w:rPr>
            </w:pPr>
          </w:p>
        </w:tc>
      </w:tr>
      <w:tr w:rsidR="00C61631" w:rsidRPr="00E71D52" w14:paraId="05B20D79" w14:textId="77777777" w:rsidTr="00EF2C50">
        <w:trPr>
          <w:gridAfter w:val="1"/>
          <w:wAfter w:w="159" w:type="dxa"/>
          <w:trHeight w:val="192"/>
        </w:trPr>
        <w:tc>
          <w:tcPr>
            <w:tcW w:w="4466" w:type="dxa"/>
            <w:gridSpan w:val="2"/>
            <w:tcBorders>
              <w:top w:val="single" w:sz="4" w:space="0" w:color="FFFFFF"/>
              <w:left w:val="single" w:sz="4" w:space="0" w:color="FFFFFF"/>
              <w:bottom w:val="single" w:sz="4" w:space="0" w:color="FFFFFF"/>
            </w:tcBorders>
          </w:tcPr>
          <w:p w14:paraId="243B5065" w14:textId="77777777" w:rsidR="00695383" w:rsidRPr="00E71D52" w:rsidRDefault="00695383" w:rsidP="00EE3934">
            <w:pPr>
              <w:pStyle w:val="aff5"/>
              <w:spacing w:after="0"/>
              <w:ind w:right="-176"/>
              <w:jc w:val="left"/>
              <w:rPr>
                <w:sz w:val="8"/>
                <w:szCs w:val="8"/>
              </w:rPr>
            </w:pPr>
            <w:r w:rsidRPr="00E71D52">
              <w:rPr>
                <w:b w:val="0"/>
                <w:bCs/>
                <w:sz w:val="18"/>
                <w:szCs w:val="18"/>
              </w:rPr>
              <w:t>Наименование организационно-правовой формы*:</w:t>
            </w:r>
          </w:p>
        </w:tc>
        <w:tc>
          <w:tcPr>
            <w:tcW w:w="4714" w:type="dxa"/>
            <w:gridSpan w:val="15"/>
          </w:tcPr>
          <w:p w14:paraId="1287FAED" w14:textId="77777777" w:rsidR="00695383" w:rsidRPr="00E71D52" w:rsidRDefault="00695383" w:rsidP="00EE3934">
            <w:pPr>
              <w:pStyle w:val="aff5"/>
              <w:spacing w:after="0"/>
              <w:jc w:val="both"/>
              <w:rPr>
                <w:sz w:val="8"/>
                <w:szCs w:val="8"/>
              </w:rPr>
            </w:pPr>
          </w:p>
        </w:tc>
      </w:tr>
      <w:tr w:rsidR="00C61631" w:rsidRPr="00E71D52" w14:paraId="7DCB8E03" w14:textId="77777777" w:rsidTr="00EF2C50">
        <w:trPr>
          <w:gridAfter w:val="1"/>
          <w:wAfter w:w="159" w:type="dxa"/>
          <w:trHeight w:val="42"/>
        </w:trPr>
        <w:tc>
          <w:tcPr>
            <w:tcW w:w="4466" w:type="dxa"/>
            <w:gridSpan w:val="2"/>
            <w:tcBorders>
              <w:top w:val="single" w:sz="4" w:space="0" w:color="FFFFFF"/>
              <w:left w:val="single" w:sz="4" w:space="0" w:color="FFFFFF"/>
              <w:bottom w:val="single" w:sz="4" w:space="0" w:color="FFFFFF"/>
              <w:right w:val="single" w:sz="2" w:space="0" w:color="FFFFFF"/>
            </w:tcBorders>
          </w:tcPr>
          <w:p w14:paraId="1ABB975A" w14:textId="77777777" w:rsidR="00695383" w:rsidRPr="00E71D52" w:rsidRDefault="00695383" w:rsidP="00EE3934">
            <w:pPr>
              <w:pStyle w:val="aff5"/>
              <w:spacing w:after="0"/>
              <w:jc w:val="left"/>
              <w:rPr>
                <w:b w:val="0"/>
                <w:bCs/>
                <w:sz w:val="4"/>
                <w:szCs w:val="4"/>
              </w:rPr>
            </w:pPr>
          </w:p>
        </w:tc>
        <w:tc>
          <w:tcPr>
            <w:tcW w:w="4714" w:type="dxa"/>
            <w:gridSpan w:val="15"/>
            <w:tcBorders>
              <w:left w:val="single" w:sz="2" w:space="0" w:color="FFFFFF"/>
              <w:right w:val="single" w:sz="2" w:space="0" w:color="FFFFFF"/>
            </w:tcBorders>
          </w:tcPr>
          <w:p w14:paraId="29AA1A9C" w14:textId="77777777" w:rsidR="00695383" w:rsidRPr="00E71D52" w:rsidRDefault="00695383" w:rsidP="00EE3934">
            <w:pPr>
              <w:pStyle w:val="aff5"/>
              <w:spacing w:after="0"/>
              <w:jc w:val="both"/>
              <w:rPr>
                <w:sz w:val="4"/>
                <w:szCs w:val="4"/>
              </w:rPr>
            </w:pPr>
          </w:p>
        </w:tc>
      </w:tr>
      <w:tr w:rsidR="00C61631" w:rsidRPr="00E71D52" w14:paraId="7F964F80" w14:textId="77777777" w:rsidTr="00EF2C50">
        <w:trPr>
          <w:gridAfter w:val="1"/>
          <w:wAfter w:w="159" w:type="dxa"/>
          <w:trHeight w:val="192"/>
        </w:trPr>
        <w:tc>
          <w:tcPr>
            <w:tcW w:w="4466" w:type="dxa"/>
            <w:gridSpan w:val="2"/>
            <w:tcBorders>
              <w:top w:val="single" w:sz="4" w:space="0" w:color="FFFFFF"/>
              <w:left w:val="single" w:sz="4" w:space="0" w:color="FFFFFF"/>
              <w:bottom w:val="single" w:sz="4" w:space="0" w:color="FFFFFF"/>
            </w:tcBorders>
          </w:tcPr>
          <w:p w14:paraId="051403E7" w14:textId="77777777" w:rsidR="00695383" w:rsidRPr="00E71D52" w:rsidRDefault="00695383" w:rsidP="00EE3934">
            <w:pPr>
              <w:pStyle w:val="aff5"/>
              <w:spacing w:after="0"/>
              <w:jc w:val="left"/>
              <w:rPr>
                <w:b w:val="0"/>
                <w:bCs/>
                <w:sz w:val="18"/>
                <w:szCs w:val="18"/>
              </w:rPr>
            </w:pPr>
            <w:r w:rsidRPr="00E71D52">
              <w:rPr>
                <w:b w:val="0"/>
                <w:bCs/>
                <w:sz w:val="18"/>
                <w:szCs w:val="18"/>
              </w:rPr>
              <w:t>Наименование организации*:</w:t>
            </w:r>
          </w:p>
        </w:tc>
        <w:tc>
          <w:tcPr>
            <w:tcW w:w="4714" w:type="dxa"/>
            <w:gridSpan w:val="15"/>
          </w:tcPr>
          <w:p w14:paraId="6BE65D4D" w14:textId="77777777" w:rsidR="00695383" w:rsidRPr="00E71D52" w:rsidRDefault="00695383" w:rsidP="00EE3934">
            <w:pPr>
              <w:pStyle w:val="aff5"/>
              <w:spacing w:after="0"/>
              <w:jc w:val="both"/>
              <w:rPr>
                <w:sz w:val="8"/>
                <w:szCs w:val="8"/>
              </w:rPr>
            </w:pPr>
          </w:p>
        </w:tc>
      </w:tr>
      <w:tr w:rsidR="00C61631" w:rsidRPr="00E71D52" w14:paraId="2A235D32" w14:textId="77777777" w:rsidTr="00EF2C50">
        <w:trPr>
          <w:gridAfter w:val="1"/>
          <w:wAfter w:w="159" w:type="dxa"/>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4474DD82" w14:textId="77777777" w:rsidR="00695383" w:rsidRPr="00E71D52" w:rsidRDefault="00695383" w:rsidP="00EE3934">
            <w:pPr>
              <w:pStyle w:val="aff5"/>
              <w:spacing w:after="0"/>
              <w:jc w:val="both"/>
              <w:rPr>
                <w:sz w:val="4"/>
                <w:szCs w:val="4"/>
              </w:rPr>
            </w:pPr>
          </w:p>
        </w:tc>
        <w:tc>
          <w:tcPr>
            <w:tcW w:w="4714" w:type="dxa"/>
            <w:gridSpan w:val="15"/>
            <w:tcBorders>
              <w:left w:val="single" w:sz="4" w:space="0" w:color="FFFFFF"/>
              <w:bottom w:val="single" w:sz="2" w:space="0" w:color="FFFFFF" w:themeColor="background1"/>
              <w:right w:val="single" w:sz="4" w:space="0" w:color="FFFFFF" w:themeColor="background1"/>
            </w:tcBorders>
          </w:tcPr>
          <w:p w14:paraId="52628F61" w14:textId="77777777" w:rsidR="00695383" w:rsidRPr="00E71D52" w:rsidRDefault="00695383" w:rsidP="00EE3934">
            <w:pPr>
              <w:pStyle w:val="aff5"/>
              <w:spacing w:after="0"/>
              <w:jc w:val="both"/>
              <w:rPr>
                <w:sz w:val="4"/>
                <w:szCs w:val="4"/>
              </w:rPr>
            </w:pPr>
          </w:p>
        </w:tc>
      </w:tr>
      <w:tr w:rsidR="00C61631" w:rsidRPr="00E71D52" w14:paraId="5FEB4D40" w14:textId="77777777" w:rsidTr="00EF2C50">
        <w:trPr>
          <w:gridAfter w:val="1"/>
          <w:wAfter w:w="159" w:type="dxa"/>
          <w:trHeight w:val="42"/>
        </w:trPr>
        <w:tc>
          <w:tcPr>
            <w:tcW w:w="4466" w:type="dxa"/>
            <w:gridSpan w:val="2"/>
            <w:tcBorders>
              <w:top w:val="single" w:sz="4" w:space="0" w:color="FFFFFF"/>
              <w:left w:val="single" w:sz="4" w:space="0" w:color="FFFFFF"/>
              <w:bottom w:val="single" w:sz="4" w:space="0" w:color="FFFFFF" w:themeColor="background1"/>
              <w:right w:val="single" w:sz="4" w:space="0" w:color="FFFFFF"/>
            </w:tcBorders>
          </w:tcPr>
          <w:p w14:paraId="29BB22A7" w14:textId="77777777" w:rsidR="00695383" w:rsidRPr="00E71D52" w:rsidRDefault="00695383" w:rsidP="00EE3934">
            <w:pPr>
              <w:pStyle w:val="aff5"/>
              <w:spacing w:after="0"/>
              <w:jc w:val="both"/>
              <w:rPr>
                <w:sz w:val="4"/>
                <w:szCs w:val="4"/>
              </w:rPr>
            </w:pPr>
          </w:p>
        </w:tc>
        <w:tc>
          <w:tcPr>
            <w:tcW w:w="4714" w:type="dxa"/>
            <w:gridSpan w:val="15"/>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0B2D3232" w14:textId="77777777" w:rsidR="00695383" w:rsidRPr="00E71D52" w:rsidRDefault="00695383" w:rsidP="00EE3934">
            <w:pPr>
              <w:pStyle w:val="aff5"/>
              <w:spacing w:after="0"/>
              <w:jc w:val="both"/>
              <w:rPr>
                <w:sz w:val="4"/>
                <w:szCs w:val="4"/>
              </w:rPr>
            </w:pPr>
          </w:p>
        </w:tc>
      </w:tr>
      <w:tr w:rsidR="00C61631" w:rsidRPr="00E71D52" w14:paraId="46D429A2" w14:textId="77777777" w:rsidTr="00EF2C50">
        <w:trPr>
          <w:gridAfter w:val="1"/>
          <w:wAfter w:w="159" w:type="dxa"/>
          <w:trHeight w:val="168"/>
        </w:trPr>
        <w:tc>
          <w:tcPr>
            <w:tcW w:w="9180" w:type="dxa"/>
            <w:gridSpan w:val="17"/>
            <w:tcBorders>
              <w:top w:val="single" w:sz="4" w:space="0" w:color="FFFFFF" w:themeColor="background1"/>
              <w:left w:val="single" w:sz="4" w:space="0" w:color="FFFFFF"/>
              <w:bottom w:val="single" w:sz="2" w:space="0" w:color="FFFFFF"/>
              <w:right w:val="single" w:sz="2" w:space="0" w:color="FFFFFF" w:themeColor="background1"/>
            </w:tcBorders>
          </w:tcPr>
          <w:p w14:paraId="60FF8D14" w14:textId="77777777" w:rsidR="00695383" w:rsidRPr="00E71D52" w:rsidRDefault="00695383" w:rsidP="00EE3934">
            <w:pPr>
              <w:pStyle w:val="aff5"/>
              <w:spacing w:after="0"/>
              <w:jc w:val="both"/>
              <w:rPr>
                <w:sz w:val="8"/>
                <w:szCs w:val="8"/>
              </w:rPr>
            </w:pPr>
            <w:r w:rsidRPr="00E71D52">
              <w:rPr>
                <w:b w:val="0"/>
                <w:bCs/>
                <w:sz w:val="18"/>
                <w:szCs w:val="18"/>
              </w:rPr>
              <w:t>Информация о руководителе юридического лица (индивидуальном предпринимателе) *:</w:t>
            </w:r>
          </w:p>
        </w:tc>
      </w:tr>
      <w:tr w:rsidR="00C61631" w:rsidRPr="00E71D52" w14:paraId="22520DCC" w14:textId="77777777" w:rsidTr="00EF2C50">
        <w:trPr>
          <w:gridAfter w:val="1"/>
          <w:wAfter w:w="159" w:type="dxa"/>
          <w:trHeight w:val="64"/>
        </w:trPr>
        <w:tc>
          <w:tcPr>
            <w:tcW w:w="4466" w:type="dxa"/>
            <w:gridSpan w:val="2"/>
            <w:tcBorders>
              <w:top w:val="single" w:sz="2" w:space="0" w:color="FFFFFF"/>
              <w:left w:val="single" w:sz="4" w:space="0" w:color="FFFFFF"/>
              <w:bottom w:val="single" w:sz="2" w:space="0" w:color="FFFFFF"/>
              <w:right w:val="single" w:sz="2" w:space="0" w:color="FFFFFF" w:themeColor="background1"/>
            </w:tcBorders>
          </w:tcPr>
          <w:p w14:paraId="544DFEDF" w14:textId="77777777" w:rsidR="00695383" w:rsidRPr="00E71D52" w:rsidRDefault="00695383" w:rsidP="00EE3934">
            <w:pPr>
              <w:pStyle w:val="aff5"/>
              <w:spacing w:after="0"/>
              <w:jc w:val="both"/>
              <w:rPr>
                <w:b w:val="0"/>
                <w:bCs/>
                <w:sz w:val="2"/>
                <w:szCs w:val="2"/>
              </w:rPr>
            </w:pPr>
          </w:p>
        </w:tc>
        <w:tc>
          <w:tcPr>
            <w:tcW w:w="4714" w:type="dxa"/>
            <w:gridSpan w:val="15"/>
            <w:tcBorders>
              <w:top w:val="single" w:sz="2" w:space="0" w:color="FFFFFF"/>
              <w:left w:val="single" w:sz="2" w:space="0" w:color="FFFFFF" w:themeColor="background1"/>
              <w:bottom w:val="single" w:sz="2" w:space="0" w:color="auto"/>
              <w:right w:val="single" w:sz="2" w:space="0" w:color="FFFFFF" w:themeColor="background1"/>
            </w:tcBorders>
          </w:tcPr>
          <w:p w14:paraId="4F3794BE" w14:textId="77777777" w:rsidR="00695383" w:rsidRPr="00E71D52" w:rsidRDefault="00695383" w:rsidP="00EE3934">
            <w:pPr>
              <w:pStyle w:val="aff5"/>
              <w:spacing w:after="0"/>
              <w:jc w:val="both"/>
              <w:rPr>
                <w:sz w:val="2"/>
                <w:szCs w:val="2"/>
              </w:rPr>
            </w:pPr>
          </w:p>
        </w:tc>
      </w:tr>
      <w:tr w:rsidR="00C61631" w:rsidRPr="00E71D52" w14:paraId="48B96D62" w14:textId="77777777" w:rsidTr="00EF2C50">
        <w:trPr>
          <w:gridAfter w:val="1"/>
          <w:wAfter w:w="159" w:type="dxa"/>
          <w:trHeight w:val="200"/>
        </w:trPr>
        <w:tc>
          <w:tcPr>
            <w:tcW w:w="4466" w:type="dxa"/>
            <w:gridSpan w:val="2"/>
            <w:tcBorders>
              <w:top w:val="single" w:sz="2" w:space="0" w:color="FFFFFF"/>
              <w:left w:val="single" w:sz="4" w:space="0" w:color="FFFFFF"/>
              <w:bottom w:val="single" w:sz="2" w:space="0" w:color="FFFFFF" w:themeColor="background1"/>
              <w:right w:val="single" w:sz="4" w:space="0" w:color="auto"/>
            </w:tcBorders>
          </w:tcPr>
          <w:p w14:paraId="40E81D9B" w14:textId="77777777" w:rsidR="00695383" w:rsidRPr="00E71D52" w:rsidRDefault="00695383" w:rsidP="00EE3934">
            <w:pPr>
              <w:pStyle w:val="aff5"/>
              <w:spacing w:after="0"/>
              <w:jc w:val="both"/>
              <w:rPr>
                <w:b w:val="0"/>
                <w:bCs/>
                <w:sz w:val="18"/>
                <w:szCs w:val="18"/>
              </w:rPr>
            </w:pPr>
            <w:r w:rsidRPr="00E71D52">
              <w:rPr>
                <w:b w:val="0"/>
                <w:bCs/>
                <w:sz w:val="18"/>
                <w:szCs w:val="18"/>
              </w:rPr>
              <w:t>Фамилия*:</w:t>
            </w:r>
          </w:p>
        </w:tc>
        <w:tc>
          <w:tcPr>
            <w:tcW w:w="4714" w:type="dxa"/>
            <w:gridSpan w:val="15"/>
            <w:tcBorders>
              <w:top w:val="single" w:sz="2" w:space="0" w:color="auto"/>
              <w:left w:val="single" w:sz="4" w:space="0" w:color="auto"/>
              <w:bottom w:val="single" w:sz="2" w:space="0" w:color="000000" w:themeColor="text1"/>
            </w:tcBorders>
          </w:tcPr>
          <w:p w14:paraId="23C49CA0" w14:textId="77777777" w:rsidR="00695383" w:rsidRPr="00E71D52" w:rsidRDefault="00695383" w:rsidP="00EE3934">
            <w:pPr>
              <w:pStyle w:val="aff5"/>
              <w:spacing w:after="0"/>
              <w:jc w:val="both"/>
              <w:rPr>
                <w:sz w:val="8"/>
                <w:szCs w:val="8"/>
              </w:rPr>
            </w:pPr>
          </w:p>
        </w:tc>
      </w:tr>
      <w:tr w:rsidR="00C61631" w:rsidRPr="00E71D52" w14:paraId="086D0124" w14:textId="77777777" w:rsidTr="00EF2C50">
        <w:trPr>
          <w:gridAfter w:val="1"/>
          <w:wAfter w:w="159" w:type="dxa"/>
          <w:trHeight w:val="30"/>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CA6187B" w14:textId="77777777" w:rsidR="00695383" w:rsidRPr="00E71D52" w:rsidRDefault="00695383" w:rsidP="00EE3934">
            <w:pPr>
              <w:pStyle w:val="aff5"/>
              <w:spacing w:after="0"/>
              <w:jc w:val="both"/>
              <w:rPr>
                <w:b w:val="0"/>
                <w:bCs/>
                <w:sz w:val="4"/>
                <w:szCs w:val="4"/>
              </w:rPr>
            </w:pPr>
          </w:p>
        </w:tc>
        <w:tc>
          <w:tcPr>
            <w:tcW w:w="4714" w:type="dxa"/>
            <w:gridSpan w:val="15"/>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5B05CBEC" w14:textId="77777777" w:rsidR="00695383" w:rsidRPr="00E71D52" w:rsidRDefault="00695383" w:rsidP="00EE3934">
            <w:pPr>
              <w:pStyle w:val="aff5"/>
              <w:spacing w:after="0"/>
              <w:jc w:val="both"/>
              <w:rPr>
                <w:sz w:val="4"/>
                <w:szCs w:val="4"/>
              </w:rPr>
            </w:pPr>
          </w:p>
        </w:tc>
      </w:tr>
      <w:tr w:rsidR="00C61631" w:rsidRPr="00E71D52" w14:paraId="11221111" w14:textId="77777777" w:rsidTr="00EF2C50">
        <w:trPr>
          <w:gridAfter w:val="1"/>
          <w:wAfter w:w="159" w:type="dxa"/>
          <w:trHeight w:val="7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8D184D7" w14:textId="77777777" w:rsidR="00695383" w:rsidRPr="00E71D52" w:rsidRDefault="00695383" w:rsidP="00EE3934">
            <w:pPr>
              <w:pStyle w:val="aff5"/>
              <w:spacing w:after="0"/>
              <w:jc w:val="both"/>
              <w:rPr>
                <w:b w:val="0"/>
                <w:bCs/>
                <w:sz w:val="18"/>
                <w:szCs w:val="18"/>
              </w:rPr>
            </w:pPr>
            <w:r w:rsidRPr="00E71D52">
              <w:rPr>
                <w:b w:val="0"/>
                <w:bCs/>
                <w:sz w:val="18"/>
                <w:szCs w:val="18"/>
              </w:rPr>
              <w:t>Имя*:</w:t>
            </w:r>
          </w:p>
        </w:tc>
        <w:tc>
          <w:tcPr>
            <w:tcW w:w="4714" w:type="dxa"/>
            <w:gridSpan w:val="15"/>
            <w:tcBorders>
              <w:top w:val="single" w:sz="2" w:space="0" w:color="000000" w:themeColor="text1"/>
              <w:left w:val="single" w:sz="4" w:space="0" w:color="auto"/>
              <w:bottom w:val="single" w:sz="2" w:space="0" w:color="auto"/>
            </w:tcBorders>
          </w:tcPr>
          <w:p w14:paraId="78E1FFDF" w14:textId="77777777" w:rsidR="00695383" w:rsidRPr="00E71D52" w:rsidRDefault="00695383" w:rsidP="00EE3934">
            <w:pPr>
              <w:pStyle w:val="aff5"/>
              <w:spacing w:after="0"/>
              <w:jc w:val="both"/>
              <w:rPr>
                <w:sz w:val="8"/>
                <w:szCs w:val="8"/>
              </w:rPr>
            </w:pPr>
          </w:p>
        </w:tc>
      </w:tr>
      <w:tr w:rsidR="00C61631" w:rsidRPr="00E71D52" w14:paraId="7DE1CC44" w14:textId="77777777" w:rsidTr="00EF2C50">
        <w:trPr>
          <w:gridAfter w:val="1"/>
          <w:wAfter w:w="159" w:type="dxa"/>
          <w:trHeight w:val="47"/>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2F560D0" w14:textId="77777777" w:rsidR="00695383" w:rsidRPr="00E71D52" w:rsidRDefault="00695383" w:rsidP="00EE3934">
            <w:pPr>
              <w:pStyle w:val="aff5"/>
              <w:spacing w:after="0"/>
              <w:jc w:val="both"/>
              <w:rPr>
                <w:b w:val="0"/>
                <w:bCs/>
                <w:sz w:val="4"/>
                <w:szCs w:val="4"/>
              </w:rPr>
            </w:pPr>
          </w:p>
        </w:tc>
        <w:tc>
          <w:tcPr>
            <w:tcW w:w="4714" w:type="dxa"/>
            <w:gridSpan w:val="15"/>
            <w:tcBorders>
              <w:top w:val="single" w:sz="2" w:space="0" w:color="auto"/>
              <w:left w:val="single" w:sz="2" w:space="0" w:color="FFFFFF" w:themeColor="background1"/>
              <w:bottom w:val="single" w:sz="2" w:space="0" w:color="auto"/>
              <w:right w:val="single" w:sz="2" w:space="0" w:color="FFFFFF" w:themeColor="background1"/>
            </w:tcBorders>
          </w:tcPr>
          <w:p w14:paraId="7A8FE8C5" w14:textId="77777777" w:rsidR="00695383" w:rsidRPr="00E71D52" w:rsidRDefault="00695383" w:rsidP="00EE3934">
            <w:pPr>
              <w:pStyle w:val="aff5"/>
              <w:spacing w:after="0"/>
              <w:jc w:val="both"/>
              <w:rPr>
                <w:sz w:val="4"/>
                <w:szCs w:val="4"/>
              </w:rPr>
            </w:pPr>
          </w:p>
        </w:tc>
      </w:tr>
      <w:tr w:rsidR="00C61631" w:rsidRPr="00E71D52" w14:paraId="360A2E28" w14:textId="77777777" w:rsidTr="00EF2C50">
        <w:trPr>
          <w:gridAfter w:val="1"/>
          <w:wAfter w:w="159" w:type="dxa"/>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A6652E6" w14:textId="77777777" w:rsidR="00695383" w:rsidRPr="00E71D52" w:rsidRDefault="00695383" w:rsidP="00EE3934">
            <w:pPr>
              <w:pStyle w:val="aff5"/>
              <w:spacing w:after="0"/>
              <w:jc w:val="both"/>
              <w:rPr>
                <w:b w:val="0"/>
                <w:bCs/>
                <w:sz w:val="18"/>
                <w:szCs w:val="18"/>
              </w:rPr>
            </w:pPr>
            <w:r w:rsidRPr="00E71D52">
              <w:rPr>
                <w:b w:val="0"/>
                <w:bCs/>
                <w:sz w:val="18"/>
                <w:szCs w:val="18"/>
              </w:rPr>
              <w:t>Отчество (при наличии):</w:t>
            </w:r>
          </w:p>
        </w:tc>
        <w:tc>
          <w:tcPr>
            <w:tcW w:w="4714" w:type="dxa"/>
            <w:gridSpan w:val="15"/>
            <w:tcBorders>
              <w:top w:val="single" w:sz="2" w:space="0" w:color="auto"/>
              <w:left w:val="single" w:sz="4" w:space="0" w:color="auto"/>
              <w:bottom w:val="single" w:sz="2" w:space="0" w:color="auto"/>
            </w:tcBorders>
          </w:tcPr>
          <w:p w14:paraId="228727AF" w14:textId="77777777" w:rsidR="00695383" w:rsidRPr="00E71D52" w:rsidRDefault="00695383" w:rsidP="00EE3934">
            <w:pPr>
              <w:pStyle w:val="aff5"/>
              <w:spacing w:after="0"/>
              <w:jc w:val="both"/>
              <w:rPr>
                <w:sz w:val="8"/>
                <w:szCs w:val="8"/>
              </w:rPr>
            </w:pPr>
          </w:p>
        </w:tc>
      </w:tr>
      <w:tr w:rsidR="00C61631" w:rsidRPr="00E71D52" w14:paraId="02D147AD" w14:textId="77777777" w:rsidTr="00EF2C50">
        <w:trPr>
          <w:gridAfter w:val="1"/>
          <w:wAfter w:w="159" w:type="dxa"/>
          <w:trHeight w:val="52"/>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3F99763E" w14:textId="77777777" w:rsidR="00695383" w:rsidRPr="00E71D52" w:rsidRDefault="00695383" w:rsidP="00EE3934">
            <w:pPr>
              <w:pStyle w:val="aff5"/>
              <w:spacing w:after="0"/>
              <w:jc w:val="both"/>
              <w:rPr>
                <w:b w:val="0"/>
                <w:bCs/>
                <w:sz w:val="4"/>
                <w:szCs w:val="4"/>
              </w:rPr>
            </w:pPr>
          </w:p>
        </w:tc>
        <w:tc>
          <w:tcPr>
            <w:tcW w:w="4714" w:type="dxa"/>
            <w:gridSpan w:val="15"/>
            <w:tcBorders>
              <w:top w:val="single" w:sz="2" w:space="0" w:color="auto"/>
              <w:left w:val="single" w:sz="4" w:space="0" w:color="FFFFFF" w:themeColor="background1"/>
              <w:bottom w:val="single" w:sz="2" w:space="0" w:color="auto"/>
              <w:right w:val="single" w:sz="4" w:space="0" w:color="FFFFFF" w:themeColor="background1"/>
            </w:tcBorders>
          </w:tcPr>
          <w:p w14:paraId="7D5A0DD3" w14:textId="77777777" w:rsidR="00695383" w:rsidRPr="00E71D52" w:rsidRDefault="00695383" w:rsidP="00EE3934">
            <w:pPr>
              <w:pStyle w:val="aff5"/>
              <w:spacing w:after="0"/>
              <w:jc w:val="both"/>
              <w:rPr>
                <w:sz w:val="4"/>
                <w:szCs w:val="4"/>
              </w:rPr>
            </w:pPr>
          </w:p>
        </w:tc>
      </w:tr>
      <w:tr w:rsidR="00C61631" w:rsidRPr="00E71D52" w14:paraId="444ADFF9" w14:textId="77777777" w:rsidTr="00EF2C50">
        <w:trPr>
          <w:gridAfter w:val="1"/>
          <w:wAfter w:w="159" w:type="dxa"/>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1B75A3E" w14:textId="77777777" w:rsidR="00695383" w:rsidRPr="00E71D52" w:rsidRDefault="00695383" w:rsidP="00EE3934">
            <w:pPr>
              <w:pStyle w:val="aff5"/>
              <w:spacing w:after="0"/>
              <w:jc w:val="both"/>
              <w:rPr>
                <w:b w:val="0"/>
                <w:bCs/>
                <w:sz w:val="18"/>
                <w:szCs w:val="18"/>
              </w:rPr>
            </w:pPr>
            <w:r w:rsidRPr="00E71D52">
              <w:rPr>
                <w:b w:val="0"/>
                <w:bCs/>
                <w:sz w:val="18"/>
                <w:szCs w:val="18"/>
              </w:rPr>
              <w:t>Вид документа, удостоверяющего личность*:</w:t>
            </w:r>
          </w:p>
        </w:tc>
        <w:tc>
          <w:tcPr>
            <w:tcW w:w="4714" w:type="dxa"/>
            <w:gridSpan w:val="15"/>
            <w:tcBorders>
              <w:top w:val="single" w:sz="2" w:space="0" w:color="auto"/>
              <w:left w:val="single" w:sz="4" w:space="0" w:color="auto"/>
              <w:bottom w:val="single" w:sz="2" w:space="0" w:color="auto"/>
            </w:tcBorders>
          </w:tcPr>
          <w:p w14:paraId="620DBE50" w14:textId="77777777" w:rsidR="00695383" w:rsidRPr="00E71D52" w:rsidRDefault="00695383" w:rsidP="00EE3934">
            <w:pPr>
              <w:pStyle w:val="aff5"/>
              <w:spacing w:after="0"/>
              <w:jc w:val="both"/>
              <w:rPr>
                <w:sz w:val="8"/>
                <w:szCs w:val="8"/>
              </w:rPr>
            </w:pPr>
          </w:p>
        </w:tc>
      </w:tr>
      <w:tr w:rsidR="00C61631" w:rsidRPr="00E71D52" w14:paraId="38F41123" w14:textId="77777777" w:rsidTr="00EF2C50">
        <w:trPr>
          <w:gridAfter w:val="1"/>
          <w:wAfter w:w="159" w:type="dxa"/>
          <w:trHeight w:val="52"/>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077F364B" w14:textId="011303F0" w:rsidR="00695383" w:rsidRPr="00E71D52" w:rsidRDefault="00695383" w:rsidP="00EE3934">
            <w:pPr>
              <w:pStyle w:val="aff5"/>
              <w:spacing w:after="0"/>
              <w:jc w:val="both"/>
              <w:rPr>
                <w:b w:val="0"/>
                <w:bCs/>
                <w:sz w:val="18"/>
                <w:szCs w:val="18"/>
              </w:rPr>
            </w:pPr>
            <w:r w:rsidRPr="00E71D52">
              <w:rPr>
                <w:b w:val="0"/>
                <w:bCs/>
                <w:i/>
                <w:iCs/>
                <w:sz w:val="12"/>
                <w:szCs w:val="12"/>
                <w:u w:val="single"/>
              </w:rPr>
              <w:t>Обращаем внимание</w:t>
            </w:r>
            <w:r w:rsidRPr="00E71D52">
              <w:rPr>
                <w:b w:val="0"/>
                <w:bCs/>
                <w:i/>
                <w:iCs/>
                <w:sz w:val="10"/>
                <w:szCs w:val="10"/>
              </w:rPr>
              <w:t>: перед заполнением рекомендуется ознакомиться с перечнем документ</w:t>
            </w:r>
            <w:r w:rsidR="00E45314" w:rsidRPr="00E71D52">
              <w:rPr>
                <w:b w:val="0"/>
                <w:bCs/>
                <w:i/>
                <w:iCs/>
                <w:sz w:val="10"/>
                <w:szCs w:val="10"/>
              </w:rPr>
              <w:t>ов, удостоверяющих личность, в п</w:t>
            </w:r>
            <w:r w:rsidRPr="00E71D52">
              <w:rPr>
                <w:b w:val="0"/>
                <w:bCs/>
                <w:i/>
                <w:iCs/>
                <w:sz w:val="10"/>
                <w:szCs w:val="10"/>
              </w:rPr>
              <w:t>риложении 6 Административного регламента</w:t>
            </w:r>
          </w:p>
        </w:tc>
        <w:tc>
          <w:tcPr>
            <w:tcW w:w="697"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36527EC3" w14:textId="77777777" w:rsidR="00695383" w:rsidRPr="00E71D52" w:rsidRDefault="00695383" w:rsidP="00EE3934">
            <w:pPr>
              <w:pStyle w:val="aff5"/>
              <w:spacing w:after="0"/>
              <w:jc w:val="both"/>
              <w:rPr>
                <w:sz w:val="8"/>
                <w:szCs w:val="8"/>
              </w:rPr>
            </w:pPr>
          </w:p>
        </w:tc>
        <w:tc>
          <w:tcPr>
            <w:tcW w:w="2293"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15D5DC6E" w14:textId="77777777" w:rsidR="00695383" w:rsidRPr="00E71D52" w:rsidRDefault="00695383" w:rsidP="00EE3934">
            <w:pPr>
              <w:pStyle w:val="aff5"/>
              <w:spacing w:after="0"/>
              <w:jc w:val="both"/>
              <w:rPr>
                <w:sz w:val="8"/>
                <w:szCs w:val="8"/>
              </w:rPr>
            </w:pPr>
          </w:p>
        </w:tc>
        <w:tc>
          <w:tcPr>
            <w:tcW w:w="523" w:type="dxa"/>
            <w:gridSpan w:val="5"/>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4876166B" w14:textId="77777777" w:rsidR="00695383" w:rsidRPr="00E71D52" w:rsidRDefault="00695383" w:rsidP="00EE3934">
            <w:pPr>
              <w:pStyle w:val="aff5"/>
              <w:spacing w:after="0"/>
              <w:jc w:val="both"/>
              <w:rPr>
                <w:sz w:val="8"/>
                <w:szCs w:val="8"/>
              </w:rPr>
            </w:pPr>
          </w:p>
        </w:tc>
        <w:tc>
          <w:tcPr>
            <w:tcW w:w="1201" w:type="dxa"/>
            <w:gridSpan w:val="4"/>
            <w:tcBorders>
              <w:top w:val="single" w:sz="2" w:space="0" w:color="auto"/>
              <w:left w:val="single" w:sz="4" w:space="0" w:color="FFFFFF" w:themeColor="background1"/>
              <w:bottom w:val="single" w:sz="2" w:space="0" w:color="auto"/>
              <w:right w:val="single" w:sz="4" w:space="0" w:color="FFFFFF" w:themeColor="background1"/>
            </w:tcBorders>
          </w:tcPr>
          <w:p w14:paraId="7546D205" w14:textId="77777777" w:rsidR="00695383" w:rsidRPr="00E71D52" w:rsidRDefault="00695383" w:rsidP="00EE3934">
            <w:pPr>
              <w:pStyle w:val="aff5"/>
              <w:spacing w:after="0"/>
              <w:jc w:val="both"/>
              <w:rPr>
                <w:sz w:val="8"/>
                <w:szCs w:val="8"/>
              </w:rPr>
            </w:pPr>
          </w:p>
        </w:tc>
      </w:tr>
      <w:tr w:rsidR="00C61631" w:rsidRPr="00E71D52" w14:paraId="71E4E738" w14:textId="77777777" w:rsidTr="00EF2C50">
        <w:trPr>
          <w:gridAfter w:val="1"/>
          <w:wAfter w:w="159" w:type="dxa"/>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0642475B" w14:textId="77777777" w:rsidR="00695383" w:rsidRPr="00E71D52" w:rsidRDefault="00695383" w:rsidP="00EE3934">
            <w:pPr>
              <w:pStyle w:val="aff5"/>
              <w:spacing w:after="0"/>
              <w:jc w:val="both"/>
              <w:rPr>
                <w:b w:val="0"/>
                <w:bCs/>
                <w:sz w:val="17"/>
                <w:szCs w:val="17"/>
              </w:rPr>
            </w:pPr>
            <w:r w:rsidRPr="00E71D52">
              <w:rPr>
                <w:b w:val="0"/>
                <w:bCs/>
                <w:sz w:val="17"/>
                <w:szCs w:val="17"/>
              </w:rPr>
              <w:t>Реквизиты документа, удостоверяющего личность*:</w:t>
            </w:r>
          </w:p>
        </w:tc>
        <w:tc>
          <w:tcPr>
            <w:tcW w:w="697" w:type="dxa"/>
            <w:gridSpan w:val="3"/>
            <w:tcBorders>
              <w:top w:val="single" w:sz="4" w:space="0" w:color="FFFFFF" w:themeColor="background1"/>
              <w:left w:val="single" w:sz="4" w:space="0" w:color="FFFFFF" w:themeColor="background1"/>
              <w:bottom w:val="single" w:sz="4" w:space="0" w:color="FFFFFF" w:themeColor="background1"/>
            </w:tcBorders>
          </w:tcPr>
          <w:p w14:paraId="37B82728" w14:textId="77777777" w:rsidR="00695383" w:rsidRPr="00E71D52" w:rsidRDefault="00695383" w:rsidP="00EE3934">
            <w:pPr>
              <w:pStyle w:val="aff5"/>
              <w:spacing w:after="0"/>
              <w:jc w:val="both"/>
              <w:rPr>
                <w:sz w:val="8"/>
                <w:szCs w:val="8"/>
              </w:rPr>
            </w:pPr>
            <w:r w:rsidRPr="00E71D52">
              <w:rPr>
                <w:b w:val="0"/>
                <w:bCs/>
                <w:sz w:val="18"/>
                <w:szCs w:val="18"/>
              </w:rPr>
              <w:t>дата</w:t>
            </w:r>
          </w:p>
        </w:tc>
        <w:tc>
          <w:tcPr>
            <w:tcW w:w="2293" w:type="dxa"/>
            <w:gridSpan w:val="3"/>
            <w:tcBorders>
              <w:top w:val="single" w:sz="2" w:space="0" w:color="auto"/>
              <w:left w:val="single" w:sz="4" w:space="0" w:color="auto"/>
              <w:bottom w:val="single" w:sz="2" w:space="0" w:color="auto"/>
            </w:tcBorders>
          </w:tcPr>
          <w:p w14:paraId="2EC2ECBE" w14:textId="77777777" w:rsidR="00695383" w:rsidRPr="00E71D52" w:rsidRDefault="00695383" w:rsidP="00EE3934">
            <w:pPr>
              <w:pStyle w:val="aff5"/>
              <w:spacing w:after="0"/>
              <w:jc w:val="both"/>
              <w:rPr>
                <w:sz w:val="8"/>
                <w:szCs w:val="8"/>
              </w:rPr>
            </w:pPr>
          </w:p>
        </w:tc>
        <w:tc>
          <w:tcPr>
            <w:tcW w:w="523" w:type="dxa"/>
            <w:gridSpan w:val="5"/>
            <w:tcBorders>
              <w:top w:val="single" w:sz="4" w:space="0" w:color="FFFFFF" w:themeColor="background1"/>
              <w:left w:val="single" w:sz="4" w:space="0" w:color="auto"/>
              <w:bottom w:val="single" w:sz="4" w:space="0" w:color="FFFFFF" w:themeColor="background1"/>
            </w:tcBorders>
          </w:tcPr>
          <w:p w14:paraId="07010C3E" w14:textId="77777777" w:rsidR="00695383" w:rsidRPr="00E71D52" w:rsidRDefault="00695383" w:rsidP="00EE3934">
            <w:pPr>
              <w:pStyle w:val="aff5"/>
              <w:spacing w:after="0"/>
              <w:jc w:val="both"/>
              <w:rPr>
                <w:sz w:val="8"/>
                <w:szCs w:val="8"/>
              </w:rPr>
            </w:pPr>
            <w:r w:rsidRPr="00E71D52">
              <w:rPr>
                <w:b w:val="0"/>
                <w:bCs/>
                <w:sz w:val="18"/>
                <w:szCs w:val="18"/>
              </w:rPr>
              <w:t>№</w:t>
            </w:r>
          </w:p>
        </w:tc>
        <w:tc>
          <w:tcPr>
            <w:tcW w:w="1201" w:type="dxa"/>
            <w:gridSpan w:val="4"/>
            <w:tcBorders>
              <w:top w:val="single" w:sz="2" w:space="0" w:color="auto"/>
              <w:left w:val="single" w:sz="4" w:space="0" w:color="auto"/>
              <w:bottom w:val="single" w:sz="2" w:space="0" w:color="auto"/>
            </w:tcBorders>
          </w:tcPr>
          <w:p w14:paraId="4E3F6A7C" w14:textId="77777777" w:rsidR="00695383" w:rsidRPr="00E71D52" w:rsidRDefault="00695383" w:rsidP="00EE3934">
            <w:pPr>
              <w:pStyle w:val="aff5"/>
              <w:spacing w:after="0"/>
              <w:jc w:val="both"/>
              <w:rPr>
                <w:sz w:val="8"/>
                <w:szCs w:val="8"/>
              </w:rPr>
            </w:pPr>
          </w:p>
        </w:tc>
      </w:tr>
      <w:tr w:rsidR="00C61631" w:rsidRPr="00E71D52" w14:paraId="5D4E520F" w14:textId="77777777" w:rsidTr="00EF2C50">
        <w:trPr>
          <w:gridAfter w:val="1"/>
          <w:wAfter w:w="159" w:type="dxa"/>
          <w:trHeight w:val="47"/>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758736D1" w14:textId="77777777" w:rsidR="00695383" w:rsidRPr="00E71D52" w:rsidRDefault="00695383" w:rsidP="00EE3934">
            <w:pPr>
              <w:pStyle w:val="aff5"/>
              <w:spacing w:after="0"/>
              <w:jc w:val="both"/>
              <w:rPr>
                <w:b w:val="0"/>
                <w:bCs/>
                <w:sz w:val="4"/>
                <w:szCs w:val="4"/>
              </w:rPr>
            </w:pPr>
          </w:p>
        </w:tc>
        <w:tc>
          <w:tcPr>
            <w:tcW w:w="69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4EEA48" w14:textId="77777777" w:rsidR="00695383" w:rsidRPr="00E71D52" w:rsidRDefault="00695383" w:rsidP="00EE3934">
            <w:pPr>
              <w:pStyle w:val="aff5"/>
              <w:spacing w:after="0"/>
              <w:jc w:val="both"/>
              <w:rPr>
                <w:sz w:val="4"/>
                <w:szCs w:val="4"/>
              </w:rPr>
            </w:pPr>
          </w:p>
        </w:tc>
        <w:tc>
          <w:tcPr>
            <w:tcW w:w="2293"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717EBDD2" w14:textId="77777777" w:rsidR="00695383" w:rsidRPr="00E71D52" w:rsidRDefault="00695383" w:rsidP="00EE3934">
            <w:pPr>
              <w:pStyle w:val="aff5"/>
              <w:spacing w:after="0"/>
              <w:jc w:val="both"/>
              <w:rPr>
                <w:sz w:val="4"/>
                <w:szCs w:val="4"/>
              </w:rPr>
            </w:pPr>
          </w:p>
        </w:tc>
        <w:tc>
          <w:tcPr>
            <w:tcW w:w="52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45102F" w14:textId="77777777" w:rsidR="00695383" w:rsidRPr="00E71D52" w:rsidRDefault="00695383" w:rsidP="00EE3934">
            <w:pPr>
              <w:pStyle w:val="aff5"/>
              <w:spacing w:after="0"/>
              <w:jc w:val="both"/>
              <w:rPr>
                <w:sz w:val="4"/>
                <w:szCs w:val="4"/>
              </w:rPr>
            </w:pPr>
          </w:p>
        </w:tc>
        <w:tc>
          <w:tcPr>
            <w:tcW w:w="1201" w:type="dxa"/>
            <w:gridSpan w:val="4"/>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428AAE52" w14:textId="77777777" w:rsidR="00695383" w:rsidRPr="00E71D52" w:rsidRDefault="00695383" w:rsidP="00EE3934">
            <w:pPr>
              <w:pStyle w:val="aff5"/>
              <w:spacing w:after="0"/>
              <w:jc w:val="both"/>
              <w:rPr>
                <w:sz w:val="4"/>
                <w:szCs w:val="4"/>
              </w:rPr>
            </w:pPr>
          </w:p>
        </w:tc>
      </w:tr>
      <w:tr w:rsidR="00C61631" w:rsidRPr="00E71D52" w14:paraId="7D521F43" w14:textId="77777777" w:rsidTr="00EF2C50">
        <w:trPr>
          <w:gridAfter w:val="1"/>
          <w:wAfter w:w="159" w:type="dxa"/>
          <w:trHeight w:val="42"/>
        </w:trPr>
        <w:tc>
          <w:tcPr>
            <w:tcW w:w="4466" w:type="dxa"/>
            <w:gridSpan w:val="2"/>
            <w:tcBorders>
              <w:top w:val="single" w:sz="4" w:space="0" w:color="FFFFFF"/>
              <w:left w:val="single" w:sz="4" w:space="0" w:color="FFFFFF"/>
              <w:bottom w:val="single" w:sz="4" w:space="0" w:color="FFFFFF"/>
            </w:tcBorders>
          </w:tcPr>
          <w:p w14:paraId="20AEF439" w14:textId="77777777" w:rsidR="00695383" w:rsidRPr="00E71D52" w:rsidRDefault="00695383" w:rsidP="00EE3934">
            <w:pPr>
              <w:pStyle w:val="aff5"/>
              <w:spacing w:after="0"/>
              <w:jc w:val="both"/>
              <w:rPr>
                <w:sz w:val="8"/>
                <w:szCs w:val="8"/>
              </w:rPr>
            </w:pPr>
            <w:r w:rsidRPr="00E71D52">
              <w:rPr>
                <w:b w:val="0"/>
                <w:bCs/>
                <w:sz w:val="18"/>
                <w:szCs w:val="18"/>
              </w:rPr>
              <w:t>Контактный телефон*:</w:t>
            </w:r>
          </w:p>
        </w:tc>
        <w:tc>
          <w:tcPr>
            <w:tcW w:w="4714" w:type="dxa"/>
            <w:gridSpan w:val="15"/>
          </w:tcPr>
          <w:p w14:paraId="72DC0253" w14:textId="77777777" w:rsidR="00695383" w:rsidRPr="00E71D52" w:rsidRDefault="00695383" w:rsidP="00EE3934">
            <w:pPr>
              <w:pStyle w:val="aff5"/>
              <w:spacing w:after="0"/>
              <w:jc w:val="both"/>
              <w:rPr>
                <w:sz w:val="8"/>
                <w:szCs w:val="8"/>
              </w:rPr>
            </w:pPr>
          </w:p>
        </w:tc>
      </w:tr>
      <w:tr w:rsidR="00C61631" w:rsidRPr="00E71D52" w14:paraId="2D0B1322" w14:textId="77777777" w:rsidTr="00EF2C50">
        <w:trPr>
          <w:gridAfter w:val="1"/>
          <w:wAfter w:w="159" w:type="dxa"/>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528649F2" w14:textId="77777777" w:rsidR="00695383" w:rsidRPr="00E71D52" w:rsidRDefault="00695383" w:rsidP="00EE3934">
            <w:pPr>
              <w:pStyle w:val="aff5"/>
              <w:spacing w:after="0"/>
              <w:jc w:val="both"/>
              <w:rPr>
                <w:sz w:val="4"/>
                <w:szCs w:val="4"/>
              </w:rPr>
            </w:pPr>
          </w:p>
        </w:tc>
        <w:tc>
          <w:tcPr>
            <w:tcW w:w="4714" w:type="dxa"/>
            <w:gridSpan w:val="15"/>
            <w:tcBorders>
              <w:left w:val="single" w:sz="4" w:space="0" w:color="FFFFFF"/>
              <w:right w:val="single" w:sz="4" w:space="0" w:color="FFFFFF" w:themeColor="background1"/>
            </w:tcBorders>
          </w:tcPr>
          <w:p w14:paraId="04CFA574" w14:textId="77777777" w:rsidR="00695383" w:rsidRPr="00E71D52" w:rsidRDefault="00695383" w:rsidP="00EE3934">
            <w:pPr>
              <w:pStyle w:val="aff5"/>
              <w:spacing w:after="0"/>
              <w:jc w:val="both"/>
              <w:rPr>
                <w:sz w:val="4"/>
                <w:szCs w:val="4"/>
              </w:rPr>
            </w:pPr>
          </w:p>
        </w:tc>
      </w:tr>
      <w:tr w:rsidR="00C61631" w:rsidRPr="00E71D52" w14:paraId="57921E8C" w14:textId="77777777" w:rsidTr="00EF2C50">
        <w:trPr>
          <w:gridAfter w:val="1"/>
          <w:wAfter w:w="159" w:type="dxa"/>
          <w:trHeight w:val="192"/>
        </w:trPr>
        <w:tc>
          <w:tcPr>
            <w:tcW w:w="4466" w:type="dxa"/>
            <w:gridSpan w:val="2"/>
            <w:tcBorders>
              <w:top w:val="single" w:sz="4" w:space="0" w:color="FFFFFF"/>
              <w:left w:val="single" w:sz="4" w:space="0" w:color="FFFFFF"/>
              <w:bottom w:val="single" w:sz="4" w:space="0" w:color="FFFFFF"/>
            </w:tcBorders>
          </w:tcPr>
          <w:p w14:paraId="1CE9B77A" w14:textId="77777777" w:rsidR="00695383" w:rsidRPr="00E71D52" w:rsidRDefault="00695383" w:rsidP="00EE3934">
            <w:pPr>
              <w:pStyle w:val="aff5"/>
              <w:spacing w:after="0"/>
              <w:jc w:val="both"/>
              <w:rPr>
                <w:sz w:val="8"/>
                <w:szCs w:val="8"/>
              </w:rPr>
            </w:pPr>
            <w:r w:rsidRPr="00E71D52">
              <w:rPr>
                <w:b w:val="0"/>
                <w:bCs/>
                <w:sz w:val="18"/>
                <w:szCs w:val="18"/>
              </w:rPr>
              <w:t>Адрес электронной почты*:</w:t>
            </w:r>
          </w:p>
        </w:tc>
        <w:tc>
          <w:tcPr>
            <w:tcW w:w="4714" w:type="dxa"/>
            <w:gridSpan w:val="15"/>
            <w:tcBorders>
              <w:right w:val="single" w:sz="4" w:space="0" w:color="auto"/>
            </w:tcBorders>
          </w:tcPr>
          <w:p w14:paraId="4D3078AB" w14:textId="77777777" w:rsidR="00695383" w:rsidRPr="00E71D52" w:rsidRDefault="00695383" w:rsidP="00EE3934">
            <w:pPr>
              <w:pStyle w:val="aff5"/>
              <w:spacing w:after="0"/>
              <w:jc w:val="both"/>
              <w:rPr>
                <w:sz w:val="8"/>
                <w:szCs w:val="8"/>
              </w:rPr>
            </w:pPr>
          </w:p>
        </w:tc>
      </w:tr>
    </w:tbl>
    <w:p w14:paraId="1BAAC651" w14:textId="77777777" w:rsidR="00695383" w:rsidRPr="00E71D52" w:rsidRDefault="00695383" w:rsidP="00695383">
      <w:pPr>
        <w:pStyle w:val="aff5"/>
        <w:spacing w:after="0"/>
        <w:ind w:left="284"/>
        <w:jc w:val="both"/>
        <w:rPr>
          <w:b w:val="0"/>
          <w:bCs/>
          <w:iCs/>
          <w:sz w:val="8"/>
          <w:szCs w:val="8"/>
        </w:rPr>
      </w:pPr>
    </w:p>
    <w:tbl>
      <w:tblPr>
        <w:tblStyle w:val="1f4"/>
        <w:tblpPr w:leftFromText="180" w:rightFromText="180" w:vertAnchor="text" w:tblpY="1"/>
        <w:tblOverlap w:val="never"/>
        <w:tblW w:w="9180" w:type="dxa"/>
        <w:tblLayout w:type="fixed"/>
        <w:tblLook w:val="04A0" w:firstRow="1" w:lastRow="0" w:firstColumn="1" w:lastColumn="0" w:noHBand="0" w:noVBand="1"/>
      </w:tblPr>
      <w:tblGrid>
        <w:gridCol w:w="419"/>
        <w:gridCol w:w="1462"/>
        <w:gridCol w:w="336"/>
        <w:gridCol w:w="150"/>
        <w:gridCol w:w="1985"/>
        <w:gridCol w:w="449"/>
        <w:gridCol w:w="71"/>
        <w:gridCol w:w="236"/>
        <w:gridCol w:w="14"/>
        <w:gridCol w:w="1422"/>
        <w:gridCol w:w="368"/>
        <w:gridCol w:w="428"/>
        <w:gridCol w:w="19"/>
        <w:gridCol w:w="513"/>
        <w:gridCol w:w="15"/>
        <w:gridCol w:w="726"/>
        <w:gridCol w:w="567"/>
      </w:tblGrid>
      <w:tr w:rsidR="00C61631" w:rsidRPr="00E71D52" w14:paraId="63173187" w14:textId="77777777" w:rsidTr="004B64DF">
        <w:trPr>
          <w:trHeight w:val="192"/>
        </w:trPr>
        <w:tc>
          <w:tcPr>
            <w:tcW w:w="9180" w:type="dxa"/>
            <w:gridSpan w:val="17"/>
            <w:tcBorders>
              <w:top w:val="single" w:sz="4" w:space="0" w:color="FFFFFF"/>
              <w:left w:val="single" w:sz="4" w:space="0" w:color="FFFFFF"/>
              <w:bottom w:val="single" w:sz="4" w:space="0" w:color="FFFFFF" w:themeColor="background1"/>
              <w:right w:val="single" w:sz="2" w:space="0" w:color="FFFFFF"/>
            </w:tcBorders>
          </w:tcPr>
          <w:p w14:paraId="0186C2A8" w14:textId="77777777" w:rsidR="00695383" w:rsidRPr="00E71D52" w:rsidRDefault="00695383" w:rsidP="00EE3934">
            <w:pPr>
              <w:pStyle w:val="aff5"/>
              <w:spacing w:after="0"/>
              <w:jc w:val="both"/>
              <w:rPr>
                <w:sz w:val="8"/>
                <w:szCs w:val="8"/>
              </w:rPr>
            </w:pPr>
          </w:p>
          <w:p w14:paraId="29E66779" w14:textId="77777777" w:rsidR="00695383" w:rsidRPr="00E71D52" w:rsidRDefault="00695383" w:rsidP="00EE3934">
            <w:pPr>
              <w:pStyle w:val="aff5"/>
              <w:spacing w:after="0"/>
              <w:jc w:val="both"/>
              <w:rPr>
                <w:sz w:val="20"/>
                <w:szCs w:val="20"/>
              </w:rPr>
            </w:pPr>
            <w:r w:rsidRPr="00E71D52">
              <w:rPr>
                <w:sz w:val="20"/>
                <w:szCs w:val="20"/>
              </w:rPr>
              <w:t>Заявитель (для физических лиц)</w:t>
            </w:r>
            <w:r w:rsidRPr="00E71D52">
              <w:rPr>
                <w:b w:val="0"/>
                <w:bCs/>
                <w:sz w:val="18"/>
                <w:szCs w:val="18"/>
              </w:rPr>
              <w:t xml:space="preserve"> *:</w:t>
            </w:r>
          </w:p>
          <w:p w14:paraId="071C4888" w14:textId="77777777" w:rsidR="00695383" w:rsidRPr="00E71D52" w:rsidRDefault="00695383" w:rsidP="00EE3934">
            <w:pPr>
              <w:pStyle w:val="aff5"/>
              <w:spacing w:after="0"/>
              <w:jc w:val="both"/>
              <w:rPr>
                <w:b w:val="0"/>
                <w:bCs/>
                <w:i/>
                <w:iCs/>
                <w:sz w:val="10"/>
                <w:szCs w:val="10"/>
              </w:rPr>
            </w:pPr>
            <w:r w:rsidRPr="00E71D52">
              <w:rPr>
                <w:b w:val="0"/>
                <w:bCs/>
                <w:i/>
                <w:iCs/>
                <w:sz w:val="10"/>
                <w:szCs w:val="10"/>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C61631" w:rsidRPr="00E71D52" w14:paraId="7FCFF53A" w14:textId="77777777" w:rsidTr="004B64DF">
        <w:trPr>
          <w:trHeight w:val="42"/>
        </w:trPr>
        <w:tc>
          <w:tcPr>
            <w:tcW w:w="4352" w:type="dxa"/>
            <w:gridSpan w:val="5"/>
            <w:tcBorders>
              <w:top w:val="single" w:sz="2" w:space="0" w:color="FFFFFF"/>
              <w:left w:val="single" w:sz="4" w:space="0" w:color="FFFFFF"/>
              <w:bottom w:val="single" w:sz="4" w:space="0" w:color="FFFFFF"/>
              <w:right w:val="single" w:sz="4" w:space="0" w:color="FFFFFF" w:themeColor="background1"/>
            </w:tcBorders>
          </w:tcPr>
          <w:p w14:paraId="0BD3FF5F" w14:textId="77777777" w:rsidR="00695383" w:rsidRPr="00E71D52" w:rsidRDefault="00695383" w:rsidP="00EE3934">
            <w:pPr>
              <w:pStyle w:val="aff5"/>
              <w:spacing w:after="0"/>
              <w:jc w:val="both"/>
              <w:rPr>
                <w:sz w:val="4"/>
                <w:szCs w:val="4"/>
              </w:rPr>
            </w:pPr>
          </w:p>
        </w:tc>
        <w:tc>
          <w:tcPr>
            <w:tcW w:w="4828" w:type="dxa"/>
            <w:gridSpan w:val="12"/>
            <w:tcBorders>
              <w:top w:val="single" w:sz="2" w:space="0" w:color="FFFFFF"/>
              <w:left w:val="single" w:sz="4" w:space="0" w:color="FFFFFF" w:themeColor="background1"/>
              <w:right w:val="single" w:sz="4" w:space="0" w:color="FFFFFF" w:themeColor="background1"/>
            </w:tcBorders>
          </w:tcPr>
          <w:p w14:paraId="5EF889EB" w14:textId="77777777" w:rsidR="00695383" w:rsidRPr="00E71D52" w:rsidRDefault="00695383" w:rsidP="00EE3934">
            <w:pPr>
              <w:pStyle w:val="aff5"/>
              <w:spacing w:after="0"/>
              <w:jc w:val="both"/>
              <w:rPr>
                <w:sz w:val="4"/>
                <w:szCs w:val="4"/>
              </w:rPr>
            </w:pPr>
          </w:p>
        </w:tc>
      </w:tr>
      <w:tr w:rsidR="00C61631" w:rsidRPr="00E71D52" w14:paraId="20824E9A" w14:textId="77777777" w:rsidTr="004B64DF">
        <w:trPr>
          <w:trHeight w:val="192"/>
        </w:trPr>
        <w:tc>
          <w:tcPr>
            <w:tcW w:w="4352" w:type="dxa"/>
            <w:gridSpan w:val="5"/>
            <w:tcBorders>
              <w:top w:val="single" w:sz="4" w:space="0" w:color="FFFFFF"/>
              <w:left w:val="single" w:sz="4" w:space="0" w:color="FFFFFF"/>
              <w:bottom w:val="single" w:sz="4" w:space="0" w:color="FFFFFF"/>
            </w:tcBorders>
          </w:tcPr>
          <w:p w14:paraId="67FFB1BF" w14:textId="77777777" w:rsidR="00695383" w:rsidRPr="00E71D52" w:rsidRDefault="00695383" w:rsidP="00EE3934">
            <w:pPr>
              <w:pStyle w:val="aff5"/>
              <w:spacing w:after="0"/>
              <w:jc w:val="left"/>
              <w:rPr>
                <w:sz w:val="8"/>
                <w:szCs w:val="8"/>
              </w:rPr>
            </w:pPr>
            <w:r w:rsidRPr="00E71D52">
              <w:rPr>
                <w:b w:val="0"/>
                <w:bCs/>
                <w:sz w:val="18"/>
                <w:szCs w:val="18"/>
              </w:rPr>
              <w:t>Фамилия*:</w:t>
            </w:r>
          </w:p>
        </w:tc>
        <w:tc>
          <w:tcPr>
            <w:tcW w:w="4828" w:type="dxa"/>
            <w:gridSpan w:val="12"/>
          </w:tcPr>
          <w:p w14:paraId="5752DA01" w14:textId="77777777" w:rsidR="00695383" w:rsidRPr="00E71D52" w:rsidRDefault="00695383" w:rsidP="00EE3934">
            <w:pPr>
              <w:pStyle w:val="aff5"/>
              <w:spacing w:after="0"/>
              <w:jc w:val="both"/>
              <w:rPr>
                <w:sz w:val="8"/>
                <w:szCs w:val="8"/>
              </w:rPr>
            </w:pPr>
          </w:p>
        </w:tc>
      </w:tr>
      <w:tr w:rsidR="00C61631" w:rsidRPr="00E71D52" w14:paraId="62C79376" w14:textId="77777777" w:rsidTr="004B64DF">
        <w:trPr>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420E358C" w14:textId="77777777" w:rsidR="00695383" w:rsidRPr="00E71D52" w:rsidRDefault="00695383" w:rsidP="00EE3934">
            <w:pPr>
              <w:pStyle w:val="aff5"/>
              <w:spacing w:after="0"/>
              <w:jc w:val="both"/>
              <w:rPr>
                <w:sz w:val="4"/>
                <w:szCs w:val="4"/>
              </w:rPr>
            </w:pPr>
          </w:p>
        </w:tc>
        <w:tc>
          <w:tcPr>
            <w:tcW w:w="4828" w:type="dxa"/>
            <w:gridSpan w:val="12"/>
            <w:tcBorders>
              <w:left w:val="single" w:sz="4" w:space="0" w:color="FFFFFF"/>
              <w:right w:val="single" w:sz="4" w:space="0" w:color="FFFFFF" w:themeColor="background1"/>
            </w:tcBorders>
          </w:tcPr>
          <w:p w14:paraId="36292044" w14:textId="77777777" w:rsidR="00695383" w:rsidRPr="00E71D52" w:rsidRDefault="00695383" w:rsidP="00EE3934">
            <w:pPr>
              <w:pStyle w:val="aff5"/>
              <w:spacing w:after="0"/>
              <w:jc w:val="both"/>
              <w:rPr>
                <w:sz w:val="4"/>
                <w:szCs w:val="4"/>
              </w:rPr>
            </w:pPr>
          </w:p>
        </w:tc>
      </w:tr>
      <w:tr w:rsidR="00C61631" w:rsidRPr="00E71D52" w14:paraId="5E10A9DD" w14:textId="77777777" w:rsidTr="004B64DF">
        <w:trPr>
          <w:trHeight w:val="192"/>
        </w:trPr>
        <w:tc>
          <w:tcPr>
            <w:tcW w:w="4352" w:type="dxa"/>
            <w:gridSpan w:val="5"/>
            <w:tcBorders>
              <w:top w:val="single" w:sz="4" w:space="0" w:color="FFFFFF"/>
              <w:left w:val="single" w:sz="4" w:space="0" w:color="FFFFFF"/>
              <w:bottom w:val="single" w:sz="4" w:space="0" w:color="FFFFFF"/>
            </w:tcBorders>
          </w:tcPr>
          <w:p w14:paraId="1D711001" w14:textId="77777777" w:rsidR="00695383" w:rsidRPr="00E71D52" w:rsidRDefault="00695383" w:rsidP="00EE3934">
            <w:pPr>
              <w:pStyle w:val="aff5"/>
              <w:spacing w:after="0"/>
              <w:jc w:val="both"/>
              <w:rPr>
                <w:sz w:val="8"/>
                <w:szCs w:val="8"/>
              </w:rPr>
            </w:pPr>
            <w:r w:rsidRPr="00E71D52">
              <w:rPr>
                <w:b w:val="0"/>
                <w:bCs/>
                <w:sz w:val="18"/>
                <w:szCs w:val="18"/>
              </w:rPr>
              <w:t>Имя*:</w:t>
            </w:r>
          </w:p>
        </w:tc>
        <w:tc>
          <w:tcPr>
            <w:tcW w:w="4828" w:type="dxa"/>
            <w:gridSpan w:val="12"/>
            <w:tcBorders>
              <w:right w:val="single" w:sz="4" w:space="0" w:color="auto"/>
            </w:tcBorders>
          </w:tcPr>
          <w:p w14:paraId="157FACB0" w14:textId="77777777" w:rsidR="00695383" w:rsidRPr="00E71D52" w:rsidRDefault="00695383" w:rsidP="00EE3934">
            <w:pPr>
              <w:pStyle w:val="aff5"/>
              <w:spacing w:after="0"/>
              <w:jc w:val="both"/>
              <w:rPr>
                <w:sz w:val="8"/>
                <w:szCs w:val="8"/>
              </w:rPr>
            </w:pPr>
          </w:p>
        </w:tc>
      </w:tr>
      <w:tr w:rsidR="00C61631" w:rsidRPr="00E71D52" w14:paraId="5523703F" w14:textId="77777777" w:rsidTr="004B64DF">
        <w:trPr>
          <w:trHeight w:val="42"/>
        </w:trPr>
        <w:tc>
          <w:tcPr>
            <w:tcW w:w="4352" w:type="dxa"/>
            <w:gridSpan w:val="5"/>
            <w:tcBorders>
              <w:top w:val="single" w:sz="4" w:space="0" w:color="FFFFFF"/>
              <w:left w:val="single" w:sz="4" w:space="0" w:color="FFFFFF"/>
              <w:bottom w:val="single" w:sz="4" w:space="0" w:color="FFFFFF" w:themeColor="background1"/>
              <w:right w:val="single" w:sz="4" w:space="0" w:color="FFFFFF"/>
            </w:tcBorders>
          </w:tcPr>
          <w:p w14:paraId="40515987" w14:textId="77777777" w:rsidR="00695383" w:rsidRPr="00E71D52" w:rsidRDefault="00695383" w:rsidP="00EE3934">
            <w:pPr>
              <w:pStyle w:val="aff5"/>
              <w:spacing w:after="0"/>
              <w:jc w:val="both"/>
              <w:rPr>
                <w:sz w:val="4"/>
                <w:szCs w:val="4"/>
              </w:rPr>
            </w:pPr>
          </w:p>
        </w:tc>
        <w:tc>
          <w:tcPr>
            <w:tcW w:w="4828" w:type="dxa"/>
            <w:gridSpan w:val="12"/>
            <w:tcBorders>
              <w:left w:val="single" w:sz="4" w:space="0" w:color="FFFFFF"/>
              <w:right w:val="single" w:sz="4" w:space="0" w:color="FFFFFF" w:themeColor="background1"/>
            </w:tcBorders>
          </w:tcPr>
          <w:p w14:paraId="0BE46C82" w14:textId="77777777" w:rsidR="00695383" w:rsidRPr="00E71D52" w:rsidRDefault="00695383" w:rsidP="00EE3934">
            <w:pPr>
              <w:pStyle w:val="aff5"/>
              <w:spacing w:after="0"/>
              <w:jc w:val="both"/>
              <w:rPr>
                <w:sz w:val="4"/>
                <w:szCs w:val="4"/>
              </w:rPr>
            </w:pPr>
          </w:p>
        </w:tc>
      </w:tr>
      <w:tr w:rsidR="00C61631" w:rsidRPr="00E71D52" w14:paraId="01A62020" w14:textId="77777777" w:rsidTr="004B64DF">
        <w:trPr>
          <w:trHeight w:val="192"/>
        </w:trPr>
        <w:tc>
          <w:tcPr>
            <w:tcW w:w="4352" w:type="dxa"/>
            <w:gridSpan w:val="5"/>
            <w:tcBorders>
              <w:top w:val="single" w:sz="4" w:space="0" w:color="FFFFFF" w:themeColor="background1"/>
              <w:left w:val="single" w:sz="4" w:space="0" w:color="FFFFFF"/>
              <w:bottom w:val="single" w:sz="4" w:space="0" w:color="FFFFFF"/>
              <w:right w:val="single" w:sz="4" w:space="0" w:color="auto"/>
            </w:tcBorders>
          </w:tcPr>
          <w:p w14:paraId="4B96037E" w14:textId="77777777" w:rsidR="00695383" w:rsidRPr="00E71D52" w:rsidRDefault="00695383" w:rsidP="00EE3934">
            <w:pPr>
              <w:pStyle w:val="aff5"/>
              <w:spacing w:after="0"/>
              <w:jc w:val="both"/>
              <w:rPr>
                <w:sz w:val="8"/>
                <w:szCs w:val="8"/>
              </w:rPr>
            </w:pPr>
            <w:r w:rsidRPr="00E71D52">
              <w:rPr>
                <w:b w:val="0"/>
                <w:bCs/>
                <w:sz w:val="18"/>
                <w:szCs w:val="18"/>
              </w:rPr>
              <w:t>Отчество (при наличии):</w:t>
            </w:r>
          </w:p>
        </w:tc>
        <w:tc>
          <w:tcPr>
            <w:tcW w:w="4828" w:type="dxa"/>
            <w:gridSpan w:val="12"/>
            <w:tcBorders>
              <w:top w:val="single" w:sz="4" w:space="0" w:color="auto"/>
              <w:left w:val="single" w:sz="4" w:space="0" w:color="auto"/>
            </w:tcBorders>
          </w:tcPr>
          <w:p w14:paraId="5510D41C" w14:textId="77777777" w:rsidR="00695383" w:rsidRPr="00E71D52" w:rsidRDefault="00695383" w:rsidP="00EE3934">
            <w:pPr>
              <w:pStyle w:val="aff5"/>
              <w:spacing w:after="0"/>
              <w:jc w:val="both"/>
              <w:rPr>
                <w:sz w:val="8"/>
                <w:szCs w:val="8"/>
              </w:rPr>
            </w:pPr>
          </w:p>
        </w:tc>
      </w:tr>
      <w:tr w:rsidR="00C61631" w:rsidRPr="00E71D52" w14:paraId="367E4AB8" w14:textId="77777777" w:rsidTr="004B64DF">
        <w:trPr>
          <w:trHeight w:val="47"/>
        </w:trPr>
        <w:tc>
          <w:tcPr>
            <w:tcW w:w="4352" w:type="dxa"/>
            <w:gridSpan w:val="5"/>
            <w:tcBorders>
              <w:top w:val="single" w:sz="4" w:space="0" w:color="FFFFFF" w:themeColor="background1"/>
              <w:left w:val="single" w:sz="4" w:space="0" w:color="FFFFFF"/>
              <w:bottom w:val="single" w:sz="4" w:space="0" w:color="FFFFFF"/>
              <w:right w:val="single" w:sz="4" w:space="0" w:color="FFFFFF"/>
            </w:tcBorders>
          </w:tcPr>
          <w:p w14:paraId="5D2B18F5" w14:textId="77777777" w:rsidR="00695383" w:rsidRPr="00E71D52" w:rsidRDefault="00695383" w:rsidP="00EE3934">
            <w:pPr>
              <w:pStyle w:val="aff5"/>
              <w:spacing w:after="0"/>
              <w:jc w:val="both"/>
              <w:rPr>
                <w:b w:val="0"/>
                <w:bCs/>
                <w:sz w:val="4"/>
                <w:szCs w:val="4"/>
              </w:rPr>
            </w:pPr>
          </w:p>
        </w:tc>
        <w:tc>
          <w:tcPr>
            <w:tcW w:w="4828" w:type="dxa"/>
            <w:gridSpan w:val="12"/>
            <w:tcBorders>
              <w:top w:val="single" w:sz="4" w:space="0" w:color="auto"/>
              <w:left w:val="single" w:sz="4" w:space="0" w:color="FFFFFF"/>
              <w:right w:val="single" w:sz="4" w:space="0" w:color="FFFFFF"/>
            </w:tcBorders>
          </w:tcPr>
          <w:p w14:paraId="596944B9" w14:textId="77777777" w:rsidR="00695383" w:rsidRPr="00E71D52" w:rsidRDefault="00695383" w:rsidP="00EE3934">
            <w:pPr>
              <w:pStyle w:val="aff5"/>
              <w:spacing w:after="0"/>
              <w:jc w:val="both"/>
              <w:rPr>
                <w:sz w:val="4"/>
                <w:szCs w:val="4"/>
              </w:rPr>
            </w:pPr>
          </w:p>
        </w:tc>
      </w:tr>
      <w:tr w:rsidR="00C61631" w:rsidRPr="00E71D52" w14:paraId="4EA558C5" w14:textId="77777777" w:rsidTr="004B64DF">
        <w:trPr>
          <w:trHeight w:val="192"/>
        </w:trPr>
        <w:tc>
          <w:tcPr>
            <w:tcW w:w="4352" w:type="dxa"/>
            <w:gridSpan w:val="5"/>
            <w:tcBorders>
              <w:top w:val="single" w:sz="4" w:space="0" w:color="FFFFFF" w:themeColor="background1"/>
              <w:left w:val="single" w:sz="4" w:space="0" w:color="FFFFFF"/>
              <w:bottom w:val="single" w:sz="4" w:space="0" w:color="FFFFFF"/>
              <w:right w:val="single" w:sz="4" w:space="0" w:color="auto"/>
            </w:tcBorders>
          </w:tcPr>
          <w:p w14:paraId="260542B2" w14:textId="77777777" w:rsidR="00695383" w:rsidRPr="00E71D52" w:rsidRDefault="00695383" w:rsidP="00EE3934">
            <w:pPr>
              <w:pStyle w:val="aff5"/>
              <w:spacing w:after="0"/>
              <w:jc w:val="both"/>
              <w:rPr>
                <w:b w:val="0"/>
                <w:bCs/>
                <w:sz w:val="18"/>
                <w:szCs w:val="18"/>
              </w:rPr>
            </w:pPr>
            <w:r w:rsidRPr="00E71D52">
              <w:rPr>
                <w:b w:val="0"/>
                <w:bCs/>
                <w:sz w:val="18"/>
                <w:szCs w:val="18"/>
              </w:rPr>
              <w:t>Вид документа, удостоверяющего личность*:</w:t>
            </w:r>
          </w:p>
        </w:tc>
        <w:tc>
          <w:tcPr>
            <w:tcW w:w="4828" w:type="dxa"/>
            <w:gridSpan w:val="12"/>
            <w:tcBorders>
              <w:top w:val="single" w:sz="4" w:space="0" w:color="auto"/>
              <w:left w:val="single" w:sz="4" w:space="0" w:color="auto"/>
            </w:tcBorders>
          </w:tcPr>
          <w:p w14:paraId="32DC75F0" w14:textId="77777777" w:rsidR="00695383" w:rsidRPr="00E71D52" w:rsidRDefault="00695383" w:rsidP="00EE3934">
            <w:pPr>
              <w:pStyle w:val="aff5"/>
              <w:spacing w:after="0"/>
              <w:jc w:val="both"/>
              <w:rPr>
                <w:sz w:val="8"/>
                <w:szCs w:val="8"/>
              </w:rPr>
            </w:pPr>
          </w:p>
        </w:tc>
      </w:tr>
      <w:tr w:rsidR="00C61631" w:rsidRPr="00E71D52" w14:paraId="238C48D5" w14:textId="77777777" w:rsidTr="004B64DF">
        <w:trPr>
          <w:trHeight w:val="47"/>
        </w:trPr>
        <w:tc>
          <w:tcPr>
            <w:tcW w:w="4352"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384B5C94" w14:textId="51967B0E" w:rsidR="00695383" w:rsidRPr="00E71D52" w:rsidRDefault="00695383" w:rsidP="00EE3934">
            <w:pPr>
              <w:pStyle w:val="aff5"/>
              <w:spacing w:after="0"/>
              <w:jc w:val="both"/>
              <w:rPr>
                <w:b w:val="0"/>
                <w:bCs/>
                <w:sz w:val="18"/>
                <w:szCs w:val="18"/>
              </w:rPr>
            </w:pPr>
            <w:r w:rsidRPr="00E71D52">
              <w:rPr>
                <w:b w:val="0"/>
                <w:bCs/>
                <w:i/>
                <w:iCs/>
                <w:sz w:val="12"/>
                <w:szCs w:val="12"/>
                <w:u w:val="single"/>
              </w:rPr>
              <w:t>Обращаем внимание</w:t>
            </w:r>
            <w:r w:rsidRPr="00E71D52">
              <w:rPr>
                <w:b w:val="0"/>
                <w:bCs/>
                <w:i/>
                <w:iCs/>
                <w:sz w:val="10"/>
                <w:szCs w:val="10"/>
              </w:rPr>
              <w:t>: перед заполнением рекомендуется ознакомиться с перечнем документов, удостоверяющих</w:t>
            </w:r>
            <w:r w:rsidR="00E45314" w:rsidRPr="00E71D52">
              <w:rPr>
                <w:b w:val="0"/>
                <w:bCs/>
                <w:i/>
                <w:iCs/>
                <w:sz w:val="10"/>
                <w:szCs w:val="10"/>
              </w:rPr>
              <w:t xml:space="preserve"> личность, в п</w:t>
            </w:r>
            <w:r w:rsidRPr="00E71D52">
              <w:rPr>
                <w:b w:val="0"/>
                <w:bCs/>
                <w:i/>
                <w:iCs/>
                <w:sz w:val="10"/>
                <w:szCs w:val="10"/>
              </w:rPr>
              <w:t>риложении 6 Административного регламента</w:t>
            </w:r>
          </w:p>
        </w:tc>
        <w:tc>
          <w:tcPr>
            <w:tcW w:w="770"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E2B5988" w14:textId="77777777" w:rsidR="00695383" w:rsidRPr="00E71D52" w:rsidRDefault="00695383" w:rsidP="00EE3934">
            <w:pPr>
              <w:pStyle w:val="aff5"/>
              <w:spacing w:after="0"/>
              <w:jc w:val="both"/>
              <w:rPr>
                <w:sz w:val="8"/>
                <w:szCs w:val="8"/>
              </w:rPr>
            </w:pPr>
          </w:p>
        </w:tc>
        <w:tc>
          <w:tcPr>
            <w:tcW w:w="2237" w:type="dxa"/>
            <w:gridSpan w:val="4"/>
            <w:tcBorders>
              <w:top w:val="single" w:sz="4" w:space="0" w:color="auto"/>
              <w:left w:val="single" w:sz="4" w:space="0" w:color="FFFFFF" w:themeColor="background1"/>
              <w:right w:val="single" w:sz="4" w:space="0" w:color="FFFFFF" w:themeColor="background1"/>
            </w:tcBorders>
          </w:tcPr>
          <w:p w14:paraId="20167FFD" w14:textId="77777777" w:rsidR="00695383" w:rsidRPr="00E71D52" w:rsidRDefault="00695383" w:rsidP="00EE3934">
            <w:pPr>
              <w:pStyle w:val="aff5"/>
              <w:spacing w:after="0"/>
              <w:jc w:val="both"/>
              <w:rPr>
                <w:sz w:val="8"/>
                <w:szCs w:val="8"/>
              </w:rPr>
            </w:pPr>
          </w:p>
        </w:tc>
        <w:tc>
          <w:tcPr>
            <w:tcW w:w="52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A38CEA0" w14:textId="77777777" w:rsidR="00695383" w:rsidRPr="00E71D52" w:rsidRDefault="00695383" w:rsidP="00EE3934">
            <w:pPr>
              <w:pStyle w:val="aff5"/>
              <w:spacing w:after="0"/>
              <w:jc w:val="both"/>
              <w:rPr>
                <w:sz w:val="8"/>
                <w:szCs w:val="8"/>
              </w:rPr>
            </w:pPr>
          </w:p>
        </w:tc>
        <w:tc>
          <w:tcPr>
            <w:tcW w:w="1293" w:type="dxa"/>
            <w:gridSpan w:val="2"/>
            <w:tcBorders>
              <w:top w:val="single" w:sz="4" w:space="0" w:color="auto"/>
              <w:left w:val="single" w:sz="4" w:space="0" w:color="FFFFFF" w:themeColor="background1"/>
              <w:right w:val="single" w:sz="4" w:space="0" w:color="FFFFFF" w:themeColor="background1"/>
            </w:tcBorders>
          </w:tcPr>
          <w:p w14:paraId="105B8F11" w14:textId="77777777" w:rsidR="00695383" w:rsidRPr="00E71D52" w:rsidRDefault="00695383" w:rsidP="00EE3934">
            <w:pPr>
              <w:pStyle w:val="aff5"/>
              <w:spacing w:after="0"/>
              <w:jc w:val="both"/>
              <w:rPr>
                <w:sz w:val="8"/>
                <w:szCs w:val="8"/>
              </w:rPr>
            </w:pPr>
          </w:p>
        </w:tc>
      </w:tr>
      <w:tr w:rsidR="00C61631" w:rsidRPr="00E71D52" w14:paraId="426FB825" w14:textId="77777777" w:rsidTr="004B64DF">
        <w:trPr>
          <w:trHeight w:val="192"/>
        </w:trPr>
        <w:tc>
          <w:tcPr>
            <w:tcW w:w="4352"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57D2DC0F" w14:textId="1C4BD089" w:rsidR="00695383" w:rsidRPr="00E71D52" w:rsidRDefault="00695383" w:rsidP="00EE3934">
            <w:pPr>
              <w:pStyle w:val="aff5"/>
              <w:spacing w:after="0"/>
              <w:jc w:val="both"/>
              <w:rPr>
                <w:b w:val="0"/>
                <w:bCs/>
                <w:sz w:val="18"/>
                <w:szCs w:val="18"/>
              </w:rPr>
            </w:pPr>
            <w:r w:rsidRPr="00E71D52">
              <w:rPr>
                <w:b w:val="0"/>
                <w:bCs/>
                <w:sz w:val="18"/>
                <w:szCs w:val="18"/>
              </w:rPr>
              <w:t>Реквизиты документа, удостоверяющего</w:t>
            </w:r>
            <w:r w:rsidR="008A52E4" w:rsidRPr="00E71D52">
              <w:rPr>
                <w:b w:val="0"/>
                <w:bCs/>
                <w:sz w:val="18"/>
                <w:szCs w:val="18"/>
              </w:rPr>
              <w:t xml:space="preserve">   </w:t>
            </w:r>
            <w:r w:rsidRPr="00E71D52">
              <w:rPr>
                <w:b w:val="0"/>
                <w:bCs/>
                <w:sz w:val="18"/>
                <w:szCs w:val="18"/>
              </w:rPr>
              <w:t>личность*:</w:t>
            </w:r>
          </w:p>
        </w:tc>
        <w:tc>
          <w:tcPr>
            <w:tcW w:w="770" w:type="dxa"/>
            <w:gridSpan w:val="4"/>
            <w:tcBorders>
              <w:top w:val="single" w:sz="4" w:space="0" w:color="FFFFFF" w:themeColor="background1"/>
              <w:left w:val="single" w:sz="4" w:space="0" w:color="FFFFFF" w:themeColor="background1"/>
              <w:bottom w:val="single" w:sz="4" w:space="0" w:color="FFFFFF" w:themeColor="background1"/>
            </w:tcBorders>
          </w:tcPr>
          <w:p w14:paraId="4F510CA1" w14:textId="77777777" w:rsidR="00695383" w:rsidRPr="00E71D52" w:rsidRDefault="00695383" w:rsidP="00EE3934">
            <w:pPr>
              <w:pStyle w:val="aff5"/>
              <w:spacing w:after="0"/>
              <w:jc w:val="both"/>
              <w:rPr>
                <w:sz w:val="8"/>
                <w:szCs w:val="8"/>
              </w:rPr>
            </w:pPr>
            <w:r w:rsidRPr="00E71D52">
              <w:rPr>
                <w:b w:val="0"/>
                <w:bCs/>
                <w:sz w:val="18"/>
                <w:szCs w:val="18"/>
              </w:rPr>
              <w:t>дата</w:t>
            </w:r>
          </w:p>
        </w:tc>
        <w:tc>
          <w:tcPr>
            <w:tcW w:w="2237" w:type="dxa"/>
            <w:gridSpan w:val="4"/>
            <w:tcBorders>
              <w:top w:val="single" w:sz="4" w:space="0" w:color="auto"/>
              <w:left w:val="single" w:sz="4" w:space="0" w:color="auto"/>
            </w:tcBorders>
          </w:tcPr>
          <w:p w14:paraId="735E6CE1" w14:textId="77777777" w:rsidR="00695383" w:rsidRPr="00E71D52" w:rsidRDefault="00695383" w:rsidP="00EE3934">
            <w:pPr>
              <w:pStyle w:val="aff5"/>
              <w:spacing w:after="0"/>
              <w:jc w:val="both"/>
              <w:rPr>
                <w:sz w:val="8"/>
                <w:szCs w:val="8"/>
              </w:rPr>
            </w:pPr>
          </w:p>
        </w:tc>
        <w:tc>
          <w:tcPr>
            <w:tcW w:w="528" w:type="dxa"/>
            <w:gridSpan w:val="2"/>
            <w:tcBorders>
              <w:top w:val="single" w:sz="4" w:space="0" w:color="FFFFFF" w:themeColor="background1"/>
              <w:left w:val="single" w:sz="4" w:space="0" w:color="auto"/>
              <w:bottom w:val="single" w:sz="4" w:space="0" w:color="FFFFFF" w:themeColor="background1"/>
            </w:tcBorders>
          </w:tcPr>
          <w:p w14:paraId="0883DF44" w14:textId="77777777" w:rsidR="00695383" w:rsidRPr="00E71D52" w:rsidRDefault="00695383" w:rsidP="00EE3934">
            <w:pPr>
              <w:pStyle w:val="aff5"/>
              <w:spacing w:after="0"/>
              <w:jc w:val="both"/>
              <w:rPr>
                <w:sz w:val="8"/>
                <w:szCs w:val="8"/>
              </w:rPr>
            </w:pPr>
            <w:r w:rsidRPr="00E71D52">
              <w:rPr>
                <w:b w:val="0"/>
                <w:bCs/>
                <w:sz w:val="18"/>
                <w:szCs w:val="18"/>
              </w:rPr>
              <w:t>№</w:t>
            </w:r>
          </w:p>
        </w:tc>
        <w:tc>
          <w:tcPr>
            <w:tcW w:w="1293" w:type="dxa"/>
            <w:gridSpan w:val="2"/>
            <w:tcBorders>
              <w:top w:val="single" w:sz="4" w:space="0" w:color="auto"/>
              <w:left w:val="single" w:sz="4" w:space="0" w:color="auto"/>
            </w:tcBorders>
          </w:tcPr>
          <w:p w14:paraId="4618D9FE" w14:textId="77777777" w:rsidR="00695383" w:rsidRPr="00E71D52" w:rsidRDefault="00695383" w:rsidP="00EE3934">
            <w:pPr>
              <w:pStyle w:val="aff5"/>
              <w:spacing w:after="0"/>
              <w:jc w:val="both"/>
              <w:rPr>
                <w:sz w:val="8"/>
                <w:szCs w:val="8"/>
              </w:rPr>
            </w:pPr>
          </w:p>
        </w:tc>
      </w:tr>
      <w:tr w:rsidR="00C61631" w:rsidRPr="00E71D52" w14:paraId="1DD87C50" w14:textId="77777777" w:rsidTr="004B64DF">
        <w:trPr>
          <w:trHeight w:val="42"/>
        </w:trPr>
        <w:tc>
          <w:tcPr>
            <w:tcW w:w="4352"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52F8393C" w14:textId="77777777" w:rsidR="00695383" w:rsidRPr="00E71D52" w:rsidRDefault="00695383" w:rsidP="00EE3934">
            <w:pPr>
              <w:pStyle w:val="aff5"/>
              <w:spacing w:after="0"/>
              <w:jc w:val="both"/>
              <w:rPr>
                <w:sz w:val="4"/>
                <w:szCs w:val="4"/>
              </w:rPr>
            </w:pPr>
          </w:p>
        </w:tc>
        <w:tc>
          <w:tcPr>
            <w:tcW w:w="4828" w:type="dxa"/>
            <w:gridSpan w:val="12"/>
            <w:tcBorders>
              <w:top w:val="single" w:sz="4" w:space="0" w:color="FFFFFF" w:themeColor="background1"/>
              <w:left w:val="single" w:sz="4" w:space="0" w:color="FFFFFF" w:themeColor="background1"/>
              <w:right w:val="single" w:sz="4" w:space="0" w:color="FFFFFF" w:themeColor="background1"/>
            </w:tcBorders>
          </w:tcPr>
          <w:p w14:paraId="17B88BD1" w14:textId="77777777" w:rsidR="00695383" w:rsidRPr="00E71D52" w:rsidRDefault="00695383" w:rsidP="00EE3934">
            <w:pPr>
              <w:pStyle w:val="aff5"/>
              <w:spacing w:after="0"/>
              <w:jc w:val="both"/>
              <w:rPr>
                <w:sz w:val="4"/>
                <w:szCs w:val="4"/>
              </w:rPr>
            </w:pPr>
          </w:p>
        </w:tc>
      </w:tr>
      <w:tr w:rsidR="00C61631" w:rsidRPr="00E71D52" w14:paraId="238B73B7" w14:textId="77777777" w:rsidTr="004B64DF">
        <w:trPr>
          <w:trHeight w:val="42"/>
        </w:trPr>
        <w:tc>
          <w:tcPr>
            <w:tcW w:w="4352" w:type="dxa"/>
            <w:gridSpan w:val="5"/>
            <w:tcBorders>
              <w:top w:val="single" w:sz="4" w:space="0" w:color="FFFFFF"/>
              <w:left w:val="single" w:sz="4" w:space="0" w:color="FFFFFF"/>
              <w:bottom w:val="single" w:sz="4" w:space="0" w:color="FFFFFF"/>
            </w:tcBorders>
          </w:tcPr>
          <w:p w14:paraId="1525C30F" w14:textId="77777777" w:rsidR="00695383" w:rsidRPr="00E71D52" w:rsidRDefault="00695383" w:rsidP="00EE3934">
            <w:pPr>
              <w:pStyle w:val="aff5"/>
              <w:spacing w:after="0"/>
              <w:jc w:val="both"/>
              <w:rPr>
                <w:sz w:val="8"/>
                <w:szCs w:val="8"/>
              </w:rPr>
            </w:pPr>
            <w:r w:rsidRPr="00E71D52">
              <w:rPr>
                <w:b w:val="0"/>
                <w:bCs/>
                <w:sz w:val="18"/>
                <w:szCs w:val="18"/>
              </w:rPr>
              <w:t>Контактный телефон*:</w:t>
            </w:r>
          </w:p>
        </w:tc>
        <w:tc>
          <w:tcPr>
            <w:tcW w:w="4828" w:type="dxa"/>
            <w:gridSpan w:val="12"/>
          </w:tcPr>
          <w:p w14:paraId="64B8E08D" w14:textId="77777777" w:rsidR="00695383" w:rsidRPr="00E71D52" w:rsidRDefault="00695383" w:rsidP="00EE3934">
            <w:pPr>
              <w:pStyle w:val="aff5"/>
              <w:spacing w:after="0"/>
              <w:jc w:val="both"/>
              <w:rPr>
                <w:sz w:val="8"/>
                <w:szCs w:val="8"/>
              </w:rPr>
            </w:pPr>
          </w:p>
        </w:tc>
      </w:tr>
      <w:tr w:rsidR="00C61631" w:rsidRPr="00E71D52" w14:paraId="724D959F" w14:textId="77777777" w:rsidTr="004B64DF">
        <w:trPr>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37E2FBF0" w14:textId="77777777" w:rsidR="00695383" w:rsidRPr="00E71D52" w:rsidRDefault="00695383" w:rsidP="00EE3934">
            <w:pPr>
              <w:pStyle w:val="aff5"/>
              <w:spacing w:after="0"/>
              <w:jc w:val="both"/>
              <w:rPr>
                <w:sz w:val="4"/>
                <w:szCs w:val="4"/>
              </w:rPr>
            </w:pPr>
          </w:p>
        </w:tc>
        <w:tc>
          <w:tcPr>
            <w:tcW w:w="4828" w:type="dxa"/>
            <w:gridSpan w:val="12"/>
            <w:tcBorders>
              <w:left w:val="single" w:sz="4" w:space="0" w:color="FFFFFF"/>
              <w:right w:val="single" w:sz="4" w:space="0" w:color="FFFFFF" w:themeColor="background1"/>
            </w:tcBorders>
          </w:tcPr>
          <w:p w14:paraId="19E7F278" w14:textId="77777777" w:rsidR="00695383" w:rsidRPr="00E71D52" w:rsidRDefault="00695383" w:rsidP="00EE3934">
            <w:pPr>
              <w:pStyle w:val="aff5"/>
              <w:spacing w:after="0"/>
              <w:jc w:val="both"/>
              <w:rPr>
                <w:sz w:val="4"/>
                <w:szCs w:val="4"/>
              </w:rPr>
            </w:pPr>
          </w:p>
        </w:tc>
      </w:tr>
      <w:tr w:rsidR="00C61631" w:rsidRPr="00E71D52" w14:paraId="1B66DFA1" w14:textId="77777777" w:rsidTr="004B64DF">
        <w:trPr>
          <w:trHeight w:val="42"/>
        </w:trPr>
        <w:tc>
          <w:tcPr>
            <w:tcW w:w="4352" w:type="dxa"/>
            <w:gridSpan w:val="5"/>
            <w:tcBorders>
              <w:top w:val="single" w:sz="4" w:space="0" w:color="FFFFFF"/>
              <w:left w:val="single" w:sz="4" w:space="0" w:color="FFFFFF"/>
              <w:bottom w:val="single" w:sz="2" w:space="0" w:color="FFFFFF" w:themeColor="background1"/>
            </w:tcBorders>
          </w:tcPr>
          <w:p w14:paraId="2571DF29" w14:textId="77777777" w:rsidR="00695383" w:rsidRPr="00E71D52" w:rsidRDefault="00695383" w:rsidP="00EE3934">
            <w:pPr>
              <w:pStyle w:val="aff5"/>
              <w:spacing w:after="0"/>
              <w:jc w:val="both"/>
              <w:rPr>
                <w:sz w:val="8"/>
                <w:szCs w:val="8"/>
              </w:rPr>
            </w:pPr>
            <w:r w:rsidRPr="00E71D52">
              <w:rPr>
                <w:b w:val="0"/>
                <w:bCs/>
                <w:sz w:val="18"/>
                <w:szCs w:val="18"/>
              </w:rPr>
              <w:t>Адрес электронной почты*:</w:t>
            </w:r>
          </w:p>
        </w:tc>
        <w:tc>
          <w:tcPr>
            <w:tcW w:w="4828" w:type="dxa"/>
            <w:gridSpan w:val="12"/>
            <w:tcBorders>
              <w:bottom w:val="single" w:sz="2" w:space="0" w:color="FFFFFF" w:themeColor="background1"/>
              <w:right w:val="single" w:sz="4" w:space="0" w:color="auto"/>
            </w:tcBorders>
          </w:tcPr>
          <w:p w14:paraId="1C8AFF0A" w14:textId="77777777" w:rsidR="00695383" w:rsidRPr="00E71D52" w:rsidRDefault="00695383" w:rsidP="00EE3934">
            <w:pPr>
              <w:pStyle w:val="aff5"/>
              <w:spacing w:after="0" w:line="240" w:lineRule="auto"/>
              <w:jc w:val="both"/>
              <w:rPr>
                <w:sz w:val="8"/>
                <w:szCs w:val="8"/>
              </w:rPr>
            </w:pPr>
          </w:p>
        </w:tc>
      </w:tr>
      <w:tr w:rsidR="00C61631" w:rsidRPr="00E71D52" w14:paraId="226513E7" w14:textId="77777777" w:rsidTr="004B64DF">
        <w:trPr>
          <w:trHeight w:val="47"/>
        </w:trPr>
        <w:tc>
          <w:tcPr>
            <w:tcW w:w="4352" w:type="dxa"/>
            <w:gridSpan w:val="5"/>
            <w:tcBorders>
              <w:top w:val="single" w:sz="2" w:space="0" w:color="FFFFFF" w:themeColor="background1"/>
              <w:left w:val="single" w:sz="4" w:space="0" w:color="FFFFFF"/>
              <w:bottom w:val="single" w:sz="2" w:space="0" w:color="FFFFFF" w:themeColor="background1"/>
            </w:tcBorders>
          </w:tcPr>
          <w:p w14:paraId="549DD16B" w14:textId="77777777" w:rsidR="00695383" w:rsidRPr="00E71D52" w:rsidRDefault="00695383" w:rsidP="00EE3934">
            <w:pPr>
              <w:pStyle w:val="aff5"/>
              <w:spacing w:after="0"/>
              <w:jc w:val="both"/>
              <w:rPr>
                <w:b w:val="0"/>
                <w:bCs/>
                <w:sz w:val="4"/>
                <w:szCs w:val="4"/>
              </w:rPr>
            </w:pPr>
          </w:p>
        </w:tc>
        <w:tc>
          <w:tcPr>
            <w:tcW w:w="4828" w:type="dxa"/>
            <w:gridSpan w:val="12"/>
            <w:tcBorders>
              <w:top w:val="single" w:sz="2" w:space="0" w:color="FFFFFF" w:themeColor="background1"/>
              <w:bottom w:val="single" w:sz="2" w:space="0" w:color="auto"/>
              <w:right w:val="single" w:sz="4" w:space="0" w:color="auto"/>
            </w:tcBorders>
          </w:tcPr>
          <w:p w14:paraId="4577DCF9" w14:textId="77777777" w:rsidR="00695383" w:rsidRPr="00E71D52" w:rsidRDefault="00695383" w:rsidP="00EE3934">
            <w:pPr>
              <w:pStyle w:val="aff5"/>
              <w:spacing w:after="0" w:line="240" w:lineRule="auto"/>
              <w:jc w:val="both"/>
              <w:rPr>
                <w:sz w:val="2"/>
                <w:szCs w:val="2"/>
              </w:rPr>
            </w:pPr>
          </w:p>
        </w:tc>
      </w:tr>
      <w:tr w:rsidR="00C61631" w:rsidRPr="00E71D52" w14:paraId="02AC049A" w14:textId="77777777" w:rsidTr="004B64DF">
        <w:trPr>
          <w:trHeight w:val="144"/>
        </w:trPr>
        <w:tc>
          <w:tcPr>
            <w:tcW w:w="9180" w:type="dxa"/>
            <w:gridSpan w:val="17"/>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1AB9376C" w14:textId="77777777" w:rsidR="00695383" w:rsidRPr="00E71D52" w:rsidRDefault="00695383" w:rsidP="00EE3934">
            <w:pPr>
              <w:pStyle w:val="aff5"/>
              <w:spacing w:after="0"/>
              <w:jc w:val="left"/>
              <w:rPr>
                <w:sz w:val="28"/>
                <w:szCs w:val="28"/>
              </w:rPr>
            </w:pPr>
          </w:p>
          <w:p w14:paraId="4E8FEE0B" w14:textId="77777777" w:rsidR="00695383" w:rsidRPr="00E71D52" w:rsidRDefault="00695383" w:rsidP="00EE3934">
            <w:pPr>
              <w:pStyle w:val="aff5"/>
              <w:spacing w:after="0" w:line="240" w:lineRule="auto"/>
              <w:rPr>
                <w:sz w:val="26"/>
                <w:szCs w:val="26"/>
              </w:rPr>
            </w:pPr>
            <w:r w:rsidRPr="00E71D52">
              <w:rPr>
                <w:sz w:val="26"/>
                <w:szCs w:val="26"/>
              </w:rPr>
              <w:t>ЗАПРОС</w:t>
            </w:r>
          </w:p>
        </w:tc>
      </w:tr>
      <w:tr w:rsidR="00C61631" w:rsidRPr="00E71D52" w14:paraId="51995066" w14:textId="77777777" w:rsidTr="004B64DF">
        <w:trPr>
          <w:trHeight w:val="110"/>
        </w:trPr>
        <w:tc>
          <w:tcPr>
            <w:tcW w:w="9180" w:type="dxa"/>
            <w:gridSpan w:val="17"/>
            <w:tcBorders>
              <w:top w:val="single" w:sz="2" w:space="0" w:color="FFFFFF"/>
              <w:left w:val="single" w:sz="2" w:space="0" w:color="FFFFFF"/>
              <w:bottom w:val="single" w:sz="2" w:space="0" w:color="FFFFFF"/>
              <w:right w:val="single" w:sz="2" w:space="0" w:color="FFFFFF"/>
            </w:tcBorders>
          </w:tcPr>
          <w:p w14:paraId="1C392AF0" w14:textId="77777777" w:rsidR="00695383" w:rsidRPr="00E71D52" w:rsidRDefault="00695383" w:rsidP="00EE3934">
            <w:pPr>
              <w:pStyle w:val="aff5"/>
              <w:spacing w:after="0"/>
              <w:jc w:val="both"/>
              <w:rPr>
                <w:b w:val="0"/>
                <w:bCs/>
                <w:sz w:val="16"/>
                <w:szCs w:val="16"/>
                <w:lang w:eastAsia="zh-CN"/>
              </w:rPr>
            </w:pPr>
          </w:p>
          <w:p w14:paraId="58310C5C" w14:textId="50ABFCDF" w:rsidR="00695383" w:rsidRPr="00E71D52" w:rsidRDefault="00695383" w:rsidP="00EE3934">
            <w:pPr>
              <w:pStyle w:val="aff5"/>
              <w:spacing w:after="0"/>
              <w:ind w:firstLine="455"/>
              <w:jc w:val="both"/>
              <w:rPr>
                <w:b w:val="0"/>
                <w:bCs/>
                <w:sz w:val="26"/>
                <w:szCs w:val="26"/>
                <w:lang w:eastAsia="ru-RU"/>
              </w:rPr>
            </w:pPr>
            <w:r w:rsidRPr="00E71D52">
              <w:rPr>
                <w:b w:val="0"/>
                <w:bCs/>
                <w:sz w:val="26"/>
                <w:szCs w:val="26"/>
                <w:lang w:eastAsia="zh-CN"/>
              </w:rPr>
              <w:t xml:space="preserve">Прошу предоставить муниципальную услугу </w:t>
            </w:r>
            <w:r w:rsidRPr="00E71D52">
              <w:rPr>
                <w:b w:val="0"/>
                <w:bCs/>
                <w:sz w:val="26"/>
                <w:szCs w:val="26"/>
              </w:rPr>
              <w:t>«Согласование проектных решений по отделке фасадов (</w:t>
            </w:r>
            <w:r w:rsidRPr="00E71D52">
              <w:rPr>
                <w:b w:val="0"/>
                <w:bCs/>
                <w:sz w:val="26"/>
                <w:szCs w:val="26"/>
                <w:lang w:eastAsia="ru-RU"/>
              </w:rPr>
              <w:t xml:space="preserve">паспортов колористических решений фасадов) зданий, строений, сооружений, ограждений» с оформлением паспорта колористического решения фасадов </w:t>
            </w:r>
            <w:r w:rsidRPr="00E71D52">
              <w:rPr>
                <w:sz w:val="26"/>
                <w:szCs w:val="26"/>
                <w:lang w:eastAsia="ru-RU"/>
              </w:rPr>
              <w:t>некапитального строения (сооружения)</w:t>
            </w:r>
            <w:r w:rsidR="00981020" w:rsidRPr="00E71D52">
              <w:rPr>
                <w:sz w:val="28"/>
                <w:szCs w:val="28"/>
                <w:lang w:eastAsia="ru-RU"/>
              </w:rPr>
              <w:t xml:space="preserve"> с типовым внешним видом</w:t>
            </w:r>
            <w:r w:rsidRPr="00E71D52">
              <w:rPr>
                <w:sz w:val="26"/>
                <w:szCs w:val="26"/>
                <w:lang w:eastAsia="ru-RU"/>
              </w:rPr>
              <w:t>.</w:t>
            </w:r>
          </w:p>
          <w:p w14:paraId="6CB407BA" w14:textId="77777777" w:rsidR="00695383" w:rsidRPr="00E71D52" w:rsidRDefault="00695383" w:rsidP="00EE3934">
            <w:pPr>
              <w:pStyle w:val="aff5"/>
              <w:spacing w:after="0"/>
              <w:jc w:val="both"/>
              <w:rPr>
                <w:b w:val="0"/>
                <w:bCs/>
                <w:sz w:val="26"/>
                <w:szCs w:val="26"/>
              </w:rPr>
            </w:pPr>
          </w:p>
        </w:tc>
      </w:tr>
      <w:tr w:rsidR="00C61631" w:rsidRPr="00E71D52" w14:paraId="1208D6B2" w14:textId="77777777" w:rsidTr="004B64DF">
        <w:tblPrEx>
          <w:tblLook w:val="0000" w:firstRow="0" w:lastRow="0" w:firstColumn="0" w:lastColumn="0" w:noHBand="0" w:noVBand="0"/>
        </w:tblPrEx>
        <w:trPr>
          <w:trHeight w:val="192"/>
        </w:trPr>
        <w:tc>
          <w:tcPr>
            <w:tcW w:w="9180" w:type="dxa"/>
            <w:gridSpan w:val="17"/>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01AE2D34" w14:textId="77777777" w:rsidR="00695383" w:rsidRPr="00E71D52" w:rsidRDefault="00695383" w:rsidP="00EE3934">
            <w:pPr>
              <w:pStyle w:val="aff5"/>
              <w:spacing w:after="0"/>
              <w:ind w:right="-105"/>
              <w:jc w:val="both"/>
              <w:rPr>
                <w:sz w:val="28"/>
                <w:szCs w:val="28"/>
              </w:rPr>
            </w:pPr>
            <w:r w:rsidRPr="00E71D52">
              <w:rPr>
                <w:sz w:val="22"/>
              </w:rPr>
              <w:t>Информация о внешнем виде</w:t>
            </w:r>
            <w:r w:rsidRPr="00E71D52">
              <w:rPr>
                <w:sz w:val="22"/>
                <w:lang w:eastAsia="ru-RU"/>
              </w:rPr>
              <w:t xml:space="preserve"> некапитального строения (сооружения) *:</w:t>
            </w:r>
          </w:p>
        </w:tc>
      </w:tr>
      <w:tr w:rsidR="00C61631" w:rsidRPr="00E71D52" w14:paraId="55BF3E6C" w14:textId="77777777" w:rsidTr="004B64DF">
        <w:tblPrEx>
          <w:tblLook w:val="0000" w:firstRow="0" w:lastRow="0" w:firstColumn="0" w:lastColumn="0" w:noHBand="0" w:noVBand="0"/>
        </w:tblPrEx>
        <w:trPr>
          <w:trHeight w:val="47"/>
        </w:trPr>
        <w:tc>
          <w:tcPr>
            <w:tcW w:w="419"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782123FC" w14:textId="77777777" w:rsidR="00695383" w:rsidRPr="00E71D52" w:rsidRDefault="00695383" w:rsidP="00EE3934">
            <w:pPr>
              <w:pStyle w:val="aff5"/>
              <w:spacing w:after="0"/>
              <w:jc w:val="both"/>
              <w:rPr>
                <w:sz w:val="8"/>
                <w:szCs w:val="8"/>
              </w:rPr>
            </w:pPr>
          </w:p>
        </w:tc>
        <w:tc>
          <w:tcPr>
            <w:tcW w:w="3933" w:type="dxa"/>
            <w:gridSpan w:val="4"/>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2A6E69AB" w14:textId="77777777" w:rsidR="00695383" w:rsidRPr="00E71D52" w:rsidRDefault="00695383" w:rsidP="00EE3934">
            <w:pPr>
              <w:pStyle w:val="aff5"/>
              <w:spacing w:after="0"/>
              <w:jc w:val="both"/>
              <w:rPr>
                <w:sz w:val="8"/>
                <w:szCs w:val="8"/>
              </w:rPr>
            </w:pPr>
          </w:p>
        </w:tc>
        <w:tc>
          <w:tcPr>
            <w:tcW w:w="4828" w:type="dxa"/>
            <w:gridSpan w:val="1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68D886FB" w14:textId="77777777" w:rsidR="00695383" w:rsidRPr="00E71D52" w:rsidRDefault="00695383" w:rsidP="00EE3934">
            <w:pPr>
              <w:pStyle w:val="aff5"/>
              <w:spacing w:after="0"/>
              <w:jc w:val="both"/>
              <w:rPr>
                <w:sz w:val="4"/>
                <w:szCs w:val="4"/>
              </w:rPr>
            </w:pPr>
          </w:p>
        </w:tc>
      </w:tr>
      <w:tr w:rsidR="00C61631" w:rsidRPr="00E71D52" w14:paraId="040424B1" w14:textId="77777777" w:rsidTr="004B64DF">
        <w:trPr>
          <w:trHeight w:val="45"/>
        </w:trPr>
        <w:tc>
          <w:tcPr>
            <w:tcW w:w="419" w:type="dxa"/>
            <w:tcBorders>
              <w:top w:val="single" w:sz="4" w:space="0" w:color="FFFFFF"/>
              <w:left w:val="single" w:sz="4" w:space="0" w:color="FFFFFF"/>
              <w:bottom w:val="single" w:sz="4" w:space="0" w:color="FFFFFF" w:themeColor="background1"/>
              <w:right w:val="single" w:sz="4" w:space="0" w:color="FFFFFF"/>
            </w:tcBorders>
          </w:tcPr>
          <w:p w14:paraId="24CA9D03" w14:textId="77777777" w:rsidR="00695383" w:rsidRPr="00E71D52" w:rsidRDefault="00695383" w:rsidP="00EE3934">
            <w:pPr>
              <w:pStyle w:val="aff5"/>
              <w:spacing w:after="0"/>
              <w:jc w:val="both"/>
              <w:rPr>
                <w:sz w:val="20"/>
                <w:szCs w:val="20"/>
              </w:rPr>
            </w:pPr>
            <w:r w:rsidRPr="00E71D52">
              <w:rPr>
                <w:sz w:val="20"/>
                <w:szCs w:val="20"/>
              </w:rPr>
              <w:t>1.</w:t>
            </w:r>
          </w:p>
        </w:tc>
        <w:tc>
          <w:tcPr>
            <w:tcW w:w="3933" w:type="dxa"/>
            <w:gridSpan w:val="4"/>
            <w:tcBorders>
              <w:top w:val="single" w:sz="4" w:space="0" w:color="FFFFFF"/>
              <w:left w:val="single" w:sz="4" w:space="0" w:color="FFFFFF"/>
              <w:bottom w:val="single" w:sz="2" w:space="0" w:color="FFFFFF" w:themeColor="background1"/>
              <w:right w:val="single" w:sz="4" w:space="0" w:color="FFFFFF" w:themeColor="background1"/>
            </w:tcBorders>
          </w:tcPr>
          <w:p w14:paraId="0BF64586" w14:textId="77777777" w:rsidR="00695383" w:rsidRPr="00E71D52" w:rsidRDefault="00695383" w:rsidP="00EE3934">
            <w:pPr>
              <w:pStyle w:val="aff5"/>
              <w:spacing w:after="0"/>
              <w:jc w:val="both"/>
              <w:rPr>
                <w:sz w:val="20"/>
                <w:szCs w:val="20"/>
              </w:rPr>
            </w:pPr>
            <w:r w:rsidRPr="00E71D52">
              <w:rPr>
                <w:sz w:val="20"/>
                <w:szCs w:val="20"/>
              </w:rPr>
              <w:t>Общие сведения*:</w:t>
            </w:r>
          </w:p>
        </w:tc>
        <w:tc>
          <w:tcPr>
            <w:tcW w:w="482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D5D976" w14:textId="77777777" w:rsidR="00695383" w:rsidRPr="00E71D52" w:rsidRDefault="00695383" w:rsidP="00EE3934">
            <w:pPr>
              <w:pStyle w:val="aff5"/>
              <w:spacing w:after="0"/>
              <w:jc w:val="both"/>
              <w:rPr>
                <w:sz w:val="20"/>
                <w:szCs w:val="20"/>
              </w:rPr>
            </w:pPr>
          </w:p>
        </w:tc>
      </w:tr>
      <w:tr w:rsidR="00C61631" w:rsidRPr="00E71D52" w14:paraId="2F40F5E2" w14:textId="77777777" w:rsidTr="004B64DF">
        <w:trPr>
          <w:trHeight w:val="42"/>
        </w:trPr>
        <w:tc>
          <w:tcPr>
            <w:tcW w:w="41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E003CD9" w14:textId="77777777" w:rsidR="00695383" w:rsidRPr="00E71D52" w:rsidRDefault="00695383" w:rsidP="00EE3934">
            <w:pPr>
              <w:pStyle w:val="aff5"/>
              <w:spacing w:after="0"/>
              <w:jc w:val="both"/>
              <w:rPr>
                <w:sz w:val="4"/>
                <w:szCs w:val="4"/>
              </w:rPr>
            </w:pPr>
          </w:p>
        </w:tc>
        <w:tc>
          <w:tcPr>
            <w:tcW w:w="3933" w:type="dxa"/>
            <w:gridSpan w:val="4"/>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5A2B112F" w14:textId="77777777" w:rsidR="00695383" w:rsidRPr="00E71D52" w:rsidRDefault="00695383" w:rsidP="00EE3934">
            <w:pPr>
              <w:pStyle w:val="aff5"/>
              <w:spacing w:after="0"/>
              <w:jc w:val="both"/>
              <w:rPr>
                <w:sz w:val="4"/>
                <w:szCs w:val="4"/>
              </w:rPr>
            </w:pPr>
          </w:p>
        </w:tc>
        <w:tc>
          <w:tcPr>
            <w:tcW w:w="4828" w:type="dxa"/>
            <w:gridSpan w:val="1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13F2A27" w14:textId="77777777" w:rsidR="00695383" w:rsidRPr="00E71D52" w:rsidRDefault="00695383" w:rsidP="00EE3934">
            <w:pPr>
              <w:pStyle w:val="aff5"/>
              <w:spacing w:after="0"/>
              <w:jc w:val="both"/>
              <w:rPr>
                <w:sz w:val="4"/>
                <w:szCs w:val="4"/>
              </w:rPr>
            </w:pPr>
          </w:p>
        </w:tc>
      </w:tr>
      <w:tr w:rsidR="00C61631" w:rsidRPr="00E71D52" w14:paraId="092D64B6" w14:textId="77777777" w:rsidTr="004B64DF">
        <w:trPr>
          <w:trHeight w:val="42"/>
        </w:trPr>
        <w:tc>
          <w:tcPr>
            <w:tcW w:w="4352" w:type="dxa"/>
            <w:gridSpan w:val="5"/>
            <w:tcBorders>
              <w:top w:val="single" w:sz="4" w:space="0" w:color="FFFFFF" w:themeColor="background1"/>
              <w:left w:val="single" w:sz="4" w:space="0" w:color="FFFFFF"/>
              <w:bottom w:val="single" w:sz="4" w:space="0" w:color="FFFFFF" w:themeColor="background1"/>
              <w:right w:val="single" w:sz="2" w:space="0" w:color="auto"/>
            </w:tcBorders>
          </w:tcPr>
          <w:p w14:paraId="6A259F2A" w14:textId="77777777" w:rsidR="00695383" w:rsidRPr="00E71D52" w:rsidRDefault="00695383" w:rsidP="00EE3934">
            <w:pPr>
              <w:pStyle w:val="aff5"/>
              <w:spacing w:after="0"/>
              <w:jc w:val="both"/>
              <w:rPr>
                <w:b w:val="0"/>
                <w:bCs/>
                <w:sz w:val="18"/>
                <w:szCs w:val="18"/>
              </w:rPr>
            </w:pPr>
            <w:r w:rsidRPr="00E71D52">
              <w:rPr>
                <w:b w:val="0"/>
                <w:bCs/>
                <w:sz w:val="18"/>
                <w:szCs w:val="18"/>
              </w:rPr>
              <w:t>Вид работ*:</w:t>
            </w:r>
          </w:p>
        </w:tc>
        <w:tc>
          <w:tcPr>
            <w:tcW w:w="4828" w:type="dxa"/>
            <w:gridSpan w:val="12"/>
            <w:tcBorders>
              <w:left w:val="single" w:sz="2" w:space="0" w:color="auto"/>
              <w:bottom w:val="single" w:sz="2" w:space="0" w:color="auto"/>
            </w:tcBorders>
          </w:tcPr>
          <w:p w14:paraId="4057F3B6" w14:textId="2F747A72" w:rsidR="00695383" w:rsidRPr="00E71D52" w:rsidRDefault="0088352F" w:rsidP="00EE3934">
            <w:pPr>
              <w:pStyle w:val="aff5"/>
              <w:spacing w:after="0"/>
              <w:jc w:val="both"/>
              <w:rPr>
                <w:sz w:val="18"/>
                <w:szCs w:val="18"/>
              </w:rPr>
            </w:pPr>
            <w:r w:rsidRPr="00E71D52">
              <w:rPr>
                <w:b w:val="0"/>
                <w:bCs/>
                <w:sz w:val="18"/>
                <w:szCs w:val="18"/>
              </w:rPr>
              <w:t>Установка</w:t>
            </w:r>
          </w:p>
        </w:tc>
      </w:tr>
      <w:tr w:rsidR="00C61631" w:rsidRPr="00E71D52" w14:paraId="347AA04A" w14:textId="77777777" w:rsidTr="004B64DF">
        <w:trPr>
          <w:trHeight w:val="42"/>
        </w:trPr>
        <w:tc>
          <w:tcPr>
            <w:tcW w:w="4352" w:type="dxa"/>
            <w:gridSpan w:val="5"/>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3F3F4C2E" w14:textId="53E8382B" w:rsidR="0088352F" w:rsidRPr="00E71D52" w:rsidRDefault="0088352F" w:rsidP="0088352F">
            <w:pPr>
              <w:pStyle w:val="aff5"/>
              <w:spacing w:after="0"/>
              <w:jc w:val="both"/>
              <w:rPr>
                <w:b w:val="0"/>
                <w:bCs/>
                <w:i/>
                <w:iCs/>
                <w:sz w:val="12"/>
                <w:szCs w:val="12"/>
                <w:lang w:eastAsia="ru-RU"/>
              </w:rPr>
            </w:pPr>
            <w:r w:rsidRPr="00E71D52">
              <w:rPr>
                <w:b w:val="0"/>
                <w:bCs/>
                <w:i/>
                <w:iCs/>
                <w:sz w:val="12"/>
                <w:szCs w:val="12"/>
                <w:lang w:eastAsia="ru-RU"/>
              </w:rPr>
              <w:t>В поле ответ «установка» устанавливается автоматически</w:t>
            </w:r>
          </w:p>
          <w:p w14:paraId="77624092" w14:textId="77777777" w:rsidR="00695383" w:rsidRPr="00E71D52" w:rsidRDefault="00695383" w:rsidP="00EE3934">
            <w:pPr>
              <w:pStyle w:val="aff5"/>
              <w:spacing w:after="0"/>
              <w:jc w:val="both"/>
              <w:rPr>
                <w:b w:val="0"/>
                <w:bCs/>
                <w:i/>
                <w:iCs/>
                <w:sz w:val="12"/>
                <w:szCs w:val="12"/>
              </w:rPr>
            </w:pPr>
          </w:p>
          <w:p w14:paraId="0F5408AB" w14:textId="77777777" w:rsidR="00695383" w:rsidRPr="00E71D52" w:rsidRDefault="00695383" w:rsidP="00EE3934">
            <w:pPr>
              <w:pStyle w:val="aff5"/>
              <w:spacing w:after="0"/>
              <w:jc w:val="both"/>
              <w:rPr>
                <w:sz w:val="8"/>
                <w:szCs w:val="8"/>
              </w:rPr>
            </w:pPr>
          </w:p>
        </w:tc>
        <w:tc>
          <w:tcPr>
            <w:tcW w:w="4828" w:type="dxa"/>
            <w:gridSpan w:val="1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5DD43B1" w14:textId="77777777" w:rsidR="00695383" w:rsidRPr="00E71D52" w:rsidRDefault="00695383" w:rsidP="00EE3934">
            <w:pPr>
              <w:pStyle w:val="aff5"/>
              <w:spacing w:after="0"/>
              <w:jc w:val="both"/>
              <w:rPr>
                <w:sz w:val="8"/>
                <w:szCs w:val="8"/>
              </w:rPr>
            </w:pPr>
          </w:p>
        </w:tc>
      </w:tr>
      <w:tr w:rsidR="00C61631" w:rsidRPr="00E71D52" w14:paraId="70676175" w14:textId="77777777" w:rsidTr="004B64DF">
        <w:trPr>
          <w:trHeight w:val="47"/>
        </w:trPr>
        <w:tc>
          <w:tcPr>
            <w:tcW w:w="4352" w:type="dxa"/>
            <w:gridSpan w:val="5"/>
            <w:tcBorders>
              <w:top w:val="single" w:sz="2" w:space="0" w:color="FFFFFF" w:themeColor="background1"/>
              <w:left w:val="single" w:sz="4" w:space="0" w:color="FFFFFF"/>
              <w:bottom w:val="single" w:sz="2" w:space="0" w:color="FFFFFF" w:themeColor="background1"/>
              <w:right w:val="single" w:sz="2" w:space="0" w:color="auto"/>
            </w:tcBorders>
          </w:tcPr>
          <w:p w14:paraId="5F63F931" w14:textId="77777777" w:rsidR="00695383" w:rsidRPr="00E71D52" w:rsidRDefault="00695383" w:rsidP="00EE3934">
            <w:pPr>
              <w:pStyle w:val="aff5"/>
              <w:spacing w:after="0"/>
              <w:jc w:val="both"/>
              <w:rPr>
                <w:b w:val="0"/>
                <w:bCs/>
                <w:sz w:val="18"/>
                <w:szCs w:val="18"/>
              </w:rPr>
            </w:pPr>
            <w:r w:rsidRPr="00E71D52">
              <w:rPr>
                <w:b w:val="0"/>
                <w:bCs/>
                <w:sz w:val="18"/>
                <w:szCs w:val="18"/>
              </w:rPr>
              <w:t>Вид некапитального строения (сооружения) *:</w:t>
            </w:r>
          </w:p>
        </w:tc>
        <w:tc>
          <w:tcPr>
            <w:tcW w:w="4828" w:type="dxa"/>
            <w:gridSpan w:val="12"/>
            <w:tcBorders>
              <w:top w:val="single" w:sz="2" w:space="0" w:color="auto"/>
              <w:left w:val="single" w:sz="2" w:space="0" w:color="auto"/>
              <w:bottom w:val="single" w:sz="2" w:space="0" w:color="000000" w:themeColor="text1"/>
            </w:tcBorders>
          </w:tcPr>
          <w:p w14:paraId="195BC37D" w14:textId="77777777" w:rsidR="00695383" w:rsidRPr="00E71D52" w:rsidRDefault="00695383" w:rsidP="00EE3934">
            <w:pPr>
              <w:pStyle w:val="aff5"/>
              <w:spacing w:after="0"/>
              <w:jc w:val="both"/>
              <w:rPr>
                <w:sz w:val="20"/>
                <w:szCs w:val="20"/>
              </w:rPr>
            </w:pPr>
          </w:p>
        </w:tc>
      </w:tr>
      <w:tr w:rsidR="00C61631" w:rsidRPr="00E71D52" w14:paraId="26709DA7" w14:textId="77777777" w:rsidTr="004B64DF">
        <w:trPr>
          <w:trHeight w:val="152"/>
        </w:trPr>
        <w:tc>
          <w:tcPr>
            <w:tcW w:w="4352"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4912B78B" w14:textId="3BD63F64" w:rsidR="00695383" w:rsidRPr="00E71D52" w:rsidRDefault="00695383" w:rsidP="00EE3934">
            <w:pPr>
              <w:pStyle w:val="aff5"/>
              <w:spacing w:after="0"/>
              <w:jc w:val="both"/>
              <w:rPr>
                <w:b w:val="0"/>
                <w:bCs/>
                <w:i/>
                <w:iCs/>
                <w:sz w:val="12"/>
                <w:szCs w:val="12"/>
                <w:u w:val="single"/>
                <w:lang w:eastAsia="ru-RU"/>
              </w:rPr>
            </w:pPr>
            <w:r w:rsidRPr="00E71D52">
              <w:rPr>
                <w:b w:val="0"/>
                <w:bCs/>
                <w:i/>
                <w:iCs/>
                <w:sz w:val="12"/>
                <w:szCs w:val="12"/>
                <w:u w:val="single"/>
                <w:lang w:eastAsia="ru-RU"/>
              </w:rPr>
              <w:t>Выбор из типовых значений</w:t>
            </w:r>
            <w:r w:rsidR="00C61631" w:rsidRPr="00E71D52">
              <w:rPr>
                <w:b w:val="0"/>
                <w:bCs/>
                <w:i/>
                <w:iCs/>
                <w:sz w:val="12"/>
                <w:szCs w:val="12"/>
                <w:u w:val="single"/>
                <w:lang w:eastAsia="ru-RU"/>
              </w:rPr>
              <w:t xml:space="preserve"> в соответствии с </w:t>
            </w:r>
            <w:r w:rsidR="007036DB" w:rsidRPr="00E71D52">
              <w:rPr>
                <w:b w:val="0"/>
                <w:bCs/>
                <w:i/>
                <w:iCs/>
                <w:sz w:val="12"/>
                <w:szCs w:val="12"/>
                <w:u w:val="single"/>
                <w:lang w:eastAsia="ru-RU"/>
              </w:rPr>
              <w:t xml:space="preserve">выбранным </w:t>
            </w:r>
            <w:r w:rsidR="00C61631" w:rsidRPr="00E71D52">
              <w:rPr>
                <w:b w:val="0"/>
                <w:bCs/>
                <w:i/>
                <w:iCs/>
                <w:sz w:val="12"/>
                <w:szCs w:val="12"/>
                <w:u w:val="single"/>
                <w:lang w:eastAsia="ru-RU"/>
              </w:rPr>
              <w:t>типовым решением</w:t>
            </w:r>
            <w:r w:rsidRPr="00E71D52">
              <w:rPr>
                <w:b w:val="0"/>
                <w:bCs/>
                <w:i/>
                <w:iCs/>
                <w:sz w:val="12"/>
                <w:szCs w:val="12"/>
                <w:u w:val="single"/>
                <w:lang w:eastAsia="ru-RU"/>
              </w:rPr>
              <w:t>:</w:t>
            </w:r>
          </w:p>
          <w:p w14:paraId="6E183B04" w14:textId="45F276B2" w:rsidR="00695383" w:rsidRPr="00E71D52" w:rsidRDefault="00695383" w:rsidP="00EE3934">
            <w:pPr>
              <w:spacing w:after="0" w:line="240" w:lineRule="auto"/>
              <w:jc w:val="both"/>
              <w:rPr>
                <w:sz w:val="10"/>
                <w:szCs w:val="10"/>
                <w:lang w:eastAsia="ru-RU"/>
              </w:rPr>
            </w:pPr>
            <w:r w:rsidRPr="00E71D52">
              <w:rPr>
                <w:i/>
                <w:iCs/>
                <w:sz w:val="10"/>
                <w:szCs w:val="10"/>
                <w:lang w:eastAsia="ru-RU"/>
              </w:rPr>
              <w:t>некапитальное строение (сооружение)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при новом размещении или изменении внешнего вида с дополнительным выбором из типовых значений: пункт проката инвентаря, или общественный туалет нестационарного типа, или нестационарное строение (сооружение), или временное сооружение для отдыха сезонного гостиничного комплекса (кемпинга), или</w:t>
            </w:r>
            <w:r w:rsidR="008A52E4" w:rsidRPr="00E71D52">
              <w:rPr>
                <w:i/>
                <w:iCs/>
                <w:sz w:val="10"/>
                <w:szCs w:val="10"/>
                <w:lang w:eastAsia="ru-RU"/>
              </w:rPr>
              <w:t xml:space="preserve"> </w:t>
            </w:r>
            <w:r w:rsidRPr="00E71D52">
              <w:rPr>
                <w:i/>
                <w:iCs/>
                <w:sz w:val="10"/>
                <w:szCs w:val="10"/>
                <w:lang w:eastAsia="ru-RU"/>
              </w:rPr>
              <w:t>теневой навес, аэрарий, солярий, кабинка для переодевания, душевая кабинка, медицинский пункт первой помощи</w:t>
            </w:r>
          </w:p>
          <w:p w14:paraId="329CFB65" w14:textId="77777777" w:rsidR="00695383" w:rsidRPr="00E71D52" w:rsidRDefault="00695383" w:rsidP="00EE3934">
            <w:pPr>
              <w:spacing w:after="0"/>
              <w:ind w:right="60"/>
              <w:jc w:val="both"/>
              <w:rPr>
                <w:i/>
                <w:iCs/>
                <w:sz w:val="10"/>
                <w:szCs w:val="10"/>
                <w:lang w:eastAsia="ru-RU"/>
              </w:rPr>
            </w:pPr>
            <w:r w:rsidRPr="00E71D52">
              <w:rPr>
                <w:i/>
                <w:iCs/>
                <w:sz w:val="10"/>
                <w:szCs w:val="10"/>
                <w:lang w:eastAsia="ru-RU"/>
              </w:rPr>
              <w:t>или</w:t>
            </w:r>
          </w:p>
          <w:p w14:paraId="4B651DBE" w14:textId="77777777" w:rsidR="00695383" w:rsidRPr="00E71D52" w:rsidRDefault="00695383" w:rsidP="00EE3934">
            <w:pPr>
              <w:spacing w:after="0"/>
              <w:jc w:val="both"/>
              <w:rPr>
                <w:spacing w:val="2"/>
                <w:sz w:val="10"/>
                <w:szCs w:val="10"/>
                <w:shd w:val="clear" w:color="auto" w:fill="FFFFFF"/>
              </w:rPr>
            </w:pPr>
            <w:r w:rsidRPr="00E71D52">
              <w:rPr>
                <w:spacing w:val="2"/>
                <w:sz w:val="10"/>
                <w:szCs w:val="10"/>
                <w:shd w:val="clear" w:color="auto" w:fill="FFFFFF"/>
              </w:rPr>
              <w:t>навес</w:t>
            </w:r>
          </w:p>
          <w:p w14:paraId="0132E9E1" w14:textId="77777777" w:rsidR="00695383" w:rsidRPr="00E71D52" w:rsidRDefault="00695383" w:rsidP="00EE3934">
            <w:pPr>
              <w:spacing w:after="0"/>
              <w:ind w:right="60"/>
              <w:jc w:val="both"/>
              <w:rPr>
                <w:i/>
                <w:iCs/>
                <w:sz w:val="10"/>
                <w:szCs w:val="10"/>
                <w:lang w:eastAsia="ru-RU"/>
              </w:rPr>
            </w:pPr>
            <w:r w:rsidRPr="00E71D52">
              <w:rPr>
                <w:i/>
                <w:iCs/>
                <w:sz w:val="10"/>
                <w:szCs w:val="10"/>
                <w:lang w:eastAsia="ru-RU"/>
              </w:rPr>
              <w:t>или</w:t>
            </w:r>
          </w:p>
          <w:p w14:paraId="194306C7" w14:textId="77777777" w:rsidR="00695383" w:rsidRPr="00E71D52" w:rsidRDefault="00695383" w:rsidP="00EE3934">
            <w:pPr>
              <w:spacing w:after="0"/>
              <w:ind w:right="-1"/>
              <w:jc w:val="both"/>
              <w:textAlignment w:val="baseline"/>
              <w:rPr>
                <w:i/>
                <w:iCs/>
                <w:spacing w:val="2"/>
                <w:sz w:val="10"/>
                <w:szCs w:val="10"/>
                <w:shd w:val="clear" w:color="auto" w:fill="FFFFFF"/>
              </w:rPr>
            </w:pPr>
            <w:r w:rsidRPr="00E71D52">
              <w:rPr>
                <w:i/>
                <w:iCs/>
                <w:spacing w:val="2"/>
                <w:sz w:val="10"/>
                <w:szCs w:val="10"/>
                <w:shd w:val="clear" w:color="auto" w:fill="FFFFFF"/>
              </w:rPr>
              <w:t>пункт проката инвентаря</w:t>
            </w:r>
          </w:p>
          <w:p w14:paraId="3B67AFF3" w14:textId="77777777" w:rsidR="00695383" w:rsidRPr="00E71D52" w:rsidRDefault="00695383" w:rsidP="00EE3934">
            <w:pPr>
              <w:spacing w:after="0"/>
              <w:ind w:right="60"/>
              <w:jc w:val="both"/>
              <w:rPr>
                <w:i/>
                <w:iCs/>
                <w:sz w:val="10"/>
                <w:szCs w:val="10"/>
                <w:lang w:eastAsia="ru-RU"/>
              </w:rPr>
            </w:pPr>
            <w:r w:rsidRPr="00E71D52">
              <w:rPr>
                <w:i/>
                <w:iCs/>
                <w:sz w:val="10"/>
                <w:szCs w:val="10"/>
                <w:lang w:eastAsia="ru-RU"/>
              </w:rPr>
              <w:t>или</w:t>
            </w:r>
          </w:p>
          <w:p w14:paraId="13D5D057" w14:textId="77777777" w:rsidR="00695383" w:rsidRPr="00E71D52" w:rsidRDefault="00695383" w:rsidP="00EE3934">
            <w:pPr>
              <w:pStyle w:val="pboth"/>
              <w:spacing w:before="0" w:beforeAutospacing="0" w:after="0" w:afterAutospacing="0" w:line="276" w:lineRule="auto"/>
              <w:ind w:right="283"/>
              <w:jc w:val="both"/>
              <w:textAlignment w:val="baseline"/>
              <w:rPr>
                <w:i/>
                <w:iCs/>
                <w:spacing w:val="2"/>
                <w:sz w:val="10"/>
                <w:szCs w:val="10"/>
                <w:shd w:val="clear" w:color="auto" w:fill="FFFFFF"/>
              </w:rPr>
            </w:pPr>
            <w:r w:rsidRPr="00E71D52">
              <w:rPr>
                <w:i/>
                <w:iCs/>
                <w:spacing w:val="2"/>
                <w:sz w:val="10"/>
                <w:szCs w:val="10"/>
                <w:shd w:val="clear" w:color="auto" w:fill="FFFFFF"/>
              </w:rPr>
              <w:t>общественный туалет нестационарного типа</w:t>
            </w:r>
          </w:p>
          <w:p w14:paraId="0CA64751" w14:textId="77777777" w:rsidR="00695383" w:rsidRPr="00E71D52" w:rsidRDefault="00695383" w:rsidP="00EE3934">
            <w:pPr>
              <w:spacing w:after="0"/>
              <w:ind w:right="60"/>
              <w:jc w:val="both"/>
              <w:rPr>
                <w:i/>
                <w:iCs/>
                <w:sz w:val="10"/>
                <w:szCs w:val="10"/>
                <w:lang w:eastAsia="ru-RU"/>
              </w:rPr>
            </w:pPr>
            <w:r w:rsidRPr="00E71D52">
              <w:rPr>
                <w:i/>
                <w:iCs/>
                <w:sz w:val="10"/>
                <w:szCs w:val="10"/>
                <w:lang w:eastAsia="ru-RU"/>
              </w:rPr>
              <w:t>или</w:t>
            </w:r>
          </w:p>
          <w:p w14:paraId="620A9A42" w14:textId="77777777" w:rsidR="00695383" w:rsidRPr="00E71D52" w:rsidRDefault="00695383" w:rsidP="00EE3934">
            <w:pPr>
              <w:spacing w:after="0"/>
              <w:jc w:val="both"/>
              <w:rPr>
                <w:i/>
                <w:iCs/>
                <w:sz w:val="10"/>
                <w:szCs w:val="10"/>
              </w:rPr>
            </w:pPr>
            <w:r w:rsidRPr="00E71D52">
              <w:rPr>
                <w:i/>
                <w:iCs/>
                <w:sz w:val="10"/>
                <w:szCs w:val="10"/>
              </w:rPr>
              <w:t>нестационарное строение (сооружение)</w:t>
            </w:r>
          </w:p>
          <w:p w14:paraId="4BCCB9C8" w14:textId="77777777" w:rsidR="00695383" w:rsidRPr="00E71D52" w:rsidRDefault="00695383" w:rsidP="00EE3934">
            <w:pPr>
              <w:spacing w:after="0"/>
              <w:ind w:right="60"/>
              <w:jc w:val="both"/>
              <w:rPr>
                <w:i/>
                <w:iCs/>
                <w:sz w:val="10"/>
                <w:szCs w:val="10"/>
                <w:lang w:eastAsia="ru-RU"/>
              </w:rPr>
            </w:pPr>
            <w:r w:rsidRPr="00E71D52">
              <w:rPr>
                <w:i/>
                <w:iCs/>
                <w:sz w:val="10"/>
                <w:szCs w:val="10"/>
                <w:lang w:eastAsia="ru-RU"/>
              </w:rPr>
              <w:t>или</w:t>
            </w:r>
          </w:p>
          <w:p w14:paraId="08000567" w14:textId="77777777" w:rsidR="00695383" w:rsidRPr="00E71D52" w:rsidRDefault="00695383" w:rsidP="00EE3934">
            <w:pPr>
              <w:spacing w:after="0"/>
              <w:jc w:val="both"/>
              <w:rPr>
                <w:i/>
                <w:iCs/>
                <w:sz w:val="12"/>
                <w:szCs w:val="12"/>
              </w:rPr>
            </w:pPr>
            <w:r w:rsidRPr="00E71D52">
              <w:rPr>
                <w:i/>
                <w:iCs/>
                <w:sz w:val="10"/>
                <w:szCs w:val="10"/>
                <w:lang w:eastAsia="ru-RU"/>
              </w:rPr>
              <w:t>временное сооружение для отдыха сезонного гостиничного комплекса (кемпинга)</w:t>
            </w:r>
          </w:p>
        </w:tc>
        <w:tc>
          <w:tcPr>
            <w:tcW w:w="4828" w:type="dxa"/>
            <w:gridSpan w:val="1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3DBE86F" w14:textId="77777777" w:rsidR="00695383" w:rsidRPr="00E71D52" w:rsidRDefault="00695383" w:rsidP="00EE3934">
            <w:pPr>
              <w:pStyle w:val="aff5"/>
              <w:spacing w:after="0"/>
              <w:jc w:val="both"/>
              <w:rPr>
                <w:sz w:val="8"/>
                <w:szCs w:val="8"/>
              </w:rPr>
            </w:pPr>
          </w:p>
        </w:tc>
      </w:tr>
      <w:tr w:rsidR="00C61631" w:rsidRPr="00E71D52" w14:paraId="3706D833" w14:textId="77777777" w:rsidTr="004B64DF">
        <w:trPr>
          <w:trHeight w:val="48"/>
        </w:trPr>
        <w:tc>
          <w:tcPr>
            <w:tcW w:w="4352"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495CD367" w14:textId="77777777" w:rsidR="00695383" w:rsidRPr="00E71D52" w:rsidRDefault="00695383" w:rsidP="00EE3934">
            <w:pPr>
              <w:pStyle w:val="aff5"/>
              <w:spacing w:after="0"/>
              <w:jc w:val="both"/>
              <w:rPr>
                <w:i/>
                <w:iCs/>
                <w:sz w:val="4"/>
                <w:szCs w:val="4"/>
              </w:rPr>
            </w:pPr>
          </w:p>
        </w:tc>
        <w:tc>
          <w:tcPr>
            <w:tcW w:w="4828" w:type="dxa"/>
            <w:gridSpan w:val="12"/>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tcPr>
          <w:p w14:paraId="0926F80E" w14:textId="77777777" w:rsidR="00695383" w:rsidRPr="00E71D52" w:rsidRDefault="00695383" w:rsidP="00EE3934">
            <w:pPr>
              <w:pStyle w:val="aff5"/>
              <w:spacing w:after="0"/>
              <w:jc w:val="both"/>
              <w:rPr>
                <w:sz w:val="4"/>
                <w:szCs w:val="4"/>
              </w:rPr>
            </w:pPr>
          </w:p>
        </w:tc>
      </w:tr>
      <w:tr w:rsidR="00C61631" w:rsidRPr="00E71D52" w14:paraId="6F4177A7" w14:textId="77777777" w:rsidTr="004B64DF">
        <w:trPr>
          <w:trHeight w:val="47"/>
        </w:trPr>
        <w:tc>
          <w:tcPr>
            <w:tcW w:w="4352" w:type="dxa"/>
            <w:gridSpan w:val="5"/>
            <w:tcBorders>
              <w:top w:val="single" w:sz="2" w:space="0" w:color="FFFFFF" w:themeColor="background1"/>
              <w:left w:val="single" w:sz="4" w:space="0" w:color="FFFFFF"/>
              <w:bottom w:val="single" w:sz="2" w:space="0" w:color="FFFFFF" w:themeColor="background1"/>
              <w:right w:val="single" w:sz="2" w:space="0" w:color="FFFFFF"/>
            </w:tcBorders>
          </w:tcPr>
          <w:p w14:paraId="19D24C53" w14:textId="77777777" w:rsidR="00695383" w:rsidRPr="00E71D52" w:rsidRDefault="00695383" w:rsidP="00EE3934">
            <w:pPr>
              <w:pStyle w:val="aff5"/>
              <w:spacing w:after="0"/>
              <w:jc w:val="both"/>
              <w:rPr>
                <w:b w:val="0"/>
                <w:bCs/>
                <w:sz w:val="4"/>
                <w:szCs w:val="4"/>
              </w:rPr>
            </w:pPr>
          </w:p>
        </w:tc>
        <w:tc>
          <w:tcPr>
            <w:tcW w:w="4828" w:type="dxa"/>
            <w:gridSpan w:val="12"/>
            <w:tcBorders>
              <w:top w:val="single" w:sz="4" w:space="0" w:color="FFFFFF" w:themeColor="background1"/>
              <w:left w:val="single" w:sz="2" w:space="0" w:color="FFFFFF"/>
              <w:bottom w:val="single" w:sz="4" w:space="0" w:color="FFFFFF" w:themeColor="background1"/>
              <w:right w:val="single" w:sz="2" w:space="0" w:color="FFFFFF"/>
            </w:tcBorders>
          </w:tcPr>
          <w:p w14:paraId="33C6DE0D" w14:textId="77777777" w:rsidR="00695383" w:rsidRPr="00E71D52" w:rsidRDefault="00695383" w:rsidP="00EE3934">
            <w:pPr>
              <w:pStyle w:val="aff5"/>
              <w:spacing w:after="0"/>
              <w:jc w:val="both"/>
              <w:rPr>
                <w:sz w:val="4"/>
                <w:szCs w:val="4"/>
              </w:rPr>
            </w:pPr>
          </w:p>
        </w:tc>
      </w:tr>
      <w:tr w:rsidR="00C61631" w:rsidRPr="00E71D52" w14:paraId="30F005F1" w14:textId="77777777" w:rsidTr="004B64DF">
        <w:trPr>
          <w:trHeight w:val="47"/>
        </w:trPr>
        <w:tc>
          <w:tcPr>
            <w:tcW w:w="8613" w:type="dxa"/>
            <w:gridSpan w:val="16"/>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3D984731" w14:textId="77777777" w:rsidR="00695383" w:rsidRPr="00E71D52" w:rsidRDefault="00695383" w:rsidP="00EE3934">
            <w:pPr>
              <w:pStyle w:val="aff5"/>
              <w:spacing w:after="0"/>
              <w:jc w:val="both"/>
              <w:rPr>
                <w:b w:val="0"/>
                <w:bCs/>
                <w:sz w:val="4"/>
                <w:szCs w:val="4"/>
              </w:rPr>
            </w:pPr>
          </w:p>
        </w:tc>
        <w:tc>
          <w:tcPr>
            <w:tcW w:w="567" w:type="dxa"/>
            <w:tcBorders>
              <w:top w:val="single" w:sz="4" w:space="0" w:color="FFFFFF" w:themeColor="background1"/>
              <w:left w:val="single" w:sz="2" w:space="0" w:color="FFFFFF" w:themeColor="background1"/>
              <w:bottom w:val="single" w:sz="4" w:space="0" w:color="auto"/>
              <w:right w:val="single" w:sz="2" w:space="0" w:color="FFFFFF" w:themeColor="background1"/>
            </w:tcBorders>
          </w:tcPr>
          <w:p w14:paraId="15EFF0A7" w14:textId="77777777" w:rsidR="00695383" w:rsidRPr="00E71D52" w:rsidRDefault="00695383" w:rsidP="00EE3934">
            <w:pPr>
              <w:pStyle w:val="aff5"/>
              <w:spacing w:after="0" w:line="240" w:lineRule="auto"/>
              <w:jc w:val="both"/>
              <w:rPr>
                <w:sz w:val="4"/>
                <w:szCs w:val="4"/>
              </w:rPr>
            </w:pPr>
          </w:p>
        </w:tc>
      </w:tr>
      <w:tr w:rsidR="00C61631" w:rsidRPr="00E71D52" w14:paraId="39E0F18D" w14:textId="77777777" w:rsidTr="004B64DF">
        <w:trPr>
          <w:trHeight w:val="42"/>
        </w:trPr>
        <w:tc>
          <w:tcPr>
            <w:tcW w:w="8613" w:type="dxa"/>
            <w:gridSpan w:val="16"/>
            <w:tcBorders>
              <w:top w:val="single" w:sz="4" w:space="0" w:color="FFFFFF" w:themeColor="background1"/>
              <w:left w:val="single" w:sz="4" w:space="0" w:color="FFFFFF"/>
              <w:bottom w:val="single" w:sz="4" w:space="0" w:color="FFFFFF" w:themeColor="background1"/>
              <w:right w:val="single" w:sz="4" w:space="0" w:color="auto"/>
            </w:tcBorders>
          </w:tcPr>
          <w:p w14:paraId="0320CF23" w14:textId="77777777" w:rsidR="00695383" w:rsidRPr="00E71D52" w:rsidRDefault="00695383" w:rsidP="00EE3934">
            <w:pPr>
              <w:pStyle w:val="aff5"/>
              <w:spacing w:after="0"/>
              <w:jc w:val="both"/>
              <w:rPr>
                <w:b w:val="0"/>
                <w:bCs/>
                <w:sz w:val="20"/>
                <w:szCs w:val="20"/>
                <w:lang w:eastAsia="ru-RU"/>
              </w:rPr>
            </w:pPr>
            <w:r w:rsidRPr="00E71D52">
              <w:rPr>
                <w:b w:val="0"/>
                <w:bCs/>
                <w:spacing w:val="2"/>
                <w:sz w:val="20"/>
                <w:szCs w:val="20"/>
                <w:shd w:val="clear" w:color="auto" w:fill="FFFFFF"/>
                <w:lang w:eastAsia="ru-RU"/>
              </w:rPr>
              <w:t xml:space="preserve">При планируемых работах и последующем содержании </w:t>
            </w:r>
            <w:r w:rsidRPr="00E71D52">
              <w:rPr>
                <w:b w:val="0"/>
                <w:bCs/>
                <w:sz w:val="20"/>
                <w:szCs w:val="20"/>
                <w:lang w:eastAsia="ru-RU"/>
              </w:rPr>
              <w:t xml:space="preserve">внешних поверхностей некапитального строения (сооружения) будут соблюдаться требования </w:t>
            </w:r>
            <w:r w:rsidRPr="00E71D52">
              <w:rPr>
                <w:b w:val="0"/>
                <w:bCs/>
                <w:spacing w:val="2"/>
                <w:sz w:val="20"/>
                <w:szCs w:val="20"/>
                <w:shd w:val="clear" w:color="auto" w:fill="FFFFFF"/>
                <w:lang w:eastAsia="ru-RU"/>
              </w:rPr>
              <w:t>Правил благоустройства</w:t>
            </w:r>
            <w:r w:rsidRPr="00E71D52">
              <w:rPr>
                <w:b w:val="0"/>
                <w:bCs/>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14:paraId="1CB72A5D" w14:textId="77777777" w:rsidR="00695383" w:rsidRPr="00E71D52" w:rsidRDefault="00695383" w:rsidP="00EE3934">
            <w:pPr>
              <w:pStyle w:val="aff5"/>
              <w:spacing w:after="0" w:line="240" w:lineRule="auto"/>
              <w:rPr>
                <w:b w:val="0"/>
                <w:bCs/>
                <w:szCs w:val="24"/>
              </w:rPr>
            </w:pPr>
            <w:r w:rsidRPr="00E71D52">
              <w:rPr>
                <w:b w:val="0"/>
                <w:bCs/>
                <w:szCs w:val="24"/>
              </w:rPr>
              <w:t>да</w:t>
            </w:r>
          </w:p>
        </w:tc>
      </w:tr>
      <w:tr w:rsidR="00C61631" w:rsidRPr="00E71D52" w14:paraId="203B6B99" w14:textId="77777777" w:rsidTr="004B64DF">
        <w:trPr>
          <w:trHeight w:val="120"/>
        </w:trPr>
        <w:tc>
          <w:tcPr>
            <w:tcW w:w="8613" w:type="dxa"/>
            <w:gridSpan w:val="16"/>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59F8ECF" w14:textId="77777777" w:rsidR="00695383" w:rsidRPr="00E71D52" w:rsidRDefault="00695383" w:rsidP="00EE3934">
            <w:pPr>
              <w:pStyle w:val="aff5"/>
              <w:spacing w:after="0"/>
              <w:jc w:val="both"/>
              <w:rPr>
                <w:b w:val="0"/>
                <w:bCs/>
                <w:sz w:val="4"/>
                <w:szCs w:val="4"/>
              </w:rPr>
            </w:pPr>
            <w:r w:rsidRPr="00E71D52">
              <w:rPr>
                <w:b w:val="0"/>
                <w:bCs/>
                <w:i/>
                <w:iCs/>
                <w:sz w:val="12"/>
                <w:szCs w:val="12"/>
                <w:lang w:eastAsia="ru-RU"/>
              </w:rPr>
              <w:t>В поле ответ «да» устанавливается автоматически</w:t>
            </w:r>
          </w:p>
        </w:tc>
        <w:tc>
          <w:tcPr>
            <w:tcW w:w="567"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53653D8" w14:textId="77777777" w:rsidR="00695383" w:rsidRPr="00E71D52" w:rsidRDefault="00695383" w:rsidP="00EE3934">
            <w:pPr>
              <w:pStyle w:val="aff5"/>
              <w:spacing w:after="0" w:line="240" w:lineRule="auto"/>
              <w:jc w:val="both"/>
              <w:rPr>
                <w:sz w:val="4"/>
                <w:szCs w:val="4"/>
              </w:rPr>
            </w:pPr>
          </w:p>
        </w:tc>
      </w:tr>
      <w:tr w:rsidR="00C61631" w:rsidRPr="00E71D52" w14:paraId="38CC3166" w14:textId="77777777" w:rsidTr="004B64DF">
        <w:trPr>
          <w:trHeight w:val="47"/>
        </w:trPr>
        <w:tc>
          <w:tcPr>
            <w:tcW w:w="8613" w:type="dxa"/>
            <w:gridSpan w:val="16"/>
            <w:tcBorders>
              <w:top w:val="single" w:sz="2" w:space="0" w:color="FFFFFF" w:themeColor="background1"/>
              <w:left w:val="single" w:sz="4" w:space="0" w:color="FFFFFF"/>
              <w:bottom w:val="single" w:sz="2" w:space="0" w:color="FFFFFF" w:themeColor="background1"/>
              <w:right w:val="single" w:sz="2" w:space="0" w:color="FFFFFF"/>
            </w:tcBorders>
          </w:tcPr>
          <w:p w14:paraId="229B962A" w14:textId="77777777" w:rsidR="00695383" w:rsidRPr="00E71D52" w:rsidRDefault="00695383" w:rsidP="00EE3934">
            <w:pPr>
              <w:pStyle w:val="aff5"/>
              <w:spacing w:after="0"/>
              <w:jc w:val="both"/>
              <w:rPr>
                <w:b w:val="0"/>
                <w:bCs/>
                <w:sz w:val="20"/>
                <w:szCs w:val="20"/>
              </w:rPr>
            </w:pPr>
          </w:p>
        </w:tc>
        <w:tc>
          <w:tcPr>
            <w:tcW w:w="567" w:type="dxa"/>
            <w:tcBorders>
              <w:top w:val="single" w:sz="2" w:space="0" w:color="FFFFFF" w:themeColor="background1"/>
              <w:left w:val="single" w:sz="2" w:space="0" w:color="FFFFFF"/>
              <w:bottom w:val="single" w:sz="2" w:space="0" w:color="FFFFFF"/>
              <w:right w:val="single" w:sz="2" w:space="0" w:color="FFFFFF"/>
            </w:tcBorders>
          </w:tcPr>
          <w:p w14:paraId="45DC8AF8" w14:textId="77777777" w:rsidR="00695383" w:rsidRPr="00E71D52" w:rsidRDefault="00695383" w:rsidP="00EE3934">
            <w:pPr>
              <w:pStyle w:val="aff5"/>
              <w:spacing w:after="0"/>
              <w:jc w:val="both"/>
              <w:rPr>
                <w:sz w:val="4"/>
                <w:szCs w:val="4"/>
              </w:rPr>
            </w:pPr>
          </w:p>
        </w:tc>
      </w:tr>
      <w:tr w:rsidR="00C61631" w:rsidRPr="00E71D52" w14:paraId="35C32747" w14:textId="77777777" w:rsidTr="004B64DF">
        <w:tblPrEx>
          <w:tblLook w:val="0000" w:firstRow="0" w:lastRow="0" w:firstColumn="0" w:lastColumn="0" w:noHBand="0" w:noVBand="0"/>
        </w:tblPrEx>
        <w:trPr>
          <w:trHeight w:val="47"/>
        </w:trPr>
        <w:tc>
          <w:tcPr>
            <w:tcW w:w="419"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C8FDFB6" w14:textId="77777777" w:rsidR="00695383" w:rsidRPr="00E71D52" w:rsidRDefault="00695383" w:rsidP="00EE3934">
            <w:pPr>
              <w:pStyle w:val="aff5"/>
              <w:spacing w:after="0"/>
              <w:jc w:val="both"/>
              <w:rPr>
                <w:sz w:val="4"/>
                <w:szCs w:val="4"/>
              </w:rPr>
            </w:pPr>
          </w:p>
        </w:tc>
        <w:tc>
          <w:tcPr>
            <w:tcW w:w="3933" w:type="dxa"/>
            <w:gridSpan w:val="4"/>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68611CD" w14:textId="77777777" w:rsidR="00695383" w:rsidRPr="00E71D52" w:rsidRDefault="00695383" w:rsidP="00EE3934">
            <w:pPr>
              <w:pStyle w:val="aff5"/>
              <w:spacing w:after="0"/>
              <w:jc w:val="both"/>
              <w:rPr>
                <w:sz w:val="4"/>
                <w:szCs w:val="4"/>
              </w:rPr>
            </w:pPr>
          </w:p>
        </w:tc>
        <w:tc>
          <w:tcPr>
            <w:tcW w:w="4828" w:type="dxa"/>
            <w:gridSpan w:val="12"/>
            <w:tcBorders>
              <w:top w:val="single" w:sz="2" w:space="0" w:color="FFFFFF"/>
              <w:left w:val="single" w:sz="4" w:space="0" w:color="FFFFFF" w:themeColor="background1"/>
              <w:right w:val="single" w:sz="4" w:space="0" w:color="FFFFFF" w:themeColor="background1"/>
            </w:tcBorders>
          </w:tcPr>
          <w:p w14:paraId="6065A04A" w14:textId="77777777" w:rsidR="00695383" w:rsidRPr="00E71D52" w:rsidRDefault="00695383" w:rsidP="00EE3934">
            <w:pPr>
              <w:pStyle w:val="aff5"/>
              <w:spacing w:after="0"/>
              <w:jc w:val="both"/>
              <w:rPr>
                <w:sz w:val="4"/>
                <w:szCs w:val="4"/>
              </w:rPr>
            </w:pPr>
          </w:p>
        </w:tc>
      </w:tr>
      <w:tr w:rsidR="00C61631" w:rsidRPr="00E71D52" w14:paraId="170C9ECE" w14:textId="77777777" w:rsidTr="004B64DF">
        <w:trPr>
          <w:trHeight w:val="192"/>
        </w:trPr>
        <w:tc>
          <w:tcPr>
            <w:tcW w:w="419" w:type="dxa"/>
            <w:tcBorders>
              <w:top w:val="single" w:sz="4" w:space="0" w:color="FFFFFF"/>
              <w:left w:val="single" w:sz="4" w:space="0" w:color="FFFFFF"/>
              <w:bottom w:val="single" w:sz="4" w:space="0" w:color="FFFFFF"/>
              <w:right w:val="single" w:sz="4" w:space="0" w:color="FFFFFF"/>
            </w:tcBorders>
          </w:tcPr>
          <w:p w14:paraId="1AC693F4" w14:textId="77777777" w:rsidR="00695383" w:rsidRPr="00E71D52" w:rsidRDefault="00695383" w:rsidP="00EE3934">
            <w:pPr>
              <w:pStyle w:val="aff5"/>
              <w:spacing w:after="0"/>
              <w:jc w:val="both"/>
              <w:rPr>
                <w:sz w:val="8"/>
                <w:szCs w:val="8"/>
              </w:rPr>
            </w:pPr>
            <w:r w:rsidRPr="00E71D52">
              <w:rPr>
                <w:sz w:val="20"/>
                <w:szCs w:val="20"/>
              </w:rPr>
              <w:t>2.</w:t>
            </w:r>
          </w:p>
        </w:tc>
        <w:tc>
          <w:tcPr>
            <w:tcW w:w="3933" w:type="dxa"/>
            <w:gridSpan w:val="4"/>
            <w:tcBorders>
              <w:top w:val="single" w:sz="4" w:space="0" w:color="FFFFFF"/>
              <w:left w:val="single" w:sz="4" w:space="0" w:color="FFFFFF"/>
              <w:bottom w:val="single" w:sz="4" w:space="0" w:color="FFFFFF"/>
            </w:tcBorders>
          </w:tcPr>
          <w:p w14:paraId="4F26C437" w14:textId="77777777" w:rsidR="00695383" w:rsidRPr="00E71D52" w:rsidRDefault="00695383" w:rsidP="00EE3934">
            <w:pPr>
              <w:pStyle w:val="aff5"/>
              <w:spacing w:after="0"/>
              <w:jc w:val="both"/>
              <w:rPr>
                <w:sz w:val="8"/>
                <w:szCs w:val="8"/>
              </w:rPr>
            </w:pPr>
            <w:r w:rsidRPr="00E71D52">
              <w:rPr>
                <w:sz w:val="20"/>
                <w:szCs w:val="20"/>
              </w:rPr>
              <w:t>Наименование некапитального строения (сооружения) *:</w:t>
            </w:r>
          </w:p>
        </w:tc>
        <w:tc>
          <w:tcPr>
            <w:tcW w:w="4828" w:type="dxa"/>
            <w:gridSpan w:val="12"/>
          </w:tcPr>
          <w:p w14:paraId="1D426440" w14:textId="77777777" w:rsidR="00695383" w:rsidRPr="00E71D52" w:rsidRDefault="00695383" w:rsidP="00EE3934">
            <w:pPr>
              <w:pStyle w:val="aff5"/>
              <w:spacing w:after="0"/>
              <w:jc w:val="both"/>
              <w:rPr>
                <w:sz w:val="8"/>
                <w:szCs w:val="8"/>
              </w:rPr>
            </w:pPr>
          </w:p>
        </w:tc>
      </w:tr>
      <w:tr w:rsidR="00C61631" w:rsidRPr="00E71D52" w14:paraId="305F91EB" w14:textId="77777777" w:rsidTr="004B64DF">
        <w:trPr>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6C01163D" w14:textId="0801BCA7" w:rsidR="007036DB" w:rsidRPr="00E71D52" w:rsidRDefault="00F256E2" w:rsidP="007036DB">
            <w:pPr>
              <w:pStyle w:val="aff5"/>
              <w:spacing w:after="0"/>
              <w:ind w:left="457"/>
              <w:jc w:val="both"/>
              <w:rPr>
                <w:b w:val="0"/>
                <w:bCs/>
                <w:i/>
                <w:iCs/>
                <w:sz w:val="12"/>
                <w:szCs w:val="12"/>
                <w:u w:val="single"/>
                <w:lang w:eastAsia="ru-RU"/>
              </w:rPr>
            </w:pPr>
            <w:r w:rsidRPr="00E71D52">
              <w:rPr>
                <w:b w:val="0"/>
                <w:bCs/>
                <w:i/>
                <w:iCs/>
                <w:sz w:val="12"/>
                <w:szCs w:val="12"/>
                <w:u w:val="single"/>
                <w:lang w:eastAsia="ru-RU"/>
              </w:rPr>
              <w:t>Обращаем внимание:</w:t>
            </w:r>
            <w:r w:rsidRPr="00E71D52">
              <w:rPr>
                <w:b w:val="0"/>
                <w:bCs/>
                <w:i/>
                <w:iCs/>
                <w:sz w:val="10"/>
                <w:szCs w:val="10"/>
                <w:lang w:eastAsia="ru-RU"/>
              </w:rPr>
              <w:t xml:space="preserve"> наименование должно быть указано</w:t>
            </w:r>
            <w:r w:rsidR="007036DB" w:rsidRPr="00E71D52">
              <w:rPr>
                <w:b w:val="0"/>
                <w:bCs/>
                <w:i/>
                <w:iCs/>
                <w:sz w:val="10"/>
                <w:szCs w:val="10"/>
                <w:lang w:eastAsia="ru-RU"/>
              </w:rPr>
              <w:t xml:space="preserve"> в соответствии с выбранным типовым решением</w:t>
            </w:r>
            <w:r w:rsidRPr="00E71D52">
              <w:rPr>
                <w:b w:val="0"/>
                <w:bCs/>
                <w:i/>
                <w:iCs/>
                <w:sz w:val="10"/>
                <w:szCs w:val="10"/>
                <w:lang w:eastAsia="ru-RU"/>
              </w:rPr>
              <w:t xml:space="preserve"> </w:t>
            </w:r>
          </w:p>
          <w:p w14:paraId="3CF8E8CE" w14:textId="77777777" w:rsidR="00695383" w:rsidRPr="00E71D52" w:rsidRDefault="00695383" w:rsidP="0088352F">
            <w:pPr>
              <w:pStyle w:val="aff5"/>
              <w:spacing w:after="0"/>
              <w:jc w:val="both"/>
              <w:rPr>
                <w:sz w:val="8"/>
                <w:szCs w:val="8"/>
              </w:rPr>
            </w:pPr>
          </w:p>
        </w:tc>
        <w:tc>
          <w:tcPr>
            <w:tcW w:w="4828" w:type="dxa"/>
            <w:gridSpan w:val="12"/>
            <w:tcBorders>
              <w:left w:val="single" w:sz="4" w:space="0" w:color="FFFFFF"/>
              <w:right w:val="single" w:sz="4" w:space="0" w:color="FFFFFF"/>
            </w:tcBorders>
          </w:tcPr>
          <w:p w14:paraId="3407F570" w14:textId="77777777" w:rsidR="00695383" w:rsidRPr="00E71D52" w:rsidRDefault="00695383" w:rsidP="00EE3934">
            <w:pPr>
              <w:pStyle w:val="aff5"/>
              <w:spacing w:after="0"/>
              <w:jc w:val="both"/>
              <w:rPr>
                <w:sz w:val="8"/>
                <w:szCs w:val="8"/>
              </w:rPr>
            </w:pPr>
          </w:p>
        </w:tc>
      </w:tr>
      <w:tr w:rsidR="00C61631" w:rsidRPr="00E71D52" w14:paraId="5FEE6D32" w14:textId="77777777" w:rsidTr="004B64DF">
        <w:trPr>
          <w:trHeight w:val="192"/>
        </w:trPr>
        <w:tc>
          <w:tcPr>
            <w:tcW w:w="419" w:type="dxa"/>
            <w:tcBorders>
              <w:top w:val="single" w:sz="4" w:space="0" w:color="FFFFFF"/>
              <w:left w:val="single" w:sz="4" w:space="0" w:color="FFFFFF"/>
              <w:bottom w:val="single" w:sz="4" w:space="0" w:color="FFFFFF" w:themeColor="background1"/>
              <w:right w:val="single" w:sz="4" w:space="0" w:color="FFFFFF"/>
            </w:tcBorders>
          </w:tcPr>
          <w:p w14:paraId="5D6DC21B" w14:textId="77777777" w:rsidR="00695383" w:rsidRPr="00E71D52" w:rsidRDefault="00695383" w:rsidP="00EE3934">
            <w:pPr>
              <w:pStyle w:val="aff5"/>
              <w:spacing w:after="0"/>
              <w:jc w:val="both"/>
              <w:rPr>
                <w:sz w:val="8"/>
                <w:szCs w:val="8"/>
              </w:rPr>
            </w:pPr>
            <w:r w:rsidRPr="00E71D52">
              <w:rPr>
                <w:sz w:val="20"/>
                <w:szCs w:val="20"/>
              </w:rPr>
              <w:t>3.</w:t>
            </w:r>
          </w:p>
        </w:tc>
        <w:tc>
          <w:tcPr>
            <w:tcW w:w="3933" w:type="dxa"/>
            <w:gridSpan w:val="4"/>
            <w:tcBorders>
              <w:top w:val="single" w:sz="4" w:space="0" w:color="FFFFFF"/>
              <w:left w:val="single" w:sz="4" w:space="0" w:color="FFFFFF"/>
              <w:bottom w:val="single" w:sz="4" w:space="0" w:color="FFFFFF" w:themeColor="background1"/>
            </w:tcBorders>
          </w:tcPr>
          <w:p w14:paraId="56BC6890" w14:textId="77777777" w:rsidR="00695383" w:rsidRPr="00E71D52" w:rsidRDefault="00695383" w:rsidP="00EE3934">
            <w:pPr>
              <w:pStyle w:val="aff5"/>
              <w:spacing w:after="0"/>
              <w:jc w:val="both"/>
              <w:rPr>
                <w:sz w:val="8"/>
                <w:szCs w:val="8"/>
              </w:rPr>
            </w:pPr>
            <w:r w:rsidRPr="00E71D52">
              <w:rPr>
                <w:sz w:val="20"/>
                <w:szCs w:val="20"/>
              </w:rPr>
              <w:t>Адресный ориентир некапитального строения (сооружения) *:</w:t>
            </w:r>
          </w:p>
        </w:tc>
        <w:tc>
          <w:tcPr>
            <w:tcW w:w="4828" w:type="dxa"/>
            <w:gridSpan w:val="12"/>
            <w:tcBorders>
              <w:right w:val="single" w:sz="4" w:space="0" w:color="auto"/>
            </w:tcBorders>
          </w:tcPr>
          <w:p w14:paraId="15044597" w14:textId="77777777" w:rsidR="00695383" w:rsidRPr="00E71D52" w:rsidRDefault="00695383" w:rsidP="00EE3934">
            <w:pPr>
              <w:pStyle w:val="aff5"/>
              <w:spacing w:after="0"/>
              <w:jc w:val="both"/>
              <w:rPr>
                <w:sz w:val="8"/>
                <w:szCs w:val="8"/>
              </w:rPr>
            </w:pPr>
          </w:p>
        </w:tc>
      </w:tr>
      <w:tr w:rsidR="00C61631" w:rsidRPr="00E71D52" w14:paraId="191BCDC4" w14:textId="77777777" w:rsidTr="004B64DF">
        <w:trPr>
          <w:trHeight w:val="42"/>
        </w:trPr>
        <w:tc>
          <w:tcPr>
            <w:tcW w:w="2217"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8E011F8" w14:textId="77777777" w:rsidR="00695383" w:rsidRPr="00E71D52" w:rsidRDefault="00695383" w:rsidP="00EE3934">
            <w:pPr>
              <w:pStyle w:val="aff5"/>
              <w:spacing w:after="0"/>
              <w:jc w:val="both"/>
              <w:rPr>
                <w:sz w:val="4"/>
                <w:szCs w:val="4"/>
              </w:rPr>
            </w:pPr>
          </w:p>
        </w:tc>
        <w:tc>
          <w:tcPr>
            <w:tcW w:w="2135"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71E4C22" w14:textId="77777777" w:rsidR="00695383" w:rsidRPr="00E71D52" w:rsidRDefault="00695383" w:rsidP="00EE3934">
            <w:pPr>
              <w:pStyle w:val="aff5"/>
              <w:spacing w:after="0"/>
              <w:jc w:val="both"/>
              <w:rPr>
                <w:sz w:val="4"/>
                <w:szCs w:val="4"/>
              </w:rPr>
            </w:pPr>
          </w:p>
        </w:tc>
        <w:tc>
          <w:tcPr>
            <w:tcW w:w="449" w:type="dxa"/>
            <w:tcBorders>
              <w:left w:val="single" w:sz="4" w:space="0" w:color="FFFFFF" w:themeColor="background1"/>
              <w:bottom w:val="single" w:sz="4" w:space="0" w:color="FFFFFF" w:themeColor="background1"/>
              <w:right w:val="single" w:sz="4" w:space="0" w:color="FFFFFF" w:themeColor="background1"/>
            </w:tcBorders>
          </w:tcPr>
          <w:p w14:paraId="505B838D" w14:textId="77777777" w:rsidR="00695383" w:rsidRPr="00E71D52" w:rsidRDefault="00695383" w:rsidP="00EE3934">
            <w:pPr>
              <w:pStyle w:val="aff5"/>
              <w:spacing w:after="0"/>
              <w:jc w:val="both"/>
              <w:rPr>
                <w:sz w:val="4"/>
                <w:szCs w:val="4"/>
              </w:rPr>
            </w:pPr>
          </w:p>
        </w:tc>
        <w:tc>
          <w:tcPr>
            <w:tcW w:w="2539" w:type="dxa"/>
            <w:gridSpan w:val="6"/>
            <w:tcBorders>
              <w:left w:val="single" w:sz="4" w:space="0" w:color="FFFFFF" w:themeColor="background1"/>
              <w:bottom w:val="single" w:sz="4" w:space="0" w:color="FFFFFF" w:themeColor="background1"/>
              <w:right w:val="single" w:sz="4" w:space="0" w:color="FFFFFF" w:themeColor="background1"/>
            </w:tcBorders>
          </w:tcPr>
          <w:p w14:paraId="61D291D6" w14:textId="77777777" w:rsidR="00695383" w:rsidRPr="00E71D52" w:rsidRDefault="00695383" w:rsidP="00EE3934">
            <w:pPr>
              <w:pStyle w:val="aff5"/>
              <w:spacing w:after="0"/>
              <w:jc w:val="both"/>
              <w:rPr>
                <w:sz w:val="4"/>
                <w:szCs w:val="4"/>
              </w:rPr>
            </w:pPr>
          </w:p>
        </w:tc>
        <w:tc>
          <w:tcPr>
            <w:tcW w:w="1840" w:type="dxa"/>
            <w:gridSpan w:val="5"/>
            <w:tcBorders>
              <w:left w:val="single" w:sz="4" w:space="0" w:color="FFFFFF" w:themeColor="background1"/>
              <w:right w:val="single" w:sz="4" w:space="0" w:color="FFFFFF" w:themeColor="background1"/>
            </w:tcBorders>
          </w:tcPr>
          <w:p w14:paraId="6631A1DF" w14:textId="77777777" w:rsidR="00695383" w:rsidRPr="00E71D52" w:rsidRDefault="00695383" w:rsidP="00EE3934">
            <w:pPr>
              <w:pStyle w:val="aff5"/>
              <w:spacing w:after="0"/>
              <w:jc w:val="both"/>
              <w:rPr>
                <w:sz w:val="4"/>
                <w:szCs w:val="4"/>
              </w:rPr>
            </w:pPr>
          </w:p>
        </w:tc>
      </w:tr>
      <w:tr w:rsidR="00C61631" w:rsidRPr="00E71D52" w14:paraId="5AC79CD8" w14:textId="77777777" w:rsidTr="004B64DF">
        <w:trPr>
          <w:trHeight w:val="42"/>
        </w:trPr>
        <w:tc>
          <w:tcPr>
            <w:tcW w:w="2217" w:type="dxa"/>
            <w:gridSpan w:val="3"/>
            <w:tcBorders>
              <w:top w:val="single" w:sz="4" w:space="0" w:color="FFFFFF" w:themeColor="background1"/>
              <w:left w:val="single" w:sz="4" w:space="0" w:color="FFFFFF"/>
              <w:bottom w:val="single" w:sz="4" w:space="0" w:color="FFFFFF" w:themeColor="background1"/>
            </w:tcBorders>
          </w:tcPr>
          <w:p w14:paraId="5AB1A54E" w14:textId="77777777" w:rsidR="00695383" w:rsidRPr="00E71D52" w:rsidRDefault="00695383" w:rsidP="00EE3934">
            <w:pPr>
              <w:pStyle w:val="aff5"/>
              <w:spacing w:after="0"/>
              <w:jc w:val="left"/>
              <w:rPr>
                <w:b w:val="0"/>
                <w:bCs/>
                <w:sz w:val="18"/>
                <w:szCs w:val="18"/>
              </w:rPr>
            </w:pPr>
            <w:r w:rsidRPr="00E71D52">
              <w:rPr>
                <w:b w:val="0"/>
                <w:bCs/>
                <w:sz w:val="18"/>
                <w:szCs w:val="18"/>
              </w:rPr>
              <w:t>Кадастровый номер земельного участка*:</w:t>
            </w:r>
          </w:p>
        </w:tc>
        <w:tc>
          <w:tcPr>
            <w:tcW w:w="2135" w:type="dxa"/>
            <w:gridSpan w:val="2"/>
            <w:tcBorders>
              <w:top w:val="single" w:sz="4" w:space="0" w:color="auto"/>
              <w:left w:val="single" w:sz="4" w:space="0" w:color="FFFFFF"/>
              <w:bottom w:val="single" w:sz="4" w:space="0" w:color="auto"/>
              <w:right w:val="single" w:sz="4" w:space="0" w:color="auto"/>
            </w:tcBorders>
          </w:tcPr>
          <w:p w14:paraId="6C1F77A7" w14:textId="77777777" w:rsidR="00695383" w:rsidRPr="00E71D52" w:rsidRDefault="00695383" w:rsidP="00EE3934">
            <w:pPr>
              <w:pStyle w:val="aff5"/>
              <w:spacing w:after="0"/>
              <w:jc w:val="left"/>
              <w:rPr>
                <w:sz w:val="8"/>
                <w:szCs w:val="8"/>
              </w:rPr>
            </w:pPr>
          </w:p>
          <w:p w14:paraId="0E3E251A" w14:textId="77777777" w:rsidR="00695383" w:rsidRPr="00E71D52" w:rsidRDefault="00695383" w:rsidP="00EE3934">
            <w:pPr>
              <w:pStyle w:val="aff5"/>
              <w:spacing w:after="0"/>
              <w:jc w:val="left"/>
              <w:rPr>
                <w:sz w:val="8"/>
                <w:szCs w:val="8"/>
              </w:rPr>
            </w:pPr>
          </w:p>
        </w:tc>
        <w:tc>
          <w:tcPr>
            <w:tcW w:w="449"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1220B6C" w14:textId="77777777" w:rsidR="00695383" w:rsidRPr="00E71D52" w:rsidRDefault="00695383" w:rsidP="00EE3934">
            <w:pPr>
              <w:pStyle w:val="aff5"/>
              <w:spacing w:after="0"/>
              <w:rPr>
                <w:b w:val="0"/>
                <w:bCs/>
                <w:sz w:val="10"/>
                <w:szCs w:val="10"/>
              </w:rPr>
            </w:pPr>
          </w:p>
          <w:p w14:paraId="121CF1D3" w14:textId="77777777" w:rsidR="00695383" w:rsidRPr="00E71D52" w:rsidRDefault="00695383" w:rsidP="00EE3934">
            <w:pPr>
              <w:pStyle w:val="aff5"/>
              <w:spacing w:after="0"/>
              <w:ind w:left="-86" w:right="-105"/>
              <w:rPr>
                <w:b w:val="0"/>
                <w:bCs/>
                <w:sz w:val="8"/>
                <w:szCs w:val="8"/>
              </w:rPr>
            </w:pPr>
            <w:r w:rsidRPr="00E71D52">
              <w:rPr>
                <w:b w:val="0"/>
                <w:bCs/>
                <w:sz w:val="14"/>
                <w:szCs w:val="14"/>
              </w:rPr>
              <w:t>или</w:t>
            </w:r>
          </w:p>
        </w:tc>
        <w:tc>
          <w:tcPr>
            <w:tcW w:w="2539" w:type="dxa"/>
            <w:gridSpan w:val="6"/>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B75D8FB" w14:textId="77777777" w:rsidR="00695383" w:rsidRPr="00E71D52" w:rsidRDefault="00695383" w:rsidP="00EE3934">
            <w:pPr>
              <w:spacing w:after="0" w:line="240" w:lineRule="auto"/>
              <w:ind w:left="-108"/>
              <w:jc w:val="both"/>
              <w:rPr>
                <w:bCs/>
                <w:sz w:val="18"/>
                <w:szCs w:val="18"/>
              </w:rPr>
            </w:pPr>
            <w:r w:rsidRPr="00E71D52">
              <w:rPr>
                <w:bCs/>
                <w:sz w:val="18"/>
                <w:szCs w:val="18"/>
              </w:rPr>
              <w:t xml:space="preserve">разрешение на размещение* </w:t>
            </w:r>
          </w:p>
          <w:p w14:paraId="73121CC3" w14:textId="77777777" w:rsidR="00695383" w:rsidRPr="00E71D52" w:rsidRDefault="00695383" w:rsidP="00EE3934">
            <w:pPr>
              <w:pStyle w:val="aff5"/>
              <w:spacing w:after="0"/>
              <w:jc w:val="both"/>
              <w:rPr>
                <w:b w:val="0"/>
                <w:bCs/>
                <w:i/>
                <w:iCs/>
                <w:sz w:val="12"/>
                <w:szCs w:val="12"/>
              </w:rPr>
            </w:pPr>
          </w:p>
        </w:tc>
        <w:tc>
          <w:tcPr>
            <w:tcW w:w="1840" w:type="dxa"/>
            <w:gridSpan w:val="5"/>
            <w:tcBorders>
              <w:left w:val="single" w:sz="4" w:space="0" w:color="auto"/>
              <w:bottom w:val="single" w:sz="4" w:space="0" w:color="auto"/>
              <w:right w:val="single" w:sz="4" w:space="0" w:color="auto"/>
            </w:tcBorders>
          </w:tcPr>
          <w:p w14:paraId="18E66BF0" w14:textId="77777777" w:rsidR="00695383" w:rsidRPr="00E71D52" w:rsidRDefault="00695383" w:rsidP="00EE3934">
            <w:pPr>
              <w:pStyle w:val="aff5"/>
              <w:spacing w:after="0"/>
              <w:jc w:val="both"/>
              <w:rPr>
                <w:sz w:val="8"/>
                <w:szCs w:val="8"/>
              </w:rPr>
            </w:pPr>
          </w:p>
        </w:tc>
      </w:tr>
      <w:tr w:rsidR="00C61631" w:rsidRPr="00E71D52" w14:paraId="30AF9495" w14:textId="77777777" w:rsidTr="004B64DF">
        <w:trPr>
          <w:trHeight w:val="42"/>
        </w:trPr>
        <w:tc>
          <w:tcPr>
            <w:tcW w:w="2217" w:type="dxa"/>
            <w:gridSpan w:val="3"/>
            <w:tcBorders>
              <w:top w:val="single" w:sz="4" w:space="0" w:color="FFFFFF" w:themeColor="background1"/>
              <w:left w:val="single" w:sz="4" w:space="0" w:color="FFFFFF"/>
              <w:bottom w:val="single" w:sz="4" w:space="0" w:color="FFFFFF"/>
              <w:right w:val="single" w:sz="4" w:space="0" w:color="FFFFFF" w:themeColor="background1"/>
            </w:tcBorders>
          </w:tcPr>
          <w:p w14:paraId="36D8EF53" w14:textId="77777777" w:rsidR="00695383" w:rsidRPr="00E71D52" w:rsidRDefault="00695383" w:rsidP="00EE3934">
            <w:pPr>
              <w:pStyle w:val="aff5"/>
              <w:spacing w:after="0" w:line="240" w:lineRule="auto"/>
              <w:jc w:val="both"/>
              <w:rPr>
                <w:b w:val="0"/>
                <w:bCs/>
                <w:i/>
                <w:iCs/>
                <w:sz w:val="12"/>
                <w:szCs w:val="12"/>
                <w:lang w:eastAsia="ru-RU"/>
              </w:rPr>
            </w:pPr>
            <w:r w:rsidRPr="00E71D52">
              <w:rPr>
                <w:b w:val="0"/>
                <w:i/>
                <w:iCs/>
                <w:sz w:val="12"/>
                <w:szCs w:val="12"/>
              </w:rPr>
              <w:t>Поле отображается (обязательно для заполнения) при указании в поле «Заявитель» «</w:t>
            </w:r>
            <w:r w:rsidRPr="00E71D52">
              <w:rPr>
                <w:b w:val="0"/>
                <w:bCs/>
                <w:i/>
                <w:iCs/>
                <w:sz w:val="12"/>
                <w:szCs w:val="12"/>
                <w:lang w:eastAsia="ru-RU"/>
              </w:rPr>
              <w:t>лицо, являющиеся правообладателем земельного участка, на котором планируется размещение некапитального строения (сооружения)»</w:t>
            </w:r>
          </w:p>
          <w:p w14:paraId="3B62095C" w14:textId="77777777" w:rsidR="00695383" w:rsidRPr="00E71D52" w:rsidRDefault="00695383" w:rsidP="00EE3934">
            <w:pPr>
              <w:pStyle w:val="aff5"/>
              <w:spacing w:after="0"/>
              <w:jc w:val="both"/>
              <w:rPr>
                <w:sz w:val="4"/>
                <w:szCs w:val="4"/>
              </w:rPr>
            </w:pPr>
          </w:p>
        </w:tc>
        <w:tc>
          <w:tcPr>
            <w:tcW w:w="2135" w:type="dxa"/>
            <w:gridSpan w:val="2"/>
            <w:tcBorders>
              <w:top w:val="single" w:sz="4" w:space="0" w:color="auto"/>
              <w:left w:val="single" w:sz="4" w:space="0" w:color="FFFFFF" w:themeColor="background1"/>
              <w:bottom w:val="single" w:sz="4" w:space="0" w:color="FFFFFF"/>
              <w:right w:val="single" w:sz="4" w:space="0" w:color="FFFFFF"/>
            </w:tcBorders>
          </w:tcPr>
          <w:p w14:paraId="3B0DEFD4" w14:textId="77777777" w:rsidR="00695383" w:rsidRPr="00E71D52" w:rsidRDefault="00695383" w:rsidP="00EE3934">
            <w:pPr>
              <w:pStyle w:val="aff5"/>
              <w:spacing w:after="0"/>
              <w:jc w:val="both"/>
              <w:rPr>
                <w:sz w:val="4"/>
                <w:szCs w:val="4"/>
              </w:rPr>
            </w:pPr>
          </w:p>
        </w:tc>
        <w:tc>
          <w:tcPr>
            <w:tcW w:w="449" w:type="dxa"/>
            <w:tcBorders>
              <w:top w:val="single" w:sz="4" w:space="0" w:color="FFFFFF" w:themeColor="background1"/>
              <w:left w:val="single" w:sz="4" w:space="0" w:color="FFFFFF"/>
              <w:right w:val="single" w:sz="4" w:space="0" w:color="FFFFFF" w:themeColor="background1"/>
            </w:tcBorders>
          </w:tcPr>
          <w:p w14:paraId="20B676F4" w14:textId="77777777" w:rsidR="00695383" w:rsidRPr="00E71D52" w:rsidRDefault="00695383" w:rsidP="00EE3934">
            <w:pPr>
              <w:pStyle w:val="aff5"/>
              <w:spacing w:after="0"/>
              <w:jc w:val="both"/>
              <w:rPr>
                <w:sz w:val="4"/>
                <w:szCs w:val="4"/>
              </w:rPr>
            </w:pPr>
          </w:p>
        </w:tc>
        <w:tc>
          <w:tcPr>
            <w:tcW w:w="2539" w:type="dxa"/>
            <w:gridSpan w:val="6"/>
            <w:tcBorders>
              <w:top w:val="single" w:sz="4" w:space="0" w:color="FFFFFF" w:themeColor="background1"/>
              <w:left w:val="single" w:sz="4" w:space="0" w:color="FFFFFF" w:themeColor="background1"/>
              <w:right w:val="single" w:sz="4" w:space="0" w:color="FFFFFF" w:themeColor="background1"/>
            </w:tcBorders>
          </w:tcPr>
          <w:p w14:paraId="12FE2770" w14:textId="4BAC63E2" w:rsidR="00695383" w:rsidRPr="00E71D52" w:rsidRDefault="00695383" w:rsidP="00EE3934">
            <w:pPr>
              <w:pStyle w:val="aff5"/>
              <w:spacing w:after="0" w:line="240" w:lineRule="auto"/>
              <w:ind w:left="-100"/>
              <w:jc w:val="both"/>
              <w:rPr>
                <w:b w:val="0"/>
                <w:bCs/>
                <w:i/>
                <w:iCs/>
                <w:sz w:val="12"/>
                <w:szCs w:val="12"/>
                <w:shd w:val="clear" w:color="auto" w:fill="FFFFFF"/>
              </w:rPr>
            </w:pPr>
            <w:r w:rsidRPr="00E71D52">
              <w:rPr>
                <w:b w:val="0"/>
                <w:i/>
                <w:iCs/>
                <w:sz w:val="12"/>
                <w:szCs w:val="12"/>
              </w:rPr>
              <w:t>Поле отображается (обязательно для заполнения) при указании в поле «Заявитель» «</w:t>
            </w:r>
            <w:r w:rsidRPr="00E71D52">
              <w:rPr>
                <w:b w:val="0"/>
                <w:bCs/>
                <w:i/>
                <w:iCs/>
                <w:sz w:val="12"/>
                <w:szCs w:val="12"/>
                <w:lang w:eastAsia="ru-RU"/>
              </w:rPr>
              <w:t xml:space="preserve">лицо, </w:t>
            </w:r>
            <w:r w:rsidRPr="00E71D52">
              <w:rPr>
                <w:b w:val="0"/>
                <w:bCs/>
                <w:i/>
                <w:iCs/>
                <w:sz w:val="12"/>
                <w:szCs w:val="12"/>
              </w:rPr>
              <w:t xml:space="preserve">которому выдано разрешение на размещение в </w:t>
            </w:r>
            <w:r w:rsidRPr="00E71D52">
              <w:rPr>
                <w:b w:val="0"/>
                <w:bCs/>
                <w:i/>
                <w:iCs/>
                <w:sz w:val="12"/>
                <w:szCs w:val="12"/>
                <w:shd w:val="clear" w:color="auto" w:fill="FFFFFF"/>
              </w:rPr>
              <w:t xml:space="preserve">порядке, установленном </w:t>
            </w:r>
            <w:r w:rsidR="00E45314" w:rsidRPr="00E71D52">
              <w:rPr>
                <w:b w:val="0"/>
                <w:bCs/>
                <w:i/>
                <w:iCs/>
                <w:sz w:val="12"/>
                <w:szCs w:val="12"/>
                <w:shd w:val="clear" w:color="auto" w:fill="FFFFFF"/>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E71D52">
              <w:rPr>
                <w:b w:val="0"/>
                <w:bCs/>
                <w:i/>
                <w:iCs/>
                <w:sz w:val="12"/>
                <w:szCs w:val="12"/>
                <w:shd w:val="clear" w:color="auto" w:fill="FFFFFF"/>
              </w:rPr>
              <w:t>»</w:t>
            </w:r>
          </w:p>
          <w:p w14:paraId="3B3BC164" w14:textId="77777777" w:rsidR="00695383" w:rsidRPr="00E71D52" w:rsidRDefault="00695383" w:rsidP="00EE3934">
            <w:pPr>
              <w:pStyle w:val="aff5"/>
              <w:spacing w:after="0" w:line="240" w:lineRule="auto"/>
              <w:ind w:left="-100"/>
              <w:jc w:val="both"/>
              <w:rPr>
                <w:sz w:val="4"/>
                <w:szCs w:val="4"/>
              </w:rPr>
            </w:pPr>
          </w:p>
        </w:tc>
        <w:tc>
          <w:tcPr>
            <w:tcW w:w="1840" w:type="dxa"/>
            <w:gridSpan w:val="5"/>
            <w:tcBorders>
              <w:top w:val="single" w:sz="4" w:space="0" w:color="auto"/>
              <w:left w:val="single" w:sz="4" w:space="0" w:color="FFFFFF" w:themeColor="background1"/>
              <w:right w:val="single" w:sz="4" w:space="0" w:color="FFFFFF" w:themeColor="background1"/>
            </w:tcBorders>
          </w:tcPr>
          <w:p w14:paraId="7E76DAAA" w14:textId="77777777" w:rsidR="00695383" w:rsidRPr="00E71D52" w:rsidRDefault="00695383" w:rsidP="00EE3934">
            <w:pPr>
              <w:pStyle w:val="aff5"/>
              <w:spacing w:after="0"/>
              <w:jc w:val="both"/>
              <w:rPr>
                <w:sz w:val="4"/>
                <w:szCs w:val="4"/>
              </w:rPr>
            </w:pPr>
          </w:p>
        </w:tc>
      </w:tr>
      <w:tr w:rsidR="00C61631" w:rsidRPr="00E71D52" w14:paraId="34FA7209" w14:textId="77777777" w:rsidTr="004B64DF">
        <w:trPr>
          <w:trHeight w:val="152"/>
        </w:trPr>
        <w:tc>
          <w:tcPr>
            <w:tcW w:w="4352" w:type="dxa"/>
            <w:gridSpan w:val="5"/>
            <w:tcBorders>
              <w:top w:val="single" w:sz="4" w:space="0" w:color="FFFFFF"/>
              <w:left w:val="single" w:sz="4" w:space="0" w:color="FFFFFF"/>
              <w:bottom w:val="single" w:sz="4" w:space="0" w:color="FFFFFF"/>
            </w:tcBorders>
          </w:tcPr>
          <w:p w14:paraId="5AE3F676" w14:textId="77777777" w:rsidR="00695383" w:rsidRPr="00E71D52" w:rsidRDefault="00695383" w:rsidP="00EE3934">
            <w:pPr>
              <w:pStyle w:val="aff5"/>
              <w:spacing w:after="0"/>
              <w:jc w:val="both"/>
              <w:rPr>
                <w:sz w:val="8"/>
                <w:szCs w:val="8"/>
              </w:rPr>
            </w:pPr>
            <w:r w:rsidRPr="00E71D52">
              <w:rPr>
                <w:b w:val="0"/>
                <w:bCs/>
                <w:sz w:val="18"/>
                <w:szCs w:val="18"/>
              </w:rPr>
              <w:t>Регион:</w:t>
            </w:r>
          </w:p>
        </w:tc>
        <w:tc>
          <w:tcPr>
            <w:tcW w:w="4828" w:type="dxa"/>
            <w:gridSpan w:val="12"/>
            <w:tcBorders>
              <w:right w:val="single" w:sz="4" w:space="0" w:color="auto"/>
            </w:tcBorders>
          </w:tcPr>
          <w:p w14:paraId="76730101" w14:textId="77777777" w:rsidR="00695383" w:rsidRPr="00E71D52" w:rsidRDefault="00695383" w:rsidP="00EE3934">
            <w:pPr>
              <w:pStyle w:val="aff5"/>
              <w:spacing w:after="0"/>
              <w:jc w:val="both"/>
              <w:rPr>
                <w:b w:val="0"/>
                <w:bCs/>
                <w:sz w:val="18"/>
                <w:szCs w:val="18"/>
              </w:rPr>
            </w:pPr>
            <w:r w:rsidRPr="00E71D52">
              <w:rPr>
                <w:b w:val="0"/>
                <w:bCs/>
                <w:sz w:val="18"/>
                <w:szCs w:val="18"/>
              </w:rPr>
              <w:t>Московская область</w:t>
            </w:r>
          </w:p>
        </w:tc>
      </w:tr>
      <w:tr w:rsidR="00C61631" w:rsidRPr="00E71D52" w14:paraId="72B082EF" w14:textId="77777777" w:rsidTr="004B64DF">
        <w:trPr>
          <w:trHeight w:val="42"/>
        </w:trPr>
        <w:tc>
          <w:tcPr>
            <w:tcW w:w="4352" w:type="dxa"/>
            <w:gridSpan w:val="5"/>
            <w:tcBorders>
              <w:top w:val="single" w:sz="4" w:space="0" w:color="FFFFFF"/>
              <w:left w:val="single" w:sz="4" w:space="0" w:color="FFFFFF"/>
              <w:bottom w:val="single" w:sz="4" w:space="0" w:color="FFFFFF" w:themeColor="background1"/>
              <w:right w:val="single" w:sz="4" w:space="0" w:color="FFFFFF"/>
            </w:tcBorders>
          </w:tcPr>
          <w:p w14:paraId="06F581B0" w14:textId="77777777" w:rsidR="00695383" w:rsidRPr="00E71D52" w:rsidRDefault="00695383" w:rsidP="00EE3934">
            <w:pPr>
              <w:pStyle w:val="aff5"/>
              <w:spacing w:after="0"/>
              <w:jc w:val="both"/>
              <w:rPr>
                <w:b w:val="0"/>
                <w:bCs/>
                <w:i/>
                <w:iCs/>
                <w:sz w:val="12"/>
                <w:szCs w:val="12"/>
                <w:lang w:eastAsia="ru-RU"/>
              </w:rPr>
            </w:pPr>
            <w:r w:rsidRPr="00E71D52">
              <w:rPr>
                <w:b w:val="0"/>
                <w:bCs/>
                <w:i/>
                <w:iCs/>
                <w:sz w:val="12"/>
                <w:szCs w:val="12"/>
                <w:lang w:eastAsia="ru-RU"/>
              </w:rPr>
              <w:t>В поле ответ «Московская область» устанавливается автоматически</w:t>
            </w:r>
          </w:p>
          <w:p w14:paraId="137CFC2E" w14:textId="77777777" w:rsidR="00695383" w:rsidRPr="00E71D52" w:rsidRDefault="00695383" w:rsidP="00EE3934">
            <w:pPr>
              <w:pStyle w:val="aff5"/>
              <w:spacing w:after="0"/>
              <w:jc w:val="both"/>
              <w:rPr>
                <w:sz w:val="4"/>
                <w:szCs w:val="4"/>
              </w:rPr>
            </w:pPr>
          </w:p>
        </w:tc>
        <w:tc>
          <w:tcPr>
            <w:tcW w:w="4828" w:type="dxa"/>
            <w:gridSpan w:val="12"/>
            <w:tcBorders>
              <w:left w:val="single" w:sz="4" w:space="0" w:color="FFFFFF"/>
              <w:right w:val="single" w:sz="4" w:space="0" w:color="FFFFFF" w:themeColor="background1"/>
            </w:tcBorders>
          </w:tcPr>
          <w:p w14:paraId="3CE32FE0" w14:textId="77777777" w:rsidR="00695383" w:rsidRPr="00E71D52" w:rsidRDefault="00695383" w:rsidP="00EE3934">
            <w:pPr>
              <w:pStyle w:val="aff5"/>
              <w:spacing w:after="0"/>
              <w:jc w:val="both"/>
              <w:rPr>
                <w:sz w:val="4"/>
                <w:szCs w:val="4"/>
              </w:rPr>
            </w:pPr>
          </w:p>
        </w:tc>
      </w:tr>
      <w:tr w:rsidR="00C61631" w:rsidRPr="00E71D52" w14:paraId="615A4764" w14:textId="77777777" w:rsidTr="004B64DF">
        <w:trPr>
          <w:trHeight w:val="42"/>
        </w:trPr>
        <w:tc>
          <w:tcPr>
            <w:tcW w:w="4352" w:type="dxa"/>
            <w:gridSpan w:val="5"/>
            <w:tcBorders>
              <w:top w:val="single" w:sz="4" w:space="0" w:color="FFFFFF" w:themeColor="background1"/>
              <w:left w:val="single" w:sz="4" w:space="0" w:color="FFFFFF"/>
              <w:bottom w:val="single" w:sz="4" w:space="0" w:color="FFFFFF"/>
              <w:right w:val="single" w:sz="4" w:space="0" w:color="auto"/>
            </w:tcBorders>
          </w:tcPr>
          <w:p w14:paraId="789BED80" w14:textId="77777777" w:rsidR="00695383" w:rsidRPr="00E71D52" w:rsidRDefault="00695383" w:rsidP="00EE3934">
            <w:pPr>
              <w:pStyle w:val="aff5"/>
              <w:spacing w:after="0"/>
              <w:jc w:val="both"/>
              <w:rPr>
                <w:sz w:val="8"/>
                <w:szCs w:val="8"/>
              </w:rPr>
            </w:pPr>
            <w:r w:rsidRPr="00E71D52">
              <w:rPr>
                <w:b w:val="0"/>
                <w:bCs/>
                <w:sz w:val="18"/>
                <w:szCs w:val="18"/>
              </w:rPr>
              <w:t>Городской округ*:</w:t>
            </w:r>
          </w:p>
        </w:tc>
        <w:tc>
          <w:tcPr>
            <w:tcW w:w="4828" w:type="dxa"/>
            <w:gridSpan w:val="12"/>
            <w:tcBorders>
              <w:top w:val="single" w:sz="4" w:space="0" w:color="auto"/>
              <w:left w:val="single" w:sz="4" w:space="0" w:color="auto"/>
            </w:tcBorders>
          </w:tcPr>
          <w:p w14:paraId="10F3503F" w14:textId="77777777" w:rsidR="00695383" w:rsidRPr="00E71D52" w:rsidRDefault="00695383" w:rsidP="00EE3934">
            <w:pPr>
              <w:pStyle w:val="aff5"/>
              <w:spacing w:after="0"/>
              <w:jc w:val="both"/>
              <w:rPr>
                <w:sz w:val="8"/>
                <w:szCs w:val="8"/>
              </w:rPr>
            </w:pPr>
          </w:p>
        </w:tc>
      </w:tr>
      <w:tr w:rsidR="00C61631" w:rsidRPr="00E71D52" w14:paraId="6BC02959" w14:textId="77777777" w:rsidTr="004B64DF">
        <w:trPr>
          <w:trHeight w:val="39"/>
        </w:trPr>
        <w:tc>
          <w:tcPr>
            <w:tcW w:w="4352" w:type="dxa"/>
            <w:gridSpan w:val="5"/>
            <w:tcBorders>
              <w:top w:val="single" w:sz="4" w:space="0" w:color="FFFFFF" w:themeColor="background1"/>
              <w:left w:val="single" w:sz="4" w:space="0" w:color="FFFFFF"/>
              <w:bottom w:val="single" w:sz="4" w:space="0" w:color="FFFFFF"/>
              <w:right w:val="single" w:sz="4" w:space="0" w:color="FFFFFF"/>
            </w:tcBorders>
          </w:tcPr>
          <w:p w14:paraId="5F71C49B" w14:textId="77777777" w:rsidR="00695383" w:rsidRPr="00E71D52" w:rsidRDefault="00695383" w:rsidP="00EE3934">
            <w:pPr>
              <w:pStyle w:val="aff5"/>
              <w:spacing w:after="0"/>
              <w:jc w:val="both"/>
              <w:rPr>
                <w:b w:val="0"/>
                <w:bCs/>
                <w:i/>
                <w:iCs/>
                <w:sz w:val="12"/>
                <w:szCs w:val="12"/>
                <w:lang w:eastAsia="ru-RU"/>
              </w:rPr>
            </w:pPr>
            <w:r w:rsidRPr="00E71D52">
              <w:rPr>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p w14:paraId="2A906320" w14:textId="77777777" w:rsidR="00695383" w:rsidRPr="00E71D52" w:rsidRDefault="00695383" w:rsidP="00EE3934">
            <w:pPr>
              <w:pStyle w:val="aff5"/>
              <w:spacing w:after="0"/>
              <w:jc w:val="both"/>
              <w:rPr>
                <w:b w:val="0"/>
                <w:bCs/>
                <w:sz w:val="4"/>
                <w:szCs w:val="4"/>
              </w:rPr>
            </w:pPr>
          </w:p>
        </w:tc>
        <w:tc>
          <w:tcPr>
            <w:tcW w:w="4828" w:type="dxa"/>
            <w:gridSpan w:val="12"/>
            <w:tcBorders>
              <w:top w:val="single" w:sz="4" w:space="0" w:color="auto"/>
              <w:left w:val="single" w:sz="4" w:space="0" w:color="FFFFFF"/>
              <w:right w:val="single" w:sz="4" w:space="0" w:color="FFFFFF"/>
            </w:tcBorders>
          </w:tcPr>
          <w:p w14:paraId="00377CEC" w14:textId="77777777" w:rsidR="00695383" w:rsidRPr="00E71D52" w:rsidRDefault="00695383" w:rsidP="00EE3934">
            <w:pPr>
              <w:pStyle w:val="aff5"/>
              <w:spacing w:after="0"/>
              <w:jc w:val="both"/>
              <w:rPr>
                <w:sz w:val="4"/>
                <w:szCs w:val="4"/>
              </w:rPr>
            </w:pPr>
          </w:p>
        </w:tc>
      </w:tr>
      <w:tr w:rsidR="00C61631" w:rsidRPr="00E71D52" w14:paraId="70818F91" w14:textId="77777777" w:rsidTr="004B64DF">
        <w:trPr>
          <w:trHeight w:val="42"/>
        </w:trPr>
        <w:tc>
          <w:tcPr>
            <w:tcW w:w="4352" w:type="dxa"/>
            <w:gridSpan w:val="5"/>
            <w:tcBorders>
              <w:top w:val="single" w:sz="4" w:space="0" w:color="FFFFFF"/>
              <w:left w:val="single" w:sz="4" w:space="0" w:color="FFFFFF"/>
              <w:bottom w:val="single" w:sz="4" w:space="0" w:color="FFFFFF"/>
            </w:tcBorders>
          </w:tcPr>
          <w:p w14:paraId="1F8F5E95" w14:textId="77777777" w:rsidR="00695383" w:rsidRPr="00E71D52" w:rsidRDefault="00695383" w:rsidP="00EE3934">
            <w:pPr>
              <w:pStyle w:val="aff5"/>
              <w:spacing w:after="0"/>
              <w:jc w:val="both"/>
              <w:rPr>
                <w:sz w:val="8"/>
                <w:szCs w:val="8"/>
              </w:rPr>
            </w:pPr>
            <w:r w:rsidRPr="00E71D52">
              <w:rPr>
                <w:b w:val="0"/>
                <w:bCs/>
                <w:sz w:val="18"/>
                <w:szCs w:val="18"/>
              </w:rPr>
              <w:t xml:space="preserve">Населенный пункт </w:t>
            </w:r>
            <w:r w:rsidRPr="00E71D52">
              <w:rPr>
                <w:b w:val="0"/>
                <w:bCs/>
                <w:i/>
                <w:iCs/>
                <w:sz w:val="12"/>
                <w:szCs w:val="12"/>
              </w:rPr>
              <w:t>(при наличии):</w:t>
            </w:r>
          </w:p>
        </w:tc>
        <w:tc>
          <w:tcPr>
            <w:tcW w:w="4828" w:type="dxa"/>
            <w:gridSpan w:val="12"/>
          </w:tcPr>
          <w:p w14:paraId="5A2C4C8C" w14:textId="77777777" w:rsidR="00695383" w:rsidRPr="00E71D52" w:rsidRDefault="00695383" w:rsidP="00EE3934">
            <w:pPr>
              <w:pStyle w:val="aff5"/>
              <w:spacing w:after="0"/>
              <w:jc w:val="both"/>
              <w:rPr>
                <w:sz w:val="8"/>
                <w:szCs w:val="8"/>
              </w:rPr>
            </w:pPr>
          </w:p>
        </w:tc>
      </w:tr>
      <w:tr w:rsidR="00C61631" w:rsidRPr="00E71D52" w14:paraId="3F201A61" w14:textId="77777777" w:rsidTr="004B64DF">
        <w:trPr>
          <w:trHeight w:val="42"/>
        </w:trPr>
        <w:tc>
          <w:tcPr>
            <w:tcW w:w="4352" w:type="dxa"/>
            <w:gridSpan w:val="5"/>
            <w:tcBorders>
              <w:top w:val="single" w:sz="4" w:space="0" w:color="FFFFFF"/>
              <w:left w:val="single" w:sz="4" w:space="0" w:color="FFFFFF"/>
              <w:bottom w:val="single" w:sz="4" w:space="0" w:color="FFFFFF"/>
              <w:right w:val="single" w:sz="2" w:space="0" w:color="FFFFFF" w:themeColor="background1"/>
            </w:tcBorders>
          </w:tcPr>
          <w:p w14:paraId="356D9F6B" w14:textId="77777777" w:rsidR="00695383" w:rsidRPr="00E71D52" w:rsidRDefault="00695383" w:rsidP="00EE3934">
            <w:pPr>
              <w:pStyle w:val="aff5"/>
              <w:spacing w:after="0"/>
              <w:jc w:val="both"/>
              <w:rPr>
                <w:sz w:val="4"/>
                <w:szCs w:val="4"/>
              </w:rPr>
            </w:pPr>
          </w:p>
        </w:tc>
        <w:tc>
          <w:tcPr>
            <w:tcW w:w="4828" w:type="dxa"/>
            <w:gridSpan w:val="12"/>
            <w:tcBorders>
              <w:left w:val="single" w:sz="2" w:space="0" w:color="FFFFFF" w:themeColor="background1"/>
              <w:right w:val="single" w:sz="4" w:space="0" w:color="FFFFFF" w:themeColor="background1"/>
            </w:tcBorders>
          </w:tcPr>
          <w:p w14:paraId="49899B85" w14:textId="77777777" w:rsidR="00695383" w:rsidRPr="00E71D52" w:rsidRDefault="00695383" w:rsidP="00EE3934">
            <w:pPr>
              <w:pStyle w:val="aff5"/>
              <w:spacing w:after="0"/>
              <w:jc w:val="both"/>
              <w:rPr>
                <w:sz w:val="4"/>
                <w:szCs w:val="4"/>
              </w:rPr>
            </w:pPr>
          </w:p>
        </w:tc>
      </w:tr>
      <w:tr w:rsidR="00C61631" w:rsidRPr="00E71D52" w14:paraId="27AE681A" w14:textId="77777777" w:rsidTr="004B64DF">
        <w:trPr>
          <w:trHeight w:val="192"/>
        </w:trPr>
        <w:tc>
          <w:tcPr>
            <w:tcW w:w="4352" w:type="dxa"/>
            <w:gridSpan w:val="5"/>
            <w:tcBorders>
              <w:top w:val="single" w:sz="4" w:space="0" w:color="FFFFFF"/>
              <w:left w:val="single" w:sz="4" w:space="0" w:color="FFFFFF"/>
              <w:bottom w:val="single" w:sz="4" w:space="0" w:color="FFFFFF"/>
              <w:right w:val="single" w:sz="2" w:space="0" w:color="auto"/>
            </w:tcBorders>
          </w:tcPr>
          <w:p w14:paraId="4DA0C5A4" w14:textId="77777777" w:rsidR="00695383" w:rsidRPr="00E71D52" w:rsidRDefault="00695383" w:rsidP="00EE3934">
            <w:pPr>
              <w:pStyle w:val="aff5"/>
              <w:spacing w:after="0"/>
              <w:jc w:val="both"/>
              <w:rPr>
                <w:b w:val="0"/>
                <w:bCs/>
                <w:sz w:val="8"/>
                <w:szCs w:val="8"/>
              </w:rPr>
            </w:pPr>
            <w:r w:rsidRPr="00E71D52">
              <w:rPr>
                <w:b w:val="0"/>
                <w:bCs/>
                <w:sz w:val="18"/>
                <w:szCs w:val="18"/>
                <w:lang w:eastAsia="ru-RU"/>
              </w:rPr>
              <w:t>Элемент улично-дорожной сети - улица, проспект, переулок, проезд, набережная, площадь, бульвар, тупик, съезд, шоссе, аллея и иное</w:t>
            </w:r>
            <w:r w:rsidRPr="00E71D52">
              <w:rPr>
                <w:b w:val="0"/>
                <w:bCs/>
                <w:sz w:val="18"/>
                <w:szCs w:val="18"/>
              </w:rPr>
              <w:t>*:</w:t>
            </w:r>
          </w:p>
        </w:tc>
        <w:tc>
          <w:tcPr>
            <w:tcW w:w="4828" w:type="dxa"/>
            <w:gridSpan w:val="12"/>
            <w:tcBorders>
              <w:left w:val="single" w:sz="2" w:space="0" w:color="auto"/>
              <w:right w:val="single" w:sz="4" w:space="0" w:color="auto"/>
            </w:tcBorders>
          </w:tcPr>
          <w:p w14:paraId="2BCB0C95" w14:textId="77777777" w:rsidR="00695383" w:rsidRPr="00E71D52" w:rsidRDefault="00695383" w:rsidP="00EE3934">
            <w:pPr>
              <w:pStyle w:val="aff5"/>
              <w:spacing w:after="0"/>
              <w:jc w:val="both"/>
              <w:rPr>
                <w:sz w:val="8"/>
                <w:szCs w:val="8"/>
              </w:rPr>
            </w:pPr>
          </w:p>
        </w:tc>
      </w:tr>
      <w:tr w:rsidR="00C61631" w:rsidRPr="00E71D52" w14:paraId="7D0A11CA" w14:textId="77777777" w:rsidTr="004B64DF">
        <w:trPr>
          <w:trHeight w:val="192"/>
        </w:trPr>
        <w:tc>
          <w:tcPr>
            <w:tcW w:w="4352" w:type="dxa"/>
            <w:gridSpan w:val="5"/>
            <w:tcBorders>
              <w:top w:val="single" w:sz="4" w:space="0" w:color="FFFFFF"/>
              <w:left w:val="single" w:sz="4" w:space="0" w:color="FFFFFF"/>
              <w:bottom w:val="single" w:sz="4" w:space="0" w:color="FFFFFF"/>
              <w:right w:val="single" w:sz="4" w:space="0" w:color="FFFFFF" w:themeColor="background1"/>
            </w:tcBorders>
          </w:tcPr>
          <w:p w14:paraId="68DC7B38" w14:textId="77777777" w:rsidR="00695383" w:rsidRPr="00E71D52" w:rsidRDefault="00695383" w:rsidP="00EE3934">
            <w:pPr>
              <w:pStyle w:val="aff5"/>
              <w:spacing w:after="0" w:line="240" w:lineRule="auto"/>
              <w:jc w:val="both"/>
              <w:rPr>
                <w:b w:val="0"/>
                <w:bCs/>
                <w:i/>
                <w:iCs/>
                <w:sz w:val="12"/>
                <w:szCs w:val="12"/>
              </w:rPr>
            </w:pPr>
            <w:r w:rsidRPr="00E71D52">
              <w:rPr>
                <w:b w:val="0"/>
                <w:bCs/>
                <w:i/>
                <w:iCs/>
                <w:sz w:val="12"/>
                <w:szCs w:val="12"/>
                <w:u w:val="single"/>
              </w:rPr>
              <w:t>Обращаем внимание:</w:t>
            </w:r>
            <w:r w:rsidRPr="00E71D52">
              <w:rPr>
                <w:b w:val="0"/>
                <w:bCs/>
                <w:i/>
                <w:iCs/>
                <w:sz w:val="12"/>
                <w:szCs w:val="12"/>
              </w:rPr>
              <w:t xml:space="preserve"> </w:t>
            </w:r>
            <w:r w:rsidRPr="00E71D52">
              <w:rPr>
                <w:b w:val="0"/>
                <w:bCs/>
                <w:i/>
                <w:iCs/>
                <w:sz w:val="10"/>
                <w:szCs w:val="10"/>
              </w:rPr>
              <w:t>наименование улицы, проспекта</w:t>
            </w:r>
            <w:r w:rsidRPr="00E71D52">
              <w:rPr>
                <w:b w:val="0"/>
                <w:bCs/>
                <w:i/>
                <w:iCs/>
                <w:sz w:val="10"/>
                <w:szCs w:val="10"/>
                <w:lang w:eastAsia="ru-RU"/>
              </w:rPr>
              <w:t xml:space="preserve"> переулка, проезда, набережной, площади, бульвара, тупика, съезда, шоссе, аллеи, иное элемента улично-дорожной сети</w:t>
            </w:r>
            <w:r w:rsidRPr="00E71D52">
              <w:rPr>
                <w:b w:val="0"/>
                <w:bCs/>
                <w:i/>
                <w:iCs/>
                <w:sz w:val="10"/>
                <w:szCs w:val="10"/>
              </w:rPr>
              <w:t xml:space="preserve"> указать в соответствии с присвоенным адресом</w:t>
            </w:r>
          </w:p>
        </w:tc>
        <w:tc>
          <w:tcPr>
            <w:tcW w:w="4828" w:type="dxa"/>
            <w:gridSpan w:val="12"/>
            <w:tcBorders>
              <w:left w:val="single" w:sz="4" w:space="0" w:color="FFFFFF" w:themeColor="background1"/>
              <w:bottom w:val="single" w:sz="4" w:space="0" w:color="FFFFFF"/>
              <w:right w:val="single" w:sz="4" w:space="0" w:color="FFFFFF"/>
            </w:tcBorders>
          </w:tcPr>
          <w:p w14:paraId="6D700203" w14:textId="77777777" w:rsidR="00695383" w:rsidRPr="00E71D52" w:rsidRDefault="00695383" w:rsidP="00EE3934">
            <w:pPr>
              <w:pStyle w:val="aff5"/>
              <w:spacing w:after="0"/>
              <w:jc w:val="both"/>
              <w:rPr>
                <w:sz w:val="8"/>
                <w:szCs w:val="8"/>
              </w:rPr>
            </w:pPr>
          </w:p>
        </w:tc>
      </w:tr>
      <w:tr w:rsidR="00C61631" w:rsidRPr="00E71D52" w14:paraId="592F9B85" w14:textId="77777777" w:rsidTr="004B64DF">
        <w:trPr>
          <w:trHeight w:val="42"/>
        </w:trPr>
        <w:tc>
          <w:tcPr>
            <w:tcW w:w="4352" w:type="dxa"/>
            <w:gridSpan w:val="5"/>
            <w:tcBorders>
              <w:top w:val="single" w:sz="4" w:space="0" w:color="FFFFFF"/>
              <w:left w:val="single" w:sz="4" w:space="0" w:color="FFFFFF"/>
              <w:bottom w:val="single" w:sz="4" w:space="0" w:color="FFFFFF" w:themeColor="background1"/>
              <w:right w:val="single" w:sz="4" w:space="0" w:color="FFFFFF"/>
            </w:tcBorders>
          </w:tcPr>
          <w:p w14:paraId="06597762" w14:textId="77777777" w:rsidR="00695383" w:rsidRPr="00E71D52" w:rsidRDefault="00695383" w:rsidP="00EE3934">
            <w:pPr>
              <w:pStyle w:val="aff5"/>
              <w:spacing w:after="0"/>
              <w:jc w:val="both"/>
              <w:rPr>
                <w:sz w:val="4"/>
                <w:szCs w:val="4"/>
              </w:rPr>
            </w:pPr>
          </w:p>
        </w:tc>
        <w:tc>
          <w:tcPr>
            <w:tcW w:w="4828" w:type="dxa"/>
            <w:gridSpan w:val="12"/>
            <w:tcBorders>
              <w:top w:val="single" w:sz="4" w:space="0" w:color="FFFFFF"/>
              <w:left w:val="single" w:sz="4" w:space="0" w:color="FFFFFF"/>
              <w:bottom w:val="single" w:sz="4" w:space="0" w:color="FFFFFF"/>
              <w:right w:val="single" w:sz="4" w:space="0" w:color="FFFFFF" w:themeColor="background1"/>
            </w:tcBorders>
          </w:tcPr>
          <w:p w14:paraId="3145ADF7" w14:textId="77777777" w:rsidR="00695383" w:rsidRPr="00E71D52" w:rsidRDefault="00695383" w:rsidP="00EE3934">
            <w:pPr>
              <w:pStyle w:val="aff5"/>
              <w:spacing w:after="0"/>
              <w:jc w:val="both"/>
              <w:rPr>
                <w:sz w:val="4"/>
                <w:szCs w:val="4"/>
              </w:rPr>
            </w:pPr>
          </w:p>
        </w:tc>
      </w:tr>
      <w:tr w:rsidR="00C61631" w:rsidRPr="00E71D52" w14:paraId="152D65B0" w14:textId="77777777" w:rsidTr="004B64DF">
        <w:tblPrEx>
          <w:tblLook w:val="0000" w:firstRow="0" w:lastRow="0" w:firstColumn="0" w:lastColumn="0" w:noHBand="0" w:noVBand="0"/>
        </w:tblPrEx>
        <w:trPr>
          <w:trHeight w:val="42"/>
        </w:trPr>
        <w:tc>
          <w:tcPr>
            <w:tcW w:w="419" w:type="dxa"/>
            <w:tcBorders>
              <w:top w:val="single" w:sz="4" w:space="0" w:color="FFFFFF"/>
              <w:left w:val="single" w:sz="4" w:space="0" w:color="FFFFFF" w:themeColor="background1"/>
              <w:bottom w:val="single" w:sz="4" w:space="0" w:color="FFFFFF"/>
              <w:right w:val="single" w:sz="4" w:space="0" w:color="FFFFFF" w:themeColor="background1"/>
            </w:tcBorders>
          </w:tcPr>
          <w:p w14:paraId="126E1F67" w14:textId="77777777" w:rsidR="00695383" w:rsidRPr="00E71D52" w:rsidRDefault="00695383" w:rsidP="00EE3934">
            <w:pPr>
              <w:pStyle w:val="aff5"/>
              <w:spacing w:after="0"/>
              <w:jc w:val="both"/>
              <w:rPr>
                <w:sz w:val="8"/>
                <w:szCs w:val="8"/>
              </w:rPr>
            </w:pPr>
          </w:p>
        </w:tc>
        <w:tc>
          <w:tcPr>
            <w:tcW w:w="3933"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25B75CFB" w14:textId="77777777" w:rsidR="00695383" w:rsidRPr="00E71D52" w:rsidRDefault="00695383" w:rsidP="00EE3934">
            <w:pPr>
              <w:pStyle w:val="aff5"/>
              <w:spacing w:after="0"/>
              <w:jc w:val="both"/>
              <w:rPr>
                <w:sz w:val="8"/>
                <w:szCs w:val="8"/>
              </w:rPr>
            </w:pPr>
          </w:p>
        </w:tc>
        <w:tc>
          <w:tcPr>
            <w:tcW w:w="4828"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0676C342" w14:textId="77777777" w:rsidR="00695383" w:rsidRPr="00E71D52" w:rsidRDefault="00695383" w:rsidP="00EE3934">
            <w:pPr>
              <w:pStyle w:val="aff5"/>
              <w:spacing w:after="0"/>
              <w:jc w:val="both"/>
              <w:rPr>
                <w:sz w:val="8"/>
                <w:szCs w:val="8"/>
              </w:rPr>
            </w:pPr>
          </w:p>
        </w:tc>
      </w:tr>
      <w:tr w:rsidR="00C61631" w:rsidRPr="00E71D52" w14:paraId="12D9B93B" w14:textId="77777777" w:rsidTr="004B64DF">
        <w:trPr>
          <w:trHeight w:val="141"/>
        </w:trPr>
        <w:tc>
          <w:tcPr>
            <w:tcW w:w="419" w:type="dxa"/>
            <w:tcBorders>
              <w:top w:val="single" w:sz="4" w:space="0" w:color="FFFFFF"/>
              <w:left w:val="single" w:sz="4" w:space="0" w:color="FFFFFF"/>
              <w:bottom w:val="single" w:sz="4" w:space="0" w:color="FFFFFF"/>
              <w:right w:val="single" w:sz="4" w:space="0" w:color="FFFFFF"/>
            </w:tcBorders>
          </w:tcPr>
          <w:p w14:paraId="09A2D8F2" w14:textId="77777777" w:rsidR="00695383" w:rsidRPr="00E71D52" w:rsidRDefault="00695383" w:rsidP="00EE3934">
            <w:pPr>
              <w:pStyle w:val="aff5"/>
              <w:spacing w:after="0"/>
              <w:jc w:val="both"/>
              <w:rPr>
                <w:sz w:val="8"/>
                <w:szCs w:val="8"/>
              </w:rPr>
            </w:pPr>
            <w:r w:rsidRPr="00E71D52">
              <w:rPr>
                <w:sz w:val="20"/>
                <w:szCs w:val="20"/>
              </w:rPr>
              <w:t>4.</w:t>
            </w:r>
          </w:p>
        </w:tc>
        <w:tc>
          <w:tcPr>
            <w:tcW w:w="8761" w:type="dxa"/>
            <w:gridSpan w:val="16"/>
            <w:tcBorders>
              <w:top w:val="single" w:sz="4" w:space="0" w:color="FFFFFF"/>
              <w:left w:val="single" w:sz="4" w:space="0" w:color="FFFFFF"/>
              <w:bottom w:val="single" w:sz="4" w:space="0" w:color="FFFFFF"/>
              <w:right w:val="single" w:sz="4" w:space="0" w:color="FFFFFF"/>
            </w:tcBorders>
          </w:tcPr>
          <w:p w14:paraId="476984BF" w14:textId="77777777" w:rsidR="00695383" w:rsidRPr="00E71D52" w:rsidRDefault="00695383" w:rsidP="00EE3934">
            <w:pPr>
              <w:pStyle w:val="aff5"/>
              <w:spacing w:after="0"/>
              <w:jc w:val="both"/>
              <w:rPr>
                <w:b w:val="0"/>
                <w:bCs/>
                <w:sz w:val="20"/>
                <w:szCs w:val="20"/>
              </w:rPr>
            </w:pPr>
            <w:r w:rsidRPr="00E71D52">
              <w:rPr>
                <w:sz w:val="20"/>
                <w:szCs w:val="20"/>
              </w:rPr>
              <w:t>Основные параметры некапитального строения (сооружения)</w:t>
            </w:r>
            <w:r w:rsidRPr="00E71D52">
              <w:rPr>
                <w:b w:val="0"/>
                <w:bCs/>
                <w:sz w:val="20"/>
                <w:szCs w:val="20"/>
              </w:rPr>
              <w:t xml:space="preserve"> *:</w:t>
            </w:r>
          </w:p>
          <w:p w14:paraId="36165C25" w14:textId="77777777" w:rsidR="00695383" w:rsidRPr="00E71D52" w:rsidRDefault="00695383" w:rsidP="00EE3934">
            <w:pPr>
              <w:pStyle w:val="aff5"/>
              <w:spacing w:after="0"/>
              <w:jc w:val="both"/>
              <w:rPr>
                <w:sz w:val="8"/>
                <w:szCs w:val="8"/>
              </w:rPr>
            </w:pPr>
          </w:p>
        </w:tc>
      </w:tr>
      <w:tr w:rsidR="00C61631" w:rsidRPr="00E71D52" w14:paraId="38C93F81" w14:textId="77777777" w:rsidTr="004B64DF">
        <w:trPr>
          <w:trHeight w:val="42"/>
        </w:trPr>
        <w:tc>
          <w:tcPr>
            <w:tcW w:w="9180" w:type="dxa"/>
            <w:gridSpan w:val="17"/>
            <w:tcBorders>
              <w:top w:val="single" w:sz="4" w:space="0" w:color="FFFFFF"/>
              <w:left w:val="single" w:sz="4" w:space="0" w:color="FFFFFF"/>
              <w:bottom w:val="single" w:sz="4" w:space="0" w:color="FFFFFF"/>
              <w:right w:val="single" w:sz="4" w:space="0" w:color="FFFFFF"/>
            </w:tcBorders>
          </w:tcPr>
          <w:p w14:paraId="45A3D257" w14:textId="77777777" w:rsidR="00695383" w:rsidRPr="00E71D52" w:rsidRDefault="00695383" w:rsidP="00EE3934">
            <w:pPr>
              <w:pStyle w:val="aff5"/>
              <w:spacing w:after="0"/>
              <w:jc w:val="both"/>
              <w:rPr>
                <w:sz w:val="2"/>
                <w:szCs w:val="2"/>
              </w:rPr>
            </w:pPr>
          </w:p>
        </w:tc>
      </w:tr>
      <w:tr w:rsidR="00C61631" w:rsidRPr="00E71D52" w14:paraId="3C38E03A" w14:textId="77777777" w:rsidTr="004B64DF">
        <w:trPr>
          <w:trHeight w:val="42"/>
        </w:trPr>
        <w:tc>
          <w:tcPr>
            <w:tcW w:w="1881" w:type="dxa"/>
            <w:gridSpan w:val="2"/>
            <w:tcBorders>
              <w:top w:val="single" w:sz="2" w:space="0" w:color="FFFFFF" w:themeColor="background1"/>
              <w:left w:val="single" w:sz="4" w:space="0" w:color="FFFFFF"/>
              <w:bottom w:val="single" w:sz="4" w:space="0" w:color="FFFFFF"/>
              <w:right w:val="single" w:sz="4" w:space="0" w:color="FFFFFF"/>
            </w:tcBorders>
          </w:tcPr>
          <w:p w14:paraId="1B9600EC" w14:textId="77777777" w:rsidR="00695383" w:rsidRPr="00E71D52" w:rsidRDefault="00695383" w:rsidP="00EE3934">
            <w:pPr>
              <w:pStyle w:val="aff5"/>
              <w:spacing w:after="0" w:line="240" w:lineRule="auto"/>
              <w:jc w:val="both"/>
              <w:rPr>
                <w:b w:val="0"/>
                <w:bCs/>
                <w:sz w:val="2"/>
                <w:szCs w:val="2"/>
              </w:rPr>
            </w:pPr>
          </w:p>
        </w:tc>
        <w:tc>
          <w:tcPr>
            <w:tcW w:w="486" w:type="dxa"/>
            <w:gridSpan w:val="2"/>
            <w:tcBorders>
              <w:top w:val="single" w:sz="2" w:space="0" w:color="FFFFFF" w:themeColor="background1"/>
              <w:left w:val="single" w:sz="4" w:space="0" w:color="FFFFFF"/>
              <w:right w:val="single" w:sz="4" w:space="0" w:color="FFFFFF"/>
            </w:tcBorders>
          </w:tcPr>
          <w:p w14:paraId="64AE1508" w14:textId="77777777" w:rsidR="00695383" w:rsidRPr="00E71D52" w:rsidRDefault="00695383" w:rsidP="00EE3934">
            <w:pPr>
              <w:pStyle w:val="aff5"/>
              <w:spacing w:after="0"/>
              <w:jc w:val="both"/>
              <w:rPr>
                <w:sz w:val="2"/>
                <w:szCs w:val="2"/>
              </w:rPr>
            </w:pPr>
          </w:p>
        </w:tc>
        <w:tc>
          <w:tcPr>
            <w:tcW w:w="1985" w:type="dxa"/>
            <w:tcBorders>
              <w:top w:val="single" w:sz="2" w:space="0" w:color="FFFFFF" w:themeColor="background1"/>
              <w:left w:val="single" w:sz="4" w:space="0" w:color="FFFFFF"/>
              <w:bottom w:val="single" w:sz="4" w:space="0" w:color="FFFFFF"/>
              <w:right w:val="single" w:sz="2" w:space="0" w:color="FFFFFF" w:themeColor="background1"/>
            </w:tcBorders>
          </w:tcPr>
          <w:p w14:paraId="0569AFB3" w14:textId="77777777" w:rsidR="00695383" w:rsidRPr="00E71D52" w:rsidRDefault="00695383" w:rsidP="00EE3934">
            <w:pPr>
              <w:spacing w:after="0" w:line="240" w:lineRule="auto"/>
              <w:jc w:val="both"/>
              <w:rPr>
                <w:sz w:val="2"/>
                <w:szCs w:val="2"/>
              </w:rPr>
            </w:pPr>
          </w:p>
        </w:tc>
        <w:tc>
          <w:tcPr>
            <w:tcW w:w="520" w:type="dxa"/>
            <w:gridSpan w:val="2"/>
            <w:tcBorders>
              <w:top w:val="single" w:sz="2" w:space="0" w:color="FFFFFF" w:themeColor="background1"/>
              <w:left w:val="single" w:sz="2" w:space="0" w:color="FFFFFF" w:themeColor="background1"/>
              <w:right w:val="single" w:sz="4" w:space="0" w:color="FFFFFF"/>
            </w:tcBorders>
          </w:tcPr>
          <w:p w14:paraId="428606B2" w14:textId="77777777" w:rsidR="00695383" w:rsidRPr="00E71D52" w:rsidRDefault="00695383" w:rsidP="00EE3934">
            <w:pPr>
              <w:pStyle w:val="aff5"/>
              <w:spacing w:after="0"/>
              <w:jc w:val="both"/>
              <w:rPr>
                <w:sz w:val="2"/>
                <w:szCs w:val="2"/>
              </w:rPr>
            </w:pPr>
          </w:p>
        </w:tc>
        <w:tc>
          <w:tcPr>
            <w:tcW w:w="3000" w:type="dxa"/>
            <w:gridSpan w:val="7"/>
            <w:tcBorders>
              <w:top w:val="single" w:sz="2" w:space="0" w:color="FFFFFF" w:themeColor="background1"/>
              <w:left w:val="single" w:sz="4" w:space="0" w:color="FFFFFF"/>
              <w:bottom w:val="single" w:sz="2" w:space="0" w:color="FFFFFF" w:themeColor="background1"/>
              <w:right w:val="single" w:sz="4" w:space="0" w:color="FFFFFF"/>
            </w:tcBorders>
          </w:tcPr>
          <w:p w14:paraId="2ABBBBFF" w14:textId="77777777" w:rsidR="00695383" w:rsidRPr="00E71D52" w:rsidRDefault="00695383" w:rsidP="00EE3934">
            <w:pPr>
              <w:pStyle w:val="aff5"/>
              <w:spacing w:after="0" w:line="240" w:lineRule="auto"/>
              <w:jc w:val="both"/>
              <w:rPr>
                <w:b w:val="0"/>
                <w:bCs/>
                <w:sz w:val="2"/>
                <w:szCs w:val="2"/>
              </w:rPr>
            </w:pPr>
          </w:p>
        </w:tc>
        <w:tc>
          <w:tcPr>
            <w:tcW w:w="1308" w:type="dxa"/>
            <w:gridSpan w:val="3"/>
            <w:tcBorders>
              <w:top w:val="single" w:sz="4" w:space="0" w:color="FFFFFF"/>
              <w:left w:val="single" w:sz="4" w:space="0" w:color="FFFFFF"/>
              <w:bottom w:val="single" w:sz="2" w:space="0" w:color="000000" w:themeColor="text1"/>
              <w:right w:val="single" w:sz="2" w:space="0" w:color="FFFFFF" w:themeColor="background1"/>
            </w:tcBorders>
          </w:tcPr>
          <w:p w14:paraId="7F27FD99" w14:textId="77777777" w:rsidR="00695383" w:rsidRPr="00E71D52" w:rsidRDefault="00695383" w:rsidP="00EE3934">
            <w:pPr>
              <w:pStyle w:val="aff5"/>
              <w:spacing w:after="0"/>
              <w:jc w:val="both"/>
              <w:rPr>
                <w:sz w:val="2"/>
                <w:szCs w:val="2"/>
              </w:rPr>
            </w:pPr>
          </w:p>
        </w:tc>
      </w:tr>
      <w:tr w:rsidR="00C61631" w:rsidRPr="00E71D52" w14:paraId="17723CD7" w14:textId="77777777" w:rsidTr="004B64DF">
        <w:trPr>
          <w:trHeight w:val="196"/>
        </w:trPr>
        <w:tc>
          <w:tcPr>
            <w:tcW w:w="1881" w:type="dxa"/>
            <w:gridSpan w:val="2"/>
            <w:tcBorders>
              <w:top w:val="single" w:sz="4" w:space="0" w:color="FFFFFF"/>
              <w:left w:val="single" w:sz="4" w:space="0" w:color="FFFFFF"/>
              <w:bottom w:val="single" w:sz="2" w:space="0" w:color="FFFFFF" w:themeColor="background1"/>
              <w:right w:val="single" w:sz="2" w:space="0" w:color="auto"/>
            </w:tcBorders>
          </w:tcPr>
          <w:p w14:paraId="6CFEDE78" w14:textId="77777777" w:rsidR="00695383" w:rsidRPr="00E71D52" w:rsidRDefault="00695383" w:rsidP="00EE3934">
            <w:pPr>
              <w:pStyle w:val="aff5"/>
              <w:spacing w:after="0" w:line="240" w:lineRule="auto"/>
              <w:ind w:right="-192"/>
              <w:jc w:val="both"/>
              <w:rPr>
                <w:b w:val="0"/>
                <w:bCs/>
                <w:sz w:val="18"/>
                <w:szCs w:val="18"/>
              </w:rPr>
            </w:pPr>
            <w:r w:rsidRPr="00E71D52">
              <w:rPr>
                <w:b w:val="0"/>
                <w:bCs/>
                <w:sz w:val="18"/>
                <w:szCs w:val="18"/>
              </w:rPr>
              <w:t>Наличие помещений*:</w:t>
            </w:r>
          </w:p>
          <w:p w14:paraId="08A993CA" w14:textId="77777777" w:rsidR="00695383" w:rsidRPr="00E71D52" w:rsidRDefault="00695383" w:rsidP="00EE3934">
            <w:pPr>
              <w:pStyle w:val="aff5"/>
              <w:spacing w:after="0"/>
              <w:jc w:val="both"/>
              <w:rPr>
                <w:b w:val="0"/>
                <w:bCs/>
                <w:i/>
                <w:iCs/>
                <w:sz w:val="12"/>
                <w:szCs w:val="12"/>
                <w:lang w:eastAsia="ru-RU"/>
              </w:rPr>
            </w:pPr>
            <w:r w:rsidRPr="00E71D52">
              <w:rPr>
                <w:b w:val="0"/>
                <w:bCs/>
                <w:i/>
                <w:iCs/>
                <w:sz w:val="12"/>
                <w:szCs w:val="12"/>
                <w:lang w:eastAsia="ru-RU"/>
              </w:rPr>
              <w:t>Выбор из типовых значений:</w:t>
            </w:r>
          </w:p>
          <w:p w14:paraId="6C9758F6" w14:textId="77777777" w:rsidR="00695383" w:rsidRPr="00E71D52" w:rsidRDefault="00695383" w:rsidP="00EE3934">
            <w:pPr>
              <w:pStyle w:val="aff5"/>
              <w:spacing w:after="0"/>
              <w:jc w:val="both"/>
              <w:rPr>
                <w:b w:val="0"/>
                <w:bCs/>
                <w:i/>
                <w:iCs/>
                <w:sz w:val="12"/>
                <w:szCs w:val="12"/>
                <w:lang w:eastAsia="ru-RU"/>
              </w:rPr>
            </w:pPr>
            <w:r w:rsidRPr="00E71D52">
              <w:rPr>
                <w:b w:val="0"/>
                <w:bCs/>
                <w:i/>
                <w:iCs/>
                <w:sz w:val="12"/>
                <w:szCs w:val="12"/>
                <w:lang w:eastAsia="ru-RU"/>
              </w:rPr>
              <w:t>да</w:t>
            </w:r>
          </w:p>
          <w:p w14:paraId="053CD87F" w14:textId="77777777" w:rsidR="00695383" w:rsidRPr="00E71D52" w:rsidRDefault="00695383" w:rsidP="00EE3934">
            <w:pPr>
              <w:pStyle w:val="aff5"/>
              <w:spacing w:after="0"/>
              <w:jc w:val="both"/>
              <w:rPr>
                <w:b w:val="0"/>
                <w:bCs/>
                <w:i/>
                <w:iCs/>
                <w:sz w:val="12"/>
                <w:szCs w:val="12"/>
                <w:lang w:eastAsia="ru-RU"/>
              </w:rPr>
            </w:pPr>
            <w:r w:rsidRPr="00E71D52">
              <w:rPr>
                <w:b w:val="0"/>
                <w:bCs/>
                <w:i/>
                <w:iCs/>
                <w:sz w:val="12"/>
                <w:szCs w:val="12"/>
                <w:lang w:eastAsia="ru-RU"/>
              </w:rPr>
              <w:t xml:space="preserve">или </w:t>
            </w:r>
          </w:p>
          <w:p w14:paraId="0A4A2ED2" w14:textId="77777777" w:rsidR="00695383" w:rsidRPr="00E71D52" w:rsidRDefault="00695383" w:rsidP="00EE3934">
            <w:pPr>
              <w:pStyle w:val="aff5"/>
              <w:spacing w:after="0" w:line="240" w:lineRule="auto"/>
              <w:ind w:right="-192"/>
              <w:jc w:val="both"/>
              <w:rPr>
                <w:b w:val="0"/>
                <w:bCs/>
                <w:sz w:val="18"/>
                <w:szCs w:val="18"/>
              </w:rPr>
            </w:pPr>
            <w:r w:rsidRPr="00E71D52">
              <w:rPr>
                <w:b w:val="0"/>
                <w:bCs/>
                <w:i/>
                <w:iCs/>
                <w:sz w:val="12"/>
                <w:szCs w:val="12"/>
                <w:lang w:eastAsia="ru-RU"/>
              </w:rPr>
              <w:t>нет</w:t>
            </w:r>
          </w:p>
        </w:tc>
        <w:tc>
          <w:tcPr>
            <w:tcW w:w="486" w:type="dxa"/>
            <w:gridSpan w:val="2"/>
            <w:tcBorders>
              <w:top w:val="single" w:sz="4" w:space="0" w:color="FFFFFF" w:themeColor="background1"/>
              <w:left w:val="single" w:sz="2" w:space="0" w:color="auto"/>
              <w:bottom w:val="single" w:sz="2" w:space="0" w:color="auto"/>
            </w:tcBorders>
          </w:tcPr>
          <w:p w14:paraId="5AF2E7FC" w14:textId="77777777" w:rsidR="00695383" w:rsidRPr="00E71D52" w:rsidRDefault="00695383" w:rsidP="00EE3934">
            <w:pPr>
              <w:pStyle w:val="aff5"/>
              <w:spacing w:after="0"/>
              <w:jc w:val="both"/>
              <w:rPr>
                <w:sz w:val="16"/>
                <w:szCs w:val="16"/>
              </w:rPr>
            </w:pPr>
          </w:p>
        </w:tc>
        <w:tc>
          <w:tcPr>
            <w:tcW w:w="1985" w:type="dxa"/>
            <w:tcBorders>
              <w:top w:val="single" w:sz="4" w:space="0" w:color="FFFFFF"/>
              <w:left w:val="single" w:sz="4" w:space="0" w:color="FFFFFF"/>
              <w:bottom w:val="single" w:sz="2" w:space="0" w:color="FFFFFF" w:themeColor="background1"/>
              <w:right w:val="single" w:sz="2" w:space="0" w:color="auto"/>
            </w:tcBorders>
          </w:tcPr>
          <w:p w14:paraId="33BA8324" w14:textId="77777777" w:rsidR="00695383" w:rsidRPr="00E71D52" w:rsidRDefault="00695383" w:rsidP="00EE3934">
            <w:pPr>
              <w:spacing w:after="0" w:line="240" w:lineRule="auto"/>
              <w:jc w:val="both"/>
              <w:rPr>
                <w:sz w:val="18"/>
                <w:szCs w:val="18"/>
              </w:rPr>
            </w:pPr>
            <w:r w:rsidRPr="00E71D52">
              <w:rPr>
                <w:sz w:val="18"/>
                <w:szCs w:val="18"/>
              </w:rPr>
              <w:t>Наличие помещений для посетителей*:</w:t>
            </w:r>
          </w:p>
          <w:p w14:paraId="1545D8B1" w14:textId="77777777" w:rsidR="00695383" w:rsidRPr="00E71D52" w:rsidRDefault="00695383" w:rsidP="00EE3934">
            <w:pPr>
              <w:pStyle w:val="aff5"/>
              <w:spacing w:after="0"/>
              <w:jc w:val="both"/>
              <w:rPr>
                <w:b w:val="0"/>
                <w:bCs/>
                <w:i/>
                <w:iCs/>
                <w:sz w:val="12"/>
                <w:szCs w:val="12"/>
                <w:lang w:eastAsia="ru-RU"/>
              </w:rPr>
            </w:pPr>
            <w:r w:rsidRPr="00E71D52">
              <w:rPr>
                <w:b w:val="0"/>
                <w:bCs/>
                <w:i/>
                <w:iCs/>
                <w:sz w:val="12"/>
                <w:szCs w:val="12"/>
                <w:lang w:eastAsia="ru-RU"/>
              </w:rPr>
              <w:t>Выбор из типовых значений:</w:t>
            </w:r>
          </w:p>
          <w:p w14:paraId="3396C542" w14:textId="77777777" w:rsidR="00695383" w:rsidRPr="00E71D52" w:rsidRDefault="00695383" w:rsidP="00EE3934">
            <w:pPr>
              <w:pStyle w:val="aff5"/>
              <w:spacing w:after="0"/>
              <w:jc w:val="both"/>
              <w:rPr>
                <w:b w:val="0"/>
                <w:bCs/>
                <w:i/>
                <w:iCs/>
                <w:sz w:val="12"/>
                <w:szCs w:val="12"/>
                <w:lang w:eastAsia="ru-RU"/>
              </w:rPr>
            </w:pPr>
            <w:r w:rsidRPr="00E71D52">
              <w:rPr>
                <w:b w:val="0"/>
                <w:bCs/>
                <w:i/>
                <w:iCs/>
                <w:sz w:val="12"/>
                <w:szCs w:val="12"/>
                <w:lang w:eastAsia="ru-RU"/>
              </w:rPr>
              <w:t>да</w:t>
            </w:r>
          </w:p>
          <w:p w14:paraId="3A1A4F57" w14:textId="77777777" w:rsidR="00695383" w:rsidRPr="00E71D52" w:rsidRDefault="00695383" w:rsidP="00EE3934">
            <w:pPr>
              <w:pStyle w:val="aff5"/>
              <w:spacing w:after="0"/>
              <w:jc w:val="both"/>
              <w:rPr>
                <w:b w:val="0"/>
                <w:bCs/>
                <w:i/>
                <w:iCs/>
                <w:sz w:val="12"/>
                <w:szCs w:val="12"/>
                <w:lang w:eastAsia="ru-RU"/>
              </w:rPr>
            </w:pPr>
            <w:r w:rsidRPr="00E71D52">
              <w:rPr>
                <w:b w:val="0"/>
                <w:bCs/>
                <w:i/>
                <w:iCs/>
                <w:sz w:val="12"/>
                <w:szCs w:val="12"/>
                <w:lang w:eastAsia="ru-RU"/>
              </w:rPr>
              <w:t xml:space="preserve">или </w:t>
            </w:r>
          </w:p>
          <w:p w14:paraId="1E6298B2" w14:textId="77777777" w:rsidR="00695383" w:rsidRPr="00E71D52" w:rsidRDefault="00695383" w:rsidP="00EE3934">
            <w:pPr>
              <w:spacing w:after="0" w:line="240" w:lineRule="auto"/>
              <w:jc w:val="both"/>
              <w:rPr>
                <w:sz w:val="18"/>
                <w:szCs w:val="18"/>
              </w:rPr>
            </w:pPr>
            <w:r w:rsidRPr="00E71D52">
              <w:rPr>
                <w:i/>
                <w:iCs/>
                <w:sz w:val="12"/>
                <w:szCs w:val="12"/>
                <w:lang w:eastAsia="ru-RU"/>
              </w:rPr>
              <w:t>нет</w:t>
            </w:r>
            <w:r w:rsidRPr="00E71D52">
              <w:rPr>
                <w:sz w:val="18"/>
                <w:szCs w:val="18"/>
              </w:rPr>
              <w:t xml:space="preserve"> </w:t>
            </w:r>
          </w:p>
        </w:tc>
        <w:tc>
          <w:tcPr>
            <w:tcW w:w="520" w:type="dxa"/>
            <w:gridSpan w:val="2"/>
            <w:tcBorders>
              <w:top w:val="single" w:sz="4" w:space="0" w:color="FFFFFF" w:themeColor="background1"/>
              <w:left w:val="single" w:sz="2" w:space="0" w:color="auto"/>
              <w:bottom w:val="single" w:sz="2" w:space="0" w:color="auto"/>
              <w:right w:val="single" w:sz="4" w:space="0" w:color="auto"/>
            </w:tcBorders>
          </w:tcPr>
          <w:p w14:paraId="4788A135" w14:textId="77777777" w:rsidR="00695383" w:rsidRPr="00E71D52" w:rsidRDefault="00695383" w:rsidP="00EE3934">
            <w:pPr>
              <w:pStyle w:val="aff5"/>
              <w:spacing w:after="0"/>
              <w:jc w:val="both"/>
              <w:rPr>
                <w:sz w:val="16"/>
                <w:szCs w:val="16"/>
              </w:rPr>
            </w:pPr>
          </w:p>
        </w:tc>
        <w:tc>
          <w:tcPr>
            <w:tcW w:w="236" w:type="dxa"/>
            <w:tcBorders>
              <w:top w:val="single" w:sz="2" w:space="0" w:color="FFFFFF" w:themeColor="background1"/>
              <w:left w:val="single" w:sz="4" w:space="0" w:color="auto"/>
              <w:bottom w:val="single" w:sz="2" w:space="0" w:color="FFFFFF" w:themeColor="background1"/>
              <w:right w:val="single" w:sz="2" w:space="0" w:color="auto"/>
            </w:tcBorders>
          </w:tcPr>
          <w:p w14:paraId="5F9D3F1A" w14:textId="77777777" w:rsidR="00695383" w:rsidRPr="00E71D52" w:rsidRDefault="00695383" w:rsidP="00EE3934">
            <w:pPr>
              <w:spacing w:after="0"/>
              <w:rPr>
                <w:sz w:val="18"/>
                <w:szCs w:val="18"/>
              </w:rPr>
            </w:pPr>
          </w:p>
        </w:tc>
        <w:tc>
          <w:tcPr>
            <w:tcW w:w="4072" w:type="dxa"/>
            <w:gridSpan w:val="9"/>
            <w:tcBorders>
              <w:top w:val="single" w:sz="4" w:space="0" w:color="auto"/>
              <w:left w:val="single" w:sz="4" w:space="0" w:color="auto"/>
              <w:bottom w:val="single" w:sz="4" w:space="0" w:color="auto"/>
              <w:right w:val="single" w:sz="2" w:space="0" w:color="auto"/>
            </w:tcBorders>
          </w:tcPr>
          <w:p w14:paraId="2E8AA1E9" w14:textId="77777777" w:rsidR="00695383" w:rsidRPr="00E71D52" w:rsidRDefault="00695383" w:rsidP="00EE3934">
            <w:pPr>
              <w:pStyle w:val="aff5"/>
              <w:spacing w:after="0"/>
              <w:jc w:val="both"/>
              <w:rPr>
                <w:sz w:val="16"/>
                <w:szCs w:val="16"/>
              </w:rPr>
            </w:pPr>
            <w:r w:rsidRPr="00E71D52">
              <w:rPr>
                <w:b w:val="0"/>
                <w:bCs/>
                <w:sz w:val="16"/>
                <w:szCs w:val="16"/>
                <w:lang w:eastAsia="ru-RU"/>
              </w:rPr>
              <w:t>Не имеет прочной связи с землей и конструктивные характеристики позволяют осуществить перемещение и (или) демонтаж и последующую сборку без несоразмерного ущерба назначению и без изменения основных характеристик строения (сооружения)</w:t>
            </w:r>
          </w:p>
        </w:tc>
      </w:tr>
      <w:tr w:rsidR="00C61631" w:rsidRPr="00E71D52" w14:paraId="74B8EF6B" w14:textId="77777777" w:rsidTr="004B64DF">
        <w:trPr>
          <w:trHeight w:val="38"/>
        </w:trPr>
        <w:tc>
          <w:tcPr>
            <w:tcW w:w="188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494CBBD" w14:textId="77777777" w:rsidR="00695383" w:rsidRPr="00E71D52" w:rsidRDefault="00695383" w:rsidP="00EE3934">
            <w:pPr>
              <w:pStyle w:val="aff5"/>
              <w:spacing w:after="0" w:line="240" w:lineRule="auto"/>
              <w:jc w:val="both"/>
              <w:rPr>
                <w:b w:val="0"/>
                <w:bCs/>
                <w:sz w:val="2"/>
                <w:szCs w:val="2"/>
              </w:rPr>
            </w:pPr>
          </w:p>
        </w:tc>
        <w:tc>
          <w:tcPr>
            <w:tcW w:w="486"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B58DE04" w14:textId="77777777" w:rsidR="00695383" w:rsidRPr="00E71D52" w:rsidRDefault="00695383" w:rsidP="00EE3934">
            <w:pPr>
              <w:pStyle w:val="aff5"/>
              <w:spacing w:after="0"/>
              <w:jc w:val="both"/>
              <w:rPr>
                <w:sz w:val="2"/>
                <w:szCs w:val="2"/>
              </w:rPr>
            </w:pPr>
          </w:p>
        </w:tc>
        <w:tc>
          <w:tcPr>
            <w:tcW w:w="198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B49F674" w14:textId="77777777" w:rsidR="00695383" w:rsidRPr="00E71D52" w:rsidRDefault="00695383" w:rsidP="00EE3934">
            <w:pPr>
              <w:spacing w:after="0" w:line="240" w:lineRule="auto"/>
              <w:ind w:right="-35"/>
              <w:jc w:val="both"/>
              <w:rPr>
                <w:sz w:val="2"/>
                <w:szCs w:val="2"/>
              </w:rPr>
            </w:pPr>
          </w:p>
        </w:tc>
        <w:tc>
          <w:tcPr>
            <w:tcW w:w="520" w:type="dxa"/>
            <w:gridSpan w:val="2"/>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2F80800E" w14:textId="77777777" w:rsidR="00695383" w:rsidRPr="00E71D52" w:rsidRDefault="00695383" w:rsidP="00EE3934">
            <w:pPr>
              <w:pStyle w:val="aff5"/>
              <w:spacing w:after="0"/>
              <w:jc w:val="both"/>
              <w:rPr>
                <w:sz w:val="2"/>
                <w:szCs w:val="2"/>
              </w:rPr>
            </w:pPr>
          </w:p>
        </w:tc>
        <w:tc>
          <w:tcPr>
            <w:tcW w:w="1672"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BD7099" w14:textId="77777777" w:rsidR="00695383" w:rsidRPr="00E71D52" w:rsidRDefault="00695383" w:rsidP="00EE3934">
            <w:pPr>
              <w:spacing w:after="0"/>
              <w:ind w:right="-119"/>
              <w:jc w:val="both"/>
              <w:rPr>
                <w:i/>
                <w:iCs/>
                <w:sz w:val="2"/>
                <w:szCs w:val="2"/>
              </w:rPr>
            </w:pPr>
          </w:p>
        </w:tc>
        <w:tc>
          <w:tcPr>
            <w:tcW w:w="2636" w:type="dxa"/>
            <w:gridSpan w:val="7"/>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5195A3C7" w14:textId="77777777" w:rsidR="00695383" w:rsidRPr="00E71D52" w:rsidRDefault="00695383" w:rsidP="00EE3934">
            <w:pPr>
              <w:pStyle w:val="aff5"/>
              <w:spacing w:after="0"/>
              <w:jc w:val="both"/>
              <w:rPr>
                <w:b w:val="0"/>
                <w:sz w:val="2"/>
                <w:szCs w:val="2"/>
              </w:rPr>
            </w:pPr>
          </w:p>
        </w:tc>
      </w:tr>
      <w:tr w:rsidR="00C61631" w:rsidRPr="00E71D52" w14:paraId="4B73E746" w14:textId="77777777" w:rsidTr="004B64DF">
        <w:trPr>
          <w:trHeight w:val="42"/>
        </w:trPr>
        <w:tc>
          <w:tcPr>
            <w:tcW w:w="1881" w:type="dxa"/>
            <w:gridSpan w:val="2"/>
            <w:tcBorders>
              <w:top w:val="single" w:sz="4" w:space="0" w:color="FFFFFF"/>
              <w:left w:val="single" w:sz="4" w:space="0" w:color="FFFFFF"/>
              <w:bottom w:val="single" w:sz="4" w:space="0" w:color="FFFFFF"/>
              <w:right w:val="single" w:sz="4" w:space="0" w:color="FFFFFF"/>
            </w:tcBorders>
          </w:tcPr>
          <w:p w14:paraId="75C5CBD0" w14:textId="77777777" w:rsidR="00695383" w:rsidRPr="00E71D52" w:rsidRDefault="00695383" w:rsidP="00EE3934">
            <w:pPr>
              <w:pStyle w:val="aff5"/>
              <w:spacing w:after="0" w:line="240" w:lineRule="auto"/>
              <w:jc w:val="both"/>
              <w:rPr>
                <w:b w:val="0"/>
                <w:bCs/>
                <w:sz w:val="2"/>
                <w:szCs w:val="2"/>
              </w:rPr>
            </w:pPr>
          </w:p>
        </w:tc>
        <w:tc>
          <w:tcPr>
            <w:tcW w:w="486" w:type="dxa"/>
            <w:gridSpan w:val="2"/>
            <w:tcBorders>
              <w:top w:val="single" w:sz="4" w:space="0" w:color="FFFFFF"/>
              <w:left w:val="single" w:sz="4" w:space="0" w:color="FFFFFF"/>
              <w:bottom w:val="single" w:sz="4" w:space="0" w:color="FFFFFF"/>
              <w:right w:val="single" w:sz="4" w:space="0" w:color="FFFFFF"/>
            </w:tcBorders>
          </w:tcPr>
          <w:p w14:paraId="4028D2CA" w14:textId="77777777" w:rsidR="00695383" w:rsidRPr="00E71D52" w:rsidRDefault="00695383" w:rsidP="00EE3934">
            <w:pPr>
              <w:pStyle w:val="aff5"/>
              <w:spacing w:after="0"/>
              <w:jc w:val="both"/>
              <w:rPr>
                <w:sz w:val="2"/>
                <w:szCs w:val="2"/>
              </w:rPr>
            </w:pPr>
          </w:p>
        </w:tc>
        <w:tc>
          <w:tcPr>
            <w:tcW w:w="1985" w:type="dxa"/>
            <w:tcBorders>
              <w:top w:val="single" w:sz="4" w:space="0" w:color="FFFFFF"/>
              <w:left w:val="single" w:sz="4" w:space="0" w:color="FFFFFF"/>
              <w:bottom w:val="single" w:sz="4" w:space="0" w:color="FFFFFF"/>
              <w:right w:val="single" w:sz="4" w:space="0" w:color="FFFFFF"/>
            </w:tcBorders>
          </w:tcPr>
          <w:p w14:paraId="792B5C55" w14:textId="77777777" w:rsidR="00695383" w:rsidRPr="00E71D52" w:rsidRDefault="00695383" w:rsidP="00EE3934">
            <w:pPr>
              <w:pStyle w:val="aff5"/>
              <w:spacing w:after="0" w:line="240" w:lineRule="auto"/>
              <w:jc w:val="left"/>
              <w:rPr>
                <w:b w:val="0"/>
                <w:bCs/>
                <w:sz w:val="2"/>
                <w:szCs w:val="2"/>
              </w:rPr>
            </w:pPr>
          </w:p>
        </w:tc>
        <w:tc>
          <w:tcPr>
            <w:tcW w:w="520"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0F8217A0" w14:textId="77777777" w:rsidR="00695383" w:rsidRPr="00E71D52" w:rsidRDefault="00695383" w:rsidP="00EE3934">
            <w:pPr>
              <w:pStyle w:val="aff5"/>
              <w:spacing w:after="0"/>
              <w:jc w:val="both"/>
              <w:rPr>
                <w:sz w:val="2"/>
                <w:szCs w:val="2"/>
              </w:rPr>
            </w:pPr>
          </w:p>
        </w:tc>
        <w:tc>
          <w:tcPr>
            <w:tcW w:w="1672" w:type="dxa"/>
            <w:gridSpan w:val="3"/>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0CD11A96" w14:textId="77777777" w:rsidR="00695383" w:rsidRPr="00E71D52" w:rsidRDefault="00695383" w:rsidP="00EE3934">
            <w:pPr>
              <w:pStyle w:val="aff5"/>
              <w:spacing w:after="0" w:line="240" w:lineRule="auto"/>
              <w:jc w:val="both"/>
              <w:rPr>
                <w:b w:val="0"/>
                <w:bCs/>
                <w:sz w:val="2"/>
                <w:szCs w:val="2"/>
              </w:rPr>
            </w:pPr>
          </w:p>
        </w:tc>
        <w:tc>
          <w:tcPr>
            <w:tcW w:w="1328" w:type="dxa"/>
            <w:gridSpan w:val="4"/>
            <w:tcBorders>
              <w:top w:val="single" w:sz="4" w:space="0" w:color="FFFFFF" w:themeColor="background1"/>
              <w:left w:val="single" w:sz="2" w:space="0" w:color="FFFFFF" w:themeColor="background1"/>
              <w:bottom w:val="single" w:sz="4" w:space="0" w:color="FFFFFF" w:themeColor="background1"/>
              <w:right w:val="single" w:sz="4" w:space="0" w:color="FFFFFF"/>
            </w:tcBorders>
          </w:tcPr>
          <w:p w14:paraId="4CF5AE94" w14:textId="77777777" w:rsidR="00695383" w:rsidRPr="00E71D52" w:rsidRDefault="00695383" w:rsidP="00EE3934">
            <w:pPr>
              <w:pStyle w:val="aff5"/>
              <w:spacing w:after="0" w:line="240" w:lineRule="auto"/>
              <w:jc w:val="both"/>
              <w:rPr>
                <w:b w:val="0"/>
                <w:bCs/>
                <w:sz w:val="2"/>
                <w:szCs w:val="2"/>
              </w:rPr>
            </w:pPr>
          </w:p>
        </w:tc>
        <w:tc>
          <w:tcPr>
            <w:tcW w:w="1308" w:type="dxa"/>
            <w:gridSpan w:val="3"/>
            <w:tcBorders>
              <w:top w:val="single" w:sz="4" w:space="0" w:color="FFFFFF"/>
              <w:left w:val="single" w:sz="4" w:space="0" w:color="FFFFFF"/>
              <w:bottom w:val="single" w:sz="4" w:space="0" w:color="FFFFFF"/>
              <w:right w:val="single" w:sz="4" w:space="0" w:color="FFFFFF"/>
            </w:tcBorders>
          </w:tcPr>
          <w:p w14:paraId="0837458D" w14:textId="77777777" w:rsidR="00695383" w:rsidRPr="00E71D52" w:rsidRDefault="00695383" w:rsidP="00EE3934">
            <w:pPr>
              <w:pStyle w:val="aff5"/>
              <w:spacing w:after="0"/>
              <w:jc w:val="both"/>
              <w:rPr>
                <w:sz w:val="2"/>
                <w:szCs w:val="2"/>
              </w:rPr>
            </w:pPr>
          </w:p>
        </w:tc>
      </w:tr>
      <w:tr w:rsidR="00C61631" w:rsidRPr="00E71D52" w14:paraId="33971BC1" w14:textId="77777777" w:rsidTr="004B64DF">
        <w:trPr>
          <w:trHeight w:val="42"/>
        </w:trPr>
        <w:tc>
          <w:tcPr>
            <w:tcW w:w="1881" w:type="dxa"/>
            <w:gridSpan w:val="2"/>
            <w:tcBorders>
              <w:top w:val="single" w:sz="4" w:space="0" w:color="FFFFFF"/>
              <w:left w:val="single" w:sz="4" w:space="0" w:color="FFFFFF"/>
              <w:bottom w:val="nil"/>
              <w:right w:val="single" w:sz="4" w:space="0" w:color="FFFFFF"/>
            </w:tcBorders>
          </w:tcPr>
          <w:p w14:paraId="387C32FC" w14:textId="77777777" w:rsidR="00695383" w:rsidRPr="00E71D52" w:rsidRDefault="00695383" w:rsidP="00EE3934">
            <w:pPr>
              <w:pStyle w:val="aff5"/>
              <w:spacing w:after="0"/>
              <w:ind w:right="-300"/>
              <w:jc w:val="both"/>
              <w:rPr>
                <w:b w:val="0"/>
                <w:bCs/>
                <w:sz w:val="2"/>
                <w:szCs w:val="2"/>
              </w:rPr>
            </w:pPr>
          </w:p>
        </w:tc>
        <w:tc>
          <w:tcPr>
            <w:tcW w:w="486" w:type="dxa"/>
            <w:gridSpan w:val="2"/>
            <w:tcBorders>
              <w:top w:val="single" w:sz="4" w:space="0" w:color="FFFFFF"/>
              <w:left w:val="single" w:sz="4" w:space="0" w:color="FFFFFF"/>
              <w:bottom w:val="single" w:sz="4" w:space="0" w:color="FFFFFF" w:themeColor="background1"/>
              <w:right w:val="single" w:sz="4" w:space="0" w:color="FFFFFF"/>
            </w:tcBorders>
          </w:tcPr>
          <w:p w14:paraId="0FBCBD20" w14:textId="77777777" w:rsidR="00695383" w:rsidRPr="00E71D52" w:rsidRDefault="00695383" w:rsidP="00EE3934">
            <w:pPr>
              <w:pStyle w:val="aff5"/>
              <w:spacing w:after="0"/>
              <w:jc w:val="both"/>
              <w:rPr>
                <w:sz w:val="2"/>
                <w:szCs w:val="2"/>
              </w:rPr>
            </w:pPr>
          </w:p>
        </w:tc>
        <w:tc>
          <w:tcPr>
            <w:tcW w:w="1985" w:type="dxa"/>
            <w:tcBorders>
              <w:top w:val="single" w:sz="4" w:space="0" w:color="FFFFFF"/>
              <w:left w:val="single" w:sz="4" w:space="0" w:color="FFFFFF"/>
              <w:bottom w:val="single" w:sz="2" w:space="0" w:color="FFFFFF"/>
              <w:right w:val="single" w:sz="4" w:space="0" w:color="FFFFFF"/>
            </w:tcBorders>
          </w:tcPr>
          <w:p w14:paraId="56B0245A" w14:textId="77777777" w:rsidR="00695383" w:rsidRPr="00E71D52" w:rsidRDefault="00695383" w:rsidP="00EE3934">
            <w:pPr>
              <w:pStyle w:val="aff5"/>
              <w:spacing w:after="0" w:line="240" w:lineRule="auto"/>
              <w:ind w:right="-176"/>
              <w:jc w:val="left"/>
              <w:rPr>
                <w:b w:val="0"/>
                <w:bCs/>
                <w:sz w:val="2"/>
                <w:szCs w:val="2"/>
              </w:rPr>
            </w:pPr>
          </w:p>
        </w:tc>
        <w:tc>
          <w:tcPr>
            <w:tcW w:w="520" w:type="dxa"/>
            <w:gridSpan w:val="2"/>
            <w:tcBorders>
              <w:top w:val="single" w:sz="2" w:space="0" w:color="FFFFFF"/>
              <w:left w:val="single" w:sz="4" w:space="0" w:color="FFFFFF"/>
              <w:bottom w:val="single" w:sz="2" w:space="0" w:color="FFFFFF"/>
              <w:right w:val="single" w:sz="4" w:space="0" w:color="FFFFFF"/>
            </w:tcBorders>
          </w:tcPr>
          <w:p w14:paraId="3E6F8595" w14:textId="77777777" w:rsidR="00695383" w:rsidRPr="00E71D52" w:rsidRDefault="00695383" w:rsidP="00EE3934">
            <w:pPr>
              <w:pStyle w:val="aff5"/>
              <w:spacing w:after="0"/>
              <w:jc w:val="both"/>
              <w:rPr>
                <w:sz w:val="2"/>
                <w:szCs w:val="2"/>
              </w:rPr>
            </w:pPr>
          </w:p>
        </w:tc>
        <w:tc>
          <w:tcPr>
            <w:tcW w:w="1672" w:type="dxa"/>
            <w:gridSpan w:val="3"/>
            <w:tcBorders>
              <w:top w:val="single" w:sz="2" w:space="0" w:color="FFFFFF"/>
              <w:left w:val="single" w:sz="4" w:space="0" w:color="FFFFFF"/>
              <w:bottom w:val="single" w:sz="2" w:space="0" w:color="FFFFFF"/>
              <w:right w:val="single" w:sz="2" w:space="0" w:color="FFFFFF" w:themeColor="background1"/>
            </w:tcBorders>
          </w:tcPr>
          <w:p w14:paraId="57648CC1" w14:textId="77777777" w:rsidR="00695383" w:rsidRPr="00E71D52" w:rsidRDefault="00695383" w:rsidP="00EE3934">
            <w:pPr>
              <w:pStyle w:val="aff5"/>
              <w:spacing w:after="0"/>
              <w:jc w:val="both"/>
              <w:rPr>
                <w:sz w:val="2"/>
                <w:szCs w:val="2"/>
              </w:rPr>
            </w:pPr>
          </w:p>
        </w:tc>
        <w:tc>
          <w:tcPr>
            <w:tcW w:w="368" w:type="dxa"/>
            <w:tcBorders>
              <w:top w:val="single" w:sz="2" w:space="0" w:color="FFFFFF"/>
              <w:left w:val="single" w:sz="2" w:space="0" w:color="FFFFFF" w:themeColor="background1"/>
              <w:bottom w:val="single" w:sz="2" w:space="0" w:color="FFFFFF"/>
              <w:right w:val="single" w:sz="2" w:space="0" w:color="FFFFFF" w:themeColor="background1"/>
            </w:tcBorders>
          </w:tcPr>
          <w:p w14:paraId="4778A9F8" w14:textId="77777777" w:rsidR="00695383" w:rsidRPr="00E71D52" w:rsidRDefault="00695383" w:rsidP="00EE3934">
            <w:pPr>
              <w:pStyle w:val="aff5"/>
              <w:spacing w:after="0"/>
              <w:jc w:val="both"/>
              <w:rPr>
                <w:sz w:val="2"/>
                <w:szCs w:val="2"/>
              </w:rPr>
            </w:pPr>
          </w:p>
        </w:tc>
        <w:tc>
          <w:tcPr>
            <w:tcW w:w="2268"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B1D7179" w14:textId="77777777" w:rsidR="00695383" w:rsidRPr="00E71D52" w:rsidRDefault="00695383" w:rsidP="00EE3934">
            <w:pPr>
              <w:pStyle w:val="aff5"/>
              <w:spacing w:after="0"/>
              <w:jc w:val="both"/>
              <w:rPr>
                <w:sz w:val="2"/>
                <w:szCs w:val="2"/>
              </w:rPr>
            </w:pPr>
          </w:p>
        </w:tc>
      </w:tr>
    </w:tbl>
    <w:tbl>
      <w:tblPr>
        <w:tblStyle w:val="1f4"/>
        <w:tblW w:w="9180" w:type="dxa"/>
        <w:tblLayout w:type="fixed"/>
        <w:tblLook w:val="04A0" w:firstRow="1" w:lastRow="0" w:firstColumn="1" w:lastColumn="0" w:noHBand="0" w:noVBand="1"/>
      </w:tblPr>
      <w:tblGrid>
        <w:gridCol w:w="9180"/>
      </w:tblGrid>
      <w:tr w:rsidR="00C61631" w:rsidRPr="00E71D52" w14:paraId="73DD1479" w14:textId="77777777" w:rsidTr="004B64DF">
        <w:trPr>
          <w:trHeight w:val="101"/>
        </w:trPr>
        <w:tc>
          <w:tcPr>
            <w:tcW w:w="9180" w:type="dxa"/>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34568D01" w14:textId="77777777" w:rsidR="00695383" w:rsidRPr="00E71D52" w:rsidRDefault="00695383" w:rsidP="00EE3934">
            <w:pPr>
              <w:pStyle w:val="aff5"/>
              <w:spacing w:after="0"/>
              <w:jc w:val="both"/>
              <w:rPr>
                <w:spacing w:val="2"/>
                <w:sz w:val="8"/>
                <w:szCs w:val="8"/>
                <w:shd w:val="clear" w:color="auto" w:fill="FFFFFF"/>
                <w:lang w:eastAsia="ru-RU"/>
              </w:rPr>
            </w:pPr>
          </w:p>
          <w:p w14:paraId="0CE41CB0" w14:textId="77623E1B" w:rsidR="00695383" w:rsidRPr="00E71D52" w:rsidRDefault="0088352F" w:rsidP="0088352F">
            <w:pPr>
              <w:pStyle w:val="aff5"/>
              <w:spacing w:after="0"/>
              <w:ind w:left="174" w:hanging="174"/>
              <w:jc w:val="both"/>
              <w:rPr>
                <w:b w:val="0"/>
                <w:bCs/>
                <w:i/>
                <w:iCs/>
                <w:sz w:val="4"/>
                <w:szCs w:val="4"/>
                <w:lang w:eastAsia="ru-RU"/>
              </w:rPr>
            </w:pPr>
            <w:r w:rsidRPr="00E71D52">
              <w:rPr>
                <w:sz w:val="20"/>
                <w:szCs w:val="20"/>
              </w:rPr>
              <w:t>5. Внешн</w:t>
            </w:r>
            <w:r w:rsidR="00E45314" w:rsidRPr="00E71D52">
              <w:rPr>
                <w:sz w:val="20"/>
                <w:szCs w:val="20"/>
              </w:rPr>
              <w:t xml:space="preserve">ий вид некапитального строения </w:t>
            </w:r>
            <w:r w:rsidRPr="00E71D52">
              <w:rPr>
                <w:sz w:val="20"/>
                <w:szCs w:val="20"/>
              </w:rPr>
              <w:t xml:space="preserve">(сооружения) </w:t>
            </w:r>
            <w:r w:rsidRPr="00E71D52">
              <w:rPr>
                <w:b w:val="0"/>
                <w:bCs/>
                <w:sz w:val="20"/>
                <w:szCs w:val="20"/>
              </w:rPr>
              <w:t>планируемый к указанию в Колористическом паспорте) *</w:t>
            </w:r>
            <w:r w:rsidRPr="00E71D52">
              <w:rPr>
                <w:sz w:val="20"/>
                <w:szCs w:val="20"/>
              </w:rPr>
              <w:t>:</w:t>
            </w:r>
          </w:p>
          <w:p w14:paraId="28984007" w14:textId="5E167CD0" w:rsidR="00695383" w:rsidRPr="00E71D52" w:rsidRDefault="00695383" w:rsidP="00EE3934">
            <w:pPr>
              <w:pStyle w:val="aff5"/>
              <w:spacing w:after="0"/>
              <w:jc w:val="both"/>
              <w:rPr>
                <w:b w:val="0"/>
                <w:bCs/>
                <w:i/>
                <w:iCs/>
                <w:sz w:val="10"/>
                <w:szCs w:val="10"/>
              </w:rPr>
            </w:pPr>
          </w:p>
        </w:tc>
      </w:tr>
    </w:tbl>
    <w:tbl>
      <w:tblPr>
        <w:tblStyle w:val="1f4"/>
        <w:tblpPr w:leftFromText="180" w:rightFromText="180" w:vertAnchor="text" w:tblpY="1"/>
        <w:tblOverlap w:val="never"/>
        <w:tblW w:w="9180" w:type="dxa"/>
        <w:tblLayout w:type="fixed"/>
        <w:tblLook w:val="04A0" w:firstRow="1" w:lastRow="0" w:firstColumn="1" w:lastColumn="0" w:noHBand="0" w:noVBand="1"/>
      </w:tblPr>
      <w:tblGrid>
        <w:gridCol w:w="2660"/>
        <w:gridCol w:w="567"/>
        <w:gridCol w:w="5953"/>
      </w:tblGrid>
      <w:tr w:rsidR="00C61631" w:rsidRPr="00E71D52" w14:paraId="7F2F3F9F" w14:textId="37033E5B" w:rsidTr="004B64DF">
        <w:trPr>
          <w:trHeight w:val="133"/>
        </w:trPr>
        <w:tc>
          <w:tcPr>
            <w:tcW w:w="2660" w:type="dxa"/>
            <w:vMerge w:val="restart"/>
            <w:tcBorders>
              <w:top w:val="single" w:sz="2" w:space="0" w:color="FFFFFF"/>
              <w:left w:val="single" w:sz="2" w:space="0" w:color="FFFFFF"/>
              <w:right w:val="single" w:sz="4" w:space="0" w:color="FFFFFF" w:themeColor="background1"/>
            </w:tcBorders>
          </w:tcPr>
          <w:p w14:paraId="416E67C5" w14:textId="3C819B3E" w:rsidR="00C61631" w:rsidRPr="00E71D52" w:rsidRDefault="00C61631" w:rsidP="00C61631">
            <w:pPr>
              <w:pStyle w:val="aff5"/>
              <w:spacing w:after="0"/>
              <w:ind w:left="174" w:right="-105"/>
              <w:jc w:val="left"/>
              <w:rPr>
                <w:b w:val="0"/>
                <w:bCs/>
                <w:iCs/>
                <w:sz w:val="20"/>
                <w:szCs w:val="20"/>
              </w:rPr>
            </w:pPr>
            <w:r w:rsidRPr="00E71D52">
              <w:rPr>
                <w:b w:val="0"/>
                <w:bCs/>
                <w:sz w:val="20"/>
                <w:szCs w:val="20"/>
              </w:rPr>
              <w:t>Типовой внешний вид некапитального строения (сооружения)</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8FD01A" w14:textId="49D3142D" w:rsidR="00C61631" w:rsidRPr="00E71D52" w:rsidRDefault="00C61631" w:rsidP="00C61631">
            <w:pPr>
              <w:pStyle w:val="aff5"/>
              <w:spacing w:after="0"/>
              <w:jc w:val="both"/>
              <w:rPr>
                <w:b w:val="0"/>
                <w:bCs/>
                <w:sz w:val="4"/>
                <w:szCs w:val="4"/>
              </w:rPr>
            </w:pPr>
          </w:p>
        </w:tc>
        <w:tc>
          <w:tcPr>
            <w:tcW w:w="5953" w:type="dxa"/>
            <w:tcBorders>
              <w:top w:val="single" w:sz="4" w:space="0" w:color="FFFFFF" w:themeColor="background1"/>
              <w:left w:val="single" w:sz="2" w:space="0" w:color="auto"/>
              <w:bottom w:val="single" w:sz="4" w:space="0" w:color="auto"/>
              <w:right w:val="single" w:sz="4" w:space="0" w:color="FFFFFF" w:themeColor="background1"/>
            </w:tcBorders>
          </w:tcPr>
          <w:p w14:paraId="127C060C" w14:textId="062F4B0B" w:rsidR="00C61631" w:rsidRPr="00E71D52" w:rsidRDefault="00C61631" w:rsidP="00C61631">
            <w:pPr>
              <w:pStyle w:val="aff5"/>
              <w:spacing w:after="0"/>
              <w:jc w:val="both"/>
              <w:rPr>
                <w:b w:val="0"/>
                <w:bCs/>
                <w:sz w:val="17"/>
                <w:szCs w:val="17"/>
              </w:rPr>
            </w:pPr>
            <w:r w:rsidRPr="00E71D52">
              <w:rPr>
                <w:b w:val="0"/>
                <w:bCs/>
                <w:i/>
                <w:iCs/>
                <w:sz w:val="12"/>
                <w:szCs w:val="12"/>
              </w:rPr>
              <w:t>Выбрать для заполнения и заполнить одно из типовых значений:</w:t>
            </w:r>
          </w:p>
        </w:tc>
      </w:tr>
      <w:tr w:rsidR="00C61631" w:rsidRPr="00E71D52" w14:paraId="4BEADCA0" w14:textId="4B668601" w:rsidTr="004B64DF">
        <w:trPr>
          <w:trHeight w:val="88"/>
        </w:trPr>
        <w:tc>
          <w:tcPr>
            <w:tcW w:w="2660" w:type="dxa"/>
            <w:vMerge/>
            <w:tcBorders>
              <w:top w:val="single" w:sz="2" w:space="0" w:color="FFFFFF"/>
              <w:left w:val="single" w:sz="2" w:space="0" w:color="FFFFFF"/>
              <w:right w:val="single" w:sz="4" w:space="0" w:color="FFFFFF" w:themeColor="background1"/>
            </w:tcBorders>
          </w:tcPr>
          <w:p w14:paraId="0DF3121C" w14:textId="77777777" w:rsidR="00C61631" w:rsidRPr="00E71D52" w:rsidRDefault="00C61631" w:rsidP="00C61631">
            <w:pPr>
              <w:pStyle w:val="aff5"/>
              <w:spacing w:after="0"/>
              <w:ind w:left="174" w:right="-105"/>
              <w:jc w:val="left"/>
              <w:rPr>
                <w:b w:val="0"/>
                <w:bCs/>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10A8707" w14:textId="41B9E135" w:rsidR="00C61631" w:rsidRPr="00E71D52" w:rsidRDefault="00C61631" w:rsidP="00C61631">
            <w:pPr>
              <w:pStyle w:val="aff5"/>
              <w:spacing w:after="0"/>
              <w:jc w:val="both"/>
              <w:rPr>
                <w:b w:val="0"/>
                <w:bCs/>
                <w:sz w:val="17"/>
                <w:szCs w:val="17"/>
              </w:rPr>
            </w:pPr>
          </w:p>
        </w:tc>
        <w:tc>
          <w:tcPr>
            <w:tcW w:w="5953" w:type="dxa"/>
            <w:tcBorders>
              <w:top w:val="single" w:sz="4" w:space="0" w:color="auto"/>
              <w:left w:val="single" w:sz="4" w:space="0" w:color="auto"/>
              <w:bottom w:val="single" w:sz="4" w:space="0" w:color="auto"/>
              <w:right w:val="single" w:sz="2" w:space="0" w:color="auto"/>
            </w:tcBorders>
          </w:tcPr>
          <w:p w14:paraId="372FB732" w14:textId="2D85CFF8" w:rsidR="00C61631" w:rsidRPr="00E71D52" w:rsidRDefault="00C61631" w:rsidP="00C61631">
            <w:pPr>
              <w:pStyle w:val="aff5"/>
              <w:spacing w:after="0"/>
              <w:jc w:val="both"/>
              <w:rPr>
                <w:b w:val="0"/>
                <w:bCs/>
                <w:sz w:val="16"/>
                <w:szCs w:val="16"/>
              </w:rPr>
            </w:pPr>
            <w:proofErr w:type="gramStart"/>
            <w:r w:rsidRPr="00E71D52">
              <w:rPr>
                <w:b w:val="0"/>
                <w:bCs/>
                <w:sz w:val="16"/>
                <w:szCs w:val="16"/>
                <w:lang w:eastAsia="ru-RU"/>
              </w:rPr>
              <w:t>утвержден</w:t>
            </w:r>
            <w:proofErr w:type="gramEnd"/>
            <w:r w:rsidRPr="00E71D52">
              <w:rPr>
                <w:b w:val="0"/>
                <w:bCs/>
                <w:sz w:val="16"/>
                <w:szCs w:val="16"/>
                <w:lang w:eastAsia="ru-RU"/>
              </w:rPr>
              <w:t xml:space="preserve"> нормативным правовым актом муниципального образования Московской области </w:t>
            </w:r>
            <w:r w:rsidRPr="00E71D52">
              <w:rPr>
                <w:b w:val="0"/>
                <w:bCs/>
                <w:i/>
                <w:iCs/>
                <w:sz w:val="12"/>
                <w:szCs w:val="12"/>
                <w:u w:val="single"/>
                <w:lang w:eastAsia="ru-RU"/>
              </w:rPr>
              <w:t>указать реквизиты нормативного правового акта без сокращений</w:t>
            </w:r>
          </w:p>
        </w:tc>
      </w:tr>
      <w:tr w:rsidR="00C61631" w:rsidRPr="00E71D52" w14:paraId="5BEB3584" w14:textId="03B5C7EC" w:rsidTr="004B64DF">
        <w:trPr>
          <w:trHeight w:val="52"/>
        </w:trPr>
        <w:tc>
          <w:tcPr>
            <w:tcW w:w="2660" w:type="dxa"/>
            <w:vMerge/>
            <w:tcBorders>
              <w:left w:val="single" w:sz="2" w:space="0" w:color="FFFFFF"/>
              <w:right w:val="single" w:sz="4" w:space="0" w:color="FFFFFF" w:themeColor="background1"/>
            </w:tcBorders>
          </w:tcPr>
          <w:p w14:paraId="52A8B038" w14:textId="77777777" w:rsidR="00C61631" w:rsidRPr="00E71D52" w:rsidRDefault="00C61631" w:rsidP="00C61631">
            <w:pPr>
              <w:pStyle w:val="aff5"/>
              <w:spacing w:after="0"/>
              <w:ind w:right="-105"/>
              <w:jc w:val="left"/>
              <w:rPr>
                <w:b w:val="0"/>
                <w:bCs/>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7D3F1E" w14:textId="77777777" w:rsidR="00C61631" w:rsidRPr="00E71D52" w:rsidRDefault="00C61631" w:rsidP="00C61631">
            <w:pPr>
              <w:pStyle w:val="aff5"/>
              <w:spacing w:after="0"/>
              <w:jc w:val="both"/>
              <w:rPr>
                <w:sz w:val="8"/>
                <w:szCs w:val="8"/>
              </w:rPr>
            </w:pPr>
          </w:p>
        </w:tc>
        <w:tc>
          <w:tcPr>
            <w:tcW w:w="5953" w:type="dxa"/>
            <w:tcBorders>
              <w:top w:val="single" w:sz="4" w:space="0" w:color="auto"/>
              <w:left w:val="single" w:sz="4" w:space="0" w:color="FFFFFF" w:themeColor="background1"/>
              <w:bottom w:val="single" w:sz="4" w:space="0" w:color="auto"/>
              <w:right w:val="single" w:sz="4" w:space="0" w:color="FFFFFF" w:themeColor="background1"/>
            </w:tcBorders>
          </w:tcPr>
          <w:p w14:paraId="6FC35DDB" w14:textId="1D469C52" w:rsidR="00C61631" w:rsidRPr="00E71D52" w:rsidRDefault="00D32668" w:rsidP="00C61631">
            <w:pPr>
              <w:pStyle w:val="aff5"/>
              <w:spacing w:after="0"/>
              <w:jc w:val="both"/>
              <w:rPr>
                <w:sz w:val="8"/>
                <w:szCs w:val="8"/>
              </w:rPr>
            </w:pPr>
            <w:r w:rsidRPr="00E71D52">
              <w:rPr>
                <w:b w:val="0"/>
                <w:bCs/>
                <w:i/>
                <w:iCs/>
                <w:sz w:val="12"/>
                <w:szCs w:val="12"/>
              </w:rPr>
              <w:t>и (или)</w:t>
            </w:r>
          </w:p>
        </w:tc>
      </w:tr>
      <w:tr w:rsidR="00C61631" w:rsidRPr="00E71D52" w14:paraId="6980C37C" w14:textId="686DBB03" w:rsidTr="004B64DF">
        <w:trPr>
          <w:trHeight w:val="51"/>
        </w:trPr>
        <w:tc>
          <w:tcPr>
            <w:tcW w:w="2660" w:type="dxa"/>
            <w:vMerge/>
            <w:tcBorders>
              <w:left w:val="single" w:sz="2" w:space="0" w:color="FFFFFF"/>
              <w:right w:val="single" w:sz="4" w:space="0" w:color="FFFFFF" w:themeColor="background1"/>
            </w:tcBorders>
          </w:tcPr>
          <w:p w14:paraId="0E7739A4" w14:textId="77777777" w:rsidR="00C61631" w:rsidRPr="00E71D52" w:rsidRDefault="00C61631" w:rsidP="00C61631">
            <w:pPr>
              <w:pStyle w:val="aff5"/>
              <w:spacing w:after="0"/>
              <w:ind w:right="-105"/>
              <w:jc w:val="left"/>
              <w:rPr>
                <w:b w:val="0"/>
                <w:bCs/>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EEB0739" w14:textId="77777777" w:rsidR="00C61631" w:rsidRPr="00E71D52" w:rsidRDefault="00C61631" w:rsidP="00C61631">
            <w:pPr>
              <w:pStyle w:val="aff5"/>
              <w:spacing w:after="0"/>
              <w:jc w:val="both"/>
              <w:rPr>
                <w:sz w:val="8"/>
                <w:szCs w:val="8"/>
              </w:rPr>
            </w:pPr>
          </w:p>
        </w:tc>
        <w:tc>
          <w:tcPr>
            <w:tcW w:w="5953" w:type="dxa"/>
            <w:vMerge w:val="restart"/>
            <w:tcBorders>
              <w:top w:val="single" w:sz="4" w:space="0" w:color="auto"/>
              <w:left w:val="single" w:sz="4" w:space="0" w:color="auto"/>
              <w:right w:val="single" w:sz="2" w:space="0" w:color="auto"/>
            </w:tcBorders>
          </w:tcPr>
          <w:p w14:paraId="54AC4CC9" w14:textId="63DD55D8" w:rsidR="00C14DCA" w:rsidRPr="00174D65" w:rsidRDefault="00C14DCA" w:rsidP="00C61631">
            <w:pPr>
              <w:pStyle w:val="aff5"/>
              <w:spacing w:after="0"/>
              <w:jc w:val="both"/>
              <w:rPr>
                <w:sz w:val="8"/>
                <w:szCs w:val="8"/>
              </w:rPr>
            </w:pPr>
            <w:proofErr w:type="gramStart"/>
            <w:r w:rsidRPr="00174D65">
              <w:rPr>
                <w:b w:val="0"/>
                <w:bCs/>
                <w:spacing w:val="2"/>
                <w:sz w:val="16"/>
                <w:szCs w:val="16"/>
                <w:shd w:val="clear" w:color="auto" w:fill="FFFFFF"/>
                <w:lang w:eastAsia="ru-RU"/>
              </w:rPr>
              <w:t>одобрен</w:t>
            </w:r>
            <w:proofErr w:type="gramEnd"/>
            <w:r w:rsidRPr="00174D65">
              <w:rPr>
                <w:b w:val="0"/>
                <w:bCs/>
                <w:spacing w:val="2"/>
                <w:sz w:val="16"/>
                <w:szCs w:val="16"/>
                <w:shd w:val="clear" w:color="auto" w:fill="FFFFFF"/>
                <w:lang w:eastAsia="ru-RU"/>
              </w:rPr>
              <w:t xml:space="preserve"> на заседании Рабочей группы по решению вопросов формирования архитектурно-художественного облика Сергиево-Посадского го</w:t>
            </w:r>
            <w:r w:rsidR="007D6D6E" w:rsidRPr="00174D65">
              <w:rPr>
                <w:b w:val="0"/>
                <w:bCs/>
                <w:spacing w:val="2"/>
                <w:sz w:val="16"/>
                <w:szCs w:val="16"/>
                <w:shd w:val="clear" w:color="auto" w:fill="FFFFFF"/>
                <w:lang w:eastAsia="ru-RU"/>
              </w:rPr>
              <w:t>р</w:t>
            </w:r>
            <w:r w:rsidRPr="00174D65">
              <w:rPr>
                <w:b w:val="0"/>
                <w:bCs/>
                <w:spacing w:val="2"/>
                <w:sz w:val="16"/>
                <w:szCs w:val="16"/>
                <w:shd w:val="clear" w:color="auto" w:fill="FFFFFF"/>
                <w:lang w:eastAsia="ru-RU"/>
              </w:rPr>
              <w:t>одского округа Московской области</w:t>
            </w:r>
          </w:p>
        </w:tc>
      </w:tr>
      <w:tr w:rsidR="00C61631" w:rsidRPr="00E71D52" w14:paraId="6F7A0D76" w14:textId="6503DA38" w:rsidTr="004B64DF">
        <w:trPr>
          <w:trHeight w:val="39"/>
        </w:trPr>
        <w:tc>
          <w:tcPr>
            <w:tcW w:w="2660" w:type="dxa"/>
            <w:vMerge/>
            <w:tcBorders>
              <w:left w:val="single" w:sz="2" w:space="0" w:color="FFFFFF"/>
              <w:bottom w:val="single" w:sz="2" w:space="0" w:color="FFFFFF"/>
              <w:right w:val="single" w:sz="4" w:space="0" w:color="FFFFFF" w:themeColor="background1"/>
            </w:tcBorders>
          </w:tcPr>
          <w:p w14:paraId="6970FE10" w14:textId="77777777" w:rsidR="00C61631" w:rsidRPr="00E71D52" w:rsidRDefault="00C61631" w:rsidP="00C61631">
            <w:pPr>
              <w:pStyle w:val="aff5"/>
              <w:spacing w:after="0"/>
              <w:ind w:right="-105"/>
              <w:jc w:val="left"/>
              <w:rPr>
                <w:b w:val="0"/>
                <w:bCs/>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ECFA858" w14:textId="65C7543B" w:rsidR="00C61631" w:rsidRPr="00E71D52" w:rsidRDefault="00C61631" w:rsidP="00C61631">
            <w:pPr>
              <w:pStyle w:val="aff5"/>
              <w:spacing w:after="0"/>
              <w:jc w:val="both"/>
              <w:rPr>
                <w:b w:val="0"/>
                <w:bCs/>
                <w:sz w:val="17"/>
                <w:szCs w:val="17"/>
              </w:rPr>
            </w:pPr>
          </w:p>
        </w:tc>
        <w:tc>
          <w:tcPr>
            <w:tcW w:w="5953" w:type="dxa"/>
            <w:vMerge/>
            <w:tcBorders>
              <w:left w:val="single" w:sz="4" w:space="0" w:color="auto"/>
              <w:bottom w:val="single" w:sz="4" w:space="0" w:color="auto"/>
              <w:right w:val="single" w:sz="2" w:space="0" w:color="auto"/>
            </w:tcBorders>
          </w:tcPr>
          <w:p w14:paraId="5FD78563" w14:textId="77777777" w:rsidR="00C61631" w:rsidRPr="00E71D52" w:rsidRDefault="00C61631" w:rsidP="00C61631">
            <w:pPr>
              <w:pStyle w:val="aff5"/>
              <w:spacing w:after="0"/>
              <w:jc w:val="both"/>
              <w:rPr>
                <w:b w:val="0"/>
                <w:bCs/>
                <w:sz w:val="17"/>
                <w:szCs w:val="17"/>
              </w:rPr>
            </w:pPr>
          </w:p>
        </w:tc>
      </w:tr>
    </w:tbl>
    <w:p w14:paraId="3E1BAB13" w14:textId="77777777" w:rsidR="00695383" w:rsidRPr="00E71D52" w:rsidRDefault="00695383" w:rsidP="00695383">
      <w:pPr>
        <w:pStyle w:val="aff5"/>
        <w:spacing w:after="0"/>
        <w:ind w:left="426" w:right="141"/>
        <w:jc w:val="both"/>
        <w:rPr>
          <w:b w:val="0"/>
          <w:bCs/>
          <w:iCs/>
          <w:sz w:val="28"/>
          <w:szCs w:val="28"/>
          <w:u w:val="single"/>
        </w:rPr>
      </w:pPr>
    </w:p>
    <w:tbl>
      <w:tblPr>
        <w:tblStyle w:val="1f4"/>
        <w:tblW w:w="9691" w:type="dxa"/>
        <w:tblLayout w:type="fixed"/>
        <w:tblLook w:val="04A0" w:firstRow="1" w:lastRow="0" w:firstColumn="1" w:lastColumn="0" w:noHBand="0" w:noVBand="1"/>
      </w:tblPr>
      <w:tblGrid>
        <w:gridCol w:w="395"/>
        <w:gridCol w:w="7935"/>
        <w:gridCol w:w="850"/>
        <w:gridCol w:w="240"/>
        <w:gridCol w:w="31"/>
        <w:gridCol w:w="22"/>
        <w:gridCol w:w="63"/>
        <w:gridCol w:w="155"/>
      </w:tblGrid>
      <w:tr w:rsidR="00C61631" w:rsidRPr="00E71D52" w14:paraId="2B903DC0" w14:textId="77777777" w:rsidTr="004B64DF">
        <w:trPr>
          <w:gridAfter w:val="2"/>
          <w:wAfter w:w="218"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4D313A18" w14:textId="2A094EDE" w:rsidR="00695383" w:rsidRPr="00E71D52" w:rsidRDefault="005F6D59" w:rsidP="00EE3934">
            <w:pPr>
              <w:pStyle w:val="aff5"/>
              <w:spacing w:after="0"/>
              <w:ind w:right="-142"/>
              <w:jc w:val="both"/>
              <w:rPr>
                <w:sz w:val="20"/>
                <w:szCs w:val="20"/>
              </w:rPr>
            </w:pPr>
            <w:r w:rsidRPr="00E71D52">
              <w:rPr>
                <w:sz w:val="20"/>
                <w:szCs w:val="20"/>
              </w:rPr>
              <w:t>6</w:t>
            </w:r>
            <w:r w:rsidR="00695383" w:rsidRPr="00E71D52">
              <w:rPr>
                <w:sz w:val="20"/>
                <w:szCs w:val="20"/>
              </w:rPr>
              <w:t>.</w:t>
            </w:r>
          </w:p>
        </w:tc>
        <w:tc>
          <w:tcPr>
            <w:tcW w:w="7935" w:type="dxa"/>
            <w:tcBorders>
              <w:top w:val="single" w:sz="4" w:space="0" w:color="FFFFFF" w:themeColor="background1"/>
              <w:left w:val="single" w:sz="4" w:space="0" w:color="FFFFFF"/>
              <w:bottom w:val="single" w:sz="4" w:space="0" w:color="FFFFFF" w:themeColor="background1"/>
              <w:right w:val="single" w:sz="4" w:space="0" w:color="auto"/>
            </w:tcBorders>
          </w:tcPr>
          <w:p w14:paraId="748E91AB" w14:textId="77777777" w:rsidR="00695383" w:rsidRPr="00E71D52" w:rsidRDefault="00695383" w:rsidP="00EE3934">
            <w:pPr>
              <w:spacing w:after="0" w:line="240" w:lineRule="auto"/>
              <w:jc w:val="both"/>
              <w:rPr>
                <w:sz w:val="21"/>
                <w:szCs w:val="21"/>
                <w:lang w:eastAsia="ru-RU"/>
              </w:rPr>
            </w:pPr>
            <w:r w:rsidRPr="00E71D52">
              <w:rPr>
                <w:b/>
                <w:bCs/>
                <w:sz w:val="20"/>
                <w:szCs w:val="20"/>
              </w:rPr>
              <w:t xml:space="preserve">Срок демонтажа (и (или) </w:t>
            </w:r>
            <w:r w:rsidRPr="00E71D52">
              <w:rPr>
                <w:b/>
                <w:bCs/>
                <w:sz w:val="20"/>
                <w:szCs w:val="20"/>
                <w:lang w:eastAsia="ru-RU"/>
              </w:rPr>
              <w:t>перемещения)</w:t>
            </w:r>
            <w:r w:rsidRPr="00E71D52">
              <w:rPr>
                <w:sz w:val="20"/>
                <w:szCs w:val="20"/>
                <w:lang w:eastAsia="ru-RU"/>
              </w:rPr>
              <w:t xml:space="preserve"> </w:t>
            </w:r>
            <w:r w:rsidRPr="00E71D52">
              <w:rPr>
                <w:b/>
                <w:bCs/>
                <w:sz w:val="20"/>
                <w:szCs w:val="20"/>
                <w:lang w:eastAsia="ru-RU"/>
              </w:rPr>
              <w:t>некапитального строения (сооружения)</w:t>
            </w:r>
            <w:r w:rsidRPr="00E71D52">
              <w:rPr>
                <w:sz w:val="20"/>
                <w:szCs w:val="20"/>
                <w:lang w:eastAsia="ru-RU"/>
              </w:rPr>
              <w:t xml:space="preserve"> </w:t>
            </w:r>
            <w:r w:rsidRPr="00E71D52">
              <w:rPr>
                <w:b/>
                <w:bCs/>
                <w:sz w:val="20"/>
                <w:szCs w:val="20"/>
                <w:lang w:eastAsia="ru-RU"/>
              </w:rPr>
              <w:t>с</w:t>
            </w:r>
            <w:r w:rsidRPr="00E71D52">
              <w:rPr>
                <w:sz w:val="20"/>
                <w:szCs w:val="20"/>
                <w:lang w:eastAsia="ru-RU"/>
              </w:rPr>
              <w:t xml:space="preserve"> </w:t>
            </w:r>
            <w:r w:rsidRPr="00E71D52">
              <w:rPr>
                <w:b/>
                <w:bCs/>
                <w:sz w:val="20"/>
                <w:szCs w:val="20"/>
                <w:lang w:eastAsia="ru-RU"/>
              </w:rPr>
              <w:t xml:space="preserve">территории </w:t>
            </w:r>
            <w:r w:rsidRPr="00E71D52">
              <w:rPr>
                <w:sz w:val="14"/>
                <w:szCs w:val="14"/>
              </w:rPr>
              <w:t>(квартал, год)</w:t>
            </w:r>
            <w:r w:rsidRPr="00E71D52">
              <w:rPr>
                <w:b/>
                <w:bCs/>
                <w:iCs/>
                <w:sz w:val="20"/>
                <w:szCs w:val="20"/>
              </w:rPr>
              <w:t xml:space="preserve"> *</w:t>
            </w:r>
            <w:r w:rsidRPr="00E71D52">
              <w:rPr>
                <w:sz w:val="17"/>
                <w:szCs w:val="17"/>
              </w:rPr>
              <w:t>:</w:t>
            </w:r>
          </w:p>
        </w:tc>
        <w:tc>
          <w:tcPr>
            <w:tcW w:w="850" w:type="dxa"/>
            <w:tcBorders>
              <w:top w:val="single" w:sz="4" w:space="0" w:color="auto"/>
              <w:left w:val="single" w:sz="4" w:space="0" w:color="FFFFFF"/>
              <w:bottom w:val="single" w:sz="4" w:space="0" w:color="auto"/>
              <w:right w:val="single" w:sz="4" w:space="0" w:color="auto"/>
            </w:tcBorders>
          </w:tcPr>
          <w:p w14:paraId="1C773CFE" w14:textId="77777777" w:rsidR="00695383" w:rsidRPr="00E71D52" w:rsidRDefault="00695383" w:rsidP="00EE3934">
            <w:pPr>
              <w:pStyle w:val="aff5"/>
              <w:spacing w:after="0"/>
              <w:jc w:val="both"/>
              <w:rPr>
                <w:spacing w:val="2"/>
                <w:sz w:val="20"/>
                <w:szCs w:val="20"/>
                <w:shd w:val="clear" w:color="auto" w:fill="FFFFFF"/>
                <w:lang w:eastAsia="ru-RU"/>
              </w:rPr>
            </w:pPr>
          </w:p>
        </w:tc>
        <w:tc>
          <w:tcPr>
            <w:tcW w:w="293" w:type="dxa"/>
            <w:gridSpan w:val="3"/>
            <w:tcBorders>
              <w:top w:val="single" w:sz="4" w:space="0" w:color="FFFFFF"/>
              <w:left w:val="single" w:sz="4" w:space="0" w:color="auto"/>
              <w:bottom w:val="single" w:sz="4" w:space="0" w:color="FFFFFF"/>
              <w:right w:val="single" w:sz="4" w:space="0" w:color="FFFFFF" w:themeColor="background1"/>
            </w:tcBorders>
          </w:tcPr>
          <w:p w14:paraId="256B9718" w14:textId="77777777" w:rsidR="00695383" w:rsidRPr="00E71D52" w:rsidRDefault="00695383" w:rsidP="00EE3934">
            <w:pPr>
              <w:pStyle w:val="aff5"/>
              <w:spacing w:after="0"/>
              <w:jc w:val="both"/>
              <w:rPr>
                <w:spacing w:val="2"/>
                <w:sz w:val="20"/>
                <w:szCs w:val="20"/>
                <w:shd w:val="clear" w:color="auto" w:fill="FFFFFF"/>
                <w:lang w:eastAsia="ru-RU"/>
              </w:rPr>
            </w:pPr>
          </w:p>
        </w:tc>
      </w:tr>
      <w:tr w:rsidR="00C61631" w:rsidRPr="00E71D52" w14:paraId="454A245D" w14:textId="77777777" w:rsidTr="004B64DF">
        <w:trPr>
          <w:gridAfter w:val="2"/>
          <w:wAfter w:w="218"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579DB3E8" w14:textId="77777777" w:rsidR="00695383" w:rsidRPr="00E71D52" w:rsidRDefault="00695383" w:rsidP="00EE3934">
            <w:pPr>
              <w:pStyle w:val="aff5"/>
              <w:spacing w:after="0"/>
              <w:ind w:right="-142"/>
              <w:jc w:val="both"/>
              <w:rPr>
                <w:sz w:val="20"/>
                <w:szCs w:val="20"/>
              </w:rPr>
            </w:pPr>
          </w:p>
        </w:tc>
        <w:tc>
          <w:tcPr>
            <w:tcW w:w="7935" w:type="dxa"/>
            <w:tcBorders>
              <w:top w:val="single" w:sz="4" w:space="0" w:color="FFFFFF" w:themeColor="background1"/>
              <w:left w:val="single" w:sz="4" w:space="0" w:color="FFFFFF"/>
              <w:bottom w:val="single" w:sz="4" w:space="0" w:color="FFFFFF" w:themeColor="background1"/>
              <w:right w:val="single" w:sz="4" w:space="0" w:color="FFFFFF"/>
            </w:tcBorders>
          </w:tcPr>
          <w:p w14:paraId="580BBE38" w14:textId="77777777" w:rsidR="00695383" w:rsidRPr="00E71D52" w:rsidRDefault="00695383" w:rsidP="00EE3934">
            <w:pPr>
              <w:pStyle w:val="aff5"/>
              <w:spacing w:after="0"/>
              <w:jc w:val="both"/>
              <w:rPr>
                <w:b w:val="0"/>
                <w:bCs/>
                <w:i/>
                <w:iCs/>
                <w:sz w:val="12"/>
                <w:szCs w:val="12"/>
                <w:lang w:eastAsia="ru-RU"/>
              </w:rPr>
            </w:pPr>
            <w:r w:rsidRPr="00E71D52">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14:paraId="558D5C9C" w14:textId="67B75961" w:rsidR="00695383" w:rsidRPr="00E71D52" w:rsidRDefault="00695383" w:rsidP="00EE3934">
            <w:pPr>
              <w:pStyle w:val="aff5"/>
              <w:spacing w:after="0"/>
              <w:jc w:val="both"/>
              <w:rPr>
                <w:b w:val="0"/>
                <w:bCs/>
                <w:i/>
                <w:iCs/>
                <w:sz w:val="12"/>
                <w:szCs w:val="12"/>
                <w:lang w:eastAsia="ru-RU"/>
              </w:rPr>
            </w:pPr>
            <w:r w:rsidRPr="00E71D52">
              <w:rPr>
                <w:b w:val="0"/>
                <w:bCs/>
                <w:i/>
                <w:iCs/>
                <w:sz w:val="12"/>
                <w:szCs w:val="12"/>
                <w:lang w:eastAsia="ru-RU"/>
              </w:rPr>
              <w:t xml:space="preserve">В случае указания реквизитов разрешения на размещение в поле «Адресный ориентир некапитального строения (сооружения)»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w:t>
            </w:r>
            <w:r w:rsidR="00E45314" w:rsidRPr="00E71D52">
              <w:rPr>
                <w:b w:val="0"/>
                <w:bCs/>
                <w:i/>
                <w:iCs/>
                <w:sz w:val="12"/>
                <w:szCs w:val="12"/>
              </w:rPr>
              <w:t>п</w:t>
            </w:r>
            <w:r w:rsidRPr="00E71D52">
              <w:rPr>
                <w:b w:val="0"/>
                <w:bCs/>
                <w:i/>
                <w:iCs/>
                <w:sz w:val="12"/>
                <w:szCs w:val="12"/>
              </w:rPr>
              <w:t xml:space="preserve">остановлением </w:t>
            </w:r>
            <w:r w:rsidR="006E4A43" w:rsidRPr="00E71D52">
              <w:rPr>
                <w:b w:val="0"/>
                <w:bCs/>
                <w:i/>
                <w:iCs/>
                <w:sz w:val="12"/>
                <w:szCs w:val="12"/>
              </w:rPr>
              <w:t>П</w:t>
            </w:r>
            <w:r w:rsidRPr="00E71D52">
              <w:rPr>
                <w:b w:val="0"/>
                <w:bCs/>
                <w:i/>
                <w:iCs/>
                <w:sz w:val="12"/>
                <w:szCs w:val="12"/>
              </w:rPr>
              <w:t>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E71D52">
              <w:rPr>
                <w:b w:val="0"/>
                <w:bCs/>
                <w:i/>
                <w:iCs/>
                <w:sz w:val="12"/>
                <w:szCs w:val="12"/>
                <w:lang w:eastAsia="ru-RU"/>
              </w:rPr>
              <w:t>.</w:t>
            </w:r>
          </w:p>
          <w:p w14:paraId="2B26A696" w14:textId="77777777" w:rsidR="00695383" w:rsidRPr="00E71D52" w:rsidRDefault="00695383" w:rsidP="00EE3934">
            <w:pPr>
              <w:pStyle w:val="aff5"/>
              <w:spacing w:after="0"/>
              <w:jc w:val="both"/>
              <w:rPr>
                <w:b w:val="0"/>
                <w:bCs/>
                <w:i/>
                <w:iCs/>
                <w:sz w:val="12"/>
                <w:szCs w:val="12"/>
                <w:lang w:eastAsia="ru-RU"/>
              </w:rPr>
            </w:pPr>
          </w:p>
        </w:tc>
        <w:tc>
          <w:tcPr>
            <w:tcW w:w="850" w:type="dxa"/>
            <w:tcBorders>
              <w:top w:val="single" w:sz="4" w:space="0" w:color="auto"/>
              <w:left w:val="single" w:sz="4" w:space="0" w:color="FFFFFF"/>
              <w:bottom w:val="single" w:sz="4" w:space="0" w:color="auto"/>
              <w:right w:val="single" w:sz="4" w:space="0" w:color="FFFFFF"/>
            </w:tcBorders>
          </w:tcPr>
          <w:p w14:paraId="04D1A123" w14:textId="77777777" w:rsidR="00695383" w:rsidRPr="00E71D52" w:rsidRDefault="00695383" w:rsidP="00EE3934">
            <w:pPr>
              <w:pStyle w:val="aff5"/>
              <w:spacing w:after="0"/>
              <w:jc w:val="both"/>
              <w:rPr>
                <w:spacing w:val="2"/>
                <w:sz w:val="20"/>
                <w:szCs w:val="20"/>
                <w:shd w:val="clear" w:color="auto" w:fill="FFFFFF"/>
                <w:lang w:eastAsia="ru-RU"/>
              </w:rPr>
            </w:pPr>
          </w:p>
        </w:tc>
        <w:tc>
          <w:tcPr>
            <w:tcW w:w="293" w:type="dxa"/>
            <w:gridSpan w:val="3"/>
            <w:tcBorders>
              <w:top w:val="single" w:sz="4" w:space="0" w:color="FFFFFF"/>
              <w:left w:val="single" w:sz="4" w:space="0" w:color="FFFFFF"/>
              <w:bottom w:val="single" w:sz="4" w:space="0" w:color="FFFFFF"/>
              <w:right w:val="single" w:sz="4" w:space="0" w:color="FFFFFF" w:themeColor="background1"/>
            </w:tcBorders>
          </w:tcPr>
          <w:p w14:paraId="791F6A9E" w14:textId="77777777" w:rsidR="00695383" w:rsidRPr="00E71D52" w:rsidRDefault="00695383" w:rsidP="00EE3934">
            <w:pPr>
              <w:pStyle w:val="aff5"/>
              <w:spacing w:after="0"/>
              <w:jc w:val="both"/>
              <w:rPr>
                <w:spacing w:val="2"/>
                <w:sz w:val="20"/>
                <w:szCs w:val="20"/>
                <w:shd w:val="clear" w:color="auto" w:fill="FFFFFF"/>
                <w:lang w:eastAsia="ru-RU"/>
              </w:rPr>
            </w:pPr>
          </w:p>
        </w:tc>
      </w:tr>
      <w:tr w:rsidR="00C61631" w:rsidRPr="00E71D52" w14:paraId="0D63A1DA" w14:textId="77777777" w:rsidTr="004B64DF">
        <w:trPr>
          <w:gridAfter w:val="2"/>
          <w:wAfter w:w="218"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4861CC17" w14:textId="62F6EB13" w:rsidR="00695383" w:rsidRPr="00E71D52" w:rsidRDefault="005F6D59" w:rsidP="00EE3934">
            <w:pPr>
              <w:pStyle w:val="aff5"/>
              <w:spacing w:after="0"/>
              <w:ind w:right="-142"/>
              <w:jc w:val="both"/>
              <w:rPr>
                <w:sz w:val="20"/>
                <w:szCs w:val="20"/>
              </w:rPr>
            </w:pPr>
            <w:r w:rsidRPr="00E71D52">
              <w:rPr>
                <w:sz w:val="20"/>
                <w:szCs w:val="20"/>
              </w:rPr>
              <w:t>7</w:t>
            </w:r>
            <w:r w:rsidR="00695383" w:rsidRPr="00E71D52">
              <w:rPr>
                <w:sz w:val="20"/>
                <w:szCs w:val="20"/>
              </w:rPr>
              <w:t>.</w:t>
            </w:r>
          </w:p>
        </w:tc>
        <w:tc>
          <w:tcPr>
            <w:tcW w:w="7935" w:type="dxa"/>
            <w:tcBorders>
              <w:top w:val="single" w:sz="4" w:space="0" w:color="FFFFFF" w:themeColor="background1"/>
              <w:left w:val="single" w:sz="4" w:space="0" w:color="FFFFFF"/>
              <w:bottom w:val="single" w:sz="4" w:space="0" w:color="FFFFFF" w:themeColor="background1"/>
              <w:right w:val="single" w:sz="4" w:space="0" w:color="auto"/>
            </w:tcBorders>
          </w:tcPr>
          <w:p w14:paraId="6ADF730F" w14:textId="77E85042" w:rsidR="00695383" w:rsidRPr="00E71D52" w:rsidRDefault="00695383" w:rsidP="00EE3934">
            <w:pPr>
              <w:pStyle w:val="aff5"/>
              <w:spacing w:after="0"/>
              <w:jc w:val="both"/>
              <w:rPr>
                <w:sz w:val="20"/>
                <w:szCs w:val="20"/>
              </w:rPr>
            </w:pPr>
            <w:r w:rsidRPr="00E71D52">
              <w:rPr>
                <w:sz w:val="20"/>
                <w:szCs w:val="20"/>
              </w:rPr>
              <w:t xml:space="preserve">Срок завершения работ по </w:t>
            </w:r>
            <w:r w:rsidR="00D32668" w:rsidRPr="00E71D52">
              <w:rPr>
                <w:sz w:val="20"/>
                <w:szCs w:val="20"/>
              </w:rPr>
              <w:t>установке</w:t>
            </w:r>
            <w:r w:rsidRPr="00E71D52">
              <w:rPr>
                <w:sz w:val="20"/>
                <w:szCs w:val="20"/>
                <w:lang w:eastAsia="ru-RU"/>
              </w:rPr>
              <w:t xml:space="preserve"> некапитального строения (сооружения) в соответствие с </w:t>
            </w:r>
            <w:r w:rsidR="00D32668" w:rsidRPr="00E71D52">
              <w:rPr>
                <w:sz w:val="20"/>
                <w:szCs w:val="20"/>
                <w:lang w:eastAsia="ru-RU"/>
              </w:rPr>
              <w:t xml:space="preserve">типовым </w:t>
            </w:r>
            <w:r w:rsidRPr="00E71D52">
              <w:rPr>
                <w:sz w:val="20"/>
                <w:szCs w:val="20"/>
                <w:lang w:eastAsia="ru-RU"/>
              </w:rPr>
              <w:t>внешним видом</w:t>
            </w:r>
            <w:r w:rsidRPr="00E71D52">
              <w:rPr>
                <w:sz w:val="20"/>
                <w:szCs w:val="20"/>
              </w:rPr>
              <w:t>, указанным в пункте 5 Запроса</w:t>
            </w:r>
            <w:r w:rsidRPr="00E71D52">
              <w:rPr>
                <w:b w:val="0"/>
                <w:bCs/>
                <w:sz w:val="20"/>
                <w:szCs w:val="20"/>
              </w:rPr>
              <w:t xml:space="preserve"> </w:t>
            </w:r>
            <w:r w:rsidRPr="00E71D52">
              <w:rPr>
                <w:b w:val="0"/>
                <w:bCs/>
                <w:sz w:val="14"/>
                <w:szCs w:val="14"/>
              </w:rPr>
              <w:t>(квартал, год)</w:t>
            </w:r>
            <w:r w:rsidRPr="00E71D52">
              <w:rPr>
                <w:b w:val="0"/>
                <w:bCs/>
                <w:iCs/>
                <w:sz w:val="20"/>
                <w:szCs w:val="20"/>
              </w:rPr>
              <w:t xml:space="preserve"> *</w:t>
            </w:r>
            <w:r w:rsidRPr="00E71D52">
              <w:rPr>
                <w:sz w:val="17"/>
                <w:szCs w:val="17"/>
              </w:rPr>
              <w:t>:</w:t>
            </w:r>
          </w:p>
        </w:tc>
        <w:tc>
          <w:tcPr>
            <w:tcW w:w="850" w:type="dxa"/>
            <w:tcBorders>
              <w:top w:val="single" w:sz="4" w:space="0" w:color="auto"/>
              <w:left w:val="single" w:sz="4" w:space="0" w:color="FFFFFF"/>
              <w:bottom w:val="single" w:sz="4" w:space="0" w:color="auto"/>
              <w:right w:val="single" w:sz="4" w:space="0" w:color="auto"/>
            </w:tcBorders>
          </w:tcPr>
          <w:p w14:paraId="194DE516" w14:textId="77777777" w:rsidR="00695383" w:rsidRPr="00E71D52" w:rsidRDefault="00695383" w:rsidP="00EE3934">
            <w:pPr>
              <w:pStyle w:val="aff5"/>
              <w:spacing w:after="0"/>
              <w:jc w:val="both"/>
              <w:rPr>
                <w:spacing w:val="2"/>
                <w:sz w:val="20"/>
                <w:szCs w:val="20"/>
                <w:shd w:val="clear" w:color="auto" w:fill="FFFFFF"/>
                <w:lang w:eastAsia="ru-RU"/>
              </w:rPr>
            </w:pPr>
          </w:p>
        </w:tc>
        <w:tc>
          <w:tcPr>
            <w:tcW w:w="293" w:type="dxa"/>
            <w:gridSpan w:val="3"/>
            <w:tcBorders>
              <w:top w:val="single" w:sz="4" w:space="0" w:color="FFFFFF"/>
              <w:left w:val="single" w:sz="4" w:space="0" w:color="auto"/>
              <w:bottom w:val="single" w:sz="4" w:space="0" w:color="FFFFFF"/>
              <w:right w:val="single" w:sz="4" w:space="0" w:color="FFFFFF" w:themeColor="background1"/>
            </w:tcBorders>
          </w:tcPr>
          <w:p w14:paraId="5C5A405A" w14:textId="77777777" w:rsidR="00695383" w:rsidRPr="00E71D52" w:rsidRDefault="00695383" w:rsidP="00EE3934">
            <w:pPr>
              <w:pStyle w:val="aff5"/>
              <w:spacing w:after="0"/>
              <w:jc w:val="both"/>
              <w:rPr>
                <w:spacing w:val="2"/>
                <w:sz w:val="20"/>
                <w:szCs w:val="20"/>
                <w:shd w:val="clear" w:color="auto" w:fill="FFFFFF"/>
                <w:lang w:eastAsia="ru-RU"/>
              </w:rPr>
            </w:pPr>
          </w:p>
        </w:tc>
      </w:tr>
      <w:tr w:rsidR="00C61631" w:rsidRPr="00E71D52" w14:paraId="2A51ACE8" w14:textId="77777777" w:rsidTr="004B64DF">
        <w:trPr>
          <w:gridAfter w:val="2"/>
          <w:wAfter w:w="218"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4244E3EA" w14:textId="77777777" w:rsidR="00695383" w:rsidRPr="00E71D52" w:rsidRDefault="00695383" w:rsidP="00EE3934">
            <w:pPr>
              <w:pStyle w:val="aff5"/>
              <w:spacing w:after="0"/>
              <w:ind w:right="-142"/>
              <w:jc w:val="both"/>
              <w:rPr>
                <w:sz w:val="20"/>
                <w:szCs w:val="20"/>
              </w:rPr>
            </w:pPr>
          </w:p>
        </w:tc>
        <w:tc>
          <w:tcPr>
            <w:tcW w:w="7935" w:type="dxa"/>
            <w:tcBorders>
              <w:top w:val="single" w:sz="4" w:space="0" w:color="FFFFFF" w:themeColor="background1"/>
              <w:left w:val="single" w:sz="4" w:space="0" w:color="FFFFFF"/>
              <w:bottom w:val="single" w:sz="4" w:space="0" w:color="FFFFFF" w:themeColor="background1"/>
              <w:right w:val="single" w:sz="4" w:space="0" w:color="FFFFFF"/>
            </w:tcBorders>
          </w:tcPr>
          <w:p w14:paraId="67E858EE" w14:textId="77777777" w:rsidR="00695383" w:rsidRPr="00E71D52" w:rsidRDefault="00695383" w:rsidP="00EE3934">
            <w:pPr>
              <w:pStyle w:val="aff5"/>
              <w:spacing w:after="0"/>
              <w:jc w:val="both"/>
              <w:rPr>
                <w:b w:val="0"/>
                <w:bCs/>
                <w:i/>
                <w:iCs/>
                <w:sz w:val="12"/>
                <w:szCs w:val="12"/>
                <w:lang w:eastAsia="ru-RU"/>
              </w:rPr>
            </w:pPr>
            <w:r w:rsidRPr="00E71D52">
              <w:rPr>
                <w:b w:val="0"/>
                <w:bCs/>
                <w:i/>
                <w:iCs/>
                <w:sz w:val="12"/>
                <w:szCs w:val="12"/>
                <w:lang w:eastAsia="ru-RU"/>
              </w:rPr>
              <w:t>Срок не может быть равен (или превышать срок), указанный в пункте 8.</w:t>
            </w:r>
          </w:p>
          <w:p w14:paraId="57A882E4" w14:textId="77777777" w:rsidR="00695383" w:rsidRPr="00E71D52" w:rsidRDefault="00695383" w:rsidP="00EE3934">
            <w:pPr>
              <w:pStyle w:val="aff5"/>
              <w:spacing w:after="0"/>
              <w:jc w:val="both"/>
              <w:rPr>
                <w:b w:val="0"/>
                <w:bCs/>
                <w:i/>
                <w:iCs/>
                <w:sz w:val="12"/>
                <w:szCs w:val="12"/>
                <w:lang w:eastAsia="ru-RU"/>
              </w:rPr>
            </w:pPr>
            <w:r w:rsidRPr="00E71D52">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некапитального строения (сооружения) в соответствие с внешним видом, указанным в Колористическом паспорте»</w:t>
            </w:r>
          </w:p>
          <w:p w14:paraId="76B25C43" w14:textId="77777777" w:rsidR="00695383" w:rsidRPr="00E71D52" w:rsidRDefault="00695383" w:rsidP="00EE3934">
            <w:pPr>
              <w:pStyle w:val="aff5"/>
              <w:spacing w:after="0"/>
              <w:jc w:val="both"/>
              <w:rPr>
                <w:sz w:val="14"/>
                <w:szCs w:val="14"/>
              </w:rPr>
            </w:pPr>
          </w:p>
        </w:tc>
        <w:tc>
          <w:tcPr>
            <w:tcW w:w="850" w:type="dxa"/>
            <w:tcBorders>
              <w:top w:val="single" w:sz="4" w:space="0" w:color="auto"/>
              <w:left w:val="single" w:sz="4" w:space="0" w:color="FFFFFF"/>
              <w:bottom w:val="single" w:sz="4" w:space="0" w:color="FFFFFF"/>
              <w:right w:val="single" w:sz="4" w:space="0" w:color="FFFFFF"/>
            </w:tcBorders>
          </w:tcPr>
          <w:p w14:paraId="338A64B6" w14:textId="77777777" w:rsidR="00695383" w:rsidRPr="00E71D52" w:rsidRDefault="00695383" w:rsidP="00EE3934">
            <w:pPr>
              <w:pStyle w:val="aff5"/>
              <w:spacing w:after="0"/>
              <w:jc w:val="both"/>
              <w:rPr>
                <w:spacing w:val="2"/>
                <w:sz w:val="20"/>
                <w:szCs w:val="20"/>
                <w:shd w:val="clear" w:color="auto" w:fill="FFFFFF"/>
                <w:lang w:eastAsia="ru-RU"/>
              </w:rPr>
            </w:pPr>
          </w:p>
        </w:tc>
        <w:tc>
          <w:tcPr>
            <w:tcW w:w="293" w:type="dxa"/>
            <w:gridSpan w:val="3"/>
            <w:tcBorders>
              <w:top w:val="single" w:sz="4" w:space="0" w:color="FFFFFF"/>
              <w:left w:val="single" w:sz="4" w:space="0" w:color="FFFFFF"/>
              <w:bottom w:val="single" w:sz="4" w:space="0" w:color="FFFFFF"/>
              <w:right w:val="single" w:sz="4" w:space="0" w:color="FFFFFF" w:themeColor="background1"/>
            </w:tcBorders>
          </w:tcPr>
          <w:p w14:paraId="5F466305" w14:textId="77777777" w:rsidR="00695383" w:rsidRPr="00E71D52" w:rsidRDefault="00695383" w:rsidP="00EE3934">
            <w:pPr>
              <w:pStyle w:val="aff5"/>
              <w:spacing w:after="0"/>
              <w:jc w:val="both"/>
              <w:rPr>
                <w:spacing w:val="2"/>
                <w:sz w:val="20"/>
                <w:szCs w:val="20"/>
                <w:shd w:val="clear" w:color="auto" w:fill="FFFFFF"/>
                <w:lang w:eastAsia="ru-RU"/>
              </w:rPr>
            </w:pPr>
          </w:p>
        </w:tc>
      </w:tr>
      <w:tr w:rsidR="00C61631" w:rsidRPr="00E71D52" w14:paraId="58A26B53" w14:textId="77777777" w:rsidTr="004B64DF">
        <w:trPr>
          <w:gridAfter w:val="4"/>
          <w:wAfter w:w="271" w:type="dxa"/>
          <w:trHeight w:val="47"/>
        </w:trPr>
        <w:tc>
          <w:tcPr>
            <w:tcW w:w="395" w:type="dxa"/>
            <w:tcBorders>
              <w:top w:val="single" w:sz="4" w:space="0" w:color="FFFFFF"/>
              <w:left w:val="single" w:sz="4" w:space="0" w:color="FFFFFF"/>
              <w:bottom w:val="single" w:sz="4" w:space="0" w:color="FFFFFF" w:themeColor="background1"/>
              <w:right w:val="single" w:sz="4" w:space="0" w:color="FFFFFF"/>
            </w:tcBorders>
          </w:tcPr>
          <w:p w14:paraId="1A62FDF3" w14:textId="1BFC314A" w:rsidR="00695383" w:rsidRPr="00E71D52" w:rsidRDefault="005F6D59" w:rsidP="00EE3934">
            <w:pPr>
              <w:pStyle w:val="aff5"/>
              <w:spacing w:after="0"/>
              <w:ind w:right="-142"/>
              <w:jc w:val="both"/>
              <w:rPr>
                <w:sz w:val="8"/>
                <w:szCs w:val="8"/>
              </w:rPr>
            </w:pPr>
            <w:r w:rsidRPr="00E71D52">
              <w:rPr>
                <w:sz w:val="20"/>
                <w:szCs w:val="20"/>
              </w:rPr>
              <w:t>8</w:t>
            </w:r>
            <w:r w:rsidR="00695383" w:rsidRPr="00E71D52">
              <w:rPr>
                <w:sz w:val="20"/>
                <w:szCs w:val="20"/>
              </w:rPr>
              <w:t>.</w:t>
            </w:r>
          </w:p>
        </w:tc>
        <w:tc>
          <w:tcPr>
            <w:tcW w:w="9025"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62B5198F" w14:textId="77777777" w:rsidR="00695383" w:rsidRPr="00E71D52" w:rsidRDefault="00695383" w:rsidP="00EE3934">
            <w:pPr>
              <w:pStyle w:val="aff5"/>
              <w:spacing w:after="0"/>
              <w:jc w:val="both"/>
              <w:rPr>
                <w:sz w:val="8"/>
                <w:szCs w:val="8"/>
              </w:rPr>
            </w:pPr>
            <w:r w:rsidRPr="00E71D52">
              <w:rPr>
                <w:spacing w:val="2"/>
                <w:sz w:val="20"/>
                <w:szCs w:val="20"/>
                <w:shd w:val="clear" w:color="auto" w:fill="FFFFFF"/>
                <w:lang w:eastAsia="ru-RU"/>
              </w:rPr>
              <w:t>Подтверждение:</w:t>
            </w:r>
          </w:p>
        </w:tc>
      </w:tr>
      <w:tr w:rsidR="00C61631" w:rsidRPr="00E71D52" w14:paraId="445A8B32" w14:textId="77777777" w:rsidTr="004B64DF">
        <w:trPr>
          <w:gridAfter w:val="3"/>
          <w:wAfter w:w="240" w:type="dxa"/>
          <w:trHeight w:val="45"/>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69FC29F7"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r w:rsidRPr="00E71D52">
              <w:rPr>
                <w:i/>
                <w:iCs/>
                <w:sz w:val="12"/>
                <w:szCs w:val="12"/>
              </w:rPr>
              <w:t>(да/нет)</w:t>
            </w:r>
          </w:p>
        </w:tc>
        <w:tc>
          <w:tcPr>
            <w:tcW w:w="850" w:type="dxa"/>
            <w:tcBorders>
              <w:top w:val="single" w:sz="4" w:space="0" w:color="FFFFFF" w:themeColor="background1"/>
              <w:left w:val="single" w:sz="4" w:space="0" w:color="FFFFFF"/>
              <w:bottom w:val="single" w:sz="4" w:space="0" w:color="auto"/>
              <w:right w:val="single" w:sz="4" w:space="0" w:color="FFFFFF"/>
            </w:tcBorders>
          </w:tcPr>
          <w:p w14:paraId="09E2C845" w14:textId="77777777" w:rsidR="00695383" w:rsidRPr="00E71D52" w:rsidRDefault="00695383" w:rsidP="00EE3934">
            <w:pPr>
              <w:tabs>
                <w:tab w:val="left" w:pos="284"/>
                <w:tab w:val="left" w:pos="851"/>
              </w:tabs>
              <w:spacing w:after="0"/>
              <w:ind w:right="-1"/>
              <w:contextualSpacing/>
              <w:jc w:val="both"/>
              <w:rPr>
                <w:noProof/>
                <w:sz w:val="12"/>
                <w:szCs w:val="12"/>
                <w:lang w:eastAsia="ru-RU"/>
              </w:rPr>
            </w:pPr>
          </w:p>
        </w:tc>
        <w:tc>
          <w:tcPr>
            <w:tcW w:w="271"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C29A2E1" w14:textId="77777777" w:rsidR="00695383" w:rsidRPr="00E71D52" w:rsidRDefault="00695383" w:rsidP="00EE3934">
            <w:pPr>
              <w:tabs>
                <w:tab w:val="left" w:pos="284"/>
                <w:tab w:val="left" w:pos="851"/>
              </w:tabs>
              <w:spacing w:after="0"/>
              <w:ind w:right="-1"/>
              <w:contextualSpacing/>
              <w:jc w:val="both"/>
              <w:rPr>
                <w:noProof/>
                <w:sz w:val="12"/>
                <w:szCs w:val="12"/>
                <w:lang w:eastAsia="ru-RU"/>
              </w:rPr>
            </w:pPr>
          </w:p>
        </w:tc>
      </w:tr>
      <w:tr w:rsidR="00C61631" w:rsidRPr="00E71D52" w14:paraId="5911B43E" w14:textId="77777777" w:rsidTr="004B64DF">
        <w:trPr>
          <w:gridAfter w:val="1"/>
          <w:wAfter w:w="155" w:type="dxa"/>
          <w:trHeight w:val="83"/>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09AE7DC"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r w:rsidRPr="00E71D52">
              <w:rPr>
                <w:sz w:val="20"/>
                <w:szCs w:val="20"/>
              </w:rPr>
              <w:t>Запрос оформлен в соответствии с требованиями Административного регламента</w:t>
            </w:r>
            <w:r w:rsidRPr="00E71D52">
              <w:rPr>
                <w:b/>
                <w:bCs/>
                <w:iCs/>
                <w:sz w:val="20"/>
                <w:szCs w:val="20"/>
              </w:rPr>
              <w:t>*</w:t>
            </w:r>
            <w:r w:rsidRPr="00E71D52">
              <w:rPr>
                <w:sz w:val="17"/>
                <w:szCs w:val="17"/>
              </w:rPr>
              <w:t>:</w:t>
            </w:r>
          </w:p>
        </w:tc>
        <w:tc>
          <w:tcPr>
            <w:tcW w:w="850" w:type="dxa"/>
            <w:tcBorders>
              <w:top w:val="single" w:sz="4" w:space="0" w:color="auto"/>
              <w:left w:val="single" w:sz="4" w:space="0" w:color="auto"/>
              <w:bottom w:val="single" w:sz="4" w:space="0" w:color="auto"/>
              <w:right w:val="single" w:sz="4" w:space="0" w:color="auto"/>
            </w:tcBorders>
          </w:tcPr>
          <w:p w14:paraId="31BDD5F0"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356"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AC52B0F"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C61631" w:rsidRPr="00E71D52" w14:paraId="045B9F23" w14:textId="77777777" w:rsidTr="004B64DF">
        <w:trPr>
          <w:trHeight w:val="174"/>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73C878B" w14:textId="77777777" w:rsidR="00695383" w:rsidRPr="00E71D52" w:rsidRDefault="00695383"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08288AE2" w14:textId="77777777" w:rsidR="00695383" w:rsidRPr="00E71D52" w:rsidRDefault="00695383" w:rsidP="00EE3934">
            <w:pPr>
              <w:tabs>
                <w:tab w:val="left" w:pos="284"/>
                <w:tab w:val="left" w:pos="851"/>
              </w:tabs>
              <w:spacing w:after="0"/>
              <w:ind w:right="-1"/>
              <w:contextualSpacing/>
              <w:jc w:val="both"/>
              <w:rPr>
                <w:noProof/>
                <w:sz w:val="4"/>
                <w:szCs w:val="4"/>
                <w:lang w:eastAsia="ru-RU"/>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1664BA19"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441B30"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7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D3CC91"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C61631" w:rsidRPr="00E71D52" w14:paraId="1CEAACEA" w14:textId="77777777" w:rsidTr="004B64DF">
        <w:trPr>
          <w:trHeight w:val="193"/>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9F4A7A1"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r w:rsidRPr="00E71D52">
              <w:rPr>
                <w:sz w:val="17"/>
                <w:szCs w:val="17"/>
              </w:rPr>
              <w:t>Запрос оформлен для предоставления муниципальной услуги «Согласование проектных решений по отделке фасадов (</w:t>
            </w:r>
            <w:r w:rsidRPr="00E71D52">
              <w:rPr>
                <w:sz w:val="17"/>
                <w:szCs w:val="17"/>
                <w:lang w:eastAsia="ru-RU"/>
              </w:rPr>
              <w:t>паспортов колористических решений фасадов) зданий, строений, сооружений, ограждений»</w:t>
            </w:r>
            <w:r w:rsidRPr="00E71D52">
              <w:rPr>
                <w:b/>
                <w:bCs/>
                <w:iCs/>
                <w:sz w:val="17"/>
                <w:szCs w:val="17"/>
              </w:rPr>
              <w:t xml:space="preserve"> *</w:t>
            </w:r>
            <w:r w:rsidRPr="00E71D52">
              <w:rPr>
                <w:sz w:val="17"/>
                <w:szCs w:val="17"/>
              </w:rPr>
              <w:t>:</w:t>
            </w:r>
          </w:p>
        </w:tc>
        <w:tc>
          <w:tcPr>
            <w:tcW w:w="850" w:type="dxa"/>
            <w:tcBorders>
              <w:top w:val="single" w:sz="4" w:space="0" w:color="auto"/>
              <w:left w:val="single" w:sz="4" w:space="0" w:color="auto"/>
              <w:bottom w:val="single" w:sz="4" w:space="0" w:color="auto"/>
              <w:right w:val="single" w:sz="4" w:space="0" w:color="auto"/>
            </w:tcBorders>
          </w:tcPr>
          <w:p w14:paraId="49CFA1E1"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40"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D821F23"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7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F158DB"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C61631" w:rsidRPr="00E71D52" w14:paraId="5EC930D2" w14:textId="77777777" w:rsidTr="004B64DF">
        <w:trPr>
          <w:trHeight w:val="138"/>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1F8614D" w14:textId="77777777" w:rsidR="00695383" w:rsidRPr="00E71D52" w:rsidRDefault="00695383"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60B9AE13" w14:textId="77777777" w:rsidR="00695383" w:rsidRPr="00E71D52" w:rsidRDefault="00695383" w:rsidP="00EE3934">
            <w:pPr>
              <w:tabs>
                <w:tab w:val="left" w:pos="284"/>
                <w:tab w:val="left" w:pos="851"/>
              </w:tabs>
              <w:spacing w:after="0"/>
              <w:ind w:right="-1"/>
              <w:contextualSpacing/>
              <w:jc w:val="both"/>
              <w:rPr>
                <w:noProof/>
                <w:sz w:val="4"/>
                <w:szCs w:val="4"/>
                <w:lang w:eastAsia="ru-RU"/>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4E57E658"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2C96D6"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7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A3538D"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C61631" w:rsidRPr="00E71D52" w14:paraId="4025BA63" w14:textId="77777777" w:rsidTr="004B64DF">
        <w:trPr>
          <w:trHeight w:val="147"/>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762D801" w14:textId="4CA8BCDD" w:rsidR="00695383" w:rsidRPr="00E71D52" w:rsidRDefault="00695383" w:rsidP="00EE3934">
            <w:pPr>
              <w:tabs>
                <w:tab w:val="left" w:pos="284"/>
                <w:tab w:val="left" w:pos="851"/>
              </w:tabs>
              <w:spacing w:after="0"/>
              <w:ind w:right="-1"/>
              <w:contextualSpacing/>
              <w:jc w:val="both"/>
              <w:rPr>
                <w:noProof/>
                <w:sz w:val="20"/>
                <w:szCs w:val="20"/>
                <w:lang w:eastAsia="ru-RU"/>
              </w:rPr>
            </w:pPr>
            <w:r w:rsidRPr="00E71D52">
              <w:rPr>
                <w:sz w:val="17"/>
                <w:szCs w:val="17"/>
              </w:rPr>
              <w:t>В Запросе указаны реквизиты документа, удост</w:t>
            </w:r>
            <w:r w:rsidR="001C3194" w:rsidRPr="00E71D52">
              <w:rPr>
                <w:sz w:val="17"/>
                <w:szCs w:val="17"/>
              </w:rPr>
              <w:t>оверяющего личность Заявителя (п</w:t>
            </w:r>
            <w:r w:rsidRPr="00E71D52">
              <w:rPr>
                <w:sz w:val="17"/>
                <w:szCs w:val="17"/>
              </w:rPr>
              <w:t>редставителя Заявителя)</w:t>
            </w:r>
            <w:r w:rsidRPr="00E71D52">
              <w:rPr>
                <w:b/>
                <w:bCs/>
                <w:iCs/>
                <w:sz w:val="17"/>
                <w:szCs w:val="17"/>
              </w:rPr>
              <w:t xml:space="preserve"> *</w:t>
            </w:r>
            <w:r w:rsidRPr="00E71D52">
              <w:rPr>
                <w:sz w:val="17"/>
                <w:szCs w:val="17"/>
              </w:rPr>
              <w:t>:</w:t>
            </w:r>
            <w:r w:rsidR="008A52E4" w:rsidRPr="00E71D52">
              <w:rPr>
                <w:sz w:val="17"/>
                <w:szCs w:val="17"/>
              </w:rPr>
              <w:t xml:space="preserve"> </w:t>
            </w:r>
          </w:p>
        </w:tc>
        <w:tc>
          <w:tcPr>
            <w:tcW w:w="850" w:type="dxa"/>
            <w:tcBorders>
              <w:top w:val="single" w:sz="4" w:space="0" w:color="auto"/>
              <w:left w:val="single" w:sz="4" w:space="0" w:color="auto"/>
              <w:bottom w:val="single" w:sz="4" w:space="0" w:color="auto"/>
              <w:right w:val="single" w:sz="4" w:space="0" w:color="auto"/>
            </w:tcBorders>
          </w:tcPr>
          <w:p w14:paraId="560597E5"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40"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FA11DDC"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7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034974"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C61631" w:rsidRPr="00E71D52" w14:paraId="443ADE69" w14:textId="77777777" w:rsidTr="004B64DF">
        <w:trPr>
          <w:trHeight w:val="138"/>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26C3A3D" w14:textId="77777777" w:rsidR="00695383" w:rsidRPr="00E71D52" w:rsidRDefault="00695383"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0D02FA93" w14:textId="77777777" w:rsidR="00695383" w:rsidRPr="00E71D52" w:rsidRDefault="00695383" w:rsidP="00EE3934">
            <w:pPr>
              <w:tabs>
                <w:tab w:val="left" w:pos="284"/>
                <w:tab w:val="left" w:pos="851"/>
              </w:tabs>
              <w:spacing w:after="0"/>
              <w:ind w:right="-1"/>
              <w:contextualSpacing/>
              <w:jc w:val="both"/>
              <w:rPr>
                <w:noProof/>
                <w:sz w:val="4"/>
                <w:szCs w:val="4"/>
                <w:lang w:eastAsia="ru-RU"/>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465386A9"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61E724"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7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ED0DE4"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C61631" w:rsidRPr="00E71D52" w14:paraId="16D1566E" w14:textId="77777777" w:rsidTr="004B64DF">
        <w:trPr>
          <w:trHeight w:val="128"/>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1734248" w14:textId="77E1CCAE" w:rsidR="00695383" w:rsidRPr="00E71D52" w:rsidRDefault="00695383" w:rsidP="00EE3934">
            <w:pPr>
              <w:tabs>
                <w:tab w:val="left" w:pos="284"/>
                <w:tab w:val="left" w:pos="851"/>
              </w:tabs>
              <w:spacing w:after="0"/>
              <w:ind w:right="-1"/>
              <w:contextualSpacing/>
              <w:jc w:val="both"/>
              <w:rPr>
                <w:noProof/>
                <w:sz w:val="20"/>
                <w:szCs w:val="20"/>
                <w:lang w:eastAsia="ru-RU"/>
              </w:rPr>
            </w:pPr>
            <w:r w:rsidRPr="00E71D52">
              <w:rPr>
                <w:sz w:val="17"/>
                <w:szCs w:val="17"/>
              </w:rPr>
              <w:t>В Запросе указан документ, удост</w:t>
            </w:r>
            <w:r w:rsidR="001C3194" w:rsidRPr="00E71D52">
              <w:rPr>
                <w:sz w:val="17"/>
                <w:szCs w:val="17"/>
              </w:rPr>
              <w:t>оверяющий личность Заявителя (п</w:t>
            </w:r>
            <w:r w:rsidRPr="00E71D52">
              <w:rPr>
                <w:sz w:val="17"/>
                <w:szCs w:val="17"/>
              </w:rPr>
              <w:t>редставителя Заявителя), не утративший силу на дату подачи Запроса</w:t>
            </w:r>
            <w:r w:rsidRPr="00E71D52">
              <w:rPr>
                <w:b/>
                <w:bCs/>
                <w:iCs/>
                <w:sz w:val="17"/>
                <w:szCs w:val="17"/>
              </w:rPr>
              <w:t>*</w:t>
            </w:r>
            <w:r w:rsidRPr="00E71D52">
              <w:rPr>
                <w:sz w:val="17"/>
                <w:szCs w:val="17"/>
              </w:rPr>
              <w:t>:</w:t>
            </w:r>
          </w:p>
        </w:tc>
        <w:tc>
          <w:tcPr>
            <w:tcW w:w="850" w:type="dxa"/>
            <w:tcBorders>
              <w:top w:val="single" w:sz="4" w:space="0" w:color="auto"/>
              <w:left w:val="single" w:sz="4" w:space="0" w:color="auto"/>
              <w:bottom w:val="single" w:sz="4" w:space="0" w:color="auto"/>
              <w:right w:val="single" w:sz="4" w:space="0" w:color="auto"/>
            </w:tcBorders>
          </w:tcPr>
          <w:p w14:paraId="5DC2795B"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40"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8B6708D"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7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08988E"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C61631" w:rsidRPr="00E71D52" w14:paraId="06E307CF" w14:textId="77777777" w:rsidTr="004B64DF">
        <w:trPr>
          <w:trHeight w:val="110"/>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7ED8170" w14:textId="77777777" w:rsidR="00695383" w:rsidRPr="00E71D52" w:rsidRDefault="00695383"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6D8BB0D4" w14:textId="77777777" w:rsidR="00695383" w:rsidRPr="00E71D52" w:rsidRDefault="00695383" w:rsidP="00EE3934">
            <w:pPr>
              <w:tabs>
                <w:tab w:val="left" w:pos="284"/>
                <w:tab w:val="left" w:pos="851"/>
              </w:tabs>
              <w:spacing w:after="0"/>
              <w:ind w:right="-1"/>
              <w:contextualSpacing/>
              <w:jc w:val="both"/>
              <w:rPr>
                <w:noProof/>
                <w:sz w:val="4"/>
                <w:szCs w:val="4"/>
                <w:lang w:eastAsia="ru-RU"/>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230B9AB2"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3A64E0"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7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3CA06B"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C61631" w:rsidRPr="00E71D52" w14:paraId="3C60E536" w14:textId="77777777" w:rsidTr="004B64DF">
        <w:trPr>
          <w:trHeight w:val="138"/>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EAF48FF" w14:textId="09F45DC0" w:rsidR="00695383" w:rsidRPr="00E71D52" w:rsidRDefault="00695383" w:rsidP="00EE3934">
            <w:pPr>
              <w:tabs>
                <w:tab w:val="left" w:pos="284"/>
                <w:tab w:val="left" w:pos="851"/>
              </w:tabs>
              <w:spacing w:after="0"/>
              <w:ind w:right="-1"/>
              <w:contextualSpacing/>
              <w:jc w:val="both"/>
              <w:rPr>
                <w:noProof/>
                <w:sz w:val="20"/>
                <w:szCs w:val="20"/>
                <w:lang w:eastAsia="ru-RU"/>
              </w:rPr>
            </w:pPr>
            <w:r w:rsidRPr="00E71D52">
              <w:rPr>
                <w:sz w:val="17"/>
                <w:szCs w:val="17"/>
              </w:rPr>
              <w:t>Запрос заполнен</w:t>
            </w:r>
            <w:r w:rsidR="00E45314" w:rsidRPr="00E71D52">
              <w:rPr>
                <w:sz w:val="17"/>
                <w:szCs w:val="17"/>
              </w:rPr>
              <w:t xml:space="preserve"> в</w:t>
            </w:r>
            <w:r w:rsidRPr="00E71D52">
              <w:rPr>
                <w:sz w:val="17"/>
                <w:szCs w:val="17"/>
              </w:rPr>
              <w:t xml:space="preserve"> отношении одного некапитального строения (сооружения)</w:t>
            </w:r>
            <w:r w:rsidR="00D32668" w:rsidRPr="00E71D52">
              <w:rPr>
                <w:sz w:val="17"/>
                <w:szCs w:val="17"/>
              </w:rPr>
              <w:t xml:space="preserve"> с типовым внешним видом</w:t>
            </w:r>
            <w:r w:rsidRPr="00E71D52">
              <w:rPr>
                <w:b/>
                <w:bCs/>
                <w:iCs/>
                <w:sz w:val="17"/>
                <w:szCs w:val="17"/>
              </w:rPr>
              <w:t>*</w:t>
            </w:r>
            <w:r w:rsidRPr="00E71D52">
              <w:rPr>
                <w:sz w:val="17"/>
                <w:szCs w:val="17"/>
              </w:rPr>
              <w:t xml:space="preserve">: </w:t>
            </w:r>
          </w:p>
        </w:tc>
        <w:tc>
          <w:tcPr>
            <w:tcW w:w="850" w:type="dxa"/>
            <w:tcBorders>
              <w:top w:val="single" w:sz="4" w:space="0" w:color="auto"/>
              <w:left w:val="single" w:sz="4" w:space="0" w:color="auto"/>
              <w:bottom w:val="single" w:sz="4" w:space="0" w:color="auto"/>
              <w:right w:val="single" w:sz="4" w:space="0" w:color="auto"/>
            </w:tcBorders>
          </w:tcPr>
          <w:p w14:paraId="35902C57"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40"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701C6F1"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7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39F461"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C61631" w:rsidRPr="00E71D52" w14:paraId="371A0396" w14:textId="77777777" w:rsidTr="004B64DF">
        <w:trPr>
          <w:trHeight w:val="101"/>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C461664" w14:textId="77777777" w:rsidR="00695383" w:rsidRPr="00E71D52" w:rsidRDefault="00695383"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57D5E8FF" w14:textId="77777777" w:rsidR="00695383" w:rsidRPr="00E71D52" w:rsidRDefault="00695383" w:rsidP="00EE3934">
            <w:pPr>
              <w:tabs>
                <w:tab w:val="left" w:pos="284"/>
                <w:tab w:val="left" w:pos="851"/>
              </w:tabs>
              <w:spacing w:after="0"/>
              <w:ind w:right="-1"/>
              <w:contextualSpacing/>
              <w:jc w:val="both"/>
              <w:rPr>
                <w:noProof/>
                <w:sz w:val="4"/>
                <w:szCs w:val="4"/>
                <w:lang w:eastAsia="ru-RU"/>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4458636A"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EABF1D"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7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B27AB4"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C61631" w:rsidRPr="00E71D52" w14:paraId="4473DFA5" w14:textId="77777777" w:rsidTr="004B64DF">
        <w:trPr>
          <w:trHeight w:val="110"/>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C08742C"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r w:rsidRPr="00E71D52">
              <w:rPr>
                <w:sz w:val="17"/>
                <w:szCs w:val="17"/>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E71D52">
              <w:rPr>
                <w:sz w:val="17"/>
                <w:szCs w:val="17"/>
                <w:lang w:eastAsia="ru-RU"/>
              </w:rPr>
              <w:t xml:space="preserve">отказа в приеме документов, необходимых для предоставления </w:t>
            </w:r>
            <w:r w:rsidRPr="00E71D52">
              <w:rPr>
                <w:sz w:val="17"/>
                <w:szCs w:val="17"/>
              </w:rPr>
              <w:t>Муниципальной услуги</w:t>
            </w:r>
            <w:r w:rsidRPr="00E71D52">
              <w:rPr>
                <w:b/>
                <w:bCs/>
                <w:iCs/>
                <w:sz w:val="17"/>
                <w:szCs w:val="17"/>
              </w:rPr>
              <w:t>*</w:t>
            </w:r>
            <w:r w:rsidRPr="00E71D52">
              <w:rPr>
                <w:sz w:val="17"/>
                <w:szCs w:val="17"/>
              </w:rPr>
              <w:t>:</w:t>
            </w:r>
          </w:p>
        </w:tc>
        <w:tc>
          <w:tcPr>
            <w:tcW w:w="850" w:type="dxa"/>
            <w:tcBorders>
              <w:top w:val="single" w:sz="4" w:space="0" w:color="auto"/>
              <w:left w:val="single" w:sz="4" w:space="0" w:color="auto"/>
              <w:bottom w:val="single" w:sz="4" w:space="0" w:color="auto"/>
              <w:right w:val="single" w:sz="4" w:space="0" w:color="auto"/>
            </w:tcBorders>
          </w:tcPr>
          <w:p w14:paraId="6B5DB54A"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40"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500DB16"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7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E19092"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C61631" w:rsidRPr="00E71D52" w14:paraId="2D1ECF19" w14:textId="77777777" w:rsidTr="004B64DF">
        <w:trPr>
          <w:trHeight w:val="110"/>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C579608" w14:textId="77777777" w:rsidR="00695383" w:rsidRPr="00E71D52" w:rsidRDefault="00695383"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3723899F" w14:textId="77777777" w:rsidR="00695383" w:rsidRPr="00E71D52" w:rsidRDefault="00695383" w:rsidP="00EE3934">
            <w:pPr>
              <w:tabs>
                <w:tab w:val="left" w:pos="284"/>
                <w:tab w:val="left" w:pos="851"/>
              </w:tabs>
              <w:spacing w:after="0"/>
              <w:ind w:right="-1"/>
              <w:contextualSpacing/>
              <w:jc w:val="both"/>
              <w:rPr>
                <w:noProof/>
                <w:sz w:val="4"/>
                <w:szCs w:val="4"/>
                <w:lang w:eastAsia="ru-RU"/>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696374FF"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8C4B7B"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7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38764A"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C61631" w:rsidRPr="00E71D52" w14:paraId="276E97D0" w14:textId="77777777" w:rsidTr="004B64DF">
        <w:trPr>
          <w:trHeight w:val="138"/>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1FBC03C"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r w:rsidRPr="00E71D52">
              <w:rPr>
                <w:sz w:val="17"/>
                <w:szCs w:val="17"/>
              </w:rPr>
              <w:t xml:space="preserve">Поля Запроса содержат информацию для указания в </w:t>
            </w:r>
            <w:r w:rsidRPr="00E71D52">
              <w:rPr>
                <w:sz w:val="17"/>
                <w:szCs w:val="17"/>
                <w:lang w:eastAsia="ru-RU"/>
              </w:rPr>
              <w:t>Колористическом паспорте</w:t>
            </w:r>
            <w:r w:rsidRPr="00E71D52">
              <w:rPr>
                <w:sz w:val="17"/>
                <w:szCs w:val="17"/>
              </w:rPr>
              <w:t xml:space="preserve">, в том числе </w:t>
            </w:r>
            <w:r w:rsidRPr="00E71D52">
              <w:rPr>
                <w:spacing w:val="2"/>
                <w:sz w:val="17"/>
                <w:szCs w:val="17"/>
                <w:shd w:val="clear" w:color="auto" w:fill="FFFFFF"/>
                <w:lang w:eastAsia="ru-RU"/>
              </w:rPr>
              <w:t xml:space="preserve">о </w:t>
            </w:r>
            <w:r w:rsidRPr="00E71D52">
              <w:rPr>
                <w:sz w:val="17"/>
                <w:szCs w:val="17"/>
              </w:rPr>
              <w:t>сроке завершения работ по изменению (созданию) внешнего вида, соответствующую намерениям Заявителя</w:t>
            </w:r>
            <w:r w:rsidRPr="00E71D52">
              <w:rPr>
                <w:b/>
                <w:bCs/>
                <w:iCs/>
                <w:sz w:val="17"/>
                <w:szCs w:val="17"/>
              </w:rPr>
              <w:t>*</w:t>
            </w:r>
            <w:r w:rsidRPr="00E71D52">
              <w:rPr>
                <w:sz w:val="17"/>
                <w:szCs w:val="17"/>
              </w:rPr>
              <w:t>:</w:t>
            </w:r>
          </w:p>
        </w:tc>
        <w:tc>
          <w:tcPr>
            <w:tcW w:w="850" w:type="dxa"/>
            <w:tcBorders>
              <w:top w:val="single" w:sz="4" w:space="0" w:color="auto"/>
              <w:left w:val="single" w:sz="4" w:space="0" w:color="auto"/>
              <w:bottom w:val="single" w:sz="4" w:space="0" w:color="auto"/>
              <w:right w:val="single" w:sz="4" w:space="0" w:color="auto"/>
            </w:tcBorders>
          </w:tcPr>
          <w:p w14:paraId="020A8296"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40"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8405E3A"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7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6BB796"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C61631" w:rsidRPr="00E71D52" w14:paraId="3E33308F" w14:textId="77777777" w:rsidTr="004B64DF">
        <w:trPr>
          <w:trHeight w:val="101"/>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8C2C161" w14:textId="77777777" w:rsidR="00695383" w:rsidRPr="00E71D52" w:rsidRDefault="00695383"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428196A2" w14:textId="77777777" w:rsidR="00695383" w:rsidRPr="00E71D52" w:rsidRDefault="00695383" w:rsidP="00EE3934">
            <w:pPr>
              <w:tabs>
                <w:tab w:val="left" w:pos="284"/>
                <w:tab w:val="left" w:pos="851"/>
              </w:tabs>
              <w:spacing w:after="0"/>
              <w:ind w:right="-1"/>
              <w:contextualSpacing/>
              <w:jc w:val="both"/>
              <w:rPr>
                <w:noProof/>
                <w:sz w:val="4"/>
                <w:szCs w:val="4"/>
                <w:lang w:eastAsia="ru-RU"/>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007C8A04"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C761AB"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7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FAA907"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C61631" w:rsidRPr="00E71D52" w14:paraId="7DD4E5F7" w14:textId="77777777" w:rsidTr="004B64DF">
        <w:trPr>
          <w:trHeight w:val="74"/>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CDAAE92"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r w:rsidRPr="00E71D52">
              <w:rPr>
                <w:sz w:val="17"/>
                <w:szCs w:val="17"/>
              </w:rPr>
              <w:t>В Запросе фамилия, имя и отчество (при наличии) указаны без сокращений</w:t>
            </w:r>
            <w:r w:rsidRPr="00E71D52">
              <w:rPr>
                <w:b/>
                <w:bCs/>
                <w:iCs/>
                <w:sz w:val="17"/>
                <w:szCs w:val="17"/>
              </w:rPr>
              <w:t>*</w:t>
            </w:r>
            <w:r w:rsidRPr="00E71D52">
              <w:rPr>
                <w:sz w:val="17"/>
                <w:szCs w:val="17"/>
              </w:rPr>
              <w:t>:</w:t>
            </w:r>
          </w:p>
        </w:tc>
        <w:tc>
          <w:tcPr>
            <w:tcW w:w="850" w:type="dxa"/>
            <w:tcBorders>
              <w:top w:val="single" w:sz="4" w:space="0" w:color="auto"/>
              <w:left w:val="single" w:sz="4" w:space="0" w:color="auto"/>
              <w:bottom w:val="single" w:sz="4" w:space="0" w:color="auto"/>
              <w:right w:val="single" w:sz="4" w:space="0" w:color="auto"/>
            </w:tcBorders>
          </w:tcPr>
          <w:p w14:paraId="7C6801F5"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40"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D201BED"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71" w:type="dxa"/>
            <w:gridSpan w:val="4"/>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3DC19C2"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C61631" w:rsidRPr="00E71D52" w14:paraId="5301B556" w14:textId="77777777" w:rsidTr="004B64DF">
        <w:trPr>
          <w:trHeight w:val="129"/>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B87214D" w14:textId="77777777" w:rsidR="00695383" w:rsidRPr="00E71D52" w:rsidRDefault="00695383"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3A156874" w14:textId="77777777" w:rsidR="00695383" w:rsidRPr="00E71D52" w:rsidRDefault="00695383" w:rsidP="00EE3934">
            <w:pPr>
              <w:tabs>
                <w:tab w:val="left" w:pos="284"/>
                <w:tab w:val="left" w:pos="851"/>
              </w:tabs>
              <w:spacing w:after="0"/>
              <w:ind w:right="-1"/>
              <w:contextualSpacing/>
              <w:jc w:val="both"/>
              <w:rPr>
                <w:noProof/>
                <w:sz w:val="4"/>
                <w:szCs w:val="4"/>
                <w:lang w:eastAsia="ru-RU"/>
              </w:rPr>
            </w:pPr>
          </w:p>
          <w:p w14:paraId="6255101E" w14:textId="77777777" w:rsidR="00695383" w:rsidRPr="00E71D52" w:rsidRDefault="00695383" w:rsidP="00EE3934">
            <w:pPr>
              <w:tabs>
                <w:tab w:val="left" w:pos="284"/>
                <w:tab w:val="left" w:pos="851"/>
              </w:tabs>
              <w:spacing w:after="0"/>
              <w:ind w:right="-1"/>
              <w:contextualSpacing/>
              <w:jc w:val="both"/>
              <w:rPr>
                <w:noProof/>
                <w:sz w:val="4"/>
                <w:szCs w:val="4"/>
                <w:lang w:eastAsia="ru-RU"/>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745830E7"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58FE3C"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71" w:type="dxa"/>
            <w:gridSpan w:val="4"/>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4F1E286D"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C61631" w:rsidRPr="00E71D52" w14:paraId="2B99B650" w14:textId="77777777" w:rsidTr="004B64DF">
        <w:trPr>
          <w:trHeight w:val="119"/>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39698FC"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r w:rsidRPr="00E71D52">
              <w:rPr>
                <w:sz w:val="17"/>
                <w:szCs w:val="17"/>
              </w:rPr>
              <w:t>В Запросе наименование организации (фирменное название) и организационно-правовая форма указаны без сокращений</w:t>
            </w:r>
            <w:r w:rsidRPr="00E71D52">
              <w:rPr>
                <w:b/>
                <w:bCs/>
                <w:iCs/>
                <w:sz w:val="17"/>
                <w:szCs w:val="17"/>
              </w:rPr>
              <w:t>*</w:t>
            </w:r>
            <w:r w:rsidRPr="00E71D52">
              <w:rPr>
                <w:sz w:val="17"/>
                <w:szCs w:val="17"/>
              </w:rPr>
              <w:t>:</w:t>
            </w:r>
          </w:p>
        </w:tc>
        <w:tc>
          <w:tcPr>
            <w:tcW w:w="850" w:type="dxa"/>
            <w:tcBorders>
              <w:top w:val="single" w:sz="4" w:space="0" w:color="auto"/>
              <w:left w:val="single" w:sz="4" w:space="0" w:color="auto"/>
              <w:bottom w:val="single" w:sz="4" w:space="0" w:color="auto"/>
              <w:right w:val="single" w:sz="4" w:space="0" w:color="auto"/>
            </w:tcBorders>
          </w:tcPr>
          <w:p w14:paraId="4377AEDF"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40"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17C8B1C"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7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F192CF"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4B64DF" w:rsidRPr="00E71D52" w14:paraId="2EDD49DA" w14:textId="77777777" w:rsidTr="004B64DF">
        <w:trPr>
          <w:gridAfter w:val="5"/>
          <w:wAfter w:w="511" w:type="dxa"/>
          <w:trHeight w:val="129"/>
        </w:trPr>
        <w:tc>
          <w:tcPr>
            <w:tcW w:w="8330"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42F3EDDC" w14:textId="77777777" w:rsidR="004B64DF" w:rsidRPr="00E71D52" w:rsidRDefault="004B64DF" w:rsidP="00EE3934">
            <w:pPr>
              <w:tabs>
                <w:tab w:val="left" w:pos="284"/>
                <w:tab w:val="left" w:pos="851"/>
              </w:tabs>
              <w:spacing w:after="0"/>
              <w:contextualSpacing/>
              <w:jc w:val="both"/>
              <w:rPr>
                <w:i/>
                <w:iCs/>
                <w:sz w:val="12"/>
                <w:szCs w:val="12"/>
              </w:rPr>
            </w:pPr>
            <w:r w:rsidRPr="00E71D52">
              <w:rPr>
                <w:i/>
                <w:iCs/>
                <w:sz w:val="12"/>
                <w:szCs w:val="12"/>
              </w:rP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22F8F6C0" w14:textId="77777777" w:rsidR="004B64DF" w:rsidRPr="00E71D52" w:rsidRDefault="004B64DF" w:rsidP="00EE3934">
            <w:pPr>
              <w:tabs>
                <w:tab w:val="left" w:pos="284"/>
                <w:tab w:val="left" w:pos="851"/>
              </w:tabs>
              <w:spacing w:after="0"/>
              <w:ind w:right="-1"/>
              <w:contextualSpacing/>
              <w:jc w:val="both"/>
              <w:rPr>
                <w:noProof/>
                <w:sz w:val="20"/>
                <w:szCs w:val="20"/>
                <w:lang w:eastAsia="ru-RU"/>
              </w:rPr>
            </w:pPr>
          </w:p>
        </w:tc>
      </w:tr>
      <w:tr w:rsidR="004B64DF" w:rsidRPr="00E71D52" w14:paraId="0F1F6FD8" w14:textId="77777777" w:rsidTr="004B64DF">
        <w:trPr>
          <w:gridAfter w:val="5"/>
          <w:wAfter w:w="511" w:type="dxa"/>
          <w:trHeight w:val="147"/>
        </w:trPr>
        <w:tc>
          <w:tcPr>
            <w:tcW w:w="8330" w:type="dxa"/>
            <w:gridSpan w:val="2"/>
            <w:tcBorders>
              <w:top w:val="single" w:sz="4" w:space="0" w:color="FFFFFF"/>
              <w:left w:val="single" w:sz="4" w:space="0" w:color="FFFFFF"/>
              <w:bottom w:val="single" w:sz="4" w:space="0" w:color="FFFFFF" w:themeColor="background1"/>
              <w:right w:val="single" w:sz="4" w:space="0" w:color="auto"/>
            </w:tcBorders>
          </w:tcPr>
          <w:p w14:paraId="7A6707EF" w14:textId="77777777" w:rsidR="004B64DF" w:rsidRPr="00E71D52" w:rsidRDefault="004B64DF" w:rsidP="00EE3934">
            <w:pPr>
              <w:tabs>
                <w:tab w:val="left" w:pos="284"/>
                <w:tab w:val="left" w:pos="851"/>
              </w:tabs>
              <w:spacing w:after="0"/>
              <w:ind w:right="-1"/>
              <w:contextualSpacing/>
              <w:jc w:val="both"/>
              <w:rPr>
                <w:noProof/>
                <w:sz w:val="20"/>
                <w:szCs w:val="20"/>
                <w:lang w:eastAsia="ru-RU"/>
              </w:rPr>
            </w:pPr>
            <w:r w:rsidRPr="00E71D52">
              <w:rPr>
                <w:sz w:val="17"/>
                <w:szCs w:val="17"/>
              </w:rPr>
              <w:t xml:space="preserve">В Запросе указан номер телефона, по которому сотрудники Администрации, выполняющие административные действия, </w:t>
            </w:r>
            <w:r w:rsidRPr="00E71D52">
              <w:rPr>
                <w:bCs/>
                <w:sz w:val="17"/>
                <w:szCs w:val="17"/>
              </w:rPr>
              <w:t>составляющие административные процедуры</w:t>
            </w:r>
            <w:r w:rsidRPr="00E71D52">
              <w:rPr>
                <w:sz w:val="17"/>
                <w:szCs w:val="17"/>
              </w:rPr>
              <w:t>, могут проинформировать Заявителя (представителя Заявителя) о выполнении указанных действий</w:t>
            </w:r>
            <w:r w:rsidRPr="00E71D52">
              <w:rPr>
                <w:b/>
                <w:bCs/>
                <w:iCs/>
                <w:sz w:val="17"/>
                <w:szCs w:val="17"/>
              </w:rPr>
              <w:t>*</w:t>
            </w:r>
            <w:r w:rsidRPr="00E71D52">
              <w:rPr>
                <w:sz w:val="17"/>
                <w:szCs w:val="17"/>
              </w:rPr>
              <w:t>:</w:t>
            </w:r>
          </w:p>
        </w:tc>
        <w:tc>
          <w:tcPr>
            <w:tcW w:w="850" w:type="dxa"/>
            <w:tcBorders>
              <w:top w:val="single" w:sz="4" w:space="0" w:color="auto"/>
              <w:left w:val="single" w:sz="4" w:space="0" w:color="auto"/>
              <w:bottom w:val="single" w:sz="4" w:space="0" w:color="auto"/>
              <w:right w:val="single" w:sz="4" w:space="0" w:color="auto"/>
            </w:tcBorders>
          </w:tcPr>
          <w:p w14:paraId="5DA85090" w14:textId="77777777" w:rsidR="004B64DF" w:rsidRPr="00E71D52" w:rsidRDefault="004B64DF" w:rsidP="00EE3934">
            <w:pPr>
              <w:tabs>
                <w:tab w:val="left" w:pos="284"/>
                <w:tab w:val="left" w:pos="851"/>
              </w:tabs>
              <w:spacing w:after="0"/>
              <w:ind w:right="-1"/>
              <w:contextualSpacing/>
              <w:jc w:val="both"/>
              <w:rPr>
                <w:noProof/>
                <w:sz w:val="20"/>
                <w:szCs w:val="20"/>
                <w:lang w:eastAsia="ru-RU"/>
              </w:rPr>
            </w:pPr>
          </w:p>
        </w:tc>
      </w:tr>
      <w:tr w:rsidR="00C61631" w:rsidRPr="00E71D52" w14:paraId="409B8F9B" w14:textId="77777777" w:rsidTr="004B64DF">
        <w:trPr>
          <w:trHeight w:val="110"/>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412647F" w14:textId="77777777" w:rsidR="00695383" w:rsidRPr="00E71D52" w:rsidRDefault="00695383"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10A62A5D" w14:textId="77777777" w:rsidR="00695383" w:rsidRPr="00E71D52" w:rsidRDefault="00695383" w:rsidP="00EE3934">
            <w:pPr>
              <w:tabs>
                <w:tab w:val="left" w:pos="284"/>
                <w:tab w:val="left" w:pos="851"/>
              </w:tabs>
              <w:spacing w:after="0"/>
              <w:ind w:right="-1"/>
              <w:contextualSpacing/>
              <w:jc w:val="both"/>
              <w:rPr>
                <w:noProof/>
                <w:sz w:val="4"/>
                <w:szCs w:val="4"/>
                <w:lang w:eastAsia="ru-RU"/>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51B3FD89"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12631D"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7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710A0E"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C61631" w:rsidRPr="00E71D52" w14:paraId="369D0997" w14:textId="77777777" w:rsidTr="004B64DF">
        <w:trPr>
          <w:trHeight w:val="147"/>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AE10E6B"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r w:rsidRPr="00E71D52">
              <w:rPr>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E71D52">
              <w:rPr>
                <w:bCs/>
                <w:sz w:val="17"/>
                <w:szCs w:val="17"/>
              </w:rPr>
              <w:t>составляющие административные процедуры</w:t>
            </w:r>
            <w:r w:rsidRPr="00E71D52">
              <w:rPr>
                <w:sz w:val="17"/>
                <w:szCs w:val="17"/>
              </w:rPr>
              <w:t>, могут проинформировать Заявителя (представителя Заявителя) о выполнении указанных действий</w:t>
            </w:r>
            <w:r w:rsidRPr="00E71D52">
              <w:rPr>
                <w:b/>
                <w:bCs/>
                <w:iCs/>
                <w:sz w:val="17"/>
                <w:szCs w:val="17"/>
              </w:rPr>
              <w:t>*</w:t>
            </w:r>
            <w:r w:rsidRPr="00E71D52">
              <w:rPr>
                <w:sz w:val="17"/>
                <w:szCs w:val="17"/>
              </w:rPr>
              <w:t>:</w:t>
            </w:r>
          </w:p>
        </w:tc>
        <w:tc>
          <w:tcPr>
            <w:tcW w:w="850" w:type="dxa"/>
            <w:tcBorders>
              <w:top w:val="single" w:sz="4" w:space="0" w:color="auto"/>
              <w:left w:val="single" w:sz="4" w:space="0" w:color="auto"/>
              <w:bottom w:val="single" w:sz="4" w:space="0" w:color="auto"/>
              <w:right w:val="single" w:sz="4" w:space="0" w:color="auto"/>
            </w:tcBorders>
          </w:tcPr>
          <w:p w14:paraId="16F2E1EF"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40"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ED2571A"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7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647302"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C61631" w:rsidRPr="00E71D52" w14:paraId="4AD4A50B" w14:textId="77777777" w:rsidTr="004B64DF">
        <w:trPr>
          <w:trHeight w:val="193"/>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185B4FB" w14:textId="77777777" w:rsidR="00695383" w:rsidRPr="00E71D52" w:rsidRDefault="00695383"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417CD3D4" w14:textId="77777777" w:rsidR="00695383" w:rsidRPr="00E71D52" w:rsidRDefault="00695383" w:rsidP="00EE3934">
            <w:pPr>
              <w:tabs>
                <w:tab w:val="left" w:pos="284"/>
                <w:tab w:val="left" w:pos="851"/>
              </w:tabs>
              <w:spacing w:after="0"/>
              <w:ind w:right="-1"/>
              <w:contextualSpacing/>
              <w:jc w:val="both"/>
              <w:rPr>
                <w:noProof/>
                <w:sz w:val="4"/>
                <w:szCs w:val="4"/>
                <w:lang w:eastAsia="ru-RU"/>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6CD75344" w14:textId="77777777" w:rsidR="00695383" w:rsidRPr="00E71D52" w:rsidRDefault="00695383" w:rsidP="00EE3934">
            <w:pPr>
              <w:tabs>
                <w:tab w:val="left" w:pos="284"/>
                <w:tab w:val="left" w:pos="851"/>
              </w:tabs>
              <w:spacing w:after="0"/>
              <w:ind w:right="-1"/>
              <w:contextualSpacing/>
              <w:jc w:val="both"/>
              <w:rPr>
                <w:noProof/>
                <w:sz w:val="4"/>
                <w:szCs w:val="4"/>
                <w:lang w:eastAsia="ru-RU"/>
              </w:rPr>
            </w:pPr>
          </w:p>
        </w:tc>
        <w:tc>
          <w:tcPr>
            <w:tcW w:w="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A23D15" w14:textId="77777777" w:rsidR="00695383" w:rsidRPr="00E71D52" w:rsidRDefault="00695383" w:rsidP="00EE3934">
            <w:pPr>
              <w:tabs>
                <w:tab w:val="left" w:pos="284"/>
                <w:tab w:val="left" w:pos="851"/>
              </w:tabs>
              <w:spacing w:after="0"/>
              <w:ind w:right="-1"/>
              <w:contextualSpacing/>
              <w:jc w:val="both"/>
              <w:rPr>
                <w:noProof/>
                <w:sz w:val="4"/>
                <w:szCs w:val="4"/>
                <w:lang w:eastAsia="ru-RU"/>
              </w:rPr>
            </w:pPr>
          </w:p>
        </w:tc>
        <w:tc>
          <w:tcPr>
            <w:tcW w:w="27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0E1F54"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C61631" w:rsidRPr="00E71D52" w14:paraId="568DC8FD" w14:textId="77777777" w:rsidTr="004B64DF">
        <w:trPr>
          <w:trHeight w:val="128"/>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ACC746E"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r w:rsidRPr="00E71D52">
              <w:rPr>
                <w:sz w:val="17"/>
                <w:szCs w:val="17"/>
              </w:rPr>
              <w:t xml:space="preserve">В Запросе указан кадастровый номер </w:t>
            </w:r>
            <w:r w:rsidRPr="00E71D52">
              <w:rPr>
                <w:sz w:val="17"/>
                <w:szCs w:val="17"/>
                <w:lang w:eastAsia="ru-RU"/>
              </w:rPr>
              <w:t>земельного участка, присвоенный органом регистрации прав, внесенный в Единый государственный реестр недвижимости</w:t>
            </w:r>
            <w:r w:rsidRPr="00E71D52">
              <w:rPr>
                <w:b/>
                <w:bCs/>
                <w:iCs/>
                <w:sz w:val="17"/>
                <w:szCs w:val="17"/>
              </w:rPr>
              <w:t xml:space="preserve"> *</w:t>
            </w:r>
            <w:r w:rsidRPr="00E71D52">
              <w:rPr>
                <w:sz w:val="17"/>
                <w:szCs w:val="17"/>
              </w:rPr>
              <w:t>:</w:t>
            </w:r>
          </w:p>
        </w:tc>
        <w:tc>
          <w:tcPr>
            <w:tcW w:w="850" w:type="dxa"/>
            <w:tcBorders>
              <w:top w:val="single" w:sz="4" w:space="0" w:color="auto"/>
              <w:left w:val="single" w:sz="4" w:space="0" w:color="auto"/>
              <w:bottom w:val="single" w:sz="4" w:space="0" w:color="auto"/>
              <w:right w:val="single" w:sz="4" w:space="0" w:color="auto"/>
            </w:tcBorders>
          </w:tcPr>
          <w:p w14:paraId="709B8D34"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40"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A84FDA7"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7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03A996"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C61631" w:rsidRPr="00E71D52" w14:paraId="475911D4" w14:textId="77777777" w:rsidTr="004B64DF">
        <w:trPr>
          <w:trHeight w:val="45"/>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8648886" w14:textId="77777777" w:rsidR="00695383" w:rsidRPr="00E71D52" w:rsidRDefault="00695383" w:rsidP="00EE3934">
            <w:pPr>
              <w:tabs>
                <w:tab w:val="left" w:pos="284"/>
                <w:tab w:val="left" w:pos="851"/>
              </w:tabs>
              <w:spacing w:after="0"/>
              <w:contextualSpacing/>
              <w:jc w:val="both"/>
              <w:rPr>
                <w:i/>
                <w:iCs/>
                <w:sz w:val="12"/>
                <w:szCs w:val="12"/>
              </w:rPr>
            </w:pPr>
            <w:r w:rsidRPr="00E71D52">
              <w:rPr>
                <w:i/>
                <w:iCs/>
                <w:sz w:val="12"/>
                <w:szCs w:val="12"/>
              </w:rPr>
              <w:t>Поле обязательно в случае, если в запросе указан кадастровый номер. Дальнейшее оформление Запроса возможно только при указании в поле «да»</w:t>
            </w:r>
          </w:p>
          <w:p w14:paraId="63D644C2" w14:textId="77777777" w:rsidR="00695383" w:rsidRPr="00E71D52" w:rsidRDefault="00695383" w:rsidP="00EE3934">
            <w:pPr>
              <w:tabs>
                <w:tab w:val="left" w:pos="284"/>
                <w:tab w:val="left" w:pos="851"/>
              </w:tabs>
              <w:spacing w:after="0"/>
              <w:ind w:right="-1"/>
              <w:contextualSpacing/>
              <w:jc w:val="both"/>
              <w:rPr>
                <w:noProof/>
                <w:sz w:val="4"/>
                <w:szCs w:val="4"/>
                <w:lang w:eastAsia="ru-RU"/>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2E18BCA4" w14:textId="77777777" w:rsidR="00695383" w:rsidRPr="00E71D52" w:rsidRDefault="00695383" w:rsidP="00EE3934">
            <w:pPr>
              <w:tabs>
                <w:tab w:val="left" w:pos="284"/>
                <w:tab w:val="left" w:pos="851"/>
              </w:tabs>
              <w:spacing w:after="0"/>
              <w:ind w:right="-1"/>
              <w:contextualSpacing/>
              <w:jc w:val="both"/>
              <w:rPr>
                <w:noProof/>
                <w:sz w:val="4"/>
                <w:szCs w:val="4"/>
                <w:lang w:eastAsia="ru-RU"/>
              </w:rPr>
            </w:pPr>
          </w:p>
        </w:tc>
        <w:tc>
          <w:tcPr>
            <w:tcW w:w="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09A437" w14:textId="77777777" w:rsidR="00695383" w:rsidRPr="00E71D52" w:rsidRDefault="00695383" w:rsidP="00EE3934">
            <w:pPr>
              <w:tabs>
                <w:tab w:val="left" w:pos="284"/>
                <w:tab w:val="left" w:pos="851"/>
              </w:tabs>
              <w:spacing w:after="0"/>
              <w:ind w:right="-1"/>
              <w:contextualSpacing/>
              <w:jc w:val="both"/>
              <w:rPr>
                <w:noProof/>
                <w:sz w:val="4"/>
                <w:szCs w:val="4"/>
                <w:lang w:eastAsia="ru-RU"/>
              </w:rPr>
            </w:pPr>
          </w:p>
        </w:tc>
        <w:tc>
          <w:tcPr>
            <w:tcW w:w="27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ED9425"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C61631" w:rsidRPr="00E71D52" w14:paraId="37203EF2" w14:textId="77777777" w:rsidTr="004B64DF">
        <w:trPr>
          <w:trHeight w:val="73"/>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F0DC94F" w14:textId="77777777" w:rsidR="00695383" w:rsidRPr="00E71D52" w:rsidRDefault="00695383" w:rsidP="00EE3934">
            <w:pPr>
              <w:spacing w:after="0"/>
              <w:jc w:val="both"/>
              <w:rPr>
                <w:sz w:val="17"/>
                <w:szCs w:val="17"/>
              </w:rPr>
            </w:pPr>
            <w:r w:rsidRPr="00E71D52">
              <w:rPr>
                <w:sz w:val="17"/>
                <w:szCs w:val="17"/>
              </w:rPr>
              <w:t>В Запросе указаны номер, дата выдачи разрешения на размещение, в соответствии с действующим разрешением на размещение, выданным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850" w:type="dxa"/>
            <w:tcBorders>
              <w:top w:val="single" w:sz="4" w:space="0" w:color="auto"/>
              <w:left w:val="single" w:sz="4" w:space="0" w:color="auto"/>
              <w:bottom w:val="single" w:sz="4" w:space="0" w:color="auto"/>
              <w:right w:val="single" w:sz="4" w:space="0" w:color="auto"/>
            </w:tcBorders>
          </w:tcPr>
          <w:p w14:paraId="0EF0A6A1"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40"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1353A8A"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7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13A7FC"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C61631" w:rsidRPr="00E71D52" w14:paraId="374F46A8" w14:textId="77777777" w:rsidTr="004B64DF">
        <w:trPr>
          <w:trHeight w:val="74"/>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B1B9FEE" w14:textId="77777777" w:rsidR="00695383" w:rsidRPr="00E71D52" w:rsidRDefault="00695383" w:rsidP="00EE3934">
            <w:pPr>
              <w:tabs>
                <w:tab w:val="left" w:pos="284"/>
                <w:tab w:val="left" w:pos="851"/>
              </w:tabs>
              <w:spacing w:after="0"/>
              <w:contextualSpacing/>
              <w:jc w:val="both"/>
              <w:rPr>
                <w:i/>
                <w:iCs/>
                <w:sz w:val="12"/>
                <w:szCs w:val="12"/>
              </w:rPr>
            </w:pPr>
            <w:r w:rsidRPr="00E71D52">
              <w:rPr>
                <w:i/>
                <w:iCs/>
                <w:sz w:val="12"/>
                <w:szCs w:val="12"/>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14:paraId="1DD35B62" w14:textId="77777777" w:rsidR="00695383" w:rsidRPr="00E71D52" w:rsidRDefault="00695383" w:rsidP="00EE3934">
            <w:pPr>
              <w:spacing w:after="0"/>
              <w:jc w:val="both"/>
              <w:rPr>
                <w:sz w:val="4"/>
                <w:szCs w:val="4"/>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5065840F"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881BE6"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7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A32856"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C61631" w:rsidRPr="00E71D52" w14:paraId="5EB0A643" w14:textId="77777777" w:rsidTr="004B64DF">
        <w:trPr>
          <w:trHeight w:val="183"/>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7566595" w14:textId="77777777" w:rsidR="00695383" w:rsidRPr="00E71D52" w:rsidRDefault="00695383" w:rsidP="00EE3934">
            <w:pPr>
              <w:spacing w:after="0"/>
              <w:jc w:val="both"/>
              <w:rPr>
                <w:sz w:val="17"/>
                <w:szCs w:val="17"/>
              </w:rPr>
            </w:pPr>
            <w:r w:rsidRPr="00E71D52">
              <w:rPr>
                <w:sz w:val="17"/>
                <w:szCs w:val="17"/>
              </w:rPr>
              <w:t xml:space="preserve">В Запросе указан срок разрешения на размещение, не менее срока демонтажа (и (или) </w:t>
            </w:r>
            <w:r w:rsidRPr="00E71D52">
              <w:rPr>
                <w:sz w:val="17"/>
                <w:szCs w:val="17"/>
                <w:lang w:eastAsia="ru-RU"/>
              </w:rPr>
              <w:t>перемещения) некапитального строения (сооружения) с территории, указываемой в Запросе.</w:t>
            </w:r>
          </w:p>
        </w:tc>
        <w:tc>
          <w:tcPr>
            <w:tcW w:w="850" w:type="dxa"/>
            <w:tcBorders>
              <w:top w:val="single" w:sz="4" w:space="0" w:color="auto"/>
              <w:left w:val="single" w:sz="4" w:space="0" w:color="auto"/>
              <w:bottom w:val="single" w:sz="4" w:space="0" w:color="auto"/>
              <w:right w:val="single" w:sz="4" w:space="0" w:color="auto"/>
            </w:tcBorders>
          </w:tcPr>
          <w:p w14:paraId="4883FB11"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40"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A43916C"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7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2E9255"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C61631" w:rsidRPr="00E71D52" w14:paraId="7DCC996C" w14:textId="77777777" w:rsidTr="004B64DF">
        <w:trPr>
          <w:trHeight w:val="128"/>
        </w:trPr>
        <w:tc>
          <w:tcPr>
            <w:tcW w:w="83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9E73AF2" w14:textId="77777777" w:rsidR="00695383" w:rsidRPr="00E71D52" w:rsidRDefault="00695383" w:rsidP="00EE3934">
            <w:pPr>
              <w:tabs>
                <w:tab w:val="left" w:pos="284"/>
                <w:tab w:val="left" w:pos="851"/>
              </w:tabs>
              <w:spacing w:after="0"/>
              <w:contextualSpacing/>
              <w:jc w:val="both"/>
              <w:rPr>
                <w:i/>
                <w:iCs/>
                <w:sz w:val="12"/>
                <w:szCs w:val="12"/>
              </w:rPr>
            </w:pPr>
            <w:r w:rsidRPr="00E71D52">
              <w:rPr>
                <w:i/>
                <w:iCs/>
                <w:sz w:val="12"/>
                <w:szCs w:val="12"/>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14:paraId="76CD3140" w14:textId="77777777" w:rsidR="00695383" w:rsidRPr="00E71D52" w:rsidRDefault="00695383" w:rsidP="00EE3934">
            <w:pPr>
              <w:spacing w:after="0"/>
              <w:jc w:val="both"/>
              <w:rPr>
                <w:sz w:val="4"/>
                <w:szCs w:val="4"/>
              </w:rPr>
            </w:pPr>
          </w:p>
        </w:tc>
        <w:tc>
          <w:tcPr>
            <w:tcW w:w="850" w:type="dxa"/>
            <w:tcBorders>
              <w:top w:val="single" w:sz="4" w:space="0" w:color="auto"/>
              <w:left w:val="single" w:sz="4" w:space="0" w:color="FFFFFF" w:themeColor="background1"/>
              <w:bottom w:val="single" w:sz="4" w:space="0" w:color="auto"/>
              <w:right w:val="single" w:sz="4" w:space="0" w:color="FFFFFF" w:themeColor="background1"/>
            </w:tcBorders>
          </w:tcPr>
          <w:p w14:paraId="38E74E33"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AFCE60"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c>
          <w:tcPr>
            <w:tcW w:w="27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8CF62B" w14:textId="77777777" w:rsidR="00695383" w:rsidRPr="00E71D52" w:rsidRDefault="00695383" w:rsidP="00EE3934">
            <w:pPr>
              <w:tabs>
                <w:tab w:val="left" w:pos="284"/>
                <w:tab w:val="left" w:pos="851"/>
              </w:tabs>
              <w:spacing w:after="0"/>
              <w:ind w:right="-1"/>
              <w:contextualSpacing/>
              <w:jc w:val="both"/>
              <w:rPr>
                <w:noProof/>
                <w:sz w:val="20"/>
                <w:szCs w:val="20"/>
                <w:lang w:eastAsia="ru-RU"/>
              </w:rPr>
            </w:pPr>
          </w:p>
        </w:tc>
      </w:tr>
      <w:tr w:rsidR="004B64DF" w:rsidRPr="00E71D52" w14:paraId="3EFF9145" w14:textId="77777777" w:rsidTr="004B64DF">
        <w:trPr>
          <w:gridAfter w:val="4"/>
          <w:wAfter w:w="271" w:type="dxa"/>
          <w:trHeight w:val="138"/>
        </w:trPr>
        <w:tc>
          <w:tcPr>
            <w:tcW w:w="8330"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D26C137" w14:textId="7E99AC3B" w:rsidR="004B64DF" w:rsidRPr="00E71D52" w:rsidRDefault="004B64DF" w:rsidP="00EE3934">
            <w:pPr>
              <w:spacing w:after="0"/>
              <w:jc w:val="both"/>
              <w:rPr>
                <w:sz w:val="17"/>
                <w:szCs w:val="17"/>
              </w:rPr>
            </w:pPr>
            <w:r w:rsidRPr="00E71D52">
              <w:rPr>
                <w:sz w:val="17"/>
                <w:szCs w:val="17"/>
              </w:rPr>
              <w:t xml:space="preserve">В Запросе указана достоверная информация </w:t>
            </w:r>
            <w:r w:rsidRPr="00E71D52">
              <w:rPr>
                <w:spacing w:val="2"/>
                <w:sz w:val="17"/>
                <w:szCs w:val="17"/>
                <w:shd w:val="clear" w:color="auto" w:fill="FFFFFF"/>
                <w:lang w:eastAsia="ru-RU"/>
              </w:rPr>
              <w:t xml:space="preserve">о </w:t>
            </w:r>
            <w:r w:rsidRPr="00E71D52">
              <w:rPr>
                <w:iCs/>
                <w:sz w:val="17"/>
                <w:szCs w:val="17"/>
              </w:rPr>
              <w:t xml:space="preserve">реквизитах </w:t>
            </w:r>
            <w:r w:rsidRPr="00E71D52">
              <w:rPr>
                <w:sz w:val="18"/>
                <w:szCs w:val="18"/>
                <w:lang w:eastAsia="ru-RU"/>
              </w:rPr>
              <w:t>нормативного правового акта муниципального</w:t>
            </w:r>
            <w:r w:rsidRPr="00E71D52">
              <w:rPr>
                <w:b/>
                <w:bCs/>
                <w:sz w:val="16"/>
                <w:szCs w:val="16"/>
                <w:lang w:eastAsia="ru-RU"/>
              </w:rPr>
              <w:t xml:space="preserve"> </w:t>
            </w:r>
            <w:r w:rsidRPr="00E71D52">
              <w:rPr>
                <w:sz w:val="18"/>
                <w:szCs w:val="18"/>
                <w:lang w:eastAsia="ru-RU"/>
              </w:rPr>
              <w:t>образования Московской области</w:t>
            </w:r>
            <w:r w:rsidRPr="00E71D52">
              <w:rPr>
                <w:sz w:val="17"/>
                <w:szCs w:val="17"/>
              </w:rPr>
              <w:t xml:space="preserve">, </w:t>
            </w:r>
            <w:r w:rsidRPr="00E71D52">
              <w:rPr>
                <w:iCs/>
                <w:sz w:val="17"/>
                <w:szCs w:val="17"/>
              </w:rPr>
              <w:t xml:space="preserve">соответствующих реквизитах </w:t>
            </w:r>
            <w:r w:rsidRPr="00E71D52">
              <w:rPr>
                <w:sz w:val="18"/>
                <w:szCs w:val="18"/>
                <w:lang w:eastAsia="ru-RU"/>
              </w:rPr>
              <w:t>нормативного правового акта муниципального</w:t>
            </w:r>
            <w:r w:rsidRPr="00E71D52">
              <w:rPr>
                <w:b/>
                <w:bCs/>
                <w:sz w:val="16"/>
                <w:szCs w:val="16"/>
                <w:lang w:eastAsia="ru-RU"/>
              </w:rPr>
              <w:t xml:space="preserve"> </w:t>
            </w:r>
            <w:r w:rsidRPr="00E71D52">
              <w:rPr>
                <w:sz w:val="18"/>
                <w:szCs w:val="18"/>
                <w:lang w:eastAsia="ru-RU"/>
              </w:rPr>
              <w:t>образования Московской области</w:t>
            </w:r>
            <w:r w:rsidRPr="00E71D52">
              <w:rPr>
                <w:iCs/>
                <w:sz w:val="17"/>
                <w:szCs w:val="17"/>
              </w:rPr>
              <w:t>, которым утверждено типовое решение некапитального строения (сооружения)</w:t>
            </w:r>
            <w:r w:rsidRPr="00E71D52">
              <w:rPr>
                <w:b/>
                <w:bCs/>
                <w:iCs/>
                <w:sz w:val="17"/>
                <w:szCs w:val="17"/>
              </w:rPr>
              <w:t>*</w:t>
            </w:r>
            <w:r w:rsidRPr="00E71D52">
              <w:rPr>
                <w:sz w:val="17"/>
                <w:szCs w:val="17"/>
              </w:rPr>
              <w:t>:</w:t>
            </w:r>
          </w:p>
        </w:tc>
        <w:tc>
          <w:tcPr>
            <w:tcW w:w="850" w:type="dxa"/>
            <w:tcBorders>
              <w:top w:val="single" w:sz="4" w:space="0" w:color="auto"/>
              <w:left w:val="single" w:sz="4" w:space="0" w:color="auto"/>
              <w:bottom w:val="single" w:sz="4" w:space="0" w:color="auto"/>
              <w:right w:val="single" w:sz="4" w:space="0" w:color="auto"/>
            </w:tcBorders>
          </w:tcPr>
          <w:p w14:paraId="42CF33EC" w14:textId="77777777" w:rsidR="004B64DF" w:rsidRPr="00E71D52" w:rsidRDefault="004B64DF" w:rsidP="00EE3934">
            <w:pPr>
              <w:tabs>
                <w:tab w:val="left" w:pos="284"/>
                <w:tab w:val="left" w:pos="851"/>
              </w:tabs>
              <w:spacing w:after="0"/>
              <w:ind w:right="-1"/>
              <w:contextualSpacing/>
              <w:jc w:val="both"/>
              <w:rPr>
                <w:noProof/>
                <w:sz w:val="20"/>
                <w:szCs w:val="20"/>
                <w:lang w:eastAsia="ru-RU"/>
              </w:rPr>
            </w:pPr>
          </w:p>
        </w:tc>
        <w:tc>
          <w:tcPr>
            <w:tcW w:w="240"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207AF84" w14:textId="77777777" w:rsidR="004B64DF" w:rsidRPr="00E71D52" w:rsidRDefault="004B64DF" w:rsidP="00EE3934">
            <w:pPr>
              <w:tabs>
                <w:tab w:val="left" w:pos="284"/>
                <w:tab w:val="left" w:pos="851"/>
              </w:tabs>
              <w:spacing w:after="0"/>
              <w:ind w:right="-1"/>
              <w:contextualSpacing/>
              <w:jc w:val="both"/>
              <w:rPr>
                <w:noProof/>
                <w:sz w:val="20"/>
                <w:szCs w:val="20"/>
                <w:lang w:eastAsia="ru-RU"/>
              </w:rPr>
            </w:pPr>
          </w:p>
        </w:tc>
      </w:tr>
      <w:tr w:rsidR="004B64DF" w:rsidRPr="00E71D52" w14:paraId="4A203AB4" w14:textId="77777777" w:rsidTr="004B64DF">
        <w:trPr>
          <w:gridAfter w:val="5"/>
          <w:wAfter w:w="511" w:type="dxa"/>
          <w:trHeight w:val="156"/>
        </w:trPr>
        <w:tc>
          <w:tcPr>
            <w:tcW w:w="8330" w:type="dxa"/>
            <w:gridSpan w:val="2"/>
            <w:tcBorders>
              <w:top w:val="single" w:sz="4" w:space="0" w:color="FFFFFF" w:themeColor="background1"/>
              <w:left w:val="single" w:sz="4" w:space="0" w:color="FFFFFF"/>
              <w:bottom w:val="single" w:sz="4" w:space="0" w:color="FFFFFF"/>
              <w:right w:val="single" w:sz="4" w:space="0" w:color="FFFFFF"/>
            </w:tcBorders>
          </w:tcPr>
          <w:p w14:paraId="6D74D3B6" w14:textId="068377FD" w:rsidR="004B64DF" w:rsidRPr="00E71D52" w:rsidRDefault="004B64DF" w:rsidP="00EE3934">
            <w:pPr>
              <w:tabs>
                <w:tab w:val="left" w:pos="284"/>
                <w:tab w:val="left" w:pos="851"/>
              </w:tabs>
              <w:spacing w:after="0"/>
              <w:contextualSpacing/>
              <w:jc w:val="both"/>
              <w:rPr>
                <w:i/>
                <w:iCs/>
                <w:sz w:val="12"/>
                <w:szCs w:val="12"/>
              </w:rPr>
            </w:pPr>
            <w:r w:rsidRPr="00E71D52">
              <w:rPr>
                <w:i/>
                <w:iCs/>
                <w:sz w:val="12"/>
                <w:szCs w:val="12"/>
              </w:rPr>
              <w:t xml:space="preserve">Поле обязательно в случае, если в пункте 5 запроса указаны реквизиты протокола </w:t>
            </w:r>
            <w:r w:rsidRPr="00E71D52">
              <w:rPr>
                <w:i/>
                <w:sz w:val="12"/>
                <w:szCs w:val="12"/>
              </w:rPr>
              <w:t>муниципальной общественной комиссии.</w:t>
            </w:r>
            <w:r w:rsidRPr="00E71D52">
              <w:rPr>
                <w:i/>
                <w:iCs/>
                <w:sz w:val="12"/>
                <w:szCs w:val="12"/>
              </w:rPr>
              <w:t xml:space="preserve"> Дальнейшее оформление Запроса возможно только при указании в поле «да»</w:t>
            </w:r>
          </w:p>
          <w:p w14:paraId="35EAF08B" w14:textId="77777777" w:rsidR="004B64DF" w:rsidRPr="00E71D52" w:rsidRDefault="004B64DF" w:rsidP="00EE3934">
            <w:pPr>
              <w:spacing w:after="0"/>
              <w:jc w:val="both"/>
              <w:rPr>
                <w:sz w:val="4"/>
                <w:szCs w:val="4"/>
              </w:rPr>
            </w:pPr>
          </w:p>
        </w:tc>
        <w:tc>
          <w:tcPr>
            <w:tcW w:w="850" w:type="dxa"/>
            <w:tcBorders>
              <w:top w:val="single" w:sz="4" w:space="0" w:color="FFFFFF" w:themeColor="background1"/>
              <w:left w:val="single" w:sz="4" w:space="0" w:color="FFFFFF"/>
              <w:bottom w:val="single" w:sz="4" w:space="0" w:color="FFFFFF"/>
              <w:right w:val="single" w:sz="4" w:space="0" w:color="FFFFFF" w:themeColor="background1"/>
            </w:tcBorders>
          </w:tcPr>
          <w:p w14:paraId="111ACF0E" w14:textId="77777777" w:rsidR="004B64DF" w:rsidRPr="00E71D52" w:rsidRDefault="004B64DF" w:rsidP="00EE3934">
            <w:pPr>
              <w:tabs>
                <w:tab w:val="left" w:pos="284"/>
                <w:tab w:val="left" w:pos="851"/>
              </w:tabs>
              <w:spacing w:after="0"/>
              <w:ind w:right="-1"/>
              <w:contextualSpacing/>
              <w:jc w:val="both"/>
              <w:rPr>
                <w:noProof/>
                <w:sz w:val="20"/>
                <w:szCs w:val="20"/>
                <w:lang w:eastAsia="ru-RU"/>
              </w:rPr>
            </w:pPr>
          </w:p>
        </w:tc>
      </w:tr>
    </w:tbl>
    <w:p w14:paraId="5178D9EA" w14:textId="77777777" w:rsidR="00695383" w:rsidRPr="00E71D52" w:rsidRDefault="00695383" w:rsidP="00695383">
      <w:pPr>
        <w:pStyle w:val="aff5"/>
        <w:spacing w:after="0"/>
        <w:ind w:left="426" w:right="141"/>
        <w:jc w:val="both"/>
        <w:rPr>
          <w:b w:val="0"/>
          <w:bCs/>
          <w:iCs/>
          <w:sz w:val="4"/>
          <w:szCs w:val="4"/>
          <w:u w:val="single"/>
        </w:rPr>
      </w:pPr>
    </w:p>
    <w:tbl>
      <w:tblPr>
        <w:tblStyle w:val="1f4"/>
        <w:tblW w:w="9433" w:type="dxa"/>
        <w:tblLayout w:type="fixed"/>
        <w:tblLook w:val="04A0" w:firstRow="1" w:lastRow="0" w:firstColumn="1" w:lastColumn="0" w:noHBand="0" w:noVBand="1"/>
      </w:tblPr>
      <w:tblGrid>
        <w:gridCol w:w="8330"/>
        <w:gridCol w:w="863"/>
        <w:gridCol w:w="240"/>
      </w:tblGrid>
      <w:tr w:rsidR="004B64DF" w:rsidRPr="00E71D52" w14:paraId="652195AA" w14:textId="77777777" w:rsidTr="004B64DF">
        <w:trPr>
          <w:trHeight w:val="138"/>
        </w:trPr>
        <w:tc>
          <w:tcPr>
            <w:tcW w:w="8330" w:type="dxa"/>
            <w:tcBorders>
              <w:top w:val="single" w:sz="4" w:space="0" w:color="FFFFFF" w:themeColor="background1"/>
              <w:left w:val="single" w:sz="4" w:space="0" w:color="FFFFFF"/>
              <w:bottom w:val="single" w:sz="4" w:space="0" w:color="FFFFFF" w:themeColor="background1"/>
              <w:right w:val="single" w:sz="4" w:space="0" w:color="auto"/>
            </w:tcBorders>
          </w:tcPr>
          <w:p w14:paraId="0CE3B0E1" w14:textId="4F70D5F8" w:rsidR="004B64DF" w:rsidRPr="00E71D52" w:rsidRDefault="004B64DF" w:rsidP="00EE3934">
            <w:pPr>
              <w:spacing w:after="0"/>
              <w:jc w:val="both"/>
              <w:rPr>
                <w:sz w:val="17"/>
                <w:szCs w:val="17"/>
              </w:rPr>
            </w:pPr>
            <w:r w:rsidRPr="00E71D52">
              <w:rPr>
                <w:sz w:val="17"/>
                <w:szCs w:val="17"/>
              </w:rPr>
              <w:t xml:space="preserve">В Запросе указана достоверная информация </w:t>
            </w:r>
            <w:r w:rsidRPr="00E71D52">
              <w:rPr>
                <w:spacing w:val="2"/>
                <w:sz w:val="17"/>
                <w:szCs w:val="17"/>
                <w:shd w:val="clear" w:color="auto" w:fill="FFFFFF"/>
                <w:lang w:eastAsia="ru-RU"/>
              </w:rPr>
              <w:t xml:space="preserve">о </w:t>
            </w:r>
            <w:r w:rsidRPr="00E71D52">
              <w:rPr>
                <w:iCs/>
                <w:sz w:val="17"/>
                <w:szCs w:val="17"/>
              </w:rPr>
              <w:t xml:space="preserve">реквизитах </w:t>
            </w:r>
            <w:r w:rsidRPr="00E71D52">
              <w:rPr>
                <w:sz w:val="17"/>
                <w:szCs w:val="17"/>
              </w:rPr>
              <w:t xml:space="preserve">протокола заседания, </w:t>
            </w:r>
            <w:r w:rsidRPr="00E71D52">
              <w:rPr>
                <w:iCs/>
                <w:sz w:val="17"/>
                <w:szCs w:val="17"/>
              </w:rPr>
              <w:t>соответствующих утвержденному протоколу заседания</w:t>
            </w:r>
            <w:r w:rsidRPr="00E71D52">
              <w:rPr>
                <w:spacing w:val="2"/>
                <w:sz w:val="17"/>
                <w:szCs w:val="17"/>
                <w:shd w:val="clear" w:color="auto" w:fill="FFFFFF"/>
                <w:lang w:eastAsia="ru-RU"/>
              </w:rPr>
              <w:t xml:space="preserve"> </w:t>
            </w:r>
            <w:r w:rsidRPr="00E71D52">
              <w:rPr>
                <w:iCs/>
                <w:sz w:val="17"/>
                <w:szCs w:val="17"/>
              </w:rPr>
              <w:t>муниципальной общественной комиссии по формированию современной городской среды, которым одобрено типовое решение некапитального строения (сооружения)</w:t>
            </w:r>
            <w:r w:rsidRPr="00E71D52">
              <w:rPr>
                <w:b/>
                <w:bCs/>
                <w:iCs/>
                <w:sz w:val="17"/>
                <w:szCs w:val="17"/>
              </w:rPr>
              <w:t>*</w:t>
            </w:r>
            <w:r w:rsidRPr="00E71D52">
              <w:rPr>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160570A5" w14:textId="77777777" w:rsidR="004B64DF" w:rsidRPr="00E71D52" w:rsidRDefault="004B64DF" w:rsidP="00EE3934">
            <w:pPr>
              <w:tabs>
                <w:tab w:val="left" w:pos="284"/>
                <w:tab w:val="left" w:pos="851"/>
              </w:tabs>
              <w:spacing w:after="0"/>
              <w:ind w:right="-1"/>
              <w:contextualSpacing/>
              <w:jc w:val="both"/>
              <w:rPr>
                <w:noProof/>
                <w:sz w:val="20"/>
                <w:szCs w:val="20"/>
                <w:lang w:eastAsia="ru-RU"/>
              </w:rPr>
            </w:pPr>
          </w:p>
        </w:tc>
        <w:tc>
          <w:tcPr>
            <w:tcW w:w="240"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9BF39AA" w14:textId="77777777" w:rsidR="004B64DF" w:rsidRPr="00E71D52" w:rsidRDefault="004B64DF" w:rsidP="00EE3934">
            <w:pPr>
              <w:tabs>
                <w:tab w:val="left" w:pos="284"/>
                <w:tab w:val="left" w:pos="851"/>
              </w:tabs>
              <w:spacing w:after="0"/>
              <w:ind w:right="-1"/>
              <w:contextualSpacing/>
              <w:jc w:val="both"/>
              <w:rPr>
                <w:noProof/>
                <w:sz w:val="20"/>
                <w:szCs w:val="20"/>
                <w:lang w:eastAsia="ru-RU"/>
              </w:rPr>
            </w:pPr>
          </w:p>
        </w:tc>
      </w:tr>
      <w:tr w:rsidR="004B64DF" w:rsidRPr="00E71D52" w14:paraId="63474431" w14:textId="77777777" w:rsidTr="004B64DF">
        <w:trPr>
          <w:gridAfter w:val="1"/>
          <w:wAfter w:w="240" w:type="dxa"/>
          <w:trHeight w:val="156"/>
        </w:trPr>
        <w:tc>
          <w:tcPr>
            <w:tcW w:w="8330" w:type="dxa"/>
            <w:tcBorders>
              <w:top w:val="single" w:sz="4" w:space="0" w:color="FFFFFF" w:themeColor="background1"/>
              <w:left w:val="single" w:sz="4" w:space="0" w:color="FFFFFF"/>
              <w:bottom w:val="single" w:sz="4" w:space="0" w:color="FFFFFF"/>
              <w:right w:val="single" w:sz="4" w:space="0" w:color="FFFFFF"/>
            </w:tcBorders>
          </w:tcPr>
          <w:p w14:paraId="15DFC8C8" w14:textId="77777777" w:rsidR="004B64DF" w:rsidRPr="00E71D52" w:rsidRDefault="004B64DF" w:rsidP="005F6D59">
            <w:pPr>
              <w:tabs>
                <w:tab w:val="left" w:pos="284"/>
                <w:tab w:val="left" w:pos="851"/>
              </w:tabs>
              <w:spacing w:after="0"/>
              <w:contextualSpacing/>
              <w:jc w:val="both"/>
              <w:rPr>
                <w:i/>
                <w:iCs/>
                <w:sz w:val="12"/>
                <w:szCs w:val="12"/>
              </w:rPr>
            </w:pPr>
            <w:r w:rsidRPr="00E71D52">
              <w:rPr>
                <w:i/>
                <w:iCs/>
                <w:sz w:val="12"/>
                <w:szCs w:val="12"/>
              </w:rPr>
              <w:t xml:space="preserve">Поле обязательно в случае, если в пункте 5 запроса указаны реквизиты протокола </w:t>
            </w:r>
            <w:r w:rsidRPr="00E71D52">
              <w:rPr>
                <w:i/>
                <w:sz w:val="12"/>
                <w:szCs w:val="12"/>
              </w:rPr>
              <w:t>муниципальной общественной комиссии.</w:t>
            </w:r>
            <w:r w:rsidRPr="00E71D52">
              <w:rPr>
                <w:i/>
                <w:iCs/>
                <w:sz w:val="12"/>
                <w:szCs w:val="12"/>
              </w:rPr>
              <w:t xml:space="preserve"> Дальнейшее оформление Запроса возможно только при указании в поле «да»</w:t>
            </w:r>
          </w:p>
          <w:p w14:paraId="54778322" w14:textId="0E05F6F5" w:rsidR="004B64DF" w:rsidRPr="00E71D52" w:rsidRDefault="004B64DF" w:rsidP="00EE3934">
            <w:pPr>
              <w:tabs>
                <w:tab w:val="left" w:pos="284"/>
                <w:tab w:val="left" w:pos="851"/>
              </w:tabs>
              <w:spacing w:after="0"/>
              <w:contextualSpacing/>
              <w:jc w:val="both"/>
              <w:rPr>
                <w:i/>
                <w:iCs/>
                <w:sz w:val="12"/>
                <w:szCs w:val="12"/>
              </w:rPr>
            </w:pPr>
          </w:p>
          <w:p w14:paraId="07EE8A2B" w14:textId="77777777" w:rsidR="004B64DF" w:rsidRPr="00E71D52" w:rsidRDefault="004B64DF" w:rsidP="00EE3934">
            <w:pPr>
              <w:spacing w:after="0"/>
              <w:jc w:val="both"/>
              <w:rPr>
                <w:sz w:val="4"/>
                <w:szCs w:val="4"/>
              </w:rPr>
            </w:pPr>
          </w:p>
        </w:tc>
        <w:tc>
          <w:tcPr>
            <w:tcW w:w="863" w:type="dxa"/>
            <w:tcBorders>
              <w:top w:val="single" w:sz="4" w:space="0" w:color="auto"/>
              <w:left w:val="single" w:sz="4" w:space="0" w:color="FFFFFF"/>
              <w:bottom w:val="single" w:sz="4" w:space="0" w:color="FFFFFF"/>
              <w:right w:val="single" w:sz="4" w:space="0" w:color="FFFFFF" w:themeColor="background1"/>
            </w:tcBorders>
          </w:tcPr>
          <w:p w14:paraId="65374CCA" w14:textId="77777777" w:rsidR="004B64DF" w:rsidRPr="00E71D52" w:rsidRDefault="004B64DF" w:rsidP="00EE3934">
            <w:pPr>
              <w:tabs>
                <w:tab w:val="left" w:pos="284"/>
                <w:tab w:val="left" w:pos="851"/>
              </w:tabs>
              <w:spacing w:after="0"/>
              <w:ind w:right="-1"/>
              <w:contextualSpacing/>
              <w:jc w:val="both"/>
              <w:rPr>
                <w:noProof/>
                <w:sz w:val="20"/>
                <w:szCs w:val="20"/>
                <w:lang w:eastAsia="ru-RU"/>
              </w:rPr>
            </w:pPr>
          </w:p>
        </w:tc>
      </w:tr>
    </w:tbl>
    <w:p w14:paraId="00C0E861" w14:textId="77777777" w:rsidR="00981020" w:rsidRPr="00E71D52" w:rsidRDefault="00981020" w:rsidP="00981020">
      <w:pPr>
        <w:pStyle w:val="aff5"/>
        <w:spacing w:after="0"/>
        <w:ind w:right="141"/>
        <w:jc w:val="both"/>
        <w:rPr>
          <w:b w:val="0"/>
          <w:bCs/>
          <w:iCs/>
          <w:sz w:val="28"/>
          <w:szCs w:val="28"/>
          <w:u w:val="single"/>
        </w:rPr>
      </w:pPr>
    </w:p>
    <w:p w14:paraId="25036C7D" w14:textId="3F0B98A6" w:rsidR="00981020" w:rsidRPr="00E71D52" w:rsidRDefault="00981020" w:rsidP="00981020">
      <w:pPr>
        <w:pStyle w:val="aff5"/>
        <w:numPr>
          <w:ilvl w:val="0"/>
          <w:numId w:val="22"/>
        </w:numPr>
        <w:spacing w:after="0"/>
        <w:ind w:left="284" w:right="141" w:hanging="284"/>
        <w:jc w:val="both"/>
        <w:rPr>
          <w:b w:val="0"/>
          <w:bCs/>
          <w:iCs/>
          <w:sz w:val="28"/>
          <w:szCs w:val="28"/>
          <w:u w:val="single"/>
        </w:rPr>
      </w:pPr>
      <w:r w:rsidRPr="00E71D52">
        <w:rPr>
          <w:b w:val="0"/>
          <w:bCs/>
          <w:iCs/>
          <w:sz w:val="26"/>
          <w:szCs w:val="26"/>
        </w:rPr>
        <w:t xml:space="preserve">Форма (примерная) </w:t>
      </w:r>
      <w:r w:rsidRPr="00E71D52">
        <w:rPr>
          <w:b w:val="0"/>
          <w:bCs/>
          <w:sz w:val="26"/>
          <w:szCs w:val="26"/>
        </w:rPr>
        <w:t>Запроса о предоставлении Муниципальной услуги</w:t>
      </w:r>
      <w:r w:rsidRPr="00E71D52">
        <w:rPr>
          <w:b w:val="0"/>
          <w:bCs/>
          <w:iCs/>
          <w:sz w:val="26"/>
          <w:szCs w:val="26"/>
        </w:rPr>
        <w:t xml:space="preserve">, </w:t>
      </w:r>
      <w:r w:rsidRPr="00E71D52">
        <w:rPr>
          <w:rFonts w:eastAsia="Times New Roman"/>
          <w:b w:val="0"/>
          <w:bCs/>
          <w:sz w:val="26"/>
          <w:szCs w:val="26"/>
          <w:lang w:eastAsia="ru-RU"/>
        </w:rPr>
        <w:t xml:space="preserve">заполняемая для </w:t>
      </w:r>
      <w:r w:rsidRPr="00E71D52">
        <w:rPr>
          <w:rFonts w:eastAsia="Times New Roman"/>
          <w:sz w:val="28"/>
          <w:szCs w:val="28"/>
          <w:u w:val="single"/>
          <w:lang w:eastAsia="ru-RU"/>
        </w:rPr>
        <w:t>ограждения с типовым внешним видом:</w:t>
      </w:r>
    </w:p>
    <w:tbl>
      <w:tblPr>
        <w:tblStyle w:val="1f4"/>
        <w:tblW w:w="9180" w:type="dxa"/>
        <w:tblLayout w:type="fixed"/>
        <w:tblLook w:val="04A0" w:firstRow="1" w:lastRow="0" w:firstColumn="1" w:lastColumn="0" w:noHBand="0" w:noVBand="1"/>
      </w:tblPr>
      <w:tblGrid>
        <w:gridCol w:w="385"/>
        <w:gridCol w:w="4078"/>
        <w:gridCol w:w="632"/>
        <w:gridCol w:w="48"/>
        <w:gridCol w:w="16"/>
        <w:gridCol w:w="1895"/>
        <w:gridCol w:w="384"/>
        <w:gridCol w:w="40"/>
        <w:gridCol w:w="30"/>
        <w:gridCol w:w="425"/>
        <w:gridCol w:w="138"/>
        <w:gridCol w:w="259"/>
        <w:gridCol w:w="850"/>
      </w:tblGrid>
      <w:tr w:rsidR="00981020" w:rsidRPr="00E71D52" w14:paraId="14336781" w14:textId="77777777" w:rsidTr="004B64DF">
        <w:trPr>
          <w:trHeight w:val="192"/>
        </w:trPr>
        <w:tc>
          <w:tcPr>
            <w:tcW w:w="385" w:type="dxa"/>
            <w:tcBorders>
              <w:top w:val="single" w:sz="4" w:space="0" w:color="FFFFFF"/>
              <w:left w:val="single" w:sz="4" w:space="0" w:color="FFFFFF"/>
              <w:bottom w:val="single" w:sz="4" w:space="0" w:color="FFFFFF" w:themeColor="background1"/>
              <w:right w:val="single" w:sz="4" w:space="0" w:color="FFFFFF"/>
            </w:tcBorders>
          </w:tcPr>
          <w:p w14:paraId="0F65CF74" w14:textId="77777777" w:rsidR="00981020" w:rsidRPr="00E71D52" w:rsidRDefault="00981020" w:rsidP="00EE3934">
            <w:pPr>
              <w:pStyle w:val="aff5"/>
              <w:spacing w:after="0"/>
              <w:jc w:val="both"/>
              <w:rPr>
                <w:sz w:val="2"/>
                <w:szCs w:val="2"/>
              </w:rPr>
            </w:pPr>
          </w:p>
        </w:tc>
        <w:tc>
          <w:tcPr>
            <w:tcW w:w="4078" w:type="dxa"/>
            <w:tcBorders>
              <w:top w:val="single" w:sz="4" w:space="0" w:color="FFFFFF"/>
              <w:left w:val="single" w:sz="4" w:space="0" w:color="FFFFFF"/>
              <w:bottom w:val="single" w:sz="4" w:space="0" w:color="FFFFFF" w:themeColor="background1"/>
              <w:right w:val="single" w:sz="2" w:space="0" w:color="FFFFFF" w:themeColor="background1"/>
            </w:tcBorders>
          </w:tcPr>
          <w:p w14:paraId="4FD45906" w14:textId="77777777" w:rsidR="00981020" w:rsidRPr="00E71D52" w:rsidRDefault="00981020" w:rsidP="00EE3934">
            <w:pPr>
              <w:pStyle w:val="aff5"/>
              <w:spacing w:after="0"/>
              <w:ind w:left="-70" w:right="283"/>
              <w:jc w:val="both"/>
              <w:rPr>
                <w:b w:val="0"/>
                <w:bCs/>
                <w:i/>
                <w:iCs/>
                <w:sz w:val="12"/>
                <w:szCs w:val="12"/>
              </w:rPr>
            </w:pPr>
            <w:r w:rsidRPr="00E71D52">
              <w:rPr>
                <w:b w:val="0"/>
                <w:bCs/>
                <w:i/>
                <w:iCs/>
                <w:sz w:val="12"/>
                <w:szCs w:val="12"/>
                <w:lang w:eastAsia="ru-RU"/>
              </w:rPr>
              <w:t>Примечание: * - обязательные для заполнения поля Запроса</w:t>
            </w:r>
          </w:p>
          <w:p w14:paraId="20682AC0" w14:textId="77777777" w:rsidR="00981020" w:rsidRPr="00E71D52" w:rsidRDefault="00981020" w:rsidP="00EE3934">
            <w:pPr>
              <w:pStyle w:val="aff5"/>
              <w:spacing w:after="0"/>
              <w:jc w:val="both"/>
              <w:rPr>
                <w:sz w:val="2"/>
                <w:szCs w:val="2"/>
              </w:rPr>
            </w:pPr>
          </w:p>
        </w:tc>
        <w:tc>
          <w:tcPr>
            <w:tcW w:w="3608" w:type="dxa"/>
            <w:gridSpan w:val="9"/>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73CCCFC" w14:textId="77777777" w:rsidR="00981020" w:rsidRPr="00E71D52" w:rsidRDefault="00981020" w:rsidP="00EE3934">
            <w:pPr>
              <w:pStyle w:val="aff5"/>
              <w:spacing w:after="0"/>
              <w:jc w:val="both"/>
              <w:rPr>
                <w:sz w:val="2"/>
                <w:szCs w:val="2"/>
              </w:rPr>
            </w:pPr>
          </w:p>
        </w:tc>
        <w:tc>
          <w:tcPr>
            <w:tcW w:w="1109" w:type="dxa"/>
            <w:gridSpan w:val="2"/>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290B317" w14:textId="77777777" w:rsidR="00981020" w:rsidRPr="00E71D52" w:rsidRDefault="00981020" w:rsidP="00EE3934">
            <w:pPr>
              <w:pStyle w:val="aff5"/>
              <w:spacing w:after="0"/>
              <w:jc w:val="both"/>
              <w:rPr>
                <w:b w:val="0"/>
                <w:bCs/>
                <w:sz w:val="2"/>
                <w:szCs w:val="2"/>
              </w:rPr>
            </w:pPr>
          </w:p>
        </w:tc>
      </w:tr>
      <w:tr w:rsidR="00981020" w:rsidRPr="00E71D52" w14:paraId="5F64E180" w14:textId="77777777" w:rsidTr="004B64DF">
        <w:trPr>
          <w:trHeight w:val="192"/>
        </w:trPr>
        <w:tc>
          <w:tcPr>
            <w:tcW w:w="9180" w:type="dxa"/>
            <w:gridSpan w:val="1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31673CB" w14:textId="77777777" w:rsidR="00981020" w:rsidRPr="00E71D52" w:rsidRDefault="00981020" w:rsidP="00EE3934">
            <w:pPr>
              <w:pStyle w:val="aff5"/>
              <w:spacing w:after="0"/>
              <w:jc w:val="both"/>
              <w:rPr>
                <w:b w:val="0"/>
                <w:bCs/>
                <w:sz w:val="20"/>
                <w:szCs w:val="20"/>
              </w:rPr>
            </w:pPr>
            <w:r w:rsidRPr="00E71D52">
              <w:rPr>
                <w:sz w:val="20"/>
                <w:szCs w:val="20"/>
              </w:rPr>
              <w:t>Подтверждение необходимости Запроса о предоставлении муниципальной услуги «Согласование проектных решений по отделке фасадов (</w:t>
            </w:r>
            <w:r w:rsidRPr="00E71D52">
              <w:rPr>
                <w:sz w:val="20"/>
                <w:szCs w:val="20"/>
                <w:lang w:eastAsia="ru-RU"/>
              </w:rPr>
              <w:t>паспортов колористических решений фасадов) зданий, строений, сооружений, ограждений» *:</w:t>
            </w:r>
          </w:p>
        </w:tc>
      </w:tr>
      <w:tr w:rsidR="00981020" w:rsidRPr="00E71D52" w14:paraId="243585F1" w14:textId="77777777" w:rsidTr="004B64DF">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2BD287" w14:textId="77777777" w:rsidR="00981020" w:rsidRPr="00E71D52" w:rsidRDefault="00981020" w:rsidP="00EE3934">
            <w:pPr>
              <w:pStyle w:val="aff5"/>
              <w:spacing w:after="0"/>
              <w:jc w:val="both"/>
              <w:rPr>
                <w:sz w:val="20"/>
                <w:szCs w:val="20"/>
              </w:rPr>
            </w:pPr>
            <w:r w:rsidRPr="00E71D52">
              <w:rPr>
                <w:b w:val="0"/>
                <w:bCs/>
                <w:i/>
                <w:iCs/>
                <w:sz w:val="12"/>
                <w:szCs w:val="12"/>
              </w:rPr>
              <w:t>Дальнейшее оформление Запроса возможно только при указании в поле «да»</w:t>
            </w:r>
          </w:p>
        </w:tc>
        <w:tc>
          <w:tcPr>
            <w:tcW w:w="850"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78385583" w14:textId="77777777" w:rsidR="00981020" w:rsidRPr="00E71D52" w:rsidRDefault="00981020" w:rsidP="00EE3934">
            <w:pPr>
              <w:pStyle w:val="aff5"/>
              <w:spacing w:after="0"/>
              <w:jc w:val="both"/>
              <w:rPr>
                <w:sz w:val="20"/>
                <w:szCs w:val="20"/>
              </w:rPr>
            </w:pPr>
          </w:p>
        </w:tc>
      </w:tr>
      <w:tr w:rsidR="00981020" w:rsidRPr="00E71D52" w14:paraId="2383F3F9" w14:textId="77777777" w:rsidTr="004B64DF">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4603210" w14:textId="77777777" w:rsidR="00981020" w:rsidRPr="00E71D52" w:rsidRDefault="00981020" w:rsidP="00EE3934">
            <w:pPr>
              <w:spacing w:after="0"/>
              <w:jc w:val="both"/>
              <w:rPr>
                <w:sz w:val="18"/>
                <w:szCs w:val="18"/>
              </w:rPr>
            </w:pPr>
            <w:r w:rsidRPr="00E71D52">
              <w:rPr>
                <w:sz w:val="18"/>
                <w:szCs w:val="18"/>
              </w:rPr>
              <w:t>Запрос оформляется на новое (включая замену существующего) ограждение:</w:t>
            </w:r>
          </w:p>
        </w:tc>
        <w:tc>
          <w:tcPr>
            <w:tcW w:w="850" w:type="dxa"/>
            <w:tcBorders>
              <w:top w:val="single" w:sz="4" w:space="0" w:color="auto"/>
              <w:left w:val="single" w:sz="4" w:space="0" w:color="auto"/>
              <w:bottom w:val="single" w:sz="4" w:space="0" w:color="FFFFFF"/>
              <w:right w:val="single" w:sz="4" w:space="0" w:color="auto"/>
            </w:tcBorders>
          </w:tcPr>
          <w:p w14:paraId="696D5C89" w14:textId="77777777" w:rsidR="00981020" w:rsidRPr="00E71D52" w:rsidRDefault="00981020" w:rsidP="00EE3934">
            <w:pPr>
              <w:pStyle w:val="aff5"/>
              <w:spacing w:after="0"/>
              <w:jc w:val="both"/>
              <w:rPr>
                <w:sz w:val="20"/>
                <w:szCs w:val="20"/>
              </w:rPr>
            </w:pPr>
          </w:p>
        </w:tc>
      </w:tr>
      <w:tr w:rsidR="00981020" w:rsidRPr="00E71D52" w14:paraId="60968776" w14:textId="77777777" w:rsidTr="004B64DF">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336922" w14:textId="77777777" w:rsidR="00981020" w:rsidRPr="00E71D52" w:rsidRDefault="00981020" w:rsidP="00EE3934">
            <w:pPr>
              <w:spacing w:after="0"/>
              <w:jc w:val="both"/>
              <w:rPr>
                <w:sz w:val="24"/>
                <w:szCs w:val="24"/>
              </w:rPr>
            </w:pPr>
            <w:r w:rsidRPr="00E71D52">
              <w:rPr>
                <w:i/>
                <w:iCs/>
                <w:sz w:val="12"/>
                <w:szCs w:val="12"/>
              </w:rPr>
              <w:t>Дальнейшее оформление Запроса возможно только при указании в поле «да»</w:t>
            </w:r>
          </w:p>
        </w:tc>
        <w:tc>
          <w:tcPr>
            <w:tcW w:w="850" w:type="dxa"/>
            <w:tcBorders>
              <w:top w:val="single" w:sz="4" w:space="0" w:color="auto"/>
              <w:left w:val="single" w:sz="4" w:space="0" w:color="FFFFFF" w:themeColor="background1"/>
              <w:bottom w:val="single" w:sz="4" w:space="0" w:color="FFFFFF"/>
              <w:right w:val="single" w:sz="4" w:space="0" w:color="FFFFFF" w:themeColor="background1"/>
            </w:tcBorders>
          </w:tcPr>
          <w:p w14:paraId="0754F062" w14:textId="77777777" w:rsidR="00981020" w:rsidRPr="00E71D52" w:rsidRDefault="00981020" w:rsidP="00EE3934">
            <w:pPr>
              <w:pStyle w:val="aff5"/>
              <w:spacing w:after="0"/>
              <w:jc w:val="both"/>
              <w:rPr>
                <w:sz w:val="20"/>
                <w:szCs w:val="20"/>
              </w:rPr>
            </w:pPr>
          </w:p>
        </w:tc>
      </w:tr>
      <w:tr w:rsidR="00981020" w:rsidRPr="00E71D52" w14:paraId="064D2B91" w14:textId="77777777" w:rsidTr="004B64DF">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9D7ABFD" w14:textId="77777777" w:rsidR="00981020" w:rsidRPr="00E71D52" w:rsidRDefault="00981020" w:rsidP="00EE3934">
            <w:pPr>
              <w:spacing w:after="0"/>
              <w:jc w:val="both"/>
              <w:rPr>
                <w:sz w:val="18"/>
                <w:szCs w:val="18"/>
              </w:rPr>
            </w:pPr>
            <w:r w:rsidRPr="00E71D52">
              <w:rPr>
                <w:sz w:val="18"/>
                <w:szCs w:val="18"/>
              </w:rPr>
              <w:t xml:space="preserve">Запрос не оформляется на мобильное (временное), инвентарное ограждение </w:t>
            </w:r>
          </w:p>
        </w:tc>
        <w:tc>
          <w:tcPr>
            <w:tcW w:w="850" w:type="dxa"/>
            <w:tcBorders>
              <w:top w:val="single" w:sz="4" w:space="0" w:color="auto"/>
              <w:left w:val="single" w:sz="4" w:space="0" w:color="auto"/>
              <w:bottom w:val="single" w:sz="4" w:space="0" w:color="FFFFFF"/>
              <w:right w:val="single" w:sz="4" w:space="0" w:color="auto"/>
            </w:tcBorders>
          </w:tcPr>
          <w:p w14:paraId="31EDAE86" w14:textId="77777777" w:rsidR="00981020" w:rsidRPr="00E71D52" w:rsidRDefault="00981020" w:rsidP="00EE3934">
            <w:pPr>
              <w:pStyle w:val="aff5"/>
              <w:spacing w:after="0"/>
              <w:jc w:val="both"/>
              <w:rPr>
                <w:sz w:val="20"/>
                <w:szCs w:val="20"/>
              </w:rPr>
            </w:pPr>
          </w:p>
        </w:tc>
      </w:tr>
      <w:tr w:rsidR="00981020" w:rsidRPr="00E71D52" w14:paraId="45DB4D42" w14:textId="77777777" w:rsidTr="004B64DF">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8D07D5" w14:textId="77777777" w:rsidR="00981020" w:rsidRPr="00E71D52" w:rsidRDefault="00981020" w:rsidP="00EE3934">
            <w:pPr>
              <w:spacing w:after="0"/>
              <w:jc w:val="both"/>
              <w:rPr>
                <w:sz w:val="24"/>
                <w:szCs w:val="24"/>
              </w:rPr>
            </w:pPr>
            <w:r w:rsidRPr="00E71D52">
              <w:rPr>
                <w:i/>
                <w:iCs/>
                <w:sz w:val="12"/>
                <w:szCs w:val="12"/>
              </w:rPr>
              <w:t>Дальнейшее оформление Запроса возможно только при указании в поле «да»</w:t>
            </w:r>
          </w:p>
        </w:tc>
        <w:tc>
          <w:tcPr>
            <w:tcW w:w="850" w:type="dxa"/>
            <w:tcBorders>
              <w:top w:val="single" w:sz="4" w:space="0" w:color="auto"/>
              <w:left w:val="single" w:sz="4" w:space="0" w:color="FFFFFF" w:themeColor="background1"/>
              <w:bottom w:val="single" w:sz="4" w:space="0" w:color="FFFFFF"/>
              <w:right w:val="single" w:sz="4" w:space="0" w:color="FFFFFF" w:themeColor="background1"/>
            </w:tcBorders>
          </w:tcPr>
          <w:p w14:paraId="12724C06" w14:textId="77777777" w:rsidR="00981020" w:rsidRPr="00E71D52" w:rsidRDefault="00981020" w:rsidP="00EE3934">
            <w:pPr>
              <w:pStyle w:val="aff5"/>
              <w:spacing w:after="0"/>
              <w:jc w:val="both"/>
              <w:rPr>
                <w:sz w:val="20"/>
                <w:szCs w:val="20"/>
              </w:rPr>
            </w:pPr>
          </w:p>
        </w:tc>
      </w:tr>
      <w:tr w:rsidR="00981020" w:rsidRPr="00E71D52" w14:paraId="1DBF37C1" w14:textId="77777777" w:rsidTr="004B64DF">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92FB6F8" w14:textId="77777777" w:rsidR="00981020" w:rsidRPr="00E71D52" w:rsidRDefault="00981020" w:rsidP="00EE3934">
            <w:pPr>
              <w:spacing w:after="0"/>
              <w:jc w:val="both"/>
              <w:rPr>
                <w:sz w:val="18"/>
                <w:szCs w:val="18"/>
              </w:rPr>
            </w:pPr>
            <w:r w:rsidRPr="00E71D52">
              <w:rPr>
                <w:sz w:val="18"/>
                <w:szCs w:val="18"/>
              </w:rPr>
              <w:t>Внешний вид ограждения не согласовывался в составе благоустройства вновь создаваемого или реконструируемого объекта капитального строительства</w:t>
            </w:r>
            <w:r w:rsidRPr="00E71D52">
              <w:rPr>
                <w:bCs/>
                <w:noProof/>
                <w:sz w:val="18"/>
                <w:szCs w:val="18"/>
                <w:lang w:eastAsia="ru-RU"/>
              </w:rPr>
              <w:t xml:space="preserve"> (Свидетельство о согласовании архитектурно-градостроительного облика объекта капитального строительства на территории Московской области не оформлялось)</w:t>
            </w:r>
          </w:p>
        </w:tc>
        <w:tc>
          <w:tcPr>
            <w:tcW w:w="850" w:type="dxa"/>
            <w:tcBorders>
              <w:top w:val="single" w:sz="4" w:space="0" w:color="auto"/>
              <w:left w:val="single" w:sz="4" w:space="0" w:color="auto"/>
              <w:bottom w:val="single" w:sz="4" w:space="0" w:color="FFFFFF"/>
              <w:right w:val="single" w:sz="4" w:space="0" w:color="auto"/>
            </w:tcBorders>
          </w:tcPr>
          <w:p w14:paraId="068B0158" w14:textId="77777777" w:rsidR="00981020" w:rsidRPr="00E71D52" w:rsidRDefault="00981020" w:rsidP="00EE3934">
            <w:pPr>
              <w:pStyle w:val="aff5"/>
              <w:spacing w:after="0"/>
              <w:jc w:val="both"/>
              <w:rPr>
                <w:sz w:val="20"/>
                <w:szCs w:val="20"/>
              </w:rPr>
            </w:pPr>
          </w:p>
        </w:tc>
      </w:tr>
      <w:tr w:rsidR="00981020" w:rsidRPr="00E71D52" w14:paraId="4CA4364E" w14:textId="77777777" w:rsidTr="004B64DF">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CAB616" w14:textId="77777777" w:rsidR="00981020" w:rsidRPr="00E71D52" w:rsidRDefault="00981020" w:rsidP="00EE3934">
            <w:pPr>
              <w:spacing w:after="0"/>
              <w:jc w:val="both"/>
              <w:rPr>
                <w:sz w:val="24"/>
                <w:szCs w:val="24"/>
              </w:rPr>
            </w:pPr>
            <w:r w:rsidRPr="00E71D52">
              <w:rPr>
                <w:i/>
                <w:iCs/>
                <w:sz w:val="12"/>
                <w:szCs w:val="12"/>
              </w:rPr>
              <w:t>Дальнейшее оформление Запроса возможно только при указании в поле «да»</w:t>
            </w:r>
          </w:p>
        </w:tc>
        <w:tc>
          <w:tcPr>
            <w:tcW w:w="850" w:type="dxa"/>
            <w:tcBorders>
              <w:top w:val="single" w:sz="4" w:space="0" w:color="auto"/>
              <w:left w:val="single" w:sz="4" w:space="0" w:color="FFFFFF" w:themeColor="background1"/>
              <w:bottom w:val="single" w:sz="4" w:space="0" w:color="FFFFFF"/>
              <w:right w:val="single" w:sz="4" w:space="0" w:color="FFFFFF" w:themeColor="background1"/>
            </w:tcBorders>
          </w:tcPr>
          <w:p w14:paraId="3AB85511" w14:textId="77777777" w:rsidR="00981020" w:rsidRPr="00E71D52" w:rsidRDefault="00981020" w:rsidP="00EE3934">
            <w:pPr>
              <w:pStyle w:val="aff5"/>
              <w:spacing w:after="0"/>
              <w:jc w:val="both"/>
              <w:rPr>
                <w:sz w:val="20"/>
                <w:szCs w:val="20"/>
              </w:rPr>
            </w:pPr>
          </w:p>
        </w:tc>
      </w:tr>
      <w:tr w:rsidR="00981020" w:rsidRPr="00E71D52" w14:paraId="05AFE177" w14:textId="77777777" w:rsidTr="004B64DF">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2C432F7" w14:textId="5BCFEB00" w:rsidR="00981020" w:rsidRPr="00E71D52" w:rsidRDefault="00981020" w:rsidP="00EE3934">
            <w:pPr>
              <w:tabs>
                <w:tab w:val="left" w:pos="284"/>
                <w:tab w:val="left" w:pos="426"/>
                <w:tab w:val="left" w:pos="851"/>
              </w:tabs>
              <w:spacing w:after="0"/>
              <w:ind w:right="-1"/>
              <w:jc w:val="both"/>
              <w:rPr>
                <w:bCs/>
                <w:noProof/>
                <w:sz w:val="18"/>
                <w:szCs w:val="18"/>
                <w:lang w:eastAsia="ru-RU"/>
              </w:rPr>
            </w:pPr>
            <w:r w:rsidRPr="00E71D52">
              <w:rPr>
                <w:sz w:val="18"/>
                <w:szCs w:val="18"/>
              </w:rPr>
              <w:t xml:space="preserve">Запрос не оформляется на ограждение - </w:t>
            </w:r>
            <w:r w:rsidRPr="00E71D52">
              <w:rPr>
                <w:spacing w:val="2"/>
                <w:sz w:val="18"/>
                <w:szCs w:val="18"/>
                <w:shd w:val="clear" w:color="auto" w:fill="FFFFFF"/>
              </w:rPr>
              <w:t xml:space="preserve">защитное устройство автомобильных дорог, </w:t>
            </w:r>
            <w:r w:rsidRPr="00E71D52">
              <w:rPr>
                <w:sz w:val="18"/>
                <w:szCs w:val="18"/>
                <w:lang w:eastAsia="ru-RU"/>
              </w:rPr>
              <w:t xml:space="preserve">установка, ремонтные и иные работы в отношении которого проводятся в соответствии с требованиями </w:t>
            </w:r>
            <w:r w:rsidR="007943A0" w:rsidRPr="00E71D52">
              <w:rPr>
                <w:sz w:val="18"/>
                <w:szCs w:val="18"/>
              </w:rPr>
              <w:t>Ф</w:t>
            </w:r>
            <w:r w:rsidRPr="00E71D52">
              <w:rPr>
                <w:sz w:val="18"/>
                <w:szCs w:val="18"/>
              </w:rPr>
              <w:t>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850" w:type="dxa"/>
            <w:tcBorders>
              <w:top w:val="single" w:sz="4" w:space="0" w:color="auto"/>
              <w:left w:val="single" w:sz="4" w:space="0" w:color="auto"/>
              <w:bottom w:val="single" w:sz="4" w:space="0" w:color="FFFFFF"/>
              <w:right w:val="single" w:sz="4" w:space="0" w:color="auto"/>
            </w:tcBorders>
          </w:tcPr>
          <w:p w14:paraId="4BE40565" w14:textId="77777777" w:rsidR="00981020" w:rsidRPr="00E71D52" w:rsidRDefault="00981020" w:rsidP="00EE3934">
            <w:pPr>
              <w:pStyle w:val="aff5"/>
              <w:spacing w:after="0"/>
              <w:jc w:val="both"/>
              <w:rPr>
                <w:sz w:val="20"/>
                <w:szCs w:val="20"/>
              </w:rPr>
            </w:pPr>
          </w:p>
        </w:tc>
      </w:tr>
      <w:tr w:rsidR="00981020" w:rsidRPr="00E71D52" w14:paraId="7F91D530" w14:textId="77777777" w:rsidTr="004B64DF">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6949AD" w14:textId="77777777" w:rsidR="00981020" w:rsidRPr="00E71D52" w:rsidRDefault="00981020" w:rsidP="00EE3934">
            <w:pPr>
              <w:spacing w:after="0"/>
              <w:jc w:val="both"/>
              <w:rPr>
                <w:sz w:val="24"/>
                <w:szCs w:val="24"/>
              </w:rPr>
            </w:pPr>
            <w:r w:rsidRPr="00E71D52">
              <w:rPr>
                <w:i/>
                <w:iCs/>
                <w:sz w:val="12"/>
                <w:szCs w:val="12"/>
              </w:rPr>
              <w:t>Дальнейшее оформление Запроса возможно только при указании в поле «да»</w:t>
            </w:r>
          </w:p>
        </w:tc>
        <w:tc>
          <w:tcPr>
            <w:tcW w:w="850" w:type="dxa"/>
            <w:tcBorders>
              <w:top w:val="single" w:sz="4" w:space="0" w:color="auto"/>
              <w:left w:val="single" w:sz="4" w:space="0" w:color="FFFFFF" w:themeColor="background1"/>
              <w:bottom w:val="single" w:sz="4" w:space="0" w:color="FFFFFF"/>
              <w:right w:val="single" w:sz="4" w:space="0" w:color="FFFFFF" w:themeColor="background1"/>
            </w:tcBorders>
          </w:tcPr>
          <w:p w14:paraId="2D3C5B93" w14:textId="77777777" w:rsidR="00981020" w:rsidRPr="00E71D52" w:rsidRDefault="00981020" w:rsidP="00EE3934">
            <w:pPr>
              <w:pStyle w:val="aff5"/>
              <w:spacing w:after="0"/>
              <w:jc w:val="both"/>
              <w:rPr>
                <w:sz w:val="20"/>
                <w:szCs w:val="20"/>
              </w:rPr>
            </w:pPr>
          </w:p>
        </w:tc>
      </w:tr>
      <w:tr w:rsidR="00981020" w:rsidRPr="00E71D52" w14:paraId="1C37237C" w14:textId="77777777" w:rsidTr="004B64DF">
        <w:trPr>
          <w:trHeight w:val="192"/>
        </w:trPr>
        <w:tc>
          <w:tcPr>
            <w:tcW w:w="8330" w:type="dxa"/>
            <w:gridSpan w:val="12"/>
            <w:tcBorders>
              <w:top w:val="single" w:sz="4" w:space="0" w:color="FFFFFF" w:themeColor="background1"/>
              <w:left w:val="single" w:sz="4" w:space="0" w:color="FFFFFF" w:themeColor="background1"/>
              <w:bottom w:val="single" w:sz="4" w:space="0" w:color="FFFFFF"/>
              <w:right w:val="single" w:sz="4" w:space="0" w:color="auto"/>
            </w:tcBorders>
          </w:tcPr>
          <w:p w14:paraId="18AC9AE2" w14:textId="77777777" w:rsidR="00981020" w:rsidRPr="00E71D52" w:rsidRDefault="00981020" w:rsidP="00EE3934">
            <w:pPr>
              <w:spacing w:after="0"/>
              <w:jc w:val="both"/>
              <w:rPr>
                <w:sz w:val="18"/>
                <w:szCs w:val="18"/>
              </w:rPr>
            </w:pPr>
            <w:r w:rsidRPr="00E71D52">
              <w:rPr>
                <w:sz w:val="18"/>
                <w:szCs w:val="18"/>
              </w:rPr>
              <w:t xml:space="preserve">Запрос не оформляется на ограждение </w:t>
            </w:r>
            <w:r w:rsidRPr="00E71D52">
              <w:rPr>
                <w:bCs/>
                <w:noProof/>
                <w:sz w:val="18"/>
                <w:szCs w:val="18"/>
                <w:lang w:eastAsia="ru-RU"/>
              </w:rPr>
              <w:t>спортивной площадки или детской площадки, или контейнерный площадки, или площадки для выгула животных, или площадки для дрессировки собак</w:t>
            </w:r>
          </w:p>
        </w:tc>
        <w:tc>
          <w:tcPr>
            <w:tcW w:w="850" w:type="dxa"/>
            <w:tcBorders>
              <w:top w:val="single" w:sz="4" w:space="0" w:color="auto"/>
              <w:left w:val="single" w:sz="4" w:space="0" w:color="auto"/>
              <w:bottom w:val="single" w:sz="4" w:space="0" w:color="auto"/>
              <w:right w:val="single" w:sz="4" w:space="0" w:color="auto"/>
            </w:tcBorders>
          </w:tcPr>
          <w:p w14:paraId="30BEA11A" w14:textId="77777777" w:rsidR="00981020" w:rsidRPr="00E71D52" w:rsidRDefault="00981020" w:rsidP="00EE3934">
            <w:pPr>
              <w:pStyle w:val="aff5"/>
              <w:spacing w:after="0"/>
              <w:jc w:val="both"/>
              <w:rPr>
                <w:sz w:val="20"/>
                <w:szCs w:val="20"/>
              </w:rPr>
            </w:pPr>
          </w:p>
        </w:tc>
      </w:tr>
      <w:tr w:rsidR="00981020" w:rsidRPr="00E71D52" w14:paraId="62D9BDE9" w14:textId="77777777" w:rsidTr="004B64DF">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591900" w14:textId="77777777" w:rsidR="00981020" w:rsidRPr="00E71D52" w:rsidRDefault="00981020" w:rsidP="00EE3934">
            <w:pPr>
              <w:spacing w:after="0"/>
              <w:jc w:val="both"/>
              <w:rPr>
                <w:sz w:val="24"/>
                <w:szCs w:val="24"/>
              </w:rPr>
            </w:pPr>
            <w:r w:rsidRPr="00E71D52">
              <w:rPr>
                <w:i/>
                <w:iCs/>
                <w:sz w:val="12"/>
                <w:szCs w:val="12"/>
              </w:rPr>
              <w:t>Дальнейшее оформление Запроса возможно только при указании в поле «да»</w:t>
            </w:r>
          </w:p>
        </w:tc>
        <w:tc>
          <w:tcPr>
            <w:tcW w:w="850" w:type="dxa"/>
            <w:tcBorders>
              <w:top w:val="single" w:sz="4" w:space="0" w:color="auto"/>
              <w:left w:val="single" w:sz="4" w:space="0" w:color="FFFFFF" w:themeColor="background1"/>
              <w:bottom w:val="single" w:sz="4" w:space="0" w:color="FFFFFF"/>
              <w:right w:val="single" w:sz="4" w:space="0" w:color="FFFFFF" w:themeColor="background1"/>
            </w:tcBorders>
          </w:tcPr>
          <w:p w14:paraId="1720DD62" w14:textId="77777777" w:rsidR="00981020" w:rsidRPr="00E71D52" w:rsidRDefault="00981020" w:rsidP="00EE3934">
            <w:pPr>
              <w:pStyle w:val="aff5"/>
              <w:spacing w:after="0"/>
              <w:jc w:val="both"/>
              <w:rPr>
                <w:sz w:val="20"/>
                <w:szCs w:val="20"/>
              </w:rPr>
            </w:pPr>
          </w:p>
        </w:tc>
      </w:tr>
      <w:tr w:rsidR="00981020" w:rsidRPr="00E71D52" w14:paraId="284BC840" w14:textId="77777777" w:rsidTr="004B64DF">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6576E28" w14:textId="77777777" w:rsidR="00981020" w:rsidRPr="00E71D52" w:rsidRDefault="00981020" w:rsidP="00EE3934">
            <w:pPr>
              <w:spacing w:after="0"/>
              <w:jc w:val="both"/>
              <w:rPr>
                <w:sz w:val="18"/>
                <w:szCs w:val="18"/>
              </w:rPr>
            </w:pPr>
            <w:r w:rsidRPr="00E71D52">
              <w:rPr>
                <w:sz w:val="18"/>
                <w:szCs w:val="18"/>
              </w:rPr>
              <w:t xml:space="preserve">Запрос не оформляется на ограждение </w:t>
            </w:r>
            <w:r w:rsidRPr="00E71D52">
              <w:rPr>
                <w:bCs/>
                <w:noProof/>
                <w:sz w:val="18"/>
                <w:szCs w:val="18"/>
                <w:lang w:eastAsia="ru-RU"/>
              </w:rPr>
              <w:t>общественной территории, устанавливаемое в соответствии</w:t>
            </w:r>
            <w:r w:rsidRPr="00E71D52">
              <w:rPr>
                <w:bCs/>
                <w:noProof/>
                <w:sz w:val="18"/>
                <w:szCs w:val="18"/>
                <w:lang w:eastAsia="ru-RU"/>
              </w:rPr>
              <w:br/>
              <w:t>с концепцией благоустройства, одобренной Экспертным советом Министерства благоустройства Московской области</w:t>
            </w:r>
          </w:p>
        </w:tc>
        <w:tc>
          <w:tcPr>
            <w:tcW w:w="850" w:type="dxa"/>
            <w:tcBorders>
              <w:top w:val="single" w:sz="4" w:space="0" w:color="auto"/>
              <w:left w:val="single" w:sz="4" w:space="0" w:color="auto"/>
              <w:bottom w:val="single" w:sz="4" w:space="0" w:color="FFFFFF"/>
              <w:right w:val="single" w:sz="4" w:space="0" w:color="auto"/>
            </w:tcBorders>
          </w:tcPr>
          <w:p w14:paraId="7329DE8D" w14:textId="77777777" w:rsidR="00981020" w:rsidRPr="00E71D52" w:rsidRDefault="00981020" w:rsidP="00EE3934">
            <w:pPr>
              <w:pStyle w:val="aff5"/>
              <w:spacing w:after="0"/>
              <w:jc w:val="both"/>
              <w:rPr>
                <w:sz w:val="20"/>
                <w:szCs w:val="20"/>
              </w:rPr>
            </w:pPr>
          </w:p>
        </w:tc>
      </w:tr>
      <w:tr w:rsidR="00981020" w:rsidRPr="00E71D52" w14:paraId="4F208EE4" w14:textId="77777777" w:rsidTr="004B64DF">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4E10FE" w14:textId="77777777" w:rsidR="00981020" w:rsidRPr="00E71D52" w:rsidRDefault="00981020" w:rsidP="00EE3934">
            <w:pPr>
              <w:spacing w:after="0"/>
              <w:jc w:val="both"/>
              <w:rPr>
                <w:sz w:val="24"/>
                <w:szCs w:val="24"/>
              </w:rPr>
            </w:pPr>
            <w:r w:rsidRPr="00E71D52">
              <w:rPr>
                <w:i/>
                <w:iCs/>
                <w:sz w:val="12"/>
                <w:szCs w:val="12"/>
              </w:rPr>
              <w:t>Дальнейшее оформление Запроса возможно только при указании в поле «да»</w:t>
            </w:r>
          </w:p>
        </w:tc>
        <w:tc>
          <w:tcPr>
            <w:tcW w:w="850" w:type="dxa"/>
            <w:tcBorders>
              <w:top w:val="single" w:sz="4" w:space="0" w:color="auto"/>
              <w:left w:val="single" w:sz="4" w:space="0" w:color="FFFFFF" w:themeColor="background1"/>
              <w:bottom w:val="single" w:sz="4" w:space="0" w:color="FFFFFF"/>
              <w:right w:val="single" w:sz="4" w:space="0" w:color="FFFFFF" w:themeColor="background1"/>
            </w:tcBorders>
          </w:tcPr>
          <w:p w14:paraId="13EEE6FF" w14:textId="77777777" w:rsidR="00981020" w:rsidRPr="00E71D52" w:rsidRDefault="00981020" w:rsidP="00EE3934">
            <w:pPr>
              <w:pStyle w:val="aff5"/>
              <w:spacing w:after="0"/>
              <w:jc w:val="both"/>
              <w:rPr>
                <w:sz w:val="20"/>
                <w:szCs w:val="20"/>
              </w:rPr>
            </w:pPr>
          </w:p>
        </w:tc>
      </w:tr>
      <w:tr w:rsidR="00981020" w:rsidRPr="00E71D52" w14:paraId="062C79D0" w14:textId="77777777" w:rsidTr="004B64DF">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F169AE5" w14:textId="77777777" w:rsidR="00981020" w:rsidRPr="00E71D52" w:rsidRDefault="00981020" w:rsidP="00EE3934">
            <w:pPr>
              <w:spacing w:after="0"/>
              <w:jc w:val="both"/>
              <w:rPr>
                <w:sz w:val="18"/>
                <w:szCs w:val="18"/>
              </w:rPr>
            </w:pPr>
            <w:r w:rsidRPr="00E71D52">
              <w:rPr>
                <w:sz w:val="18"/>
                <w:szCs w:val="18"/>
              </w:rPr>
              <w:t xml:space="preserve">Запрос не оформляется на ограждение, </w:t>
            </w:r>
            <w:r w:rsidRPr="00E71D52">
              <w:rPr>
                <w:bCs/>
                <w:noProof/>
                <w:sz w:val="18"/>
                <w:szCs w:val="18"/>
                <w:lang w:eastAsia="ru-RU"/>
              </w:rPr>
              <w:t>являющееся конструктивным элементом объекта капитального строительства</w:t>
            </w:r>
          </w:p>
        </w:tc>
        <w:tc>
          <w:tcPr>
            <w:tcW w:w="850" w:type="dxa"/>
            <w:tcBorders>
              <w:top w:val="single" w:sz="4" w:space="0" w:color="auto"/>
              <w:left w:val="single" w:sz="4" w:space="0" w:color="auto"/>
              <w:bottom w:val="single" w:sz="4" w:space="0" w:color="FFFFFF"/>
              <w:right w:val="single" w:sz="4" w:space="0" w:color="auto"/>
            </w:tcBorders>
          </w:tcPr>
          <w:p w14:paraId="11410368" w14:textId="77777777" w:rsidR="00981020" w:rsidRPr="00E71D52" w:rsidRDefault="00981020" w:rsidP="00EE3934">
            <w:pPr>
              <w:pStyle w:val="aff5"/>
              <w:spacing w:after="0"/>
              <w:jc w:val="both"/>
              <w:rPr>
                <w:sz w:val="20"/>
                <w:szCs w:val="20"/>
              </w:rPr>
            </w:pPr>
          </w:p>
        </w:tc>
      </w:tr>
      <w:tr w:rsidR="00981020" w:rsidRPr="00E71D52" w14:paraId="734B822E" w14:textId="77777777" w:rsidTr="004B64DF">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49C98C" w14:textId="77777777" w:rsidR="00981020" w:rsidRPr="00E71D52" w:rsidRDefault="00981020" w:rsidP="00EE3934">
            <w:pPr>
              <w:spacing w:after="0"/>
              <w:jc w:val="both"/>
              <w:rPr>
                <w:sz w:val="24"/>
                <w:szCs w:val="24"/>
              </w:rPr>
            </w:pPr>
            <w:r w:rsidRPr="00E71D52">
              <w:rPr>
                <w:i/>
                <w:iCs/>
                <w:sz w:val="12"/>
                <w:szCs w:val="12"/>
              </w:rPr>
              <w:t>Дальнейшее оформление Запроса возможно только при указании в поле «да»</w:t>
            </w:r>
          </w:p>
        </w:tc>
        <w:tc>
          <w:tcPr>
            <w:tcW w:w="850" w:type="dxa"/>
            <w:tcBorders>
              <w:top w:val="single" w:sz="4" w:space="0" w:color="auto"/>
              <w:left w:val="single" w:sz="4" w:space="0" w:color="FFFFFF" w:themeColor="background1"/>
              <w:bottom w:val="single" w:sz="4" w:space="0" w:color="FFFFFF"/>
              <w:right w:val="single" w:sz="4" w:space="0" w:color="FFFFFF" w:themeColor="background1"/>
            </w:tcBorders>
          </w:tcPr>
          <w:p w14:paraId="70C5E768" w14:textId="77777777" w:rsidR="00981020" w:rsidRPr="00E71D52" w:rsidRDefault="00981020" w:rsidP="00EE3934">
            <w:pPr>
              <w:pStyle w:val="aff5"/>
              <w:spacing w:after="0"/>
              <w:jc w:val="both"/>
              <w:rPr>
                <w:sz w:val="20"/>
                <w:szCs w:val="20"/>
              </w:rPr>
            </w:pPr>
          </w:p>
        </w:tc>
      </w:tr>
      <w:tr w:rsidR="00981020" w:rsidRPr="00E71D52" w14:paraId="562DED87" w14:textId="77777777" w:rsidTr="004B64DF">
        <w:trPr>
          <w:trHeight w:val="192"/>
        </w:trPr>
        <w:tc>
          <w:tcPr>
            <w:tcW w:w="8330"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2CE133A" w14:textId="77777777" w:rsidR="00981020" w:rsidRPr="00E71D52" w:rsidRDefault="00981020" w:rsidP="00EE3934">
            <w:pPr>
              <w:pStyle w:val="aff5"/>
              <w:spacing w:after="0"/>
              <w:jc w:val="both"/>
              <w:rPr>
                <w:b w:val="0"/>
                <w:bCs/>
                <w:sz w:val="20"/>
                <w:szCs w:val="20"/>
              </w:rPr>
            </w:pPr>
            <w:r w:rsidRPr="00E71D52">
              <w:rPr>
                <w:b w:val="0"/>
                <w:bCs/>
                <w:sz w:val="18"/>
                <w:szCs w:val="18"/>
                <w:lang w:eastAsia="ru-RU"/>
              </w:rPr>
              <w:t xml:space="preserve">Ограждение не является объектом культурного наследия, требования к содержанию, сохранению и использованию которого установлены </w:t>
            </w:r>
            <w:r w:rsidRPr="00E71D52">
              <w:rPr>
                <w:b w:val="0"/>
                <w:bCs/>
                <w:sz w:val="18"/>
                <w:szCs w:val="18"/>
              </w:rPr>
              <w:t>Федеральным законом от 25.06.2002 № 73-ФЗ «Об объектах культурного наследия (памятниках истории и культуры) народов Российской Федерации» *:</w:t>
            </w:r>
          </w:p>
        </w:tc>
        <w:tc>
          <w:tcPr>
            <w:tcW w:w="850" w:type="dxa"/>
            <w:tcBorders>
              <w:top w:val="single" w:sz="4" w:space="0" w:color="auto"/>
              <w:left w:val="single" w:sz="4" w:space="0" w:color="auto"/>
              <w:bottom w:val="single" w:sz="4" w:space="0" w:color="FFFFFF"/>
              <w:right w:val="single" w:sz="4" w:space="0" w:color="auto"/>
            </w:tcBorders>
          </w:tcPr>
          <w:p w14:paraId="26C45CEE" w14:textId="77777777" w:rsidR="00981020" w:rsidRPr="00E71D52" w:rsidRDefault="00981020" w:rsidP="00EE3934">
            <w:pPr>
              <w:pStyle w:val="aff5"/>
              <w:spacing w:after="0"/>
              <w:jc w:val="both"/>
              <w:rPr>
                <w:sz w:val="20"/>
                <w:szCs w:val="20"/>
              </w:rPr>
            </w:pPr>
          </w:p>
        </w:tc>
      </w:tr>
      <w:tr w:rsidR="00981020" w:rsidRPr="00E71D52" w14:paraId="1A3E7D9B" w14:textId="77777777" w:rsidTr="004B64DF">
        <w:trPr>
          <w:trHeight w:val="192"/>
        </w:trPr>
        <w:tc>
          <w:tcPr>
            <w:tcW w:w="8330" w:type="dxa"/>
            <w:gridSpan w:val="12"/>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3AFE306E" w14:textId="77777777" w:rsidR="00981020" w:rsidRPr="00E71D52" w:rsidRDefault="00981020" w:rsidP="00EE3934">
            <w:pPr>
              <w:pStyle w:val="aff5"/>
              <w:spacing w:after="0"/>
              <w:jc w:val="both"/>
              <w:rPr>
                <w:b w:val="0"/>
                <w:bCs/>
                <w:sz w:val="20"/>
                <w:szCs w:val="20"/>
              </w:rPr>
            </w:pPr>
            <w:r w:rsidRPr="00E71D52">
              <w:rPr>
                <w:b w:val="0"/>
                <w:bCs/>
                <w:i/>
                <w:iCs/>
                <w:sz w:val="12"/>
                <w:szCs w:val="12"/>
              </w:rPr>
              <w:t>Дальнейшее оформление Запроса возможно только при указании в поле «да»</w:t>
            </w:r>
          </w:p>
        </w:tc>
        <w:tc>
          <w:tcPr>
            <w:tcW w:w="850"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494C460" w14:textId="77777777" w:rsidR="00981020" w:rsidRPr="00E71D52" w:rsidRDefault="00981020" w:rsidP="00EE3934">
            <w:pPr>
              <w:pStyle w:val="aff5"/>
              <w:spacing w:after="0"/>
              <w:jc w:val="both"/>
              <w:rPr>
                <w:sz w:val="20"/>
                <w:szCs w:val="20"/>
              </w:rPr>
            </w:pPr>
          </w:p>
        </w:tc>
      </w:tr>
      <w:tr w:rsidR="00981020" w:rsidRPr="00E71D52" w14:paraId="3B18A891" w14:textId="77777777" w:rsidTr="004B64DF">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6A6557E8" w14:textId="77777777" w:rsidR="00981020" w:rsidRPr="00E71D52" w:rsidRDefault="00981020" w:rsidP="00EE3934">
            <w:pPr>
              <w:pStyle w:val="aff5"/>
              <w:spacing w:after="0"/>
              <w:jc w:val="both"/>
              <w:rPr>
                <w:sz w:val="20"/>
                <w:szCs w:val="20"/>
              </w:rPr>
            </w:pPr>
          </w:p>
        </w:tc>
        <w:tc>
          <w:tcPr>
            <w:tcW w:w="2591" w:type="dxa"/>
            <w:gridSpan w:val="4"/>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CEA4CC0" w14:textId="77777777" w:rsidR="00981020" w:rsidRPr="00E71D52" w:rsidRDefault="00981020" w:rsidP="00EE3934">
            <w:pPr>
              <w:pStyle w:val="aff5"/>
              <w:spacing w:after="0"/>
              <w:jc w:val="both"/>
              <w:rPr>
                <w:sz w:val="8"/>
                <w:szCs w:val="8"/>
              </w:rPr>
            </w:pPr>
          </w:p>
        </w:tc>
        <w:tc>
          <w:tcPr>
            <w:tcW w:w="2126" w:type="dxa"/>
            <w:gridSpan w:val="7"/>
            <w:tcBorders>
              <w:top w:val="single" w:sz="4" w:space="0" w:color="FFFFFF" w:themeColor="background1"/>
              <w:left w:val="single" w:sz="4" w:space="0" w:color="FFFFFF" w:themeColor="background1"/>
              <w:bottom w:val="single" w:sz="2" w:space="0" w:color="FFFFFF" w:themeColor="background1"/>
              <w:right w:val="single" w:sz="2" w:space="0" w:color="FFFFFF" w:themeColor="background1"/>
            </w:tcBorders>
          </w:tcPr>
          <w:p w14:paraId="538F4A0D" w14:textId="77777777" w:rsidR="00981020" w:rsidRPr="00E71D52" w:rsidRDefault="00981020" w:rsidP="00EE3934">
            <w:pPr>
              <w:pStyle w:val="aff5"/>
              <w:spacing w:after="0"/>
              <w:jc w:val="both"/>
              <w:rPr>
                <w:b w:val="0"/>
                <w:bCs/>
                <w:sz w:val="20"/>
                <w:szCs w:val="20"/>
              </w:rPr>
            </w:pPr>
          </w:p>
        </w:tc>
      </w:tr>
      <w:tr w:rsidR="00981020" w:rsidRPr="00E71D52" w14:paraId="557374BD" w14:textId="77777777" w:rsidTr="004B64DF">
        <w:trPr>
          <w:trHeight w:val="192"/>
        </w:trPr>
        <w:tc>
          <w:tcPr>
            <w:tcW w:w="4463" w:type="dxa"/>
            <w:gridSpan w:val="2"/>
            <w:tcBorders>
              <w:top w:val="single" w:sz="4" w:space="0" w:color="FFFFFF"/>
              <w:left w:val="single" w:sz="4" w:space="0" w:color="FFFFFF"/>
              <w:bottom w:val="single" w:sz="4" w:space="0" w:color="FFFFFF"/>
            </w:tcBorders>
          </w:tcPr>
          <w:p w14:paraId="3C07A655" w14:textId="77777777" w:rsidR="00981020" w:rsidRPr="00E71D52" w:rsidRDefault="00981020" w:rsidP="00EE3934">
            <w:pPr>
              <w:pStyle w:val="aff5"/>
              <w:spacing w:after="0"/>
              <w:jc w:val="both"/>
              <w:rPr>
                <w:sz w:val="8"/>
                <w:szCs w:val="8"/>
              </w:rPr>
            </w:pPr>
            <w:r w:rsidRPr="00E71D52">
              <w:rPr>
                <w:sz w:val="20"/>
                <w:szCs w:val="20"/>
              </w:rPr>
              <w:t>Администрация городского округа:</w:t>
            </w:r>
          </w:p>
        </w:tc>
        <w:tc>
          <w:tcPr>
            <w:tcW w:w="2591" w:type="dxa"/>
            <w:gridSpan w:val="4"/>
            <w:tcBorders>
              <w:top w:val="single" w:sz="2" w:space="0" w:color="auto"/>
              <w:bottom w:val="single" w:sz="2" w:space="0" w:color="auto"/>
              <w:right w:val="single" w:sz="2" w:space="0" w:color="auto"/>
            </w:tcBorders>
          </w:tcPr>
          <w:p w14:paraId="0C84D4B0" w14:textId="77777777" w:rsidR="00981020" w:rsidRPr="00E71D52" w:rsidRDefault="00981020" w:rsidP="00EE3934">
            <w:pPr>
              <w:pStyle w:val="aff5"/>
              <w:spacing w:after="0"/>
              <w:jc w:val="both"/>
              <w:rPr>
                <w:sz w:val="8"/>
                <w:szCs w:val="8"/>
              </w:rPr>
            </w:pPr>
          </w:p>
        </w:tc>
        <w:tc>
          <w:tcPr>
            <w:tcW w:w="2126" w:type="dxa"/>
            <w:gridSpan w:val="7"/>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5EE01431" w14:textId="77777777" w:rsidR="00981020" w:rsidRPr="00E71D52" w:rsidRDefault="00981020" w:rsidP="00EE3934">
            <w:pPr>
              <w:pStyle w:val="aff5"/>
              <w:spacing w:after="0"/>
              <w:jc w:val="both"/>
              <w:rPr>
                <w:b w:val="0"/>
                <w:bCs/>
                <w:sz w:val="8"/>
                <w:szCs w:val="8"/>
              </w:rPr>
            </w:pPr>
            <w:r w:rsidRPr="00E71D52">
              <w:rPr>
                <w:b w:val="0"/>
                <w:bCs/>
                <w:sz w:val="20"/>
                <w:szCs w:val="20"/>
              </w:rPr>
              <w:t>Московской области</w:t>
            </w:r>
          </w:p>
        </w:tc>
      </w:tr>
      <w:tr w:rsidR="00981020" w:rsidRPr="00E71D52" w14:paraId="33EEE55F" w14:textId="77777777" w:rsidTr="004B64DF">
        <w:tblPrEx>
          <w:tblLook w:val="0000" w:firstRow="0" w:lastRow="0" w:firstColumn="0" w:lastColumn="0" w:noHBand="0" w:noVBand="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495267CD" w14:textId="77777777" w:rsidR="00981020" w:rsidRPr="00E71D52" w:rsidRDefault="00981020" w:rsidP="00EE3934">
            <w:pPr>
              <w:pStyle w:val="aff5"/>
              <w:spacing w:after="0"/>
              <w:jc w:val="left"/>
              <w:rPr>
                <w:sz w:val="8"/>
                <w:szCs w:val="8"/>
              </w:rPr>
            </w:pPr>
            <w:r w:rsidRPr="00E71D52">
              <w:rPr>
                <w:b w:val="0"/>
                <w:bCs/>
                <w:i/>
                <w:iCs/>
                <w:sz w:val="12"/>
                <w:szCs w:val="12"/>
              </w:rPr>
              <w:t>Выбор из типовых значений (перечень муниципальных образований)</w:t>
            </w:r>
          </w:p>
        </w:tc>
        <w:tc>
          <w:tcPr>
            <w:tcW w:w="4717" w:type="dxa"/>
            <w:gridSpan w:val="11"/>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96507F3" w14:textId="77777777" w:rsidR="00981020" w:rsidRPr="00E71D52" w:rsidRDefault="00981020" w:rsidP="00EE3934">
            <w:pPr>
              <w:pStyle w:val="aff5"/>
              <w:spacing w:after="0"/>
              <w:jc w:val="both"/>
              <w:rPr>
                <w:sz w:val="8"/>
                <w:szCs w:val="8"/>
              </w:rPr>
            </w:pPr>
          </w:p>
        </w:tc>
      </w:tr>
      <w:tr w:rsidR="00981020" w:rsidRPr="00E71D52" w14:paraId="5CE9C38E" w14:textId="77777777" w:rsidTr="004B64DF">
        <w:tblPrEx>
          <w:tblLook w:val="0000" w:firstRow="0" w:lastRow="0" w:firstColumn="0" w:lastColumn="0" w:noHBand="0" w:noVBand="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6EE23D28" w14:textId="77777777" w:rsidR="00981020" w:rsidRPr="00E71D52" w:rsidRDefault="00981020" w:rsidP="00EE3934">
            <w:pPr>
              <w:pStyle w:val="aff5"/>
              <w:spacing w:after="0"/>
              <w:jc w:val="left"/>
              <w:rPr>
                <w:b w:val="0"/>
                <w:bCs/>
                <w:i/>
                <w:iCs/>
                <w:sz w:val="12"/>
                <w:szCs w:val="12"/>
              </w:rPr>
            </w:pPr>
          </w:p>
        </w:tc>
        <w:tc>
          <w:tcPr>
            <w:tcW w:w="4717" w:type="dxa"/>
            <w:gridSpan w:val="11"/>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8512AF4" w14:textId="77777777" w:rsidR="00981020" w:rsidRPr="00E71D52" w:rsidRDefault="00981020" w:rsidP="00EE3934">
            <w:pPr>
              <w:pStyle w:val="aff5"/>
              <w:spacing w:after="0"/>
              <w:jc w:val="both"/>
              <w:rPr>
                <w:sz w:val="8"/>
                <w:szCs w:val="8"/>
              </w:rPr>
            </w:pPr>
          </w:p>
        </w:tc>
      </w:tr>
      <w:tr w:rsidR="00981020" w:rsidRPr="00E71D52" w14:paraId="08F59A59" w14:textId="77777777" w:rsidTr="004B64DF">
        <w:tblPrEx>
          <w:tblLook w:val="0000" w:firstRow="0" w:lastRow="0" w:firstColumn="0" w:lastColumn="0" w:noHBand="0" w:noVBand="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0F00149A" w14:textId="77777777" w:rsidR="00981020" w:rsidRPr="00E71D52" w:rsidRDefault="00981020" w:rsidP="00EE3934">
            <w:pPr>
              <w:pStyle w:val="aff5"/>
              <w:spacing w:after="0"/>
              <w:jc w:val="left"/>
              <w:rPr>
                <w:b w:val="0"/>
                <w:bCs/>
                <w:i/>
                <w:iCs/>
                <w:sz w:val="12"/>
                <w:szCs w:val="12"/>
              </w:rPr>
            </w:pPr>
            <w:r w:rsidRPr="00E71D52">
              <w:rPr>
                <w:sz w:val="20"/>
                <w:szCs w:val="20"/>
              </w:rPr>
              <w:t>Информация о лице, заполняющем запрос*:</w:t>
            </w:r>
          </w:p>
        </w:tc>
        <w:tc>
          <w:tcPr>
            <w:tcW w:w="4717" w:type="dxa"/>
            <w:gridSpan w:val="11"/>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1230EA5" w14:textId="77777777" w:rsidR="00981020" w:rsidRPr="00E71D52" w:rsidRDefault="00981020" w:rsidP="00EE3934">
            <w:pPr>
              <w:pStyle w:val="aff5"/>
              <w:spacing w:after="0"/>
              <w:jc w:val="both"/>
              <w:rPr>
                <w:sz w:val="8"/>
                <w:szCs w:val="8"/>
              </w:rPr>
            </w:pPr>
          </w:p>
        </w:tc>
      </w:tr>
      <w:tr w:rsidR="00981020" w:rsidRPr="00E71D52" w14:paraId="784F369E" w14:textId="77777777" w:rsidTr="004B64DF">
        <w:trPr>
          <w:trHeight w:val="192"/>
        </w:trPr>
        <w:tc>
          <w:tcPr>
            <w:tcW w:w="4463" w:type="dxa"/>
            <w:gridSpan w:val="2"/>
            <w:tcBorders>
              <w:top w:val="single" w:sz="4" w:space="0" w:color="FFFFFF"/>
              <w:left w:val="single" w:sz="4" w:space="0" w:color="FFFFFF"/>
              <w:bottom w:val="single" w:sz="4" w:space="0" w:color="FFFFFF" w:themeColor="background1"/>
              <w:right w:val="single" w:sz="2" w:space="0" w:color="FFFFFF"/>
            </w:tcBorders>
          </w:tcPr>
          <w:p w14:paraId="512F09F8" w14:textId="77777777" w:rsidR="00981020" w:rsidRPr="00E71D52" w:rsidRDefault="00981020" w:rsidP="00EE3934">
            <w:pPr>
              <w:pStyle w:val="aff5"/>
              <w:spacing w:after="0"/>
              <w:jc w:val="both"/>
              <w:rPr>
                <w:b w:val="0"/>
                <w:bCs/>
                <w:i/>
                <w:iCs/>
                <w:sz w:val="12"/>
                <w:szCs w:val="12"/>
                <w:lang w:eastAsia="ru-RU"/>
              </w:rPr>
            </w:pPr>
            <w:r w:rsidRPr="00E71D52">
              <w:rPr>
                <w:b w:val="0"/>
                <w:bCs/>
                <w:i/>
                <w:iCs/>
                <w:sz w:val="12"/>
                <w:szCs w:val="12"/>
                <w:u w:val="single"/>
                <w:lang w:eastAsia="ru-RU"/>
              </w:rPr>
              <w:t>Выбор из типовых значений</w:t>
            </w:r>
            <w:r w:rsidRPr="00E71D52">
              <w:rPr>
                <w:b w:val="0"/>
                <w:bCs/>
                <w:i/>
                <w:iCs/>
                <w:sz w:val="12"/>
                <w:szCs w:val="12"/>
                <w:lang w:eastAsia="ru-RU"/>
              </w:rPr>
              <w:t>:</w:t>
            </w:r>
          </w:p>
          <w:p w14:paraId="149E4D6E" w14:textId="7EBD998C" w:rsidR="00981020" w:rsidRPr="00E71D52" w:rsidRDefault="00981020" w:rsidP="00EE3934">
            <w:pPr>
              <w:pStyle w:val="aff5"/>
              <w:spacing w:after="0"/>
              <w:jc w:val="both"/>
              <w:rPr>
                <w:b w:val="0"/>
                <w:bCs/>
                <w:i/>
                <w:iCs/>
                <w:sz w:val="10"/>
                <w:szCs w:val="10"/>
                <w:lang w:eastAsia="ru-RU"/>
              </w:rPr>
            </w:pPr>
            <w:r w:rsidRPr="00E71D52">
              <w:rPr>
                <w:b w:val="0"/>
                <w:bCs/>
                <w:i/>
                <w:iCs/>
                <w:sz w:val="10"/>
                <w:szCs w:val="10"/>
                <w:lang w:eastAsia="ru-RU"/>
              </w:rPr>
              <w:t>лицо, являющ</w:t>
            </w:r>
            <w:r w:rsidR="007943A0" w:rsidRPr="00E71D52">
              <w:rPr>
                <w:b w:val="0"/>
                <w:bCs/>
                <w:i/>
                <w:iCs/>
                <w:sz w:val="10"/>
                <w:szCs w:val="10"/>
                <w:lang w:eastAsia="ru-RU"/>
              </w:rPr>
              <w:t>е</w:t>
            </w:r>
            <w:r w:rsidRPr="00E71D52">
              <w:rPr>
                <w:b w:val="0"/>
                <w:bCs/>
                <w:i/>
                <w:iCs/>
                <w:sz w:val="10"/>
                <w:szCs w:val="10"/>
                <w:lang w:eastAsia="ru-RU"/>
              </w:rPr>
              <w:t>еся правообладателем земельного участка, на котором планируется установка нового ограждения (Заявитель)</w:t>
            </w:r>
          </w:p>
          <w:p w14:paraId="180D42BD" w14:textId="77777777" w:rsidR="00981020" w:rsidRPr="00E71D52" w:rsidRDefault="00981020" w:rsidP="00EE3934">
            <w:pPr>
              <w:pStyle w:val="aff5"/>
              <w:spacing w:after="0"/>
              <w:jc w:val="both"/>
              <w:rPr>
                <w:b w:val="0"/>
                <w:bCs/>
                <w:i/>
                <w:iCs/>
                <w:sz w:val="10"/>
                <w:szCs w:val="10"/>
                <w:lang w:eastAsia="ru-RU"/>
              </w:rPr>
            </w:pPr>
            <w:r w:rsidRPr="00E71D52">
              <w:rPr>
                <w:b w:val="0"/>
                <w:bCs/>
                <w:i/>
                <w:iCs/>
                <w:sz w:val="10"/>
                <w:szCs w:val="10"/>
                <w:lang w:eastAsia="ru-RU"/>
              </w:rPr>
              <w:t>или</w:t>
            </w:r>
          </w:p>
          <w:p w14:paraId="4FC614F7" w14:textId="0F6322F6" w:rsidR="00981020" w:rsidRPr="00E71D52" w:rsidRDefault="00981020" w:rsidP="00EE3934">
            <w:pPr>
              <w:pStyle w:val="aff5"/>
              <w:spacing w:after="0"/>
              <w:jc w:val="both"/>
              <w:rPr>
                <w:b w:val="0"/>
                <w:bCs/>
                <w:i/>
                <w:iCs/>
                <w:sz w:val="10"/>
                <w:szCs w:val="10"/>
                <w:shd w:val="clear" w:color="auto" w:fill="FFFFFF"/>
              </w:rPr>
            </w:pPr>
            <w:r w:rsidRPr="00E71D52">
              <w:rPr>
                <w:b w:val="0"/>
                <w:bCs/>
                <w:i/>
                <w:iCs/>
                <w:sz w:val="10"/>
                <w:szCs w:val="10"/>
                <w:lang w:eastAsia="ru-RU"/>
              </w:rPr>
              <w:t xml:space="preserve">лицо, </w:t>
            </w:r>
            <w:r w:rsidRPr="00E71D52">
              <w:rPr>
                <w:b w:val="0"/>
                <w:bCs/>
                <w:i/>
                <w:iCs/>
                <w:sz w:val="10"/>
                <w:szCs w:val="10"/>
              </w:rPr>
              <w:t xml:space="preserve">которому выдано разрешение на размещение в </w:t>
            </w:r>
            <w:r w:rsidRPr="00E71D52">
              <w:rPr>
                <w:b w:val="0"/>
                <w:bCs/>
                <w:i/>
                <w:iCs/>
                <w:sz w:val="10"/>
                <w:szCs w:val="10"/>
                <w:shd w:val="clear" w:color="auto" w:fill="FFFFFF"/>
              </w:rPr>
              <w:t xml:space="preserve">порядке, установленном </w:t>
            </w:r>
            <w:r w:rsidR="007943A0" w:rsidRPr="00E71D52">
              <w:rPr>
                <w:b w:val="0"/>
                <w:bCs/>
                <w:i/>
                <w:iCs/>
                <w:sz w:val="10"/>
                <w:szCs w:val="10"/>
                <w:shd w:val="clear" w:color="auto" w:fill="FFFFFF"/>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E71D52">
              <w:rPr>
                <w:b w:val="0"/>
                <w:bCs/>
                <w:i/>
                <w:iCs/>
                <w:sz w:val="10"/>
                <w:szCs w:val="10"/>
                <w:shd w:val="clear" w:color="auto" w:fill="FFFFFF"/>
              </w:rPr>
              <w:t>»</w:t>
            </w:r>
            <w:r w:rsidRPr="00E71D52">
              <w:rPr>
                <w:b w:val="0"/>
                <w:bCs/>
                <w:i/>
                <w:iCs/>
                <w:sz w:val="10"/>
                <w:szCs w:val="10"/>
                <w:lang w:eastAsia="ru-RU"/>
              </w:rPr>
              <w:t xml:space="preserve"> (Заявитель)</w:t>
            </w:r>
          </w:p>
          <w:p w14:paraId="7D1F2C6E" w14:textId="77777777" w:rsidR="00981020" w:rsidRPr="00E71D52" w:rsidRDefault="00981020" w:rsidP="00EE3934">
            <w:pPr>
              <w:pStyle w:val="aff5"/>
              <w:spacing w:after="0"/>
              <w:jc w:val="both"/>
              <w:rPr>
                <w:b w:val="0"/>
                <w:bCs/>
                <w:i/>
                <w:iCs/>
                <w:sz w:val="10"/>
                <w:szCs w:val="10"/>
                <w:lang w:eastAsia="ru-RU"/>
              </w:rPr>
            </w:pPr>
            <w:r w:rsidRPr="00E71D52">
              <w:rPr>
                <w:b w:val="0"/>
                <w:bCs/>
                <w:i/>
                <w:iCs/>
                <w:sz w:val="10"/>
                <w:szCs w:val="10"/>
                <w:lang w:eastAsia="ru-RU"/>
              </w:rPr>
              <w:t>или</w:t>
            </w:r>
          </w:p>
          <w:p w14:paraId="2FF87CF6" w14:textId="0604C281" w:rsidR="00981020" w:rsidRPr="00E71D52" w:rsidRDefault="007943A0" w:rsidP="00EE3934">
            <w:pPr>
              <w:pStyle w:val="aff5"/>
              <w:spacing w:after="0"/>
              <w:jc w:val="both"/>
              <w:rPr>
                <w:b w:val="0"/>
                <w:bCs/>
                <w:i/>
                <w:iCs/>
                <w:sz w:val="10"/>
                <w:szCs w:val="10"/>
                <w:lang w:eastAsia="ru-RU"/>
              </w:rPr>
            </w:pPr>
            <w:r w:rsidRPr="00E71D52">
              <w:rPr>
                <w:b w:val="0"/>
                <w:bCs/>
                <w:i/>
                <w:iCs/>
                <w:sz w:val="10"/>
                <w:szCs w:val="10"/>
                <w:lang w:eastAsia="ru-RU"/>
              </w:rPr>
              <w:t>лицо, являюще</w:t>
            </w:r>
            <w:r w:rsidR="004112B0" w:rsidRPr="00E71D52">
              <w:rPr>
                <w:b w:val="0"/>
                <w:bCs/>
                <w:i/>
                <w:iCs/>
                <w:sz w:val="10"/>
                <w:szCs w:val="10"/>
                <w:lang w:eastAsia="ru-RU"/>
              </w:rPr>
              <w:t>еся представителем Заявителя (п</w:t>
            </w:r>
            <w:r w:rsidR="00981020" w:rsidRPr="00E71D52">
              <w:rPr>
                <w:b w:val="0"/>
                <w:bCs/>
                <w:i/>
                <w:iCs/>
                <w:sz w:val="10"/>
                <w:szCs w:val="10"/>
                <w:lang w:eastAsia="ru-RU"/>
              </w:rPr>
              <w:t>редставитель Заявителя)</w:t>
            </w:r>
          </w:p>
          <w:p w14:paraId="6ADEACBA" w14:textId="77777777" w:rsidR="00981020" w:rsidRPr="00E71D52" w:rsidRDefault="00981020" w:rsidP="00EE3934">
            <w:pPr>
              <w:pStyle w:val="aff5"/>
              <w:spacing w:after="0"/>
              <w:jc w:val="both"/>
              <w:rPr>
                <w:sz w:val="20"/>
                <w:szCs w:val="20"/>
              </w:rPr>
            </w:pPr>
          </w:p>
          <w:p w14:paraId="7B9540B8" w14:textId="77777777" w:rsidR="00981020" w:rsidRPr="00E71D52" w:rsidRDefault="00981020" w:rsidP="00EE3934">
            <w:pPr>
              <w:pStyle w:val="aff5"/>
              <w:spacing w:after="0"/>
              <w:jc w:val="both"/>
              <w:rPr>
                <w:sz w:val="8"/>
                <w:szCs w:val="8"/>
              </w:rPr>
            </w:pPr>
            <w:r w:rsidRPr="00E71D52">
              <w:rPr>
                <w:sz w:val="20"/>
                <w:szCs w:val="20"/>
              </w:rPr>
              <w:t>Представитель Заявителя*:</w:t>
            </w:r>
          </w:p>
        </w:tc>
        <w:tc>
          <w:tcPr>
            <w:tcW w:w="4717" w:type="dxa"/>
            <w:gridSpan w:val="11"/>
            <w:tcBorders>
              <w:top w:val="single" w:sz="4" w:space="0" w:color="FFFFFF" w:themeColor="background1"/>
              <w:left w:val="single" w:sz="2" w:space="0" w:color="FFFFFF"/>
              <w:bottom w:val="single" w:sz="2" w:space="0" w:color="FFFFFF"/>
              <w:right w:val="single" w:sz="2" w:space="0" w:color="FFFFFF"/>
            </w:tcBorders>
          </w:tcPr>
          <w:p w14:paraId="27E0DB71" w14:textId="77777777" w:rsidR="00981020" w:rsidRPr="00E71D52" w:rsidRDefault="00981020" w:rsidP="00EE3934">
            <w:pPr>
              <w:pStyle w:val="aff5"/>
              <w:spacing w:after="0"/>
              <w:jc w:val="both"/>
              <w:rPr>
                <w:sz w:val="8"/>
                <w:szCs w:val="8"/>
              </w:rPr>
            </w:pPr>
          </w:p>
        </w:tc>
      </w:tr>
      <w:tr w:rsidR="00981020" w:rsidRPr="00E71D52" w14:paraId="14FAB8C5" w14:textId="77777777" w:rsidTr="004B64DF">
        <w:trPr>
          <w:trHeight w:val="42"/>
        </w:trPr>
        <w:tc>
          <w:tcPr>
            <w:tcW w:w="4463" w:type="dxa"/>
            <w:gridSpan w:val="2"/>
            <w:tcBorders>
              <w:top w:val="single" w:sz="2" w:space="0" w:color="FFFFFF"/>
              <w:left w:val="single" w:sz="4" w:space="0" w:color="FFFFFF"/>
              <w:bottom w:val="single" w:sz="4" w:space="0" w:color="FFFFFF"/>
              <w:right w:val="single" w:sz="4" w:space="0" w:color="FFFFFF" w:themeColor="background1"/>
            </w:tcBorders>
          </w:tcPr>
          <w:p w14:paraId="11EF50EC" w14:textId="31E200D3" w:rsidR="00981020" w:rsidRPr="00E71D52" w:rsidRDefault="00981020" w:rsidP="00E06A09">
            <w:pPr>
              <w:pStyle w:val="aff5"/>
              <w:spacing w:after="0"/>
              <w:jc w:val="both"/>
              <w:rPr>
                <w:sz w:val="4"/>
                <w:szCs w:val="4"/>
              </w:rPr>
            </w:pPr>
            <w:r w:rsidRPr="00E71D52">
              <w:rPr>
                <w:b w:val="0"/>
                <w:i/>
                <w:iCs/>
                <w:sz w:val="12"/>
                <w:szCs w:val="12"/>
              </w:rPr>
              <w:t xml:space="preserve">Поле отображается (обязательно для заполнения) </w:t>
            </w:r>
            <w:r w:rsidRPr="00E71D52">
              <w:rPr>
                <w:b w:val="0"/>
                <w:bCs/>
                <w:i/>
                <w:iCs/>
                <w:sz w:val="12"/>
                <w:szCs w:val="12"/>
              </w:rPr>
              <w:t>при выборе «</w:t>
            </w:r>
            <w:r w:rsidR="00E06A09" w:rsidRPr="00E71D52">
              <w:rPr>
                <w:b w:val="0"/>
                <w:bCs/>
                <w:i/>
                <w:iCs/>
                <w:sz w:val="12"/>
                <w:szCs w:val="12"/>
              </w:rPr>
              <w:t>п</w:t>
            </w:r>
            <w:r w:rsidRPr="00E71D52">
              <w:rPr>
                <w:b w:val="0"/>
                <w:bCs/>
                <w:i/>
                <w:iCs/>
                <w:sz w:val="12"/>
                <w:szCs w:val="12"/>
              </w:rPr>
              <w:t xml:space="preserve">редставитель Заявителя» в поле «Информация о лице, заполняющем запрос» </w:t>
            </w:r>
          </w:p>
        </w:tc>
        <w:tc>
          <w:tcPr>
            <w:tcW w:w="4717" w:type="dxa"/>
            <w:gridSpan w:val="11"/>
            <w:tcBorders>
              <w:top w:val="single" w:sz="2" w:space="0" w:color="FFFFFF"/>
              <w:left w:val="single" w:sz="4" w:space="0" w:color="FFFFFF" w:themeColor="background1"/>
              <w:right w:val="single" w:sz="4" w:space="0" w:color="FFFFFF" w:themeColor="background1"/>
            </w:tcBorders>
          </w:tcPr>
          <w:p w14:paraId="25003B96" w14:textId="77777777" w:rsidR="00981020" w:rsidRPr="00E71D52" w:rsidRDefault="00981020" w:rsidP="00EE3934">
            <w:pPr>
              <w:pStyle w:val="aff5"/>
              <w:spacing w:after="0"/>
              <w:jc w:val="both"/>
              <w:rPr>
                <w:sz w:val="4"/>
                <w:szCs w:val="4"/>
              </w:rPr>
            </w:pPr>
          </w:p>
        </w:tc>
      </w:tr>
      <w:tr w:rsidR="00981020" w:rsidRPr="00E71D52" w14:paraId="51B447AB" w14:textId="77777777" w:rsidTr="004B64DF">
        <w:trPr>
          <w:trHeight w:val="192"/>
        </w:trPr>
        <w:tc>
          <w:tcPr>
            <w:tcW w:w="4463" w:type="dxa"/>
            <w:gridSpan w:val="2"/>
            <w:tcBorders>
              <w:top w:val="single" w:sz="4" w:space="0" w:color="FFFFFF"/>
              <w:left w:val="single" w:sz="4" w:space="0" w:color="FFFFFF"/>
              <w:bottom w:val="single" w:sz="4" w:space="0" w:color="FFFFFF"/>
            </w:tcBorders>
          </w:tcPr>
          <w:p w14:paraId="718F17C8" w14:textId="77777777" w:rsidR="00981020" w:rsidRPr="00E71D52" w:rsidRDefault="00981020" w:rsidP="00EE3934">
            <w:pPr>
              <w:pStyle w:val="aff5"/>
              <w:spacing w:after="0"/>
              <w:jc w:val="left"/>
              <w:rPr>
                <w:sz w:val="8"/>
                <w:szCs w:val="8"/>
              </w:rPr>
            </w:pPr>
            <w:r w:rsidRPr="00E71D52">
              <w:rPr>
                <w:b w:val="0"/>
                <w:bCs/>
                <w:sz w:val="18"/>
                <w:szCs w:val="18"/>
              </w:rPr>
              <w:t>Фамилия*:</w:t>
            </w:r>
          </w:p>
        </w:tc>
        <w:tc>
          <w:tcPr>
            <w:tcW w:w="4717" w:type="dxa"/>
            <w:gridSpan w:val="11"/>
          </w:tcPr>
          <w:p w14:paraId="19905908" w14:textId="77777777" w:rsidR="00981020" w:rsidRPr="00E71D52" w:rsidRDefault="00981020" w:rsidP="00EE3934">
            <w:pPr>
              <w:pStyle w:val="aff5"/>
              <w:spacing w:after="0"/>
              <w:jc w:val="both"/>
              <w:rPr>
                <w:sz w:val="8"/>
                <w:szCs w:val="8"/>
              </w:rPr>
            </w:pPr>
          </w:p>
        </w:tc>
      </w:tr>
      <w:tr w:rsidR="00981020" w:rsidRPr="00E71D52" w14:paraId="63C055C4" w14:textId="77777777" w:rsidTr="004B64DF">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0C2E5B11" w14:textId="77777777" w:rsidR="00981020" w:rsidRPr="00E71D52" w:rsidRDefault="00981020" w:rsidP="00EE3934">
            <w:pPr>
              <w:pStyle w:val="aff5"/>
              <w:spacing w:after="0"/>
              <w:jc w:val="both"/>
              <w:rPr>
                <w:sz w:val="4"/>
                <w:szCs w:val="4"/>
              </w:rPr>
            </w:pPr>
          </w:p>
        </w:tc>
        <w:tc>
          <w:tcPr>
            <w:tcW w:w="4717" w:type="dxa"/>
            <w:gridSpan w:val="11"/>
            <w:tcBorders>
              <w:left w:val="single" w:sz="4" w:space="0" w:color="FFFFFF"/>
              <w:right w:val="single" w:sz="4" w:space="0" w:color="FFFFFF" w:themeColor="background1"/>
            </w:tcBorders>
          </w:tcPr>
          <w:p w14:paraId="69685CE3" w14:textId="77777777" w:rsidR="00981020" w:rsidRPr="00E71D52" w:rsidRDefault="00981020" w:rsidP="00EE3934">
            <w:pPr>
              <w:pStyle w:val="aff5"/>
              <w:spacing w:after="0"/>
              <w:jc w:val="both"/>
              <w:rPr>
                <w:sz w:val="4"/>
                <w:szCs w:val="4"/>
              </w:rPr>
            </w:pPr>
          </w:p>
        </w:tc>
      </w:tr>
      <w:tr w:rsidR="00981020" w:rsidRPr="00E71D52" w14:paraId="61E18E25" w14:textId="77777777" w:rsidTr="004B64DF">
        <w:trPr>
          <w:trHeight w:val="192"/>
        </w:trPr>
        <w:tc>
          <w:tcPr>
            <w:tcW w:w="4463" w:type="dxa"/>
            <w:gridSpan w:val="2"/>
            <w:tcBorders>
              <w:top w:val="single" w:sz="4" w:space="0" w:color="FFFFFF"/>
              <w:left w:val="single" w:sz="4" w:space="0" w:color="FFFFFF"/>
              <w:bottom w:val="single" w:sz="4" w:space="0" w:color="FFFFFF"/>
            </w:tcBorders>
          </w:tcPr>
          <w:p w14:paraId="64A73038" w14:textId="77777777" w:rsidR="00981020" w:rsidRPr="00E71D52" w:rsidRDefault="00981020" w:rsidP="00EE3934">
            <w:pPr>
              <w:pStyle w:val="aff5"/>
              <w:spacing w:after="0"/>
              <w:jc w:val="both"/>
              <w:rPr>
                <w:sz w:val="8"/>
                <w:szCs w:val="8"/>
              </w:rPr>
            </w:pPr>
            <w:r w:rsidRPr="00E71D52">
              <w:rPr>
                <w:b w:val="0"/>
                <w:bCs/>
                <w:sz w:val="18"/>
                <w:szCs w:val="18"/>
              </w:rPr>
              <w:t>Имя*:</w:t>
            </w:r>
          </w:p>
        </w:tc>
        <w:tc>
          <w:tcPr>
            <w:tcW w:w="4717" w:type="dxa"/>
            <w:gridSpan w:val="11"/>
            <w:tcBorders>
              <w:right w:val="single" w:sz="4" w:space="0" w:color="auto"/>
            </w:tcBorders>
          </w:tcPr>
          <w:p w14:paraId="7CF1C362" w14:textId="77777777" w:rsidR="00981020" w:rsidRPr="00E71D52" w:rsidRDefault="00981020" w:rsidP="00EE3934">
            <w:pPr>
              <w:pStyle w:val="aff5"/>
              <w:spacing w:after="0"/>
              <w:jc w:val="both"/>
              <w:rPr>
                <w:sz w:val="8"/>
                <w:szCs w:val="8"/>
              </w:rPr>
            </w:pPr>
          </w:p>
        </w:tc>
      </w:tr>
      <w:tr w:rsidR="00981020" w:rsidRPr="00E71D52" w14:paraId="662CEB62" w14:textId="77777777" w:rsidTr="004B64DF">
        <w:trPr>
          <w:trHeight w:val="42"/>
        </w:trPr>
        <w:tc>
          <w:tcPr>
            <w:tcW w:w="4463" w:type="dxa"/>
            <w:gridSpan w:val="2"/>
            <w:tcBorders>
              <w:top w:val="single" w:sz="4" w:space="0" w:color="FFFFFF"/>
              <w:left w:val="single" w:sz="4" w:space="0" w:color="FFFFFF"/>
              <w:bottom w:val="single" w:sz="4" w:space="0" w:color="FFFFFF" w:themeColor="background1"/>
              <w:right w:val="single" w:sz="4" w:space="0" w:color="FFFFFF"/>
            </w:tcBorders>
          </w:tcPr>
          <w:p w14:paraId="251711E9" w14:textId="77777777" w:rsidR="00981020" w:rsidRPr="00E71D52" w:rsidRDefault="00981020" w:rsidP="00EE3934">
            <w:pPr>
              <w:pStyle w:val="aff5"/>
              <w:spacing w:after="0"/>
              <w:jc w:val="both"/>
              <w:rPr>
                <w:sz w:val="4"/>
                <w:szCs w:val="4"/>
              </w:rPr>
            </w:pPr>
          </w:p>
        </w:tc>
        <w:tc>
          <w:tcPr>
            <w:tcW w:w="4717" w:type="dxa"/>
            <w:gridSpan w:val="11"/>
            <w:tcBorders>
              <w:left w:val="single" w:sz="4" w:space="0" w:color="FFFFFF"/>
              <w:right w:val="single" w:sz="4" w:space="0" w:color="FFFFFF" w:themeColor="background1"/>
            </w:tcBorders>
          </w:tcPr>
          <w:p w14:paraId="0116E3C7" w14:textId="77777777" w:rsidR="00981020" w:rsidRPr="00E71D52" w:rsidRDefault="00981020" w:rsidP="00EE3934">
            <w:pPr>
              <w:pStyle w:val="aff5"/>
              <w:spacing w:after="0"/>
              <w:jc w:val="both"/>
              <w:rPr>
                <w:sz w:val="4"/>
                <w:szCs w:val="4"/>
              </w:rPr>
            </w:pPr>
          </w:p>
        </w:tc>
      </w:tr>
      <w:tr w:rsidR="00981020" w:rsidRPr="00E71D52" w14:paraId="1176309F" w14:textId="77777777" w:rsidTr="004B64DF">
        <w:trPr>
          <w:trHeight w:val="192"/>
        </w:trPr>
        <w:tc>
          <w:tcPr>
            <w:tcW w:w="4463" w:type="dxa"/>
            <w:gridSpan w:val="2"/>
            <w:tcBorders>
              <w:top w:val="single" w:sz="4" w:space="0" w:color="FFFFFF" w:themeColor="background1"/>
              <w:left w:val="single" w:sz="4" w:space="0" w:color="FFFFFF"/>
              <w:bottom w:val="single" w:sz="4" w:space="0" w:color="FFFFFF"/>
              <w:right w:val="single" w:sz="4" w:space="0" w:color="auto"/>
            </w:tcBorders>
          </w:tcPr>
          <w:p w14:paraId="644F013E" w14:textId="77777777" w:rsidR="00981020" w:rsidRPr="00E71D52" w:rsidRDefault="00981020" w:rsidP="00EE3934">
            <w:pPr>
              <w:pStyle w:val="aff5"/>
              <w:spacing w:after="0"/>
              <w:jc w:val="both"/>
              <w:rPr>
                <w:sz w:val="8"/>
                <w:szCs w:val="8"/>
              </w:rPr>
            </w:pPr>
            <w:r w:rsidRPr="00E71D52">
              <w:rPr>
                <w:b w:val="0"/>
                <w:bCs/>
                <w:sz w:val="18"/>
                <w:szCs w:val="18"/>
              </w:rPr>
              <w:t>Отчество (при наличии):</w:t>
            </w:r>
          </w:p>
        </w:tc>
        <w:tc>
          <w:tcPr>
            <w:tcW w:w="4717" w:type="dxa"/>
            <w:gridSpan w:val="11"/>
            <w:tcBorders>
              <w:top w:val="single" w:sz="4" w:space="0" w:color="auto"/>
              <w:left w:val="single" w:sz="4" w:space="0" w:color="auto"/>
            </w:tcBorders>
          </w:tcPr>
          <w:p w14:paraId="45EF8961" w14:textId="77777777" w:rsidR="00981020" w:rsidRPr="00E71D52" w:rsidRDefault="00981020" w:rsidP="00EE3934">
            <w:pPr>
              <w:pStyle w:val="aff5"/>
              <w:spacing w:after="0"/>
              <w:jc w:val="both"/>
              <w:rPr>
                <w:sz w:val="8"/>
                <w:szCs w:val="8"/>
              </w:rPr>
            </w:pPr>
          </w:p>
        </w:tc>
      </w:tr>
      <w:tr w:rsidR="00981020" w:rsidRPr="00E71D52" w14:paraId="6D435B2E" w14:textId="77777777" w:rsidTr="004B64DF">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E340A31" w14:textId="77777777" w:rsidR="00981020" w:rsidRPr="00E71D52" w:rsidRDefault="00981020" w:rsidP="00EE3934">
            <w:pPr>
              <w:pStyle w:val="aff5"/>
              <w:spacing w:after="0"/>
              <w:jc w:val="both"/>
              <w:rPr>
                <w:b w:val="0"/>
                <w:bCs/>
                <w:sz w:val="18"/>
                <w:szCs w:val="18"/>
              </w:rPr>
            </w:pPr>
          </w:p>
        </w:tc>
        <w:tc>
          <w:tcPr>
            <w:tcW w:w="4717" w:type="dxa"/>
            <w:gridSpan w:val="11"/>
            <w:tcBorders>
              <w:top w:val="single" w:sz="4" w:space="0" w:color="auto"/>
              <w:left w:val="single" w:sz="4" w:space="0" w:color="FFFFFF" w:themeColor="background1"/>
              <w:right w:val="single" w:sz="4" w:space="0" w:color="FFFFFF" w:themeColor="background1"/>
            </w:tcBorders>
          </w:tcPr>
          <w:p w14:paraId="2D77F01D" w14:textId="77777777" w:rsidR="00981020" w:rsidRPr="00E71D52" w:rsidRDefault="00981020" w:rsidP="00EE3934">
            <w:pPr>
              <w:pStyle w:val="aff5"/>
              <w:spacing w:after="0"/>
              <w:jc w:val="both"/>
              <w:rPr>
                <w:sz w:val="8"/>
                <w:szCs w:val="8"/>
              </w:rPr>
            </w:pPr>
          </w:p>
        </w:tc>
      </w:tr>
      <w:tr w:rsidR="00981020" w:rsidRPr="00E71D52" w14:paraId="75E0D3BF" w14:textId="77777777" w:rsidTr="004B64DF">
        <w:trPr>
          <w:trHeight w:val="192"/>
        </w:trPr>
        <w:tc>
          <w:tcPr>
            <w:tcW w:w="4463" w:type="dxa"/>
            <w:gridSpan w:val="2"/>
            <w:tcBorders>
              <w:top w:val="single" w:sz="4" w:space="0" w:color="FFFFFF" w:themeColor="background1"/>
              <w:left w:val="single" w:sz="4" w:space="0" w:color="FFFFFF"/>
              <w:bottom w:val="single" w:sz="4" w:space="0" w:color="FFFFFF"/>
              <w:right w:val="single" w:sz="4" w:space="0" w:color="auto"/>
            </w:tcBorders>
          </w:tcPr>
          <w:p w14:paraId="4C0DDAF6" w14:textId="77777777" w:rsidR="00981020" w:rsidRPr="00E71D52" w:rsidRDefault="00981020" w:rsidP="00EE3934">
            <w:pPr>
              <w:pStyle w:val="aff5"/>
              <w:spacing w:after="0"/>
              <w:jc w:val="both"/>
              <w:rPr>
                <w:b w:val="0"/>
                <w:bCs/>
                <w:sz w:val="18"/>
                <w:szCs w:val="18"/>
              </w:rPr>
            </w:pPr>
            <w:r w:rsidRPr="00E71D52">
              <w:rPr>
                <w:b w:val="0"/>
                <w:bCs/>
                <w:sz w:val="18"/>
                <w:szCs w:val="18"/>
              </w:rPr>
              <w:t>Вид документа, удостоверяющего личность*:</w:t>
            </w:r>
          </w:p>
        </w:tc>
        <w:tc>
          <w:tcPr>
            <w:tcW w:w="4717" w:type="dxa"/>
            <w:gridSpan w:val="11"/>
            <w:tcBorders>
              <w:top w:val="single" w:sz="4" w:space="0" w:color="auto"/>
              <w:left w:val="single" w:sz="4" w:space="0" w:color="auto"/>
            </w:tcBorders>
          </w:tcPr>
          <w:p w14:paraId="4A95F4E5" w14:textId="77777777" w:rsidR="00981020" w:rsidRPr="00E71D52" w:rsidRDefault="00981020" w:rsidP="00EE3934">
            <w:pPr>
              <w:pStyle w:val="aff5"/>
              <w:spacing w:after="0"/>
              <w:jc w:val="both"/>
              <w:rPr>
                <w:sz w:val="8"/>
                <w:szCs w:val="8"/>
              </w:rPr>
            </w:pPr>
          </w:p>
        </w:tc>
      </w:tr>
      <w:tr w:rsidR="00981020" w:rsidRPr="00E71D52" w14:paraId="16E1E121" w14:textId="77777777" w:rsidTr="004B64DF">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4D284F6E" w14:textId="3327E6AA" w:rsidR="00981020" w:rsidRPr="00E71D52" w:rsidRDefault="00981020" w:rsidP="00EE3934">
            <w:pPr>
              <w:pStyle w:val="aff5"/>
              <w:spacing w:after="0"/>
              <w:jc w:val="both"/>
              <w:rPr>
                <w:b w:val="0"/>
                <w:bCs/>
                <w:sz w:val="18"/>
                <w:szCs w:val="18"/>
              </w:rPr>
            </w:pPr>
            <w:r w:rsidRPr="00E71D52">
              <w:rPr>
                <w:b w:val="0"/>
                <w:bCs/>
                <w:i/>
                <w:iCs/>
                <w:sz w:val="12"/>
                <w:szCs w:val="12"/>
                <w:u w:val="single"/>
              </w:rPr>
              <w:t>Обращаем внимание</w:t>
            </w:r>
            <w:r w:rsidRPr="00E71D52">
              <w:rPr>
                <w:b w:val="0"/>
                <w:bCs/>
                <w:i/>
                <w:iCs/>
                <w:sz w:val="10"/>
                <w:szCs w:val="10"/>
              </w:rPr>
              <w:t>: перед заполнением рекомендуется ознакомиться с перечнем документ</w:t>
            </w:r>
            <w:r w:rsidR="004112B0" w:rsidRPr="00E71D52">
              <w:rPr>
                <w:b w:val="0"/>
                <w:bCs/>
                <w:i/>
                <w:iCs/>
                <w:sz w:val="10"/>
                <w:szCs w:val="10"/>
              </w:rPr>
              <w:t>ов, удостоверяющих личность, в п</w:t>
            </w:r>
            <w:r w:rsidRPr="00E71D52">
              <w:rPr>
                <w:b w:val="0"/>
                <w:bCs/>
                <w:i/>
                <w:iCs/>
                <w:sz w:val="10"/>
                <w:szCs w:val="10"/>
              </w:rPr>
              <w:t>риложении 6 Административного регламента</w:t>
            </w:r>
          </w:p>
        </w:tc>
        <w:tc>
          <w:tcPr>
            <w:tcW w:w="68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E7C1158" w14:textId="77777777" w:rsidR="00981020" w:rsidRPr="00E71D52" w:rsidRDefault="00981020" w:rsidP="00EE3934">
            <w:pPr>
              <w:pStyle w:val="aff5"/>
              <w:spacing w:after="0"/>
              <w:jc w:val="both"/>
              <w:rPr>
                <w:sz w:val="8"/>
                <w:szCs w:val="8"/>
              </w:rPr>
            </w:pPr>
          </w:p>
        </w:tc>
        <w:tc>
          <w:tcPr>
            <w:tcW w:w="2295" w:type="dxa"/>
            <w:gridSpan w:val="3"/>
            <w:tcBorders>
              <w:top w:val="single" w:sz="4" w:space="0" w:color="auto"/>
              <w:left w:val="single" w:sz="4" w:space="0" w:color="FFFFFF" w:themeColor="background1"/>
              <w:right w:val="single" w:sz="4" w:space="0" w:color="FFFFFF" w:themeColor="background1"/>
            </w:tcBorders>
          </w:tcPr>
          <w:p w14:paraId="18B22367" w14:textId="77777777" w:rsidR="00981020" w:rsidRPr="00E71D52" w:rsidRDefault="00981020" w:rsidP="00EE3934">
            <w:pPr>
              <w:pStyle w:val="aff5"/>
              <w:spacing w:after="0"/>
              <w:jc w:val="both"/>
              <w:rPr>
                <w:sz w:val="8"/>
                <w:szCs w:val="8"/>
              </w:rPr>
            </w:pPr>
          </w:p>
        </w:tc>
        <w:tc>
          <w:tcPr>
            <w:tcW w:w="495"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504F65F" w14:textId="77777777" w:rsidR="00981020" w:rsidRPr="00E71D52" w:rsidRDefault="00981020" w:rsidP="00EE3934">
            <w:pPr>
              <w:pStyle w:val="aff5"/>
              <w:spacing w:after="0"/>
              <w:jc w:val="both"/>
              <w:rPr>
                <w:sz w:val="8"/>
                <w:szCs w:val="8"/>
              </w:rPr>
            </w:pPr>
          </w:p>
        </w:tc>
        <w:tc>
          <w:tcPr>
            <w:tcW w:w="1247" w:type="dxa"/>
            <w:gridSpan w:val="3"/>
            <w:tcBorders>
              <w:top w:val="single" w:sz="4" w:space="0" w:color="auto"/>
              <w:left w:val="single" w:sz="4" w:space="0" w:color="FFFFFF" w:themeColor="background1"/>
              <w:right w:val="single" w:sz="4" w:space="0" w:color="FFFFFF" w:themeColor="background1"/>
            </w:tcBorders>
          </w:tcPr>
          <w:p w14:paraId="2A6C46B9" w14:textId="77777777" w:rsidR="00981020" w:rsidRPr="00E71D52" w:rsidRDefault="00981020" w:rsidP="00EE3934">
            <w:pPr>
              <w:pStyle w:val="aff5"/>
              <w:spacing w:after="0"/>
              <w:jc w:val="both"/>
              <w:rPr>
                <w:sz w:val="8"/>
                <w:szCs w:val="8"/>
              </w:rPr>
            </w:pPr>
          </w:p>
        </w:tc>
      </w:tr>
      <w:tr w:rsidR="00981020" w:rsidRPr="00E71D52" w14:paraId="56BF70E5" w14:textId="77777777" w:rsidTr="004B64DF">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286721F" w14:textId="77777777" w:rsidR="00981020" w:rsidRPr="00E71D52" w:rsidRDefault="00981020" w:rsidP="00EE3934">
            <w:pPr>
              <w:pStyle w:val="aff5"/>
              <w:spacing w:after="0"/>
              <w:jc w:val="both"/>
              <w:rPr>
                <w:b w:val="0"/>
                <w:bCs/>
                <w:sz w:val="18"/>
                <w:szCs w:val="18"/>
              </w:rPr>
            </w:pPr>
            <w:r w:rsidRPr="00E71D52">
              <w:rPr>
                <w:b w:val="0"/>
                <w:bCs/>
                <w:sz w:val="16"/>
                <w:szCs w:val="16"/>
              </w:rPr>
              <w:t>Реквизиты документа, удостоверяющего личность</w:t>
            </w:r>
            <w:r w:rsidRPr="00E71D52">
              <w:rPr>
                <w:b w:val="0"/>
                <w:bCs/>
                <w:sz w:val="18"/>
                <w:szCs w:val="18"/>
              </w:rPr>
              <w:t>*:</w:t>
            </w:r>
          </w:p>
        </w:tc>
        <w:tc>
          <w:tcPr>
            <w:tcW w:w="680" w:type="dxa"/>
            <w:gridSpan w:val="2"/>
            <w:tcBorders>
              <w:top w:val="single" w:sz="4" w:space="0" w:color="FFFFFF" w:themeColor="background1"/>
              <w:left w:val="single" w:sz="4" w:space="0" w:color="FFFFFF" w:themeColor="background1"/>
              <w:bottom w:val="single" w:sz="4" w:space="0" w:color="FFFFFF" w:themeColor="background1"/>
            </w:tcBorders>
          </w:tcPr>
          <w:p w14:paraId="2AD505E0" w14:textId="77777777" w:rsidR="00981020" w:rsidRPr="00E71D52" w:rsidRDefault="00981020" w:rsidP="00EE3934">
            <w:pPr>
              <w:pStyle w:val="aff5"/>
              <w:spacing w:after="0"/>
              <w:jc w:val="both"/>
              <w:rPr>
                <w:sz w:val="8"/>
                <w:szCs w:val="8"/>
              </w:rPr>
            </w:pPr>
            <w:r w:rsidRPr="00E71D52">
              <w:rPr>
                <w:b w:val="0"/>
                <w:bCs/>
                <w:sz w:val="18"/>
                <w:szCs w:val="18"/>
              </w:rPr>
              <w:t>дата</w:t>
            </w:r>
          </w:p>
        </w:tc>
        <w:tc>
          <w:tcPr>
            <w:tcW w:w="2295" w:type="dxa"/>
            <w:gridSpan w:val="3"/>
            <w:tcBorders>
              <w:top w:val="single" w:sz="4" w:space="0" w:color="auto"/>
              <w:left w:val="single" w:sz="4" w:space="0" w:color="auto"/>
            </w:tcBorders>
          </w:tcPr>
          <w:p w14:paraId="494F2A88" w14:textId="77777777" w:rsidR="00981020" w:rsidRPr="00E71D52" w:rsidRDefault="00981020" w:rsidP="00EE3934">
            <w:pPr>
              <w:pStyle w:val="aff5"/>
              <w:spacing w:after="0"/>
              <w:jc w:val="both"/>
              <w:rPr>
                <w:sz w:val="8"/>
                <w:szCs w:val="8"/>
              </w:rPr>
            </w:pPr>
          </w:p>
        </w:tc>
        <w:tc>
          <w:tcPr>
            <w:tcW w:w="495" w:type="dxa"/>
            <w:gridSpan w:val="3"/>
            <w:tcBorders>
              <w:top w:val="single" w:sz="4" w:space="0" w:color="FFFFFF" w:themeColor="background1"/>
              <w:left w:val="single" w:sz="4" w:space="0" w:color="auto"/>
              <w:bottom w:val="single" w:sz="4" w:space="0" w:color="FFFFFF" w:themeColor="background1"/>
            </w:tcBorders>
          </w:tcPr>
          <w:p w14:paraId="7D1F7A2B" w14:textId="77777777" w:rsidR="00981020" w:rsidRPr="00E71D52" w:rsidRDefault="00981020" w:rsidP="00EE3934">
            <w:pPr>
              <w:pStyle w:val="aff5"/>
              <w:spacing w:after="0"/>
              <w:jc w:val="both"/>
              <w:rPr>
                <w:sz w:val="8"/>
                <w:szCs w:val="8"/>
              </w:rPr>
            </w:pPr>
            <w:r w:rsidRPr="00E71D52">
              <w:rPr>
                <w:b w:val="0"/>
                <w:bCs/>
                <w:sz w:val="18"/>
                <w:szCs w:val="18"/>
              </w:rPr>
              <w:t>№</w:t>
            </w:r>
          </w:p>
        </w:tc>
        <w:tc>
          <w:tcPr>
            <w:tcW w:w="1247" w:type="dxa"/>
            <w:gridSpan w:val="3"/>
            <w:tcBorders>
              <w:top w:val="single" w:sz="4" w:space="0" w:color="auto"/>
              <w:left w:val="single" w:sz="4" w:space="0" w:color="auto"/>
            </w:tcBorders>
          </w:tcPr>
          <w:p w14:paraId="3B9ED0DD" w14:textId="77777777" w:rsidR="00981020" w:rsidRPr="00E71D52" w:rsidRDefault="00981020" w:rsidP="00EE3934">
            <w:pPr>
              <w:pStyle w:val="aff5"/>
              <w:spacing w:after="0"/>
              <w:jc w:val="both"/>
              <w:rPr>
                <w:sz w:val="8"/>
                <w:szCs w:val="8"/>
              </w:rPr>
            </w:pPr>
          </w:p>
        </w:tc>
      </w:tr>
      <w:tr w:rsidR="00981020" w:rsidRPr="00E71D52" w14:paraId="72C88AA8" w14:textId="77777777" w:rsidTr="004B64DF">
        <w:trPr>
          <w:trHeight w:val="4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095AED64" w14:textId="77777777" w:rsidR="00981020" w:rsidRPr="00E71D52" w:rsidRDefault="00981020" w:rsidP="00EE3934">
            <w:pPr>
              <w:pStyle w:val="aff5"/>
              <w:spacing w:after="0"/>
              <w:jc w:val="both"/>
              <w:rPr>
                <w:b w:val="0"/>
                <w:bCs/>
                <w:sz w:val="4"/>
                <w:szCs w:val="4"/>
              </w:rPr>
            </w:pPr>
          </w:p>
        </w:tc>
        <w:tc>
          <w:tcPr>
            <w:tcW w:w="6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51D3E6" w14:textId="77777777" w:rsidR="00981020" w:rsidRPr="00E71D52" w:rsidRDefault="00981020" w:rsidP="00EE3934">
            <w:pPr>
              <w:pStyle w:val="aff5"/>
              <w:spacing w:after="0"/>
              <w:jc w:val="both"/>
              <w:rPr>
                <w:sz w:val="4"/>
                <w:szCs w:val="4"/>
              </w:rPr>
            </w:pPr>
          </w:p>
        </w:tc>
        <w:tc>
          <w:tcPr>
            <w:tcW w:w="2295"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E3AC55E" w14:textId="77777777" w:rsidR="00981020" w:rsidRPr="00E71D52" w:rsidRDefault="00981020" w:rsidP="00EE3934">
            <w:pPr>
              <w:pStyle w:val="aff5"/>
              <w:spacing w:after="0"/>
              <w:jc w:val="both"/>
              <w:rPr>
                <w:sz w:val="4"/>
                <w:szCs w:val="4"/>
              </w:rPr>
            </w:pPr>
          </w:p>
        </w:tc>
        <w:tc>
          <w:tcPr>
            <w:tcW w:w="4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B28470" w14:textId="77777777" w:rsidR="00981020" w:rsidRPr="00E71D52" w:rsidRDefault="00981020" w:rsidP="00EE3934">
            <w:pPr>
              <w:pStyle w:val="aff5"/>
              <w:spacing w:after="0"/>
              <w:jc w:val="both"/>
              <w:rPr>
                <w:sz w:val="4"/>
                <w:szCs w:val="4"/>
              </w:rPr>
            </w:pPr>
          </w:p>
        </w:tc>
        <w:tc>
          <w:tcPr>
            <w:tcW w:w="1247"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E8F8405" w14:textId="77777777" w:rsidR="00981020" w:rsidRPr="00E71D52" w:rsidRDefault="00981020" w:rsidP="00EE3934">
            <w:pPr>
              <w:pStyle w:val="aff5"/>
              <w:spacing w:after="0"/>
              <w:jc w:val="both"/>
              <w:rPr>
                <w:sz w:val="4"/>
                <w:szCs w:val="4"/>
              </w:rPr>
            </w:pPr>
          </w:p>
        </w:tc>
      </w:tr>
      <w:tr w:rsidR="00981020" w:rsidRPr="00E71D52" w14:paraId="60547783" w14:textId="77777777" w:rsidTr="004B64DF">
        <w:trPr>
          <w:trHeight w:val="42"/>
        </w:trPr>
        <w:tc>
          <w:tcPr>
            <w:tcW w:w="4463" w:type="dxa"/>
            <w:gridSpan w:val="2"/>
            <w:tcBorders>
              <w:top w:val="single" w:sz="4" w:space="0" w:color="FFFFFF"/>
              <w:left w:val="single" w:sz="4" w:space="0" w:color="FFFFFF"/>
              <w:bottom w:val="single" w:sz="4" w:space="0" w:color="FFFFFF"/>
            </w:tcBorders>
          </w:tcPr>
          <w:p w14:paraId="127C3CE1" w14:textId="77777777" w:rsidR="00981020" w:rsidRPr="00E71D52" w:rsidRDefault="00981020" w:rsidP="00EE3934">
            <w:pPr>
              <w:pStyle w:val="aff5"/>
              <w:spacing w:after="0"/>
              <w:jc w:val="both"/>
              <w:rPr>
                <w:sz w:val="8"/>
                <w:szCs w:val="8"/>
              </w:rPr>
            </w:pPr>
            <w:r w:rsidRPr="00E71D52">
              <w:rPr>
                <w:b w:val="0"/>
                <w:bCs/>
                <w:sz w:val="18"/>
                <w:szCs w:val="18"/>
              </w:rPr>
              <w:t>Контактный телефон*:</w:t>
            </w:r>
          </w:p>
        </w:tc>
        <w:tc>
          <w:tcPr>
            <w:tcW w:w="4717" w:type="dxa"/>
            <w:gridSpan w:val="11"/>
          </w:tcPr>
          <w:p w14:paraId="4338424E" w14:textId="77777777" w:rsidR="00981020" w:rsidRPr="00E71D52" w:rsidRDefault="00981020" w:rsidP="00EE3934">
            <w:pPr>
              <w:pStyle w:val="aff5"/>
              <w:spacing w:after="0"/>
              <w:jc w:val="both"/>
              <w:rPr>
                <w:sz w:val="8"/>
                <w:szCs w:val="8"/>
              </w:rPr>
            </w:pPr>
          </w:p>
        </w:tc>
      </w:tr>
      <w:tr w:rsidR="00981020" w:rsidRPr="00E71D52" w14:paraId="1ECD0637" w14:textId="77777777" w:rsidTr="004B64DF">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2379B9E1" w14:textId="77777777" w:rsidR="00981020" w:rsidRPr="00E71D52" w:rsidRDefault="00981020" w:rsidP="00EE3934">
            <w:pPr>
              <w:pStyle w:val="aff5"/>
              <w:spacing w:after="0"/>
              <w:jc w:val="both"/>
              <w:rPr>
                <w:sz w:val="4"/>
                <w:szCs w:val="4"/>
              </w:rPr>
            </w:pPr>
          </w:p>
        </w:tc>
        <w:tc>
          <w:tcPr>
            <w:tcW w:w="4717" w:type="dxa"/>
            <w:gridSpan w:val="11"/>
            <w:tcBorders>
              <w:left w:val="single" w:sz="4" w:space="0" w:color="FFFFFF"/>
              <w:right w:val="single" w:sz="4" w:space="0" w:color="FFFFFF" w:themeColor="background1"/>
            </w:tcBorders>
          </w:tcPr>
          <w:p w14:paraId="0FDCA5B0" w14:textId="77777777" w:rsidR="00981020" w:rsidRPr="00E71D52" w:rsidRDefault="00981020" w:rsidP="00EE3934">
            <w:pPr>
              <w:pStyle w:val="aff5"/>
              <w:spacing w:after="0"/>
              <w:jc w:val="both"/>
              <w:rPr>
                <w:sz w:val="4"/>
                <w:szCs w:val="4"/>
              </w:rPr>
            </w:pPr>
          </w:p>
        </w:tc>
      </w:tr>
      <w:tr w:rsidR="00981020" w:rsidRPr="00E71D52" w14:paraId="0626A68A" w14:textId="77777777" w:rsidTr="004B64DF">
        <w:trPr>
          <w:trHeight w:val="152"/>
        </w:trPr>
        <w:tc>
          <w:tcPr>
            <w:tcW w:w="4463" w:type="dxa"/>
            <w:gridSpan w:val="2"/>
            <w:tcBorders>
              <w:top w:val="single" w:sz="4" w:space="0" w:color="FFFFFF"/>
              <w:left w:val="single" w:sz="4" w:space="0" w:color="FFFFFF"/>
              <w:bottom w:val="single" w:sz="2" w:space="0" w:color="FFFFFF" w:themeColor="background1"/>
            </w:tcBorders>
          </w:tcPr>
          <w:p w14:paraId="3A742514" w14:textId="77777777" w:rsidR="00981020" w:rsidRPr="00E71D52" w:rsidRDefault="00981020" w:rsidP="00EE3934">
            <w:pPr>
              <w:pStyle w:val="aff5"/>
              <w:spacing w:after="0"/>
              <w:jc w:val="both"/>
              <w:rPr>
                <w:sz w:val="8"/>
                <w:szCs w:val="8"/>
              </w:rPr>
            </w:pPr>
            <w:r w:rsidRPr="00E71D52">
              <w:rPr>
                <w:b w:val="0"/>
                <w:bCs/>
                <w:sz w:val="18"/>
                <w:szCs w:val="18"/>
              </w:rPr>
              <w:t>Адрес электронной почты*:</w:t>
            </w:r>
          </w:p>
        </w:tc>
        <w:tc>
          <w:tcPr>
            <w:tcW w:w="4717" w:type="dxa"/>
            <w:gridSpan w:val="11"/>
            <w:tcBorders>
              <w:bottom w:val="single" w:sz="2" w:space="0" w:color="auto"/>
              <w:right w:val="single" w:sz="4" w:space="0" w:color="auto"/>
            </w:tcBorders>
          </w:tcPr>
          <w:p w14:paraId="14BF337B" w14:textId="77777777" w:rsidR="00981020" w:rsidRPr="00E71D52" w:rsidRDefault="00981020" w:rsidP="00EE3934">
            <w:pPr>
              <w:pStyle w:val="aff5"/>
              <w:spacing w:after="0"/>
              <w:jc w:val="both"/>
              <w:rPr>
                <w:sz w:val="8"/>
                <w:szCs w:val="8"/>
              </w:rPr>
            </w:pPr>
          </w:p>
        </w:tc>
      </w:tr>
      <w:tr w:rsidR="00981020" w:rsidRPr="00E71D52" w14:paraId="0E729A4F" w14:textId="77777777" w:rsidTr="004B64DF">
        <w:trPr>
          <w:trHeight w:val="47"/>
        </w:trPr>
        <w:tc>
          <w:tcPr>
            <w:tcW w:w="4463"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3CFC019" w14:textId="77777777" w:rsidR="00981020" w:rsidRPr="00E71D52" w:rsidRDefault="00981020" w:rsidP="00EE3934">
            <w:pPr>
              <w:pStyle w:val="aff5"/>
              <w:spacing w:after="0"/>
              <w:jc w:val="both"/>
              <w:rPr>
                <w:b w:val="0"/>
                <w:bCs/>
                <w:sz w:val="2"/>
                <w:szCs w:val="2"/>
              </w:rPr>
            </w:pPr>
          </w:p>
        </w:tc>
        <w:tc>
          <w:tcPr>
            <w:tcW w:w="4717" w:type="dxa"/>
            <w:gridSpan w:val="11"/>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40928E5" w14:textId="77777777" w:rsidR="00981020" w:rsidRPr="00E71D52" w:rsidRDefault="00981020" w:rsidP="00EE3934">
            <w:pPr>
              <w:pStyle w:val="aff5"/>
              <w:spacing w:after="0"/>
              <w:jc w:val="both"/>
              <w:rPr>
                <w:sz w:val="2"/>
                <w:szCs w:val="2"/>
              </w:rPr>
            </w:pPr>
          </w:p>
        </w:tc>
      </w:tr>
      <w:tr w:rsidR="00981020" w:rsidRPr="00E71D52" w14:paraId="5D7224D6" w14:textId="77777777" w:rsidTr="004B64DF">
        <w:trPr>
          <w:trHeight w:val="47"/>
        </w:trPr>
        <w:tc>
          <w:tcPr>
            <w:tcW w:w="4463"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5D967641" w14:textId="77777777" w:rsidR="00981020" w:rsidRPr="00E71D52" w:rsidRDefault="00981020" w:rsidP="00EE3934">
            <w:pPr>
              <w:pStyle w:val="aff5"/>
              <w:spacing w:after="0"/>
              <w:jc w:val="both"/>
              <w:rPr>
                <w:b w:val="0"/>
                <w:bCs/>
                <w:sz w:val="2"/>
                <w:szCs w:val="2"/>
              </w:rPr>
            </w:pP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043863C" w14:textId="77777777" w:rsidR="00981020" w:rsidRPr="00E71D52" w:rsidRDefault="00981020" w:rsidP="00EE3934">
            <w:pPr>
              <w:pStyle w:val="aff5"/>
              <w:spacing w:after="0"/>
              <w:jc w:val="both"/>
              <w:rPr>
                <w:sz w:val="2"/>
                <w:szCs w:val="2"/>
              </w:rPr>
            </w:pPr>
          </w:p>
        </w:tc>
        <w:tc>
          <w:tcPr>
            <w:tcW w:w="2383" w:type="dxa"/>
            <w:gridSpan w:val="5"/>
            <w:tcBorders>
              <w:top w:val="single" w:sz="2" w:space="0" w:color="FFFFFF" w:themeColor="background1"/>
              <w:left w:val="single" w:sz="2" w:space="0" w:color="FFFFFF" w:themeColor="background1"/>
              <w:right w:val="single" w:sz="2" w:space="0" w:color="FFFFFF" w:themeColor="background1"/>
            </w:tcBorders>
          </w:tcPr>
          <w:p w14:paraId="698197D7" w14:textId="77777777" w:rsidR="00981020" w:rsidRPr="00E71D52" w:rsidRDefault="00981020" w:rsidP="00EE3934">
            <w:pPr>
              <w:pStyle w:val="aff5"/>
              <w:spacing w:after="0"/>
              <w:jc w:val="both"/>
              <w:rPr>
                <w:sz w:val="2"/>
                <w:szCs w:val="2"/>
              </w:rPr>
            </w:pPr>
          </w:p>
        </w:tc>
        <w:tc>
          <w:tcPr>
            <w:tcW w:w="45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BAB109D" w14:textId="77777777" w:rsidR="00981020" w:rsidRPr="00E71D52" w:rsidRDefault="00981020" w:rsidP="00EE3934">
            <w:pPr>
              <w:pStyle w:val="aff5"/>
              <w:spacing w:after="0"/>
              <w:jc w:val="both"/>
              <w:rPr>
                <w:sz w:val="2"/>
                <w:szCs w:val="2"/>
              </w:rPr>
            </w:pPr>
          </w:p>
        </w:tc>
        <w:tc>
          <w:tcPr>
            <w:tcW w:w="1247" w:type="dxa"/>
            <w:gridSpan w:val="3"/>
            <w:tcBorders>
              <w:top w:val="single" w:sz="2" w:space="0" w:color="FFFFFF" w:themeColor="background1"/>
              <w:left w:val="single" w:sz="2" w:space="0" w:color="FFFFFF" w:themeColor="background1"/>
              <w:right w:val="single" w:sz="2" w:space="0" w:color="FFFFFF" w:themeColor="background1"/>
            </w:tcBorders>
          </w:tcPr>
          <w:p w14:paraId="5CA91406" w14:textId="77777777" w:rsidR="00981020" w:rsidRPr="00E71D52" w:rsidRDefault="00981020" w:rsidP="00EE3934">
            <w:pPr>
              <w:pStyle w:val="aff5"/>
              <w:spacing w:after="0"/>
              <w:jc w:val="both"/>
              <w:rPr>
                <w:sz w:val="2"/>
                <w:szCs w:val="2"/>
              </w:rPr>
            </w:pPr>
          </w:p>
        </w:tc>
      </w:tr>
      <w:tr w:rsidR="00981020" w:rsidRPr="00E71D52" w14:paraId="1AA55055" w14:textId="77777777" w:rsidTr="004B64DF">
        <w:trPr>
          <w:trHeight w:val="152"/>
        </w:trPr>
        <w:tc>
          <w:tcPr>
            <w:tcW w:w="4463"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7EFC0CD7" w14:textId="4B849895" w:rsidR="00981020" w:rsidRPr="00E71D52" w:rsidRDefault="00981020" w:rsidP="00EE3934">
            <w:pPr>
              <w:pStyle w:val="aff5"/>
              <w:spacing w:after="0"/>
              <w:jc w:val="left"/>
              <w:rPr>
                <w:b w:val="0"/>
                <w:bCs/>
                <w:sz w:val="18"/>
                <w:szCs w:val="18"/>
              </w:rPr>
            </w:pPr>
            <w:r w:rsidRPr="00E71D52">
              <w:rPr>
                <w:b w:val="0"/>
                <w:bCs/>
                <w:sz w:val="18"/>
                <w:szCs w:val="18"/>
              </w:rPr>
              <w:t>Реквизиты докумен</w:t>
            </w:r>
            <w:r w:rsidR="001C3194" w:rsidRPr="00E71D52">
              <w:rPr>
                <w:b w:val="0"/>
                <w:bCs/>
                <w:sz w:val="18"/>
                <w:szCs w:val="18"/>
              </w:rPr>
              <w:t>та, удостоверяющего полномочия п</w:t>
            </w:r>
            <w:r w:rsidRPr="00E71D52">
              <w:rPr>
                <w:b w:val="0"/>
                <w:bCs/>
                <w:sz w:val="18"/>
                <w:szCs w:val="18"/>
              </w:rPr>
              <w:t>редставителя Заявителя*:</w:t>
            </w: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268591E9" w14:textId="77777777" w:rsidR="00981020" w:rsidRPr="00E71D52" w:rsidRDefault="00981020" w:rsidP="00EE3934">
            <w:pPr>
              <w:pStyle w:val="aff5"/>
              <w:spacing w:after="0"/>
              <w:ind w:hanging="40"/>
              <w:jc w:val="both"/>
              <w:rPr>
                <w:sz w:val="8"/>
                <w:szCs w:val="8"/>
              </w:rPr>
            </w:pPr>
            <w:r w:rsidRPr="00E71D52">
              <w:rPr>
                <w:b w:val="0"/>
                <w:bCs/>
                <w:sz w:val="18"/>
                <w:szCs w:val="18"/>
              </w:rPr>
              <w:t>дата</w:t>
            </w:r>
          </w:p>
        </w:tc>
        <w:tc>
          <w:tcPr>
            <w:tcW w:w="2383" w:type="dxa"/>
            <w:gridSpan w:val="5"/>
            <w:tcBorders>
              <w:top w:val="single" w:sz="2" w:space="0" w:color="auto"/>
              <w:left w:val="single" w:sz="2" w:space="0" w:color="000000" w:themeColor="text1"/>
              <w:right w:val="single" w:sz="2" w:space="0" w:color="000000" w:themeColor="text1"/>
            </w:tcBorders>
          </w:tcPr>
          <w:p w14:paraId="6D3B7095" w14:textId="77777777" w:rsidR="00981020" w:rsidRPr="00E71D52" w:rsidRDefault="00981020" w:rsidP="00EE3934">
            <w:pPr>
              <w:pStyle w:val="aff5"/>
              <w:spacing w:after="0"/>
              <w:jc w:val="both"/>
              <w:rPr>
                <w:sz w:val="8"/>
                <w:szCs w:val="8"/>
              </w:rPr>
            </w:pPr>
          </w:p>
        </w:tc>
        <w:tc>
          <w:tcPr>
            <w:tcW w:w="455" w:type="dxa"/>
            <w:gridSpan w:val="2"/>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1C5AF546" w14:textId="77777777" w:rsidR="00981020" w:rsidRPr="00E71D52" w:rsidRDefault="00981020" w:rsidP="00EE3934">
            <w:pPr>
              <w:pStyle w:val="aff5"/>
              <w:spacing w:after="0"/>
              <w:jc w:val="both"/>
              <w:rPr>
                <w:sz w:val="8"/>
                <w:szCs w:val="8"/>
              </w:rPr>
            </w:pPr>
            <w:r w:rsidRPr="00E71D52">
              <w:rPr>
                <w:b w:val="0"/>
                <w:bCs/>
                <w:sz w:val="18"/>
                <w:szCs w:val="18"/>
              </w:rPr>
              <w:t>№</w:t>
            </w:r>
          </w:p>
        </w:tc>
        <w:tc>
          <w:tcPr>
            <w:tcW w:w="1247" w:type="dxa"/>
            <w:gridSpan w:val="3"/>
            <w:tcBorders>
              <w:top w:val="single" w:sz="2" w:space="0" w:color="auto"/>
              <w:left w:val="single" w:sz="2" w:space="0" w:color="000000" w:themeColor="text1"/>
              <w:right w:val="single" w:sz="4" w:space="0" w:color="auto"/>
            </w:tcBorders>
          </w:tcPr>
          <w:p w14:paraId="68803CB1" w14:textId="77777777" w:rsidR="00981020" w:rsidRPr="00E71D52" w:rsidRDefault="00981020" w:rsidP="00EE3934">
            <w:pPr>
              <w:pStyle w:val="aff5"/>
              <w:spacing w:after="0"/>
              <w:jc w:val="both"/>
              <w:rPr>
                <w:sz w:val="8"/>
                <w:szCs w:val="8"/>
              </w:rPr>
            </w:pPr>
          </w:p>
        </w:tc>
      </w:tr>
      <w:tr w:rsidR="00981020" w:rsidRPr="00E71D52" w14:paraId="308A8A3E" w14:textId="77777777" w:rsidTr="004B64DF">
        <w:tblPrEx>
          <w:tblLook w:val="0000" w:firstRow="0" w:lastRow="0" w:firstColumn="0" w:lastColumn="0" w:noHBand="0" w:noVBand="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53079449" w14:textId="77777777" w:rsidR="00981020" w:rsidRPr="00E71D52" w:rsidRDefault="00981020" w:rsidP="00EE3934">
            <w:pPr>
              <w:pStyle w:val="aff5"/>
              <w:spacing w:after="0"/>
              <w:jc w:val="both"/>
              <w:rPr>
                <w:sz w:val="8"/>
                <w:szCs w:val="8"/>
              </w:rPr>
            </w:pPr>
          </w:p>
        </w:tc>
        <w:tc>
          <w:tcPr>
            <w:tcW w:w="4717" w:type="dxa"/>
            <w:gridSpan w:val="11"/>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64D09254" w14:textId="77777777" w:rsidR="00981020" w:rsidRPr="00E71D52" w:rsidRDefault="00981020" w:rsidP="00EE3934">
            <w:pPr>
              <w:pStyle w:val="aff5"/>
              <w:spacing w:after="0"/>
              <w:jc w:val="both"/>
              <w:rPr>
                <w:sz w:val="8"/>
                <w:szCs w:val="8"/>
              </w:rPr>
            </w:pPr>
          </w:p>
        </w:tc>
      </w:tr>
      <w:tr w:rsidR="00981020" w:rsidRPr="00E71D52" w14:paraId="50AC225D" w14:textId="77777777" w:rsidTr="004B64DF">
        <w:trPr>
          <w:trHeight w:val="192"/>
        </w:trPr>
        <w:tc>
          <w:tcPr>
            <w:tcW w:w="9180" w:type="dxa"/>
            <w:gridSpan w:val="13"/>
            <w:tcBorders>
              <w:top w:val="single" w:sz="4" w:space="0" w:color="FFFFFF"/>
              <w:left w:val="single" w:sz="4" w:space="0" w:color="FFFFFF"/>
              <w:bottom w:val="single" w:sz="4" w:space="0" w:color="FFFFFF" w:themeColor="background1"/>
              <w:right w:val="single" w:sz="2" w:space="0" w:color="FFFFFF"/>
            </w:tcBorders>
          </w:tcPr>
          <w:p w14:paraId="4DE62B50" w14:textId="77777777" w:rsidR="00981020" w:rsidRPr="00E71D52" w:rsidRDefault="00981020" w:rsidP="00EE3934">
            <w:pPr>
              <w:pStyle w:val="aff5"/>
              <w:spacing w:after="0"/>
              <w:jc w:val="both"/>
              <w:rPr>
                <w:sz w:val="10"/>
                <w:szCs w:val="10"/>
              </w:rPr>
            </w:pPr>
          </w:p>
          <w:p w14:paraId="12187E26" w14:textId="77777777" w:rsidR="00981020" w:rsidRPr="00E71D52" w:rsidRDefault="00981020" w:rsidP="00EE3934">
            <w:pPr>
              <w:pStyle w:val="aff5"/>
              <w:spacing w:after="0"/>
              <w:jc w:val="both"/>
              <w:rPr>
                <w:sz w:val="8"/>
                <w:szCs w:val="8"/>
              </w:rPr>
            </w:pPr>
            <w:r w:rsidRPr="00E71D52">
              <w:rPr>
                <w:sz w:val="20"/>
                <w:szCs w:val="20"/>
              </w:rPr>
              <w:t>Заявитель (для юридических лиц и индивидуальных предпринимателей) *:</w:t>
            </w:r>
          </w:p>
        </w:tc>
      </w:tr>
      <w:tr w:rsidR="00981020" w:rsidRPr="00E71D52" w14:paraId="6F390C06" w14:textId="77777777" w:rsidTr="004B64DF">
        <w:trPr>
          <w:trHeight w:val="42"/>
        </w:trPr>
        <w:tc>
          <w:tcPr>
            <w:tcW w:w="4463" w:type="dxa"/>
            <w:gridSpan w:val="2"/>
            <w:tcBorders>
              <w:top w:val="single" w:sz="2" w:space="0" w:color="FFFFFF"/>
              <w:left w:val="single" w:sz="4" w:space="0" w:color="FFFFFF"/>
              <w:bottom w:val="single" w:sz="4" w:space="0" w:color="FFFFFF"/>
              <w:right w:val="single" w:sz="4" w:space="0" w:color="FFFFFF" w:themeColor="background1"/>
            </w:tcBorders>
          </w:tcPr>
          <w:p w14:paraId="76AF2A37" w14:textId="77777777" w:rsidR="00981020" w:rsidRPr="00E71D52" w:rsidRDefault="00981020" w:rsidP="00EE3934">
            <w:pPr>
              <w:pStyle w:val="aff5"/>
              <w:spacing w:after="0"/>
              <w:jc w:val="both"/>
              <w:rPr>
                <w:sz w:val="4"/>
                <w:szCs w:val="4"/>
              </w:rPr>
            </w:pPr>
          </w:p>
        </w:tc>
        <w:tc>
          <w:tcPr>
            <w:tcW w:w="4717" w:type="dxa"/>
            <w:gridSpan w:val="11"/>
            <w:tcBorders>
              <w:top w:val="single" w:sz="2" w:space="0" w:color="FFFFFF"/>
              <w:left w:val="single" w:sz="4" w:space="0" w:color="FFFFFF" w:themeColor="background1"/>
              <w:right w:val="single" w:sz="4" w:space="0" w:color="FFFFFF" w:themeColor="background1"/>
            </w:tcBorders>
          </w:tcPr>
          <w:p w14:paraId="38F3776B" w14:textId="77777777" w:rsidR="00981020" w:rsidRPr="00E71D52" w:rsidRDefault="00981020" w:rsidP="00EE3934">
            <w:pPr>
              <w:pStyle w:val="aff5"/>
              <w:spacing w:after="0"/>
              <w:jc w:val="both"/>
              <w:rPr>
                <w:sz w:val="4"/>
                <w:szCs w:val="4"/>
              </w:rPr>
            </w:pPr>
          </w:p>
        </w:tc>
      </w:tr>
      <w:tr w:rsidR="00981020" w:rsidRPr="00E71D52" w14:paraId="1C2ED01F" w14:textId="77777777" w:rsidTr="004B64DF">
        <w:trPr>
          <w:trHeight w:val="192"/>
        </w:trPr>
        <w:tc>
          <w:tcPr>
            <w:tcW w:w="4463" w:type="dxa"/>
            <w:gridSpan w:val="2"/>
            <w:tcBorders>
              <w:top w:val="single" w:sz="4" w:space="0" w:color="FFFFFF"/>
              <w:left w:val="single" w:sz="4" w:space="0" w:color="FFFFFF"/>
              <w:bottom w:val="single" w:sz="4" w:space="0" w:color="FFFFFF"/>
            </w:tcBorders>
          </w:tcPr>
          <w:p w14:paraId="7A8F3F4F" w14:textId="77777777" w:rsidR="00981020" w:rsidRPr="00E71D52" w:rsidRDefault="00981020" w:rsidP="00EE3934">
            <w:pPr>
              <w:pStyle w:val="aff5"/>
              <w:spacing w:after="0"/>
              <w:ind w:right="-176"/>
              <w:jc w:val="left"/>
              <w:rPr>
                <w:sz w:val="8"/>
                <w:szCs w:val="8"/>
              </w:rPr>
            </w:pPr>
            <w:r w:rsidRPr="00E71D52">
              <w:rPr>
                <w:b w:val="0"/>
                <w:bCs/>
                <w:sz w:val="18"/>
                <w:szCs w:val="18"/>
              </w:rPr>
              <w:t>Наименование организационно-правовой формы*:</w:t>
            </w:r>
          </w:p>
        </w:tc>
        <w:tc>
          <w:tcPr>
            <w:tcW w:w="4717" w:type="dxa"/>
            <w:gridSpan w:val="11"/>
          </w:tcPr>
          <w:p w14:paraId="647CA0B9" w14:textId="77777777" w:rsidR="00981020" w:rsidRPr="00E71D52" w:rsidRDefault="00981020" w:rsidP="00EE3934">
            <w:pPr>
              <w:pStyle w:val="aff5"/>
              <w:spacing w:after="0"/>
              <w:jc w:val="both"/>
              <w:rPr>
                <w:sz w:val="8"/>
                <w:szCs w:val="8"/>
              </w:rPr>
            </w:pPr>
          </w:p>
        </w:tc>
      </w:tr>
      <w:tr w:rsidR="00981020" w:rsidRPr="00E71D52" w14:paraId="0185A983" w14:textId="77777777" w:rsidTr="004B64DF">
        <w:trPr>
          <w:trHeight w:val="42"/>
        </w:trPr>
        <w:tc>
          <w:tcPr>
            <w:tcW w:w="4463" w:type="dxa"/>
            <w:gridSpan w:val="2"/>
            <w:tcBorders>
              <w:top w:val="single" w:sz="4" w:space="0" w:color="FFFFFF"/>
              <w:left w:val="single" w:sz="4" w:space="0" w:color="FFFFFF"/>
              <w:bottom w:val="single" w:sz="4" w:space="0" w:color="FFFFFF"/>
              <w:right w:val="single" w:sz="2" w:space="0" w:color="FFFFFF"/>
            </w:tcBorders>
          </w:tcPr>
          <w:p w14:paraId="4AF2F2DA" w14:textId="77777777" w:rsidR="00981020" w:rsidRPr="00E71D52" w:rsidRDefault="00981020" w:rsidP="00EE3934">
            <w:pPr>
              <w:pStyle w:val="aff5"/>
              <w:spacing w:after="0"/>
              <w:jc w:val="left"/>
              <w:rPr>
                <w:b w:val="0"/>
                <w:bCs/>
                <w:sz w:val="4"/>
                <w:szCs w:val="4"/>
              </w:rPr>
            </w:pPr>
          </w:p>
        </w:tc>
        <w:tc>
          <w:tcPr>
            <w:tcW w:w="4717" w:type="dxa"/>
            <w:gridSpan w:val="11"/>
            <w:tcBorders>
              <w:left w:val="single" w:sz="2" w:space="0" w:color="FFFFFF"/>
              <w:right w:val="single" w:sz="2" w:space="0" w:color="FFFFFF"/>
            </w:tcBorders>
          </w:tcPr>
          <w:p w14:paraId="655B7ADF" w14:textId="77777777" w:rsidR="00981020" w:rsidRPr="00E71D52" w:rsidRDefault="00981020" w:rsidP="00EE3934">
            <w:pPr>
              <w:pStyle w:val="aff5"/>
              <w:spacing w:after="0"/>
              <w:jc w:val="both"/>
              <w:rPr>
                <w:sz w:val="4"/>
                <w:szCs w:val="4"/>
              </w:rPr>
            </w:pPr>
          </w:p>
        </w:tc>
      </w:tr>
      <w:tr w:rsidR="00981020" w:rsidRPr="00E71D52" w14:paraId="7E8B8BE2" w14:textId="77777777" w:rsidTr="004B64DF">
        <w:trPr>
          <w:trHeight w:val="192"/>
        </w:trPr>
        <w:tc>
          <w:tcPr>
            <w:tcW w:w="4463" w:type="dxa"/>
            <w:gridSpan w:val="2"/>
            <w:tcBorders>
              <w:top w:val="single" w:sz="4" w:space="0" w:color="FFFFFF"/>
              <w:left w:val="single" w:sz="4" w:space="0" w:color="FFFFFF"/>
              <w:bottom w:val="single" w:sz="4" w:space="0" w:color="FFFFFF"/>
            </w:tcBorders>
          </w:tcPr>
          <w:p w14:paraId="7FC4BAA9" w14:textId="77777777" w:rsidR="00981020" w:rsidRPr="00E71D52" w:rsidRDefault="00981020" w:rsidP="00EE3934">
            <w:pPr>
              <w:pStyle w:val="aff5"/>
              <w:spacing w:after="0"/>
              <w:jc w:val="left"/>
              <w:rPr>
                <w:b w:val="0"/>
                <w:bCs/>
                <w:sz w:val="18"/>
                <w:szCs w:val="18"/>
              </w:rPr>
            </w:pPr>
            <w:r w:rsidRPr="00E71D52">
              <w:rPr>
                <w:b w:val="0"/>
                <w:bCs/>
                <w:sz w:val="18"/>
                <w:szCs w:val="18"/>
              </w:rPr>
              <w:t>Наименование организации*:</w:t>
            </w:r>
          </w:p>
        </w:tc>
        <w:tc>
          <w:tcPr>
            <w:tcW w:w="4717" w:type="dxa"/>
            <w:gridSpan w:val="11"/>
          </w:tcPr>
          <w:p w14:paraId="3939EED1" w14:textId="77777777" w:rsidR="00981020" w:rsidRPr="00E71D52" w:rsidRDefault="00981020" w:rsidP="00EE3934">
            <w:pPr>
              <w:pStyle w:val="aff5"/>
              <w:spacing w:after="0"/>
              <w:jc w:val="both"/>
              <w:rPr>
                <w:sz w:val="8"/>
                <w:szCs w:val="8"/>
              </w:rPr>
            </w:pPr>
          </w:p>
        </w:tc>
      </w:tr>
      <w:tr w:rsidR="00981020" w:rsidRPr="00E71D52" w14:paraId="26CEC8F7" w14:textId="77777777" w:rsidTr="004B64DF">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4A8253A3" w14:textId="77777777" w:rsidR="00981020" w:rsidRPr="00E71D52" w:rsidRDefault="00981020" w:rsidP="00EE3934">
            <w:pPr>
              <w:pStyle w:val="aff5"/>
              <w:spacing w:after="0"/>
              <w:jc w:val="both"/>
              <w:rPr>
                <w:sz w:val="4"/>
                <w:szCs w:val="4"/>
              </w:rPr>
            </w:pPr>
          </w:p>
        </w:tc>
        <w:tc>
          <w:tcPr>
            <w:tcW w:w="4717" w:type="dxa"/>
            <w:gridSpan w:val="11"/>
            <w:tcBorders>
              <w:left w:val="single" w:sz="4" w:space="0" w:color="FFFFFF"/>
              <w:bottom w:val="single" w:sz="2" w:space="0" w:color="FFFFFF" w:themeColor="background1"/>
              <w:right w:val="single" w:sz="4" w:space="0" w:color="FFFFFF" w:themeColor="background1"/>
            </w:tcBorders>
          </w:tcPr>
          <w:p w14:paraId="04CF7BD8" w14:textId="77777777" w:rsidR="00981020" w:rsidRPr="00E71D52" w:rsidRDefault="00981020" w:rsidP="00EE3934">
            <w:pPr>
              <w:pStyle w:val="aff5"/>
              <w:spacing w:after="0"/>
              <w:jc w:val="both"/>
              <w:rPr>
                <w:sz w:val="4"/>
                <w:szCs w:val="4"/>
              </w:rPr>
            </w:pPr>
          </w:p>
        </w:tc>
      </w:tr>
      <w:tr w:rsidR="00981020" w:rsidRPr="00E71D52" w14:paraId="5F4F9605" w14:textId="77777777" w:rsidTr="004B64DF">
        <w:trPr>
          <w:trHeight w:val="42"/>
        </w:trPr>
        <w:tc>
          <w:tcPr>
            <w:tcW w:w="4463" w:type="dxa"/>
            <w:gridSpan w:val="2"/>
            <w:tcBorders>
              <w:top w:val="single" w:sz="4" w:space="0" w:color="FFFFFF"/>
              <w:left w:val="single" w:sz="4" w:space="0" w:color="FFFFFF"/>
              <w:bottom w:val="single" w:sz="4" w:space="0" w:color="FFFFFF" w:themeColor="background1"/>
              <w:right w:val="single" w:sz="4" w:space="0" w:color="FFFFFF"/>
            </w:tcBorders>
          </w:tcPr>
          <w:p w14:paraId="660067BF" w14:textId="77777777" w:rsidR="00981020" w:rsidRPr="00E71D52" w:rsidRDefault="00981020" w:rsidP="00EE3934">
            <w:pPr>
              <w:pStyle w:val="aff5"/>
              <w:spacing w:after="0"/>
              <w:jc w:val="both"/>
              <w:rPr>
                <w:sz w:val="4"/>
                <w:szCs w:val="4"/>
              </w:rPr>
            </w:pPr>
          </w:p>
        </w:tc>
        <w:tc>
          <w:tcPr>
            <w:tcW w:w="4717" w:type="dxa"/>
            <w:gridSpan w:val="11"/>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3898F72F" w14:textId="77777777" w:rsidR="00981020" w:rsidRPr="00E71D52" w:rsidRDefault="00981020" w:rsidP="00EE3934">
            <w:pPr>
              <w:pStyle w:val="aff5"/>
              <w:spacing w:after="0"/>
              <w:jc w:val="both"/>
              <w:rPr>
                <w:sz w:val="4"/>
                <w:szCs w:val="4"/>
              </w:rPr>
            </w:pPr>
          </w:p>
        </w:tc>
      </w:tr>
      <w:tr w:rsidR="00981020" w:rsidRPr="00E71D52" w14:paraId="79B04408" w14:textId="77777777" w:rsidTr="004B64DF">
        <w:trPr>
          <w:trHeight w:val="168"/>
        </w:trPr>
        <w:tc>
          <w:tcPr>
            <w:tcW w:w="9180" w:type="dxa"/>
            <w:gridSpan w:val="13"/>
            <w:tcBorders>
              <w:top w:val="single" w:sz="4" w:space="0" w:color="FFFFFF" w:themeColor="background1"/>
              <w:left w:val="single" w:sz="4" w:space="0" w:color="FFFFFF"/>
              <w:bottom w:val="single" w:sz="2" w:space="0" w:color="FFFFFF"/>
              <w:right w:val="single" w:sz="2" w:space="0" w:color="FFFFFF" w:themeColor="background1"/>
            </w:tcBorders>
          </w:tcPr>
          <w:p w14:paraId="0B3B36C1" w14:textId="77777777" w:rsidR="00981020" w:rsidRPr="00E71D52" w:rsidRDefault="00981020" w:rsidP="00EE3934">
            <w:pPr>
              <w:pStyle w:val="aff5"/>
              <w:spacing w:after="0"/>
              <w:jc w:val="both"/>
              <w:rPr>
                <w:sz w:val="8"/>
                <w:szCs w:val="8"/>
              </w:rPr>
            </w:pPr>
            <w:r w:rsidRPr="00E71D52">
              <w:rPr>
                <w:b w:val="0"/>
                <w:bCs/>
                <w:sz w:val="18"/>
                <w:szCs w:val="18"/>
              </w:rPr>
              <w:t>Информация о руководителе юридического лица (индивидуальном предпринимателе) *:</w:t>
            </w:r>
          </w:p>
        </w:tc>
      </w:tr>
      <w:tr w:rsidR="00981020" w:rsidRPr="00E71D52" w14:paraId="59D45910" w14:textId="77777777" w:rsidTr="004B64DF">
        <w:trPr>
          <w:trHeight w:val="64"/>
        </w:trPr>
        <w:tc>
          <w:tcPr>
            <w:tcW w:w="4463" w:type="dxa"/>
            <w:gridSpan w:val="2"/>
            <w:tcBorders>
              <w:top w:val="single" w:sz="2" w:space="0" w:color="FFFFFF"/>
              <w:left w:val="single" w:sz="4" w:space="0" w:color="FFFFFF"/>
              <w:bottom w:val="single" w:sz="2" w:space="0" w:color="FFFFFF"/>
              <w:right w:val="single" w:sz="2" w:space="0" w:color="FFFFFF" w:themeColor="background1"/>
            </w:tcBorders>
          </w:tcPr>
          <w:p w14:paraId="7A2ED067" w14:textId="77777777" w:rsidR="00981020" w:rsidRPr="00E71D52" w:rsidRDefault="00981020" w:rsidP="00EE3934">
            <w:pPr>
              <w:pStyle w:val="aff5"/>
              <w:spacing w:after="0"/>
              <w:jc w:val="both"/>
              <w:rPr>
                <w:b w:val="0"/>
                <w:bCs/>
                <w:sz w:val="2"/>
                <w:szCs w:val="2"/>
              </w:rPr>
            </w:pPr>
          </w:p>
        </w:tc>
        <w:tc>
          <w:tcPr>
            <w:tcW w:w="4717" w:type="dxa"/>
            <w:gridSpan w:val="11"/>
            <w:tcBorders>
              <w:top w:val="single" w:sz="2" w:space="0" w:color="FFFFFF"/>
              <w:left w:val="single" w:sz="2" w:space="0" w:color="FFFFFF" w:themeColor="background1"/>
              <w:bottom w:val="single" w:sz="2" w:space="0" w:color="auto"/>
              <w:right w:val="single" w:sz="2" w:space="0" w:color="FFFFFF" w:themeColor="background1"/>
            </w:tcBorders>
          </w:tcPr>
          <w:p w14:paraId="70FDF607" w14:textId="77777777" w:rsidR="00981020" w:rsidRPr="00E71D52" w:rsidRDefault="00981020" w:rsidP="00EE3934">
            <w:pPr>
              <w:pStyle w:val="aff5"/>
              <w:spacing w:after="0"/>
              <w:jc w:val="both"/>
              <w:rPr>
                <w:sz w:val="2"/>
                <w:szCs w:val="2"/>
              </w:rPr>
            </w:pPr>
          </w:p>
        </w:tc>
      </w:tr>
      <w:tr w:rsidR="00981020" w:rsidRPr="00E71D52" w14:paraId="5E12035E" w14:textId="77777777" w:rsidTr="004B64DF">
        <w:trPr>
          <w:trHeight w:val="200"/>
        </w:trPr>
        <w:tc>
          <w:tcPr>
            <w:tcW w:w="4463" w:type="dxa"/>
            <w:gridSpan w:val="2"/>
            <w:tcBorders>
              <w:top w:val="single" w:sz="2" w:space="0" w:color="FFFFFF"/>
              <w:left w:val="single" w:sz="4" w:space="0" w:color="FFFFFF"/>
              <w:bottom w:val="single" w:sz="2" w:space="0" w:color="FFFFFF" w:themeColor="background1"/>
              <w:right w:val="single" w:sz="4" w:space="0" w:color="auto"/>
            </w:tcBorders>
          </w:tcPr>
          <w:p w14:paraId="426991A8" w14:textId="77777777" w:rsidR="00981020" w:rsidRPr="00E71D52" w:rsidRDefault="00981020" w:rsidP="00EE3934">
            <w:pPr>
              <w:pStyle w:val="aff5"/>
              <w:spacing w:after="0"/>
              <w:jc w:val="both"/>
              <w:rPr>
                <w:b w:val="0"/>
                <w:bCs/>
                <w:sz w:val="18"/>
                <w:szCs w:val="18"/>
              </w:rPr>
            </w:pPr>
            <w:r w:rsidRPr="00E71D52">
              <w:rPr>
                <w:b w:val="0"/>
                <w:bCs/>
                <w:sz w:val="18"/>
                <w:szCs w:val="18"/>
              </w:rPr>
              <w:t>Фамилия*:</w:t>
            </w:r>
          </w:p>
        </w:tc>
        <w:tc>
          <w:tcPr>
            <w:tcW w:w="4717" w:type="dxa"/>
            <w:gridSpan w:val="11"/>
            <w:tcBorders>
              <w:top w:val="single" w:sz="2" w:space="0" w:color="auto"/>
              <w:left w:val="single" w:sz="4" w:space="0" w:color="auto"/>
              <w:bottom w:val="single" w:sz="2" w:space="0" w:color="000000" w:themeColor="text1"/>
            </w:tcBorders>
          </w:tcPr>
          <w:p w14:paraId="6705A183" w14:textId="77777777" w:rsidR="00981020" w:rsidRPr="00E71D52" w:rsidRDefault="00981020" w:rsidP="00EE3934">
            <w:pPr>
              <w:pStyle w:val="aff5"/>
              <w:spacing w:after="0"/>
              <w:jc w:val="both"/>
              <w:rPr>
                <w:sz w:val="8"/>
                <w:szCs w:val="8"/>
              </w:rPr>
            </w:pPr>
          </w:p>
        </w:tc>
      </w:tr>
      <w:tr w:rsidR="00981020" w:rsidRPr="00E71D52" w14:paraId="02CCC36E" w14:textId="77777777" w:rsidTr="004B64DF">
        <w:trPr>
          <w:trHeight w:val="30"/>
        </w:trPr>
        <w:tc>
          <w:tcPr>
            <w:tcW w:w="4463"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41812C0" w14:textId="77777777" w:rsidR="00981020" w:rsidRPr="00E71D52" w:rsidRDefault="00981020" w:rsidP="00EE3934">
            <w:pPr>
              <w:pStyle w:val="aff5"/>
              <w:spacing w:after="0"/>
              <w:jc w:val="both"/>
              <w:rPr>
                <w:b w:val="0"/>
                <w:bCs/>
                <w:sz w:val="4"/>
                <w:szCs w:val="4"/>
              </w:rPr>
            </w:pPr>
          </w:p>
        </w:tc>
        <w:tc>
          <w:tcPr>
            <w:tcW w:w="4717" w:type="dxa"/>
            <w:gridSpan w:val="11"/>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5A943547" w14:textId="77777777" w:rsidR="00981020" w:rsidRPr="00E71D52" w:rsidRDefault="00981020" w:rsidP="00EE3934">
            <w:pPr>
              <w:pStyle w:val="aff5"/>
              <w:spacing w:after="0"/>
              <w:jc w:val="both"/>
              <w:rPr>
                <w:sz w:val="4"/>
                <w:szCs w:val="4"/>
              </w:rPr>
            </w:pPr>
          </w:p>
        </w:tc>
      </w:tr>
      <w:tr w:rsidR="00981020" w:rsidRPr="00E71D52" w14:paraId="63B5A8BC" w14:textId="77777777" w:rsidTr="004B64DF">
        <w:trPr>
          <w:trHeight w:val="70"/>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4721640" w14:textId="77777777" w:rsidR="00981020" w:rsidRPr="00E71D52" w:rsidRDefault="00981020" w:rsidP="00EE3934">
            <w:pPr>
              <w:pStyle w:val="aff5"/>
              <w:spacing w:after="0"/>
              <w:jc w:val="both"/>
              <w:rPr>
                <w:b w:val="0"/>
                <w:bCs/>
                <w:sz w:val="18"/>
                <w:szCs w:val="18"/>
              </w:rPr>
            </w:pPr>
            <w:r w:rsidRPr="00E71D52">
              <w:rPr>
                <w:b w:val="0"/>
                <w:bCs/>
                <w:sz w:val="18"/>
                <w:szCs w:val="18"/>
              </w:rPr>
              <w:t>Имя*:</w:t>
            </w:r>
          </w:p>
        </w:tc>
        <w:tc>
          <w:tcPr>
            <w:tcW w:w="4717" w:type="dxa"/>
            <w:gridSpan w:val="11"/>
            <w:tcBorders>
              <w:top w:val="single" w:sz="2" w:space="0" w:color="000000" w:themeColor="text1"/>
              <w:left w:val="single" w:sz="4" w:space="0" w:color="auto"/>
              <w:bottom w:val="single" w:sz="2" w:space="0" w:color="auto"/>
            </w:tcBorders>
          </w:tcPr>
          <w:p w14:paraId="27CC4D13" w14:textId="77777777" w:rsidR="00981020" w:rsidRPr="00E71D52" w:rsidRDefault="00981020" w:rsidP="00EE3934">
            <w:pPr>
              <w:pStyle w:val="aff5"/>
              <w:spacing w:after="0"/>
              <w:jc w:val="both"/>
              <w:rPr>
                <w:sz w:val="8"/>
                <w:szCs w:val="8"/>
              </w:rPr>
            </w:pPr>
          </w:p>
        </w:tc>
      </w:tr>
      <w:tr w:rsidR="00981020" w:rsidRPr="00E71D52" w14:paraId="65F43158" w14:textId="77777777" w:rsidTr="004B64DF">
        <w:trPr>
          <w:trHeight w:val="47"/>
        </w:trPr>
        <w:tc>
          <w:tcPr>
            <w:tcW w:w="4463"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4B1712E5" w14:textId="77777777" w:rsidR="00981020" w:rsidRPr="00E71D52" w:rsidRDefault="00981020" w:rsidP="00EE3934">
            <w:pPr>
              <w:pStyle w:val="aff5"/>
              <w:spacing w:after="0"/>
              <w:jc w:val="both"/>
              <w:rPr>
                <w:b w:val="0"/>
                <w:bCs/>
                <w:sz w:val="4"/>
                <w:szCs w:val="4"/>
              </w:rPr>
            </w:pPr>
          </w:p>
        </w:tc>
        <w:tc>
          <w:tcPr>
            <w:tcW w:w="4717" w:type="dxa"/>
            <w:gridSpan w:val="11"/>
            <w:tcBorders>
              <w:top w:val="single" w:sz="2" w:space="0" w:color="auto"/>
              <w:left w:val="single" w:sz="2" w:space="0" w:color="FFFFFF" w:themeColor="background1"/>
              <w:bottom w:val="single" w:sz="2" w:space="0" w:color="auto"/>
              <w:right w:val="single" w:sz="2" w:space="0" w:color="FFFFFF" w:themeColor="background1"/>
            </w:tcBorders>
          </w:tcPr>
          <w:p w14:paraId="4F3CAE36" w14:textId="77777777" w:rsidR="00981020" w:rsidRPr="00E71D52" w:rsidRDefault="00981020" w:rsidP="00EE3934">
            <w:pPr>
              <w:pStyle w:val="aff5"/>
              <w:spacing w:after="0"/>
              <w:jc w:val="both"/>
              <w:rPr>
                <w:sz w:val="4"/>
                <w:szCs w:val="4"/>
              </w:rPr>
            </w:pPr>
          </w:p>
        </w:tc>
      </w:tr>
      <w:tr w:rsidR="00981020" w:rsidRPr="00E71D52" w14:paraId="478DC3A6" w14:textId="77777777" w:rsidTr="004B64DF">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415F41A" w14:textId="77777777" w:rsidR="00981020" w:rsidRPr="00E71D52" w:rsidRDefault="00981020" w:rsidP="00EE3934">
            <w:pPr>
              <w:pStyle w:val="aff5"/>
              <w:spacing w:after="0"/>
              <w:jc w:val="both"/>
              <w:rPr>
                <w:b w:val="0"/>
                <w:bCs/>
                <w:sz w:val="18"/>
                <w:szCs w:val="18"/>
              </w:rPr>
            </w:pPr>
            <w:r w:rsidRPr="00E71D52">
              <w:rPr>
                <w:b w:val="0"/>
                <w:bCs/>
                <w:sz w:val="18"/>
                <w:szCs w:val="18"/>
              </w:rPr>
              <w:t>Отчество (при наличии):</w:t>
            </w:r>
          </w:p>
        </w:tc>
        <w:tc>
          <w:tcPr>
            <w:tcW w:w="4717" w:type="dxa"/>
            <w:gridSpan w:val="11"/>
            <w:tcBorders>
              <w:top w:val="single" w:sz="2" w:space="0" w:color="auto"/>
              <w:left w:val="single" w:sz="4" w:space="0" w:color="auto"/>
              <w:bottom w:val="single" w:sz="2" w:space="0" w:color="auto"/>
            </w:tcBorders>
          </w:tcPr>
          <w:p w14:paraId="3942824E" w14:textId="77777777" w:rsidR="00981020" w:rsidRPr="00E71D52" w:rsidRDefault="00981020" w:rsidP="00EE3934">
            <w:pPr>
              <w:pStyle w:val="aff5"/>
              <w:spacing w:after="0"/>
              <w:jc w:val="both"/>
              <w:rPr>
                <w:sz w:val="8"/>
                <w:szCs w:val="8"/>
              </w:rPr>
            </w:pPr>
          </w:p>
        </w:tc>
      </w:tr>
      <w:tr w:rsidR="00981020" w:rsidRPr="00E71D52" w14:paraId="33360710" w14:textId="77777777" w:rsidTr="004B64DF">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497A4ED" w14:textId="77777777" w:rsidR="00981020" w:rsidRPr="00E71D52" w:rsidRDefault="00981020" w:rsidP="00EE3934">
            <w:pPr>
              <w:pStyle w:val="aff5"/>
              <w:spacing w:after="0"/>
              <w:jc w:val="both"/>
              <w:rPr>
                <w:b w:val="0"/>
                <w:bCs/>
                <w:sz w:val="18"/>
                <w:szCs w:val="18"/>
              </w:rPr>
            </w:pPr>
          </w:p>
        </w:tc>
        <w:tc>
          <w:tcPr>
            <w:tcW w:w="4717" w:type="dxa"/>
            <w:gridSpan w:val="11"/>
            <w:tcBorders>
              <w:top w:val="single" w:sz="2" w:space="0" w:color="auto"/>
              <w:left w:val="single" w:sz="4" w:space="0" w:color="auto"/>
              <w:bottom w:val="single" w:sz="2" w:space="0" w:color="auto"/>
            </w:tcBorders>
          </w:tcPr>
          <w:p w14:paraId="689EE7F8" w14:textId="77777777" w:rsidR="00981020" w:rsidRPr="00E71D52" w:rsidRDefault="00981020" w:rsidP="00EE3934">
            <w:pPr>
              <w:pStyle w:val="aff5"/>
              <w:spacing w:after="0"/>
              <w:jc w:val="both"/>
              <w:rPr>
                <w:sz w:val="8"/>
                <w:szCs w:val="8"/>
              </w:rPr>
            </w:pPr>
          </w:p>
        </w:tc>
      </w:tr>
      <w:tr w:rsidR="00981020" w:rsidRPr="00E71D52" w14:paraId="41DF7F8F" w14:textId="77777777" w:rsidTr="004B64DF">
        <w:trPr>
          <w:trHeight w:val="47"/>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AB9AEDB" w14:textId="77777777" w:rsidR="00981020" w:rsidRPr="00E71D52" w:rsidRDefault="00981020" w:rsidP="00EE3934">
            <w:pPr>
              <w:pStyle w:val="aff5"/>
              <w:spacing w:after="0"/>
              <w:jc w:val="both"/>
              <w:rPr>
                <w:b w:val="0"/>
                <w:bCs/>
                <w:sz w:val="18"/>
                <w:szCs w:val="18"/>
              </w:rPr>
            </w:pPr>
            <w:r w:rsidRPr="00E71D52">
              <w:rPr>
                <w:b w:val="0"/>
                <w:bCs/>
                <w:sz w:val="18"/>
                <w:szCs w:val="18"/>
              </w:rPr>
              <w:t>Вид документа, удостоверяющего личность*:</w:t>
            </w:r>
          </w:p>
        </w:tc>
        <w:tc>
          <w:tcPr>
            <w:tcW w:w="4717" w:type="dxa"/>
            <w:gridSpan w:val="11"/>
            <w:tcBorders>
              <w:top w:val="single" w:sz="2" w:space="0" w:color="auto"/>
              <w:left w:val="single" w:sz="4" w:space="0" w:color="auto"/>
              <w:bottom w:val="single" w:sz="2" w:space="0" w:color="auto"/>
            </w:tcBorders>
          </w:tcPr>
          <w:p w14:paraId="0075CA53" w14:textId="77777777" w:rsidR="00981020" w:rsidRPr="00E71D52" w:rsidRDefault="00981020" w:rsidP="00EE3934">
            <w:pPr>
              <w:pStyle w:val="aff5"/>
              <w:spacing w:after="0"/>
              <w:jc w:val="both"/>
              <w:rPr>
                <w:sz w:val="8"/>
                <w:szCs w:val="8"/>
              </w:rPr>
            </w:pPr>
          </w:p>
        </w:tc>
      </w:tr>
      <w:tr w:rsidR="00981020" w:rsidRPr="00E71D52" w14:paraId="746ECFE9" w14:textId="77777777" w:rsidTr="004B64DF">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362D6DA3" w14:textId="60A90615" w:rsidR="00981020" w:rsidRPr="00E71D52" w:rsidRDefault="00981020" w:rsidP="00EE3934">
            <w:pPr>
              <w:pStyle w:val="aff5"/>
              <w:spacing w:after="0"/>
              <w:jc w:val="both"/>
              <w:rPr>
                <w:b w:val="0"/>
                <w:bCs/>
                <w:sz w:val="18"/>
                <w:szCs w:val="18"/>
              </w:rPr>
            </w:pPr>
            <w:r w:rsidRPr="00E71D52">
              <w:rPr>
                <w:b w:val="0"/>
                <w:bCs/>
                <w:i/>
                <w:iCs/>
                <w:sz w:val="12"/>
                <w:szCs w:val="12"/>
                <w:u w:val="single"/>
              </w:rPr>
              <w:t>Обращаем внимание</w:t>
            </w:r>
            <w:r w:rsidRPr="00E71D52">
              <w:rPr>
                <w:b w:val="0"/>
                <w:bCs/>
                <w:i/>
                <w:iCs/>
                <w:sz w:val="10"/>
                <w:szCs w:val="10"/>
              </w:rPr>
              <w:t>: перед заполнением рекомендуется ознакомиться с перечнем документ</w:t>
            </w:r>
            <w:r w:rsidR="004112B0" w:rsidRPr="00E71D52">
              <w:rPr>
                <w:b w:val="0"/>
                <w:bCs/>
                <w:i/>
                <w:iCs/>
                <w:sz w:val="10"/>
                <w:szCs w:val="10"/>
              </w:rPr>
              <w:t>ов, удостоверяющих личность, в п</w:t>
            </w:r>
            <w:r w:rsidRPr="00E71D52">
              <w:rPr>
                <w:b w:val="0"/>
                <w:bCs/>
                <w:i/>
                <w:iCs/>
                <w:sz w:val="10"/>
                <w:szCs w:val="10"/>
              </w:rPr>
              <w:t>риложении 6 Административного регламента</w:t>
            </w:r>
          </w:p>
        </w:tc>
        <w:tc>
          <w:tcPr>
            <w:tcW w:w="696"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07D3DF9C" w14:textId="77777777" w:rsidR="00981020" w:rsidRPr="00E71D52" w:rsidRDefault="00981020" w:rsidP="00EE3934">
            <w:pPr>
              <w:pStyle w:val="aff5"/>
              <w:spacing w:after="0"/>
              <w:jc w:val="both"/>
              <w:rPr>
                <w:sz w:val="8"/>
                <w:szCs w:val="8"/>
              </w:rPr>
            </w:pPr>
          </w:p>
        </w:tc>
        <w:tc>
          <w:tcPr>
            <w:tcW w:w="2349" w:type="dxa"/>
            <w:gridSpan w:val="4"/>
            <w:tcBorders>
              <w:top w:val="single" w:sz="2" w:space="0" w:color="auto"/>
              <w:left w:val="single" w:sz="4" w:space="0" w:color="FFFFFF" w:themeColor="background1"/>
              <w:bottom w:val="single" w:sz="2" w:space="0" w:color="auto"/>
              <w:right w:val="single" w:sz="4" w:space="0" w:color="FFFFFF" w:themeColor="background1"/>
            </w:tcBorders>
          </w:tcPr>
          <w:p w14:paraId="66360B88" w14:textId="77777777" w:rsidR="00981020" w:rsidRPr="00E71D52" w:rsidRDefault="00981020" w:rsidP="00EE3934">
            <w:pPr>
              <w:pStyle w:val="aff5"/>
              <w:spacing w:after="0"/>
              <w:jc w:val="both"/>
              <w:rPr>
                <w:sz w:val="8"/>
                <w:szCs w:val="8"/>
              </w:rPr>
            </w:pPr>
          </w:p>
        </w:tc>
        <w:tc>
          <w:tcPr>
            <w:tcW w:w="425"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42655286" w14:textId="77777777" w:rsidR="00981020" w:rsidRPr="00E71D52" w:rsidRDefault="00981020" w:rsidP="00EE3934">
            <w:pPr>
              <w:pStyle w:val="aff5"/>
              <w:spacing w:after="0"/>
              <w:jc w:val="both"/>
              <w:rPr>
                <w:sz w:val="8"/>
                <w:szCs w:val="8"/>
              </w:rPr>
            </w:pPr>
          </w:p>
        </w:tc>
        <w:tc>
          <w:tcPr>
            <w:tcW w:w="1247"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441BAAA8" w14:textId="77777777" w:rsidR="00981020" w:rsidRPr="00E71D52" w:rsidRDefault="00981020" w:rsidP="00EE3934">
            <w:pPr>
              <w:pStyle w:val="aff5"/>
              <w:spacing w:after="0"/>
              <w:jc w:val="both"/>
              <w:rPr>
                <w:sz w:val="8"/>
                <w:szCs w:val="8"/>
              </w:rPr>
            </w:pPr>
          </w:p>
        </w:tc>
      </w:tr>
      <w:tr w:rsidR="00981020" w:rsidRPr="00E71D52" w14:paraId="4F53648B" w14:textId="77777777" w:rsidTr="004B64DF">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5A2B1887" w14:textId="77777777" w:rsidR="00981020" w:rsidRPr="00E71D52" w:rsidRDefault="00981020" w:rsidP="00EE3934">
            <w:pPr>
              <w:pStyle w:val="aff5"/>
              <w:spacing w:after="0"/>
              <w:jc w:val="both"/>
              <w:rPr>
                <w:b w:val="0"/>
                <w:bCs/>
                <w:sz w:val="18"/>
                <w:szCs w:val="18"/>
              </w:rPr>
            </w:pPr>
            <w:r w:rsidRPr="00E71D52">
              <w:rPr>
                <w:b w:val="0"/>
                <w:bCs/>
                <w:sz w:val="16"/>
                <w:szCs w:val="16"/>
              </w:rPr>
              <w:t>Реквизиты документа, удостоверяющего личность</w:t>
            </w:r>
            <w:r w:rsidRPr="00E71D52">
              <w:rPr>
                <w:b w:val="0"/>
                <w:bCs/>
                <w:sz w:val="18"/>
                <w:szCs w:val="18"/>
              </w:rPr>
              <w:t>*:</w:t>
            </w:r>
          </w:p>
        </w:tc>
        <w:tc>
          <w:tcPr>
            <w:tcW w:w="696" w:type="dxa"/>
            <w:gridSpan w:val="3"/>
            <w:tcBorders>
              <w:top w:val="single" w:sz="4" w:space="0" w:color="FFFFFF" w:themeColor="background1"/>
              <w:left w:val="single" w:sz="4" w:space="0" w:color="FFFFFF" w:themeColor="background1"/>
              <w:bottom w:val="single" w:sz="4" w:space="0" w:color="FFFFFF" w:themeColor="background1"/>
            </w:tcBorders>
          </w:tcPr>
          <w:p w14:paraId="4258C8B0" w14:textId="77777777" w:rsidR="00981020" w:rsidRPr="00E71D52" w:rsidRDefault="00981020" w:rsidP="00EE3934">
            <w:pPr>
              <w:pStyle w:val="aff5"/>
              <w:spacing w:after="0"/>
              <w:jc w:val="both"/>
              <w:rPr>
                <w:sz w:val="8"/>
                <w:szCs w:val="8"/>
              </w:rPr>
            </w:pPr>
            <w:r w:rsidRPr="00E71D52">
              <w:rPr>
                <w:b w:val="0"/>
                <w:bCs/>
                <w:sz w:val="18"/>
                <w:szCs w:val="18"/>
              </w:rPr>
              <w:t>дата</w:t>
            </w:r>
          </w:p>
        </w:tc>
        <w:tc>
          <w:tcPr>
            <w:tcW w:w="2349" w:type="dxa"/>
            <w:gridSpan w:val="4"/>
            <w:tcBorders>
              <w:top w:val="single" w:sz="2" w:space="0" w:color="auto"/>
              <w:left w:val="single" w:sz="4" w:space="0" w:color="auto"/>
              <w:bottom w:val="single" w:sz="2" w:space="0" w:color="auto"/>
            </w:tcBorders>
          </w:tcPr>
          <w:p w14:paraId="6317D304" w14:textId="77777777" w:rsidR="00981020" w:rsidRPr="00E71D52" w:rsidRDefault="00981020" w:rsidP="00EE3934">
            <w:pPr>
              <w:pStyle w:val="aff5"/>
              <w:spacing w:after="0"/>
              <w:jc w:val="both"/>
              <w:rPr>
                <w:sz w:val="8"/>
                <w:szCs w:val="8"/>
              </w:rPr>
            </w:pPr>
          </w:p>
        </w:tc>
        <w:tc>
          <w:tcPr>
            <w:tcW w:w="425" w:type="dxa"/>
            <w:tcBorders>
              <w:top w:val="single" w:sz="4" w:space="0" w:color="FFFFFF" w:themeColor="background1"/>
              <w:left w:val="single" w:sz="4" w:space="0" w:color="auto"/>
              <w:bottom w:val="single" w:sz="4" w:space="0" w:color="FFFFFF" w:themeColor="background1"/>
            </w:tcBorders>
          </w:tcPr>
          <w:p w14:paraId="24071A72" w14:textId="77777777" w:rsidR="00981020" w:rsidRPr="00E71D52" w:rsidRDefault="00981020" w:rsidP="00EE3934">
            <w:pPr>
              <w:pStyle w:val="aff5"/>
              <w:spacing w:after="0"/>
              <w:jc w:val="both"/>
              <w:rPr>
                <w:sz w:val="8"/>
                <w:szCs w:val="8"/>
              </w:rPr>
            </w:pPr>
            <w:r w:rsidRPr="00E71D52">
              <w:rPr>
                <w:b w:val="0"/>
                <w:bCs/>
                <w:sz w:val="18"/>
                <w:szCs w:val="18"/>
              </w:rPr>
              <w:t>№</w:t>
            </w:r>
          </w:p>
        </w:tc>
        <w:tc>
          <w:tcPr>
            <w:tcW w:w="1247" w:type="dxa"/>
            <w:gridSpan w:val="3"/>
            <w:tcBorders>
              <w:top w:val="single" w:sz="2" w:space="0" w:color="auto"/>
              <w:left w:val="single" w:sz="4" w:space="0" w:color="auto"/>
              <w:bottom w:val="single" w:sz="2" w:space="0" w:color="auto"/>
            </w:tcBorders>
          </w:tcPr>
          <w:p w14:paraId="3F8E40A9" w14:textId="77777777" w:rsidR="00981020" w:rsidRPr="00E71D52" w:rsidRDefault="00981020" w:rsidP="00EE3934">
            <w:pPr>
              <w:pStyle w:val="aff5"/>
              <w:spacing w:after="0"/>
              <w:jc w:val="both"/>
              <w:rPr>
                <w:sz w:val="8"/>
                <w:szCs w:val="8"/>
              </w:rPr>
            </w:pPr>
          </w:p>
        </w:tc>
      </w:tr>
      <w:tr w:rsidR="00981020" w:rsidRPr="00E71D52" w14:paraId="7E7E612F" w14:textId="77777777" w:rsidTr="004B64DF">
        <w:trPr>
          <w:trHeight w:val="37"/>
        </w:trPr>
        <w:tc>
          <w:tcPr>
            <w:tcW w:w="4463"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4D44F778" w14:textId="77777777" w:rsidR="00981020" w:rsidRPr="00E71D52" w:rsidRDefault="00981020" w:rsidP="00EE3934">
            <w:pPr>
              <w:pStyle w:val="aff5"/>
              <w:spacing w:after="0"/>
              <w:jc w:val="both"/>
              <w:rPr>
                <w:b w:val="0"/>
                <w:bCs/>
                <w:sz w:val="4"/>
                <w:szCs w:val="4"/>
              </w:rPr>
            </w:pPr>
          </w:p>
        </w:tc>
        <w:tc>
          <w:tcPr>
            <w:tcW w:w="69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D6A1AA" w14:textId="77777777" w:rsidR="00981020" w:rsidRPr="00E71D52" w:rsidRDefault="00981020" w:rsidP="00EE3934">
            <w:pPr>
              <w:pStyle w:val="aff5"/>
              <w:spacing w:after="0"/>
              <w:jc w:val="both"/>
              <w:rPr>
                <w:sz w:val="4"/>
                <w:szCs w:val="4"/>
              </w:rPr>
            </w:pPr>
          </w:p>
        </w:tc>
        <w:tc>
          <w:tcPr>
            <w:tcW w:w="2349" w:type="dxa"/>
            <w:gridSpan w:val="4"/>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6A04E640" w14:textId="77777777" w:rsidR="00981020" w:rsidRPr="00E71D52" w:rsidRDefault="00981020" w:rsidP="00EE3934">
            <w:pPr>
              <w:pStyle w:val="aff5"/>
              <w:spacing w:after="0"/>
              <w:jc w:val="both"/>
              <w:rPr>
                <w:sz w:val="4"/>
                <w:szCs w:val="4"/>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0209E1" w14:textId="77777777" w:rsidR="00981020" w:rsidRPr="00E71D52" w:rsidRDefault="00981020" w:rsidP="00EE3934">
            <w:pPr>
              <w:pStyle w:val="aff5"/>
              <w:spacing w:after="0"/>
              <w:jc w:val="both"/>
              <w:rPr>
                <w:sz w:val="4"/>
                <w:szCs w:val="4"/>
              </w:rPr>
            </w:pPr>
          </w:p>
        </w:tc>
        <w:tc>
          <w:tcPr>
            <w:tcW w:w="1247"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3E41D468" w14:textId="77777777" w:rsidR="00981020" w:rsidRPr="00E71D52" w:rsidRDefault="00981020" w:rsidP="00EE3934">
            <w:pPr>
              <w:pStyle w:val="aff5"/>
              <w:spacing w:after="0"/>
              <w:jc w:val="both"/>
              <w:rPr>
                <w:sz w:val="4"/>
                <w:szCs w:val="4"/>
              </w:rPr>
            </w:pPr>
          </w:p>
        </w:tc>
      </w:tr>
      <w:tr w:rsidR="00981020" w:rsidRPr="00E71D52" w14:paraId="2DB1A3D4" w14:textId="77777777" w:rsidTr="004B64DF">
        <w:trPr>
          <w:trHeight w:val="42"/>
        </w:trPr>
        <w:tc>
          <w:tcPr>
            <w:tcW w:w="4463" w:type="dxa"/>
            <w:gridSpan w:val="2"/>
            <w:tcBorders>
              <w:top w:val="single" w:sz="4" w:space="0" w:color="FFFFFF"/>
              <w:left w:val="single" w:sz="4" w:space="0" w:color="FFFFFF"/>
              <w:bottom w:val="single" w:sz="4" w:space="0" w:color="FFFFFF"/>
            </w:tcBorders>
          </w:tcPr>
          <w:p w14:paraId="51634C3F" w14:textId="77777777" w:rsidR="00981020" w:rsidRPr="00E71D52" w:rsidRDefault="00981020" w:rsidP="00EE3934">
            <w:pPr>
              <w:pStyle w:val="aff5"/>
              <w:spacing w:after="0"/>
              <w:jc w:val="both"/>
              <w:rPr>
                <w:sz w:val="8"/>
                <w:szCs w:val="8"/>
              </w:rPr>
            </w:pPr>
            <w:r w:rsidRPr="00E71D52">
              <w:rPr>
                <w:b w:val="0"/>
                <w:bCs/>
                <w:sz w:val="18"/>
                <w:szCs w:val="18"/>
              </w:rPr>
              <w:t>Контактный телефон*:</w:t>
            </w:r>
          </w:p>
        </w:tc>
        <w:tc>
          <w:tcPr>
            <w:tcW w:w="4717" w:type="dxa"/>
            <w:gridSpan w:val="11"/>
          </w:tcPr>
          <w:p w14:paraId="6970F69C" w14:textId="77777777" w:rsidR="00981020" w:rsidRPr="00E71D52" w:rsidRDefault="00981020" w:rsidP="00EE3934">
            <w:pPr>
              <w:pStyle w:val="aff5"/>
              <w:spacing w:after="0"/>
              <w:jc w:val="both"/>
              <w:rPr>
                <w:sz w:val="8"/>
                <w:szCs w:val="8"/>
              </w:rPr>
            </w:pPr>
          </w:p>
        </w:tc>
      </w:tr>
      <w:tr w:rsidR="00981020" w:rsidRPr="00E71D52" w14:paraId="43C7DCC7" w14:textId="77777777" w:rsidTr="004B64DF">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12E6B7BD" w14:textId="77777777" w:rsidR="00981020" w:rsidRPr="00E71D52" w:rsidRDefault="00981020" w:rsidP="00EE3934">
            <w:pPr>
              <w:pStyle w:val="aff5"/>
              <w:spacing w:after="0"/>
              <w:jc w:val="both"/>
              <w:rPr>
                <w:sz w:val="4"/>
                <w:szCs w:val="4"/>
              </w:rPr>
            </w:pPr>
          </w:p>
        </w:tc>
        <w:tc>
          <w:tcPr>
            <w:tcW w:w="4717" w:type="dxa"/>
            <w:gridSpan w:val="11"/>
            <w:tcBorders>
              <w:left w:val="single" w:sz="4" w:space="0" w:color="FFFFFF"/>
              <w:right w:val="single" w:sz="4" w:space="0" w:color="FFFFFF" w:themeColor="background1"/>
            </w:tcBorders>
          </w:tcPr>
          <w:p w14:paraId="38237838" w14:textId="77777777" w:rsidR="00981020" w:rsidRPr="00E71D52" w:rsidRDefault="00981020" w:rsidP="00EE3934">
            <w:pPr>
              <w:pStyle w:val="aff5"/>
              <w:spacing w:after="0"/>
              <w:jc w:val="both"/>
              <w:rPr>
                <w:sz w:val="4"/>
                <w:szCs w:val="4"/>
              </w:rPr>
            </w:pPr>
          </w:p>
        </w:tc>
      </w:tr>
      <w:tr w:rsidR="00981020" w:rsidRPr="00E71D52" w14:paraId="2761B45D" w14:textId="77777777" w:rsidTr="004B64DF">
        <w:trPr>
          <w:trHeight w:val="192"/>
        </w:trPr>
        <w:tc>
          <w:tcPr>
            <w:tcW w:w="4463" w:type="dxa"/>
            <w:gridSpan w:val="2"/>
            <w:tcBorders>
              <w:top w:val="single" w:sz="4" w:space="0" w:color="FFFFFF"/>
              <w:left w:val="single" w:sz="4" w:space="0" w:color="FFFFFF"/>
              <w:bottom w:val="single" w:sz="4" w:space="0" w:color="FFFFFF"/>
            </w:tcBorders>
          </w:tcPr>
          <w:p w14:paraId="656D8F5D" w14:textId="77777777" w:rsidR="00981020" w:rsidRPr="00E71D52" w:rsidRDefault="00981020" w:rsidP="00EE3934">
            <w:pPr>
              <w:pStyle w:val="aff5"/>
              <w:spacing w:after="0"/>
              <w:jc w:val="both"/>
              <w:rPr>
                <w:sz w:val="8"/>
                <w:szCs w:val="8"/>
              </w:rPr>
            </w:pPr>
            <w:r w:rsidRPr="00E71D52">
              <w:rPr>
                <w:b w:val="0"/>
                <w:bCs/>
                <w:sz w:val="18"/>
                <w:szCs w:val="18"/>
              </w:rPr>
              <w:t>Адрес электронной почты*:</w:t>
            </w:r>
          </w:p>
        </w:tc>
        <w:tc>
          <w:tcPr>
            <w:tcW w:w="4717" w:type="dxa"/>
            <w:gridSpan w:val="11"/>
            <w:tcBorders>
              <w:right w:val="single" w:sz="4" w:space="0" w:color="auto"/>
            </w:tcBorders>
          </w:tcPr>
          <w:p w14:paraId="3721D128" w14:textId="77777777" w:rsidR="00981020" w:rsidRPr="00E71D52" w:rsidRDefault="00981020" w:rsidP="00EE3934">
            <w:pPr>
              <w:pStyle w:val="aff5"/>
              <w:spacing w:after="0"/>
              <w:jc w:val="both"/>
              <w:rPr>
                <w:sz w:val="8"/>
                <w:szCs w:val="8"/>
              </w:rPr>
            </w:pPr>
          </w:p>
        </w:tc>
      </w:tr>
    </w:tbl>
    <w:p w14:paraId="6A511C8A" w14:textId="77777777" w:rsidR="00981020" w:rsidRPr="00E71D52" w:rsidRDefault="00981020" w:rsidP="00981020">
      <w:pPr>
        <w:pStyle w:val="aff5"/>
        <w:spacing w:after="0"/>
        <w:ind w:left="284"/>
        <w:jc w:val="both"/>
        <w:rPr>
          <w:b w:val="0"/>
          <w:bCs/>
          <w:iCs/>
          <w:sz w:val="8"/>
          <w:szCs w:val="8"/>
        </w:rPr>
      </w:pPr>
    </w:p>
    <w:tbl>
      <w:tblPr>
        <w:tblStyle w:val="1f4"/>
        <w:tblpPr w:leftFromText="180" w:rightFromText="180" w:vertAnchor="text" w:tblpY="1"/>
        <w:tblOverlap w:val="never"/>
        <w:tblW w:w="9180" w:type="dxa"/>
        <w:tblLayout w:type="fixed"/>
        <w:tblLook w:val="04A0" w:firstRow="1" w:lastRow="0" w:firstColumn="1" w:lastColumn="0" w:noHBand="0" w:noVBand="1"/>
      </w:tblPr>
      <w:tblGrid>
        <w:gridCol w:w="430"/>
        <w:gridCol w:w="1491"/>
        <w:gridCol w:w="344"/>
        <w:gridCol w:w="154"/>
        <w:gridCol w:w="2036"/>
        <w:gridCol w:w="460"/>
        <w:gridCol w:w="73"/>
        <w:gridCol w:w="2717"/>
        <w:gridCol w:w="711"/>
        <w:gridCol w:w="764"/>
      </w:tblGrid>
      <w:tr w:rsidR="00981020" w:rsidRPr="00E71D52" w14:paraId="0050B180" w14:textId="77777777" w:rsidTr="004B64DF">
        <w:trPr>
          <w:trHeight w:val="192"/>
        </w:trPr>
        <w:tc>
          <w:tcPr>
            <w:tcW w:w="9180" w:type="dxa"/>
            <w:gridSpan w:val="10"/>
            <w:tcBorders>
              <w:top w:val="single" w:sz="4" w:space="0" w:color="FFFFFF"/>
              <w:left w:val="single" w:sz="4" w:space="0" w:color="FFFFFF"/>
              <w:bottom w:val="single" w:sz="4" w:space="0" w:color="FFFFFF" w:themeColor="background1"/>
              <w:right w:val="single" w:sz="2" w:space="0" w:color="FFFFFF"/>
            </w:tcBorders>
          </w:tcPr>
          <w:p w14:paraId="44C0C248" w14:textId="77777777" w:rsidR="00981020" w:rsidRPr="00E71D52" w:rsidRDefault="00981020" w:rsidP="00EE3934">
            <w:pPr>
              <w:pStyle w:val="aff5"/>
              <w:spacing w:after="0"/>
              <w:jc w:val="both"/>
              <w:rPr>
                <w:sz w:val="8"/>
                <w:szCs w:val="8"/>
              </w:rPr>
            </w:pPr>
          </w:p>
          <w:p w14:paraId="31EA306E" w14:textId="77777777" w:rsidR="00981020" w:rsidRPr="00E71D52" w:rsidRDefault="00981020" w:rsidP="00EE3934">
            <w:pPr>
              <w:pStyle w:val="aff5"/>
              <w:spacing w:after="0"/>
              <w:jc w:val="both"/>
              <w:rPr>
                <w:sz w:val="8"/>
                <w:szCs w:val="8"/>
              </w:rPr>
            </w:pPr>
            <w:r w:rsidRPr="00E71D52">
              <w:rPr>
                <w:sz w:val="20"/>
                <w:szCs w:val="20"/>
              </w:rPr>
              <w:t>Заявитель (для физических лиц) *:</w:t>
            </w:r>
          </w:p>
        </w:tc>
      </w:tr>
      <w:tr w:rsidR="00981020" w:rsidRPr="00E71D52" w14:paraId="1877680B" w14:textId="77777777" w:rsidTr="004B64DF">
        <w:trPr>
          <w:trHeight w:val="42"/>
        </w:trPr>
        <w:tc>
          <w:tcPr>
            <w:tcW w:w="4455" w:type="dxa"/>
            <w:gridSpan w:val="5"/>
            <w:tcBorders>
              <w:top w:val="single" w:sz="2" w:space="0" w:color="FFFFFF"/>
              <w:left w:val="single" w:sz="4" w:space="0" w:color="FFFFFF"/>
              <w:bottom w:val="single" w:sz="4" w:space="0" w:color="FFFFFF"/>
              <w:right w:val="single" w:sz="4" w:space="0" w:color="FFFFFF" w:themeColor="background1"/>
            </w:tcBorders>
          </w:tcPr>
          <w:p w14:paraId="32B61E31" w14:textId="77777777" w:rsidR="00981020" w:rsidRPr="00E71D52" w:rsidRDefault="00981020" w:rsidP="00EE3934">
            <w:pPr>
              <w:pStyle w:val="aff5"/>
              <w:spacing w:after="0"/>
              <w:jc w:val="both"/>
              <w:rPr>
                <w:sz w:val="4"/>
                <w:szCs w:val="4"/>
              </w:rPr>
            </w:pPr>
          </w:p>
        </w:tc>
        <w:tc>
          <w:tcPr>
            <w:tcW w:w="4725" w:type="dxa"/>
            <w:gridSpan w:val="5"/>
            <w:tcBorders>
              <w:top w:val="single" w:sz="2" w:space="0" w:color="FFFFFF"/>
              <w:left w:val="single" w:sz="4" w:space="0" w:color="FFFFFF" w:themeColor="background1"/>
              <w:right w:val="single" w:sz="4" w:space="0" w:color="FFFFFF" w:themeColor="background1"/>
            </w:tcBorders>
          </w:tcPr>
          <w:p w14:paraId="0FB11B77" w14:textId="77777777" w:rsidR="00981020" w:rsidRPr="00E71D52" w:rsidRDefault="00981020" w:rsidP="00EE3934">
            <w:pPr>
              <w:pStyle w:val="aff5"/>
              <w:spacing w:after="0"/>
              <w:jc w:val="both"/>
              <w:rPr>
                <w:sz w:val="4"/>
                <w:szCs w:val="4"/>
              </w:rPr>
            </w:pPr>
          </w:p>
        </w:tc>
      </w:tr>
      <w:tr w:rsidR="00981020" w:rsidRPr="00E71D52" w14:paraId="2232A657" w14:textId="77777777" w:rsidTr="004B64DF">
        <w:trPr>
          <w:trHeight w:val="192"/>
        </w:trPr>
        <w:tc>
          <w:tcPr>
            <w:tcW w:w="4455" w:type="dxa"/>
            <w:gridSpan w:val="5"/>
            <w:tcBorders>
              <w:top w:val="single" w:sz="4" w:space="0" w:color="FFFFFF"/>
              <w:left w:val="single" w:sz="4" w:space="0" w:color="FFFFFF"/>
              <w:bottom w:val="single" w:sz="4" w:space="0" w:color="FFFFFF"/>
            </w:tcBorders>
          </w:tcPr>
          <w:p w14:paraId="37DF303C" w14:textId="77777777" w:rsidR="00981020" w:rsidRPr="00E71D52" w:rsidRDefault="00981020" w:rsidP="00EE3934">
            <w:pPr>
              <w:pStyle w:val="aff5"/>
              <w:spacing w:after="0"/>
              <w:jc w:val="left"/>
              <w:rPr>
                <w:sz w:val="8"/>
                <w:szCs w:val="8"/>
              </w:rPr>
            </w:pPr>
            <w:r w:rsidRPr="00E71D52">
              <w:rPr>
                <w:b w:val="0"/>
                <w:bCs/>
                <w:sz w:val="18"/>
                <w:szCs w:val="18"/>
              </w:rPr>
              <w:t>Фамилия*:</w:t>
            </w:r>
          </w:p>
        </w:tc>
        <w:tc>
          <w:tcPr>
            <w:tcW w:w="4725" w:type="dxa"/>
            <w:gridSpan w:val="5"/>
          </w:tcPr>
          <w:p w14:paraId="084A3728" w14:textId="77777777" w:rsidR="00981020" w:rsidRPr="00E71D52" w:rsidRDefault="00981020" w:rsidP="00EE3934">
            <w:pPr>
              <w:pStyle w:val="aff5"/>
              <w:spacing w:after="0"/>
              <w:jc w:val="both"/>
              <w:rPr>
                <w:sz w:val="8"/>
                <w:szCs w:val="8"/>
              </w:rPr>
            </w:pPr>
          </w:p>
        </w:tc>
      </w:tr>
      <w:tr w:rsidR="00981020" w:rsidRPr="00E71D52" w14:paraId="23724A98" w14:textId="77777777" w:rsidTr="004B64DF">
        <w:trPr>
          <w:trHeight w:val="42"/>
        </w:trPr>
        <w:tc>
          <w:tcPr>
            <w:tcW w:w="4455" w:type="dxa"/>
            <w:gridSpan w:val="5"/>
            <w:tcBorders>
              <w:top w:val="single" w:sz="4" w:space="0" w:color="FFFFFF"/>
              <w:left w:val="single" w:sz="4" w:space="0" w:color="FFFFFF"/>
              <w:bottom w:val="single" w:sz="4" w:space="0" w:color="FFFFFF"/>
              <w:right w:val="single" w:sz="4" w:space="0" w:color="FFFFFF"/>
            </w:tcBorders>
          </w:tcPr>
          <w:p w14:paraId="0C2422E9" w14:textId="77777777" w:rsidR="00981020" w:rsidRPr="00E71D52" w:rsidRDefault="00981020" w:rsidP="00EE3934">
            <w:pPr>
              <w:pStyle w:val="aff5"/>
              <w:spacing w:after="0"/>
              <w:jc w:val="both"/>
              <w:rPr>
                <w:sz w:val="4"/>
                <w:szCs w:val="4"/>
              </w:rPr>
            </w:pPr>
          </w:p>
        </w:tc>
        <w:tc>
          <w:tcPr>
            <w:tcW w:w="4725" w:type="dxa"/>
            <w:gridSpan w:val="5"/>
            <w:tcBorders>
              <w:left w:val="single" w:sz="4" w:space="0" w:color="FFFFFF"/>
              <w:right w:val="single" w:sz="4" w:space="0" w:color="FFFFFF" w:themeColor="background1"/>
            </w:tcBorders>
          </w:tcPr>
          <w:p w14:paraId="615C0D2C" w14:textId="77777777" w:rsidR="00981020" w:rsidRPr="00E71D52" w:rsidRDefault="00981020" w:rsidP="00EE3934">
            <w:pPr>
              <w:pStyle w:val="aff5"/>
              <w:spacing w:after="0"/>
              <w:jc w:val="both"/>
              <w:rPr>
                <w:sz w:val="4"/>
                <w:szCs w:val="4"/>
              </w:rPr>
            </w:pPr>
          </w:p>
        </w:tc>
      </w:tr>
      <w:tr w:rsidR="00981020" w:rsidRPr="00E71D52" w14:paraId="5F2ABFC4" w14:textId="77777777" w:rsidTr="004B64DF">
        <w:trPr>
          <w:trHeight w:val="192"/>
        </w:trPr>
        <w:tc>
          <w:tcPr>
            <w:tcW w:w="4455" w:type="dxa"/>
            <w:gridSpan w:val="5"/>
            <w:tcBorders>
              <w:top w:val="single" w:sz="4" w:space="0" w:color="FFFFFF"/>
              <w:left w:val="single" w:sz="4" w:space="0" w:color="FFFFFF"/>
              <w:bottom w:val="single" w:sz="4" w:space="0" w:color="FFFFFF"/>
            </w:tcBorders>
          </w:tcPr>
          <w:p w14:paraId="72A47B7D" w14:textId="77777777" w:rsidR="00981020" w:rsidRPr="00E71D52" w:rsidRDefault="00981020" w:rsidP="00EE3934">
            <w:pPr>
              <w:pStyle w:val="aff5"/>
              <w:spacing w:after="0"/>
              <w:jc w:val="both"/>
              <w:rPr>
                <w:sz w:val="8"/>
                <w:szCs w:val="8"/>
              </w:rPr>
            </w:pPr>
            <w:r w:rsidRPr="00E71D52">
              <w:rPr>
                <w:b w:val="0"/>
                <w:bCs/>
                <w:sz w:val="18"/>
                <w:szCs w:val="18"/>
              </w:rPr>
              <w:t>Имя*:</w:t>
            </w:r>
          </w:p>
        </w:tc>
        <w:tc>
          <w:tcPr>
            <w:tcW w:w="4725" w:type="dxa"/>
            <w:gridSpan w:val="5"/>
            <w:tcBorders>
              <w:right w:val="single" w:sz="4" w:space="0" w:color="auto"/>
            </w:tcBorders>
          </w:tcPr>
          <w:p w14:paraId="2B22552F" w14:textId="77777777" w:rsidR="00981020" w:rsidRPr="00E71D52" w:rsidRDefault="00981020" w:rsidP="00EE3934">
            <w:pPr>
              <w:pStyle w:val="aff5"/>
              <w:spacing w:after="0"/>
              <w:jc w:val="both"/>
              <w:rPr>
                <w:sz w:val="8"/>
                <w:szCs w:val="8"/>
              </w:rPr>
            </w:pPr>
          </w:p>
        </w:tc>
      </w:tr>
      <w:tr w:rsidR="00981020" w:rsidRPr="00E71D52" w14:paraId="260E388C" w14:textId="77777777" w:rsidTr="004B64DF">
        <w:trPr>
          <w:trHeight w:val="42"/>
        </w:trPr>
        <w:tc>
          <w:tcPr>
            <w:tcW w:w="4455" w:type="dxa"/>
            <w:gridSpan w:val="5"/>
            <w:tcBorders>
              <w:top w:val="single" w:sz="4" w:space="0" w:color="FFFFFF"/>
              <w:left w:val="single" w:sz="4" w:space="0" w:color="FFFFFF"/>
              <w:bottom w:val="single" w:sz="4" w:space="0" w:color="FFFFFF" w:themeColor="background1"/>
              <w:right w:val="single" w:sz="4" w:space="0" w:color="FFFFFF"/>
            </w:tcBorders>
          </w:tcPr>
          <w:p w14:paraId="060BBE4A" w14:textId="77777777" w:rsidR="00981020" w:rsidRPr="00E71D52" w:rsidRDefault="00981020" w:rsidP="00EE3934">
            <w:pPr>
              <w:pStyle w:val="aff5"/>
              <w:spacing w:after="0"/>
              <w:jc w:val="both"/>
              <w:rPr>
                <w:sz w:val="4"/>
                <w:szCs w:val="4"/>
              </w:rPr>
            </w:pPr>
          </w:p>
        </w:tc>
        <w:tc>
          <w:tcPr>
            <w:tcW w:w="4725" w:type="dxa"/>
            <w:gridSpan w:val="5"/>
            <w:tcBorders>
              <w:left w:val="single" w:sz="4" w:space="0" w:color="FFFFFF"/>
              <w:right w:val="single" w:sz="4" w:space="0" w:color="FFFFFF" w:themeColor="background1"/>
            </w:tcBorders>
          </w:tcPr>
          <w:p w14:paraId="0B8FC892" w14:textId="77777777" w:rsidR="00981020" w:rsidRPr="00E71D52" w:rsidRDefault="00981020" w:rsidP="00EE3934">
            <w:pPr>
              <w:pStyle w:val="aff5"/>
              <w:spacing w:after="0"/>
              <w:jc w:val="both"/>
              <w:rPr>
                <w:sz w:val="4"/>
                <w:szCs w:val="4"/>
              </w:rPr>
            </w:pPr>
          </w:p>
        </w:tc>
      </w:tr>
      <w:tr w:rsidR="00981020" w:rsidRPr="00E71D52" w14:paraId="15BAEF6F" w14:textId="77777777" w:rsidTr="004B64DF">
        <w:trPr>
          <w:trHeight w:val="192"/>
        </w:trPr>
        <w:tc>
          <w:tcPr>
            <w:tcW w:w="4455" w:type="dxa"/>
            <w:gridSpan w:val="5"/>
            <w:tcBorders>
              <w:top w:val="single" w:sz="4" w:space="0" w:color="FFFFFF" w:themeColor="background1"/>
              <w:left w:val="single" w:sz="4" w:space="0" w:color="FFFFFF"/>
              <w:bottom w:val="single" w:sz="4" w:space="0" w:color="FFFFFF"/>
              <w:right w:val="single" w:sz="4" w:space="0" w:color="auto"/>
            </w:tcBorders>
          </w:tcPr>
          <w:p w14:paraId="0A9C0C7C" w14:textId="77777777" w:rsidR="00981020" w:rsidRPr="00E71D52" w:rsidRDefault="00981020" w:rsidP="00EE3934">
            <w:pPr>
              <w:pStyle w:val="aff5"/>
              <w:spacing w:after="0"/>
              <w:jc w:val="both"/>
              <w:rPr>
                <w:sz w:val="8"/>
                <w:szCs w:val="8"/>
              </w:rPr>
            </w:pPr>
            <w:r w:rsidRPr="00E71D52">
              <w:rPr>
                <w:b w:val="0"/>
                <w:bCs/>
                <w:sz w:val="18"/>
                <w:szCs w:val="18"/>
              </w:rPr>
              <w:t>Отчество (при наличии):</w:t>
            </w:r>
          </w:p>
        </w:tc>
        <w:tc>
          <w:tcPr>
            <w:tcW w:w="4725" w:type="dxa"/>
            <w:gridSpan w:val="5"/>
            <w:tcBorders>
              <w:top w:val="single" w:sz="4" w:space="0" w:color="auto"/>
              <w:left w:val="single" w:sz="4" w:space="0" w:color="auto"/>
            </w:tcBorders>
          </w:tcPr>
          <w:p w14:paraId="1F979850" w14:textId="77777777" w:rsidR="00981020" w:rsidRPr="00E71D52" w:rsidRDefault="00981020" w:rsidP="00EE3934">
            <w:pPr>
              <w:pStyle w:val="aff5"/>
              <w:spacing w:after="0"/>
              <w:jc w:val="both"/>
              <w:rPr>
                <w:sz w:val="8"/>
                <w:szCs w:val="8"/>
              </w:rPr>
            </w:pPr>
          </w:p>
        </w:tc>
      </w:tr>
      <w:tr w:rsidR="00981020" w:rsidRPr="00E71D52" w14:paraId="19AA68F4" w14:textId="77777777" w:rsidTr="004B64DF">
        <w:trPr>
          <w:trHeight w:val="42"/>
        </w:trPr>
        <w:tc>
          <w:tcPr>
            <w:tcW w:w="4455"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3F803BE8" w14:textId="77777777" w:rsidR="00981020" w:rsidRPr="00E71D52" w:rsidRDefault="00981020" w:rsidP="00EE3934">
            <w:pPr>
              <w:pStyle w:val="aff5"/>
              <w:spacing w:after="0"/>
              <w:jc w:val="both"/>
              <w:rPr>
                <w:sz w:val="4"/>
                <w:szCs w:val="4"/>
              </w:rPr>
            </w:pPr>
          </w:p>
        </w:tc>
        <w:tc>
          <w:tcPr>
            <w:tcW w:w="4725" w:type="dxa"/>
            <w:gridSpan w:val="5"/>
            <w:tcBorders>
              <w:left w:val="single" w:sz="4" w:space="0" w:color="FFFFFF" w:themeColor="background1"/>
              <w:right w:val="single" w:sz="4" w:space="0" w:color="FFFFFF" w:themeColor="background1"/>
            </w:tcBorders>
          </w:tcPr>
          <w:p w14:paraId="3587112B" w14:textId="77777777" w:rsidR="00981020" w:rsidRPr="00E71D52" w:rsidRDefault="00981020" w:rsidP="00EE3934">
            <w:pPr>
              <w:pStyle w:val="aff5"/>
              <w:spacing w:after="0"/>
              <w:jc w:val="both"/>
              <w:rPr>
                <w:sz w:val="4"/>
                <w:szCs w:val="4"/>
              </w:rPr>
            </w:pPr>
          </w:p>
        </w:tc>
      </w:tr>
      <w:tr w:rsidR="00981020" w:rsidRPr="00E71D52" w14:paraId="2B2AEBEF" w14:textId="77777777" w:rsidTr="004B64DF">
        <w:trPr>
          <w:trHeight w:val="42"/>
        </w:trPr>
        <w:tc>
          <w:tcPr>
            <w:tcW w:w="4455" w:type="dxa"/>
            <w:gridSpan w:val="5"/>
            <w:tcBorders>
              <w:top w:val="single" w:sz="4" w:space="0" w:color="FFFFFF"/>
              <w:left w:val="single" w:sz="4" w:space="0" w:color="FFFFFF"/>
              <w:bottom w:val="single" w:sz="4" w:space="0" w:color="FFFFFF"/>
            </w:tcBorders>
          </w:tcPr>
          <w:p w14:paraId="3989134F" w14:textId="77777777" w:rsidR="00981020" w:rsidRPr="00E71D52" w:rsidRDefault="00981020" w:rsidP="00EE3934">
            <w:pPr>
              <w:pStyle w:val="aff5"/>
              <w:spacing w:after="0"/>
              <w:jc w:val="both"/>
              <w:rPr>
                <w:sz w:val="8"/>
                <w:szCs w:val="8"/>
              </w:rPr>
            </w:pPr>
            <w:r w:rsidRPr="00E71D52">
              <w:rPr>
                <w:b w:val="0"/>
                <w:bCs/>
                <w:sz w:val="18"/>
                <w:szCs w:val="18"/>
              </w:rPr>
              <w:t>Контактный телефон*:</w:t>
            </w:r>
          </w:p>
        </w:tc>
        <w:tc>
          <w:tcPr>
            <w:tcW w:w="4725" w:type="dxa"/>
            <w:gridSpan w:val="5"/>
          </w:tcPr>
          <w:p w14:paraId="5AB6A027" w14:textId="77777777" w:rsidR="00981020" w:rsidRPr="00E71D52" w:rsidRDefault="00981020" w:rsidP="00EE3934">
            <w:pPr>
              <w:pStyle w:val="aff5"/>
              <w:spacing w:after="0"/>
              <w:jc w:val="both"/>
              <w:rPr>
                <w:sz w:val="8"/>
                <w:szCs w:val="8"/>
              </w:rPr>
            </w:pPr>
          </w:p>
        </w:tc>
      </w:tr>
      <w:tr w:rsidR="00981020" w:rsidRPr="00E71D52" w14:paraId="46DF4BCC" w14:textId="77777777" w:rsidTr="004B64DF">
        <w:trPr>
          <w:trHeight w:val="42"/>
        </w:trPr>
        <w:tc>
          <w:tcPr>
            <w:tcW w:w="4455" w:type="dxa"/>
            <w:gridSpan w:val="5"/>
            <w:tcBorders>
              <w:top w:val="single" w:sz="4" w:space="0" w:color="FFFFFF"/>
              <w:left w:val="single" w:sz="4" w:space="0" w:color="FFFFFF"/>
              <w:bottom w:val="single" w:sz="4" w:space="0" w:color="FFFFFF"/>
              <w:right w:val="single" w:sz="4" w:space="0" w:color="FFFFFF"/>
            </w:tcBorders>
          </w:tcPr>
          <w:p w14:paraId="28A9FBA7" w14:textId="77777777" w:rsidR="00981020" w:rsidRPr="00E71D52" w:rsidRDefault="00981020" w:rsidP="00EE3934">
            <w:pPr>
              <w:pStyle w:val="aff5"/>
              <w:spacing w:after="0"/>
              <w:jc w:val="both"/>
              <w:rPr>
                <w:sz w:val="4"/>
                <w:szCs w:val="4"/>
              </w:rPr>
            </w:pPr>
          </w:p>
        </w:tc>
        <w:tc>
          <w:tcPr>
            <w:tcW w:w="4725" w:type="dxa"/>
            <w:gridSpan w:val="5"/>
            <w:tcBorders>
              <w:left w:val="single" w:sz="4" w:space="0" w:color="FFFFFF"/>
              <w:right w:val="single" w:sz="4" w:space="0" w:color="FFFFFF" w:themeColor="background1"/>
            </w:tcBorders>
          </w:tcPr>
          <w:p w14:paraId="1C28089E" w14:textId="77777777" w:rsidR="00981020" w:rsidRPr="00E71D52" w:rsidRDefault="00981020" w:rsidP="00EE3934">
            <w:pPr>
              <w:pStyle w:val="aff5"/>
              <w:spacing w:after="0"/>
              <w:jc w:val="both"/>
              <w:rPr>
                <w:sz w:val="4"/>
                <w:szCs w:val="4"/>
              </w:rPr>
            </w:pPr>
          </w:p>
        </w:tc>
      </w:tr>
      <w:tr w:rsidR="00981020" w:rsidRPr="00E71D52" w14:paraId="3AB8DFE2" w14:textId="77777777" w:rsidTr="004B64DF">
        <w:trPr>
          <w:trHeight w:val="42"/>
        </w:trPr>
        <w:tc>
          <w:tcPr>
            <w:tcW w:w="4455" w:type="dxa"/>
            <w:gridSpan w:val="5"/>
            <w:tcBorders>
              <w:top w:val="single" w:sz="4" w:space="0" w:color="FFFFFF"/>
              <w:left w:val="single" w:sz="4" w:space="0" w:color="FFFFFF"/>
              <w:bottom w:val="single" w:sz="2" w:space="0" w:color="FFFFFF" w:themeColor="background1"/>
            </w:tcBorders>
          </w:tcPr>
          <w:p w14:paraId="7F6BA600" w14:textId="77777777" w:rsidR="00981020" w:rsidRPr="00E71D52" w:rsidRDefault="00981020" w:rsidP="00EE3934">
            <w:pPr>
              <w:pStyle w:val="aff5"/>
              <w:spacing w:after="0"/>
              <w:jc w:val="both"/>
              <w:rPr>
                <w:sz w:val="8"/>
                <w:szCs w:val="8"/>
              </w:rPr>
            </w:pPr>
            <w:r w:rsidRPr="00E71D52">
              <w:rPr>
                <w:b w:val="0"/>
                <w:bCs/>
                <w:sz w:val="18"/>
                <w:szCs w:val="18"/>
              </w:rPr>
              <w:t>Адрес электронной почты*:</w:t>
            </w:r>
          </w:p>
        </w:tc>
        <w:tc>
          <w:tcPr>
            <w:tcW w:w="4725" w:type="dxa"/>
            <w:gridSpan w:val="5"/>
            <w:tcBorders>
              <w:bottom w:val="single" w:sz="2" w:space="0" w:color="FFFFFF" w:themeColor="background1"/>
              <w:right w:val="single" w:sz="4" w:space="0" w:color="auto"/>
            </w:tcBorders>
          </w:tcPr>
          <w:p w14:paraId="5FCC467C" w14:textId="77777777" w:rsidR="00981020" w:rsidRPr="00E71D52" w:rsidRDefault="00981020" w:rsidP="00EE3934">
            <w:pPr>
              <w:pStyle w:val="aff5"/>
              <w:spacing w:after="0" w:line="240" w:lineRule="auto"/>
              <w:jc w:val="both"/>
              <w:rPr>
                <w:sz w:val="8"/>
                <w:szCs w:val="8"/>
              </w:rPr>
            </w:pPr>
          </w:p>
        </w:tc>
      </w:tr>
      <w:tr w:rsidR="00981020" w:rsidRPr="00E71D52" w14:paraId="1F606C26" w14:textId="77777777" w:rsidTr="004B64DF">
        <w:trPr>
          <w:trHeight w:val="47"/>
        </w:trPr>
        <w:tc>
          <w:tcPr>
            <w:tcW w:w="4455" w:type="dxa"/>
            <w:gridSpan w:val="5"/>
            <w:tcBorders>
              <w:top w:val="single" w:sz="2" w:space="0" w:color="FFFFFF" w:themeColor="background1"/>
              <w:left w:val="single" w:sz="4" w:space="0" w:color="FFFFFF"/>
              <w:bottom w:val="single" w:sz="2" w:space="0" w:color="FFFFFF" w:themeColor="background1"/>
            </w:tcBorders>
          </w:tcPr>
          <w:p w14:paraId="6171BCF6" w14:textId="77777777" w:rsidR="00981020" w:rsidRPr="00E71D52" w:rsidRDefault="00981020" w:rsidP="00EE3934">
            <w:pPr>
              <w:pStyle w:val="aff5"/>
              <w:spacing w:after="0"/>
              <w:jc w:val="both"/>
              <w:rPr>
                <w:b w:val="0"/>
                <w:bCs/>
                <w:sz w:val="4"/>
                <w:szCs w:val="4"/>
              </w:rPr>
            </w:pPr>
          </w:p>
        </w:tc>
        <w:tc>
          <w:tcPr>
            <w:tcW w:w="4725" w:type="dxa"/>
            <w:gridSpan w:val="5"/>
            <w:tcBorders>
              <w:top w:val="single" w:sz="2" w:space="0" w:color="FFFFFF" w:themeColor="background1"/>
              <w:bottom w:val="single" w:sz="2" w:space="0" w:color="auto"/>
              <w:right w:val="single" w:sz="4" w:space="0" w:color="auto"/>
            </w:tcBorders>
          </w:tcPr>
          <w:p w14:paraId="636B1DBB" w14:textId="77777777" w:rsidR="00981020" w:rsidRPr="00E71D52" w:rsidRDefault="00981020" w:rsidP="00EE3934">
            <w:pPr>
              <w:pStyle w:val="aff5"/>
              <w:spacing w:after="0" w:line="240" w:lineRule="auto"/>
              <w:jc w:val="both"/>
              <w:rPr>
                <w:sz w:val="2"/>
                <w:szCs w:val="2"/>
              </w:rPr>
            </w:pPr>
          </w:p>
        </w:tc>
      </w:tr>
      <w:tr w:rsidR="00981020" w:rsidRPr="00E71D52" w14:paraId="3143DDAB" w14:textId="77777777" w:rsidTr="004B64DF">
        <w:trPr>
          <w:trHeight w:val="144"/>
        </w:trPr>
        <w:tc>
          <w:tcPr>
            <w:tcW w:w="9180" w:type="dxa"/>
            <w:gridSpan w:val="10"/>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51219FC8" w14:textId="77777777" w:rsidR="00981020" w:rsidRPr="00E71D52" w:rsidRDefault="00981020" w:rsidP="00EE3934">
            <w:pPr>
              <w:pStyle w:val="aff5"/>
              <w:spacing w:after="0"/>
              <w:jc w:val="left"/>
              <w:rPr>
                <w:sz w:val="8"/>
                <w:szCs w:val="8"/>
              </w:rPr>
            </w:pPr>
          </w:p>
          <w:p w14:paraId="11FB9B6B" w14:textId="77777777" w:rsidR="00981020" w:rsidRPr="00E71D52" w:rsidRDefault="00981020" w:rsidP="00EE3934">
            <w:pPr>
              <w:pStyle w:val="aff5"/>
              <w:spacing w:after="0"/>
              <w:jc w:val="left"/>
              <w:rPr>
                <w:sz w:val="8"/>
                <w:szCs w:val="8"/>
              </w:rPr>
            </w:pPr>
          </w:p>
          <w:p w14:paraId="7C861097" w14:textId="77777777" w:rsidR="00981020" w:rsidRPr="00E71D52" w:rsidRDefault="00981020" w:rsidP="00EE3934">
            <w:pPr>
              <w:pStyle w:val="aff5"/>
              <w:spacing w:after="0"/>
              <w:jc w:val="left"/>
              <w:rPr>
                <w:sz w:val="8"/>
                <w:szCs w:val="8"/>
              </w:rPr>
            </w:pPr>
          </w:p>
          <w:p w14:paraId="6AE1EA88" w14:textId="77777777" w:rsidR="00981020" w:rsidRPr="00E71D52" w:rsidRDefault="00981020" w:rsidP="00EE3934">
            <w:pPr>
              <w:pStyle w:val="aff5"/>
              <w:spacing w:after="0"/>
              <w:jc w:val="left"/>
              <w:rPr>
                <w:sz w:val="10"/>
                <w:szCs w:val="10"/>
              </w:rPr>
            </w:pPr>
          </w:p>
          <w:p w14:paraId="77EF4556" w14:textId="77777777" w:rsidR="00981020" w:rsidRPr="00E71D52" w:rsidRDefault="00981020" w:rsidP="00EE3934">
            <w:pPr>
              <w:pStyle w:val="aff5"/>
              <w:spacing w:after="0"/>
              <w:rPr>
                <w:sz w:val="8"/>
                <w:szCs w:val="8"/>
              </w:rPr>
            </w:pPr>
            <w:r w:rsidRPr="00E71D52">
              <w:rPr>
                <w:sz w:val="26"/>
                <w:szCs w:val="26"/>
              </w:rPr>
              <w:t>ЗАПРОС</w:t>
            </w:r>
          </w:p>
        </w:tc>
      </w:tr>
      <w:tr w:rsidR="00981020" w:rsidRPr="00E71D52" w14:paraId="4BB54DCC" w14:textId="77777777" w:rsidTr="004B64DF">
        <w:trPr>
          <w:trHeight w:val="110"/>
        </w:trPr>
        <w:tc>
          <w:tcPr>
            <w:tcW w:w="9180" w:type="dxa"/>
            <w:gridSpan w:val="10"/>
            <w:tcBorders>
              <w:top w:val="single" w:sz="2" w:space="0" w:color="FFFFFF"/>
              <w:left w:val="single" w:sz="2" w:space="0" w:color="FFFFFF"/>
              <w:bottom w:val="single" w:sz="2" w:space="0" w:color="FFFFFF"/>
              <w:right w:val="single" w:sz="2" w:space="0" w:color="FFFFFF"/>
            </w:tcBorders>
          </w:tcPr>
          <w:p w14:paraId="139BB27B" w14:textId="77777777" w:rsidR="00981020" w:rsidRPr="00E71D52" w:rsidRDefault="00981020" w:rsidP="00EE3934">
            <w:pPr>
              <w:pStyle w:val="aff5"/>
              <w:spacing w:after="0"/>
              <w:ind w:firstLine="455"/>
              <w:jc w:val="both"/>
              <w:rPr>
                <w:b w:val="0"/>
                <w:bCs/>
                <w:sz w:val="8"/>
                <w:szCs w:val="8"/>
                <w:lang w:eastAsia="zh-CN"/>
              </w:rPr>
            </w:pPr>
          </w:p>
          <w:p w14:paraId="571AC57D" w14:textId="1B77B133" w:rsidR="00981020" w:rsidRPr="00E71D52" w:rsidRDefault="00981020" w:rsidP="0075092F">
            <w:pPr>
              <w:pStyle w:val="aff5"/>
              <w:spacing w:after="0"/>
              <w:ind w:firstLine="455"/>
              <w:jc w:val="both"/>
              <w:rPr>
                <w:b w:val="0"/>
                <w:bCs/>
                <w:sz w:val="26"/>
                <w:szCs w:val="26"/>
                <w:lang w:eastAsia="ru-RU"/>
              </w:rPr>
            </w:pPr>
            <w:r w:rsidRPr="00E71D52">
              <w:rPr>
                <w:b w:val="0"/>
                <w:bCs/>
                <w:sz w:val="26"/>
                <w:szCs w:val="26"/>
                <w:lang w:eastAsia="zh-CN"/>
              </w:rPr>
              <w:t xml:space="preserve">Прошу предоставить муниципальную услугу </w:t>
            </w:r>
            <w:r w:rsidRPr="00E71D52">
              <w:rPr>
                <w:b w:val="0"/>
                <w:bCs/>
                <w:sz w:val="26"/>
                <w:szCs w:val="26"/>
              </w:rPr>
              <w:t>«Согласование проектных решений по отделке фасадов (</w:t>
            </w:r>
            <w:r w:rsidRPr="00E71D52">
              <w:rPr>
                <w:b w:val="0"/>
                <w:bCs/>
                <w:sz w:val="26"/>
                <w:szCs w:val="26"/>
                <w:lang w:eastAsia="ru-RU"/>
              </w:rPr>
              <w:t xml:space="preserve">паспортов колористических решений фасадов) зданий, строений, сооружений, ограждений» для получения паспорта колористического решения </w:t>
            </w:r>
            <w:r w:rsidRPr="00E71D52">
              <w:rPr>
                <w:sz w:val="26"/>
                <w:szCs w:val="26"/>
                <w:lang w:eastAsia="ru-RU"/>
              </w:rPr>
              <w:t>ограждения</w:t>
            </w:r>
            <w:r w:rsidRPr="00E71D52">
              <w:rPr>
                <w:b w:val="0"/>
                <w:bCs/>
                <w:sz w:val="20"/>
                <w:szCs w:val="20"/>
                <w:lang w:eastAsia="ru-RU"/>
              </w:rPr>
              <w:t xml:space="preserve"> </w:t>
            </w:r>
            <w:r w:rsidRPr="00E71D52">
              <w:rPr>
                <w:sz w:val="28"/>
                <w:szCs w:val="28"/>
                <w:lang w:eastAsia="ru-RU"/>
              </w:rPr>
              <w:t>с типовым внешним видом</w:t>
            </w:r>
            <w:r w:rsidRPr="00E71D52">
              <w:rPr>
                <w:sz w:val="26"/>
                <w:szCs w:val="26"/>
                <w:lang w:eastAsia="ru-RU"/>
              </w:rPr>
              <w:t>.</w:t>
            </w:r>
          </w:p>
          <w:p w14:paraId="39173E14" w14:textId="77777777" w:rsidR="00981020" w:rsidRPr="00E71D52" w:rsidRDefault="00981020" w:rsidP="00EE3934">
            <w:pPr>
              <w:pStyle w:val="aff5"/>
              <w:spacing w:after="0"/>
              <w:jc w:val="both"/>
              <w:rPr>
                <w:b w:val="0"/>
                <w:bCs/>
                <w:szCs w:val="24"/>
              </w:rPr>
            </w:pPr>
          </w:p>
        </w:tc>
      </w:tr>
      <w:tr w:rsidR="00981020" w:rsidRPr="00E71D52" w14:paraId="290E9B55" w14:textId="77777777" w:rsidTr="004B64DF">
        <w:tblPrEx>
          <w:tblLook w:val="0000" w:firstRow="0" w:lastRow="0" w:firstColumn="0" w:lastColumn="0" w:noHBand="0" w:noVBand="0"/>
        </w:tblPrEx>
        <w:trPr>
          <w:trHeight w:val="192"/>
        </w:trPr>
        <w:tc>
          <w:tcPr>
            <w:tcW w:w="9180" w:type="dxa"/>
            <w:gridSpan w:val="10"/>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05765E5C" w14:textId="77777777" w:rsidR="00981020" w:rsidRPr="00E71D52" w:rsidRDefault="00981020" w:rsidP="00EE3934">
            <w:pPr>
              <w:pStyle w:val="aff5"/>
              <w:spacing w:after="0"/>
              <w:ind w:right="-105"/>
              <w:jc w:val="both"/>
              <w:rPr>
                <w:sz w:val="28"/>
                <w:szCs w:val="28"/>
              </w:rPr>
            </w:pPr>
            <w:r w:rsidRPr="00E71D52">
              <w:rPr>
                <w:sz w:val="22"/>
              </w:rPr>
              <w:t>Информация о внешнем виде</w:t>
            </w:r>
            <w:r w:rsidRPr="00E71D52">
              <w:rPr>
                <w:sz w:val="22"/>
                <w:lang w:eastAsia="ru-RU"/>
              </w:rPr>
              <w:t xml:space="preserve"> ограждения*:</w:t>
            </w:r>
          </w:p>
        </w:tc>
      </w:tr>
      <w:tr w:rsidR="00981020" w:rsidRPr="00E71D52" w14:paraId="4B1CDE34" w14:textId="77777777" w:rsidTr="004B64DF">
        <w:tblPrEx>
          <w:tblLook w:val="0000" w:firstRow="0" w:lastRow="0" w:firstColumn="0" w:lastColumn="0" w:noHBand="0" w:noVBand="0"/>
        </w:tblPrEx>
        <w:trPr>
          <w:trHeight w:val="47"/>
        </w:trPr>
        <w:tc>
          <w:tcPr>
            <w:tcW w:w="430"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3069D04A" w14:textId="77777777" w:rsidR="00981020" w:rsidRPr="00E71D52" w:rsidRDefault="00981020" w:rsidP="00EE3934">
            <w:pPr>
              <w:pStyle w:val="aff5"/>
              <w:spacing w:after="0"/>
              <w:jc w:val="both"/>
              <w:rPr>
                <w:sz w:val="8"/>
                <w:szCs w:val="8"/>
              </w:rPr>
            </w:pPr>
          </w:p>
        </w:tc>
        <w:tc>
          <w:tcPr>
            <w:tcW w:w="4025" w:type="dxa"/>
            <w:gridSpan w:val="4"/>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66687A80" w14:textId="77777777" w:rsidR="00981020" w:rsidRPr="00E71D52" w:rsidRDefault="00981020" w:rsidP="00EE3934">
            <w:pPr>
              <w:pStyle w:val="aff5"/>
              <w:spacing w:after="0"/>
              <w:jc w:val="both"/>
              <w:rPr>
                <w:sz w:val="8"/>
                <w:szCs w:val="8"/>
              </w:rPr>
            </w:pPr>
          </w:p>
        </w:tc>
        <w:tc>
          <w:tcPr>
            <w:tcW w:w="4725" w:type="dxa"/>
            <w:gridSpan w:val="5"/>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5130759D" w14:textId="77777777" w:rsidR="00981020" w:rsidRPr="00E71D52" w:rsidRDefault="00981020" w:rsidP="00EE3934">
            <w:pPr>
              <w:pStyle w:val="aff5"/>
              <w:spacing w:after="0"/>
              <w:jc w:val="both"/>
              <w:rPr>
                <w:sz w:val="4"/>
                <w:szCs w:val="4"/>
              </w:rPr>
            </w:pPr>
          </w:p>
        </w:tc>
      </w:tr>
      <w:tr w:rsidR="00981020" w:rsidRPr="00E71D52" w14:paraId="79009D90" w14:textId="77777777" w:rsidTr="004B64DF">
        <w:trPr>
          <w:trHeight w:val="45"/>
        </w:trPr>
        <w:tc>
          <w:tcPr>
            <w:tcW w:w="430" w:type="dxa"/>
            <w:tcBorders>
              <w:top w:val="single" w:sz="4" w:space="0" w:color="FFFFFF"/>
              <w:left w:val="single" w:sz="4" w:space="0" w:color="FFFFFF"/>
              <w:bottom w:val="single" w:sz="4" w:space="0" w:color="FFFFFF" w:themeColor="background1"/>
              <w:right w:val="single" w:sz="4" w:space="0" w:color="FFFFFF"/>
            </w:tcBorders>
          </w:tcPr>
          <w:p w14:paraId="2D854663" w14:textId="77777777" w:rsidR="00981020" w:rsidRPr="00E71D52" w:rsidRDefault="00981020" w:rsidP="00EE3934">
            <w:pPr>
              <w:pStyle w:val="aff5"/>
              <w:spacing w:after="0"/>
              <w:jc w:val="both"/>
              <w:rPr>
                <w:sz w:val="20"/>
                <w:szCs w:val="20"/>
              </w:rPr>
            </w:pPr>
            <w:r w:rsidRPr="00E71D52">
              <w:rPr>
                <w:sz w:val="20"/>
                <w:szCs w:val="20"/>
              </w:rPr>
              <w:t>1.</w:t>
            </w:r>
          </w:p>
        </w:tc>
        <w:tc>
          <w:tcPr>
            <w:tcW w:w="4025" w:type="dxa"/>
            <w:gridSpan w:val="4"/>
            <w:tcBorders>
              <w:top w:val="single" w:sz="4" w:space="0" w:color="FFFFFF"/>
              <w:left w:val="single" w:sz="4" w:space="0" w:color="FFFFFF"/>
              <w:bottom w:val="single" w:sz="2" w:space="0" w:color="FFFFFF" w:themeColor="background1"/>
              <w:right w:val="single" w:sz="4" w:space="0" w:color="FFFFFF" w:themeColor="background1"/>
            </w:tcBorders>
          </w:tcPr>
          <w:p w14:paraId="6CEA011B" w14:textId="77777777" w:rsidR="00981020" w:rsidRPr="00E71D52" w:rsidRDefault="00981020" w:rsidP="00EE3934">
            <w:pPr>
              <w:pStyle w:val="aff5"/>
              <w:spacing w:after="0"/>
              <w:jc w:val="both"/>
              <w:rPr>
                <w:sz w:val="20"/>
                <w:szCs w:val="20"/>
              </w:rPr>
            </w:pPr>
            <w:r w:rsidRPr="00E71D52">
              <w:rPr>
                <w:sz w:val="20"/>
                <w:szCs w:val="20"/>
              </w:rPr>
              <w:t>Общие сведения*:</w:t>
            </w:r>
          </w:p>
        </w:tc>
        <w:tc>
          <w:tcPr>
            <w:tcW w:w="472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394B0A" w14:textId="77777777" w:rsidR="00981020" w:rsidRPr="00E71D52" w:rsidRDefault="00981020" w:rsidP="00EE3934">
            <w:pPr>
              <w:pStyle w:val="aff5"/>
              <w:spacing w:after="0"/>
              <w:jc w:val="both"/>
              <w:rPr>
                <w:sz w:val="20"/>
                <w:szCs w:val="20"/>
              </w:rPr>
            </w:pPr>
          </w:p>
        </w:tc>
      </w:tr>
      <w:tr w:rsidR="00981020" w:rsidRPr="00E71D52" w14:paraId="6A0F815B" w14:textId="77777777" w:rsidTr="004B64DF">
        <w:trPr>
          <w:trHeight w:val="45"/>
        </w:trPr>
        <w:tc>
          <w:tcPr>
            <w:tcW w:w="430"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7A9A2D6" w14:textId="77777777" w:rsidR="00981020" w:rsidRPr="00E71D52" w:rsidRDefault="00981020" w:rsidP="00EE3934">
            <w:pPr>
              <w:pStyle w:val="aff5"/>
              <w:spacing w:after="0"/>
              <w:jc w:val="both"/>
              <w:rPr>
                <w:sz w:val="8"/>
                <w:szCs w:val="8"/>
              </w:rPr>
            </w:pPr>
          </w:p>
        </w:tc>
        <w:tc>
          <w:tcPr>
            <w:tcW w:w="4025" w:type="dxa"/>
            <w:gridSpan w:val="4"/>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31D8B998" w14:textId="77777777" w:rsidR="00981020" w:rsidRPr="00E71D52" w:rsidRDefault="00981020" w:rsidP="00EE3934">
            <w:pPr>
              <w:pStyle w:val="aff5"/>
              <w:spacing w:after="0"/>
              <w:jc w:val="both"/>
              <w:rPr>
                <w:sz w:val="8"/>
                <w:szCs w:val="8"/>
              </w:rPr>
            </w:pPr>
          </w:p>
        </w:tc>
        <w:tc>
          <w:tcPr>
            <w:tcW w:w="4725"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254CB7E" w14:textId="77777777" w:rsidR="00981020" w:rsidRPr="00E71D52" w:rsidRDefault="00981020" w:rsidP="00EE3934">
            <w:pPr>
              <w:pStyle w:val="aff5"/>
              <w:spacing w:after="0"/>
              <w:jc w:val="both"/>
              <w:rPr>
                <w:sz w:val="8"/>
                <w:szCs w:val="8"/>
              </w:rPr>
            </w:pPr>
          </w:p>
        </w:tc>
      </w:tr>
      <w:tr w:rsidR="00981020" w:rsidRPr="00E71D52" w14:paraId="14807AFE" w14:textId="77777777" w:rsidTr="004B64DF">
        <w:trPr>
          <w:trHeight w:val="42"/>
        </w:trPr>
        <w:tc>
          <w:tcPr>
            <w:tcW w:w="4455" w:type="dxa"/>
            <w:gridSpan w:val="5"/>
            <w:tcBorders>
              <w:top w:val="single" w:sz="4" w:space="0" w:color="FFFFFF" w:themeColor="background1"/>
              <w:left w:val="single" w:sz="4" w:space="0" w:color="FFFFFF"/>
              <w:bottom w:val="single" w:sz="4" w:space="0" w:color="FFFFFF" w:themeColor="background1"/>
              <w:right w:val="single" w:sz="2" w:space="0" w:color="auto"/>
            </w:tcBorders>
          </w:tcPr>
          <w:p w14:paraId="6FE25F11" w14:textId="77777777" w:rsidR="00981020" w:rsidRPr="00E71D52" w:rsidRDefault="00981020" w:rsidP="00EE3934">
            <w:pPr>
              <w:pStyle w:val="aff5"/>
              <w:spacing w:after="0"/>
              <w:jc w:val="both"/>
              <w:rPr>
                <w:b w:val="0"/>
                <w:bCs/>
                <w:sz w:val="18"/>
                <w:szCs w:val="18"/>
              </w:rPr>
            </w:pPr>
            <w:r w:rsidRPr="00E71D52">
              <w:rPr>
                <w:b w:val="0"/>
                <w:bCs/>
                <w:sz w:val="18"/>
                <w:szCs w:val="18"/>
              </w:rPr>
              <w:t>Вид работ*:</w:t>
            </w:r>
          </w:p>
        </w:tc>
        <w:tc>
          <w:tcPr>
            <w:tcW w:w="4725" w:type="dxa"/>
            <w:gridSpan w:val="5"/>
            <w:tcBorders>
              <w:left w:val="single" w:sz="2" w:space="0" w:color="auto"/>
              <w:bottom w:val="single" w:sz="2" w:space="0" w:color="auto"/>
            </w:tcBorders>
          </w:tcPr>
          <w:p w14:paraId="5A65F54D" w14:textId="77777777" w:rsidR="00981020" w:rsidRPr="00E71D52" w:rsidRDefault="00981020" w:rsidP="00EE3934">
            <w:pPr>
              <w:pStyle w:val="aff5"/>
              <w:spacing w:after="0"/>
              <w:jc w:val="both"/>
              <w:rPr>
                <w:b w:val="0"/>
                <w:bCs/>
                <w:sz w:val="18"/>
                <w:szCs w:val="18"/>
              </w:rPr>
            </w:pPr>
            <w:r w:rsidRPr="00E71D52">
              <w:rPr>
                <w:b w:val="0"/>
                <w:bCs/>
                <w:sz w:val="18"/>
                <w:szCs w:val="18"/>
              </w:rPr>
              <w:t xml:space="preserve">установка </w:t>
            </w:r>
          </w:p>
        </w:tc>
      </w:tr>
      <w:tr w:rsidR="00981020" w:rsidRPr="00E71D52" w14:paraId="31AF51BD" w14:textId="77777777" w:rsidTr="004B64DF">
        <w:trPr>
          <w:trHeight w:val="42"/>
        </w:trPr>
        <w:tc>
          <w:tcPr>
            <w:tcW w:w="4455" w:type="dxa"/>
            <w:gridSpan w:val="5"/>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1FFB2AF5" w14:textId="77777777" w:rsidR="00981020" w:rsidRPr="00E71D52" w:rsidRDefault="00981020" w:rsidP="00EE3934">
            <w:pPr>
              <w:pStyle w:val="aff5"/>
              <w:spacing w:after="0"/>
              <w:jc w:val="both"/>
              <w:rPr>
                <w:b w:val="0"/>
                <w:bCs/>
                <w:i/>
                <w:iCs/>
                <w:sz w:val="12"/>
                <w:szCs w:val="12"/>
                <w:lang w:eastAsia="ru-RU"/>
              </w:rPr>
            </w:pPr>
            <w:r w:rsidRPr="00E71D52">
              <w:rPr>
                <w:b w:val="0"/>
                <w:bCs/>
                <w:i/>
                <w:iCs/>
                <w:sz w:val="12"/>
                <w:szCs w:val="12"/>
                <w:lang w:eastAsia="ru-RU"/>
              </w:rPr>
              <w:t>В поле значение «установка» устанавливается автоматически</w:t>
            </w:r>
          </w:p>
          <w:p w14:paraId="01ABB3D4" w14:textId="77777777" w:rsidR="00981020" w:rsidRPr="00E71D52" w:rsidRDefault="00981020" w:rsidP="00EE3934">
            <w:pPr>
              <w:pStyle w:val="aff5"/>
              <w:spacing w:after="0"/>
              <w:jc w:val="both"/>
              <w:rPr>
                <w:sz w:val="8"/>
                <w:szCs w:val="8"/>
              </w:rPr>
            </w:pPr>
          </w:p>
        </w:tc>
        <w:tc>
          <w:tcPr>
            <w:tcW w:w="4725"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31E6FAF" w14:textId="77777777" w:rsidR="00981020" w:rsidRPr="00E71D52" w:rsidRDefault="00981020" w:rsidP="00EE3934">
            <w:pPr>
              <w:pStyle w:val="aff5"/>
              <w:spacing w:after="0"/>
              <w:jc w:val="both"/>
              <w:rPr>
                <w:sz w:val="8"/>
                <w:szCs w:val="8"/>
              </w:rPr>
            </w:pPr>
          </w:p>
        </w:tc>
      </w:tr>
      <w:tr w:rsidR="00981020" w:rsidRPr="00E71D52" w14:paraId="68259023" w14:textId="77777777" w:rsidTr="004B64DF">
        <w:trPr>
          <w:trHeight w:val="47"/>
        </w:trPr>
        <w:tc>
          <w:tcPr>
            <w:tcW w:w="4455" w:type="dxa"/>
            <w:gridSpan w:val="5"/>
            <w:tcBorders>
              <w:top w:val="single" w:sz="2" w:space="0" w:color="FFFFFF" w:themeColor="background1"/>
              <w:left w:val="single" w:sz="4" w:space="0" w:color="FFFFFF"/>
              <w:bottom w:val="single" w:sz="2" w:space="0" w:color="FFFFFF" w:themeColor="background1"/>
              <w:right w:val="single" w:sz="2" w:space="0" w:color="auto"/>
            </w:tcBorders>
          </w:tcPr>
          <w:p w14:paraId="2DDF7CE1" w14:textId="77777777" w:rsidR="00981020" w:rsidRPr="00E71D52" w:rsidRDefault="00981020" w:rsidP="00EE3934">
            <w:pPr>
              <w:pStyle w:val="aff5"/>
              <w:spacing w:after="0"/>
              <w:jc w:val="both"/>
              <w:rPr>
                <w:b w:val="0"/>
                <w:bCs/>
                <w:sz w:val="18"/>
                <w:szCs w:val="18"/>
              </w:rPr>
            </w:pPr>
            <w:r w:rsidRPr="00E71D52">
              <w:rPr>
                <w:b w:val="0"/>
                <w:bCs/>
                <w:sz w:val="18"/>
                <w:szCs w:val="18"/>
              </w:rPr>
              <w:t>Вид ограждения*:</w:t>
            </w:r>
          </w:p>
        </w:tc>
        <w:tc>
          <w:tcPr>
            <w:tcW w:w="4725" w:type="dxa"/>
            <w:gridSpan w:val="5"/>
            <w:tcBorders>
              <w:top w:val="single" w:sz="2" w:space="0" w:color="auto"/>
              <w:left w:val="single" w:sz="2" w:space="0" w:color="auto"/>
              <w:bottom w:val="single" w:sz="2" w:space="0" w:color="000000" w:themeColor="text1"/>
            </w:tcBorders>
          </w:tcPr>
          <w:p w14:paraId="71C68692" w14:textId="11FA6CDC" w:rsidR="00981020" w:rsidRPr="00E71D52" w:rsidRDefault="00981020" w:rsidP="00EE3934">
            <w:pPr>
              <w:pStyle w:val="aff5"/>
              <w:spacing w:after="0"/>
              <w:jc w:val="both"/>
              <w:rPr>
                <w:sz w:val="20"/>
                <w:szCs w:val="20"/>
              </w:rPr>
            </w:pPr>
            <w:r w:rsidRPr="00E71D52">
              <w:rPr>
                <w:b w:val="0"/>
                <w:bCs/>
                <w:sz w:val="18"/>
                <w:szCs w:val="18"/>
              </w:rPr>
              <w:t>постоянное</w:t>
            </w:r>
          </w:p>
        </w:tc>
      </w:tr>
      <w:tr w:rsidR="00981020" w:rsidRPr="00E71D52" w14:paraId="3C75AA23" w14:textId="77777777" w:rsidTr="004B64DF">
        <w:trPr>
          <w:trHeight w:val="152"/>
        </w:trPr>
        <w:tc>
          <w:tcPr>
            <w:tcW w:w="4455"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D369AF1" w14:textId="63A3C20B" w:rsidR="00981020" w:rsidRPr="00E71D52" w:rsidRDefault="00981020" w:rsidP="00981020">
            <w:pPr>
              <w:pStyle w:val="aff5"/>
              <w:spacing w:after="0"/>
              <w:jc w:val="both"/>
              <w:rPr>
                <w:b w:val="0"/>
                <w:bCs/>
                <w:i/>
                <w:iCs/>
                <w:sz w:val="12"/>
                <w:szCs w:val="12"/>
                <w:lang w:eastAsia="ru-RU"/>
              </w:rPr>
            </w:pPr>
            <w:r w:rsidRPr="00E71D52">
              <w:rPr>
                <w:b w:val="0"/>
                <w:bCs/>
                <w:i/>
                <w:iCs/>
                <w:sz w:val="12"/>
                <w:szCs w:val="12"/>
                <w:lang w:eastAsia="ru-RU"/>
              </w:rPr>
              <w:t>В поле значение «постоянное» устанавливается автоматически</w:t>
            </w:r>
          </w:p>
        </w:tc>
        <w:tc>
          <w:tcPr>
            <w:tcW w:w="4725" w:type="dxa"/>
            <w:gridSpan w:val="5"/>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62E313A6" w14:textId="77777777" w:rsidR="00981020" w:rsidRPr="00E71D52" w:rsidRDefault="00981020" w:rsidP="00EE3934">
            <w:pPr>
              <w:pStyle w:val="aff5"/>
              <w:spacing w:after="0"/>
              <w:jc w:val="both"/>
              <w:rPr>
                <w:sz w:val="8"/>
                <w:szCs w:val="8"/>
              </w:rPr>
            </w:pPr>
          </w:p>
        </w:tc>
      </w:tr>
      <w:tr w:rsidR="00981020" w:rsidRPr="00E71D52" w14:paraId="03A2E1A9" w14:textId="77777777" w:rsidTr="004B64DF">
        <w:trPr>
          <w:trHeight w:val="152"/>
        </w:trPr>
        <w:tc>
          <w:tcPr>
            <w:tcW w:w="4455"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90CCA99" w14:textId="77777777" w:rsidR="00981020" w:rsidRPr="00E71D52" w:rsidRDefault="00981020" w:rsidP="00EE3934">
            <w:pPr>
              <w:pStyle w:val="aff5"/>
              <w:spacing w:after="0" w:line="240" w:lineRule="auto"/>
              <w:jc w:val="both"/>
              <w:rPr>
                <w:b w:val="0"/>
                <w:bCs/>
                <w:i/>
                <w:iCs/>
                <w:sz w:val="12"/>
                <w:szCs w:val="12"/>
                <w:lang w:eastAsia="ru-RU"/>
              </w:rPr>
            </w:pPr>
          </w:p>
        </w:tc>
        <w:tc>
          <w:tcPr>
            <w:tcW w:w="4725" w:type="dxa"/>
            <w:gridSpan w:val="5"/>
            <w:vMerge w:val="restart"/>
            <w:tcBorders>
              <w:top w:val="single" w:sz="2" w:space="0" w:color="auto"/>
              <w:left w:val="single" w:sz="2" w:space="0" w:color="FFFFFF" w:themeColor="background1"/>
              <w:right w:val="single" w:sz="2" w:space="0" w:color="FFFFFF" w:themeColor="background1"/>
            </w:tcBorders>
          </w:tcPr>
          <w:p w14:paraId="4AC506CE" w14:textId="77777777" w:rsidR="00981020" w:rsidRPr="00E71D52" w:rsidRDefault="00981020" w:rsidP="00EE3934">
            <w:pPr>
              <w:pStyle w:val="aff5"/>
              <w:spacing w:after="0"/>
              <w:jc w:val="both"/>
              <w:rPr>
                <w:sz w:val="8"/>
                <w:szCs w:val="8"/>
              </w:rPr>
            </w:pPr>
          </w:p>
        </w:tc>
      </w:tr>
      <w:tr w:rsidR="00981020" w:rsidRPr="00E71D52" w14:paraId="48067AFF" w14:textId="77777777" w:rsidTr="004B64DF">
        <w:tblPrEx>
          <w:tblLook w:val="0000" w:firstRow="0" w:lastRow="0" w:firstColumn="0" w:lastColumn="0" w:noHBand="0" w:noVBand="0"/>
        </w:tblPrEx>
        <w:trPr>
          <w:trHeight w:val="47"/>
        </w:trPr>
        <w:tc>
          <w:tcPr>
            <w:tcW w:w="430"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72C899DA" w14:textId="77777777" w:rsidR="00981020" w:rsidRPr="00E71D52" w:rsidRDefault="00981020" w:rsidP="00EE3934">
            <w:pPr>
              <w:pStyle w:val="aff5"/>
              <w:spacing w:after="0"/>
              <w:jc w:val="both"/>
              <w:rPr>
                <w:sz w:val="4"/>
                <w:szCs w:val="4"/>
              </w:rPr>
            </w:pPr>
          </w:p>
        </w:tc>
        <w:tc>
          <w:tcPr>
            <w:tcW w:w="4025" w:type="dxa"/>
            <w:gridSpan w:val="4"/>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14C33ED4" w14:textId="77777777" w:rsidR="00981020" w:rsidRPr="00E71D52" w:rsidRDefault="00981020" w:rsidP="00EE3934">
            <w:pPr>
              <w:pStyle w:val="aff5"/>
              <w:spacing w:after="0"/>
              <w:jc w:val="both"/>
              <w:rPr>
                <w:sz w:val="4"/>
                <w:szCs w:val="4"/>
              </w:rPr>
            </w:pPr>
          </w:p>
        </w:tc>
        <w:tc>
          <w:tcPr>
            <w:tcW w:w="4725" w:type="dxa"/>
            <w:gridSpan w:val="5"/>
            <w:vMerge/>
            <w:tcBorders>
              <w:left w:val="single" w:sz="2" w:space="0" w:color="FFFFFF" w:themeColor="background1"/>
              <w:right w:val="single" w:sz="2" w:space="0" w:color="FFFFFF" w:themeColor="background1"/>
            </w:tcBorders>
          </w:tcPr>
          <w:p w14:paraId="214DFD98" w14:textId="77777777" w:rsidR="00981020" w:rsidRPr="00E71D52" w:rsidRDefault="00981020" w:rsidP="00EE3934">
            <w:pPr>
              <w:pStyle w:val="aff5"/>
              <w:spacing w:after="0"/>
              <w:jc w:val="both"/>
              <w:rPr>
                <w:sz w:val="4"/>
                <w:szCs w:val="4"/>
              </w:rPr>
            </w:pPr>
          </w:p>
        </w:tc>
      </w:tr>
      <w:tr w:rsidR="00981020" w:rsidRPr="00E71D52" w14:paraId="0C4DF4DB" w14:textId="77777777" w:rsidTr="004B64DF">
        <w:trPr>
          <w:trHeight w:val="192"/>
        </w:trPr>
        <w:tc>
          <w:tcPr>
            <w:tcW w:w="430" w:type="dxa"/>
            <w:tcBorders>
              <w:top w:val="single" w:sz="4" w:space="0" w:color="FFFFFF"/>
              <w:left w:val="single" w:sz="4" w:space="0" w:color="FFFFFF"/>
              <w:bottom w:val="single" w:sz="4" w:space="0" w:color="FFFFFF" w:themeColor="background1"/>
              <w:right w:val="single" w:sz="4" w:space="0" w:color="FFFFFF"/>
            </w:tcBorders>
          </w:tcPr>
          <w:p w14:paraId="3BA96D1E" w14:textId="77777777" w:rsidR="00981020" w:rsidRPr="00E71D52" w:rsidRDefault="00981020" w:rsidP="00EE3934">
            <w:pPr>
              <w:pStyle w:val="aff5"/>
              <w:spacing w:after="0"/>
              <w:jc w:val="both"/>
              <w:rPr>
                <w:sz w:val="8"/>
                <w:szCs w:val="8"/>
              </w:rPr>
            </w:pPr>
            <w:r w:rsidRPr="00E71D52">
              <w:rPr>
                <w:sz w:val="20"/>
                <w:szCs w:val="20"/>
              </w:rPr>
              <w:t>2.</w:t>
            </w:r>
          </w:p>
        </w:tc>
        <w:tc>
          <w:tcPr>
            <w:tcW w:w="4025" w:type="dxa"/>
            <w:gridSpan w:val="4"/>
            <w:tcBorders>
              <w:top w:val="single" w:sz="4" w:space="0" w:color="FFFFFF"/>
              <w:left w:val="single" w:sz="4" w:space="0" w:color="FFFFFF"/>
              <w:bottom w:val="single" w:sz="4" w:space="0" w:color="FFFFFF" w:themeColor="background1"/>
            </w:tcBorders>
          </w:tcPr>
          <w:p w14:paraId="6DCBE1A0" w14:textId="77777777" w:rsidR="00981020" w:rsidRPr="00E71D52" w:rsidRDefault="00981020" w:rsidP="00EE3934">
            <w:pPr>
              <w:pStyle w:val="aff5"/>
              <w:spacing w:after="0"/>
              <w:jc w:val="both"/>
              <w:rPr>
                <w:sz w:val="8"/>
                <w:szCs w:val="8"/>
              </w:rPr>
            </w:pPr>
            <w:r w:rsidRPr="00E71D52">
              <w:rPr>
                <w:sz w:val="20"/>
                <w:szCs w:val="20"/>
              </w:rPr>
              <w:t>Адресный ориентир ограждения*:</w:t>
            </w:r>
          </w:p>
        </w:tc>
        <w:tc>
          <w:tcPr>
            <w:tcW w:w="4725" w:type="dxa"/>
            <w:gridSpan w:val="5"/>
            <w:tcBorders>
              <w:right w:val="single" w:sz="4" w:space="0" w:color="auto"/>
            </w:tcBorders>
          </w:tcPr>
          <w:p w14:paraId="419BAD23" w14:textId="77777777" w:rsidR="00981020" w:rsidRPr="00E71D52" w:rsidRDefault="00981020" w:rsidP="00EE3934">
            <w:pPr>
              <w:pStyle w:val="aff5"/>
              <w:spacing w:after="0"/>
              <w:jc w:val="both"/>
              <w:rPr>
                <w:sz w:val="8"/>
                <w:szCs w:val="8"/>
              </w:rPr>
            </w:pPr>
          </w:p>
        </w:tc>
      </w:tr>
      <w:tr w:rsidR="00981020" w:rsidRPr="00E71D52" w14:paraId="020A0610" w14:textId="77777777" w:rsidTr="004B64DF">
        <w:trPr>
          <w:trHeight w:val="42"/>
        </w:trPr>
        <w:tc>
          <w:tcPr>
            <w:tcW w:w="2265"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5B72092" w14:textId="77777777" w:rsidR="00981020" w:rsidRPr="00E71D52" w:rsidRDefault="00981020" w:rsidP="00EE3934">
            <w:pPr>
              <w:pStyle w:val="aff5"/>
              <w:spacing w:after="0"/>
              <w:jc w:val="both"/>
              <w:rPr>
                <w:sz w:val="4"/>
                <w:szCs w:val="4"/>
              </w:rPr>
            </w:pPr>
          </w:p>
        </w:tc>
        <w:tc>
          <w:tcPr>
            <w:tcW w:w="219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D693E8D" w14:textId="77777777" w:rsidR="00981020" w:rsidRPr="00E71D52" w:rsidRDefault="00981020" w:rsidP="00EE3934">
            <w:pPr>
              <w:pStyle w:val="aff5"/>
              <w:spacing w:after="0"/>
              <w:jc w:val="both"/>
              <w:rPr>
                <w:sz w:val="4"/>
                <w:szCs w:val="4"/>
              </w:rPr>
            </w:pPr>
          </w:p>
        </w:tc>
        <w:tc>
          <w:tcPr>
            <w:tcW w:w="460" w:type="dxa"/>
            <w:tcBorders>
              <w:left w:val="single" w:sz="4" w:space="0" w:color="FFFFFF" w:themeColor="background1"/>
              <w:bottom w:val="single" w:sz="4" w:space="0" w:color="FFFFFF" w:themeColor="background1"/>
              <w:right w:val="single" w:sz="4" w:space="0" w:color="FFFFFF" w:themeColor="background1"/>
            </w:tcBorders>
          </w:tcPr>
          <w:p w14:paraId="4991AC4C" w14:textId="77777777" w:rsidR="00981020" w:rsidRPr="00E71D52" w:rsidRDefault="00981020" w:rsidP="00EE3934">
            <w:pPr>
              <w:pStyle w:val="aff5"/>
              <w:spacing w:after="0"/>
              <w:jc w:val="both"/>
              <w:rPr>
                <w:sz w:val="4"/>
                <w:szCs w:val="4"/>
              </w:rPr>
            </w:pPr>
          </w:p>
        </w:tc>
        <w:tc>
          <w:tcPr>
            <w:tcW w:w="2790" w:type="dxa"/>
            <w:gridSpan w:val="2"/>
            <w:tcBorders>
              <w:left w:val="single" w:sz="4" w:space="0" w:color="FFFFFF" w:themeColor="background1"/>
              <w:bottom w:val="single" w:sz="4" w:space="0" w:color="FFFFFF" w:themeColor="background1"/>
              <w:right w:val="single" w:sz="4" w:space="0" w:color="FFFFFF" w:themeColor="background1"/>
            </w:tcBorders>
          </w:tcPr>
          <w:p w14:paraId="748BA9DC" w14:textId="77777777" w:rsidR="00981020" w:rsidRPr="00E71D52" w:rsidRDefault="00981020" w:rsidP="00EE3934">
            <w:pPr>
              <w:pStyle w:val="aff5"/>
              <w:spacing w:after="0"/>
              <w:jc w:val="both"/>
              <w:rPr>
                <w:sz w:val="4"/>
                <w:szCs w:val="4"/>
              </w:rPr>
            </w:pPr>
          </w:p>
        </w:tc>
        <w:tc>
          <w:tcPr>
            <w:tcW w:w="1475" w:type="dxa"/>
            <w:gridSpan w:val="2"/>
            <w:tcBorders>
              <w:left w:val="single" w:sz="4" w:space="0" w:color="FFFFFF" w:themeColor="background1"/>
              <w:right w:val="single" w:sz="4" w:space="0" w:color="FFFFFF" w:themeColor="background1"/>
            </w:tcBorders>
          </w:tcPr>
          <w:p w14:paraId="2D005D5A" w14:textId="77777777" w:rsidR="00981020" w:rsidRPr="00E71D52" w:rsidRDefault="00981020" w:rsidP="00EE3934">
            <w:pPr>
              <w:pStyle w:val="aff5"/>
              <w:spacing w:after="0"/>
              <w:jc w:val="both"/>
              <w:rPr>
                <w:sz w:val="4"/>
                <w:szCs w:val="4"/>
              </w:rPr>
            </w:pPr>
          </w:p>
        </w:tc>
      </w:tr>
      <w:tr w:rsidR="00981020" w:rsidRPr="00E71D52" w14:paraId="45E63A9A" w14:textId="77777777" w:rsidTr="004B64DF">
        <w:trPr>
          <w:trHeight w:val="38"/>
        </w:trPr>
        <w:tc>
          <w:tcPr>
            <w:tcW w:w="2265" w:type="dxa"/>
            <w:gridSpan w:val="3"/>
            <w:tcBorders>
              <w:top w:val="single" w:sz="4" w:space="0" w:color="FFFFFF" w:themeColor="background1"/>
              <w:left w:val="single" w:sz="4" w:space="0" w:color="FFFFFF"/>
              <w:bottom w:val="single" w:sz="4" w:space="0" w:color="FFFFFF" w:themeColor="background1"/>
            </w:tcBorders>
          </w:tcPr>
          <w:p w14:paraId="55974869" w14:textId="77777777" w:rsidR="00981020" w:rsidRPr="00E71D52" w:rsidRDefault="00981020" w:rsidP="00EE3934">
            <w:pPr>
              <w:pStyle w:val="aff5"/>
              <w:spacing w:after="0"/>
              <w:jc w:val="left"/>
              <w:rPr>
                <w:b w:val="0"/>
                <w:bCs/>
                <w:sz w:val="18"/>
                <w:szCs w:val="18"/>
              </w:rPr>
            </w:pPr>
            <w:r w:rsidRPr="00E71D52">
              <w:rPr>
                <w:b w:val="0"/>
                <w:bCs/>
                <w:sz w:val="18"/>
                <w:szCs w:val="18"/>
              </w:rPr>
              <w:t>Кадастровый номер земельного участка*:</w:t>
            </w:r>
          </w:p>
        </w:tc>
        <w:tc>
          <w:tcPr>
            <w:tcW w:w="2190" w:type="dxa"/>
            <w:gridSpan w:val="2"/>
            <w:tcBorders>
              <w:top w:val="single" w:sz="4" w:space="0" w:color="auto"/>
              <w:left w:val="single" w:sz="4" w:space="0" w:color="FFFFFF"/>
              <w:bottom w:val="single" w:sz="4" w:space="0" w:color="auto"/>
              <w:right w:val="single" w:sz="4" w:space="0" w:color="auto"/>
            </w:tcBorders>
          </w:tcPr>
          <w:p w14:paraId="27C1D19E" w14:textId="77777777" w:rsidR="00981020" w:rsidRPr="00E71D52" w:rsidRDefault="00981020" w:rsidP="00EE3934">
            <w:pPr>
              <w:pStyle w:val="aff5"/>
              <w:spacing w:after="0"/>
              <w:jc w:val="left"/>
              <w:rPr>
                <w:sz w:val="8"/>
                <w:szCs w:val="8"/>
              </w:rPr>
            </w:pPr>
          </w:p>
        </w:tc>
        <w:tc>
          <w:tcPr>
            <w:tcW w:w="460"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1937356" w14:textId="77777777" w:rsidR="00981020" w:rsidRPr="00E71D52" w:rsidRDefault="00981020" w:rsidP="00EE3934">
            <w:pPr>
              <w:pStyle w:val="aff5"/>
              <w:spacing w:after="0"/>
              <w:rPr>
                <w:b w:val="0"/>
                <w:bCs/>
                <w:sz w:val="10"/>
                <w:szCs w:val="10"/>
              </w:rPr>
            </w:pPr>
          </w:p>
          <w:p w14:paraId="20BC9B63" w14:textId="77777777" w:rsidR="00981020" w:rsidRPr="00E71D52" w:rsidRDefault="00981020" w:rsidP="00EE3934">
            <w:pPr>
              <w:pStyle w:val="aff5"/>
              <w:spacing w:after="0"/>
              <w:ind w:left="-86" w:right="-105"/>
              <w:rPr>
                <w:b w:val="0"/>
                <w:bCs/>
                <w:sz w:val="8"/>
                <w:szCs w:val="8"/>
              </w:rPr>
            </w:pPr>
            <w:r w:rsidRPr="00E71D52">
              <w:rPr>
                <w:b w:val="0"/>
                <w:bCs/>
                <w:sz w:val="14"/>
                <w:szCs w:val="14"/>
              </w:rPr>
              <w:t>или</w:t>
            </w:r>
          </w:p>
        </w:tc>
        <w:tc>
          <w:tcPr>
            <w:tcW w:w="2790"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EA1E314" w14:textId="77777777" w:rsidR="00981020" w:rsidRPr="00E71D52" w:rsidRDefault="00981020" w:rsidP="00EE3934">
            <w:pPr>
              <w:spacing w:after="0" w:line="240" w:lineRule="auto"/>
              <w:ind w:left="-108"/>
              <w:jc w:val="both"/>
              <w:rPr>
                <w:bCs/>
                <w:sz w:val="18"/>
                <w:szCs w:val="18"/>
              </w:rPr>
            </w:pPr>
            <w:r w:rsidRPr="00E71D52">
              <w:rPr>
                <w:bCs/>
                <w:sz w:val="18"/>
                <w:szCs w:val="18"/>
              </w:rPr>
              <w:t xml:space="preserve">Разрешение на размещение*: </w:t>
            </w:r>
          </w:p>
          <w:p w14:paraId="2391665C" w14:textId="77777777" w:rsidR="00981020" w:rsidRPr="00E71D52" w:rsidRDefault="00981020" w:rsidP="00EE3934">
            <w:pPr>
              <w:pStyle w:val="aff5"/>
              <w:spacing w:after="0"/>
              <w:ind w:left="-108"/>
              <w:jc w:val="both"/>
              <w:rPr>
                <w:b w:val="0"/>
                <w:bCs/>
                <w:sz w:val="10"/>
                <w:szCs w:val="10"/>
              </w:rPr>
            </w:pPr>
          </w:p>
        </w:tc>
        <w:tc>
          <w:tcPr>
            <w:tcW w:w="1475" w:type="dxa"/>
            <w:gridSpan w:val="2"/>
            <w:tcBorders>
              <w:left w:val="single" w:sz="4" w:space="0" w:color="auto"/>
              <w:bottom w:val="single" w:sz="4" w:space="0" w:color="auto"/>
              <w:right w:val="single" w:sz="4" w:space="0" w:color="auto"/>
            </w:tcBorders>
          </w:tcPr>
          <w:p w14:paraId="1C10A713" w14:textId="77777777" w:rsidR="00981020" w:rsidRPr="00E71D52" w:rsidRDefault="00981020" w:rsidP="00EE3934">
            <w:pPr>
              <w:pStyle w:val="aff5"/>
              <w:spacing w:after="0"/>
              <w:jc w:val="both"/>
              <w:rPr>
                <w:sz w:val="8"/>
                <w:szCs w:val="8"/>
              </w:rPr>
            </w:pPr>
          </w:p>
        </w:tc>
      </w:tr>
      <w:tr w:rsidR="00981020" w:rsidRPr="00E71D52" w14:paraId="39E109BC" w14:textId="77777777" w:rsidTr="004B64DF">
        <w:trPr>
          <w:trHeight w:val="192"/>
        </w:trPr>
        <w:tc>
          <w:tcPr>
            <w:tcW w:w="2265"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C62F05A" w14:textId="78CC5C2D" w:rsidR="00981020" w:rsidRPr="00E71D52" w:rsidRDefault="00981020" w:rsidP="00EE3934">
            <w:pPr>
              <w:pStyle w:val="aff5"/>
              <w:spacing w:after="0"/>
              <w:jc w:val="both"/>
              <w:rPr>
                <w:b w:val="0"/>
                <w:bCs/>
                <w:i/>
                <w:iCs/>
                <w:sz w:val="12"/>
                <w:szCs w:val="12"/>
                <w:lang w:eastAsia="ru-RU"/>
              </w:rPr>
            </w:pPr>
            <w:r w:rsidRPr="00E71D52">
              <w:rPr>
                <w:b w:val="0"/>
                <w:i/>
                <w:iCs/>
                <w:sz w:val="12"/>
                <w:szCs w:val="12"/>
              </w:rPr>
              <w:t>Поле отображается (обязательно для заполнения) при указании в поле «Заявитель» «</w:t>
            </w:r>
            <w:r w:rsidRPr="00E71D52">
              <w:rPr>
                <w:b w:val="0"/>
                <w:bCs/>
                <w:i/>
                <w:iCs/>
                <w:sz w:val="12"/>
                <w:szCs w:val="12"/>
                <w:lang w:eastAsia="ru-RU"/>
              </w:rPr>
              <w:t xml:space="preserve">лицо, являющиеся правообладателем земельного участка, на котором планируется размещение </w:t>
            </w:r>
            <w:r w:rsidR="004112B0" w:rsidRPr="00E71D52">
              <w:rPr>
                <w:b w:val="0"/>
                <w:bCs/>
                <w:i/>
                <w:iCs/>
                <w:sz w:val="12"/>
                <w:szCs w:val="12"/>
                <w:lang w:eastAsia="ru-RU"/>
              </w:rPr>
              <w:t>ограждения</w:t>
            </w:r>
            <w:r w:rsidRPr="00E71D52">
              <w:rPr>
                <w:b w:val="0"/>
                <w:bCs/>
                <w:i/>
                <w:iCs/>
                <w:sz w:val="12"/>
                <w:szCs w:val="12"/>
                <w:lang w:eastAsia="ru-RU"/>
              </w:rPr>
              <w:t>»</w:t>
            </w:r>
          </w:p>
          <w:p w14:paraId="6AAB6E55" w14:textId="77777777" w:rsidR="00981020" w:rsidRPr="00E71D52" w:rsidRDefault="00981020" w:rsidP="00EE3934">
            <w:pPr>
              <w:pStyle w:val="aff5"/>
              <w:spacing w:after="0"/>
              <w:jc w:val="left"/>
              <w:rPr>
                <w:b w:val="0"/>
                <w:bCs/>
                <w:sz w:val="18"/>
                <w:szCs w:val="18"/>
              </w:rPr>
            </w:pPr>
          </w:p>
        </w:tc>
        <w:tc>
          <w:tcPr>
            <w:tcW w:w="2190" w:type="dxa"/>
            <w:gridSpan w:val="2"/>
            <w:tcBorders>
              <w:top w:val="single" w:sz="4" w:space="0" w:color="auto"/>
              <w:left w:val="single" w:sz="4" w:space="0" w:color="FFFFFF" w:themeColor="background1"/>
              <w:bottom w:val="single" w:sz="4" w:space="0" w:color="FFFFFF"/>
              <w:right w:val="single" w:sz="4" w:space="0" w:color="FFFFFF" w:themeColor="background1"/>
            </w:tcBorders>
          </w:tcPr>
          <w:p w14:paraId="4DB49137" w14:textId="77777777" w:rsidR="00981020" w:rsidRPr="00E71D52" w:rsidRDefault="00981020" w:rsidP="00EE3934">
            <w:pPr>
              <w:pStyle w:val="aff5"/>
              <w:spacing w:after="0"/>
              <w:jc w:val="left"/>
              <w:rPr>
                <w:sz w:val="8"/>
                <w:szCs w:val="8"/>
              </w:rPr>
            </w:pPr>
          </w:p>
        </w:tc>
        <w:tc>
          <w:tcPr>
            <w:tcW w:w="4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33B8C2" w14:textId="77777777" w:rsidR="00981020" w:rsidRPr="00E71D52" w:rsidRDefault="00981020" w:rsidP="00EE3934">
            <w:pPr>
              <w:pStyle w:val="aff5"/>
              <w:spacing w:after="0"/>
              <w:rPr>
                <w:b w:val="0"/>
                <w:bCs/>
                <w:sz w:val="10"/>
                <w:szCs w:val="10"/>
              </w:rPr>
            </w:pPr>
          </w:p>
        </w:tc>
        <w:tc>
          <w:tcPr>
            <w:tcW w:w="27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43B2C9" w14:textId="58DA779F" w:rsidR="00981020" w:rsidRPr="00E71D52" w:rsidRDefault="00981020" w:rsidP="00EE3934">
            <w:pPr>
              <w:pStyle w:val="aff5"/>
              <w:spacing w:after="0"/>
              <w:ind w:left="-100"/>
              <w:jc w:val="both"/>
              <w:rPr>
                <w:b w:val="0"/>
                <w:bCs/>
                <w:i/>
                <w:iCs/>
                <w:sz w:val="12"/>
                <w:szCs w:val="12"/>
                <w:shd w:val="clear" w:color="auto" w:fill="FFFFFF"/>
              </w:rPr>
            </w:pPr>
            <w:r w:rsidRPr="00E71D52">
              <w:rPr>
                <w:b w:val="0"/>
                <w:i/>
                <w:iCs/>
                <w:sz w:val="12"/>
                <w:szCs w:val="12"/>
              </w:rPr>
              <w:t>Поле отображается (обязательно для заполнения) при указании в поле «Заявитель» «</w:t>
            </w:r>
            <w:r w:rsidRPr="00E71D52">
              <w:rPr>
                <w:b w:val="0"/>
                <w:bCs/>
                <w:i/>
                <w:iCs/>
                <w:sz w:val="12"/>
                <w:szCs w:val="12"/>
                <w:lang w:eastAsia="ru-RU"/>
              </w:rPr>
              <w:t xml:space="preserve">лицо, </w:t>
            </w:r>
            <w:r w:rsidRPr="00E71D52">
              <w:rPr>
                <w:b w:val="0"/>
                <w:bCs/>
                <w:i/>
                <w:iCs/>
                <w:sz w:val="12"/>
                <w:szCs w:val="12"/>
              </w:rPr>
              <w:t xml:space="preserve">которому выдано разрешение на размещение в </w:t>
            </w:r>
            <w:r w:rsidR="004112B0" w:rsidRPr="00E71D52">
              <w:rPr>
                <w:b w:val="0"/>
                <w:bCs/>
                <w:i/>
                <w:iCs/>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E71D52">
              <w:rPr>
                <w:b w:val="0"/>
                <w:bCs/>
                <w:i/>
                <w:iCs/>
                <w:sz w:val="12"/>
                <w:szCs w:val="12"/>
                <w:shd w:val="clear" w:color="auto" w:fill="FFFFFF"/>
              </w:rPr>
              <w:t>»</w:t>
            </w:r>
          </w:p>
          <w:p w14:paraId="4A2E875C" w14:textId="77777777" w:rsidR="00981020" w:rsidRPr="00E71D52" w:rsidRDefault="00981020" w:rsidP="00EE3934">
            <w:pPr>
              <w:pStyle w:val="aff5"/>
              <w:spacing w:after="0"/>
              <w:ind w:left="-100"/>
              <w:jc w:val="both"/>
              <w:rPr>
                <w:b w:val="0"/>
                <w:bCs/>
                <w:i/>
                <w:iCs/>
                <w:sz w:val="12"/>
                <w:szCs w:val="12"/>
                <w:shd w:val="clear" w:color="auto" w:fill="FFFFFF"/>
              </w:rPr>
            </w:pPr>
          </w:p>
        </w:tc>
        <w:tc>
          <w:tcPr>
            <w:tcW w:w="1475" w:type="dxa"/>
            <w:gridSpan w:val="2"/>
            <w:tcBorders>
              <w:left w:val="single" w:sz="4" w:space="0" w:color="FFFFFF" w:themeColor="background1"/>
              <w:bottom w:val="single" w:sz="4" w:space="0" w:color="FFFFFF"/>
              <w:right w:val="single" w:sz="4" w:space="0" w:color="FFFFFF" w:themeColor="background1"/>
            </w:tcBorders>
          </w:tcPr>
          <w:p w14:paraId="760BB30E" w14:textId="77777777" w:rsidR="00981020" w:rsidRPr="00E71D52" w:rsidRDefault="00981020" w:rsidP="00EE3934">
            <w:pPr>
              <w:pStyle w:val="aff5"/>
              <w:spacing w:after="0"/>
              <w:jc w:val="both"/>
              <w:rPr>
                <w:sz w:val="8"/>
                <w:szCs w:val="8"/>
              </w:rPr>
            </w:pPr>
          </w:p>
        </w:tc>
      </w:tr>
      <w:tr w:rsidR="00981020" w:rsidRPr="00E71D52" w14:paraId="699D33CB" w14:textId="77777777" w:rsidTr="004B64DF">
        <w:trPr>
          <w:trHeight w:val="152"/>
        </w:trPr>
        <w:tc>
          <w:tcPr>
            <w:tcW w:w="4455" w:type="dxa"/>
            <w:gridSpan w:val="5"/>
            <w:tcBorders>
              <w:top w:val="single" w:sz="4" w:space="0" w:color="FFFFFF"/>
              <w:left w:val="single" w:sz="4" w:space="0" w:color="FFFFFF"/>
              <w:bottom w:val="single" w:sz="4" w:space="0" w:color="FFFFFF"/>
            </w:tcBorders>
          </w:tcPr>
          <w:p w14:paraId="093F4FA3" w14:textId="77777777" w:rsidR="00981020" w:rsidRPr="00E71D52" w:rsidRDefault="00981020" w:rsidP="00EE3934">
            <w:pPr>
              <w:pStyle w:val="aff5"/>
              <w:spacing w:after="0"/>
              <w:jc w:val="both"/>
              <w:rPr>
                <w:sz w:val="8"/>
                <w:szCs w:val="8"/>
              </w:rPr>
            </w:pPr>
            <w:r w:rsidRPr="00E71D52">
              <w:rPr>
                <w:b w:val="0"/>
                <w:bCs/>
                <w:sz w:val="18"/>
                <w:szCs w:val="18"/>
              </w:rPr>
              <w:t>Регион*:</w:t>
            </w:r>
          </w:p>
        </w:tc>
        <w:tc>
          <w:tcPr>
            <w:tcW w:w="4725" w:type="dxa"/>
            <w:gridSpan w:val="5"/>
            <w:tcBorders>
              <w:right w:val="single" w:sz="4" w:space="0" w:color="auto"/>
            </w:tcBorders>
          </w:tcPr>
          <w:p w14:paraId="5CDEC7A0" w14:textId="77777777" w:rsidR="00981020" w:rsidRPr="00E71D52" w:rsidRDefault="00981020" w:rsidP="00EE3934">
            <w:pPr>
              <w:pStyle w:val="aff5"/>
              <w:spacing w:after="0"/>
              <w:jc w:val="both"/>
              <w:rPr>
                <w:sz w:val="8"/>
                <w:szCs w:val="8"/>
              </w:rPr>
            </w:pPr>
            <w:r w:rsidRPr="00E71D52">
              <w:rPr>
                <w:b w:val="0"/>
                <w:bCs/>
                <w:sz w:val="18"/>
                <w:szCs w:val="18"/>
              </w:rPr>
              <w:t>Московская область</w:t>
            </w:r>
          </w:p>
        </w:tc>
      </w:tr>
      <w:tr w:rsidR="00981020" w:rsidRPr="00E71D52" w14:paraId="4619D815" w14:textId="77777777" w:rsidTr="004B64DF">
        <w:trPr>
          <w:trHeight w:val="42"/>
        </w:trPr>
        <w:tc>
          <w:tcPr>
            <w:tcW w:w="4455" w:type="dxa"/>
            <w:gridSpan w:val="5"/>
            <w:tcBorders>
              <w:top w:val="single" w:sz="4" w:space="0" w:color="FFFFFF"/>
              <w:left w:val="single" w:sz="4" w:space="0" w:color="FFFFFF"/>
              <w:bottom w:val="single" w:sz="4" w:space="0" w:color="FFFFFF" w:themeColor="background1"/>
              <w:right w:val="single" w:sz="4" w:space="0" w:color="FFFFFF"/>
            </w:tcBorders>
          </w:tcPr>
          <w:p w14:paraId="4ED8D773" w14:textId="77777777" w:rsidR="00981020" w:rsidRPr="00E71D52" w:rsidRDefault="00981020" w:rsidP="00EE3934">
            <w:pPr>
              <w:pStyle w:val="aff5"/>
              <w:spacing w:after="0"/>
              <w:ind w:right="-146"/>
              <w:jc w:val="both"/>
              <w:rPr>
                <w:b w:val="0"/>
                <w:bCs/>
                <w:i/>
                <w:iCs/>
                <w:sz w:val="12"/>
                <w:szCs w:val="12"/>
                <w:lang w:eastAsia="ru-RU"/>
              </w:rPr>
            </w:pPr>
            <w:r w:rsidRPr="00E71D52">
              <w:rPr>
                <w:b w:val="0"/>
                <w:bCs/>
                <w:i/>
                <w:iCs/>
                <w:sz w:val="12"/>
                <w:szCs w:val="12"/>
                <w:lang w:eastAsia="ru-RU"/>
              </w:rPr>
              <w:t>В поле ответ «Московская область» устанавливается автоматически</w:t>
            </w:r>
          </w:p>
          <w:p w14:paraId="6FCE3569" w14:textId="77777777" w:rsidR="00981020" w:rsidRPr="00E71D52" w:rsidRDefault="00981020" w:rsidP="00EE3934">
            <w:pPr>
              <w:pStyle w:val="aff5"/>
              <w:spacing w:after="0"/>
              <w:jc w:val="both"/>
              <w:rPr>
                <w:sz w:val="4"/>
                <w:szCs w:val="4"/>
              </w:rPr>
            </w:pPr>
          </w:p>
        </w:tc>
        <w:tc>
          <w:tcPr>
            <w:tcW w:w="4725" w:type="dxa"/>
            <w:gridSpan w:val="5"/>
            <w:tcBorders>
              <w:left w:val="single" w:sz="4" w:space="0" w:color="FFFFFF"/>
              <w:right w:val="single" w:sz="4" w:space="0" w:color="FFFFFF" w:themeColor="background1"/>
            </w:tcBorders>
          </w:tcPr>
          <w:p w14:paraId="54E3E6CB" w14:textId="77777777" w:rsidR="00981020" w:rsidRPr="00E71D52" w:rsidRDefault="00981020" w:rsidP="00EE3934">
            <w:pPr>
              <w:pStyle w:val="aff5"/>
              <w:spacing w:after="0"/>
              <w:jc w:val="both"/>
              <w:rPr>
                <w:sz w:val="4"/>
                <w:szCs w:val="4"/>
              </w:rPr>
            </w:pPr>
          </w:p>
        </w:tc>
      </w:tr>
      <w:tr w:rsidR="00981020" w:rsidRPr="00E71D52" w14:paraId="148059B3" w14:textId="77777777" w:rsidTr="004B64DF">
        <w:trPr>
          <w:trHeight w:val="192"/>
        </w:trPr>
        <w:tc>
          <w:tcPr>
            <w:tcW w:w="4455" w:type="dxa"/>
            <w:gridSpan w:val="5"/>
            <w:tcBorders>
              <w:top w:val="single" w:sz="4" w:space="0" w:color="FFFFFF" w:themeColor="background1"/>
              <w:left w:val="single" w:sz="4" w:space="0" w:color="FFFFFF"/>
              <w:bottom w:val="single" w:sz="4" w:space="0" w:color="FFFFFF"/>
              <w:right w:val="single" w:sz="4" w:space="0" w:color="auto"/>
            </w:tcBorders>
          </w:tcPr>
          <w:p w14:paraId="68836B67" w14:textId="77777777" w:rsidR="00981020" w:rsidRPr="00E71D52" w:rsidRDefault="00981020" w:rsidP="00EE3934">
            <w:pPr>
              <w:pStyle w:val="aff5"/>
              <w:spacing w:after="0"/>
              <w:jc w:val="both"/>
              <w:rPr>
                <w:sz w:val="8"/>
                <w:szCs w:val="8"/>
              </w:rPr>
            </w:pPr>
            <w:r w:rsidRPr="00E71D52">
              <w:rPr>
                <w:b w:val="0"/>
                <w:bCs/>
                <w:sz w:val="18"/>
                <w:szCs w:val="18"/>
              </w:rPr>
              <w:t>Городской округ*:</w:t>
            </w:r>
          </w:p>
        </w:tc>
        <w:tc>
          <w:tcPr>
            <w:tcW w:w="4725" w:type="dxa"/>
            <w:gridSpan w:val="5"/>
            <w:tcBorders>
              <w:top w:val="single" w:sz="4" w:space="0" w:color="auto"/>
              <w:left w:val="single" w:sz="4" w:space="0" w:color="auto"/>
            </w:tcBorders>
          </w:tcPr>
          <w:p w14:paraId="14BC3D17" w14:textId="77777777" w:rsidR="00981020" w:rsidRPr="00E71D52" w:rsidRDefault="00981020" w:rsidP="00EE3934">
            <w:pPr>
              <w:pStyle w:val="aff5"/>
              <w:spacing w:after="0"/>
              <w:jc w:val="both"/>
              <w:rPr>
                <w:sz w:val="8"/>
                <w:szCs w:val="8"/>
              </w:rPr>
            </w:pPr>
          </w:p>
        </w:tc>
      </w:tr>
      <w:tr w:rsidR="00981020" w:rsidRPr="00E71D52" w14:paraId="7B065A18" w14:textId="77777777" w:rsidTr="004B64DF">
        <w:trPr>
          <w:trHeight w:val="42"/>
        </w:trPr>
        <w:tc>
          <w:tcPr>
            <w:tcW w:w="4455"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1AFDE04D" w14:textId="77777777" w:rsidR="00981020" w:rsidRPr="00E71D52" w:rsidRDefault="00981020" w:rsidP="00EE3934">
            <w:pPr>
              <w:pStyle w:val="aff5"/>
              <w:spacing w:after="0"/>
              <w:jc w:val="both"/>
              <w:rPr>
                <w:b w:val="0"/>
                <w:bCs/>
                <w:i/>
                <w:iCs/>
                <w:sz w:val="12"/>
                <w:szCs w:val="12"/>
                <w:lang w:eastAsia="ru-RU"/>
              </w:rPr>
            </w:pPr>
            <w:r w:rsidRPr="00E71D52">
              <w:rPr>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p w14:paraId="1892AD43" w14:textId="77777777" w:rsidR="00981020" w:rsidRPr="00E71D52" w:rsidRDefault="00981020" w:rsidP="00EE3934">
            <w:pPr>
              <w:pStyle w:val="aff5"/>
              <w:spacing w:after="0"/>
              <w:jc w:val="both"/>
              <w:rPr>
                <w:sz w:val="4"/>
                <w:szCs w:val="4"/>
              </w:rPr>
            </w:pPr>
          </w:p>
        </w:tc>
        <w:tc>
          <w:tcPr>
            <w:tcW w:w="4725" w:type="dxa"/>
            <w:gridSpan w:val="5"/>
            <w:tcBorders>
              <w:left w:val="single" w:sz="4" w:space="0" w:color="FFFFFF" w:themeColor="background1"/>
              <w:right w:val="single" w:sz="4" w:space="0" w:color="FFFFFF" w:themeColor="background1"/>
            </w:tcBorders>
          </w:tcPr>
          <w:p w14:paraId="4E0D9B29" w14:textId="77777777" w:rsidR="00981020" w:rsidRPr="00E71D52" w:rsidRDefault="00981020" w:rsidP="00EE3934">
            <w:pPr>
              <w:pStyle w:val="aff5"/>
              <w:spacing w:after="0"/>
              <w:jc w:val="both"/>
              <w:rPr>
                <w:sz w:val="4"/>
                <w:szCs w:val="4"/>
              </w:rPr>
            </w:pPr>
          </w:p>
        </w:tc>
      </w:tr>
      <w:tr w:rsidR="00981020" w:rsidRPr="00E71D52" w14:paraId="2C2E319A" w14:textId="77777777" w:rsidTr="004B64DF">
        <w:trPr>
          <w:trHeight w:val="42"/>
        </w:trPr>
        <w:tc>
          <w:tcPr>
            <w:tcW w:w="4455" w:type="dxa"/>
            <w:gridSpan w:val="5"/>
            <w:tcBorders>
              <w:top w:val="single" w:sz="4" w:space="0" w:color="FFFFFF"/>
              <w:left w:val="single" w:sz="4" w:space="0" w:color="FFFFFF"/>
              <w:bottom w:val="single" w:sz="4" w:space="0" w:color="FFFFFF"/>
            </w:tcBorders>
          </w:tcPr>
          <w:p w14:paraId="3DBB41A1" w14:textId="77777777" w:rsidR="00981020" w:rsidRPr="00E71D52" w:rsidRDefault="00981020" w:rsidP="00EE3934">
            <w:pPr>
              <w:pStyle w:val="aff5"/>
              <w:spacing w:after="0"/>
              <w:jc w:val="both"/>
              <w:rPr>
                <w:sz w:val="8"/>
                <w:szCs w:val="8"/>
              </w:rPr>
            </w:pPr>
            <w:r w:rsidRPr="00E71D52">
              <w:rPr>
                <w:b w:val="0"/>
                <w:bCs/>
                <w:sz w:val="18"/>
                <w:szCs w:val="18"/>
              </w:rPr>
              <w:t xml:space="preserve">Населенный пункт </w:t>
            </w:r>
            <w:r w:rsidRPr="00E71D52">
              <w:rPr>
                <w:b w:val="0"/>
                <w:bCs/>
                <w:i/>
                <w:iCs/>
                <w:sz w:val="12"/>
                <w:szCs w:val="12"/>
              </w:rPr>
              <w:t>(при наличии):</w:t>
            </w:r>
          </w:p>
        </w:tc>
        <w:tc>
          <w:tcPr>
            <w:tcW w:w="4725" w:type="dxa"/>
            <w:gridSpan w:val="5"/>
          </w:tcPr>
          <w:p w14:paraId="53D1A184" w14:textId="77777777" w:rsidR="00981020" w:rsidRPr="00E71D52" w:rsidRDefault="00981020" w:rsidP="00EE3934">
            <w:pPr>
              <w:pStyle w:val="aff5"/>
              <w:spacing w:after="0"/>
              <w:jc w:val="both"/>
              <w:rPr>
                <w:sz w:val="8"/>
                <w:szCs w:val="8"/>
              </w:rPr>
            </w:pPr>
          </w:p>
        </w:tc>
      </w:tr>
      <w:tr w:rsidR="00981020" w:rsidRPr="00E71D52" w14:paraId="5C461076" w14:textId="77777777" w:rsidTr="004B64DF">
        <w:trPr>
          <w:trHeight w:val="42"/>
        </w:trPr>
        <w:tc>
          <w:tcPr>
            <w:tcW w:w="4455" w:type="dxa"/>
            <w:gridSpan w:val="5"/>
            <w:tcBorders>
              <w:top w:val="single" w:sz="4" w:space="0" w:color="FFFFFF"/>
              <w:left w:val="single" w:sz="4" w:space="0" w:color="FFFFFF"/>
              <w:bottom w:val="single" w:sz="4" w:space="0" w:color="FFFFFF"/>
              <w:right w:val="single" w:sz="4" w:space="0" w:color="FFFFFF"/>
            </w:tcBorders>
          </w:tcPr>
          <w:p w14:paraId="0331A2F6" w14:textId="77777777" w:rsidR="00981020" w:rsidRPr="00E71D52" w:rsidRDefault="00981020" w:rsidP="00EE3934">
            <w:pPr>
              <w:pStyle w:val="aff5"/>
              <w:spacing w:after="0"/>
              <w:jc w:val="both"/>
              <w:rPr>
                <w:b w:val="0"/>
                <w:bCs/>
                <w:sz w:val="18"/>
                <w:szCs w:val="18"/>
              </w:rPr>
            </w:pPr>
          </w:p>
        </w:tc>
        <w:tc>
          <w:tcPr>
            <w:tcW w:w="4725" w:type="dxa"/>
            <w:gridSpan w:val="5"/>
            <w:tcBorders>
              <w:top w:val="single" w:sz="4" w:space="0" w:color="FFFFFF"/>
              <w:left w:val="single" w:sz="4" w:space="0" w:color="FFFFFF"/>
              <w:right w:val="single" w:sz="4" w:space="0" w:color="FFFFFF"/>
            </w:tcBorders>
          </w:tcPr>
          <w:p w14:paraId="22456BD2" w14:textId="77777777" w:rsidR="00981020" w:rsidRPr="00E71D52" w:rsidRDefault="00981020" w:rsidP="00EE3934">
            <w:pPr>
              <w:pStyle w:val="aff5"/>
              <w:spacing w:after="0"/>
              <w:jc w:val="both"/>
              <w:rPr>
                <w:sz w:val="8"/>
                <w:szCs w:val="8"/>
              </w:rPr>
            </w:pPr>
          </w:p>
        </w:tc>
      </w:tr>
      <w:tr w:rsidR="00981020" w:rsidRPr="00E71D52" w14:paraId="24995D46" w14:textId="77777777" w:rsidTr="004B64DF">
        <w:trPr>
          <w:trHeight w:val="42"/>
        </w:trPr>
        <w:tc>
          <w:tcPr>
            <w:tcW w:w="4455" w:type="dxa"/>
            <w:gridSpan w:val="5"/>
            <w:tcBorders>
              <w:top w:val="single" w:sz="4" w:space="0" w:color="FFFFFF"/>
              <w:left w:val="single" w:sz="4" w:space="0" w:color="FFFFFF"/>
              <w:bottom w:val="single" w:sz="4" w:space="0" w:color="FFFFFF"/>
            </w:tcBorders>
          </w:tcPr>
          <w:p w14:paraId="06F2600E" w14:textId="77777777" w:rsidR="00981020" w:rsidRPr="00E71D52" w:rsidRDefault="00981020" w:rsidP="00EE3934">
            <w:pPr>
              <w:pStyle w:val="aff5"/>
              <w:spacing w:after="0"/>
              <w:jc w:val="both"/>
              <w:rPr>
                <w:b w:val="0"/>
                <w:bCs/>
                <w:sz w:val="18"/>
                <w:szCs w:val="18"/>
              </w:rPr>
            </w:pPr>
            <w:r w:rsidRPr="00E71D52">
              <w:rPr>
                <w:b w:val="0"/>
                <w:bCs/>
                <w:sz w:val="18"/>
                <w:szCs w:val="18"/>
              </w:rPr>
              <w:t>Функциональное назначение огораживаемых зданий, строений, сооружений, территорий*:</w:t>
            </w:r>
          </w:p>
        </w:tc>
        <w:tc>
          <w:tcPr>
            <w:tcW w:w="4725" w:type="dxa"/>
            <w:gridSpan w:val="5"/>
          </w:tcPr>
          <w:p w14:paraId="1B5B9CC1" w14:textId="77777777" w:rsidR="00981020" w:rsidRPr="00E71D52" w:rsidRDefault="00981020" w:rsidP="00EE3934">
            <w:pPr>
              <w:pStyle w:val="aff5"/>
              <w:spacing w:after="0"/>
              <w:jc w:val="both"/>
              <w:rPr>
                <w:sz w:val="8"/>
                <w:szCs w:val="8"/>
              </w:rPr>
            </w:pPr>
          </w:p>
        </w:tc>
      </w:tr>
      <w:tr w:rsidR="00981020" w:rsidRPr="00E71D52" w14:paraId="3C089D67" w14:textId="77777777" w:rsidTr="004B64DF">
        <w:trPr>
          <w:trHeight w:val="42"/>
        </w:trPr>
        <w:tc>
          <w:tcPr>
            <w:tcW w:w="4455" w:type="dxa"/>
            <w:gridSpan w:val="5"/>
            <w:tcBorders>
              <w:top w:val="single" w:sz="4" w:space="0" w:color="FFFFFF"/>
              <w:left w:val="single" w:sz="4" w:space="0" w:color="FFFFFF"/>
              <w:bottom w:val="single" w:sz="4" w:space="0" w:color="FFFFFF"/>
              <w:right w:val="single" w:sz="2" w:space="0" w:color="FFFFFF" w:themeColor="background1"/>
            </w:tcBorders>
          </w:tcPr>
          <w:p w14:paraId="2A9C1302" w14:textId="77777777" w:rsidR="00981020" w:rsidRPr="00E71D52" w:rsidRDefault="00981020" w:rsidP="00EE3934">
            <w:pPr>
              <w:pStyle w:val="aff5"/>
              <w:spacing w:after="0"/>
              <w:jc w:val="both"/>
              <w:rPr>
                <w:sz w:val="4"/>
                <w:szCs w:val="4"/>
              </w:rPr>
            </w:pPr>
          </w:p>
        </w:tc>
        <w:tc>
          <w:tcPr>
            <w:tcW w:w="4725" w:type="dxa"/>
            <w:gridSpan w:val="5"/>
            <w:tcBorders>
              <w:left w:val="single" w:sz="2" w:space="0" w:color="FFFFFF" w:themeColor="background1"/>
              <w:bottom w:val="single" w:sz="4" w:space="0" w:color="FFFFFF"/>
              <w:right w:val="single" w:sz="4" w:space="0" w:color="FFFFFF" w:themeColor="background1"/>
            </w:tcBorders>
          </w:tcPr>
          <w:p w14:paraId="4091FFA1" w14:textId="77777777" w:rsidR="00981020" w:rsidRPr="00E71D52" w:rsidRDefault="00981020" w:rsidP="00EE3934">
            <w:pPr>
              <w:pStyle w:val="aff5"/>
              <w:spacing w:after="0"/>
              <w:jc w:val="both"/>
              <w:rPr>
                <w:sz w:val="4"/>
                <w:szCs w:val="4"/>
              </w:rPr>
            </w:pPr>
          </w:p>
        </w:tc>
      </w:tr>
      <w:tr w:rsidR="00981020" w:rsidRPr="00E71D52" w14:paraId="1CACF867" w14:textId="77777777" w:rsidTr="004B64DF">
        <w:trPr>
          <w:trHeight w:val="42"/>
        </w:trPr>
        <w:tc>
          <w:tcPr>
            <w:tcW w:w="4455" w:type="dxa"/>
            <w:gridSpan w:val="5"/>
            <w:tcBorders>
              <w:top w:val="single" w:sz="4" w:space="0" w:color="FFFFFF"/>
              <w:left w:val="single" w:sz="4" w:space="0" w:color="FFFFFF"/>
              <w:bottom w:val="single" w:sz="4" w:space="0" w:color="FFFFFF" w:themeColor="background1"/>
              <w:right w:val="single" w:sz="4" w:space="0" w:color="FFFFFF"/>
            </w:tcBorders>
          </w:tcPr>
          <w:p w14:paraId="318B510F" w14:textId="77777777" w:rsidR="00981020" w:rsidRPr="00E71D52" w:rsidRDefault="00981020" w:rsidP="00EE3934">
            <w:pPr>
              <w:spacing w:after="0" w:line="240" w:lineRule="auto"/>
              <w:jc w:val="both"/>
              <w:rPr>
                <w:i/>
                <w:iCs/>
                <w:sz w:val="12"/>
                <w:szCs w:val="12"/>
                <w:u w:val="single"/>
              </w:rPr>
            </w:pPr>
            <w:r w:rsidRPr="00E71D52">
              <w:rPr>
                <w:i/>
                <w:iCs/>
                <w:sz w:val="12"/>
                <w:szCs w:val="12"/>
                <w:u w:val="single"/>
              </w:rPr>
              <w:t xml:space="preserve">Выбор из типовых значений: </w:t>
            </w:r>
          </w:p>
          <w:p w14:paraId="48B181B8" w14:textId="77777777" w:rsidR="00981020" w:rsidRPr="00E71D52" w:rsidRDefault="00981020" w:rsidP="00EE3934">
            <w:pPr>
              <w:shd w:val="clear" w:color="auto" w:fill="FFFFFF"/>
              <w:spacing w:after="0" w:line="240" w:lineRule="auto"/>
              <w:ind w:right="-8"/>
              <w:jc w:val="both"/>
              <w:rPr>
                <w:i/>
                <w:iCs/>
                <w:sz w:val="10"/>
                <w:szCs w:val="10"/>
                <w:shd w:val="clear" w:color="auto" w:fill="FFFFFF"/>
              </w:rPr>
            </w:pPr>
            <w:r w:rsidRPr="00E71D52">
              <w:rPr>
                <w:i/>
                <w:iCs/>
                <w:sz w:val="10"/>
                <w:szCs w:val="10"/>
                <w:shd w:val="clear" w:color="auto" w:fill="FFFFFF"/>
              </w:rPr>
              <w:t>мастерские мелкого ремонта, ателье, бани, парикмахерские, прачечные, химчистки, похоронные бюро</w:t>
            </w:r>
          </w:p>
          <w:p w14:paraId="5CCA3E71" w14:textId="77777777" w:rsidR="00981020" w:rsidRPr="00E71D52" w:rsidRDefault="00981020" w:rsidP="00EE3934">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55CA63A5" w14:textId="77777777" w:rsidR="00981020" w:rsidRPr="00E71D52" w:rsidRDefault="00981020" w:rsidP="00EE3934">
            <w:pPr>
              <w:shd w:val="clear" w:color="auto" w:fill="FFFFFF"/>
              <w:spacing w:after="0" w:line="240" w:lineRule="auto"/>
              <w:ind w:right="-149"/>
              <w:rPr>
                <w:i/>
                <w:iCs/>
                <w:sz w:val="10"/>
                <w:szCs w:val="10"/>
                <w:shd w:val="clear" w:color="auto" w:fill="FFFFFF"/>
              </w:rPr>
            </w:pPr>
            <w:r w:rsidRPr="00E71D52">
              <w:rPr>
                <w:i/>
                <w:iCs/>
                <w:sz w:val="10"/>
                <w:szCs w:val="10"/>
                <w:shd w:val="clear" w:color="auto" w:fill="FFFFFF"/>
              </w:rPr>
              <w:t>социальная инфраструктура</w:t>
            </w:r>
          </w:p>
          <w:p w14:paraId="505D8EAD" w14:textId="77777777" w:rsidR="00981020" w:rsidRPr="00E71D52" w:rsidRDefault="00981020" w:rsidP="00EE3934">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3037659B" w14:textId="77777777" w:rsidR="00981020" w:rsidRPr="00E71D52" w:rsidRDefault="00981020" w:rsidP="00EE3934">
            <w:pPr>
              <w:shd w:val="clear" w:color="auto" w:fill="FFFFFF"/>
              <w:spacing w:after="0" w:line="240" w:lineRule="auto"/>
              <w:ind w:right="-149"/>
              <w:rPr>
                <w:i/>
                <w:iCs/>
                <w:sz w:val="10"/>
                <w:szCs w:val="10"/>
                <w:shd w:val="clear" w:color="auto" w:fill="FFFFFF"/>
              </w:rPr>
            </w:pPr>
            <w:r w:rsidRPr="00E71D52">
              <w:rPr>
                <w:i/>
                <w:iCs/>
                <w:sz w:val="10"/>
                <w:szCs w:val="10"/>
                <w:shd w:val="clear" w:color="auto" w:fill="FFFFFF"/>
              </w:rPr>
              <w:t>объекты торговли и услуг</w:t>
            </w:r>
          </w:p>
          <w:p w14:paraId="5841AE38" w14:textId="77777777" w:rsidR="00981020" w:rsidRPr="00E71D52" w:rsidRDefault="00981020" w:rsidP="00EE3934">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6AC57C0C" w14:textId="77777777" w:rsidR="00981020" w:rsidRPr="00E71D52" w:rsidRDefault="00981020" w:rsidP="00EE3934">
            <w:pPr>
              <w:shd w:val="clear" w:color="auto" w:fill="FFFFFF"/>
              <w:spacing w:after="0" w:line="240" w:lineRule="auto"/>
              <w:ind w:right="-149"/>
              <w:rPr>
                <w:i/>
                <w:iCs/>
                <w:sz w:val="10"/>
                <w:szCs w:val="10"/>
                <w:shd w:val="clear" w:color="auto" w:fill="FFFFFF"/>
              </w:rPr>
            </w:pPr>
            <w:r w:rsidRPr="00E71D52">
              <w:rPr>
                <w:i/>
                <w:iCs/>
                <w:sz w:val="10"/>
                <w:szCs w:val="10"/>
                <w:shd w:val="clear" w:color="auto" w:fill="FFFFFF"/>
              </w:rPr>
              <w:t>объекты придорожного сервиса</w:t>
            </w:r>
          </w:p>
          <w:p w14:paraId="3534D32B" w14:textId="77777777" w:rsidR="00981020" w:rsidRPr="00E71D52" w:rsidRDefault="00981020" w:rsidP="00EE3934">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4695E75F" w14:textId="77777777" w:rsidR="00981020" w:rsidRPr="00E71D52" w:rsidRDefault="00981020" w:rsidP="00EE3934">
            <w:pPr>
              <w:pStyle w:val="aff5"/>
              <w:spacing w:after="0"/>
              <w:jc w:val="both"/>
              <w:rPr>
                <w:b w:val="0"/>
                <w:i/>
                <w:iCs/>
                <w:sz w:val="10"/>
                <w:szCs w:val="10"/>
                <w:shd w:val="clear" w:color="auto" w:fill="FFFFFF"/>
              </w:rPr>
            </w:pPr>
            <w:r w:rsidRPr="00E71D52">
              <w:rPr>
                <w:b w:val="0"/>
                <w:i/>
                <w:iCs/>
                <w:sz w:val="10"/>
                <w:szCs w:val="10"/>
                <w:shd w:val="clear" w:color="auto" w:fill="FFFFFF"/>
              </w:rPr>
              <w:t>рынки</w:t>
            </w:r>
          </w:p>
          <w:p w14:paraId="7FD9FDAD" w14:textId="77777777" w:rsidR="00981020" w:rsidRPr="00E71D52" w:rsidRDefault="00981020" w:rsidP="00EE3934">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68E5D1B4" w14:textId="77777777" w:rsidR="00981020" w:rsidRPr="00E71D52" w:rsidRDefault="00981020" w:rsidP="00EE3934">
            <w:pPr>
              <w:shd w:val="clear" w:color="auto" w:fill="FFFFFF"/>
              <w:spacing w:after="0" w:line="240" w:lineRule="auto"/>
              <w:ind w:right="-149"/>
              <w:rPr>
                <w:i/>
                <w:iCs/>
                <w:sz w:val="10"/>
                <w:szCs w:val="10"/>
                <w:shd w:val="clear" w:color="auto" w:fill="FFFFFF"/>
              </w:rPr>
            </w:pPr>
            <w:r w:rsidRPr="00E71D52">
              <w:rPr>
                <w:i/>
                <w:iCs/>
                <w:sz w:val="10"/>
                <w:szCs w:val="10"/>
                <w:shd w:val="clear" w:color="auto" w:fill="FFFFFF"/>
              </w:rPr>
              <w:t>многоквартирная жилая застройка</w:t>
            </w:r>
          </w:p>
          <w:p w14:paraId="53AAC9F8" w14:textId="77777777" w:rsidR="00981020" w:rsidRPr="00E71D52" w:rsidRDefault="00981020" w:rsidP="00EE3934">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5A13184B" w14:textId="77777777" w:rsidR="00981020" w:rsidRPr="00E71D52" w:rsidRDefault="00981020" w:rsidP="00EE3934">
            <w:pPr>
              <w:shd w:val="clear" w:color="auto" w:fill="FFFFFF"/>
              <w:spacing w:after="0" w:line="240" w:lineRule="auto"/>
              <w:jc w:val="both"/>
              <w:rPr>
                <w:i/>
                <w:iCs/>
                <w:sz w:val="10"/>
                <w:szCs w:val="10"/>
                <w:shd w:val="clear" w:color="auto" w:fill="FFFFFF"/>
              </w:rPr>
            </w:pPr>
            <w:r w:rsidRPr="00E71D52">
              <w:rPr>
                <w:i/>
                <w:iCs/>
                <w:sz w:val="10"/>
                <w:szCs w:val="10"/>
                <w:shd w:val="clear" w:color="auto" w:fill="FFFFFF"/>
              </w:rPr>
              <w:t>индивидуальное жилищное строительство, блокированная жилая застройка</w:t>
            </w:r>
          </w:p>
          <w:p w14:paraId="2997CFFC" w14:textId="77777777" w:rsidR="00981020" w:rsidRPr="00E71D52" w:rsidRDefault="00981020" w:rsidP="00EE3934">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4012CF1D" w14:textId="77777777" w:rsidR="00981020" w:rsidRPr="00E71D52" w:rsidRDefault="00981020" w:rsidP="00EE3934">
            <w:pPr>
              <w:shd w:val="clear" w:color="auto" w:fill="FFFFFF"/>
              <w:spacing w:after="0" w:line="240" w:lineRule="auto"/>
              <w:ind w:right="-149"/>
              <w:jc w:val="both"/>
              <w:rPr>
                <w:i/>
                <w:iCs/>
                <w:sz w:val="10"/>
                <w:szCs w:val="10"/>
                <w:shd w:val="clear" w:color="auto" w:fill="FFFFFF"/>
              </w:rPr>
            </w:pPr>
            <w:r w:rsidRPr="00E71D52">
              <w:rPr>
                <w:i/>
                <w:iCs/>
                <w:sz w:val="10"/>
                <w:szCs w:val="10"/>
                <w:shd w:val="clear" w:color="auto" w:fill="FFFFFF"/>
              </w:rPr>
              <w:t>личные подсобные хозяйства, огородничество, садоводство</w:t>
            </w:r>
          </w:p>
          <w:p w14:paraId="2CA059D6" w14:textId="77777777" w:rsidR="00981020" w:rsidRPr="00E71D52" w:rsidRDefault="00981020" w:rsidP="00EE3934">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1EA33977" w14:textId="77777777" w:rsidR="00981020" w:rsidRPr="00E71D52" w:rsidRDefault="00981020" w:rsidP="00EE3934">
            <w:pPr>
              <w:shd w:val="clear" w:color="auto" w:fill="FFFFFF"/>
              <w:spacing w:after="0" w:line="240" w:lineRule="auto"/>
              <w:ind w:right="-149"/>
              <w:jc w:val="both"/>
              <w:rPr>
                <w:i/>
                <w:iCs/>
                <w:sz w:val="10"/>
                <w:szCs w:val="10"/>
                <w:shd w:val="clear" w:color="auto" w:fill="FFFFFF"/>
              </w:rPr>
            </w:pPr>
            <w:r w:rsidRPr="00E71D52">
              <w:rPr>
                <w:i/>
                <w:iCs/>
                <w:sz w:val="10"/>
                <w:szCs w:val="10"/>
                <w:shd w:val="clear" w:color="auto" w:fill="FFFFFF"/>
              </w:rPr>
              <w:t>объекты гаражного назначения</w:t>
            </w:r>
          </w:p>
          <w:p w14:paraId="76E05215" w14:textId="77777777" w:rsidR="00981020" w:rsidRPr="00E71D52" w:rsidRDefault="00981020" w:rsidP="00EE3934">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16B9F741" w14:textId="77777777" w:rsidR="00981020" w:rsidRPr="00E71D52" w:rsidRDefault="00981020" w:rsidP="00EE3934">
            <w:pPr>
              <w:shd w:val="clear" w:color="auto" w:fill="FFFFFF"/>
              <w:spacing w:after="0" w:line="240" w:lineRule="auto"/>
              <w:ind w:right="-149"/>
              <w:rPr>
                <w:i/>
                <w:iCs/>
                <w:sz w:val="10"/>
                <w:szCs w:val="10"/>
                <w:shd w:val="clear" w:color="auto" w:fill="FFFFFF"/>
              </w:rPr>
            </w:pPr>
            <w:r w:rsidRPr="00E71D52">
              <w:rPr>
                <w:i/>
                <w:iCs/>
                <w:sz w:val="10"/>
                <w:szCs w:val="10"/>
                <w:shd w:val="clear" w:color="auto" w:fill="FFFFFF"/>
              </w:rPr>
              <w:t>плоскостные автостоянки</w:t>
            </w:r>
          </w:p>
          <w:p w14:paraId="774F2365" w14:textId="77777777" w:rsidR="00981020" w:rsidRPr="00E71D52" w:rsidRDefault="00981020" w:rsidP="00EE3934">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320DCF08" w14:textId="77777777" w:rsidR="00981020" w:rsidRPr="00E71D52" w:rsidRDefault="00981020" w:rsidP="00EE3934">
            <w:pPr>
              <w:spacing w:after="0" w:line="240" w:lineRule="auto"/>
              <w:ind w:right="-149"/>
              <w:rPr>
                <w:i/>
                <w:iCs/>
                <w:sz w:val="10"/>
                <w:szCs w:val="10"/>
                <w:shd w:val="clear" w:color="auto" w:fill="FFFFFF"/>
              </w:rPr>
            </w:pPr>
            <w:r w:rsidRPr="00E71D52">
              <w:rPr>
                <w:i/>
                <w:iCs/>
                <w:sz w:val="10"/>
                <w:szCs w:val="10"/>
                <w:shd w:val="clear" w:color="auto" w:fill="FFFFFF"/>
              </w:rPr>
              <w:t>коммунальное обслуживание</w:t>
            </w:r>
          </w:p>
          <w:p w14:paraId="56CC2AC4" w14:textId="77777777" w:rsidR="00981020" w:rsidRPr="00E71D52" w:rsidRDefault="00981020" w:rsidP="00EE3934">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71917844" w14:textId="77777777" w:rsidR="00981020" w:rsidRPr="00E71D52" w:rsidRDefault="00981020" w:rsidP="00EE3934">
            <w:pPr>
              <w:spacing w:after="0" w:line="240" w:lineRule="auto"/>
              <w:ind w:right="-149"/>
              <w:rPr>
                <w:i/>
                <w:iCs/>
                <w:sz w:val="10"/>
                <w:szCs w:val="10"/>
                <w:shd w:val="clear" w:color="auto" w:fill="FFFFFF"/>
              </w:rPr>
            </w:pPr>
            <w:r w:rsidRPr="00E71D52">
              <w:rPr>
                <w:i/>
                <w:iCs/>
                <w:sz w:val="10"/>
                <w:szCs w:val="10"/>
                <w:shd w:val="clear" w:color="auto" w:fill="FFFFFF"/>
              </w:rPr>
              <w:t>обслуживание автотранспорта</w:t>
            </w:r>
          </w:p>
          <w:p w14:paraId="74BFCB73" w14:textId="77777777" w:rsidR="00981020" w:rsidRPr="00E71D52" w:rsidRDefault="00981020" w:rsidP="00EE3934">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7CECF9A1" w14:textId="77777777" w:rsidR="00981020" w:rsidRPr="00E71D52" w:rsidRDefault="00981020" w:rsidP="00EE3934">
            <w:pPr>
              <w:pStyle w:val="aff5"/>
              <w:spacing w:after="0"/>
              <w:jc w:val="both"/>
              <w:rPr>
                <w:b w:val="0"/>
                <w:i/>
                <w:iCs/>
                <w:sz w:val="10"/>
                <w:szCs w:val="10"/>
              </w:rPr>
            </w:pPr>
            <w:r w:rsidRPr="00E71D52">
              <w:rPr>
                <w:b w:val="0"/>
                <w:i/>
                <w:iCs/>
                <w:sz w:val="10"/>
                <w:szCs w:val="10"/>
              </w:rPr>
              <w:t>кладбища</w:t>
            </w:r>
          </w:p>
          <w:p w14:paraId="2A318343" w14:textId="77777777" w:rsidR="00981020" w:rsidRPr="00E71D52" w:rsidRDefault="00981020" w:rsidP="00EE3934">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488558DD" w14:textId="77777777" w:rsidR="00981020" w:rsidRPr="00E71D52" w:rsidRDefault="00981020" w:rsidP="00EE3934">
            <w:pPr>
              <w:spacing w:after="0" w:line="240" w:lineRule="auto"/>
              <w:ind w:right="-149"/>
              <w:rPr>
                <w:i/>
                <w:iCs/>
                <w:sz w:val="10"/>
                <w:szCs w:val="10"/>
                <w:shd w:val="clear" w:color="auto" w:fill="FFFFFF"/>
              </w:rPr>
            </w:pPr>
            <w:r w:rsidRPr="00E71D52">
              <w:rPr>
                <w:i/>
                <w:iCs/>
                <w:sz w:val="10"/>
                <w:szCs w:val="10"/>
                <w:shd w:val="clear" w:color="auto" w:fill="FFFFFF"/>
              </w:rPr>
              <w:t>ритуальная деятельность</w:t>
            </w:r>
          </w:p>
          <w:p w14:paraId="3EAEE09D" w14:textId="77777777" w:rsidR="00981020" w:rsidRPr="00E71D52" w:rsidRDefault="00981020" w:rsidP="00EE3934">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55EBC811" w14:textId="77777777" w:rsidR="00981020" w:rsidRPr="00E71D52" w:rsidRDefault="00981020" w:rsidP="00EE3934">
            <w:pPr>
              <w:spacing w:after="0" w:line="240" w:lineRule="auto"/>
              <w:ind w:right="-149"/>
              <w:rPr>
                <w:i/>
                <w:iCs/>
                <w:sz w:val="10"/>
                <w:szCs w:val="10"/>
                <w:shd w:val="clear" w:color="auto" w:fill="FFFFFF"/>
              </w:rPr>
            </w:pPr>
            <w:r w:rsidRPr="00E71D52">
              <w:rPr>
                <w:i/>
                <w:iCs/>
                <w:noProof/>
                <w:sz w:val="10"/>
                <w:szCs w:val="10"/>
                <w:lang w:eastAsia="ru-RU"/>
              </w:rPr>
              <w:drawing>
                <wp:anchor distT="0" distB="0" distL="114300" distR="114300" simplePos="0" relativeHeight="251658240" behindDoc="1" locked="0" layoutInCell="1" allowOverlap="1" wp14:anchorId="78C84D63" wp14:editId="374DBA6A">
                  <wp:simplePos x="0" y="0"/>
                  <wp:positionH relativeFrom="page">
                    <wp:posOffset>7232015</wp:posOffset>
                  </wp:positionH>
                  <wp:positionV relativeFrom="paragraph">
                    <wp:posOffset>107950</wp:posOffset>
                  </wp:positionV>
                  <wp:extent cx="323850" cy="179133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4">
                            <a:extLst>
                              <a:ext uri="{28A0092B-C50C-407E-A947-70E740481C1C}">
                                <a14:useLocalDpi xmlns:a14="http://schemas.microsoft.com/office/drawing/2010/main" val="0"/>
                              </a:ext>
                            </a:extLst>
                          </a:blip>
                          <a:srcRect l="22884" t="17859" r="70189" b="13959"/>
                          <a:stretch>
                            <a:fillRect/>
                          </a:stretch>
                        </pic:blipFill>
                        <pic:spPr bwMode="auto">
                          <a:xfrm>
                            <a:off x="0" y="0"/>
                            <a:ext cx="323850" cy="1791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1D52">
              <w:rPr>
                <w:i/>
                <w:iCs/>
                <w:sz w:val="10"/>
                <w:szCs w:val="10"/>
                <w:shd w:val="clear" w:color="auto" w:fill="FFFFFF"/>
              </w:rPr>
              <w:t>содержание или разведение животных</w:t>
            </w:r>
          </w:p>
          <w:p w14:paraId="516716A1" w14:textId="77777777" w:rsidR="00981020" w:rsidRPr="00E71D52" w:rsidRDefault="00981020" w:rsidP="00EE3934">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7ADC1240" w14:textId="77777777" w:rsidR="00981020" w:rsidRPr="00E71D52" w:rsidRDefault="00981020" w:rsidP="00EE3934">
            <w:pPr>
              <w:spacing w:after="0" w:line="240" w:lineRule="auto"/>
              <w:ind w:right="-149"/>
              <w:rPr>
                <w:i/>
                <w:iCs/>
                <w:sz w:val="10"/>
                <w:szCs w:val="10"/>
                <w:shd w:val="clear" w:color="auto" w:fill="FFFFFF"/>
              </w:rPr>
            </w:pPr>
            <w:r w:rsidRPr="00E71D52">
              <w:rPr>
                <w:i/>
                <w:iCs/>
                <w:sz w:val="10"/>
                <w:szCs w:val="10"/>
                <w:shd w:val="clear" w:color="auto" w:fill="FFFFFF"/>
              </w:rPr>
              <w:t>приюты для животных</w:t>
            </w:r>
          </w:p>
          <w:p w14:paraId="67B51370" w14:textId="77777777" w:rsidR="00981020" w:rsidRPr="00E71D52" w:rsidRDefault="00981020" w:rsidP="00EE3934">
            <w:pPr>
              <w:tabs>
                <w:tab w:val="left" w:pos="284"/>
                <w:tab w:val="left" w:pos="851"/>
              </w:tabs>
              <w:spacing w:after="0" w:line="240" w:lineRule="auto"/>
              <w:ind w:right="-1"/>
              <w:contextualSpacing/>
              <w:jc w:val="both"/>
              <w:rPr>
                <w:bCs/>
                <w:i/>
                <w:iCs/>
                <w:sz w:val="10"/>
                <w:szCs w:val="10"/>
                <w:lang w:eastAsia="ru-RU"/>
              </w:rPr>
            </w:pPr>
            <w:r w:rsidRPr="00E71D52">
              <w:rPr>
                <w:bCs/>
                <w:i/>
                <w:iCs/>
                <w:sz w:val="10"/>
                <w:szCs w:val="10"/>
                <w:lang w:eastAsia="ru-RU"/>
              </w:rPr>
              <w:t>или</w:t>
            </w:r>
          </w:p>
          <w:p w14:paraId="28B7A900" w14:textId="77777777" w:rsidR="00981020" w:rsidRPr="00E71D52" w:rsidRDefault="00981020" w:rsidP="00EE3934">
            <w:pPr>
              <w:pStyle w:val="aff5"/>
              <w:spacing w:after="0"/>
              <w:jc w:val="both"/>
              <w:rPr>
                <w:b w:val="0"/>
                <w:i/>
                <w:iCs/>
                <w:sz w:val="10"/>
                <w:szCs w:val="10"/>
                <w:shd w:val="clear" w:color="auto" w:fill="FFFFFF"/>
              </w:rPr>
            </w:pPr>
            <w:r w:rsidRPr="00E71D52">
              <w:rPr>
                <w:b w:val="0"/>
                <w:i/>
                <w:iCs/>
                <w:sz w:val="10"/>
                <w:szCs w:val="10"/>
                <w:shd w:val="clear" w:color="auto" w:fill="FFFFFF"/>
              </w:rPr>
              <w:t>иной (значение выбирается в случае, если вид разрешенного использования не соответствует ни одному из типовых значений)</w:t>
            </w:r>
          </w:p>
          <w:p w14:paraId="28DB1B66" w14:textId="77777777" w:rsidR="00981020" w:rsidRPr="00E71D52" w:rsidRDefault="00981020" w:rsidP="00EE3934">
            <w:pPr>
              <w:pStyle w:val="aff5"/>
              <w:spacing w:after="0"/>
              <w:jc w:val="both"/>
              <w:rPr>
                <w:sz w:val="12"/>
                <w:szCs w:val="12"/>
              </w:rPr>
            </w:pPr>
          </w:p>
        </w:tc>
        <w:tc>
          <w:tcPr>
            <w:tcW w:w="4725" w:type="dxa"/>
            <w:gridSpan w:val="5"/>
            <w:tcBorders>
              <w:top w:val="single" w:sz="4" w:space="0" w:color="FFFFFF"/>
              <w:left w:val="single" w:sz="4" w:space="0" w:color="FFFFFF"/>
              <w:bottom w:val="single" w:sz="4" w:space="0" w:color="FFFFFF"/>
              <w:right w:val="single" w:sz="4" w:space="0" w:color="FFFFFF" w:themeColor="background1"/>
            </w:tcBorders>
          </w:tcPr>
          <w:p w14:paraId="78B6ECF2" w14:textId="77777777" w:rsidR="00981020" w:rsidRPr="00E71D52" w:rsidRDefault="00981020" w:rsidP="00EE3934">
            <w:pPr>
              <w:pStyle w:val="aff5"/>
              <w:spacing w:after="0"/>
              <w:jc w:val="both"/>
              <w:rPr>
                <w:sz w:val="4"/>
                <w:szCs w:val="4"/>
              </w:rPr>
            </w:pPr>
          </w:p>
        </w:tc>
      </w:tr>
      <w:tr w:rsidR="00981020" w:rsidRPr="00E71D52" w14:paraId="3AAB674D" w14:textId="77777777" w:rsidTr="004B64DF">
        <w:trPr>
          <w:trHeight w:val="38"/>
        </w:trPr>
        <w:tc>
          <w:tcPr>
            <w:tcW w:w="430" w:type="dxa"/>
            <w:tcBorders>
              <w:top w:val="single" w:sz="4" w:space="0" w:color="FFFFFF"/>
              <w:left w:val="single" w:sz="4" w:space="0" w:color="FFFFFF"/>
              <w:bottom w:val="single" w:sz="4" w:space="0" w:color="FFFFFF"/>
              <w:right w:val="single" w:sz="4" w:space="0" w:color="FFFFFF"/>
            </w:tcBorders>
          </w:tcPr>
          <w:p w14:paraId="32C23DE4" w14:textId="77777777" w:rsidR="00981020" w:rsidRPr="00E71D52" w:rsidRDefault="00981020" w:rsidP="00EE3934">
            <w:pPr>
              <w:pStyle w:val="aff5"/>
              <w:spacing w:after="0"/>
              <w:jc w:val="both"/>
              <w:rPr>
                <w:sz w:val="8"/>
                <w:szCs w:val="8"/>
              </w:rPr>
            </w:pPr>
            <w:r w:rsidRPr="00E71D52">
              <w:rPr>
                <w:sz w:val="20"/>
                <w:szCs w:val="20"/>
              </w:rPr>
              <w:t>3.</w:t>
            </w:r>
          </w:p>
        </w:tc>
        <w:tc>
          <w:tcPr>
            <w:tcW w:w="8750" w:type="dxa"/>
            <w:gridSpan w:val="9"/>
            <w:tcBorders>
              <w:top w:val="single" w:sz="4" w:space="0" w:color="FFFFFF"/>
              <w:left w:val="single" w:sz="4" w:space="0" w:color="FFFFFF"/>
              <w:bottom w:val="single" w:sz="4" w:space="0" w:color="FFFFFF"/>
              <w:right w:val="single" w:sz="4" w:space="0" w:color="FFFFFF"/>
            </w:tcBorders>
          </w:tcPr>
          <w:p w14:paraId="60CD2FB0" w14:textId="0CCCE16E" w:rsidR="00981020" w:rsidRPr="00E71D52" w:rsidRDefault="00981020" w:rsidP="00EE3934">
            <w:pPr>
              <w:pStyle w:val="aff5"/>
              <w:spacing w:after="0"/>
              <w:jc w:val="both"/>
              <w:rPr>
                <w:b w:val="0"/>
                <w:bCs/>
                <w:sz w:val="20"/>
                <w:szCs w:val="20"/>
              </w:rPr>
            </w:pPr>
            <w:r w:rsidRPr="00E71D52">
              <w:rPr>
                <w:sz w:val="20"/>
                <w:szCs w:val="20"/>
              </w:rPr>
              <w:t xml:space="preserve">Основные параметры ограждения*: </w:t>
            </w:r>
          </w:p>
        </w:tc>
      </w:tr>
      <w:tr w:rsidR="00981020" w:rsidRPr="00E71D52" w14:paraId="03226B67" w14:textId="77777777" w:rsidTr="004B64DF">
        <w:trPr>
          <w:trHeight w:val="42"/>
        </w:trPr>
        <w:tc>
          <w:tcPr>
            <w:tcW w:w="1921" w:type="dxa"/>
            <w:gridSpan w:val="2"/>
            <w:tcBorders>
              <w:top w:val="single" w:sz="2" w:space="0" w:color="FFFFFF" w:themeColor="background1"/>
              <w:left w:val="single" w:sz="4" w:space="0" w:color="FFFFFF"/>
              <w:bottom w:val="single" w:sz="4" w:space="0" w:color="FFFFFF"/>
              <w:right w:val="single" w:sz="4" w:space="0" w:color="FFFFFF"/>
            </w:tcBorders>
          </w:tcPr>
          <w:p w14:paraId="5CA6D22F" w14:textId="77777777" w:rsidR="00981020" w:rsidRPr="00E71D52" w:rsidRDefault="00981020" w:rsidP="00EE3934">
            <w:pPr>
              <w:pStyle w:val="aff5"/>
              <w:spacing w:after="0" w:line="240" w:lineRule="auto"/>
              <w:jc w:val="both"/>
              <w:rPr>
                <w:b w:val="0"/>
                <w:bCs/>
                <w:sz w:val="2"/>
                <w:szCs w:val="2"/>
              </w:rPr>
            </w:pPr>
          </w:p>
        </w:tc>
        <w:tc>
          <w:tcPr>
            <w:tcW w:w="498" w:type="dxa"/>
            <w:gridSpan w:val="2"/>
            <w:tcBorders>
              <w:top w:val="single" w:sz="2" w:space="0" w:color="FFFFFF" w:themeColor="background1"/>
              <w:left w:val="single" w:sz="4" w:space="0" w:color="FFFFFF"/>
              <w:bottom w:val="single" w:sz="4" w:space="0" w:color="FFFFFF" w:themeColor="background1"/>
              <w:right w:val="single" w:sz="4" w:space="0" w:color="FFFFFF"/>
            </w:tcBorders>
          </w:tcPr>
          <w:p w14:paraId="06DA2D6B" w14:textId="77777777" w:rsidR="00981020" w:rsidRPr="00E71D52" w:rsidRDefault="00981020" w:rsidP="00EE3934">
            <w:pPr>
              <w:pStyle w:val="aff5"/>
              <w:spacing w:after="0"/>
              <w:jc w:val="both"/>
              <w:rPr>
                <w:sz w:val="2"/>
                <w:szCs w:val="2"/>
              </w:rPr>
            </w:pPr>
          </w:p>
        </w:tc>
        <w:tc>
          <w:tcPr>
            <w:tcW w:w="2036" w:type="dxa"/>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7B0D1B43" w14:textId="77777777" w:rsidR="00981020" w:rsidRPr="00E71D52" w:rsidRDefault="00981020" w:rsidP="00EE3934">
            <w:pPr>
              <w:spacing w:after="0" w:line="240" w:lineRule="auto"/>
              <w:jc w:val="both"/>
              <w:rPr>
                <w:sz w:val="2"/>
                <w:szCs w:val="2"/>
              </w:rPr>
            </w:pPr>
          </w:p>
        </w:tc>
        <w:tc>
          <w:tcPr>
            <w:tcW w:w="533" w:type="dxa"/>
            <w:gridSpan w:val="2"/>
            <w:tcBorders>
              <w:top w:val="single" w:sz="4" w:space="0" w:color="FFFFFF" w:themeColor="background1"/>
              <w:left w:val="single" w:sz="2" w:space="0" w:color="FFFFFF" w:themeColor="background1"/>
              <w:bottom w:val="single" w:sz="4" w:space="0" w:color="FFFFFF" w:themeColor="background1"/>
              <w:right w:val="single" w:sz="4" w:space="0" w:color="FFFFFF"/>
            </w:tcBorders>
          </w:tcPr>
          <w:p w14:paraId="40DBDECA" w14:textId="77777777" w:rsidR="00981020" w:rsidRPr="00E71D52" w:rsidRDefault="00981020" w:rsidP="00EE3934">
            <w:pPr>
              <w:pStyle w:val="aff5"/>
              <w:spacing w:after="0"/>
              <w:jc w:val="both"/>
              <w:rPr>
                <w:sz w:val="2"/>
                <w:szCs w:val="2"/>
              </w:rPr>
            </w:pPr>
          </w:p>
        </w:tc>
        <w:tc>
          <w:tcPr>
            <w:tcW w:w="3428"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4DFEB231" w14:textId="77777777" w:rsidR="00981020" w:rsidRPr="00E71D52" w:rsidRDefault="00981020" w:rsidP="00EE3934">
            <w:pPr>
              <w:pStyle w:val="aff5"/>
              <w:spacing w:after="0" w:line="240" w:lineRule="auto"/>
              <w:jc w:val="both"/>
              <w:rPr>
                <w:b w:val="0"/>
                <w:bCs/>
                <w:sz w:val="2"/>
                <w:szCs w:val="2"/>
              </w:rPr>
            </w:pPr>
          </w:p>
        </w:tc>
        <w:tc>
          <w:tcPr>
            <w:tcW w:w="764" w:type="dxa"/>
            <w:tcBorders>
              <w:top w:val="single" w:sz="4" w:space="0" w:color="FFFFFF"/>
              <w:left w:val="single" w:sz="4" w:space="0" w:color="FFFFFF"/>
              <w:bottom w:val="single" w:sz="4" w:space="0" w:color="FFFFFF" w:themeColor="background1"/>
              <w:right w:val="single" w:sz="2" w:space="0" w:color="FFFFFF" w:themeColor="background1"/>
            </w:tcBorders>
          </w:tcPr>
          <w:p w14:paraId="3F06CE3A" w14:textId="77777777" w:rsidR="00981020" w:rsidRPr="00E71D52" w:rsidRDefault="00981020" w:rsidP="00EE3934">
            <w:pPr>
              <w:pStyle w:val="aff5"/>
              <w:spacing w:after="0"/>
              <w:jc w:val="both"/>
              <w:rPr>
                <w:sz w:val="2"/>
                <w:szCs w:val="2"/>
              </w:rPr>
            </w:pPr>
          </w:p>
        </w:tc>
      </w:tr>
    </w:tbl>
    <w:tbl>
      <w:tblPr>
        <w:tblStyle w:val="1f4"/>
        <w:tblW w:w="9251" w:type="dxa"/>
        <w:tblInd w:w="-2" w:type="dxa"/>
        <w:tblLayout w:type="fixed"/>
        <w:tblLook w:val="04A0" w:firstRow="1" w:lastRow="0" w:firstColumn="1" w:lastColumn="0" w:noHBand="0" w:noVBand="1"/>
      </w:tblPr>
      <w:tblGrid>
        <w:gridCol w:w="4466"/>
        <w:gridCol w:w="697"/>
        <w:gridCol w:w="1326"/>
        <w:gridCol w:w="1418"/>
        <w:gridCol w:w="1275"/>
        <w:gridCol w:w="69"/>
      </w:tblGrid>
      <w:tr w:rsidR="003055DD" w:rsidRPr="00E71D52" w14:paraId="4810DFD2" w14:textId="77777777" w:rsidTr="004B64DF">
        <w:trPr>
          <w:gridAfter w:val="1"/>
          <w:wAfter w:w="69" w:type="dxa"/>
          <w:trHeight w:val="80"/>
        </w:trPr>
        <w:tc>
          <w:tcPr>
            <w:tcW w:w="4466" w:type="dxa"/>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2AF0E83E" w14:textId="7B62B8EE" w:rsidR="003055DD" w:rsidRPr="00E71D52" w:rsidRDefault="003055DD" w:rsidP="00EE3934">
            <w:pPr>
              <w:pStyle w:val="aff5"/>
              <w:spacing w:after="0"/>
              <w:jc w:val="both"/>
              <w:rPr>
                <w:b w:val="0"/>
                <w:bCs/>
                <w:sz w:val="17"/>
                <w:szCs w:val="17"/>
              </w:rPr>
            </w:pPr>
            <w:r w:rsidRPr="00E71D52">
              <w:rPr>
                <w:b w:val="0"/>
                <w:bCs/>
                <w:sz w:val="17"/>
                <w:szCs w:val="17"/>
              </w:rPr>
              <w:t xml:space="preserve">Номер и наименование типа внешнего вида в каталоге рекомендуемых типовых решений внешнего вида ограждений, одобренных </w:t>
            </w:r>
            <w:r w:rsidRPr="00E71D52">
              <w:rPr>
                <w:b w:val="0"/>
                <w:bCs/>
                <w:spacing w:val="2"/>
                <w:sz w:val="17"/>
                <w:szCs w:val="17"/>
                <w:shd w:val="clear" w:color="auto" w:fill="FFFFFF"/>
                <w:lang w:eastAsia="ru-RU"/>
              </w:rPr>
              <w:t xml:space="preserve">на заседании </w:t>
            </w:r>
            <w:r w:rsidRPr="00E71D52">
              <w:rPr>
                <w:b w:val="0"/>
                <w:bCs/>
                <w:iCs/>
                <w:sz w:val="17"/>
                <w:szCs w:val="17"/>
              </w:rPr>
              <w:t>муниципальной общественной комиссии по формированию современной городской среды</w:t>
            </w:r>
            <w:r w:rsidRPr="00E71D52">
              <w:rPr>
                <w:b w:val="0"/>
                <w:bCs/>
                <w:sz w:val="17"/>
                <w:szCs w:val="17"/>
              </w:rPr>
              <w:t>*:</w:t>
            </w:r>
          </w:p>
        </w:tc>
        <w:tc>
          <w:tcPr>
            <w:tcW w:w="697" w:type="dxa"/>
            <w:tcBorders>
              <w:top w:val="single" w:sz="4" w:space="0" w:color="FFFFFF" w:themeColor="background1"/>
              <w:left w:val="single" w:sz="4" w:space="0" w:color="FFFFFF" w:themeColor="background1"/>
              <w:bottom w:val="single" w:sz="4" w:space="0" w:color="FFFFFF" w:themeColor="background1"/>
            </w:tcBorders>
          </w:tcPr>
          <w:p w14:paraId="770A5D99" w14:textId="78F2254A" w:rsidR="003055DD" w:rsidRPr="00E71D52" w:rsidRDefault="003055DD" w:rsidP="00EE3934">
            <w:pPr>
              <w:pStyle w:val="aff5"/>
              <w:spacing w:after="0"/>
              <w:jc w:val="both"/>
              <w:rPr>
                <w:sz w:val="8"/>
                <w:szCs w:val="8"/>
              </w:rPr>
            </w:pPr>
            <w:r w:rsidRPr="00E71D52">
              <w:rPr>
                <w:b w:val="0"/>
                <w:bCs/>
                <w:sz w:val="18"/>
                <w:szCs w:val="18"/>
              </w:rPr>
              <w:t>№</w:t>
            </w:r>
          </w:p>
        </w:tc>
        <w:tc>
          <w:tcPr>
            <w:tcW w:w="1326" w:type="dxa"/>
            <w:tcBorders>
              <w:top w:val="single" w:sz="2" w:space="0" w:color="auto"/>
              <w:left w:val="single" w:sz="4" w:space="0" w:color="auto"/>
              <w:bottom w:val="single" w:sz="2" w:space="0" w:color="auto"/>
            </w:tcBorders>
          </w:tcPr>
          <w:p w14:paraId="63B5B6EF" w14:textId="77777777" w:rsidR="003055DD" w:rsidRPr="00E71D52" w:rsidRDefault="003055DD" w:rsidP="00EE3934">
            <w:pPr>
              <w:pStyle w:val="aff5"/>
              <w:spacing w:after="0"/>
              <w:jc w:val="both"/>
              <w:rPr>
                <w:sz w:val="8"/>
                <w:szCs w:val="8"/>
              </w:rPr>
            </w:pPr>
          </w:p>
        </w:tc>
        <w:tc>
          <w:tcPr>
            <w:tcW w:w="1418" w:type="dxa"/>
            <w:tcBorders>
              <w:top w:val="single" w:sz="4" w:space="0" w:color="FFFFFF" w:themeColor="background1"/>
              <w:left w:val="single" w:sz="4" w:space="0" w:color="auto"/>
              <w:bottom w:val="single" w:sz="4" w:space="0" w:color="FFFFFF" w:themeColor="background1"/>
            </w:tcBorders>
          </w:tcPr>
          <w:p w14:paraId="4D37CE82" w14:textId="7DB7DE3B" w:rsidR="003055DD" w:rsidRPr="00E71D52" w:rsidRDefault="003055DD" w:rsidP="00EE3934">
            <w:pPr>
              <w:pStyle w:val="aff5"/>
              <w:spacing w:after="0"/>
              <w:jc w:val="both"/>
              <w:rPr>
                <w:sz w:val="8"/>
                <w:szCs w:val="8"/>
              </w:rPr>
            </w:pPr>
            <w:r w:rsidRPr="00E71D52">
              <w:rPr>
                <w:b w:val="0"/>
                <w:bCs/>
                <w:sz w:val="18"/>
                <w:szCs w:val="18"/>
              </w:rPr>
              <w:t>наименование</w:t>
            </w:r>
          </w:p>
        </w:tc>
        <w:tc>
          <w:tcPr>
            <w:tcW w:w="1275" w:type="dxa"/>
            <w:tcBorders>
              <w:top w:val="single" w:sz="2" w:space="0" w:color="auto"/>
              <w:left w:val="single" w:sz="4" w:space="0" w:color="auto"/>
              <w:bottom w:val="single" w:sz="2" w:space="0" w:color="auto"/>
            </w:tcBorders>
          </w:tcPr>
          <w:p w14:paraId="70FA2957" w14:textId="77777777" w:rsidR="003055DD" w:rsidRPr="00E71D52" w:rsidRDefault="003055DD" w:rsidP="00EE3934">
            <w:pPr>
              <w:pStyle w:val="aff5"/>
              <w:spacing w:after="0"/>
              <w:jc w:val="both"/>
              <w:rPr>
                <w:sz w:val="8"/>
                <w:szCs w:val="8"/>
              </w:rPr>
            </w:pPr>
          </w:p>
        </w:tc>
      </w:tr>
      <w:tr w:rsidR="003055DD" w:rsidRPr="00E71D52" w14:paraId="0B84185F" w14:textId="77777777" w:rsidTr="004B64DF">
        <w:trPr>
          <w:gridAfter w:val="1"/>
          <w:wAfter w:w="69" w:type="dxa"/>
          <w:trHeight w:val="47"/>
        </w:trPr>
        <w:tc>
          <w:tcPr>
            <w:tcW w:w="4466" w:type="dxa"/>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5CD7E13D" w14:textId="43B3FDD5" w:rsidR="003055DD" w:rsidRPr="00E71D52" w:rsidRDefault="003055DD" w:rsidP="003055DD">
            <w:pPr>
              <w:pStyle w:val="aff5"/>
              <w:spacing w:after="0"/>
              <w:ind w:left="26"/>
              <w:jc w:val="both"/>
              <w:rPr>
                <w:b w:val="0"/>
                <w:bCs/>
                <w:i/>
                <w:iCs/>
                <w:sz w:val="12"/>
                <w:szCs w:val="12"/>
                <w:u w:val="single"/>
                <w:lang w:eastAsia="ru-RU"/>
              </w:rPr>
            </w:pPr>
            <w:r w:rsidRPr="00E71D52">
              <w:rPr>
                <w:b w:val="0"/>
                <w:bCs/>
                <w:i/>
                <w:iCs/>
                <w:sz w:val="12"/>
                <w:szCs w:val="12"/>
                <w:u w:val="single"/>
                <w:lang w:eastAsia="ru-RU"/>
              </w:rPr>
              <w:t>Обращаем внимание:</w:t>
            </w:r>
            <w:r w:rsidRPr="00E71D52">
              <w:rPr>
                <w:b w:val="0"/>
                <w:bCs/>
                <w:i/>
                <w:iCs/>
                <w:sz w:val="10"/>
                <w:szCs w:val="10"/>
                <w:lang w:eastAsia="ru-RU"/>
              </w:rPr>
              <w:t xml:space="preserve"> номер и наименование должны быть указаны в строгом соответствии с номером и наименованием в каталоге </w:t>
            </w:r>
          </w:p>
          <w:p w14:paraId="4A6766D0" w14:textId="77777777" w:rsidR="003055DD" w:rsidRPr="00E71D52" w:rsidRDefault="003055DD" w:rsidP="00EE3934">
            <w:pPr>
              <w:pStyle w:val="aff5"/>
              <w:spacing w:after="0"/>
              <w:jc w:val="both"/>
              <w:rPr>
                <w:b w:val="0"/>
                <w:bCs/>
                <w:sz w:val="4"/>
                <w:szCs w:val="4"/>
              </w:rPr>
            </w:pPr>
          </w:p>
        </w:tc>
        <w:tc>
          <w:tcPr>
            <w:tcW w:w="6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E00623" w14:textId="77777777" w:rsidR="003055DD" w:rsidRPr="00E71D52" w:rsidRDefault="003055DD" w:rsidP="00EE3934">
            <w:pPr>
              <w:pStyle w:val="aff5"/>
              <w:spacing w:after="0"/>
              <w:jc w:val="both"/>
              <w:rPr>
                <w:sz w:val="4"/>
                <w:szCs w:val="4"/>
              </w:rPr>
            </w:pPr>
          </w:p>
        </w:tc>
        <w:tc>
          <w:tcPr>
            <w:tcW w:w="1326"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5C585EFB" w14:textId="77777777" w:rsidR="003055DD" w:rsidRPr="00E71D52" w:rsidRDefault="003055DD" w:rsidP="00EE3934">
            <w:pPr>
              <w:pStyle w:val="aff5"/>
              <w:spacing w:after="0"/>
              <w:jc w:val="both"/>
              <w:rPr>
                <w:sz w:val="4"/>
                <w:szCs w:val="4"/>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409D2C" w14:textId="77777777" w:rsidR="003055DD" w:rsidRPr="00E71D52" w:rsidRDefault="003055DD" w:rsidP="00EE3934">
            <w:pPr>
              <w:pStyle w:val="aff5"/>
              <w:spacing w:after="0"/>
              <w:jc w:val="both"/>
              <w:rPr>
                <w:sz w:val="4"/>
                <w:szCs w:val="4"/>
              </w:rPr>
            </w:pPr>
          </w:p>
        </w:tc>
        <w:tc>
          <w:tcPr>
            <w:tcW w:w="1275"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5ADA8097" w14:textId="77777777" w:rsidR="003055DD" w:rsidRPr="00E71D52" w:rsidRDefault="003055DD" w:rsidP="00EE3934">
            <w:pPr>
              <w:pStyle w:val="aff5"/>
              <w:spacing w:after="0"/>
              <w:jc w:val="both"/>
              <w:rPr>
                <w:sz w:val="4"/>
                <w:szCs w:val="4"/>
              </w:rPr>
            </w:pPr>
          </w:p>
        </w:tc>
      </w:tr>
      <w:tr w:rsidR="003055DD" w:rsidRPr="00E71D52" w14:paraId="3E5E415F" w14:textId="77777777" w:rsidTr="004B64DF">
        <w:trPr>
          <w:gridAfter w:val="1"/>
          <w:wAfter w:w="69" w:type="dxa"/>
          <w:trHeight w:val="42"/>
        </w:trPr>
        <w:tc>
          <w:tcPr>
            <w:tcW w:w="4466" w:type="dxa"/>
            <w:tcBorders>
              <w:top w:val="single" w:sz="4" w:space="0" w:color="FFFFFF"/>
              <w:left w:val="single" w:sz="4" w:space="0" w:color="FFFFFF"/>
              <w:bottom w:val="single" w:sz="4" w:space="0" w:color="FFFFFF"/>
            </w:tcBorders>
          </w:tcPr>
          <w:p w14:paraId="65A79D1F" w14:textId="13A9FD2F" w:rsidR="003055DD" w:rsidRPr="00E71D52" w:rsidRDefault="003055DD" w:rsidP="00EE3934">
            <w:pPr>
              <w:pStyle w:val="aff5"/>
              <w:spacing w:after="0"/>
              <w:jc w:val="both"/>
              <w:rPr>
                <w:sz w:val="8"/>
                <w:szCs w:val="8"/>
              </w:rPr>
            </w:pPr>
            <w:r w:rsidRPr="00E71D52">
              <w:rPr>
                <w:b w:val="0"/>
                <w:bCs/>
                <w:sz w:val="18"/>
                <w:szCs w:val="18"/>
              </w:rPr>
              <w:t>Высота секций, стоек, ворот, калиток*:</w:t>
            </w:r>
          </w:p>
        </w:tc>
        <w:tc>
          <w:tcPr>
            <w:tcW w:w="4716" w:type="dxa"/>
            <w:gridSpan w:val="4"/>
          </w:tcPr>
          <w:p w14:paraId="6A439955" w14:textId="1F0CBA88" w:rsidR="003055DD" w:rsidRPr="00E71D52" w:rsidRDefault="003055DD" w:rsidP="00EE3934">
            <w:pPr>
              <w:pStyle w:val="aff5"/>
              <w:spacing w:after="0"/>
              <w:jc w:val="both"/>
              <w:rPr>
                <w:sz w:val="8"/>
                <w:szCs w:val="8"/>
              </w:rPr>
            </w:pPr>
            <w:r w:rsidRPr="00E71D52">
              <w:rPr>
                <w:b w:val="0"/>
                <w:bCs/>
                <w:sz w:val="18"/>
                <w:szCs w:val="18"/>
              </w:rPr>
              <w:t>1,8-3,0 м «высокое»</w:t>
            </w:r>
          </w:p>
        </w:tc>
      </w:tr>
      <w:tr w:rsidR="003055DD" w:rsidRPr="00E71D52" w14:paraId="01FA60CC" w14:textId="77777777" w:rsidTr="004B64DF">
        <w:trPr>
          <w:gridAfter w:val="1"/>
          <w:wAfter w:w="69" w:type="dxa"/>
          <w:trHeight w:val="221"/>
        </w:trPr>
        <w:tc>
          <w:tcPr>
            <w:tcW w:w="4466" w:type="dxa"/>
            <w:tcBorders>
              <w:top w:val="single" w:sz="4" w:space="0" w:color="FFFFFF"/>
              <w:left w:val="single" w:sz="4" w:space="0" w:color="FFFFFF"/>
              <w:bottom w:val="single" w:sz="4" w:space="0" w:color="FFFFFF"/>
              <w:right w:val="single" w:sz="4" w:space="0" w:color="FFFFFF"/>
            </w:tcBorders>
          </w:tcPr>
          <w:p w14:paraId="36033D1A" w14:textId="55A1A765" w:rsidR="00805EA5" w:rsidRPr="00E71D52" w:rsidRDefault="00805EA5" w:rsidP="00805EA5">
            <w:pPr>
              <w:pStyle w:val="aff5"/>
              <w:spacing w:after="0"/>
              <w:jc w:val="both"/>
              <w:rPr>
                <w:b w:val="0"/>
                <w:bCs/>
                <w:i/>
                <w:iCs/>
                <w:sz w:val="12"/>
                <w:szCs w:val="12"/>
                <w:lang w:eastAsia="ru-RU"/>
              </w:rPr>
            </w:pPr>
            <w:r w:rsidRPr="00E71D52">
              <w:rPr>
                <w:b w:val="0"/>
                <w:bCs/>
                <w:i/>
                <w:iCs/>
                <w:sz w:val="12"/>
                <w:szCs w:val="12"/>
                <w:lang w:eastAsia="ru-RU"/>
              </w:rPr>
              <w:t>В поле ответ «1,8-3,0 м «высокое» устанавливается автоматически</w:t>
            </w:r>
          </w:p>
          <w:p w14:paraId="40FEBE24" w14:textId="77777777" w:rsidR="003055DD" w:rsidRPr="00E71D52" w:rsidRDefault="003055DD" w:rsidP="00EE3934">
            <w:pPr>
              <w:pStyle w:val="aff5"/>
              <w:spacing w:after="0"/>
              <w:jc w:val="both"/>
              <w:rPr>
                <w:sz w:val="4"/>
                <w:szCs w:val="4"/>
              </w:rPr>
            </w:pPr>
          </w:p>
        </w:tc>
        <w:tc>
          <w:tcPr>
            <w:tcW w:w="4716" w:type="dxa"/>
            <w:gridSpan w:val="4"/>
            <w:tcBorders>
              <w:left w:val="single" w:sz="4" w:space="0" w:color="FFFFFF"/>
              <w:bottom w:val="single" w:sz="4" w:space="0" w:color="FFFFFF"/>
              <w:right w:val="single" w:sz="4" w:space="0" w:color="FFFFFF" w:themeColor="background1"/>
            </w:tcBorders>
          </w:tcPr>
          <w:p w14:paraId="07D142BF" w14:textId="77777777" w:rsidR="003055DD" w:rsidRPr="00E71D52" w:rsidRDefault="003055DD" w:rsidP="00EE3934">
            <w:pPr>
              <w:pStyle w:val="aff5"/>
              <w:spacing w:after="0"/>
              <w:jc w:val="both"/>
              <w:rPr>
                <w:sz w:val="4"/>
                <w:szCs w:val="4"/>
              </w:rPr>
            </w:pPr>
          </w:p>
        </w:tc>
      </w:tr>
      <w:tr w:rsidR="00805EA5" w:rsidRPr="00E71D52" w14:paraId="7BDDF66A" w14:textId="77777777" w:rsidTr="004B64DF">
        <w:trPr>
          <w:trHeight w:val="101"/>
        </w:trPr>
        <w:tc>
          <w:tcPr>
            <w:tcW w:w="9251" w:type="dxa"/>
            <w:gridSpan w:val="6"/>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66A8A56A" w14:textId="77777777" w:rsidR="00805EA5" w:rsidRPr="00E71D52" w:rsidRDefault="00805EA5" w:rsidP="00EE3934">
            <w:pPr>
              <w:pStyle w:val="aff5"/>
              <w:spacing w:after="0"/>
              <w:jc w:val="both"/>
              <w:rPr>
                <w:spacing w:val="2"/>
                <w:sz w:val="8"/>
                <w:szCs w:val="8"/>
                <w:shd w:val="clear" w:color="auto" w:fill="FFFFFF"/>
                <w:lang w:eastAsia="ru-RU"/>
              </w:rPr>
            </w:pPr>
          </w:p>
          <w:p w14:paraId="6EDEC7B8" w14:textId="0F1D60B4" w:rsidR="00805EA5" w:rsidRPr="00E71D52" w:rsidRDefault="00805EA5" w:rsidP="00EE3934">
            <w:pPr>
              <w:pStyle w:val="aff5"/>
              <w:spacing w:after="0"/>
              <w:ind w:left="174" w:hanging="174"/>
              <w:jc w:val="both"/>
              <w:rPr>
                <w:b w:val="0"/>
                <w:bCs/>
                <w:i/>
                <w:iCs/>
                <w:sz w:val="4"/>
                <w:szCs w:val="4"/>
                <w:lang w:eastAsia="ru-RU"/>
              </w:rPr>
            </w:pPr>
            <w:r w:rsidRPr="00E71D52">
              <w:rPr>
                <w:sz w:val="20"/>
                <w:szCs w:val="20"/>
              </w:rPr>
              <w:t xml:space="preserve">4. Внешний вид ограждения </w:t>
            </w:r>
            <w:r w:rsidRPr="00E71D52">
              <w:rPr>
                <w:b w:val="0"/>
                <w:bCs/>
                <w:sz w:val="20"/>
                <w:szCs w:val="20"/>
              </w:rPr>
              <w:t>(планируемый к указанию в Колористическом паспорте) *</w:t>
            </w:r>
            <w:r w:rsidRPr="00E71D52">
              <w:rPr>
                <w:sz w:val="20"/>
                <w:szCs w:val="20"/>
              </w:rPr>
              <w:t>:</w:t>
            </w:r>
          </w:p>
          <w:p w14:paraId="73A0D37A" w14:textId="77777777" w:rsidR="00805EA5" w:rsidRPr="00E71D52" w:rsidRDefault="00805EA5" w:rsidP="00EE3934">
            <w:pPr>
              <w:pStyle w:val="aff5"/>
              <w:spacing w:after="0"/>
              <w:jc w:val="both"/>
              <w:rPr>
                <w:b w:val="0"/>
                <w:bCs/>
                <w:i/>
                <w:iCs/>
                <w:sz w:val="10"/>
                <w:szCs w:val="10"/>
              </w:rPr>
            </w:pPr>
          </w:p>
        </w:tc>
      </w:tr>
    </w:tbl>
    <w:tbl>
      <w:tblPr>
        <w:tblStyle w:val="1f4"/>
        <w:tblpPr w:leftFromText="180" w:rightFromText="180" w:vertAnchor="text" w:tblpY="1"/>
        <w:tblOverlap w:val="never"/>
        <w:tblW w:w="9180" w:type="dxa"/>
        <w:tblLayout w:type="fixed"/>
        <w:tblLook w:val="04A0" w:firstRow="1" w:lastRow="0" w:firstColumn="1" w:lastColumn="0" w:noHBand="0" w:noVBand="1"/>
      </w:tblPr>
      <w:tblGrid>
        <w:gridCol w:w="2996"/>
        <w:gridCol w:w="236"/>
        <w:gridCol w:w="5948"/>
      </w:tblGrid>
      <w:tr w:rsidR="00805EA5" w:rsidRPr="00E71D52" w14:paraId="2303E524" w14:textId="77777777" w:rsidTr="004B64DF">
        <w:trPr>
          <w:trHeight w:val="133"/>
        </w:trPr>
        <w:tc>
          <w:tcPr>
            <w:tcW w:w="2996" w:type="dxa"/>
            <w:vMerge w:val="restart"/>
            <w:tcBorders>
              <w:top w:val="single" w:sz="2" w:space="0" w:color="FFFFFF"/>
              <w:left w:val="single" w:sz="2" w:space="0" w:color="FFFFFF"/>
              <w:right w:val="single" w:sz="4" w:space="0" w:color="FFFFFF" w:themeColor="background1"/>
            </w:tcBorders>
          </w:tcPr>
          <w:p w14:paraId="0D432D88" w14:textId="2C4EAEE1" w:rsidR="00805EA5" w:rsidRPr="00E71D52" w:rsidRDefault="00805EA5" w:rsidP="00EE3934">
            <w:pPr>
              <w:pStyle w:val="aff5"/>
              <w:spacing w:after="0"/>
              <w:ind w:left="174" w:right="-105"/>
              <w:jc w:val="left"/>
              <w:rPr>
                <w:b w:val="0"/>
                <w:bCs/>
                <w:iCs/>
                <w:sz w:val="20"/>
                <w:szCs w:val="20"/>
              </w:rPr>
            </w:pPr>
            <w:r w:rsidRPr="00E71D52">
              <w:rPr>
                <w:b w:val="0"/>
                <w:bCs/>
                <w:sz w:val="20"/>
                <w:szCs w:val="20"/>
              </w:rPr>
              <w:t xml:space="preserve">Типовой внешний вид ограждения </w:t>
            </w: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3678F8" w14:textId="77777777" w:rsidR="00805EA5" w:rsidRPr="00E71D52" w:rsidRDefault="00805EA5" w:rsidP="00EE3934">
            <w:pPr>
              <w:pStyle w:val="aff5"/>
              <w:spacing w:after="0"/>
              <w:jc w:val="both"/>
              <w:rPr>
                <w:b w:val="0"/>
                <w:bCs/>
                <w:sz w:val="4"/>
                <w:szCs w:val="4"/>
              </w:rPr>
            </w:pPr>
          </w:p>
        </w:tc>
        <w:tc>
          <w:tcPr>
            <w:tcW w:w="5948" w:type="dxa"/>
            <w:tcBorders>
              <w:top w:val="single" w:sz="4" w:space="0" w:color="FFFFFF" w:themeColor="background1"/>
              <w:left w:val="single" w:sz="2" w:space="0" w:color="auto"/>
              <w:bottom w:val="single" w:sz="4" w:space="0" w:color="auto"/>
              <w:right w:val="single" w:sz="4" w:space="0" w:color="FFFFFF" w:themeColor="background1"/>
            </w:tcBorders>
          </w:tcPr>
          <w:p w14:paraId="75CBB5A1" w14:textId="77777777" w:rsidR="00805EA5" w:rsidRPr="00E71D52" w:rsidRDefault="00805EA5" w:rsidP="00EE3934">
            <w:pPr>
              <w:pStyle w:val="aff5"/>
              <w:spacing w:after="0"/>
              <w:jc w:val="both"/>
              <w:rPr>
                <w:b w:val="0"/>
                <w:bCs/>
                <w:sz w:val="17"/>
                <w:szCs w:val="17"/>
              </w:rPr>
            </w:pPr>
            <w:r w:rsidRPr="00E71D52">
              <w:rPr>
                <w:b w:val="0"/>
                <w:bCs/>
                <w:i/>
                <w:iCs/>
                <w:sz w:val="12"/>
                <w:szCs w:val="12"/>
              </w:rPr>
              <w:t>Выбрать для заполнения и заполнить одно из типовых значений:</w:t>
            </w:r>
          </w:p>
        </w:tc>
      </w:tr>
      <w:tr w:rsidR="00805EA5" w:rsidRPr="00E71D52" w14:paraId="2120CA61" w14:textId="77777777" w:rsidTr="004B64DF">
        <w:trPr>
          <w:trHeight w:val="88"/>
        </w:trPr>
        <w:tc>
          <w:tcPr>
            <w:tcW w:w="2996" w:type="dxa"/>
            <w:vMerge/>
            <w:tcBorders>
              <w:top w:val="single" w:sz="2" w:space="0" w:color="FFFFFF"/>
              <w:left w:val="single" w:sz="2" w:space="0" w:color="FFFFFF"/>
              <w:bottom w:val="single" w:sz="4" w:space="0" w:color="FFFFFF"/>
              <w:right w:val="single" w:sz="4" w:space="0" w:color="FFFFFF" w:themeColor="background1"/>
            </w:tcBorders>
          </w:tcPr>
          <w:p w14:paraId="677A4F19" w14:textId="77777777" w:rsidR="00805EA5" w:rsidRPr="00E71D52" w:rsidRDefault="00805EA5" w:rsidP="00EE3934">
            <w:pPr>
              <w:pStyle w:val="aff5"/>
              <w:spacing w:after="0"/>
              <w:ind w:left="174" w:right="-105"/>
              <w:jc w:val="left"/>
              <w:rPr>
                <w:b w:val="0"/>
                <w:bCs/>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A3954B0" w14:textId="77777777" w:rsidR="00805EA5" w:rsidRPr="00E71D52" w:rsidRDefault="00805EA5" w:rsidP="00EE3934">
            <w:pPr>
              <w:pStyle w:val="aff5"/>
              <w:spacing w:after="0"/>
              <w:jc w:val="both"/>
              <w:rPr>
                <w:b w:val="0"/>
                <w:bCs/>
                <w:sz w:val="17"/>
                <w:szCs w:val="17"/>
              </w:rPr>
            </w:pPr>
          </w:p>
        </w:tc>
        <w:tc>
          <w:tcPr>
            <w:tcW w:w="5948" w:type="dxa"/>
            <w:tcBorders>
              <w:top w:val="single" w:sz="4" w:space="0" w:color="auto"/>
              <w:left w:val="single" w:sz="4" w:space="0" w:color="auto"/>
              <w:bottom w:val="single" w:sz="4" w:space="0" w:color="auto"/>
              <w:right w:val="single" w:sz="2" w:space="0" w:color="auto"/>
            </w:tcBorders>
          </w:tcPr>
          <w:p w14:paraId="7AD076B7" w14:textId="77777777" w:rsidR="00304E2E" w:rsidRPr="00174D65" w:rsidRDefault="00C14DCA" w:rsidP="00EE3934">
            <w:pPr>
              <w:pStyle w:val="aff5"/>
              <w:spacing w:after="0"/>
              <w:jc w:val="both"/>
              <w:rPr>
                <w:b w:val="0"/>
                <w:bCs/>
                <w:spacing w:val="2"/>
                <w:sz w:val="16"/>
                <w:szCs w:val="16"/>
                <w:shd w:val="clear" w:color="auto" w:fill="FFFFFF"/>
                <w:lang w:eastAsia="ru-RU"/>
              </w:rPr>
            </w:pPr>
            <w:proofErr w:type="gramStart"/>
            <w:r w:rsidRPr="00174D65">
              <w:rPr>
                <w:b w:val="0"/>
                <w:bCs/>
                <w:spacing w:val="2"/>
                <w:sz w:val="16"/>
                <w:szCs w:val="16"/>
                <w:shd w:val="clear" w:color="auto" w:fill="FFFFFF"/>
                <w:lang w:eastAsia="ru-RU"/>
              </w:rPr>
              <w:t>одобрен</w:t>
            </w:r>
            <w:proofErr w:type="gramEnd"/>
            <w:r w:rsidRPr="00174D65">
              <w:rPr>
                <w:b w:val="0"/>
                <w:bCs/>
                <w:spacing w:val="2"/>
                <w:sz w:val="16"/>
                <w:szCs w:val="16"/>
                <w:shd w:val="clear" w:color="auto" w:fill="FFFFFF"/>
                <w:lang w:eastAsia="ru-RU"/>
              </w:rPr>
              <w:t xml:space="preserve"> на заседании Рабочей группы по решению вопросов формирования архитектурно-художественного облика Сергиево-Посадского городского округа Московской области </w:t>
            </w:r>
          </w:p>
          <w:p w14:paraId="6472BF46" w14:textId="2A673F38" w:rsidR="00C14DCA" w:rsidRPr="00E71D52" w:rsidRDefault="00C14DCA" w:rsidP="00EE3934">
            <w:pPr>
              <w:pStyle w:val="aff5"/>
              <w:spacing w:after="0"/>
              <w:jc w:val="both"/>
              <w:rPr>
                <w:b w:val="0"/>
                <w:bCs/>
                <w:sz w:val="16"/>
                <w:szCs w:val="16"/>
              </w:rPr>
            </w:pPr>
            <w:r w:rsidRPr="00174D65">
              <w:rPr>
                <w:b w:val="0"/>
                <w:bCs/>
                <w:sz w:val="16"/>
                <w:szCs w:val="16"/>
                <w:lang w:eastAsia="ru-RU"/>
              </w:rPr>
              <w:t xml:space="preserve"> в составе каталога </w:t>
            </w:r>
            <w:r w:rsidRPr="00174D65">
              <w:rPr>
                <w:b w:val="0"/>
                <w:bCs/>
                <w:sz w:val="16"/>
                <w:szCs w:val="16"/>
              </w:rPr>
              <w:t>рекомендуемых типовых решений внешнего вида ограждений</w:t>
            </w:r>
          </w:p>
        </w:tc>
      </w:tr>
    </w:tbl>
    <w:p w14:paraId="595A47E7" w14:textId="77777777" w:rsidR="00805EA5" w:rsidRPr="00E71D52" w:rsidRDefault="00805EA5" w:rsidP="007E0690">
      <w:pPr>
        <w:rPr>
          <w:rFonts w:ascii="Times New Roman" w:hAnsi="Times New Roman"/>
          <w:sz w:val="4"/>
          <w:szCs w:val="4"/>
        </w:rPr>
      </w:pPr>
    </w:p>
    <w:tbl>
      <w:tblPr>
        <w:tblStyle w:val="1f4"/>
        <w:tblpPr w:leftFromText="180" w:rightFromText="180" w:vertAnchor="text" w:tblpY="1"/>
        <w:tblOverlap w:val="never"/>
        <w:tblW w:w="9180" w:type="dxa"/>
        <w:tblLayout w:type="fixed"/>
        <w:tblLook w:val="04A0" w:firstRow="1" w:lastRow="0" w:firstColumn="1" w:lastColumn="0" w:noHBand="0" w:noVBand="1"/>
      </w:tblPr>
      <w:tblGrid>
        <w:gridCol w:w="420"/>
        <w:gridCol w:w="8052"/>
        <w:gridCol w:w="708"/>
      </w:tblGrid>
      <w:tr w:rsidR="00C63823" w:rsidRPr="00E71D52" w14:paraId="7E0361D4" w14:textId="77777777" w:rsidTr="004B64DF">
        <w:trPr>
          <w:trHeight w:val="168"/>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8557A9" w14:textId="4B6338C9" w:rsidR="00805EA5" w:rsidRPr="00E71D52" w:rsidRDefault="00805EA5" w:rsidP="00EE3934">
            <w:pPr>
              <w:pStyle w:val="aff5"/>
              <w:spacing w:after="0"/>
              <w:jc w:val="both"/>
              <w:rPr>
                <w:b w:val="0"/>
                <w:bCs/>
                <w:sz w:val="17"/>
                <w:szCs w:val="17"/>
              </w:rPr>
            </w:pPr>
            <w:r w:rsidRPr="00E71D52">
              <w:rPr>
                <w:sz w:val="20"/>
                <w:szCs w:val="20"/>
              </w:rPr>
              <w:t>5.</w:t>
            </w:r>
          </w:p>
        </w:tc>
        <w:tc>
          <w:tcPr>
            <w:tcW w:w="8052"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180DA11" w14:textId="77777777" w:rsidR="00805EA5" w:rsidRPr="00E71D52" w:rsidRDefault="00805EA5" w:rsidP="00EE3934">
            <w:pPr>
              <w:pStyle w:val="aff5"/>
              <w:spacing w:after="0"/>
              <w:ind w:left="-106"/>
              <w:jc w:val="both"/>
              <w:rPr>
                <w:b w:val="0"/>
                <w:bCs/>
                <w:sz w:val="17"/>
                <w:szCs w:val="17"/>
              </w:rPr>
            </w:pPr>
            <w:r w:rsidRPr="00E71D52">
              <w:rPr>
                <w:sz w:val="20"/>
                <w:szCs w:val="20"/>
              </w:rPr>
              <w:t xml:space="preserve">Срок демонтажа </w:t>
            </w:r>
            <w:r w:rsidRPr="00E71D52">
              <w:rPr>
                <w:sz w:val="20"/>
                <w:szCs w:val="20"/>
                <w:lang w:eastAsia="ru-RU"/>
              </w:rPr>
              <w:t>ограждения с территории</w:t>
            </w:r>
            <w:r w:rsidRPr="00E71D52">
              <w:rPr>
                <w:b w:val="0"/>
                <w:bCs/>
                <w:sz w:val="20"/>
                <w:szCs w:val="20"/>
                <w:lang w:eastAsia="ru-RU"/>
              </w:rPr>
              <w:t xml:space="preserve"> </w:t>
            </w:r>
            <w:r w:rsidRPr="00E71D52">
              <w:rPr>
                <w:b w:val="0"/>
                <w:bCs/>
                <w:sz w:val="14"/>
                <w:szCs w:val="14"/>
              </w:rPr>
              <w:t>(квартал, год)</w:t>
            </w:r>
            <w:r w:rsidRPr="00E71D52">
              <w:rPr>
                <w:b w:val="0"/>
                <w:bCs/>
                <w:sz w:val="17"/>
                <w:szCs w:val="17"/>
              </w:rPr>
              <w:t>:</w:t>
            </w:r>
          </w:p>
        </w:tc>
        <w:tc>
          <w:tcPr>
            <w:tcW w:w="708" w:type="dxa"/>
            <w:tcBorders>
              <w:top w:val="single" w:sz="4" w:space="0" w:color="auto"/>
              <w:left w:val="single" w:sz="4" w:space="0" w:color="auto"/>
              <w:bottom w:val="single" w:sz="4" w:space="0" w:color="auto"/>
              <w:right w:val="single" w:sz="4" w:space="0" w:color="auto"/>
            </w:tcBorders>
          </w:tcPr>
          <w:p w14:paraId="573A98C3" w14:textId="77777777" w:rsidR="00805EA5" w:rsidRPr="00E71D52" w:rsidRDefault="00805EA5" w:rsidP="00EE3934">
            <w:pPr>
              <w:pStyle w:val="aff5"/>
              <w:spacing w:after="0"/>
              <w:jc w:val="both"/>
              <w:rPr>
                <w:b w:val="0"/>
                <w:bCs/>
                <w:sz w:val="17"/>
                <w:szCs w:val="17"/>
              </w:rPr>
            </w:pPr>
          </w:p>
        </w:tc>
      </w:tr>
      <w:tr w:rsidR="00C63823" w:rsidRPr="00E71D52" w14:paraId="0E724E1E" w14:textId="77777777" w:rsidTr="004B64DF">
        <w:trPr>
          <w:trHeight w:val="120"/>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CCFEEB" w14:textId="77777777" w:rsidR="00805EA5" w:rsidRPr="00E71D52" w:rsidRDefault="00805EA5" w:rsidP="00EE3934">
            <w:pPr>
              <w:pStyle w:val="aff5"/>
              <w:spacing w:after="0"/>
              <w:jc w:val="both"/>
              <w:rPr>
                <w:b w:val="0"/>
                <w:bCs/>
                <w:sz w:val="17"/>
                <w:szCs w:val="17"/>
              </w:rPr>
            </w:pPr>
          </w:p>
        </w:tc>
        <w:tc>
          <w:tcPr>
            <w:tcW w:w="80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5C75C7" w14:textId="77777777" w:rsidR="00805EA5" w:rsidRPr="00E71D52" w:rsidRDefault="00805EA5" w:rsidP="00EE3934">
            <w:pPr>
              <w:pStyle w:val="aff5"/>
              <w:spacing w:after="0"/>
              <w:ind w:left="-106"/>
              <w:jc w:val="both"/>
              <w:rPr>
                <w:b w:val="0"/>
                <w:bCs/>
                <w:i/>
                <w:iCs/>
                <w:sz w:val="12"/>
                <w:szCs w:val="12"/>
                <w:lang w:eastAsia="ru-RU"/>
              </w:rPr>
            </w:pPr>
            <w:r w:rsidRPr="00E71D52">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14:paraId="0F1F4F87" w14:textId="3ED7D582" w:rsidR="00805EA5" w:rsidRPr="00E71D52" w:rsidRDefault="00805EA5" w:rsidP="00EE3934">
            <w:pPr>
              <w:pStyle w:val="aff5"/>
              <w:spacing w:after="0"/>
              <w:ind w:left="-106"/>
              <w:jc w:val="both"/>
              <w:rPr>
                <w:b w:val="0"/>
                <w:bCs/>
                <w:i/>
                <w:iCs/>
                <w:sz w:val="12"/>
                <w:szCs w:val="12"/>
                <w:lang w:eastAsia="ru-RU"/>
              </w:rPr>
            </w:pPr>
            <w:r w:rsidRPr="00E71D52">
              <w:rPr>
                <w:b w:val="0"/>
                <w:bCs/>
                <w:i/>
                <w:iCs/>
                <w:sz w:val="12"/>
                <w:szCs w:val="12"/>
                <w:lang w:eastAsia="ru-RU"/>
              </w:rPr>
              <w:t xml:space="preserve">В случае указания реквизитов разрешения на размещение в поле «Адресный ориентир ограждения»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w:t>
            </w:r>
            <w:r w:rsidR="004112B0" w:rsidRPr="00E71D52">
              <w:rPr>
                <w:b w:val="0"/>
                <w:bCs/>
                <w:i/>
                <w:iCs/>
                <w:sz w:val="12"/>
                <w:szCs w:val="12"/>
              </w:rPr>
              <w:t>п</w:t>
            </w:r>
            <w:r w:rsidRPr="00E71D52">
              <w:rPr>
                <w:b w:val="0"/>
                <w:bCs/>
                <w:i/>
                <w:iCs/>
                <w:sz w:val="12"/>
                <w:szCs w:val="12"/>
              </w:rPr>
              <w:t>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E71D52">
              <w:rPr>
                <w:b w:val="0"/>
                <w:bCs/>
                <w:i/>
                <w:iCs/>
                <w:sz w:val="12"/>
                <w:szCs w:val="12"/>
                <w:lang w:eastAsia="ru-RU"/>
              </w:rPr>
              <w:t>.</w:t>
            </w:r>
          </w:p>
          <w:p w14:paraId="3F3AA7D0" w14:textId="77777777" w:rsidR="00805EA5" w:rsidRPr="00E71D52" w:rsidRDefault="00805EA5" w:rsidP="00EE3934">
            <w:pPr>
              <w:pStyle w:val="aff5"/>
              <w:spacing w:after="0"/>
              <w:ind w:left="-106"/>
              <w:jc w:val="both"/>
              <w:rPr>
                <w:b w:val="0"/>
                <w:bCs/>
                <w:sz w:val="4"/>
                <w:szCs w:val="4"/>
              </w:rPr>
            </w:pPr>
          </w:p>
        </w:tc>
        <w:tc>
          <w:tcPr>
            <w:tcW w:w="708" w:type="dxa"/>
            <w:tcBorders>
              <w:top w:val="single" w:sz="4" w:space="0" w:color="auto"/>
              <w:left w:val="single" w:sz="4" w:space="0" w:color="FFFFFF" w:themeColor="background1"/>
              <w:bottom w:val="single" w:sz="4" w:space="0" w:color="auto"/>
              <w:right w:val="single" w:sz="4" w:space="0" w:color="FFFFFF" w:themeColor="background1"/>
            </w:tcBorders>
          </w:tcPr>
          <w:p w14:paraId="4844B220" w14:textId="77777777" w:rsidR="00805EA5" w:rsidRPr="00E71D52" w:rsidRDefault="00805EA5" w:rsidP="00EE3934">
            <w:pPr>
              <w:pStyle w:val="aff5"/>
              <w:spacing w:after="0"/>
              <w:jc w:val="both"/>
              <w:rPr>
                <w:b w:val="0"/>
                <w:bCs/>
                <w:sz w:val="17"/>
                <w:szCs w:val="17"/>
              </w:rPr>
            </w:pPr>
          </w:p>
        </w:tc>
      </w:tr>
      <w:tr w:rsidR="00C63823" w:rsidRPr="00E71D52" w14:paraId="44B0EB5C" w14:textId="77777777" w:rsidTr="004B64DF">
        <w:trPr>
          <w:trHeight w:val="136"/>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2B9C3B" w14:textId="64126598" w:rsidR="00805EA5" w:rsidRPr="00E71D52" w:rsidRDefault="00805EA5" w:rsidP="00EE3934">
            <w:pPr>
              <w:pStyle w:val="aff5"/>
              <w:spacing w:after="0"/>
              <w:ind w:right="-106"/>
              <w:jc w:val="both"/>
              <w:rPr>
                <w:b w:val="0"/>
                <w:bCs/>
                <w:sz w:val="17"/>
                <w:szCs w:val="17"/>
              </w:rPr>
            </w:pPr>
            <w:r w:rsidRPr="00E71D52">
              <w:rPr>
                <w:sz w:val="20"/>
                <w:szCs w:val="20"/>
              </w:rPr>
              <w:t>6.</w:t>
            </w:r>
          </w:p>
        </w:tc>
        <w:tc>
          <w:tcPr>
            <w:tcW w:w="8052"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E155A46" w14:textId="0CBE1021" w:rsidR="00805EA5" w:rsidRPr="00E71D52" w:rsidRDefault="00805EA5" w:rsidP="00EE3934">
            <w:pPr>
              <w:pStyle w:val="aff5"/>
              <w:spacing w:after="0"/>
              <w:ind w:left="-106"/>
              <w:jc w:val="both"/>
              <w:rPr>
                <w:b w:val="0"/>
                <w:bCs/>
                <w:sz w:val="17"/>
                <w:szCs w:val="17"/>
              </w:rPr>
            </w:pPr>
            <w:r w:rsidRPr="00E71D52">
              <w:rPr>
                <w:sz w:val="20"/>
                <w:szCs w:val="20"/>
              </w:rPr>
              <w:t xml:space="preserve">Срок завершения работ и </w:t>
            </w:r>
            <w:r w:rsidRPr="00E71D52">
              <w:rPr>
                <w:sz w:val="20"/>
                <w:szCs w:val="20"/>
                <w:lang w:eastAsia="ru-RU"/>
              </w:rPr>
              <w:t>уста</w:t>
            </w:r>
            <w:r w:rsidR="006B1220" w:rsidRPr="00E71D52">
              <w:rPr>
                <w:sz w:val="20"/>
                <w:szCs w:val="20"/>
                <w:lang w:eastAsia="ru-RU"/>
              </w:rPr>
              <w:t>но</w:t>
            </w:r>
            <w:r w:rsidRPr="00E71D52">
              <w:rPr>
                <w:sz w:val="20"/>
                <w:szCs w:val="20"/>
                <w:lang w:eastAsia="ru-RU"/>
              </w:rPr>
              <w:t>вки ограждения в соответствие с типовым внешним видом</w:t>
            </w:r>
            <w:r w:rsidRPr="00E71D52">
              <w:rPr>
                <w:sz w:val="20"/>
                <w:szCs w:val="20"/>
              </w:rPr>
              <w:t>, указанным в пункте 3, 4 Запроса</w:t>
            </w:r>
            <w:r w:rsidRPr="00E71D52">
              <w:rPr>
                <w:b w:val="0"/>
                <w:bCs/>
                <w:sz w:val="20"/>
                <w:szCs w:val="20"/>
              </w:rPr>
              <w:t xml:space="preserve"> </w:t>
            </w:r>
            <w:r w:rsidRPr="00E71D52">
              <w:rPr>
                <w:b w:val="0"/>
                <w:bCs/>
                <w:sz w:val="14"/>
                <w:szCs w:val="14"/>
              </w:rPr>
              <w:t>(квартал, год)</w:t>
            </w:r>
            <w:r w:rsidRPr="00E71D52">
              <w:rPr>
                <w:sz w:val="17"/>
                <w:szCs w:val="17"/>
              </w:rPr>
              <w:t>:</w:t>
            </w:r>
          </w:p>
        </w:tc>
        <w:tc>
          <w:tcPr>
            <w:tcW w:w="708" w:type="dxa"/>
            <w:tcBorders>
              <w:top w:val="single" w:sz="4" w:space="0" w:color="auto"/>
              <w:left w:val="single" w:sz="4" w:space="0" w:color="auto"/>
              <w:bottom w:val="single" w:sz="4" w:space="0" w:color="auto"/>
              <w:right w:val="single" w:sz="4" w:space="0" w:color="auto"/>
            </w:tcBorders>
          </w:tcPr>
          <w:p w14:paraId="44351D46" w14:textId="77777777" w:rsidR="00805EA5" w:rsidRPr="00E71D52" w:rsidRDefault="00805EA5" w:rsidP="00EE3934">
            <w:pPr>
              <w:pStyle w:val="aff5"/>
              <w:spacing w:after="0"/>
              <w:jc w:val="both"/>
              <w:rPr>
                <w:b w:val="0"/>
                <w:bCs/>
                <w:sz w:val="17"/>
                <w:szCs w:val="17"/>
              </w:rPr>
            </w:pPr>
          </w:p>
        </w:tc>
      </w:tr>
      <w:tr w:rsidR="00C63823" w:rsidRPr="00E71D52" w14:paraId="3F2915D8" w14:textId="77777777" w:rsidTr="004B64DF">
        <w:trPr>
          <w:trHeight w:val="104"/>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1F599" w14:textId="77777777" w:rsidR="00805EA5" w:rsidRPr="00E71D52" w:rsidRDefault="00805EA5" w:rsidP="00EE3934">
            <w:pPr>
              <w:pStyle w:val="aff5"/>
              <w:spacing w:after="0"/>
              <w:jc w:val="both"/>
              <w:rPr>
                <w:b w:val="0"/>
                <w:bCs/>
                <w:sz w:val="17"/>
                <w:szCs w:val="17"/>
              </w:rPr>
            </w:pPr>
          </w:p>
        </w:tc>
        <w:tc>
          <w:tcPr>
            <w:tcW w:w="80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77CBDE" w14:textId="464CF411" w:rsidR="00805EA5" w:rsidRPr="00E71D52" w:rsidRDefault="00805EA5" w:rsidP="00EE3934">
            <w:pPr>
              <w:pStyle w:val="aff5"/>
              <w:spacing w:after="0"/>
              <w:ind w:hanging="106"/>
              <w:jc w:val="both"/>
              <w:rPr>
                <w:b w:val="0"/>
                <w:bCs/>
                <w:i/>
                <w:iCs/>
                <w:sz w:val="12"/>
                <w:szCs w:val="12"/>
                <w:lang w:eastAsia="ru-RU"/>
              </w:rPr>
            </w:pPr>
            <w:r w:rsidRPr="00E71D52">
              <w:rPr>
                <w:b w:val="0"/>
                <w:bCs/>
                <w:i/>
                <w:iCs/>
                <w:sz w:val="12"/>
                <w:szCs w:val="12"/>
                <w:lang w:eastAsia="ru-RU"/>
              </w:rPr>
              <w:t>Срок не может быть равен (или превышать срок), указанный в пункте 5.</w:t>
            </w:r>
          </w:p>
          <w:p w14:paraId="59D4E2F5" w14:textId="77777777" w:rsidR="00805EA5" w:rsidRPr="00E71D52" w:rsidRDefault="00805EA5" w:rsidP="00EE3934">
            <w:pPr>
              <w:pStyle w:val="aff5"/>
              <w:spacing w:after="0"/>
              <w:ind w:left="-106"/>
              <w:jc w:val="both"/>
              <w:rPr>
                <w:b w:val="0"/>
                <w:bCs/>
                <w:i/>
                <w:iCs/>
                <w:sz w:val="12"/>
                <w:szCs w:val="12"/>
                <w:lang w:eastAsia="ru-RU"/>
              </w:rPr>
            </w:pPr>
            <w:r w:rsidRPr="00E71D52">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ограждения в соответствие с внешним видом, указанным в Колористическом паспорте»</w:t>
            </w:r>
          </w:p>
          <w:p w14:paraId="5713ACA4" w14:textId="77777777" w:rsidR="00805EA5" w:rsidRPr="00E71D52" w:rsidRDefault="00805EA5" w:rsidP="00EE3934">
            <w:pPr>
              <w:pStyle w:val="aff5"/>
              <w:spacing w:after="0"/>
              <w:ind w:left="-106"/>
              <w:jc w:val="both"/>
              <w:rPr>
                <w:b w:val="0"/>
                <w:bCs/>
                <w:sz w:val="4"/>
                <w:szCs w:val="4"/>
              </w:rPr>
            </w:pPr>
          </w:p>
        </w:tc>
        <w:tc>
          <w:tcPr>
            <w:tcW w:w="708"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8D2EF0A" w14:textId="77777777" w:rsidR="00805EA5" w:rsidRPr="00E71D52" w:rsidRDefault="00805EA5" w:rsidP="00EE3934">
            <w:pPr>
              <w:pStyle w:val="aff5"/>
              <w:spacing w:after="0"/>
              <w:jc w:val="both"/>
              <w:rPr>
                <w:b w:val="0"/>
                <w:bCs/>
                <w:sz w:val="17"/>
                <w:szCs w:val="17"/>
              </w:rPr>
            </w:pPr>
          </w:p>
        </w:tc>
      </w:tr>
    </w:tbl>
    <w:tbl>
      <w:tblPr>
        <w:tblStyle w:val="1f4"/>
        <w:tblW w:w="9465" w:type="dxa"/>
        <w:tblLayout w:type="fixed"/>
        <w:tblLook w:val="04A0" w:firstRow="1" w:lastRow="0" w:firstColumn="1" w:lastColumn="0" w:noHBand="0" w:noVBand="1"/>
      </w:tblPr>
      <w:tblGrid>
        <w:gridCol w:w="393"/>
        <w:gridCol w:w="8079"/>
        <w:gridCol w:w="708"/>
        <w:gridCol w:w="197"/>
        <w:gridCol w:w="39"/>
        <w:gridCol w:w="49"/>
      </w:tblGrid>
      <w:tr w:rsidR="00C63823" w:rsidRPr="00E71D52" w14:paraId="2C6E04BB" w14:textId="77777777" w:rsidTr="004B64DF">
        <w:trPr>
          <w:gridAfter w:val="2"/>
          <w:wAfter w:w="88" w:type="dxa"/>
          <w:trHeight w:val="30"/>
        </w:trPr>
        <w:tc>
          <w:tcPr>
            <w:tcW w:w="393" w:type="dxa"/>
            <w:tcBorders>
              <w:top w:val="single" w:sz="4" w:space="0" w:color="FFFFFF"/>
              <w:left w:val="single" w:sz="4" w:space="0" w:color="FFFFFF"/>
              <w:bottom w:val="single" w:sz="4" w:space="0" w:color="FFFFFF" w:themeColor="background1"/>
              <w:right w:val="single" w:sz="4" w:space="0" w:color="FFFFFF"/>
            </w:tcBorders>
          </w:tcPr>
          <w:p w14:paraId="2637D6B0" w14:textId="7270141F" w:rsidR="00805EA5" w:rsidRPr="00E71D52" w:rsidRDefault="00B3512E" w:rsidP="00EE3934">
            <w:pPr>
              <w:pStyle w:val="aff5"/>
              <w:spacing w:after="0"/>
              <w:ind w:right="-142"/>
              <w:jc w:val="both"/>
              <w:rPr>
                <w:sz w:val="8"/>
                <w:szCs w:val="8"/>
              </w:rPr>
            </w:pPr>
            <w:r w:rsidRPr="00E71D52">
              <w:rPr>
                <w:sz w:val="20"/>
                <w:szCs w:val="20"/>
              </w:rPr>
              <w:t>7</w:t>
            </w:r>
            <w:r w:rsidR="00805EA5" w:rsidRPr="00E71D52">
              <w:rPr>
                <w:sz w:val="20"/>
                <w:szCs w:val="20"/>
              </w:rPr>
              <w:t>.</w:t>
            </w:r>
          </w:p>
        </w:tc>
        <w:tc>
          <w:tcPr>
            <w:tcW w:w="8984"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4733E1E6" w14:textId="77777777" w:rsidR="00805EA5" w:rsidRPr="00E71D52" w:rsidRDefault="00805EA5" w:rsidP="00EE3934">
            <w:pPr>
              <w:pStyle w:val="aff5"/>
              <w:spacing w:after="0"/>
              <w:jc w:val="both"/>
              <w:rPr>
                <w:sz w:val="8"/>
                <w:szCs w:val="8"/>
              </w:rPr>
            </w:pPr>
            <w:r w:rsidRPr="00E71D52">
              <w:rPr>
                <w:spacing w:val="2"/>
                <w:sz w:val="20"/>
                <w:szCs w:val="20"/>
                <w:shd w:val="clear" w:color="auto" w:fill="FFFFFF"/>
                <w:lang w:eastAsia="ru-RU"/>
              </w:rPr>
              <w:t>Подтверждение:</w:t>
            </w:r>
          </w:p>
        </w:tc>
      </w:tr>
      <w:tr w:rsidR="00C63823" w:rsidRPr="00E71D52" w14:paraId="4E0C2B8E" w14:textId="77777777" w:rsidTr="004B64DF">
        <w:trPr>
          <w:gridAfter w:val="1"/>
          <w:wAfter w:w="49" w:type="dxa"/>
          <w:trHeight w:val="29"/>
        </w:trPr>
        <w:tc>
          <w:tcPr>
            <w:tcW w:w="8472" w:type="dxa"/>
            <w:gridSpan w:val="2"/>
            <w:tcBorders>
              <w:top w:val="single" w:sz="4" w:space="0" w:color="FFFFFF" w:themeColor="background1"/>
              <w:left w:val="single" w:sz="4" w:space="0" w:color="FFFFFF"/>
              <w:bottom w:val="single" w:sz="4" w:space="0" w:color="FFFFFF"/>
              <w:right w:val="single" w:sz="4" w:space="0" w:color="FFFFFF"/>
            </w:tcBorders>
          </w:tcPr>
          <w:p w14:paraId="13B83B0D"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r w:rsidRPr="00E71D52">
              <w:rPr>
                <w:i/>
                <w:iCs/>
                <w:sz w:val="12"/>
                <w:szCs w:val="12"/>
              </w:rPr>
              <w:t>(да/нет)</w:t>
            </w:r>
          </w:p>
        </w:tc>
        <w:tc>
          <w:tcPr>
            <w:tcW w:w="708" w:type="dxa"/>
            <w:tcBorders>
              <w:top w:val="single" w:sz="4" w:space="0" w:color="FFFFFF" w:themeColor="background1"/>
              <w:left w:val="single" w:sz="4" w:space="0" w:color="FFFFFF"/>
              <w:bottom w:val="single" w:sz="4" w:space="0" w:color="auto"/>
              <w:right w:val="single" w:sz="4" w:space="0" w:color="FFFFFF"/>
            </w:tcBorders>
          </w:tcPr>
          <w:p w14:paraId="1DBE0F48" w14:textId="77777777" w:rsidR="00805EA5" w:rsidRPr="00E71D52" w:rsidRDefault="00805EA5" w:rsidP="00EE3934">
            <w:pPr>
              <w:tabs>
                <w:tab w:val="left" w:pos="284"/>
                <w:tab w:val="left" w:pos="851"/>
              </w:tabs>
              <w:spacing w:after="0"/>
              <w:ind w:right="-1"/>
              <w:contextualSpacing/>
              <w:jc w:val="both"/>
              <w:rPr>
                <w:noProof/>
                <w:sz w:val="12"/>
                <w:szCs w:val="12"/>
                <w:lang w:eastAsia="ru-RU"/>
              </w:rPr>
            </w:pPr>
          </w:p>
        </w:tc>
        <w:tc>
          <w:tcPr>
            <w:tcW w:w="236"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F5D016B" w14:textId="77777777" w:rsidR="00805EA5" w:rsidRPr="00E71D52" w:rsidRDefault="00805EA5" w:rsidP="00EE3934">
            <w:pPr>
              <w:tabs>
                <w:tab w:val="left" w:pos="284"/>
                <w:tab w:val="left" w:pos="851"/>
              </w:tabs>
              <w:spacing w:after="0"/>
              <w:ind w:right="-1"/>
              <w:contextualSpacing/>
              <w:jc w:val="both"/>
              <w:rPr>
                <w:noProof/>
                <w:sz w:val="12"/>
                <w:szCs w:val="12"/>
                <w:lang w:eastAsia="ru-RU"/>
              </w:rPr>
            </w:pPr>
          </w:p>
        </w:tc>
      </w:tr>
      <w:tr w:rsidR="00C63823" w:rsidRPr="00E71D52" w14:paraId="0202639D" w14:textId="77777777" w:rsidTr="004B64DF">
        <w:trPr>
          <w:gridAfter w:val="3"/>
          <w:wAfter w:w="285" w:type="dxa"/>
          <w:trHeight w:val="53"/>
        </w:trPr>
        <w:tc>
          <w:tcPr>
            <w:tcW w:w="8472" w:type="dxa"/>
            <w:gridSpan w:val="2"/>
            <w:tcBorders>
              <w:top w:val="single" w:sz="4" w:space="0" w:color="FFFFFF"/>
              <w:left w:val="single" w:sz="4" w:space="0" w:color="FFFFFF"/>
              <w:bottom w:val="single" w:sz="4" w:space="0" w:color="FFFFFF" w:themeColor="background1"/>
              <w:right w:val="single" w:sz="4" w:space="0" w:color="auto"/>
            </w:tcBorders>
          </w:tcPr>
          <w:p w14:paraId="43EFBD94"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r w:rsidRPr="00E71D52">
              <w:rPr>
                <w:sz w:val="20"/>
                <w:szCs w:val="20"/>
              </w:rPr>
              <w:t>Запрос оформлен в соответствии с требованиями Административного регламента</w:t>
            </w:r>
            <w:r w:rsidRPr="00E71D52">
              <w:rPr>
                <w:b/>
                <w:bCs/>
                <w:iCs/>
                <w:sz w:val="20"/>
                <w:szCs w:val="20"/>
              </w:rPr>
              <w:t>*</w:t>
            </w:r>
            <w:r w:rsidRPr="00E71D52">
              <w:rPr>
                <w:sz w:val="17"/>
                <w:szCs w:val="17"/>
              </w:rPr>
              <w:t>:</w:t>
            </w:r>
          </w:p>
        </w:tc>
        <w:tc>
          <w:tcPr>
            <w:tcW w:w="708" w:type="dxa"/>
            <w:tcBorders>
              <w:top w:val="single" w:sz="4" w:space="0" w:color="auto"/>
              <w:left w:val="single" w:sz="4" w:space="0" w:color="auto"/>
              <w:bottom w:val="single" w:sz="4" w:space="0" w:color="auto"/>
              <w:right w:val="single" w:sz="4" w:space="0" w:color="auto"/>
            </w:tcBorders>
          </w:tcPr>
          <w:p w14:paraId="5F48AC2F"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2D945552" w14:textId="77777777" w:rsidTr="004B64DF">
        <w:trPr>
          <w:gridAfter w:val="3"/>
          <w:wAfter w:w="285" w:type="dxa"/>
          <w:trHeight w:val="129"/>
        </w:trPr>
        <w:tc>
          <w:tcPr>
            <w:tcW w:w="847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0B43E06" w14:textId="77777777" w:rsidR="00805EA5" w:rsidRPr="00E71D52" w:rsidRDefault="00805EA5"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0DBC4AAC" w14:textId="77777777" w:rsidR="00805EA5" w:rsidRPr="00E71D52" w:rsidRDefault="00805EA5" w:rsidP="00EE3934">
            <w:pPr>
              <w:tabs>
                <w:tab w:val="left" w:pos="284"/>
                <w:tab w:val="left" w:pos="851"/>
              </w:tabs>
              <w:spacing w:after="0"/>
              <w:ind w:right="-1"/>
              <w:contextualSpacing/>
              <w:jc w:val="both"/>
              <w:rPr>
                <w:sz w:val="4"/>
                <w:szCs w:val="4"/>
              </w:rPr>
            </w:pPr>
          </w:p>
        </w:tc>
        <w:tc>
          <w:tcPr>
            <w:tcW w:w="708" w:type="dxa"/>
            <w:tcBorders>
              <w:top w:val="single" w:sz="4" w:space="0" w:color="auto"/>
              <w:left w:val="single" w:sz="4" w:space="0" w:color="FFFFFF" w:themeColor="background1"/>
              <w:bottom w:val="single" w:sz="4" w:space="0" w:color="auto"/>
              <w:right w:val="single" w:sz="4" w:space="0" w:color="FFFFFF" w:themeColor="background1"/>
            </w:tcBorders>
          </w:tcPr>
          <w:p w14:paraId="0B894E7A"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3020EE1E" w14:textId="77777777" w:rsidTr="004B64DF">
        <w:trPr>
          <w:gridAfter w:val="3"/>
          <w:wAfter w:w="285" w:type="dxa"/>
          <w:trHeight w:val="150"/>
        </w:trPr>
        <w:tc>
          <w:tcPr>
            <w:tcW w:w="847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E99EAB4" w14:textId="77777777" w:rsidR="00805EA5" w:rsidRPr="00E71D52" w:rsidRDefault="00805EA5" w:rsidP="00EE3934">
            <w:pPr>
              <w:tabs>
                <w:tab w:val="left" w:pos="284"/>
                <w:tab w:val="left" w:pos="851"/>
              </w:tabs>
              <w:spacing w:after="0"/>
              <w:ind w:right="-1"/>
              <w:contextualSpacing/>
              <w:jc w:val="both"/>
              <w:rPr>
                <w:sz w:val="20"/>
                <w:szCs w:val="20"/>
              </w:rPr>
            </w:pPr>
            <w:r w:rsidRPr="00E71D52">
              <w:rPr>
                <w:sz w:val="17"/>
                <w:szCs w:val="17"/>
              </w:rPr>
              <w:t>Запрос оформлен для предоставления муниципальной услуги «Согласование проектных решений по отделке фасадов (</w:t>
            </w:r>
            <w:r w:rsidRPr="00E71D52">
              <w:rPr>
                <w:sz w:val="17"/>
                <w:szCs w:val="17"/>
                <w:lang w:eastAsia="ru-RU"/>
              </w:rPr>
              <w:t>паспортов колористических решений фасадов) зданий, строений, сооружений, ограждений»</w:t>
            </w:r>
            <w:r w:rsidRPr="00E71D52">
              <w:rPr>
                <w:b/>
                <w:bCs/>
                <w:iCs/>
                <w:sz w:val="17"/>
                <w:szCs w:val="17"/>
              </w:rPr>
              <w:t xml:space="preserve"> *</w:t>
            </w:r>
            <w:r w:rsidRPr="00E71D52">
              <w:rPr>
                <w:sz w:val="17"/>
                <w:szCs w:val="17"/>
              </w:rPr>
              <w:t>:</w:t>
            </w:r>
          </w:p>
        </w:tc>
        <w:tc>
          <w:tcPr>
            <w:tcW w:w="708" w:type="dxa"/>
            <w:tcBorders>
              <w:top w:val="single" w:sz="4" w:space="0" w:color="auto"/>
              <w:left w:val="single" w:sz="4" w:space="0" w:color="auto"/>
              <w:bottom w:val="single" w:sz="4" w:space="0" w:color="auto"/>
              <w:right w:val="single" w:sz="4" w:space="0" w:color="auto"/>
            </w:tcBorders>
          </w:tcPr>
          <w:p w14:paraId="61CDD2E8"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363C7666" w14:textId="77777777" w:rsidTr="004B64DF">
        <w:trPr>
          <w:gridAfter w:val="3"/>
          <w:wAfter w:w="285" w:type="dxa"/>
          <w:trHeight w:val="150"/>
        </w:trPr>
        <w:tc>
          <w:tcPr>
            <w:tcW w:w="847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A5BB496" w14:textId="77777777" w:rsidR="00805EA5" w:rsidRPr="00E71D52" w:rsidRDefault="00805EA5"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2B2BC778" w14:textId="77777777" w:rsidR="00805EA5" w:rsidRPr="00E71D52" w:rsidRDefault="00805EA5" w:rsidP="00EE3934">
            <w:pPr>
              <w:tabs>
                <w:tab w:val="left" w:pos="284"/>
                <w:tab w:val="left" w:pos="851"/>
              </w:tabs>
              <w:spacing w:after="0"/>
              <w:ind w:right="-1"/>
              <w:contextualSpacing/>
              <w:jc w:val="both"/>
              <w:rPr>
                <w:sz w:val="4"/>
                <w:szCs w:val="4"/>
              </w:rPr>
            </w:pPr>
          </w:p>
        </w:tc>
        <w:tc>
          <w:tcPr>
            <w:tcW w:w="708" w:type="dxa"/>
            <w:tcBorders>
              <w:top w:val="single" w:sz="4" w:space="0" w:color="auto"/>
              <w:left w:val="single" w:sz="4" w:space="0" w:color="FFFFFF" w:themeColor="background1"/>
              <w:bottom w:val="single" w:sz="4" w:space="0" w:color="auto"/>
              <w:right w:val="single" w:sz="4" w:space="0" w:color="FFFFFF" w:themeColor="background1"/>
            </w:tcBorders>
          </w:tcPr>
          <w:p w14:paraId="49900C80"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764BAA2A" w14:textId="77777777" w:rsidTr="004B64DF">
        <w:trPr>
          <w:gridAfter w:val="3"/>
          <w:wAfter w:w="285" w:type="dxa"/>
          <w:trHeight w:val="150"/>
        </w:trPr>
        <w:tc>
          <w:tcPr>
            <w:tcW w:w="847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896F01C" w14:textId="54696D79" w:rsidR="00805EA5" w:rsidRPr="00E71D52" w:rsidRDefault="00805EA5" w:rsidP="00EE3934">
            <w:pPr>
              <w:tabs>
                <w:tab w:val="left" w:pos="284"/>
                <w:tab w:val="left" w:pos="851"/>
              </w:tabs>
              <w:spacing w:after="0"/>
              <w:ind w:right="-1"/>
              <w:contextualSpacing/>
              <w:jc w:val="both"/>
              <w:rPr>
                <w:sz w:val="20"/>
                <w:szCs w:val="20"/>
              </w:rPr>
            </w:pPr>
            <w:r w:rsidRPr="00E71D52">
              <w:rPr>
                <w:sz w:val="17"/>
                <w:szCs w:val="17"/>
              </w:rPr>
              <w:t>В Запросе указаны реквизиты документа, удост</w:t>
            </w:r>
            <w:r w:rsidR="006B1220" w:rsidRPr="00E71D52">
              <w:rPr>
                <w:sz w:val="17"/>
                <w:szCs w:val="17"/>
              </w:rPr>
              <w:t>оверяющего личность Заявителя (п</w:t>
            </w:r>
            <w:r w:rsidRPr="00E71D52">
              <w:rPr>
                <w:sz w:val="17"/>
                <w:szCs w:val="17"/>
              </w:rPr>
              <w:t>редставителя Заявителя)</w:t>
            </w:r>
            <w:r w:rsidRPr="00E71D52">
              <w:rPr>
                <w:b/>
                <w:bCs/>
                <w:iCs/>
                <w:sz w:val="17"/>
                <w:szCs w:val="17"/>
              </w:rPr>
              <w:t xml:space="preserve"> *</w:t>
            </w:r>
            <w:r w:rsidRPr="00E71D52">
              <w:rPr>
                <w:sz w:val="17"/>
                <w:szCs w:val="17"/>
              </w:rPr>
              <w:t>:</w:t>
            </w:r>
            <w:r w:rsidR="008A52E4" w:rsidRPr="00E71D52">
              <w:rPr>
                <w:sz w:val="17"/>
                <w:szCs w:val="17"/>
              </w:rPr>
              <w:t xml:space="preserve"> </w:t>
            </w:r>
          </w:p>
        </w:tc>
        <w:tc>
          <w:tcPr>
            <w:tcW w:w="708" w:type="dxa"/>
            <w:tcBorders>
              <w:top w:val="single" w:sz="4" w:space="0" w:color="auto"/>
              <w:left w:val="single" w:sz="4" w:space="0" w:color="auto"/>
              <w:bottom w:val="single" w:sz="4" w:space="0" w:color="auto"/>
              <w:right w:val="single" w:sz="4" w:space="0" w:color="auto"/>
            </w:tcBorders>
          </w:tcPr>
          <w:p w14:paraId="61863FD5"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341D0C03" w14:textId="77777777" w:rsidTr="004B64DF">
        <w:trPr>
          <w:gridAfter w:val="3"/>
          <w:wAfter w:w="285" w:type="dxa"/>
          <w:trHeight w:val="81"/>
        </w:trPr>
        <w:tc>
          <w:tcPr>
            <w:tcW w:w="847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FCBFAA7" w14:textId="77777777" w:rsidR="00805EA5" w:rsidRPr="00E71D52" w:rsidRDefault="00805EA5"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5F5BBA00" w14:textId="77777777" w:rsidR="00805EA5" w:rsidRPr="00E71D52" w:rsidRDefault="00805EA5" w:rsidP="00EE3934">
            <w:pPr>
              <w:tabs>
                <w:tab w:val="left" w:pos="284"/>
                <w:tab w:val="left" w:pos="851"/>
              </w:tabs>
              <w:spacing w:after="0"/>
              <w:ind w:right="-1"/>
              <w:contextualSpacing/>
              <w:jc w:val="both"/>
              <w:rPr>
                <w:sz w:val="4"/>
                <w:szCs w:val="4"/>
              </w:rPr>
            </w:pPr>
          </w:p>
        </w:tc>
        <w:tc>
          <w:tcPr>
            <w:tcW w:w="708" w:type="dxa"/>
            <w:tcBorders>
              <w:top w:val="single" w:sz="4" w:space="0" w:color="auto"/>
              <w:left w:val="single" w:sz="4" w:space="0" w:color="FFFFFF" w:themeColor="background1"/>
              <w:bottom w:val="single" w:sz="4" w:space="0" w:color="auto"/>
              <w:right w:val="single" w:sz="4" w:space="0" w:color="FFFFFF" w:themeColor="background1"/>
            </w:tcBorders>
          </w:tcPr>
          <w:p w14:paraId="5CFB69F7"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1AA5D201" w14:textId="77777777" w:rsidTr="004B64DF">
        <w:trPr>
          <w:gridAfter w:val="3"/>
          <w:wAfter w:w="285" w:type="dxa"/>
          <w:trHeight w:val="161"/>
        </w:trPr>
        <w:tc>
          <w:tcPr>
            <w:tcW w:w="847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9629C6A" w14:textId="50B88546" w:rsidR="00805EA5" w:rsidRPr="00E71D52" w:rsidRDefault="00805EA5" w:rsidP="00EE3934">
            <w:pPr>
              <w:tabs>
                <w:tab w:val="left" w:pos="284"/>
                <w:tab w:val="left" w:pos="851"/>
              </w:tabs>
              <w:spacing w:after="0"/>
              <w:ind w:right="-1"/>
              <w:contextualSpacing/>
              <w:jc w:val="both"/>
              <w:rPr>
                <w:sz w:val="20"/>
                <w:szCs w:val="20"/>
              </w:rPr>
            </w:pPr>
            <w:r w:rsidRPr="00E71D52">
              <w:rPr>
                <w:sz w:val="17"/>
                <w:szCs w:val="17"/>
              </w:rPr>
              <w:t>В Запросе указан документ, удос</w:t>
            </w:r>
            <w:r w:rsidR="006B1220" w:rsidRPr="00E71D52">
              <w:rPr>
                <w:sz w:val="17"/>
                <w:szCs w:val="17"/>
              </w:rPr>
              <w:t>товеряющий личность Заявителя (п</w:t>
            </w:r>
            <w:r w:rsidRPr="00E71D52">
              <w:rPr>
                <w:sz w:val="17"/>
                <w:szCs w:val="17"/>
              </w:rPr>
              <w:t>редставителя Заявителя), не утративший силу на дату подачи Запроса</w:t>
            </w:r>
            <w:r w:rsidRPr="00E71D52">
              <w:rPr>
                <w:b/>
                <w:bCs/>
                <w:iCs/>
                <w:sz w:val="17"/>
                <w:szCs w:val="17"/>
              </w:rPr>
              <w:t>*</w:t>
            </w:r>
            <w:r w:rsidRPr="00E71D52">
              <w:rPr>
                <w:sz w:val="17"/>
                <w:szCs w:val="17"/>
              </w:rPr>
              <w:t>:</w:t>
            </w:r>
          </w:p>
        </w:tc>
        <w:tc>
          <w:tcPr>
            <w:tcW w:w="708" w:type="dxa"/>
            <w:tcBorders>
              <w:top w:val="single" w:sz="4" w:space="0" w:color="auto"/>
              <w:left w:val="single" w:sz="4" w:space="0" w:color="auto"/>
              <w:bottom w:val="single" w:sz="4" w:space="0" w:color="auto"/>
              <w:right w:val="single" w:sz="4" w:space="0" w:color="auto"/>
            </w:tcBorders>
          </w:tcPr>
          <w:p w14:paraId="371779BB"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30D38DB2" w14:textId="77777777" w:rsidTr="004B64DF">
        <w:trPr>
          <w:gridAfter w:val="3"/>
          <w:wAfter w:w="285" w:type="dxa"/>
          <w:trHeight w:val="129"/>
        </w:trPr>
        <w:tc>
          <w:tcPr>
            <w:tcW w:w="847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6762662" w14:textId="77777777" w:rsidR="00805EA5" w:rsidRPr="00E71D52" w:rsidRDefault="00805EA5"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5DAB7C61" w14:textId="77777777" w:rsidR="00805EA5" w:rsidRPr="00E71D52" w:rsidRDefault="00805EA5" w:rsidP="00EE3934">
            <w:pPr>
              <w:tabs>
                <w:tab w:val="left" w:pos="284"/>
                <w:tab w:val="left" w:pos="851"/>
              </w:tabs>
              <w:spacing w:after="0"/>
              <w:ind w:right="-1"/>
              <w:contextualSpacing/>
              <w:jc w:val="both"/>
              <w:rPr>
                <w:sz w:val="4"/>
                <w:szCs w:val="4"/>
              </w:rPr>
            </w:pPr>
          </w:p>
        </w:tc>
        <w:tc>
          <w:tcPr>
            <w:tcW w:w="708" w:type="dxa"/>
            <w:tcBorders>
              <w:top w:val="single" w:sz="4" w:space="0" w:color="auto"/>
              <w:left w:val="single" w:sz="4" w:space="0" w:color="FFFFFF" w:themeColor="background1"/>
              <w:bottom w:val="single" w:sz="4" w:space="0" w:color="auto"/>
              <w:right w:val="single" w:sz="4" w:space="0" w:color="FFFFFF" w:themeColor="background1"/>
            </w:tcBorders>
          </w:tcPr>
          <w:p w14:paraId="16CF7BF8"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75EFBD7D" w14:textId="77777777" w:rsidTr="004B64DF">
        <w:trPr>
          <w:gridAfter w:val="3"/>
          <w:wAfter w:w="285" w:type="dxa"/>
          <w:trHeight w:val="107"/>
        </w:trPr>
        <w:tc>
          <w:tcPr>
            <w:tcW w:w="847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EEFACC5" w14:textId="727D7A55" w:rsidR="00805EA5" w:rsidRPr="00E71D52" w:rsidRDefault="00805EA5" w:rsidP="00EE3934">
            <w:pPr>
              <w:tabs>
                <w:tab w:val="left" w:pos="284"/>
                <w:tab w:val="left" w:pos="851"/>
              </w:tabs>
              <w:spacing w:after="0"/>
              <w:ind w:right="-1"/>
              <w:contextualSpacing/>
              <w:jc w:val="both"/>
              <w:rPr>
                <w:sz w:val="20"/>
                <w:szCs w:val="20"/>
              </w:rPr>
            </w:pPr>
            <w:r w:rsidRPr="00E71D52">
              <w:rPr>
                <w:sz w:val="17"/>
                <w:szCs w:val="17"/>
              </w:rPr>
              <w:t>Запрос заполнен</w:t>
            </w:r>
            <w:r w:rsidR="006B1220" w:rsidRPr="00E71D52">
              <w:rPr>
                <w:sz w:val="17"/>
                <w:szCs w:val="17"/>
              </w:rPr>
              <w:t xml:space="preserve"> в</w:t>
            </w:r>
            <w:r w:rsidRPr="00E71D52">
              <w:rPr>
                <w:sz w:val="17"/>
                <w:szCs w:val="17"/>
              </w:rPr>
              <w:t xml:space="preserve"> отношении одного постоянного ограждения, </w:t>
            </w:r>
            <w:r w:rsidR="0075092F" w:rsidRPr="00E71D52">
              <w:rPr>
                <w:sz w:val="17"/>
                <w:szCs w:val="17"/>
              </w:rPr>
              <w:t xml:space="preserve">внешний вид которого выбран Заявителем по каталогу рекомендуемых типовых решений внешнего вида ограждений, одобренных </w:t>
            </w:r>
            <w:r w:rsidR="0075092F" w:rsidRPr="00E71D52">
              <w:rPr>
                <w:spacing w:val="2"/>
                <w:sz w:val="17"/>
                <w:szCs w:val="17"/>
                <w:shd w:val="clear" w:color="auto" w:fill="FFFFFF"/>
                <w:lang w:eastAsia="ru-RU"/>
              </w:rPr>
              <w:t xml:space="preserve">на заседании </w:t>
            </w:r>
            <w:r w:rsidR="0075092F" w:rsidRPr="00E71D52">
              <w:rPr>
                <w:iCs/>
                <w:sz w:val="17"/>
                <w:szCs w:val="17"/>
              </w:rPr>
              <w:t>муниципальной общественной комиссии по формированию современной городской среды</w:t>
            </w:r>
            <w:r w:rsidRPr="00E71D52">
              <w:rPr>
                <w:sz w:val="17"/>
                <w:szCs w:val="17"/>
              </w:rPr>
              <w:t xml:space="preserve"> </w:t>
            </w:r>
            <w:r w:rsidRPr="00E71D52">
              <w:rPr>
                <w:b/>
                <w:bCs/>
                <w:iCs/>
                <w:sz w:val="17"/>
                <w:szCs w:val="17"/>
              </w:rPr>
              <w:t>*</w:t>
            </w:r>
            <w:r w:rsidRPr="00E71D52">
              <w:rPr>
                <w:sz w:val="17"/>
                <w:szCs w:val="17"/>
              </w:rPr>
              <w:t xml:space="preserve">: </w:t>
            </w:r>
          </w:p>
        </w:tc>
        <w:tc>
          <w:tcPr>
            <w:tcW w:w="708" w:type="dxa"/>
            <w:tcBorders>
              <w:top w:val="single" w:sz="4" w:space="0" w:color="auto"/>
              <w:left w:val="single" w:sz="4" w:space="0" w:color="auto"/>
              <w:bottom w:val="single" w:sz="4" w:space="0" w:color="auto"/>
              <w:right w:val="single" w:sz="4" w:space="0" w:color="auto"/>
            </w:tcBorders>
          </w:tcPr>
          <w:p w14:paraId="0BC3E9DF"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1123B903" w14:textId="77777777" w:rsidTr="004B64DF">
        <w:trPr>
          <w:gridAfter w:val="3"/>
          <w:wAfter w:w="285" w:type="dxa"/>
          <w:trHeight w:val="124"/>
        </w:trPr>
        <w:tc>
          <w:tcPr>
            <w:tcW w:w="847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9456E6F" w14:textId="77777777" w:rsidR="00805EA5" w:rsidRPr="00E71D52" w:rsidRDefault="00805EA5"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47AA3BEA" w14:textId="77777777" w:rsidR="00805EA5" w:rsidRPr="00E71D52" w:rsidRDefault="00805EA5" w:rsidP="00EE3934">
            <w:pPr>
              <w:tabs>
                <w:tab w:val="left" w:pos="284"/>
                <w:tab w:val="left" w:pos="851"/>
              </w:tabs>
              <w:spacing w:after="0"/>
              <w:ind w:right="-1"/>
              <w:contextualSpacing/>
              <w:jc w:val="both"/>
              <w:rPr>
                <w:sz w:val="4"/>
                <w:szCs w:val="4"/>
              </w:rPr>
            </w:pPr>
          </w:p>
        </w:tc>
        <w:tc>
          <w:tcPr>
            <w:tcW w:w="708" w:type="dxa"/>
            <w:tcBorders>
              <w:top w:val="single" w:sz="4" w:space="0" w:color="auto"/>
              <w:left w:val="single" w:sz="4" w:space="0" w:color="FFFFFF" w:themeColor="background1"/>
              <w:bottom w:val="single" w:sz="4" w:space="0" w:color="auto"/>
              <w:right w:val="single" w:sz="4" w:space="0" w:color="FFFFFF" w:themeColor="background1"/>
            </w:tcBorders>
          </w:tcPr>
          <w:p w14:paraId="68C9648F"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6355459F" w14:textId="77777777" w:rsidTr="004B64DF">
        <w:trPr>
          <w:gridAfter w:val="3"/>
          <w:wAfter w:w="285" w:type="dxa"/>
          <w:trHeight w:val="86"/>
        </w:trPr>
        <w:tc>
          <w:tcPr>
            <w:tcW w:w="847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27D739F" w14:textId="77777777" w:rsidR="00805EA5" w:rsidRPr="00E71D52" w:rsidRDefault="00805EA5" w:rsidP="00EE3934">
            <w:pPr>
              <w:tabs>
                <w:tab w:val="left" w:pos="284"/>
                <w:tab w:val="left" w:pos="851"/>
              </w:tabs>
              <w:spacing w:after="0"/>
              <w:ind w:right="-1"/>
              <w:contextualSpacing/>
              <w:jc w:val="both"/>
              <w:rPr>
                <w:sz w:val="20"/>
                <w:szCs w:val="20"/>
              </w:rPr>
            </w:pPr>
            <w:r w:rsidRPr="00E71D52">
              <w:rPr>
                <w:sz w:val="17"/>
                <w:szCs w:val="17"/>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E71D52">
              <w:rPr>
                <w:sz w:val="17"/>
                <w:szCs w:val="17"/>
                <w:lang w:eastAsia="ru-RU"/>
              </w:rPr>
              <w:t xml:space="preserve">отказа в приеме документов, необходимых для предоставления </w:t>
            </w:r>
            <w:r w:rsidRPr="00E71D52">
              <w:rPr>
                <w:sz w:val="17"/>
                <w:szCs w:val="17"/>
              </w:rPr>
              <w:t>Муниципальной услуги</w:t>
            </w:r>
            <w:r w:rsidRPr="00E71D52">
              <w:rPr>
                <w:b/>
                <w:bCs/>
                <w:iCs/>
                <w:sz w:val="17"/>
                <w:szCs w:val="17"/>
              </w:rPr>
              <w:t>*</w:t>
            </w:r>
            <w:r w:rsidRPr="00E71D52">
              <w:rPr>
                <w:sz w:val="17"/>
                <w:szCs w:val="17"/>
              </w:rPr>
              <w:t>:</w:t>
            </w:r>
          </w:p>
        </w:tc>
        <w:tc>
          <w:tcPr>
            <w:tcW w:w="708" w:type="dxa"/>
            <w:tcBorders>
              <w:top w:val="single" w:sz="4" w:space="0" w:color="auto"/>
              <w:left w:val="single" w:sz="4" w:space="0" w:color="auto"/>
              <w:bottom w:val="single" w:sz="4" w:space="0" w:color="auto"/>
              <w:right w:val="single" w:sz="4" w:space="0" w:color="auto"/>
            </w:tcBorders>
          </w:tcPr>
          <w:p w14:paraId="41C951D6"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57D0BAFC" w14:textId="77777777" w:rsidTr="004B64DF">
        <w:trPr>
          <w:gridAfter w:val="3"/>
          <w:wAfter w:w="285" w:type="dxa"/>
          <w:trHeight w:val="172"/>
        </w:trPr>
        <w:tc>
          <w:tcPr>
            <w:tcW w:w="847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95CDE85" w14:textId="77777777" w:rsidR="00805EA5" w:rsidRPr="00E71D52" w:rsidRDefault="00805EA5"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5AD17486" w14:textId="77777777" w:rsidR="00805EA5" w:rsidRPr="00E71D52" w:rsidRDefault="00805EA5" w:rsidP="00EE3934">
            <w:pPr>
              <w:tabs>
                <w:tab w:val="left" w:pos="284"/>
                <w:tab w:val="left" w:pos="851"/>
              </w:tabs>
              <w:spacing w:after="0"/>
              <w:ind w:right="-1"/>
              <w:contextualSpacing/>
              <w:jc w:val="both"/>
              <w:rPr>
                <w:sz w:val="4"/>
                <w:szCs w:val="4"/>
              </w:rPr>
            </w:pPr>
          </w:p>
        </w:tc>
        <w:tc>
          <w:tcPr>
            <w:tcW w:w="708" w:type="dxa"/>
            <w:tcBorders>
              <w:top w:val="single" w:sz="4" w:space="0" w:color="auto"/>
              <w:left w:val="single" w:sz="4" w:space="0" w:color="FFFFFF" w:themeColor="background1"/>
              <w:bottom w:val="single" w:sz="4" w:space="0" w:color="auto"/>
              <w:right w:val="single" w:sz="4" w:space="0" w:color="FFFFFF" w:themeColor="background1"/>
            </w:tcBorders>
          </w:tcPr>
          <w:p w14:paraId="30701B36"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4F488715" w14:textId="77777777" w:rsidTr="004B64DF">
        <w:trPr>
          <w:gridAfter w:val="3"/>
          <w:wAfter w:w="285" w:type="dxa"/>
          <w:trHeight w:val="183"/>
        </w:trPr>
        <w:tc>
          <w:tcPr>
            <w:tcW w:w="847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DA2439D" w14:textId="77777777" w:rsidR="00805EA5" w:rsidRPr="00E71D52" w:rsidRDefault="00805EA5" w:rsidP="00EE3934">
            <w:pPr>
              <w:tabs>
                <w:tab w:val="left" w:pos="284"/>
                <w:tab w:val="left" w:pos="851"/>
              </w:tabs>
              <w:spacing w:after="0"/>
              <w:ind w:right="-1"/>
              <w:contextualSpacing/>
              <w:jc w:val="both"/>
              <w:rPr>
                <w:sz w:val="20"/>
                <w:szCs w:val="20"/>
              </w:rPr>
            </w:pPr>
            <w:r w:rsidRPr="00E71D52">
              <w:rPr>
                <w:sz w:val="17"/>
                <w:szCs w:val="17"/>
              </w:rPr>
              <w:t xml:space="preserve">Поля Запроса содержат информацию для указания в </w:t>
            </w:r>
            <w:r w:rsidRPr="00E71D52">
              <w:rPr>
                <w:sz w:val="17"/>
                <w:szCs w:val="17"/>
                <w:lang w:eastAsia="ru-RU"/>
              </w:rPr>
              <w:t>Колористическом паспорте</w:t>
            </w:r>
            <w:r w:rsidRPr="00E71D52">
              <w:rPr>
                <w:sz w:val="17"/>
                <w:szCs w:val="17"/>
              </w:rPr>
              <w:t xml:space="preserve">, в том числе </w:t>
            </w:r>
            <w:r w:rsidRPr="00E71D52">
              <w:rPr>
                <w:spacing w:val="2"/>
                <w:sz w:val="17"/>
                <w:szCs w:val="17"/>
                <w:shd w:val="clear" w:color="auto" w:fill="FFFFFF"/>
                <w:lang w:eastAsia="ru-RU"/>
              </w:rPr>
              <w:t xml:space="preserve">о </w:t>
            </w:r>
            <w:r w:rsidRPr="00E71D52">
              <w:rPr>
                <w:sz w:val="17"/>
                <w:szCs w:val="17"/>
              </w:rPr>
              <w:t>сроке завершения работ по созданию внешнего вида, соответствующую намерениям Заявителя</w:t>
            </w:r>
            <w:r w:rsidRPr="00E71D52">
              <w:rPr>
                <w:b/>
                <w:bCs/>
                <w:iCs/>
                <w:sz w:val="17"/>
                <w:szCs w:val="17"/>
              </w:rPr>
              <w:t>*</w:t>
            </w:r>
            <w:r w:rsidRPr="00E71D52">
              <w:rPr>
                <w:sz w:val="17"/>
                <w:szCs w:val="17"/>
              </w:rPr>
              <w:t>:</w:t>
            </w:r>
          </w:p>
        </w:tc>
        <w:tc>
          <w:tcPr>
            <w:tcW w:w="708" w:type="dxa"/>
            <w:tcBorders>
              <w:top w:val="single" w:sz="4" w:space="0" w:color="auto"/>
              <w:left w:val="single" w:sz="4" w:space="0" w:color="auto"/>
              <w:bottom w:val="single" w:sz="4" w:space="0" w:color="auto"/>
              <w:right w:val="single" w:sz="4" w:space="0" w:color="auto"/>
            </w:tcBorders>
          </w:tcPr>
          <w:p w14:paraId="5508D7B8"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097BC29F" w14:textId="77777777" w:rsidTr="004B64DF">
        <w:trPr>
          <w:gridAfter w:val="3"/>
          <w:wAfter w:w="285" w:type="dxa"/>
          <w:trHeight w:val="172"/>
        </w:trPr>
        <w:tc>
          <w:tcPr>
            <w:tcW w:w="847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C731748" w14:textId="77777777" w:rsidR="00805EA5" w:rsidRPr="00E71D52" w:rsidRDefault="00805EA5"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5650F926" w14:textId="77777777" w:rsidR="00805EA5" w:rsidRPr="00E71D52" w:rsidRDefault="00805EA5" w:rsidP="00EE3934">
            <w:pPr>
              <w:tabs>
                <w:tab w:val="left" w:pos="284"/>
                <w:tab w:val="left" w:pos="851"/>
              </w:tabs>
              <w:spacing w:after="0"/>
              <w:ind w:right="-1"/>
              <w:contextualSpacing/>
              <w:jc w:val="both"/>
              <w:rPr>
                <w:sz w:val="4"/>
                <w:szCs w:val="4"/>
              </w:rPr>
            </w:pPr>
          </w:p>
        </w:tc>
        <w:tc>
          <w:tcPr>
            <w:tcW w:w="708" w:type="dxa"/>
            <w:tcBorders>
              <w:top w:val="single" w:sz="4" w:space="0" w:color="auto"/>
              <w:left w:val="single" w:sz="4" w:space="0" w:color="FFFFFF" w:themeColor="background1"/>
              <w:bottom w:val="single" w:sz="4" w:space="0" w:color="auto"/>
              <w:right w:val="single" w:sz="4" w:space="0" w:color="FFFFFF" w:themeColor="background1"/>
            </w:tcBorders>
          </w:tcPr>
          <w:p w14:paraId="7B731865"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310B526B" w14:textId="77777777" w:rsidTr="004B64DF">
        <w:trPr>
          <w:gridAfter w:val="3"/>
          <w:wAfter w:w="285" w:type="dxa"/>
          <w:trHeight w:val="129"/>
        </w:trPr>
        <w:tc>
          <w:tcPr>
            <w:tcW w:w="847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BE5FED6" w14:textId="77777777" w:rsidR="00805EA5" w:rsidRPr="00E71D52" w:rsidRDefault="00805EA5" w:rsidP="00EE3934">
            <w:pPr>
              <w:tabs>
                <w:tab w:val="left" w:pos="284"/>
                <w:tab w:val="left" w:pos="851"/>
              </w:tabs>
              <w:spacing w:after="0"/>
              <w:ind w:right="-1"/>
              <w:contextualSpacing/>
              <w:jc w:val="both"/>
              <w:rPr>
                <w:sz w:val="20"/>
                <w:szCs w:val="20"/>
              </w:rPr>
            </w:pPr>
            <w:r w:rsidRPr="00E71D52">
              <w:rPr>
                <w:sz w:val="17"/>
                <w:szCs w:val="17"/>
              </w:rPr>
              <w:t>В Запросе фамилия, имя и отчество (при наличии) указаны без сокращений</w:t>
            </w:r>
            <w:r w:rsidRPr="00E71D52">
              <w:rPr>
                <w:b/>
                <w:bCs/>
                <w:iCs/>
                <w:sz w:val="17"/>
                <w:szCs w:val="17"/>
              </w:rPr>
              <w:t>*</w:t>
            </w:r>
            <w:r w:rsidRPr="00E71D52">
              <w:rPr>
                <w:sz w:val="17"/>
                <w:szCs w:val="17"/>
              </w:rPr>
              <w:t>:</w:t>
            </w:r>
          </w:p>
        </w:tc>
        <w:tc>
          <w:tcPr>
            <w:tcW w:w="708" w:type="dxa"/>
            <w:tcBorders>
              <w:top w:val="single" w:sz="4" w:space="0" w:color="auto"/>
              <w:left w:val="single" w:sz="4" w:space="0" w:color="auto"/>
              <w:bottom w:val="single" w:sz="4" w:space="0" w:color="auto"/>
              <w:right w:val="single" w:sz="4" w:space="0" w:color="auto"/>
            </w:tcBorders>
          </w:tcPr>
          <w:p w14:paraId="716E56F8"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4727DA0D" w14:textId="77777777" w:rsidTr="004B64DF">
        <w:trPr>
          <w:gridAfter w:val="3"/>
          <w:wAfter w:w="285" w:type="dxa"/>
          <w:trHeight w:val="161"/>
        </w:trPr>
        <w:tc>
          <w:tcPr>
            <w:tcW w:w="847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A65A31F" w14:textId="77777777" w:rsidR="00805EA5" w:rsidRPr="00E71D52" w:rsidRDefault="00805EA5"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482FA458" w14:textId="77777777" w:rsidR="00805EA5" w:rsidRPr="00E71D52" w:rsidRDefault="00805EA5" w:rsidP="00EE3934">
            <w:pPr>
              <w:tabs>
                <w:tab w:val="left" w:pos="284"/>
                <w:tab w:val="left" w:pos="851"/>
              </w:tabs>
              <w:spacing w:after="0"/>
              <w:ind w:right="-1"/>
              <w:contextualSpacing/>
              <w:jc w:val="both"/>
              <w:rPr>
                <w:noProof/>
                <w:sz w:val="4"/>
                <w:szCs w:val="4"/>
                <w:lang w:eastAsia="ru-RU"/>
              </w:rPr>
            </w:pPr>
          </w:p>
          <w:p w14:paraId="66C093C4" w14:textId="77777777" w:rsidR="00805EA5" w:rsidRPr="00E71D52" w:rsidRDefault="00805EA5" w:rsidP="00EE3934">
            <w:pPr>
              <w:tabs>
                <w:tab w:val="left" w:pos="284"/>
                <w:tab w:val="left" w:pos="851"/>
              </w:tabs>
              <w:spacing w:after="0"/>
              <w:ind w:right="-1"/>
              <w:contextualSpacing/>
              <w:jc w:val="both"/>
              <w:rPr>
                <w:sz w:val="4"/>
                <w:szCs w:val="4"/>
              </w:rPr>
            </w:pPr>
          </w:p>
        </w:tc>
        <w:tc>
          <w:tcPr>
            <w:tcW w:w="708" w:type="dxa"/>
            <w:tcBorders>
              <w:top w:val="single" w:sz="4" w:space="0" w:color="auto"/>
              <w:left w:val="single" w:sz="4" w:space="0" w:color="FFFFFF" w:themeColor="background1"/>
              <w:bottom w:val="single" w:sz="4" w:space="0" w:color="auto"/>
              <w:right w:val="single" w:sz="4" w:space="0" w:color="FFFFFF" w:themeColor="background1"/>
            </w:tcBorders>
          </w:tcPr>
          <w:p w14:paraId="04F1B134"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5DBD0C2D" w14:textId="77777777" w:rsidTr="004B64DF">
        <w:trPr>
          <w:gridAfter w:val="3"/>
          <w:wAfter w:w="285" w:type="dxa"/>
          <w:trHeight w:val="124"/>
        </w:trPr>
        <w:tc>
          <w:tcPr>
            <w:tcW w:w="847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EE50D79" w14:textId="77777777" w:rsidR="00805EA5" w:rsidRPr="00E71D52" w:rsidRDefault="00805EA5" w:rsidP="00EE3934">
            <w:pPr>
              <w:tabs>
                <w:tab w:val="left" w:pos="284"/>
                <w:tab w:val="left" w:pos="851"/>
              </w:tabs>
              <w:spacing w:after="0"/>
              <w:ind w:right="-1"/>
              <w:contextualSpacing/>
              <w:jc w:val="both"/>
              <w:rPr>
                <w:sz w:val="20"/>
                <w:szCs w:val="20"/>
              </w:rPr>
            </w:pPr>
            <w:r w:rsidRPr="00E71D52">
              <w:rPr>
                <w:sz w:val="17"/>
                <w:szCs w:val="17"/>
              </w:rPr>
              <w:t>В Запросе наименование организации (фирменное название) и организационно-правовая форма указаны без сокращений</w:t>
            </w:r>
            <w:r w:rsidRPr="00E71D52">
              <w:rPr>
                <w:b/>
                <w:bCs/>
                <w:iCs/>
                <w:sz w:val="17"/>
                <w:szCs w:val="17"/>
              </w:rPr>
              <w:t>*</w:t>
            </w:r>
            <w:r w:rsidRPr="00E71D52">
              <w:rPr>
                <w:sz w:val="17"/>
                <w:szCs w:val="17"/>
              </w:rPr>
              <w:t>:</w:t>
            </w:r>
          </w:p>
        </w:tc>
        <w:tc>
          <w:tcPr>
            <w:tcW w:w="708" w:type="dxa"/>
            <w:tcBorders>
              <w:top w:val="single" w:sz="4" w:space="0" w:color="auto"/>
              <w:left w:val="single" w:sz="4" w:space="0" w:color="auto"/>
              <w:bottom w:val="single" w:sz="4" w:space="0" w:color="auto"/>
              <w:right w:val="single" w:sz="4" w:space="0" w:color="auto"/>
            </w:tcBorders>
          </w:tcPr>
          <w:p w14:paraId="1442B240"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3FAB62B3" w14:textId="77777777" w:rsidTr="004B64DF">
        <w:trPr>
          <w:gridAfter w:val="3"/>
          <w:wAfter w:w="285" w:type="dxa"/>
          <w:trHeight w:val="107"/>
        </w:trPr>
        <w:tc>
          <w:tcPr>
            <w:tcW w:w="847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8890CC4" w14:textId="77777777" w:rsidR="00805EA5" w:rsidRPr="00E71D52" w:rsidRDefault="00805EA5" w:rsidP="00EE3934">
            <w:pPr>
              <w:tabs>
                <w:tab w:val="left" w:pos="284"/>
                <w:tab w:val="left" w:pos="851"/>
              </w:tabs>
              <w:spacing w:after="0"/>
              <w:ind w:right="-1"/>
              <w:contextualSpacing/>
              <w:jc w:val="both"/>
              <w:rPr>
                <w:sz w:val="20"/>
                <w:szCs w:val="20"/>
              </w:rPr>
            </w:pPr>
            <w:r w:rsidRPr="00E71D52">
              <w:rPr>
                <w:i/>
                <w:iCs/>
                <w:sz w:val="12"/>
                <w:szCs w:val="12"/>
              </w:rP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p>
        </w:tc>
        <w:tc>
          <w:tcPr>
            <w:tcW w:w="708" w:type="dxa"/>
            <w:tcBorders>
              <w:top w:val="single" w:sz="4" w:space="0" w:color="auto"/>
              <w:left w:val="single" w:sz="4" w:space="0" w:color="FFFFFF" w:themeColor="background1"/>
              <w:bottom w:val="single" w:sz="4" w:space="0" w:color="auto"/>
              <w:right w:val="single" w:sz="4" w:space="0" w:color="FFFFFF" w:themeColor="background1"/>
            </w:tcBorders>
          </w:tcPr>
          <w:p w14:paraId="7CBB7CB0"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216568A6" w14:textId="77777777" w:rsidTr="004B64DF">
        <w:trPr>
          <w:gridAfter w:val="3"/>
          <w:wAfter w:w="285" w:type="dxa"/>
          <w:trHeight w:val="172"/>
        </w:trPr>
        <w:tc>
          <w:tcPr>
            <w:tcW w:w="847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CF6431F" w14:textId="77777777" w:rsidR="00805EA5" w:rsidRPr="00E71D52" w:rsidRDefault="00805EA5" w:rsidP="00EE3934">
            <w:pPr>
              <w:tabs>
                <w:tab w:val="left" w:pos="284"/>
                <w:tab w:val="left" w:pos="851"/>
              </w:tabs>
              <w:spacing w:after="0"/>
              <w:ind w:right="-1"/>
              <w:contextualSpacing/>
              <w:jc w:val="both"/>
              <w:rPr>
                <w:sz w:val="20"/>
                <w:szCs w:val="20"/>
              </w:rPr>
            </w:pPr>
            <w:r w:rsidRPr="00E71D52">
              <w:rPr>
                <w:sz w:val="17"/>
                <w:szCs w:val="17"/>
              </w:rPr>
              <w:t xml:space="preserve">В Запросе указан номер телефона, по которому сотрудники Администрации, выполняющие административные действия, </w:t>
            </w:r>
            <w:r w:rsidRPr="00E71D52">
              <w:rPr>
                <w:bCs/>
                <w:sz w:val="17"/>
                <w:szCs w:val="17"/>
              </w:rPr>
              <w:t>составляющие административные процедуры</w:t>
            </w:r>
            <w:r w:rsidRPr="00E71D52">
              <w:rPr>
                <w:sz w:val="17"/>
                <w:szCs w:val="17"/>
              </w:rPr>
              <w:t>, могут проинформировать Заявителя (представителя Заявителя) о выполнении указанных действий</w:t>
            </w:r>
            <w:r w:rsidRPr="00E71D52">
              <w:rPr>
                <w:b/>
                <w:bCs/>
                <w:iCs/>
                <w:sz w:val="17"/>
                <w:szCs w:val="17"/>
              </w:rPr>
              <w:t>*</w:t>
            </w:r>
            <w:r w:rsidRPr="00E71D52">
              <w:rPr>
                <w:sz w:val="17"/>
                <w:szCs w:val="17"/>
              </w:rPr>
              <w:t>:</w:t>
            </w:r>
          </w:p>
        </w:tc>
        <w:tc>
          <w:tcPr>
            <w:tcW w:w="708" w:type="dxa"/>
            <w:tcBorders>
              <w:top w:val="single" w:sz="4" w:space="0" w:color="auto"/>
              <w:left w:val="single" w:sz="4" w:space="0" w:color="auto"/>
              <w:bottom w:val="single" w:sz="4" w:space="0" w:color="auto"/>
              <w:right w:val="single" w:sz="4" w:space="0" w:color="auto"/>
            </w:tcBorders>
          </w:tcPr>
          <w:p w14:paraId="7E79CAC8"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5C091C67" w14:textId="77777777" w:rsidTr="004B64DF">
        <w:trPr>
          <w:gridAfter w:val="3"/>
          <w:wAfter w:w="285" w:type="dxa"/>
          <w:trHeight w:val="161"/>
        </w:trPr>
        <w:tc>
          <w:tcPr>
            <w:tcW w:w="847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A6C63DF" w14:textId="77777777" w:rsidR="00805EA5" w:rsidRPr="00E71D52" w:rsidRDefault="00805EA5"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3B404B5D" w14:textId="77777777" w:rsidR="00805EA5" w:rsidRPr="00E71D52" w:rsidRDefault="00805EA5" w:rsidP="00EE3934">
            <w:pPr>
              <w:tabs>
                <w:tab w:val="left" w:pos="284"/>
                <w:tab w:val="left" w:pos="851"/>
              </w:tabs>
              <w:spacing w:after="0"/>
              <w:ind w:right="-1"/>
              <w:contextualSpacing/>
              <w:jc w:val="both"/>
              <w:rPr>
                <w:sz w:val="4"/>
                <w:szCs w:val="4"/>
              </w:rPr>
            </w:pPr>
          </w:p>
        </w:tc>
        <w:tc>
          <w:tcPr>
            <w:tcW w:w="708" w:type="dxa"/>
            <w:tcBorders>
              <w:top w:val="single" w:sz="4" w:space="0" w:color="auto"/>
              <w:left w:val="single" w:sz="4" w:space="0" w:color="FFFFFF" w:themeColor="background1"/>
              <w:bottom w:val="single" w:sz="4" w:space="0" w:color="auto"/>
              <w:right w:val="single" w:sz="4" w:space="0" w:color="FFFFFF" w:themeColor="background1"/>
            </w:tcBorders>
          </w:tcPr>
          <w:p w14:paraId="2C97F119"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76A38F75" w14:textId="77777777" w:rsidTr="004B64DF">
        <w:trPr>
          <w:gridAfter w:val="3"/>
          <w:wAfter w:w="285" w:type="dxa"/>
          <w:trHeight w:val="97"/>
        </w:trPr>
        <w:tc>
          <w:tcPr>
            <w:tcW w:w="847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49390D4" w14:textId="77777777" w:rsidR="00805EA5" w:rsidRPr="00E71D52" w:rsidRDefault="00805EA5" w:rsidP="00EE3934">
            <w:pPr>
              <w:tabs>
                <w:tab w:val="left" w:pos="284"/>
                <w:tab w:val="left" w:pos="851"/>
              </w:tabs>
              <w:spacing w:after="0"/>
              <w:ind w:right="-1"/>
              <w:contextualSpacing/>
              <w:jc w:val="both"/>
              <w:rPr>
                <w:sz w:val="20"/>
                <w:szCs w:val="20"/>
              </w:rPr>
            </w:pPr>
            <w:r w:rsidRPr="00E71D52">
              <w:rPr>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E71D52">
              <w:rPr>
                <w:bCs/>
                <w:sz w:val="17"/>
                <w:szCs w:val="17"/>
              </w:rPr>
              <w:t>составляющие административные процедуры</w:t>
            </w:r>
            <w:r w:rsidRPr="00E71D52">
              <w:rPr>
                <w:sz w:val="17"/>
                <w:szCs w:val="17"/>
              </w:rPr>
              <w:t>, могут проинформировать Заявителя (представителя Заявителя) о выполнении указанных действий</w:t>
            </w:r>
            <w:r w:rsidRPr="00E71D52">
              <w:rPr>
                <w:b/>
                <w:bCs/>
                <w:iCs/>
                <w:sz w:val="17"/>
                <w:szCs w:val="17"/>
              </w:rPr>
              <w:t>*</w:t>
            </w:r>
            <w:r w:rsidRPr="00E71D52">
              <w:rPr>
                <w:sz w:val="17"/>
                <w:szCs w:val="17"/>
              </w:rPr>
              <w:t>:</w:t>
            </w:r>
          </w:p>
        </w:tc>
        <w:tc>
          <w:tcPr>
            <w:tcW w:w="708" w:type="dxa"/>
            <w:tcBorders>
              <w:top w:val="single" w:sz="4" w:space="0" w:color="auto"/>
              <w:left w:val="single" w:sz="4" w:space="0" w:color="auto"/>
              <w:bottom w:val="single" w:sz="4" w:space="0" w:color="auto"/>
              <w:right w:val="single" w:sz="4" w:space="0" w:color="auto"/>
            </w:tcBorders>
          </w:tcPr>
          <w:p w14:paraId="0C28070F"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3EA03467" w14:textId="77777777" w:rsidTr="004B64DF">
        <w:trPr>
          <w:gridAfter w:val="3"/>
          <w:wAfter w:w="285" w:type="dxa"/>
          <w:trHeight w:val="183"/>
        </w:trPr>
        <w:tc>
          <w:tcPr>
            <w:tcW w:w="847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BC36081" w14:textId="77777777" w:rsidR="00805EA5" w:rsidRPr="00E71D52" w:rsidRDefault="00805EA5" w:rsidP="00EE3934">
            <w:pPr>
              <w:tabs>
                <w:tab w:val="left" w:pos="284"/>
                <w:tab w:val="left" w:pos="851"/>
              </w:tabs>
              <w:spacing w:after="0"/>
              <w:contextualSpacing/>
              <w:jc w:val="both"/>
              <w:rPr>
                <w:i/>
                <w:iCs/>
                <w:sz w:val="12"/>
                <w:szCs w:val="12"/>
              </w:rPr>
            </w:pPr>
            <w:r w:rsidRPr="00E71D52">
              <w:rPr>
                <w:i/>
                <w:iCs/>
                <w:sz w:val="12"/>
                <w:szCs w:val="12"/>
              </w:rPr>
              <w:t>Дальнейшее оформление Запроса возможно только при указании в поле «да»</w:t>
            </w:r>
          </w:p>
          <w:p w14:paraId="115A2F60" w14:textId="77777777" w:rsidR="00805EA5" w:rsidRPr="00E71D52" w:rsidRDefault="00805EA5" w:rsidP="00EE3934">
            <w:pPr>
              <w:tabs>
                <w:tab w:val="left" w:pos="284"/>
                <w:tab w:val="left" w:pos="851"/>
              </w:tabs>
              <w:spacing w:after="0"/>
              <w:ind w:right="-1"/>
              <w:contextualSpacing/>
              <w:jc w:val="both"/>
              <w:rPr>
                <w:sz w:val="4"/>
                <w:szCs w:val="4"/>
              </w:rPr>
            </w:pPr>
          </w:p>
        </w:tc>
        <w:tc>
          <w:tcPr>
            <w:tcW w:w="708" w:type="dxa"/>
            <w:tcBorders>
              <w:top w:val="single" w:sz="4" w:space="0" w:color="auto"/>
              <w:left w:val="single" w:sz="4" w:space="0" w:color="FFFFFF" w:themeColor="background1"/>
              <w:bottom w:val="single" w:sz="4" w:space="0" w:color="auto"/>
              <w:right w:val="single" w:sz="4" w:space="0" w:color="FFFFFF" w:themeColor="background1"/>
            </w:tcBorders>
          </w:tcPr>
          <w:p w14:paraId="4BD828C0"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17AA8C3A" w14:textId="77777777" w:rsidTr="004B64DF">
        <w:trPr>
          <w:gridAfter w:val="3"/>
          <w:wAfter w:w="285" w:type="dxa"/>
          <w:trHeight w:val="129"/>
        </w:trPr>
        <w:tc>
          <w:tcPr>
            <w:tcW w:w="847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307276A" w14:textId="77777777" w:rsidR="00805EA5" w:rsidRPr="00E71D52" w:rsidRDefault="00805EA5" w:rsidP="00EE3934">
            <w:pPr>
              <w:tabs>
                <w:tab w:val="left" w:pos="284"/>
                <w:tab w:val="left" w:pos="851"/>
              </w:tabs>
              <w:spacing w:after="0"/>
              <w:ind w:right="-1"/>
              <w:contextualSpacing/>
              <w:jc w:val="both"/>
              <w:rPr>
                <w:sz w:val="20"/>
                <w:szCs w:val="20"/>
              </w:rPr>
            </w:pPr>
            <w:r w:rsidRPr="00E71D52">
              <w:rPr>
                <w:sz w:val="17"/>
                <w:szCs w:val="17"/>
              </w:rPr>
              <w:t xml:space="preserve">В Запросе указан </w:t>
            </w:r>
            <w:r w:rsidRPr="00E71D52">
              <w:rPr>
                <w:sz w:val="17"/>
                <w:szCs w:val="17"/>
                <w:lang w:eastAsia="ru-RU"/>
              </w:rPr>
              <w:t>кадастровый номер земельного участка, присвоенный органом регистрации прав, внесенный в Единый государственный реестр недвижимости</w:t>
            </w:r>
            <w:r w:rsidRPr="00E71D52">
              <w:rPr>
                <w:b/>
                <w:bCs/>
                <w:iCs/>
                <w:sz w:val="17"/>
                <w:szCs w:val="17"/>
              </w:rPr>
              <w:t>*</w:t>
            </w:r>
            <w:r w:rsidRPr="00E71D52">
              <w:rPr>
                <w:sz w:val="17"/>
                <w:szCs w:val="17"/>
              </w:rPr>
              <w:t>:</w:t>
            </w:r>
          </w:p>
        </w:tc>
        <w:tc>
          <w:tcPr>
            <w:tcW w:w="708" w:type="dxa"/>
            <w:tcBorders>
              <w:top w:val="single" w:sz="4" w:space="0" w:color="auto"/>
              <w:left w:val="single" w:sz="4" w:space="0" w:color="auto"/>
              <w:bottom w:val="single" w:sz="4" w:space="0" w:color="auto"/>
              <w:right w:val="single" w:sz="4" w:space="0" w:color="auto"/>
            </w:tcBorders>
          </w:tcPr>
          <w:p w14:paraId="647FD8BC"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074387A6" w14:textId="77777777" w:rsidTr="004B64DF">
        <w:trPr>
          <w:gridAfter w:val="3"/>
          <w:wAfter w:w="285" w:type="dxa"/>
          <w:trHeight w:val="150"/>
        </w:trPr>
        <w:tc>
          <w:tcPr>
            <w:tcW w:w="847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4D23E14" w14:textId="77777777" w:rsidR="00805EA5" w:rsidRPr="00E71D52" w:rsidRDefault="00805EA5" w:rsidP="00EE3934">
            <w:pPr>
              <w:tabs>
                <w:tab w:val="left" w:pos="284"/>
                <w:tab w:val="left" w:pos="851"/>
              </w:tabs>
              <w:spacing w:after="0"/>
              <w:contextualSpacing/>
              <w:jc w:val="both"/>
              <w:rPr>
                <w:i/>
                <w:iCs/>
                <w:sz w:val="12"/>
                <w:szCs w:val="12"/>
              </w:rPr>
            </w:pPr>
            <w:r w:rsidRPr="00E71D52">
              <w:rPr>
                <w:i/>
                <w:iCs/>
                <w:sz w:val="12"/>
                <w:szCs w:val="12"/>
              </w:rPr>
              <w:t>Поле обязательно в случае, если в запросе указан кадастровый номер. Дальнейшее оформление Запроса возможно только при указании в поле «да»</w:t>
            </w:r>
          </w:p>
          <w:p w14:paraId="10A430CD" w14:textId="77777777" w:rsidR="00805EA5" w:rsidRPr="00E71D52" w:rsidRDefault="00805EA5" w:rsidP="00EE3934">
            <w:pPr>
              <w:tabs>
                <w:tab w:val="left" w:pos="284"/>
                <w:tab w:val="left" w:pos="851"/>
              </w:tabs>
              <w:spacing w:after="0"/>
              <w:ind w:right="-1"/>
              <w:contextualSpacing/>
              <w:jc w:val="both"/>
              <w:rPr>
                <w:sz w:val="4"/>
                <w:szCs w:val="4"/>
              </w:rPr>
            </w:pPr>
          </w:p>
        </w:tc>
        <w:tc>
          <w:tcPr>
            <w:tcW w:w="708" w:type="dxa"/>
            <w:tcBorders>
              <w:top w:val="single" w:sz="4" w:space="0" w:color="auto"/>
              <w:left w:val="single" w:sz="4" w:space="0" w:color="FFFFFF" w:themeColor="background1"/>
              <w:bottom w:val="single" w:sz="4" w:space="0" w:color="auto"/>
              <w:right w:val="single" w:sz="4" w:space="0" w:color="FFFFFF" w:themeColor="background1"/>
            </w:tcBorders>
          </w:tcPr>
          <w:p w14:paraId="05F0F068"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33DC50D2" w14:textId="77777777" w:rsidTr="004B64DF">
        <w:trPr>
          <w:gridAfter w:val="3"/>
          <w:wAfter w:w="285" w:type="dxa"/>
          <w:trHeight w:val="118"/>
        </w:trPr>
        <w:tc>
          <w:tcPr>
            <w:tcW w:w="847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4B791D1" w14:textId="77777777" w:rsidR="00805EA5" w:rsidRPr="00E71D52" w:rsidRDefault="00805EA5" w:rsidP="00EE3934">
            <w:pPr>
              <w:tabs>
                <w:tab w:val="left" w:pos="284"/>
                <w:tab w:val="left" w:pos="851"/>
              </w:tabs>
              <w:spacing w:after="0"/>
              <w:ind w:right="-1"/>
              <w:contextualSpacing/>
              <w:jc w:val="both"/>
              <w:rPr>
                <w:sz w:val="17"/>
                <w:szCs w:val="17"/>
              </w:rPr>
            </w:pPr>
            <w:r w:rsidRPr="00E71D52">
              <w:rPr>
                <w:sz w:val="17"/>
                <w:szCs w:val="17"/>
              </w:rPr>
              <w:t>В Запросе указаны номер, дата выдачи разрешения на размещение, в соответствии с действующим разрешением на размещение, выданным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708" w:type="dxa"/>
            <w:tcBorders>
              <w:top w:val="single" w:sz="4" w:space="0" w:color="auto"/>
              <w:left w:val="single" w:sz="4" w:space="0" w:color="auto"/>
              <w:bottom w:val="single" w:sz="4" w:space="0" w:color="auto"/>
              <w:right w:val="single" w:sz="4" w:space="0" w:color="auto"/>
            </w:tcBorders>
          </w:tcPr>
          <w:p w14:paraId="5161E6B3"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43A62F0E" w14:textId="77777777" w:rsidTr="004B64DF">
        <w:trPr>
          <w:gridAfter w:val="3"/>
          <w:wAfter w:w="285" w:type="dxa"/>
          <w:trHeight w:val="113"/>
        </w:trPr>
        <w:tc>
          <w:tcPr>
            <w:tcW w:w="847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615626E" w14:textId="77777777" w:rsidR="00805EA5" w:rsidRPr="00E71D52" w:rsidRDefault="00805EA5" w:rsidP="00EE3934">
            <w:pPr>
              <w:tabs>
                <w:tab w:val="left" w:pos="284"/>
                <w:tab w:val="left" w:pos="851"/>
              </w:tabs>
              <w:spacing w:after="0"/>
              <w:contextualSpacing/>
              <w:jc w:val="both"/>
              <w:rPr>
                <w:i/>
                <w:iCs/>
                <w:sz w:val="12"/>
                <w:szCs w:val="12"/>
              </w:rPr>
            </w:pPr>
            <w:r w:rsidRPr="00E71D52">
              <w:rPr>
                <w:i/>
                <w:iCs/>
                <w:sz w:val="12"/>
                <w:szCs w:val="12"/>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14:paraId="1D6DDD25" w14:textId="77777777" w:rsidR="00805EA5" w:rsidRPr="00E71D52" w:rsidRDefault="00805EA5" w:rsidP="00EE3934">
            <w:pPr>
              <w:tabs>
                <w:tab w:val="left" w:pos="284"/>
                <w:tab w:val="left" w:pos="851"/>
              </w:tabs>
              <w:spacing w:after="0"/>
              <w:ind w:right="-1"/>
              <w:contextualSpacing/>
              <w:jc w:val="both"/>
              <w:rPr>
                <w:sz w:val="4"/>
                <w:szCs w:val="4"/>
              </w:rPr>
            </w:pPr>
          </w:p>
        </w:tc>
        <w:tc>
          <w:tcPr>
            <w:tcW w:w="708" w:type="dxa"/>
            <w:tcBorders>
              <w:top w:val="single" w:sz="4" w:space="0" w:color="auto"/>
              <w:left w:val="single" w:sz="4" w:space="0" w:color="FFFFFF" w:themeColor="background1"/>
              <w:bottom w:val="single" w:sz="4" w:space="0" w:color="auto"/>
              <w:right w:val="single" w:sz="4" w:space="0" w:color="FFFFFF" w:themeColor="background1"/>
            </w:tcBorders>
          </w:tcPr>
          <w:p w14:paraId="1AC99D59"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771C6E15" w14:textId="77777777" w:rsidTr="004B64DF">
        <w:trPr>
          <w:gridAfter w:val="3"/>
          <w:wAfter w:w="285" w:type="dxa"/>
          <w:trHeight w:val="140"/>
        </w:trPr>
        <w:tc>
          <w:tcPr>
            <w:tcW w:w="847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968101D" w14:textId="77777777" w:rsidR="00805EA5" w:rsidRPr="00E71D52" w:rsidRDefault="00805EA5" w:rsidP="00EE3934">
            <w:pPr>
              <w:tabs>
                <w:tab w:val="left" w:pos="284"/>
                <w:tab w:val="left" w:pos="851"/>
              </w:tabs>
              <w:spacing w:after="0"/>
              <w:ind w:right="-1"/>
              <w:contextualSpacing/>
              <w:jc w:val="both"/>
              <w:rPr>
                <w:sz w:val="17"/>
                <w:szCs w:val="17"/>
              </w:rPr>
            </w:pPr>
            <w:r w:rsidRPr="00E71D52">
              <w:rPr>
                <w:sz w:val="17"/>
                <w:szCs w:val="17"/>
              </w:rPr>
              <w:t xml:space="preserve">В Запросе указан срок разрешения на размещение, не менее срока демонтажа (и (или) </w:t>
            </w:r>
            <w:r w:rsidRPr="00E71D52">
              <w:rPr>
                <w:sz w:val="17"/>
                <w:szCs w:val="17"/>
                <w:lang w:eastAsia="ru-RU"/>
              </w:rPr>
              <w:t>перемещения) ограждения с территории, указываемой в Запросе.</w:t>
            </w:r>
          </w:p>
        </w:tc>
        <w:tc>
          <w:tcPr>
            <w:tcW w:w="708" w:type="dxa"/>
            <w:tcBorders>
              <w:top w:val="single" w:sz="4" w:space="0" w:color="auto"/>
              <w:left w:val="single" w:sz="4" w:space="0" w:color="auto"/>
              <w:bottom w:val="single" w:sz="4" w:space="0" w:color="auto"/>
              <w:right w:val="single" w:sz="4" w:space="0" w:color="auto"/>
            </w:tcBorders>
          </w:tcPr>
          <w:p w14:paraId="083F152F"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3EF34166" w14:textId="77777777" w:rsidTr="004B64DF">
        <w:trPr>
          <w:gridAfter w:val="3"/>
          <w:wAfter w:w="285" w:type="dxa"/>
          <w:trHeight w:val="140"/>
        </w:trPr>
        <w:tc>
          <w:tcPr>
            <w:tcW w:w="847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8B81CCF" w14:textId="77777777" w:rsidR="00805EA5" w:rsidRPr="00E71D52" w:rsidRDefault="00805EA5" w:rsidP="00EE3934">
            <w:pPr>
              <w:tabs>
                <w:tab w:val="left" w:pos="284"/>
                <w:tab w:val="left" w:pos="851"/>
              </w:tabs>
              <w:spacing w:after="0"/>
              <w:contextualSpacing/>
              <w:jc w:val="both"/>
              <w:rPr>
                <w:i/>
                <w:iCs/>
                <w:sz w:val="12"/>
                <w:szCs w:val="12"/>
              </w:rPr>
            </w:pPr>
            <w:r w:rsidRPr="00E71D52">
              <w:rPr>
                <w:i/>
                <w:iCs/>
                <w:sz w:val="12"/>
                <w:szCs w:val="12"/>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14:paraId="6A35EA5E" w14:textId="77777777" w:rsidR="00805EA5" w:rsidRPr="00E71D52" w:rsidRDefault="00805EA5" w:rsidP="00EE3934">
            <w:pPr>
              <w:tabs>
                <w:tab w:val="left" w:pos="284"/>
                <w:tab w:val="left" w:pos="851"/>
              </w:tabs>
              <w:spacing w:after="0"/>
              <w:ind w:right="-1"/>
              <w:contextualSpacing/>
              <w:jc w:val="both"/>
              <w:rPr>
                <w:sz w:val="4"/>
                <w:szCs w:val="4"/>
              </w:rPr>
            </w:pPr>
          </w:p>
        </w:tc>
        <w:tc>
          <w:tcPr>
            <w:tcW w:w="708" w:type="dxa"/>
            <w:tcBorders>
              <w:top w:val="single" w:sz="4" w:space="0" w:color="auto"/>
              <w:left w:val="single" w:sz="4" w:space="0" w:color="FFFFFF" w:themeColor="background1"/>
              <w:bottom w:val="single" w:sz="4" w:space="0" w:color="auto"/>
              <w:right w:val="single" w:sz="4" w:space="0" w:color="FFFFFF" w:themeColor="background1"/>
            </w:tcBorders>
          </w:tcPr>
          <w:p w14:paraId="316D08B1"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4D9F9613" w14:textId="77777777" w:rsidTr="004B64DF">
        <w:trPr>
          <w:gridAfter w:val="1"/>
          <w:wAfter w:w="49" w:type="dxa"/>
          <w:trHeight w:val="86"/>
        </w:trPr>
        <w:tc>
          <w:tcPr>
            <w:tcW w:w="8472" w:type="dxa"/>
            <w:gridSpan w:val="2"/>
            <w:tcBorders>
              <w:top w:val="single" w:sz="4" w:space="0" w:color="FFFFFF" w:themeColor="background1"/>
              <w:left w:val="single" w:sz="4" w:space="0" w:color="FFFFFF"/>
              <w:bottom w:val="single" w:sz="4" w:space="0" w:color="FFFFFF"/>
              <w:right w:val="single" w:sz="4" w:space="0" w:color="FFFFFF"/>
            </w:tcBorders>
          </w:tcPr>
          <w:p w14:paraId="29C4B943" w14:textId="77777777" w:rsidR="00805EA5" w:rsidRPr="00E71D52" w:rsidRDefault="00805EA5" w:rsidP="00EE3934">
            <w:pPr>
              <w:tabs>
                <w:tab w:val="left" w:pos="284"/>
                <w:tab w:val="left" w:pos="851"/>
              </w:tabs>
              <w:spacing w:after="0"/>
              <w:ind w:right="-1"/>
              <w:contextualSpacing/>
              <w:jc w:val="both"/>
              <w:rPr>
                <w:noProof/>
                <w:sz w:val="4"/>
                <w:szCs w:val="4"/>
                <w:lang w:eastAsia="ru-RU"/>
              </w:rPr>
            </w:pPr>
          </w:p>
        </w:tc>
        <w:tc>
          <w:tcPr>
            <w:tcW w:w="708" w:type="dxa"/>
            <w:tcBorders>
              <w:top w:val="single" w:sz="4" w:space="0" w:color="FFFFFF" w:themeColor="background1"/>
              <w:left w:val="single" w:sz="4" w:space="0" w:color="FFFFFF"/>
              <w:bottom w:val="single" w:sz="4" w:space="0" w:color="FFFFFF"/>
              <w:right w:val="single" w:sz="4" w:space="0" w:color="FFFFFF"/>
            </w:tcBorders>
          </w:tcPr>
          <w:p w14:paraId="7B040B77" w14:textId="77777777" w:rsidR="00805EA5" w:rsidRPr="00E71D52" w:rsidRDefault="00805EA5" w:rsidP="00EE3934">
            <w:pPr>
              <w:tabs>
                <w:tab w:val="left" w:pos="284"/>
                <w:tab w:val="left" w:pos="851"/>
              </w:tabs>
              <w:spacing w:after="0"/>
              <w:ind w:right="-1"/>
              <w:contextualSpacing/>
              <w:jc w:val="both"/>
              <w:rPr>
                <w:noProof/>
                <w:sz w:val="4"/>
                <w:szCs w:val="4"/>
                <w:lang w:eastAsia="ru-RU"/>
              </w:rPr>
            </w:pPr>
          </w:p>
        </w:tc>
        <w:tc>
          <w:tcPr>
            <w:tcW w:w="236" w:type="dxa"/>
            <w:gridSpan w:val="2"/>
            <w:tcBorders>
              <w:top w:val="single" w:sz="4" w:space="0" w:color="auto"/>
              <w:left w:val="single" w:sz="4" w:space="0" w:color="FFFFFF"/>
              <w:bottom w:val="single" w:sz="4" w:space="0" w:color="FFFFFF"/>
              <w:right w:val="single" w:sz="4" w:space="0" w:color="FFFFFF" w:themeColor="background1"/>
            </w:tcBorders>
          </w:tcPr>
          <w:p w14:paraId="6538C30C" w14:textId="77777777" w:rsidR="00805EA5" w:rsidRPr="00E71D52" w:rsidRDefault="00805EA5" w:rsidP="00EE3934">
            <w:pPr>
              <w:tabs>
                <w:tab w:val="left" w:pos="284"/>
                <w:tab w:val="left" w:pos="851"/>
              </w:tabs>
              <w:spacing w:after="0"/>
              <w:ind w:right="-1"/>
              <w:contextualSpacing/>
              <w:jc w:val="both"/>
              <w:rPr>
                <w:noProof/>
                <w:sz w:val="4"/>
                <w:szCs w:val="4"/>
                <w:lang w:eastAsia="ru-RU"/>
              </w:rPr>
            </w:pPr>
          </w:p>
        </w:tc>
      </w:tr>
      <w:tr w:rsidR="00C63823" w:rsidRPr="00E71D52" w14:paraId="28F101BD" w14:textId="77777777" w:rsidTr="004B64DF">
        <w:trPr>
          <w:trHeight w:val="138"/>
        </w:trPr>
        <w:tc>
          <w:tcPr>
            <w:tcW w:w="847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3791725" w14:textId="7C211035" w:rsidR="00805EA5" w:rsidRPr="00E71D52" w:rsidRDefault="00805EA5" w:rsidP="00EE3934">
            <w:pPr>
              <w:spacing w:after="0"/>
              <w:jc w:val="both"/>
              <w:rPr>
                <w:sz w:val="17"/>
                <w:szCs w:val="17"/>
              </w:rPr>
            </w:pPr>
            <w:r w:rsidRPr="00E71D52">
              <w:rPr>
                <w:sz w:val="17"/>
                <w:szCs w:val="17"/>
              </w:rPr>
              <w:t xml:space="preserve">В Запросе указана достоверная информация </w:t>
            </w:r>
            <w:r w:rsidRPr="00E71D52">
              <w:rPr>
                <w:spacing w:val="2"/>
                <w:sz w:val="17"/>
                <w:szCs w:val="17"/>
                <w:shd w:val="clear" w:color="auto" w:fill="FFFFFF"/>
                <w:lang w:eastAsia="ru-RU"/>
              </w:rPr>
              <w:t xml:space="preserve">о </w:t>
            </w:r>
            <w:r w:rsidRPr="00E71D52">
              <w:rPr>
                <w:iCs/>
                <w:sz w:val="17"/>
                <w:szCs w:val="17"/>
              </w:rPr>
              <w:t xml:space="preserve">номере и наименовании </w:t>
            </w:r>
            <w:r w:rsidRPr="00E71D52">
              <w:rPr>
                <w:sz w:val="17"/>
                <w:szCs w:val="17"/>
              </w:rPr>
              <w:t xml:space="preserve">типа внешнего вида в каталоге рекомендуемых типовых решений внешнего вида ограждений, одобренных </w:t>
            </w:r>
            <w:r w:rsidRPr="00E71D52">
              <w:rPr>
                <w:spacing w:val="2"/>
                <w:sz w:val="17"/>
                <w:szCs w:val="17"/>
                <w:shd w:val="clear" w:color="auto" w:fill="FFFFFF"/>
                <w:lang w:eastAsia="ru-RU"/>
              </w:rPr>
              <w:t xml:space="preserve">на заседании </w:t>
            </w:r>
            <w:r w:rsidRPr="00E71D52">
              <w:rPr>
                <w:iCs/>
                <w:sz w:val="17"/>
                <w:szCs w:val="17"/>
              </w:rPr>
              <w:t>муниципальной общественной комиссии по формированию современной городской среды</w:t>
            </w:r>
            <w:r w:rsidR="0075092F" w:rsidRPr="00E71D52">
              <w:rPr>
                <w:iCs/>
                <w:sz w:val="17"/>
                <w:szCs w:val="17"/>
              </w:rPr>
              <w:t>, соответствующая намерениям Заявителя</w:t>
            </w:r>
            <w:r w:rsidRPr="00E71D52">
              <w:rPr>
                <w:iCs/>
                <w:sz w:val="17"/>
                <w:szCs w:val="17"/>
              </w:rPr>
              <w:t xml:space="preserve"> </w:t>
            </w:r>
            <w:r w:rsidRPr="00E71D52">
              <w:rPr>
                <w:b/>
                <w:bCs/>
                <w:iCs/>
                <w:sz w:val="17"/>
                <w:szCs w:val="17"/>
              </w:rPr>
              <w:t>*</w:t>
            </w:r>
            <w:r w:rsidRPr="00E71D52">
              <w:rPr>
                <w:sz w:val="17"/>
                <w:szCs w:val="17"/>
              </w:rPr>
              <w:t>:</w:t>
            </w:r>
          </w:p>
        </w:tc>
        <w:tc>
          <w:tcPr>
            <w:tcW w:w="708" w:type="dxa"/>
            <w:tcBorders>
              <w:top w:val="single" w:sz="4" w:space="0" w:color="auto"/>
              <w:left w:val="single" w:sz="4" w:space="0" w:color="auto"/>
              <w:bottom w:val="single" w:sz="4" w:space="0" w:color="auto"/>
              <w:right w:val="single" w:sz="4" w:space="0" w:color="auto"/>
            </w:tcBorders>
          </w:tcPr>
          <w:p w14:paraId="0779E1DA"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c>
          <w:tcPr>
            <w:tcW w:w="285"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055DC4A"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r w:rsidR="00C63823" w:rsidRPr="00E71D52" w14:paraId="61241B6C" w14:textId="77777777" w:rsidTr="004B64DF">
        <w:trPr>
          <w:gridAfter w:val="1"/>
          <w:wAfter w:w="49" w:type="dxa"/>
          <w:trHeight w:val="156"/>
        </w:trPr>
        <w:tc>
          <w:tcPr>
            <w:tcW w:w="8472" w:type="dxa"/>
            <w:gridSpan w:val="2"/>
            <w:tcBorders>
              <w:top w:val="single" w:sz="4" w:space="0" w:color="FFFFFF" w:themeColor="background1"/>
              <w:left w:val="single" w:sz="4" w:space="0" w:color="FFFFFF"/>
              <w:bottom w:val="single" w:sz="4" w:space="0" w:color="FFFFFF"/>
              <w:right w:val="single" w:sz="4" w:space="0" w:color="FFFFFF"/>
            </w:tcBorders>
          </w:tcPr>
          <w:p w14:paraId="64D0A4FC" w14:textId="77777777" w:rsidR="00805EA5" w:rsidRPr="00E71D52" w:rsidRDefault="00805EA5" w:rsidP="0075092F">
            <w:pPr>
              <w:tabs>
                <w:tab w:val="left" w:pos="284"/>
                <w:tab w:val="left" w:pos="851"/>
              </w:tabs>
              <w:spacing w:after="0"/>
              <w:contextualSpacing/>
              <w:jc w:val="both"/>
              <w:rPr>
                <w:sz w:val="4"/>
                <w:szCs w:val="4"/>
              </w:rPr>
            </w:pPr>
          </w:p>
        </w:tc>
        <w:tc>
          <w:tcPr>
            <w:tcW w:w="708" w:type="dxa"/>
            <w:tcBorders>
              <w:top w:val="single" w:sz="4" w:space="0" w:color="FFFFFF" w:themeColor="background1"/>
              <w:left w:val="single" w:sz="4" w:space="0" w:color="FFFFFF"/>
              <w:bottom w:val="single" w:sz="4" w:space="0" w:color="FFFFFF"/>
              <w:right w:val="single" w:sz="4" w:space="0" w:color="FFFFFF" w:themeColor="background1"/>
            </w:tcBorders>
          </w:tcPr>
          <w:p w14:paraId="33564146"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c>
          <w:tcPr>
            <w:tcW w:w="2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12D939" w14:textId="77777777" w:rsidR="00805EA5" w:rsidRPr="00E71D52" w:rsidRDefault="00805EA5" w:rsidP="00EE3934">
            <w:pPr>
              <w:tabs>
                <w:tab w:val="left" w:pos="284"/>
                <w:tab w:val="left" w:pos="851"/>
              </w:tabs>
              <w:spacing w:after="0"/>
              <w:ind w:right="-1"/>
              <w:contextualSpacing/>
              <w:jc w:val="both"/>
              <w:rPr>
                <w:noProof/>
                <w:sz w:val="20"/>
                <w:szCs w:val="20"/>
                <w:lang w:eastAsia="ru-RU"/>
              </w:rPr>
            </w:pPr>
          </w:p>
        </w:tc>
      </w:tr>
    </w:tbl>
    <w:p w14:paraId="413CF585" w14:textId="77777777" w:rsidR="00805EA5" w:rsidRPr="00E71D52" w:rsidRDefault="00805EA5" w:rsidP="00805EA5">
      <w:pPr>
        <w:pStyle w:val="aff5"/>
        <w:spacing w:after="0"/>
        <w:ind w:left="426" w:right="141"/>
        <w:jc w:val="both"/>
        <w:rPr>
          <w:b w:val="0"/>
          <w:bCs/>
          <w:iCs/>
          <w:sz w:val="4"/>
          <w:szCs w:val="4"/>
          <w:u w:val="single"/>
        </w:rPr>
      </w:pPr>
    </w:p>
    <w:p w14:paraId="2E440958" w14:textId="2FBF4F84" w:rsidR="00805EA5" w:rsidRPr="00E71D52" w:rsidRDefault="00805EA5" w:rsidP="004B64DF">
      <w:pPr>
        <w:framePr w:w="9066" w:wrap="auto" w:hAnchor="text"/>
        <w:rPr>
          <w:rFonts w:ascii="Times New Roman" w:hAnsi="Times New Roman"/>
        </w:rPr>
        <w:sectPr w:rsidR="00805EA5" w:rsidRPr="00E71D52" w:rsidSect="00BF3A13">
          <w:headerReference w:type="default" r:id="rId25"/>
          <w:footerReference w:type="default" r:id="rId26"/>
          <w:pgSz w:w="11906" w:h="16838" w:code="9"/>
          <w:pgMar w:top="709" w:right="794" w:bottom="425" w:left="1985" w:header="720" w:footer="720" w:gutter="0"/>
          <w:cols w:space="720"/>
          <w:noEndnote/>
          <w:docGrid w:linePitch="299"/>
        </w:sectPr>
      </w:pPr>
    </w:p>
    <w:p w14:paraId="51A51CC1" w14:textId="3091E139" w:rsidR="007C2A41" w:rsidRPr="00E71D52" w:rsidRDefault="007C2A41" w:rsidP="00060295">
      <w:pPr>
        <w:pStyle w:val="affff9"/>
        <w:spacing w:after="0" w:line="276" w:lineRule="auto"/>
        <w:ind w:firstLine="9072"/>
        <w:jc w:val="left"/>
        <w:rPr>
          <w:b w:val="0"/>
        </w:rPr>
      </w:pPr>
      <w:bookmarkStart w:id="294" w:name="_Toc86153896"/>
      <w:bookmarkStart w:id="295" w:name="_Toc48906505"/>
      <w:r w:rsidRPr="00E71D52">
        <w:rPr>
          <w:b w:val="0"/>
          <w:bCs w:val="0"/>
        </w:rPr>
        <w:t xml:space="preserve">Приложение </w:t>
      </w:r>
      <w:r w:rsidRPr="00E71D52">
        <w:rPr>
          <w:b w:val="0"/>
          <w:bCs w:val="0"/>
          <w:lang w:val="ru-RU"/>
        </w:rPr>
        <w:t>6</w:t>
      </w:r>
      <w:bookmarkEnd w:id="294"/>
    </w:p>
    <w:bookmarkEnd w:id="295"/>
    <w:p w14:paraId="274724D1" w14:textId="77777777" w:rsidR="00122014" w:rsidRPr="00E71D52" w:rsidRDefault="00122014" w:rsidP="00122014">
      <w:pPr>
        <w:pStyle w:val="affff9"/>
        <w:spacing w:after="0" w:line="276" w:lineRule="auto"/>
        <w:ind w:firstLine="9072"/>
        <w:jc w:val="left"/>
        <w:rPr>
          <w:b w:val="0"/>
          <w:bCs w:val="0"/>
        </w:rPr>
      </w:pPr>
      <w:r w:rsidRPr="00E71D52">
        <w:rPr>
          <w:b w:val="0"/>
          <w:bCs w:val="0"/>
        </w:rPr>
        <w:t xml:space="preserve">к Административному регламенту, </w:t>
      </w:r>
    </w:p>
    <w:p w14:paraId="6F5C363F" w14:textId="401C57BA" w:rsidR="00122014" w:rsidRPr="00E71D52" w:rsidRDefault="001F0CB4" w:rsidP="00122014">
      <w:pPr>
        <w:pStyle w:val="affff9"/>
        <w:spacing w:after="0" w:line="276" w:lineRule="auto"/>
        <w:ind w:firstLine="9072"/>
        <w:jc w:val="left"/>
        <w:rPr>
          <w:b w:val="0"/>
          <w:bCs w:val="0"/>
        </w:rPr>
      </w:pPr>
      <w:r>
        <w:rPr>
          <w:b w:val="0"/>
          <w:bCs w:val="0"/>
        </w:rPr>
        <w:t xml:space="preserve">утвержденному постановлением </w:t>
      </w:r>
      <w:r>
        <w:rPr>
          <w:b w:val="0"/>
          <w:bCs w:val="0"/>
          <w:lang w:val="ru-RU"/>
        </w:rPr>
        <w:t>а</w:t>
      </w:r>
      <w:proofErr w:type="spellStart"/>
      <w:r w:rsidR="00122014" w:rsidRPr="00E71D52">
        <w:rPr>
          <w:b w:val="0"/>
          <w:bCs w:val="0"/>
        </w:rPr>
        <w:t>дминистрации</w:t>
      </w:r>
      <w:proofErr w:type="spellEnd"/>
      <w:r w:rsidR="00122014" w:rsidRPr="00E71D52">
        <w:rPr>
          <w:b w:val="0"/>
          <w:bCs w:val="0"/>
        </w:rPr>
        <w:t xml:space="preserve"> </w:t>
      </w:r>
    </w:p>
    <w:p w14:paraId="3F9A0FCD" w14:textId="77777777" w:rsidR="00122014" w:rsidRPr="00E71D52" w:rsidRDefault="00122014" w:rsidP="00122014">
      <w:pPr>
        <w:pStyle w:val="affff9"/>
        <w:spacing w:after="0" w:line="276" w:lineRule="auto"/>
        <w:ind w:firstLine="9072"/>
        <w:jc w:val="left"/>
        <w:rPr>
          <w:b w:val="0"/>
          <w:bCs w:val="0"/>
        </w:rPr>
      </w:pPr>
      <w:r w:rsidRPr="00E71D52">
        <w:rPr>
          <w:b w:val="0"/>
          <w:bCs w:val="0"/>
        </w:rPr>
        <w:t>Сергиево-Посадского городского округа</w:t>
      </w:r>
    </w:p>
    <w:p w14:paraId="145D05EA" w14:textId="77777777" w:rsidR="00122014" w:rsidRPr="00E71D52" w:rsidRDefault="00122014" w:rsidP="00122014">
      <w:pPr>
        <w:pStyle w:val="affff9"/>
        <w:spacing w:after="0" w:line="276" w:lineRule="auto"/>
        <w:ind w:firstLine="9072"/>
        <w:jc w:val="left"/>
        <w:rPr>
          <w:b w:val="0"/>
          <w:bCs w:val="0"/>
        </w:rPr>
      </w:pPr>
      <w:r w:rsidRPr="00E71D52">
        <w:rPr>
          <w:b w:val="0"/>
          <w:bCs w:val="0"/>
        </w:rPr>
        <w:t>Московской области</w:t>
      </w:r>
    </w:p>
    <w:p w14:paraId="4FB89EB3" w14:textId="77777777" w:rsidR="00122014" w:rsidRPr="00E71D52" w:rsidRDefault="00122014" w:rsidP="00122014">
      <w:pPr>
        <w:pStyle w:val="affff9"/>
        <w:spacing w:after="0" w:line="276" w:lineRule="auto"/>
        <w:ind w:firstLine="9072"/>
        <w:jc w:val="left"/>
        <w:rPr>
          <w:b w:val="0"/>
          <w:bCs w:val="0"/>
        </w:rPr>
      </w:pPr>
      <w:r w:rsidRPr="00E71D52">
        <w:rPr>
          <w:b w:val="0"/>
          <w:bCs w:val="0"/>
        </w:rPr>
        <w:t>от «___» _________ 2022 № ______</w:t>
      </w:r>
    </w:p>
    <w:p w14:paraId="4247A7A9" w14:textId="77777777" w:rsidR="00636A16" w:rsidRPr="00E71D52" w:rsidRDefault="00636A16" w:rsidP="00723905">
      <w:pPr>
        <w:pStyle w:val="2-"/>
      </w:pPr>
    </w:p>
    <w:p w14:paraId="03056E4E" w14:textId="2F390EE2" w:rsidR="00135DBA" w:rsidRPr="00E71D52" w:rsidRDefault="00346089" w:rsidP="007429A3">
      <w:pPr>
        <w:pStyle w:val="aff5"/>
        <w:spacing w:line="240" w:lineRule="auto"/>
        <w:ind w:right="-314"/>
        <w:rPr>
          <w:rFonts w:eastAsia="Times New Roman"/>
          <w:sz w:val="28"/>
          <w:szCs w:val="28"/>
          <w:lang w:eastAsia="ru-RU"/>
        </w:rPr>
      </w:pPr>
      <w:bookmarkStart w:id="296" w:name="_Toc510617041"/>
      <w:bookmarkStart w:id="297" w:name="_Hlk20901251"/>
      <w:r w:rsidRPr="00E71D52">
        <w:rPr>
          <w:sz w:val="28"/>
          <w:szCs w:val="28"/>
        </w:rPr>
        <w:t xml:space="preserve">Описание </w:t>
      </w:r>
      <w:r w:rsidR="00766AE0" w:rsidRPr="00E71D52">
        <w:rPr>
          <w:sz w:val="28"/>
          <w:szCs w:val="28"/>
        </w:rPr>
        <w:t>документ</w:t>
      </w:r>
      <w:r w:rsidR="008B0B1F" w:rsidRPr="00E71D52">
        <w:rPr>
          <w:sz w:val="28"/>
          <w:szCs w:val="28"/>
        </w:rPr>
        <w:t>ов</w:t>
      </w:r>
      <w:r w:rsidRPr="00E71D52">
        <w:rPr>
          <w:sz w:val="28"/>
          <w:szCs w:val="28"/>
        </w:rPr>
        <w:t xml:space="preserve">, необходимых для предоставления </w:t>
      </w:r>
      <w:bookmarkEnd w:id="296"/>
      <w:bookmarkEnd w:id="297"/>
      <w:r w:rsidR="00B35606" w:rsidRPr="00E71D52">
        <w:rPr>
          <w:sz w:val="28"/>
          <w:szCs w:val="28"/>
        </w:rPr>
        <w:t>М</w:t>
      </w:r>
      <w:r w:rsidR="00135DBA" w:rsidRPr="00E71D52">
        <w:rPr>
          <w:sz w:val="28"/>
          <w:szCs w:val="28"/>
        </w:rPr>
        <w:t xml:space="preserve">униципальной услуги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8366"/>
        <w:gridCol w:w="4045"/>
      </w:tblGrid>
      <w:tr w:rsidR="004669BE" w:rsidRPr="00E71D52" w14:paraId="4318AAE7" w14:textId="77777777" w:rsidTr="00F75B06">
        <w:trPr>
          <w:trHeight w:val="48"/>
          <w:tblHeader/>
        </w:trPr>
        <w:tc>
          <w:tcPr>
            <w:tcW w:w="803" w:type="pct"/>
          </w:tcPr>
          <w:p w14:paraId="5F4501DF" w14:textId="77777777" w:rsidR="00F75B06" w:rsidRPr="00E71D52" w:rsidRDefault="00F75B06" w:rsidP="00135DBA">
            <w:pPr>
              <w:suppressAutoHyphens/>
              <w:spacing w:line="23" w:lineRule="atLeast"/>
              <w:jc w:val="center"/>
              <w:rPr>
                <w:rFonts w:ascii="Times New Roman" w:eastAsia="Times New Roman" w:hAnsi="Times New Roman"/>
                <w:b/>
                <w:bCs/>
                <w:sz w:val="24"/>
                <w:szCs w:val="24"/>
                <w:lang w:eastAsia="ru-RU"/>
              </w:rPr>
            </w:pPr>
            <w:r w:rsidRPr="00E71D52">
              <w:rPr>
                <w:rFonts w:ascii="Times New Roman" w:eastAsia="Times New Roman" w:hAnsi="Times New Roman"/>
                <w:b/>
                <w:bCs/>
                <w:sz w:val="24"/>
                <w:szCs w:val="24"/>
                <w:lang w:eastAsia="ru-RU"/>
              </w:rPr>
              <w:t>Класс документа</w:t>
            </w:r>
          </w:p>
        </w:tc>
        <w:tc>
          <w:tcPr>
            <w:tcW w:w="2829" w:type="pct"/>
          </w:tcPr>
          <w:p w14:paraId="7565AD29" w14:textId="2F3981F5" w:rsidR="00F75B06" w:rsidRPr="00E71D52" w:rsidRDefault="00F75B06" w:rsidP="00135DBA">
            <w:pPr>
              <w:suppressAutoHyphens/>
              <w:spacing w:line="23" w:lineRule="atLeast"/>
              <w:jc w:val="center"/>
              <w:rPr>
                <w:rFonts w:ascii="Times New Roman" w:eastAsia="Times New Roman" w:hAnsi="Times New Roman"/>
                <w:b/>
                <w:bCs/>
                <w:sz w:val="24"/>
                <w:szCs w:val="24"/>
                <w:lang w:eastAsia="ru-RU"/>
              </w:rPr>
            </w:pPr>
            <w:r w:rsidRPr="00E71D52">
              <w:rPr>
                <w:rFonts w:ascii="Times New Roman" w:eastAsia="Times New Roman" w:hAnsi="Times New Roman"/>
                <w:b/>
                <w:bCs/>
                <w:sz w:val="24"/>
                <w:szCs w:val="24"/>
                <w:lang w:eastAsia="ru-RU"/>
              </w:rPr>
              <w:t>Виды документа</w:t>
            </w:r>
          </w:p>
        </w:tc>
        <w:tc>
          <w:tcPr>
            <w:tcW w:w="1368" w:type="pct"/>
          </w:tcPr>
          <w:p w14:paraId="4BD19A48" w14:textId="47B66430" w:rsidR="00F75B06" w:rsidRPr="00E71D52" w:rsidRDefault="00F75B06" w:rsidP="00135DBA">
            <w:pPr>
              <w:suppressAutoHyphens/>
              <w:spacing w:line="23" w:lineRule="atLeast"/>
              <w:ind w:right="-110" w:hanging="114"/>
              <w:jc w:val="center"/>
              <w:rPr>
                <w:rFonts w:ascii="Times New Roman" w:eastAsia="Times New Roman" w:hAnsi="Times New Roman"/>
                <w:b/>
                <w:bCs/>
                <w:sz w:val="24"/>
                <w:szCs w:val="24"/>
                <w:lang w:eastAsia="ru-RU"/>
              </w:rPr>
            </w:pPr>
            <w:r w:rsidRPr="00E71D52">
              <w:rPr>
                <w:rFonts w:ascii="Times New Roman" w:eastAsia="Times New Roman" w:hAnsi="Times New Roman"/>
                <w:b/>
                <w:bCs/>
                <w:sz w:val="24"/>
                <w:szCs w:val="24"/>
                <w:lang w:eastAsia="ru-RU"/>
              </w:rPr>
              <w:t>При электронной подаче через РПГУ</w:t>
            </w:r>
          </w:p>
        </w:tc>
      </w:tr>
      <w:tr w:rsidR="004669BE" w:rsidRPr="00E71D52" w14:paraId="7611D8B9" w14:textId="77777777" w:rsidTr="00F75B06">
        <w:trPr>
          <w:trHeight w:val="563"/>
        </w:trPr>
        <w:tc>
          <w:tcPr>
            <w:tcW w:w="5000" w:type="pct"/>
            <w:gridSpan w:val="3"/>
          </w:tcPr>
          <w:p w14:paraId="50916D10" w14:textId="6CB97475" w:rsidR="00F75B06" w:rsidRPr="00E71D52" w:rsidRDefault="00F75B06" w:rsidP="00135DBA">
            <w:pPr>
              <w:suppressAutoHyphens/>
              <w:spacing w:line="23" w:lineRule="atLeast"/>
              <w:jc w:val="center"/>
              <w:rPr>
                <w:rFonts w:ascii="Times New Roman" w:eastAsia="Times New Roman" w:hAnsi="Times New Roman"/>
                <w:b/>
                <w:sz w:val="24"/>
                <w:szCs w:val="24"/>
                <w:lang w:eastAsia="ru-RU"/>
              </w:rPr>
            </w:pPr>
            <w:r w:rsidRPr="00E71D52">
              <w:rPr>
                <w:rFonts w:ascii="Times New Roman" w:eastAsia="Times New Roman" w:hAnsi="Times New Roman"/>
                <w:b/>
                <w:sz w:val="24"/>
                <w:szCs w:val="24"/>
                <w:lang w:eastAsia="ru-RU"/>
              </w:rPr>
              <w:t>1.</w:t>
            </w:r>
            <w:r w:rsidRPr="00E71D52">
              <w:rPr>
                <w:rFonts w:ascii="Times New Roman" w:eastAsia="Times New Roman" w:hAnsi="Times New Roman"/>
                <w:b/>
                <w:sz w:val="24"/>
                <w:szCs w:val="24"/>
                <w:lang w:eastAsia="ru-RU"/>
              </w:rPr>
              <w:tab/>
              <w:t>Документы, предоставляемые Заявителем (представителем Заявителя)</w:t>
            </w:r>
          </w:p>
        </w:tc>
      </w:tr>
      <w:tr w:rsidR="004669BE" w:rsidRPr="00E71D52" w14:paraId="2E5B6AB1" w14:textId="77777777" w:rsidTr="00F75B06">
        <w:trPr>
          <w:trHeight w:val="563"/>
        </w:trPr>
        <w:tc>
          <w:tcPr>
            <w:tcW w:w="3632" w:type="pct"/>
            <w:gridSpan w:val="2"/>
          </w:tcPr>
          <w:p w14:paraId="5821949B" w14:textId="3AFCB417" w:rsidR="00F75B06" w:rsidRPr="00E71D52" w:rsidRDefault="00F75B06" w:rsidP="00E40E15">
            <w:pPr>
              <w:suppressAutoHyphens/>
              <w:spacing w:line="23" w:lineRule="atLeast"/>
              <w:jc w:val="center"/>
              <w:rPr>
                <w:rFonts w:ascii="Times New Roman" w:eastAsia="Times New Roman" w:hAnsi="Times New Roman"/>
                <w:sz w:val="24"/>
                <w:szCs w:val="24"/>
                <w:lang w:eastAsia="ru-RU"/>
              </w:rPr>
            </w:pPr>
            <w:r w:rsidRPr="00E71D52">
              <w:rPr>
                <w:rFonts w:ascii="Times New Roman" w:eastAsia="Times New Roman" w:hAnsi="Times New Roman"/>
                <w:sz w:val="24"/>
                <w:szCs w:val="24"/>
                <w:lang w:eastAsia="ru-RU"/>
              </w:rPr>
              <w:t xml:space="preserve">Запрос о предоставлении </w:t>
            </w:r>
            <w:r w:rsidR="005D108E" w:rsidRPr="00E71D52">
              <w:rPr>
                <w:rFonts w:ascii="Times New Roman" w:eastAsia="Times New Roman" w:hAnsi="Times New Roman"/>
                <w:sz w:val="24"/>
                <w:szCs w:val="24"/>
                <w:lang w:eastAsia="ru-RU"/>
              </w:rPr>
              <w:t>М</w:t>
            </w:r>
            <w:r w:rsidRPr="00E71D52">
              <w:rPr>
                <w:rFonts w:ascii="Times New Roman" w:eastAsia="Times New Roman" w:hAnsi="Times New Roman"/>
                <w:sz w:val="24"/>
                <w:szCs w:val="24"/>
                <w:lang w:eastAsia="ru-RU"/>
              </w:rPr>
              <w:t>униципальной услуги</w:t>
            </w:r>
          </w:p>
        </w:tc>
        <w:tc>
          <w:tcPr>
            <w:tcW w:w="1368" w:type="pct"/>
          </w:tcPr>
          <w:p w14:paraId="1170C5A8" w14:textId="19EC3EB1" w:rsidR="00F75B06" w:rsidRPr="00E71D52" w:rsidRDefault="00F75B06" w:rsidP="00135DBA">
            <w:pPr>
              <w:suppressAutoHyphens/>
              <w:spacing w:line="23" w:lineRule="atLeast"/>
              <w:jc w:val="center"/>
              <w:rPr>
                <w:rFonts w:ascii="Times New Roman" w:eastAsia="Times New Roman" w:hAnsi="Times New Roman"/>
                <w:sz w:val="24"/>
                <w:szCs w:val="24"/>
                <w:lang w:eastAsia="ru-RU"/>
              </w:rPr>
            </w:pPr>
            <w:r w:rsidRPr="00E71D52">
              <w:rPr>
                <w:rFonts w:ascii="Times New Roman" w:eastAsia="Times New Roman" w:hAnsi="Times New Roman"/>
                <w:sz w:val="24"/>
                <w:szCs w:val="24"/>
                <w:lang w:eastAsia="ru-RU"/>
              </w:rPr>
              <w:t>При подаче заполняется интерактивная форма Запроса</w:t>
            </w:r>
          </w:p>
        </w:tc>
      </w:tr>
      <w:tr w:rsidR="001B1922" w:rsidRPr="00E71D52" w14:paraId="5C1D8EB6" w14:textId="77777777" w:rsidTr="00F75B06">
        <w:trPr>
          <w:trHeight w:val="48"/>
        </w:trPr>
        <w:tc>
          <w:tcPr>
            <w:tcW w:w="803" w:type="pct"/>
            <w:vMerge w:val="restart"/>
          </w:tcPr>
          <w:p w14:paraId="349C68F5" w14:textId="3E965627" w:rsidR="001B1922" w:rsidRPr="00E71D52" w:rsidRDefault="001B1922" w:rsidP="00342320">
            <w:pPr>
              <w:suppressAutoHyphens/>
              <w:spacing w:line="23" w:lineRule="atLeast"/>
              <w:jc w:val="center"/>
              <w:rPr>
                <w:rFonts w:ascii="Times New Roman" w:eastAsia="Times New Roman" w:hAnsi="Times New Roman"/>
                <w:sz w:val="24"/>
                <w:szCs w:val="24"/>
                <w:lang w:eastAsia="ru-RU"/>
              </w:rPr>
            </w:pPr>
            <w:r w:rsidRPr="00E71D52">
              <w:rPr>
                <w:rFonts w:ascii="Times New Roman" w:eastAsia="Times New Roman" w:hAnsi="Times New Roman"/>
                <w:sz w:val="24"/>
                <w:szCs w:val="24"/>
                <w:lang w:eastAsia="ru-RU"/>
              </w:rPr>
              <w:t xml:space="preserve">Документ, удостоверяющий личность </w:t>
            </w:r>
          </w:p>
        </w:tc>
        <w:tc>
          <w:tcPr>
            <w:tcW w:w="2829" w:type="pct"/>
          </w:tcPr>
          <w:p w14:paraId="6F7343C9" w14:textId="4B941C48" w:rsidR="001B1922" w:rsidRPr="00E71D52" w:rsidRDefault="001B1922" w:rsidP="00342320">
            <w:pPr>
              <w:spacing w:line="240" w:lineRule="auto"/>
              <w:jc w:val="center"/>
              <w:rPr>
                <w:rFonts w:ascii="Times New Roman" w:eastAsia="Times New Roman" w:hAnsi="Times New Roman"/>
                <w:sz w:val="24"/>
                <w:szCs w:val="24"/>
                <w:lang w:eastAsia="ru-RU"/>
              </w:rPr>
            </w:pPr>
            <w:r w:rsidRPr="00E71D52">
              <w:rPr>
                <w:rFonts w:ascii="Times New Roman" w:eastAsia="Times New Roman" w:hAnsi="Times New Roman"/>
                <w:sz w:val="24"/>
                <w:szCs w:val="24"/>
                <w:lang w:eastAsia="ru-RU"/>
              </w:rPr>
              <w:t>Паспорт гражданина Российской Федерации</w:t>
            </w:r>
          </w:p>
        </w:tc>
        <w:tc>
          <w:tcPr>
            <w:tcW w:w="1368" w:type="pct"/>
          </w:tcPr>
          <w:p w14:paraId="75DA8B43" w14:textId="1A62CD63" w:rsidR="001B1922" w:rsidRPr="00E71D52" w:rsidRDefault="001B1922" w:rsidP="00342320">
            <w:pPr>
              <w:suppressAutoHyphens/>
              <w:spacing w:line="23" w:lineRule="atLeast"/>
              <w:jc w:val="center"/>
              <w:rPr>
                <w:rFonts w:ascii="Times New Roman" w:eastAsia="Times New Roman" w:hAnsi="Times New Roman"/>
                <w:sz w:val="24"/>
                <w:szCs w:val="24"/>
                <w:lang w:eastAsia="ru-RU"/>
              </w:rPr>
            </w:pPr>
            <w:r w:rsidRPr="00E71D52">
              <w:rPr>
                <w:rFonts w:ascii="Times New Roman" w:eastAsia="Times New Roman" w:hAnsi="Times New Roman"/>
                <w:sz w:val="24"/>
                <w:szCs w:val="24"/>
                <w:lang w:eastAsia="ru-RU"/>
              </w:rPr>
              <w:t xml:space="preserve">Реквизиты документа в интерактивной форме Запроса </w:t>
            </w:r>
          </w:p>
        </w:tc>
      </w:tr>
      <w:tr w:rsidR="001B1922" w:rsidRPr="00E71D52" w14:paraId="0FBF2748" w14:textId="77777777" w:rsidTr="00F75B06">
        <w:trPr>
          <w:trHeight w:val="48"/>
        </w:trPr>
        <w:tc>
          <w:tcPr>
            <w:tcW w:w="803" w:type="pct"/>
            <w:vMerge/>
          </w:tcPr>
          <w:p w14:paraId="529B3601" w14:textId="77777777" w:rsidR="001B1922" w:rsidRPr="00E71D52" w:rsidRDefault="001B1922" w:rsidP="00342320">
            <w:pPr>
              <w:suppressAutoHyphens/>
              <w:spacing w:line="23" w:lineRule="atLeast"/>
              <w:jc w:val="center"/>
              <w:rPr>
                <w:rFonts w:ascii="Times New Roman" w:eastAsia="Times New Roman" w:hAnsi="Times New Roman"/>
                <w:sz w:val="24"/>
                <w:szCs w:val="24"/>
                <w:lang w:eastAsia="ru-RU"/>
              </w:rPr>
            </w:pPr>
          </w:p>
        </w:tc>
        <w:tc>
          <w:tcPr>
            <w:tcW w:w="2829" w:type="pct"/>
          </w:tcPr>
          <w:p w14:paraId="27739FED" w14:textId="68E537F3" w:rsidR="001B1922" w:rsidRPr="00E71D52" w:rsidRDefault="001B1922" w:rsidP="00342320">
            <w:pPr>
              <w:spacing w:line="240" w:lineRule="auto"/>
              <w:jc w:val="center"/>
              <w:rPr>
                <w:rFonts w:ascii="Times New Roman" w:eastAsia="Times New Roman" w:hAnsi="Times New Roman"/>
                <w:sz w:val="24"/>
                <w:szCs w:val="24"/>
                <w:lang w:eastAsia="ru-RU"/>
              </w:rPr>
            </w:pPr>
            <w:r w:rsidRPr="00E71D52">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1368" w:type="pct"/>
          </w:tcPr>
          <w:p w14:paraId="2087AB30" w14:textId="66875E40" w:rsidR="001B1922" w:rsidRPr="00E71D52" w:rsidRDefault="001B1922" w:rsidP="00342320">
            <w:pPr>
              <w:suppressAutoHyphens/>
              <w:spacing w:line="23" w:lineRule="atLeast"/>
              <w:jc w:val="center"/>
              <w:rPr>
                <w:rFonts w:ascii="Times New Roman" w:eastAsia="Times New Roman" w:hAnsi="Times New Roman"/>
                <w:sz w:val="24"/>
                <w:szCs w:val="24"/>
                <w:lang w:eastAsia="ru-RU"/>
              </w:rPr>
            </w:pPr>
            <w:r w:rsidRPr="00E71D52">
              <w:rPr>
                <w:rFonts w:ascii="Times New Roman" w:eastAsia="Times New Roman" w:hAnsi="Times New Roman"/>
                <w:sz w:val="24"/>
                <w:szCs w:val="24"/>
                <w:lang w:eastAsia="ru-RU"/>
              </w:rPr>
              <w:t>Реквизиты документа в интерактивной форме Запроса</w:t>
            </w:r>
          </w:p>
        </w:tc>
      </w:tr>
      <w:tr w:rsidR="001B1922" w:rsidRPr="00E71D52" w14:paraId="47A9C87A" w14:textId="77777777" w:rsidTr="00F75B06">
        <w:trPr>
          <w:trHeight w:val="48"/>
        </w:trPr>
        <w:tc>
          <w:tcPr>
            <w:tcW w:w="803" w:type="pct"/>
            <w:vMerge/>
          </w:tcPr>
          <w:p w14:paraId="3352BCA4" w14:textId="77777777" w:rsidR="001B1922" w:rsidRPr="00E71D52" w:rsidRDefault="001B1922" w:rsidP="00342320">
            <w:pPr>
              <w:suppressAutoHyphens/>
              <w:spacing w:line="23" w:lineRule="atLeast"/>
              <w:jc w:val="center"/>
              <w:rPr>
                <w:rFonts w:ascii="Times New Roman" w:eastAsia="Times New Roman" w:hAnsi="Times New Roman"/>
                <w:sz w:val="24"/>
                <w:szCs w:val="24"/>
                <w:lang w:eastAsia="ru-RU"/>
              </w:rPr>
            </w:pPr>
          </w:p>
        </w:tc>
        <w:tc>
          <w:tcPr>
            <w:tcW w:w="2829" w:type="pct"/>
          </w:tcPr>
          <w:p w14:paraId="081B9DFF" w14:textId="2EB2CC4D" w:rsidR="001B1922" w:rsidRPr="00E71D52" w:rsidRDefault="001B1922" w:rsidP="00342320">
            <w:pPr>
              <w:spacing w:line="240" w:lineRule="auto"/>
              <w:jc w:val="center"/>
              <w:rPr>
                <w:rFonts w:ascii="Times New Roman" w:eastAsia="Times New Roman" w:hAnsi="Times New Roman"/>
                <w:sz w:val="24"/>
                <w:szCs w:val="24"/>
                <w:lang w:eastAsia="ru-RU"/>
              </w:rPr>
            </w:pPr>
            <w:r w:rsidRPr="00E71D52">
              <w:rPr>
                <w:rFonts w:ascii="Times New Roman" w:eastAsia="Times New Roman" w:hAnsi="Times New Roman"/>
                <w:sz w:val="24"/>
                <w:szCs w:val="24"/>
                <w:lang w:eastAsia="ru-RU"/>
              </w:rPr>
              <w:t>Военный билет</w:t>
            </w:r>
          </w:p>
        </w:tc>
        <w:tc>
          <w:tcPr>
            <w:tcW w:w="1368" w:type="pct"/>
          </w:tcPr>
          <w:p w14:paraId="70A6BCE6" w14:textId="5AE85C44" w:rsidR="001B1922" w:rsidRPr="00E71D52" w:rsidRDefault="001B1922" w:rsidP="00342320">
            <w:pPr>
              <w:suppressAutoHyphens/>
              <w:spacing w:line="23" w:lineRule="atLeast"/>
              <w:jc w:val="center"/>
              <w:rPr>
                <w:rFonts w:ascii="Times New Roman" w:eastAsia="Times New Roman" w:hAnsi="Times New Roman"/>
                <w:sz w:val="24"/>
                <w:szCs w:val="24"/>
                <w:lang w:eastAsia="ru-RU"/>
              </w:rPr>
            </w:pPr>
            <w:r w:rsidRPr="00E71D52">
              <w:rPr>
                <w:rFonts w:ascii="Times New Roman" w:eastAsia="Times New Roman" w:hAnsi="Times New Roman"/>
                <w:sz w:val="24"/>
                <w:szCs w:val="24"/>
                <w:lang w:eastAsia="ru-RU"/>
              </w:rPr>
              <w:t>Реквизиты документа в интерактивной форме Запроса</w:t>
            </w:r>
          </w:p>
        </w:tc>
      </w:tr>
      <w:tr w:rsidR="001B1922" w:rsidRPr="00E71D52" w14:paraId="55AA0B7D" w14:textId="77777777" w:rsidTr="009B57A0">
        <w:trPr>
          <w:trHeight w:val="1353"/>
        </w:trPr>
        <w:tc>
          <w:tcPr>
            <w:tcW w:w="803" w:type="pct"/>
            <w:vMerge/>
          </w:tcPr>
          <w:p w14:paraId="7D4D3B29" w14:textId="77777777" w:rsidR="001B1922" w:rsidRPr="00E71D52" w:rsidRDefault="001B1922" w:rsidP="00342320">
            <w:pPr>
              <w:suppressAutoHyphens/>
              <w:spacing w:line="23" w:lineRule="atLeast"/>
              <w:jc w:val="center"/>
              <w:rPr>
                <w:rFonts w:ascii="Times New Roman" w:eastAsia="Times New Roman" w:hAnsi="Times New Roman"/>
                <w:sz w:val="24"/>
                <w:szCs w:val="24"/>
                <w:lang w:eastAsia="ru-RU"/>
              </w:rPr>
            </w:pPr>
          </w:p>
        </w:tc>
        <w:tc>
          <w:tcPr>
            <w:tcW w:w="2829" w:type="pct"/>
          </w:tcPr>
          <w:p w14:paraId="16E391B4" w14:textId="68054AAF" w:rsidR="001B1922" w:rsidRPr="00E71D52" w:rsidRDefault="001B1922" w:rsidP="00342320">
            <w:pPr>
              <w:spacing w:line="240" w:lineRule="auto"/>
              <w:jc w:val="center"/>
              <w:rPr>
                <w:rFonts w:ascii="Times New Roman" w:eastAsia="Times New Roman" w:hAnsi="Times New Roman"/>
                <w:sz w:val="24"/>
                <w:szCs w:val="24"/>
                <w:lang w:eastAsia="ru-RU"/>
              </w:rPr>
            </w:pPr>
            <w:r w:rsidRPr="00E71D52">
              <w:rPr>
                <w:rFonts w:ascii="Times New Roman" w:eastAsia="Times New Roman" w:hAnsi="Times New Roman"/>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1368" w:type="pct"/>
          </w:tcPr>
          <w:p w14:paraId="05B6ECE0" w14:textId="6E24C67E" w:rsidR="001B1922" w:rsidRPr="00E71D52" w:rsidRDefault="001B1922" w:rsidP="00342320">
            <w:pPr>
              <w:suppressAutoHyphens/>
              <w:spacing w:line="23" w:lineRule="atLeast"/>
              <w:jc w:val="center"/>
              <w:rPr>
                <w:rFonts w:ascii="Times New Roman" w:eastAsia="Times New Roman" w:hAnsi="Times New Roman"/>
                <w:sz w:val="24"/>
                <w:szCs w:val="24"/>
                <w:lang w:eastAsia="ru-RU"/>
              </w:rPr>
            </w:pPr>
            <w:r w:rsidRPr="00E71D52">
              <w:rPr>
                <w:rFonts w:ascii="Times New Roman" w:eastAsia="Times New Roman" w:hAnsi="Times New Roman"/>
                <w:sz w:val="24"/>
                <w:szCs w:val="24"/>
                <w:lang w:eastAsia="ru-RU"/>
              </w:rPr>
              <w:t>Реквизиты документа в интерактивной форме Запроса</w:t>
            </w:r>
          </w:p>
        </w:tc>
      </w:tr>
      <w:tr w:rsidR="001B1922" w:rsidRPr="00E71D52" w14:paraId="33AF6373" w14:textId="77777777" w:rsidTr="001B1922">
        <w:trPr>
          <w:trHeight w:val="1069"/>
        </w:trPr>
        <w:tc>
          <w:tcPr>
            <w:tcW w:w="803" w:type="pct"/>
            <w:vMerge/>
          </w:tcPr>
          <w:p w14:paraId="1BF37898" w14:textId="77777777" w:rsidR="001B1922" w:rsidRPr="00E71D52" w:rsidRDefault="001B1922" w:rsidP="00342320">
            <w:pPr>
              <w:suppressAutoHyphens/>
              <w:spacing w:line="23" w:lineRule="atLeast"/>
              <w:jc w:val="center"/>
              <w:rPr>
                <w:rFonts w:ascii="Times New Roman" w:eastAsia="Times New Roman" w:hAnsi="Times New Roman"/>
                <w:sz w:val="24"/>
                <w:szCs w:val="24"/>
                <w:lang w:eastAsia="ru-RU"/>
              </w:rPr>
            </w:pPr>
          </w:p>
        </w:tc>
        <w:tc>
          <w:tcPr>
            <w:tcW w:w="2829" w:type="pct"/>
          </w:tcPr>
          <w:p w14:paraId="666618FD" w14:textId="1DA7005F" w:rsidR="001B1922" w:rsidRPr="00E71D52" w:rsidRDefault="001B1922" w:rsidP="00342320">
            <w:pPr>
              <w:spacing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 документы, удостоверяющие личность в соответствии с законодательством Российской Федерации</w:t>
            </w:r>
          </w:p>
        </w:tc>
        <w:tc>
          <w:tcPr>
            <w:tcW w:w="1368" w:type="pct"/>
          </w:tcPr>
          <w:p w14:paraId="75D97D78" w14:textId="3C7989C4" w:rsidR="001B1922" w:rsidRPr="00E71D52" w:rsidRDefault="001B1922" w:rsidP="00342320">
            <w:pPr>
              <w:suppressAutoHyphens/>
              <w:spacing w:line="23" w:lineRule="atLeast"/>
              <w:jc w:val="center"/>
              <w:rPr>
                <w:rFonts w:ascii="Times New Roman" w:eastAsia="Times New Roman" w:hAnsi="Times New Roman"/>
                <w:sz w:val="24"/>
                <w:szCs w:val="24"/>
                <w:lang w:eastAsia="ru-RU"/>
              </w:rPr>
            </w:pPr>
            <w:r w:rsidRPr="00E71D52">
              <w:rPr>
                <w:rFonts w:ascii="Times New Roman" w:eastAsia="Times New Roman" w:hAnsi="Times New Roman"/>
                <w:sz w:val="24"/>
                <w:szCs w:val="24"/>
                <w:lang w:eastAsia="ru-RU"/>
              </w:rPr>
              <w:t>Реквизиты документа в интерактивной форме Запроса</w:t>
            </w:r>
          </w:p>
        </w:tc>
      </w:tr>
      <w:tr w:rsidR="004669BE" w:rsidRPr="00E71D52" w14:paraId="1F7ED5D4" w14:textId="77777777" w:rsidTr="00F75B06">
        <w:trPr>
          <w:trHeight w:val="48"/>
        </w:trPr>
        <w:tc>
          <w:tcPr>
            <w:tcW w:w="5000" w:type="pct"/>
            <w:gridSpan w:val="3"/>
          </w:tcPr>
          <w:p w14:paraId="648A6D77" w14:textId="77777777" w:rsidR="00174D65" w:rsidRDefault="00174D65" w:rsidP="00115C34">
            <w:pPr>
              <w:suppressAutoHyphens/>
              <w:spacing w:line="23" w:lineRule="atLeast"/>
              <w:jc w:val="center"/>
              <w:rPr>
                <w:rFonts w:ascii="Times New Roman" w:eastAsia="Times New Roman" w:hAnsi="Times New Roman"/>
                <w:b/>
                <w:sz w:val="24"/>
                <w:szCs w:val="24"/>
                <w:lang w:eastAsia="ru-RU"/>
              </w:rPr>
            </w:pPr>
          </w:p>
          <w:p w14:paraId="581457F2" w14:textId="094777D2" w:rsidR="00F75B06" w:rsidRPr="00E71D52" w:rsidRDefault="001C3194" w:rsidP="00115C34">
            <w:pPr>
              <w:suppressAutoHyphens/>
              <w:spacing w:line="23" w:lineRule="atLeast"/>
              <w:jc w:val="center"/>
              <w:rPr>
                <w:rFonts w:ascii="Times New Roman" w:eastAsia="Times New Roman" w:hAnsi="Times New Roman"/>
                <w:b/>
                <w:sz w:val="24"/>
                <w:szCs w:val="24"/>
                <w:lang w:eastAsia="ru-RU"/>
              </w:rPr>
            </w:pPr>
            <w:r w:rsidRPr="00E71D52">
              <w:rPr>
                <w:rFonts w:ascii="Times New Roman" w:eastAsia="Times New Roman" w:hAnsi="Times New Roman"/>
                <w:b/>
                <w:sz w:val="24"/>
                <w:szCs w:val="24"/>
                <w:lang w:eastAsia="ru-RU"/>
              </w:rPr>
              <w:t>2.</w:t>
            </w:r>
            <w:r w:rsidRPr="00E71D52">
              <w:rPr>
                <w:rFonts w:ascii="Times New Roman" w:eastAsia="Times New Roman" w:hAnsi="Times New Roman"/>
                <w:b/>
                <w:sz w:val="24"/>
                <w:szCs w:val="24"/>
                <w:lang w:eastAsia="ru-RU"/>
              </w:rPr>
              <w:tab/>
              <w:t>Документ, предоставляемый п</w:t>
            </w:r>
            <w:r w:rsidR="00F75B06" w:rsidRPr="00E71D52">
              <w:rPr>
                <w:rFonts w:ascii="Times New Roman" w:eastAsia="Times New Roman" w:hAnsi="Times New Roman"/>
                <w:b/>
                <w:sz w:val="24"/>
                <w:szCs w:val="24"/>
                <w:lang w:eastAsia="ru-RU"/>
              </w:rPr>
              <w:t>редставителем Заявителя</w:t>
            </w:r>
          </w:p>
        </w:tc>
      </w:tr>
      <w:tr w:rsidR="001B1922" w:rsidRPr="00E71D52" w14:paraId="776F3A4F" w14:textId="77777777" w:rsidTr="001B1922">
        <w:trPr>
          <w:trHeight w:val="1012"/>
        </w:trPr>
        <w:tc>
          <w:tcPr>
            <w:tcW w:w="803" w:type="pct"/>
            <w:vMerge w:val="restart"/>
          </w:tcPr>
          <w:p w14:paraId="69F29DFC" w14:textId="53417DF5" w:rsidR="001B1922" w:rsidRPr="00E71D52" w:rsidRDefault="001B1922" w:rsidP="00135DBA">
            <w:pPr>
              <w:suppressAutoHyphens/>
              <w:spacing w:line="23" w:lineRule="atLeast"/>
              <w:jc w:val="center"/>
              <w:rPr>
                <w:rFonts w:ascii="Times New Roman" w:eastAsia="Times New Roman" w:hAnsi="Times New Roman"/>
                <w:sz w:val="24"/>
                <w:szCs w:val="24"/>
                <w:lang w:eastAsia="ru-RU"/>
              </w:rPr>
            </w:pPr>
            <w:r w:rsidRPr="00E71D52">
              <w:rPr>
                <w:rFonts w:ascii="Times New Roman" w:eastAsia="Times New Roman" w:hAnsi="Times New Roman"/>
                <w:sz w:val="24"/>
                <w:szCs w:val="24"/>
                <w:lang w:eastAsia="ru-RU"/>
              </w:rPr>
              <w:t>Документ, подтверждающий полномочия представителя Заявителя</w:t>
            </w:r>
          </w:p>
        </w:tc>
        <w:tc>
          <w:tcPr>
            <w:tcW w:w="2829" w:type="pct"/>
          </w:tcPr>
          <w:p w14:paraId="483CF2FC" w14:textId="58391508" w:rsidR="001B1922" w:rsidRPr="00E71D52" w:rsidRDefault="001B1922" w:rsidP="00135DBA">
            <w:pPr>
              <w:spacing w:line="240" w:lineRule="auto"/>
              <w:jc w:val="center"/>
              <w:rPr>
                <w:rFonts w:ascii="Times New Roman" w:eastAsia="Times New Roman" w:hAnsi="Times New Roman"/>
                <w:b/>
                <w:bCs/>
                <w:sz w:val="24"/>
                <w:szCs w:val="24"/>
                <w:lang w:eastAsia="ru-RU"/>
              </w:rPr>
            </w:pPr>
            <w:r w:rsidRPr="00E71D52">
              <w:rPr>
                <w:rFonts w:ascii="Times New Roman" w:eastAsia="Times New Roman" w:hAnsi="Times New Roman"/>
                <w:sz w:val="24"/>
                <w:szCs w:val="24"/>
                <w:lang w:eastAsia="ru-RU"/>
              </w:rPr>
              <w:t>Доверенность</w:t>
            </w:r>
          </w:p>
          <w:p w14:paraId="52B32B06" w14:textId="77777777" w:rsidR="001B1922" w:rsidRPr="00E71D52" w:rsidRDefault="001B1922" w:rsidP="00135DBA">
            <w:pPr>
              <w:spacing w:line="240" w:lineRule="auto"/>
              <w:jc w:val="center"/>
              <w:rPr>
                <w:rFonts w:ascii="Times New Roman" w:eastAsia="Times New Roman" w:hAnsi="Times New Roman"/>
                <w:sz w:val="24"/>
                <w:szCs w:val="24"/>
                <w:lang w:eastAsia="ru-RU"/>
              </w:rPr>
            </w:pPr>
          </w:p>
          <w:p w14:paraId="1BA3CB41" w14:textId="3F7C9CB5" w:rsidR="001B1922" w:rsidRPr="00E71D52" w:rsidRDefault="001B1922" w:rsidP="001D6522">
            <w:pPr>
              <w:spacing w:line="240" w:lineRule="auto"/>
              <w:ind w:firstLine="540"/>
              <w:jc w:val="center"/>
              <w:rPr>
                <w:rFonts w:ascii="Times New Roman" w:eastAsia="Times New Roman" w:hAnsi="Times New Roman"/>
                <w:sz w:val="24"/>
                <w:szCs w:val="24"/>
                <w:lang w:eastAsia="ru-RU"/>
              </w:rPr>
            </w:pPr>
          </w:p>
        </w:tc>
        <w:tc>
          <w:tcPr>
            <w:tcW w:w="1368" w:type="pct"/>
          </w:tcPr>
          <w:p w14:paraId="0CC83393" w14:textId="2C6E353C" w:rsidR="001B1922" w:rsidRPr="00E71D52" w:rsidRDefault="001B1922" w:rsidP="00115C34">
            <w:pPr>
              <w:suppressAutoHyphens/>
              <w:spacing w:line="23" w:lineRule="atLeast"/>
              <w:jc w:val="center"/>
              <w:rPr>
                <w:rFonts w:ascii="Times New Roman" w:eastAsia="Times New Roman" w:hAnsi="Times New Roman"/>
                <w:sz w:val="24"/>
                <w:szCs w:val="24"/>
                <w:lang w:eastAsia="ru-RU"/>
              </w:rPr>
            </w:pPr>
            <w:r w:rsidRPr="00E71D52">
              <w:rPr>
                <w:rFonts w:ascii="Times New Roman" w:eastAsia="Times New Roman" w:hAnsi="Times New Roman"/>
                <w:sz w:val="24"/>
                <w:szCs w:val="24"/>
                <w:lang w:eastAsia="ru-RU"/>
              </w:rPr>
              <w:t>Предоставляется электронный образ документа</w:t>
            </w:r>
          </w:p>
        </w:tc>
      </w:tr>
      <w:tr w:rsidR="001B1922" w:rsidRPr="00E71D52" w14:paraId="3897333C" w14:textId="77777777" w:rsidTr="001B1922">
        <w:trPr>
          <w:trHeight w:val="1132"/>
        </w:trPr>
        <w:tc>
          <w:tcPr>
            <w:tcW w:w="803" w:type="pct"/>
            <w:vMerge/>
          </w:tcPr>
          <w:p w14:paraId="16BE655F" w14:textId="77777777" w:rsidR="001B1922" w:rsidRPr="00E71D52" w:rsidRDefault="001B1922" w:rsidP="00135DBA">
            <w:pPr>
              <w:suppressAutoHyphens/>
              <w:spacing w:line="23" w:lineRule="atLeast"/>
              <w:jc w:val="center"/>
              <w:rPr>
                <w:rFonts w:ascii="Times New Roman" w:eastAsia="Times New Roman" w:hAnsi="Times New Roman"/>
                <w:sz w:val="24"/>
                <w:szCs w:val="24"/>
                <w:lang w:eastAsia="ru-RU"/>
              </w:rPr>
            </w:pPr>
          </w:p>
        </w:tc>
        <w:tc>
          <w:tcPr>
            <w:tcW w:w="2829" w:type="pct"/>
          </w:tcPr>
          <w:p w14:paraId="214399A6" w14:textId="2A60531E" w:rsidR="001B1922" w:rsidRPr="00E71D52" w:rsidRDefault="001B1922" w:rsidP="00135DBA">
            <w:pPr>
              <w:spacing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 документы, которые подтвер</w:t>
            </w:r>
            <w:r w:rsidR="00232AA9">
              <w:rPr>
                <w:rFonts w:ascii="Times New Roman" w:eastAsia="Times New Roman" w:hAnsi="Times New Roman"/>
                <w:sz w:val="24"/>
                <w:szCs w:val="24"/>
                <w:lang w:eastAsia="ru-RU"/>
              </w:rPr>
              <w:t>ждают полномочия представителя З</w:t>
            </w:r>
            <w:r>
              <w:rPr>
                <w:rFonts w:ascii="Times New Roman" w:eastAsia="Times New Roman" w:hAnsi="Times New Roman"/>
                <w:sz w:val="24"/>
                <w:szCs w:val="24"/>
                <w:lang w:eastAsia="ru-RU"/>
              </w:rPr>
              <w:t>аявителя в соответствии с законодательством Российской Федерации</w:t>
            </w:r>
          </w:p>
        </w:tc>
        <w:tc>
          <w:tcPr>
            <w:tcW w:w="1368" w:type="pct"/>
          </w:tcPr>
          <w:p w14:paraId="396A2842" w14:textId="2CB0791E" w:rsidR="001B1922" w:rsidRPr="00E71D52" w:rsidRDefault="001B1922" w:rsidP="00115C34">
            <w:pPr>
              <w:suppressAutoHyphens/>
              <w:spacing w:line="23" w:lineRule="atLeast"/>
              <w:jc w:val="center"/>
              <w:rPr>
                <w:rFonts w:ascii="Times New Roman" w:eastAsia="Times New Roman" w:hAnsi="Times New Roman"/>
                <w:sz w:val="24"/>
                <w:szCs w:val="24"/>
                <w:lang w:eastAsia="ru-RU"/>
              </w:rPr>
            </w:pPr>
            <w:r w:rsidRPr="00E71D52">
              <w:rPr>
                <w:rFonts w:ascii="Times New Roman" w:eastAsia="Times New Roman" w:hAnsi="Times New Roman"/>
                <w:sz w:val="24"/>
                <w:szCs w:val="24"/>
                <w:lang w:eastAsia="ru-RU"/>
              </w:rPr>
              <w:t>Предоставляется электронный образ документа</w:t>
            </w:r>
          </w:p>
        </w:tc>
      </w:tr>
      <w:tr w:rsidR="005204AF" w:rsidRPr="00E71D52" w14:paraId="7210C3BE" w14:textId="77777777" w:rsidTr="005204AF">
        <w:trPr>
          <w:trHeight w:val="48"/>
        </w:trPr>
        <w:tc>
          <w:tcPr>
            <w:tcW w:w="5000" w:type="pct"/>
            <w:gridSpan w:val="3"/>
          </w:tcPr>
          <w:p w14:paraId="7A5D8DAB" w14:textId="268011E9" w:rsidR="005204AF" w:rsidRPr="00E71D52" w:rsidRDefault="005204AF" w:rsidP="00030890">
            <w:pPr>
              <w:pStyle w:val="affff4"/>
              <w:numPr>
                <w:ilvl w:val="0"/>
                <w:numId w:val="54"/>
              </w:numPr>
              <w:suppressAutoHyphens/>
              <w:spacing w:line="23" w:lineRule="atLeast"/>
              <w:jc w:val="center"/>
              <w:rPr>
                <w:rFonts w:ascii="Times New Roman" w:eastAsia="Times New Roman" w:hAnsi="Times New Roman"/>
                <w:b/>
                <w:sz w:val="24"/>
                <w:szCs w:val="24"/>
                <w:lang w:eastAsia="ru-RU"/>
              </w:rPr>
            </w:pPr>
            <w:bookmarkStart w:id="298" w:name="_Toc478465780"/>
            <w:bookmarkStart w:id="299" w:name="_Toc510617035"/>
            <w:r w:rsidRPr="00E71D52">
              <w:rPr>
                <w:rFonts w:ascii="Times New Roman" w:eastAsia="Times New Roman" w:hAnsi="Times New Roman"/>
                <w:b/>
                <w:sz w:val="24"/>
                <w:szCs w:val="24"/>
                <w:lang w:eastAsia="ru-RU"/>
              </w:rPr>
              <w:t>Документы, запрашиваемые в порядке межведомственного информационного взаимодействия</w:t>
            </w:r>
          </w:p>
        </w:tc>
      </w:tr>
      <w:tr w:rsidR="005204AF" w:rsidRPr="00E71D52" w14:paraId="1D018151" w14:textId="77777777" w:rsidTr="005204AF">
        <w:trPr>
          <w:trHeight w:val="48"/>
        </w:trPr>
        <w:tc>
          <w:tcPr>
            <w:tcW w:w="3632" w:type="pct"/>
            <w:gridSpan w:val="2"/>
          </w:tcPr>
          <w:p w14:paraId="36D9FD70" w14:textId="0B95B4D8" w:rsidR="005204AF" w:rsidRPr="00E71D52" w:rsidRDefault="005204AF" w:rsidP="00301710">
            <w:pPr>
              <w:spacing w:line="240" w:lineRule="auto"/>
              <w:jc w:val="center"/>
              <w:rPr>
                <w:rFonts w:ascii="Times New Roman" w:eastAsia="Times New Roman" w:hAnsi="Times New Roman"/>
                <w:sz w:val="24"/>
                <w:szCs w:val="24"/>
                <w:lang w:eastAsia="ru-RU"/>
              </w:rPr>
            </w:pPr>
            <w:r w:rsidRPr="00E71D52">
              <w:rPr>
                <w:rFonts w:ascii="Times New Roman" w:eastAsia="Times New Roman" w:hAnsi="Times New Roman"/>
                <w:sz w:val="24"/>
                <w:szCs w:val="24"/>
                <w:lang w:eastAsia="ru-RU"/>
              </w:rPr>
              <w:t xml:space="preserve">Выписка из </w:t>
            </w:r>
            <w:r w:rsidR="007C7C97" w:rsidRPr="00E71D52">
              <w:rPr>
                <w:rFonts w:ascii="Times New Roman" w:eastAsia="Times New Roman" w:hAnsi="Times New Roman"/>
                <w:sz w:val="24"/>
                <w:szCs w:val="24"/>
                <w:lang w:eastAsia="ru-RU"/>
              </w:rPr>
              <w:t>ЕГРН</w:t>
            </w:r>
            <w:r w:rsidR="00301710" w:rsidRPr="00E71D52">
              <w:rPr>
                <w:rFonts w:ascii="Times New Roman" w:eastAsia="Times New Roman" w:hAnsi="Times New Roman"/>
                <w:sz w:val="24"/>
                <w:szCs w:val="24"/>
                <w:lang w:eastAsia="ru-RU"/>
              </w:rPr>
              <w:t xml:space="preserve"> </w:t>
            </w:r>
            <w:r w:rsidR="00301710" w:rsidRPr="00E71D52">
              <w:rPr>
                <w:rFonts w:ascii="Times New Roman" w:hAnsi="Times New Roman"/>
                <w:sz w:val="24"/>
                <w:szCs w:val="24"/>
                <w:lang w:eastAsia="ru-RU"/>
              </w:rPr>
              <w:t xml:space="preserve">на земельный участок и (или) объект недвижимости </w:t>
            </w:r>
            <w:r w:rsidR="00301710" w:rsidRPr="00E71D52">
              <w:rPr>
                <w:rFonts w:ascii="Times New Roman" w:hAnsi="Times New Roman"/>
                <w:sz w:val="24"/>
                <w:szCs w:val="24"/>
                <w:lang w:eastAsia="ru-RU"/>
              </w:rPr>
              <w:br/>
            </w:r>
            <w:r w:rsidR="00301710" w:rsidRPr="00E71D52">
              <w:rPr>
                <w:rFonts w:ascii="Times New Roman" w:eastAsia="Arial Unicode MS" w:hAnsi="Times New Roman"/>
                <w:sz w:val="24"/>
                <w:szCs w:val="24"/>
                <w:lang w:eastAsia="ru-RU"/>
              </w:rPr>
              <w:t xml:space="preserve">(для получения сведений о собственниках (правообладателях) </w:t>
            </w:r>
            <w:r w:rsidR="00301710" w:rsidRPr="00E71D52">
              <w:rPr>
                <w:rFonts w:ascii="Times New Roman" w:eastAsia="Arial Unicode MS" w:hAnsi="Times New Roman"/>
                <w:sz w:val="24"/>
                <w:szCs w:val="24"/>
                <w:lang w:eastAsia="ru-RU"/>
              </w:rPr>
              <w:br/>
              <w:t>земельных участков и объектов недвижимости)</w:t>
            </w:r>
          </w:p>
        </w:tc>
        <w:tc>
          <w:tcPr>
            <w:tcW w:w="1368" w:type="pct"/>
          </w:tcPr>
          <w:p w14:paraId="63DC7F03" w14:textId="19A75FFE" w:rsidR="005204AF" w:rsidRPr="00E71D52" w:rsidRDefault="00030890" w:rsidP="00115C34">
            <w:pPr>
              <w:suppressAutoHyphens/>
              <w:spacing w:line="23" w:lineRule="atLeast"/>
              <w:jc w:val="center"/>
              <w:rPr>
                <w:rFonts w:ascii="Times New Roman" w:eastAsia="Times New Roman" w:hAnsi="Times New Roman"/>
                <w:sz w:val="24"/>
                <w:szCs w:val="24"/>
                <w:lang w:eastAsia="ru-RU"/>
              </w:rPr>
            </w:pPr>
            <w:r w:rsidRPr="00E71D52">
              <w:rPr>
                <w:rFonts w:ascii="Times New Roman" w:hAnsi="Times New Roman"/>
                <w:sz w:val="24"/>
                <w:szCs w:val="24"/>
                <w:lang w:eastAsia="ru-RU"/>
              </w:rPr>
              <w:t>Оформляется в соответствии с требованиями, установленными законодательством Российской Федерации</w:t>
            </w:r>
          </w:p>
        </w:tc>
      </w:tr>
    </w:tbl>
    <w:p w14:paraId="061CDD98" w14:textId="2EB833F3" w:rsidR="00F94DD5" w:rsidRPr="00E71D52" w:rsidRDefault="00F94DD5" w:rsidP="00F95B2A">
      <w:pPr>
        <w:tabs>
          <w:tab w:val="left" w:pos="5646"/>
        </w:tabs>
        <w:rPr>
          <w:rFonts w:ascii="Times New Roman" w:hAnsi="Times New Roman"/>
        </w:rPr>
        <w:sectPr w:rsidR="00F94DD5" w:rsidRPr="00E71D52" w:rsidSect="005D1250">
          <w:pgSz w:w="16838" w:h="11906" w:orient="landscape" w:code="9"/>
          <w:pgMar w:top="1701" w:right="1134" w:bottom="1134" w:left="1134" w:header="720" w:footer="720" w:gutter="0"/>
          <w:cols w:space="720"/>
          <w:noEndnote/>
          <w:docGrid w:linePitch="299"/>
        </w:sectPr>
      </w:pPr>
    </w:p>
    <w:p w14:paraId="689E0471" w14:textId="561F4809" w:rsidR="007C2A41" w:rsidRPr="00E71D52" w:rsidRDefault="007C2A41" w:rsidP="00946BDC">
      <w:pPr>
        <w:pStyle w:val="affff9"/>
        <w:spacing w:after="0" w:line="276" w:lineRule="auto"/>
        <w:ind w:firstLine="4111"/>
        <w:jc w:val="left"/>
        <w:rPr>
          <w:b w:val="0"/>
        </w:rPr>
      </w:pPr>
      <w:bookmarkStart w:id="300" w:name="_Toc86153901"/>
      <w:bookmarkStart w:id="301" w:name="_Toc48906520"/>
      <w:bookmarkStart w:id="302" w:name="_Toc515296511"/>
      <w:r w:rsidRPr="00E71D52">
        <w:rPr>
          <w:b w:val="0"/>
          <w:bCs w:val="0"/>
        </w:rPr>
        <w:t xml:space="preserve">Приложение </w:t>
      </w:r>
      <w:r w:rsidRPr="00E71D52">
        <w:rPr>
          <w:b w:val="0"/>
          <w:bCs w:val="0"/>
          <w:lang w:val="ru-RU"/>
        </w:rPr>
        <w:t>7</w:t>
      </w:r>
      <w:bookmarkEnd w:id="300"/>
    </w:p>
    <w:bookmarkEnd w:id="301"/>
    <w:p w14:paraId="346F8FF7" w14:textId="77777777" w:rsidR="00122014" w:rsidRPr="00E71D52" w:rsidRDefault="00122014" w:rsidP="00946BDC">
      <w:pPr>
        <w:pStyle w:val="affff9"/>
        <w:spacing w:after="0" w:line="276" w:lineRule="auto"/>
        <w:ind w:firstLine="4111"/>
        <w:jc w:val="left"/>
        <w:rPr>
          <w:b w:val="0"/>
          <w:bCs w:val="0"/>
        </w:rPr>
      </w:pPr>
      <w:r w:rsidRPr="00E71D52">
        <w:rPr>
          <w:b w:val="0"/>
          <w:bCs w:val="0"/>
        </w:rPr>
        <w:t xml:space="preserve">к Административному регламенту, </w:t>
      </w:r>
    </w:p>
    <w:p w14:paraId="36F2B752" w14:textId="62C13311" w:rsidR="00122014" w:rsidRPr="00E71D52" w:rsidRDefault="001F0CB4" w:rsidP="00946BDC">
      <w:pPr>
        <w:pStyle w:val="affff9"/>
        <w:spacing w:after="0" w:line="276" w:lineRule="auto"/>
        <w:ind w:firstLine="4111"/>
        <w:jc w:val="left"/>
        <w:rPr>
          <w:b w:val="0"/>
          <w:bCs w:val="0"/>
        </w:rPr>
      </w:pPr>
      <w:r>
        <w:rPr>
          <w:b w:val="0"/>
          <w:bCs w:val="0"/>
        </w:rPr>
        <w:t xml:space="preserve">утвержденному постановлением </w:t>
      </w:r>
      <w:r>
        <w:rPr>
          <w:b w:val="0"/>
          <w:bCs w:val="0"/>
          <w:lang w:val="ru-RU"/>
        </w:rPr>
        <w:t>а</w:t>
      </w:r>
      <w:proofErr w:type="spellStart"/>
      <w:r w:rsidR="00122014" w:rsidRPr="00E71D52">
        <w:rPr>
          <w:b w:val="0"/>
          <w:bCs w:val="0"/>
        </w:rPr>
        <w:t>дминистрации</w:t>
      </w:r>
      <w:proofErr w:type="spellEnd"/>
      <w:r w:rsidR="00122014" w:rsidRPr="00E71D52">
        <w:rPr>
          <w:b w:val="0"/>
          <w:bCs w:val="0"/>
        </w:rPr>
        <w:t xml:space="preserve"> </w:t>
      </w:r>
    </w:p>
    <w:p w14:paraId="186F8E4C" w14:textId="77777777" w:rsidR="00122014" w:rsidRPr="00E71D52" w:rsidRDefault="00122014" w:rsidP="00946BDC">
      <w:pPr>
        <w:pStyle w:val="affff9"/>
        <w:spacing w:after="0" w:line="276" w:lineRule="auto"/>
        <w:ind w:firstLine="4111"/>
        <w:jc w:val="left"/>
        <w:rPr>
          <w:b w:val="0"/>
          <w:bCs w:val="0"/>
        </w:rPr>
      </w:pPr>
      <w:r w:rsidRPr="00E71D52">
        <w:rPr>
          <w:b w:val="0"/>
          <w:bCs w:val="0"/>
        </w:rPr>
        <w:t>Сергиево-Посадского городского округа</w:t>
      </w:r>
    </w:p>
    <w:p w14:paraId="0AB2B45B" w14:textId="77777777" w:rsidR="00122014" w:rsidRPr="00E71D52" w:rsidRDefault="00122014" w:rsidP="00946BDC">
      <w:pPr>
        <w:pStyle w:val="affff9"/>
        <w:spacing w:after="0" w:line="276" w:lineRule="auto"/>
        <w:ind w:firstLine="4111"/>
        <w:jc w:val="left"/>
        <w:rPr>
          <w:b w:val="0"/>
          <w:bCs w:val="0"/>
        </w:rPr>
      </w:pPr>
      <w:r w:rsidRPr="00E71D52">
        <w:rPr>
          <w:b w:val="0"/>
          <w:bCs w:val="0"/>
        </w:rPr>
        <w:t>Московской области</w:t>
      </w:r>
    </w:p>
    <w:p w14:paraId="04BDCA20" w14:textId="77777777" w:rsidR="00122014" w:rsidRPr="00E71D52" w:rsidRDefault="00122014" w:rsidP="00946BDC">
      <w:pPr>
        <w:pStyle w:val="affff9"/>
        <w:spacing w:after="0" w:line="276" w:lineRule="auto"/>
        <w:ind w:firstLine="4111"/>
        <w:jc w:val="left"/>
        <w:rPr>
          <w:b w:val="0"/>
          <w:bCs w:val="0"/>
        </w:rPr>
      </w:pPr>
      <w:r w:rsidRPr="00E71D52">
        <w:rPr>
          <w:b w:val="0"/>
          <w:bCs w:val="0"/>
        </w:rPr>
        <w:t>от «___» _________ 2022 № ______</w:t>
      </w:r>
    </w:p>
    <w:p w14:paraId="58683558" w14:textId="27D6A39C" w:rsidR="00F508F0" w:rsidRPr="00E71D52" w:rsidRDefault="008A52E4" w:rsidP="001F2C06">
      <w:pPr>
        <w:pStyle w:val="affff9"/>
        <w:spacing w:after="0"/>
        <w:rPr>
          <w:b w:val="0"/>
          <w:lang w:val="ru-RU"/>
        </w:rPr>
      </w:pPr>
      <w:r w:rsidRPr="00E71D52">
        <w:rPr>
          <w:b w:val="0"/>
          <w:lang w:val="ru-RU"/>
        </w:rPr>
        <w:t xml:space="preserve"> </w:t>
      </w:r>
      <w:bookmarkEnd w:id="302"/>
    </w:p>
    <w:p w14:paraId="42A6E129" w14:textId="60230797" w:rsidR="003B6C0A" w:rsidRPr="00E71D52" w:rsidRDefault="009D32EA" w:rsidP="000B62F8">
      <w:pPr>
        <w:pStyle w:val="aff5"/>
        <w:spacing w:after="0"/>
        <w:rPr>
          <w:sz w:val="28"/>
          <w:szCs w:val="28"/>
        </w:rPr>
      </w:pPr>
      <w:bookmarkStart w:id="303" w:name="_Hlk20901273"/>
      <w:r w:rsidRPr="00E71D52">
        <w:rPr>
          <w:sz w:val="28"/>
          <w:szCs w:val="28"/>
        </w:rPr>
        <w:t xml:space="preserve">Форма решения об отказе в приеме документов, необходимых для </w:t>
      </w:r>
      <w:bookmarkEnd w:id="298"/>
      <w:bookmarkEnd w:id="299"/>
      <w:r w:rsidR="00172664" w:rsidRPr="00E71D52">
        <w:rPr>
          <w:sz w:val="28"/>
          <w:szCs w:val="28"/>
        </w:rPr>
        <w:t xml:space="preserve">предоставления </w:t>
      </w:r>
      <w:r w:rsidR="000D1C91" w:rsidRPr="00E71D52">
        <w:rPr>
          <w:sz w:val="28"/>
          <w:szCs w:val="28"/>
        </w:rPr>
        <w:t>М</w:t>
      </w:r>
      <w:r w:rsidR="00172664" w:rsidRPr="00E71D52">
        <w:rPr>
          <w:sz w:val="28"/>
          <w:szCs w:val="28"/>
        </w:rPr>
        <w:t xml:space="preserve">униципальной услуги </w:t>
      </w:r>
      <w:bookmarkEnd w:id="303"/>
    </w:p>
    <w:p w14:paraId="4F101822" w14:textId="5F20D91F" w:rsidR="003B6C0A" w:rsidRPr="00E71D52" w:rsidRDefault="003B6C0A" w:rsidP="007A65E6">
      <w:pPr>
        <w:jc w:val="center"/>
        <w:rPr>
          <w:rFonts w:ascii="Times New Roman" w:hAnsi="Times New Roman"/>
          <w:i/>
          <w:iCs/>
          <w:sz w:val="24"/>
          <w:szCs w:val="24"/>
        </w:rPr>
      </w:pPr>
      <w:r w:rsidRPr="00E71D52">
        <w:rPr>
          <w:rFonts w:ascii="Times New Roman" w:hAnsi="Times New Roman"/>
          <w:i/>
          <w:iCs/>
          <w:sz w:val="24"/>
          <w:szCs w:val="24"/>
        </w:rPr>
        <w:t xml:space="preserve">(Оформляется на официальном бланке Администрации </w:t>
      </w:r>
      <w:r w:rsidR="00827EDE" w:rsidRPr="00E71D52">
        <w:rPr>
          <w:rFonts w:ascii="Times New Roman" w:hAnsi="Times New Roman"/>
          <w:i/>
          <w:iCs/>
          <w:sz w:val="24"/>
          <w:szCs w:val="24"/>
        </w:rPr>
        <w:t xml:space="preserve">Сергиево-Посадского городского округа  </w:t>
      </w:r>
      <w:r w:rsidRPr="00E71D52">
        <w:rPr>
          <w:rFonts w:ascii="Times New Roman" w:hAnsi="Times New Roman"/>
          <w:i/>
          <w:iCs/>
          <w:sz w:val="24"/>
          <w:szCs w:val="24"/>
        </w:rPr>
        <w:t>Московской области)</w:t>
      </w:r>
    </w:p>
    <w:p w14:paraId="377AB5CE" w14:textId="52A8E9F9" w:rsidR="003B6C0A" w:rsidRPr="00E71D52" w:rsidRDefault="003B6C0A" w:rsidP="00B50E3D">
      <w:pPr>
        <w:autoSpaceDE w:val="0"/>
        <w:autoSpaceDN w:val="0"/>
        <w:adjustRightInd w:val="0"/>
        <w:spacing w:after="0" w:line="240" w:lineRule="auto"/>
        <w:ind w:left="4820" w:right="55"/>
        <w:jc w:val="both"/>
        <w:rPr>
          <w:rFonts w:ascii="Times New Roman" w:hAnsi="Times New Roman"/>
          <w:sz w:val="24"/>
          <w:szCs w:val="24"/>
          <w:lang w:eastAsia="ru-RU"/>
        </w:rPr>
      </w:pPr>
      <w:r w:rsidRPr="00E71D52">
        <w:rPr>
          <w:rFonts w:ascii="Times New Roman" w:hAnsi="Times New Roman"/>
          <w:sz w:val="24"/>
          <w:szCs w:val="24"/>
          <w:lang w:eastAsia="ru-RU"/>
        </w:rPr>
        <w:t>Кому: ______________________________________________________________________</w:t>
      </w:r>
    </w:p>
    <w:p w14:paraId="7D4C9779" w14:textId="77A09FD9" w:rsidR="009D32EA" w:rsidRPr="00E71D52" w:rsidRDefault="003B6C0A" w:rsidP="00B50E3D">
      <w:pPr>
        <w:autoSpaceDE w:val="0"/>
        <w:autoSpaceDN w:val="0"/>
        <w:adjustRightInd w:val="0"/>
        <w:spacing w:after="0" w:line="240" w:lineRule="auto"/>
        <w:ind w:left="4820" w:right="55"/>
        <w:jc w:val="both"/>
        <w:rPr>
          <w:rFonts w:ascii="Times New Roman" w:hAnsi="Times New Roman"/>
          <w:i/>
          <w:iCs/>
          <w:sz w:val="16"/>
          <w:szCs w:val="16"/>
          <w:lang w:eastAsia="ru-RU"/>
        </w:rPr>
      </w:pPr>
      <w:r w:rsidRPr="00E71D52">
        <w:rPr>
          <w:rFonts w:ascii="Times New Roman" w:hAnsi="Times New Roman"/>
          <w:i/>
          <w:iCs/>
          <w:sz w:val="16"/>
          <w:szCs w:val="16"/>
          <w:lang w:eastAsia="ru-RU"/>
        </w:rPr>
        <w:t>(фамилия, имя, отчество</w:t>
      </w:r>
      <w:r w:rsidR="008A52E4" w:rsidRPr="00E71D52">
        <w:rPr>
          <w:rFonts w:ascii="Times New Roman" w:hAnsi="Times New Roman"/>
          <w:i/>
          <w:iCs/>
          <w:sz w:val="16"/>
          <w:szCs w:val="16"/>
          <w:lang w:eastAsia="ru-RU"/>
        </w:rPr>
        <w:t xml:space="preserve"> </w:t>
      </w:r>
      <w:r w:rsidR="0024167B" w:rsidRPr="00E71D52">
        <w:rPr>
          <w:rFonts w:ascii="Times New Roman" w:hAnsi="Times New Roman"/>
          <w:i/>
          <w:iCs/>
          <w:sz w:val="16"/>
          <w:szCs w:val="16"/>
          <w:lang w:eastAsia="ru-RU"/>
        </w:rPr>
        <w:t>(при наличии)</w:t>
      </w:r>
      <w:r w:rsidRPr="00E71D52">
        <w:rPr>
          <w:rFonts w:ascii="Times New Roman" w:hAnsi="Times New Roman"/>
          <w:i/>
          <w:iCs/>
          <w:sz w:val="16"/>
          <w:szCs w:val="16"/>
          <w:lang w:eastAsia="ru-RU"/>
        </w:rPr>
        <w:t xml:space="preserve"> физического лица, индивидуального предпринимателя или </w:t>
      </w:r>
      <w:r w:rsidR="0024167B" w:rsidRPr="00E71D52">
        <w:rPr>
          <w:rFonts w:ascii="Times New Roman" w:hAnsi="Times New Roman"/>
          <w:i/>
          <w:iCs/>
          <w:sz w:val="16"/>
          <w:szCs w:val="16"/>
          <w:lang w:eastAsia="ru-RU"/>
        </w:rPr>
        <w:t xml:space="preserve">полное </w:t>
      </w:r>
      <w:r w:rsidRPr="00E71D52">
        <w:rPr>
          <w:rFonts w:ascii="Times New Roman" w:hAnsi="Times New Roman"/>
          <w:i/>
          <w:iCs/>
          <w:sz w:val="16"/>
          <w:szCs w:val="16"/>
          <w:lang w:eastAsia="ru-RU"/>
        </w:rPr>
        <w:t xml:space="preserve">наименование юридического лица) </w:t>
      </w:r>
    </w:p>
    <w:p w14:paraId="15941662" w14:textId="77777777" w:rsidR="000B62F8" w:rsidRPr="00E71D52" w:rsidRDefault="000B62F8" w:rsidP="006E5819">
      <w:pPr>
        <w:spacing w:after="0"/>
        <w:rPr>
          <w:rFonts w:ascii="Times New Roman" w:hAnsi="Times New Roman"/>
          <w:b/>
          <w:sz w:val="20"/>
          <w:szCs w:val="20"/>
          <w:lang w:eastAsia="ru-RU"/>
        </w:rPr>
      </w:pPr>
    </w:p>
    <w:p w14:paraId="293FC8C0" w14:textId="7AE8C02C" w:rsidR="009D32EA" w:rsidRPr="00E71D52" w:rsidRDefault="009D32EA" w:rsidP="00946BDC">
      <w:pPr>
        <w:spacing w:after="0"/>
        <w:ind w:right="55"/>
        <w:jc w:val="center"/>
        <w:rPr>
          <w:rFonts w:ascii="Times New Roman" w:hAnsi="Times New Roman"/>
          <w:b/>
          <w:bCs/>
          <w:sz w:val="26"/>
          <w:szCs w:val="26"/>
          <w:lang w:eastAsia="ru-RU"/>
        </w:rPr>
      </w:pPr>
      <w:r w:rsidRPr="00E71D52">
        <w:rPr>
          <w:rFonts w:ascii="Times New Roman" w:hAnsi="Times New Roman"/>
          <w:b/>
          <w:bCs/>
          <w:sz w:val="26"/>
          <w:szCs w:val="26"/>
          <w:lang w:eastAsia="ru-RU"/>
        </w:rPr>
        <w:t xml:space="preserve">РЕШЕНИЕ </w:t>
      </w:r>
    </w:p>
    <w:p w14:paraId="4E215FD4" w14:textId="77777777" w:rsidR="003B6C0A" w:rsidRPr="00E71D52" w:rsidRDefault="003B6C0A" w:rsidP="003B6C0A">
      <w:pPr>
        <w:spacing w:after="0"/>
        <w:ind w:left="-142" w:right="282"/>
        <w:jc w:val="center"/>
        <w:rPr>
          <w:rFonts w:ascii="Times New Roman" w:hAnsi="Times New Roman"/>
          <w:b/>
          <w:bCs/>
          <w:sz w:val="12"/>
          <w:szCs w:val="12"/>
          <w:lang w:eastAsia="ru-RU"/>
        </w:rPr>
      </w:pPr>
    </w:p>
    <w:p w14:paraId="0F0538E8" w14:textId="425E29CE" w:rsidR="009D32EA" w:rsidRPr="00E71D52" w:rsidRDefault="009D32EA" w:rsidP="00946BDC">
      <w:pPr>
        <w:spacing w:after="0"/>
        <w:ind w:right="55"/>
        <w:jc w:val="center"/>
        <w:rPr>
          <w:rFonts w:ascii="Times New Roman" w:hAnsi="Times New Roman"/>
          <w:b/>
          <w:bCs/>
          <w:sz w:val="26"/>
          <w:szCs w:val="26"/>
          <w:lang w:eastAsia="ru-RU"/>
        </w:rPr>
      </w:pPr>
      <w:r w:rsidRPr="00E71D52">
        <w:rPr>
          <w:rFonts w:ascii="Times New Roman" w:hAnsi="Times New Roman"/>
          <w:b/>
          <w:bCs/>
          <w:sz w:val="26"/>
          <w:szCs w:val="26"/>
          <w:lang w:eastAsia="ru-RU"/>
        </w:rPr>
        <w:t xml:space="preserve">об отказе в приеме документов, необходимых для предоставления </w:t>
      </w:r>
    </w:p>
    <w:p w14:paraId="503D31CE" w14:textId="16883297" w:rsidR="009D32EA" w:rsidRPr="00E71D52" w:rsidRDefault="00267205" w:rsidP="00946BDC">
      <w:pPr>
        <w:spacing w:after="0"/>
        <w:ind w:right="55"/>
        <w:jc w:val="center"/>
        <w:rPr>
          <w:rFonts w:ascii="Times New Roman" w:hAnsi="Times New Roman"/>
          <w:b/>
          <w:bCs/>
          <w:sz w:val="26"/>
          <w:szCs w:val="26"/>
        </w:rPr>
      </w:pPr>
      <w:r w:rsidRPr="00E71D52">
        <w:rPr>
          <w:rFonts w:ascii="Times New Roman" w:hAnsi="Times New Roman"/>
          <w:b/>
          <w:bCs/>
          <w:sz w:val="26"/>
          <w:szCs w:val="26"/>
        </w:rPr>
        <w:t>м</w:t>
      </w:r>
      <w:r w:rsidR="003B6C0A" w:rsidRPr="00E71D52">
        <w:rPr>
          <w:rFonts w:ascii="Times New Roman" w:hAnsi="Times New Roman"/>
          <w:b/>
          <w:bCs/>
          <w:sz w:val="26"/>
          <w:szCs w:val="26"/>
        </w:rPr>
        <w:t xml:space="preserve">униципальной услуги </w:t>
      </w:r>
      <w:r w:rsidR="000D1C91" w:rsidRPr="00E71D52">
        <w:rPr>
          <w:rFonts w:ascii="Times New Roman" w:hAnsi="Times New Roman"/>
          <w:b/>
          <w:bCs/>
          <w:sz w:val="26"/>
          <w:szCs w:val="26"/>
        </w:rPr>
        <w:t>«Согласование проектных решений по отделке фасадов (</w:t>
      </w:r>
      <w:r w:rsidR="000D1C91" w:rsidRPr="00E71D52">
        <w:rPr>
          <w:rFonts w:ascii="Times New Roman" w:eastAsia="Times New Roman" w:hAnsi="Times New Roman"/>
          <w:b/>
          <w:bCs/>
          <w:sz w:val="26"/>
          <w:szCs w:val="26"/>
          <w:lang w:eastAsia="ru-RU"/>
        </w:rPr>
        <w:t>паспортов колористических решений фасадов) зданий, строений, сооружений, ограждений»</w:t>
      </w:r>
    </w:p>
    <w:p w14:paraId="32AB2C27" w14:textId="67817B59" w:rsidR="009B7E80" w:rsidRPr="00E71D52" w:rsidRDefault="00F843A3" w:rsidP="00946BDC">
      <w:pPr>
        <w:spacing w:after="0"/>
        <w:ind w:right="55" w:firstLine="709"/>
        <w:jc w:val="both"/>
        <w:rPr>
          <w:rFonts w:ascii="Times New Roman" w:eastAsia="Times New Roman" w:hAnsi="Times New Roman"/>
          <w:sz w:val="26"/>
          <w:szCs w:val="26"/>
          <w:lang w:eastAsia="ru-RU"/>
        </w:rPr>
      </w:pPr>
      <w:r w:rsidRPr="00E71D52">
        <w:rPr>
          <w:rFonts w:ascii="Times New Roman" w:eastAsia="Times New Roman" w:hAnsi="Times New Roman"/>
          <w:sz w:val="26"/>
          <w:szCs w:val="26"/>
          <w:lang w:eastAsia="ru-RU"/>
        </w:rPr>
        <w:t xml:space="preserve">В приеме документов, необходимых для предоставления Муниципальной услуги </w:t>
      </w:r>
      <w:r w:rsidR="009B7E80" w:rsidRPr="00E71D52">
        <w:rPr>
          <w:rFonts w:ascii="Times New Roman" w:hAnsi="Times New Roman"/>
          <w:sz w:val="26"/>
          <w:szCs w:val="26"/>
        </w:rPr>
        <w:t>«Согласование проектных решений по отделке фасадов (</w:t>
      </w:r>
      <w:r w:rsidR="009B7E80" w:rsidRPr="00E71D52">
        <w:rPr>
          <w:rFonts w:ascii="Times New Roman" w:eastAsia="Times New Roman" w:hAnsi="Times New Roman"/>
          <w:sz w:val="26"/>
          <w:szCs w:val="26"/>
          <w:lang w:eastAsia="ru-RU"/>
        </w:rPr>
        <w:t>паспортов колористических решений фасадов) зданий, строений, сооружений, ограждений»</w:t>
      </w:r>
      <w:r w:rsidRPr="00E71D52">
        <w:rPr>
          <w:rFonts w:ascii="Times New Roman" w:eastAsia="Times New Roman" w:hAnsi="Times New Roman"/>
          <w:sz w:val="26"/>
          <w:szCs w:val="26"/>
          <w:lang w:eastAsia="ru-RU"/>
        </w:rPr>
        <w:t>, Вам отказано по следующим основаниям:</w:t>
      </w:r>
    </w:p>
    <w:p w14:paraId="370A5D3A" w14:textId="3DBC6B4C" w:rsidR="000D1C91" w:rsidRPr="00E71D52" w:rsidRDefault="000D1C91" w:rsidP="000D1C91">
      <w:pPr>
        <w:pStyle w:val="aff5"/>
        <w:spacing w:after="0"/>
        <w:ind w:left="284" w:right="282" w:hanging="284"/>
        <w:jc w:val="both"/>
        <w:rPr>
          <w:b w:val="0"/>
          <w:bCs/>
          <w:i/>
          <w:sz w:val="20"/>
          <w:szCs w:val="20"/>
        </w:rPr>
      </w:pPr>
      <w:r w:rsidRPr="00E71D52">
        <w:rPr>
          <w:b w:val="0"/>
          <w:bCs/>
          <w:i/>
          <w:sz w:val="20"/>
          <w:szCs w:val="20"/>
        </w:rPr>
        <w:t>При оформлении решения отображаются только выявленные основания для отказа</w:t>
      </w:r>
      <w:r w:rsidR="00D90950" w:rsidRPr="00E71D52">
        <w:rPr>
          <w:b w:val="0"/>
          <w:bCs/>
          <w:i/>
          <w:sz w:val="20"/>
          <w:szCs w:val="20"/>
        </w:rPr>
        <w:t xml:space="preserve"> и разъяснения причин отказа</w:t>
      </w:r>
      <w:r w:rsidRPr="00E71D52">
        <w:rPr>
          <w:b w:val="0"/>
          <w:bCs/>
          <w:i/>
          <w:sz w:val="20"/>
          <w:szCs w:val="20"/>
        </w:rPr>
        <w:t xml:space="preserve"> </w:t>
      </w:r>
    </w:p>
    <w:tbl>
      <w:tblPr>
        <w:tblStyle w:val="1f4"/>
        <w:tblW w:w="9185" w:type="dxa"/>
        <w:tblInd w:w="-5" w:type="dxa"/>
        <w:tblLook w:val="04A0" w:firstRow="1" w:lastRow="0" w:firstColumn="1" w:lastColumn="0" w:noHBand="0" w:noVBand="1"/>
      </w:tblPr>
      <w:tblGrid>
        <w:gridCol w:w="931"/>
        <w:gridCol w:w="3860"/>
        <w:gridCol w:w="4394"/>
      </w:tblGrid>
      <w:tr w:rsidR="004669BE" w:rsidRPr="00E71D52" w14:paraId="55F5AFFF" w14:textId="77777777" w:rsidTr="00B50E3D">
        <w:trPr>
          <w:trHeight w:val="1433"/>
        </w:trPr>
        <w:tc>
          <w:tcPr>
            <w:tcW w:w="931" w:type="dxa"/>
          </w:tcPr>
          <w:p w14:paraId="23A73F88" w14:textId="77777777" w:rsidR="000D1C91" w:rsidRPr="00E71D52" w:rsidRDefault="000D1C91" w:rsidP="001D6C4A">
            <w:pPr>
              <w:spacing w:after="0" w:line="23" w:lineRule="atLeast"/>
              <w:jc w:val="center"/>
            </w:pPr>
            <w:r w:rsidRPr="00E71D52">
              <w:t>№ пункта</w:t>
            </w:r>
          </w:p>
        </w:tc>
        <w:tc>
          <w:tcPr>
            <w:tcW w:w="3860" w:type="dxa"/>
          </w:tcPr>
          <w:p w14:paraId="623D067E" w14:textId="73675488" w:rsidR="000D1C91" w:rsidRPr="00E71D52" w:rsidRDefault="000D1C91" w:rsidP="00B2011A">
            <w:pPr>
              <w:tabs>
                <w:tab w:val="left" w:pos="1496"/>
              </w:tabs>
              <w:autoSpaceDE w:val="0"/>
              <w:autoSpaceDN w:val="0"/>
              <w:adjustRightInd w:val="0"/>
              <w:jc w:val="center"/>
            </w:pPr>
            <w:r w:rsidRPr="00E71D52">
              <w:t xml:space="preserve">Наименование основания для отказа в соответствии с Административным регламентом </w:t>
            </w:r>
            <w:r w:rsidRPr="00E71D52">
              <w:rPr>
                <w:lang w:eastAsia="ru-RU"/>
              </w:rPr>
              <w:t xml:space="preserve">предоставления </w:t>
            </w:r>
            <w:r w:rsidR="00B2011A" w:rsidRPr="00E71D52">
              <w:t>М</w:t>
            </w:r>
            <w:r w:rsidRPr="00E71D52">
              <w:t xml:space="preserve">униципальной услуги </w:t>
            </w:r>
          </w:p>
        </w:tc>
        <w:tc>
          <w:tcPr>
            <w:tcW w:w="4394" w:type="dxa"/>
          </w:tcPr>
          <w:p w14:paraId="5A2EF18E" w14:textId="7945C0A5" w:rsidR="000D1C91" w:rsidRPr="00E71D52" w:rsidRDefault="000D1C91" w:rsidP="00B2011A">
            <w:pPr>
              <w:tabs>
                <w:tab w:val="left" w:pos="1496"/>
              </w:tabs>
              <w:autoSpaceDE w:val="0"/>
              <w:autoSpaceDN w:val="0"/>
              <w:adjustRightInd w:val="0"/>
              <w:jc w:val="center"/>
            </w:pPr>
            <w:r w:rsidRPr="00E71D52">
              <w:t xml:space="preserve">Разъяснение причин отказа в предоставлении </w:t>
            </w:r>
            <w:r w:rsidR="00B2011A" w:rsidRPr="00E71D52">
              <w:t>М</w:t>
            </w:r>
            <w:r w:rsidRPr="00E71D52">
              <w:t xml:space="preserve">униципальной услуги </w:t>
            </w:r>
          </w:p>
        </w:tc>
      </w:tr>
      <w:tr w:rsidR="004669BE" w:rsidRPr="00E71D52" w14:paraId="41DE6435" w14:textId="77777777" w:rsidTr="00B50E3D">
        <w:trPr>
          <w:trHeight w:val="199"/>
        </w:trPr>
        <w:tc>
          <w:tcPr>
            <w:tcW w:w="931" w:type="dxa"/>
            <w:tcBorders>
              <w:top w:val="single" w:sz="2" w:space="0" w:color="auto"/>
            </w:tcBorders>
          </w:tcPr>
          <w:p w14:paraId="19585FFD" w14:textId="2D7FBDBF" w:rsidR="000D1C91" w:rsidRPr="00E71D52" w:rsidRDefault="000D1C91" w:rsidP="001D6C4A">
            <w:pPr>
              <w:tabs>
                <w:tab w:val="left" w:pos="1496"/>
              </w:tabs>
              <w:autoSpaceDE w:val="0"/>
              <w:autoSpaceDN w:val="0"/>
              <w:adjustRightInd w:val="0"/>
              <w:jc w:val="both"/>
            </w:pPr>
            <w:r w:rsidRPr="00E71D52">
              <w:t>1</w:t>
            </w:r>
            <w:r w:rsidR="006E5819" w:rsidRPr="00E71D52">
              <w:t>2</w:t>
            </w:r>
            <w:r w:rsidRPr="00E71D52">
              <w:t>.</w:t>
            </w:r>
            <w:r w:rsidR="006E5819" w:rsidRPr="00E71D52">
              <w:t>1</w:t>
            </w:r>
            <w:r w:rsidRPr="00E71D52">
              <w:t>.1.</w:t>
            </w:r>
            <w:r w:rsidR="008A52E4" w:rsidRPr="00E71D52">
              <w:t xml:space="preserve">   </w:t>
            </w:r>
            <w:r w:rsidRPr="00E71D52">
              <w:t xml:space="preserve"> </w:t>
            </w:r>
          </w:p>
        </w:tc>
        <w:tc>
          <w:tcPr>
            <w:tcW w:w="3860" w:type="dxa"/>
            <w:tcBorders>
              <w:top w:val="single" w:sz="2" w:space="0" w:color="auto"/>
            </w:tcBorders>
          </w:tcPr>
          <w:p w14:paraId="6E673B6F" w14:textId="2171F79A" w:rsidR="000D1C91" w:rsidRPr="00E71D52" w:rsidRDefault="006E5819" w:rsidP="001D6C4A">
            <w:pPr>
              <w:jc w:val="both"/>
              <w:rPr>
                <w:sz w:val="20"/>
                <w:szCs w:val="20"/>
              </w:rPr>
            </w:pPr>
            <w:r w:rsidRPr="00E71D52">
              <w:rPr>
                <w:sz w:val="20"/>
                <w:szCs w:val="20"/>
              </w:rPr>
              <w:t>Обращение за предоставлением иной государственной (муниципальной) услуги</w:t>
            </w:r>
          </w:p>
        </w:tc>
        <w:tc>
          <w:tcPr>
            <w:tcW w:w="4394" w:type="dxa"/>
            <w:tcBorders>
              <w:top w:val="single" w:sz="2" w:space="0" w:color="auto"/>
            </w:tcBorders>
          </w:tcPr>
          <w:p w14:paraId="40F412AD" w14:textId="6D0BFCD3" w:rsidR="006E7D26" w:rsidRPr="00E71D52" w:rsidRDefault="006E7D26" w:rsidP="006E7D26">
            <w:pPr>
              <w:spacing w:after="0"/>
              <w:jc w:val="both"/>
              <w:rPr>
                <w:i/>
                <w:iCs/>
                <w:sz w:val="16"/>
                <w:szCs w:val="16"/>
              </w:rPr>
            </w:pPr>
            <w:r w:rsidRPr="00E71D52">
              <w:rPr>
                <w:i/>
                <w:iCs/>
                <w:sz w:val="16"/>
                <w:szCs w:val="16"/>
                <w:u w:val="single"/>
              </w:rPr>
              <w:t>Выбрать причину отказа (невыбранн</w:t>
            </w:r>
            <w:r w:rsidR="00EE2232" w:rsidRPr="00E71D52">
              <w:rPr>
                <w:i/>
                <w:iCs/>
                <w:sz w:val="16"/>
                <w:szCs w:val="16"/>
                <w:u w:val="single"/>
              </w:rPr>
              <w:t>ую</w:t>
            </w:r>
            <w:r w:rsidRPr="00E71D52">
              <w:rPr>
                <w:i/>
                <w:iCs/>
                <w:sz w:val="16"/>
                <w:szCs w:val="16"/>
                <w:u w:val="single"/>
              </w:rPr>
              <w:t xml:space="preserve"> удалить)</w:t>
            </w:r>
            <w:r w:rsidR="00ED4E60" w:rsidRPr="00E71D52">
              <w:rPr>
                <w:i/>
                <w:iCs/>
                <w:sz w:val="16"/>
                <w:szCs w:val="16"/>
                <w:u w:val="single"/>
              </w:rPr>
              <w:t>:</w:t>
            </w:r>
            <w:r w:rsidR="00ED4E60" w:rsidRPr="00E71D52">
              <w:rPr>
                <w:i/>
                <w:iCs/>
                <w:sz w:val="16"/>
                <w:szCs w:val="16"/>
              </w:rPr>
              <w:t xml:space="preserve"> </w:t>
            </w:r>
          </w:p>
          <w:p w14:paraId="1BB8FB9C" w14:textId="7FEF2ADA" w:rsidR="00D90950" w:rsidRPr="00E71D52" w:rsidRDefault="00ED4E60" w:rsidP="008B370B">
            <w:pPr>
              <w:pStyle w:val="affff4"/>
              <w:numPr>
                <w:ilvl w:val="0"/>
                <w:numId w:val="38"/>
              </w:numPr>
              <w:spacing w:after="0"/>
              <w:ind w:left="260" w:hanging="260"/>
              <w:jc w:val="both"/>
              <w:rPr>
                <w:sz w:val="16"/>
                <w:szCs w:val="16"/>
                <w:lang w:eastAsia="ru-RU"/>
              </w:rPr>
            </w:pPr>
            <w:r w:rsidRPr="00E71D52">
              <w:rPr>
                <w:sz w:val="16"/>
                <w:szCs w:val="16"/>
              </w:rPr>
              <w:t xml:space="preserve">Запрос не содержит обращения о </w:t>
            </w:r>
            <w:r w:rsidRPr="00E71D52">
              <w:rPr>
                <w:sz w:val="16"/>
                <w:szCs w:val="16"/>
                <w:lang w:eastAsia="zh-CN"/>
              </w:rPr>
              <w:t xml:space="preserve">предоставлении муниципальной услуги </w:t>
            </w:r>
            <w:r w:rsidRPr="00E71D52">
              <w:rPr>
                <w:sz w:val="16"/>
                <w:szCs w:val="16"/>
              </w:rPr>
              <w:t>«Согласование проектных решений по отделке фасадов (</w:t>
            </w:r>
            <w:r w:rsidRPr="00E71D52">
              <w:rPr>
                <w:sz w:val="16"/>
                <w:szCs w:val="16"/>
                <w:lang w:eastAsia="ru-RU"/>
              </w:rPr>
              <w:t>паспортов колористических решений фасадов) зданий, строений, сооружений, ограждений»</w:t>
            </w:r>
          </w:p>
          <w:p w14:paraId="154BE54F" w14:textId="77777777" w:rsidR="00D90950" w:rsidRPr="00E71D52" w:rsidRDefault="00D90950" w:rsidP="00D90950">
            <w:pPr>
              <w:pStyle w:val="affff4"/>
              <w:spacing w:after="0"/>
              <w:ind w:left="260"/>
              <w:jc w:val="both"/>
              <w:rPr>
                <w:sz w:val="16"/>
                <w:szCs w:val="16"/>
                <w:lang w:eastAsia="ru-RU"/>
              </w:rPr>
            </w:pPr>
          </w:p>
          <w:p w14:paraId="1C9013AB" w14:textId="40FDDCA7" w:rsidR="006E7D26" w:rsidRPr="00E71D52" w:rsidRDefault="006E7D26" w:rsidP="008B370B">
            <w:pPr>
              <w:pStyle w:val="affff4"/>
              <w:numPr>
                <w:ilvl w:val="0"/>
                <w:numId w:val="38"/>
              </w:numPr>
              <w:spacing w:after="0"/>
              <w:ind w:left="260" w:hanging="260"/>
              <w:jc w:val="both"/>
              <w:rPr>
                <w:sz w:val="16"/>
                <w:szCs w:val="16"/>
                <w:lang w:eastAsia="ru-RU"/>
              </w:rPr>
            </w:pPr>
            <w:r w:rsidRPr="00E71D52">
              <w:rPr>
                <w:sz w:val="16"/>
                <w:szCs w:val="16"/>
              </w:rPr>
              <w:t xml:space="preserve">Запрос содержит наименование </w:t>
            </w:r>
            <w:r w:rsidRPr="00E71D52">
              <w:rPr>
                <w:sz w:val="16"/>
                <w:szCs w:val="16"/>
                <w:lang w:eastAsia="zh-CN"/>
              </w:rPr>
              <w:t xml:space="preserve">услуги, не соответствующее наименованию </w:t>
            </w:r>
            <w:r w:rsidRPr="00E71D52">
              <w:rPr>
                <w:sz w:val="16"/>
                <w:szCs w:val="16"/>
              </w:rPr>
              <w:t>«Согласование проектных решений по отделке фасадов (</w:t>
            </w:r>
            <w:r w:rsidRPr="00E71D52">
              <w:rPr>
                <w:sz w:val="16"/>
                <w:szCs w:val="16"/>
                <w:lang w:eastAsia="ru-RU"/>
              </w:rPr>
              <w:t>паспортов колористических решений фасадов) зданий, строений, сооружений, ограждений»</w:t>
            </w:r>
          </w:p>
          <w:p w14:paraId="095FF8F4" w14:textId="570918B9" w:rsidR="006E7D26" w:rsidRPr="00E71D52" w:rsidRDefault="006E7D26" w:rsidP="006E7D26">
            <w:pPr>
              <w:spacing w:after="0"/>
              <w:jc w:val="both"/>
              <w:rPr>
                <w:sz w:val="16"/>
                <w:szCs w:val="16"/>
              </w:rPr>
            </w:pPr>
          </w:p>
        </w:tc>
      </w:tr>
      <w:tr w:rsidR="004669BE" w:rsidRPr="00E71D52" w14:paraId="0C88710C" w14:textId="77777777" w:rsidTr="00B50E3D">
        <w:trPr>
          <w:trHeight w:val="199"/>
        </w:trPr>
        <w:tc>
          <w:tcPr>
            <w:tcW w:w="931" w:type="dxa"/>
            <w:tcBorders>
              <w:top w:val="single" w:sz="2" w:space="0" w:color="auto"/>
              <w:bottom w:val="single" w:sz="2" w:space="0" w:color="auto"/>
            </w:tcBorders>
          </w:tcPr>
          <w:p w14:paraId="0BB72E9B" w14:textId="050DBDD4" w:rsidR="000D1C91" w:rsidRPr="00E71D52" w:rsidRDefault="000D1C91" w:rsidP="001D6C4A">
            <w:pPr>
              <w:tabs>
                <w:tab w:val="left" w:pos="1496"/>
              </w:tabs>
              <w:autoSpaceDE w:val="0"/>
              <w:autoSpaceDN w:val="0"/>
              <w:adjustRightInd w:val="0"/>
              <w:jc w:val="both"/>
            </w:pPr>
            <w:r w:rsidRPr="00E71D52">
              <w:t>1</w:t>
            </w:r>
            <w:r w:rsidR="006E5819" w:rsidRPr="00E71D52">
              <w:t>2</w:t>
            </w:r>
            <w:r w:rsidRPr="00E71D52">
              <w:t>.</w:t>
            </w:r>
            <w:r w:rsidR="006E5819" w:rsidRPr="00E71D52">
              <w:t>1</w:t>
            </w:r>
            <w:r w:rsidRPr="00E71D52">
              <w:t>.2.</w:t>
            </w:r>
            <w:r w:rsidR="008A52E4" w:rsidRPr="00E71D52">
              <w:t xml:space="preserve">   </w:t>
            </w:r>
            <w:r w:rsidRPr="00E71D52">
              <w:t xml:space="preserve"> </w:t>
            </w:r>
          </w:p>
        </w:tc>
        <w:tc>
          <w:tcPr>
            <w:tcW w:w="3860" w:type="dxa"/>
            <w:tcBorders>
              <w:top w:val="single" w:sz="2" w:space="0" w:color="auto"/>
              <w:bottom w:val="single" w:sz="2" w:space="0" w:color="auto"/>
            </w:tcBorders>
          </w:tcPr>
          <w:p w14:paraId="0D83B2A0" w14:textId="61496B50" w:rsidR="000D1C91" w:rsidRPr="00E71D52" w:rsidRDefault="006E5819" w:rsidP="001D6C4A">
            <w:pPr>
              <w:jc w:val="both"/>
              <w:rPr>
                <w:sz w:val="20"/>
                <w:szCs w:val="20"/>
              </w:rPr>
            </w:pPr>
            <w:r w:rsidRPr="00E71D52">
              <w:rPr>
                <w:sz w:val="20"/>
                <w:szCs w:val="20"/>
              </w:rPr>
              <w:t>Заявителем представлен неполный комплект документов, необходимых для предоставления Муниципальной услуги</w:t>
            </w:r>
          </w:p>
        </w:tc>
        <w:tc>
          <w:tcPr>
            <w:tcW w:w="4394" w:type="dxa"/>
            <w:tcBorders>
              <w:top w:val="single" w:sz="2" w:space="0" w:color="auto"/>
              <w:bottom w:val="single" w:sz="2" w:space="0" w:color="auto"/>
            </w:tcBorders>
          </w:tcPr>
          <w:p w14:paraId="61C08BBE" w14:textId="1C52BFD1" w:rsidR="00EE2232" w:rsidRPr="00E71D52" w:rsidRDefault="00ED4E60" w:rsidP="00ED4E60">
            <w:pPr>
              <w:pStyle w:val="11"/>
              <w:numPr>
                <w:ilvl w:val="0"/>
                <w:numId w:val="0"/>
              </w:numPr>
              <w:rPr>
                <w:i/>
                <w:iCs/>
                <w:sz w:val="16"/>
                <w:szCs w:val="16"/>
              </w:rPr>
            </w:pPr>
            <w:r w:rsidRPr="00E71D52">
              <w:rPr>
                <w:i/>
                <w:iCs/>
                <w:sz w:val="16"/>
                <w:szCs w:val="16"/>
                <w:u w:val="single"/>
              </w:rPr>
              <w:t>Выбрать из перечня</w:t>
            </w:r>
            <w:r w:rsidR="0066508D" w:rsidRPr="00E71D52">
              <w:rPr>
                <w:i/>
                <w:iCs/>
                <w:sz w:val="16"/>
                <w:szCs w:val="16"/>
                <w:u w:val="single"/>
              </w:rPr>
              <w:t xml:space="preserve"> непредставленный</w:t>
            </w:r>
            <w:r w:rsidR="00EE2232" w:rsidRPr="00E71D52">
              <w:rPr>
                <w:i/>
                <w:iCs/>
                <w:sz w:val="16"/>
                <w:szCs w:val="16"/>
                <w:u w:val="single"/>
              </w:rPr>
              <w:t>(е)</w:t>
            </w:r>
            <w:r w:rsidRPr="00E71D52">
              <w:rPr>
                <w:i/>
                <w:iCs/>
                <w:sz w:val="16"/>
                <w:szCs w:val="16"/>
                <w:u w:val="single"/>
              </w:rPr>
              <w:t xml:space="preserve"> документ</w:t>
            </w:r>
            <w:r w:rsidR="00EE2232" w:rsidRPr="00E71D52">
              <w:rPr>
                <w:i/>
                <w:iCs/>
                <w:sz w:val="16"/>
                <w:szCs w:val="16"/>
                <w:u w:val="single"/>
              </w:rPr>
              <w:t>(ы) (невыбранные удалить):</w:t>
            </w:r>
            <w:r w:rsidR="00EE2232" w:rsidRPr="00E71D52">
              <w:rPr>
                <w:i/>
                <w:iCs/>
                <w:sz w:val="16"/>
                <w:szCs w:val="16"/>
              </w:rPr>
              <w:t xml:space="preserve"> </w:t>
            </w:r>
          </w:p>
          <w:p w14:paraId="6F009019" w14:textId="2D196488" w:rsidR="00ED4E60" w:rsidRPr="00E71D52" w:rsidRDefault="00D90950" w:rsidP="008B370B">
            <w:pPr>
              <w:pStyle w:val="11"/>
              <w:numPr>
                <w:ilvl w:val="0"/>
                <w:numId w:val="39"/>
              </w:numPr>
              <w:ind w:left="260" w:hanging="283"/>
              <w:rPr>
                <w:sz w:val="16"/>
                <w:szCs w:val="16"/>
              </w:rPr>
            </w:pPr>
            <w:r w:rsidRPr="00E71D52">
              <w:rPr>
                <w:sz w:val="16"/>
                <w:szCs w:val="16"/>
              </w:rPr>
              <w:t>н</w:t>
            </w:r>
            <w:r w:rsidR="00552576" w:rsidRPr="00E71D52">
              <w:rPr>
                <w:sz w:val="16"/>
                <w:szCs w:val="16"/>
              </w:rPr>
              <w:t xml:space="preserve">е предоставлен </w:t>
            </w:r>
            <w:r w:rsidR="00ED4E60" w:rsidRPr="00E71D52">
              <w:rPr>
                <w:sz w:val="16"/>
                <w:szCs w:val="16"/>
              </w:rPr>
              <w:t>Запрос по форме, приведенной в Приложении 5 к Административному регламенту</w:t>
            </w:r>
          </w:p>
          <w:p w14:paraId="282CE277" w14:textId="77777777" w:rsidR="00D90950" w:rsidRPr="00E71D52" w:rsidRDefault="00D90950" w:rsidP="00D90950">
            <w:pPr>
              <w:pStyle w:val="11"/>
              <w:numPr>
                <w:ilvl w:val="0"/>
                <w:numId w:val="0"/>
              </w:numPr>
              <w:ind w:left="260"/>
              <w:rPr>
                <w:sz w:val="16"/>
                <w:szCs w:val="16"/>
              </w:rPr>
            </w:pPr>
          </w:p>
          <w:p w14:paraId="10684E17" w14:textId="42327578" w:rsidR="00ED4E60" w:rsidRPr="00E71D52" w:rsidRDefault="00D90950" w:rsidP="008B370B">
            <w:pPr>
              <w:pStyle w:val="11"/>
              <w:numPr>
                <w:ilvl w:val="0"/>
                <w:numId w:val="39"/>
              </w:numPr>
              <w:tabs>
                <w:tab w:val="left" w:pos="402"/>
              </w:tabs>
              <w:ind w:left="260" w:hanging="283"/>
              <w:rPr>
                <w:sz w:val="18"/>
                <w:szCs w:val="18"/>
              </w:rPr>
            </w:pPr>
            <w:r w:rsidRPr="00E71D52">
              <w:rPr>
                <w:sz w:val="16"/>
                <w:szCs w:val="16"/>
              </w:rPr>
              <w:t>н</w:t>
            </w:r>
            <w:r w:rsidR="00552576" w:rsidRPr="00E71D52">
              <w:rPr>
                <w:sz w:val="16"/>
                <w:szCs w:val="16"/>
              </w:rPr>
              <w:t xml:space="preserve">е предоставлен </w:t>
            </w:r>
            <w:r w:rsidR="00ED4E60" w:rsidRPr="00E71D52">
              <w:rPr>
                <w:sz w:val="16"/>
                <w:szCs w:val="16"/>
              </w:rPr>
              <w:t>документ, подтверждающий полномочия представителя Заявителя</w:t>
            </w:r>
          </w:p>
        </w:tc>
      </w:tr>
      <w:tr w:rsidR="004669BE" w:rsidRPr="00E71D52" w14:paraId="1FC119CF" w14:textId="77777777" w:rsidTr="00B50E3D">
        <w:trPr>
          <w:trHeight w:val="199"/>
        </w:trPr>
        <w:tc>
          <w:tcPr>
            <w:tcW w:w="931" w:type="dxa"/>
            <w:tcBorders>
              <w:top w:val="single" w:sz="2" w:space="0" w:color="auto"/>
              <w:bottom w:val="single" w:sz="2" w:space="0" w:color="auto"/>
            </w:tcBorders>
          </w:tcPr>
          <w:p w14:paraId="6737F18F" w14:textId="2BD9BA74" w:rsidR="000D1C91" w:rsidRPr="00E71D52" w:rsidRDefault="000D1C91" w:rsidP="001D6C4A">
            <w:pPr>
              <w:tabs>
                <w:tab w:val="left" w:pos="1496"/>
              </w:tabs>
              <w:autoSpaceDE w:val="0"/>
              <w:autoSpaceDN w:val="0"/>
              <w:adjustRightInd w:val="0"/>
              <w:jc w:val="both"/>
            </w:pPr>
            <w:r w:rsidRPr="00E71D52">
              <w:t>1</w:t>
            </w:r>
            <w:r w:rsidR="006E5819" w:rsidRPr="00E71D52">
              <w:t>2</w:t>
            </w:r>
            <w:r w:rsidRPr="00E71D52">
              <w:t>.</w:t>
            </w:r>
            <w:r w:rsidR="006E5819" w:rsidRPr="00E71D52">
              <w:t>1</w:t>
            </w:r>
            <w:r w:rsidRPr="00E71D52">
              <w:t>.</w:t>
            </w:r>
            <w:r w:rsidR="006E5819" w:rsidRPr="00E71D52">
              <w:t>3</w:t>
            </w:r>
            <w:r w:rsidRPr="00E71D52">
              <w:t>.</w:t>
            </w:r>
            <w:r w:rsidR="008A52E4" w:rsidRPr="00E71D52">
              <w:t xml:space="preserve">   </w:t>
            </w:r>
            <w:r w:rsidRPr="00E71D52">
              <w:t xml:space="preserve"> </w:t>
            </w:r>
          </w:p>
        </w:tc>
        <w:tc>
          <w:tcPr>
            <w:tcW w:w="3860" w:type="dxa"/>
            <w:tcBorders>
              <w:top w:val="single" w:sz="2" w:space="0" w:color="auto"/>
              <w:bottom w:val="single" w:sz="2" w:space="0" w:color="auto"/>
            </w:tcBorders>
          </w:tcPr>
          <w:p w14:paraId="683AF574" w14:textId="6CF996F9" w:rsidR="000D1C91" w:rsidRPr="00E71D52" w:rsidRDefault="006E5819" w:rsidP="006E5819">
            <w:pPr>
              <w:pStyle w:val="111"/>
              <w:numPr>
                <w:ilvl w:val="0"/>
                <w:numId w:val="0"/>
              </w:numPr>
              <w:rPr>
                <w:sz w:val="20"/>
                <w:szCs w:val="20"/>
              </w:rPr>
            </w:pPr>
            <w:r w:rsidRPr="00E71D52">
              <w:rPr>
                <w:sz w:val="20"/>
                <w:szCs w:val="20"/>
              </w:rPr>
              <w:t>Документы, необходимые для предоставления Муниципальной услуги, утратили силу</w:t>
            </w:r>
          </w:p>
        </w:tc>
        <w:tc>
          <w:tcPr>
            <w:tcW w:w="4394" w:type="dxa"/>
            <w:tcBorders>
              <w:top w:val="single" w:sz="2" w:space="0" w:color="auto"/>
              <w:bottom w:val="single" w:sz="2" w:space="0" w:color="auto"/>
            </w:tcBorders>
          </w:tcPr>
          <w:p w14:paraId="124AB270" w14:textId="77777777" w:rsidR="00EE2232" w:rsidRPr="00E71D52" w:rsidRDefault="00EE2232" w:rsidP="00EE2232">
            <w:pPr>
              <w:pStyle w:val="11"/>
              <w:numPr>
                <w:ilvl w:val="0"/>
                <w:numId w:val="0"/>
              </w:numPr>
              <w:rPr>
                <w:i/>
                <w:iCs/>
                <w:sz w:val="16"/>
                <w:szCs w:val="16"/>
              </w:rPr>
            </w:pPr>
            <w:r w:rsidRPr="00E71D52">
              <w:rPr>
                <w:i/>
                <w:iCs/>
                <w:sz w:val="16"/>
                <w:szCs w:val="16"/>
                <w:u w:val="single"/>
              </w:rPr>
              <w:t>Выбрать из перечня утративший (е) силу документ (ы) (невыбранное удалить):</w:t>
            </w:r>
            <w:r w:rsidRPr="00E71D52">
              <w:rPr>
                <w:i/>
                <w:iCs/>
                <w:sz w:val="16"/>
                <w:szCs w:val="16"/>
              </w:rPr>
              <w:t xml:space="preserve"> </w:t>
            </w:r>
          </w:p>
          <w:p w14:paraId="26889C30" w14:textId="24D1620C" w:rsidR="00EE2232" w:rsidRPr="00E71D52" w:rsidRDefault="00D90950" w:rsidP="008B370B">
            <w:pPr>
              <w:pStyle w:val="11"/>
              <w:numPr>
                <w:ilvl w:val="0"/>
                <w:numId w:val="40"/>
              </w:numPr>
              <w:ind w:left="260" w:hanging="260"/>
              <w:rPr>
                <w:sz w:val="16"/>
                <w:szCs w:val="16"/>
              </w:rPr>
            </w:pPr>
            <w:r w:rsidRPr="00E71D52">
              <w:rPr>
                <w:sz w:val="16"/>
                <w:szCs w:val="16"/>
              </w:rPr>
              <w:t>у</w:t>
            </w:r>
            <w:r w:rsidR="00552576" w:rsidRPr="00E71D52">
              <w:rPr>
                <w:sz w:val="16"/>
                <w:szCs w:val="16"/>
              </w:rPr>
              <w:t>тратил силу</w:t>
            </w:r>
            <w:r w:rsidR="00EE2232" w:rsidRPr="00E71D52">
              <w:rPr>
                <w:sz w:val="16"/>
                <w:szCs w:val="16"/>
              </w:rPr>
              <w:t xml:space="preserve"> документ, удостоверяющий личность Заявителя</w:t>
            </w:r>
          </w:p>
          <w:p w14:paraId="7413EE6D" w14:textId="77777777" w:rsidR="00D90950" w:rsidRPr="00E71D52" w:rsidRDefault="00D90950" w:rsidP="00D90950">
            <w:pPr>
              <w:pStyle w:val="11"/>
              <w:numPr>
                <w:ilvl w:val="0"/>
                <w:numId w:val="0"/>
              </w:numPr>
              <w:ind w:left="260"/>
              <w:rPr>
                <w:sz w:val="16"/>
                <w:szCs w:val="16"/>
              </w:rPr>
            </w:pPr>
          </w:p>
          <w:p w14:paraId="124003DD" w14:textId="0FAB3DF4" w:rsidR="00D90950" w:rsidRPr="00E71D52" w:rsidRDefault="00D90950" w:rsidP="008B370B">
            <w:pPr>
              <w:pStyle w:val="11"/>
              <w:numPr>
                <w:ilvl w:val="0"/>
                <w:numId w:val="40"/>
              </w:numPr>
              <w:ind w:left="260" w:hanging="260"/>
              <w:rPr>
                <w:sz w:val="16"/>
                <w:szCs w:val="16"/>
              </w:rPr>
            </w:pPr>
            <w:r w:rsidRPr="00E71D52">
              <w:rPr>
                <w:sz w:val="16"/>
                <w:szCs w:val="16"/>
              </w:rPr>
              <w:t xml:space="preserve">утратил силу </w:t>
            </w:r>
            <w:r w:rsidR="00EE2232" w:rsidRPr="00E71D52">
              <w:rPr>
                <w:sz w:val="16"/>
                <w:szCs w:val="16"/>
              </w:rPr>
              <w:t>документ, удостоверяющий личность представителя Заявителя</w:t>
            </w:r>
          </w:p>
          <w:p w14:paraId="3CCFFD95" w14:textId="77777777" w:rsidR="00D90950" w:rsidRPr="00E71D52" w:rsidRDefault="00D90950" w:rsidP="00D90950">
            <w:pPr>
              <w:pStyle w:val="11"/>
              <w:numPr>
                <w:ilvl w:val="0"/>
                <w:numId w:val="0"/>
              </w:numPr>
              <w:ind w:left="260"/>
              <w:rPr>
                <w:sz w:val="16"/>
                <w:szCs w:val="16"/>
              </w:rPr>
            </w:pPr>
          </w:p>
          <w:p w14:paraId="38E762AB" w14:textId="37747A14" w:rsidR="000D1C91" w:rsidRPr="00E71D52" w:rsidRDefault="00D90950" w:rsidP="008B370B">
            <w:pPr>
              <w:pStyle w:val="affff4"/>
              <w:numPr>
                <w:ilvl w:val="0"/>
                <w:numId w:val="40"/>
              </w:numPr>
              <w:tabs>
                <w:tab w:val="left" w:pos="1496"/>
              </w:tabs>
              <w:autoSpaceDE w:val="0"/>
              <w:autoSpaceDN w:val="0"/>
              <w:adjustRightInd w:val="0"/>
              <w:ind w:left="260" w:hanging="260"/>
              <w:jc w:val="both"/>
              <w:rPr>
                <w:i/>
                <w:iCs/>
                <w:sz w:val="20"/>
                <w:szCs w:val="20"/>
              </w:rPr>
            </w:pPr>
            <w:r w:rsidRPr="00E71D52">
              <w:rPr>
                <w:sz w:val="16"/>
                <w:szCs w:val="16"/>
              </w:rPr>
              <w:t xml:space="preserve">утратил силу </w:t>
            </w:r>
            <w:r w:rsidR="00EE2232" w:rsidRPr="00E71D52">
              <w:rPr>
                <w:sz w:val="16"/>
                <w:szCs w:val="16"/>
              </w:rPr>
              <w:t>документ, подтверждающий полномочия представителя Заявителя</w:t>
            </w:r>
          </w:p>
        </w:tc>
      </w:tr>
      <w:tr w:rsidR="004669BE" w:rsidRPr="00E71D52" w14:paraId="001ECB4D" w14:textId="77777777" w:rsidTr="00B50E3D">
        <w:trPr>
          <w:trHeight w:val="199"/>
        </w:trPr>
        <w:tc>
          <w:tcPr>
            <w:tcW w:w="931" w:type="dxa"/>
            <w:tcBorders>
              <w:top w:val="single" w:sz="2" w:space="0" w:color="auto"/>
              <w:bottom w:val="single" w:sz="2" w:space="0" w:color="auto"/>
            </w:tcBorders>
          </w:tcPr>
          <w:p w14:paraId="0AEE48F1" w14:textId="096F74CD" w:rsidR="00EE2232" w:rsidRPr="00E71D52" w:rsidRDefault="00EE2232" w:rsidP="00EE2232">
            <w:pPr>
              <w:tabs>
                <w:tab w:val="left" w:pos="1496"/>
              </w:tabs>
              <w:autoSpaceDE w:val="0"/>
              <w:autoSpaceDN w:val="0"/>
              <w:adjustRightInd w:val="0"/>
              <w:jc w:val="both"/>
            </w:pPr>
            <w:r w:rsidRPr="00E71D52">
              <w:t>12.1.4.</w:t>
            </w:r>
            <w:r w:rsidR="008A52E4" w:rsidRPr="00E71D52">
              <w:t xml:space="preserve">   </w:t>
            </w:r>
            <w:r w:rsidRPr="00E71D52">
              <w:t xml:space="preserve"> </w:t>
            </w:r>
          </w:p>
        </w:tc>
        <w:tc>
          <w:tcPr>
            <w:tcW w:w="3860" w:type="dxa"/>
            <w:tcBorders>
              <w:top w:val="single" w:sz="2" w:space="0" w:color="auto"/>
              <w:bottom w:val="single" w:sz="2" w:space="0" w:color="auto"/>
            </w:tcBorders>
          </w:tcPr>
          <w:p w14:paraId="7270E95D" w14:textId="06945AB1" w:rsidR="00EE2232" w:rsidRPr="00E71D52" w:rsidRDefault="00EE2232" w:rsidP="00EE2232">
            <w:pPr>
              <w:pStyle w:val="111"/>
              <w:numPr>
                <w:ilvl w:val="0"/>
                <w:numId w:val="0"/>
              </w:numPr>
              <w:rPr>
                <w:sz w:val="20"/>
                <w:szCs w:val="20"/>
              </w:rPr>
            </w:pPr>
            <w:r w:rsidRPr="00E71D52">
              <w:rPr>
                <w:sz w:val="20"/>
                <w:szCs w:val="20"/>
              </w:rPr>
              <w:t>Документы содержат подчистки и исправления текста, не заверенные в порядке, установленном законодательством Российской Федерации</w:t>
            </w:r>
          </w:p>
        </w:tc>
        <w:tc>
          <w:tcPr>
            <w:tcW w:w="4394" w:type="dxa"/>
            <w:tcBorders>
              <w:top w:val="single" w:sz="2" w:space="0" w:color="auto"/>
              <w:bottom w:val="single" w:sz="2" w:space="0" w:color="auto"/>
            </w:tcBorders>
          </w:tcPr>
          <w:p w14:paraId="358A3F77" w14:textId="252BC998" w:rsidR="00D90950" w:rsidRPr="00E71D52" w:rsidRDefault="00EE2232" w:rsidP="00D90950">
            <w:pPr>
              <w:pStyle w:val="11"/>
              <w:numPr>
                <w:ilvl w:val="0"/>
                <w:numId w:val="0"/>
              </w:numPr>
              <w:rPr>
                <w:i/>
                <w:iCs/>
                <w:sz w:val="16"/>
                <w:szCs w:val="16"/>
              </w:rPr>
            </w:pPr>
            <w:r w:rsidRPr="00E71D52">
              <w:rPr>
                <w:i/>
                <w:iCs/>
                <w:sz w:val="16"/>
                <w:szCs w:val="16"/>
                <w:u w:val="single"/>
              </w:rPr>
              <w:t>Выбрать из перечня документ (ы), содержащий (е) подчистки и исправления текста, не заверенные в порядке, установленном законодательством Российской Федерации (невыбранное удалить):</w:t>
            </w:r>
            <w:r w:rsidRPr="00E71D52">
              <w:rPr>
                <w:i/>
                <w:iCs/>
                <w:sz w:val="16"/>
                <w:szCs w:val="16"/>
              </w:rPr>
              <w:t xml:space="preserve"> </w:t>
            </w:r>
          </w:p>
          <w:p w14:paraId="70B58E3E" w14:textId="72FF0043" w:rsidR="00EE2232" w:rsidRPr="00E71D52" w:rsidRDefault="00D90950" w:rsidP="008B370B">
            <w:pPr>
              <w:pStyle w:val="affff4"/>
              <w:numPr>
                <w:ilvl w:val="0"/>
                <w:numId w:val="41"/>
              </w:numPr>
              <w:tabs>
                <w:tab w:val="left" w:pos="1496"/>
              </w:tabs>
              <w:autoSpaceDE w:val="0"/>
              <w:autoSpaceDN w:val="0"/>
              <w:adjustRightInd w:val="0"/>
              <w:ind w:left="260" w:hanging="283"/>
              <w:jc w:val="both"/>
              <w:rPr>
                <w:sz w:val="20"/>
                <w:szCs w:val="20"/>
              </w:rPr>
            </w:pPr>
            <w:r w:rsidRPr="00E71D52">
              <w:rPr>
                <w:sz w:val="16"/>
                <w:szCs w:val="16"/>
              </w:rPr>
              <w:t xml:space="preserve">подчистки и исправления текста, не заверенные в порядке, установленном законодательством Российской Федерации, в документе, </w:t>
            </w:r>
            <w:r w:rsidR="00EE2232" w:rsidRPr="00E71D52">
              <w:rPr>
                <w:sz w:val="16"/>
                <w:szCs w:val="16"/>
              </w:rPr>
              <w:t>подтверждающ</w:t>
            </w:r>
            <w:r w:rsidRPr="00E71D52">
              <w:rPr>
                <w:sz w:val="16"/>
                <w:szCs w:val="16"/>
              </w:rPr>
              <w:t>ем</w:t>
            </w:r>
            <w:r w:rsidR="00EE2232" w:rsidRPr="00E71D52">
              <w:rPr>
                <w:sz w:val="16"/>
                <w:szCs w:val="16"/>
              </w:rPr>
              <w:t xml:space="preserve"> полномочия представителя Заявителя</w:t>
            </w:r>
          </w:p>
        </w:tc>
      </w:tr>
      <w:tr w:rsidR="004669BE" w:rsidRPr="00E71D52" w14:paraId="27F83864" w14:textId="77777777" w:rsidTr="00B50E3D">
        <w:trPr>
          <w:trHeight w:val="199"/>
        </w:trPr>
        <w:tc>
          <w:tcPr>
            <w:tcW w:w="931" w:type="dxa"/>
            <w:tcBorders>
              <w:top w:val="single" w:sz="2" w:space="0" w:color="auto"/>
              <w:bottom w:val="single" w:sz="2" w:space="0" w:color="auto"/>
            </w:tcBorders>
          </w:tcPr>
          <w:p w14:paraId="3869F64E" w14:textId="2CFD7313" w:rsidR="00EE2232" w:rsidRPr="00E71D52" w:rsidRDefault="00EE2232" w:rsidP="00EE2232">
            <w:pPr>
              <w:tabs>
                <w:tab w:val="left" w:pos="1496"/>
              </w:tabs>
              <w:autoSpaceDE w:val="0"/>
              <w:autoSpaceDN w:val="0"/>
              <w:adjustRightInd w:val="0"/>
              <w:jc w:val="both"/>
            </w:pPr>
            <w:r w:rsidRPr="00E71D52">
              <w:t>12.1.5.</w:t>
            </w:r>
            <w:r w:rsidR="008A52E4" w:rsidRPr="00E71D52">
              <w:t xml:space="preserve">   </w:t>
            </w:r>
            <w:r w:rsidRPr="00E71D52">
              <w:t xml:space="preserve"> </w:t>
            </w:r>
          </w:p>
        </w:tc>
        <w:tc>
          <w:tcPr>
            <w:tcW w:w="3860" w:type="dxa"/>
            <w:tcBorders>
              <w:top w:val="single" w:sz="2" w:space="0" w:color="auto"/>
              <w:bottom w:val="single" w:sz="2" w:space="0" w:color="auto"/>
            </w:tcBorders>
          </w:tcPr>
          <w:p w14:paraId="541AE40E" w14:textId="1F03F42A" w:rsidR="00EE2232" w:rsidRPr="00E71D52" w:rsidRDefault="00EE2232" w:rsidP="00EE2232">
            <w:pPr>
              <w:pStyle w:val="111"/>
              <w:numPr>
                <w:ilvl w:val="0"/>
                <w:numId w:val="0"/>
              </w:numPr>
              <w:rPr>
                <w:sz w:val="20"/>
                <w:szCs w:val="20"/>
              </w:rPr>
            </w:pPr>
            <w:r w:rsidRPr="00E71D52">
              <w:rPr>
                <w:sz w:val="20"/>
                <w:szCs w:val="20"/>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394" w:type="dxa"/>
            <w:tcBorders>
              <w:top w:val="single" w:sz="2" w:space="0" w:color="auto"/>
              <w:bottom w:val="single" w:sz="2" w:space="0" w:color="auto"/>
            </w:tcBorders>
          </w:tcPr>
          <w:p w14:paraId="6C5FD8C7" w14:textId="67101297" w:rsidR="00EE2232" w:rsidRPr="00E71D52" w:rsidRDefault="00EE2232" w:rsidP="00EE2232">
            <w:pPr>
              <w:pStyle w:val="11"/>
              <w:numPr>
                <w:ilvl w:val="0"/>
                <w:numId w:val="0"/>
              </w:numPr>
              <w:rPr>
                <w:i/>
                <w:iCs/>
                <w:sz w:val="16"/>
                <w:szCs w:val="16"/>
              </w:rPr>
            </w:pPr>
            <w:r w:rsidRPr="00E71D52">
              <w:rPr>
                <w:i/>
                <w:iCs/>
                <w:sz w:val="16"/>
                <w:szCs w:val="16"/>
                <w:u w:val="single"/>
              </w:rPr>
              <w:t>Выбрать из перечня поврежденный (е) документ (ы) (невыбранное удалить):</w:t>
            </w:r>
            <w:r w:rsidRPr="00E71D52">
              <w:rPr>
                <w:i/>
                <w:iCs/>
                <w:sz w:val="16"/>
                <w:szCs w:val="16"/>
              </w:rPr>
              <w:t xml:space="preserve"> </w:t>
            </w:r>
          </w:p>
          <w:p w14:paraId="54007993" w14:textId="793A7F2A" w:rsidR="00EE2232" w:rsidRPr="00E71D52" w:rsidRDefault="00D90950" w:rsidP="008B370B">
            <w:pPr>
              <w:pStyle w:val="11"/>
              <w:numPr>
                <w:ilvl w:val="0"/>
                <w:numId w:val="42"/>
              </w:numPr>
              <w:ind w:left="260" w:hanging="283"/>
              <w:rPr>
                <w:sz w:val="16"/>
                <w:szCs w:val="16"/>
              </w:rPr>
            </w:pPr>
            <w:r w:rsidRPr="00E71D52">
              <w:rPr>
                <w:sz w:val="16"/>
                <w:szCs w:val="16"/>
              </w:rPr>
              <w:t xml:space="preserve">повреждения, наличие которых не позволяет в полном объеме использовать информацию и сведения, в </w:t>
            </w:r>
            <w:r w:rsidR="00EE2232" w:rsidRPr="00E71D52">
              <w:rPr>
                <w:sz w:val="16"/>
                <w:szCs w:val="16"/>
              </w:rPr>
              <w:t>Запрос</w:t>
            </w:r>
            <w:r w:rsidRPr="00E71D52">
              <w:rPr>
                <w:sz w:val="16"/>
                <w:szCs w:val="16"/>
              </w:rPr>
              <w:t>е</w:t>
            </w:r>
            <w:r w:rsidR="00EE2232" w:rsidRPr="00E71D52">
              <w:rPr>
                <w:sz w:val="16"/>
                <w:szCs w:val="16"/>
              </w:rPr>
              <w:t xml:space="preserve"> </w:t>
            </w:r>
          </w:p>
          <w:p w14:paraId="5F8FF683" w14:textId="77777777" w:rsidR="00D90950" w:rsidRPr="00E71D52" w:rsidRDefault="00D90950" w:rsidP="00827AF7">
            <w:pPr>
              <w:pStyle w:val="11"/>
              <w:numPr>
                <w:ilvl w:val="0"/>
                <w:numId w:val="0"/>
              </w:numPr>
              <w:rPr>
                <w:sz w:val="16"/>
                <w:szCs w:val="16"/>
              </w:rPr>
            </w:pPr>
          </w:p>
          <w:p w14:paraId="26ABCD85" w14:textId="7AAC66D4" w:rsidR="00EE2232" w:rsidRPr="00E71D52" w:rsidRDefault="00D90950" w:rsidP="008B370B">
            <w:pPr>
              <w:pStyle w:val="affff4"/>
              <w:numPr>
                <w:ilvl w:val="0"/>
                <w:numId w:val="42"/>
              </w:numPr>
              <w:tabs>
                <w:tab w:val="left" w:pos="1496"/>
              </w:tabs>
              <w:autoSpaceDE w:val="0"/>
              <w:autoSpaceDN w:val="0"/>
              <w:adjustRightInd w:val="0"/>
              <w:ind w:left="260" w:hanging="283"/>
              <w:jc w:val="both"/>
              <w:rPr>
                <w:sz w:val="20"/>
                <w:szCs w:val="20"/>
              </w:rPr>
            </w:pPr>
            <w:r w:rsidRPr="00E71D52">
              <w:rPr>
                <w:sz w:val="16"/>
                <w:szCs w:val="16"/>
              </w:rPr>
              <w:t>повреждения, наличие которых не позволяет в полном объеме использовать информацию и сведения, в документе</w:t>
            </w:r>
            <w:r w:rsidR="00EE2232" w:rsidRPr="00E71D52">
              <w:rPr>
                <w:sz w:val="16"/>
                <w:szCs w:val="16"/>
              </w:rPr>
              <w:t>, подтверждающ</w:t>
            </w:r>
            <w:r w:rsidRPr="00E71D52">
              <w:rPr>
                <w:sz w:val="16"/>
                <w:szCs w:val="16"/>
              </w:rPr>
              <w:t>ем</w:t>
            </w:r>
            <w:r w:rsidR="00EE2232" w:rsidRPr="00E71D52">
              <w:rPr>
                <w:sz w:val="16"/>
                <w:szCs w:val="16"/>
              </w:rPr>
              <w:t xml:space="preserve"> полномочия представителя Заявителя</w:t>
            </w:r>
            <w:r w:rsidRPr="00E71D52">
              <w:rPr>
                <w:sz w:val="16"/>
                <w:szCs w:val="16"/>
              </w:rPr>
              <w:t xml:space="preserve"> </w:t>
            </w:r>
          </w:p>
        </w:tc>
      </w:tr>
      <w:tr w:rsidR="004669BE" w:rsidRPr="00E71D52" w14:paraId="15B62A42" w14:textId="77777777" w:rsidTr="00B50E3D">
        <w:trPr>
          <w:trHeight w:val="199"/>
        </w:trPr>
        <w:tc>
          <w:tcPr>
            <w:tcW w:w="931" w:type="dxa"/>
            <w:tcBorders>
              <w:top w:val="single" w:sz="2" w:space="0" w:color="auto"/>
              <w:bottom w:val="single" w:sz="2" w:space="0" w:color="auto"/>
            </w:tcBorders>
          </w:tcPr>
          <w:p w14:paraId="78981C55" w14:textId="3F8EA481" w:rsidR="00EE2232" w:rsidRPr="00E71D52" w:rsidRDefault="00EE2232" w:rsidP="00EE2232">
            <w:pPr>
              <w:tabs>
                <w:tab w:val="left" w:pos="1496"/>
              </w:tabs>
              <w:autoSpaceDE w:val="0"/>
              <w:autoSpaceDN w:val="0"/>
              <w:adjustRightInd w:val="0"/>
              <w:jc w:val="both"/>
            </w:pPr>
            <w:r w:rsidRPr="00E71D52">
              <w:t>12.1.6.</w:t>
            </w:r>
            <w:r w:rsidR="008A52E4" w:rsidRPr="00E71D52">
              <w:t xml:space="preserve">   </w:t>
            </w:r>
            <w:r w:rsidRPr="00E71D52">
              <w:t xml:space="preserve"> </w:t>
            </w:r>
          </w:p>
        </w:tc>
        <w:tc>
          <w:tcPr>
            <w:tcW w:w="3860" w:type="dxa"/>
            <w:tcBorders>
              <w:top w:val="single" w:sz="2" w:space="0" w:color="auto"/>
              <w:bottom w:val="single" w:sz="2" w:space="0" w:color="auto"/>
            </w:tcBorders>
          </w:tcPr>
          <w:p w14:paraId="7E83D812" w14:textId="1B492729" w:rsidR="00EE2232" w:rsidRPr="00E71D52" w:rsidRDefault="00EE2232" w:rsidP="00EE2232">
            <w:pPr>
              <w:pStyle w:val="111"/>
              <w:numPr>
                <w:ilvl w:val="0"/>
                <w:numId w:val="0"/>
              </w:numPr>
              <w:rPr>
                <w:sz w:val="20"/>
                <w:szCs w:val="20"/>
              </w:rPr>
            </w:pPr>
            <w:r w:rsidRPr="00E71D52">
              <w:rPr>
                <w:sz w:val="20"/>
                <w:szCs w:val="20"/>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tc>
        <w:tc>
          <w:tcPr>
            <w:tcW w:w="4394" w:type="dxa"/>
            <w:tcBorders>
              <w:top w:val="single" w:sz="2" w:space="0" w:color="auto"/>
              <w:bottom w:val="single" w:sz="2" w:space="0" w:color="auto"/>
            </w:tcBorders>
          </w:tcPr>
          <w:p w14:paraId="687B6E01" w14:textId="53063646" w:rsidR="00EE2232" w:rsidRPr="00E71D52" w:rsidRDefault="00EE2232" w:rsidP="00EE2232">
            <w:pPr>
              <w:pStyle w:val="11"/>
              <w:numPr>
                <w:ilvl w:val="0"/>
                <w:numId w:val="0"/>
              </w:numPr>
              <w:rPr>
                <w:i/>
                <w:iCs/>
                <w:sz w:val="16"/>
                <w:szCs w:val="16"/>
              </w:rPr>
            </w:pPr>
            <w:r w:rsidRPr="00E71D52">
              <w:rPr>
                <w:i/>
                <w:iCs/>
                <w:sz w:val="16"/>
                <w:szCs w:val="16"/>
                <w:u w:val="single"/>
              </w:rPr>
              <w:t>Выбрать из перечня документ (ы), не позволяющий в полном объеме прочитать текст документа и (или) распознать реквизиты документа (невыбранное удалить):</w:t>
            </w:r>
            <w:r w:rsidRPr="00E71D52">
              <w:rPr>
                <w:i/>
                <w:iCs/>
                <w:sz w:val="16"/>
                <w:szCs w:val="16"/>
              </w:rPr>
              <w:t xml:space="preserve"> </w:t>
            </w:r>
          </w:p>
          <w:p w14:paraId="6FC42338" w14:textId="2031EECE" w:rsidR="00EE2232" w:rsidRPr="00E71D52" w:rsidRDefault="00827AF7" w:rsidP="008B370B">
            <w:pPr>
              <w:pStyle w:val="affff4"/>
              <w:numPr>
                <w:ilvl w:val="0"/>
                <w:numId w:val="43"/>
              </w:numPr>
              <w:tabs>
                <w:tab w:val="left" w:pos="1496"/>
              </w:tabs>
              <w:autoSpaceDE w:val="0"/>
              <w:autoSpaceDN w:val="0"/>
              <w:adjustRightInd w:val="0"/>
              <w:ind w:left="260" w:hanging="283"/>
              <w:jc w:val="both"/>
              <w:rPr>
                <w:sz w:val="20"/>
                <w:szCs w:val="20"/>
              </w:rPr>
            </w:pPr>
            <w:r w:rsidRPr="00E71D52">
              <w:rPr>
                <w:sz w:val="16"/>
                <w:szCs w:val="16"/>
              </w:rPr>
              <w:t>представление электронного образа посредством РПГУ не позволяет в полном объеме прочитать текст документа</w:t>
            </w:r>
            <w:r w:rsidR="00EE2232" w:rsidRPr="00E71D52">
              <w:rPr>
                <w:sz w:val="16"/>
                <w:szCs w:val="16"/>
              </w:rPr>
              <w:t>, подтверждающ</w:t>
            </w:r>
            <w:r w:rsidRPr="00E71D52">
              <w:rPr>
                <w:sz w:val="16"/>
                <w:szCs w:val="16"/>
              </w:rPr>
              <w:t>его</w:t>
            </w:r>
            <w:r w:rsidR="00EE2232" w:rsidRPr="00E71D52">
              <w:rPr>
                <w:sz w:val="16"/>
                <w:szCs w:val="16"/>
              </w:rPr>
              <w:t xml:space="preserve"> полномочия представителя Заявителя</w:t>
            </w:r>
            <w:r w:rsidRPr="00E71D52">
              <w:rPr>
                <w:sz w:val="16"/>
                <w:szCs w:val="16"/>
              </w:rPr>
              <w:t xml:space="preserve"> </w:t>
            </w:r>
          </w:p>
          <w:p w14:paraId="6C414CF3" w14:textId="77777777" w:rsidR="00827AF7" w:rsidRPr="00E71D52" w:rsidRDefault="00827AF7" w:rsidP="00827AF7">
            <w:pPr>
              <w:pStyle w:val="affff4"/>
              <w:tabs>
                <w:tab w:val="left" w:pos="1496"/>
              </w:tabs>
              <w:autoSpaceDE w:val="0"/>
              <w:autoSpaceDN w:val="0"/>
              <w:adjustRightInd w:val="0"/>
              <w:ind w:left="260"/>
              <w:jc w:val="both"/>
              <w:rPr>
                <w:sz w:val="20"/>
                <w:szCs w:val="20"/>
              </w:rPr>
            </w:pPr>
          </w:p>
          <w:p w14:paraId="230519A9" w14:textId="79465681" w:rsidR="00827AF7" w:rsidRPr="00E71D52" w:rsidRDefault="00827AF7" w:rsidP="008B370B">
            <w:pPr>
              <w:pStyle w:val="affff4"/>
              <w:numPr>
                <w:ilvl w:val="0"/>
                <w:numId w:val="43"/>
              </w:numPr>
              <w:tabs>
                <w:tab w:val="left" w:pos="1496"/>
              </w:tabs>
              <w:autoSpaceDE w:val="0"/>
              <w:autoSpaceDN w:val="0"/>
              <w:adjustRightInd w:val="0"/>
              <w:ind w:left="260" w:hanging="283"/>
              <w:jc w:val="both"/>
              <w:rPr>
                <w:sz w:val="20"/>
                <w:szCs w:val="20"/>
              </w:rPr>
            </w:pPr>
            <w:r w:rsidRPr="00E71D52">
              <w:rPr>
                <w:sz w:val="16"/>
                <w:szCs w:val="16"/>
              </w:rPr>
              <w:t xml:space="preserve">представление электронного образа посредством РПГУ не позволяет в полном объеме распознать реквизиты документа, подтверждающего полномочия представителя Заявителя </w:t>
            </w:r>
          </w:p>
        </w:tc>
      </w:tr>
      <w:tr w:rsidR="004669BE" w:rsidRPr="00E71D52" w14:paraId="6B394F9A" w14:textId="77777777" w:rsidTr="00B50E3D">
        <w:trPr>
          <w:trHeight w:val="199"/>
        </w:trPr>
        <w:tc>
          <w:tcPr>
            <w:tcW w:w="931" w:type="dxa"/>
            <w:tcBorders>
              <w:top w:val="single" w:sz="2" w:space="0" w:color="auto"/>
              <w:bottom w:val="single" w:sz="2" w:space="0" w:color="auto"/>
            </w:tcBorders>
          </w:tcPr>
          <w:p w14:paraId="087FF2DB" w14:textId="6C95E8C2" w:rsidR="00EE2232" w:rsidRPr="00E71D52" w:rsidRDefault="00EE2232" w:rsidP="00EE2232">
            <w:pPr>
              <w:tabs>
                <w:tab w:val="left" w:pos="1496"/>
              </w:tabs>
              <w:autoSpaceDE w:val="0"/>
              <w:autoSpaceDN w:val="0"/>
              <w:adjustRightInd w:val="0"/>
              <w:jc w:val="both"/>
            </w:pPr>
            <w:r w:rsidRPr="00E71D52">
              <w:t>12.1.7.</w:t>
            </w:r>
            <w:r w:rsidR="008A52E4" w:rsidRPr="00E71D52">
              <w:t xml:space="preserve">   </w:t>
            </w:r>
            <w:r w:rsidRPr="00E71D52">
              <w:t xml:space="preserve"> </w:t>
            </w:r>
          </w:p>
        </w:tc>
        <w:tc>
          <w:tcPr>
            <w:tcW w:w="3860" w:type="dxa"/>
            <w:tcBorders>
              <w:top w:val="single" w:sz="2" w:space="0" w:color="auto"/>
              <w:bottom w:val="single" w:sz="2" w:space="0" w:color="auto"/>
            </w:tcBorders>
          </w:tcPr>
          <w:p w14:paraId="2F947CF9" w14:textId="5775A828" w:rsidR="00EE2232" w:rsidRPr="00E71D52" w:rsidRDefault="00EE2232" w:rsidP="00EE2232">
            <w:pPr>
              <w:pStyle w:val="111"/>
              <w:numPr>
                <w:ilvl w:val="0"/>
                <w:numId w:val="0"/>
              </w:numPr>
              <w:rPr>
                <w:sz w:val="20"/>
                <w:szCs w:val="20"/>
              </w:rPr>
            </w:pPr>
            <w:r w:rsidRPr="00E71D52">
              <w:rPr>
                <w:sz w:val="20"/>
                <w:szCs w:val="20"/>
              </w:rPr>
              <w:t>Подача Запроса и иных документов в электронной форме, подписанных с использованием ЭП, не принадлежащей Заявителю или представителю Заявителя</w:t>
            </w:r>
          </w:p>
        </w:tc>
        <w:tc>
          <w:tcPr>
            <w:tcW w:w="4394" w:type="dxa"/>
            <w:tcBorders>
              <w:top w:val="single" w:sz="2" w:space="0" w:color="auto"/>
              <w:bottom w:val="single" w:sz="2" w:space="0" w:color="auto"/>
            </w:tcBorders>
          </w:tcPr>
          <w:p w14:paraId="2A18099E" w14:textId="73B07D52" w:rsidR="00EE2232" w:rsidRPr="00E71D52" w:rsidRDefault="00EE2232" w:rsidP="00EE2232">
            <w:pPr>
              <w:tabs>
                <w:tab w:val="left" w:pos="1496"/>
              </w:tabs>
              <w:autoSpaceDE w:val="0"/>
              <w:autoSpaceDN w:val="0"/>
              <w:adjustRightInd w:val="0"/>
              <w:spacing w:after="0"/>
              <w:jc w:val="both"/>
              <w:rPr>
                <w:i/>
                <w:iCs/>
                <w:sz w:val="16"/>
                <w:szCs w:val="16"/>
                <w:u w:val="single"/>
              </w:rPr>
            </w:pPr>
            <w:r w:rsidRPr="00E71D52">
              <w:rPr>
                <w:i/>
                <w:iCs/>
                <w:sz w:val="16"/>
                <w:szCs w:val="16"/>
                <w:u w:val="single"/>
              </w:rPr>
              <w:t xml:space="preserve">Указать ФИО </w:t>
            </w:r>
            <w:r w:rsidR="00ED6B55" w:rsidRPr="00E71D52">
              <w:rPr>
                <w:i/>
                <w:iCs/>
                <w:sz w:val="16"/>
                <w:szCs w:val="16"/>
                <w:u w:val="single"/>
              </w:rPr>
              <w:t xml:space="preserve">(последнее при наличии) </w:t>
            </w:r>
            <w:r w:rsidRPr="00E71D52">
              <w:rPr>
                <w:i/>
                <w:iCs/>
                <w:sz w:val="16"/>
                <w:szCs w:val="16"/>
                <w:u w:val="single"/>
              </w:rPr>
              <w:t>Заявителя (представителя Заявителя):</w:t>
            </w:r>
          </w:p>
          <w:p w14:paraId="327AE6BA" w14:textId="77777777" w:rsidR="00EE2232" w:rsidRPr="00E71D52" w:rsidRDefault="00EE2232" w:rsidP="00EE2232">
            <w:pPr>
              <w:tabs>
                <w:tab w:val="left" w:pos="1496"/>
              </w:tabs>
              <w:autoSpaceDE w:val="0"/>
              <w:autoSpaceDN w:val="0"/>
              <w:adjustRightInd w:val="0"/>
              <w:spacing w:after="0"/>
              <w:jc w:val="both"/>
              <w:rPr>
                <w:sz w:val="16"/>
                <w:szCs w:val="16"/>
              </w:rPr>
            </w:pPr>
            <w:r w:rsidRPr="00E71D52">
              <w:rPr>
                <w:sz w:val="16"/>
                <w:szCs w:val="16"/>
              </w:rPr>
              <w:t>________________________________________________</w:t>
            </w:r>
          </w:p>
          <w:p w14:paraId="20DB9405" w14:textId="5D7012D9" w:rsidR="00EE2232" w:rsidRPr="00E71D52" w:rsidRDefault="00EE2232" w:rsidP="00EE2232">
            <w:pPr>
              <w:tabs>
                <w:tab w:val="left" w:pos="1496"/>
              </w:tabs>
              <w:autoSpaceDE w:val="0"/>
              <w:autoSpaceDN w:val="0"/>
              <w:adjustRightInd w:val="0"/>
              <w:spacing w:after="0"/>
              <w:jc w:val="both"/>
              <w:rPr>
                <w:i/>
                <w:iCs/>
                <w:sz w:val="16"/>
                <w:szCs w:val="16"/>
                <w:u w:val="single"/>
              </w:rPr>
            </w:pPr>
            <w:r w:rsidRPr="00E71D52">
              <w:rPr>
                <w:i/>
                <w:iCs/>
                <w:sz w:val="16"/>
                <w:szCs w:val="16"/>
                <w:u w:val="single"/>
              </w:rPr>
              <w:t>Указать ФИО</w:t>
            </w:r>
            <w:r w:rsidR="00ED6B55" w:rsidRPr="00E71D52">
              <w:rPr>
                <w:i/>
                <w:iCs/>
                <w:sz w:val="16"/>
                <w:szCs w:val="16"/>
                <w:u w:val="single"/>
              </w:rPr>
              <w:t xml:space="preserve"> (последнее при наличии)</w:t>
            </w:r>
            <w:r w:rsidRPr="00E71D52">
              <w:rPr>
                <w:i/>
                <w:iCs/>
                <w:sz w:val="16"/>
                <w:szCs w:val="16"/>
                <w:u w:val="single"/>
              </w:rPr>
              <w:t xml:space="preserve"> использованной ЭП:</w:t>
            </w:r>
          </w:p>
          <w:p w14:paraId="6E8B25E2" w14:textId="1A5DE14D" w:rsidR="00EE2232" w:rsidRPr="00E71D52" w:rsidRDefault="00EE2232" w:rsidP="00EE2232">
            <w:pPr>
              <w:tabs>
                <w:tab w:val="left" w:pos="1496"/>
              </w:tabs>
              <w:autoSpaceDE w:val="0"/>
              <w:autoSpaceDN w:val="0"/>
              <w:adjustRightInd w:val="0"/>
              <w:spacing w:after="0"/>
              <w:jc w:val="both"/>
              <w:rPr>
                <w:sz w:val="20"/>
                <w:szCs w:val="20"/>
              </w:rPr>
            </w:pPr>
            <w:r w:rsidRPr="00E71D52">
              <w:rPr>
                <w:sz w:val="16"/>
                <w:szCs w:val="16"/>
              </w:rPr>
              <w:t>________________________________________________</w:t>
            </w:r>
          </w:p>
        </w:tc>
      </w:tr>
      <w:tr w:rsidR="004669BE" w:rsidRPr="00E71D52" w14:paraId="3A97B991" w14:textId="77777777" w:rsidTr="00B50E3D">
        <w:trPr>
          <w:trHeight w:val="199"/>
        </w:trPr>
        <w:tc>
          <w:tcPr>
            <w:tcW w:w="931" w:type="dxa"/>
            <w:tcBorders>
              <w:top w:val="single" w:sz="2" w:space="0" w:color="auto"/>
              <w:bottom w:val="single" w:sz="2" w:space="0" w:color="auto"/>
            </w:tcBorders>
          </w:tcPr>
          <w:p w14:paraId="232F9E80" w14:textId="7BD536B1" w:rsidR="00EE2232" w:rsidRPr="00E71D52" w:rsidRDefault="00EE2232" w:rsidP="00EE2232">
            <w:pPr>
              <w:tabs>
                <w:tab w:val="left" w:pos="1496"/>
              </w:tabs>
              <w:autoSpaceDE w:val="0"/>
              <w:autoSpaceDN w:val="0"/>
              <w:adjustRightInd w:val="0"/>
              <w:jc w:val="both"/>
            </w:pPr>
            <w:r w:rsidRPr="00E71D52">
              <w:t>12.1.8.</w:t>
            </w:r>
            <w:r w:rsidR="008A52E4" w:rsidRPr="00E71D52">
              <w:t xml:space="preserve">   </w:t>
            </w:r>
            <w:r w:rsidRPr="00E71D52">
              <w:t xml:space="preserve"> </w:t>
            </w:r>
          </w:p>
        </w:tc>
        <w:tc>
          <w:tcPr>
            <w:tcW w:w="3860" w:type="dxa"/>
            <w:tcBorders>
              <w:top w:val="single" w:sz="2" w:space="0" w:color="auto"/>
              <w:bottom w:val="single" w:sz="2" w:space="0" w:color="auto"/>
            </w:tcBorders>
          </w:tcPr>
          <w:p w14:paraId="74E04DF8" w14:textId="21816ED6" w:rsidR="00EE2232" w:rsidRPr="00E71D52" w:rsidRDefault="00EE2232" w:rsidP="00EE2232">
            <w:pPr>
              <w:pStyle w:val="111"/>
              <w:numPr>
                <w:ilvl w:val="0"/>
                <w:numId w:val="0"/>
              </w:numPr>
              <w:rPr>
                <w:sz w:val="20"/>
                <w:szCs w:val="20"/>
              </w:rPr>
            </w:pPr>
            <w:r w:rsidRPr="00E71D52">
              <w:rPr>
                <w:sz w:val="20"/>
                <w:szCs w:val="20"/>
              </w:rPr>
              <w:t xml:space="preserve">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 </w:t>
            </w:r>
          </w:p>
        </w:tc>
        <w:tc>
          <w:tcPr>
            <w:tcW w:w="4394" w:type="dxa"/>
            <w:tcBorders>
              <w:top w:val="single" w:sz="2" w:space="0" w:color="auto"/>
              <w:bottom w:val="single" w:sz="2" w:space="0" w:color="auto"/>
            </w:tcBorders>
          </w:tcPr>
          <w:p w14:paraId="0F95A33D" w14:textId="01D37A51" w:rsidR="00EE2232" w:rsidRPr="00E71D52" w:rsidRDefault="00EE2232" w:rsidP="00EE2232">
            <w:pPr>
              <w:tabs>
                <w:tab w:val="left" w:pos="1496"/>
              </w:tabs>
              <w:autoSpaceDE w:val="0"/>
              <w:autoSpaceDN w:val="0"/>
              <w:adjustRightInd w:val="0"/>
              <w:spacing w:after="0"/>
              <w:jc w:val="both"/>
              <w:rPr>
                <w:i/>
                <w:iCs/>
                <w:sz w:val="16"/>
                <w:szCs w:val="16"/>
              </w:rPr>
            </w:pPr>
            <w:r w:rsidRPr="00E71D52">
              <w:rPr>
                <w:i/>
                <w:iCs/>
                <w:sz w:val="16"/>
                <w:szCs w:val="16"/>
                <w:u w:val="single"/>
              </w:rPr>
              <w:t>Указать для поступившего Запроса</w:t>
            </w:r>
            <w:r w:rsidRPr="00E71D52">
              <w:rPr>
                <w:i/>
                <w:iCs/>
                <w:sz w:val="16"/>
                <w:szCs w:val="16"/>
              </w:rPr>
              <w:t>:</w:t>
            </w:r>
          </w:p>
          <w:p w14:paraId="29082349" w14:textId="21B04460" w:rsidR="00EE2232" w:rsidRPr="00E71D52" w:rsidRDefault="00EE2232" w:rsidP="00EE2232">
            <w:pPr>
              <w:tabs>
                <w:tab w:val="left" w:pos="1496"/>
              </w:tabs>
              <w:autoSpaceDE w:val="0"/>
              <w:autoSpaceDN w:val="0"/>
              <w:adjustRightInd w:val="0"/>
              <w:spacing w:after="0"/>
              <w:jc w:val="both"/>
              <w:rPr>
                <w:i/>
                <w:iCs/>
                <w:sz w:val="16"/>
                <w:szCs w:val="16"/>
              </w:rPr>
            </w:pPr>
            <w:r w:rsidRPr="00E71D52">
              <w:rPr>
                <w:i/>
                <w:iCs/>
                <w:sz w:val="16"/>
                <w:szCs w:val="16"/>
              </w:rPr>
              <w:t>вид объекта ____________________________________</w:t>
            </w:r>
          </w:p>
          <w:p w14:paraId="1098204A" w14:textId="5B8A2396" w:rsidR="00EE2232" w:rsidRPr="00E71D52" w:rsidRDefault="00EE2232" w:rsidP="00EE2232">
            <w:pPr>
              <w:tabs>
                <w:tab w:val="left" w:pos="1496"/>
              </w:tabs>
              <w:autoSpaceDE w:val="0"/>
              <w:autoSpaceDN w:val="0"/>
              <w:adjustRightInd w:val="0"/>
              <w:spacing w:after="0"/>
              <w:jc w:val="both"/>
              <w:rPr>
                <w:i/>
                <w:iCs/>
                <w:sz w:val="16"/>
                <w:szCs w:val="16"/>
              </w:rPr>
            </w:pPr>
            <w:r w:rsidRPr="00E71D52">
              <w:rPr>
                <w:i/>
                <w:iCs/>
                <w:sz w:val="16"/>
                <w:szCs w:val="16"/>
              </w:rPr>
              <w:t>кадастровый номер (номер разрешения на размещение) ________________________________________________</w:t>
            </w:r>
          </w:p>
          <w:p w14:paraId="7CE3A369" w14:textId="5ADDC6D6" w:rsidR="00EE2232" w:rsidRPr="00E71D52" w:rsidRDefault="00EE2232" w:rsidP="00EE2232">
            <w:pPr>
              <w:tabs>
                <w:tab w:val="left" w:pos="1496"/>
              </w:tabs>
              <w:autoSpaceDE w:val="0"/>
              <w:autoSpaceDN w:val="0"/>
              <w:adjustRightInd w:val="0"/>
              <w:spacing w:after="0"/>
              <w:jc w:val="both"/>
              <w:rPr>
                <w:i/>
                <w:iCs/>
                <w:sz w:val="16"/>
                <w:szCs w:val="16"/>
              </w:rPr>
            </w:pPr>
            <w:r w:rsidRPr="00E71D52">
              <w:rPr>
                <w:i/>
                <w:iCs/>
                <w:sz w:val="16"/>
                <w:szCs w:val="16"/>
                <w:u w:val="single"/>
              </w:rPr>
              <w:t>Указать для Запроса, срок по которому не истек</w:t>
            </w:r>
            <w:r w:rsidRPr="00E71D52">
              <w:rPr>
                <w:i/>
                <w:iCs/>
                <w:sz w:val="16"/>
                <w:szCs w:val="16"/>
              </w:rPr>
              <w:t>:</w:t>
            </w:r>
          </w:p>
          <w:p w14:paraId="0921E43A" w14:textId="313E9C22" w:rsidR="00EE2232" w:rsidRPr="00E71D52" w:rsidRDefault="00EE2232" w:rsidP="00EE2232">
            <w:pPr>
              <w:tabs>
                <w:tab w:val="left" w:pos="1496"/>
              </w:tabs>
              <w:autoSpaceDE w:val="0"/>
              <w:autoSpaceDN w:val="0"/>
              <w:adjustRightInd w:val="0"/>
              <w:spacing w:after="0"/>
              <w:jc w:val="both"/>
              <w:rPr>
                <w:i/>
                <w:iCs/>
                <w:sz w:val="16"/>
                <w:szCs w:val="16"/>
              </w:rPr>
            </w:pPr>
            <w:r w:rsidRPr="00E71D52">
              <w:rPr>
                <w:i/>
                <w:iCs/>
                <w:sz w:val="16"/>
                <w:szCs w:val="16"/>
              </w:rPr>
              <w:t>срок предоставления Муниципальной услуги __________</w:t>
            </w:r>
          </w:p>
          <w:p w14:paraId="4400E0B1" w14:textId="4D8EAD3A" w:rsidR="00EE2232" w:rsidRPr="00E71D52" w:rsidRDefault="00EE2232" w:rsidP="00EE2232">
            <w:pPr>
              <w:tabs>
                <w:tab w:val="left" w:pos="1496"/>
              </w:tabs>
              <w:autoSpaceDE w:val="0"/>
              <w:autoSpaceDN w:val="0"/>
              <w:adjustRightInd w:val="0"/>
              <w:spacing w:after="0"/>
              <w:jc w:val="both"/>
              <w:rPr>
                <w:i/>
                <w:iCs/>
                <w:sz w:val="16"/>
                <w:szCs w:val="16"/>
              </w:rPr>
            </w:pPr>
            <w:r w:rsidRPr="00E71D52">
              <w:rPr>
                <w:i/>
                <w:iCs/>
                <w:sz w:val="16"/>
                <w:szCs w:val="16"/>
              </w:rPr>
              <w:t>вид объекта _____________________________________</w:t>
            </w:r>
          </w:p>
          <w:p w14:paraId="5C1C0925" w14:textId="5D8423D5" w:rsidR="00EE2232" w:rsidRPr="00E71D52" w:rsidRDefault="00EE2232" w:rsidP="00EE2232">
            <w:pPr>
              <w:tabs>
                <w:tab w:val="left" w:pos="1496"/>
              </w:tabs>
              <w:autoSpaceDE w:val="0"/>
              <w:autoSpaceDN w:val="0"/>
              <w:adjustRightInd w:val="0"/>
              <w:spacing w:after="0"/>
              <w:jc w:val="both"/>
              <w:rPr>
                <w:i/>
                <w:iCs/>
                <w:sz w:val="16"/>
                <w:szCs w:val="16"/>
              </w:rPr>
            </w:pPr>
            <w:r w:rsidRPr="00E71D52">
              <w:rPr>
                <w:i/>
                <w:iCs/>
                <w:sz w:val="16"/>
                <w:szCs w:val="16"/>
              </w:rPr>
              <w:t>кадастровый номер (номер разрешения на размещение) ________________________________________________</w:t>
            </w:r>
          </w:p>
        </w:tc>
      </w:tr>
      <w:tr w:rsidR="004669BE" w:rsidRPr="00E71D52" w14:paraId="09498473" w14:textId="77777777" w:rsidTr="00B50E3D">
        <w:trPr>
          <w:trHeight w:val="199"/>
        </w:trPr>
        <w:tc>
          <w:tcPr>
            <w:tcW w:w="931" w:type="dxa"/>
            <w:tcBorders>
              <w:top w:val="single" w:sz="2" w:space="0" w:color="auto"/>
              <w:bottom w:val="single" w:sz="2" w:space="0" w:color="auto"/>
            </w:tcBorders>
          </w:tcPr>
          <w:p w14:paraId="749321B8" w14:textId="0B3E04DD" w:rsidR="00EE2232" w:rsidRPr="00E71D52" w:rsidRDefault="00EE2232" w:rsidP="00EE2232">
            <w:pPr>
              <w:tabs>
                <w:tab w:val="left" w:pos="1496"/>
              </w:tabs>
              <w:autoSpaceDE w:val="0"/>
              <w:autoSpaceDN w:val="0"/>
              <w:adjustRightInd w:val="0"/>
              <w:jc w:val="both"/>
            </w:pPr>
            <w:r w:rsidRPr="00E71D52">
              <w:t>12.1.9.</w:t>
            </w:r>
            <w:r w:rsidR="008A52E4" w:rsidRPr="00E71D52">
              <w:t xml:space="preserve">   </w:t>
            </w:r>
            <w:r w:rsidRPr="00E71D52">
              <w:t xml:space="preserve"> </w:t>
            </w:r>
          </w:p>
        </w:tc>
        <w:tc>
          <w:tcPr>
            <w:tcW w:w="3860" w:type="dxa"/>
            <w:tcBorders>
              <w:top w:val="single" w:sz="2" w:space="0" w:color="auto"/>
              <w:bottom w:val="single" w:sz="2" w:space="0" w:color="auto"/>
            </w:tcBorders>
          </w:tcPr>
          <w:p w14:paraId="4B817718" w14:textId="78ADF7D6" w:rsidR="00EE2232" w:rsidRPr="00E71D52" w:rsidRDefault="00EE2232" w:rsidP="00EE2232">
            <w:pPr>
              <w:pStyle w:val="111"/>
              <w:numPr>
                <w:ilvl w:val="0"/>
                <w:numId w:val="0"/>
              </w:numPr>
              <w:rPr>
                <w:sz w:val="20"/>
                <w:szCs w:val="20"/>
              </w:rPr>
            </w:pPr>
            <w:r w:rsidRPr="00E71D52">
              <w:rPr>
                <w:sz w:val="20"/>
                <w:szCs w:val="20"/>
              </w:rPr>
              <w:t>Запрос подан лицом, не имеющим полномочий представлять интересы Заявителя</w:t>
            </w:r>
          </w:p>
        </w:tc>
        <w:tc>
          <w:tcPr>
            <w:tcW w:w="4394" w:type="dxa"/>
            <w:tcBorders>
              <w:top w:val="single" w:sz="2" w:space="0" w:color="auto"/>
              <w:bottom w:val="single" w:sz="2" w:space="0" w:color="auto"/>
            </w:tcBorders>
          </w:tcPr>
          <w:p w14:paraId="10D21413" w14:textId="44DD44AE" w:rsidR="00896F12" w:rsidRPr="00E71D52" w:rsidRDefault="00896F12" w:rsidP="00896F12">
            <w:pPr>
              <w:tabs>
                <w:tab w:val="left" w:pos="1496"/>
              </w:tabs>
              <w:autoSpaceDE w:val="0"/>
              <w:autoSpaceDN w:val="0"/>
              <w:adjustRightInd w:val="0"/>
              <w:spacing w:after="0"/>
              <w:jc w:val="both"/>
              <w:rPr>
                <w:i/>
                <w:iCs/>
                <w:sz w:val="16"/>
                <w:szCs w:val="16"/>
                <w:u w:val="single"/>
              </w:rPr>
            </w:pPr>
            <w:r w:rsidRPr="00E71D52">
              <w:rPr>
                <w:i/>
                <w:iCs/>
                <w:sz w:val="16"/>
                <w:szCs w:val="16"/>
                <w:u w:val="single"/>
              </w:rPr>
              <w:t>Указать ФИО</w:t>
            </w:r>
            <w:r w:rsidR="00ED6B55" w:rsidRPr="00E71D52">
              <w:rPr>
                <w:i/>
                <w:iCs/>
                <w:sz w:val="16"/>
                <w:szCs w:val="16"/>
                <w:u w:val="single"/>
              </w:rPr>
              <w:t xml:space="preserve"> (последнее при наличии) </w:t>
            </w:r>
            <w:r w:rsidRPr="00E71D52">
              <w:rPr>
                <w:i/>
                <w:iCs/>
                <w:sz w:val="16"/>
                <w:szCs w:val="16"/>
                <w:u w:val="single"/>
              </w:rPr>
              <w:t>Заявителя в Запросе:</w:t>
            </w:r>
          </w:p>
          <w:p w14:paraId="6658D014" w14:textId="77777777" w:rsidR="00896F12" w:rsidRPr="00E71D52" w:rsidRDefault="00896F12" w:rsidP="00896F12">
            <w:pPr>
              <w:tabs>
                <w:tab w:val="left" w:pos="1496"/>
              </w:tabs>
              <w:autoSpaceDE w:val="0"/>
              <w:autoSpaceDN w:val="0"/>
              <w:adjustRightInd w:val="0"/>
              <w:spacing w:after="0"/>
              <w:jc w:val="both"/>
              <w:rPr>
                <w:sz w:val="16"/>
                <w:szCs w:val="16"/>
              </w:rPr>
            </w:pPr>
            <w:r w:rsidRPr="00E71D52">
              <w:rPr>
                <w:sz w:val="16"/>
                <w:szCs w:val="16"/>
              </w:rPr>
              <w:t>________________________________________________</w:t>
            </w:r>
          </w:p>
          <w:p w14:paraId="78336B6D" w14:textId="55D8DB38" w:rsidR="00896F12" w:rsidRPr="00E71D52" w:rsidRDefault="00896F12" w:rsidP="00896F12">
            <w:pPr>
              <w:tabs>
                <w:tab w:val="left" w:pos="1496"/>
              </w:tabs>
              <w:autoSpaceDE w:val="0"/>
              <w:autoSpaceDN w:val="0"/>
              <w:adjustRightInd w:val="0"/>
              <w:spacing w:after="0"/>
              <w:jc w:val="both"/>
              <w:rPr>
                <w:i/>
                <w:iCs/>
                <w:sz w:val="16"/>
                <w:szCs w:val="16"/>
                <w:u w:val="single"/>
              </w:rPr>
            </w:pPr>
            <w:r w:rsidRPr="00E71D52">
              <w:rPr>
                <w:i/>
                <w:iCs/>
                <w:sz w:val="16"/>
                <w:szCs w:val="16"/>
                <w:u w:val="single"/>
              </w:rPr>
              <w:t xml:space="preserve">Указать ФИО </w:t>
            </w:r>
            <w:r w:rsidR="00ED6B55" w:rsidRPr="00E71D52">
              <w:rPr>
                <w:i/>
                <w:iCs/>
                <w:sz w:val="16"/>
                <w:szCs w:val="16"/>
                <w:u w:val="single"/>
              </w:rPr>
              <w:t xml:space="preserve">(последнее при наличии) </w:t>
            </w:r>
            <w:r w:rsidRPr="00E71D52">
              <w:rPr>
                <w:i/>
                <w:iCs/>
                <w:sz w:val="16"/>
                <w:szCs w:val="16"/>
                <w:u w:val="single"/>
              </w:rPr>
              <w:t>представителя Заявителя в Запросе:</w:t>
            </w:r>
          </w:p>
          <w:p w14:paraId="69C45636" w14:textId="77777777" w:rsidR="00EE2232" w:rsidRPr="00E71D52" w:rsidRDefault="00896F12" w:rsidP="00896F12">
            <w:pPr>
              <w:tabs>
                <w:tab w:val="left" w:pos="1496"/>
              </w:tabs>
              <w:autoSpaceDE w:val="0"/>
              <w:autoSpaceDN w:val="0"/>
              <w:adjustRightInd w:val="0"/>
              <w:spacing w:after="0"/>
              <w:jc w:val="both"/>
              <w:rPr>
                <w:sz w:val="16"/>
                <w:szCs w:val="16"/>
              </w:rPr>
            </w:pPr>
            <w:r w:rsidRPr="00E71D52">
              <w:rPr>
                <w:sz w:val="16"/>
                <w:szCs w:val="16"/>
              </w:rPr>
              <w:t>________________________________________________</w:t>
            </w:r>
          </w:p>
          <w:p w14:paraId="3848117F" w14:textId="5FEB9715" w:rsidR="00896F12" w:rsidRPr="00E71D52" w:rsidRDefault="00896F12" w:rsidP="00896F12">
            <w:pPr>
              <w:tabs>
                <w:tab w:val="left" w:pos="1496"/>
              </w:tabs>
              <w:autoSpaceDE w:val="0"/>
              <w:autoSpaceDN w:val="0"/>
              <w:adjustRightInd w:val="0"/>
              <w:spacing w:after="0"/>
              <w:jc w:val="both"/>
              <w:rPr>
                <w:i/>
                <w:iCs/>
                <w:sz w:val="16"/>
                <w:szCs w:val="16"/>
                <w:u w:val="single"/>
              </w:rPr>
            </w:pPr>
            <w:r w:rsidRPr="00E71D52">
              <w:rPr>
                <w:i/>
                <w:iCs/>
                <w:sz w:val="16"/>
                <w:szCs w:val="16"/>
                <w:u w:val="single"/>
              </w:rPr>
              <w:t xml:space="preserve">Указать ФИО </w:t>
            </w:r>
            <w:r w:rsidR="00ED6B55" w:rsidRPr="00E71D52">
              <w:rPr>
                <w:i/>
                <w:iCs/>
                <w:sz w:val="16"/>
                <w:szCs w:val="16"/>
                <w:u w:val="single"/>
              </w:rPr>
              <w:t xml:space="preserve">(последнее при наличии) </w:t>
            </w:r>
            <w:r w:rsidRPr="00E71D52">
              <w:rPr>
                <w:i/>
                <w:iCs/>
                <w:sz w:val="16"/>
                <w:szCs w:val="16"/>
                <w:u w:val="single"/>
              </w:rPr>
              <w:t>Представляемого по доверенности (при отсутствии указать «нет»):</w:t>
            </w:r>
            <w:r w:rsidR="00AF01DE" w:rsidRPr="00E71D52">
              <w:rPr>
                <w:i/>
                <w:iCs/>
                <w:sz w:val="16"/>
                <w:szCs w:val="16"/>
              </w:rPr>
              <w:t xml:space="preserve"> </w:t>
            </w:r>
            <w:r w:rsidRPr="00E71D52">
              <w:rPr>
                <w:sz w:val="16"/>
                <w:szCs w:val="16"/>
              </w:rPr>
              <w:t>_________________________</w:t>
            </w:r>
            <w:r w:rsidR="00AF01DE" w:rsidRPr="00E71D52">
              <w:rPr>
                <w:sz w:val="16"/>
                <w:szCs w:val="16"/>
              </w:rPr>
              <w:t>________</w:t>
            </w:r>
          </w:p>
          <w:p w14:paraId="6A4B6DAF" w14:textId="02098DEC" w:rsidR="00896F12" w:rsidRPr="00E71D52" w:rsidRDefault="00896F12" w:rsidP="00896F12">
            <w:pPr>
              <w:tabs>
                <w:tab w:val="left" w:pos="1496"/>
              </w:tabs>
              <w:autoSpaceDE w:val="0"/>
              <w:autoSpaceDN w:val="0"/>
              <w:adjustRightInd w:val="0"/>
              <w:spacing w:after="0"/>
              <w:jc w:val="both"/>
              <w:rPr>
                <w:i/>
                <w:iCs/>
                <w:sz w:val="16"/>
                <w:szCs w:val="16"/>
                <w:u w:val="single"/>
              </w:rPr>
            </w:pPr>
            <w:r w:rsidRPr="00E71D52">
              <w:rPr>
                <w:i/>
                <w:iCs/>
                <w:sz w:val="16"/>
                <w:szCs w:val="16"/>
                <w:u w:val="single"/>
              </w:rPr>
              <w:t xml:space="preserve">Указать ФИО </w:t>
            </w:r>
            <w:r w:rsidR="00ED6B55" w:rsidRPr="00E71D52">
              <w:rPr>
                <w:i/>
                <w:iCs/>
                <w:sz w:val="16"/>
                <w:szCs w:val="16"/>
                <w:u w:val="single"/>
              </w:rPr>
              <w:t xml:space="preserve">(последнее при наличии) </w:t>
            </w:r>
            <w:r w:rsidRPr="00E71D52">
              <w:rPr>
                <w:i/>
                <w:iCs/>
                <w:sz w:val="16"/>
                <w:szCs w:val="16"/>
                <w:u w:val="single"/>
              </w:rPr>
              <w:t>лица, уполномоченного по доверенности (при отсутствии указать «нет»):</w:t>
            </w:r>
            <w:r w:rsidR="00AF01DE" w:rsidRPr="00E71D52">
              <w:rPr>
                <w:i/>
                <w:iCs/>
                <w:sz w:val="16"/>
                <w:szCs w:val="16"/>
              </w:rPr>
              <w:t xml:space="preserve"> </w:t>
            </w:r>
            <w:r w:rsidRPr="00E71D52">
              <w:rPr>
                <w:sz w:val="16"/>
                <w:szCs w:val="16"/>
              </w:rPr>
              <w:t>____________________</w:t>
            </w:r>
            <w:r w:rsidR="00AF01DE" w:rsidRPr="00E71D52">
              <w:rPr>
                <w:sz w:val="16"/>
                <w:szCs w:val="16"/>
              </w:rPr>
              <w:t xml:space="preserve">__ </w:t>
            </w:r>
          </w:p>
          <w:p w14:paraId="40C2B93F" w14:textId="19F4A216" w:rsidR="00896F12" w:rsidRPr="00E71D52" w:rsidRDefault="00896F12" w:rsidP="00896F12">
            <w:pPr>
              <w:tabs>
                <w:tab w:val="left" w:pos="1496"/>
              </w:tabs>
              <w:autoSpaceDE w:val="0"/>
              <w:autoSpaceDN w:val="0"/>
              <w:adjustRightInd w:val="0"/>
              <w:spacing w:after="0"/>
              <w:jc w:val="both"/>
              <w:rPr>
                <w:i/>
                <w:iCs/>
                <w:sz w:val="16"/>
                <w:szCs w:val="16"/>
              </w:rPr>
            </w:pPr>
            <w:r w:rsidRPr="00E71D52">
              <w:rPr>
                <w:i/>
                <w:iCs/>
                <w:sz w:val="16"/>
                <w:szCs w:val="16"/>
                <w:u w:val="single"/>
              </w:rPr>
              <w:t>Доверенность содержит объем полномочий лица, уполномоченного по доверенности, включающий право обратиться за предоставлением и получить результат предоставления муниципальной услуги «Согласование проектных решений по отделке фасадов (</w:t>
            </w:r>
            <w:r w:rsidRPr="00E71D52">
              <w:rPr>
                <w:i/>
                <w:iCs/>
                <w:sz w:val="16"/>
                <w:szCs w:val="16"/>
                <w:u w:val="single"/>
                <w:lang w:eastAsia="ru-RU"/>
              </w:rPr>
              <w:t>паспортов колористических решений фасадов) зданий, строений, сооружений, ограждений» (указать да/нет)</w:t>
            </w:r>
            <w:r w:rsidRPr="00E71D52">
              <w:rPr>
                <w:i/>
                <w:iCs/>
                <w:sz w:val="16"/>
                <w:szCs w:val="16"/>
                <w:lang w:eastAsia="ru-RU"/>
              </w:rPr>
              <w:t xml:space="preserve"> ____________________</w:t>
            </w:r>
          </w:p>
        </w:tc>
      </w:tr>
      <w:tr w:rsidR="004669BE" w:rsidRPr="00E71D52" w14:paraId="2D8E6BDF" w14:textId="77777777" w:rsidTr="00B50E3D">
        <w:trPr>
          <w:trHeight w:val="199"/>
        </w:trPr>
        <w:tc>
          <w:tcPr>
            <w:tcW w:w="931" w:type="dxa"/>
            <w:tcBorders>
              <w:top w:val="single" w:sz="2" w:space="0" w:color="auto"/>
              <w:bottom w:val="single" w:sz="2" w:space="0" w:color="auto"/>
            </w:tcBorders>
          </w:tcPr>
          <w:p w14:paraId="646AEC18" w14:textId="0D8CC1DA" w:rsidR="00EE2232" w:rsidRPr="00E71D52" w:rsidRDefault="00EE2232" w:rsidP="00EE2232">
            <w:pPr>
              <w:tabs>
                <w:tab w:val="left" w:pos="1496"/>
              </w:tabs>
              <w:autoSpaceDE w:val="0"/>
              <w:autoSpaceDN w:val="0"/>
              <w:adjustRightInd w:val="0"/>
              <w:jc w:val="both"/>
            </w:pPr>
            <w:r w:rsidRPr="00E71D52">
              <w:t>12.1.10.</w:t>
            </w:r>
            <w:r w:rsidR="008A52E4" w:rsidRPr="00E71D52">
              <w:t xml:space="preserve">   </w:t>
            </w:r>
            <w:r w:rsidRPr="00E71D52">
              <w:t xml:space="preserve"> </w:t>
            </w:r>
          </w:p>
        </w:tc>
        <w:tc>
          <w:tcPr>
            <w:tcW w:w="3860" w:type="dxa"/>
            <w:tcBorders>
              <w:top w:val="single" w:sz="2" w:space="0" w:color="auto"/>
              <w:bottom w:val="single" w:sz="2" w:space="0" w:color="auto"/>
            </w:tcBorders>
          </w:tcPr>
          <w:p w14:paraId="74F03706" w14:textId="26C30C0B" w:rsidR="00EE2232" w:rsidRPr="00E71D52" w:rsidRDefault="00EE2232" w:rsidP="00EE2232">
            <w:pPr>
              <w:pStyle w:val="111"/>
              <w:numPr>
                <w:ilvl w:val="0"/>
                <w:numId w:val="0"/>
              </w:numPr>
              <w:rPr>
                <w:sz w:val="20"/>
                <w:szCs w:val="20"/>
              </w:rPr>
            </w:pPr>
            <w:r w:rsidRPr="00E71D52">
              <w:rPr>
                <w:sz w:val="20"/>
                <w:szCs w:val="20"/>
              </w:rPr>
              <w:t>Несоответствие документов, указанных в подпунктах 10.1.2 - 10.1.4</w:t>
            </w:r>
            <w:r w:rsidR="0024167B" w:rsidRPr="00E71D52">
              <w:rPr>
                <w:sz w:val="20"/>
                <w:szCs w:val="20"/>
              </w:rPr>
              <w:t xml:space="preserve"> пункта 10.1</w:t>
            </w:r>
            <w:r w:rsidRPr="00E71D52">
              <w:rPr>
                <w:sz w:val="20"/>
                <w:szCs w:val="20"/>
              </w:rPr>
              <w:t xml:space="preserve"> 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p>
        </w:tc>
        <w:tc>
          <w:tcPr>
            <w:tcW w:w="4394" w:type="dxa"/>
            <w:tcBorders>
              <w:top w:val="single" w:sz="2" w:space="0" w:color="auto"/>
              <w:bottom w:val="single" w:sz="2" w:space="0" w:color="auto"/>
            </w:tcBorders>
          </w:tcPr>
          <w:p w14:paraId="3E7BC702" w14:textId="04B933B7" w:rsidR="00EE2232" w:rsidRPr="00E71D52" w:rsidRDefault="00EE2232" w:rsidP="00B2011A">
            <w:pPr>
              <w:tabs>
                <w:tab w:val="left" w:pos="1496"/>
              </w:tabs>
              <w:autoSpaceDE w:val="0"/>
              <w:autoSpaceDN w:val="0"/>
              <w:adjustRightInd w:val="0"/>
              <w:jc w:val="both"/>
              <w:rPr>
                <w:sz w:val="16"/>
                <w:szCs w:val="16"/>
              </w:rPr>
            </w:pPr>
            <w:r w:rsidRPr="00E71D52">
              <w:rPr>
                <w:sz w:val="16"/>
                <w:szCs w:val="16"/>
              </w:rPr>
              <w:t xml:space="preserve">Основание для вывода указано в информационном листе «Оценка документов, необходимых для предоставления </w:t>
            </w:r>
            <w:r w:rsidR="00B2011A" w:rsidRPr="00E71D52">
              <w:rPr>
                <w:sz w:val="16"/>
                <w:szCs w:val="16"/>
              </w:rPr>
              <w:t>М</w:t>
            </w:r>
            <w:r w:rsidRPr="00E71D52">
              <w:rPr>
                <w:sz w:val="16"/>
                <w:szCs w:val="16"/>
              </w:rPr>
              <w:t>униципальной услуги»</w:t>
            </w:r>
          </w:p>
        </w:tc>
      </w:tr>
      <w:tr w:rsidR="004669BE" w:rsidRPr="00E71D52" w14:paraId="3C306D09" w14:textId="77777777" w:rsidTr="00B50E3D">
        <w:trPr>
          <w:trHeight w:val="199"/>
        </w:trPr>
        <w:tc>
          <w:tcPr>
            <w:tcW w:w="931" w:type="dxa"/>
            <w:tcBorders>
              <w:top w:val="single" w:sz="2" w:space="0" w:color="auto"/>
              <w:bottom w:val="single" w:sz="2" w:space="0" w:color="auto"/>
            </w:tcBorders>
          </w:tcPr>
          <w:p w14:paraId="4BCD232D" w14:textId="41EDA832" w:rsidR="00EE2232" w:rsidRPr="00E71D52" w:rsidRDefault="00EE2232" w:rsidP="00EE2232">
            <w:pPr>
              <w:tabs>
                <w:tab w:val="left" w:pos="1496"/>
              </w:tabs>
              <w:autoSpaceDE w:val="0"/>
              <w:autoSpaceDN w:val="0"/>
              <w:adjustRightInd w:val="0"/>
              <w:jc w:val="both"/>
            </w:pPr>
            <w:r w:rsidRPr="00E71D52">
              <w:t>12.1.11.</w:t>
            </w:r>
            <w:r w:rsidR="008A52E4" w:rsidRPr="00E71D52">
              <w:t xml:space="preserve">   </w:t>
            </w:r>
            <w:r w:rsidRPr="00E71D52">
              <w:t xml:space="preserve"> </w:t>
            </w:r>
          </w:p>
        </w:tc>
        <w:tc>
          <w:tcPr>
            <w:tcW w:w="3860" w:type="dxa"/>
            <w:tcBorders>
              <w:top w:val="single" w:sz="2" w:space="0" w:color="auto"/>
              <w:bottom w:val="single" w:sz="2" w:space="0" w:color="auto"/>
            </w:tcBorders>
          </w:tcPr>
          <w:p w14:paraId="17CB5509" w14:textId="53A833EC" w:rsidR="00EE2232" w:rsidRPr="00E71D52" w:rsidRDefault="001635E6" w:rsidP="001635E6">
            <w:pPr>
              <w:pStyle w:val="11"/>
              <w:numPr>
                <w:ilvl w:val="1"/>
                <w:numId w:val="0"/>
              </w:numPr>
              <w:rPr>
                <w:sz w:val="20"/>
                <w:szCs w:val="20"/>
              </w:rPr>
            </w:pPr>
            <w:r w:rsidRPr="00E71D52">
              <w:rPr>
                <w:sz w:val="20"/>
                <w:szCs w:val="20"/>
              </w:rPr>
              <w:t>Наличие противоречий между сведениями, указанными в Запросе, и сведениями, указанными в</w:t>
            </w:r>
            <w:r w:rsidR="00EE2232" w:rsidRPr="00E71D52">
              <w:rPr>
                <w:sz w:val="20"/>
                <w:szCs w:val="20"/>
              </w:rPr>
              <w:t xml:space="preserve"> приложенных к нему документах</w:t>
            </w:r>
          </w:p>
        </w:tc>
        <w:tc>
          <w:tcPr>
            <w:tcW w:w="4394" w:type="dxa"/>
            <w:tcBorders>
              <w:top w:val="single" w:sz="2" w:space="0" w:color="auto"/>
              <w:bottom w:val="single" w:sz="2" w:space="0" w:color="auto"/>
            </w:tcBorders>
          </w:tcPr>
          <w:p w14:paraId="6E89EC05" w14:textId="6CAADCF0" w:rsidR="00EE2232" w:rsidRPr="00E71D52" w:rsidRDefault="00EE2232" w:rsidP="00B2011A">
            <w:pPr>
              <w:tabs>
                <w:tab w:val="left" w:pos="1496"/>
              </w:tabs>
              <w:autoSpaceDE w:val="0"/>
              <w:autoSpaceDN w:val="0"/>
              <w:adjustRightInd w:val="0"/>
              <w:jc w:val="both"/>
              <w:rPr>
                <w:sz w:val="16"/>
                <w:szCs w:val="16"/>
              </w:rPr>
            </w:pPr>
            <w:r w:rsidRPr="00E71D52">
              <w:rPr>
                <w:sz w:val="16"/>
                <w:szCs w:val="16"/>
              </w:rPr>
              <w:t xml:space="preserve">Основание для вывода указано в информационном листе «Оценка документов, необходимых для предоставления </w:t>
            </w:r>
            <w:r w:rsidR="00B2011A" w:rsidRPr="00E71D52">
              <w:rPr>
                <w:sz w:val="16"/>
                <w:szCs w:val="16"/>
              </w:rPr>
              <w:t>М</w:t>
            </w:r>
            <w:r w:rsidRPr="00E71D52">
              <w:rPr>
                <w:sz w:val="16"/>
                <w:szCs w:val="16"/>
              </w:rPr>
              <w:t>униципальной услуги»</w:t>
            </w:r>
          </w:p>
        </w:tc>
      </w:tr>
      <w:tr w:rsidR="004669BE" w:rsidRPr="00E71D52" w14:paraId="2C662101" w14:textId="77777777" w:rsidTr="00B50E3D">
        <w:trPr>
          <w:trHeight w:val="199"/>
        </w:trPr>
        <w:tc>
          <w:tcPr>
            <w:tcW w:w="931" w:type="dxa"/>
            <w:tcBorders>
              <w:top w:val="single" w:sz="2" w:space="0" w:color="auto"/>
              <w:bottom w:val="single" w:sz="2" w:space="0" w:color="auto"/>
            </w:tcBorders>
          </w:tcPr>
          <w:p w14:paraId="387503B7" w14:textId="50A2120C" w:rsidR="00EE2232" w:rsidRPr="00E71D52" w:rsidRDefault="00EE2232" w:rsidP="00EE2232">
            <w:pPr>
              <w:tabs>
                <w:tab w:val="left" w:pos="1496"/>
              </w:tabs>
              <w:autoSpaceDE w:val="0"/>
              <w:autoSpaceDN w:val="0"/>
              <w:adjustRightInd w:val="0"/>
              <w:jc w:val="both"/>
            </w:pPr>
            <w:r w:rsidRPr="00E71D52">
              <w:t>12.1.12.</w:t>
            </w:r>
            <w:r w:rsidR="008A52E4" w:rsidRPr="00E71D52">
              <w:t xml:space="preserve">   </w:t>
            </w:r>
            <w:r w:rsidRPr="00E71D52">
              <w:t xml:space="preserve"> </w:t>
            </w:r>
          </w:p>
        </w:tc>
        <w:tc>
          <w:tcPr>
            <w:tcW w:w="3860" w:type="dxa"/>
            <w:tcBorders>
              <w:top w:val="single" w:sz="2" w:space="0" w:color="auto"/>
              <w:bottom w:val="single" w:sz="2" w:space="0" w:color="auto"/>
            </w:tcBorders>
          </w:tcPr>
          <w:p w14:paraId="7C1C58BF" w14:textId="61C56EDC" w:rsidR="00EE2232" w:rsidRPr="00E71D52" w:rsidRDefault="00EE2232" w:rsidP="00EE2232">
            <w:pPr>
              <w:pStyle w:val="111"/>
              <w:numPr>
                <w:ilvl w:val="2"/>
                <w:numId w:val="0"/>
              </w:numPr>
              <w:rPr>
                <w:sz w:val="20"/>
                <w:szCs w:val="20"/>
              </w:rPr>
            </w:pPr>
            <w:r w:rsidRPr="00E71D52">
              <w:rPr>
                <w:sz w:val="20"/>
                <w:szCs w:val="20"/>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tc>
        <w:tc>
          <w:tcPr>
            <w:tcW w:w="4394" w:type="dxa"/>
            <w:tcBorders>
              <w:top w:val="single" w:sz="2" w:space="0" w:color="auto"/>
              <w:bottom w:val="single" w:sz="2" w:space="0" w:color="auto"/>
            </w:tcBorders>
          </w:tcPr>
          <w:p w14:paraId="66858C59" w14:textId="58E63EBC" w:rsidR="00EE2232" w:rsidRPr="00E71D52" w:rsidRDefault="00EE2232" w:rsidP="00B2011A">
            <w:pPr>
              <w:tabs>
                <w:tab w:val="left" w:pos="1496"/>
              </w:tabs>
              <w:autoSpaceDE w:val="0"/>
              <w:autoSpaceDN w:val="0"/>
              <w:adjustRightInd w:val="0"/>
              <w:jc w:val="both"/>
              <w:rPr>
                <w:sz w:val="16"/>
                <w:szCs w:val="16"/>
              </w:rPr>
            </w:pPr>
            <w:r w:rsidRPr="00E71D52">
              <w:rPr>
                <w:sz w:val="16"/>
                <w:szCs w:val="16"/>
              </w:rPr>
              <w:t xml:space="preserve">Основание для вывода указано в информационном листе «Оценка документов, необходимых для предоставления </w:t>
            </w:r>
            <w:r w:rsidR="00B2011A" w:rsidRPr="00E71D52">
              <w:rPr>
                <w:sz w:val="16"/>
                <w:szCs w:val="16"/>
              </w:rPr>
              <w:t>М</w:t>
            </w:r>
            <w:r w:rsidRPr="00E71D52">
              <w:rPr>
                <w:sz w:val="16"/>
                <w:szCs w:val="16"/>
              </w:rPr>
              <w:t>униципальной услуги»</w:t>
            </w:r>
          </w:p>
        </w:tc>
      </w:tr>
    </w:tbl>
    <w:p w14:paraId="24D60FE3" w14:textId="77777777" w:rsidR="000B62F8" w:rsidRPr="00E71D52" w:rsidRDefault="000B62F8" w:rsidP="007A65E6">
      <w:pPr>
        <w:tabs>
          <w:tab w:val="left" w:pos="1496"/>
        </w:tabs>
        <w:autoSpaceDE w:val="0"/>
        <w:autoSpaceDN w:val="0"/>
        <w:adjustRightInd w:val="0"/>
        <w:spacing w:after="0" w:line="240" w:lineRule="auto"/>
        <w:jc w:val="both"/>
        <w:rPr>
          <w:rFonts w:ascii="Times New Roman" w:hAnsi="Times New Roman"/>
          <w:sz w:val="26"/>
          <w:szCs w:val="26"/>
          <w:lang w:eastAsia="ru-RU"/>
        </w:rPr>
      </w:pPr>
    </w:p>
    <w:p w14:paraId="6F93F5CF" w14:textId="6A5F1B6D" w:rsidR="000B62F8" w:rsidRPr="00E71D52" w:rsidRDefault="00F843A3" w:rsidP="00F843A3">
      <w:pPr>
        <w:autoSpaceDE w:val="0"/>
        <w:autoSpaceDN w:val="0"/>
        <w:adjustRightInd w:val="0"/>
        <w:ind w:right="282" w:firstLine="709"/>
        <w:jc w:val="both"/>
        <w:rPr>
          <w:rFonts w:ascii="Times New Roman" w:hAnsi="Times New Roman"/>
          <w:i/>
          <w:iCs/>
          <w:sz w:val="26"/>
          <w:szCs w:val="26"/>
        </w:rPr>
      </w:pPr>
      <w:r w:rsidRPr="00E71D52">
        <w:rPr>
          <w:rFonts w:ascii="Times New Roman" w:hAnsi="Times New Roman"/>
          <w:sz w:val="26"/>
          <w:szCs w:val="26"/>
          <w:lang w:eastAsia="ru-RU"/>
        </w:rPr>
        <w:t>Дополнительно информируем</w:t>
      </w:r>
      <w:r w:rsidR="008A2638" w:rsidRPr="00E71D52">
        <w:rPr>
          <w:rFonts w:ascii="Times New Roman" w:hAnsi="Times New Roman"/>
          <w:sz w:val="26"/>
          <w:szCs w:val="26"/>
          <w:lang w:eastAsia="ru-RU"/>
        </w:rPr>
        <w:t>:</w:t>
      </w:r>
      <w:r w:rsidR="009B4C62" w:rsidRPr="00E71D52">
        <w:rPr>
          <w:rFonts w:ascii="Times New Roman" w:hAnsi="Times New Roman"/>
          <w:sz w:val="26"/>
          <w:szCs w:val="26"/>
          <w:lang w:eastAsia="ru-RU"/>
        </w:rPr>
        <w:t xml:space="preserve"> прикладывается</w:t>
      </w:r>
      <w:r w:rsidR="008A2638" w:rsidRPr="00E71D52">
        <w:rPr>
          <w:rFonts w:ascii="Times New Roman" w:hAnsi="Times New Roman"/>
          <w:sz w:val="26"/>
          <w:szCs w:val="26"/>
        </w:rPr>
        <w:t xml:space="preserve"> </w:t>
      </w:r>
      <w:r w:rsidR="000B62F8" w:rsidRPr="00E71D52">
        <w:rPr>
          <w:rFonts w:ascii="Times New Roman" w:hAnsi="Times New Roman"/>
          <w:iCs/>
          <w:sz w:val="26"/>
          <w:szCs w:val="26"/>
        </w:rPr>
        <w:t xml:space="preserve">информационный лист «Оценка документов, необходимых для предоставления </w:t>
      </w:r>
      <w:r w:rsidR="00B2011A" w:rsidRPr="00E71D52">
        <w:rPr>
          <w:rFonts w:ascii="Times New Roman" w:hAnsi="Times New Roman"/>
          <w:iCs/>
          <w:sz w:val="26"/>
          <w:szCs w:val="26"/>
        </w:rPr>
        <w:t>М</w:t>
      </w:r>
      <w:r w:rsidR="000B62F8" w:rsidRPr="00E71D52">
        <w:rPr>
          <w:rFonts w:ascii="Times New Roman" w:hAnsi="Times New Roman"/>
          <w:iCs/>
          <w:sz w:val="26"/>
          <w:szCs w:val="26"/>
        </w:rPr>
        <w:t>униципальной услуги»</w:t>
      </w:r>
      <w:r w:rsidR="000B62F8" w:rsidRPr="00E71D52">
        <w:rPr>
          <w:rFonts w:ascii="Times New Roman" w:eastAsia="Times New Roman" w:hAnsi="Times New Roman"/>
          <w:iCs/>
          <w:sz w:val="26"/>
          <w:szCs w:val="26"/>
          <w:lang w:eastAsia="ru-RU"/>
        </w:rPr>
        <w:t>,</w:t>
      </w:r>
      <w:r w:rsidR="000B62F8" w:rsidRPr="00E71D52">
        <w:rPr>
          <w:rFonts w:ascii="Times New Roman" w:hAnsi="Times New Roman"/>
          <w:iCs/>
          <w:sz w:val="26"/>
          <w:szCs w:val="26"/>
        </w:rPr>
        <w:t xml:space="preserve"> заполняемый в соответствии с Приложением 8 к Административному регламенту</w:t>
      </w:r>
      <w:r w:rsidRPr="00E71D52">
        <w:rPr>
          <w:rFonts w:ascii="Times New Roman" w:hAnsi="Times New Roman"/>
          <w:iCs/>
          <w:sz w:val="26"/>
          <w:szCs w:val="26"/>
        </w:rPr>
        <w:t>.</w:t>
      </w:r>
    </w:p>
    <w:tbl>
      <w:tblPr>
        <w:tblStyle w:val="aff"/>
        <w:tblW w:w="94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77"/>
        <w:gridCol w:w="543"/>
        <w:gridCol w:w="3544"/>
      </w:tblGrid>
      <w:tr w:rsidR="004669BE" w:rsidRPr="00E71D52" w14:paraId="647FEBA8" w14:textId="77777777" w:rsidTr="00B50E3D">
        <w:tc>
          <w:tcPr>
            <w:tcW w:w="5377" w:type="dxa"/>
          </w:tcPr>
          <w:p w14:paraId="0676E49A" w14:textId="77777777" w:rsidR="007A65E6" w:rsidRPr="00E71D52" w:rsidRDefault="007A65E6" w:rsidP="000B62F8">
            <w:pPr>
              <w:autoSpaceDE w:val="0"/>
              <w:autoSpaceDN w:val="0"/>
              <w:adjustRightInd w:val="0"/>
              <w:spacing w:after="0" w:line="240" w:lineRule="auto"/>
              <w:jc w:val="both"/>
              <w:rPr>
                <w:sz w:val="24"/>
                <w:szCs w:val="24"/>
                <w:lang w:eastAsia="ru-RU"/>
              </w:rPr>
            </w:pPr>
            <w:r w:rsidRPr="00E71D52">
              <w:rPr>
                <w:sz w:val="24"/>
                <w:szCs w:val="24"/>
                <w:lang w:eastAsia="ru-RU"/>
              </w:rPr>
              <w:t>___________________________________________</w:t>
            </w:r>
          </w:p>
          <w:p w14:paraId="1A2CA8FC" w14:textId="77777777" w:rsidR="007A65E6" w:rsidRPr="00E71D52" w:rsidRDefault="007A65E6" w:rsidP="000B62F8">
            <w:pPr>
              <w:autoSpaceDE w:val="0"/>
              <w:autoSpaceDN w:val="0"/>
              <w:adjustRightInd w:val="0"/>
              <w:spacing w:after="0" w:line="240" w:lineRule="auto"/>
              <w:jc w:val="center"/>
              <w:rPr>
                <w:i/>
                <w:iCs/>
                <w:sz w:val="20"/>
                <w:szCs w:val="20"/>
                <w:lang w:eastAsia="ru-RU"/>
              </w:rPr>
            </w:pPr>
            <w:r w:rsidRPr="00E71D52">
              <w:rPr>
                <w:i/>
                <w:iCs/>
                <w:sz w:val="20"/>
                <w:szCs w:val="20"/>
                <w:lang w:eastAsia="ru-RU"/>
              </w:rPr>
              <w:t>(уполномоченное должностное лицо Администрации)</w:t>
            </w:r>
          </w:p>
        </w:tc>
        <w:tc>
          <w:tcPr>
            <w:tcW w:w="543" w:type="dxa"/>
          </w:tcPr>
          <w:p w14:paraId="3E5B9880" w14:textId="77777777" w:rsidR="007A65E6" w:rsidRPr="00E71D52" w:rsidRDefault="007A65E6" w:rsidP="000B62F8">
            <w:pPr>
              <w:autoSpaceDE w:val="0"/>
              <w:autoSpaceDN w:val="0"/>
              <w:adjustRightInd w:val="0"/>
              <w:spacing w:after="0" w:line="240" w:lineRule="auto"/>
              <w:jc w:val="right"/>
              <w:rPr>
                <w:sz w:val="24"/>
                <w:szCs w:val="24"/>
                <w:lang w:eastAsia="ru-RU"/>
              </w:rPr>
            </w:pPr>
          </w:p>
        </w:tc>
        <w:tc>
          <w:tcPr>
            <w:tcW w:w="3544" w:type="dxa"/>
          </w:tcPr>
          <w:p w14:paraId="5AF62EE1" w14:textId="77777777" w:rsidR="007A65E6" w:rsidRPr="00E71D52" w:rsidRDefault="007A65E6" w:rsidP="000B62F8">
            <w:pPr>
              <w:autoSpaceDE w:val="0"/>
              <w:autoSpaceDN w:val="0"/>
              <w:adjustRightInd w:val="0"/>
              <w:spacing w:after="0" w:line="240" w:lineRule="auto"/>
              <w:jc w:val="right"/>
              <w:rPr>
                <w:sz w:val="24"/>
                <w:szCs w:val="24"/>
                <w:lang w:eastAsia="ru-RU"/>
              </w:rPr>
            </w:pPr>
            <w:r w:rsidRPr="00E71D52">
              <w:rPr>
                <w:sz w:val="24"/>
                <w:szCs w:val="24"/>
                <w:lang w:eastAsia="ru-RU"/>
              </w:rPr>
              <w:t>___________________________</w:t>
            </w:r>
          </w:p>
          <w:p w14:paraId="31715969" w14:textId="77777777" w:rsidR="007A65E6" w:rsidRPr="00E71D52" w:rsidRDefault="007A65E6" w:rsidP="000B62F8">
            <w:pPr>
              <w:autoSpaceDE w:val="0"/>
              <w:autoSpaceDN w:val="0"/>
              <w:adjustRightInd w:val="0"/>
              <w:spacing w:after="0" w:line="240" w:lineRule="auto"/>
              <w:jc w:val="center"/>
              <w:rPr>
                <w:i/>
                <w:iCs/>
                <w:sz w:val="20"/>
                <w:szCs w:val="20"/>
                <w:lang w:eastAsia="ru-RU"/>
              </w:rPr>
            </w:pPr>
            <w:r w:rsidRPr="00E71D52">
              <w:rPr>
                <w:i/>
                <w:iCs/>
                <w:sz w:val="20"/>
                <w:szCs w:val="20"/>
                <w:lang w:eastAsia="ru-RU"/>
              </w:rPr>
              <w:t>(подпись, фамилия, инициалы)</w:t>
            </w:r>
          </w:p>
        </w:tc>
      </w:tr>
    </w:tbl>
    <w:p w14:paraId="1A80760F" w14:textId="00C8A3E0" w:rsidR="007A65E6" w:rsidRPr="00E71D52" w:rsidRDefault="008A52E4" w:rsidP="007A65E6">
      <w:pPr>
        <w:spacing w:after="0" w:line="240" w:lineRule="auto"/>
        <w:rPr>
          <w:rFonts w:ascii="Times New Roman" w:hAnsi="Times New Roman"/>
          <w:i/>
          <w:sz w:val="24"/>
          <w:szCs w:val="24"/>
          <w:lang w:eastAsia="ru-RU"/>
        </w:rPr>
      </w:pPr>
      <w:r w:rsidRPr="00E71D52">
        <w:rPr>
          <w:rFonts w:ascii="Times New Roman" w:hAnsi="Times New Roman"/>
          <w:i/>
          <w:sz w:val="24"/>
          <w:szCs w:val="24"/>
          <w:lang w:eastAsia="ru-RU"/>
        </w:rPr>
        <w:t xml:space="preserve"> </w:t>
      </w:r>
    </w:p>
    <w:p w14:paraId="7DAAE9AA" w14:textId="3443A840" w:rsidR="000B62F8" w:rsidRPr="00E71D52" w:rsidRDefault="009B4C62" w:rsidP="000B62F8">
      <w:pPr>
        <w:pStyle w:val="affff5"/>
        <w:ind w:firstLine="0"/>
        <w:jc w:val="right"/>
        <w:rPr>
          <w:sz w:val="26"/>
          <w:szCs w:val="26"/>
        </w:rPr>
      </w:pPr>
      <w:r w:rsidRPr="00E71D52">
        <w:rPr>
          <w:rFonts w:eastAsia="Calibri"/>
          <w:sz w:val="26"/>
          <w:szCs w:val="26"/>
        </w:rPr>
        <w:t>«____» _______________20_</w:t>
      </w:r>
      <w:r w:rsidR="008A52E4" w:rsidRPr="00E71D52">
        <w:rPr>
          <w:rFonts w:eastAsia="Calibri"/>
          <w:sz w:val="26"/>
          <w:szCs w:val="26"/>
        </w:rPr>
        <w:t xml:space="preserve"> </w:t>
      </w:r>
      <w:r w:rsidR="007A65E6" w:rsidRPr="00E71D52">
        <w:rPr>
          <w:rFonts w:eastAsia="Calibri"/>
          <w:sz w:val="26"/>
          <w:szCs w:val="26"/>
        </w:rPr>
        <w:t xml:space="preserve"> </w:t>
      </w:r>
    </w:p>
    <w:p w14:paraId="035DF853" w14:textId="77777777" w:rsidR="00896F12" w:rsidRPr="00E71D52" w:rsidRDefault="00896F12" w:rsidP="007C2A41">
      <w:pPr>
        <w:pStyle w:val="affff9"/>
        <w:spacing w:after="0" w:line="276" w:lineRule="auto"/>
        <w:ind w:firstLine="4536"/>
        <w:jc w:val="left"/>
        <w:rPr>
          <w:b w:val="0"/>
          <w:bCs w:val="0"/>
        </w:rPr>
      </w:pPr>
    </w:p>
    <w:p w14:paraId="1B30E89F" w14:textId="52D1A246" w:rsidR="00896F12" w:rsidRPr="00E71D52" w:rsidRDefault="00896F12" w:rsidP="007C2A41">
      <w:pPr>
        <w:pStyle w:val="affff9"/>
        <w:spacing w:after="0" w:line="276" w:lineRule="auto"/>
        <w:ind w:firstLine="4536"/>
        <w:jc w:val="left"/>
        <w:rPr>
          <w:b w:val="0"/>
          <w:bCs w:val="0"/>
        </w:rPr>
      </w:pPr>
    </w:p>
    <w:p w14:paraId="4F4B3AC9" w14:textId="77777777" w:rsidR="00896F12" w:rsidRPr="00E71D52" w:rsidRDefault="00896F12" w:rsidP="00896F12">
      <w:pPr>
        <w:pStyle w:val="2-"/>
        <w:rPr>
          <w:lang w:val="x-none"/>
        </w:rPr>
      </w:pPr>
    </w:p>
    <w:p w14:paraId="704406A1" w14:textId="77777777" w:rsidR="00896F12" w:rsidRPr="00E71D52" w:rsidRDefault="00896F12" w:rsidP="007C2A41">
      <w:pPr>
        <w:pStyle w:val="affff9"/>
        <w:spacing w:after="0" w:line="276" w:lineRule="auto"/>
        <w:ind w:firstLine="4536"/>
        <w:jc w:val="left"/>
        <w:rPr>
          <w:b w:val="0"/>
          <w:bCs w:val="0"/>
        </w:rPr>
      </w:pPr>
    </w:p>
    <w:p w14:paraId="53294363" w14:textId="141B0551" w:rsidR="00896F12" w:rsidRPr="00E71D52" w:rsidRDefault="00896F12" w:rsidP="007C2A41">
      <w:pPr>
        <w:pStyle w:val="affff9"/>
        <w:spacing w:after="0" w:line="276" w:lineRule="auto"/>
        <w:ind w:firstLine="4536"/>
        <w:jc w:val="left"/>
        <w:rPr>
          <w:b w:val="0"/>
          <w:bCs w:val="0"/>
        </w:rPr>
      </w:pPr>
    </w:p>
    <w:p w14:paraId="6BA7B529" w14:textId="1BDDE3B4" w:rsidR="00896F12" w:rsidRPr="00E71D52" w:rsidRDefault="00896F12" w:rsidP="00896F12">
      <w:pPr>
        <w:pStyle w:val="2-"/>
        <w:rPr>
          <w:lang w:val="x-none"/>
        </w:rPr>
      </w:pPr>
    </w:p>
    <w:p w14:paraId="2A7522F8" w14:textId="6ACB4EDF" w:rsidR="00896F12" w:rsidRPr="00E71D52" w:rsidRDefault="00896F12" w:rsidP="00896F12">
      <w:pPr>
        <w:pStyle w:val="2-"/>
        <w:rPr>
          <w:lang w:val="x-none"/>
        </w:rPr>
      </w:pPr>
    </w:p>
    <w:p w14:paraId="149DA57E" w14:textId="77777777" w:rsidR="00896F12" w:rsidRPr="00E71D52" w:rsidRDefault="00896F12" w:rsidP="00896F12">
      <w:pPr>
        <w:pStyle w:val="2-"/>
        <w:rPr>
          <w:lang w:val="x-none"/>
        </w:rPr>
      </w:pPr>
    </w:p>
    <w:p w14:paraId="0C41864A" w14:textId="48C98BD7" w:rsidR="00896F12" w:rsidRPr="00E71D52" w:rsidRDefault="00E80812" w:rsidP="00E80812">
      <w:pPr>
        <w:spacing w:after="0" w:line="240" w:lineRule="auto"/>
        <w:rPr>
          <w:rFonts w:ascii="Times New Roman" w:eastAsia="Times New Roman" w:hAnsi="Times New Roman"/>
          <w:iCs/>
          <w:sz w:val="24"/>
          <w:lang w:val="x-none"/>
        </w:rPr>
      </w:pPr>
      <w:r w:rsidRPr="00E71D52">
        <w:rPr>
          <w:rFonts w:ascii="Times New Roman" w:hAnsi="Times New Roman"/>
          <w:b/>
          <w:bCs/>
        </w:rPr>
        <w:br w:type="page"/>
      </w:r>
    </w:p>
    <w:p w14:paraId="205D868C" w14:textId="710B1796" w:rsidR="007C2A41" w:rsidRPr="00E71D52" w:rsidRDefault="007C2A41" w:rsidP="00B50E3D">
      <w:pPr>
        <w:pStyle w:val="affff9"/>
        <w:spacing w:after="0" w:line="276" w:lineRule="auto"/>
        <w:ind w:firstLine="4111"/>
        <w:jc w:val="left"/>
        <w:rPr>
          <w:b w:val="0"/>
        </w:rPr>
      </w:pPr>
      <w:bookmarkStart w:id="304" w:name="_Toc86153906"/>
      <w:r w:rsidRPr="00E71D52">
        <w:rPr>
          <w:b w:val="0"/>
          <w:bCs w:val="0"/>
        </w:rPr>
        <w:t xml:space="preserve">Приложение </w:t>
      </w:r>
      <w:r w:rsidRPr="00E71D52">
        <w:rPr>
          <w:b w:val="0"/>
          <w:bCs w:val="0"/>
          <w:lang w:val="ru-RU"/>
        </w:rPr>
        <w:t>8</w:t>
      </w:r>
      <w:bookmarkEnd w:id="304"/>
    </w:p>
    <w:p w14:paraId="69790844" w14:textId="77777777" w:rsidR="00892598" w:rsidRPr="00E71D52" w:rsidRDefault="00892598" w:rsidP="00B50E3D">
      <w:pPr>
        <w:pStyle w:val="affff9"/>
        <w:spacing w:after="0" w:line="276" w:lineRule="auto"/>
        <w:ind w:firstLine="4111"/>
        <w:jc w:val="left"/>
        <w:rPr>
          <w:b w:val="0"/>
          <w:bCs w:val="0"/>
        </w:rPr>
      </w:pPr>
      <w:r w:rsidRPr="00E71D52">
        <w:rPr>
          <w:b w:val="0"/>
          <w:bCs w:val="0"/>
        </w:rPr>
        <w:t xml:space="preserve">к Административному регламенту, </w:t>
      </w:r>
    </w:p>
    <w:p w14:paraId="633F0B74" w14:textId="7A3C894B" w:rsidR="00892598" w:rsidRPr="00E71D52" w:rsidRDefault="00B50E3D" w:rsidP="00B50E3D">
      <w:pPr>
        <w:pStyle w:val="affff9"/>
        <w:spacing w:after="0" w:line="276" w:lineRule="auto"/>
        <w:ind w:firstLine="4111"/>
        <w:jc w:val="left"/>
        <w:rPr>
          <w:b w:val="0"/>
          <w:bCs w:val="0"/>
        </w:rPr>
      </w:pPr>
      <w:r>
        <w:rPr>
          <w:b w:val="0"/>
          <w:bCs w:val="0"/>
        </w:rPr>
        <w:t xml:space="preserve">утвержденному постановлением </w:t>
      </w:r>
      <w:r>
        <w:rPr>
          <w:b w:val="0"/>
          <w:bCs w:val="0"/>
          <w:lang w:val="ru-RU"/>
        </w:rPr>
        <w:t>а</w:t>
      </w:r>
      <w:proofErr w:type="spellStart"/>
      <w:r w:rsidR="00892598" w:rsidRPr="00E71D52">
        <w:rPr>
          <w:b w:val="0"/>
          <w:bCs w:val="0"/>
        </w:rPr>
        <w:t>дминистрации</w:t>
      </w:r>
      <w:proofErr w:type="spellEnd"/>
      <w:r w:rsidR="00892598" w:rsidRPr="00E71D52">
        <w:rPr>
          <w:b w:val="0"/>
          <w:bCs w:val="0"/>
        </w:rPr>
        <w:t xml:space="preserve"> </w:t>
      </w:r>
    </w:p>
    <w:p w14:paraId="04A75522" w14:textId="77777777" w:rsidR="00892598" w:rsidRPr="00E71D52" w:rsidRDefault="00892598" w:rsidP="00B50E3D">
      <w:pPr>
        <w:pStyle w:val="affff9"/>
        <w:spacing w:after="0" w:line="276" w:lineRule="auto"/>
        <w:ind w:firstLine="4111"/>
        <w:jc w:val="left"/>
        <w:rPr>
          <w:b w:val="0"/>
          <w:bCs w:val="0"/>
        </w:rPr>
      </w:pPr>
      <w:r w:rsidRPr="00E71D52">
        <w:rPr>
          <w:b w:val="0"/>
          <w:bCs w:val="0"/>
        </w:rPr>
        <w:t>Сергиево-Посадского городского округа</w:t>
      </w:r>
    </w:p>
    <w:p w14:paraId="2279B3B9" w14:textId="77777777" w:rsidR="00892598" w:rsidRPr="00E71D52" w:rsidRDefault="00892598" w:rsidP="00B50E3D">
      <w:pPr>
        <w:pStyle w:val="affff9"/>
        <w:spacing w:after="0" w:line="276" w:lineRule="auto"/>
        <w:ind w:firstLine="4111"/>
        <w:jc w:val="left"/>
        <w:rPr>
          <w:b w:val="0"/>
          <w:bCs w:val="0"/>
        </w:rPr>
      </w:pPr>
      <w:r w:rsidRPr="00E71D52">
        <w:rPr>
          <w:b w:val="0"/>
          <w:bCs w:val="0"/>
        </w:rPr>
        <w:t>Московской области</w:t>
      </w:r>
    </w:p>
    <w:p w14:paraId="31F086CA" w14:textId="77777777" w:rsidR="00892598" w:rsidRPr="00E71D52" w:rsidRDefault="00892598" w:rsidP="00B50E3D">
      <w:pPr>
        <w:pStyle w:val="affff9"/>
        <w:spacing w:after="0" w:line="276" w:lineRule="auto"/>
        <w:ind w:firstLine="4111"/>
        <w:jc w:val="left"/>
        <w:rPr>
          <w:b w:val="0"/>
          <w:bCs w:val="0"/>
        </w:rPr>
      </w:pPr>
      <w:r w:rsidRPr="00E71D52">
        <w:rPr>
          <w:b w:val="0"/>
          <w:bCs w:val="0"/>
        </w:rPr>
        <w:t>от «___» _________ 2022 № ______</w:t>
      </w:r>
    </w:p>
    <w:p w14:paraId="513E8389" w14:textId="77777777" w:rsidR="000B62F8" w:rsidRPr="00E71D52" w:rsidRDefault="000B62F8" w:rsidP="000B62F8">
      <w:pPr>
        <w:pStyle w:val="aff5"/>
        <w:spacing w:after="0"/>
        <w:rPr>
          <w:sz w:val="28"/>
          <w:szCs w:val="28"/>
          <w:lang w:val="x-none"/>
        </w:rPr>
      </w:pPr>
    </w:p>
    <w:p w14:paraId="20D32AF3" w14:textId="0B72E16B" w:rsidR="000B62F8" w:rsidRPr="00E71D52" w:rsidRDefault="000B62F8" w:rsidP="000B62F8">
      <w:pPr>
        <w:pStyle w:val="aff5"/>
        <w:spacing w:after="0"/>
        <w:rPr>
          <w:sz w:val="28"/>
          <w:szCs w:val="28"/>
        </w:rPr>
      </w:pPr>
      <w:r w:rsidRPr="00E71D52">
        <w:rPr>
          <w:sz w:val="28"/>
          <w:szCs w:val="28"/>
        </w:rPr>
        <w:t>ФОРМЫ ИНФОРМАЦИОННОГО ЛИСТА</w:t>
      </w:r>
    </w:p>
    <w:p w14:paraId="6023806C" w14:textId="503AEABC" w:rsidR="000B62F8" w:rsidRPr="00E71D52" w:rsidRDefault="000B62F8" w:rsidP="000B62F8">
      <w:pPr>
        <w:pStyle w:val="aff5"/>
        <w:rPr>
          <w:rFonts w:eastAsia="Times New Roman"/>
          <w:sz w:val="28"/>
          <w:szCs w:val="28"/>
        </w:rPr>
      </w:pPr>
      <w:r w:rsidRPr="00E71D52">
        <w:rPr>
          <w:sz w:val="28"/>
          <w:szCs w:val="28"/>
        </w:rPr>
        <w:t>«</w:t>
      </w:r>
      <w:r w:rsidRPr="00E71D52">
        <w:rPr>
          <w:sz w:val="26"/>
          <w:szCs w:val="26"/>
        </w:rPr>
        <w:t xml:space="preserve">Оценка документов, </w:t>
      </w:r>
      <w:r w:rsidR="00AE453A" w:rsidRPr="00E71D52">
        <w:rPr>
          <w:sz w:val="26"/>
          <w:szCs w:val="26"/>
        </w:rPr>
        <w:t>необходимых для предоставления М</w:t>
      </w:r>
      <w:r w:rsidRPr="00E71D52">
        <w:rPr>
          <w:sz w:val="26"/>
          <w:szCs w:val="26"/>
        </w:rPr>
        <w:t>униципальной услуги</w:t>
      </w:r>
      <w:r w:rsidRPr="00E71D52">
        <w:rPr>
          <w:rFonts w:eastAsia="Times New Roman"/>
          <w:sz w:val="28"/>
          <w:szCs w:val="28"/>
          <w:lang w:eastAsia="ru-RU"/>
        </w:rPr>
        <w:t>»</w:t>
      </w:r>
    </w:p>
    <w:p w14:paraId="4D028866" w14:textId="49644762" w:rsidR="000B62F8" w:rsidRPr="00E71D52" w:rsidRDefault="000B62F8" w:rsidP="000B62F8">
      <w:pPr>
        <w:pStyle w:val="aff5"/>
        <w:spacing w:after="0"/>
        <w:ind w:right="282"/>
        <w:jc w:val="both"/>
        <w:rPr>
          <w:b w:val="0"/>
          <w:bCs/>
          <w:i/>
          <w:iCs/>
          <w:szCs w:val="24"/>
        </w:rPr>
      </w:pPr>
      <w:r w:rsidRPr="00E71D52">
        <w:rPr>
          <w:rFonts w:eastAsia="Times New Roman"/>
          <w:b w:val="0"/>
          <w:bCs/>
          <w:i/>
          <w:iCs/>
          <w:szCs w:val="24"/>
          <w:lang w:eastAsia="ru-RU"/>
        </w:rPr>
        <w:t xml:space="preserve">Формы информационного листа </w:t>
      </w:r>
      <w:r w:rsidRPr="00E71D52">
        <w:rPr>
          <w:b w:val="0"/>
          <w:bCs/>
          <w:i/>
          <w:iCs/>
          <w:szCs w:val="24"/>
        </w:rPr>
        <w:t xml:space="preserve">«Оценка документов, </w:t>
      </w:r>
      <w:r w:rsidR="00AE453A" w:rsidRPr="00E71D52">
        <w:rPr>
          <w:b w:val="0"/>
          <w:bCs/>
          <w:i/>
          <w:iCs/>
          <w:szCs w:val="24"/>
        </w:rPr>
        <w:t>необходимых для предоставления М</w:t>
      </w:r>
      <w:r w:rsidRPr="00E71D52">
        <w:rPr>
          <w:b w:val="0"/>
          <w:bCs/>
          <w:i/>
          <w:iCs/>
          <w:szCs w:val="24"/>
        </w:rPr>
        <w:t>униципальной услуги»</w:t>
      </w:r>
      <w:r w:rsidRPr="00E71D52">
        <w:rPr>
          <w:rFonts w:eastAsia="Times New Roman"/>
          <w:b w:val="0"/>
          <w:bCs/>
          <w:i/>
          <w:iCs/>
          <w:szCs w:val="24"/>
        </w:rPr>
        <w:t xml:space="preserve"> </w:t>
      </w:r>
      <w:r w:rsidRPr="00E71D52">
        <w:rPr>
          <w:rFonts w:eastAsia="Times New Roman"/>
          <w:b w:val="0"/>
          <w:bCs/>
          <w:i/>
          <w:iCs/>
          <w:szCs w:val="24"/>
          <w:lang w:eastAsia="ru-RU"/>
        </w:rPr>
        <w:t xml:space="preserve">заполняются при выполнении </w:t>
      </w:r>
      <w:r w:rsidRPr="00E71D52">
        <w:rPr>
          <w:b w:val="0"/>
          <w:bCs/>
          <w:i/>
          <w:iCs/>
          <w:szCs w:val="24"/>
        </w:rPr>
        <w:t xml:space="preserve">административных действий, составляющих административную процедуру: </w:t>
      </w:r>
    </w:p>
    <w:p w14:paraId="6FB87AC6" w14:textId="4624ABA2" w:rsidR="000B62F8" w:rsidRPr="00E71D52" w:rsidRDefault="000B62F8" w:rsidP="000B62F8">
      <w:pPr>
        <w:spacing w:after="0"/>
        <w:ind w:right="282"/>
        <w:jc w:val="both"/>
        <w:rPr>
          <w:rFonts w:ascii="Times New Roman" w:eastAsia="Times New Roman" w:hAnsi="Times New Roman"/>
          <w:i/>
          <w:iCs/>
          <w:sz w:val="24"/>
          <w:szCs w:val="24"/>
        </w:rPr>
      </w:pPr>
      <w:r w:rsidRPr="00E71D52">
        <w:rPr>
          <w:rFonts w:ascii="Times New Roman" w:eastAsia="Times New Roman" w:hAnsi="Times New Roman"/>
          <w:i/>
          <w:iCs/>
          <w:sz w:val="24"/>
          <w:szCs w:val="24"/>
        </w:rPr>
        <w:t>прием и регистрация Запроса и документов, необходимых для предоставления Муниципальной услуги</w:t>
      </w:r>
    </w:p>
    <w:p w14:paraId="07D93966" w14:textId="2D88B926" w:rsidR="000B62F8" w:rsidRPr="00E71D52" w:rsidRDefault="000B62F8" w:rsidP="000B62F8">
      <w:pPr>
        <w:spacing w:after="0"/>
        <w:ind w:right="-1"/>
        <w:jc w:val="both"/>
        <w:rPr>
          <w:rFonts w:ascii="Times New Roman" w:hAnsi="Times New Roman"/>
          <w:i/>
          <w:iCs/>
        </w:rPr>
      </w:pPr>
    </w:p>
    <w:p w14:paraId="7133C0F1" w14:textId="77777777" w:rsidR="00772F90" w:rsidRPr="00E71D52" w:rsidRDefault="00772F90" w:rsidP="000B62F8">
      <w:pPr>
        <w:spacing w:after="0"/>
        <w:ind w:right="-1"/>
        <w:jc w:val="both"/>
        <w:rPr>
          <w:rFonts w:ascii="Times New Roman" w:hAnsi="Times New Roman"/>
          <w:i/>
          <w:iCs/>
        </w:rPr>
      </w:pPr>
    </w:p>
    <w:p w14:paraId="134AEF26" w14:textId="539787D1" w:rsidR="000B62F8" w:rsidRPr="00E71D52" w:rsidRDefault="000B62F8" w:rsidP="008B370B">
      <w:pPr>
        <w:pStyle w:val="aff5"/>
        <w:numPr>
          <w:ilvl w:val="0"/>
          <w:numId w:val="30"/>
        </w:numPr>
        <w:spacing w:after="0"/>
        <w:ind w:left="284" w:right="282" w:hanging="284"/>
        <w:jc w:val="both"/>
        <w:rPr>
          <w:b w:val="0"/>
          <w:bCs/>
          <w:iCs/>
          <w:sz w:val="26"/>
          <w:szCs w:val="26"/>
        </w:rPr>
      </w:pPr>
      <w:r w:rsidRPr="00E71D52">
        <w:rPr>
          <w:b w:val="0"/>
          <w:bCs/>
          <w:iCs/>
          <w:sz w:val="26"/>
          <w:szCs w:val="26"/>
        </w:rPr>
        <w:t xml:space="preserve">Форма </w:t>
      </w:r>
      <w:r w:rsidRPr="00E71D52">
        <w:rPr>
          <w:b w:val="0"/>
          <w:bCs/>
          <w:sz w:val="26"/>
          <w:szCs w:val="26"/>
        </w:rPr>
        <w:t xml:space="preserve">информационного листа «Оценка документов, </w:t>
      </w:r>
      <w:r w:rsidR="00AE453A" w:rsidRPr="00E71D52">
        <w:rPr>
          <w:b w:val="0"/>
          <w:bCs/>
          <w:sz w:val="26"/>
          <w:szCs w:val="26"/>
        </w:rPr>
        <w:t>необходимых для предоставления М</w:t>
      </w:r>
      <w:r w:rsidRPr="00E71D52">
        <w:rPr>
          <w:b w:val="0"/>
          <w:bCs/>
          <w:sz w:val="26"/>
          <w:szCs w:val="26"/>
        </w:rPr>
        <w:t>униципал</w:t>
      </w:r>
      <w:r w:rsidR="00B2011A" w:rsidRPr="00E71D52">
        <w:rPr>
          <w:b w:val="0"/>
          <w:bCs/>
          <w:sz w:val="26"/>
          <w:szCs w:val="26"/>
        </w:rPr>
        <w:t>ьной услуги», заполняемого при</w:t>
      </w:r>
      <w:r w:rsidRPr="00E71D52">
        <w:rPr>
          <w:b w:val="0"/>
          <w:bCs/>
          <w:sz w:val="26"/>
          <w:szCs w:val="26"/>
        </w:rPr>
        <w:t xml:space="preserve"> приеме документов, необходимых для предоставления муниципальной услуги</w:t>
      </w:r>
      <w:r w:rsidRPr="00E71D52">
        <w:rPr>
          <w:b w:val="0"/>
          <w:bCs/>
          <w:sz w:val="26"/>
          <w:szCs w:val="26"/>
          <w:lang w:eastAsia="ru-RU"/>
        </w:rPr>
        <w:t xml:space="preserve"> </w:t>
      </w:r>
      <w:r w:rsidRPr="00E71D52">
        <w:rPr>
          <w:b w:val="0"/>
          <w:bCs/>
          <w:sz w:val="26"/>
          <w:szCs w:val="26"/>
        </w:rPr>
        <w:t>«Согласование проектных решений по отделке фасадов (</w:t>
      </w:r>
      <w:r w:rsidRPr="00E71D52">
        <w:rPr>
          <w:rFonts w:eastAsia="Times New Roman"/>
          <w:b w:val="0"/>
          <w:bCs/>
          <w:sz w:val="26"/>
          <w:szCs w:val="26"/>
          <w:lang w:eastAsia="ru-RU"/>
        </w:rPr>
        <w:t>паспортов колористических решений фасадов) зданий, строений, сооружений, ограждений»</w:t>
      </w:r>
      <w:r w:rsidRPr="00E71D52">
        <w:rPr>
          <w:rFonts w:eastAsia="Times New Roman"/>
          <w:b w:val="0"/>
          <w:bCs/>
          <w:sz w:val="28"/>
          <w:szCs w:val="28"/>
          <w:lang w:eastAsia="ru-RU"/>
        </w:rPr>
        <w:t xml:space="preserve"> </w:t>
      </w:r>
      <w:r w:rsidRPr="00E71D52">
        <w:rPr>
          <w:rFonts w:eastAsia="Times New Roman"/>
          <w:b w:val="0"/>
          <w:bCs/>
          <w:sz w:val="26"/>
          <w:szCs w:val="26"/>
          <w:lang w:eastAsia="ru-RU"/>
        </w:rPr>
        <w:t xml:space="preserve">для </w:t>
      </w:r>
      <w:r w:rsidRPr="00E71D52">
        <w:rPr>
          <w:rFonts w:eastAsia="Times New Roman"/>
          <w:sz w:val="26"/>
          <w:szCs w:val="26"/>
          <w:u w:val="single"/>
          <w:lang w:eastAsia="ru-RU"/>
        </w:rPr>
        <w:t>объекта капитального строительства</w:t>
      </w:r>
      <w:r w:rsidRPr="00E71D52">
        <w:rPr>
          <w:rFonts w:eastAsia="Times New Roman"/>
          <w:b w:val="0"/>
          <w:bCs/>
          <w:sz w:val="26"/>
          <w:szCs w:val="26"/>
          <w:lang w:eastAsia="ru-RU"/>
        </w:rPr>
        <w:t>:</w:t>
      </w:r>
    </w:p>
    <w:p w14:paraId="6DABC633" w14:textId="46F5DBAA" w:rsidR="00B811E8" w:rsidRPr="00E71D52" w:rsidRDefault="00B811E8" w:rsidP="000B62F8">
      <w:pPr>
        <w:pStyle w:val="aff5"/>
        <w:spacing w:after="0"/>
        <w:ind w:right="282"/>
        <w:jc w:val="both"/>
        <w:rPr>
          <w:b w:val="0"/>
          <w:bCs/>
          <w:i/>
          <w:sz w:val="20"/>
          <w:szCs w:val="20"/>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417"/>
        <w:gridCol w:w="7"/>
        <w:gridCol w:w="374"/>
        <w:gridCol w:w="6645"/>
        <w:gridCol w:w="1303"/>
      </w:tblGrid>
      <w:tr w:rsidR="004669BE" w:rsidRPr="00E71D52" w14:paraId="4DD84226" w14:textId="77777777" w:rsidTr="00B50E3D">
        <w:trPr>
          <w:trHeight w:val="39"/>
        </w:trPr>
        <w:tc>
          <w:tcPr>
            <w:tcW w:w="7882" w:type="dxa"/>
            <w:gridSpan w:val="5"/>
          </w:tcPr>
          <w:p w14:paraId="48FFA366" w14:textId="6D2B6559" w:rsidR="00934AFF" w:rsidRPr="00E71D52" w:rsidRDefault="00934AFF" w:rsidP="00934AFF">
            <w:pPr>
              <w:pStyle w:val="aff5"/>
              <w:spacing w:after="0"/>
              <w:ind w:right="282"/>
            </w:pPr>
            <w:r w:rsidRPr="00E71D52">
              <w:t>Оценка документов</w:t>
            </w:r>
          </w:p>
          <w:p w14:paraId="12F5D507" w14:textId="15C5AEFD" w:rsidR="000B62F8" w:rsidRPr="00E71D52" w:rsidRDefault="000B62F8" w:rsidP="000B62F8">
            <w:pPr>
              <w:pStyle w:val="aff5"/>
              <w:spacing w:after="0"/>
              <w:jc w:val="both"/>
              <w:rPr>
                <w:b w:val="0"/>
                <w:bCs/>
                <w:i/>
                <w:sz w:val="14"/>
                <w:szCs w:val="14"/>
              </w:rPr>
            </w:pPr>
            <w:r w:rsidRPr="00E71D52">
              <w:rPr>
                <w:b w:val="0"/>
                <w:bCs/>
                <w:i/>
                <w:sz w:val="14"/>
                <w:szCs w:val="14"/>
              </w:rPr>
              <w:t xml:space="preserve">При оформлении информационного листа отображаются только поля, для которых указывается отрицательный результат «нет» </w:t>
            </w:r>
          </w:p>
        </w:tc>
        <w:tc>
          <w:tcPr>
            <w:tcW w:w="1303" w:type="dxa"/>
          </w:tcPr>
          <w:p w14:paraId="7BFA377E" w14:textId="77777777" w:rsidR="00934AFF" w:rsidRPr="00E71D52" w:rsidRDefault="00934AFF" w:rsidP="00934AFF">
            <w:pPr>
              <w:pStyle w:val="aff5"/>
              <w:spacing w:after="0"/>
            </w:pPr>
            <w:r w:rsidRPr="00E71D52">
              <w:t>Результат</w:t>
            </w:r>
          </w:p>
          <w:p w14:paraId="492FE7B1" w14:textId="5DB18C08" w:rsidR="00934AFF" w:rsidRPr="00E71D52" w:rsidRDefault="00934AFF" w:rsidP="00400031">
            <w:pPr>
              <w:pStyle w:val="aff5"/>
              <w:spacing w:after="0"/>
              <w:rPr>
                <w:rFonts w:eastAsia="Times New Roman"/>
                <w:b w:val="0"/>
                <w:sz w:val="16"/>
                <w:szCs w:val="16"/>
              </w:rPr>
            </w:pPr>
            <w:r w:rsidRPr="00E71D52">
              <w:rPr>
                <w:rFonts w:eastAsia="Times New Roman"/>
                <w:b w:val="0"/>
                <w:sz w:val="16"/>
                <w:szCs w:val="16"/>
              </w:rPr>
              <w:t>да/нет</w:t>
            </w:r>
          </w:p>
        </w:tc>
      </w:tr>
      <w:tr w:rsidR="004669BE" w:rsidRPr="00E71D52" w14:paraId="6DA08499" w14:textId="77777777" w:rsidTr="00B50E3D">
        <w:trPr>
          <w:trHeight w:val="39"/>
        </w:trPr>
        <w:tc>
          <w:tcPr>
            <w:tcW w:w="9185" w:type="dxa"/>
            <w:gridSpan w:val="6"/>
            <w:tcBorders>
              <w:left w:val="single" w:sz="4" w:space="0" w:color="FFFFFF" w:themeColor="background1"/>
              <w:bottom w:val="single" w:sz="4" w:space="0" w:color="auto"/>
              <w:right w:val="single" w:sz="4" w:space="0" w:color="FFFFFF" w:themeColor="background1"/>
            </w:tcBorders>
          </w:tcPr>
          <w:p w14:paraId="6AE1A5BF" w14:textId="77777777" w:rsidR="00003E16" w:rsidRPr="00E71D52" w:rsidRDefault="00003E16" w:rsidP="00934AFF">
            <w:pPr>
              <w:pStyle w:val="aff5"/>
              <w:spacing w:after="0"/>
              <w:ind w:right="282"/>
              <w:jc w:val="both"/>
              <w:rPr>
                <w:rFonts w:eastAsia="Times New Roman"/>
                <w:b w:val="0"/>
                <w:bCs/>
                <w:sz w:val="4"/>
                <w:szCs w:val="4"/>
                <w:lang w:eastAsia="ru-RU"/>
              </w:rPr>
            </w:pPr>
          </w:p>
        </w:tc>
      </w:tr>
      <w:tr w:rsidR="004669BE" w:rsidRPr="00E71D52" w14:paraId="019D6CF2" w14:textId="77777777" w:rsidTr="00B50E3D">
        <w:trPr>
          <w:trHeight w:val="133"/>
        </w:trPr>
        <w:tc>
          <w:tcPr>
            <w:tcW w:w="439" w:type="dxa"/>
            <w:tcBorders>
              <w:top w:val="single" w:sz="4" w:space="0" w:color="auto"/>
            </w:tcBorders>
          </w:tcPr>
          <w:p w14:paraId="29A4337F" w14:textId="6250F6E8" w:rsidR="00003E16" w:rsidRPr="00E71D52" w:rsidRDefault="00B776AD" w:rsidP="00934AFF">
            <w:pPr>
              <w:pStyle w:val="aff5"/>
              <w:spacing w:after="0"/>
              <w:rPr>
                <w:b w:val="0"/>
                <w:bCs/>
                <w:sz w:val="20"/>
                <w:szCs w:val="20"/>
              </w:rPr>
            </w:pPr>
            <w:r w:rsidRPr="00E71D52">
              <w:rPr>
                <w:b w:val="0"/>
                <w:bCs/>
                <w:sz w:val="20"/>
                <w:szCs w:val="20"/>
              </w:rPr>
              <w:t>1</w:t>
            </w:r>
          </w:p>
        </w:tc>
        <w:tc>
          <w:tcPr>
            <w:tcW w:w="7443" w:type="dxa"/>
            <w:gridSpan w:val="4"/>
            <w:tcBorders>
              <w:top w:val="single" w:sz="4" w:space="0" w:color="auto"/>
            </w:tcBorders>
          </w:tcPr>
          <w:p w14:paraId="1B585F8A" w14:textId="7BEA6B0C" w:rsidR="00B30A78" w:rsidRPr="00E71D52" w:rsidRDefault="000B62F8" w:rsidP="00934AFF">
            <w:pPr>
              <w:pStyle w:val="aff5"/>
              <w:spacing w:after="0"/>
              <w:jc w:val="both"/>
              <w:rPr>
                <w:b w:val="0"/>
                <w:bCs/>
                <w:sz w:val="20"/>
                <w:szCs w:val="20"/>
              </w:rPr>
            </w:pPr>
            <w:r w:rsidRPr="00E71D52">
              <w:rPr>
                <w:b w:val="0"/>
                <w:bCs/>
                <w:sz w:val="20"/>
                <w:szCs w:val="20"/>
              </w:rPr>
              <w:t xml:space="preserve">Один Запрос заполнен в отношении одного объекта капитального строительства </w:t>
            </w:r>
          </w:p>
        </w:tc>
        <w:tc>
          <w:tcPr>
            <w:tcW w:w="1303" w:type="dxa"/>
            <w:tcBorders>
              <w:top w:val="single" w:sz="4" w:space="0" w:color="auto"/>
            </w:tcBorders>
          </w:tcPr>
          <w:p w14:paraId="2855E0CA" w14:textId="77777777" w:rsidR="00003E16" w:rsidRPr="00E71D52" w:rsidRDefault="00003E16" w:rsidP="00934AFF">
            <w:pPr>
              <w:pStyle w:val="aff5"/>
              <w:spacing w:after="0"/>
              <w:ind w:right="282"/>
              <w:jc w:val="both"/>
              <w:rPr>
                <w:rFonts w:eastAsia="Times New Roman"/>
                <w:b w:val="0"/>
                <w:bCs/>
                <w:sz w:val="20"/>
                <w:szCs w:val="20"/>
                <w:lang w:eastAsia="ru-RU"/>
              </w:rPr>
            </w:pPr>
          </w:p>
        </w:tc>
      </w:tr>
      <w:tr w:rsidR="004669BE" w:rsidRPr="00E71D52" w14:paraId="00785DE3" w14:textId="77777777" w:rsidTr="00B50E3D">
        <w:trPr>
          <w:trHeight w:val="39"/>
        </w:trPr>
        <w:tc>
          <w:tcPr>
            <w:tcW w:w="9185" w:type="dxa"/>
            <w:gridSpan w:val="6"/>
            <w:tcBorders>
              <w:top w:val="single" w:sz="4" w:space="0" w:color="auto"/>
              <w:left w:val="single" w:sz="4" w:space="0" w:color="FFFFFF" w:themeColor="background1"/>
              <w:right w:val="single" w:sz="4" w:space="0" w:color="FFFFFF" w:themeColor="background1"/>
            </w:tcBorders>
          </w:tcPr>
          <w:p w14:paraId="0387814F" w14:textId="77777777" w:rsidR="00003E16" w:rsidRPr="00E71D52" w:rsidRDefault="00003E16" w:rsidP="00934AFF">
            <w:pPr>
              <w:pStyle w:val="aff5"/>
              <w:spacing w:after="0"/>
              <w:ind w:right="282"/>
              <w:jc w:val="both"/>
              <w:rPr>
                <w:rFonts w:eastAsia="Times New Roman"/>
                <w:b w:val="0"/>
                <w:bCs/>
                <w:sz w:val="4"/>
                <w:szCs w:val="4"/>
                <w:lang w:eastAsia="ru-RU"/>
              </w:rPr>
            </w:pPr>
          </w:p>
        </w:tc>
      </w:tr>
      <w:tr w:rsidR="004669BE" w:rsidRPr="00E71D52" w14:paraId="1A6D667C" w14:textId="77777777" w:rsidTr="00B50E3D">
        <w:trPr>
          <w:trHeight w:val="916"/>
        </w:trPr>
        <w:tc>
          <w:tcPr>
            <w:tcW w:w="439" w:type="dxa"/>
            <w:tcBorders>
              <w:top w:val="single" w:sz="4" w:space="0" w:color="auto"/>
            </w:tcBorders>
          </w:tcPr>
          <w:p w14:paraId="74148FD4" w14:textId="305B35A8" w:rsidR="00003E16" w:rsidRPr="00E71D52" w:rsidRDefault="00B776AD" w:rsidP="00934AFF">
            <w:pPr>
              <w:pStyle w:val="aff5"/>
              <w:spacing w:after="0"/>
              <w:rPr>
                <w:b w:val="0"/>
                <w:bCs/>
                <w:sz w:val="20"/>
                <w:szCs w:val="20"/>
              </w:rPr>
            </w:pPr>
            <w:r w:rsidRPr="00E71D52">
              <w:rPr>
                <w:b w:val="0"/>
                <w:bCs/>
                <w:sz w:val="20"/>
                <w:szCs w:val="20"/>
              </w:rPr>
              <w:t>2</w:t>
            </w:r>
          </w:p>
        </w:tc>
        <w:tc>
          <w:tcPr>
            <w:tcW w:w="7443" w:type="dxa"/>
            <w:gridSpan w:val="4"/>
            <w:tcBorders>
              <w:top w:val="single" w:sz="4" w:space="0" w:color="auto"/>
            </w:tcBorders>
          </w:tcPr>
          <w:p w14:paraId="53DE9B98" w14:textId="746588E1" w:rsidR="000B62F8" w:rsidRPr="00E71D52" w:rsidRDefault="000B62F8" w:rsidP="00AB282E">
            <w:pPr>
              <w:spacing w:after="0"/>
              <w:jc w:val="both"/>
              <w:rPr>
                <w:rFonts w:ascii="Times New Roman" w:hAnsi="Times New Roman"/>
                <w:sz w:val="20"/>
                <w:szCs w:val="20"/>
                <w:lang w:eastAsia="ru-RU"/>
              </w:rPr>
            </w:pPr>
            <w:r w:rsidRPr="00E71D52">
              <w:rPr>
                <w:rFonts w:ascii="Times New Roman" w:hAnsi="Times New Roman"/>
                <w:bCs/>
                <w:sz w:val="20"/>
                <w:szCs w:val="20"/>
              </w:rPr>
              <w:t>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w:t>
            </w:r>
            <w:r w:rsidR="00AB282E" w:rsidRPr="00E71D52">
              <w:rPr>
                <w:rFonts w:ascii="Times New Roman" w:hAnsi="Times New Roman"/>
                <w:b/>
                <w:bCs/>
                <w:sz w:val="20"/>
                <w:szCs w:val="20"/>
              </w:rPr>
              <w:t xml:space="preserve">, </w:t>
            </w:r>
            <w:r w:rsidR="00AB282E" w:rsidRPr="00E71D52">
              <w:rPr>
                <w:rFonts w:ascii="Times New Roman" w:hAnsi="Times New Roman"/>
                <w:sz w:val="20"/>
                <w:szCs w:val="20"/>
              </w:rPr>
              <w:t>иных подобных ошибок</w:t>
            </w:r>
            <w:r w:rsidR="00AB282E" w:rsidRPr="00E71D52">
              <w:rPr>
                <w:rFonts w:ascii="Times New Roman" w:hAnsi="Times New Roman"/>
                <w:bCs/>
                <w:sz w:val="20"/>
                <w:szCs w:val="20"/>
              </w:rPr>
              <w:t xml:space="preserve"> </w:t>
            </w:r>
          </w:p>
        </w:tc>
        <w:tc>
          <w:tcPr>
            <w:tcW w:w="1303" w:type="dxa"/>
            <w:tcBorders>
              <w:top w:val="single" w:sz="4" w:space="0" w:color="auto"/>
            </w:tcBorders>
          </w:tcPr>
          <w:p w14:paraId="1E03FF7F" w14:textId="77777777" w:rsidR="00003E16" w:rsidRPr="00E71D52" w:rsidRDefault="00003E16" w:rsidP="00934AFF">
            <w:pPr>
              <w:pStyle w:val="aff5"/>
              <w:spacing w:after="0"/>
              <w:ind w:right="282"/>
              <w:jc w:val="both"/>
              <w:rPr>
                <w:rFonts w:eastAsia="Times New Roman"/>
                <w:b w:val="0"/>
                <w:bCs/>
                <w:sz w:val="20"/>
                <w:szCs w:val="20"/>
                <w:lang w:eastAsia="ru-RU"/>
              </w:rPr>
            </w:pPr>
          </w:p>
        </w:tc>
      </w:tr>
      <w:tr w:rsidR="004669BE" w:rsidRPr="00E71D52" w14:paraId="6F7A7DF4" w14:textId="77777777" w:rsidTr="00B50E3D">
        <w:trPr>
          <w:trHeight w:val="37"/>
        </w:trPr>
        <w:tc>
          <w:tcPr>
            <w:tcW w:w="9185" w:type="dxa"/>
            <w:gridSpan w:val="6"/>
            <w:tcBorders>
              <w:top w:val="single" w:sz="4" w:space="0" w:color="auto"/>
              <w:left w:val="single" w:sz="2" w:space="0" w:color="FFFFFF" w:themeColor="background1"/>
              <w:right w:val="single" w:sz="2" w:space="0" w:color="FFFFFF" w:themeColor="background1"/>
            </w:tcBorders>
          </w:tcPr>
          <w:p w14:paraId="29E5C9C6" w14:textId="77777777" w:rsidR="000B62F8" w:rsidRPr="00E71D52" w:rsidRDefault="000B62F8" w:rsidP="00934AFF">
            <w:pPr>
              <w:pStyle w:val="aff5"/>
              <w:spacing w:after="0"/>
              <w:ind w:right="282"/>
              <w:jc w:val="both"/>
              <w:rPr>
                <w:rFonts w:eastAsia="Times New Roman"/>
                <w:b w:val="0"/>
                <w:bCs/>
                <w:sz w:val="4"/>
                <w:szCs w:val="4"/>
                <w:lang w:eastAsia="ru-RU"/>
              </w:rPr>
            </w:pPr>
          </w:p>
        </w:tc>
      </w:tr>
      <w:tr w:rsidR="004669BE" w:rsidRPr="00E71D52" w14:paraId="5F311048" w14:textId="77777777" w:rsidTr="00B50E3D">
        <w:trPr>
          <w:trHeight w:val="150"/>
        </w:trPr>
        <w:tc>
          <w:tcPr>
            <w:tcW w:w="439" w:type="dxa"/>
            <w:tcBorders>
              <w:top w:val="single" w:sz="4" w:space="0" w:color="auto"/>
            </w:tcBorders>
          </w:tcPr>
          <w:p w14:paraId="77AB708C" w14:textId="5242C1F0" w:rsidR="000B62F8" w:rsidRPr="00E71D52" w:rsidRDefault="00A1288A" w:rsidP="00934AFF">
            <w:pPr>
              <w:pStyle w:val="aff5"/>
              <w:spacing w:after="0"/>
              <w:rPr>
                <w:b w:val="0"/>
                <w:bCs/>
                <w:sz w:val="20"/>
                <w:szCs w:val="20"/>
              </w:rPr>
            </w:pPr>
            <w:r w:rsidRPr="00E71D52">
              <w:rPr>
                <w:b w:val="0"/>
                <w:bCs/>
                <w:sz w:val="20"/>
                <w:szCs w:val="20"/>
              </w:rPr>
              <w:t>3</w:t>
            </w:r>
          </w:p>
        </w:tc>
        <w:tc>
          <w:tcPr>
            <w:tcW w:w="7443" w:type="dxa"/>
            <w:gridSpan w:val="4"/>
            <w:tcBorders>
              <w:top w:val="single" w:sz="4" w:space="0" w:color="auto"/>
            </w:tcBorders>
          </w:tcPr>
          <w:p w14:paraId="4CAAAC95" w14:textId="77777777" w:rsidR="000B62F8" w:rsidRPr="00E71D52" w:rsidRDefault="000B62F8" w:rsidP="000B62F8">
            <w:pPr>
              <w:pStyle w:val="aff5"/>
              <w:spacing w:after="0"/>
              <w:jc w:val="both"/>
              <w:rPr>
                <w:b w:val="0"/>
                <w:bCs/>
                <w:sz w:val="20"/>
                <w:szCs w:val="20"/>
              </w:rPr>
            </w:pPr>
            <w:r w:rsidRPr="00E71D52">
              <w:rPr>
                <w:b w:val="0"/>
                <w:bCs/>
                <w:sz w:val="20"/>
                <w:szCs w:val="20"/>
              </w:rPr>
              <w:t>Фамилия, имя и отчество (при наличии) Заявителя указаны без сокращений</w:t>
            </w:r>
          </w:p>
          <w:p w14:paraId="0709A166" w14:textId="05C67880" w:rsidR="00A1288A" w:rsidRPr="00E71D52" w:rsidRDefault="00A1288A" w:rsidP="000B62F8">
            <w:pPr>
              <w:pStyle w:val="aff5"/>
              <w:spacing w:after="0"/>
              <w:jc w:val="both"/>
              <w:rPr>
                <w:b w:val="0"/>
                <w:bCs/>
                <w:sz w:val="12"/>
                <w:szCs w:val="12"/>
              </w:rPr>
            </w:pPr>
            <w:r w:rsidRPr="00E71D52">
              <w:rPr>
                <w:b w:val="0"/>
                <w:bCs/>
                <w:i/>
                <w:sz w:val="12"/>
                <w:szCs w:val="12"/>
              </w:rPr>
              <w:t>(В случае, если оценка производится в отношении Запроса, в котором Заявитель юридическое лицо или индивидуальный предприниматель, оценка производится в отношении ФИО руководителя юридического лица или индивидуального предпринимателя)</w:t>
            </w:r>
          </w:p>
        </w:tc>
        <w:tc>
          <w:tcPr>
            <w:tcW w:w="1303" w:type="dxa"/>
            <w:tcBorders>
              <w:top w:val="single" w:sz="4" w:space="0" w:color="auto"/>
            </w:tcBorders>
          </w:tcPr>
          <w:p w14:paraId="17818752" w14:textId="77777777" w:rsidR="000B62F8" w:rsidRPr="00E71D52" w:rsidRDefault="000B62F8" w:rsidP="00934AFF">
            <w:pPr>
              <w:pStyle w:val="aff5"/>
              <w:spacing w:after="0"/>
              <w:ind w:right="282"/>
              <w:jc w:val="both"/>
              <w:rPr>
                <w:rFonts w:eastAsia="Times New Roman"/>
                <w:b w:val="0"/>
                <w:bCs/>
                <w:sz w:val="20"/>
                <w:szCs w:val="20"/>
                <w:lang w:eastAsia="ru-RU"/>
              </w:rPr>
            </w:pPr>
          </w:p>
        </w:tc>
      </w:tr>
      <w:tr w:rsidR="004669BE" w:rsidRPr="00E71D52" w14:paraId="450DD19B" w14:textId="77777777" w:rsidTr="00B50E3D">
        <w:trPr>
          <w:trHeight w:val="37"/>
        </w:trPr>
        <w:tc>
          <w:tcPr>
            <w:tcW w:w="9185" w:type="dxa"/>
            <w:gridSpan w:val="6"/>
            <w:tcBorders>
              <w:top w:val="single" w:sz="4" w:space="0" w:color="auto"/>
              <w:left w:val="single" w:sz="2" w:space="0" w:color="FFFFFF" w:themeColor="background1"/>
              <w:right w:val="single" w:sz="2" w:space="0" w:color="FFFFFF" w:themeColor="background1"/>
            </w:tcBorders>
          </w:tcPr>
          <w:p w14:paraId="1E3A7E59" w14:textId="77777777" w:rsidR="000B62F8" w:rsidRPr="00E71D52" w:rsidRDefault="000B62F8" w:rsidP="00934AFF">
            <w:pPr>
              <w:pStyle w:val="aff5"/>
              <w:spacing w:after="0"/>
              <w:ind w:right="282"/>
              <w:jc w:val="both"/>
              <w:rPr>
                <w:rFonts w:eastAsia="Times New Roman"/>
                <w:b w:val="0"/>
                <w:bCs/>
                <w:sz w:val="4"/>
                <w:szCs w:val="4"/>
                <w:lang w:eastAsia="ru-RU"/>
              </w:rPr>
            </w:pPr>
          </w:p>
        </w:tc>
      </w:tr>
      <w:tr w:rsidR="004669BE" w:rsidRPr="00E71D52" w14:paraId="65EF0BBC" w14:textId="77777777" w:rsidTr="00B50E3D">
        <w:trPr>
          <w:trHeight w:val="38"/>
        </w:trPr>
        <w:tc>
          <w:tcPr>
            <w:tcW w:w="439" w:type="dxa"/>
            <w:tcBorders>
              <w:top w:val="single" w:sz="4" w:space="0" w:color="auto"/>
            </w:tcBorders>
          </w:tcPr>
          <w:p w14:paraId="3FD287E0" w14:textId="495BE4B2" w:rsidR="000B62F8" w:rsidRPr="00E71D52" w:rsidRDefault="00A1288A" w:rsidP="00934AFF">
            <w:pPr>
              <w:pStyle w:val="aff5"/>
              <w:spacing w:after="0"/>
              <w:rPr>
                <w:b w:val="0"/>
                <w:bCs/>
                <w:sz w:val="20"/>
                <w:szCs w:val="20"/>
              </w:rPr>
            </w:pPr>
            <w:r w:rsidRPr="00E71D52">
              <w:rPr>
                <w:b w:val="0"/>
                <w:bCs/>
                <w:sz w:val="20"/>
                <w:szCs w:val="20"/>
              </w:rPr>
              <w:t>4</w:t>
            </w:r>
          </w:p>
        </w:tc>
        <w:tc>
          <w:tcPr>
            <w:tcW w:w="7443" w:type="dxa"/>
            <w:gridSpan w:val="4"/>
            <w:tcBorders>
              <w:top w:val="single" w:sz="4" w:space="0" w:color="auto"/>
            </w:tcBorders>
          </w:tcPr>
          <w:p w14:paraId="3B3957DD" w14:textId="16BD840C" w:rsidR="000B62F8" w:rsidRPr="00E71D52" w:rsidRDefault="000B62F8" w:rsidP="000B62F8">
            <w:pPr>
              <w:pStyle w:val="aff5"/>
              <w:spacing w:after="0"/>
              <w:jc w:val="both"/>
              <w:rPr>
                <w:b w:val="0"/>
                <w:bCs/>
                <w:sz w:val="20"/>
                <w:szCs w:val="20"/>
              </w:rPr>
            </w:pPr>
            <w:r w:rsidRPr="00E71D52">
              <w:rPr>
                <w:b w:val="0"/>
                <w:bCs/>
                <w:sz w:val="20"/>
                <w:szCs w:val="20"/>
              </w:rPr>
              <w:t xml:space="preserve">Фамилия, имя и отчество (при наличии) </w:t>
            </w:r>
            <w:r w:rsidR="001C3194" w:rsidRPr="00E71D52">
              <w:rPr>
                <w:b w:val="0"/>
                <w:bCs/>
                <w:sz w:val="20"/>
                <w:szCs w:val="20"/>
              </w:rPr>
              <w:t>п</w:t>
            </w:r>
            <w:r w:rsidRPr="00E71D52">
              <w:rPr>
                <w:b w:val="0"/>
                <w:bCs/>
                <w:sz w:val="20"/>
                <w:szCs w:val="20"/>
              </w:rPr>
              <w:t>редставителя Заявителя указаны без сокращений</w:t>
            </w:r>
          </w:p>
          <w:p w14:paraId="0AB363EF" w14:textId="5824038F" w:rsidR="000B62F8" w:rsidRPr="00E71D52" w:rsidRDefault="000B62F8" w:rsidP="000B62F8">
            <w:pPr>
              <w:pStyle w:val="aff5"/>
              <w:spacing w:after="0"/>
              <w:jc w:val="both"/>
              <w:rPr>
                <w:b w:val="0"/>
                <w:bCs/>
                <w:sz w:val="12"/>
                <w:szCs w:val="12"/>
              </w:rPr>
            </w:pPr>
            <w:r w:rsidRPr="00E71D52">
              <w:rPr>
                <w:b w:val="0"/>
                <w:bCs/>
                <w:i/>
                <w:sz w:val="12"/>
                <w:szCs w:val="12"/>
              </w:rPr>
              <w:t>(</w:t>
            </w:r>
            <w:r w:rsidR="00A1288A" w:rsidRPr="00E71D52">
              <w:rPr>
                <w:b w:val="0"/>
                <w:bCs/>
                <w:i/>
                <w:sz w:val="12"/>
                <w:szCs w:val="12"/>
              </w:rPr>
              <w:t xml:space="preserve">Поле заполняется </w:t>
            </w:r>
            <w:r w:rsidRPr="00E71D52">
              <w:rPr>
                <w:b w:val="0"/>
                <w:bCs/>
                <w:i/>
                <w:sz w:val="12"/>
                <w:szCs w:val="12"/>
              </w:rPr>
              <w:t xml:space="preserve">при </w:t>
            </w:r>
            <w:r w:rsidR="00A1288A" w:rsidRPr="00E71D52">
              <w:rPr>
                <w:b w:val="0"/>
                <w:bCs/>
                <w:i/>
                <w:sz w:val="12"/>
                <w:szCs w:val="12"/>
              </w:rPr>
              <w:t>оценке</w:t>
            </w:r>
            <w:r w:rsidRPr="00E71D52">
              <w:rPr>
                <w:b w:val="0"/>
                <w:bCs/>
                <w:i/>
                <w:sz w:val="12"/>
                <w:szCs w:val="12"/>
              </w:rPr>
              <w:t xml:space="preserve"> Запроса</w:t>
            </w:r>
            <w:r w:rsidR="00A1288A" w:rsidRPr="00E71D52">
              <w:rPr>
                <w:b w:val="0"/>
                <w:bCs/>
                <w:i/>
                <w:sz w:val="12"/>
                <w:szCs w:val="12"/>
              </w:rPr>
              <w:t>, направленного</w:t>
            </w:r>
            <w:r w:rsidR="001C3194" w:rsidRPr="00E71D52">
              <w:rPr>
                <w:b w:val="0"/>
                <w:bCs/>
                <w:i/>
                <w:sz w:val="12"/>
                <w:szCs w:val="12"/>
              </w:rPr>
              <w:t xml:space="preserve"> п</w:t>
            </w:r>
            <w:r w:rsidRPr="00E71D52">
              <w:rPr>
                <w:b w:val="0"/>
                <w:bCs/>
                <w:i/>
                <w:sz w:val="12"/>
                <w:szCs w:val="12"/>
              </w:rPr>
              <w:t>редставителем Заявителя)</w:t>
            </w:r>
          </w:p>
        </w:tc>
        <w:tc>
          <w:tcPr>
            <w:tcW w:w="1303" w:type="dxa"/>
            <w:tcBorders>
              <w:top w:val="single" w:sz="4" w:space="0" w:color="auto"/>
            </w:tcBorders>
          </w:tcPr>
          <w:p w14:paraId="1F0D8D36" w14:textId="77777777" w:rsidR="000B62F8" w:rsidRPr="00E71D52" w:rsidRDefault="000B62F8" w:rsidP="00934AFF">
            <w:pPr>
              <w:pStyle w:val="aff5"/>
              <w:spacing w:after="0"/>
              <w:ind w:right="282"/>
              <w:jc w:val="both"/>
              <w:rPr>
                <w:rFonts w:eastAsia="Times New Roman"/>
                <w:b w:val="0"/>
                <w:bCs/>
                <w:sz w:val="20"/>
                <w:szCs w:val="20"/>
                <w:lang w:eastAsia="ru-RU"/>
              </w:rPr>
            </w:pPr>
          </w:p>
        </w:tc>
      </w:tr>
      <w:tr w:rsidR="004669BE" w:rsidRPr="00E71D52" w14:paraId="4E294CC2" w14:textId="77777777" w:rsidTr="00B50E3D">
        <w:trPr>
          <w:trHeight w:val="38"/>
        </w:trPr>
        <w:tc>
          <w:tcPr>
            <w:tcW w:w="9185" w:type="dxa"/>
            <w:gridSpan w:val="6"/>
            <w:tcBorders>
              <w:top w:val="single" w:sz="4" w:space="0" w:color="auto"/>
              <w:left w:val="single" w:sz="2" w:space="0" w:color="FFFFFF" w:themeColor="background1"/>
              <w:right w:val="single" w:sz="2" w:space="0" w:color="FFFFFF" w:themeColor="background1"/>
            </w:tcBorders>
          </w:tcPr>
          <w:p w14:paraId="5DB043E3" w14:textId="77777777" w:rsidR="000B62F8" w:rsidRPr="00E71D52" w:rsidRDefault="000B62F8" w:rsidP="00934AFF">
            <w:pPr>
              <w:pStyle w:val="aff5"/>
              <w:spacing w:after="0"/>
              <w:ind w:right="282"/>
              <w:jc w:val="both"/>
              <w:rPr>
                <w:rFonts w:eastAsia="Times New Roman"/>
                <w:b w:val="0"/>
                <w:bCs/>
                <w:sz w:val="4"/>
                <w:szCs w:val="4"/>
                <w:lang w:eastAsia="ru-RU"/>
              </w:rPr>
            </w:pPr>
          </w:p>
        </w:tc>
      </w:tr>
      <w:tr w:rsidR="004669BE" w:rsidRPr="00E71D52" w14:paraId="08A7A663" w14:textId="77777777" w:rsidTr="00B50E3D">
        <w:trPr>
          <w:trHeight w:val="291"/>
        </w:trPr>
        <w:tc>
          <w:tcPr>
            <w:tcW w:w="439" w:type="dxa"/>
            <w:tcBorders>
              <w:top w:val="single" w:sz="4" w:space="0" w:color="auto"/>
            </w:tcBorders>
          </w:tcPr>
          <w:p w14:paraId="643E1B9F" w14:textId="34583FFA" w:rsidR="000B62F8" w:rsidRPr="00E71D52" w:rsidRDefault="00A1288A" w:rsidP="00934AFF">
            <w:pPr>
              <w:pStyle w:val="aff5"/>
              <w:spacing w:after="0"/>
              <w:rPr>
                <w:b w:val="0"/>
                <w:bCs/>
                <w:sz w:val="20"/>
                <w:szCs w:val="20"/>
              </w:rPr>
            </w:pPr>
            <w:r w:rsidRPr="00E71D52">
              <w:rPr>
                <w:b w:val="0"/>
                <w:bCs/>
                <w:sz w:val="20"/>
                <w:szCs w:val="20"/>
              </w:rPr>
              <w:t>5</w:t>
            </w:r>
          </w:p>
        </w:tc>
        <w:tc>
          <w:tcPr>
            <w:tcW w:w="7443" w:type="dxa"/>
            <w:gridSpan w:val="4"/>
            <w:tcBorders>
              <w:top w:val="single" w:sz="4" w:space="0" w:color="auto"/>
            </w:tcBorders>
          </w:tcPr>
          <w:p w14:paraId="653B9AEC" w14:textId="71A96D7C" w:rsidR="000B62F8" w:rsidRPr="00E71D52" w:rsidRDefault="000B62F8" w:rsidP="000B62F8">
            <w:pPr>
              <w:pStyle w:val="aff5"/>
              <w:spacing w:after="0"/>
              <w:jc w:val="both"/>
              <w:rPr>
                <w:b w:val="0"/>
                <w:bCs/>
                <w:sz w:val="20"/>
                <w:szCs w:val="20"/>
              </w:rPr>
            </w:pPr>
            <w:r w:rsidRPr="00E71D52">
              <w:rPr>
                <w:b w:val="0"/>
                <w:bCs/>
                <w:sz w:val="20"/>
                <w:szCs w:val="20"/>
              </w:rPr>
              <w:t>Наименование организации (фирменное название) и организационно-правовая форма указ</w:t>
            </w:r>
            <w:r w:rsidR="00C106D8" w:rsidRPr="00E71D52">
              <w:rPr>
                <w:b w:val="0"/>
                <w:bCs/>
                <w:sz w:val="20"/>
                <w:szCs w:val="20"/>
              </w:rPr>
              <w:t xml:space="preserve">аны </w:t>
            </w:r>
            <w:r w:rsidRPr="00E71D52">
              <w:rPr>
                <w:b w:val="0"/>
                <w:bCs/>
                <w:sz w:val="20"/>
                <w:szCs w:val="20"/>
              </w:rPr>
              <w:t>без сокращений</w:t>
            </w:r>
          </w:p>
          <w:p w14:paraId="3DB6830C" w14:textId="5DE362DB" w:rsidR="000B62F8" w:rsidRPr="00E71D52" w:rsidRDefault="000B62F8" w:rsidP="000B62F8">
            <w:pPr>
              <w:pStyle w:val="aff5"/>
              <w:spacing w:after="0"/>
              <w:jc w:val="both"/>
              <w:rPr>
                <w:b w:val="0"/>
                <w:bCs/>
                <w:sz w:val="12"/>
                <w:szCs w:val="12"/>
              </w:rPr>
            </w:pPr>
            <w:r w:rsidRPr="00E71D52">
              <w:rPr>
                <w:b w:val="0"/>
                <w:bCs/>
                <w:i/>
                <w:sz w:val="12"/>
                <w:szCs w:val="12"/>
              </w:rPr>
              <w:t>(</w:t>
            </w:r>
            <w:r w:rsidR="00A1288A" w:rsidRPr="00E71D52">
              <w:rPr>
                <w:b w:val="0"/>
                <w:bCs/>
                <w:i/>
                <w:sz w:val="12"/>
                <w:szCs w:val="12"/>
              </w:rPr>
              <w:t>Поле Заполняется для</w:t>
            </w:r>
            <w:r w:rsidRPr="00E71D52">
              <w:rPr>
                <w:b w:val="0"/>
                <w:bCs/>
                <w:i/>
                <w:sz w:val="12"/>
                <w:szCs w:val="12"/>
              </w:rPr>
              <w:t xml:space="preserve"> Запроса, в котором Заявителем является юридическое лицо или индивидуальный предприниматель)</w:t>
            </w:r>
          </w:p>
        </w:tc>
        <w:tc>
          <w:tcPr>
            <w:tcW w:w="1303" w:type="dxa"/>
            <w:tcBorders>
              <w:top w:val="single" w:sz="4" w:space="0" w:color="auto"/>
            </w:tcBorders>
          </w:tcPr>
          <w:p w14:paraId="1DCE267F" w14:textId="77777777" w:rsidR="000B62F8" w:rsidRPr="00E71D52" w:rsidRDefault="000B62F8" w:rsidP="00934AFF">
            <w:pPr>
              <w:pStyle w:val="aff5"/>
              <w:spacing w:after="0"/>
              <w:ind w:right="282"/>
              <w:jc w:val="both"/>
              <w:rPr>
                <w:rFonts w:eastAsia="Times New Roman"/>
                <w:b w:val="0"/>
                <w:bCs/>
                <w:sz w:val="20"/>
                <w:szCs w:val="20"/>
                <w:lang w:eastAsia="ru-RU"/>
              </w:rPr>
            </w:pPr>
          </w:p>
        </w:tc>
      </w:tr>
      <w:tr w:rsidR="004669BE" w:rsidRPr="00E71D52" w14:paraId="6C25DD56" w14:textId="77777777" w:rsidTr="00B50E3D">
        <w:trPr>
          <w:trHeight w:val="38"/>
        </w:trPr>
        <w:tc>
          <w:tcPr>
            <w:tcW w:w="9185" w:type="dxa"/>
            <w:gridSpan w:val="6"/>
            <w:tcBorders>
              <w:top w:val="single" w:sz="4" w:space="0" w:color="auto"/>
              <w:left w:val="single" w:sz="2" w:space="0" w:color="FFFFFF"/>
              <w:right w:val="single" w:sz="2" w:space="0" w:color="FFFFFF"/>
            </w:tcBorders>
          </w:tcPr>
          <w:p w14:paraId="5C42077B" w14:textId="77777777" w:rsidR="00C106D8" w:rsidRPr="00E71D52" w:rsidRDefault="00C106D8" w:rsidP="003054E1">
            <w:pPr>
              <w:pStyle w:val="aff5"/>
              <w:spacing w:after="0"/>
              <w:ind w:right="282"/>
              <w:jc w:val="both"/>
              <w:rPr>
                <w:rFonts w:eastAsia="Times New Roman"/>
                <w:b w:val="0"/>
                <w:bCs/>
                <w:sz w:val="4"/>
                <w:szCs w:val="4"/>
                <w:lang w:eastAsia="ru-RU"/>
              </w:rPr>
            </w:pPr>
          </w:p>
        </w:tc>
      </w:tr>
      <w:tr w:rsidR="004669BE" w:rsidRPr="00E71D52" w14:paraId="39A58853" w14:textId="77777777" w:rsidTr="00B50E3D">
        <w:trPr>
          <w:trHeight w:val="291"/>
        </w:trPr>
        <w:tc>
          <w:tcPr>
            <w:tcW w:w="439" w:type="dxa"/>
            <w:tcBorders>
              <w:top w:val="single" w:sz="4" w:space="0" w:color="auto"/>
            </w:tcBorders>
          </w:tcPr>
          <w:p w14:paraId="03A91C6A" w14:textId="7A356DE7" w:rsidR="00C106D8" w:rsidRPr="00E71D52" w:rsidRDefault="001A1628" w:rsidP="003054E1">
            <w:pPr>
              <w:pStyle w:val="aff5"/>
              <w:spacing w:after="0"/>
              <w:rPr>
                <w:b w:val="0"/>
                <w:bCs/>
                <w:sz w:val="20"/>
                <w:szCs w:val="20"/>
              </w:rPr>
            </w:pPr>
            <w:r w:rsidRPr="00E71D52">
              <w:rPr>
                <w:b w:val="0"/>
                <w:bCs/>
                <w:sz w:val="20"/>
                <w:szCs w:val="20"/>
              </w:rPr>
              <w:t>6</w:t>
            </w:r>
          </w:p>
        </w:tc>
        <w:tc>
          <w:tcPr>
            <w:tcW w:w="7443" w:type="dxa"/>
            <w:gridSpan w:val="4"/>
            <w:tcBorders>
              <w:top w:val="single" w:sz="4" w:space="0" w:color="auto"/>
            </w:tcBorders>
          </w:tcPr>
          <w:p w14:paraId="09B3BED7" w14:textId="3E94FCDF" w:rsidR="007B4608" w:rsidRPr="00E71D52" w:rsidRDefault="002229B4" w:rsidP="003054E1">
            <w:pPr>
              <w:pStyle w:val="aff5"/>
              <w:spacing w:after="0"/>
              <w:jc w:val="both"/>
              <w:rPr>
                <w:b w:val="0"/>
                <w:bCs/>
                <w:iCs/>
                <w:sz w:val="20"/>
                <w:szCs w:val="20"/>
              </w:rPr>
            </w:pPr>
            <w:r w:rsidRPr="00E71D52">
              <w:rPr>
                <w:rFonts w:eastAsia="Times New Roman"/>
                <w:b w:val="0"/>
                <w:bCs/>
                <w:sz w:val="20"/>
                <w:szCs w:val="20"/>
              </w:rPr>
              <w:t xml:space="preserve">Информация </w:t>
            </w:r>
            <w:r w:rsidRPr="00E71D52">
              <w:rPr>
                <w:b w:val="0"/>
                <w:bCs/>
                <w:spacing w:val="2"/>
                <w:sz w:val="20"/>
                <w:szCs w:val="20"/>
                <w:shd w:val="clear" w:color="auto" w:fill="FFFFFF"/>
                <w:lang w:eastAsia="ru-RU"/>
              </w:rPr>
              <w:t xml:space="preserve">о результатах общественного обсуждения на заседании </w:t>
            </w:r>
            <w:r w:rsidRPr="00E71D52">
              <w:rPr>
                <w:b w:val="0"/>
                <w:bCs/>
                <w:iCs/>
                <w:sz w:val="20"/>
                <w:szCs w:val="20"/>
              </w:rPr>
              <w:t xml:space="preserve">муниципальной общественной комиссии по формированию современной городской среды, реквизитах </w:t>
            </w:r>
            <w:r w:rsidRPr="00E71D52">
              <w:rPr>
                <w:b w:val="0"/>
                <w:bCs/>
                <w:sz w:val="20"/>
                <w:szCs w:val="20"/>
              </w:rPr>
              <w:t xml:space="preserve">протоколов заседаний, </w:t>
            </w:r>
            <w:r w:rsidRPr="00E71D52">
              <w:rPr>
                <w:b w:val="0"/>
                <w:bCs/>
                <w:iCs/>
                <w:sz w:val="20"/>
                <w:szCs w:val="20"/>
              </w:rPr>
              <w:t>указанная в Запросе, не имеет противоречий с утвержденными протоколами заседаний</w:t>
            </w:r>
            <w:r w:rsidRPr="00E71D52">
              <w:rPr>
                <w:b w:val="0"/>
                <w:bCs/>
                <w:spacing w:val="2"/>
                <w:sz w:val="20"/>
                <w:szCs w:val="20"/>
                <w:shd w:val="clear" w:color="auto" w:fill="FFFFFF"/>
                <w:lang w:eastAsia="ru-RU"/>
              </w:rPr>
              <w:t xml:space="preserve"> </w:t>
            </w:r>
            <w:r w:rsidRPr="00E71D52">
              <w:rPr>
                <w:b w:val="0"/>
                <w:bCs/>
                <w:iCs/>
                <w:sz w:val="20"/>
                <w:szCs w:val="20"/>
              </w:rPr>
              <w:t>муниципальной общественной комиссии по формированию современной городской среды</w:t>
            </w:r>
          </w:p>
        </w:tc>
        <w:tc>
          <w:tcPr>
            <w:tcW w:w="1303" w:type="dxa"/>
            <w:tcBorders>
              <w:top w:val="single" w:sz="4" w:space="0" w:color="auto"/>
            </w:tcBorders>
          </w:tcPr>
          <w:p w14:paraId="4FACF7A6" w14:textId="77777777" w:rsidR="00C106D8" w:rsidRPr="00E71D52" w:rsidRDefault="00C106D8" w:rsidP="003054E1">
            <w:pPr>
              <w:pStyle w:val="aff5"/>
              <w:spacing w:after="0"/>
              <w:ind w:right="282"/>
              <w:jc w:val="both"/>
              <w:rPr>
                <w:rFonts w:eastAsia="Times New Roman"/>
                <w:b w:val="0"/>
                <w:bCs/>
                <w:sz w:val="20"/>
                <w:szCs w:val="20"/>
                <w:lang w:eastAsia="ru-RU"/>
              </w:rPr>
            </w:pPr>
          </w:p>
        </w:tc>
      </w:tr>
      <w:tr w:rsidR="004669BE" w:rsidRPr="00E71D52" w14:paraId="488A2F27" w14:textId="77777777" w:rsidTr="00B50E3D">
        <w:trPr>
          <w:trHeight w:val="39"/>
        </w:trPr>
        <w:tc>
          <w:tcPr>
            <w:tcW w:w="9185" w:type="dxa"/>
            <w:gridSpan w:val="6"/>
            <w:tcBorders>
              <w:top w:val="single" w:sz="4" w:space="0" w:color="auto"/>
              <w:left w:val="single" w:sz="4" w:space="0" w:color="FFFFFF" w:themeColor="background1"/>
              <w:right w:val="single" w:sz="4" w:space="0" w:color="FFFFFF" w:themeColor="background1"/>
            </w:tcBorders>
          </w:tcPr>
          <w:p w14:paraId="4CE000C4" w14:textId="77777777" w:rsidR="00BD069F" w:rsidRPr="00E71D52" w:rsidRDefault="00BD069F" w:rsidP="00BD069F">
            <w:pPr>
              <w:pStyle w:val="aff5"/>
              <w:spacing w:after="0"/>
              <w:ind w:right="282"/>
              <w:jc w:val="both"/>
              <w:rPr>
                <w:rFonts w:eastAsia="Times New Roman"/>
                <w:b w:val="0"/>
                <w:bCs/>
                <w:sz w:val="4"/>
                <w:szCs w:val="4"/>
                <w:lang w:eastAsia="ru-RU"/>
              </w:rPr>
            </w:pPr>
          </w:p>
        </w:tc>
      </w:tr>
      <w:tr w:rsidR="004669BE" w:rsidRPr="00E71D52" w14:paraId="51344639" w14:textId="77777777" w:rsidTr="00B50E3D">
        <w:trPr>
          <w:trHeight w:val="402"/>
        </w:trPr>
        <w:tc>
          <w:tcPr>
            <w:tcW w:w="439" w:type="dxa"/>
          </w:tcPr>
          <w:p w14:paraId="5B9006B5" w14:textId="4329AA02" w:rsidR="00850465" w:rsidRPr="00E71D52" w:rsidRDefault="001A1628" w:rsidP="00275C04">
            <w:pPr>
              <w:pStyle w:val="aff5"/>
              <w:spacing w:after="0"/>
              <w:rPr>
                <w:b w:val="0"/>
                <w:bCs/>
                <w:sz w:val="20"/>
                <w:szCs w:val="20"/>
              </w:rPr>
            </w:pPr>
            <w:r w:rsidRPr="00E71D52">
              <w:rPr>
                <w:b w:val="0"/>
                <w:bCs/>
                <w:sz w:val="20"/>
                <w:szCs w:val="20"/>
              </w:rPr>
              <w:t>7</w:t>
            </w:r>
          </w:p>
        </w:tc>
        <w:tc>
          <w:tcPr>
            <w:tcW w:w="7443" w:type="dxa"/>
            <w:gridSpan w:val="4"/>
            <w:tcBorders>
              <w:bottom w:val="single" w:sz="2" w:space="0" w:color="auto"/>
            </w:tcBorders>
          </w:tcPr>
          <w:p w14:paraId="3F5E35FB" w14:textId="62B6CE76" w:rsidR="00850465" w:rsidRPr="00E71D52" w:rsidRDefault="00850465" w:rsidP="000B4B6D">
            <w:pPr>
              <w:spacing w:after="0" w:line="240" w:lineRule="auto"/>
              <w:jc w:val="both"/>
              <w:rPr>
                <w:rFonts w:ascii="Times New Roman" w:eastAsia="Times New Roman" w:hAnsi="Times New Roman"/>
                <w:sz w:val="20"/>
                <w:szCs w:val="20"/>
                <w:lang w:eastAsia="ru-RU"/>
              </w:rPr>
            </w:pPr>
            <w:r w:rsidRPr="00E71D52">
              <w:rPr>
                <w:rFonts w:ascii="Times New Roman" w:eastAsia="Times New Roman" w:hAnsi="Times New Roman"/>
                <w:sz w:val="20"/>
                <w:szCs w:val="20"/>
              </w:rPr>
              <w:t xml:space="preserve">Адрес объекта, указанный в Запросе, </w:t>
            </w:r>
            <w:r w:rsidRPr="00E71D52">
              <w:rPr>
                <w:rFonts w:ascii="Times New Roman" w:eastAsia="Times New Roman" w:hAnsi="Times New Roman"/>
                <w:sz w:val="20"/>
                <w:szCs w:val="20"/>
                <w:lang w:eastAsia="ru-RU"/>
              </w:rPr>
              <w:t xml:space="preserve">присвоен (не аннулирован) на территории </w:t>
            </w:r>
            <w:r w:rsidR="000B4B6D">
              <w:rPr>
                <w:rFonts w:ascii="Times New Roman" w:eastAsia="Times New Roman" w:hAnsi="Times New Roman"/>
                <w:sz w:val="20"/>
                <w:szCs w:val="20"/>
                <w:lang w:eastAsia="ru-RU"/>
              </w:rPr>
              <w:t>Сергиево-Посадского городского округа</w:t>
            </w:r>
            <w:r w:rsidRPr="00E71D52">
              <w:rPr>
                <w:rFonts w:ascii="Times New Roman" w:eastAsia="Times New Roman" w:hAnsi="Times New Roman"/>
                <w:sz w:val="20"/>
                <w:szCs w:val="20"/>
                <w:lang w:eastAsia="ru-RU"/>
              </w:rPr>
              <w:t xml:space="preserve">, в Администрацию которого поступил Запрос (объект адресации расположен на территории </w:t>
            </w:r>
            <w:r w:rsidR="000B4B6D" w:rsidRPr="000B4B6D">
              <w:rPr>
                <w:rFonts w:ascii="Times New Roman" w:eastAsia="Times New Roman" w:hAnsi="Times New Roman"/>
                <w:sz w:val="20"/>
                <w:szCs w:val="20"/>
                <w:lang w:eastAsia="ru-RU"/>
              </w:rPr>
              <w:t xml:space="preserve"> Сергиево-Посадского городского округа</w:t>
            </w:r>
            <w:r w:rsidR="000B4B6D">
              <w:rPr>
                <w:rFonts w:ascii="Times New Roman" w:eastAsia="Times New Roman" w:hAnsi="Times New Roman"/>
                <w:sz w:val="20"/>
                <w:szCs w:val="20"/>
                <w:lang w:eastAsia="ru-RU"/>
              </w:rPr>
              <w:t>)</w:t>
            </w:r>
          </w:p>
        </w:tc>
        <w:tc>
          <w:tcPr>
            <w:tcW w:w="1303" w:type="dxa"/>
            <w:tcBorders>
              <w:bottom w:val="single" w:sz="2" w:space="0" w:color="auto"/>
            </w:tcBorders>
          </w:tcPr>
          <w:p w14:paraId="1C49AB10" w14:textId="77777777" w:rsidR="00850465" w:rsidRPr="00E71D52" w:rsidRDefault="00850465" w:rsidP="00275C04">
            <w:pPr>
              <w:pStyle w:val="aff5"/>
              <w:spacing w:after="0"/>
              <w:ind w:right="282"/>
              <w:jc w:val="both"/>
              <w:rPr>
                <w:rFonts w:eastAsia="Times New Roman"/>
                <w:b w:val="0"/>
                <w:bCs/>
                <w:sz w:val="28"/>
                <w:szCs w:val="28"/>
                <w:lang w:eastAsia="ru-RU"/>
              </w:rPr>
            </w:pPr>
          </w:p>
        </w:tc>
      </w:tr>
      <w:tr w:rsidR="004669BE" w:rsidRPr="00E71D52" w14:paraId="2EEBCBAB" w14:textId="77777777" w:rsidTr="00B50E3D">
        <w:trPr>
          <w:trHeight w:val="38"/>
        </w:trPr>
        <w:tc>
          <w:tcPr>
            <w:tcW w:w="9185" w:type="dxa"/>
            <w:gridSpan w:val="6"/>
            <w:tcBorders>
              <w:left w:val="single" w:sz="2" w:space="0" w:color="FFFFFF" w:themeColor="background1"/>
              <w:right w:val="single" w:sz="2" w:space="0" w:color="FFFFFF" w:themeColor="background1"/>
            </w:tcBorders>
          </w:tcPr>
          <w:p w14:paraId="7B954086" w14:textId="77777777" w:rsidR="00850465" w:rsidRPr="00E71D52" w:rsidRDefault="00850465" w:rsidP="00850465">
            <w:pPr>
              <w:pStyle w:val="aff5"/>
              <w:spacing w:after="0"/>
              <w:ind w:right="282"/>
              <w:jc w:val="both"/>
              <w:rPr>
                <w:b w:val="0"/>
                <w:bCs/>
                <w:i/>
                <w:sz w:val="4"/>
                <w:szCs w:val="4"/>
              </w:rPr>
            </w:pPr>
          </w:p>
          <w:p w14:paraId="3A3C1B30" w14:textId="38134559" w:rsidR="00850465" w:rsidRPr="00E71D52" w:rsidRDefault="00850465" w:rsidP="00850465">
            <w:pPr>
              <w:pStyle w:val="aff5"/>
              <w:spacing w:after="0"/>
              <w:ind w:left="-106" w:right="282"/>
              <w:jc w:val="both"/>
              <w:rPr>
                <w:rFonts w:eastAsia="Times New Roman"/>
                <w:b w:val="0"/>
                <w:bCs/>
                <w:sz w:val="16"/>
                <w:szCs w:val="16"/>
                <w:lang w:eastAsia="ru-RU"/>
              </w:rPr>
            </w:pPr>
            <w:r w:rsidRPr="00E71D52">
              <w:rPr>
                <w:b w:val="0"/>
                <w:bCs/>
                <w:i/>
                <w:sz w:val="16"/>
                <w:szCs w:val="16"/>
              </w:rPr>
              <w:t xml:space="preserve">Следующие поля информационного листа заполняются только при ответе «да» в поле </w:t>
            </w:r>
            <w:r w:rsidR="001A1628" w:rsidRPr="00E71D52">
              <w:rPr>
                <w:b w:val="0"/>
                <w:bCs/>
                <w:i/>
                <w:sz w:val="16"/>
                <w:szCs w:val="16"/>
              </w:rPr>
              <w:t>7</w:t>
            </w:r>
          </w:p>
        </w:tc>
      </w:tr>
      <w:tr w:rsidR="004669BE" w:rsidRPr="00E71D52" w14:paraId="6CEAEA2D" w14:textId="77777777" w:rsidTr="00B50E3D">
        <w:trPr>
          <w:trHeight w:val="402"/>
        </w:trPr>
        <w:tc>
          <w:tcPr>
            <w:tcW w:w="439" w:type="dxa"/>
            <w:vMerge w:val="restart"/>
          </w:tcPr>
          <w:p w14:paraId="2DD83E32" w14:textId="101165F5" w:rsidR="00850465" w:rsidRPr="00E71D52" w:rsidRDefault="001A1628" w:rsidP="00850465">
            <w:pPr>
              <w:pStyle w:val="aff5"/>
              <w:spacing w:after="0"/>
              <w:rPr>
                <w:b w:val="0"/>
                <w:bCs/>
                <w:sz w:val="20"/>
                <w:szCs w:val="20"/>
              </w:rPr>
            </w:pPr>
            <w:r w:rsidRPr="00E71D52">
              <w:rPr>
                <w:b w:val="0"/>
                <w:bCs/>
                <w:sz w:val="20"/>
                <w:szCs w:val="20"/>
              </w:rPr>
              <w:t>8</w:t>
            </w:r>
          </w:p>
        </w:tc>
        <w:tc>
          <w:tcPr>
            <w:tcW w:w="7443" w:type="dxa"/>
            <w:gridSpan w:val="4"/>
            <w:tcBorders>
              <w:bottom w:val="single" w:sz="2" w:space="0" w:color="auto"/>
            </w:tcBorders>
          </w:tcPr>
          <w:p w14:paraId="5BD6C9C5" w14:textId="794B79E4" w:rsidR="00850465" w:rsidRPr="00E71D52" w:rsidRDefault="00850465" w:rsidP="00850465">
            <w:pPr>
              <w:pStyle w:val="aff5"/>
              <w:spacing w:after="0"/>
              <w:jc w:val="both"/>
              <w:rPr>
                <w:b w:val="0"/>
                <w:bCs/>
                <w:sz w:val="20"/>
                <w:szCs w:val="20"/>
              </w:rPr>
            </w:pPr>
            <w:r w:rsidRPr="00E71D52">
              <w:rPr>
                <w:rFonts w:eastAsia="Times New Roman"/>
                <w:b w:val="0"/>
                <w:bCs/>
                <w:sz w:val="20"/>
                <w:szCs w:val="20"/>
              </w:rPr>
              <w:t>Информация о виде объекта</w:t>
            </w:r>
            <w:r w:rsidR="00106BE0" w:rsidRPr="00E71D52">
              <w:rPr>
                <w:rFonts w:eastAsia="Times New Roman"/>
                <w:b w:val="0"/>
                <w:bCs/>
                <w:sz w:val="20"/>
                <w:szCs w:val="20"/>
              </w:rPr>
              <w:t xml:space="preserve"> капитального строительства</w:t>
            </w:r>
            <w:r w:rsidRPr="00E71D52">
              <w:rPr>
                <w:rFonts w:eastAsia="Times New Roman"/>
                <w:b w:val="0"/>
                <w:bCs/>
                <w:sz w:val="20"/>
                <w:szCs w:val="20"/>
              </w:rPr>
              <w:t>, основных параметрах, внешнем виде (фактическом положении)</w:t>
            </w:r>
            <w:r w:rsidR="00400031" w:rsidRPr="00E71D52">
              <w:rPr>
                <w:rFonts w:eastAsia="Times New Roman"/>
                <w:b w:val="0"/>
                <w:bCs/>
                <w:sz w:val="20"/>
                <w:szCs w:val="20"/>
              </w:rPr>
              <w:t xml:space="preserve">, </w:t>
            </w:r>
            <w:r w:rsidRPr="00E71D52">
              <w:rPr>
                <w:rFonts w:eastAsia="Times New Roman"/>
                <w:b w:val="0"/>
                <w:bCs/>
                <w:sz w:val="20"/>
                <w:szCs w:val="20"/>
              </w:rPr>
              <w:t>указанная в Запросе, соответствует фактическому положению</w:t>
            </w:r>
          </w:p>
        </w:tc>
        <w:tc>
          <w:tcPr>
            <w:tcW w:w="1303" w:type="dxa"/>
            <w:tcBorders>
              <w:bottom w:val="single" w:sz="2" w:space="0" w:color="auto"/>
            </w:tcBorders>
          </w:tcPr>
          <w:p w14:paraId="5A0780F4" w14:textId="77777777" w:rsidR="00850465" w:rsidRPr="00E71D52" w:rsidRDefault="00850465" w:rsidP="00850465">
            <w:pPr>
              <w:pStyle w:val="aff5"/>
              <w:spacing w:after="0"/>
              <w:ind w:right="282"/>
              <w:jc w:val="both"/>
              <w:rPr>
                <w:rFonts w:eastAsia="Times New Roman"/>
                <w:b w:val="0"/>
                <w:bCs/>
                <w:sz w:val="28"/>
                <w:szCs w:val="28"/>
                <w:lang w:eastAsia="ru-RU"/>
              </w:rPr>
            </w:pPr>
          </w:p>
        </w:tc>
      </w:tr>
      <w:tr w:rsidR="004669BE" w:rsidRPr="00E71D52" w14:paraId="04B782F0" w14:textId="77777777" w:rsidTr="00B50E3D">
        <w:trPr>
          <w:trHeight w:val="38"/>
        </w:trPr>
        <w:tc>
          <w:tcPr>
            <w:tcW w:w="439" w:type="dxa"/>
            <w:vMerge/>
          </w:tcPr>
          <w:p w14:paraId="0ECCE31C" w14:textId="77777777" w:rsidR="00850465" w:rsidRPr="00E71D52" w:rsidRDefault="00850465" w:rsidP="00850465">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4C1CB779" w14:textId="77777777" w:rsidR="00850465" w:rsidRPr="00E71D52" w:rsidRDefault="00850465" w:rsidP="00850465">
            <w:pPr>
              <w:pStyle w:val="aff5"/>
              <w:spacing w:after="0"/>
              <w:ind w:right="282"/>
              <w:jc w:val="both"/>
              <w:rPr>
                <w:rFonts w:eastAsia="Times New Roman"/>
                <w:b w:val="0"/>
                <w:bCs/>
                <w:sz w:val="4"/>
                <w:szCs w:val="4"/>
                <w:lang w:eastAsia="ru-RU"/>
              </w:rPr>
            </w:pPr>
          </w:p>
        </w:tc>
      </w:tr>
      <w:tr w:rsidR="004669BE" w:rsidRPr="00E71D52" w14:paraId="1893DFF1" w14:textId="77777777" w:rsidTr="00B50E3D">
        <w:trPr>
          <w:trHeight w:val="155"/>
        </w:trPr>
        <w:tc>
          <w:tcPr>
            <w:tcW w:w="439" w:type="dxa"/>
            <w:vMerge/>
          </w:tcPr>
          <w:p w14:paraId="43BAF6F9" w14:textId="77777777" w:rsidR="00850465" w:rsidRPr="00E71D52" w:rsidRDefault="00850465" w:rsidP="00850465">
            <w:pPr>
              <w:pStyle w:val="aff5"/>
              <w:spacing w:after="0"/>
              <w:rPr>
                <w:b w:val="0"/>
                <w:bCs/>
                <w:sz w:val="20"/>
                <w:szCs w:val="20"/>
              </w:rPr>
            </w:pPr>
          </w:p>
        </w:tc>
        <w:tc>
          <w:tcPr>
            <w:tcW w:w="424" w:type="dxa"/>
            <w:gridSpan w:val="2"/>
            <w:tcBorders>
              <w:top w:val="single" w:sz="2" w:space="0" w:color="auto"/>
              <w:bottom w:val="single" w:sz="2" w:space="0" w:color="auto"/>
              <w:right w:val="single" w:sz="2" w:space="0" w:color="auto"/>
            </w:tcBorders>
          </w:tcPr>
          <w:p w14:paraId="76A17B1B" w14:textId="5C518EEC" w:rsidR="00850465" w:rsidRPr="00E71D52" w:rsidRDefault="00850465" w:rsidP="00850465">
            <w:pPr>
              <w:pStyle w:val="aff5"/>
              <w:spacing w:after="0"/>
              <w:jc w:val="both"/>
              <w:rPr>
                <w:rFonts w:eastAsia="Times New Roman"/>
                <w:b w:val="0"/>
                <w:bCs/>
                <w:sz w:val="20"/>
                <w:szCs w:val="20"/>
              </w:rPr>
            </w:pPr>
            <w:r w:rsidRPr="00E71D52">
              <w:rPr>
                <w:b w:val="0"/>
                <w:bCs/>
                <w:sz w:val="18"/>
                <w:szCs w:val="18"/>
              </w:rPr>
              <w:t>1</w:t>
            </w:r>
          </w:p>
        </w:tc>
        <w:tc>
          <w:tcPr>
            <w:tcW w:w="7019" w:type="dxa"/>
            <w:gridSpan w:val="2"/>
            <w:tcBorders>
              <w:top w:val="single" w:sz="2" w:space="0" w:color="auto"/>
              <w:left w:val="single" w:sz="2" w:space="0" w:color="auto"/>
              <w:bottom w:val="single" w:sz="2" w:space="0" w:color="auto"/>
            </w:tcBorders>
          </w:tcPr>
          <w:p w14:paraId="09402707" w14:textId="42881A7D" w:rsidR="00850465" w:rsidRPr="00E71D52" w:rsidRDefault="00850465" w:rsidP="00850465">
            <w:pPr>
              <w:pStyle w:val="aff5"/>
              <w:spacing w:after="0"/>
              <w:jc w:val="both"/>
              <w:rPr>
                <w:rFonts w:eastAsia="Times New Roman"/>
                <w:b w:val="0"/>
                <w:bCs/>
                <w:sz w:val="20"/>
                <w:szCs w:val="20"/>
              </w:rPr>
            </w:pPr>
            <w:r w:rsidRPr="00E71D52">
              <w:rPr>
                <w:rFonts w:eastAsia="Times New Roman"/>
                <w:b w:val="0"/>
                <w:bCs/>
                <w:sz w:val="18"/>
                <w:szCs w:val="18"/>
                <w:lang w:eastAsia="ru-RU"/>
              </w:rPr>
              <w:t xml:space="preserve">Объект </w:t>
            </w:r>
            <w:r w:rsidR="00106BE0" w:rsidRPr="00E71D52">
              <w:rPr>
                <w:rFonts w:eastAsia="Times New Roman"/>
                <w:b w:val="0"/>
                <w:bCs/>
                <w:sz w:val="18"/>
                <w:szCs w:val="18"/>
                <w:lang w:eastAsia="ru-RU"/>
              </w:rPr>
              <w:t xml:space="preserve">капитального строительства </w:t>
            </w:r>
            <w:r w:rsidRPr="00E71D52">
              <w:rPr>
                <w:rFonts w:eastAsia="Times New Roman"/>
                <w:b w:val="0"/>
                <w:bCs/>
                <w:sz w:val="18"/>
                <w:szCs w:val="18"/>
                <w:lang w:eastAsia="ru-RU"/>
              </w:rPr>
              <w:t>с видом объекта, указанным в Запросе, расположен по адресу, указанному в Запросе</w:t>
            </w:r>
          </w:p>
        </w:tc>
        <w:tc>
          <w:tcPr>
            <w:tcW w:w="1303" w:type="dxa"/>
            <w:tcBorders>
              <w:top w:val="single" w:sz="2" w:space="0" w:color="auto"/>
              <w:bottom w:val="single" w:sz="2" w:space="0" w:color="auto"/>
            </w:tcBorders>
          </w:tcPr>
          <w:p w14:paraId="2BFCB40B" w14:textId="2AFEBA5C" w:rsidR="00850465" w:rsidRPr="00E71D52" w:rsidRDefault="00850465" w:rsidP="00850465">
            <w:pPr>
              <w:pStyle w:val="aff5"/>
              <w:spacing w:after="0"/>
              <w:ind w:right="282"/>
              <w:jc w:val="both"/>
              <w:rPr>
                <w:rFonts w:eastAsia="Times New Roman"/>
                <w:b w:val="0"/>
                <w:bCs/>
                <w:sz w:val="28"/>
                <w:szCs w:val="28"/>
                <w:lang w:eastAsia="ru-RU"/>
              </w:rPr>
            </w:pPr>
          </w:p>
        </w:tc>
      </w:tr>
      <w:tr w:rsidR="004669BE" w:rsidRPr="00E71D52" w14:paraId="5C8A63E7" w14:textId="77777777" w:rsidTr="00B50E3D">
        <w:trPr>
          <w:trHeight w:val="38"/>
        </w:trPr>
        <w:tc>
          <w:tcPr>
            <w:tcW w:w="439" w:type="dxa"/>
            <w:vMerge/>
          </w:tcPr>
          <w:p w14:paraId="0C320C41" w14:textId="77777777" w:rsidR="00850465" w:rsidRPr="00E71D52" w:rsidRDefault="00850465" w:rsidP="00850465">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434F8411" w14:textId="7DD539B2" w:rsidR="00850465" w:rsidRPr="00E71D52" w:rsidRDefault="00850465" w:rsidP="00850465">
            <w:pPr>
              <w:pStyle w:val="aff5"/>
              <w:spacing w:after="0"/>
              <w:ind w:right="282"/>
              <w:jc w:val="both"/>
              <w:rPr>
                <w:rFonts w:eastAsia="Times New Roman"/>
                <w:b w:val="0"/>
                <w:bCs/>
                <w:sz w:val="4"/>
                <w:szCs w:val="4"/>
                <w:lang w:eastAsia="ru-RU"/>
              </w:rPr>
            </w:pPr>
          </w:p>
        </w:tc>
      </w:tr>
      <w:tr w:rsidR="004669BE" w:rsidRPr="00E71D52" w14:paraId="4BE3370B" w14:textId="77777777" w:rsidTr="00B50E3D">
        <w:trPr>
          <w:trHeight w:val="219"/>
        </w:trPr>
        <w:tc>
          <w:tcPr>
            <w:tcW w:w="439" w:type="dxa"/>
            <w:vMerge/>
          </w:tcPr>
          <w:p w14:paraId="33C4E191" w14:textId="77777777" w:rsidR="00850465" w:rsidRPr="00E71D52" w:rsidRDefault="00850465" w:rsidP="00850465">
            <w:pPr>
              <w:pStyle w:val="aff5"/>
              <w:spacing w:after="0"/>
              <w:rPr>
                <w:b w:val="0"/>
                <w:bCs/>
                <w:sz w:val="20"/>
                <w:szCs w:val="20"/>
              </w:rPr>
            </w:pPr>
          </w:p>
        </w:tc>
        <w:tc>
          <w:tcPr>
            <w:tcW w:w="424" w:type="dxa"/>
            <w:gridSpan w:val="2"/>
            <w:tcBorders>
              <w:top w:val="single" w:sz="2" w:space="0" w:color="auto"/>
              <w:bottom w:val="single" w:sz="2" w:space="0" w:color="auto"/>
              <w:right w:val="single" w:sz="2" w:space="0" w:color="auto"/>
            </w:tcBorders>
          </w:tcPr>
          <w:p w14:paraId="230E5078" w14:textId="4F8C0294" w:rsidR="00850465" w:rsidRPr="00E71D52" w:rsidRDefault="00850465" w:rsidP="00850465">
            <w:pPr>
              <w:pStyle w:val="aff5"/>
              <w:spacing w:after="0"/>
              <w:jc w:val="both"/>
              <w:rPr>
                <w:rFonts w:eastAsia="Times New Roman"/>
                <w:b w:val="0"/>
                <w:bCs/>
                <w:sz w:val="20"/>
                <w:szCs w:val="20"/>
              </w:rPr>
            </w:pPr>
            <w:r w:rsidRPr="00E71D52">
              <w:rPr>
                <w:b w:val="0"/>
                <w:bCs/>
                <w:sz w:val="18"/>
                <w:szCs w:val="18"/>
              </w:rPr>
              <w:t>2</w:t>
            </w:r>
          </w:p>
        </w:tc>
        <w:tc>
          <w:tcPr>
            <w:tcW w:w="7019" w:type="dxa"/>
            <w:gridSpan w:val="2"/>
            <w:tcBorders>
              <w:top w:val="single" w:sz="2" w:space="0" w:color="auto"/>
              <w:left w:val="single" w:sz="2" w:space="0" w:color="auto"/>
              <w:bottom w:val="single" w:sz="2" w:space="0" w:color="auto"/>
            </w:tcBorders>
          </w:tcPr>
          <w:p w14:paraId="3FB687A7" w14:textId="5880A1A8" w:rsidR="00850465" w:rsidRPr="00E71D52" w:rsidRDefault="00850465" w:rsidP="00850465">
            <w:pPr>
              <w:pStyle w:val="aff5"/>
              <w:spacing w:after="0"/>
              <w:jc w:val="both"/>
              <w:rPr>
                <w:rFonts w:eastAsia="Times New Roman"/>
                <w:b w:val="0"/>
                <w:bCs/>
                <w:sz w:val="20"/>
                <w:szCs w:val="20"/>
              </w:rPr>
            </w:pPr>
            <w:r w:rsidRPr="00E71D52">
              <w:rPr>
                <w:rFonts w:eastAsia="Times New Roman"/>
                <w:b w:val="0"/>
                <w:bCs/>
                <w:sz w:val="18"/>
                <w:szCs w:val="18"/>
                <w:lang w:eastAsia="ru-RU"/>
              </w:rPr>
              <w:t xml:space="preserve">Объект </w:t>
            </w:r>
            <w:r w:rsidR="00106BE0" w:rsidRPr="00E71D52">
              <w:rPr>
                <w:rFonts w:eastAsia="Times New Roman"/>
                <w:b w:val="0"/>
                <w:bCs/>
                <w:sz w:val="18"/>
                <w:szCs w:val="18"/>
                <w:lang w:eastAsia="ru-RU"/>
              </w:rPr>
              <w:t xml:space="preserve">капитального строительства </w:t>
            </w:r>
            <w:r w:rsidRPr="00E71D52">
              <w:rPr>
                <w:rFonts w:eastAsia="Times New Roman"/>
                <w:b w:val="0"/>
                <w:bCs/>
                <w:sz w:val="18"/>
                <w:szCs w:val="18"/>
                <w:lang w:eastAsia="ru-RU"/>
              </w:rPr>
              <w:t>с основными параметрами, указанными в Запросе, расположен по адресу, указанному в Запросе</w:t>
            </w:r>
          </w:p>
        </w:tc>
        <w:tc>
          <w:tcPr>
            <w:tcW w:w="1303" w:type="dxa"/>
            <w:tcBorders>
              <w:top w:val="single" w:sz="2" w:space="0" w:color="auto"/>
              <w:bottom w:val="single" w:sz="2" w:space="0" w:color="auto"/>
            </w:tcBorders>
          </w:tcPr>
          <w:p w14:paraId="7731C86F" w14:textId="002FAAC2" w:rsidR="00850465" w:rsidRPr="00E71D52" w:rsidRDefault="00850465" w:rsidP="00850465">
            <w:pPr>
              <w:pStyle w:val="aff5"/>
              <w:spacing w:after="0"/>
              <w:ind w:right="282"/>
              <w:jc w:val="both"/>
              <w:rPr>
                <w:rFonts w:eastAsia="Times New Roman"/>
                <w:b w:val="0"/>
                <w:bCs/>
                <w:sz w:val="28"/>
                <w:szCs w:val="28"/>
                <w:lang w:eastAsia="ru-RU"/>
              </w:rPr>
            </w:pPr>
          </w:p>
        </w:tc>
      </w:tr>
      <w:tr w:rsidR="004669BE" w:rsidRPr="00E71D52" w14:paraId="6774F61B" w14:textId="77777777" w:rsidTr="00B50E3D">
        <w:trPr>
          <w:trHeight w:val="38"/>
        </w:trPr>
        <w:tc>
          <w:tcPr>
            <w:tcW w:w="439" w:type="dxa"/>
            <w:vMerge/>
          </w:tcPr>
          <w:p w14:paraId="79374913" w14:textId="77777777" w:rsidR="00850465" w:rsidRPr="00E71D52" w:rsidRDefault="00850465" w:rsidP="00850465">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3D61AEA0" w14:textId="18AA1D34" w:rsidR="00850465" w:rsidRPr="00E71D52" w:rsidRDefault="00850465" w:rsidP="00850465">
            <w:pPr>
              <w:pStyle w:val="aff5"/>
              <w:spacing w:after="0"/>
              <w:ind w:right="282"/>
              <w:jc w:val="both"/>
              <w:rPr>
                <w:rFonts w:eastAsia="Times New Roman"/>
                <w:b w:val="0"/>
                <w:bCs/>
                <w:sz w:val="4"/>
                <w:szCs w:val="4"/>
                <w:lang w:eastAsia="ru-RU"/>
              </w:rPr>
            </w:pPr>
          </w:p>
        </w:tc>
      </w:tr>
      <w:tr w:rsidR="004669BE" w:rsidRPr="00E71D52" w14:paraId="66120B28" w14:textId="77777777" w:rsidTr="00B50E3D">
        <w:trPr>
          <w:trHeight w:val="191"/>
        </w:trPr>
        <w:tc>
          <w:tcPr>
            <w:tcW w:w="439" w:type="dxa"/>
            <w:vMerge/>
          </w:tcPr>
          <w:p w14:paraId="084C7CB4" w14:textId="77777777" w:rsidR="00850465" w:rsidRPr="00E71D52" w:rsidRDefault="00850465" w:rsidP="00850465">
            <w:pPr>
              <w:pStyle w:val="aff5"/>
              <w:spacing w:after="0"/>
              <w:rPr>
                <w:b w:val="0"/>
                <w:bCs/>
                <w:sz w:val="20"/>
                <w:szCs w:val="20"/>
              </w:rPr>
            </w:pPr>
          </w:p>
        </w:tc>
        <w:tc>
          <w:tcPr>
            <w:tcW w:w="424" w:type="dxa"/>
            <w:gridSpan w:val="2"/>
            <w:tcBorders>
              <w:top w:val="single" w:sz="2" w:space="0" w:color="auto"/>
              <w:bottom w:val="single" w:sz="2" w:space="0" w:color="auto"/>
              <w:right w:val="single" w:sz="2" w:space="0" w:color="auto"/>
            </w:tcBorders>
          </w:tcPr>
          <w:p w14:paraId="7958CAB2" w14:textId="56FACF78" w:rsidR="00850465" w:rsidRPr="00E71D52" w:rsidRDefault="004967D2" w:rsidP="00850465">
            <w:pPr>
              <w:pStyle w:val="aff5"/>
              <w:spacing w:after="0"/>
              <w:jc w:val="both"/>
              <w:rPr>
                <w:rFonts w:eastAsia="Times New Roman"/>
                <w:b w:val="0"/>
                <w:bCs/>
                <w:sz w:val="20"/>
                <w:szCs w:val="20"/>
              </w:rPr>
            </w:pPr>
            <w:r w:rsidRPr="00E71D52">
              <w:rPr>
                <w:b w:val="0"/>
                <w:bCs/>
                <w:sz w:val="18"/>
                <w:szCs w:val="18"/>
              </w:rPr>
              <w:t>3</w:t>
            </w:r>
          </w:p>
        </w:tc>
        <w:tc>
          <w:tcPr>
            <w:tcW w:w="7019" w:type="dxa"/>
            <w:gridSpan w:val="2"/>
            <w:tcBorders>
              <w:top w:val="single" w:sz="2" w:space="0" w:color="auto"/>
              <w:left w:val="single" w:sz="2" w:space="0" w:color="auto"/>
              <w:bottom w:val="single" w:sz="2" w:space="0" w:color="auto"/>
            </w:tcBorders>
          </w:tcPr>
          <w:p w14:paraId="7850BD27" w14:textId="57CFCC8E" w:rsidR="00850465" w:rsidRPr="00E71D52" w:rsidRDefault="00850465" w:rsidP="00850465">
            <w:pPr>
              <w:pStyle w:val="aff5"/>
              <w:spacing w:after="0"/>
              <w:jc w:val="both"/>
              <w:rPr>
                <w:rFonts w:eastAsia="Times New Roman"/>
                <w:b w:val="0"/>
                <w:bCs/>
                <w:sz w:val="20"/>
                <w:szCs w:val="20"/>
              </w:rPr>
            </w:pPr>
            <w:r w:rsidRPr="00E71D52">
              <w:rPr>
                <w:rFonts w:eastAsia="Times New Roman"/>
                <w:b w:val="0"/>
                <w:bCs/>
                <w:sz w:val="18"/>
                <w:szCs w:val="18"/>
                <w:lang w:eastAsia="ru-RU"/>
              </w:rPr>
              <w:t>Объект с внешним видом (фактическое положение), указанным в Запросе, расположен по адресу, указанному в Запросе</w:t>
            </w:r>
          </w:p>
        </w:tc>
        <w:tc>
          <w:tcPr>
            <w:tcW w:w="1303" w:type="dxa"/>
            <w:tcBorders>
              <w:top w:val="single" w:sz="2" w:space="0" w:color="auto"/>
              <w:bottom w:val="single" w:sz="2" w:space="0" w:color="auto"/>
            </w:tcBorders>
          </w:tcPr>
          <w:p w14:paraId="5E650F8A" w14:textId="097F6BA1" w:rsidR="00850465" w:rsidRPr="00E71D52" w:rsidRDefault="00850465" w:rsidP="00850465">
            <w:pPr>
              <w:pStyle w:val="aff5"/>
              <w:spacing w:after="0"/>
              <w:ind w:right="282"/>
              <w:jc w:val="both"/>
              <w:rPr>
                <w:rFonts w:eastAsia="Times New Roman"/>
                <w:b w:val="0"/>
                <w:bCs/>
                <w:sz w:val="28"/>
                <w:szCs w:val="28"/>
                <w:lang w:eastAsia="ru-RU"/>
              </w:rPr>
            </w:pPr>
          </w:p>
        </w:tc>
      </w:tr>
      <w:tr w:rsidR="004669BE" w:rsidRPr="00E71D52" w14:paraId="6691E3E6" w14:textId="77777777" w:rsidTr="00B50E3D">
        <w:trPr>
          <w:trHeight w:val="48"/>
        </w:trPr>
        <w:tc>
          <w:tcPr>
            <w:tcW w:w="9185" w:type="dxa"/>
            <w:gridSpan w:val="6"/>
            <w:tcBorders>
              <w:left w:val="single" w:sz="4" w:space="0" w:color="FFFFFF"/>
              <w:right w:val="single" w:sz="4" w:space="0" w:color="FFFFFF"/>
            </w:tcBorders>
          </w:tcPr>
          <w:p w14:paraId="178864DB" w14:textId="1F27C435" w:rsidR="00850465" w:rsidRPr="00E71D52" w:rsidRDefault="00850465" w:rsidP="00850465">
            <w:pPr>
              <w:pStyle w:val="aff5"/>
              <w:spacing w:after="0"/>
              <w:ind w:right="282"/>
              <w:jc w:val="both"/>
              <w:rPr>
                <w:rFonts w:eastAsia="Times New Roman"/>
                <w:b w:val="0"/>
                <w:bCs/>
                <w:sz w:val="4"/>
                <w:szCs w:val="4"/>
                <w:lang w:eastAsia="ru-RU"/>
              </w:rPr>
            </w:pPr>
          </w:p>
        </w:tc>
      </w:tr>
      <w:tr w:rsidR="004669BE" w:rsidRPr="00E71D52" w14:paraId="3F41B3FF" w14:textId="77777777" w:rsidTr="00B50E3D">
        <w:trPr>
          <w:trHeight w:val="169"/>
        </w:trPr>
        <w:tc>
          <w:tcPr>
            <w:tcW w:w="439" w:type="dxa"/>
          </w:tcPr>
          <w:p w14:paraId="4A731A8D" w14:textId="21F11064" w:rsidR="00850465" w:rsidRPr="00E71D52" w:rsidRDefault="001A1628" w:rsidP="00850465">
            <w:pPr>
              <w:pStyle w:val="aff5"/>
              <w:spacing w:after="0"/>
              <w:rPr>
                <w:b w:val="0"/>
                <w:bCs/>
                <w:sz w:val="20"/>
                <w:szCs w:val="20"/>
              </w:rPr>
            </w:pPr>
            <w:r w:rsidRPr="00E71D52">
              <w:rPr>
                <w:b w:val="0"/>
                <w:bCs/>
                <w:sz w:val="20"/>
                <w:szCs w:val="20"/>
              </w:rPr>
              <w:t>9</w:t>
            </w:r>
          </w:p>
        </w:tc>
        <w:tc>
          <w:tcPr>
            <w:tcW w:w="7443" w:type="dxa"/>
            <w:gridSpan w:val="4"/>
          </w:tcPr>
          <w:p w14:paraId="3CCE63C5" w14:textId="0CA7DFF2" w:rsidR="00850465" w:rsidRPr="00E71D52" w:rsidRDefault="004967D2" w:rsidP="00850465">
            <w:pPr>
              <w:pStyle w:val="aff5"/>
              <w:spacing w:after="0"/>
              <w:jc w:val="both"/>
              <w:rPr>
                <w:b w:val="0"/>
                <w:noProof/>
                <w:sz w:val="20"/>
                <w:szCs w:val="20"/>
                <w:lang w:eastAsia="ru-RU"/>
              </w:rPr>
            </w:pPr>
            <w:r w:rsidRPr="00E71D52">
              <w:rPr>
                <w:b w:val="0"/>
                <w:bCs/>
                <w:sz w:val="20"/>
                <w:szCs w:val="20"/>
              </w:rPr>
              <w:t>Территория формирования архитектурно-художественного облика городского округа</w:t>
            </w:r>
            <w:r w:rsidR="00106BE0" w:rsidRPr="00E71D52">
              <w:rPr>
                <w:b w:val="0"/>
                <w:bCs/>
                <w:sz w:val="20"/>
                <w:szCs w:val="20"/>
              </w:rPr>
              <w:t>, указанная</w:t>
            </w:r>
            <w:r w:rsidRPr="00E71D52">
              <w:rPr>
                <w:b w:val="0"/>
                <w:bCs/>
                <w:sz w:val="20"/>
                <w:szCs w:val="20"/>
              </w:rPr>
              <w:t xml:space="preserve"> в Запросе</w:t>
            </w:r>
            <w:r w:rsidR="00106BE0" w:rsidRPr="00E71D52">
              <w:rPr>
                <w:b w:val="0"/>
                <w:bCs/>
                <w:sz w:val="20"/>
                <w:szCs w:val="20"/>
              </w:rPr>
              <w:t>,</w:t>
            </w:r>
            <w:r w:rsidRPr="00E71D52">
              <w:rPr>
                <w:b w:val="0"/>
                <w:bCs/>
                <w:sz w:val="20"/>
                <w:szCs w:val="20"/>
              </w:rPr>
              <w:t xml:space="preserve"> соответствует адресу, указанному в Запросе</w:t>
            </w:r>
          </w:p>
        </w:tc>
        <w:tc>
          <w:tcPr>
            <w:tcW w:w="1303" w:type="dxa"/>
          </w:tcPr>
          <w:p w14:paraId="54D66085" w14:textId="77777777" w:rsidR="00850465" w:rsidRPr="00E71D52" w:rsidRDefault="00850465" w:rsidP="00850465">
            <w:pPr>
              <w:pStyle w:val="aff5"/>
              <w:spacing w:after="0"/>
              <w:ind w:right="282"/>
              <w:jc w:val="both"/>
              <w:rPr>
                <w:rFonts w:eastAsia="Times New Roman"/>
                <w:b w:val="0"/>
                <w:bCs/>
                <w:sz w:val="28"/>
                <w:szCs w:val="28"/>
                <w:lang w:eastAsia="ru-RU"/>
              </w:rPr>
            </w:pPr>
          </w:p>
        </w:tc>
      </w:tr>
      <w:tr w:rsidR="004669BE" w:rsidRPr="00E71D52" w14:paraId="2B8BEEEE" w14:textId="77777777" w:rsidTr="00B50E3D">
        <w:trPr>
          <w:trHeight w:val="491"/>
        </w:trPr>
        <w:tc>
          <w:tcPr>
            <w:tcW w:w="9185" w:type="dxa"/>
            <w:gridSpan w:val="6"/>
            <w:tcBorders>
              <w:left w:val="single" w:sz="4" w:space="0" w:color="FFFFFF"/>
              <w:right w:val="single" w:sz="4" w:space="0" w:color="FFFFFF"/>
            </w:tcBorders>
          </w:tcPr>
          <w:p w14:paraId="3C56ED76" w14:textId="24295B62" w:rsidR="006E5734" w:rsidRPr="00E71D52" w:rsidRDefault="006E5734" w:rsidP="006E5734">
            <w:pPr>
              <w:pStyle w:val="aff5"/>
              <w:spacing w:after="0"/>
              <w:ind w:left="32" w:right="2" w:hanging="32"/>
              <w:jc w:val="both"/>
              <w:rPr>
                <w:b w:val="0"/>
                <w:bCs/>
                <w:i/>
                <w:sz w:val="14"/>
                <w:szCs w:val="14"/>
              </w:rPr>
            </w:pPr>
            <w:r w:rsidRPr="00E71D52">
              <w:rPr>
                <w:b w:val="0"/>
                <w:bCs/>
                <w:i/>
                <w:sz w:val="14"/>
                <w:szCs w:val="14"/>
              </w:rPr>
              <w:t>Вывод указывается только при отрицательном результате «нет» в полях 1-</w:t>
            </w:r>
            <w:r w:rsidR="001A1628" w:rsidRPr="00E71D52">
              <w:rPr>
                <w:b w:val="0"/>
                <w:bCs/>
                <w:i/>
                <w:sz w:val="14"/>
                <w:szCs w:val="14"/>
              </w:rPr>
              <w:t>9</w:t>
            </w:r>
          </w:p>
          <w:p w14:paraId="67E79284" w14:textId="32965C20" w:rsidR="007320E3" w:rsidRPr="00E71D52" w:rsidRDefault="007320E3" w:rsidP="007320E3">
            <w:pPr>
              <w:pStyle w:val="aff5"/>
              <w:spacing w:after="0"/>
              <w:ind w:left="32" w:right="2" w:hanging="32"/>
              <w:jc w:val="both"/>
              <w:rPr>
                <w:b w:val="0"/>
                <w:bCs/>
                <w:szCs w:val="24"/>
              </w:rPr>
            </w:pPr>
            <w:r w:rsidRPr="00E71D52">
              <w:rPr>
                <w:szCs w:val="24"/>
              </w:rPr>
              <w:t xml:space="preserve">ВЫВОД: </w:t>
            </w:r>
            <w:r w:rsidRPr="00E71D52">
              <w:rPr>
                <w:sz w:val="20"/>
                <w:szCs w:val="20"/>
              </w:rPr>
              <w:t>выявлено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p w14:paraId="0E3893D4" w14:textId="5EEDE7EF" w:rsidR="007320E3" w:rsidRPr="00E71D52" w:rsidRDefault="007320E3" w:rsidP="007320E3">
            <w:pPr>
              <w:pStyle w:val="aff5"/>
              <w:spacing w:after="0"/>
              <w:ind w:left="1308" w:right="2" w:hanging="1308"/>
              <w:jc w:val="both"/>
              <w:rPr>
                <w:rFonts w:eastAsia="Times New Roman"/>
                <w:b w:val="0"/>
                <w:bCs/>
                <w:sz w:val="8"/>
                <w:szCs w:val="8"/>
                <w:lang w:eastAsia="ru-RU"/>
              </w:rPr>
            </w:pPr>
          </w:p>
        </w:tc>
      </w:tr>
      <w:tr w:rsidR="004669BE" w:rsidRPr="00E71D52" w14:paraId="46EAE4AD" w14:textId="77777777" w:rsidTr="00B50E3D">
        <w:trPr>
          <w:trHeight w:val="90"/>
        </w:trPr>
        <w:tc>
          <w:tcPr>
            <w:tcW w:w="439" w:type="dxa"/>
          </w:tcPr>
          <w:p w14:paraId="2491A4E2" w14:textId="5878A29F" w:rsidR="00850465" w:rsidRPr="00E71D52" w:rsidRDefault="00850465" w:rsidP="00850465">
            <w:pPr>
              <w:pStyle w:val="aff5"/>
              <w:spacing w:after="0"/>
              <w:rPr>
                <w:b w:val="0"/>
                <w:bCs/>
                <w:sz w:val="20"/>
                <w:szCs w:val="20"/>
              </w:rPr>
            </w:pPr>
            <w:r w:rsidRPr="00E71D52">
              <w:rPr>
                <w:b w:val="0"/>
                <w:bCs/>
                <w:sz w:val="20"/>
                <w:szCs w:val="20"/>
              </w:rPr>
              <w:t>1</w:t>
            </w:r>
            <w:r w:rsidR="001A1628" w:rsidRPr="00E71D52">
              <w:rPr>
                <w:b w:val="0"/>
                <w:bCs/>
                <w:sz w:val="20"/>
                <w:szCs w:val="20"/>
              </w:rPr>
              <w:t>0</w:t>
            </w:r>
          </w:p>
        </w:tc>
        <w:tc>
          <w:tcPr>
            <w:tcW w:w="7443" w:type="dxa"/>
            <w:gridSpan w:val="4"/>
          </w:tcPr>
          <w:p w14:paraId="0A4F5C46" w14:textId="115D441C" w:rsidR="002229B4" w:rsidRPr="00E71D52" w:rsidRDefault="002229B4" w:rsidP="002229B4">
            <w:pPr>
              <w:pStyle w:val="aff5"/>
              <w:spacing w:after="0"/>
              <w:jc w:val="both"/>
              <w:rPr>
                <w:rFonts w:eastAsia="Times New Roman"/>
                <w:b w:val="0"/>
                <w:bCs/>
                <w:sz w:val="20"/>
                <w:szCs w:val="20"/>
                <w:lang w:eastAsia="ru-RU"/>
              </w:rPr>
            </w:pPr>
            <w:r w:rsidRPr="00E71D52">
              <w:rPr>
                <w:rFonts w:eastAsia="Times New Roman"/>
                <w:b w:val="0"/>
                <w:bCs/>
                <w:sz w:val="20"/>
                <w:szCs w:val="20"/>
                <w:lang w:eastAsia="ru-RU"/>
              </w:rPr>
              <w:t>Информация о документе, подтверждающем пол</w:t>
            </w:r>
            <w:r w:rsidR="001C3194" w:rsidRPr="00E71D52">
              <w:rPr>
                <w:rFonts w:eastAsia="Times New Roman"/>
                <w:b w:val="0"/>
                <w:bCs/>
                <w:sz w:val="20"/>
                <w:szCs w:val="20"/>
                <w:lang w:eastAsia="ru-RU"/>
              </w:rPr>
              <w:t>номочия п</w:t>
            </w:r>
            <w:r w:rsidRPr="00E71D52">
              <w:rPr>
                <w:rFonts w:eastAsia="Times New Roman"/>
                <w:b w:val="0"/>
                <w:bCs/>
                <w:sz w:val="20"/>
                <w:szCs w:val="20"/>
                <w:lang w:eastAsia="ru-RU"/>
              </w:rPr>
              <w:t>редставителя Заявителя, указанная в Запросе,</w:t>
            </w:r>
            <w:r w:rsidRPr="00E71D52">
              <w:rPr>
                <w:b w:val="0"/>
                <w:bCs/>
                <w:sz w:val="20"/>
                <w:szCs w:val="20"/>
              </w:rPr>
              <w:t xml:space="preserve"> не противоречит </w:t>
            </w:r>
            <w:r w:rsidRPr="00E71D52">
              <w:rPr>
                <w:rFonts w:eastAsia="Times New Roman"/>
                <w:b w:val="0"/>
                <w:bCs/>
                <w:sz w:val="20"/>
                <w:szCs w:val="20"/>
                <w:lang w:eastAsia="ru-RU"/>
              </w:rPr>
              <w:t>документу, подтверждающему</w:t>
            </w:r>
            <w:r w:rsidR="001C3194" w:rsidRPr="00E71D52">
              <w:rPr>
                <w:rFonts w:eastAsia="Times New Roman"/>
                <w:b w:val="0"/>
                <w:bCs/>
                <w:sz w:val="20"/>
                <w:szCs w:val="20"/>
                <w:lang w:eastAsia="ru-RU"/>
              </w:rPr>
              <w:t xml:space="preserve"> полномочия п</w:t>
            </w:r>
            <w:r w:rsidRPr="00E71D52">
              <w:rPr>
                <w:rFonts w:eastAsia="Times New Roman"/>
                <w:b w:val="0"/>
                <w:bCs/>
                <w:sz w:val="20"/>
                <w:szCs w:val="20"/>
                <w:lang w:eastAsia="ru-RU"/>
              </w:rPr>
              <w:t>редставителя Заявителя</w:t>
            </w:r>
          </w:p>
          <w:p w14:paraId="026F2C06" w14:textId="07B74260" w:rsidR="002229B4" w:rsidRPr="00E71D52" w:rsidRDefault="002229B4" w:rsidP="00850465">
            <w:pPr>
              <w:pStyle w:val="aff5"/>
              <w:spacing w:after="0"/>
              <w:jc w:val="both"/>
              <w:rPr>
                <w:b w:val="0"/>
                <w:bCs/>
                <w:iCs/>
                <w:sz w:val="20"/>
                <w:szCs w:val="20"/>
              </w:rPr>
            </w:pPr>
            <w:r w:rsidRPr="00E71D52">
              <w:rPr>
                <w:b w:val="0"/>
                <w:bCs/>
                <w:i/>
                <w:sz w:val="12"/>
                <w:szCs w:val="12"/>
              </w:rPr>
              <w:t>(Поле заполняется при оценке Запроса, направленного Представителем Заявителя)</w:t>
            </w:r>
          </w:p>
        </w:tc>
        <w:tc>
          <w:tcPr>
            <w:tcW w:w="1303" w:type="dxa"/>
          </w:tcPr>
          <w:p w14:paraId="7DF8A550" w14:textId="18665374" w:rsidR="00850465" w:rsidRPr="00E71D52" w:rsidRDefault="00850465" w:rsidP="00850465">
            <w:pPr>
              <w:pStyle w:val="aff5"/>
              <w:spacing w:after="0" w:line="240" w:lineRule="auto"/>
              <w:ind w:right="29"/>
              <w:rPr>
                <w:rFonts w:eastAsia="Times New Roman"/>
                <w:b w:val="0"/>
                <w:bCs/>
                <w:sz w:val="20"/>
                <w:szCs w:val="20"/>
                <w:lang w:eastAsia="ru-RU"/>
              </w:rPr>
            </w:pPr>
          </w:p>
        </w:tc>
      </w:tr>
      <w:tr w:rsidR="004669BE" w:rsidRPr="00E71D52" w14:paraId="1D770A86" w14:textId="77777777" w:rsidTr="00B50E3D">
        <w:trPr>
          <w:trHeight w:val="47"/>
        </w:trPr>
        <w:tc>
          <w:tcPr>
            <w:tcW w:w="9185" w:type="dxa"/>
            <w:gridSpan w:val="6"/>
            <w:tcBorders>
              <w:left w:val="single" w:sz="4" w:space="0" w:color="FFFFFF" w:themeColor="background1"/>
              <w:right w:val="single" w:sz="4" w:space="0" w:color="FFFFFF" w:themeColor="background1"/>
            </w:tcBorders>
          </w:tcPr>
          <w:p w14:paraId="53495AF9" w14:textId="5204FC1C" w:rsidR="006E5734" w:rsidRPr="00E71D52" w:rsidRDefault="006E5734" w:rsidP="007320E3">
            <w:pPr>
              <w:pStyle w:val="aff5"/>
              <w:spacing w:after="0" w:line="240" w:lineRule="auto"/>
              <w:ind w:left="1166" w:right="29" w:hanging="1166"/>
              <w:jc w:val="both"/>
              <w:rPr>
                <w:szCs w:val="24"/>
              </w:rPr>
            </w:pPr>
            <w:r w:rsidRPr="00E71D52">
              <w:rPr>
                <w:b w:val="0"/>
                <w:bCs/>
                <w:i/>
                <w:sz w:val="14"/>
                <w:szCs w:val="14"/>
              </w:rPr>
              <w:t>Вывод указывается только при отрицательном результате «нет» в поле 1</w:t>
            </w:r>
            <w:r w:rsidR="001A1628" w:rsidRPr="00E71D52">
              <w:rPr>
                <w:b w:val="0"/>
                <w:bCs/>
                <w:i/>
                <w:sz w:val="14"/>
                <w:szCs w:val="14"/>
              </w:rPr>
              <w:t>0</w:t>
            </w:r>
          </w:p>
          <w:p w14:paraId="487031F1" w14:textId="1D4AA284" w:rsidR="007320E3" w:rsidRPr="00E71D52" w:rsidRDefault="007320E3" w:rsidP="007320E3">
            <w:pPr>
              <w:pStyle w:val="aff5"/>
              <w:spacing w:after="0" w:line="240" w:lineRule="auto"/>
              <w:ind w:left="1166" w:right="29" w:hanging="1166"/>
              <w:jc w:val="both"/>
              <w:rPr>
                <w:b w:val="0"/>
                <w:bCs/>
                <w:szCs w:val="24"/>
              </w:rPr>
            </w:pPr>
            <w:r w:rsidRPr="00E71D52">
              <w:rPr>
                <w:szCs w:val="24"/>
              </w:rPr>
              <w:t xml:space="preserve">ВЫВОД: </w:t>
            </w:r>
            <w:r w:rsidRPr="00E71D52">
              <w:rPr>
                <w:sz w:val="20"/>
                <w:szCs w:val="20"/>
              </w:rPr>
              <w:t>выявлены противоречивые сведения в Запросе и приложенных к нему документах</w:t>
            </w:r>
          </w:p>
          <w:p w14:paraId="779EAD9B" w14:textId="39ECB1DD" w:rsidR="007320E3" w:rsidRPr="00E71D52" w:rsidRDefault="007320E3" w:rsidP="007320E3">
            <w:pPr>
              <w:pStyle w:val="aff5"/>
              <w:spacing w:after="0" w:line="240" w:lineRule="auto"/>
              <w:ind w:left="1166" w:right="29" w:hanging="1166"/>
              <w:jc w:val="both"/>
              <w:rPr>
                <w:sz w:val="8"/>
                <w:szCs w:val="8"/>
              </w:rPr>
            </w:pPr>
          </w:p>
        </w:tc>
      </w:tr>
      <w:tr w:rsidR="004669BE" w:rsidRPr="00E71D52" w14:paraId="40EC55C6" w14:textId="77777777" w:rsidTr="00B50E3D">
        <w:trPr>
          <w:trHeight w:val="291"/>
        </w:trPr>
        <w:tc>
          <w:tcPr>
            <w:tcW w:w="439" w:type="dxa"/>
            <w:tcBorders>
              <w:top w:val="single" w:sz="4" w:space="0" w:color="auto"/>
            </w:tcBorders>
          </w:tcPr>
          <w:p w14:paraId="1D5CB7C8" w14:textId="122463EF" w:rsidR="007320E3" w:rsidRPr="00E71D52" w:rsidRDefault="007320E3" w:rsidP="007320E3">
            <w:pPr>
              <w:pStyle w:val="aff5"/>
              <w:spacing w:after="0"/>
              <w:rPr>
                <w:b w:val="0"/>
                <w:bCs/>
                <w:sz w:val="20"/>
                <w:szCs w:val="20"/>
              </w:rPr>
            </w:pPr>
            <w:r w:rsidRPr="00E71D52">
              <w:rPr>
                <w:b w:val="0"/>
                <w:bCs/>
                <w:sz w:val="20"/>
                <w:szCs w:val="20"/>
              </w:rPr>
              <w:t>1</w:t>
            </w:r>
            <w:r w:rsidR="001A1628" w:rsidRPr="00E71D52">
              <w:rPr>
                <w:b w:val="0"/>
                <w:bCs/>
                <w:sz w:val="20"/>
                <w:szCs w:val="20"/>
              </w:rPr>
              <w:t>1</w:t>
            </w:r>
          </w:p>
        </w:tc>
        <w:tc>
          <w:tcPr>
            <w:tcW w:w="7443" w:type="dxa"/>
            <w:gridSpan w:val="4"/>
            <w:tcBorders>
              <w:top w:val="single" w:sz="4" w:space="0" w:color="auto"/>
            </w:tcBorders>
          </w:tcPr>
          <w:p w14:paraId="09032F74" w14:textId="2E616833" w:rsidR="007320E3" w:rsidRPr="00E71D52" w:rsidRDefault="007320E3" w:rsidP="007320E3">
            <w:pPr>
              <w:pStyle w:val="aff5"/>
              <w:spacing w:after="0"/>
              <w:jc w:val="both"/>
              <w:rPr>
                <w:rFonts w:eastAsia="Times New Roman"/>
                <w:b w:val="0"/>
                <w:bCs/>
                <w:sz w:val="20"/>
                <w:szCs w:val="20"/>
                <w:lang w:eastAsia="ru-RU"/>
              </w:rPr>
            </w:pPr>
            <w:r w:rsidRPr="00E71D52">
              <w:rPr>
                <w:rFonts w:eastAsia="Times New Roman"/>
                <w:b w:val="0"/>
                <w:bCs/>
                <w:sz w:val="20"/>
                <w:szCs w:val="20"/>
                <w:lang w:eastAsia="ru-RU"/>
              </w:rPr>
              <w:t>Информация о документе, подтверждающем полномочия Представителя Заявителя, указанная в Запросе,</w:t>
            </w:r>
            <w:r w:rsidRPr="00E71D52">
              <w:rPr>
                <w:b w:val="0"/>
                <w:bCs/>
                <w:sz w:val="20"/>
                <w:szCs w:val="20"/>
              </w:rPr>
              <w:t xml:space="preserve"> не противоречит </w:t>
            </w:r>
            <w:r w:rsidRPr="00E71D52">
              <w:rPr>
                <w:rFonts w:eastAsia="Times New Roman"/>
                <w:b w:val="0"/>
                <w:bCs/>
                <w:sz w:val="20"/>
                <w:szCs w:val="20"/>
                <w:lang w:eastAsia="ru-RU"/>
              </w:rPr>
              <w:t>документу, подтверждающему полн</w:t>
            </w:r>
            <w:r w:rsidR="001C3194" w:rsidRPr="00E71D52">
              <w:rPr>
                <w:rFonts w:eastAsia="Times New Roman"/>
                <w:b w:val="0"/>
                <w:bCs/>
                <w:sz w:val="20"/>
                <w:szCs w:val="20"/>
                <w:lang w:eastAsia="ru-RU"/>
              </w:rPr>
              <w:t>омочия п</w:t>
            </w:r>
            <w:r w:rsidRPr="00E71D52">
              <w:rPr>
                <w:rFonts w:eastAsia="Times New Roman"/>
                <w:b w:val="0"/>
                <w:bCs/>
                <w:sz w:val="20"/>
                <w:szCs w:val="20"/>
                <w:lang w:eastAsia="ru-RU"/>
              </w:rPr>
              <w:t>редставителя Заявителя</w:t>
            </w:r>
          </w:p>
          <w:p w14:paraId="5A4026AB" w14:textId="77777777" w:rsidR="007320E3" w:rsidRPr="00E71D52" w:rsidRDefault="007320E3" w:rsidP="007320E3">
            <w:pPr>
              <w:pStyle w:val="aff5"/>
              <w:spacing w:after="0"/>
              <w:jc w:val="both"/>
              <w:rPr>
                <w:b w:val="0"/>
                <w:bCs/>
                <w:i/>
                <w:sz w:val="12"/>
                <w:szCs w:val="12"/>
              </w:rPr>
            </w:pPr>
            <w:r w:rsidRPr="00E71D52">
              <w:rPr>
                <w:b w:val="0"/>
                <w:bCs/>
                <w:i/>
                <w:sz w:val="12"/>
                <w:szCs w:val="12"/>
              </w:rPr>
              <w:t>(Поле заполняется при оценке Запроса, направленного Представителем Заявителя)</w:t>
            </w:r>
          </w:p>
        </w:tc>
        <w:tc>
          <w:tcPr>
            <w:tcW w:w="1303" w:type="dxa"/>
            <w:tcBorders>
              <w:top w:val="single" w:sz="4" w:space="0" w:color="auto"/>
            </w:tcBorders>
          </w:tcPr>
          <w:p w14:paraId="6A184A6E" w14:textId="77777777" w:rsidR="007320E3" w:rsidRPr="00E71D52" w:rsidRDefault="007320E3" w:rsidP="007320E3">
            <w:pPr>
              <w:pStyle w:val="aff5"/>
              <w:spacing w:after="0"/>
              <w:ind w:right="282"/>
              <w:jc w:val="both"/>
              <w:rPr>
                <w:rFonts w:eastAsia="Times New Roman"/>
                <w:b w:val="0"/>
                <w:bCs/>
                <w:sz w:val="20"/>
                <w:szCs w:val="20"/>
                <w:lang w:eastAsia="ru-RU"/>
              </w:rPr>
            </w:pPr>
          </w:p>
        </w:tc>
      </w:tr>
      <w:tr w:rsidR="004669BE" w:rsidRPr="00E71D52" w14:paraId="25772A19" w14:textId="77777777" w:rsidTr="00B50E3D">
        <w:trPr>
          <w:trHeight w:val="38"/>
        </w:trPr>
        <w:tc>
          <w:tcPr>
            <w:tcW w:w="9185" w:type="dxa"/>
            <w:gridSpan w:val="6"/>
            <w:tcBorders>
              <w:top w:val="single" w:sz="4" w:space="0" w:color="auto"/>
              <w:left w:val="single" w:sz="2" w:space="0" w:color="FFFFFF"/>
              <w:right w:val="single" w:sz="2" w:space="0" w:color="FFFFFF"/>
            </w:tcBorders>
          </w:tcPr>
          <w:p w14:paraId="45A3516A" w14:textId="77777777" w:rsidR="007320E3" w:rsidRPr="00E71D52" w:rsidRDefault="007320E3" w:rsidP="007320E3">
            <w:pPr>
              <w:pStyle w:val="aff5"/>
              <w:spacing w:after="0"/>
              <w:ind w:right="282"/>
              <w:jc w:val="both"/>
              <w:rPr>
                <w:rFonts w:eastAsia="Times New Roman"/>
                <w:b w:val="0"/>
                <w:bCs/>
                <w:sz w:val="4"/>
                <w:szCs w:val="4"/>
                <w:lang w:eastAsia="ru-RU"/>
              </w:rPr>
            </w:pPr>
          </w:p>
        </w:tc>
      </w:tr>
      <w:tr w:rsidR="004669BE" w:rsidRPr="00E71D52" w14:paraId="16873577" w14:textId="77777777" w:rsidTr="00B50E3D">
        <w:trPr>
          <w:trHeight w:val="211"/>
        </w:trPr>
        <w:tc>
          <w:tcPr>
            <w:tcW w:w="439" w:type="dxa"/>
            <w:vMerge w:val="restart"/>
            <w:tcBorders>
              <w:top w:val="single" w:sz="4" w:space="0" w:color="auto"/>
            </w:tcBorders>
          </w:tcPr>
          <w:p w14:paraId="6796CBB5" w14:textId="2A0FB297" w:rsidR="007320E3" w:rsidRPr="00E71D52" w:rsidRDefault="007320E3" w:rsidP="007320E3">
            <w:pPr>
              <w:pStyle w:val="aff5"/>
              <w:spacing w:after="0"/>
              <w:rPr>
                <w:b w:val="0"/>
                <w:bCs/>
                <w:sz w:val="20"/>
                <w:szCs w:val="20"/>
              </w:rPr>
            </w:pPr>
            <w:r w:rsidRPr="00E71D52">
              <w:rPr>
                <w:b w:val="0"/>
                <w:bCs/>
                <w:sz w:val="20"/>
                <w:szCs w:val="20"/>
              </w:rPr>
              <w:t>1</w:t>
            </w:r>
            <w:r w:rsidR="001A1628" w:rsidRPr="00E71D52">
              <w:rPr>
                <w:b w:val="0"/>
                <w:bCs/>
                <w:sz w:val="20"/>
                <w:szCs w:val="20"/>
              </w:rPr>
              <w:t>2</w:t>
            </w:r>
          </w:p>
        </w:tc>
        <w:tc>
          <w:tcPr>
            <w:tcW w:w="7443" w:type="dxa"/>
            <w:gridSpan w:val="4"/>
            <w:tcBorders>
              <w:top w:val="single" w:sz="4" w:space="0" w:color="auto"/>
              <w:bottom w:val="single" w:sz="2" w:space="0" w:color="auto"/>
              <w:right w:val="single" w:sz="2" w:space="0" w:color="auto"/>
            </w:tcBorders>
          </w:tcPr>
          <w:p w14:paraId="1F11DBA9" w14:textId="2DE84F6B" w:rsidR="007320E3" w:rsidRPr="00E71D52" w:rsidRDefault="007320E3" w:rsidP="007320E3">
            <w:pPr>
              <w:pStyle w:val="aff5"/>
              <w:spacing w:after="0"/>
              <w:jc w:val="both"/>
              <w:rPr>
                <w:rFonts w:eastAsia="Times New Roman"/>
                <w:b w:val="0"/>
                <w:bCs/>
                <w:sz w:val="20"/>
                <w:szCs w:val="20"/>
              </w:rPr>
            </w:pPr>
            <w:r w:rsidRPr="00E71D52">
              <w:rPr>
                <w:rFonts w:eastAsia="Times New Roman"/>
                <w:b w:val="0"/>
                <w:bCs/>
                <w:sz w:val="20"/>
                <w:szCs w:val="20"/>
                <w:lang w:eastAsia="ru-RU"/>
              </w:rPr>
              <w:t>Документ, подтверждающий</w:t>
            </w:r>
            <w:r w:rsidR="001C3194" w:rsidRPr="00E71D52">
              <w:rPr>
                <w:rFonts w:eastAsia="Times New Roman"/>
                <w:b w:val="0"/>
                <w:bCs/>
                <w:sz w:val="20"/>
                <w:szCs w:val="20"/>
                <w:lang w:eastAsia="ru-RU"/>
              </w:rPr>
              <w:t xml:space="preserve"> полномочия п</w:t>
            </w:r>
            <w:r w:rsidRPr="00E71D52">
              <w:rPr>
                <w:rFonts w:eastAsia="Times New Roman"/>
                <w:b w:val="0"/>
                <w:bCs/>
                <w:sz w:val="20"/>
                <w:szCs w:val="20"/>
                <w:lang w:eastAsia="ru-RU"/>
              </w:rPr>
              <w:t xml:space="preserve">редставителя Заявителя, указанный в Запросе, не противоречит </w:t>
            </w:r>
            <w:r w:rsidRPr="00E71D52">
              <w:rPr>
                <w:b w:val="0"/>
                <w:bCs/>
                <w:sz w:val="20"/>
                <w:szCs w:val="20"/>
              </w:rPr>
              <w:t xml:space="preserve">требованиям к документу, </w:t>
            </w:r>
            <w:r w:rsidRPr="00E71D52">
              <w:rPr>
                <w:rFonts w:eastAsia="Times New Roman"/>
                <w:b w:val="0"/>
                <w:bCs/>
                <w:sz w:val="20"/>
                <w:szCs w:val="20"/>
                <w:lang w:eastAsia="ru-RU"/>
              </w:rPr>
              <w:t>подтверждающему п</w:t>
            </w:r>
            <w:r w:rsidR="001C3194" w:rsidRPr="00E71D52">
              <w:rPr>
                <w:rFonts w:eastAsia="Times New Roman"/>
                <w:b w:val="0"/>
                <w:bCs/>
                <w:sz w:val="20"/>
                <w:szCs w:val="20"/>
                <w:lang w:eastAsia="ru-RU"/>
              </w:rPr>
              <w:t>олномочия п</w:t>
            </w:r>
            <w:r w:rsidRPr="00E71D52">
              <w:rPr>
                <w:rFonts w:eastAsia="Times New Roman"/>
                <w:b w:val="0"/>
                <w:bCs/>
                <w:sz w:val="20"/>
                <w:szCs w:val="20"/>
                <w:lang w:eastAsia="ru-RU"/>
              </w:rPr>
              <w:t>редставителя Заявителя,</w:t>
            </w:r>
            <w:r w:rsidRPr="00E71D52">
              <w:rPr>
                <w:b w:val="0"/>
                <w:bCs/>
                <w:sz w:val="20"/>
                <w:szCs w:val="20"/>
              </w:rPr>
              <w:t xml:space="preserve"> указанным </w:t>
            </w:r>
            <w:r w:rsidRPr="00E71D52">
              <w:rPr>
                <w:rFonts w:eastAsia="Times New Roman"/>
                <w:b w:val="0"/>
                <w:bCs/>
                <w:sz w:val="20"/>
                <w:szCs w:val="20"/>
              </w:rPr>
              <w:t>в Административном регламенте:</w:t>
            </w:r>
          </w:p>
          <w:p w14:paraId="0B24B45F" w14:textId="3BCBC5B9" w:rsidR="007320E3" w:rsidRPr="00E71D52" w:rsidRDefault="007320E3" w:rsidP="007320E3">
            <w:pPr>
              <w:pStyle w:val="aff5"/>
              <w:spacing w:after="0"/>
              <w:ind w:right="282"/>
              <w:jc w:val="both"/>
              <w:rPr>
                <w:rFonts w:eastAsia="Times New Roman"/>
                <w:b w:val="0"/>
                <w:bCs/>
                <w:sz w:val="12"/>
                <w:szCs w:val="12"/>
                <w:lang w:eastAsia="ru-RU"/>
              </w:rPr>
            </w:pPr>
            <w:r w:rsidRPr="00E71D52">
              <w:rPr>
                <w:b w:val="0"/>
                <w:bCs/>
                <w:i/>
                <w:sz w:val="12"/>
                <w:szCs w:val="12"/>
              </w:rPr>
              <w:t>(Поле заполняется при оценке Запроса, направленного</w:t>
            </w:r>
            <w:r w:rsidR="001C3194" w:rsidRPr="00E71D52">
              <w:rPr>
                <w:b w:val="0"/>
                <w:bCs/>
                <w:i/>
                <w:sz w:val="12"/>
                <w:szCs w:val="12"/>
              </w:rPr>
              <w:t xml:space="preserve"> п</w:t>
            </w:r>
            <w:r w:rsidRPr="00E71D52">
              <w:rPr>
                <w:b w:val="0"/>
                <w:bCs/>
                <w:i/>
                <w:sz w:val="12"/>
                <w:szCs w:val="12"/>
              </w:rPr>
              <w:t>редставителем Заявителя)</w:t>
            </w:r>
          </w:p>
        </w:tc>
        <w:tc>
          <w:tcPr>
            <w:tcW w:w="1303" w:type="dxa"/>
            <w:tcBorders>
              <w:top w:val="single" w:sz="4" w:space="0" w:color="auto"/>
              <w:left w:val="single" w:sz="2" w:space="0" w:color="auto"/>
            </w:tcBorders>
          </w:tcPr>
          <w:p w14:paraId="1A28490D" w14:textId="77777777" w:rsidR="007320E3" w:rsidRPr="00E71D52" w:rsidRDefault="007320E3" w:rsidP="007320E3">
            <w:pPr>
              <w:pStyle w:val="aff5"/>
              <w:spacing w:after="0"/>
              <w:ind w:right="282"/>
              <w:jc w:val="both"/>
              <w:rPr>
                <w:rFonts w:eastAsia="Times New Roman"/>
                <w:b w:val="0"/>
                <w:bCs/>
                <w:sz w:val="12"/>
                <w:szCs w:val="12"/>
                <w:lang w:eastAsia="ru-RU"/>
              </w:rPr>
            </w:pPr>
          </w:p>
        </w:tc>
      </w:tr>
      <w:tr w:rsidR="004669BE" w:rsidRPr="00E71D52" w14:paraId="2370D761" w14:textId="77777777" w:rsidTr="00B50E3D">
        <w:trPr>
          <w:trHeight w:val="38"/>
        </w:trPr>
        <w:tc>
          <w:tcPr>
            <w:tcW w:w="439" w:type="dxa"/>
            <w:vMerge/>
          </w:tcPr>
          <w:p w14:paraId="5C1AE37B" w14:textId="77777777" w:rsidR="007320E3" w:rsidRPr="00E71D52" w:rsidRDefault="007320E3" w:rsidP="007320E3">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0E95C9F1" w14:textId="77777777" w:rsidR="007320E3" w:rsidRPr="00E71D52" w:rsidRDefault="007320E3" w:rsidP="007320E3">
            <w:pPr>
              <w:pStyle w:val="aff5"/>
              <w:spacing w:after="0"/>
              <w:jc w:val="both"/>
              <w:rPr>
                <w:rFonts w:eastAsia="Times New Roman"/>
                <w:b w:val="0"/>
                <w:bCs/>
                <w:sz w:val="4"/>
                <w:szCs w:val="4"/>
                <w:lang w:eastAsia="ru-RU"/>
              </w:rPr>
            </w:pPr>
          </w:p>
        </w:tc>
      </w:tr>
      <w:tr w:rsidR="004669BE" w:rsidRPr="00E71D52" w14:paraId="3CD621B6" w14:textId="77777777" w:rsidTr="00B50E3D">
        <w:trPr>
          <w:trHeight w:val="445"/>
        </w:trPr>
        <w:tc>
          <w:tcPr>
            <w:tcW w:w="439" w:type="dxa"/>
            <w:vMerge/>
          </w:tcPr>
          <w:p w14:paraId="3B0359E3" w14:textId="77777777" w:rsidR="007320E3" w:rsidRPr="00E71D52" w:rsidRDefault="007320E3" w:rsidP="007320E3">
            <w:pPr>
              <w:pStyle w:val="aff5"/>
              <w:spacing w:after="0"/>
              <w:rPr>
                <w:b w:val="0"/>
                <w:bCs/>
                <w:sz w:val="20"/>
                <w:szCs w:val="20"/>
              </w:rPr>
            </w:pPr>
          </w:p>
        </w:tc>
        <w:tc>
          <w:tcPr>
            <w:tcW w:w="417" w:type="dxa"/>
            <w:vMerge w:val="restart"/>
            <w:tcBorders>
              <w:top w:val="single" w:sz="2" w:space="0" w:color="auto"/>
              <w:right w:val="single" w:sz="2" w:space="0" w:color="auto"/>
            </w:tcBorders>
          </w:tcPr>
          <w:p w14:paraId="0A9C3568" w14:textId="77777777" w:rsidR="007320E3" w:rsidRPr="00E71D52" w:rsidRDefault="007320E3" w:rsidP="007320E3">
            <w:pPr>
              <w:pStyle w:val="aff5"/>
              <w:spacing w:after="0"/>
              <w:jc w:val="both"/>
              <w:rPr>
                <w:rFonts w:eastAsia="Times New Roman"/>
                <w:b w:val="0"/>
                <w:bCs/>
                <w:sz w:val="18"/>
                <w:szCs w:val="18"/>
                <w:lang w:eastAsia="ru-RU"/>
              </w:rPr>
            </w:pPr>
            <w:r w:rsidRPr="00E71D52">
              <w:rPr>
                <w:b w:val="0"/>
                <w:bCs/>
                <w:sz w:val="18"/>
                <w:szCs w:val="18"/>
              </w:rPr>
              <w:t>1</w:t>
            </w:r>
          </w:p>
        </w:tc>
        <w:tc>
          <w:tcPr>
            <w:tcW w:w="7026" w:type="dxa"/>
            <w:gridSpan w:val="3"/>
            <w:tcBorders>
              <w:top w:val="single" w:sz="2" w:space="0" w:color="auto"/>
              <w:left w:val="single" w:sz="2" w:space="0" w:color="auto"/>
              <w:bottom w:val="single" w:sz="2" w:space="0" w:color="auto"/>
              <w:right w:val="single" w:sz="2" w:space="0" w:color="auto"/>
            </w:tcBorders>
          </w:tcPr>
          <w:p w14:paraId="25B98563" w14:textId="77777777" w:rsidR="007320E3" w:rsidRPr="00E71D52" w:rsidRDefault="007320E3" w:rsidP="007320E3">
            <w:pPr>
              <w:pStyle w:val="aff5"/>
              <w:spacing w:after="0"/>
              <w:jc w:val="both"/>
              <w:rPr>
                <w:rFonts w:eastAsia="Times New Roman"/>
                <w:b w:val="0"/>
                <w:bCs/>
                <w:sz w:val="18"/>
                <w:szCs w:val="18"/>
                <w:lang w:eastAsia="ru-RU"/>
              </w:rPr>
            </w:pPr>
            <w:r w:rsidRPr="00E71D52">
              <w:rPr>
                <w:rFonts w:eastAsia="Times New Roman"/>
                <w:b w:val="0"/>
                <w:bCs/>
                <w:sz w:val="18"/>
                <w:szCs w:val="18"/>
                <w:lang w:eastAsia="ru-RU"/>
              </w:rPr>
              <w:t xml:space="preserve">Доверенность соответствует требованиями законодательства Российской Федерации, </w:t>
            </w:r>
          </w:p>
          <w:p w14:paraId="593F000E" w14:textId="77777777" w:rsidR="007320E3" w:rsidRPr="00E71D52" w:rsidRDefault="007320E3" w:rsidP="007320E3">
            <w:pPr>
              <w:pStyle w:val="aff5"/>
              <w:spacing w:after="0"/>
              <w:jc w:val="both"/>
              <w:rPr>
                <w:rFonts w:eastAsia="Times New Roman"/>
                <w:b w:val="0"/>
                <w:bCs/>
                <w:sz w:val="18"/>
                <w:szCs w:val="18"/>
                <w:lang w:eastAsia="ru-RU"/>
              </w:rPr>
            </w:pPr>
            <w:r w:rsidRPr="00E71D52">
              <w:rPr>
                <w:rFonts w:eastAsia="Times New Roman"/>
                <w:b w:val="0"/>
                <w:bCs/>
                <w:sz w:val="18"/>
                <w:szCs w:val="18"/>
                <w:lang w:eastAsia="ru-RU"/>
              </w:rPr>
              <w:t>в том числе:</w:t>
            </w:r>
          </w:p>
        </w:tc>
        <w:tc>
          <w:tcPr>
            <w:tcW w:w="1303" w:type="dxa"/>
            <w:tcBorders>
              <w:top w:val="single" w:sz="2" w:space="0" w:color="auto"/>
              <w:left w:val="single" w:sz="2" w:space="0" w:color="auto"/>
              <w:bottom w:val="single" w:sz="2" w:space="0" w:color="auto"/>
            </w:tcBorders>
          </w:tcPr>
          <w:p w14:paraId="60F1F1CD" w14:textId="77777777" w:rsidR="007320E3" w:rsidRPr="00E71D52" w:rsidRDefault="007320E3" w:rsidP="007320E3">
            <w:pPr>
              <w:pStyle w:val="aff5"/>
              <w:spacing w:after="0"/>
              <w:jc w:val="both"/>
              <w:rPr>
                <w:rFonts w:eastAsia="Times New Roman"/>
                <w:b w:val="0"/>
                <w:bCs/>
                <w:sz w:val="20"/>
                <w:szCs w:val="20"/>
                <w:lang w:eastAsia="ru-RU"/>
              </w:rPr>
            </w:pPr>
          </w:p>
        </w:tc>
      </w:tr>
      <w:tr w:rsidR="004669BE" w:rsidRPr="00E71D52" w14:paraId="57DADAB0" w14:textId="77777777" w:rsidTr="00B50E3D">
        <w:trPr>
          <w:trHeight w:val="38"/>
        </w:trPr>
        <w:tc>
          <w:tcPr>
            <w:tcW w:w="439" w:type="dxa"/>
            <w:vMerge/>
          </w:tcPr>
          <w:p w14:paraId="7DD80D98" w14:textId="77777777" w:rsidR="007320E3" w:rsidRPr="00E71D52" w:rsidRDefault="007320E3" w:rsidP="007320E3">
            <w:pPr>
              <w:pStyle w:val="aff5"/>
              <w:spacing w:after="0"/>
              <w:rPr>
                <w:b w:val="0"/>
                <w:bCs/>
                <w:sz w:val="20"/>
                <w:szCs w:val="20"/>
              </w:rPr>
            </w:pPr>
          </w:p>
        </w:tc>
        <w:tc>
          <w:tcPr>
            <w:tcW w:w="417" w:type="dxa"/>
            <w:vMerge/>
            <w:tcBorders>
              <w:top w:val="single" w:sz="2" w:space="0" w:color="auto"/>
              <w:right w:val="single" w:sz="2" w:space="0" w:color="auto"/>
            </w:tcBorders>
          </w:tcPr>
          <w:p w14:paraId="648E6F30" w14:textId="77777777" w:rsidR="007320E3" w:rsidRPr="00E71D52" w:rsidRDefault="007320E3" w:rsidP="007320E3">
            <w:pPr>
              <w:pStyle w:val="aff5"/>
              <w:spacing w:after="0"/>
              <w:jc w:val="both"/>
              <w:rPr>
                <w:b w:val="0"/>
                <w:bCs/>
                <w:sz w:val="20"/>
                <w:szCs w:val="20"/>
              </w:rPr>
            </w:pPr>
          </w:p>
        </w:tc>
        <w:tc>
          <w:tcPr>
            <w:tcW w:w="8329" w:type="dxa"/>
            <w:gridSpan w:val="4"/>
            <w:tcBorders>
              <w:top w:val="single" w:sz="2" w:space="0" w:color="auto"/>
              <w:left w:val="single" w:sz="2" w:space="0" w:color="auto"/>
              <w:bottom w:val="single" w:sz="2" w:space="0" w:color="auto"/>
              <w:right w:val="single" w:sz="2" w:space="0" w:color="FFFFFF" w:themeColor="background1"/>
            </w:tcBorders>
          </w:tcPr>
          <w:p w14:paraId="474C5EBA" w14:textId="77777777" w:rsidR="007320E3" w:rsidRPr="00E71D52" w:rsidRDefault="007320E3" w:rsidP="007320E3">
            <w:pPr>
              <w:pStyle w:val="aff5"/>
              <w:spacing w:after="0"/>
              <w:jc w:val="both"/>
              <w:rPr>
                <w:rFonts w:eastAsia="Times New Roman"/>
                <w:b w:val="0"/>
                <w:bCs/>
                <w:sz w:val="4"/>
                <w:szCs w:val="4"/>
                <w:lang w:eastAsia="ru-RU"/>
              </w:rPr>
            </w:pPr>
          </w:p>
        </w:tc>
      </w:tr>
      <w:tr w:rsidR="004669BE" w:rsidRPr="00E71D52" w14:paraId="3EFE1F65" w14:textId="77777777" w:rsidTr="00B50E3D">
        <w:trPr>
          <w:trHeight w:val="134"/>
        </w:trPr>
        <w:tc>
          <w:tcPr>
            <w:tcW w:w="439" w:type="dxa"/>
            <w:vMerge/>
          </w:tcPr>
          <w:p w14:paraId="020478F8" w14:textId="77777777" w:rsidR="007320E3" w:rsidRPr="00E71D52" w:rsidRDefault="007320E3" w:rsidP="007320E3">
            <w:pPr>
              <w:pStyle w:val="aff5"/>
              <w:spacing w:after="0"/>
              <w:rPr>
                <w:b w:val="0"/>
                <w:bCs/>
                <w:sz w:val="20"/>
                <w:szCs w:val="20"/>
              </w:rPr>
            </w:pPr>
          </w:p>
        </w:tc>
        <w:tc>
          <w:tcPr>
            <w:tcW w:w="417" w:type="dxa"/>
            <w:vMerge/>
            <w:tcBorders>
              <w:top w:val="single" w:sz="2" w:space="0" w:color="auto"/>
              <w:right w:val="single" w:sz="2" w:space="0" w:color="auto"/>
            </w:tcBorders>
          </w:tcPr>
          <w:p w14:paraId="00A16C35" w14:textId="77777777" w:rsidR="007320E3" w:rsidRPr="00E71D52" w:rsidRDefault="007320E3" w:rsidP="007320E3">
            <w:pPr>
              <w:pStyle w:val="aff5"/>
              <w:spacing w:after="0"/>
              <w:jc w:val="both"/>
              <w:rPr>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14:paraId="4BC0E3E1" w14:textId="77777777" w:rsidR="007320E3" w:rsidRPr="00E71D52" w:rsidRDefault="007320E3" w:rsidP="007320E3">
            <w:pPr>
              <w:pStyle w:val="aff5"/>
              <w:spacing w:after="0"/>
              <w:jc w:val="both"/>
              <w:rPr>
                <w:rFonts w:eastAsia="Times New Roman"/>
                <w:b w:val="0"/>
                <w:bCs/>
                <w:sz w:val="18"/>
                <w:szCs w:val="18"/>
                <w:lang w:eastAsia="ru-RU"/>
              </w:rPr>
            </w:pPr>
            <w:r w:rsidRPr="00E71D52">
              <w:rPr>
                <w:b w:val="0"/>
                <w:bCs/>
                <w:sz w:val="18"/>
                <w:szCs w:val="18"/>
              </w:rPr>
              <w:t>1</w:t>
            </w:r>
          </w:p>
        </w:tc>
        <w:tc>
          <w:tcPr>
            <w:tcW w:w="6645" w:type="dxa"/>
            <w:tcBorders>
              <w:top w:val="single" w:sz="2" w:space="0" w:color="auto"/>
              <w:left w:val="single" w:sz="2" w:space="0" w:color="auto"/>
              <w:bottom w:val="single" w:sz="2" w:space="0" w:color="auto"/>
              <w:right w:val="single" w:sz="2" w:space="0" w:color="auto"/>
            </w:tcBorders>
          </w:tcPr>
          <w:p w14:paraId="41F3092C" w14:textId="77777777" w:rsidR="007320E3" w:rsidRPr="00E71D52" w:rsidRDefault="007320E3" w:rsidP="007320E3">
            <w:pPr>
              <w:pStyle w:val="aff5"/>
              <w:spacing w:after="0"/>
              <w:jc w:val="both"/>
              <w:rPr>
                <w:rFonts w:eastAsia="Times New Roman"/>
                <w:b w:val="0"/>
                <w:bCs/>
                <w:sz w:val="18"/>
                <w:szCs w:val="18"/>
                <w:lang w:eastAsia="ru-RU"/>
              </w:rPr>
            </w:pPr>
            <w:r w:rsidRPr="00E71D52">
              <w:rPr>
                <w:rFonts w:eastAsia="Times New Roman"/>
                <w:b w:val="0"/>
                <w:bCs/>
                <w:sz w:val="18"/>
                <w:szCs w:val="18"/>
                <w:lang w:eastAsia="ru-RU"/>
              </w:rPr>
              <w:t>статье 185 Гражданского кодекса Российской Федерации</w:t>
            </w:r>
          </w:p>
        </w:tc>
        <w:tc>
          <w:tcPr>
            <w:tcW w:w="1303" w:type="dxa"/>
            <w:tcBorders>
              <w:top w:val="single" w:sz="2" w:space="0" w:color="auto"/>
              <w:left w:val="single" w:sz="2" w:space="0" w:color="auto"/>
              <w:bottom w:val="single" w:sz="2" w:space="0" w:color="auto"/>
            </w:tcBorders>
          </w:tcPr>
          <w:p w14:paraId="23B3ACEF" w14:textId="77777777" w:rsidR="007320E3" w:rsidRPr="00E71D52" w:rsidRDefault="007320E3" w:rsidP="007320E3">
            <w:pPr>
              <w:pStyle w:val="aff5"/>
              <w:spacing w:after="0"/>
              <w:jc w:val="both"/>
              <w:rPr>
                <w:rFonts w:eastAsia="Times New Roman"/>
                <w:b w:val="0"/>
                <w:bCs/>
                <w:sz w:val="20"/>
                <w:szCs w:val="20"/>
                <w:lang w:eastAsia="ru-RU"/>
              </w:rPr>
            </w:pPr>
          </w:p>
        </w:tc>
      </w:tr>
      <w:tr w:rsidR="004669BE" w:rsidRPr="00E71D52" w14:paraId="66AEAAB1" w14:textId="77777777" w:rsidTr="00B50E3D">
        <w:trPr>
          <w:trHeight w:val="38"/>
        </w:trPr>
        <w:tc>
          <w:tcPr>
            <w:tcW w:w="439" w:type="dxa"/>
            <w:vMerge/>
          </w:tcPr>
          <w:p w14:paraId="360745FA" w14:textId="77777777" w:rsidR="007320E3" w:rsidRPr="00E71D52" w:rsidRDefault="007320E3" w:rsidP="007320E3">
            <w:pPr>
              <w:pStyle w:val="aff5"/>
              <w:spacing w:after="0"/>
              <w:rPr>
                <w:b w:val="0"/>
                <w:bCs/>
                <w:sz w:val="20"/>
                <w:szCs w:val="20"/>
              </w:rPr>
            </w:pPr>
          </w:p>
        </w:tc>
        <w:tc>
          <w:tcPr>
            <w:tcW w:w="417" w:type="dxa"/>
            <w:vMerge/>
            <w:tcBorders>
              <w:top w:val="single" w:sz="2" w:space="0" w:color="auto"/>
              <w:right w:val="single" w:sz="2" w:space="0" w:color="auto"/>
            </w:tcBorders>
          </w:tcPr>
          <w:p w14:paraId="50144AF5" w14:textId="77777777" w:rsidR="007320E3" w:rsidRPr="00E71D52" w:rsidRDefault="007320E3" w:rsidP="007320E3">
            <w:pPr>
              <w:pStyle w:val="aff5"/>
              <w:spacing w:after="0"/>
              <w:jc w:val="both"/>
              <w:rPr>
                <w:b w:val="0"/>
                <w:bCs/>
                <w:sz w:val="20"/>
                <w:szCs w:val="20"/>
              </w:rPr>
            </w:pPr>
          </w:p>
        </w:tc>
        <w:tc>
          <w:tcPr>
            <w:tcW w:w="8329" w:type="dxa"/>
            <w:gridSpan w:val="4"/>
            <w:tcBorders>
              <w:top w:val="single" w:sz="2" w:space="0" w:color="auto"/>
              <w:left w:val="single" w:sz="2" w:space="0" w:color="auto"/>
              <w:bottom w:val="single" w:sz="2" w:space="0" w:color="auto"/>
              <w:right w:val="single" w:sz="2" w:space="0" w:color="FFFFFF" w:themeColor="background1"/>
            </w:tcBorders>
          </w:tcPr>
          <w:p w14:paraId="358C6941" w14:textId="77777777" w:rsidR="007320E3" w:rsidRPr="00E71D52" w:rsidRDefault="007320E3" w:rsidP="007320E3">
            <w:pPr>
              <w:pStyle w:val="aff5"/>
              <w:spacing w:after="0"/>
              <w:jc w:val="both"/>
              <w:rPr>
                <w:rFonts w:eastAsia="Times New Roman"/>
                <w:b w:val="0"/>
                <w:bCs/>
                <w:sz w:val="4"/>
                <w:szCs w:val="4"/>
                <w:lang w:eastAsia="ru-RU"/>
              </w:rPr>
            </w:pPr>
          </w:p>
        </w:tc>
      </w:tr>
      <w:tr w:rsidR="004669BE" w:rsidRPr="00E71D52" w14:paraId="120FCAF8" w14:textId="77777777" w:rsidTr="00B50E3D">
        <w:trPr>
          <w:trHeight w:val="148"/>
        </w:trPr>
        <w:tc>
          <w:tcPr>
            <w:tcW w:w="439" w:type="dxa"/>
            <w:vMerge/>
          </w:tcPr>
          <w:p w14:paraId="55D73E76" w14:textId="77777777" w:rsidR="007320E3" w:rsidRPr="00E71D52" w:rsidRDefault="007320E3" w:rsidP="007320E3">
            <w:pPr>
              <w:pStyle w:val="aff5"/>
              <w:spacing w:after="0"/>
              <w:rPr>
                <w:b w:val="0"/>
                <w:bCs/>
                <w:sz w:val="20"/>
                <w:szCs w:val="20"/>
              </w:rPr>
            </w:pPr>
          </w:p>
        </w:tc>
        <w:tc>
          <w:tcPr>
            <w:tcW w:w="417" w:type="dxa"/>
            <w:vMerge/>
            <w:tcBorders>
              <w:top w:val="single" w:sz="2" w:space="0" w:color="auto"/>
              <w:right w:val="single" w:sz="2" w:space="0" w:color="auto"/>
            </w:tcBorders>
          </w:tcPr>
          <w:p w14:paraId="3D841FDE" w14:textId="77777777" w:rsidR="007320E3" w:rsidRPr="00E71D52" w:rsidRDefault="007320E3" w:rsidP="007320E3">
            <w:pPr>
              <w:pStyle w:val="aff5"/>
              <w:spacing w:after="0"/>
              <w:jc w:val="both"/>
              <w:rPr>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14:paraId="10C749D0" w14:textId="77777777" w:rsidR="007320E3" w:rsidRPr="00E71D52" w:rsidRDefault="007320E3" w:rsidP="007320E3">
            <w:pPr>
              <w:pStyle w:val="aff5"/>
              <w:spacing w:after="0"/>
              <w:jc w:val="both"/>
              <w:rPr>
                <w:rFonts w:eastAsia="Times New Roman"/>
                <w:b w:val="0"/>
                <w:bCs/>
                <w:sz w:val="18"/>
                <w:szCs w:val="18"/>
                <w:lang w:eastAsia="ru-RU"/>
              </w:rPr>
            </w:pPr>
            <w:r w:rsidRPr="00E71D52">
              <w:rPr>
                <w:b w:val="0"/>
                <w:bCs/>
                <w:sz w:val="18"/>
                <w:szCs w:val="18"/>
              </w:rPr>
              <w:t>2</w:t>
            </w:r>
          </w:p>
        </w:tc>
        <w:tc>
          <w:tcPr>
            <w:tcW w:w="6645" w:type="dxa"/>
            <w:tcBorders>
              <w:top w:val="single" w:sz="2" w:space="0" w:color="auto"/>
              <w:left w:val="single" w:sz="2" w:space="0" w:color="auto"/>
              <w:bottom w:val="single" w:sz="2" w:space="0" w:color="auto"/>
              <w:right w:val="single" w:sz="2" w:space="0" w:color="auto"/>
            </w:tcBorders>
          </w:tcPr>
          <w:p w14:paraId="486772F3" w14:textId="77777777" w:rsidR="007320E3" w:rsidRPr="00E71D52" w:rsidRDefault="007320E3" w:rsidP="007320E3">
            <w:pPr>
              <w:pStyle w:val="aff5"/>
              <w:spacing w:after="0"/>
              <w:jc w:val="both"/>
              <w:rPr>
                <w:rFonts w:eastAsia="Times New Roman"/>
                <w:b w:val="0"/>
                <w:bCs/>
                <w:sz w:val="18"/>
                <w:szCs w:val="18"/>
                <w:lang w:eastAsia="ru-RU"/>
              </w:rPr>
            </w:pPr>
            <w:r w:rsidRPr="00E71D52">
              <w:rPr>
                <w:rFonts w:eastAsia="Times New Roman"/>
                <w:b w:val="0"/>
                <w:bCs/>
                <w:sz w:val="18"/>
                <w:szCs w:val="18"/>
                <w:lang w:eastAsia="ru-RU"/>
              </w:rPr>
              <w:t>статье 185.1 Гражданского кодекса Российской Федерации</w:t>
            </w:r>
          </w:p>
        </w:tc>
        <w:tc>
          <w:tcPr>
            <w:tcW w:w="1303" w:type="dxa"/>
            <w:tcBorders>
              <w:top w:val="single" w:sz="2" w:space="0" w:color="auto"/>
              <w:left w:val="single" w:sz="2" w:space="0" w:color="auto"/>
              <w:bottom w:val="single" w:sz="2" w:space="0" w:color="auto"/>
            </w:tcBorders>
          </w:tcPr>
          <w:p w14:paraId="43B1AB92" w14:textId="77777777" w:rsidR="007320E3" w:rsidRPr="00E71D52" w:rsidRDefault="007320E3" w:rsidP="007320E3">
            <w:pPr>
              <w:pStyle w:val="aff5"/>
              <w:spacing w:after="0"/>
              <w:jc w:val="both"/>
              <w:rPr>
                <w:rFonts w:eastAsia="Times New Roman"/>
                <w:b w:val="0"/>
                <w:bCs/>
                <w:sz w:val="20"/>
                <w:szCs w:val="20"/>
                <w:lang w:eastAsia="ru-RU"/>
              </w:rPr>
            </w:pPr>
          </w:p>
        </w:tc>
      </w:tr>
      <w:tr w:rsidR="004669BE" w:rsidRPr="00E71D52" w14:paraId="22D4ECA6" w14:textId="77777777" w:rsidTr="00B50E3D">
        <w:trPr>
          <w:trHeight w:val="38"/>
        </w:trPr>
        <w:tc>
          <w:tcPr>
            <w:tcW w:w="439" w:type="dxa"/>
            <w:vMerge/>
          </w:tcPr>
          <w:p w14:paraId="02EA5826" w14:textId="77777777" w:rsidR="007320E3" w:rsidRPr="00E71D52" w:rsidRDefault="007320E3" w:rsidP="007320E3">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73446B4A" w14:textId="77777777" w:rsidR="007320E3" w:rsidRPr="00E71D52" w:rsidRDefault="007320E3" w:rsidP="007320E3">
            <w:pPr>
              <w:pStyle w:val="aff5"/>
              <w:spacing w:after="0"/>
              <w:jc w:val="both"/>
              <w:rPr>
                <w:rFonts w:eastAsia="Times New Roman"/>
                <w:b w:val="0"/>
                <w:bCs/>
                <w:sz w:val="4"/>
                <w:szCs w:val="4"/>
                <w:lang w:eastAsia="ru-RU"/>
              </w:rPr>
            </w:pPr>
          </w:p>
        </w:tc>
      </w:tr>
      <w:tr w:rsidR="004669BE" w:rsidRPr="00E71D52" w14:paraId="2ABD4772" w14:textId="77777777" w:rsidTr="00B50E3D">
        <w:trPr>
          <w:trHeight w:val="127"/>
        </w:trPr>
        <w:tc>
          <w:tcPr>
            <w:tcW w:w="439" w:type="dxa"/>
            <w:vMerge/>
          </w:tcPr>
          <w:p w14:paraId="5D8762F6" w14:textId="77777777" w:rsidR="007320E3" w:rsidRPr="00E71D52" w:rsidRDefault="007320E3" w:rsidP="007320E3">
            <w:pPr>
              <w:pStyle w:val="aff5"/>
              <w:spacing w:after="0"/>
              <w:rPr>
                <w:b w:val="0"/>
                <w:bCs/>
                <w:sz w:val="20"/>
                <w:szCs w:val="20"/>
              </w:rPr>
            </w:pPr>
          </w:p>
        </w:tc>
        <w:tc>
          <w:tcPr>
            <w:tcW w:w="417" w:type="dxa"/>
            <w:tcBorders>
              <w:top w:val="single" w:sz="2" w:space="0" w:color="auto"/>
              <w:bottom w:val="single" w:sz="2" w:space="0" w:color="auto"/>
              <w:right w:val="single" w:sz="2" w:space="0" w:color="auto"/>
            </w:tcBorders>
          </w:tcPr>
          <w:p w14:paraId="2DEC5C39" w14:textId="77777777" w:rsidR="007320E3" w:rsidRPr="00E71D52" w:rsidRDefault="007320E3" w:rsidP="007320E3">
            <w:pPr>
              <w:pStyle w:val="aff5"/>
              <w:spacing w:after="0"/>
              <w:jc w:val="both"/>
              <w:rPr>
                <w:rFonts w:eastAsia="Times New Roman"/>
                <w:b w:val="0"/>
                <w:bCs/>
                <w:sz w:val="18"/>
                <w:szCs w:val="18"/>
                <w:lang w:eastAsia="ru-RU"/>
              </w:rPr>
            </w:pPr>
            <w:r w:rsidRPr="00E71D52">
              <w:rPr>
                <w:b w:val="0"/>
                <w:bCs/>
                <w:sz w:val="18"/>
                <w:szCs w:val="18"/>
              </w:rPr>
              <w:t>2</w:t>
            </w:r>
          </w:p>
        </w:tc>
        <w:tc>
          <w:tcPr>
            <w:tcW w:w="7026" w:type="dxa"/>
            <w:gridSpan w:val="3"/>
            <w:tcBorders>
              <w:top w:val="single" w:sz="2" w:space="0" w:color="auto"/>
              <w:left w:val="single" w:sz="2" w:space="0" w:color="auto"/>
              <w:bottom w:val="single" w:sz="2" w:space="0" w:color="auto"/>
              <w:right w:val="single" w:sz="2" w:space="0" w:color="auto"/>
            </w:tcBorders>
          </w:tcPr>
          <w:p w14:paraId="5F9ABCEA" w14:textId="5B8003E0" w:rsidR="007320E3" w:rsidRPr="00E71D52" w:rsidRDefault="007320E3" w:rsidP="007320E3">
            <w:pPr>
              <w:spacing w:after="0"/>
              <w:jc w:val="both"/>
              <w:rPr>
                <w:rFonts w:ascii="Times New Roman" w:eastAsia="Times New Roman" w:hAnsi="Times New Roman"/>
                <w:sz w:val="18"/>
                <w:szCs w:val="18"/>
                <w:lang w:eastAsia="ru-RU"/>
              </w:rPr>
            </w:pPr>
            <w:r w:rsidRPr="00E71D52">
              <w:rPr>
                <w:rFonts w:ascii="Times New Roman" w:eastAsia="Times New Roman" w:hAnsi="Times New Roman"/>
                <w:sz w:val="18"/>
                <w:szCs w:val="18"/>
                <w:lang w:eastAsia="ru-RU"/>
              </w:rPr>
              <w:t xml:space="preserve">Доверенность содержит сведения о представляемом и представителе (в отношении физического лица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E71D52">
              <w:rPr>
                <w:rFonts w:ascii="Times New Roman" w:hAnsi="Times New Roman"/>
                <w:sz w:val="18"/>
                <w:szCs w:val="18"/>
              </w:rPr>
              <w:t xml:space="preserve">имя и отчество (при наличии) </w:t>
            </w:r>
            <w:r w:rsidRPr="00E71D52">
              <w:rPr>
                <w:rFonts w:ascii="Times New Roman" w:eastAsia="Times New Roman" w:hAnsi="Times New Roman"/>
                <w:sz w:val="18"/>
                <w:szCs w:val="18"/>
                <w:lang w:eastAsia="ru-RU"/>
              </w:rPr>
              <w:t>руководителя или иного лица, уполномоченного на это в соответствии с законом и учредительными документами</w:t>
            </w:r>
            <w:r w:rsidRPr="00E71D52">
              <w:rPr>
                <w:rFonts w:ascii="Times New Roman" w:hAnsi="Times New Roman"/>
                <w:sz w:val="18"/>
                <w:szCs w:val="18"/>
              </w:rPr>
              <w:t>), соответств</w:t>
            </w:r>
            <w:r w:rsidR="001C3194" w:rsidRPr="00E71D52">
              <w:rPr>
                <w:rFonts w:ascii="Times New Roman" w:hAnsi="Times New Roman"/>
                <w:sz w:val="18"/>
                <w:szCs w:val="18"/>
              </w:rPr>
              <w:t>ующие информации о Заявителе и п</w:t>
            </w:r>
            <w:r w:rsidRPr="00E71D52">
              <w:rPr>
                <w:rFonts w:ascii="Times New Roman" w:hAnsi="Times New Roman"/>
                <w:sz w:val="18"/>
                <w:szCs w:val="18"/>
              </w:rPr>
              <w:t>редставителе Заявителя (соответственно), указанной в Запросе</w:t>
            </w:r>
          </w:p>
        </w:tc>
        <w:tc>
          <w:tcPr>
            <w:tcW w:w="1303" w:type="dxa"/>
            <w:tcBorders>
              <w:top w:val="single" w:sz="2" w:space="0" w:color="auto"/>
              <w:left w:val="single" w:sz="2" w:space="0" w:color="auto"/>
              <w:bottom w:val="single" w:sz="2" w:space="0" w:color="auto"/>
            </w:tcBorders>
          </w:tcPr>
          <w:p w14:paraId="4E4E3E6A" w14:textId="77777777" w:rsidR="007320E3" w:rsidRPr="00E71D52" w:rsidRDefault="007320E3" w:rsidP="007320E3">
            <w:pPr>
              <w:pStyle w:val="aff5"/>
              <w:spacing w:after="0"/>
              <w:jc w:val="both"/>
              <w:rPr>
                <w:rFonts w:eastAsia="Times New Roman"/>
                <w:b w:val="0"/>
                <w:bCs/>
                <w:sz w:val="20"/>
                <w:szCs w:val="20"/>
                <w:lang w:eastAsia="ru-RU"/>
              </w:rPr>
            </w:pPr>
          </w:p>
        </w:tc>
      </w:tr>
      <w:tr w:rsidR="004669BE" w:rsidRPr="00E71D52" w14:paraId="43555D20" w14:textId="77777777" w:rsidTr="00B50E3D">
        <w:trPr>
          <w:trHeight w:val="38"/>
        </w:trPr>
        <w:tc>
          <w:tcPr>
            <w:tcW w:w="439" w:type="dxa"/>
            <w:vMerge/>
          </w:tcPr>
          <w:p w14:paraId="3A6A9936" w14:textId="77777777" w:rsidR="007320E3" w:rsidRPr="00E71D52" w:rsidRDefault="007320E3" w:rsidP="007320E3">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26847A52" w14:textId="77777777" w:rsidR="007320E3" w:rsidRPr="00E71D52" w:rsidRDefault="007320E3" w:rsidP="007320E3">
            <w:pPr>
              <w:pStyle w:val="aff5"/>
              <w:spacing w:after="0" w:line="240" w:lineRule="auto"/>
              <w:jc w:val="both"/>
              <w:rPr>
                <w:rFonts w:eastAsia="Times New Roman"/>
                <w:b w:val="0"/>
                <w:bCs/>
                <w:sz w:val="4"/>
                <w:szCs w:val="4"/>
                <w:lang w:eastAsia="ru-RU"/>
              </w:rPr>
            </w:pPr>
          </w:p>
        </w:tc>
      </w:tr>
      <w:tr w:rsidR="004669BE" w:rsidRPr="00E71D52" w14:paraId="4FAAA0A6" w14:textId="77777777" w:rsidTr="00B50E3D">
        <w:trPr>
          <w:trHeight w:val="134"/>
        </w:trPr>
        <w:tc>
          <w:tcPr>
            <w:tcW w:w="439" w:type="dxa"/>
            <w:vMerge/>
          </w:tcPr>
          <w:p w14:paraId="3CE27D73" w14:textId="77777777" w:rsidR="007320E3" w:rsidRPr="00E71D52" w:rsidRDefault="007320E3" w:rsidP="007320E3">
            <w:pPr>
              <w:pStyle w:val="aff5"/>
              <w:spacing w:after="0"/>
              <w:rPr>
                <w:b w:val="0"/>
                <w:bCs/>
                <w:sz w:val="20"/>
                <w:szCs w:val="20"/>
              </w:rPr>
            </w:pPr>
          </w:p>
        </w:tc>
        <w:tc>
          <w:tcPr>
            <w:tcW w:w="417" w:type="dxa"/>
            <w:tcBorders>
              <w:top w:val="single" w:sz="2" w:space="0" w:color="auto"/>
              <w:bottom w:val="single" w:sz="2" w:space="0" w:color="auto"/>
              <w:right w:val="single" w:sz="2" w:space="0" w:color="auto"/>
            </w:tcBorders>
          </w:tcPr>
          <w:p w14:paraId="57F38309" w14:textId="77777777" w:rsidR="007320E3" w:rsidRPr="00E71D52" w:rsidRDefault="007320E3" w:rsidP="007320E3">
            <w:pPr>
              <w:pStyle w:val="aff5"/>
              <w:spacing w:after="0"/>
              <w:jc w:val="both"/>
              <w:rPr>
                <w:rFonts w:eastAsia="Times New Roman"/>
                <w:b w:val="0"/>
                <w:bCs/>
                <w:sz w:val="18"/>
                <w:szCs w:val="18"/>
                <w:lang w:eastAsia="ru-RU"/>
              </w:rPr>
            </w:pPr>
            <w:r w:rsidRPr="00E71D52">
              <w:rPr>
                <w:b w:val="0"/>
                <w:bCs/>
                <w:sz w:val="18"/>
                <w:szCs w:val="18"/>
              </w:rPr>
              <w:t>3</w:t>
            </w:r>
          </w:p>
        </w:tc>
        <w:tc>
          <w:tcPr>
            <w:tcW w:w="7026" w:type="dxa"/>
            <w:gridSpan w:val="3"/>
            <w:tcBorders>
              <w:top w:val="single" w:sz="2" w:space="0" w:color="auto"/>
              <w:left w:val="single" w:sz="2" w:space="0" w:color="auto"/>
              <w:bottom w:val="single" w:sz="2" w:space="0" w:color="auto"/>
              <w:right w:val="single" w:sz="2" w:space="0" w:color="auto"/>
            </w:tcBorders>
          </w:tcPr>
          <w:p w14:paraId="33F6DD71" w14:textId="7A3913D9" w:rsidR="007320E3" w:rsidRPr="00E71D52" w:rsidRDefault="007320E3" w:rsidP="007320E3">
            <w:pPr>
              <w:spacing w:after="0"/>
              <w:jc w:val="both"/>
              <w:rPr>
                <w:rFonts w:ascii="Times New Roman" w:hAnsi="Times New Roman"/>
                <w:sz w:val="18"/>
                <w:szCs w:val="18"/>
              </w:rPr>
            </w:pPr>
            <w:r w:rsidRPr="00E71D52">
              <w:rPr>
                <w:rFonts w:ascii="Times New Roman" w:hAnsi="Times New Roman"/>
                <w:sz w:val="18"/>
                <w:szCs w:val="18"/>
              </w:rPr>
              <w:t>Объем полномочий лица, уп</w:t>
            </w:r>
            <w:r w:rsidR="001C3194" w:rsidRPr="00E71D52">
              <w:rPr>
                <w:rFonts w:ascii="Times New Roman" w:hAnsi="Times New Roman"/>
                <w:sz w:val="18"/>
                <w:szCs w:val="18"/>
              </w:rPr>
              <w:t>олномоченного по доверенности (п</w:t>
            </w:r>
            <w:r w:rsidRPr="00E71D52">
              <w:rPr>
                <w:rFonts w:ascii="Times New Roman" w:hAnsi="Times New Roman"/>
                <w:sz w:val="18"/>
                <w:szCs w:val="18"/>
              </w:rPr>
              <w:t xml:space="preserve">редставителя Заявителя) включает право обратиться за предоставлением и получить результат предоставления муниципальной услуги </w:t>
            </w:r>
          </w:p>
        </w:tc>
        <w:tc>
          <w:tcPr>
            <w:tcW w:w="1303" w:type="dxa"/>
            <w:tcBorders>
              <w:top w:val="single" w:sz="2" w:space="0" w:color="auto"/>
              <w:left w:val="single" w:sz="2" w:space="0" w:color="auto"/>
              <w:bottom w:val="single" w:sz="2" w:space="0" w:color="auto"/>
            </w:tcBorders>
          </w:tcPr>
          <w:p w14:paraId="209A047B" w14:textId="77777777" w:rsidR="007320E3" w:rsidRPr="00E71D52" w:rsidRDefault="007320E3" w:rsidP="007320E3">
            <w:pPr>
              <w:pStyle w:val="aff5"/>
              <w:spacing w:after="0"/>
              <w:jc w:val="both"/>
              <w:rPr>
                <w:rFonts w:eastAsia="Times New Roman"/>
                <w:b w:val="0"/>
                <w:bCs/>
                <w:sz w:val="20"/>
                <w:szCs w:val="20"/>
                <w:lang w:eastAsia="ru-RU"/>
              </w:rPr>
            </w:pPr>
          </w:p>
        </w:tc>
      </w:tr>
      <w:tr w:rsidR="004669BE" w:rsidRPr="00E71D52" w14:paraId="27590ECA" w14:textId="77777777" w:rsidTr="00B50E3D">
        <w:trPr>
          <w:trHeight w:val="45"/>
        </w:trPr>
        <w:tc>
          <w:tcPr>
            <w:tcW w:w="439" w:type="dxa"/>
            <w:vMerge/>
          </w:tcPr>
          <w:p w14:paraId="5FE1E276" w14:textId="77777777" w:rsidR="007320E3" w:rsidRPr="00E71D52" w:rsidRDefault="007320E3" w:rsidP="007320E3">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cBorders>
          </w:tcPr>
          <w:p w14:paraId="77B9A0C1" w14:textId="77777777" w:rsidR="007320E3" w:rsidRPr="00E71D52" w:rsidRDefault="007320E3" w:rsidP="007320E3">
            <w:pPr>
              <w:pStyle w:val="aff5"/>
              <w:spacing w:after="0"/>
              <w:jc w:val="both"/>
              <w:rPr>
                <w:rFonts w:eastAsia="Times New Roman"/>
                <w:b w:val="0"/>
                <w:bCs/>
                <w:sz w:val="4"/>
                <w:szCs w:val="4"/>
                <w:lang w:eastAsia="ru-RU"/>
              </w:rPr>
            </w:pPr>
          </w:p>
        </w:tc>
      </w:tr>
      <w:tr w:rsidR="004669BE" w:rsidRPr="00E71D52" w14:paraId="751757C6" w14:textId="77777777" w:rsidTr="00B50E3D">
        <w:trPr>
          <w:trHeight w:val="131"/>
        </w:trPr>
        <w:tc>
          <w:tcPr>
            <w:tcW w:w="439" w:type="dxa"/>
            <w:vMerge/>
          </w:tcPr>
          <w:p w14:paraId="1E992CD5" w14:textId="77777777" w:rsidR="007320E3" w:rsidRPr="00E71D52" w:rsidRDefault="007320E3" w:rsidP="007320E3">
            <w:pPr>
              <w:pStyle w:val="aff5"/>
              <w:spacing w:after="0"/>
              <w:rPr>
                <w:b w:val="0"/>
                <w:bCs/>
                <w:sz w:val="20"/>
                <w:szCs w:val="20"/>
              </w:rPr>
            </w:pPr>
          </w:p>
        </w:tc>
        <w:tc>
          <w:tcPr>
            <w:tcW w:w="417" w:type="dxa"/>
            <w:tcBorders>
              <w:top w:val="single" w:sz="2" w:space="0" w:color="auto"/>
              <w:bottom w:val="single" w:sz="2" w:space="0" w:color="auto"/>
              <w:right w:val="single" w:sz="2" w:space="0" w:color="auto"/>
            </w:tcBorders>
          </w:tcPr>
          <w:p w14:paraId="7559ABDC" w14:textId="77777777" w:rsidR="007320E3" w:rsidRPr="00E71D52" w:rsidRDefault="007320E3" w:rsidP="007320E3">
            <w:pPr>
              <w:pStyle w:val="aff5"/>
              <w:spacing w:after="0"/>
              <w:jc w:val="both"/>
              <w:rPr>
                <w:b w:val="0"/>
                <w:bCs/>
                <w:sz w:val="18"/>
                <w:szCs w:val="18"/>
              </w:rPr>
            </w:pPr>
            <w:r w:rsidRPr="00E71D52">
              <w:rPr>
                <w:b w:val="0"/>
                <w:bCs/>
                <w:sz w:val="18"/>
                <w:szCs w:val="18"/>
              </w:rPr>
              <w:t>4</w:t>
            </w:r>
          </w:p>
        </w:tc>
        <w:tc>
          <w:tcPr>
            <w:tcW w:w="7026" w:type="dxa"/>
            <w:gridSpan w:val="3"/>
            <w:tcBorders>
              <w:top w:val="single" w:sz="2" w:space="0" w:color="auto"/>
              <w:left w:val="single" w:sz="2" w:space="0" w:color="auto"/>
              <w:bottom w:val="single" w:sz="2" w:space="0" w:color="auto"/>
              <w:right w:val="single" w:sz="2" w:space="0" w:color="auto"/>
            </w:tcBorders>
          </w:tcPr>
          <w:p w14:paraId="0C2317E1" w14:textId="77777777" w:rsidR="007320E3" w:rsidRPr="00E71D52" w:rsidRDefault="007320E3" w:rsidP="007320E3">
            <w:pPr>
              <w:spacing w:after="0"/>
              <w:jc w:val="both"/>
              <w:rPr>
                <w:rFonts w:ascii="Times New Roman" w:hAnsi="Times New Roman"/>
                <w:sz w:val="18"/>
                <w:szCs w:val="18"/>
              </w:rPr>
            </w:pPr>
            <w:r w:rsidRPr="00E71D52">
              <w:rPr>
                <w:rFonts w:ascii="Times New Roman" w:eastAsia="Times New Roman" w:hAnsi="Times New Roman"/>
                <w:sz w:val="18"/>
                <w:szCs w:val="18"/>
                <w:lang w:eastAsia="ru-RU"/>
              </w:rPr>
              <w:t>Доверенность содержит дату ее совершения</w:t>
            </w:r>
          </w:p>
        </w:tc>
        <w:tc>
          <w:tcPr>
            <w:tcW w:w="1303" w:type="dxa"/>
            <w:tcBorders>
              <w:top w:val="single" w:sz="2" w:space="0" w:color="auto"/>
              <w:left w:val="single" w:sz="2" w:space="0" w:color="auto"/>
              <w:bottom w:val="single" w:sz="2" w:space="0" w:color="auto"/>
            </w:tcBorders>
          </w:tcPr>
          <w:p w14:paraId="3957B714" w14:textId="77777777" w:rsidR="007320E3" w:rsidRPr="00E71D52" w:rsidRDefault="007320E3" w:rsidP="007320E3">
            <w:pPr>
              <w:pStyle w:val="aff5"/>
              <w:spacing w:after="0"/>
              <w:jc w:val="both"/>
              <w:rPr>
                <w:rFonts w:eastAsia="Times New Roman"/>
                <w:b w:val="0"/>
                <w:bCs/>
                <w:sz w:val="20"/>
                <w:szCs w:val="20"/>
                <w:lang w:eastAsia="ru-RU"/>
              </w:rPr>
            </w:pPr>
          </w:p>
        </w:tc>
      </w:tr>
      <w:tr w:rsidR="004669BE" w:rsidRPr="00E71D52" w14:paraId="113631F0" w14:textId="77777777" w:rsidTr="00B50E3D">
        <w:trPr>
          <w:trHeight w:val="45"/>
        </w:trPr>
        <w:tc>
          <w:tcPr>
            <w:tcW w:w="439" w:type="dxa"/>
            <w:vMerge/>
          </w:tcPr>
          <w:p w14:paraId="1B8F3B25" w14:textId="77777777" w:rsidR="007320E3" w:rsidRPr="00E71D52" w:rsidRDefault="007320E3" w:rsidP="007320E3">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60DCC9CA" w14:textId="77777777" w:rsidR="007320E3" w:rsidRPr="00E71D52" w:rsidRDefault="007320E3" w:rsidP="007320E3">
            <w:pPr>
              <w:pStyle w:val="aff5"/>
              <w:spacing w:after="0"/>
              <w:jc w:val="both"/>
              <w:rPr>
                <w:rFonts w:eastAsia="Times New Roman"/>
                <w:b w:val="0"/>
                <w:bCs/>
                <w:sz w:val="4"/>
                <w:szCs w:val="4"/>
                <w:lang w:eastAsia="ru-RU"/>
              </w:rPr>
            </w:pPr>
          </w:p>
        </w:tc>
      </w:tr>
      <w:tr w:rsidR="004669BE" w:rsidRPr="00E71D52" w14:paraId="67ED2DA7" w14:textId="77777777" w:rsidTr="00B50E3D">
        <w:trPr>
          <w:trHeight w:val="148"/>
        </w:trPr>
        <w:tc>
          <w:tcPr>
            <w:tcW w:w="439" w:type="dxa"/>
            <w:vMerge/>
          </w:tcPr>
          <w:p w14:paraId="672678B6" w14:textId="77777777" w:rsidR="007320E3" w:rsidRPr="00E71D52" w:rsidRDefault="007320E3" w:rsidP="007320E3">
            <w:pPr>
              <w:pStyle w:val="aff5"/>
              <w:spacing w:after="0"/>
              <w:rPr>
                <w:b w:val="0"/>
                <w:bCs/>
                <w:sz w:val="20"/>
                <w:szCs w:val="20"/>
              </w:rPr>
            </w:pPr>
          </w:p>
        </w:tc>
        <w:tc>
          <w:tcPr>
            <w:tcW w:w="417" w:type="dxa"/>
            <w:tcBorders>
              <w:top w:val="single" w:sz="2" w:space="0" w:color="auto"/>
              <w:bottom w:val="single" w:sz="2" w:space="0" w:color="auto"/>
              <w:right w:val="single" w:sz="2" w:space="0" w:color="auto"/>
            </w:tcBorders>
          </w:tcPr>
          <w:p w14:paraId="49F1C49E" w14:textId="77777777" w:rsidR="007320E3" w:rsidRPr="00E71D52" w:rsidRDefault="007320E3" w:rsidP="007320E3">
            <w:pPr>
              <w:pStyle w:val="aff5"/>
              <w:spacing w:after="0"/>
              <w:jc w:val="both"/>
              <w:rPr>
                <w:b w:val="0"/>
                <w:bCs/>
                <w:sz w:val="18"/>
                <w:szCs w:val="18"/>
              </w:rPr>
            </w:pPr>
            <w:r w:rsidRPr="00E71D52">
              <w:rPr>
                <w:b w:val="0"/>
                <w:bCs/>
                <w:sz w:val="18"/>
                <w:szCs w:val="18"/>
              </w:rPr>
              <w:t>5</w:t>
            </w:r>
          </w:p>
        </w:tc>
        <w:tc>
          <w:tcPr>
            <w:tcW w:w="7026" w:type="dxa"/>
            <w:gridSpan w:val="3"/>
            <w:tcBorders>
              <w:top w:val="single" w:sz="2" w:space="0" w:color="auto"/>
              <w:left w:val="single" w:sz="2" w:space="0" w:color="auto"/>
              <w:bottom w:val="single" w:sz="2" w:space="0" w:color="auto"/>
              <w:right w:val="single" w:sz="2" w:space="0" w:color="auto"/>
            </w:tcBorders>
          </w:tcPr>
          <w:p w14:paraId="5B10CDD1" w14:textId="77777777" w:rsidR="007320E3" w:rsidRPr="00E71D52" w:rsidRDefault="007320E3" w:rsidP="007320E3">
            <w:pPr>
              <w:spacing w:after="0"/>
              <w:jc w:val="both"/>
              <w:rPr>
                <w:rFonts w:ascii="Times New Roman" w:eastAsia="Times New Roman" w:hAnsi="Times New Roman"/>
                <w:sz w:val="18"/>
                <w:szCs w:val="18"/>
                <w:lang w:eastAsia="ru-RU"/>
              </w:rPr>
            </w:pPr>
            <w:r w:rsidRPr="00E71D52">
              <w:rPr>
                <w:rFonts w:ascii="Times New Roman" w:eastAsia="Times New Roman" w:hAnsi="Times New Roman"/>
                <w:sz w:val="18"/>
                <w:szCs w:val="18"/>
                <w:lang w:eastAsia="ru-RU"/>
              </w:rPr>
              <w:t>Доверенность содержит место ее совершения (город (село, поселок, район), край, область, республика, автономная область, автономный округ полностью), а в случае удостоверения доверенности вне помещения нотариальной конторы - также адрес удостоверения</w:t>
            </w:r>
          </w:p>
        </w:tc>
        <w:tc>
          <w:tcPr>
            <w:tcW w:w="1303" w:type="dxa"/>
            <w:tcBorders>
              <w:top w:val="single" w:sz="2" w:space="0" w:color="auto"/>
              <w:left w:val="single" w:sz="2" w:space="0" w:color="auto"/>
              <w:bottom w:val="single" w:sz="2" w:space="0" w:color="auto"/>
              <w:right w:val="single" w:sz="2" w:space="0" w:color="auto"/>
            </w:tcBorders>
          </w:tcPr>
          <w:p w14:paraId="2EB4C4C3" w14:textId="77777777" w:rsidR="007320E3" w:rsidRPr="00E71D52" w:rsidRDefault="007320E3" w:rsidP="007320E3">
            <w:pPr>
              <w:pStyle w:val="aff5"/>
              <w:spacing w:after="0"/>
              <w:jc w:val="both"/>
              <w:rPr>
                <w:rFonts w:eastAsia="Times New Roman"/>
                <w:b w:val="0"/>
                <w:bCs/>
                <w:sz w:val="20"/>
                <w:szCs w:val="20"/>
                <w:lang w:eastAsia="ru-RU"/>
              </w:rPr>
            </w:pPr>
          </w:p>
        </w:tc>
      </w:tr>
      <w:tr w:rsidR="004669BE" w:rsidRPr="00E71D52" w14:paraId="58E0E946" w14:textId="77777777" w:rsidTr="00B50E3D">
        <w:trPr>
          <w:trHeight w:val="38"/>
        </w:trPr>
        <w:tc>
          <w:tcPr>
            <w:tcW w:w="439" w:type="dxa"/>
            <w:vMerge/>
          </w:tcPr>
          <w:p w14:paraId="10FD3E15" w14:textId="77777777" w:rsidR="007320E3" w:rsidRPr="00E71D52" w:rsidRDefault="007320E3" w:rsidP="007320E3">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5E435A02" w14:textId="77777777" w:rsidR="007320E3" w:rsidRPr="00E71D52" w:rsidRDefault="007320E3" w:rsidP="007320E3">
            <w:pPr>
              <w:pStyle w:val="aff5"/>
              <w:spacing w:after="0" w:line="240" w:lineRule="auto"/>
              <w:jc w:val="both"/>
              <w:rPr>
                <w:rFonts w:eastAsia="Times New Roman"/>
                <w:b w:val="0"/>
                <w:bCs/>
                <w:sz w:val="4"/>
                <w:szCs w:val="4"/>
                <w:lang w:eastAsia="ru-RU"/>
              </w:rPr>
            </w:pPr>
          </w:p>
        </w:tc>
      </w:tr>
      <w:tr w:rsidR="004669BE" w:rsidRPr="00E71D52" w14:paraId="502660D9" w14:textId="77777777" w:rsidTr="00B50E3D">
        <w:trPr>
          <w:trHeight w:val="169"/>
        </w:trPr>
        <w:tc>
          <w:tcPr>
            <w:tcW w:w="439" w:type="dxa"/>
            <w:vMerge/>
          </w:tcPr>
          <w:p w14:paraId="47620782" w14:textId="77777777" w:rsidR="007320E3" w:rsidRPr="00E71D52" w:rsidRDefault="007320E3" w:rsidP="007320E3">
            <w:pPr>
              <w:pStyle w:val="aff5"/>
              <w:spacing w:after="0"/>
              <w:rPr>
                <w:b w:val="0"/>
                <w:bCs/>
                <w:sz w:val="20"/>
                <w:szCs w:val="20"/>
              </w:rPr>
            </w:pPr>
          </w:p>
        </w:tc>
        <w:tc>
          <w:tcPr>
            <w:tcW w:w="417" w:type="dxa"/>
            <w:tcBorders>
              <w:top w:val="single" w:sz="2" w:space="0" w:color="auto"/>
              <w:bottom w:val="single" w:sz="2" w:space="0" w:color="auto"/>
              <w:right w:val="single" w:sz="2" w:space="0" w:color="auto"/>
            </w:tcBorders>
          </w:tcPr>
          <w:p w14:paraId="16C6E158" w14:textId="77777777" w:rsidR="007320E3" w:rsidRPr="00E71D52" w:rsidRDefault="007320E3" w:rsidP="007320E3">
            <w:pPr>
              <w:pStyle w:val="aff5"/>
              <w:spacing w:after="0"/>
              <w:jc w:val="both"/>
              <w:rPr>
                <w:rFonts w:eastAsia="Times New Roman"/>
                <w:b w:val="0"/>
                <w:bCs/>
                <w:sz w:val="18"/>
                <w:szCs w:val="18"/>
                <w:lang w:eastAsia="ru-RU"/>
              </w:rPr>
            </w:pPr>
            <w:r w:rsidRPr="00E71D52">
              <w:rPr>
                <w:b w:val="0"/>
                <w:bCs/>
                <w:sz w:val="18"/>
                <w:szCs w:val="18"/>
              </w:rPr>
              <w:t>6</w:t>
            </w:r>
          </w:p>
        </w:tc>
        <w:tc>
          <w:tcPr>
            <w:tcW w:w="7026" w:type="dxa"/>
            <w:gridSpan w:val="3"/>
            <w:tcBorders>
              <w:top w:val="single" w:sz="2" w:space="0" w:color="auto"/>
              <w:left w:val="single" w:sz="2" w:space="0" w:color="auto"/>
              <w:bottom w:val="single" w:sz="2" w:space="0" w:color="auto"/>
              <w:right w:val="single" w:sz="2" w:space="0" w:color="auto"/>
            </w:tcBorders>
          </w:tcPr>
          <w:p w14:paraId="66BF9BA6" w14:textId="77777777" w:rsidR="007320E3" w:rsidRPr="00E71D52" w:rsidRDefault="007320E3" w:rsidP="007320E3">
            <w:pPr>
              <w:pStyle w:val="aff5"/>
              <w:spacing w:after="0"/>
              <w:jc w:val="both"/>
              <w:rPr>
                <w:rFonts w:eastAsia="Times New Roman"/>
                <w:b w:val="0"/>
                <w:bCs/>
                <w:sz w:val="18"/>
                <w:szCs w:val="18"/>
                <w:lang w:eastAsia="ru-RU"/>
              </w:rPr>
            </w:pPr>
            <w:r w:rsidRPr="00E71D52">
              <w:rPr>
                <w:rFonts w:eastAsia="Times New Roman"/>
                <w:b w:val="0"/>
                <w:bCs/>
                <w:sz w:val="18"/>
                <w:szCs w:val="18"/>
                <w:lang w:eastAsia="ru-RU"/>
              </w:rPr>
              <w:t xml:space="preserve">Доверенность сохраняет силу от даты регистрации Запроса не менее 12 рабочих дней </w:t>
            </w:r>
          </w:p>
          <w:p w14:paraId="5FC30F5C" w14:textId="77777777" w:rsidR="007320E3" w:rsidRPr="00E71D52" w:rsidRDefault="007320E3" w:rsidP="007320E3">
            <w:pPr>
              <w:spacing w:after="0" w:line="240" w:lineRule="auto"/>
              <w:jc w:val="both"/>
              <w:rPr>
                <w:rFonts w:ascii="Times New Roman" w:eastAsia="Times New Roman" w:hAnsi="Times New Roman"/>
                <w:i/>
                <w:iCs/>
                <w:sz w:val="12"/>
                <w:szCs w:val="12"/>
                <w:lang w:eastAsia="ru-RU"/>
              </w:rPr>
            </w:pPr>
            <w:r w:rsidRPr="00E71D52">
              <w:rPr>
                <w:rFonts w:ascii="Times New Roman" w:hAnsi="Times New Roman"/>
                <w:i/>
                <w:iCs/>
                <w:sz w:val="12"/>
                <w:szCs w:val="12"/>
              </w:rPr>
              <w:t xml:space="preserve">(В соответствии с Гражданским кодексом Российской Федерации: если в доверенности не указан срок ее действия, она сохраняет силу в течение года со дня ее совершения, </w:t>
            </w:r>
            <w:r w:rsidRPr="00E71D52">
              <w:rPr>
                <w:rFonts w:ascii="Times New Roman" w:eastAsia="Times New Roman" w:hAnsi="Times New Roman"/>
                <w:i/>
                <w:iCs/>
                <w:sz w:val="12"/>
                <w:szCs w:val="12"/>
                <w:lang w:eastAsia="ru-RU"/>
              </w:rPr>
              <w:t>доверенность, в которой не указана дата ее совершения, ничтожна (в поле указывается «нет»),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r w:rsidRPr="00E71D52">
              <w:rPr>
                <w:rFonts w:ascii="Times New Roman" w:hAnsi="Times New Roman"/>
                <w:i/>
                <w:iCs/>
                <w:sz w:val="12"/>
                <w:szCs w:val="12"/>
              </w:rPr>
              <w:t>)</w:t>
            </w:r>
          </w:p>
        </w:tc>
        <w:tc>
          <w:tcPr>
            <w:tcW w:w="1303" w:type="dxa"/>
            <w:tcBorders>
              <w:top w:val="single" w:sz="2" w:space="0" w:color="auto"/>
              <w:left w:val="single" w:sz="2" w:space="0" w:color="auto"/>
              <w:bottom w:val="single" w:sz="2" w:space="0" w:color="FFFFFF" w:themeColor="background1"/>
            </w:tcBorders>
          </w:tcPr>
          <w:p w14:paraId="59313761" w14:textId="77777777" w:rsidR="007320E3" w:rsidRPr="00E71D52" w:rsidRDefault="007320E3" w:rsidP="007320E3">
            <w:pPr>
              <w:pStyle w:val="aff5"/>
              <w:spacing w:after="0"/>
              <w:jc w:val="both"/>
              <w:rPr>
                <w:rFonts w:eastAsia="Times New Roman"/>
                <w:b w:val="0"/>
                <w:bCs/>
                <w:sz w:val="20"/>
                <w:szCs w:val="20"/>
                <w:lang w:eastAsia="ru-RU"/>
              </w:rPr>
            </w:pPr>
          </w:p>
        </w:tc>
      </w:tr>
      <w:tr w:rsidR="004669BE" w:rsidRPr="00E71D52" w14:paraId="54F049A4" w14:textId="77777777" w:rsidTr="00B50E3D">
        <w:trPr>
          <w:trHeight w:val="45"/>
        </w:trPr>
        <w:tc>
          <w:tcPr>
            <w:tcW w:w="439" w:type="dxa"/>
            <w:vMerge/>
          </w:tcPr>
          <w:p w14:paraId="6B5E5226" w14:textId="77777777" w:rsidR="007320E3" w:rsidRPr="00E71D52" w:rsidRDefault="007320E3" w:rsidP="007320E3">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1C827C89" w14:textId="77777777" w:rsidR="007320E3" w:rsidRPr="00E71D52" w:rsidRDefault="007320E3" w:rsidP="007320E3">
            <w:pPr>
              <w:pStyle w:val="aff5"/>
              <w:spacing w:after="0"/>
              <w:jc w:val="both"/>
              <w:rPr>
                <w:rFonts w:eastAsia="Times New Roman"/>
                <w:b w:val="0"/>
                <w:bCs/>
                <w:sz w:val="4"/>
                <w:szCs w:val="4"/>
                <w:lang w:eastAsia="ru-RU"/>
              </w:rPr>
            </w:pPr>
          </w:p>
        </w:tc>
      </w:tr>
      <w:tr w:rsidR="004669BE" w:rsidRPr="00E71D52" w14:paraId="6CBA8B55" w14:textId="77777777" w:rsidTr="00B50E3D">
        <w:trPr>
          <w:trHeight w:val="169"/>
        </w:trPr>
        <w:tc>
          <w:tcPr>
            <w:tcW w:w="439" w:type="dxa"/>
            <w:vMerge/>
          </w:tcPr>
          <w:p w14:paraId="2146096C" w14:textId="77777777" w:rsidR="007320E3" w:rsidRPr="00E71D52" w:rsidRDefault="007320E3" w:rsidP="007320E3">
            <w:pPr>
              <w:pStyle w:val="aff5"/>
              <w:spacing w:after="0"/>
              <w:rPr>
                <w:b w:val="0"/>
                <w:bCs/>
                <w:sz w:val="20"/>
                <w:szCs w:val="20"/>
              </w:rPr>
            </w:pPr>
          </w:p>
        </w:tc>
        <w:tc>
          <w:tcPr>
            <w:tcW w:w="417" w:type="dxa"/>
            <w:tcBorders>
              <w:top w:val="single" w:sz="2" w:space="0" w:color="auto"/>
              <w:bottom w:val="single" w:sz="2" w:space="0" w:color="auto"/>
              <w:right w:val="single" w:sz="2" w:space="0" w:color="auto"/>
            </w:tcBorders>
          </w:tcPr>
          <w:p w14:paraId="16E43CD8" w14:textId="77777777" w:rsidR="007320E3" w:rsidRPr="00E71D52" w:rsidRDefault="007320E3" w:rsidP="007320E3">
            <w:pPr>
              <w:pStyle w:val="aff5"/>
              <w:spacing w:after="0"/>
              <w:jc w:val="both"/>
              <w:rPr>
                <w:b w:val="0"/>
                <w:bCs/>
                <w:sz w:val="18"/>
                <w:szCs w:val="18"/>
              </w:rPr>
            </w:pPr>
            <w:r w:rsidRPr="00E71D52">
              <w:rPr>
                <w:b w:val="0"/>
                <w:bCs/>
                <w:sz w:val="18"/>
                <w:szCs w:val="18"/>
              </w:rPr>
              <w:t>7</w:t>
            </w:r>
          </w:p>
        </w:tc>
        <w:tc>
          <w:tcPr>
            <w:tcW w:w="7026" w:type="dxa"/>
            <w:gridSpan w:val="3"/>
            <w:tcBorders>
              <w:top w:val="single" w:sz="2" w:space="0" w:color="auto"/>
              <w:left w:val="single" w:sz="2" w:space="0" w:color="auto"/>
              <w:bottom w:val="single" w:sz="2" w:space="0" w:color="auto"/>
              <w:right w:val="single" w:sz="2" w:space="0" w:color="auto"/>
            </w:tcBorders>
          </w:tcPr>
          <w:p w14:paraId="4CFEDE52" w14:textId="77777777" w:rsidR="007320E3" w:rsidRPr="00E71D52" w:rsidRDefault="007320E3" w:rsidP="007320E3">
            <w:pPr>
              <w:pStyle w:val="aff5"/>
              <w:spacing w:after="0"/>
              <w:jc w:val="both"/>
              <w:rPr>
                <w:rFonts w:eastAsia="Times New Roman"/>
                <w:b w:val="0"/>
                <w:bCs/>
                <w:sz w:val="18"/>
                <w:szCs w:val="18"/>
                <w:lang w:eastAsia="ru-RU"/>
              </w:rPr>
            </w:pPr>
            <w:r w:rsidRPr="00E71D52">
              <w:rPr>
                <w:b w:val="0"/>
                <w:bCs/>
                <w:sz w:val="18"/>
                <w:szCs w:val="18"/>
              </w:rPr>
              <w:t>Доверенность содержит подпись лица, удостоверившего доверенность</w:t>
            </w:r>
          </w:p>
        </w:tc>
        <w:tc>
          <w:tcPr>
            <w:tcW w:w="1303" w:type="dxa"/>
            <w:tcBorders>
              <w:top w:val="single" w:sz="2" w:space="0" w:color="auto"/>
              <w:left w:val="single" w:sz="2" w:space="0" w:color="auto"/>
              <w:bottom w:val="single" w:sz="2" w:space="0" w:color="FFFFFF" w:themeColor="background1"/>
            </w:tcBorders>
          </w:tcPr>
          <w:p w14:paraId="68A3BDF0" w14:textId="77777777" w:rsidR="007320E3" w:rsidRPr="00E71D52" w:rsidRDefault="007320E3" w:rsidP="007320E3">
            <w:pPr>
              <w:pStyle w:val="aff5"/>
              <w:spacing w:after="0"/>
              <w:jc w:val="both"/>
              <w:rPr>
                <w:rFonts w:eastAsia="Times New Roman"/>
                <w:b w:val="0"/>
                <w:bCs/>
                <w:sz w:val="20"/>
                <w:szCs w:val="20"/>
                <w:lang w:eastAsia="ru-RU"/>
              </w:rPr>
            </w:pPr>
          </w:p>
        </w:tc>
      </w:tr>
      <w:tr w:rsidR="004669BE" w:rsidRPr="00E71D52" w14:paraId="06CB5473" w14:textId="77777777" w:rsidTr="00B50E3D">
        <w:trPr>
          <w:trHeight w:val="38"/>
        </w:trPr>
        <w:tc>
          <w:tcPr>
            <w:tcW w:w="439" w:type="dxa"/>
            <w:vMerge/>
          </w:tcPr>
          <w:p w14:paraId="4B803257" w14:textId="77777777" w:rsidR="007320E3" w:rsidRPr="00E71D52" w:rsidRDefault="007320E3" w:rsidP="007320E3">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10181431" w14:textId="77777777" w:rsidR="007320E3" w:rsidRPr="00E71D52" w:rsidRDefault="007320E3" w:rsidP="007320E3">
            <w:pPr>
              <w:pStyle w:val="aff5"/>
              <w:spacing w:after="0" w:line="240" w:lineRule="auto"/>
              <w:jc w:val="both"/>
              <w:rPr>
                <w:rFonts w:eastAsia="Times New Roman"/>
                <w:b w:val="0"/>
                <w:bCs/>
                <w:sz w:val="4"/>
                <w:szCs w:val="4"/>
                <w:lang w:eastAsia="ru-RU"/>
              </w:rPr>
            </w:pPr>
          </w:p>
        </w:tc>
      </w:tr>
      <w:tr w:rsidR="004669BE" w:rsidRPr="00E71D52" w14:paraId="629E8647" w14:textId="77777777" w:rsidTr="00B50E3D">
        <w:trPr>
          <w:trHeight w:val="169"/>
        </w:trPr>
        <w:tc>
          <w:tcPr>
            <w:tcW w:w="439" w:type="dxa"/>
            <w:vMerge/>
          </w:tcPr>
          <w:p w14:paraId="41737F8B" w14:textId="77777777" w:rsidR="007320E3" w:rsidRPr="00E71D52" w:rsidRDefault="007320E3" w:rsidP="007320E3">
            <w:pPr>
              <w:pStyle w:val="aff5"/>
              <w:spacing w:after="0"/>
              <w:rPr>
                <w:b w:val="0"/>
                <w:bCs/>
                <w:sz w:val="20"/>
                <w:szCs w:val="20"/>
              </w:rPr>
            </w:pPr>
          </w:p>
        </w:tc>
        <w:tc>
          <w:tcPr>
            <w:tcW w:w="417" w:type="dxa"/>
            <w:tcBorders>
              <w:top w:val="single" w:sz="2" w:space="0" w:color="auto"/>
              <w:bottom w:val="single" w:sz="2" w:space="0" w:color="auto"/>
              <w:right w:val="single" w:sz="2" w:space="0" w:color="auto"/>
            </w:tcBorders>
          </w:tcPr>
          <w:p w14:paraId="06F0C114" w14:textId="77777777" w:rsidR="007320E3" w:rsidRPr="00E71D52" w:rsidRDefault="007320E3" w:rsidP="007320E3">
            <w:pPr>
              <w:pStyle w:val="aff5"/>
              <w:spacing w:after="0"/>
              <w:jc w:val="both"/>
              <w:rPr>
                <w:b w:val="0"/>
                <w:bCs/>
                <w:sz w:val="18"/>
                <w:szCs w:val="18"/>
              </w:rPr>
            </w:pPr>
            <w:r w:rsidRPr="00E71D52">
              <w:rPr>
                <w:b w:val="0"/>
                <w:bCs/>
                <w:sz w:val="18"/>
                <w:szCs w:val="18"/>
              </w:rPr>
              <w:t>8</w:t>
            </w:r>
          </w:p>
        </w:tc>
        <w:tc>
          <w:tcPr>
            <w:tcW w:w="7026" w:type="dxa"/>
            <w:gridSpan w:val="3"/>
            <w:tcBorders>
              <w:top w:val="single" w:sz="2" w:space="0" w:color="auto"/>
              <w:left w:val="single" w:sz="2" w:space="0" w:color="auto"/>
              <w:bottom w:val="single" w:sz="2" w:space="0" w:color="auto"/>
              <w:right w:val="single" w:sz="2" w:space="0" w:color="auto"/>
            </w:tcBorders>
          </w:tcPr>
          <w:p w14:paraId="5D2BDDFA" w14:textId="77777777" w:rsidR="007320E3" w:rsidRPr="00E71D52" w:rsidRDefault="007320E3" w:rsidP="007320E3">
            <w:pPr>
              <w:spacing w:after="0"/>
              <w:jc w:val="both"/>
              <w:rPr>
                <w:rFonts w:ascii="Times New Roman" w:hAnsi="Times New Roman"/>
                <w:sz w:val="18"/>
                <w:szCs w:val="18"/>
              </w:rPr>
            </w:pPr>
            <w:r w:rsidRPr="00E71D52">
              <w:rPr>
                <w:rFonts w:ascii="Times New Roman" w:eastAsia="Times New Roman" w:hAnsi="Times New Roman"/>
                <w:sz w:val="18"/>
                <w:szCs w:val="18"/>
                <w:lang w:eastAsia="ru-RU"/>
              </w:rPr>
              <w:t>Файл, содержащий доверенность,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tc>
        <w:tc>
          <w:tcPr>
            <w:tcW w:w="1303" w:type="dxa"/>
            <w:tcBorders>
              <w:top w:val="single" w:sz="2" w:space="0" w:color="auto"/>
              <w:left w:val="single" w:sz="2" w:space="0" w:color="auto"/>
              <w:bottom w:val="single" w:sz="2" w:space="0" w:color="auto"/>
              <w:right w:val="single" w:sz="2" w:space="0" w:color="auto"/>
            </w:tcBorders>
          </w:tcPr>
          <w:p w14:paraId="76EFA51F" w14:textId="77777777" w:rsidR="007320E3" w:rsidRPr="00E71D52" w:rsidRDefault="007320E3" w:rsidP="007320E3">
            <w:pPr>
              <w:pStyle w:val="aff5"/>
              <w:spacing w:after="0"/>
              <w:jc w:val="both"/>
              <w:rPr>
                <w:rFonts w:eastAsia="Times New Roman"/>
                <w:b w:val="0"/>
                <w:bCs/>
                <w:sz w:val="20"/>
                <w:szCs w:val="20"/>
                <w:lang w:eastAsia="ru-RU"/>
              </w:rPr>
            </w:pPr>
          </w:p>
        </w:tc>
      </w:tr>
      <w:tr w:rsidR="004669BE" w:rsidRPr="00E71D52" w14:paraId="66CAE22A" w14:textId="77777777" w:rsidTr="00B50E3D">
        <w:trPr>
          <w:trHeight w:val="38"/>
        </w:trPr>
        <w:tc>
          <w:tcPr>
            <w:tcW w:w="439" w:type="dxa"/>
            <w:vMerge/>
          </w:tcPr>
          <w:p w14:paraId="769240E9" w14:textId="77777777" w:rsidR="007320E3" w:rsidRPr="00E71D52" w:rsidRDefault="007320E3" w:rsidP="007320E3">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63D112CB" w14:textId="77777777" w:rsidR="007320E3" w:rsidRPr="00E71D52" w:rsidRDefault="007320E3" w:rsidP="007320E3">
            <w:pPr>
              <w:pStyle w:val="aff5"/>
              <w:spacing w:after="0" w:line="240" w:lineRule="auto"/>
              <w:jc w:val="both"/>
              <w:rPr>
                <w:rFonts w:eastAsia="Times New Roman"/>
                <w:b w:val="0"/>
                <w:bCs/>
                <w:sz w:val="4"/>
                <w:szCs w:val="4"/>
                <w:lang w:eastAsia="ru-RU"/>
              </w:rPr>
            </w:pPr>
          </w:p>
        </w:tc>
      </w:tr>
      <w:tr w:rsidR="004669BE" w:rsidRPr="00E71D52" w14:paraId="48951BAB" w14:textId="77777777" w:rsidTr="00B50E3D">
        <w:trPr>
          <w:trHeight w:val="38"/>
        </w:trPr>
        <w:tc>
          <w:tcPr>
            <w:tcW w:w="439" w:type="dxa"/>
            <w:vMerge/>
          </w:tcPr>
          <w:p w14:paraId="10535F18" w14:textId="77777777" w:rsidR="007320E3" w:rsidRPr="00E71D52" w:rsidRDefault="007320E3" w:rsidP="007320E3">
            <w:pPr>
              <w:pStyle w:val="aff5"/>
              <w:spacing w:after="0"/>
              <w:rPr>
                <w:b w:val="0"/>
                <w:bCs/>
                <w:sz w:val="20"/>
                <w:szCs w:val="20"/>
              </w:rPr>
            </w:pPr>
          </w:p>
        </w:tc>
        <w:tc>
          <w:tcPr>
            <w:tcW w:w="417" w:type="dxa"/>
            <w:tcBorders>
              <w:top w:val="single" w:sz="2" w:space="0" w:color="auto"/>
              <w:bottom w:val="single" w:sz="2" w:space="0" w:color="auto"/>
              <w:right w:val="single" w:sz="2" w:space="0" w:color="auto"/>
            </w:tcBorders>
          </w:tcPr>
          <w:p w14:paraId="6973DC88" w14:textId="77777777" w:rsidR="007320E3" w:rsidRPr="00E71D52" w:rsidRDefault="007320E3" w:rsidP="007320E3">
            <w:pPr>
              <w:pStyle w:val="aff5"/>
              <w:spacing w:after="0"/>
              <w:jc w:val="both"/>
              <w:rPr>
                <w:b w:val="0"/>
                <w:bCs/>
                <w:sz w:val="20"/>
                <w:szCs w:val="20"/>
              </w:rPr>
            </w:pPr>
            <w:r w:rsidRPr="00E71D52">
              <w:rPr>
                <w:b w:val="0"/>
                <w:bCs/>
                <w:sz w:val="18"/>
                <w:szCs w:val="18"/>
              </w:rPr>
              <w:t>9</w:t>
            </w:r>
          </w:p>
        </w:tc>
        <w:tc>
          <w:tcPr>
            <w:tcW w:w="7026" w:type="dxa"/>
            <w:gridSpan w:val="3"/>
            <w:tcBorders>
              <w:top w:val="single" w:sz="2" w:space="0" w:color="auto"/>
              <w:left w:val="single" w:sz="2" w:space="0" w:color="auto"/>
              <w:bottom w:val="single" w:sz="2" w:space="0" w:color="auto"/>
              <w:right w:val="single" w:sz="2" w:space="0" w:color="auto"/>
            </w:tcBorders>
          </w:tcPr>
          <w:p w14:paraId="1CE02BD2" w14:textId="77777777" w:rsidR="007320E3" w:rsidRPr="00E71D52" w:rsidRDefault="007320E3" w:rsidP="007320E3">
            <w:pPr>
              <w:spacing w:after="0"/>
              <w:jc w:val="both"/>
              <w:rPr>
                <w:rFonts w:ascii="Times New Roman" w:hAnsi="Times New Roman"/>
                <w:sz w:val="18"/>
                <w:szCs w:val="18"/>
              </w:rPr>
            </w:pPr>
            <w:r w:rsidRPr="00E71D52">
              <w:rPr>
                <w:rFonts w:ascii="Times New Roman" w:eastAsia="Times New Roman" w:hAnsi="Times New Roman"/>
                <w:sz w:val="18"/>
                <w:szCs w:val="18"/>
                <w:lang w:eastAsia="ru-RU"/>
              </w:rPr>
              <w:t>Файл, содержащий доверенность, загружен полном объеме (не фрагмент текста, не пустые листы, не иные, не относящиеся к требуемому документу тексты, изображения)</w:t>
            </w:r>
          </w:p>
        </w:tc>
        <w:tc>
          <w:tcPr>
            <w:tcW w:w="1303" w:type="dxa"/>
            <w:tcBorders>
              <w:top w:val="single" w:sz="2" w:space="0" w:color="auto"/>
              <w:left w:val="single" w:sz="2" w:space="0" w:color="auto"/>
              <w:bottom w:val="single" w:sz="2" w:space="0" w:color="auto"/>
            </w:tcBorders>
          </w:tcPr>
          <w:p w14:paraId="5EFDC5AB" w14:textId="77777777" w:rsidR="007320E3" w:rsidRPr="00E71D52" w:rsidRDefault="007320E3" w:rsidP="007320E3">
            <w:pPr>
              <w:pStyle w:val="aff5"/>
              <w:spacing w:after="0"/>
              <w:jc w:val="both"/>
              <w:rPr>
                <w:rFonts w:eastAsia="Times New Roman"/>
                <w:b w:val="0"/>
                <w:bCs/>
                <w:sz w:val="20"/>
                <w:szCs w:val="20"/>
                <w:lang w:eastAsia="ru-RU"/>
              </w:rPr>
            </w:pPr>
          </w:p>
        </w:tc>
      </w:tr>
      <w:tr w:rsidR="004669BE" w:rsidRPr="00E71D52" w14:paraId="21E27FA0" w14:textId="77777777" w:rsidTr="00B50E3D">
        <w:trPr>
          <w:trHeight w:val="38"/>
        </w:trPr>
        <w:tc>
          <w:tcPr>
            <w:tcW w:w="439" w:type="dxa"/>
            <w:vMerge/>
          </w:tcPr>
          <w:p w14:paraId="1B535434" w14:textId="77777777" w:rsidR="007320E3" w:rsidRPr="00E71D52" w:rsidRDefault="007320E3" w:rsidP="007320E3">
            <w:pPr>
              <w:pStyle w:val="aff5"/>
              <w:spacing w:after="0"/>
              <w:rPr>
                <w:b w:val="0"/>
                <w:bCs/>
                <w:sz w:val="20"/>
                <w:szCs w:val="20"/>
              </w:rPr>
            </w:pPr>
          </w:p>
        </w:tc>
        <w:tc>
          <w:tcPr>
            <w:tcW w:w="8746" w:type="dxa"/>
            <w:gridSpan w:val="5"/>
            <w:tcBorders>
              <w:top w:val="single" w:sz="2" w:space="0" w:color="auto"/>
              <w:right w:val="single" w:sz="2" w:space="0" w:color="FFFFFF" w:themeColor="background1"/>
            </w:tcBorders>
          </w:tcPr>
          <w:p w14:paraId="66D203A3" w14:textId="77777777" w:rsidR="007320E3" w:rsidRPr="00E71D52" w:rsidRDefault="007320E3" w:rsidP="007320E3">
            <w:pPr>
              <w:pStyle w:val="aff5"/>
              <w:spacing w:after="0" w:line="240" w:lineRule="auto"/>
              <w:jc w:val="both"/>
              <w:rPr>
                <w:rFonts w:eastAsia="Times New Roman"/>
                <w:b w:val="0"/>
                <w:bCs/>
                <w:sz w:val="4"/>
                <w:szCs w:val="4"/>
                <w:lang w:eastAsia="ru-RU"/>
              </w:rPr>
            </w:pPr>
          </w:p>
        </w:tc>
      </w:tr>
      <w:tr w:rsidR="004669BE" w:rsidRPr="00E71D52" w14:paraId="2778660E" w14:textId="77777777" w:rsidTr="00B50E3D">
        <w:trPr>
          <w:trHeight w:val="38"/>
        </w:trPr>
        <w:tc>
          <w:tcPr>
            <w:tcW w:w="439" w:type="dxa"/>
            <w:vMerge/>
          </w:tcPr>
          <w:p w14:paraId="0946D6D3" w14:textId="77777777" w:rsidR="007320E3" w:rsidRPr="00E71D52" w:rsidRDefault="007320E3" w:rsidP="007320E3">
            <w:pPr>
              <w:pStyle w:val="aff5"/>
              <w:spacing w:after="0"/>
              <w:rPr>
                <w:b w:val="0"/>
                <w:bCs/>
                <w:sz w:val="20"/>
                <w:szCs w:val="20"/>
              </w:rPr>
            </w:pPr>
          </w:p>
        </w:tc>
        <w:tc>
          <w:tcPr>
            <w:tcW w:w="417" w:type="dxa"/>
            <w:tcBorders>
              <w:top w:val="single" w:sz="2" w:space="0" w:color="auto"/>
              <w:right w:val="single" w:sz="2" w:space="0" w:color="auto"/>
            </w:tcBorders>
          </w:tcPr>
          <w:p w14:paraId="7DAC0AE1" w14:textId="77777777" w:rsidR="007320E3" w:rsidRPr="00E71D52" w:rsidRDefault="007320E3" w:rsidP="007320E3">
            <w:pPr>
              <w:pStyle w:val="aff5"/>
              <w:spacing w:after="0"/>
              <w:jc w:val="both"/>
              <w:rPr>
                <w:rFonts w:eastAsia="Times New Roman"/>
                <w:b w:val="0"/>
                <w:bCs/>
                <w:sz w:val="20"/>
                <w:szCs w:val="20"/>
                <w:lang w:eastAsia="ru-RU"/>
              </w:rPr>
            </w:pPr>
            <w:r w:rsidRPr="00E71D52">
              <w:rPr>
                <w:b w:val="0"/>
                <w:bCs/>
                <w:sz w:val="18"/>
                <w:szCs w:val="18"/>
              </w:rPr>
              <w:t>10</w:t>
            </w:r>
          </w:p>
        </w:tc>
        <w:tc>
          <w:tcPr>
            <w:tcW w:w="7026" w:type="dxa"/>
            <w:gridSpan w:val="3"/>
            <w:tcBorders>
              <w:top w:val="single" w:sz="2" w:space="0" w:color="auto"/>
              <w:left w:val="single" w:sz="2" w:space="0" w:color="auto"/>
              <w:right w:val="single" w:sz="2" w:space="0" w:color="auto"/>
            </w:tcBorders>
          </w:tcPr>
          <w:p w14:paraId="4C2A5CB6" w14:textId="77777777" w:rsidR="007320E3" w:rsidRPr="00E71D52" w:rsidRDefault="007320E3" w:rsidP="007320E3">
            <w:pPr>
              <w:spacing w:after="0"/>
              <w:jc w:val="both"/>
              <w:rPr>
                <w:rFonts w:ascii="Times New Roman" w:eastAsia="Times New Roman" w:hAnsi="Times New Roman"/>
                <w:b/>
                <w:bCs/>
                <w:sz w:val="18"/>
                <w:szCs w:val="18"/>
                <w:lang w:eastAsia="ru-RU"/>
              </w:rPr>
            </w:pPr>
            <w:r w:rsidRPr="00E71D52">
              <w:rPr>
                <w:rFonts w:ascii="Times New Roman" w:eastAsia="Times New Roman" w:hAnsi="Times New Roman"/>
                <w:sz w:val="18"/>
                <w:szCs w:val="18"/>
                <w:lang w:eastAsia="ru-RU"/>
              </w:rPr>
              <w:t>Для электронного образа доверенности не применено растягивание, сжатие, поворот растрового изображения и иные трансформации</w:t>
            </w:r>
          </w:p>
        </w:tc>
        <w:tc>
          <w:tcPr>
            <w:tcW w:w="1303" w:type="dxa"/>
            <w:tcBorders>
              <w:top w:val="single" w:sz="2" w:space="0" w:color="auto"/>
              <w:left w:val="single" w:sz="2" w:space="0" w:color="auto"/>
            </w:tcBorders>
          </w:tcPr>
          <w:p w14:paraId="10339F71" w14:textId="77777777" w:rsidR="007320E3" w:rsidRPr="00E71D52" w:rsidRDefault="007320E3" w:rsidP="007320E3">
            <w:pPr>
              <w:pStyle w:val="aff5"/>
              <w:spacing w:after="0"/>
              <w:jc w:val="both"/>
              <w:rPr>
                <w:rFonts w:eastAsia="Times New Roman"/>
                <w:b w:val="0"/>
                <w:bCs/>
                <w:sz w:val="20"/>
                <w:szCs w:val="20"/>
                <w:lang w:eastAsia="ru-RU"/>
              </w:rPr>
            </w:pPr>
          </w:p>
        </w:tc>
      </w:tr>
      <w:tr w:rsidR="004669BE" w:rsidRPr="00E71D52" w14:paraId="4433E0A8" w14:textId="77777777" w:rsidTr="00B50E3D">
        <w:trPr>
          <w:trHeight w:val="38"/>
        </w:trPr>
        <w:tc>
          <w:tcPr>
            <w:tcW w:w="439" w:type="dxa"/>
            <w:vMerge/>
          </w:tcPr>
          <w:p w14:paraId="50EFDCCF" w14:textId="77777777" w:rsidR="007320E3" w:rsidRPr="00E71D52" w:rsidRDefault="007320E3" w:rsidP="007320E3">
            <w:pPr>
              <w:pStyle w:val="aff5"/>
              <w:spacing w:after="0"/>
              <w:rPr>
                <w:b w:val="0"/>
                <w:bCs/>
                <w:sz w:val="20"/>
                <w:szCs w:val="20"/>
              </w:rPr>
            </w:pPr>
          </w:p>
        </w:tc>
        <w:tc>
          <w:tcPr>
            <w:tcW w:w="8746" w:type="dxa"/>
            <w:gridSpan w:val="5"/>
            <w:tcBorders>
              <w:top w:val="single" w:sz="2" w:space="0" w:color="auto"/>
              <w:right w:val="single" w:sz="2" w:space="0" w:color="FFFFFF" w:themeColor="background1"/>
            </w:tcBorders>
          </w:tcPr>
          <w:p w14:paraId="1CF6D41B" w14:textId="77777777" w:rsidR="007320E3" w:rsidRPr="00E71D52" w:rsidRDefault="007320E3" w:rsidP="007320E3">
            <w:pPr>
              <w:pStyle w:val="aff5"/>
              <w:spacing w:after="0" w:line="240" w:lineRule="auto"/>
              <w:jc w:val="both"/>
              <w:rPr>
                <w:rFonts w:eastAsia="Times New Roman"/>
                <w:b w:val="0"/>
                <w:bCs/>
                <w:sz w:val="4"/>
                <w:szCs w:val="4"/>
                <w:lang w:eastAsia="ru-RU"/>
              </w:rPr>
            </w:pPr>
          </w:p>
        </w:tc>
      </w:tr>
      <w:tr w:rsidR="004669BE" w:rsidRPr="00E71D52" w14:paraId="25E5CEEA" w14:textId="77777777" w:rsidTr="00B50E3D">
        <w:trPr>
          <w:trHeight w:val="113"/>
        </w:trPr>
        <w:tc>
          <w:tcPr>
            <w:tcW w:w="439" w:type="dxa"/>
            <w:vMerge/>
          </w:tcPr>
          <w:p w14:paraId="153E6680" w14:textId="77777777" w:rsidR="007320E3" w:rsidRPr="00E71D52" w:rsidRDefault="007320E3" w:rsidP="007320E3">
            <w:pPr>
              <w:pStyle w:val="aff5"/>
              <w:spacing w:after="0"/>
              <w:rPr>
                <w:b w:val="0"/>
                <w:bCs/>
                <w:sz w:val="20"/>
                <w:szCs w:val="20"/>
              </w:rPr>
            </w:pPr>
          </w:p>
        </w:tc>
        <w:tc>
          <w:tcPr>
            <w:tcW w:w="417" w:type="dxa"/>
            <w:tcBorders>
              <w:top w:val="single" w:sz="2" w:space="0" w:color="auto"/>
              <w:right w:val="single" w:sz="2" w:space="0" w:color="auto"/>
            </w:tcBorders>
          </w:tcPr>
          <w:p w14:paraId="15EEEB55" w14:textId="77777777" w:rsidR="007320E3" w:rsidRPr="00E71D52" w:rsidRDefault="007320E3" w:rsidP="007320E3">
            <w:pPr>
              <w:pStyle w:val="aff5"/>
              <w:spacing w:after="0"/>
              <w:jc w:val="both"/>
              <w:rPr>
                <w:rFonts w:eastAsia="Times New Roman"/>
                <w:b w:val="0"/>
                <w:bCs/>
                <w:sz w:val="20"/>
                <w:szCs w:val="20"/>
                <w:lang w:eastAsia="ru-RU"/>
              </w:rPr>
            </w:pPr>
            <w:r w:rsidRPr="00E71D52">
              <w:rPr>
                <w:b w:val="0"/>
                <w:bCs/>
                <w:sz w:val="18"/>
                <w:szCs w:val="18"/>
              </w:rPr>
              <w:t>11</w:t>
            </w:r>
          </w:p>
        </w:tc>
        <w:tc>
          <w:tcPr>
            <w:tcW w:w="7026" w:type="dxa"/>
            <w:gridSpan w:val="3"/>
            <w:tcBorders>
              <w:top w:val="single" w:sz="2" w:space="0" w:color="auto"/>
              <w:left w:val="single" w:sz="2" w:space="0" w:color="auto"/>
              <w:right w:val="single" w:sz="2" w:space="0" w:color="auto"/>
            </w:tcBorders>
          </w:tcPr>
          <w:p w14:paraId="09C6E384" w14:textId="77777777" w:rsidR="007320E3" w:rsidRPr="00E71D52" w:rsidRDefault="007320E3" w:rsidP="007320E3">
            <w:pPr>
              <w:spacing w:after="0"/>
              <w:jc w:val="both"/>
              <w:rPr>
                <w:rFonts w:ascii="Times New Roman" w:eastAsia="Times New Roman" w:hAnsi="Times New Roman"/>
                <w:b/>
                <w:bCs/>
                <w:sz w:val="18"/>
                <w:szCs w:val="18"/>
                <w:lang w:eastAsia="ru-RU"/>
              </w:rPr>
            </w:pPr>
            <w:r w:rsidRPr="00E71D52">
              <w:rPr>
                <w:rFonts w:ascii="Times New Roman" w:eastAsia="Times New Roman" w:hAnsi="Times New Roman"/>
                <w:sz w:val="18"/>
                <w:szCs w:val="18"/>
                <w:lang w:eastAsia="ru-RU"/>
              </w:rPr>
              <w:t>Доверенность не содержит недоступных для прочтения (рассмотрения) текстов, иных элементов</w:t>
            </w:r>
          </w:p>
        </w:tc>
        <w:tc>
          <w:tcPr>
            <w:tcW w:w="1303" w:type="dxa"/>
            <w:tcBorders>
              <w:top w:val="single" w:sz="2" w:space="0" w:color="auto"/>
              <w:left w:val="single" w:sz="2" w:space="0" w:color="auto"/>
            </w:tcBorders>
          </w:tcPr>
          <w:p w14:paraId="2E12E4F1" w14:textId="77777777" w:rsidR="007320E3" w:rsidRPr="00E71D52" w:rsidRDefault="007320E3" w:rsidP="007320E3">
            <w:pPr>
              <w:pStyle w:val="aff5"/>
              <w:spacing w:after="0"/>
              <w:jc w:val="both"/>
              <w:rPr>
                <w:rFonts w:eastAsia="Times New Roman"/>
                <w:b w:val="0"/>
                <w:bCs/>
                <w:sz w:val="20"/>
                <w:szCs w:val="20"/>
                <w:lang w:eastAsia="ru-RU"/>
              </w:rPr>
            </w:pPr>
          </w:p>
        </w:tc>
      </w:tr>
      <w:tr w:rsidR="004669BE" w:rsidRPr="00E71D52" w14:paraId="08FF0E16" w14:textId="77777777" w:rsidTr="00B50E3D">
        <w:trPr>
          <w:trHeight w:val="38"/>
        </w:trPr>
        <w:tc>
          <w:tcPr>
            <w:tcW w:w="439" w:type="dxa"/>
            <w:vMerge/>
          </w:tcPr>
          <w:p w14:paraId="7C3FA6EB" w14:textId="77777777" w:rsidR="007320E3" w:rsidRPr="00E71D52" w:rsidRDefault="007320E3" w:rsidP="007320E3">
            <w:pPr>
              <w:pStyle w:val="aff5"/>
              <w:spacing w:after="0"/>
              <w:rPr>
                <w:b w:val="0"/>
                <w:bCs/>
                <w:sz w:val="20"/>
                <w:szCs w:val="20"/>
              </w:rPr>
            </w:pPr>
          </w:p>
        </w:tc>
        <w:tc>
          <w:tcPr>
            <w:tcW w:w="8746" w:type="dxa"/>
            <w:gridSpan w:val="5"/>
            <w:tcBorders>
              <w:top w:val="single" w:sz="2" w:space="0" w:color="auto"/>
              <w:right w:val="single" w:sz="2" w:space="0" w:color="FFFFFF" w:themeColor="background1"/>
            </w:tcBorders>
          </w:tcPr>
          <w:p w14:paraId="30F38340" w14:textId="77777777" w:rsidR="007320E3" w:rsidRPr="00E71D52" w:rsidRDefault="007320E3" w:rsidP="007320E3">
            <w:pPr>
              <w:pStyle w:val="aff5"/>
              <w:spacing w:after="0" w:line="240" w:lineRule="auto"/>
              <w:jc w:val="both"/>
              <w:rPr>
                <w:rFonts w:eastAsia="Times New Roman"/>
                <w:b w:val="0"/>
                <w:bCs/>
                <w:sz w:val="4"/>
                <w:szCs w:val="4"/>
                <w:lang w:eastAsia="ru-RU"/>
              </w:rPr>
            </w:pPr>
          </w:p>
        </w:tc>
      </w:tr>
      <w:tr w:rsidR="004669BE" w:rsidRPr="00E71D52" w14:paraId="71FE3ECF" w14:textId="77777777" w:rsidTr="00B50E3D">
        <w:trPr>
          <w:trHeight w:val="113"/>
        </w:trPr>
        <w:tc>
          <w:tcPr>
            <w:tcW w:w="439" w:type="dxa"/>
            <w:vMerge/>
          </w:tcPr>
          <w:p w14:paraId="3BCC21AF" w14:textId="77777777" w:rsidR="007320E3" w:rsidRPr="00E71D52" w:rsidRDefault="007320E3" w:rsidP="007320E3">
            <w:pPr>
              <w:pStyle w:val="aff5"/>
              <w:spacing w:after="0"/>
              <w:rPr>
                <w:b w:val="0"/>
                <w:bCs/>
                <w:sz w:val="20"/>
                <w:szCs w:val="20"/>
              </w:rPr>
            </w:pPr>
          </w:p>
        </w:tc>
        <w:tc>
          <w:tcPr>
            <w:tcW w:w="417" w:type="dxa"/>
            <w:tcBorders>
              <w:top w:val="single" w:sz="2" w:space="0" w:color="auto"/>
              <w:right w:val="single" w:sz="2" w:space="0" w:color="auto"/>
            </w:tcBorders>
          </w:tcPr>
          <w:p w14:paraId="2134F930" w14:textId="77777777" w:rsidR="007320E3" w:rsidRPr="00E71D52" w:rsidRDefault="007320E3" w:rsidP="007320E3">
            <w:pPr>
              <w:pStyle w:val="aff5"/>
              <w:spacing w:after="0"/>
              <w:jc w:val="both"/>
              <w:rPr>
                <w:rFonts w:eastAsia="Times New Roman"/>
                <w:b w:val="0"/>
                <w:bCs/>
                <w:sz w:val="20"/>
                <w:szCs w:val="20"/>
                <w:lang w:eastAsia="ru-RU"/>
              </w:rPr>
            </w:pPr>
            <w:r w:rsidRPr="00E71D52">
              <w:rPr>
                <w:b w:val="0"/>
                <w:bCs/>
                <w:sz w:val="18"/>
                <w:szCs w:val="18"/>
              </w:rPr>
              <w:t>12</w:t>
            </w:r>
          </w:p>
        </w:tc>
        <w:tc>
          <w:tcPr>
            <w:tcW w:w="7026" w:type="dxa"/>
            <w:gridSpan w:val="3"/>
            <w:tcBorders>
              <w:top w:val="single" w:sz="2" w:space="0" w:color="auto"/>
              <w:left w:val="single" w:sz="2" w:space="0" w:color="auto"/>
              <w:right w:val="single" w:sz="2" w:space="0" w:color="auto"/>
            </w:tcBorders>
          </w:tcPr>
          <w:p w14:paraId="08486C46" w14:textId="77777777" w:rsidR="007320E3" w:rsidRPr="00E71D52" w:rsidRDefault="007320E3" w:rsidP="007320E3">
            <w:pPr>
              <w:spacing w:after="0"/>
              <w:jc w:val="both"/>
              <w:rPr>
                <w:rFonts w:ascii="Times New Roman" w:eastAsia="Times New Roman" w:hAnsi="Times New Roman"/>
                <w:sz w:val="18"/>
                <w:szCs w:val="18"/>
                <w:lang w:eastAsia="ru-RU"/>
              </w:rPr>
            </w:pPr>
            <w:r w:rsidRPr="00E71D52">
              <w:rPr>
                <w:rFonts w:ascii="Times New Roman" w:eastAsia="Times New Roman" w:hAnsi="Times New Roman"/>
                <w:sz w:val="18"/>
                <w:szCs w:val="18"/>
                <w:lang w:eastAsia="ru-RU"/>
              </w:rPr>
              <w:t>Доверенность не содержит подчисток и исправлений текста, не заверенных в порядке, установленном законодательством Российской Федерации</w:t>
            </w:r>
          </w:p>
        </w:tc>
        <w:tc>
          <w:tcPr>
            <w:tcW w:w="1303" w:type="dxa"/>
            <w:tcBorders>
              <w:top w:val="single" w:sz="2" w:space="0" w:color="auto"/>
              <w:left w:val="single" w:sz="2" w:space="0" w:color="auto"/>
            </w:tcBorders>
          </w:tcPr>
          <w:p w14:paraId="5D6E77FE" w14:textId="77777777" w:rsidR="007320E3" w:rsidRPr="00E71D52" w:rsidRDefault="007320E3" w:rsidP="007320E3">
            <w:pPr>
              <w:pStyle w:val="aff5"/>
              <w:spacing w:after="0"/>
              <w:jc w:val="both"/>
              <w:rPr>
                <w:rFonts w:eastAsia="Times New Roman"/>
                <w:b w:val="0"/>
                <w:bCs/>
                <w:sz w:val="20"/>
                <w:szCs w:val="20"/>
                <w:lang w:eastAsia="ru-RU"/>
              </w:rPr>
            </w:pPr>
          </w:p>
        </w:tc>
      </w:tr>
      <w:tr w:rsidR="004669BE" w:rsidRPr="00E71D52" w14:paraId="79C0FA36" w14:textId="77777777" w:rsidTr="00B50E3D">
        <w:trPr>
          <w:trHeight w:val="303"/>
        </w:trPr>
        <w:tc>
          <w:tcPr>
            <w:tcW w:w="9185" w:type="dxa"/>
            <w:gridSpan w:val="6"/>
            <w:tcBorders>
              <w:top w:val="single" w:sz="4" w:space="0" w:color="auto"/>
              <w:left w:val="single" w:sz="4" w:space="0" w:color="FFFFFF" w:themeColor="background1"/>
              <w:right w:val="single" w:sz="4" w:space="0" w:color="FFFFFF" w:themeColor="background1"/>
            </w:tcBorders>
          </w:tcPr>
          <w:p w14:paraId="4C064B19" w14:textId="030F43E4" w:rsidR="006E5734" w:rsidRPr="00E71D52" w:rsidRDefault="006E5734" w:rsidP="007320E3">
            <w:pPr>
              <w:pStyle w:val="aff5"/>
              <w:spacing w:after="0"/>
              <w:jc w:val="both"/>
              <w:rPr>
                <w:szCs w:val="24"/>
              </w:rPr>
            </w:pPr>
            <w:r w:rsidRPr="00E71D52">
              <w:rPr>
                <w:b w:val="0"/>
                <w:bCs/>
                <w:i/>
                <w:sz w:val="14"/>
                <w:szCs w:val="14"/>
              </w:rPr>
              <w:t>Вывод указывается только при отрицательном результате «нет» в полях 1</w:t>
            </w:r>
            <w:r w:rsidR="001A1628" w:rsidRPr="00E71D52">
              <w:rPr>
                <w:b w:val="0"/>
                <w:bCs/>
                <w:i/>
                <w:sz w:val="14"/>
                <w:szCs w:val="14"/>
              </w:rPr>
              <w:t>1</w:t>
            </w:r>
            <w:r w:rsidRPr="00E71D52">
              <w:rPr>
                <w:b w:val="0"/>
                <w:bCs/>
                <w:i/>
                <w:sz w:val="14"/>
                <w:szCs w:val="14"/>
              </w:rPr>
              <w:t>-1</w:t>
            </w:r>
            <w:r w:rsidR="001A1628" w:rsidRPr="00E71D52">
              <w:rPr>
                <w:b w:val="0"/>
                <w:bCs/>
                <w:i/>
                <w:sz w:val="14"/>
                <w:szCs w:val="14"/>
              </w:rPr>
              <w:t>2</w:t>
            </w:r>
          </w:p>
          <w:p w14:paraId="41BC8ED9" w14:textId="4B4C7245" w:rsidR="007320E3" w:rsidRPr="00E71D52" w:rsidRDefault="007320E3" w:rsidP="007320E3">
            <w:pPr>
              <w:pStyle w:val="aff5"/>
              <w:spacing w:after="0"/>
              <w:jc w:val="both"/>
              <w:rPr>
                <w:rFonts w:eastAsia="Times New Roman"/>
                <w:b w:val="0"/>
                <w:bCs/>
                <w:sz w:val="4"/>
                <w:szCs w:val="4"/>
                <w:lang w:eastAsia="ru-RU"/>
              </w:rPr>
            </w:pPr>
            <w:r w:rsidRPr="00E71D52">
              <w:rPr>
                <w:szCs w:val="24"/>
              </w:rPr>
              <w:t>ВЫВОД:</w:t>
            </w:r>
            <w:r w:rsidRPr="00E71D52">
              <w:rPr>
                <w:sz w:val="20"/>
                <w:szCs w:val="20"/>
              </w:rPr>
              <w:t xml:space="preserve"> выявлено несоответствие документов, указанных в подпунктах 10.1.2 - 10.1.4</w:t>
            </w:r>
            <w:r w:rsidR="006D3369" w:rsidRPr="00E71D52">
              <w:rPr>
                <w:sz w:val="20"/>
                <w:szCs w:val="20"/>
              </w:rPr>
              <w:t xml:space="preserve"> пункта 10.1</w:t>
            </w:r>
            <w:r w:rsidRPr="00E71D52">
              <w:rPr>
                <w:sz w:val="20"/>
                <w:szCs w:val="20"/>
              </w:rPr>
              <w:t xml:space="preserve"> 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p>
        </w:tc>
      </w:tr>
    </w:tbl>
    <w:p w14:paraId="5F9DEF2A" w14:textId="697DCB18" w:rsidR="005415CE" w:rsidRPr="00E71D52" w:rsidRDefault="005415CE" w:rsidP="00145762">
      <w:pPr>
        <w:autoSpaceDE w:val="0"/>
        <w:autoSpaceDN w:val="0"/>
        <w:adjustRightInd w:val="0"/>
        <w:spacing w:after="0" w:line="240" w:lineRule="auto"/>
        <w:jc w:val="both"/>
        <w:rPr>
          <w:rFonts w:ascii="Times New Roman" w:hAnsi="Times New Roman"/>
          <w:sz w:val="20"/>
          <w:szCs w:val="20"/>
          <w:lang w:eastAsia="ru-RU"/>
        </w:rPr>
      </w:pPr>
    </w:p>
    <w:p w14:paraId="19E54724" w14:textId="0BE6E761" w:rsidR="00772F90" w:rsidRPr="00E71D52" w:rsidRDefault="00772F90" w:rsidP="00145762">
      <w:pPr>
        <w:autoSpaceDE w:val="0"/>
        <w:autoSpaceDN w:val="0"/>
        <w:adjustRightInd w:val="0"/>
        <w:spacing w:after="0" w:line="240" w:lineRule="auto"/>
        <w:jc w:val="both"/>
        <w:rPr>
          <w:rFonts w:ascii="Times New Roman" w:hAnsi="Times New Roman"/>
          <w:sz w:val="20"/>
          <w:szCs w:val="20"/>
          <w:lang w:eastAsia="ru-RU"/>
        </w:rPr>
      </w:pPr>
    </w:p>
    <w:p w14:paraId="344729AA" w14:textId="77777777" w:rsidR="00772F90" w:rsidRPr="00E71D52" w:rsidRDefault="00772F90" w:rsidP="00145762">
      <w:pPr>
        <w:autoSpaceDE w:val="0"/>
        <w:autoSpaceDN w:val="0"/>
        <w:adjustRightInd w:val="0"/>
        <w:spacing w:after="0" w:line="240" w:lineRule="auto"/>
        <w:jc w:val="both"/>
        <w:rPr>
          <w:rFonts w:ascii="Times New Roman" w:hAnsi="Times New Roman"/>
          <w:sz w:val="20"/>
          <w:szCs w:val="20"/>
          <w:lang w:eastAsia="ru-RU"/>
        </w:rPr>
      </w:pPr>
    </w:p>
    <w:p w14:paraId="32740704" w14:textId="05E867D0" w:rsidR="00145762" w:rsidRPr="00E71D52" w:rsidRDefault="00A3233F" w:rsidP="008B370B">
      <w:pPr>
        <w:pStyle w:val="aff5"/>
        <w:numPr>
          <w:ilvl w:val="0"/>
          <w:numId w:val="30"/>
        </w:numPr>
        <w:spacing w:after="0"/>
        <w:ind w:left="284" w:right="282" w:hanging="284"/>
        <w:jc w:val="both"/>
        <w:rPr>
          <w:b w:val="0"/>
          <w:bCs/>
          <w:iCs/>
          <w:sz w:val="28"/>
          <w:szCs w:val="28"/>
        </w:rPr>
      </w:pPr>
      <w:r w:rsidRPr="00E71D52">
        <w:rPr>
          <w:b w:val="0"/>
          <w:bCs/>
          <w:iCs/>
          <w:sz w:val="26"/>
          <w:szCs w:val="26"/>
        </w:rPr>
        <w:t xml:space="preserve">Форма </w:t>
      </w:r>
      <w:r w:rsidRPr="00E71D52">
        <w:rPr>
          <w:b w:val="0"/>
          <w:bCs/>
          <w:sz w:val="26"/>
          <w:szCs w:val="26"/>
        </w:rPr>
        <w:t xml:space="preserve">информационного листа «Оценка документов, необходимых для предоставления </w:t>
      </w:r>
      <w:r w:rsidR="00B2011A" w:rsidRPr="00E71D52">
        <w:rPr>
          <w:b w:val="0"/>
          <w:bCs/>
          <w:sz w:val="26"/>
          <w:szCs w:val="26"/>
        </w:rPr>
        <w:t>М</w:t>
      </w:r>
      <w:r w:rsidRPr="00E71D52">
        <w:rPr>
          <w:b w:val="0"/>
          <w:bCs/>
          <w:sz w:val="26"/>
          <w:szCs w:val="26"/>
        </w:rPr>
        <w:t xml:space="preserve">униципальной услуги», </w:t>
      </w:r>
      <w:r w:rsidR="00B2011A" w:rsidRPr="00E71D52">
        <w:rPr>
          <w:b w:val="0"/>
          <w:bCs/>
          <w:sz w:val="26"/>
          <w:szCs w:val="26"/>
        </w:rPr>
        <w:t>заполняемого при</w:t>
      </w:r>
      <w:r w:rsidRPr="00E71D52">
        <w:rPr>
          <w:b w:val="0"/>
          <w:bCs/>
          <w:sz w:val="26"/>
          <w:szCs w:val="26"/>
        </w:rPr>
        <w:t xml:space="preserve"> приеме документов, необходимых для предоставления муниципальной услуги</w:t>
      </w:r>
      <w:r w:rsidRPr="00E71D52">
        <w:rPr>
          <w:b w:val="0"/>
          <w:bCs/>
          <w:sz w:val="26"/>
          <w:szCs w:val="26"/>
          <w:lang w:eastAsia="ru-RU"/>
        </w:rPr>
        <w:t xml:space="preserve"> </w:t>
      </w:r>
      <w:r w:rsidRPr="00E71D52">
        <w:rPr>
          <w:b w:val="0"/>
          <w:bCs/>
          <w:sz w:val="26"/>
          <w:szCs w:val="26"/>
        </w:rPr>
        <w:t>«Согласование проектных решений по отделке фасадов (</w:t>
      </w:r>
      <w:r w:rsidRPr="00E71D52">
        <w:rPr>
          <w:rFonts w:eastAsia="Times New Roman"/>
          <w:b w:val="0"/>
          <w:bCs/>
          <w:sz w:val="26"/>
          <w:szCs w:val="26"/>
          <w:lang w:eastAsia="ru-RU"/>
        </w:rPr>
        <w:t>паспортов колористических решений фасадов) зданий, строений, сооружений, ограждений»</w:t>
      </w:r>
      <w:r w:rsidRPr="00E71D52">
        <w:rPr>
          <w:rFonts w:eastAsia="Times New Roman"/>
          <w:b w:val="0"/>
          <w:bCs/>
          <w:sz w:val="28"/>
          <w:szCs w:val="28"/>
          <w:lang w:eastAsia="ru-RU"/>
        </w:rPr>
        <w:t xml:space="preserve"> </w:t>
      </w:r>
      <w:r w:rsidRPr="00E71D52">
        <w:rPr>
          <w:rFonts w:eastAsia="Times New Roman"/>
          <w:b w:val="0"/>
          <w:bCs/>
          <w:sz w:val="26"/>
          <w:szCs w:val="26"/>
          <w:lang w:eastAsia="ru-RU"/>
        </w:rPr>
        <w:t xml:space="preserve">для </w:t>
      </w:r>
      <w:r w:rsidR="00145762" w:rsidRPr="00E71D52">
        <w:rPr>
          <w:rFonts w:eastAsia="Times New Roman"/>
          <w:sz w:val="28"/>
          <w:szCs w:val="28"/>
          <w:u w:val="single"/>
          <w:lang w:eastAsia="ru-RU"/>
        </w:rPr>
        <w:t>некапитального строения (сооружения)</w:t>
      </w:r>
      <w:r w:rsidR="00E66F3A" w:rsidRPr="00E71D52">
        <w:rPr>
          <w:rFonts w:eastAsia="Times New Roman"/>
          <w:sz w:val="28"/>
          <w:szCs w:val="28"/>
          <w:u w:val="single"/>
          <w:lang w:eastAsia="ru-RU"/>
        </w:rPr>
        <w:t>, некапитального строения (сооружения) с типовым внешним видом</w:t>
      </w:r>
      <w:r w:rsidR="00145762" w:rsidRPr="00E71D52">
        <w:rPr>
          <w:rFonts w:eastAsia="Times New Roman"/>
          <w:b w:val="0"/>
          <w:bCs/>
          <w:sz w:val="28"/>
          <w:szCs w:val="28"/>
          <w:u w:val="single"/>
          <w:lang w:eastAsia="ru-RU"/>
        </w:rPr>
        <w:t>:</w:t>
      </w:r>
    </w:p>
    <w:p w14:paraId="283DF59A" w14:textId="10F3EDD9" w:rsidR="00145762" w:rsidRPr="00E71D52" w:rsidRDefault="00145762" w:rsidP="00145762">
      <w:pPr>
        <w:pStyle w:val="aff5"/>
        <w:spacing w:after="0"/>
        <w:ind w:left="284" w:right="282"/>
        <w:jc w:val="both"/>
        <w:rPr>
          <w:b w:val="0"/>
          <w:bCs/>
          <w:i/>
          <w:sz w:val="20"/>
          <w:szCs w:val="20"/>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
        <w:gridCol w:w="417"/>
        <w:gridCol w:w="17"/>
        <w:gridCol w:w="356"/>
        <w:gridCol w:w="6655"/>
        <w:gridCol w:w="1303"/>
      </w:tblGrid>
      <w:tr w:rsidR="004669BE" w:rsidRPr="00E71D52" w14:paraId="276C6D0E" w14:textId="77777777" w:rsidTr="00B50E3D">
        <w:trPr>
          <w:trHeight w:val="39"/>
        </w:trPr>
        <w:tc>
          <w:tcPr>
            <w:tcW w:w="8505" w:type="dxa"/>
            <w:gridSpan w:val="5"/>
          </w:tcPr>
          <w:p w14:paraId="4BDACBE8" w14:textId="77777777" w:rsidR="00A3233F" w:rsidRPr="00E71D52" w:rsidRDefault="00A3233F" w:rsidP="00A3233F">
            <w:pPr>
              <w:pStyle w:val="aff5"/>
              <w:spacing w:after="0"/>
              <w:ind w:right="282"/>
            </w:pPr>
            <w:r w:rsidRPr="00E71D52">
              <w:t>Оценка документов</w:t>
            </w:r>
          </w:p>
          <w:p w14:paraId="6C03E3EB" w14:textId="23CD5315" w:rsidR="00A3233F" w:rsidRPr="00E71D52" w:rsidRDefault="00A3233F" w:rsidP="00A3233F">
            <w:pPr>
              <w:pStyle w:val="aff5"/>
              <w:spacing w:after="0"/>
              <w:ind w:right="-107"/>
              <w:jc w:val="both"/>
              <w:rPr>
                <w:rFonts w:eastAsia="Times New Roman"/>
                <w:b w:val="0"/>
                <w:bCs/>
                <w:sz w:val="28"/>
                <w:szCs w:val="28"/>
                <w:lang w:eastAsia="ru-RU"/>
              </w:rPr>
            </w:pPr>
            <w:r w:rsidRPr="00E71D52">
              <w:rPr>
                <w:b w:val="0"/>
                <w:bCs/>
                <w:i/>
                <w:sz w:val="14"/>
                <w:szCs w:val="14"/>
              </w:rPr>
              <w:t xml:space="preserve">При оформлении информационного листа отображаются только поля, для которых указывается отрицательный результат «нет» </w:t>
            </w:r>
          </w:p>
        </w:tc>
        <w:tc>
          <w:tcPr>
            <w:tcW w:w="680" w:type="dxa"/>
          </w:tcPr>
          <w:p w14:paraId="6C181FDD" w14:textId="77777777" w:rsidR="00A3233F" w:rsidRPr="00E71D52" w:rsidRDefault="00A3233F" w:rsidP="00A3233F">
            <w:pPr>
              <w:pStyle w:val="aff5"/>
              <w:spacing w:after="0"/>
            </w:pPr>
            <w:r w:rsidRPr="00E71D52">
              <w:t>Результат</w:t>
            </w:r>
          </w:p>
          <w:p w14:paraId="62426012" w14:textId="748B4A08" w:rsidR="00A3233F" w:rsidRPr="00E71D52" w:rsidRDefault="00A3233F" w:rsidP="00A3233F">
            <w:pPr>
              <w:pStyle w:val="aff5"/>
              <w:spacing w:after="0"/>
              <w:ind w:right="-117" w:hanging="111"/>
              <w:rPr>
                <w:rFonts w:eastAsia="Times New Roman"/>
                <w:b w:val="0"/>
                <w:sz w:val="16"/>
                <w:szCs w:val="16"/>
              </w:rPr>
            </w:pPr>
            <w:r w:rsidRPr="00E71D52">
              <w:rPr>
                <w:rFonts w:eastAsia="Times New Roman"/>
                <w:b w:val="0"/>
                <w:sz w:val="16"/>
                <w:szCs w:val="16"/>
              </w:rPr>
              <w:t>да/нет</w:t>
            </w:r>
          </w:p>
        </w:tc>
      </w:tr>
      <w:tr w:rsidR="004669BE" w:rsidRPr="00E71D52" w14:paraId="6BA064DF" w14:textId="77777777" w:rsidTr="00B50E3D">
        <w:trPr>
          <w:trHeight w:val="39"/>
        </w:trPr>
        <w:tc>
          <w:tcPr>
            <w:tcW w:w="9185" w:type="dxa"/>
            <w:gridSpan w:val="6"/>
            <w:tcBorders>
              <w:left w:val="single" w:sz="4" w:space="0" w:color="FFFFFF" w:themeColor="background1"/>
              <w:bottom w:val="single" w:sz="4" w:space="0" w:color="auto"/>
              <w:right w:val="single" w:sz="4" w:space="0" w:color="FFFFFF" w:themeColor="background1"/>
            </w:tcBorders>
          </w:tcPr>
          <w:p w14:paraId="79DE98FF" w14:textId="77777777" w:rsidR="00145762" w:rsidRPr="00E71D52" w:rsidRDefault="00145762" w:rsidP="00A9183D">
            <w:pPr>
              <w:pStyle w:val="aff5"/>
              <w:spacing w:after="0"/>
              <w:ind w:right="282"/>
              <w:jc w:val="both"/>
              <w:rPr>
                <w:rFonts w:eastAsia="Times New Roman"/>
                <w:b w:val="0"/>
                <w:bCs/>
                <w:sz w:val="4"/>
                <w:szCs w:val="4"/>
                <w:lang w:eastAsia="ru-RU"/>
              </w:rPr>
            </w:pPr>
          </w:p>
        </w:tc>
      </w:tr>
      <w:tr w:rsidR="004669BE" w:rsidRPr="00E71D52" w14:paraId="364A2ABB" w14:textId="77777777" w:rsidTr="00B50E3D">
        <w:trPr>
          <w:trHeight w:val="133"/>
        </w:trPr>
        <w:tc>
          <w:tcPr>
            <w:tcW w:w="439" w:type="dxa"/>
            <w:tcBorders>
              <w:top w:val="single" w:sz="4" w:space="0" w:color="auto"/>
            </w:tcBorders>
          </w:tcPr>
          <w:p w14:paraId="034AB122" w14:textId="14EEB682" w:rsidR="00A3233F" w:rsidRPr="00E71D52" w:rsidRDefault="00A3233F" w:rsidP="00A3233F">
            <w:pPr>
              <w:pStyle w:val="aff5"/>
              <w:spacing w:after="0"/>
              <w:rPr>
                <w:b w:val="0"/>
                <w:bCs/>
                <w:sz w:val="20"/>
                <w:szCs w:val="20"/>
              </w:rPr>
            </w:pPr>
            <w:r w:rsidRPr="00E71D52">
              <w:rPr>
                <w:b w:val="0"/>
                <w:bCs/>
                <w:sz w:val="20"/>
                <w:szCs w:val="20"/>
              </w:rPr>
              <w:t>1</w:t>
            </w:r>
          </w:p>
        </w:tc>
        <w:tc>
          <w:tcPr>
            <w:tcW w:w="8066" w:type="dxa"/>
            <w:gridSpan w:val="4"/>
            <w:tcBorders>
              <w:top w:val="single" w:sz="4" w:space="0" w:color="auto"/>
            </w:tcBorders>
          </w:tcPr>
          <w:p w14:paraId="5C06667C" w14:textId="6EE77BA9" w:rsidR="00A3233F" w:rsidRPr="00E71D52" w:rsidRDefault="00A3233F" w:rsidP="00A3233F">
            <w:pPr>
              <w:pStyle w:val="aff5"/>
              <w:spacing w:after="0"/>
              <w:jc w:val="both"/>
              <w:rPr>
                <w:b w:val="0"/>
                <w:bCs/>
                <w:sz w:val="16"/>
                <w:szCs w:val="16"/>
              </w:rPr>
            </w:pPr>
            <w:r w:rsidRPr="00E71D52">
              <w:rPr>
                <w:b w:val="0"/>
                <w:bCs/>
                <w:sz w:val="20"/>
                <w:szCs w:val="20"/>
              </w:rPr>
              <w:t xml:space="preserve">Один Запрос заполнен в отношении одного </w:t>
            </w:r>
            <w:r w:rsidR="00655B65" w:rsidRPr="00E71D52">
              <w:rPr>
                <w:b w:val="0"/>
                <w:bCs/>
                <w:sz w:val="20"/>
                <w:szCs w:val="20"/>
              </w:rPr>
              <w:t>некапитального строения (сооружения)</w:t>
            </w:r>
            <w:r w:rsidRPr="00E71D52">
              <w:rPr>
                <w:b w:val="0"/>
                <w:bCs/>
                <w:sz w:val="20"/>
                <w:szCs w:val="20"/>
              </w:rPr>
              <w:t xml:space="preserve"> </w:t>
            </w:r>
          </w:p>
        </w:tc>
        <w:tc>
          <w:tcPr>
            <w:tcW w:w="680" w:type="dxa"/>
            <w:tcBorders>
              <w:top w:val="single" w:sz="4" w:space="0" w:color="auto"/>
            </w:tcBorders>
          </w:tcPr>
          <w:p w14:paraId="7C968A72" w14:textId="77777777" w:rsidR="00A3233F" w:rsidRPr="00E71D52" w:rsidRDefault="00A3233F" w:rsidP="00A3233F">
            <w:pPr>
              <w:pStyle w:val="aff5"/>
              <w:spacing w:after="0"/>
              <w:ind w:right="282"/>
              <w:jc w:val="both"/>
              <w:rPr>
                <w:rFonts w:eastAsia="Times New Roman"/>
                <w:b w:val="0"/>
                <w:bCs/>
                <w:sz w:val="20"/>
                <w:szCs w:val="20"/>
                <w:lang w:eastAsia="ru-RU"/>
              </w:rPr>
            </w:pPr>
          </w:p>
        </w:tc>
      </w:tr>
      <w:tr w:rsidR="004669BE" w:rsidRPr="00E71D52" w14:paraId="3EBF989B" w14:textId="77777777" w:rsidTr="00B50E3D">
        <w:trPr>
          <w:trHeight w:val="39"/>
        </w:trPr>
        <w:tc>
          <w:tcPr>
            <w:tcW w:w="9185" w:type="dxa"/>
            <w:gridSpan w:val="6"/>
            <w:tcBorders>
              <w:top w:val="single" w:sz="4" w:space="0" w:color="auto"/>
              <w:left w:val="single" w:sz="4" w:space="0" w:color="FFFFFF" w:themeColor="background1"/>
              <w:right w:val="single" w:sz="4" w:space="0" w:color="FFFFFF" w:themeColor="background1"/>
            </w:tcBorders>
          </w:tcPr>
          <w:p w14:paraId="56561063" w14:textId="77777777" w:rsidR="00145762" w:rsidRPr="00E71D52" w:rsidRDefault="00145762" w:rsidP="00A9183D">
            <w:pPr>
              <w:pStyle w:val="aff5"/>
              <w:spacing w:after="0"/>
              <w:ind w:right="282"/>
              <w:jc w:val="both"/>
              <w:rPr>
                <w:rFonts w:eastAsia="Times New Roman"/>
                <w:b w:val="0"/>
                <w:bCs/>
                <w:sz w:val="4"/>
                <w:szCs w:val="4"/>
                <w:lang w:eastAsia="ru-RU"/>
              </w:rPr>
            </w:pPr>
          </w:p>
        </w:tc>
      </w:tr>
      <w:tr w:rsidR="004669BE" w:rsidRPr="00E71D52" w14:paraId="5EBFF0B1" w14:textId="77777777" w:rsidTr="00B50E3D">
        <w:trPr>
          <w:trHeight w:val="133"/>
        </w:trPr>
        <w:tc>
          <w:tcPr>
            <w:tcW w:w="439" w:type="dxa"/>
            <w:tcBorders>
              <w:top w:val="single" w:sz="4" w:space="0" w:color="auto"/>
            </w:tcBorders>
          </w:tcPr>
          <w:p w14:paraId="574E48B3" w14:textId="77777777" w:rsidR="00145762" w:rsidRPr="00E71D52" w:rsidRDefault="00145762" w:rsidP="00A9183D">
            <w:pPr>
              <w:pStyle w:val="aff5"/>
              <w:spacing w:after="0"/>
              <w:rPr>
                <w:b w:val="0"/>
                <w:bCs/>
                <w:sz w:val="20"/>
                <w:szCs w:val="20"/>
              </w:rPr>
            </w:pPr>
            <w:r w:rsidRPr="00E71D52">
              <w:rPr>
                <w:b w:val="0"/>
                <w:bCs/>
                <w:sz w:val="20"/>
                <w:szCs w:val="20"/>
              </w:rPr>
              <w:t>2</w:t>
            </w:r>
          </w:p>
        </w:tc>
        <w:tc>
          <w:tcPr>
            <w:tcW w:w="8066" w:type="dxa"/>
            <w:gridSpan w:val="4"/>
            <w:tcBorders>
              <w:top w:val="single" w:sz="4" w:space="0" w:color="auto"/>
            </w:tcBorders>
          </w:tcPr>
          <w:p w14:paraId="6E395DBD" w14:textId="7DBA367C" w:rsidR="00145762" w:rsidRPr="00E71D52" w:rsidRDefault="00A3233F" w:rsidP="00A3233F">
            <w:pPr>
              <w:pStyle w:val="aff5"/>
              <w:spacing w:after="0"/>
              <w:jc w:val="both"/>
              <w:rPr>
                <w:b w:val="0"/>
                <w:i/>
                <w:sz w:val="20"/>
                <w:szCs w:val="20"/>
              </w:rPr>
            </w:pPr>
            <w:r w:rsidRPr="00E71D52">
              <w:rPr>
                <w:b w:val="0"/>
                <w:sz w:val="20"/>
                <w:szCs w:val="20"/>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иных подобных ошибок, которые повлекли за собой выявление оснований для </w:t>
            </w:r>
            <w:r w:rsidRPr="00E71D52">
              <w:rPr>
                <w:b w:val="0"/>
                <w:sz w:val="20"/>
                <w:szCs w:val="20"/>
                <w:lang w:eastAsia="ru-RU"/>
              </w:rPr>
              <w:t xml:space="preserve">отказа в приеме документов, необходимых для предоставления </w:t>
            </w:r>
            <w:r w:rsidRPr="00E71D52">
              <w:rPr>
                <w:b w:val="0"/>
                <w:sz w:val="20"/>
                <w:szCs w:val="20"/>
              </w:rPr>
              <w:t xml:space="preserve">муниципальной услуги, в связи с несоответствием техническим требованиям к заполнению Запроса при обращении за получением муниципальной услуги, указанным </w:t>
            </w:r>
            <w:r w:rsidRPr="00E71D52">
              <w:rPr>
                <w:rFonts w:eastAsia="Times New Roman"/>
                <w:b w:val="0"/>
                <w:sz w:val="20"/>
                <w:szCs w:val="20"/>
              </w:rPr>
              <w:t>в Административном регламенте</w:t>
            </w:r>
          </w:p>
        </w:tc>
        <w:tc>
          <w:tcPr>
            <w:tcW w:w="680" w:type="dxa"/>
            <w:tcBorders>
              <w:top w:val="single" w:sz="4" w:space="0" w:color="auto"/>
            </w:tcBorders>
          </w:tcPr>
          <w:p w14:paraId="29CDFF17" w14:textId="77777777" w:rsidR="00145762" w:rsidRPr="00E71D52" w:rsidRDefault="00145762" w:rsidP="00A9183D">
            <w:pPr>
              <w:pStyle w:val="aff5"/>
              <w:spacing w:after="0"/>
              <w:ind w:right="282"/>
              <w:jc w:val="both"/>
              <w:rPr>
                <w:rFonts w:eastAsia="Times New Roman"/>
                <w:b w:val="0"/>
                <w:bCs/>
                <w:sz w:val="20"/>
                <w:szCs w:val="20"/>
                <w:lang w:eastAsia="ru-RU"/>
              </w:rPr>
            </w:pPr>
          </w:p>
        </w:tc>
      </w:tr>
      <w:tr w:rsidR="004669BE" w:rsidRPr="00E71D52" w14:paraId="286E61FE" w14:textId="77777777" w:rsidTr="00B50E3D">
        <w:trPr>
          <w:trHeight w:val="43"/>
        </w:trPr>
        <w:tc>
          <w:tcPr>
            <w:tcW w:w="9185" w:type="dxa"/>
            <w:gridSpan w:val="6"/>
            <w:tcBorders>
              <w:top w:val="single" w:sz="4" w:space="0" w:color="auto"/>
              <w:left w:val="single" w:sz="2" w:space="0" w:color="FFFFFF"/>
              <w:right w:val="single" w:sz="2" w:space="0" w:color="FFFFFF"/>
            </w:tcBorders>
          </w:tcPr>
          <w:p w14:paraId="6422DC68" w14:textId="77777777" w:rsidR="00A3233F" w:rsidRPr="00E71D52" w:rsidRDefault="00A3233F" w:rsidP="00A9183D">
            <w:pPr>
              <w:pStyle w:val="aff5"/>
              <w:spacing w:after="0"/>
              <w:ind w:right="282"/>
              <w:jc w:val="both"/>
              <w:rPr>
                <w:rFonts w:eastAsia="Times New Roman"/>
                <w:b w:val="0"/>
                <w:bCs/>
                <w:sz w:val="4"/>
                <w:szCs w:val="4"/>
                <w:lang w:eastAsia="ru-RU"/>
              </w:rPr>
            </w:pPr>
          </w:p>
        </w:tc>
      </w:tr>
      <w:tr w:rsidR="004669BE" w:rsidRPr="00E71D52" w14:paraId="17CB5F75" w14:textId="77777777" w:rsidTr="00B50E3D">
        <w:trPr>
          <w:trHeight w:val="133"/>
        </w:trPr>
        <w:tc>
          <w:tcPr>
            <w:tcW w:w="439" w:type="dxa"/>
            <w:tcBorders>
              <w:top w:val="single" w:sz="4" w:space="0" w:color="auto"/>
            </w:tcBorders>
          </w:tcPr>
          <w:p w14:paraId="2DDB66F5" w14:textId="171DB9C9" w:rsidR="00145762" w:rsidRPr="00E71D52" w:rsidRDefault="00145762" w:rsidP="00A9183D">
            <w:pPr>
              <w:pStyle w:val="aff5"/>
              <w:spacing w:after="0"/>
              <w:rPr>
                <w:b w:val="0"/>
                <w:bCs/>
                <w:sz w:val="20"/>
                <w:szCs w:val="20"/>
              </w:rPr>
            </w:pPr>
            <w:r w:rsidRPr="00E71D52">
              <w:rPr>
                <w:b w:val="0"/>
                <w:bCs/>
                <w:sz w:val="20"/>
                <w:szCs w:val="20"/>
              </w:rPr>
              <w:t>3</w:t>
            </w:r>
          </w:p>
        </w:tc>
        <w:tc>
          <w:tcPr>
            <w:tcW w:w="8066" w:type="dxa"/>
            <w:gridSpan w:val="4"/>
            <w:tcBorders>
              <w:top w:val="single" w:sz="4" w:space="0" w:color="auto"/>
            </w:tcBorders>
          </w:tcPr>
          <w:p w14:paraId="0677AFA5" w14:textId="77777777" w:rsidR="00A3233F" w:rsidRPr="00E71D52" w:rsidRDefault="00A3233F" w:rsidP="00A3233F">
            <w:pPr>
              <w:pStyle w:val="aff5"/>
              <w:spacing w:after="0"/>
              <w:jc w:val="both"/>
              <w:rPr>
                <w:b w:val="0"/>
                <w:bCs/>
                <w:sz w:val="20"/>
                <w:szCs w:val="20"/>
              </w:rPr>
            </w:pPr>
            <w:r w:rsidRPr="00E71D52">
              <w:rPr>
                <w:b w:val="0"/>
                <w:bCs/>
                <w:sz w:val="20"/>
                <w:szCs w:val="20"/>
              </w:rPr>
              <w:t>Фамилия, имя и отчество (при наличии) Заявителя указаны без сокращений</w:t>
            </w:r>
          </w:p>
          <w:p w14:paraId="550986DD" w14:textId="3899F21B" w:rsidR="00145762" w:rsidRPr="00E71D52" w:rsidRDefault="00A3233F" w:rsidP="00A3233F">
            <w:pPr>
              <w:pStyle w:val="aff5"/>
              <w:spacing w:after="0"/>
              <w:jc w:val="both"/>
              <w:rPr>
                <w:rFonts w:eastAsia="Times New Roman"/>
                <w:b w:val="0"/>
                <w:bCs/>
                <w:i/>
                <w:sz w:val="16"/>
                <w:szCs w:val="16"/>
                <w:lang w:eastAsia="ru-RU"/>
              </w:rPr>
            </w:pPr>
            <w:r w:rsidRPr="00E71D52">
              <w:rPr>
                <w:b w:val="0"/>
                <w:bCs/>
                <w:i/>
                <w:sz w:val="12"/>
                <w:szCs w:val="12"/>
              </w:rPr>
              <w:t>(В случае, если оценка производится в отношении Запроса, в котором Заявитель юридическое лицо или индивидуальный предприниматель, оценка производится в отношении ФИО руководителя юридического лица или индивидуального предпринимателя)</w:t>
            </w:r>
          </w:p>
        </w:tc>
        <w:tc>
          <w:tcPr>
            <w:tcW w:w="680" w:type="dxa"/>
            <w:tcBorders>
              <w:top w:val="single" w:sz="4" w:space="0" w:color="auto"/>
            </w:tcBorders>
          </w:tcPr>
          <w:p w14:paraId="6987BF86" w14:textId="77777777" w:rsidR="00145762" w:rsidRPr="00E71D52" w:rsidRDefault="00145762" w:rsidP="00A9183D">
            <w:pPr>
              <w:pStyle w:val="aff5"/>
              <w:spacing w:after="0"/>
              <w:ind w:right="282"/>
              <w:jc w:val="both"/>
              <w:rPr>
                <w:rFonts w:eastAsia="Times New Roman"/>
                <w:b w:val="0"/>
                <w:bCs/>
                <w:sz w:val="20"/>
                <w:szCs w:val="20"/>
                <w:lang w:eastAsia="ru-RU"/>
              </w:rPr>
            </w:pPr>
          </w:p>
        </w:tc>
      </w:tr>
      <w:tr w:rsidR="004669BE" w:rsidRPr="00E71D52" w14:paraId="406820AC" w14:textId="77777777" w:rsidTr="00B50E3D">
        <w:trPr>
          <w:trHeight w:val="39"/>
        </w:trPr>
        <w:tc>
          <w:tcPr>
            <w:tcW w:w="9185" w:type="dxa"/>
            <w:gridSpan w:val="6"/>
            <w:tcBorders>
              <w:top w:val="single" w:sz="4" w:space="0" w:color="auto"/>
              <w:left w:val="single" w:sz="4" w:space="0" w:color="FFFFFF" w:themeColor="background1"/>
              <w:right w:val="single" w:sz="4" w:space="0" w:color="FFFFFF" w:themeColor="background1"/>
            </w:tcBorders>
          </w:tcPr>
          <w:p w14:paraId="71F4337C" w14:textId="77777777" w:rsidR="00145762" w:rsidRPr="00E71D52" w:rsidRDefault="00145762" w:rsidP="00A9183D">
            <w:pPr>
              <w:pStyle w:val="aff5"/>
              <w:spacing w:after="0"/>
              <w:ind w:right="282"/>
              <w:jc w:val="both"/>
              <w:rPr>
                <w:rFonts w:eastAsia="Times New Roman"/>
                <w:b w:val="0"/>
                <w:bCs/>
                <w:sz w:val="4"/>
                <w:szCs w:val="4"/>
                <w:lang w:eastAsia="ru-RU"/>
              </w:rPr>
            </w:pPr>
          </w:p>
        </w:tc>
      </w:tr>
      <w:tr w:rsidR="004669BE" w:rsidRPr="00E71D52" w14:paraId="32D1B220" w14:textId="77777777" w:rsidTr="00B50E3D">
        <w:trPr>
          <w:trHeight w:val="155"/>
        </w:trPr>
        <w:tc>
          <w:tcPr>
            <w:tcW w:w="439" w:type="dxa"/>
            <w:tcBorders>
              <w:top w:val="single" w:sz="4" w:space="0" w:color="auto"/>
            </w:tcBorders>
          </w:tcPr>
          <w:p w14:paraId="75BA2D70" w14:textId="2A2FD3F0" w:rsidR="00145762" w:rsidRPr="00E71D52" w:rsidRDefault="00A3233F" w:rsidP="00A9183D">
            <w:pPr>
              <w:pStyle w:val="aff5"/>
              <w:spacing w:after="0"/>
              <w:rPr>
                <w:b w:val="0"/>
                <w:bCs/>
                <w:sz w:val="20"/>
                <w:szCs w:val="20"/>
              </w:rPr>
            </w:pPr>
            <w:r w:rsidRPr="00E71D52">
              <w:rPr>
                <w:b w:val="0"/>
                <w:bCs/>
                <w:sz w:val="20"/>
                <w:szCs w:val="20"/>
              </w:rPr>
              <w:t>4</w:t>
            </w:r>
          </w:p>
        </w:tc>
        <w:tc>
          <w:tcPr>
            <w:tcW w:w="8066" w:type="dxa"/>
            <w:gridSpan w:val="4"/>
            <w:tcBorders>
              <w:top w:val="single" w:sz="4" w:space="0" w:color="auto"/>
            </w:tcBorders>
          </w:tcPr>
          <w:p w14:paraId="25CC2B92" w14:textId="04E7131B" w:rsidR="00A3233F" w:rsidRPr="00E71D52" w:rsidRDefault="00A3233F" w:rsidP="00A3233F">
            <w:pPr>
              <w:pStyle w:val="aff5"/>
              <w:spacing w:after="0"/>
              <w:jc w:val="both"/>
              <w:rPr>
                <w:b w:val="0"/>
                <w:bCs/>
                <w:sz w:val="20"/>
                <w:szCs w:val="20"/>
              </w:rPr>
            </w:pPr>
            <w:r w:rsidRPr="00E71D52">
              <w:rPr>
                <w:b w:val="0"/>
                <w:bCs/>
                <w:sz w:val="20"/>
                <w:szCs w:val="20"/>
              </w:rPr>
              <w:t xml:space="preserve">Фамилия, имя и отчество (при наличии) </w:t>
            </w:r>
            <w:r w:rsidR="001C3194" w:rsidRPr="00E71D52">
              <w:rPr>
                <w:b w:val="0"/>
                <w:bCs/>
                <w:sz w:val="20"/>
                <w:szCs w:val="20"/>
              </w:rPr>
              <w:t>п</w:t>
            </w:r>
            <w:r w:rsidRPr="00E71D52">
              <w:rPr>
                <w:b w:val="0"/>
                <w:bCs/>
                <w:sz w:val="20"/>
                <w:szCs w:val="20"/>
              </w:rPr>
              <w:t>редставителя Заявителя указаны без сокращений</w:t>
            </w:r>
          </w:p>
          <w:p w14:paraId="562B18BE" w14:textId="09D9E8C4" w:rsidR="00145762" w:rsidRPr="00E71D52" w:rsidRDefault="00A3233F" w:rsidP="00A3233F">
            <w:pPr>
              <w:pStyle w:val="aff5"/>
              <w:spacing w:after="0"/>
              <w:jc w:val="both"/>
              <w:rPr>
                <w:b w:val="0"/>
                <w:bCs/>
                <w:sz w:val="20"/>
                <w:szCs w:val="20"/>
              </w:rPr>
            </w:pPr>
            <w:r w:rsidRPr="00E71D52">
              <w:rPr>
                <w:b w:val="0"/>
                <w:bCs/>
                <w:i/>
                <w:sz w:val="12"/>
                <w:szCs w:val="12"/>
              </w:rPr>
              <w:t>(Поле заполняется при оценке Запроса, направленного</w:t>
            </w:r>
            <w:r w:rsidR="001C3194" w:rsidRPr="00E71D52">
              <w:rPr>
                <w:b w:val="0"/>
                <w:bCs/>
                <w:i/>
                <w:sz w:val="12"/>
                <w:szCs w:val="12"/>
              </w:rPr>
              <w:t xml:space="preserve"> п</w:t>
            </w:r>
            <w:r w:rsidRPr="00E71D52">
              <w:rPr>
                <w:b w:val="0"/>
                <w:bCs/>
                <w:i/>
                <w:sz w:val="12"/>
                <w:szCs w:val="12"/>
              </w:rPr>
              <w:t>редставителем Заявителя)</w:t>
            </w:r>
          </w:p>
        </w:tc>
        <w:tc>
          <w:tcPr>
            <w:tcW w:w="680" w:type="dxa"/>
            <w:tcBorders>
              <w:top w:val="single" w:sz="4" w:space="0" w:color="auto"/>
            </w:tcBorders>
          </w:tcPr>
          <w:p w14:paraId="4E6121DE" w14:textId="77777777" w:rsidR="00145762" w:rsidRPr="00E71D52" w:rsidRDefault="00145762" w:rsidP="00A9183D">
            <w:pPr>
              <w:pStyle w:val="aff5"/>
              <w:spacing w:after="0"/>
              <w:ind w:right="29"/>
              <w:rPr>
                <w:b w:val="0"/>
                <w:bCs/>
                <w:i/>
                <w:sz w:val="10"/>
                <w:szCs w:val="10"/>
              </w:rPr>
            </w:pPr>
          </w:p>
          <w:p w14:paraId="7F5D2141" w14:textId="77777777" w:rsidR="00145762" w:rsidRPr="00E71D52" w:rsidRDefault="00145762" w:rsidP="00A9183D">
            <w:pPr>
              <w:pStyle w:val="aff5"/>
              <w:spacing w:after="0" w:line="240" w:lineRule="auto"/>
              <w:ind w:right="29"/>
              <w:rPr>
                <w:rFonts w:eastAsia="Times New Roman"/>
                <w:b w:val="0"/>
                <w:bCs/>
                <w:sz w:val="14"/>
                <w:szCs w:val="14"/>
                <w:lang w:eastAsia="ru-RU"/>
              </w:rPr>
            </w:pPr>
          </w:p>
        </w:tc>
      </w:tr>
      <w:tr w:rsidR="004669BE" w:rsidRPr="00E71D52" w14:paraId="12766C87" w14:textId="77777777" w:rsidTr="00B50E3D">
        <w:trPr>
          <w:trHeight w:val="39"/>
        </w:trPr>
        <w:tc>
          <w:tcPr>
            <w:tcW w:w="9185" w:type="dxa"/>
            <w:gridSpan w:val="6"/>
            <w:tcBorders>
              <w:top w:val="single" w:sz="4" w:space="0" w:color="auto"/>
              <w:left w:val="single" w:sz="4" w:space="0" w:color="FFFFFF" w:themeColor="background1"/>
              <w:right w:val="single" w:sz="4" w:space="0" w:color="FFFFFF" w:themeColor="background1"/>
            </w:tcBorders>
          </w:tcPr>
          <w:p w14:paraId="31AB44AD" w14:textId="77777777" w:rsidR="00145762" w:rsidRPr="00E71D52" w:rsidRDefault="00145762" w:rsidP="00A9183D">
            <w:pPr>
              <w:pStyle w:val="aff5"/>
              <w:spacing w:after="0"/>
              <w:ind w:right="282"/>
              <w:jc w:val="both"/>
              <w:rPr>
                <w:rFonts w:eastAsia="Times New Roman"/>
                <w:b w:val="0"/>
                <w:bCs/>
                <w:sz w:val="4"/>
                <w:szCs w:val="4"/>
                <w:lang w:eastAsia="ru-RU"/>
              </w:rPr>
            </w:pPr>
          </w:p>
        </w:tc>
      </w:tr>
      <w:tr w:rsidR="004669BE" w:rsidRPr="00E71D52" w14:paraId="27AC47A6" w14:textId="77777777" w:rsidTr="00B50E3D">
        <w:trPr>
          <w:trHeight w:val="133"/>
        </w:trPr>
        <w:tc>
          <w:tcPr>
            <w:tcW w:w="439" w:type="dxa"/>
            <w:tcBorders>
              <w:top w:val="single" w:sz="4" w:space="0" w:color="auto"/>
            </w:tcBorders>
          </w:tcPr>
          <w:p w14:paraId="642E3C0D" w14:textId="7852EFED" w:rsidR="00145762" w:rsidRPr="00E71D52" w:rsidRDefault="00A3233F" w:rsidP="00A9183D">
            <w:pPr>
              <w:pStyle w:val="aff5"/>
              <w:spacing w:after="0"/>
              <w:rPr>
                <w:b w:val="0"/>
                <w:bCs/>
                <w:sz w:val="20"/>
                <w:szCs w:val="20"/>
              </w:rPr>
            </w:pPr>
            <w:r w:rsidRPr="00E71D52">
              <w:rPr>
                <w:b w:val="0"/>
                <w:bCs/>
                <w:sz w:val="20"/>
                <w:szCs w:val="20"/>
              </w:rPr>
              <w:t>5</w:t>
            </w:r>
          </w:p>
        </w:tc>
        <w:tc>
          <w:tcPr>
            <w:tcW w:w="8066" w:type="dxa"/>
            <w:gridSpan w:val="4"/>
            <w:tcBorders>
              <w:top w:val="single" w:sz="4" w:space="0" w:color="auto"/>
            </w:tcBorders>
          </w:tcPr>
          <w:p w14:paraId="798682DD" w14:textId="77777777" w:rsidR="00A3233F" w:rsidRPr="00E71D52" w:rsidRDefault="00A3233F" w:rsidP="00A3233F">
            <w:pPr>
              <w:pStyle w:val="aff5"/>
              <w:spacing w:after="0"/>
              <w:jc w:val="both"/>
              <w:rPr>
                <w:b w:val="0"/>
                <w:bCs/>
                <w:sz w:val="20"/>
                <w:szCs w:val="20"/>
              </w:rPr>
            </w:pPr>
            <w:r w:rsidRPr="00E71D52">
              <w:rPr>
                <w:b w:val="0"/>
                <w:bCs/>
                <w:sz w:val="20"/>
                <w:szCs w:val="20"/>
              </w:rPr>
              <w:t>Наименование организации (фирменное название) и организационно-правовая форма указаны без сокращений</w:t>
            </w:r>
          </w:p>
          <w:p w14:paraId="5CC2A3B9" w14:textId="385754AB" w:rsidR="001F0C9B" w:rsidRPr="00E71D52" w:rsidRDefault="00A3233F" w:rsidP="00A3233F">
            <w:pPr>
              <w:pStyle w:val="aff5"/>
              <w:spacing w:after="0" w:line="240" w:lineRule="auto"/>
              <w:jc w:val="both"/>
              <w:rPr>
                <w:b w:val="0"/>
                <w:i/>
                <w:sz w:val="16"/>
                <w:szCs w:val="16"/>
                <w:lang w:eastAsia="ru-RU"/>
              </w:rPr>
            </w:pPr>
            <w:r w:rsidRPr="00E71D52">
              <w:rPr>
                <w:b w:val="0"/>
                <w:bCs/>
                <w:i/>
                <w:sz w:val="12"/>
                <w:szCs w:val="12"/>
              </w:rPr>
              <w:t>(Поле Заполняется для Запроса, в котором Заявителем является юридическое лицо или индивидуальный предприниматель)</w:t>
            </w:r>
          </w:p>
        </w:tc>
        <w:tc>
          <w:tcPr>
            <w:tcW w:w="680" w:type="dxa"/>
            <w:tcBorders>
              <w:top w:val="single" w:sz="4" w:space="0" w:color="auto"/>
            </w:tcBorders>
          </w:tcPr>
          <w:p w14:paraId="320FEAB7" w14:textId="77777777" w:rsidR="00145762" w:rsidRPr="00E71D52" w:rsidRDefault="00145762" w:rsidP="00A9183D">
            <w:pPr>
              <w:pStyle w:val="aff5"/>
              <w:spacing w:after="0" w:line="240" w:lineRule="auto"/>
              <w:rPr>
                <w:rFonts w:eastAsia="Times New Roman"/>
                <w:b w:val="0"/>
                <w:bCs/>
                <w:sz w:val="20"/>
                <w:szCs w:val="20"/>
                <w:lang w:eastAsia="ru-RU"/>
              </w:rPr>
            </w:pPr>
          </w:p>
        </w:tc>
      </w:tr>
      <w:tr w:rsidR="004669BE" w:rsidRPr="00E71D52" w14:paraId="641D3654" w14:textId="77777777" w:rsidTr="00B50E3D">
        <w:trPr>
          <w:trHeight w:val="39"/>
        </w:trPr>
        <w:tc>
          <w:tcPr>
            <w:tcW w:w="9185" w:type="dxa"/>
            <w:gridSpan w:val="6"/>
            <w:tcBorders>
              <w:top w:val="single" w:sz="4" w:space="0" w:color="auto"/>
              <w:left w:val="single" w:sz="4" w:space="0" w:color="FFFFFF" w:themeColor="background1"/>
              <w:right w:val="single" w:sz="4" w:space="0" w:color="FFFFFF" w:themeColor="background1"/>
            </w:tcBorders>
          </w:tcPr>
          <w:p w14:paraId="481EE3FD" w14:textId="77777777" w:rsidR="001F0C9B" w:rsidRPr="00E71D52" w:rsidRDefault="001F0C9B" w:rsidP="001F0C9B">
            <w:pPr>
              <w:pStyle w:val="aff5"/>
              <w:spacing w:after="0"/>
              <w:ind w:right="282"/>
              <w:jc w:val="both"/>
              <w:rPr>
                <w:rFonts w:eastAsia="Times New Roman"/>
                <w:b w:val="0"/>
                <w:bCs/>
                <w:sz w:val="4"/>
                <w:szCs w:val="4"/>
                <w:lang w:eastAsia="ru-RU"/>
              </w:rPr>
            </w:pPr>
          </w:p>
        </w:tc>
      </w:tr>
      <w:tr w:rsidR="004669BE" w:rsidRPr="00E71D52" w14:paraId="107BD4E9" w14:textId="77777777" w:rsidTr="00B50E3D">
        <w:trPr>
          <w:trHeight w:val="125"/>
        </w:trPr>
        <w:tc>
          <w:tcPr>
            <w:tcW w:w="439" w:type="dxa"/>
            <w:tcBorders>
              <w:top w:val="single" w:sz="4" w:space="0" w:color="auto"/>
            </w:tcBorders>
          </w:tcPr>
          <w:p w14:paraId="4BECC29B" w14:textId="1A0CB16D" w:rsidR="0016678C" w:rsidRPr="00E71D52" w:rsidRDefault="001A1628" w:rsidP="0016678C">
            <w:pPr>
              <w:pStyle w:val="aff5"/>
              <w:spacing w:after="0"/>
              <w:rPr>
                <w:b w:val="0"/>
                <w:bCs/>
                <w:sz w:val="20"/>
                <w:szCs w:val="20"/>
              </w:rPr>
            </w:pPr>
            <w:r w:rsidRPr="00E71D52">
              <w:rPr>
                <w:b w:val="0"/>
                <w:bCs/>
                <w:sz w:val="20"/>
                <w:szCs w:val="20"/>
              </w:rPr>
              <w:t>6</w:t>
            </w:r>
          </w:p>
        </w:tc>
        <w:tc>
          <w:tcPr>
            <w:tcW w:w="8066" w:type="dxa"/>
            <w:gridSpan w:val="4"/>
            <w:tcBorders>
              <w:top w:val="single" w:sz="4" w:space="0" w:color="auto"/>
            </w:tcBorders>
          </w:tcPr>
          <w:p w14:paraId="54F29FD4" w14:textId="21E1E058" w:rsidR="0016678C" w:rsidRPr="00E71D52" w:rsidRDefault="0016678C" w:rsidP="000B4B6D">
            <w:pPr>
              <w:spacing w:after="0"/>
              <w:jc w:val="both"/>
              <w:rPr>
                <w:rFonts w:ascii="Times New Roman" w:eastAsia="Times New Roman" w:hAnsi="Times New Roman"/>
                <w:sz w:val="20"/>
                <w:szCs w:val="20"/>
                <w:lang w:eastAsia="ru-RU"/>
              </w:rPr>
            </w:pPr>
            <w:r w:rsidRPr="00E71D52">
              <w:rPr>
                <w:rFonts w:ascii="Times New Roman" w:eastAsia="Times New Roman" w:hAnsi="Times New Roman"/>
                <w:sz w:val="20"/>
                <w:szCs w:val="20"/>
              </w:rPr>
              <w:t xml:space="preserve">Адресный ориентир некапитального строения (сооружения), указанный в Запросе, </w:t>
            </w:r>
            <w:r w:rsidRPr="00E71D52">
              <w:rPr>
                <w:rFonts w:ascii="Times New Roman" w:eastAsia="Times New Roman" w:hAnsi="Times New Roman"/>
                <w:sz w:val="20"/>
                <w:szCs w:val="20"/>
                <w:lang w:eastAsia="ru-RU"/>
              </w:rPr>
              <w:t>расположен на территории</w:t>
            </w:r>
            <w:r w:rsidR="000B4B6D" w:rsidRPr="000B4B6D">
              <w:rPr>
                <w:rFonts w:ascii="Times New Roman" w:eastAsia="Times New Roman" w:hAnsi="Times New Roman"/>
                <w:sz w:val="20"/>
                <w:szCs w:val="20"/>
                <w:lang w:eastAsia="ru-RU"/>
              </w:rPr>
              <w:t xml:space="preserve"> Сергиево-Посадского городского округа</w:t>
            </w:r>
            <w:r w:rsidRPr="00E71D52">
              <w:rPr>
                <w:rFonts w:ascii="Times New Roman" w:eastAsia="Times New Roman" w:hAnsi="Times New Roman"/>
                <w:sz w:val="20"/>
                <w:szCs w:val="20"/>
                <w:lang w:eastAsia="ru-RU"/>
              </w:rPr>
              <w:t xml:space="preserve">, в Администрацию которого поступил Запрос </w:t>
            </w:r>
          </w:p>
        </w:tc>
        <w:tc>
          <w:tcPr>
            <w:tcW w:w="680" w:type="dxa"/>
            <w:tcBorders>
              <w:top w:val="single" w:sz="4" w:space="0" w:color="auto"/>
            </w:tcBorders>
          </w:tcPr>
          <w:p w14:paraId="7AEA7AF4" w14:textId="77777777" w:rsidR="0016678C" w:rsidRPr="00E71D52" w:rsidRDefault="0016678C" w:rsidP="0016678C">
            <w:pPr>
              <w:pStyle w:val="aff5"/>
              <w:spacing w:after="0" w:line="240" w:lineRule="auto"/>
              <w:rPr>
                <w:rFonts w:eastAsia="Times New Roman"/>
                <w:b w:val="0"/>
                <w:bCs/>
                <w:sz w:val="20"/>
                <w:szCs w:val="20"/>
                <w:lang w:eastAsia="ru-RU"/>
              </w:rPr>
            </w:pPr>
          </w:p>
        </w:tc>
      </w:tr>
      <w:tr w:rsidR="004669BE" w:rsidRPr="00E71D52" w14:paraId="159510AE" w14:textId="77777777" w:rsidTr="00B50E3D">
        <w:trPr>
          <w:trHeight w:val="39"/>
        </w:trPr>
        <w:tc>
          <w:tcPr>
            <w:tcW w:w="9185" w:type="dxa"/>
            <w:gridSpan w:val="6"/>
            <w:tcBorders>
              <w:top w:val="single" w:sz="4" w:space="0" w:color="auto"/>
              <w:left w:val="single" w:sz="4" w:space="0" w:color="FFFFFF" w:themeColor="background1"/>
              <w:right w:val="single" w:sz="4" w:space="0" w:color="FFFFFF" w:themeColor="background1"/>
            </w:tcBorders>
          </w:tcPr>
          <w:p w14:paraId="356445D9" w14:textId="77777777" w:rsidR="0016678C" w:rsidRPr="00E71D52" w:rsidRDefault="0016678C" w:rsidP="0016678C">
            <w:pPr>
              <w:pStyle w:val="aff5"/>
              <w:spacing w:after="0"/>
              <w:ind w:right="282"/>
              <w:jc w:val="both"/>
              <w:rPr>
                <w:b w:val="0"/>
                <w:bCs/>
                <w:i/>
                <w:sz w:val="4"/>
                <w:szCs w:val="4"/>
              </w:rPr>
            </w:pPr>
          </w:p>
          <w:p w14:paraId="79A3A244" w14:textId="257929DF" w:rsidR="0016678C" w:rsidRPr="00E71D52" w:rsidRDefault="0016678C" w:rsidP="0016678C">
            <w:pPr>
              <w:pStyle w:val="aff5"/>
              <w:spacing w:after="0"/>
              <w:ind w:right="282" w:hanging="107"/>
              <w:jc w:val="both"/>
              <w:rPr>
                <w:rFonts w:eastAsia="Times New Roman"/>
                <w:b w:val="0"/>
                <w:bCs/>
                <w:sz w:val="4"/>
                <w:szCs w:val="4"/>
                <w:lang w:eastAsia="ru-RU"/>
              </w:rPr>
            </w:pPr>
            <w:r w:rsidRPr="00E71D52">
              <w:rPr>
                <w:b w:val="0"/>
                <w:bCs/>
                <w:i/>
                <w:sz w:val="16"/>
                <w:szCs w:val="16"/>
              </w:rPr>
              <w:t xml:space="preserve">Следующие поля информационного листа заполняются только при ответе «да» в поле </w:t>
            </w:r>
            <w:r w:rsidR="001A1628" w:rsidRPr="00E71D52">
              <w:rPr>
                <w:b w:val="0"/>
                <w:bCs/>
                <w:i/>
                <w:sz w:val="16"/>
                <w:szCs w:val="16"/>
              </w:rPr>
              <w:t>6</w:t>
            </w:r>
          </w:p>
        </w:tc>
      </w:tr>
      <w:tr w:rsidR="004669BE" w:rsidRPr="00E71D52" w14:paraId="2526DFE3" w14:textId="77777777" w:rsidTr="00B50E3D">
        <w:trPr>
          <w:trHeight w:val="494"/>
        </w:trPr>
        <w:tc>
          <w:tcPr>
            <w:tcW w:w="439" w:type="dxa"/>
            <w:vMerge w:val="restart"/>
            <w:tcBorders>
              <w:top w:val="single" w:sz="4" w:space="0" w:color="auto"/>
            </w:tcBorders>
          </w:tcPr>
          <w:p w14:paraId="0B181616" w14:textId="6F0F8AD9" w:rsidR="0016678C" w:rsidRPr="00E71D52" w:rsidRDefault="00D6534A" w:rsidP="0016678C">
            <w:pPr>
              <w:pStyle w:val="aff5"/>
              <w:spacing w:after="0"/>
              <w:rPr>
                <w:b w:val="0"/>
                <w:bCs/>
                <w:sz w:val="20"/>
                <w:szCs w:val="20"/>
              </w:rPr>
            </w:pPr>
            <w:r w:rsidRPr="00E71D52">
              <w:rPr>
                <w:b w:val="0"/>
                <w:bCs/>
                <w:sz w:val="20"/>
                <w:szCs w:val="20"/>
              </w:rPr>
              <w:t>7</w:t>
            </w:r>
          </w:p>
        </w:tc>
        <w:tc>
          <w:tcPr>
            <w:tcW w:w="8066" w:type="dxa"/>
            <w:gridSpan w:val="4"/>
            <w:tcBorders>
              <w:top w:val="single" w:sz="4" w:space="0" w:color="auto"/>
              <w:bottom w:val="single" w:sz="2" w:space="0" w:color="auto"/>
            </w:tcBorders>
          </w:tcPr>
          <w:p w14:paraId="0038CE2B" w14:textId="02D197EB" w:rsidR="0016678C" w:rsidRPr="00E71D52" w:rsidRDefault="0016678C" w:rsidP="0016678C">
            <w:pPr>
              <w:spacing w:after="0"/>
              <w:jc w:val="both"/>
              <w:rPr>
                <w:rFonts w:ascii="Times New Roman" w:eastAsia="Times New Roman" w:hAnsi="Times New Roman"/>
                <w:sz w:val="20"/>
                <w:szCs w:val="20"/>
              </w:rPr>
            </w:pPr>
            <w:r w:rsidRPr="00E71D52">
              <w:rPr>
                <w:rFonts w:ascii="Times New Roman" w:eastAsia="Times New Roman" w:hAnsi="Times New Roman"/>
                <w:sz w:val="20"/>
                <w:szCs w:val="20"/>
              </w:rPr>
              <w:t>Информация о разрешении на размещении, указанная в Запросе, соответствует выданному действующему разрешению на размещение:</w:t>
            </w:r>
          </w:p>
          <w:p w14:paraId="361410CD" w14:textId="301B4606" w:rsidR="0016678C" w:rsidRPr="00E71D52" w:rsidRDefault="0016678C" w:rsidP="0016678C">
            <w:pPr>
              <w:spacing w:after="0"/>
              <w:jc w:val="both"/>
              <w:rPr>
                <w:rFonts w:ascii="Times New Roman" w:eastAsia="Times New Roman" w:hAnsi="Times New Roman"/>
                <w:sz w:val="20"/>
                <w:szCs w:val="20"/>
              </w:rPr>
            </w:pPr>
            <w:r w:rsidRPr="00E71D52">
              <w:rPr>
                <w:rFonts w:ascii="Times New Roman" w:hAnsi="Times New Roman"/>
                <w:i/>
                <w:sz w:val="12"/>
                <w:szCs w:val="12"/>
              </w:rPr>
              <w:t xml:space="preserve">(Поле заполняется при </w:t>
            </w:r>
            <w:r w:rsidRPr="00E71D52">
              <w:rPr>
                <w:rFonts w:ascii="Times New Roman" w:hAnsi="Times New Roman"/>
                <w:i/>
                <w:iCs/>
                <w:sz w:val="12"/>
                <w:szCs w:val="12"/>
              </w:rPr>
              <w:t>указании разрешения на размещение)</w:t>
            </w:r>
          </w:p>
        </w:tc>
        <w:tc>
          <w:tcPr>
            <w:tcW w:w="680" w:type="dxa"/>
            <w:tcBorders>
              <w:top w:val="single" w:sz="4" w:space="0" w:color="auto"/>
              <w:bottom w:val="single" w:sz="2" w:space="0" w:color="auto"/>
            </w:tcBorders>
          </w:tcPr>
          <w:p w14:paraId="3AD554E6" w14:textId="77777777" w:rsidR="0016678C" w:rsidRPr="00E71D52" w:rsidRDefault="0016678C" w:rsidP="0016678C">
            <w:pPr>
              <w:pStyle w:val="aff5"/>
              <w:spacing w:after="0" w:line="240" w:lineRule="auto"/>
              <w:ind w:right="29"/>
              <w:rPr>
                <w:rFonts w:eastAsia="Times New Roman"/>
                <w:b w:val="0"/>
                <w:bCs/>
                <w:sz w:val="20"/>
                <w:szCs w:val="20"/>
                <w:lang w:eastAsia="ru-RU"/>
              </w:rPr>
            </w:pPr>
          </w:p>
        </w:tc>
      </w:tr>
      <w:tr w:rsidR="004669BE" w:rsidRPr="00E71D52" w14:paraId="75545267" w14:textId="77777777" w:rsidTr="00B50E3D">
        <w:trPr>
          <w:trHeight w:val="34"/>
        </w:trPr>
        <w:tc>
          <w:tcPr>
            <w:tcW w:w="439" w:type="dxa"/>
            <w:vMerge/>
            <w:tcBorders>
              <w:top w:val="single" w:sz="4" w:space="0" w:color="auto"/>
            </w:tcBorders>
          </w:tcPr>
          <w:p w14:paraId="0BD32F60" w14:textId="77777777" w:rsidR="0016678C" w:rsidRPr="00E71D52" w:rsidRDefault="0016678C" w:rsidP="0016678C">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3F673475" w14:textId="74E294F9" w:rsidR="0016678C" w:rsidRPr="00E71D52" w:rsidRDefault="0016678C" w:rsidP="0016678C">
            <w:pPr>
              <w:spacing w:after="0"/>
              <w:rPr>
                <w:rFonts w:ascii="Times New Roman" w:eastAsia="Times New Roman" w:hAnsi="Times New Roman"/>
                <w:b/>
                <w:bCs/>
                <w:sz w:val="4"/>
                <w:szCs w:val="4"/>
                <w:lang w:eastAsia="ru-RU"/>
              </w:rPr>
            </w:pPr>
          </w:p>
        </w:tc>
      </w:tr>
      <w:tr w:rsidR="004669BE" w:rsidRPr="00E71D52" w14:paraId="48CB437B" w14:textId="77777777" w:rsidTr="00B50E3D">
        <w:trPr>
          <w:trHeight w:val="149"/>
        </w:trPr>
        <w:tc>
          <w:tcPr>
            <w:tcW w:w="439" w:type="dxa"/>
            <w:vMerge/>
            <w:tcBorders>
              <w:top w:val="single" w:sz="4" w:space="0" w:color="auto"/>
            </w:tcBorders>
          </w:tcPr>
          <w:p w14:paraId="5DBFBE05" w14:textId="77777777" w:rsidR="0016678C" w:rsidRPr="00E71D52" w:rsidRDefault="0016678C" w:rsidP="0016678C">
            <w:pPr>
              <w:pStyle w:val="aff5"/>
              <w:spacing w:after="0"/>
              <w:rPr>
                <w:b w:val="0"/>
                <w:bCs/>
                <w:sz w:val="20"/>
                <w:szCs w:val="20"/>
              </w:rPr>
            </w:pPr>
          </w:p>
        </w:tc>
        <w:tc>
          <w:tcPr>
            <w:tcW w:w="434" w:type="dxa"/>
            <w:gridSpan w:val="2"/>
            <w:tcBorders>
              <w:top w:val="single" w:sz="2" w:space="0" w:color="auto"/>
              <w:bottom w:val="single" w:sz="2" w:space="0" w:color="auto"/>
              <w:right w:val="single" w:sz="2" w:space="0" w:color="auto"/>
            </w:tcBorders>
          </w:tcPr>
          <w:p w14:paraId="1FE9B889" w14:textId="486A3F4E" w:rsidR="0016678C" w:rsidRPr="00E71D52" w:rsidRDefault="0016678C" w:rsidP="0016678C">
            <w:pPr>
              <w:spacing w:after="0"/>
              <w:jc w:val="both"/>
              <w:rPr>
                <w:rFonts w:ascii="Times New Roman" w:eastAsia="Times New Roman" w:hAnsi="Times New Roman"/>
                <w:sz w:val="20"/>
                <w:szCs w:val="20"/>
              </w:rPr>
            </w:pPr>
            <w:r w:rsidRPr="00E71D52">
              <w:rPr>
                <w:rFonts w:ascii="Times New Roman" w:hAnsi="Times New Roman"/>
                <w:sz w:val="18"/>
                <w:szCs w:val="18"/>
              </w:rPr>
              <w:t>1</w:t>
            </w:r>
          </w:p>
        </w:tc>
        <w:tc>
          <w:tcPr>
            <w:tcW w:w="7632" w:type="dxa"/>
            <w:gridSpan w:val="2"/>
            <w:tcBorders>
              <w:top w:val="single" w:sz="2" w:space="0" w:color="auto"/>
              <w:left w:val="single" w:sz="2" w:space="0" w:color="auto"/>
              <w:bottom w:val="single" w:sz="2" w:space="0" w:color="auto"/>
            </w:tcBorders>
          </w:tcPr>
          <w:p w14:paraId="4BC320F7" w14:textId="16CBA569" w:rsidR="0016678C" w:rsidRPr="00E71D52" w:rsidRDefault="0016678C" w:rsidP="0016678C">
            <w:pPr>
              <w:spacing w:after="0"/>
              <w:jc w:val="both"/>
              <w:rPr>
                <w:rFonts w:ascii="Times New Roman" w:eastAsia="Times New Roman" w:hAnsi="Times New Roman"/>
                <w:sz w:val="18"/>
                <w:szCs w:val="18"/>
              </w:rPr>
            </w:pPr>
            <w:r w:rsidRPr="00E71D52">
              <w:rPr>
                <w:rFonts w:ascii="Times New Roman" w:eastAsia="Times New Roman" w:hAnsi="Times New Roman"/>
                <w:sz w:val="18"/>
                <w:szCs w:val="18"/>
              </w:rPr>
              <w:t xml:space="preserve">Разрешение на размещение, реквизиты которого указаны в Запросе, разрешает Заявителю, указанному в Запросе, размещение некапитального строения (сооружения), указанного в Запросе, по адресу места размещения (адресному ориентиру), указанному в Запросе </w:t>
            </w:r>
          </w:p>
        </w:tc>
        <w:tc>
          <w:tcPr>
            <w:tcW w:w="680" w:type="dxa"/>
            <w:tcBorders>
              <w:top w:val="single" w:sz="2" w:space="0" w:color="auto"/>
              <w:bottom w:val="single" w:sz="2" w:space="0" w:color="auto"/>
            </w:tcBorders>
          </w:tcPr>
          <w:p w14:paraId="645916C4" w14:textId="437A740E" w:rsidR="0016678C" w:rsidRPr="00E71D52" w:rsidRDefault="0016678C" w:rsidP="0016678C">
            <w:pPr>
              <w:spacing w:after="0"/>
              <w:rPr>
                <w:rFonts w:ascii="Times New Roman" w:eastAsia="Times New Roman" w:hAnsi="Times New Roman"/>
                <w:b/>
                <w:bCs/>
                <w:sz w:val="20"/>
                <w:szCs w:val="20"/>
                <w:lang w:eastAsia="ru-RU"/>
              </w:rPr>
            </w:pPr>
          </w:p>
        </w:tc>
      </w:tr>
      <w:tr w:rsidR="004669BE" w:rsidRPr="00E71D52" w14:paraId="7D42378A" w14:textId="77777777" w:rsidTr="00B50E3D">
        <w:trPr>
          <w:trHeight w:val="34"/>
        </w:trPr>
        <w:tc>
          <w:tcPr>
            <w:tcW w:w="439" w:type="dxa"/>
            <w:vMerge/>
            <w:tcBorders>
              <w:top w:val="single" w:sz="4" w:space="0" w:color="auto"/>
            </w:tcBorders>
          </w:tcPr>
          <w:p w14:paraId="0C8D52EF" w14:textId="77777777" w:rsidR="0016678C" w:rsidRPr="00E71D52" w:rsidRDefault="0016678C" w:rsidP="0016678C">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108FF1F6" w14:textId="6D6B3FF3" w:rsidR="0016678C" w:rsidRPr="00E71D52" w:rsidRDefault="0016678C" w:rsidP="0016678C">
            <w:pPr>
              <w:spacing w:after="0"/>
              <w:rPr>
                <w:rFonts w:ascii="Times New Roman" w:eastAsia="Times New Roman" w:hAnsi="Times New Roman"/>
                <w:b/>
                <w:bCs/>
                <w:sz w:val="4"/>
                <w:szCs w:val="4"/>
                <w:lang w:eastAsia="ru-RU"/>
              </w:rPr>
            </w:pPr>
          </w:p>
        </w:tc>
      </w:tr>
      <w:tr w:rsidR="004669BE" w:rsidRPr="00E71D52" w14:paraId="66E18CB7" w14:textId="77777777" w:rsidTr="00B50E3D">
        <w:trPr>
          <w:trHeight w:val="190"/>
        </w:trPr>
        <w:tc>
          <w:tcPr>
            <w:tcW w:w="439" w:type="dxa"/>
            <w:vMerge/>
            <w:tcBorders>
              <w:top w:val="single" w:sz="4" w:space="0" w:color="auto"/>
            </w:tcBorders>
          </w:tcPr>
          <w:p w14:paraId="3CD11E27" w14:textId="77777777" w:rsidR="0016678C" w:rsidRPr="00E71D52" w:rsidRDefault="0016678C" w:rsidP="0016678C">
            <w:pPr>
              <w:pStyle w:val="aff5"/>
              <w:spacing w:after="0"/>
              <w:rPr>
                <w:b w:val="0"/>
                <w:bCs/>
                <w:sz w:val="20"/>
                <w:szCs w:val="20"/>
              </w:rPr>
            </w:pPr>
          </w:p>
        </w:tc>
        <w:tc>
          <w:tcPr>
            <w:tcW w:w="434" w:type="dxa"/>
            <w:gridSpan w:val="2"/>
            <w:tcBorders>
              <w:top w:val="single" w:sz="2" w:space="0" w:color="auto"/>
              <w:bottom w:val="single" w:sz="2" w:space="0" w:color="auto"/>
              <w:right w:val="single" w:sz="2" w:space="0" w:color="auto"/>
            </w:tcBorders>
          </w:tcPr>
          <w:p w14:paraId="3D7E8760" w14:textId="3BBDE6DF" w:rsidR="0016678C" w:rsidRPr="00E71D52" w:rsidRDefault="0016678C" w:rsidP="0016678C">
            <w:pPr>
              <w:spacing w:after="0"/>
              <w:jc w:val="both"/>
              <w:rPr>
                <w:rFonts w:ascii="Times New Roman" w:eastAsia="Times New Roman" w:hAnsi="Times New Roman"/>
                <w:sz w:val="20"/>
                <w:szCs w:val="20"/>
              </w:rPr>
            </w:pPr>
            <w:r w:rsidRPr="00E71D52">
              <w:rPr>
                <w:rFonts w:ascii="Times New Roman" w:hAnsi="Times New Roman"/>
                <w:sz w:val="18"/>
                <w:szCs w:val="18"/>
              </w:rPr>
              <w:t>2</w:t>
            </w:r>
          </w:p>
        </w:tc>
        <w:tc>
          <w:tcPr>
            <w:tcW w:w="7632" w:type="dxa"/>
            <w:gridSpan w:val="2"/>
            <w:tcBorders>
              <w:top w:val="single" w:sz="2" w:space="0" w:color="auto"/>
              <w:left w:val="single" w:sz="2" w:space="0" w:color="auto"/>
              <w:bottom w:val="single" w:sz="2" w:space="0" w:color="auto"/>
            </w:tcBorders>
          </w:tcPr>
          <w:p w14:paraId="0CFA4523" w14:textId="4FEBEC9E" w:rsidR="0016678C" w:rsidRPr="00E71D52" w:rsidRDefault="0016678C" w:rsidP="0016678C">
            <w:pPr>
              <w:spacing w:after="0"/>
              <w:jc w:val="both"/>
              <w:rPr>
                <w:rFonts w:ascii="Times New Roman" w:eastAsia="Times New Roman" w:hAnsi="Times New Roman"/>
                <w:sz w:val="18"/>
                <w:szCs w:val="18"/>
              </w:rPr>
            </w:pPr>
            <w:r w:rsidRPr="00E71D52">
              <w:rPr>
                <w:rFonts w:ascii="Times New Roman" w:eastAsia="Times New Roman" w:hAnsi="Times New Roman"/>
                <w:sz w:val="18"/>
                <w:szCs w:val="18"/>
              </w:rPr>
              <w:t xml:space="preserve">Срок разрешения на размещение, реквизиты которого указаны в Запросе, не менее срока </w:t>
            </w:r>
            <w:r w:rsidRPr="00E71D52">
              <w:rPr>
                <w:rFonts w:ascii="Times New Roman" w:hAnsi="Times New Roman"/>
                <w:sz w:val="18"/>
                <w:szCs w:val="18"/>
              </w:rPr>
              <w:t xml:space="preserve">демонтажа (и (или) </w:t>
            </w:r>
            <w:r w:rsidRPr="00E71D52">
              <w:rPr>
                <w:rFonts w:ascii="Times New Roman" w:hAnsi="Times New Roman"/>
                <w:sz w:val="18"/>
                <w:szCs w:val="18"/>
                <w:lang w:eastAsia="ru-RU"/>
              </w:rPr>
              <w:t>перемещения) некапитального строения (сооружения) с территории, указанной в Запросе</w:t>
            </w:r>
          </w:p>
        </w:tc>
        <w:tc>
          <w:tcPr>
            <w:tcW w:w="680" w:type="dxa"/>
            <w:tcBorders>
              <w:top w:val="single" w:sz="2" w:space="0" w:color="auto"/>
              <w:bottom w:val="single" w:sz="2" w:space="0" w:color="auto"/>
            </w:tcBorders>
          </w:tcPr>
          <w:p w14:paraId="3A1C331C" w14:textId="00D1D58D" w:rsidR="0016678C" w:rsidRPr="00E71D52" w:rsidRDefault="0016678C" w:rsidP="0016678C">
            <w:pPr>
              <w:spacing w:after="0"/>
              <w:rPr>
                <w:rFonts w:ascii="Times New Roman" w:eastAsia="Times New Roman" w:hAnsi="Times New Roman"/>
                <w:b/>
                <w:bCs/>
                <w:sz w:val="20"/>
                <w:szCs w:val="20"/>
                <w:lang w:eastAsia="ru-RU"/>
              </w:rPr>
            </w:pPr>
          </w:p>
        </w:tc>
      </w:tr>
      <w:tr w:rsidR="004669BE" w:rsidRPr="00E71D52" w14:paraId="2B4E6F96" w14:textId="77777777" w:rsidTr="00B50E3D">
        <w:trPr>
          <w:trHeight w:val="34"/>
        </w:trPr>
        <w:tc>
          <w:tcPr>
            <w:tcW w:w="9185" w:type="dxa"/>
            <w:gridSpan w:val="6"/>
            <w:tcBorders>
              <w:top w:val="single" w:sz="2" w:space="0" w:color="auto"/>
              <w:left w:val="single" w:sz="2" w:space="0" w:color="FFFFFF" w:themeColor="background1"/>
              <w:bottom w:val="single" w:sz="2" w:space="0" w:color="auto"/>
              <w:right w:val="single" w:sz="2" w:space="0" w:color="FFFFFF" w:themeColor="background1"/>
            </w:tcBorders>
          </w:tcPr>
          <w:p w14:paraId="31948F69" w14:textId="77777777" w:rsidR="0016678C" w:rsidRPr="00E71D52" w:rsidRDefault="0016678C" w:rsidP="0016678C">
            <w:pPr>
              <w:pStyle w:val="aff5"/>
              <w:spacing w:after="0" w:line="240" w:lineRule="auto"/>
              <w:ind w:right="29"/>
              <w:rPr>
                <w:rFonts w:eastAsia="Times New Roman"/>
                <w:b w:val="0"/>
                <w:bCs/>
                <w:sz w:val="4"/>
                <w:szCs w:val="4"/>
                <w:lang w:eastAsia="ru-RU"/>
              </w:rPr>
            </w:pPr>
          </w:p>
        </w:tc>
      </w:tr>
      <w:tr w:rsidR="004669BE" w:rsidRPr="00E71D52" w14:paraId="3A972B5B" w14:textId="77777777" w:rsidTr="00B50E3D">
        <w:trPr>
          <w:trHeight w:val="125"/>
        </w:trPr>
        <w:tc>
          <w:tcPr>
            <w:tcW w:w="439" w:type="dxa"/>
            <w:tcBorders>
              <w:top w:val="single" w:sz="2" w:space="0" w:color="auto"/>
            </w:tcBorders>
          </w:tcPr>
          <w:p w14:paraId="4D3EAD84" w14:textId="5E9BB3BE" w:rsidR="0016678C" w:rsidRPr="00E71D52" w:rsidRDefault="00D6534A" w:rsidP="0016678C">
            <w:pPr>
              <w:pStyle w:val="aff5"/>
              <w:spacing w:after="0"/>
              <w:rPr>
                <w:b w:val="0"/>
                <w:bCs/>
                <w:sz w:val="20"/>
                <w:szCs w:val="20"/>
              </w:rPr>
            </w:pPr>
            <w:r w:rsidRPr="00E71D52">
              <w:rPr>
                <w:b w:val="0"/>
                <w:bCs/>
                <w:sz w:val="20"/>
                <w:szCs w:val="20"/>
              </w:rPr>
              <w:t>8</w:t>
            </w:r>
          </w:p>
        </w:tc>
        <w:tc>
          <w:tcPr>
            <w:tcW w:w="8066" w:type="dxa"/>
            <w:gridSpan w:val="4"/>
            <w:tcBorders>
              <w:top w:val="single" w:sz="4" w:space="0" w:color="auto"/>
            </w:tcBorders>
          </w:tcPr>
          <w:p w14:paraId="78937ED6" w14:textId="64172B43" w:rsidR="0016678C" w:rsidRPr="00E71D52" w:rsidRDefault="0016678C" w:rsidP="0016678C">
            <w:pPr>
              <w:spacing w:after="0"/>
              <w:jc w:val="both"/>
              <w:rPr>
                <w:rFonts w:ascii="Times New Roman" w:eastAsia="Times New Roman" w:hAnsi="Times New Roman"/>
                <w:sz w:val="20"/>
                <w:szCs w:val="20"/>
                <w:lang w:eastAsia="ru-RU"/>
              </w:rPr>
            </w:pPr>
            <w:r w:rsidRPr="00E71D52">
              <w:rPr>
                <w:rFonts w:ascii="Times New Roman" w:hAnsi="Times New Roman"/>
                <w:sz w:val="20"/>
                <w:szCs w:val="20"/>
              </w:rPr>
              <w:t>Территория формирования архитектурно-художественного облика городского округа, указанная в Запросе</w:t>
            </w:r>
            <w:r w:rsidR="005415CE" w:rsidRPr="00E71D52">
              <w:rPr>
                <w:rFonts w:ascii="Times New Roman" w:hAnsi="Times New Roman"/>
                <w:sz w:val="20"/>
                <w:szCs w:val="20"/>
              </w:rPr>
              <w:t>,</w:t>
            </w:r>
            <w:r w:rsidRPr="00E71D52">
              <w:rPr>
                <w:rFonts w:ascii="Times New Roman" w:hAnsi="Times New Roman"/>
                <w:sz w:val="20"/>
                <w:szCs w:val="20"/>
              </w:rPr>
              <w:t xml:space="preserve"> соответствует адресному ориентиру, указанному в Запросе</w:t>
            </w:r>
          </w:p>
        </w:tc>
        <w:tc>
          <w:tcPr>
            <w:tcW w:w="680" w:type="dxa"/>
            <w:tcBorders>
              <w:top w:val="single" w:sz="4" w:space="0" w:color="auto"/>
            </w:tcBorders>
          </w:tcPr>
          <w:p w14:paraId="4D75C86F" w14:textId="77777777" w:rsidR="0016678C" w:rsidRPr="00E71D52" w:rsidRDefault="0016678C" w:rsidP="0016678C">
            <w:pPr>
              <w:pStyle w:val="aff5"/>
              <w:spacing w:after="0" w:line="240" w:lineRule="auto"/>
              <w:ind w:right="29"/>
              <w:rPr>
                <w:rFonts w:eastAsia="Times New Roman"/>
                <w:b w:val="0"/>
                <w:bCs/>
                <w:sz w:val="20"/>
                <w:szCs w:val="20"/>
                <w:lang w:eastAsia="ru-RU"/>
              </w:rPr>
            </w:pPr>
          </w:p>
        </w:tc>
      </w:tr>
      <w:tr w:rsidR="004669BE" w:rsidRPr="00E71D52" w14:paraId="0649945F" w14:textId="77777777" w:rsidTr="00B50E3D">
        <w:trPr>
          <w:trHeight w:val="34"/>
        </w:trPr>
        <w:tc>
          <w:tcPr>
            <w:tcW w:w="9185" w:type="dxa"/>
            <w:gridSpan w:val="6"/>
            <w:tcBorders>
              <w:top w:val="single" w:sz="2" w:space="0" w:color="auto"/>
              <w:left w:val="single" w:sz="2" w:space="0" w:color="FFFFFF" w:themeColor="background1"/>
              <w:right w:val="single" w:sz="2" w:space="0" w:color="FFFFFF" w:themeColor="background1"/>
            </w:tcBorders>
          </w:tcPr>
          <w:p w14:paraId="5FA2DEC8" w14:textId="77777777" w:rsidR="0016678C" w:rsidRPr="00E71D52" w:rsidRDefault="0016678C" w:rsidP="0016678C">
            <w:pPr>
              <w:pStyle w:val="aff5"/>
              <w:spacing w:after="0" w:line="240" w:lineRule="auto"/>
              <w:ind w:right="29"/>
              <w:rPr>
                <w:rFonts w:eastAsia="Times New Roman"/>
                <w:b w:val="0"/>
                <w:bCs/>
                <w:sz w:val="4"/>
                <w:szCs w:val="4"/>
                <w:lang w:eastAsia="ru-RU"/>
              </w:rPr>
            </w:pPr>
          </w:p>
        </w:tc>
      </w:tr>
      <w:tr w:rsidR="004669BE" w:rsidRPr="00E71D52" w14:paraId="21B3F243" w14:textId="77777777" w:rsidTr="00B50E3D">
        <w:trPr>
          <w:trHeight w:val="1710"/>
        </w:trPr>
        <w:tc>
          <w:tcPr>
            <w:tcW w:w="439" w:type="dxa"/>
            <w:tcBorders>
              <w:top w:val="single" w:sz="2" w:space="0" w:color="auto"/>
            </w:tcBorders>
          </w:tcPr>
          <w:p w14:paraId="2AE3BCA6" w14:textId="64B1DA39" w:rsidR="0016678C" w:rsidRPr="00E71D52" w:rsidRDefault="00D6534A" w:rsidP="0016678C">
            <w:pPr>
              <w:pStyle w:val="aff5"/>
              <w:spacing w:after="0"/>
              <w:rPr>
                <w:b w:val="0"/>
                <w:bCs/>
                <w:sz w:val="20"/>
                <w:szCs w:val="20"/>
              </w:rPr>
            </w:pPr>
            <w:r w:rsidRPr="00E71D52">
              <w:rPr>
                <w:b w:val="0"/>
                <w:bCs/>
                <w:sz w:val="20"/>
                <w:szCs w:val="20"/>
              </w:rPr>
              <w:t>9</w:t>
            </w:r>
          </w:p>
        </w:tc>
        <w:tc>
          <w:tcPr>
            <w:tcW w:w="8066" w:type="dxa"/>
            <w:gridSpan w:val="4"/>
            <w:tcBorders>
              <w:top w:val="single" w:sz="4" w:space="0" w:color="auto"/>
            </w:tcBorders>
          </w:tcPr>
          <w:p w14:paraId="529D5675" w14:textId="6D545D13" w:rsidR="00D347F4" w:rsidRPr="00E71D52" w:rsidRDefault="00E66F3A" w:rsidP="00E66F3A">
            <w:pPr>
              <w:spacing w:after="0" w:line="240" w:lineRule="auto"/>
              <w:jc w:val="both"/>
              <w:rPr>
                <w:rFonts w:ascii="Times New Roman" w:hAnsi="Times New Roman"/>
                <w:iCs/>
                <w:sz w:val="20"/>
                <w:szCs w:val="20"/>
              </w:rPr>
            </w:pPr>
            <w:r w:rsidRPr="00E71D52">
              <w:rPr>
                <w:rFonts w:ascii="Times New Roman" w:hAnsi="Times New Roman"/>
                <w:sz w:val="20"/>
                <w:szCs w:val="20"/>
              </w:rPr>
              <w:t>Н</w:t>
            </w:r>
            <w:r w:rsidR="00D347F4" w:rsidRPr="00E71D52">
              <w:rPr>
                <w:rFonts w:ascii="Times New Roman" w:hAnsi="Times New Roman"/>
                <w:sz w:val="20"/>
                <w:szCs w:val="20"/>
              </w:rPr>
              <w:t>аименовани</w:t>
            </w:r>
            <w:r w:rsidRPr="00E71D52">
              <w:rPr>
                <w:rFonts w:ascii="Times New Roman" w:hAnsi="Times New Roman"/>
                <w:sz w:val="20"/>
                <w:szCs w:val="20"/>
              </w:rPr>
              <w:t>е</w:t>
            </w:r>
            <w:r w:rsidR="00D347F4" w:rsidRPr="00E71D52">
              <w:rPr>
                <w:rFonts w:ascii="Times New Roman" w:hAnsi="Times New Roman"/>
                <w:sz w:val="20"/>
                <w:szCs w:val="20"/>
              </w:rPr>
              <w:t xml:space="preserve"> и (или) вид, и (или) основны</w:t>
            </w:r>
            <w:r w:rsidRPr="00E71D52">
              <w:rPr>
                <w:rFonts w:ascii="Times New Roman" w:hAnsi="Times New Roman"/>
                <w:sz w:val="20"/>
                <w:szCs w:val="20"/>
              </w:rPr>
              <w:t>е</w:t>
            </w:r>
            <w:r w:rsidR="00D347F4" w:rsidRPr="00E71D52">
              <w:rPr>
                <w:rFonts w:ascii="Times New Roman" w:hAnsi="Times New Roman"/>
                <w:sz w:val="20"/>
                <w:szCs w:val="20"/>
              </w:rPr>
              <w:t xml:space="preserve"> параметр</w:t>
            </w:r>
            <w:r w:rsidRPr="00E71D52">
              <w:rPr>
                <w:rFonts w:ascii="Times New Roman" w:hAnsi="Times New Roman"/>
                <w:sz w:val="20"/>
                <w:szCs w:val="20"/>
              </w:rPr>
              <w:t>ы</w:t>
            </w:r>
            <w:r w:rsidR="0016678C" w:rsidRPr="00E71D52">
              <w:rPr>
                <w:rFonts w:ascii="Times New Roman" w:hAnsi="Times New Roman"/>
                <w:sz w:val="20"/>
                <w:szCs w:val="20"/>
              </w:rPr>
              <w:t xml:space="preserve"> </w:t>
            </w:r>
            <w:r w:rsidR="00D6534A" w:rsidRPr="00E71D52">
              <w:rPr>
                <w:rFonts w:ascii="Times New Roman" w:hAnsi="Times New Roman"/>
                <w:sz w:val="20"/>
                <w:szCs w:val="20"/>
              </w:rPr>
              <w:t>некапитального</w:t>
            </w:r>
            <w:r w:rsidR="0016678C" w:rsidRPr="00E71D52">
              <w:rPr>
                <w:rFonts w:ascii="Times New Roman" w:hAnsi="Times New Roman"/>
                <w:sz w:val="20"/>
                <w:szCs w:val="20"/>
              </w:rPr>
              <w:t xml:space="preserve"> строения (сооружения)</w:t>
            </w:r>
            <w:r w:rsidRPr="00E71D52">
              <w:rPr>
                <w:rFonts w:ascii="Times New Roman" w:hAnsi="Times New Roman"/>
                <w:sz w:val="20"/>
                <w:szCs w:val="20"/>
              </w:rPr>
              <w:t>, указанные</w:t>
            </w:r>
            <w:r w:rsidR="0016678C" w:rsidRPr="00E71D52">
              <w:rPr>
                <w:rFonts w:ascii="Times New Roman" w:hAnsi="Times New Roman"/>
                <w:sz w:val="20"/>
                <w:szCs w:val="20"/>
              </w:rPr>
              <w:t xml:space="preserve"> </w:t>
            </w:r>
            <w:r w:rsidR="00D347F4" w:rsidRPr="00E71D52">
              <w:rPr>
                <w:rFonts w:ascii="Times New Roman" w:hAnsi="Times New Roman"/>
                <w:sz w:val="20"/>
                <w:szCs w:val="20"/>
              </w:rPr>
              <w:t>в Запросе</w:t>
            </w:r>
            <w:r w:rsidRPr="00E71D52">
              <w:rPr>
                <w:rFonts w:ascii="Times New Roman" w:hAnsi="Times New Roman"/>
                <w:sz w:val="20"/>
                <w:szCs w:val="20"/>
              </w:rPr>
              <w:t>,</w:t>
            </w:r>
            <w:r w:rsidR="00D347F4" w:rsidRPr="00E71D52">
              <w:rPr>
                <w:rFonts w:ascii="Times New Roman" w:hAnsi="Times New Roman"/>
                <w:sz w:val="20"/>
                <w:szCs w:val="20"/>
              </w:rPr>
              <w:t xml:space="preserve"> соответству</w:t>
            </w:r>
            <w:r w:rsidRPr="00E71D52">
              <w:rPr>
                <w:rFonts w:ascii="Times New Roman" w:hAnsi="Times New Roman"/>
                <w:sz w:val="20"/>
                <w:szCs w:val="20"/>
              </w:rPr>
              <w:t>ю</w:t>
            </w:r>
            <w:r w:rsidR="00D347F4" w:rsidRPr="00E71D52">
              <w:rPr>
                <w:rFonts w:ascii="Times New Roman" w:hAnsi="Times New Roman"/>
                <w:sz w:val="20"/>
                <w:szCs w:val="20"/>
              </w:rPr>
              <w:t>т</w:t>
            </w:r>
            <w:r w:rsidRPr="00E71D52">
              <w:rPr>
                <w:rFonts w:ascii="Times New Roman" w:hAnsi="Times New Roman"/>
                <w:sz w:val="20"/>
                <w:szCs w:val="20"/>
              </w:rPr>
              <w:t xml:space="preserve"> наименованиям и (или) видам, и (или) основным параметрам некапитальных строений (сооружения), внешний вид которых </w:t>
            </w:r>
            <w:r w:rsidR="00D347F4" w:rsidRPr="00E71D52">
              <w:rPr>
                <w:rFonts w:ascii="Times New Roman" w:hAnsi="Times New Roman"/>
                <w:sz w:val="20"/>
                <w:szCs w:val="20"/>
              </w:rPr>
              <w:t>утвержден муниципальным нормативным правовым актом</w:t>
            </w:r>
            <w:r w:rsidRPr="00E71D52">
              <w:rPr>
                <w:rFonts w:ascii="Times New Roman" w:hAnsi="Times New Roman"/>
                <w:sz w:val="20"/>
                <w:szCs w:val="20"/>
              </w:rPr>
              <w:t xml:space="preserve"> или </w:t>
            </w:r>
            <w:r w:rsidR="00D347F4" w:rsidRPr="00E71D52">
              <w:rPr>
                <w:rFonts w:ascii="Times New Roman" w:hAnsi="Times New Roman"/>
                <w:spacing w:val="2"/>
                <w:sz w:val="20"/>
                <w:szCs w:val="20"/>
                <w:shd w:val="clear" w:color="auto" w:fill="FFFFFF"/>
                <w:lang w:eastAsia="ru-RU"/>
              </w:rPr>
              <w:t xml:space="preserve">одобрен в качестве </w:t>
            </w:r>
            <w:r w:rsidR="00D347F4" w:rsidRPr="00E71D52">
              <w:rPr>
                <w:rFonts w:ascii="Times New Roman" w:eastAsia="Times New Roman" w:hAnsi="Times New Roman"/>
                <w:sz w:val="20"/>
                <w:szCs w:val="20"/>
              </w:rPr>
              <w:t>рекомендуемых типовых решений внешнего вида</w:t>
            </w:r>
            <w:r w:rsidRPr="00E71D52">
              <w:rPr>
                <w:rFonts w:ascii="Times New Roman" w:eastAsia="Times New Roman" w:hAnsi="Times New Roman"/>
                <w:sz w:val="20"/>
                <w:szCs w:val="20"/>
              </w:rPr>
              <w:t xml:space="preserve"> некапитальных</w:t>
            </w:r>
            <w:r w:rsidR="00D347F4" w:rsidRPr="00E71D52">
              <w:rPr>
                <w:rFonts w:ascii="Times New Roman" w:eastAsia="Times New Roman" w:hAnsi="Times New Roman"/>
                <w:sz w:val="20"/>
                <w:szCs w:val="20"/>
              </w:rPr>
              <w:t xml:space="preserve"> строений, сооружений</w:t>
            </w:r>
            <w:r w:rsidR="00D347F4" w:rsidRPr="00E71D52">
              <w:rPr>
                <w:rFonts w:ascii="Times New Roman" w:hAnsi="Times New Roman"/>
                <w:spacing w:val="2"/>
                <w:sz w:val="20"/>
                <w:szCs w:val="20"/>
                <w:shd w:val="clear" w:color="auto" w:fill="FFFFFF"/>
                <w:lang w:eastAsia="ru-RU"/>
              </w:rPr>
              <w:t xml:space="preserve"> на заседании </w:t>
            </w:r>
            <w:r w:rsidR="00D347F4" w:rsidRPr="00E71D52">
              <w:rPr>
                <w:rFonts w:ascii="Times New Roman" w:hAnsi="Times New Roman"/>
                <w:iCs/>
                <w:sz w:val="20"/>
                <w:szCs w:val="20"/>
              </w:rPr>
              <w:t>муниципальной общественной комиссии по формированию современной городской среды</w:t>
            </w:r>
          </w:p>
          <w:p w14:paraId="7DC8FFD9" w14:textId="64543258" w:rsidR="00E66F3A" w:rsidRPr="00E71D52" w:rsidRDefault="00E66F3A" w:rsidP="00E66F3A">
            <w:pPr>
              <w:spacing w:after="0" w:line="240" w:lineRule="auto"/>
              <w:jc w:val="both"/>
              <w:rPr>
                <w:rFonts w:ascii="Times New Roman" w:hAnsi="Times New Roman"/>
                <w:bCs/>
                <w:sz w:val="20"/>
                <w:szCs w:val="20"/>
              </w:rPr>
            </w:pPr>
            <w:r w:rsidRPr="00E71D52">
              <w:rPr>
                <w:rFonts w:ascii="Times New Roman" w:hAnsi="Times New Roman"/>
                <w:bCs/>
                <w:i/>
                <w:sz w:val="12"/>
                <w:szCs w:val="12"/>
              </w:rPr>
              <w:t>(Поле Заполняется для Запроса в отношении некапитального строения, сооружения с типовым внешним видом)</w:t>
            </w:r>
          </w:p>
        </w:tc>
        <w:tc>
          <w:tcPr>
            <w:tcW w:w="680" w:type="dxa"/>
            <w:tcBorders>
              <w:top w:val="single" w:sz="4" w:space="0" w:color="auto"/>
            </w:tcBorders>
          </w:tcPr>
          <w:p w14:paraId="230C15FB" w14:textId="77777777" w:rsidR="0016678C" w:rsidRPr="00E71D52" w:rsidRDefault="0016678C" w:rsidP="0016678C">
            <w:pPr>
              <w:pStyle w:val="aff5"/>
              <w:spacing w:after="0" w:line="240" w:lineRule="auto"/>
              <w:ind w:right="29"/>
              <w:rPr>
                <w:rFonts w:eastAsia="Times New Roman"/>
                <w:b w:val="0"/>
                <w:bCs/>
                <w:sz w:val="20"/>
                <w:szCs w:val="20"/>
                <w:lang w:eastAsia="ru-RU"/>
              </w:rPr>
            </w:pPr>
          </w:p>
        </w:tc>
      </w:tr>
      <w:tr w:rsidR="004669BE" w:rsidRPr="00E71D52" w14:paraId="1B7FE9E8" w14:textId="77777777" w:rsidTr="00B50E3D">
        <w:trPr>
          <w:trHeight w:val="54"/>
        </w:trPr>
        <w:tc>
          <w:tcPr>
            <w:tcW w:w="439" w:type="dxa"/>
            <w:tcBorders>
              <w:top w:val="single" w:sz="4" w:space="0" w:color="auto"/>
              <w:left w:val="single" w:sz="4" w:space="0" w:color="FFFFFF" w:themeColor="background1"/>
              <w:right w:val="single" w:sz="4" w:space="0" w:color="FFFFFF" w:themeColor="background1"/>
            </w:tcBorders>
          </w:tcPr>
          <w:p w14:paraId="5C457EE3" w14:textId="77777777" w:rsidR="00E66F3A" w:rsidRPr="00E71D52" w:rsidRDefault="00E66F3A" w:rsidP="0016678C">
            <w:pPr>
              <w:pStyle w:val="aff5"/>
              <w:spacing w:after="0"/>
              <w:rPr>
                <w:b w:val="0"/>
                <w:bCs/>
                <w:sz w:val="4"/>
                <w:szCs w:val="4"/>
              </w:rPr>
            </w:pPr>
          </w:p>
        </w:tc>
        <w:tc>
          <w:tcPr>
            <w:tcW w:w="8066" w:type="dxa"/>
            <w:gridSpan w:val="4"/>
            <w:tcBorders>
              <w:top w:val="single" w:sz="4" w:space="0" w:color="auto"/>
              <w:left w:val="single" w:sz="4" w:space="0" w:color="FFFFFF" w:themeColor="background1"/>
              <w:right w:val="single" w:sz="4" w:space="0" w:color="FFFFFF" w:themeColor="background1"/>
            </w:tcBorders>
          </w:tcPr>
          <w:p w14:paraId="7121AE0B" w14:textId="77777777" w:rsidR="00E66F3A" w:rsidRPr="00E71D52" w:rsidRDefault="00E66F3A" w:rsidP="00E66F3A">
            <w:pPr>
              <w:spacing w:after="0" w:line="240" w:lineRule="auto"/>
              <w:jc w:val="both"/>
              <w:rPr>
                <w:rFonts w:ascii="Times New Roman" w:hAnsi="Times New Roman"/>
                <w:sz w:val="4"/>
                <w:szCs w:val="4"/>
              </w:rPr>
            </w:pPr>
          </w:p>
        </w:tc>
        <w:tc>
          <w:tcPr>
            <w:tcW w:w="680" w:type="dxa"/>
            <w:tcBorders>
              <w:top w:val="single" w:sz="4" w:space="0" w:color="auto"/>
              <w:left w:val="single" w:sz="4" w:space="0" w:color="FFFFFF" w:themeColor="background1"/>
              <w:right w:val="single" w:sz="4" w:space="0" w:color="FFFFFF" w:themeColor="background1"/>
            </w:tcBorders>
          </w:tcPr>
          <w:p w14:paraId="341EC532" w14:textId="77777777" w:rsidR="00E66F3A" w:rsidRPr="00E71D52" w:rsidRDefault="00E66F3A" w:rsidP="0016678C">
            <w:pPr>
              <w:pStyle w:val="aff5"/>
              <w:spacing w:after="0" w:line="240" w:lineRule="auto"/>
              <w:ind w:right="29"/>
              <w:rPr>
                <w:rFonts w:eastAsia="Times New Roman"/>
                <w:b w:val="0"/>
                <w:bCs/>
                <w:sz w:val="4"/>
                <w:szCs w:val="4"/>
                <w:lang w:eastAsia="ru-RU"/>
              </w:rPr>
            </w:pPr>
          </w:p>
        </w:tc>
      </w:tr>
      <w:tr w:rsidR="004669BE" w:rsidRPr="00E71D52" w14:paraId="390447DF" w14:textId="77777777" w:rsidTr="00B50E3D">
        <w:trPr>
          <w:trHeight w:val="201"/>
        </w:trPr>
        <w:tc>
          <w:tcPr>
            <w:tcW w:w="439" w:type="dxa"/>
            <w:tcBorders>
              <w:top w:val="single" w:sz="4" w:space="0" w:color="FFFFFF" w:themeColor="background1"/>
            </w:tcBorders>
          </w:tcPr>
          <w:p w14:paraId="671F9B32" w14:textId="45606EED" w:rsidR="00E66F3A" w:rsidRPr="00E71D52" w:rsidRDefault="00E66F3A" w:rsidP="0016678C">
            <w:pPr>
              <w:pStyle w:val="aff5"/>
              <w:spacing w:after="0"/>
              <w:rPr>
                <w:b w:val="0"/>
                <w:bCs/>
                <w:sz w:val="20"/>
                <w:szCs w:val="20"/>
              </w:rPr>
            </w:pPr>
            <w:r w:rsidRPr="00E71D52">
              <w:rPr>
                <w:b w:val="0"/>
                <w:bCs/>
                <w:sz w:val="20"/>
                <w:szCs w:val="20"/>
              </w:rPr>
              <w:t>10</w:t>
            </w:r>
          </w:p>
        </w:tc>
        <w:tc>
          <w:tcPr>
            <w:tcW w:w="8066" w:type="dxa"/>
            <w:gridSpan w:val="4"/>
            <w:tcBorders>
              <w:top w:val="single" w:sz="4" w:space="0" w:color="FFFFFF" w:themeColor="background1"/>
            </w:tcBorders>
          </w:tcPr>
          <w:p w14:paraId="6D98345C" w14:textId="4998FE0A" w:rsidR="00E66F3A" w:rsidRPr="00E71D52" w:rsidRDefault="00E66F3A" w:rsidP="00E66F3A">
            <w:pPr>
              <w:spacing w:after="0" w:line="240" w:lineRule="auto"/>
              <w:jc w:val="both"/>
              <w:rPr>
                <w:rFonts w:ascii="Times New Roman" w:hAnsi="Times New Roman"/>
                <w:bCs/>
                <w:sz w:val="20"/>
                <w:szCs w:val="20"/>
                <w:lang w:eastAsia="ru-RU"/>
              </w:rPr>
            </w:pPr>
            <w:r w:rsidRPr="00E71D52">
              <w:rPr>
                <w:rFonts w:ascii="Times New Roman" w:hAnsi="Times New Roman"/>
                <w:bCs/>
                <w:sz w:val="20"/>
                <w:szCs w:val="20"/>
                <w:lang w:eastAsia="ru-RU"/>
              </w:rPr>
              <w:t xml:space="preserve">Реквизиты нормативного правового акта, которым утвержден типовой внешний вид, и (или) дата, и (или) номер протокола заседания </w:t>
            </w:r>
            <w:r w:rsidRPr="00E71D52">
              <w:rPr>
                <w:rFonts w:ascii="Times New Roman" w:hAnsi="Times New Roman"/>
                <w:bCs/>
                <w:sz w:val="20"/>
                <w:szCs w:val="20"/>
              </w:rPr>
              <w:t>муниципальной общественной комиссии по формированию современной городской среды об одобрении</w:t>
            </w:r>
            <w:r w:rsidRPr="00E71D52">
              <w:rPr>
                <w:rFonts w:ascii="Times New Roman" w:hAnsi="Times New Roman"/>
                <w:bCs/>
                <w:sz w:val="20"/>
                <w:szCs w:val="20"/>
                <w:lang w:eastAsia="ru-RU"/>
              </w:rPr>
              <w:t xml:space="preserve"> типового внешнего вида, </w:t>
            </w:r>
            <w:r w:rsidRPr="00E71D52">
              <w:rPr>
                <w:rFonts w:ascii="Times New Roman" w:hAnsi="Times New Roman"/>
                <w:sz w:val="20"/>
                <w:szCs w:val="20"/>
              </w:rPr>
              <w:t>указанные в Запросе</w:t>
            </w:r>
            <w:r w:rsidR="0057193C" w:rsidRPr="00E71D52">
              <w:rPr>
                <w:rFonts w:ascii="Times New Roman" w:hAnsi="Times New Roman"/>
                <w:sz w:val="20"/>
                <w:szCs w:val="20"/>
              </w:rPr>
              <w:t xml:space="preserve">, </w:t>
            </w:r>
            <w:r w:rsidRPr="00E71D52">
              <w:rPr>
                <w:rFonts w:ascii="Times New Roman" w:hAnsi="Times New Roman"/>
                <w:sz w:val="20"/>
                <w:szCs w:val="20"/>
              </w:rPr>
              <w:t xml:space="preserve">соответствуют </w:t>
            </w:r>
            <w:r w:rsidRPr="00E71D52">
              <w:rPr>
                <w:rFonts w:ascii="Times New Roman" w:hAnsi="Times New Roman"/>
                <w:bCs/>
                <w:sz w:val="20"/>
                <w:szCs w:val="20"/>
                <w:lang w:eastAsia="ru-RU"/>
              </w:rPr>
              <w:t xml:space="preserve">реквизитам нормативного правового акта муниципального образования Московской области, которым утвержден типовой внешний вид, и (или) дате, и (или) номеру протокола заседания </w:t>
            </w:r>
            <w:r w:rsidRPr="00E71D52">
              <w:rPr>
                <w:rFonts w:ascii="Times New Roman" w:hAnsi="Times New Roman"/>
                <w:bCs/>
                <w:sz w:val="20"/>
                <w:szCs w:val="20"/>
              </w:rPr>
              <w:t>муниципальной общественной комиссии по формированию современной городской среды об одобрении</w:t>
            </w:r>
            <w:r w:rsidRPr="00E71D52">
              <w:rPr>
                <w:rFonts w:ascii="Times New Roman" w:hAnsi="Times New Roman"/>
                <w:bCs/>
                <w:sz w:val="20"/>
                <w:szCs w:val="20"/>
                <w:lang w:eastAsia="ru-RU"/>
              </w:rPr>
              <w:t xml:space="preserve"> типового внешнего вида, на котором одобрен типовой внешний вид</w:t>
            </w:r>
          </w:p>
          <w:p w14:paraId="4291B491" w14:textId="031D9AD2" w:rsidR="00E66F3A" w:rsidRPr="00E71D52" w:rsidRDefault="00E66F3A" w:rsidP="00E66F3A">
            <w:pPr>
              <w:spacing w:after="0" w:line="240" w:lineRule="auto"/>
              <w:jc w:val="both"/>
              <w:rPr>
                <w:rFonts w:ascii="Times New Roman" w:hAnsi="Times New Roman"/>
                <w:sz w:val="20"/>
                <w:szCs w:val="20"/>
              </w:rPr>
            </w:pPr>
            <w:r w:rsidRPr="00E71D52">
              <w:rPr>
                <w:rFonts w:ascii="Times New Roman" w:hAnsi="Times New Roman"/>
                <w:bCs/>
                <w:i/>
                <w:sz w:val="12"/>
                <w:szCs w:val="12"/>
              </w:rPr>
              <w:t>(Поле Заполняется для Запроса в отношении некапитального строения, сооружения с типовым внешним видом)</w:t>
            </w:r>
          </w:p>
        </w:tc>
        <w:tc>
          <w:tcPr>
            <w:tcW w:w="680" w:type="dxa"/>
            <w:tcBorders>
              <w:top w:val="single" w:sz="4" w:space="0" w:color="FFFFFF" w:themeColor="background1"/>
            </w:tcBorders>
          </w:tcPr>
          <w:p w14:paraId="6AC8EBA0" w14:textId="77777777" w:rsidR="00E66F3A" w:rsidRPr="00E71D52" w:rsidRDefault="00E66F3A" w:rsidP="0016678C">
            <w:pPr>
              <w:pStyle w:val="aff5"/>
              <w:spacing w:after="0" w:line="240" w:lineRule="auto"/>
              <w:ind w:right="29"/>
              <w:rPr>
                <w:rFonts w:eastAsia="Times New Roman"/>
                <w:b w:val="0"/>
                <w:bCs/>
                <w:sz w:val="20"/>
                <w:szCs w:val="20"/>
                <w:lang w:eastAsia="ru-RU"/>
              </w:rPr>
            </w:pPr>
          </w:p>
        </w:tc>
      </w:tr>
      <w:tr w:rsidR="004669BE" w:rsidRPr="00E71D52" w14:paraId="13F0A95B" w14:textId="77777777" w:rsidTr="00B50E3D">
        <w:trPr>
          <w:trHeight w:val="39"/>
        </w:trPr>
        <w:tc>
          <w:tcPr>
            <w:tcW w:w="9185" w:type="dxa"/>
            <w:gridSpan w:val="6"/>
            <w:tcBorders>
              <w:top w:val="single" w:sz="4" w:space="0" w:color="auto"/>
              <w:left w:val="single" w:sz="4" w:space="0" w:color="FFFFFF" w:themeColor="background1"/>
              <w:right w:val="single" w:sz="4" w:space="0" w:color="FFFFFF" w:themeColor="background1"/>
            </w:tcBorders>
          </w:tcPr>
          <w:p w14:paraId="54672483" w14:textId="77777777" w:rsidR="0016678C" w:rsidRPr="00E71D52" w:rsidRDefault="0016678C" w:rsidP="0016678C">
            <w:pPr>
              <w:pStyle w:val="aff5"/>
              <w:spacing w:after="0"/>
              <w:ind w:right="282"/>
              <w:jc w:val="both"/>
              <w:rPr>
                <w:rFonts w:eastAsia="Times New Roman"/>
                <w:b w:val="0"/>
                <w:bCs/>
                <w:sz w:val="4"/>
                <w:szCs w:val="4"/>
                <w:lang w:eastAsia="ru-RU"/>
              </w:rPr>
            </w:pPr>
          </w:p>
        </w:tc>
      </w:tr>
      <w:tr w:rsidR="004669BE" w:rsidRPr="00E71D52" w14:paraId="1B91BF2D" w14:textId="77777777" w:rsidTr="00B50E3D">
        <w:trPr>
          <w:trHeight w:val="1296"/>
        </w:trPr>
        <w:tc>
          <w:tcPr>
            <w:tcW w:w="439" w:type="dxa"/>
            <w:tcBorders>
              <w:top w:val="single" w:sz="4" w:space="0" w:color="auto"/>
              <w:bottom w:val="single" w:sz="2" w:space="0" w:color="auto"/>
            </w:tcBorders>
          </w:tcPr>
          <w:p w14:paraId="129DD3E4" w14:textId="3CA72CF2" w:rsidR="0016678C" w:rsidRPr="00E71D52" w:rsidRDefault="0016678C" w:rsidP="0016678C">
            <w:pPr>
              <w:pStyle w:val="aff5"/>
              <w:spacing w:after="0"/>
              <w:rPr>
                <w:b w:val="0"/>
                <w:bCs/>
                <w:sz w:val="20"/>
                <w:szCs w:val="20"/>
              </w:rPr>
            </w:pPr>
            <w:r w:rsidRPr="00E71D52">
              <w:rPr>
                <w:b w:val="0"/>
                <w:bCs/>
                <w:sz w:val="20"/>
                <w:szCs w:val="20"/>
              </w:rPr>
              <w:t>1</w:t>
            </w:r>
            <w:r w:rsidR="00E66F3A" w:rsidRPr="00E71D52">
              <w:rPr>
                <w:b w:val="0"/>
                <w:bCs/>
                <w:sz w:val="20"/>
                <w:szCs w:val="20"/>
              </w:rPr>
              <w:t>1</w:t>
            </w:r>
          </w:p>
        </w:tc>
        <w:tc>
          <w:tcPr>
            <w:tcW w:w="8066" w:type="dxa"/>
            <w:gridSpan w:val="4"/>
            <w:tcBorders>
              <w:top w:val="single" w:sz="4" w:space="0" w:color="auto"/>
              <w:bottom w:val="single" w:sz="2" w:space="0" w:color="auto"/>
            </w:tcBorders>
          </w:tcPr>
          <w:p w14:paraId="4BD67E69" w14:textId="05A7FA41" w:rsidR="0016678C" w:rsidRPr="00E71D52" w:rsidRDefault="0016678C" w:rsidP="0016678C">
            <w:pPr>
              <w:pStyle w:val="aff5"/>
              <w:spacing w:after="0"/>
              <w:jc w:val="both"/>
              <w:rPr>
                <w:b w:val="0"/>
                <w:bCs/>
                <w:sz w:val="20"/>
                <w:szCs w:val="20"/>
              </w:rPr>
            </w:pPr>
            <w:r w:rsidRPr="00E71D52">
              <w:rPr>
                <w:rFonts w:eastAsia="Times New Roman"/>
                <w:b w:val="0"/>
                <w:bCs/>
                <w:sz w:val="20"/>
                <w:szCs w:val="20"/>
              </w:rPr>
              <w:t xml:space="preserve">Информация </w:t>
            </w:r>
            <w:r w:rsidRPr="00E71D52">
              <w:rPr>
                <w:b w:val="0"/>
                <w:bCs/>
                <w:spacing w:val="2"/>
                <w:sz w:val="20"/>
                <w:szCs w:val="20"/>
                <w:shd w:val="clear" w:color="auto" w:fill="FFFFFF"/>
                <w:lang w:eastAsia="ru-RU"/>
              </w:rPr>
              <w:t xml:space="preserve">о результатах общественного обсуждения на заседании </w:t>
            </w:r>
            <w:r w:rsidRPr="00E71D52">
              <w:rPr>
                <w:b w:val="0"/>
                <w:bCs/>
                <w:iCs/>
                <w:sz w:val="20"/>
                <w:szCs w:val="20"/>
              </w:rPr>
              <w:t xml:space="preserve">муниципальной общественной комиссии по формированию современной городской среды, реквизитах </w:t>
            </w:r>
            <w:r w:rsidRPr="00E71D52">
              <w:rPr>
                <w:b w:val="0"/>
                <w:bCs/>
                <w:sz w:val="20"/>
                <w:szCs w:val="20"/>
              </w:rPr>
              <w:t>протоколов заседаний,</w:t>
            </w:r>
            <w:r w:rsidR="00D6534A" w:rsidRPr="00E71D52">
              <w:rPr>
                <w:b w:val="0"/>
                <w:bCs/>
                <w:sz w:val="20"/>
                <w:szCs w:val="20"/>
              </w:rPr>
              <w:t xml:space="preserve"> </w:t>
            </w:r>
            <w:r w:rsidRPr="00E71D52">
              <w:rPr>
                <w:b w:val="0"/>
                <w:bCs/>
                <w:iCs/>
                <w:sz w:val="20"/>
                <w:szCs w:val="20"/>
              </w:rPr>
              <w:t>указанная в Запросе, не имеет противоречий с утвержденными протоколами заседаний</w:t>
            </w:r>
            <w:r w:rsidRPr="00E71D52">
              <w:rPr>
                <w:b w:val="0"/>
                <w:bCs/>
                <w:spacing w:val="2"/>
                <w:sz w:val="20"/>
                <w:szCs w:val="20"/>
                <w:shd w:val="clear" w:color="auto" w:fill="FFFFFF"/>
                <w:lang w:eastAsia="ru-RU"/>
              </w:rPr>
              <w:t xml:space="preserve"> </w:t>
            </w:r>
            <w:r w:rsidRPr="00E71D52">
              <w:rPr>
                <w:b w:val="0"/>
                <w:bCs/>
                <w:iCs/>
                <w:sz w:val="20"/>
                <w:szCs w:val="20"/>
              </w:rPr>
              <w:t>муниципальной общественной комиссии по формированию современной городской среды</w:t>
            </w:r>
          </w:p>
        </w:tc>
        <w:tc>
          <w:tcPr>
            <w:tcW w:w="680" w:type="dxa"/>
            <w:tcBorders>
              <w:top w:val="single" w:sz="4" w:space="0" w:color="auto"/>
              <w:bottom w:val="single" w:sz="2" w:space="0" w:color="auto"/>
            </w:tcBorders>
          </w:tcPr>
          <w:p w14:paraId="7EBC5EE7" w14:textId="77777777" w:rsidR="0016678C" w:rsidRPr="00E71D52" w:rsidRDefault="0016678C" w:rsidP="0016678C">
            <w:pPr>
              <w:pStyle w:val="aff5"/>
              <w:spacing w:after="0"/>
              <w:ind w:right="282"/>
              <w:rPr>
                <w:rFonts w:eastAsia="Times New Roman"/>
                <w:b w:val="0"/>
                <w:bCs/>
                <w:sz w:val="20"/>
                <w:szCs w:val="20"/>
                <w:lang w:eastAsia="ru-RU"/>
              </w:rPr>
            </w:pPr>
          </w:p>
        </w:tc>
      </w:tr>
      <w:tr w:rsidR="004669BE" w:rsidRPr="00E71D52" w14:paraId="37C667D1" w14:textId="77777777" w:rsidTr="00B50E3D">
        <w:trPr>
          <w:trHeight w:val="491"/>
        </w:trPr>
        <w:tc>
          <w:tcPr>
            <w:tcW w:w="9185" w:type="dxa"/>
            <w:gridSpan w:val="6"/>
            <w:tcBorders>
              <w:left w:val="single" w:sz="4" w:space="0" w:color="FFFFFF"/>
              <w:right w:val="single" w:sz="4" w:space="0" w:color="FFFFFF"/>
            </w:tcBorders>
          </w:tcPr>
          <w:p w14:paraId="40563FC8" w14:textId="1219A43A" w:rsidR="005415CE" w:rsidRPr="00E71D52" w:rsidRDefault="005415CE" w:rsidP="005415CE">
            <w:pPr>
              <w:pStyle w:val="aff5"/>
              <w:spacing w:after="0"/>
              <w:ind w:left="32" w:right="2" w:hanging="32"/>
              <w:jc w:val="both"/>
              <w:rPr>
                <w:b w:val="0"/>
                <w:bCs/>
                <w:i/>
                <w:sz w:val="14"/>
                <w:szCs w:val="14"/>
              </w:rPr>
            </w:pPr>
            <w:r w:rsidRPr="00E71D52">
              <w:rPr>
                <w:b w:val="0"/>
                <w:bCs/>
                <w:i/>
                <w:sz w:val="14"/>
                <w:szCs w:val="14"/>
              </w:rPr>
              <w:t>Вывод указывается только при отрицательном результате «нет» в полях 1-1</w:t>
            </w:r>
            <w:r w:rsidR="00E66F3A" w:rsidRPr="00E71D52">
              <w:rPr>
                <w:b w:val="0"/>
                <w:bCs/>
                <w:i/>
                <w:sz w:val="14"/>
                <w:szCs w:val="14"/>
              </w:rPr>
              <w:t>1</w:t>
            </w:r>
          </w:p>
          <w:p w14:paraId="47D9C3BB" w14:textId="77777777" w:rsidR="005415CE" w:rsidRPr="00E71D52" w:rsidRDefault="005415CE" w:rsidP="005415CE">
            <w:pPr>
              <w:pStyle w:val="aff5"/>
              <w:spacing w:after="0"/>
              <w:ind w:left="32" w:right="2" w:hanging="32"/>
              <w:jc w:val="both"/>
              <w:rPr>
                <w:b w:val="0"/>
                <w:bCs/>
                <w:szCs w:val="24"/>
              </w:rPr>
            </w:pPr>
            <w:r w:rsidRPr="00E71D52">
              <w:rPr>
                <w:szCs w:val="24"/>
              </w:rPr>
              <w:t xml:space="preserve">ВЫВОД: </w:t>
            </w:r>
            <w:r w:rsidRPr="00E71D52">
              <w:rPr>
                <w:sz w:val="20"/>
                <w:szCs w:val="20"/>
              </w:rPr>
              <w:t>выявлено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p w14:paraId="0836C23E" w14:textId="77777777" w:rsidR="005415CE" w:rsidRPr="00E71D52" w:rsidRDefault="005415CE" w:rsidP="005415CE">
            <w:pPr>
              <w:pStyle w:val="aff5"/>
              <w:spacing w:after="0"/>
              <w:ind w:left="1308" w:right="2" w:hanging="1308"/>
              <w:jc w:val="both"/>
              <w:rPr>
                <w:rFonts w:eastAsia="Times New Roman"/>
                <w:b w:val="0"/>
                <w:bCs/>
                <w:sz w:val="8"/>
                <w:szCs w:val="8"/>
                <w:lang w:eastAsia="ru-RU"/>
              </w:rPr>
            </w:pPr>
          </w:p>
        </w:tc>
      </w:tr>
      <w:tr w:rsidR="004669BE" w:rsidRPr="00E71D52" w14:paraId="39F09937" w14:textId="77777777" w:rsidTr="00B50E3D">
        <w:trPr>
          <w:trHeight w:val="90"/>
        </w:trPr>
        <w:tc>
          <w:tcPr>
            <w:tcW w:w="439" w:type="dxa"/>
          </w:tcPr>
          <w:p w14:paraId="5189859B" w14:textId="1DB2F305" w:rsidR="005415CE" w:rsidRPr="00E71D52" w:rsidRDefault="005415CE" w:rsidP="005415CE">
            <w:pPr>
              <w:pStyle w:val="aff5"/>
              <w:spacing w:after="0"/>
              <w:rPr>
                <w:b w:val="0"/>
                <w:bCs/>
                <w:sz w:val="20"/>
                <w:szCs w:val="20"/>
              </w:rPr>
            </w:pPr>
            <w:r w:rsidRPr="00E71D52">
              <w:rPr>
                <w:b w:val="0"/>
                <w:bCs/>
                <w:sz w:val="20"/>
                <w:szCs w:val="20"/>
              </w:rPr>
              <w:t>1</w:t>
            </w:r>
            <w:r w:rsidR="00E66F3A" w:rsidRPr="00E71D52">
              <w:rPr>
                <w:b w:val="0"/>
                <w:bCs/>
                <w:sz w:val="20"/>
                <w:szCs w:val="20"/>
              </w:rPr>
              <w:t>2</w:t>
            </w:r>
          </w:p>
        </w:tc>
        <w:tc>
          <w:tcPr>
            <w:tcW w:w="8066" w:type="dxa"/>
            <w:gridSpan w:val="4"/>
          </w:tcPr>
          <w:p w14:paraId="23D76C7E" w14:textId="6EC4FC7F" w:rsidR="005415CE" w:rsidRPr="00E71D52" w:rsidRDefault="005415CE" w:rsidP="005415CE">
            <w:pPr>
              <w:pStyle w:val="aff5"/>
              <w:spacing w:after="0"/>
              <w:jc w:val="both"/>
              <w:rPr>
                <w:rFonts w:eastAsia="Times New Roman"/>
                <w:b w:val="0"/>
                <w:bCs/>
                <w:sz w:val="20"/>
                <w:szCs w:val="20"/>
                <w:lang w:eastAsia="ru-RU"/>
              </w:rPr>
            </w:pPr>
            <w:r w:rsidRPr="00E71D52">
              <w:rPr>
                <w:rFonts w:eastAsia="Times New Roman"/>
                <w:b w:val="0"/>
                <w:bCs/>
                <w:sz w:val="20"/>
                <w:szCs w:val="20"/>
                <w:lang w:eastAsia="ru-RU"/>
              </w:rPr>
              <w:t>Информация о документе, подтверждающем</w:t>
            </w:r>
            <w:r w:rsidR="0057193C" w:rsidRPr="00E71D52">
              <w:rPr>
                <w:rFonts w:eastAsia="Times New Roman"/>
                <w:b w:val="0"/>
                <w:bCs/>
                <w:sz w:val="20"/>
                <w:szCs w:val="20"/>
                <w:lang w:eastAsia="ru-RU"/>
              </w:rPr>
              <w:t xml:space="preserve"> полномочия п</w:t>
            </w:r>
            <w:r w:rsidRPr="00E71D52">
              <w:rPr>
                <w:rFonts w:eastAsia="Times New Roman"/>
                <w:b w:val="0"/>
                <w:bCs/>
                <w:sz w:val="20"/>
                <w:szCs w:val="20"/>
                <w:lang w:eastAsia="ru-RU"/>
              </w:rPr>
              <w:t>редставителя Заявителя, указанная в Запросе,</w:t>
            </w:r>
            <w:r w:rsidRPr="00E71D52">
              <w:rPr>
                <w:b w:val="0"/>
                <w:bCs/>
                <w:sz w:val="20"/>
                <w:szCs w:val="20"/>
              </w:rPr>
              <w:t xml:space="preserve"> не противоречит </w:t>
            </w:r>
            <w:r w:rsidRPr="00E71D52">
              <w:rPr>
                <w:rFonts w:eastAsia="Times New Roman"/>
                <w:b w:val="0"/>
                <w:bCs/>
                <w:sz w:val="20"/>
                <w:szCs w:val="20"/>
                <w:lang w:eastAsia="ru-RU"/>
              </w:rPr>
              <w:t>документу, подтверждающему</w:t>
            </w:r>
            <w:r w:rsidR="001C3194" w:rsidRPr="00E71D52">
              <w:rPr>
                <w:rFonts w:eastAsia="Times New Roman"/>
                <w:b w:val="0"/>
                <w:bCs/>
                <w:sz w:val="20"/>
                <w:szCs w:val="20"/>
                <w:lang w:eastAsia="ru-RU"/>
              </w:rPr>
              <w:t xml:space="preserve"> полномочия п</w:t>
            </w:r>
            <w:r w:rsidRPr="00E71D52">
              <w:rPr>
                <w:rFonts w:eastAsia="Times New Roman"/>
                <w:b w:val="0"/>
                <w:bCs/>
                <w:sz w:val="20"/>
                <w:szCs w:val="20"/>
                <w:lang w:eastAsia="ru-RU"/>
              </w:rPr>
              <w:t>редставителя Заявителя</w:t>
            </w:r>
          </w:p>
          <w:p w14:paraId="1A69E7CE" w14:textId="2FAB0493" w:rsidR="005415CE" w:rsidRPr="00E71D52" w:rsidRDefault="005415CE" w:rsidP="005415CE">
            <w:pPr>
              <w:pStyle w:val="aff5"/>
              <w:spacing w:after="0"/>
              <w:jc w:val="both"/>
              <w:rPr>
                <w:b w:val="0"/>
                <w:bCs/>
                <w:iCs/>
                <w:sz w:val="20"/>
                <w:szCs w:val="20"/>
              </w:rPr>
            </w:pPr>
            <w:r w:rsidRPr="00E71D52">
              <w:rPr>
                <w:b w:val="0"/>
                <w:bCs/>
                <w:i/>
                <w:sz w:val="12"/>
                <w:szCs w:val="12"/>
              </w:rPr>
              <w:t>(Поле заполняется при оценке Запроса, направленного</w:t>
            </w:r>
            <w:r w:rsidR="001C3194" w:rsidRPr="00E71D52">
              <w:rPr>
                <w:b w:val="0"/>
                <w:bCs/>
                <w:i/>
                <w:sz w:val="12"/>
                <w:szCs w:val="12"/>
              </w:rPr>
              <w:t xml:space="preserve"> п</w:t>
            </w:r>
            <w:r w:rsidRPr="00E71D52">
              <w:rPr>
                <w:b w:val="0"/>
                <w:bCs/>
                <w:i/>
                <w:sz w:val="12"/>
                <w:szCs w:val="12"/>
              </w:rPr>
              <w:t>редставителем Заявителя)</w:t>
            </w:r>
          </w:p>
        </w:tc>
        <w:tc>
          <w:tcPr>
            <w:tcW w:w="680" w:type="dxa"/>
          </w:tcPr>
          <w:p w14:paraId="6BEE8EFE" w14:textId="77777777" w:rsidR="005415CE" w:rsidRPr="00E71D52" w:rsidRDefault="005415CE" w:rsidP="005415CE">
            <w:pPr>
              <w:pStyle w:val="aff5"/>
              <w:spacing w:after="0" w:line="240" w:lineRule="auto"/>
              <w:ind w:right="29"/>
              <w:rPr>
                <w:rFonts w:eastAsia="Times New Roman"/>
                <w:b w:val="0"/>
                <w:bCs/>
                <w:sz w:val="20"/>
                <w:szCs w:val="20"/>
                <w:lang w:eastAsia="ru-RU"/>
              </w:rPr>
            </w:pPr>
          </w:p>
        </w:tc>
      </w:tr>
      <w:tr w:rsidR="004669BE" w:rsidRPr="00E71D52" w14:paraId="2E6B0665" w14:textId="77777777" w:rsidTr="00B50E3D">
        <w:trPr>
          <w:trHeight w:val="47"/>
        </w:trPr>
        <w:tc>
          <w:tcPr>
            <w:tcW w:w="9185" w:type="dxa"/>
            <w:gridSpan w:val="6"/>
            <w:tcBorders>
              <w:left w:val="single" w:sz="4" w:space="0" w:color="FFFFFF" w:themeColor="background1"/>
              <w:right w:val="single" w:sz="4" w:space="0" w:color="FFFFFF" w:themeColor="background1"/>
            </w:tcBorders>
          </w:tcPr>
          <w:p w14:paraId="5E329F08" w14:textId="2A171F5E" w:rsidR="005415CE" w:rsidRPr="00E71D52" w:rsidRDefault="005415CE" w:rsidP="005415CE">
            <w:pPr>
              <w:pStyle w:val="aff5"/>
              <w:spacing w:after="0" w:line="240" w:lineRule="auto"/>
              <w:ind w:left="1166" w:right="29" w:hanging="1166"/>
              <w:jc w:val="both"/>
              <w:rPr>
                <w:szCs w:val="24"/>
              </w:rPr>
            </w:pPr>
            <w:r w:rsidRPr="00E71D52">
              <w:rPr>
                <w:b w:val="0"/>
                <w:bCs/>
                <w:i/>
                <w:sz w:val="14"/>
                <w:szCs w:val="14"/>
              </w:rPr>
              <w:t>Вывод указывается только при отрицательном результате «нет» в поле 1</w:t>
            </w:r>
            <w:r w:rsidR="00E66F3A" w:rsidRPr="00E71D52">
              <w:rPr>
                <w:b w:val="0"/>
                <w:bCs/>
                <w:i/>
                <w:sz w:val="14"/>
                <w:szCs w:val="14"/>
              </w:rPr>
              <w:t>2</w:t>
            </w:r>
          </w:p>
          <w:p w14:paraId="570BDDC1" w14:textId="77777777" w:rsidR="005415CE" w:rsidRPr="00E71D52" w:rsidRDefault="005415CE" w:rsidP="005415CE">
            <w:pPr>
              <w:pStyle w:val="aff5"/>
              <w:spacing w:after="0" w:line="240" w:lineRule="auto"/>
              <w:ind w:left="1166" w:right="29" w:hanging="1166"/>
              <w:jc w:val="both"/>
              <w:rPr>
                <w:b w:val="0"/>
                <w:bCs/>
                <w:szCs w:val="24"/>
              </w:rPr>
            </w:pPr>
            <w:r w:rsidRPr="00E71D52">
              <w:rPr>
                <w:szCs w:val="24"/>
              </w:rPr>
              <w:t xml:space="preserve">ВЫВОД: </w:t>
            </w:r>
            <w:r w:rsidRPr="00E71D52">
              <w:rPr>
                <w:sz w:val="20"/>
                <w:szCs w:val="20"/>
              </w:rPr>
              <w:t>выявлены противоречивые сведения в Запросе и приложенных к нему документах</w:t>
            </w:r>
          </w:p>
          <w:p w14:paraId="7D472BDF" w14:textId="77777777" w:rsidR="005415CE" w:rsidRPr="00E71D52" w:rsidRDefault="005415CE" w:rsidP="005415CE">
            <w:pPr>
              <w:pStyle w:val="aff5"/>
              <w:spacing w:after="0" w:line="240" w:lineRule="auto"/>
              <w:ind w:left="1166" w:right="29" w:hanging="1166"/>
              <w:jc w:val="both"/>
              <w:rPr>
                <w:sz w:val="8"/>
                <w:szCs w:val="8"/>
              </w:rPr>
            </w:pPr>
          </w:p>
        </w:tc>
      </w:tr>
      <w:tr w:rsidR="004669BE" w:rsidRPr="00E71D52" w14:paraId="6DF779B1" w14:textId="77777777" w:rsidTr="00B50E3D">
        <w:trPr>
          <w:trHeight w:val="291"/>
        </w:trPr>
        <w:tc>
          <w:tcPr>
            <w:tcW w:w="439" w:type="dxa"/>
            <w:tcBorders>
              <w:top w:val="single" w:sz="4" w:space="0" w:color="auto"/>
            </w:tcBorders>
          </w:tcPr>
          <w:p w14:paraId="5AE1183F" w14:textId="30CAF93E" w:rsidR="005415CE" w:rsidRPr="00E71D52" w:rsidRDefault="005415CE" w:rsidP="005415CE">
            <w:pPr>
              <w:pStyle w:val="aff5"/>
              <w:spacing w:after="0"/>
              <w:rPr>
                <w:b w:val="0"/>
                <w:bCs/>
                <w:sz w:val="20"/>
                <w:szCs w:val="20"/>
              </w:rPr>
            </w:pPr>
            <w:r w:rsidRPr="00E71D52">
              <w:rPr>
                <w:b w:val="0"/>
                <w:bCs/>
                <w:sz w:val="20"/>
                <w:szCs w:val="20"/>
              </w:rPr>
              <w:t>1</w:t>
            </w:r>
            <w:r w:rsidR="00E66F3A" w:rsidRPr="00E71D52">
              <w:rPr>
                <w:b w:val="0"/>
                <w:bCs/>
                <w:sz w:val="20"/>
                <w:szCs w:val="20"/>
              </w:rPr>
              <w:t>3</w:t>
            </w:r>
          </w:p>
        </w:tc>
        <w:tc>
          <w:tcPr>
            <w:tcW w:w="8066" w:type="dxa"/>
            <w:gridSpan w:val="4"/>
            <w:tcBorders>
              <w:top w:val="single" w:sz="4" w:space="0" w:color="auto"/>
            </w:tcBorders>
          </w:tcPr>
          <w:p w14:paraId="086C14A3" w14:textId="73D66AE4" w:rsidR="005415CE" w:rsidRPr="00E71D52" w:rsidRDefault="005415CE" w:rsidP="005415CE">
            <w:pPr>
              <w:pStyle w:val="aff5"/>
              <w:spacing w:after="0"/>
              <w:jc w:val="both"/>
              <w:rPr>
                <w:rFonts w:eastAsia="Times New Roman"/>
                <w:b w:val="0"/>
                <w:bCs/>
                <w:sz w:val="20"/>
                <w:szCs w:val="20"/>
                <w:lang w:eastAsia="ru-RU"/>
              </w:rPr>
            </w:pPr>
            <w:r w:rsidRPr="00E71D52">
              <w:rPr>
                <w:rFonts w:eastAsia="Times New Roman"/>
                <w:b w:val="0"/>
                <w:bCs/>
                <w:sz w:val="20"/>
                <w:szCs w:val="20"/>
                <w:lang w:eastAsia="ru-RU"/>
              </w:rPr>
              <w:t>Информация о документе, подтверждающем</w:t>
            </w:r>
            <w:r w:rsidR="001C3194" w:rsidRPr="00E71D52">
              <w:rPr>
                <w:rFonts w:eastAsia="Times New Roman"/>
                <w:b w:val="0"/>
                <w:bCs/>
                <w:sz w:val="20"/>
                <w:szCs w:val="20"/>
                <w:lang w:eastAsia="ru-RU"/>
              </w:rPr>
              <w:t xml:space="preserve"> полномочия п</w:t>
            </w:r>
            <w:r w:rsidRPr="00E71D52">
              <w:rPr>
                <w:rFonts w:eastAsia="Times New Roman"/>
                <w:b w:val="0"/>
                <w:bCs/>
                <w:sz w:val="20"/>
                <w:szCs w:val="20"/>
                <w:lang w:eastAsia="ru-RU"/>
              </w:rPr>
              <w:t>редставителя Заявителя, указанная в Запросе,</w:t>
            </w:r>
            <w:r w:rsidRPr="00E71D52">
              <w:rPr>
                <w:b w:val="0"/>
                <w:bCs/>
                <w:sz w:val="20"/>
                <w:szCs w:val="20"/>
              </w:rPr>
              <w:t xml:space="preserve"> не противоречит </w:t>
            </w:r>
            <w:r w:rsidRPr="00E71D52">
              <w:rPr>
                <w:rFonts w:eastAsia="Times New Roman"/>
                <w:b w:val="0"/>
                <w:bCs/>
                <w:sz w:val="20"/>
                <w:szCs w:val="20"/>
                <w:lang w:eastAsia="ru-RU"/>
              </w:rPr>
              <w:t>документу, подтверждающему</w:t>
            </w:r>
            <w:r w:rsidR="0057193C" w:rsidRPr="00E71D52">
              <w:rPr>
                <w:rFonts w:eastAsia="Times New Roman"/>
                <w:b w:val="0"/>
                <w:bCs/>
                <w:sz w:val="20"/>
                <w:szCs w:val="20"/>
                <w:lang w:eastAsia="ru-RU"/>
              </w:rPr>
              <w:t xml:space="preserve"> полномочия п</w:t>
            </w:r>
            <w:r w:rsidRPr="00E71D52">
              <w:rPr>
                <w:rFonts w:eastAsia="Times New Roman"/>
                <w:b w:val="0"/>
                <w:bCs/>
                <w:sz w:val="20"/>
                <w:szCs w:val="20"/>
                <w:lang w:eastAsia="ru-RU"/>
              </w:rPr>
              <w:t>редставителя Заявителя</w:t>
            </w:r>
          </w:p>
          <w:p w14:paraId="35606C56" w14:textId="6FF439A0" w:rsidR="005415CE" w:rsidRPr="00E71D52" w:rsidRDefault="005415CE" w:rsidP="005415CE">
            <w:pPr>
              <w:pStyle w:val="aff5"/>
              <w:spacing w:after="0"/>
              <w:jc w:val="both"/>
              <w:rPr>
                <w:b w:val="0"/>
                <w:bCs/>
                <w:i/>
                <w:sz w:val="12"/>
                <w:szCs w:val="12"/>
              </w:rPr>
            </w:pPr>
            <w:r w:rsidRPr="00E71D52">
              <w:rPr>
                <w:b w:val="0"/>
                <w:bCs/>
                <w:i/>
                <w:sz w:val="12"/>
                <w:szCs w:val="12"/>
              </w:rPr>
              <w:t>(Поле заполняется при оценке Запроса, направленного</w:t>
            </w:r>
            <w:r w:rsidR="001C3194" w:rsidRPr="00E71D52">
              <w:rPr>
                <w:b w:val="0"/>
                <w:bCs/>
                <w:i/>
                <w:sz w:val="12"/>
                <w:szCs w:val="12"/>
              </w:rPr>
              <w:t xml:space="preserve"> п</w:t>
            </w:r>
            <w:r w:rsidRPr="00E71D52">
              <w:rPr>
                <w:b w:val="0"/>
                <w:bCs/>
                <w:i/>
                <w:sz w:val="12"/>
                <w:szCs w:val="12"/>
              </w:rPr>
              <w:t>редставителем Заявителя)</w:t>
            </w:r>
          </w:p>
        </w:tc>
        <w:tc>
          <w:tcPr>
            <w:tcW w:w="680" w:type="dxa"/>
            <w:tcBorders>
              <w:top w:val="single" w:sz="4" w:space="0" w:color="auto"/>
            </w:tcBorders>
          </w:tcPr>
          <w:p w14:paraId="4F28DEC8" w14:textId="77777777" w:rsidR="005415CE" w:rsidRPr="00E71D52" w:rsidRDefault="005415CE" w:rsidP="005415CE">
            <w:pPr>
              <w:pStyle w:val="aff5"/>
              <w:spacing w:after="0"/>
              <w:ind w:right="282"/>
              <w:jc w:val="both"/>
              <w:rPr>
                <w:rFonts w:eastAsia="Times New Roman"/>
                <w:b w:val="0"/>
                <w:bCs/>
                <w:sz w:val="20"/>
                <w:szCs w:val="20"/>
                <w:lang w:eastAsia="ru-RU"/>
              </w:rPr>
            </w:pPr>
          </w:p>
        </w:tc>
      </w:tr>
      <w:tr w:rsidR="004669BE" w:rsidRPr="00E71D52" w14:paraId="273F89FE" w14:textId="77777777" w:rsidTr="00B50E3D">
        <w:trPr>
          <w:trHeight w:val="38"/>
        </w:trPr>
        <w:tc>
          <w:tcPr>
            <w:tcW w:w="9185" w:type="dxa"/>
            <w:gridSpan w:val="6"/>
            <w:tcBorders>
              <w:top w:val="single" w:sz="4" w:space="0" w:color="auto"/>
              <w:left w:val="single" w:sz="2" w:space="0" w:color="FFFFFF"/>
              <w:right w:val="single" w:sz="2" w:space="0" w:color="FFFFFF"/>
            </w:tcBorders>
          </w:tcPr>
          <w:p w14:paraId="4A046FBD" w14:textId="77777777" w:rsidR="005415CE" w:rsidRPr="00E71D52" w:rsidRDefault="005415CE" w:rsidP="005415CE">
            <w:pPr>
              <w:pStyle w:val="aff5"/>
              <w:spacing w:after="0"/>
              <w:ind w:right="282"/>
              <w:jc w:val="both"/>
              <w:rPr>
                <w:rFonts w:eastAsia="Times New Roman"/>
                <w:b w:val="0"/>
                <w:bCs/>
                <w:sz w:val="4"/>
                <w:szCs w:val="4"/>
                <w:lang w:eastAsia="ru-RU"/>
              </w:rPr>
            </w:pPr>
          </w:p>
        </w:tc>
      </w:tr>
      <w:tr w:rsidR="004669BE" w:rsidRPr="00E71D52" w14:paraId="15B39569" w14:textId="77777777" w:rsidTr="00B50E3D">
        <w:trPr>
          <w:trHeight w:val="211"/>
        </w:trPr>
        <w:tc>
          <w:tcPr>
            <w:tcW w:w="439" w:type="dxa"/>
            <w:vMerge w:val="restart"/>
            <w:tcBorders>
              <w:top w:val="single" w:sz="4" w:space="0" w:color="auto"/>
            </w:tcBorders>
          </w:tcPr>
          <w:p w14:paraId="4B9D9111" w14:textId="27C243B9" w:rsidR="005415CE" w:rsidRPr="00E71D52" w:rsidRDefault="005415CE" w:rsidP="005415CE">
            <w:pPr>
              <w:pStyle w:val="aff5"/>
              <w:spacing w:after="0"/>
              <w:rPr>
                <w:b w:val="0"/>
                <w:bCs/>
                <w:sz w:val="20"/>
                <w:szCs w:val="20"/>
              </w:rPr>
            </w:pPr>
            <w:r w:rsidRPr="00E71D52">
              <w:rPr>
                <w:b w:val="0"/>
                <w:bCs/>
                <w:sz w:val="20"/>
                <w:szCs w:val="20"/>
              </w:rPr>
              <w:t>1</w:t>
            </w:r>
            <w:r w:rsidR="00E66F3A" w:rsidRPr="00E71D52">
              <w:rPr>
                <w:b w:val="0"/>
                <w:bCs/>
                <w:sz w:val="20"/>
                <w:szCs w:val="20"/>
              </w:rPr>
              <w:t>4</w:t>
            </w:r>
          </w:p>
        </w:tc>
        <w:tc>
          <w:tcPr>
            <w:tcW w:w="8066" w:type="dxa"/>
            <w:gridSpan w:val="4"/>
            <w:tcBorders>
              <w:top w:val="single" w:sz="4" w:space="0" w:color="auto"/>
              <w:bottom w:val="single" w:sz="2" w:space="0" w:color="auto"/>
              <w:right w:val="single" w:sz="2" w:space="0" w:color="auto"/>
            </w:tcBorders>
          </w:tcPr>
          <w:p w14:paraId="76D31110" w14:textId="5210F383" w:rsidR="005415CE" w:rsidRPr="00E71D52" w:rsidRDefault="005415CE" w:rsidP="005415CE">
            <w:pPr>
              <w:pStyle w:val="aff5"/>
              <w:spacing w:after="0"/>
              <w:jc w:val="both"/>
              <w:rPr>
                <w:rFonts w:eastAsia="Times New Roman"/>
                <w:b w:val="0"/>
                <w:bCs/>
                <w:sz w:val="20"/>
                <w:szCs w:val="20"/>
              </w:rPr>
            </w:pPr>
            <w:r w:rsidRPr="00E71D52">
              <w:rPr>
                <w:rFonts w:eastAsia="Times New Roman"/>
                <w:b w:val="0"/>
                <w:bCs/>
                <w:sz w:val="20"/>
                <w:szCs w:val="20"/>
                <w:lang w:eastAsia="ru-RU"/>
              </w:rPr>
              <w:t>Документ, подтверждающий</w:t>
            </w:r>
            <w:r w:rsidR="001C3194" w:rsidRPr="00E71D52">
              <w:rPr>
                <w:rFonts w:eastAsia="Times New Roman"/>
                <w:b w:val="0"/>
                <w:bCs/>
                <w:sz w:val="20"/>
                <w:szCs w:val="20"/>
                <w:lang w:eastAsia="ru-RU"/>
              </w:rPr>
              <w:t xml:space="preserve"> полномочия п</w:t>
            </w:r>
            <w:r w:rsidRPr="00E71D52">
              <w:rPr>
                <w:rFonts w:eastAsia="Times New Roman"/>
                <w:b w:val="0"/>
                <w:bCs/>
                <w:sz w:val="20"/>
                <w:szCs w:val="20"/>
                <w:lang w:eastAsia="ru-RU"/>
              </w:rPr>
              <w:t xml:space="preserve">редставителя Заявителя, указанный в Запросе, не противоречит </w:t>
            </w:r>
            <w:r w:rsidRPr="00E71D52">
              <w:rPr>
                <w:b w:val="0"/>
                <w:bCs/>
                <w:sz w:val="20"/>
                <w:szCs w:val="20"/>
              </w:rPr>
              <w:t xml:space="preserve">требованиям к документу, </w:t>
            </w:r>
            <w:r w:rsidRPr="00E71D52">
              <w:rPr>
                <w:rFonts w:eastAsia="Times New Roman"/>
                <w:b w:val="0"/>
                <w:bCs/>
                <w:sz w:val="20"/>
                <w:szCs w:val="20"/>
                <w:lang w:eastAsia="ru-RU"/>
              </w:rPr>
              <w:t>подтверждающему</w:t>
            </w:r>
            <w:r w:rsidR="001C3194" w:rsidRPr="00E71D52">
              <w:rPr>
                <w:rFonts w:eastAsia="Times New Roman"/>
                <w:b w:val="0"/>
                <w:bCs/>
                <w:sz w:val="20"/>
                <w:szCs w:val="20"/>
                <w:lang w:eastAsia="ru-RU"/>
              </w:rPr>
              <w:t xml:space="preserve"> полномочия п</w:t>
            </w:r>
            <w:r w:rsidRPr="00E71D52">
              <w:rPr>
                <w:rFonts w:eastAsia="Times New Roman"/>
                <w:b w:val="0"/>
                <w:bCs/>
                <w:sz w:val="20"/>
                <w:szCs w:val="20"/>
                <w:lang w:eastAsia="ru-RU"/>
              </w:rPr>
              <w:t>редставителя Заявителя,</w:t>
            </w:r>
            <w:r w:rsidRPr="00E71D52">
              <w:rPr>
                <w:b w:val="0"/>
                <w:bCs/>
                <w:sz w:val="20"/>
                <w:szCs w:val="20"/>
              </w:rPr>
              <w:t xml:space="preserve"> указанным </w:t>
            </w:r>
            <w:r w:rsidRPr="00E71D52">
              <w:rPr>
                <w:rFonts w:eastAsia="Times New Roman"/>
                <w:b w:val="0"/>
                <w:bCs/>
                <w:sz w:val="20"/>
                <w:szCs w:val="20"/>
              </w:rPr>
              <w:t>в Административном регламенте:</w:t>
            </w:r>
          </w:p>
          <w:p w14:paraId="1A42957D" w14:textId="071B708F" w:rsidR="005415CE" w:rsidRPr="00E71D52" w:rsidRDefault="005415CE" w:rsidP="005415CE">
            <w:pPr>
              <w:pStyle w:val="aff5"/>
              <w:spacing w:after="0"/>
              <w:ind w:right="282"/>
              <w:jc w:val="both"/>
              <w:rPr>
                <w:rFonts w:eastAsia="Times New Roman"/>
                <w:b w:val="0"/>
                <w:bCs/>
                <w:sz w:val="12"/>
                <w:szCs w:val="12"/>
                <w:lang w:eastAsia="ru-RU"/>
              </w:rPr>
            </w:pPr>
            <w:r w:rsidRPr="00E71D52">
              <w:rPr>
                <w:b w:val="0"/>
                <w:bCs/>
                <w:i/>
                <w:sz w:val="12"/>
                <w:szCs w:val="12"/>
              </w:rPr>
              <w:t>(Поле заполняется при оценке Запроса, направленного</w:t>
            </w:r>
            <w:r w:rsidR="001C3194" w:rsidRPr="00E71D52">
              <w:rPr>
                <w:b w:val="0"/>
                <w:bCs/>
                <w:i/>
                <w:sz w:val="12"/>
                <w:szCs w:val="12"/>
              </w:rPr>
              <w:t xml:space="preserve"> п</w:t>
            </w:r>
            <w:r w:rsidRPr="00E71D52">
              <w:rPr>
                <w:b w:val="0"/>
                <w:bCs/>
                <w:i/>
                <w:sz w:val="12"/>
                <w:szCs w:val="12"/>
              </w:rPr>
              <w:t>редставителем Заявителя)</w:t>
            </w:r>
          </w:p>
        </w:tc>
        <w:tc>
          <w:tcPr>
            <w:tcW w:w="680" w:type="dxa"/>
            <w:tcBorders>
              <w:top w:val="single" w:sz="4" w:space="0" w:color="auto"/>
              <w:left w:val="single" w:sz="2" w:space="0" w:color="auto"/>
            </w:tcBorders>
          </w:tcPr>
          <w:p w14:paraId="076DADDC" w14:textId="77777777" w:rsidR="005415CE" w:rsidRPr="00E71D52" w:rsidRDefault="005415CE" w:rsidP="005415CE">
            <w:pPr>
              <w:pStyle w:val="aff5"/>
              <w:spacing w:after="0"/>
              <w:ind w:right="282"/>
              <w:jc w:val="both"/>
              <w:rPr>
                <w:rFonts w:eastAsia="Times New Roman"/>
                <w:b w:val="0"/>
                <w:bCs/>
                <w:sz w:val="12"/>
                <w:szCs w:val="12"/>
                <w:lang w:eastAsia="ru-RU"/>
              </w:rPr>
            </w:pPr>
          </w:p>
        </w:tc>
      </w:tr>
      <w:tr w:rsidR="004669BE" w:rsidRPr="00E71D52" w14:paraId="56DB9F9F" w14:textId="77777777" w:rsidTr="00B50E3D">
        <w:trPr>
          <w:trHeight w:val="38"/>
        </w:trPr>
        <w:tc>
          <w:tcPr>
            <w:tcW w:w="439" w:type="dxa"/>
            <w:vMerge/>
          </w:tcPr>
          <w:p w14:paraId="2577915F" w14:textId="77777777" w:rsidR="005415CE" w:rsidRPr="00E71D52" w:rsidRDefault="005415CE" w:rsidP="005415CE">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7710B423" w14:textId="77777777" w:rsidR="005415CE" w:rsidRPr="00E71D52" w:rsidRDefault="005415CE" w:rsidP="005415CE">
            <w:pPr>
              <w:pStyle w:val="aff5"/>
              <w:spacing w:after="0"/>
              <w:jc w:val="both"/>
              <w:rPr>
                <w:rFonts w:eastAsia="Times New Roman"/>
                <w:b w:val="0"/>
                <w:bCs/>
                <w:sz w:val="4"/>
                <w:szCs w:val="4"/>
                <w:lang w:eastAsia="ru-RU"/>
              </w:rPr>
            </w:pPr>
          </w:p>
        </w:tc>
      </w:tr>
      <w:tr w:rsidR="004669BE" w:rsidRPr="00E71D52" w14:paraId="24911D4F" w14:textId="77777777" w:rsidTr="00B50E3D">
        <w:trPr>
          <w:trHeight w:val="445"/>
        </w:trPr>
        <w:tc>
          <w:tcPr>
            <w:tcW w:w="439" w:type="dxa"/>
            <w:vMerge/>
          </w:tcPr>
          <w:p w14:paraId="428768CF" w14:textId="77777777" w:rsidR="005415CE" w:rsidRPr="00E71D52" w:rsidRDefault="005415CE" w:rsidP="005415CE">
            <w:pPr>
              <w:pStyle w:val="aff5"/>
              <w:spacing w:after="0"/>
              <w:rPr>
                <w:b w:val="0"/>
                <w:bCs/>
                <w:sz w:val="20"/>
                <w:szCs w:val="20"/>
              </w:rPr>
            </w:pPr>
          </w:p>
        </w:tc>
        <w:tc>
          <w:tcPr>
            <w:tcW w:w="417" w:type="dxa"/>
            <w:vMerge w:val="restart"/>
            <w:tcBorders>
              <w:top w:val="single" w:sz="2" w:space="0" w:color="auto"/>
              <w:right w:val="single" w:sz="2" w:space="0" w:color="auto"/>
            </w:tcBorders>
          </w:tcPr>
          <w:p w14:paraId="5FCCA311" w14:textId="77777777" w:rsidR="005415CE" w:rsidRPr="00E71D52" w:rsidRDefault="005415CE" w:rsidP="005415CE">
            <w:pPr>
              <w:pStyle w:val="aff5"/>
              <w:spacing w:after="0"/>
              <w:jc w:val="both"/>
              <w:rPr>
                <w:rFonts w:eastAsia="Times New Roman"/>
                <w:b w:val="0"/>
                <w:bCs/>
                <w:sz w:val="18"/>
                <w:szCs w:val="18"/>
                <w:lang w:eastAsia="ru-RU"/>
              </w:rPr>
            </w:pPr>
            <w:r w:rsidRPr="00E71D52">
              <w:rPr>
                <w:b w:val="0"/>
                <w:bCs/>
                <w:sz w:val="18"/>
                <w:szCs w:val="18"/>
              </w:rPr>
              <w:t>1</w:t>
            </w:r>
          </w:p>
        </w:tc>
        <w:tc>
          <w:tcPr>
            <w:tcW w:w="7649" w:type="dxa"/>
            <w:gridSpan w:val="3"/>
            <w:tcBorders>
              <w:top w:val="single" w:sz="2" w:space="0" w:color="auto"/>
              <w:left w:val="single" w:sz="2" w:space="0" w:color="auto"/>
              <w:bottom w:val="single" w:sz="2" w:space="0" w:color="auto"/>
              <w:right w:val="single" w:sz="2" w:space="0" w:color="auto"/>
            </w:tcBorders>
          </w:tcPr>
          <w:p w14:paraId="4898A329" w14:textId="77777777" w:rsidR="005415CE" w:rsidRPr="00E71D52" w:rsidRDefault="005415CE" w:rsidP="005415CE">
            <w:pPr>
              <w:pStyle w:val="aff5"/>
              <w:spacing w:after="0"/>
              <w:jc w:val="both"/>
              <w:rPr>
                <w:rFonts w:eastAsia="Times New Roman"/>
                <w:b w:val="0"/>
                <w:bCs/>
                <w:sz w:val="18"/>
                <w:szCs w:val="18"/>
                <w:lang w:eastAsia="ru-RU"/>
              </w:rPr>
            </w:pPr>
            <w:r w:rsidRPr="00E71D52">
              <w:rPr>
                <w:rFonts w:eastAsia="Times New Roman"/>
                <w:b w:val="0"/>
                <w:bCs/>
                <w:sz w:val="18"/>
                <w:szCs w:val="18"/>
                <w:lang w:eastAsia="ru-RU"/>
              </w:rPr>
              <w:t xml:space="preserve">Доверенность соответствует требованиями законодательства Российской Федерации, </w:t>
            </w:r>
          </w:p>
          <w:p w14:paraId="22B82986" w14:textId="77777777" w:rsidR="005415CE" w:rsidRPr="00E71D52" w:rsidRDefault="005415CE" w:rsidP="005415CE">
            <w:pPr>
              <w:pStyle w:val="aff5"/>
              <w:spacing w:after="0"/>
              <w:jc w:val="both"/>
              <w:rPr>
                <w:rFonts w:eastAsia="Times New Roman"/>
                <w:b w:val="0"/>
                <w:bCs/>
                <w:sz w:val="18"/>
                <w:szCs w:val="18"/>
                <w:lang w:eastAsia="ru-RU"/>
              </w:rPr>
            </w:pPr>
            <w:r w:rsidRPr="00E71D52">
              <w:rPr>
                <w:rFonts w:eastAsia="Times New Roman"/>
                <w:b w:val="0"/>
                <w:bCs/>
                <w:sz w:val="18"/>
                <w:szCs w:val="18"/>
                <w:lang w:eastAsia="ru-RU"/>
              </w:rPr>
              <w:t>в том числе:</w:t>
            </w:r>
          </w:p>
        </w:tc>
        <w:tc>
          <w:tcPr>
            <w:tcW w:w="680" w:type="dxa"/>
            <w:tcBorders>
              <w:top w:val="single" w:sz="2" w:space="0" w:color="auto"/>
              <w:left w:val="single" w:sz="2" w:space="0" w:color="auto"/>
              <w:bottom w:val="single" w:sz="2" w:space="0" w:color="auto"/>
            </w:tcBorders>
          </w:tcPr>
          <w:p w14:paraId="0E1DB40D"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17EEAE6E" w14:textId="77777777" w:rsidTr="00B50E3D">
        <w:trPr>
          <w:trHeight w:val="38"/>
        </w:trPr>
        <w:tc>
          <w:tcPr>
            <w:tcW w:w="439" w:type="dxa"/>
            <w:vMerge/>
          </w:tcPr>
          <w:p w14:paraId="6E1E1738" w14:textId="77777777" w:rsidR="005415CE" w:rsidRPr="00E71D52" w:rsidRDefault="005415CE" w:rsidP="005415CE">
            <w:pPr>
              <w:pStyle w:val="aff5"/>
              <w:spacing w:after="0"/>
              <w:rPr>
                <w:b w:val="0"/>
                <w:bCs/>
                <w:sz w:val="20"/>
                <w:szCs w:val="20"/>
              </w:rPr>
            </w:pPr>
          </w:p>
        </w:tc>
        <w:tc>
          <w:tcPr>
            <w:tcW w:w="417" w:type="dxa"/>
            <w:vMerge/>
            <w:tcBorders>
              <w:top w:val="single" w:sz="2" w:space="0" w:color="auto"/>
              <w:right w:val="single" w:sz="2" w:space="0" w:color="auto"/>
            </w:tcBorders>
          </w:tcPr>
          <w:p w14:paraId="136DB00A" w14:textId="77777777" w:rsidR="005415CE" w:rsidRPr="00E71D52" w:rsidRDefault="005415CE" w:rsidP="005415CE">
            <w:pPr>
              <w:pStyle w:val="aff5"/>
              <w:spacing w:after="0"/>
              <w:jc w:val="both"/>
              <w:rPr>
                <w:b w:val="0"/>
                <w:bCs/>
                <w:sz w:val="20"/>
                <w:szCs w:val="20"/>
              </w:rPr>
            </w:pPr>
          </w:p>
        </w:tc>
        <w:tc>
          <w:tcPr>
            <w:tcW w:w="8329" w:type="dxa"/>
            <w:gridSpan w:val="4"/>
            <w:tcBorders>
              <w:top w:val="single" w:sz="2" w:space="0" w:color="auto"/>
              <w:left w:val="single" w:sz="2" w:space="0" w:color="auto"/>
              <w:bottom w:val="single" w:sz="2" w:space="0" w:color="auto"/>
              <w:right w:val="single" w:sz="2" w:space="0" w:color="FFFFFF" w:themeColor="background1"/>
            </w:tcBorders>
          </w:tcPr>
          <w:p w14:paraId="72072A4D" w14:textId="77777777" w:rsidR="005415CE" w:rsidRPr="00E71D52" w:rsidRDefault="005415CE" w:rsidP="005415CE">
            <w:pPr>
              <w:pStyle w:val="aff5"/>
              <w:spacing w:after="0"/>
              <w:jc w:val="both"/>
              <w:rPr>
                <w:rFonts w:eastAsia="Times New Roman"/>
                <w:b w:val="0"/>
                <w:bCs/>
                <w:sz w:val="4"/>
                <w:szCs w:val="4"/>
                <w:lang w:eastAsia="ru-RU"/>
              </w:rPr>
            </w:pPr>
          </w:p>
        </w:tc>
      </w:tr>
      <w:tr w:rsidR="004669BE" w:rsidRPr="00E71D52" w14:paraId="29091C99" w14:textId="77777777" w:rsidTr="00B50E3D">
        <w:trPr>
          <w:trHeight w:val="134"/>
        </w:trPr>
        <w:tc>
          <w:tcPr>
            <w:tcW w:w="439" w:type="dxa"/>
            <w:vMerge/>
          </w:tcPr>
          <w:p w14:paraId="3AA67F83" w14:textId="77777777" w:rsidR="005415CE" w:rsidRPr="00E71D52" w:rsidRDefault="005415CE" w:rsidP="005415CE">
            <w:pPr>
              <w:pStyle w:val="aff5"/>
              <w:spacing w:after="0"/>
              <w:rPr>
                <w:b w:val="0"/>
                <w:bCs/>
                <w:sz w:val="20"/>
                <w:szCs w:val="20"/>
              </w:rPr>
            </w:pPr>
          </w:p>
        </w:tc>
        <w:tc>
          <w:tcPr>
            <w:tcW w:w="417" w:type="dxa"/>
            <w:vMerge/>
            <w:tcBorders>
              <w:top w:val="single" w:sz="2" w:space="0" w:color="auto"/>
              <w:right w:val="single" w:sz="2" w:space="0" w:color="auto"/>
            </w:tcBorders>
          </w:tcPr>
          <w:p w14:paraId="20769E5B" w14:textId="77777777" w:rsidR="005415CE" w:rsidRPr="00E71D52" w:rsidRDefault="005415CE" w:rsidP="005415CE">
            <w:pPr>
              <w:pStyle w:val="aff5"/>
              <w:spacing w:after="0"/>
              <w:jc w:val="both"/>
              <w:rPr>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14:paraId="01A5D3C4" w14:textId="77777777" w:rsidR="005415CE" w:rsidRPr="00E71D52" w:rsidRDefault="005415CE" w:rsidP="005415CE">
            <w:pPr>
              <w:pStyle w:val="aff5"/>
              <w:spacing w:after="0"/>
              <w:jc w:val="both"/>
              <w:rPr>
                <w:rFonts w:eastAsia="Times New Roman"/>
                <w:b w:val="0"/>
                <w:bCs/>
                <w:sz w:val="18"/>
                <w:szCs w:val="18"/>
                <w:lang w:eastAsia="ru-RU"/>
              </w:rPr>
            </w:pPr>
            <w:r w:rsidRPr="00E71D52">
              <w:rPr>
                <w:b w:val="0"/>
                <w:bCs/>
                <w:sz w:val="18"/>
                <w:szCs w:val="18"/>
              </w:rPr>
              <w:t>1</w:t>
            </w:r>
          </w:p>
        </w:tc>
        <w:tc>
          <w:tcPr>
            <w:tcW w:w="7268" w:type="dxa"/>
            <w:tcBorders>
              <w:top w:val="single" w:sz="2" w:space="0" w:color="auto"/>
              <w:left w:val="single" w:sz="2" w:space="0" w:color="auto"/>
              <w:bottom w:val="single" w:sz="2" w:space="0" w:color="auto"/>
              <w:right w:val="single" w:sz="2" w:space="0" w:color="auto"/>
            </w:tcBorders>
          </w:tcPr>
          <w:p w14:paraId="51B9BD59" w14:textId="77777777" w:rsidR="005415CE" w:rsidRPr="00E71D52" w:rsidRDefault="005415CE" w:rsidP="005415CE">
            <w:pPr>
              <w:pStyle w:val="aff5"/>
              <w:spacing w:after="0"/>
              <w:jc w:val="both"/>
              <w:rPr>
                <w:rFonts w:eastAsia="Times New Roman"/>
                <w:b w:val="0"/>
                <w:bCs/>
                <w:sz w:val="18"/>
                <w:szCs w:val="18"/>
                <w:lang w:eastAsia="ru-RU"/>
              </w:rPr>
            </w:pPr>
            <w:r w:rsidRPr="00E71D52">
              <w:rPr>
                <w:rFonts w:eastAsia="Times New Roman"/>
                <w:b w:val="0"/>
                <w:bCs/>
                <w:sz w:val="18"/>
                <w:szCs w:val="18"/>
                <w:lang w:eastAsia="ru-RU"/>
              </w:rPr>
              <w:t>статье 185 Гражданского кодекса Российской Федерации</w:t>
            </w:r>
          </w:p>
        </w:tc>
        <w:tc>
          <w:tcPr>
            <w:tcW w:w="680" w:type="dxa"/>
            <w:tcBorders>
              <w:top w:val="single" w:sz="2" w:space="0" w:color="auto"/>
              <w:left w:val="single" w:sz="2" w:space="0" w:color="auto"/>
              <w:bottom w:val="single" w:sz="2" w:space="0" w:color="auto"/>
            </w:tcBorders>
          </w:tcPr>
          <w:p w14:paraId="5DA1F38C"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32530943" w14:textId="77777777" w:rsidTr="00B50E3D">
        <w:trPr>
          <w:trHeight w:val="38"/>
        </w:trPr>
        <w:tc>
          <w:tcPr>
            <w:tcW w:w="439" w:type="dxa"/>
            <w:vMerge/>
          </w:tcPr>
          <w:p w14:paraId="5D9AF225" w14:textId="77777777" w:rsidR="005415CE" w:rsidRPr="00E71D52" w:rsidRDefault="005415CE" w:rsidP="005415CE">
            <w:pPr>
              <w:pStyle w:val="aff5"/>
              <w:spacing w:after="0"/>
              <w:rPr>
                <w:b w:val="0"/>
                <w:bCs/>
                <w:sz w:val="20"/>
                <w:szCs w:val="20"/>
              </w:rPr>
            </w:pPr>
          </w:p>
        </w:tc>
        <w:tc>
          <w:tcPr>
            <w:tcW w:w="417" w:type="dxa"/>
            <w:vMerge/>
            <w:tcBorders>
              <w:top w:val="single" w:sz="2" w:space="0" w:color="auto"/>
              <w:right w:val="single" w:sz="2" w:space="0" w:color="auto"/>
            </w:tcBorders>
          </w:tcPr>
          <w:p w14:paraId="1C486A1B" w14:textId="77777777" w:rsidR="005415CE" w:rsidRPr="00E71D52" w:rsidRDefault="005415CE" w:rsidP="005415CE">
            <w:pPr>
              <w:pStyle w:val="aff5"/>
              <w:spacing w:after="0"/>
              <w:jc w:val="both"/>
              <w:rPr>
                <w:b w:val="0"/>
                <w:bCs/>
                <w:sz w:val="20"/>
                <w:szCs w:val="20"/>
              </w:rPr>
            </w:pPr>
          </w:p>
        </w:tc>
        <w:tc>
          <w:tcPr>
            <w:tcW w:w="8329" w:type="dxa"/>
            <w:gridSpan w:val="4"/>
            <w:tcBorders>
              <w:top w:val="single" w:sz="2" w:space="0" w:color="auto"/>
              <w:left w:val="single" w:sz="2" w:space="0" w:color="auto"/>
              <w:bottom w:val="single" w:sz="2" w:space="0" w:color="auto"/>
              <w:right w:val="single" w:sz="2" w:space="0" w:color="FFFFFF" w:themeColor="background1"/>
            </w:tcBorders>
          </w:tcPr>
          <w:p w14:paraId="211B6088" w14:textId="77777777" w:rsidR="005415CE" w:rsidRPr="00E71D52" w:rsidRDefault="005415CE" w:rsidP="005415CE">
            <w:pPr>
              <w:pStyle w:val="aff5"/>
              <w:spacing w:after="0"/>
              <w:jc w:val="both"/>
              <w:rPr>
                <w:rFonts w:eastAsia="Times New Roman"/>
                <w:b w:val="0"/>
                <w:bCs/>
                <w:sz w:val="4"/>
                <w:szCs w:val="4"/>
                <w:lang w:eastAsia="ru-RU"/>
              </w:rPr>
            </w:pPr>
          </w:p>
        </w:tc>
      </w:tr>
      <w:tr w:rsidR="004669BE" w:rsidRPr="00E71D52" w14:paraId="145ABC55" w14:textId="77777777" w:rsidTr="00B50E3D">
        <w:trPr>
          <w:trHeight w:val="148"/>
        </w:trPr>
        <w:tc>
          <w:tcPr>
            <w:tcW w:w="439" w:type="dxa"/>
            <w:vMerge/>
          </w:tcPr>
          <w:p w14:paraId="36973099" w14:textId="77777777" w:rsidR="005415CE" w:rsidRPr="00E71D52" w:rsidRDefault="005415CE" w:rsidP="005415CE">
            <w:pPr>
              <w:pStyle w:val="aff5"/>
              <w:spacing w:after="0"/>
              <w:rPr>
                <w:b w:val="0"/>
                <w:bCs/>
                <w:sz w:val="20"/>
                <w:szCs w:val="20"/>
              </w:rPr>
            </w:pPr>
          </w:p>
        </w:tc>
        <w:tc>
          <w:tcPr>
            <w:tcW w:w="417" w:type="dxa"/>
            <w:vMerge/>
            <w:tcBorders>
              <w:top w:val="single" w:sz="2" w:space="0" w:color="auto"/>
              <w:right w:val="single" w:sz="2" w:space="0" w:color="auto"/>
            </w:tcBorders>
          </w:tcPr>
          <w:p w14:paraId="61302E94" w14:textId="77777777" w:rsidR="005415CE" w:rsidRPr="00E71D52" w:rsidRDefault="005415CE" w:rsidP="005415CE">
            <w:pPr>
              <w:pStyle w:val="aff5"/>
              <w:spacing w:after="0"/>
              <w:jc w:val="both"/>
              <w:rPr>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14:paraId="1077CB2B" w14:textId="77777777" w:rsidR="005415CE" w:rsidRPr="00E71D52" w:rsidRDefault="005415CE" w:rsidP="005415CE">
            <w:pPr>
              <w:pStyle w:val="aff5"/>
              <w:spacing w:after="0"/>
              <w:jc w:val="both"/>
              <w:rPr>
                <w:rFonts w:eastAsia="Times New Roman"/>
                <w:b w:val="0"/>
                <w:bCs/>
                <w:sz w:val="18"/>
                <w:szCs w:val="18"/>
                <w:lang w:eastAsia="ru-RU"/>
              </w:rPr>
            </w:pPr>
            <w:r w:rsidRPr="00E71D52">
              <w:rPr>
                <w:b w:val="0"/>
                <w:bCs/>
                <w:sz w:val="18"/>
                <w:szCs w:val="18"/>
              </w:rPr>
              <w:t>2</w:t>
            </w:r>
          </w:p>
        </w:tc>
        <w:tc>
          <w:tcPr>
            <w:tcW w:w="7268" w:type="dxa"/>
            <w:tcBorders>
              <w:top w:val="single" w:sz="2" w:space="0" w:color="auto"/>
              <w:left w:val="single" w:sz="2" w:space="0" w:color="auto"/>
              <w:bottom w:val="single" w:sz="2" w:space="0" w:color="auto"/>
              <w:right w:val="single" w:sz="2" w:space="0" w:color="auto"/>
            </w:tcBorders>
          </w:tcPr>
          <w:p w14:paraId="5EB9FD92" w14:textId="77777777" w:rsidR="005415CE" w:rsidRPr="00E71D52" w:rsidRDefault="005415CE" w:rsidP="005415CE">
            <w:pPr>
              <w:pStyle w:val="aff5"/>
              <w:spacing w:after="0"/>
              <w:jc w:val="both"/>
              <w:rPr>
                <w:rFonts w:eastAsia="Times New Roman"/>
                <w:b w:val="0"/>
                <w:bCs/>
                <w:sz w:val="18"/>
                <w:szCs w:val="18"/>
                <w:lang w:eastAsia="ru-RU"/>
              </w:rPr>
            </w:pPr>
            <w:r w:rsidRPr="00E71D52">
              <w:rPr>
                <w:rFonts w:eastAsia="Times New Roman"/>
                <w:b w:val="0"/>
                <w:bCs/>
                <w:sz w:val="18"/>
                <w:szCs w:val="18"/>
                <w:lang w:eastAsia="ru-RU"/>
              </w:rPr>
              <w:t>статье 185.1 Гражданского кодекса Российской Федерации</w:t>
            </w:r>
          </w:p>
        </w:tc>
        <w:tc>
          <w:tcPr>
            <w:tcW w:w="680" w:type="dxa"/>
            <w:tcBorders>
              <w:top w:val="single" w:sz="2" w:space="0" w:color="auto"/>
              <w:left w:val="single" w:sz="2" w:space="0" w:color="auto"/>
              <w:bottom w:val="single" w:sz="2" w:space="0" w:color="auto"/>
            </w:tcBorders>
          </w:tcPr>
          <w:p w14:paraId="2041B8C9"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1CC5586B" w14:textId="77777777" w:rsidTr="00B50E3D">
        <w:trPr>
          <w:trHeight w:val="38"/>
        </w:trPr>
        <w:tc>
          <w:tcPr>
            <w:tcW w:w="439" w:type="dxa"/>
            <w:vMerge/>
          </w:tcPr>
          <w:p w14:paraId="77F7BD07" w14:textId="77777777" w:rsidR="005415CE" w:rsidRPr="00E71D52" w:rsidRDefault="005415CE" w:rsidP="005415CE">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761B9F90" w14:textId="77777777" w:rsidR="005415CE" w:rsidRPr="00E71D52" w:rsidRDefault="005415CE" w:rsidP="005415CE">
            <w:pPr>
              <w:pStyle w:val="aff5"/>
              <w:spacing w:after="0"/>
              <w:jc w:val="both"/>
              <w:rPr>
                <w:rFonts w:eastAsia="Times New Roman"/>
                <w:b w:val="0"/>
                <w:bCs/>
                <w:sz w:val="4"/>
                <w:szCs w:val="4"/>
                <w:lang w:eastAsia="ru-RU"/>
              </w:rPr>
            </w:pPr>
          </w:p>
        </w:tc>
      </w:tr>
      <w:tr w:rsidR="004669BE" w:rsidRPr="00E71D52" w14:paraId="5776E474" w14:textId="77777777" w:rsidTr="00B50E3D">
        <w:trPr>
          <w:trHeight w:val="127"/>
        </w:trPr>
        <w:tc>
          <w:tcPr>
            <w:tcW w:w="439" w:type="dxa"/>
            <w:vMerge/>
          </w:tcPr>
          <w:p w14:paraId="59DDB326" w14:textId="77777777" w:rsidR="005415CE" w:rsidRPr="00E71D52" w:rsidRDefault="005415CE" w:rsidP="005415CE">
            <w:pPr>
              <w:pStyle w:val="aff5"/>
              <w:spacing w:after="0"/>
              <w:rPr>
                <w:b w:val="0"/>
                <w:bCs/>
                <w:sz w:val="20"/>
                <w:szCs w:val="20"/>
              </w:rPr>
            </w:pPr>
          </w:p>
        </w:tc>
        <w:tc>
          <w:tcPr>
            <w:tcW w:w="417" w:type="dxa"/>
            <w:tcBorders>
              <w:top w:val="single" w:sz="2" w:space="0" w:color="auto"/>
              <w:bottom w:val="single" w:sz="2" w:space="0" w:color="auto"/>
              <w:right w:val="single" w:sz="2" w:space="0" w:color="auto"/>
            </w:tcBorders>
          </w:tcPr>
          <w:p w14:paraId="292E8E13" w14:textId="77777777" w:rsidR="005415CE" w:rsidRPr="00E71D52" w:rsidRDefault="005415CE" w:rsidP="005415CE">
            <w:pPr>
              <w:pStyle w:val="aff5"/>
              <w:spacing w:after="0"/>
              <w:jc w:val="both"/>
              <w:rPr>
                <w:rFonts w:eastAsia="Times New Roman"/>
                <w:b w:val="0"/>
                <w:bCs/>
                <w:sz w:val="18"/>
                <w:szCs w:val="18"/>
                <w:lang w:eastAsia="ru-RU"/>
              </w:rPr>
            </w:pPr>
            <w:r w:rsidRPr="00E71D52">
              <w:rPr>
                <w:b w:val="0"/>
                <w:bCs/>
                <w:sz w:val="18"/>
                <w:szCs w:val="18"/>
              </w:rPr>
              <w:t>2</w:t>
            </w:r>
          </w:p>
        </w:tc>
        <w:tc>
          <w:tcPr>
            <w:tcW w:w="7649" w:type="dxa"/>
            <w:gridSpan w:val="3"/>
            <w:tcBorders>
              <w:top w:val="single" w:sz="2" w:space="0" w:color="auto"/>
              <w:left w:val="single" w:sz="2" w:space="0" w:color="auto"/>
              <w:bottom w:val="single" w:sz="2" w:space="0" w:color="auto"/>
              <w:right w:val="single" w:sz="2" w:space="0" w:color="auto"/>
            </w:tcBorders>
          </w:tcPr>
          <w:p w14:paraId="7A0D3D80" w14:textId="4ED52388" w:rsidR="005415CE" w:rsidRPr="00E71D52" w:rsidRDefault="005415CE" w:rsidP="005415CE">
            <w:pPr>
              <w:spacing w:after="0"/>
              <w:jc w:val="both"/>
              <w:rPr>
                <w:rFonts w:ascii="Times New Roman" w:eastAsia="Times New Roman" w:hAnsi="Times New Roman"/>
                <w:sz w:val="18"/>
                <w:szCs w:val="18"/>
                <w:lang w:eastAsia="ru-RU"/>
              </w:rPr>
            </w:pPr>
            <w:r w:rsidRPr="00E71D52">
              <w:rPr>
                <w:rFonts w:ascii="Times New Roman" w:eastAsia="Times New Roman" w:hAnsi="Times New Roman"/>
                <w:sz w:val="18"/>
                <w:szCs w:val="18"/>
                <w:lang w:eastAsia="ru-RU"/>
              </w:rPr>
              <w:t xml:space="preserve">Доверенность содержит сведения о представляемом и представителе (в отношении физического лица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E71D52">
              <w:rPr>
                <w:rFonts w:ascii="Times New Roman" w:hAnsi="Times New Roman"/>
                <w:sz w:val="18"/>
                <w:szCs w:val="18"/>
              </w:rPr>
              <w:t xml:space="preserve">имя и отчество (при наличии) </w:t>
            </w:r>
            <w:r w:rsidRPr="00E71D52">
              <w:rPr>
                <w:rFonts w:ascii="Times New Roman" w:eastAsia="Times New Roman" w:hAnsi="Times New Roman"/>
                <w:sz w:val="18"/>
                <w:szCs w:val="18"/>
                <w:lang w:eastAsia="ru-RU"/>
              </w:rPr>
              <w:t>руководителя или иного лица, уполномоченного на это в соответствии с законом и учредительными документами</w:t>
            </w:r>
            <w:r w:rsidRPr="00E71D52">
              <w:rPr>
                <w:rFonts w:ascii="Times New Roman" w:hAnsi="Times New Roman"/>
                <w:sz w:val="18"/>
                <w:szCs w:val="18"/>
              </w:rPr>
              <w:t>), соответств</w:t>
            </w:r>
            <w:r w:rsidR="001C3194" w:rsidRPr="00E71D52">
              <w:rPr>
                <w:rFonts w:ascii="Times New Roman" w:hAnsi="Times New Roman"/>
                <w:sz w:val="18"/>
                <w:szCs w:val="18"/>
              </w:rPr>
              <w:t>ующие информации о Заявителе и п</w:t>
            </w:r>
            <w:r w:rsidRPr="00E71D52">
              <w:rPr>
                <w:rFonts w:ascii="Times New Roman" w:hAnsi="Times New Roman"/>
                <w:sz w:val="18"/>
                <w:szCs w:val="18"/>
              </w:rPr>
              <w:t>редставителе Заявителя (соответственно), указанной в Запросе</w:t>
            </w:r>
          </w:p>
        </w:tc>
        <w:tc>
          <w:tcPr>
            <w:tcW w:w="680" w:type="dxa"/>
            <w:tcBorders>
              <w:top w:val="single" w:sz="2" w:space="0" w:color="auto"/>
              <w:left w:val="single" w:sz="2" w:space="0" w:color="auto"/>
              <w:bottom w:val="single" w:sz="2" w:space="0" w:color="auto"/>
            </w:tcBorders>
          </w:tcPr>
          <w:p w14:paraId="68FD4618"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604CA0EF" w14:textId="77777777" w:rsidTr="00B50E3D">
        <w:trPr>
          <w:trHeight w:val="38"/>
        </w:trPr>
        <w:tc>
          <w:tcPr>
            <w:tcW w:w="439" w:type="dxa"/>
            <w:vMerge/>
          </w:tcPr>
          <w:p w14:paraId="072718E6" w14:textId="77777777" w:rsidR="005415CE" w:rsidRPr="00E71D52" w:rsidRDefault="005415CE" w:rsidP="005415CE">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01F2F278" w14:textId="77777777" w:rsidR="005415CE" w:rsidRPr="00E71D52" w:rsidRDefault="005415CE" w:rsidP="005415CE">
            <w:pPr>
              <w:pStyle w:val="aff5"/>
              <w:spacing w:after="0" w:line="240" w:lineRule="auto"/>
              <w:jc w:val="both"/>
              <w:rPr>
                <w:rFonts w:eastAsia="Times New Roman"/>
                <w:b w:val="0"/>
                <w:bCs/>
                <w:sz w:val="4"/>
                <w:szCs w:val="4"/>
                <w:lang w:eastAsia="ru-RU"/>
              </w:rPr>
            </w:pPr>
          </w:p>
        </w:tc>
      </w:tr>
      <w:tr w:rsidR="004669BE" w:rsidRPr="00E71D52" w14:paraId="75A6EBFB" w14:textId="77777777" w:rsidTr="00B50E3D">
        <w:trPr>
          <w:trHeight w:val="134"/>
        </w:trPr>
        <w:tc>
          <w:tcPr>
            <w:tcW w:w="439" w:type="dxa"/>
            <w:vMerge/>
          </w:tcPr>
          <w:p w14:paraId="76C6EBA2" w14:textId="77777777" w:rsidR="005415CE" w:rsidRPr="00E71D52" w:rsidRDefault="005415CE" w:rsidP="005415CE">
            <w:pPr>
              <w:pStyle w:val="aff5"/>
              <w:spacing w:after="0"/>
              <w:rPr>
                <w:b w:val="0"/>
                <w:bCs/>
                <w:sz w:val="20"/>
                <w:szCs w:val="20"/>
              </w:rPr>
            </w:pPr>
          </w:p>
        </w:tc>
        <w:tc>
          <w:tcPr>
            <w:tcW w:w="417" w:type="dxa"/>
            <w:tcBorders>
              <w:top w:val="single" w:sz="2" w:space="0" w:color="auto"/>
              <w:bottom w:val="single" w:sz="2" w:space="0" w:color="auto"/>
              <w:right w:val="single" w:sz="2" w:space="0" w:color="auto"/>
            </w:tcBorders>
          </w:tcPr>
          <w:p w14:paraId="484A8B87" w14:textId="77777777" w:rsidR="005415CE" w:rsidRPr="00E71D52" w:rsidRDefault="005415CE" w:rsidP="005415CE">
            <w:pPr>
              <w:pStyle w:val="aff5"/>
              <w:spacing w:after="0"/>
              <w:jc w:val="both"/>
              <w:rPr>
                <w:rFonts w:eastAsia="Times New Roman"/>
                <w:b w:val="0"/>
                <w:bCs/>
                <w:sz w:val="18"/>
                <w:szCs w:val="18"/>
                <w:lang w:eastAsia="ru-RU"/>
              </w:rPr>
            </w:pPr>
            <w:r w:rsidRPr="00E71D52">
              <w:rPr>
                <w:b w:val="0"/>
                <w:bCs/>
                <w:sz w:val="18"/>
                <w:szCs w:val="18"/>
              </w:rPr>
              <w:t>3</w:t>
            </w:r>
          </w:p>
        </w:tc>
        <w:tc>
          <w:tcPr>
            <w:tcW w:w="7649" w:type="dxa"/>
            <w:gridSpan w:val="3"/>
            <w:tcBorders>
              <w:top w:val="single" w:sz="2" w:space="0" w:color="auto"/>
              <w:left w:val="single" w:sz="2" w:space="0" w:color="auto"/>
              <w:bottom w:val="single" w:sz="2" w:space="0" w:color="auto"/>
              <w:right w:val="single" w:sz="2" w:space="0" w:color="auto"/>
            </w:tcBorders>
          </w:tcPr>
          <w:p w14:paraId="6ED7A69D" w14:textId="438CFBE0" w:rsidR="005415CE" w:rsidRPr="00E71D52" w:rsidRDefault="005415CE" w:rsidP="005415CE">
            <w:pPr>
              <w:spacing w:after="0"/>
              <w:jc w:val="both"/>
              <w:rPr>
                <w:rFonts w:ascii="Times New Roman" w:hAnsi="Times New Roman"/>
                <w:sz w:val="18"/>
                <w:szCs w:val="18"/>
              </w:rPr>
            </w:pPr>
            <w:r w:rsidRPr="00E71D52">
              <w:rPr>
                <w:rFonts w:ascii="Times New Roman" w:hAnsi="Times New Roman"/>
                <w:sz w:val="18"/>
                <w:szCs w:val="18"/>
              </w:rPr>
              <w:t>Объем полномочий лица, уп</w:t>
            </w:r>
            <w:r w:rsidR="001C3194" w:rsidRPr="00E71D52">
              <w:rPr>
                <w:rFonts w:ascii="Times New Roman" w:hAnsi="Times New Roman"/>
                <w:sz w:val="18"/>
                <w:szCs w:val="18"/>
              </w:rPr>
              <w:t>олномоченного по доверенности (п</w:t>
            </w:r>
            <w:r w:rsidRPr="00E71D52">
              <w:rPr>
                <w:rFonts w:ascii="Times New Roman" w:hAnsi="Times New Roman"/>
                <w:sz w:val="18"/>
                <w:szCs w:val="18"/>
              </w:rPr>
              <w:t xml:space="preserve">редставителя Заявителя) включает право обратиться за предоставлением и получить результат предоставления муниципальной услуги </w:t>
            </w:r>
          </w:p>
        </w:tc>
        <w:tc>
          <w:tcPr>
            <w:tcW w:w="680" w:type="dxa"/>
            <w:tcBorders>
              <w:top w:val="single" w:sz="2" w:space="0" w:color="auto"/>
              <w:left w:val="single" w:sz="2" w:space="0" w:color="auto"/>
              <w:bottom w:val="single" w:sz="2" w:space="0" w:color="auto"/>
            </w:tcBorders>
          </w:tcPr>
          <w:p w14:paraId="621FB671"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6508EB95" w14:textId="77777777" w:rsidTr="00B50E3D">
        <w:trPr>
          <w:trHeight w:val="45"/>
        </w:trPr>
        <w:tc>
          <w:tcPr>
            <w:tcW w:w="439" w:type="dxa"/>
            <w:vMerge/>
          </w:tcPr>
          <w:p w14:paraId="1FB801B5" w14:textId="77777777" w:rsidR="005415CE" w:rsidRPr="00E71D52" w:rsidRDefault="005415CE" w:rsidP="005415CE">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cBorders>
          </w:tcPr>
          <w:p w14:paraId="71264A9A" w14:textId="77777777" w:rsidR="005415CE" w:rsidRPr="00E71D52" w:rsidRDefault="005415CE" w:rsidP="005415CE">
            <w:pPr>
              <w:pStyle w:val="aff5"/>
              <w:spacing w:after="0"/>
              <w:jc w:val="both"/>
              <w:rPr>
                <w:rFonts w:eastAsia="Times New Roman"/>
                <w:b w:val="0"/>
                <w:bCs/>
                <w:sz w:val="4"/>
                <w:szCs w:val="4"/>
                <w:lang w:eastAsia="ru-RU"/>
              </w:rPr>
            </w:pPr>
          </w:p>
        </w:tc>
      </w:tr>
      <w:tr w:rsidR="004669BE" w:rsidRPr="00E71D52" w14:paraId="1C3172FD" w14:textId="77777777" w:rsidTr="00B50E3D">
        <w:trPr>
          <w:trHeight w:val="131"/>
        </w:trPr>
        <w:tc>
          <w:tcPr>
            <w:tcW w:w="439" w:type="dxa"/>
            <w:vMerge/>
          </w:tcPr>
          <w:p w14:paraId="224293DD" w14:textId="77777777" w:rsidR="005415CE" w:rsidRPr="00E71D52" w:rsidRDefault="005415CE" w:rsidP="005415CE">
            <w:pPr>
              <w:pStyle w:val="aff5"/>
              <w:spacing w:after="0"/>
              <w:rPr>
                <w:b w:val="0"/>
                <w:bCs/>
                <w:sz w:val="20"/>
                <w:szCs w:val="20"/>
              </w:rPr>
            </w:pPr>
          </w:p>
        </w:tc>
        <w:tc>
          <w:tcPr>
            <w:tcW w:w="417" w:type="dxa"/>
            <w:tcBorders>
              <w:top w:val="single" w:sz="2" w:space="0" w:color="auto"/>
              <w:bottom w:val="single" w:sz="2" w:space="0" w:color="auto"/>
              <w:right w:val="single" w:sz="2" w:space="0" w:color="auto"/>
            </w:tcBorders>
          </w:tcPr>
          <w:p w14:paraId="6F2F4BDD" w14:textId="77777777" w:rsidR="005415CE" w:rsidRPr="00E71D52" w:rsidRDefault="005415CE" w:rsidP="005415CE">
            <w:pPr>
              <w:pStyle w:val="aff5"/>
              <w:spacing w:after="0"/>
              <w:jc w:val="both"/>
              <w:rPr>
                <w:b w:val="0"/>
                <w:bCs/>
                <w:sz w:val="18"/>
                <w:szCs w:val="18"/>
              </w:rPr>
            </w:pPr>
            <w:r w:rsidRPr="00E71D52">
              <w:rPr>
                <w:b w:val="0"/>
                <w:bCs/>
                <w:sz w:val="18"/>
                <w:szCs w:val="18"/>
              </w:rPr>
              <w:t>4</w:t>
            </w:r>
          </w:p>
        </w:tc>
        <w:tc>
          <w:tcPr>
            <w:tcW w:w="7649" w:type="dxa"/>
            <w:gridSpan w:val="3"/>
            <w:tcBorders>
              <w:top w:val="single" w:sz="2" w:space="0" w:color="auto"/>
              <w:left w:val="single" w:sz="2" w:space="0" w:color="auto"/>
              <w:bottom w:val="single" w:sz="2" w:space="0" w:color="auto"/>
              <w:right w:val="single" w:sz="2" w:space="0" w:color="auto"/>
            </w:tcBorders>
          </w:tcPr>
          <w:p w14:paraId="047E618A" w14:textId="77777777" w:rsidR="005415CE" w:rsidRPr="00E71D52" w:rsidRDefault="005415CE" w:rsidP="005415CE">
            <w:pPr>
              <w:spacing w:after="0"/>
              <w:jc w:val="both"/>
              <w:rPr>
                <w:rFonts w:ascii="Times New Roman" w:hAnsi="Times New Roman"/>
                <w:sz w:val="18"/>
                <w:szCs w:val="18"/>
              </w:rPr>
            </w:pPr>
            <w:r w:rsidRPr="00E71D52">
              <w:rPr>
                <w:rFonts w:ascii="Times New Roman" w:eastAsia="Times New Roman" w:hAnsi="Times New Roman"/>
                <w:sz w:val="18"/>
                <w:szCs w:val="18"/>
                <w:lang w:eastAsia="ru-RU"/>
              </w:rPr>
              <w:t>Доверенность содержит дату ее совершения</w:t>
            </w:r>
          </w:p>
        </w:tc>
        <w:tc>
          <w:tcPr>
            <w:tcW w:w="680" w:type="dxa"/>
            <w:tcBorders>
              <w:top w:val="single" w:sz="2" w:space="0" w:color="auto"/>
              <w:left w:val="single" w:sz="2" w:space="0" w:color="auto"/>
              <w:bottom w:val="single" w:sz="2" w:space="0" w:color="auto"/>
            </w:tcBorders>
          </w:tcPr>
          <w:p w14:paraId="7F708F2B"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6729420B" w14:textId="77777777" w:rsidTr="00B50E3D">
        <w:trPr>
          <w:trHeight w:val="45"/>
        </w:trPr>
        <w:tc>
          <w:tcPr>
            <w:tcW w:w="439" w:type="dxa"/>
            <w:vMerge/>
          </w:tcPr>
          <w:p w14:paraId="30150BE2" w14:textId="77777777" w:rsidR="005415CE" w:rsidRPr="00E71D52" w:rsidRDefault="005415CE" w:rsidP="005415CE">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3275AAE1" w14:textId="77777777" w:rsidR="005415CE" w:rsidRPr="00E71D52" w:rsidRDefault="005415CE" w:rsidP="005415CE">
            <w:pPr>
              <w:pStyle w:val="aff5"/>
              <w:spacing w:after="0"/>
              <w:jc w:val="both"/>
              <w:rPr>
                <w:rFonts w:eastAsia="Times New Roman"/>
                <w:b w:val="0"/>
                <w:bCs/>
                <w:sz w:val="4"/>
                <w:szCs w:val="4"/>
                <w:lang w:eastAsia="ru-RU"/>
              </w:rPr>
            </w:pPr>
          </w:p>
        </w:tc>
      </w:tr>
      <w:tr w:rsidR="004669BE" w:rsidRPr="00E71D52" w14:paraId="6D1DDCFC" w14:textId="77777777" w:rsidTr="00B50E3D">
        <w:trPr>
          <w:trHeight w:val="148"/>
        </w:trPr>
        <w:tc>
          <w:tcPr>
            <w:tcW w:w="439" w:type="dxa"/>
            <w:vMerge/>
          </w:tcPr>
          <w:p w14:paraId="34D784B3" w14:textId="77777777" w:rsidR="005415CE" w:rsidRPr="00E71D52" w:rsidRDefault="005415CE" w:rsidP="005415CE">
            <w:pPr>
              <w:pStyle w:val="aff5"/>
              <w:spacing w:after="0"/>
              <w:rPr>
                <w:b w:val="0"/>
                <w:bCs/>
                <w:sz w:val="20"/>
                <w:szCs w:val="20"/>
              </w:rPr>
            </w:pPr>
          </w:p>
        </w:tc>
        <w:tc>
          <w:tcPr>
            <w:tcW w:w="417" w:type="dxa"/>
            <w:tcBorders>
              <w:top w:val="single" w:sz="2" w:space="0" w:color="auto"/>
              <w:bottom w:val="single" w:sz="2" w:space="0" w:color="auto"/>
              <w:right w:val="single" w:sz="2" w:space="0" w:color="auto"/>
            </w:tcBorders>
          </w:tcPr>
          <w:p w14:paraId="4B0AA5A9" w14:textId="77777777" w:rsidR="005415CE" w:rsidRPr="00E71D52" w:rsidRDefault="005415CE" w:rsidP="005415CE">
            <w:pPr>
              <w:pStyle w:val="aff5"/>
              <w:spacing w:after="0"/>
              <w:jc w:val="both"/>
              <w:rPr>
                <w:b w:val="0"/>
                <w:bCs/>
                <w:sz w:val="18"/>
                <w:szCs w:val="18"/>
              </w:rPr>
            </w:pPr>
            <w:r w:rsidRPr="00E71D52">
              <w:rPr>
                <w:b w:val="0"/>
                <w:bCs/>
                <w:sz w:val="18"/>
                <w:szCs w:val="18"/>
              </w:rPr>
              <w:t>5</w:t>
            </w:r>
          </w:p>
        </w:tc>
        <w:tc>
          <w:tcPr>
            <w:tcW w:w="7649" w:type="dxa"/>
            <w:gridSpan w:val="3"/>
            <w:tcBorders>
              <w:top w:val="single" w:sz="2" w:space="0" w:color="auto"/>
              <w:left w:val="single" w:sz="2" w:space="0" w:color="auto"/>
              <w:bottom w:val="single" w:sz="2" w:space="0" w:color="auto"/>
              <w:right w:val="single" w:sz="2" w:space="0" w:color="auto"/>
            </w:tcBorders>
          </w:tcPr>
          <w:p w14:paraId="72822E0A" w14:textId="77777777" w:rsidR="005415CE" w:rsidRPr="00E71D52" w:rsidRDefault="005415CE" w:rsidP="005415CE">
            <w:pPr>
              <w:spacing w:after="0"/>
              <w:jc w:val="both"/>
              <w:rPr>
                <w:rFonts w:ascii="Times New Roman" w:eastAsia="Times New Roman" w:hAnsi="Times New Roman"/>
                <w:sz w:val="18"/>
                <w:szCs w:val="18"/>
                <w:lang w:eastAsia="ru-RU"/>
              </w:rPr>
            </w:pPr>
            <w:r w:rsidRPr="00E71D52">
              <w:rPr>
                <w:rFonts w:ascii="Times New Roman" w:eastAsia="Times New Roman" w:hAnsi="Times New Roman"/>
                <w:sz w:val="18"/>
                <w:szCs w:val="18"/>
                <w:lang w:eastAsia="ru-RU"/>
              </w:rPr>
              <w:t>Доверенность содержит место ее совершения (город (село, поселок, район), край, область, республика, автономная область, автономный округ полностью), а в случае удостоверения доверенности вне помещения нотариальной конторы - также адрес удостоверения</w:t>
            </w:r>
          </w:p>
        </w:tc>
        <w:tc>
          <w:tcPr>
            <w:tcW w:w="680" w:type="dxa"/>
            <w:tcBorders>
              <w:top w:val="single" w:sz="2" w:space="0" w:color="auto"/>
              <w:left w:val="single" w:sz="2" w:space="0" w:color="auto"/>
              <w:bottom w:val="single" w:sz="2" w:space="0" w:color="auto"/>
              <w:right w:val="single" w:sz="2" w:space="0" w:color="auto"/>
            </w:tcBorders>
          </w:tcPr>
          <w:p w14:paraId="072D3A2F"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66637803" w14:textId="77777777" w:rsidTr="00B50E3D">
        <w:trPr>
          <w:trHeight w:val="38"/>
        </w:trPr>
        <w:tc>
          <w:tcPr>
            <w:tcW w:w="439" w:type="dxa"/>
            <w:vMerge/>
          </w:tcPr>
          <w:p w14:paraId="2DB3AD6E" w14:textId="77777777" w:rsidR="005415CE" w:rsidRPr="00E71D52" w:rsidRDefault="005415CE" w:rsidP="005415CE">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61110E6E" w14:textId="77777777" w:rsidR="005415CE" w:rsidRPr="00E71D52" w:rsidRDefault="005415CE" w:rsidP="005415CE">
            <w:pPr>
              <w:pStyle w:val="aff5"/>
              <w:spacing w:after="0" w:line="240" w:lineRule="auto"/>
              <w:jc w:val="both"/>
              <w:rPr>
                <w:rFonts w:eastAsia="Times New Roman"/>
                <w:b w:val="0"/>
                <w:bCs/>
                <w:sz w:val="4"/>
                <w:szCs w:val="4"/>
                <w:lang w:eastAsia="ru-RU"/>
              </w:rPr>
            </w:pPr>
          </w:p>
        </w:tc>
      </w:tr>
      <w:tr w:rsidR="004669BE" w:rsidRPr="00E71D52" w14:paraId="2ED67871" w14:textId="77777777" w:rsidTr="00B50E3D">
        <w:trPr>
          <w:trHeight w:val="169"/>
        </w:trPr>
        <w:tc>
          <w:tcPr>
            <w:tcW w:w="439" w:type="dxa"/>
            <w:vMerge/>
          </w:tcPr>
          <w:p w14:paraId="10FFF411" w14:textId="77777777" w:rsidR="005415CE" w:rsidRPr="00E71D52" w:rsidRDefault="005415CE" w:rsidP="005415CE">
            <w:pPr>
              <w:pStyle w:val="aff5"/>
              <w:spacing w:after="0"/>
              <w:rPr>
                <w:b w:val="0"/>
                <w:bCs/>
                <w:sz w:val="20"/>
                <w:szCs w:val="20"/>
              </w:rPr>
            </w:pPr>
          </w:p>
        </w:tc>
        <w:tc>
          <w:tcPr>
            <w:tcW w:w="417" w:type="dxa"/>
            <w:tcBorders>
              <w:top w:val="single" w:sz="2" w:space="0" w:color="auto"/>
              <w:bottom w:val="single" w:sz="2" w:space="0" w:color="auto"/>
              <w:right w:val="single" w:sz="2" w:space="0" w:color="auto"/>
            </w:tcBorders>
          </w:tcPr>
          <w:p w14:paraId="4642F602" w14:textId="77777777" w:rsidR="005415CE" w:rsidRPr="00E71D52" w:rsidRDefault="005415CE" w:rsidP="005415CE">
            <w:pPr>
              <w:pStyle w:val="aff5"/>
              <w:spacing w:after="0"/>
              <w:jc w:val="both"/>
              <w:rPr>
                <w:rFonts w:eastAsia="Times New Roman"/>
                <w:b w:val="0"/>
                <w:bCs/>
                <w:sz w:val="18"/>
                <w:szCs w:val="18"/>
                <w:lang w:eastAsia="ru-RU"/>
              </w:rPr>
            </w:pPr>
            <w:r w:rsidRPr="00E71D52">
              <w:rPr>
                <w:b w:val="0"/>
                <w:bCs/>
                <w:sz w:val="18"/>
                <w:szCs w:val="18"/>
              </w:rPr>
              <w:t>6</w:t>
            </w:r>
          </w:p>
        </w:tc>
        <w:tc>
          <w:tcPr>
            <w:tcW w:w="7649" w:type="dxa"/>
            <w:gridSpan w:val="3"/>
            <w:tcBorders>
              <w:top w:val="single" w:sz="2" w:space="0" w:color="auto"/>
              <w:left w:val="single" w:sz="2" w:space="0" w:color="auto"/>
              <w:bottom w:val="single" w:sz="2" w:space="0" w:color="auto"/>
              <w:right w:val="single" w:sz="2" w:space="0" w:color="auto"/>
            </w:tcBorders>
          </w:tcPr>
          <w:p w14:paraId="11E48FA8" w14:textId="77777777" w:rsidR="005415CE" w:rsidRPr="00E71D52" w:rsidRDefault="005415CE" w:rsidP="005415CE">
            <w:pPr>
              <w:pStyle w:val="aff5"/>
              <w:spacing w:after="0"/>
              <w:jc w:val="both"/>
              <w:rPr>
                <w:rFonts w:eastAsia="Times New Roman"/>
                <w:b w:val="0"/>
                <w:bCs/>
                <w:sz w:val="18"/>
                <w:szCs w:val="18"/>
                <w:lang w:eastAsia="ru-RU"/>
              </w:rPr>
            </w:pPr>
            <w:r w:rsidRPr="00E71D52">
              <w:rPr>
                <w:rFonts w:eastAsia="Times New Roman"/>
                <w:b w:val="0"/>
                <w:bCs/>
                <w:sz w:val="18"/>
                <w:szCs w:val="18"/>
                <w:lang w:eastAsia="ru-RU"/>
              </w:rPr>
              <w:t xml:space="preserve">Доверенность сохраняет силу от даты регистрации Запроса не менее 12 рабочих дней </w:t>
            </w:r>
          </w:p>
          <w:p w14:paraId="0867ED36" w14:textId="77777777" w:rsidR="005415CE" w:rsidRPr="00E71D52" w:rsidRDefault="005415CE" w:rsidP="005415CE">
            <w:pPr>
              <w:spacing w:after="0" w:line="240" w:lineRule="auto"/>
              <w:jc w:val="both"/>
              <w:rPr>
                <w:rFonts w:ascii="Times New Roman" w:eastAsia="Times New Roman" w:hAnsi="Times New Roman"/>
                <w:i/>
                <w:iCs/>
                <w:sz w:val="12"/>
                <w:szCs w:val="12"/>
                <w:lang w:eastAsia="ru-RU"/>
              </w:rPr>
            </w:pPr>
            <w:r w:rsidRPr="00E71D52">
              <w:rPr>
                <w:rFonts w:ascii="Times New Roman" w:hAnsi="Times New Roman"/>
                <w:i/>
                <w:iCs/>
                <w:sz w:val="12"/>
                <w:szCs w:val="12"/>
              </w:rPr>
              <w:t xml:space="preserve">(В соответствии с Гражданским кодексом Российской Федерации: если в доверенности не указан срок ее действия, она сохраняет силу в течение года со дня ее совершения, </w:t>
            </w:r>
            <w:r w:rsidRPr="00E71D52">
              <w:rPr>
                <w:rFonts w:ascii="Times New Roman" w:eastAsia="Times New Roman" w:hAnsi="Times New Roman"/>
                <w:i/>
                <w:iCs/>
                <w:sz w:val="12"/>
                <w:szCs w:val="12"/>
                <w:lang w:eastAsia="ru-RU"/>
              </w:rPr>
              <w:t>доверенность, в которой не указана дата ее совершения, ничтожна (в поле указывается «нет»),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r w:rsidRPr="00E71D52">
              <w:rPr>
                <w:rFonts w:ascii="Times New Roman" w:hAnsi="Times New Roman"/>
                <w:i/>
                <w:iCs/>
                <w:sz w:val="12"/>
                <w:szCs w:val="12"/>
              </w:rPr>
              <w:t>)</w:t>
            </w:r>
          </w:p>
        </w:tc>
        <w:tc>
          <w:tcPr>
            <w:tcW w:w="680" w:type="dxa"/>
            <w:tcBorders>
              <w:top w:val="single" w:sz="2" w:space="0" w:color="auto"/>
              <w:left w:val="single" w:sz="2" w:space="0" w:color="auto"/>
              <w:bottom w:val="single" w:sz="2" w:space="0" w:color="FFFFFF" w:themeColor="background1"/>
            </w:tcBorders>
          </w:tcPr>
          <w:p w14:paraId="1603E78B"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2A2DE16B" w14:textId="77777777" w:rsidTr="00B50E3D">
        <w:trPr>
          <w:trHeight w:val="45"/>
        </w:trPr>
        <w:tc>
          <w:tcPr>
            <w:tcW w:w="439" w:type="dxa"/>
            <w:vMerge/>
          </w:tcPr>
          <w:p w14:paraId="74D762AF" w14:textId="77777777" w:rsidR="005415CE" w:rsidRPr="00E71D52" w:rsidRDefault="005415CE" w:rsidP="005415CE">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05F1D966" w14:textId="77777777" w:rsidR="005415CE" w:rsidRPr="00E71D52" w:rsidRDefault="005415CE" w:rsidP="005415CE">
            <w:pPr>
              <w:pStyle w:val="aff5"/>
              <w:spacing w:after="0"/>
              <w:jc w:val="both"/>
              <w:rPr>
                <w:rFonts w:eastAsia="Times New Roman"/>
                <w:b w:val="0"/>
                <w:bCs/>
                <w:sz w:val="4"/>
                <w:szCs w:val="4"/>
                <w:lang w:eastAsia="ru-RU"/>
              </w:rPr>
            </w:pPr>
          </w:p>
        </w:tc>
      </w:tr>
      <w:tr w:rsidR="004669BE" w:rsidRPr="00E71D52" w14:paraId="76C63813" w14:textId="77777777" w:rsidTr="00B50E3D">
        <w:trPr>
          <w:trHeight w:val="169"/>
        </w:trPr>
        <w:tc>
          <w:tcPr>
            <w:tcW w:w="439" w:type="dxa"/>
            <w:vMerge/>
          </w:tcPr>
          <w:p w14:paraId="3D2D84A9" w14:textId="77777777" w:rsidR="005415CE" w:rsidRPr="00E71D52" w:rsidRDefault="005415CE" w:rsidP="005415CE">
            <w:pPr>
              <w:pStyle w:val="aff5"/>
              <w:spacing w:after="0"/>
              <w:rPr>
                <w:b w:val="0"/>
                <w:bCs/>
                <w:sz w:val="20"/>
                <w:szCs w:val="20"/>
              </w:rPr>
            </w:pPr>
          </w:p>
        </w:tc>
        <w:tc>
          <w:tcPr>
            <w:tcW w:w="417" w:type="dxa"/>
            <w:tcBorders>
              <w:top w:val="single" w:sz="2" w:space="0" w:color="auto"/>
              <w:bottom w:val="single" w:sz="2" w:space="0" w:color="auto"/>
              <w:right w:val="single" w:sz="2" w:space="0" w:color="auto"/>
            </w:tcBorders>
          </w:tcPr>
          <w:p w14:paraId="1647297B" w14:textId="77777777" w:rsidR="005415CE" w:rsidRPr="00E71D52" w:rsidRDefault="005415CE" w:rsidP="005415CE">
            <w:pPr>
              <w:pStyle w:val="aff5"/>
              <w:spacing w:after="0"/>
              <w:jc w:val="both"/>
              <w:rPr>
                <w:b w:val="0"/>
                <w:bCs/>
                <w:sz w:val="18"/>
                <w:szCs w:val="18"/>
              </w:rPr>
            </w:pPr>
            <w:r w:rsidRPr="00E71D52">
              <w:rPr>
                <w:b w:val="0"/>
                <w:bCs/>
                <w:sz w:val="18"/>
                <w:szCs w:val="18"/>
              </w:rPr>
              <w:t>7</w:t>
            </w:r>
          </w:p>
        </w:tc>
        <w:tc>
          <w:tcPr>
            <w:tcW w:w="7649" w:type="dxa"/>
            <w:gridSpan w:val="3"/>
            <w:tcBorders>
              <w:top w:val="single" w:sz="2" w:space="0" w:color="auto"/>
              <w:left w:val="single" w:sz="2" w:space="0" w:color="auto"/>
              <w:bottom w:val="single" w:sz="2" w:space="0" w:color="auto"/>
              <w:right w:val="single" w:sz="2" w:space="0" w:color="auto"/>
            </w:tcBorders>
          </w:tcPr>
          <w:p w14:paraId="430EFE3E" w14:textId="77777777" w:rsidR="005415CE" w:rsidRPr="00E71D52" w:rsidRDefault="005415CE" w:rsidP="005415CE">
            <w:pPr>
              <w:pStyle w:val="aff5"/>
              <w:spacing w:after="0"/>
              <w:jc w:val="both"/>
              <w:rPr>
                <w:rFonts w:eastAsia="Times New Roman"/>
                <w:b w:val="0"/>
                <w:bCs/>
                <w:sz w:val="18"/>
                <w:szCs w:val="18"/>
                <w:lang w:eastAsia="ru-RU"/>
              </w:rPr>
            </w:pPr>
            <w:r w:rsidRPr="00E71D52">
              <w:rPr>
                <w:b w:val="0"/>
                <w:bCs/>
                <w:sz w:val="18"/>
                <w:szCs w:val="18"/>
              </w:rPr>
              <w:t>Доверенность содержит подпись лица, удостоверившего доверенность</w:t>
            </w:r>
          </w:p>
        </w:tc>
        <w:tc>
          <w:tcPr>
            <w:tcW w:w="680" w:type="dxa"/>
            <w:tcBorders>
              <w:top w:val="single" w:sz="2" w:space="0" w:color="auto"/>
              <w:left w:val="single" w:sz="2" w:space="0" w:color="auto"/>
              <w:bottom w:val="single" w:sz="2" w:space="0" w:color="FFFFFF" w:themeColor="background1"/>
            </w:tcBorders>
          </w:tcPr>
          <w:p w14:paraId="313C70F5"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1ADF77F8" w14:textId="77777777" w:rsidTr="00B50E3D">
        <w:trPr>
          <w:trHeight w:val="38"/>
        </w:trPr>
        <w:tc>
          <w:tcPr>
            <w:tcW w:w="439" w:type="dxa"/>
            <w:vMerge/>
          </w:tcPr>
          <w:p w14:paraId="2D621F46" w14:textId="77777777" w:rsidR="005415CE" w:rsidRPr="00E71D52" w:rsidRDefault="005415CE" w:rsidP="005415CE">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28568956" w14:textId="77777777" w:rsidR="005415CE" w:rsidRPr="00E71D52" w:rsidRDefault="005415CE" w:rsidP="005415CE">
            <w:pPr>
              <w:pStyle w:val="aff5"/>
              <w:spacing w:after="0" w:line="240" w:lineRule="auto"/>
              <w:jc w:val="both"/>
              <w:rPr>
                <w:rFonts w:eastAsia="Times New Roman"/>
                <w:b w:val="0"/>
                <w:bCs/>
                <w:sz w:val="4"/>
                <w:szCs w:val="4"/>
                <w:lang w:eastAsia="ru-RU"/>
              </w:rPr>
            </w:pPr>
          </w:p>
        </w:tc>
      </w:tr>
      <w:tr w:rsidR="004669BE" w:rsidRPr="00E71D52" w14:paraId="73278613" w14:textId="77777777" w:rsidTr="00B50E3D">
        <w:trPr>
          <w:trHeight w:val="169"/>
        </w:trPr>
        <w:tc>
          <w:tcPr>
            <w:tcW w:w="439" w:type="dxa"/>
            <w:vMerge/>
          </w:tcPr>
          <w:p w14:paraId="0A0A22C3" w14:textId="77777777" w:rsidR="005415CE" w:rsidRPr="00E71D52" w:rsidRDefault="005415CE" w:rsidP="005415CE">
            <w:pPr>
              <w:pStyle w:val="aff5"/>
              <w:spacing w:after="0"/>
              <w:rPr>
                <w:b w:val="0"/>
                <w:bCs/>
                <w:sz w:val="20"/>
                <w:szCs w:val="20"/>
              </w:rPr>
            </w:pPr>
          </w:p>
        </w:tc>
        <w:tc>
          <w:tcPr>
            <w:tcW w:w="417" w:type="dxa"/>
            <w:tcBorders>
              <w:top w:val="single" w:sz="2" w:space="0" w:color="auto"/>
              <w:bottom w:val="single" w:sz="2" w:space="0" w:color="auto"/>
              <w:right w:val="single" w:sz="2" w:space="0" w:color="auto"/>
            </w:tcBorders>
          </w:tcPr>
          <w:p w14:paraId="41E4591F" w14:textId="77777777" w:rsidR="005415CE" w:rsidRPr="00E71D52" w:rsidRDefault="005415CE" w:rsidP="005415CE">
            <w:pPr>
              <w:pStyle w:val="aff5"/>
              <w:spacing w:after="0"/>
              <w:jc w:val="both"/>
              <w:rPr>
                <w:b w:val="0"/>
                <w:bCs/>
                <w:sz w:val="18"/>
                <w:szCs w:val="18"/>
              </w:rPr>
            </w:pPr>
            <w:r w:rsidRPr="00E71D52">
              <w:rPr>
                <w:b w:val="0"/>
                <w:bCs/>
                <w:sz w:val="18"/>
                <w:szCs w:val="18"/>
              </w:rPr>
              <w:t>8</w:t>
            </w:r>
          </w:p>
        </w:tc>
        <w:tc>
          <w:tcPr>
            <w:tcW w:w="7649" w:type="dxa"/>
            <w:gridSpan w:val="3"/>
            <w:tcBorders>
              <w:top w:val="single" w:sz="2" w:space="0" w:color="auto"/>
              <w:left w:val="single" w:sz="2" w:space="0" w:color="auto"/>
              <w:bottom w:val="single" w:sz="2" w:space="0" w:color="auto"/>
              <w:right w:val="single" w:sz="2" w:space="0" w:color="auto"/>
            </w:tcBorders>
          </w:tcPr>
          <w:p w14:paraId="703BE2A2" w14:textId="77777777" w:rsidR="005415CE" w:rsidRPr="00E71D52" w:rsidRDefault="005415CE" w:rsidP="005415CE">
            <w:pPr>
              <w:spacing w:after="0"/>
              <w:jc w:val="both"/>
              <w:rPr>
                <w:rFonts w:ascii="Times New Roman" w:hAnsi="Times New Roman"/>
                <w:sz w:val="18"/>
                <w:szCs w:val="18"/>
              </w:rPr>
            </w:pPr>
            <w:r w:rsidRPr="00E71D52">
              <w:rPr>
                <w:rFonts w:ascii="Times New Roman" w:eastAsia="Times New Roman" w:hAnsi="Times New Roman"/>
                <w:sz w:val="18"/>
                <w:szCs w:val="18"/>
                <w:lang w:eastAsia="ru-RU"/>
              </w:rPr>
              <w:t>Файл, содержащий доверенность,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tc>
        <w:tc>
          <w:tcPr>
            <w:tcW w:w="680" w:type="dxa"/>
            <w:tcBorders>
              <w:top w:val="single" w:sz="2" w:space="0" w:color="auto"/>
              <w:left w:val="single" w:sz="2" w:space="0" w:color="auto"/>
              <w:bottom w:val="single" w:sz="2" w:space="0" w:color="auto"/>
              <w:right w:val="single" w:sz="2" w:space="0" w:color="auto"/>
            </w:tcBorders>
          </w:tcPr>
          <w:p w14:paraId="44726207"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55B2DCAA" w14:textId="77777777" w:rsidTr="00B50E3D">
        <w:trPr>
          <w:trHeight w:val="38"/>
        </w:trPr>
        <w:tc>
          <w:tcPr>
            <w:tcW w:w="439" w:type="dxa"/>
            <w:vMerge/>
          </w:tcPr>
          <w:p w14:paraId="4E4F7772" w14:textId="77777777" w:rsidR="005415CE" w:rsidRPr="00E71D52" w:rsidRDefault="005415CE" w:rsidP="005415CE">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59A623A8" w14:textId="77777777" w:rsidR="005415CE" w:rsidRPr="00E71D52" w:rsidRDefault="005415CE" w:rsidP="005415CE">
            <w:pPr>
              <w:pStyle w:val="aff5"/>
              <w:spacing w:after="0" w:line="240" w:lineRule="auto"/>
              <w:jc w:val="both"/>
              <w:rPr>
                <w:rFonts w:eastAsia="Times New Roman"/>
                <w:b w:val="0"/>
                <w:bCs/>
                <w:sz w:val="4"/>
                <w:szCs w:val="4"/>
                <w:lang w:eastAsia="ru-RU"/>
              </w:rPr>
            </w:pPr>
          </w:p>
        </w:tc>
      </w:tr>
      <w:tr w:rsidR="004669BE" w:rsidRPr="00E71D52" w14:paraId="6004EB00" w14:textId="77777777" w:rsidTr="00B50E3D">
        <w:trPr>
          <w:trHeight w:val="38"/>
        </w:trPr>
        <w:tc>
          <w:tcPr>
            <w:tcW w:w="439" w:type="dxa"/>
            <w:vMerge/>
          </w:tcPr>
          <w:p w14:paraId="49C85088" w14:textId="77777777" w:rsidR="005415CE" w:rsidRPr="00E71D52" w:rsidRDefault="005415CE" w:rsidP="005415CE">
            <w:pPr>
              <w:pStyle w:val="aff5"/>
              <w:spacing w:after="0"/>
              <w:rPr>
                <w:b w:val="0"/>
                <w:bCs/>
                <w:sz w:val="20"/>
                <w:szCs w:val="20"/>
              </w:rPr>
            </w:pPr>
          </w:p>
        </w:tc>
        <w:tc>
          <w:tcPr>
            <w:tcW w:w="417" w:type="dxa"/>
            <w:tcBorders>
              <w:top w:val="single" w:sz="2" w:space="0" w:color="auto"/>
              <w:bottom w:val="single" w:sz="2" w:space="0" w:color="auto"/>
              <w:right w:val="single" w:sz="2" w:space="0" w:color="auto"/>
            </w:tcBorders>
          </w:tcPr>
          <w:p w14:paraId="24C64507" w14:textId="77777777" w:rsidR="005415CE" w:rsidRPr="00E71D52" w:rsidRDefault="005415CE" w:rsidP="005415CE">
            <w:pPr>
              <w:pStyle w:val="aff5"/>
              <w:spacing w:after="0"/>
              <w:jc w:val="both"/>
              <w:rPr>
                <w:b w:val="0"/>
                <w:bCs/>
                <w:sz w:val="20"/>
                <w:szCs w:val="20"/>
              </w:rPr>
            </w:pPr>
            <w:r w:rsidRPr="00E71D52">
              <w:rPr>
                <w:b w:val="0"/>
                <w:bCs/>
                <w:sz w:val="18"/>
                <w:szCs w:val="18"/>
              </w:rPr>
              <w:t>9</w:t>
            </w:r>
          </w:p>
        </w:tc>
        <w:tc>
          <w:tcPr>
            <w:tcW w:w="7649" w:type="dxa"/>
            <w:gridSpan w:val="3"/>
            <w:tcBorders>
              <w:top w:val="single" w:sz="2" w:space="0" w:color="auto"/>
              <w:left w:val="single" w:sz="2" w:space="0" w:color="auto"/>
              <w:bottom w:val="single" w:sz="2" w:space="0" w:color="auto"/>
              <w:right w:val="single" w:sz="2" w:space="0" w:color="auto"/>
            </w:tcBorders>
          </w:tcPr>
          <w:p w14:paraId="6552EC4A" w14:textId="77777777" w:rsidR="005415CE" w:rsidRPr="00E71D52" w:rsidRDefault="005415CE" w:rsidP="005415CE">
            <w:pPr>
              <w:spacing w:after="0"/>
              <w:jc w:val="both"/>
              <w:rPr>
                <w:rFonts w:ascii="Times New Roman" w:hAnsi="Times New Roman"/>
                <w:sz w:val="18"/>
                <w:szCs w:val="18"/>
              </w:rPr>
            </w:pPr>
            <w:r w:rsidRPr="00E71D52">
              <w:rPr>
                <w:rFonts w:ascii="Times New Roman" w:eastAsia="Times New Roman" w:hAnsi="Times New Roman"/>
                <w:sz w:val="18"/>
                <w:szCs w:val="18"/>
                <w:lang w:eastAsia="ru-RU"/>
              </w:rPr>
              <w:t>Файл, содержащий доверенность, загружен полном объеме (не фрагмент текста, не пустые листы, не иные, не относящиеся к требуемому документу тексты, изображения)</w:t>
            </w:r>
          </w:p>
        </w:tc>
        <w:tc>
          <w:tcPr>
            <w:tcW w:w="680" w:type="dxa"/>
            <w:tcBorders>
              <w:top w:val="single" w:sz="2" w:space="0" w:color="auto"/>
              <w:left w:val="single" w:sz="2" w:space="0" w:color="auto"/>
              <w:bottom w:val="single" w:sz="2" w:space="0" w:color="auto"/>
            </w:tcBorders>
          </w:tcPr>
          <w:p w14:paraId="393FCF6A"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44544494" w14:textId="77777777" w:rsidTr="00B50E3D">
        <w:trPr>
          <w:trHeight w:val="38"/>
        </w:trPr>
        <w:tc>
          <w:tcPr>
            <w:tcW w:w="439" w:type="dxa"/>
            <w:vMerge/>
          </w:tcPr>
          <w:p w14:paraId="37B84281" w14:textId="77777777" w:rsidR="005415CE" w:rsidRPr="00E71D52" w:rsidRDefault="005415CE" w:rsidP="005415CE">
            <w:pPr>
              <w:pStyle w:val="aff5"/>
              <w:spacing w:after="0"/>
              <w:rPr>
                <w:b w:val="0"/>
                <w:bCs/>
                <w:sz w:val="20"/>
                <w:szCs w:val="20"/>
              </w:rPr>
            </w:pPr>
          </w:p>
        </w:tc>
        <w:tc>
          <w:tcPr>
            <w:tcW w:w="8746" w:type="dxa"/>
            <w:gridSpan w:val="5"/>
            <w:tcBorders>
              <w:top w:val="single" w:sz="2" w:space="0" w:color="auto"/>
              <w:right w:val="single" w:sz="2" w:space="0" w:color="FFFFFF" w:themeColor="background1"/>
            </w:tcBorders>
          </w:tcPr>
          <w:p w14:paraId="32DC3118" w14:textId="77777777" w:rsidR="005415CE" w:rsidRPr="00E71D52" w:rsidRDefault="005415CE" w:rsidP="005415CE">
            <w:pPr>
              <w:pStyle w:val="aff5"/>
              <w:spacing w:after="0" w:line="240" w:lineRule="auto"/>
              <w:jc w:val="both"/>
              <w:rPr>
                <w:rFonts w:eastAsia="Times New Roman"/>
                <w:b w:val="0"/>
                <w:bCs/>
                <w:sz w:val="4"/>
                <w:szCs w:val="4"/>
                <w:lang w:eastAsia="ru-RU"/>
              </w:rPr>
            </w:pPr>
          </w:p>
        </w:tc>
      </w:tr>
      <w:tr w:rsidR="004669BE" w:rsidRPr="00E71D52" w14:paraId="72FD5345" w14:textId="77777777" w:rsidTr="00B50E3D">
        <w:trPr>
          <w:trHeight w:val="38"/>
        </w:trPr>
        <w:tc>
          <w:tcPr>
            <w:tcW w:w="439" w:type="dxa"/>
            <w:vMerge/>
          </w:tcPr>
          <w:p w14:paraId="6FD7B9F4" w14:textId="77777777" w:rsidR="005415CE" w:rsidRPr="00E71D52" w:rsidRDefault="005415CE" w:rsidP="005415CE">
            <w:pPr>
              <w:pStyle w:val="aff5"/>
              <w:spacing w:after="0"/>
              <w:rPr>
                <w:b w:val="0"/>
                <w:bCs/>
                <w:sz w:val="20"/>
                <w:szCs w:val="20"/>
              </w:rPr>
            </w:pPr>
          </w:p>
        </w:tc>
        <w:tc>
          <w:tcPr>
            <w:tcW w:w="417" w:type="dxa"/>
            <w:tcBorders>
              <w:top w:val="single" w:sz="2" w:space="0" w:color="auto"/>
              <w:right w:val="single" w:sz="2" w:space="0" w:color="auto"/>
            </w:tcBorders>
          </w:tcPr>
          <w:p w14:paraId="4205BDD3" w14:textId="77777777" w:rsidR="005415CE" w:rsidRPr="00E71D52" w:rsidRDefault="005415CE" w:rsidP="005415CE">
            <w:pPr>
              <w:pStyle w:val="aff5"/>
              <w:spacing w:after="0"/>
              <w:jc w:val="both"/>
              <w:rPr>
                <w:rFonts w:eastAsia="Times New Roman"/>
                <w:b w:val="0"/>
                <w:bCs/>
                <w:sz w:val="20"/>
                <w:szCs w:val="20"/>
                <w:lang w:eastAsia="ru-RU"/>
              </w:rPr>
            </w:pPr>
            <w:r w:rsidRPr="00E71D52">
              <w:rPr>
                <w:b w:val="0"/>
                <w:bCs/>
                <w:sz w:val="18"/>
                <w:szCs w:val="18"/>
              </w:rPr>
              <w:t>10</w:t>
            </w:r>
          </w:p>
        </w:tc>
        <w:tc>
          <w:tcPr>
            <w:tcW w:w="7649" w:type="dxa"/>
            <w:gridSpan w:val="3"/>
            <w:tcBorders>
              <w:top w:val="single" w:sz="2" w:space="0" w:color="auto"/>
              <w:left w:val="single" w:sz="2" w:space="0" w:color="auto"/>
              <w:right w:val="single" w:sz="2" w:space="0" w:color="auto"/>
            </w:tcBorders>
          </w:tcPr>
          <w:p w14:paraId="71502EFA" w14:textId="77777777" w:rsidR="005415CE" w:rsidRPr="00E71D52" w:rsidRDefault="005415CE" w:rsidP="005415CE">
            <w:pPr>
              <w:spacing w:after="0"/>
              <w:jc w:val="both"/>
              <w:rPr>
                <w:rFonts w:ascii="Times New Roman" w:eastAsia="Times New Roman" w:hAnsi="Times New Roman"/>
                <w:b/>
                <w:bCs/>
                <w:sz w:val="18"/>
                <w:szCs w:val="18"/>
                <w:lang w:eastAsia="ru-RU"/>
              </w:rPr>
            </w:pPr>
            <w:r w:rsidRPr="00E71D52">
              <w:rPr>
                <w:rFonts w:ascii="Times New Roman" w:eastAsia="Times New Roman" w:hAnsi="Times New Roman"/>
                <w:sz w:val="18"/>
                <w:szCs w:val="18"/>
                <w:lang w:eastAsia="ru-RU"/>
              </w:rPr>
              <w:t>Для электронного образа доверенности не применено растягивание, сжатие, поворот растрового изображения и иные трансформации</w:t>
            </w:r>
          </w:p>
        </w:tc>
        <w:tc>
          <w:tcPr>
            <w:tcW w:w="680" w:type="dxa"/>
            <w:tcBorders>
              <w:top w:val="single" w:sz="2" w:space="0" w:color="auto"/>
              <w:left w:val="single" w:sz="2" w:space="0" w:color="auto"/>
            </w:tcBorders>
          </w:tcPr>
          <w:p w14:paraId="2C27192B"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4D4CEA09" w14:textId="77777777" w:rsidTr="00B50E3D">
        <w:trPr>
          <w:trHeight w:val="38"/>
        </w:trPr>
        <w:tc>
          <w:tcPr>
            <w:tcW w:w="439" w:type="dxa"/>
            <w:vMerge/>
          </w:tcPr>
          <w:p w14:paraId="7B70774C" w14:textId="77777777" w:rsidR="005415CE" w:rsidRPr="00E71D52" w:rsidRDefault="005415CE" w:rsidP="005415CE">
            <w:pPr>
              <w:pStyle w:val="aff5"/>
              <w:spacing w:after="0"/>
              <w:rPr>
                <w:b w:val="0"/>
                <w:bCs/>
                <w:sz w:val="20"/>
                <w:szCs w:val="20"/>
              </w:rPr>
            </w:pPr>
          </w:p>
        </w:tc>
        <w:tc>
          <w:tcPr>
            <w:tcW w:w="8746" w:type="dxa"/>
            <w:gridSpan w:val="5"/>
            <w:tcBorders>
              <w:top w:val="single" w:sz="2" w:space="0" w:color="auto"/>
              <w:right w:val="single" w:sz="2" w:space="0" w:color="FFFFFF" w:themeColor="background1"/>
            </w:tcBorders>
          </w:tcPr>
          <w:p w14:paraId="249D9AEB" w14:textId="77777777" w:rsidR="005415CE" w:rsidRPr="00E71D52" w:rsidRDefault="005415CE" w:rsidP="005415CE">
            <w:pPr>
              <w:pStyle w:val="aff5"/>
              <w:spacing w:after="0" w:line="240" w:lineRule="auto"/>
              <w:jc w:val="both"/>
              <w:rPr>
                <w:rFonts w:eastAsia="Times New Roman"/>
                <w:b w:val="0"/>
                <w:bCs/>
                <w:sz w:val="4"/>
                <w:szCs w:val="4"/>
                <w:lang w:eastAsia="ru-RU"/>
              </w:rPr>
            </w:pPr>
          </w:p>
        </w:tc>
      </w:tr>
      <w:tr w:rsidR="004669BE" w:rsidRPr="00E71D52" w14:paraId="5A7FC56E" w14:textId="77777777" w:rsidTr="00B50E3D">
        <w:trPr>
          <w:trHeight w:val="113"/>
        </w:trPr>
        <w:tc>
          <w:tcPr>
            <w:tcW w:w="439" w:type="dxa"/>
            <w:vMerge/>
          </w:tcPr>
          <w:p w14:paraId="1ABB2BBF" w14:textId="77777777" w:rsidR="005415CE" w:rsidRPr="00E71D52" w:rsidRDefault="005415CE" w:rsidP="005415CE">
            <w:pPr>
              <w:pStyle w:val="aff5"/>
              <w:spacing w:after="0"/>
              <w:rPr>
                <w:b w:val="0"/>
                <w:bCs/>
                <w:sz w:val="20"/>
                <w:szCs w:val="20"/>
              </w:rPr>
            </w:pPr>
          </w:p>
        </w:tc>
        <w:tc>
          <w:tcPr>
            <w:tcW w:w="417" w:type="dxa"/>
            <w:tcBorders>
              <w:top w:val="single" w:sz="2" w:space="0" w:color="auto"/>
              <w:right w:val="single" w:sz="2" w:space="0" w:color="auto"/>
            </w:tcBorders>
          </w:tcPr>
          <w:p w14:paraId="1989F503" w14:textId="77777777" w:rsidR="005415CE" w:rsidRPr="00E71D52" w:rsidRDefault="005415CE" w:rsidP="005415CE">
            <w:pPr>
              <w:pStyle w:val="aff5"/>
              <w:spacing w:after="0"/>
              <w:jc w:val="both"/>
              <w:rPr>
                <w:rFonts w:eastAsia="Times New Roman"/>
                <w:b w:val="0"/>
                <w:bCs/>
                <w:sz w:val="20"/>
                <w:szCs w:val="20"/>
                <w:lang w:eastAsia="ru-RU"/>
              </w:rPr>
            </w:pPr>
            <w:r w:rsidRPr="00E71D52">
              <w:rPr>
                <w:b w:val="0"/>
                <w:bCs/>
                <w:sz w:val="18"/>
                <w:szCs w:val="18"/>
              </w:rPr>
              <w:t>11</w:t>
            </w:r>
          </w:p>
        </w:tc>
        <w:tc>
          <w:tcPr>
            <w:tcW w:w="7649" w:type="dxa"/>
            <w:gridSpan w:val="3"/>
            <w:tcBorders>
              <w:top w:val="single" w:sz="2" w:space="0" w:color="auto"/>
              <w:left w:val="single" w:sz="2" w:space="0" w:color="auto"/>
              <w:right w:val="single" w:sz="2" w:space="0" w:color="auto"/>
            </w:tcBorders>
          </w:tcPr>
          <w:p w14:paraId="5C893786" w14:textId="77777777" w:rsidR="005415CE" w:rsidRPr="00E71D52" w:rsidRDefault="005415CE" w:rsidP="005415CE">
            <w:pPr>
              <w:spacing w:after="0"/>
              <w:jc w:val="both"/>
              <w:rPr>
                <w:rFonts w:ascii="Times New Roman" w:eastAsia="Times New Roman" w:hAnsi="Times New Roman"/>
                <w:b/>
                <w:bCs/>
                <w:sz w:val="18"/>
                <w:szCs w:val="18"/>
                <w:lang w:eastAsia="ru-RU"/>
              </w:rPr>
            </w:pPr>
            <w:r w:rsidRPr="00E71D52">
              <w:rPr>
                <w:rFonts w:ascii="Times New Roman" w:eastAsia="Times New Roman" w:hAnsi="Times New Roman"/>
                <w:sz w:val="18"/>
                <w:szCs w:val="18"/>
                <w:lang w:eastAsia="ru-RU"/>
              </w:rPr>
              <w:t>Доверенность не содержит недоступных для прочтения (рассмотрения) текстов, иных элементов</w:t>
            </w:r>
          </w:p>
        </w:tc>
        <w:tc>
          <w:tcPr>
            <w:tcW w:w="680" w:type="dxa"/>
            <w:tcBorders>
              <w:top w:val="single" w:sz="2" w:space="0" w:color="auto"/>
              <w:left w:val="single" w:sz="2" w:space="0" w:color="auto"/>
            </w:tcBorders>
          </w:tcPr>
          <w:p w14:paraId="1723FBCE"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3407BD51" w14:textId="77777777" w:rsidTr="00B50E3D">
        <w:trPr>
          <w:trHeight w:val="38"/>
        </w:trPr>
        <w:tc>
          <w:tcPr>
            <w:tcW w:w="439" w:type="dxa"/>
            <w:vMerge/>
          </w:tcPr>
          <w:p w14:paraId="72C6049E" w14:textId="77777777" w:rsidR="005415CE" w:rsidRPr="00E71D52" w:rsidRDefault="005415CE" w:rsidP="005415CE">
            <w:pPr>
              <w:pStyle w:val="aff5"/>
              <w:spacing w:after="0"/>
              <w:rPr>
                <w:b w:val="0"/>
                <w:bCs/>
                <w:sz w:val="20"/>
                <w:szCs w:val="20"/>
              </w:rPr>
            </w:pPr>
          </w:p>
        </w:tc>
        <w:tc>
          <w:tcPr>
            <w:tcW w:w="8746" w:type="dxa"/>
            <w:gridSpan w:val="5"/>
            <w:tcBorders>
              <w:top w:val="single" w:sz="2" w:space="0" w:color="auto"/>
              <w:right w:val="single" w:sz="2" w:space="0" w:color="FFFFFF" w:themeColor="background1"/>
            </w:tcBorders>
          </w:tcPr>
          <w:p w14:paraId="31AC24AD" w14:textId="77777777" w:rsidR="005415CE" w:rsidRPr="00E71D52" w:rsidRDefault="005415CE" w:rsidP="005415CE">
            <w:pPr>
              <w:pStyle w:val="aff5"/>
              <w:spacing w:after="0" w:line="240" w:lineRule="auto"/>
              <w:jc w:val="both"/>
              <w:rPr>
                <w:rFonts w:eastAsia="Times New Roman"/>
                <w:b w:val="0"/>
                <w:bCs/>
                <w:sz w:val="4"/>
                <w:szCs w:val="4"/>
                <w:lang w:eastAsia="ru-RU"/>
              </w:rPr>
            </w:pPr>
          </w:p>
        </w:tc>
      </w:tr>
      <w:tr w:rsidR="004669BE" w:rsidRPr="00E71D52" w14:paraId="444436B1" w14:textId="77777777" w:rsidTr="00B50E3D">
        <w:trPr>
          <w:trHeight w:val="113"/>
        </w:trPr>
        <w:tc>
          <w:tcPr>
            <w:tcW w:w="439" w:type="dxa"/>
            <w:vMerge/>
          </w:tcPr>
          <w:p w14:paraId="27F6964F" w14:textId="77777777" w:rsidR="005415CE" w:rsidRPr="00E71D52" w:rsidRDefault="005415CE" w:rsidP="005415CE">
            <w:pPr>
              <w:pStyle w:val="aff5"/>
              <w:spacing w:after="0"/>
              <w:rPr>
                <w:b w:val="0"/>
                <w:bCs/>
                <w:sz w:val="20"/>
                <w:szCs w:val="20"/>
              </w:rPr>
            </w:pPr>
          </w:p>
        </w:tc>
        <w:tc>
          <w:tcPr>
            <w:tcW w:w="417" w:type="dxa"/>
            <w:tcBorders>
              <w:top w:val="single" w:sz="2" w:space="0" w:color="auto"/>
              <w:right w:val="single" w:sz="2" w:space="0" w:color="auto"/>
            </w:tcBorders>
          </w:tcPr>
          <w:p w14:paraId="39F10BEC" w14:textId="77777777" w:rsidR="005415CE" w:rsidRPr="00E71D52" w:rsidRDefault="005415CE" w:rsidP="005415CE">
            <w:pPr>
              <w:pStyle w:val="aff5"/>
              <w:spacing w:after="0"/>
              <w:jc w:val="both"/>
              <w:rPr>
                <w:rFonts w:eastAsia="Times New Roman"/>
                <w:b w:val="0"/>
                <w:bCs/>
                <w:sz w:val="20"/>
                <w:szCs w:val="20"/>
                <w:lang w:eastAsia="ru-RU"/>
              </w:rPr>
            </w:pPr>
            <w:r w:rsidRPr="00E71D52">
              <w:rPr>
                <w:b w:val="0"/>
                <w:bCs/>
                <w:sz w:val="18"/>
                <w:szCs w:val="18"/>
              </w:rPr>
              <w:t>12</w:t>
            </w:r>
          </w:p>
        </w:tc>
        <w:tc>
          <w:tcPr>
            <w:tcW w:w="7649" w:type="dxa"/>
            <w:gridSpan w:val="3"/>
            <w:tcBorders>
              <w:top w:val="single" w:sz="2" w:space="0" w:color="auto"/>
              <w:left w:val="single" w:sz="2" w:space="0" w:color="auto"/>
              <w:right w:val="single" w:sz="2" w:space="0" w:color="auto"/>
            </w:tcBorders>
          </w:tcPr>
          <w:p w14:paraId="6F63318D" w14:textId="77777777" w:rsidR="005415CE" w:rsidRPr="00E71D52" w:rsidRDefault="005415CE" w:rsidP="005415CE">
            <w:pPr>
              <w:spacing w:after="0"/>
              <w:jc w:val="both"/>
              <w:rPr>
                <w:rFonts w:ascii="Times New Roman" w:eastAsia="Times New Roman" w:hAnsi="Times New Roman"/>
                <w:sz w:val="18"/>
                <w:szCs w:val="18"/>
                <w:lang w:eastAsia="ru-RU"/>
              </w:rPr>
            </w:pPr>
            <w:r w:rsidRPr="00E71D52">
              <w:rPr>
                <w:rFonts w:ascii="Times New Roman" w:eastAsia="Times New Roman" w:hAnsi="Times New Roman"/>
                <w:sz w:val="18"/>
                <w:szCs w:val="18"/>
                <w:lang w:eastAsia="ru-RU"/>
              </w:rPr>
              <w:t>Доверенность не содержит подчисток и исправлений текста, не заверенных в порядке, установленном законодательством Российской Федерации</w:t>
            </w:r>
          </w:p>
        </w:tc>
        <w:tc>
          <w:tcPr>
            <w:tcW w:w="680" w:type="dxa"/>
            <w:tcBorders>
              <w:top w:val="single" w:sz="2" w:space="0" w:color="auto"/>
              <w:left w:val="single" w:sz="2" w:space="0" w:color="auto"/>
            </w:tcBorders>
          </w:tcPr>
          <w:p w14:paraId="4B70DFBD"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53BC3C91" w14:textId="77777777" w:rsidTr="00B50E3D">
        <w:trPr>
          <w:trHeight w:val="303"/>
        </w:trPr>
        <w:tc>
          <w:tcPr>
            <w:tcW w:w="9185" w:type="dxa"/>
            <w:gridSpan w:val="6"/>
            <w:tcBorders>
              <w:top w:val="single" w:sz="4" w:space="0" w:color="auto"/>
              <w:left w:val="single" w:sz="4" w:space="0" w:color="FFFFFF" w:themeColor="background1"/>
              <w:right w:val="single" w:sz="4" w:space="0" w:color="FFFFFF" w:themeColor="background1"/>
            </w:tcBorders>
          </w:tcPr>
          <w:p w14:paraId="11570DE1" w14:textId="020AFB06" w:rsidR="005415CE" w:rsidRPr="00E71D52" w:rsidRDefault="005415CE" w:rsidP="005415CE">
            <w:pPr>
              <w:pStyle w:val="aff5"/>
              <w:spacing w:after="0"/>
              <w:jc w:val="both"/>
              <w:rPr>
                <w:rFonts w:eastAsia="Times New Roman"/>
                <w:b w:val="0"/>
                <w:bCs/>
                <w:sz w:val="4"/>
                <w:szCs w:val="4"/>
                <w:lang w:eastAsia="ru-RU"/>
              </w:rPr>
            </w:pPr>
            <w:r w:rsidRPr="00E71D52">
              <w:rPr>
                <w:szCs w:val="24"/>
              </w:rPr>
              <w:t>ВЫВОД:</w:t>
            </w:r>
            <w:r w:rsidRPr="00E71D52">
              <w:rPr>
                <w:sz w:val="20"/>
                <w:szCs w:val="20"/>
              </w:rPr>
              <w:t xml:space="preserve"> выявлено несоответствие документов, указанных в подпунктах 10.1.2 - 10.1.4</w:t>
            </w:r>
            <w:r w:rsidR="006D3369" w:rsidRPr="00E71D52">
              <w:rPr>
                <w:sz w:val="20"/>
                <w:szCs w:val="20"/>
              </w:rPr>
              <w:t xml:space="preserve"> пункта 10.1</w:t>
            </w:r>
            <w:r w:rsidRPr="00E71D52">
              <w:rPr>
                <w:sz w:val="20"/>
                <w:szCs w:val="20"/>
              </w:rPr>
              <w:t xml:space="preserve"> 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p>
        </w:tc>
      </w:tr>
    </w:tbl>
    <w:p w14:paraId="7AEC06CF" w14:textId="291625CB" w:rsidR="005415CE" w:rsidRPr="00E71D52" w:rsidRDefault="005415CE" w:rsidP="00B811E8">
      <w:pPr>
        <w:pStyle w:val="aff5"/>
        <w:spacing w:after="0"/>
        <w:ind w:right="282"/>
        <w:jc w:val="both"/>
        <w:rPr>
          <w:rFonts w:eastAsia="Times New Roman"/>
          <w:b w:val="0"/>
          <w:bCs/>
          <w:iCs/>
          <w:sz w:val="10"/>
          <w:szCs w:val="10"/>
        </w:rPr>
      </w:pPr>
    </w:p>
    <w:p w14:paraId="51B497B7" w14:textId="182D1F73" w:rsidR="00772F90" w:rsidRPr="00E71D52" w:rsidRDefault="00772F90" w:rsidP="00B811E8">
      <w:pPr>
        <w:pStyle w:val="aff5"/>
        <w:spacing w:after="0"/>
        <w:ind w:right="282"/>
        <w:jc w:val="both"/>
        <w:rPr>
          <w:rFonts w:eastAsia="Times New Roman"/>
          <w:b w:val="0"/>
          <w:bCs/>
          <w:iCs/>
          <w:sz w:val="10"/>
          <w:szCs w:val="10"/>
        </w:rPr>
      </w:pPr>
    </w:p>
    <w:p w14:paraId="161C3BB2" w14:textId="542AE8FD" w:rsidR="00772F90" w:rsidRPr="00E71D52" w:rsidRDefault="00772F90" w:rsidP="00B811E8">
      <w:pPr>
        <w:pStyle w:val="aff5"/>
        <w:spacing w:after="0"/>
        <w:ind w:right="282"/>
        <w:jc w:val="both"/>
        <w:rPr>
          <w:rFonts w:eastAsia="Times New Roman"/>
          <w:b w:val="0"/>
          <w:bCs/>
          <w:iCs/>
          <w:sz w:val="10"/>
          <w:szCs w:val="10"/>
        </w:rPr>
      </w:pPr>
    </w:p>
    <w:p w14:paraId="0D391D23" w14:textId="631F786B" w:rsidR="00772F90" w:rsidRPr="00E71D52" w:rsidRDefault="00772F90" w:rsidP="00B811E8">
      <w:pPr>
        <w:pStyle w:val="aff5"/>
        <w:spacing w:after="0"/>
        <w:ind w:right="282"/>
        <w:jc w:val="both"/>
        <w:rPr>
          <w:rFonts w:eastAsia="Times New Roman"/>
          <w:b w:val="0"/>
          <w:bCs/>
          <w:iCs/>
          <w:sz w:val="10"/>
          <w:szCs w:val="10"/>
        </w:rPr>
      </w:pPr>
    </w:p>
    <w:p w14:paraId="495B7D42" w14:textId="77777777" w:rsidR="00772F90" w:rsidRPr="00E71D52" w:rsidRDefault="00772F90" w:rsidP="00B811E8">
      <w:pPr>
        <w:pStyle w:val="aff5"/>
        <w:spacing w:after="0"/>
        <w:ind w:right="282"/>
        <w:jc w:val="both"/>
        <w:rPr>
          <w:rFonts w:eastAsia="Times New Roman"/>
          <w:b w:val="0"/>
          <w:bCs/>
          <w:iCs/>
          <w:sz w:val="10"/>
          <w:szCs w:val="10"/>
        </w:rPr>
      </w:pPr>
    </w:p>
    <w:p w14:paraId="1676AB3F" w14:textId="07464319" w:rsidR="00A9183D" w:rsidRPr="00E71D52" w:rsidRDefault="00F243C8" w:rsidP="00772F90">
      <w:pPr>
        <w:pStyle w:val="aff5"/>
        <w:numPr>
          <w:ilvl w:val="0"/>
          <w:numId w:val="30"/>
        </w:numPr>
        <w:spacing w:after="0"/>
        <w:ind w:left="284" w:right="282" w:hanging="284"/>
        <w:jc w:val="both"/>
        <w:rPr>
          <w:b w:val="0"/>
          <w:bCs/>
          <w:iCs/>
          <w:sz w:val="28"/>
          <w:szCs w:val="28"/>
        </w:rPr>
      </w:pPr>
      <w:r w:rsidRPr="00E71D52">
        <w:rPr>
          <w:b w:val="0"/>
          <w:bCs/>
          <w:iCs/>
          <w:sz w:val="26"/>
          <w:szCs w:val="26"/>
        </w:rPr>
        <w:t xml:space="preserve">Форма </w:t>
      </w:r>
      <w:r w:rsidRPr="00E71D52">
        <w:rPr>
          <w:b w:val="0"/>
          <w:bCs/>
          <w:sz w:val="26"/>
          <w:szCs w:val="26"/>
        </w:rPr>
        <w:t xml:space="preserve">информационного листа «Оценка документов, необходимых для предоставления муниципальной услуги», </w:t>
      </w:r>
      <w:r w:rsidR="00B2011A" w:rsidRPr="00E71D52">
        <w:rPr>
          <w:b w:val="0"/>
          <w:bCs/>
          <w:sz w:val="26"/>
          <w:szCs w:val="26"/>
        </w:rPr>
        <w:t>заполняемого при</w:t>
      </w:r>
      <w:r w:rsidRPr="00E71D52">
        <w:rPr>
          <w:b w:val="0"/>
          <w:bCs/>
          <w:sz w:val="26"/>
          <w:szCs w:val="26"/>
        </w:rPr>
        <w:t xml:space="preserve"> приеме документов, необходимых для предоставления муниципальной услуги</w:t>
      </w:r>
      <w:r w:rsidRPr="00E71D52">
        <w:rPr>
          <w:b w:val="0"/>
          <w:bCs/>
          <w:sz w:val="26"/>
          <w:szCs w:val="26"/>
          <w:lang w:eastAsia="ru-RU"/>
        </w:rPr>
        <w:t xml:space="preserve"> </w:t>
      </w:r>
      <w:r w:rsidRPr="00E71D52">
        <w:rPr>
          <w:b w:val="0"/>
          <w:bCs/>
          <w:sz w:val="26"/>
          <w:szCs w:val="26"/>
        </w:rPr>
        <w:t>«Согласование проектных решений по отделке фасадов (</w:t>
      </w:r>
      <w:r w:rsidRPr="00E71D52">
        <w:rPr>
          <w:rFonts w:eastAsia="Times New Roman"/>
          <w:b w:val="0"/>
          <w:bCs/>
          <w:sz w:val="26"/>
          <w:szCs w:val="26"/>
          <w:lang w:eastAsia="ru-RU"/>
        </w:rPr>
        <w:t>паспортов колористических решений фасадов) зданий, строений, сооружений, ограждений»</w:t>
      </w:r>
      <w:r w:rsidRPr="00E71D52">
        <w:rPr>
          <w:rFonts w:eastAsia="Times New Roman"/>
          <w:b w:val="0"/>
          <w:bCs/>
          <w:sz w:val="28"/>
          <w:szCs w:val="28"/>
          <w:lang w:eastAsia="ru-RU"/>
        </w:rPr>
        <w:t xml:space="preserve"> </w:t>
      </w:r>
      <w:r w:rsidRPr="00E71D52">
        <w:rPr>
          <w:rFonts w:eastAsia="Times New Roman"/>
          <w:b w:val="0"/>
          <w:bCs/>
          <w:sz w:val="26"/>
          <w:szCs w:val="26"/>
          <w:lang w:eastAsia="ru-RU"/>
        </w:rPr>
        <w:t xml:space="preserve">для </w:t>
      </w:r>
      <w:r w:rsidR="00A9183D" w:rsidRPr="00E71D52">
        <w:rPr>
          <w:rFonts w:eastAsia="Times New Roman"/>
          <w:sz w:val="28"/>
          <w:szCs w:val="28"/>
          <w:u w:val="single"/>
          <w:lang w:eastAsia="ru-RU"/>
        </w:rPr>
        <w:t>ограждения</w:t>
      </w:r>
      <w:r w:rsidR="00E66F3A" w:rsidRPr="00E71D52">
        <w:rPr>
          <w:rFonts w:eastAsia="Times New Roman"/>
          <w:sz w:val="28"/>
          <w:szCs w:val="28"/>
          <w:u w:val="single"/>
          <w:lang w:eastAsia="ru-RU"/>
        </w:rPr>
        <w:t>, ограждения с типовым внешним видом</w:t>
      </w:r>
      <w:r w:rsidR="00A9183D" w:rsidRPr="00E71D52">
        <w:rPr>
          <w:rFonts w:eastAsia="Times New Roman"/>
          <w:sz w:val="28"/>
          <w:szCs w:val="28"/>
          <w:lang w:eastAsia="ru-RU"/>
        </w:rPr>
        <w:t>:</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
        <w:gridCol w:w="417"/>
        <w:gridCol w:w="8"/>
        <w:gridCol w:w="365"/>
        <w:gridCol w:w="6655"/>
        <w:gridCol w:w="1303"/>
      </w:tblGrid>
      <w:tr w:rsidR="004669BE" w:rsidRPr="00E71D52" w14:paraId="3F08E53E" w14:textId="77777777" w:rsidTr="00B50E3D">
        <w:trPr>
          <w:trHeight w:val="39"/>
        </w:trPr>
        <w:tc>
          <w:tcPr>
            <w:tcW w:w="8505" w:type="dxa"/>
            <w:gridSpan w:val="5"/>
          </w:tcPr>
          <w:p w14:paraId="31AABAEF" w14:textId="77777777" w:rsidR="003716FD" w:rsidRPr="00E71D52" w:rsidRDefault="003716FD" w:rsidP="003716FD">
            <w:pPr>
              <w:pStyle w:val="aff5"/>
              <w:spacing w:after="0"/>
              <w:ind w:right="282"/>
            </w:pPr>
            <w:r w:rsidRPr="00E71D52">
              <w:t>Оценка документов</w:t>
            </w:r>
          </w:p>
          <w:p w14:paraId="619441DD" w14:textId="7DD225F5" w:rsidR="003716FD" w:rsidRPr="00E71D52" w:rsidRDefault="003716FD" w:rsidP="003716FD">
            <w:pPr>
              <w:pStyle w:val="aff5"/>
              <w:spacing w:after="0"/>
              <w:ind w:right="282"/>
              <w:rPr>
                <w:rFonts w:eastAsia="Times New Roman"/>
                <w:b w:val="0"/>
                <w:bCs/>
                <w:sz w:val="28"/>
                <w:szCs w:val="28"/>
                <w:lang w:eastAsia="ru-RU"/>
              </w:rPr>
            </w:pPr>
            <w:r w:rsidRPr="00E71D52">
              <w:rPr>
                <w:b w:val="0"/>
                <w:bCs/>
                <w:i/>
                <w:sz w:val="14"/>
                <w:szCs w:val="14"/>
              </w:rPr>
              <w:t xml:space="preserve">При оформлении информационного листа отображаются только поля, для которых указывается отрицательный результат «нет» </w:t>
            </w:r>
          </w:p>
        </w:tc>
        <w:tc>
          <w:tcPr>
            <w:tcW w:w="680" w:type="dxa"/>
          </w:tcPr>
          <w:p w14:paraId="662E5B8D" w14:textId="77777777" w:rsidR="003716FD" w:rsidRPr="00E71D52" w:rsidRDefault="003716FD" w:rsidP="003716FD">
            <w:pPr>
              <w:pStyle w:val="aff5"/>
              <w:spacing w:after="0"/>
            </w:pPr>
            <w:r w:rsidRPr="00E71D52">
              <w:t>Результат</w:t>
            </w:r>
          </w:p>
          <w:p w14:paraId="3263F05D" w14:textId="1B7B2D5C" w:rsidR="003716FD" w:rsidRPr="00E71D52" w:rsidRDefault="003716FD" w:rsidP="003716FD">
            <w:pPr>
              <w:pStyle w:val="aff5"/>
              <w:spacing w:after="0"/>
              <w:ind w:right="-117" w:hanging="111"/>
              <w:rPr>
                <w:rFonts w:eastAsia="Times New Roman"/>
                <w:b w:val="0"/>
                <w:sz w:val="16"/>
                <w:szCs w:val="16"/>
              </w:rPr>
            </w:pPr>
            <w:r w:rsidRPr="00E71D52">
              <w:rPr>
                <w:rFonts w:eastAsia="Times New Roman"/>
                <w:b w:val="0"/>
                <w:sz w:val="16"/>
                <w:szCs w:val="16"/>
              </w:rPr>
              <w:t>да/нет</w:t>
            </w:r>
          </w:p>
        </w:tc>
      </w:tr>
      <w:tr w:rsidR="004669BE" w:rsidRPr="00E71D52" w14:paraId="5229E492" w14:textId="77777777" w:rsidTr="00B50E3D">
        <w:trPr>
          <w:trHeight w:val="39"/>
        </w:trPr>
        <w:tc>
          <w:tcPr>
            <w:tcW w:w="439" w:type="dxa"/>
            <w:tcBorders>
              <w:left w:val="single" w:sz="4" w:space="0" w:color="FFFFFF" w:themeColor="background1"/>
              <w:right w:val="single" w:sz="4" w:space="0" w:color="FFFFFF" w:themeColor="background1"/>
            </w:tcBorders>
          </w:tcPr>
          <w:p w14:paraId="534F63F9" w14:textId="77777777" w:rsidR="00A9183D" w:rsidRPr="00E71D52" w:rsidRDefault="00A9183D" w:rsidP="00A9183D">
            <w:pPr>
              <w:pStyle w:val="aff5"/>
              <w:spacing w:after="0"/>
              <w:ind w:right="282"/>
              <w:jc w:val="both"/>
              <w:rPr>
                <w:rFonts w:eastAsia="Times New Roman"/>
                <w:b w:val="0"/>
                <w:bCs/>
                <w:sz w:val="4"/>
                <w:szCs w:val="4"/>
                <w:lang w:eastAsia="ru-RU"/>
              </w:rPr>
            </w:pPr>
          </w:p>
        </w:tc>
        <w:tc>
          <w:tcPr>
            <w:tcW w:w="8746" w:type="dxa"/>
            <w:gridSpan w:val="5"/>
            <w:tcBorders>
              <w:left w:val="single" w:sz="4" w:space="0" w:color="FFFFFF" w:themeColor="background1"/>
              <w:right w:val="single" w:sz="4" w:space="0" w:color="FFFFFF" w:themeColor="background1"/>
            </w:tcBorders>
          </w:tcPr>
          <w:p w14:paraId="27BB293E" w14:textId="77777777" w:rsidR="00A9183D" w:rsidRPr="00E71D52" w:rsidRDefault="00A9183D" w:rsidP="00A9183D">
            <w:pPr>
              <w:pStyle w:val="aff5"/>
              <w:spacing w:after="0"/>
              <w:ind w:right="282"/>
              <w:jc w:val="both"/>
              <w:rPr>
                <w:rFonts w:eastAsia="Times New Roman"/>
                <w:b w:val="0"/>
                <w:bCs/>
                <w:sz w:val="4"/>
                <w:szCs w:val="4"/>
                <w:lang w:eastAsia="ru-RU"/>
              </w:rPr>
            </w:pPr>
          </w:p>
        </w:tc>
      </w:tr>
      <w:tr w:rsidR="004669BE" w:rsidRPr="00E71D52" w14:paraId="0305A64B" w14:textId="77777777" w:rsidTr="00B50E3D">
        <w:trPr>
          <w:trHeight w:val="155"/>
        </w:trPr>
        <w:tc>
          <w:tcPr>
            <w:tcW w:w="439" w:type="dxa"/>
            <w:tcBorders>
              <w:top w:val="single" w:sz="4" w:space="0" w:color="auto"/>
            </w:tcBorders>
          </w:tcPr>
          <w:p w14:paraId="29F54B74" w14:textId="6F5F054C" w:rsidR="003716FD" w:rsidRPr="00E71D52" w:rsidRDefault="003716FD" w:rsidP="003716FD">
            <w:pPr>
              <w:pStyle w:val="aff5"/>
              <w:spacing w:after="0"/>
              <w:rPr>
                <w:b w:val="0"/>
                <w:bCs/>
                <w:sz w:val="20"/>
                <w:szCs w:val="20"/>
              </w:rPr>
            </w:pPr>
            <w:r w:rsidRPr="00E71D52">
              <w:rPr>
                <w:b w:val="0"/>
                <w:bCs/>
                <w:sz w:val="20"/>
                <w:szCs w:val="20"/>
              </w:rPr>
              <w:t>1</w:t>
            </w:r>
          </w:p>
        </w:tc>
        <w:tc>
          <w:tcPr>
            <w:tcW w:w="8066" w:type="dxa"/>
            <w:gridSpan w:val="4"/>
            <w:tcBorders>
              <w:top w:val="single" w:sz="4" w:space="0" w:color="auto"/>
            </w:tcBorders>
          </w:tcPr>
          <w:p w14:paraId="6E20C0CC" w14:textId="19D87C74" w:rsidR="003716FD" w:rsidRPr="00E71D52" w:rsidRDefault="003716FD" w:rsidP="003716FD">
            <w:pPr>
              <w:pStyle w:val="aff5"/>
              <w:spacing w:after="0"/>
              <w:jc w:val="both"/>
              <w:rPr>
                <w:b w:val="0"/>
                <w:bCs/>
                <w:sz w:val="20"/>
                <w:szCs w:val="20"/>
              </w:rPr>
            </w:pPr>
            <w:r w:rsidRPr="00E71D52">
              <w:rPr>
                <w:b w:val="0"/>
                <w:bCs/>
                <w:sz w:val="20"/>
                <w:szCs w:val="20"/>
              </w:rPr>
              <w:t xml:space="preserve">Один Запрос заполнен в отношении одного </w:t>
            </w:r>
            <w:r w:rsidR="00655B65" w:rsidRPr="00E71D52">
              <w:rPr>
                <w:b w:val="0"/>
                <w:bCs/>
                <w:sz w:val="20"/>
                <w:szCs w:val="20"/>
              </w:rPr>
              <w:t>ограждения</w:t>
            </w:r>
            <w:r w:rsidRPr="00E71D52">
              <w:rPr>
                <w:b w:val="0"/>
                <w:bCs/>
                <w:sz w:val="20"/>
                <w:szCs w:val="20"/>
              </w:rPr>
              <w:t xml:space="preserve"> </w:t>
            </w:r>
          </w:p>
        </w:tc>
        <w:tc>
          <w:tcPr>
            <w:tcW w:w="680" w:type="dxa"/>
            <w:tcBorders>
              <w:top w:val="single" w:sz="4" w:space="0" w:color="auto"/>
            </w:tcBorders>
          </w:tcPr>
          <w:p w14:paraId="79913FF3" w14:textId="77777777" w:rsidR="003716FD" w:rsidRPr="00E71D52" w:rsidRDefault="003716FD" w:rsidP="003716FD">
            <w:pPr>
              <w:pStyle w:val="aff5"/>
              <w:spacing w:after="0"/>
              <w:ind w:right="29"/>
              <w:rPr>
                <w:b w:val="0"/>
                <w:bCs/>
                <w:i/>
                <w:sz w:val="10"/>
                <w:szCs w:val="10"/>
              </w:rPr>
            </w:pPr>
          </w:p>
          <w:p w14:paraId="544F5891" w14:textId="77777777" w:rsidR="003716FD" w:rsidRPr="00E71D52" w:rsidRDefault="003716FD" w:rsidP="003716FD">
            <w:pPr>
              <w:pStyle w:val="aff5"/>
              <w:spacing w:after="0" w:line="240" w:lineRule="auto"/>
              <w:ind w:right="29"/>
              <w:rPr>
                <w:rFonts w:eastAsia="Times New Roman"/>
                <w:b w:val="0"/>
                <w:bCs/>
                <w:sz w:val="14"/>
                <w:szCs w:val="14"/>
                <w:lang w:eastAsia="ru-RU"/>
              </w:rPr>
            </w:pPr>
          </w:p>
        </w:tc>
      </w:tr>
      <w:tr w:rsidR="004669BE" w:rsidRPr="00E71D52" w14:paraId="4413A3DA" w14:textId="77777777" w:rsidTr="00B50E3D">
        <w:trPr>
          <w:trHeight w:val="39"/>
        </w:trPr>
        <w:tc>
          <w:tcPr>
            <w:tcW w:w="9185" w:type="dxa"/>
            <w:gridSpan w:val="6"/>
            <w:tcBorders>
              <w:top w:val="single" w:sz="4" w:space="0" w:color="auto"/>
              <w:left w:val="single" w:sz="4" w:space="0" w:color="FFFFFF" w:themeColor="background1"/>
              <w:right w:val="single" w:sz="4" w:space="0" w:color="FFFFFF" w:themeColor="background1"/>
            </w:tcBorders>
          </w:tcPr>
          <w:p w14:paraId="0541B043" w14:textId="77777777" w:rsidR="00A9183D" w:rsidRPr="00E71D52" w:rsidRDefault="00A9183D" w:rsidP="00A9183D">
            <w:pPr>
              <w:pStyle w:val="aff5"/>
              <w:spacing w:after="0"/>
              <w:ind w:right="282"/>
              <w:jc w:val="both"/>
              <w:rPr>
                <w:rFonts w:eastAsia="Times New Roman"/>
                <w:b w:val="0"/>
                <w:bCs/>
                <w:sz w:val="4"/>
                <w:szCs w:val="4"/>
                <w:lang w:eastAsia="ru-RU"/>
              </w:rPr>
            </w:pPr>
          </w:p>
        </w:tc>
      </w:tr>
      <w:tr w:rsidR="004669BE" w:rsidRPr="00E71D52" w14:paraId="68646940" w14:textId="77777777" w:rsidTr="00B50E3D">
        <w:trPr>
          <w:trHeight w:val="111"/>
        </w:trPr>
        <w:tc>
          <w:tcPr>
            <w:tcW w:w="439" w:type="dxa"/>
            <w:tcBorders>
              <w:top w:val="single" w:sz="4" w:space="0" w:color="auto"/>
            </w:tcBorders>
          </w:tcPr>
          <w:p w14:paraId="4081ADCC" w14:textId="3E0ADAE7" w:rsidR="00A9183D" w:rsidRPr="00E71D52" w:rsidRDefault="003716FD" w:rsidP="00A9183D">
            <w:pPr>
              <w:pStyle w:val="aff5"/>
              <w:spacing w:after="0"/>
              <w:rPr>
                <w:b w:val="0"/>
                <w:bCs/>
                <w:sz w:val="20"/>
                <w:szCs w:val="20"/>
              </w:rPr>
            </w:pPr>
            <w:r w:rsidRPr="00E71D52">
              <w:rPr>
                <w:b w:val="0"/>
                <w:bCs/>
                <w:sz w:val="20"/>
                <w:szCs w:val="20"/>
              </w:rPr>
              <w:t>2</w:t>
            </w:r>
          </w:p>
        </w:tc>
        <w:tc>
          <w:tcPr>
            <w:tcW w:w="8066" w:type="dxa"/>
            <w:gridSpan w:val="4"/>
            <w:tcBorders>
              <w:top w:val="single" w:sz="4" w:space="0" w:color="auto"/>
            </w:tcBorders>
          </w:tcPr>
          <w:p w14:paraId="49F54F83" w14:textId="14C55611" w:rsidR="00A9183D" w:rsidRPr="00E71D52" w:rsidRDefault="003716FD" w:rsidP="003716FD">
            <w:pPr>
              <w:spacing w:after="0"/>
              <w:jc w:val="both"/>
              <w:rPr>
                <w:rFonts w:ascii="Times New Roman" w:eastAsia="Times New Roman" w:hAnsi="Times New Roman"/>
                <w:bCs/>
                <w:sz w:val="20"/>
                <w:szCs w:val="20"/>
                <w:lang w:eastAsia="ru-RU"/>
              </w:rPr>
            </w:pPr>
            <w:r w:rsidRPr="00E71D52">
              <w:rPr>
                <w:rFonts w:ascii="Times New Roman" w:hAnsi="Times New Roman"/>
                <w:bCs/>
                <w:sz w:val="20"/>
                <w:szCs w:val="20"/>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иных подобных ошибок, которые повлекли за собой выявление оснований для </w:t>
            </w:r>
            <w:r w:rsidRPr="00E71D52">
              <w:rPr>
                <w:rFonts w:ascii="Times New Roman" w:hAnsi="Times New Roman"/>
                <w:bCs/>
                <w:sz w:val="20"/>
                <w:szCs w:val="20"/>
                <w:lang w:eastAsia="ru-RU"/>
              </w:rPr>
              <w:t xml:space="preserve">отказа в приеме документов, необходимых для предоставления </w:t>
            </w:r>
            <w:r w:rsidRPr="00E71D52">
              <w:rPr>
                <w:rFonts w:ascii="Times New Roman" w:hAnsi="Times New Roman"/>
                <w:bCs/>
                <w:sz w:val="20"/>
                <w:szCs w:val="20"/>
              </w:rPr>
              <w:t xml:space="preserve">муниципальной услуги, в связи с несоответствием техническим требованиям к заполнению Запроса при обращении за получением муниципальной услуги, указанным </w:t>
            </w:r>
            <w:r w:rsidRPr="00E71D52">
              <w:rPr>
                <w:rFonts w:ascii="Times New Roman" w:eastAsia="Times New Roman" w:hAnsi="Times New Roman"/>
                <w:bCs/>
                <w:sz w:val="20"/>
                <w:szCs w:val="20"/>
              </w:rPr>
              <w:t>в Административном регламенте</w:t>
            </w:r>
          </w:p>
        </w:tc>
        <w:tc>
          <w:tcPr>
            <w:tcW w:w="680" w:type="dxa"/>
            <w:tcBorders>
              <w:top w:val="single" w:sz="4" w:space="0" w:color="auto"/>
            </w:tcBorders>
          </w:tcPr>
          <w:p w14:paraId="62F83DB6" w14:textId="77777777" w:rsidR="00A9183D" w:rsidRPr="00E71D52" w:rsidRDefault="00A9183D" w:rsidP="00A9183D">
            <w:pPr>
              <w:pStyle w:val="aff5"/>
              <w:spacing w:after="0" w:line="240" w:lineRule="auto"/>
              <w:rPr>
                <w:rFonts w:eastAsia="Times New Roman"/>
                <w:b w:val="0"/>
                <w:bCs/>
                <w:sz w:val="20"/>
                <w:szCs w:val="20"/>
                <w:lang w:eastAsia="ru-RU"/>
              </w:rPr>
            </w:pPr>
          </w:p>
        </w:tc>
      </w:tr>
      <w:tr w:rsidR="004669BE" w:rsidRPr="00E71D52" w14:paraId="36C5FD1D" w14:textId="77777777" w:rsidTr="00B50E3D">
        <w:trPr>
          <w:trHeight w:val="39"/>
        </w:trPr>
        <w:tc>
          <w:tcPr>
            <w:tcW w:w="9185" w:type="dxa"/>
            <w:gridSpan w:val="6"/>
            <w:tcBorders>
              <w:top w:val="single" w:sz="4" w:space="0" w:color="auto"/>
              <w:left w:val="single" w:sz="4" w:space="0" w:color="FFFFFF" w:themeColor="background1"/>
              <w:right w:val="single" w:sz="4" w:space="0" w:color="FFFFFF" w:themeColor="background1"/>
            </w:tcBorders>
          </w:tcPr>
          <w:p w14:paraId="6F2698EF" w14:textId="77777777" w:rsidR="00A9183D" w:rsidRPr="00E71D52" w:rsidRDefault="00A9183D" w:rsidP="00A9183D">
            <w:pPr>
              <w:pStyle w:val="aff5"/>
              <w:spacing w:after="0"/>
              <w:ind w:right="282"/>
              <w:jc w:val="both"/>
              <w:rPr>
                <w:rFonts w:eastAsia="Times New Roman"/>
                <w:b w:val="0"/>
                <w:bCs/>
                <w:sz w:val="4"/>
                <w:szCs w:val="4"/>
                <w:lang w:eastAsia="ru-RU"/>
              </w:rPr>
            </w:pPr>
          </w:p>
        </w:tc>
      </w:tr>
      <w:tr w:rsidR="004669BE" w:rsidRPr="00E71D52" w14:paraId="341DBAD1" w14:textId="77777777" w:rsidTr="00B50E3D">
        <w:trPr>
          <w:trHeight w:val="147"/>
        </w:trPr>
        <w:tc>
          <w:tcPr>
            <w:tcW w:w="439" w:type="dxa"/>
            <w:tcBorders>
              <w:top w:val="single" w:sz="4" w:space="0" w:color="auto"/>
            </w:tcBorders>
          </w:tcPr>
          <w:p w14:paraId="648C17C7" w14:textId="1A806748" w:rsidR="00A9183D" w:rsidRPr="00E71D52" w:rsidRDefault="003716FD" w:rsidP="00A9183D">
            <w:pPr>
              <w:pStyle w:val="aff5"/>
              <w:spacing w:after="0"/>
              <w:rPr>
                <w:b w:val="0"/>
                <w:bCs/>
                <w:sz w:val="20"/>
                <w:szCs w:val="20"/>
              </w:rPr>
            </w:pPr>
            <w:r w:rsidRPr="00E71D52">
              <w:rPr>
                <w:b w:val="0"/>
                <w:bCs/>
                <w:sz w:val="20"/>
                <w:szCs w:val="20"/>
              </w:rPr>
              <w:t>3</w:t>
            </w:r>
          </w:p>
        </w:tc>
        <w:tc>
          <w:tcPr>
            <w:tcW w:w="8066" w:type="dxa"/>
            <w:gridSpan w:val="4"/>
            <w:tcBorders>
              <w:top w:val="single" w:sz="4" w:space="0" w:color="auto"/>
            </w:tcBorders>
          </w:tcPr>
          <w:p w14:paraId="20EE9530" w14:textId="77777777" w:rsidR="003716FD" w:rsidRPr="00E71D52" w:rsidRDefault="003716FD" w:rsidP="003716FD">
            <w:pPr>
              <w:pStyle w:val="aff5"/>
              <w:spacing w:after="0"/>
              <w:jc w:val="both"/>
              <w:rPr>
                <w:b w:val="0"/>
                <w:bCs/>
                <w:sz w:val="20"/>
                <w:szCs w:val="20"/>
              </w:rPr>
            </w:pPr>
            <w:r w:rsidRPr="00E71D52">
              <w:rPr>
                <w:b w:val="0"/>
                <w:bCs/>
                <w:sz w:val="20"/>
                <w:szCs w:val="20"/>
              </w:rPr>
              <w:t>Фамилия, имя и отчество (при наличии) Заявителя указаны без сокращений</w:t>
            </w:r>
          </w:p>
          <w:p w14:paraId="6D7909C1" w14:textId="7BDE096E" w:rsidR="00A9183D" w:rsidRPr="00E71D52" w:rsidRDefault="003716FD" w:rsidP="003716FD">
            <w:pPr>
              <w:spacing w:after="0" w:line="240" w:lineRule="auto"/>
              <w:jc w:val="both"/>
              <w:rPr>
                <w:rFonts w:ascii="Times New Roman" w:eastAsia="Times New Roman" w:hAnsi="Times New Roman"/>
                <w:sz w:val="20"/>
                <w:szCs w:val="20"/>
                <w:lang w:eastAsia="ru-RU"/>
              </w:rPr>
            </w:pPr>
            <w:r w:rsidRPr="00E71D52">
              <w:rPr>
                <w:rFonts w:ascii="Times New Roman" w:hAnsi="Times New Roman"/>
                <w:bCs/>
                <w:i/>
                <w:sz w:val="12"/>
                <w:szCs w:val="12"/>
              </w:rPr>
              <w:t>(В случае, если оценка производится в отношении Запроса, в котором Заявитель юридическое лицо или индивидуальный предприниматель, оценка производится в отношении ФИО руководителя юридического лица или индивидуального предпринимателя)</w:t>
            </w:r>
          </w:p>
        </w:tc>
        <w:tc>
          <w:tcPr>
            <w:tcW w:w="680" w:type="dxa"/>
            <w:tcBorders>
              <w:top w:val="single" w:sz="4" w:space="0" w:color="auto"/>
            </w:tcBorders>
          </w:tcPr>
          <w:p w14:paraId="5778107F" w14:textId="77777777" w:rsidR="00A9183D" w:rsidRPr="00E71D52" w:rsidRDefault="00A9183D" w:rsidP="00A9183D">
            <w:pPr>
              <w:pStyle w:val="aff5"/>
              <w:spacing w:after="0" w:line="240" w:lineRule="auto"/>
              <w:ind w:right="29"/>
              <w:rPr>
                <w:rFonts w:eastAsia="Times New Roman"/>
                <w:b w:val="0"/>
                <w:bCs/>
                <w:sz w:val="20"/>
                <w:szCs w:val="20"/>
                <w:lang w:eastAsia="ru-RU"/>
              </w:rPr>
            </w:pPr>
          </w:p>
        </w:tc>
      </w:tr>
      <w:tr w:rsidR="004669BE" w:rsidRPr="00E71D52" w14:paraId="2D85AB43" w14:textId="77777777" w:rsidTr="00B50E3D">
        <w:trPr>
          <w:trHeight w:val="48"/>
        </w:trPr>
        <w:tc>
          <w:tcPr>
            <w:tcW w:w="9185" w:type="dxa"/>
            <w:gridSpan w:val="6"/>
            <w:tcBorders>
              <w:top w:val="single" w:sz="4" w:space="0" w:color="auto"/>
              <w:left w:val="single" w:sz="4" w:space="0" w:color="FFFFFF"/>
              <w:right w:val="single" w:sz="4" w:space="0" w:color="FFFFFF"/>
            </w:tcBorders>
          </w:tcPr>
          <w:p w14:paraId="7394C63B" w14:textId="77777777" w:rsidR="00A9183D" w:rsidRPr="00E71D52" w:rsidRDefault="00A9183D" w:rsidP="00A9183D">
            <w:pPr>
              <w:pStyle w:val="aff5"/>
              <w:spacing w:after="0" w:line="240" w:lineRule="auto"/>
              <w:ind w:right="29"/>
              <w:rPr>
                <w:rFonts w:eastAsia="Times New Roman"/>
                <w:b w:val="0"/>
                <w:bCs/>
                <w:sz w:val="4"/>
                <w:szCs w:val="4"/>
                <w:lang w:eastAsia="ru-RU"/>
              </w:rPr>
            </w:pPr>
          </w:p>
        </w:tc>
      </w:tr>
      <w:tr w:rsidR="004669BE" w:rsidRPr="00E71D52" w14:paraId="51192BD4" w14:textId="77777777" w:rsidTr="00B50E3D">
        <w:trPr>
          <w:trHeight w:val="147"/>
        </w:trPr>
        <w:tc>
          <w:tcPr>
            <w:tcW w:w="439" w:type="dxa"/>
            <w:tcBorders>
              <w:top w:val="single" w:sz="4" w:space="0" w:color="auto"/>
            </w:tcBorders>
          </w:tcPr>
          <w:p w14:paraId="7C07FD7B" w14:textId="67980CA9" w:rsidR="00A9183D" w:rsidRPr="00E71D52" w:rsidRDefault="003716FD" w:rsidP="00A9183D">
            <w:pPr>
              <w:pStyle w:val="aff5"/>
              <w:spacing w:after="0"/>
              <w:rPr>
                <w:b w:val="0"/>
                <w:bCs/>
                <w:sz w:val="20"/>
                <w:szCs w:val="20"/>
              </w:rPr>
            </w:pPr>
            <w:r w:rsidRPr="00E71D52">
              <w:rPr>
                <w:b w:val="0"/>
                <w:bCs/>
                <w:sz w:val="20"/>
                <w:szCs w:val="20"/>
              </w:rPr>
              <w:t>4</w:t>
            </w:r>
          </w:p>
        </w:tc>
        <w:tc>
          <w:tcPr>
            <w:tcW w:w="8066" w:type="dxa"/>
            <w:gridSpan w:val="4"/>
            <w:tcBorders>
              <w:top w:val="single" w:sz="4" w:space="0" w:color="auto"/>
            </w:tcBorders>
          </w:tcPr>
          <w:p w14:paraId="0640E1E6" w14:textId="439498FD" w:rsidR="003716FD" w:rsidRPr="00E71D52" w:rsidRDefault="003716FD" w:rsidP="003716FD">
            <w:pPr>
              <w:pStyle w:val="aff5"/>
              <w:spacing w:after="0"/>
              <w:jc w:val="both"/>
              <w:rPr>
                <w:b w:val="0"/>
                <w:bCs/>
                <w:sz w:val="20"/>
                <w:szCs w:val="20"/>
              </w:rPr>
            </w:pPr>
            <w:r w:rsidRPr="00E71D52">
              <w:rPr>
                <w:b w:val="0"/>
                <w:bCs/>
                <w:sz w:val="20"/>
                <w:szCs w:val="20"/>
              </w:rPr>
              <w:t>Фамилия</w:t>
            </w:r>
            <w:r w:rsidR="001C3194" w:rsidRPr="00E71D52">
              <w:rPr>
                <w:b w:val="0"/>
                <w:bCs/>
                <w:sz w:val="20"/>
                <w:szCs w:val="20"/>
              </w:rPr>
              <w:t>, имя и отчество (при наличии) п</w:t>
            </w:r>
            <w:r w:rsidRPr="00E71D52">
              <w:rPr>
                <w:b w:val="0"/>
                <w:bCs/>
                <w:sz w:val="20"/>
                <w:szCs w:val="20"/>
              </w:rPr>
              <w:t>редставителя Заявителя указаны без сокращений</w:t>
            </w:r>
          </w:p>
          <w:p w14:paraId="59945736" w14:textId="303C3443" w:rsidR="00A9183D" w:rsidRPr="00E71D52" w:rsidRDefault="003716FD" w:rsidP="003716FD">
            <w:pPr>
              <w:spacing w:after="0" w:line="240" w:lineRule="auto"/>
              <w:jc w:val="both"/>
              <w:rPr>
                <w:rFonts w:ascii="Times New Roman" w:eastAsia="Times New Roman" w:hAnsi="Times New Roman"/>
                <w:sz w:val="20"/>
                <w:szCs w:val="20"/>
                <w:lang w:eastAsia="ru-RU"/>
              </w:rPr>
            </w:pPr>
            <w:r w:rsidRPr="00E71D52">
              <w:rPr>
                <w:rFonts w:ascii="Times New Roman" w:hAnsi="Times New Roman"/>
                <w:bCs/>
                <w:i/>
                <w:sz w:val="12"/>
                <w:szCs w:val="12"/>
              </w:rPr>
              <w:t>(Поле заполняется при</w:t>
            </w:r>
            <w:r w:rsidR="001C3194" w:rsidRPr="00E71D52">
              <w:rPr>
                <w:rFonts w:ascii="Times New Roman" w:hAnsi="Times New Roman"/>
                <w:bCs/>
                <w:i/>
                <w:sz w:val="12"/>
                <w:szCs w:val="12"/>
              </w:rPr>
              <w:t xml:space="preserve"> оценке Запроса, направленного п</w:t>
            </w:r>
            <w:r w:rsidRPr="00E71D52">
              <w:rPr>
                <w:rFonts w:ascii="Times New Roman" w:hAnsi="Times New Roman"/>
                <w:bCs/>
                <w:i/>
                <w:sz w:val="12"/>
                <w:szCs w:val="12"/>
              </w:rPr>
              <w:t>редставителем Заявителя)</w:t>
            </w:r>
          </w:p>
        </w:tc>
        <w:tc>
          <w:tcPr>
            <w:tcW w:w="680" w:type="dxa"/>
            <w:tcBorders>
              <w:top w:val="single" w:sz="4" w:space="0" w:color="auto"/>
            </w:tcBorders>
          </w:tcPr>
          <w:p w14:paraId="2AE29274" w14:textId="77777777" w:rsidR="00A9183D" w:rsidRPr="00E71D52" w:rsidRDefault="00A9183D" w:rsidP="00A9183D">
            <w:pPr>
              <w:pStyle w:val="aff5"/>
              <w:spacing w:after="0" w:line="240" w:lineRule="auto"/>
              <w:ind w:right="29"/>
              <w:rPr>
                <w:rFonts w:eastAsia="Times New Roman"/>
                <w:b w:val="0"/>
                <w:bCs/>
                <w:sz w:val="20"/>
                <w:szCs w:val="20"/>
                <w:lang w:eastAsia="ru-RU"/>
              </w:rPr>
            </w:pPr>
          </w:p>
        </w:tc>
      </w:tr>
      <w:tr w:rsidR="004669BE" w:rsidRPr="00E71D52" w14:paraId="729D721B" w14:textId="77777777" w:rsidTr="00B50E3D">
        <w:trPr>
          <w:trHeight w:val="48"/>
        </w:trPr>
        <w:tc>
          <w:tcPr>
            <w:tcW w:w="9185" w:type="dxa"/>
            <w:gridSpan w:val="6"/>
            <w:tcBorders>
              <w:top w:val="single" w:sz="4" w:space="0" w:color="auto"/>
              <w:left w:val="single" w:sz="4" w:space="0" w:color="FFFFFF" w:themeColor="background1"/>
              <w:right w:val="single" w:sz="4" w:space="0" w:color="FFFFFF" w:themeColor="background1"/>
            </w:tcBorders>
          </w:tcPr>
          <w:p w14:paraId="4DB34CFD" w14:textId="77777777" w:rsidR="00A9183D" w:rsidRPr="00E71D52" w:rsidRDefault="00A9183D" w:rsidP="00A9183D">
            <w:pPr>
              <w:pStyle w:val="aff5"/>
              <w:spacing w:after="0"/>
              <w:ind w:right="282"/>
              <w:jc w:val="both"/>
              <w:rPr>
                <w:rFonts w:eastAsia="Times New Roman"/>
                <w:b w:val="0"/>
                <w:bCs/>
                <w:sz w:val="4"/>
                <w:szCs w:val="4"/>
                <w:lang w:eastAsia="ru-RU"/>
              </w:rPr>
            </w:pPr>
          </w:p>
        </w:tc>
      </w:tr>
      <w:tr w:rsidR="004669BE" w:rsidRPr="00E71D52" w14:paraId="228A41BF" w14:textId="77777777" w:rsidTr="00B50E3D">
        <w:trPr>
          <w:trHeight w:val="125"/>
        </w:trPr>
        <w:tc>
          <w:tcPr>
            <w:tcW w:w="439" w:type="dxa"/>
            <w:tcBorders>
              <w:top w:val="single" w:sz="4" w:space="0" w:color="auto"/>
            </w:tcBorders>
          </w:tcPr>
          <w:p w14:paraId="1D2F5ABD" w14:textId="331DF813" w:rsidR="00A9183D" w:rsidRPr="00E71D52" w:rsidRDefault="003716FD" w:rsidP="00A9183D">
            <w:pPr>
              <w:pStyle w:val="aff5"/>
              <w:spacing w:after="0"/>
              <w:rPr>
                <w:b w:val="0"/>
                <w:bCs/>
                <w:sz w:val="20"/>
                <w:szCs w:val="20"/>
              </w:rPr>
            </w:pPr>
            <w:r w:rsidRPr="00E71D52">
              <w:rPr>
                <w:b w:val="0"/>
                <w:bCs/>
                <w:sz w:val="20"/>
                <w:szCs w:val="20"/>
              </w:rPr>
              <w:t>5</w:t>
            </w:r>
          </w:p>
        </w:tc>
        <w:tc>
          <w:tcPr>
            <w:tcW w:w="8066" w:type="dxa"/>
            <w:gridSpan w:val="4"/>
            <w:tcBorders>
              <w:top w:val="single" w:sz="4" w:space="0" w:color="auto"/>
            </w:tcBorders>
          </w:tcPr>
          <w:p w14:paraId="1218FF9F" w14:textId="77777777" w:rsidR="003716FD" w:rsidRPr="00E71D52" w:rsidRDefault="003716FD" w:rsidP="003716FD">
            <w:pPr>
              <w:pStyle w:val="aff5"/>
              <w:spacing w:after="0"/>
              <w:jc w:val="both"/>
              <w:rPr>
                <w:b w:val="0"/>
                <w:bCs/>
                <w:sz w:val="20"/>
                <w:szCs w:val="20"/>
              </w:rPr>
            </w:pPr>
            <w:r w:rsidRPr="00E71D52">
              <w:rPr>
                <w:b w:val="0"/>
                <w:bCs/>
                <w:sz w:val="20"/>
                <w:szCs w:val="20"/>
              </w:rPr>
              <w:t>Наименование организации (фирменное название) и организационно-правовая форма указаны без сокращений</w:t>
            </w:r>
          </w:p>
          <w:p w14:paraId="3CB8D1E9" w14:textId="64134236" w:rsidR="00A9183D" w:rsidRPr="00E71D52" w:rsidRDefault="003716FD" w:rsidP="003716FD">
            <w:pPr>
              <w:spacing w:after="0" w:line="240" w:lineRule="auto"/>
              <w:jc w:val="both"/>
              <w:rPr>
                <w:rFonts w:ascii="Times New Roman" w:eastAsia="Times New Roman" w:hAnsi="Times New Roman"/>
                <w:sz w:val="20"/>
                <w:szCs w:val="20"/>
                <w:lang w:eastAsia="ru-RU"/>
              </w:rPr>
            </w:pPr>
            <w:r w:rsidRPr="00E71D52">
              <w:rPr>
                <w:rFonts w:ascii="Times New Roman" w:hAnsi="Times New Roman"/>
                <w:bCs/>
                <w:i/>
                <w:sz w:val="12"/>
                <w:szCs w:val="12"/>
              </w:rPr>
              <w:t>(Поле Заполняется для Запроса, в котором Заявителем является юридическое лицо или индивидуальный предприниматель)</w:t>
            </w:r>
          </w:p>
        </w:tc>
        <w:tc>
          <w:tcPr>
            <w:tcW w:w="680" w:type="dxa"/>
            <w:tcBorders>
              <w:top w:val="single" w:sz="4" w:space="0" w:color="auto"/>
            </w:tcBorders>
          </w:tcPr>
          <w:p w14:paraId="1959BBE7" w14:textId="77777777" w:rsidR="00A9183D" w:rsidRPr="00E71D52" w:rsidRDefault="00A9183D" w:rsidP="00A9183D">
            <w:pPr>
              <w:pStyle w:val="aff5"/>
              <w:spacing w:after="0" w:line="240" w:lineRule="auto"/>
              <w:rPr>
                <w:rFonts w:eastAsia="Times New Roman"/>
                <w:b w:val="0"/>
                <w:bCs/>
                <w:sz w:val="20"/>
                <w:szCs w:val="20"/>
                <w:lang w:eastAsia="ru-RU"/>
              </w:rPr>
            </w:pPr>
          </w:p>
        </w:tc>
      </w:tr>
      <w:tr w:rsidR="004669BE" w:rsidRPr="00E71D52" w14:paraId="69F4AF96" w14:textId="77777777" w:rsidTr="00B50E3D">
        <w:trPr>
          <w:trHeight w:val="39"/>
        </w:trPr>
        <w:tc>
          <w:tcPr>
            <w:tcW w:w="9185" w:type="dxa"/>
            <w:gridSpan w:val="6"/>
            <w:tcBorders>
              <w:top w:val="single" w:sz="4" w:space="0" w:color="auto"/>
              <w:left w:val="single" w:sz="4" w:space="0" w:color="FFFFFF" w:themeColor="background1"/>
              <w:right w:val="single" w:sz="4" w:space="0" w:color="FFFFFF" w:themeColor="background1"/>
            </w:tcBorders>
          </w:tcPr>
          <w:p w14:paraId="4583BCF4" w14:textId="77777777" w:rsidR="003716FD" w:rsidRPr="00E71D52" w:rsidRDefault="003716FD" w:rsidP="003716FD">
            <w:pPr>
              <w:pStyle w:val="aff5"/>
              <w:spacing w:after="0"/>
              <w:ind w:right="282"/>
              <w:jc w:val="both"/>
              <w:rPr>
                <w:rFonts w:eastAsia="Times New Roman"/>
                <w:b w:val="0"/>
                <w:bCs/>
                <w:sz w:val="4"/>
                <w:szCs w:val="4"/>
                <w:lang w:eastAsia="ru-RU"/>
              </w:rPr>
            </w:pPr>
          </w:p>
        </w:tc>
      </w:tr>
      <w:tr w:rsidR="004669BE" w:rsidRPr="00E71D52" w14:paraId="03C9D53B" w14:textId="77777777" w:rsidTr="00B50E3D">
        <w:trPr>
          <w:trHeight w:val="118"/>
        </w:trPr>
        <w:tc>
          <w:tcPr>
            <w:tcW w:w="439" w:type="dxa"/>
            <w:tcBorders>
              <w:top w:val="single" w:sz="4" w:space="0" w:color="auto"/>
            </w:tcBorders>
          </w:tcPr>
          <w:p w14:paraId="335D14B8" w14:textId="6999D9B3" w:rsidR="003716FD" w:rsidRPr="00E71D52" w:rsidRDefault="001A1628" w:rsidP="003716FD">
            <w:pPr>
              <w:pStyle w:val="aff5"/>
              <w:spacing w:after="0"/>
              <w:rPr>
                <w:b w:val="0"/>
                <w:bCs/>
                <w:sz w:val="20"/>
                <w:szCs w:val="20"/>
              </w:rPr>
            </w:pPr>
            <w:r w:rsidRPr="00E71D52">
              <w:rPr>
                <w:b w:val="0"/>
                <w:bCs/>
                <w:sz w:val="20"/>
                <w:szCs w:val="20"/>
              </w:rPr>
              <w:t>6</w:t>
            </w:r>
          </w:p>
        </w:tc>
        <w:tc>
          <w:tcPr>
            <w:tcW w:w="8066" w:type="dxa"/>
            <w:gridSpan w:val="4"/>
            <w:tcBorders>
              <w:top w:val="single" w:sz="4" w:space="0" w:color="auto"/>
            </w:tcBorders>
          </w:tcPr>
          <w:p w14:paraId="14F0A9DE" w14:textId="57D19DDF" w:rsidR="003716FD" w:rsidRPr="00E71D52" w:rsidRDefault="003716FD" w:rsidP="000B4B6D">
            <w:pPr>
              <w:spacing w:after="0" w:line="240" w:lineRule="auto"/>
              <w:jc w:val="both"/>
              <w:rPr>
                <w:rFonts w:ascii="Times New Roman" w:eastAsia="Times New Roman" w:hAnsi="Times New Roman"/>
                <w:sz w:val="20"/>
                <w:szCs w:val="20"/>
                <w:lang w:eastAsia="ru-RU"/>
              </w:rPr>
            </w:pPr>
            <w:r w:rsidRPr="00E71D52">
              <w:rPr>
                <w:rFonts w:ascii="Times New Roman" w:eastAsia="Times New Roman" w:hAnsi="Times New Roman"/>
                <w:sz w:val="20"/>
                <w:szCs w:val="20"/>
              </w:rPr>
              <w:t xml:space="preserve">Адресный ориентир </w:t>
            </w:r>
            <w:r w:rsidR="00655B65" w:rsidRPr="00E71D52">
              <w:rPr>
                <w:rFonts w:ascii="Times New Roman" w:eastAsia="Times New Roman" w:hAnsi="Times New Roman"/>
                <w:sz w:val="20"/>
                <w:szCs w:val="20"/>
              </w:rPr>
              <w:t>ограждения</w:t>
            </w:r>
            <w:r w:rsidRPr="00E71D52">
              <w:rPr>
                <w:rFonts w:ascii="Times New Roman" w:eastAsia="Times New Roman" w:hAnsi="Times New Roman"/>
                <w:sz w:val="20"/>
                <w:szCs w:val="20"/>
              </w:rPr>
              <w:t xml:space="preserve">, указанный в Запросе, </w:t>
            </w:r>
            <w:r w:rsidRPr="00E71D52">
              <w:rPr>
                <w:rFonts w:ascii="Times New Roman" w:eastAsia="Times New Roman" w:hAnsi="Times New Roman"/>
                <w:sz w:val="20"/>
                <w:szCs w:val="20"/>
                <w:lang w:eastAsia="ru-RU"/>
              </w:rPr>
              <w:t xml:space="preserve">расположен на </w:t>
            </w:r>
            <w:r w:rsidR="000B4B6D" w:rsidRPr="000B4B6D">
              <w:rPr>
                <w:rFonts w:ascii="Times New Roman" w:eastAsia="Times New Roman" w:hAnsi="Times New Roman"/>
                <w:sz w:val="20"/>
                <w:szCs w:val="20"/>
                <w:lang w:eastAsia="ru-RU"/>
              </w:rPr>
              <w:t>территории Сергиево-Посадского городского округа</w:t>
            </w:r>
            <w:r w:rsidR="000B4B6D">
              <w:rPr>
                <w:rFonts w:ascii="Times New Roman" w:eastAsia="Times New Roman" w:hAnsi="Times New Roman"/>
                <w:sz w:val="20"/>
                <w:szCs w:val="20"/>
                <w:lang w:eastAsia="ru-RU"/>
              </w:rPr>
              <w:t xml:space="preserve">, </w:t>
            </w:r>
            <w:r w:rsidRPr="00E71D52">
              <w:rPr>
                <w:rFonts w:ascii="Times New Roman" w:eastAsia="Times New Roman" w:hAnsi="Times New Roman"/>
                <w:sz w:val="20"/>
                <w:szCs w:val="20"/>
                <w:lang w:eastAsia="ru-RU"/>
              </w:rPr>
              <w:t xml:space="preserve"> в Администрацию которого поступил Запрос </w:t>
            </w:r>
          </w:p>
        </w:tc>
        <w:tc>
          <w:tcPr>
            <w:tcW w:w="680" w:type="dxa"/>
            <w:tcBorders>
              <w:top w:val="single" w:sz="4" w:space="0" w:color="auto"/>
            </w:tcBorders>
          </w:tcPr>
          <w:p w14:paraId="6FB16703" w14:textId="77777777" w:rsidR="003716FD" w:rsidRPr="00E71D52" w:rsidRDefault="003716FD" w:rsidP="003716FD">
            <w:pPr>
              <w:pStyle w:val="aff5"/>
              <w:spacing w:after="0"/>
              <w:ind w:right="282"/>
              <w:jc w:val="both"/>
              <w:rPr>
                <w:rFonts w:eastAsia="Times New Roman"/>
                <w:b w:val="0"/>
                <w:bCs/>
                <w:sz w:val="20"/>
                <w:szCs w:val="20"/>
                <w:lang w:eastAsia="ru-RU"/>
              </w:rPr>
            </w:pPr>
          </w:p>
        </w:tc>
      </w:tr>
      <w:tr w:rsidR="004669BE" w:rsidRPr="00E71D52" w14:paraId="479410D0" w14:textId="77777777" w:rsidTr="00B50E3D">
        <w:trPr>
          <w:trHeight w:val="39"/>
        </w:trPr>
        <w:tc>
          <w:tcPr>
            <w:tcW w:w="9185" w:type="dxa"/>
            <w:gridSpan w:val="6"/>
            <w:tcBorders>
              <w:top w:val="single" w:sz="4" w:space="0" w:color="auto"/>
              <w:left w:val="single" w:sz="4" w:space="0" w:color="FFFFFF" w:themeColor="background1"/>
              <w:right w:val="single" w:sz="4" w:space="0" w:color="FFFFFF" w:themeColor="background1"/>
            </w:tcBorders>
          </w:tcPr>
          <w:p w14:paraId="7B4F1893" w14:textId="2FFB53FB" w:rsidR="003716FD" w:rsidRPr="00E71D52" w:rsidRDefault="000B4B6D" w:rsidP="003716FD">
            <w:pPr>
              <w:pStyle w:val="aff5"/>
              <w:spacing w:after="0"/>
              <w:ind w:right="282"/>
              <w:jc w:val="both"/>
              <w:rPr>
                <w:b w:val="0"/>
                <w:bCs/>
                <w:i/>
                <w:sz w:val="4"/>
                <w:szCs w:val="4"/>
              </w:rPr>
            </w:pPr>
            <w:r>
              <w:rPr>
                <w:b w:val="0"/>
                <w:bCs/>
                <w:i/>
                <w:sz w:val="4"/>
                <w:szCs w:val="4"/>
              </w:rPr>
              <w:t>,</w:t>
            </w:r>
          </w:p>
          <w:p w14:paraId="246EBEA2" w14:textId="08D4D947" w:rsidR="003716FD" w:rsidRPr="00E71D52" w:rsidRDefault="003716FD" w:rsidP="003716FD">
            <w:pPr>
              <w:pStyle w:val="aff5"/>
              <w:spacing w:after="0"/>
              <w:ind w:right="282" w:hanging="107"/>
              <w:jc w:val="both"/>
              <w:rPr>
                <w:rFonts w:eastAsia="Times New Roman"/>
                <w:b w:val="0"/>
                <w:bCs/>
                <w:sz w:val="4"/>
                <w:szCs w:val="4"/>
                <w:lang w:eastAsia="ru-RU"/>
              </w:rPr>
            </w:pPr>
            <w:r w:rsidRPr="00E71D52">
              <w:rPr>
                <w:b w:val="0"/>
                <w:bCs/>
                <w:i/>
                <w:sz w:val="16"/>
                <w:szCs w:val="16"/>
              </w:rPr>
              <w:t xml:space="preserve">Следующие поля информационного листа заполняются только при ответе «да» в поле </w:t>
            </w:r>
            <w:r w:rsidR="005415CE" w:rsidRPr="00E71D52">
              <w:rPr>
                <w:b w:val="0"/>
                <w:bCs/>
                <w:i/>
                <w:sz w:val="16"/>
                <w:szCs w:val="16"/>
              </w:rPr>
              <w:t>7</w:t>
            </w:r>
          </w:p>
        </w:tc>
      </w:tr>
      <w:tr w:rsidR="004669BE" w:rsidRPr="00E71D52" w14:paraId="3AB40119" w14:textId="77777777" w:rsidTr="00B50E3D">
        <w:trPr>
          <w:trHeight w:val="43"/>
        </w:trPr>
        <w:tc>
          <w:tcPr>
            <w:tcW w:w="439" w:type="dxa"/>
            <w:vMerge w:val="restart"/>
            <w:tcBorders>
              <w:top w:val="single" w:sz="4" w:space="0" w:color="auto"/>
            </w:tcBorders>
          </w:tcPr>
          <w:p w14:paraId="28151677" w14:textId="45F70717" w:rsidR="00974B03" w:rsidRPr="00E71D52" w:rsidRDefault="001A1628" w:rsidP="00974B03">
            <w:pPr>
              <w:pStyle w:val="aff5"/>
              <w:spacing w:after="0"/>
              <w:rPr>
                <w:b w:val="0"/>
                <w:bCs/>
                <w:sz w:val="20"/>
                <w:szCs w:val="20"/>
              </w:rPr>
            </w:pPr>
            <w:r w:rsidRPr="00E71D52">
              <w:rPr>
                <w:b w:val="0"/>
                <w:bCs/>
                <w:sz w:val="20"/>
                <w:szCs w:val="20"/>
              </w:rPr>
              <w:t>7</w:t>
            </w:r>
          </w:p>
        </w:tc>
        <w:tc>
          <w:tcPr>
            <w:tcW w:w="8066" w:type="dxa"/>
            <w:gridSpan w:val="4"/>
            <w:tcBorders>
              <w:top w:val="single" w:sz="4" w:space="0" w:color="auto"/>
              <w:bottom w:val="single" w:sz="2" w:space="0" w:color="auto"/>
            </w:tcBorders>
          </w:tcPr>
          <w:p w14:paraId="20ADBBF0" w14:textId="519C2231" w:rsidR="00974B03" w:rsidRPr="00E71D52" w:rsidRDefault="00974B03" w:rsidP="00974B03">
            <w:pPr>
              <w:spacing w:after="0"/>
              <w:jc w:val="both"/>
              <w:rPr>
                <w:rFonts w:ascii="Times New Roman" w:eastAsia="Times New Roman" w:hAnsi="Times New Roman"/>
                <w:sz w:val="20"/>
                <w:szCs w:val="20"/>
              </w:rPr>
            </w:pPr>
            <w:r w:rsidRPr="00E71D52">
              <w:rPr>
                <w:rFonts w:ascii="Times New Roman" w:eastAsia="Times New Roman" w:hAnsi="Times New Roman"/>
                <w:sz w:val="20"/>
                <w:szCs w:val="20"/>
              </w:rPr>
              <w:t>Информация о разрешении на размещении, указанная в Запросе, соответствует выданному действующему разрешению на размещение</w:t>
            </w:r>
            <w:r w:rsidR="0016678C" w:rsidRPr="00E71D52">
              <w:rPr>
                <w:rFonts w:ascii="Times New Roman" w:eastAsia="Times New Roman" w:hAnsi="Times New Roman"/>
                <w:sz w:val="20"/>
                <w:szCs w:val="20"/>
              </w:rPr>
              <w:t>:</w:t>
            </w:r>
          </w:p>
          <w:p w14:paraId="4C0B8B6D" w14:textId="440FA20E" w:rsidR="00974B03" w:rsidRPr="00E71D52" w:rsidRDefault="00974B03" w:rsidP="00974B03">
            <w:pPr>
              <w:spacing w:after="0" w:line="240" w:lineRule="auto"/>
              <w:jc w:val="both"/>
              <w:rPr>
                <w:rFonts w:ascii="Times New Roman" w:eastAsia="Times New Roman" w:hAnsi="Times New Roman"/>
                <w:sz w:val="20"/>
                <w:szCs w:val="20"/>
                <w:lang w:eastAsia="ru-RU"/>
              </w:rPr>
            </w:pPr>
            <w:r w:rsidRPr="00E71D52">
              <w:rPr>
                <w:rFonts w:ascii="Times New Roman" w:hAnsi="Times New Roman"/>
                <w:i/>
                <w:sz w:val="12"/>
                <w:szCs w:val="12"/>
              </w:rPr>
              <w:t xml:space="preserve">(Поле заполняется при </w:t>
            </w:r>
            <w:r w:rsidRPr="00E71D52">
              <w:rPr>
                <w:rFonts w:ascii="Times New Roman" w:hAnsi="Times New Roman"/>
                <w:i/>
                <w:iCs/>
                <w:sz w:val="12"/>
                <w:szCs w:val="12"/>
              </w:rPr>
              <w:t>указании разрешения на размещение)</w:t>
            </w:r>
          </w:p>
        </w:tc>
        <w:tc>
          <w:tcPr>
            <w:tcW w:w="680" w:type="dxa"/>
            <w:tcBorders>
              <w:top w:val="single" w:sz="4" w:space="0" w:color="auto"/>
              <w:bottom w:val="single" w:sz="2" w:space="0" w:color="auto"/>
            </w:tcBorders>
          </w:tcPr>
          <w:p w14:paraId="71F0B747" w14:textId="77777777" w:rsidR="00974B03" w:rsidRPr="00E71D52" w:rsidRDefault="00974B03" w:rsidP="00974B03">
            <w:pPr>
              <w:pStyle w:val="aff5"/>
              <w:spacing w:after="0"/>
              <w:ind w:right="282"/>
              <w:jc w:val="both"/>
              <w:rPr>
                <w:rFonts w:eastAsia="Times New Roman"/>
                <w:b w:val="0"/>
                <w:bCs/>
                <w:sz w:val="20"/>
                <w:szCs w:val="20"/>
                <w:lang w:eastAsia="ru-RU"/>
              </w:rPr>
            </w:pPr>
          </w:p>
        </w:tc>
      </w:tr>
      <w:tr w:rsidR="004669BE" w:rsidRPr="00E71D52" w14:paraId="461364BD" w14:textId="77777777" w:rsidTr="00B50E3D">
        <w:trPr>
          <w:trHeight w:val="43"/>
        </w:trPr>
        <w:tc>
          <w:tcPr>
            <w:tcW w:w="439" w:type="dxa"/>
            <w:vMerge/>
            <w:tcBorders>
              <w:top w:val="single" w:sz="4" w:space="0" w:color="auto"/>
            </w:tcBorders>
          </w:tcPr>
          <w:p w14:paraId="7D0211AA" w14:textId="77777777" w:rsidR="00655B65" w:rsidRPr="00E71D52" w:rsidRDefault="00655B65" w:rsidP="00974B03">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07543F77" w14:textId="6CE85E76" w:rsidR="00655B65" w:rsidRPr="00E71D52" w:rsidRDefault="00655B65" w:rsidP="00974B03">
            <w:pPr>
              <w:spacing w:after="0"/>
              <w:rPr>
                <w:rFonts w:ascii="Times New Roman" w:eastAsia="Times New Roman" w:hAnsi="Times New Roman"/>
                <w:b/>
                <w:bCs/>
                <w:sz w:val="4"/>
                <w:szCs w:val="4"/>
                <w:lang w:eastAsia="ru-RU"/>
              </w:rPr>
            </w:pPr>
          </w:p>
        </w:tc>
      </w:tr>
      <w:tr w:rsidR="004669BE" w:rsidRPr="00E71D52" w14:paraId="6D8853D9" w14:textId="77777777" w:rsidTr="00B50E3D">
        <w:trPr>
          <w:trHeight w:val="209"/>
        </w:trPr>
        <w:tc>
          <w:tcPr>
            <w:tcW w:w="439" w:type="dxa"/>
            <w:vMerge/>
            <w:tcBorders>
              <w:top w:val="single" w:sz="4" w:space="0" w:color="auto"/>
            </w:tcBorders>
          </w:tcPr>
          <w:p w14:paraId="74C5E0C2" w14:textId="77777777" w:rsidR="00974B03" w:rsidRPr="00E71D52" w:rsidRDefault="00974B03" w:rsidP="00974B03">
            <w:pPr>
              <w:pStyle w:val="aff5"/>
              <w:spacing w:after="0"/>
              <w:rPr>
                <w:b w:val="0"/>
                <w:bCs/>
                <w:sz w:val="20"/>
                <w:szCs w:val="20"/>
              </w:rPr>
            </w:pPr>
          </w:p>
        </w:tc>
        <w:tc>
          <w:tcPr>
            <w:tcW w:w="425" w:type="dxa"/>
            <w:gridSpan w:val="2"/>
            <w:tcBorders>
              <w:top w:val="single" w:sz="2" w:space="0" w:color="auto"/>
              <w:bottom w:val="single" w:sz="2" w:space="0" w:color="auto"/>
              <w:right w:val="single" w:sz="2" w:space="0" w:color="auto"/>
            </w:tcBorders>
          </w:tcPr>
          <w:p w14:paraId="664C584D" w14:textId="7BBF8413" w:rsidR="00974B03" w:rsidRPr="00E71D52" w:rsidRDefault="00974B03" w:rsidP="00974B03">
            <w:pPr>
              <w:spacing w:after="0" w:line="240" w:lineRule="auto"/>
              <w:jc w:val="both"/>
              <w:rPr>
                <w:rFonts w:ascii="Times New Roman" w:eastAsia="Times New Roman" w:hAnsi="Times New Roman"/>
                <w:sz w:val="20"/>
                <w:szCs w:val="20"/>
              </w:rPr>
            </w:pPr>
            <w:r w:rsidRPr="00E71D52">
              <w:rPr>
                <w:rFonts w:ascii="Times New Roman" w:hAnsi="Times New Roman"/>
                <w:sz w:val="18"/>
                <w:szCs w:val="18"/>
              </w:rPr>
              <w:t>1</w:t>
            </w:r>
          </w:p>
        </w:tc>
        <w:tc>
          <w:tcPr>
            <w:tcW w:w="7641" w:type="dxa"/>
            <w:gridSpan w:val="2"/>
            <w:tcBorders>
              <w:top w:val="single" w:sz="2" w:space="0" w:color="auto"/>
              <w:left w:val="single" w:sz="2" w:space="0" w:color="auto"/>
              <w:bottom w:val="single" w:sz="2" w:space="0" w:color="auto"/>
            </w:tcBorders>
          </w:tcPr>
          <w:p w14:paraId="2989A45D" w14:textId="0DD80E13" w:rsidR="00974B03" w:rsidRPr="00E71D52" w:rsidRDefault="00974B03" w:rsidP="00655B65">
            <w:pPr>
              <w:spacing w:after="0"/>
              <w:jc w:val="both"/>
              <w:rPr>
                <w:rFonts w:ascii="Times New Roman" w:eastAsia="Times New Roman" w:hAnsi="Times New Roman"/>
                <w:sz w:val="20"/>
                <w:szCs w:val="20"/>
              </w:rPr>
            </w:pPr>
            <w:r w:rsidRPr="00E71D52">
              <w:rPr>
                <w:rFonts w:ascii="Times New Roman" w:eastAsia="Times New Roman" w:hAnsi="Times New Roman"/>
                <w:sz w:val="18"/>
                <w:szCs w:val="18"/>
              </w:rPr>
              <w:t xml:space="preserve">Разрешение на размещение, реквизиты которого указаны в Запросе, разрешает Заявителю, указанному в Запросе, размещение </w:t>
            </w:r>
            <w:r w:rsidR="00655B65" w:rsidRPr="00E71D52">
              <w:rPr>
                <w:rFonts w:ascii="Times New Roman" w:eastAsia="Times New Roman" w:hAnsi="Times New Roman"/>
                <w:sz w:val="18"/>
                <w:szCs w:val="18"/>
              </w:rPr>
              <w:t>ограждения</w:t>
            </w:r>
            <w:r w:rsidRPr="00E71D52">
              <w:rPr>
                <w:rFonts w:ascii="Times New Roman" w:eastAsia="Times New Roman" w:hAnsi="Times New Roman"/>
                <w:sz w:val="18"/>
                <w:szCs w:val="18"/>
              </w:rPr>
              <w:t>, указанного в Запросе, по адресу места размещения (адресному ориентиру), указанному в Запросе</w:t>
            </w:r>
          </w:p>
        </w:tc>
        <w:tc>
          <w:tcPr>
            <w:tcW w:w="680" w:type="dxa"/>
            <w:tcBorders>
              <w:top w:val="single" w:sz="2" w:space="0" w:color="auto"/>
              <w:bottom w:val="single" w:sz="2" w:space="0" w:color="auto"/>
            </w:tcBorders>
          </w:tcPr>
          <w:p w14:paraId="19E47C7C" w14:textId="4556AF23" w:rsidR="00974B03" w:rsidRPr="00E71D52" w:rsidRDefault="00974B03" w:rsidP="00974B03">
            <w:pPr>
              <w:spacing w:after="0"/>
              <w:rPr>
                <w:rFonts w:ascii="Times New Roman" w:eastAsia="Times New Roman" w:hAnsi="Times New Roman"/>
                <w:b/>
                <w:bCs/>
                <w:sz w:val="20"/>
                <w:szCs w:val="20"/>
                <w:lang w:eastAsia="ru-RU"/>
              </w:rPr>
            </w:pPr>
          </w:p>
        </w:tc>
      </w:tr>
      <w:tr w:rsidR="004669BE" w:rsidRPr="00E71D52" w14:paraId="174F7015" w14:textId="77777777" w:rsidTr="00B50E3D">
        <w:trPr>
          <w:trHeight w:val="43"/>
        </w:trPr>
        <w:tc>
          <w:tcPr>
            <w:tcW w:w="439" w:type="dxa"/>
            <w:vMerge/>
            <w:tcBorders>
              <w:top w:val="single" w:sz="4" w:space="0" w:color="auto"/>
            </w:tcBorders>
          </w:tcPr>
          <w:p w14:paraId="3B879DEC" w14:textId="77777777" w:rsidR="00655B65" w:rsidRPr="00E71D52" w:rsidRDefault="00655B65" w:rsidP="00974B03">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2073D8C3" w14:textId="6DF703F1" w:rsidR="00655B65" w:rsidRPr="00E71D52" w:rsidRDefault="00655B65" w:rsidP="00974B03">
            <w:pPr>
              <w:spacing w:after="0"/>
              <w:rPr>
                <w:rFonts w:ascii="Times New Roman" w:eastAsia="Times New Roman" w:hAnsi="Times New Roman"/>
                <w:b/>
                <w:bCs/>
                <w:sz w:val="4"/>
                <w:szCs w:val="4"/>
                <w:lang w:eastAsia="ru-RU"/>
              </w:rPr>
            </w:pPr>
          </w:p>
        </w:tc>
      </w:tr>
      <w:tr w:rsidR="004669BE" w:rsidRPr="00E71D52" w14:paraId="131224F1" w14:textId="77777777" w:rsidTr="00B50E3D">
        <w:trPr>
          <w:trHeight w:val="226"/>
        </w:trPr>
        <w:tc>
          <w:tcPr>
            <w:tcW w:w="439" w:type="dxa"/>
            <w:vMerge/>
          </w:tcPr>
          <w:p w14:paraId="4FA679AA" w14:textId="77777777" w:rsidR="00974B03" w:rsidRPr="00E71D52" w:rsidRDefault="00974B03" w:rsidP="00974B03">
            <w:pPr>
              <w:pStyle w:val="aff5"/>
              <w:spacing w:after="0"/>
              <w:rPr>
                <w:b w:val="0"/>
                <w:bCs/>
                <w:sz w:val="20"/>
                <w:szCs w:val="20"/>
              </w:rPr>
            </w:pPr>
          </w:p>
        </w:tc>
        <w:tc>
          <w:tcPr>
            <w:tcW w:w="425" w:type="dxa"/>
            <w:gridSpan w:val="2"/>
            <w:tcBorders>
              <w:top w:val="single" w:sz="2" w:space="0" w:color="auto"/>
              <w:right w:val="single" w:sz="2" w:space="0" w:color="auto"/>
            </w:tcBorders>
          </w:tcPr>
          <w:p w14:paraId="4096411B" w14:textId="6E2CBCC3" w:rsidR="00974B03" w:rsidRPr="00E71D52" w:rsidRDefault="00974B03" w:rsidP="00974B03">
            <w:pPr>
              <w:spacing w:after="0" w:line="240" w:lineRule="auto"/>
              <w:jc w:val="both"/>
              <w:rPr>
                <w:rFonts w:ascii="Times New Roman" w:eastAsia="Times New Roman" w:hAnsi="Times New Roman"/>
                <w:sz w:val="20"/>
                <w:szCs w:val="20"/>
              </w:rPr>
            </w:pPr>
            <w:r w:rsidRPr="00E71D52">
              <w:rPr>
                <w:rFonts w:ascii="Times New Roman" w:hAnsi="Times New Roman"/>
                <w:sz w:val="18"/>
                <w:szCs w:val="18"/>
              </w:rPr>
              <w:t>2</w:t>
            </w:r>
          </w:p>
        </w:tc>
        <w:tc>
          <w:tcPr>
            <w:tcW w:w="7641" w:type="dxa"/>
            <w:gridSpan w:val="2"/>
            <w:tcBorders>
              <w:top w:val="single" w:sz="2" w:space="0" w:color="auto"/>
              <w:left w:val="single" w:sz="2" w:space="0" w:color="auto"/>
            </w:tcBorders>
          </w:tcPr>
          <w:p w14:paraId="2B5C28AC" w14:textId="3B95C5DC" w:rsidR="00974B03" w:rsidRPr="00E71D52" w:rsidRDefault="00974B03" w:rsidP="00655B65">
            <w:pPr>
              <w:spacing w:after="0"/>
              <w:jc w:val="both"/>
              <w:rPr>
                <w:rFonts w:ascii="Times New Roman" w:eastAsia="Times New Roman" w:hAnsi="Times New Roman"/>
                <w:sz w:val="20"/>
                <w:szCs w:val="20"/>
              </w:rPr>
            </w:pPr>
            <w:r w:rsidRPr="00E71D52">
              <w:rPr>
                <w:rFonts w:ascii="Times New Roman" w:eastAsia="Times New Roman" w:hAnsi="Times New Roman"/>
                <w:sz w:val="18"/>
                <w:szCs w:val="18"/>
              </w:rPr>
              <w:t xml:space="preserve">Срок разрешения на размещение, реквизиты которого указаны в Запросе, не менее срока </w:t>
            </w:r>
            <w:r w:rsidRPr="00E71D52">
              <w:rPr>
                <w:rFonts w:ascii="Times New Roman" w:hAnsi="Times New Roman"/>
                <w:sz w:val="18"/>
                <w:szCs w:val="18"/>
              </w:rPr>
              <w:t xml:space="preserve">демонтажа (и (или) </w:t>
            </w:r>
            <w:r w:rsidRPr="00E71D52">
              <w:rPr>
                <w:rFonts w:ascii="Times New Roman" w:hAnsi="Times New Roman"/>
                <w:sz w:val="18"/>
                <w:szCs w:val="18"/>
                <w:lang w:eastAsia="ru-RU"/>
              </w:rPr>
              <w:t xml:space="preserve">перемещения) </w:t>
            </w:r>
            <w:r w:rsidR="00655B65" w:rsidRPr="00E71D52">
              <w:rPr>
                <w:rFonts w:ascii="Times New Roman" w:hAnsi="Times New Roman"/>
                <w:sz w:val="18"/>
                <w:szCs w:val="18"/>
                <w:lang w:eastAsia="ru-RU"/>
              </w:rPr>
              <w:t xml:space="preserve">ограждения </w:t>
            </w:r>
            <w:r w:rsidRPr="00E71D52">
              <w:rPr>
                <w:rFonts w:ascii="Times New Roman" w:hAnsi="Times New Roman"/>
                <w:sz w:val="18"/>
                <w:szCs w:val="18"/>
                <w:lang w:eastAsia="ru-RU"/>
              </w:rPr>
              <w:t>с территории, указанно</w:t>
            </w:r>
            <w:r w:rsidR="0016678C" w:rsidRPr="00E71D52">
              <w:rPr>
                <w:rFonts w:ascii="Times New Roman" w:hAnsi="Times New Roman"/>
                <w:sz w:val="18"/>
                <w:szCs w:val="18"/>
                <w:lang w:eastAsia="ru-RU"/>
              </w:rPr>
              <w:t>й</w:t>
            </w:r>
            <w:r w:rsidRPr="00E71D52">
              <w:rPr>
                <w:rFonts w:ascii="Times New Roman" w:hAnsi="Times New Roman"/>
                <w:sz w:val="18"/>
                <w:szCs w:val="18"/>
                <w:lang w:eastAsia="ru-RU"/>
              </w:rPr>
              <w:t xml:space="preserve"> в Запросе</w:t>
            </w:r>
          </w:p>
        </w:tc>
        <w:tc>
          <w:tcPr>
            <w:tcW w:w="680" w:type="dxa"/>
            <w:tcBorders>
              <w:top w:val="single" w:sz="2" w:space="0" w:color="auto"/>
            </w:tcBorders>
          </w:tcPr>
          <w:p w14:paraId="5F4C742F" w14:textId="79898264" w:rsidR="00974B03" w:rsidRPr="00E71D52" w:rsidRDefault="00974B03" w:rsidP="00974B03">
            <w:pPr>
              <w:spacing w:after="0"/>
              <w:rPr>
                <w:rFonts w:ascii="Times New Roman" w:eastAsia="Times New Roman" w:hAnsi="Times New Roman"/>
                <w:b/>
                <w:bCs/>
                <w:sz w:val="20"/>
                <w:szCs w:val="20"/>
                <w:lang w:eastAsia="ru-RU"/>
              </w:rPr>
            </w:pPr>
          </w:p>
        </w:tc>
      </w:tr>
      <w:tr w:rsidR="004669BE" w:rsidRPr="00E71D52" w14:paraId="23A51BB7" w14:textId="77777777" w:rsidTr="00B50E3D">
        <w:trPr>
          <w:trHeight w:val="39"/>
        </w:trPr>
        <w:tc>
          <w:tcPr>
            <w:tcW w:w="9185" w:type="dxa"/>
            <w:gridSpan w:val="6"/>
            <w:tcBorders>
              <w:top w:val="single" w:sz="4" w:space="0" w:color="auto"/>
              <w:left w:val="single" w:sz="4" w:space="0" w:color="FFFFFF" w:themeColor="background1"/>
              <w:right w:val="single" w:sz="4" w:space="0" w:color="FFFFFF" w:themeColor="background1"/>
            </w:tcBorders>
          </w:tcPr>
          <w:p w14:paraId="269B01E9" w14:textId="77777777" w:rsidR="003716FD" w:rsidRPr="00E71D52" w:rsidRDefault="003716FD" w:rsidP="003716FD">
            <w:pPr>
              <w:pStyle w:val="aff5"/>
              <w:spacing w:after="0"/>
              <w:ind w:right="282"/>
              <w:jc w:val="both"/>
              <w:rPr>
                <w:rFonts w:eastAsia="Times New Roman"/>
                <w:b w:val="0"/>
                <w:bCs/>
                <w:sz w:val="4"/>
                <w:szCs w:val="4"/>
                <w:lang w:eastAsia="ru-RU"/>
              </w:rPr>
            </w:pPr>
          </w:p>
        </w:tc>
      </w:tr>
      <w:tr w:rsidR="004669BE" w:rsidRPr="00E71D52" w14:paraId="39BCC198" w14:textId="77777777" w:rsidTr="00B50E3D">
        <w:trPr>
          <w:trHeight w:val="132"/>
        </w:trPr>
        <w:tc>
          <w:tcPr>
            <w:tcW w:w="439" w:type="dxa"/>
            <w:tcBorders>
              <w:top w:val="single" w:sz="4" w:space="0" w:color="auto"/>
            </w:tcBorders>
          </w:tcPr>
          <w:p w14:paraId="10250DAE" w14:textId="64D75A48" w:rsidR="00974B03" w:rsidRPr="00E71D52" w:rsidRDefault="001A1628" w:rsidP="00974B03">
            <w:pPr>
              <w:pStyle w:val="aff5"/>
              <w:spacing w:after="0"/>
              <w:rPr>
                <w:b w:val="0"/>
                <w:bCs/>
                <w:sz w:val="20"/>
                <w:szCs w:val="20"/>
              </w:rPr>
            </w:pPr>
            <w:r w:rsidRPr="00E71D52">
              <w:rPr>
                <w:b w:val="0"/>
                <w:bCs/>
                <w:sz w:val="20"/>
                <w:szCs w:val="20"/>
              </w:rPr>
              <w:t>8</w:t>
            </w:r>
          </w:p>
        </w:tc>
        <w:tc>
          <w:tcPr>
            <w:tcW w:w="8066" w:type="dxa"/>
            <w:gridSpan w:val="4"/>
            <w:tcBorders>
              <w:top w:val="single" w:sz="4" w:space="0" w:color="auto"/>
            </w:tcBorders>
          </w:tcPr>
          <w:p w14:paraId="788A89A6" w14:textId="700B0729" w:rsidR="00974B03" w:rsidRPr="00E71D52" w:rsidRDefault="00974B03" w:rsidP="00974B03">
            <w:pPr>
              <w:spacing w:after="0" w:line="240" w:lineRule="auto"/>
              <w:jc w:val="both"/>
              <w:rPr>
                <w:rFonts w:ascii="Times New Roman" w:eastAsia="Times New Roman" w:hAnsi="Times New Roman"/>
                <w:sz w:val="20"/>
                <w:szCs w:val="20"/>
                <w:lang w:eastAsia="ru-RU"/>
              </w:rPr>
            </w:pPr>
            <w:r w:rsidRPr="00E71D52">
              <w:rPr>
                <w:rFonts w:ascii="Times New Roman" w:hAnsi="Times New Roman"/>
                <w:sz w:val="20"/>
                <w:szCs w:val="20"/>
              </w:rPr>
              <w:t>Территория формирования архитектурно-художественного облика городского округа в Запросе соответствует адресному ориентиру, указанному в Запросе</w:t>
            </w:r>
          </w:p>
        </w:tc>
        <w:tc>
          <w:tcPr>
            <w:tcW w:w="680" w:type="dxa"/>
            <w:tcBorders>
              <w:top w:val="single" w:sz="4" w:space="0" w:color="auto"/>
            </w:tcBorders>
          </w:tcPr>
          <w:p w14:paraId="75CFA368" w14:textId="77777777" w:rsidR="00974B03" w:rsidRPr="00E71D52" w:rsidRDefault="00974B03" w:rsidP="00974B03">
            <w:pPr>
              <w:pStyle w:val="aff5"/>
              <w:spacing w:after="0"/>
              <w:ind w:right="282"/>
              <w:jc w:val="both"/>
              <w:rPr>
                <w:rFonts w:eastAsia="Times New Roman"/>
                <w:b w:val="0"/>
                <w:bCs/>
                <w:sz w:val="20"/>
                <w:szCs w:val="20"/>
                <w:lang w:eastAsia="ru-RU"/>
              </w:rPr>
            </w:pPr>
          </w:p>
        </w:tc>
      </w:tr>
      <w:tr w:rsidR="004669BE" w:rsidRPr="00E71D52" w14:paraId="2CACC034" w14:textId="77777777" w:rsidTr="00B50E3D">
        <w:trPr>
          <w:trHeight w:val="48"/>
        </w:trPr>
        <w:tc>
          <w:tcPr>
            <w:tcW w:w="9185" w:type="dxa"/>
            <w:gridSpan w:val="6"/>
            <w:tcBorders>
              <w:left w:val="single" w:sz="4" w:space="0" w:color="FFFFFF"/>
              <w:right w:val="single" w:sz="4" w:space="0" w:color="FFFFFF"/>
            </w:tcBorders>
          </w:tcPr>
          <w:p w14:paraId="6EAE3824" w14:textId="77777777" w:rsidR="003716FD" w:rsidRPr="00E71D52" w:rsidRDefault="003716FD" w:rsidP="003716FD">
            <w:pPr>
              <w:pStyle w:val="aff5"/>
              <w:spacing w:after="0"/>
              <w:ind w:right="282"/>
              <w:jc w:val="both"/>
              <w:rPr>
                <w:rFonts w:eastAsia="Times New Roman"/>
                <w:b w:val="0"/>
                <w:bCs/>
                <w:sz w:val="4"/>
                <w:szCs w:val="4"/>
                <w:lang w:eastAsia="ru-RU"/>
              </w:rPr>
            </w:pPr>
          </w:p>
        </w:tc>
      </w:tr>
      <w:tr w:rsidR="004669BE" w:rsidRPr="00E71D52" w14:paraId="2FA1FE05" w14:textId="77777777" w:rsidTr="00B50E3D">
        <w:trPr>
          <w:trHeight w:val="169"/>
        </w:trPr>
        <w:tc>
          <w:tcPr>
            <w:tcW w:w="439" w:type="dxa"/>
          </w:tcPr>
          <w:p w14:paraId="7A565FEE" w14:textId="0034DA0E" w:rsidR="00FC1D5E" w:rsidRPr="00E71D52" w:rsidRDefault="00D6534A" w:rsidP="00FC1D5E">
            <w:pPr>
              <w:pStyle w:val="aff5"/>
              <w:spacing w:after="0"/>
              <w:rPr>
                <w:b w:val="0"/>
                <w:bCs/>
                <w:sz w:val="20"/>
                <w:szCs w:val="20"/>
              </w:rPr>
            </w:pPr>
            <w:r w:rsidRPr="00E71D52">
              <w:rPr>
                <w:b w:val="0"/>
                <w:bCs/>
                <w:sz w:val="20"/>
                <w:szCs w:val="20"/>
              </w:rPr>
              <w:t>9</w:t>
            </w:r>
          </w:p>
        </w:tc>
        <w:tc>
          <w:tcPr>
            <w:tcW w:w="8066" w:type="dxa"/>
            <w:gridSpan w:val="4"/>
          </w:tcPr>
          <w:p w14:paraId="5EAB33E1" w14:textId="4A7F5AD8" w:rsidR="00FC1D5E" w:rsidRPr="00E71D52" w:rsidRDefault="00FC1D5E" w:rsidP="00FC1D5E">
            <w:pPr>
              <w:pStyle w:val="aff5"/>
              <w:spacing w:after="0"/>
              <w:jc w:val="both"/>
              <w:rPr>
                <w:b w:val="0"/>
                <w:noProof/>
                <w:sz w:val="20"/>
                <w:szCs w:val="20"/>
                <w:lang w:eastAsia="ru-RU"/>
              </w:rPr>
            </w:pPr>
            <w:r w:rsidRPr="00E71D52">
              <w:rPr>
                <w:b w:val="0"/>
                <w:bCs/>
                <w:sz w:val="20"/>
                <w:szCs w:val="20"/>
              </w:rPr>
              <w:t>Функциональное назначение огораживаемых зданий, строений, сооружений, территорий, указанное в Запросе, не противоречит виду разрешенного использования, указанному в Запросе</w:t>
            </w:r>
          </w:p>
        </w:tc>
        <w:tc>
          <w:tcPr>
            <w:tcW w:w="680" w:type="dxa"/>
          </w:tcPr>
          <w:p w14:paraId="68F239D8" w14:textId="77777777" w:rsidR="00FC1D5E" w:rsidRPr="00E71D52" w:rsidRDefault="00FC1D5E" w:rsidP="00FC1D5E">
            <w:pPr>
              <w:pStyle w:val="aff5"/>
              <w:spacing w:after="0"/>
              <w:ind w:right="282"/>
              <w:jc w:val="both"/>
              <w:rPr>
                <w:rFonts w:eastAsia="Times New Roman"/>
                <w:b w:val="0"/>
                <w:bCs/>
                <w:sz w:val="28"/>
                <w:szCs w:val="28"/>
                <w:lang w:eastAsia="ru-RU"/>
              </w:rPr>
            </w:pPr>
          </w:p>
        </w:tc>
      </w:tr>
      <w:tr w:rsidR="004669BE" w:rsidRPr="00E71D52" w14:paraId="2F693481" w14:textId="77777777" w:rsidTr="00B50E3D">
        <w:trPr>
          <w:trHeight w:val="39"/>
        </w:trPr>
        <w:tc>
          <w:tcPr>
            <w:tcW w:w="439" w:type="dxa"/>
            <w:tcBorders>
              <w:left w:val="single" w:sz="4" w:space="0" w:color="FFFFFF" w:themeColor="background1"/>
              <w:right w:val="single" w:sz="4" w:space="0" w:color="FFFFFF" w:themeColor="background1"/>
            </w:tcBorders>
          </w:tcPr>
          <w:p w14:paraId="6539548A" w14:textId="77777777" w:rsidR="00FC1D5E" w:rsidRPr="00E71D52" w:rsidRDefault="00FC1D5E" w:rsidP="00FC1D5E">
            <w:pPr>
              <w:pStyle w:val="aff5"/>
              <w:spacing w:after="0"/>
              <w:rPr>
                <w:rFonts w:eastAsia="Times New Roman"/>
                <w:b w:val="0"/>
                <w:bCs/>
                <w:sz w:val="4"/>
                <w:szCs w:val="4"/>
                <w:lang w:eastAsia="ru-RU"/>
              </w:rPr>
            </w:pPr>
          </w:p>
        </w:tc>
        <w:tc>
          <w:tcPr>
            <w:tcW w:w="8066" w:type="dxa"/>
            <w:gridSpan w:val="4"/>
            <w:tcBorders>
              <w:left w:val="single" w:sz="4" w:space="0" w:color="FFFFFF" w:themeColor="background1"/>
              <w:right w:val="single" w:sz="4" w:space="0" w:color="FFFFFF" w:themeColor="background1"/>
            </w:tcBorders>
          </w:tcPr>
          <w:p w14:paraId="636D28AB" w14:textId="77777777" w:rsidR="00FC1D5E" w:rsidRPr="00E71D52" w:rsidRDefault="00FC1D5E" w:rsidP="00FC1D5E">
            <w:pPr>
              <w:pStyle w:val="aff5"/>
              <w:spacing w:after="0"/>
              <w:jc w:val="both"/>
              <w:rPr>
                <w:rFonts w:eastAsia="Times New Roman"/>
                <w:b w:val="0"/>
                <w:bCs/>
                <w:sz w:val="4"/>
                <w:szCs w:val="4"/>
                <w:lang w:eastAsia="ru-RU"/>
              </w:rPr>
            </w:pPr>
          </w:p>
        </w:tc>
        <w:tc>
          <w:tcPr>
            <w:tcW w:w="680" w:type="dxa"/>
            <w:tcBorders>
              <w:left w:val="single" w:sz="4" w:space="0" w:color="FFFFFF" w:themeColor="background1"/>
              <w:right w:val="single" w:sz="4" w:space="0" w:color="FFFFFF" w:themeColor="background1"/>
            </w:tcBorders>
          </w:tcPr>
          <w:p w14:paraId="6DBE0F98" w14:textId="77777777" w:rsidR="00FC1D5E" w:rsidRPr="00E71D52" w:rsidRDefault="00FC1D5E" w:rsidP="00FC1D5E">
            <w:pPr>
              <w:pStyle w:val="aff5"/>
              <w:spacing w:after="0"/>
              <w:ind w:right="282"/>
              <w:jc w:val="both"/>
              <w:rPr>
                <w:rFonts w:eastAsia="Times New Roman"/>
                <w:b w:val="0"/>
                <w:bCs/>
                <w:sz w:val="4"/>
                <w:szCs w:val="4"/>
                <w:lang w:eastAsia="ru-RU"/>
              </w:rPr>
            </w:pPr>
          </w:p>
        </w:tc>
      </w:tr>
      <w:tr w:rsidR="004669BE" w:rsidRPr="00E71D52" w14:paraId="2F14892A" w14:textId="77777777" w:rsidTr="00B50E3D">
        <w:trPr>
          <w:trHeight w:val="427"/>
        </w:trPr>
        <w:tc>
          <w:tcPr>
            <w:tcW w:w="439" w:type="dxa"/>
          </w:tcPr>
          <w:p w14:paraId="720FFD1F" w14:textId="74084555" w:rsidR="00FC1D5E" w:rsidRPr="00E71D52" w:rsidRDefault="00FC1D5E" w:rsidP="00FC1D5E">
            <w:pPr>
              <w:pStyle w:val="aff5"/>
              <w:spacing w:after="0"/>
              <w:rPr>
                <w:b w:val="0"/>
                <w:bCs/>
                <w:sz w:val="20"/>
                <w:szCs w:val="20"/>
              </w:rPr>
            </w:pPr>
            <w:r w:rsidRPr="00E71D52">
              <w:rPr>
                <w:b w:val="0"/>
                <w:bCs/>
                <w:sz w:val="20"/>
                <w:szCs w:val="20"/>
              </w:rPr>
              <w:t>1</w:t>
            </w:r>
            <w:r w:rsidR="00D6534A" w:rsidRPr="00E71D52">
              <w:rPr>
                <w:b w:val="0"/>
                <w:bCs/>
                <w:sz w:val="20"/>
                <w:szCs w:val="20"/>
              </w:rPr>
              <w:t>0</w:t>
            </w:r>
          </w:p>
        </w:tc>
        <w:tc>
          <w:tcPr>
            <w:tcW w:w="8066" w:type="dxa"/>
            <w:gridSpan w:val="4"/>
          </w:tcPr>
          <w:p w14:paraId="2B56FFD8" w14:textId="72966E37" w:rsidR="00D6534A" w:rsidRPr="00E71D52" w:rsidRDefault="00FC1D5E" w:rsidP="00FC1D5E">
            <w:pPr>
              <w:pStyle w:val="aff5"/>
              <w:spacing w:after="0"/>
              <w:jc w:val="both"/>
              <w:rPr>
                <w:rFonts w:eastAsia="Times New Roman"/>
                <w:b w:val="0"/>
                <w:bCs/>
                <w:sz w:val="20"/>
                <w:szCs w:val="20"/>
                <w:lang w:eastAsia="ru-RU"/>
              </w:rPr>
            </w:pPr>
            <w:r w:rsidRPr="00E71D52">
              <w:rPr>
                <w:rFonts w:eastAsia="Times New Roman"/>
                <w:b w:val="0"/>
                <w:bCs/>
                <w:sz w:val="20"/>
                <w:szCs w:val="20"/>
                <w:lang w:eastAsia="ru-RU"/>
              </w:rPr>
              <w:t xml:space="preserve">Обоснование высоты </w:t>
            </w:r>
            <w:r w:rsidR="00D6534A" w:rsidRPr="00E71D52">
              <w:rPr>
                <w:rFonts w:eastAsia="Times New Roman"/>
                <w:b w:val="0"/>
                <w:bCs/>
                <w:sz w:val="20"/>
                <w:szCs w:val="20"/>
                <w:lang w:eastAsia="ru-RU"/>
              </w:rPr>
              <w:t>ограждения</w:t>
            </w:r>
            <w:r w:rsidRPr="00E71D52">
              <w:rPr>
                <w:rFonts w:eastAsia="Times New Roman"/>
                <w:b w:val="0"/>
                <w:bCs/>
                <w:sz w:val="20"/>
                <w:szCs w:val="20"/>
                <w:lang w:eastAsia="ru-RU"/>
              </w:rPr>
              <w:t xml:space="preserve"> более 3 м </w:t>
            </w:r>
            <w:r w:rsidR="00D6534A" w:rsidRPr="00E71D52">
              <w:rPr>
                <w:rFonts w:eastAsia="Times New Roman"/>
                <w:b w:val="0"/>
                <w:bCs/>
                <w:sz w:val="20"/>
                <w:szCs w:val="20"/>
                <w:lang w:eastAsia="ru-RU"/>
              </w:rPr>
              <w:t xml:space="preserve">не противоречит документам, </w:t>
            </w:r>
            <w:r w:rsidR="00D6534A" w:rsidRPr="00E71D52">
              <w:rPr>
                <w:b w:val="0"/>
                <w:bCs/>
                <w:sz w:val="20"/>
                <w:szCs w:val="20"/>
              </w:rPr>
              <w:t>находящимся в распоряжении (собираемых самостоятельно) Администрацией</w:t>
            </w:r>
          </w:p>
        </w:tc>
        <w:tc>
          <w:tcPr>
            <w:tcW w:w="680" w:type="dxa"/>
          </w:tcPr>
          <w:p w14:paraId="43A1BE76" w14:textId="77777777" w:rsidR="00FC1D5E" w:rsidRPr="00E71D52" w:rsidRDefault="00FC1D5E" w:rsidP="00FC1D5E">
            <w:pPr>
              <w:pStyle w:val="aff5"/>
              <w:spacing w:after="0"/>
              <w:ind w:right="282"/>
              <w:jc w:val="both"/>
              <w:rPr>
                <w:rFonts w:eastAsia="Times New Roman"/>
                <w:b w:val="0"/>
                <w:bCs/>
                <w:sz w:val="28"/>
                <w:szCs w:val="28"/>
                <w:lang w:eastAsia="ru-RU"/>
              </w:rPr>
            </w:pPr>
          </w:p>
        </w:tc>
      </w:tr>
      <w:tr w:rsidR="004669BE" w:rsidRPr="00E71D52" w14:paraId="41D1093E" w14:textId="77777777" w:rsidTr="00B50E3D">
        <w:trPr>
          <w:trHeight w:val="45"/>
        </w:trPr>
        <w:tc>
          <w:tcPr>
            <w:tcW w:w="439" w:type="dxa"/>
            <w:tcBorders>
              <w:left w:val="single" w:sz="4" w:space="0" w:color="FFFFFF" w:themeColor="background1"/>
              <w:right w:val="single" w:sz="4" w:space="0" w:color="FFFFFF" w:themeColor="background1"/>
            </w:tcBorders>
          </w:tcPr>
          <w:p w14:paraId="3D756BC2" w14:textId="77777777" w:rsidR="00500A3C" w:rsidRPr="00E71D52" w:rsidRDefault="00500A3C" w:rsidP="00FC1D5E">
            <w:pPr>
              <w:pStyle w:val="aff5"/>
              <w:spacing w:after="0"/>
              <w:rPr>
                <w:b w:val="0"/>
                <w:bCs/>
                <w:sz w:val="4"/>
                <w:szCs w:val="4"/>
              </w:rPr>
            </w:pPr>
          </w:p>
        </w:tc>
        <w:tc>
          <w:tcPr>
            <w:tcW w:w="8066" w:type="dxa"/>
            <w:gridSpan w:val="4"/>
            <w:tcBorders>
              <w:left w:val="single" w:sz="4" w:space="0" w:color="FFFFFF" w:themeColor="background1"/>
              <w:right w:val="single" w:sz="4" w:space="0" w:color="FFFFFF" w:themeColor="background1"/>
            </w:tcBorders>
          </w:tcPr>
          <w:p w14:paraId="5CB3D461" w14:textId="77777777" w:rsidR="00500A3C" w:rsidRPr="00E71D52" w:rsidRDefault="00500A3C" w:rsidP="00FC1D5E">
            <w:pPr>
              <w:pStyle w:val="aff5"/>
              <w:spacing w:after="0"/>
              <w:jc w:val="both"/>
              <w:rPr>
                <w:rFonts w:eastAsia="Times New Roman"/>
                <w:b w:val="0"/>
                <w:bCs/>
                <w:sz w:val="4"/>
                <w:szCs w:val="4"/>
                <w:lang w:eastAsia="ru-RU"/>
              </w:rPr>
            </w:pPr>
          </w:p>
        </w:tc>
        <w:tc>
          <w:tcPr>
            <w:tcW w:w="680" w:type="dxa"/>
            <w:tcBorders>
              <w:left w:val="single" w:sz="4" w:space="0" w:color="FFFFFF" w:themeColor="background1"/>
              <w:right w:val="single" w:sz="4" w:space="0" w:color="FFFFFF" w:themeColor="background1"/>
            </w:tcBorders>
          </w:tcPr>
          <w:p w14:paraId="79E78472" w14:textId="77777777" w:rsidR="00500A3C" w:rsidRPr="00E71D52" w:rsidRDefault="00500A3C" w:rsidP="00FC1D5E">
            <w:pPr>
              <w:pStyle w:val="aff5"/>
              <w:spacing w:after="0"/>
              <w:ind w:right="282"/>
              <w:jc w:val="both"/>
              <w:rPr>
                <w:rFonts w:eastAsia="Times New Roman"/>
                <w:b w:val="0"/>
                <w:bCs/>
                <w:sz w:val="4"/>
                <w:szCs w:val="4"/>
                <w:lang w:eastAsia="ru-RU"/>
              </w:rPr>
            </w:pPr>
          </w:p>
        </w:tc>
      </w:tr>
      <w:tr w:rsidR="004669BE" w:rsidRPr="00E71D52" w14:paraId="030AA6B2" w14:textId="77777777" w:rsidTr="00B50E3D">
        <w:trPr>
          <w:trHeight w:val="314"/>
        </w:trPr>
        <w:tc>
          <w:tcPr>
            <w:tcW w:w="439" w:type="dxa"/>
          </w:tcPr>
          <w:p w14:paraId="6FCE879B" w14:textId="2AC722F6" w:rsidR="00500A3C" w:rsidRPr="00E71D52" w:rsidRDefault="00500A3C" w:rsidP="00FC1D5E">
            <w:pPr>
              <w:pStyle w:val="aff5"/>
              <w:spacing w:after="0"/>
              <w:rPr>
                <w:b w:val="0"/>
                <w:bCs/>
                <w:sz w:val="20"/>
                <w:szCs w:val="20"/>
              </w:rPr>
            </w:pPr>
            <w:r w:rsidRPr="00E71D52">
              <w:rPr>
                <w:b w:val="0"/>
                <w:bCs/>
                <w:sz w:val="20"/>
                <w:szCs w:val="20"/>
              </w:rPr>
              <w:t>11</w:t>
            </w:r>
          </w:p>
        </w:tc>
        <w:tc>
          <w:tcPr>
            <w:tcW w:w="8066" w:type="dxa"/>
            <w:gridSpan w:val="4"/>
          </w:tcPr>
          <w:p w14:paraId="6FB4AD26" w14:textId="1C563F4C" w:rsidR="00500A3C" w:rsidRPr="00E71D52" w:rsidRDefault="00500A3C" w:rsidP="00FC1D5E">
            <w:pPr>
              <w:pStyle w:val="aff5"/>
              <w:spacing w:after="0"/>
              <w:jc w:val="both"/>
              <w:rPr>
                <w:rFonts w:eastAsia="Times New Roman"/>
                <w:b w:val="0"/>
                <w:bCs/>
                <w:iCs/>
                <w:sz w:val="20"/>
                <w:szCs w:val="20"/>
              </w:rPr>
            </w:pPr>
            <w:r w:rsidRPr="00E71D52">
              <w:rPr>
                <w:b w:val="0"/>
                <w:bCs/>
                <w:sz w:val="20"/>
                <w:szCs w:val="20"/>
              </w:rPr>
              <w:t>Номер и</w:t>
            </w:r>
            <w:r w:rsidR="00D347F4" w:rsidRPr="00E71D52">
              <w:rPr>
                <w:b w:val="0"/>
                <w:bCs/>
                <w:sz w:val="20"/>
                <w:szCs w:val="20"/>
              </w:rPr>
              <w:t xml:space="preserve"> (или)</w:t>
            </w:r>
            <w:r w:rsidRPr="00E71D52">
              <w:rPr>
                <w:b w:val="0"/>
                <w:bCs/>
                <w:sz w:val="20"/>
                <w:szCs w:val="20"/>
              </w:rPr>
              <w:t xml:space="preserve"> наименование </w:t>
            </w:r>
            <w:r w:rsidR="00D347F4" w:rsidRPr="00E71D52">
              <w:rPr>
                <w:b w:val="0"/>
                <w:bCs/>
                <w:sz w:val="20"/>
                <w:szCs w:val="20"/>
              </w:rPr>
              <w:t xml:space="preserve">внешнего вида типового </w:t>
            </w:r>
            <w:r w:rsidRPr="00E71D52">
              <w:rPr>
                <w:b w:val="0"/>
                <w:bCs/>
                <w:sz w:val="20"/>
                <w:szCs w:val="20"/>
              </w:rPr>
              <w:t>ограждения</w:t>
            </w:r>
            <w:r w:rsidR="00D347F4" w:rsidRPr="00E71D52">
              <w:rPr>
                <w:b w:val="0"/>
                <w:bCs/>
                <w:sz w:val="20"/>
                <w:szCs w:val="20"/>
              </w:rPr>
              <w:t xml:space="preserve"> </w:t>
            </w:r>
            <w:r w:rsidR="0057193C" w:rsidRPr="00E71D52">
              <w:rPr>
                <w:b w:val="0"/>
                <w:bCs/>
                <w:sz w:val="20"/>
                <w:szCs w:val="20"/>
              </w:rPr>
              <w:t>в Запросе</w:t>
            </w:r>
            <w:r w:rsidRPr="00E71D52">
              <w:rPr>
                <w:b w:val="0"/>
                <w:bCs/>
                <w:sz w:val="20"/>
                <w:szCs w:val="20"/>
              </w:rPr>
              <w:t xml:space="preserve"> соответствует </w:t>
            </w:r>
            <w:r w:rsidR="00D347F4" w:rsidRPr="00E71D52">
              <w:rPr>
                <w:b w:val="0"/>
                <w:bCs/>
                <w:sz w:val="20"/>
                <w:szCs w:val="20"/>
              </w:rPr>
              <w:t xml:space="preserve">номерам и (или) наименованиям </w:t>
            </w:r>
            <w:r w:rsidR="00D347F4" w:rsidRPr="00E71D52">
              <w:rPr>
                <w:rFonts w:eastAsia="Times New Roman"/>
                <w:b w:val="0"/>
                <w:bCs/>
                <w:sz w:val="20"/>
                <w:szCs w:val="20"/>
              </w:rPr>
              <w:t xml:space="preserve">типовых решений </w:t>
            </w:r>
            <w:r w:rsidR="00D347F4" w:rsidRPr="00E71D52">
              <w:rPr>
                <w:b w:val="0"/>
                <w:bCs/>
                <w:sz w:val="20"/>
                <w:szCs w:val="20"/>
              </w:rPr>
              <w:t>внешнего вида ограждений</w:t>
            </w:r>
            <w:r w:rsidR="00D347F4" w:rsidRPr="00E71D52">
              <w:rPr>
                <w:b w:val="0"/>
                <w:bCs/>
                <w:sz w:val="20"/>
                <w:szCs w:val="20"/>
                <w:lang w:eastAsia="ru-RU"/>
              </w:rPr>
              <w:t xml:space="preserve"> в </w:t>
            </w:r>
            <w:r w:rsidR="00D347F4" w:rsidRPr="00E71D52">
              <w:rPr>
                <w:rFonts w:eastAsia="Times New Roman"/>
                <w:b w:val="0"/>
                <w:bCs/>
                <w:sz w:val="20"/>
                <w:szCs w:val="20"/>
                <w:lang w:eastAsia="ru-RU"/>
              </w:rPr>
              <w:t>каталог</w:t>
            </w:r>
            <w:r w:rsidR="00D347F4" w:rsidRPr="00E71D52">
              <w:rPr>
                <w:b w:val="0"/>
                <w:bCs/>
                <w:sz w:val="20"/>
                <w:szCs w:val="20"/>
                <w:lang w:eastAsia="ru-RU"/>
              </w:rPr>
              <w:t>е</w:t>
            </w:r>
            <w:r w:rsidR="00D347F4" w:rsidRPr="00E71D52">
              <w:rPr>
                <w:rFonts w:eastAsia="Times New Roman"/>
                <w:b w:val="0"/>
                <w:bCs/>
                <w:sz w:val="20"/>
                <w:szCs w:val="20"/>
                <w:lang w:eastAsia="ru-RU"/>
              </w:rPr>
              <w:t xml:space="preserve"> </w:t>
            </w:r>
            <w:r w:rsidR="00D347F4" w:rsidRPr="00E71D52">
              <w:rPr>
                <w:rFonts w:eastAsia="Times New Roman"/>
                <w:b w:val="0"/>
                <w:bCs/>
                <w:sz w:val="20"/>
                <w:szCs w:val="20"/>
              </w:rPr>
              <w:t xml:space="preserve">рекомендуемых типовых решений внешнего вида ограждений, </w:t>
            </w:r>
            <w:r w:rsidR="00D347F4" w:rsidRPr="00E71D52">
              <w:rPr>
                <w:rFonts w:eastAsia="Times New Roman"/>
                <w:b w:val="0"/>
                <w:bCs/>
                <w:spacing w:val="2"/>
                <w:sz w:val="20"/>
                <w:szCs w:val="20"/>
                <w:shd w:val="clear" w:color="auto" w:fill="FFFFFF"/>
                <w:lang w:eastAsia="ru-RU"/>
              </w:rPr>
              <w:t>одобренно</w:t>
            </w:r>
            <w:r w:rsidR="00D347F4" w:rsidRPr="00E71D52">
              <w:rPr>
                <w:b w:val="0"/>
                <w:bCs/>
                <w:spacing w:val="2"/>
                <w:sz w:val="20"/>
                <w:szCs w:val="20"/>
                <w:shd w:val="clear" w:color="auto" w:fill="FFFFFF"/>
                <w:lang w:eastAsia="ru-RU"/>
              </w:rPr>
              <w:t>м</w:t>
            </w:r>
            <w:r w:rsidR="00D347F4" w:rsidRPr="00E71D52">
              <w:rPr>
                <w:rFonts w:eastAsia="Times New Roman"/>
                <w:b w:val="0"/>
                <w:bCs/>
                <w:spacing w:val="2"/>
                <w:sz w:val="20"/>
                <w:szCs w:val="20"/>
                <w:shd w:val="clear" w:color="auto" w:fill="FFFFFF"/>
                <w:lang w:eastAsia="ru-RU"/>
              </w:rPr>
              <w:t xml:space="preserve"> на заседании </w:t>
            </w:r>
            <w:r w:rsidR="00D347F4" w:rsidRPr="00E71D52">
              <w:rPr>
                <w:rFonts w:eastAsia="Times New Roman"/>
                <w:b w:val="0"/>
                <w:bCs/>
                <w:iCs/>
                <w:sz w:val="20"/>
                <w:szCs w:val="20"/>
              </w:rPr>
              <w:t>муниципальной общественной комиссии по формированию современной городской среды</w:t>
            </w:r>
          </w:p>
          <w:p w14:paraId="61352943" w14:textId="7265B2DD" w:rsidR="00D347F4" w:rsidRPr="00E71D52" w:rsidRDefault="00D347F4" w:rsidP="00FC1D5E">
            <w:pPr>
              <w:pStyle w:val="aff5"/>
              <w:spacing w:after="0"/>
              <w:jc w:val="both"/>
              <w:rPr>
                <w:b w:val="0"/>
                <w:sz w:val="20"/>
                <w:szCs w:val="20"/>
              </w:rPr>
            </w:pPr>
            <w:r w:rsidRPr="00E71D52">
              <w:rPr>
                <w:b w:val="0"/>
                <w:i/>
                <w:sz w:val="12"/>
                <w:szCs w:val="12"/>
              </w:rPr>
              <w:t>(Поле Заполняется для Запроса в отношении ограждений с типовым внешним видом)</w:t>
            </w:r>
          </w:p>
        </w:tc>
        <w:tc>
          <w:tcPr>
            <w:tcW w:w="680" w:type="dxa"/>
          </w:tcPr>
          <w:p w14:paraId="4F7CD52B" w14:textId="77777777" w:rsidR="00500A3C" w:rsidRPr="00E71D52" w:rsidRDefault="00500A3C" w:rsidP="00FC1D5E">
            <w:pPr>
              <w:pStyle w:val="aff5"/>
              <w:spacing w:after="0"/>
              <w:ind w:right="282"/>
              <w:jc w:val="both"/>
              <w:rPr>
                <w:rFonts w:eastAsia="Times New Roman"/>
                <w:b w:val="0"/>
                <w:bCs/>
                <w:sz w:val="28"/>
                <w:szCs w:val="28"/>
                <w:lang w:eastAsia="ru-RU"/>
              </w:rPr>
            </w:pPr>
          </w:p>
        </w:tc>
      </w:tr>
      <w:tr w:rsidR="004669BE" w:rsidRPr="00E71D52" w14:paraId="1126BF2D" w14:textId="77777777" w:rsidTr="00B50E3D">
        <w:trPr>
          <w:trHeight w:val="39"/>
        </w:trPr>
        <w:tc>
          <w:tcPr>
            <w:tcW w:w="439" w:type="dxa"/>
            <w:tcBorders>
              <w:left w:val="single" w:sz="4" w:space="0" w:color="FFFFFF" w:themeColor="background1"/>
              <w:right w:val="single" w:sz="4" w:space="0" w:color="FFFFFF" w:themeColor="background1"/>
            </w:tcBorders>
          </w:tcPr>
          <w:p w14:paraId="75FE77F1" w14:textId="77777777" w:rsidR="00FC1D5E" w:rsidRPr="00E71D52" w:rsidRDefault="00FC1D5E" w:rsidP="00FC1D5E">
            <w:pPr>
              <w:pStyle w:val="aff5"/>
              <w:spacing w:after="0"/>
              <w:ind w:right="282"/>
              <w:jc w:val="both"/>
              <w:rPr>
                <w:rFonts w:eastAsia="Times New Roman"/>
                <w:b w:val="0"/>
                <w:bCs/>
                <w:sz w:val="4"/>
                <w:szCs w:val="4"/>
                <w:lang w:eastAsia="ru-RU"/>
              </w:rPr>
            </w:pPr>
          </w:p>
        </w:tc>
        <w:tc>
          <w:tcPr>
            <w:tcW w:w="8746" w:type="dxa"/>
            <w:gridSpan w:val="5"/>
            <w:tcBorders>
              <w:left w:val="single" w:sz="4" w:space="0" w:color="FFFFFF" w:themeColor="background1"/>
              <w:right w:val="single" w:sz="4" w:space="0" w:color="FFFFFF" w:themeColor="background1"/>
            </w:tcBorders>
          </w:tcPr>
          <w:p w14:paraId="3E4C535C" w14:textId="77777777" w:rsidR="00FC1D5E" w:rsidRPr="00E71D52" w:rsidRDefault="00FC1D5E" w:rsidP="00FC1D5E">
            <w:pPr>
              <w:pStyle w:val="aff5"/>
              <w:spacing w:after="0"/>
              <w:ind w:right="282"/>
              <w:jc w:val="both"/>
              <w:rPr>
                <w:rFonts w:eastAsia="Times New Roman"/>
                <w:b w:val="0"/>
                <w:bCs/>
                <w:sz w:val="4"/>
                <w:szCs w:val="4"/>
                <w:lang w:eastAsia="ru-RU"/>
              </w:rPr>
            </w:pPr>
          </w:p>
        </w:tc>
      </w:tr>
      <w:tr w:rsidR="004669BE" w:rsidRPr="00E71D52" w14:paraId="1943E1CA" w14:textId="77777777" w:rsidTr="00B50E3D">
        <w:trPr>
          <w:trHeight w:val="997"/>
        </w:trPr>
        <w:tc>
          <w:tcPr>
            <w:tcW w:w="439" w:type="dxa"/>
            <w:tcBorders>
              <w:bottom w:val="single" w:sz="2" w:space="0" w:color="auto"/>
            </w:tcBorders>
          </w:tcPr>
          <w:p w14:paraId="1680D128" w14:textId="577CA178" w:rsidR="00FC1D5E" w:rsidRPr="00E71D52" w:rsidRDefault="00FC1D5E" w:rsidP="00FC1D5E">
            <w:pPr>
              <w:pStyle w:val="aff5"/>
              <w:spacing w:after="0"/>
              <w:rPr>
                <w:b w:val="0"/>
                <w:bCs/>
                <w:sz w:val="20"/>
                <w:szCs w:val="20"/>
              </w:rPr>
            </w:pPr>
            <w:r w:rsidRPr="00E71D52">
              <w:rPr>
                <w:b w:val="0"/>
                <w:bCs/>
                <w:sz w:val="20"/>
                <w:szCs w:val="20"/>
              </w:rPr>
              <w:t>1</w:t>
            </w:r>
            <w:r w:rsidR="00D347F4" w:rsidRPr="00E71D52">
              <w:rPr>
                <w:b w:val="0"/>
                <w:bCs/>
                <w:sz w:val="20"/>
                <w:szCs w:val="20"/>
              </w:rPr>
              <w:t>2</w:t>
            </w:r>
          </w:p>
        </w:tc>
        <w:tc>
          <w:tcPr>
            <w:tcW w:w="8066" w:type="dxa"/>
            <w:gridSpan w:val="4"/>
            <w:tcBorders>
              <w:bottom w:val="single" w:sz="2" w:space="0" w:color="auto"/>
            </w:tcBorders>
          </w:tcPr>
          <w:p w14:paraId="66E49AA9" w14:textId="07FEB081" w:rsidR="00FC1D5E" w:rsidRPr="00E71D52" w:rsidRDefault="00500A3C" w:rsidP="00500A3C">
            <w:pPr>
              <w:pStyle w:val="aff5"/>
              <w:spacing w:after="0"/>
              <w:jc w:val="both"/>
              <w:rPr>
                <w:b w:val="0"/>
                <w:bCs/>
                <w:iCs/>
                <w:sz w:val="20"/>
                <w:szCs w:val="20"/>
              </w:rPr>
            </w:pPr>
            <w:r w:rsidRPr="00E71D52">
              <w:rPr>
                <w:rFonts w:eastAsia="Times New Roman"/>
                <w:b w:val="0"/>
                <w:bCs/>
                <w:sz w:val="20"/>
                <w:szCs w:val="20"/>
              </w:rPr>
              <w:t xml:space="preserve">Информация </w:t>
            </w:r>
            <w:r w:rsidRPr="00E71D52">
              <w:rPr>
                <w:b w:val="0"/>
                <w:bCs/>
                <w:spacing w:val="2"/>
                <w:sz w:val="20"/>
                <w:szCs w:val="20"/>
                <w:shd w:val="clear" w:color="auto" w:fill="FFFFFF"/>
                <w:lang w:eastAsia="ru-RU"/>
              </w:rPr>
              <w:t xml:space="preserve">о результатах общественного обсуждения на заседании </w:t>
            </w:r>
            <w:r w:rsidRPr="00E71D52">
              <w:rPr>
                <w:b w:val="0"/>
                <w:bCs/>
                <w:iCs/>
                <w:sz w:val="20"/>
                <w:szCs w:val="20"/>
              </w:rPr>
              <w:t xml:space="preserve">муниципальной общественной комиссии по формированию современной городской среды, реквизитах </w:t>
            </w:r>
            <w:r w:rsidRPr="00E71D52">
              <w:rPr>
                <w:b w:val="0"/>
                <w:bCs/>
                <w:sz w:val="20"/>
                <w:szCs w:val="20"/>
              </w:rPr>
              <w:t xml:space="preserve">протоколов заседаний, </w:t>
            </w:r>
            <w:r w:rsidRPr="00E71D52">
              <w:rPr>
                <w:b w:val="0"/>
                <w:bCs/>
                <w:iCs/>
                <w:sz w:val="20"/>
                <w:szCs w:val="20"/>
              </w:rPr>
              <w:t>указанная в Запросе, не имеет противоречий с утвержденными протоколами заседаний</w:t>
            </w:r>
            <w:r w:rsidRPr="00E71D52">
              <w:rPr>
                <w:b w:val="0"/>
                <w:bCs/>
                <w:spacing w:val="2"/>
                <w:sz w:val="20"/>
                <w:szCs w:val="20"/>
                <w:shd w:val="clear" w:color="auto" w:fill="FFFFFF"/>
                <w:lang w:eastAsia="ru-RU"/>
              </w:rPr>
              <w:t xml:space="preserve"> </w:t>
            </w:r>
            <w:r w:rsidRPr="00E71D52">
              <w:rPr>
                <w:b w:val="0"/>
                <w:bCs/>
                <w:iCs/>
                <w:sz w:val="20"/>
                <w:szCs w:val="20"/>
              </w:rPr>
              <w:t>муниципальной общественной комиссии по формированию современной городской среды</w:t>
            </w:r>
          </w:p>
        </w:tc>
        <w:tc>
          <w:tcPr>
            <w:tcW w:w="680" w:type="dxa"/>
            <w:tcBorders>
              <w:bottom w:val="single" w:sz="2" w:space="0" w:color="auto"/>
            </w:tcBorders>
          </w:tcPr>
          <w:p w14:paraId="6B0E28E6" w14:textId="77777777" w:rsidR="00FC1D5E" w:rsidRPr="00E71D52" w:rsidRDefault="00FC1D5E" w:rsidP="00FC1D5E">
            <w:pPr>
              <w:pStyle w:val="aff5"/>
              <w:spacing w:after="0"/>
              <w:ind w:right="282"/>
              <w:jc w:val="both"/>
              <w:rPr>
                <w:rFonts w:eastAsia="Times New Roman"/>
                <w:b w:val="0"/>
                <w:bCs/>
                <w:sz w:val="20"/>
                <w:szCs w:val="20"/>
                <w:lang w:eastAsia="ru-RU"/>
              </w:rPr>
            </w:pPr>
          </w:p>
        </w:tc>
      </w:tr>
      <w:tr w:rsidR="004669BE" w:rsidRPr="00E71D52" w14:paraId="7618B11F" w14:textId="77777777" w:rsidTr="00B50E3D">
        <w:trPr>
          <w:trHeight w:val="491"/>
        </w:trPr>
        <w:tc>
          <w:tcPr>
            <w:tcW w:w="9185" w:type="dxa"/>
            <w:gridSpan w:val="6"/>
            <w:tcBorders>
              <w:left w:val="single" w:sz="4" w:space="0" w:color="FFFFFF"/>
              <w:right w:val="single" w:sz="4" w:space="0" w:color="FFFFFF"/>
            </w:tcBorders>
          </w:tcPr>
          <w:p w14:paraId="191934A3" w14:textId="475D7004" w:rsidR="005415CE" w:rsidRPr="00E71D52" w:rsidRDefault="005415CE" w:rsidP="005415CE">
            <w:pPr>
              <w:pStyle w:val="aff5"/>
              <w:spacing w:after="0"/>
              <w:ind w:left="32" w:right="2" w:hanging="32"/>
              <w:jc w:val="both"/>
              <w:rPr>
                <w:b w:val="0"/>
                <w:bCs/>
                <w:i/>
                <w:sz w:val="14"/>
                <w:szCs w:val="14"/>
              </w:rPr>
            </w:pPr>
            <w:r w:rsidRPr="00E71D52">
              <w:rPr>
                <w:b w:val="0"/>
                <w:bCs/>
                <w:i/>
                <w:sz w:val="14"/>
                <w:szCs w:val="14"/>
              </w:rPr>
              <w:t>Вывод указывается только при отрицательном результате «нет» в полях 1-1</w:t>
            </w:r>
            <w:r w:rsidR="00D347F4" w:rsidRPr="00E71D52">
              <w:rPr>
                <w:b w:val="0"/>
                <w:bCs/>
                <w:i/>
                <w:sz w:val="14"/>
                <w:szCs w:val="14"/>
              </w:rPr>
              <w:t>2</w:t>
            </w:r>
          </w:p>
          <w:p w14:paraId="77050A15" w14:textId="77777777" w:rsidR="005415CE" w:rsidRPr="00E71D52" w:rsidRDefault="005415CE" w:rsidP="005415CE">
            <w:pPr>
              <w:pStyle w:val="aff5"/>
              <w:spacing w:after="0"/>
              <w:ind w:left="32" w:right="2" w:hanging="32"/>
              <w:jc w:val="both"/>
              <w:rPr>
                <w:b w:val="0"/>
                <w:bCs/>
                <w:szCs w:val="24"/>
              </w:rPr>
            </w:pPr>
            <w:r w:rsidRPr="00E71D52">
              <w:rPr>
                <w:szCs w:val="24"/>
              </w:rPr>
              <w:t xml:space="preserve">ВЫВОД: </w:t>
            </w:r>
            <w:r w:rsidRPr="00E71D52">
              <w:rPr>
                <w:sz w:val="20"/>
                <w:szCs w:val="20"/>
              </w:rPr>
              <w:t>выявлено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p w14:paraId="1760C2AA" w14:textId="77777777" w:rsidR="005415CE" w:rsidRPr="00E71D52" w:rsidRDefault="005415CE" w:rsidP="005415CE">
            <w:pPr>
              <w:pStyle w:val="aff5"/>
              <w:spacing w:after="0"/>
              <w:ind w:left="1308" w:right="2" w:hanging="1308"/>
              <w:jc w:val="both"/>
              <w:rPr>
                <w:rFonts w:eastAsia="Times New Roman"/>
                <w:b w:val="0"/>
                <w:bCs/>
                <w:sz w:val="8"/>
                <w:szCs w:val="8"/>
                <w:lang w:eastAsia="ru-RU"/>
              </w:rPr>
            </w:pPr>
          </w:p>
        </w:tc>
      </w:tr>
      <w:tr w:rsidR="004669BE" w:rsidRPr="00E71D52" w14:paraId="0F19F79C" w14:textId="77777777" w:rsidTr="00B50E3D">
        <w:trPr>
          <w:trHeight w:val="90"/>
        </w:trPr>
        <w:tc>
          <w:tcPr>
            <w:tcW w:w="439" w:type="dxa"/>
          </w:tcPr>
          <w:p w14:paraId="2C4FE966" w14:textId="72A83977" w:rsidR="005415CE" w:rsidRPr="00E71D52" w:rsidRDefault="005415CE" w:rsidP="005415CE">
            <w:pPr>
              <w:pStyle w:val="aff5"/>
              <w:spacing w:after="0"/>
              <w:rPr>
                <w:b w:val="0"/>
                <w:bCs/>
                <w:sz w:val="20"/>
                <w:szCs w:val="20"/>
              </w:rPr>
            </w:pPr>
            <w:r w:rsidRPr="00E71D52">
              <w:rPr>
                <w:b w:val="0"/>
                <w:bCs/>
                <w:sz w:val="20"/>
                <w:szCs w:val="20"/>
              </w:rPr>
              <w:t>1</w:t>
            </w:r>
            <w:r w:rsidR="00D347F4" w:rsidRPr="00E71D52">
              <w:rPr>
                <w:b w:val="0"/>
                <w:bCs/>
                <w:sz w:val="20"/>
                <w:szCs w:val="20"/>
              </w:rPr>
              <w:t>3</w:t>
            </w:r>
          </w:p>
        </w:tc>
        <w:tc>
          <w:tcPr>
            <w:tcW w:w="8066" w:type="dxa"/>
            <w:gridSpan w:val="4"/>
          </w:tcPr>
          <w:p w14:paraId="10B9C0B4" w14:textId="29E10EC4" w:rsidR="005415CE" w:rsidRPr="00E71D52" w:rsidRDefault="005415CE" w:rsidP="005415CE">
            <w:pPr>
              <w:pStyle w:val="aff5"/>
              <w:spacing w:after="0"/>
              <w:jc w:val="both"/>
              <w:rPr>
                <w:rFonts w:eastAsia="Times New Roman"/>
                <w:b w:val="0"/>
                <w:bCs/>
                <w:sz w:val="20"/>
                <w:szCs w:val="20"/>
                <w:lang w:eastAsia="ru-RU"/>
              </w:rPr>
            </w:pPr>
            <w:r w:rsidRPr="00E71D52">
              <w:rPr>
                <w:rFonts w:eastAsia="Times New Roman"/>
                <w:b w:val="0"/>
                <w:bCs/>
                <w:sz w:val="20"/>
                <w:szCs w:val="20"/>
                <w:lang w:eastAsia="ru-RU"/>
              </w:rPr>
              <w:t>Информация о документе, подтверждающем</w:t>
            </w:r>
            <w:r w:rsidR="001C3194" w:rsidRPr="00E71D52">
              <w:rPr>
                <w:rFonts w:eastAsia="Times New Roman"/>
                <w:b w:val="0"/>
                <w:bCs/>
                <w:sz w:val="20"/>
                <w:szCs w:val="20"/>
                <w:lang w:eastAsia="ru-RU"/>
              </w:rPr>
              <w:t xml:space="preserve"> полномочия п</w:t>
            </w:r>
            <w:r w:rsidRPr="00E71D52">
              <w:rPr>
                <w:rFonts w:eastAsia="Times New Roman"/>
                <w:b w:val="0"/>
                <w:bCs/>
                <w:sz w:val="20"/>
                <w:szCs w:val="20"/>
                <w:lang w:eastAsia="ru-RU"/>
              </w:rPr>
              <w:t>редставителя Заявителя, указанная в Запросе,</w:t>
            </w:r>
            <w:r w:rsidRPr="00E71D52">
              <w:rPr>
                <w:b w:val="0"/>
                <w:bCs/>
                <w:sz w:val="20"/>
                <w:szCs w:val="20"/>
              </w:rPr>
              <w:t xml:space="preserve"> не противоречит </w:t>
            </w:r>
            <w:r w:rsidRPr="00E71D52">
              <w:rPr>
                <w:rFonts w:eastAsia="Times New Roman"/>
                <w:b w:val="0"/>
                <w:bCs/>
                <w:sz w:val="20"/>
                <w:szCs w:val="20"/>
                <w:lang w:eastAsia="ru-RU"/>
              </w:rPr>
              <w:t>документу, подтверждающему</w:t>
            </w:r>
            <w:r w:rsidR="001C3194" w:rsidRPr="00E71D52">
              <w:rPr>
                <w:rFonts w:eastAsia="Times New Roman"/>
                <w:b w:val="0"/>
                <w:bCs/>
                <w:sz w:val="20"/>
                <w:szCs w:val="20"/>
                <w:lang w:eastAsia="ru-RU"/>
              </w:rPr>
              <w:t xml:space="preserve"> полномочия п</w:t>
            </w:r>
            <w:r w:rsidRPr="00E71D52">
              <w:rPr>
                <w:rFonts w:eastAsia="Times New Roman"/>
                <w:b w:val="0"/>
                <w:bCs/>
                <w:sz w:val="20"/>
                <w:szCs w:val="20"/>
                <w:lang w:eastAsia="ru-RU"/>
              </w:rPr>
              <w:t>редставителя Заявителя</w:t>
            </w:r>
          </w:p>
          <w:p w14:paraId="41227A47" w14:textId="5DC7B927" w:rsidR="005415CE" w:rsidRPr="00E71D52" w:rsidRDefault="005415CE" w:rsidP="005415CE">
            <w:pPr>
              <w:pStyle w:val="aff5"/>
              <w:spacing w:after="0"/>
              <w:jc w:val="both"/>
              <w:rPr>
                <w:b w:val="0"/>
                <w:bCs/>
                <w:iCs/>
                <w:sz w:val="20"/>
                <w:szCs w:val="20"/>
              </w:rPr>
            </w:pPr>
            <w:r w:rsidRPr="00E71D52">
              <w:rPr>
                <w:b w:val="0"/>
                <w:bCs/>
                <w:i/>
                <w:sz w:val="12"/>
                <w:szCs w:val="12"/>
              </w:rPr>
              <w:t>(Поле заполняется при оценке Запроса, направленного</w:t>
            </w:r>
            <w:r w:rsidR="001C3194" w:rsidRPr="00E71D52">
              <w:rPr>
                <w:b w:val="0"/>
                <w:bCs/>
                <w:i/>
                <w:sz w:val="12"/>
                <w:szCs w:val="12"/>
              </w:rPr>
              <w:t xml:space="preserve"> п</w:t>
            </w:r>
            <w:r w:rsidRPr="00E71D52">
              <w:rPr>
                <w:b w:val="0"/>
                <w:bCs/>
                <w:i/>
                <w:sz w:val="12"/>
                <w:szCs w:val="12"/>
              </w:rPr>
              <w:t>редставителем Заявителя)</w:t>
            </w:r>
          </w:p>
        </w:tc>
        <w:tc>
          <w:tcPr>
            <w:tcW w:w="680" w:type="dxa"/>
          </w:tcPr>
          <w:p w14:paraId="62B9DB2B" w14:textId="77777777" w:rsidR="005415CE" w:rsidRPr="00E71D52" w:rsidRDefault="005415CE" w:rsidP="005415CE">
            <w:pPr>
              <w:pStyle w:val="aff5"/>
              <w:spacing w:after="0" w:line="240" w:lineRule="auto"/>
              <w:ind w:right="29"/>
              <w:rPr>
                <w:rFonts w:eastAsia="Times New Roman"/>
                <w:b w:val="0"/>
                <w:bCs/>
                <w:sz w:val="20"/>
                <w:szCs w:val="20"/>
                <w:lang w:eastAsia="ru-RU"/>
              </w:rPr>
            </w:pPr>
          </w:p>
        </w:tc>
      </w:tr>
      <w:tr w:rsidR="004669BE" w:rsidRPr="00E71D52" w14:paraId="07822551" w14:textId="77777777" w:rsidTr="00B50E3D">
        <w:trPr>
          <w:trHeight w:val="47"/>
        </w:trPr>
        <w:tc>
          <w:tcPr>
            <w:tcW w:w="9185" w:type="dxa"/>
            <w:gridSpan w:val="6"/>
            <w:tcBorders>
              <w:left w:val="single" w:sz="4" w:space="0" w:color="FFFFFF" w:themeColor="background1"/>
              <w:right w:val="single" w:sz="4" w:space="0" w:color="FFFFFF" w:themeColor="background1"/>
            </w:tcBorders>
          </w:tcPr>
          <w:p w14:paraId="723CE03B" w14:textId="43F3FCCC" w:rsidR="005415CE" w:rsidRPr="00E71D52" w:rsidRDefault="005415CE" w:rsidP="005415CE">
            <w:pPr>
              <w:pStyle w:val="aff5"/>
              <w:spacing w:after="0" w:line="240" w:lineRule="auto"/>
              <w:ind w:left="1166" w:right="29" w:hanging="1166"/>
              <w:jc w:val="both"/>
              <w:rPr>
                <w:szCs w:val="24"/>
              </w:rPr>
            </w:pPr>
            <w:r w:rsidRPr="00E71D52">
              <w:rPr>
                <w:b w:val="0"/>
                <w:bCs/>
                <w:i/>
                <w:sz w:val="14"/>
                <w:szCs w:val="14"/>
              </w:rPr>
              <w:t>Вывод указывается только при отрицательном результате «нет» в поле 1</w:t>
            </w:r>
            <w:r w:rsidR="00D347F4" w:rsidRPr="00E71D52">
              <w:rPr>
                <w:b w:val="0"/>
                <w:bCs/>
                <w:i/>
                <w:sz w:val="14"/>
                <w:szCs w:val="14"/>
              </w:rPr>
              <w:t>3</w:t>
            </w:r>
          </w:p>
          <w:p w14:paraId="247318FE" w14:textId="77777777" w:rsidR="005415CE" w:rsidRPr="00E71D52" w:rsidRDefault="005415CE" w:rsidP="005415CE">
            <w:pPr>
              <w:pStyle w:val="aff5"/>
              <w:spacing w:after="0" w:line="240" w:lineRule="auto"/>
              <w:ind w:left="1166" w:right="29" w:hanging="1166"/>
              <w:jc w:val="both"/>
              <w:rPr>
                <w:b w:val="0"/>
                <w:bCs/>
                <w:szCs w:val="24"/>
              </w:rPr>
            </w:pPr>
            <w:r w:rsidRPr="00E71D52">
              <w:rPr>
                <w:szCs w:val="24"/>
              </w:rPr>
              <w:t xml:space="preserve">ВЫВОД: </w:t>
            </w:r>
            <w:r w:rsidRPr="00E71D52">
              <w:rPr>
                <w:sz w:val="20"/>
                <w:szCs w:val="20"/>
              </w:rPr>
              <w:t>выявлены противоречивые сведения в Запросе и приложенных к нему документах</w:t>
            </w:r>
          </w:p>
          <w:p w14:paraId="6E928EEE" w14:textId="77777777" w:rsidR="005415CE" w:rsidRPr="00E71D52" w:rsidRDefault="005415CE" w:rsidP="005415CE">
            <w:pPr>
              <w:pStyle w:val="aff5"/>
              <w:spacing w:after="0" w:line="240" w:lineRule="auto"/>
              <w:ind w:left="1166" w:right="29" w:hanging="1166"/>
              <w:jc w:val="both"/>
              <w:rPr>
                <w:sz w:val="8"/>
                <w:szCs w:val="8"/>
              </w:rPr>
            </w:pPr>
          </w:p>
        </w:tc>
      </w:tr>
      <w:tr w:rsidR="004669BE" w:rsidRPr="00E71D52" w14:paraId="696EF446" w14:textId="77777777" w:rsidTr="00B50E3D">
        <w:trPr>
          <w:trHeight w:val="291"/>
        </w:trPr>
        <w:tc>
          <w:tcPr>
            <w:tcW w:w="439" w:type="dxa"/>
            <w:tcBorders>
              <w:top w:val="single" w:sz="4" w:space="0" w:color="auto"/>
            </w:tcBorders>
          </w:tcPr>
          <w:p w14:paraId="26DE5AC9" w14:textId="69007345" w:rsidR="005415CE" w:rsidRPr="00E71D52" w:rsidRDefault="005415CE" w:rsidP="005415CE">
            <w:pPr>
              <w:pStyle w:val="aff5"/>
              <w:spacing w:after="0"/>
              <w:rPr>
                <w:b w:val="0"/>
                <w:bCs/>
                <w:sz w:val="20"/>
                <w:szCs w:val="20"/>
              </w:rPr>
            </w:pPr>
            <w:r w:rsidRPr="00E71D52">
              <w:rPr>
                <w:b w:val="0"/>
                <w:bCs/>
                <w:sz w:val="20"/>
                <w:szCs w:val="20"/>
              </w:rPr>
              <w:t>1</w:t>
            </w:r>
            <w:r w:rsidR="00D347F4" w:rsidRPr="00E71D52">
              <w:rPr>
                <w:b w:val="0"/>
                <w:bCs/>
                <w:sz w:val="20"/>
                <w:szCs w:val="20"/>
              </w:rPr>
              <w:t>4</w:t>
            </w:r>
          </w:p>
        </w:tc>
        <w:tc>
          <w:tcPr>
            <w:tcW w:w="8066" w:type="dxa"/>
            <w:gridSpan w:val="4"/>
            <w:tcBorders>
              <w:top w:val="single" w:sz="4" w:space="0" w:color="auto"/>
            </w:tcBorders>
          </w:tcPr>
          <w:p w14:paraId="3B4D9A00" w14:textId="4BDBC8BB" w:rsidR="005415CE" w:rsidRPr="00E71D52" w:rsidRDefault="005415CE" w:rsidP="005415CE">
            <w:pPr>
              <w:pStyle w:val="aff5"/>
              <w:spacing w:after="0"/>
              <w:jc w:val="both"/>
              <w:rPr>
                <w:rFonts w:eastAsia="Times New Roman"/>
                <w:b w:val="0"/>
                <w:bCs/>
                <w:sz w:val="20"/>
                <w:szCs w:val="20"/>
                <w:lang w:eastAsia="ru-RU"/>
              </w:rPr>
            </w:pPr>
            <w:r w:rsidRPr="00E71D52">
              <w:rPr>
                <w:rFonts w:eastAsia="Times New Roman"/>
                <w:b w:val="0"/>
                <w:bCs/>
                <w:sz w:val="20"/>
                <w:szCs w:val="20"/>
                <w:lang w:eastAsia="ru-RU"/>
              </w:rPr>
              <w:t>Информация о документе, подтверждающем</w:t>
            </w:r>
            <w:r w:rsidR="001C3194" w:rsidRPr="00E71D52">
              <w:rPr>
                <w:rFonts w:eastAsia="Times New Roman"/>
                <w:b w:val="0"/>
                <w:bCs/>
                <w:sz w:val="20"/>
                <w:szCs w:val="20"/>
                <w:lang w:eastAsia="ru-RU"/>
              </w:rPr>
              <w:t xml:space="preserve"> полномочия п</w:t>
            </w:r>
            <w:r w:rsidRPr="00E71D52">
              <w:rPr>
                <w:rFonts w:eastAsia="Times New Roman"/>
                <w:b w:val="0"/>
                <w:bCs/>
                <w:sz w:val="20"/>
                <w:szCs w:val="20"/>
                <w:lang w:eastAsia="ru-RU"/>
              </w:rPr>
              <w:t>редставителя Заявителя, указанная в Запросе,</w:t>
            </w:r>
            <w:r w:rsidRPr="00E71D52">
              <w:rPr>
                <w:b w:val="0"/>
                <w:bCs/>
                <w:sz w:val="20"/>
                <w:szCs w:val="20"/>
              </w:rPr>
              <w:t xml:space="preserve"> не противоречит </w:t>
            </w:r>
            <w:r w:rsidRPr="00E71D52">
              <w:rPr>
                <w:rFonts w:eastAsia="Times New Roman"/>
                <w:b w:val="0"/>
                <w:bCs/>
                <w:sz w:val="20"/>
                <w:szCs w:val="20"/>
                <w:lang w:eastAsia="ru-RU"/>
              </w:rPr>
              <w:t>документу, подтверждающему</w:t>
            </w:r>
            <w:r w:rsidR="001C3194" w:rsidRPr="00E71D52">
              <w:rPr>
                <w:rFonts w:eastAsia="Times New Roman"/>
                <w:b w:val="0"/>
                <w:bCs/>
                <w:sz w:val="20"/>
                <w:szCs w:val="20"/>
                <w:lang w:eastAsia="ru-RU"/>
              </w:rPr>
              <w:t xml:space="preserve"> полномочия п</w:t>
            </w:r>
            <w:r w:rsidRPr="00E71D52">
              <w:rPr>
                <w:rFonts w:eastAsia="Times New Roman"/>
                <w:b w:val="0"/>
                <w:bCs/>
                <w:sz w:val="20"/>
                <w:szCs w:val="20"/>
                <w:lang w:eastAsia="ru-RU"/>
              </w:rPr>
              <w:t>редставителя Заявителя</w:t>
            </w:r>
          </w:p>
          <w:p w14:paraId="2B19C8B2" w14:textId="5494BECB" w:rsidR="005415CE" w:rsidRPr="00E71D52" w:rsidRDefault="005415CE" w:rsidP="005415CE">
            <w:pPr>
              <w:pStyle w:val="aff5"/>
              <w:spacing w:after="0"/>
              <w:jc w:val="both"/>
              <w:rPr>
                <w:b w:val="0"/>
                <w:bCs/>
                <w:i/>
                <w:sz w:val="12"/>
                <w:szCs w:val="12"/>
              </w:rPr>
            </w:pPr>
            <w:r w:rsidRPr="00E71D52">
              <w:rPr>
                <w:b w:val="0"/>
                <w:bCs/>
                <w:i/>
                <w:sz w:val="12"/>
                <w:szCs w:val="12"/>
              </w:rPr>
              <w:t>(Поле заполняется при оценке Запроса, направленного</w:t>
            </w:r>
            <w:r w:rsidR="001C3194" w:rsidRPr="00E71D52">
              <w:rPr>
                <w:b w:val="0"/>
                <w:bCs/>
                <w:i/>
                <w:sz w:val="12"/>
                <w:szCs w:val="12"/>
              </w:rPr>
              <w:t xml:space="preserve"> п</w:t>
            </w:r>
            <w:r w:rsidRPr="00E71D52">
              <w:rPr>
                <w:b w:val="0"/>
                <w:bCs/>
                <w:i/>
                <w:sz w:val="12"/>
                <w:szCs w:val="12"/>
              </w:rPr>
              <w:t>редставителем Заявителя)</w:t>
            </w:r>
          </w:p>
        </w:tc>
        <w:tc>
          <w:tcPr>
            <w:tcW w:w="680" w:type="dxa"/>
            <w:tcBorders>
              <w:top w:val="single" w:sz="4" w:space="0" w:color="auto"/>
            </w:tcBorders>
          </w:tcPr>
          <w:p w14:paraId="17350E36" w14:textId="77777777" w:rsidR="005415CE" w:rsidRPr="00E71D52" w:rsidRDefault="005415CE" w:rsidP="005415CE">
            <w:pPr>
              <w:pStyle w:val="aff5"/>
              <w:spacing w:after="0"/>
              <w:ind w:right="282"/>
              <w:jc w:val="both"/>
              <w:rPr>
                <w:rFonts w:eastAsia="Times New Roman"/>
                <w:b w:val="0"/>
                <w:bCs/>
                <w:sz w:val="20"/>
                <w:szCs w:val="20"/>
                <w:lang w:eastAsia="ru-RU"/>
              </w:rPr>
            </w:pPr>
          </w:p>
        </w:tc>
      </w:tr>
      <w:tr w:rsidR="004669BE" w:rsidRPr="00E71D52" w14:paraId="2963E4BB" w14:textId="77777777" w:rsidTr="00B50E3D">
        <w:trPr>
          <w:trHeight w:val="38"/>
        </w:trPr>
        <w:tc>
          <w:tcPr>
            <w:tcW w:w="9185" w:type="dxa"/>
            <w:gridSpan w:val="6"/>
            <w:tcBorders>
              <w:top w:val="single" w:sz="4" w:space="0" w:color="auto"/>
              <w:left w:val="single" w:sz="2" w:space="0" w:color="FFFFFF"/>
              <w:right w:val="single" w:sz="2" w:space="0" w:color="FFFFFF"/>
            </w:tcBorders>
          </w:tcPr>
          <w:p w14:paraId="609E0648" w14:textId="77777777" w:rsidR="005415CE" w:rsidRPr="00E71D52" w:rsidRDefault="005415CE" w:rsidP="005415CE">
            <w:pPr>
              <w:pStyle w:val="aff5"/>
              <w:spacing w:after="0"/>
              <w:ind w:right="282"/>
              <w:jc w:val="both"/>
              <w:rPr>
                <w:rFonts w:eastAsia="Times New Roman"/>
                <w:b w:val="0"/>
                <w:bCs/>
                <w:sz w:val="4"/>
                <w:szCs w:val="4"/>
                <w:lang w:eastAsia="ru-RU"/>
              </w:rPr>
            </w:pPr>
          </w:p>
        </w:tc>
      </w:tr>
      <w:tr w:rsidR="004669BE" w:rsidRPr="00E71D52" w14:paraId="19726295" w14:textId="77777777" w:rsidTr="00B50E3D">
        <w:trPr>
          <w:trHeight w:val="211"/>
        </w:trPr>
        <w:tc>
          <w:tcPr>
            <w:tcW w:w="439" w:type="dxa"/>
            <w:vMerge w:val="restart"/>
            <w:tcBorders>
              <w:top w:val="single" w:sz="4" w:space="0" w:color="auto"/>
            </w:tcBorders>
          </w:tcPr>
          <w:p w14:paraId="784A94F9" w14:textId="79F165F1" w:rsidR="005415CE" w:rsidRPr="00E71D52" w:rsidRDefault="005415CE" w:rsidP="005415CE">
            <w:pPr>
              <w:pStyle w:val="aff5"/>
              <w:spacing w:after="0"/>
              <w:rPr>
                <w:b w:val="0"/>
                <w:bCs/>
                <w:sz w:val="20"/>
                <w:szCs w:val="20"/>
              </w:rPr>
            </w:pPr>
            <w:r w:rsidRPr="00E71D52">
              <w:rPr>
                <w:b w:val="0"/>
                <w:bCs/>
                <w:sz w:val="20"/>
                <w:szCs w:val="20"/>
              </w:rPr>
              <w:t>1</w:t>
            </w:r>
            <w:r w:rsidR="00D347F4" w:rsidRPr="00E71D52">
              <w:rPr>
                <w:b w:val="0"/>
                <w:bCs/>
                <w:sz w:val="20"/>
                <w:szCs w:val="20"/>
              </w:rPr>
              <w:t>5</w:t>
            </w:r>
          </w:p>
        </w:tc>
        <w:tc>
          <w:tcPr>
            <w:tcW w:w="8066" w:type="dxa"/>
            <w:gridSpan w:val="4"/>
            <w:tcBorders>
              <w:top w:val="single" w:sz="4" w:space="0" w:color="auto"/>
              <w:bottom w:val="single" w:sz="2" w:space="0" w:color="auto"/>
              <w:right w:val="single" w:sz="2" w:space="0" w:color="auto"/>
            </w:tcBorders>
          </w:tcPr>
          <w:p w14:paraId="604219C1" w14:textId="7973CFA2" w:rsidR="005415CE" w:rsidRPr="00E71D52" w:rsidRDefault="005415CE" w:rsidP="005415CE">
            <w:pPr>
              <w:pStyle w:val="aff5"/>
              <w:spacing w:after="0"/>
              <w:jc w:val="both"/>
              <w:rPr>
                <w:rFonts w:eastAsia="Times New Roman"/>
                <w:b w:val="0"/>
                <w:bCs/>
                <w:sz w:val="20"/>
                <w:szCs w:val="20"/>
              </w:rPr>
            </w:pPr>
            <w:r w:rsidRPr="00E71D52">
              <w:rPr>
                <w:rFonts w:eastAsia="Times New Roman"/>
                <w:b w:val="0"/>
                <w:bCs/>
                <w:sz w:val="20"/>
                <w:szCs w:val="20"/>
                <w:lang w:eastAsia="ru-RU"/>
              </w:rPr>
              <w:t>Документ, подтверждающий</w:t>
            </w:r>
            <w:r w:rsidR="001C3194" w:rsidRPr="00E71D52">
              <w:rPr>
                <w:rFonts w:eastAsia="Times New Roman"/>
                <w:b w:val="0"/>
                <w:bCs/>
                <w:sz w:val="20"/>
                <w:szCs w:val="20"/>
                <w:lang w:eastAsia="ru-RU"/>
              </w:rPr>
              <w:t xml:space="preserve"> полномочия п</w:t>
            </w:r>
            <w:r w:rsidRPr="00E71D52">
              <w:rPr>
                <w:rFonts w:eastAsia="Times New Roman"/>
                <w:b w:val="0"/>
                <w:bCs/>
                <w:sz w:val="20"/>
                <w:szCs w:val="20"/>
                <w:lang w:eastAsia="ru-RU"/>
              </w:rPr>
              <w:t xml:space="preserve">редставителя Заявителя, указанный в Запросе, не противоречит </w:t>
            </w:r>
            <w:r w:rsidRPr="00E71D52">
              <w:rPr>
                <w:b w:val="0"/>
                <w:bCs/>
                <w:sz w:val="20"/>
                <w:szCs w:val="20"/>
              </w:rPr>
              <w:t xml:space="preserve">требованиям к документу, </w:t>
            </w:r>
            <w:r w:rsidRPr="00E71D52">
              <w:rPr>
                <w:rFonts w:eastAsia="Times New Roman"/>
                <w:b w:val="0"/>
                <w:bCs/>
                <w:sz w:val="20"/>
                <w:szCs w:val="20"/>
                <w:lang w:eastAsia="ru-RU"/>
              </w:rPr>
              <w:t>подтверждающему</w:t>
            </w:r>
            <w:r w:rsidR="001C3194" w:rsidRPr="00E71D52">
              <w:rPr>
                <w:rFonts w:eastAsia="Times New Roman"/>
                <w:b w:val="0"/>
                <w:bCs/>
                <w:sz w:val="20"/>
                <w:szCs w:val="20"/>
                <w:lang w:eastAsia="ru-RU"/>
              </w:rPr>
              <w:t xml:space="preserve"> полномочия п</w:t>
            </w:r>
            <w:r w:rsidRPr="00E71D52">
              <w:rPr>
                <w:rFonts w:eastAsia="Times New Roman"/>
                <w:b w:val="0"/>
                <w:bCs/>
                <w:sz w:val="20"/>
                <w:szCs w:val="20"/>
                <w:lang w:eastAsia="ru-RU"/>
              </w:rPr>
              <w:t>редставителя Заявителя,</w:t>
            </w:r>
            <w:r w:rsidRPr="00E71D52">
              <w:rPr>
                <w:b w:val="0"/>
                <w:bCs/>
                <w:sz w:val="20"/>
                <w:szCs w:val="20"/>
              </w:rPr>
              <w:t xml:space="preserve"> указанным </w:t>
            </w:r>
            <w:r w:rsidRPr="00E71D52">
              <w:rPr>
                <w:rFonts w:eastAsia="Times New Roman"/>
                <w:b w:val="0"/>
                <w:bCs/>
                <w:sz w:val="20"/>
                <w:szCs w:val="20"/>
              </w:rPr>
              <w:t>в Административном регламенте:</w:t>
            </w:r>
          </w:p>
          <w:p w14:paraId="62E2E058" w14:textId="6230FF44" w:rsidR="005415CE" w:rsidRPr="00E71D52" w:rsidRDefault="005415CE" w:rsidP="005415CE">
            <w:pPr>
              <w:pStyle w:val="aff5"/>
              <w:spacing w:after="0"/>
              <w:ind w:right="282"/>
              <w:jc w:val="both"/>
              <w:rPr>
                <w:rFonts w:eastAsia="Times New Roman"/>
                <w:b w:val="0"/>
                <w:bCs/>
                <w:sz w:val="12"/>
                <w:szCs w:val="12"/>
                <w:lang w:eastAsia="ru-RU"/>
              </w:rPr>
            </w:pPr>
            <w:r w:rsidRPr="00E71D52">
              <w:rPr>
                <w:b w:val="0"/>
                <w:bCs/>
                <w:i/>
                <w:sz w:val="12"/>
                <w:szCs w:val="12"/>
              </w:rPr>
              <w:t>(Поле заполняется при оценке Запроса, направленного</w:t>
            </w:r>
            <w:r w:rsidR="001C3194" w:rsidRPr="00E71D52">
              <w:rPr>
                <w:b w:val="0"/>
                <w:bCs/>
                <w:i/>
                <w:sz w:val="12"/>
                <w:szCs w:val="12"/>
              </w:rPr>
              <w:t xml:space="preserve"> п</w:t>
            </w:r>
            <w:r w:rsidRPr="00E71D52">
              <w:rPr>
                <w:b w:val="0"/>
                <w:bCs/>
                <w:i/>
                <w:sz w:val="12"/>
                <w:szCs w:val="12"/>
              </w:rPr>
              <w:t>редставителем Заявителя)</w:t>
            </w:r>
          </w:p>
        </w:tc>
        <w:tc>
          <w:tcPr>
            <w:tcW w:w="680" w:type="dxa"/>
            <w:tcBorders>
              <w:top w:val="single" w:sz="4" w:space="0" w:color="auto"/>
              <w:left w:val="single" w:sz="2" w:space="0" w:color="auto"/>
            </w:tcBorders>
          </w:tcPr>
          <w:p w14:paraId="34C58B01" w14:textId="77777777" w:rsidR="005415CE" w:rsidRPr="00E71D52" w:rsidRDefault="005415CE" w:rsidP="005415CE">
            <w:pPr>
              <w:pStyle w:val="aff5"/>
              <w:spacing w:after="0"/>
              <w:ind w:right="282"/>
              <w:jc w:val="both"/>
              <w:rPr>
                <w:rFonts w:eastAsia="Times New Roman"/>
                <w:b w:val="0"/>
                <w:bCs/>
                <w:sz w:val="12"/>
                <w:szCs w:val="12"/>
                <w:lang w:eastAsia="ru-RU"/>
              </w:rPr>
            </w:pPr>
          </w:p>
        </w:tc>
      </w:tr>
      <w:tr w:rsidR="004669BE" w:rsidRPr="00E71D52" w14:paraId="24C6AA29" w14:textId="77777777" w:rsidTr="00B50E3D">
        <w:trPr>
          <w:trHeight w:val="38"/>
        </w:trPr>
        <w:tc>
          <w:tcPr>
            <w:tcW w:w="439" w:type="dxa"/>
            <w:vMerge/>
          </w:tcPr>
          <w:p w14:paraId="543CB0F7" w14:textId="77777777" w:rsidR="005415CE" w:rsidRPr="00E71D52" w:rsidRDefault="005415CE" w:rsidP="005415CE">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375DCE78" w14:textId="77777777" w:rsidR="005415CE" w:rsidRPr="00E71D52" w:rsidRDefault="005415CE" w:rsidP="005415CE">
            <w:pPr>
              <w:pStyle w:val="aff5"/>
              <w:spacing w:after="0"/>
              <w:jc w:val="both"/>
              <w:rPr>
                <w:rFonts w:eastAsia="Times New Roman"/>
                <w:b w:val="0"/>
                <w:bCs/>
                <w:sz w:val="4"/>
                <w:szCs w:val="4"/>
                <w:lang w:eastAsia="ru-RU"/>
              </w:rPr>
            </w:pPr>
          </w:p>
        </w:tc>
      </w:tr>
      <w:tr w:rsidR="004669BE" w:rsidRPr="00E71D52" w14:paraId="06CE3377" w14:textId="77777777" w:rsidTr="00B50E3D">
        <w:trPr>
          <w:trHeight w:val="445"/>
        </w:trPr>
        <w:tc>
          <w:tcPr>
            <w:tcW w:w="439" w:type="dxa"/>
            <w:vMerge/>
          </w:tcPr>
          <w:p w14:paraId="747AB531" w14:textId="77777777" w:rsidR="005415CE" w:rsidRPr="00E71D52" w:rsidRDefault="005415CE" w:rsidP="005415CE">
            <w:pPr>
              <w:pStyle w:val="aff5"/>
              <w:spacing w:after="0"/>
              <w:rPr>
                <w:b w:val="0"/>
                <w:bCs/>
                <w:sz w:val="20"/>
                <w:szCs w:val="20"/>
              </w:rPr>
            </w:pPr>
          </w:p>
        </w:tc>
        <w:tc>
          <w:tcPr>
            <w:tcW w:w="417" w:type="dxa"/>
            <w:vMerge w:val="restart"/>
            <w:tcBorders>
              <w:top w:val="single" w:sz="2" w:space="0" w:color="auto"/>
              <w:right w:val="single" w:sz="2" w:space="0" w:color="auto"/>
            </w:tcBorders>
          </w:tcPr>
          <w:p w14:paraId="228611E3" w14:textId="77777777" w:rsidR="005415CE" w:rsidRPr="00E71D52" w:rsidRDefault="005415CE" w:rsidP="005415CE">
            <w:pPr>
              <w:pStyle w:val="aff5"/>
              <w:spacing w:after="0"/>
              <w:jc w:val="both"/>
              <w:rPr>
                <w:rFonts w:eastAsia="Times New Roman"/>
                <w:b w:val="0"/>
                <w:bCs/>
                <w:sz w:val="18"/>
                <w:szCs w:val="18"/>
                <w:lang w:eastAsia="ru-RU"/>
              </w:rPr>
            </w:pPr>
            <w:r w:rsidRPr="00E71D52">
              <w:rPr>
                <w:b w:val="0"/>
                <w:bCs/>
                <w:sz w:val="18"/>
                <w:szCs w:val="18"/>
              </w:rPr>
              <w:t>1</w:t>
            </w:r>
          </w:p>
        </w:tc>
        <w:tc>
          <w:tcPr>
            <w:tcW w:w="7649" w:type="dxa"/>
            <w:gridSpan w:val="3"/>
            <w:tcBorders>
              <w:top w:val="single" w:sz="2" w:space="0" w:color="auto"/>
              <w:left w:val="single" w:sz="2" w:space="0" w:color="auto"/>
              <w:bottom w:val="single" w:sz="2" w:space="0" w:color="auto"/>
              <w:right w:val="single" w:sz="2" w:space="0" w:color="auto"/>
            </w:tcBorders>
          </w:tcPr>
          <w:p w14:paraId="0C68F953" w14:textId="77777777" w:rsidR="005415CE" w:rsidRPr="00E71D52" w:rsidRDefault="005415CE" w:rsidP="005415CE">
            <w:pPr>
              <w:pStyle w:val="aff5"/>
              <w:spacing w:after="0"/>
              <w:jc w:val="both"/>
              <w:rPr>
                <w:rFonts w:eastAsia="Times New Roman"/>
                <w:b w:val="0"/>
                <w:bCs/>
                <w:sz w:val="18"/>
                <w:szCs w:val="18"/>
                <w:lang w:eastAsia="ru-RU"/>
              </w:rPr>
            </w:pPr>
            <w:r w:rsidRPr="00E71D52">
              <w:rPr>
                <w:rFonts w:eastAsia="Times New Roman"/>
                <w:b w:val="0"/>
                <w:bCs/>
                <w:sz w:val="18"/>
                <w:szCs w:val="18"/>
                <w:lang w:eastAsia="ru-RU"/>
              </w:rPr>
              <w:t xml:space="preserve">Доверенность соответствует требованиями законодательства Российской Федерации, </w:t>
            </w:r>
          </w:p>
          <w:p w14:paraId="3231A00C" w14:textId="77777777" w:rsidR="005415CE" w:rsidRPr="00E71D52" w:rsidRDefault="005415CE" w:rsidP="005415CE">
            <w:pPr>
              <w:pStyle w:val="aff5"/>
              <w:spacing w:after="0"/>
              <w:jc w:val="both"/>
              <w:rPr>
                <w:rFonts w:eastAsia="Times New Roman"/>
                <w:b w:val="0"/>
                <w:bCs/>
                <w:sz w:val="18"/>
                <w:szCs w:val="18"/>
                <w:lang w:eastAsia="ru-RU"/>
              </w:rPr>
            </w:pPr>
            <w:r w:rsidRPr="00E71D52">
              <w:rPr>
                <w:rFonts w:eastAsia="Times New Roman"/>
                <w:b w:val="0"/>
                <w:bCs/>
                <w:sz w:val="18"/>
                <w:szCs w:val="18"/>
                <w:lang w:eastAsia="ru-RU"/>
              </w:rPr>
              <w:t>в том числе:</w:t>
            </w:r>
          </w:p>
        </w:tc>
        <w:tc>
          <w:tcPr>
            <w:tcW w:w="680" w:type="dxa"/>
            <w:tcBorders>
              <w:top w:val="single" w:sz="2" w:space="0" w:color="auto"/>
              <w:left w:val="single" w:sz="2" w:space="0" w:color="auto"/>
              <w:bottom w:val="single" w:sz="2" w:space="0" w:color="auto"/>
            </w:tcBorders>
          </w:tcPr>
          <w:p w14:paraId="34D5BD5C"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0F590F43" w14:textId="77777777" w:rsidTr="00B50E3D">
        <w:trPr>
          <w:trHeight w:val="38"/>
        </w:trPr>
        <w:tc>
          <w:tcPr>
            <w:tcW w:w="439" w:type="dxa"/>
            <w:vMerge/>
          </w:tcPr>
          <w:p w14:paraId="2F9902D2" w14:textId="77777777" w:rsidR="005415CE" w:rsidRPr="00E71D52" w:rsidRDefault="005415CE" w:rsidP="005415CE">
            <w:pPr>
              <w:pStyle w:val="aff5"/>
              <w:spacing w:after="0"/>
              <w:rPr>
                <w:b w:val="0"/>
                <w:bCs/>
                <w:sz w:val="20"/>
                <w:szCs w:val="20"/>
              </w:rPr>
            </w:pPr>
          </w:p>
        </w:tc>
        <w:tc>
          <w:tcPr>
            <w:tcW w:w="417" w:type="dxa"/>
            <w:vMerge/>
            <w:tcBorders>
              <w:top w:val="single" w:sz="2" w:space="0" w:color="auto"/>
              <w:right w:val="single" w:sz="2" w:space="0" w:color="auto"/>
            </w:tcBorders>
          </w:tcPr>
          <w:p w14:paraId="1C0DFAAC" w14:textId="77777777" w:rsidR="005415CE" w:rsidRPr="00E71D52" w:rsidRDefault="005415CE" w:rsidP="005415CE">
            <w:pPr>
              <w:pStyle w:val="aff5"/>
              <w:spacing w:after="0"/>
              <w:jc w:val="both"/>
              <w:rPr>
                <w:b w:val="0"/>
                <w:bCs/>
                <w:sz w:val="20"/>
                <w:szCs w:val="20"/>
              </w:rPr>
            </w:pPr>
          </w:p>
        </w:tc>
        <w:tc>
          <w:tcPr>
            <w:tcW w:w="8329" w:type="dxa"/>
            <w:gridSpan w:val="4"/>
            <w:tcBorders>
              <w:top w:val="single" w:sz="2" w:space="0" w:color="auto"/>
              <w:left w:val="single" w:sz="2" w:space="0" w:color="auto"/>
              <w:bottom w:val="single" w:sz="2" w:space="0" w:color="auto"/>
              <w:right w:val="single" w:sz="2" w:space="0" w:color="FFFFFF" w:themeColor="background1"/>
            </w:tcBorders>
          </w:tcPr>
          <w:p w14:paraId="5F565DCB" w14:textId="77777777" w:rsidR="005415CE" w:rsidRPr="00E71D52" w:rsidRDefault="005415CE" w:rsidP="005415CE">
            <w:pPr>
              <w:pStyle w:val="aff5"/>
              <w:spacing w:after="0"/>
              <w:jc w:val="both"/>
              <w:rPr>
                <w:rFonts w:eastAsia="Times New Roman"/>
                <w:b w:val="0"/>
                <w:bCs/>
                <w:sz w:val="4"/>
                <w:szCs w:val="4"/>
                <w:lang w:eastAsia="ru-RU"/>
              </w:rPr>
            </w:pPr>
          </w:p>
        </w:tc>
      </w:tr>
      <w:tr w:rsidR="004669BE" w:rsidRPr="00E71D52" w14:paraId="77081648" w14:textId="77777777" w:rsidTr="00B50E3D">
        <w:trPr>
          <w:trHeight w:val="134"/>
        </w:trPr>
        <w:tc>
          <w:tcPr>
            <w:tcW w:w="439" w:type="dxa"/>
            <w:vMerge/>
          </w:tcPr>
          <w:p w14:paraId="66AB4100" w14:textId="77777777" w:rsidR="005415CE" w:rsidRPr="00E71D52" w:rsidRDefault="005415CE" w:rsidP="005415CE">
            <w:pPr>
              <w:pStyle w:val="aff5"/>
              <w:spacing w:after="0"/>
              <w:rPr>
                <w:b w:val="0"/>
                <w:bCs/>
                <w:sz w:val="20"/>
                <w:szCs w:val="20"/>
              </w:rPr>
            </w:pPr>
          </w:p>
        </w:tc>
        <w:tc>
          <w:tcPr>
            <w:tcW w:w="417" w:type="dxa"/>
            <w:vMerge/>
            <w:tcBorders>
              <w:top w:val="single" w:sz="2" w:space="0" w:color="auto"/>
              <w:right w:val="single" w:sz="2" w:space="0" w:color="auto"/>
            </w:tcBorders>
          </w:tcPr>
          <w:p w14:paraId="52E977AA" w14:textId="77777777" w:rsidR="005415CE" w:rsidRPr="00E71D52" w:rsidRDefault="005415CE" w:rsidP="005415CE">
            <w:pPr>
              <w:pStyle w:val="aff5"/>
              <w:spacing w:after="0"/>
              <w:jc w:val="both"/>
              <w:rPr>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14:paraId="61A0865A" w14:textId="77777777" w:rsidR="005415CE" w:rsidRPr="00E71D52" w:rsidRDefault="005415CE" w:rsidP="005415CE">
            <w:pPr>
              <w:pStyle w:val="aff5"/>
              <w:spacing w:after="0"/>
              <w:jc w:val="both"/>
              <w:rPr>
                <w:rFonts w:eastAsia="Times New Roman"/>
                <w:b w:val="0"/>
                <w:bCs/>
                <w:sz w:val="18"/>
                <w:szCs w:val="18"/>
                <w:lang w:eastAsia="ru-RU"/>
              </w:rPr>
            </w:pPr>
            <w:r w:rsidRPr="00E71D52">
              <w:rPr>
                <w:b w:val="0"/>
                <w:bCs/>
                <w:sz w:val="18"/>
                <w:szCs w:val="18"/>
              </w:rPr>
              <w:t>1</w:t>
            </w:r>
          </w:p>
        </w:tc>
        <w:tc>
          <w:tcPr>
            <w:tcW w:w="7268" w:type="dxa"/>
            <w:tcBorders>
              <w:top w:val="single" w:sz="2" w:space="0" w:color="auto"/>
              <w:left w:val="single" w:sz="2" w:space="0" w:color="auto"/>
              <w:bottom w:val="single" w:sz="2" w:space="0" w:color="auto"/>
              <w:right w:val="single" w:sz="2" w:space="0" w:color="auto"/>
            </w:tcBorders>
          </w:tcPr>
          <w:p w14:paraId="664F237A" w14:textId="77777777" w:rsidR="005415CE" w:rsidRPr="00E71D52" w:rsidRDefault="005415CE" w:rsidP="005415CE">
            <w:pPr>
              <w:pStyle w:val="aff5"/>
              <w:spacing w:after="0"/>
              <w:jc w:val="both"/>
              <w:rPr>
                <w:rFonts w:eastAsia="Times New Roman"/>
                <w:b w:val="0"/>
                <w:bCs/>
                <w:sz w:val="18"/>
                <w:szCs w:val="18"/>
                <w:lang w:eastAsia="ru-RU"/>
              </w:rPr>
            </w:pPr>
            <w:r w:rsidRPr="00E71D52">
              <w:rPr>
                <w:rFonts w:eastAsia="Times New Roman"/>
                <w:b w:val="0"/>
                <w:bCs/>
                <w:sz w:val="18"/>
                <w:szCs w:val="18"/>
                <w:lang w:eastAsia="ru-RU"/>
              </w:rPr>
              <w:t>статье 185 Гражданского кодекса Российской Федерации</w:t>
            </w:r>
          </w:p>
        </w:tc>
        <w:tc>
          <w:tcPr>
            <w:tcW w:w="680" w:type="dxa"/>
            <w:tcBorders>
              <w:top w:val="single" w:sz="2" w:space="0" w:color="auto"/>
              <w:left w:val="single" w:sz="2" w:space="0" w:color="auto"/>
              <w:bottom w:val="single" w:sz="2" w:space="0" w:color="auto"/>
            </w:tcBorders>
          </w:tcPr>
          <w:p w14:paraId="0510F809"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6327334E" w14:textId="77777777" w:rsidTr="00B50E3D">
        <w:trPr>
          <w:trHeight w:val="38"/>
        </w:trPr>
        <w:tc>
          <w:tcPr>
            <w:tcW w:w="439" w:type="dxa"/>
            <w:vMerge/>
          </w:tcPr>
          <w:p w14:paraId="0C4BBE06" w14:textId="77777777" w:rsidR="005415CE" w:rsidRPr="00E71D52" w:rsidRDefault="005415CE" w:rsidP="005415CE">
            <w:pPr>
              <w:pStyle w:val="aff5"/>
              <w:spacing w:after="0"/>
              <w:rPr>
                <w:b w:val="0"/>
                <w:bCs/>
                <w:sz w:val="20"/>
                <w:szCs w:val="20"/>
              </w:rPr>
            </w:pPr>
          </w:p>
        </w:tc>
        <w:tc>
          <w:tcPr>
            <w:tcW w:w="417" w:type="dxa"/>
            <w:vMerge/>
            <w:tcBorders>
              <w:top w:val="single" w:sz="2" w:space="0" w:color="auto"/>
              <w:right w:val="single" w:sz="2" w:space="0" w:color="auto"/>
            </w:tcBorders>
          </w:tcPr>
          <w:p w14:paraId="50C59504" w14:textId="77777777" w:rsidR="005415CE" w:rsidRPr="00E71D52" w:rsidRDefault="005415CE" w:rsidP="005415CE">
            <w:pPr>
              <w:pStyle w:val="aff5"/>
              <w:spacing w:after="0"/>
              <w:jc w:val="both"/>
              <w:rPr>
                <w:b w:val="0"/>
                <w:bCs/>
                <w:sz w:val="20"/>
                <w:szCs w:val="20"/>
              </w:rPr>
            </w:pPr>
          </w:p>
        </w:tc>
        <w:tc>
          <w:tcPr>
            <w:tcW w:w="8329" w:type="dxa"/>
            <w:gridSpan w:val="4"/>
            <w:tcBorders>
              <w:top w:val="single" w:sz="2" w:space="0" w:color="auto"/>
              <w:left w:val="single" w:sz="2" w:space="0" w:color="auto"/>
              <w:bottom w:val="single" w:sz="2" w:space="0" w:color="auto"/>
              <w:right w:val="single" w:sz="2" w:space="0" w:color="FFFFFF" w:themeColor="background1"/>
            </w:tcBorders>
          </w:tcPr>
          <w:p w14:paraId="46F29411" w14:textId="77777777" w:rsidR="005415CE" w:rsidRPr="00E71D52" w:rsidRDefault="005415CE" w:rsidP="005415CE">
            <w:pPr>
              <w:pStyle w:val="aff5"/>
              <w:spacing w:after="0"/>
              <w:jc w:val="both"/>
              <w:rPr>
                <w:rFonts w:eastAsia="Times New Roman"/>
                <w:b w:val="0"/>
                <w:bCs/>
                <w:sz w:val="4"/>
                <w:szCs w:val="4"/>
                <w:lang w:eastAsia="ru-RU"/>
              </w:rPr>
            </w:pPr>
          </w:p>
        </w:tc>
      </w:tr>
      <w:tr w:rsidR="004669BE" w:rsidRPr="00E71D52" w14:paraId="407D2FE2" w14:textId="77777777" w:rsidTr="00B50E3D">
        <w:trPr>
          <w:trHeight w:val="148"/>
        </w:trPr>
        <w:tc>
          <w:tcPr>
            <w:tcW w:w="439" w:type="dxa"/>
            <w:vMerge/>
          </w:tcPr>
          <w:p w14:paraId="71E81D16" w14:textId="77777777" w:rsidR="005415CE" w:rsidRPr="00E71D52" w:rsidRDefault="005415CE" w:rsidP="005415CE">
            <w:pPr>
              <w:pStyle w:val="aff5"/>
              <w:spacing w:after="0"/>
              <w:rPr>
                <w:b w:val="0"/>
                <w:bCs/>
                <w:sz w:val="20"/>
                <w:szCs w:val="20"/>
              </w:rPr>
            </w:pPr>
          </w:p>
        </w:tc>
        <w:tc>
          <w:tcPr>
            <w:tcW w:w="417" w:type="dxa"/>
            <w:vMerge/>
            <w:tcBorders>
              <w:top w:val="single" w:sz="2" w:space="0" w:color="auto"/>
              <w:right w:val="single" w:sz="2" w:space="0" w:color="auto"/>
            </w:tcBorders>
          </w:tcPr>
          <w:p w14:paraId="70B0C874" w14:textId="77777777" w:rsidR="005415CE" w:rsidRPr="00E71D52" w:rsidRDefault="005415CE" w:rsidP="005415CE">
            <w:pPr>
              <w:pStyle w:val="aff5"/>
              <w:spacing w:after="0"/>
              <w:jc w:val="both"/>
              <w:rPr>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14:paraId="490706E5" w14:textId="77777777" w:rsidR="005415CE" w:rsidRPr="00E71D52" w:rsidRDefault="005415CE" w:rsidP="005415CE">
            <w:pPr>
              <w:pStyle w:val="aff5"/>
              <w:spacing w:after="0"/>
              <w:jc w:val="both"/>
              <w:rPr>
                <w:rFonts w:eastAsia="Times New Roman"/>
                <w:b w:val="0"/>
                <w:bCs/>
                <w:sz w:val="18"/>
                <w:szCs w:val="18"/>
                <w:lang w:eastAsia="ru-RU"/>
              </w:rPr>
            </w:pPr>
            <w:r w:rsidRPr="00E71D52">
              <w:rPr>
                <w:b w:val="0"/>
                <w:bCs/>
                <w:sz w:val="18"/>
                <w:szCs w:val="18"/>
              </w:rPr>
              <w:t>2</w:t>
            </w:r>
          </w:p>
        </w:tc>
        <w:tc>
          <w:tcPr>
            <w:tcW w:w="7268" w:type="dxa"/>
            <w:tcBorders>
              <w:top w:val="single" w:sz="2" w:space="0" w:color="auto"/>
              <w:left w:val="single" w:sz="2" w:space="0" w:color="auto"/>
              <w:bottom w:val="single" w:sz="2" w:space="0" w:color="auto"/>
              <w:right w:val="single" w:sz="2" w:space="0" w:color="auto"/>
            </w:tcBorders>
          </w:tcPr>
          <w:p w14:paraId="2DA069AA" w14:textId="77777777" w:rsidR="005415CE" w:rsidRPr="00E71D52" w:rsidRDefault="005415CE" w:rsidP="005415CE">
            <w:pPr>
              <w:pStyle w:val="aff5"/>
              <w:spacing w:after="0"/>
              <w:jc w:val="both"/>
              <w:rPr>
                <w:rFonts w:eastAsia="Times New Roman"/>
                <w:b w:val="0"/>
                <w:bCs/>
                <w:sz w:val="18"/>
                <w:szCs w:val="18"/>
                <w:lang w:eastAsia="ru-RU"/>
              </w:rPr>
            </w:pPr>
            <w:r w:rsidRPr="00E71D52">
              <w:rPr>
                <w:rFonts w:eastAsia="Times New Roman"/>
                <w:b w:val="0"/>
                <w:bCs/>
                <w:sz w:val="18"/>
                <w:szCs w:val="18"/>
                <w:lang w:eastAsia="ru-RU"/>
              </w:rPr>
              <w:t>статье 185.1 Гражданского кодекса Российской Федерации</w:t>
            </w:r>
          </w:p>
        </w:tc>
        <w:tc>
          <w:tcPr>
            <w:tcW w:w="680" w:type="dxa"/>
            <w:tcBorders>
              <w:top w:val="single" w:sz="2" w:space="0" w:color="auto"/>
              <w:left w:val="single" w:sz="2" w:space="0" w:color="auto"/>
              <w:bottom w:val="single" w:sz="2" w:space="0" w:color="auto"/>
            </w:tcBorders>
          </w:tcPr>
          <w:p w14:paraId="7E027CDD"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1E94B089" w14:textId="77777777" w:rsidTr="00B50E3D">
        <w:trPr>
          <w:trHeight w:val="38"/>
        </w:trPr>
        <w:tc>
          <w:tcPr>
            <w:tcW w:w="439" w:type="dxa"/>
            <w:vMerge/>
          </w:tcPr>
          <w:p w14:paraId="1DA2C5D9" w14:textId="77777777" w:rsidR="005415CE" w:rsidRPr="00E71D52" w:rsidRDefault="005415CE" w:rsidP="005415CE">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088CDA05" w14:textId="77777777" w:rsidR="005415CE" w:rsidRPr="00E71D52" w:rsidRDefault="005415CE" w:rsidP="005415CE">
            <w:pPr>
              <w:pStyle w:val="aff5"/>
              <w:spacing w:after="0"/>
              <w:jc w:val="both"/>
              <w:rPr>
                <w:rFonts w:eastAsia="Times New Roman"/>
                <w:b w:val="0"/>
                <w:bCs/>
                <w:sz w:val="4"/>
                <w:szCs w:val="4"/>
                <w:lang w:eastAsia="ru-RU"/>
              </w:rPr>
            </w:pPr>
          </w:p>
        </w:tc>
      </w:tr>
      <w:tr w:rsidR="004669BE" w:rsidRPr="00E71D52" w14:paraId="26470326" w14:textId="77777777" w:rsidTr="00B50E3D">
        <w:trPr>
          <w:trHeight w:val="127"/>
        </w:trPr>
        <w:tc>
          <w:tcPr>
            <w:tcW w:w="439" w:type="dxa"/>
            <w:vMerge/>
          </w:tcPr>
          <w:p w14:paraId="49452C85" w14:textId="77777777" w:rsidR="005415CE" w:rsidRPr="00E71D52" w:rsidRDefault="005415CE" w:rsidP="005415CE">
            <w:pPr>
              <w:pStyle w:val="aff5"/>
              <w:spacing w:after="0"/>
              <w:rPr>
                <w:b w:val="0"/>
                <w:bCs/>
                <w:sz w:val="20"/>
                <w:szCs w:val="20"/>
              </w:rPr>
            </w:pPr>
          </w:p>
        </w:tc>
        <w:tc>
          <w:tcPr>
            <w:tcW w:w="417" w:type="dxa"/>
            <w:tcBorders>
              <w:top w:val="single" w:sz="2" w:space="0" w:color="auto"/>
              <w:bottom w:val="single" w:sz="2" w:space="0" w:color="auto"/>
              <w:right w:val="single" w:sz="2" w:space="0" w:color="auto"/>
            </w:tcBorders>
          </w:tcPr>
          <w:p w14:paraId="7DC9BF5B" w14:textId="77777777" w:rsidR="005415CE" w:rsidRPr="00E71D52" w:rsidRDefault="005415CE" w:rsidP="005415CE">
            <w:pPr>
              <w:pStyle w:val="aff5"/>
              <w:spacing w:after="0"/>
              <w:jc w:val="both"/>
              <w:rPr>
                <w:rFonts w:eastAsia="Times New Roman"/>
                <w:b w:val="0"/>
                <w:bCs/>
                <w:sz w:val="18"/>
                <w:szCs w:val="18"/>
                <w:lang w:eastAsia="ru-RU"/>
              </w:rPr>
            </w:pPr>
            <w:r w:rsidRPr="00E71D52">
              <w:rPr>
                <w:b w:val="0"/>
                <w:bCs/>
                <w:sz w:val="18"/>
                <w:szCs w:val="18"/>
              </w:rPr>
              <w:t>2</w:t>
            </w:r>
          </w:p>
        </w:tc>
        <w:tc>
          <w:tcPr>
            <w:tcW w:w="7649" w:type="dxa"/>
            <w:gridSpan w:val="3"/>
            <w:tcBorders>
              <w:top w:val="single" w:sz="2" w:space="0" w:color="auto"/>
              <w:left w:val="single" w:sz="2" w:space="0" w:color="auto"/>
              <w:bottom w:val="single" w:sz="2" w:space="0" w:color="auto"/>
              <w:right w:val="single" w:sz="2" w:space="0" w:color="auto"/>
            </w:tcBorders>
          </w:tcPr>
          <w:p w14:paraId="3FBF0C7B" w14:textId="6452B82F" w:rsidR="005415CE" w:rsidRPr="00E71D52" w:rsidRDefault="005415CE" w:rsidP="005415CE">
            <w:pPr>
              <w:spacing w:after="0"/>
              <w:jc w:val="both"/>
              <w:rPr>
                <w:rFonts w:ascii="Times New Roman" w:eastAsia="Times New Roman" w:hAnsi="Times New Roman"/>
                <w:sz w:val="18"/>
                <w:szCs w:val="18"/>
                <w:lang w:eastAsia="ru-RU"/>
              </w:rPr>
            </w:pPr>
            <w:r w:rsidRPr="00E71D52">
              <w:rPr>
                <w:rFonts w:ascii="Times New Roman" w:eastAsia="Times New Roman" w:hAnsi="Times New Roman"/>
                <w:sz w:val="18"/>
                <w:szCs w:val="18"/>
                <w:lang w:eastAsia="ru-RU"/>
              </w:rPr>
              <w:t xml:space="preserve">Доверенность содержит сведения о представляемом и представителе (в отношении физического лица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E71D52">
              <w:rPr>
                <w:rFonts w:ascii="Times New Roman" w:hAnsi="Times New Roman"/>
                <w:sz w:val="18"/>
                <w:szCs w:val="18"/>
              </w:rPr>
              <w:t xml:space="preserve">имя и отчество (при наличии) </w:t>
            </w:r>
            <w:r w:rsidRPr="00E71D52">
              <w:rPr>
                <w:rFonts w:ascii="Times New Roman" w:eastAsia="Times New Roman" w:hAnsi="Times New Roman"/>
                <w:sz w:val="18"/>
                <w:szCs w:val="18"/>
                <w:lang w:eastAsia="ru-RU"/>
              </w:rPr>
              <w:t>руководителя или иного лица, уполномоченного на это в соответствии с законом и учредительными документами</w:t>
            </w:r>
            <w:r w:rsidRPr="00E71D52">
              <w:rPr>
                <w:rFonts w:ascii="Times New Roman" w:hAnsi="Times New Roman"/>
                <w:sz w:val="18"/>
                <w:szCs w:val="18"/>
              </w:rPr>
              <w:t>), соответств</w:t>
            </w:r>
            <w:r w:rsidR="001C3194" w:rsidRPr="00E71D52">
              <w:rPr>
                <w:rFonts w:ascii="Times New Roman" w:hAnsi="Times New Roman"/>
                <w:sz w:val="18"/>
                <w:szCs w:val="18"/>
              </w:rPr>
              <w:t>ующие информации о Заявителе и п</w:t>
            </w:r>
            <w:r w:rsidRPr="00E71D52">
              <w:rPr>
                <w:rFonts w:ascii="Times New Roman" w:hAnsi="Times New Roman"/>
                <w:sz w:val="18"/>
                <w:szCs w:val="18"/>
              </w:rPr>
              <w:t>редставителе Заявителя (соответственно), указанной в Запросе</w:t>
            </w:r>
          </w:p>
        </w:tc>
        <w:tc>
          <w:tcPr>
            <w:tcW w:w="680" w:type="dxa"/>
            <w:tcBorders>
              <w:top w:val="single" w:sz="2" w:space="0" w:color="auto"/>
              <w:left w:val="single" w:sz="2" w:space="0" w:color="auto"/>
              <w:bottom w:val="single" w:sz="2" w:space="0" w:color="auto"/>
            </w:tcBorders>
          </w:tcPr>
          <w:p w14:paraId="1F4E9F6E"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74C15500" w14:textId="77777777" w:rsidTr="00B50E3D">
        <w:trPr>
          <w:trHeight w:val="38"/>
        </w:trPr>
        <w:tc>
          <w:tcPr>
            <w:tcW w:w="439" w:type="dxa"/>
            <w:vMerge/>
          </w:tcPr>
          <w:p w14:paraId="0D508786" w14:textId="77777777" w:rsidR="005415CE" w:rsidRPr="00E71D52" w:rsidRDefault="005415CE" w:rsidP="005415CE">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656BD46D" w14:textId="77777777" w:rsidR="005415CE" w:rsidRPr="00E71D52" w:rsidRDefault="005415CE" w:rsidP="005415CE">
            <w:pPr>
              <w:pStyle w:val="aff5"/>
              <w:spacing w:after="0" w:line="240" w:lineRule="auto"/>
              <w:jc w:val="both"/>
              <w:rPr>
                <w:rFonts w:eastAsia="Times New Roman"/>
                <w:b w:val="0"/>
                <w:bCs/>
                <w:sz w:val="4"/>
                <w:szCs w:val="4"/>
                <w:lang w:eastAsia="ru-RU"/>
              </w:rPr>
            </w:pPr>
          </w:p>
        </w:tc>
      </w:tr>
      <w:tr w:rsidR="004669BE" w:rsidRPr="00E71D52" w14:paraId="75AC8A41" w14:textId="77777777" w:rsidTr="00B50E3D">
        <w:trPr>
          <w:trHeight w:val="134"/>
        </w:trPr>
        <w:tc>
          <w:tcPr>
            <w:tcW w:w="439" w:type="dxa"/>
            <w:vMerge/>
          </w:tcPr>
          <w:p w14:paraId="37E6E76C" w14:textId="77777777" w:rsidR="005415CE" w:rsidRPr="00E71D52" w:rsidRDefault="005415CE" w:rsidP="005415CE">
            <w:pPr>
              <w:pStyle w:val="aff5"/>
              <w:spacing w:after="0"/>
              <w:rPr>
                <w:b w:val="0"/>
                <w:bCs/>
                <w:sz w:val="20"/>
                <w:szCs w:val="20"/>
              </w:rPr>
            </w:pPr>
          </w:p>
        </w:tc>
        <w:tc>
          <w:tcPr>
            <w:tcW w:w="417" w:type="dxa"/>
            <w:tcBorders>
              <w:top w:val="single" w:sz="2" w:space="0" w:color="auto"/>
              <w:bottom w:val="single" w:sz="2" w:space="0" w:color="auto"/>
              <w:right w:val="single" w:sz="2" w:space="0" w:color="auto"/>
            </w:tcBorders>
          </w:tcPr>
          <w:p w14:paraId="3048EEFB" w14:textId="77777777" w:rsidR="005415CE" w:rsidRPr="00E71D52" w:rsidRDefault="005415CE" w:rsidP="005415CE">
            <w:pPr>
              <w:pStyle w:val="aff5"/>
              <w:spacing w:after="0"/>
              <w:jc w:val="both"/>
              <w:rPr>
                <w:rFonts w:eastAsia="Times New Roman"/>
                <w:b w:val="0"/>
                <w:bCs/>
                <w:sz w:val="18"/>
                <w:szCs w:val="18"/>
                <w:lang w:eastAsia="ru-RU"/>
              </w:rPr>
            </w:pPr>
            <w:r w:rsidRPr="00E71D52">
              <w:rPr>
                <w:b w:val="0"/>
                <w:bCs/>
                <w:sz w:val="18"/>
                <w:szCs w:val="18"/>
              </w:rPr>
              <w:t>3</w:t>
            </w:r>
          </w:p>
        </w:tc>
        <w:tc>
          <w:tcPr>
            <w:tcW w:w="7649" w:type="dxa"/>
            <w:gridSpan w:val="3"/>
            <w:tcBorders>
              <w:top w:val="single" w:sz="2" w:space="0" w:color="auto"/>
              <w:left w:val="single" w:sz="2" w:space="0" w:color="auto"/>
              <w:bottom w:val="single" w:sz="2" w:space="0" w:color="auto"/>
              <w:right w:val="single" w:sz="2" w:space="0" w:color="auto"/>
            </w:tcBorders>
          </w:tcPr>
          <w:p w14:paraId="7904D75D" w14:textId="05202245" w:rsidR="005415CE" w:rsidRPr="00E71D52" w:rsidRDefault="005415CE" w:rsidP="005415CE">
            <w:pPr>
              <w:spacing w:after="0"/>
              <w:jc w:val="both"/>
              <w:rPr>
                <w:rFonts w:ascii="Times New Roman" w:hAnsi="Times New Roman"/>
                <w:sz w:val="18"/>
                <w:szCs w:val="18"/>
              </w:rPr>
            </w:pPr>
            <w:r w:rsidRPr="00E71D52">
              <w:rPr>
                <w:rFonts w:ascii="Times New Roman" w:hAnsi="Times New Roman"/>
                <w:sz w:val="18"/>
                <w:szCs w:val="18"/>
              </w:rPr>
              <w:t>Объем полномочий лица, уп</w:t>
            </w:r>
            <w:r w:rsidR="001C3194" w:rsidRPr="00E71D52">
              <w:rPr>
                <w:rFonts w:ascii="Times New Roman" w:hAnsi="Times New Roman"/>
                <w:sz w:val="18"/>
                <w:szCs w:val="18"/>
              </w:rPr>
              <w:t>олномоченного по доверенности (п</w:t>
            </w:r>
            <w:r w:rsidRPr="00E71D52">
              <w:rPr>
                <w:rFonts w:ascii="Times New Roman" w:hAnsi="Times New Roman"/>
                <w:sz w:val="18"/>
                <w:szCs w:val="18"/>
              </w:rPr>
              <w:t xml:space="preserve">редставителя Заявителя) включает право обратиться за предоставлением и получить результат предоставления муниципальной услуги </w:t>
            </w:r>
          </w:p>
        </w:tc>
        <w:tc>
          <w:tcPr>
            <w:tcW w:w="680" w:type="dxa"/>
            <w:tcBorders>
              <w:top w:val="single" w:sz="2" w:space="0" w:color="auto"/>
              <w:left w:val="single" w:sz="2" w:space="0" w:color="auto"/>
              <w:bottom w:val="single" w:sz="2" w:space="0" w:color="auto"/>
            </w:tcBorders>
          </w:tcPr>
          <w:p w14:paraId="49C7163A"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6CEA93E0" w14:textId="77777777" w:rsidTr="00B50E3D">
        <w:trPr>
          <w:trHeight w:val="45"/>
        </w:trPr>
        <w:tc>
          <w:tcPr>
            <w:tcW w:w="439" w:type="dxa"/>
            <w:vMerge/>
          </w:tcPr>
          <w:p w14:paraId="7740E1FC" w14:textId="77777777" w:rsidR="005415CE" w:rsidRPr="00E71D52" w:rsidRDefault="005415CE" w:rsidP="005415CE">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cBorders>
          </w:tcPr>
          <w:p w14:paraId="0F2A82DA" w14:textId="77777777" w:rsidR="005415CE" w:rsidRPr="00E71D52" w:rsidRDefault="005415CE" w:rsidP="005415CE">
            <w:pPr>
              <w:pStyle w:val="aff5"/>
              <w:spacing w:after="0"/>
              <w:jc w:val="both"/>
              <w:rPr>
                <w:rFonts w:eastAsia="Times New Roman"/>
                <w:b w:val="0"/>
                <w:bCs/>
                <w:sz w:val="4"/>
                <w:szCs w:val="4"/>
                <w:lang w:eastAsia="ru-RU"/>
              </w:rPr>
            </w:pPr>
          </w:p>
        </w:tc>
      </w:tr>
      <w:tr w:rsidR="004669BE" w:rsidRPr="00E71D52" w14:paraId="46DFEC86" w14:textId="77777777" w:rsidTr="00B50E3D">
        <w:trPr>
          <w:trHeight w:val="131"/>
        </w:trPr>
        <w:tc>
          <w:tcPr>
            <w:tcW w:w="439" w:type="dxa"/>
            <w:vMerge/>
          </w:tcPr>
          <w:p w14:paraId="7E37D86E" w14:textId="77777777" w:rsidR="005415CE" w:rsidRPr="00E71D52" w:rsidRDefault="005415CE" w:rsidP="005415CE">
            <w:pPr>
              <w:pStyle w:val="aff5"/>
              <w:spacing w:after="0"/>
              <w:rPr>
                <w:b w:val="0"/>
                <w:bCs/>
                <w:sz w:val="20"/>
                <w:szCs w:val="20"/>
              </w:rPr>
            </w:pPr>
          </w:p>
        </w:tc>
        <w:tc>
          <w:tcPr>
            <w:tcW w:w="417" w:type="dxa"/>
            <w:tcBorders>
              <w:top w:val="single" w:sz="2" w:space="0" w:color="auto"/>
              <w:bottom w:val="single" w:sz="2" w:space="0" w:color="auto"/>
              <w:right w:val="single" w:sz="2" w:space="0" w:color="auto"/>
            </w:tcBorders>
          </w:tcPr>
          <w:p w14:paraId="3F76EF12" w14:textId="77777777" w:rsidR="005415CE" w:rsidRPr="00E71D52" w:rsidRDefault="005415CE" w:rsidP="005415CE">
            <w:pPr>
              <w:pStyle w:val="aff5"/>
              <w:spacing w:after="0"/>
              <w:jc w:val="both"/>
              <w:rPr>
                <w:b w:val="0"/>
                <w:bCs/>
                <w:sz w:val="18"/>
                <w:szCs w:val="18"/>
              </w:rPr>
            </w:pPr>
            <w:r w:rsidRPr="00E71D52">
              <w:rPr>
                <w:b w:val="0"/>
                <w:bCs/>
                <w:sz w:val="18"/>
                <w:szCs w:val="18"/>
              </w:rPr>
              <w:t>4</w:t>
            </w:r>
          </w:p>
        </w:tc>
        <w:tc>
          <w:tcPr>
            <w:tcW w:w="7649" w:type="dxa"/>
            <w:gridSpan w:val="3"/>
            <w:tcBorders>
              <w:top w:val="single" w:sz="2" w:space="0" w:color="auto"/>
              <w:left w:val="single" w:sz="2" w:space="0" w:color="auto"/>
              <w:bottom w:val="single" w:sz="2" w:space="0" w:color="auto"/>
              <w:right w:val="single" w:sz="2" w:space="0" w:color="auto"/>
            </w:tcBorders>
          </w:tcPr>
          <w:p w14:paraId="50BE49CC" w14:textId="77777777" w:rsidR="005415CE" w:rsidRPr="00E71D52" w:rsidRDefault="005415CE" w:rsidP="005415CE">
            <w:pPr>
              <w:spacing w:after="0"/>
              <w:jc w:val="both"/>
              <w:rPr>
                <w:rFonts w:ascii="Times New Roman" w:hAnsi="Times New Roman"/>
                <w:sz w:val="18"/>
                <w:szCs w:val="18"/>
              </w:rPr>
            </w:pPr>
            <w:r w:rsidRPr="00E71D52">
              <w:rPr>
                <w:rFonts w:ascii="Times New Roman" w:eastAsia="Times New Roman" w:hAnsi="Times New Roman"/>
                <w:sz w:val="18"/>
                <w:szCs w:val="18"/>
                <w:lang w:eastAsia="ru-RU"/>
              </w:rPr>
              <w:t>Доверенность содержит дату ее совершения</w:t>
            </w:r>
          </w:p>
        </w:tc>
        <w:tc>
          <w:tcPr>
            <w:tcW w:w="680" w:type="dxa"/>
            <w:tcBorders>
              <w:top w:val="single" w:sz="2" w:space="0" w:color="auto"/>
              <w:left w:val="single" w:sz="2" w:space="0" w:color="auto"/>
              <w:bottom w:val="single" w:sz="2" w:space="0" w:color="auto"/>
            </w:tcBorders>
          </w:tcPr>
          <w:p w14:paraId="2F220328"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6D8838BF" w14:textId="77777777" w:rsidTr="00B50E3D">
        <w:trPr>
          <w:trHeight w:val="45"/>
        </w:trPr>
        <w:tc>
          <w:tcPr>
            <w:tcW w:w="439" w:type="dxa"/>
            <w:vMerge/>
          </w:tcPr>
          <w:p w14:paraId="1781A61A" w14:textId="77777777" w:rsidR="005415CE" w:rsidRPr="00E71D52" w:rsidRDefault="005415CE" w:rsidP="005415CE">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63CDE99E" w14:textId="77777777" w:rsidR="005415CE" w:rsidRPr="00E71D52" w:rsidRDefault="005415CE" w:rsidP="005415CE">
            <w:pPr>
              <w:pStyle w:val="aff5"/>
              <w:spacing w:after="0"/>
              <w:jc w:val="both"/>
              <w:rPr>
                <w:rFonts w:eastAsia="Times New Roman"/>
                <w:b w:val="0"/>
                <w:bCs/>
                <w:sz w:val="4"/>
                <w:szCs w:val="4"/>
                <w:lang w:eastAsia="ru-RU"/>
              </w:rPr>
            </w:pPr>
          </w:p>
        </w:tc>
      </w:tr>
      <w:tr w:rsidR="004669BE" w:rsidRPr="00E71D52" w14:paraId="1161B686" w14:textId="77777777" w:rsidTr="00B50E3D">
        <w:trPr>
          <w:trHeight w:val="148"/>
        </w:trPr>
        <w:tc>
          <w:tcPr>
            <w:tcW w:w="439" w:type="dxa"/>
            <w:vMerge/>
          </w:tcPr>
          <w:p w14:paraId="1DF5FC3D" w14:textId="77777777" w:rsidR="005415CE" w:rsidRPr="00E71D52" w:rsidRDefault="005415CE" w:rsidP="005415CE">
            <w:pPr>
              <w:pStyle w:val="aff5"/>
              <w:spacing w:after="0"/>
              <w:rPr>
                <w:b w:val="0"/>
                <w:bCs/>
                <w:sz w:val="20"/>
                <w:szCs w:val="20"/>
              </w:rPr>
            </w:pPr>
          </w:p>
        </w:tc>
        <w:tc>
          <w:tcPr>
            <w:tcW w:w="417" w:type="dxa"/>
            <w:tcBorders>
              <w:top w:val="single" w:sz="2" w:space="0" w:color="auto"/>
              <w:bottom w:val="single" w:sz="2" w:space="0" w:color="auto"/>
              <w:right w:val="single" w:sz="2" w:space="0" w:color="auto"/>
            </w:tcBorders>
          </w:tcPr>
          <w:p w14:paraId="00DA6597" w14:textId="77777777" w:rsidR="005415CE" w:rsidRPr="00E71D52" w:rsidRDefault="005415CE" w:rsidP="005415CE">
            <w:pPr>
              <w:pStyle w:val="aff5"/>
              <w:spacing w:after="0"/>
              <w:jc w:val="both"/>
              <w:rPr>
                <w:b w:val="0"/>
                <w:bCs/>
                <w:sz w:val="18"/>
                <w:szCs w:val="18"/>
              </w:rPr>
            </w:pPr>
            <w:r w:rsidRPr="00E71D52">
              <w:rPr>
                <w:b w:val="0"/>
                <w:bCs/>
                <w:sz w:val="18"/>
                <w:szCs w:val="18"/>
              </w:rPr>
              <w:t>5</w:t>
            </w:r>
          </w:p>
        </w:tc>
        <w:tc>
          <w:tcPr>
            <w:tcW w:w="7649" w:type="dxa"/>
            <w:gridSpan w:val="3"/>
            <w:tcBorders>
              <w:top w:val="single" w:sz="2" w:space="0" w:color="auto"/>
              <w:left w:val="single" w:sz="2" w:space="0" w:color="auto"/>
              <w:bottom w:val="single" w:sz="2" w:space="0" w:color="auto"/>
              <w:right w:val="single" w:sz="2" w:space="0" w:color="auto"/>
            </w:tcBorders>
          </w:tcPr>
          <w:p w14:paraId="5577F286" w14:textId="77777777" w:rsidR="005415CE" w:rsidRPr="00E71D52" w:rsidRDefault="005415CE" w:rsidP="005415CE">
            <w:pPr>
              <w:spacing w:after="0"/>
              <w:jc w:val="both"/>
              <w:rPr>
                <w:rFonts w:ascii="Times New Roman" w:eastAsia="Times New Roman" w:hAnsi="Times New Roman"/>
                <w:sz w:val="18"/>
                <w:szCs w:val="18"/>
                <w:lang w:eastAsia="ru-RU"/>
              </w:rPr>
            </w:pPr>
            <w:r w:rsidRPr="00E71D52">
              <w:rPr>
                <w:rFonts w:ascii="Times New Roman" w:eastAsia="Times New Roman" w:hAnsi="Times New Roman"/>
                <w:sz w:val="18"/>
                <w:szCs w:val="18"/>
                <w:lang w:eastAsia="ru-RU"/>
              </w:rPr>
              <w:t>Доверенность содержит место ее совершения (город (село, поселок, район), край, область, республика, автономная область, автономный округ полностью), а в случае удостоверения доверенности вне помещения нотариальной конторы - также адрес удостоверения</w:t>
            </w:r>
          </w:p>
        </w:tc>
        <w:tc>
          <w:tcPr>
            <w:tcW w:w="680" w:type="dxa"/>
            <w:tcBorders>
              <w:top w:val="single" w:sz="2" w:space="0" w:color="auto"/>
              <w:left w:val="single" w:sz="2" w:space="0" w:color="auto"/>
              <w:bottom w:val="single" w:sz="2" w:space="0" w:color="auto"/>
              <w:right w:val="single" w:sz="2" w:space="0" w:color="auto"/>
            </w:tcBorders>
          </w:tcPr>
          <w:p w14:paraId="759FE002"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40C8103E" w14:textId="77777777" w:rsidTr="00B50E3D">
        <w:trPr>
          <w:trHeight w:val="38"/>
        </w:trPr>
        <w:tc>
          <w:tcPr>
            <w:tcW w:w="439" w:type="dxa"/>
            <w:vMerge/>
          </w:tcPr>
          <w:p w14:paraId="6CA3E7A7" w14:textId="77777777" w:rsidR="005415CE" w:rsidRPr="00E71D52" w:rsidRDefault="005415CE" w:rsidP="005415CE">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66FADB9D" w14:textId="77777777" w:rsidR="005415CE" w:rsidRPr="00E71D52" w:rsidRDefault="005415CE" w:rsidP="005415CE">
            <w:pPr>
              <w:pStyle w:val="aff5"/>
              <w:spacing w:after="0" w:line="240" w:lineRule="auto"/>
              <w:jc w:val="both"/>
              <w:rPr>
                <w:rFonts w:eastAsia="Times New Roman"/>
                <w:b w:val="0"/>
                <w:bCs/>
                <w:sz w:val="4"/>
                <w:szCs w:val="4"/>
                <w:lang w:eastAsia="ru-RU"/>
              </w:rPr>
            </w:pPr>
          </w:p>
        </w:tc>
      </w:tr>
      <w:tr w:rsidR="004669BE" w:rsidRPr="00E71D52" w14:paraId="44A3B7D9" w14:textId="77777777" w:rsidTr="00B50E3D">
        <w:trPr>
          <w:trHeight w:val="169"/>
        </w:trPr>
        <w:tc>
          <w:tcPr>
            <w:tcW w:w="439" w:type="dxa"/>
            <w:vMerge/>
          </w:tcPr>
          <w:p w14:paraId="5623FE2D" w14:textId="77777777" w:rsidR="005415CE" w:rsidRPr="00E71D52" w:rsidRDefault="005415CE" w:rsidP="005415CE">
            <w:pPr>
              <w:pStyle w:val="aff5"/>
              <w:spacing w:after="0"/>
              <w:rPr>
                <w:b w:val="0"/>
                <w:bCs/>
                <w:sz w:val="20"/>
                <w:szCs w:val="20"/>
              </w:rPr>
            </w:pPr>
          </w:p>
        </w:tc>
        <w:tc>
          <w:tcPr>
            <w:tcW w:w="417" w:type="dxa"/>
            <w:tcBorders>
              <w:top w:val="single" w:sz="2" w:space="0" w:color="auto"/>
              <w:bottom w:val="single" w:sz="2" w:space="0" w:color="auto"/>
              <w:right w:val="single" w:sz="2" w:space="0" w:color="auto"/>
            </w:tcBorders>
          </w:tcPr>
          <w:p w14:paraId="3DDAF484" w14:textId="77777777" w:rsidR="005415CE" w:rsidRPr="00E71D52" w:rsidRDefault="005415CE" w:rsidP="005415CE">
            <w:pPr>
              <w:pStyle w:val="aff5"/>
              <w:spacing w:after="0"/>
              <w:jc w:val="both"/>
              <w:rPr>
                <w:rFonts w:eastAsia="Times New Roman"/>
                <w:b w:val="0"/>
                <w:bCs/>
                <w:sz w:val="18"/>
                <w:szCs w:val="18"/>
                <w:lang w:eastAsia="ru-RU"/>
              </w:rPr>
            </w:pPr>
            <w:r w:rsidRPr="00E71D52">
              <w:rPr>
                <w:b w:val="0"/>
                <w:bCs/>
                <w:sz w:val="18"/>
                <w:szCs w:val="18"/>
              </w:rPr>
              <w:t>6</w:t>
            </w:r>
          </w:p>
        </w:tc>
        <w:tc>
          <w:tcPr>
            <w:tcW w:w="7649" w:type="dxa"/>
            <w:gridSpan w:val="3"/>
            <w:tcBorders>
              <w:top w:val="single" w:sz="2" w:space="0" w:color="auto"/>
              <w:left w:val="single" w:sz="2" w:space="0" w:color="auto"/>
              <w:bottom w:val="single" w:sz="2" w:space="0" w:color="auto"/>
              <w:right w:val="single" w:sz="2" w:space="0" w:color="auto"/>
            </w:tcBorders>
          </w:tcPr>
          <w:p w14:paraId="13E34293" w14:textId="77777777" w:rsidR="005415CE" w:rsidRPr="00E71D52" w:rsidRDefault="005415CE" w:rsidP="005415CE">
            <w:pPr>
              <w:pStyle w:val="aff5"/>
              <w:spacing w:after="0"/>
              <w:jc w:val="both"/>
              <w:rPr>
                <w:rFonts w:eastAsia="Times New Roman"/>
                <w:b w:val="0"/>
                <w:bCs/>
                <w:sz w:val="18"/>
                <w:szCs w:val="18"/>
                <w:lang w:eastAsia="ru-RU"/>
              </w:rPr>
            </w:pPr>
            <w:r w:rsidRPr="00E71D52">
              <w:rPr>
                <w:rFonts w:eastAsia="Times New Roman"/>
                <w:b w:val="0"/>
                <w:bCs/>
                <w:sz w:val="18"/>
                <w:szCs w:val="18"/>
                <w:lang w:eastAsia="ru-RU"/>
              </w:rPr>
              <w:t xml:space="preserve">Доверенность сохраняет силу от даты регистрации Запроса не менее 12 рабочих дней </w:t>
            </w:r>
          </w:p>
          <w:p w14:paraId="107DB3FB" w14:textId="77777777" w:rsidR="005415CE" w:rsidRPr="00E71D52" w:rsidRDefault="005415CE" w:rsidP="005415CE">
            <w:pPr>
              <w:spacing w:after="0" w:line="240" w:lineRule="auto"/>
              <w:jc w:val="both"/>
              <w:rPr>
                <w:rFonts w:ascii="Times New Roman" w:eastAsia="Times New Roman" w:hAnsi="Times New Roman"/>
                <w:i/>
                <w:iCs/>
                <w:sz w:val="12"/>
                <w:szCs w:val="12"/>
                <w:lang w:eastAsia="ru-RU"/>
              </w:rPr>
            </w:pPr>
            <w:r w:rsidRPr="00E71D52">
              <w:rPr>
                <w:rFonts w:ascii="Times New Roman" w:hAnsi="Times New Roman"/>
                <w:i/>
                <w:iCs/>
                <w:sz w:val="12"/>
                <w:szCs w:val="12"/>
              </w:rPr>
              <w:t xml:space="preserve">(В соответствии с Гражданским кодексом Российской Федерации: если в доверенности не указан срок ее действия, она сохраняет силу в течение года со дня ее совершения, </w:t>
            </w:r>
            <w:r w:rsidRPr="00E71D52">
              <w:rPr>
                <w:rFonts w:ascii="Times New Roman" w:eastAsia="Times New Roman" w:hAnsi="Times New Roman"/>
                <w:i/>
                <w:iCs/>
                <w:sz w:val="12"/>
                <w:szCs w:val="12"/>
                <w:lang w:eastAsia="ru-RU"/>
              </w:rPr>
              <w:t>доверенность, в которой не указана дата ее совершения, ничтожна (в поле указывается «нет»),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r w:rsidRPr="00E71D52">
              <w:rPr>
                <w:rFonts w:ascii="Times New Roman" w:hAnsi="Times New Roman"/>
                <w:i/>
                <w:iCs/>
                <w:sz w:val="12"/>
                <w:szCs w:val="12"/>
              </w:rPr>
              <w:t>)</w:t>
            </w:r>
          </w:p>
        </w:tc>
        <w:tc>
          <w:tcPr>
            <w:tcW w:w="680" w:type="dxa"/>
            <w:tcBorders>
              <w:top w:val="single" w:sz="2" w:space="0" w:color="auto"/>
              <w:left w:val="single" w:sz="2" w:space="0" w:color="auto"/>
              <w:bottom w:val="single" w:sz="2" w:space="0" w:color="FFFFFF" w:themeColor="background1"/>
            </w:tcBorders>
          </w:tcPr>
          <w:p w14:paraId="416E6EF6"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1FB4826E" w14:textId="77777777" w:rsidTr="00B50E3D">
        <w:trPr>
          <w:trHeight w:val="45"/>
        </w:trPr>
        <w:tc>
          <w:tcPr>
            <w:tcW w:w="439" w:type="dxa"/>
            <w:vMerge/>
          </w:tcPr>
          <w:p w14:paraId="57D0C98F" w14:textId="77777777" w:rsidR="005415CE" w:rsidRPr="00E71D52" w:rsidRDefault="005415CE" w:rsidP="005415CE">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7FD168F5" w14:textId="77777777" w:rsidR="005415CE" w:rsidRPr="00E71D52" w:rsidRDefault="005415CE" w:rsidP="005415CE">
            <w:pPr>
              <w:pStyle w:val="aff5"/>
              <w:spacing w:after="0"/>
              <w:jc w:val="both"/>
              <w:rPr>
                <w:rFonts w:eastAsia="Times New Roman"/>
                <w:b w:val="0"/>
                <w:bCs/>
                <w:sz w:val="4"/>
                <w:szCs w:val="4"/>
                <w:lang w:eastAsia="ru-RU"/>
              </w:rPr>
            </w:pPr>
          </w:p>
        </w:tc>
      </w:tr>
      <w:tr w:rsidR="004669BE" w:rsidRPr="00E71D52" w14:paraId="42E54470" w14:textId="77777777" w:rsidTr="00B50E3D">
        <w:trPr>
          <w:trHeight w:val="169"/>
        </w:trPr>
        <w:tc>
          <w:tcPr>
            <w:tcW w:w="439" w:type="dxa"/>
            <w:vMerge/>
          </w:tcPr>
          <w:p w14:paraId="6AFC8083" w14:textId="77777777" w:rsidR="005415CE" w:rsidRPr="00E71D52" w:rsidRDefault="005415CE" w:rsidP="005415CE">
            <w:pPr>
              <w:pStyle w:val="aff5"/>
              <w:spacing w:after="0"/>
              <w:rPr>
                <w:b w:val="0"/>
                <w:bCs/>
                <w:sz w:val="20"/>
                <w:szCs w:val="20"/>
              </w:rPr>
            </w:pPr>
          </w:p>
        </w:tc>
        <w:tc>
          <w:tcPr>
            <w:tcW w:w="417" w:type="dxa"/>
            <w:tcBorders>
              <w:top w:val="single" w:sz="2" w:space="0" w:color="auto"/>
              <w:bottom w:val="single" w:sz="2" w:space="0" w:color="auto"/>
              <w:right w:val="single" w:sz="2" w:space="0" w:color="auto"/>
            </w:tcBorders>
          </w:tcPr>
          <w:p w14:paraId="73DB1786" w14:textId="77777777" w:rsidR="005415CE" w:rsidRPr="00E71D52" w:rsidRDefault="005415CE" w:rsidP="005415CE">
            <w:pPr>
              <w:pStyle w:val="aff5"/>
              <w:spacing w:after="0"/>
              <w:jc w:val="both"/>
              <w:rPr>
                <w:b w:val="0"/>
                <w:bCs/>
                <w:sz w:val="18"/>
                <w:szCs w:val="18"/>
              </w:rPr>
            </w:pPr>
            <w:r w:rsidRPr="00E71D52">
              <w:rPr>
                <w:b w:val="0"/>
                <w:bCs/>
                <w:sz w:val="18"/>
                <w:szCs w:val="18"/>
              </w:rPr>
              <w:t>7</w:t>
            </w:r>
          </w:p>
        </w:tc>
        <w:tc>
          <w:tcPr>
            <w:tcW w:w="7649" w:type="dxa"/>
            <w:gridSpan w:val="3"/>
            <w:tcBorders>
              <w:top w:val="single" w:sz="2" w:space="0" w:color="auto"/>
              <w:left w:val="single" w:sz="2" w:space="0" w:color="auto"/>
              <w:bottom w:val="single" w:sz="2" w:space="0" w:color="auto"/>
              <w:right w:val="single" w:sz="2" w:space="0" w:color="auto"/>
            </w:tcBorders>
          </w:tcPr>
          <w:p w14:paraId="37226C49" w14:textId="77777777" w:rsidR="005415CE" w:rsidRPr="00E71D52" w:rsidRDefault="005415CE" w:rsidP="005415CE">
            <w:pPr>
              <w:pStyle w:val="aff5"/>
              <w:spacing w:after="0"/>
              <w:jc w:val="both"/>
              <w:rPr>
                <w:rFonts w:eastAsia="Times New Roman"/>
                <w:b w:val="0"/>
                <w:bCs/>
                <w:sz w:val="18"/>
                <w:szCs w:val="18"/>
                <w:lang w:eastAsia="ru-RU"/>
              </w:rPr>
            </w:pPr>
            <w:r w:rsidRPr="00E71D52">
              <w:rPr>
                <w:b w:val="0"/>
                <w:bCs/>
                <w:sz w:val="18"/>
                <w:szCs w:val="18"/>
              </w:rPr>
              <w:t>Доверенность содержит подпись лица, удостоверившего доверенность</w:t>
            </w:r>
          </w:p>
        </w:tc>
        <w:tc>
          <w:tcPr>
            <w:tcW w:w="680" w:type="dxa"/>
            <w:tcBorders>
              <w:top w:val="single" w:sz="2" w:space="0" w:color="auto"/>
              <w:left w:val="single" w:sz="2" w:space="0" w:color="auto"/>
              <w:bottom w:val="single" w:sz="2" w:space="0" w:color="FFFFFF" w:themeColor="background1"/>
            </w:tcBorders>
          </w:tcPr>
          <w:p w14:paraId="3EA1090E"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1377CD18" w14:textId="77777777" w:rsidTr="00B50E3D">
        <w:trPr>
          <w:trHeight w:val="38"/>
        </w:trPr>
        <w:tc>
          <w:tcPr>
            <w:tcW w:w="439" w:type="dxa"/>
            <w:vMerge/>
          </w:tcPr>
          <w:p w14:paraId="707F5B2B" w14:textId="77777777" w:rsidR="005415CE" w:rsidRPr="00E71D52" w:rsidRDefault="005415CE" w:rsidP="005415CE">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60D982B2" w14:textId="77777777" w:rsidR="005415CE" w:rsidRPr="00E71D52" w:rsidRDefault="005415CE" w:rsidP="005415CE">
            <w:pPr>
              <w:pStyle w:val="aff5"/>
              <w:spacing w:after="0" w:line="240" w:lineRule="auto"/>
              <w:jc w:val="both"/>
              <w:rPr>
                <w:rFonts w:eastAsia="Times New Roman"/>
                <w:b w:val="0"/>
                <w:bCs/>
                <w:sz w:val="4"/>
                <w:szCs w:val="4"/>
                <w:lang w:eastAsia="ru-RU"/>
              </w:rPr>
            </w:pPr>
          </w:p>
        </w:tc>
      </w:tr>
      <w:tr w:rsidR="004669BE" w:rsidRPr="00E71D52" w14:paraId="5EA83A9A" w14:textId="77777777" w:rsidTr="00B50E3D">
        <w:trPr>
          <w:trHeight w:val="169"/>
        </w:trPr>
        <w:tc>
          <w:tcPr>
            <w:tcW w:w="439" w:type="dxa"/>
            <w:vMerge/>
          </w:tcPr>
          <w:p w14:paraId="7603D0CE" w14:textId="77777777" w:rsidR="005415CE" w:rsidRPr="00E71D52" w:rsidRDefault="005415CE" w:rsidP="005415CE">
            <w:pPr>
              <w:pStyle w:val="aff5"/>
              <w:spacing w:after="0"/>
              <w:rPr>
                <w:b w:val="0"/>
                <w:bCs/>
                <w:sz w:val="20"/>
                <w:szCs w:val="20"/>
              </w:rPr>
            </w:pPr>
          </w:p>
        </w:tc>
        <w:tc>
          <w:tcPr>
            <w:tcW w:w="417" w:type="dxa"/>
            <w:tcBorders>
              <w:top w:val="single" w:sz="2" w:space="0" w:color="auto"/>
              <w:bottom w:val="single" w:sz="2" w:space="0" w:color="auto"/>
              <w:right w:val="single" w:sz="2" w:space="0" w:color="auto"/>
            </w:tcBorders>
          </w:tcPr>
          <w:p w14:paraId="0B6E6CCB" w14:textId="77777777" w:rsidR="005415CE" w:rsidRPr="00E71D52" w:rsidRDefault="005415CE" w:rsidP="005415CE">
            <w:pPr>
              <w:pStyle w:val="aff5"/>
              <w:spacing w:after="0"/>
              <w:jc w:val="both"/>
              <w:rPr>
                <w:b w:val="0"/>
                <w:bCs/>
                <w:sz w:val="18"/>
                <w:szCs w:val="18"/>
              </w:rPr>
            </w:pPr>
            <w:r w:rsidRPr="00E71D52">
              <w:rPr>
                <w:b w:val="0"/>
                <w:bCs/>
                <w:sz w:val="18"/>
                <w:szCs w:val="18"/>
              </w:rPr>
              <w:t>8</w:t>
            </w:r>
          </w:p>
        </w:tc>
        <w:tc>
          <w:tcPr>
            <w:tcW w:w="7649" w:type="dxa"/>
            <w:gridSpan w:val="3"/>
            <w:tcBorders>
              <w:top w:val="single" w:sz="2" w:space="0" w:color="auto"/>
              <w:left w:val="single" w:sz="2" w:space="0" w:color="auto"/>
              <w:bottom w:val="single" w:sz="2" w:space="0" w:color="auto"/>
              <w:right w:val="single" w:sz="2" w:space="0" w:color="auto"/>
            </w:tcBorders>
          </w:tcPr>
          <w:p w14:paraId="26506843" w14:textId="77777777" w:rsidR="005415CE" w:rsidRPr="00E71D52" w:rsidRDefault="005415CE" w:rsidP="005415CE">
            <w:pPr>
              <w:spacing w:after="0"/>
              <w:jc w:val="both"/>
              <w:rPr>
                <w:rFonts w:ascii="Times New Roman" w:hAnsi="Times New Roman"/>
                <w:sz w:val="18"/>
                <w:szCs w:val="18"/>
              </w:rPr>
            </w:pPr>
            <w:r w:rsidRPr="00E71D52">
              <w:rPr>
                <w:rFonts w:ascii="Times New Roman" w:eastAsia="Times New Roman" w:hAnsi="Times New Roman"/>
                <w:sz w:val="18"/>
                <w:szCs w:val="18"/>
                <w:lang w:eastAsia="ru-RU"/>
              </w:rPr>
              <w:t>Файл, содержащий доверенность,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tc>
        <w:tc>
          <w:tcPr>
            <w:tcW w:w="680" w:type="dxa"/>
            <w:tcBorders>
              <w:top w:val="single" w:sz="2" w:space="0" w:color="auto"/>
              <w:left w:val="single" w:sz="2" w:space="0" w:color="auto"/>
              <w:bottom w:val="single" w:sz="2" w:space="0" w:color="auto"/>
              <w:right w:val="single" w:sz="2" w:space="0" w:color="auto"/>
            </w:tcBorders>
          </w:tcPr>
          <w:p w14:paraId="75BC94E0"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76442888" w14:textId="77777777" w:rsidTr="00B50E3D">
        <w:trPr>
          <w:trHeight w:val="38"/>
        </w:trPr>
        <w:tc>
          <w:tcPr>
            <w:tcW w:w="439" w:type="dxa"/>
            <w:vMerge/>
          </w:tcPr>
          <w:p w14:paraId="76DD0F11" w14:textId="77777777" w:rsidR="005415CE" w:rsidRPr="00E71D52" w:rsidRDefault="005415CE" w:rsidP="005415CE">
            <w:pPr>
              <w:pStyle w:val="aff5"/>
              <w:spacing w:after="0"/>
              <w:rPr>
                <w:b w:val="0"/>
                <w:bCs/>
                <w:sz w:val="20"/>
                <w:szCs w:val="20"/>
              </w:rPr>
            </w:pPr>
          </w:p>
        </w:tc>
        <w:tc>
          <w:tcPr>
            <w:tcW w:w="8746" w:type="dxa"/>
            <w:gridSpan w:val="5"/>
            <w:tcBorders>
              <w:top w:val="single" w:sz="2" w:space="0" w:color="auto"/>
              <w:bottom w:val="single" w:sz="2" w:space="0" w:color="auto"/>
              <w:right w:val="single" w:sz="2" w:space="0" w:color="FFFFFF" w:themeColor="background1"/>
            </w:tcBorders>
          </w:tcPr>
          <w:p w14:paraId="1997F950" w14:textId="77777777" w:rsidR="005415CE" w:rsidRPr="00E71D52" w:rsidRDefault="005415CE" w:rsidP="005415CE">
            <w:pPr>
              <w:pStyle w:val="aff5"/>
              <w:spacing w:after="0" w:line="240" w:lineRule="auto"/>
              <w:jc w:val="both"/>
              <w:rPr>
                <w:rFonts w:eastAsia="Times New Roman"/>
                <w:b w:val="0"/>
                <w:bCs/>
                <w:sz w:val="4"/>
                <w:szCs w:val="4"/>
                <w:lang w:eastAsia="ru-RU"/>
              </w:rPr>
            </w:pPr>
          </w:p>
        </w:tc>
      </w:tr>
      <w:tr w:rsidR="004669BE" w:rsidRPr="00E71D52" w14:paraId="4A68E22B" w14:textId="77777777" w:rsidTr="00B50E3D">
        <w:trPr>
          <w:trHeight w:val="38"/>
        </w:trPr>
        <w:tc>
          <w:tcPr>
            <w:tcW w:w="439" w:type="dxa"/>
            <w:vMerge/>
          </w:tcPr>
          <w:p w14:paraId="2FD3EBA2" w14:textId="77777777" w:rsidR="005415CE" w:rsidRPr="00E71D52" w:rsidRDefault="005415CE" w:rsidP="005415CE">
            <w:pPr>
              <w:pStyle w:val="aff5"/>
              <w:spacing w:after="0"/>
              <w:rPr>
                <w:b w:val="0"/>
                <w:bCs/>
                <w:sz w:val="20"/>
                <w:szCs w:val="20"/>
              </w:rPr>
            </w:pPr>
          </w:p>
        </w:tc>
        <w:tc>
          <w:tcPr>
            <w:tcW w:w="417" w:type="dxa"/>
            <w:tcBorders>
              <w:top w:val="single" w:sz="2" w:space="0" w:color="auto"/>
              <w:bottom w:val="single" w:sz="2" w:space="0" w:color="auto"/>
              <w:right w:val="single" w:sz="2" w:space="0" w:color="auto"/>
            </w:tcBorders>
          </w:tcPr>
          <w:p w14:paraId="70037400" w14:textId="77777777" w:rsidR="005415CE" w:rsidRPr="00E71D52" w:rsidRDefault="005415CE" w:rsidP="005415CE">
            <w:pPr>
              <w:pStyle w:val="aff5"/>
              <w:spacing w:after="0"/>
              <w:jc w:val="both"/>
              <w:rPr>
                <w:b w:val="0"/>
                <w:bCs/>
                <w:sz w:val="20"/>
                <w:szCs w:val="20"/>
              </w:rPr>
            </w:pPr>
            <w:r w:rsidRPr="00E71D52">
              <w:rPr>
                <w:b w:val="0"/>
                <w:bCs/>
                <w:sz w:val="18"/>
                <w:szCs w:val="18"/>
              </w:rPr>
              <w:t>9</w:t>
            </w:r>
          </w:p>
        </w:tc>
        <w:tc>
          <w:tcPr>
            <w:tcW w:w="7649" w:type="dxa"/>
            <w:gridSpan w:val="3"/>
            <w:tcBorders>
              <w:top w:val="single" w:sz="2" w:space="0" w:color="auto"/>
              <w:left w:val="single" w:sz="2" w:space="0" w:color="auto"/>
              <w:bottom w:val="single" w:sz="2" w:space="0" w:color="auto"/>
              <w:right w:val="single" w:sz="2" w:space="0" w:color="auto"/>
            </w:tcBorders>
          </w:tcPr>
          <w:p w14:paraId="4F860F26" w14:textId="77777777" w:rsidR="005415CE" w:rsidRPr="00E71D52" w:rsidRDefault="005415CE" w:rsidP="005415CE">
            <w:pPr>
              <w:spacing w:after="0"/>
              <w:jc w:val="both"/>
              <w:rPr>
                <w:rFonts w:ascii="Times New Roman" w:hAnsi="Times New Roman"/>
                <w:sz w:val="18"/>
                <w:szCs w:val="18"/>
              </w:rPr>
            </w:pPr>
            <w:r w:rsidRPr="00E71D52">
              <w:rPr>
                <w:rFonts w:ascii="Times New Roman" w:eastAsia="Times New Roman" w:hAnsi="Times New Roman"/>
                <w:sz w:val="18"/>
                <w:szCs w:val="18"/>
                <w:lang w:eastAsia="ru-RU"/>
              </w:rPr>
              <w:t>Файл, содержащий доверенность, загружен полном объеме (не фрагмент текста, не пустые листы, не иные, не относящиеся к требуемому документу тексты, изображения)</w:t>
            </w:r>
          </w:p>
        </w:tc>
        <w:tc>
          <w:tcPr>
            <w:tcW w:w="680" w:type="dxa"/>
            <w:tcBorders>
              <w:top w:val="single" w:sz="2" w:space="0" w:color="auto"/>
              <w:left w:val="single" w:sz="2" w:space="0" w:color="auto"/>
              <w:bottom w:val="single" w:sz="2" w:space="0" w:color="auto"/>
            </w:tcBorders>
          </w:tcPr>
          <w:p w14:paraId="64FFF50D"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637BE72C" w14:textId="77777777" w:rsidTr="00B50E3D">
        <w:trPr>
          <w:trHeight w:val="38"/>
        </w:trPr>
        <w:tc>
          <w:tcPr>
            <w:tcW w:w="439" w:type="dxa"/>
            <w:vMerge/>
          </w:tcPr>
          <w:p w14:paraId="34B95B6C" w14:textId="77777777" w:rsidR="005415CE" w:rsidRPr="00E71D52" w:rsidRDefault="005415CE" w:rsidP="005415CE">
            <w:pPr>
              <w:pStyle w:val="aff5"/>
              <w:spacing w:after="0"/>
              <w:rPr>
                <w:b w:val="0"/>
                <w:bCs/>
                <w:sz w:val="20"/>
                <w:szCs w:val="20"/>
              </w:rPr>
            </w:pPr>
          </w:p>
        </w:tc>
        <w:tc>
          <w:tcPr>
            <w:tcW w:w="8746" w:type="dxa"/>
            <w:gridSpan w:val="5"/>
            <w:tcBorders>
              <w:top w:val="single" w:sz="2" w:space="0" w:color="auto"/>
              <w:right w:val="single" w:sz="2" w:space="0" w:color="FFFFFF" w:themeColor="background1"/>
            </w:tcBorders>
          </w:tcPr>
          <w:p w14:paraId="45F502DE" w14:textId="77777777" w:rsidR="005415CE" w:rsidRPr="00E71D52" w:rsidRDefault="005415CE" w:rsidP="005415CE">
            <w:pPr>
              <w:pStyle w:val="aff5"/>
              <w:spacing w:after="0" w:line="240" w:lineRule="auto"/>
              <w:jc w:val="both"/>
              <w:rPr>
                <w:rFonts w:eastAsia="Times New Roman"/>
                <w:b w:val="0"/>
                <w:bCs/>
                <w:sz w:val="4"/>
                <w:szCs w:val="4"/>
                <w:lang w:eastAsia="ru-RU"/>
              </w:rPr>
            </w:pPr>
          </w:p>
        </w:tc>
      </w:tr>
      <w:tr w:rsidR="004669BE" w:rsidRPr="00E71D52" w14:paraId="3A406664" w14:textId="77777777" w:rsidTr="00B50E3D">
        <w:trPr>
          <w:trHeight w:val="38"/>
        </w:trPr>
        <w:tc>
          <w:tcPr>
            <w:tcW w:w="439" w:type="dxa"/>
            <w:vMerge/>
          </w:tcPr>
          <w:p w14:paraId="23606BBC" w14:textId="77777777" w:rsidR="005415CE" w:rsidRPr="00E71D52" w:rsidRDefault="005415CE" w:rsidP="005415CE">
            <w:pPr>
              <w:pStyle w:val="aff5"/>
              <w:spacing w:after="0"/>
              <w:rPr>
                <w:b w:val="0"/>
                <w:bCs/>
                <w:sz w:val="20"/>
                <w:szCs w:val="20"/>
              </w:rPr>
            </w:pPr>
          </w:p>
        </w:tc>
        <w:tc>
          <w:tcPr>
            <w:tcW w:w="417" w:type="dxa"/>
            <w:tcBorders>
              <w:top w:val="single" w:sz="2" w:space="0" w:color="auto"/>
              <w:right w:val="single" w:sz="2" w:space="0" w:color="auto"/>
            </w:tcBorders>
          </w:tcPr>
          <w:p w14:paraId="4511E297" w14:textId="77777777" w:rsidR="005415CE" w:rsidRPr="00E71D52" w:rsidRDefault="005415CE" w:rsidP="005415CE">
            <w:pPr>
              <w:pStyle w:val="aff5"/>
              <w:spacing w:after="0"/>
              <w:jc w:val="both"/>
              <w:rPr>
                <w:rFonts w:eastAsia="Times New Roman"/>
                <w:b w:val="0"/>
                <w:bCs/>
                <w:sz w:val="20"/>
                <w:szCs w:val="20"/>
                <w:lang w:eastAsia="ru-RU"/>
              </w:rPr>
            </w:pPr>
            <w:r w:rsidRPr="00E71D52">
              <w:rPr>
                <w:b w:val="0"/>
                <w:bCs/>
                <w:sz w:val="18"/>
                <w:szCs w:val="18"/>
              </w:rPr>
              <w:t>10</w:t>
            </w:r>
          </w:p>
        </w:tc>
        <w:tc>
          <w:tcPr>
            <w:tcW w:w="7649" w:type="dxa"/>
            <w:gridSpan w:val="3"/>
            <w:tcBorders>
              <w:top w:val="single" w:sz="2" w:space="0" w:color="auto"/>
              <w:left w:val="single" w:sz="2" w:space="0" w:color="auto"/>
              <w:right w:val="single" w:sz="2" w:space="0" w:color="auto"/>
            </w:tcBorders>
          </w:tcPr>
          <w:p w14:paraId="5A2E85C8" w14:textId="77777777" w:rsidR="005415CE" w:rsidRPr="00E71D52" w:rsidRDefault="005415CE" w:rsidP="005415CE">
            <w:pPr>
              <w:spacing w:after="0"/>
              <w:jc w:val="both"/>
              <w:rPr>
                <w:rFonts w:ascii="Times New Roman" w:eastAsia="Times New Roman" w:hAnsi="Times New Roman"/>
                <w:b/>
                <w:bCs/>
                <w:sz w:val="18"/>
                <w:szCs w:val="18"/>
                <w:lang w:eastAsia="ru-RU"/>
              </w:rPr>
            </w:pPr>
            <w:r w:rsidRPr="00E71D52">
              <w:rPr>
                <w:rFonts w:ascii="Times New Roman" w:eastAsia="Times New Roman" w:hAnsi="Times New Roman"/>
                <w:sz w:val="18"/>
                <w:szCs w:val="18"/>
                <w:lang w:eastAsia="ru-RU"/>
              </w:rPr>
              <w:t>Для электронного образа доверенности не применено растягивание, сжатие, поворот растрового изображения и иные трансформации</w:t>
            </w:r>
          </w:p>
        </w:tc>
        <w:tc>
          <w:tcPr>
            <w:tcW w:w="680" w:type="dxa"/>
            <w:tcBorders>
              <w:top w:val="single" w:sz="2" w:space="0" w:color="auto"/>
              <w:left w:val="single" w:sz="2" w:space="0" w:color="auto"/>
            </w:tcBorders>
          </w:tcPr>
          <w:p w14:paraId="45CF3C12"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0B2C536A" w14:textId="77777777" w:rsidTr="00B50E3D">
        <w:trPr>
          <w:trHeight w:val="38"/>
        </w:trPr>
        <w:tc>
          <w:tcPr>
            <w:tcW w:w="439" w:type="dxa"/>
            <w:vMerge/>
          </w:tcPr>
          <w:p w14:paraId="53A4DABA" w14:textId="77777777" w:rsidR="005415CE" w:rsidRPr="00E71D52" w:rsidRDefault="005415CE" w:rsidP="005415CE">
            <w:pPr>
              <w:pStyle w:val="aff5"/>
              <w:spacing w:after="0"/>
              <w:rPr>
                <w:b w:val="0"/>
                <w:bCs/>
                <w:sz w:val="20"/>
                <w:szCs w:val="20"/>
              </w:rPr>
            </w:pPr>
          </w:p>
        </w:tc>
        <w:tc>
          <w:tcPr>
            <w:tcW w:w="8746" w:type="dxa"/>
            <w:gridSpan w:val="5"/>
            <w:tcBorders>
              <w:top w:val="single" w:sz="2" w:space="0" w:color="auto"/>
              <w:right w:val="single" w:sz="2" w:space="0" w:color="FFFFFF" w:themeColor="background1"/>
            </w:tcBorders>
          </w:tcPr>
          <w:p w14:paraId="7667E796" w14:textId="77777777" w:rsidR="005415CE" w:rsidRPr="00E71D52" w:rsidRDefault="005415CE" w:rsidP="005415CE">
            <w:pPr>
              <w:pStyle w:val="aff5"/>
              <w:spacing w:after="0" w:line="240" w:lineRule="auto"/>
              <w:jc w:val="both"/>
              <w:rPr>
                <w:rFonts w:eastAsia="Times New Roman"/>
                <w:b w:val="0"/>
                <w:bCs/>
                <w:sz w:val="4"/>
                <w:szCs w:val="4"/>
                <w:lang w:eastAsia="ru-RU"/>
              </w:rPr>
            </w:pPr>
          </w:p>
        </w:tc>
      </w:tr>
      <w:tr w:rsidR="004669BE" w:rsidRPr="00E71D52" w14:paraId="2649E4FE" w14:textId="77777777" w:rsidTr="00B50E3D">
        <w:trPr>
          <w:trHeight w:val="113"/>
        </w:trPr>
        <w:tc>
          <w:tcPr>
            <w:tcW w:w="439" w:type="dxa"/>
            <w:vMerge/>
          </w:tcPr>
          <w:p w14:paraId="3E88CEF7" w14:textId="77777777" w:rsidR="005415CE" w:rsidRPr="00E71D52" w:rsidRDefault="005415CE" w:rsidP="005415CE">
            <w:pPr>
              <w:pStyle w:val="aff5"/>
              <w:spacing w:after="0"/>
              <w:rPr>
                <w:b w:val="0"/>
                <w:bCs/>
                <w:sz w:val="20"/>
                <w:szCs w:val="20"/>
              </w:rPr>
            </w:pPr>
          </w:p>
        </w:tc>
        <w:tc>
          <w:tcPr>
            <w:tcW w:w="417" w:type="dxa"/>
            <w:tcBorders>
              <w:top w:val="single" w:sz="2" w:space="0" w:color="auto"/>
              <w:right w:val="single" w:sz="2" w:space="0" w:color="auto"/>
            </w:tcBorders>
          </w:tcPr>
          <w:p w14:paraId="2178C22F" w14:textId="77777777" w:rsidR="005415CE" w:rsidRPr="00E71D52" w:rsidRDefault="005415CE" w:rsidP="005415CE">
            <w:pPr>
              <w:pStyle w:val="aff5"/>
              <w:spacing w:after="0"/>
              <w:jc w:val="both"/>
              <w:rPr>
                <w:rFonts w:eastAsia="Times New Roman"/>
                <w:b w:val="0"/>
                <w:bCs/>
                <w:sz w:val="20"/>
                <w:szCs w:val="20"/>
                <w:lang w:eastAsia="ru-RU"/>
              </w:rPr>
            </w:pPr>
            <w:r w:rsidRPr="00E71D52">
              <w:rPr>
                <w:b w:val="0"/>
                <w:bCs/>
                <w:sz w:val="18"/>
                <w:szCs w:val="18"/>
              </w:rPr>
              <w:t>11</w:t>
            </w:r>
          </w:p>
        </w:tc>
        <w:tc>
          <w:tcPr>
            <w:tcW w:w="7649" w:type="dxa"/>
            <w:gridSpan w:val="3"/>
            <w:tcBorders>
              <w:top w:val="single" w:sz="2" w:space="0" w:color="auto"/>
              <w:left w:val="single" w:sz="2" w:space="0" w:color="auto"/>
              <w:right w:val="single" w:sz="2" w:space="0" w:color="auto"/>
            </w:tcBorders>
          </w:tcPr>
          <w:p w14:paraId="30BE407E" w14:textId="77777777" w:rsidR="005415CE" w:rsidRPr="00E71D52" w:rsidRDefault="005415CE" w:rsidP="005415CE">
            <w:pPr>
              <w:spacing w:after="0"/>
              <w:jc w:val="both"/>
              <w:rPr>
                <w:rFonts w:ascii="Times New Roman" w:eastAsia="Times New Roman" w:hAnsi="Times New Roman"/>
                <w:b/>
                <w:bCs/>
                <w:sz w:val="18"/>
                <w:szCs w:val="18"/>
                <w:lang w:eastAsia="ru-RU"/>
              </w:rPr>
            </w:pPr>
            <w:r w:rsidRPr="00E71D52">
              <w:rPr>
                <w:rFonts w:ascii="Times New Roman" w:eastAsia="Times New Roman" w:hAnsi="Times New Roman"/>
                <w:sz w:val="18"/>
                <w:szCs w:val="18"/>
                <w:lang w:eastAsia="ru-RU"/>
              </w:rPr>
              <w:t>Доверенность не содержит недоступных для прочтения (рассмотрения) текстов, иных элементов</w:t>
            </w:r>
          </w:p>
        </w:tc>
        <w:tc>
          <w:tcPr>
            <w:tcW w:w="680" w:type="dxa"/>
            <w:tcBorders>
              <w:top w:val="single" w:sz="2" w:space="0" w:color="auto"/>
              <w:left w:val="single" w:sz="2" w:space="0" w:color="auto"/>
            </w:tcBorders>
          </w:tcPr>
          <w:p w14:paraId="0DBCFD30"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662B8FB2" w14:textId="77777777" w:rsidTr="00B50E3D">
        <w:trPr>
          <w:trHeight w:val="38"/>
        </w:trPr>
        <w:tc>
          <w:tcPr>
            <w:tcW w:w="439" w:type="dxa"/>
            <w:vMerge/>
          </w:tcPr>
          <w:p w14:paraId="7BE2B3D8" w14:textId="77777777" w:rsidR="005415CE" w:rsidRPr="00E71D52" w:rsidRDefault="005415CE" w:rsidP="005415CE">
            <w:pPr>
              <w:pStyle w:val="aff5"/>
              <w:spacing w:after="0"/>
              <w:rPr>
                <w:b w:val="0"/>
                <w:bCs/>
                <w:sz w:val="20"/>
                <w:szCs w:val="20"/>
              </w:rPr>
            </w:pPr>
          </w:p>
        </w:tc>
        <w:tc>
          <w:tcPr>
            <w:tcW w:w="8746" w:type="dxa"/>
            <w:gridSpan w:val="5"/>
            <w:tcBorders>
              <w:top w:val="single" w:sz="2" w:space="0" w:color="auto"/>
              <w:right w:val="single" w:sz="2" w:space="0" w:color="FFFFFF" w:themeColor="background1"/>
            </w:tcBorders>
          </w:tcPr>
          <w:p w14:paraId="431A61ED" w14:textId="77777777" w:rsidR="005415CE" w:rsidRPr="00E71D52" w:rsidRDefault="005415CE" w:rsidP="005415CE">
            <w:pPr>
              <w:pStyle w:val="aff5"/>
              <w:spacing w:after="0" w:line="240" w:lineRule="auto"/>
              <w:jc w:val="both"/>
              <w:rPr>
                <w:rFonts w:eastAsia="Times New Roman"/>
                <w:b w:val="0"/>
                <w:bCs/>
                <w:sz w:val="4"/>
                <w:szCs w:val="4"/>
                <w:lang w:eastAsia="ru-RU"/>
              </w:rPr>
            </w:pPr>
          </w:p>
        </w:tc>
      </w:tr>
      <w:tr w:rsidR="004669BE" w:rsidRPr="00E71D52" w14:paraId="4CBD310B" w14:textId="77777777" w:rsidTr="00B50E3D">
        <w:trPr>
          <w:trHeight w:val="113"/>
        </w:trPr>
        <w:tc>
          <w:tcPr>
            <w:tcW w:w="439" w:type="dxa"/>
            <w:vMerge/>
          </w:tcPr>
          <w:p w14:paraId="30348E42" w14:textId="77777777" w:rsidR="005415CE" w:rsidRPr="00E71D52" w:rsidRDefault="005415CE" w:rsidP="005415CE">
            <w:pPr>
              <w:pStyle w:val="aff5"/>
              <w:spacing w:after="0"/>
              <w:rPr>
                <w:b w:val="0"/>
                <w:bCs/>
                <w:sz w:val="20"/>
                <w:szCs w:val="20"/>
              </w:rPr>
            </w:pPr>
          </w:p>
        </w:tc>
        <w:tc>
          <w:tcPr>
            <w:tcW w:w="417" w:type="dxa"/>
            <w:tcBorders>
              <w:top w:val="single" w:sz="2" w:space="0" w:color="auto"/>
              <w:right w:val="single" w:sz="2" w:space="0" w:color="auto"/>
            </w:tcBorders>
          </w:tcPr>
          <w:p w14:paraId="6B4257B6" w14:textId="77777777" w:rsidR="005415CE" w:rsidRPr="00E71D52" w:rsidRDefault="005415CE" w:rsidP="005415CE">
            <w:pPr>
              <w:pStyle w:val="aff5"/>
              <w:spacing w:after="0"/>
              <w:jc w:val="both"/>
              <w:rPr>
                <w:rFonts w:eastAsia="Times New Roman"/>
                <w:b w:val="0"/>
                <w:bCs/>
                <w:sz w:val="20"/>
                <w:szCs w:val="20"/>
                <w:lang w:eastAsia="ru-RU"/>
              </w:rPr>
            </w:pPr>
            <w:r w:rsidRPr="00E71D52">
              <w:rPr>
                <w:b w:val="0"/>
                <w:bCs/>
                <w:sz w:val="18"/>
                <w:szCs w:val="18"/>
              </w:rPr>
              <w:t>12</w:t>
            </w:r>
          </w:p>
        </w:tc>
        <w:tc>
          <w:tcPr>
            <w:tcW w:w="7649" w:type="dxa"/>
            <w:gridSpan w:val="3"/>
            <w:tcBorders>
              <w:top w:val="single" w:sz="2" w:space="0" w:color="auto"/>
              <w:left w:val="single" w:sz="2" w:space="0" w:color="auto"/>
              <w:right w:val="single" w:sz="2" w:space="0" w:color="auto"/>
            </w:tcBorders>
          </w:tcPr>
          <w:p w14:paraId="6B2BC3DF" w14:textId="77777777" w:rsidR="005415CE" w:rsidRPr="00E71D52" w:rsidRDefault="005415CE" w:rsidP="005415CE">
            <w:pPr>
              <w:spacing w:after="0"/>
              <w:jc w:val="both"/>
              <w:rPr>
                <w:rFonts w:ascii="Times New Roman" w:eastAsia="Times New Roman" w:hAnsi="Times New Roman"/>
                <w:sz w:val="18"/>
                <w:szCs w:val="18"/>
                <w:lang w:eastAsia="ru-RU"/>
              </w:rPr>
            </w:pPr>
            <w:r w:rsidRPr="00E71D52">
              <w:rPr>
                <w:rFonts w:ascii="Times New Roman" w:eastAsia="Times New Roman" w:hAnsi="Times New Roman"/>
                <w:sz w:val="18"/>
                <w:szCs w:val="18"/>
                <w:lang w:eastAsia="ru-RU"/>
              </w:rPr>
              <w:t>Доверенность не содержит подчисток и исправлений текста, не заверенных в порядке, установленном законодательством Российской Федерации</w:t>
            </w:r>
          </w:p>
        </w:tc>
        <w:tc>
          <w:tcPr>
            <w:tcW w:w="680" w:type="dxa"/>
            <w:tcBorders>
              <w:top w:val="single" w:sz="2" w:space="0" w:color="auto"/>
              <w:left w:val="single" w:sz="2" w:space="0" w:color="auto"/>
            </w:tcBorders>
          </w:tcPr>
          <w:p w14:paraId="09062B71" w14:textId="77777777" w:rsidR="005415CE" w:rsidRPr="00E71D52" w:rsidRDefault="005415CE" w:rsidP="005415CE">
            <w:pPr>
              <w:pStyle w:val="aff5"/>
              <w:spacing w:after="0"/>
              <w:jc w:val="both"/>
              <w:rPr>
                <w:rFonts w:eastAsia="Times New Roman"/>
                <w:b w:val="0"/>
                <w:bCs/>
                <w:sz w:val="20"/>
                <w:szCs w:val="20"/>
                <w:lang w:eastAsia="ru-RU"/>
              </w:rPr>
            </w:pPr>
          </w:p>
        </w:tc>
      </w:tr>
      <w:tr w:rsidR="004669BE" w:rsidRPr="00E71D52" w14:paraId="31C10EA1" w14:textId="77777777" w:rsidTr="00B50E3D">
        <w:trPr>
          <w:trHeight w:val="303"/>
        </w:trPr>
        <w:tc>
          <w:tcPr>
            <w:tcW w:w="9185" w:type="dxa"/>
            <w:gridSpan w:val="6"/>
            <w:tcBorders>
              <w:top w:val="single" w:sz="4" w:space="0" w:color="auto"/>
              <w:left w:val="single" w:sz="4" w:space="0" w:color="FFFFFF" w:themeColor="background1"/>
              <w:right w:val="single" w:sz="4" w:space="0" w:color="FFFFFF" w:themeColor="background1"/>
            </w:tcBorders>
          </w:tcPr>
          <w:p w14:paraId="110F462B" w14:textId="3F21435A" w:rsidR="005415CE" w:rsidRPr="00E71D52" w:rsidRDefault="005415CE" w:rsidP="005415CE">
            <w:pPr>
              <w:pStyle w:val="aff5"/>
              <w:spacing w:after="0"/>
              <w:jc w:val="both"/>
              <w:rPr>
                <w:szCs w:val="24"/>
              </w:rPr>
            </w:pPr>
            <w:r w:rsidRPr="00E71D52">
              <w:rPr>
                <w:b w:val="0"/>
                <w:bCs/>
                <w:i/>
                <w:sz w:val="14"/>
                <w:szCs w:val="14"/>
              </w:rPr>
              <w:t>Вывод указывается только при отрицательном результате «нет» в полях 1</w:t>
            </w:r>
            <w:r w:rsidR="00D347F4" w:rsidRPr="00E71D52">
              <w:rPr>
                <w:b w:val="0"/>
                <w:bCs/>
                <w:i/>
                <w:sz w:val="14"/>
                <w:szCs w:val="14"/>
              </w:rPr>
              <w:t>4</w:t>
            </w:r>
            <w:r w:rsidRPr="00E71D52">
              <w:rPr>
                <w:b w:val="0"/>
                <w:bCs/>
                <w:i/>
                <w:sz w:val="14"/>
                <w:szCs w:val="14"/>
              </w:rPr>
              <w:t>-1</w:t>
            </w:r>
            <w:r w:rsidR="00D347F4" w:rsidRPr="00E71D52">
              <w:rPr>
                <w:b w:val="0"/>
                <w:bCs/>
                <w:i/>
                <w:sz w:val="14"/>
                <w:szCs w:val="14"/>
              </w:rPr>
              <w:t>5</w:t>
            </w:r>
          </w:p>
          <w:p w14:paraId="1203AAED" w14:textId="5F4174C7" w:rsidR="005415CE" w:rsidRPr="00E71D52" w:rsidRDefault="005415CE" w:rsidP="0024167B">
            <w:pPr>
              <w:pStyle w:val="aff5"/>
              <w:spacing w:after="0"/>
              <w:jc w:val="both"/>
              <w:rPr>
                <w:rFonts w:eastAsia="Times New Roman"/>
                <w:b w:val="0"/>
                <w:bCs/>
                <w:sz w:val="4"/>
                <w:szCs w:val="4"/>
                <w:lang w:eastAsia="ru-RU"/>
              </w:rPr>
            </w:pPr>
            <w:r w:rsidRPr="00E71D52">
              <w:rPr>
                <w:szCs w:val="24"/>
              </w:rPr>
              <w:t>ВЫВОД:</w:t>
            </w:r>
            <w:r w:rsidRPr="00E71D52">
              <w:rPr>
                <w:sz w:val="20"/>
                <w:szCs w:val="20"/>
              </w:rPr>
              <w:t xml:space="preserve"> выявлено несоответствие документов, указанных в подпунктах 10.1.2 - 10.1.</w:t>
            </w:r>
            <w:r w:rsidR="0024167B" w:rsidRPr="00E71D52">
              <w:rPr>
                <w:sz w:val="20"/>
                <w:szCs w:val="20"/>
              </w:rPr>
              <w:t xml:space="preserve">4 пункта 10.1 </w:t>
            </w:r>
            <w:r w:rsidRPr="00E71D52">
              <w:rPr>
                <w:sz w:val="20"/>
                <w:szCs w:val="20"/>
              </w:rPr>
              <w:t>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p>
        </w:tc>
      </w:tr>
    </w:tbl>
    <w:p w14:paraId="565B09BC" w14:textId="77777777" w:rsidR="005415CE" w:rsidRPr="00E71D52" w:rsidRDefault="005415CE" w:rsidP="005415CE">
      <w:pPr>
        <w:pStyle w:val="aff5"/>
        <w:spacing w:after="0"/>
        <w:ind w:right="282"/>
        <w:jc w:val="both"/>
        <w:rPr>
          <w:rFonts w:eastAsia="Times New Roman"/>
          <w:b w:val="0"/>
          <w:bCs/>
          <w:iCs/>
          <w:sz w:val="28"/>
          <w:szCs w:val="28"/>
        </w:rPr>
      </w:pPr>
    </w:p>
    <w:p w14:paraId="310DB28F" w14:textId="317F4B66" w:rsidR="00A9183D" w:rsidRPr="00E71D52" w:rsidRDefault="00704456" w:rsidP="00A9183D">
      <w:pPr>
        <w:pStyle w:val="aff5"/>
        <w:spacing w:after="0"/>
        <w:ind w:right="282"/>
        <w:jc w:val="both"/>
        <w:rPr>
          <w:rFonts w:eastAsia="Times New Roman"/>
          <w:b w:val="0"/>
          <w:bCs/>
          <w:iCs/>
          <w:sz w:val="28"/>
          <w:szCs w:val="28"/>
        </w:rPr>
      </w:pPr>
      <w:r w:rsidRPr="00E71D52">
        <w:rPr>
          <w:rFonts w:eastAsia="Times New Roman"/>
          <w:b w:val="0"/>
          <w:bCs/>
          <w:iCs/>
          <w:sz w:val="28"/>
          <w:szCs w:val="28"/>
        </w:rPr>
        <w:br w:type="page"/>
      </w:r>
    </w:p>
    <w:p w14:paraId="3525BA06" w14:textId="39ECF811" w:rsidR="007C2A41" w:rsidRPr="00E71D52" w:rsidRDefault="007C2A41" w:rsidP="00402ACE">
      <w:pPr>
        <w:pStyle w:val="affff9"/>
        <w:spacing w:after="0"/>
        <w:ind w:firstLine="4111"/>
        <w:jc w:val="left"/>
        <w:rPr>
          <w:b w:val="0"/>
        </w:rPr>
      </w:pPr>
      <w:bookmarkStart w:id="305" w:name="_Toc86153911"/>
      <w:bookmarkStart w:id="306" w:name="_Hlk53926914"/>
      <w:r w:rsidRPr="00E71D52">
        <w:rPr>
          <w:b w:val="0"/>
          <w:bCs w:val="0"/>
        </w:rPr>
        <w:t xml:space="preserve">Приложение </w:t>
      </w:r>
      <w:r w:rsidRPr="00E71D52">
        <w:rPr>
          <w:b w:val="0"/>
          <w:bCs w:val="0"/>
          <w:lang w:val="ru-RU"/>
        </w:rPr>
        <w:t>9</w:t>
      </w:r>
      <w:bookmarkEnd w:id="305"/>
    </w:p>
    <w:p w14:paraId="008119BA" w14:textId="77777777" w:rsidR="00892598" w:rsidRPr="00E71D52" w:rsidRDefault="00892598" w:rsidP="00402ACE">
      <w:pPr>
        <w:pStyle w:val="affff9"/>
        <w:spacing w:after="0"/>
        <w:ind w:firstLine="4111"/>
        <w:jc w:val="left"/>
        <w:rPr>
          <w:b w:val="0"/>
          <w:bCs w:val="0"/>
        </w:rPr>
      </w:pPr>
      <w:r w:rsidRPr="00E71D52">
        <w:rPr>
          <w:b w:val="0"/>
          <w:bCs w:val="0"/>
        </w:rPr>
        <w:t xml:space="preserve">к Административному регламенту, </w:t>
      </w:r>
    </w:p>
    <w:p w14:paraId="73C4B0A9" w14:textId="2837C1B9" w:rsidR="00892598" w:rsidRPr="00E71D52" w:rsidRDefault="001F0CB4" w:rsidP="00402ACE">
      <w:pPr>
        <w:pStyle w:val="affff9"/>
        <w:spacing w:after="0"/>
        <w:ind w:firstLine="4111"/>
        <w:jc w:val="left"/>
        <w:rPr>
          <w:b w:val="0"/>
          <w:bCs w:val="0"/>
        </w:rPr>
      </w:pPr>
      <w:r>
        <w:rPr>
          <w:b w:val="0"/>
          <w:bCs w:val="0"/>
        </w:rPr>
        <w:t xml:space="preserve">утвержденному постановлением </w:t>
      </w:r>
      <w:r>
        <w:rPr>
          <w:b w:val="0"/>
          <w:bCs w:val="0"/>
          <w:lang w:val="ru-RU"/>
        </w:rPr>
        <w:t>а</w:t>
      </w:r>
      <w:proofErr w:type="spellStart"/>
      <w:r w:rsidR="00892598" w:rsidRPr="00E71D52">
        <w:rPr>
          <w:b w:val="0"/>
          <w:bCs w:val="0"/>
        </w:rPr>
        <w:t>дминистрации</w:t>
      </w:r>
      <w:proofErr w:type="spellEnd"/>
      <w:r w:rsidR="00892598" w:rsidRPr="00E71D52">
        <w:rPr>
          <w:b w:val="0"/>
          <w:bCs w:val="0"/>
        </w:rPr>
        <w:t xml:space="preserve"> </w:t>
      </w:r>
    </w:p>
    <w:p w14:paraId="5BBA3729" w14:textId="77777777" w:rsidR="00892598" w:rsidRPr="00E71D52" w:rsidRDefault="00892598" w:rsidP="00402ACE">
      <w:pPr>
        <w:pStyle w:val="affff9"/>
        <w:spacing w:after="0"/>
        <w:ind w:firstLine="4111"/>
        <w:jc w:val="left"/>
        <w:rPr>
          <w:b w:val="0"/>
          <w:bCs w:val="0"/>
        </w:rPr>
      </w:pPr>
      <w:r w:rsidRPr="00E71D52">
        <w:rPr>
          <w:b w:val="0"/>
          <w:bCs w:val="0"/>
        </w:rPr>
        <w:t>Сергиево-Посадского городского округа</w:t>
      </w:r>
    </w:p>
    <w:p w14:paraId="11E2F757" w14:textId="77777777" w:rsidR="00892598" w:rsidRPr="00E71D52" w:rsidRDefault="00892598" w:rsidP="00402ACE">
      <w:pPr>
        <w:pStyle w:val="affff9"/>
        <w:spacing w:after="0"/>
        <w:ind w:firstLine="4111"/>
        <w:jc w:val="left"/>
        <w:rPr>
          <w:b w:val="0"/>
          <w:bCs w:val="0"/>
        </w:rPr>
      </w:pPr>
      <w:r w:rsidRPr="00E71D52">
        <w:rPr>
          <w:b w:val="0"/>
          <w:bCs w:val="0"/>
        </w:rPr>
        <w:t>Московской области</w:t>
      </w:r>
    </w:p>
    <w:p w14:paraId="4B37771B" w14:textId="77777777" w:rsidR="00892598" w:rsidRPr="00E71D52" w:rsidRDefault="00892598" w:rsidP="00402ACE">
      <w:pPr>
        <w:pStyle w:val="affff9"/>
        <w:spacing w:after="0"/>
        <w:ind w:firstLine="4111"/>
        <w:jc w:val="left"/>
        <w:rPr>
          <w:b w:val="0"/>
          <w:bCs w:val="0"/>
        </w:rPr>
      </w:pPr>
      <w:r w:rsidRPr="00E71D52">
        <w:rPr>
          <w:b w:val="0"/>
          <w:bCs w:val="0"/>
        </w:rPr>
        <w:t>от «___» _________ 2022 № ______</w:t>
      </w:r>
    </w:p>
    <w:p w14:paraId="12D47DA0" w14:textId="77777777" w:rsidR="00704456" w:rsidRPr="00402ACE" w:rsidRDefault="00704456" w:rsidP="00892598">
      <w:pPr>
        <w:pStyle w:val="affff9"/>
        <w:spacing w:after="0" w:line="276" w:lineRule="auto"/>
        <w:ind w:firstLine="4536"/>
        <w:jc w:val="left"/>
        <w:rPr>
          <w:b w:val="0"/>
          <w:bCs w:val="0"/>
          <w:sz w:val="16"/>
        </w:rPr>
      </w:pPr>
    </w:p>
    <w:p w14:paraId="7CE41C5E" w14:textId="7F442000" w:rsidR="00704456" w:rsidRPr="00E71D52" w:rsidRDefault="00704456" w:rsidP="00692D88">
      <w:pPr>
        <w:pStyle w:val="aff5"/>
        <w:spacing w:after="80"/>
        <w:ind w:hanging="142"/>
        <w:rPr>
          <w:rFonts w:eastAsia="Times New Roman"/>
          <w:sz w:val="28"/>
          <w:szCs w:val="28"/>
          <w:lang w:eastAsia="ru-RU"/>
        </w:rPr>
      </w:pPr>
      <w:r w:rsidRPr="00E71D52">
        <w:rPr>
          <w:sz w:val="28"/>
          <w:szCs w:val="28"/>
        </w:rPr>
        <w:t xml:space="preserve">Форма уведомления о приостановлении предоставления </w:t>
      </w:r>
      <w:r w:rsidR="008057AD" w:rsidRPr="00E71D52">
        <w:rPr>
          <w:sz w:val="28"/>
          <w:szCs w:val="28"/>
        </w:rPr>
        <w:t>М</w:t>
      </w:r>
      <w:r w:rsidRPr="00E71D52">
        <w:rPr>
          <w:sz w:val="28"/>
          <w:szCs w:val="28"/>
        </w:rPr>
        <w:t xml:space="preserve">униципальной услуги </w:t>
      </w:r>
    </w:p>
    <w:p w14:paraId="562139A8" w14:textId="77777777" w:rsidR="00704456" w:rsidRPr="00E71D52" w:rsidRDefault="00704456" w:rsidP="00B50E3D">
      <w:pPr>
        <w:autoSpaceDE w:val="0"/>
        <w:autoSpaceDN w:val="0"/>
        <w:adjustRightInd w:val="0"/>
        <w:spacing w:after="0" w:line="240" w:lineRule="auto"/>
        <w:ind w:left="4678"/>
        <w:jc w:val="both"/>
        <w:rPr>
          <w:rFonts w:ascii="Times New Roman" w:hAnsi="Times New Roman"/>
          <w:sz w:val="24"/>
          <w:szCs w:val="24"/>
          <w:lang w:eastAsia="ru-RU"/>
        </w:rPr>
      </w:pPr>
      <w:r w:rsidRPr="00E71D52">
        <w:rPr>
          <w:rFonts w:ascii="Times New Roman" w:hAnsi="Times New Roman"/>
          <w:sz w:val="24"/>
          <w:szCs w:val="24"/>
          <w:lang w:eastAsia="ru-RU"/>
        </w:rPr>
        <w:t>Кому: __________________________________________________________________________</w:t>
      </w:r>
    </w:p>
    <w:p w14:paraId="53ADD771" w14:textId="77777777" w:rsidR="00704456" w:rsidRPr="00E71D52" w:rsidRDefault="00704456" w:rsidP="00B50E3D">
      <w:pPr>
        <w:autoSpaceDE w:val="0"/>
        <w:autoSpaceDN w:val="0"/>
        <w:adjustRightInd w:val="0"/>
        <w:spacing w:after="0" w:line="240" w:lineRule="auto"/>
        <w:ind w:left="4678"/>
        <w:jc w:val="both"/>
        <w:rPr>
          <w:rFonts w:ascii="Times New Roman" w:hAnsi="Times New Roman"/>
          <w:sz w:val="24"/>
          <w:szCs w:val="24"/>
          <w:lang w:eastAsia="ru-RU"/>
        </w:rPr>
      </w:pPr>
      <w:r w:rsidRPr="00E71D52">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14:paraId="4F2EFC17" w14:textId="77777777" w:rsidR="00704456" w:rsidRPr="00E71D52" w:rsidRDefault="00704456" w:rsidP="00704456">
      <w:pPr>
        <w:spacing w:after="0"/>
        <w:rPr>
          <w:rFonts w:ascii="Times New Roman" w:hAnsi="Times New Roman"/>
          <w:b/>
          <w:sz w:val="6"/>
          <w:szCs w:val="6"/>
          <w:lang w:eastAsia="ru-RU"/>
        </w:rPr>
      </w:pPr>
    </w:p>
    <w:p w14:paraId="5889E9BA" w14:textId="77777777" w:rsidR="00704456" w:rsidRPr="00E71D52" w:rsidRDefault="00704456" w:rsidP="00704456">
      <w:pPr>
        <w:spacing w:after="0" w:line="240" w:lineRule="auto"/>
        <w:jc w:val="center"/>
        <w:rPr>
          <w:rFonts w:ascii="Times New Roman" w:hAnsi="Times New Roman"/>
          <w:b/>
          <w:bCs/>
          <w:sz w:val="28"/>
          <w:szCs w:val="28"/>
          <w:lang w:eastAsia="ru-RU"/>
        </w:rPr>
      </w:pPr>
      <w:r w:rsidRPr="00E71D52">
        <w:rPr>
          <w:rFonts w:ascii="Times New Roman" w:hAnsi="Times New Roman"/>
          <w:b/>
          <w:bCs/>
          <w:sz w:val="28"/>
          <w:szCs w:val="28"/>
          <w:lang w:eastAsia="ru-RU"/>
        </w:rPr>
        <w:t xml:space="preserve">УВЕДОМЛЕНИЕ </w:t>
      </w:r>
    </w:p>
    <w:p w14:paraId="3DD86993" w14:textId="77777777" w:rsidR="00704456" w:rsidRPr="00E71D52" w:rsidRDefault="00704456" w:rsidP="00704456">
      <w:pPr>
        <w:spacing w:after="0" w:line="240" w:lineRule="auto"/>
        <w:jc w:val="center"/>
        <w:rPr>
          <w:rFonts w:ascii="Times New Roman" w:hAnsi="Times New Roman"/>
          <w:b/>
          <w:bCs/>
          <w:sz w:val="6"/>
          <w:szCs w:val="6"/>
          <w:lang w:eastAsia="ru-RU"/>
        </w:rPr>
      </w:pPr>
    </w:p>
    <w:p w14:paraId="3D1EC9DD" w14:textId="65236D66" w:rsidR="00704456" w:rsidRPr="00E71D52" w:rsidRDefault="00704456" w:rsidP="00402ACE">
      <w:pPr>
        <w:spacing w:after="0" w:line="240" w:lineRule="auto"/>
        <w:jc w:val="center"/>
        <w:rPr>
          <w:rFonts w:ascii="Times New Roman" w:hAnsi="Times New Roman"/>
          <w:sz w:val="8"/>
          <w:szCs w:val="8"/>
          <w:lang w:eastAsia="ru-RU"/>
        </w:rPr>
      </w:pPr>
      <w:r w:rsidRPr="00E71D52">
        <w:rPr>
          <w:rFonts w:ascii="Times New Roman" w:hAnsi="Times New Roman"/>
          <w:b/>
          <w:bCs/>
          <w:sz w:val="28"/>
          <w:szCs w:val="28"/>
        </w:rPr>
        <w:t>о приостановлении предоставления муниципальной услуги «Согласование проектных решений по отделке фасадов (</w:t>
      </w:r>
      <w:r w:rsidRPr="00E71D52">
        <w:rPr>
          <w:rFonts w:ascii="Times New Roman" w:eastAsia="Times New Roman" w:hAnsi="Times New Roman"/>
          <w:b/>
          <w:bCs/>
          <w:sz w:val="28"/>
          <w:szCs w:val="28"/>
          <w:lang w:eastAsia="ru-RU"/>
        </w:rPr>
        <w:t xml:space="preserve">паспортов колористических решений фасадов) зданий, строений, сооружений, ограждений» </w:t>
      </w:r>
    </w:p>
    <w:p w14:paraId="6132FB66" w14:textId="3A0EB986" w:rsidR="00704456" w:rsidRPr="00E71D52" w:rsidRDefault="00704456" w:rsidP="00692D8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71D52">
        <w:rPr>
          <w:rFonts w:ascii="Times New Roman" w:eastAsia="Times New Roman" w:hAnsi="Times New Roman"/>
          <w:sz w:val="26"/>
          <w:szCs w:val="26"/>
          <w:lang w:eastAsia="ru-RU"/>
        </w:rPr>
        <w:t xml:space="preserve">Администрацией </w:t>
      </w:r>
      <w:r w:rsidR="00827EDE" w:rsidRPr="00E71D52">
        <w:rPr>
          <w:rFonts w:ascii="Times New Roman" w:eastAsia="Times New Roman" w:hAnsi="Times New Roman"/>
          <w:sz w:val="26"/>
          <w:szCs w:val="26"/>
          <w:lang w:eastAsia="ru-RU"/>
        </w:rPr>
        <w:t xml:space="preserve">Сергиево-Посадского городского округа </w:t>
      </w:r>
      <w:r w:rsidR="00827EDE" w:rsidRPr="00E71D52">
        <w:rPr>
          <w:rFonts w:ascii="Times New Roman" w:hAnsi="Times New Roman"/>
          <w:sz w:val="26"/>
          <w:szCs w:val="26"/>
        </w:rPr>
        <w:t xml:space="preserve">Московской области </w:t>
      </w:r>
      <w:r w:rsidRPr="00E71D52">
        <w:rPr>
          <w:rFonts w:ascii="Times New Roman" w:eastAsia="Times New Roman" w:hAnsi="Times New Roman"/>
          <w:sz w:val="26"/>
          <w:szCs w:val="26"/>
          <w:lang w:eastAsia="ru-RU"/>
        </w:rPr>
        <w:t xml:space="preserve">принято решение </w:t>
      </w:r>
      <w:r w:rsidRPr="00E71D52">
        <w:rPr>
          <w:rFonts w:ascii="Times New Roman" w:hAnsi="Times New Roman"/>
          <w:sz w:val="26"/>
          <w:szCs w:val="26"/>
        </w:rPr>
        <w:t>о приостановлении предоставл</w:t>
      </w:r>
      <w:r w:rsidR="00AE453A" w:rsidRPr="00E71D52">
        <w:rPr>
          <w:rFonts w:ascii="Times New Roman" w:hAnsi="Times New Roman"/>
          <w:sz w:val="26"/>
          <w:szCs w:val="26"/>
        </w:rPr>
        <w:t xml:space="preserve">ения </w:t>
      </w:r>
      <w:r w:rsidR="00ED6B55" w:rsidRPr="00E71D52">
        <w:rPr>
          <w:rFonts w:ascii="Times New Roman" w:hAnsi="Times New Roman"/>
          <w:sz w:val="26"/>
          <w:szCs w:val="26"/>
        </w:rPr>
        <w:t>м</w:t>
      </w:r>
      <w:r w:rsidRPr="00E71D52">
        <w:rPr>
          <w:rFonts w:ascii="Times New Roman" w:hAnsi="Times New Roman"/>
          <w:sz w:val="26"/>
          <w:szCs w:val="26"/>
        </w:rPr>
        <w:t xml:space="preserve">униципальной услуги </w:t>
      </w:r>
      <w:r w:rsidR="00EA5BA0">
        <w:rPr>
          <w:rFonts w:ascii="Times New Roman" w:hAnsi="Times New Roman"/>
          <w:sz w:val="26"/>
          <w:szCs w:val="26"/>
        </w:rPr>
        <w:t>«</w:t>
      </w:r>
      <w:r w:rsidR="00ED6B55" w:rsidRPr="00E71D52">
        <w:rPr>
          <w:rFonts w:ascii="Times New Roman" w:hAnsi="Times New Roman"/>
          <w:sz w:val="26"/>
          <w:szCs w:val="26"/>
        </w:rPr>
        <w:t>Согласование проектных решений по отделке фасадов (</w:t>
      </w:r>
      <w:r w:rsidR="00ED6B55" w:rsidRPr="00E71D52">
        <w:rPr>
          <w:rFonts w:ascii="Times New Roman" w:eastAsia="Times New Roman" w:hAnsi="Times New Roman"/>
          <w:sz w:val="26"/>
          <w:szCs w:val="26"/>
          <w:lang w:eastAsia="ru-RU"/>
        </w:rPr>
        <w:t xml:space="preserve">паспортов колористических решений фасадов) зданий, строений, сооружений, ограждений» (далее – Муниципальная услуга) </w:t>
      </w:r>
      <w:r w:rsidRPr="00E71D52">
        <w:rPr>
          <w:rFonts w:ascii="Times New Roman" w:eastAsia="Times New Roman" w:hAnsi="Times New Roman"/>
          <w:sz w:val="26"/>
          <w:szCs w:val="26"/>
          <w:lang w:eastAsia="ru-RU"/>
        </w:rPr>
        <w:t xml:space="preserve">на срок </w:t>
      </w:r>
      <w:r w:rsidR="00ED6B55" w:rsidRPr="00E71D52">
        <w:rPr>
          <w:rFonts w:ascii="Times New Roman" w:eastAsia="Times New Roman" w:hAnsi="Times New Roman"/>
          <w:sz w:val="26"/>
          <w:szCs w:val="26"/>
          <w:lang w:eastAsia="ru-RU"/>
        </w:rPr>
        <w:t xml:space="preserve">_____ </w:t>
      </w:r>
      <w:r w:rsidR="00ED6B55" w:rsidRPr="00E71D52">
        <w:rPr>
          <w:rFonts w:ascii="Times New Roman" w:eastAsia="Times New Roman" w:hAnsi="Times New Roman"/>
          <w:sz w:val="20"/>
          <w:szCs w:val="20"/>
          <w:lang w:eastAsia="ru-RU"/>
        </w:rPr>
        <w:t xml:space="preserve">(указать срок не более 7 </w:t>
      </w:r>
      <w:r w:rsidRPr="00E71D52">
        <w:rPr>
          <w:rFonts w:ascii="Times New Roman" w:eastAsia="Times New Roman" w:hAnsi="Times New Roman"/>
          <w:sz w:val="20"/>
          <w:szCs w:val="20"/>
          <w:lang w:eastAsia="ru-RU"/>
        </w:rPr>
        <w:t>рабочих дней</w:t>
      </w:r>
      <w:r w:rsidR="00ED6B55" w:rsidRPr="00E71D52">
        <w:rPr>
          <w:rFonts w:ascii="Times New Roman" w:eastAsia="Times New Roman" w:hAnsi="Times New Roman"/>
          <w:sz w:val="20"/>
          <w:szCs w:val="20"/>
          <w:lang w:eastAsia="ru-RU"/>
        </w:rPr>
        <w:t>)</w:t>
      </w:r>
      <w:r w:rsidRPr="00E71D52">
        <w:rPr>
          <w:rFonts w:ascii="Times New Roman" w:eastAsia="Times New Roman" w:hAnsi="Times New Roman"/>
          <w:sz w:val="26"/>
          <w:szCs w:val="26"/>
          <w:lang w:eastAsia="ru-RU"/>
        </w:rPr>
        <w:t xml:space="preserve"> в связи с </w:t>
      </w:r>
      <w:r w:rsidRPr="00E71D52">
        <w:rPr>
          <w:rFonts w:ascii="Times New Roman" w:hAnsi="Times New Roman"/>
          <w:sz w:val="26"/>
          <w:szCs w:val="26"/>
        </w:rPr>
        <w:t xml:space="preserve">несоответствием содержания запроса </w:t>
      </w:r>
      <w:r w:rsidR="00ED6B55" w:rsidRPr="00E71D52">
        <w:rPr>
          <w:rFonts w:ascii="Times New Roman" w:hAnsi="Times New Roman"/>
          <w:sz w:val="26"/>
          <w:szCs w:val="26"/>
        </w:rPr>
        <w:t xml:space="preserve">_____ </w:t>
      </w:r>
      <w:r w:rsidR="00ED6B55" w:rsidRPr="00E71D52">
        <w:rPr>
          <w:rFonts w:ascii="Times New Roman" w:hAnsi="Times New Roman"/>
          <w:sz w:val="20"/>
          <w:szCs w:val="20"/>
        </w:rPr>
        <w:t>(</w:t>
      </w:r>
      <w:r w:rsidRPr="00E71D52">
        <w:rPr>
          <w:rFonts w:ascii="Times New Roman" w:hAnsi="Times New Roman"/>
          <w:i/>
          <w:iCs/>
          <w:sz w:val="20"/>
          <w:szCs w:val="20"/>
          <w:u w:val="single"/>
          <w:lang w:eastAsia="ru-RU"/>
        </w:rPr>
        <w:t>указать реквизиты запроса</w:t>
      </w:r>
      <w:r w:rsidR="00ED6B55" w:rsidRPr="00E71D52">
        <w:rPr>
          <w:rFonts w:ascii="Times New Roman" w:hAnsi="Times New Roman"/>
          <w:i/>
          <w:iCs/>
          <w:sz w:val="20"/>
          <w:szCs w:val="20"/>
          <w:u w:val="single"/>
          <w:lang w:eastAsia="ru-RU"/>
        </w:rPr>
        <w:t>)</w:t>
      </w:r>
      <w:r w:rsidRPr="00E71D52">
        <w:rPr>
          <w:rFonts w:ascii="Times New Roman" w:hAnsi="Times New Roman"/>
          <w:i/>
          <w:iCs/>
          <w:sz w:val="16"/>
          <w:szCs w:val="16"/>
          <w:lang w:eastAsia="ru-RU"/>
        </w:rPr>
        <w:t xml:space="preserve"> </w:t>
      </w:r>
      <w:r w:rsidRPr="00E71D52">
        <w:rPr>
          <w:rFonts w:ascii="Times New Roman" w:hAnsi="Times New Roman"/>
          <w:sz w:val="26"/>
          <w:szCs w:val="26"/>
        </w:rPr>
        <w:t xml:space="preserve">критериям, </w:t>
      </w:r>
      <w:r w:rsidRPr="00E71D52">
        <w:rPr>
          <w:rFonts w:ascii="Times New Roman" w:hAnsi="Times New Roman"/>
          <w:sz w:val="26"/>
          <w:szCs w:val="26"/>
          <w:lang w:eastAsia="ru-RU"/>
        </w:rPr>
        <w:t xml:space="preserve">установленным </w:t>
      </w:r>
      <w:r w:rsidRPr="00E71D52">
        <w:rPr>
          <w:rFonts w:ascii="Times New Roman" w:eastAsia="Times New Roman" w:hAnsi="Times New Roman"/>
          <w:sz w:val="26"/>
          <w:szCs w:val="26"/>
          <w:lang w:eastAsia="ru-RU"/>
        </w:rPr>
        <w:t xml:space="preserve">Административным регламентом по предоставлению </w:t>
      </w:r>
      <w:r w:rsidR="00ED6B55" w:rsidRPr="00E71D52">
        <w:rPr>
          <w:rFonts w:ascii="Times New Roman" w:hAnsi="Times New Roman"/>
          <w:sz w:val="26"/>
          <w:szCs w:val="26"/>
        </w:rPr>
        <w:t>М</w:t>
      </w:r>
      <w:r w:rsidRPr="00E71D52">
        <w:rPr>
          <w:rFonts w:ascii="Times New Roman" w:hAnsi="Times New Roman"/>
          <w:sz w:val="26"/>
          <w:szCs w:val="26"/>
        </w:rPr>
        <w:t>униципальной услуги</w:t>
      </w:r>
      <w:r w:rsidRPr="00E71D52">
        <w:rPr>
          <w:rFonts w:ascii="Times New Roman" w:eastAsia="Times New Roman" w:hAnsi="Times New Roman"/>
          <w:sz w:val="26"/>
          <w:szCs w:val="26"/>
          <w:lang w:eastAsia="ru-RU"/>
        </w:rPr>
        <w:t xml:space="preserve">, утвержденным </w:t>
      </w:r>
      <w:r w:rsidR="00ED6B55" w:rsidRPr="00E71D52">
        <w:rPr>
          <w:rFonts w:ascii="Times New Roman" w:eastAsia="Times New Roman" w:hAnsi="Times New Roman"/>
          <w:sz w:val="26"/>
          <w:szCs w:val="26"/>
          <w:lang w:eastAsia="ru-RU"/>
        </w:rPr>
        <w:t xml:space="preserve">_____ </w:t>
      </w:r>
      <w:r w:rsidR="00ED6B55" w:rsidRPr="00E71D52">
        <w:rPr>
          <w:rFonts w:ascii="Times New Roman" w:eastAsia="Times New Roman" w:hAnsi="Times New Roman"/>
          <w:sz w:val="20"/>
          <w:szCs w:val="20"/>
          <w:lang w:eastAsia="ru-RU"/>
        </w:rPr>
        <w:t>(</w:t>
      </w:r>
      <w:r w:rsidRPr="00E71D52">
        <w:rPr>
          <w:rFonts w:ascii="Times New Roman" w:hAnsi="Times New Roman"/>
          <w:i/>
          <w:iCs/>
          <w:sz w:val="20"/>
          <w:szCs w:val="20"/>
          <w:lang w:eastAsia="ru-RU"/>
        </w:rPr>
        <w:t xml:space="preserve">указать реквизиты </w:t>
      </w:r>
      <w:r w:rsidR="0024167B" w:rsidRPr="00E71D52">
        <w:rPr>
          <w:rFonts w:ascii="Times New Roman" w:hAnsi="Times New Roman"/>
          <w:i/>
          <w:iCs/>
          <w:sz w:val="20"/>
          <w:szCs w:val="20"/>
          <w:lang w:eastAsia="ru-RU"/>
        </w:rPr>
        <w:t xml:space="preserve">муниципального </w:t>
      </w:r>
      <w:r w:rsidRPr="00E71D52">
        <w:rPr>
          <w:rFonts w:ascii="Times New Roman" w:hAnsi="Times New Roman"/>
          <w:i/>
          <w:iCs/>
          <w:sz w:val="20"/>
          <w:szCs w:val="20"/>
          <w:lang w:eastAsia="ru-RU"/>
        </w:rPr>
        <w:t>правового акта муниципального образования</w:t>
      </w:r>
      <w:r w:rsidR="0024167B" w:rsidRPr="00E71D52">
        <w:rPr>
          <w:rFonts w:ascii="Times New Roman" w:hAnsi="Times New Roman"/>
          <w:i/>
          <w:iCs/>
          <w:sz w:val="20"/>
          <w:szCs w:val="20"/>
          <w:lang w:eastAsia="ru-RU"/>
        </w:rPr>
        <w:t xml:space="preserve"> Московской области</w:t>
      </w:r>
      <w:r w:rsidRPr="00E71D52">
        <w:rPr>
          <w:rFonts w:ascii="Times New Roman" w:hAnsi="Times New Roman"/>
          <w:i/>
          <w:iCs/>
          <w:sz w:val="20"/>
          <w:szCs w:val="20"/>
          <w:lang w:eastAsia="ru-RU"/>
        </w:rPr>
        <w:t>, которым утвержден Административный регламент</w:t>
      </w:r>
      <w:r w:rsidR="00ED6B55" w:rsidRPr="00E71D52">
        <w:rPr>
          <w:rFonts w:ascii="Times New Roman" w:hAnsi="Times New Roman"/>
          <w:i/>
          <w:iCs/>
          <w:sz w:val="20"/>
          <w:szCs w:val="20"/>
          <w:lang w:eastAsia="ru-RU"/>
        </w:rPr>
        <w:t>)</w:t>
      </w:r>
      <w:r w:rsidRPr="00E71D52">
        <w:rPr>
          <w:rFonts w:ascii="Times New Roman" w:hAnsi="Times New Roman"/>
          <w:i/>
          <w:iCs/>
          <w:sz w:val="20"/>
          <w:szCs w:val="20"/>
          <w:lang w:eastAsia="ru-RU"/>
        </w:rPr>
        <w:t>.</w:t>
      </w:r>
    </w:p>
    <w:p w14:paraId="7BE36945" w14:textId="7CB1F882" w:rsidR="00704456" w:rsidRPr="00E71D52" w:rsidRDefault="00704456" w:rsidP="00692D88">
      <w:pPr>
        <w:pStyle w:val="aff5"/>
        <w:spacing w:after="0" w:line="240" w:lineRule="auto"/>
        <w:ind w:firstLine="709"/>
        <w:jc w:val="both"/>
        <w:rPr>
          <w:rFonts w:eastAsia="Times New Roman"/>
          <w:b w:val="0"/>
          <w:bCs/>
          <w:sz w:val="26"/>
          <w:szCs w:val="26"/>
          <w:lang w:eastAsia="ru-RU"/>
        </w:rPr>
      </w:pPr>
      <w:r w:rsidRPr="00E71D52">
        <w:rPr>
          <w:b w:val="0"/>
          <w:bCs/>
          <w:sz w:val="26"/>
          <w:szCs w:val="26"/>
        </w:rPr>
        <w:t xml:space="preserve">Вам необходимо до окончания срока </w:t>
      </w:r>
      <w:r w:rsidR="00AE453A" w:rsidRPr="00E71D52">
        <w:rPr>
          <w:b w:val="0"/>
          <w:bCs/>
          <w:sz w:val="26"/>
          <w:szCs w:val="26"/>
        </w:rPr>
        <w:t>приостановления предоставления М</w:t>
      </w:r>
      <w:r w:rsidRPr="00E71D52">
        <w:rPr>
          <w:b w:val="0"/>
          <w:bCs/>
          <w:sz w:val="26"/>
          <w:szCs w:val="26"/>
        </w:rPr>
        <w:t xml:space="preserve">униципальной услуги устранить в Запросе несоответствия, указанные в информационном листе «Техническая оценка содержания Запроса по </w:t>
      </w:r>
      <w:r w:rsidRPr="00E71D52">
        <w:rPr>
          <w:rFonts w:eastAsia="Times New Roman"/>
          <w:b w:val="0"/>
          <w:bCs/>
          <w:sz w:val="26"/>
          <w:szCs w:val="26"/>
          <w:lang w:eastAsia="ru-RU"/>
        </w:rPr>
        <w:t xml:space="preserve">критериям анализа </w:t>
      </w:r>
      <w:r w:rsidRPr="00E71D52">
        <w:rPr>
          <w:b w:val="0"/>
          <w:bCs/>
          <w:noProof/>
          <w:sz w:val="26"/>
          <w:szCs w:val="26"/>
          <w:lang w:eastAsia="ru-RU"/>
        </w:rPr>
        <w:t xml:space="preserve">соответствия </w:t>
      </w:r>
      <w:r w:rsidRPr="00E71D52">
        <w:rPr>
          <w:rFonts w:eastAsia="Times New Roman"/>
          <w:b w:val="0"/>
          <w:bCs/>
          <w:sz w:val="26"/>
          <w:szCs w:val="26"/>
          <w:lang w:eastAsia="ru-RU"/>
        </w:rPr>
        <w:t>требованиям к внешнему виду зданий, строений, сооружений, ограждений для оформления паспорта колористического решения фасадов здания, строения, сооружения, ограждения».</w:t>
      </w:r>
    </w:p>
    <w:p w14:paraId="5E4A6783" w14:textId="5649A359" w:rsidR="00704456" w:rsidRPr="00E71D52" w:rsidRDefault="00704456" w:rsidP="00402ACE">
      <w:pPr>
        <w:pStyle w:val="aff5"/>
        <w:spacing w:after="80" w:line="240" w:lineRule="auto"/>
        <w:ind w:firstLine="709"/>
        <w:jc w:val="both"/>
        <w:rPr>
          <w:rFonts w:eastAsia="Times New Roman"/>
          <w:b w:val="0"/>
          <w:bCs/>
          <w:sz w:val="26"/>
          <w:szCs w:val="26"/>
        </w:rPr>
      </w:pPr>
      <w:r w:rsidRPr="00E71D52">
        <w:rPr>
          <w:rFonts w:eastAsia="Times New Roman"/>
          <w:b w:val="0"/>
          <w:bCs/>
          <w:sz w:val="26"/>
          <w:szCs w:val="26"/>
          <w:lang w:eastAsia="ru-RU"/>
        </w:rPr>
        <w:t xml:space="preserve">Обращаем Ваше внимание, что </w:t>
      </w:r>
      <w:r w:rsidRPr="00E71D52">
        <w:rPr>
          <w:b w:val="0"/>
          <w:bCs/>
          <w:sz w:val="26"/>
          <w:szCs w:val="26"/>
        </w:rPr>
        <w:t xml:space="preserve">несоответствие содержания Запроса указанным критериям </w:t>
      </w:r>
      <w:r w:rsidRPr="00E71D52">
        <w:rPr>
          <w:b w:val="0"/>
          <w:bCs/>
          <w:sz w:val="26"/>
          <w:szCs w:val="26"/>
          <w:lang w:eastAsia="ru-RU"/>
        </w:rPr>
        <w:t xml:space="preserve">после окончания срока приостановления </w:t>
      </w:r>
      <w:r w:rsidR="00AE453A" w:rsidRPr="00E71D52">
        <w:rPr>
          <w:b w:val="0"/>
          <w:bCs/>
          <w:sz w:val="26"/>
          <w:szCs w:val="26"/>
        </w:rPr>
        <w:t>предоставления М</w:t>
      </w:r>
      <w:r w:rsidRPr="00E71D52">
        <w:rPr>
          <w:b w:val="0"/>
          <w:bCs/>
          <w:sz w:val="26"/>
          <w:szCs w:val="26"/>
        </w:rPr>
        <w:t>униципальной услуги является основани</w:t>
      </w:r>
      <w:r w:rsidR="00AE453A" w:rsidRPr="00E71D52">
        <w:rPr>
          <w:b w:val="0"/>
          <w:bCs/>
          <w:sz w:val="26"/>
          <w:szCs w:val="26"/>
        </w:rPr>
        <w:t>ем для отказа в предоставлении М</w:t>
      </w:r>
      <w:r w:rsidRPr="00E71D52">
        <w:rPr>
          <w:b w:val="0"/>
          <w:bCs/>
          <w:sz w:val="26"/>
          <w:szCs w:val="26"/>
        </w:rPr>
        <w:t>униципальной услуги.</w:t>
      </w:r>
    </w:p>
    <w:p w14:paraId="6771F8B6" w14:textId="6BD3B898" w:rsidR="00704456" w:rsidRPr="00E71D52" w:rsidRDefault="00704456" w:rsidP="00704456">
      <w:pPr>
        <w:spacing w:after="0" w:line="240" w:lineRule="auto"/>
        <w:ind w:left="2127" w:hanging="1418"/>
        <w:jc w:val="both"/>
        <w:rPr>
          <w:rFonts w:ascii="Times New Roman" w:hAnsi="Times New Roman"/>
          <w:i/>
          <w:iCs/>
          <w:sz w:val="14"/>
          <w:szCs w:val="14"/>
        </w:rPr>
      </w:pPr>
      <w:r w:rsidRPr="00E71D52">
        <w:rPr>
          <w:rFonts w:ascii="Times New Roman" w:hAnsi="Times New Roman"/>
          <w:sz w:val="24"/>
          <w:szCs w:val="24"/>
        </w:rPr>
        <w:t xml:space="preserve">Приложение: </w:t>
      </w:r>
      <w:r w:rsidRPr="00E71D52">
        <w:rPr>
          <w:rFonts w:ascii="Times New Roman" w:hAnsi="Times New Roman"/>
          <w:i/>
          <w:iCs/>
          <w:sz w:val="14"/>
          <w:szCs w:val="14"/>
        </w:rPr>
        <w:t xml:space="preserve">информационный лист «Техническая оценка содержания Запроса по </w:t>
      </w:r>
      <w:r w:rsidRPr="00E71D52">
        <w:rPr>
          <w:rFonts w:ascii="Times New Roman" w:eastAsia="Times New Roman" w:hAnsi="Times New Roman"/>
          <w:i/>
          <w:iCs/>
          <w:sz w:val="14"/>
          <w:szCs w:val="14"/>
          <w:lang w:eastAsia="ru-RU"/>
        </w:rPr>
        <w:t xml:space="preserve">критериям анализа </w:t>
      </w:r>
      <w:r w:rsidRPr="00E71D52">
        <w:rPr>
          <w:rFonts w:ascii="Times New Roman" w:hAnsi="Times New Roman"/>
          <w:i/>
          <w:iCs/>
          <w:noProof/>
          <w:sz w:val="14"/>
          <w:szCs w:val="14"/>
          <w:lang w:eastAsia="ru-RU"/>
        </w:rPr>
        <w:t xml:space="preserve">соответствия </w:t>
      </w:r>
      <w:r w:rsidRPr="00E71D52">
        <w:rPr>
          <w:rFonts w:ascii="Times New Roman" w:eastAsia="Times New Roman" w:hAnsi="Times New Roman"/>
          <w:i/>
          <w:iCs/>
          <w:sz w:val="14"/>
          <w:szCs w:val="14"/>
          <w:lang w:eastAsia="ru-RU"/>
        </w:rPr>
        <w:t>требованиям к внешнему виду объекта капитального строительства для оформления паспорта колористического решения фасадов здания, строения, сооружения, ограждения»,</w:t>
      </w:r>
      <w:r w:rsidRPr="00E71D52">
        <w:rPr>
          <w:rFonts w:ascii="Times New Roman" w:hAnsi="Times New Roman"/>
          <w:i/>
          <w:iCs/>
          <w:sz w:val="14"/>
          <w:szCs w:val="14"/>
        </w:rPr>
        <w:t xml:space="preserve"> заполняемый в соответствии с Приложением </w:t>
      </w:r>
      <w:r w:rsidR="007D78C3" w:rsidRPr="00E71D52">
        <w:rPr>
          <w:rFonts w:ascii="Times New Roman" w:hAnsi="Times New Roman"/>
          <w:i/>
          <w:iCs/>
          <w:sz w:val="14"/>
          <w:szCs w:val="14"/>
        </w:rPr>
        <w:t>11</w:t>
      </w:r>
      <w:r w:rsidRPr="00E71D52">
        <w:rPr>
          <w:rFonts w:ascii="Times New Roman" w:hAnsi="Times New Roman"/>
          <w:i/>
          <w:iCs/>
          <w:sz w:val="14"/>
          <w:szCs w:val="14"/>
        </w:rPr>
        <w:t xml:space="preserve"> к Административному регламенту</w:t>
      </w:r>
    </w:p>
    <w:p w14:paraId="1A5F3C14" w14:textId="77777777" w:rsidR="00704456" w:rsidRPr="00E71D52" w:rsidRDefault="00704456" w:rsidP="00704456">
      <w:pPr>
        <w:spacing w:after="0" w:line="240" w:lineRule="auto"/>
        <w:ind w:left="2127" w:hanging="1418"/>
        <w:jc w:val="both"/>
        <w:rPr>
          <w:rFonts w:ascii="Times New Roman" w:hAnsi="Times New Roman"/>
          <w:sz w:val="6"/>
          <w:szCs w:val="6"/>
        </w:rPr>
      </w:pPr>
    </w:p>
    <w:tbl>
      <w:tblPr>
        <w:tblStyle w:val="aff"/>
        <w:tblW w:w="951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685"/>
        <w:gridCol w:w="3456"/>
      </w:tblGrid>
      <w:tr w:rsidR="004669BE" w:rsidRPr="00E71D52" w14:paraId="5C54D7AA" w14:textId="77777777" w:rsidTr="00B50E3D">
        <w:tc>
          <w:tcPr>
            <w:tcW w:w="5377" w:type="dxa"/>
          </w:tcPr>
          <w:p w14:paraId="52909C90" w14:textId="77777777" w:rsidR="00704456" w:rsidRPr="00E71D52" w:rsidRDefault="00704456" w:rsidP="000836F1">
            <w:pPr>
              <w:autoSpaceDE w:val="0"/>
              <w:autoSpaceDN w:val="0"/>
              <w:adjustRightInd w:val="0"/>
              <w:spacing w:after="0" w:line="240" w:lineRule="auto"/>
              <w:jc w:val="both"/>
              <w:rPr>
                <w:sz w:val="24"/>
                <w:szCs w:val="24"/>
                <w:lang w:eastAsia="ru-RU"/>
              </w:rPr>
            </w:pPr>
            <w:r w:rsidRPr="00E71D52">
              <w:rPr>
                <w:sz w:val="24"/>
                <w:szCs w:val="24"/>
                <w:lang w:eastAsia="ru-RU"/>
              </w:rPr>
              <w:t>___________________________________________</w:t>
            </w:r>
          </w:p>
          <w:p w14:paraId="10D31D3A" w14:textId="1126B16D" w:rsidR="00704456" w:rsidRPr="00E71D52" w:rsidRDefault="00704456" w:rsidP="00AE453A">
            <w:pPr>
              <w:autoSpaceDE w:val="0"/>
              <w:autoSpaceDN w:val="0"/>
              <w:adjustRightInd w:val="0"/>
              <w:spacing w:after="0" w:line="240" w:lineRule="auto"/>
              <w:jc w:val="both"/>
              <w:rPr>
                <w:sz w:val="24"/>
                <w:szCs w:val="24"/>
                <w:lang w:eastAsia="ru-RU"/>
              </w:rPr>
            </w:pPr>
            <w:r w:rsidRPr="00E71D52">
              <w:rPr>
                <w:sz w:val="24"/>
                <w:szCs w:val="24"/>
                <w:lang w:eastAsia="ru-RU"/>
              </w:rPr>
              <w:t xml:space="preserve">(уполномоченное должностное лицо </w:t>
            </w:r>
            <w:r w:rsidR="00AE453A" w:rsidRPr="00E71D52">
              <w:rPr>
                <w:sz w:val="24"/>
                <w:szCs w:val="24"/>
                <w:lang w:eastAsia="ru-RU"/>
              </w:rPr>
              <w:t>Администрации</w:t>
            </w:r>
            <w:r w:rsidRPr="00E71D52">
              <w:rPr>
                <w:sz w:val="24"/>
                <w:szCs w:val="24"/>
                <w:lang w:eastAsia="ru-RU"/>
              </w:rPr>
              <w:t>)</w:t>
            </w:r>
          </w:p>
        </w:tc>
        <w:tc>
          <w:tcPr>
            <w:tcW w:w="685" w:type="dxa"/>
          </w:tcPr>
          <w:p w14:paraId="0E14F68A" w14:textId="77777777" w:rsidR="00704456" w:rsidRPr="00E71D52" w:rsidRDefault="00704456" w:rsidP="000836F1">
            <w:pPr>
              <w:autoSpaceDE w:val="0"/>
              <w:autoSpaceDN w:val="0"/>
              <w:adjustRightInd w:val="0"/>
              <w:spacing w:after="0" w:line="240" w:lineRule="auto"/>
              <w:jc w:val="right"/>
              <w:rPr>
                <w:sz w:val="24"/>
                <w:szCs w:val="24"/>
                <w:lang w:eastAsia="ru-RU"/>
              </w:rPr>
            </w:pPr>
          </w:p>
        </w:tc>
        <w:tc>
          <w:tcPr>
            <w:tcW w:w="3456" w:type="dxa"/>
          </w:tcPr>
          <w:p w14:paraId="5542D603" w14:textId="77777777" w:rsidR="00704456" w:rsidRPr="00E71D52" w:rsidRDefault="00704456" w:rsidP="000836F1">
            <w:pPr>
              <w:autoSpaceDE w:val="0"/>
              <w:autoSpaceDN w:val="0"/>
              <w:adjustRightInd w:val="0"/>
              <w:spacing w:after="0" w:line="240" w:lineRule="auto"/>
              <w:jc w:val="right"/>
              <w:rPr>
                <w:sz w:val="24"/>
                <w:szCs w:val="24"/>
                <w:lang w:eastAsia="ru-RU"/>
              </w:rPr>
            </w:pPr>
            <w:r w:rsidRPr="00E71D52">
              <w:rPr>
                <w:sz w:val="24"/>
                <w:szCs w:val="24"/>
                <w:lang w:eastAsia="ru-RU"/>
              </w:rPr>
              <w:t>___________________________</w:t>
            </w:r>
          </w:p>
          <w:p w14:paraId="00190EAE" w14:textId="77777777" w:rsidR="00704456" w:rsidRPr="00E71D52" w:rsidRDefault="00704456" w:rsidP="000836F1">
            <w:pPr>
              <w:autoSpaceDE w:val="0"/>
              <w:autoSpaceDN w:val="0"/>
              <w:adjustRightInd w:val="0"/>
              <w:spacing w:after="0" w:line="240" w:lineRule="auto"/>
              <w:jc w:val="right"/>
              <w:rPr>
                <w:sz w:val="24"/>
                <w:szCs w:val="24"/>
                <w:lang w:eastAsia="ru-RU"/>
              </w:rPr>
            </w:pPr>
            <w:r w:rsidRPr="00E71D52">
              <w:rPr>
                <w:sz w:val="24"/>
                <w:szCs w:val="24"/>
                <w:lang w:eastAsia="ru-RU"/>
              </w:rPr>
              <w:t>(подпись, фамилия, инициалы)</w:t>
            </w:r>
          </w:p>
        </w:tc>
      </w:tr>
    </w:tbl>
    <w:p w14:paraId="4F8958A1" w14:textId="4C3B936B" w:rsidR="006706EF" w:rsidRPr="00967EEE" w:rsidRDefault="00967EEE" w:rsidP="00967EEE">
      <w:pPr>
        <w:spacing w:after="0" w:line="240" w:lineRule="auto"/>
        <w:jc w:val="center"/>
        <w:rPr>
          <w:sz w:val="24"/>
          <w:szCs w:val="24"/>
        </w:rPr>
      </w:pPr>
      <w:r>
        <w:rPr>
          <w:rFonts w:ascii="Times New Roman" w:hAnsi="Times New Roman"/>
          <w:i/>
          <w:sz w:val="24"/>
          <w:szCs w:val="24"/>
          <w:lang w:eastAsia="ru-RU"/>
        </w:rPr>
        <w:t xml:space="preserve">                                                                 </w:t>
      </w:r>
      <w:r w:rsidR="00B50E3D">
        <w:rPr>
          <w:rFonts w:ascii="Times New Roman" w:hAnsi="Times New Roman"/>
          <w:i/>
          <w:sz w:val="24"/>
          <w:szCs w:val="24"/>
          <w:lang w:eastAsia="ru-RU"/>
        </w:rPr>
        <w:t xml:space="preserve">                         </w:t>
      </w:r>
      <w:r>
        <w:rPr>
          <w:rFonts w:ascii="Times New Roman" w:hAnsi="Times New Roman"/>
          <w:i/>
          <w:sz w:val="24"/>
          <w:szCs w:val="24"/>
          <w:lang w:eastAsia="ru-RU"/>
        </w:rPr>
        <w:t xml:space="preserve">     </w:t>
      </w:r>
      <w:r w:rsidR="00704456" w:rsidRPr="00E71D52">
        <w:rPr>
          <w:sz w:val="24"/>
          <w:szCs w:val="24"/>
        </w:rPr>
        <w:t>«____» _______________20__</w:t>
      </w:r>
      <w:r w:rsidR="008A52E4" w:rsidRPr="00E71D52">
        <w:rPr>
          <w:sz w:val="24"/>
          <w:szCs w:val="24"/>
        </w:rPr>
        <w:t xml:space="preserve">  </w:t>
      </w:r>
      <w:bookmarkEnd w:id="306"/>
    </w:p>
    <w:p w14:paraId="1CDEA909" w14:textId="3B029B28" w:rsidR="007C2A41" w:rsidRPr="00E71D52" w:rsidRDefault="007C2A41" w:rsidP="00B50E3D">
      <w:pPr>
        <w:pStyle w:val="affff9"/>
        <w:spacing w:after="0" w:line="276" w:lineRule="auto"/>
        <w:ind w:firstLine="4111"/>
        <w:jc w:val="left"/>
        <w:rPr>
          <w:b w:val="0"/>
        </w:rPr>
      </w:pPr>
      <w:bookmarkStart w:id="307" w:name="_Toc86153916"/>
      <w:r w:rsidRPr="00E71D52">
        <w:rPr>
          <w:b w:val="0"/>
          <w:bCs w:val="0"/>
        </w:rPr>
        <w:t xml:space="preserve">Приложение </w:t>
      </w:r>
      <w:r w:rsidRPr="00E71D52">
        <w:rPr>
          <w:b w:val="0"/>
          <w:bCs w:val="0"/>
          <w:lang w:val="ru-RU"/>
        </w:rPr>
        <w:t>10</w:t>
      </w:r>
      <w:bookmarkEnd w:id="307"/>
    </w:p>
    <w:p w14:paraId="3C702176" w14:textId="77777777" w:rsidR="00892598" w:rsidRPr="00E71D52" w:rsidRDefault="00892598" w:rsidP="00B50E3D">
      <w:pPr>
        <w:pStyle w:val="affff9"/>
        <w:spacing w:after="0" w:line="276" w:lineRule="auto"/>
        <w:ind w:firstLine="4111"/>
        <w:jc w:val="left"/>
        <w:rPr>
          <w:b w:val="0"/>
          <w:bCs w:val="0"/>
        </w:rPr>
      </w:pPr>
      <w:r w:rsidRPr="00E71D52">
        <w:rPr>
          <w:b w:val="0"/>
          <w:bCs w:val="0"/>
        </w:rPr>
        <w:t xml:space="preserve">к Административному регламенту, </w:t>
      </w:r>
    </w:p>
    <w:p w14:paraId="34C087E1" w14:textId="180F5CB0" w:rsidR="00892598" w:rsidRPr="00E71D52" w:rsidRDefault="001F0CB4" w:rsidP="00B50E3D">
      <w:pPr>
        <w:pStyle w:val="affff9"/>
        <w:spacing w:after="0" w:line="276" w:lineRule="auto"/>
        <w:ind w:firstLine="4111"/>
        <w:jc w:val="left"/>
        <w:rPr>
          <w:b w:val="0"/>
          <w:bCs w:val="0"/>
        </w:rPr>
      </w:pPr>
      <w:r>
        <w:rPr>
          <w:b w:val="0"/>
          <w:bCs w:val="0"/>
        </w:rPr>
        <w:t xml:space="preserve">утвержденному постановлением </w:t>
      </w:r>
      <w:r>
        <w:rPr>
          <w:b w:val="0"/>
          <w:bCs w:val="0"/>
          <w:lang w:val="ru-RU"/>
        </w:rPr>
        <w:t>а</w:t>
      </w:r>
      <w:proofErr w:type="spellStart"/>
      <w:r w:rsidR="00892598" w:rsidRPr="00E71D52">
        <w:rPr>
          <w:b w:val="0"/>
          <w:bCs w:val="0"/>
        </w:rPr>
        <w:t>дминистрации</w:t>
      </w:r>
      <w:proofErr w:type="spellEnd"/>
      <w:r w:rsidR="00892598" w:rsidRPr="00E71D52">
        <w:rPr>
          <w:b w:val="0"/>
          <w:bCs w:val="0"/>
        </w:rPr>
        <w:t xml:space="preserve"> </w:t>
      </w:r>
    </w:p>
    <w:p w14:paraId="59299EAD" w14:textId="77777777" w:rsidR="00892598" w:rsidRPr="00E71D52" w:rsidRDefault="00892598" w:rsidP="00B50E3D">
      <w:pPr>
        <w:pStyle w:val="affff9"/>
        <w:spacing w:after="0" w:line="276" w:lineRule="auto"/>
        <w:ind w:firstLine="4111"/>
        <w:jc w:val="left"/>
        <w:rPr>
          <w:b w:val="0"/>
          <w:bCs w:val="0"/>
        </w:rPr>
      </w:pPr>
      <w:r w:rsidRPr="00E71D52">
        <w:rPr>
          <w:b w:val="0"/>
          <w:bCs w:val="0"/>
        </w:rPr>
        <w:t>Сергиево-Посадского городского округа</w:t>
      </w:r>
    </w:p>
    <w:p w14:paraId="2CB927D1" w14:textId="77777777" w:rsidR="00892598" w:rsidRPr="00E71D52" w:rsidRDefault="00892598" w:rsidP="00B50E3D">
      <w:pPr>
        <w:pStyle w:val="affff9"/>
        <w:spacing w:after="0" w:line="276" w:lineRule="auto"/>
        <w:ind w:firstLine="4111"/>
        <w:jc w:val="left"/>
        <w:rPr>
          <w:b w:val="0"/>
          <w:bCs w:val="0"/>
        </w:rPr>
      </w:pPr>
      <w:r w:rsidRPr="00E71D52">
        <w:rPr>
          <w:b w:val="0"/>
          <w:bCs w:val="0"/>
        </w:rPr>
        <w:t>Московской области</w:t>
      </w:r>
    </w:p>
    <w:p w14:paraId="56395604" w14:textId="77777777" w:rsidR="00892598" w:rsidRPr="00E71D52" w:rsidRDefault="00892598" w:rsidP="00B50E3D">
      <w:pPr>
        <w:pStyle w:val="affff9"/>
        <w:spacing w:after="0" w:line="276" w:lineRule="auto"/>
        <w:ind w:firstLine="4111"/>
        <w:jc w:val="left"/>
        <w:rPr>
          <w:b w:val="0"/>
          <w:bCs w:val="0"/>
        </w:rPr>
      </w:pPr>
      <w:r w:rsidRPr="00E71D52">
        <w:rPr>
          <w:b w:val="0"/>
          <w:bCs w:val="0"/>
        </w:rPr>
        <w:t>от «___» _________ 2022 № ______</w:t>
      </w:r>
    </w:p>
    <w:p w14:paraId="2788B5C9" w14:textId="77777777" w:rsidR="002248A1" w:rsidRPr="00E71D52" w:rsidRDefault="002248A1" w:rsidP="00892598">
      <w:pPr>
        <w:pStyle w:val="affff9"/>
        <w:spacing w:after="0" w:line="276" w:lineRule="auto"/>
        <w:ind w:firstLine="4536"/>
        <w:jc w:val="left"/>
        <w:rPr>
          <w:b w:val="0"/>
          <w:bCs w:val="0"/>
        </w:rPr>
      </w:pPr>
    </w:p>
    <w:p w14:paraId="42B297EB" w14:textId="77777777" w:rsidR="002248A1" w:rsidRPr="00E71D52" w:rsidRDefault="002248A1" w:rsidP="002248A1">
      <w:pPr>
        <w:pStyle w:val="aff5"/>
        <w:spacing w:after="0"/>
        <w:rPr>
          <w:sz w:val="28"/>
          <w:szCs w:val="28"/>
        </w:rPr>
      </w:pPr>
      <w:r w:rsidRPr="00E71D52">
        <w:rPr>
          <w:sz w:val="28"/>
          <w:szCs w:val="28"/>
        </w:rPr>
        <w:t>ФОРМЫ ИНФОРМАЦИОННОГО ЛИСТА</w:t>
      </w:r>
    </w:p>
    <w:p w14:paraId="587AD92D" w14:textId="7024D668" w:rsidR="002248A1" w:rsidRPr="00E71D52" w:rsidRDefault="002248A1" w:rsidP="002248A1">
      <w:pPr>
        <w:pStyle w:val="aff5"/>
        <w:rPr>
          <w:rFonts w:eastAsia="Times New Roman"/>
          <w:sz w:val="28"/>
          <w:szCs w:val="28"/>
        </w:rPr>
      </w:pPr>
      <w:r w:rsidRPr="00E71D52">
        <w:rPr>
          <w:sz w:val="28"/>
          <w:szCs w:val="28"/>
        </w:rPr>
        <w:t>«</w:t>
      </w:r>
      <w:r w:rsidRPr="00E71D52">
        <w:rPr>
          <w:sz w:val="26"/>
          <w:szCs w:val="26"/>
        </w:rPr>
        <w:t>Оценка документов на наличие основан</w:t>
      </w:r>
      <w:r w:rsidR="00AE453A" w:rsidRPr="00E71D52">
        <w:rPr>
          <w:sz w:val="26"/>
          <w:szCs w:val="26"/>
        </w:rPr>
        <w:t>ий для отказа в предоставлении М</w:t>
      </w:r>
      <w:r w:rsidRPr="00E71D52">
        <w:rPr>
          <w:sz w:val="26"/>
          <w:szCs w:val="26"/>
        </w:rPr>
        <w:t xml:space="preserve">униципальной услуги по </w:t>
      </w:r>
      <w:r w:rsidR="00AE453A" w:rsidRPr="00E71D52">
        <w:rPr>
          <w:sz w:val="26"/>
          <w:szCs w:val="26"/>
        </w:rPr>
        <w:t>под</w:t>
      </w:r>
      <w:r w:rsidRPr="00E71D52">
        <w:rPr>
          <w:sz w:val="26"/>
          <w:szCs w:val="26"/>
        </w:rPr>
        <w:t xml:space="preserve">пунктам </w:t>
      </w:r>
      <w:r w:rsidR="00A610E3" w:rsidRPr="00E71D52">
        <w:rPr>
          <w:szCs w:val="24"/>
        </w:rPr>
        <w:t>13.4.1, 13.4.2</w:t>
      </w:r>
      <w:r w:rsidR="006D3369" w:rsidRPr="00E71D52">
        <w:rPr>
          <w:szCs w:val="24"/>
        </w:rPr>
        <w:t xml:space="preserve"> пункта 13.4</w:t>
      </w:r>
      <w:r w:rsidR="00A610E3" w:rsidRPr="00E71D52">
        <w:rPr>
          <w:b w:val="0"/>
          <w:bCs/>
          <w:i/>
          <w:iCs/>
          <w:szCs w:val="24"/>
        </w:rPr>
        <w:t xml:space="preserve"> </w:t>
      </w:r>
      <w:r w:rsidRPr="00E71D52">
        <w:rPr>
          <w:sz w:val="26"/>
          <w:szCs w:val="26"/>
        </w:rPr>
        <w:t>Административного регламента»</w:t>
      </w:r>
      <w:r w:rsidR="00A610E3" w:rsidRPr="00E71D52">
        <w:rPr>
          <w:sz w:val="26"/>
          <w:szCs w:val="26"/>
        </w:rPr>
        <w:t xml:space="preserve"> </w:t>
      </w:r>
    </w:p>
    <w:p w14:paraId="7BEA8622" w14:textId="4E77C96F" w:rsidR="002248A1" w:rsidRPr="00E71D52" w:rsidRDefault="002248A1" w:rsidP="002248A1">
      <w:pPr>
        <w:pStyle w:val="aff5"/>
        <w:spacing w:after="0"/>
        <w:jc w:val="both"/>
        <w:rPr>
          <w:b w:val="0"/>
          <w:bCs/>
          <w:i/>
          <w:iCs/>
          <w:szCs w:val="24"/>
        </w:rPr>
      </w:pPr>
      <w:r w:rsidRPr="00E71D52">
        <w:rPr>
          <w:rFonts w:eastAsia="Times New Roman"/>
          <w:b w:val="0"/>
          <w:bCs/>
          <w:i/>
          <w:iCs/>
          <w:szCs w:val="24"/>
          <w:lang w:eastAsia="ru-RU"/>
        </w:rPr>
        <w:t xml:space="preserve">Формы информационного листа </w:t>
      </w:r>
      <w:r w:rsidRPr="00E71D52">
        <w:rPr>
          <w:b w:val="0"/>
          <w:bCs/>
          <w:i/>
          <w:iCs/>
          <w:szCs w:val="24"/>
        </w:rPr>
        <w:t>«Оценка документов на наличие оснований</w:t>
      </w:r>
      <w:r w:rsidR="00AE453A" w:rsidRPr="00E71D52">
        <w:rPr>
          <w:b w:val="0"/>
          <w:bCs/>
          <w:i/>
          <w:iCs/>
          <w:szCs w:val="24"/>
        </w:rPr>
        <w:t xml:space="preserve"> для отказа в предоставлении М</w:t>
      </w:r>
      <w:r w:rsidRPr="00E71D52">
        <w:rPr>
          <w:b w:val="0"/>
          <w:bCs/>
          <w:i/>
          <w:iCs/>
          <w:szCs w:val="24"/>
        </w:rPr>
        <w:t xml:space="preserve">униципальной услуги по </w:t>
      </w:r>
      <w:r w:rsidR="00AE453A" w:rsidRPr="00E71D52">
        <w:rPr>
          <w:b w:val="0"/>
          <w:bCs/>
          <w:i/>
          <w:iCs/>
          <w:szCs w:val="24"/>
        </w:rPr>
        <w:t>под</w:t>
      </w:r>
      <w:r w:rsidRPr="00E71D52">
        <w:rPr>
          <w:b w:val="0"/>
          <w:bCs/>
          <w:i/>
          <w:iCs/>
          <w:szCs w:val="24"/>
        </w:rPr>
        <w:t>пунктам 13.4.1</w:t>
      </w:r>
      <w:r w:rsidR="006B5B45" w:rsidRPr="00E71D52">
        <w:rPr>
          <w:b w:val="0"/>
          <w:bCs/>
          <w:i/>
          <w:iCs/>
          <w:szCs w:val="24"/>
        </w:rPr>
        <w:t>,</w:t>
      </w:r>
      <w:r w:rsidRPr="00E71D52">
        <w:rPr>
          <w:b w:val="0"/>
          <w:bCs/>
          <w:i/>
          <w:iCs/>
          <w:szCs w:val="24"/>
        </w:rPr>
        <w:t xml:space="preserve">13.4.2 </w:t>
      </w:r>
      <w:r w:rsidR="0024167B" w:rsidRPr="00E71D52">
        <w:rPr>
          <w:b w:val="0"/>
          <w:bCs/>
          <w:i/>
          <w:iCs/>
          <w:szCs w:val="24"/>
        </w:rPr>
        <w:t xml:space="preserve">пункта 13.4 </w:t>
      </w:r>
      <w:r w:rsidRPr="00E71D52">
        <w:rPr>
          <w:b w:val="0"/>
          <w:bCs/>
          <w:i/>
          <w:iCs/>
          <w:szCs w:val="24"/>
        </w:rPr>
        <w:t xml:space="preserve">Административного регламента», заполняемого при оформлении решения </w:t>
      </w:r>
      <w:r w:rsidRPr="00E71D52">
        <w:rPr>
          <w:b w:val="0"/>
          <w:bCs/>
          <w:i/>
          <w:iCs/>
          <w:szCs w:val="24"/>
          <w:lang w:eastAsia="ru-RU"/>
        </w:rPr>
        <w:t xml:space="preserve">об отказе в предоставлении </w:t>
      </w:r>
      <w:r w:rsidRPr="00E71D52">
        <w:rPr>
          <w:b w:val="0"/>
          <w:bCs/>
          <w:i/>
          <w:iCs/>
          <w:szCs w:val="24"/>
        </w:rPr>
        <w:t>муниципальной услуги «Согласование проектных решений по отделке фасадов (</w:t>
      </w:r>
      <w:r w:rsidRPr="00E71D52">
        <w:rPr>
          <w:rFonts w:eastAsia="Times New Roman"/>
          <w:b w:val="0"/>
          <w:bCs/>
          <w:i/>
          <w:iCs/>
          <w:szCs w:val="24"/>
          <w:lang w:eastAsia="ru-RU"/>
        </w:rPr>
        <w:t>паспортов колористических решений фасадов) зданий, строений, сооружений, ограждений»</w:t>
      </w:r>
      <w:r w:rsidRPr="00E71D52">
        <w:rPr>
          <w:rFonts w:eastAsia="Times New Roman"/>
          <w:b w:val="0"/>
          <w:bCs/>
          <w:i/>
          <w:iCs/>
          <w:szCs w:val="24"/>
        </w:rPr>
        <w:t xml:space="preserve"> </w:t>
      </w:r>
      <w:r w:rsidRPr="00E71D52">
        <w:rPr>
          <w:rFonts w:eastAsia="Times New Roman"/>
          <w:b w:val="0"/>
          <w:bCs/>
          <w:i/>
          <w:iCs/>
          <w:szCs w:val="24"/>
          <w:lang w:eastAsia="ru-RU"/>
        </w:rPr>
        <w:t xml:space="preserve">заполняются при выполнении </w:t>
      </w:r>
      <w:r w:rsidRPr="00E71D52">
        <w:rPr>
          <w:b w:val="0"/>
          <w:bCs/>
          <w:i/>
          <w:iCs/>
          <w:szCs w:val="24"/>
        </w:rPr>
        <w:t xml:space="preserve">административных действий, составляющих административную процедуру: </w:t>
      </w:r>
    </w:p>
    <w:p w14:paraId="6F28D10B" w14:textId="7CD6E3D5" w:rsidR="002248A1" w:rsidRPr="00E71D52" w:rsidRDefault="002248A1" w:rsidP="002248A1">
      <w:pPr>
        <w:pStyle w:val="aff5"/>
        <w:spacing w:after="0"/>
        <w:jc w:val="both"/>
        <w:rPr>
          <w:rFonts w:eastAsia="Times New Roman"/>
          <w:b w:val="0"/>
          <w:bCs/>
          <w:i/>
          <w:iCs/>
          <w:szCs w:val="24"/>
        </w:rPr>
      </w:pPr>
      <w:r w:rsidRPr="00E71D52">
        <w:rPr>
          <w:b w:val="0"/>
          <w:bCs/>
          <w:i/>
          <w:iCs/>
          <w:szCs w:val="24"/>
        </w:rPr>
        <w:t xml:space="preserve">определение возможности </w:t>
      </w:r>
      <w:r w:rsidR="00AE453A" w:rsidRPr="00E71D52">
        <w:rPr>
          <w:rFonts w:eastAsia="Times New Roman"/>
          <w:b w:val="0"/>
          <w:bCs/>
          <w:i/>
          <w:iCs/>
          <w:szCs w:val="24"/>
        </w:rPr>
        <w:t>предоставления М</w:t>
      </w:r>
      <w:r w:rsidRPr="00E71D52">
        <w:rPr>
          <w:rFonts w:eastAsia="Times New Roman"/>
          <w:b w:val="0"/>
          <w:bCs/>
          <w:i/>
          <w:iCs/>
          <w:szCs w:val="24"/>
        </w:rPr>
        <w:t xml:space="preserve">униципальной услуги по основаниям, указанным в </w:t>
      </w:r>
      <w:r w:rsidR="00AE453A" w:rsidRPr="00E71D52">
        <w:rPr>
          <w:rFonts w:eastAsia="Times New Roman"/>
          <w:b w:val="0"/>
          <w:bCs/>
          <w:i/>
          <w:iCs/>
          <w:szCs w:val="24"/>
        </w:rPr>
        <w:t>под</w:t>
      </w:r>
      <w:r w:rsidRPr="00E71D52">
        <w:rPr>
          <w:rFonts w:eastAsia="Times New Roman"/>
          <w:b w:val="0"/>
          <w:bCs/>
          <w:i/>
          <w:iCs/>
          <w:szCs w:val="24"/>
        </w:rPr>
        <w:t xml:space="preserve">пунктах </w:t>
      </w:r>
      <w:r w:rsidRPr="00E71D52">
        <w:rPr>
          <w:b w:val="0"/>
          <w:bCs/>
          <w:i/>
          <w:iCs/>
          <w:szCs w:val="24"/>
        </w:rPr>
        <w:t>13.4.1</w:t>
      </w:r>
      <w:r w:rsidR="006B5B45" w:rsidRPr="00E71D52">
        <w:rPr>
          <w:b w:val="0"/>
          <w:bCs/>
          <w:i/>
          <w:iCs/>
          <w:szCs w:val="24"/>
        </w:rPr>
        <w:t>,</w:t>
      </w:r>
      <w:r w:rsidRPr="00E71D52">
        <w:rPr>
          <w:b w:val="0"/>
          <w:bCs/>
          <w:i/>
          <w:iCs/>
          <w:szCs w:val="24"/>
        </w:rPr>
        <w:t xml:space="preserve"> 13.4.2</w:t>
      </w:r>
      <w:r w:rsidR="0024167B" w:rsidRPr="00E71D52">
        <w:rPr>
          <w:b w:val="0"/>
          <w:bCs/>
          <w:i/>
          <w:iCs/>
          <w:szCs w:val="24"/>
        </w:rPr>
        <w:t xml:space="preserve"> </w:t>
      </w:r>
      <w:r w:rsidR="00446969" w:rsidRPr="00E71D52">
        <w:rPr>
          <w:b w:val="0"/>
          <w:bCs/>
          <w:i/>
          <w:iCs/>
          <w:szCs w:val="24"/>
        </w:rPr>
        <w:t>пункта 13.4</w:t>
      </w:r>
      <w:r w:rsidRPr="00E71D52">
        <w:rPr>
          <w:b w:val="0"/>
          <w:bCs/>
          <w:i/>
          <w:iCs/>
          <w:szCs w:val="24"/>
        </w:rPr>
        <w:t xml:space="preserve"> </w:t>
      </w:r>
      <w:r w:rsidRPr="00E71D52">
        <w:rPr>
          <w:rFonts w:eastAsia="Times New Roman"/>
          <w:b w:val="0"/>
          <w:bCs/>
          <w:i/>
          <w:iCs/>
          <w:szCs w:val="24"/>
        </w:rPr>
        <w:t>Административного регламента, подготовка проекта решения об отказе в предоставлении муниципальной услуги</w:t>
      </w:r>
      <w:r w:rsidRPr="00E71D52">
        <w:rPr>
          <w:b w:val="0"/>
          <w:bCs/>
          <w:i/>
          <w:iCs/>
          <w:szCs w:val="24"/>
        </w:rPr>
        <w:t>.</w:t>
      </w:r>
    </w:p>
    <w:p w14:paraId="0BE8753B" w14:textId="77777777" w:rsidR="002248A1" w:rsidRPr="00E71D52" w:rsidRDefault="002248A1" w:rsidP="002248A1">
      <w:pPr>
        <w:spacing w:after="0"/>
        <w:rPr>
          <w:rFonts w:ascii="Times New Roman" w:hAnsi="Times New Roman"/>
        </w:rPr>
      </w:pPr>
    </w:p>
    <w:p w14:paraId="6FE61100" w14:textId="0EDC5A53" w:rsidR="002248A1" w:rsidRPr="00E71D52" w:rsidRDefault="002248A1" w:rsidP="008B370B">
      <w:pPr>
        <w:pStyle w:val="aff5"/>
        <w:numPr>
          <w:ilvl w:val="0"/>
          <w:numId w:val="26"/>
        </w:numPr>
        <w:spacing w:after="0"/>
        <w:ind w:left="284" w:right="282" w:hanging="284"/>
        <w:jc w:val="both"/>
        <w:rPr>
          <w:b w:val="0"/>
          <w:bCs/>
          <w:iCs/>
          <w:sz w:val="26"/>
          <w:szCs w:val="26"/>
        </w:rPr>
      </w:pPr>
      <w:r w:rsidRPr="00E71D52">
        <w:rPr>
          <w:b w:val="0"/>
          <w:bCs/>
          <w:iCs/>
          <w:sz w:val="26"/>
          <w:szCs w:val="26"/>
        </w:rPr>
        <w:t xml:space="preserve">Форма </w:t>
      </w:r>
      <w:r w:rsidRPr="00E71D52">
        <w:rPr>
          <w:b w:val="0"/>
          <w:bCs/>
          <w:sz w:val="26"/>
          <w:szCs w:val="26"/>
        </w:rPr>
        <w:t>информационного листа «Оценка документов на наличие основан</w:t>
      </w:r>
      <w:r w:rsidR="00AE453A" w:rsidRPr="00E71D52">
        <w:rPr>
          <w:b w:val="0"/>
          <w:bCs/>
          <w:sz w:val="26"/>
          <w:szCs w:val="26"/>
        </w:rPr>
        <w:t>ий для отказа в предоставлении М</w:t>
      </w:r>
      <w:r w:rsidRPr="00E71D52">
        <w:rPr>
          <w:b w:val="0"/>
          <w:bCs/>
          <w:sz w:val="26"/>
          <w:szCs w:val="26"/>
        </w:rPr>
        <w:t xml:space="preserve">униципальной услуги по </w:t>
      </w:r>
      <w:r w:rsidR="00AE453A" w:rsidRPr="00E71D52">
        <w:rPr>
          <w:b w:val="0"/>
          <w:bCs/>
          <w:sz w:val="26"/>
          <w:szCs w:val="26"/>
        </w:rPr>
        <w:t>под</w:t>
      </w:r>
      <w:r w:rsidRPr="00E71D52">
        <w:rPr>
          <w:b w:val="0"/>
          <w:bCs/>
          <w:sz w:val="26"/>
          <w:szCs w:val="26"/>
        </w:rPr>
        <w:t xml:space="preserve">пунктам </w:t>
      </w:r>
      <w:r w:rsidRPr="00E71D52">
        <w:rPr>
          <w:b w:val="0"/>
          <w:bCs/>
          <w:szCs w:val="24"/>
        </w:rPr>
        <w:t>13.4.1</w:t>
      </w:r>
      <w:r w:rsidR="006B5B45" w:rsidRPr="00E71D52">
        <w:rPr>
          <w:b w:val="0"/>
          <w:bCs/>
          <w:szCs w:val="24"/>
        </w:rPr>
        <w:t>,</w:t>
      </w:r>
      <w:r w:rsidRPr="00E71D52">
        <w:rPr>
          <w:b w:val="0"/>
          <w:bCs/>
          <w:szCs w:val="24"/>
        </w:rPr>
        <w:t xml:space="preserve"> 13.4.2</w:t>
      </w:r>
      <w:r w:rsidRPr="00E71D52">
        <w:rPr>
          <w:b w:val="0"/>
          <w:bCs/>
          <w:i/>
          <w:iCs/>
          <w:szCs w:val="24"/>
        </w:rPr>
        <w:t xml:space="preserve"> </w:t>
      </w:r>
      <w:r w:rsidR="0024167B" w:rsidRPr="00E71D52">
        <w:rPr>
          <w:b w:val="0"/>
          <w:bCs/>
          <w:iCs/>
          <w:szCs w:val="24"/>
        </w:rPr>
        <w:t xml:space="preserve">пункта 13.4 </w:t>
      </w:r>
      <w:r w:rsidRPr="00E71D52">
        <w:rPr>
          <w:b w:val="0"/>
          <w:bCs/>
          <w:sz w:val="26"/>
          <w:szCs w:val="26"/>
        </w:rPr>
        <w:t xml:space="preserve">Административного регламента», заполняемого при оформлении решения </w:t>
      </w:r>
      <w:r w:rsidRPr="00E71D52">
        <w:rPr>
          <w:b w:val="0"/>
          <w:bCs/>
          <w:sz w:val="26"/>
          <w:szCs w:val="26"/>
          <w:lang w:eastAsia="ru-RU"/>
        </w:rPr>
        <w:t xml:space="preserve">об отказе в предоставлении </w:t>
      </w:r>
      <w:r w:rsidRPr="00E71D52">
        <w:rPr>
          <w:b w:val="0"/>
          <w:bCs/>
          <w:sz w:val="26"/>
          <w:szCs w:val="26"/>
        </w:rPr>
        <w:t>муниципальной услуги «Согласование проектных решений по отделке фасадов (</w:t>
      </w:r>
      <w:r w:rsidRPr="00E71D52">
        <w:rPr>
          <w:rFonts w:eastAsia="Times New Roman"/>
          <w:b w:val="0"/>
          <w:bCs/>
          <w:sz w:val="26"/>
          <w:szCs w:val="26"/>
          <w:lang w:eastAsia="ru-RU"/>
        </w:rPr>
        <w:t>паспортов колористических решений фасадов) зданий, строений, сооружений, ограждений»</w:t>
      </w:r>
      <w:r w:rsidRPr="00E71D52">
        <w:rPr>
          <w:rFonts w:eastAsia="Times New Roman"/>
          <w:b w:val="0"/>
          <w:bCs/>
          <w:sz w:val="28"/>
          <w:szCs w:val="28"/>
          <w:lang w:eastAsia="ru-RU"/>
        </w:rPr>
        <w:t xml:space="preserve"> </w:t>
      </w:r>
      <w:r w:rsidRPr="00E71D52">
        <w:rPr>
          <w:rFonts w:eastAsia="Times New Roman"/>
          <w:b w:val="0"/>
          <w:bCs/>
          <w:sz w:val="26"/>
          <w:szCs w:val="26"/>
          <w:lang w:eastAsia="ru-RU"/>
        </w:rPr>
        <w:t xml:space="preserve">для </w:t>
      </w:r>
      <w:r w:rsidRPr="00E71D52">
        <w:rPr>
          <w:rFonts w:eastAsia="Times New Roman"/>
          <w:sz w:val="26"/>
          <w:szCs w:val="26"/>
          <w:u w:val="single"/>
          <w:lang w:eastAsia="ru-RU"/>
        </w:rPr>
        <w:t>объекта капитального строительства</w:t>
      </w:r>
      <w:r w:rsidRPr="00E71D52">
        <w:rPr>
          <w:rFonts w:eastAsia="Times New Roman"/>
          <w:b w:val="0"/>
          <w:bCs/>
          <w:sz w:val="26"/>
          <w:szCs w:val="26"/>
          <w:lang w:eastAsia="ru-RU"/>
        </w:rPr>
        <w:t>:</w:t>
      </w:r>
    </w:p>
    <w:p w14:paraId="68273285" w14:textId="77777777" w:rsidR="002248A1" w:rsidRPr="00E71D52" w:rsidRDefault="002248A1" w:rsidP="002248A1">
      <w:pPr>
        <w:pStyle w:val="aff5"/>
        <w:spacing w:after="0"/>
        <w:ind w:left="284" w:right="282"/>
        <w:jc w:val="both"/>
        <w:rPr>
          <w:b w:val="0"/>
          <w:bCs/>
          <w:i/>
          <w:sz w:val="20"/>
          <w:szCs w:val="20"/>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
        <w:gridCol w:w="7447"/>
        <w:gridCol w:w="1303"/>
      </w:tblGrid>
      <w:tr w:rsidR="004669BE" w:rsidRPr="00E71D52" w14:paraId="69347DC1" w14:textId="77777777" w:rsidTr="00B50E3D">
        <w:trPr>
          <w:trHeight w:val="39"/>
        </w:trPr>
        <w:tc>
          <w:tcPr>
            <w:tcW w:w="8024" w:type="dxa"/>
            <w:gridSpan w:val="2"/>
          </w:tcPr>
          <w:p w14:paraId="42CA0C88" w14:textId="29A8B358" w:rsidR="002248A1" w:rsidRPr="00E71D52" w:rsidRDefault="002248A1" w:rsidP="00102BA0">
            <w:pPr>
              <w:pStyle w:val="aff5"/>
              <w:spacing w:after="0"/>
              <w:ind w:right="-108"/>
              <w:rPr>
                <w:rFonts w:eastAsia="Times New Roman"/>
                <w:sz w:val="22"/>
                <w:lang w:eastAsia="ru-RU"/>
              </w:rPr>
            </w:pPr>
            <w:r w:rsidRPr="00E71D52">
              <w:rPr>
                <w:sz w:val="22"/>
              </w:rPr>
              <w:t>Оценка документов на наличие основан</w:t>
            </w:r>
            <w:r w:rsidR="00AE453A" w:rsidRPr="00E71D52">
              <w:rPr>
                <w:sz w:val="22"/>
              </w:rPr>
              <w:t>ий для отказа в предоставлении М</w:t>
            </w:r>
            <w:r w:rsidRPr="00E71D52">
              <w:rPr>
                <w:sz w:val="22"/>
              </w:rPr>
              <w:t xml:space="preserve">униципальной услуги по </w:t>
            </w:r>
            <w:r w:rsidR="00AE453A" w:rsidRPr="00E71D52">
              <w:rPr>
                <w:sz w:val="22"/>
              </w:rPr>
              <w:t>под</w:t>
            </w:r>
            <w:r w:rsidRPr="00E71D52">
              <w:rPr>
                <w:sz w:val="22"/>
              </w:rPr>
              <w:t>пунктам 13.4.1</w:t>
            </w:r>
            <w:r w:rsidR="006B5B45" w:rsidRPr="00E71D52">
              <w:rPr>
                <w:sz w:val="22"/>
              </w:rPr>
              <w:t>,</w:t>
            </w:r>
            <w:r w:rsidRPr="00E71D52">
              <w:rPr>
                <w:sz w:val="22"/>
              </w:rPr>
              <w:t xml:space="preserve"> 13.4.2 </w:t>
            </w:r>
            <w:r w:rsidR="0024167B" w:rsidRPr="00E71D52">
              <w:rPr>
                <w:sz w:val="22"/>
              </w:rPr>
              <w:t xml:space="preserve">пункта 13.4 </w:t>
            </w:r>
            <w:r w:rsidRPr="00E71D52">
              <w:rPr>
                <w:sz w:val="22"/>
              </w:rPr>
              <w:t>Административного регламента</w:t>
            </w:r>
          </w:p>
        </w:tc>
        <w:tc>
          <w:tcPr>
            <w:tcW w:w="1161" w:type="dxa"/>
          </w:tcPr>
          <w:p w14:paraId="5C4F8CAE" w14:textId="77777777" w:rsidR="002248A1" w:rsidRPr="00E71D52" w:rsidRDefault="002248A1" w:rsidP="00102BA0">
            <w:pPr>
              <w:pStyle w:val="aff5"/>
              <w:spacing w:after="0"/>
            </w:pPr>
            <w:r w:rsidRPr="00E71D52">
              <w:t>Результат</w:t>
            </w:r>
          </w:p>
          <w:p w14:paraId="72D4CFCA" w14:textId="77777777" w:rsidR="002248A1" w:rsidRPr="00E71D52" w:rsidRDefault="002248A1" w:rsidP="00102BA0">
            <w:pPr>
              <w:pStyle w:val="aff5"/>
              <w:spacing w:after="0"/>
              <w:rPr>
                <w:rFonts w:eastAsia="Times New Roman"/>
                <w:b w:val="0"/>
                <w:sz w:val="16"/>
                <w:szCs w:val="16"/>
              </w:rPr>
            </w:pPr>
            <w:r w:rsidRPr="00E71D52">
              <w:rPr>
                <w:rFonts w:eastAsia="Times New Roman"/>
                <w:b w:val="0"/>
                <w:sz w:val="16"/>
                <w:szCs w:val="16"/>
              </w:rPr>
              <w:t>да/нет</w:t>
            </w:r>
          </w:p>
        </w:tc>
      </w:tr>
      <w:tr w:rsidR="004669BE" w:rsidRPr="00E71D52" w14:paraId="319C6486" w14:textId="77777777" w:rsidTr="00B50E3D">
        <w:trPr>
          <w:trHeight w:val="39"/>
        </w:trPr>
        <w:tc>
          <w:tcPr>
            <w:tcW w:w="436" w:type="dxa"/>
            <w:tcBorders>
              <w:left w:val="single" w:sz="4" w:space="0" w:color="FFFFFF" w:themeColor="background1"/>
              <w:right w:val="single" w:sz="4" w:space="0" w:color="FFFFFF" w:themeColor="background1"/>
            </w:tcBorders>
          </w:tcPr>
          <w:p w14:paraId="1DC93B3E" w14:textId="77777777" w:rsidR="002248A1" w:rsidRPr="00E71D52" w:rsidRDefault="002248A1" w:rsidP="00102BA0">
            <w:pPr>
              <w:pStyle w:val="aff5"/>
              <w:spacing w:after="0"/>
              <w:ind w:right="282"/>
              <w:jc w:val="both"/>
              <w:rPr>
                <w:rFonts w:eastAsia="Times New Roman"/>
                <w:b w:val="0"/>
                <w:bCs/>
                <w:sz w:val="4"/>
                <w:szCs w:val="4"/>
                <w:lang w:eastAsia="ru-RU"/>
              </w:rPr>
            </w:pPr>
          </w:p>
        </w:tc>
        <w:tc>
          <w:tcPr>
            <w:tcW w:w="8749" w:type="dxa"/>
            <w:gridSpan w:val="2"/>
            <w:tcBorders>
              <w:left w:val="single" w:sz="4" w:space="0" w:color="FFFFFF" w:themeColor="background1"/>
              <w:right w:val="single" w:sz="4" w:space="0" w:color="FFFFFF" w:themeColor="background1"/>
            </w:tcBorders>
          </w:tcPr>
          <w:p w14:paraId="4BF2831A"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6E72798D" w14:textId="77777777" w:rsidTr="00B50E3D">
        <w:trPr>
          <w:trHeight w:val="39"/>
        </w:trPr>
        <w:tc>
          <w:tcPr>
            <w:tcW w:w="9185" w:type="dxa"/>
            <w:gridSpan w:val="3"/>
          </w:tcPr>
          <w:p w14:paraId="57C9279E" w14:textId="77777777" w:rsidR="002248A1" w:rsidRPr="00E71D52" w:rsidRDefault="002248A1" w:rsidP="008B370B">
            <w:pPr>
              <w:pStyle w:val="aff5"/>
              <w:numPr>
                <w:ilvl w:val="0"/>
                <w:numId w:val="25"/>
              </w:numPr>
              <w:spacing w:after="0"/>
              <w:ind w:left="319" w:right="2" w:hanging="142"/>
              <w:jc w:val="both"/>
              <w:rPr>
                <w:rFonts w:eastAsia="Times New Roman"/>
                <w:sz w:val="20"/>
                <w:szCs w:val="20"/>
                <w:lang w:eastAsia="ru-RU"/>
              </w:rPr>
            </w:pPr>
            <w:r w:rsidRPr="00E71D52">
              <w:rPr>
                <w:sz w:val="20"/>
                <w:szCs w:val="20"/>
              </w:rPr>
              <w:t>Запрос подан на здание, строение, сооружение, в отношении которого не требуется обращение за получением муниципальной услуги «Согласование проектных решений по отделке фасадов (</w:t>
            </w:r>
            <w:r w:rsidRPr="00E71D52">
              <w:rPr>
                <w:sz w:val="20"/>
                <w:szCs w:val="20"/>
                <w:lang w:eastAsia="ru-RU"/>
              </w:rPr>
              <w:t xml:space="preserve">паспортов колористических решений фасадов) зданий, строений, сооружений, ограждений» </w:t>
            </w:r>
          </w:p>
          <w:p w14:paraId="5B01C86A" w14:textId="77777777" w:rsidR="002248A1" w:rsidRPr="00E71D52" w:rsidRDefault="002248A1" w:rsidP="00102BA0">
            <w:pPr>
              <w:pStyle w:val="aff5"/>
              <w:spacing w:after="0"/>
              <w:ind w:left="284" w:right="282"/>
              <w:jc w:val="both"/>
              <w:rPr>
                <w:b w:val="0"/>
                <w:bCs/>
                <w:i/>
                <w:sz w:val="14"/>
                <w:szCs w:val="14"/>
              </w:rPr>
            </w:pPr>
            <w:r w:rsidRPr="00E71D52">
              <w:rPr>
                <w:b w:val="0"/>
                <w:bCs/>
                <w:i/>
                <w:sz w:val="14"/>
                <w:szCs w:val="14"/>
              </w:rPr>
              <w:t xml:space="preserve">При оформлении информационного листа отображаются только поля, для которых указывается отрицательный результат «да» </w:t>
            </w:r>
          </w:p>
        </w:tc>
      </w:tr>
      <w:tr w:rsidR="004669BE" w:rsidRPr="00E71D52" w14:paraId="04F91AE4" w14:textId="77777777" w:rsidTr="00B50E3D">
        <w:trPr>
          <w:trHeight w:val="42"/>
        </w:trPr>
        <w:tc>
          <w:tcPr>
            <w:tcW w:w="9185" w:type="dxa"/>
            <w:gridSpan w:val="3"/>
            <w:tcBorders>
              <w:left w:val="single" w:sz="4" w:space="0" w:color="FFFFFF" w:themeColor="background1"/>
              <w:bottom w:val="single" w:sz="4" w:space="0" w:color="auto"/>
              <w:right w:val="single" w:sz="4" w:space="0" w:color="FFFFFF" w:themeColor="background1"/>
            </w:tcBorders>
          </w:tcPr>
          <w:p w14:paraId="38ADF768"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23CC89AD" w14:textId="77777777" w:rsidTr="00B50E3D">
        <w:trPr>
          <w:trHeight w:val="42"/>
        </w:trPr>
        <w:tc>
          <w:tcPr>
            <w:tcW w:w="9185" w:type="dxa"/>
            <w:gridSpan w:val="3"/>
            <w:tcBorders>
              <w:top w:val="single" w:sz="4" w:space="0" w:color="auto"/>
            </w:tcBorders>
          </w:tcPr>
          <w:p w14:paraId="63894297" w14:textId="781F8287" w:rsidR="002248A1" w:rsidRPr="00E71D52" w:rsidRDefault="002248A1" w:rsidP="00102BA0">
            <w:pPr>
              <w:pStyle w:val="aff5"/>
              <w:spacing w:after="0"/>
              <w:ind w:right="282"/>
              <w:jc w:val="both"/>
              <w:rPr>
                <w:rFonts w:eastAsia="Times New Roman"/>
                <w:b w:val="0"/>
                <w:bCs/>
                <w:sz w:val="20"/>
                <w:szCs w:val="20"/>
                <w:lang w:eastAsia="ru-RU"/>
              </w:rPr>
            </w:pPr>
            <w:r w:rsidRPr="00E71D52">
              <w:rPr>
                <w:b w:val="0"/>
                <w:bCs/>
                <w:i/>
                <w:sz w:val="14"/>
                <w:szCs w:val="14"/>
              </w:rPr>
              <w:t>Пункт заполняется при указании вида работ «Реконструктивные работы»</w:t>
            </w:r>
            <w:r w:rsidR="001031FA" w:rsidRPr="00E71D52">
              <w:rPr>
                <w:b w:val="0"/>
                <w:bCs/>
                <w:i/>
                <w:sz w:val="14"/>
                <w:szCs w:val="14"/>
              </w:rPr>
              <w:t xml:space="preserve"> в</w:t>
            </w:r>
            <w:r w:rsidRPr="00E71D52">
              <w:rPr>
                <w:b w:val="0"/>
                <w:bCs/>
                <w:i/>
                <w:sz w:val="14"/>
                <w:szCs w:val="14"/>
              </w:rPr>
              <w:t xml:space="preserve"> Запросе </w:t>
            </w:r>
          </w:p>
        </w:tc>
      </w:tr>
      <w:tr w:rsidR="004669BE" w:rsidRPr="00E71D52" w14:paraId="48724D7D" w14:textId="77777777" w:rsidTr="00B50E3D">
        <w:trPr>
          <w:trHeight w:val="480"/>
        </w:trPr>
        <w:tc>
          <w:tcPr>
            <w:tcW w:w="436" w:type="dxa"/>
            <w:tcBorders>
              <w:top w:val="single" w:sz="4" w:space="0" w:color="auto"/>
              <w:bottom w:val="single" w:sz="2" w:space="0" w:color="auto"/>
            </w:tcBorders>
          </w:tcPr>
          <w:p w14:paraId="78CA7E1F" w14:textId="77777777" w:rsidR="002248A1" w:rsidRPr="00E71D52" w:rsidRDefault="002248A1" w:rsidP="00102BA0">
            <w:pPr>
              <w:pStyle w:val="aff5"/>
              <w:spacing w:after="0"/>
              <w:rPr>
                <w:b w:val="0"/>
                <w:bCs/>
                <w:sz w:val="18"/>
                <w:szCs w:val="18"/>
              </w:rPr>
            </w:pPr>
            <w:r w:rsidRPr="00E71D52">
              <w:rPr>
                <w:b w:val="0"/>
                <w:bCs/>
                <w:sz w:val="18"/>
                <w:szCs w:val="18"/>
              </w:rPr>
              <w:t>1</w:t>
            </w:r>
          </w:p>
        </w:tc>
        <w:tc>
          <w:tcPr>
            <w:tcW w:w="7588" w:type="dxa"/>
            <w:tcBorders>
              <w:top w:val="single" w:sz="4" w:space="0" w:color="auto"/>
              <w:bottom w:val="single" w:sz="2" w:space="0" w:color="auto"/>
            </w:tcBorders>
          </w:tcPr>
          <w:p w14:paraId="0B556805" w14:textId="18684BBD" w:rsidR="002248A1" w:rsidRPr="00E71D52" w:rsidRDefault="002248A1" w:rsidP="00102BA0">
            <w:pPr>
              <w:pStyle w:val="aff5"/>
              <w:spacing w:after="0"/>
              <w:jc w:val="both"/>
              <w:rPr>
                <w:rFonts w:eastAsia="Times New Roman"/>
                <w:b w:val="0"/>
                <w:bCs/>
                <w:sz w:val="18"/>
                <w:szCs w:val="18"/>
                <w:lang w:eastAsia="ru-RU"/>
              </w:rPr>
            </w:pPr>
            <w:r w:rsidRPr="00E71D52">
              <w:rPr>
                <w:rFonts w:eastAsia="Times New Roman"/>
                <w:b w:val="0"/>
                <w:bCs/>
                <w:sz w:val="18"/>
                <w:szCs w:val="18"/>
                <w:lang w:eastAsia="ru-RU"/>
              </w:rPr>
              <w:t xml:space="preserve">Объект является существующим зданием (строением, сооружением), в отношении которого не планируются реконструктивные работы </w:t>
            </w:r>
          </w:p>
          <w:p w14:paraId="66844BED" w14:textId="77777777" w:rsidR="002248A1" w:rsidRPr="00E71D52" w:rsidRDefault="002248A1" w:rsidP="00102BA0">
            <w:pPr>
              <w:pStyle w:val="aff5"/>
              <w:spacing w:after="0"/>
              <w:jc w:val="both"/>
              <w:rPr>
                <w:b w:val="0"/>
                <w:bCs/>
                <w:i/>
                <w:iCs/>
                <w:sz w:val="14"/>
                <w:szCs w:val="14"/>
              </w:rPr>
            </w:pPr>
            <w:r w:rsidRPr="00E71D52">
              <w:rPr>
                <w:rFonts w:eastAsia="Times New Roman"/>
                <w:b w:val="0"/>
                <w:bCs/>
                <w:i/>
                <w:iCs/>
                <w:sz w:val="14"/>
                <w:szCs w:val="14"/>
                <w:lang w:eastAsia="ru-RU"/>
              </w:rPr>
              <w:t>(</w:t>
            </w:r>
            <w:r w:rsidRPr="00E71D52">
              <w:rPr>
                <w:b w:val="0"/>
                <w:bCs/>
                <w:i/>
                <w:iCs/>
                <w:sz w:val="14"/>
                <w:szCs w:val="14"/>
              </w:rPr>
              <w:t xml:space="preserve">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перилл,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w:t>
            </w:r>
            <w:hyperlink r:id="rId27" w:history="1">
              <w:r w:rsidRPr="00E71D52">
                <w:rPr>
                  <w:rStyle w:val="a7"/>
                  <w:b w:val="0"/>
                  <w:bCs/>
                  <w:i/>
                  <w:iCs/>
                  <w:color w:val="auto"/>
                  <w:sz w:val="14"/>
                  <w:szCs w:val="14"/>
                  <w:u w:val="none"/>
                </w:rPr>
                <w:t>Градостроительного кодекса Российской Федерации</w:t>
              </w:r>
            </w:hyperlink>
            <w:r w:rsidRPr="00E71D52">
              <w:rPr>
                <w:rStyle w:val="a7"/>
                <w:b w:val="0"/>
                <w:bCs/>
                <w:i/>
                <w:iCs/>
                <w:color w:val="auto"/>
                <w:sz w:val="14"/>
                <w:szCs w:val="14"/>
                <w:u w:val="none"/>
              </w:rPr>
              <w:t>)</w:t>
            </w:r>
          </w:p>
        </w:tc>
        <w:tc>
          <w:tcPr>
            <w:tcW w:w="1161" w:type="dxa"/>
            <w:tcBorders>
              <w:top w:val="single" w:sz="4" w:space="0" w:color="auto"/>
              <w:bottom w:val="single" w:sz="2" w:space="0" w:color="000000" w:themeColor="text1"/>
            </w:tcBorders>
          </w:tcPr>
          <w:p w14:paraId="7C61A134" w14:textId="77777777" w:rsidR="002248A1" w:rsidRPr="00E71D52" w:rsidRDefault="002248A1" w:rsidP="00102BA0">
            <w:pPr>
              <w:pStyle w:val="aff5"/>
              <w:spacing w:after="0"/>
              <w:ind w:right="282"/>
              <w:jc w:val="both"/>
              <w:rPr>
                <w:rFonts w:eastAsia="Times New Roman"/>
                <w:b w:val="0"/>
                <w:bCs/>
                <w:sz w:val="20"/>
                <w:szCs w:val="20"/>
                <w:lang w:eastAsia="ru-RU"/>
              </w:rPr>
            </w:pPr>
          </w:p>
        </w:tc>
      </w:tr>
      <w:tr w:rsidR="004669BE" w:rsidRPr="00E71D52" w14:paraId="5C8187B7" w14:textId="77777777" w:rsidTr="00B50E3D">
        <w:trPr>
          <w:trHeight w:val="42"/>
        </w:trPr>
        <w:tc>
          <w:tcPr>
            <w:tcW w:w="9185" w:type="dxa"/>
            <w:gridSpan w:val="3"/>
            <w:tcBorders>
              <w:top w:val="single" w:sz="2" w:space="0" w:color="auto"/>
              <w:left w:val="single" w:sz="2" w:space="0" w:color="FFFFFF" w:themeColor="background1"/>
              <w:bottom w:val="single" w:sz="2" w:space="0" w:color="000000"/>
              <w:right w:val="single" w:sz="2" w:space="0" w:color="FFFFFF" w:themeColor="background1"/>
            </w:tcBorders>
          </w:tcPr>
          <w:p w14:paraId="64138927"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702BB50F" w14:textId="77777777" w:rsidTr="00B50E3D">
        <w:trPr>
          <w:trHeight w:val="210"/>
        </w:trPr>
        <w:tc>
          <w:tcPr>
            <w:tcW w:w="9185" w:type="dxa"/>
            <w:gridSpan w:val="3"/>
            <w:tcBorders>
              <w:top w:val="single" w:sz="2" w:space="0" w:color="000000"/>
            </w:tcBorders>
          </w:tcPr>
          <w:p w14:paraId="70405C8E" w14:textId="77777777" w:rsidR="002248A1" w:rsidRPr="00E71D52" w:rsidRDefault="002248A1" w:rsidP="00102BA0">
            <w:pPr>
              <w:pStyle w:val="aff5"/>
              <w:spacing w:after="0"/>
              <w:ind w:right="282"/>
              <w:jc w:val="both"/>
              <w:rPr>
                <w:rFonts w:eastAsia="Times New Roman"/>
                <w:b w:val="0"/>
                <w:bCs/>
                <w:sz w:val="20"/>
                <w:szCs w:val="20"/>
                <w:lang w:eastAsia="ru-RU"/>
              </w:rPr>
            </w:pPr>
            <w:r w:rsidRPr="00E71D52">
              <w:rPr>
                <w:b w:val="0"/>
                <w:bCs/>
                <w:i/>
                <w:sz w:val="14"/>
                <w:szCs w:val="14"/>
              </w:rPr>
              <w:t xml:space="preserve">Пункт заполняется при указании вида работ «Капитальный ремонт» Запросе </w:t>
            </w:r>
          </w:p>
        </w:tc>
      </w:tr>
      <w:tr w:rsidR="004669BE" w:rsidRPr="00E71D52" w14:paraId="1D3C80A1" w14:textId="77777777" w:rsidTr="00B50E3D">
        <w:trPr>
          <w:trHeight w:val="210"/>
        </w:trPr>
        <w:tc>
          <w:tcPr>
            <w:tcW w:w="436" w:type="dxa"/>
            <w:tcBorders>
              <w:top w:val="single" w:sz="2" w:space="0" w:color="000000"/>
            </w:tcBorders>
          </w:tcPr>
          <w:p w14:paraId="57CDFBDB" w14:textId="77777777" w:rsidR="002248A1" w:rsidRPr="00E71D52" w:rsidRDefault="002248A1" w:rsidP="00102BA0">
            <w:pPr>
              <w:pStyle w:val="aff5"/>
              <w:spacing w:after="0"/>
              <w:rPr>
                <w:b w:val="0"/>
                <w:bCs/>
                <w:sz w:val="18"/>
                <w:szCs w:val="18"/>
              </w:rPr>
            </w:pPr>
            <w:r w:rsidRPr="00E71D52">
              <w:rPr>
                <w:b w:val="0"/>
                <w:bCs/>
                <w:sz w:val="18"/>
                <w:szCs w:val="18"/>
              </w:rPr>
              <w:t>2</w:t>
            </w:r>
          </w:p>
        </w:tc>
        <w:tc>
          <w:tcPr>
            <w:tcW w:w="7588" w:type="dxa"/>
            <w:tcBorders>
              <w:top w:val="single" w:sz="2" w:space="0" w:color="000000"/>
              <w:bottom w:val="single" w:sz="2" w:space="0" w:color="000000" w:themeColor="text1"/>
            </w:tcBorders>
          </w:tcPr>
          <w:p w14:paraId="1443E0B2" w14:textId="0EC4366A" w:rsidR="002248A1" w:rsidRPr="00E71D52" w:rsidRDefault="002248A1" w:rsidP="00102BA0">
            <w:pPr>
              <w:pStyle w:val="aff5"/>
              <w:spacing w:after="0"/>
              <w:jc w:val="both"/>
              <w:rPr>
                <w:rFonts w:eastAsia="Times New Roman"/>
                <w:b w:val="0"/>
                <w:bCs/>
                <w:sz w:val="18"/>
                <w:szCs w:val="18"/>
                <w:lang w:eastAsia="ru-RU"/>
              </w:rPr>
            </w:pPr>
            <w:r w:rsidRPr="00E71D52">
              <w:rPr>
                <w:rFonts w:eastAsia="Times New Roman"/>
                <w:b w:val="0"/>
                <w:bCs/>
                <w:sz w:val="18"/>
                <w:szCs w:val="18"/>
                <w:lang w:eastAsia="ru-RU"/>
              </w:rPr>
              <w:t>Объект является существующим зданием (строением, сооружением), в отношении которого не планируется капитальный ремонт, предусматривающий изменения внешнего вида</w:t>
            </w:r>
          </w:p>
          <w:p w14:paraId="0B0FC1DE" w14:textId="77777777" w:rsidR="002248A1" w:rsidRPr="00E71D52" w:rsidRDefault="002248A1" w:rsidP="00102BA0">
            <w:pPr>
              <w:spacing w:after="0" w:line="240" w:lineRule="auto"/>
              <w:jc w:val="both"/>
              <w:rPr>
                <w:rFonts w:ascii="Times New Roman" w:eastAsia="Times New Roman" w:hAnsi="Times New Roman"/>
                <w:i/>
                <w:iCs/>
                <w:sz w:val="14"/>
                <w:szCs w:val="14"/>
                <w:lang w:eastAsia="ru-RU"/>
              </w:rPr>
            </w:pPr>
            <w:r w:rsidRPr="00E71D52">
              <w:rPr>
                <w:rFonts w:ascii="Times New Roman" w:eastAsia="Times New Roman" w:hAnsi="Times New Roman"/>
                <w:i/>
                <w:iCs/>
                <w:sz w:val="14"/>
                <w:szCs w:val="14"/>
                <w:lang w:eastAsia="ru-RU"/>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предусматривающие изменения внешнего вида)</w:t>
            </w:r>
          </w:p>
        </w:tc>
        <w:tc>
          <w:tcPr>
            <w:tcW w:w="1161" w:type="dxa"/>
            <w:tcBorders>
              <w:top w:val="single" w:sz="2" w:space="0" w:color="000000" w:themeColor="text1"/>
              <w:bottom w:val="single" w:sz="2" w:space="0" w:color="000000" w:themeColor="text1"/>
            </w:tcBorders>
          </w:tcPr>
          <w:p w14:paraId="768D13C6" w14:textId="77777777" w:rsidR="002248A1" w:rsidRPr="00E71D52" w:rsidRDefault="002248A1" w:rsidP="00102BA0">
            <w:pPr>
              <w:pStyle w:val="aff5"/>
              <w:spacing w:after="0"/>
              <w:ind w:right="282"/>
              <w:jc w:val="both"/>
              <w:rPr>
                <w:rFonts w:eastAsia="Times New Roman"/>
                <w:b w:val="0"/>
                <w:bCs/>
                <w:sz w:val="20"/>
                <w:szCs w:val="20"/>
                <w:lang w:eastAsia="ru-RU"/>
              </w:rPr>
            </w:pPr>
          </w:p>
        </w:tc>
      </w:tr>
      <w:tr w:rsidR="004669BE" w:rsidRPr="00E71D52" w14:paraId="0D720194" w14:textId="77777777" w:rsidTr="00B50E3D">
        <w:trPr>
          <w:trHeight w:val="45"/>
        </w:trPr>
        <w:tc>
          <w:tcPr>
            <w:tcW w:w="9185" w:type="dxa"/>
            <w:gridSpan w:val="3"/>
            <w:tcBorders>
              <w:top w:val="single" w:sz="2" w:space="0" w:color="000000"/>
              <w:left w:val="single" w:sz="2" w:space="0" w:color="FFFFFF"/>
              <w:right w:val="single" w:sz="2" w:space="0" w:color="FFFFFF"/>
            </w:tcBorders>
          </w:tcPr>
          <w:p w14:paraId="351F50F8"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1E0B4F51" w14:textId="77777777" w:rsidTr="00B50E3D">
        <w:trPr>
          <w:trHeight w:val="210"/>
        </w:trPr>
        <w:tc>
          <w:tcPr>
            <w:tcW w:w="9185" w:type="dxa"/>
            <w:gridSpan w:val="3"/>
            <w:tcBorders>
              <w:top w:val="single" w:sz="2" w:space="0" w:color="000000"/>
            </w:tcBorders>
          </w:tcPr>
          <w:p w14:paraId="69B3492E" w14:textId="77777777" w:rsidR="002248A1" w:rsidRPr="00E71D52" w:rsidRDefault="002248A1" w:rsidP="00102BA0">
            <w:pPr>
              <w:pStyle w:val="aff5"/>
              <w:spacing w:after="0"/>
              <w:ind w:right="282"/>
              <w:jc w:val="both"/>
              <w:rPr>
                <w:rFonts w:eastAsia="Times New Roman"/>
                <w:b w:val="0"/>
                <w:bCs/>
                <w:i/>
                <w:sz w:val="14"/>
                <w:szCs w:val="14"/>
                <w:lang w:eastAsia="ru-RU"/>
              </w:rPr>
            </w:pPr>
            <w:r w:rsidRPr="00E71D52">
              <w:rPr>
                <w:b w:val="0"/>
                <w:bCs/>
                <w:i/>
                <w:sz w:val="14"/>
                <w:szCs w:val="14"/>
              </w:rPr>
              <w:t>Пункт заполняется при указании в Запросе наименования объекта «</w:t>
            </w:r>
            <w:r w:rsidRPr="00E71D52">
              <w:rPr>
                <w:rFonts w:eastAsia="Times New Roman"/>
                <w:b w:val="0"/>
                <w:bCs/>
                <w:i/>
                <w:sz w:val="14"/>
                <w:szCs w:val="14"/>
                <w:lang w:eastAsia="ru-RU"/>
              </w:rPr>
              <w:t>индивидуальных жилых домов</w:t>
            </w:r>
            <w:r w:rsidRPr="00E71D52">
              <w:rPr>
                <w:b w:val="0"/>
                <w:bCs/>
                <w:i/>
                <w:sz w:val="14"/>
                <w:szCs w:val="14"/>
              </w:rPr>
              <w:t xml:space="preserve">» или </w:t>
            </w:r>
            <w:r w:rsidRPr="00E71D52">
              <w:rPr>
                <w:rFonts w:eastAsia="Times New Roman"/>
                <w:b w:val="0"/>
                <w:bCs/>
                <w:i/>
                <w:sz w:val="14"/>
                <w:szCs w:val="14"/>
                <w:lang w:eastAsia="ru-RU"/>
              </w:rPr>
              <w:t>блокированный жилой дом», или «</w:t>
            </w:r>
            <w:r w:rsidRPr="00E71D52">
              <w:rPr>
                <w:b w:val="0"/>
                <w:bCs/>
                <w:i/>
                <w:sz w:val="14"/>
                <w:szCs w:val="14"/>
              </w:rPr>
              <w:t>объектов нежилого назначения общей площадью менее 1 500 кв. м»</w:t>
            </w:r>
          </w:p>
        </w:tc>
      </w:tr>
      <w:tr w:rsidR="004669BE" w:rsidRPr="00E71D52" w14:paraId="10F212DB" w14:textId="77777777" w:rsidTr="00B50E3D">
        <w:trPr>
          <w:trHeight w:val="210"/>
        </w:trPr>
        <w:tc>
          <w:tcPr>
            <w:tcW w:w="436" w:type="dxa"/>
            <w:tcBorders>
              <w:top w:val="single" w:sz="2" w:space="0" w:color="000000"/>
            </w:tcBorders>
          </w:tcPr>
          <w:p w14:paraId="32EE9597" w14:textId="77777777" w:rsidR="002248A1" w:rsidRPr="00E71D52" w:rsidRDefault="002248A1" w:rsidP="00102BA0">
            <w:pPr>
              <w:pStyle w:val="aff5"/>
              <w:spacing w:after="0"/>
              <w:rPr>
                <w:b w:val="0"/>
                <w:bCs/>
                <w:sz w:val="18"/>
                <w:szCs w:val="18"/>
              </w:rPr>
            </w:pPr>
            <w:r w:rsidRPr="00E71D52">
              <w:rPr>
                <w:b w:val="0"/>
                <w:bCs/>
                <w:sz w:val="18"/>
                <w:szCs w:val="18"/>
              </w:rPr>
              <w:t>3</w:t>
            </w:r>
          </w:p>
        </w:tc>
        <w:tc>
          <w:tcPr>
            <w:tcW w:w="7588" w:type="dxa"/>
            <w:tcBorders>
              <w:top w:val="single" w:sz="2" w:space="0" w:color="000000"/>
              <w:bottom w:val="single" w:sz="2" w:space="0" w:color="000000" w:themeColor="text1"/>
            </w:tcBorders>
          </w:tcPr>
          <w:p w14:paraId="05EDA06B" w14:textId="6C0DA3C9" w:rsidR="002248A1" w:rsidRPr="00E71D52" w:rsidRDefault="002248A1" w:rsidP="00102BA0">
            <w:pPr>
              <w:pStyle w:val="aff5"/>
              <w:spacing w:after="0"/>
              <w:jc w:val="both"/>
              <w:rPr>
                <w:rFonts w:eastAsia="Times New Roman"/>
                <w:b w:val="0"/>
                <w:bCs/>
                <w:sz w:val="18"/>
                <w:szCs w:val="18"/>
                <w:lang w:eastAsia="ru-RU"/>
              </w:rPr>
            </w:pPr>
            <w:r w:rsidRPr="00E71D52">
              <w:rPr>
                <w:rFonts w:eastAsia="Times New Roman"/>
                <w:b w:val="0"/>
                <w:bCs/>
                <w:sz w:val="18"/>
                <w:szCs w:val="18"/>
                <w:lang w:eastAsia="ru-RU"/>
              </w:rPr>
              <w:t xml:space="preserve">Объект не располагается </w:t>
            </w:r>
            <w:r w:rsidRPr="00E71D52">
              <w:rPr>
                <w:b w:val="0"/>
                <w:bCs/>
                <w:sz w:val="18"/>
                <w:szCs w:val="18"/>
              </w:rPr>
              <w:t>вдоль терр</w:t>
            </w:r>
            <w:r w:rsidR="007F57E9" w:rsidRPr="00E71D52">
              <w:rPr>
                <w:b w:val="0"/>
                <w:bCs/>
                <w:sz w:val="18"/>
                <w:szCs w:val="18"/>
              </w:rPr>
              <w:t>иторий, указанных в Приложении 1.3</w:t>
            </w:r>
            <w:r w:rsidRPr="00E71D52">
              <w:rPr>
                <w:b w:val="0"/>
                <w:bCs/>
                <w:sz w:val="18"/>
                <w:szCs w:val="18"/>
              </w:rPr>
              <w:t xml:space="preserve"> к Административному регламенту</w:t>
            </w:r>
            <w:r w:rsidRPr="00E71D52">
              <w:rPr>
                <w:rFonts w:eastAsia="Times New Roman"/>
                <w:b w:val="0"/>
                <w:bCs/>
                <w:sz w:val="18"/>
                <w:szCs w:val="18"/>
                <w:lang w:eastAsia="ru-RU"/>
              </w:rPr>
              <w:t xml:space="preserve"> </w:t>
            </w:r>
          </w:p>
          <w:p w14:paraId="082FE531" w14:textId="77777777" w:rsidR="002248A1" w:rsidRPr="00E71D52" w:rsidRDefault="002248A1" w:rsidP="00102BA0">
            <w:pPr>
              <w:pStyle w:val="aff5"/>
              <w:spacing w:after="0"/>
              <w:jc w:val="both"/>
              <w:rPr>
                <w:rFonts w:eastAsia="Times New Roman"/>
                <w:b w:val="0"/>
                <w:sz w:val="18"/>
                <w:szCs w:val="18"/>
                <w:lang w:eastAsia="ru-RU"/>
              </w:rPr>
            </w:pPr>
            <w:r w:rsidRPr="00E71D52">
              <w:rPr>
                <w:b w:val="0"/>
                <w:i/>
                <w:iCs/>
                <w:noProof/>
                <w:sz w:val="14"/>
                <w:szCs w:val="14"/>
                <w:lang w:eastAsia="ru-RU"/>
              </w:rPr>
              <w:t>(общественных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E71D52">
              <w:rPr>
                <w:rFonts w:eastAsia="Times New Roman"/>
                <w:b w:val="0"/>
                <w:i/>
                <w:iCs/>
                <w:sz w:val="14"/>
                <w:szCs w:val="14"/>
                <w:lang w:eastAsia="ru-RU"/>
              </w:rPr>
              <w:t xml:space="preserve">поверхностные водные объекты, находящиеся в государственной или муниципальной собственности, являющиеся водными объектами общего пользования), территорий объектов культурного наследия с исторически связанными с ними территориями, </w:t>
            </w:r>
            <w:r w:rsidRPr="00E71D52">
              <w:rPr>
                <w:b w:val="0"/>
                <w:i/>
                <w:iCs/>
                <w:noProof/>
                <w:sz w:val="14"/>
                <w:szCs w:val="14"/>
                <w:lang w:eastAsia="ru-RU"/>
              </w:rPr>
              <w:t xml:space="preserve">территорий объектов социальной инфраструктуры, </w:t>
            </w:r>
            <w:r w:rsidRPr="00E71D52">
              <w:rPr>
                <w:rFonts w:eastAsia="Times New Roman"/>
                <w:b w:val="0"/>
                <w:i/>
                <w:iCs/>
                <w:sz w:val="14"/>
                <w:szCs w:val="14"/>
                <w:lang w:eastAsia="ru-RU"/>
              </w:rPr>
              <w:t>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территорий</w:t>
            </w:r>
            <w:r w:rsidRPr="00E71D52">
              <w:rPr>
                <w:b w:val="0"/>
                <w:i/>
                <w:iCs/>
                <w:noProof/>
                <w:sz w:val="14"/>
                <w:szCs w:val="14"/>
                <w:lang w:eastAsia="ru-RU"/>
              </w:rPr>
              <w:t xml:space="preserve"> въездных групп, мемориальных комплексов, </w:t>
            </w:r>
            <w:r w:rsidRPr="00E71D52">
              <w:rPr>
                <w:rFonts w:eastAsia="Times New Roman"/>
                <w:b w:val="0"/>
                <w:i/>
                <w:iCs/>
                <w:sz w:val="14"/>
                <w:szCs w:val="14"/>
                <w:lang w:eastAsia="ru-RU"/>
              </w:rPr>
              <w:t>скульптурно-архитектурных композиций, монументально-декоративный композиций)</w:t>
            </w:r>
          </w:p>
        </w:tc>
        <w:tc>
          <w:tcPr>
            <w:tcW w:w="1161" w:type="dxa"/>
            <w:tcBorders>
              <w:top w:val="single" w:sz="2" w:space="0" w:color="000000" w:themeColor="text1"/>
              <w:bottom w:val="single" w:sz="2" w:space="0" w:color="000000" w:themeColor="text1"/>
            </w:tcBorders>
          </w:tcPr>
          <w:p w14:paraId="307844BF" w14:textId="77777777" w:rsidR="002248A1" w:rsidRPr="00E71D52" w:rsidRDefault="002248A1" w:rsidP="00102BA0">
            <w:pPr>
              <w:pStyle w:val="aff5"/>
              <w:spacing w:after="0"/>
              <w:ind w:right="282"/>
              <w:jc w:val="both"/>
              <w:rPr>
                <w:rFonts w:eastAsia="Times New Roman"/>
                <w:b w:val="0"/>
                <w:bCs/>
                <w:sz w:val="20"/>
                <w:szCs w:val="20"/>
                <w:lang w:eastAsia="ru-RU"/>
              </w:rPr>
            </w:pPr>
          </w:p>
        </w:tc>
      </w:tr>
      <w:tr w:rsidR="004669BE" w:rsidRPr="00E71D52" w14:paraId="2ED247E7" w14:textId="77777777" w:rsidTr="00B50E3D">
        <w:trPr>
          <w:trHeight w:val="45"/>
        </w:trPr>
        <w:tc>
          <w:tcPr>
            <w:tcW w:w="9185" w:type="dxa"/>
            <w:gridSpan w:val="3"/>
            <w:tcBorders>
              <w:top w:val="single" w:sz="4" w:space="0" w:color="auto"/>
              <w:left w:val="single" w:sz="4" w:space="0" w:color="FFFFFF"/>
              <w:right w:val="single" w:sz="4" w:space="0" w:color="FFFFFF"/>
            </w:tcBorders>
          </w:tcPr>
          <w:p w14:paraId="31CA0944"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12D25CB2" w14:textId="77777777" w:rsidTr="00B50E3D">
        <w:trPr>
          <w:trHeight w:val="133"/>
        </w:trPr>
        <w:tc>
          <w:tcPr>
            <w:tcW w:w="436" w:type="dxa"/>
            <w:tcBorders>
              <w:top w:val="single" w:sz="4" w:space="0" w:color="auto"/>
            </w:tcBorders>
          </w:tcPr>
          <w:p w14:paraId="541D265C" w14:textId="77777777" w:rsidR="002248A1" w:rsidRPr="00E71D52" w:rsidRDefault="002248A1" w:rsidP="00102BA0">
            <w:pPr>
              <w:pStyle w:val="aff5"/>
              <w:spacing w:after="0"/>
              <w:rPr>
                <w:b w:val="0"/>
                <w:bCs/>
                <w:sz w:val="18"/>
                <w:szCs w:val="18"/>
              </w:rPr>
            </w:pPr>
            <w:r w:rsidRPr="00E71D52">
              <w:rPr>
                <w:b w:val="0"/>
                <w:bCs/>
                <w:sz w:val="18"/>
                <w:szCs w:val="18"/>
              </w:rPr>
              <w:t>4</w:t>
            </w:r>
          </w:p>
        </w:tc>
        <w:tc>
          <w:tcPr>
            <w:tcW w:w="7588" w:type="dxa"/>
            <w:tcBorders>
              <w:top w:val="single" w:sz="4" w:space="0" w:color="auto"/>
            </w:tcBorders>
          </w:tcPr>
          <w:p w14:paraId="7D556F29" w14:textId="77777777" w:rsidR="002248A1" w:rsidRPr="00E71D52" w:rsidRDefault="002248A1" w:rsidP="00102BA0">
            <w:pPr>
              <w:spacing w:after="0"/>
              <w:jc w:val="both"/>
              <w:rPr>
                <w:rFonts w:ascii="Times New Roman" w:eastAsia="Times New Roman" w:hAnsi="Times New Roman"/>
                <w:sz w:val="18"/>
                <w:szCs w:val="18"/>
                <w:lang w:eastAsia="ru-RU"/>
              </w:rPr>
            </w:pPr>
            <w:r w:rsidRPr="00E71D52">
              <w:rPr>
                <w:rFonts w:ascii="Times New Roman" w:eastAsia="Times New Roman" w:hAnsi="Times New Roman"/>
                <w:sz w:val="18"/>
                <w:szCs w:val="18"/>
                <w:lang w:eastAsia="ru-RU"/>
              </w:rPr>
              <w:t>Объект является зданием, строением, сооружением, строительство которого не завершено - объектом незавершенного строительства</w:t>
            </w:r>
          </w:p>
        </w:tc>
        <w:tc>
          <w:tcPr>
            <w:tcW w:w="1161" w:type="dxa"/>
            <w:tcBorders>
              <w:top w:val="single" w:sz="4" w:space="0" w:color="auto"/>
            </w:tcBorders>
          </w:tcPr>
          <w:p w14:paraId="51966CA2" w14:textId="77777777" w:rsidR="002248A1" w:rsidRPr="00E71D52" w:rsidRDefault="002248A1" w:rsidP="00102BA0">
            <w:pPr>
              <w:pStyle w:val="aff5"/>
              <w:spacing w:after="0"/>
              <w:ind w:right="282"/>
              <w:jc w:val="both"/>
              <w:rPr>
                <w:rFonts w:eastAsia="Times New Roman"/>
                <w:b w:val="0"/>
                <w:bCs/>
                <w:sz w:val="20"/>
                <w:szCs w:val="20"/>
                <w:lang w:eastAsia="ru-RU"/>
              </w:rPr>
            </w:pPr>
          </w:p>
        </w:tc>
      </w:tr>
      <w:tr w:rsidR="004669BE" w:rsidRPr="00E71D52" w14:paraId="087D00DA" w14:textId="77777777" w:rsidTr="00B50E3D">
        <w:trPr>
          <w:trHeight w:val="45"/>
        </w:trPr>
        <w:tc>
          <w:tcPr>
            <w:tcW w:w="9185" w:type="dxa"/>
            <w:gridSpan w:val="3"/>
            <w:tcBorders>
              <w:top w:val="single" w:sz="4" w:space="0" w:color="auto"/>
              <w:left w:val="single" w:sz="2" w:space="0" w:color="FFFFFF" w:themeColor="background1"/>
              <w:right w:val="single" w:sz="2" w:space="0" w:color="FFFFFF" w:themeColor="background1"/>
            </w:tcBorders>
          </w:tcPr>
          <w:p w14:paraId="2B3AC3F9"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21A2E588" w14:textId="77777777" w:rsidTr="00B50E3D">
        <w:trPr>
          <w:trHeight w:val="133"/>
        </w:trPr>
        <w:tc>
          <w:tcPr>
            <w:tcW w:w="436" w:type="dxa"/>
            <w:tcBorders>
              <w:top w:val="single" w:sz="4" w:space="0" w:color="auto"/>
            </w:tcBorders>
          </w:tcPr>
          <w:p w14:paraId="3E96530F" w14:textId="77777777" w:rsidR="002248A1" w:rsidRPr="00E71D52" w:rsidRDefault="002248A1" w:rsidP="00102BA0">
            <w:pPr>
              <w:pStyle w:val="aff5"/>
              <w:spacing w:after="0"/>
              <w:rPr>
                <w:b w:val="0"/>
                <w:bCs/>
                <w:sz w:val="18"/>
                <w:szCs w:val="18"/>
              </w:rPr>
            </w:pPr>
            <w:r w:rsidRPr="00E71D52">
              <w:rPr>
                <w:b w:val="0"/>
                <w:bCs/>
                <w:sz w:val="18"/>
                <w:szCs w:val="18"/>
              </w:rPr>
              <w:t>5</w:t>
            </w:r>
          </w:p>
        </w:tc>
        <w:tc>
          <w:tcPr>
            <w:tcW w:w="7588" w:type="dxa"/>
            <w:tcBorders>
              <w:top w:val="single" w:sz="4" w:space="0" w:color="auto"/>
            </w:tcBorders>
          </w:tcPr>
          <w:p w14:paraId="27FD3234" w14:textId="77777777" w:rsidR="002248A1" w:rsidRPr="00E71D52" w:rsidRDefault="002248A1" w:rsidP="00102BA0">
            <w:pPr>
              <w:spacing w:after="0"/>
              <w:jc w:val="both"/>
              <w:rPr>
                <w:rFonts w:ascii="Times New Roman" w:eastAsia="Times New Roman" w:hAnsi="Times New Roman"/>
                <w:sz w:val="18"/>
                <w:szCs w:val="18"/>
                <w:lang w:eastAsia="ru-RU"/>
              </w:rPr>
            </w:pPr>
            <w:r w:rsidRPr="00E71D52">
              <w:rPr>
                <w:rFonts w:ascii="Times New Roman" w:eastAsia="Times New Roman" w:hAnsi="Times New Roman"/>
                <w:sz w:val="18"/>
                <w:szCs w:val="18"/>
                <w:lang w:eastAsia="ru-RU"/>
              </w:rPr>
              <w:t xml:space="preserve">Объект является зданием, строением, сооружением, требования к содержанию, сохранению и использованию которых установлены </w:t>
            </w:r>
            <w:r w:rsidRPr="00E71D52">
              <w:rPr>
                <w:rFonts w:ascii="Times New Roman" w:hAnsi="Times New Roman"/>
                <w:sz w:val="18"/>
                <w:szCs w:val="18"/>
              </w:rPr>
              <w:t>Федеральным законом от 25.06.2002 № 73-ФЗ «Об объектах культурного наследия (памятниках истории и культуры) народов Российской Федерации»</w:t>
            </w:r>
          </w:p>
        </w:tc>
        <w:tc>
          <w:tcPr>
            <w:tcW w:w="1161" w:type="dxa"/>
            <w:tcBorders>
              <w:top w:val="single" w:sz="4" w:space="0" w:color="auto"/>
            </w:tcBorders>
          </w:tcPr>
          <w:p w14:paraId="377BC0DE" w14:textId="77777777" w:rsidR="002248A1" w:rsidRPr="00E71D52" w:rsidRDefault="002248A1" w:rsidP="00102BA0">
            <w:pPr>
              <w:pStyle w:val="aff5"/>
              <w:spacing w:after="0"/>
              <w:ind w:right="282"/>
              <w:jc w:val="both"/>
              <w:rPr>
                <w:rFonts w:eastAsia="Times New Roman"/>
                <w:b w:val="0"/>
                <w:bCs/>
                <w:sz w:val="20"/>
                <w:szCs w:val="20"/>
                <w:lang w:eastAsia="ru-RU"/>
              </w:rPr>
            </w:pPr>
          </w:p>
        </w:tc>
      </w:tr>
      <w:tr w:rsidR="004669BE" w:rsidRPr="00E71D52" w14:paraId="6B1567BD" w14:textId="77777777" w:rsidTr="00B50E3D">
        <w:trPr>
          <w:trHeight w:val="39"/>
        </w:trPr>
        <w:tc>
          <w:tcPr>
            <w:tcW w:w="9185" w:type="dxa"/>
            <w:gridSpan w:val="3"/>
            <w:tcBorders>
              <w:top w:val="single" w:sz="4" w:space="0" w:color="auto"/>
              <w:left w:val="single" w:sz="4" w:space="0" w:color="FFFFFF"/>
              <w:right w:val="single" w:sz="4" w:space="0" w:color="FFFFFF"/>
            </w:tcBorders>
          </w:tcPr>
          <w:p w14:paraId="014C66EE"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046B9423" w14:textId="77777777" w:rsidTr="00B50E3D">
        <w:trPr>
          <w:trHeight w:val="133"/>
        </w:trPr>
        <w:tc>
          <w:tcPr>
            <w:tcW w:w="436" w:type="dxa"/>
            <w:tcBorders>
              <w:top w:val="single" w:sz="4" w:space="0" w:color="auto"/>
            </w:tcBorders>
          </w:tcPr>
          <w:p w14:paraId="2F39AF1B" w14:textId="77777777" w:rsidR="002248A1" w:rsidRPr="00E71D52" w:rsidRDefault="002248A1" w:rsidP="00102BA0">
            <w:pPr>
              <w:pStyle w:val="aff5"/>
              <w:spacing w:after="0"/>
              <w:rPr>
                <w:b w:val="0"/>
                <w:bCs/>
                <w:sz w:val="18"/>
                <w:szCs w:val="18"/>
              </w:rPr>
            </w:pPr>
            <w:r w:rsidRPr="00E71D52">
              <w:rPr>
                <w:b w:val="0"/>
                <w:bCs/>
                <w:sz w:val="18"/>
                <w:szCs w:val="18"/>
              </w:rPr>
              <w:t>6</w:t>
            </w:r>
          </w:p>
        </w:tc>
        <w:tc>
          <w:tcPr>
            <w:tcW w:w="7588" w:type="dxa"/>
            <w:tcBorders>
              <w:top w:val="single" w:sz="4" w:space="0" w:color="auto"/>
            </w:tcBorders>
          </w:tcPr>
          <w:p w14:paraId="52FF5DF9" w14:textId="77777777" w:rsidR="002248A1" w:rsidRPr="00E71D52" w:rsidRDefault="002248A1" w:rsidP="00102BA0">
            <w:pPr>
              <w:pStyle w:val="aff5"/>
              <w:spacing w:after="0"/>
              <w:jc w:val="both"/>
              <w:rPr>
                <w:rFonts w:eastAsia="Times New Roman"/>
                <w:b w:val="0"/>
                <w:bCs/>
                <w:i/>
                <w:sz w:val="18"/>
                <w:szCs w:val="18"/>
                <w:lang w:eastAsia="ru-RU"/>
              </w:rPr>
            </w:pPr>
            <w:r w:rsidRPr="00E71D52">
              <w:rPr>
                <w:rFonts w:eastAsia="Times New Roman"/>
                <w:b w:val="0"/>
                <w:bCs/>
                <w:sz w:val="18"/>
                <w:szCs w:val="18"/>
                <w:lang w:eastAsia="ru-RU"/>
              </w:rPr>
              <w:t>Объект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1161" w:type="dxa"/>
            <w:tcBorders>
              <w:top w:val="single" w:sz="4" w:space="0" w:color="auto"/>
            </w:tcBorders>
          </w:tcPr>
          <w:p w14:paraId="29C4F805" w14:textId="77777777" w:rsidR="002248A1" w:rsidRPr="00E71D52" w:rsidRDefault="002248A1" w:rsidP="00102BA0">
            <w:pPr>
              <w:pStyle w:val="aff5"/>
              <w:spacing w:after="0"/>
              <w:ind w:right="282"/>
              <w:jc w:val="both"/>
              <w:rPr>
                <w:rFonts w:eastAsia="Times New Roman"/>
                <w:b w:val="0"/>
                <w:bCs/>
                <w:sz w:val="20"/>
                <w:szCs w:val="20"/>
                <w:lang w:eastAsia="ru-RU"/>
              </w:rPr>
            </w:pPr>
          </w:p>
        </w:tc>
      </w:tr>
      <w:tr w:rsidR="004669BE" w:rsidRPr="00E71D52" w14:paraId="6C8518DB" w14:textId="77777777" w:rsidTr="00B50E3D">
        <w:trPr>
          <w:trHeight w:val="39"/>
        </w:trPr>
        <w:tc>
          <w:tcPr>
            <w:tcW w:w="9185" w:type="dxa"/>
            <w:gridSpan w:val="3"/>
            <w:tcBorders>
              <w:top w:val="single" w:sz="4" w:space="0" w:color="auto"/>
              <w:left w:val="single" w:sz="4" w:space="0" w:color="FFFFFF"/>
              <w:right w:val="single" w:sz="4" w:space="0" w:color="FFFFFF"/>
            </w:tcBorders>
          </w:tcPr>
          <w:p w14:paraId="2E1EBEA9"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3594F894" w14:textId="77777777" w:rsidTr="00B50E3D">
        <w:trPr>
          <w:trHeight w:val="133"/>
        </w:trPr>
        <w:tc>
          <w:tcPr>
            <w:tcW w:w="436" w:type="dxa"/>
            <w:tcBorders>
              <w:top w:val="single" w:sz="4" w:space="0" w:color="auto"/>
            </w:tcBorders>
          </w:tcPr>
          <w:p w14:paraId="491783FE" w14:textId="77777777" w:rsidR="002248A1" w:rsidRPr="00E71D52" w:rsidRDefault="002248A1" w:rsidP="00102BA0">
            <w:pPr>
              <w:pStyle w:val="aff5"/>
              <w:spacing w:after="0"/>
              <w:rPr>
                <w:b w:val="0"/>
                <w:bCs/>
                <w:sz w:val="18"/>
                <w:szCs w:val="18"/>
              </w:rPr>
            </w:pPr>
            <w:r w:rsidRPr="00E71D52">
              <w:rPr>
                <w:b w:val="0"/>
                <w:bCs/>
                <w:sz w:val="18"/>
                <w:szCs w:val="18"/>
              </w:rPr>
              <w:t>7</w:t>
            </w:r>
          </w:p>
        </w:tc>
        <w:tc>
          <w:tcPr>
            <w:tcW w:w="7588" w:type="dxa"/>
            <w:tcBorders>
              <w:top w:val="single" w:sz="4" w:space="0" w:color="auto"/>
            </w:tcBorders>
          </w:tcPr>
          <w:p w14:paraId="262F799F" w14:textId="77777777" w:rsidR="002248A1" w:rsidRPr="00E71D52" w:rsidRDefault="002248A1" w:rsidP="00102BA0">
            <w:pPr>
              <w:pStyle w:val="aff5"/>
              <w:spacing w:after="0"/>
              <w:jc w:val="both"/>
              <w:rPr>
                <w:rFonts w:eastAsia="Times New Roman"/>
                <w:b w:val="0"/>
                <w:bCs/>
                <w:sz w:val="18"/>
                <w:szCs w:val="18"/>
                <w:lang w:eastAsia="ru-RU"/>
              </w:rPr>
            </w:pPr>
            <w:r w:rsidRPr="00E71D52">
              <w:rPr>
                <w:rFonts w:eastAsia="Times New Roman"/>
                <w:b w:val="0"/>
                <w:bCs/>
                <w:sz w:val="18"/>
                <w:szCs w:val="18"/>
                <w:lang w:eastAsia="ru-RU"/>
              </w:rPr>
              <w:t>Объект является объектом электросетевого хозяйства, линией электропередачи, линией и (или) сооружением связи (в том числе антенно-мачтовым и линейно-кабельным), трубопроводом, автомобильной дорогой</w:t>
            </w:r>
          </w:p>
        </w:tc>
        <w:tc>
          <w:tcPr>
            <w:tcW w:w="1161" w:type="dxa"/>
            <w:tcBorders>
              <w:top w:val="single" w:sz="4" w:space="0" w:color="auto"/>
            </w:tcBorders>
          </w:tcPr>
          <w:p w14:paraId="06599425" w14:textId="77777777" w:rsidR="002248A1" w:rsidRPr="00E71D52" w:rsidRDefault="002248A1" w:rsidP="00102BA0">
            <w:pPr>
              <w:pStyle w:val="aff5"/>
              <w:spacing w:after="0"/>
              <w:ind w:right="282"/>
              <w:jc w:val="both"/>
              <w:rPr>
                <w:rFonts w:eastAsia="Times New Roman"/>
                <w:b w:val="0"/>
                <w:bCs/>
                <w:sz w:val="20"/>
                <w:szCs w:val="20"/>
                <w:lang w:eastAsia="ru-RU"/>
              </w:rPr>
            </w:pPr>
          </w:p>
        </w:tc>
      </w:tr>
      <w:tr w:rsidR="004669BE" w:rsidRPr="00E71D52" w14:paraId="3D5B4179" w14:textId="77777777" w:rsidTr="00B50E3D">
        <w:trPr>
          <w:trHeight w:val="39"/>
        </w:trPr>
        <w:tc>
          <w:tcPr>
            <w:tcW w:w="9185" w:type="dxa"/>
            <w:gridSpan w:val="3"/>
            <w:tcBorders>
              <w:top w:val="single" w:sz="4" w:space="0" w:color="auto"/>
              <w:left w:val="single" w:sz="4" w:space="0" w:color="FFFFFF" w:themeColor="background1"/>
              <w:right w:val="single" w:sz="4" w:space="0" w:color="FFFFFF" w:themeColor="background1"/>
            </w:tcBorders>
          </w:tcPr>
          <w:p w14:paraId="2F1114E4"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060E2B8E" w14:textId="77777777" w:rsidTr="00B50E3D">
        <w:trPr>
          <w:trHeight w:val="133"/>
        </w:trPr>
        <w:tc>
          <w:tcPr>
            <w:tcW w:w="9185" w:type="dxa"/>
            <w:gridSpan w:val="3"/>
            <w:tcBorders>
              <w:top w:val="single" w:sz="4" w:space="0" w:color="auto"/>
            </w:tcBorders>
          </w:tcPr>
          <w:p w14:paraId="70EBA635" w14:textId="77777777" w:rsidR="002248A1" w:rsidRPr="00E71D52" w:rsidRDefault="002248A1" w:rsidP="00102BA0">
            <w:pPr>
              <w:pStyle w:val="aff5"/>
              <w:spacing w:after="0"/>
              <w:ind w:left="883" w:hanging="883"/>
              <w:jc w:val="both"/>
              <w:rPr>
                <w:b w:val="0"/>
                <w:bCs/>
                <w:sz w:val="20"/>
                <w:szCs w:val="20"/>
              </w:rPr>
            </w:pPr>
            <w:r w:rsidRPr="00E71D52">
              <w:rPr>
                <w:rFonts w:eastAsia="Times New Roman"/>
                <w:sz w:val="20"/>
                <w:szCs w:val="20"/>
                <w:lang w:eastAsia="ru-RU"/>
              </w:rPr>
              <w:t>ВЫВОД:</w:t>
            </w:r>
            <w:r w:rsidRPr="00E71D52">
              <w:rPr>
                <w:rFonts w:eastAsia="Times New Roman"/>
                <w:b w:val="0"/>
                <w:bCs/>
                <w:sz w:val="20"/>
                <w:szCs w:val="20"/>
                <w:lang w:eastAsia="ru-RU"/>
              </w:rPr>
              <w:t xml:space="preserve"> </w:t>
            </w:r>
            <w:r w:rsidRPr="00E71D52">
              <w:rPr>
                <w:b w:val="0"/>
                <w:bCs/>
                <w:sz w:val="20"/>
                <w:szCs w:val="20"/>
              </w:rPr>
              <w:t>Запрос подан на здание, строение, сооружение, в отношении которого не требуется обращение за получением муниципальной услуги «Согласование проектных решений по отделке фасадов (</w:t>
            </w:r>
            <w:r w:rsidRPr="00E71D52">
              <w:rPr>
                <w:b w:val="0"/>
                <w:bCs/>
                <w:sz w:val="20"/>
                <w:szCs w:val="20"/>
                <w:lang w:eastAsia="ru-RU"/>
              </w:rPr>
              <w:t>паспортов колористических решений фасадов) зданий, строений, сооружений, ограждений»</w:t>
            </w:r>
          </w:p>
          <w:p w14:paraId="1B5424A2" w14:textId="77777777" w:rsidR="002248A1" w:rsidRPr="00E71D52" w:rsidRDefault="002248A1" w:rsidP="00102BA0">
            <w:pPr>
              <w:pStyle w:val="aff5"/>
              <w:spacing w:after="0"/>
              <w:jc w:val="both"/>
              <w:rPr>
                <w:rFonts w:eastAsia="Times New Roman"/>
                <w:b w:val="0"/>
                <w:bCs/>
                <w:sz w:val="20"/>
                <w:szCs w:val="20"/>
                <w:lang w:eastAsia="ru-RU"/>
              </w:rPr>
            </w:pPr>
            <w:r w:rsidRPr="00E71D52">
              <w:rPr>
                <w:b w:val="0"/>
                <w:bCs/>
                <w:i/>
                <w:sz w:val="16"/>
                <w:szCs w:val="16"/>
              </w:rPr>
              <w:t>(</w:t>
            </w:r>
            <w:r w:rsidRPr="00E71D52">
              <w:rPr>
                <w:b w:val="0"/>
                <w:bCs/>
                <w:i/>
                <w:sz w:val="14"/>
                <w:szCs w:val="14"/>
              </w:rPr>
              <w:t>Вывод в информационном листе отображается при указании в поле 1 или 2 и (или) 3, и (или) 4, и (или) 5, и (или) 6, и (или) 7 отрицательного результата «да»)</w:t>
            </w:r>
          </w:p>
        </w:tc>
      </w:tr>
      <w:tr w:rsidR="004669BE" w:rsidRPr="00E71D52" w14:paraId="4B63222F" w14:textId="77777777" w:rsidTr="00B50E3D">
        <w:trPr>
          <w:trHeight w:val="39"/>
        </w:trPr>
        <w:tc>
          <w:tcPr>
            <w:tcW w:w="9185" w:type="dxa"/>
            <w:gridSpan w:val="3"/>
            <w:tcBorders>
              <w:top w:val="single" w:sz="4" w:space="0" w:color="auto"/>
              <w:left w:val="single" w:sz="4" w:space="0" w:color="FFFFFF" w:themeColor="background1"/>
              <w:right w:val="single" w:sz="4" w:space="0" w:color="FFFFFF" w:themeColor="background1"/>
            </w:tcBorders>
          </w:tcPr>
          <w:p w14:paraId="68A98BC0" w14:textId="77777777" w:rsidR="002248A1" w:rsidRPr="00E71D52" w:rsidRDefault="002248A1" w:rsidP="00102BA0">
            <w:pPr>
              <w:pStyle w:val="aff5"/>
              <w:spacing w:after="0"/>
              <w:ind w:right="282"/>
              <w:jc w:val="both"/>
              <w:rPr>
                <w:rFonts w:eastAsia="Times New Roman"/>
                <w:b w:val="0"/>
                <w:bCs/>
                <w:sz w:val="16"/>
                <w:szCs w:val="16"/>
                <w:lang w:eastAsia="ru-RU"/>
              </w:rPr>
            </w:pPr>
          </w:p>
        </w:tc>
      </w:tr>
      <w:tr w:rsidR="004669BE" w:rsidRPr="00E71D52" w14:paraId="27C6D649" w14:textId="77777777" w:rsidTr="00B50E3D">
        <w:trPr>
          <w:trHeight w:val="39"/>
        </w:trPr>
        <w:tc>
          <w:tcPr>
            <w:tcW w:w="9185" w:type="dxa"/>
            <w:gridSpan w:val="3"/>
            <w:tcBorders>
              <w:top w:val="single" w:sz="4" w:space="0" w:color="auto"/>
              <w:left w:val="single" w:sz="4" w:space="0" w:color="auto"/>
              <w:bottom w:val="single" w:sz="4" w:space="0" w:color="auto"/>
              <w:right w:val="single" w:sz="4" w:space="0" w:color="auto"/>
            </w:tcBorders>
          </w:tcPr>
          <w:p w14:paraId="35235252" w14:textId="57C7712C" w:rsidR="002248A1" w:rsidRPr="00E71D52" w:rsidRDefault="002248A1" w:rsidP="008B370B">
            <w:pPr>
              <w:pStyle w:val="aff5"/>
              <w:numPr>
                <w:ilvl w:val="0"/>
                <w:numId w:val="25"/>
              </w:numPr>
              <w:spacing w:after="0"/>
              <w:ind w:left="316" w:right="2" w:hanging="142"/>
              <w:jc w:val="both"/>
              <w:rPr>
                <w:rFonts w:eastAsia="Times New Roman"/>
                <w:b w:val="0"/>
                <w:bCs/>
                <w:sz w:val="20"/>
                <w:szCs w:val="20"/>
                <w:lang w:eastAsia="ru-RU"/>
              </w:rPr>
            </w:pPr>
            <w:r w:rsidRPr="00E71D52">
              <w:rPr>
                <w:sz w:val="20"/>
                <w:szCs w:val="20"/>
              </w:rPr>
              <w:t>Не</w:t>
            </w:r>
            <w:r w:rsidR="00EE3934" w:rsidRPr="00E71D52">
              <w:rPr>
                <w:sz w:val="20"/>
                <w:szCs w:val="20"/>
              </w:rPr>
              <w:t>соответствие</w:t>
            </w:r>
            <w:r w:rsidRPr="00E71D52">
              <w:rPr>
                <w:sz w:val="20"/>
                <w:szCs w:val="20"/>
              </w:rPr>
              <w:t xml:space="preserve"> информации, которая содержится в Запросе, представленных Заявителем, </w:t>
            </w:r>
            <w:r w:rsidR="001C41FA" w:rsidRPr="00E71D52">
              <w:rPr>
                <w:sz w:val="20"/>
                <w:szCs w:val="20"/>
              </w:rPr>
              <w:t>сведениям</w:t>
            </w:r>
            <w:r w:rsidRPr="00E71D52">
              <w:rPr>
                <w:sz w:val="20"/>
                <w:szCs w:val="20"/>
              </w:rPr>
              <w:t>, полученным в результате межведомственного информационного взаимодействия</w:t>
            </w:r>
            <w:r w:rsidRPr="00E71D52">
              <w:rPr>
                <w:rFonts w:eastAsia="Times New Roman"/>
                <w:b w:val="0"/>
                <w:bCs/>
                <w:sz w:val="20"/>
                <w:szCs w:val="20"/>
                <w:lang w:eastAsia="ru-RU"/>
              </w:rPr>
              <w:t xml:space="preserve"> </w:t>
            </w:r>
          </w:p>
          <w:p w14:paraId="2719E730" w14:textId="77777777" w:rsidR="002248A1" w:rsidRPr="00E71D52" w:rsidRDefault="002248A1" w:rsidP="00102BA0">
            <w:pPr>
              <w:pStyle w:val="aff5"/>
              <w:spacing w:after="0"/>
              <w:ind w:left="174" w:right="282" w:hanging="174"/>
              <w:jc w:val="both"/>
              <w:rPr>
                <w:rFonts w:eastAsia="Times New Roman"/>
                <w:b w:val="0"/>
                <w:bCs/>
                <w:i/>
                <w:iCs/>
                <w:sz w:val="14"/>
                <w:szCs w:val="14"/>
                <w:lang w:eastAsia="ru-RU"/>
              </w:rPr>
            </w:pPr>
            <w:r w:rsidRPr="00E71D52">
              <w:rPr>
                <w:rFonts w:eastAsia="Times New Roman"/>
                <w:b w:val="0"/>
                <w:bCs/>
                <w:i/>
                <w:iCs/>
                <w:sz w:val="14"/>
                <w:szCs w:val="14"/>
                <w:lang w:eastAsia="ru-RU"/>
              </w:rPr>
              <w:t xml:space="preserve">При оформлении информационного листа отображаются только поля, для которых указывается отрицательный результат «да» </w:t>
            </w:r>
          </w:p>
        </w:tc>
      </w:tr>
      <w:tr w:rsidR="004669BE" w:rsidRPr="00E71D52" w14:paraId="2764B64F" w14:textId="77777777" w:rsidTr="00B50E3D">
        <w:trPr>
          <w:trHeight w:val="39"/>
        </w:trPr>
        <w:tc>
          <w:tcPr>
            <w:tcW w:w="918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2176AB1"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71A14339" w14:textId="77777777" w:rsidTr="00B50E3D">
        <w:trPr>
          <w:trHeight w:val="133"/>
        </w:trPr>
        <w:tc>
          <w:tcPr>
            <w:tcW w:w="436" w:type="dxa"/>
            <w:tcBorders>
              <w:top w:val="single" w:sz="4" w:space="0" w:color="auto"/>
            </w:tcBorders>
          </w:tcPr>
          <w:p w14:paraId="5DB2BC67" w14:textId="77777777" w:rsidR="002248A1" w:rsidRPr="00E71D52" w:rsidRDefault="002248A1" w:rsidP="00102BA0">
            <w:pPr>
              <w:pStyle w:val="aff5"/>
              <w:spacing w:after="0"/>
              <w:rPr>
                <w:b w:val="0"/>
                <w:bCs/>
                <w:sz w:val="18"/>
                <w:szCs w:val="18"/>
              </w:rPr>
            </w:pPr>
            <w:r w:rsidRPr="00E71D52">
              <w:rPr>
                <w:b w:val="0"/>
                <w:bCs/>
                <w:sz w:val="18"/>
                <w:szCs w:val="18"/>
              </w:rPr>
              <w:t>8</w:t>
            </w:r>
          </w:p>
        </w:tc>
        <w:tc>
          <w:tcPr>
            <w:tcW w:w="7588" w:type="dxa"/>
            <w:tcBorders>
              <w:top w:val="single" w:sz="4" w:space="0" w:color="auto"/>
            </w:tcBorders>
          </w:tcPr>
          <w:p w14:paraId="2CF2B51A" w14:textId="77777777" w:rsidR="002248A1" w:rsidRPr="00E71D52" w:rsidRDefault="002248A1" w:rsidP="00102BA0">
            <w:pPr>
              <w:pStyle w:val="aff5"/>
              <w:spacing w:after="0"/>
              <w:jc w:val="both"/>
              <w:rPr>
                <w:b w:val="0"/>
                <w:bCs/>
                <w:sz w:val="18"/>
                <w:szCs w:val="18"/>
              </w:rPr>
            </w:pPr>
            <w:r w:rsidRPr="00E71D52">
              <w:rPr>
                <w:rFonts w:eastAsia="Times New Roman"/>
                <w:b w:val="0"/>
                <w:sz w:val="18"/>
                <w:szCs w:val="18"/>
                <w:lang w:eastAsia="ru-RU"/>
              </w:rPr>
              <w:t>Запрос подан в отношении объекта капитального строительства, сведения о котором отсутствуют в Едином государственном реестре недвижимости</w:t>
            </w:r>
          </w:p>
        </w:tc>
        <w:tc>
          <w:tcPr>
            <w:tcW w:w="1161" w:type="dxa"/>
            <w:tcBorders>
              <w:top w:val="single" w:sz="4" w:space="0" w:color="auto"/>
            </w:tcBorders>
          </w:tcPr>
          <w:p w14:paraId="761A7FAF" w14:textId="77777777" w:rsidR="002248A1" w:rsidRPr="00E71D52" w:rsidRDefault="002248A1" w:rsidP="00102BA0">
            <w:pPr>
              <w:pStyle w:val="aff5"/>
              <w:spacing w:after="0"/>
              <w:ind w:right="282"/>
              <w:jc w:val="both"/>
              <w:rPr>
                <w:rFonts w:eastAsia="Times New Roman"/>
                <w:b w:val="0"/>
                <w:bCs/>
                <w:sz w:val="20"/>
                <w:szCs w:val="20"/>
                <w:lang w:eastAsia="ru-RU"/>
              </w:rPr>
            </w:pPr>
          </w:p>
        </w:tc>
      </w:tr>
      <w:tr w:rsidR="004669BE" w:rsidRPr="00E71D52" w14:paraId="66B90338" w14:textId="77777777" w:rsidTr="00B50E3D">
        <w:trPr>
          <w:trHeight w:val="45"/>
        </w:trPr>
        <w:tc>
          <w:tcPr>
            <w:tcW w:w="9185" w:type="dxa"/>
            <w:gridSpan w:val="3"/>
            <w:tcBorders>
              <w:top w:val="single" w:sz="4" w:space="0" w:color="auto"/>
              <w:left w:val="single" w:sz="4" w:space="0" w:color="FFFFFF" w:themeColor="background1"/>
              <w:right w:val="single" w:sz="4" w:space="0" w:color="FFFFFF" w:themeColor="background1"/>
            </w:tcBorders>
          </w:tcPr>
          <w:p w14:paraId="529CDC37"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4C233031" w14:textId="77777777" w:rsidTr="00B50E3D">
        <w:trPr>
          <w:trHeight w:val="133"/>
        </w:trPr>
        <w:tc>
          <w:tcPr>
            <w:tcW w:w="436" w:type="dxa"/>
            <w:tcBorders>
              <w:top w:val="single" w:sz="4" w:space="0" w:color="auto"/>
            </w:tcBorders>
          </w:tcPr>
          <w:p w14:paraId="62BD61FE" w14:textId="77777777" w:rsidR="002248A1" w:rsidRPr="00E71D52" w:rsidRDefault="002248A1" w:rsidP="00102BA0">
            <w:pPr>
              <w:pStyle w:val="aff5"/>
              <w:spacing w:after="0"/>
              <w:rPr>
                <w:b w:val="0"/>
                <w:bCs/>
                <w:sz w:val="18"/>
                <w:szCs w:val="18"/>
              </w:rPr>
            </w:pPr>
            <w:r w:rsidRPr="00E71D52">
              <w:rPr>
                <w:b w:val="0"/>
                <w:bCs/>
                <w:sz w:val="18"/>
                <w:szCs w:val="18"/>
              </w:rPr>
              <w:t>9</w:t>
            </w:r>
          </w:p>
        </w:tc>
        <w:tc>
          <w:tcPr>
            <w:tcW w:w="7588" w:type="dxa"/>
            <w:tcBorders>
              <w:top w:val="single" w:sz="4" w:space="0" w:color="auto"/>
            </w:tcBorders>
          </w:tcPr>
          <w:p w14:paraId="166547A2" w14:textId="77777777" w:rsidR="002248A1" w:rsidRPr="00E71D52" w:rsidRDefault="002248A1" w:rsidP="00102BA0">
            <w:pPr>
              <w:pStyle w:val="aff5"/>
              <w:spacing w:after="0"/>
              <w:jc w:val="both"/>
              <w:rPr>
                <w:b w:val="0"/>
                <w:bCs/>
                <w:i/>
                <w:sz w:val="18"/>
                <w:szCs w:val="18"/>
              </w:rPr>
            </w:pPr>
            <w:r w:rsidRPr="00E71D52">
              <w:rPr>
                <w:rFonts w:eastAsia="Times New Roman"/>
                <w:b w:val="0"/>
                <w:sz w:val="18"/>
                <w:szCs w:val="18"/>
                <w:lang w:eastAsia="ru-RU"/>
              </w:rPr>
              <w:t>Запрос содержит информацию об объекте капитального строительства, не соответствующую сведениям Единого государственного реестра недвижимости</w:t>
            </w:r>
          </w:p>
        </w:tc>
        <w:tc>
          <w:tcPr>
            <w:tcW w:w="1161" w:type="dxa"/>
            <w:tcBorders>
              <w:top w:val="single" w:sz="4" w:space="0" w:color="auto"/>
            </w:tcBorders>
          </w:tcPr>
          <w:p w14:paraId="4679DD14" w14:textId="77777777" w:rsidR="002248A1" w:rsidRPr="00E71D52" w:rsidRDefault="002248A1" w:rsidP="00102BA0">
            <w:pPr>
              <w:pStyle w:val="aff5"/>
              <w:spacing w:after="0"/>
              <w:ind w:right="282"/>
              <w:jc w:val="both"/>
              <w:rPr>
                <w:rFonts w:eastAsia="Times New Roman"/>
                <w:b w:val="0"/>
                <w:bCs/>
                <w:sz w:val="20"/>
                <w:szCs w:val="20"/>
                <w:lang w:eastAsia="ru-RU"/>
              </w:rPr>
            </w:pPr>
          </w:p>
        </w:tc>
      </w:tr>
      <w:tr w:rsidR="004669BE" w:rsidRPr="00E71D52" w14:paraId="02730686" w14:textId="77777777" w:rsidTr="00B50E3D">
        <w:trPr>
          <w:trHeight w:val="39"/>
        </w:trPr>
        <w:tc>
          <w:tcPr>
            <w:tcW w:w="9185" w:type="dxa"/>
            <w:gridSpan w:val="3"/>
            <w:tcBorders>
              <w:top w:val="single" w:sz="4" w:space="0" w:color="auto"/>
              <w:left w:val="single" w:sz="4" w:space="0" w:color="FFFFFF"/>
              <w:right w:val="single" w:sz="4" w:space="0" w:color="FFFFFF"/>
            </w:tcBorders>
          </w:tcPr>
          <w:p w14:paraId="7CFC9F2A"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4CFA326B" w14:textId="77777777" w:rsidTr="00B50E3D">
        <w:trPr>
          <w:trHeight w:val="133"/>
        </w:trPr>
        <w:tc>
          <w:tcPr>
            <w:tcW w:w="436" w:type="dxa"/>
            <w:tcBorders>
              <w:top w:val="single" w:sz="4" w:space="0" w:color="auto"/>
            </w:tcBorders>
          </w:tcPr>
          <w:p w14:paraId="11CDE453" w14:textId="77777777" w:rsidR="002248A1" w:rsidRPr="00E71D52" w:rsidRDefault="002248A1" w:rsidP="00102BA0">
            <w:pPr>
              <w:pStyle w:val="aff5"/>
              <w:spacing w:after="0"/>
              <w:rPr>
                <w:b w:val="0"/>
                <w:bCs/>
                <w:sz w:val="18"/>
                <w:szCs w:val="18"/>
              </w:rPr>
            </w:pPr>
            <w:r w:rsidRPr="00E71D52">
              <w:rPr>
                <w:b w:val="0"/>
                <w:bCs/>
                <w:sz w:val="18"/>
                <w:szCs w:val="18"/>
              </w:rPr>
              <w:t>10</w:t>
            </w:r>
          </w:p>
        </w:tc>
        <w:tc>
          <w:tcPr>
            <w:tcW w:w="7588" w:type="dxa"/>
            <w:tcBorders>
              <w:top w:val="single" w:sz="4" w:space="0" w:color="auto"/>
            </w:tcBorders>
          </w:tcPr>
          <w:p w14:paraId="22BD0CFD" w14:textId="77777777" w:rsidR="002248A1" w:rsidRPr="00E71D52" w:rsidRDefault="002248A1" w:rsidP="00102BA0">
            <w:pPr>
              <w:pStyle w:val="aff5"/>
              <w:spacing w:after="0" w:line="240" w:lineRule="auto"/>
              <w:jc w:val="both"/>
              <w:rPr>
                <w:rFonts w:eastAsia="Times New Roman"/>
                <w:b w:val="0"/>
                <w:i/>
                <w:sz w:val="18"/>
                <w:szCs w:val="18"/>
                <w:lang w:eastAsia="ru-RU"/>
              </w:rPr>
            </w:pPr>
            <w:r w:rsidRPr="00E71D52">
              <w:rPr>
                <w:b w:val="0"/>
                <w:bCs/>
                <w:sz w:val="18"/>
                <w:szCs w:val="18"/>
              </w:rPr>
              <w:t>Заявитель не является правообладателем объекта капитального строительства</w:t>
            </w:r>
          </w:p>
        </w:tc>
        <w:tc>
          <w:tcPr>
            <w:tcW w:w="1161" w:type="dxa"/>
            <w:tcBorders>
              <w:top w:val="single" w:sz="4" w:space="0" w:color="auto"/>
            </w:tcBorders>
          </w:tcPr>
          <w:p w14:paraId="49A7FF4E" w14:textId="77777777" w:rsidR="002248A1" w:rsidRPr="00E71D52" w:rsidRDefault="002248A1" w:rsidP="00102BA0">
            <w:pPr>
              <w:pStyle w:val="aff5"/>
              <w:spacing w:after="0"/>
              <w:ind w:right="282"/>
              <w:jc w:val="both"/>
              <w:rPr>
                <w:rFonts w:eastAsia="Times New Roman"/>
                <w:b w:val="0"/>
                <w:bCs/>
                <w:sz w:val="20"/>
                <w:szCs w:val="20"/>
                <w:lang w:eastAsia="ru-RU"/>
              </w:rPr>
            </w:pPr>
          </w:p>
        </w:tc>
      </w:tr>
      <w:tr w:rsidR="004669BE" w:rsidRPr="00E71D52" w14:paraId="3670328E" w14:textId="77777777" w:rsidTr="00B50E3D">
        <w:trPr>
          <w:trHeight w:val="39"/>
        </w:trPr>
        <w:tc>
          <w:tcPr>
            <w:tcW w:w="9185" w:type="dxa"/>
            <w:gridSpan w:val="3"/>
            <w:tcBorders>
              <w:top w:val="single" w:sz="4" w:space="0" w:color="auto"/>
              <w:left w:val="single" w:sz="4" w:space="0" w:color="FFFFFF" w:themeColor="background1"/>
              <w:right w:val="single" w:sz="4" w:space="0" w:color="FFFFFF" w:themeColor="background1"/>
            </w:tcBorders>
          </w:tcPr>
          <w:p w14:paraId="356D1FF8"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47B11F1E" w14:textId="77777777" w:rsidTr="00B50E3D">
        <w:trPr>
          <w:trHeight w:val="133"/>
        </w:trPr>
        <w:tc>
          <w:tcPr>
            <w:tcW w:w="9185" w:type="dxa"/>
            <w:gridSpan w:val="3"/>
            <w:tcBorders>
              <w:top w:val="single" w:sz="4" w:space="0" w:color="auto"/>
            </w:tcBorders>
          </w:tcPr>
          <w:p w14:paraId="095033AD" w14:textId="2E88C73F" w:rsidR="002248A1" w:rsidRPr="00E71D52" w:rsidRDefault="002248A1" w:rsidP="00102BA0">
            <w:pPr>
              <w:pStyle w:val="aff5"/>
              <w:spacing w:after="0"/>
              <w:ind w:left="883" w:hanging="883"/>
              <w:jc w:val="both"/>
              <w:rPr>
                <w:b w:val="0"/>
                <w:bCs/>
                <w:sz w:val="20"/>
                <w:szCs w:val="20"/>
              </w:rPr>
            </w:pPr>
            <w:r w:rsidRPr="00E71D52">
              <w:rPr>
                <w:rFonts w:eastAsia="Times New Roman"/>
                <w:sz w:val="20"/>
                <w:szCs w:val="20"/>
                <w:lang w:eastAsia="ru-RU"/>
              </w:rPr>
              <w:t>ВЫВОД:</w:t>
            </w:r>
            <w:r w:rsidRPr="00E71D52">
              <w:rPr>
                <w:rFonts w:eastAsia="Times New Roman"/>
                <w:b w:val="0"/>
                <w:bCs/>
                <w:sz w:val="20"/>
                <w:szCs w:val="20"/>
                <w:lang w:eastAsia="ru-RU"/>
              </w:rPr>
              <w:t xml:space="preserve"> </w:t>
            </w:r>
            <w:r w:rsidRPr="00E71D52">
              <w:rPr>
                <w:b w:val="0"/>
                <w:bCs/>
                <w:sz w:val="20"/>
                <w:szCs w:val="20"/>
              </w:rPr>
              <w:t xml:space="preserve">информация, которая содержится в Запросе, представленном Заявителем, не соответствует </w:t>
            </w:r>
            <w:r w:rsidR="001C41FA" w:rsidRPr="00E71D52">
              <w:rPr>
                <w:b w:val="0"/>
                <w:bCs/>
                <w:sz w:val="20"/>
                <w:szCs w:val="20"/>
              </w:rPr>
              <w:t>сведениям</w:t>
            </w:r>
            <w:r w:rsidRPr="00E71D52">
              <w:rPr>
                <w:b w:val="0"/>
                <w:bCs/>
                <w:sz w:val="20"/>
                <w:szCs w:val="20"/>
              </w:rPr>
              <w:t>, полученным в результате межведомственного информационного взаимодействия, и является не</w:t>
            </w:r>
            <w:r w:rsidR="001C41FA" w:rsidRPr="00E71D52">
              <w:rPr>
                <w:b w:val="0"/>
                <w:bCs/>
                <w:sz w:val="20"/>
                <w:szCs w:val="20"/>
              </w:rPr>
              <w:t>соответствующей</w:t>
            </w:r>
          </w:p>
          <w:p w14:paraId="64DB2F44" w14:textId="6C04C1E4" w:rsidR="002248A1" w:rsidRPr="00E71D52" w:rsidRDefault="002248A1" w:rsidP="00102BA0">
            <w:pPr>
              <w:pStyle w:val="aff5"/>
              <w:spacing w:after="0"/>
              <w:ind w:left="1028" w:hanging="1028"/>
              <w:jc w:val="both"/>
              <w:rPr>
                <w:rFonts w:eastAsia="Times New Roman"/>
                <w:b w:val="0"/>
                <w:bCs/>
                <w:sz w:val="20"/>
                <w:szCs w:val="20"/>
                <w:lang w:eastAsia="ru-RU"/>
              </w:rPr>
            </w:pPr>
            <w:r w:rsidRPr="00E71D52">
              <w:rPr>
                <w:b w:val="0"/>
                <w:bCs/>
                <w:i/>
                <w:sz w:val="16"/>
                <w:szCs w:val="16"/>
              </w:rPr>
              <w:t>(</w:t>
            </w:r>
            <w:r w:rsidRPr="00E71D52">
              <w:rPr>
                <w:b w:val="0"/>
                <w:bCs/>
                <w:i/>
                <w:sz w:val="14"/>
                <w:szCs w:val="14"/>
              </w:rPr>
              <w:t>Вывод в информационном листе от</w:t>
            </w:r>
            <w:r w:rsidR="00B2011A" w:rsidRPr="00E71D52">
              <w:rPr>
                <w:b w:val="0"/>
                <w:bCs/>
                <w:i/>
                <w:sz w:val="14"/>
                <w:szCs w:val="14"/>
              </w:rPr>
              <w:t>ображается при указании в поле 8 и (или) 9, и (или) 10</w:t>
            </w:r>
            <w:r w:rsidRPr="00E71D52">
              <w:rPr>
                <w:b w:val="0"/>
                <w:bCs/>
                <w:i/>
                <w:sz w:val="14"/>
                <w:szCs w:val="14"/>
              </w:rPr>
              <w:t xml:space="preserve"> отрицательного результата «да»)</w:t>
            </w:r>
          </w:p>
        </w:tc>
      </w:tr>
    </w:tbl>
    <w:p w14:paraId="71038C73" w14:textId="742E5338" w:rsidR="002248A1" w:rsidRPr="00E71D52" w:rsidRDefault="002248A1" w:rsidP="002248A1">
      <w:pPr>
        <w:spacing w:after="0"/>
        <w:rPr>
          <w:rFonts w:ascii="Times New Roman" w:hAnsi="Times New Roman"/>
        </w:rPr>
      </w:pPr>
    </w:p>
    <w:p w14:paraId="0C79CA1E" w14:textId="77777777" w:rsidR="001A1628" w:rsidRPr="00E71D52" w:rsidRDefault="001A1628" w:rsidP="002248A1">
      <w:pPr>
        <w:spacing w:after="0"/>
        <w:rPr>
          <w:rFonts w:ascii="Times New Roman" w:hAnsi="Times New Roman"/>
        </w:rPr>
      </w:pPr>
    </w:p>
    <w:p w14:paraId="30300DB7" w14:textId="2C89012C" w:rsidR="002248A1" w:rsidRPr="00967EEE" w:rsidRDefault="002248A1" w:rsidP="008B370B">
      <w:pPr>
        <w:pStyle w:val="aff5"/>
        <w:numPr>
          <w:ilvl w:val="0"/>
          <w:numId w:val="26"/>
        </w:numPr>
        <w:spacing w:after="0"/>
        <w:ind w:left="284" w:right="282" w:hanging="284"/>
        <w:jc w:val="both"/>
        <w:rPr>
          <w:b w:val="0"/>
          <w:bCs/>
          <w:iCs/>
          <w:sz w:val="26"/>
          <w:szCs w:val="26"/>
        </w:rPr>
      </w:pPr>
      <w:r w:rsidRPr="00E71D52">
        <w:rPr>
          <w:b w:val="0"/>
          <w:bCs/>
          <w:iCs/>
          <w:sz w:val="26"/>
          <w:szCs w:val="26"/>
        </w:rPr>
        <w:t xml:space="preserve">Форма </w:t>
      </w:r>
      <w:r w:rsidRPr="00E71D52">
        <w:rPr>
          <w:b w:val="0"/>
          <w:bCs/>
          <w:sz w:val="26"/>
          <w:szCs w:val="26"/>
        </w:rPr>
        <w:t xml:space="preserve">информационного листа «Оценка документов на наличие оснований для </w:t>
      </w:r>
      <w:r w:rsidR="00AE453A" w:rsidRPr="00E71D52">
        <w:rPr>
          <w:b w:val="0"/>
          <w:bCs/>
          <w:sz w:val="26"/>
          <w:szCs w:val="26"/>
        </w:rPr>
        <w:t>отказа в предоставлении М</w:t>
      </w:r>
      <w:r w:rsidRPr="00E71D52">
        <w:rPr>
          <w:b w:val="0"/>
          <w:bCs/>
          <w:sz w:val="26"/>
          <w:szCs w:val="26"/>
        </w:rPr>
        <w:t xml:space="preserve">униципальной услуги по </w:t>
      </w:r>
      <w:r w:rsidR="00AE453A" w:rsidRPr="00E71D52">
        <w:rPr>
          <w:b w:val="0"/>
          <w:bCs/>
          <w:sz w:val="26"/>
          <w:szCs w:val="26"/>
        </w:rPr>
        <w:t>под</w:t>
      </w:r>
      <w:r w:rsidRPr="00E71D52">
        <w:rPr>
          <w:b w:val="0"/>
          <w:bCs/>
          <w:sz w:val="26"/>
          <w:szCs w:val="26"/>
        </w:rPr>
        <w:t>пунктам 13.4.1</w:t>
      </w:r>
      <w:r w:rsidR="006B5B45" w:rsidRPr="00E71D52">
        <w:rPr>
          <w:b w:val="0"/>
          <w:bCs/>
          <w:sz w:val="26"/>
          <w:szCs w:val="26"/>
        </w:rPr>
        <w:t>,</w:t>
      </w:r>
      <w:r w:rsidRPr="00E71D52">
        <w:rPr>
          <w:b w:val="0"/>
          <w:bCs/>
          <w:sz w:val="26"/>
          <w:szCs w:val="26"/>
        </w:rPr>
        <w:t xml:space="preserve">13.4.2 </w:t>
      </w:r>
      <w:r w:rsidR="0024167B" w:rsidRPr="00E71D52">
        <w:rPr>
          <w:b w:val="0"/>
          <w:bCs/>
          <w:sz w:val="26"/>
          <w:szCs w:val="26"/>
        </w:rPr>
        <w:t>пункта</w:t>
      </w:r>
      <w:r w:rsidR="00446969" w:rsidRPr="00E71D52">
        <w:rPr>
          <w:b w:val="0"/>
          <w:bCs/>
          <w:sz w:val="26"/>
          <w:szCs w:val="26"/>
        </w:rPr>
        <w:t xml:space="preserve"> 13.4</w:t>
      </w:r>
      <w:r w:rsidR="0024167B" w:rsidRPr="00E71D52">
        <w:rPr>
          <w:b w:val="0"/>
          <w:bCs/>
          <w:sz w:val="26"/>
          <w:szCs w:val="26"/>
        </w:rPr>
        <w:t xml:space="preserve"> </w:t>
      </w:r>
      <w:r w:rsidRPr="00E71D52">
        <w:rPr>
          <w:b w:val="0"/>
          <w:bCs/>
          <w:sz w:val="26"/>
          <w:szCs w:val="26"/>
        </w:rPr>
        <w:t xml:space="preserve">Административного регламента», заполняемого при оформлении решения </w:t>
      </w:r>
      <w:r w:rsidRPr="00E71D52">
        <w:rPr>
          <w:b w:val="0"/>
          <w:bCs/>
          <w:sz w:val="26"/>
          <w:szCs w:val="26"/>
          <w:lang w:eastAsia="ru-RU"/>
        </w:rPr>
        <w:t xml:space="preserve">об отказе в предоставлении </w:t>
      </w:r>
      <w:r w:rsidRPr="00E71D52">
        <w:rPr>
          <w:b w:val="0"/>
          <w:bCs/>
          <w:sz w:val="26"/>
          <w:szCs w:val="26"/>
        </w:rPr>
        <w:t>муниципальной услуги «Согласование проектных решений по отделке фасадов (</w:t>
      </w:r>
      <w:r w:rsidRPr="00E71D52">
        <w:rPr>
          <w:rFonts w:eastAsia="Times New Roman"/>
          <w:b w:val="0"/>
          <w:bCs/>
          <w:sz w:val="26"/>
          <w:szCs w:val="26"/>
          <w:lang w:eastAsia="ru-RU"/>
        </w:rPr>
        <w:t>паспортов колористических решений фасадов) зданий, строений, сооружений, ограждений»</w:t>
      </w:r>
      <w:r w:rsidRPr="00E71D52">
        <w:rPr>
          <w:rFonts w:eastAsia="Times New Roman"/>
          <w:b w:val="0"/>
          <w:bCs/>
          <w:sz w:val="28"/>
          <w:szCs w:val="28"/>
          <w:lang w:eastAsia="ru-RU"/>
        </w:rPr>
        <w:t xml:space="preserve"> </w:t>
      </w:r>
      <w:r w:rsidRPr="00E71D52">
        <w:rPr>
          <w:rFonts w:eastAsia="Times New Roman"/>
          <w:b w:val="0"/>
          <w:bCs/>
          <w:sz w:val="26"/>
          <w:szCs w:val="26"/>
          <w:lang w:eastAsia="ru-RU"/>
        </w:rPr>
        <w:t xml:space="preserve">для </w:t>
      </w:r>
      <w:r w:rsidRPr="00E71D52">
        <w:rPr>
          <w:rFonts w:eastAsia="Times New Roman"/>
          <w:sz w:val="26"/>
          <w:szCs w:val="26"/>
          <w:u w:val="single"/>
          <w:lang w:eastAsia="ru-RU"/>
        </w:rPr>
        <w:t>некапитального строения, сооружения</w:t>
      </w:r>
      <w:r w:rsidRPr="00E71D52">
        <w:rPr>
          <w:rFonts w:eastAsia="Times New Roman"/>
          <w:b w:val="0"/>
          <w:bCs/>
          <w:sz w:val="26"/>
          <w:szCs w:val="26"/>
          <w:lang w:eastAsia="ru-RU"/>
        </w:rPr>
        <w:t>:</w:t>
      </w:r>
    </w:p>
    <w:p w14:paraId="266C8748" w14:textId="77777777" w:rsidR="00967EEE" w:rsidRPr="00E71D52" w:rsidRDefault="00967EEE" w:rsidP="00967EEE">
      <w:pPr>
        <w:pStyle w:val="aff5"/>
        <w:spacing w:after="0"/>
        <w:ind w:right="282"/>
        <w:jc w:val="both"/>
        <w:rPr>
          <w:b w:val="0"/>
          <w:bCs/>
          <w:iCs/>
          <w:sz w:val="26"/>
          <w:szCs w:val="26"/>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7456"/>
        <w:gridCol w:w="1303"/>
      </w:tblGrid>
      <w:tr w:rsidR="004669BE" w:rsidRPr="00E71D52" w14:paraId="50A33E8B" w14:textId="77777777" w:rsidTr="00665D3A">
        <w:trPr>
          <w:trHeight w:val="39"/>
        </w:trPr>
        <w:tc>
          <w:tcPr>
            <w:tcW w:w="7882" w:type="dxa"/>
            <w:gridSpan w:val="2"/>
          </w:tcPr>
          <w:p w14:paraId="3E8AFBB9" w14:textId="2BF8D860" w:rsidR="002248A1" w:rsidRPr="00E71D52" w:rsidRDefault="002248A1" w:rsidP="00102BA0">
            <w:pPr>
              <w:pStyle w:val="aff5"/>
              <w:spacing w:after="0"/>
              <w:ind w:right="-108"/>
              <w:rPr>
                <w:rFonts w:eastAsia="Times New Roman"/>
                <w:sz w:val="22"/>
                <w:lang w:eastAsia="ru-RU"/>
              </w:rPr>
            </w:pPr>
            <w:r w:rsidRPr="00E71D52">
              <w:rPr>
                <w:sz w:val="22"/>
              </w:rPr>
              <w:t>Оценка документов на наличие основан</w:t>
            </w:r>
            <w:r w:rsidR="00AE453A" w:rsidRPr="00E71D52">
              <w:rPr>
                <w:sz w:val="22"/>
              </w:rPr>
              <w:t>ий для отказа в предоставлении М</w:t>
            </w:r>
            <w:r w:rsidRPr="00E71D52">
              <w:rPr>
                <w:sz w:val="22"/>
              </w:rPr>
              <w:t xml:space="preserve">униципальной услуги по </w:t>
            </w:r>
            <w:r w:rsidR="00AE453A" w:rsidRPr="00E71D52">
              <w:rPr>
                <w:sz w:val="22"/>
              </w:rPr>
              <w:t>под</w:t>
            </w:r>
            <w:r w:rsidRPr="00E71D52">
              <w:rPr>
                <w:sz w:val="22"/>
              </w:rPr>
              <w:t>пунктам 13.4.1</w:t>
            </w:r>
            <w:r w:rsidR="006B5B45" w:rsidRPr="00E71D52">
              <w:rPr>
                <w:sz w:val="22"/>
              </w:rPr>
              <w:t>,</w:t>
            </w:r>
            <w:r w:rsidRPr="00E71D52">
              <w:rPr>
                <w:sz w:val="22"/>
              </w:rPr>
              <w:t xml:space="preserve"> 13.4.2 </w:t>
            </w:r>
            <w:r w:rsidR="0024167B" w:rsidRPr="00E71D52">
              <w:rPr>
                <w:sz w:val="22"/>
              </w:rPr>
              <w:t>пункта</w:t>
            </w:r>
            <w:r w:rsidR="00446969" w:rsidRPr="00E71D52">
              <w:rPr>
                <w:sz w:val="22"/>
              </w:rPr>
              <w:t xml:space="preserve"> 13.4</w:t>
            </w:r>
            <w:r w:rsidR="0024167B" w:rsidRPr="00E71D52">
              <w:rPr>
                <w:sz w:val="22"/>
              </w:rPr>
              <w:t xml:space="preserve"> </w:t>
            </w:r>
            <w:r w:rsidRPr="00E71D52">
              <w:rPr>
                <w:sz w:val="22"/>
              </w:rPr>
              <w:t>Административного регламента</w:t>
            </w:r>
          </w:p>
        </w:tc>
        <w:tc>
          <w:tcPr>
            <w:tcW w:w="1303" w:type="dxa"/>
          </w:tcPr>
          <w:p w14:paraId="74E7C4AA" w14:textId="77777777" w:rsidR="002248A1" w:rsidRPr="00E71D52" w:rsidRDefault="002248A1" w:rsidP="00102BA0">
            <w:pPr>
              <w:pStyle w:val="aff5"/>
              <w:spacing w:after="0"/>
            </w:pPr>
            <w:r w:rsidRPr="00E71D52">
              <w:t>Результат</w:t>
            </w:r>
          </w:p>
          <w:p w14:paraId="7A70B380" w14:textId="77777777" w:rsidR="002248A1" w:rsidRPr="00E71D52" w:rsidRDefault="002248A1" w:rsidP="00102BA0">
            <w:pPr>
              <w:pStyle w:val="aff5"/>
              <w:spacing w:after="0"/>
              <w:rPr>
                <w:rFonts w:eastAsia="Times New Roman"/>
                <w:b w:val="0"/>
                <w:sz w:val="16"/>
                <w:szCs w:val="16"/>
              </w:rPr>
            </w:pPr>
            <w:r w:rsidRPr="00E71D52">
              <w:rPr>
                <w:rFonts w:eastAsia="Times New Roman"/>
                <w:b w:val="0"/>
                <w:sz w:val="16"/>
                <w:szCs w:val="16"/>
              </w:rPr>
              <w:t>да/нет</w:t>
            </w:r>
          </w:p>
        </w:tc>
      </w:tr>
      <w:tr w:rsidR="004669BE" w:rsidRPr="00E71D52" w14:paraId="122149F0" w14:textId="77777777" w:rsidTr="00665D3A">
        <w:trPr>
          <w:trHeight w:val="39"/>
        </w:trPr>
        <w:tc>
          <w:tcPr>
            <w:tcW w:w="426" w:type="dxa"/>
            <w:tcBorders>
              <w:left w:val="single" w:sz="4" w:space="0" w:color="FFFFFF" w:themeColor="background1"/>
              <w:right w:val="single" w:sz="4" w:space="0" w:color="FFFFFF" w:themeColor="background1"/>
            </w:tcBorders>
          </w:tcPr>
          <w:p w14:paraId="21A33CE1" w14:textId="77777777" w:rsidR="002248A1" w:rsidRPr="00E71D52" w:rsidRDefault="002248A1" w:rsidP="00102BA0">
            <w:pPr>
              <w:pStyle w:val="aff5"/>
              <w:spacing w:after="0"/>
              <w:ind w:right="282"/>
              <w:jc w:val="both"/>
              <w:rPr>
                <w:rFonts w:eastAsia="Times New Roman"/>
                <w:b w:val="0"/>
                <w:bCs/>
                <w:sz w:val="4"/>
                <w:szCs w:val="4"/>
                <w:lang w:eastAsia="ru-RU"/>
              </w:rPr>
            </w:pPr>
          </w:p>
        </w:tc>
        <w:tc>
          <w:tcPr>
            <w:tcW w:w="8759" w:type="dxa"/>
            <w:gridSpan w:val="2"/>
            <w:tcBorders>
              <w:left w:val="single" w:sz="4" w:space="0" w:color="FFFFFF" w:themeColor="background1"/>
              <w:right w:val="single" w:sz="4" w:space="0" w:color="FFFFFF" w:themeColor="background1"/>
            </w:tcBorders>
          </w:tcPr>
          <w:p w14:paraId="0E634A2D"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01E05BF6" w14:textId="77777777" w:rsidTr="00665D3A">
        <w:trPr>
          <w:trHeight w:val="39"/>
        </w:trPr>
        <w:tc>
          <w:tcPr>
            <w:tcW w:w="9185" w:type="dxa"/>
            <w:gridSpan w:val="3"/>
          </w:tcPr>
          <w:p w14:paraId="221E2866" w14:textId="77777777" w:rsidR="002248A1" w:rsidRPr="00E71D52" w:rsidRDefault="002248A1" w:rsidP="008B370B">
            <w:pPr>
              <w:pStyle w:val="aff5"/>
              <w:numPr>
                <w:ilvl w:val="0"/>
                <w:numId w:val="27"/>
              </w:numPr>
              <w:spacing w:after="0"/>
              <w:ind w:left="179" w:right="2" w:hanging="142"/>
              <w:jc w:val="both"/>
              <w:rPr>
                <w:rFonts w:eastAsia="Times New Roman"/>
                <w:sz w:val="20"/>
                <w:szCs w:val="20"/>
                <w:lang w:eastAsia="ru-RU"/>
              </w:rPr>
            </w:pPr>
            <w:r w:rsidRPr="00E71D52">
              <w:rPr>
                <w:sz w:val="20"/>
                <w:szCs w:val="20"/>
              </w:rPr>
              <w:t>Запрос подан на некапитальное строение, сооружение, в отношении которого не требуется обращение за получением муниципальной услуги «Согласование проектных решений по отделке фасадов (</w:t>
            </w:r>
            <w:r w:rsidRPr="00E71D52">
              <w:rPr>
                <w:sz w:val="20"/>
                <w:szCs w:val="20"/>
                <w:lang w:eastAsia="ru-RU"/>
              </w:rPr>
              <w:t xml:space="preserve">паспортов колористических решений фасадов) зданий, строений, сооружений, ограждений» </w:t>
            </w:r>
          </w:p>
          <w:p w14:paraId="7A008AF9" w14:textId="77777777" w:rsidR="002248A1" w:rsidRPr="00E71D52" w:rsidRDefault="002248A1" w:rsidP="00102BA0">
            <w:pPr>
              <w:pStyle w:val="aff5"/>
              <w:spacing w:after="0"/>
              <w:ind w:left="284" w:right="282"/>
              <w:jc w:val="both"/>
              <w:rPr>
                <w:b w:val="0"/>
                <w:bCs/>
                <w:i/>
                <w:sz w:val="14"/>
                <w:szCs w:val="14"/>
              </w:rPr>
            </w:pPr>
            <w:r w:rsidRPr="00E71D52">
              <w:rPr>
                <w:b w:val="0"/>
                <w:bCs/>
                <w:i/>
                <w:sz w:val="14"/>
                <w:szCs w:val="14"/>
              </w:rPr>
              <w:t xml:space="preserve">При оформлении информационного листа отображаются только поля, для которых указывается отрицательный результат «да» </w:t>
            </w:r>
          </w:p>
        </w:tc>
      </w:tr>
      <w:tr w:rsidR="004669BE" w:rsidRPr="00E71D52" w14:paraId="577503B2" w14:textId="77777777" w:rsidTr="00665D3A">
        <w:trPr>
          <w:trHeight w:val="42"/>
        </w:trPr>
        <w:tc>
          <w:tcPr>
            <w:tcW w:w="9185" w:type="dxa"/>
            <w:gridSpan w:val="3"/>
            <w:tcBorders>
              <w:left w:val="single" w:sz="4" w:space="0" w:color="FFFFFF" w:themeColor="background1"/>
              <w:bottom w:val="single" w:sz="4" w:space="0" w:color="auto"/>
              <w:right w:val="single" w:sz="4" w:space="0" w:color="FFFFFF" w:themeColor="background1"/>
            </w:tcBorders>
          </w:tcPr>
          <w:p w14:paraId="17349641"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459056DA" w14:textId="77777777" w:rsidTr="00665D3A">
        <w:trPr>
          <w:trHeight w:val="480"/>
        </w:trPr>
        <w:tc>
          <w:tcPr>
            <w:tcW w:w="426" w:type="dxa"/>
            <w:tcBorders>
              <w:top w:val="single" w:sz="4" w:space="0" w:color="auto"/>
              <w:bottom w:val="single" w:sz="2" w:space="0" w:color="auto"/>
            </w:tcBorders>
          </w:tcPr>
          <w:p w14:paraId="3F1BAA77" w14:textId="77777777" w:rsidR="002248A1" w:rsidRPr="00E71D52" w:rsidRDefault="002248A1" w:rsidP="00102BA0">
            <w:pPr>
              <w:pStyle w:val="aff5"/>
              <w:spacing w:after="0"/>
              <w:rPr>
                <w:b w:val="0"/>
                <w:bCs/>
                <w:sz w:val="18"/>
                <w:szCs w:val="18"/>
              </w:rPr>
            </w:pPr>
            <w:r w:rsidRPr="00E71D52">
              <w:rPr>
                <w:b w:val="0"/>
                <w:bCs/>
                <w:sz w:val="18"/>
                <w:szCs w:val="18"/>
              </w:rPr>
              <w:t>1</w:t>
            </w:r>
          </w:p>
        </w:tc>
        <w:tc>
          <w:tcPr>
            <w:tcW w:w="7456" w:type="dxa"/>
            <w:tcBorders>
              <w:top w:val="single" w:sz="4" w:space="0" w:color="auto"/>
              <w:bottom w:val="single" w:sz="2" w:space="0" w:color="auto"/>
            </w:tcBorders>
          </w:tcPr>
          <w:p w14:paraId="2367792A" w14:textId="7334E4AD" w:rsidR="002248A1" w:rsidRPr="00E71D52" w:rsidRDefault="002248A1" w:rsidP="00102BA0">
            <w:pPr>
              <w:pStyle w:val="aff5"/>
              <w:spacing w:after="0"/>
              <w:jc w:val="both"/>
              <w:rPr>
                <w:rFonts w:eastAsia="Times New Roman"/>
                <w:b w:val="0"/>
                <w:bCs/>
                <w:sz w:val="18"/>
                <w:szCs w:val="18"/>
                <w:lang w:eastAsia="ru-RU"/>
              </w:rPr>
            </w:pPr>
            <w:r w:rsidRPr="00E71D52">
              <w:rPr>
                <w:rFonts w:eastAsia="Times New Roman"/>
                <w:b w:val="0"/>
                <w:bCs/>
                <w:sz w:val="18"/>
                <w:szCs w:val="18"/>
                <w:lang w:eastAsia="ru-RU"/>
              </w:rPr>
              <w:t xml:space="preserve">Некапитальное строение, сооружение не располагается </w:t>
            </w:r>
            <w:r w:rsidRPr="00E71D52">
              <w:rPr>
                <w:b w:val="0"/>
                <w:bCs/>
                <w:sz w:val="18"/>
                <w:szCs w:val="18"/>
              </w:rPr>
              <w:t xml:space="preserve">вдоль территорий, указанных в Приложении </w:t>
            </w:r>
            <w:r w:rsidR="007F57E9" w:rsidRPr="00E71D52">
              <w:rPr>
                <w:b w:val="0"/>
                <w:bCs/>
                <w:sz w:val="18"/>
                <w:szCs w:val="18"/>
              </w:rPr>
              <w:t>1.3</w:t>
            </w:r>
            <w:r w:rsidRPr="00E71D52">
              <w:rPr>
                <w:b w:val="0"/>
                <w:bCs/>
                <w:sz w:val="18"/>
                <w:szCs w:val="18"/>
              </w:rPr>
              <w:t xml:space="preserve"> к Административному регламенту</w:t>
            </w:r>
            <w:r w:rsidRPr="00E71D52">
              <w:rPr>
                <w:rFonts w:eastAsia="Times New Roman"/>
                <w:b w:val="0"/>
                <w:bCs/>
                <w:sz w:val="18"/>
                <w:szCs w:val="18"/>
                <w:lang w:eastAsia="ru-RU"/>
              </w:rPr>
              <w:t xml:space="preserve"> </w:t>
            </w:r>
          </w:p>
          <w:p w14:paraId="53A0033E" w14:textId="77777777" w:rsidR="002248A1" w:rsidRPr="00E71D52" w:rsidRDefault="002248A1" w:rsidP="00102BA0">
            <w:pPr>
              <w:spacing w:after="0" w:line="240" w:lineRule="auto"/>
              <w:jc w:val="both"/>
              <w:rPr>
                <w:rFonts w:ascii="Times New Roman" w:eastAsia="Times New Roman" w:hAnsi="Times New Roman"/>
                <w:bCs/>
                <w:sz w:val="14"/>
                <w:szCs w:val="14"/>
                <w:lang w:eastAsia="ru-RU"/>
              </w:rPr>
            </w:pPr>
            <w:r w:rsidRPr="00E71D52">
              <w:rPr>
                <w:rFonts w:ascii="Times New Roman" w:hAnsi="Times New Roman"/>
                <w:bCs/>
                <w:i/>
                <w:iCs/>
                <w:noProof/>
                <w:sz w:val="14"/>
                <w:szCs w:val="14"/>
                <w:lang w:eastAsia="ru-RU"/>
              </w:rPr>
              <w:t>(общественных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E71D52">
              <w:rPr>
                <w:rFonts w:ascii="Times New Roman" w:eastAsia="Times New Roman" w:hAnsi="Times New Roman"/>
                <w:bCs/>
                <w:i/>
                <w:iCs/>
                <w:sz w:val="14"/>
                <w:szCs w:val="14"/>
                <w:lang w:eastAsia="ru-RU"/>
              </w:rPr>
              <w:t xml:space="preserve">поверхностные водные объекты, находящиеся в государственной или муниципальной собственности, являющиеся водными объектами общего пользования), </w:t>
            </w:r>
            <w:r w:rsidRPr="00E71D52">
              <w:rPr>
                <w:rFonts w:ascii="Times New Roman" w:eastAsia="Times New Roman" w:hAnsi="Times New Roman"/>
                <w:i/>
                <w:iCs/>
                <w:sz w:val="14"/>
                <w:szCs w:val="14"/>
                <w:lang w:eastAsia="ru-RU"/>
              </w:rPr>
              <w:t xml:space="preserve">территорий объектов культурного наследия с исторически связанными с ними территориями, </w:t>
            </w:r>
            <w:r w:rsidRPr="00E71D52">
              <w:rPr>
                <w:rFonts w:ascii="Times New Roman" w:hAnsi="Times New Roman"/>
                <w:i/>
                <w:iCs/>
                <w:noProof/>
                <w:sz w:val="14"/>
                <w:szCs w:val="14"/>
                <w:lang w:eastAsia="ru-RU"/>
              </w:rPr>
              <w:t xml:space="preserve">территорий объектов социальной инфраструктуры, </w:t>
            </w:r>
            <w:r w:rsidRPr="00E71D52">
              <w:rPr>
                <w:rFonts w:ascii="Times New Roman" w:eastAsia="Times New Roman" w:hAnsi="Times New Roman"/>
                <w:bCs/>
                <w:i/>
                <w:iCs/>
                <w:sz w:val="14"/>
                <w:szCs w:val="14"/>
                <w:lang w:eastAsia="ru-RU"/>
              </w:rPr>
              <w:t xml:space="preserve">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w:t>
            </w:r>
            <w:r w:rsidRPr="00E71D52">
              <w:rPr>
                <w:rFonts w:ascii="Times New Roman" w:eastAsia="Times New Roman" w:hAnsi="Times New Roman"/>
                <w:i/>
                <w:iCs/>
                <w:sz w:val="14"/>
                <w:szCs w:val="14"/>
                <w:lang w:eastAsia="ru-RU"/>
              </w:rPr>
              <w:t>территорий</w:t>
            </w:r>
            <w:r w:rsidRPr="00E71D52">
              <w:rPr>
                <w:rFonts w:ascii="Times New Roman" w:hAnsi="Times New Roman"/>
                <w:bCs/>
                <w:i/>
                <w:iCs/>
                <w:noProof/>
                <w:sz w:val="14"/>
                <w:szCs w:val="14"/>
                <w:lang w:eastAsia="ru-RU"/>
              </w:rPr>
              <w:t xml:space="preserve"> въездных групп, мемориальных комплексов, </w:t>
            </w:r>
            <w:r w:rsidRPr="00E71D52">
              <w:rPr>
                <w:rFonts w:ascii="Times New Roman" w:eastAsia="Times New Roman" w:hAnsi="Times New Roman"/>
                <w:i/>
                <w:iCs/>
                <w:sz w:val="14"/>
                <w:szCs w:val="14"/>
                <w:lang w:eastAsia="ru-RU"/>
              </w:rPr>
              <w:t>скульптурно-архитектурных композиций, монументально-декоративный композиций)</w:t>
            </w:r>
          </w:p>
        </w:tc>
        <w:tc>
          <w:tcPr>
            <w:tcW w:w="1303" w:type="dxa"/>
            <w:tcBorders>
              <w:top w:val="single" w:sz="4" w:space="0" w:color="auto"/>
              <w:bottom w:val="single" w:sz="2" w:space="0" w:color="000000" w:themeColor="text1"/>
            </w:tcBorders>
          </w:tcPr>
          <w:p w14:paraId="3CA94A33" w14:textId="77777777" w:rsidR="002248A1" w:rsidRPr="00E71D52" w:rsidRDefault="002248A1" w:rsidP="00102BA0">
            <w:pPr>
              <w:pStyle w:val="aff5"/>
              <w:spacing w:after="0"/>
              <w:ind w:right="282"/>
              <w:jc w:val="both"/>
              <w:rPr>
                <w:rFonts w:eastAsia="Times New Roman"/>
                <w:b w:val="0"/>
                <w:bCs/>
                <w:sz w:val="20"/>
                <w:szCs w:val="20"/>
                <w:lang w:eastAsia="ru-RU"/>
              </w:rPr>
            </w:pPr>
          </w:p>
        </w:tc>
      </w:tr>
      <w:tr w:rsidR="004669BE" w:rsidRPr="00E71D52" w14:paraId="12891491" w14:textId="77777777" w:rsidTr="00665D3A">
        <w:trPr>
          <w:trHeight w:val="42"/>
        </w:trPr>
        <w:tc>
          <w:tcPr>
            <w:tcW w:w="9185" w:type="dxa"/>
            <w:gridSpan w:val="3"/>
            <w:tcBorders>
              <w:top w:val="single" w:sz="2" w:space="0" w:color="auto"/>
              <w:left w:val="single" w:sz="2" w:space="0" w:color="FFFFFF" w:themeColor="background1"/>
              <w:bottom w:val="single" w:sz="2" w:space="0" w:color="000000"/>
              <w:right w:val="single" w:sz="2" w:space="0" w:color="FFFFFF" w:themeColor="background1"/>
            </w:tcBorders>
          </w:tcPr>
          <w:p w14:paraId="4D60B83F"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2EC37DD0" w14:textId="77777777" w:rsidTr="00665D3A">
        <w:trPr>
          <w:trHeight w:val="210"/>
        </w:trPr>
        <w:tc>
          <w:tcPr>
            <w:tcW w:w="426" w:type="dxa"/>
            <w:tcBorders>
              <w:top w:val="single" w:sz="2" w:space="0" w:color="000000"/>
            </w:tcBorders>
          </w:tcPr>
          <w:p w14:paraId="2FE6C3B0" w14:textId="77777777" w:rsidR="002248A1" w:rsidRPr="00E71D52" w:rsidRDefault="002248A1" w:rsidP="00102BA0">
            <w:pPr>
              <w:pStyle w:val="aff5"/>
              <w:spacing w:after="0"/>
              <w:rPr>
                <w:b w:val="0"/>
                <w:bCs/>
                <w:sz w:val="18"/>
                <w:szCs w:val="18"/>
              </w:rPr>
            </w:pPr>
            <w:r w:rsidRPr="00E71D52">
              <w:rPr>
                <w:b w:val="0"/>
                <w:bCs/>
                <w:sz w:val="18"/>
                <w:szCs w:val="18"/>
              </w:rPr>
              <w:t>2</w:t>
            </w:r>
          </w:p>
        </w:tc>
        <w:tc>
          <w:tcPr>
            <w:tcW w:w="7456" w:type="dxa"/>
            <w:tcBorders>
              <w:top w:val="single" w:sz="2" w:space="0" w:color="000000"/>
              <w:bottom w:val="single" w:sz="2" w:space="0" w:color="000000" w:themeColor="text1"/>
            </w:tcBorders>
          </w:tcPr>
          <w:p w14:paraId="42EDF594" w14:textId="6A2051B1" w:rsidR="002248A1" w:rsidRPr="00E71D52" w:rsidRDefault="002248A1" w:rsidP="00102BA0">
            <w:pPr>
              <w:pStyle w:val="aff5"/>
              <w:spacing w:after="0"/>
              <w:jc w:val="both"/>
              <w:rPr>
                <w:rFonts w:eastAsia="Times New Roman"/>
                <w:b w:val="0"/>
                <w:bCs/>
                <w:i/>
                <w:iCs/>
                <w:sz w:val="18"/>
                <w:szCs w:val="18"/>
                <w:lang w:eastAsia="ru-RU"/>
              </w:rPr>
            </w:pPr>
            <w:r w:rsidRPr="00E71D52">
              <w:rPr>
                <w:b w:val="0"/>
                <w:bCs/>
                <w:sz w:val="18"/>
                <w:szCs w:val="18"/>
              </w:rPr>
              <w:t xml:space="preserve">Запрос подан на нестационарное строение, сооружение, размещаемое </w:t>
            </w:r>
            <w:r w:rsidRPr="00E71D52">
              <w:rPr>
                <w:rFonts w:eastAsia="Times New Roman"/>
                <w:b w:val="0"/>
                <w:bCs/>
                <w:sz w:val="18"/>
                <w:szCs w:val="18"/>
                <w:lang w:eastAsia="ru-RU"/>
              </w:rPr>
              <w:t xml:space="preserve">по результатам проведения аукциона на право размещения нестационарных торговых объектов на территории городского округа </w:t>
            </w:r>
          </w:p>
        </w:tc>
        <w:tc>
          <w:tcPr>
            <w:tcW w:w="1303" w:type="dxa"/>
            <w:tcBorders>
              <w:top w:val="single" w:sz="2" w:space="0" w:color="000000" w:themeColor="text1"/>
              <w:bottom w:val="single" w:sz="2" w:space="0" w:color="000000" w:themeColor="text1"/>
            </w:tcBorders>
          </w:tcPr>
          <w:p w14:paraId="3DF302E9" w14:textId="77777777" w:rsidR="002248A1" w:rsidRPr="00E71D52" w:rsidRDefault="002248A1" w:rsidP="00102BA0">
            <w:pPr>
              <w:pStyle w:val="aff5"/>
              <w:spacing w:after="0"/>
              <w:ind w:right="282"/>
              <w:jc w:val="both"/>
              <w:rPr>
                <w:rFonts w:eastAsia="Times New Roman"/>
                <w:b w:val="0"/>
                <w:bCs/>
                <w:sz w:val="20"/>
                <w:szCs w:val="20"/>
                <w:lang w:eastAsia="ru-RU"/>
              </w:rPr>
            </w:pPr>
          </w:p>
        </w:tc>
      </w:tr>
      <w:tr w:rsidR="004669BE" w:rsidRPr="00E71D52" w14:paraId="4BBEAF38" w14:textId="77777777" w:rsidTr="00665D3A">
        <w:trPr>
          <w:trHeight w:val="39"/>
        </w:trPr>
        <w:tc>
          <w:tcPr>
            <w:tcW w:w="9185" w:type="dxa"/>
            <w:gridSpan w:val="3"/>
            <w:tcBorders>
              <w:top w:val="single" w:sz="4" w:space="0" w:color="auto"/>
              <w:left w:val="single" w:sz="4" w:space="0" w:color="FFFFFF" w:themeColor="background1"/>
              <w:right w:val="single" w:sz="4" w:space="0" w:color="FFFFFF" w:themeColor="background1"/>
            </w:tcBorders>
          </w:tcPr>
          <w:p w14:paraId="1CBE4DE3"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21EAC3CC" w14:textId="77777777" w:rsidTr="00665D3A">
        <w:trPr>
          <w:trHeight w:val="133"/>
        </w:trPr>
        <w:tc>
          <w:tcPr>
            <w:tcW w:w="9185" w:type="dxa"/>
            <w:gridSpan w:val="3"/>
            <w:tcBorders>
              <w:top w:val="single" w:sz="4" w:space="0" w:color="auto"/>
            </w:tcBorders>
          </w:tcPr>
          <w:p w14:paraId="6D54C232" w14:textId="77777777" w:rsidR="002248A1" w:rsidRPr="00E71D52" w:rsidRDefault="002248A1" w:rsidP="00102BA0">
            <w:pPr>
              <w:pStyle w:val="aff5"/>
              <w:spacing w:after="0"/>
              <w:ind w:left="883" w:hanging="883"/>
              <w:jc w:val="both"/>
              <w:rPr>
                <w:b w:val="0"/>
                <w:bCs/>
                <w:sz w:val="20"/>
                <w:szCs w:val="20"/>
              </w:rPr>
            </w:pPr>
            <w:r w:rsidRPr="00E71D52">
              <w:rPr>
                <w:rFonts w:eastAsia="Times New Roman"/>
                <w:sz w:val="20"/>
                <w:szCs w:val="20"/>
                <w:lang w:eastAsia="ru-RU"/>
              </w:rPr>
              <w:t>ВЫВОД:</w:t>
            </w:r>
            <w:r w:rsidRPr="00E71D52">
              <w:rPr>
                <w:rFonts w:eastAsia="Times New Roman"/>
                <w:b w:val="0"/>
                <w:bCs/>
                <w:sz w:val="20"/>
                <w:szCs w:val="20"/>
                <w:lang w:eastAsia="ru-RU"/>
              </w:rPr>
              <w:t xml:space="preserve"> </w:t>
            </w:r>
            <w:r w:rsidRPr="00E71D52">
              <w:rPr>
                <w:b w:val="0"/>
                <w:bCs/>
                <w:sz w:val="20"/>
                <w:szCs w:val="20"/>
              </w:rPr>
              <w:t>Запрос подан на строение, сооружение, в отношении которого не требуется обращение за получением муниципальной услуги «Согласование проектных решений по отделке фасадов (</w:t>
            </w:r>
            <w:r w:rsidRPr="00E71D52">
              <w:rPr>
                <w:b w:val="0"/>
                <w:bCs/>
                <w:sz w:val="20"/>
                <w:szCs w:val="20"/>
                <w:lang w:eastAsia="ru-RU"/>
              </w:rPr>
              <w:t>паспортов колористических решений фасадов) зданий, строений, сооружений, ограждений»</w:t>
            </w:r>
          </w:p>
          <w:p w14:paraId="67AAE39C" w14:textId="77777777" w:rsidR="002248A1" w:rsidRPr="00E71D52" w:rsidRDefault="002248A1" w:rsidP="00102BA0">
            <w:pPr>
              <w:pStyle w:val="aff5"/>
              <w:spacing w:after="0"/>
              <w:ind w:left="1028" w:hanging="1028"/>
              <w:jc w:val="both"/>
              <w:rPr>
                <w:rFonts w:eastAsia="Times New Roman"/>
                <w:b w:val="0"/>
                <w:bCs/>
                <w:sz w:val="20"/>
                <w:szCs w:val="20"/>
                <w:lang w:eastAsia="ru-RU"/>
              </w:rPr>
            </w:pPr>
            <w:r w:rsidRPr="00E71D52">
              <w:rPr>
                <w:b w:val="0"/>
                <w:bCs/>
                <w:i/>
                <w:sz w:val="16"/>
                <w:szCs w:val="16"/>
              </w:rPr>
              <w:t>(</w:t>
            </w:r>
            <w:r w:rsidRPr="00E71D52">
              <w:rPr>
                <w:b w:val="0"/>
                <w:bCs/>
                <w:i/>
                <w:sz w:val="14"/>
                <w:szCs w:val="14"/>
              </w:rPr>
              <w:t>Вывод в информационном листе отображается при указании в поле 1 и (или) 2 отрицательного результата «да»)</w:t>
            </w:r>
          </w:p>
        </w:tc>
      </w:tr>
      <w:tr w:rsidR="004669BE" w:rsidRPr="00E71D52" w14:paraId="5701910D" w14:textId="77777777" w:rsidTr="00665D3A">
        <w:trPr>
          <w:trHeight w:val="39"/>
        </w:trPr>
        <w:tc>
          <w:tcPr>
            <w:tcW w:w="9185" w:type="dxa"/>
            <w:gridSpan w:val="3"/>
            <w:tcBorders>
              <w:top w:val="single" w:sz="4" w:space="0" w:color="auto"/>
              <w:left w:val="single" w:sz="4" w:space="0" w:color="FFFFFF" w:themeColor="background1"/>
              <w:right w:val="single" w:sz="4" w:space="0" w:color="FFFFFF" w:themeColor="background1"/>
            </w:tcBorders>
          </w:tcPr>
          <w:p w14:paraId="466620B5" w14:textId="77777777" w:rsidR="002248A1" w:rsidRPr="00E71D52" w:rsidRDefault="002248A1" w:rsidP="00102BA0">
            <w:pPr>
              <w:pStyle w:val="aff5"/>
              <w:spacing w:after="0"/>
              <w:ind w:right="282"/>
              <w:jc w:val="both"/>
              <w:rPr>
                <w:rFonts w:eastAsia="Times New Roman"/>
                <w:b w:val="0"/>
                <w:bCs/>
                <w:sz w:val="16"/>
                <w:szCs w:val="16"/>
                <w:lang w:eastAsia="ru-RU"/>
              </w:rPr>
            </w:pPr>
          </w:p>
        </w:tc>
      </w:tr>
      <w:tr w:rsidR="004669BE" w:rsidRPr="00E71D52" w14:paraId="09804488" w14:textId="77777777" w:rsidTr="00665D3A">
        <w:trPr>
          <w:trHeight w:val="39"/>
        </w:trPr>
        <w:tc>
          <w:tcPr>
            <w:tcW w:w="9185" w:type="dxa"/>
            <w:gridSpan w:val="3"/>
            <w:tcBorders>
              <w:top w:val="single" w:sz="4" w:space="0" w:color="auto"/>
              <w:left w:val="single" w:sz="4" w:space="0" w:color="auto"/>
              <w:bottom w:val="single" w:sz="4" w:space="0" w:color="auto"/>
              <w:right w:val="single" w:sz="4" w:space="0" w:color="auto"/>
            </w:tcBorders>
          </w:tcPr>
          <w:p w14:paraId="72267CA2" w14:textId="424A0C7E" w:rsidR="002248A1" w:rsidRPr="00E71D52" w:rsidRDefault="002248A1" w:rsidP="008B370B">
            <w:pPr>
              <w:pStyle w:val="aff5"/>
              <w:numPr>
                <w:ilvl w:val="0"/>
                <w:numId w:val="27"/>
              </w:numPr>
              <w:spacing w:after="0"/>
              <w:ind w:left="316" w:right="2" w:hanging="142"/>
              <w:jc w:val="both"/>
              <w:rPr>
                <w:rFonts w:eastAsia="Times New Roman"/>
                <w:b w:val="0"/>
                <w:bCs/>
                <w:sz w:val="20"/>
                <w:szCs w:val="20"/>
                <w:lang w:eastAsia="ru-RU"/>
              </w:rPr>
            </w:pPr>
            <w:r w:rsidRPr="00E71D52">
              <w:rPr>
                <w:sz w:val="20"/>
                <w:szCs w:val="20"/>
              </w:rPr>
              <w:t>Не</w:t>
            </w:r>
            <w:r w:rsidR="001C41FA" w:rsidRPr="00E71D52">
              <w:rPr>
                <w:sz w:val="20"/>
                <w:szCs w:val="20"/>
              </w:rPr>
              <w:t>соответствие</w:t>
            </w:r>
            <w:r w:rsidRPr="00E71D52">
              <w:rPr>
                <w:sz w:val="20"/>
                <w:szCs w:val="20"/>
              </w:rPr>
              <w:t xml:space="preserve"> информации, которая содержится в Запросе, представленных Заявителем, </w:t>
            </w:r>
            <w:r w:rsidR="001C41FA" w:rsidRPr="00E71D52">
              <w:rPr>
                <w:sz w:val="20"/>
                <w:szCs w:val="20"/>
              </w:rPr>
              <w:t>сведениям</w:t>
            </w:r>
            <w:r w:rsidRPr="00E71D52">
              <w:rPr>
                <w:sz w:val="20"/>
                <w:szCs w:val="20"/>
              </w:rPr>
              <w:t>, полученным в результате межведомственного информационного взаимодействия</w:t>
            </w:r>
            <w:r w:rsidRPr="00E71D52">
              <w:rPr>
                <w:rFonts w:eastAsia="Times New Roman"/>
                <w:b w:val="0"/>
                <w:bCs/>
                <w:sz w:val="20"/>
                <w:szCs w:val="20"/>
                <w:lang w:eastAsia="ru-RU"/>
              </w:rPr>
              <w:t xml:space="preserve"> </w:t>
            </w:r>
          </w:p>
          <w:p w14:paraId="498835AF" w14:textId="77777777" w:rsidR="002248A1" w:rsidRPr="00E71D52" w:rsidRDefault="002248A1" w:rsidP="00102BA0">
            <w:pPr>
              <w:pStyle w:val="aff5"/>
              <w:spacing w:after="0"/>
              <w:ind w:left="174" w:right="282" w:hanging="174"/>
              <w:jc w:val="both"/>
              <w:rPr>
                <w:rFonts w:eastAsia="Times New Roman"/>
                <w:b w:val="0"/>
                <w:bCs/>
                <w:i/>
                <w:iCs/>
                <w:sz w:val="14"/>
                <w:szCs w:val="14"/>
                <w:lang w:eastAsia="ru-RU"/>
              </w:rPr>
            </w:pPr>
            <w:r w:rsidRPr="00E71D52">
              <w:rPr>
                <w:rFonts w:eastAsia="Times New Roman"/>
                <w:b w:val="0"/>
                <w:bCs/>
                <w:i/>
                <w:iCs/>
                <w:sz w:val="14"/>
                <w:szCs w:val="14"/>
                <w:lang w:eastAsia="ru-RU"/>
              </w:rPr>
              <w:t xml:space="preserve">При оформлении информационного листа отображаются только поля, для которых указывается отрицательный результат «да» </w:t>
            </w:r>
          </w:p>
        </w:tc>
      </w:tr>
      <w:tr w:rsidR="004669BE" w:rsidRPr="00E71D52" w14:paraId="44AF6548" w14:textId="77777777" w:rsidTr="00665D3A">
        <w:trPr>
          <w:trHeight w:val="39"/>
        </w:trPr>
        <w:tc>
          <w:tcPr>
            <w:tcW w:w="918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8D1D399"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391D8503" w14:textId="77777777" w:rsidTr="00665D3A">
        <w:trPr>
          <w:trHeight w:val="133"/>
        </w:trPr>
        <w:tc>
          <w:tcPr>
            <w:tcW w:w="9185" w:type="dxa"/>
            <w:gridSpan w:val="3"/>
            <w:tcBorders>
              <w:top w:val="single" w:sz="4" w:space="0" w:color="auto"/>
            </w:tcBorders>
          </w:tcPr>
          <w:p w14:paraId="17CD46B0" w14:textId="77777777" w:rsidR="002248A1" w:rsidRPr="00E71D52" w:rsidRDefault="002248A1" w:rsidP="00102BA0">
            <w:pPr>
              <w:pStyle w:val="aff5"/>
              <w:spacing w:after="0"/>
              <w:ind w:right="282"/>
              <w:jc w:val="both"/>
              <w:rPr>
                <w:rFonts w:eastAsia="Times New Roman"/>
                <w:b w:val="0"/>
                <w:bCs/>
                <w:sz w:val="20"/>
                <w:szCs w:val="20"/>
                <w:lang w:eastAsia="ru-RU"/>
              </w:rPr>
            </w:pPr>
            <w:r w:rsidRPr="00E71D52">
              <w:rPr>
                <w:b w:val="0"/>
                <w:bCs/>
                <w:i/>
                <w:sz w:val="14"/>
                <w:szCs w:val="14"/>
              </w:rPr>
              <w:t xml:space="preserve">Пункт заполняется при указании кадастрового номера земельного участка в Запросе </w:t>
            </w:r>
          </w:p>
        </w:tc>
      </w:tr>
      <w:tr w:rsidR="004669BE" w:rsidRPr="00E71D52" w14:paraId="30E4FDF3" w14:textId="77777777" w:rsidTr="00665D3A">
        <w:trPr>
          <w:trHeight w:val="133"/>
        </w:trPr>
        <w:tc>
          <w:tcPr>
            <w:tcW w:w="426" w:type="dxa"/>
            <w:tcBorders>
              <w:top w:val="single" w:sz="4" w:space="0" w:color="auto"/>
            </w:tcBorders>
          </w:tcPr>
          <w:p w14:paraId="3C848AF9" w14:textId="47DD455A" w:rsidR="002248A1" w:rsidRPr="00E71D52" w:rsidRDefault="00B2011A" w:rsidP="00102BA0">
            <w:pPr>
              <w:pStyle w:val="aff5"/>
              <w:spacing w:after="0"/>
              <w:rPr>
                <w:b w:val="0"/>
                <w:bCs/>
                <w:sz w:val="18"/>
                <w:szCs w:val="18"/>
              </w:rPr>
            </w:pPr>
            <w:r w:rsidRPr="00E71D52">
              <w:rPr>
                <w:b w:val="0"/>
                <w:bCs/>
                <w:sz w:val="18"/>
                <w:szCs w:val="18"/>
              </w:rPr>
              <w:t>3</w:t>
            </w:r>
          </w:p>
        </w:tc>
        <w:tc>
          <w:tcPr>
            <w:tcW w:w="7456" w:type="dxa"/>
            <w:tcBorders>
              <w:top w:val="single" w:sz="4" w:space="0" w:color="auto"/>
            </w:tcBorders>
          </w:tcPr>
          <w:p w14:paraId="43D445DA" w14:textId="77777777" w:rsidR="002248A1" w:rsidRPr="00E71D52" w:rsidRDefault="002248A1" w:rsidP="00102BA0">
            <w:pPr>
              <w:pStyle w:val="aff5"/>
              <w:spacing w:after="0"/>
              <w:jc w:val="both"/>
              <w:rPr>
                <w:b w:val="0"/>
                <w:bCs/>
                <w:sz w:val="18"/>
                <w:szCs w:val="18"/>
              </w:rPr>
            </w:pPr>
            <w:r w:rsidRPr="00E71D52">
              <w:rPr>
                <w:rFonts w:eastAsia="Times New Roman"/>
                <w:b w:val="0"/>
                <w:sz w:val="18"/>
                <w:szCs w:val="18"/>
                <w:lang w:eastAsia="ru-RU"/>
              </w:rPr>
              <w:t>Запрос содержит информацию о земельном участке, сведения о котором отсутствуют в Едином государственном реестре недвижимости</w:t>
            </w:r>
          </w:p>
        </w:tc>
        <w:tc>
          <w:tcPr>
            <w:tcW w:w="1303" w:type="dxa"/>
            <w:tcBorders>
              <w:top w:val="single" w:sz="4" w:space="0" w:color="auto"/>
            </w:tcBorders>
          </w:tcPr>
          <w:p w14:paraId="41889C67" w14:textId="6582CB0B" w:rsidR="002248A1" w:rsidRPr="00E71D52" w:rsidRDefault="002248A1" w:rsidP="00102BA0">
            <w:pPr>
              <w:pStyle w:val="aff5"/>
              <w:spacing w:after="0"/>
              <w:ind w:right="282"/>
              <w:jc w:val="both"/>
              <w:rPr>
                <w:rFonts w:eastAsia="Times New Roman"/>
                <w:b w:val="0"/>
                <w:bCs/>
                <w:sz w:val="20"/>
                <w:szCs w:val="20"/>
                <w:lang w:eastAsia="ru-RU"/>
              </w:rPr>
            </w:pPr>
          </w:p>
        </w:tc>
      </w:tr>
      <w:tr w:rsidR="004669BE" w:rsidRPr="00E71D52" w14:paraId="00D0D304" w14:textId="77777777" w:rsidTr="00665D3A">
        <w:trPr>
          <w:trHeight w:val="45"/>
        </w:trPr>
        <w:tc>
          <w:tcPr>
            <w:tcW w:w="9185" w:type="dxa"/>
            <w:gridSpan w:val="3"/>
            <w:tcBorders>
              <w:top w:val="single" w:sz="4" w:space="0" w:color="auto"/>
              <w:left w:val="single" w:sz="2" w:space="0" w:color="FFFFFF"/>
              <w:right w:val="single" w:sz="2" w:space="0" w:color="FFFFFF"/>
            </w:tcBorders>
          </w:tcPr>
          <w:p w14:paraId="5BEF27A5"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43DD79D2" w14:textId="77777777" w:rsidTr="00665D3A">
        <w:trPr>
          <w:trHeight w:val="133"/>
        </w:trPr>
        <w:tc>
          <w:tcPr>
            <w:tcW w:w="426" w:type="dxa"/>
            <w:tcBorders>
              <w:top w:val="single" w:sz="4" w:space="0" w:color="auto"/>
            </w:tcBorders>
          </w:tcPr>
          <w:p w14:paraId="663BED68" w14:textId="20FA5ABF" w:rsidR="002248A1" w:rsidRPr="00E71D52" w:rsidRDefault="00B2011A" w:rsidP="00102BA0">
            <w:pPr>
              <w:pStyle w:val="aff5"/>
              <w:spacing w:after="0"/>
              <w:rPr>
                <w:b w:val="0"/>
                <w:bCs/>
                <w:sz w:val="18"/>
                <w:szCs w:val="18"/>
              </w:rPr>
            </w:pPr>
            <w:r w:rsidRPr="00E71D52">
              <w:rPr>
                <w:b w:val="0"/>
                <w:bCs/>
                <w:sz w:val="18"/>
                <w:szCs w:val="18"/>
              </w:rPr>
              <w:t>4</w:t>
            </w:r>
          </w:p>
        </w:tc>
        <w:tc>
          <w:tcPr>
            <w:tcW w:w="7456" w:type="dxa"/>
            <w:tcBorders>
              <w:top w:val="single" w:sz="4" w:space="0" w:color="auto"/>
            </w:tcBorders>
          </w:tcPr>
          <w:p w14:paraId="240FAE63" w14:textId="77777777" w:rsidR="002248A1" w:rsidRPr="00E71D52" w:rsidRDefault="002248A1" w:rsidP="00102BA0">
            <w:pPr>
              <w:pStyle w:val="aff5"/>
              <w:spacing w:after="0"/>
              <w:jc w:val="both"/>
              <w:rPr>
                <w:rFonts w:eastAsia="Times New Roman"/>
                <w:b w:val="0"/>
                <w:sz w:val="18"/>
                <w:szCs w:val="18"/>
                <w:lang w:eastAsia="ru-RU"/>
              </w:rPr>
            </w:pPr>
            <w:r w:rsidRPr="00E71D52">
              <w:rPr>
                <w:b w:val="0"/>
                <w:bCs/>
                <w:sz w:val="18"/>
                <w:szCs w:val="18"/>
              </w:rPr>
              <w:t>Заявитель не является правообладателем земельного участка, информация о котором указана в Запросе</w:t>
            </w:r>
          </w:p>
        </w:tc>
        <w:tc>
          <w:tcPr>
            <w:tcW w:w="1303" w:type="dxa"/>
            <w:tcBorders>
              <w:top w:val="single" w:sz="4" w:space="0" w:color="auto"/>
            </w:tcBorders>
          </w:tcPr>
          <w:p w14:paraId="08A1D7B9" w14:textId="77777777" w:rsidR="002248A1" w:rsidRPr="00E71D52" w:rsidRDefault="002248A1" w:rsidP="00102BA0">
            <w:pPr>
              <w:pStyle w:val="aff5"/>
              <w:spacing w:after="0"/>
              <w:ind w:right="282"/>
              <w:jc w:val="both"/>
              <w:rPr>
                <w:rFonts w:eastAsia="Times New Roman"/>
                <w:b w:val="0"/>
                <w:bCs/>
                <w:sz w:val="20"/>
                <w:szCs w:val="20"/>
                <w:lang w:eastAsia="ru-RU"/>
              </w:rPr>
            </w:pPr>
          </w:p>
        </w:tc>
      </w:tr>
      <w:tr w:rsidR="004669BE" w:rsidRPr="00E71D52" w14:paraId="219EC281" w14:textId="77777777" w:rsidTr="00665D3A">
        <w:trPr>
          <w:trHeight w:val="45"/>
        </w:trPr>
        <w:tc>
          <w:tcPr>
            <w:tcW w:w="9185" w:type="dxa"/>
            <w:gridSpan w:val="3"/>
            <w:tcBorders>
              <w:top w:val="single" w:sz="4" w:space="0" w:color="auto"/>
              <w:left w:val="single" w:sz="4" w:space="0" w:color="FFFFFF" w:themeColor="background1"/>
              <w:right w:val="single" w:sz="4" w:space="0" w:color="FFFFFF" w:themeColor="background1"/>
            </w:tcBorders>
          </w:tcPr>
          <w:p w14:paraId="22974E2C"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14EBDA4F" w14:textId="77777777" w:rsidTr="00665D3A">
        <w:trPr>
          <w:trHeight w:val="133"/>
        </w:trPr>
        <w:tc>
          <w:tcPr>
            <w:tcW w:w="9185" w:type="dxa"/>
            <w:gridSpan w:val="3"/>
            <w:tcBorders>
              <w:top w:val="single" w:sz="4" w:space="0" w:color="auto"/>
            </w:tcBorders>
          </w:tcPr>
          <w:p w14:paraId="6298A481" w14:textId="77777777" w:rsidR="002248A1" w:rsidRPr="00E71D52" w:rsidRDefault="002248A1" w:rsidP="00102BA0">
            <w:pPr>
              <w:pStyle w:val="aff5"/>
              <w:spacing w:after="0"/>
              <w:ind w:right="282"/>
              <w:jc w:val="both"/>
              <w:rPr>
                <w:rFonts w:eastAsia="Times New Roman"/>
                <w:b w:val="0"/>
                <w:bCs/>
                <w:sz w:val="20"/>
                <w:szCs w:val="20"/>
                <w:lang w:eastAsia="ru-RU"/>
              </w:rPr>
            </w:pPr>
            <w:r w:rsidRPr="00E71D52">
              <w:rPr>
                <w:b w:val="0"/>
                <w:bCs/>
                <w:i/>
                <w:sz w:val="14"/>
                <w:szCs w:val="14"/>
              </w:rPr>
              <w:t xml:space="preserve">Пункт заполняется при указании реквизитов разрешения на размещения в Запросе </w:t>
            </w:r>
          </w:p>
        </w:tc>
      </w:tr>
      <w:tr w:rsidR="004669BE" w:rsidRPr="00E71D52" w14:paraId="488DB0E2" w14:textId="77777777" w:rsidTr="00665D3A">
        <w:trPr>
          <w:trHeight w:val="133"/>
        </w:trPr>
        <w:tc>
          <w:tcPr>
            <w:tcW w:w="426" w:type="dxa"/>
            <w:tcBorders>
              <w:top w:val="single" w:sz="4" w:space="0" w:color="auto"/>
            </w:tcBorders>
          </w:tcPr>
          <w:p w14:paraId="3722BC53" w14:textId="79FAC87B" w:rsidR="002248A1" w:rsidRPr="00E71D52" w:rsidRDefault="00B2011A" w:rsidP="00102BA0">
            <w:pPr>
              <w:pStyle w:val="aff5"/>
              <w:spacing w:after="0"/>
              <w:rPr>
                <w:b w:val="0"/>
                <w:bCs/>
                <w:sz w:val="18"/>
                <w:szCs w:val="18"/>
              </w:rPr>
            </w:pPr>
            <w:r w:rsidRPr="00E71D52">
              <w:rPr>
                <w:b w:val="0"/>
                <w:bCs/>
                <w:sz w:val="18"/>
                <w:szCs w:val="18"/>
              </w:rPr>
              <w:t>5</w:t>
            </w:r>
          </w:p>
        </w:tc>
        <w:tc>
          <w:tcPr>
            <w:tcW w:w="7456" w:type="dxa"/>
            <w:tcBorders>
              <w:top w:val="single" w:sz="4" w:space="0" w:color="auto"/>
            </w:tcBorders>
          </w:tcPr>
          <w:p w14:paraId="4A9F9BC3" w14:textId="7380B3B5" w:rsidR="002248A1" w:rsidRPr="00E71D52" w:rsidRDefault="002248A1" w:rsidP="00102BA0">
            <w:pPr>
              <w:spacing w:after="0"/>
              <w:ind w:left="18"/>
              <w:jc w:val="both"/>
              <w:rPr>
                <w:rFonts w:ascii="Times New Roman" w:hAnsi="Times New Roman"/>
                <w:bCs/>
                <w:sz w:val="18"/>
                <w:szCs w:val="18"/>
              </w:rPr>
            </w:pPr>
            <w:r w:rsidRPr="00E71D52">
              <w:rPr>
                <w:rFonts w:ascii="Times New Roman" w:eastAsia="Times New Roman" w:hAnsi="Times New Roman"/>
                <w:bCs/>
                <w:sz w:val="18"/>
                <w:szCs w:val="18"/>
                <w:lang w:eastAsia="ru-RU"/>
              </w:rPr>
              <w:t xml:space="preserve">Запрос содержит информацию о </w:t>
            </w:r>
            <w:r w:rsidRPr="00E71D52">
              <w:rPr>
                <w:rFonts w:ascii="Times New Roman" w:hAnsi="Times New Roman"/>
                <w:bCs/>
                <w:sz w:val="18"/>
                <w:szCs w:val="18"/>
              </w:rPr>
              <w:t xml:space="preserve">разрешении на размещение, не выдававшемся в </w:t>
            </w:r>
            <w:r w:rsidRPr="00E71D52">
              <w:rPr>
                <w:rFonts w:ascii="Times New Roman" w:hAnsi="Times New Roman"/>
                <w:sz w:val="18"/>
                <w:szCs w:val="18"/>
                <w:shd w:val="clear" w:color="auto" w:fill="FFFFFF"/>
              </w:rPr>
              <w:t xml:space="preserve">порядке, установленном </w:t>
            </w:r>
            <w:r w:rsidR="00C147FA" w:rsidRPr="00E71D52">
              <w:rPr>
                <w:rFonts w:ascii="Times New Roman" w:hAnsi="Times New Roman"/>
                <w:sz w:val="18"/>
                <w:szCs w:val="18"/>
                <w:shd w:val="clear" w:color="auto" w:fill="FFFFFF"/>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E71D52">
              <w:rPr>
                <w:rFonts w:ascii="Times New Roman" w:hAnsi="Times New Roman"/>
                <w:sz w:val="18"/>
                <w:szCs w:val="18"/>
                <w:shd w:val="clear" w:color="auto" w:fill="FFFFFF"/>
              </w:rPr>
              <w:t>»</w:t>
            </w:r>
          </w:p>
        </w:tc>
        <w:tc>
          <w:tcPr>
            <w:tcW w:w="1303" w:type="dxa"/>
            <w:tcBorders>
              <w:top w:val="single" w:sz="4" w:space="0" w:color="auto"/>
            </w:tcBorders>
          </w:tcPr>
          <w:p w14:paraId="682758FC" w14:textId="77777777" w:rsidR="002248A1" w:rsidRPr="00E71D52" w:rsidRDefault="002248A1" w:rsidP="00102BA0">
            <w:pPr>
              <w:pStyle w:val="aff5"/>
              <w:spacing w:after="0"/>
              <w:ind w:right="282"/>
              <w:jc w:val="both"/>
              <w:rPr>
                <w:rFonts w:eastAsia="Times New Roman"/>
                <w:b w:val="0"/>
                <w:bCs/>
                <w:sz w:val="20"/>
                <w:szCs w:val="20"/>
                <w:lang w:eastAsia="ru-RU"/>
              </w:rPr>
            </w:pPr>
          </w:p>
        </w:tc>
      </w:tr>
      <w:tr w:rsidR="004669BE" w:rsidRPr="00E71D52" w14:paraId="4F17BC7A" w14:textId="77777777" w:rsidTr="00665D3A">
        <w:trPr>
          <w:trHeight w:val="39"/>
        </w:trPr>
        <w:tc>
          <w:tcPr>
            <w:tcW w:w="9185" w:type="dxa"/>
            <w:gridSpan w:val="3"/>
            <w:tcBorders>
              <w:top w:val="single" w:sz="4" w:space="0" w:color="auto"/>
              <w:left w:val="single" w:sz="4" w:space="0" w:color="FFFFFF"/>
              <w:right w:val="single" w:sz="4" w:space="0" w:color="FFFFFF"/>
            </w:tcBorders>
          </w:tcPr>
          <w:p w14:paraId="7EC7B92C"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3E3587AD" w14:textId="77777777" w:rsidTr="00665D3A">
        <w:trPr>
          <w:trHeight w:val="133"/>
        </w:trPr>
        <w:tc>
          <w:tcPr>
            <w:tcW w:w="426" w:type="dxa"/>
            <w:tcBorders>
              <w:top w:val="single" w:sz="4" w:space="0" w:color="auto"/>
            </w:tcBorders>
          </w:tcPr>
          <w:p w14:paraId="5CA678F3" w14:textId="420A04F8" w:rsidR="002248A1" w:rsidRPr="00E71D52" w:rsidRDefault="00B2011A" w:rsidP="00102BA0">
            <w:pPr>
              <w:pStyle w:val="aff5"/>
              <w:spacing w:after="0"/>
              <w:rPr>
                <w:b w:val="0"/>
                <w:bCs/>
                <w:sz w:val="18"/>
                <w:szCs w:val="18"/>
              </w:rPr>
            </w:pPr>
            <w:r w:rsidRPr="00E71D52">
              <w:rPr>
                <w:b w:val="0"/>
                <w:bCs/>
                <w:sz w:val="18"/>
                <w:szCs w:val="18"/>
              </w:rPr>
              <w:t>6</w:t>
            </w:r>
          </w:p>
        </w:tc>
        <w:tc>
          <w:tcPr>
            <w:tcW w:w="7456" w:type="dxa"/>
            <w:tcBorders>
              <w:top w:val="single" w:sz="4" w:space="0" w:color="auto"/>
            </w:tcBorders>
          </w:tcPr>
          <w:p w14:paraId="797AD9F1" w14:textId="7F80C5E1" w:rsidR="002248A1" w:rsidRPr="00E71D52" w:rsidRDefault="002248A1" w:rsidP="00102BA0">
            <w:pPr>
              <w:pStyle w:val="aff5"/>
              <w:spacing w:after="0"/>
              <w:jc w:val="both"/>
              <w:rPr>
                <w:rFonts w:eastAsia="Times New Roman"/>
                <w:b w:val="0"/>
                <w:bCs/>
                <w:i/>
                <w:sz w:val="18"/>
                <w:szCs w:val="18"/>
                <w:lang w:eastAsia="ru-RU"/>
              </w:rPr>
            </w:pPr>
            <w:r w:rsidRPr="00E71D52">
              <w:rPr>
                <w:b w:val="0"/>
                <w:bCs/>
                <w:sz w:val="18"/>
                <w:szCs w:val="18"/>
              </w:rPr>
              <w:t xml:space="preserve">Заявитель не является лицом, которому выдано разрешение на размещение в </w:t>
            </w:r>
            <w:r w:rsidRPr="00E71D52">
              <w:rPr>
                <w:b w:val="0"/>
                <w:bCs/>
                <w:sz w:val="18"/>
                <w:szCs w:val="18"/>
                <w:shd w:val="clear" w:color="auto" w:fill="FFFFFF"/>
              </w:rPr>
              <w:t xml:space="preserve">порядке, установленном </w:t>
            </w:r>
            <w:r w:rsidR="00C147FA" w:rsidRPr="00E71D52">
              <w:rPr>
                <w:b w:val="0"/>
                <w:bCs/>
                <w:sz w:val="18"/>
                <w:szCs w:val="18"/>
                <w:shd w:val="clear" w:color="auto" w:fill="FFFFFF"/>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E71D52">
              <w:rPr>
                <w:b w:val="0"/>
                <w:bCs/>
                <w:sz w:val="18"/>
                <w:szCs w:val="18"/>
                <w:shd w:val="clear" w:color="auto" w:fill="FFFFFF"/>
              </w:rPr>
              <w:t>»</w:t>
            </w:r>
          </w:p>
        </w:tc>
        <w:tc>
          <w:tcPr>
            <w:tcW w:w="1303" w:type="dxa"/>
            <w:tcBorders>
              <w:top w:val="single" w:sz="4" w:space="0" w:color="auto"/>
            </w:tcBorders>
          </w:tcPr>
          <w:p w14:paraId="7907E051" w14:textId="77777777" w:rsidR="002248A1" w:rsidRPr="00E71D52" w:rsidRDefault="002248A1" w:rsidP="00102BA0">
            <w:pPr>
              <w:pStyle w:val="aff5"/>
              <w:spacing w:after="0"/>
              <w:ind w:right="282"/>
              <w:jc w:val="both"/>
              <w:rPr>
                <w:rFonts w:eastAsia="Times New Roman"/>
                <w:b w:val="0"/>
                <w:bCs/>
                <w:sz w:val="20"/>
                <w:szCs w:val="20"/>
                <w:lang w:eastAsia="ru-RU"/>
              </w:rPr>
            </w:pPr>
          </w:p>
        </w:tc>
      </w:tr>
      <w:tr w:rsidR="004669BE" w:rsidRPr="00E71D52" w14:paraId="37D44A45" w14:textId="77777777" w:rsidTr="00665D3A">
        <w:trPr>
          <w:trHeight w:val="133"/>
        </w:trPr>
        <w:tc>
          <w:tcPr>
            <w:tcW w:w="426" w:type="dxa"/>
            <w:tcBorders>
              <w:top w:val="single" w:sz="4" w:space="0" w:color="auto"/>
            </w:tcBorders>
          </w:tcPr>
          <w:p w14:paraId="26A2C241" w14:textId="24D26FA9" w:rsidR="002248A1" w:rsidRPr="00E71D52" w:rsidRDefault="00B2011A" w:rsidP="00102BA0">
            <w:pPr>
              <w:pStyle w:val="aff5"/>
              <w:spacing w:after="0"/>
              <w:rPr>
                <w:b w:val="0"/>
                <w:bCs/>
                <w:sz w:val="18"/>
                <w:szCs w:val="18"/>
              </w:rPr>
            </w:pPr>
            <w:r w:rsidRPr="00E71D52">
              <w:rPr>
                <w:b w:val="0"/>
                <w:bCs/>
                <w:sz w:val="18"/>
                <w:szCs w:val="18"/>
              </w:rPr>
              <w:t>7</w:t>
            </w:r>
          </w:p>
        </w:tc>
        <w:tc>
          <w:tcPr>
            <w:tcW w:w="7456" w:type="dxa"/>
            <w:tcBorders>
              <w:top w:val="single" w:sz="4" w:space="0" w:color="auto"/>
            </w:tcBorders>
          </w:tcPr>
          <w:p w14:paraId="4D02F940" w14:textId="386A9E94" w:rsidR="002248A1" w:rsidRPr="00E71D52" w:rsidRDefault="002248A1" w:rsidP="00102BA0">
            <w:pPr>
              <w:pStyle w:val="aff5"/>
              <w:spacing w:after="0"/>
              <w:jc w:val="both"/>
              <w:rPr>
                <w:b w:val="0"/>
                <w:bCs/>
                <w:sz w:val="18"/>
                <w:szCs w:val="18"/>
              </w:rPr>
            </w:pPr>
            <w:r w:rsidRPr="00E71D52">
              <w:rPr>
                <w:b w:val="0"/>
                <w:bCs/>
                <w:sz w:val="18"/>
                <w:szCs w:val="18"/>
              </w:rPr>
              <w:t xml:space="preserve">На дату направления Запроса истек срок действия разрешения на размещение установленный в соответствии с </w:t>
            </w:r>
            <w:r w:rsidR="00C147FA" w:rsidRPr="00E71D52">
              <w:rPr>
                <w:b w:val="0"/>
                <w:bCs/>
                <w:sz w:val="18"/>
                <w:szCs w:val="18"/>
                <w:shd w:val="clear" w:color="auto" w:fill="FFFFFF"/>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E71D52">
              <w:rPr>
                <w:b w:val="0"/>
                <w:bCs/>
                <w:sz w:val="18"/>
                <w:szCs w:val="18"/>
                <w:shd w:val="clear" w:color="auto" w:fill="FFFFFF"/>
              </w:rPr>
              <w:t>»</w:t>
            </w:r>
          </w:p>
        </w:tc>
        <w:tc>
          <w:tcPr>
            <w:tcW w:w="1303" w:type="dxa"/>
            <w:tcBorders>
              <w:top w:val="single" w:sz="4" w:space="0" w:color="auto"/>
            </w:tcBorders>
          </w:tcPr>
          <w:p w14:paraId="0620EA97" w14:textId="77777777" w:rsidR="002248A1" w:rsidRPr="00E71D52" w:rsidRDefault="002248A1" w:rsidP="00102BA0">
            <w:pPr>
              <w:pStyle w:val="aff5"/>
              <w:spacing w:after="0"/>
              <w:ind w:right="282"/>
              <w:jc w:val="both"/>
              <w:rPr>
                <w:rFonts w:eastAsia="Times New Roman"/>
                <w:b w:val="0"/>
                <w:bCs/>
                <w:sz w:val="20"/>
                <w:szCs w:val="20"/>
                <w:lang w:eastAsia="ru-RU"/>
              </w:rPr>
            </w:pPr>
          </w:p>
        </w:tc>
      </w:tr>
      <w:tr w:rsidR="004669BE" w:rsidRPr="00E71D52" w14:paraId="276B7E38" w14:textId="77777777" w:rsidTr="00665D3A">
        <w:trPr>
          <w:trHeight w:val="39"/>
        </w:trPr>
        <w:tc>
          <w:tcPr>
            <w:tcW w:w="9185" w:type="dxa"/>
            <w:gridSpan w:val="3"/>
            <w:tcBorders>
              <w:top w:val="single" w:sz="4" w:space="0" w:color="auto"/>
              <w:left w:val="single" w:sz="4" w:space="0" w:color="FFFFFF" w:themeColor="background1"/>
              <w:right w:val="single" w:sz="4" w:space="0" w:color="FFFFFF" w:themeColor="background1"/>
            </w:tcBorders>
          </w:tcPr>
          <w:p w14:paraId="6632015F"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36CC39C3" w14:textId="77777777" w:rsidTr="00665D3A">
        <w:trPr>
          <w:trHeight w:val="133"/>
        </w:trPr>
        <w:tc>
          <w:tcPr>
            <w:tcW w:w="9185" w:type="dxa"/>
            <w:gridSpan w:val="3"/>
            <w:tcBorders>
              <w:top w:val="single" w:sz="4" w:space="0" w:color="auto"/>
            </w:tcBorders>
          </w:tcPr>
          <w:p w14:paraId="61D5E29D" w14:textId="1E0A0B0D" w:rsidR="002248A1" w:rsidRPr="00E71D52" w:rsidRDefault="002248A1" w:rsidP="00102BA0">
            <w:pPr>
              <w:pStyle w:val="aff5"/>
              <w:spacing w:after="0"/>
              <w:ind w:left="883" w:hanging="883"/>
              <w:jc w:val="both"/>
              <w:rPr>
                <w:b w:val="0"/>
                <w:bCs/>
                <w:sz w:val="20"/>
                <w:szCs w:val="20"/>
              </w:rPr>
            </w:pPr>
            <w:r w:rsidRPr="00E71D52">
              <w:rPr>
                <w:rFonts w:eastAsia="Times New Roman"/>
                <w:sz w:val="20"/>
                <w:szCs w:val="20"/>
                <w:lang w:eastAsia="ru-RU"/>
              </w:rPr>
              <w:t>ВЫВОД:</w:t>
            </w:r>
            <w:r w:rsidRPr="00E71D52">
              <w:rPr>
                <w:rFonts w:eastAsia="Times New Roman"/>
                <w:b w:val="0"/>
                <w:bCs/>
                <w:sz w:val="20"/>
                <w:szCs w:val="20"/>
                <w:lang w:eastAsia="ru-RU"/>
              </w:rPr>
              <w:t xml:space="preserve"> </w:t>
            </w:r>
            <w:r w:rsidRPr="00E71D52">
              <w:rPr>
                <w:b w:val="0"/>
                <w:bCs/>
                <w:sz w:val="20"/>
                <w:szCs w:val="20"/>
              </w:rPr>
              <w:t xml:space="preserve">информации, которая содержится в Запросе, представленном Заявителем, не соответствует </w:t>
            </w:r>
            <w:r w:rsidR="001C41FA" w:rsidRPr="00E71D52">
              <w:rPr>
                <w:b w:val="0"/>
                <w:bCs/>
                <w:sz w:val="20"/>
                <w:szCs w:val="20"/>
              </w:rPr>
              <w:t>сведениям</w:t>
            </w:r>
            <w:r w:rsidRPr="00E71D52">
              <w:rPr>
                <w:b w:val="0"/>
                <w:bCs/>
                <w:sz w:val="20"/>
                <w:szCs w:val="20"/>
              </w:rPr>
              <w:t>, полученным в результате межведомственного информационного взаимодействия, и является не</w:t>
            </w:r>
            <w:r w:rsidR="001C41FA" w:rsidRPr="00E71D52">
              <w:rPr>
                <w:b w:val="0"/>
                <w:bCs/>
                <w:sz w:val="20"/>
                <w:szCs w:val="20"/>
              </w:rPr>
              <w:t>соответствующей</w:t>
            </w:r>
          </w:p>
          <w:p w14:paraId="65638AAF" w14:textId="7A87290B" w:rsidR="002248A1" w:rsidRPr="00E71D52" w:rsidRDefault="002248A1" w:rsidP="00102BA0">
            <w:pPr>
              <w:pStyle w:val="aff5"/>
              <w:spacing w:after="0"/>
              <w:jc w:val="both"/>
              <w:rPr>
                <w:rFonts w:eastAsia="Times New Roman"/>
                <w:b w:val="0"/>
                <w:bCs/>
                <w:sz w:val="20"/>
                <w:szCs w:val="20"/>
                <w:lang w:eastAsia="ru-RU"/>
              </w:rPr>
            </w:pPr>
            <w:r w:rsidRPr="00E71D52">
              <w:rPr>
                <w:b w:val="0"/>
                <w:bCs/>
                <w:i/>
                <w:sz w:val="16"/>
                <w:szCs w:val="16"/>
              </w:rPr>
              <w:t>(</w:t>
            </w:r>
            <w:r w:rsidRPr="00E71D52">
              <w:rPr>
                <w:b w:val="0"/>
                <w:bCs/>
                <w:i/>
                <w:sz w:val="14"/>
                <w:szCs w:val="14"/>
              </w:rPr>
              <w:t>Вывод по разделу в информационном листе отобр</w:t>
            </w:r>
            <w:r w:rsidR="00B2011A" w:rsidRPr="00E71D52">
              <w:rPr>
                <w:b w:val="0"/>
                <w:bCs/>
                <w:i/>
                <w:sz w:val="14"/>
                <w:szCs w:val="14"/>
              </w:rPr>
              <w:t>ажается при указании в пунктах 3 и (или) 4 или 5 и (или) 6</w:t>
            </w:r>
            <w:r w:rsidRPr="00E71D52">
              <w:rPr>
                <w:b w:val="0"/>
                <w:bCs/>
                <w:i/>
                <w:sz w:val="14"/>
                <w:szCs w:val="14"/>
              </w:rPr>
              <w:t>,</w:t>
            </w:r>
            <w:r w:rsidR="00B2011A" w:rsidRPr="00E71D52">
              <w:rPr>
                <w:b w:val="0"/>
                <w:bCs/>
                <w:i/>
                <w:sz w:val="14"/>
                <w:szCs w:val="14"/>
              </w:rPr>
              <w:t xml:space="preserve"> и (или) 7</w:t>
            </w:r>
            <w:r w:rsidRPr="00E71D52">
              <w:rPr>
                <w:b w:val="0"/>
                <w:bCs/>
                <w:i/>
                <w:sz w:val="14"/>
                <w:szCs w:val="14"/>
              </w:rPr>
              <w:t xml:space="preserve"> отрицательного результата «да»)</w:t>
            </w:r>
          </w:p>
        </w:tc>
      </w:tr>
    </w:tbl>
    <w:p w14:paraId="53D0ADAE" w14:textId="77777777" w:rsidR="002248A1" w:rsidRPr="00E71D52" w:rsidRDefault="002248A1" w:rsidP="002248A1">
      <w:pPr>
        <w:spacing w:after="0"/>
        <w:rPr>
          <w:rFonts w:ascii="Times New Roman" w:hAnsi="Times New Roman"/>
        </w:rPr>
      </w:pPr>
    </w:p>
    <w:p w14:paraId="07A3BCC3" w14:textId="6247DF40" w:rsidR="002248A1" w:rsidRPr="00E71D52" w:rsidRDefault="002248A1" w:rsidP="008B370B">
      <w:pPr>
        <w:pStyle w:val="aff5"/>
        <w:numPr>
          <w:ilvl w:val="0"/>
          <w:numId w:val="26"/>
        </w:numPr>
        <w:spacing w:after="0"/>
        <w:ind w:left="284" w:right="282" w:hanging="284"/>
        <w:jc w:val="both"/>
        <w:rPr>
          <w:b w:val="0"/>
          <w:bCs/>
          <w:iCs/>
          <w:sz w:val="26"/>
          <w:szCs w:val="26"/>
        </w:rPr>
      </w:pPr>
      <w:r w:rsidRPr="00E71D52">
        <w:rPr>
          <w:b w:val="0"/>
          <w:bCs/>
          <w:iCs/>
          <w:sz w:val="26"/>
          <w:szCs w:val="26"/>
        </w:rPr>
        <w:t xml:space="preserve">Форма </w:t>
      </w:r>
      <w:r w:rsidRPr="00E71D52">
        <w:rPr>
          <w:b w:val="0"/>
          <w:bCs/>
          <w:sz w:val="26"/>
          <w:szCs w:val="26"/>
        </w:rPr>
        <w:t>информационного листа «Оценка документов на наличие основан</w:t>
      </w:r>
      <w:r w:rsidR="00AE453A" w:rsidRPr="00E71D52">
        <w:rPr>
          <w:b w:val="0"/>
          <w:bCs/>
          <w:sz w:val="26"/>
          <w:szCs w:val="26"/>
        </w:rPr>
        <w:t>ий для отказа в предоставлении М</w:t>
      </w:r>
      <w:r w:rsidRPr="00E71D52">
        <w:rPr>
          <w:b w:val="0"/>
          <w:bCs/>
          <w:sz w:val="26"/>
          <w:szCs w:val="26"/>
        </w:rPr>
        <w:t xml:space="preserve">униципальной услуги по </w:t>
      </w:r>
      <w:r w:rsidR="00AE453A" w:rsidRPr="00E71D52">
        <w:rPr>
          <w:b w:val="0"/>
          <w:bCs/>
          <w:sz w:val="26"/>
          <w:szCs w:val="26"/>
        </w:rPr>
        <w:t>под</w:t>
      </w:r>
      <w:r w:rsidRPr="00E71D52">
        <w:rPr>
          <w:b w:val="0"/>
          <w:bCs/>
          <w:sz w:val="26"/>
          <w:szCs w:val="26"/>
        </w:rPr>
        <w:t>пунктам 13.4.1</w:t>
      </w:r>
      <w:r w:rsidR="006B5B45" w:rsidRPr="00E71D52">
        <w:rPr>
          <w:b w:val="0"/>
          <w:bCs/>
          <w:sz w:val="26"/>
          <w:szCs w:val="26"/>
        </w:rPr>
        <w:t>,</w:t>
      </w:r>
      <w:r w:rsidRPr="00E71D52">
        <w:rPr>
          <w:b w:val="0"/>
          <w:bCs/>
          <w:sz w:val="26"/>
          <w:szCs w:val="26"/>
        </w:rPr>
        <w:t xml:space="preserve"> 13.4.2 </w:t>
      </w:r>
      <w:r w:rsidR="0024167B" w:rsidRPr="00E71D52">
        <w:rPr>
          <w:b w:val="0"/>
          <w:bCs/>
          <w:sz w:val="26"/>
          <w:szCs w:val="26"/>
        </w:rPr>
        <w:t>пункта</w:t>
      </w:r>
      <w:r w:rsidR="00446969" w:rsidRPr="00E71D52">
        <w:rPr>
          <w:b w:val="0"/>
          <w:bCs/>
          <w:sz w:val="26"/>
          <w:szCs w:val="26"/>
        </w:rPr>
        <w:t xml:space="preserve"> 13.4</w:t>
      </w:r>
      <w:r w:rsidR="0024167B" w:rsidRPr="00E71D52">
        <w:rPr>
          <w:b w:val="0"/>
          <w:bCs/>
          <w:sz w:val="26"/>
          <w:szCs w:val="26"/>
        </w:rPr>
        <w:t xml:space="preserve"> </w:t>
      </w:r>
      <w:r w:rsidRPr="00E71D52">
        <w:rPr>
          <w:b w:val="0"/>
          <w:bCs/>
          <w:sz w:val="26"/>
          <w:szCs w:val="26"/>
        </w:rPr>
        <w:t xml:space="preserve">Административного регламента», заполняемого при оформлении решения </w:t>
      </w:r>
      <w:r w:rsidRPr="00E71D52">
        <w:rPr>
          <w:b w:val="0"/>
          <w:bCs/>
          <w:sz w:val="26"/>
          <w:szCs w:val="26"/>
          <w:lang w:eastAsia="ru-RU"/>
        </w:rPr>
        <w:t xml:space="preserve">об отказе в предоставлении </w:t>
      </w:r>
      <w:r w:rsidRPr="00E71D52">
        <w:rPr>
          <w:b w:val="0"/>
          <w:bCs/>
          <w:sz w:val="26"/>
          <w:szCs w:val="26"/>
        </w:rPr>
        <w:t>муниципальной услуги «Согласование проектных решений по отделке фасадов (</w:t>
      </w:r>
      <w:r w:rsidRPr="00E71D52">
        <w:rPr>
          <w:rFonts w:eastAsia="Times New Roman"/>
          <w:b w:val="0"/>
          <w:bCs/>
          <w:sz w:val="26"/>
          <w:szCs w:val="26"/>
          <w:lang w:eastAsia="ru-RU"/>
        </w:rPr>
        <w:t>паспортов колористических решений фасадов) зданий, строений, сооружений, ограждений»</w:t>
      </w:r>
      <w:r w:rsidRPr="00E71D52">
        <w:rPr>
          <w:rFonts w:eastAsia="Times New Roman"/>
          <w:b w:val="0"/>
          <w:bCs/>
          <w:sz w:val="28"/>
          <w:szCs w:val="28"/>
          <w:lang w:eastAsia="ru-RU"/>
        </w:rPr>
        <w:t xml:space="preserve"> </w:t>
      </w:r>
      <w:r w:rsidRPr="00E71D52">
        <w:rPr>
          <w:rFonts w:eastAsia="Times New Roman"/>
          <w:b w:val="0"/>
          <w:bCs/>
          <w:sz w:val="26"/>
          <w:szCs w:val="26"/>
          <w:lang w:eastAsia="ru-RU"/>
        </w:rPr>
        <w:t xml:space="preserve">для </w:t>
      </w:r>
      <w:r w:rsidRPr="00E71D52">
        <w:rPr>
          <w:rFonts w:eastAsia="Times New Roman"/>
          <w:sz w:val="26"/>
          <w:szCs w:val="26"/>
          <w:u w:val="single"/>
          <w:lang w:eastAsia="ru-RU"/>
        </w:rPr>
        <w:t>ограждения</w:t>
      </w:r>
      <w:r w:rsidRPr="00E71D52">
        <w:rPr>
          <w:rFonts w:eastAsia="Times New Roman"/>
          <w:b w:val="0"/>
          <w:bCs/>
          <w:sz w:val="26"/>
          <w:szCs w:val="26"/>
          <w:lang w:eastAsia="ru-RU"/>
        </w:rPr>
        <w:t>:</w:t>
      </w:r>
    </w:p>
    <w:p w14:paraId="2F8D426F" w14:textId="77777777" w:rsidR="002248A1" w:rsidRPr="00E71D52" w:rsidRDefault="002248A1" w:rsidP="002248A1">
      <w:pPr>
        <w:pStyle w:val="aff5"/>
        <w:spacing w:after="0"/>
        <w:ind w:left="284" w:right="282"/>
        <w:jc w:val="both"/>
        <w:rPr>
          <w:b w:val="0"/>
          <w:bCs/>
          <w:iCs/>
          <w:sz w:val="26"/>
          <w:szCs w:val="26"/>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7456"/>
        <w:gridCol w:w="1303"/>
      </w:tblGrid>
      <w:tr w:rsidR="004669BE" w:rsidRPr="00E71D52" w14:paraId="0DB972A5" w14:textId="77777777" w:rsidTr="00665D3A">
        <w:trPr>
          <w:trHeight w:val="39"/>
        </w:trPr>
        <w:tc>
          <w:tcPr>
            <w:tcW w:w="8505" w:type="dxa"/>
            <w:gridSpan w:val="2"/>
          </w:tcPr>
          <w:p w14:paraId="593A5BA3" w14:textId="62F73D8D" w:rsidR="002248A1" w:rsidRPr="00E71D52" w:rsidRDefault="002248A1" w:rsidP="00AE453A">
            <w:pPr>
              <w:pStyle w:val="aff5"/>
              <w:spacing w:after="0"/>
              <w:ind w:right="-108"/>
              <w:rPr>
                <w:rFonts w:eastAsia="Times New Roman"/>
                <w:sz w:val="22"/>
                <w:lang w:eastAsia="ru-RU"/>
              </w:rPr>
            </w:pPr>
            <w:r w:rsidRPr="00E71D52">
              <w:rPr>
                <w:sz w:val="22"/>
              </w:rPr>
              <w:t xml:space="preserve">Оценка документов на наличие оснований для отказа в предоставлении </w:t>
            </w:r>
            <w:r w:rsidR="00AE453A" w:rsidRPr="00E71D52">
              <w:rPr>
                <w:sz w:val="22"/>
              </w:rPr>
              <w:t>М</w:t>
            </w:r>
            <w:r w:rsidRPr="00E71D52">
              <w:rPr>
                <w:sz w:val="22"/>
              </w:rPr>
              <w:t xml:space="preserve">униципальной услуги по </w:t>
            </w:r>
            <w:r w:rsidR="00AE453A" w:rsidRPr="00E71D52">
              <w:rPr>
                <w:sz w:val="22"/>
              </w:rPr>
              <w:t>под</w:t>
            </w:r>
            <w:r w:rsidRPr="00E71D52">
              <w:rPr>
                <w:sz w:val="22"/>
              </w:rPr>
              <w:t>пунктам 13.4.1</w:t>
            </w:r>
            <w:r w:rsidR="006B5B45" w:rsidRPr="00E71D52">
              <w:rPr>
                <w:sz w:val="22"/>
              </w:rPr>
              <w:t>,</w:t>
            </w:r>
            <w:r w:rsidRPr="00E71D52">
              <w:rPr>
                <w:sz w:val="22"/>
              </w:rPr>
              <w:t xml:space="preserve"> 13.4.2 </w:t>
            </w:r>
            <w:r w:rsidR="0024167B" w:rsidRPr="00E71D52">
              <w:rPr>
                <w:sz w:val="22"/>
              </w:rPr>
              <w:t>пункта</w:t>
            </w:r>
            <w:r w:rsidR="00446969" w:rsidRPr="00E71D52">
              <w:rPr>
                <w:sz w:val="22"/>
              </w:rPr>
              <w:t xml:space="preserve"> 13.4 </w:t>
            </w:r>
            <w:r w:rsidRPr="00E71D52">
              <w:rPr>
                <w:sz w:val="22"/>
              </w:rPr>
              <w:t>Административного регламента</w:t>
            </w:r>
          </w:p>
        </w:tc>
        <w:tc>
          <w:tcPr>
            <w:tcW w:w="680" w:type="dxa"/>
          </w:tcPr>
          <w:p w14:paraId="2EDA68B6" w14:textId="77777777" w:rsidR="002248A1" w:rsidRPr="00E71D52" w:rsidRDefault="002248A1" w:rsidP="00102BA0">
            <w:pPr>
              <w:pStyle w:val="aff5"/>
              <w:spacing w:after="0"/>
            </w:pPr>
            <w:r w:rsidRPr="00E71D52">
              <w:t>Результат</w:t>
            </w:r>
          </w:p>
          <w:p w14:paraId="0BEFE88F" w14:textId="77777777" w:rsidR="002248A1" w:rsidRPr="00E71D52" w:rsidRDefault="002248A1" w:rsidP="00102BA0">
            <w:pPr>
              <w:pStyle w:val="aff5"/>
              <w:spacing w:after="0"/>
              <w:rPr>
                <w:rFonts w:eastAsia="Times New Roman"/>
                <w:b w:val="0"/>
                <w:sz w:val="16"/>
                <w:szCs w:val="16"/>
              </w:rPr>
            </w:pPr>
            <w:r w:rsidRPr="00E71D52">
              <w:rPr>
                <w:rFonts w:eastAsia="Times New Roman"/>
                <w:b w:val="0"/>
                <w:sz w:val="16"/>
                <w:szCs w:val="16"/>
              </w:rPr>
              <w:t>да/нет</w:t>
            </w:r>
          </w:p>
        </w:tc>
      </w:tr>
      <w:tr w:rsidR="004669BE" w:rsidRPr="00E71D52" w14:paraId="0BAAFBAC" w14:textId="77777777" w:rsidTr="00665D3A">
        <w:trPr>
          <w:trHeight w:val="39"/>
        </w:trPr>
        <w:tc>
          <w:tcPr>
            <w:tcW w:w="439" w:type="dxa"/>
            <w:tcBorders>
              <w:left w:val="single" w:sz="4" w:space="0" w:color="FFFFFF" w:themeColor="background1"/>
              <w:right w:val="single" w:sz="4" w:space="0" w:color="FFFFFF" w:themeColor="background1"/>
            </w:tcBorders>
          </w:tcPr>
          <w:p w14:paraId="1E6FDC5D" w14:textId="77777777" w:rsidR="002248A1" w:rsidRPr="00E71D52" w:rsidRDefault="002248A1" w:rsidP="00102BA0">
            <w:pPr>
              <w:pStyle w:val="aff5"/>
              <w:spacing w:after="0"/>
              <w:ind w:right="282"/>
              <w:jc w:val="both"/>
              <w:rPr>
                <w:rFonts w:eastAsia="Times New Roman"/>
                <w:b w:val="0"/>
                <w:bCs/>
                <w:sz w:val="4"/>
                <w:szCs w:val="4"/>
                <w:lang w:eastAsia="ru-RU"/>
              </w:rPr>
            </w:pPr>
          </w:p>
        </w:tc>
        <w:tc>
          <w:tcPr>
            <w:tcW w:w="8746" w:type="dxa"/>
            <w:gridSpan w:val="2"/>
            <w:tcBorders>
              <w:left w:val="single" w:sz="4" w:space="0" w:color="FFFFFF" w:themeColor="background1"/>
              <w:right w:val="single" w:sz="4" w:space="0" w:color="FFFFFF" w:themeColor="background1"/>
            </w:tcBorders>
          </w:tcPr>
          <w:p w14:paraId="4465AD02"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6D3036E3" w14:textId="77777777" w:rsidTr="00665D3A">
        <w:trPr>
          <w:trHeight w:val="39"/>
        </w:trPr>
        <w:tc>
          <w:tcPr>
            <w:tcW w:w="9185" w:type="dxa"/>
            <w:gridSpan w:val="3"/>
          </w:tcPr>
          <w:p w14:paraId="3985B613" w14:textId="77777777" w:rsidR="002248A1" w:rsidRPr="00E71D52" w:rsidRDefault="002248A1" w:rsidP="008B370B">
            <w:pPr>
              <w:pStyle w:val="aff5"/>
              <w:numPr>
                <w:ilvl w:val="0"/>
                <w:numId w:val="28"/>
              </w:numPr>
              <w:spacing w:after="0"/>
              <w:ind w:left="179" w:right="2" w:hanging="142"/>
              <w:jc w:val="both"/>
              <w:rPr>
                <w:rFonts w:eastAsia="Times New Roman"/>
                <w:sz w:val="20"/>
                <w:szCs w:val="20"/>
                <w:lang w:eastAsia="ru-RU"/>
              </w:rPr>
            </w:pPr>
            <w:r w:rsidRPr="00E71D52">
              <w:rPr>
                <w:sz w:val="20"/>
                <w:szCs w:val="20"/>
              </w:rPr>
              <w:t>Запрос подан на ограждение, в отношении которого не требуется обращение за получением муниципальной услуги «Согласование проектных решений по отделке фасадов (</w:t>
            </w:r>
            <w:r w:rsidRPr="00E71D52">
              <w:rPr>
                <w:sz w:val="20"/>
                <w:szCs w:val="20"/>
                <w:lang w:eastAsia="ru-RU"/>
              </w:rPr>
              <w:t xml:space="preserve">паспортов колористических решений фасадов) зданий, строений, сооружений, ограждений» </w:t>
            </w:r>
          </w:p>
          <w:p w14:paraId="59A6C068" w14:textId="77777777" w:rsidR="002248A1" w:rsidRPr="00E71D52" w:rsidRDefault="002248A1" w:rsidP="00102BA0">
            <w:pPr>
              <w:pStyle w:val="aff5"/>
              <w:spacing w:after="0"/>
              <w:ind w:left="284" w:right="282"/>
              <w:jc w:val="both"/>
              <w:rPr>
                <w:b w:val="0"/>
                <w:bCs/>
                <w:i/>
                <w:sz w:val="14"/>
                <w:szCs w:val="14"/>
              </w:rPr>
            </w:pPr>
            <w:r w:rsidRPr="00E71D52">
              <w:rPr>
                <w:b w:val="0"/>
                <w:bCs/>
                <w:i/>
                <w:sz w:val="14"/>
                <w:szCs w:val="14"/>
              </w:rPr>
              <w:t xml:space="preserve">При оформлении информационного листа отображаются только поля, для которых указывается отрицательный результат «да» </w:t>
            </w:r>
          </w:p>
        </w:tc>
      </w:tr>
      <w:tr w:rsidR="004669BE" w:rsidRPr="00E71D52" w14:paraId="0F217330" w14:textId="77777777" w:rsidTr="00665D3A">
        <w:trPr>
          <w:trHeight w:val="42"/>
        </w:trPr>
        <w:tc>
          <w:tcPr>
            <w:tcW w:w="9185" w:type="dxa"/>
            <w:gridSpan w:val="3"/>
            <w:tcBorders>
              <w:left w:val="single" w:sz="4" w:space="0" w:color="FFFFFF" w:themeColor="background1"/>
              <w:bottom w:val="single" w:sz="4" w:space="0" w:color="auto"/>
              <w:right w:val="single" w:sz="4" w:space="0" w:color="FFFFFF" w:themeColor="background1"/>
            </w:tcBorders>
          </w:tcPr>
          <w:p w14:paraId="6DB68BE3"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340DC644" w14:textId="77777777" w:rsidTr="00665D3A">
        <w:trPr>
          <w:trHeight w:val="480"/>
        </w:trPr>
        <w:tc>
          <w:tcPr>
            <w:tcW w:w="439" w:type="dxa"/>
            <w:tcBorders>
              <w:top w:val="single" w:sz="4" w:space="0" w:color="auto"/>
              <w:bottom w:val="single" w:sz="2" w:space="0" w:color="auto"/>
            </w:tcBorders>
          </w:tcPr>
          <w:p w14:paraId="114CA553" w14:textId="77777777" w:rsidR="002248A1" w:rsidRPr="00E71D52" w:rsidRDefault="002248A1" w:rsidP="00102BA0">
            <w:pPr>
              <w:pStyle w:val="aff5"/>
              <w:spacing w:after="0"/>
              <w:rPr>
                <w:b w:val="0"/>
                <w:bCs/>
                <w:sz w:val="18"/>
                <w:szCs w:val="18"/>
              </w:rPr>
            </w:pPr>
            <w:r w:rsidRPr="00E71D52">
              <w:rPr>
                <w:b w:val="0"/>
                <w:bCs/>
                <w:sz w:val="18"/>
                <w:szCs w:val="18"/>
              </w:rPr>
              <w:t>1</w:t>
            </w:r>
          </w:p>
        </w:tc>
        <w:tc>
          <w:tcPr>
            <w:tcW w:w="8066" w:type="dxa"/>
            <w:tcBorders>
              <w:top w:val="single" w:sz="4" w:space="0" w:color="auto"/>
              <w:bottom w:val="single" w:sz="2" w:space="0" w:color="auto"/>
            </w:tcBorders>
          </w:tcPr>
          <w:p w14:paraId="446F0D0F" w14:textId="3832C11F" w:rsidR="002248A1" w:rsidRPr="00E71D52" w:rsidRDefault="002248A1" w:rsidP="00102BA0">
            <w:pPr>
              <w:pStyle w:val="aff5"/>
              <w:spacing w:after="0"/>
              <w:jc w:val="both"/>
              <w:rPr>
                <w:rFonts w:eastAsia="Times New Roman"/>
                <w:b w:val="0"/>
                <w:bCs/>
                <w:sz w:val="18"/>
                <w:szCs w:val="18"/>
                <w:lang w:eastAsia="ru-RU"/>
              </w:rPr>
            </w:pPr>
            <w:r w:rsidRPr="00E71D52">
              <w:rPr>
                <w:rFonts w:eastAsia="Times New Roman"/>
                <w:b w:val="0"/>
                <w:bCs/>
                <w:sz w:val="18"/>
                <w:szCs w:val="18"/>
                <w:lang w:eastAsia="ru-RU"/>
              </w:rPr>
              <w:t xml:space="preserve">Ограждение не располагается </w:t>
            </w:r>
            <w:r w:rsidRPr="00E71D52">
              <w:rPr>
                <w:b w:val="0"/>
                <w:bCs/>
                <w:sz w:val="18"/>
                <w:szCs w:val="18"/>
              </w:rPr>
              <w:t xml:space="preserve">вдоль территорий, указанных в Приложении </w:t>
            </w:r>
            <w:r w:rsidR="006B5B45" w:rsidRPr="00E71D52">
              <w:rPr>
                <w:b w:val="0"/>
                <w:bCs/>
                <w:sz w:val="18"/>
                <w:szCs w:val="18"/>
              </w:rPr>
              <w:t>1</w:t>
            </w:r>
            <w:r w:rsidR="00B2011A" w:rsidRPr="00E71D52">
              <w:rPr>
                <w:b w:val="0"/>
                <w:bCs/>
                <w:sz w:val="18"/>
                <w:szCs w:val="18"/>
              </w:rPr>
              <w:t>.3</w:t>
            </w:r>
            <w:r w:rsidRPr="00E71D52">
              <w:rPr>
                <w:b w:val="0"/>
                <w:bCs/>
                <w:sz w:val="18"/>
                <w:szCs w:val="18"/>
              </w:rPr>
              <w:t xml:space="preserve"> к Административному регламенту</w:t>
            </w:r>
            <w:r w:rsidRPr="00E71D52">
              <w:rPr>
                <w:rFonts w:eastAsia="Times New Roman"/>
                <w:b w:val="0"/>
                <w:bCs/>
                <w:sz w:val="18"/>
                <w:szCs w:val="18"/>
                <w:lang w:eastAsia="ru-RU"/>
              </w:rPr>
              <w:t xml:space="preserve"> </w:t>
            </w:r>
          </w:p>
          <w:p w14:paraId="7354E338" w14:textId="77777777" w:rsidR="002248A1" w:rsidRPr="00E71D52" w:rsidRDefault="002248A1" w:rsidP="00102BA0">
            <w:pPr>
              <w:spacing w:after="0" w:line="240" w:lineRule="auto"/>
              <w:jc w:val="both"/>
              <w:rPr>
                <w:rFonts w:ascii="Times New Roman" w:eastAsia="Times New Roman" w:hAnsi="Times New Roman"/>
                <w:bCs/>
                <w:sz w:val="14"/>
                <w:szCs w:val="14"/>
                <w:lang w:eastAsia="ru-RU"/>
              </w:rPr>
            </w:pPr>
            <w:r w:rsidRPr="00E71D52">
              <w:rPr>
                <w:rFonts w:ascii="Times New Roman" w:hAnsi="Times New Roman"/>
                <w:bCs/>
                <w:i/>
                <w:iCs/>
                <w:noProof/>
                <w:sz w:val="14"/>
                <w:szCs w:val="14"/>
                <w:lang w:eastAsia="ru-RU"/>
              </w:rPr>
              <w:t>(общественных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E71D52">
              <w:rPr>
                <w:rFonts w:ascii="Times New Roman" w:eastAsia="Times New Roman" w:hAnsi="Times New Roman"/>
                <w:bCs/>
                <w:i/>
                <w:iCs/>
                <w:sz w:val="14"/>
                <w:szCs w:val="14"/>
                <w:lang w:eastAsia="ru-RU"/>
              </w:rPr>
              <w:t xml:space="preserve">поверхностные водные объекты, находящиеся в государственной или муниципальной собственности, являющиеся водными объектами общего пользования), </w:t>
            </w:r>
            <w:r w:rsidRPr="00E71D52">
              <w:rPr>
                <w:rFonts w:ascii="Times New Roman" w:eastAsia="Times New Roman" w:hAnsi="Times New Roman"/>
                <w:i/>
                <w:iCs/>
                <w:sz w:val="14"/>
                <w:szCs w:val="14"/>
                <w:lang w:eastAsia="ru-RU"/>
              </w:rPr>
              <w:t xml:space="preserve">территорий объектов культурного наследия с исторически связанными с ними территориями, </w:t>
            </w:r>
            <w:r w:rsidRPr="00E71D52">
              <w:rPr>
                <w:rFonts w:ascii="Times New Roman" w:hAnsi="Times New Roman"/>
                <w:i/>
                <w:iCs/>
                <w:noProof/>
                <w:sz w:val="14"/>
                <w:szCs w:val="14"/>
                <w:lang w:eastAsia="ru-RU"/>
              </w:rPr>
              <w:t xml:space="preserve">территорий объектов социальной инфраструктуры, </w:t>
            </w:r>
            <w:r w:rsidRPr="00E71D52">
              <w:rPr>
                <w:rFonts w:ascii="Times New Roman" w:eastAsia="Times New Roman" w:hAnsi="Times New Roman"/>
                <w:bCs/>
                <w:i/>
                <w:iCs/>
                <w:sz w:val="14"/>
                <w:szCs w:val="14"/>
                <w:lang w:eastAsia="ru-RU"/>
              </w:rPr>
              <w:t xml:space="preserve">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w:t>
            </w:r>
            <w:r w:rsidRPr="00E71D52">
              <w:rPr>
                <w:rFonts w:ascii="Times New Roman" w:eastAsia="Times New Roman" w:hAnsi="Times New Roman"/>
                <w:i/>
                <w:iCs/>
                <w:sz w:val="14"/>
                <w:szCs w:val="14"/>
                <w:lang w:eastAsia="ru-RU"/>
              </w:rPr>
              <w:t>территорий</w:t>
            </w:r>
            <w:r w:rsidRPr="00E71D52">
              <w:rPr>
                <w:rFonts w:ascii="Times New Roman" w:hAnsi="Times New Roman"/>
                <w:bCs/>
                <w:i/>
                <w:iCs/>
                <w:noProof/>
                <w:sz w:val="14"/>
                <w:szCs w:val="14"/>
                <w:lang w:eastAsia="ru-RU"/>
              </w:rPr>
              <w:t xml:space="preserve"> въездных групп, мемориальных комплексов, </w:t>
            </w:r>
            <w:r w:rsidRPr="00E71D52">
              <w:rPr>
                <w:rFonts w:ascii="Times New Roman" w:eastAsia="Times New Roman" w:hAnsi="Times New Roman"/>
                <w:i/>
                <w:iCs/>
                <w:sz w:val="14"/>
                <w:szCs w:val="14"/>
                <w:lang w:eastAsia="ru-RU"/>
              </w:rPr>
              <w:t>скульптурно-архитектурных композиций, монументально-декоративный композиций)</w:t>
            </w:r>
          </w:p>
        </w:tc>
        <w:tc>
          <w:tcPr>
            <w:tcW w:w="680" w:type="dxa"/>
            <w:tcBorders>
              <w:top w:val="single" w:sz="4" w:space="0" w:color="auto"/>
              <w:bottom w:val="single" w:sz="2" w:space="0" w:color="000000" w:themeColor="text1"/>
            </w:tcBorders>
          </w:tcPr>
          <w:p w14:paraId="1A9DD554" w14:textId="77777777" w:rsidR="002248A1" w:rsidRPr="00E71D52" w:rsidRDefault="002248A1" w:rsidP="00102BA0">
            <w:pPr>
              <w:pStyle w:val="aff5"/>
              <w:spacing w:after="0"/>
              <w:ind w:right="282"/>
              <w:jc w:val="both"/>
              <w:rPr>
                <w:rFonts w:eastAsia="Times New Roman"/>
                <w:b w:val="0"/>
                <w:bCs/>
                <w:sz w:val="20"/>
                <w:szCs w:val="20"/>
                <w:lang w:eastAsia="ru-RU"/>
              </w:rPr>
            </w:pPr>
          </w:p>
        </w:tc>
      </w:tr>
      <w:tr w:rsidR="004669BE" w:rsidRPr="00E71D52" w14:paraId="216DE482" w14:textId="77777777" w:rsidTr="00665D3A">
        <w:trPr>
          <w:trHeight w:val="39"/>
        </w:trPr>
        <w:tc>
          <w:tcPr>
            <w:tcW w:w="9185" w:type="dxa"/>
            <w:gridSpan w:val="3"/>
            <w:tcBorders>
              <w:top w:val="single" w:sz="4" w:space="0" w:color="auto"/>
              <w:left w:val="single" w:sz="4" w:space="0" w:color="FFFFFF" w:themeColor="background1"/>
              <w:right w:val="single" w:sz="4" w:space="0" w:color="FFFFFF" w:themeColor="background1"/>
            </w:tcBorders>
          </w:tcPr>
          <w:p w14:paraId="0F7BF4E0"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3FA0EC19" w14:textId="77777777" w:rsidTr="00665D3A">
        <w:trPr>
          <w:trHeight w:val="133"/>
        </w:trPr>
        <w:tc>
          <w:tcPr>
            <w:tcW w:w="9185" w:type="dxa"/>
            <w:gridSpan w:val="3"/>
            <w:tcBorders>
              <w:top w:val="single" w:sz="4" w:space="0" w:color="auto"/>
            </w:tcBorders>
          </w:tcPr>
          <w:p w14:paraId="0FE40C5F" w14:textId="77777777" w:rsidR="002248A1" w:rsidRPr="00E71D52" w:rsidRDefault="002248A1" w:rsidP="00102BA0">
            <w:pPr>
              <w:pStyle w:val="aff5"/>
              <w:spacing w:after="0"/>
              <w:ind w:left="883" w:hanging="883"/>
              <w:jc w:val="both"/>
              <w:rPr>
                <w:b w:val="0"/>
                <w:bCs/>
                <w:sz w:val="20"/>
                <w:szCs w:val="20"/>
              </w:rPr>
            </w:pPr>
            <w:r w:rsidRPr="00E71D52">
              <w:rPr>
                <w:rFonts w:eastAsia="Times New Roman"/>
                <w:sz w:val="20"/>
                <w:szCs w:val="20"/>
                <w:lang w:eastAsia="ru-RU"/>
              </w:rPr>
              <w:t>ВЫВОД:</w:t>
            </w:r>
            <w:r w:rsidRPr="00E71D52">
              <w:rPr>
                <w:rFonts w:eastAsia="Times New Roman"/>
                <w:b w:val="0"/>
                <w:bCs/>
                <w:sz w:val="20"/>
                <w:szCs w:val="20"/>
                <w:lang w:eastAsia="ru-RU"/>
              </w:rPr>
              <w:t xml:space="preserve"> </w:t>
            </w:r>
            <w:r w:rsidRPr="00E71D52">
              <w:rPr>
                <w:b w:val="0"/>
                <w:bCs/>
                <w:sz w:val="20"/>
                <w:szCs w:val="20"/>
              </w:rPr>
              <w:t>Запрос подан на ограждение, в отношении которого не требуется обращение за получением муниципальной услуги «Согласование проектных решений по отделке фасадов (</w:t>
            </w:r>
            <w:r w:rsidRPr="00E71D52">
              <w:rPr>
                <w:b w:val="0"/>
                <w:bCs/>
                <w:sz w:val="20"/>
                <w:szCs w:val="20"/>
                <w:lang w:eastAsia="ru-RU"/>
              </w:rPr>
              <w:t>паспортов колористических решений фасадов) зданий, строений, сооружений, ограждений»</w:t>
            </w:r>
          </w:p>
          <w:p w14:paraId="3ABB5461" w14:textId="58B0BA40" w:rsidR="002248A1" w:rsidRPr="00E71D52" w:rsidRDefault="002248A1" w:rsidP="00102BA0">
            <w:pPr>
              <w:pStyle w:val="aff5"/>
              <w:spacing w:after="0"/>
              <w:ind w:left="1028" w:hanging="1028"/>
              <w:jc w:val="both"/>
              <w:rPr>
                <w:rFonts w:eastAsia="Times New Roman"/>
                <w:b w:val="0"/>
                <w:bCs/>
                <w:sz w:val="20"/>
                <w:szCs w:val="20"/>
                <w:lang w:eastAsia="ru-RU"/>
              </w:rPr>
            </w:pPr>
            <w:r w:rsidRPr="00E71D52">
              <w:rPr>
                <w:b w:val="0"/>
                <w:bCs/>
                <w:i/>
                <w:sz w:val="16"/>
                <w:szCs w:val="16"/>
              </w:rPr>
              <w:t>(</w:t>
            </w:r>
            <w:r w:rsidRPr="00E71D52">
              <w:rPr>
                <w:b w:val="0"/>
                <w:bCs/>
                <w:i/>
                <w:sz w:val="14"/>
                <w:szCs w:val="14"/>
              </w:rPr>
              <w:t>Вывод в информационном листе отображается</w:t>
            </w:r>
            <w:r w:rsidR="00B2011A" w:rsidRPr="00E71D52">
              <w:rPr>
                <w:b w:val="0"/>
                <w:bCs/>
                <w:i/>
                <w:sz w:val="14"/>
                <w:szCs w:val="14"/>
              </w:rPr>
              <w:t xml:space="preserve"> при указании в поле 1</w:t>
            </w:r>
            <w:r w:rsidRPr="00E71D52">
              <w:rPr>
                <w:b w:val="0"/>
                <w:bCs/>
                <w:i/>
                <w:sz w:val="14"/>
                <w:szCs w:val="14"/>
              </w:rPr>
              <w:t xml:space="preserve"> отрицательного результата «да»)</w:t>
            </w:r>
          </w:p>
        </w:tc>
      </w:tr>
      <w:tr w:rsidR="004669BE" w:rsidRPr="00E71D52" w14:paraId="3E1D7640" w14:textId="77777777" w:rsidTr="00665D3A">
        <w:trPr>
          <w:trHeight w:val="39"/>
        </w:trPr>
        <w:tc>
          <w:tcPr>
            <w:tcW w:w="9185" w:type="dxa"/>
            <w:gridSpan w:val="3"/>
            <w:tcBorders>
              <w:top w:val="single" w:sz="4" w:space="0" w:color="auto"/>
              <w:left w:val="single" w:sz="4" w:space="0" w:color="FFFFFF" w:themeColor="background1"/>
              <w:right w:val="single" w:sz="4" w:space="0" w:color="FFFFFF" w:themeColor="background1"/>
            </w:tcBorders>
          </w:tcPr>
          <w:p w14:paraId="1B8E5346" w14:textId="77777777" w:rsidR="002248A1" w:rsidRPr="00E71D52" w:rsidRDefault="002248A1" w:rsidP="00102BA0">
            <w:pPr>
              <w:pStyle w:val="aff5"/>
              <w:spacing w:after="0"/>
              <w:ind w:right="282"/>
              <w:jc w:val="both"/>
              <w:rPr>
                <w:rFonts w:eastAsia="Times New Roman"/>
                <w:b w:val="0"/>
                <w:bCs/>
                <w:sz w:val="16"/>
                <w:szCs w:val="16"/>
                <w:lang w:eastAsia="ru-RU"/>
              </w:rPr>
            </w:pPr>
          </w:p>
        </w:tc>
      </w:tr>
      <w:tr w:rsidR="004669BE" w:rsidRPr="00E71D52" w14:paraId="05601541" w14:textId="77777777" w:rsidTr="00665D3A">
        <w:trPr>
          <w:trHeight w:val="39"/>
        </w:trPr>
        <w:tc>
          <w:tcPr>
            <w:tcW w:w="9185" w:type="dxa"/>
            <w:gridSpan w:val="3"/>
            <w:tcBorders>
              <w:top w:val="single" w:sz="4" w:space="0" w:color="auto"/>
              <w:left w:val="single" w:sz="4" w:space="0" w:color="auto"/>
              <w:bottom w:val="single" w:sz="4" w:space="0" w:color="auto"/>
              <w:right w:val="single" w:sz="4" w:space="0" w:color="auto"/>
            </w:tcBorders>
          </w:tcPr>
          <w:p w14:paraId="0B4E5C94" w14:textId="494A12BC" w:rsidR="002248A1" w:rsidRPr="00E71D52" w:rsidRDefault="002248A1" w:rsidP="008B370B">
            <w:pPr>
              <w:pStyle w:val="aff5"/>
              <w:numPr>
                <w:ilvl w:val="0"/>
                <w:numId w:val="28"/>
              </w:numPr>
              <w:spacing w:after="0"/>
              <w:ind w:left="316" w:right="2" w:hanging="142"/>
              <w:jc w:val="both"/>
              <w:rPr>
                <w:rFonts w:eastAsia="Times New Roman"/>
                <w:b w:val="0"/>
                <w:bCs/>
                <w:sz w:val="20"/>
                <w:szCs w:val="20"/>
                <w:lang w:eastAsia="ru-RU"/>
              </w:rPr>
            </w:pPr>
            <w:r w:rsidRPr="00E71D52">
              <w:rPr>
                <w:sz w:val="20"/>
                <w:szCs w:val="20"/>
              </w:rPr>
              <w:t>Не</w:t>
            </w:r>
            <w:r w:rsidR="001C41FA" w:rsidRPr="00E71D52">
              <w:rPr>
                <w:sz w:val="20"/>
                <w:szCs w:val="20"/>
              </w:rPr>
              <w:t>соответствие</w:t>
            </w:r>
            <w:r w:rsidRPr="00E71D52">
              <w:rPr>
                <w:sz w:val="20"/>
                <w:szCs w:val="20"/>
              </w:rPr>
              <w:t xml:space="preserve"> информации, которая содержится в Запросе, представленн</w:t>
            </w:r>
            <w:r w:rsidR="00EA5BA0">
              <w:rPr>
                <w:sz w:val="20"/>
                <w:szCs w:val="20"/>
              </w:rPr>
              <w:t>ой</w:t>
            </w:r>
            <w:r w:rsidRPr="00E71D52">
              <w:rPr>
                <w:sz w:val="20"/>
                <w:szCs w:val="20"/>
              </w:rPr>
              <w:t xml:space="preserve"> Заявителем</w:t>
            </w:r>
            <w:r w:rsidR="00EA5BA0">
              <w:rPr>
                <w:sz w:val="20"/>
                <w:szCs w:val="20"/>
              </w:rPr>
              <w:t>,</w:t>
            </w:r>
            <w:r w:rsidRPr="00E71D52">
              <w:rPr>
                <w:sz w:val="20"/>
                <w:szCs w:val="20"/>
              </w:rPr>
              <w:t xml:space="preserve"> </w:t>
            </w:r>
            <w:r w:rsidR="001C41FA" w:rsidRPr="00E71D52">
              <w:rPr>
                <w:sz w:val="20"/>
                <w:szCs w:val="20"/>
              </w:rPr>
              <w:t>сведениям</w:t>
            </w:r>
            <w:r w:rsidRPr="00E71D52">
              <w:rPr>
                <w:sz w:val="20"/>
                <w:szCs w:val="20"/>
              </w:rPr>
              <w:t>, полученным в результате межведомственного информационного взаимодействия</w:t>
            </w:r>
            <w:r w:rsidRPr="00E71D52">
              <w:rPr>
                <w:rFonts w:eastAsia="Times New Roman"/>
                <w:b w:val="0"/>
                <w:bCs/>
                <w:sz w:val="20"/>
                <w:szCs w:val="20"/>
                <w:lang w:eastAsia="ru-RU"/>
              </w:rPr>
              <w:t xml:space="preserve"> </w:t>
            </w:r>
          </w:p>
          <w:p w14:paraId="58425FBF" w14:textId="77777777" w:rsidR="002248A1" w:rsidRPr="00E71D52" w:rsidRDefault="002248A1" w:rsidP="00102BA0">
            <w:pPr>
              <w:pStyle w:val="aff5"/>
              <w:spacing w:after="0"/>
              <w:ind w:left="174" w:right="282" w:hanging="174"/>
              <w:jc w:val="both"/>
              <w:rPr>
                <w:rFonts w:eastAsia="Times New Roman"/>
                <w:b w:val="0"/>
                <w:bCs/>
                <w:i/>
                <w:iCs/>
                <w:sz w:val="14"/>
                <w:szCs w:val="14"/>
                <w:lang w:eastAsia="ru-RU"/>
              </w:rPr>
            </w:pPr>
            <w:r w:rsidRPr="00E71D52">
              <w:rPr>
                <w:rFonts w:eastAsia="Times New Roman"/>
                <w:b w:val="0"/>
                <w:bCs/>
                <w:i/>
                <w:iCs/>
                <w:sz w:val="14"/>
                <w:szCs w:val="14"/>
                <w:lang w:eastAsia="ru-RU"/>
              </w:rPr>
              <w:t xml:space="preserve">При оформлении информационного листа отображаются только поля, для которых указывается отрицательный результат «да» </w:t>
            </w:r>
          </w:p>
        </w:tc>
      </w:tr>
      <w:tr w:rsidR="004669BE" w:rsidRPr="00E71D52" w14:paraId="1C8C8FE6" w14:textId="77777777" w:rsidTr="00665D3A">
        <w:trPr>
          <w:trHeight w:val="39"/>
        </w:trPr>
        <w:tc>
          <w:tcPr>
            <w:tcW w:w="918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21C238C"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5C458D4B" w14:textId="77777777" w:rsidTr="00665D3A">
        <w:trPr>
          <w:trHeight w:val="133"/>
        </w:trPr>
        <w:tc>
          <w:tcPr>
            <w:tcW w:w="9185" w:type="dxa"/>
            <w:gridSpan w:val="3"/>
            <w:tcBorders>
              <w:top w:val="single" w:sz="4" w:space="0" w:color="auto"/>
            </w:tcBorders>
          </w:tcPr>
          <w:p w14:paraId="57791C75" w14:textId="77777777" w:rsidR="002248A1" w:rsidRPr="00E71D52" w:rsidRDefault="002248A1" w:rsidP="00102BA0">
            <w:pPr>
              <w:pStyle w:val="aff5"/>
              <w:spacing w:after="0"/>
              <w:ind w:right="282"/>
              <w:jc w:val="both"/>
              <w:rPr>
                <w:rFonts w:eastAsia="Times New Roman"/>
                <w:b w:val="0"/>
                <w:bCs/>
                <w:sz w:val="20"/>
                <w:szCs w:val="20"/>
                <w:lang w:eastAsia="ru-RU"/>
              </w:rPr>
            </w:pPr>
            <w:r w:rsidRPr="00E71D52">
              <w:rPr>
                <w:b w:val="0"/>
                <w:bCs/>
                <w:i/>
                <w:sz w:val="14"/>
                <w:szCs w:val="14"/>
              </w:rPr>
              <w:t xml:space="preserve">Пункт заполняется при указании кадастрового номера земельного участка в Запросе </w:t>
            </w:r>
          </w:p>
        </w:tc>
      </w:tr>
      <w:tr w:rsidR="004669BE" w:rsidRPr="00E71D52" w14:paraId="4B9A053F" w14:textId="77777777" w:rsidTr="00665D3A">
        <w:trPr>
          <w:trHeight w:val="133"/>
        </w:trPr>
        <w:tc>
          <w:tcPr>
            <w:tcW w:w="439" w:type="dxa"/>
            <w:tcBorders>
              <w:top w:val="single" w:sz="4" w:space="0" w:color="auto"/>
            </w:tcBorders>
          </w:tcPr>
          <w:p w14:paraId="734A5973" w14:textId="77777777" w:rsidR="002248A1" w:rsidRPr="00E71D52" w:rsidRDefault="002248A1" w:rsidP="00102BA0">
            <w:pPr>
              <w:pStyle w:val="aff5"/>
              <w:spacing w:after="0"/>
              <w:rPr>
                <w:b w:val="0"/>
                <w:bCs/>
                <w:sz w:val="18"/>
                <w:szCs w:val="18"/>
              </w:rPr>
            </w:pPr>
            <w:r w:rsidRPr="00E71D52">
              <w:rPr>
                <w:b w:val="0"/>
                <w:bCs/>
                <w:sz w:val="18"/>
                <w:szCs w:val="18"/>
              </w:rPr>
              <w:t>2</w:t>
            </w:r>
          </w:p>
        </w:tc>
        <w:tc>
          <w:tcPr>
            <w:tcW w:w="8066" w:type="dxa"/>
            <w:tcBorders>
              <w:top w:val="single" w:sz="4" w:space="0" w:color="auto"/>
            </w:tcBorders>
          </w:tcPr>
          <w:p w14:paraId="06567D81" w14:textId="77777777" w:rsidR="002248A1" w:rsidRPr="00E71D52" w:rsidRDefault="002248A1" w:rsidP="00102BA0">
            <w:pPr>
              <w:pStyle w:val="aff5"/>
              <w:spacing w:after="0"/>
              <w:jc w:val="both"/>
              <w:rPr>
                <w:b w:val="0"/>
                <w:bCs/>
                <w:sz w:val="18"/>
                <w:szCs w:val="18"/>
              </w:rPr>
            </w:pPr>
            <w:r w:rsidRPr="00E71D52">
              <w:rPr>
                <w:rFonts w:eastAsia="Times New Roman"/>
                <w:b w:val="0"/>
                <w:sz w:val="18"/>
                <w:szCs w:val="18"/>
                <w:lang w:eastAsia="ru-RU"/>
              </w:rPr>
              <w:t>Запрос содержит информацию о земельном участке, сведения о котором отсутствуют в Едином государственном реестре недвижимости</w:t>
            </w:r>
          </w:p>
        </w:tc>
        <w:tc>
          <w:tcPr>
            <w:tcW w:w="680" w:type="dxa"/>
            <w:tcBorders>
              <w:top w:val="single" w:sz="4" w:space="0" w:color="auto"/>
            </w:tcBorders>
          </w:tcPr>
          <w:p w14:paraId="3F19608E" w14:textId="77777777" w:rsidR="002248A1" w:rsidRPr="00E71D52" w:rsidRDefault="002248A1" w:rsidP="00102BA0">
            <w:pPr>
              <w:pStyle w:val="aff5"/>
              <w:spacing w:after="0"/>
              <w:ind w:right="282"/>
              <w:jc w:val="both"/>
              <w:rPr>
                <w:rFonts w:eastAsia="Times New Roman"/>
                <w:b w:val="0"/>
                <w:bCs/>
                <w:sz w:val="20"/>
                <w:szCs w:val="20"/>
                <w:lang w:eastAsia="ru-RU"/>
              </w:rPr>
            </w:pPr>
          </w:p>
        </w:tc>
      </w:tr>
      <w:tr w:rsidR="004669BE" w:rsidRPr="00E71D52" w14:paraId="0E273CE2" w14:textId="77777777" w:rsidTr="00665D3A">
        <w:trPr>
          <w:trHeight w:val="45"/>
        </w:trPr>
        <w:tc>
          <w:tcPr>
            <w:tcW w:w="9185" w:type="dxa"/>
            <w:gridSpan w:val="3"/>
            <w:tcBorders>
              <w:top w:val="single" w:sz="4" w:space="0" w:color="auto"/>
              <w:left w:val="single" w:sz="2" w:space="0" w:color="FFFFFF"/>
              <w:right w:val="single" w:sz="2" w:space="0" w:color="FFFFFF"/>
            </w:tcBorders>
          </w:tcPr>
          <w:p w14:paraId="6EC81DAC"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4DC903C4" w14:textId="77777777" w:rsidTr="00665D3A">
        <w:trPr>
          <w:trHeight w:val="133"/>
        </w:trPr>
        <w:tc>
          <w:tcPr>
            <w:tcW w:w="439" w:type="dxa"/>
            <w:tcBorders>
              <w:top w:val="single" w:sz="4" w:space="0" w:color="auto"/>
            </w:tcBorders>
          </w:tcPr>
          <w:p w14:paraId="12576513" w14:textId="77777777" w:rsidR="002248A1" w:rsidRPr="00E71D52" w:rsidRDefault="002248A1" w:rsidP="00102BA0">
            <w:pPr>
              <w:pStyle w:val="aff5"/>
              <w:spacing w:after="0"/>
              <w:rPr>
                <w:b w:val="0"/>
                <w:bCs/>
                <w:sz w:val="18"/>
                <w:szCs w:val="18"/>
              </w:rPr>
            </w:pPr>
            <w:r w:rsidRPr="00E71D52">
              <w:rPr>
                <w:b w:val="0"/>
                <w:bCs/>
                <w:sz w:val="18"/>
                <w:szCs w:val="18"/>
              </w:rPr>
              <w:t>3</w:t>
            </w:r>
          </w:p>
        </w:tc>
        <w:tc>
          <w:tcPr>
            <w:tcW w:w="8066" w:type="dxa"/>
            <w:tcBorders>
              <w:top w:val="single" w:sz="4" w:space="0" w:color="auto"/>
            </w:tcBorders>
          </w:tcPr>
          <w:p w14:paraId="3DCD3B81" w14:textId="77777777" w:rsidR="002248A1" w:rsidRPr="00E71D52" w:rsidRDefault="002248A1" w:rsidP="00102BA0">
            <w:pPr>
              <w:pStyle w:val="aff5"/>
              <w:spacing w:after="0"/>
              <w:jc w:val="both"/>
              <w:rPr>
                <w:rFonts w:eastAsia="Times New Roman"/>
                <w:b w:val="0"/>
                <w:sz w:val="18"/>
                <w:szCs w:val="18"/>
                <w:lang w:eastAsia="ru-RU"/>
              </w:rPr>
            </w:pPr>
            <w:r w:rsidRPr="00E71D52">
              <w:rPr>
                <w:b w:val="0"/>
                <w:bCs/>
                <w:sz w:val="18"/>
                <w:szCs w:val="18"/>
              </w:rPr>
              <w:t>Заявитель не является правообладателем земельного участка, информация о котором указана в Запросе</w:t>
            </w:r>
          </w:p>
        </w:tc>
        <w:tc>
          <w:tcPr>
            <w:tcW w:w="680" w:type="dxa"/>
            <w:tcBorders>
              <w:top w:val="single" w:sz="4" w:space="0" w:color="auto"/>
            </w:tcBorders>
          </w:tcPr>
          <w:p w14:paraId="0570A726" w14:textId="77777777" w:rsidR="002248A1" w:rsidRPr="00E71D52" w:rsidRDefault="002248A1" w:rsidP="00102BA0">
            <w:pPr>
              <w:pStyle w:val="aff5"/>
              <w:spacing w:after="0"/>
              <w:ind w:right="282"/>
              <w:jc w:val="both"/>
              <w:rPr>
                <w:rFonts w:eastAsia="Times New Roman"/>
                <w:b w:val="0"/>
                <w:bCs/>
                <w:sz w:val="20"/>
                <w:szCs w:val="20"/>
                <w:lang w:eastAsia="ru-RU"/>
              </w:rPr>
            </w:pPr>
          </w:p>
        </w:tc>
      </w:tr>
      <w:tr w:rsidR="004669BE" w:rsidRPr="00E71D52" w14:paraId="778069A9" w14:textId="77777777" w:rsidTr="00665D3A">
        <w:trPr>
          <w:trHeight w:val="45"/>
        </w:trPr>
        <w:tc>
          <w:tcPr>
            <w:tcW w:w="9185" w:type="dxa"/>
            <w:gridSpan w:val="3"/>
            <w:tcBorders>
              <w:top w:val="single" w:sz="4" w:space="0" w:color="auto"/>
              <w:left w:val="single" w:sz="4" w:space="0" w:color="FFFFFF" w:themeColor="background1"/>
              <w:right w:val="single" w:sz="4" w:space="0" w:color="FFFFFF" w:themeColor="background1"/>
            </w:tcBorders>
          </w:tcPr>
          <w:p w14:paraId="33A2616D"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211B12EF" w14:textId="77777777" w:rsidTr="00665D3A">
        <w:trPr>
          <w:trHeight w:val="133"/>
        </w:trPr>
        <w:tc>
          <w:tcPr>
            <w:tcW w:w="9185" w:type="dxa"/>
            <w:gridSpan w:val="3"/>
            <w:tcBorders>
              <w:top w:val="single" w:sz="4" w:space="0" w:color="auto"/>
            </w:tcBorders>
          </w:tcPr>
          <w:p w14:paraId="14627B26" w14:textId="77777777" w:rsidR="002248A1" w:rsidRPr="00E71D52" w:rsidRDefault="002248A1" w:rsidP="00102BA0">
            <w:pPr>
              <w:pStyle w:val="aff5"/>
              <w:spacing w:after="0"/>
              <w:ind w:right="282"/>
              <w:jc w:val="both"/>
              <w:rPr>
                <w:rFonts w:eastAsia="Times New Roman"/>
                <w:b w:val="0"/>
                <w:bCs/>
                <w:sz w:val="20"/>
                <w:szCs w:val="20"/>
                <w:lang w:eastAsia="ru-RU"/>
              </w:rPr>
            </w:pPr>
            <w:r w:rsidRPr="00E71D52">
              <w:rPr>
                <w:b w:val="0"/>
                <w:bCs/>
                <w:i/>
                <w:sz w:val="14"/>
                <w:szCs w:val="14"/>
              </w:rPr>
              <w:t xml:space="preserve">Пункт заполняется при указании реквизитов разрешения на размещения в Запросе </w:t>
            </w:r>
          </w:p>
        </w:tc>
      </w:tr>
      <w:tr w:rsidR="004669BE" w:rsidRPr="00E71D52" w14:paraId="0249B0D7" w14:textId="77777777" w:rsidTr="00665D3A">
        <w:trPr>
          <w:trHeight w:val="133"/>
        </w:trPr>
        <w:tc>
          <w:tcPr>
            <w:tcW w:w="439" w:type="dxa"/>
            <w:tcBorders>
              <w:top w:val="single" w:sz="4" w:space="0" w:color="auto"/>
            </w:tcBorders>
          </w:tcPr>
          <w:p w14:paraId="26B22228" w14:textId="77777777" w:rsidR="002248A1" w:rsidRPr="00E71D52" w:rsidRDefault="002248A1" w:rsidP="00102BA0">
            <w:pPr>
              <w:pStyle w:val="aff5"/>
              <w:spacing w:after="0"/>
              <w:rPr>
                <w:b w:val="0"/>
                <w:bCs/>
                <w:sz w:val="18"/>
                <w:szCs w:val="18"/>
              </w:rPr>
            </w:pPr>
            <w:r w:rsidRPr="00E71D52">
              <w:rPr>
                <w:b w:val="0"/>
                <w:bCs/>
                <w:sz w:val="18"/>
                <w:szCs w:val="18"/>
              </w:rPr>
              <w:t>4</w:t>
            </w:r>
          </w:p>
        </w:tc>
        <w:tc>
          <w:tcPr>
            <w:tcW w:w="8066" w:type="dxa"/>
            <w:tcBorders>
              <w:top w:val="single" w:sz="4" w:space="0" w:color="auto"/>
            </w:tcBorders>
          </w:tcPr>
          <w:p w14:paraId="1AD52F60" w14:textId="72B9739D" w:rsidR="002248A1" w:rsidRPr="00E71D52" w:rsidRDefault="002248A1" w:rsidP="00102BA0">
            <w:pPr>
              <w:spacing w:after="0"/>
              <w:ind w:left="18"/>
              <w:jc w:val="both"/>
              <w:rPr>
                <w:rFonts w:ascii="Times New Roman" w:hAnsi="Times New Roman"/>
                <w:bCs/>
                <w:sz w:val="18"/>
                <w:szCs w:val="18"/>
              </w:rPr>
            </w:pPr>
            <w:r w:rsidRPr="00E71D52">
              <w:rPr>
                <w:rFonts w:ascii="Times New Roman" w:eastAsia="Times New Roman" w:hAnsi="Times New Roman"/>
                <w:bCs/>
                <w:sz w:val="18"/>
                <w:szCs w:val="18"/>
                <w:lang w:eastAsia="ru-RU"/>
              </w:rPr>
              <w:t xml:space="preserve">Запрос содержит информацию о </w:t>
            </w:r>
            <w:r w:rsidRPr="00E71D52">
              <w:rPr>
                <w:rFonts w:ascii="Times New Roman" w:hAnsi="Times New Roman"/>
                <w:bCs/>
                <w:sz w:val="18"/>
                <w:szCs w:val="18"/>
              </w:rPr>
              <w:t xml:space="preserve">разрешении на размещение, не выдававшемся в </w:t>
            </w:r>
            <w:r w:rsidRPr="00E71D52">
              <w:rPr>
                <w:rFonts w:ascii="Times New Roman" w:hAnsi="Times New Roman"/>
                <w:sz w:val="18"/>
                <w:szCs w:val="18"/>
                <w:shd w:val="clear" w:color="auto" w:fill="FFFFFF"/>
              </w:rPr>
              <w:t xml:space="preserve">порядке, </w:t>
            </w:r>
            <w:r w:rsidR="00C147FA" w:rsidRPr="00E71D52">
              <w:rPr>
                <w:rFonts w:ascii="Times New Roman" w:hAnsi="Times New Roman"/>
                <w:sz w:val="18"/>
                <w:szCs w:val="18"/>
                <w:shd w:val="clear" w:color="auto" w:fill="FFFFFF"/>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E71D52">
              <w:rPr>
                <w:rFonts w:ascii="Times New Roman" w:hAnsi="Times New Roman"/>
                <w:sz w:val="18"/>
                <w:szCs w:val="18"/>
                <w:shd w:val="clear" w:color="auto" w:fill="FFFFFF"/>
              </w:rPr>
              <w:t>»</w:t>
            </w:r>
          </w:p>
        </w:tc>
        <w:tc>
          <w:tcPr>
            <w:tcW w:w="680" w:type="dxa"/>
            <w:tcBorders>
              <w:top w:val="single" w:sz="4" w:space="0" w:color="auto"/>
            </w:tcBorders>
          </w:tcPr>
          <w:p w14:paraId="7F873D5A" w14:textId="77777777" w:rsidR="002248A1" w:rsidRPr="00E71D52" w:rsidRDefault="002248A1" w:rsidP="00102BA0">
            <w:pPr>
              <w:pStyle w:val="aff5"/>
              <w:spacing w:after="0"/>
              <w:ind w:right="282"/>
              <w:jc w:val="both"/>
              <w:rPr>
                <w:rFonts w:eastAsia="Times New Roman"/>
                <w:b w:val="0"/>
                <w:bCs/>
                <w:sz w:val="20"/>
                <w:szCs w:val="20"/>
                <w:lang w:eastAsia="ru-RU"/>
              </w:rPr>
            </w:pPr>
          </w:p>
        </w:tc>
      </w:tr>
      <w:tr w:rsidR="004669BE" w:rsidRPr="00E71D52" w14:paraId="29E7E05F" w14:textId="77777777" w:rsidTr="00665D3A">
        <w:trPr>
          <w:trHeight w:val="39"/>
        </w:trPr>
        <w:tc>
          <w:tcPr>
            <w:tcW w:w="9185" w:type="dxa"/>
            <w:gridSpan w:val="3"/>
            <w:tcBorders>
              <w:top w:val="single" w:sz="4" w:space="0" w:color="auto"/>
              <w:left w:val="single" w:sz="4" w:space="0" w:color="FFFFFF"/>
              <w:right w:val="single" w:sz="4" w:space="0" w:color="FFFFFF"/>
            </w:tcBorders>
          </w:tcPr>
          <w:p w14:paraId="6011E76B"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230D236A" w14:textId="77777777" w:rsidTr="00665D3A">
        <w:trPr>
          <w:trHeight w:val="133"/>
        </w:trPr>
        <w:tc>
          <w:tcPr>
            <w:tcW w:w="439" w:type="dxa"/>
            <w:tcBorders>
              <w:top w:val="single" w:sz="4" w:space="0" w:color="auto"/>
            </w:tcBorders>
          </w:tcPr>
          <w:p w14:paraId="3F976797" w14:textId="77777777" w:rsidR="002248A1" w:rsidRPr="00E71D52" w:rsidRDefault="002248A1" w:rsidP="00102BA0">
            <w:pPr>
              <w:pStyle w:val="aff5"/>
              <w:spacing w:after="0"/>
              <w:rPr>
                <w:b w:val="0"/>
                <w:bCs/>
                <w:sz w:val="18"/>
                <w:szCs w:val="18"/>
              </w:rPr>
            </w:pPr>
            <w:r w:rsidRPr="00E71D52">
              <w:rPr>
                <w:b w:val="0"/>
                <w:bCs/>
                <w:sz w:val="18"/>
                <w:szCs w:val="18"/>
              </w:rPr>
              <w:t>5</w:t>
            </w:r>
          </w:p>
        </w:tc>
        <w:tc>
          <w:tcPr>
            <w:tcW w:w="8066" w:type="dxa"/>
            <w:tcBorders>
              <w:top w:val="single" w:sz="4" w:space="0" w:color="auto"/>
            </w:tcBorders>
          </w:tcPr>
          <w:p w14:paraId="2E6DE5D9" w14:textId="4E5C55B5" w:rsidR="002248A1" w:rsidRPr="00E71D52" w:rsidRDefault="002248A1" w:rsidP="00102BA0">
            <w:pPr>
              <w:pStyle w:val="aff5"/>
              <w:spacing w:after="0"/>
              <w:jc w:val="both"/>
              <w:rPr>
                <w:rFonts w:eastAsia="Times New Roman"/>
                <w:b w:val="0"/>
                <w:bCs/>
                <w:i/>
                <w:sz w:val="18"/>
                <w:szCs w:val="18"/>
                <w:lang w:eastAsia="ru-RU"/>
              </w:rPr>
            </w:pPr>
            <w:r w:rsidRPr="00E71D52">
              <w:rPr>
                <w:b w:val="0"/>
                <w:bCs/>
                <w:sz w:val="18"/>
                <w:szCs w:val="18"/>
              </w:rPr>
              <w:t xml:space="preserve">Заявитель не является лицом, которому выдано разрешение на размещение в </w:t>
            </w:r>
            <w:r w:rsidRPr="00E71D52">
              <w:rPr>
                <w:b w:val="0"/>
                <w:bCs/>
                <w:sz w:val="18"/>
                <w:szCs w:val="18"/>
                <w:shd w:val="clear" w:color="auto" w:fill="FFFFFF"/>
              </w:rPr>
              <w:t xml:space="preserve">порядке, установленном </w:t>
            </w:r>
            <w:r w:rsidR="00C147FA" w:rsidRPr="00E71D52">
              <w:rPr>
                <w:b w:val="0"/>
                <w:bCs/>
                <w:sz w:val="18"/>
                <w:szCs w:val="18"/>
                <w:shd w:val="clear" w:color="auto" w:fill="FFFFFF"/>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E71D52">
              <w:rPr>
                <w:b w:val="0"/>
                <w:bCs/>
                <w:sz w:val="18"/>
                <w:szCs w:val="18"/>
                <w:shd w:val="clear" w:color="auto" w:fill="FFFFFF"/>
              </w:rPr>
              <w:t>»</w:t>
            </w:r>
          </w:p>
        </w:tc>
        <w:tc>
          <w:tcPr>
            <w:tcW w:w="680" w:type="dxa"/>
            <w:tcBorders>
              <w:top w:val="single" w:sz="4" w:space="0" w:color="auto"/>
            </w:tcBorders>
          </w:tcPr>
          <w:p w14:paraId="49176F14" w14:textId="77777777" w:rsidR="002248A1" w:rsidRPr="00E71D52" w:rsidRDefault="002248A1" w:rsidP="00102BA0">
            <w:pPr>
              <w:pStyle w:val="aff5"/>
              <w:spacing w:after="0"/>
              <w:ind w:right="282"/>
              <w:jc w:val="both"/>
              <w:rPr>
                <w:rFonts w:eastAsia="Times New Roman"/>
                <w:b w:val="0"/>
                <w:bCs/>
                <w:sz w:val="20"/>
                <w:szCs w:val="20"/>
                <w:lang w:eastAsia="ru-RU"/>
              </w:rPr>
            </w:pPr>
          </w:p>
        </w:tc>
      </w:tr>
      <w:tr w:rsidR="004669BE" w:rsidRPr="00E71D52" w14:paraId="22D296F0" w14:textId="77777777" w:rsidTr="00665D3A">
        <w:trPr>
          <w:trHeight w:val="133"/>
        </w:trPr>
        <w:tc>
          <w:tcPr>
            <w:tcW w:w="439" w:type="dxa"/>
            <w:tcBorders>
              <w:top w:val="single" w:sz="4" w:space="0" w:color="auto"/>
            </w:tcBorders>
          </w:tcPr>
          <w:p w14:paraId="4A14687B" w14:textId="77777777" w:rsidR="002248A1" w:rsidRPr="00E71D52" w:rsidRDefault="002248A1" w:rsidP="00102BA0">
            <w:pPr>
              <w:pStyle w:val="aff5"/>
              <w:spacing w:after="0"/>
              <w:rPr>
                <w:b w:val="0"/>
                <w:bCs/>
                <w:sz w:val="18"/>
                <w:szCs w:val="18"/>
              </w:rPr>
            </w:pPr>
            <w:r w:rsidRPr="00E71D52">
              <w:rPr>
                <w:b w:val="0"/>
                <w:bCs/>
                <w:sz w:val="18"/>
                <w:szCs w:val="18"/>
              </w:rPr>
              <w:t>6</w:t>
            </w:r>
          </w:p>
        </w:tc>
        <w:tc>
          <w:tcPr>
            <w:tcW w:w="8066" w:type="dxa"/>
            <w:tcBorders>
              <w:top w:val="single" w:sz="4" w:space="0" w:color="auto"/>
            </w:tcBorders>
          </w:tcPr>
          <w:p w14:paraId="0BF921C2" w14:textId="39BD99F4" w:rsidR="002248A1" w:rsidRPr="00E71D52" w:rsidRDefault="002248A1" w:rsidP="00102BA0">
            <w:pPr>
              <w:pStyle w:val="aff5"/>
              <w:spacing w:after="0"/>
              <w:jc w:val="both"/>
              <w:rPr>
                <w:b w:val="0"/>
                <w:bCs/>
                <w:sz w:val="18"/>
                <w:szCs w:val="18"/>
              </w:rPr>
            </w:pPr>
            <w:r w:rsidRPr="00E71D52">
              <w:rPr>
                <w:b w:val="0"/>
                <w:bCs/>
                <w:sz w:val="18"/>
                <w:szCs w:val="18"/>
              </w:rPr>
              <w:t>На дату направления Запроса истек срок действия разрешения на размещение</w:t>
            </w:r>
            <w:r w:rsidR="00EA5BA0">
              <w:rPr>
                <w:b w:val="0"/>
                <w:bCs/>
                <w:sz w:val="18"/>
                <w:szCs w:val="18"/>
              </w:rPr>
              <w:t>,</w:t>
            </w:r>
            <w:r w:rsidRPr="00E71D52">
              <w:rPr>
                <w:b w:val="0"/>
                <w:bCs/>
                <w:sz w:val="18"/>
                <w:szCs w:val="18"/>
              </w:rPr>
              <w:t xml:space="preserve"> установленный в соответствии с </w:t>
            </w:r>
            <w:r w:rsidR="00C147FA" w:rsidRPr="00E71D52">
              <w:rPr>
                <w:b w:val="0"/>
                <w:bCs/>
                <w:sz w:val="18"/>
                <w:szCs w:val="18"/>
                <w:shd w:val="clear" w:color="auto" w:fill="FFFFFF"/>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E71D52">
              <w:rPr>
                <w:b w:val="0"/>
                <w:bCs/>
                <w:sz w:val="18"/>
                <w:szCs w:val="18"/>
                <w:shd w:val="clear" w:color="auto" w:fill="FFFFFF"/>
              </w:rPr>
              <w:t>»</w:t>
            </w:r>
          </w:p>
        </w:tc>
        <w:tc>
          <w:tcPr>
            <w:tcW w:w="680" w:type="dxa"/>
            <w:tcBorders>
              <w:top w:val="single" w:sz="4" w:space="0" w:color="auto"/>
            </w:tcBorders>
          </w:tcPr>
          <w:p w14:paraId="6F90D89B" w14:textId="77777777" w:rsidR="002248A1" w:rsidRPr="00E71D52" w:rsidRDefault="002248A1" w:rsidP="00102BA0">
            <w:pPr>
              <w:pStyle w:val="aff5"/>
              <w:spacing w:after="0"/>
              <w:ind w:right="282"/>
              <w:jc w:val="both"/>
              <w:rPr>
                <w:rFonts w:eastAsia="Times New Roman"/>
                <w:b w:val="0"/>
                <w:bCs/>
                <w:sz w:val="20"/>
                <w:szCs w:val="20"/>
                <w:lang w:eastAsia="ru-RU"/>
              </w:rPr>
            </w:pPr>
          </w:p>
        </w:tc>
      </w:tr>
      <w:tr w:rsidR="004669BE" w:rsidRPr="00E71D52" w14:paraId="749514D5" w14:textId="77777777" w:rsidTr="00665D3A">
        <w:trPr>
          <w:trHeight w:val="39"/>
        </w:trPr>
        <w:tc>
          <w:tcPr>
            <w:tcW w:w="9185" w:type="dxa"/>
            <w:gridSpan w:val="3"/>
            <w:tcBorders>
              <w:top w:val="single" w:sz="4" w:space="0" w:color="auto"/>
              <w:left w:val="single" w:sz="4" w:space="0" w:color="FFFFFF" w:themeColor="background1"/>
              <w:right w:val="single" w:sz="4" w:space="0" w:color="FFFFFF" w:themeColor="background1"/>
            </w:tcBorders>
          </w:tcPr>
          <w:p w14:paraId="03F54CEF" w14:textId="77777777" w:rsidR="002248A1" w:rsidRPr="00E71D52" w:rsidRDefault="002248A1" w:rsidP="00102BA0">
            <w:pPr>
              <w:pStyle w:val="aff5"/>
              <w:spacing w:after="0"/>
              <w:ind w:right="282"/>
              <w:jc w:val="both"/>
              <w:rPr>
                <w:rFonts w:eastAsia="Times New Roman"/>
                <w:b w:val="0"/>
                <w:bCs/>
                <w:sz w:val="4"/>
                <w:szCs w:val="4"/>
                <w:lang w:eastAsia="ru-RU"/>
              </w:rPr>
            </w:pPr>
          </w:p>
        </w:tc>
      </w:tr>
      <w:tr w:rsidR="004669BE" w:rsidRPr="00E71D52" w14:paraId="6130F5F3" w14:textId="77777777" w:rsidTr="00665D3A">
        <w:trPr>
          <w:trHeight w:val="133"/>
        </w:trPr>
        <w:tc>
          <w:tcPr>
            <w:tcW w:w="9185" w:type="dxa"/>
            <w:gridSpan w:val="3"/>
            <w:tcBorders>
              <w:top w:val="single" w:sz="4" w:space="0" w:color="auto"/>
            </w:tcBorders>
          </w:tcPr>
          <w:p w14:paraId="164D2F6F" w14:textId="2DEC6329" w:rsidR="002248A1" w:rsidRPr="00E71D52" w:rsidRDefault="002248A1" w:rsidP="00102BA0">
            <w:pPr>
              <w:pStyle w:val="aff5"/>
              <w:spacing w:after="0"/>
              <w:ind w:left="883" w:hanging="883"/>
              <w:jc w:val="both"/>
              <w:rPr>
                <w:b w:val="0"/>
                <w:bCs/>
                <w:sz w:val="20"/>
                <w:szCs w:val="20"/>
              </w:rPr>
            </w:pPr>
            <w:r w:rsidRPr="00E71D52">
              <w:rPr>
                <w:rFonts w:eastAsia="Times New Roman"/>
                <w:sz w:val="20"/>
                <w:szCs w:val="20"/>
                <w:lang w:eastAsia="ru-RU"/>
              </w:rPr>
              <w:t>ВЫВОД:</w:t>
            </w:r>
            <w:r w:rsidRPr="00E71D52">
              <w:rPr>
                <w:rFonts w:eastAsia="Times New Roman"/>
                <w:b w:val="0"/>
                <w:bCs/>
                <w:sz w:val="20"/>
                <w:szCs w:val="20"/>
                <w:lang w:eastAsia="ru-RU"/>
              </w:rPr>
              <w:t xml:space="preserve"> </w:t>
            </w:r>
            <w:r w:rsidRPr="00E71D52">
              <w:rPr>
                <w:b w:val="0"/>
                <w:bCs/>
                <w:sz w:val="20"/>
                <w:szCs w:val="20"/>
              </w:rPr>
              <w:t xml:space="preserve">информация, которая содержится в Запросе, представленном Заявителем, не соответствует </w:t>
            </w:r>
            <w:r w:rsidR="001C41FA" w:rsidRPr="00E71D52">
              <w:rPr>
                <w:b w:val="0"/>
                <w:bCs/>
                <w:sz w:val="20"/>
                <w:szCs w:val="20"/>
              </w:rPr>
              <w:t>сведениям</w:t>
            </w:r>
            <w:r w:rsidRPr="00E71D52">
              <w:rPr>
                <w:b w:val="0"/>
                <w:bCs/>
                <w:sz w:val="20"/>
                <w:szCs w:val="20"/>
              </w:rPr>
              <w:t>, полученным в результате межведомственного информационного взаимодействия, и является не</w:t>
            </w:r>
            <w:r w:rsidR="001C41FA" w:rsidRPr="00E71D52">
              <w:rPr>
                <w:b w:val="0"/>
                <w:bCs/>
                <w:sz w:val="20"/>
                <w:szCs w:val="20"/>
              </w:rPr>
              <w:t>соответствующей</w:t>
            </w:r>
          </w:p>
          <w:p w14:paraId="2A217923" w14:textId="77777777" w:rsidR="002248A1" w:rsidRPr="00E71D52" w:rsidRDefault="002248A1" w:rsidP="00102BA0">
            <w:pPr>
              <w:pStyle w:val="aff5"/>
              <w:spacing w:after="0"/>
              <w:jc w:val="both"/>
              <w:rPr>
                <w:rFonts w:eastAsia="Times New Roman"/>
                <w:b w:val="0"/>
                <w:bCs/>
                <w:sz w:val="20"/>
                <w:szCs w:val="20"/>
                <w:lang w:eastAsia="ru-RU"/>
              </w:rPr>
            </w:pPr>
            <w:r w:rsidRPr="00E71D52">
              <w:rPr>
                <w:b w:val="0"/>
                <w:bCs/>
                <w:i/>
                <w:sz w:val="16"/>
                <w:szCs w:val="16"/>
              </w:rPr>
              <w:t>(</w:t>
            </w:r>
            <w:r w:rsidRPr="00E71D52">
              <w:rPr>
                <w:b w:val="0"/>
                <w:bCs/>
                <w:i/>
                <w:sz w:val="14"/>
                <w:szCs w:val="14"/>
              </w:rPr>
              <w:t>Вывод по разделу в информационном листе отображается при указании в пунктах 2 и (или) 3 или 4 и (или) 5, и (или) 6 отрицательного результата «да»)</w:t>
            </w:r>
          </w:p>
        </w:tc>
      </w:tr>
    </w:tbl>
    <w:p w14:paraId="2E585AFF" w14:textId="77777777" w:rsidR="002248A1" w:rsidRPr="00E71D52" w:rsidRDefault="002248A1" w:rsidP="002248A1">
      <w:pPr>
        <w:spacing w:after="0"/>
        <w:rPr>
          <w:rFonts w:ascii="Times New Roman" w:eastAsia="Times New Roman" w:hAnsi="Times New Roman"/>
          <w:b/>
          <w:bCs/>
          <w:sz w:val="28"/>
          <w:szCs w:val="28"/>
          <w:lang w:eastAsia="ru-RU"/>
        </w:rPr>
      </w:pPr>
    </w:p>
    <w:p w14:paraId="178297EE" w14:textId="6F4F5BC9" w:rsidR="002248A1" w:rsidRPr="00E71D52" w:rsidRDefault="006B5B45" w:rsidP="002248A1">
      <w:pPr>
        <w:spacing w:after="0"/>
        <w:rPr>
          <w:rFonts w:ascii="Times New Roman" w:eastAsia="Times New Roman" w:hAnsi="Times New Roman"/>
          <w:b/>
          <w:bCs/>
          <w:sz w:val="28"/>
          <w:szCs w:val="28"/>
          <w:lang w:eastAsia="ru-RU"/>
        </w:rPr>
      </w:pPr>
      <w:r w:rsidRPr="00E71D52">
        <w:rPr>
          <w:rFonts w:ascii="Times New Roman" w:eastAsia="Times New Roman" w:hAnsi="Times New Roman"/>
          <w:b/>
          <w:bCs/>
          <w:sz w:val="28"/>
          <w:szCs w:val="28"/>
          <w:lang w:eastAsia="ru-RU"/>
        </w:rPr>
        <w:br w:type="page"/>
      </w:r>
    </w:p>
    <w:p w14:paraId="73E9B84B" w14:textId="602AC04E" w:rsidR="007C2A41" w:rsidRPr="00E71D52" w:rsidRDefault="007C2A41" w:rsidP="00665D3A">
      <w:pPr>
        <w:pStyle w:val="affff9"/>
        <w:spacing w:after="0" w:line="276" w:lineRule="auto"/>
        <w:ind w:firstLine="4111"/>
        <w:jc w:val="left"/>
        <w:rPr>
          <w:b w:val="0"/>
        </w:rPr>
      </w:pPr>
      <w:bookmarkStart w:id="308" w:name="_Toc86153921"/>
      <w:r w:rsidRPr="00E71D52">
        <w:rPr>
          <w:b w:val="0"/>
          <w:bCs w:val="0"/>
        </w:rPr>
        <w:t xml:space="preserve">Приложение </w:t>
      </w:r>
      <w:r w:rsidRPr="00E71D52">
        <w:rPr>
          <w:b w:val="0"/>
          <w:bCs w:val="0"/>
          <w:lang w:val="ru-RU"/>
        </w:rPr>
        <w:t>11</w:t>
      </w:r>
      <w:bookmarkEnd w:id="308"/>
    </w:p>
    <w:p w14:paraId="63A5EB79" w14:textId="77777777" w:rsidR="00892598" w:rsidRPr="00E71D52" w:rsidRDefault="00892598" w:rsidP="00665D3A">
      <w:pPr>
        <w:pStyle w:val="affff9"/>
        <w:spacing w:after="0" w:line="276" w:lineRule="auto"/>
        <w:ind w:firstLine="4111"/>
        <w:jc w:val="left"/>
        <w:rPr>
          <w:b w:val="0"/>
          <w:bCs w:val="0"/>
        </w:rPr>
      </w:pPr>
      <w:r w:rsidRPr="00E71D52">
        <w:rPr>
          <w:b w:val="0"/>
          <w:bCs w:val="0"/>
        </w:rPr>
        <w:t xml:space="preserve">к Административному регламенту, </w:t>
      </w:r>
    </w:p>
    <w:p w14:paraId="6F4776E4" w14:textId="720CA6F9" w:rsidR="00892598" w:rsidRPr="00E71D52" w:rsidRDefault="001F0CB4" w:rsidP="00665D3A">
      <w:pPr>
        <w:pStyle w:val="affff9"/>
        <w:spacing w:after="0" w:line="276" w:lineRule="auto"/>
        <w:ind w:firstLine="4111"/>
        <w:jc w:val="left"/>
        <w:rPr>
          <w:b w:val="0"/>
          <w:bCs w:val="0"/>
        </w:rPr>
      </w:pPr>
      <w:r>
        <w:rPr>
          <w:b w:val="0"/>
          <w:bCs w:val="0"/>
        </w:rPr>
        <w:t xml:space="preserve">утвержденному постановлением </w:t>
      </w:r>
      <w:r>
        <w:rPr>
          <w:b w:val="0"/>
          <w:bCs w:val="0"/>
          <w:lang w:val="ru-RU"/>
        </w:rPr>
        <w:t>а</w:t>
      </w:r>
      <w:proofErr w:type="spellStart"/>
      <w:r w:rsidR="00892598" w:rsidRPr="00E71D52">
        <w:rPr>
          <w:b w:val="0"/>
          <w:bCs w:val="0"/>
        </w:rPr>
        <w:t>дминистрации</w:t>
      </w:r>
      <w:proofErr w:type="spellEnd"/>
      <w:r w:rsidR="00892598" w:rsidRPr="00E71D52">
        <w:rPr>
          <w:b w:val="0"/>
          <w:bCs w:val="0"/>
        </w:rPr>
        <w:t xml:space="preserve"> </w:t>
      </w:r>
    </w:p>
    <w:p w14:paraId="23A90549" w14:textId="77777777" w:rsidR="00892598" w:rsidRPr="00E71D52" w:rsidRDefault="00892598" w:rsidP="00665D3A">
      <w:pPr>
        <w:pStyle w:val="affff9"/>
        <w:spacing w:after="0" w:line="276" w:lineRule="auto"/>
        <w:ind w:firstLine="4111"/>
        <w:jc w:val="left"/>
        <w:rPr>
          <w:b w:val="0"/>
          <w:bCs w:val="0"/>
        </w:rPr>
      </w:pPr>
      <w:r w:rsidRPr="00E71D52">
        <w:rPr>
          <w:b w:val="0"/>
          <w:bCs w:val="0"/>
        </w:rPr>
        <w:t>Сергиево-Посадского городского округа</w:t>
      </w:r>
    </w:p>
    <w:p w14:paraId="263C901F" w14:textId="77777777" w:rsidR="00892598" w:rsidRPr="00E71D52" w:rsidRDefault="00892598" w:rsidP="00665D3A">
      <w:pPr>
        <w:pStyle w:val="affff9"/>
        <w:spacing w:after="0" w:line="276" w:lineRule="auto"/>
        <w:ind w:firstLine="4111"/>
        <w:jc w:val="left"/>
        <w:rPr>
          <w:b w:val="0"/>
          <w:bCs w:val="0"/>
        </w:rPr>
      </w:pPr>
      <w:r w:rsidRPr="00E71D52">
        <w:rPr>
          <w:b w:val="0"/>
          <w:bCs w:val="0"/>
        </w:rPr>
        <w:t>Московской области</w:t>
      </w:r>
    </w:p>
    <w:p w14:paraId="7C71BD7D" w14:textId="77777777" w:rsidR="00892598" w:rsidRPr="00E71D52" w:rsidRDefault="00892598" w:rsidP="00665D3A">
      <w:pPr>
        <w:pStyle w:val="affff9"/>
        <w:spacing w:after="0" w:line="276" w:lineRule="auto"/>
        <w:ind w:firstLine="4111"/>
        <w:jc w:val="left"/>
        <w:rPr>
          <w:b w:val="0"/>
          <w:bCs w:val="0"/>
        </w:rPr>
      </w:pPr>
      <w:r w:rsidRPr="00E71D52">
        <w:rPr>
          <w:b w:val="0"/>
          <w:bCs w:val="0"/>
        </w:rPr>
        <w:t>от «___» _________ 2022 № ______</w:t>
      </w:r>
    </w:p>
    <w:p w14:paraId="5B6B6395" w14:textId="77777777" w:rsidR="002248A1" w:rsidRPr="00E71D52" w:rsidRDefault="002248A1" w:rsidP="002248A1">
      <w:pPr>
        <w:pStyle w:val="aff5"/>
        <w:spacing w:after="0"/>
        <w:rPr>
          <w:sz w:val="28"/>
          <w:szCs w:val="28"/>
          <w:lang w:val="x-none"/>
        </w:rPr>
      </w:pPr>
    </w:p>
    <w:p w14:paraId="41E8D99B" w14:textId="77777777" w:rsidR="007D78C3" w:rsidRPr="00E71D52" w:rsidRDefault="007D78C3" w:rsidP="007D78C3">
      <w:pPr>
        <w:pStyle w:val="aff5"/>
        <w:spacing w:after="0"/>
        <w:rPr>
          <w:sz w:val="28"/>
          <w:szCs w:val="28"/>
        </w:rPr>
      </w:pPr>
      <w:r w:rsidRPr="00E71D52">
        <w:rPr>
          <w:sz w:val="28"/>
          <w:szCs w:val="28"/>
        </w:rPr>
        <w:t>ФОРМЫ ИНФОРМАЦИОННОГО ЛИСТА</w:t>
      </w:r>
    </w:p>
    <w:p w14:paraId="77FFAE16" w14:textId="69FCA80A" w:rsidR="007A3179" w:rsidRPr="00E71D52" w:rsidRDefault="007A3179" w:rsidP="007A3179">
      <w:pPr>
        <w:pStyle w:val="aff5"/>
        <w:rPr>
          <w:sz w:val="26"/>
          <w:szCs w:val="26"/>
        </w:rPr>
      </w:pPr>
      <w:r w:rsidRPr="00E71D52">
        <w:rPr>
          <w:sz w:val="28"/>
          <w:szCs w:val="28"/>
        </w:rPr>
        <w:t>«</w:t>
      </w:r>
      <w:r w:rsidRPr="00E71D52">
        <w:rPr>
          <w:sz w:val="26"/>
          <w:szCs w:val="26"/>
        </w:rPr>
        <w:t xml:space="preserve">Оценка документов на наличие оснований для отказа в предоставлении </w:t>
      </w:r>
      <w:r w:rsidR="006C4C6E" w:rsidRPr="00E71D52">
        <w:rPr>
          <w:sz w:val="26"/>
          <w:szCs w:val="26"/>
        </w:rPr>
        <w:t>М</w:t>
      </w:r>
      <w:r w:rsidRPr="00E71D52">
        <w:rPr>
          <w:sz w:val="26"/>
          <w:szCs w:val="26"/>
        </w:rPr>
        <w:t xml:space="preserve">униципальной услуги по </w:t>
      </w:r>
      <w:r w:rsidR="006C4C6E" w:rsidRPr="00E71D52">
        <w:rPr>
          <w:sz w:val="26"/>
          <w:szCs w:val="26"/>
        </w:rPr>
        <w:t>под</w:t>
      </w:r>
      <w:r w:rsidRPr="00E71D52">
        <w:rPr>
          <w:sz w:val="26"/>
          <w:szCs w:val="26"/>
        </w:rPr>
        <w:t xml:space="preserve">пункту </w:t>
      </w:r>
      <w:r w:rsidRPr="00E71D52">
        <w:rPr>
          <w:szCs w:val="24"/>
        </w:rPr>
        <w:t>13.4.3</w:t>
      </w:r>
      <w:r w:rsidR="00F5496A" w:rsidRPr="00E71D52">
        <w:rPr>
          <w:szCs w:val="24"/>
        </w:rPr>
        <w:t xml:space="preserve"> пункта 13.4</w:t>
      </w:r>
      <w:r w:rsidRPr="00E71D52">
        <w:rPr>
          <w:b w:val="0"/>
          <w:bCs/>
          <w:i/>
          <w:iCs/>
          <w:szCs w:val="24"/>
        </w:rPr>
        <w:t xml:space="preserve"> </w:t>
      </w:r>
      <w:r w:rsidRPr="00E71D52">
        <w:rPr>
          <w:sz w:val="26"/>
          <w:szCs w:val="26"/>
        </w:rPr>
        <w:t xml:space="preserve">Административного регламента» </w:t>
      </w:r>
    </w:p>
    <w:p w14:paraId="1D030E79" w14:textId="7FCB3912" w:rsidR="00243DA1" w:rsidRPr="00E71D52" w:rsidRDefault="00243DA1" w:rsidP="00243DA1">
      <w:pPr>
        <w:pStyle w:val="aff5"/>
        <w:spacing w:after="0"/>
        <w:jc w:val="both"/>
        <w:rPr>
          <w:b w:val="0"/>
          <w:bCs/>
          <w:i/>
          <w:iCs/>
          <w:szCs w:val="24"/>
        </w:rPr>
      </w:pPr>
      <w:r w:rsidRPr="00E71D52">
        <w:rPr>
          <w:rFonts w:eastAsia="Times New Roman"/>
          <w:b w:val="0"/>
          <w:bCs/>
          <w:i/>
          <w:iCs/>
          <w:szCs w:val="24"/>
          <w:lang w:eastAsia="ru-RU"/>
        </w:rPr>
        <w:t xml:space="preserve">Формы информационного листа </w:t>
      </w:r>
      <w:r w:rsidRPr="00E71D52">
        <w:rPr>
          <w:b w:val="0"/>
          <w:bCs/>
          <w:i/>
          <w:iCs/>
          <w:szCs w:val="24"/>
        </w:rPr>
        <w:t xml:space="preserve">«Оценка документов на наличие оснований для отказа в предоставлении </w:t>
      </w:r>
      <w:r w:rsidR="006C4C6E" w:rsidRPr="00E71D52">
        <w:rPr>
          <w:b w:val="0"/>
          <w:bCs/>
          <w:i/>
          <w:iCs/>
          <w:szCs w:val="24"/>
        </w:rPr>
        <w:t>М</w:t>
      </w:r>
      <w:r w:rsidRPr="00E71D52">
        <w:rPr>
          <w:b w:val="0"/>
          <w:bCs/>
          <w:i/>
          <w:iCs/>
          <w:szCs w:val="24"/>
        </w:rPr>
        <w:t xml:space="preserve">униципальной услуги по </w:t>
      </w:r>
      <w:r w:rsidR="006C4C6E" w:rsidRPr="00E71D52">
        <w:rPr>
          <w:b w:val="0"/>
          <w:bCs/>
          <w:i/>
          <w:iCs/>
          <w:szCs w:val="24"/>
        </w:rPr>
        <w:t>под</w:t>
      </w:r>
      <w:r w:rsidRPr="00E71D52">
        <w:rPr>
          <w:b w:val="0"/>
          <w:bCs/>
          <w:i/>
          <w:iCs/>
          <w:szCs w:val="24"/>
        </w:rPr>
        <w:t>пункт</w:t>
      </w:r>
      <w:r w:rsidR="006C4C6E" w:rsidRPr="00E71D52">
        <w:rPr>
          <w:b w:val="0"/>
          <w:bCs/>
          <w:i/>
          <w:iCs/>
          <w:szCs w:val="24"/>
        </w:rPr>
        <w:t>у</w:t>
      </w:r>
      <w:r w:rsidRPr="00E71D52">
        <w:rPr>
          <w:b w:val="0"/>
          <w:bCs/>
          <w:i/>
          <w:iCs/>
          <w:szCs w:val="24"/>
        </w:rPr>
        <w:t xml:space="preserve"> 13.4.3 </w:t>
      </w:r>
      <w:r w:rsidR="0024167B" w:rsidRPr="00E71D52">
        <w:rPr>
          <w:b w:val="0"/>
          <w:bCs/>
          <w:i/>
          <w:iCs/>
          <w:szCs w:val="24"/>
        </w:rPr>
        <w:t xml:space="preserve">пункта 13.4 </w:t>
      </w:r>
      <w:r w:rsidRPr="00E71D52">
        <w:rPr>
          <w:b w:val="0"/>
          <w:bCs/>
          <w:i/>
          <w:iCs/>
          <w:szCs w:val="24"/>
        </w:rPr>
        <w:t xml:space="preserve">Административного регламента», заполняемого при оформлении решения </w:t>
      </w:r>
      <w:r w:rsidRPr="00E71D52">
        <w:rPr>
          <w:b w:val="0"/>
          <w:bCs/>
          <w:i/>
          <w:iCs/>
          <w:szCs w:val="24"/>
          <w:lang w:eastAsia="ru-RU"/>
        </w:rPr>
        <w:t xml:space="preserve">об отказе в предоставлении </w:t>
      </w:r>
      <w:r w:rsidRPr="00E71D52">
        <w:rPr>
          <w:b w:val="0"/>
          <w:bCs/>
          <w:i/>
          <w:iCs/>
          <w:szCs w:val="24"/>
        </w:rPr>
        <w:t>муниципальной услуги «Согласование проектных решений по отделке фасадов (</w:t>
      </w:r>
      <w:r w:rsidRPr="00E71D52">
        <w:rPr>
          <w:rFonts w:eastAsia="Times New Roman"/>
          <w:b w:val="0"/>
          <w:bCs/>
          <w:i/>
          <w:iCs/>
          <w:szCs w:val="24"/>
          <w:lang w:eastAsia="ru-RU"/>
        </w:rPr>
        <w:t>паспортов колористических решений фасадов) зданий, строений, сооружений, ограждений»</w:t>
      </w:r>
      <w:r w:rsidRPr="00E71D52">
        <w:rPr>
          <w:rFonts w:eastAsia="Times New Roman"/>
          <w:b w:val="0"/>
          <w:bCs/>
          <w:i/>
          <w:iCs/>
          <w:szCs w:val="24"/>
        </w:rPr>
        <w:t xml:space="preserve"> </w:t>
      </w:r>
      <w:r w:rsidRPr="00E71D52">
        <w:rPr>
          <w:rFonts w:eastAsia="Times New Roman"/>
          <w:b w:val="0"/>
          <w:bCs/>
          <w:i/>
          <w:iCs/>
          <w:szCs w:val="24"/>
          <w:lang w:eastAsia="ru-RU"/>
        </w:rPr>
        <w:t xml:space="preserve">при выполнении </w:t>
      </w:r>
      <w:r w:rsidRPr="00E71D52">
        <w:rPr>
          <w:b w:val="0"/>
          <w:bCs/>
          <w:i/>
          <w:iCs/>
          <w:szCs w:val="24"/>
        </w:rPr>
        <w:t xml:space="preserve">административных действий, составляющих административную процедуру: </w:t>
      </w:r>
    </w:p>
    <w:p w14:paraId="7F3485EF" w14:textId="41541CDA" w:rsidR="00243DA1" w:rsidRPr="00E71D52" w:rsidRDefault="00243DA1" w:rsidP="00243DA1">
      <w:pPr>
        <w:pStyle w:val="10"/>
        <w:numPr>
          <w:ilvl w:val="0"/>
          <w:numId w:val="0"/>
        </w:numPr>
        <w:rPr>
          <w:rFonts w:eastAsia="Times New Roman"/>
          <w:i/>
          <w:iCs/>
          <w:sz w:val="24"/>
          <w:szCs w:val="24"/>
        </w:rPr>
      </w:pPr>
      <w:r w:rsidRPr="00E71D52">
        <w:rPr>
          <w:rFonts w:eastAsia="Times New Roman"/>
          <w:i/>
          <w:iCs/>
          <w:sz w:val="24"/>
          <w:szCs w:val="24"/>
        </w:rPr>
        <w:t>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w:t>
      </w:r>
      <w:r w:rsidRPr="00E71D52" w:rsidDel="007046D4">
        <w:rPr>
          <w:i/>
          <w:iCs/>
          <w:sz w:val="24"/>
          <w:szCs w:val="24"/>
        </w:rPr>
        <w:t xml:space="preserve"> </w:t>
      </w:r>
      <w:r w:rsidRPr="00E71D52">
        <w:rPr>
          <w:rFonts w:eastAsia="Times New Roman"/>
          <w:i/>
          <w:iCs/>
          <w:sz w:val="24"/>
          <w:szCs w:val="24"/>
        </w:rPr>
        <w:t>Муниципальной услуги</w:t>
      </w:r>
      <w:r w:rsidRPr="00E71D52">
        <w:rPr>
          <w:i/>
          <w:iCs/>
          <w:sz w:val="24"/>
          <w:szCs w:val="24"/>
        </w:rPr>
        <w:t xml:space="preserve">, </w:t>
      </w:r>
      <w:r w:rsidRPr="00E71D52">
        <w:rPr>
          <w:rFonts w:eastAsia="Times New Roman"/>
          <w:i/>
          <w:iCs/>
          <w:sz w:val="24"/>
          <w:szCs w:val="24"/>
        </w:rPr>
        <w:t xml:space="preserve">указанного в подпункте </w:t>
      </w:r>
      <w:r w:rsidRPr="00E71D52">
        <w:rPr>
          <w:i/>
          <w:iCs/>
          <w:sz w:val="24"/>
          <w:szCs w:val="24"/>
        </w:rPr>
        <w:t xml:space="preserve">13.4.3 </w:t>
      </w:r>
      <w:r w:rsidR="0024167B" w:rsidRPr="00E71D52">
        <w:rPr>
          <w:i/>
          <w:iCs/>
          <w:sz w:val="24"/>
          <w:szCs w:val="24"/>
        </w:rPr>
        <w:t xml:space="preserve">пункта 13.4 </w:t>
      </w:r>
      <w:r w:rsidRPr="00E71D52">
        <w:rPr>
          <w:rFonts w:eastAsia="Times New Roman"/>
          <w:i/>
          <w:iCs/>
          <w:sz w:val="24"/>
          <w:szCs w:val="24"/>
        </w:rPr>
        <w:t>Административного регламента</w:t>
      </w:r>
    </w:p>
    <w:p w14:paraId="2ADEF46F" w14:textId="77777777" w:rsidR="00243DA1" w:rsidRPr="00E71D52" w:rsidRDefault="00243DA1" w:rsidP="00243DA1">
      <w:pPr>
        <w:pStyle w:val="10"/>
        <w:numPr>
          <w:ilvl w:val="0"/>
          <w:numId w:val="0"/>
        </w:numPr>
        <w:rPr>
          <w:rFonts w:eastAsia="Times New Roman"/>
          <w:i/>
          <w:iCs/>
          <w:sz w:val="24"/>
          <w:szCs w:val="24"/>
        </w:rPr>
      </w:pPr>
    </w:p>
    <w:p w14:paraId="4ADAE33B" w14:textId="1238B3DA" w:rsidR="008A51C1" w:rsidRPr="00E71D52" w:rsidRDefault="008A51C1" w:rsidP="008B370B">
      <w:pPr>
        <w:pStyle w:val="aff5"/>
        <w:numPr>
          <w:ilvl w:val="0"/>
          <w:numId w:val="24"/>
        </w:numPr>
        <w:spacing w:after="0"/>
        <w:ind w:left="284" w:hanging="284"/>
        <w:jc w:val="both"/>
        <w:rPr>
          <w:b w:val="0"/>
          <w:bCs/>
          <w:iCs/>
          <w:sz w:val="26"/>
          <w:szCs w:val="26"/>
        </w:rPr>
      </w:pPr>
      <w:r w:rsidRPr="00E71D52">
        <w:rPr>
          <w:b w:val="0"/>
          <w:bCs/>
          <w:iCs/>
          <w:sz w:val="26"/>
          <w:szCs w:val="26"/>
        </w:rPr>
        <w:t xml:space="preserve">Форма </w:t>
      </w:r>
      <w:r w:rsidRPr="00E71D52">
        <w:rPr>
          <w:b w:val="0"/>
          <w:bCs/>
          <w:sz w:val="26"/>
          <w:szCs w:val="26"/>
        </w:rPr>
        <w:t xml:space="preserve">информационного листа «Оценка документов на наличие оснований для отказа в предоставлении </w:t>
      </w:r>
      <w:r w:rsidR="006C4C6E" w:rsidRPr="00E71D52">
        <w:rPr>
          <w:b w:val="0"/>
          <w:bCs/>
          <w:sz w:val="26"/>
          <w:szCs w:val="26"/>
        </w:rPr>
        <w:t>М</w:t>
      </w:r>
      <w:r w:rsidRPr="00E71D52">
        <w:rPr>
          <w:b w:val="0"/>
          <w:bCs/>
          <w:sz w:val="26"/>
          <w:szCs w:val="26"/>
        </w:rPr>
        <w:t xml:space="preserve">униципальной услуги по </w:t>
      </w:r>
      <w:r w:rsidR="006C4C6E" w:rsidRPr="00E71D52">
        <w:rPr>
          <w:b w:val="0"/>
          <w:bCs/>
          <w:sz w:val="26"/>
          <w:szCs w:val="26"/>
        </w:rPr>
        <w:t>под</w:t>
      </w:r>
      <w:r w:rsidRPr="00E71D52">
        <w:rPr>
          <w:b w:val="0"/>
          <w:bCs/>
          <w:sz w:val="26"/>
          <w:szCs w:val="26"/>
        </w:rPr>
        <w:t xml:space="preserve">пункту </w:t>
      </w:r>
      <w:r w:rsidRPr="00E71D52">
        <w:rPr>
          <w:b w:val="0"/>
          <w:bCs/>
          <w:szCs w:val="24"/>
        </w:rPr>
        <w:t>13.4.3</w:t>
      </w:r>
      <w:r w:rsidR="0024167B" w:rsidRPr="00E71D52">
        <w:rPr>
          <w:b w:val="0"/>
          <w:bCs/>
          <w:szCs w:val="24"/>
        </w:rPr>
        <w:t xml:space="preserve"> пункта 13.4</w:t>
      </w:r>
      <w:r w:rsidR="008A52E4" w:rsidRPr="00E71D52">
        <w:rPr>
          <w:b w:val="0"/>
          <w:bCs/>
          <w:szCs w:val="24"/>
        </w:rPr>
        <w:t xml:space="preserve"> </w:t>
      </w:r>
      <w:r w:rsidRPr="00E71D52">
        <w:rPr>
          <w:b w:val="0"/>
          <w:bCs/>
          <w:sz w:val="26"/>
          <w:szCs w:val="26"/>
        </w:rPr>
        <w:t>Административного регламента</w:t>
      </w:r>
      <w:r w:rsidRPr="00E71D52">
        <w:rPr>
          <w:rFonts w:eastAsia="Times New Roman"/>
          <w:b w:val="0"/>
          <w:bCs/>
          <w:sz w:val="26"/>
          <w:szCs w:val="26"/>
          <w:lang w:eastAsia="ru-RU"/>
        </w:rPr>
        <w:t xml:space="preserve">» для </w:t>
      </w:r>
      <w:r w:rsidRPr="00E71D52">
        <w:rPr>
          <w:rFonts w:eastAsia="Times New Roman"/>
          <w:sz w:val="26"/>
          <w:szCs w:val="26"/>
          <w:u w:val="single"/>
          <w:lang w:eastAsia="ru-RU"/>
        </w:rPr>
        <w:t>объекта капитального строительства</w:t>
      </w:r>
      <w:r w:rsidRPr="00E71D52">
        <w:rPr>
          <w:rFonts w:eastAsia="Times New Roman"/>
          <w:b w:val="0"/>
          <w:bCs/>
          <w:sz w:val="26"/>
          <w:szCs w:val="26"/>
          <w:lang w:eastAsia="ru-RU"/>
        </w:rPr>
        <w:t>:</w:t>
      </w:r>
    </w:p>
    <w:p w14:paraId="7E5C3A17" w14:textId="2A5EE59B" w:rsidR="008A51C1" w:rsidRPr="00E71D52" w:rsidRDefault="008A51C1" w:rsidP="00243DA1">
      <w:pPr>
        <w:pStyle w:val="aff5"/>
        <w:spacing w:after="0"/>
        <w:jc w:val="both"/>
        <w:rPr>
          <w:b w:val="0"/>
          <w:bCs/>
          <w:iCs/>
          <w:sz w:val="16"/>
          <w:szCs w:val="16"/>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7455"/>
        <w:gridCol w:w="1303"/>
      </w:tblGrid>
      <w:tr w:rsidR="004669BE" w:rsidRPr="00E71D52" w14:paraId="2B42601C" w14:textId="77777777" w:rsidTr="00665D3A">
        <w:trPr>
          <w:trHeight w:val="39"/>
        </w:trPr>
        <w:tc>
          <w:tcPr>
            <w:tcW w:w="7882" w:type="dxa"/>
            <w:gridSpan w:val="2"/>
          </w:tcPr>
          <w:p w14:paraId="5A8D445A" w14:textId="55736CED" w:rsidR="007A3179" w:rsidRPr="00E71D52" w:rsidRDefault="007A3179" w:rsidP="006C4C6E">
            <w:pPr>
              <w:pStyle w:val="aff5"/>
              <w:spacing w:after="0"/>
              <w:ind w:right="-108"/>
              <w:rPr>
                <w:rFonts w:eastAsia="Times New Roman"/>
                <w:sz w:val="22"/>
                <w:lang w:eastAsia="ru-RU"/>
              </w:rPr>
            </w:pPr>
            <w:r w:rsidRPr="00E71D52">
              <w:rPr>
                <w:sz w:val="22"/>
              </w:rPr>
              <w:t xml:space="preserve">Оценка документов на наличие оснований для отказа в предоставлении </w:t>
            </w:r>
            <w:r w:rsidR="006C4C6E" w:rsidRPr="00E71D52">
              <w:rPr>
                <w:sz w:val="22"/>
              </w:rPr>
              <w:t>М</w:t>
            </w:r>
            <w:r w:rsidRPr="00E71D52">
              <w:rPr>
                <w:sz w:val="22"/>
              </w:rPr>
              <w:t xml:space="preserve">униципальной услуги по </w:t>
            </w:r>
            <w:r w:rsidR="006C4C6E" w:rsidRPr="00E71D52">
              <w:rPr>
                <w:sz w:val="22"/>
              </w:rPr>
              <w:t>под</w:t>
            </w:r>
            <w:r w:rsidRPr="00E71D52">
              <w:rPr>
                <w:sz w:val="22"/>
              </w:rPr>
              <w:t>пункт</w:t>
            </w:r>
            <w:r w:rsidR="006C4C6E" w:rsidRPr="00E71D52">
              <w:rPr>
                <w:sz w:val="22"/>
              </w:rPr>
              <w:t>у</w:t>
            </w:r>
            <w:r w:rsidRPr="00E71D52">
              <w:rPr>
                <w:sz w:val="22"/>
              </w:rPr>
              <w:t xml:space="preserve"> 13.4.3 </w:t>
            </w:r>
            <w:r w:rsidR="0024167B" w:rsidRPr="00E71D52">
              <w:rPr>
                <w:sz w:val="22"/>
              </w:rPr>
              <w:t xml:space="preserve">пункта 13.4 </w:t>
            </w:r>
            <w:r w:rsidRPr="00E71D52">
              <w:rPr>
                <w:sz w:val="22"/>
              </w:rPr>
              <w:t>Административного регламента</w:t>
            </w:r>
          </w:p>
        </w:tc>
        <w:tc>
          <w:tcPr>
            <w:tcW w:w="1303" w:type="dxa"/>
          </w:tcPr>
          <w:p w14:paraId="78841D43" w14:textId="77777777" w:rsidR="007A3179" w:rsidRPr="00E71D52" w:rsidRDefault="007A3179" w:rsidP="005F1C94">
            <w:pPr>
              <w:pStyle w:val="aff5"/>
              <w:spacing w:after="0"/>
            </w:pPr>
            <w:r w:rsidRPr="00E71D52">
              <w:t>Результат</w:t>
            </w:r>
          </w:p>
          <w:p w14:paraId="7F639B1B" w14:textId="77777777" w:rsidR="007A3179" w:rsidRPr="00E71D52" w:rsidRDefault="007A3179" w:rsidP="005F1C94">
            <w:pPr>
              <w:pStyle w:val="aff5"/>
              <w:spacing w:after="0"/>
              <w:rPr>
                <w:rFonts w:eastAsia="Times New Roman"/>
                <w:b w:val="0"/>
                <w:sz w:val="16"/>
                <w:szCs w:val="16"/>
              </w:rPr>
            </w:pPr>
            <w:r w:rsidRPr="00E71D52">
              <w:rPr>
                <w:rFonts w:eastAsia="Times New Roman"/>
                <w:b w:val="0"/>
                <w:sz w:val="16"/>
                <w:szCs w:val="16"/>
              </w:rPr>
              <w:t>да/нет</w:t>
            </w:r>
          </w:p>
        </w:tc>
      </w:tr>
      <w:tr w:rsidR="004669BE" w:rsidRPr="00E71D52" w14:paraId="7B981256" w14:textId="77777777" w:rsidTr="00665D3A">
        <w:trPr>
          <w:trHeight w:val="39"/>
        </w:trPr>
        <w:tc>
          <w:tcPr>
            <w:tcW w:w="427" w:type="dxa"/>
            <w:tcBorders>
              <w:left w:val="single" w:sz="4" w:space="0" w:color="FFFFFF" w:themeColor="background1"/>
              <w:right w:val="single" w:sz="4" w:space="0" w:color="FFFFFF" w:themeColor="background1"/>
            </w:tcBorders>
          </w:tcPr>
          <w:p w14:paraId="2C6DCB0B" w14:textId="77777777" w:rsidR="007A3179" w:rsidRPr="00E71D52" w:rsidRDefault="007A3179" w:rsidP="005F1C94">
            <w:pPr>
              <w:pStyle w:val="aff5"/>
              <w:spacing w:after="0"/>
              <w:ind w:right="282"/>
              <w:jc w:val="both"/>
              <w:rPr>
                <w:rFonts w:eastAsia="Times New Roman"/>
                <w:b w:val="0"/>
                <w:bCs/>
                <w:sz w:val="4"/>
                <w:szCs w:val="4"/>
                <w:lang w:eastAsia="ru-RU"/>
              </w:rPr>
            </w:pPr>
          </w:p>
        </w:tc>
        <w:tc>
          <w:tcPr>
            <w:tcW w:w="8758" w:type="dxa"/>
            <w:gridSpan w:val="2"/>
            <w:tcBorders>
              <w:left w:val="single" w:sz="4" w:space="0" w:color="FFFFFF" w:themeColor="background1"/>
              <w:right w:val="single" w:sz="4" w:space="0" w:color="FFFFFF" w:themeColor="background1"/>
            </w:tcBorders>
          </w:tcPr>
          <w:p w14:paraId="0B1339AB" w14:textId="77777777" w:rsidR="007A3179" w:rsidRPr="00E71D52" w:rsidRDefault="007A3179" w:rsidP="005F1C94">
            <w:pPr>
              <w:pStyle w:val="aff5"/>
              <w:spacing w:after="0"/>
              <w:ind w:right="282"/>
              <w:jc w:val="both"/>
              <w:rPr>
                <w:rFonts w:eastAsia="Times New Roman"/>
                <w:b w:val="0"/>
                <w:bCs/>
                <w:sz w:val="4"/>
                <w:szCs w:val="4"/>
                <w:lang w:eastAsia="ru-RU"/>
              </w:rPr>
            </w:pPr>
          </w:p>
        </w:tc>
      </w:tr>
      <w:tr w:rsidR="004669BE" w:rsidRPr="00E71D52" w14:paraId="0879824D" w14:textId="77777777" w:rsidTr="00665D3A">
        <w:trPr>
          <w:trHeight w:val="480"/>
        </w:trPr>
        <w:tc>
          <w:tcPr>
            <w:tcW w:w="427" w:type="dxa"/>
            <w:tcBorders>
              <w:top w:val="single" w:sz="4" w:space="0" w:color="auto"/>
              <w:bottom w:val="single" w:sz="2" w:space="0" w:color="auto"/>
            </w:tcBorders>
          </w:tcPr>
          <w:p w14:paraId="28B1A324" w14:textId="77777777" w:rsidR="00103056" w:rsidRPr="00E71D52" w:rsidRDefault="00103056" w:rsidP="00103056">
            <w:pPr>
              <w:pStyle w:val="aff5"/>
              <w:spacing w:after="0"/>
              <w:rPr>
                <w:b w:val="0"/>
                <w:bCs/>
                <w:sz w:val="18"/>
                <w:szCs w:val="18"/>
              </w:rPr>
            </w:pPr>
            <w:r w:rsidRPr="00E71D52">
              <w:rPr>
                <w:b w:val="0"/>
                <w:bCs/>
                <w:sz w:val="18"/>
                <w:szCs w:val="18"/>
              </w:rPr>
              <w:t>1</w:t>
            </w:r>
          </w:p>
        </w:tc>
        <w:tc>
          <w:tcPr>
            <w:tcW w:w="7455" w:type="dxa"/>
            <w:tcBorders>
              <w:top w:val="single" w:sz="4" w:space="0" w:color="auto"/>
              <w:bottom w:val="single" w:sz="2" w:space="0" w:color="auto"/>
            </w:tcBorders>
          </w:tcPr>
          <w:p w14:paraId="56934691" w14:textId="5A3C1C33" w:rsidR="00103056" w:rsidRPr="00E71D52" w:rsidRDefault="008A51C1" w:rsidP="00103056">
            <w:pPr>
              <w:pStyle w:val="aff5"/>
              <w:spacing w:after="0"/>
              <w:ind w:right="2"/>
              <w:jc w:val="both"/>
              <w:rPr>
                <w:rFonts w:eastAsia="Times New Roman"/>
                <w:b w:val="0"/>
                <w:bCs/>
                <w:sz w:val="20"/>
                <w:szCs w:val="20"/>
                <w:lang w:eastAsia="ru-RU"/>
              </w:rPr>
            </w:pPr>
            <w:r w:rsidRPr="00E71D52">
              <w:rPr>
                <w:b w:val="0"/>
                <w:bCs/>
                <w:sz w:val="20"/>
                <w:szCs w:val="20"/>
              </w:rPr>
              <w:t>Н</w:t>
            </w:r>
            <w:r w:rsidR="00103056" w:rsidRPr="00E71D52">
              <w:rPr>
                <w:b w:val="0"/>
                <w:bCs/>
                <w:sz w:val="20"/>
                <w:szCs w:val="20"/>
              </w:rPr>
              <w:t xml:space="preserve">есоответствие Запроса требованиям к внешнему виду объекта капитального строительства при оформлении паспорта колористического решения объекта капитального строительства </w:t>
            </w:r>
            <w:r w:rsidRPr="00E71D52">
              <w:rPr>
                <w:b w:val="0"/>
                <w:bCs/>
                <w:sz w:val="20"/>
                <w:szCs w:val="20"/>
              </w:rPr>
              <w:t>выявлено</w:t>
            </w:r>
          </w:p>
        </w:tc>
        <w:tc>
          <w:tcPr>
            <w:tcW w:w="1303" w:type="dxa"/>
            <w:tcBorders>
              <w:top w:val="single" w:sz="4" w:space="0" w:color="auto"/>
              <w:bottom w:val="single" w:sz="2" w:space="0" w:color="000000" w:themeColor="text1"/>
            </w:tcBorders>
          </w:tcPr>
          <w:p w14:paraId="5BBB0576" w14:textId="77777777" w:rsidR="00103056" w:rsidRPr="00E71D52" w:rsidRDefault="00103056" w:rsidP="00103056">
            <w:pPr>
              <w:pStyle w:val="aff5"/>
              <w:spacing w:after="0"/>
              <w:ind w:right="282"/>
              <w:rPr>
                <w:rFonts w:eastAsia="Times New Roman"/>
                <w:b w:val="0"/>
                <w:bCs/>
                <w:sz w:val="20"/>
                <w:szCs w:val="20"/>
                <w:lang w:eastAsia="ru-RU"/>
              </w:rPr>
            </w:pPr>
          </w:p>
          <w:p w14:paraId="6B070C8E" w14:textId="6F2FDE6B" w:rsidR="00103056" w:rsidRPr="00E71D52" w:rsidRDefault="008A52E4" w:rsidP="00103056">
            <w:pPr>
              <w:pStyle w:val="aff5"/>
              <w:spacing w:after="0"/>
              <w:ind w:right="282"/>
              <w:rPr>
                <w:rFonts w:eastAsia="Times New Roman"/>
                <w:b w:val="0"/>
                <w:bCs/>
                <w:sz w:val="20"/>
                <w:szCs w:val="20"/>
                <w:lang w:eastAsia="ru-RU"/>
              </w:rPr>
            </w:pPr>
            <w:r w:rsidRPr="00E71D52">
              <w:rPr>
                <w:rFonts w:eastAsia="Times New Roman"/>
                <w:b w:val="0"/>
                <w:bCs/>
                <w:sz w:val="20"/>
                <w:szCs w:val="20"/>
                <w:lang w:eastAsia="ru-RU"/>
              </w:rPr>
              <w:t xml:space="preserve"> </w:t>
            </w:r>
            <w:r w:rsidR="00103056" w:rsidRPr="00E71D52">
              <w:rPr>
                <w:rFonts w:eastAsia="Times New Roman"/>
                <w:b w:val="0"/>
                <w:bCs/>
                <w:sz w:val="20"/>
                <w:szCs w:val="20"/>
                <w:lang w:eastAsia="ru-RU"/>
              </w:rPr>
              <w:t xml:space="preserve"> да</w:t>
            </w:r>
          </w:p>
        </w:tc>
      </w:tr>
      <w:tr w:rsidR="004669BE" w:rsidRPr="00E71D52" w14:paraId="64056359" w14:textId="77777777" w:rsidTr="00665D3A">
        <w:trPr>
          <w:trHeight w:val="39"/>
        </w:trPr>
        <w:tc>
          <w:tcPr>
            <w:tcW w:w="9185" w:type="dxa"/>
            <w:gridSpan w:val="3"/>
            <w:tcBorders>
              <w:top w:val="single" w:sz="4" w:space="0" w:color="auto"/>
              <w:left w:val="single" w:sz="4" w:space="0" w:color="FFFFFF" w:themeColor="background1"/>
              <w:right w:val="single" w:sz="4" w:space="0" w:color="FFFFFF" w:themeColor="background1"/>
            </w:tcBorders>
          </w:tcPr>
          <w:p w14:paraId="388867DD" w14:textId="77777777" w:rsidR="00103056" w:rsidRPr="00E71D52" w:rsidRDefault="00103056" w:rsidP="00103056">
            <w:pPr>
              <w:pStyle w:val="aff5"/>
              <w:spacing w:after="0"/>
              <w:ind w:right="282"/>
              <w:jc w:val="both"/>
              <w:rPr>
                <w:rFonts w:eastAsia="Times New Roman"/>
                <w:b w:val="0"/>
                <w:bCs/>
                <w:sz w:val="4"/>
                <w:szCs w:val="4"/>
                <w:lang w:eastAsia="ru-RU"/>
              </w:rPr>
            </w:pPr>
          </w:p>
        </w:tc>
      </w:tr>
      <w:tr w:rsidR="004669BE" w:rsidRPr="00E71D52" w14:paraId="3CFE1BD5" w14:textId="77777777" w:rsidTr="00665D3A">
        <w:trPr>
          <w:trHeight w:val="133"/>
        </w:trPr>
        <w:tc>
          <w:tcPr>
            <w:tcW w:w="9185" w:type="dxa"/>
            <w:gridSpan w:val="3"/>
            <w:tcBorders>
              <w:top w:val="single" w:sz="4" w:space="0" w:color="auto"/>
            </w:tcBorders>
          </w:tcPr>
          <w:p w14:paraId="028305BA" w14:textId="36A71623" w:rsidR="00103056" w:rsidRPr="00E71D52" w:rsidRDefault="00103056" w:rsidP="00103056">
            <w:pPr>
              <w:pStyle w:val="ConsPlusNormal"/>
              <w:suppressAutoHyphens/>
              <w:spacing w:line="276" w:lineRule="auto"/>
              <w:jc w:val="both"/>
              <w:rPr>
                <w:rFonts w:ascii="Times New Roman" w:eastAsia="Times New Roman" w:hAnsi="Times New Roman" w:cs="Times New Roman"/>
                <w:sz w:val="20"/>
                <w:szCs w:val="20"/>
              </w:rPr>
            </w:pPr>
            <w:r w:rsidRPr="00E71D52">
              <w:rPr>
                <w:rFonts w:ascii="Times New Roman" w:eastAsia="Times New Roman" w:hAnsi="Times New Roman" w:cs="Times New Roman"/>
                <w:sz w:val="20"/>
                <w:szCs w:val="20"/>
                <w:lang w:eastAsia="ru-RU"/>
              </w:rPr>
              <w:t xml:space="preserve">Дата </w:t>
            </w:r>
            <w:r w:rsidRPr="00E71D52">
              <w:rPr>
                <w:rFonts w:ascii="Times New Roman" w:hAnsi="Times New Roman" w:cs="Times New Roman"/>
                <w:sz w:val="20"/>
                <w:szCs w:val="20"/>
              </w:rPr>
              <w:t>принятия решения о приостановлении предоставления Муниципальной услуги для технической корректировки Запроса Заявителем:</w:t>
            </w:r>
            <w:r w:rsidR="008A51C1" w:rsidRPr="00E71D52">
              <w:rPr>
                <w:rFonts w:ascii="Times New Roman" w:hAnsi="Times New Roman" w:cs="Times New Roman"/>
                <w:sz w:val="20"/>
                <w:szCs w:val="20"/>
              </w:rPr>
              <w:t xml:space="preserve"> </w:t>
            </w:r>
            <w:r w:rsidR="008A51C1" w:rsidRPr="00E71D52">
              <w:rPr>
                <w:rFonts w:ascii="Times New Roman" w:eastAsia="Times New Roman" w:hAnsi="Times New Roman" w:cs="Times New Roman"/>
                <w:b/>
                <w:bCs/>
                <w:i/>
                <w:iCs/>
                <w:sz w:val="14"/>
                <w:szCs w:val="14"/>
                <w:lang w:eastAsia="ru-RU"/>
              </w:rPr>
              <w:t>_______________________</w:t>
            </w:r>
          </w:p>
          <w:p w14:paraId="37F13EAC" w14:textId="4CCC8235" w:rsidR="008A51C1" w:rsidRPr="00E71D52" w:rsidRDefault="008A52E4" w:rsidP="008A51C1">
            <w:pPr>
              <w:pStyle w:val="aff5"/>
              <w:spacing w:after="0"/>
              <w:ind w:left="1028" w:hanging="1028"/>
              <w:jc w:val="both"/>
              <w:rPr>
                <w:rFonts w:eastAsia="Times New Roman"/>
                <w:b w:val="0"/>
                <w:bCs/>
                <w:i/>
                <w:iCs/>
                <w:sz w:val="14"/>
                <w:szCs w:val="14"/>
                <w:lang w:eastAsia="ru-RU"/>
              </w:rPr>
            </w:pPr>
            <w:r w:rsidRPr="00E71D52">
              <w:rPr>
                <w:rFonts w:eastAsia="Times New Roman"/>
                <w:b w:val="0"/>
                <w:bCs/>
                <w:i/>
                <w:iCs/>
                <w:sz w:val="14"/>
                <w:szCs w:val="14"/>
                <w:lang w:eastAsia="ru-RU"/>
              </w:rPr>
              <w:t xml:space="preserve">                                            </w:t>
            </w:r>
            <w:r w:rsidR="008A51C1" w:rsidRPr="00E71D52">
              <w:rPr>
                <w:rFonts w:eastAsia="Times New Roman"/>
                <w:b w:val="0"/>
                <w:bCs/>
                <w:i/>
                <w:iCs/>
                <w:sz w:val="14"/>
                <w:szCs w:val="14"/>
                <w:lang w:eastAsia="ru-RU"/>
              </w:rPr>
              <w:t>(у</w:t>
            </w:r>
            <w:r w:rsidR="00103056" w:rsidRPr="00E71D52">
              <w:rPr>
                <w:rFonts w:eastAsia="Times New Roman"/>
                <w:b w:val="0"/>
                <w:bCs/>
                <w:i/>
                <w:iCs/>
                <w:sz w:val="14"/>
                <w:szCs w:val="14"/>
                <w:lang w:eastAsia="ru-RU"/>
              </w:rPr>
              <w:t>казать</w:t>
            </w:r>
            <w:r w:rsidR="008A51C1" w:rsidRPr="00E71D52">
              <w:rPr>
                <w:rFonts w:eastAsia="Times New Roman"/>
                <w:b w:val="0"/>
                <w:bCs/>
                <w:i/>
                <w:iCs/>
                <w:sz w:val="14"/>
                <w:szCs w:val="14"/>
                <w:lang w:eastAsia="ru-RU"/>
              </w:rPr>
              <w:t>:</w:t>
            </w:r>
            <w:r w:rsidR="00103056" w:rsidRPr="00E71D52">
              <w:rPr>
                <w:rFonts w:eastAsia="Times New Roman"/>
                <w:b w:val="0"/>
                <w:bCs/>
                <w:i/>
                <w:iCs/>
                <w:sz w:val="14"/>
                <w:szCs w:val="14"/>
                <w:lang w:eastAsia="ru-RU"/>
              </w:rPr>
              <w:t xml:space="preserve"> день, месяц, год</w:t>
            </w:r>
            <w:r w:rsidR="008A51C1" w:rsidRPr="00E71D52">
              <w:rPr>
                <w:rFonts w:eastAsia="Times New Roman"/>
                <w:b w:val="0"/>
                <w:bCs/>
                <w:i/>
                <w:iCs/>
                <w:sz w:val="14"/>
                <w:szCs w:val="14"/>
                <w:lang w:eastAsia="ru-RU"/>
              </w:rPr>
              <w:t>)</w:t>
            </w:r>
            <w:r w:rsidR="00103056" w:rsidRPr="00E71D52">
              <w:rPr>
                <w:rFonts w:eastAsia="Times New Roman"/>
                <w:b w:val="0"/>
                <w:bCs/>
                <w:i/>
                <w:iCs/>
                <w:sz w:val="14"/>
                <w:szCs w:val="14"/>
                <w:lang w:eastAsia="ru-RU"/>
              </w:rPr>
              <w:t xml:space="preserve"> </w:t>
            </w:r>
          </w:p>
        </w:tc>
      </w:tr>
      <w:tr w:rsidR="004669BE" w:rsidRPr="00E71D52" w14:paraId="44170259" w14:textId="77777777" w:rsidTr="00665D3A">
        <w:trPr>
          <w:trHeight w:val="39"/>
        </w:trPr>
        <w:tc>
          <w:tcPr>
            <w:tcW w:w="9185" w:type="dxa"/>
            <w:gridSpan w:val="3"/>
            <w:tcBorders>
              <w:top w:val="single" w:sz="4" w:space="0" w:color="auto"/>
              <w:left w:val="single" w:sz="4" w:space="0" w:color="FFFFFF" w:themeColor="background1"/>
              <w:right w:val="single" w:sz="4" w:space="0" w:color="FFFFFF" w:themeColor="background1"/>
            </w:tcBorders>
          </w:tcPr>
          <w:p w14:paraId="7B7EA1ED" w14:textId="77777777" w:rsidR="00103056" w:rsidRPr="00E71D52" w:rsidRDefault="00103056" w:rsidP="00103056">
            <w:pPr>
              <w:pStyle w:val="10"/>
              <w:numPr>
                <w:ilvl w:val="0"/>
                <w:numId w:val="0"/>
              </w:numPr>
              <w:ind w:firstLine="709"/>
              <w:rPr>
                <w:rFonts w:eastAsia="Times New Roman"/>
                <w:b/>
                <w:bCs/>
                <w:sz w:val="4"/>
                <w:szCs w:val="4"/>
                <w:lang w:eastAsia="ru-RU"/>
              </w:rPr>
            </w:pPr>
          </w:p>
        </w:tc>
      </w:tr>
      <w:tr w:rsidR="004669BE" w:rsidRPr="00E71D52" w14:paraId="62D6B63C" w14:textId="77777777" w:rsidTr="00665D3A">
        <w:trPr>
          <w:trHeight w:val="133"/>
        </w:trPr>
        <w:tc>
          <w:tcPr>
            <w:tcW w:w="427" w:type="dxa"/>
            <w:tcBorders>
              <w:top w:val="single" w:sz="4" w:space="0" w:color="auto"/>
            </w:tcBorders>
          </w:tcPr>
          <w:p w14:paraId="171D6C5A" w14:textId="71136CA6" w:rsidR="00103056" w:rsidRPr="00E71D52" w:rsidRDefault="00103056" w:rsidP="00103056">
            <w:pPr>
              <w:pStyle w:val="aff5"/>
              <w:spacing w:after="0"/>
              <w:rPr>
                <w:b w:val="0"/>
                <w:bCs/>
                <w:sz w:val="18"/>
                <w:szCs w:val="18"/>
              </w:rPr>
            </w:pPr>
            <w:r w:rsidRPr="00E71D52">
              <w:rPr>
                <w:b w:val="0"/>
                <w:bCs/>
                <w:sz w:val="18"/>
                <w:szCs w:val="18"/>
              </w:rPr>
              <w:t>2</w:t>
            </w:r>
          </w:p>
        </w:tc>
        <w:tc>
          <w:tcPr>
            <w:tcW w:w="7455" w:type="dxa"/>
            <w:tcBorders>
              <w:top w:val="single" w:sz="4" w:space="0" w:color="auto"/>
            </w:tcBorders>
          </w:tcPr>
          <w:p w14:paraId="36F8756C" w14:textId="77777777" w:rsidR="00874F9E" w:rsidRPr="00E71D52" w:rsidRDefault="008A51C1" w:rsidP="00103056">
            <w:pPr>
              <w:pStyle w:val="aff5"/>
              <w:spacing w:after="0"/>
              <w:jc w:val="both"/>
              <w:rPr>
                <w:b w:val="0"/>
                <w:sz w:val="20"/>
                <w:szCs w:val="20"/>
              </w:rPr>
            </w:pPr>
            <w:r w:rsidRPr="00E71D52">
              <w:rPr>
                <w:b w:val="0"/>
                <w:bCs/>
                <w:sz w:val="20"/>
                <w:szCs w:val="20"/>
              </w:rPr>
              <w:t>Н</w:t>
            </w:r>
            <w:r w:rsidR="00103056" w:rsidRPr="00E71D52">
              <w:rPr>
                <w:b w:val="0"/>
                <w:bCs/>
                <w:sz w:val="20"/>
                <w:szCs w:val="20"/>
              </w:rPr>
              <w:t xml:space="preserve">есоответствие Запроса требованиям к внешнему виду объекта капитального строительства при оформлении паспорта колористического решения объекта капитального строительства после окончания срока </w:t>
            </w:r>
            <w:r w:rsidR="00103056" w:rsidRPr="00E71D52">
              <w:rPr>
                <w:b w:val="0"/>
                <w:sz w:val="20"/>
                <w:szCs w:val="20"/>
              </w:rPr>
              <w:t>приостановления предоставления Муниципальной услуги для технической корректировки Запроса Заявителем</w:t>
            </w:r>
            <w:r w:rsidRPr="00E71D52">
              <w:rPr>
                <w:b w:val="0"/>
                <w:sz w:val="20"/>
                <w:szCs w:val="20"/>
              </w:rPr>
              <w:t xml:space="preserve"> не устранено</w:t>
            </w:r>
            <w:r w:rsidR="00874F9E" w:rsidRPr="00E71D52">
              <w:rPr>
                <w:b w:val="0"/>
                <w:sz w:val="20"/>
                <w:szCs w:val="20"/>
              </w:rPr>
              <w:t xml:space="preserve"> </w:t>
            </w:r>
          </w:p>
          <w:p w14:paraId="5ED27277" w14:textId="23DFA13B" w:rsidR="00103056" w:rsidRPr="00E71D52" w:rsidRDefault="00874F9E" w:rsidP="00874F9E">
            <w:pPr>
              <w:pStyle w:val="aff5"/>
              <w:spacing w:after="0"/>
              <w:jc w:val="both"/>
              <w:rPr>
                <w:rFonts w:eastAsia="Times New Roman"/>
                <w:b w:val="0"/>
                <w:i/>
                <w:iCs/>
                <w:sz w:val="16"/>
                <w:szCs w:val="16"/>
                <w:lang w:eastAsia="ru-RU"/>
              </w:rPr>
            </w:pPr>
            <w:r w:rsidRPr="00E71D52">
              <w:rPr>
                <w:b w:val="0"/>
                <w:i/>
                <w:iCs/>
                <w:sz w:val="16"/>
                <w:szCs w:val="16"/>
              </w:rPr>
              <w:t>(</w:t>
            </w:r>
            <w:proofErr w:type="gramStart"/>
            <w:r w:rsidRPr="00E71D52">
              <w:rPr>
                <w:b w:val="0"/>
                <w:i/>
                <w:iCs/>
                <w:sz w:val="16"/>
                <w:szCs w:val="16"/>
              </w:rPr>
              <w:t>разъяснение</w:t>
            </w:r>
            <w:proofErr w:type="gramEnd"/>
            <w:r w:rsidRPr="00E71D52">
              <w:rPr>
                <w:b w:val="0"/>
                <w:i/>
                <w:iCs/>
                <w:sz w:val="16"/>
                <w:szCs w:val="16"/>
              </w:rPr>
              <w:t xml:space="preserve"> приводится в информационном листе «Техническая оценка содержания Запроса по </w:t>
            </w:r>
            <w:r w:rsidRPr="00E71D52">
              <w:rPr>
                <w:rFonts w:eastAsia="Times New Roman"/>
                <w:b w:val="0"/>
                <w:i/>
                <w:iCs/>
                <w:sz w:val="16"/>
                <w:szCs w:val="16"/>
                <w:lang w:eastAsia="ru-RU"/>
              </w:rPr>
              <w:t xml:space="preserve">критериям анализа </w:t>
            </w:r>
            <w:r w:rsidRPr="00E71D52">
              <w:rPr>
                <w:b w:val="0"/>
                <w:i/>
                <w:iCs/>
                <w:noProof/>
                <w:sz w:val="16"/>
                <w:szCs w:val="16"/>
                <w:lang w:eastAsia="ru-RU"/>
              </w:rPr>
              <w:t xml:space="preserve">соответствия </w:t>
            </w:r>
            <w:r w:rsidRPr="00E71D52">
              <w:rPr>
                <w:rFonts w:eastAsia="Times New Roman"/>
                <w:b w:val="0"/>
                <w:i/>
                <w:iCs/>
                <w:sz w:val="16"/>
                <w:szCs w:val="16"/>
                <w:lang w:eastAsia="ru-RU"/>
              </w:rPr>
              <w:t>требованиям к внешнему виду объекта капитального строительства для оформления паспорта колористического решения фасадов объекта капитального строительства»)</w:t>
            </w:r>
          </w:p>
        </w:tc>
        <w:tc>
          <w:tcPr>
            <w:tcW w:w="1303" w:type="dxa"/>
            <w:tcBorders>
              <w:top w:val="single" w:sz="4" w:space="0" w:color="auto"/>
            </w:tcBorders>
          </w:tcPr>
          <w:p w14:paraId="50365BB7" w14:textId="77777777" w:rsidR="00103056" w:rsidRPr="00E71D52" w:rsidRDefault="00103056" w:rsidP="00103056">
            <w:pPr>
              <w:pStyle w:val="aff5"/>
              <w:spacing w:after="0"/>
              <w:ind w:right="282"/>
              <w:rPr>
                <w:rFonts w:eastAsia="Times New Roman"/>
                <w:b w:val="0"/>
                <w:bCs/>
                <w:sz w:val="20"/>
                <w:szCs w:val="20"/>
                <w:lang w:eastAsia="ru-RU"/>
              </w:rPr>
            </w:pPr>
          </w:p>
          <w:p w14:paraId="4A7E1ACB" w14:textId="4EA83740" w:rsidR="00103056" w:rsidRPr="00E71D52" w:rsidRDefault="008A52E4" w:rsidP="00103056">
            <w:pPr>
              <w:pStyle w:val="aff5"/>
              <w:spacing w:after="0"/>
              <w:ind w:right="282"/>
              <w:rPr>
                <w:rFonts w:eastAsia="Times New Roman"/>
                <w:b w:val="0"/>
                <w:bCs/>
                <w:sz w:val="20"/>
                <w:szCs w:val="20"/>
                <w:lang w:eastAsia="ru-RU"/>
              </w:rPr>
            </w:pPr>
            <w:r w:rsidRPr="00E71D52">
              <w:rPr>
                <w:rFonts w:eastAsia="Times New Roman"/>
                <w:b w:val="0"/>
                <w:bCs/>
                <w:sz w:val="20"/>
                <w:szCs w:val="20"/>
                <w:lang w:eastAsia="ru-RU"/>
              </w:rPr>
              <w:t xml:space="preserve"> </w:t>
            </w:r>
            <w:r w:rsidR="00874F9E" w:rsidRPr="00E71D52">
              <w:rPr>
                <w:rFonts w:eastAsia="Times New Roman"/>
                <w:b w:val="0"/>
                <w:bCs/>
                <w:sz w:val="20"/>
                <w:szCs w:val="20"/>
                <w:lang w:eastAsia="ru-RU"/>
              </w:rPr>
              <w:t xml:space="preserve"> </w:t>
            </w:r>
            <w:r w:rsidR="00103056" w:rsidRPr="00E71D52">
              <w:rPr>
                <w:rFonts w:eastAsia="Times New Roman"/>
                <w:b w:val="0"/>
                <w:bCs/>
                <w:sz w:val="20"/>
                <w:szCs w:val="20"/>
                <w:lang w:eastAsia="ru-RU"/>
              </w:rPr>
              <w:t>да</w:t>
            </w:r>
          </w:p>
        </w:tc>
      </w:tr>
      <w:tr w:rsidR="004669BE" w:rsidRPr="00E71D52" w14:paraId="1BEAFD9E" w14:textId="77777777" w:rsidTr="00665D3A">
        <w:trPr>
          <w:trHeight w:val="45"/>
        </w:trPr>
        <w:tc>
          <w:tcPr>
            <w:tcW w:w="9185" w:type="dxa"/>
            <w:gridSpan w:val="3"/>
            <w:tcBorders>
              <w:top w:val="single" w:sz="4" w:space="0" w:color="auto"/>
              <w:left w:val="single" w:sz="2" w:space="0" w:color="FFFFFF"/>
              <w:right w:val="single" w:sz="2" w:space="0" w:color="FFFFFF"/>
            </w:tcBorders>
          </w:tcPr>
          <w:p w14:paraId="621A097D" w14:textId="0EEFC4EE" w:rsidR="008A51C1" w:rsidRPr="00E71D52" w:rsidRDefault="008A51C1" w:rsidP="008A51C1">
            <w:pPr>
              <w:pStyle w:val="aff5"/>
              <w:spacing w:after="0"/>
              <w:ind w:right="2"/>
              <w:jc w:val="both"/>
              <w:rPr>
                <w:rFonts w:eastAsia="Times New Roman"/>
                <w:b w:val="0"/>
                <w:bCs/>
                <w:sz w:val="4"/>
                <w:szCs w:val="4"/>
                <w:lang w:eastAsia="ru-RU"/>
              </w:rPr>
            </w:pPr>
            <w:r w:rsidRPr="00E71D52">
              <w:rPr>
                <w:sz w:val="22"/>
              </w:rPr>
              <w:t xml:space="preserve">ВЫВОД: </w:t>
            </w:r>
            <w:r w:rsidRPr="00E71D52">
              <w:rPr>
                <w:sz w:val="20"/>
                <w:szCs w:val="20"/>
              </w:rPr>
              <w:t xml:space="preserve">Выявлено несоответствие содержания Запроса критериям для проведения </w:t>
            </w:r>
            <w:r w:rsidRPr="00E71D52">
              <w:rPr>
                <w:spacing w:val="2"/>
                <w:sz w:val="20"/>
                <w:szCs w:val="20"/>
                <w:shd w:val="clear" w:color="auto" w:fill="FFFFFF"/>
              </w:rPr>
              <w:t>анализа</w:t>
            </w:r>
            <w:r w:rsidRPr="00E71D52">
              <w:rPr>
                <w:bCs/>
                <w:noProof/>
                <w:sz w:val="20"/>
                <w:szCs w:val="20"/>
              </w:rPr>
              <w:t xml:space="preserve"> соответствия </w:t>
            </w:r>
            <w:r w:rsidRPr="00E71D52">
              <w:rPr>
                <w:sz w:val="20"/>
                <w:szCs w:val="20"/>
              </w:rPr>
              <w:t>требованиям к внешнему виду объекта капитального строительства при оформлении паспорта колористических решений объекта капитального строительства</w:t>
            </w:r>
            <w:r w:rsidRPr="00E71D52" w:rsidDel="006706EF">
              <w:rPr>
                <w:sz w:val="20"/>
                <w:szCs w:val="20"/>
              </w:rPr>
              <w:t xml:space="preserve"> </w:t>
            </w:r>
            <w:r w:rsidRPr="00E71D52">
              <w:rPr>
                <w:sz w:val="20"/>
                <w:szCs w:val="20"/>
              </w:rPr>
              <w:t>после завершения срока приостановлении предоставления Муниципальной услуги</w:t>
            </w:r>
          </w:p>
        </w:tc>
      </w:tr>
    </w:tbl>
    <w:p w14:paraId="610B2684" w14:textId="06F5EE6C" w:rsidR="00243DA1" w:rsidRPr="00E71D52" w:rsidRDefault="00243DA1" w:rsidP="00243DA1">
      <w:pPr>
        <w:pStyle w:val="aff5"/>
        <w:spacing w:after="0"/>
        <w:jc w:val="both"/>
        <w:rPr>
          <w:b w:val="0"/>
          <w:bCs/>
          <w:i/>
          <w:iCs/>
          <w:szCs w:val="24"/>
        </w:rPr>
      </w:pPr>
      <w:r w:rsidRPr="00E71D52">
        <w:rPr>
          <w:rFonts w:eastAsia="Times New Roman"/>
          <w:b w:val="0"/>
          <w:bCs/>
          <w:i/>
          <w:iCs/>
          <w:szCs w:val="24"/>
          <w:lang w:eastAsia="ru-RU"/>
        </w:rPr>
        <w:t xml:space="preserve">Форма информационного листа </w:t>
      </w:r>
      <w:r w:rsidRPr="00E71D52">
        <w:rPr>
          <w:b w:val="0"/>
          <w:bCs/>
          <w:i/>
          <w:iCs/>
          <w:szCs w:val="24"/>
        </w:rPr>
        <w:t xml:space="preserve">«Техническая оценка содержания Запроса по </w:t>
      </w:r>
      <w:r w:rsidRPr="00E71D52">
        <w:rPr>
          <w:rFonts w:eastAsia="Times New Roman"/>
          <w:b w:val="0"/>
          <w:bCs/>
          <w:i/>
          <w:iCs/>
          <w:szCs w:val="24"/>
          <w:lang w:eastAsia="ru-RU"/>
        </w:rPr>
        <w:t xml:space="preserve">критериям анализа </w:t>
      </w:r>
      <w:r w:rsidRPr="00E71D52">
        <w:rPr>
          <w:b w:val="0"/>
          <w:bCs/>
          <w:i/>
          <w:iCs/>
          <w:noProof/>
          <w:szCs w:val="24"/>
          <w:lang w:eastAsia="ru-RU"/>
        </w:rPr>
        <w:t xml:space="preserve">соответствия </w:t>
      </w:r>
      <w:r w:rsidRPr="00E71D52">
        <w:rPr>
          <w:rFonts w:eastAsia="Times New Roman"/>
          <w:b w:val="0"/>
          <w:bCs/>
          <w:i/>
          <w:iCs/>
          <w:szCs w:val="24"/>
          <w:lang w:eastAsia="ru-RU"/>
        </w:rPr>
        <w:t xml:space="preserve">требованиям к внешнему виду объекта капитального строительства для оформления паспорта колористического решения фасадов объекта капитального строительства» заполняется при выполнении </w:t>
      </w:r>
      <w:r w:rsidRPr="00E71D52">
        <w:rPr>
          <w:b w:val="0"/>
          <w:bCs/>
          <w:i/>
          <w:iCs/>
          <w:szCs w:val="24"/>
        </w:rPr>
        <w:t xml:space="preserve">административных действий, составляющих административных процедур: </w:t>
      </w:r>
    </w:p>
    <w:p w14:paraId="33D7E67E" w14:textId="23C85AA9" w:rsidR="00243DA1" w:rsidRPr="00E71D52" w:rsidRDefault="00243DA1" w:rsidP="00243DA1">
      <w:pPr>
        <w:pStyle w:val="aff5"/>
        <w:spacing w:after="0"/>
        <w:jc w:val="both"/>
        <w:rPr>
          <w:rFonts w:eastAsia="Times New Roman"/>
          <w:b w:val="0"/>
          <w:bCs/>
          <w:i/>
          <w:iCs/>
          <w:szCs w:val="24"/>
          <w:lang w:eastAsia="ru-RU"/>
        </w:rPr>
      </w:pPr>
      <w:r w:rsidRPr="00E71D52">
        <w:rPr>
          <w:rFonts w:eastAsia="Times New Roman"/>
          <w:b w:val="0"/>
          <w:bCs/>
          <w:i/>
          <w:iCs/>
          <w:szCs w:val="24"/>
        </w:rPr>
        <w:t xml:space="preserve">23.1.4. </w:t>
      </w:r>
      <w:r w:rsidRPr="00E71D52">
        <w:rPr>
          <w:b w:val="0"/>
          <w:bCs/>
          <w:i/>
          <w:iCs/>
          <w:szCs w:val="24"/>
        </w:rPr>
        <w:t xml:space="preserve">проведения </w:t>
      </w:r>
      <w:r w:rsidRPr="00E71D52">
        <w:rPr>
          <w:b w:val="0"/>
          <w:bCs/>
          <w:i/>
          <w:iCs/>
          <w:spacing w:val="2"/>
          <w:szCs w:val="24"/>
          <w:shd w:val="clear" w:color="auto" w:fill="FFFFFF"/>
        </w:rPr>
        <w:t>анализа</w:t>
      </w:r>
      <w:r w:rsidRPr="00E71D52">
        <w:rPr>
          <w:b w:val="0"/>
          <w:bCs/>
          <w:i/>
          <w:iCs/>
          <w:noProof/>
          <w:szCs w:val="24"/>
        </w:rPr>
        <w:t xml:space="preserve"> соответствия документов </w:t>
      </w:r>
      <w:r w:rsidRPr="00E71D52">
        <w:rPr>
          <w:b w:val="0"/>
          <w:bCs/>
          <w:i/>
          <w:iCs/>
          <w:szCs w:val="24"/>
        </w:rPr>
        <w:t>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w:t>
      </w:r>
      <w:r w:rsidRPr="00E71D52">
        <w:rPr>
          <w:b w:val="0"/>
          <w:bCs/>
          <w:i/>
          <w:iCs/>
          <w:szCs w:val="24"/>
          <w:lang w:eastAsia="ru-RU"/>
        </w:rPr>
        <w:t xml:space="preserve"> </w:t>
      </w:r>
      <w:r w:rsidRPr="00E71D52">
        <w:rPr>
          <w:rFonts w:eastAsia="Times New Roman"/>
          <w:b w:val="0"/>
          <w:bCs/>
          <w:i/>
          <w:iCs/>
          <w:szCs w:val="24"/>
        </w:rPr>
        <w:t xml:space="preserve">на наличие оснований для принятия решения </w:t>
      </w:r>
      <w:r w:rsidRPr="00E71D52">
        <w:rPr>
          <w:b w:val="0"/>
          <w:bCs/>
          <w:i/>
          <w:iCs/>
          <w:szCs w:val="24"/>
        </w:rPr>
        <w:t xml:space="preserve">о </w:t>
      </w:r>
      <w:r w:rsidRPr="00E71D52">
        <w:rPr>
          <w:rFonts w:eastAsia="Times New Roman"/>
          <w:b w:val="0"/>
          <w:bCs/>
          <w:i/>
          <w:iCs/>
          <w:szCs w:val="24"/>
        </w:rPr>
        <w:t>приостановлении предоставления Муниципальной услуги для технической корректировки Запроса Заявителем»</w:t>
      </w:r>
    </w:p>
    <w:p w14:paraId="0BD04DCD" w14:textId="55D967B3" w:rsidR="00243DA1" w:rsidRPr="00E71D52" w:rsidRDefault="00243DA1" w:rsidP="00243DA1">
      <w:pPr>
        <w:pStyle w:val="aff5"/>
        <w:spacing w:after="0"/>
        <w:ind w:right="282"/>
        <w:jc w:val="both"/>
        <w:rPr>
          <w:rFonts w:eastAsia="Times New Roman"/>
          <w:b w:val="0"/>
          <w:bCs/>
          <w:i/>
          <w:iCs/>
          <w:szCs w:val="24"/>
        </w:rPr>
      </w:pPr>
      <w:r w:rsidRPr="00E71D52">
        <w:rPr>
          <w:rFonts w:eastAsia="Times New Roman"/>
          <w:b w:val="0"/>
          <w:bCs/>
          <w:i/>
          <w:iCs/>
          <w:szCs w:val="24"/>
        </w:rPr>
        <w:t>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w:t>
      </w:r>
      <w:r w:rsidRPr="00E71D52" w:rsidDel="007046D4">
        <w:rPr>
          <w:b w:val="0"/>
          <w:bCs/>
          <w:i/>
          <w:iCs/>
          <w:szCs w:val="24"/>
        </w:rPr>
        <w:t xml:space="preserve"> </w:t>
      </w:r>
      <w:r w:rsidRPr="00E71D52">
        <w:rPr>
          <w:rFonts w:eastAsia="Times New Roman"/>
          <w:b w:val="0"/>
          <w:bCs/>
          <w:i/>
          <w:iCs/>
          <w:szCs w:val="24"/>
        </w:rPr>
        <w:t>Муниципальной услуги</w:t>
      </w:r>
      <w:r w:rsidRPr="00E71D52">
        <w:rPr>
          <w:b w:val="0"/>
          <w:bCs/>
          <w:i/>
          <w:iCs/>
          <w:szCs w:val="24"/>
        </w:rPr>
        <w:t xml:space="preserve">, </w:t>
      </w:r>
      <w:r w:rsidRPr="00E71D52">
        <w:rPr>
          <w:rFonts w:eastAsia="Times New Roman"/>
          <w:b w:val="0"/>
          <w:bCs/>
          <w:i/>
          <w:iCs/>
          <w:szCs w:val="24"/>
        </w:rPr>
        <w:t xml:space="preserve">указанного в подпункте </w:t>
      </w:r>
      <w:r w:rsidRPr="00E71D52">
        <w:rPr>
          <w:b w:val="0"/>
          <w:bCs/>
          <w:i/>
          <w:iCs/>
          <w:szCs w:val="24"/>
        </w:rPr>
        <w:t xml:space="preserve">13.4.3 </w:t>
      </w:r>
      <w:r w:rsidR="0024167B" w:rsidRPr="00E71D52">
        <w:rPr>
          <w:b w:val="0"/>
          <w:bCs/>
          <w:i/>
          <w:iCs/>
          <w:szCs w:val="24"/>
        </w:rPr>
        <w:t xml:space="preserve">пункта 13.4 </w:t>
      </w:r>
      <w:r w:rsidRPr="00E71D52">
        <w:rPr>
          <w:rFonts w:eastAsia="Times New Roman"/>
          <w:b w:val="0"/>
          <w:bCs/>
          <w:i/>
          <w:iCs/>
          <w:szCs w:val="24"/>
        </w:rPr>
        <w:t xml:space="preserve">Административного регламента» </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7"/>
        <w:gridCol w:w="417"/>
        <w:gridCol w:w="6914"/>
        <w:gridCol w:w="1417"/>
      </w:tblGrid>
      <w:tr w:rsidR="004669BE" w:rsidRPr="00E71D52" w14:paraId="66A6BA7E" w14:textId="77777777" w:rsidTr="00665D3A">
        <w:trPr>
          <w:trHeight w:val="39"/>
        </w:trPr>
        <w:tc>
          <w:tcPr>
            <w:tcW w:w="7768" w:type="dxa"/>
            <w:gridSpan w:val="3"/>
          </w:tcPr>
          <w:p w14:paraId="5A0168D9" w14:textId="743020F7" w:rsidR="00874F9E" w:rsidRPr="00E71D52" w:rsidRDefault="00874F9E" w:rsidP="00874F9E">
            <w:pPr>
              <w:pStyle w:val="aff5"/>
              <w:spacing w:after="0"/>
              <w:ind w:right="-108"/>
              <w:rPr>
                <w:rFonts w:eastAsia="Times New Roman"/>
                <w:szCs w:val="24"/>
                <w:lang w:eastAsia="ru-RU"/>
              </w:rPr>
            </w:pPr>
            <w:r w:rsidRPr="00E71D52">
              <w:rPr>
                <w:szCs w:val="24"/>
              </w:rPr>
              <w:t xml:space="preserve">Техническая оценка содержания Запроса по </w:t>
            </w:r>
            <w:r w:rsidRPr="00E71D52">
              <w:rPr>
                <w:rFonts w:eastAsia="Times New Roman"/>
                <w:szCs w:val="24"/>
                <w:lang w:eastAsia="ru-RU"/>
              </w:rPr>
              <w:t xml:space="preserve">критериям анализа </w:t>
            </w:r>
            <w:r w:rsidRPr="00E71D52">
              <w:rPr>
                <w:noProof/>
                <w:szCs w:val="24"/>
                <w:lang w:eastAsia="ru-RU"/>
              </w:rPr>
              <w:t xml:space="preserve">соответствия </w:t>
            </w:r>
            <w:r w:rsidRPr="00E71D52">
              <w:rPr>
                <w:rFonts w:eastAsia="Times New Roman"/>
                <w:szCs w:val="24"/>
                <w:lang w:eastAsia="ru-RU"/>
              </w:rPr>
              <w:t xml:space="preserve">требованиям к внешнему виду </w:t>
            </w:r>
            <w:r w:rsidR="00C66CFC" w:rsidRPr="00E71D52">
              <w:rPr>
                <w:rFonts w:eastAsia="Times New Roman"/>
                <w:szCs w:val="24"/>
                <w:lang w:eastAsia="ru-RU"/>
              </w:rPr>
              <w:t>объекта капитального строительства</w:t>
            </w:r>
            <w:r w:rsidRPr="00E71D52">
              <w:rPr>
                <w:rFonts w:eastAsia="Times New Roman"/>
                <w:szCs w:val="24"/>
                <w:lang w:eastAsia="ru-RU"/>
              </w:rPr>
              <w:t xml:space="preserve"> для оформления паспорта колористического решения фасадов </w:t>
            </w:r>
            <w:r w:rsidR="00C66CFC" w:rsidRPr="00E71D52">
              <w:rPr>
                <w:rFonts w:eastAsia="Times New Roman"/>
                <w:szCs w:val="24"/>
                <w:lang w:eastAsia="ru-RU"/>
              </w:rPr>
              <w:t>объекта капитального строительства</w:t>
            </w:r>
          </w:p>
          <w:p w14:paraId="629292E9" w14:textId="65CF3A6E" w:rsidR="007D78C3" w:rsidRPr="00E71D52" w:rsidRDefault="007D78C3" w:rsidP="007D78C3">
            <w:pPr>
              <w:pStyle w:val="aff5"/>
              <w:spacing w:after="0"/>
              <w:ind w:right="-108"/>
              <w:jc w:val="left"/>
              <w:rPr>
                <w:rFonts w:eastAsia="Times New Roman"/>
                <w:szCs w:val="24"/>
                <w:lang w:eastAsia="ru-RU"/>
              </w:rPr>
            </w:pPr>
            <w:r w:rsidRPr="00E71D52">
              <w:rPr>
                <w:b w:val="0"/>
                <w:bCs/>
                <w:i/>
                <w:sz w:val="14"/>
                <w:szCs w:val="14"/>
              </w:rPr>
              <w:t xml:space="preserve">Отображаются только критерии, для которых выявляется результат несоответствия </w:t>
            </w:r>
          </w:p>
        </w:tc>
        <w:tc>
          <w:tcPr>
            <w:tcW w:w="1417" w:type="dxa"/>
          </w:tcPr>
          <w:p w14:paraId="2C1AE2DE" w14:textId="77777777" w:rsidR="007D78C3" w:rsidRPr="00E71D52" w:rsidRDefault="007D78C3" w:rsidP="007D78C3">
            <w:pPr>
              <w:pStyle w:val="aff5"/>
              <w:spacing w:after="0"/>
            </w:pPr>
            <w:r w:rsidRPr="00E71D52">
              <w:t>Результат</w:t>
            </w:r>
          </w:p>
          <w:p w14:paraId="1E7E198B" w14:textId="77777777" w:rsidR="007D78C3" w:rsidRPr="00E71D52" w:rsidRDefault="007D78C3" w:rsidP="007D78C3">
            <w:pPr>
              <w:pStyle w:val="aff5"/>
              <w:spacing w:after="0"/>
              <w:rPr>
                <w:rFonts w:eastAsia="Times New Roman"/>
                <w:b w:val="0"/>
                <w:sz w:val="16"/>
                <w:szCs w:val="16"/>
              </w:rPr>
            </w:pPr>
            <w:r w:rsidRPr="00E71D52">
              <w:rPr>
                <w:rFonts w:eastAsia="Times New Roman"/>
                <w:b w:val="0"/>
                <w:sz w:val="16"/>
                <w:szCs w:val="16"/>
              </w:rPr>
              <w:t>да/нет/частично</w:t>
            </w:r>
          </w:p>
        </w:tc>
      </w:tr>
      <w:tr w:rsidR="004669BE" w:rsidRPr="00E71D52" w14:paraId="22BF445B" w14:textId="77777777" w:rsidTr="00665D3A">
        <w:trPr>
          <w:trHeight w:val="39"/>
        </w:trPr>
        <w:tc>
          <w:tcPr>
            <w:tcW w:w="437" w:type="dxa"/>
            <w:tcBorders>
              <w:left w:val="single" w:sz="4" w:space="0" w:color="FFFFFF" w:themeColor="background1"/>
              <w:right w:val="single" w:sz="4" w:space="0" w:color="FFFFFF" w:themeColor="background1"/>
            </w:tcBorders>
          </w:tcPr>
          <w:p w14:paraId="254D5B2D" w14:textId="77777777" w:rsidR="007D78C3" w:rsidRPr="00E71D52" w:rsidRDefault="007D78C3" w:rsidP="007D78C3">
            <w:pPr>
              <w:pStyle w:val="aff5"/>
              <w:spacing w:after="0"/>
              <w:ind w:right="282"/>
              <w:jc w:val="both"/>
              <w:rPr>
                <w:rFonts w:eastAsia="Times New Roman"/>
                <w:b w:val="0"/>
                <w:bCs/>
                <w:sz w:val="4"/>
                <w:szCs w:val="4"/>
                <w:lang w:eastAsia="ru-RU"/>
              </w:rPr>
            </w:pPr>
          </w:p>
        </w:tc>
        <w:tc>
          <w:tcPr>
            <w:tcW w:w="8748" w:type="dxa"/>
            <w:gridSpan w:val="3"/>
            <w:tcBorders>
              <w:left w:val="single" w:sz="4" w:space="0" w:color="FFFFFF" w:themeColor="background1"/>
              <w:right w:val="single" w:sz="4" w:space="0" w:color="FFFFFF" w:themeColor="background1"/>
            </w:tcBorders>
          </w:tcPr>
          <w:p w14:paraId="23AF9A4D"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18831CAA" w14:textId="77777777" w:rsidTr="00665D3A">
        <w:trPr>
          <w:trHeight w:val="39"/>
        </w:trPr>
        <w:tc>
          <w:tcPr>
            <w:tcW w:w="9185" w:type="dxa"/>
            <w:gridSpan w:val="4"/>
          </w:tcPr>
          <w:p w14:paraId="1EAE1C5F" w14:textId="77777777" w:rsidR="007D78C3" w:rsidRPr="00E71D52" w:rsidRDefault="007D78C3" w:rsidP="007D78C3">
            <w:pPr>
              <w:pStyle w:val="aff5"/>
              <w:spacing w:after="0"/>
              <w:ind w:right="282"/>
              <w:jc w:val="both"/>
              <w:rPr>
                <w:b w:val="0"/>
                <w:bCs/>
                <w:i/>
                <w:sz w:val="28"/>
                <w:szCs w:val="28"/>
              </w:rPr>
            </w:pPr>
            <w:r w:rsidRPr="00E71D52">
              <w:rPr>
                <w:rFonts w:eastAsia="Times New Roman"/>
                <w:b w:val="0"/>
                <w:bCs/>
                <w:sz w:val="28"/>
                <w:szCs w:val="28"/>
                <w:lang w:eastAsia="ru-RU"/>
              </w:rPr>
              <w:t>Критерий 1 «Цвет»:</w:t>
            </w:r>
            <w:r w:rsidRPr="00E71D52">
              <w:rPr>
                <w:b w:val="0"/>
                <w:bCs/>
                <w:i/>
                <w:sz w:val="28"/>
                <w:szCs w:val="28"/>
              </w:rPr>
              <w:t xml:space="preserve"> </w:t>
            </w:r>
          </w:p>
        </w:tc>
      </w:tr>
      <w:tr w:rsidR="004669BE" w:rsidRPr="00E71D52" w14:paraId="13AC088A" w14:textId="77777777" w:rsidTr="00665D3A">
        <w:trPr>
          <w:trHeight w:val="39"/>
        </w:trPr>
        <w:tc>
          <w:tcPr>
            <w:tcW w:w="9185" w:type="dxa"/>
            <w:gridSpan w:val="4"/>
            <w:tcBorders>
              <w:left w:val="single" w:sz="4" w:space="0" w:color="FFFFFF" w:themeColor="background1"/>
              <w:bottom w:val="single" w:sz="4" w:space="0" w:color="auto"/>
              <w:right w:val="single" w:sz="4" w:space="0" w:color="FFFFFF" w:themeColor="background1"/>
            </w:tcBorders>
          </w:tcPr>
          <w:p w14:paraId="78EF696A"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06A34F36" w14:textId="77777777" w:rsidTr="00665D3A">
        <w:trPr>
          <w:trHeight w:val="641"/>
        </w:trPr>
        <w:tc>
          <w:tcPr>
            <w:tcW w:w="437" w:type="dxa"/>
            <w:vMerge w:val="restart"/>
            <w:tcBorders>
              <w:top w:val="single" w:sz="4" w:space="0" w:color="auto"/>
            </w:tcBorders>
          </w:tcPr>
          <w:p w14:paraId="49D04184" w14:textId="77777777" w:rsidR="007D78C3" w:rsidRPr="00E71D52" w:rsidRDefault="007D78C3" w:rsidP="007D78C3">
            <w:pPr>
              <w:pStyle w:val="aff5"/>
              <w:spacing w:after="0"/>
              <w:rPr>
                <w:b w:val="0"/>
                <w:bCs/>
                <w:sz w:val="20"/>
                <w:szCs w:val="20"/>
              </w:rPr>
            </w:pPr>
            <w:r w:rsidRPr="00E71D52">
              <w:rPr>
                <w:b w:val="0"/>
                <w:bCs/>
                <w:sz w:val="20"/>
                <w:szCs w:val="20"/>
              </w:rPr>
              <w:t>1</w:t>
            </w:r>
          </w:p>
        </w:tc>
        <w:tc>
          <w:tcPr>
            <w:tcW w:w="7331" w:type="dxa"/>
            <w:gridSpan w:val="2"/>
            <w:vMerge w:val="restart"/>
            <w:tcBorders>
              <w:top w:val="single" w:sz="4" w:space="0" w:color="auto"/>
            </w:tcBorders>
          </w:tcPr>
          <w:p w14:paraId="556E454F" w14:textId="77777777" w:rsidR="007D78C3" w:rsidRPr="00E71D52" w:rsidRDefault="007D78C3" w:rsidP="007D78C3">
            <w:pPr>
              <w:pStyle w:val="aff5"/>
              <w:spacing w:after="0"/>
              <w:jc w:val="both"/>
              <w:rPr>
                <w:rFonts w:eastAsia="Times New Roman"/>
                <w:b w:val="0"/>
                <w:bCs/>
                <w:sz w:val="20"/>
                <w:szCs w:val="20"/>
                <w:lang w:eastAsia="ru-RU"/>
              </w:rPr>
            </w:pPr>
            <w:r w:rsidRPr="00E71D52">
              <w:rPr>
                <w:rFonts w:eastAsia="Times New Roman"/>
                <w:b w:val="0"/>
                <w:bCs/>
                <w:sz w:val="20"/>
                <w:szCs w:val="20"/>
                <w:lang w:eastAsia="ru-RU"/>
              </w:rPr>
              <w:t xml:space="preserve">Цвета (цветовые сочетания) внешнего вида объекта, </w:t>
            </w:r>
            <w:r w:rsidRPr="00E71D52">
              <w:rPr>
                <w:b w:val="0"/>
                <w:bCs/>
                <w:sz w:val="20"/>
                <w:szCs w:val="20"/>
              </w:rPr>
              <w:t>планируемые в соответствии с Запросом к указанию в Колористическом паспорте</w:t>
            </w:r>
            <w:r w:rsidRPr="00E71D52">
              <w:rPr>
                <w:rFonts w:eastAsia="Times New Roman"/>
                <w:b w:val="0"/>
                <w:bCs/>
                <w:sz w:val="20"/>
                <w:szCs w:val="20"/>
                <w:lang w:eastAsia="ru-RU"/>
              </w:rPr>
              <w:t xml:space="preserve">, </w:t>
            </w:r>
            <w:r w:rsidRPr="00E71D52">
              <w:rPr>
                <w:rFonts w:eastAsia="Times New Roman"/>
                <w:sz w:val="20"/>
                <w:szCs w:val="20"/>
                <w:lang w:eastAsia="ru-RU"/>
              </w:rPr>
              <w:t>соответствуют</w:t>
            </w:r>
            <w:r w:rsidRPr="00E71D52">
              <w:rPr>
                <w:rFonts w:eastAsia="Times New Roman"/>
                <w:b w:val="0"/>
                <w:bCs/>
                <w:sz w:val="20"/>
                <w:szCs w:val="20"/>
                <w:lang w:eastAsia="ru-RU"/>
              </w:rPr>
              <w:t xml:space="preserve"> ограничениям, установленным Правилами благоустройства:</w:t>
            </w:r>
          </w:p>
          <w:p w14:paraId="0265D82C" w14:textId="77777777" w:rsidR="007D78C3" w:rsidRPr="00E71D52" w:rsidRDefault="007D78C3" w:rsidP="007D78C3">
            <w:pPr>
              <w:pStyle w:val="aff5"/>
              <w:spacing w:after="0"/>
              <w:jc w:val="both"/>
              <w:rPr>
                <w:b w:val="0"/>
                <w:bCs/>
                <w:i/>
                <w:sz w:val="10"/>
                <w:szCs w:val="10"/>
              </w:rPr>
            </w:pPr>
            <w:r w:rsidRPr="00E71D52">
              <w:rPr>
                <w:b w:val="0"/>
                <w:bCs/>
                <w:i/>
                <w:sz w:val="10"/>
                <w:szCs w:val="10"/>
              </w:rPr>
              <w:t>Отображаются только поля, для которых указывается отрицательный результат «нет» и (или) «частично»</w:t>
            </w:r>
          </w:p>
        </w:tc>
        <w:tc>
          <w:tcPr>
            <w:tcW w:w="1417" w:type="dxa"/>
            <w:tcBorders>
              <w:top w:val="single" w:sz="4" w:space="0" w:color="auto"/>
            </w:tcBorders>
          </w:tcPr>
          <w:p w14:paraId="1822B5C0" w14:textId="77777777" w:rsidR="007D78C3" w:rsidRPr="00E71D52" w:rsidRDefault="007D78C3" w:rsidP="007D78C3">
            <w:pPr>
              <w:pStyle w:val="aff5"/>
              <w:spacing w:after="0" w:line="240" w:lineRule="auto"/>
              <w:ind w:left="-108" w:right="-142"/>
              <w:rPr>
                <w:rFonts w:eastAsia="Times New Roman"/>
                <w:b w:val="0"/>
                <w:bCs/>
                <w:sz w:val="9"/>
                <w:szCs w:val="9"/>
                <w:lang w:eastAsia="ru-RU"/>
              </w:rPr>
            </w:pPr>
            <w:r w:rsidRPr="00E71D52">
              <w:rPr>
                <w:rFonts w:eastAsia="Times New Roman"/>
                <w:b w:val="0"/>
                <w:bCs/>
                <w:i/>
                <w:iCs/>
                <w:sz w:val="9"/>
                <w:szCs w:val="9"/>
              </w:rPr>
              <w:t>Результат (первичный)</w:t>
            </w:r>
          </w:p>
        </w:tc>
      </w:tr>
      <w:tr w:rsidR="004669BE" w:rsidRPr="00E71D52" w14:paraId="40B3EB9E" w14:textId="77777777" w:rsidTr="00665D3A">
        <w:trPr>
          <w:trHeight w:val="36"/>
        </w:trPr>
        <w:tc>
          <w:tcPr>
            <w:tcW w:w="437" w:type="dxa"/>
            <w:vMerge/>
          </w:tcPr>
          <w:p w14:paraId="42228789" w14:textId="77777777" w:rsidR="007D78C3" w:rsidRPr="00E71D52" w:rsidRDefault="007D78C3" w:rsidP="007D78C3">
            <w:pPr>
              <w:pStyle w:val="aff5"/>
              <w:spacing w:after="0"/>
              <w:rPr>
                <w:b w:val="0"/>
                <w:bCs/>
                <w:sz w:val="20"/>
                <w:szCs w:val="20"/>
              </w:rPr>
            </w:pPr>
          </w:p>
        </w:tc>
        <w:tc>
          <w:tcPr>
            <w:tcW w:w="7331" w:type="dxa"/>
            <w:gridSpan w:val="2"/>
            <w:vMerge/>
          </w:tcPr>
          <w:p w14:paraId="41B66019" w14:textId="77777777" w:rsidR="007D78C3" w:rsidRPr="00E71D52" w:rsidRDefault="007D78C3" w:rsidP="007D78C3">
            <w:pPr>
              <w:pStyle w:val="aff5"/>
              <w:spacing w:after="0"/>
              <w:jc w:val="both"/>
              <w:rPr>
                <w:rFonts w:eastAsia="Times New Roman"/>
                <w:b w:val="0"/>
                <w:bCs/>
                <w:sz w:val="20"/>
                <w:szCs w:val="20"/>
                <w:lang w:eastAsia="ru-RU"/>
              </w:rPr>
            </w:pPr>
          </w:p>
        </w:tc>
        <w:tc>
          <w:tcPr>
            <w:tcW w:w="1417" w:type="dxa"/>
            <w:tcBorders>
              <w:top w:val="single" w:sz="4" w:space="0" w:color="auto"/>
            </w:tcBorders>
          </w:tcPr>
          <w:p w14:paraId="0C9163F2" w14:textId="77777777" w:rsidR="007D78C3" w:rsidRPr="00E71D52" w:rsidRDefault="007D78C3" w:rsidP="007D78C3">
            <w:pPr>
              <w:pStyle w:val="aff5"/>
              <w:spacing w:after="0" w:line="240" w:lineRule="auto"/>
              <w:ind w:left="-108" w:right="-142"/>
              <w:rPr>
                <w:rFonts w:eastAsia="Times New Roman"/>
                <w:b w:val="0"/>
                <w:bCs/>
                <w:sz w:val="9"/>
                <w:szCs w:val="9"/>
                <w:lang w:eastAsia="ru-RU"/>
              </w:rPr>
            </w:pPr>
            <w:r w:rsidRPr="00E71D52">
              <w:rPr>
                <w:rFonts w:eastAsia="Times New Roman"/>
                <w:b w:val="0"/>
                <w:bCs/>
                <w:i/>
                <w:iCs/>
                <w:sz w:val="9"/>
                <w:szCs w:val="9"/>
              </w:rPr>
              <w:t>Результат после корректировки</w:t>
            </w:r>
          </w:p>
        </w:tc>
      </w:tr>
      <w:tr w:rsidR="004669BE" w:rsidRPr="00E71D52" w14:paraId="5E536C0D" w14:textId="77777777" w:rsidTr="00665D3A">
        <w:trPr>
          <w:trHeight w:val="43"/>
        </w:trPr>
        <w:tc>
          <w:tcPr>
            <w:tcW w:w="437" w:type="dxa"/>
            <w:vMerge/>
          </w:tcPr>
          <w:p w14:paraId="5162E8C9" w14:textId="77777777" w:rsidR="007D78C3" w:rsidRPr="00E71D52" w:rsidRDefault="007D78C3" w:rsidP="007D78C3">
            <w:pPr>
              <w:pStyle w:val="aff5"/>
              <w:spacing w:after="0"/>
              <w:rPr>
                <w:b w:val="0"/>
                <w:bCs/>
                <w:sz w:val="18"/>
                <w:szCs w:val="18"/>
              </w:rPr>
            </w:pPr>
          </w:p>
        </w:tc>
        <w:tc>
          <w:tcPr>
            <w:tcW w:w="8748" w:type="dxa"/>
            <w:gridSpan w:val="3"/>
            <w:tcBorders>
              <w:top w:val="single" w:sz="4" w:space="0" w:color="auto"/>
              <w:right w:val="single" w:sz="4" w:space="0" w:color="FFFFFF" w:themeColor="background1"/>
            </w:tcBorders>
          </w:tcPr>
          <w:p w14:paraId="5A893F6F"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7CF38A83" w14:textId="77777777" w:rsidTr="00665D3A">
        <w:trPr>
          <w:trHeight w:val="98"/>
        </w:trPr>
        <w:tc>
          <w:tcPr>
            <w:tcW w:w="437" w:type="dxa"/>
            <w:vMerge/>
          </w:tcPr>
          <w:p w14:paraId="416509B0" w14:textId="77777777" w:rsidR="007D78C3" w:rsidRPr="00E71D52" w:rsidRDefault="007D78C3" w:rsidP="007D78C3">
            <w:pPr>
              <w:pStyle w:val="aff5"/>
              <w:spacing w:after="0"/>
              <w:rPr>
                <w:b w:val="0"/>
                <w:bCs/>
                <w:sz w:val="18"/>
                <w:szCs w:val="18"/>
              </w:rPr>
            </w:pPr>
          </w:p>
        </w:tc>
        <w:tc>
          <w:tcPr>
            <w:tcW w:w="417" w:type="dxa"/>
            <w:vMerge w:val="restart"/>
            <w:tcBorders>
              <w:top w:val="single" w:sz="4" w:space="0" w:color="auto"/>
            </w:tcBorders>
          </w:tcPr>
          <w:p w14:paraId="5C316C0B" w14:textId="77777777" w:rsidR="007D78C3" w:rsidRPr="00E71D52" w:rsidRDefault="007D78C3" w:rsidP="007D78C3">
            <w:pPr>
              <w:pStyle w:val="aff5"/>
              <w:spacing w:after="0"/>
              <w:jc w:val="both"/>
              <w:rPr>
                <w:rFonts w:eastAsia="Times New Roman"/>
                <w:b w:val="0"/>
                <w:bCs/>
                <w:sz w:val="17"/>
                <w:szCs w:val="17"/>
                <w:lang w:eastAsia="ru-RU"/>
              </w:rPr>
            </w:pPr>
            <w:r w:rsidRPr="00E71D52">
              <w:rPr>
                <w:b w:val="0"/>
                <w:bCs/>
                <w:sz w:val="17"/>
                <w:szCs w:val="17"/>
              </w:rPr>
              <w:t>1</w:t>
            </w:r>
          </w:p>
        </w:tc>
        <w:tc>
          <w:tcPr>
            <w:tcW w:w="6914" w:type="dxa"/>
            <w:vMerge w:val="restart"/>
            <w:tcBorders>
              <w:top w:val="single" w:sz="4" w:space="0" w:color="auto"/>
            </w:tcBorders>
          </w:tcPr>
          <w:p w14:paraId="6F0ACA4B" w14:textId="77777777" w:rsidR="007D78C3" w:rsidRPr="00E71D52" w:rsidRDefault="007D78C3" w:rsidP="007D78C3">
            <w:pPr>
              <w:pStyle w:val="aff5"/>
              <w:spacing w:after="0"/>
              <w:jc w:val="both"/>
              <w:rPr>
                <w:b w:val="0"/>
                <w:bCs/>
                <w:sz w:val="17"/>
                <w:szCs w:val="17"/>
              </w:rPr>
            </w:pPr>
            <w:r w:rsidRPr="00E71D52">
              <w:rPr>
                <w:rFonts w:eastAsia="Times New Roman"/>
                <w:b w:val="0"/>
                <w:bCs/>
                <w:sz w:val="17"/>
                <w:szCs w:val="17"/>
                <w:lang w:eastAsia="ru-RU"/>
              </w:rPr>
              <w:t>Отделка цоколя</w:t>
            </w:r>
            <w:r w:rsidRPr="00E71D52">
              <w:rPr>
                <w:b w:val="0"/>
                <w:bCs/>
                <w:sz w:val="17"/>
                <w:szCs w:val="17"/>
              </w:rPr>
              <w:t xml:space="preserve"> и (или) </w:t>
            </w:r>
            <w:r w:rsidRPr="00E71D52">
              <w:rPr>
                <w:rFonts w:eastAsia="Times New Roman"/>
                <w:b w:val="0"/>
                <w:bCs/>
                <w:sz w:val="17"/>
                <w:szCs w:val="17"/>
                <w:lang w:eastAsia="ru-RU"/>
              </w:rPr>
              <w:t>стен</w:t>
            </w:r>
            <w:r w:rsidRPr="00E71D52">
              <w:rPr>
                <w:b w:val="0"/>
                <w:bCs/>
                <w:sz w:val="17"/>
                <w:szCs w:val="17"/>
              </w:rPr>
              <w:t xml:space="preserve">, и (или) колонн </w:t>
            </w:r>
            <w:r w:rsidRPr="00E71D52">
              <w:rPr>
                <w:sz w:val="17"/>
                <w:szCs w:val="17"/>
              </w:rPr>
              <w:t>соответствует</w:t>
            </w:r>
            <w:r w:rsidRPr="00E71D52">
              <w:rPr>
                <w:b w:val="0"/>
                <w:bCs/>
                <w:sz w:val="17"/>
                <w:szCs w:val="17"/>
              </w:rPr>
              <w:t xml:space="preserve"> (ют) Правилам благоустройства</w:t>
            </w:r>
          </w:p>
          <w:p w14:paraId="0BFF9975" w14:textId="77777777" w:rsidR="007D78C3" w:rsidRPr="00E71D52" w:rsidRDefault="007D78C3" w:rsidP="007D78C3">
            <w:pPr>
              <w:pStyle w:val="aff5"/>
              <w:spacing w:after="0"/>
              <w:jc w:val="both"/>
              <w:rPr>
                <w:rFonts w:eastAsia="Times New Roman"/>
                <w:b w:val="0"/>
                <w:bCs/>
                <w:sz w:val="10"/>
                <w:szCs w:val="10"/>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67AEDADE" w14:textId="77777777" w:rsidR="007D78C3" w:rsidRPr="00E71D52" w:rsidRDefault="007D78C3" w:rsidP="007D78C3">
            <w:pPr>
              <w:pStyle w:val="aff5"/>
              <w:spacing w:after="0" w:line="240" w:lineRule="auto"/>
              <w:ind w:left="-108" w:right="-142"/>
              <w:rPr>
                <w:rFonts w:eastAsia="Times New Roman"/>
                <w:b w:val="0"/>
                <w:bCs/>
                <w:i/>
                <w:iCs/>
                <w:sz w:val="9"/>
                <w:szCs w:val="9"/>
              </w:rPr>
            </w:pPr>
            <w:r w:rsidRPr="00E71D52">
              <w:rPr>
                <w:rFonts w:eastAsia="Times New Roman"/>
                <w:b w:val="0"/>
                <w:bCs/>
                <w:i/>
                <w:iCs/>
                <w:sz w:val="9"/>
                <w:szCs w:val="9"/>
              </w:rPr>
              <w:t>Результат (первичный)</w:t>
            </w:r>
          </w:p>
          <w:p w14:paraId="3A0F6DC9" w14:textId="77777777" w:rsidR="007D78C3" w:rsidRPr="00E71D52" w:rsidRDefault="007D78C3" w:rsidP="007D78C3">
            <w:pPr>
              <w:pStyle w:val="aff5"/>
              <w:spacing w:after="0" w:line="240" w:lineRule="auto"/>
              <w:ind w:left="-108" w:right="-142"/>
              <w:rPr>
                <w:rFonts w:eastAsia="Times New Roman"/>
                <w:b w:val="0"/>
                <w:bCs/>
                <w:sz w:val="8"/>
                <w:szCs w:val="8"/>
                <w:lang w:eastAsia="ru-RU"/>
              </w:rPr>
            </w:pPr>
          </w:p>
        </w:tc>
      </w:tr>
      <w:tr w:rsidR="004669BE" w:rsidRPr="00E71D52" w14:paraId="3F797798" w14:textId="77777777" w:rsidTr="00665D3A">
        <w:trPr>
          <w:trHeight w:val="79"/>
        </w:trPr>
        <w:tc>
          <w:tcPr>
            <w:tcW w:w="437" w:type="dxa"/>
            <w:vMerge/>
          </w:tcPr>
          <w:p w14:paraId="2615C345" w14:textId="77777777" w:rsidR="007D78C3" w:rsidRPr="00E71D52" w:rsidRDefault="007D78C3" w:rsidP="007D78C3">
            <w:pPr>
              <w:pStyle w:val="aff5"/>
              <w:spacing w:after="0"/>
              <w:rPr>
                <w:b w:val="0"/>
                <w:bCs/>
                <w:sz w:val="18"/>
                <w:szCs w:val="18"/>
              </w:rPr>
            </w:pPr>
          </w:p>
        </w:tc>
        <w:tc>
          <w:tcPr>
            <w:tcW w:w="417" w:type="dxa"/>
            <w:vMerge/>
          </w:tcPr>
          <w:p w14:paraId="2BF0F553" w14:textId="77777777" w:rsidR="007D78C3" w:rsidRPr="00E71D52" w:rsidRDefault="007D78C3" w:rsidP="007D78C3">
            <w:pPr>
              <w:pStyle w:val="aff5"/>
              <w:spacing w:after="0"/>
              <w:jc w:val="both"/>
              <w:rPr>
                <w:b w:val="0"/>
                <w:bCs/>
                <w:sz w:val="18"/>
                <w:szCs w:val="18"/>
              </w:rPr>
            </w:pPr>
          </w:p>
        </w:tc>
        <w:tc>
          <w:tcPr>
            <w:tcW w:w="6914" w:type="dxa"/>
            <w:vMerge/>
          </w:tcPr>
          <w:p w14:paraId="56004106" w14:textId="77777777" w:rsidR="007D78C3" w:rsidRPr="00E71D52" w:rsidRDefault="007D78C3" w:rsidP="007D78C3">
            <w:pPr>
              <w:pStyle w:val="aff5"/>
              <w:spacing w:after="0"/>
              <w:jc w:val="both"/>
              <w:rPr>
                <w:rFonts w:eastAsia="Times New Roman"/>
                <w:b w:val="0"/>
                <w:bCs/>
                <w:sz w:val="18"/>
                <w:szCs w:val="18"/>
                <w:lang w:eastAsia="ru-RU"/>
              </w:rPr>
            </w:pPr>
          </w:p>
        </w:tc>
        <w:tc>
          <w:tcPr>
            <w:tcW w:w="1417" w:type="dxa"/>
            <w:tcBorders>
              <w:top w:val="single" w:sz="4" w:space="0" w:color="auto"/>
            </w:tcBorders>
          </w:tcPr>
          <w:p w14:paraId="62CB7525" w14:textId="77777777" w:rsidR="007D78C3" w:rsidRPr="00E71D52" w:rsidRDefault="007D78C3" w:rsidP="007D78C3">
            <w:pPr>
              <w:pStyle w:val="aff5"/>
              <w:spacing w:after="0" w:line="240" w:lineRule="auto"/>
              <w:ind w:left="-108" w:right="-142"/>
              <w:rPr>
                <w:rFonts w:eastAsia="Times New Roman"/>
                <w:b w:val="0"/>
                <w:bCs/>
                <w:i/>
                <w:iCs/>
                <w:sz w:val="9"/>
                <w:szCs w:val="9"/>
              </w:rPr>
            </w:pPr>
            <w:r w:rsidRPr="00E71D52">
              <w:rPr>
                <w:rFonts w:eastAsia="Times New Roman"/>
                <w:b w:val="0"/>
                <w:bCs/>
                <w:i/>
                <w:iCs/>
                <w:sz w:val="9"/>
                <w:szCs w:val="9"/>
              </w:rPr>
              <w:t>Результат после корректировки</w:t>
            </w:r>
          </w:p>
          <w:p w14:paraId="3259F0D9" w14:textId="77777777" w:rsidR="007D78C3" w:rsidRPr="00E71D52" w:rsidRDefault="007D78C3" w:rsidP="007D78C3">
            <w:pPr>
              <w:pStyle w:val="aff5"/>
              <w:spacing w:after="0" w:line="240" w:lineRule="auto"/>
              <w:ind w:left="-108" w:right="-142"/>
              <w:rPr>
                <w:rFonts w:eastAsia="Times New Roman"/>
                <w:b w:val="0"/>
                <w:bCs/>
                <w:sz w:val="8"/>
                <w:szCs w:val="8"/>
                <w:lang w:eastAsia="ru-RU"/>
              </w:rPr>
            </w:pPr>
          </w:p>
        </w:tc>
      </w:tr>
      <w:tr w:rsidR="004669BE" w:rsidRPr="00E71D52" w14:paraId="3AF6E682" w14:textId="77777777" w:rsidTr="00665D3A">
        <w:trPr>
          <w:trHeight w:val="43"/>
        </w:trPr>
        <w:tc>
          <w:tcPr>
            <w:tcW w:w="437" w:type="dxa"/>
            <w:vMerge/>
          </w:tcPr>
          <w:p w14:paraId="31EDD5FD" w14:textId="77777777" w:rsidR="007D78C3" w:rsidRPr="00E71D52" w:rsidRDefault="007D78C3" w:rsidP="007D78C3">
            <w:pPr>
              <w:pStyle w:val="aff5"/>
              <w:spacing w:after="0"/>
              <w:rPr>
                <w:b w:val="0"/>
                <w:bCs/>
                <w:sz w:val="18"/>
                <w:szCs w:val="18"/>
              </w:rPr>
            </w:pPr>
          </w:p>
        </w:tc>
        <w:tc>
          <w:tcPr>
            <w:tcW w:w="8748" w:type="dxa"/>
            <w:gridSpan w:val="3"/>
            <w:tcBorders>
              <w:top w:val="single" w:sz="4" w:space="0" w:color="auto"/>
              <w:right w:val="single" w:sz="4" w:space="0" w:color="FFFFFF" w:themeColor="background1"/>
            </w:tcBorders>
          </w:tcPr>
          <w:p w14:paraId="0C37279A"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4B914DB2" w14:textId="77777777" w:rsidTr="00665D3A">
        <w:trPr>
          <w:trHeight w:val="111"/>
        </w:trPr>
        <w:tc>
          <w:tcPr>
            <w:tcW w:w="437" w:type="dxa"/>
            <w:vMerge/>
          </w:tcPr>
          <w:p w14:paraId="2CF5DF78" w14:textId="77777777" w:rsidR="007D78C3" w:rsidRPr="00E71D52" w:rsidRDefault="007D78C3" w:rsidP="007D78C3">
            <w:pPr>
              <w:pStyle w:val="aff5"/>
              <w:spacing w:after="0"/>
              <w:rPr>
                <w:b w:val="0"/>
                <w:bCs/>
                <w:sz w:val="18"/>
                <w:szCs w:val="18"/>
              </w:rPr>
            </w:pPr>
          </w:p>
        </w:tc>
        <w:tc>
          <w:tcPr>
            <w:tcW w:w="417" w:type="dxa"/>
            <w:vMerge w:val="restart"/>
            <w:tcBorders>
              <w:top w:val="single" w:sz="4" w:space="0" w:color="auto"/>
            </w:tcBorders>
          </w:tcPr>
          <w:p w14:paraId="6F8ADB0D" w14:textId="77777777" w:rsidR="007D78C3" w:rsidRPr="00E71D52" w:rsidRDefault="007D78C3" w:rsidP="007D78C3">
            <w:pPr>
              <w:pStyle w:val="aff5"/>
              <w:spacing w:after="0"/>
              <w:jc w:val="both"/>
              <w:rPr>
                <w:rFonts w:eastAsia="Times New Roman"/>
                <w:b w:val="0"/>
                <w:bCs/>
                <w:sz w:val="17"/>
                <w:szCs w:val="17"/>
                <w:lang w:eastAsia="ru-RU"/>
              </w:rPr>
            </w:pPr>
            <w:r w:rsidRPr="00E71D52">
              <w:rPr>
                <w:b w:val="0"/>
                <w:bCs/>
                <w:sz w:val="17"/>
                <w:szCs w:val="17"/>
              </w:rPr>
              <w:t>2</w:t>
            </w:r>
          </w:p>
        </w:tc>
        <w:tc>
          <w:tcPr>
            <w:tcW w:w="6914" w:type="dxa"/>
            <w:vMerge w:val="restart"/>
            <w:tcBorders>
              <w:top w:val="single" w:sz="4" w:space="0" w:color="auto"/>
            </w:tcBorders>
          </w:tcPr>
          <w:p w14:paraId="3D028778" w14:textId="77777777" w:rsidR="007D78C3" w:rsidRPr="00E71D52" w:rsidRDefault="007D78C3" w:rsidP="007D78C3">
            <w:pPr>
              <w:pStyle w:val="aff5"/>
              <w:spacing w:after="0"/>
              <w:jc w:val="both"/>
              <w:rPr>
                <w:b w:val="0"/>
                <w:bCs/>
                <w:sz w:val="17"/>
                <w:szCs w:val="17"/>
              </w:rPr>
            </w:pPr>
            <w:r w:rsidRPr="00E71D52">
              <w:rPr>
                <w:b w:val="0"/>
                <w:bCs/>
                <w:sz w:val="17"/>
                <w:szCs w:val="17"/>
              </w:rPr>
              <w:t xml:space="preserve">Балконы и (или) лоджии </w:t>
            </w:r>
            <w:r w:rsidRPr="00E71D52">
              <w:rPr>
                <w:sz w:val="17"/>
                <w:szCs w:val="17"/>
              </w:rPr>
              <w:t>соответствуют</w:t>
            </w:r>
            <w:r w:rsidRPr="00E71D52">
              <w:rPr>
                <w:b w:val="0"/>
                <w:bCs/>
                <w:sz w:val="17"/>
                <w:szCs w:val="17"/>
              </w:rPr>
              <w:t xml:space="preserve"> Правилам благоустройства</w:t>
            </w:r>
          </w:p>
          <w:p w14:paraId="2513E947" w14:textId="77777777" w:rsidR="007D78C3" w:rsidRPr="00E71D52" w:rsidRDefault="007D78C3" w:rsidP="007D78C3">
            <w:pPr>
              <w:pStyle w:val="aff5"/>
              <w:spacing w:after="0"/>
              <w:jc w:val="both"/>
              <w:rPr>
                <w:rFonts w:eastAsia="Times New Roman"/>
                <w:b w:val="0"/>
                <w:bCs/>
                <w:sz w:val="10"/>
                <w:szCs w:val="10"/>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07E904BD" w14:textId="77777777" w:rsidR="007D78C3" w:rsidRPr="00E71D52" w:rsidRDefault="007D78C3" w:rsidP="007D78C3">
            <w:pPr>
              <w:pStyle w:val="aff5"/>
              <w:spacing w:after="0" w:line="240" w:lineRule="auto"/>
              <w:ind w:left="-108" w:right="-142"/>
              <w:rPr>
                <w:rFonts w:eastAsia="Times New Roman"/>
                <w:b w:val="0"/>
                <w:bCs/>
                <w:i/>
                <w:iCs/>
                <w:sz w:val="9"/>
                <w:szCs w:val="9"/>
              </w:rPr>
            </w:pPr>
            <w:r w:rsidRPr="00E71D52">
              <w:rPr>
                <w:rFonts w:eastAsia="Times New Roman"/>
                <w:b w:val="0"/>
                <w:bCs/>
                <w:i/>
                <w:iCs/>
                <w:sz w:val="9"/>
                <w:szCs w:val="9"/>
              </w:rPr>
              <w:t>Результат (первичный)</w:t>
            </w:r>
          </w:p>
          <w:p w14:paraId="11678621" w14:textId="77777777" w:rsidR="007D78C3" w:rsidRPr="00E71D52" w:rsidRDefault="007D78C3" w:rsidP="007D78C3">
            <w:pPr>
              <w:pStyle w:val="aff5"/>
              <w:spacing w:after="0" w:line="240" w:lineRule="auto"/>
              <w:ind w:left="-108" w:right="-142"/>
              <w:rPr>
                <w:rFonts w:eastAsia="Times New Roman"/>
                <w:b w:val="0"/>
                <w:bCs/>
                <w:sz w:val="8"/>
                <w:szCs w:val="8"/>
                <w:lang w:eastAsia="ru-RU"/>
              </w:rPr>
            </w:pPr>
          </w:p>
        </w:tc>
      </w:tr>
      <w:tr w:rsidR="004669BE" w:rsidRPr="00E71D52" w14:paraId="4C6A12F9" w14:textId="77777777" w:rsidTr="00665D3A">
        <w:trPr>
          <w:trHeight w:val="36"/>
        </w:trPr>
        <w:tc>
          <w:tcPr>
            <w:tcW w:w="437" w:type="dxa"/>
            <w:vMerge/>
          </w:tcPr>
          <w:p w14:paraId="205E77DD" w14:textId="77777777" w:rsidR="007D78C3" w:rsidRPr="00E71D52" w:rsidRDefault="007D78C3" w:rsidP="007D78C3">
            <w:pPr>
              <w:pStyle w:val="aff5"/>
              <w:spacing w:after="0"/>
              <w:rPr>
                <w:b w:val="0"/>
                <w:bCs/>
                <w:sz w:val="18"/>
                <w:szCs w:val="18"/>
              </w:rPr>
            </w:pPr>
          </w:p>
        </w:tc>
        <w:tc>
          <w:tcPr>
            <w:tcW w:w="417" w:type="dxa"/>
            <w:vMerge/>
          </w:tcPr>
          <w:p w14:paraId="632916B9" w14:textId="77777777" w:rsidR="007D78C3" w:rsidRPr="00E71D52" w:rsidRDefault="007D78C3" w:rsidP="007D78C3">
            <w:pPr>
              <w:pStyle w:val="aff5"/>
              <w:spacing w:after="0"/>
              <w:jc w:val="both"/>
              <w:rPr>
                <w:b w:val="0"/>
                <w:bCs/>
                <w:sz w:val="18"/>
                <w:szCs w:val="18"/>
              </w:rPr>
            </w:pPr>
          </w:p>
        </w:tc>
        <w:tc>
          <w:tcPr>
            <w:tcW w:w="6914" w:type="dxa"/>
            <w:vMerge/>
          </w:tcPr>
          <w:p w14:paraId="3A59B550" w14:textId="77777777" w:rsidR="007D78C3" w:rsidRPr="00E71D52" w:rsidRDefault="007D78C3" w:rsidP="007D78C3">
            <w:pPr>
              <w:pStyle w:val="aff5"/>
              <w:spacing w:after="0"/>
              <w:jc w:val="both"/>
              <w:rPr>
                <w:b w:val="0"/>
                <w:bCs/>
                <w:sz w:val="18"/>
                <w:szCs w:val="18"/>
              </w:rPr>
            </w:pPr>
          </w:p>
        </w:tc>
        <w:tc>
          <w:tcPr>
            <w:tcW w:w="1417" w:type="dxa"/>
            <w:tcBorders>
              <w:top w:val="single" w:sz="4" w:space="0" w:color="auto"/>
            </w:tcBorders>
          </w:tcPr>
          <w:p w14:paraId="1E8D8C71" w14:textId="77777777" w:rsidR="007D78C3" w:rsidRPr="00E71D52" w:rsidRDefault="007D78C3" w:rsidP="007D78C3">
            <w:pPr>
              <w:pStyle w:val="aff5"/>
              <w:spacing w:after="0" w:line="240" w:lineRule="auto"/>
              <w:ind w:left="-108" w:right="-142"/>
              <w:rPr>
                <w:rFonts w:eastAsia="Times New Roman"/>
                <w:b w:val="0"/>
                <w:bCs/>
                <w:i/>
                <w:iCs/>
                <w:sz w:val="9"/>
                <w:szCs w:val="9"/>
              </w:rPr>
            </w:pPr>
            <w:r w:rsidRPr="00E71D52">
              <w:rPr>
                <w:rFonts w:eastAsia="Times New Roman"/>
                <w:b w:val="0"/>
                <w:bCs/>
                <w:i/>
                <w:iCs/>
                <w:sz w:val="9"/>
                <w:szCs w:val="9"/>
              </w:rPr>
              <w:t>Результат после корректировки</w:t>
            </w:r>
          </w:p>
          <w:p w14:paraId="37517E61" w14:textId="77777777" w:rsidR="007D78C3" w:rsidRPr="00E71D52" w:rsidRDefault="007D78C3" w:rsidP="007D78C3">
            <w:pPr>
              <w:pStyle w:val="aff5"/>
              <w:spacing w:after="0" w:line="240" w:lineRule="auto"/>
              <w:ind w:left="-108" w:right="-142"/>
              <w:rPr>
                <w:rFonts w:eastAsia="Times New Roman"/>
                <w:b w:val="0"/>
                <w:bCs/>
                <w:sz w:val="8"/>
                <w:szCs w:val="8"/>
                <w:lang w:eastAsia="ru-RU"/>
              </w:rPr>
            </w:pPr>
          </w:p>
        </w:tc>
      </w:tr>
      <w:tr w:rsidR="004669BE" w:rsidRPr="00E71D52" w14:paraId="42E33D2D" w14:textId="77777777" w:rsidTr="00665D3A">
        <w:trPr>
          <w:trHeight w:val="43"/>
        </w:trPr>
        <w:tc>
          <w:tcPr>
            <w:tcW w:w="437" w:type="dxa"/>
            <w:vMerge/>
          </w:tcPr>
          <w:p w14:paraId="1C66BC17" w14:textId="77777777" w:rsidR="007D78C3" w:rsidRPr="00E71D52" w:rsidRDefault="007D78C3" w:rsidP="007D78C3">
            <w:pPr>
              <w:pStyle w:val="aff5"/>
              <w:spacing w:after="0"/>
              <w:rPr>
                <w:b w:val="0"/>
                <w:bCs/>
                <w:sz w:val="18"/>
                <w:szCs w:val="18"/>
              </w:rPr>
            </w:pPr>
          </w:p>
        </w:tc>
        <w:tc>
          <w:tcPr>
            <w:tcW w:w="8748" w:type="dxa"/>
            <w:gridSpan w:val="3"/>
            <w:tcBorders>
              <w:top w:val="single" w:sz="4" w:space="0" w:color="auto"/>
              <w:right w:val="single" w:sz="4" w:space="0" w:color="FFFFFF" w:themeColor="background1"/>
            </w:tcBorders>
          </w:tcPr>
          <w:p w14:paraId="2C4A8BD5"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3AEBA332" w14:textId="77777777" w:rsidTr="00665D3A">
        <w:trPr>
          <w:trHeight w:val="185"/>
        </w:trPr>
        <w:tc>
          <w:tcPr>
            <w:tcW w:w="437" w:type="dxa"/>
            <w:vMerge/>
          </w:tcPr>
          <w:p w14:paraId="22AEB62D" w14:textId="77777777" w:rsidR="007D78C3" w:rsidRPr="00E71D52" w:rsidRDefault="007D78C3" w:rsidP="007D78C3">
            <w:pPr>
              <w:pStyle w:val="aff5"/>
              <w:spacing w:after="0"/>
              <w:rPr>
                <w:b w:val="0"/>
                <w:bCs/>
                <w:sz w:val="18"/>
                <w:szCs w:val="18"/>
              </w:rPr>
            </w:pPr>
          </w:p>
        </w:tc>
        <w:tc>
          <w:tcPr>
            <w:tcW w:w="417" w:type="dxa"/>
            <w:vMerge w:val="restart"/>
            <w:tcBorders>
              <w:top w:val="single" w:sz="4" w:space="0" w:color="auto"/>
            </w:tcBorders>
          </w:tcPr>
          <w:p w14:paraId="238F931F" w14:textId="77777777" w:rsidR="007D78C3" w:rsidRPr="00E71D52" w:rsidRDefault="007D78C3" w:rsidP="007D78C3">
            <w:pPr>
              <w:pStyle w:val="aff5"/>
              <w:spacing w:after="0"/>
              <w:jc w:val="both"/>
              <w:rPr>
                <w:rFonts w:eastAsia="Times New Roman"/>
                <w:b w:val="0"/>
                <w:bCs/>
                <w:sz w:val="17"/>
                <w:szCs w:val="17"/>
                <w:lang w:eastAsia="ru-RU"/>
              </w:rPr>
            </w:pPr>
            <w:r w:rsidRPr="00E71D52">
              <w:rPr>
                <w:b w:val="0"/>
                <w:bCs/>
                <w:sz w:val="17"/>
                <w:szCs w:val="17"/>
              </w:rPr>
              <w:t>3</w:t>
            </w:r>
          </w:p>
        </w:tc>
        <w:tc>
          <w:tcPr>
            <w:tcW w:w="6914" w:type="dxa"/>
            <w:vMerge w:val="restart"/>
            <w:tcBorders>
              <w:top w:val="single" w:sz="4" w:space="0" w:color="auto"/>
            </w:tcBorders>
          </w:tcPr>
          <w:p w14:paraId="560BDDA2" w14:textId="77777777" w:rsidR="007D78C3" w:rsidRPr="00E71D52" w:rsidRDefault="007D78C3" w:rsidP="007D78C3">
            <w:pPr>
              <w:pStyle w:val="aff5"/>
              <w:spacing w:after="0"/>
              <w:jc w:val="both"/>
              <w:rPr>
                <w:b w:val="0"/>
                <w:bCs/>
                <w:sz w:val="17"/>
                <w:szCs w:val="17"/>
              </w:rPr>
            </w:pPr>
            <w:r w:rsidRPr="00E71D52">
              <w:rPr>
                <w:b w:val="0"/>
                <w:bCs/>
                <w:sz w:val="17"/>
                <w:szCs w:val="17"/>
              </w:rPr>
              <w:t xml:space="preserve">Оконные блоки и (или) откосы, и (или) наличники, и (или) подоконные сливы </w:t>
            </w:r>
            <w:r w:rsidRPr="00E71D52">
              <w:rPr>
                <w:sz w:val="17"/>
                <w:szCs w:val="17"/>
              </w:rPr>
              <w:t>соответствуют</w:t>
            </w:r>
            <w:r w:rsidRPr="00E71D52">
              <w:rPr>
                <w:b w:val="0"/>
                <w:bCs/>
                <w:sz w:val="17"/>
                <w:szCs w:val="17"/>
              </w:rPr>
              <w:t xml:space="preserve"> Правилам благоустройства</w:t>
            </w:r>
          </w:p>
          <w:p w14:paraId="204273BC" w14:textId="77777777" w:rsidR="007D78C3" w:rsidRPr="00E71D52" w:rsidRDefault="007D78C3" w:rsidP="007D78C3">
            <w:pPr>
              <w:pStyle w:val="aff5"/>
              <w:spacing w:after="0"/>
              <w:jc w:val="both"/>
              <w:rPr>
                <w:rFonts w:eastAsia="Times New Roman"/>
                <w:b w:val="0"/>
                <w:bCs/>
                <w:sz w:val="10"/>
                <w:szCs w:val="10"/>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305EABA5" w14:textId="77777777" w:rsidR="007D78C3" w:rsidRPr="00E71D52" w:rsidRDefault="007D78C3" w:rsidP="007D78C3">
            <w:pPr>
              <w:pStyle w:val="aff5"/>
              <w:spacing w:after="0"/>
              <w:ind w:left="-108" w:right="-142"/>
              <w:rPr>
                <w:rFonts w:eastAsia="Times New Roman"/>
                <w:b w:val="0"/>
                <w:bCs/>
                <w:sz w:val="16"/>
                <w:szCs w:val="16"/>
                <w:lang w:eastAsia="ru-RU"/>
              </w:rPr>
            </w:pPr>
            <w:r w:rsidRPr="00E71D52">
              <w:rPr>
                <w:rFonts w:eastAsia="Times New Roman"/>
                <w:b w:val="0"/>
                <w:bCs/>
                <w:i/>
                <w:iCs/>
                <w:sz w:val="9"/>
                <w:szCs w:val="9"/>
              </w:rPr>
              <w:t>Результат (первичный)</w:t>
            </w:r>
          </w:p>
        </w:tc>
      </w:tr>
      <w:tr w:rsidR="004669BE" w:rsidRPr="00E71D52" w14:paraId="67FB6582" w14:textId="77777777" w:rsidTr="00665D3A">
        <w:trPr>
          <w:trHeight w:val="92"/>
        </w:trPr>
        <w:tc>
          <w:tcPr>
            <w:tcW w:w="437" w:type="dxa"/>
            <w:vMerge/>
          </w:tcPr>
          <w:p w14:paraId="7CE08F39" w14:textId="77777777" w:rsidR="007D78C3" w:rsidRPr="00E71D52" w:rsidRDefault="007D78C3" w:rsidP="007D78C3">
            <w:pPr>
              <w:pStyle w:val="aff5"/>
              <w:spacing w:after="0"/>
              <w:rPr>
                <w:b w:val="0"/>
                <w:bCs/>
                <w:sz w:val="18"/>
                <w:szCs w:val="18"/>
              </w:rPr>
            </w:pPr>
          </w:p>
        </w:tc>
        <w:tc>
          <w:tcPr>
            <w:tcW w:w="417" w:type="dxa"/>
            <w:vMerge/>
          </w:tcPr>
          <w:p w14:paraId="4DE38AA6" w14:textId="77777777" w:rsidR="007D78C3" w:rsidRPr="00E71D52" w:rsidRDefault="007D78C3" w:rsidP="007D78C3">
            <w:pPr>
              <w:pStyle w:val="aff5"/>
              <w:spacing w:after="0"/>
              <w:jc w:val="both"/>
              <w:rPr>
                <w:b w:val="0"/>
                <w:bCs/>
                <w:sz w:val="18"/>
                <w:szCs w:val="18"/>
              </w:rPr>
            </w:pPr>
          </w:p>
        </w:tc>
        <w:tc>
          <w:tcPr>
            <w:tcW w:w="6914" w:type="dxa"/>
            <w:vMerge/>
          </w:tcPr>
          <w:p w14:paraId="2D4ACF68" w14:textId="77777777" w:rsidR="007D78C3" w:rsidRPr="00E71D52" w:rsidRDefault="007D78C3" w:rsidP="007D78C3">
            <w:pPr>
              <w:pStyle w:val="aff5"/>
              <w:spacing w:after="0"/>
              <w:jc w:val="both"/>
              <w:rPr>
                <w:b w:val="0"/>
                <w:bCs/>
                <w:sz w:val="18"/>
                <w:szCs w:val="18"/>
              </w:rPr>
            </w:pPr>
          </w:p>
        </w:tc>
        <w:tc>
          <w:tcPr>
            <w:tcW w:w="1417" w:type="dxa"/>
            <w:tcBorders>
              <w:top w:val="single" w:sz="4" w:space="0" w:color="auto"/>
            </w:tcBorders>
          </w:tcPr>
          <w:p w14:paraId="2A039F1A" w14:textId="77777777" w:rsidR="007D78C3" w:rsidRPr="00E71D52" w:rsidRDefault="007D78C3" w:rsidP="007D78C3">
            <w:pPr>
              <w:pStyle w:val="aff5"/>
              <w:spacing w:after="0"/>
              <w:ind w:left="-108" w:right="-142"/>
              <w:rPr>
                <w:rFonts w:eastAsia="Times New Roman"/>
                <w:b w:val="0"/>
                <w:bCs/>
                <w:sz w:val="16"/>
                <w:szCs w:val="16"/>
                <w:lang w:eastAsia="ru-RU"/>
              </w:rPr>
            </w:pPr>
            <w:r w:rsidRPr="00E71D52">
              <w:rPr>
                <w:rFonts w:eastAsia="Times New Roman"/>
                <w:b w:val="0"/>
                <w:bCs/>
                <w:i/>
                <w:iCs/>
                <w:sz w:val="9"/>
                <w:szCs w:val="9"/>
              </w:rPr>
              <w:t>Результат после корректировки</w:t>
            </w:r>
          </w:p>
        </w:tc>
      </w:tr>
      <w:tr w:rsidR="004669BE" w:rsidRPr="00E71D52" w14:paraId="3792812A" w14:textId="77777777" w:rsidTr="00665D3A">
        <w:trPr>
          <w:trHeight w:val="43"/>
        </w:trPr>
        <w:tc>
          <w:tcPr>
            <w:tcW w:w="437" w:type="dxa"/>
            <w:vMerge/>
          </w:tcPr>
          <w:p w14:paraId="32722DDB" w14:textId="77777777" w:rsidR="007D78C3" w:rsidRPr="00E71D52" w:rsidRDefault="007D78C3" w:rsidP="007D78C3">
            <w:pPr>
              <w:pStyle w:val="aff5"/>
              <w:spacing w:after="0"/>
              <w:rPr>
                <w:b w:val="0"/>
                <w:bCs/>
                <w:sz w:val="18"/>
                <w:szCs w:val="18"/>
              </w:rPr>
            </w:pPr>
          </w:p>
        </w:tc>
        <w:tc>
          <w:tcPr>
            <w:tcW w:w="8748" w:type="dxa"/>
            <w:gridSpan w:val="3"/>
            <w:tcBorders>
              <w:top w:val="single" w:sz="4" w:space="0" w:color="auto"/>
              <w:right w:val="single" w:sz="4" w:space="0" w:color="FFFFFF" w:themeColor="background1"/>
            </w:tcBorders>
          </w:tcPr>
          <w:p w14:paraId="6155E72D"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7CC9836B" w14:textId="77777777" w:rsidTr="00665D3A">
        <w:trPr>
          <w:trHeight w:val="125"/>
        </w:trPr>
        <w:tc>
          <w:tcPr>
            <w:tcW w:w="437" w:type="dxa"/>
            <w:vMerge/>
          </w:tcPr>
          <w:p w14:paraId="0A71FD9B" w14:textId="77777777" w:rsidR="007D78C3" w:rsidRPr="00E71D52" w:rsidRDefault="007D78C3" w:rsidP="007D78C3">
            <w:pPr>
              <w:pStyle w:val="aff5"/>
              <w:spacing w:after="0"/>
              <w:rPr>
                <w:b w:val="0"/>
                <w:bCs/>
                <w:sz w:val="18"/>
                <w:szCs w:val="18"/>
              </w:rPr>
            </w:pPr>
          </w:p>
        </w:tc>
        <w:tc>
          <w:tcPr>
            <w:tcW w:w="417" w:type="dxa"/>
            <w:vMerge w:val="restart"/>
            <w:tcBorders>
              <w:top w:val="single" w:sz="4" w:space="0" w:color="auto"/>
            </w:tcBorders>
          </w:tcPr>
          <w:p w14:paraId="521AD283" w14:textId="77777777" w:rsidR="007D78C3" w:rsidRPr="00E71D52" w:rsidRDefault="007D78C3" w:rsidP="007D78C3">
            <w:pPr>
              <w:pStyle w:val="aff5"/>
              <w:spacing w:after="0"/>
              <w:jc w:val="both"/>
              <w:rPr>
                <w:rFonts w:eastAsia="Times New Roman"/>
                <w:b w:val="0"/>
                <w:bCs/>
                <w:sz w:val="17"/>
                <w:szCs w:val="17"/>
                <w:lang w:eastAsia="ru-RU"/>
              </w:rPr>
            </w:pPr>
            <w:r w:rsidRPr="00E71D52">
              <w:rPr>
                <w:b w:val="0"/>
                <w:bCs/>
                <w:sz w:val="17"/>
                <w:szCs w:val="17"/>
              </w:rPr>
              <w:t>4</w:t>
            </w:r>
          </w:p>
        </w:tc>
        <w:tc>
          <w:tcPr>
            <w:tcW w:w="6914" w:type="dxa"/>
            <w:vMerge w:val="restart"/>
            <w:tcBorders>
              <w:top w:val="single" w:sz="4" w:space="0" w:color="auto"/>
            </w:tcBorders>
          </w:tcPr>
          <w:p w14:paraId="6A0AD610" w14:textId="77777777" w:rsidR="007D78C3" w:rsidRPr="00E71D52" w:rsidRDefault="007D78C3" w:rsidP="007D78C3">
            <w:pPr>
              <w:pStyle w:val="aff5"/>
              <w:spacing w:after="0"/>
              <w:jc w:val="both"/>
              <w:rPr>
                <w:b w:val="0"/>
                <w:bCs/>
                <w:sz w:val="17"/>
                <w:szCs w:val="17"/>
              </w:rPr>
            </w:pPr>
            <w:r w:rsidRPr="00E71D52">
              <w:rPr>
                <w:b w:val="0"/>
                <w:bCs/>
                <w:sz w:val="17"/>
                <w:szCs w:val="17"/>
              </w:rPr>
              <w:t xml:space="preserve">Дверные блоки и (или) дверные наличники </w:t>
            </w:r>
            <w:r w:rsidRPr="00E71D52">
              <w:rPr>
                <w:sz w:val="17"/>
                <w:szCs w:val="17"/>
              </w:rPr>
              <w:t>соответствуют</w:t>
            </w:r>
            <w:r w:rsidRPr="00E71D52">
              <w:rPr>
                <w:b w:val="0"/>
                <w:bCs/>
                <w:sz w:val="17"/>
                <w:szCs w:val="17"/>
              </w:rPr>
              <w:t xml:space="preserve"> Правилам благоустройства</w:t>
            </w:r>
          </w:p>
          <w:p w14:paraId="3CC301EC" w14:textId="77777777" w:rsidR="007D78C3" w:rsidRPr="00E71D52" w:rsidRDefault="007D78C3" w:rsidP="007D78C3">
            <w:pPr>
              <w:pStyle w:val="aff5"/>
              <w:spacing w:after="0"/>
              <w:jc w:val="both"/>
              <w:rPr>
                <w:rFonts w:eastAsia="Times New Roman"/>
                <w:b w:val="0"/>
                <w:bCs/>
                <w:sz w:val="10"/>
                <w:szCs w:val="10"/>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202D99F8" w14:textId="77777777" w:rsidR="007D78C3" w:rsidRPr="00E71D52" w:rsidRDefault="007D78C3" w:rsidP="007D78C3">
            <w:pPr>
              <w:pStyle w:val="aff5"/>
              <w:spacing w:after="0" w:line="240" w:lineRule="auto"/>
              <w:ind w:left="-108" w:right="-142"/>
              <w:rPr>
                <w:rFonts w:eastAsia="Times New Roman"/>
                <w:b w:val="0"/>
                <w:bCs/>
                <w:i/>
                <w:iCs/>
                <w:sz w:val="9"/>
                <w:szCs w:val="9"/>
              </w:rPr>
            </w:pPr>
            <w:r w:rsidRPr="00E71D52">
              <w:rPr>
                <w:rFonts w:eastAsia="Times New Roman"/>
                <w:b w:val="0"/>
                <w:bCs/>
                <w:i/>
                <w:iCs/>
                <w:sz w:val="9"/>
                <w:szCs w:val="9"/>
              </w:rPr>
              <w:t>Результат (первичный)</w:t>
            </w:r>
          </w:p>
          <w:p w14:paraId="107893C4" w14:textId="77777777" w:rsidR="007D78C3" w:rsidRPr="00E71D52" w:rsidRDefault="007D78C3" w:rsidP="007D78C3">
            <w:pPr>
              <w:pStyle w:val="aff5"/>
              <w:spacing w:after="0"/>
              <w:ind w:left="-108" w:right="-142"/>
              <w:rPr>
                <w:rFonts w:eastAsia="Times New Roman"/>
                <w:b w:val="0"/>
                <w:bCs/>
                <w:sz w:val="8"/>
                <w:szCs w:val="8"/>
                <w:lang w:eastAsia="ru-RU"/>
              </w:rPr>
            </w:pPr>
          </w:p>
        </w:tc>
      </w:tr>
      <w:tr w:rsidR="004669BE" w:rsidRPr="00E71D52" w14:paraId="6E4CDE51" w14:textId="77777777" w:rsidTr="00665D3A">
        <w:trPr>
          <w:trHeight w:val="76"/>
        </w:trPr>
        <w:tc>
          <w:tcPr>
            <w:tcW w:w="437" w:type="dxa"/>
            <w:vMerge/>
          </w:tcPr>
          <w:p w14:paraId="59C38912" w14:textId="77777777" w:rsidR="007D78C3" w:rsidRPr="00E71D52" w:rsidRDefault="007D78C3" w:rsidP="007D78C3">
            <w:pPr>
              <w:pStyle w:val="aff5"/>
              <w:spacing w:after="0"/>
              <w:rPr>
                <w:b w:val="0"/>
                <w:bCs/>
                <w:sz w:val="18"/>
                <w:szCs w:val="18"/>
              </w:rPr>
            </w:pPr>
          </w:p>
        </w:tc>
        <w:tc>
          <w:tcPr>
            <w:tcW w:w="417" w:type="dxa"/>
            <w:vMerge/>
          </w:tcPr>
          <w:p w14:paraId="3D6E5247" w14:textId="77777777" w:rsidR="007D78C3" w:rsidRPr="00E71D52" w:rsidRDefault="007D78C3" w:rsidP="007D78C3">
            <w:pPr>
              <w:pStyle w:val="aff5"/>
              <w:spacing w:after="0"/>
              <w:jc w:val="both"/>
              <w:rPr>
                <w:b w:val="0"/>
                <w:bCs/>
                <w:sz w:val="18"/>
                <w:szCs w:val="18"/>
              </w:rPr>
            </w:pPr>
          </w:p>
        </w:tc>
        <w:tc>
          <w:tcPr>
            <w:tcW w:w="6914" w:type="dxa"/>
            <w:vMerge/>
          </w:tcPr>
          <w:p w14:paraId="4C57465C" w14:textId="77777777" w:rsidR="007D78C3" w:rsidRPr="00E71D52" w:rsidRDefault="007D78C3" w:rsidP="007D78C3">
            <w:pPr>
              <w:pStyle w:val="aff5"/>
              <w:spacing w:after="0"/>
              <w:jc w:val="both"/>
              <w:rPr>
                <w:b w:val="0"/>
                <w:bCs/>
                <w:sz w:val="18"/>
                <w:szCs w:val="18"/>
              </w:rPr>
            </w:pPr>
          </w:p>
        </w:tc>
        <w:tc>
          <w:tcPr>
            <w:tcW w:w="1417" w:type="dxa"/>
            <w:tcBorders>
              <w:top w:val="single" w:sz="4" w:space="0" w:color="auto"/>
            </w:tcBorders>
          </w:tcPr>
          <w:p w14:paraId="4B3305B9" w14:textId="77777777" w:rsidR="007D78C3" w:rsidRPr="00E71D52" w:rsidRDefault="007D78C3" w:rsidP="007D78C3">
            <w:pPr>
              <w:pStyle w:val="aff5"/>
              <w:spacing w:after="0" w:line="240" w:lineRule="auto"/>
              <w:ind w:left="-108" w:right="-142"/>
              <w:rPr>
                <w:rFonts w:eastAsia="Times New Roman"/>
                <w:b w:val="0"/>
                <w:bCs/>
                <w:i/>
                <w:iCs/>
                <w:sz w:val="9"/>
                <w:szCs w:val="9"/>
              </w:rPr>
            </w:pPr>
            <w:r w:rsidRPr="00E71D52">
              <w:rPr>
                <w:rFonts w:eastAsia="Times New Roman"/>
                <w:b w:val="0"/>
                <w:bCs/>
                <w:i/>
                <w:iCs/>
                <w:sz w:val="9"/>
                <w:szCs w:val="9"/>
              </w:rPr>
              <w:t>Результат после корректировки</w:t>
            </w:r>
          </w:p>
          <w:p w14:paraId="7F6F5CED" w14:textId="77777777" w:rsidR="007D78C3" w:rsidRPr="00E71D52" w:rsidRDefault="007D78C3" w:rsidP="007D78C3">
            <w:pPr>
              <w:pStyle w:val="aff5"/>
              <w:spacing w:after="0"/>
              <w:ind w:left="-108" w:right="-142"/>
              <w:rPr>
                <w:rFonts w:eastAsia="Times New Roman"/>
                <w:b w:val="0"/>
                <w:bCs/>
                <w:sz w:val="8"/>
                <w:szCs w:val="8"/>
                <w:lang w:eastAsia="ru-RU"/>
              </w:rPr>
            </w:pPr>
          </w:p>
        </w:tc>
      </w:tr>
      <w:tr w:rsidR="004669BE" w:rsidRPr="00E71D52" w14:paraId="1B9F2E34" w14:textId="77777777" w:rsidTr="00665D3A">
        <w:trPr>
          <w:trHeight w:val="43"/>
        </w:trPr>
        <w:tc>
          <w:tcPr>
            <w:tcW w:w="437" w:type="dxa"/>
            <w:vMerge/>
          </w:tcPr>
          <w:p w14:paraId="15F9AAC3" w14:textId="77777777" w:rsidR="007D78C3" w:rsidRPr="00E71D52" w:rsidRDefault="007D78C3" w:rsidP="007D78C3">
            <w:pPr>
              <w:pStyle w:val="aff5"/>
              <w:spacing w:after="0"/>
              <w:rPr>
                <w:b w:val="0"/>
                <w:bCs/>
                <w:sz w:val="18"/>
                <w:szCs w:val="18"/>
              </w:rPr>
            </w:pPr>
          </w:p>
        </w:tc>
        <w:tc>
          <w:tcPr>
            <w:tcW w:w="8748" w:type="dxa"/>
            <w:gridSpan w:val="3"/>
            <w:tcBorders>
              <w:top w:val="single" w:sz="4" w:space="0" w:color="auto"/>
              <w:right w:val="single" w:sz="4" w:space="0" w:color="FFFFFF" w:themeColor="background1"/>
            </w:tcBorders>
          </w:tcPr>
          <w:p w14:paraId="2618AC85"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57183237" w14:textId="77777777" w:rsidTr="00665D3A">
        <w:trPr>
          <w:trHeight w:val="105"/>
        </w:trPr>
        <w:tc>
          <w:tcPr>
            <w:tcW w:w="437" w:type="dxa"/>
            <w:vMerge/>
          </w:tcPr>
          <w:p w14:paraId="44BC4A18" w14:textId="77777777" w:rsidR="007D78C3" w:rsidRPr="00E71D52" w:rsidRDefault="007D78C3" w:rsidP="007D78C3">
            <w:pPr>
              <w:pStyle w:val="aff5"/>
              <w:spacing w:after="0"/>
              <w:rPr>
                <w:b w:val="0"/>
                <w:bCs/>
                <w:sz w:val="18"/>
                <w:szCs w:val="18"/>
              </w:rPr>
            </w:pPr>
          </w:p>
        </w:tc>
        <w:tc>
          <w:tcPr>
            <w:tcW w:w="417" w:type="dxa"/>
            <w:vMerge w:val="restart"/>
            <w:tcBorders>
              <w:top w:val="single" w:sz="4" w:space="0" w:color="auto"/>
            </w:tcBorders>
          </w:tcPr>
          <w:p w14:paraId="06736652" w14:textId="77777777" w:rsidR="007D78C3" w:rsidRPr="00E71D52" w:rsidRDefault="007D78C3" w:rsidP="007D78C3">
            <w:pPr>
              <w:pStyle w:val="aff5"/>
              <w:spacing w:after="0"/>
              <w:jc w:val="both"/>
              <w:rPr>
                <w:b w:val="0"/>
                <w:bCs/>
                <w:sz w:val="17"/>
                <w:szCs w:val="17"/>
              </w:rPr>
            </w:pPr>
            <w:r w:rsidRPr="00E71D52">
              <w:rPr>
                <w:b w:val="0"/>
                <w:bCs/>
                <w:sz w:val="17"/>
                <w:szCs w:val="17"/>
              </w:rPr>
              <w:t>5</w:t>
            </w:r>
          </w:p>
        </w:tc>
        <w:tc>
          <w:tcPr>
            <w:tcW w:w="6914" w:type="dxa"/>
            <w:vMerge w:val="restart"/>
            <w:tcBorders>
              <w:top w:val="single" w:sz="4" w:space="0" w:color="auto"/>
            </w:tcBorders>
          </w:tcPr>
          <w:p w14:paraId="142904F9" w14:textId="77777777" w:rsidR="007D78C3" w:rsidRPr="00E71D52" w:rsidRDefault="007D78C3" w:rsidP="007D78C3">
            <w:pPr>
              <w:pStyle w:val="aff5"/>
              <w:spacing w:after="0"/>
              <w:jc w:val="both"/>
              <w:rPr>
                <w:b w:val="0"/>
                <w:bCs/>
                <w:sz w:val="17"/>
                <w:szCs w:val="17"/>
              </w:rPr>
            </w:pPr>
            <w:r w:rsidRPr="00E71D52">
              <w:rPr>
                <w:b w:val="0"/>
                <w:bCs/>
                <w:sz w:val="17"/>
                <w:szCs w:val="17"/>
              </w:rPr>
              <w:t xml:space="preserve">Витражные конструкции </w:t>
            </w:r>
            <w:r w:rsidRPr="00E71D52">
              <w:rPr>
                <w:sz w:val="17"/>
                <w:szCs w:val="17"/>
              </w:rPr>
              <w:t>соответствуют</w:t>
            </w:r>
            <w:r w:rsidRPr="00E71D52">
              <w:rPr>
                <w:b w:val="0"/>
                <w:bCs/>
                <w:sz w:val="17"/>
                <w:szCs w:val="17"/>
              </w:rPr>
              <w:t xml:space="preserve"> Правилам благоустройства</w:t>
            </w:r>
          </w:p>
          <w:p w14:paraId="04B08C3E" w14:textId="77777777" w:rsidR="007D78C3" w:rsidRPr="00E71D52" w:rsidRDefault="007D78C3" w:rsidP="007D78C3">
            <w:pPr>
              <w:pStyle w:val="aff5"/>
              <w:spacing w:after="0"/>
              <w:jc w:val="both"/>
              <w:rPr>
                <w:rFonts w:eastAsia="Times New Roman"/>
                <w:b w:val="0"/>
                <w:bCs/>
                <w:sz w:val="17"/>
                <w:szCs w:val="17"/>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0400DA74"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2FC942E6" w14:textId="77777777" w:rsidR="007D78C3" w:rsidRPr="00E71D52" w:rsidRDefault="007D78C3" w:rsidP="007D78C3">
            <w:pPr>
              <w:pStyle w:val="aff5"/>
              <w:spacing w:after="0"/>
              <w:ind w:right="-142" w:hanging="108"/>
              <w:rPr>
                <w:rFonts w:eastAsia="Times New Roman"/>
                <w:b w:val="0"/>
                <w:bCs/>
                <w:sz w:val="8"/>
                <w:szCs w:val="8"/>
                <w:lang w:eastAsia="ru-RU"/>
              </w:rPr>
            </w:pPr>
          </w:p>
        </w:tc>
      </w:tr>
      <w:tr w:rsidR="004669BE" w:rsidRPr="00E71D52" w14:paraId="06B14137" w14:textId="77777777" w:rsidTr="00665D3A">
        <w:trPr>
          <w:trHeight w:val="132"/>
        </w:trPr>
        <w:tc>
          <w:tcPr>
            <w:tcW w:w="437" w:type="dxa"/>
            <w:vMerge/>
          </w:tcPr>
          <w:p w14:paraId="564B5ED1" w14:textId="77777777" w:rsidR="007D78C3" w:rsidRPr="00E71D52" w:rsidRDefault="007D78C3" w:rsidP="007D78C3">
            <w:pPr>
              <w:pStyle w:val="aff5"/>
              <w:spacing w:after="0"/>
              <w:rPr>
                <w:b w:val="0"/>
                <w:bCs/>
                <w:sz w:val="18"/>
                <w:szCs w:val="18"/>
              </w:rPr>
            </w:pPr>
          </w:p>
        </w:tc>
        <w:tc>
          <w:tcPr>
            <w:tcW w:w="417" w:type="dxa"/>
            <w:vMerge/>
          </w:tcPr>
          <w:p w14:paraId="248154EA" w14:textId="77777777" w:rsidR="007D78C3" w:rsidRPr="00E71D52" w:rsidRDefault="007D78C3" w:rsidP="007D78C3">
            <w:pPr>
              <w:pStyle w:val="aff5"/>
              <w:spacing w:after="0"/>
              <w:jc w:val="both"/>
              <w:rPr>
                <w:b w:val="0"/>
                <w:bCs/>
                <w:sz w:val="18"/>
                <w:szCs w:val="18"/>
              </w:rPr>
            </w:pPr>
          </w:p>
        </w:tc>
        <w:tc>
          <w:tcPr>
            <w:tcW w:w="6914" w:type="dxa"/>
            <w:vMerge/>
          </w:tcPr>
          <w:p w14:paraId="10A35872" w14:textId="77777777" w:rsidR="007D78C3" w:rsidRPr="00E71D52" w:rsidRDefault="007D78C3" w:rsidP="007D78C3">
            <w:pPr>
              <w:pStyle w:val="aff5"/>
              <w:spacing w:after="0"/>
              <w:jc w:val="both"/>
              <w:rPr>
                <w:b w:val="0"/>
                <w:bCs/>
                <w:sz w:val="18"/>
                <w:szCs w:val="18"/>
              </w:rPr>
            </w:pPr>
          </w:p>
        </w:tc>
        <w:tc>
          <w:tcPr>
            <w:tcW w:w="1417" w:type="dxa"/>
            <w:tcBorders>
              <w:top w:val="single" w:sz="4" w:space="0" w:color="auto"/>
            </w:tcBorders>
          </w:tcPr>
          <w:p w14:paraId="6584D32C"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33A61CF2" w14:textId="77777777" w:rsidR="007D78C3" w:rsidRPr="00E71D52" w:rsidRDefault="007D78C3" w:rsidP="007D78C3">
            <w:pPr>
              <w:pStyle w:val="aff5"/>
              <w:spacing w:after="0"/>
              <w:ind w:right="-142" w:hanging="108"/>
              <w:rPr>
                <w:rFonts w:eastAsia="Times New Roman"/>
                <w:b w:val="0"/>
                <w:bCs/>
                <w:sz w:val="8"/>
                <w:szCs w:val="8"/>
                <w:lang w:eastAsia="ru-RU"/>
              </w:rPr>
            </w:pPr>
          </w:p>
        </w:tc>
      </w:tr>
      <w:tr w:rsidR="004669BE" w:rsidRPr="00E71D52" w14:paraId="5759BD41" w14:textId="77777777" w:rsidTr="00665D3A">
        <w:trPr>
          <w:trHeight w:val="43"/>
        </w:trPr>
        <w:tc>
          <w:tcPr>
            <w:tcW w:w="437" w:type="dxa"/>
            <w:vMerge/>
          </w:tcPr>
          <w:p w14:paraId="591F9187" w14:textId="77777777" w:rsidR="007D78C3" w:rsidRPr="00E71D52" w:rsidRDefault="007D78C3" w:rsidP="007D78C3">
            <w:pPr>
              <w:pStyle w:val="aff5"/>
              <w:spacing w:after="0"/>
              <w:rPr>
                <w:b w:val="0"/>
                <w:bCs/>
                <w:sz w:val="18"/>
                <w:szCs w:val="18"/>
              </w:rPr>
            </w:pPr>
          </w:p>
        </w:tc>
        <w:tc>
          <w:tcPr>
            <w:tcW w:w="8748" w:type="dxa"/>
            <w:gridSpan w:val="3"/>
            <w:tcBorders>
              <w:top w:val="single" w:sz="4" w:space="0" w:color="auto"/>
              <w:right w:val="single" w:sz="4" w:space="0" w:color="FFFFFF" w:themeColor="background1"/>
            </w:tcBorders>
          </w:tcPr>
          <w:p w14:paraId="2B1ECAE0"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3119FB2B" w14:textId="77777777" w:rsidTr="00665D3A">
        <w:trPr>
          <w:trHeight w:val="144"/>
        </w:trPr>
        <w:tc>
          <w:tcPr>
            <w:tcW w:w="437" w:type="dxa"/>
            <w:vMerge/>
          </w:tcPr>
          <w:p w14:paraId="28BE4433" w14:textId="77777777" w:rsidR="007D78C3" w:rsidRPr="00E71D52" w:rsidRDefault="007D78C3" w:rsidP="007D78C3">
            <w:pPr>
              <w:pStyle w:val="aff5"/>
              <w:spacing w:after="0"/>
              <w:rPr>
                <w:b w:val="0"/>
                <w:bCs/>
                <w:sz w:val="18"/>
                <w:szCs w:val="18"/>
              </w:rPr>
            </w:pPr>
          </w:p>
        </w:tc>
        <w:tc>
          <w:tcPr>
            <w:tcW w:w="417" w:type="dxa"/>
            <w:vMerge w:val="restart"/>
            <w:tcBorders>
              <w:top w:val="single" w:sz="4" w:space="0" w:color="auto"/>
            </w:tcBorders>
          </w:tcPr>
          <w:p w14:paraId="264B2D59" w14:textId="77777777" w:rsidR="007D78C3" w:rsidRPr="00E71D52" w:rsidRDefault="007D78C3" w:rsidP="007D78C3">
            <w:pPr>
              <w:pStyle w:val="aff5"/>
              <w:spacing w:after="0"/>
              <w:jc w:val="both"/>
              <w:rPr>
                <w:b w:val="0"/>
                <w:bCs/>
                <w:sz w:val="17"/>
                <w:szCs w:val="17"/>
              </w:rPr>
            </w:pPr>
            <w:r w:rsidRPr="00E71D52">
              <w:rPr>
                <w:b w:val="0"/>
                <w:bCs/>
                <w:sz w:val="17"/>
                <w:szCs w:val="17"/>
              </w:rPr>
              <w:t>6</w:t>
            </w:r>
          </w:p>
        </w:tc>
        <w:tc>
          <w:tcPr>
            <w:tcW w:w="6914" w:type="dxa"/>
            <w:vMerge w:val="restart"/>
            <w:tcBorders>
              <w:top w:val="single" w:sz="4" w:space="0" w:color="auto"/>
            </w:tcBorders>
          </w:tcPr>
          <w:p w14:paraId="2D177A7D" w14:textId="77777777" w:rsidR="007D78C3" w:rsidRPr="00E71D52" w:rsidRDefault="007D78C3" w:rsidP="007D78C3">
            <w:pPr>
              <w:pStyle w:val="aff5"/>
              <w:spacing w:after="0"/>
              <w:jc w:val="both"/>
              <w:rPr>
                <w:b w:val="0"/>
                <w:bCs/>
                <w:sz w:val="17"/>
                <w:szCs w:val="17"/>
              </w:rPr>
            </w:pPr>
            <w:r w:rsidRPr="00E71D52">
              <w:rPr>
                <w:b w:val="0"/>
                <w:bCs/>
                <w:sz w:val="17"/>
                <w:szCs w:val="17"/>
              </w:rPr>
              <w:t xml:space="preserve">Кровля и (или) ограждение кровли, и (или) подшивка свесов кровли, и (или) трубы водостока </w:t>
            </w:r>
            <w:r w:rsidRPr="00E71D52">
              <w:rPr>
                <w:sz w:val="17"/>
                <w:szCs w:val="17"/>
              </w:rPr>
              <w:t>соответствуют</w:t>
            </w:r>
            <w:r w:rsidRPr="00E71D52">
              <w:rPr>
                <w:b w:val="0"/>
                <w:bCs/>
                <w:sz w:val="17"/>
                <w:szCs w:val="17"/>
              </w:rPr>
              <w:t xml:space="preserve"> Правилам благоустройства</w:t>
            </w:r>
          </w:p>
          <w:p w14:paraId="78C2C800" w14:textId="77777777" w:rsidR="007D78C3" w:rsidRPr="00E71D52" w:rsidRDefault="007D78C3" w:rsidP="007D78C3">
            <w:pPr>
              <w:pStyle w:val="aff5"/>
              <w:spacing w:after="0"/>
              <w:jc w:val="both"/>
              <w:rPr>
                <w:rFonts w:eastAsia="Times New Roman"/>
                <w:b w:val="0"/>
                <w:bCs/>
                <w:sz w:val="17"/>
                <w:szCs w:val="17"/>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637FA9D9"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33A3E1CB" w14:textId="77777777" w:rsidR="007D78C3" w:rsidRPr="00E71D52" w:rsidRDefault="007D78C3" w:rsidP="007D78C3">
            <w:pPr>
              <w:pStyle w:val="aff5"/>
              <w:spacing w:after="0" w:line="240" w:lineRule="auto"/>
              <w:ind w:right="-142" w:hanging="108"/>
              <w:rPr>
                <w:rFonts w:eastAsia="Times New Roman"/>
                <w:b w:val="0"/>
                <w:bCs/>
                <w:sz w:val="8"/>
                <w:szCs w:val="8"/>
                <w:lang w:eastAsia="ru-RU"/>
              </w:rPr>
            </w:pPr>
          </w:p>
        </w:tc>
      </w:tr>
      <w:tr w:rsidR="004669BE" w:rsidRPr="00E71D52" w14:paraId="44BEA223" w14:textId="77777777" w:rsidTr="00665D3A">
        <w:trPr>
          <w:trHeight w:val="92"/>
        </w:trPr>
        <w:tc>
          <w:tcPr>
            <w:tcW w:w="437" w:type="dxa"/>
            <w:vMerge/>
          </w:tcPr>
          <w:p w14:paraId="4CC572F8" w14:textId="77777777" w:rsidR="007D78C3" w:rsidRPr="00E71D52" w:rsidRDefault="007D78C3" w:rsidP="007D78C3">
            <w:pPr>
              <w:pStyle w:val="aff5"/>
              <w:spacing w:after="0"/>
              <w:rPr>
                <w:b w:val="0"/>
                <w:bCs/>
                <w:sz w:val="18"/>
                <w:szCs w:val="18"/>
              </w:rPr>
            </w:pPr>
          </w:p>
        </w:tc>
        <w:tc>
          <w:tcPr>
            <w:tcW w:w="417" w:type="dxa"/>
            <w:vMerge/>
          </w:tcPr>
          <w:p w14:paraId="4DD85F79" w14:textId="77777777" w:rsidR="007D78C3" w:rsidRPr="00E71D52" w:rsidRDefault="007D78C3" w:rsidP="007D78C3">
            <w:pPr>
              <w:pStyle w:val="aff5"/>
              <w:spacing w:after="0"/>
              <w:jc w:val="both"/>
              <w:rPr>
                <w:b w:val="0"/>
                <w:bCs/>
                <w:sz w:val="18"/>
                <w:szCs w:val="18"/>
              </w:rPr>
            </w:pPr>
          </w:p>
        </w:tc>
        <w:tc>
          <w:tcPr>
            <w:tcW w:w="6914" w:type="dxa"/>
            <w:vMerge/>
          </w:tcPr>
          <w:p w14:paraId="00D37476" w14:textId="77777777" w:rsidR="007D78C3" w:rsidRPr="00E71D52" w:rsidRDefault="007D78C3" w:rsidP="007D78C3">
            <w:pPr>
              <w:pStyle w:val="aff5"/>
              <w:spacing w:after="0"/>
              <w:jc w:val="both"/>
              <w:rPr>
                <w:b w:val="0"/>
                <w:bCs/>
                <w:sz w:val="17"/>
                <w:szCs w:val="17"/>
              </w:rPr>
            </w:pPr>
          </w:p>
        </w:tc>
        <w:tc>
          <w:tcPr>
            <w:tcW w:w="1417" w:type="dxa"/>
            <w:tcBorders>
              <w:top w:val="single" w:sz="4" w:space="0" w:color="auto"/>
            </w:tcBorders>
          </w:tcPr>
          <w:p w14:paraId="4B277BA1" w14:textId="77777777" w:rsidR="007D78C3" w:rsidRPr="00E71D52" w:rsidRDefault="007D78C3" w:rsidP="007D78C3">
            <w:pPr>
              <w:pStyle w:val="aff5"/>
              <w:spacing w:after="0"/>
              <w:ind w:right="-142" w:hanging="108"/>
              <w:rPr>
                <w:rFonts w:eastAsia="Times New Roman"/>
                <w:b w:val="0"/>
                <w:bCs/>
                <w:sz w:val="16"/>
                <w:szCs w:val="16"/>
                <w:lang w:eastAsia="ru-RU"/>
              </w:rPr>
            </w:pPr>
            <w:r w:rsidRPr="00E71D52">
              <w:rPr>
                <w:rFonts w:eastAsia="Times New Roman"/>
                <w:b w:val="0"/>
                <w:bCs/>
                <w:i/>
                <w:iCs/>
                <w:sz w:val="9"/>
                <w:szCs w:val="9"/>
              </w:rPr>
              <w:t>Результат после корректировки</w:t>
            </w:r>
          </w:p>
        </w:tc>
      </w:tr>
      <w:tr w:rsidR="004669BE" w:rsidRPr="00E71D52" w14:paraId="4DE3600C" w14:textId="77777777" w:rsidTr="00665D3A">
        <w:trPr>
          <w:trHeight w:val="43"/>
        </w:trPr>
        <w:tc>
          <w:tcPr>
            <w:tcW w:w="437" w:type="dxa"/>
            <w:vMerge/>
          </w:tcPr>
          <w:p w14:paraId="605EE511" w14:textId="77777777" w:rsidR="007D78C3" w:rsidRPr="00E71D52" w:rsidRDefault="007D78C3" w:rsidP="007D78C3">
            <w:pPr>
              <w:pStyle w:val="aff5"/>
              <w:spacing w:after="0"/>
              <w:rPr>
                <w:b w:val="0"/>
                <w:bCs/>
                <w:sz w:val="18"/>
                <w:szCs w:val="18"/>
              </w:rPr>
            </w:pPr>
          </w:p>
        </w:tc>
        <w:tc>
          <w:tcPr>
            <w:tcW w:w="8748" w:type="dxa"/>
            <w:gridSpan w:val="3"/>
            <w:tcBorders>
              <w:top w:val="single" w:sz="4" w:space="0" w:color="auto"/>
              <w:right w:val="single" w:sz="4" w:space="0" w:color="FFFFFF" w:themeColor="background1"/>
            </w:tcBorders>
          </w:tcPr>
          <w:p w14:paraId="33869A8A"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5A8D4E70" w14:textId="77777777" w:rsidTr="00665D3A">
        <w:trPr>
          <w:trHeight w:val="217"/>
        </w:trPr>
        <w:tc>
          <w:tcPr>
            <w:tcW w:w="437" w:type="dxa"/>
            <w:vMerge/>
          </w:tcPr>
          <w:p w14:paraId="26E883E1" w14:textId="77777777" w:rsidR="007D78C3" w:rsidRPr="00E71D52" w:rsidRDefault="007D78C3" w:rsidP="007D78C3">
            <w:pPr>
              <w:pStyle w:val="aff5"/>
              <w:spacing w:after="0"/>
              <w:rPr>
                <w:b w:val="0"/>
                <w:bCs/>
                <w:sz w:val="18"/>
                <w:szCs w:val="18"/>
              </w:rPr>
            </w:pPr>
          </w:p>
        </w:tc>
        <w:tc>
          <w:tcPr>
            <w:tcW w:w="417" w:type="dxa"/>
            <w:vMerge w:val="restart"/>
            <w:tcBorders>
              <w:top w:val="single" w:sz="4" w:space="0" w:color="auto"/>
            </w:tcBorders>
          </w:tcPr>
          <w:p w14:paraId="41180835" w14:textId="77777777" w:rsidR="007D78C3" w:rsidRPr="00E71D52" w:rsidRDefault="007D78C3" w:rsidP="007D78C3">
            <w:pPr>
              <w:pStyle w:val="aff5"/>
              <w:spacing w:after="0"/>
              <w:jc w:val="both"/>
              <w:rPr>
                <w:b w:val="0"/>
                <w:bCs/>
                <w:sz w:val="17"/>
                <w:szCs w:val="17"/>
              </w:rPr>
            </w:pPr>
            <w:r w:rsidRPr="00E71D52">
              <w:rPr>
                <w:b w:val="0"/>
                <w:bCs/>
                <w:sz w:val="17"/>
                <w:szCs w:val="17"/>
              </w:rPr>
              <w:t>7</w:t>
            </w:r>
          </w:p>
        </w:tc>
        <w:tc>
          <w:tcPr>
            <w:tcW w:w="6914" w:type="dxa"/>
            <w:vMerge w:val="restart"/>
            <w:tcBorders>
              <w:top w:val="single" w:sz="4" w:space="0" w:color="auto"/>
            </w:tcBorders>
          </w:tcPr>
          <w:p w14:paraId="51FFBF4E" w14:textId="77777777" w:rsidR="007D78C3" w:rsidRPr="00E71D52" w:rsidRDefault="007D78C3" w:rsidP="007D78C3">
            <w:pPr>
              <w:pStyle w:val="aff5"/>
              <w:spacing w:after="0"/>
              <w:jc w:val="both"/>
              <w:rPr>
                <w:b w:val="0"/>
                <w:bCs/>
                <w:sz w:val="17"/>
                <w:szCs w:val="17"/>
              </w:rPr>
            </w:pPr>
            <w:r w:rsidRPr="00E71D52">
              <w:rPr>
                <w:b w:val="0"/>
                <w:bCs/>
                <w:sz w:val="17"/>
                <w:szCs w:val="17"/>
              </w:rPr>
              <w:t xml:space="preserve">Площадки входов и (или) входные лестницы, и (или) входные пандусы, и (или) ограждения площадки, лестницы, пандуса, и (или) эвакуационные лестницы </w:t>
            </w:r>
            <w:r w:rsidRPr="00E71D52">
              <w:rPr>
                <w:sz w:val="17"/>
                <w:szCs w:val="17"/>
              </w:rPr>
              <w:t>соответствуют</w:t>
            </w:r>
            <w:r w:rsidRPr="00E71D52">
              <w:rPr>
                <w:b w:val="0"/>
                <w:bCs/>
                <w:sz w:val="17"/>
                <w:szCs w:val="17"/>
              </w:rPr>
              <w:t xml:space="preserve"> Правилам благоустройства</w:t>
            </w:r>
          </w:p>
          <w:p w14:paraId="5B5AFC4F" w14:textId="77777777" w:rsidR="007D78C3" w:rsidRPr="00E71D52" w:rsidRDefault="007D78C3" w:rsidP="007D78C3">
            <w:pPr>
              <w:pStyle w:val="aff5"/>
              <w:spacing w:after="0"/>
              <w:jc w:val="both"/>
              <w:rPr>
                <w:rFonts w:eastAsia="Times New Roman"/>
                <w:b w:val="0"/>
                <w:bCs/>
                <w:sz w:val="17"/>
                <w:szCs w:val="17"/>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4C8E4EE5"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0A758C20" w14:textId="77777777" w:rsidR="007D78C3" w:rsidRPr="00E71D52" w:rsidRDefault="007D78C3" w:rsidP="007D78C3">
            <w:pPr>
              <w:pStyle w:val="aff5"/>
              <w:spacing w:after="0"/>
              <w:ind w:right="282"/>
              <w:jc w:val="both"/>
              <w:rPr>
                <w:rFonts w:eastAsia="Times New Roman"/>
                <w:b w:val="0"/>
                <w:bCs/>
                <w:sz w:val="16"/>
                <w:szCs w:val="16"/>
                <w:lang w:eastAsia="ru-RU"/>
              </w:rPr>
            </w:pPr>
          </w:p>
        </w:tc>
      </w:tr>
      <w:tr w:rsidR="004669BE" w:rsidRPr="00E71D52" w14:paraId="3B4D18C2" w14:textId="77777777" w:rsidTr="00665D3A">
        <w:trPr>
          <w:trHeight w:val="256"/>
        </w:trPr>
        <w:tc>
          <w:tcPr>
            <w:tcW w:w="437" w:type="dxa"/>
            <w:vMerge/>
          </w:tcPr>
          <w:p w14:paraId="7A06FBF8" w14:textId="77777777" w:rsidR="007D78C3" w:rsidRPr="00E71D52" w:rsidRDefault="007D78C3" w:rsidP="007D78C3">
            <w:pPr>
              <w:pStyle w:val="aff5"/>
              <w:spacing w:after="0"/>
              <w:rPr>
                <w:b w:val="0"/>
                <w:bCs/>
                <w:sz w:val="18"/>
                <w:szCs w:val="18"/>
              </w:rPr>
            </w:pPr>
          </w:p>
        </w:tc>
        <w:tc>
          <w:tcPr>
            <w:tcW w:w="417" w:type="dxa"/>
            <w:vMerge/>
          </w:tcPr>
          <w:p w14:paraId="78FD5EC3" w14:textId="77777777" w:rsidR="007D78C3" w:rsidRPr="00E71D52" w:rsidRDefault="007D78C3" w:rsidP="007D78C3">
            <w:pPr>
              <w:pStyle w:val="aff5"/>
              <w:spacing w:after="0"/>
              <w:jc w:val="both"/>
              <w:rPr>
                <w:b w:val="0"/>
                <w:bCs/>
                <w:sz w:val="18"/>
                <w:szCs w:val="18"/>
              </w:rPr>
            </w:pPr>
          </w:p>
        </w:tc>
        <w:tc>
          <w:tcPr>
            <w:tcW w:w="6914" w:type="dxa"/>
            <w:vMerge/>
          </w:tcPr>
          <w:p w14:paraId="2B2960D8" w14:textId="77777777" w:rsidR="007D78C3" w:rsidRPr="00E71D52" w:rsidRDefault="007D78C3" w:rsidP="007D78C3">
            <w:pPr>
              <w:pStyle w:val="aff5"/>
              <w:spacing w:after="0"/>
              <w:jc w:val="both"/>
              <w:rPr>
                <w:b w:val="0"/>
                <w:bCs/>
                <w:sz w:val="18"/>
                <w:szCs w:val="18"/>
              </w:rPr>
            </w:pPr>
          </w:p>
        </w:tc>
        <w:tc>
          <w:tcPr>
            <w:tcW w:w="1417" w:type="dxa"/>
            <w:tcBorders>
              <w:top w:val="single" w:sz="4" w:space="0" w:color="auto"/>
            </w:tcBorders>
          </w:tcPr>
          <w:p w14:paraId="6D74F7A3" w14:textId="77777777" w:rsidR="007D78C3" w:rsidRPr="00E71D52" w:rsidRDefault="007D78C3" w:rsidP="007D78C3">
            <w:pPr>
              <w:pStyle w:val="aff5"/>
              <w:spacing w:after="0"/>
              <w:ind w:right="-142" w:hanging="108"/>
              <w:rPr>
                <w:rFonts w:eastAsia="Times New Roman"/>
                <w:b w:val="0"/>
                <w:bCs/>
                <w:sz w:val="16"/>
                <w:szCs w:val="16"/>
                <w:lang w:eastAsia="ru-RU"/>
              </w:rPr>
            </w:pPr>
            <w:r w:rsidRPr="00E71D52">
              <w:rPr>
                <w:rFonts w:eastAsia="Times New Roman"/>
                <w:b w:val="0"/>
                <w:bCs/>
                <w:i/>
                <w:iCs/>
                <w:sz w:val="9"/>
                <w:szCs w:val="9"/>
              </w:rPr>
              <w:t>Результат после корректировки</w:t>
            </w:r>
          </w:p>
        </w:tc>
      </w:tr>
      <w:tr w:rsidR="004669BE" w:rsidRPr="00E71D52" w14:paraId="45B2F718" w14:textId="77777777" w:rsidTr="00665D3A">
        <w:trPr>
          <w:trHeight w:val="43"/>
        </w:trPr>
        <w:tc>
          <w:tcPr>
            <w:tcW w:w="437" w:type="dxa"/>
            <w:vMerge/>
          </w:tcPr>
          <w:p w14:paraId="17BB9DBA" w14:textId="77777777" w:rsidR="007D78C3" w:rsidRPr="00E71D52" w:rsidRDefault="007D78C3" w:rsidP="007D78C3">
            <w:pPr>
              <w:pStyle w:val="aff5"/>
              <w:spacing w:after="0"/>
              <w:rPr>
                <w:b w:val="0"/>
                <w:bCs/>
                <w:sz w:val="18"/>
                <w:szCs w:val="18"/>
              </w:rPr>
            </w:pPr>
          </w:p>
        </w:tc>
        <w:tc>
          <w:tcPr>
            <w:tcW w:w="8748" w:type="dxa"/>
            <w:gridSpan w:val="3"/>
            <w:tcBorders>
              <w:top w:val="single" w:sz="4" w:space="0" w:color="auto"/>
              <w:right w:val="single" w:sz="4" w:space="0" w:color="FFFFFF" w:themeColor="background1"/>
            </w:tcBorders>
          </w:tcPr>
          <w:p w14:paraId="139E947B"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63529C15" w14:textId="77777777" w:rsidTr="00665D3A">
        <w:trPr>
          <w:trHeight w:val="92"/>
        </w:trPr>
        <w:tc>
          <w:tcPr>
            <w:tcW w:w="437" w:type="dxa"/>
            <w:vMerge/>
          </w:tcPr>
          <w:p w14:paraId="7DBE2756" w14:textId="77777777" w:rsidR="007D78C3" w:rsidRPr="00E71D52" w:rsidRDefault="007D78C3" w:rsidP="007D78C3">
            <w:pPr>
              <w:pStyle w:val="aff5"/>
              <w:spacing w:after="0"/>
              <w:rPr>
                <w:b w:val="0"/>
                <w:bCs/>
                <w:sz w:val="18"/>
                <w:szCs w:val="18"/>
              </w:rPr>
            </w:pPr>
          </w:p>
        </w:tc>
        <w:tc>
          <w:tcPr>
            <w:tcW w:w="417" w:type="dxa"/>
            <w:vMerge w:val="restart"/>
            <w:tcBorders>
              <w:top w:val="single" w:sz="4" w:space="0" w:color="auto"/>
            </w:tcBorders>
          </w:tcPr>
          <w:p w14:paraId="02F8035C" w14:textId="77777777" w:rsidR="007D78C3" w:rsidRPr="00E71D52" w:rsidRDefault="007D78C3" w:rsidP="007D78C3">
            <w:pPr>
              <w:pStyle w:val="aff5"/>
              <w:spacing w:after="0"/>
              <w:jc w:val="both"/>
              <w:rPr>
                <w:b w:val="0"/>
                <w:bCs/>
                <w:sz w:val="17"/>
                <w:szCs w:val="17"/>
              </w:rPr>
            </w:pPr>
            <w:r w:rsidRPr="00E71D52">
              <w:rPr>
                <w:b w:val="0"/>
                <w:bCs/>
                <w:sz w:val="17"/>
                <w:szCs w:val="17"/>
              </w:rPr>
              <w:t>8</w:t>
            </w:r>
          </w:p>
        </w:tc>
        <w:tc>
          <w:tcPr>
            <w:tcW w:w="6914" w:type="dxa"/>
            <w:vMerge w:val="restart"/>
            <w:tcBorders>
              <w:top w:val="single" w:sz="4" w:space="0" w:color="auto"/>
            </w:tcBorders>
          </w:tcPr>
          <w:p w14:paraId="7FA5904C" w14:textId="77777777" w:rsidR="007D78C3" w:rsidRPr="00E71D52" w:rsidRDefault="007D78C3" w:rsidP="007D78C3">
            <w:pPr>
              <w:pStyle w:val="aff5"/>
              <w:spacing w:after="0"/>
              <w:ind w:right="-270"/>
              <w:jc w:val="left"/>
              <w:rPr>
                <w:b w:val="0"/>
                <w:bCs/>
                <w:sz w:val="17"/>
                <w:szCs w:val="17"/>
              </w:rPr>
            </w:pPr>
            <w:r w:rsidRPr="00E71D52">
              <w:rPr>
                <w:b w:val="0"/>
                <w:bCs/>
                <w:sz w:val="17"/>
                <w:szCs w:val="17"/>
              </w:rPr>
              <w:t xml:space="preserve">Козырьки (навесы) и (или) </w:t>
            </w:r>
            <w:r w:rsidRPr="00E71D52">
              <w:rPr>
                <w:b w:val="0"/>
                <w:bCs/>
                <w:sz w:val="17"/>
                <w:szCs w:val="17"/>
                <w:lang w:eastAsia="ru-RU"/>
              </w:rPr>
              <w:t xml:space="preserve">маркизы </w:t>
            </w:r>
            <w:r w:rsidRPr="00E71D52">
              <w:rPr>
                <w:sz w:val="17"/>
                <w:szCs w:val="17"/>
              </w:rPr>
              <w:t>соответствуют</w:t>
            </w:r>
            <w:r w:rsidRPr="00E71D52">
              <w:rPr>
                <w:b w:val="0"/>
                <w:bCs/>
                <w:sz w:val="17"/>
                <w:szCs w:val="17"/>
              </w:rPr>
              <w:t xml:space="preserve"> Правилам благоустройства</w:t>
            </w:r>
          </w:p>
          <w:p w14:paraId="0D9DB671" w14:textId="77777777" w:rsidR="007D78C3" w:rsidRPr="00E71D52" w:rsidRDefault="007D78C3" w:rsidP="007D78C3">
            <w:pPr>
              <w:pStyle w:val="aff5"/>
              <w:spacing w:after="0"/>
              <w:ind w:right="-270"/>
              <w:jc w:val="left"/>
              <w:rPr>
                <w:rFonts w:eastAsia="Times New Roman"/>
                <w:b w:val="0"/>
                <w:bCs/>
                <w:sz w:val="17"/>
                <w:szCs w:val="17"/>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766CB6C8"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43AD1D87"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16F05FD1" w14:textId="77777777" w:rsidTr="00665D3A">
        <w:trPr>
          <w:trHeight w:val="145"/>
        </w:trPr>
        <w:tc>
          <w:tcPr>
            <w:tcW w:w="437" w:type="dxa"/>
            <w:vMerge/>
          </w:tcPr>
          <w:p w14:paraId="733ABBE0" w14:textId="77777777" w:rsidR="007D78C3" w:rsidRPr="00E71D52" w:rsidRDefault="007D78C3" w:rsidP="007D78C3">
            <w:pPr>
              <w:pStyle w:val="aff5"/>
              <w:spacing w:after="0"/>
              <w:rPr>
                <w:b w:val="0"/>
                <w:bCs/>
                <w:sz w:val="18"/>
                <w:szCs w:val="18"/>
              </w:rPr>
            </w:pPr>
          </w:p>
        </w:tc>
        <w:tc>
          <w:tcPr>
            <w:tcW w:w="417" w:type="dxa"/>
            <w:vMerge/>
          </w:tcPr>
          <w:p w14:paraId="2F466FF2" w14:textId="77777777" w:rsidR="007D78C3" w:rsidRPr="00E71D52" w:rsidRDefault="007D78C3" w:rsidP="007D78C3">
            <w:pPr>
              <w:pStyle w:val="aff5"/>
              <w:spacing w:after="0"/>
              <w:jc w:val="both"/>
              <w:rPr>
                <w:b w:val="0"/>
                <w:bCs/>
                <w:sz w:val="17"/>
                <w:szCs w:val="17"/>
              </w:rPr>
            </w:pPr>
          </w:p>
        </w:tc>
        <w:tc>
          <w:tcPr>
            <w:tcW w:w="6914" w:type="dxa"/>
            <w:vMerge/>
          </w:tcPr>
          <w:p w14:paraId="3C415C39" w14:textId="77777777" w:rsidR="007D78C3" w:rsidRPr="00E71D52" w:rsidRDefault="007D78C3" w:rsidP="007D78C3">
            <w:pPr>
              <w:pStyle w:val="aff5"/>
              <w:spacing w:after="0"/>
              <w:ind w:right="-270"/>
              <w:jc w:val="left"/>
              <w:rPr>
                <w:b w:val="0"/>
                <w:bCs/>
                <w:sz w:val="17"/>
                <w:szCs w:val="17"/>
              </w:rPr>
            </w:pPr>
          </w:p>
        </w:tc>
        <w:tc>
          <w:tcPr>
            <w:tcW w:w="1417" w:type="dxa"/>
            <w:tcBorders>
              <w:top w:val="single" w:sz="4" w:space="0" w:color="auto"/>
            </w:tcBorders>
          </w:tcPr>
          <w:p w14:paraId="327BD139"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53163B5E" w14:textId="77777777" w:rsidR="007D78C3" w:rsidRPr="00E71D52" w:rsidRDefault="007D78C3" w:rsidP="007D78C3">
            <w:pPr>
              <w:pStyle w:val="aff5"/>
              <w:spacing w:after="0" w:line="240" w:lineRule="auto"/>
              <w:ind w:right="-142" w:hanging="108"/>
              <w:rPr>
                <w:rFonts w:eastAsia="Times New Roman"/>
                <w:b w:val="0"/>
                <w:bCs/>
                <w:sz w:val="8"/>
                <w:szCs w:val="8"/>
                <w:lang w:eastAsia="ru-RU"/>
              </w:rPr>
            </w:pPr>
          </w:p>
        </w:tc>
      </w:tr>
      <w:tr w:rsidR="004669BE" w:rsidRPr="00E71D52" w14:paraId="5DE330C5" w14:textId="77777777" w:rsidTr="00665D3A">
        <w:trPr>
          <w:trHeight w:val="43"/>
        </w:trPr>
        <w:tc>
          <w:tcPr>
            <w:tcW w:w="437" w:type="dxa"/>
            <w:vMerge/>
          </w:tcPr>
          <w:p w14:paraId="1E988029" w14:textId="77777777" w:rsidR="007D78C3" w:rsidRPr="00E71D52" w:rsidRDefault="007D78C3" w:rsidP="007D78C3">
            <w:pPr>
              <w:pStyle w:val="aff5"/>
              <w:spacing w:after="0"/>
              <w:rPr>
                <w:b w:val="0"/>
                <w:bCs/>
                <w:sz w:val="18"/>
                <w:szCs w:val="18"/>
              </w:rPr>
            </w:pPr>
          </w:p>
        </w:tc>
        <w:tc>
          <w:tcPr>
            <w:tcW w:w="8748" w:type="dxa"/>
            <w:gridSpan w:val="3"/>
            <w:tcBorders>
              <w:top w:val="single" w:sz="4" w:space="0" w:color="auto"/>
              <w:right w:val="single" w:sz="4" w:space="0" w:color="FFFFFF" w:themeColor="background1"/>
            </w:tcBorders>
          </w:tcPr>
          <w:p w14:paraId="5B797750"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6672120A" w14:textId="77777777" w:rsidTr="00665D3A">
        <w:trPr>
          <w:trHeight w:val="85"/>
        </w:trPr>
        <w:tc>
          <w:tcPr>
            <w:tcW w:w="437" w:type="dxa"/>
            <w:vMerge/>
          </w:tcPr>
          <w:p w14:paraId="6FD2E74E" w14:textId="77777777" w:rsidR="007D78C3" w:rsidRPr="00E71D52" w:rsidRDefault="007D78C3" w:rsidP="007D78C3">
            <w:pPr>
              <w:pStyle w:val="aff5"/>
              <w:spacing w:after="0"/>
              <w:rPr>
                <w:b w:val="0"/>
                <w:bCs/>
                <w:sz w:val="18"/>
                <w:szCs w:val="18"/>
              </w:rPr>
            </w:pPr>
          </w:p>
        </w:tc>
        <w:tc>
          <w:tcPr>
            <w:tcW w:w="417" w:type="dxa"/>
            <w:vMerge w:val="restart"/>
            <w:tcBorders>
              <w:top w:val="single" w:sz="4" w:space="0" w:color="auto"/>
            </w:tcBorders>
          </w:tcPr>
          <w:p w14:paraId="09009134" w14:textId="77777777" w:rsidR="007D78C3" w:rsidRPr="00E71D52" w:rsidRDefault="007D78C3" w:rsidP="007D78C3">
            <w:pPr>
              <w:pStyle w:val="aff5"/>
              <w:spacing w:after="0"/>
              <w:jc w:val="both"/>
              <w:rPr>
                <w:b w:val="0"/>
                <w:bCs/>
                <w:sz w:val="17"/>
                <w:szCs w:val="17"/>
              </w:rPr>
            </w:pPr>
            <w:r w:rsidRPr="00E71D52">
              <w:rPr>
                <w:b w:val="0"/>
                <w:bCs/>
                <w:sz w:val="17"/>
                <w:szCs w:val="17"/>
              </w:rPr>
              <w:t>9</w:t>
            </w:r>
          </w:p>
        </w:tc>
        <w:tc>
          <w:tcPr>
            <w:tcW w:w="6914" w:type="dxa"/>
            <w:vMerge w:val="restart"/>
            <w:tcBorders>
              <w:top w:val="single" w:sz="4" w:space="0" w:color="auto"/>
            </w:tcBorders>
          </w:tcPr>
          <w:p w14:paraId="75CF20B9" w14:textId="77777777" w:rsidR="007D78C3" w:rsidRPr="00E71D52" w:rsidRDefault="007D78C3" w:rsidP="007D78C3">
            <w:pPr>
              <w:pStyle w:val="aff5"/>
              <w:spacing w:after="0"/>
              <w:ind w:right="-270"/>
              <w:jc w:val="left"/>
              <w:rPr>
                <w:b w:val="0"/>
                <w:bCs/>
                <w:sz w:val="17"/>
                <w:szCs w:val="17"/>
              </w:rPr>
            </w:pPr>
            <w:r w:rsidRPr="00E71D52">
              <w:rPr>
                <w:b w:val="0"/>
                <w:bCs/>
                <w:sz w:val="17"/>
                <w:szCs w:val="17"/>
              </w:rPr>
              <w:t>Декоративные экраны для кондиционеров</w:t>
            </w:r>
            <w:r w:rsidRPr="00E71D52">
              <w:rPr>
                <w:b w:val="0"/>
                <w:bCs/>
                <w:sz w:val="17"/>
                <w:szCs w:val="17"/>
                <w:lang w:eastAsia="ru-RU"/>
              </w:rPr>
              <w:t xml:space="preserve"> </w:t>
            </w:r>
            <w:r w:rsidRPr="00E71D52">
              <w:rPr>
                <w:sz w:val="17"/>
                <w:szCs w:val="17"/>
              </w:rPr>
              <w:t>соответствуют</w:t>
            </w:r>
            <w:r w:rsidRPr="00E71D52">
              <w:rPr>
                <w:b w:val="0"/>
                <w:bCs/>
                <w:sz w:val="17"/>
                <w:szCs w:val="17"/>
              </w:rPr>
              <w:t xml:space="preserve"> Правилам благоустройства</w:t>
            </w:r>
          </w:p>
          <w:p w14:paraId="26275930" w14:textId="77777777" w:rsidR="007D78C3" w:rsidRPr="00E71D52" w:rsidRDefault="007D78C3" w:rsidP="007D78C3">
            <w:pPr>
              <w:pStyle w:val="aff5"/>
              <w:spacing w:after="0"/>
              <w:ind w:right="-270"/>
              <w:jc w:val="left"/>
              <w:rPr>
                <w:b w:val="0"/>
                <w:bCs/>
                <w:sz w:val="17"/>
                <w:szCs w:val="17"/>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4E954334"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4F4007A5"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081AEF86" w14:textId="77777777" w:rsidTr="00665D3A">
        <w:trPr>
          <w:trHeight w:val="151"/>
        </w:trPr>
        <w:tc>
          <w:tcPr>
            <w:tcW w:w="437" w:type="dxa"/>
            <w:vMerge/>
          </w:tcPr>
          <w:p w14:paraId="412B0650" w14:textId="77777777" w:rsidR="007D78C3" w:rsidRPr="00E71D52" w:rsidRDefault="007D78C3" w:rsidP="007D78C3">
            <w:pPr>
              <w:pStyle w:val="aff5"/>
              <w:spacing w:after="0"/>
              <w:rPr>
                <w:b w:val="0"/>
                <w:bCs/>
                <w:sz w:val="18"/>
                <w:szCs w:val="18"/>
              </w:rPr>
            </w:pPr>
          </w:p>
        </w:tc>
        <w:tc>
          <w:tcPr>
            <w:tcW w:w="417" w:type="dxa"/>
            <w:vMerge/>
          </w:tcPr>
          <w:p w14:paraId="2A9E0E7E" w14:textId="77777777" w:rsidR="007D78C3" w:rsidRPr="00E71D52" w:rsidRDefault="007D78C3" w:rsidP="007D78C3">
            <w:pPr>
              <w:pStyle w:val="aff5"/>
              <w:spacing w:after="0"/>
              <w:jc w:val="both"/>
              <w:rPr>
                <w:b w:val="0"/>
                <w:bCs/>
                <w:sz w:val="18"/>
                <w:szCs w:val="18"/>
              </w:rPr>
            </w:pPr>
          </w:p>
        </w:tc>
        <w:tc>
          <w:tcPr>
            <w:tcW w:w="6914" w:type="dxa"/>
            <w:vMerge/>
          </w:tcPr>
          <w:p w14:paraId="0C9ED30A" w14:textId="77777777" w:rsidR="007D78C3" w:rsidRPr="00E71D52" w:rsidRDefault="007D78C3" w:rsidP="007D78C3">
            <w:pPr>
              <w:pStyle w:val="aff5"/>
              <w:spacing w:after="0"/>
              <w:ind w:right="-270"/>
              <w:jc w:val="left"/>
              <w:rPr>
                <w:b w:val="0"/>
                <w:bCs/>
                <w:sz w:val="18"/>
                <w:szCs w:val="18"/>
              </w:rPr>
            </w:pPr>
          </w:p>
        </w:tc>
        <w:tc>
          <w:tcPr>
            <w:tcW w:w="1417" w:type="dxa"/>
            <w:tcBorders>
              <w:top w:val="single" w:sz="4" w:space="0" w:color="auto"/>
            </w:tcBorders>
          </w:tcPr>
          <w:p w14:paraId="4412E340"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23A4E611"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16C05384" w14:textId="77777777" w:rsidTr="00665D3A">
        <w:trPr>
          <w:trHeight w:val="43"/>
        </w:trPr>
        <w:tc>
          <w:tcPr>
            <w:tcW w:w="437" w:type="dxa"/>
            <w:vMerge/>
          </w:tcPr>
          <w:p w14:paraId="0C6396E3" w14:textId="77777777" w:rsidR="007D78C3" w:rsidRPr="00E71D52" w:rsidRDefault="007D78C3" w:rsidP="007D78C3">
            <w:pPr>
              <w:pStyle w:val="aff5"/>
              <w:spacing w:after="0"/>
              <w:rPr>
                <w:b w:val="0"/>
                <w:bCs/>
                <w:sz w:val="18"/>
                <w:szCs w:val="18"/>
              </w:rPr>
            </w:pPr>
          </w:p>
        </w:tc>
        <w:tc>
          <w:tcPr>
            <w:tcW w:w="8748" w:type="dxa"/>
            <w:gridSpan w:val="3"/>
            <w:tcBorders>
              <w:top w:val="single" w:sz="4" w:space="0" w:color="auto"/>
              <w:right w:val="single" w:sz="4" w:space="0" w:color="FFFFFF" w:themeColor="background1"/>
            </w:tcBorders>
          </w:tcPr>
          <w:p w14:paraId="63A04693"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3D76D2A1" w14:textId="77777777" w:rsidTr="00665D3A">
        <w:trPr>
          <w:trHeight w:val="85"/>
        </w:trPr>
        <w:tc>
          <w:tcPr>
            <w:tcW w:w="437" w:type="dxa"/>
            <w:vMerge/>
          </w:tcPr>
          <w:p w14:paraId="6B50A7D2" w14:textId="77777777" w:rsidR="007D78C3" w:rsidRPr="00E71D52" w:rsidRDefault="007D78C3" w:rsidP="007D78C3">
            <w:pPr>
              <w:pStyle w:val="aff5"/>
              <w:spacing w:after="0"/>
              <w:rPr>
                <w:b w:val="0"/>
                <w:bCs/>
                <w:sz w:val="18"/>
                <w:szCs w:val="18"/>
              </w:rPr>
            </w:pPr>
          </w:p>
        </w:tc>
        <w:tc>
          <w:tcPr>
            <w:tcW w:w="417" w:type="dxa"/>
            <w:vMerge w:val="restart"/>
            <w:tcBorders>
              <w:top w:val="single" w:sz="4" w:space="0" w:color="auto"/>
            </w:tcBorders>
          </w:tcPr>
          <w:p w14:paraId="10431E53" w14:textId="77777777" w:rsidR="007D78C3" w:rsidRPr="00E71D52" w:rsidRDefault="007D78C3" w:rsidP="007D78C3">
            <w:pPr>
              <w:pStyle w:val="aff5"/>
              <w:spacing w:after="0"/>
              <w:jc w:val="both"/>
              <w:rPr>
                <w:b w:val="0"/>
                <w:bCs/>
                <w:sz w:val="17"/>
                <w:szCs w:val="17"/>
              </w:rPr>
            </w:pPr>
            <w:r w:rsidRPr="00E71D52">
              <w:rPr>
                <w:b w:val="0"/>
                <w:bCs/>
                <w:sz w:val="17"/>
                <w:szCs w:val="17"/>
              </w:rPr>
              <w:t>10</w:t>
            </w:r>
          </w:p>
        </w:tc>
        <w:tc>
          <w:tcPr>
            <w:tcW w:w="6914" w:type="dxa"/>
            <w:vMerge w:val="restart"/>
            <w:tcBorders>
              <w:top w:val="single" w:sz="4" w:space="0" w:color="auto"/>
            </w:tcBorders>
          </w:tcPr>
          <w:p w14:paraId="79EF1384" w14:textId="77777777" w:rsidR="007D78C3" w:rsidRPr="00E71D52" w:rsidRDefault="007D78C3" w:rsidP="007D78C3">
            <w:pPr>
              <w:pStyle w:val="aff5"/>
              <w:spacing w:after="0"/>
              <w:jc w:val="both"/>
              <w:rPr>
                <w:b w:val="0"/>
                <w:bCs/>
                <w:sz w:val="17"/>
                <w:szCs w:val="17"/>
              </w:rPr>
            </w:pPr>
            <w:r w:rsidRPr="00E71D52">
              <w:rPr>
                <w:b w:val="0"/>
                <w:bCs/>
                <w:sz w:val="17"/>
                <w:szCs w:val="17"/>
                <w:lang w:eastAsia="ru-RU"/>
              </w:rPr>
              <w:t xml:space="preserve">Цветочные ящики с внешней стороны окон и балконов </w:t>
            </w:r>
            <w:r w:rsidRPr="00E71D52">
              <w:rPr>
                <w:sz w:val="17"/>
                <w:szCs w:val="17"/>
              </w:rPr>
              <w:t>соответствуют</w:t>
            </w:r>
            <w:r w:rsidRPr="00E71D52">
              <w:rPr>
                <w:b w:val="0"/>
                <w:bCs/>
                <w:sz w:val="17"/>
                <w:szCs w:val="17"/>
              </w:rPr>
              <w:t xml:space="preserve"> Правилам благоустройства</w:t>
            </w:r>
          </w:p>
          <w:p w14:paraId="63CCA616" w14:textId="77777777" w:rsidR="007D78C3" w:rsidRPr="00E71D52" w:rsidRDefault="007D78C3" w:rsidP="007D78C3">
            <w:pPr>
              <w:pStyle w:val="aff5"/>
              <w:spacing w:after="0"/>
              <w:jc w:val="both"/>
              <w:rPr>
                <w:rFonts w:eastAsia="Times New Roman"/>
                <w:b w:val="0"/>
                <w:bCs/>
                <w:sz w:val="17"/>
                <w:szCs w:val="17"/>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3D0C9300"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26704E41"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7BA0A125" w14:textId="77777777" w:rsidTr="00665D3A">
        <w:trPr>
          <w:trHeight w:val="151"/>
        </w:trPr>
        <w:tc>
          <w:tcPr>
            <w:tcW w:w="437" w:type="dxa"/>
            <w:vMerge/>
          </w:tcPr>
          <w:p w14:paraId="127B3B1D" w14:textId="77777777" w:rsidR="007D78C3" w:rsidRPr="00E71D52" w:rsidRDefault="007D78C3" w:rsidP="007D78C3">
            <w:pPr>
              <w:pStyle w:val="aff5"/>
              <w:spacing w:after="0"/>
              <w:rPr>
                <w:b w:val="0"/>
                <w:bCs/>
                <w:sz w:val="18"/>
                <w:szCs w:val="18"/>
              </w:rPr>
            </w:pPr>
          </w:p>
        </w:tc>
        <w:tc>
          <w:tcPr>
            <w:tcW w:w="417" w:type="dxa"/>
            <w:vMerge/>
          </w:tcPr>
          <w:p w14:paraId="1C978C19" w14:textId="77777777" w:rsidR="007D78C3" w:rsidRPr="00E71D52" w:rsidRDefault="007D78C3" w:rsidP="007D78C3">
            <w:pPr>
              <w:pStyle w:val="aff5"/>
              <w:spacing w:after="0"/>
              <w:jc w:val="both"/>
              <w:rPr>
                <w:b w:val="0"/>
                <w:bCs/>
                <w:sz w:val="18"/>
                <w:szCs w:val="18"/>
              </w:rPr>
            </w:pPr>
          </w:p>
        </w:tc>
        <w:tc>
          <w:tcPr>
            <w:tcW w:w="6914" w:type="dxa"/>
            <w:vMerge/>
          </w:tcPr>
          <w:p w14:paraId="7CE65646" w14:textId="77777777" w:rsidR="007D78C3" w:rsidRPr="00E71D52" w:rsidRDefault="007D78C3" w:rsidP="007D78C3">
            <w:pPr>
              <w:pStyle w:val="aff5"/>
              <w:spacing w:after="0"/>
              <w:jc w:val="both"/>
              <w:rPr>
                <w:b w:val="0"/>
                <w:bCs/>
                <w:sz w:val="18"/>
                <w:szCs w:val="18"/>
                <w:lang w:eastAsia="ru-RU"/>
              </w:rPr>
            </w:pPr>
          </w:p>
        </w:tc>
        <w:tc>
          <w:tcPr>
            <w:tcW w:w="1417" w:type="dxa"/>
            <w:tcBorders>
              <w:top w:val="single" w:sz="4" w:space="0" w:color="auto"/>
            </w:tcBorders>
          </w:tcPr>
          <w:p w14:paraId="2B88A84D"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34AD68F7"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4E6CEB5C" w14:textId="77777777" w:rsidTr="00665D3A">
        <w:trPr>
          <w:trHeight w:val="43"/>
        </w:trPr>
        <w:tc>
          <w:tcPr>
            <w:tcW w:w="437" w:type="dxa"/>
            <w:vMerge/>
          </w:tcPr>
          <w:p w14:paraId="5C530B57" w14:textId="77777777" w:rsidR="007D78C3" w:rsidRPr="00E71D52" w:rsidRDefault="007D78C3" w:rsidP="007D78C3">
            <w:pPr>
              <w:pStyle w:val="aff5"/>
              <w:spacing w:after="0"/>
              <w:rPr>
                <w:b w:val="0"/>
                <w:bCs/>
                <w:sz w:val="18"/>
                <w:szCs w:val="18"/>
              </w:rPr>
            </w:pPr>
          </w:p>
        </w:tc>
        <w:tc>
          <w:tcPr>
            <w:tcW w:w="8748" w:type="dxa"/>
            <w:gridSpan w:val="3"/>
            <w:tcBorders>
              <w:top w:val="single" w:sz="4" w:space="0" w:color="auto"/>
              <w:right w:val="single" w:sz="4" w:space="0" w:color="FFFFFF" w:themeColor="background1"/>
            </w:tcBorders>
          </w:tcPr>
          <w:p w14:paraId="78E6EF07"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4111AC77" w14:textId="77777777" w:rsidTr="00665D3A">
        <w:trPr>
          <w:trHeight w:val="85"/>
        </w:trPr>
        <w:tc>
          <w:tcPr>
            <w:tcW w:w="437" w:type="dxa"/>
            <w:vMerge/>
          </w:tcPr>
          <w:p w14:paraId="438E002A" w14:textId="77777777" w:rsidR="007D78C3" w:rsidRPr="00E71D52" w:rsidRDefault="007D78C3" w:rsidP="007D78C3">
            <w:pPr>
              <w:pStyle w:val="aff5"/>
              <w:spacing w:after="0"/>
              <w:rPr>
                <w:b w:val="0"/>
                <w:bCs/>
                <w:sz w:val="18"/>
                <w:szCs w:val="18"/>
              </w:rPr>
            </w:pPr>
          </w:p>
        </w:tc>
        <w:tc>
          <w:tcPr>
            <w:tcW w:w="417" w:type="dxa"/>
            <w:vMerge w:val="restart"/>
            <w:tcBorders>
              <w:top w:val="single" w:sz="4" w:space="0" w:color="auto"/>
            </w:tcBorders>
          </w:tcPr>
          <w:p w14:paraId="39A919A2" w14:textId="77777777" w:rsidR="007D78C3" w:rsidRPr="00E71D52" w:rsidRDefault="007D78C3" w:rsidP="007D78C3">
            <w:pPr>
              <w:pStyle w:val="aff5"/>
              <w:spacing w:after="0"/>
              <w:jc w:val="both"/>
              <w:rPr>
                <w:b w:val="0"/>
                <w:bCs/>
                <w:sz w:val="17"/>
                <w:szCs w:val="17"/>
              </w:rPr>
            </w:pPr>
            <w:r w:rsidRPr="00E71D52">
              <w:rPr>
                <w:b w:val="0"/>
                <w:bCs/>
                <w:sz w:val="17"/>
                <w:szCs w:val="17"/>
              </w:rPr>
              <w:t>11</w:t>
            </w:r>
          </w:p>
        </w:tc>
        <w:tc>
          <w:tcPr>
            <w:tcW w:w="6914" w:type="dxa"/>
            <w:vMerge w:val="restart"/>
            <w:tcBorders>
              <w:top w:val="single" w:sz="4" w:space="0" w:color="auto"/>
            </w:tcBorders>
          </w:tcPr>
          <w:p w14:paraId="2749358B" w14:textId="77777777" w:rsidR="007D78C3" w:rsidRPr="00E71D52" w:rsidRDefault="007D78C3" w:rsidP="007D78C3">
            <w:pPr>
              <w:pStyle w:val="aff5"/>
              <w:spacing w:after="0"/>
              <w:jc w:val="both"/>
              <w:rPr>
                <w:b w:val="0"/>
                <w:bCs/>
                <w:sz w:val="17"/>
                <w:szCs w:val="17"/>
              </w:rPr>
            </w:pPr>
            <w:r w:rsidRPr="00E71D52">
              <w:rPr>
                <w:b w:val="0"/>
                <w:bCs/>
                <w:sz w:val="17"/>
                <w:szCs w:val="17"/>
              </w:rPr>
              <w:t>Тонировка дверей и (или) тонировка окон, и (или) тонировка витража</w:t>
            </w:r>
            <w:r w:rsidRPr="00E71D52">
              <w:rPr>
                <w:b w:val="0"/>
                <w:bCs/>
                <w:sz w:val="17"/>
                <w:szCs w:val="17"/>
                <w:lang w:eastAsia="ru-RU"/>
              </w:rPr>
              <w:t xml:space="preserve"> </w:t>
            </w:r>
            <w:r w:rsidRPr="00E71D52">
              <w:rPr>
                <w:sz w:val="17"/>
                <w:szCs w:val="17"/>
              </w:rPr>
              <w:t>соответствуют</w:t>
            </w:r>
            <w:r w:rsidRPr="00E71D52">
              <w:rPr>
                <w:b w:val="0"/>
                <w:bCs/>
                <w:sz w:val="17"/>
                <w:szCs w:val="17"/>
              </w:rPr>
              <w:t xml:space="preserve"> Правилам благоустройства</w:t>
            </w:r>
          </w:p>
          <w:p w14:paraId="3E97D93B" w14:textId="77777777" w:rsidR="007D78C3" w:rsidRPr="00E71D52" w:rsidRDefault="007D78C3" w:rsidP="007D78C3">
            <w:pPr>
              <w:pStyle w:val="aff5"/>
              <w:spacing w:after="0"/>
              <w:jc w:val="both"/>
              <w:rPr>
                <w:rFonts w:eastAsia="Times New Roman"/>
                <w:b w:val="0"/>
                <w:bCs/>
                <w:sz w:val="17"/>
                <w:szCs w:val="17"/>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62758E10"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52D7EFA7"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6DDF7533" w14:textId="77777777" w:rsidTr="00665D3A">
        <w:trPr>
          <w:trHeight w:val="151"/>
        </w:trPr>
        <w:tc>
          <w:tcPr>
            <w:tcW w:w="437" w:type="dxa"/>
            <w:vMerge/>
          </w:tcPr>
          <w:p w14:paraId="5E12200E" w14:textId="77777777" w:rsidR="007D78C3" w:rsidRPr="00E71D52" w:rsidRDefault="007D78C3" w:rsidP="007D78C3">
            <w:pPr>
              <w:pStyle w:val="aff5"/>
              <w:spacing w:after="0"/>
              <w:rPr>
                <w:b w:val="0"/>
                <w:bCs/>
                <w:sz w:val="18"/>
                <w:szCs w:val="18"/>
              </w:rPr>
            </w:pPr>
          </w:p>
        </w:tc>
        <w:tc>
          <w:tcPr>
            <w:tcW w:w="417" w:type="dxa"/>
            <w:vMerge/>
          </w:tcPr>
          <w:p w14:paraId="78649638" w14:textId="77777777" w:rsidR="007D78C3" w:rsidRPr="00E71D52" w:rsidRDefault="007D78C3" w:rsidP="007D78C3">
            <w:pPr>
              <w:pStyle w:val="aff5"/>
              <w:spacing w:after="0"/>
              <w:jc w:val="both"/>
              <w:rPr>
                <w:b w:val="0"/>
                <w:bCs/>
                <w:sz w:val="18"/>
                <w:szCs w:val="18"/>
              </w:rPr>
            </w:pPr>
          </w:p>
        </w:tc>
        <w:tc>
          <w:tcPr>
            <w:tcW w:w="6914" w:type="dxa"/>
            <w:vMerge/>
          </w:tcPr>
          <w:p w14:paraId="45E3DA14" w14:textId="77777777" w:rsidR="007D78C3" w:rsidRPr="00E71D52" w:rsidRDefault="007D78C3" w:rsidP="007D78C3">
            <w:pPr>
              <w:pStyle w:val="aff5"/>
              <w:spacing w:after="0"/>
              <w:jc w:val="both"/>
              <w:rPr>
                <w:b w:val="0"/>
                <w:bCs/>
                <w:sz w:val="18"/>
                <w:szCs w:val="18"/>
              </w:rPr>
            </w:pPr>
          </w:p>
        </w:tc>
        <w:tc>
          <w:tcPr>
            <w:tcW w:w="1417" w:type="dxa"/>
            <w:tcBorders>
              <w:top w:val="single" w:sz="4" w:space="0" w:color="auto"/>
            </w:tcBorders>
          </w:tcPr>
          <w:p w14:paraId="5132154B"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0967CAE5"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26859C47" w14:textId="77777777" w:rsidTr="00665D3A">
        <w:trPr>
          <w:trHeight w:val="43"/>
        </w:trPr>
        <w:tc>
          <w:tcPr>
            <w:tcW w:w="437" w:type="dxa"/>
            <w:vMerge/>
          </w:tcPr>
          <w:p w14:paraId="30A026B4" w14:textId="77777777" w:rsidR="007D78C3" w:rsidRPr="00E71D52" w:rsidRDefault="007D78C3" w:rsidP="007D78C3">
            <w:pPr>
              <w:pStyle w:val="aff5"/>
              <w:spacing w:after="0"/>
              <w:rPr>
                <w:b w:val="0"/>
                <w:bCs/>
                <w:sz w:val="18"/>
                <w:szCs w:val="18"/>
              </w:rPr>
            </w:pPr>
          </w:p>
        </w:tc>
        <w:tc>
          <w:tcPr>
            <w:tcW w:w="8748" w:type="dxa"/>
            <w:gridSpan w:val="3"/>
            <w:tcBorders>
              <w:top w:val="single" w:sz="4" w:space="0" w:color="auto"/>
              <w:right w:val="single" w:sz="4" w:space="0" w:color="FFFFFF" w:themeColor="background1"/>
            </w:tcBorders>
          </w:tcPr>
          <w:p w14:paraId="0AF9A6EE"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632A2B2A" w14:textId="77777777" w:rsidTr="00665D3A">
        <w:trPr>
          <w:trHeight w:val="105"/>
        </w:trPr>
        <w:tc>
          <w:tcPr>
            <w:tcW w:w="437" w:type="dxa"/>
            <w:vMerge/>
          </w:tcPr>
          <w:p w14:paraId="6EC922E3" w14:textId="77777777" w:rsidR="007D78C3" w:rsidRPr="00E71D52" w:rsidRDefault="007D78C3" w:rsidP="007D78C3">
            <w:pPr>
              <w:pStyle w:val="aff5"/>
              <w:spacing w:after="0"/>
              <w:rPr>
                <w:b w:val="0"/>
                <w:bCs/>
                <w:sz w:val="18"/>
                <w:szCs w:val="18"/>
              </w:rPr>
            </w:pPr>
          </w:p>
        </w:tc>
        <w:tc>
          <w:tcPr>
            <w:tcW w:w="417" w:type="dxa"/>
            <w:vMerge w:val="restart"/>
            <w:tcBorders>
              <w:top w:val="single" w:sz="4" w:space="0" w:color="auto"/>
            </w:tcBorders>
          </w:tcPr>
          <w:p w14:paraId="354C492A" w14:textId="77777777" w:rsidR="007D78C3" w:rsidRPr="00E71D52" w:rsidRDefault="007D78C3" w:rsidP="007D78C3">
            <w:pPr>
              <w:pStyle w:val="aff5"/>
              <w:spacing w:after="0"/>
              <w:jc w:val="both"/>
              <w:rPr>
                <w:b w:val="0"/>
                <w:bCs/>
                <w:sz w:val="17"/>
                <w:szCs w:val="17"/>
              </w:rPr>
            </w:pPr>
            <w:r w:rsidRPr="00E71D52">
              <w:rPr>
                <w:b w:val="0"/>
                <w:bCs/>
                <w:sz w:val="17"/>
                <w:szCs w:val="17"/>
              </w:rPr>
              <w:t>12</w:t>
            </w:r>
          </w:p>
        </w:tc>
        <w:tc>
          <w:tcPr>
            <w:tcW w:w="6914" w:type="dxa"/>
            <w:vMerge w:val="restart"/>
            <w:tcBorders>
              <w:top w:val="single" w:sz="4" w:space="0" w:color="auto"/>
            </w:tcBorders>
          </w:tcPr>
          <w:p w14:paraId="4A9F9CE9" w14:textId="77777777" w:rsidR="007D78C3" w:rsidRPr="00E71D52" w:rsidRDefault="007D78C3" w:rsidP="007D78C3">
            <w:pPr>
              <w:pStyle w:val="aff5"/>
              <w:spacing w:after="0"/>
              <w:jc w:val="both"/>
              <w:rPr>
                <w:b w:val="0"/>
                <w:bCs/>
                <w:sz w:val="17"/>
                <w:szCs w:val="17"/>
              </w:rPr>
            </w:pPr>
            <w:r w:rsidRPr="00E71D52">
              <w:rPr>
                <w:b w:val="0"/>
                <w:bCs/>
                <w:sz w:val="17"/>
                <w:szCs w:val="17"/>
              </w:rPr>
              <w:t xml:space="preserve">Иные элементы, указанные в Запросе, </w:t>
            </w:r>
            <w:r w:rsidRPr="00E71D52">
              <w:rPr>
                <w:sz w:val="17"/>
                <w:szCs w:val="17"/>
              </w:rPr>
              <w:t>соответствуют</w:t>
            </w:r>
            <w:r w:rsidRPr="00E71D52">
              <w:rPr>
                <w:b w:val="0"/>
                <w:bCs/>
                <w:sz w:val="17"/>
                <w:szCs w:val="17"/>
              </w:rPr>
              <w:t xml:space="preserve"> Правилам благоустройства</w:t>
            </w:r>
          </w:p>
          <w:p w14:paraId="68536983" w14:textId="77777777" w:rsidR="007D78C3" w:rsidRPr="00E71D52" w:rsidRDefault="007D78C3" w:rsidP="007D78C3">
            <w:pPr>
              <w:pStyle w:val="aff5"/>
              <w:spacing w:after="0"/>
              <w:jc w:val="both"/>
              <w:rPr>
                <w:rFonts w:eastAsia="Times New Roman"/>
                <w:b w:val="0"/>
                <w:bCs/>
                <w:sz w:val="17"/>
                <w:szCs w:val="17"/>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6303C2BF"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2252F267"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71209928" w14:textId="77777777" w:rsidTr="00665D3A">
        <w:trPr>
          <w:trHeight w:val="132"/>
        </w:trPr>
        <w:tc>
          <w:tcPr>
            <w:tcW w:w="437" w:type="dxa"/>
            <w:vMerge/>
          </w:tcPr>
          <w:p w14:paraId="63C6CA9D" w14:textId="77777777" w:rsidR="007D78C3" w:rsidRPr="00E71D52" w:rsidRDefault="007D78C3" w:rsidP="007D78C3">
            <w:pPr>
              <w:pStyle w:val="aff5"/>
              <w:spacing w:after="0"/>
              <w:rPr>
                <w:b w:val="0"/>
                <w:bCs/>
                <w:sz w:val="18"/>
                <w:szCs w:val="18"/>
              </w:rPr>
            </w:pPr>
          </w:p>
        </w:tc>
        <w:tc>
          <w:tcPr>
            <w:tcW w:w="417" w:type="dxa"/>
            <w:vMerge/>
          </w:tcPr>
          <w:p w14:paraId="5C57D980" w14:textId="77777777" w:rsidR="007D78C3" w:rsidRPr="00E71D52" w:rsidRDefault="007D78C3" w:rsidP="007D78C3">
            <w:pPr>
              <w:pStyle w:val="aff5"/>
              <w:spacing w:after="0"/>
              <w:jc w:val="both"/>
              <w:rPr>
                <w:b w:val="0"/>
                <w:bCs/>
                <w:sz w:val="18"/>
                <w:szCs w:val="18"/>
              </w:rPr>
            </w:pPr>
          </w:p>
        </w:tc>
        <w:tc>
          <w:tcPr>
            <w:tcW w:w="6914" w:type="dxa"/>
            <w:vMerge/>
          </w:tcPr>
          <w:p w14:paraId="313FF5FE" w14:textId="77777777" w:rsidR="007D78C3" w:rsidRPr="00E71D52" w:rsidRDefault="007D78C3" w:rsidP="007D78C3">
            <w:pPr>
              <w:pStyle w:val="aff5"/>
              <w:spacing w:after="0"/>
              <w:jc w:val="both"/>
              <w:rPr>
                <w:b w:val="0"/>
                <w:bCs/>
                <w:sz w:val="18"/>
                <w:szCs w:val="18"/>
              </w:rPr>
            </w:pPr>
          </w:p>
        </w:tc>
        <w:tc>
          <w:tcPr>
            <w:tcW w:w="1417" w:type="dxa"/>
            <w:tcBorders>
              <w:top w:val="single" w:sz="4" w:space="0" w:color="auto"/>
            </w:tcBorders>
          </w:tcPr>
          <w:p w14:paraId="7DCCD9BA"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36C9A736"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6562A8B4" w14:textId="77777777" w:rsidTr="00665D3A">
        <w:trPr>
          <w:trHeight w:val="39"/>
        </w:trPr>
        <w:tc>
          <w:tcPr>
            <w:tcW w:w="437" w:type="dxa"/>
            <w:tcBorders>
              <w:left w:val="single" w:sz="4" w:space="0" w:color="FFFFFF" w:themeColor="background1"/>
              <w:right w:val="single" w:sz="4" w:space="0" w:color="FFFFFF" w:themeColor="background1"/>
            </w:tcBorders>
          </w:tcPr>
          <w:p w14:paraId="0AA08BDF" w14:textId="77777777" w:rsidR="007D78C3" w:rsidRPr="00E71D52" w:rsidRDefault="007D78C3" w:rsidP="007D78C3">
            <w:pPr>
              <w:spacing w:after="0" w:line="240" w:lineRule="auto"/>
              <w:rPr>
                <w:rFonts w:ascii="Times New Roman" w:eastAsia="Times New Roman" w:hAnsi="Times New Roman"/>
                <w:b/>
                <w:bCs/>
                <w:sz w:val="4"/>
                <w:szCs w:val="4"/>
                <w:lang w:eastAsia="ru-RU"/>
              </w:rPr>
            </w:pPr>
          </w:p>
        </w:tc>
        <w:tc>
          <w:tcPr>
            <w:tcW w:w="8748" w:type="dxa"/>
            <w:gridSpan w:val="3"/>
            <w:tcBorders>
              <w:left w:val="single" w:sz="4" w:space="0" w:color="FFFFFF" w:themeColor="background1"/>
              <w:right w:val="single" w:sz="4" w:space="0" w:color="FFFFFF" w:themeColor="background1"/>
            </w:tcBorders>
          </w:tcPr>
          <w:p w14:paraId="4C2292B3"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2CFDD9D8" w14:textId="77777777" w:rsidTr="00665D3A">
        <w:trPr>
          <w:trHeight w:val="43"/>
        </w:trPr>
        <w:tc>
          <w:tcPr>
            <w:tcW w:w="9185" w:type="dxa"/>
            <w:gridSpan w:val="4"/>
            <w:tcBorders>
              <w:top w:val="single" w:sz="4" w:space="0" w:color="auto"/>
            </w:tcBorders>
          </w:tcPr>
          <w:p w14:paraId="14EEECC4" w14:textId="77777777" w:rsidR="007D78C3" w:rsidRPr="00E71D52" w:rsidRDefault="007D78C3" w:rsidP="007D78C3">
            <w:pPr>
              <w:pStyle w:val="aff5"/>
              <w:spacing w:after="0"/>
              <w:ind w:right="282"/>
              <w:jc w:val="both"/>
              <w:rPr>
                <w:rFonts w:eastAsia="Times New Roman"/>
                <w:b w:val="0"/>
                <w:bCs/>
                <w:sz w:val="20"/>
                <w:szCs w:val="20"/>
                <w:lang w:eastAsia="ru-RU"/>
              </w:rPr>
            </w:pPr>
            <w:r w:rsidRPr="00E71D52">
              <w:rPr>
                <w:b w:val="0"/>
                <w:bCs/>
                <w:i/>
                <w:sz w:val="14"/>
                <w:szCs w:val="14"/>
              </w:rPr>
              <w:t xml:space="preserve">Пункт 2 заполняется только при указании отрицательного результат «нет» и (или) «частично» в пункте 1 </w:t>
            </w:r>
          </w:p>
        </w:tc>
      </w:tr>
      <w:tr w:rsidR="004669BE" w:rsidRPr="00E71D52" w14:paraId="74036E40" w14:textId="77777777" w:rsidTr="00665D3A">
        <w:trPr>
          <w:trHeight w:val="486"/>
        </w:trPr>
        <w:tc>
          <w:tcPr>
            <w:tcW w:w="437" w:type="dxa"/>
            <w:vMerge w:val="restart"/>
            <w:tcBorders>
              <w:top w:val="single" w:sz="4" w:space="0" w:color="auto"/>
            </w:tcBorders>
          </w:tcPr>
          <w:p w14:paraId="219B079E" w14:textId="77777777" w:rsidR="007D78C3" w:rsidRPr="00E71D52" w:rsidRDefault="007D78C3" w:rsidP="007D78C3">
            <w:pPr>
              <w:pStyle w:val="aff5"/>
              <w:spacing w:after="0"/>
              <w:rPr>
                <w:b w:val="0"/>
                <w:bCs/>
                <w:sz w:val="20"/>
                <w:szCs w:val="20"/>
              </w:rPr>
            </w:pPr>
            <w:r w:rsidRPr="00E71D52">
              <w:rPr>
                <w:b w:val="0"/>
                <w:bCs/>
                <w:sz w:val="20"/>
                <w:szCs w:val="20"/>
              </w:rPr>
              <w:t>2</w:t>
            </w:r>
          </w:p>
        </w:tc>
        <w:tc>
          <w:tcPr>
            <w:tcW w:w="7331" w:type="dxa"/>
            <w:gridSpan w:val="2"/>
            <w:vMerge w:val="restart"/>
            <w:tcBorders>
              <w:top w:val="single" w:sz="4" w:space="0" w:color="auto"/>
            </w:tcBorders>
          </w:tcPr>
          <w:p w14:paraId="537FEB33" w14:textId="77777777" w:rsidR="007D78C3" w:rsidRPr="00E71D52" w:rsidRDefault="007D78C3" w:rsidP="007D78C3">
            <w:pPr>
              <w:pStyle w:val="aff5"/>
              <w:spacing w:after="0"/>
              <w:jc w:val="both"/>
              <w:rPr>
                <w:rFonts w:eastAsia="Times New Roman"/>
                <w:b w:val="0"/>
                <w:bCs/>
                <w:sz w:val="20"/>
                <w:szCs w:val="20"/>
                <w:lang w:eastAsia="ru-RU"/>
              </w:rPr>
            </w:pPr>
            <w:r w:rsidRPr="00E71D52">
              <w:rPr>
                <w:rFonts w:eastAsia="Times New Roman"/>
                <w:b w:val="0"/>
                <w:bCs/>
                <w:sz w:val="20"/>
                <w:szCs w:val="20"/>
                <w:lang w:eastAsia="ru-RU"/>
              </w:rPr>
              <w:t xml:space="preserve">Ограничения, установленные Правилами благоустройства на цвета (цветовые сочетания), </w:t>
            </w:r>
            <w:r w:rsidRPr="00E71D52">
              <w:rPr>
                <w:b w:val="0"/>
                <w:bCs/>
                <w:sz w:val="20"/>
                <w:szCs w:val="20"/>
              </w:rPr>
              <w:t xml:space="preserve">планируемые в соответствии с Запросом к указанию в Колористическом паспорте, </w:t>
            </w:r>
            <w:r w:rsidRPr="00E71D52">
              <w:rPr>
                <w:rFonts w:eastAsia="Times New Roman"/>
                <w:b w:val="0"/>
                <w:bCs/>
                <w:sz w:val="20"/>
                <w:szCs w:val="20"/>
                <w:lang w:eastAsia="ru-RU"/>
              </w:rPr>
              <w:t xml:space="preserve">не распространяются на объект в связи с их одобрением </w:t>
            </w:r>
            <w:r w:rsidRPr="00E71D52">
              <w:rPr>
                <w:b w:val="0"/>
                <w:iCs/>
                <w:sz w:val="20"/>
                <w:szCs w:val="20"/>
              </w:rPr>
              <w:t>муниципальной общественной комиссией по формированию современной городской среды</w:t>
            </w:r>
          </w:p>
          <w:p w14:paraId="6D6EE335" w14:textId="45D61B8F" w:rsidR="007D78C3" w:rsidRPr="00E71D52" w:rsidRDefault="007D78C3" w:rsidP="007D78C3">
            <w:pPr>
              <w:pStyle w:val="aff5"/>
              <w:spacing w:after="0"/>
              <w:jc w:val="both"/>
              <w:rPr>
                <w:b w:val="0"/>
                <w:bCs/>
                <w:i/>
                <w:sz w:val="10"/>
                <w:szCs w:val="10"/>
              </w:rPr>
            </w:pPr>
            <w:r w:rsidRPr="00E71D52">
              <w:rPr>
                <w:b w:val="0"/>
                <w:bCs/>
                <w:i/>
                <w:sz w:val="10"/>
                <w:szCs w:val="10"/>
              </w:rPr>
              <w:t>Поле отображается при отрицательном результате «нет» и (или) «частично».</w:t>
            </w:r>
            <w:r w:rsidR="008A52E4" w:rsidRPr="00E71D52">
              <w:rPr>
                <w:b w:val="0"/>
                <w:i/>
                <w:iCs/>
                <w:sz w:val="10"/>
                <w:szCs w:val="10"/>
              </w:rPr>
              <w:t xml:space="preserve"> </w:t>
            </w:r>
          </w:p>
        </w:tc>
        <w:tc>
          <w:tcPr>
            <w:tcW w:w="1417" w:type="dxa"/>
            <w:tcBorders>
              <w:top w:val="single" w:sz="4" w:space="0" w:color="auto"/>
            </w:tcBorders>
          </w:tcPr>
          <w:p w14:paraId="520F66BB"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33E50527" w14:textId="77777777" w:rsidR="007D78C3" w:rsidRPr="00E71D52" w:rsidRDefault="007D78C3" w:rsidP="007D78C3">
            <w:pPr>
              <w:pStyle w:val="aff5"/>
              <w:spacing w:after="0"/>
              <w:ind w:right="282"/>
              <w:jc w:val="both"/>
              <w:rPr>
                <w:rFonts w:eastAsia="Times New Roman"/>
                <w:b w:val="0"/>
                <w:bCs/>
                <w:sz w:val="20"/>
                <w:szCs w:val="20"/>
                <w:lang w:eastAsia="ru-RU"/>
              </w:rPr>
            </w:pPr>
          </w:p>
        </w:tc>
      </w:tr>
      <w:tr w:rsidR="004669BE" w:rsidRPr="00E71D52" w14:paraId="12D3A0FA" w14:textId="77777777" w:rsidTr="00665D3A">
        <w:trPr>
          <w:trHeight w:val="487"/>
        </w:trPr>
        <w:tc>
          <w:tcPr>
            <w:tcW w:w="437" w:type="dxa"/>
            <w:vMerge/>
          </w:tcPr>
          <w:p w14:paraId="42A97939" w14:textId="77777777" w:rsidR="007D78C3" w:rsidRPr="00E71D52" w:rsidRDefault="007D78C3" w:rsidP="007D78C3">
            <w:pPr>
              <w:pStyle w:val="aff5"/>
              <w:spacing w:after="0"/>
              <w:rPr>
                <w:b w:val="0"/>
                <w:bCs/>
                <w:sz w:val="20"/>
                <w:szCs w:val="20"/>
              </w:rPr>
            </w:pPr>
          </w:p>
        </w:tc>
        <w:tc>
          <w:tcPr>
            <w:tcW w:w="7331" w:type="dxa"/>
            <w:gridSpan w:val="2"/>
            <w:vMerge/>
          </w:tcPr>
          <w:p w14:paraId="7A9C4FCD" w14:textId="77777777" w:rsidR="007D78C3" w:rsidRPr="00E71D52" w:rsidRDefault="007D78C3" w:rsidP="007D78C3">
            <w:pPr>
              <w:pStyle w:val="aff5"/>
              <w:spacing w:after="0"/>
              <w:jc w:val="both"/>
              <w:rPr>
                <w:rFonts w:eastAsia="Times New Roman"/>
                <w:b w:val="0"/>
                <w:bCs/>
                <w:sz w:val="20"/>
                <w:szCs w:val="20"/>
                <w:lang w:eastAsia="ru-RU"/>
              </w:rPr>
            </w:pPr>
          </w:p>
        </w:tc>
        <w:tc>
          <w:tcPr>
            <w:tcW w:w="1417" w:type="dxa"/>
            <w:tcBorders>
              <w:top w:val="single" w:sz="4" w:space="0" w:color="auto"/>
            </w:tcBorders>
          </w:tcPr>
          <w:p w14:paraId="59AE7258"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14657203" w14:textId="77777777" w:rsidR="007D78C3" w:rsidRPr="00E71D52" w:rsidRDefault="007D78C3" w:rsidP="007D78C3">
            <w:pPr>
              <w:pStyle w:val="aff5"/>
              <w:spacing w:after="0"/>
              <w:ind w:right="282"/>
              <w:jc w:val="both"/>
              <w:rPr>
                <w:rFonts w:eastAsia="Times New Roman"/>
                <w:b w:val="0"/>
                <w:bCs/>
                <w:sz w:val="20"/>
                <w:szCs w:val="20"/>
                <w:lang w:eastAsia="ru-RU"/>
              </w:rPr>
            </w:pPr>
          </w:p>
        </w:tc>
      </w:tr>
      <w:tr w:rsidR="004669BE" w:rsidRPr="00E71D52" w14:paraId="5717B1C7" w14:textId="77777777" w:rsidTr="00665D3A">
        <w:trPr>
          <w:trHeight w:val="43"/>
        </w:trPr>
        <w:tc>
          <w:tcPr>
            <w:tcW w:w="9185" w:type="dxa"/>
            <w:gridSpan w:val="4"/>
            <w:tcBorders>
              <w:left w:val="single" w:sz="4" w:space="0" w:color="FFFFFF" w:themeColor="background1"/>
              <w:bottom w:val="single" w:sz="4" w:space="0" w:color="auto"/>
              <w:right w:val="single" w:sz="4" w:space="0" w:color="FFFFFF" w:themeColor="background1"/>
            </w:tcBorders>
          </w:tcPr>
          <w:p w14:paraId="5BD36006"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2C6C83C1" w14:textId="77777777" w:rsidTr="00665D3A">
        <w:trPr>
          <w:trHeight w:val="150"/>
        </w:trPr>
        <w:tc>
          <w:tcPr>
            <w:tcW w:w="9185" w:type="dxa"/>
            <w:gridSpan w:val="4"/>
            <w:tcBorders>
              <w:bottom w:val="single" w:sz="4" w:space="0" w:color="auto"/>
            </w:tcBorders>
          </w:tcPr>
          <w:p w14:paraId="430BF2D7" w14:textId="77777777" w:rsidR="007D78C3" w:rsidRPr="00E71D52" w:rsidRDefault="007D78C3" w:rsidP="007D78C3">
            <w:pPr>
              <w:pStyle w:val="aff5"/>
              <w:spacing w:after="0"/>
              <w:ind w:left="883" w:hanging="883"/>
              <w:jc w:val="both"/>
              <w:rPr>
                <w:b w:val="0"/>
                <w:bCs/>
                <w:sz w:val="20"/>
                <w:szCs w:val="20"/>
              </w:rPr>
            </w:pPr>
            <w:r w:rsidRPr="00E71D52">
              <w:rPr>
                <w:rFonts w:eastAsia="Times New Roman"/>
                <w:sz w:val="20"/>
                <w:szCs w:val="20"/>
                <w:lang w:eastAsia="ru-RU"/>
              </w:rPr>
              <w:t>ВЫВОД:</w:t>
            </w:r>
            <w:r w:rsidRPr="00E71D52">
              <w:rPr>
                <w:rFonts w:eastAsia="Times New Roman"/>
                <w:b w:val="0"/>
                <w:bCs/>
                <w:sz w:val="20"/>
                <w:szCs w:val="20"/>
                <w:lang w:eastAsia="ru-RU"/>
              </w:rPr>
              <w:t xml:space="preserve"> </w:t>
            </w:r>
            <w:r w:rsidRPr="00E71D52">
              <w:rPr>
                <w:b w:val="0"/>
                <w:bCs/>
                <w:sz w:val="20"/>
                <w:szCs w:val="20"/>
              </w:rPr>
              <w:t xml:space="preserve">выявлено </w:t>
            </w:r>
            <w:r w:rsidRPr="00E71D52">
              <w:rPr>
                <w:sz w:val="20"/>
                <w:szCs w:val="20"/>
              </w:rPr>
              <w:t>несоответствие</w:t>
            </w:r>
            <w:r w:rsidRPr="00E71D52">
              <w:rPr>
                <w:b w:val="0"/>
                <w:bCs/>
                <w:sz w:val="20"/>
                <w:szCs w:val="20"/>
              </w:rPr>
              <w:t xml:space="preserve"> по критерию «ЦВЕТ»</w:t>
            </w:r>
          </w:p>
          <w:p w14:paraId="3C6FE9E3" w14:textId="77777777" w:rsidR="007D78C3" w:rsidRPr="00E71D52" w:rsidRDefault="007D78C3" w:rsidP="007D78C3">
            <w:pPr>
              <w:pStyle w:val="aff5"/>
              <w:spacing w:after="0"/>
              <w:ind w:right="282"/>
              <w:jc w:val="both"/>
              <w:rPr>
                <w:rFonts w:eastAsia="Times New Roman"/>
                <w:b w:val="0"/>
                <w:bCs/>
                <w:sz w:val="10"/>
                <w:szCs w:val="10"/>
                <w:lang w:eastAsia="ru-RU"/>
              </w:rPr>
            </w:pPr>
            <w:r w:rsidRPr="00E71D52">
              <w:rPr>
                <w:b w:val="0"/>
                <w:bCs/>
                <w:i/>
                <w:sz w:val="10"/>
                <w:szCs w:val="10"/>
              </w:rPr>
              <w:t xml:space="preserve">Вывод по критерию в информационном листе отображается автоматически при указании в пунктах 1 и (или) 2 отрицательного результата </w:t>
            </w:r>
          </w:p>
        </w:tc>
      </w:tr>
      <w:tr w:rsidR="004669BE" w:rsidRPr="00E71D52" w14:paraId="66D0B675" w14:textId="77777777" w:rsidTr="00665D3A">
        <w:trPr>
          <w:trHeight w:val="43"/>
        </w:trPr>
        <w:tc>
          <w:tcPr>
            <w:tcW w:w="9185" w:type="dxa"/>
            <w:gridSpan w:val="4"/>
            <w:tcBorders>
              <w:left w:val="single" w:sz="4" w:space="0" w:color="FFFFFF" w:themeColor="background1"/>
              <w:bottom w:val="single" w:sz="4" w:space="0" w:color="auto"/>
              <w:right w:val="single" w:sz="4" w:space="0" w:color="FFFFFF" w:themeColor="background1"/>
            </w:tcBorders>
          </w:tcPr>
          <w:p w14:paraId="5A07583B" w14:textId="77777777" w:rsidR="007D78C3" w:rsidRPr="00E71D52" w:rsidRDefault="007D78C3" w:rsidP="007D78C3">
            <w:pPr>
              <w:pStyle w:val="aff5"/>
              <w:spacing w:after="0"/>
              <w:ind w:right="282"/>
              <w:jc w:val="both"/>
              <w:rPr>
                <w:rFonts w:eastAsia="Times New Roman"/>
                <w:b w:val="0"/>
                <w:bCs/>
                <w:sz w:val="16"/>
                <w:szCs w:val="16"/>
                <w:lang w:eastAsia="ru-RU"/>
              </w:rPr>
            </w:pPr>
          </w:p>
        </w:tc>
      </w:tr>
      <w:tr w:rsidR="004669BE" w:rsidRPr="00E71D52" w14:paraId="1644EF98" w14:textId="77777777" w:rsidTr="00665D3A">
        <w:trPr>
          <w:trHeight w:val="150"/>
        </w:trPr>
        <w:tc>
          <w:tcPr>
            <w:tcW w:w="9185" w:type="dxa"/>
            <w:gridSpan w:val="4"/>
            <w:tcBorders>
              <w:bottom w:val="single" w:sz="4" w:space="0" w:color="auto"/>
            </w:tcBorders>
          </w:tcPr>
          <w:p w14:paraId="6FF49D56" w14:textId="77777777" w:rsidR="007D78C3" w:rsidRPr="00E71D52" w:rsidRDefault="007D78C3" w:rsidP="007D78C3">
            <w:pPr>
              <w:pStyle w:val="aff5"/>
              <w:spacing w:after="0"/>
              <w:ind w:right="282"/>
              <w:jc w:val="both"/>
              <w:rPr>
                <w:rFonts w:eastAsia="Times New Roman"/>
                <w:b w:val="0"/>
                <w:bCs/>
                <w:i/>
                <w:sz w:val="28"/>
                <w:szCs w:val="28"/>
                <w:lang w:eastAsia="ru-RU"/>
              </w:rPr>
            </w:pPr>
            <w:r w:rsidRPr="00E71D52">
              <w:rPr>
                <w:b w:val="0"/>
                <w:bCs/>
                <w:i/>
                <w:sz w:val="14"/>
                <w:szCs w:val="14"/>
              </w:rPr>
              <w:t>Критерий 2 заполняется только при заполнении в Запросе пункта «</w:t>
            </w:r>
            <w:r w:rsidRPr="00E71D52">
              <w:rPr>
                <w:b w:val="0"/>
                <w:bCs/>
                <w:i/>
                <w:spacing w:val="2"/>
                <w:sz w:val="14"/>
                <w:szCs w:val="14"/>
                <w:shd w:val="clear" w:color="auto" w:fill="FFFFFF"/>
                <w:lang w:eastAsia="ru-RU"/>
              </w:rPr>
              <w:t xml:space="preserve">Внешний вид изображения на внешней поверхности </w:t>
            </w:r>
            <w:r w:rsidRPr="00E71D52">
              <w:rPr>
                <w:b w:val="0"/>
                <w:bCs/>
                <w:i/>
                <w:sz w:val="14"/>
                <w:szCs w:val="14"/>
              </w:rPr>
              <w:t>объекта»</w:t>
            </w:r>
          </w:p>
        </w:tc>
      </w:tr>
      <w:tr w:rsidR="004669BE" w:rsidRPr="00E71D52" w14:paraId="6F209BA8" w14:textId="77777777" w:rsidTr="00665D3A">
        <w:trPr>
          <w:trHeight w:val="150"/>
        </w:trPr>
        <w:tc>
          <w:tcPr>
            <w:tcW w:w="9185" w:type="dxa"/>
            <w:gridSpan w:val="4"/>
            <w:tcBorders>
              <w:bottom w:val="single" w:sz="4" w:space="0" w:color="auto"/>
            </w:tcBorders>
          </w:tcPr>
          <w:p w14:paraId="6DA85DBA" w14:textId="77777777" w:rsidR="007D78C3" w:rsidRPr="00E71D52" w:rsidRDefault="007D78C3" w:rsidP="007D78C3">
            <w:pPr>
              <w:pStyle w:val="aff5"/>
              <w:spacing w:after="0"/>
              <w:ind w:right="282"/>
              <w:jc w:val="both"/>
              <w:rPr>
                <w:rFonts w:eastAsia="Times New Roman"/>
                <w:b w:val="0"/>
                <w:bCs/>
                <w:sz w:val="16"/>
                <w:szCs w:val="16"/>
                <w:lang w:eastAsia="ru-RU"/>
              </w:rPr>
            </w:pPr>
            <w:r w:rsidRPr="00E71D52">
              <w:rPr>
                <w:rFonts w:eastAsia="Times New Roman"/>
                <w:b w:val="0"/>
                <w:bCs/>
                <w:sz w:val="28"/>
                <w:szCs w:val="28"/>
                <w:lang w:eastAsia="ru-RU"/>
              </w:rPr>
              <w:t>Критерий 2 «Изображение»:</w:t>
            </w:r>
          </w:p>
        </w:tc>
      </w:tr>
      <w:tr w:rsidR="004669BE" w:rsidRPr="00E71D52" w14:paraId="1AAADB8C" w14:textId="77777777" w:rsidTr="00665D3A">
        <w:trPr>
          <w:trHeight w:val="43"/>
        </w:trPr>
        <w:tc>
          <w:tcPr>
            <w:tcW w:w="9185" w:type="dxa"/>
            <w:gridSpan w:val="4"/>
            <w:tcBorders>
              <w:left w:val="single" w:sz="4" w:space="0" w:color="FFFFFF"/>
              <w:bottom w:val="single" w:sz="4" w:space="0" w:color="auto"/>
              <w:right w:val="single" w:sz="4" w:space="0" w:color="FFFFFF"/>
            </w:tcBorders>
          </w:tcPr>
          <w:p w14:paraId="51007C3C"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5A65A27B" w14:textId="77777777" w:rsidTr="00665D3A">
        <w:trPr>
          <w:trHeight w:val="725"/>
        </w:trPr>
        <w:tc>
          <w:tcPr>
            <w:tcW w:w="437" w:type="dxa"/>
            <w:vMerge w:val="restart"/>
          </w:tcPr>
          <w:p w14:paraId="27B543DB" w14:textId="77777777" w:rsidR="007D78C3" w:rsidRPr="00E71D52" w:rsidRDefault="007D78C3" w:rsidP="007D78C3">
            <w:pPr>
              <w:pStyle w:val="aff5"/>
              <w:spacing w:after="0"/>
              <w:rPr>
                <w:b w:val="0"/>
                <w:bCs/>
                <w:sz w:val="18"/>
                <w:szCs w:val="18"/>
              </w:rPr>
            </w:pPr>
            <w:r w:rsidRPr="00E71D52">
              <w:rPr>
                <w:b w:val="0"/>
                <w:bCs/>
                <w:sz w:val="20"/>
                <w:szCs w:val="20"/>
              </w:rPr>
              <w:t>3</w:t>
            </w:r>
          </w:p>
        </w:tc>
        <w:tc>
          <w:tcPr>
            <w:tcW w:w="7331" w:type="dxa"/>
            <w:gridSpan w:val="2"/>
            <w:vMerge w:val="restart"/>
            <w:tcBorders>
              <w:top w:val="single" w:sz="4" w:space="0" w:color="auto"/>
            </w:tcBorders>
          </w:tcPr>
          <w:p w14:paraId="6FF8F2A9" w14:textId="77777777" w:rsidR="007D78C3" w:rsidRPr="00E71D52" w:rsidRDefault="007D78C3" w:rsidP="007D78C3">
            <w:pPr>
              <w:pStyle w:val="aff5"/>
              <w:spacing w:after="0"/>
              <w:jc w:val="both"/>
              <w:rPr>
                <w:b w:val="0"/>
                <w:bCs/>
                <w:iCs/>
                <w:sz w:val="20"/>
                <w:szCs w:val="20"/>
              </w:rPr>
            </w:pPr>
            <w:r w:rsidRPr="00E71D52">
              <w:rPr>
                <w:b w:val="0"/>
                <w:bCs/>
                <w:spacing w:val="2"/>
                <w:sz w:val="20"/>
                <w:szCs w:val="20"/>
                <w:shd w:val="clear" w:color="auto" w:fill="FFFFFF"/>
                <w:lang w:eastAsia="ru-RU"/>
              </w:rPr>
              <w:t>Внешний вид изображения (</w:t>
            </w:r>
            <w:proofErr w:type="spellStart"/>
            <w:r w:rsidRPr="00E71D52">
              <w:rPr>
                <w:b w:val="0"/>
                <w:bCs/>
                <w:spacing w:val="2"/>
                <w:sz w:val="20"/>
                <w:szCs w:val="20"/>
                <w:shd w:val="clear" w:color="auto" w:fill="FFFFFF"/>
                <w:lang w:eastAsia="ru-RU"/>
              </w:rPr>
              <w:t>ий</w:t>
            </w:r>
            <w:proofErr w:type="spellEnd"/>
            <w:r w:rsidRPr="00E71D52">
              <w:rPr>
                <w:b w:val="0"/>
                <w:bCs/>
                <w:spacing w:val="2"/>
                <w:sz w:val="20"/>
                <w:szCs w:val="20"/>
                <w:shd w:val="clear" w:color="auto" w:fill="FFFFFF"/>
                <w:lang w:eastAsia="ru-RU"/>
              </w:rPr>
              <w:t xml:space="preserve">) на внешней поверхности </w:t>
            </w:r>
            <w:r w:rsidRPr="00E71D52">
              <w:rPr>
                <w:b w:val="0"/>
                <w:bCs/>
                <w:sz w:val="20"/>
                <w:szCs w:val="20"/>
              </w:rPr>
              <w:t>объекта, планируемый в соответствии с Запросом к указанию в Колористическом паспорте</w:t>
            </w:r>
            <w:r w:rsidRPr="00E71D52">
              <w:rPr>
                <w:sz w:val="20"/>
                <w:szCs w:val="20"/>
              </w:rPr>
              <w:t xml:space="preserve">, соответствует </w:t>
            </w:r>
            <w:r w:rsidRPr="00E71D52">
              <w:rPr>
                <w:b w:val="0"/>
                <w:bCs/>
                <w:spacing w:val="2"/>
                <w:sz w:val="20"/>
                <w:szCs w:val="20"/>
                <w:shd w:val="clear" w:color="auto" w:fill="FFFFFF"/>
                <w:lang w:eastAsia="ru-RU"/>
              </w:rPr>
              <w:t>изображению</w:t>
            </w:r>
            <w:r w:rsidRPr="00E71D52">
              <w:rPr>
                <w:rFonts w:eastAsia="Times New Roman"/>
                <w:b w:val="0"/>
                <w:bCs/>
                <w:sz w:val="20"/>
                <w:szCs w:val="20"/>
                <w:lang w:eastAsia="ru-RU"/>
              </w:rPr>
              <w:t xml:space="preserve">, </w:t>
            </w:r>
            <w:r w:rsidRPr="00E71D52">
              <w:rPr>
                <w:rFonts w:eastAsia="Times New Roman"/>
                <w:b w:val="0"/>
                <w:bCs/>
                <w:iCs/>
                <w:sz w:val="20"/>
                <w:szCs w:val="20"/>
                <w:lang w:eastAsia="ru-RU"/>
              </w:rPr>
              <w:t xml:space="preserve">одобренному </w:t>
            </w:r>
            <w:r w:rsidRPr="00E71D52">
              <w:rPr>
                <w:b w:val="0"/>
                <w:bCs/>
                <w:iCs/>
                <w:sz w:val="20"/>
                <w:szCs w:val="20"/>
              </w:rPr>
              <w:t>муниципальной общественной комиссией по формированию современной городской среды</w:t>
            </w:r>
          </w:p>
          <w:p w14:paraId="3C822FE3" w14:textId="1772A93B" w:rsidR="007D78C3" w:rsidRPr="00E71D52" w:rsidRDefault="007D78C3" w:rsidP="007D78C3">
            <w:pPr>
              <w:pStyle w:val="aff5"/>
              <w:spacing w:after="0"/>
              <w:jc w:val="both"/>
              <w:rPr>
                <w:rFonts w:eastAsia="Times New Roman"/>
                <w:b w:val="0"/>
                <w:bCs/>
                <w:iCs/>
                <w:sz w:val="10"/>
                <w:szCs w:val="10"/>
                <w:lang w:eastAsia="ru-RU"/>
              </w:rPr>
            </w:pPr>
            <w:r w:rsidRPr="00E71D52">
              <w:rPr>
                <w:b w:val="0"/>
                <w:bCs/>
                <w:i/>
                <w:sz w:val="10"/>
                <w:szCs w:val="10"/>
              </w:rPr>
              <w:t>Поле отображается при отрицательном результате «нет» и (или) «частично»</w:t>
            </w:r>
            <w:r w:rsidR="008A52E4" w:rsidRPr="00E71D52">
              <w:rPr>
                <w:b w:val="0"/>
                <w:i/>
                <w:iCs/>
                <w:sz w:val="10"/>
                <w:szCs w:val="10"/>
              </w:rPr>
              <w:t xml:space="preserve"> </w:t>
            </w:r>
          </w:p>
        </w:tc>
        <w:tc>
          <w:tcPr>
            <w:tcW w:w="1417" w:type="dxa"/>
            <w:tcBorders>
              <w:top w:val="single" w:sz="4" w:space="0" w:color="auto"/>
            </w:tcBorders>
          </w:tcPr>
          <w:p w14:paraId="6973DFEB"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1D622D04" w14:textId="77777777" w:rsidR="007D78C3" w:rsidRPr="00E71D52" w:rsidRDefault="007D78C3" w:rsidP="007D78C3">
            <w:pPr>
              <w:pStyle w:val="aff5"/>
              <w:spacing w:after="0"/>
              <w:ind w:right="282"/>
              <w:jc w:val="both"/>
              <w:rPr>
                <w:rFonts w:eastAsia="Times New Roman"/>
                <w:b w:val="0"/>
                <w:bCs/>
                <w:sz w:val="16"/>
                <w:szCs w:val="16"/>
                <w:lang w:eastAsia="ru-RU"/>
              </w:rPr>
            </w:pPr>
          </w:p>
        </w:tc>
      </w:tr>
      <w:tr w:rsidR="004669BE" w:rsidRPr="00E71D52" w14:paraId="66BB1462" w14:textId="77777777" w:rsidTr="00665D3A">
        <w:trPr>
          <w:trHeight w:val="36"/>
        </w:trPr>
        <w:tc>
          <w:tcPr>
            <w:tcW w:w="437" w:type="dxa"/>
            <w:vMerge/>
            <w:tcBorders>
              <w:bottom w:val="single" w:sz="4" w:space="0" w:color="auto"/>
            </w:tcBorders>
          </w:tcPr>
          <w:p w14:paraId="08173316" w14:textId="77777777" w:rsidR="007D78C3" w:rsidRPr="00E71D52" w:rsidRDefault="007D78C3" w:rsidP="007D78C3">
            <w:pPr>
              <w:pStyle w:val="aff5"/>
              <w:spacing w:after="0"/>
              <w:rPr>
                <w:b w:val="0"/>
                <w:bCs/>
                <w:sz w:val="20"/>
                <w:szCs w:val="20"/>
              </w:rPr>
            </w:pPr>
          </w:p>
        </w:tc>
        <w:tc>
          <w:tcPr>
            <w:tcW w:w="7331" w:type="dxa"/>
            <w:gridSpan w:val="2"/>
            <w:vMerge/>
            <w:tcBorders>
              <w:bottom w:val="single" w:sz="4" w:space="0" w:color="auto"/>
            </w:tcBorders>
          </w:tcPr>
          <w:p w14:paraId="7D0F83C4" w14:textId="77777777" w:rsidR="007D78C3" w:rsidRPr="00E71D52" w:rsidRDefault="007D78C3" w:rsidP="007D78C3">
            <w:pPr>
              <w:pStyle w:val="aff5"/>
              <w:spacing w:after="0"/>
              <w:jc w:val="both"/>
              <w:rPr>
                <w:b w:val="0"/>
                <w:bCs/>
                <w:spacing w:val="2"/>
                <w:sz w:val="20"/>
                <w:szCs w:val="20"/>
                <w:shd w:val="clear" w:color="auto" w:fill="FFFFFF"/>
                <w:lang w:eastAsia="ru-RU"/>
              </w:rPr>
            </w:pPr>
          </w:p>
        </w:tc>
        <w:tc>
          <w:tcPr>
            <w:tcW w:w="1417" w:type="dxa"/>
            <w:tcBorders>
              <w:top w:val="single" w:sz="4" w:space="0" w:color="auto"/>
            </w:tcBorders>
          </w:tcPr>
          <w:p w14:paraId="573EFFEC"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26ECD52E" w14:textId="77777777" w:rsidR="007D78C3" w:rsidRPr="00E71D52" w:rsidRDefault="007D78C3" w:rsidP="007D78C3">
            <w:pPr>
              <w:pStyle w:val="aff5"/>
              <w:spacing w:after="0"/>
              <w:ind w:right="282"/>
              <w:jc w:val="both"/>
              <w:rPr>
                <w:rFonts w:eastAsia="Times New Roman"/>
                <w:b w:val="0"/>
                <w:bCs/>
                <w:sz w:val="16"/>
                <w:szCs w:val="16"/>
                <w:lang w:eastAsia="ru-RU"/>
              </w:rPr>
            </w:pPr>
          </w:p>
        </w:tc>
      </w:tr>
      <w:tr w:rsidR="004669BE" w:rsidRPr="00E71D52" w14:paraId="4142C9DF" w14:textId="77777777" w:rsidTr="00665D3A">
        <w:trPr>
          <w:trHeight w:val="36"/>
        </w:trPr>
        <w:tc>
          <w:tcPr>
            <w:tcW w:w="9185" w:type="dxa"/>
            <w:gridSpan w:val="4"/>
            <w:tcBorders>
              <w:left w:val="single" w:sz="4" w:space="0" w:color="FFFFFF"/>
              <w:bottom w:val="single" w:sz="4" w:space="0" w:color="auto"/>
              <w:right w:val="single" w:sz="4" w:space="0" w:color="FFFFFF"/>
            </w:tcBorders>
          </w:tcPr>
          <w:p w14:paraId="3209E92A"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494BD439" w14:textId="77777777" w:rsidTr="00665D3A">
        <w:trPr>
          <w:trHeight w:val="690"/>
        </w:trPr>
        <w:tc>
          <w:tcPr>
            <w:tcW w:w="437" w:type="dxa"/>
            <w:vMerge w:val="restart"/>
          </w:tcPr>
          <w:p w14:paraId="3A475324" w14:textId="77777777" w:rsidR="007D78C3" w:rsidRPr="00E71D52" w:rsidRDefault="007D78C3" w:rsidP="007D78C3">
            <w:pPr>
              <w:pStyle w:val="aff5"/>
              <w:spacing w:after="0"/>
              <w:rPr>
                <w:b w:val="0"/>
                <w:bCs/>
                <w:sz w:val="18"/>
                <w:szCs w:val="18"/>
              </w:rPr>
            </w:pPr>
            <w:r w:rsidRPr="00E71D52">
              <w:rPr>
                <w:b w:val="0"/>
                <w:bCs/>
                <w:sz w:val="20"/>
                <w:szCs w:val="20"/>
              </w:rPr>
              <w:t>4</w:t>
            </w:r>
          </w:p>
        </w:tc>
        <w:tc>
          <w:tcPr>
            <w:tcW w:w="7331" w:type="dxa"/>
            <w:gridSpan w:val="2"/>
            <w:vMerge w:val="restart"/>
            <w:tcBorders>
              <w:top w:val="single" w:sz="4" w:space="0" w:color="auto"/>
            </w:tcBorders>
          </w:tcPr>
          <w:p w14:paraId="5D4D71D4" w14:textId="77777777" w:rsidR="007D78C3" w:rsidRPr="00E71D52" w:rsidRDefault="007D78C3" w:rsidP="007D78C3">
            <w:pPr>
              <w:pStyle w:val="aff5"/>
              <w:spacing w:after="0"/>
              <w:jc w:val="both"/>
              <w:rPr>
                <w:b w:val="0"/>
                <w:bCs/>
                <w:iCs/>
                <w:sz w:val="20"/>
                <w:szCs w:val="20"/>
              </w:rPr>
            </w:pPr>
            <w:r w:rsidRPr="00E71D52">
              <w:rPr>
                <w:b w:val="0"/>
                <w:bCs/>
                <w:spacing w:val="2"/>
                <w:sz w:val="20"/>
                <w:szCs w:val="20"/>
                <w:shd w:val="clear" w:color="auto" w:fill="FFFFFF"/>
                <w:lang w:eastAsia="ru-RU"/>
              </w:rPr>
              <w:t xml:space="preserve">Количество изображений на внешней поверхности </w:t>
            </w:r>
            <w:r w:rsidRPr="00E71D52">
              <w:rPr>
                <w:b w:val="0"/>
                <w:bCs/>
                <w:sz w:val="20"/>
                <w:szCs w:val="20"/>
              </w:rPr>
              <w:t xml:space="preserve">объекта, планируемых в соответствии с Запросом к указанию в Колористическом паспорте, </w:t>
            </w:r>
            <w:r w:rsidRPr="00E71D52">
              <w:rPr>
                <w:sz w:val="20"/>
                <w:szCs w:val="20"/>
              </w:rPr>
              <w:t>соответствует</w:t>
            </w:r>
            <w:r w:rsidRPr="00E71D52">
              <w:rPr>
                <w:b w:val="0"/>
                <w:bCs/>
                <w:sz w:val="20"/>
                <w:szCs w:val="20"/>
              </w:rPr>
              <w:t xml:space="preserve"> </w:t>
            </w:r>
            <w:r w:rsidRPr="00E71D52">
              <w:rPr>
                <w:b w:val="0"/>
                <w:bCs/>
                <w:spacing w:val="2"/>
                <w:sz w:val="20"/>
                <w:szCs w:val="20"/>
                <w:shd w:val="clear" w:color="auto" w:fill="FFFFFF"/>
                <w:lang w:eastAsia="ru-RU"/>
              </w:rPr>
              <w:t>количеству изображений</w:t>
            </w:r>
            <w:r w:rsidRPr="00E71D52">
              <w:rPr>
                <w:rFonts w:eastAsia="Times New Roman"/>
                <w:b w:val="0"/>
                <w:bCs/>
                <w:sz w:val="20"/>
                <w:szCs w:val="20"/>
                <w:lang w:eastAsia="ru-RU"/>
              </w:rPr>
              <w:t xml:space="preserve">, </w:t>
            </w:r>
            <w:r w:rsidRPr="00E71D52">
              <w:rPr>
                <w:rFonts w:eastAsia="Times New Roman"/>
                <w:b w:val="0"/>
                <w:bCs/>
                <w:iCs/>
                <w:sz w:val="20"/>
                <w:szCs w:val="20"/>
                <w:lang w:eastAsia="ru-RU"/>
              </w:rPr>
              <w:t xml:space="preserve">одобренному </w:t>
            </w:r>
            <w:r w:rsidRPr="00E71D52">
              <w:rPr>
                <w:b w:val="0"/>
                <w:bCs/>
                <w:iCs/>
                <w:sz w:val="20"/>
                <w:szCs w:val="20"/>
              </w:rPr>
              <w:t>муниципальной общественной комиссией по формированию современной городской среды</w:t>
            </w:r>
          </w:p>
          <w:p w14:paraId="7F14C57A" w14:textId="77777777" w:rsidR="007D78C3" w:rsidRPr="00E71D52" w:rsidRDefault="007D78C3" w:rsidP="007D78C3">
            <w:pPr>
              <w:pStyle w:val="aff5"/>
              <w:spacing w:after="0"/>
              <w:jc w:val="both"/>
              <w:rPr>
                <w:rFonts w:eastAsia="Times New Roman"/>
                <w:b w:val="0"/>
                <w:iCs/>
                <w:sz w:val="10"/>
                <w:szCs w:val="10"/>
                <w:lang w:eastAsia="ru-RU"/>
              </w:rPr>
            </w:pPr>
            <w:r w:rsidRPr="00E71D52">
              <w:rPr>
                <w:b w:val="0"/>
                <w:bCs/>
                <w:i/>
                <w:sz w:val="10"/>
                <w:szCs w:val="10"/>
              </w:rPr>
              <w:t>Поле отображается при отрицательном результате «нет» и (или) «частично»</w:t>
            </w:r>
          </w:p>
        </w:tc>
        <w:tc>
          <w:tcPr>
            <w:tcW w:w="1417" w:type="dxa"/>
            <w:tcBorders>
              <w:top w:val="single" w:sz="4" w:space="0" w:color="auto"/>
            </w:tcBorders>
          </w:tcPr>
          <w:p w14:paraId="5AE8D600"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3166A16E" w14:textId="77777777" w:rsidR="007D78C3" w:rsidRPr="00E71D52" w:rsidRDefault="007D78C3" w:rsidP="007D78C3">
            <w:pPr>
              <w:pStyle w:val="aff5"/>
              <w:spacing w:after="0"/>
              <w:ind w:right="282"/>
              <w:jc w:val="both"/>
              <w:rPr>
                <w:rFonts w:eastAsia="Times New Roman"/>
                <w:b w:val="0"/>
                <w:bCs/>
                <w:sz w:val="16"/>
                <w:szCs w:val="16"/>
                <w:lang w:eastAsia="ru-RU"/>
              </w:rPr>
            </w:pPr>
          </w:p>
        </w:tc>
      </w:tr>
      <w:tr w:rsidR="004669BE" w:rsidRPr="00E71D52" w14:paraId="1B49A004" w14:textId="77777777" w:rsidTr="00665D3A">
        <w:trPr>
          <w:trHeight w:val="36"/>
        </w:trPr>
        <w:tc>
          <w:tcPr>
            <w:tcW w:w="437" w:type="dxa"/>
            <w:vMerge/>
            <w:tcBorders>
              <w:bottom w:val="single" w:sz="4" w:space="0" w:color="auto"/>
            </w:tcBorders>
          </w:tcPr>
          <w:p w14:paraId="7D1971AF" w14:textId="77777777" w:rsidR="007D78C3" w:rsidRPr="00E71D52" w:rsidRDefault="007D78C3" w:rsidP="007D78C3">
            <w:pPr>
              <w:pStyle w:val="aff5"/>
              <w:spacing w:after="0"/>
              <w:rPr>
                <w:b w:val="0"/>
                <w:bCs/>
                <w:sz w:val="20"/>
                <w:szCs w:val="20"/>
              </w:rPr>
            </w:pPr>
          </w:p>
        </w:tc>
        <w:tc>
          <w:tcPr>
            <w:tcW w:w="7331" w:type="dxa"/>
            <w:gridSpan w:val="2"/>
            <w:vMerge/>
            <w:tcBorders>
              <w:bottom w:val="single" w:sz="4" w:space="0" w:color="auto"/>
            </w:tcBorders>
          </w:tcPr>
          <w:p w14:paraId="542B44C1" w14:textId="77777777" w:rsidR="007D78C3" w:rsidRPr="00E71D52" w:rsidRDefault="007D78C3" w:rsidP="007D78C3">
            <w:pPr>
              <w:pStyle w:val="aff5"/>
              <w:spacing w:after="0"/>
              <w:jc w:val="both"/>
              <w:rPr>
                <w:b w:val="0"/>
                <w:bCs/>
                <w:spacing w:val="2"/>
                <w:sz w:val="20"/>
                <w:szCs w:val="20"/>
                <w:shd w:val="clear" w:color="auto" w:fill="FFFFFF"/>
                <w:lang w:eastAsia="ru-RU"/>
              </w:rPr>
            </w:pPr>
          </w:p>
        </w:tc>
        <w:tc>
          <w:tcPr>
            <w:tcW w:w="1417" w:type="dxa"/>
            <w:tcBorders>
              <w:top w:val="single" w:sz="4" w:space="0" w:color="auto"/>
            </w:tcBorders>
          </w:tcPr>
          <w:p w14:paraId="1AF97576"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6F1BDF12" w14:textId="77777777" w:rsidR="007D78C3" w:rsidRPr="00E71D52" w:rsidRDefault="007D78C3" w:rsidP="007D78C3">
            <w:pPr>
              <w:pStyle w:val="aff5"/>
              <w:spacing w:after="0"/>
              <w:ind w:right="282"/>
              <w:jc w:val="both"/>
              <w:rPr>
                <w:rFonts w:eastAsia="Times New Roman"/>
                <w:b w:val="0"/>
                <w:bCs/>
                <w:sz w:val="16"/>
                <w:szCs w:val="16"/>
                <w:lang w:eastAsia="ru-RU"/>
              </w:rPr>
            </w:pPr>
          </w:p>
        </w:tc>
      </w:tr>
      <w:tr w:rsidR="004669BE" w:rsidRPr="00E71D52" w14:paraId="10E270A3" w14:textId="77777777" w:rsidTr="00665D3A">
        <w:trPr>
          <w:trHeight w:val="43"/>
        </w:trPr>
        <w:tc>
          <w:tcPr>
            <w:tcW w:w="9185" w:type="dxa"/>
            <w:gridSpan w:val="4"/>
            <w:tcBorders>
              <w:left w:val="single" w:sz="4" w:space="0" w:color="FFFFFF"/>
              <w:bottom w:val="single" w:sz="4" w:space="0" w:color="auto"/>
              <w:right w:val="single" w:sz="4" w:space="0" w:color="FFFFFF"/>
            </w:tcBorders>
          </w:tcPr>
          <w:p w14:paraId="728C7146"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09FDCA68" w14:textId="77777777" w:rsidTr="00665D3A">
        <w:trPr>
          <w:trHeight w:val="150"/>
        </w:trPr>
        <w:tc>
          <w:tcPr>
            <w:tcW w:w="9185" w:type="dxa"/>
            <w:gridSpan w:val="4"/>
            <w:tcBorders>
              <w:bottom w:val="single" w:sz="4" w:space="0" w:color="auto"/>
            </w:tcBorders>
          </w:tcPr>
          <w:p w14:paraId="5A07C766" w14:textId="77777777" w:rsidR="007D78C3" w:rsidRPr="00E71D52" w:rsidRDefault="007D78C3" w:rsidP="007D78C3">
            <w:pPr>
              <w:pStyle w:val="aff5"/>
              <w:spacing w:after="0"/>
              <w:ind w:left="883" w:hanging="883"/>
              <w:jc w:val="both"/>
              <w:rPr>
                <w:b w:val="0"/>
                <w:bCs/>
                <w:sz w:val="20"/>
                <w:szCs w:val="20"/>
              </w:rPr>
            </w:pPr>
            <w:r w:rsidRPr="00E71D52">
              <w:rPr>
                <w:rFonts w:eastAsia="Times New Roman"/>
                <w:sz w:val="20"/>
                <w:szCs w:val="20"/>
                <w:lang w:eastAsia="ru-RU"/>
              </w:rPr>
              <w:t>ВЫВОД:</w:t>
            </w:r>
            <w:r w:rsidRPr="00E71D52">
              <w:rPr>
                <w:rFonts w:eastAsia="Times New Roman"/>
                <w:b w:val="0"/>
                <w:bCs/>
                <w:sz w:val="20"/>
                <w:szCs w:val="20"/>
                <w:lang w:eastAsia="ru-RU"/>
              </w:rPr>
              <w:t xml:space="preserve"> </w:t>
            </w:r>
            <w:r w:rsidRPr="00E71D52">
              <w:rPr>
                <w:b w:val="0"/>
                <w:bCs/>
                <w:sz w:val="20"/>
                <w:szCs w:val="20"/>
              </w:rPr>
              <w:t xml:space="preserve">выявлено </w:t>
            </w:r>
            <w:r w:rsidRPr="00E71D52">
              <w:rPr>
                <w:sz w:val="20"/>
                <w:szCs w:val="20"/>
              </w:rPr>
              <w:t>несоответствие</w:t>
            </w:r>
            <w:r w:rsidRPr="00E71D52">
              <w:rPr>
                <w:b w:val="0"/>
                <w:bCs/>
                <w:sz w:val="20"/>
                <w:szCs w:val="20"/>
              </w:rPr>
              <w:t xml:space="preserve"> по критерию «ИЗОБРАЖЕНИЕ»</w:t>
            </w:r>
          </w:p>
          <w:p w14:paraId="77797802" w14:textId="77777777" w:rsidR="007D78C3" w:rsidRPr="00E71D52" w:rsidRDefault="007D78C3" w:rsidP="007D78C3">
            <w:pPr>
              <w:pStyle w:val="aff5"/>
              <w:spacing w:after="0"/>
              <w:ind w:right="141"/>
              <w:jc w:val="both"/>
              <w:rPr>
                <w:rFonts w:eastAsia="Times New Roman"/>
                <w:b w:val="0"/>
                <w:bCs/>
                <w:sz w:val="10"/>
                <w:szCs w:val="10"/>
                <w:lang w:eastAsia="ru-RU"/>
              </w:rPr>
            </w:pPr>
            <w:r w:rsidRPr="00E71D52">
              <w:rPr>
                <w:b w:val="0"/>
                <w:bCs/>
                <w:i/>
                <w:sz w:val="10"/>
                <w:szCs w:val="10"/>
              </w:rPr>
              <w:t>Вывод по критерию в информационном листе отображается автоматически при указании в пунктах 3 и (или) 4 отрицательного результата</w:t>
            </w:r>
          </w:p>
        </w:tc>
      </w:tr>
      <w:tr w:rsidR="004669BE" w:rsidRPr="00E71D52" w14:paraId="16677452" w14:textId="77777777" w:rsidTr="00665D3A">
        <w:trPr>
          <w:trHeight w:val="43"/>
        </w:trPr>
        <w:tc>
          <w:tcPr>
            <w:tcW w:w="9185" w:type="dxa"/>
            <w:gridSpan w:val="4"/>
            <w:tcBorders>
              <w:left w:val="single" w:sz="4" w:space="0" w:color="FFFFFF" w:themeColor="background1"/>
              <w:bottom w:val="single" w:sz="4" w:space="0" w:color="auto"/>
              <w:right w:val="single" w:sz="4" w:space="0" w:color="FFFFFF" w:themeColor="background1"/>
            </w:tcBorders>
          </w:tcPr>
          <w:p w14:paraId="684ABDFD" w14:textId="77777777" w:rsidR="007D78C3" w:rsidRPr="00E71D52" w:rsidRDefault="007D78C3" w:rsidP="007D78C3">
            <w:pPr>
              <w:pStyle w:val="aff5"/>
              <w:spacing w:after="0"/>
              <w:ind w:right="282"/>
              <w:jc w:val="both"/>
              <w:rPr>
                <w:rFonts w:eastAsia="Times New Roman"/>
                <w:b w:val="0"/>
                <w:bCs/>
                <w:sz w:val="16"/>
                <w:szCs w:val="16"/>
                <w:lang w:eastAsia="ru-RU"/>
              </w:rPr>
            </w:pPr>
          </w:p>
        </w:tc>
      </w:tr>
      <w:tr w:rsidR="004669BE" w:rsidRPr="00E71D52" w14:paraId="2D5A7695" w14:textId="77777777" w:rsidTr="00665D3A">
        <w:trPr>
          <w:trHeight w:val="150"/>
        </w:trPr>
        <w:tc>
          <w:tcPr>
            <w:tcW w:w="9185" w:type="dxa"/>
            <w:gridSpan w:val="4"/>
            <w:tcBorders>
              <w:bottom w:val="single" w:sz="4" w:space="0" w:color="auto"/>
            </w:tcBorders>
          </w:tcPr>
          <w:p w14:paraId="19E6265D" w14:textId="23BA9911" w:rsidR="007D78C3" w:rsidRPr="00E71D52" w:rsidRDefault="007D78C3" w:rsidP="007D78C3">
            <w:pPr>
              <w:pStyle w:val="aff5"/>
              <w:spacing w:after="0"/>
              <w:jc w:val="both"/>
              <w:rPr>
                <w:rFonts w:eastAsia="Times New Roman"/>
                <w:b w:val="0"/>
                <w:bCs/>
                <w:i/>
                <w:sz w:val="14"/>
                <w:szCs w:val="14"/>
                <w:lang w:eastAsia="ru-RU"/>
              </w:rPr>
            </w:pPr>
            <w:r w:rsidRPr="00E71D52">
              <w:rPr>
                <w:b w:val="0"/>
                <w:bCs/>
                <w:i/>
                <w:sz w:val="14"/>
                <w:szCs w:val="14"/>
              </w:rPr>
              <w:t xml:space="preserve">Критерий 3 заполняется только для </w:t>
            </w:r>
            <w:r w:rsidRPr="00E71D52">
              <w:rPr>
                <w:b w:val="0"/>
                <w:bCs/>
                <w:i/>
                <w:noProof/>
                <w:sz w:val="14"/>
                <w:szCs w:val="14"/>
                <w:lang w:eastAsia="ru-RU"/>
              </w:rPr>
              <w:t xml:space="preserve">зданий, строений, сооружений общественного назначения, первых этажей общественного назначения многоквартирных жилых домов </w:t>
            </w:r>
            <w:r w:rsidRPr="00E71D52">
              <w:rPr>
                <w:b w:val="0"/>
                <w:bCs/>
                <w:i/>
                <w:sz w:val="14"/>
                <w:szCs w:val="14"/>
              </w:rPr>
              <w:t xml:space="preserve">на территориях, указанных в Приложении </w:t>
            </w:r>
            <w:r w:rsidR="00C66CFC" w:rsidRPr="00E71D52">
              <w:rPr>
                <w:b w:val="0"/>
                <w:bCs/>
                <w:i/>
                <w:sz w:val="14"/>
                <w:szCs w:val="14"/>
              </w:rPr>
              <w:t>1.3</w:t>
            </w:r>
            <w:r w:rsidRPr="00E71D52">
              <w:rPr>
                <w:b w:val="0"/>
                <w:bCs/>
                <w:i/>
                <w:sz w:val="14"/>
                <w:szCs w:val="14"/>
              </w:rPr>
              <w:t xml:space="preserve"> к Административному регламенту</w:t>
            </w:r>
          </w:p>
        </w:tc>
      </w:tr>
      <w:tr w:rsidR="004669BE" w:rsidRPr="00E71D52" w14:paraId="1CFA4FB8" w14:textId="77777777" w:rsidTr="00665D3A">
        <w:trPr>
          <w:trHeight w:val="150"/>
        </w:trPr>
        <w:tc>
          <w:tcPr>
            <w:tcW w:w="9185" w:type="dxa"/>
            <w:gridSpan w:val="4"/>
            <w:tcBorders>
              <w:bottom w:val="single" w:sz="4" w:space="0" w:color="auto"/>
            </w:tcBorders>
          </w:tcPr>
          <w:p w14:paraId="0283FFD5" w14:textId="77777777" w:rsidR="007D78C3" w:rsidRPr="00E71D52" w:rsidRDefault="007D78C3" w:rsidP="007D78C3">
            <w:pPr>
              <w:pStyle w:val="aff5"/>
              <w:spacing w:after="0"/>
              <w:ind w:left="1735" w:hanging="1735"/>
              <w:jc w:val="both"/>
              <w:rPr>
                <w:rFonts w:eastAsia="Times New Roman"/>
                <w:b w:val="0"/>
                <w:bCs/>
                <w:sz w:val="16"/>
                <w:szCs w:val="16"/>
                <w:lang w:eastAsia="ru-RU"/>
              </w:rPr>
            </w:pPr>
            <w:r w:rsidRPr="00E71D52">
              <w:rPr>
                <w:rFonts w:eastAsia="Times New Roman"/>
                <w:b w:val="0"/>
                <w:bCs/>
                <w:sz w:val="28"/>
                <w:szCs w:val="28"/>
                <w:lang w:eastAsia="ru-RU"/>
              </w:rPr>
              <w:t>Критерий 3 «Привлекательность архитектурно-художественного облика городского округа»:</w:t>
            </w:r>
          </w:p>
        </w:tc>
      </w:tr>
      <w:tr w:rsidR="004669BE" w:rsidRPr="00E71D52" w14:paraId="73388D99" w14:textId="77777777" w:rsidTr="00665D3A">
        <w:trPr>
          <w:trHeight w:val="43"/>
        </w:trPr>
        <w:tc>
          <w:tcPr>
            <w:tcW w:w="9185" w:type="dxa"/>
            <w:gridSpan w:val="4"/>
            <w:tcBorders>
              <w:left w:val="single" w:sz="4" w:space="0" w:color="FFFFFF"/>
              <w:bottom w:val="single" w:sz="4" w:space="0" w:color="auto"/>
              <w:right w:val="single" w:sz="4" w:space="0" w:color="FFFFFF"/>
            </w:tcBorders>
          </w:tcPr>
          <w:p w14:paraId="49D1084F"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6E26772B" w14:textId="77777777" w:rsidTr="00665D3A">
        <w:trPr>
          <w:trHeight w:val="351"/>
        </w:trPr>
        <w:tc>
          <w:tcPr>
            <w:tcW w:w="437" w:type="dxa"/>
            <w:vMerge w:val="restart"/>
          </w:tcPr>
          <w:p w14:paraId="5B9D0AAF" w14:textId="77777777" w:rsidR="007D78C3" w:rsidRPr="00E71D52" w:rsidRDefault="007D78C3" w:rsidP="007D78C3">
            <w:pPr>
              <w:pStyle w:val="aff5"/>
              <w:spacing w:after="0"/>
              <w:rPr>
                <w:b w:val="0"/>
                <w:bCs/>
                <w:sz w:val="18"/>
                <w:szCs w:val="18"/>
              </w:rPr>
            </w:pPr>
            <w:r w:rsidRPr="00E71D52">
              <w:rPr>
                <w:b w:val="0"/>
                <w:bCs/>
                <w:sz w:val="20"/>
                <w:szCs w:val="20"/>
              </w:rPr>
              <w:t>5</w:t>
            </w:r>
          </w:p>
        </w:tc>
        <w:tc>
          <w:tcPr>
            <w:tcW w:w="7331" w:type="dxa"/>
            <w:gridSpan w:val="2"/>
            <w:vMerge w:val="restart"/>
            <w:tcBorders>
              <w:top w:val="single" w:sz="4" w:space="0" w:color="auto"/>
            </w:tcBorders>
          </w:tcPr>
          <w:p w14:paraId="32AFCF31" w14:textId="77777777" w:rsidR="007D78C3" w:rsidRPr="00E71D52" w:rsidRDefault="007D78C3" w:rsidP="007D78C3">
            <w:pPr>
              <w:pStyle w:val="aff5"/>
              <w:spacing w:after="0"/>
              <w:jc w:val="both"/>
              <w:rPr>
                <w:b w:val="0"/>
                <w:bCs/>
                <w:i/>
                <w:sz w:val="20"/>
                <w:szCs w:val="20"/>
              </w:rPr>
            </w:pPr>
            <w:r w:rsidRPr="00E71D52">
              <w:rPr>
                <w:b w:val="0"/>
                <w:bCs/>
                <w:noProof/>
                <w:sz w:val="20"/>
                <w:szCs w:val="20"/>
                <w:lang w:eastAsia="ru-RU"/>
              </w:rPr>
              <w:t>Облицовка объекта,</w:t>
            </w:r>
            <w:r w:rsidRPr="00E71D52">
              <w:rPr>
                <w:b w:val="0"/>
                <w:bCs/>
                <w:sz w:val="20"/>
                <w:szCs w:val="20"/>
              </w:rPr>
              <w:t xml:space="preserve"> планируемая </w:t>
            </w:r>
            <w:r w:rsidRPr="00E71D52">
              <w:rPr>
                <w:b w:val="0"/>
                <w:bCs/>
                <w:noProof/>
                <w:sz w:val="20"/>
                <w:szCs w:val="20"/>
                <w:lang w:eastAsia="ru-RU"/>
              </w:rPr>
              <w:t xml:space="preserve">в соответствии с </w:t>
            </w:r>
            <w:r w:rsidRPr="00E71D52">
              <w:rPr>
                <w:rFonts w:eastAsia="Times New Roman"/>
                <w:b w:val="0"/>
                <w:bCs/>
                <w:sz w:val="20"/>
                <w:szCs w:val="20"/>
                <w:lang w:eastAsia="ru-RU"/>
              </w:rPr>
              <w:t>Запросом</w:t>
            </w:r>
            <w:r w:rsidRPr="00E71D52">
              <w:rPr>
                <w:b w:val="0"/>
                <w:bCs/>
                <w:sz w:val="20"/>
                <w:szCs w:val="20"/>
              </w:rPr>
              <w:t xml:space="preserve"> к указанию в Колористическом паспорте</w:t>
            </w:r>
            <w:r w:rsidRPr="00E71D52">
              <w:rPr>
                <w:rFonts w:eastAsia="Times New Roman"/>
                <w:b w:val="0"/>
                <w:bCs/>
                <w:sz w:val="20"/>
                <w:szCs w:val="20"/>
                <w:lang w:eastAsia="ru-RU"/>
              </w:rPr>
              <w:t xml:space="preserve">, </w:t>
            </w:r>
            <w:r w:rsidRPr="00E71D52">
              <w:rPr>
                <w:sz w:val="20"/>
                <w:szCs w:val="20"/>
              </w:rPr>
              <w:t>соответствует</w:t>
            </w:r>
            <w:r w:rsidRPr="00E71D52">
              <w:rPr>
                <w:b w:val="0"/>
                <w:bCs/>
                <w:sz w:val="20"/>
                <w:szCs w:val="20"/>
              </w:rPr>
              <w:t xml:space="preserve"> Правилам благоустройства:</w:t>
            </w:r>
          </w:p>
          <w:p w14:paraId="1DAC48B2" w14:textId="4F949DEA" w:rsidR="007D78C3" w:rsidRPr="00E71D52" w:rsidRDefault="007D78C3" w:rsidP="007D78C3">
            <w:pPr>
              <w:pStyle w:val="aff5"/>
              <w:spacing w:after="0"/>
              <w:jc w:val="both"/>
              <w:rPr>
                <w:rFonts w:eastAsia="Times New Roman"/>
                <w:b w:val="0"/>
                <w:i/>
                <w:iCs/>
                <w:sz w:val="10"/>
                <w:szCs w:val="10"/>
                <w:lang w:eastAsia="ru-RU"/>
              </w:rPr>
            </w:pPr>
            <w:r w:rsidRPr="00E71D52">
              <w:rPr>
                <w:b w:val="0"/>
                <w:bCs/>
                <w:i/>
                <w:sz w:val="10"/>
                <w:szCs w:val="10"/>
              </w:rPr>
              <w:t>Поле отображается при отрицательном результате «нет» и (или) «частично»</w:t>
            </w:r>
            <w:r w:rsidR="008A52E4" w:rsidRPr="00E71D52">
              <w:rPr>
                <w:b w:val="0"/>
                <w:i/>
                <w:iCs/>
                <w:sz w:val="10"/>
                <w:szCs w:val="10"/>
              </w:rPr>
              <w:t xml:space="preserve"> </w:t>
            </w:r>
          </w:p>
        </w:tc>
        <w:tc>
          <w:tcPr>
            <w:tcW w:w="1417" w:type="dxa"/>
            <w:tcBorders>
              <w:top w:val="single" w:sz="4" w:space="0" w:color="auto"/>
            </w:tcBorders>
          </w:tcPr>
          <w:p w14:paraId="756D897C"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06405C6D"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6CA7FD1F" w14:textId="77777777" w:rsidTr="00665D3A">
        <w:trPr>
          <w:trHeight w:val="36"/>
        </w:trPr>
        <w:tc>
          <w:tcPr>
            <w:tcW w:w="437" w:type="dxa"/>
            <w:vMerge/>
          </w:tcPr>
          <w:p w14:paraId="54B6A7F4" w14:textId="77777777" w:rsidR="007D78C3" w:rsidRPr="00E71D52" w:rsidRDefault="007D78C3" w:rsidP="007D78C3">
            <w:pPr>
              <w:pStyle w:val="aff5"/>
              <w:spacing w:after="0"/>
              <w:rPr>
                <w:b w:val="0"/>
                <w:bCs/>
                <w:sz w:val="20"/>
                <w:szCs w:val="20"/>
              </w:rPr>
            </w:pPr>
          </w:p>
        </w:tc>
        <w:tc>
          <w:tcPr>
            <w:tcW w:w="7331" w:type="dxa"/>
            <w:gridSpan w:val="2"/>
            <w:vMerge/>
            <w:tcBorders>
              <w:bottom w:val="single" w:sz="4" w:space="0" w:color="auto"/>
            </w:tcBorders>
          </w:tcPr>
          <w:p w14:paraId="7E5614E0" w14:textId="77777777" w:rsidR="007D78C3" w:rsidRPr="00E71D52" w:rsidRDefault="007D78C3" w:rsidP="007D78C3">
            <w:pPr>
              <w:pStyle w:val="aff5"/>
              <w:spacing w:after="0"/>
              <w:jc w:val="both"/>
              <w:rPr>
                <w:b w:val="0"/>
                <w:bCs/>
                <w:noProof/>
                <w:sz w:val="20"/>
                <w:szCs w:val="20"/>
                <w:lang w:eastAsia="ru-RU"/>
              </w:rPr>
            </w:pPr>
          </w:p>
        </w:tc>
        <w:tc>
          <w:tcPr>
            <w:tcW w:w="1417" w:type="dxa"/>
            <w:tcBorders>
              <w:top w:val="single" w:sz="4" w:space="0" w:color="auto"/>
            </w:tcBorders>
          </w:tcPr>
          <w:p w14:paraId="476BE264"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10D8EA7A"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55349EA1" w14:textId="77777777" w:rsidTr="00665D3A">
        <w:trPr>
          <w:trHeight w:val="43"/>
        </w:trPr>
        <w:tc>
          <w:tcPr>
            <w:tcW w:w="437" w:type="dxa"/>
            <w:vMerge/>
          </w:tcPr>
          <w:p w14:paraId="03A66DF3" w14:textId="77777777" w:rsidR="007D78C3" w:rsidRPr="00E71D52" w:rsidRDefault="007D78C3" w:rsidP="007D78C3">
            <w:pPr>
              <w:pStyle w:val="aff5"/>
              <w:spacing w:after="0"/>
              <w:rPr>
                <w:b w:val="0"/>
                <w:bCs/>
                <w:sz w:val="20"/>
                <w:szCs w:val="20"/>
              </w:rPr>
            </w:pPr>
          </w:p>
        </w:tc>
        <w:tc>
          <w:tcPr>
            <w:tcW w:w="8748" w:type="dxa"/>
            <w:gridSpan w:val="3"/>
            <w:tcBorders>
              <w:top w:val="single" w:sz="4" w:space="0" w:color="auto"/>
              <w:bottom w:val="single" w:sz="4" w:space="0" w:color="auto"/>
              <w:right w:val="single" w:sz="4" w:space="0" w:color="FFFFFF"/>
            </w:tcBorders>
          </w:tcPr>
          <w:p w14:paraId="22D4B51B"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2021CC41" w14:textId="77777777" w:rsidTr="00665D3A">
        <w:trPr>
          <w:trHeight w:val="236"/>
        </w:trPr>
        <w:tc>
          <w:tcPr>
            <w:tcW w:w="437" w:type="dxa"/>
            <w:vMerge/>
          </w:tcPr>
          <w:p w14:paraId="5EB66DD0" w14:textId="77777777" w:rsidR="007D78C3" w:rsidRPr="00E71D52" w:rsidRDefault="007D78C3" w:rsidP="007D78C3">
            <w:pPr>
              <w:pStyle w:val="aff5"/>
              <w:spacing w:after="0"/>
              <w:rPr>
                <w:b w:val="0"/>
                <w:bCs/>
                <w:sz w:val="20"/>
                <w:szCs w:val="20"/>
              </w:rPr>
            </w:pPr>
          </w:p>
        </w:tc>
        <w:tc>
          <w:tcPr>
            <w:tcW w:w="417" w:type="dxa"/>
            <w:vMerge w:val="restart"/>
            <w:tcBorders>
              <w:top w:val="single" w:sz="4" w:space="0" w:color="auto"/>
            </w:tcBorders>
          </w:tcPr>
          <w:p w14:paraId="179FB0E9" w14:textId="77777777" w:rsidR="007D78C3" w:rsidRPr="00E71D52" w:rsidRDefault="007D78C3" w:rsidP="007D78C3">
            <w:pPr>
              <w:pStyle w:val="aff5"/>
              <w:spacing w:after="0"/>
              <w:jc w:val="both"/>
              <w:rPr>
                <w:noProof/>
                <w:sz w:val="17"/>
                <w:szCs w:val="17"/>
                <w:lang w:eastAsia="ru-RU"/>
              </w:rPr>
            </w:pPr>
            <w:r w:rsidRPr="00E71D52">
              <w:rPr>
                <w:b w:val="0"/>
                <w:bCs/>
                <w:sz w:val="17"/>
                <w:szCs w:val="17"/>
              </w:rPr>
              <w:t>1</w:t>
            </w:r>
          </w:p>
        </w:tc>
        <w:tc>
          <w:tcPr>
            <w:tcW w:w="6914" w:type="dxa"/>
            <w:vMerge w:val="restart"/>
            <w:tcBorders>
              <w:top w:val="single" w:sz="4" w:space="0" w:color="auto"/>
            </w:tcBorders>
          </w:tcPr>
          <w:p w14:paraId="6452A725" w14:textId="77777777" w:rsidR="007D78C3" w:rsidRPr="00E71D52" w:rsidRDefault="007D78C3" w:rsidP="007D78C3">
            <w:pPr>
              <w:pStyle w:val="aff5"/>
              <w:spacing w:after="0"/>
              <w:jc w:val="both"/>
              <w:rPr>
                <w:spacing w:val="2"/>
                <w:sz w:val="17"/>
                <w:szCs w:val="17"/>
                <w:shd w:val="clear" w:color="auto" w:fill="FFFFFF"/>
              </w:rPr>
            </w:pPr>
            <w:r w:rsidRPr="00E71D52">
              <w:rPr>
                <w:b w:val="0"/>
                <w:bCs/>
                <w:spacing w:val="2"/>
                <w:sz w:val="17"/>
                <w:szCs w:val="17"/>
                <w:shd w:val="clear" w:color="auto" w:fill="FFFFFF"/>
              </w:rPr>
              <w:t xml:space="preserve">Силикатный кирпич, бетонные блоки без финишной отделки в Запросе </w:t>
            </w:r>
            <w:r w:rsidRPr="00E71D52">
              <w:rPr>
                <w:spacing w:val="2"/>
                <w:sz w:val="17"/>
                <w:szCs w:val="17"/>
                <w:shd w:val="clear" w:color="auto" w:fill="FFFFFF"/>
              </w:rPr>
              <w:t>не планируются</w:t>
            </w:r>
          </w:p>
          <w:p w14:paraId="51E321BD" w14:textId="77777777" w:rsidR="007D78C3" w:rsidRPr="00E71D52" w:rsidRDefault="007D78C3" w:rsidP="007D78C3">
            <w:pPr>
              <w:pStyle w:val="aff5"/>
              <w:spacing w:after="0"/>
              <w:jc w:val="both"/>
              <w:rPr>
                <w:b w:val="0"/>
                <w:bCs/>
                <w:i/>
                <w:noProof/>
                <w:sz w:val="10"/>
                <w:szCs w:val="10"/>
                <w:lang w:eastAsia="ru-RU"/>
              </w:rPr>
            </w:pPr>
            <w:r w:rsidRPr="00E71D52">
              <w:rPr>
                <w:b w:val="0"/>
                <w:bCs/>
                <w:i/>
                <w:sz w:val="10"/>
                <w:szCs w:val="10"/>
              </w:rPr>
              <w:t xml:space="preserve">В случае, если </w:t>
            </w:r>
            <w:r w:rsidRPr="00E71D52">
              <w:rPr>
                <w:b w:val="0"/>
                <w:bCs/>
                <w:i/>
                <w:spacing w:val="2"/>
                <w:sz w:val="10"/>
                <w:szCs w:val="10"/>
                <w:shd w:val="clear" w:color="auto" w:fill="FFFFFF"/>
              </w:rPr>
              <w:t xml:space="preserve">информация в Запросе не позволяет подтвердить соответствие </w:t>
            </w:r>
            <w:r w:rsidRPr="00E71D52">
              <w:rPr>
                <w:b w:val="0"/>
                <w:bCs/>
                <w:i/>
                <w:sz w:val="10"/>
                <w:szCs w:val="10"/>
              </w:rPr>
              <w:t>Правилам благоустройства, указывается отрицательный результат «нет» или «частично»</w:t>
            </w:r>
          </w:p>
        </w:tc>
        <w:tc>
          <w:tcPr>
            <w:tcW w:w="1417" w:type="dxa"/>
            <w:tcBorders>
              <w:top w:val="single" w:sz="4" w:space="0" w:color="auto"/>
            </w:tcBorders>
          </w:tcPr>
          <w:p w14:paraId="11922DB3"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2FEFDDEE"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0FCD229B" w14:textId="77777777" w:rsidTr="00665D3A">
        <w:trPr>
          <w:trHeight w:val="250"/>
        </w:trPr>
        <w:tc>
          <w:tcPr>
            <w:tcW w:w="437" w:type="dxa"/>
            <w:vMerge/>
          </w:tcPr>
          <w:p w14:paraId="4BA59674" w14:textId="77777777" w:rsidR="007D78C3" w:rsidRPr="00E71D52" w:rsidRDefault="007D78C3" w:rsidP="007D78C3">
            <w:pPr>
              <w:pStyle w:val="aff5"/>
              <w:spacing w:after="0"/>
              <w:rPr>
                <w:b w:val="0"/>
                <w:bCs/>
                <w:sz w:val="20"/>
                <w:szCs w:val="20"/>
              </w:rPr>
            </w:pPr>
          </w:p>
        </w:tc>
        <w:tc>
          <w:tcPr>
            <w:tcW w:w="417" w:type="dxa"/>
            <w:vMerge/>
            <w:tcBorders>
              <w:bottom w:val="single" w:sz="4" w:space="0" w:color="auto"/>
            </w:tcBorders>
          </w:tcPr>
          <w:p w14:paraId="2A89CCDD" w14:textId="77777777" w:rsidR="007D78C3" w:rsidRPr="00E71D52" w:rsidRDefault="007D78C3" w:rsidP="007D78C3">
            <w:pPr>
              <w:pStyle w:val="aff5"/>
              <w:spacing w:after="0"/>
              <w:jc w:val="both"/>
              <w:rPr>
                <w:b w:val="0"/>
                <w:bCs/>
                <w:sz w:val="17"/>
                <w:szCs w:val="17"/>
              </w:rPr>
            </w:pPr>
          </w:p>
        </w:tc>
        <w:tc>
          <w:tcPr>
            <w:tcW w:w="6914" w:type="dxa"/>
            <w:vMerge/>
            <w:tcBorders>
              <w:bottom w:val="single" w:sz="4" w:space="0" w:color="auto"/>
            </w:tcBorders>
          </w:tcPr>
          <w:p w14:paraId="03850345" w14:textId="77777777" w:rsidR="007D78C3" w:rsidRPr="00E71D52" w:rsidRDefault="007D78C3" w:rsidP="007D78C3">
            <w:pPr>
              <w:pStyle w:val="aff5"/>
              <w:spacing w:after="0"/>
              <w:jc w:val="both"/>
              <w:rPr>
                <w:b w:val="0"/>
                <w:bCs/>
                <w:spacing w:val="2"/>
                <w:sz w:val="17"/>
                <w:szCs w:val="17"/>
                <w:shd w:val="clear" w:color="auto" w:fill="FFFFFF"/>
              </w:rPr>
            </w:pPr>
          </w:p>
        </w:tc>
        <w:tc>
          <w:tcPr>
            <w:tcW w:w="1417" w:type="dxa"/>
            <w:tcBorders>
              <w:top w:val="single" w:sz="4" w:space="0" w:color="auto"/>
            </w:tcBorders>
          </w:tcPr>
          <w:p w14:paraId="20DB1E66"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1129E89A"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6B8F1C9E" w14:textId="77777777" w:rsidTr="00665D3A">
        <w:trPr>
          <w:trHeight w:val="43"/>
        </w:trPr>
        <w:tc>
          <w:tcPr>
            <w:tcW w:w="437" w:type="dxa"/>
            <w:vMerge/>
          </w:tcPr>
          <w:p w14:paraId="4BB552CC" w14:textId="77777777" w:rsidR="007D78C3" w:rsidRPr="00E71D52" w:rsidRDefault="007D78C3" w:rsidP="007D78C3">
            <w:pPr>
              <w:pStyle w:val="aff5"/>
              <w:spacing w:after="0"/>
              <w:rPr>
                <w:b w:val="0"/>
                <w:bCs/>
                <w:sz w:val="20"/>
                <w:szCs w:val="20"/>
              </w:rPr>
            </w:pPr>
          </w:p>
        </w:tc>
        <w:tc>
          <w:tcPr>
            <w:tcW w:w="8748" w:type="dxa"/>
            <w:gridSpan w:val="3"/>
            <w:tcBorders>
              <w:top w:val="single" w:sz="4" w:space="0" w:color="auto"/>
              <w:bottom w:val="single" w:sz="4" w:space="0" w:color="auto"/>
              <w:right w:val="single" w:sz="4" w:space="0" w:color="FFFFFF"/>
            </w:tcBorders>
          </w:tcPr>
          <w:p w14:paraId="063648AF"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3871F1A2" w14:textId="77777777" w:rsidTr="00665D3A">
        <w:trPr>
          <w:trHeight w:val="300"/>
        </w:trPr>
        <w:tc>
          <w:tcPr>
            <w:tcW w:w="437" w:type="dxa"/>
            <w:vMerge/>
          </w:tcPr>
          <w:p w14:paraId="6C49B855" w14:textId="77777777" w:rsidR="007D78C3" w:rsidRPr="00E71D52" w:rsidRDefault="007D78C3" w:rsidP="007D78C3">
            <w:pPr>
              <w:pStyle w:val="aff5"/>
              <w:spacing w:after="0"/>
              <w:rPr>
                <w:b w:val="0"/>
                <w:bCs/>
                <w:sz w:val="20"/>
                <w:szCs w:val="20"/>
              </w:rPr>
            </w:pPr>
          </w:p>
        </w:tc>
        <w:tc>
          <w:tcPr>
            <w:tcW w:w="417" w:type="dxa"/>
            <w:vMerge w:val="restart"/>
            <w:tcBorders>
              <w:top w:val="single" w:sz="4" w:space="0" w:color="auto"/>
            </w:tcBorders>
          </w:tcPr>
          <w:p w14:paraId="6331741C" w14:textId="77777777" w:rsidR="007D78C3" w:rsidRPr="00E71D52" w:rsidRDefault="007D78C3" w:rsidP="007D78C3">
            <w:pPr>
              <w:pStyle w:val="aff5"/>
              <w:spacing w:after="0"/>
              <w:jc w:val="both"/>
              <w:rPr>
                <w:noProof/>
                <w:sz w:val="17"/>
                <w:szCs w:val="17"/>
                <w:lang w:eastAsia="ru-RU"/>
              </w:rPr>
            </w:pPr>
            <w:r w:rsidRPr="00E71D52">
              <w:rPr>
                <w:b w:val="0"/>
                <w:bCs/>
                <w:sz w:val="17"/>
                <w:szCs w:val="17"/>
              </w:rPr>
              <w:t>2</w:t>
            </w:r>
          </w:p>
        </w:tc>
        <w:tc>
          <w:tcPr>
            <w:tcW w:w="6914" w:type="dxa"/>
            <w:vMerge w:val="restart"/>
            <w:tcBorders>
              <w:top w:val="single" w:sz="4" w:space="0" w:color="auto"/>
            </w:tcBorders>
          </w:tcPr>
          <w:p w14:paraId="7B405147" w14:textId="77777777" w:rsidR="007D78C3" w:rsidRPr="00E71D52" w:rsidRDefault="007D78C3" w:rsidP="007D78C3">
            <w:pPr>
              <w:pStyle w:val="aff5"/>
              <w:spacing w:after="0"/>
              <w:jc w:val="both"/>
              <w:rPr>
                <w:b w:val="0"/>
                <w:bCs/>
                <w:spacing w:val="2"/>
                <w:sz w:val="18"/>
                <w:szCs w:val="18"/>
                <w:shd w:val="clear" w:color="auto" w:fill="FFFFFF"/>
              </w:rPr>
            </w:pPr>
            <w:r w:rsidRPr="00E71D52">
              <w:rPr>
                <w:b w:val="0"/>
                <w:bCs/>
                <w:spacing w:val="2"/>
                <w:sz w:val="18"/>
                <w:szCs w:val="18"/>
                <w:shd w:val="clear" w:color="auto" w:fill="FFFFFF"/>
              </w:rPr>
              <w:t xml:space="preserve">Имитации дикого, колотого камня из бетона и цемента </w:t>
            </w:r>
            <w:r w:rsidRPr="00E71D52">
              <w:rPr>
                <w:spacing w:val="2"/>
                <w:sz w:val="17"/>
                <w:szCs w:val="17"/>
                <w:shd w:val="clear" w:color="auto" w:fill="FFFFFF"/>
              </w:rPr>
              <w:t>не планируются</w:t>
            </w:r>
            <w:r w:rsidRPr="00E71D52">
              <w:rPr>
                <w:b w:val="0"/>
                <w:bCs/>
                <w:spacing w:val="2"/>
                <w:sz w:val="18"/>
                <w:szCs w:val="18"/>
                <w:shd w:val="clear" w:color="auto" w:fill="FFFFFF"/>
              </w:rPr>
              <w:t xml:space="preserve"> </w:t>
            </w:r>
          </w:p>
          <w:p w14:paraId="6D7AFB57" w14:textId="77777777" w:rsidR="007D78C3" w:rsidRPr="00E71D52" w:rsidRDefault="007D78C3" w:rsidP="007D78C3">
            <w:pPr>
              <w:pStyle w:val="aff5"/>
              <w:spacing w:after="0"/>
              <w:jc w:val="both"/>
              <w:rPr>
                <w:b w:val="0"/>
                <w:bCs/>
                <w:i/>
                <w:sz w:val="10"/>
                <w:szCs w:val="10"/>
              </w:rPr>
            </w:pPr>
            <w:r w:rsidRPr="00E71D52">
              <w:rPr>
                <w:b w:val="0"/>
                <w:bCs/>
                <w:i/>
                <w:sz w:val="10"/>
                <w:szCs w:val="10"/>
              </w:rPr>
              <w:t xml:space="preserve">В случае, если </w:t>
            </w:r>
            <w:r w:rsidRPr="00E71D52">
              <w:rPr>
                <w:b w:val="0"/>
                <w:bCs/>
                <w:i/>
                <w:spacing w:val="2"/>
                <w:sz w:val="10"/>
                <w:szCs w:val="10"/>
                <w:shd w:val="clear" w:color="auto" w:fill="FFFFFF"/>
              </w:rPr>
              <w:t xml:space="preserve">информация в Запросе не позволяет подтвердить соответствие </w:t>
            </w:r>
            <w:r w:rsidRPr="00E71D52">
              <w:rPr>
                <w:b w:val="0"/>
                <w:bCs/>
                <w:i/>
                <w:sz w:val="10"/>
                <w:szCs w:val="10"/>
              </w:rPr>
              <w:t>Правилам благоустройства, указывается отрицательный результат «нет» или «частично»</w:t>
            </w:r>
          </w:p>
        </w:tc>
        <w:tc>
          <w:tcPr>
            <w:tcW w:w="1417" w:type="dxa"/>
            <w:tcBorders>
              <w:top w:val="single" w:sz="4" w:space="0" w:color="auto"/>
            </w:tcBorders>
          </w:tcPr>
          <w:p w14:paraId="22091DD6"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52CA5D81"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7729AC4F" w14:textId="77777777" w:rsidTr="00665D3A">
        <w:trPr>
          <w:trHeight w:val="36"/>
        </w:trPr>
        <w:tc>
          <w:tcPr>
            <w:tcW w:w="437" w:type="dxa"/>
            <w:vMerge/>
          </w:tcPr>
          <w:p w14:paraId="064FB08B" w14:textId="77777777" w:rsidR="007D78C3" w:rsidRPr="00E71D52" w:rsidRDefault="007D78C3" w:rsidP="007D78C3">
            <w:pPr>
              <w:pStyle w:val="aff5"/>
              <w:spacing w:after="0"/>
              <w:rPr>
                <w:b w:val="0"/>
                <w:bCs/>
                <w:sz w:val="20"/>
                <w:szCs w:val="20"/>
              </w:rPr>
            </w:pPr>
          </w:p>
        </w:tc>
        <w:tc>
          <w:tcPr>
            <w:tcW w:w="417" w:type="dxa"/>
            <w:vMerge/>
            <w:tcBorders>
              <w:bottom w:val="single" w:sz="4" w:space="0" w:color="auto"/>
            </w:tcBorders>
          </w:tcPr>
          <w:p w14:paraId="3A346C0F" w14:textId="77777777" w:rsidR="007D78C3" w:rsidRPr="00E71D52" w:rsidRDefault="007D78C3" w:rsidP="007D78C3">
            <w:pPr>
              <w:pStyle w:val="aff5"/>
              <w:spacing w:after="0"/>
              <w:jc w:val="both"/>
              <w:rPr>
                <w:b w:val="0"/>
                <w:bCs/>
                <w:sz w:val="17"/>
                <w:szCs w:val="17"/>
              </w:rPr>
            </w:pPr>
          </w:p>
        </w:tc>
        <w:tc>
          <w:tcPr>
            <w:tcW w:w="6914" w:type="dxa"/>
            <w:vMerge/>
            <w:tcBorders>
              <w:bottom w:val="single" w:sz="4" w:space="0" w:color="auto"/>
            </w:tcBorders>
          </w:tcPr>
          <w:p w14:paraId="082251B2" w14:textId="77777777" w:rsidR="007D78C3" w:rsidRPr="00E71D52" w:rsidRDefault="007D78C3" w:rsidP="007D78C3">
            <w:pPr>
              <w:pStyle w:val="aff5"/>
              <w:spacing w:after="0"/>
              <w:jc w:val="both"/>
              <w:rPr>
                <w:b w:val="0"/>
                <w:bCs/>
                <w:spacing w:val="2"/>
                <w:sz w:val="18"/>
                <w:szCs w:val="18"/>
                <w:shd w:val="clear" w:color="auto" w:fill="FFFFFF"/>
              </w:rPr>
            </w:pPr>
          </w:p>
        </w:tc>
        <w:tc>
          <w:tcPr>
            <w:tcW w:w="1417" w:type="dxa"/>
            <w:tcBorders>
              <w:top w:val="single" w:sz="4" w:space="0" w:color="auto"/>
            </w:tcBorders>
          </w:tcPr>
          <w:p w14:paraId="27A4CFC4"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78C34B38"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100A54EF" w14:textId="77777777" w:rsidTr="00665D3A">
        <w:trPr>
          <w:trHeight w:val="43"/>
        </w:trPr>
        <w:tc>
          <w:tcPr>
            <w:tcW w:w="437" w:type="dxa"/>
            <w:vMerge/>
          </w:tcPr>
          <w:p w14:paraId="14C45467" w14:textId="77777777" w:rsidR="007D78C3" w:rsidRPr="00E71D52" w:rsidRDefault="007D78C3" w:rsidP="007D78C3">
            <w:pPr>
              <w:pStyle w:val="aff5"/>
              <w:spacing w:after="0"/>
              <w:rPr>
                <w:b w:val="0"/>
                <w:bCs/>
                <w:sz w:val="20"/>
                <w:szCs w:val="20"/>
              </w:rPr>
            </w:pPr>
          </w:p>
        </w:tc>
        <w:tc>
          <w:tcPr>
            <w:tcW w:w="8748" w:type="dxa"/>
            <w:gridSpan w:val="3"/>
            <w:tcBorders>
              <w:top w:val="single" w:sz="4" w:space="0" w:color="auto"/>
              <w:bottom w:val="single" w:sz="4" w:space="0" w:color="auto"/>
              <w:right w:val="single" w:sz="4" w:space="0" w:color="FFFFFF"/>
            </w:tcBorders>
          </w:tcPr>
          <w:p w14:paraId="4AE6B714"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5176AAB5" w14:textId="77777777" w:rsidTr="00665D3A">
        <w:trPr>
          <w:trHeight w:val="249"/>
        </w:trPr>
        <w:tc>
          <w:tcPr>
            <w:tcW w:w="437" w:type="dxa"/>
            <w:vMerge/>
          </w:tcPr>
          <w:p w14:paraId="7769000E" w14:textId="77777777" w:rsidR="007D78C3" w:rsidRPr="00E71D52" w:rsidRDefault="007D78C3" w:rsidP="007D78C3">
            <w:pPr>
              <w:pStyle w:val="aff5"/>
              <w:spacing w:after="0"/>
              <w:rPr>
                <w:b w:val="0"/>
                <w:bCs/>
                <w:sz w:val="20"/>
                <w:szCs w:val="20"/>
              </w:rPr>
            </w:pPr>
          </w:p>
        </w:tc>
        <w:tc>
          <w:tcPr>
            <w:tcW w:w="417" w:type="dxa"/>
            <w:vMerge w:val="restart"/>
            <w:tcBorders>
              <w:top w:val="single" w:sz="4" w:space="0" w:color="auto"/>
            </w:tcBorders>
          </w:tcPr>
          <w:p w14:paraId="123411E0" w14:textId="77777777" w:rsidR="007D78C3" w:rsidRPr="00E71D52" w:rsidRDefault="007D78C3" w:rsidP="007D78C3">
            <w:pPr>
              <w:pStyle w:val="aff5"/>
              <w:spacing w:after="0"/>
              <w:jc w:val="both"/>
              <w:rPr>
                <w:noProof/>
                <w:sz w:val="17"/>
                <w:szCs w:val="17"/>
                <w:lang w:eastAsia="ru-RU"/>
              </w:rPr>
            </w:pPr>
            <w:r w:rsidRPr="00E71D52">
              <w:rPr>
                <w:b w:val="0"/>
                <w:bCs/>
                <w:sz w:val="17"/>
                <w:szCs w:val="17"/>
              </w:rPr>
              <w:t>3</w:t>
            </w:r>
          </w:p>
        </w:tc>
        <w:tc>
          <w:tcPr>
            <w:tcW w:w="6914" w:type="dxa"/>
            <w:vMerge w:val="restart"/>
            <w:tcBorders>
              <w:top w:val="single" w:sz="4" w:space="0" w:color="auto"/>
            </w:tcBorders>
          </w:tcPr>
          <w:p w14:paraId="729E6A5B" w14:textId="77777777" w:rsidR="007D78C3" w:rsidRPr="00E71D52" w:rsidRDefault="007D78C3" w:rsidP="007D78C3">
            <w:pPr>
              <w:pStyle w:val="aff5"/>
              <w:spacing w:after="0"/>
              <w:jc w:val="both"/>
              <w:rPr>
                <w:spacing w:val="2"/>
                <w:sz w:val="17"/>
                <w:szCs w:val="17"/>
                <w:shd w:val="clear" w:color="auto" w:fill="FFFFFF"/>
              </w:rPr>
            </w:pPr>
            <w:r w:rsidRPr="00E71D52">
              <w:rPr>
                <w:b w:val="0"/>
                <w:bCs/>
                <w:spacing w:val="2"/>
                <w:sz w:val="17"/>
                <w:szCs w:val="17"/>
                <w:shd w:val="clear" w:color="auto" w:fill="FFFFFF"/>
              </w:rPr>
              <w:t xml:space="preserve">Пластиковый </w:t>
            </w:r>
            <w:proofErr w:type="spellStart"/>
            <w:r w:rsidRPr="00E71D52">
              <w:rPr>
                <w:b w:val="0"/>
                <w:bCs/>
                <w:spacing w:val="2"/>
                <w:sz w:val="17"/>
                <w:szCs w:val="17"/>
                <w:shd w:val="clear" w:color="auto" w:fill="FFFFFF"/>
              </w:rPr>
              <w:t>сайдинг</w:t>
            </w:r>
            <w:proofErr w:type="spellEnd"/>
            <w:r w:rsidRPr="00E71D52">
              <w:rPr>
                <w:b w:val="0"/>
                <w:bCs/>
                <w:spacing w:val="2"/>
                <w:sz w:val="17"/>
                <w:szCs w:val="17"/>
                <w:shd w:val="clear" w:color="auto" w:fill="FFFFFF"/>
              </w:rPr>
              <w:t xml:space="preserve"> </w:t>
            </w:r>
            <w:r w:rsidRPr="00E71D52">
              <w:rPr>
                <w:spacing w:val="2"/>
                <w:sz w:val="17"/>
                <w:szCs w:val="17"/>
                <w:shd w:val="clear" w:color="auto" w:fill="FFFFFF"/>
              </w:rPr>
              <w:t>не планируется</w:t>
            </w:r>
          </w:p>
          <w:p w14:paraId="426316CD" w14:textId="77777777" w:rsidR="007D78C3" w:rsidRPr="00E71D52" w:rsidRDefault="007D78C3" w:rsidP="007D78C3">
            <w:pPr>
              <w:pStyle w:val="aff5"/>
              <w:spacing w:after="0"/>
              <w:jc w:val="both"/>
              <w:rPr>
                <w:b w:val="0"/>
                <w:bCs/>
                <w:noProof/>
                <w:sz w:val="17"/>
                <w:szCs w:val="17"/>
                <w:lang w:eastAsia="ru-RU"/>
              </w:rPr>
            </w:pPr>
            <w:r w:rsidRPr="00E71D52">
              <w:rPr>
                <w:b w:val="0"/>
                <w:bCs/>
                <w:i/>
                <w:sz w:val="10"/>
                <w:szCs w:val="10"/>
              </w:rPr>
              <w:t xml:space="preserve">В случае, если </w:t>
            </w:r>
            <w:r w:rsidRPr="00E71D52">
              <w:rPr>
                <w:b w:val="0"/>
                <w:bCs/>
                <w:i/>
                <w:spacing w:val="2"/>
                <w:sz w:val="10"/>
                <w:szCs w:val="10"/>
                <w:shd w:val="clear" w:color="auto" w:fill="FFFFFF"/>
              </w:rPr>
              <w:t xml:space="preserve">информация в Запросе не позволяет подтвердить соответствие </w:t>
            </w:r>
            <w:r w:rsidRPr="00E71D52">
              <w:rPr>
                <w:b w:val="0"/>
                <w:bCs/>
                <w:i/>
                <w:sz w:val="10"/>
                <w:szCs w:val="10"/>
              </w:rPr>
              <w:t>Правилам благоустройства, указывается отрицательный результат «нет» или «частично»</w:t>
            </w:r>
          </w:p>
        </w:tc>
        <w:tc>
          <w:tcPr>
            <w:tcW w:w="1417" w:type="dxa"/>
            <w:tcBorders>
              <w:top w:val="single" w:sz="4" w:space="0" w:color="auto"/>
            </w:tcBorders>
          </w:tcPr>
          <w:p w14:paraId="6E6E861E"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211C3053"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0BF6728B" w14:textId="77777777" w:rsidTr="00665D3A">
        <w:trPr>
          <w:trHeight w:val="237"/>
        </w:trPr>
        <w:tc>
          <w:tcPr>
            <w:tcW w:w="437" w:type="dxa"/>
            <w:vMerge/>
          </w:tcPr>
          <w:p w14:paraId="507FB154" w14:textId="77777777" w:rsidR="007D78C3" w:rsidRPr="00E71D52" w:rsidRDefault="007D78C3" w:rsidP="007D78C3">
            <w:pPr>
              <w:pStyle w:val="aff5"/>
              <w:spacing w:after="0"/>
              <w:rPr>
                <w:b w:val="0"/>
                <w:bCs/>
                <w:sz w:val="20"/>
                <w:szCs w:val="20"/>
              </w:rPr>
            </w:pPr>
          </w:p>
        </w:tc>
        <w:tc>
          <w:tcPr>
            <w:tcW w:w="417" w:type="dxa"/>
            <w:vMerge/>
            <w:tcBorders>
              <w:bottom w:val="single" w:sz="4" w:space="0" w:color="auto"/>
            </w:tcBorders>
          </w:tcPr>
          <w:p w14:paraId="4DC2B99C" w14:textId="77777777" w:rsidR="007D78C3" w:rsidRPr="00E71D52" w:rsidRDefault="007D78C3" w:rsidP="007D78C3">
            <w:pPr>
              <w:pStyle w:val="aff5"/>
              <w:spacing w:after="0"/>
              <w:jc w:val="both"/>
              <w:rPr>
                <w:b w:val="0"/>
                <w:bCs/>
                <w:sz w:val="17"/>
                <w:szCs w:val="17"/>
              </w:rPr>
            </w:pPr>
          </w:p>
        </w:tc>
        <w:tc>
          <w:tcPr>
            <w:tcW w:w="6914" w:type="dxa"/>
            <w:vMerge/>
            <w:tcBorders>
              <w:bottom w:val="single" w:sz="4" w:space="0" w:color="auto"/>
            </w:tcBorders>
          </w:tcPr>
          <w:p w14:paraId="42576432" w14:textId="77777777" w:rsidR="007D78C3" w:rsidRPr="00E71D52" w:rsidRDefault="007D78C3" w:rsidP="007D78C3">
            <w:pPr>
              <w:pStyle w:val="aff5"/>
              <w:spacing w:after="0"/>
              <w:jc w:val="both"/>
              <w:rPr>
                <w:b w:val="0"/>
                <w:bCs/>
                <w:spacing w:val="2"/>
                <w:sz w:val="17"/>
                <w:szCs w:val="17"/>
                <w:shd w:val="clear" w:color="auto" w:fill="FFFFFF"/>
              </w:rPr>
            </w:pPr>
          </w:p>
        </w:tc>
        <w:tc>
          <w:tcPr>
            <w:tcW w:w="1417" w:type="dxa"/>
            <w:tcBorders>
              <w:top w:val="single" w:sz="4" w:space="0" w:color="auto"/>
            </w:tcBorders>
          </w:tcPr>
          <w:p w14:paraId="2DABB9CB"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30035C3E"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6AC904B7" w14:textId="77777777" w:rsidTr="00665D3A">
        <w:trPr>
          <w:trHeight w:val="43"/>
        </w:trPr>
        <w:tc>
          <w:tcPr>
            <w:tcW w:w="437" w:type="dxa"/>
            <w:vMerge/>
          </w:tcPr>
          <w:p w14:paraId="089504EF" w14:textId="77777777" w:rsidR="007D78C3" w:rsidRPr="00E71D52" w:rsidRDefault="007D78C3" w:rsidP="007D78C3">
            <w:pPr>
              <w:pStyle w:val="aff5"/>
              <w:spacing w:after="0"/>
              <w:rPr>
                <w:b w:val="0"/>
                <w:bCs/>
                <w:sz w:val="20"/>
                <w:szCs w:val="20"/>
              </w:rPr>
            </w:pPr>
          </w:p>
        </w:tc>
        <w:tc>
          <w:tcPr>
            <w:tcW w:w="8748" w:type="dxa"/>
            <w:gridSpan w:val="3"/>
            <w:tcBorders>
              <w:top w:val="single" w:sz="4" w:space="0" w:color="auto"/>
              <w:bottom w:val="single" w:sz="4" w:space="0" w:color="auto"/>
              <w:right w:val="single" w:sz="4" w:space="0" w:color="FFFFFF"/>
            </w:tcBorders>
          </w:tcPr>
          <w:p w14:paraId="57EAEE69"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46DD1455" w14:textId="77777777" w:rsidTr="00665D3A">
        <w:trPr>
          <w:trHeight w:val="217"/>
        </w:trPr>
        <w:tc>
          <w:tcPr>
            <w:tcW w:w="437" w:type="dxa"/>
            <w:vMerge/>
          </w:tcPr>
          <w:p w14:paraId="3CC6C0C4" w14:textId="77777777" w:rsidR="007D78C3" w:rsidRPr="00E71D52" w:rsidRDefault="007D78C3" w:rsidP="007D78C3">
            <w:pPr>
              <w:pStyle w:val="aff5"/>
              <w:spacing w:after="0"/>
              <w:rPr>
                <w:b w:val="0"/>
                <w:bCs/>
                <w:sz w:val="20"/>
                <w:szCs w:val="20"/>
              </w:rPr>
            </w:pPr>
          </w:p>
        </w:tc>
        <w:tc>
          <w:tcPr>
            <w:tcW w:w="417" w:type="dxa"/>
            <w:vMerge w:val="restart"/>
            <w:tcBorders>
              <w:top w:val="single" w:sz="4" w:space="0" w:color="auto"/>
            </w:tcBorders>
          </w:tcPr>
          <w:p w14:paraId="2FDDE26A" w14:textId="77777777" w:rsidR="007D78C3" w:rsidRPr="00E71D52" w:rsidRDefault="007D78C3" w:rsidP="007D78C3">
            <w:pPr>
              <w:pStyle w:val="aff5"/>
              <w:spacing w:after="0"/>
              <w:jc w:val="both"/>
              <w:rPr>
                <w:noProof/>
                <w:szCs w:val="24"/>
                <w:lang w:eastAsia="ru-RU"/>
              </w:rPr>
            </w:pPr>
            <w:r w:rsidRPr="00E71D52">
              <w:rPr>
                <w:b w:val="0"/>
                <w:bCs/>
                <w:sz w:val="18"/>
                <w:szCs w:val="18"/>
              </w:rPr>
              <w:t>4</w:t>
            </w:r>
          </w:p>
        </w:tc>
        <w:tc>
          <w:tcPr>
            <w:tcW w:w="6914" w:type="dxa"/>
            <w:vMerge w:val="restart"/>
            <w:tcBorders>
              <w:top w:val="single" w:sz="4" w:space="0" w:color="auto"/>
            </w:tcBorders>
          </w:tcPr>
          <w:p w14:paraId="6E43D3B9" w14:textId="77777777" w:rsidR="007D78C3" w:rsidRPr="00E71D52" w:rsidRDefault="007D78C3" w:rsidP="007D78C3">
            <w:pPr>
              <w:pStyle w:val="aff5"/>
              <w:spacing w:after="0"/>
              <w:jc w:val="both"/>
              <w:rPr>
                <w:spacing w:val="2"/>
                <w:sz w:val="17"/>
                <w:szCs w:val="17"/>
                <w:shd w:val="clear" w:color="auto" w:fill="FFFFFF"/>
              </w:rPr>
            </w:pPr>
            <w:r w:rsidRPr="00E71D52">
              <w:rPr>
                <w:rFonts w:eastAsia="Times New Roman"/>
                <w:b w:val="0"/>
                <w:bCs/>
                <w:sz w:val="18"/>
                <w:szCs w:val="18"/>
                <w:lang w:eastAsia="ru-RU"/>
              </w:rPr>
              <w:t xml:space="preserve">Профнастил не поэлементной сборки с </w:t>
            </w:r>
            <w:r w:rsidRPr="00E71D52">
              <w:rPr>
                <w:b w:val="0"/>
                <w:bCs/>
                <w:spacing w:val="2"/>
                <w:sz w:val="18"/>
                <w:szCs w:val="18"/>
                <w:shd w:val="clear" w:color="auto" w:fill="FFFFFF"/>
              </w:rPr>
              <w:t xml:space="preserve">высотой профиля более 20 мм </w:t>
            </w:r>
            <w:r w:rsidRPr="00E71D52">
              <w:rPr>
                <w:spacing w:val="2"/>
                <w:sz w:val="17"/>
                <w:szCs w:val="17"/>
                <w:shd w:val="clear" w:color="auto" w:fill="FFFFFF"/>
              </w:rPr>
              <w:t>не планируется</w:t>
            </w:r>
          </w:p>
          <w:p w14:paraId="3B1E4A88" w14:textId="77777777" w:rsidR="007D78C3" w:rsidRPr="00E71D52" w:rsidRDefault="007D78C3" w:rsidP="007D78C3">
            <w:pPr>
              <w:pStyle w:val="aff5"/>
              <w:spacing w:after="0"/>
              <w:jc w:val="both"/>
              <w:rPr>
                <w:b w:val="0"/>
                <w:bCs/>
                <w:noProof/>
                <w:sz w:val="18"/>
                <w:szCs w:val="18"/>
                <w:lang w:eastAsia="ru-RU"/>
              </w:rPr>
            </w:pPr>
            <w:r w:rsidRPr="00E71D52">
              <w:rPr>
                <w:b w:val="0"/>
                <w:bCs/>
                <w:i/>
                <w:sz w:val="10"/>
                <w:szCs w:val="10"/>
              </w:rPr>
              <w:t xml:space="preserve">В случае, если </w:t>
            </w:r>
            <w:r w:rsidRPr="00E71D52">
              <w:rPr>
                <w:b w:val="0"/>
                <w:bCs/>
                <w:i/>
                <w:spacing w:val="2"/>
                <w:sz w:val="10"/>
                <w:szCs w:val="10"/>
                <w:shd w:val="clear" w:color="auto" w:fill="FFFFFF"/>
              </w:rPr>
              <w:t xml:space="preserve">информация в Запросе не позволяет подтвердить соответствие </w:t>
            </w:r>
            <w:r w:rsidRPr="00E71D52">
              <w:rPr>
                <w:b w:val="0"/>
                <w:bCs/>
                <w:i/>
                <w:sz w:val="10"/>
                <w:szCs w:val="10"/>
              </w:rPr>
              <w:t>Правилам благоустройства, указывается отрицательный результат «нет» или «частично»</w:t>
            </w:r>
          </w:p>
        </w:tc>
        <w:tc>
          <w:tcPr>
            <w:tcW w:w="1417" w:type="dxa"/>
            <w:tcBorders>
              <w:top w:val="single" w:sz="4" w:space="0" w:color="auto"/>
            </w:tcBorders>
          </w:tcPr>
          <w:p w14:paraId="141E13A8"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60E4DC1C"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1B1C6AED" w14:textId="77777777" w:rsidTr="00665D3A">
        <w:trPr>
          <w:trHeight w:val="283"/>
        </w:trPr>
        <w:tc>
          <w:tcPr>
            <w:tcW w:w="437" w:type="dxa"/>
            <w:vMerge/>
          </w:tcPr>
          <w:p w14:paraId="2A61EBE1" w14:textId="77777777" w:rsidR="007D78C3" w:rsidRPr="00E71D52" w:rsidRDefault="007D78C3" w:rsidP="007D78C3">
            <w:pPr>
              <w:pStyle w:val="aff5"/>
              <w:spacing w:after="0"/>
              <w:rPr>
                <w:b w:val="0"/>
                <w:bCs/>
                <w:sz w:val="20"/>
                <w:szCs w:val="20"/>
              </w:rPr>
            </w:pPr>
          </w:p>
        </w:tc>
        <w:tc>
          <w:tcPr>
            <w:tcW w:w="417" w:type="dxa"/>
            <w:vMerge/>
            <w:tcBorders>
              <w:bottom w:val="single" w:sz="4" w:space="0" w:color="auto"/>
            </w:tcBorders>
          </w:tcPr>
          <w:p w14:paraId="09A2D8E7" w14:textId="77777777" w:rsidR="007D78C3" w:rsidRPr="00E71D52" w:rsidRDefault="007D78C3" w:rsidP="007D78C3">
            <w:pPr>
              <w:pStyle w:val="aff5"/>
              <w:spacing w:after="0"/>
              <w:jc w:val="both"/>
              <w:rPr>
                <w:b w:val="0"/>
                <w:bCs/>
                <w:sz w:val="18"/>
                <w:szCs w:val="18"/>
              </w:rPr>
            </w:pPr>
          </w:p>
        </w:tc>
        <w:tc>
          <w:tcPr>
            <w:tcW w:w="6914" w:type="dxa"/>
            <w:vMerge/>
            <w:tcBorders>
              <w:bottom w:val="single" w:sz="4" w:space="0" w:color="auto"/>
            </w:tcBorders>
          </w:tcPr>
          <w:p w14:paraId="4767D84E" w14:textId="77777777" w:rsidR="007D78C3" w:rsidRPr="00E71D52" w:rsidRDefault="007D78C3" w:rsidP="007D78C3">
            <w:pPr>
              <w:pStyle w:val="aff5"/>
              <w:spacing w:after="0"/>
              <w:jc w:val="both"/>
              <w:rPr>
                <w:rFonts w:eastAsia="Times New Roman"/>
                <w:b w:val="0"/>
                <w:bCs/>
                <w:sz w:val="18"/>
                <w:szCs w:val="18"/>
                <w:lang w:eastAsia="ru-RU"/>
              </w:rPr>
            </w:pPr>
          </w:p>
        </w:tc>
        <w:tc>
          <w:tcPr>
            <w:tcW w:w="1417" w:type="dxa"/>
            <w:tcBorders>
              <w:top w:val="single" w:sz="4" w:space="0" w:color="auto"/>
            </w:tcBorders>
          </w:tcPr>
          <w:p w14:paraId="75E1FFA0"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7A188E6A"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31788BBD" w14:textId="77777777" w:rsidTr="00665D3A">
        <w:trPr>
          <w:trHeight w:val="36"/>
        </w:trPr>
        <w:tc>
          <w:tcPr>
            <w:tcW w:w="437" w:type="dxa"/>
            <w:vMerge/>
          </w:tcPr>
          <w:p w14:paraId="2C3EC7A9" w14:textId="77777777" w:rsidR="007D78C3" w:rsidRPr="00E71D52" w:rsidRDefault="007D78C3" w:rsidP="007D78C3">
            <w:pPr>
              <w:pStyle w:val="aff5"/>
              <w:spacing w:after="0"/>
              <w:rPr>
                <w:b w:val="0"/>
                <w:bCs/>
                <w:sz w:val="20"/>
                <w:szCs w:val="20"/>
              </w:rPr>
            </w:pPr>
          </w:p>
        </w:tc>
        <w:tc>
          <w:tcPr>
            <w:tcW w:w="8748" w:type="dxa"/>
            <w:gridSpan w:val="3"/>
            <w:tcBorders>
              <w:top w:val="single" w:sz="4" w:space="0" w:color="auto"/>
              <w:bottom w:val="single" w:sz="4" w:space="0" w:color="auto"/>
              <w:right w:val="single" w:sz="4" w:space="0" w:color="FFFFFF"/>
            </w:tcBorders>
          </w:tcPr>
          <w:p w14:paraId="7F7E75C2"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168AF6C5" w14:textId="77777777" w:rsidTr="00665D3A">
        <w:trPr>
          <w:trHeight w:val="199"/>
        </w:trPr>
        <w:tc>
          <w:tcPr>
            <w:tcW w:w="437" w:type="dxa"/>
            <w:vMerge/>
          </w:tcPr>
          <w:p w14:paraId="789599AA" w14:textId="77777777" w:rsidR="007D78C3" w:rsidRPr="00E71D52" w:rsidRDefault="007D78C3" w:rsidP="007D78C3">
            <w:pPr>
              <w:pStyle w:val="aff5"/>
              <w:spacing w:after="0"/>
              <w:rPr>
                <w:b w:val="0"/>
                <w:bCs/>
                <w:sz w:val="20"/>
                <w:szCs w:val="20"/>
              </w:rPr>
            </w:pPr>
          </w:p>
        </w:tc>
        <w:tc>
          <w:tcPr>
            <w:tcW w:w="417" w:type="dxa"/>
            <w:vMerge w:val="restart"/>
            <w:tcBorders>
              <w:top w:val="single" w:sz="4" w:space="0" w:color="auto"/>
            </w:tcBorders>
          </w:tcPr>
          <w:p w14:paraId="1E34FDF4" w14:textId="77777777" w:rsidR="007D78C3" w:rsidRPr="00E71D52" w:rsidRDefault="007D78C3" w:rsidP="007D78C3">
            <w:pPr>
              <w:pStyle w:val="aff5"/>
              <w:spacing w:after="0"/>
              <w:jc w:val="both"/>
              <w:rPr>
                <w:noProof/>
                <w:szCs w:val="24"/>
                <w:lang w:eastAsia="ru-RU"/>
              </w:rPr>
            </w:pPr>
            <w:r w:rsidRPr="00E71D52">
              <w:rPr>
                <w:b w:val="0"/>
                <w:bCs/>
                <w:sz w:val="18"/>
                <w:szCs w:val="18"/>
              </w:rPr>
              <w:t>5</w:t>
            </w:r>
          </w:p>
        </w:tc>
        <w:tc>
          <w:tcPr>
            <w:tcW w:w="6914" w:type="dxa"/>
            <w:vMerge w:val="restart"/>
            <w:tcBorders>
              <w:top w:val="single" w:sz="4" w:space="0" w:color="auto"/>
            </w:tcBorders>
          </w:tcPr>
          <w:p w14:paraId="71FF4265" w14:textId="77777777" w:rsidR="007D78C3" w:rsidRPr="00E71D52" w:rsidRDefault="007D78C3" w:rsidP="007D78C3">
            <w:pPr>
              <w:pStyle w:val="aff5"/>
              <w:spacing w:after="0"/>
              <w:jc w:val="both"/>
              <w:rPr>
                <w:spacing w:val="2"/>
                <w:sz w:val="17"/>
                <w:szCs w:val="17"/>
                <w:shd w:val="clear" w:color="auto" w:fill="FFFFFF"/>
              </w:rPr>
            </w:pPr>
            <w:r w:rsidRPr="00E71D52">
              <w:rPr>
                <w:b w:val="0"/>
                <w:bCs/>
                <w:spacing w:val="2"/>
                <w:sz w:val="18"/>
                <w:szCs w:val="18"/>
                <w:shd w:val="clear" w:color="auto" w:fill="FFFFFF"/>
              </w:rPr>
              <w:t xml:space="preserve">Крупные фракции штукатурки «фактурная «шуба» и «короед» </w:t>
            </w:r>
            <w:r w:rsidRPr="00E71D52">
              <w:rPr>
                <w:spacing w:val="2"/>
                <w:sz w:val="17"/>
                <w:szCs w:val="17"/>
                <w:shd w:val="clear" w:color="auto" w:fill="FFFFFF"/>
              </w:rPr>
              <w:t>не планируются</w:t>
            </w:r>
          </w:p>
          <w:p w14:paraId="68A304D7" w14:textId="77777777" w:rsidR="007D78C3" w:rsidRPr="00E71D52" w:rsidRDefault="007D78C3" w:rsidP="007D78C3">
            <w:pPr>
              <w:pStyle w:val="aff5"/>
              <w:spacing w:after="0"/>
              <w:jc w:val="both"/>
              <w:rPr>
                <w:b w:val="0"/>
                <w:bCs/>
                <w:noProof/>
                <w:sz w:val="18"/>
                <w:szCs w:val="18"/>
                <w:lang w:eastAsia="ru-RU"/>
              </w:rPr>
            </w:pPr>
            <w:r w:rsidRPr="00E71D52">
              <w:rPr>
                <w:b w:val="0"/>
                <w:bCs/>
                <w:i/>
                <w:sz w:val="10"/>
                <w:szCs w:val="10"/>
              </w:rPr>
              <w:t xml:space="preserve">В случае, если </w:t>
            </w:r>
            <w:r w:rsidRPr="00E71D52">
              <w:rPr>
                <w:b w:val="0"/>
                <w:bCs/>
                <w:i/>
                <w:spacing w:val="2"/>
                <w:sz w:val="10"/>
                <w:szCs w:val="10"/>
                <w:shd w:val="clear" w:color="auto" w:fill="FFFFFF"/>
              </w:rPr>
              <w:t xml:space="preserve">информация в Запросе не позволяет подтвердить соответствие </w:t>
            </w:r>
            <w:r w:rsidRPr="00E71D52">
              <w:rPr>
                <w:b w:val="0"/>
                <w:bCs/>
                <w:i/>
                <w:sz w:val="10"/>
                <w:szCs w:val="10"/>
              </w:rPr>
              <w:t>Правилам благоустройства, указывается отрицательный результат «нет» или «частично»</w:t>
            </w:r>
          </w:p>
        </w:tc>
        <w:tc>
          <w:tcPr>
            <w:tcW w:w="1417" w:type="dxa"/>
            <w:tcBorders>
              <w:top w:val="single" w:sz="4" w:space="0" w:color="auto"/>
            </w:tcBorders>
          </w:tcPr>
          <w:p w14:paraId="50FD9887"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2BD14684"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42ED1FAF" w14:textId="77777777" w:rsidTr="00665D3A">
        <w:trPr>
          <w:trHeight w:val="270"/>
        </w:trPr>
        <w:tc>
          <w:tcPr>
            <w:tcW w:w="437" w:type="dxa"/>
            <w:vMerge/>
          </w:tcPr>
          <w:p w14:paraId="6C299B9C" w14:textId="77777777" w:rsidR="007D78C3" w:rsidRPr="00E71D52" w:rsidRDefault="007D78C3" w:rsidP="007D78C3">
            <w:pPr>
              <w:pStyle w:val="aff5"/>
              <w:spacing w:after="0"/>
              <w:rPr>
                <w:b w:val="0"/>
                <w:bCs/>
                <w:sz w:val="20"/>
                <w:szCs w:val="20"/>
              </w:rPr>
            </w:pPr>
          </w:p>
        </w:tc>
        <w:tc>
          <w:tcPr>
            <w:tcW w:w="417" w:type="dxa"/>
            <w:vMerge/>
            <w:tcBorders>
              <w:bottom w:val="single" w:sz="4" w:space="0" w:color="auto"/>
            </w:tcBorders>
          </w:tcPr>
          <w:p w14:paraId="1343AAC8" w14:textId="77777777" w:rsidR="007D78C3" w:rsidRPr="00E71D52" w:rsidRDefault="007D78C3" w:rsidP="007D78C3">
            <w:pPr>
              <w:pStyle w:val="aff5"/>
              <w:spacing w:after="0"/>
              <w:jc w:val="both"/>
              <w:rPr>
                <w:b w:val="0"/>
                <w:bCs/>
                <w:sz w:val="18"/>
                <w:szCs w:val="18"/>
              </w:rPr>
            </w:pPr>
          </w:p>
        </w:tc>
        <w:tc>
          <w:tcPr>
            <w:tcW w:w="6914" w:type="dxa"/>
            <w:vMerge/>
            <w:tcBorders>
              <w:bottom w:val="single" w:sz="4" w:space="0" w:color="auto"/>
            </w:tcBorders>
          </w:tcPr>
          <w:p w14:paraId="25FB7EEB" w14:textId="77777777" w:rsidR="007D78C3" w:rsidRPr="00E71D52" w:rsidRDefault="007D78C3" w:rsidP="007D78C3">
            <w:pPr>
              <w:pStyle w:val="aff5"/>
              <w:spacing w:after="0"/>
              <w:jc w:val="both"/>
              <w:rPr>
                <w:b w:val="0"/>
                <w:bCs/>
                <w:spacing w:val="2"/>
                <w:sz w:val="18"/>
                <w:szCs w:val="18"/>
                <w:shd w:val="clear" w:color="auto" w:fill="FFFFFF"/>
              </w:rPr>
            </w:pPr>
          </w:p>
        </w:tc>
        <w:tc>
          <w:tcPr>
            <w:tcW w:w="1417" w:type="dxa"/>
            <w:tcBorders>
              <w:top w:val="single" w:sz="4" w:space="0" w:color="auto"/>
            </w:tcBorders>
          </w:tcPr>
          <w:p w14:paraId="3C40C30E"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1B87C715"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2CAE8C2A" w14:textId="77777777" w:rsidTr="00665D3A">
        <w:trPr>
          <w:trHeight w:val="43"/>
        </w:trPr>
        <w:tc>
          <w:tcPr>
            <w:tcW w:w="437" w:type="dxa"/>
            <w:vMerge/>
          </w:tcPr>
          <w:p w14:paraId="1DE5591D" w14:textId="77777777" w:rsidR="007D78C3" w:rsidRPr="00E71D52" w:rsidRDefault="007D78C3" w:rsidP="007D78C3">
            <w:pPr>
              <w:pStyle w:val="aff5"/>
              <w:spacing w:after="0"/>
              <w:rPr>
                <w:b w:val="0"/>
                <w:bCs/>
                <w:sz w:val="20"/>
                <w:szCs w:val="20"/>
              </w:rPr>
            </w:pPr>
          </w:p>
        </w:tc>
        <w:tc>
          <w:tcPr>
            <w:tcW w:w="8748" w:type="dxa"/>
            <w:gridSpan w:val="3"/>
            <w:tcBorders>
              <w:top w:val="single" w:sz="4" w:space="0" w:color="auto"/>
              <w:bottom w:val="single" w:sz="4" w:space="0" w:color="auto"/>
              <w:right w:val="single" w:sz="4" w:space="0" w:color="FFFFFF"/>
            </w:tcBorders>
          </w:tcPr>
          <w:p w14:paraId="02986D87"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700173D3" w14:textId="77777777" w:rsidTr="00665D3A">
        <w:trPr>
          <w:trHeight w:val="249"/>
        </w:trPr>
        <w:tc>
          <w:tcPr>
            <w:tcW w:w="437" w:type="dxa"/>
            <w:vMerge/>
          </w:tcPr>
          <w:p w14:paraId="3F4402F9" w14:textId="77777777" w:rsidR="007D78C3" w:rsidRPr="00E71D52" w:rsidRDefault="007D78C3" w:rsidP="007D78C3">
            <w:pPr>
              <w:pStyle w:val="aff5"/>
              <w:spacing w:after="0"/>
              <w:rPr>
                <w:b w:val="0"/>
                <w:bCs/>
                <w:sz w:val="20"/>
                <w:szCs w:val="20"/>
              </w:rPr>
            </w:pPr>
          </w:p>
        </w:tc>
        <w:tc>
          <w:tcPr>
            <w:tcW w:w="417" w:type="dxa"/>
            <w:vMerge w:val="restart"/>
            <w:tcBorders>
              <w:top w:val="single" w:sz="4" w:space="0" w:color="auto"/>
            </w:tcBorders>
          </w:tcPr>
          <w:p w14:paraId="2F32E186" w14:textId="77777777" w:rsidR="007D78C3" w:rsidRPr="00E71D52" w:rsidRDefault="007D78C3" w:rsidP="007D78C3">
            <w:pPr>
              <w:pStyle w:val="aff5"/>
              <w:spacing w:after="0"/>
              <w:jc w:val="both"/>
              <w:rPr>
                <w:noProof/>
                <w:szCs w:val="24"/>
                <w:lang w:eastAsia="ru-RU"/>
              </w:rPr>
            </w:pPr>
            <w:r w:rsidRPr="00E71D52">
              <w:rPr>
                <w:b w:val="0"/>
                <w:bCs/>
                <w:sz w:val="18"/>
                <w:szCs w:val="18"/>
              </w:rPr>
              <w:t>6</w:t>
            </w:r>
          </w:p>
        </w:tc>
        <w:tc>
          <w:tcPr>
            <w:tcW w:w="6914" w:type="dxa"/>
            <w:vMerge w:val="restart"/>
            <w:tcBorders>
              <w:top w:val="single" w:sz="4" w:space="0" w:color="auto"/>
            </w:tcBorders>
          </w:tcPr>
          <w:p w14:paraId="4E02AE11" w14:textId="77777777" w:rsidR="007D78C3" w:rsidRPr="00E71D52" w:rsidRDefault="007D78C3" w:rsidP="007D78C3">
            <w:pPr>
              <w:pStyle w:val="aff5"/>
              <w:spacing w:after="0"/>
              <w:jc w:val="both"/>
              <w:rPr>
                <w:spacing w:val="2"/>
                <w:sz w:val="17"/>
                <w:szCs w:val="17"/>
                <w:shd w:val="clear" w:color="auto" w:fill="FFFFFF"/>
              </w:rPr>
            </w:pPr>
            <w:r w:rsidRPr="00E71D52">
              <w:rPr>
                <w:b w:val="0"/>
                <w:bCs/>
                <w:noProof/>
                <w:sz w:val="18"/>
                <w:szCs w:val="18"/>
                <w:lang w:eastAsia="ru-RU"/>
              </w:rPr>
              <w:t>Нащельники на стыках</w:t>
            </w:r>
            <w:r w:rsidRPr="00E71D52">
              <w:rPr>
                <w:b w:val="0"/>
                <w:bCs/>
                <w:spacing w:val="2"/>
                <w:sz w:val="18"/>
                <w:szCs w:val="18"/>
                <w:shd w:val="clear" w:color="auto" w:fill="FFFFFF"/>
              </w:rPr>
              <w:t xml:space="preserve"> </w:t>
            </w:r>
            <w:r w:rsidRPr="00E71D52">
              <w:rPr>
                <w:spacing w:val="2"/>
                <w:sz w:val="17"/>
                <w:szCs w:val="17"/>
                <w:shd w:val="clear" w:color="auto" w:fill="FFFFFF"/>
              </w:rPr>
              <w:t>не планируются</w:t>
            </w:r>
          </w:p>
          <w:p w14:paraId="57DC9A97" w14:textId="77777777" w:rsidR="007D78C3" w:rsidRPr="00E71D52" w:rsidRDefault="007D78C3" w:rsidP="007D78C3">
            <w:pPr>
              <w:pStyle w:val="aff5"/>
              <w:spacing w:after="0"/>
              <w:jc w:val="both"/>
              <w:rPr>
                <w:b w:val="0"/>
                <w:bCs/>
                <w:noProof/>
                <w:sz w:val="18"/>
                <w:szCs w:val="18"/>
                <w:lang w:eastAsia="ru-RU"/>
              </w:rPr>
            </w:pPr>
            <w:r w:rsidRPr="00E71D52">
              <w:rPr>
                <w:b w:val="0"/>
                <w:bCs/>
                <w:i/>
                <w:sz w:val="10"/>
                <w:szCs w:val="10"/>
              </w:rPr>
              <w:t xml:space="preserve">В случае, если </w:t>
            </w:r>
            <w:r w:rsidRPr="00E71D52">
              <w:rPr>
                <w:b w:val="0"/>
                <w:bCs/>
                <w:i/>
                <w:spacing w:val="2"/>
                <w:sz w:val="10"/>
                <w:szCs w:val="10"/>
                <w:shd w:val="clear" w:color="auto" w:fill="FFFFFF"/>
              </w:rPr>
              <w:t xml:space="preserve">информация в Запросе не позволяет подтвердить соответствие </w:t>
            </w:r>
            <w:r w:rsidRPr="00E71D52">
              <w:rPr>
                <w:b w:val="0"/>
                <w:bCs/>
                <w:i/>
                <w:sz w:val="10"/>
                <w:szCs w:val="10"/>
              </w:rPr>
              <w:t>Правилам благоустройства, указывается отрицательный результат «нет» или «частично»</w:t>
            </w:r>
          </w:p>
        </w:tc>
        <w:tc>
          <w:tcPr>
            <w:tcW w:w="1417" w:type="dxa"/>
            <w:tcBorders>
              <w:top w:val="single" w:sz="4" w:space="0" w:color="auto"/>
            </w:tcBorders>
          </w:tcPr>
          <w:p w14:paraId="45237995"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7CFC2417"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10CCCC4F" w14:textId="77777777" w:rsidTr="00665D3A">
        <w:trPr>
          <w:trHeight w:val="224"/>
        </w:trPr>
        <w:tc>
          <w:tcPr>
            <w:tcW w:w="437" w:type="dxa"/>
            <w:vMerge/>
          </w:tcPr>
          <w:p w14:paraId="02C54E08" w14:textId="77777777" w:rsidR="007D78C3" w:rsidRPr="00E71D52" w:rsidRDefault="007D78C3" w:rsidP="007D78C3">
            <w:pPr>
              <w:pStyle w:val="aff5"/>
              <w:spacing w:after="0"/>
              <w:rPr>
                <w:b w:val="0"/>
                <w:bCs/>
                <w:sz w:val="20"/>
                <w:szCs w:val="20"/>
              </w:rPr>
            </w:pPr>
          </w:p>
        </w:tc>
        <w:tc>
          <w:tcPr>
            <w:tcW w:w="417" w:type="dxa"/>
            <w:vMerge/>
            <w:tcBorders>
              <w:bottom w:val="single" w:sz="4" w:space="0" w:color="auto"/>
            </w:tcBorders>
          </w:tcPr>
          <w:p w14:paraId="664F3D6E" w14:textId="77777777" w:rsidR="007D78C3" w:rsidRPr="00E71D52" w:rsidRDefault="007D78C3" w:rsidP="007D78C3">
            <w:pPr>
              <w:pStyle w:val="aff5"/>
              <w:spacing w:after="0"/>
              <w:jc w:val="both"/>
              <w:rPr>
                <w:b w:val="0"/>
                <w:bCs/>
                <w:sz w:val="18"/>
                <w:szCs w:val="18"/>
              </w:rPr>
            </w:pPr>
          </w:p>
        </w:tc>
        <w:tc>
          <w:tcPr>
            <w:tcW w:w="6914" w:type="dxa"/>
            <w:vMerge/>
            <w:tcBorders>
              <w:bottom w:val="single" w:sz="4" w:space="0" w:color="auto"/>
            </w:tcBorders>
          </w:tcPr>
          <w:p w14:paraId="08F48B78" w14:textId="77777777" w:rsidR="007D78C3" w:rsidRPr="00E71D52" w:rsidRDefault="007D78C3" w:rsidP="007D78C3">
            <w:pPr>
              <w:pStyle w:val="aff5"/>
              <w:spacing w:after="0"/>
              <w:jc w:val="both"/>
              <w:rPr>
                <w:b w:val="0"/>
                <w:bCs/>
                <w:noProof/>
                <w:sz w:val="18"/>
                <w:szCs w:val="18"/>
                <w:lang w:eastAsia="ru-RU"/>
              </w:rPr>
            </w:pPr>
          </w:p>
        </w:tc>
        <w:tc>
          <w:tcPr>
            <w:tcW w:w="1417" w:type="dxa"/>
            <w:tcBorders>
              <w:top w:val="single" w:sz="4" w:space="0" w:color="auto"/>
            </w:tcBorders>
          </w:tcPr>
          <w:p w14:paraId="2897314B"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4B4AD4A6"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029010A6" w14:textId="77777777" w:rsidTr="00665D3A">
        <w:trPr>
          <w:trHeight w:val="43"/>
        </w:trPr>
        <w:tc>
          <w:tcPr>
            <w:tcW w:w="437" w:type="dxa"/>
            <w:vMerge/>
          </w:tcPr>
          <w:p w14:paraId="1BC6AAAC" w14:textId="77777777" w:rsidR="007D78C3" w:rsidRPr="00E71D52" w:rsidRDefault="007D78C3" w:rsidP="007D78C3">
            <w:pPr>
              <w:pStyle w:val="aff5"/>
              <w:spacing w:after="0"/>
              <w:rPr>
                <w:b w:val="0"/>
                <w:bCs/>
                <w:sz w:val="20"/>
                <w:szCs w:val="20"/>
              </w:rPr>
            </w:pPr>
          </w:p>
        </w:tc>
        <w:tc>
          <w:tcPr>
            <w:tcW w:w="8748" w:type="dxa"/>
            <w:gridSpan w:val="3"/>
            <w:tcBorders>
              <w:top w:val="single" w:sz="4" w:space="0" w:color="auto"/>
              <w:bottom w:val="single" w:sz="4" w:space="0" w:color="auto"/>
              <w:right w:val="single" w:sz="4" w:space="0" w:color="FFFFFF"/>
            </w:tcBorders>
          </w:tcPr>
          <w:p w14:paraId="2F8E5643"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55DD6374" w14:textId="77777777" w:rsidTr="00665D3A">
        <w:trPr>
          <w:trHeight w:val="230"/>
        </w:trPr>
        <w:tc>
          <w:tcPr>
            <w:tcW w:w="437" w:type="dxa"/>
            <w:vMerge/>
          </w:tcPr>
          <w:p w14:paraId="6BDB6EA5" w14:textId="77777777" w:rsidR="007D78C3" w:rsidRPr="00E71D52" w:rsidRDefault="007D78C3" w:rsidP="007D78C3">
            <w:pPr>
              <w:pStyle w:val="aff5"/>
              <w:spacing w:after="0"/>
              <w:rPr>
                <w:b w:val="0"/>
                <w:bCs/>
                <w:sz w:val="20"/>
                <w:szCs w:val="20"/>
              </w:rPr>
            </w:pPr>
          </w:p>
        </w:tc>
        <w:tc>
          <w:tcPr>
            <w:tcW w:w="417" w:type="dxa"/>
            <w:vMerge w:val="restart"/>
            <w:tcBorders>
              <w:top w:val="single" w:sz="4" w:space="0" w:color="auto"/>
            </w:tcBorders>
          </w:tcPr>
          <w:p w14:paraId="5C308E94" w14:textId="77777777" w:rsidR="007D78C3" w:rsidRPr="00E71D52" w:rsidRDefault="007D78C3" w:rsidP="007D78C3">
            <w:pPr>
              <w:pStyle w:val="aff5"/>
              <w:spacing w:after="0"/>
              <w:jc w:val="both"/>
              <w:rPr>
                <w:noProof/>
                <w:szCs w:val="24"/>
                <w:lang w:eastAsia="ru-RU"/>
              </w:rPr>
            </w:pPr>
            <w:r w:rsidRPr="00E71D52">
              <w:rPr>
                <w:b w:val="0"/>
                <w:bCs/>
                <w:sz w:val="18"/>
                <w:szCs w:val="18"/>
              </w:rPr>
              <w:t>7</w:t>
            </w:r>
          </w:p>
        </w:tc>
        <w:tc>
          <w:tcPr>
            <w:tcW w:w="6914" w:type="dxa"/>
            <w:vMerge w:val="restart"/>
            <w:tcBorders>
              <w:top w:val="single" w:sz="4" w:space="0" w:color="auto"/>
            </w:tcBorders>
          </w:tcPr>
          <w:p w14:paraId="4DDA9E0E" w14:textId="77777777" w:rsidR="007D78C3" w:rsidRPr="00E71D52" w:rsidRDefault="007D78C3" w:rsidP="007D78C3">
            <w:pPr>
              <w:pStyle w:val="aff5"/>
              <w:spacing w:after="0"/>
              <w:jc w:val="both"/>
              <w:rPr>
                <w:spacing w:val="2"/>
                <w:sz w:val="17"/>
                <w:szCs w:val="17"/>
                <w:shd w:val="clear" w:color="auto" w:fill="FFFFFF"/>
              </w:rPr>
            </w:pPr>
            <w:r w:rsidRPr="00E71D52">
              <w:rPr>
                <w:b w:val="0"/>
                <w:bCs/>
                <w:noProof/>
                <w:sz w:val="18"/>
                <w:szCs w:val="18"/>
                <w:lang w:eastAsia="ru-RU"/>
              </w:rPr>
              <w:t>Полиуретановый декор, арматура</w:t>
            </w:r>
            <w:r w:rsidRPr="00E71D52">
              <w:rPr>
                <w:b w:val="0"/>
                <w:bCs/>
                <w:spacing w:val="2"/>
                <w:sz w:val="18"/>
                <w:szCs w:val="18"/>
                <w:shd w:val="clear" w:color="auto" w:fill="FFFFFF"/>
              </w:rPr>
              <w:t xml:space="preserve"> </w:t>
            </w:r>
            <w:r w:rsidRPr="00E71D52">
              <w:rPr>
                <w:spacing w:val="2"/>
                <w:sz w:val="17"/>
                <w:szCs w:val="17"/>
                <w:shd w:val="clear" w:color="auto" w:fill="FFFFFF"/>
              </w:rPr>
              <w:t>не планируются</w:t>
            </w:r>
          </w:p>
          <w:p w14:paraId="56EE5434" w14:textId="77777777" w:rsidR="007D78C3" w:rsidRPr="00E71D52" w:rsidRDefault="007D78C3" w:rsidP="007D78C3">
            <w:pPr>
              <w:pStyle w:val="aff5"/>
              <w:spacing w:after="0"/>
              <w:jc w:val="both"/>
              <w:rPr>
                <w:b w:val="0"/>
                <w:bCs/>
                <w:noProof/>
                <w:sz w:val="18"/>
                <w:szCs w:val="18"/>
                <w:lang w:eastAsia="ru-RU"/>
              </w:rPr>
            </w:pPr>
            <w:r w:rsidRPr="00E71D52">
              <w:rPr>
                <w:b w:val="0"/>
                <w:bCs/>
                <w:i/>
                <w:sz w:val="10"/>
                <w:szCs w:val="10"/>
              </w:rPr>
              <w:t xml:space="preserve">В случае, если </w:t>
            </w:r>
            <w:r w:rsidRPr="00E71D52">
              <w:rPr>
                <w:b w:val="0"/>
                <w:bCs/>
                <w:i/>
                <w:spacing w:val="2"/>
                <w:sz w:val="10"/>
                <w:szCs w:val="10"/>
                <w:shd w:val="clear" w:color="auto" w:fill="FFFFFF"/>
              </w:rPr>
              <w:t xml:space="preserve">информация в Запросе не позволяет подтвердить соответствие </w:t>
            </w:r>
            <w:r w:rsidRPr="00E71D52">
              <w:rPr>
                <w:b w:val="0"/>
                <w:bCs/>
                <w:i/>
                <w:sz w:val="10"/>
                <w:szCs w:val="10"/>
              </w:rPr>
              <w:t>Правилам благоустройства, указывается отрицательный результат «нет» или «частично»</w:t>
            </w:r>
          </w:p>
        </w:tc>
        <w:tc>
          <w:tcPr>
            <w:tcW w:w="1417" w:type="dxa"/>
            <w:tcBorders>
              <w:top w:val="single" w:sz="4" w:space="0" w:color="auto"/>
            </w:tcBorders>
          </w:tcPr>
          <w:p w14:paraId="102135EC"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651E48D8"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1B242673" w14:textId="77777777" w:rsidTr="00665D3A">
        <w:trPr>
          <w:trHeight w:val="243"/>
        </w:trPr>
        <w:tc>
          <w:tcPr>
            <w:tcW w:w="437" w:type="dxa"/>
            <w:vMerge/>
          </w:tcPr>
          <w:p w14:paraId="293D42F1" w14:textId="77777777" w:rsidR="007D78C3" w:rsidRPr="00E71D52" w:rsidRDefault="007D78C3" w:rsidP="007D78C3">
            <w:pPr>
              <w:pStyle w:val="aff5"/>
              <w:spacing w:after="0"/>
              <w:rPr>
                <w:b w:val="0"/>
                <w:bCs/>
                <w:sz w:val="20"/>
                <w:szCs w:val="20"/>
              </w:rPr>
            </w:pPr>
          </w:p>
        </w:tc>
        <w:tc>
          <w:tcPr>
            <w:tcW w:w="417" w:type="dxa"/>
            <w:vMerge/>
            <w:tcBorders>
              <w:bottom w:val="single" w:sz="4" w:space="0" w:color="auto"/>
            </w:tcBorders>
          </w:tcPr>
          <w:p w14:paraId="2E3DDD4F" w14:textId="77777777" w:rsidR="007D78C3" w:rsidRPr="00E71D52" w:rsidRDefault="007D78C3" w:rsidP="007D78C3">
            <w:pPr>
              <w:pStyle w:val="aff5"/>
              <w:spacing w:after="0"/>
              <w:jc w:val="both"/>
              <w:rPr>
                <w:b w:val="0"/>
                <w:bCs/>
                <w:sz w:val="18"/>
                <w:szCs w:val="18"/>
              </w:rPr>
            </w:pPr>
          </w:p>
        </w:tc>
        <w:tc>
          <w:tcPr>
            <w:tcW w:w="6914" w:type="dxa"/>
            <w:vMerge/>
            <w:tcBorders>
              <w:bottom w:val="single" w:sz="4" w:space="0" w:color="auto"/>
            </w:tcBorders>
          </w:tcPr>
          <w:p w14:paraId="165FFDAA" w14:textId="77777777" w:rsidR="007D78C3" w:rsidRPr="00E71D52" w:rsidRDefault="007D78C3" w:rsidP="007D78C3">
            <w:pPr>
              <w:pStyle w:val="aff5"/>
              <w:spacing w:after="0"/>
              <w:jc w:val="both"/>
              <w:rPr>
                <w:b w:val="0"/>
                <w:bCs/>
                <w:noProof/>
                <w:sz w:val="18"/>
                <w:szCs w:val="18"/>
                <w:lang w:eastAsia="ru-RU"/>
              </w:rPr>
            </w:pPr>
          </w:p>
        </w:tc>
        <w:tc>
          <w:tcPr>
            <w:tcW w:w="1417" w:type="dxa"/>
            <w:tcBorders>
              <w:top w:val="single" w:sz="4" w:space="0" w:color="auto"/>
            </w:tcBorders>
          </w:tcPr>
          <w:p w14:paraId="7B930DB0"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53811C36"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6419CF37" w14:textId="77777777" w:rsidTr="00665D3A">
        <w:trPr>
          <w:trHeight w:val="43"/>
        </w:trPr>
        <w:tc>
          <w:tcPr>
            <w:tcW w:w="437" w:type="dxa"/>
            <w:vMerge/>
          </w:tcPr>
          <w:p w14:paraId="54E3D3A8" w14:textId="77777777" w:rsidR="007D78C3" w:rsidRPr="00E71D52" w:rsidRDefault="007D78C3" w:rsidP="007D78C3">
            <w:pPr>
              <w:pStyle w:val="aff5"/>
              <w:spacing w:after="0"/>
              <w:rPr>
                <w:b w:val="0"/>
                <w:bCs/>
                <w:sz w:val="20"/>
                <w:szCs w:val="20"/>
              </w:rPr>
            </w:pPr>
          </w:p>
        </w:tc>
        <w:tc>
          <w:tcPr>
            <w:tcW w:w="8748" w:type="dxa"/>
            <w:gridSpan w:val="3"/>
            <w:tcBorders>
              <w:top w:val="single" w:sz="4" w:space="0" w:color="auto"/>
              <w:bottom w:val="single" w:sz="4" w:space="0" w:color="auto"/>
              <w:right w:val="single" w:sz="4" w:space="0" w:color="FFFFFF"/>
            </w:tcBorders>
          </w:tcPr>
          <w:p w14:paraId="433BB19E"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46F32790" w14:textId="77777777" w:rsidTr="00665D3A">
        <w:trPr>
          <w:trHeight w:val="657"/>
        </w:trPr>
        <w:tc>
          <w:tcPr>
            <w:tcW w:w="437" w:type="dxa"/>
            <w:vMerge/>
          </w:tcPr>
          <w:p w14:paraId="4D2F627F" w14:textId="77777777" w:rsidR="007D78C3" w:rsidRPr="00E71D52" w:rsidRDefault="007D78C3" w:rsidP="007D78C3">
            <w:pPr>
              <w:pStyle w:val="aff5"/>
              <w:spacing w:after="0"/>
              <w:rPr>
                <w:b w:val="0"/>
                <w:bCs/>
                <w:sz w:val="20"/>
                <w:szCs w:val="20"/>
              </w:rPr>
            </w:pPr>
          </w:p>
        </w:tc>
        <w:tc>
          <w:tcPr>
            <w:tcW w:w="417" w:type="dxa"/>
            <w:vMerge w:val="restart"/>
            <w:tcBorders>
              <w:top w:val="single" w:sz="4" w:space="0" w:color="auto"/>
            </w:tcBorders>
          </w:tcPr>
          <w:p w14:paraId="2DE28318" w14:textId="77777777" w:rsidR="007D78C3" w:rsidRPr="00E71D52" w:rsidRDefault="007D78C3" w:rsidP="007D78C3">
            <w:pPr>
              <w:pStyle w:val="aff5"/>
              <w:spacing w:after="0"/>
              <w:jc w:val="both"/>
              <w:rPr>
                <w:noProof/>
                <w:szCs w:val="24"/>
                <w:lang w:eastAsia="ru-RU"/>
              </w:rPr>
            </w:pPr>
            <w:r w:rsidRPr="00E71D52">
              <w:rPr>
                <w:b w:val="0"/>
                <w:bCs/>
                <w:sz w:val="18"/>
                <w:szCs w:val="18"/>
              </w:rPr>
              <w:t>8</w:t>
            </w:r>
          </w:p>
        </w:tc>
        <w:tc>
          <w:tcPr>
            <w:tcW w:w="6914" w:type="dxa"/>
            <w:vMerge w:val="restart"/>
            <w:tcBorders>
              <w:top w:val="single" w:sz="4" w:space="0" w:color="auto"/>
            </w:tcBorders>
          </w:tcPr>
          <w:p w14:paraId="65CC0B34" w14:textId="77777777" w:rsidR="007D78C3" w:rsidRPr="00E71D52" w:rsidRDefault="007D78C3" w:rsidP="007D78C3">
            <w:pPr>
              <w:pStyle w:val="aff5"/>
              <w:spacing w:after="0"/>
              <w:jc w:val="both"/>
              <w:rPr>
                <w:spacing w:val="2"/>
                <w:sz w:val="17"/>
                <w:szCs w:val="17"/>
                <w:shd w:val="clear" w:color="auto" w:fill="FFFFFF"/>
              </w:rPr>
            </w:pPr>
            <w:r w:rsidRPr="00E71D52">
              <w:rPr>
                <w:rFonts w:eastAsia="Times New Roman"/>
                <w:b w:val="0"/>
                <w:bCs/>
                <w:sz w:val="18"/>
                <w:szCs w:val="18"/>
                <w:lang w:eastAsia="ru-RU"/>
              </w:rPr>
              <w:t xml:space="preserve">Материалы для скатной кровли, козырьков, навесов: профнастил с </w:t>
            </w:r>
            <w:r w:rsidRPr="00E71D52">
              <w:rPr>
                <w:b w:val="0"/>
                <w:bCs/>
                <w:spacing w:val="2"/>
                <w:sz w:val="18"/>
                <w:szCs w:val="18"/>
                <w:shd w:val="clear" w:color="auto" w:fill="FFFFFF"/>
              </w:rPr>
              <w:t>высотой профиля более 20 мм</w:t>
            </w:r>
            <w:r w:rsidRPr="00E71D52">
              <w:rPr>
                <w:rFonts w:eastAsia="Times New Roman"/>
                <w:b w:val="0"/>
                <w:bCs/>
                <w:sz w:val="18"/>
                <w:szCs w:val="18"/>
                <w:lang w:eastAsia="ru-RU"/>
              </w:rPr>
              <w:t xml:space="preserve"> и (или) мягкая черепица, и (или) </w:t>
            </w:r>
            <w:proofErr w:type="spellStart"/>
            <w:r w:rsidRPr="00E71D52">
              <w:rPr>
                <w:rFonts w:eastAsia="Times New Roman"/>
                <w:b w:val="0"/>
                <w:bCs/>
                <w:sz w:val="18"/>
                <w:szCs w:val="18"/>
                <w:lang w:eastAsia="ru-RU"/>
              </w:rPr>
              <w:t>ондулин</w:t>
            </w:r>
            <w:proofErr w:type="spellEnd"/>
            <w:r w:rsidRPr="00E71D52">
              <w:rPr>
                <w:rFonts w:eastAsia="Times New Roman"/>
                <w:b w:val="0"/>
                <w:bCs/>
                <w:sz w:val="18"/>
                <w:szCs w:val="18"/>
                <w:lang w:eastAsia="ru-RU"/>
              </w:rPr>
              <w:t xml:space="preserve">, и (или) шифер, и (или) металлочерепица, и (или) керамическая черепица, и (или) песчано-цементная черепица, и (или) сланцевая кровля, и (или) </w:t>
            </w:r>
            <w:r w:rsidRPr="00E71D52">
              <w:rPr>
                <w:b w:val="0"/>
                <w:bCs/>
                <w:sz w:val="18"/>
                <w:szCs w:val="18"/>
              </w:rPr>
              <w:t>сотовый</w:t>
            </w:r>
            <w:r w:rsidRPr="00E71D52">
              <w:rPr>
                <w:rFonts w:eastAsia="Times New Roman"/>
                <w:b w:val="0"/>
                <w:bCs/>
                <w:sz w:val="18"/>
                <w:szCs w:val="18"/>
                <w:lang w:eastAsia="ru-RU"/>
              </w:rPr>
              <w:t xml:space="preserve">, и (или) </w:t>
            </w:r>
            <w:r w:rsidRPr="00E71D52">
              <w:rPr>
                <w:b w:val="0"/>
                <w:bCs/>
                <w:sz w:val="18"/>
                <w:szCs w:val="18"/>
              </w:rPr>
              <w:t>профилированный поликарбонат</w:t>
            </w:r>
            <w:r w:rsidRPr="00E71D52">
              <w:rPr>
                <w:spacing w:val="2"/>
                <w:sz w:val="17"/>
                <w:szCs w:val="17"/>
                <w:shd w:val="clear" w:color="auto" w:fill="FFFFFF"/>
              </w:rPr>
              <w:t xml:space="preserve"> не планируются</w:t>
            </w:r>
          </w:p>
          <w:p w14:paraId="5FD6C1C6" w14:textId="77777777" w:rsidR="007D78C3" w:rsidRPr="00E71D52" w:rsidRDefault="007D78C3" w:rsidP="007D78C3">
            <w:pPr>
              <w:pStyle w:val="aff5"/>
              <w:spacing w:after="0"/>
              <w:jc w:val="both"/>
              <w:rPr>
                <w:b w:val="0"/>
                <w:bCs/>
                <w:noProof/>
                <w:sz w:val="18"/>
                <w:szCs w:val="18"/>
                <w:lang w:eastAsia="ru-RU"/>
              </w:rPr>
            </w:pPr>
            <w:r w:rsidRPr="00E71D52">
              <w:rPr>
                <w:b w:val="0"/>
                <w:bCs/>
                <w:i/>
                <w:sz w:val="10"/>
                <w:szCs w:val="10"/>
              </w:rPr>
              <w:t xml:space="preserve">В случае, если </w:t>
            </w:r>
            <w:r w:rsidRPr="00E71D52">
              <w:rPr>
                <w:b w:val="0"/>
                <w:bCs/>
                <w:i/>
                <w:spacing w:val="2"/>
                <w:sz w:val="10"/>
                <w:szCs w:val="10"/>
                <w:shd w:val="clear" w:color="auto" w:fill="FFFFFF"/>
              </w:rPr>
              <w:t xml:space="preserve">информация в Запросе не позволяет подтвердить соответствие </w:t>
            </w:r>
            <w:r w:rsidRPr="00E71D52">
              <w:rPr>
                <w:b w:val="0"/>
                <w:bCs/>
                <w:i/>
                <w:sz w:val="10"/>
                <w:szCs w:val="10"/>
              </w:rPr>
              <w:t>Правилам благоустройства, указывается отрицательный результат «нет» или «частично»</w:t>
            </w:r>
          </w:p>
        </w:tc>
        <w:tc>
          <w:tcPr>
            <w:tcW w:w="1417" w:type="dxa"/>
            <w:tcBorders>
              <w:top w:val="single" w:sz="4" w:space="0" w:color="auto"/>
            </w:tcBorders>
          </w:tcPr>
          <w:p w14:paraId="4CD4BABF"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180D07DB" w14:textId="77777777" w:rsidR="007D78C3" w:rsidRPr="00E71D52" w:rsidRDefault="007D78C3" w:rsidP="007D78C3">
            <w:pPr>
              <w:pStyle w:val="aff5"/>
              <w:spacing w:after="0"/>
              <w:ind w:right="282"/>
              <w:jc w:val="both"/>
              <w:rPr>
                <w:rFonts w:eastAsia="Times New Roman"/>
                <w:b w:val="0"/>
                <w:bCs/>
                <w:sz w:val="16"/>
                <w:szCs w:val="16"/>
                <w:lang w:eastAsia="ru-RU"/>
              </w:rPr>
            </w:pPr>
          </w:p>
        </w:tc>
      </w:tr>
      <w:tr w:rsidR="004669BE" w:rsidRPr="00E71D52" w14:paraId="1203E9D4" w14:textId="77777777" w:rsidTr="00665D3A">
        <w:trPr>
          <w:trHeight w:val="769"/>
        </w:trPr>
        <w:tc>
          <w:tcPr>
            <w:tcW w:w="437" w:type="dxa"/>
            <w:vMerge/>
          </w:tcPr>
          <w:p w14:paraId="79419254" w14:textId="77777777" w:rsidR="007D78C3" w:rsidRPr="00E71D52" w:rsidRDefault="007D78C3" w:rsidP="007D78C3">
            <w:pPr>
              <w:pStyle w:val="aff5"/>
              <w:spacing w:after="0"/>
              <w:rPr>
                <w:b w:val="0"/>
                <w:bCs/>
                <w:sz w:val="20"/>
                <w:szCs w:val="20"/>
              </w:rPr>
            </w:pPr>
          </w:p>
        </w:tc>
        <w:tc>
          <w:tcPr>
            <w:tcW w:w="417" w:type="dxa"/>
            <w:vMerge/>
            <w:tcBorders>
              <w:bottom w:val="single" w:sz="4" w:space="0" w:color="auto"/>
            </w:tcBorders>
          </w:tcPr>
          <w:p w14:paraId="6397AA9B" w14:textId="77777777" w:rsidR="007D78C3" w:rsidRPr="00E71D52" w:rsidRDefault="007D78C3" w:rsidP="007D78C3">
            <w:pPr>
              <w:pStyle w:val="aff5"/>
              <w:spacing w:after="0"/>
              <w:jc w:val="both"/>
              <w:rPr>
                <w:b w:val="0"/>
                <w:bCs/>
                <w:sz w:val="18"/>
                <w:szCs w:val="18"/>
              </w:rPr>
            </w:pPr>
          </w:p>
        </w:tc>
        <w:tc>
          <w:tcPr>
            <w:tcW w:w="6914" w:type="dxa"/>
            <w:vMerge/>
            <w:tcBorders>
              <w:bottom w:val="single" w:sz="4" w:space="0" w:color="auto"/>
            </w:tcBorders>
          </w:tcPr>
          <w:p w14:paraId="4C78F385" w14:textId="77777777" w:rsidR="007D78C3" w:rsidRPr="00E71D52" w:rsidRDefault="007D78C3" w:rsidP="007D78C3">
            <w:pPr>
              <w:pStyle w:val="aff5"/>
              <w:spacing w:after="0"/>
              <w:jc w:val="both"/>
              <w:rPr>
                <w:rFonts w:eastAsia="Times New Roman"/>
                <w:b w:val="0"/>
                <w:bCs/>
                <w:sz w:val="18"/>
                <w:szCs w:val="18"/>
                <w:lang w:eastAsia="ru-RU"/>
              </w:rPr>
            </w:pPr>
          </w:p>
        </w:tc>
        <w:tc>
          <w:tcPr>
            <w:tcW w:w="1417" w:type="dxa"/>
            <w:tcBorders>
              <w:top w:val="single" w:sz="4" w:space="0" w:color="auto"/>
            </w:tcBorders>
          </w:tcPr>
          <w:p w14:paraId="57230EC8"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76FAE3D9" w14:textId="77777777" w:rsidR="007D78C3" w:rsidRPr="00E71D52" w:rsidRDefault="007D78C3" w:rsidP="007D78C3">
            <w:pPr>
              <w:pStyle w:val="aff5"/>
              <w:spacing w:after="0"/>
              <w:ind w:right="282"/>
              <w:jc w:val="both"/>
              <w:rPr>
                <w:rFonts w:eastAsia="Times New Roman"/>
                <w:b w:val="0"/>
                <w:bCs/>
                <w:sz w:val="16"/>
                <w:szCs w:val="16"/>
                <w:lang w:eastAsia="ru-RU"/>
              </w:rPr>
            </w:pPr>
          </w:p>
        </w:tc>
      </w:tr>
      <w:tr w:rsidR="004669BE" w:rsidRPr="00E71D52" w14:paraId="53230E81" w14:textId="77777777" w:rsidTr="00665D3A">
        <w:trPr>
          <w:trHeight w:val="43"/>
        </w:trPr>
        <w:tc>
          <w:tcPr>
            <w:tcW w:w="437" w:type="dxa"/>
            <w:vMerge/>
          </w:tcPr>
          <w:p w14:paraId="3B2E365E" w14:textId="77777777" w:rsidR="007D78C3" w:rsidRPr="00E71D52" w:rsidRDefault="007D78C3" w:rsidP="007D78C3">
            <w:pPr>
              <w:pStyle w:val="aff5"/>
              <w:spacing w:after="0"/>
              <w:rPr>
                <w:b w:val="0"/>
                <w:bCs/>
                <w:sz w:val="20"/>
                <w:szCs w:val="20"/>
              </w:rPr>
            </w:pPr>
          </w:p>
        </w:tc>
        <w:tc>
          <w:tcPr>
            <w:tcW w:w="8748" w:type="dxa"/>
            <w:gridSpan w:val="3"/>
            <w:tcBorders>
              <w:top w:val="single" w:sz="4" w:space="0" w:color="auto"/>
              <w:bottom w:val="single" w:sz="4" w:space="0" w:color="auto"/>
              <w:right w:val="single" w:sz="4" w:space="0" w:color="FFFFFF" w:themeColor="background1"/>
            </w:tcBorders>
          </w:tcPr>
          <w:p w14:paraId="76E89182"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56B5A770" w14:textId="77777777" w:rsidTr="00665D3A">
        <w:trPr>
          <w:trHeight w:val="302"/>
        </w:trPr>
        <w:tc>
          <w:tcPr>
            <w:tcW w:w="437" w:type="dxa"/>
            <w:vMerge/>
          </w:tcPr>
          <w:p w14:paraId="02F04275" w14:textId="77777777" w:rsidR="007D78C3" w:rsidRPr="00E71D52" w:rsidRDefault="007D78C3" w:rsidP="007D78C3">
            <w:pPr>
              <w:pStyle w:val="aff5"/>
              <w:spacing w:after="0"/>
              <w:rPr>
                <w:b w:val="0"/>
                <w:bCs/>
                <w:sz w:val="20"/>
                <w:szCs w:val="20"/>
              </w:rPr>
            </w:pPr>
          </w:p>
        </w:tc>
        <w:tc>
          <w:tcPr>
            <w:tcW w:w="417" w:type="dxa"/>
            <w:vMerge w:val="restart"/>
            <w:tcBorders>
              <w:top w:val="single" w:sz="4" w:space="0" w:color="auto"/>
            </w:tcBorders>
          </w:tcPr>
          <w:p w14:paraId="563242F1" w14:textId="77777777" w:rsidR="007D78C3" w:rsidRPr="00E71D52" w:rsidRDefault="007D78C3" w:rsidP="007D78C3">
            <w:pPr>
              <w:pStyle w:val="aff5"/>
              <w:spacing w:after="0"/>
              <w:jc w:val="both"/>
              <w:rPr>
                <w:noProof/>
                <w:szCs w:val="24"/>
                <w:lang w:eastAsia="ru-RU"/>
              </w:rPr>
            </w:pPr>
            <w:r w:rsidRPr="00E71D52">
              <w:rPr>
                <w:b w:val="0"/>
                <w:bCs/>
                <w:sz w:val="18"/>
                <w:szCs w:val="18"/>
              </w:rPr>
              <w:t>9</w:t>
            </w:r>
          </w:p>
        </w:tc>
        <w:tc>
          <w:tcPr>
            <w:tcW w:w="6914" w:type="dxa"/>
            <w:vMerge w:val="restart"/>
            <w:tcBorders>
              <w:top w:val="single" w:sz="4" w:space="0" w:color="auto"/>
            </w:tcBorders>
          </w:tcPr>
          <w:p w14:paraId="613EF97C" w14:textId="77777777" w:rsidR="007D78C3" w:rsidRPr="00E71D52" w:rsidRDefault="007D78C3" w:rsidP="007D78C3">
            <w:pPr>
              <w:pStyle w:val="aff5"/>
              <w:spacing w:after="0"/>
              <w:jc w:val="both"/>
              <w:rPr>
                <w:spacing w:val="2"/>
                <w:sz w:val="17"/>
                <w:szCs w:val="17"/>
                <w:shd w:val="clear" w:color="auto" w:fill="FFFFFF"/>
              </w:rPr>
            </w:pPr>
            <w:r w:rsidRPr="00E71D52">
              <w:rPr>
                <w:rFonts w:eastAsia="Times New Roman"/>
                <w:b w:val="0"/>
                <w:bCs/>
                <w:sz w:val="18"/>
                <w:szCs w:val="18"/>
                <w:lang w:eastAsia="ru-RU"/>
              </w:rPr>
              <w:t>Материалы</w:t>
            </w:r>
            <w:r w:rsidRPr="00E71D52">
              <w:rPr>
                <w:b w:val="0"/>
                <w:bCs/>
                <w:sz w:val="18"/>
                <w:szCs w:val="18"/>
              </w:rPr>
              <w:t xml:space="preserve"> для подшивки кровли:</w:t>
            </w:r>
            <w:r w:rsidRPr="00E71D52">
              <w:rPr>
                <w:rFonts w:eastAsia="Times New Roman"/>
                <w:b w:val="0"/>
                <w:bCs/>
                <w:sz w:val="18"/>
                <w:szCs w:val="18"/>
                <w:lang w:eastAsia="ru-RU"/>
              </w:rPr>
              <w:t xml:space="preserve"> </w:t>
            </w:r>
            <w:r w:rsidRPr="00E71D52">
              <w:rPr>
                <w:b w:val="0"/>
                <w:bCs/>
                <w:sz w:val="18"/>
                <w:szCs w:val="18"/>
              </w:rPr>
              <w:t>поливинилхлоридные софитные панели</w:t>
            </w:r>
            <w:r w:rsidRPr="00E71D52">
              <w:rPr>
                <w:rFonts w:eastAsia="Times New Roman"/>
                <w:b w:val="0"/>
                <w:bCs/>
                <w:sz w:val="18"/>
                <w:szCs w:val="18"/>
                <w:lang w:eastAsia="ru-RU"/>
              </w:rPr>
              <w:t xml:space="preserve">, и (или) </w:t>
            </w:r>
            <w:proofErr w:type="spellStart"/>
            <w:r w:rsidRPr="00E71D52">
              <w:rPr>
                <w:b w:val="0"/>
                <w:bCs/>
                <w:sz w:val="18"/>
                <w:szCs w:val="18"/>
              </w:rPr>
              <w:t>сайдинг</w:t>
            </w:r>
            <w:proofErr w:type="spellEnd"/>
            <w:r w:rsidRPr="00E71D52">
              <w:rPr>
                <w:rFonts w:eastAsia="Times New Roman"/>
                <w:b w:val="0"/>
                <w:bCs/>
                <w:sz w:val="18"/>
                <w:szCs w:val="18"/>
                <w:lang w:eastAsia="ru-RU"/>
              </w:rPr>
              <w:t xml:space="preserve">, и (или) </w:t>
            </w:r>
            <w:r w:rsidRPr="00E71D52">
              <w:rPr>
                <w:b w:val="0"/>
                <w:bCs/>
                <w:sz w:val="18"/>
                <w:szCs w:val="18"/>
              </w:rPr>
              <w:t>фанера</w:t>
            </w:r>
            <w:r w:rsidRPr="00E71D52">
              <w:rPr>
                <w:rFonts w:eastAsia="Times New Roman"/>
                <w:b w:val="0"/>
                <w:bCs/>
                <w:sz w:val="18"/>
                <w:szCs w:val="18"/>
                <w:lang w:eastAsia="ru-RU"/>
              </w:rPr>
              <w:t xml:space="preserve">, и (или) </w:t>
            </w:r>
            <w:r w:rsidRPr="00E71D52">
              <w:rPr>
                <w:b w:val="0"/>
                <w:bCs/>
                <w:sz w:val="18"/>
                <w:szCs w:val="18"/>
              </w:rPr>
              <w:t>вагонка</w:t>
            </w:r>
            <w:r w:rsidRPr="00E71D52">
              <w:rPr>
                <w:spacing w:val="2"/>
                <w:sz w:val="17"/>
                <w:szCs w:val="17"/>
                <w:shd w:val="clear" w:color="auto" w:fill="FFFFFF"/>
              </w:rPr>
              <w:t xml:space="preserve"> не планируются</w:t>
            </w:r>
          </w:p>
          <w:p w14:paraId="47F5E409" w14:textId="77777777" w:rsidR="007D78C3" w:rsidRPr="00E71D52" w:rsidRDefault="007D78C3" w:rsidP="007D78C3">
            <w:pPr>
              <w:pStyle w:val="aff5"/>
              <w:spacing w:after="0"/>
              <w:jc w:val="both"/>
              <w:rPr>
                <w:rFonts w:eastAsia="Times New Roman"/>
                <w:b w:val="0"/>
                <w:bCs/>
                <w:sz w:val="18"/>
                <w:szCs w:val="18"/>
                <w:lang w:eastAsia="ru-RU"/>
              </w:rPr>
            </w:pPr>
            <w:r w:rsidRPr="00E71D52">
              <w:rPr>
                <w:b w:val="0"/>
                <w:bCs/>
                <w:i/>
                <w:sz w:val="10"/>
                <w:szCs w:val="10"/>
              </w:rPr>
              <w:t xml:space="preserve">В случае, если </w:t>
            </w:r>
            <w:r w:rsidRPr="00E71D52">
              <w:rPr>
                <w:b w:val="0"/>
                <w:bCs/>
                <w:i/>
                <w:spacing w:val="2"/>
                <w:sz w:val="10"/>
                <w:szCs w:val="10"/>
                <w:shd w:val="clear" w:color="auto" w:fill="FFFFFF"/>
              </w:rPr>
              <w:t xml:space="preserve">информация в Запросе не позволяет подтвердить соответствие </w:t>
            </w:r>
            <w:r w:rsidRPr="00E71D52">
              <w:rPr>
                <w:b w:val="0"/>
                <w:bCs/>
                <w:i/>
                <w:sz w:val="10"/>
                <w:szCs w:val="10"/>
              </w:rPr>
              <w:t>Правилам благоустройства, указывается отрицательный результат «нет» или «частично»</w:t>
            </w:r>
          </w:p>
        </w:tc>
        <w:tc>
          <w:tcPr>
            <w:tcW w:w="1417" w:type="dxa"/>
            <w:tcBorders>
              <w:top w:val="single" w:sz="4" w:space="0" w:color="auto"/>
            </w:tcBorders>
          </w:tcPr>
          <w:p w14:paraId="3F3A0CE1"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310CE4E3"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5835FB77" w14:textId="77777777" w:rsidTr="00665D3A">
        <w:trPr>
          <w:trHeight w:val="408"/>
        </w:trPr>
        <w:tc>
          <w:tcPr>
            <w:tcW w:w="437" w:type="dxa"/>
            <w:vMerge/>
          </w:tcPr>
          <w:p w14:paraId="11E55EC3" w14:textId="77777777" w:rsidR="007D78C3" w:rsidRPr="00E71D52" w:rsidRDefault="007D78C3" w:rsidP="007D78C3">
            <w:pPr>
              <w:pStyle w:val="aff5"/>
              <w:spacing w:after="0"/>
              <w:rPr>
                <w:b w:val="0"/>
                <w:bCs/>
                <w:sz w:val="20"/>
                <w:szCs w:val="20"/>
              </w:rPr>
            </w:pPr>
          </w:p>
        </w:tc>
        <w:tc>
          <w:tcPr>
            <w:tcW w:w="417" w:type="dxa"/>
            <w:vMerge/>
            <w:tcBorders>
              <w:bottom w:val="single" w:sz="4" w:space="0" w:color="auto"/>
            </w:tcBorders>
          </w:tcPr>
          <w:p w14:paraId="277127F9" w14:textId="77777777" w:rsidR="007D78C3" w:rsidRPr="00E71D52" w:rsidRDefault="007D78C3" w:rsidP="007D78C3">
            <w:pPr>
              <w:pStyle w:val="aff5"/>
              <w:spacing w:after="0"/>
              <w:jc w:val="both"/>
              <w:rPr>
                <w:b w:val="0"/>
                <w:bCs/>
                <w:sz w:val="18"/>
                <w:szCs w:val="18"/>
              </w:rPr>
            </w:pPr>
          </w:p>
        </w:tc>
        <w:tc>
          <w:tcPr>
            <w:tcW w:w="6914" w:type="dxa"/>
            <w:vMerge/>
            <w:tcBorders>
              <w:bottom w:val="single" w:sz="4" w:space="0" w:color="auto"/>
            </w:tcBorders>
          </w:tcPr>
          <w:p w14:paraId="3B1739B9" w14:textId="77777777" w:rsidR="007D78C3" w:rsidRPr="00E71D52" w:rsidRDefault="007D78C3" w:rsidP="007D78C3">
            <w:pPr>
              <w:pStyle w:val="aff5"/>
              <w:spacing w:after="0"/>
              <w:jc w:val="both"/>
              <w:rPr>
                <w:rFonts w:eastAsia="Times New Roman"/>
                <w:b w:val="0"/>
                <w:bCs/>
                <w:sz w:val="18"/>
                <w:szCs w:val="18"/>
                <w:lang w:eastAsia="ru-RU"/>
              </w:rPr>
            </w:pPr>
          </w:p>
        </w:tc>
        <w:tc>
          <w:tcPr>
            <w:tcW w:w="1417" w:type="dxa"/>
            <w:tcBorders>
              <w:top w:val="single" w:sz="4" w:space="0" w:color="auto"/>
            </w:tcBorders>
          </w:tcPr>
          <w:p w14:paraId="050E45E1"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0F9B69C9"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590FE3D3" w14:textId="77777777" w:rsidTr="00665D3A">
        <w:trPr>
          <w:trHeight w:val="43"/>
        </w:trPr>
        <w:tc>
          <w:tcPr>
            <w:tcW w:w="437" w:type="dxa"/>
            <w:vMerge/>
          </w:tcPr>
          <w:p w14:paraId="29FCEDF5" w14:textId="77777777" w:rsidR="007D78C3" w:rsidRPr="00E71D52" w:rsidRDefault="007D78C3" w:rsidP="007D78C3">
            <w:pPr>
              <w:pStyle w:val="aff5"/>
              <w:spacing w:after="0"/>
              <w:rPr>
                <w:b w:val="0"/>
                <w:bCs/>
                <w:sz w:val="20"/>
                <w:szCs w:val="20"/>
              </w:rPr>
            </w:pPr>
          </w:p>
        </w:tc>
        <w:tc>
          <w:tcPr>
            <w:tcW w:w="8748" w:type="dxa"/>
            <w:gridSpan w:val="3"/>
            <w:tcBorders>
              <w:top w:val="single" w:sz="4" w:space="0" w:color="auto"/>
              <w:bottom w:val="single" w:sz="4" w:space="0" w:color="auto"/>
              <w:right w:val="single" w:sz="4" w:space="0" w:color="FFFFFF" w:themeColor="background1"/>
            </w:tcBorders>
          </w:tcPr>
          <w:p w14:paraId="67418ECB"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1EBCC841" w14:textId="77777777" w:rsidTr="00665D3A">
        <w:trPr>
          <w:trHeight w:val="36"/>
        </w:trPr>
        <w:tc>
          <w:tcPr>
            <w:tcW w:w="437" w:type="dxa"/>
            <w:vMerge/>
          </w:tcPr>
          <w:p w14:paraId="51A40CF0" w14:textId="77777777" w:rsidR="007D78C3" w:rsidRPr="00E71D52" w:rsidRDefault="007D78C3" w:rsidP="007D78C3">
            <w:pPr>
              <w:pStyle w:val="aff5"/>
              <w:spacing w:after="0"/>
              <w:rPr>
                <w:b w:val="0"/>
                <w:bCs/>
                <w:sz w:val="20"/>
                <w:szCs w:val="20"/>
              </w:rPr>
            </w:pPr>
          </w:p>
        </w:tc>
        <w:tc>
          <w:tcPr>
            <w:tcW w:w="417" w:type="dxa"/>
            <w:vMerge w:val="restart"/>
            <w:tcBorders>
              <w:top w:val="single" w:sz="4" w:space="0" w:color="auto"/>
            </w:tcBorders>
          </w:tcPr>
          <w:p w14:paraId="1D91339F" w14:textId="77777777" w:rsidR="007D78C3" w:rsidRPr="00E71D52" w:rsidRDefault="007D78C3" w:rsidP="007D78C3">
            <w:pPr>
              <w:pStyle w:val="aff5"/>
              <w:spacing w:after="0"/>
              <w:jc w:val="both"/>
              <w:rPr>
                <w:noProof/>
                <w:szCs w:val="24"/>
                <w:lang w:eastAsia="ru-RU"/>
              </w:rPr>
            </w:pPr>
            <w:r w:rsidRPr="00E71D52">
              <w:rPr>
                <w:b w:val="0"/>
                <w:bCs/>
                <w:sz w:val="18"/>
                <w:szCs w:val="18"/>
              </w:rPr>
              <w:t>10</w:t>
            </w:r>
          </w:p>
        </w:tc>
        <w:tc>
          <w:tcPr>
            <w:tcW w:w="6914" w:type="dxa"/>
            <w:vMerge w:val="restart"/>
            <w:tcBorders>
              <w:top w:val="single" w:sz="4" w:space="0" w:color="auto"/>
            </w:tcBorders>
          </w:tcPr>
          <w:p w14:paraId="66762BD5" w14:textId="77777777" w:rsidR="007D78C3" w:rsidRPr="00E71D52" w:rsidRDefault="007D78C3" w:rsidP="007D78C3">
            <w:pPr>
              <w:pStyle w:val="aff5"/>
              <w:spacing w:after="0"/>
              <w:jc w:val="both"/>
              <w:rPr>
                <w:spacing w:val="2"/>
                <w:sz w:val="17"/>
                <w:szCs w:val="17"/>
                <w:shd w:val="clear" w:color="auto" w:fill="FFFFFF"/>
              </w:rPr>
            </w:pPr>
            <w:r w:rsidRPr="00E71D52">
              <w:rPr>
                <w:b w:val="0"/>
                <w:bCs/>
                <w:noProof/>
                <w:sz w:val="18"/>
                <w:szCs w:val="18"/>
                <w:lang w:eastAsia="ru-RU"/>
              </w:rPr>
              <w:t>Белые пластиковые откосы</w:t>
            </w:r>
            <w:r w:rsidRPr="00E71D52">
              <w:rPr>
                <w:rFonts w:eastAsia="Times New Roman"/>
                <w:b w:val="0"/>
                <w:bCs/>
                <w:sz w:val="18"/>
                <w:szCs w:val="18"/>
                <w:lang w:eastAsia="ru-RU"/>
              </w:rPr>
              <w:t xml:space="preserve">, и (или) </w:t>
            </w:r>
            <w:r w:rsidRPr="00E71D52">
              <w:rPr>
                <w:b w:val="0"/>
                <w:bCs/>
                <w:noProof/>
                <w:sz w:val="18"/>
                <w:szCs w:val="18"/>
                <w:lang w:eastAsia="ru-RU"/>
              </w:rPr>
              <w:t>окна</w:t>
            </w:r>
            <w:r w:rsidRPr="00E71D52">
              <w:rPr>
                <w:rFonts w:eastAsia="Times New Roman"/>
                <w:b w:val="0"/>
                <w:bCs/>
                <w:sz w:val="18"/>
                <w:szCs w:val="18"/>
                <w:lang w:eastAsia="ru-RU"/>
              </w:rPr>
              <w:t xml:space="preserve">, и (или) </w:t>
            </w:r>
            <w:r w:rsidRPr="00E71D52">
              <w:rPr>
                <w:b w:val="0"/>
                <w:bCs/>
                <w:noProof/>
                <w:sz w:val="18"/>
                <w:szCs w:val="18"/>
                <w:lang w:eastAsia="ru-RU"/>
              </w:rPr>
              <w:t>двери</w:t>
            </w:r>
            <w:r w:rsidRPr="00E71D52">
              <w:rPr>
                <w:rFonts w:eastAsia="Times New Roman"/>
                <w:b w:val="0"/>
                <w:bCs/>
                <w:sz w:val="18"/>
                <w:szCs w:val="18"/>
                <w:lang w:eastAsia="ru-RU"/>
              </w:rPr>
              <w:t xml:space="preserve">, и (или) </w:t>
            </w:r>
            <w:r w:rsidRPr="00E71D52">
              <w:rPr>
                <w:b w:val="0"/>
                <w:bCs/>
                <w:noProof/>
                <w:sz w:val="18"/>
                <w:szCs w:val="18"/>
                <w:lang w:eastAsia="ru-RU"/>
              </w:rPr>
              <w:t>витрины</w:t>
            </w:r>
            <w:r w:rsidRPr="00E71D52">
              <w:rPr>
                <w:rFonts w:eastAsia="Times New Roman"/>
                <w:b w:val="0"/>
                <w:bCs/>
                <w:sz w:val="18"/>
                <w:szCs w:val="18"/>
                <w:lang w:eastAsia="ru-RU"/>
              </w:rPr>
              <w:t xml:space="preserve">, и (или) </w:t>
            </w:r>
            <w:r w:rsidRPr="00E71D52">
              <w:rPr>
                <w:b w:val="0"/>
                <w:bCs/>
                <w:noProof/>
                <w:sz w:val="18"/>
                <w:szCs w:val="18"/>
                <w:lang w:eastAsia="ru-RU"/>
              </w:rPr>
              <w:t>витражи</w:t>
            </w:r>
            <w:r w:rsidRPr="00E71D52">
              <w:rPr>
                <w:b w:val="0"/>
                <w:bCs/>
                <w:spacing w:val="2"/>
                <w:sz w:val="18"/>
                <w:szCs w:val="18"/>
                <w:shd w:val="clear" w:color="auto" w:fill="FFFFFF"/>
              </w:rPr>
              <w:t xml:space="preserve"> </w:t>
            </w:r>
            <w:r w:rsidRPr="00E71D52">
              <w:rPr>
                <w:spacing w:val="2"/>
                <w:sz w:val="17"/>
                <w:szCs w:val="17"/>
                <w:shd w:val="clear" w:color="auto" w:fill="FFFFFF"/>
              </w:rPr>
              <w:t>не планируются</w:t>
            </w:r>
          </w:p>
          <w:p w14:paraId="5E7C78BF" w14:textId="77777777" w:rsidR="007D78C3" w:rsidRPr="00E71D52" w:rsidRDefault="007D78C3" w:rsidP="007D78C3">
            <w:pPr>
              <w:pStyle w:val="aff5"/>
              <w:spacing w:after="0"/>
              <w:jc w:val="both"/>
              <w:rPr>
                <w:rFonts w:eastAsia="Times New Roman"/>
                <w:b w:val="0"/>
                <w:bCs/>
                <w:sz w:val="18"/>
                <w:szCs w:val="18"/>
                <w:lang w:eastAsia="ru-RU"/>
              </w:rPr>
            </w:pPr>
            <w:r w:rsidRPr="00E71D52">
              <w:rPr>
                <w:b w:val="0"/>
                <w:bCs/>
                <w:i/>
                <w:sz w:val="10"/>
                <w:szCs w:val="10"/>
              </w:rPr>
              <w:t xml:space="preserve">В случае, если </w:t>
            </w:r>
            <w:r w:rsidRPr="00E71D52">
              <w:rPr>
                <w:b w:val="0"/>
                <w:bCs/>
                <w:i/>
                <w:spacing w:val="2"/>
                <w:sz w:val="10"/>
                <w:szCs w:val="10"/>
                <w:shd w:val="clear" w:color="auto" w:fill="FFFFFF"/>
              </w:rPr>
              <w:t xml:space="preserve">информация в Запросе не позволяет подтвердить соответствие </w:t>
            </w:r>
            <w:r w:rsidRPr="00E71D52">
              <w:rPr>
                <w:b w:val="0"/>
                <w:bCs/>
                <w:i/>
                <w:sz w:val="10"/>
                <w:szCs w:val="10"/>
              </w:rPr>
              <w:t>Правилам благоустройства, указывается отрицательный результат «нет» или «частично»</w:t>
            </w:r>
          </w:p>
        </w:tc>
        <w:tc>
          <w:tcPr>
            <w:tcW w:w="1417" w:type="dxa"/>
            <w:tcBorders>
              <w:top w:val="single" w:sz="4" w:space="0" w:color="auto"/>
            </w:tcBorders>
          </w:tcPr>
          <w:p w14:paraId="68312694"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40A1EAE2"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7E055E47" w14:textId="77777777" w:rsidTr="00665D3A">
        <w:trPr>
          <w:trHeight w:val="401"/>
        </w:trPr>
        <w:tc>
          <w:tcPr>
            <w:tcW w:w="437" w:type="dxa"/>
            <w:vMerge/>
          </w:tcPr>
          <w:p w14:paraId="4B5B2B85" w14:textId="77777777" w:rsidR="007D78C3" w:rsidRPr="00E71D52" w:rsidRDefault="007D78C3" w:rsidP="007D78C3">
            <w:pPr>
              <w:pStyle w:val="aff5"/>
              <w:spacing w:after="0"/>
              <w:rPr>
                <w:b w:val="0"/>
                <w:bCs/>
                <w:sz w:val="20"/>
                <w:szCs w:val="20"/>
              </w:rPr>
            </w:pPr>
          </w:p>
        </w:tc>
        <w:tc>
          <w:tcPr>
            <w:tcW w:w="417" w:type="dxa"/>
            <w:vMerge/>
            <w:tcBorders>
              <w:bottom w:val="single" w:sz="4" w:space="0" w:color="auto"/>
            </w:tcBorders>
          </w:tcPr>
          <w:p w14:paraId="03A17938" w14:textId="77777777" w:rsidR="007D78C3" w:rsidRPr="00E71D52" w:rsidRDefault="007D78C3" w:rsidP="007D78C3">
            <w:pPr>
              <w:pStyle w:val="aff5"/>
              <w:spacing w:after="0"/>
              <w:jc w:val="both"/>
              <w:rPr>
                <w:b w:val="0"/>
                <w:bCs/>
                <w:sz w:val="18"/>
                <w:szCs w:val="18"/>
              </w:rPr>
            </w:pPr>
          </w:p>
        </w:tc>
        <w:tc>
          <w:tcPr>
            <w:tcW w:w="6914" w:type="dxa"/>
            <w:vMerge/>
            <w:tcBorders>
              <w:bottom w:val="single" w:sz="4" w:space="0" w:color="auto"/>
            </w:tcBorders>
          </w:tcPr>
          <w:p w14:paraId="64B3FC09" w14:textId="77777777" w:rsidR="007D78C3" w:rsidRPr="00E71D52" w:rsidRDefault="007D78C3" w:rsidP="007D78C3">
            <w:pPr>
              <w:pStyle w:val="aff5"/>
              <w:spacing w:after="0"/>
              <w:jc w:val="both"/>
              <w:rPr>
                <w:b w:val="0"/>
                <w:bCs/>
                <w:noProof/>
                <w:sz w:val="18"/>
                <w:szCs w:val="18"/>
                <w:lang w:eastAsia="ru-RU"/>
              </w:rPr>
            </w:pPr>
          </w:p>
        </w:tc>
        <w:tc>
          <w:tcPr>
            <w:tcW w:w="1417" w:type="dxa"/>
            <w:tcBorders>
              <w:top w:val="single" w:sz="4" w:space="0" w:color="auto"/>
            </w:tcBorders>
          </w:tcPr>
          <w:p w14:paraId="67D8C2EE"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01BB0041"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1E373E74" w14:textId="77777777" w:rsidTr="00665D3A">
        <w:trPr>
          <w:trHeight w:val="43"/>
        </w:trPr>
        <w:tc>
          <w:tcPr>
            <w:tcW w:w="437" w:type="dxa"/>
            <w:vMerge/>
          </w:tcPr>
          <w:p w14:paraId="2EFED17E" w14:textId="77777777" w:rsidR="007D78C3" w:rsidRPr="00E71D52" w:rsidRDefault="007D78C3" w:rsidP="007D78C3">
            <w:pPr>
              <w:pStyle w:val="aff5"/>
              <w:spacing w:after="0"/>
              <w:rPr>
                <w:b w:val="0"/>
                <w:bCs/>
                <w:sz w:val="20"/>
                <w:szCs w:val="20"/>
              </w:rPr>
            </w:pPr>
          </w:p>
        </w:tc>
        <w:tc>
          <w:tcPr>
            <w:tcW w:w="8748" w:type="dxa"/>
            <w:gridSpan w:val="3"/>
            <w:tcBorders>
              <w:top w:val="single" w:sz="4" w:space="0" w:color="auto"/>
              <w:bottom w:val="single" w:sz="4" w:space="0" w:color="auto"/>
              <w:right w:val="single" w:sz="4" w:space="0" w:color="FFFFFF" w:themeColor="background1"/>
            </w:tcBorders>
          </w:tcPr>
          <w:p w14:paraId="00B79762"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7BF543DB" w14:textId="77777777" w:rsidTr="00665D3A">
        <w:trPr>
          <w:trHeight w:val="125"/>
        </w:trPr>
        <w:tc>
          <w:tcPr>
            <w:tcW w:w="437" w:type="dxa"/>
            <w:vMerge/>
          </w:tcPr>
          <w:p w14:paraId="4863B64B" w14:textId="77777777" w:rsidR="007D78C3" w:rsidRPr="00E71D52" w:rsidRDefault="007D78C3" w:rsidP="007D78C3">
            <w:pPr>
              <w:pStyle w:val="aff5"/>
              <w:spacing w:after="0"/>
              <w:rPr>
                <w:b w:val="0"/>
                <w:bCs/>
                <w:sz w:val="20"/>
                <w:szCs w:val="20"/>
              </w:rPr>
            </w:pPr>
          </w:p>
        </w:tc>
        <w:tc>
          <w:tcPr>
            <w:tcW w:w="417" w:type="dxa"/>
            <w:vMerge w:val="restart"/>
            <w:tcBorders>
              <w:top w:val="single" w:sz="4" w:space="0" w:color="auto"/>
            </w:tcBorders>
          </w:tcPr>
          <w:p w14:paraId="34552B88" w14:textId="77777777" w:rsidR="007D78C3" w:rsidRPr="00E71D52" w:rsidRDefault="007D78C3" w:rsidP="007D78C3">
            <w:pPr>
              <w:pStyle w:val="aff5"/>
              <w:spacing w:after="0"/>
              <w:jc w:val="both"/>
              <w:rPr>
                <w:noProof/>
                <w:szCs w:val="24"/>
                <w:lang w:eastAsia="ru-RU"/>
              </w:rPr>
            </w:pPr>
            <w:r w:rsidRPr="00E71D52">
              <w:rPr>
                <w:b w:val="0"/>
                <w:bCs/>
                <w:sz w:val="18"/>
                <w:szCs w:val="18"/>
              </w:rPr>
              <w:t>11</w:t>
            </w:r>
          </w:p>
        </w:tc>
        <w:tc>
          <w:tcPr>
            <w:tcW w:w="6914" w:type="dxa"/>
            <w:vMerge w:val="restart"/>
            <w:tcBorders>
              <w:top w:val="single" w:sz="4" w:space="0" w:color="auto"/>
            </w:tcBorders>
          </w:tcPr>
          <w:p w14:paraId="4273DF1E" w14:textId="77777777" w:rsidR="007D78C3" w:rsidRPr="00E71D52" w:rsidRDefault="007D78C3" w:rsidP="007D78C3">
            <w:pPr>
              <w:pStyle w:val="aff5"/>
              <w:spacing w:after="0"/>
              <w:jc w:val="both"/>
              <w:rPr>
                <w:spacing w:val="2"/>
                <w:sz w:val="17"/>
                <w:szCs w:val="17"/>
                <w:shd w:val="clear" w:color="auto" w:fill="FFFFFF"/>
              </w:rPr>
            </w:pPr>
            <w:r w:rsidRPr="00E71D52">
              <w:rPr>
                <w:b w:val="0"/>
                <w:bCs/>
                <w:noProof/>
                <w:sz w:val="18"/>
                <w:szCs w:val="18"/>
                <w:lang w:eastAsia="ru-RU"/>
              </w:rPr>
              <w:t xml:space="preserve">Тонировка пленкой и фотопечать с непрозрачностью более 50% </w:t>
            </w:r>
            <w:r w:rsidRPr="00E71D52">
              <w:rPr>
                <w:spacing w:val="2"/>
                <w:sz w:val="17"/>
                <w:szCs w:val="17"/>
                <w:shd w:val="clear" w:color="auto" w:fill="FFFFFF"/>
              </w:rPr>
              <w:t>не планируется</w:t>
            </w:r>
          </w:p>
          <w:p w14:paraId="72434C26" w14:textId="77777777" w:rsidR="007D78C3" w:rsidRPr="00E71D52" w:rsidRDefault="007D78C3" w:rsidP="007D78C3">
            <w:pPr>
              <w:pStyle w:val="aff5"/>
              <w:spacing w:after="0"/>
              <w:jc w:val="both"/>
              <w:rPr>
                <w:rFonts w:eastAsia="Times New Roman"/>
                <w:b w:val="0"/>
                <w:bCs/>
                <w:sz w:val="18"/>
                <w:szCs w:val="18"/>
                <w:lang w:eastAsia="ru-RU"/>
              </w:rPr>
            </w:pPr>
            <w:r w:rsidRPr="00E71D52">
              <w:rPr>
                <w:b w:val="0"/>
                <w:bCs/>
                <w:i/>
                <w:sz w:val="10"/>
                <w:szCs w:val="10"/>
              </w:rPr>
              <w:t xml:space="preserve">В случае, если </w:t>
            </w:r>
            <w:r w:rsidRPr="00E71D52">
              <w:rPr>
                <w:b w:val="0"/>
                <w:bCs/>
                <w:i/>
                <w:spacing w:val="2"/>
                <w:sz w:val="10"/>
                <w:szCs w:val="10"/>
                <w:shd w:val="clear" w:color="auto" w:fill="FFFFFF"/>
              </w:rPr>
              <w:t xml:space="preserve">информация в Запросе не позволяет подтвердить соответствие </w:t>
            </w:r>
            <w:r w:rsidRPr="00E71D52">
              <w:rPr>
                <w:b w:val="0"/>
                <w:bCs/>
                <w:i/>
                <w:sz w:val="10"/>
                <w:szCs w:val="10"/>
              </w:rPr>
              <w:t>Правилам благоустройства, указывается отрицательный результат «нет» или «частично»</w:t>
            </w:r>
          </w:p>
        </w:tc>
        <w:tc>
          <w:tcPr>
            <w:tcW w:w="1417" w:type="dxa"/>
            <w:tcBorders>
              <w:top w:val="single" w:sz="4" w:space="0" w:color="auto"/>
            </w:tcBorders>
          </w:tcPr>
          <w:p w14:paraId="1ACD4E3C"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513F1429"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4583664A" w14:textId="77777777" w:rsidTr="00665D3A">
        <w:trPr>
          <w:trHeight w:val="112"/>
        </w:trPr>
        <w:tc>
          <w:tcPr>
            <w:tcW w:w="437" w:type="dxa"/>
            <w:vMerge/>
          </w:tcPr>
          <w:p w14:paraId="0B391608" w14:textId="77777777" w:rsidR="007D78C3" w:rsidRPr="00E71D52" w:rsidRDefault="007D78C3" w:rsidP="007D78C3">
            <w:pPr>
              <w:pStyle w:val="aff5"/>
              <w:spacing w:after="0"/>
              <w:rPr>
                <w:b w:val="0"/>
                <w:bCs/>
                <w:sz w:val="20"/>
                <w:szCs w:val="20"/>
              </w:rPr>
            </w:pPr>
          </w:p>
        </w:tc>
        <w:tc>
          <w:tcPr>
            <w:tcW w:w="417" w:type="dxa"/>
            <w:vMerge/>
            <w:tcBorders>
              <w:bottom w:val="single" w:sz="4" w:space="0" w:color="auto"/>
            </w:tcBorders>
          </w:tcPr>
          <w:p w14:paraId="280EF2EB" w14:textId="77777777" w:rsidR="007D78C3" w:rsidRPr="00E71D52" w:rsidRDefault="007D78C3" w:rsidP="007D78C3">
            <w:pPr>
              <w:pStyle w:val="aff5"/>
              <w:spacing w:after="0"/>
              <w:jc w:val="both"/>
              <w:rPr>
                <w:b w:val="0"/>
                <w:bCs/>
                <w:sz w:val="18"/>
                <w:szCs w:val="18"/>
              </w:rPr>
            </w:pPr>
          </w:p>
        </w:tc>
        <w:tc>
          <w:tcPr>
            <w:tcW w:w="6914" w:type="dxa"/>
            <w:vMerge/>
            <w:tcBorders>
              <w:bottom w:val="single" w:sz="4" w:space="0" w:color="auto"/>
            </w:tcBorders>
          </w:tcPr>
          <w:p w14:paraId="6089FC2F" w14:textId="77777777" w:rsidR="007D78C3" w:rsidRPr="00E71D52" w:rsidRDefault="007D78C3" w:rsidP="007D78C3">
            <w:pPr>
              <w:pStyle w:val="aff5"/>
              <w:spacing w:after="0"/>
              <w:jc w:val="both"/>
              <w:rPr>
                <w:b w:val="0"/>
                <w:bCs/>
                <w:noProof/>
                <w:sz w:val="18"/>
                <w:szCs w:val="18"/>
                <w:lang w:eastAsia="ru-RU"/>
              </w:rPr>
            </w:pPr>
          </w:p>
        </w:tc>
        <w:tc>
          <w:tcPr>
            <w:tcW w:w="1417" w:type="dxa"/>
            <w:tcBorders>
              <w:top w:val="single" w:sz="4" w:space="0" w:color="auto"/>
            </w:tcBorders>
          </w:tcPr>
          <w:p w14:paraId="289C769C"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157F08DB"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00843288" w14:textId="77777777" w:rsidTr="00665D3A">
        <w:trPr>
          <w:trHeight w:val="43"/>
        </w:trPr>
        <w:tc>
          <w:tcPr>
            <w:tcW w:w="437" w:type="dxa"/>
            <w:vMerge/>
          </w:tcPr>
          <w:p w14:paraId="5CF80F94" w14:textId="77777777" w:rsidR="007D78C3" w:rsidRPr="00E71D52" w:rsidRDefault="007D78C3" w:rsidP="007D78C3">
            <w:pPr>
              <w:pStyle w:val="aff5"/>
              <w:spacing w:after="0"/>
              <w:rPr>
                <w:b w:val="0"/>
                <w:bCs/>
                <w:sz w:val="20"/>
                <w:szCs w:val="20"/>
              </w:rPr>
            </w:pPr>
          </w:p>
        </w:tc>
        <w:tc>
          <w:tcPr>
            <w:tcW w:w="8748" w:type="dxa"/>
            <w:gridSpan w:val="3"/>
            <w:tcBorders>
              <w:top w:val="single" w:sz="4" w:space="0" w:color="auto"/>
              <w:bottom w:val="single" w:sz="4" w:space="0" w:color="auto"/>
              <w:right w:val="single" w:sz="4" w:space="0" w:color="FFFFFF" w:themeColor="background1"/>
            </w:tcBorders>
          </w:tcPr>
          <w:p w14:paraId="337A93C8"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7A75FB6E" w14:textId="77777777" w:rsidTr="00665D3A">
        <w:trPr>
          <w:trHeight w:val="223"/>
        </w:trPr>
        <w:tc>
          <w:tcPr>
            <w:tcW w:w="437" w:type="dxa"/>
            <w:vMerge/>
          </w:tcPr>
          <w:p w14:paraId="6A933AD5" w14:textId="77777777" w:rsidR="007D78C3" w:rsidRPr="00E71D52" w:rsidRDefault="007D78C3" w:rsidP="007D78C3">
            <w:pPr>
              <w:pStyle w:val="aff5"/>
              <w:spacing w:after="0"/>
              <w:rPr>
                <w:b w:val="0"/>
                <w:bCs/>
                <w:sz w:val="20"/>
                <w:szCs w:val="20"/>
              </w:rPr>
            </w:pPr>
          </w:p>
        </w:tc>
        <w:tc>
          <w:tcPr>
            <w:tcW w:w="417" w:type="dxa"/>
            <w:vMerge w:val="restart"/>
            <w:tcBorders>
              <w:top w:val="single" w:sz="4" w:space="0" w:color="auto"/>
            </w:tcBorders>
          </w:tcPr>
          <w:p w14:paraId="2D44FCC2" w14:textId="77777777" w:rsidR="007D78C3" w:rsidRPr="00E71D52" w:rsidRDefault="007D78C3" w:rsidP="007D78C3">
            <w:pPr>
              <w:pStyle w:val="aff5"/>
              <w:spacing w:after="0"/>
              <w:jc w:val="both"/>
              <w:rPr>
                <w:noProof/>
                <w:szCs w:val="24"/>
                <w:lang w:eastAsia="ru-RU"/>
              </w:rPr>
            </w:pPr>
            <w:r w:rsidRPr="00E71D52">
              <w:rPr>
                <w:b w:val="0"/>
                <w:bCs/>
                <w:sz w:val="18"/>
                <w:szCs w:val="18"/>
              </w:rPr>
              <w:t>12</w:t>
            </w:r>
          </w:p>
        </w:tc>
        <w:tc>
          <w:tcPr>
            <w:tcW w:w="6914" w:type="dxa"/>
            <w:vMerge w:val="restart"/>
            <w:tcBorders>
              <w:top w:val="single" w:sz="4" w:space="0" w:color="auto"/>
            </w:tcBorders>
          </w:tcPr>
          <w:p w14:paraId="4AA17BB0" w14:textId="77777777" w:rsidR="007D78C3" w:rsidRPr="00E71D52" w:rsidRDefault="007D78C3" w:rsidP="007D78C3">
            <w:pPr>
              <w:pStyle w:val="aff5"/>
              <w:spacing w:after="0"/>
              <w:jc w:val="both"/>
              <w:rPr>
                <w:spacing w:val="2"/>
                <w:sz w:val="17"/>
                <w:szCs w:val="17"/>
                <w:shd w:val="clear" w:color="auto" w:fill="FFFFFF"/>
              </w:rPr>
            </w:pPr>
            <w:r w:rsidRPr="00E71D52">
              <w:rPr>
                <w:b w:val="0"/>
                <w:bCs/>
                <w:noProof/>
                <w:sz w:val="18"/>
                <w:szCs w:val="18"/>
                <w:lang w:eastAsia="ru-RU"/>
              </w:rPr>
              <w:t xml:space="preserve">Стилизации под сельскую архитектуру (ранчо, фермы, хуторы, мазанки), средневековые замки и крепости </w:t>
            </w:r>
            <w:r w:rsidRPr="00E71D52">
              <w:rPr>
                <w:spacing w:val="2"/>
                <w:sz w:val="17"/>
                <w:szCs w:val="17"/>
                <w:shd w:val="clear" w:color="auto" w:fill="FFFFFF"/>
              </w:rPr>
              <w:t>не планируются</w:t>
            </w:r>
          </w:p>
          <w:p w14:paraId="3012E747" w14:textId="77777777" w:rsidR="007D78C3" w:rsidRPr="00E71D52" w:rsidRDefault="007D78C3" w:rsidP="007D78C3">
            <w:pPr>
              <w:pStyle w:val="aff5"/>
              <w:spacing w:after="0"/>
              <w:jc w:val="both"/>
              <w:rPr>
                <w:rFonts w:eastAsia="Times New Roman"/>
                <w:b w:val="0"/>
                <w:bCs/>
                <w:sz w:val="18"/>
                <w:szCs w:val="18"/>
                <w:lang w:eastAsia="ru-RU"/>
              </w:rPr>
            </w:pPr>
            <w:r w:rsidRPr="00E71D52">
              <w:rPr>
                <w:b w:val="0"/>
                <w:bCs/>
                <w:i/>
                <w:sz w:val="10"/>
                <w:szCs w:val="10"/>
              </w:rPr>
              <w:t xml:space="preserve">В случае, если </w:t>
            </w:r>
            <w:r w:rsidRPr="00E71D52">
              <w:rPr>
                <w:b w:val="0"/>
                <w:bCs/>
                <w:i/>
                <w:spacing w:val="2"/>
                <w:sz w:val="10"/>
                <w:szCs w:val="10"/>
                <w:shd w:val="clear" w:color="auto" w:fill="FFFFFF"/>
              </w:rPr>
              <w:t xml:space="preserve">информация в Запросе не позволяет подтвердить соответствие </w:t>
            </w:r>
            <w:r w:rsidRPr="00E71D52">
              <w:rPr>
                <w:b w:val="0"/>
                <w:bCs/>
                <w:i/>
                <w:sz w:val="10"/>
                <w:szCs w:val="10"/>
              </w:rPr>
              <w:t>Правилам благоустройства, указывается отрицательный результат «нет» или «частично»</w:t>
            </w:r>
          </w:p>
        </w:tc>
        <w:tc>
          <w:tcPr>
            <w:tcW w:w="1417" w:type="dxa"/>
            <w:tcBorders>
              <w:top w:val="single" w:sz="4" w:space="0" w:color="auto"/>
            </w:tcBorders>
          </w:tcPr>
          <w:p w14:paraId="603F6E8D"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7C80F64E"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7FD203B3" w14:textId="77777777" w:rsidTr="00665D3A">
        <w:trPr>
          <w:trHeight w:val="250"/>
        </w:trPr>
        <w:tc>
          <w:tcPr>
            <w:tcW w:w="437" w:type="dxa"/>
            <w:vMerge/>
            <w:tcBorders>
              <w:bottom w:val="single" w:sz="4" w:space="0" w:color="auto"/>
            </w:tcBorders>
          </w:tcPr>
          <w:p w14:paraId="1B3B96C9" w14:textId="77777777" w:rsidR="007D78C3" w:rsidRPr="00E71D52" w:rsidRDefault="007D78C3" w:rsidP="007D78C3">
            <w:pPr>
              <w:pStyle w:val="aff5"/>
              <w:spacing w:after="0"/>
              <w:rPr>
                <w:b w:val="0"/>
                <w:bCs/>
                <w:sz w:val="20"/>
                <w:szCs w:val="20"/>
              </w:rPr>
            </w:pPr>
          </w:p>
        </w:tc>
        <w:tc>
          <w:tcPr>
            <w:tcW w:w="417" w:type="dxa"/>
            <w:vMerge/>
            <w:tcBorders>
              <w:bottom w:val="single" w:sz="4" w:space="0" w:color="auto"/>
            </w:tcBorders>
          </w:tcPr>
          <w:p w14:paraId="58145F2E" w14:textId="77777777" w:rsidR="007D78C3" w:rsidRPr="00E71D52" w:rsidRDefault="007D78C3" w:rsidP="007D78C3">
            <w:pPr>
              <w:pStyle w:val="aff5"/>
              <w:spacing w:after="0"/>
              <w:jc w:val="both"/>
              <w:rPr>
                <w:b w:val="0"/>
                <w:bCs/>
                <w:sz w:val="18"/>
                <w:szCs w:val="18"/>
              </w:rPr>
            </w:pPr>
          </w:p>
        </w:tc>
        <w:tc>
          <w:tcPr>
            <w:tcW w:w="6914" w:type="dxa"/>
            <w:vMerge/>
            <w:tcBorders>
              <w:bottom w:val="single" w:sz="4" w:space="0" w:color="auto"/>
            </w:tcBorders>
          </w:tcPr>
          <w:p w14:paraId="20945077" w14:textId="77777777" w:rsidR="007D78C3" w:rsidRPr="00E71D52" w:rsidRDefault="007D78C3" w:rsidP="007D78C3">
            <w:pPr>
              <w:pStyle w:val="aff5"/>
              <w:spacing w:after="0"/>
              <w:jc w:val="both"/>
              <w:rPr>
                <w:b w:val="0"/>
                <w:bCs/>
                <w:noProof/>
                <w:sz w:val="18"/>
                <w:szCs w:val="18"/>
                <w:lang w:eastAsia="ru-RU"/>
              </w:rPr>
            </w:pPr>
          </w:p>
        </w:tc>
        <w:tc>
          <w:tcPr>
            <w:tcW w:w="1417" w:type="dxa"/>
            <w:tcBorders>
              <w:top w:val="single" w:sz="4" w:space="0" w:color="auto"/>
            </w:tcBorders>
          </w:tcPr>
          <w:p w14:paraId="74DF9628"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40906DD3"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09143313" w14:textId="77777777" w:rsidTr="00665D3A">
        <w:trPr>
          <w:trHeight w:val="43"/>
        </w:trPr>
        <w:tc>
          <w:tcPr>
            <w:tcW w:w="9185" w:type="dxa"/>
            <w:gridSpan w:val="4"/>
            <w:tcBorders>
              <w:left w:val="single" w:sz="4" w:space="0" w:color="FFFFFF" w:themeColor="background1"/>
              <w:bottom w:val="single" w:sz="4" w:space="0" w:color="auto"/>
              <w:right w:val="single" w:sz="4" w:space="0" w:color="FFFFFF" w:themeColor="background1"/>
            </w:tcBorders>
          </w:tcPr>
          <w:p w14:paraId="36E4F83E"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566B3846" w14:textId="77777777" w:rsidTr="00665D3A">
        <w:trPr>
          <w:trHeight w:val="150"/>
        </w:trPr>
        <w:tc>
          <w:tcPr>
            <w:tcW w:w="9185" w:type="dxa"/>
            <w:gridSpan w:val="4"/>
            <w:tcBorders>
              <w:bottom w:val="single" w:sz="4" w:space="0" w:color="auto"/>
            </w:tcBorders>
          </w:tcPr>
          <w:p w14:paraId="66F81D7E" w14:textId="77777777" w:rsidR="007D78C3" w:rsidRPr="00E71D52" w:rsidRDefault="007D78C3" w:rsidP="007D78C3">
            <w:pPr>
              <w:pStyle w:val="aff5"/>
              <w:spacing w:after="0"/>
              <w:ind w:left="1168" w:hanging="1168"/>
              <w:jc w:val="both"/>
              <w:rPr>
                <w:b w:val="0"/>
                <w:bCs/>
                <w:sz w:val="20"/>
                <w:szCs w:val="20"/>
              </w:rPr>
            </w:pPr>
            <w:r w:rsidRPr="00E71D52">
              <w:rPr>
                <w:rFonts w:eastAsia="Times New Roman"/>
                <w:sz w:val="20"/>
                <w:szCs w:val="20"/>
                <w:lang w:eastAsia="ru-RU"/>
              </w:rPr>
              <w:t>ВЫВОД:</w:t>
            </w:r>
            <w:r w:rsidRPr="00E71D52">
              <w:rPr>
                <w:rFonts w:eastAsia="Times New Roman"/>
                <w:b w:val="0"/>
                <w:bCs/>
                <w:sz w:val="20"/>
                <w:szCs w:val="20"/>
                <w:lang w:eastAsia="ru-RU"/>
              </w:rPr>
              <w:t xml:space="preserve"> </w:t>
            </w:r>
            <w:r w:rsidRPr="00E71D52">
              <w:rPr>
                <w:b w:val="0"/>
                <w:bCs/>
                <w:sz w:val="20"/>
                <w:szCs w:val="20"/>
              </w:rPr>
              <w:t>выявлено несоответствие по критерию «ПРИВЛЕКАТЕЛЬНОСТЬ АРХИТЕКТУРНО-ХУДОЖЕСТВЕННОГО ОБЛИКА ГОРОДСКОГО ОКРУГА»</w:t>
            </w:r>
          </w:p>
          <w:p w14:paraId="57905073" w14:textId="77777777" w:rsidR="007D78C3" w:rsidRPr="00E71D52" w:rsidRDefault="007D78C3" w:rsidP="007D78C3">
            <w:pPr>
              <w:pStyle w:val="aff5"/>
              <w:spacing w:after="0"/>
              <w:ind w:right="282"/>
              <w:jc w:val="both"/>
              <w:rPr>
                <w:rFonts w:eastAsia="Times New Roman"/>
                <w:b w:val="0"/>
                <w:bCs/>
                <w:sz w:val="10"/>
                <w:szCs w:val="10"/>
                <w:lang w:eastAsia="ru-RU"/>
              </w:rPr>
            </w:pPr>
            <w:r w:rsidRPr="00E71D52">
              <w:rPr>
                <w:b w:val="0"/>
                <w:bCs/>
                <w:i/>
                <w:sz w:val="10"/>
                <w:szCs w:val="10"/>
              </w:rPr>
              <w:t>Вывод по критерию в информационном листе отображается автоматически при указании в пункте 5 отрицательного результата</w:t>
            </w:r>
          </w:p>
        </w:tc>
      </w:tr>
      <w:tr w:rsidR="004669BE" w:rsidRPr="00E71D52" w14:paraId="3419BAB4" w14:textId="77777777" w:rsidTr="00665D3A">
        <w:trPr>
          <w:trHeight w:val="43"/>
        </w:trPr>
        <w:tc>
          <w:tcPr>
            <w:tcW w:w="9185" w:type="dxa"/>
            <w:gridSpan w:val="4"/>
            <w:tcBorders>
              <w:left w:val="single" w:sz="4" w:space="0" w:color="FFFFFF"/>
              <w:bottom w:val="single" w:sz="4" w:space="0" w:color="auto"/>
              <w:right w:val="single" w:sz="4" w:space="0" w:color="FFFFFF"/>
            </w:tcBorders>
          </w:tcPr>
          <w:p w14:paraId="6A5AAFDE" w14:textId="77777777" w:rsidR="007D78C3" w:rsidRPr="00E71D52" w:rsidRDefault="007D78C3" w:rsidP="007D78C3">
            <w:pPr>
              <w:pStyle w:val="aff5"/>
              <w:spacing w:after="0"/>
              <w:ind w:right="282"/>
              <w:jc w:val="both"/>
              <w:rPr>
                <w:rFonts w:eastAsia="Times New Roman"/>
                <w:b w:val="0"/>
                <w:bCs/>
                <w:sz w:val="16"/>
                <w:szCs w:val="16"/>
                <w:lang w:eastAsia="ru-RU"/>
              </w:rPr>
            </w:pPr>
          </w:p>
        </w:tc>
      </w:tr>
      <w:tr w:rsidR="004669BE" w:rsidRPr="00E71D52" w14:paraId="0F221193" w14:textId="77777777" w:rsidTr="00665D3A">
        <w:trPr>
          <w:trHeight w:val="150"/>
        </w:trPr>
        <w:tc>
          <w:tcPr>
            <w:tcW w:w="9185" w:type="dxa"/>
            <w:gridSpan w:val="4"/>
            <w:tcBorders>
              <w:bottom w:val="single" w:sz="4" w:space="0" w:color="auto"/>
            </w:tcBorders>
          </w:tcPr>
          <w:p w14:paraId="5A1C6A2C" w14:textId="59D3CEBD" w:rsidR="007D78C3" w:rsidRPr="00E71D52" w:rsidRDefault="007D78C3" w:rsidP="00C66CFC">
            <w:pPr>
              <w:pStyle w:val="aff5"/>
              <w:spacing w:after="0"/>
              <w:ind w:left="32" w:hanging="32"/>
              <w:jc w:val="both"/>
              <w:rPr>
                <w:rFonts w:eastAsia="Times New Roman"/>
                <w:b w:val="0"/>
                <w:bCs/>
                <w:sz w:val="16"/>
                <w:szCs w:val="16"/>
                <w:lang w:eastAsia="ru-RU"/>
              </w:rPr>
            </w:pPr>
            <w:r w:rsidRPr="00E71D52">
              <w:rPr>
                <w:rFonts w:eastAsia="Times New Roman"/>
                <w:b w:val="0"/>
                <w:bCs/>
                <w:sz w:val="28"/>
                <w:szCs w:val="28"/>
                <w:lang w:eastAsia="ru-RU"/>
              </w:rPr>
              <w:t>Критерий 4 «</w:t>
            </w:r>
            <w:r w:rsidR="00C66CFC" w:rsidRPr="00E71D52">
              <w:rPr>
                <w:rFonts w:eastAsia="Times New Roman"/>
                <w:b w:val="0"/>
                <w:bCs/>
                <w:spacing w:val="2"/>
                <w:sz w:val="28"/>
                <w:szCs w:val="28"/>
                <w:shd w:val="clear" w:color="auto" w:fill="FFFFFF"/>
                <w:lang w:eastAsia="ru-RU"/>
              </w:rPr>
              <w:t xml:space="preserve">Соблюдение требований к содержанию, реконструктивным и иным работам на </w:t>
            </w:r>
            <w:r w:rsidR="00C66CFC" w:rsidRPr="00E71D52">
              <w:rPr>
                <w:rFonts w:eastAsia="Times New Roman"/>
                <w:b w:val="0"/>
                <w:bCs/>
                <w:sz w:val="28"/>
                <w:szCs w:val="28"/>
                <w:lang w:eastAsia="ru-RU"/>
              </w:rPr>
              <w:t>внешних поверхностях зданий, строений, сооружений</w:t>
            </w:r>
            <w:r w:rsidRPr="00E71D52">
              <w:rPr>
                <w:rFonts w:eastAsia="Times New Roman"/>
                <w:b w:val="0"/>
                <w:bCs/>
                <w:sz w:val="28"/>
                <w:szCs w:val="28"/>
                <w:lang w:eastAsia="ru-RU"/>
              </w:rPr>
              <w:t>»</w:t>
            </w:r>
          </w:p>
        </w:tc>
      </w:tr>
      <w:tr w:rsidR="004669BE" w:rsidRPr="00E71D52" w14:paraId="551EFB22" w14:textId="77777777" w:rsidTr="00665D3A">
        <w:trPr>
          <w:trHeight w:val="43"/>
        </w:trPr>
        <w:tc>
          <w:tcPr>
            <w:tcW w:w="9185" w:type="dxa"/>
            <w:gridSpan w:val="4"/>
            <w:tcBorders>
              <w:left w:val="single" w:sz="4" w:space="0" w:color="FFFFFF"/>
              <w:bottom w:val="single" w:sz="4" w:space="0" w:color="auto"/>
              <w:right w:val="single" w:sz="4" w:space="0" w:color="FFFFFF"/>
            </w:tcBorders>
          </w:tcPr>
          <w:p w14:paraId="2908E3FC"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318A81F0" w14:textId="77777777" w:rsidTr="00665D3A">
        <w:trPr>
          <w:trHeight w:val="150"/>
        </w:trPr>
        <w:tc>
          <w:tcPr>
            <w:tcW w:w="437" w:type="dxa"/>
            <w:tcBorders>
              <w:bottom w:val="single" w:sz="4" w:space="0" w:color="auto"/>
            </w:tcBorders>
          </w:tcPr>
          <w:p w14:paraId="20953739" w14:textId="77777777" w:rsidR="007D78C3" w:rsidRPr="00E71D52" w:rsidRDefault="007D78C3" w:rsidP="007D78C3">
            <w:pPr>
              <w:pStyle w:val="aff5"/>
              <w:spacing w:after="0"/>
              <w:rPr>
                <w:b w:val="0"/>
                <w:bCs/>
                <w:sz w:val="18"/>
                <w:szCs w:val="18"/>
              </w:rPr>
            </w:pPr>
            <w:r w:rsidRPr="00E71D52">
              <w:rPr>
                <w:b w:val="0"/>
                <w:bCs/>
                <w:sz w:val="20"/>
                <w:szCs w:val="20"/>
              </w:rPr>
              <w:t>6</w:t>
            </w:r>
          </w:p>
        </w:tc>
        <w:tc>
          <w:tcPr>
            <w:tcW w:w="7331" w:type="dxa"/>
            <w:gridSpan w:val="2"/>
            <w:tcBorders>
              <w:top w:val="single" w:sz="4" w:space="0" w:color="auto"/>
              <w:bottom w:val="single" w:sz="4" w:space="0" w:color="auto"/>
            </w:tcBorders>
          </w:tcPr>
          <w:p w14:paraId="17744074" w14:textId="77777777" w:rsidR="007D78C3" w:rsidRPr="00E71D52" w:rsidRDefault="007D78C3" w:rsidP="007D78C3">
            <w:pPr>
              <w:pStyle w:val="aff5"/>
              <w:spacing w:after="0"/>
              <w:jc w:val="both"/>
              <w:rPr>
                <w:b w:val="0"/>
                <w:bCs/>
                <w:sz w:val="20"/>
                <w:szCs w:val="20"/>
              </w:rPr>
            </w:pPr>
            <w:r w:rsidRPr="00E71D52">
              <w:rPr>
                <w:rFonts w:eastAsia="Times New Roman"/>
                <w:b w:val="0"/>
                <w:bCs/>
                <w:spacing w:val="2"/>
                <w:sz w:val="20"/>
                <w:szCs w:val="20"/>
                <w:shd w:val="clear" w:color="auto" w:fill="FFFFFF"/>
                <w:lang w:eastAsia="ru-RU"/>
              </w:rPr>
              <w:t xml:space="preserve">Требования к содержанию, реконструктивным и иным работам на </w:t>
            </w:r>
            <w:r w:rsidRPr="00E71D52">
              <w:rPr>
                <w:rFonts w:eastAsia="Times New Roman"/>
                <w:b w:val="0"/>
                <w:bCs/>
                <w:sz w:val="20"/>
                <w:szCs w:val="20"/>
                <w:lang w:eastAsia="ru-RU"/>
              </w:rPr>
              <w:t xml:space="preserve">внешних поверхностях объекта, указанные в Запросе, соответствуют </w:t>
            </w:r>
            <w:r w:rsidRPr="00E71D52">
              <w:rPr>
                <w:b w:val="0"/>
                <w:bCs/>
                <w:sz w:val="20"/>
                <w:szCs w:val="20"/>
              </w:rPr>
              <w:t>Правилам благоустройства</w:t>
            </w:r>
          </w:p>
          <w:p w14:paraId="61D96533" w14:textId="77777777" w:rsidR="007D78C3" w:rsidRPr="00E71D52" w:rsidRDefault="007D78C3" w:rsidP="007D78C3">
            <w:pPr>
              <w:pStyle w:val="aff5"/>
              <w:spacing w:after="0"/>
              <w:jc w:val="both"/>
              <w:rPr>
                <w:b w:val="0"/>
                <w:bCs/>
                <w:i/>
                <w:sz w:val="14"/>
                <w:szCs w:val="14"/>
              </w:rPr>
            </w:pPr>
            <w:r w:rsidRPr="00E71D52">
              <w:rPr>
                <w:b w:val="0"/>
                <w:bCs/>
                <w:i/>
                <w:sz w:val="10"/>
                <w:szCs w:val="10"/>
              </w:rPr>
              <w:t>Требования в соответствии с Правилами благоустройства указываются в Запросе автоматически и не изменяются при заполнении Запроса</w:t>
            </w:r>
            <w:r w:rsidRPr="00E71D52">
              <w:rPr>
                <w:b w:val="0"/>
                <w:bCs/>
                <w:i/>
                <w:sz w:val="14"/>
                <w:szCs w:val="14"/>
              </w:rPr>
              <w:t>.</w:t>
            </w:r>
          </w:p>
          <w:p w14:paraId="6C0C452B" w14:textId="77777777" w:rsidR="007D78C3" w:rsidRPr="00E71D52" w:rsidRDefault="007D78C3" w:rsidP="007D78C3">
            <w:pPr>
              <w:pStyle w:val="aff5"/>
              <w:spacing w:after="0"/>
              <w:jc w:val="both"/>
              <w:rPr>
                <w:b w:val="0"/>
                <w:bCs/>
                <w:i/>
                <w:sz w:val="10"/>
                <w:szCs w:val="10"/>
              </w:rPr>
            </w:pPr>
            <w:r w:rsidRPr="00E71D52">
              <w:rPr>
                <w:b w:val="0"/>
                <w:bCs/>
                <w:i/>
                <w:sz w:val="10"/>
                <w:szCs w:val="10"/>
              </w:rPr>
              <w:t>Поле (критерий) не отображается в информационном листе.</w:t>
            </w:r>
          </w:p>
        </w:tc>
        <w:tc>
          <w:tcPr>
            <w:tcW w:w="1417" w:type="dxa"/>
            <w:tcBorders>
              <w:top w:val="single" w:sz="4" w:space="0" w:color="auto"/>
            </w:tcBorders>
          </w:tcPr>
          <w:p w14:paraId="2DC67530" w14:textId="77777777" w:rsidR="007D78C3" w:rsidRPr="00E71D52" w:rsidRDefault="007D78C3" w:rsidP="007D78C3">
            <w:pPr>
              <w:pStyle w:val="aff5"/>
              <w:spacing w:after="0"/>
              <w:ind w:right="-1"/>
              <w:rPr>
                <w:rFonts w:eastAsia="Times New Roman"/>
                <w:b w:val="0"/>
                <w:bCs/>
                <w:sz w:val="20"/>
                <w:szCs w:val="20"/>
                <w:lang w:eastAsia="ru-RU"/>
              </w:rPr>
            </w:pPr>
            <w:r w:rsidRPr="00E71D52">
              <w:rPr>
                <w:rFonts w:eastAsia="Times New Roman"/>
                <w:b w:val="0"/>
                <w:bCs/>
                <w:sz w:val="20"/>
                <w:szCs w:val="20"/>
                <w:lang w:eastAsia="ru-RU"/>
              </w:rPr>
              <w:t>да</w:t>
            </w:r>
          </w:p>
        </w:tc>
      </w:tr>
    </w:tbl>
    <w:p w14:paraId="29A7A350" w14:textId="20681742" w:rsidR="007D78C3" w:rsidRPr="00E71D52" w:rsidRDefault="007D78C3" w:rsidP="007D78C3">
      <w:pPr>
        <w:pStyle w:val="aff5"/>
        <w:spacing w:after="0"/>
        <w:jc w:val="both"/>
        <w:rPr>
          <w:rFonts w:eastAsia="Times New Roman"/>
          <w:b w:val="0"/>
          <w:bCs/>
          <w:szCs w:val="24"/>
        </w:rPr>
      </w:pPr>
    </w:p>
    <w:p w14:paraId="54510017" w14:textId="427D4646" w:rsidR="00C66CFC" w:rsidRPr="00E71D52" w:rsidRDefault="00C66CFC" w:rsidP="007D78C3">
      <w:pPr>
        <w:pStyle w:val="aff5"/>
        <w:spacing w:after="0"/>
        <w:jc w:val="both"/>
        <w:rPr>
          <w:rFonts w:eastAsia="Times New Roman"/>
          <w:b w:val="0"/>
          <w:bCs/>
          <w:szCs w:val="24"/>
        </w:rPr>
      </w:pPr>
    </w:p>
    <w:p w14:paraId="27F19F32" w14:textId="77777777" w:rsidR="00C66CFC" w:rsidRPr="00E71D52" w:rsidRDefault="00C66CFC" w:rsidP="00C66CFC">
      <w:pPr>
        <w:pStyle w:val="10"/>
        <w:numPr>
          <w:ilvl w:val="0"/>
          <w:numId w:val="0"/>
        </w:numPr>
        <w:rPr>
          <w:rFonts w:eastAsia="Times New Roman"/>
          <w:i/>
          <w:iCs/>
          <w:sz w:val="24"/>
          <w:szCs w:val="24"/>
        </w:rPr>
      </w:pPr>
    </w:p>
    <w:p w14:paraId="7B750A97" w14:textId="6550D0D8" w:rsidR="00C66CFC" w:rsidRPr="00E71D52" w:rsidRDefault="00C66CFC" w:rsidP="008B370B">
      <w:pPr>
        <w:pStyle w:val="aff5"/>
        <w:numPr>
          <w:ilvl w:val="0"/>
          <w:numId w:val="24"/>
        </w:numPr>
        <w:spacing w:after="0"/>
        <w:ind w:left="284" w:hanging="284"/>
        <w:jc w:val="both"/>
        <w:rPr>
          <w:b w:val="0"/>
          <w:bCs/>
          <w:iCs/>
          <w:sz w:val="26"/>
          <w:szCs w:val="26"/>
        </w:rPr>
      </w:pPr>
      <w:r w:rsidRPr="00E71D52">
        <w:rPr>
          <w:b w:val="0"/>
          <w:bCs/>
          <w:iCs/>
          <w:sz w:val="26"/>
          <w:szCs w:val="26"/>
        </w:rPr>
        <w:t xml:space="preserve">Форма </w:t>
      </w:r>
      <w:r w:rsidRPr="00E71D52">
        <w:rPr>
          <w:b w:val="0"/>
          <w:bCs/>
          <w:sz w:val="26"/>
          <w:szCs w:val="26"/>
        </w:rPr>
        <w:t xml:space="preserve">информационного листа «Оценка документов на наличие оснований для отказа в предоставлении </w:t>
      </w:r>
      <w:r w:rsidR="006C4C6E" w:rsidRPr="00E71D52">
        <w:rPr>
          <w:b w:val="0"/>
          <w:bCs/>
          <w:sz w:val="26"/>
          <w:szCs w:val="26"/>
        </w:rPr>
        <w:t>М</w:t>
      </w:r>
      <w:r w:rsidRPr="00E71D52">
        <w:rPr>
          <w:b w:val="0"/>
          <w:bCs/>
          <w:sz w:val="26"/>
          <w:szCs w:val="26"/>
        </w:rPr>
        <w:t xml:space="preserve">униципальной услуги по </w:t>
      </w:r>
      <w:r w:rsidR="006C4C6E" w:rsidRPr="00E71D52">
        <w:rPr>
          <w:b w:val="0"/>
          <w:bCs/>
          <w:sz w:val="26"/>
          <w:szCs w:val="26"/>
        </w:rPr>
        <w:t>под</w:t>
      </w:r>
      <w:r w:rsidRPr="00E71D52">
        <w:rPr>
          <w:b w:val="0"/>
          <w:bCs/>
          <w:sz w:val="26"/>
          <w:szCs w:val="26"/>
        </w:rPr>
        <w:t xml:space="preserve">пункту </w:t>
      </w:r>
      <w:r w:rsidRPr="00E71D52">
        <w:rPr>
          <w:b w:val="0"/>
          <w:bCs/>
          <w:szCs w:val="24"/>
        </w:rPr>
        <w:t>13.4.3</w:t>
      </w:r>
      <w:r w:rsidRPr="00E71D52">
        <w:rPr>
          <w:b w:val="0"/>
          <w:bCs/>
          <w:i/>
          <w:iCs/>
          <w:szCs w:val="24"/>
        </w:rPr>
        <w:t xml:space="preserve"> </w:t>
      </w:r>
      <w:r w:rsidR="0024167B" w:rsidRPr="00E71D52">
        <w:rPr>
          <w:b w:val="0"/>
          <w:bCs/>
          <w:iCs/>
          <w:szCs w:val="24"/>
        </w:rPr>
        <w:t>пункта 13.4</w:t>
      </w:r>
      <w:r w:rsidR="0024167B" w:rsidRPr="00E71D52">
        <w:rPr>
          <w:b w:val="0"/>
          <w:bCs/>
          <w:i/>
          <w:iCs/>
          <w:szCs w:val="24"/>
        </w:rPr>
        <w:t xml:space="preserve"> </w:t>
      </w:r>
      <w:r w:rsidRPr="00E71D52">
        <w:rPr>
          <w:b w:val="0"/>
          <w:bCs/>
          <w:sz w:val="26"/>
          <w:szCs w:val="26"/>
        </w:rPr>
        <w:t>Административного регламента</w:t>
      </w:r>
      <w:r w:rsidRPr="00E71D52">
        <w:rPr>
          <w:rFonts w:eastAsia="Times New Roman"/>
          <w:b w:val="0"/>
          <w:bCs/>
          <w:sz w:val="26"/>
          <w:szCs w:val="26"/>
          <w:lang w:eastAsia="ru-RU"/>
        </w:rPr>
        <w:t xml:space="preserve">» для </w:t>
      </w:r>
      <w:r w:rsidRPr="00E71D52">
        <w:rPr>
          <w:rFonts w:eastAsia="Times New Roman"/>
          <w:sz w:val="26"/>
          <w:szCs w:val="26"/>
          <w:u w:val="single"/>
          <w:lang w:eastAsia="ru-RU"/>
        </w:rPr>
        <w:t>некапитального строения (сооружения)</w:t>
      </w:r>
      <w:r w:rsidRPr="00E71D52">
        <w:rPr>
          <w:rFonts w:eastAsia="Times New Roman"/>
          <w:b w:val="0"/>
          <w:bCs/>
          <w:sz w:val="26"/>
          <w:szCs w:val="26"/>
          <w:lang w:eastAsia="ru-RU"/>
        </w:rPr>
        <w:t>:</w:t>
      </w:r>
    </w:p>
    <w:p w14:paraId="5424435B" w14:textId="77777777" w:rsidR="00C66CFC" w:rsidRPr="00E71D52" w:rsidRDefault="00C66CFC" w:rsidP="00C66CFC">
      <w:pPr>
        <w:pStyle w:val="aff5"/>
        <w:spacing w:after="0"/>
        <w:jc w:val="both"/>
        <w:rPr>
          <w:b w:val="0"/>
          <w:bCs/>
          <w:iCs/>
          <w:sz w:val="16"/>
          <w:szCs w:val="16"/>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7455"/>
        <w:gridCol w:w="1303"/>
      </w:tblGrid>
      <w:tr w:rsidR="004669BE" w:rsidRPr="00E71D52" w14:paraId="5819C49F" w14:textId="77777777" w:rsidTr="00665D3A">
        <w:trPr>
          <w:trHeight w:val="39"/>
        </w:trPr>
        <w:tc>
          <w:tcPr>
            <w:tcW w:w="8505" w:type="dxa"/>
            <w:gridSpan w:val="2"/>
          </w:tcPr>
          <w:p w14:paraId="0E38E7AF" w14:textId="1BE47DBA" w:rsidR="00C66CFC" w:rsidRPr="00E71D52" w:rsidRDefault="00C66CFC" w:rsidP="006C4C6E">
            <w:pPr>
              <w:pStyle w:val="aff5"/>
              <w:spacing w:after="0"/>
              <w:ind w:right="-108"/>
              <w:rPr>
                <w:rFonts w:eastAsia="Times New Roman"/>
                <w:sz w:val="22"/>
                <w:lang w:eastAsia="ru-RU"/>
              </w:rPr>
            </w:pPr>
            <w:r w:rsidRPr="00E71D52">
              <w:rPr>
                <w:sz w:val="22"/>
              </w:rPr>
              <w:t xml:space="preserve">Оценка документов на наличие оснований для отказа в предоставлении </w:t>
            </w:r>
            <w:r w:rsidR="006C4C6E" w:rsidRPr="00E71D52">
              <w:rPr>
                <w:sz w:val="22"/>
              </w:rPr>
              <w:t>М</w:t>
            </w:r>
            <w:r w:rsidRPr="00E71D52">
              <w:rPr>
                <w:sz w:val="22"/>
              </w:rPr>
              <w:t xml:space="preserve">униципальной услуги по </w:t>
            </w:r>
            <w:r w:rsidR="006C4C6E" w:rsidRPr="00E71D52">
              <w:rPr>
                <w:sz w:val="22"/>
              </w:rPr>
              <w:t>под</w:t>
            </w:r>
            <w:r w:rsidRPr="00E71D52">
              <w:rPr>
                <w:sz w:val="22"/>
              </w:rPr>
              <w:t>пункт</w:t>
            </w:r>
            <w:r w:rsidR="006C4C6E" w:rsidRPr="00E71D52">
              <w:rPr>
                <w:sz w:val="22"/>
              </w:rPr>
              <w:t>у</w:t>
            </w:r>
            <w:r w:rsidRPr="00E71D52">
              <w:rPr>
                <w:sz w:val="22"/>
              </w:rPr>
              <w:t xml:space="preserve"> 13.4.3 Административного регламента</w:t>
            </w:r>
          </w:p>
        </w:tc>
        <w:tc>
          <w:tcPr>
            <w:tcW w:w="680" w:type="dxa"/>
          </w:tcPr>
          <w:p w14:paraId="381CCE16" w14:textId="77777777" w:rsidR="00C66CFC" w:rsidRPr="00E71D52" w:rsidRDefault="00C66CFC" w:rsidP="005F1C94">
            <w:pPr>
              <w:pStyle w:val="aff5"/>
              <w:spacing w:after="0"/>
            </w:pPr>
            <w:r w:rsidRPr="00E71D52">
              <w:t>Результат</w:t>
            </w:r>
          </w:p>
          <w:p w14:paraId="441AED98" w14:textId="77777777" w:rsidR="00C66CFC" w:rsidRPr="00E71D52" w:rsidRDefault="00C66CFC" w:rsidP="005F1C94">
            <w:pPr>
              <w:pStyle w:val="aff5"/>
              <w:spacing w:after="0"/>
              <w:rPr>
                <w:rFonts w:eastAsia="Times New Roman"/>
                <w:b w:val="0"/>
                <w:sz w:val="16"/>
                <w:szCs w:val="16"/>
              </w:rPr>
            </w:pPr>
            <w:r w:rsidRPr="00E71D52">
              <w:rPr>
                <w:rFonts w:eastAsia="Times New Roman"/>
                <w:b w:val="0"/>
                <w:sz w:val="16"/>
                <w:szCs w:val="16"/>
              </w:rPr>
              <w:t>да/нет</w:t>
            </w:r>
          </w:p>
        </w:tc>
      </w:tr>
      <w:tr w:rsidR="004669BE" w:rsidRPr="00E71D52" w14:paraId="076EC2A3" w14:textId="77777777" w:rsidTr="00665D3A">
        <w:trPr>
          <w:trHeight w:val="39"/>
        </w:trPr>
        <w:tc>
          <w:tcPr>
            <w:tcW w:w="439" w:type="dxa"/>
            <w:tcBorders>
              <w:left w:val="single" w:sz="4" w:space="0" w:color="FFFFFF" w:themeColor="background1"/>
              <w:right w:val="single" w:sz="4" w:space="0" w:color="FFFFFF" w:themeColor="background1"/>
            </w:tcBorders>
          </w:tcPr>
          <w:p w14:paraId="6F98F0E2" w14:textId="77777777" w:rsidR="00C66CFC" w:rsidRPr="00E71D52" w:rsidRDefault="00C66CFC" w:rsidP="005F1C94">
            <w:pPr>
              <w:pStyle w:val="aff5"/>
              <w:spacing w:after="0"/>
              <w:ind w:right="282"/>
              <w:jc w:val="both"/>
              <w:rPr>
                <w:rFonts w:eastAsia="Times New Roman"/>
                <w:b w:val="0"/>
                <w:bCs/>
                <w:sz w:val="4"/>
                <w:szCs w:val="4"/>
                <w:lang w:eastAsia="ru-RU"/>
              </w:rPr>
            </w:pPr>
          </w:p>
        </w:tc>
        <w:tc>
          <w:tcPr>
            <w:tcW w:w="8746" w:type="dxa"/>
            <w:gridSpan w:val="2"/>
            <w:tcBorders>
              <w:left w:val="single" w:sz="4" w:space="0" w:color="FFFFFF" w:themeColor="background1"/>
              <w:right w:val="single" w:sz="4" w:space="0" w:color="FFFFFF" w:themeColor="background1"/>
            </w:tcBorders>
          </w:tcPr>
          <w:p w14:paraId="595E083C" w14:textId="77777777" w:rsidR="00C66CFC" w:rsidRPr="00E71D52" w:rsidRDefault="00C66CFC" w:rsidP="005F1C94">
            <w:pPr>
              <w:pStyle w:val="aff5"/>
              <w:spacing w:after="0"/>
              <w:ind w:right="282"/>
              <w:jc w:val="both"/>
              <w:rPr>
                <w:rFonts w:eastAsia="Times New Roman"/>
                <w:b w:val="0"/>
                <w:bCs/>
                <w:sz w:val="4"/>
                <w:szCs w:val="4"/>
                <w:lang w:eastAsia="ru-RU"/>
              </w:rPr>
            </w:pPr>
          </w:p>
        </w:tc>
      </w:tr>
      <w:tr w:rsidR="004669BE" w:rsidRPr="00E71D52" w14:paraId="0763872B" w14:textId="77777777" w:rsidTr="00665D3A">
        <w:trPr>
          <w:trHeight w:val="480"/>
        </w:trPr>
        <w:tc>
          <w:tcPr>
            <w:tcW w:w="439" w:type="dxa"/>
            <w:tcBorders>
              <w:top w:val="single" w:sz="4" w:space="0" w:color="auto"/>
              <w:bottom w:val="single" w:sz="2" w:space="0" w:color="auto"/>
            </w:tcBorders>
          </w:tcPr>
          <w:p w14:paraId="3F2D9CB7" w14:textId="77777777" w:rsidR="00C66CFC" w:rsidRPr="00E71D52" w:rsidRDefault="00C66CFC" w:rsidP="005F1C94">
            <w:pPr>
              <w:pStyle w:val="aff5"/>
              <w:spacing w:after="0"/>
              <w:rPr>
                <w:b w:val="0"/>
                <w:bCs/>
                <w:sz w:val="18"/>
                <w:szCs w:val="18"/>
              </w:rPr>
            </w:pPr>
            <w:r w:rsidRPr="00E71D52">
              <w:rPr>
                <w:b w:val="0"/>
                <w:bCs/>
                <w:sz w:val="18"/>
                <w:szCs w:val="18"/>
              </w:rPr>
              <w:t>1</w:t>
            </w:r>
          </w:p>
        </w:tc>
        <w:tc>
          <w:tcPr>
            <w:tcW w:w="8066" w:type="dxa"/>
            <w:tcBorders>
              <w:top w:val="single" w:sz="4" w:space="0" w:color="auto"/>
              <w:bottom w:val="single" w:sz="2" w:space="0" w:color="auto"/>
            </w:tcBorders>
          </w:tcPr>
          <w:p w14:paraId="53E1E67B" w14:textId="4DE66424" w:rsidR="00C66CFC" w:rsidRPr="00E71D52" w:rsidRDefault="00C66CFC" w:rsidP="005F1C94">
            <w:pPr>
              <w:pStyle w:val="aff5"/>
              <w:spacing w:after="0"/>
              <w:ind w:right="2"/>
              <w:jc w:val="both"/>
              <w:rPr>
                <w:rFonts w:eastAsia="Times New Roman"/>
                <w:b w:val="0"/>
                <w:bCs/>
                <w:sz w:val="20"/>
                <w:szCs w:val="20"/>
                <w:lang w:eastAsia="ru-RU"/>
              </w:rPr>
            </w:pPr>
            <w:r w:rsidRPr="00E71D52">
              <w:rPr>
                <w:b w:val="0"/>
                <w:bCs/>
                <w:sz w:val="20"/>
                <w:szCs w:val="20"/>
              </w:rPr>
              <w:t>Несоответствие Запроса требованиям к внешнему виду некапитального строения (сооружения) при оформлении паспорта колористического решения некапитального строения (сооружения) выявлено</w:t>
            </w:r>
          </w:p>
        </w:tc>
        <w:tc>
          <w:tcPr>
            <w:tcW w:w="680" w:type="dxa"/>
            <w:tcBorders>
              <w:top w:val="single" w:sz="4" w:space="0" w:color="auto"/>
              <w:bottom w:val="single" w:sz="2" w:space="0" w:color="000000" w:themeColor="text1"/>
            </w:tcBorders>
          </w:tcPr>
          <w:p w14:paraId="1C53D9E6" w14:textId="77777777" w:rsidR="00C66CFC" w:rsidRPr="00E71D52" w:rsidRDefault="00C66CFC" w:rsidP="005F1C94">
            <w:pPr>
              <w:pStyle w:val="aff5"/>
              <w:spacing w:after="0"/>
              <w:ind w:right="282"/>
              <w:rPr>
                <w:rFonts w:eastAsia="Times New Roman"/>
                <w:b w:val="0"/>
                <w:bCs/>
                <w:sz w:val="20"/>
                <w:szCs w:val="20"/>
                <w:lang w:eastAsia="ru-RU"/>
              </w:rPr>
            </w:pPr>
          </w:p>
          <w:p w14:paraId="57DAFE88" w14:textId="6EA4A09B" w:rsidR="00C66CFC" w:rsidRPr="00E71D52" w:rsidRDefault="008A52E4" w:rsidP="005F1C94">
            <w:pPr>
              <w:pStyle w:val="aff5"/>
              <w:spacing w:after="0"/>
              <w:ind w:right="282"/>
              <w:rPr>
                <w:rFonts w:eastAsia="Times New Roman"/>
                <w:b w:val="0"/>
                <w:bCs/>
                <w:sz w:val="20"/>
                <w:szCs w:val="20"/>
                <w:lang w:eastAsia="ru-RU"/>
              </w:rPr>
            </w:pPr>
            <w:r w:rsidRPr="00E71D52">
              <w:rPr>
                <w:rFonts w:eastAsia="Times New Roman"/>
                <w:b w:val="0"/>
                <w:bCs/>
                <w:sz w:val="20"/>
                <w:szCs w:val="20"/>
                <w:lang w:eastAsia="ru-RU"/>
              </w:rPr>
              <w:t xml:space="preserve"> </w:t>
            </w:r>
            <w:r w:rsidR="00C66CFC" w:rsidRPr="00E71D52">
              <w:rPr>
                <w:rFonts w:eastAsia="Times New Roman"/>
                <w:b w:val="0"/>
                <w:bCs/>
                <w:sz w:val="20"/>
                <w:szCs w:val="20"/>
                <w:lang w:eastAsia="ru-RU"/>
              </w:rPr>
              <w:t xml:space="preserve"> да</w:t>
            </w:r>
          </w:p>
        </w:tc>
      </w:tr>
      <w:tr w:rsidR="004669BE" w:rsidRPr="00E71D52" w14:paraId="4A1C37B3" w14:textId="77777777" w:rsidTr="00665D3A">
        <w:trPr>
          <w:trHeight w:val="39"/>
        </w:trPr>
        <w:tc>
          <w:tcPr>
            <w:tcW w:w="9185" w:type="dxa"/>
            <w:gridSpan w:val="3"/>
            <w:tcBorders>
              <w:top w:val="single" w:sz="4" w:space="0" w:color="auto"/>
              <w:left w:val="single" w:sz="4" w:space="0" w:color="FFFFFF" w:themeColor="background1"/>
              <w:right w:val="single" w:sz="4" w:space="0" w:color="FFFFFF" w:themeColor="background1"/>
            </w:tcBorders>
          </w:tcPr>
          <w:p w14:paraId="10453558" w14:textId="77777777" w:rsidR="00C66CFC" w:rsidRPr="00E71D52" w:rsidRDefault="00C66CFC" w:rsidP="005F1C94">
            <w:pPr>
              <w:pStyle w:val="aff5"/>
              <w:spacing w:after="0"/>
              <w:ind w:right="282"/>
              <w:jc w:val="both"/>
              <w:rPr>
                <w:rFonts w:eastAsia="Times New Roman"/>
                <w:b w:val="0"/>
                <w:bCs/>
                <w:sz w:val="4"/>
                <w:szCs w:val="4"/>
                <w:lang w:eastAsia="ru-RU"/>
              </w:rPr>
            </w:pPr>
          </w:p>
        </w:tc>
      </w:tr>
      <w:tr w:rsidR="004669BE" w:rsidRPr="00E71D52" w14:paraId="76C585EF" w14:textId="77777777" w:rsidTr="00665D3A">
        <w:trPr>
          <w:trHeight w:val="133"/>
        </w:trPr>
        <w:tc>
          <w:tcPr>
            <w:tcW w:w="9185" w:type="dxa"/>
            <w:gridSpan w:val="3"/>
            <w:tcBorders>
              <w:top w:val="single" w:sz="4" w:space="0" w:color="auto"/>
            </w:tcBorders>
          </w:tcPr>
          <w:p w14:paraId="3791B9DA" w14:textId="77777777" w:rsidR="00C66CFC" w:rsidRPr="00E71D52" w:rsidRDefault="00C66CFC" w:rsidP="005F1C94">
            <w:pPr>
              <w:pStyle w:val="ConsPlusNormal"/>
              <w:suppressAutoHyphens/>
              <w:spacing w:line="276" w:lineRule="auto"/>
              <w:jc w:val="both"/>
              <w:rPr>
                <w:rFonts w:ascii="Times New Roman" w:eastAsia="Times New Roman" w:hAnsi="Times New Roman" w:cs="Times New Roman"/>
                <w:sz w:val="20"/>
                <w:szCs w:val="20"/>
              </w:rPr>
            </w:pPr>
            <w:r w:rsidRPr="00E71D52">
              <w:rPr>
                <w:rFonts w:ascii="Times New Roman" w:eastAsia="Times New Roman" w:hAnsi="Times New Roman" w:cs="Times New Roman"/>
                <w:sz w:val="20"/>
                <w:szCs w:val="20"/>
                <w:lang w:eastAsia="ru-RU"/>
              </w:rPr>
              <w:t xml:space="preserve">Дата </w:t>
            </w:r>
            <w:r w:rsidRPr="00E71D52">
              <w:rPr>
                <w:rFonts w:ascii="Times New Roman" w:hAnsi="Times New Roman" w:cs="Times New Roman"/>
                <w:sz w:val="20"/>
                <w:szCs w:val="20"/>
              </w:rPr>
              <w:t xml:space="preserve">принятия решения о приостановлении предоставления Муниципальной услуги для технической корректировки Запроса Заявителем: </w:t>
            </w:r>
            <w:r w:rsidRPr="00E71D52">
              <w:rPr>
                <w:rFonts w:ascii="Times New Roman" w:eastAsia="Times New Roman" w:hAnsi="Times New Roman" w:cs="Times New Roman"/>
                <w:b/>
                <w:bCs/>
                <w:i/>
                <w:iCs/>
                <w:sz w:val="14"/>
                <w:szCs w:val="14"/>
                <w:lang w:eastAsia="ru-RU"/>
              </w:rPr>
              <w:t>_______________________</w:t>
            </w:r>
          </w:p>
          <w:p w14:paraId="6C93A248" w14:textId="18930920" w:rsidR="00C66CFC" w:rsidRPr="00E71D52" w:rsidRDefault="008A52E4" w:rsidP="005F1C94">
            <w:pPr>
              <w:pStyle w:val="aff5"/>
              <w:spacing w:after="0"/>
              <w:ind w:left="1028" w:hanging="1028"/>
              <w:jc w:val="both"/>
              <w:rPr>
                <w:rFonts w:eastAsia="Times New Roman"/>
                <w:b w:val="0"/>
                <w:bCs/>
                <w:i/>
                <w:iCs/>
                <w:sz w:val="14"/>
                <w:szCs w:val="14"/>
                <w:lang w:eastAsia="ru-RU"/>
              </w:rPr>
            </w:pPr>
            <w:r w:rsidRPr="00E71D52">
              <w:rPr>
                <w:rFonts w:eastAsia="Times New Roman"/>
                <w:b w:val="0"/>
                <w:bCs/>
                <w:i/>
                <w:iCs/>
                <w:sz w:val="14"/>
                <w:szCs w:val="14"/>
                <w:lang w:eastAsia="ru-RU"/>
              </w:rPr>
              <w:t xml:space="preserve">                                            </w:t>
            </w:r>
            <w:r w:rsidR="00C66CFC" w:rsidRPr="00E71D52">
              <w:rPr>
                <w:rFonts w:eastAsia="Times New Roman"/>
                <w:b w:val="0"/>
                <w:bCs/>
                <w:i/>
                <w:iCs/>
                <w:sz w:val="14"/>
                <w:szCs w:val="14"/>
                <w:lang w:eastAsia="ru-RU"/>
              </w:rPr>
              <w:t xml:space="preserve">(указать: день, месяц, год) </w:t>
            </w:r>
          </w:p>
        </w:tc>
      </w:tr>
      <w:tr w:rsidR="004669BE" w:rsidRPr="00E71D52" w14:paraId="0A557573" w14:textId="77777777" w:rsidTr="00665D3A">
        <w:trPr>
          <w:trHeight w:val="39"/>
        </w:trPr>
        <w:tc>
          <w:tcPr>
            <w:tcW w:w="9185" w:type="dxa"/>
            <w:gridSpan w:val="3"/>
            <w:tcBorders>
              <w:top w:val="single" w:sz="4" w:space="0" w:color="auto"/>
              <w:left w:val="single" w:sz="4" w:space="0" w:color="FFFFFF" w:themeColor="background1"/>
              <w:right w:val="single" w:sz="4" w:space="0" w:color="FFFFFF" w:themeColor="background1"/>
            </w:tcBorders>
          </w:tcPr>
          <w:p w14:paraId="12B023AE" w14:textId="77777777" w:rsidR="00C66CFC" w:rsidRPr="00E71D52" w:rsidRDefault="00C66CFC" w:rsidP="005F1C94">
            <w:pPr>
              <w:pStyle w:val="10"/>
              <w:numPr>
                <w:ilvl w:val="0"/>
                <w:numId w:val="0"/>
              </w:numPr>
              <w:ind w:firstLine="709"/>
              <w:rPr>
                <w:rFonts w:eastAsia="Times New Roman"/>
                <w:b/>
                <w:bCs/>
                <w:sz w:val="4"/>
                <w:szCs w:val="4"/>
                <w:lang w:eastAsia="ru-RU"/>
              </w:rPr>
            </w:pPr>
          </w:p>
        </w:tc>
      </w:tr>
      <w:tr w:rsidR="004669BE" w:rsidRPr="00E71D52" w14:paraId="4DD0BD71" w14:textId="77777777" w:rsidTr="00665D3A">
        <w:trPr>
          <w:trHeight w:val="133"/>
        </w:trPr>
        <w:tc>
          <w:tcPr>
            <w:tcW w:w="439" w:type="dxa"/>
            <w:tcBorders>
              <w:top w:val="single" w:sz="4" w:space="0" w:color="auto"/>
            </w:tcBorders>
          </w:tcPr>
          <w:p w14:paraId="0B8768D7" w14:textId="77777777" w:rsidR="00C66CFC" w:rsidRPr="00E71D52" w:rsidRDefault="00C66CFC" w:rsidP="005F1C94">
            <w:pPr>
              <w:pStyle w:val="aff5"/>
              <w:spacing w:after="0"/>
              <w:rPr>
                <w:b w:val="0"/>
                <w:bCs/>
                <w:sz w:val="18"/>
                <w:szCs w:val="18"/>
              </w:rPr>
            </w:pPr>
            <w:r w:rsidRPr="00E71D52">
              <w:rPr>
                <w:b w:val="0"/>
                <w:bCs/>
                <w:sz w:val="18"/>
                <w:szCs w:val="18"/>
              </w:rPr>
              <w:t>2</w:t>
            </w:r>
          </w:p>
        </w:tc>
        <w:tc>
          <w:tcPr>
            <w:tcW w:w="8066" w:type="dxa"/>
            <w:tcBorders>
              <w:top w:val="single" w:sz="4" w:space="0" w:color="auto"/>
            </w:tcBorders>
          </w:tcPr>
          <w:p w14:paraId="64CDAC16" w14:textId="03EDF0D9" w:rsidR="00C66CFC" w:rsidRPr="00E71D52" w:rsidRDefault="00C66CFC" w:rsidP="005F1C94">
            <w:pPr>
              <w:pStyle w:val="aff5"/>
              <w:spacing w:after="0"/>
              <w:jc w:val="both"/>
              <w:rPr>
                <w:b w:val="0"/>
                <w:sz w:val="20"/>
                <w:szCs w:val="20"/>
              </w:rPr>
            </w:pPr>
            <w:r w:rsidRPr="00E71D52">
              <w:rPr>
                <w:b w:val="0"/>
                <w:bCs/>
                <w:sz w:val="20"/>
                <w:szCs w:val="20"/>
              </w:rPr>
              <w:t xml:space="preserve">Несоответствие Запроса требованиям к внешнему виду некапитального строения (сооружения) при оформлении паспорта колористического решения объекта капитального строительства после окончания срока </w:t>
            </w:r>
            <w:r w:rsidRPr="00E71D52">
              <w:rPr>
                <w:b w:val="0"/>
                <w:sz w:val="20"/>
                <w:szCs w:val="20"/>
              </w:rPr>
              <w:t xml:space="preserve">приостановления предоставления Муниципальной услуги для технической корректировки Запроса Заявителем не устранено </w:t>
            </w:r>
          </w:p>
          <w:p w14:paraId="414FB9BC" w14:textId="51B8FDF9" w:rsidR="00C66CFC" w:rsidRPr="00E71D52" w:rsidRDefault="00C66CFC" w:rsidP="005F1C94">
            <w:pPr>
              <w:pStyle w:val="aff5"/>
              <w:spacing w:after="0"/>
              <w:jc w:val="both"/>
              <w:rPr>
                <w:rFonts w:eastAsia="Times New Roman"/>
                <w:b w:val="0"/>
                <w:i/>
                <w:iCs/>
                <w:sz w:val="16"/>
                <w:szCs w:val="16"/>
                <w:lang w:eastAsia="ru-RU"/>
              </w:rPr>
            </w:pPr>
            <w:r w:rsidRPr="00E71D52">
              <w:rPr>
                <w:b w:val="0"/>
                <w:i/>
                <w:iCs/>
                <w:sz w:val="16"/>
                <w:szCs w:val="16"/>
              </w:rPr>
              <w:t xml:space="preserve">(разъяснение приводится в информационном листе «Техническая оценка содержания Запроса по </w:t>
            </w:r>
            <w:r w:rsidRPr="00E71D52">
              <w:rPr>
                <w:rFonts w:eastAsia="Times New Roman"/>
                <w:b w:val="0"/>
                <w:i/>
                <w:iCs/>
                <w:sz w:val="16"/>
                <w:szCs w:val="16"/>
                <w:lang w:eastAsia="ru-RU"/>
              </w:rPr>
              <w:t xml:space="preserve">критериям анализа </w:t>
            </w:r>
            <w:r w:rsidRPr="00E71D52">
              <w:rPr>
                <w:b w:val="0"/>
                <w:i/>
                <w:iCs/>
                <w:noProof/>
                <w:sz w:val="16"/>
                <w:szCs w:val="16"/>
                <w:lang w:eastAsia="ru-RU"/>
              </w:rPr>
              <w:t xml:space="preserve">соответствия </w:t>
            </w:r>
            <w:r w:rsidRPr="00E71D52">
              <w:rPr>
                <w:rFonts w:eastAsia="Times New Roman"/>
                <w:b w:val="0"/>
                <w:i/>
                <w:iCs/>
                <w:sz w:val="16"/>
                <w:szCs w:val="16"/>
                <w:lang w:eastAsia="ru-RU"/>
              </w:rPr>
              <w:t xml:space="preserve">требованиям к внешнему виду </w:t>
            </w:r>
            <w:r w:rsidRPr="00E71D52">
              <w:rPr>
                <w:b w:val="0"/>
                <w:bCs/>
                <w:i/>
                <w:iCs/>
                <w:sz w:val="16"/>
                <w:szCs w:val="16"/>
              </w:rPr>
              <w:t>некапитального строения (сооружения)</w:t>
            </w:r>
            <w:r w:rsidRPr="00E71D52">
              <w:rPr>
                <w:rFonts w:eastAsia="Times New Roman"/>
                <w:b w:val="0"/>
                <w:i/>
                <w:iCs/>
                <w:sz w:val="16"/>
                <w:szCs w:val="16"/>
                <w:lang w:eastAsia="ru-RU"/>
              </w:rPr>
              <w:t xml:space="preserve"> оформления паспорта колористического решения фасадов </w:t>
            </w:r>
            <w:r w:rsidRPr="00E71D52">
              <w:rPr>
                <w:b w:val="0"/>
                <w:bCs/>
                <w:i/>
                <w:iCs/>
                <w:sz w:val="16"/>
                <w:szCs w:val="16"/>
              </w:rPr>
              <w:t>некапитального строения (сооружения)</w:t>
            </w:r>
            <w:r w:rsidRPr="00E71D52">
              <w:rPr>
                <w:rFonts w:eastAsia="Times New Roman"/>
                <w:b w:val="0"/>
                <w:i/>
                <w:iCs/>
                <w:sz w:val="16"/>
                <w:szCs w:val="16"/>
                <w:lang w:eastAsia="ru-RU"/>
              </w:rPr>
              <w:t>»)</w:t>
            </w:r>
          </w:p>
        </w:tc>
        <w:tc>
          <w:tcPr>
            <w:tcW w:w="680" w:type="dxa"/>
            <w:tcBorders>
              <w:top w:val="single" w:sz="4" w:space="0" w:color="auto"/>
            </w:tcBorders>
          </w:tcPr>
          <w:p w14:paraId="2A9530CC" w14:textId="77777777" w:rsidR="00C66CFC" w:rsidRPr="00E71D52" w:rsidRDefault="00C66CFC" w:rsidP="005F1C94">
            <w:pPr>
              <w:pStyle w:val="aff5"/>
              <w:spacing w:after="0"/>
              <w:ind w:right="282"/>
              <w:rPr>
                <w:rFonts w:eastAsia="Times New Roman"/>
                <w:b w:val="0"/>
                <w:bCs/>
                <w:sz w:val="20"/>
                <w:szCs w:val="20"/>
                <w:lang w:eastAsia="ru-RU"/>
              </w:rPr>
            </w:pPr>
          </w:p>
          <w:p w14:paraId="387DD13C" w14:textId="1DC0D88E" w:rsidR="00C66CFC" w:rsidRPr="00E71D52" w:rsidRDefault="008A52E4" w:rsidP="005F1C94">
            <w:pPr>
              <w:pStyle w:val="aff5"/>
              <w:spacing w:after="0"/>
              <w:ind w:right="282"/>
              <w:rPr>
                <w:rFonts w:eastAsia="Times New Roman"/>
                <w:b w:val="0"/>
                <w:bCs/>
                <w:sz w:val="20"/>
                <w:szCs w:val="20"/>
                <w:lang w:eastAsia="ru-RU"/>
              </w:rPr>
            </w:pPr>
            <w:r w:rsidRPr="00E71D52">
              <w:rPr>
                <w:rFonts w:eastAsia="Times New Roman"/>
                <w:b w:val="0"/>
                <w:bCs/>
                <w:sz w:val="20"/>
                <w:szCs w:val="20"/>
                <w:lang w:eastAsia="ru-RU"/>
              </w:rPr>
              <w:t xml:space="preserve"> </w:t>
            </w:r>
            <w:r w:rsidR="00C66CFC" w:rsidRPr="00E71D52">
              <w:rPr>
                <w:rFonts w:eastAsia="Times New Roman"/>
                <w:b w:val="0"/>
                <w:bCs/>
                <w:sz w:val="20"/>
                <w:szCs w:val="20"/>
                <w:lang w:eastAsia="ru-RU"/>
              </w:rPr>
              <w:t xml:space="preserve"> да</w:t>
            </w:r>
          </w:p>
        </w:tc>
      </w:tr>
      <w:tr w:rsidR="004669BE" w:rsidRPr="00E71D52" w14:paraId="1A20925A" w14:textId="77777777" w:rsidTr="00665D3A">
        <w:trPr>
          <w:trHeight w:val="45"/>
        </w:trPr>
        <w:tc>
          <w:tcPr>
            <w:tcW w:w="9185" w:type="dxa"/>
            <w:gridSpan w:val="3"/>
            <w:tcBorders>
              <w:top w:val="single" w:sz="4" w:space="0" w:color="auto"/>
              <w:left w:val="single" w:sz="2" w:space="0" w:color="FFFFFF"/>
              <w:right w:val="single" w:sz="2" w:space="0" w:color="FFFFFF"/>
            </w:tcBorders>
          </w:tcPr>
          <w:p w14:paraId="5C007F4D" w14:textId="421D0E47" w:rsidR="00C66CFC" w:rsidRPr="00E71D52" w:rsidRDefault="00C66CFC" w:rsidP="005F1C94">
            <w:pPr>
              <w:pStyle w:val="aff5"/>
              <w:spacing w:after="0"/>
              <w:ind w:right="2"/>
              <w:jc w:val="both"/>
              <w:rPr>
                <w:rFonts w:eastAsia="Times New Roman"/>
                <w:b w:val="0"/>
                <w:bCs/>
                <w:sz w:val="4"/>
                <w:szCs w:val="4"/>
                <w:lang w:eastAsia="ru-RU"/>
              </w:rPr>
            </w:pPr>
            <w:r w:rsidRPr="00E71D52">
              <w:rPr>
                <w:sz w:val="22"/>
              </w:rPr>
              <w:t xml:space="preserve">ВЫВОД: </w:t>
            </w:r>
            <w:r w:rsidRPr="00E71D52">
              <w:rPr>
                <w:sz w:val="20"/>
                <w:szCs w:val="20"/>
              </w:rPr>
              <w:t xml:space="preserve">Выявлено несоответствие содержания Запроса критериям для проведения </w:t>
            </w:r>
            <w:r w:rsidRPr="00E71D52">
              <w:rPr>
                <w:spacing w:val="2"/>
                <w:sz w:val="20"/>
                <w:szCs w:val="20"/>
                <w:shd w:val="clear" w:color="auto" w:fill="FFFFFF"/>
              </w:rPr>
              <w:t>анализа</w:t>
            </w:r>
            <w:r w:rsidRPr="00E71D52">
              <w:rPr>
                <w:bCs/>
                <w:noProof/>
                <w:sz w:val="20"/>
                <w:szCs w:val="20"/>
              </w:rPr>
              <w:t xml:space="preserve"> соответствия </w:t>
            </w:r>
            <w:r w:rsidRPr="00E71D52">
              <w:rPr>
                <w:sz w:val="20"/>
                <w:szCs w:val="20"/>
              </w:rPr>
              <w:t>требованиям к внешнему виду некапитального строения (сооружения) при оформлении паспорта колористических решений некапитального строения (сооружения) после завершения срока приостановлении предоставления Муниципальной услуги</w:t>
            </w:r>
          </w:p>
        </w:tc>
      </w:tr>
    </w:tbl>
    <w:p w14:paraId="6E9B5751" w14:textId="77777777" w:rsidR="00C66CFC" w:rsidRPr="00E71D52" w:rsidRDefault="00C66CFC" w:rsidP="00C66CFC">
      <w:pPr>
        <w:pStyle w:val="aff5"/>
        <w:spacing w:after="0"/>
        <w:ind w:right="282"/>
        <w:jc w:val="both"/>
        <w:rPr>
          <w:b w:val="0"/>
          <w:bCs/>
          <w:i/>
          <w:sz w:val="10"/>
          <w:szCs w:val="10"/>
        </w:rPr>
      </w:pPr>
    </w:p>
    <w:p w14:paraId="5871A959" w14:textId="662F78C8" w:rsidR="00C66CFC" w:rsidRPr="00E71D52" w:rsidRDefault="00C66CFC" w:rsidP="00C66CFC">
      <w:pPr>
        <w:pStyle w:val="aff5"/>
        <w:spacing w:after="0"/>
        <w:jc w:val="both"/>
        <w:rPr>
          <w:b w:val="0"/>
          <w:bCs/>
          <w:i/>
          <w:iCs/>
          <w:szCs w:val="24"/>
        </w:rPr>
      </w:pPr>
      <w:r w:rsidRPr="00E71D52">
        <w:rPr>
          <w:rFonts w:eastAsia="Times New Roman"/>
          <w:b w:val="0"/>
          <w:bCs/>
          <w:i/>
          <w:iCs/>
          <w:szCs w:val="24"/>
          <w:lang w:eastAsia="ru-RU"/>
        </w:rPr>
        <w:t xml:space="preserve">Форма информационного листа </w:t>
      </w:r>
      <w:r w:rsidRPr="00E71D52">
        <w:rPr>
          <w:b w:val="0"/>
          <w:bCs/>
          <w:i/>
          <w:iCs/>
          <w:szCs w:val="24"/>
        </w:rPr>
        <w:t xml:space="preserve">«Техническая оценка содержания Запроса по </w:t>
      </w:r>
      <w:r w:rsidRPr="00E71D52">
        <w:rPr>
          <w:rFonts w:eastAsia="Times New Roman"/>
          <w:b w:val="0"/>
          <w:bCs/>
          <w:i/>
          <w:iCs/>
          <w:szCs w:val="24"/>
          <w:lang w:eastAsia="ru-RU"/>
        </w:rPr>
        <w:t xml:space="preserve">критериям анализа </w:t>
      </w:r>
      <w:r w:rsidRPr="00E71D52">
        <w:rPr>
          <w:b w:val="0"/>
          <w:bCs/>
          <w:i/>
          <w:iCs/>
          <w:noProof/>
          <w:szCs w:val="24"/>
          <w:lang w:eastAsia="ru-RU"/>
        </w:rPr>
        <w:t xml:space="preserve">соответствия </w:t>
      </w:r>
      <w:r w:rsidRPr="00E71D52">
        <w:rPr>
          <w:rFonts w:eastAsia="Times New Roman"/>
          <w:b w:val="0"/>
          <w:bCs/>
          <w:i/>
          <w:iCs/>
          <w:szCs w:val="24"/>
          <w:lang w:eastAsia="ru-RU"/>
        </w:rPr>
        <w:t xml:space="preserve">требованиям к внешнему виду </w:t>
      </w:r>
      <w:r w:rsidRPr="00E71D52">
        <w:rPr>
          <w:b w:val="0"/>
          <w:bCs/>
          <w:i/>
          <w:iCs/>
          <w:szCs w:val="24"/>
        </w:rPr>
        <w:t xml:space="preserve">некапитального строения (сооружения) </w:t>
      </w:r>
      <w:r w:rsidRPr="00E71D52">
        <w:rPr>
          <w:rFonts w:eastAsia="Times New Roman"/>
          <w:b w:val="0"/>
          <w:bCs/>
          <w:i/>
          <w:iCs/>
          <w:szCs w:val="24"/>
          <w:lang w:eastAsia="ru-RU"/>
        </w:rPr>
        <w:t xml:space="preserve">для оформления паспорта колористического решения фасадов </w:t>
      </w:r>
      <w:r w:rsidRPr="00E71D52">
        <w:rPr>
          <w:b w:val="0"/>
          <w:bCs/>
          <w:i/>
          <w:iCs/>
          <w:szCs w:val="24"/>
        </w:rPr>
        <w:t>некапитального строения (сооружения)</w:t>
      </w:r>
      <w:r w:rsidRPr="00E71D52">
        <w:rPr>
          <w:rFonts w:eastAsia="Times New Roman"/>
          <w:b w:val="0"/>
          <w:bCs/>
          <w:i/>
          <w:iCs/>
          <w:szCs w:val="24"/>
          <w:lang w:eastAsia="ru-RU"/>
        </w:rPr>
        <w:t xml:space="preserve">» заполняется при выполнении </w:t>
      </w:r>
      <w:r w:rsidRPr="00E71D52">
        <w:rPr>
          <w:b w:val="0"/>
          <w:bCs/>
          <w:i/>
          <w:iCs/>
          <w:szCs w:val="24"/>
        </w:rPr>
        <w:t xml:space="preserve">административных действий, составляющих административных процедур: </w:t>
      </w:r>
    </w:p>
    <w:p w14:paraId="1B7A9CF7" w14:textId="77777777" w:rsidR="00C66CFC" w:rsidRPr="00E71D52" w:rsidRDefault="00C66CFC" w:rsidP="00C66CFC">
      <w:pPr>
        <w:pStyle w:val="aff5"/>
        <w:spacing w:after="0"/>
        <w:jc w:val="both"/>
        <w:rPr>
          <w:rFonts w:eastAsia="Times New Roman"/>
          <w:b w:val="0"/>
          <w:bCs/>
          <w:i/>
          <w:iCs/>
          <w:szCs w:val="24"/>
          <w:lang w:eastAsia="ru-RU"/>
        </w:rPr>
      </w:pPr>
      <w:r w:rsidRPr="00E71D52">
        <w:rPr>
          <w:rFonts w:eastAsia="Times New Roman"/>
          <w:b w:val="0"/>
          <w:bCs/>
          <w:i/>
          <w:iCs/>
          <w:szCs w:val="24"/>
        </w:rPr>
        <w:t xml:space="preserve">23.1.4. </w:t>
      </w:r>
      <w:r w:rsidRPr="00E71D52">
        <w:rPr>
          <w:b w:val="0"/>
          <w:bCs/>
          <w:i/>
          <w:iCs/>
          <w:szCs w:val="24"/>
        </w:rPr>
        <w:t xml:space="preserve">проведения </w:t>
      </w:r>
      <w:r w:rsidRPr="00E71D52">
        <w:rPr>
          <w:b w:val="0"/>
          <w:bCs/>
          <w:i/>
          <w:iCs/>
          <w:spacing w:val="2"/>
          <w:szCs w:val="24"/>
          <w:shd w:val="clear" w:color="auto" w:fill="FFFFFF"/>
        </w:rPr>
        <w:t>анализа</w:t>
      </w:r>
      <w:r w:rsidRPr="00E71D52">
        <w:rPr>
          <w:b w:val="0"/>
          <w:bCs/>
          <w:i/>
          <w:iCs/>
          <w:noProof/>
          <w:szCs w:val="24"/>
        </w:rPr>
        <w:t xml:space="preserve"> соответствия документов </w:t>
      </w:r>
      <w:r w:rsidRPr="00E71D52">
        <w:rPr>
          <w:b w:val="0"/>
          <w:bCs/>
          <w:i/>
          <w:iCs/>
          <w:szCs w:val="24"/>
        </w:rPr>
        <w:t>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w:t>
      </w:r>
      <w:r w:rsidRPr="00E71D52">
        <w:rPr>
          <w:b w:val="0"/>
          <w:bCs/>
          <w:i/>
          <w:iCs/>
          <w:szCs w:val="24"/>
          <w:lang w:eastAsia="ru-RU"/>
        </w:rPr>
        <w:t xml:space="preserve"> </w:t>
      </w:r>
      <w:r w:rsidRPr="00E71D52">
        <w:rPr>
          <w:rFonts w:eastAsia="Times New Roman"/>
          <w:b w:val="0"/>
          <w:bCs/>
          <w:i/>
          <w:iCs/>
          <w:szCs w:val="24"/>
        </w:rPr>
        <w:t xml:space="preserve">на наличие оснований для принятия решения </w:t>
      </w:r>
      <w:r w:rsidRPr="00E71D52">
        <w:rPr>
          <w:b w:val="0"/>
          <w:bCs/>
          <w:i/>
          <w:iCs/>
          <w:szCs w:val="24"/>
        </w:rPr>
        <w:t xml:space="preserve">о </w:t>
      </w:r>
      <w:r w:rsidRPr="00E71D52">
        <w:rPr>
          <w:rFonts w:eastAsia="Times New Roman"/>
          <w:b w:val="0"/>
          <w:bCs/>
          <w:i/>
          <w:iCs/>
          <w:szCs w:val="24"/>
        </w:rPr>
        <w:t>приостановлении предоставления Муниципальной услуги для технической корректировки Запроса Заявителем»</w:t>
      </w:r>
    </w:p>
    <w:p w14:paraId="49E47D35" w14:textId="23C1D20B" w:rsidR="00C66CFC" w:rsidRPr="00E71D52" w:rsidRDefault="00C66CFC" w:rsidP="00C66CFC">
      <w:pPr>
        <w:pStyle w:val="aff5"/>
        <w:spacing w:after="0"/>
        <w:ind w:right="282"/>
        <w:jc w:val="both"/>
        <w:rPr>
          <w:rFonts w:eastAsia="Times New Roman"/>
          <w:b w:val="0"/>
          <w:bCs/>
          <w:i/>
          <w:iCs/>
          <w:szCs w:val="24"/>
        </w:rPr>
      </w:pPr>
      <w:r w:rsidRPr="00E71D52">
        <w:rPr>
          <w:rFonts w:eastAsia="Times New Roman"/>
          <w:b w:val="0"/>
          <w:bCs/>
          <w:i/>
          <w:iCs/>
          <w:szCs w:val="24"/>
        </w:rPr>
        <w:t>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w:t>
      </w:r>
      <w:r w:rsidRPr="00E71D52" w:rsidDel="007046D4">
        <w:rPr>
          <w:b w:val="0"/>
          <w:bCs/>
          <w:i/>
          <w:iCs/>
          <w:szCs w:val="24"/>
        </w:rPr>
        <w:t xml:space="preserve"> </w:t>
      </w:r>
      <w:r w:rsidRPr="00E71D52">
        <w:rPr>
          <w:rFonts w:eastAsia="Times New Roman"/>
          <w:b w:val="0"/>
          <w:bCs/>
          <w:i/>
          <w:iCs/>
          <w:szCs w:val="24"/>
        </w:rPr>
        <w:t>Муниципальной услуги</w:t>
      </w:r>
      <w:r w:rsidRPr="00E71D52">
        <w:rPr>
          <w:b w:val="0"/>
          <w:bCs/>
          <w:i/>
          <w:iCs/>
          <w:szCs w:val="24"/>
        </w:rPr>
        <w:t xml:space="preserve">, </w:t>
      </w:r>
      <w:r w:rsidRPr="00E71D52">
        <w:rPr>
          <w:rFonts w:eastAsia="Times New Roman"/>
          <w:b w:val="0"/>
          <w:bCs/>
          <w:i/>
          <w:iCs/>
          <w:szCs w:val="24"/>
        </w:rPr>
        <w:t xml:space="preserve">указанного в подпункте </w:t>
      </w:r>
      <w:r w:rsidRPr="00E71D52">
        <w:rPr>
          <w:b w:val="0"/>
          <w:bCs/>
          <w:i/>
          <w:iCs/>
          <w:szCs w:val="24"/>
        </w:rPr>
        <w:t>13.4.3</w:t>
      </w:r>
      <w:r w:rsidR="00F5496A" w:rsidRPr="00E71D52">
        <w:rPr>
          <w:b w:val="0"/>
          <w:bCs/>
          <w:i/>
          <w:iCs/>
          <w:szCs w:val="24"/>
        </w:rPr>
        <w:t xml:space="preserve"> пункта 13.4</w:t>
      </w:r>
      <w:r w:rsidRPr="00E71D52">
        <w:rPr>
          <w:b w:val="0"/>
          <w:bCs/>
          <w:i/>
          <w:iCs/>
          <w:szCs w:val="24"/>
        </w:rPr>
        <w:t xml:space="preserve"> </w:t>
      </w:r>
      <w:r w:rsidRPr="00E71D52">
        <w:rPr>
          <w:rFonts w:eastAsia="Times New Roman"/>
          <w:b w:val="0"/>
          <w:bCs/>
          <w:i/>
          <w:iCs/>
          <w:szCs w:val="24"/>
        </w:rPr>
        <w:t xml:space="preserve">Административного регламента» </w:t>
      </w:r>
    </w:p>
    <w:p w14:paraId="36DB3502" w14:textId="77777777" w:rsidR="007D78C3" w:rsidRPr="00E71D52" w:rsidRDefault="007D78C3" w:rsidP="00C66CFC">
      <w:pPr>
        <w:pStyle w:val="aff5"/>
        <w:spacing w:after="0"/>
        <w:ind w:right="282"/>
        <w:jc w:val="both"/>
        <w:rPr>
          <w:b w:val="0"/>
          <w:bCs/>
          <w:iCs/>
          <w:sz w:val="10"/>
          <w:szCs w:val="10"/>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7"/>
        <w:gridCol w:w="417"/>
        <w:gridCol w:w="6914"/>
        <w:gridCol w:w="1417"/>
      </w:tblGrid>
      <w:tr w:rsidR="004669BE" w:rsidRPr="00E71D52" w14:paraId="382404FA" w14:textId="77777777" w:rsidTr="00665D3A">
        <w:trPr>
          <w:trHeight w:val="39"/>
        </w:trPr>
        <w:tc>
          <w:tcPr>
            <w:tcW w:w="7768" w:type="dxa"/>
            <w:gridSpan w:val="3"/>
          </w:tcPr>
          <w:p w14:paraId="128D4CBF" w14:textId="7BFFFF88" w:rsidR="007D78C3" w:rsidRPr="00E71D52" w:rsidRDefault="00C66CFC" w:rsidP="00C66CFC">
            <w:pPr>
              <w:pStyle w:val="aff5"/>
              <w:spacing w:after="0"/>
              <w:ind w:right="-108"/>
              <w:rPr>
                <w:rFonts w:eastAsia="Times New Roman"/>
                <w:szCs w:val="24"/>
                <w:lang w:eastAsia="ru-RU"/>
              </w:rPr>
            </w:pPr>
            <w:r w:rsidRPr="00E71D52">
              <w:rPr>
                <w:szCs w:val="24"/>
              </w:rPr>
              <w:t xml:space="preserve">Техническая оценка содержания Запроса по </w:t>
            </w:r>
            <w:r w:rsidRPr="00E71D52">
              <w:rPr>
                <w:rFonts w:eastAsia="Times New Roman"/>
                <w:szCs w:val="24"/>
                <w:lang w:eastAsia="ru-RU"/>
              </w:rPr>
              <w:t xml:space="preserve">критериям анализа </w:t>
            </w:r>
            <w:r w:rsidRPr="00E71D52">
              <w:rPr>
                <w:noProof/>
                <w:szCs w:val="24"/>
                <w:lang w:eastAsia="ru-RU"/>
              </w:rPr>
              <w:t xml:space="preserve">соответствия </w:t>
            </w:r>
            <w:r w:rsidRPr="00E71D52">
              <w:rPr>
                <w:rFonts w:eastAsia="Times New Roman"/>
                <w:szCs w:val="24"/>
                <w:lang w:eastAsia="ru-RU"/>
              </w:rPr>
              <w:t>требованиям к внешнему виду некапитального строения (сооружения) для оформления паспорта колористического решения фасадов некапитального строения (сооружения)</w:t>
            </w:r>
          </w:p>
          <w:p w14:paraId="51C5E5A5" w14:textId="77777777" w:rsidR="007D78C3" w:rsidRPr="00E71D52" w:rsidRDefault="007D78C3" w:rsidP="007D78C3">
            <w:pPr>
              <w:pStyle w:val="aff5"/>
              <w:spacing w:after="0"/>
              <w:ind w:right="-108"/>
              <w:jc w:val="left"/>
              <w:rPr>
                <w:rFonts w:eastAsia="Times New Roman"/>
                <w:szCs w:val="24"/>
                <w:lang w:eastAsia="ru-RU"/>
              </w:rPr>
            </w:pPr>
            <w:r w:rsidRPr="00E71D52">
              <w:rPr>
                <w:b w:val="0"/>
                <w:bCs/>
                <w:i/>
                <w:sz w:val="14"/>
                <w:szCs w:val="14"/>
              </w:rPr>
              <w:t xml:space="preserve">Отображаются только критерии, для которых выявляется результат несоответствия </w:t>
            </w:r>
          </w:p>
        </w:tc>
        <w:tc>
          <w:tcPr>
            <w:tcW w:w="1417" w:type="dxa"/>
          </w:tcPr>
          <w:p w14:paraId="3007D5DE" w14:textId="77777777" w:rsidR="007D78C3" w:rsidRPr="00E71D52" w:rsidRDefault="007D78C3" w:rsidP="007D78C3">
            <w:pPr>
              <w:pStyle w:val="aff5"/>
              <w:spacing w:after="0"/>
            </w:pPr>
            <w:r w:rsidRPr="00E71D52">
              <w:t>Результат</w:t>
            </w:r>
          </w:p>
          <w:p w14:paraId="37A460D8" w14:textId="77777777" w:rsidR="007D78C3" w:rsidRPr="00E71D52" w:rsidRDefault="007D78C3" w:rsidP="007D78C3">
            <w:pPr>
              <w:pStyle w:val="aff5"/>
              <w:spacing w:after="0"/>
              <w:rPr>
                <w:rFonts w:eastAsia="Times New Roman"/>
                <w:b w:val="0"/>
                <w:sz w:val="16"/>
                <w:szCs w:val="16"/>
              </w:rPr>
            </w:pPr>
            <w:r w:rsidRPr="00E71D52">
              <w:rPr>
                <w:rFonts w:eastAsia="Times New Roman"/>
                <w:b w:val="0"/>
                <w:sz w:val="16"/>
                <w:szCs w:val="16"/>
              </w:rPr>
              <w:t>да/нет/частично</w:t>
            </w:r>
          </w:p>
        </w:tc>
      </w:tr>
      <w:tr w:rsidR="004669BE" w:rsidRPr="00E71D52" w14:paraId="0C1398D5" w14:textId="77777777" w:rsidTr="00665D3A">
        <w:trPr>
          <w:trHeight w:val="39"/>
        </w:trPr>
        <w:tc>
          <w:tcPr>
            <w:tcW w:w="437" w:type="dxa"/>
            <w:tcBorders>
              <w:left w:val="single" w:sz="4" w:space="0" w:color="FFFFFF" w:themeColor="background1"/>
              <w:right w:val="single" w:sz="4" w:space="0" w:color="FFFFFF" w:themeColor="background1"/>
            </w:tcBorders>
          </w:tcPr>
          <w:p w14:paraId="58DFC1BC" w14:textId="77777777" w:rsidR="007D78C3" w:rsidRPr="00E71D52" w:rsidRDefault="007D78C3" w:rsidP="007D78C3">
            <w:pPr>
              <w:pStyle w:val="aff5"/>
              <w:spacing w:after="0"/>
              <w:ind w:right="282"/>
              <w:jc w:val="both"/>
              <w:rPr>
                <w:rFonts w:eastAsia="Times New Roman"/>
                <w:b w:val="0"/>
                <w:bCs/>
                <w:sz w:val="4"/>
                <w:szCs w:val="4"/>
                <w:lang w:eastAsia="ru-RU"/>
              </w:rPr>
            </w:pPr>
          </w:p>
        </w:tc>
        <w:tc>
          <w:tcPr>
            <w:tcW w:w="8748" w:type="dxa"/>
            <w:gridSpan w:val="3"/>
            <w:tcBorders>
              <w:left w:val="single" w:sz="4" w:space="0" w:color="FFFFFF" w:themeColor="background1"/>
              <w:right w:val="single" w:sz="4" w:space="0" w:color="FFFFFF" w:themeColor="background1"/>
            </w:tcBorders>
          </w:tcPr>
          <w:p w14:paraId="1B183E1D"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76430C47" w14:textId="77777777" w:rsidTr="00665D3A">
        <w:trPr>
          <w:trHeight w:val="39"/>
        </w:trPr>
        <w:tc>
          <w:tcPr>
            <w:tcW w:w="9185" w:type="dxa"/>
            <w:gridSpan w:val="4"/>
          </w:tcPr>
          <w:p w14:paraId="55536F99" w14:textId="77777777" w:rsidR="00E27E27" w:rsidRPr="00E71D52" w:rsidRDefault="007D78C3" w:rsidP="007D78C3">
            <w:pPr>
              <w:pStyle w:val="aff5"/>
              <w:spacing w:after="0"/>
              <w:ind w:right="282"/>
              <w:jc w:val="both"/>
              <w:rPr>
                <w:b w:val="0"/>
                <w:bCs/>
                <w:i/>
                <w:sz w:val="28"/>
                <w:szCs w:val="28"/>
              </w:rPr>
            </w:pPr>
            <w:r w:rsidRPr="00E71D52">
              <w:rPr>
                <w:rFonts w:eastAsia="Times New Roman"/>
                <w:b w:val="0"/>
                <w:bCs/>
                <w:sz w:val="28"/>
                <w:szCs w:val="28"/>
                <w:lang w:eastAsia="ru-RU"/>
              </w:rPr>
              <w:t>Критерий 1 «Цвет»:</w:t>
            </w:r>
            <w:r w:rsidRPr="00E71D52">
              <w:rPr>
                <w:b w:val="0"/>
                <w:bCs/>
                <w:i/>
                <w:sz w:val="28"/>
                <w:szCs w:val="28"/>
              </w:rPr>
              <w:t xml:space="preserve"> </w:t>
            </w:r>
          </w:p>
          <w:p w14:paraId="66DAE2FE" w14:textId="77F25D87" w:rsidR="00E27E27" w:rsidRPr="00E71D52" w:rsidRDefault="00E27E27" w:rsidP="000B6122">
            <w:pPr>
              <w:pStyle w:val="aff5"/>
              <w:spacing w:after="0"/>
              <w:ind w:right="282"/>
              <w:jc w:val="both"/>
              <w:rPr>
                <w:b w:val="0"/>
                <w:bCs/>
                <w:i/>
                <w:sz w:val="12"/>
                <w:szCs w:val="12"/>
              </w:rPr>
            </w:pPr>
            <w:r w:rsidRPr="00E71D52">
              <w:rPr>
                <w:b w:val="0"/>
                <w:bCs/>
                <w:i/>
                <w:sz w:val="12"/>
                <w:szCs w:val="12"/>
              </w:rPr>
              <w:t>Для</w:t>
            </w:r>
            <w:r w:rsidR="000B6122" w:rsidRPr="00E71D52">
              <w:rPr>
                <w:b w:val="0"/>
                <w:bCs/>
                <w:i/>
                <w:sz w:val="12"/>
                <w:szCs w:val="12"/>
              </w:rPr>
              <w:t xml:space="preserve"> Запросов на</w:t>
            </w:r>
            <w:r w:rsidRPr="00E71D52">
              <w:rPr>
                <w:b w:val="0"/>
                <w:bCs/>
                <w:i/>
                <w:sz w:val="12"/>
                <w:szCs w:val="12"/>
              </w:rPr>
              <w:t xml:space="preserve"> некапитальн</w:t>
            </w:r>
            <w:r w:rsidR="000B6122" w:rsidRPr="00E71D52">
              <w:rPr>
                <w:b w:val="0"/>
                <w:bCs/>
                <w:i/>
                <w:sz w:val="12"/>
                <w:szCs w:val="12"/>
              </w:rPr>
              <w:t>ые</w:t>
            </w:r>
            <w:r w:rsidRPr="00E71D52">
              <w:rPr>
                <w:b w:val="0"/>
                <w:bCs/>
                <w:i/>
                <w:sz w:val="12"/>
                <w:szCs w:val="12"/>
              </w:rPr>
              <w:t xml:space="preserve"> строения, сооружения, с типов</w:t>
            </w:r>
            <w:r w:rsidR="000B6122" w:rsidRPr="00E71D52">
              <w:rPr>
                <w:b w:val="0"/>
                <w:bCs/>
                <w:i/>
                <w:sz w:val="12"/>
                <w:szCs w:val="12"/>
              </w:rPr>
              <w:t>ым</w:t>
            </w:r>
            <w:r w:rsidRPr="00E71D52">
              <w:rPr>
                <w:b w:val="0"/>
                <w:bCs/>
                <w:i/>
                <w:sz w:val="12"/>
                <w:szCs w:val="12"/>
              </w:rPr>
              <w:t xml:space="preserve"> </w:t>
            </w:r>
            <w:r w:rsidR="000B6122" w:rsidRPr="00E71D52">
              <w:rPr>
                <w:b w:val="0"/>
                <w:bCs/>
                <w:i/>
                <w:sz w:val="12"/>
                <w:szCs w:val="12"/>
              </w:rPr>
              <w:t>внешни</w:t>
            </w:r>
            <w:r w:rsidRPr="00E71D52">
              <w:rPr>
                <w:b w:val="0"/>
                <w:bCs/>
                <w:i/>
                <w:sz w:val="12"/>
                <w:szCs w:val="12"/>
              </w:rPr>
              <w:t>м вид</w:t>
            </w:r>
            <w:r w:rsidR="000B6122" w:rsidRPr="00E71D52">
              <w:rPr>
                <w:b w:val="0"/>
                <w:bCs/>
                <w:i/>
                <w:sz w:val="12"/>
                <w:szCs w:val="12"/>
              </w:rPr>
              <w:t>ом</w:t>
            </w:r>
            <w:r w:rsidRPr="00E71D52">
              <w:rPr>
                <w:b w:val="0"/>
                <w:bCs/>
                <w:i/>
                <w:sz w:val="12"/>
                <w:szCs w:val="12"/>
              </w:rPr>
              <w:t>, результат по</w:t>
            </w:r>
            <w:r w:rsidR="000B6122" w:rsidRPr="00E71D52">
              <w:rPr>
                <w:b w:val="0"/>
                <w:bCs/>
                <w:i/>
                <w:sz w:val="12"/>
                <w:szCs w:val="12"/>
              </w:rPr>
              <w:t xml:space="preserve"> пунктам критерия</w:t>
            </w:r>
            <w:r w:rsidRPr="00E71D52">
              <w:rPr>
                <w:b w:val="0"/>
                <w:bCs/>
                <w:i/>
                <w:sz w:val="12"/>
                <w:szCs w:val="12"/>
              </w:rPr>
              <w:t xml:space="preserve"> «Цвет» указывается «да»</w:t>
            </w:r>
          </w:p>
        </w:tc>
      </w:tr>
      <w:tr w:rsidR="004669BE" w:rsidRPr="00E71D52" w14:paraId="411A46CD" w14:textId="77777777" w:rsidTr="00665D3A">
        <w:trPr>
          <w:trHeight w:val="39"/>
        </w:trPr>
        <w:tc>
          <w:tcPr>
            <w:tcW w:w="9185" w:type="dxa"/>
            <w:gridSpan w:val="4"/>
            <w:tcBorders>
              <w:left w:val="single" w:sz="4" w:space="0" w:color="FFFFFF" w:themeColor="background1"/>
              <w:bottom w:val="single" w:sz="4" w:space="0" w:color="auto"/>
              <w:right w:val="single" w:sz="4" w:space="0" w:color="FFFFFF" w:themeColor="background1"/>
            </w:tcBorders>
          </w:tcPr>
          <w:p w14:paraId="053AF01D"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2D475A50" w14:textId="77777777" w:rsidTr="00665D3A">
        <w:trPr>
          <w:trHeight w:val="641"/>
        </w:trPr>
        <w:tc>
          <w:tcPr>
            <w:tcW w:w="437" w:type="dxa"/>
            <w:vMerge w:val="restart"/>
            <w:tcBorders>
              <w:top w:val="single" w:sz="4" w:space="0" w:color="auto"/>
            </w:tcBorders>
          </w:tcPr>
          <w:p w14:paraId="281AFE24" w14:textId="77777777" w:rsidR="007D78C3" w:rsidRPr="00E71D52" w:rsidRDefault="007D78C3" w:rsidP="007D78C3">
            <w:pPr>
              <w:pStyle w:val="aff5"/>
              <w:spacing w:after="0"/>
              <w:rPr>
                <w:b w:val="0"/>
                <w:bCs/>
                <w:sz w:val="20"/>
                <w:szCs w:val="20"/>
              </w:rPr>
            </w:pPr>
            <w:r w:rsidRPr="00E71D52">
              <w:rPr>
                <w:b w:val="0"/>
                <w:bCs/>
                <w:sz w:val="20"/>
                <w:szCs w:val="20"/>
              </w:rPr>
              <w:t>1</w:t>
            </w:r>
          </w:p>
        </w:tc>
        <w:tc>
          <w:tcPr>
            <w:tcW w:w="7331" w:type="dxa"/>
            <w:gridSpan w:val="2"/>
            <w:vMerge w:val="restart"/>
            <w:tcBorders>
              <w:top w:val="single" w:sz="4" w:space="0" w:color="auto"/>
            </w:tcBorders>
          </w:tcPr>
          <w:p w14:paraId="2E94727C" w14:textId="77777777" w:rsidR="007D78C3" w:rsidRPr="00E71D52" w:rsidRDefault="007D78C3" w:rsidP="007D78C3">
            <w:pPr>
              <w:pStyle w:val="aff5"/>
              <w:spacing w:after="0"/>
              <w:jc w:val="both"/>
              <w:rPr>
                <w:rFonts w:eastAsia="Times New Roman"/>
                <w:b w:val="0"/>
                <w:bCs/>
                <w:sz w:val="20"/>
                <w:szCs w:val="20"/>
                <w:lang w:eastAsia="ru-RU"/>
              </w:rPr>
            </w:pPr>
            <w:r w:rsidRPr="00E71D52">
              <w:rPr>
                <w:rFonts w:eastAsia="Times New Roman"/>
                <w:b w:val="0"/>
                <w:bCs/>
                <w:sz w:val="20"/>
                <w:szCs w:val="20"/>
                <w:lang w:eastAsia="ru-RU"/>
              </w:rPr>
              <w:t xml:space="preserve">Цвета (цветовые сочетания) внешнего вида некапитального строения, сооружения, </w:t>
            </w:r>
            <w:r w:rsidRPr="00E71D52">
              <w:rPr>
                <w:b w:val="0"/>
                <w:bCs/>
                <w:sz w:val="20"/>
                <w:szCs w:val="20"/>
              </w:rPr>
              <w:t>планируемые в соответствии с Запросом к указанию в Колористическом паспорте</w:t>
            </w:r>
            <w:r w:rsidRPr="00E71D52">
              <w:rPr>
                <w:rFonts w:eastAsia="Times New Roman"/>
                <w:b w:val="0"/>
                <w:bCs/>
                <w:sz w:val="20"/>
                <w:szCs w:val="20"/>
                <w:lang w:eastAsia="ru-RU"/>
              </w:rPr>
              <w:t xml:space="preserve">, </w:t>
            </w:r>
            <w:r w:rsidRPr="00E71D52">
              <w:rPr>
                <w:rFonts w:eastAsia="Times New Roman"/>
                <w:sz w:val="20"/>
                <w:szCs w:val="20"/>
                <w:lang w:eastAsia="ru-RU"/>
              </w:rPr>
              <w:t>соответствуют</w:t>
            </w:r>
            <w:r w:rsidRPr="00E71D52">
              <w:rPr>
                <w:rFonts w:eastAsia="Times New Roman"/>
                <w:b w:val="0"/>
                <w:bCs/>
                <w:sz w:val="20"/>
                <w:szCs w:val="20"/>
                <w:lang w:eastAsia="ru-RU"/>
              </w:rPr>
              <w:t xml:space="preserve"> ограничениям, установленным Правилами благоустройства:</w:t>
            </w:r>
          </w:p>
          <w:p w14:paraId="0FF8DCDC" w14:textId="77777777" w:rsidR="007D78C3" w:rsidRPr="00E71D52" w:rsidRDefault="007D78C3" w:rsidP="007D78C3">
            <w:pPr>
              <w:pStyle w:val="aff5"/>
              <w:spacing w:after="0"/>
              <w:jc w:val="both"/>
              <w:rPr>
                <w:b w:val="0"/>
                <w:bCs/>
                <w:i/>
                <w:sz w:val="10"/>
                <w:szCs w:val="10"/>
              </w:rPr>
            </w:pPr>
            <w:r w:rsidRPr="00E71D52">
              <w:rPr>
                <w:b w:val="0"/>
                <w:bCs/>
                <w:i/>
                <w:sz w:val="10"/>
                <w:szCs w:val="10"/>
              </w:rPr>
              <w:t>Отображаются только поля, для которых указывается отрицательный результат «нет» и (или) «частично»</w:t>
            </w:r>
          </w:p>
        </w:tc>
        <w:tc>
          <w:tcPr>
            <w:tcW w:w="1417" w:type="dxa"/>
            <w:tcBorders>
              <w:top w:val="single" w:sz="4" w:space="0" w:color="auto"/>
            </w:tcBorders>
          </w:tcPr>
          <w:p w14:paraId="593DA748" w14:textId="77777777" w:rsidR="007D78C3" w:rsidRPr="00E71D52" w:rsidRDefault="007D78C3" w:rsidP="007D78C3">
            <w:pPr>
              <w:pStyle w:val="aff5"/>
              <w:spacing w:after="0" w:line="240" w:lineRule="auto"/>
              <w:ind w:left="-108" w:right="-142"/>
              <w:rPr>
                <w:rFonts w:eastAsia="Times New Roman"/>
                <w:b w:val="0"/>
                <w:bCs/>
                <w:sz w:val="9"/>
                <w:szCs w:val="9"/>
                <w:lang w:eastAsia="ru-RU"/>
              </w:rPr>
            </w:pPr>
            <w:r w:rsidRPr="00E71D52">
              <w:rPr>
                <w:rFonts w:eastAsia="Times New Roman"/>
                <w:b w:val="0"/>
                <w:bCs/>
                <w:i/>
                <w:iCs/>
                <w:sz w:val="9"/>
                <w:szCs w:val="9"/>
              </w:rPr>
              <w:t>Результат (первичный)</w:t>
            </w:r>
          </w:p>
        </w:tc>
      </w:tr>
      <w:tr w:rsidR="004669BE" w:rsidRPr="00E71D52" w14:paraId="78936EAC" w14:textId="77777777" w:rsidTr="00665D3A">
        <w:trPr>
          <w:trHeight w:val="36"/>
        </w:trPr>
        <w:tc>
          <w:tcPr>
            <w:tcW w:w="437" w:type="dxa"/>
            <w:vMerge/>
          </w:tcPr>
          <w:p w14:paraId="25606AC8" w14:textId="77777777" w:rsidR="007D78C3" w:rsidRPr="00E71D52" w:rsidRDefault="007D78C3" w:rsidP="007D78C3">
            <w:pPr>
              <w:pStyle w:val="aff5"/>
              <w:spacing w:after="0"/>
              <w:rPr>
                <w:b w:val="0"/>
                <w:bCs/>
                <w:sz w:val="20"/>
                <w:szCs w:val="20"/>
              </w:rPr>
            </w:pPr>
          </w:p>
        </w:tc>
        <w:tc>
          <w:tcPr>
            <w:tcW w:w="7331" w:type="dxa"/>
            <w:gridSpan w:val="2"/>
            <w:vMerge/>
          </w:tcPr>
          <w:p w14:paraId="7EED4B93" w14:textId="77777777" w:rsidR="007D78C3" w:rsidRPr="00E71D52" w:rsidRDefault="007D78C3" w:rsidP="007D78C3">
            <w:pPr>
              <w:pStyle w:val="aff5"/>
              <w:spacing w:after="0"/>
              <w:jc w:val="both"/>
              <w:rPr>
                <w:rFonts w:eastAsia="Times New Roman"/>
                <w:b w:val="0"/>
                <w:bCs/>
                <w:sz w:val="20"/>
                <w:szCs w:val="20"/>
                <w:lang w:eastAsia="ru-RU"/>
              </w:rPr>
            </w:pPr>
          </w:p>
        </w:tc>
        <w:tc>
          <w:tcPr>
            <w:tcW w:w="1417" w:type="dxa"/>
            <w:tcBorders>
              <w:top w:val="single" w:sz="4" w:space="0" w:color="auto"/>
            </w:tcBorders>
          </w:tcPr>
          <w:p w14:paraId="70794D32" w14:textId="77777777" w:rsidR="007D78C3" w:rsidRPr="00E71D52" w:rsidRDefault="007D78C3" w:rsidP="007D78C3">
            <w:pPr>
              <w:pStyle w:val="aff5"/>
              <w:spacing w:after="0" w:line="240" w:lineRule="auto"/>
              <w:ind w:left="-108" w:right="-142"/>
              <w:rPr>
                <w:rFonts w:eastAsia="Times New Roman"/>
                <w:b w:val="0"/>
                <w:bCs/>
                <w:sz w:val="9"/>
                <w:szCs w:val="9"/>
                <w:lang w:eastAsia="ru-RU"/>
              </w:rPr>
            </w:pPr>
            <w:r w:rsidRPr="00E71D52">
              <w:rPr>
                <w:rFonts w:eastAsia="Times New Roman"/>
                <w:b w:val="0"/>
                <w:bCs/>
                <w:i/>
                <w:iCs/>
                <w:sz w:val="9"/>
                <w:szCs w:val="9"/>
              </w:rPr>
              <w:t>Результат после корректировки</w:t>
            </w:r>
          </w:p>
        </w:tc>
      </w:tr>
      <w:tr w:rsidR="004669BE" w:rsidRPr="00E71D52" w14:paraId="207EF2AE" w14:textId="77777777" w:rsidTr="00665D3A">
        <w:trPr>
          <w:trHeight w:val="43"/>
        </w:trPr>
        <w:tc>
          <w:tcPr>
            <w:tcW w:w="437" w:type="dxa"/>
            <w:vMerge/>
          </w:tcPr>
          <w:p w14:paraId="4B09B1E6" w14:textId="77777777" w:rsidR="007D78C3" w:rsidRPr="00E71D52" w:rsidRDefault="007D78C3" w:rsidP="007D78C3">
            <w:pPr>
              <w:pStyle w:val="aff5"/>
              <w:spacing w:after="0"/>
              <w:rPr>
                <w:b w:val="0"/>
                <w:bCs/>
                <w:sz w:val="18"/>
                <w:szCs w:val="18"/>
              </w:rPr>
            </w:pPr>
          </w:p>
        </w:tc>
        <w:tc>
          <w:tcPr>
            <w:tcW w:w="8748" w:type="dxa"/>
            <w:gridSpan w:val="3"/>
            <w:tcBorders>
              <w:top w:val="single" w:sz="4" w:space="0" w:color="auto"/>
              <w:right w:val="single" w:sz="4" w:space="0" w:color="FFFFFF" w:themeColor="background1"/>
            </w:tcBorders>
          </w:tcPr>
          <w:p w14:paraId="4DFA904F"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5631D7F3" w14:textId="77777777" w:rsidTr="00665D3A">
        <w:trPr>
          <w:trHeight w:val="98"/>
        </w:trPr>
        <w:tc>
          <w:tcPr>
            <w:tcW w:w="437" w:type="dxa"/>
            <w:vMerge/>
          </w:tcPr>
          <w:p w14:paraId="4130B7BB" w14:textId="77777777" w:rsidR="007D78C3" w:rsidRPr="00E71D52" w:rsidRDefault="007D78C3" w:rsidP="007D78C3">
            <w:pPr>
              <w:pStyle w:val="aff5"/>
              <w:spacing w:after="0"/>
              <w:rPr>
                <w:b w:val="0"/>
                <w:bCs/>
                <w:sz w:val="18"/>
                <w:szCs w:val="18"/>
              </w:rPr>
            </w:pPr>
          </w:p>
        </w:tc>
        <w:tc>
          <w:tcPr>
            <w:tcW w:w="417" w:type="dxa"/>
            <w:vMerge w:val="restart"/>
            <w:tcBorders>
              <w:top w:val="single" w:sz="4" w:space="0" w:color="auto"/>
            </w:tcBorders>
          </w:tcPr>
          <w:p w14:paraId="05055575" w14:textId="77777777" w:rsidR="007D78C3" w:rsidRPr="00E71D52" w:rsidRDefault="007D78C3" w:rsidP="007D78C3">
            <w:pPr>
              <w:pStyle w:val="aff5"/>
              <w:spacing w:after="0"/>
              <w:jc w:val="both"/>
              <w:rPr>
                <w:rFonts w:eastAsia="Times New Roman"/>
                <w:b w:val="0"/>
                <w:bCs/>
                <w:sz w:val="17"/>
                <w:szCs w:val="17"/>
                <w:lang w:eastAsia="ru-RU"/>
              </w:rPr>
            </w:pPr>
            <w:r w:rsidRPr="00E71D52">
              <w:rPr>
                <w:b w:val="0"/>
                <w:bCs/>
                <w:sz w:val="17"/>
                <w:szCs w:val="17"/>
              </w:rPr>
              <w:t>1</w:t>
            </w:r>
          </w:p>
        </w:tc>
        <w:tc>
          <w:tcPr>
            <w:tcW w:w="6914" w:type="dxa"/>
            <w:vMerge w:val="restart"/>
            <w:tcBorders>
              <w:top w:val="single" w:sz="4" w:space="0" w:color="auto"/>
            </w:tcBorders>
          </w:tcPr>
          <w:p w14:paraId="38AC18C9" w14:textId="77777777" w:rsidR="007D78C3" w:rsidRPr="00E71D52" w:rsidRDefault="007D78C3" w:rsidP="007D78C3">
            <w:pPr>
              <w:pStyle w:val="aff5"/>
              <w:spacing w:after="0"/>
              <w:jc w:val="both"/>
              <w:rPr>
                <w:b w:val="0"/>
                <w:bCs/>
                <w:sz w:val="17"/>
                <w:szCs w:val="17"/>
              </w:rPr>
            </w:pPr>
            <w:r w:rsidRPr="00E71D52">
              <w:rPr>
                <w:rFonts w:eastAsia="Times New Roman"/>
                <w:b w:val="0"/>
                <w:bCs/>
                <w:sz w:val="17"/>
                <w:szCs w:val="17"/>
                <w:lang w:eastAsia="ru-RU"/>
              </w:rPr>
              <w:t>Отделка цоколя</w:t>
            </w:r>
            <w:r w:rsidRPr="00E71D52">
              <w:rPr>
                <w:b w:val="0"/>
                <w:bCs/>
                <w:sz w:val="17"/>
                <w:szCs w:val="17"/>
              </w:rPr>
              <w:t xml:space="preserve"> и (или) </w:t>
            </w:r>
            <w:r w:rsidRPr="00E71D52">
              <w:rPr>
                <w:rFonts w:eastAsia="Times New Roman"/>
                <w:b w:val="0"/>
                <w:bCs/>
                <w:sz w:val="17"/>
                <w:szCs w:val="17"/>
                <w:lang w:eastAsia="ru-RU"/>
              </w:rPr>
              <w:t>стен</w:t>
            </w:r>
            <w:r w:rsidRPr="00E71D52">
              <w:rPr>
                <w:b w:val="0"/>
                <w:bCs/>
                <w:sz w:val="17"/>
                <w:szCs w:val="17"/>
              </w:rPr>
              <w:t xml:space="preserve">, и (или) колонн </w:t>
            </w:r>
            <w:r w:rsidRPr="00E71D52">
              <w:rPr>
                <w:sz w:val="17"/>
                <w:szCs w:val="17"/>
              </w:rPr>
              <w:t>соответствует</w:t>
            </w:r>
            <w:r w:rsidRPr="00E71D52">
              <w:rPr>
                <w:b w:val="0"/>
                <w:bCs/>
                <w:sz w:val="17"/>
                <w:szCs w:val="17"/>
              </w:rPr>
              <w:t xml:space="preserve"> (ют) Правилам благоустройства</w:t>
            </w:r>
          </w:p>
          <w:p w14:paraId="3D3FA219" w14:textId="77777777" w:rsidR="007D78C3" w:rsidRPr="00E71D52" w:rsidRDefault="007D78C3" w:rsidP="007D78C3">
            <w:pPr>
              <w:pStyle w:val="aff5"/>
              <w:spacing w:after="0"/>
              <w:jc w:val="both"/>
              <w:rPr>
                <w:rFonts w:eastAsia="Times New Roman"/>
                <w:b w:val="0"/>
                <w:bCs/>
                <w:sz w:val="10"/>
                <w:szCs w:val="10"/>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4D3A7312" w14:textId="77777777" w:rsidR="007D78C3" w:rsidRPr="00E71D52" w:rsidRDefault="007D78C3" w:rsidP="007D78C3">
            <w:pPr>
              <w:pStyle w:val="aff5"/>
              <w:spacing w:after="0" w:line="240" w:lineRule="auto"/>
              <w:ind w:left="-108" w:right="-142"/>
              <w:rPr>
                <w:rFonts w:eastAsia="Times New Roman"/>
                <w:b w:val="0"/>
                <w:bCs/>
                <w:i/>
                <w:iCs/>
                <w:sz w:val="9"/>
                <w:szCs w:val="9"/>
              </w:rPr>
            </w:pPr>
            <w:r w:rsidRPr="00E71D52">
              <w:rPr>
                <w:rFonts w:eastAsia="Times New Roman"/>
                <w:b w:val="0"/>
                <w:bCs/>
                <w:i/>
                <w:iCs/>
                <w:sz w:val="9"/>
                <w:szCs w:val="9"/>
              </w:rPr>
              <w:t>Результат (первичный)</w:t>
            </w:r>
          </w:p>
          <w:p w14:paraId="565D5926" w14:textId="77777777" w:rsidR="007D78C3" w:rsidRPr="00E71D52" w:rsidRDefault="007D78C3" w:rsidP="007D78C3">
            <w:pPr>
              <w:pStyle w:val="aff5"/>
              <w:spacing w:after="0" w:line="240" w:lineRule="auto"/>
              <w:ind w:left="-108" w:right="-142"/>
              <w:rPr>
                <w:rFonts w:eastAsia="Times New Roman"/>
                <w:b w:val="0"/>
                <w:bCs/>
                <w:sz w:val="8"/>
                <w:szCs w:val="8"/>
                <w:lang w:eastAsia="ru-RU"/>
              </w:rPr>
            </w:pPr>
          </w:p>
        </w:tc>
      </w:tr>
      <w:tr w:rsidR="004669BE" w:rsidRPr="00E71D52" w14:paraId="0989F698" w14:textId="77777777" w:rsidTr="00665D3A">
        <w:trPr>
          <w:trHeight w:val="79"/>
        </w:trPr>
        <w:tc>
          <w:tcPr>
            <w:tcW w:w="437" w:type="dxa"/>
            <w:vMerge/>
          </w:tcPr>
          <w:p w14:paraId="51367A9D" w14:textId="77777777" w:rsidR="007D78C3" w:rsidRPr="00E71D52" w:rsidRDefault="007D78C3" w:rsidP="007D78C3">
            <w:pPr>
              <w:pStyle w:val="aff5"/>
              <w:spacing w:after="0"/>
              <w:rPr>
                <w:b w:val="0"/>
                <w:bCs/>
                <w:sz w:val="18"/>
                <w:szCs w:val="18"/>
              </w:rPr>
            </w:pPr>
          </w:p>
        </w:tc>
        <w:tc>
          <w:tcPr>
            <w:tcW w:w="417" w:type="dxa"/>
            <w:vMerge/>
          </w:tcPr>
          <w:p w14:paraId="320AC41C" w14:textId="77777777" w:rsidR="007D78C3" w:rsidRPr="00E71D52" w:rsidRDefault="007D78C3" w:rsidP="007D78C3">
            <w:pPr>
              <w:pStyle w:val="aff5"/>
              <w:spacing w:after="0"/>
              <w:jc w:val="both"/>
              <w:rPr>
                <w:b w:val="0"/>
                <w:bCs/>
                <w:sz w:val="18"/>
                <w:szCs w:val="18"/>
              </w:rPr>
            </w:pPr>
          </w:p>
        </w:tc>
        <w:tc>
          <w:tcPr>
            <w:tcW w:w="6914" w:type="dxa"/>
            <w:vMerge/>
          </w:tcPr>
          <w:p w14:paraId="62122F4D" w14:textId="77777777" w:rsidR="007D78C3" w:rsidRPr="00E71D52" w:rsidRDefault="007D78C3" w:rsidP="007D78C3">
            <w:pPr>
              <w:pStyle w:val="aff5"/>
              <w:spacing w:after="0"/>
              <w:jc w:val="both"/>
              <w:rPr>
                <w:rFonts w:eastAsia="Times New Roman"/>
                <w:b w:val="0"/>
                <w:bCs/>
                <w:sz w:val="18"/>
                <w:szCs w:val="18"/>
                <w:lang w:eastAsia="ru-RU"/>
              </w:rPr>
            </w:pPr>
          </w:p>
        </w:tc>
        <w:tc>
          <w:tcPr>
            <w:tcW w:w="1417" w:type="dxa"/>
            <w:tcBorders>
              <w:top w:val="single" w:sz="4" w:space="0" w:color="auto"/>
            </w:tcBorders>
          </w:tcPr>
          <w:p w14:paraId="6EAD8199" w14:textId="77777777" w:rsidR="007D78C3" w:rsidRPr="00E71D52" w:rsidRDefault="007D78C3" w:rsidP="007D78C3">
            <w:pPr>
              <w:pStyle w:val="aff5"/>
              <w:spacing w:after="0" w:line="240" w:lineRule="auto"/>
              <w:ind w:left="-108" w:right="-142"/>
              <w:rPr>
                <w:rFonts w:eastAsia="Times New Roman"/>
                <w:b w:val="0"/>
                <w:bCs/>
                <w:i/>
                <w:iCs/>
                <w:sz w:val="9"/>
                <w:szCs w:val="9"/>
              </w:rPr>
            </w:pPr>
            <w:r w:rsidRPr="00E71D52">
              <w:rPr>
                <w:rFonts w:eastAsia="Times New Roman"/>
                <w:b w:val="0"/>
                <w:bCs/>
                <w:i/>
                <w:iCs/>
                <w:sz w:val="9"/>
                <w:szCs w:val="9"/>
              </w:rPr>
              <w:t>Результат после корректировки</w:t>
            </w:r>
          </w:p>
          <w:p w14:paraId="1151C89D" w14:textId="77777777" w:rsidR="007D78C3" w:rsidRPr="00E71D52" w:rsidRDefault="007D78C3" w:rsidP="007D78C3">
            <w:pPr>
              <w:pStyle w:val="aff5"/>
              <w:spacing w:after="0" w:line="240" w:lineRule="auto"/>
              <w:ind w:left="-108" w:right="-142"/>
              <w:rPr>
                <w:rFonts w:eastAsia="Times New Roman"/>
                <w:b w:val="0"/>
                <w:bCs/>
                <w:sz w:val="8"/>
                <w:szCs w:val="8"/>
                <w:lang w:eastAsia="ru-RU"/>
              </w:rPr>
            </w:pPr>
          </w:p>
        </w:tc>
      </w:tr>
      <w:tr w:rsidR="004669BE" w:rsidRPr="00E71D52" w14:paraId="08B1F681" w14:textId="77777777" w:rsidTr="00665D3A">
        <w:trPr>
          <w:trHeight w:val="43"/>
        </w:trPr>
        <w:tc>
          <w:tcPr>
            <w:tcW w:w="437" w:type="dxa"/>
            <w:vMerge/>
          </w:tcPr>
          <w:p w14:paraId="0CC5EA9B" w14:textId="77777777" w:rsidR="007D78C3" w:rsidRPr="00E71D52" w:rsidRDefault="007D78C3" w:rsidP="007D78C3">
            <w:pPr>
              <w:pStyle w:val="aff5"/>
              <w:spacing w:after="0"/>
              <w:rPr>
                <w:b w:val="0"/>
                <w:bCs/>
                <w:sz w:val="18"/>
                <w:szCs w:val="18"/>
              </w:rPr>
            </w:pPr>
          </w:p>
        </w:tc>
        <w:tc>
          <w:tcPr>
            <w:tcW w:w="8748" w:type="dxa"/>
            <w:gridSpan w:val="3"/>
            <w:tcBorders>
              <w:top w:val="single" w:sz="4" w:space="0" w:color="auto"/>
              <w:right w:val="single" w:sz="4" w:space="0" w:color="FFFFFF" w:themeColor="background1"/>
            </w:tcBorders>
          </w:tcPr>
          <w:p w14:paraId="1FC5F76E"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76312FF1" w14:textId="77777777" w:rsidTr="00665D3A">
        <w:trPr>
          <w:trHeight w:val="185"/>
        </w:trPr>
        <w:tc>
          <w:tcPr>
            <w:tcW w:w="437" w:type="dxa"/>
            <w:vMerge/>
          </w:tcPr>
          <w:p w14:paraId="2E4A678A" w14:textId="77777777" w:rsidR="007D78C3" w:rsidRPr="00E71D52" w:rsidRDefault="007D78C3" w:rsidP="007D78C3">
            <w:pPr>
              <w:pStyle w:val="aff5"/>
              <w:spacing w:after="0"/>
              <w:rPr>
                <w:b w:val="0"/>
                <w:bCs/>
                <w:sz w:val="18"/>
                <w:szCs w:val="18"/>
              </w:rPr>
            </w:pPr>
          </w:p>
        </w:tc>
        <w:tc>
          <w:tcPr>
            <w:tcW w:w="417" w:type="dxa"/>
            <w:vMerge w:val="restart"/>
            <w:tcBorders>
              <w:top w:val="single" w:sz="4" w:space="0" w:color="auto"/>
            </w:tcBorders>
          </w:tcPr>
          <w:p w14:paraId="7772E734" w14:textId="77777777" w:rsidR="007D78C3" w:rsidRPr="00E71D52" w:rsidRDefault="007D78C3" w:rsidP="007D78C3">
            <w:pPr>
              <w:pStyle w:val="aff5"/>
              <w:spacing w:after="0"/>
              <w:jc w:val="both"/>
              <w:rPr>
                <w:rFonts w:eastAsia="Times New Roman"/>
                <w:b w:val="0"/>
                <w:bCs/>
                <w:sz w:val="17"/>
                <w:szCs w:val="17"/>
                <w:lang w:eastAsia="ru-RU"/>
              </w:rPr>
            </w:pPr>
            <w:r w:rsidRPr="00E71D52">
              <w:rPr>
                <w:b w:val="0"/>
                <w:bCs/>
                <w:sz w:val="17"/>
                <w:szCs w:val="17"/>
              </w:rPr>
              <w:t>2</w:t>
            </w:r>
          </w:p>
        </w:tc>
        <w:tc>
          <w:tcPr>
            <w:tcW w:w="6914" w:type="dxa"/>
            <w:vMerge w:val="restart"/>
            <w:tcBorders>
              <w:top w:val="single" w:sz="4" w:space="0" w:color="auto"/>
            </w:tcBorders>
          </w:tcPr>
          <w:p w14:paraId="0E1CC070" w14:textId="77777777" w:rsidR="007D78C3" w:rsidRPr="00E71D52" w:rsidRDefault="007D78C3" w:rsidP="007D78C3">
            <w:pPr>
              <w:pStyle w:val="aff5"/>
              <w:spacing w:after="0"/>
              <w:jc w:val="both"/>
              <w:rPr>
                <w:b w:val="0"/>
                <w:bCs/>
                <w:sz w:val="17"/>
                <w:szCs w:val="17"/>
              </w:rPr>
            </w:pPr>
            <w:r w:rsidRPr="00E71D52">
              <w:rPr>
                <w:b w:val="0"/>
                <w:bCs/>
                <w:sz w:val="17"/>
                <w:szCs w:val="17"/>
              </w:rPr>
              <w:t xml:space="preserve">Оконные блоки и (или) откосы, и (или) наличники, и (или) подоконные сливы </w:t>
            </w:r>
            <w:r w:rsidRPr="00E71D52">
              <w:rPr>
                <w:sz w:val="17"/>
                <w:szCs w:val="17"/>
              </w:rPr>
              <w:t>соответствуют</w:t>
            </w:r>
            <w:r w:rsidRPr="00E71D52">
              <w:rPr>
                <w:b w:val="0"/>
                <w:bCs/>
                <w:sz w:val="17"/>
                <w:szCs w:val="17"/>
              </w:rPr>
              <w:t xml:space="preserve"> Правилам благоустройства</w:t>
            </w:r>
          </w:p>
          <w:p w14:paraId="000F369F" w14:textId="77777777" w:rsidR="007D78C3" w:rsidRPr="00E71D52" w:rsidRDefault="007D78C3" w:rsidP="007D78C3">
            <w:pPr>
              <w:pStyle w:val="aff5"/>
              <w:spacing w:after="0"/>
              <w:jc w:val="both"/>
              <w:rPr>
                <w:rFonts w:eastAsia="Times New Roman"/>
                <w:b w:val="0"/>
                <w:bCs/>
                <w:sz w:val="10"/>
                <w:szCs w:val="10"/>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62AF327F" w14:textId="77777777" w:rsidR="007D78C3" w:rsidRPr="00E71D52" w:rsidRDefault="007D78C3" w:rsidP="007D78C3">
            <w:pPr>
              <w:pStyle w:val="aff5"/>
              <w:spacing w:after="0"/>
              <w:ind w:left="-108" w:right="-142"/>
              <w:rPr>
                <w:rFonts w:eastAsia="Times New Roman"/>
                <w:b w:val="0"/>
                <w:bCs/>
                <w:sz w:val="16"/>
                <w:szCs w:val="16"/>
                <w:lang w:eastAsia="ru-RU"/>
              </w:rPr>
            </w:pPr>
            <w:r w:rsidRPr="00E71D52">
              <w:rPr>
                <w:rFonts w:eastAsia="Times New Roman"/>
                <w:b w:val="0"/>
                <w:bCs/>
                <w:i/>
                <w:iCs/>
                <w:sz w:val="9"/>
                <w:szCs w:val="9"/>
              </w:rPr>
              <w:t>Результат (первичный)</w:t>
            </w:r>
          </w:p>
        </w:tc>
      </w:tr>
      <w:tr w:rsidR="004669BE" w:rsidRPr="00E71D52" w14:paraId="6197F370" w14:textId="77777777" w:rsidTr="00665D3A">
        <w:trPr>
          <w:trHeight w:val="92"/>
        </w:trPr>
        <w:tc>
          <w:tcPr>
            <w:tcW w:w="437" w:type="dxa"/>
            <w:vMerge/>
          </w:tcPr>
          <w:p w14:paraId="5809170D" w14:textId="77777777" w:rsidR="007D78C3" w:rsidRPr="00E71D52" w:rsidRDefault="007D78C3" w:rsidP="007D78C3">
            <w:pPr>
              <w:pStyle w:val="aff5"/>
              <w:spacing w:after="0"/>
              <w:rPr>
                <w:b w:val="0"/>
                <w:bCs/>
                <w:sz w:val="18"/>
                <w:szCs w:val="18"/>
              </w:rPr>
            </w:pPr>
          </w:p>
        </w:tc>
        <w:tc>
          <w:tcPr>
            <w:tcW w:w="417" w:type="dxa"/>
            <w:vMerge/>
          </w:tcPr>
          <w:p w14:paraId="6FC63A24" w14:textId="77777777" w:rsidR="007D78C3" w:rsidRPr="00E71D52" w:rsidRDefault="007D78C3" w:rsidP="007D78C3">
            <w:pPr>
              <w:pStyle w:val="aff5"/>
              <w:spacing w:after="0"/>
              <w:jc w:val="both"/>
              <w:rPr>
                <w:b w:val="0"/>
                <w:bCs/>
                <w:sz w:val="18"/>
                <w:szCs w:val="18"/>
              </w:rPr>
            </w:pPr>
          </w:p>
        </w:tc>
        <w:tc>
          <w:tcPr>
            <w:tcW w:w="6914" w:type="dxa"/>
            <w:vMerge/>
          </w:tcPr>
          <w:p w14:paraId="22B170EA" w14:textId="77777777" w:rsidR="007D78C3" w:rsidRPr="00E71D52" w:rsidRDefault="007D78C3" w:rsidP="007D78C3">
            <w:pPr>
              <w:pStyle w:val="aff5"/>
              <w:spacing w:after="0"/>
              <w:jc w:val="both"/>
              <w:rPr>
                <w:b w:val="0"/>
                <w:bCs/>
                <w:sz w:val="18"/>
                <w:szCs w:val="18"/>
              </w:rPr>
            </w:pPr>
          </w:p>
        </w:tc>
        <w:tc>
          <w:tcPr>
            <w:tcW w:w="1417" w:type="dxa"/>
            <w:tcBorders>
              <w:top w:val="single" w:sz="4" w:space="0" w:color="auto"/>
            </w:tcBorders>
          </w:tcPr>
          <w:p w14:paraId="0C4581F9" w14:textId="77777777" w:rsidR="007D78C3" w:rsidRPr="00E71D52" w:rsidRDefault="007D78C3" w:rsidP="007D78C3">
            <w:pPr>
              <w:pStyle w:val="aff5"/>
              <w:spacing w:after="0"/>
              <w:ind w:left="-108" w:right="-142"/>
              <w:rPr>
                <w:rFonts w:eastAsia="Times New Roman"/>
                <w:b w:val="0"/>
                <w:bCs/>
                <w:sz w:val="16"/>
                <w:szCs w:val="16"/>
                <w:lang w:eastAsia="ru-RU"/>
              </w:rPr>
            </w:pPr>
            <w:r w:rsidRPr="00E71D52">
              <w:rPr>
                <w:rFonts w:eastAsia="Times New Roman"/>
                <w:b w:val="0"/>
                <w:bCs/>
                <w:i/>
                <w:iCs/>
                <w:sz w:val="9"/>
                <w:szCs w:val="9"/>
              </w:rPr>
              <w:t>Результат после корректировки</w:t>
            </w:r>
          </w:p>
        </w:tc>
      </w:tr>
      <w:tr w:rsidR="004669BE" w:rsidRPr="00E71D52" w14:paraId="2D7DBA5A" w14:textId="77777777" w:rsidTr="00665D3A">
        <w:trPr>
          <w:trHeight w:val="43"/>
        </w:trPr>
        <w:tc>
          <w:tcPr>
            <w:tcW w:w="437" w:type="dxa"/>
            <w:vMerge/>
          </w:tcPr>
          <w:p w14:paraId="1D63028E" w14:textId="77777777" w:rsidR="007D78C3" w:rsidRPr="00E71D52" w:rsidRDefault="007D78C3" w:rsidP="007D78C3">
            <w:pPr>
              <w:pStyle w:val="aff5"/>
              <w:spacing w:after="0"/>
              <w:rPr>
                <w:b w:val="0"/>
                <w:bCs/>
                <w:sz w:val="18"/>
                <w:szCs w:val="18"/>
              </w:rPr>
            </w:pPr>
          </w:p>
        </w:tc>
        <w:tc>
          <w:tcPr>
            <w:tcW w:w="8748" w:type="dxa"/>
            <w:gridSpan w:val="3"/>
            <w:tcBorders>
              <w:top w:val="single" w:sz="4" w:space="0" w:color="auto"/>
              <w:right w:val="single" w:sz="4" w:space="0" w:color="FFFFFF" w:themeColor="background1"/>
            </w:tcBorders>
          </w:tcPr>
          <w:p w14:paraId="7A65C684"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42F90A89" w14:textId="77777777" w:rsidTr="00665D3A">
        <w:trPr>
          <w:trHeight w:val="125"/>
        </w:trPr>
        <w:tc>
          <w:tcPr>
            <w:tcW w:w="437" w:type="dxa"/>
            <w:vMerge/>
          </w:tcPr>
          <w:p w14:paraId="4B62E709" w14:textId="77777777" w:rsidR="007D78C3" w:rsidRPr="00E71D52" w:rsidRDefault="007D78C3" w:rsidP="007D78C3">
            <w:pPr>
              <w:pStyle w:val="aff5"/>
              <w:spacing w:after="0"/>
              <w:rPr>
                <w:b w:val="0"/>
                <w:bCs/>
                <w:sz w:val="18"/>
                <w:szCs w:val="18"/>
              </w:rPr>
            </w:pPr>
          </w:p>
        </w:tc>
        <w:tc>
          <w:tcPr>
            <w:tcW w:w="417" w:type="dxa"/>
            <w:vMerge w:val="restart"/>
            <w:tcBorders>
              <w:top w:val="single" w:sz="4" w:space="0" w:color="auto"/>
            </w:tcBorders>
          </w:tcPr>
          <w:p w14:paraId="2C462408" w14:textId="77777777" w:rsidR="007D78C3" w:rsidRPr="00E71D52" w:rsidRDefault="007D78C3" w:rsidP="007D78C3">
            <w:pPr>
              <w:pStyle w:val="aff5"/>
              <w:spacing w:after="0"/>
              <w:jc w:val="both"/>
              <w:rPr>
                <w:rFonts w:eastAsia="Times New Roman"/>
                <w:b w:val="0"/>
                <w:bCs/>
                <w:sz w:val="17"/>
                <w:szCs w:val="17"/>
                <w:lang w:eastAsia="ru-RU"/>
              </w:rPr>
            </w:pPr>
            <w:r w:rsidRPr="00E71D52">
              <w:rPr>
                <w:b w:val="0"/>
                <w:bCs/>
                <w:sz w:val="17"/>
                <w:szCs w:val="17"/>
              </w:rPr>
              <w:t>3</w:t>
            </w:r>
          </w:p>
        </w:tc>
        <w:tc>
          <w:tcPr>
            <w:tcW w:w="6914" w:type="dxa"/>
            <w:vMerge w:val="restart"/>
            <w:tcBorders>
              <w:top w:val="single" w:sz="4" w:space="0" w:color="auto"/>
            </w:tcBorders>
          </w:tcPr>
          <w:p w14:paraId="19E0FFA1" w14:textId="77777777" w:rsidR="007D78C3" w:rsidRPr="00E71D52" w:rsidRDefault="007D78C3" w:rsidP="007D78C3">
            <w:pPr>
              <w:pStyle w:val="aff5"/>
              <w:spacing w:after="0"/>
              <w:jc w:val="both"/>
              <w:rPr>
                <w:b w:val="0"/>
                <w:bCs/>
                <w:sz w:val="17"/>
                <w:szCs w:val="17"/>
              </w:rPr>
            </w:pPr>
            <w:r w:rsidRPr="00E71D52">
              <w:rPr>
                <w:b w:val="0"/>
                <w:bCs/>
                <w:sz w:val="17"/>
                <w:szCs w:val="17"/>
              </w:rPr>
              <w:t xml:space="preserve">Дверные блоки и (или) дверные наличники </w:t>
            </w:r>
            <w:r w:rsidRPr="00E71D52">
              <w:rPr>
                <w:sz w:val="17"/>
                <w:szCs w:val="17"/>
              </w:rPr>
              <w:t>соответствуют</w:t>
            </w:r>
            <w:r w:rsidRPr="00E71D52">
              <w:rPr>
                <w:b w:val="0"/>
                <w:bCs/>
                <w:sz w:val="17"/>
                <w:szCs w:val="17"/>
              </w:rPr>
              <w:t xml:space="preserve"> Правилам благоустройства</w:t>
            </w:r>
          </w:p>
          <w:p w14:paraId="67BB8A38" w14:textId="77777777" w:rsidR="007D78C3" w:rsidRPr="00E71D52" w:rsidRDefault="007D78C3" w:rsidP="007D78C3">
            <w:pPr>
              <w:pStyle w:val="aff5"/>
              <w:spacing w:after="0"/>
              <w:jc w:val="both"/>
              <w:rPr>
                <w:rFonts w:eastAsia="Times New Roman"/>
                <w:b w:val="0"/>
                <w:bCs/>
                <w:sz w:val="10"/>
                <w:szCs w:val="10"/>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20B2722B" w14:textId="77777777" w:rsidR="007D78C3" w:rsidRPr="00E71D52" w:rsidRDefault="007D78C3" w:rsidP="007D78C3">
            <w:pPr>
              <w:pStyle w:val="aff5"/>
              <w:spacing w:after="0" w:line="240" w:lineRule="auto"/>
              <w:ind w:left="-108" w:right="-142"/>
              <w:rPr>
                <w:rFonts w:eastAsia="Times New Roman"/>
                <w:b w:val="0"/>
                <w:bCs/>
                <w:i/>
                <w:iCs/>
                <w:sz w:val="9"/>
                <w:szCs w:val="9"/>
              </w:rPr>
            </w:pPr>
            <w:r w:rsidRPr="00E71D52">
              <w:rPr>
                <w:rFonts w:eastAsia="Times New Roman"/>
                <w:b w:val="0"/>
                <w:bCs/>
                <w:i/>
                <w:iCs/>
                <w:sz w:val="9"/>
                <w:szCs w:val="9"/>
              </w:rPr>
              <w:t>Результат (первичный)</w:t>
            </w:r>
          </w:p>
          <w:p w14:paraId="78D29DB4" w14:textId="77777777" w:rsidR="007D78C3" w:rsidRPr="00E71D52" w:rsidRDefault="007D78C3" w:rsidP="007D78C3">
            <w:pPr>
              <w:pStyle w:val="aff5"/>
              <w:spacing w:after="0"/>
              <w:ind w:left="-108" w:right="-142"/>
              <w:rPr>
                <w:rFonts w:eastAsia="Times New Roman"/>
                <w:b w:val="0"/>
                <w:bCs/>
                <w:sz w:val="8"/>
                <w:szCs w:val="8"/>
                <w:lang w:eastAsia="ru-RU"/>
              </w:rPr>
            </w:pPr>
          </w:p>
        </w:tc>
      </w:tr>
      <w:tr w:rsidR="004669BE" w:rsidRPr="00E71D52" w14:paraId="40359C5E" w14:textId="77777777" w:rsidTr="00665D3A">
        <w:trPr>
          <w:trHeight w:val="76"/>
        </w:trPr>
        <w:tc>
          <w:tcPr>
            <w:tcW w:w="437" w:type="dxa"/>
            <w:vMerge/>
          </w:tcPr>
          <w:p w14:paraId="67160541" w14:textId="77777777" w:rsidR="007D78C3" w:rsidRPr="00E71D52" w:rsidRDefault="007D78C3" w:rsidP="007D78C3">
            <w:pPr>
              <w:pStyle w:val="aff5"/>
              <w:spacing w:after="0"/>
              <w:rPr>
                <w:b w:val="0"/>
                <w:bCs/>
                <w:sz w:val="18"/>
                <w:szCs w:val="18"/>
              </w:rPr>
            </w:pPr>
          </w:p>
        </w:tc>
        <w:tc>
          <w:tcPr>
            <w:tcW w:w="417" w:type="dxa"/>
            <w:vMerge/>
          </w:tcPr>
          <w:p w14:paraId="52D4867F" w14:textId="77777777" w:rsidR="007D78C3" w:rsidRPr="00E71D52" w:rsidRDefault="007D78C3" w:rsidP="007D78C3">
            <w:pPr>
              <w:pStyle w:val="aff5"/>
              <w:spacing w:after="0"/>
              <w:jc w:val="both"/>
              <w:rPr>
                <w:b w:val="0"/>
                <w:bCs/>
                <w:sz w:val="18"/>
                <w:szCs w:val="18"/>
              </w:rPr>
            </w:pPr>
          </w:p>
        </w:tc>
        <w:tc>
          <w:tcPr>
            <w:tcW w:w="6914" w:type="dxa"/>
            <w:vMerge/>
          </w:tcPr>
          <w:p w14:paraId="3E38A7F4" w14:textId="77777777" w:rsidR="007D78C3" w:rsidRPr="00E71D52" w:rsidRDefault="007D78C3" w:rsidP="007D78C3">
            <w:pPr>
              <w:pStyle w:val="aff5"/>
              <w:spacing w:after="0"/>
              <w:jc w:val="both"/>
              <w:rPr>
                <w:b w:val="0"/>
                <w:bCs/>
                <w:sz w:val="18"/>
                <w:szCs w:val="18"/>
              </w:rPr>
            </w:pPr>
          </w:p>
        </w:tc>
        <w:tc>
          <w:tcPr>
            <w:tcW w:w="1417" w:type="dxa"/>
            <w:tcBorders>
              <w:top w:val="single" w:sz="4" w:space="0" w:color="auto"/>
            </w:tcBorders>
          </w:tcPr>
          <w:p w14:paraId="1E90121C" w14:textId="77777777" w:rsidR="007D78C3" w:rsidRPr="00E71D52" w:rsidRDefault="007D78C3" w:rsidP="007D78C3">
            <w:pPr>
              <w:pStyle w:val="aff5"/>
              <w:spacing w:after="0" w:line="240" w:lineRule="auto"/>
              <w:ind w:left="-108" w:right="-142"/>
              <w:rPr>
                <w:rFonts w:eastAsia="Times New Roman"/>
                <w:b w:val="0"/>
                <w:bCs/>
                <w:i/>
                <w:iCs/>
                <w:sz w:val="9"/>
                <w:szCs w:val="9"/>
              </w:rPr>
            </w:pPr>
            <w:r w:rsidRPr="00E71D52">
              <w:rPr>
                <w:rFonts w:eastAsia="Times New Roman"/>
                <w:b w:val="0"/>
                <w:bCs/>
                <w:i/>
                <w:iCs/>
                <w:sz w:val="9"/>
                <w:szCs w:val="9"/>
              </w:rPr>
              <w:t>Результат после корректировки</w:t>
            </w:r>
          </w:p>
          <w:p w14:paraId="1813872E" w14:textId="77777777" w:rsidR="007D78C3" w:rsidRPr="00E71D52" w:rsidRDefault="007D78C3" w:rsidP="007D78C3">
            <w:pPr>
              <w:pStyle w:val="aff5"/>
              <w:spacing w:after="0"/>
              <w:ind w:left="-108" w:right="-142"/>
              <w:rPr>
                <w:rFonts w:eastAsia="Times New Roman"/>
                <w:b w:val="0"/>
                <w:bCs/>
                <w:sz w:val="8"/>
                <w:szCs w:val="8"/>
                <w:lang w:eastAsia="ru-RU"/>
              </w:rPr>
            </w:pPr>
          </w:p>
        </w:tc>
      </w:tr>
      <w:tr w:rsidR="004669BE" w:rsidRPr="00E71D52" w14:paraId="13266917" w14:textId="77777777" w:rsidTr="00665D3A">
        <w:trPr>
          <w:trHeight w:val="43"/>
        </w:trPr>
        <w:tc>
          <w:tcPr>
            <w:tcW w:w="437" w:type="dxa"/>
            <w:vMerge/>
          </w:tcPr>
          <w:p w14:paraId="63BCA5E0" w14:textId="77777777" w:rsidR="007D78C3" w:rsidRPr="00E71D52" w:rsidRDefault="007D78C3" w:rsidP="007D78C3">
            <w:pPr>
              <w:pStyle w:val="aff5"/>
              <w:spacing w:after="0"/>
              <w:rPr>
                <w:b w:val="0"/>
                <w:bCs/>
                <w:sz w:val="18"/>
                <w:szCs w:val="18"/>
              </w:rPr>
            </w:pPr>
          </w:p>
        </w:tc>
        <w:tc>
          <w:tcPr>
            <w:tcW w:w="8748" w:type="dxa"/>
            <w:gridSpan w:val="3"/>
            <w:tcBorders>
              <w:top w:val="single" w:sz="4" w:space="0" w:color="auto"/>
              <w:right w:val="single" w:sz="4" w:space="0" w:color="FFFFFF" w:themeColor="background1"/>
            </w:tcBorders>
          </w:tcPr>
          <w:p w14:paraId="57347983"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61C9260A" w14:textId="77777777" w:rsidTr="00665D3A">
        <w:trPr>
          <w:trHeight w:val="105"/>
        </w:trPr>
        <w:tc>
          <w:tcPr>
            <w:tcW w:w="437" w:type="dxa"/>
            <w:vMerge/>
          </w:tcPr>
          <w:p w14:paraId="439A4A4F" w14:textId="77777777" w:rsidR="007D78C3" w:rsidRPr="00E71D52" w:rsidRDefault="007D78C3" w:rsidP="007D78C3">
            <w:pPr>
              <w:pStyle w:val="aff5"/>
              <w:spacing w:after="0"/>
              <w:rPr>
                <w:b w:val="0"/>
                <w:bCs/>
                <w:sz w:val="18"/>
                <w:szCs w:val="18"/>
              </w:rPr>
            </w:pPr>
          </w:p>
        </w:tc>
        <w:tc>
          <w:tcPr>
            <w:tcW w:w="417" w:type="dxa"/>
            <w:vMerge w:val="restart"/>
            <w:tcBorders>
              <w:top w:val="single" w:sz="4" w:space="0" w:color="auto"/>
            </w:tcBorders>
          </w:tcPr>
          <w:p w14:paraId="11217FF6" w14:textId="77777777" w:rsidR="007D78C3" w:rsidRPr="00E71D52" w:rsidRDefault="007D78C3" w:rsidP="007D78C3">
            <w:pPr>
              <w:pStyle w:val="aff5"/>
              <w:spacing w:after="0"/>
              <w:jc w:val="both"/>
              <w:rPr>
                <w:b w:val="0"/>
                <w:bCs/>
                <w:sz w:val="17"/>
                <w:szCs w:val="17"/>
              </w:rPr>
            </w:pPr>
            <w:r w:rsidRPr="00E71D52">
              <w:rPr>
                <w:b w:val="0"/>
                <w:bCs/>
                <w:sz w:val="17"/>
                <w:szCs w:val="17"/>
              </w:rPr>
              <w:t>4</w:t>
            </w:r>
          </w:p>
        </w:tc>
        <w:tc>
          <w:tcPr>
            <w:tcW w:w="6914" w:type="dxa"/>
            <w:vMerge w:val="restart"/>
            <w:tcBorders>
              <w:top w:val="single" w:sz="4" w:space="0" w:color="auto"/>
            </w:tcBorders>
          </w:tcPr>
          <w:p w14:paraId="4D36A9E1" w14:textId="77777777" w:rsidR="007D78C3" w:rsidRPr="00E71D52" w:rsidRDefault="007D78C3" w:rsidP="007D78C3">
            <w:pPr>
              <w:pStyle w:val="aff5"/>
              <w:spacing w:after="0"/>
              <w:jc w:val="both"/>
              <w:rPr>
                <w:b w:val="0"/>
                <w:bCs/>
                <w:sz w:val="17"/>
                <w:szCs w:val="17"/>
              </w:rPr>
            </w:pPr>
            <w:r w:rsidRPr="00E71D52">
              <w:rPr>
                <w:b w:val="0"/>
                <w:bCs/>
                <w:sz w:val="17"/>
                <w:szCs w:val="17"/>
              </w:rPr>
              <w:t xml:space="preserve">Витражные конструкции </w:t>
            </w:r>
            <w:r w:rsidRPr="00E71D52">
              <w:rPr>
                <w:sz w:val="17"/>
                <w:szCs w:val="17"/>
              </w:rPr>
              <w:t>соответствуют</w:t>
            </w:r>
            <w:r w:rsidRPr="00E71D52">
              <w:rPr>
                <w:b w:val="0"/>
                <w:bCs/>
                <w:sz w:val="17"/>
                <w:szCs w:val="17"/>
              </w:rPr>
              <w:t xml:space="preserve"> Правилам благоустройства</w:t>
            </w:r>
          </w:p>
          <w:p w14:paraId="451FE857" w14:textId="77777777" w:rsidR="007D78C3" w:rsidRPr="00E71D52" w:rsidRDefault="007D78C3" w:rsidP="007D78C3">
            <w:pPr>
              <w:pStyle w:val="aff5"/>
              <w:spacing w:after="0"/>
              <w:jc w:val="both"/>
              <w:rPr>
                <w:rFonts w:eastAsia="Times New Roman"/>
                <w:b w:val="0"/>
                <w:bCs/>
                <w:sz w:val="17"/>
                <w:szCs w:val="17"/>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74213602"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3921D3DA" w14:textId="77777777" w:rsidR="007D78C3" w:rsidRPr="00E71D52" w:rsidRDefault="007D78C3" w:rsidP="007D78C3">
            <w:pPr>
              <w:pStyle w:val="aff5"/>
              <w:spacing w:after="0"/>
              <w:ind w:right="-142" w:hanging="108"/>
              <w:rPr>
                <w:rFonts w:eastAsia="Times New Roman"/>
                <w:b w:val="0"/>
                <w:bCs/>
                <w:sz w:val="8"/>
                <w:szCs w:val="8"/>
                <w:lang w:eastAsia="ru-RU"/>
              </w:rPr>
            </w:pPr>
          </w:p>
        </w:tc>
      </w:tr>
      <w:tr w:rsidR="004669BE" w:rsidRPr="00E71D52" w14:paraId="45BCE8F8" w14:textId="77777777" w:rsidTr="00665D3A">
        <w:trPr>
          <w:trHeight w:val="132"/>
        </w:trPr>
        <w:tc>
          <w:tcPr>
            <w:tcW w:w="437" w:type="dxa"/>
            <w:vMerge/>
          </w:tcPr>
          <w:p w14:paraId="7CC53149" w14:textId="77777777" w:rsidR="007D78C3" w:rsidRPr="00E71D52" w:rsidRDefault="007D78C3" w:rsidP="007D78C3">
            <w:pPr>
              <w:pStyle w:val="aff5"/>
              <w:spacing w:after="0"/>
              <w:rPr>
                <w:b w:val="0"/>
                <w:bCs/>
                <w:sz w:val="18"/>
                <w:szCs w:val="18"/>
              </w:rPr>
            </w:pPr>
          </w:p>
        </w:tc>
        <w:tc>
          <w:tcPr>
            <w:tcW w:w="417" w:type="dxa"/>
            <w:vMerge/>
          </w:tcPr>
          <w:p w14:paraId="3400ADB0" w14:textId="77777777" w:rsidR="007D78C3" w:rsidRPr="00E71D52" w:rsidRDefault="007D78C3" w:rsidP="007D78C3">
            <w:pPr>
              <w:pStyle w:val="aff5"/>
              <w:spacing w:after="0"/>
              <w:jc w:val="both"/>
              <w:rPr>
                <w:b w:val="0"/>
                <w:bCs/>
                <w:sz w:val="18"/>
                <w:szCs w:val="18"/>
              </w:rPr>
            </w:pPr>
          </w:p>
        </w:tc>
        <w:tc>
          <w:tcPr>
            <w:tcW w:w="6914" w:type="dxa"/>
            <w:vMerge/>
          </w:tcPr>
          <w:p w14:paraId="19140FA2" w14:textId="77777777" w:rsidR="007D78C3" w:rsidRPr="00E71D52" w:rsidRDefault="007D78C3" w:rsidP="007D78C3">
            <w:pPr>
              <w:pStyle w:val="aff5"/>
              <w:spacing w:after="0"/>
              <w:jc w:val="both"/>
              <w:rPr>
                <w:b w:val="0"/>
                <w:bCs/>
                <w:sz w:val="18"/>
                <w:szCs w:val="18"/>
              </w:rPr>
            </w:pPr>
          </w:p>
        </w:tc>
        <w:tc>
          <w:tcPr>
            <w:tcW w:w="1417" w:type="dxa"/>
            <w:tcBorders>
              <w:top w:val="single" w:sz="4" w:space="0" w:color="auto"/>
            </w:tcBorders>
          </w:tcPr>
          <w:p w14:paraId="31A87366"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265FD6B7" w14:textId="77777777" w:rsidR="007D78C3" w:rsidRPr="00E71D52" w:rsidRDefault="007D78C3" w:rsidP="007D78C3">
            <w:pPr>
              <w:pStyle w:val="aff5"/>
              <w:spacing w:after="0"/>
              <w:ind w:right="-142" w:hanging="108"/>
              <w:rPr>
                <w:rFonts w:eastAsia="Times New Roman"/>
                <w:b w:val="0"/>
                <w:bCs/>
                <w:sz w:val="8"/>
                <w:szCs w:val="8"/>
                <w:lang w:eastAsia="ru-RU"/>
              </w:rPr>
            </w:pPr>
          </w:p>
        </w:tc>
      </w:tr>
      <w:tr w:rsidR="004669BE" w:rsidRPr="00E71D52" w14:paraId="12060732" w14:textId="77777777" w:rsidTr="00665D3A">
        <w:trPr>
          <w:trHeight w:val="43"/>
        </w:trPr>
        <w:tc>
          <w:tcPr>
            <w:tcW w:w="437" w:type="dxa"/>
            <w:vMerge/>
          </w:tcPr>
          <w:p w14:paraId="7B425EA9" w14:textId="77777777" w:rsidR="007D78C3" w:rsidRPr="00E71D52" w:rsidRDefault="007D78C3" w:rsidP="007D78C3">
            <w:pPr>
              <w:pStyle w:val="aff5"/>
              <w:spacing w:after="0"/>
              <w:rPr>
                <w:b w:val="0"/>
                <w:bCs/>
                <w:sz w:val="18"/>
                <w:szCs w:val="18"/>
              </w:rPr>
            </w:pPr>
          </w:p>
        </w:tc>
        <w:tc>
          <w:tcPr>
            <w:tcW w:w="8748" w:type="dxa"/>
            <w:gridSpan w:val="3"/>
            <w:tcBorders>
              <w:top w:val="single" w:sz="4" w:space="0" w:color="auto"/>
              <w:right w:val="single" w:sz="4" w:space="0" w:color="FFFFFF" w:themeColor="background1"/>
            </w:tcBorders>
          </w:tcPr>
          <w:p w14:paraId="3C36812A"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2CBDFF4E" w14:textId="77777777" w:rsidTr="00665D3A">
        <w:trPr>
          <w:trHeight w:val="144"/>
        </w:trPr>
        <w:tc>
          <w:tcPr>
            <w:tcW w:w="437" w:type="dxa"/>
            <w:vMerge/>
          </w:tcPr>
          <w:p w14:paraId="0C4EC1F7" w14:textId="77777777" w:rsidR="007D78C3" w:rsidRPr="00E71D52" w:rsidRDefault="007D78C3" w:rsidP="007D78C3">
            <w:pPr>
              <w:pStyle w:val="aff5"/>
              <w:spacing w:after="0"/>
              <w:rPr>
                <w:b w:val="0"/>
                <w:bCs/>
                <w:sz w:val="18"/>
                <w:szCs w:val="18"/>
              </w:rPr>
            </w:pPr>
          </w:p>
        </w:tc>
        <w:tc>
          <w:tcPr>
            <w:tcW w:w="417" w:type="dxa"/>
            <w:vMerge w:val="restart"/>
            <w:tcBorders>
              <w:top w:val="single" w:sz="4" w:space="0" w:color="auto"/>
            </w:tcBorders>
          </w:tcPr>
          <w:p w14:paraId="4473C811" w14:textId="77777777" w:rsidR="007D78C3" w:rsidRPr="00E71D52" w:rsidRDefault="007D78C3" w:rsidP="007D78C3">
            <w:pPr>
              <w:pStyle w:val="aff5"/>
              <w:spacing w:after="0"/>
              <w:jc w:val="both"/>
              <w:rPr>
                <w:b w:val="0"/>
                <w:bCs/>
                <w:sz w:val="17"/>
                <w:szCs w:val="17"/>
              </w:rPr>
            </w:pPr>
            <w:r w:rsidRPr="00E71D52">
              <w:rPr>
                <w:b w:val="0"/>
                <w:bCs/>
                <w:sz w:val="17"/>
                <w:szCs w:val="17"/>
              </w:rPr>
              <w:t>5</w:t>
            </w:r>
          </w:p>
        </w:tc>
        <w:tc>
          <w:tcPr>
            <w:tcW w:w="6914" w:type="dxa"/>
            <w:vMerge w:val="restart"/>
            <w:tcBorders>
              <w:top w:val="single" w:sz="4" w:space="0" w:color="auto"/>
            </w:tcBorders>
          </w:tcPr>
          <w:p w14:paraId="28CF1BE1" w14:textId="77777777" w:rsidR="007D78C3" w:rsidRPr="00E71D52" w:rsidRDefault="007D78C3" w:rsidP="007D78C3">
            <w:pPr>
              <w:pStyle w:val="aff5"/>
              <w:spacing w:after="0"/>
              <w:jc w:val="both"/>
              <w:rPr>
                <w:b w:val="0"/>
                <w:bCs/>
                <w:sz w:val="17"/>
                <w:szCs w:val="17"/>
              </w:rPr>
            </w:pPr>
            <w:r w:rsidRPr="00E71D52">
              <w:rPr>
                <w:b w:val="0"/>
                <w:bCs/>
                <w:sz w:val="17"/>
                <w:szCs w:val="17"/>
              </w:rPr>
              <w:t xml:space="preserve">Кровля и (или) ограждение кровли, и (или) подшивка свесов кровли, и (или) трубы водостока </w:t>
            </w:r>
            <w:r w:rsidRPr="00E71D52">
              <w:rPr>
                <w:sz w:val="17"/>
                <w:szCs w:val="17"/>
              </w:rPr>
              <w:t>соответствуют</w:t>
            </w:r>
            <w:r w:rsidRPr="00E71D52">
              <w:rPr>
                <w:b w:val="0"/>
                <w:bCs/>
                <w:sz w:val="17"/>
                <w:szCs w:val="17"/>
              </w:rPr>
              <w:t xml:space="preserve"> Правилам благоустройства</w:t>
            </w:r>
          </w:p>
          <w:p w14:paraId="2C6D4934" w14:textId="77777777" w:rsidR="007D78C3" w:rsidRPr="00E71D52" w:rsidRDefault="007D78C3" w:rsidP="007D78C3">
            <w:pPr>
              <w:pStyle w:val="aff5"/>
              <w:spacing w:after="0"/>
              <w:jc w:val="both"/>
              <w:rPr>
                <w:rFonts w:eastAsia="Times New Roman"/>
                <w:b w:val="0"/>
                <w:bCs/>
                <w:sz w:val="17"/>
                <w:szCs w:val="17"/>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779E07C9"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049D9732" w14:textId="77777777" w:rsidR="007D78C3" w:rsidRPr="00E71D52" w:rsidRDefault="007D78C3" w:rsidP="007D78C3">
            <w:pPr>
              <w:pStyle w:val="aff5"/>
              <w:spacing w:after="0" w:line="240" w:lineRule="auto"/>
              <w:ind w:right="-142" w:hanging="108"/>
              <w:rPr>
                <w:rFonts w:eastAsia="Times New Roman"/>
                <w:b w:val="0"/>
                <w:bCs/>
                <w:sz w:val="8"/>
                <w:szCs w:val="8"/>
                <w:lang w:eastAsia="ru-RU"/>
              </w:rPr>
            </w:pPr>
          </w:p>
        </w:tc>
      </w:tr>
      <w:tr w:rsidR="004669BE" w:rsidRPr="00E71D52" w14:paraId="3EF39390" w14:textId="77777777" w:rsidTr="00665D3A">
        <w:trPr>
          <w:trHeight w:val="92"/>
        </w:trPr>
        <w:tc>
          <w:tcPr>
            <w:tcW w:w="437" w:type="dxa"/>
            <w:vMerge/>
          </w:tcPr>
          <w:p w14:paraId="0FF81846" w14:textId="77777777" w:rsidR="007D78C3" w:rsidRPr="00E71D52" w:rsidRDefault="007D78C3" w:rsidP="007D78C3">
            <w:pPr>
              <w:pStyle w:val="aff5"/>
              <w:spacing w:after="0"/>
              <w:rPr>
                <w:b w:val="0"/>
                <w:bCs/>
                <w:sz w:val="18"/>
                <w:szCs w:val="18"/>
              </w:rPr>
            </w:pPr>
          </w:p>
        </w:tc>
        <w:tc>
          <w:tcPr>
            <w:tcW w:w="417" w:type="dxa"/>
            <w:vMerge/>
          </w:tcPr>
          <w:p w14:paraId="3BC7ED1A" w14:textId="77777777" w:rsidR="007D78C3" w:rsidRPr="00E71D52" w:rsidRDefault="007D78C3" w:rsidP="007D78C3">
            <w:pPr>
              <w:pStyle w:val="aff5"/>
              <w:spacing w:after="0"/>
              <w:jc w:val="both"/>
              <w:rPr>
                <w:b w:val="0"/>
                <w:bCs/>
                <w:sz w:val="18"/>
                <w:szCs w:val="18"/>
              </w:rPr>
            </w:pPr>
          </w:p>
        </w:tc>
        <w:tc>
          <w:tcPr>
            <w:tcW w:w="6914" w:type="dxa"/>
            <w:vMerge/>
          </w:tcPr>
          <w:p w14:paraId="7FDFD6B5" w14:textId="77777777" w:rsidR="007D78C3" w:rsidRPr="00E71D52" w:rsidRDefault="007D78C3" w:rsidP="007D78C3">
            <w:pPr>
              <w:pStyle w:val="aff5"/>
              <w:spacing w:after="0"/>
              <w:jc w:val="both"/>
              <w:rPr>
                <w:b w:val="0"/>
                <w:bCs/>
                <w:sz w:val="17"/>
                <w:szCs w:val="17"/>
              </w:rPr>
            </w:pPr>
          </w:p>
        </w:tc>
        <w:tc>
          <w:tcPr>
            <w:tcW w:w="1417" w:type="dxa"/>
            <w:tcBorders>
              <w:top w:val="single" w:sz="4" w:space="0" w:color="auto"/>
            </w:tcBorders>
          </w:tcPr>
          <w:p w14:paraId="493CDCE8" w14:textId="77777777" w:rsidR="007D78C3" w:rsidRPr="00E71D52" w:rsidRDefault="007D78C3" w:rsidP="007D78C3">
            <w:pPr>
              <w:pStyle w:val="aff5"/>
              <w:spacing w:after="0"/>
              <w:ind w:right="-142" w:hanging="108"/>
              <w:rPr>
                <w:rFonts w:eastAsia="Times New Roman"/>
                <w:b w:val="0"/>
                <w:bCs/>
                <w:sz w:val="16"/>
                <w:szCs w:val="16"/>
                <w:lang w:eastAsia="ru-RU"/>
              </w:rPr>
            </w:pPr>
            <w:r w:rsidRPr="00E71D52">
              <w:rPr>
                <w:rFonts w:eastAsia="Times New Roman"/>
                <w:b w:val="0"/>
                <w:bCs/>
                <w:i/>
                <w:iCs/>
                <w:sz w:val="9"/>
                <w:szCs w:val="9"/>
              </w:rPr>
              <w:t>Результат после корректировки</w:t>
            </w:r>
          </w:p>
        </w:tc>
      </w:tr>
      <w:tr w:rsidR="004669BE" w:rsidRPr="00E71D52" w14:paraId="3FF39FC1" w14:textId="77777777" w:rsidTr="00665D3A">
        <w:trPr>
          <w:trHeight w:val="43"/>
        </w:trPr>
        <w:tc>
          <w:tcPr>
            <w:tcW w:w="437" w:type="dxa"/>
            <w:vMerge/>
          </w:tcPr>
          <w:p w14:paraId="2170C8A4" w14:textId="77777777" w:rsidR="007D78C3" w:rsidRPr="00E71D52" w:rsidRDefault="007D78C3" w:rsidP="007D78C3">
            <w:pPr>
              <w:pStyle w:val="aff5"/>
              <w:spacing w:after="0"/>
              <w:rPr>
                <w:b w:val="0"/>
                <w:bCs/>
                <w:sz w:val="18"/>
                <w:szCs w:val="18"/>
              </w:rPr>
            </w:pPr>
          </w:p>
        </w:tc>
        <w:tc>
          <w:tcPr>
            <w:tcW w:w="8748" w:type="dxa"/>
            <w:gridSpan w:val="3"/>
            <w:tcBorders>
              <w:top w:val="single" w:sz="4" w:space="0" w:color="auto"/>
              <w:right w:val="single" w:sz="4" w:space="0" w:color="FFFFFF" w:themeColor="background1"/>
            </w:tcBorders>
          </w:tcPr>
          <w:p w14:paraId="7ECE006F"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40B5D491" w14:textId="77777777" w:rsidTr="00665D3A">
        <w:trPr>
          <w:trHeight w:val="217"/>
        </w:trPr>
        <w:tc>
          <w:tcPr>
            <w:tcW w:w="437" w:type="dxa"/>
            <w:vMerge/>
          </w:tcPr>
          <w:p w14:paraId="00448BA7" w14:textId="77777777" w:rsidR="007D78C3" w:rsidRPr="00E71D52" w:rsidRDefault="007D78C3" w:rsidP="007D78C3">
            <w:pPr>
              <w:pStyle w:val="aff5"/>
              <w:spacing w:after="0"/>
              <w:rPr>
                <w:b w:val="0"/>
                <w:bCs/>
                <w:sz w:val="18"/>
                <w:szCs w:val="18"/>
              </w:rPr>
            </w:pPr>
          </w:p>
        </w:tc>
        <w:tc>
          <w:tcPr>
            <w:tcW w:w="417" w:type="dxa"/>
            <w:vMerge w:val="restart"/>
            <w:tcBorders>
              <w:top w:val="single" w:sz="4" w:space="0" w:color="auto"/>
            </w:tcBorders>
          </w:tcPr>
          <w:p w14:paraId="60AE45A8" w14:textId="77777777" w:rsidR="007D78C3" w:rsidRPr="00E71D52" w:rsidRDefault="007D78C3" w:rsidP="007D78C3">
            <w:pPr>
              <w:pStyle w:val="aff5"/>
              <w:spacing w:after="0"/>
              <w:jc w:val="both"/>
              <w:rPr>
                <w:b w:val="0"/>
                <w:bCs/>
                <w:sz w:val="17"/>
                <w:szCs w:val="17"/>
              </w:rPr>
            </w:pPr>
            <w:r w:rsidRPr="00E71D52">
              <w:rPr>
                <w:b w:val="0"/>
                <w:bCs/>
                <w:sz w:val="17"/>
                <w:szCs w:val="17"/>
              </w:rPr>
              <w:t>6</w:t>
            </w:r>
          </w:p>
        </w:tc>
        <w:tc>
          <w:tcPr>
            <w:tcW w:w="6914" w:type="dxa"/>
            <w:vMerge w:val="restart"/>
            <w:tcBorders>
              <w:top w:val="single" w:sz="4" w:space="0" w:color="auto"/>
            </w:tcBorders>
          </w:tcPr>
          <w:p w14:paraId="18B31C85" w14:textId="77777777" w:rsidR="007D78C3" w:rsidRPr="00E71D52" w:rsidRDefault="007D78C3" w:rsidP="007D78C3">
            <w:pPr>
              <w:pStyle w:val="aff5"/>
              <w:spacing w:after="0"/>
              <w:jc w:val="both"/>
              <w:rPr>
                <w:b w:val="0"/>
                <w:bCs/>
                <w:sz w:val="17"/>
                <w:szCs w:val="17"/>
              </w:rPr>
            </w:pPr>
            <w:r w:rsidRPr="00E71D52">
              <w:rPr>
                <w:b w:val="0"/>
                <w:bCs/>
                <w:sz w:val="17"/>
                <w:szCs w:val="17"/>
              </w:rPr>
              <w:t xml:space="preserve">Площадки входов и (или) входные лестницы, и (или) входные пандусы, и (или) ограждения площадки, лестницы, пандуса, и (или) эвакуационные лестницы </w:t>
            </w:r>
            <w:r w:rsidRPr="00E71D52">
              <w:rPr>
                <w:sz w:val="17"/>
                <w:szCs w:val="17"/>
              </w:rPr>
              <w:t>соответствуют</w:t>
            </w:r>
            <w:r w:rsidRPr="00E71D52">
              <w:rPr>
                <w:b w:val="0"/>
                <w:bCs/>
                <w:sz w:val="17"/>
                <w:szCs w:val="17"/>
              </w:rPr>
              <w:t xml:space="preserve"> Правилам благоустройства</w:t>
            </w:r>
          </w:p>
          <w:p w14:paraId="2A59DE0E" w14:textId="77777777" w:rsidR="007D78C3" w:rsidRPr="00E71D52" w:rsidRDefault="007D78C3" w:rsidP="007D78C3">
            <w:pPr>
              <w:pStyle w:val="aff5"/>
              <w:spacing w:after="0"/>
              <w:jc w:val="both"/>
              <w:rPr>
                <w:rFonts w:eastAsia="Times New Roman"/>
                <w:b w:val="0"/>
                <w:bCs/>
                <w:sz w:val="17"/>
                <w:szCs w:val="17"/>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54A87A5A"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5E6AC288" w14:textId="77777777" w:rsidR="007D78C3" w:rsidRPr="00E71D52" w:rsidRDefault="007D78C3" w:rsidP="007D78C3">
            <w:pPr>
              <w:pStyle w:val="aff5"/>
              <w:spacing w:after="0"/>
              <w:ind w:right="282"/>
              <w:jc w:val="both"/>
              <w:rPr>
                <w:rFonts w:eastAsia="Times New Roman"/>
                <w:b w:val="0"/>
                <w:bCs/>
                <w:sz w:val="16"/>
                <w:szCs w:val="16"/>
                <w:lang w:eastAsia="ru-RU"/>
              </w:rPr>
            </w:pPr>
          </w:p>
        </w:tc>
      </w:tr>
      <w:tr w:rsidR="004669BE" w:rsidRPr="00E71D52" w14:paraId="1D7A4339" w14:textId="77777777" w:rsidTr="00665D3A">
        <w:trPr>
          <w:trHeight w:val="256"/>
        </w:trPr>
        <w:tc>
          <w:tcPr>
            <w:tcW w:w="437" w:type="dxa"/>
            <w:vMerge/>
          </w:tcPr>
          <w:p w14:paraId="1AA88D81" w14:textId="77777777" w:rsidR="007D78C3" w:rsidRPr="00E71D52" w:rsidRDefault="007D78C3" w:rsidP="007D78C3">
            <w:pPr>
              <w:pStyle w:val="aff5"/>
              <w:spacing w:after="0"/>
              <w:rPr>
                <w:b w:val="0"/>
                <w:bCs/>
                <w:sz w:val="18"/>
                <w:szCs w:val="18"/>
              </w:rPr>
            </w:pPr>
          </w:p>
        </w:tc>
        <w:tc>
          <w:tcPr>
            <w:tcW w:w="417" w:type="dxa"/>
            <w:vMerge/>
          </w:tcPr>
          <w:p w14:paraId="4F4944A3" w14:textId="77777777" w:rsidR="007D78C3" w:rsidRPr="00E71D52" w:rsidRDefault="007D78C3" w:rsidP="007D78C3">
            <w:pPr>
              <w:pStyle w:val="aff5"/>
              <w:spacing w:after="0"/>
              <w:jc w:val="both"/>
              <w:rPr>
                <w:b w:val="0"/>
                <w:bCs/>
                <w:sz w:val="18"/>
                <w:szCs w:val="18"/>
              </w:rPr>
            </w:pPr>
          </w:p>
        </w:tc>
        <w:tc>
          <w:tcPr>
            <w:tcW w:w="6914" w:type="dxa"/>
            <w:vMerge/>
          </w:tcPr>
          <w:p w14:paraId="48DAF296" w14:textId="77777777" w:rsidR="007D78C3" w:rsidRPr="00E71D52" w:rsidRDefault="007D78C3" w:rsidP="007D78C3">
            <w:pPr>
              <w:pStyle w:val="aff5"/>
              <w:spacing w:after="0"/>
              <w:jc w:val="both"/>
              <w:rPr>
                <w:b w:val="0"/>
                <w:bCs/>
                <w:sz w:val="18"/>
                <w:szCs w:val="18"/>
              </w:rPr>
            </w:pPr>
          </w:p>
        </w:tc>
        <w:tc>
          <w:tcPr>
            <w:tcW w:w="1417" w:type="dxa"/>
            <w:tcBorders>
              <w:top w:val="single" w:sz="4" w:space="0" w:color="auto"/>
            </w:tcBorders>
          </w:tcPr>
          <w:p w14:paraId="12994860" w14:textId="77777777" w:rsidR="007D78C3" w:rsidRPr="00E71D52" w:rsidRDefault="007D78C3" w:rsidP="007D78C3">
            <w:pPr>
              <w:pStyle w:val="aff5"/>
              <w:spacing w:after="0"/>
              <w:ind w:right="-142" w:hanging="108"/>
              <w:rPr>
                <w:rFonts w:eastAsia="Times New Roman"/>
                <w:b w:val="0"/>
                <w:bCs/>
                <w:sz w:val="16"/>
                <w:szCs w:val="16"/>
                <w:lang w:eastAsia="ru-RU"/>
              </w:rPr>
            </w:pPr>
            <w:r w:rsidRPr="00E71D52">
              <w:rPr>
                <w:rFonts w:eastAsia="Times New Roman"/>
                <w:b w:val="0"/>
                <w:bCs/>
                <w:i/>
                <w:iCs/>
                <w:sz w:val="9"/>
                <w:szCs w:val="9"/>
              </w:rPr>
              <w:t>Результат после корректировки</w:t>
            </w:r>
          </w:p>
        </w:tc>
      </w:tr>
      <w:tr w:rsidR="004669BE" w:rsidRPr="00E71D52" w14:paraId="5CD520B0" w14:textId="77777777" w:rsidTr="00665D3A">
        <w:trPr>
          <w:trHeight w:val="43"/>
        </w:trPr>
        <w:tc>
          <w:tcPr>
            <w:tcW w:w="437" w:type="dxa"/>
            <w:vMerge/>
          </w:tcPr>
          <w:p w14:paraId="7671ABF5" w14:textId="77777777" w:rsidR="007D78C3" w:rsidRPr="00E71D52" w:rsidRDefault="007D78C3" w:rsidP="007D78C3">
            <w:pPr>
              <w:pStyle w:val="aff5"/>
              <w:spacing w:after="0"/>
              <w:rPr>
                <w:b w:val="0"/>
                <w:bCs/>
                <w:sz w:val="18"/>
                <w:szCs w:val="18"/>
              </w:rPr>
            </w:pPr>
          </w:p>
        </w:tc>
        <w:tc>
          <w:tcPr>
            <w:tcW w:w="8748" w:type="dxa"/>
            <w:gridSpan w:val="3"/>
            <w:tcBorders>
              <w:top w:val="single" w:sz="4" w:space="0" w:color="auto"/>
              <w:right w:val="single" w:sz="4" w:space="0" w:color="FFFFFF" w:themeColor="background1"/>
            </w:tcBorders>
          </w:tcPr>
          <w:p w14:paraId="01DED66F"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35345B25" w14:textId="77777777" w:rsidTr="00665D3A">
        <w:trPr>
          <w:trHeight w:val="92"/>
        </w:trPr>
        <w:tc>
          <w:tcPr>
            <w:tcW w:w="437" w:type="dxa"/>
            <w:vMerge/>
          </w:tcPr>
          <w:p w14:paraId="7753DAE6" w14:textId="77777777" w:rsidR="007D78C3" w:rsidRPr="00E71D52" w:rsidRDefault="007D78C3" w:rsidP="007D78C3">
            <w:pPr>
              <w:pStyle w:val="aff5"/>
              <w:spacing w:after="0"/>
              <w:rPr>
                <w:b w:val="0"/>
                <w:bCs/>
                <w:sz w:val="18"/>
                <w:szCs w:val="18"/>
              </w:rPr>
            </w:pPr>
          </w:p>
        </w:tc>
        <w:tc>
          <w:tcPr>
            <w:tcW w:w="417" w:type="dxa"/>
            <w:vMerge w:val="restart"/>
            <w:tcBorders>
              <w:top w:val="single" w:sz="4" w:space="0" w:color="auto"/>
            </w:tcBorders>
          </w:tcPr>
          <w:p w14:paraId="6701AE07" w14:textId="77777777" w:rsidR="007D78C3" w:rsidRPr="00E71D52" w:rsidRDefault="007D78C3" w:rsidP="007D78C3">
            <w:pPr>
              <w:pStyle w:val="aff5"/>
              <w:spacing w:after="0"/>
              <w:jc w:val="both"/>
              <w:rPr>
                <w:b w:val="0"/>
                <w:bCs/>
                <w:sz w:val="17"/>
                <w:szCs w:val="17"/>
              </w:rPr>
            </w:pPr>
            <w:r w:rsidRPr="00E71D52">
              <w:rPr>
                <w:b w:val="0"/>
                <w:bCs/>
                <w:sz w:val="17"/>
                <w:szCs w:val="17"/>
              </w:rPr>
              <w:t>7</w:t>
            </w:r>
          </w:p>
        </w:tc>
        <w:tc>
          <w:tcPr>
            <w:tcW w:w="6914" w:type="dxa"/>
            <w:vMerge w:val="restart"/>
            <w:tcBorders>
              <w:top w:val="single" w:sz="4" w:space="0" w:color="auto"/>
            </w:tcBorders>
          </w:tcPr>
          <w:p w14:paraId="467E21C7" w14:textId="77777777" w:rsidR="007D78C3" w:rsidRPr="00E71D52" w:rsidRDefault="007D78C3" w:rsidP="007D78C3">
            <w:pPr>
              <w:pStyle w:val="aff5"/>
              <w:spacing w:after="0"/>
              <w:ind w:right="-270"/>
              <w:jc w:val="left"/>
              <w:rPr>
                <w:b w:val="0"/>
                <w:bCs/>
                <w:sz w:val="17"/>
                <w:szCs w:val="17"/>
              </w:rPr>
            </w:pPr>
            <w:r w:rsidRPr="00E71D52">
              <w:rPr>
                <w:b w:val="0"/>
                <w:bCs/>
                <w:sz w:val="17"/>
                <w:szCs w:val="17"/>
              </w:rPr>
              <w:t xml:space="preserve">Козырьки (навесы) и (или) </w:t>
            </w:r>
            <w:r w:rsidRPr="00E71D52">
              <w:rPr>
                <w:b w:val="0"/>
                <w:bCs/>
                <w:sz w:val="17"/>
                <w:szCs w:val="17"/>
                <w:lang w:eastAsia="ru-RU"/>
              </w:rPr>
              <w:t xml:space="preserve">маркизы </w:t>
            </w:r>
            <w:r w:rsidRPr="00E71D52">
              <w:rPr>
                <w:sz w:val="17"/>
                <w:szCs w:val="17"/>
              </w:rPr>
              <w:t>соответствуют</w:t>
            </w:r>
            <w:r w:rsidRPr="00E71D52">
              <w:rPr>
                <w:b w:val="0"/>
                <w:bCs/>
                <w:sz w:val="17"/>
                <w:szCs w:val="17"/>
              </w:rPr>
              <w:t xml:space="preserve"> Правилам благоустройства</w:t>
            </w:r>
          </w:p>
          <w:p w14:paraId="6FE2A3F6" w14:textId="77777777" w:rsidR="007D78C3" w:rsidRPr="00E71D52" w:rsidRDefault="007D78C3" w:rsidP="007D78C3">
            <w:pPr>
              <w:pStyle w:val="aff5"/>
              <w:spacing w:after="0"/>
              <w:ind w:right="-270"/>
              <w:jc w:val="left"/>
              <w:rPr>
                <w:rFonts w:eastAsia="Times New Roman"/>
                <w:b w:val="0"/>
                <w:bCs/>
                <w:sz w:val="17"/>
                <w:szCs w:val="17"/>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64B8F7F2"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270CE831"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2345144A" w14:textId="77777777" w:rsidTr="00665D3A">
        <w:trPr>
          <w:trHeight w:val="145"/>
        </w:trPr>
        <w:tc>
          <w:tcPr>
            <w:tcW w:w="437" w:type="dxa"/>
            <w:vMerge/>
          </w:tcPr>
          <w:p w14:paraId="34996EE3" w14:textId="77777777" w:rsidR="007D78C3" w:rsidRPr="00E71D52" w:rsidRDefault="007D78C3" w:rsidP="007D78C3">
            <w:pPr>
              <w:pStyle w:val="aff5"/>
              <w:spacing w:after="0"/>
              <w:rPr>
                <w:b w:val="0"/>
                <w:bCs/>
                <w:sz w:val="18"/>
                <w:szCs w:val="18"/>
              </w:rPr>
            </w:pPr>
          </w:p>
        </w:tc>
        <w:tc>
          <w:tcPr>
            <w:tcW w:w="417" w:type="dxa"/>
            <w:vMerge/>
          </w:tcPr>
          <w:p w14:paraId="7D3FC923" w14:textId="77777777" w:rsidR="007D78C3" w:rsidRPr="00E71D52" w:rsidRDefault="007D78C3" w:rsidP="007D78C3">
            <w:pPr>
              <w:pStyle w:val="aff5"/>
              <w:spacing w:after="0"/>
              <w:jc w:val="both"/>
              <w:rPr>
                <w:b w:val="0"/>
                <w:bCs/>
                <w:sz w:val="17"/>
                <w:szCs w:val="17"/>
              </w:rPr>
            </w:pPr>
          </w:p>
        </w:tc>
        <w:tc>
          <w:tcPr>
            <w:tcW w:w="6914" w:type="dxa"/>
            <w:vMerge/>
          </w:tcPr>
          <w:p w14:paraId="13143948" w14:textId="77777777" w:rsidR="007D78C3" w:rsidRPr="00E71D52" w:rsidRDefault="007D78C3" w:rsidP="007D78C3">
            <w:pPr>
              <w:pStyle w:val="aff5"/>
              <w:spacing w:after="0"/>
              <w:ind w:right="-270"/>
              <w:jc w:val="left"/>
              <w:rPr>
                <w:b w:val="0"/>
                <w:bCs/>
                <w:sz w:val="17"/>
                <w:szCs w:val="17"/>
              </w:rPr>
            </w:pPr>
          </w:p>
        </w:tc>
        <w:tc>
          <w:tcPr>
            <w:tcW w:w="1417" w:type="dxa"/>
            <w:tcBorders>
              <w:top w:val="single" w:sz="4" w:space="0" w:color="auto"/>
            </w:tcBorders>
          </w:tcPr>
          <w:p w14:paraId="09E6327C"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5F2B82C8" w14:textId="77777777" w:rsidR="007D78C3" w:rsidRPr="00E71D52" w:rsidRDefault="007D78C3" w:rsidP="007D78C3">
            <w:pPr>
              <w:pStyle w:val="aff5"/>
              <w:spacing w:after="0" w:line="240" w:lineRule="auto"/>
              <w:ind w:right="-142" w:hanging="108"/>
              <w:rPr>
                <w:rFonts w:eastAsia="Times New Roman"/>
                <w:b w:val="0"/>
                <w:bCs/>
                <w:sz w:val="8"/>
                <w:szCs w:val="8"/>
                <w:lang w:eastAsia="ru-RU"/>
              </w:rPr>
            </w:pPr>
          </w:p>
        </w:tc>
      </w:tr>
      <w:tr w:rsidR="004669BE" w:rsidRPr="00E71D52" w14:paraId="0FF7472C" w14:textId="77777777" w:rsidTr="00665D3A">
        <w:trPr>
          <w:trHeight w:val="43"/>
        </w:trPr>
        <w:tc>
          <w:tcPr>
            <w:tcW w:w="437" w:type="dxa"/>
            <w:vMerge/>
          </w:tcPr>
          <w:p w14:paraId="2C28285C" w14:textId="77777777" w:rsidR="007D78C3" w:rsidRPr="00E71D52" w:rsidRDefault="007D78C3" w:rsidP="007D78C3">
            <w:pPr>
              <w:pStyle w:val="aff5"/>
              <w:spacing w:after="0"/>
              <w:rPr>
                <w:b w:val="0"/>
                <w:bCs/>
                <w:sz w:val="18"/>
                <w:szCs w:val="18"/>
              </w:rPr>
            </w:pPr>
          </w:p>
        </w:tc>
        <w:tc>
          <w:tcPr>
            <w:tcW w:w="8748" w:type="dxa"/>
            <w:gridSpan w:val="3"/>
            <w:tcBorders>
              <w:top w:val="single" w:sz="4" w:space="0" w:color="auto"/>
              <w:right w:val="single" w:sz="4" w:space="0" w:color="FFFFFF" w:themeColor="background1"/>
            </w:tcBorders>
          </w:tcPr>
          <w:p w14:paraId="1BA12438"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001620B8" w14:textId="77777777" w:rsidTr="00665D3A">
        <w:trPr>
          <w:trHeight w:val="85"/>
        </w:trPr>
        <w:tc>
          <w:tcPr>
            <w:tcW w:w="437" w:type="dxa"/>
            <w:vMerge/>
          </w:tcPr>
          <w:p w14:paraId="1C7219C2" w14:textId="77777777" w:rsidR="007D78C3" w:rsidRPr="00E71D52" w:rsidRDefault="007D78C3" w:rsidP="007D78C3">
            <w:pPr>
              <w:pStyle w:val="aff5"/>
              <w:spacing w:after="0"/>
              <w:rPr>
                <w:b w:val="0"/>
                <w:bCs/>
                <w:sz w:val="18"/>
                <w:szCs w:val="18"/>
              </w:rPr>
            </w:pPr>
          </w:p>
        </w:tc>
        <w:tc>
          <w:tcPr>
            <w:tcW w:w="417" w:type="dxa"/>
            <w:vMerge w:val="restart"/>
            <w:tcBorders>
              <w:top w:val="single" w:sz="4" w:space="0" w:color="auto"/>
            </w:tcBorders>
          </w:tcPr>
          <w:p w14:paraId="6052F8D9" w14:textId="77777777" w:rsidR="007D78C3" w:rsidRPr="00E71D52" w:rsidRDefault="007D78C3" w:rsidP="007D78C3">
            <w:pPr>
              <w:pStyle w:val="aff5"/>
              <w:spacing w:after="0"/>
              <w:jc w:val="both"/>
              <w:rPr>
                <w:b w:val="0"/>
                <w:bCs/>
                <w:sz w:val="17"/>
                <w:szCs w:val="17"/>
              </w:rPr>
            </w:pPr>
            <w:r w:rsidRPr="00E71D52">
              <w:rPr>
                <w:b w:val="0"/>
                <w:bCs/>
                <w:sz w:val="17"/>
                <w:szCs w:val="17"/>
              </w:rPr>
              <w:t>8</w:t>
            </w:r>
          </w:p>
        </w:tc>
        <w:tc>
          <w:tcPr>
            <w:tcW w:w="6914" w:type="dxa"/>
            <w:vMerge w:val="restart"/>
            <w:tcBorders>
              <w:top w:val="single" w:sz="4" w:space="0" w:color="auto"/>
            </w:tcBorders>
          </w:tcPr>
          <w:p w14:paraId="6A2180B6" w14:textId="77777777" w:rsidR="007D78C3" w:rsidRPr="00E71D52" w:rsidRDefault="007D78C3" w:rsidP="007D78C3">
            <w:pPr>
              <w:pStyle w:val="aff5"/>
              <w:spacing w:after="0"/>
              <w:ind w:right="-270"/>
              <w:jc w:val="left"/>
              <w:rPr>
                <w:b w:val="0"/>
                <w:bCs/>
                <w:sz w:val="17"/>
                <w:szCs w:val="17"/>
              </w:rPr>
            </w:pPr>
            <w:r w:rsidRPr="00E71D52">
              <w:rPr>
                <w:b w:val="0"/>
                <w:bCs/>
                <w:sz w:val="17"/>
                <w:szCs w:val="17"/>
              </w:rPr>
              <w:t>Декоративные экраны для кондиционеров</w:t>
            </w:r>
            <w:r w:rsidRPr="00E71D52">
              <w:rPr>
                <w:b w:val="0"/>
                <w:bCs/>
                <w:sz w:val="17"/>
                <w:szCs w:val="17"/>
                <w:lang w:eastAsia="ru-RU"/>
              </w:rPr>
              <w:t xml:space="preserve"> </w:t>
            </w:r>
            <w:r w:rsidRPr="00E71D52">
              <w:rPr>
                <w:sz w:val="17"/>
                <w:szCs w:val="17"/>
              </w:rPr>
              <w:t>соответствуют</w:t>
            </w:r>
            <w:r w:rsidRPr="00E71D52">
              <w:rPr>
                <w:b w:val="0"/>
                <w:bCs/>
                <w:sz w:val="17"/>
                <w:szCs w:val="17"/>
              </w:rPr>
              <w:t xml:space="preserve"> Правилам благоустройства</w:t>
            </w:r>
          </w:p>
          <w:p w14:paraId="2253A4D4" w14:textId="77777777" w:rsidR="007D78C3" w:rsidRPr="00E71D52" w:rsidRDefault="007D78C3" w:rsidP="007D78C3">
            <w:pPr>
              <w:pStyle w:val="aff5"/>
              <w:spacing w:after="0"/>
              <w:ind w:right="-270"/>
              <w:jc w:val="left"/>
              <w:rPr>
                <w:b w:val="0"/>
                <w:bCs/>
                <w:sz w:val="17"/>
                <w:szCs w:val="17"/>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7DE72344"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2740E822"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68B9A79F" w14:textId="77777777" w:rsidTr="00665D3A">
        <w:trPr>
          <w:trHeight w:val="151"/>
        </w:trPr>
        <w:tc>
          <w:tcPr>
            <w:tcW w:w="437" w:type="dxa"/>
            <w:vMerge/>
          </w:tcPr>
          <w:p w14:paraId="6BF1E771" w14:textId="77777777" w:rsidR="007D78C3" w:rsidRPr="00E71D52" w:rsidRDefault="007D78C3" w:rsidP="007D78C3">
            <w:pPr>
              <w:pStyle w:val="aff5"/>
              <w:spacing w:after="0"/>
              <w:rPr>
                <w:b w:val="0"/>
                <w:bCs/>
                <w:sz w:val="18"/>
                <w:szCs w:val="18"/>
              </w:rPr>
            </w:pPr>
          </w:p>
        </w:tc>
        <w:tc>
          <w:tcPr>
            <w:tcW w:w="417" w:type="dxa"/>
            <w:vMerge/>
          </w:tcPr>
          <w:p w14:paraId="3A48C786" w14:textId="77777777" w:rsidR="007D78C3" w:rsidRPr="00E71D52" w:rsidRDefault="007D78C3" w:rsidP="007D78C3">
            <w:pPr>
              <w:pStyle w:val="aff5"/>
              <w:spacing w:after="0"/>
              <w:jc w:val="both"/>
              <w:rPr>
                <w:b w:val="0"/>
                <w:bCs/>
                <w:sz w:val="18"/>
                <w:szCs w:val="18"/>
              </w:rPr>
            </w:pPr>
          </w:p>
        </w:tc>
        <w:tc>
          <w:tcPr>
            <w:tcW w:w="6914" w:type="dxa"/>
            <w:vMerge/>
          </w:tcPr>
          <w:p w14:paraId="151B2F55" w14:textId="77777777" w:rsidR="007D78C3" w:rsidRPr="00E71D52" w:rsidRDefault="007D78C3" w:rsidP="007D78C3">
            <w:pPr>
              <w:pStyle w:val="aff5"/>
              <w:spacing w:after="0"/>
              <w:ind w:right="-270"/>
              <w:jc w:val="left"/>
              <w:rPr>
                <w:b w:val="0"/>
                <w:bCs/>
                <w:sz w:val="18"/>
                <w:szCs w:val="18"/>
              </w:rPr>
            </w:pPr>
          </w:p>
        </w:tc>
        <w:tc>
          <w:tcPr>
            <w:tcW w:w="1417" w:type="dxa"/>
            <w:tcBorders>
              <w:top w:val="single" w:sz="4" w:space="0" w:color="auto"/>
            </w:tcBorders>
          </w:tcPr>
          <w:p w14:paraId="4EF38693"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6F7EA62B"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554AA13A" w14:textId="77777777" w:rsidTr="00665D3A">
        <w:trPr>
          <w:trHeight w:val="43"/>
        </w:trPr>
        <w:tc>
          <w:tcPr>
            <w:tcW w:w="437" w:type="dxa"/>
            <w:vMerge/>
          </w:tcPr>
          <w:p w14:paraId="35605D19" w14:textId="77777777" w:rsidR="007D78C3" w:rsidRPr="00E71D52" w:rsidRDefault="007D78C3" w:rsidP="007D78C3">
            <w:pPr>
              <w:pStyle w:val="aff5"/>
              <w:spacing w:after="0"/>
              <w:rPr>
                <w:b w:val="0"/>
                <w:bCs/>
                <w:sz w:val="18"/>
                <w:szCs w:val="18"/>
              </w:rPr>
            </w:pPr>
          </w:p>
        </w:tc>
        <w:tc>
          <w:tcPr>
            <w:tcW w:w="8748" w:type="dxa"/>
            <w:gridSpan w:val="3"/>
            <w:tcBorders>
              <w:top w:val="single" w:sz="4" w:space="0" w:color="auto"/>
              <w:right w:val="single" w:sz="4" w:space="0" w:color="FFFFFF" w:themeColor="background1"/>
            </w:tcBorders>
          </w:tcPr>
          <w:p w14:paraId="4CE055DB"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6666F465" w14:textId="77777777" w:rsidTr="00665D3A">
        <w:trPr>
          <w:trHeight w:val="85"/>
        </w:trPr>
        <w:tc>
          <w:tcPr>
            <w:tcW w:w="437" w:type="dxa"/>
            <w:vMerge/>
          </w:tcPr>
          <w:p w14:paraId="2B1812C7" w14:textId="77777777" w:rsidR="007D78C3" w:rsidRPr="00E71D52" w:rsidRDefault="007D78C3" w:rsidP="007D78C3">
            <w:pPr>
              <w:pStyle w:val="aff5"/>
              <w:spacing w:after="0"/>
              <w:rPr>
                <w:b w:val="0"/>
                <w:bCs/>
                <w:sz w:val="18"/>
                <w:szCs w:val="18"/>
              </w:rPr>
            </w:pPr>
          </w:p>
        </w:tc>
        <w:tc>
          <w:tcPr>
            <w:tcW w:w="417" w:type="dxa"/>
            <w:vMerge w:val="restart"/>
            <w:tcBorders>
              <w:top w:val="single" w:sz="4" w:space="0" w:color="auto"/>
            </w:tcBorders>
          </w:tcPr>
          <w:p w14:paraId="55951490" w14:textId="77777777" w:rsidR="007D78C3" w:rsidRPr="00E71D52" w:rsidRDefault="007D78C3" w:rsidP="007D78C3">
            <w:pPr>
              <w:pStyle w:val="aff5"/>
              <w:spacing w:after="0"/>
              <w:jc w:val="both"/>
              <w:rPr>
                <w:b w:val="0"/>
                <w:bCs/>
                <w:sz w:val="17"/>
                <w:szCs w:val="17"/>
              </w:rPr>
            </w:pPr>
            <w:r w:rsidRPr="00E71D52">
              <w:rPr>
                <w:b w:val="0"/>
                <w:bCs/>
                <w:sz w:val="17"/>
                <w:szCs w:val="17"/>
              </w:rPr>
              <w:t>9</w:t>
            </w:r>
          </w:p>
        </w:tc>
        <w:tc>
          <w:tcPr>
            <w:tcW w:w="6914" w:type="dxa"/>
            <w:vMerge w:val="restart"/>
            <w:tcBorders>
              <w:top w:val="single" w:sz="4" w:space="0" w:color="auto"/>
            </w:tcBorders>
          </w:tcPr>
          <w:p w14:paraId="5342C1F6" w14:textId="77777777" w:rsidR="007D78C3" w:rsidRPr="00E71D52" w:rsidRDefault="007D78C3" w:rsidP="007D78C3">
            <w:pPr>
              <w:pStyle w:val="aff5"/>
              <w:spacing w:after="0"/>
              <w:jc w:val="both"/>
              <w:rPr>
                <w:b w:val="0"/>
                <w:bCs/>
                <w:sz w:val="17"/>
                <w:szCs w:val="17"/>
              </w:rPr>
            </w:pPr>
            <w:r w:rsidRPr="00E71D52">
              <w:rPr>
                <w:b w:val="0"/>
                <w:bCs/>
                <w:sz w:val="17"/>
                <w:szCs w:val="17"/>
              </w:rPr>
              <w:t>Тонировка дверей и (или) тонировка окон, и (или) тонировка витража</w:t>
            </w:r>
            <w:r w:rsidRPr="00E71D52">
              <w:rPr>
                <w:b w:val="0"/>
                <w:bCs/>
                <w:sz w:val="17"/>
                <w:szCs w:val="17"/>
                <w:lang w:eastAsia="ru-RU"/>
              </w:rPr>
              <w:t xml:space="preserve"> </w:t>
            </w:r>
            <w:r w:rsidRPr="00E71D52">
              <w:rPr>
                <w:sz w:val="17"/>
                <w:szCs w:val="17"/>
              </w:rPr>
              <w:t>соответствуют</w:t>
            </w:r>
            <w:r w:rsidRPr="00E71D52">
              <w:rPr>
                <w:b w:val="0"/>
                <w:bCs/>
                <w:sz w:val="17"/>
                <w:szCs w:val="17"/>
              </w:rPr>
              <w:t xml:space="preserve"> Правилам благоустройства</w:t>
            </w:r>
          </w:p>
          <w:p w14:paraId="4317D88D" w14:textId="77777777" w:rsidR="007D78C3" w:rsidRPr="00E71D52" w:rsidRDefault="007D78C3" w:rsidP="007D78C3">
            <w:pPr>
              <w:pStyle w:val="aff5"/>
              <w:spacing w:after="0"/>
              <w:jc w:val="both"/>
              <w:rPr>
                <w:rFonts w:eastAsia="Times New Roman"/>
                <w:b w:val="0"/>
                <w:bCs/>
                <w:sz w:val="17"/>
                <w:szCs w:val="17"/>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04DB7F6E"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73B44925"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5A6043F1" w14:textId="77777777" w:rsidTr="00665D3A">
        <w:trPr>
          <w:trHeight w:val="151"/>
        </w:trPr>
        <w:tc>
          <w:tcPr>
            <w:tcW w:w="437" w:type="dxa"/>
            <w:vMerge/>
          </w:tcPr>
          <w:p w14:paraId="16BAAC86" w14:textId="77777777" w:rsidR="007D78C3" w:rsidRPr="00E71D52" w:rsidRDefault="007D78C3" w:rsidP="007D78C3">
            <w:pPr>
              <w:pStyle w:val="aff5"/>
              <w:spacing w:after="0"/>
              <w:rPr>
                <w:b w:val="0"/>
                <w:bCs/>
                <w:sz w:val="18"/>
                <w:szCs w:val="18"/>
              </w:rPr>
            </w:pPr>
          </w:p>
        </w:tc>
        <w:tc>
          <w:tcPr>
            <w:tcW w:w="417" w:type="dxa"/>
            <w:vMerge/>
          </w:tcPr>
          <w:p w14:paraId="12793E64" w14:textId="77777777" w:rsidR="007D78C3" w:rsidRPr="00E71D52" w:rsidRDefault="007D78C3" w:rsidP="007D78C3">
            <w:pPr>
              <w:pStyle w:val="aff5"/>
              <w:spacing w:after="0"/>
              <w:jc w:val="both"/>
              <w:rPr>
                <w:b w:val="0"/>
                <w:bCs/>
                <w:sz w:val="18"/>
                <w:szCs w:val="18"/>
              </w:rPr>
            </w:pPr>
          </w:p>
        </w:tc>
        <w:tc>
          <w:tcPr>
            <w:tcW w:w="6914" w:type="dxa"/>
            <w:vMerge/>
          </w:tcPr>
          <w:p w14:paraId="505B2E29" w14:textId="77777777" w:rsidR="007D78C3" w:rsidRPr="00E71D52" w:rsidRDefault="007D78C3" w:rsidP="007D78C3">
            <w:pPr>
              <w:pStyle w:val="aff5"/>
              <w:spacing w:after="0"/>
              <w:jc w:val="both"/>
              <w:rPr>
                <w:b w:val="0"/>
                <w:bCs/>
                <w:sz w:val="18"/>
                <w:szCs w:val="18"/>
              </w:rPr>
            </w:pPr>
          </w:p>
        </w:tc>
        <w:tc>
          <w:tcPr>
            <w:tcW w:w="1417" w:type="dxa"/>
            <w:tcBorders>
              <w:top w:val="single" w:sz="4" w:space="0" w:color="auto"/>
            </w:tcBorders>
          </w:tcPr>
          <w:p w14:paraId="5506BEB3"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7ECEB0C4"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0EC0ED65" w14:textId="77777777" w:rsidTr="00665D3A">
        <w:trPr>
          <w:trHeight w:val="43"/>
        </w:trPr>
        <w:tc>
          <w:tcPr>
            <w:tcW w:w="437" w:type="dxa"/>
            <w:vMerge/>
          </w:tcPr>
          <w:p w14:paraId="3A1B4E64" w14:textId="77777777" w:rsidR="007D78C3" w:rsidRPr="00E71D52" w:rsidRDefault="007D78C3" w:rsidP="007D78C3">
            <w:pPr>
              <w:pStyle w:val="aff5"/>
              <w:spacing w:after="0"/>
              <w:rPr>
                <w:b w:val="0"/>
                <w:bCs/>
                <w:sz w:val="18"/>
                <w:szCs w:val="18"/>
              </w:rPr>
            </w:pPr>
          </w:p>
        </w:tc>
        <w:tc>
          <w:tcPr>
            <w:tcW w:w="8748" w:type="dxa"/>
            <w:gridSpan w:val="3"/>
            <w:tcBorders>
              <w:top w:val="single" w:sz="4" w:space="0" w:color="auto"/>
              <w:right w:val="single" w:sz="4" w:space="0" w:color="FFFFFF" w:themeColor="background1"/>
            </w:tcBorders>
          </w:tcPr>
          <w:p w14:paraId="449B2400"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37E95BA7" w14:textId="77777777" w:rsidTr="00665D3A">
        <w:trPr>
          <w:trHeight w:val="105"/>
        </w:trPr>
        <w:tc>
          <w:tcPr>
            <w:tcW w:w="437" w:type="dxa"/>
            <w:vMerge/>
          </w:tcPr>
          <w:p w14:paraId="1A5FE38E" w14:textId="77777777" w:rsidR="007D78C3" w:rsidRPr="00E71D52" w:rsidRDefault="007D78C3" w:rsidP="007D78C3">
            <w:pPr>
              <w:pStyle w:val="aff5"/>
              <w:spacing w:after="0"/>
              <w:rPr>
                <w:b w:val="0"/>
                <w:bCs/>
                <w:sz w:val="18"/>
                <w:szCs w:val="18"/>
              </w:rPr>
            </w:pPr>
          </w:p>
        </w:tc>
        <w:tc>
          <w:tcPr>
            <w:tcW w:w="417" w:type="dxa"/>
            <w:vMerge w:val="restart"/>
            <w:tcBorders>
              <w:top w:val="single" w:sz="4" w:space="0" w:color="auto"/>
            </w:tcBorders>
          </w:tcPr>
          <w:p w14:paraId="6BA98A56" w14:textId="77777777" w:rsidR="007D78C3" w:rsidRPr="00E71D52" w:rsidRDefault="007D78C3" w:rsidP="007D78C3">
            <w:pPr>
              <w:pStyle w:val="aff5"/>
              <w:spacing w:after="0"/>
              <w:jc w:val="both"/>
              <w:rPr>
                <w:b w:val="0"/>
                <w:bCs/>
                <w:sz w:val="17"/>
                <w:szCs w:val="17"/>
              </w:rPr>
            </w:pPr>
            <w:r w:rsidRPr="00E71D52">
              <w:rPr>
                <w:b w:val="0"/>
                <w:bCs/>
                <w:sz w:val="17"/>
                <w:szCs w:val="17"/>
              </w:rPr>
              <w:t>10</w:t>
            </w:r>
          </w:p>
        </w:tc>
        <w:tc>
          <w:tcPr>
            <w:tcW w:w="6914" w:type="dxa"/>
            <w:vMerge w:val="restart"/>
            <w:tcBorders>
              <w:top w:val="single" w:sz="4" w:space="0" w:color="auto"/>
            </w:tcBorders>
          </w:tcPr>
          <w:p w14:paraId="622CF795" w14:textId="77777777" w:rsidR="007D78C3" w:rsidRPr="00E71D52" w:rsidRDefault="007D78C3" w:rsidP="007D78C3">
            <w:pPr>
              <w:pStyle w:val="aff5"/>
              <w:spacing w:after="0"/>
              <w:jc w:val="both"/>
              <w:rPr>
                <w:b w:val="0"/>
                <w:bCs/>
                <w:sz w:val="17"/>
                <w:szCs w:val="17"/>
              </w:rPr>
            </w:pPr>
            <w:r w:rsidRPr="00E71D52">
              <w:rPr>
                <w:b w:val="0"/>
                <w:bCs/>
                <w:sz w:val="17"/>
                <w:szCs w:val="17"/>
              </w:rPr>
              <w:t xml:space="preserve">Иные элементы, указанные в Запросе, </w:t>
            </w:r>
            <w:r w:rsidRPr="00E71D52">
              <w:rPr>
                <w:sz w:val="17"/>
                <w:szCs w:val="17"/>
              </w:rPr>
              <w:t>соответствуют</w:t>
            </w:r>
            <w:r w:rsidRPr="00E71D52">
              <w:rPr>
                <w:b w:val="0"/>
                <w:bCs/>
                <w:sz w:val="17"/>
                <w:szCs w:val="17"/>
              </w:rPr>
              <w:t xml:space="preserve"> Правилам благоустройства</w:t>
            </w:r>
          </w:p>
          <w:p w14:paraId="7222F029" w14:textId="77777777" w:rsidR="007D78C3" w:rsidRPr="00E71D52" w:rsidRDefault="007D78C3" w:rsidP="007D78C3">
            <w:pPr>
              <w:pStyle w:val="aff5"/>
              <w:spacing w:after="0"/>
              <w:jc w:val="both"/>
              <w:rPr>
                <w:rFonts w:eastAsia="Times New Roman"/>
                <w:b w:val="0"/>
                <w:bCs/>
                <w:sz w:val="17"/>
                <w:szCs w:val="17"/>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4164375A"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3CAC453F"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20B15D42" w14:textId="77777777" w:rsidTr="00665D3A">
        <w:trPr>
          <w:trHeight w:val="132"/>
        </w:trPr>
        <w:tc>
          <w:tcPr>
            <w:tcW w:w="437" w:type="dxa"/>
            <w:vMerge/>
          </w:tcPr>
          <w:p w14:paraId="0E6DE060" w14:textId="77777777" w:rsidR="007D78C3" w:rsidRPr="00E71D52" w:rsidRDefault="007D78C3" w:rsidP="007D78C3">
            <w:pPr>
              <w:pStyle w:val="aff5"/>
              <w:spacing w:after="0"/>
              <w:rPr>
                <w:b w:val="0"/>
                <w:bCs/>
                <w:sz w:val="18"/>
                <w:szCs w:val="18"/>
              </w:rPr>
            </w:pPr>
          </w:p>
        </w:tc>
        <w:tc>
          <w:tcPr>
            <w:tcW w:w="417" w:type="dxa"/>
            <w:vMerge/>
          </w:tcPr>
          <w:p w14:paraId="28457A06" w14:textId="77777777" w:rsidR="007D78C3" w:rsidRPr="00E71D52" w:rsidRDefault="007D78C3" w:rsidP="007D78C3">
            <w:pPr>
              <w:pStyle w:val="aff5"/>
              <w:spacing w:after="0"/>
              <w:jc w:val="both"/>
              <w:rPr>
                <w:b w:val="0"/>
                <w:bCs/>
                <w:sz w:val="18"/>
                <w:szCs w:val="18"/>
              </w:rPr>
            </w:pPr>
          </w:p>
        </w:tc>
        <w:tc>
          <w:tcPr>
            <w:tcW w:w="6914" w:type="dxa"/>
            <w:vMerge/>
          </w:tcPr>
          <w:p w14:paraId="0C670609" w14:textId="77777777" w:rsidR="007D78C3" w:rsidRPr="00E71D52" w:rsidRDefault="007D78C3" w:rsidP="007D78C3">
            <w:pPr>
              <w:pStyle w:val="aff5"/>
              <w:spacing w:after="0"/>
              <w:jc w:val="both"/>
              <w:rPr>
                <w:b w:val="0"/>
                <w:bCs/>
                <w:sz w:val="18"/>
                <w:szCs w:val="18"/>
              </w:rPr>
            </w:pPr>
          </w:p>
        </w:tc>
        <w:tc>
          <w:tcPr>
            <w:tcW w:w="1417" w:type="dxa"/>
            <w:tcBorders>
              <w:top w:val="single" w:sz="4" w:space="0" w:color="auto"/>
            </w:tcBorders>
          </w:tcPr>
          <w:p w14:paraId="675F302E"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49C8354B"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0C28C206" w14:textId="77777777" w:rsidTr="00665D3A">
        <w:trPr>
          <w:trHeight w:val="39"/>
        </w:trPr>
        <w:tc>
          <w:tcPr>
            <w:tcW w:w="437" w:type="dxa"/>
            <w:tcBorders>
              <w:left w:val="single" w:sz="4" w:space="0" w:color="FFFFFF" w:themeColor="background1"/>
              <w:right w:val="single" w:sz="4" w:space="0" w:color="FFFFFF" w:themeColor="background1"/>
            </w:tcBorders>
          </w:tcPr>
          <w:p w14:paraId="4F536CBD" w14:textId="77777777" w:rsidR="007D78C3" w:rsidRPr="00E71D52" w:rsidRDefault="007D78C3" w:rsidP="007D78C3">
            <w:pPr>
              <w:spacing w:after="0" w:line="240" w:lineRule="auto"/>
              <w:rPr>
                <w:rFonts w:ascii="Times New Roman" w:eastAsia="Times New Roman" w:hAnsi="Times New Roman"/>
                <w:b/>
                <w:bCs/>
                <w:sz w:val="4"/>
                <w:szCs w:val="4"/>
                <w:lang w:eastAsia="ru-RU"/>
              </w:rPr>
            </w:pPr>
          </w:p>
        </w:tc>
        <w:tc>
          <w:tcPr>
            <w:tcW w:w="8748" w:type="dxa"/>
            <w:gridSpan w:val="3"/>
            <w:tcBorders>
              <w:left w:val="single" w:sz="4" w:space="0" w:color="FFFFFF" w:themeColor="background1"/>
              <w:right w:val="single" w:sz="4" w:space="0" w:color="FFFFFF" w:themeColor="background1"/>
            </w:tcBorders>
          </w:tcPr>
          <w:p w14:paraId="4E7F7E9A"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56BEB1EA" w14:textId="77777777" w:rsidTr="00665D3A">
        <w:trPr>
          <w:trHeight w:val="43"/>
        </w:trPr>
        <w:tc>
          <w:tcPr>
            <w:tcW w:w="9185" w:type="dxa"/>
            <w:gridSpan w:val="4"/>
            <w:tcBorders>
              <w:top w:val="single" w:sz="4" w:space="0" w:color="auto"/>
            </w:tcBorders>
          </w:tcPr>
          <w:p w14:paraId="12A81F1F" w14:textId="77777777" w:rsidR="007D78C3" w:rsidRPr="00E71D52" w:rsidRDefault="007D78C3" w:rsidP="007D78C3">
            <w:pPr>
              <w:pStyle w:val="aff5"/>
              <w:spacing w:after="0"/>
              <w:ind w:right="282"/>
              <w:jc w:val="both"/>
              <w:rPr>
                <w:rFonts w:eastAsia="Times New Roman"/>
                <w:b w:val="0"/>
                <w:bCs/>
                <w:sz w:val="20"/>
                <w:szCs w:val="20"/>
                <w:lang w:eastAsia="ru-RU"/>
              </w:rPr>
            </w:pPr>
            <w:r w:rsidRPr="00E71D52">
              <w:rPr>
                <w:b w:val="0"/>
                <w:bCs/>
                <w:i/>
                <w:sz w:val="14"/>
                <w:szCs w:val="14"/>
              </w:rPr>
              <w:t xml:space="preserve">Пункт 2 заполняется только при указании отрицательного результат «нет» и (или) «частично» в пункте 1 </w:t>
            </w:r>
          </w:p>
        </w:tc>
      </w:tr>
      <w:tr w:rsidR="004669BE" w:rsidRPr="00E71D52" w14:paraId="5B754BA0" w14:textId="77777777" w:rsidTr="00665D3A">
        <w:trPr>
          <w:trHeight w:val="486"/>
        </w:trPr>
        <w:tc>
          <w:tcPr>
            <w:tcW w:w="437" w:type="dxa"/>
            <w:vMerge w:val="restart"/>
            <w:tcBorders>
              <w:top w:val="single" w:sz="4" w:space="0" w:color="auto"/>
            </w:tcBorders>
          </w:tcPr>
          <w:p w14:paraId="6CBC4D0D" w14:textId="77777777" w:rsidR="007D78C3" w:rsidRPr="00E71D52" w:rsidRDefault="007D78C3" w:rsidP="007D78C3">
            <w:pPr>
              <w:pStyle w:val="aff5"/>
              <w:spacing w:after="0"/>
              <w:rPr>
                <w:b w:val="0"/>
                <w:bCs/>
                <w:sz w:val="20"/>
                <w:szCs w:val="20"/>
              </w:rPr>
            </w:pPr>
            <w:r w:rsidRPr="00E71D52">
              <w:rPr>
                <w:b w:val="0"/>
                <w:bCs/>
                <w:sz w:val="20"/>
                <w:szCs w:val="20"/>
              </w:rPr>
              <w:t>2</w:t>
            </w:r>
          </w:p>
        </w:tc>
        <w:tc>
          <w:tcPr>
            <w:tcW w:w="7331" w:type="dxa"/>
            <w:gridSpan w:val="2"/>
            <w:vMerge w:val="restart"/>
            <w:tcBorders>
              <w:top w:val="single" w:sz="4" w:space="0" w:color="auto"/>
            </w:tcBorders>
          </w:tcPr>
          <w:p w14:paraId="0EE4CCE8" w14:textId="77777777" w:rsidR="007D78C3" w:rsidRPr="00E71D52" w:rsidRDefault="007D78C3" w:rsidP="007D78C3">
            <w:pPr>
              <w:pStyle w:val="aff5"/>
              <w:spacing w:after="0"/>
              <w:jc w:val="both"/>
              <w:rPr>
                <w:rFonts w:eastAsia="Times New Roman"/>
                <w:b w:val="0"/>
                <w:bCs/>
                <w:sz w:val="20"/>
                <w:szCs w:val="20"/>
                <w:lang w:eastAsia="ru-RU"/>
              </w:rPr>
            </w:pPr>
            <w:r w:rsidRPr="00E71D52">
              <w:rPr>
                <w:rFonts w:eastAsia="Times New Roman"/>
                <w:b w:val="0"/>
                <w:bCs/>
                <w:sz w:val="20"/>
                <w:szCs w:val="20"/>
                <w:lang w:eastAsia="ru-RU"/>
              </w:rPr>
              <w:t xml:space="preserve">Ограничения, установленные Правилами благоустройства на цвета (цветовые сочетания), </w:t>
            </w:r>
            <w:r w:rsidRPr="00E71D52">
              <w:rPr>
                <w:b w:val="0"/>
                <w:bCs/>
                <w:sz w:val="20"/>
                <w:szCs w:val="20"/>
              </w:rPr>
              <w:t xml:space="preserve">планируемые в соответствии с Запросом к указанию в Колористическом паспорте, </w:t>
            </w:r>
            <w:r w:rsidRPr="00E71D52">
              <w:rPr>
                <w:rFonts w:eastAsia="Times New Roman"/>
                <w:b w:val="0"/>
                <w:bCs/>
                <w:sz w:val="20"/>
                <w:szCs w:val="20"/>
                <w:lang w:eastAsia="ru-RU"/>
              </w:rPr>
              <w:t xml:space="preserve">не распространяются на цвета (цветовые сочетания) некапитального строения, сооружения в связи с их одобрением </w:t>
            </w:r>
            <w:r w:rsidRPr="00E71D52">
              <w:rPr>
                <w:b w:val="0"/>
                <w:iCs/>
                <w:sz w:val="20"/>
                <w:szCs w:val="20"/>
              </w:rPr>
              <w:t>муниципальной общественной комиссией по формированию современной городской среды</w:t>
            </w:r>
          </w:p>
          <w:p w14:paraId="7A95AA62" w14:textId="6576DF63" w:rsidR="007D78C3" w:rsidRPr="00E71D52" w:rsidRDefault="007D78C3" w:rsidP="007D78C3">
            <w:pPr>
              <w:pStyle w:val="aff5"/>
              <w:spacing w:after="0"/>
              <w:jc w:val="both"/>
              <w:rPr>
                <w:b w:val="0"/>
                <w:bCs/>
                <w:i/>
                <w:sz w:val="10"/>
                <w:szCs w:val="10"/>
              </w:rPr>
            </w:pPr>
            <w:r w:rsidRPr="00E71D52">
              <w:rPr>
                <w:b w:val="0"/>
                <w:bCs/>
                <w:i/>
                <w:sz w:val="10"/>
                <w:szCs w:val="10"/>
              </w:rPr>
              <w:t>Поле отображается при отрицательном результате «нет» и (или) «частично».</w:t>
            </w:r>
            <w:r w:rsidR="008A52E4" w:rsidRPr="00E71D52">
              <w:rPr>
                <w:b w:val="0"/>
                <w:i/>
                <w:iCs/>
                <w:sz w:val="10"/>
                <w:szCs w:val="10"/>
              </w:rPr>
              <w:t xml:space="preserve"> </w:t>
            </w:r>
          </w:p>
        </w:tc>
        <w:tc>
          <w:tcPr>
            <w:tcW w:w="1417" w:type="dxa"/>
            <w:tcBorders>
              <w:top w:val="single" w:sz="4" w:space="0" w:color="auto"/>
            </w:tcBorders>
          </w:tcPr>
          <w:p w14:paraId="5AB66417"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222AB52D" w14:textId="77777777" w:rsidR="007D78C3" w:rsidRPr="00E71D52" w:rsidRDefault="007D78C3" w:rsidP="007D78C3">
            <w:pPr>
              <w:pStyle w:val="aff5"/>
              <w:spacing w:after="0"/>
              <w:ind w:right="282"/>
              <w:jc w:val="both"/>
              <w:rPr>
                <w:rFonts w:eastAsia="Times New Roman"/>
                <w:b w:val="0"/>
                <w:bCs/>
                <w:sz w:val="20"/>
                <w:szCs w:val="20"/>
                <w:lang w:eastAsia="ru-RU"/>
              </w:rPr>
            </w:pPr>
          </w:p>
        </w:tc>
      </w:tr>
      <w:tr w:rsidR="004669BE" w:rsidRPr="00E71D52" w14:paraId="54D17860" w14:textId="77777777" w:rsidTr="00665D3A">
        <w:trPr>
          <w:trHeight w:val="933"/>
        </w:trPr>
        <w:tc>
          <w:tcPr>
            <w:tcW w:w="437" w:type="dxa"/>
            <w:vMerge/>
            <w:tcBorders>
              <w:bottom w:val="single" w:sz="2" w:space="0" w:color="auto"/>
            </w:tcBorders>
          </w:tcPr>
          <w:p w14:paraId="3DE30F85" w14:textId="77777777" w:rsidR="007D78C3" w:rsidRPr="00E71D52" w:rsidRDefault="007D78C3" w:rsidP="007D78C3">
            <w:pPr>
              <w:pStyle w:val="aff5"/>
              <w:spacing w:after="0"/>
              <w:rPr>
                <w:b w:val="0"/>
                <w:bCs/>
                <w:sz w:val="20"/>
                <w:szCs w:val="20"/>
              </w:rPr>
            </w:pPr>
          </w:p>
        </w:tc>
        <w:tc>
          <w:tcPr>
            <w:tcW w:w="7331" w:type="dxa"/>
            <w:gridSpan w:val="2"/>
            <w:vMerge/>
            <w:tcBorders>
              <w:bottom w:val="single" w:sz="2" w:space="0" w:color="auto"/>
            </w:tcBorders>
          </w:tcPr>
          <w:p w14:paraId="4AD7255A" w14:textId="77777777" w:rsidR="007D78C3" w:rsidRPr="00E71D52" w:rsidRDefault="007D78C3" w:rsidP="007D78C3">
            <w:pPr>
              <w:pStyle w:val="aff5"/>
              <w:spacing w:after="0"/>
              <w:jc w:val="both"/>
              <w:rPr>
                <w:rFonts w:eastAsia="Times New Roman"/>
                <w:b w:val="0"/>
                <w:bCs/>
                <w:sz w:val="20"/>
                <w:szCs w:val="20"/>
                <w:lang w:eastAsia="ru-RU"/>
              </w:rPr>
            </w:pPr>
          </w:p>
        </w:tc>
        <w:tc>
          <w:tcPr>
            <w:tcW w:w="1417" w:type="dxa"/>
            <w:tcBorders>
              <w:top w:val="single" w:sz="4" w:space="0" w:color="auto"/>
              <w:bottom w:val="single" w:sz="2" w:space="0" w:color="FFFFFF" w:themeColor="background1"/>
            </w:tcBorders>
          </w:tcPr>
          <w:p w14:paraId="3AC0C4D6"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104C291A" w14:textId="77777777" w:rsidR="007D78C3" w:rsidRPr="00E71D52" w:rsidRDefault="007D78C3" w:rsidP="007D78C3">
            <w:pPr>
              <w:pStyle w:val="aff5"/>
              <w:spacing w:after="0"/>
              <w:ind w:right="282"/>
              <w:jc w:val="both"/>
              <w:rPr>
                <w:rFonts w:eastAsia="Times New Roman"/>
                <w:b w:val="0"/>
                <w:bCs/>
                <w:sz w:val="20"/>
                <w:szCs w:val="20"/>
                <w:lang w:eastAsia="ru-RU"/>
              </w:rPr>
            </w:pPr>
          </w:p>
        </w:tc>
      </w:tr>
      <w:tr w:rsidR="004669BE" w:rsidRPr="00E71D52" w14:paraId="47010B43" w14:textId="77777777" w:rsidTr="00665D3A">
        <w:trPr>
          <w:trHeight w:val="41"/>
        </w:trPr>
        <w:tc>
          <w:tcPr>
            <w:tcW w:w="9185"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0303E1FB" w14:textId="77777777" w:rsidR="007D78C3" w:rsidRPr="00E71D52" w:rsidRDefault="007D78C3" w:rsidP="007D78C3">
            <w:pPr>
              <w:pStyle w:val="aff5"/>
              <w:spacing w:after="0"/>
              <w:ind w:right="282"/>
              <w:jc w:val="both"/>
              <w:rPr>
                <w:rFonts w:eastAsia="Times New Roman"/>
                <w:b w:val="0"/>
                <w:bCs/>
                <w:i/>
                <w:iCs/>
                <w:sz w:val="4"/>
                <w:szCs w:val="4"/>
              </w:rPr>
            </w:pPr>
          </w:p>
        </w:tc>
      </w:tr>
      <w:tr w:rsidR="004669BE" w:rsidRPr="00E71D52" w14:paraId="79C95D7D" w14:textId="77777777" w:rsidTr="00665D3A">
        <w:trPr>
          <w:trHeight w:val="43"/>
        </w:trPr>
        <w:tc>
          <w:tcPr>
            <w:tcW w:w="9185" w:type="dxa"/>
            <w:gridSpan w:val="4"/>
            <w:tcBorders>
              <w:left w:val="single" w:sz="4" w:space="0" w:color="FFFFFF" w:themeColor="background1"/>
              <w:bottom w:val="single" w:sz="4" w:space="0" w:color="auto"/>
              <w:right w:val="single" w:sz="4" w:space="0" w:color="FFFFFF" w:themeColor="background1"/>
            </w:tcBorders>
          </w:tcPr>
          <w:p w14:paraId="307E5681"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15BE1BA3" w14:textId="77777777" w:rsidTr="00665D3A">
        <w:trPr>
          <w:trHeight w:val="150"/>
        </w:trPr>
        <w:tc>
          <w:tcPr>
            <w:tcW w:w="9185" w:type="dxa"/>
            <w:gridSpan w:val="4"/>
            <w:tcBorders>
              <w:bottom w:val="single" w:sz="4" w:space="0" w:color="auto"/>
            </w:tcBorders>
          </w:tcPr>
          <w:p w14:paraId="3D148151" w14:textId="77777777" w:rsidR="007D78C3" w:rsidRPr="00E71D52" w:rsidRDefault="007D78C3" w:rsidP="007D78C3">
            <w:pPr>
              <w:pStyle w:val="aff5"/>
              <w:spacing w:after="0"/>
              <w:ind w:left="883" w:hanging="883"/>
              <w:jc w:val="both"/>
              <w:rPr>
                <w:b w:val="0"/>
                <w:bCs/>
                <w:sz w:val="20"/>
                <w:szCs w:val="20"/>
              </w:rPr>
            </w:pPr>
            <w:r w:rsidRPr="00E71D52">
              <w:rPr>
                <w:rFonts w:eastAsia="Times New Roman"/>
                <w:sz w:val="20"/>
                <w:szCs w:val="20"/>
                <w:lang w:eastAsia="ru-RU"/>
              </w:rPr>
              <w:t>ВЫВОД:</w:t>
            </w:r>
            <w:r w:rsidRPr="00E71D52">
              <w:rPr>
                <w:rFonts w:eastAsia="Times New Roman"/>
                <w:b w:val="0"/>
                <w:bCs/>
                <w:sz w:val="20"/>
                <w:szCs w:val="20"/>
                <w:lang w:eastAsia="ru-RU"/>
              </w:rPr>
              <w:t xml:space="preserve"> </w:t>
            </w:r>
            <w:r w:rsidRPr="00E71D52">
              <w:rPr>
                <w:b w:val="0"/>
                <w:bCs/>
                <w:sz w:val="20"/>
                <w:szCs w:val="20"/>
              </w:rPr>
              <w:t xml:space="preserve">выявлено </w:t>
            </w:r>
            <w:r w:rsidRPr="00E71D52">
              <w:rPr>
                <w:sz w:val="20"/>
                <w:szCs w:val="20"/>
              </w:rPr>
              <w:t>несоответствие</w:t>
            </w:r>
            <w:r w:rsidRPr="00E71D52">
              <w:rPr>
                <w:b w:val="0"/>
                <w:bCs/>
                <w:sz w:val="20"/>
                <w:szCs w:val="20"/>
              </w:rPr>
              <w:t xml:space="preserve"> по критерию «ЦВЕТ»</w:t>
            </w:r>
          </w:p>
          <w:p w14:paraId="7EE441D2" w14:textId="6A3487E0" w:rsidR="007D78C3" w:rsidRPr="00E71D52" w:rsidRDefault="007D78C3" w:rsidP="005C4AE5">
            <w:pPr>
              <w:pStyle w:val="aff5"/>
              <w:spacing w:after="0"/>
              <w:jc w:val="both"/>
              <w:rPr>
                <w:rFonts w:eastAsia="Times New Roman"/>
                <w:b w:val="0"/>
                <w:bCs/>
                <w:sz w:val="16"/>
                <w:szCs w:val="16"/>
                <w:lang w:eastAsia="ru-RU"/>
              </w:rPr>
            </w:pPr>
            <w:r w:rsidRPr="00E71D52">
              <w:rPr>
                <w:b w:val="0"/>
                <w:bCs/>
                <w:i/>
                <w:sz w:val="10"/>
                <w:szCs w:val="10"/>
              </w:rPr>
              <w:t>Для некапитальных строений, сооружений вывод по критерию в информационном листе отображается автоматически при указании в пунктах 1 и 2 отрицательного результата.</w:t>
            </w:r>
            <w:r w:rsidRPr="00E71D52">
              <w:rPr>
                <w:b w:val="0"/>
                <w:bCs/>
                <w:i/>
                <w:sz w:val="14"/>
                <w:szCs w:val="14"/>
              </w:rPr>
              <w:t xml:space="preserve"> </w:t>
            </w:r>
          </w:p>
        </w:tc>
      </w:tr>
      <w:tr w:rsidR="004669BE" w:rsidRPr="00E71D52" w14:paraId="0F843DB6" w14:textId="77777777" w:rsidTr="00665D3A">
        <w:trPr>
          <w:trHeight w:val="43"/>
        </w:trPr>
        <w:tc>
          <w:tcPr>
            <w:tcW w:w="9185" w:type="dxa"/>
            <w:gridSpan w:val="4"/>
            <w:tcBorders>
              <w:left w:val="single" w:sz="4" w:space="0" w:color="FFFFFF" w:themeColor="background1"/>
              <w:bottom w:val="single" w:sz="4" w:space="0" w:color="auto"/>
              <w:right w:val="single" w:sz="4" w:space="0" w:color="FFFFFF" w:themeColor="background1"/>
            </w:tcBorders>
          </w:tcPr>
          <w:p w14:paraId="393709EB" w14:textId="77777777" w:rsidR="007D78C3" w:rsidRPr="00E71D52" w:rsidRDefault="007D78C3" w:rsidP="007D78C3">
            <w:pPr>
              <w:pStyle w:val="aff5"/>
              <w:spacing w:after="0"/>
              <w:ind w:right="282"/>
              <w:jc w:val="both"/>
              <w:rPr>
                <w:rFonts w:eastAsia="Times New Roman"/>
                <w:b w:val="0"/>
                <w:bCs/>
                <w:sz w:val="16"/>
                <w:szCs w:val="16"/>
                <w:lang w:eastAsia="ru-RU"/>
              </w:rPr>
            </w:pPr>
          </w:p>
        </w:tc>
      </w:tr>
      <w:tr w:rsidR="004669BE" w:rsidRPr="00E71D52" w14:paraId="3CBAD907" w14:textId="77777777" w:rsidTr="00665D3A">
        <w:trPr>
          <w:trHeight w:val="150"/>
        </w:trPr>
        <w:tc>
          <w:tcPr>
            <w:tcW w:w="9185" w:type="dxa"/>
            <w:gridSpan w:val="4"/>
            <w:tcBorders>
              <w:bottom w:val="single" w:sz="4" w:space="0" w:color="auto"/>
            </w:tcBorders>
          </w:tcPr>
          <w:p w14:paraId="5F403194" w14:textId="77777777" w:rsidR="007D78C3" w:rsidRPr="00E71D52" w:rsidRDefault="007D78C3" w:rsidP="007D78C3">
            <w:pPr>
              <w:pStyle w:val="aff5"/>
              <w:spacing w:after="0"/>
              <w:ind w:right="282"/>
              <w:jc w:val="both"/>
              <w:rPr>
                <w:rFonts w:eastAsia="Times New Roman"/>
                <w:b w:val="0"/>
                <w:bCs/>
                <w:i/>
                <w:sz w:val="28"/>
                <w:szCs w:val="28"/>
                <w:lang w:eastAsia="ru-RU"/>
              </w:rPr>
            </w:pPr>
            <w:r w:rsidRPr="00E71D52">
              <w:rPr>
                <w:b w:val="0"/>
                <w:bCs/>
                <w:i/>
                <w:sz w:val="14"/>
                <w:szCs w:val="14"/>
              </w:rPr>
              <w:t>Критерий 2 заполняется только при заполнении в Запросе пункта «</w:t>
            </w:r>
            <w:r w:rsidRPr="00E71D52">
              <w:rPr>
                <w:b w:val="0"/>
                <w:bCs/>
                <w:i/>
                <w:spacing w:val="2"/>
                <w:sz w:val="14"/>
                <w:szCs w:val="14"/>
                <w:shd w:val="clear" w:color="auto" w:fill="FFFFFF"/>
                <w:lang w:eastAsia="ru-RU"/>
              </w:rPr>
              <w:t xml:space="preserve">Внешний вид изображения на внешней поверхности </w:t>
            </w:r>
            <w:r w:rsidRPr="00E71D52">
              <w:rPr>
                <w:b w:val="0"/>
                <w:bCs/>
                <w:i/>
                <w:sz w:val="14"/>
                <w:szCs w:val="14"/>
              </w:rPr>
              <w:t>объекта»</w:t>
            </w:r>
          </w:p>
        </w:tc>
      </w:tr>
      <w:tr w:rsidR="004669BE" w:rsidRPr="00E71D52" w14:paraId="045B5120" w14:textId="77777777" w:rsidTr="00665D3A">
        <w:trPr>
          <w:trHeight w:val="150"/>
        </w:trPr>
        <w:tc>
          <w:tcPr>
            <w:tcW w:w="9185" w:type="dxa"/>
            <w:gridSpan w:val="4"/>
            <w:tcBorders>
              <w:bottom w:val="single" w:sz="4" w:space="0" w:color="auto"/>
            </w:tcBorders>
          </w:tcPr>
          <w:p w14:paraId="259E20E3" w14:textId="77777777" w:rsidR="007D78C3" w:rsidRPr="00E71D52" w:rsidRDefault="007D78C3" w:rsidP="007D78C3">
            <w:pPr>
              <w:pStyle w:val="aff5"/>
              <w:spacing w:after="0"/>
              <w:ind w:right="282"/>
              <w:jc w:val="both"/>
              <w:rPr>
                <w:rFonts w:eastAsia="Times New Roman"/>
                <w:b w:val="0"/>
                <w:bCs/>
                <w:sz w:val="28"/>
                <w:szCs w:val="28"/>
                <w:lang w:eastAsia="ru-RU"/>
              </w:rPr>
            </w:pPr>
            <w:r w:rsidRPr="00E71D52">
              <w:rPr>
                <w:rFonts w:eastAsia="Times New Roman"/>
                <w:b w:val="0"/>
                <w:bCs/>
                <w:sz w:val="28"/>
                <w:szCs w:val="28"/>
                <w:lang w:eastAsia="ru-RU"/>
              </w:rPr>
              <w:t>Критерий 2 «Изображение»:</w:t>
            </w:r>
          </w:p>
          <w:p w14:paraId="6724A859" w14:textId="41AF1A2B" w:rsidR="00AA57DA" w:rsidRPr="00E71D52" w:rsidRDefault="000B6122" w:rsidP="00AA57DA">
            <w:pPr>
              <w:pStyle w:val="aff5"/>
              <w:spacing w:after="0"/>
              <w:ind w:right="282"/>
              <w:jc w:val="both"/>
              <w:rPr>
                <w:rFonts w:eastAsia="Times New Roman"/>
                <w:b w:val="0"/>
                <w:bCs/>
                <w:i/>
                <w:sz w:val="12"/>
                <w:szCs w:val="12"/>
                <w:lang w:eastAsia="ru-RU"/>
              </w:rPr>
            </w:pPr>
            <w:r w:rsidRPr="00E71D52">
              <w:rPr>
                <w:b w:val="0"/>
                <w:bCs/>
                <w:i/>
                <w:sz w:val="12"/>
                <w:szCs w:val="12"/>
              </w:rPr>
              <w:t xml:space="preserve">Для Запросов на некапитальные строения, сооружения, с типовым внешним видом, результат по пунктам критерия </w:t>
            </w:r>
            <w:r w:rsidR="00AA57DA" w:rsidRPr="00E71D52">
              <w:rPr>
                <w:rFonts w:eastAsia="Times New Roman"/>
                <w:b w:val="0"/>
                <w:bCs/>
                <w:i/>
                <w:sz w:val="12"/>
                <w:szCs w:val="12"/>
                <w:lang w:eastAsia="ru-RU"/>
              </w:rPr>
              <w:t>«Изображение» указывается «да»</w:t>
            </w:r>
          </w:p>
        </w:tc>
      </w:tr>
      <w:tr w:rsidR="004669BE" w:rsidRPr="00E71D52" w14:paraId="5057E103" w14:textId="77777777" w:rsidTr="00665D3A">
        <w:trPr>
          <w:trHeight w:val="43"/>
        </w:trPr>
        <w:tc>
          <w:tcPr>
            <w:tcW w:w="9185" w:type="dxa"/>
            <w:gridSpan w:val="4"/>
            <w:tcBorders>
              <w:left w:val="single" w:sz="4" w:space="0" w:color="FFFFFF"/>
              <w:bottom w:val="single" w:sz="4" w:space="0" w:color="auto"/>
              <w:right w:val="single" w:sz="4" w:space="0" w:color="FFFFFF"/>
            </w:tcBorders>
          </w:tcPr>
          <w:p w14:paraId="3E43F697"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2EF122C6" w14:textId="77777777" w:rsidTr="00665D3A">
        <w:trPr>
          <w:trHeight w:val="725"/>
        </w:trPr>
        <w:tc>
          <w:tcPr>
            <w:tcW w:w="437" w:type="dxa"/>
            <w:vMerge w:val="restart"/>
          </w:tcPr>
          <w:p w14:paraId="566007FB" w14:textId="6F123D1D" w:rsidR="007D78C3" w:rsidRPr="00E71D52" w:rsidRDefault="00AA57DA" w:rsidP="007D78C3">
            <w:pPr>
              <w:pStyle w:val="aff5"/>
              <w:spacing w:after="0"/>
              <w:rPr>
                <w:b w:val="0"/>
                <w:bCs/>
                <w:sz w:val="18"/>
                <w:szCs w:val="18"/>
              </w:rPr>
            </w:pPr>
            <w:r w:rsidRPr="00E71D52">
              <w:rPr>
                <w:b w:val="0"/>
                <w:bCs/>
                <w:sz w:val="20"/>
                <w:szCs w:val="20"/>
              </w:rPr>
              <w:t>3</w:t>
            </w:r>
          </w:p>
        </w:tc>
        <w:tc>
          <w:tcPr>
            <w:tcW w:w="7331" w:type="dxa"/>
            <w:gridSpan w:val="2"/>
            <w:vMerge w:val="restart"/>
            <w:tcBorders>
              <w:top w:val="single" w:sz="4" w:space="0" w:color="auto"/>
            </w:tcBorders>
          </w:tcPr>
          <w:p w14:paraId="3D1F047F" w14:textId="77777777" w:rsidR="007D78C3" w:rsidRPr="00E71D52" w:rsidRDefault="007D78C3" w:rsidP="007D78C3">
            <w:pPr>
              <w:pStyle w:val="aff5"/>
              <w:spacing w:after="0"/>
              <w:jc w:val="both"/>
              <w:rPr>
                <w:b w:val="0"/>
                <w:bCs/>
                <w:iCs/>
                <w:sz w:val="20"/>
                <w:szCs w:val="20"/>
              </w:rPr>
            </w:pPr>
            <w:r w:rsidRPr="00E71D52">
              <w:rPr>
                <w:b w:val="0"/>
                <w:bCs/>
                <w:spacing w:val="2"/>
                <w:sz w:val="20"/>
                <w:szCs w:val="20"/>
                <w:shd w:val="clear" w:color="auto" w:fill="FFFFFF"/>
                <w:lang w:eastAsia="ru-RU"/>
              </w:rPr>
              <w:t>Внешний вид изображения (</w:t>
            </w:r>
            <w:proofErr w:type="spellStart"/>
            <w:r w:rsidRPr="00E71D52">
              <w:rPr>
                <w:b w:val="0"/>
                <w:bCs/>
                <w:spacing w:val="2"/>
                <w:sz w:val="20"/>
                <w:szCs w:val="20"/>
                <w:shd w:val="clear" w:color="auto" w:fill="FFFFFF"/>
                <w:lang w:eastAsia="ru-RU"/>
              </w:rPr>
              <w:t>ий</w:t>
            </w:r>
            <w:proofErr w:type="spellEnd"/>
            <w:r w:rsidRPr="00E71D52">
              <w:rPr>
                <w:b w:val="0"/>
                <w:bCs/>
                <w:spacing w:val="2"/>
                <w:sz w:val="20"/>
                <w:szCs w:val="20"/>
                <w:shd w:val="clear" w:color="auto" w:fill="FFFFFF"/>
                <w:lang w:eastAsia="ru-RU"/>
              </w:rPr>
              <w:t xml:space="preserve">) на внешней поверхности </w:t>
            </w:r>
            <w:r w:rsidRPr="00E71D52">
              <w:rPr>
                <w:b w:val="0"/>
                <w:bCs/>
                <w:sz w:val="20"/>
                <w:szCs w:val="20"/>
              </w:rPr>
              <w:t xml:space="preserve">некапитального строения, сооружения, планируемый в соответствии с Запросом к указанию в Колористическом паспорте, </w:t>
            </w:r>
            <w:r w:rsidRPr="00E71D52">
              <w:rPr>
                <w:sz w:val="20"/>
                <w:szCs w:val="20"/>
              </w:rPr>
              <w:t>соответствует</w:t>
            </w:r>
            <w:r w:rsidRPr="00E71D52">
              <w:rPr>
                <w:b w:val="0"/>
                <w:bCs/>
                <w:sz w:val="20"/>
                <w:szCs w:val="20"/>
              </w:rPr>
              <w:t xml:space="preserve"> </w:t>
            </w:r>
            <w:r w:rsidRPr="00E71D52">
              <w:rPr>
                <w:b w:val="0"/>
                <w:bCs/>
                <w:spacing w:val="2"/>
                <w:sz w:val="20"/>
                <w:szCs w:val="20"/>
                <w:shd w:val="clear" w:color="auto" w:fill="FFFFFF"/>
                <w:lang w:eastAsia="ru-RU"/>
              </w:rPr>
              <w:t>изображению</w:t>
            </w:r>
            <w:r w:rsidRPr="00E71D52">
              <w:rPr>
                <w:rFonts w:eastAsia="Times New Roman"/>
                <w:b w:val="0"/>
                <w:bCs/>
                <w:sz w:val="20"/>
                <w:szCs w:val="20"/>
                <w:lang w:eastAsia="ru-RU"/>
              </w:rPr>
              <w:t xml:space="preserve">, </w:t>
            </w:r>
            <w:r w:rsidRPr="00E71D52">
              <w:rPr>
                <w:rFonts w:eastAsia="Times New Roman"/>
                <w:b w:val="0"/>
                <w:bCs/>
                <w:iCs/>
                <w:sz w:val="20"/>
                <w:szCs w:val="20"/>
                <w:lang w:eastAsia="ru-RU"/>
              </w:rPr>
              <w:t xml:space="preserve">одобренному </w:t>
            </w:r>
            <w:r w:rsidRPr="00E71D52">
              <w:rPr>
                <w:b w:val="0"/>
                <w:bCs/>
                <w:iCs/>
                <w:sz w:val="20"/>
                <w:szCs w:val="20"/>
              </w:rPr>
              <w:t>муниципальной общественной комиссией по формированию современной городской среды</w:t>
            </w:r>
          </w:p>
          <w:p w14:paraId="69FC4D95" w14:textId="626DC97E" w:rsidR="007D78C3" w:rsidRPr="00E71D52" w:rsidRDefault="007D78C3" w:rsidP="007D78C3">
            <w:pPr>
              <w:pStyle w:val="aff5"/>
              <w:spacing w:after="0"/>
              <w:jc w:val="both"/>
              <w:rPr>
                <w:rFonts w:eastAsia="Times New Roman"/>
                <w:b w:val="0"/>
                <w:bCs/>
                <w:iCs/>
                <w:sz w:val="10"/>
                <w:szCs w:val="10"/>
                <w:lang w:eastAsia="ru-RU"/>
              </w:rPr>
            </w:pPr>
            <w:r w:rsidRPr="00E71D52">
              <w:rPr>
                <w:b w:val="0"/>
                <w:bCs/>
                <w:i/>
                <w:sz w:val="10"/>
                <w:szCs w:val="10"/>
              </w:rPr>
              <w:t>Поле отображается при отрицательном результате «нет» и (или) «частично»</w:t>
            </w:r>
            <w:r w:rsidR="008A52E4" w:rsidRPr="00E71D52">
              <w:rPr>
                <w:b w:val="0"/>
                <w:i/>
                <w:iCs/>
                <w:sz w:val="10"/>
                <w:szCs w:val="10"/>
              </w:rPr>
              <w:t xml:space="preserve"> </w:t>
            </w:r>
          </w:p>
        </w:tc>
        <w:tc>
          <w:tcPr>
            <w:tcW w:w="1417" w:type="dxa"/>
            <w:tcBorders>
              <w:top w:val="single" w:sz="4" w:space="0" w:color="auto"/>
            </w:tcBorders>
          </w:tcPr>
          <w:p w14:paraId="0F3937FB"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21254C69" w14:textId="77777777" w:rsidR="007D78C3" w:rsidRPr="00E71D52" w:rsidRDefault="007D78C3" w:rsidP="007D78C3">
            <w:pPr>
              <w:pStyle w:val="aff5"/>
              <w:spacing w:after="0"/>
              <w:ind w:right="282"/>
              <w:jc w:val="both"/>
              <w:rPr>
                <w:rFonts w:eastAsia="Times New Roman"/>
                <w:b w:val="0"/>
                <w:bCs/>
                <w:sz w:val="16"/>
                <w:szCs w:val="16"/>
                <w:lang w:eastAsia="ru-RU"/>
              </w:rPr>
            </w:pPr>
          </w:p>
        </w:tc>
      </w:tr>
      <w:tr w:rsidR="004669BE" w:rsidRPr="00E71D52" w14:paraId="5C1A1113" w14:textId="77777777" w:rsidTr="00665D3A">
        <w:trPr>
          <w:trHeight w:val="36"/>
        </w:trPr>
        <w:tc>
          <w:tcPr>
            <w:tcW w:w="437" w:type="dxa"/>
            <w:vMerge/>
            <w:tcBorders>
              <w:bottom w:val="single" w:sz="4" w:space="0" w:color="auto"/>
            </w:tcBorders>
          </w:tcPr>
          <w:p w14:paraId="73CFDC78" w14:textId="77777777" w:rsidR="007D78C3" w:rsidRPr="00E71D52" w:rsidRDefault="007D78C3" w:rsidP="007D78C3">
            <w:pPr>
              <w:pStyle w:val="aff5"/>
              <w:spacing w:after="0"/>
              <w:rPr>
                <w:b w:val="0"/>
                <w:bCs/>
                <w:sz w:val="20"/>
                <w:szCs w:val="20"/>
              </w:rPr>
            </w:pPr>
          </w:p>
        </w:tc>
        <w:tc>
          <w:tcPr>
            <w:tcW w:w="7331" w:type="dxa"/>
            <w:gridSpan w:val="2"/>
            <w:vMerge/>
            <w:tcBorders>
              <w:bottom w:val="single" w:sz="4" w:space="0" w:color="auto"/>
            </w:tcBorders>
          </w:tcPr>
          <w:p w14:paraId="0849DFEF" w14:textId="77777777" w:rsidR="007D78C3" w:rsidRPr="00E71D52" w:rsidRDefault="007D78C3" w:rsidP="007D78C3">
            <w:pPr>
              <w:pStyle w:val="aff5"/>
              <w:spacing w:after="0"/>
              <w:jc w:val="both"/>
              <w:rPr>
                <w:b w:val="0"/>
                <w:bCs/>
                <w:spacing w:val="2"/>
                <w:sz w:val="20"/>
                <w:szCs w:val="20"/>
                <w:shd w:val="clear" w:color="auto" w:fill="FFFFFF"/>
                <w:lang w:eastAsia="ru-RU"/>
              </w:rPr>
            </w:pPr>
          </w:p>
        </w:tc>
        <w:tc>
          <w:tcPr>
            <w:tcW w:w="1417" w:type="dxa"/>
            <w:tcBorders>
              <w:top w:val="single" w:sz="4" w:space="0" w:color="auto"/>
            </w:tcBorders>
          </w:tcPr>
          <w:p w14:paraId="15207C83"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1A557945" w14:textId="77777777" w:rsidR="007D78C3" w:rsidRPr="00E71D52" w:rsidRDefault="007D78C3" w:rsidP="007D78C3">
            <w:pPr>
              <w:pStyle w:val="aff5"/>
              <w:spacing w:after="0"/>
              <w:ind w:right="282"/>
              <w:jc w:val="both"/>
              <w:rPr>
                <w:rFonts w:eastAsia="Times New Roman"/>
                <w:b w:val="0"/>
                <w:bCs/>
                <w:sz w:val="16"/>
                <w:szCs w:val="16"/>
                <w:lang w:eastAsia="ru-RU"/>
              </w:rPr>
            </w:pPr>
          </w:p>
        </w:tc>
      </w:tr>
      <w:tr w:rsidR="004669BE" w:rsidRPr="00E71D52" w14:paraId="03F99A6E" w14:textId="77777777" w:rsidTr="00665D3A">
        <w:trPr>
          <w:trHeight w:val="36"/>
        </w:trPr>
        <w:tc>
          <w:tcPr>
            <w:tcW w:w="9185" w:type="dxa"/>
            <w:gridSpan w:val="4"/>
            <w:tcBorders>
              <w:left w:val="single" w:sz="4" w:space="0" w:color="FFFFFF"/>
              <w:bottom w:val="single" w:sz="4" w:space="0" w:color="auto"/>
              <w:right w:val="single" w:sz="4" w:space="0" w:color="FFFFFF"/>
            </w:tcBorders>
          </w:tcPr>
          <w:p w14:paraId="6F0DEAE7"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03A51272" w14:textId="77777777" w:rsidTr="00665D3A">
        <w:trPr>
          <w:trHeight w:val="690"/>
        </w:trPr>
        <w:tc>
          <w:tcPr>
            <w:tcW w:w="437" w:type="dxa"/>
            <w:vMerge w:val="restart"/>
          </w:tcPr>
          <w:p w14:paraId="19A620D7" w14:textId="3398F922" w:rsidR="007D78C3" w:rsidRPr="00E71D52" w:rsidRDefault="00AA57DA" w:rsidP="007D78C3">
            <w:pPr>
              <w:pStyle w:val="aff5"/>
              <w:spacing w:after="0"/>
              <w:rPr>
                <w:b w:val="0"/>
                <w:bCs/>
                <w:sz w:val="18"/>
                <w:szCs w:val="18"/>
              </w:rPr>
            </w:pPr>
            <w:r w:rsidRPr="00E71D52">
              <w:rPr>
                <w:b w:val="0"/>
                <w:bCs/>
                <w:sz w:val="20"/>
                <w:szCs w:val="20"/>
              </w:rPr>
              <w:t>4</w:t>
            </w:r>
          </w:p>
        </w:tc>
        <w:tc>
          <w:tcPr>
            <w:tcW w:w="7331" w:type="dxa"/>
            <w:gridSpan w:val="2"/>
            <w:vMerge w:val="restart"/>
            <w:tcBorders>
              <w:top w:val="single" w:sz="4" w:space="0" w:color="auto"/>
            </w:tcBorders>
          </w:tcPr>
          <w:p w14:paraId="15469866" w14:textId="77777777" w:rsidR="007D78C3" w:rsidRPr="00E71D52" w:rsidRDefault="007D78C3" w:rsidP="007D78C3">
            <w:pPr>
              <w:pStyle w:val="aff5"/>
              <w:spacing w:after="0"/>
              <w:jc w:val="both"/>
              <w:rPr>
                <w:b w:val="0"/>
                <w:bCs/>
                <w:iCs/>
                <w:sz w:val="20"/>
                <w:szCs w:val="20"/>
              </w:rPr>
            </w:pPr>
            <w:r w:rsidRPr="00E71D52">
              <w:rPr>
                <w:b w:val="0"/>
                <w:bCs/>
                <w:spacing w:val="2"/>
                <w:sz w:val="20"/>
                <w:szCs w:val="20"/>
                <w:shd w:val="clear" w:color="auto" w:fill="FFFFFF"/>
                <w:lang w:eastAsia="ru-RU"/>
              </w:rPr>
              <w:t xml:space="preserve">Количество изображений на внешней поверхности </w:t>
            </w:r>
            <w:r w:rsidRPr="00E71D52">
              <w:rPr>
                <w:b w:val="0"/>
                <w:bCs/>
                <w:sz w:val="20"/>
                <w:szCs w:val="20"/>
              </w:rPr>
              <w:t xml:space="preserve">некапитального строения, сооружения, планируемых в соответствии с Запросом к указанию в Колористическом паспорте, </w:t>
            </w:r>
            <w:r w:rsidRPr="00E71D52">
              <w:rPr>
                <w:sz w:val="20"/>
                <w:szCs w:val="20"/>
              </w:rPr>
              <w:t>соответствует</w:t>
            </w:r>
            <w:r w:rsidRPr="00E71D52">
              <w:rPr>
                <w:b w:val="0"/>
                <w:bCs/>
                <w:sz w:val="20"/>
                <w:szCs w:val="20"/>
              </w:rPr>
              <w:t xml:space="preserve"> </w:t>
            </w:r>
            <w:r w:rsidRPr="00E71D52">
              <w:rPr>
                <w:b w:val="0"/>
                <w:bCs/>
                <w:spacing w:val="2"/>
                <w:sz w:val="20"/>
                <w:szCs w:val="20"/>
                <w:shd w:val="clear" w:color="auto" w:fill="FFFFFF"/>
                <w:lang w:eastAsia="ru-RU"/>
              </w:rPr>
              <w:t>количеству изображений</w:t>
            </w:r>
            <w:r w:rsidRPr="00E71D52">
              <w:rPr>
                <w:rFonts w:eastAsia="Times New Roman"/>
                <w:b w:val="0"/>
                <w:bCs/>
                <w:sz w:val="20"/>
                <w:szCs w:val="20"/>
                <w:lang w:eastAsia="ru-RU"/>
              </w:rPr>
              <w:t xml:space="preserve">, </w:t>
            </w:r>
            <w:r w:rsidRPr="00E71D52">
              <w:rPr>
                <w:rFonts w:eastAsia="Times New Roman"/>
                <w:b w:val="0"/>
                <w:bCs/>
                <w:iCs/>
                <w:sz w:val="20"/>
                <w:szCs w:val="20"/>
                <w:lang w:eastAsia="ru-RU"/>
              </w:rPr>
              <w:t xml:space="preserve">одобренному </w:t>
            </w:r>
            <w:r w:rsidRPr="00E71D52">
              <w:rPr>
                <w:b w:val="0"/>
                <w:bCs/>
                <w:iCs/>
                <w:sz w:val="20"/>
                <w:szCs w:val="20"/>
              </w:rPr>
              <w:t>муниципальной общественной комиссией по формированию современной городской среды</w:t>
            </w:r>
          </w:p>
          <w:p w14:paraId="50512EAF" w14:textId="77777777" w:rsidR="007D78C3" w:rsidRPr="00E71D52" w:rsidRDefault="007D78C3" w:rsidP="007D78C3">
            <w:pPr>
              <w:pStyle w:val="aff5"/>
              <w:spacing w:after="0"/>
              <w:jc w:val="both"/>
              <w:rPr>
                <w:rFonts w:eastAsia="Times New Roman"/>
                <w:b w:val="0"/>
                <w:iCs/>
                <w:sz w:val="10"/>
                <w:szCs w:val="10"/>
                <w:lang w:eastAsia="ru-RU"/>
              </w:rPr>
            </w:pPr>
            <w:r w:rsidRPr="00E71D52">
              <w:rPr>
                <w:b w:val="0"/>
                <w:bCs/>
                <w:i/>
                <w:sz w:val="10"/>
                <w:szCs w:val="10"/>
              </w:rPr>
              <w:t>Поле отображается при отрицательном результате «нет» и (или) «частично»</w:t>
            </w:r>
          </w:p>
        </w:tc>
        <w:tc>
          <w:tcPr>
            <w:tcW w:w="1417" w:type="dxa"/>
            <w:tcBorders>
              <w:top w:val="single" w:sz="4" w:space="0" w:color="auto"/>
            </w:tcBorders>
          </w:tcPr>
          <w:p w14:paraId="5578E12A"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1962F030" w14:textId="77777777" w:rsidR="007D78C3" w:rsidRPr="00E71D52" w:rsidRDefault="007D78C3" w:rsidP="007D78C3">
            <w:pPr>
              <w:pStyle w:val="aff5"/>
              <w:spacing w:after="0"/>
              <w:ind w:right="282"/>
              <w:jc w:val="both"/>
              <w:rPr>
                <w:rFonts w:eastAsia="Times New Roman"/>
                <w:b w:val="0"/>
                <w:bCs/>
                <w:sz w:val="16"/>
                <w:szCs w:val="16"/>
                <w:lang w:eastAsia="ru-RU"/>
              </w:rPr>
            </w:pPr>
          </w:p>
        </w:tc>
      </w:tr>
      <w:tr w:rsidR="004669BE" w:rsidRPr="00E71D52" w14:paraId="446989BA" w14:textId="77777777" w:rsidTr="00665D3A">
        <w:trPr>
          <w:trHeight w:val="36"/>
        </w:trPr>
        <w:tc>
          <w:tcPr>
            <w:tcW w:w="437" w:type="dxa"/>
            <w:vMerge/>
            <w:tcBorders>
              <w:bottom w:val="single" w:sz="4" w:space="0" w:color="auto"/>
            </w:tcBorders>
          </w:tcPr>
          <w:p w14:paraId="6EC14AF2" w14:textId="77777777" w:rsidR="007D78C3" w:rsidRPr="00E71D52" w:rsidRDefault="007D78C3" w:rsidP="007D78C3">
            <w:pPr>
              <w:pStyle w:val="aff5"/>
              <w:spacing w:after="0"/>
              <w:rPr>
                <w:b w:val="0"/>
                <w:bCs/>
                <w:sz w:val="20"/>
                <w:szCs w:val="20"/>
              </w:rPr>
            </w:pPr>
          </w:p>
        </w:tc>
        <w:tc>
          <w:tcPr>
            <w:tcW w:w="7331" w:type="dxa"/>
            <w:gridSpan w:val="2"/>
            <w:vMerge/>
            <w:tcBorders>
              <w:bottom w:val="single" w:sz="4" w:space="0" w:color="auto"/>
            </w:tcBorders>
          </w:tcPr>
          <w:p w14:paraId="08651436" w14:textId="77777777" w:rsidR="007D78C3" w:rsidRPr="00E71D52" w:rsidRDefault="007D78C3" w:rsidP="007D78C3">
            <w:pPr>
              <w:pStyle w:val="aff5"/>
              <w:spacing w:after="0"/>
              <w:jc w:val="both"/>
              <w:rPr>
                <w:b w:val="0"/>
                <w:bCs/>
                <w:spacing w:val="2"/>
                <w:sz w:val="20"/>
                <w:szCs w:val="20"/>
                <w:shd w:val="clear" w:color="auto" w:fill="FFFFFF"/>
                <w:lang w:eastAsia="ru-RU"/>
              </w:rPr>
            </w:pPr>
          </w:p>
        </w:tc>
        <w:tc>
          <w:tcPr>
            <w:tcW w:w="1417" w:type="dxa"/>
            <w:tcBorders>
              <w:top w:val="single" w:sz="4" w:space="0" w:color="auto"/>
            </w:tcBorders>
          </w:tcPr>
          <w:p w14:paraId="28C51D7B"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2D08C490" w14:textId="77777777" w:rsidR="007D78C3" w:rsidRPr="00E71D52" w:rsidRDefault="007D78C3" w:rsidP="007D78C3">
            <w:pPr>
              <w:pStyle w:val="aff5"/>
              <w:spacing w:after="0"/>
              <w:ind w:right="282"/>
              <w:jc w:val="both"/>
              <w:rPr>
                <w:rFonts w:eastAsia="Times New Roman"/>
                <w:b w:val="0"/>
                <w:bCs/>
                <w:sz w:val="16"/>
                <w:szCs w:val="16"/>
                <w:lang w:eastAsia="ru-RU"/>
              </w:rPr>
            </w:pPr>
          </w:p>
        </w:tc>
      </w:tr>
      <w:tr w:rsidR="004669BE" w:rsidRPr="00E71D52" w14:paraId="59E9D023" w14:textId="77777777" w:rsidTr="00665D3A">
        <w:trPr>
          <w:trHeight w:val="43"/>
        </w:trPr>
        <w:tc>
          <w:tcPr>
            <w:tcW w:w="9185" w:type="dxa"/>
            <w:gridSpan w:val="4"/>
            <w:tcBorders>
              <w:left w:val="single" w:sz="4" w:space="0" w:color="FFFFFF"/>
              <w:bottom w:val="single" w:sz="4" w:space="0" w:color="auto"/>
              <w:right w:val="single" w:sz="4" w:space="0" w:color="FFFFFF"/>
            </w:tcBorders>
          </w:tcPr>
          <w:p w14:paraId="1FD56E01"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318483B0" w14:textId="77777777" w:rsidTr="00665D3A">
        <w:trPr>
          <w:trHeight w:val="150"/>
        </w:trPr>
        <w:tc>
          <w:tcPr>
            <w:tcW w:w="9185" w:type="dxa"/>
            <w:gridSpan w:val="4"/>
            <w:tcBorders>
              <w:bottom w:val="single" w:sz="4" w:space="0" w:color="auto"/>
            </w:tcBorders>
          </w:tcPr>
          <w:p w14:paraId="79E2BC42" w14:textId="77777777" w:rsidR="007D78C3" w:rsidRPr="00E71D52" w:rsidRDefault="007D78C3" w:rsidP="007D78C3">
            <w:pPr>
              <w:pStyle w:val="aff5"/>
              <w:spacing w:after="0"/>
              <w:ind w:left="883" w:hanging="883"/>
              <w:jc w:val="both"/>
              <w:rPr>
                <w:b w:val="0"/>
                <w:bCs/>
                <w:sz w:val="20"/>
                <w:szCs w:val="20"/>
              </w:rPr>
            </w:pPr>
            <w:r w:rsidRPr="00E71D52">
              <w:rPr>
                <w:rFonts w:eastAsia="Times New Roman"/>
                <w:sz w:val="20"/>
                <w:szCs w:val="20"/>
                <w:lang w:eastAsia="ru-RU"/>
              </w:rPr>
              <w:t>ВЫВОД:</w:t>
            </w:r>
            <w:r w:rsidRPr="00E71D52">
              <w:rPr>
                <w:rFonts w:eastAsia="Times New Roman"/>
                <w:b w:val="0"/>
                <w:bCs/>
                <w:sz w:val="20"/>
                <w:szCs w:val="20"/>
                <w:lang w:eastAsia="ru-RU"/>
              </w:rPr>
              <w:t xml:space="preserve"> </w:t>
            </w:r>
            <w:r w:rsidRPr="00E71D52">
              <w:rPr>
                <w:b w:val="0"/>
                <w:bCs/>
                <w:sz w:val="20"/>
                <w:szCs w:val="20"/>
              </w:rPr>
              <w:t xml:space="preserve">выявлено </w:t>
            </w:r>
            <w:r w:rsidRPr="00E71D52">
              <w:rPr>
                <w:sz w:val="20"/>
                <w:szCs w:val="20"/>
              </w:rPr>
              <w:t>несоответствие</w:t>
            </w:r>
            <w:r w:rsidRPr="00E71D52">
              <w:rPr>
                <w:b w:val="0"/>
                <w:bCs/>
                <w:sz w:val="20"/>
                <w:szCs w:val="20"/>
              </w:rPr>
              <w:t xml:space="preserve"> по критерию «ИЗОБРАЖЕНИЕ»</w:t>
            </w:r>
          </w:p>
          <w:p w14:paraId="0A5D1F40" w14:textId="72956E5B" w:rsidR="007D78C3" w:rsidRPr="00E71D52" w:rsidRDefault="007D78C3" w:rsidP="007D78C3">
            <w:pPr>
              <w:pStyle w:val="aff5"/>
              <w:spacing w:after="0"/>
              <w:ind w:right="141"/>
              <w:jc w:val="both"/>
              <w:rPr>
                <w:rFonts w:eastAsia="Times New Roman"/>
                <w:b w:val="0"/>
                <w:bCs/>
                <w:sz w:val="10"/>
                <w:szCs w:val="10"/>
                <w:lang w:eastAsia="ru-RU"/>
              </w:rPr>
            </w:pPr>
            <w:r w:rsidRPr="00E71D52">
              <w:rPr>
                <w:b w:val="0"/>
                <w:bCs/>
                <w:i/>
                <w:sz w:val="10"/>
                <w:szCs w:val="10"/>
              </w:rPr>
              <w:t>Вывод по критерию в информационном листе отображается автома</w:t>
            </w:r>
            <w:r w:rsidR="00AA57DA" w:rsidRPr="00E71D52">
              <w:rPr>
                <w:b w:val="0"/>
                <w:bCs/>
                <w:i/>
                <w:sz w:val="10"/>
                <w:szCs w:val="10"/>
              </w:rPr>
              <w:t>тически при указании в пунктах 3 и (или) 4</w:t>
            </w:r>
            <w:r w:rsidRPr="00E71D52">
              <w:rPr>
                <w:b w:val="0"/>
                <w:bCs/>
                <w:i/>
                <w:sz w:val="10"/>
                <w:szCs w:val="10"/>
              </w:rPr>
              <w:t xml:space="preserve"> отрицательного результата</w:t>
            </w:r>
          </w:p>
        </w:tc>
      </w:tr>
      <w:tr w:rsidR="004669BE" w:rsidRPr="00E71D52" w14:paraId="3A74B891" w14:textId="77777777" w:rsidTr="00665D3A">
        <w:trPr>
          <w:trHeight w:val="43"/>
        </w:trPr>
        <w:tc>
          <w:tcPr>
            <w:tcW w:w="9185" w:type="dxa"/>
            <w:gridSpan w:val="4"/>
            <w:tcBorders>
              <w:left w:val="single" w:sz="4" w:space="0" w:color="FFFFFF" w:themeColor="background1"/>
              <w:bottom w:val="single" w:sz="4" w:space="0" w:color="auto"/>
              <w:right w:val="single" w:sz="4" w:space="0" w:color="FFFFFF" w:themeColor="background1"/>
            </w:tcBorders>
          </w:tcPr>
          <w:p w14:paraId="43BCBB92"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6EA11E1A" w14:textId="77777777" w:rsidTr="00665D3A">
        <w:trPr>
          <w:trHeight w:val="150"/>
        </w:trPr>
        <w:tc>
          <w:tcPr>
            <w:tcW w:w="9185" w:type="dxa"/>
            <w:gridSpan w:val="4"/>
            <w:tcBorders>
              <w:bottom w:val="single" w:sz="4" w:space="0" w:color="auto"/>
            </w:tcBorders>
          </w:tcPr>
          <w:p w14:paraId="43CD8FEB" w14:textId="77777777" w:rsidR="007D78C3" w:rsidRPr="00E71D52" w:rsidRDefault="007D78C3" w:rsidP="007D78C3">
            <w:pPr>
              <w:pStyle w:val="aff5"/>
              <w:spacing w:after="0"/>
              <w:ind w:left="1735" w:hanging="1735"/>
              <w:jc w:val="both"/>
              <w:rPr>
                <w:rFonts w:eastAsia="Times New Roman"/>
                <w:b w:val="0"/>
                <w:bCs/>
                <w:sz w:val="28"/>
                <w:szCs w:val="28"/>
                <w:lang w:eastAsia="ru-RU"/>
              </w:rPr>
            </w:pPr>
            <w:r w:rsidRPr="00E71D52">
              <w:rPr>
                <w:rFonts w:eastAsia="Times New Roman"/>
                <w:b w:val="0"/>
                <w:bCs/>
                <w:sz w:val="28"/>
                <w:szCs w:val="28"/>
                <w:lang w:eastAsia="ru-RU"/>
              </w:rPr>
              <w:t>Критерий 3 «Привлекательность архитектурно-художественного облика городского округа»:</w:t>
            </w:r>
          </w:p>
          <w:p w14:paraId="2AD95510" w14:textId="0B651F76" w:rsidR="00565471" w:rsidRPr="00E71D52" w:rsidRDefault="000B6122" w:rsidP="00565471">
            <w:pPr>
              <w:pStyle w:val="aff5"/>
              <w:spacing w:after="0"/>
              <w:ind w:left="1735" w:hanging="1735"/>
              <w:jc w:val="both"/>
              <w:rPr>
                <w:rFonts w:eastAsia="Times New Roman"/>
                <w:b w:val="0"/>
                <w:bCs/>
                <w:i/>
                <w:sz w:val="12"/>
                <w:szCs w:val="12"/>
                <w:lang w:eastAsia="ru-RU"/>
              </w:rPr>
            </w:pPr>
            <w:r w:rsidRPr="00E71D52">
              <w:rPr>
                <w:b w:val="0"/>
                <w:bCs/>
                <w:i/>
                <w:sz w:val="12"/>
                <w:szCs w:val="12"/>
              </w:rPr>
              <w:t xml:space="preserve">Для Запросов на некапитальные строения, сооружения, с типовым внешним видом, результат по пунктам критерия </w:t>
            </w:r>
            <w:r w:rsidR="00565471" w:rsidRPr="00E71D52">
              <w:rPr>
                <w:rFonts w:eastAsia="Times New Roman"/>
                <w:b w:val="0"/>
                <w:bCs/>
                <w:i/>
                <w:sz w:val="12"/>
                <w:szCs w:val="12"/>
                <w:lang w:eastAsia="ru-RU"/>
              </w:rPr>
              <w:t>«Привлекательность архитектурно-художественного облика городского округа» указывается «да»</w:t>
            </w:r>
          </w:p>
        </w:tc>
      </w:tr>
      <w:tr w:rsidR="004669BE" w:rsidRPr="00E71D52" w14:paraId="21B16AB7" w14:textId="77777777" w:rsidTr="00665D3A">
        <w:trPr>
          <w:trHeight w:val="43"/>
        </w:trPr>
        <w:tc>
          <w:tcPr>
            <w:tcW w:w="9185" w:type="dxa"/>
            <w:gridSpan w:val="4"/>
            <w:tcBorders>
              <w:left w:val="single" w:sz="4" w:space="0" w:color="FFFFFF"/>
              <w:bottom w:val="single" w:sz="4" w:space="0" w:color="auto"/>
              <w:right w:val="single" w:sz="4" w:space="0" w:color="FFFFFF"/>
            </w:tcBorders>
          </w:tcPr>
          <w:p w14:paraId="360CBCBD"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4BA5B053" w14:textId="77777777" w:rsidTr="00665D3A">
        <w:trPr>
          <w:trHeight w:val="351"/>
        </w:trPr>
        <w:tc>
          <w:tcPr>
            <w:tcW w:w="437" w:type="dxa"/>
            <w:vMerge w:val="restart"/>
          </w:tcPr>
          <w:p w14:paraId="2E57AFF8" w14:textId="422F204B" w:rsidR="007D78C3" w:rsidRPr="00E71D52" w:rsidRDefault="00AA57DA" w:rsidP="007D78C3">
            <w:pPr>
              <w:pStyle w:val="aff5"/>
              <w:spacing w:after="0"/>
              <w:rPr>
                <w:b w:val="0"/>
                <w:bCs/>
                <w:sz w:val="18"/>
                <w:szCs w:val="18"/>
              </w:rPr>
            </w:pPr>
            <w:r w:rsidRPr="00E71D52">
              <w:rPr>
                <w:b w:val="0"/>
                <w:bCs/>
                <w:sz w:val="20"/>
                <w:szCs w:val="20"/>
              </w:rPr>
              <w:t>5</w:t>
            </w:r>
          </w:p>
        </w:tc>
        <w:tc>
          <w:tcPr>
            <w:tcW w:w="7331" w:type="dxa"/>
            <w:gridSpan w:val="2"/>
            <w:vMerge w:val="restart"/>
            <w:tcBorders>
              <w:top w:val="single" w:sz="4" w:space="0" w:color="auto"/>
            </w:tcBorders>
          </w:tcPr>
          <w:p w14:paraId="75068D7D" w14:textId="77777777" w:rsidR="007D78C3" w:rsidRPr="00E71D52" w:rsidRDefault="007D78C3" w:rsidP="007D78C3">
            <w:pPr>
              <w:pStyle w:val="aff5"/>
              <w:spacing w:after="0"/>
              <w:jc w:val="both"/>
              <w:rPr>
                <w:b w:val="0"/>
                <w:bCs/>
                <w:i/>
                <w:sz w:val="20"/>
                <w:szCs w:val="20"/>
              </w:rPr>
            </w:pPr>
            <w:r w:rsidRPr="00E71D52">
              <w:rPr>
                <w:b w:val="0"/>
                <w:bCs/>
                <w:noProof/>
                <w:sz w:val="20"/>
                <w:szCs w:val="20"/>
                <w:lang w:eastAsia="ru-RU"/>
              </w:rPr>
              <w:t>Облицовка объекта,</w:t>
            </w:r>
            <w:r w:rsidRPr="00E71D52">
              <w:rPr>
                <w:b w:val="0"/>
                <w:bCs/>
                <w:sz w:val="20"/>
                <w:szCs w:val="20"/>
              </w:rPr>
              <w:t xml:space="preserve"> планируемая к указанию в паспорте колористического решения объекта </w:t>
            </w:r>
            <w:r w:rsidRPr="00E71D52">
              <w:rPr>
                <w:b w:val="0"/>
                <w:bCs/>
                <w:noProof/>
                <w:sz w:val="20"/>
                <w:szCs w:val="20"/>
                <w:lang w:eastAsia="ru-RU"/>
              </w:rPr>
              <w:t xml:space="preserve">в соответствии с </w:t>
            </w:r>
            <w:r w:rsidRPr="00E71D52">
              <w:rPr>
                <w:rFonts w:eastAsia="Times New Roman"/>
                <w:b w:val="0"/>
                <w:bCs/>
                <w:sz w:val="20"/>
                <w:szCs w:val="20"/>
                <w:lang w:eastAsia="ru-RU"/>
              </w:rPr>
              <w:t xml:space="preserve">Запросом, </w:t>
            </w:r>
            <w:r w:rsidRPr="00E71D52">
              <w:rPr>
                <w:sz w:val="20"/>
                <w:szCs w:val="20"/>
              </w:rPr>
              <w:t>соответствует</w:t>
            </w:r>
            <w:r w:rsidRPr="00E71D52">
              <w:rPr>
                <w:b w:val="0"/>
                <w:bCs/>
                <w:sz w:val="20"/>
                <w:szCs w:val="20"/>
              </w:rPr>
              <w:t xml:space="preserve"> Правилам благоустройства:</w:t>
            </w:r>
          </w:p>
          <w:p w14:paraId="176EF0CB" w14:textId="799A6678" w:rsidR="007D78C3" w:rsidRPr="00E71D52" w:rsidRDefault="007D78C3" w:rsidP="007D78C3">
            <w:pPr>
              <w:pStyle w:val="aff5"/>
              <w:spacing w:after="0"/>
              <w:jc w:val="both"/>
              <w:rPr>
                <w:rFonts w:eastAsia="Times New Roman"/>
                <w:b w:val="0"/>
                <w:i/>
                <w:iCs/>
                <w:sz w:val="10"/>
                <w:szCs w:val="10"/>
                <w:lang w:eastAsia="ru-RU"/>
              </w:rPr>
            </w:pPr>
            <w:r w:rsidRPr="00E71D52">
              <w:rPr>
                <w:b w:val="0"/>
                <w:bCs/>
                <w:i/>
                <w:sz w:val="10"/>
                <w:szCs w:val="10"/>
              </w:rPr>
              <w:t>Поле отображается при отрицательном результате «нет» и (или) «частично».</w:t>
            </w:r>
            <w:r w:rsidR="008A52E4" w:rsidRPr="00E71D52">
              <w:rPr>
                <w:b w:val="0"/>
                <w:i/>
                <w:iCs/>
                <w:sz w:val="10"/>
                <w:szCs w:val="10"/>
              </w:rPr>
              <w:t xml:space="preserve"> </w:t>
            </w:r>
          </w:p>
        </w:tc>
        <w:tc>
          <w:tcPr>
            <w:tcW w:w="1417" w:type="dxa"/>
            <w:tcBorders>
              <w:top w:val="single" w:sz="4" w:space="0" w:color="auto"/>
            </w:tcBorders>
          </w:tcPr>
          <w:p w14:paraId="1618634E"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40A66CB8"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7C4A4B78" w14:textId="77777777" w:rsidTr="00665D3A">
        <w:trPr>
          <w:trHeight w:val="36"/>
        </w:trPr>
        <w:tc>
          <w:tcPr>
            <w:tcW w:w="437" w:type="dxa"/>
            <w:vMerge/>
          </w:tcPr>
          <w:p w14:paraId="2E6A460E" w14:textId="77777777" w:rsidR="007D78C3" w:rsidRPr="00E71D52" w:rsidRDefault="007D78C3" w:rsidP="007D78C3">
            <w:pPr>
              <w:pStyle w:val="aff5"/>
              <w:spacing w:after="0"/>
              <w:rPr>
                <w:b w:val="0"/>
                <w:bCs/>
                <w:sz w:val="20"/>
                <w:szCs w:val="20"/>
              </w:rPr>
            </w:pPr>
          </w:p>
        </w:tc>
        <w:tc>
          <w:tcPr>
            <w:tcW w:w="7331" w:type="dxa"/>
            <w:gridSpan w:val="2"/>
            <w:vMerge/>
            <w:tcBorders>
              <w:bottom w:val="single" w:sz="4" w:space="0" w:color="auto"/>
            </w:tcBorders>
          </w:tcPr>
          <w:p w14:paraId="3E0E6220" w14:textId="77777777" w:rsidR="007D78C3" w:rsidRPr="00E71D52" w:rsidRDefault="007D78C3" w:rsidP="007D78C3">
            <w:pPr>
              <w:pStyle w:val="aff5"/>
              <w:spacing w:after="0"/>
              <w:jc w:val="both"/>
              <w:rPr>
                <w:b w:val="0"/>
                <w:bCs/>
                <w:noProof/>
                <w:sz w:val="20"/>
                <w:szCs w:val="20"/>
                <w:lang w:eastAsia="ru-RU"/>
              </w:rPr>
            </w:pPr>
          </w:p>
        </w:tc>
        <w:tc>
          <w:tcPr>
            <w:tcW w:w="1417" w:type="dxa"/>
            <w:tcBorders>
              <w:top w:val="single" w:sz="4" w:space="0" w:color="auto"/>
            </w:tcBorders>
          </w:tcPr>
          <w:p w14:paraId="48D733B3"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02E73E36"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55DA8A28" w14:textId="77777777" w:rsidTr="00665D3A">
        <w:trPr>
          <w:trHeight w:val="43"/>
        </w:trPr>
        <w:tc>
          <w:tcPr>
            <w:tcW w:w="437" w:type="dxa"/>
            <w:vMerge/>
          </w:tcPr>
          <w:p w14:paraId="493E4118" w14:textId="77777777" w:rsidR="007D78C3" w:rsidRPr="00E71D52" w:rsidRDefault="007D78C3" w:rsidP="007D78C3">
            <w:pPr>
              <w:pStyle w:val="aff5"/>
              <w:spacing w:after="0"/>
              <w:rPr>
                <w:b w:val="0"/>
                <w:bCs/>
                <w:sz w:val="20"/>
                <w:szCs w:val="20"/>
              </w:rPr>
            </w:pPr>
          </w:p>
        </w:tc>
        <w:tc>
          <w:tcPr>
            <w:tcW w:w="8748" w:type="dxa"/>
            <w:gridSpan w:val="3"/>
            <w:tcBorders>
              <w:top w:val="single" w:sz="4" w:space="0" w:color="auto"/>
              <w:bottom w:val="single" w:sz="4" w:space="0" w:color="auto"/>
              <w:right w:val="single" w:sz="4" w:space="0" w:color="FFFFFF"/>
            </w:tcBorders>
          </w:tcPr>
          <w:p w14:paraId="745401EB"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6F01265A" w14:textId="77777777" w:rsidTr="00665D3A">
        <w:trPr>
          <w:trHeight w:val="236"/>
        </w:trPr>
        <w:tc>
          <w:tcPr>
            <w:tcW w:w="437" w:type="dxa"/>
            <w:vMerge/>
          </w:tcPr>
          <w:p w14:paraId="3BF30F0D" w14:textId="77777777" w:rsidR="007D78C3" w:rsidRPr="00E71D52" w:rsidRDefault="007D78C3" w:rsidP="007D78C3">
            <w:pPr>
              <w:pStyle w:val="aff5"/>
              <w:spacing w:after="0"/>
              <w:rPr>
                <w:b w:val="0"/>
                <w:bCs/>
                <w:sz w:val="20"/>
                <w:szCs w:val="20"/>
              </w:rPr>
            </w:pPr>
          </w:p>
        </w:tc>
        <w:tc>
          <w:tcPr>
            <w:tcW w:w="417" w:type="dxa"/>
            <w:vMerge w:val="restart"/>
            <w:tcBorders>
              <w:top w:val="single" w:sz="4" w:space="0" w:color="auto"/>
            </w:tcBorders>
          </w:tcPr>
          <w:p w14:paraId="76953C7D" w14:textId="77777777" w:rsidR="007D78C3" w:rsidRPr="00E71D52" w:rsidRDefault="007D78C3" w:rsidP="007D78C3">
            <w:pPr>
              <w:pStyle w:val="aff5"/>
              <w:spacing w:after="0"/>
              <w:jc w:val="both"/>
              <w:rPr>
                <w:noProof/>
                <w:sz w:val="17"/>
                <w:szCs w:val="17"/>
                <w:lang w:eastAsia="ru-RU"/>
              </w:rPr>
            </w:pPr>
            <w:r w:rsidRPr="00E71D52">
              <w:rPr>
                <w:b w:val="0"/>
                <w:bCs/>
                <w:sz w:val="17"/>
                <w:szCs w:val="17"/>
              </w:rPr>
              <w:t>1</w:t>
            </w:r>
          </w:p>
        </w:tc>
        <w:tc>
          <w:tcPr>
            <w:tcW w:w="6914" w:type="dxa"/>
            <w:vMerge w:val="restart"/>
            <w:tcBorders>
              <w:top w:val="single" w:sz="4" w:space="0" w:color="auto"/>
            </w:tcBorders>
          </w:tcPr>
          <w:p w14:paraId="563E6E49" w14:textId="77777777" w:rsidR="007D78C3" w:rsidRPr="00E71D52" w:rsidRDefault="007D78C3" w:rsidP="007D78C3">
            <w:pPr>
              <w:pStyle w:val="aff5"/>
              <w:spacing w:after="0"/>
              <w:jc w:val="both"/>
              <w:rPr>
                <w:spacing w:val="2"/>
                <w:sz w:val="17"/>
                <w:szCs w:val="17"/>
                <w:shd w:val="clear" w:color="auto" w:fill="FFFFFF"/>
              </w:rPr>
            </w:pPr>
            <w:r w:rsidRPr="00E71D52">
              <w:rPr>
                <w:b w:val="0"/>
                <w:bCs/>
                <w:spacing w:val="2"/>
                <w:sz w:val="17"/>
                <w:szCs w:val="17"/>
                <w:shd w:val="clear" w:color="auto" w:fill="FFFFFF"/>
              </w:rPr>
              <w:t xml:space="preserve">Силикатный кирпич, бетонные блоки без финишной отделки в Запросе </w:t>
            </w:r>
            <w:r w:rsidRPr="00E71D52">
              <w:rPr>
                <w:spacing w:val="2"/>
                <w:sz w:val="17"/>
                <w:szCs w:val="17"/>
                <w:shd w:val="clear" w:color="auto" w:fill="FFFFFF"/>
              </w:rPr>
              <w:t>не планируются</w:t>
            </w:r>
          </w:p>
          <w:p w14:paraId="3419CF7F" w14:textId="77777777" w:rsidR="007D78C3" w:rsidRPr="00E71D52" w:rsidRDefault="007D78C3" w:rsidP="007D78C3">
            <w:pPr>
              <w:pStyle w:val="aff5"/>
              <w:spacing w:after="0"/>
              <w:jc w:val="both"/>
              <w:rPr>
                <w:b w:val="0"/>
                <w:bCs/>
                <w:i/>
                <w:noProof/>
                <w:sz w:val="10"/>
                <w:szCs w:val="10"/>
                <w:lang w:eastAsia="ru-RU"/>
              </w:rPr>
            </w:pPr>
            <w:r w:rsidRPr="00E71D52">
              <w:rPr>
                <w:b w:val="0"/>
                <w:bCs/>
                <w:i/>
                <w:sz w:val="10"/>
                <w:szCs w:val="10"/>
              </w:rPr>
              <w:t xml:space="preserve">В случае, если </w:t>
            </w:r>
            <w:r w:rsidRPr="00E71D52">
              <w:rPr>
                <w:b w:val="0"/>
                <w:bCs/>
                <w:i/>
                <w:spacing w:val="2"/>
                <w:sz w:val="10"/>
                <w:szCs w:val="10"/>
                <w:shd w:val="clear" w:color="auto" w:fill="FFFFFF"/>
              </w:rPr>
              <w:t xml:space="preserve">информация в Запросе не позволяет подтвердить соответствие </w:t>
            </w:r>
            <w:r w:rsidRPr="00E71D52">
              <w:rPr>
                <w:b w:val="0"/>
                <w:bCs/>
                <w:i/>
                <w:sz w:val="10"/>
                <w:szCs w:val="10"/>
              </w:rPr>
              <w:t>Правилам благоустройства, указывается отрицательный результат «нет» или «частично»</w:t>
            </w:r>
          </w:p>
        </w:tc>
        <w:tc>
          <w:tcPr>
            <w:tcW w:w="1417" w:type="dxa"/>
            <w:tcBorders>
              <w:top w:val="single" w:sz="4" w:space="0" w:color="auto"/>
            </w:tcBorders>
          </w:tcPr>
          <w:p w14:paraId="5D3A00F8"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15440F06"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3FEC1100" w14:textId="77777777" w:rsidTr="00665D3A">
        <w:trPr>
          <w:trHeight w:val="250"/>
        </w:trPr>
        <w:tc>
          <w:tcPr>
            <w:tcW w:w="437" w:type="dxa"/>
            <w:vMerge/>
          </w:tcPr>
          <w:p w14:paraId="1A294E59" w14:textId="77777777" w:rsidR="007D78C3" w:rsidRPr="00E71D52" w:rsidRDefault="007D78C3" w:rsidP="007D78C3">
            <w:pPr>
              <w:pStyle w:val="aff5"/>
              <w:spacing w:after="0"/>
              <w:rPr>
                <w:b w:val="0"/>
                <w:bCs/>
                <w:sz w:val="20"/>
                <w:szCs w:val="20"/>
              </w:rPr>
            </w:pPr>
          </w:p>
        </w:tc>
        <w:tc>
          <w:tcPr>
            <w:tcW w:w="417" w:type="dxa"/>
            <w:vMerge/>
            <w:tcBorders>
              <w:bottom w:val="single" w:sz="4" w:space="0" w:color="auto"/>
            </w:tcBorders>
          </w:tcPr>
          <w:p w14:paraId="3DAF655A" w14:textId="77777777" w:rsidR="007D78C3" w:rsidRPr="00E71D52" w:rsidRDefault="007D78C3" w:rsidP="007D78C3">
            <w:pPr>
              <w:pStyle w:val="aff5"/>
              <w:spacing w:after="0"/>
              <w:jc w:val="both"/>
              <w:rPr>
                <w:b w:val="0"/>
                <w:bCs/>
                <w:sz w:val="17"/>
                <w:szCs w:val="17"/>
              </w:rPr>
            </w:pPr>
          </w:p>
        </w:tc>
        <w:tc>
          <w:tcPr>
            <w:tcW w:w="6914" w:type="dxa"/>
            <w:vMerge/>
            <w:tcBorders>
              <w:bottom w:val="single" w:sz="4" w:space="0" w:color="auto"/>
            </w:tcBorders>
          </w:tcPr>
          <w:p w14:paraId="0CD0104E" w14:textId="77777777" w:rsidR="007D78C3" w:rsidRPr="00E71D52" w:rsidRDefault="007D78C3" w:rsidP="007D78C3">
            <w:pPr>
              <w:pStyle w:val="aff5"/>
              <w:spacing w:after="0"/>
              <w:jc w:val="both"/>
              <w:rPr>
                <w:b w:val="0"/>
                <w:bCs/>
                <w:spacing w:val="2"/>
                <w:sz w:val="17"/>
                <w:szCs w:val="17"/>
                <w:shd w:val="clear" w:color="auto" w:fill="FFFFFF"/>
              </w:rPr>
            </w:pPr>
          </w:p>
        </w:tc>
        <w:tc>
          <w:tcPr>
            <w:tcW w:w="1417" w:type="dxa"/>
            <w:tcBorders>
              <w:top w:val="single" w:sz="4" w:space="0" w:color="auto"/>
            </w:tcBorders>
          </w:tcPr>
          <w:p w14:paraId="250E3550"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2D2001A6"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48EBE6B2" w14:textId="77777777" w:rsidTr="00665D3A">
        <w:trPr>
          <w:trHeight w:val="43"/>
        </w:trPr>
        <w:tc>
          <w:tcPr>
            <w:tcW w:w="437" w:type="dxa"/>
            <w:vMerge/>
          </w:tcPr>
          <w:p w14:paraId="5E5502B7" w14:textId="77777777" w:rsidR="007D78C3" w:rsidRPr="00E71D52" w:rsidRDefault="007D78C3" w:rsidP="007D78C3">
            <w:pPr>
              <w:pStyle w:val="aff5"/>
              <w:spacing w:after="0"/>
              <w:rPr>
                <w:b w:val="0"/>
                <w:bCs/>
                <w:sz w:val="20"/>
                <w:szCs w:val="20"/>
              </w:rPr>
            </w:pPr>
          </w:p>
        </w:tc>
        <w:tc>
          <w:tcPr>
            <w:tcW w:w="8748" w:type="dxa"/>
            <w:gridSpan w:val="3"/>
            <w:tcBorders>
              <w:top w:val="single" w:sz="4" w:space="0" w:color="auto"/>
              <w:bottom w:val="single" w:sz="4" w:space="0" w:color="auto"/>
              <w:right w:val="single" w:sz="4" w:space="0" w:color="FFFFFF"/>
            </w:tcBorders>
          </w:tcPr>
          <w:p w14:paraId="7E561EE3"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4722C5B0" w14:textId="77777777" w:rsidTr="00665D3A">
        <w:trPr>
          <w:trHeight w:val="300"/>
        </w:trPr>
        <w:tc>
          <w:tcPr>
            <w:tcW w:w="437" w:type="dxa"/>
            <w:vMerge/>
          </w:tcPr>
          <w:p w14:paraId="1CFE1ACD" w14:textId="77777777" w:rsidR="007D78C3" w:rsidRPr="00E71D52" w:rsidRDefault="007D78C3" w:rsidP="007D78C3">
            <w:pPr>
              <w:pStyle w:val="aff5"/>
              <w:spacing w:after="0"/>
              <w:rPr>
                <w:b w:val="0"/>
                <w:bCs/>
                <w:sz w:val="20"/>
                <w:szCs w:val="20"/>
              </w:rPr>
            </w:pPr>
          </w:p>
        </w:tc>
        <w:tc>
          <w:tcPr>
            <w:tcW w:w="417" w:type="dxa"/>
            <w:vMerge w:val="restart"/>
            <w:tcBorders>
              <w:top w:val="single" w:sz="4" w:space="0" w:color="auto"/>
            </w:tcBorders>
          </w:tcPr>
          <w:p w14:paraId="5B56DFAC" w14:textId="77777777" w:rsidR="007D78C3" w:rsidRPr="00E71D52" w:rsidRDefault="007D78C3" w:rsidP="007D78C3">
            <w:pPr>
              <w:pStyle w:val="aff5"/>
              <w:spacing w:after="0"/>
              <w:jc w:val="both"/>
              <w:rPr>
                <w:noProof/>
                <w:sz w:val="17"/>
                <w:szCs w:val="17"/>
                <w:lang w:eastAsia="ru-RU"/>
              </w:rPr>
            </w:pPr>
            <w:r w:rsidRPr="00E71D52">
              <w:rPr>
                <w:b w:val="0"/>
                <w:bCs/>
                <w:sz w:val="17"/>
                <w:szCs w:val="17"/>
              </w:rPr>
              <w:t>2</w:t>
            </w:r>
          </w:p>
        </w:tc>
        <w:tc>
          <w:tcPr>
            <w:tcW w:w="6914" w:type="dxa"/>
            <w:vMerge w:val="restart"/>
            <w:tcBorders>
              <w:top w:val="single" w:sz="4" w:space="0" w:color="auto"/>
            </w:tcBorders>
          </w:tcPr>
          <w:p w14:paraId="2ECFA1FA" w14:textId="77777777" w:rsidR="007D78C3" w:rsidRPr="00E71D52" w:rsidRDefault="007D78C3" w:rsidP="007D78C3">
            <w:pPr>
              <w:pStyle w:val="aff5"/>
              <w:spacing w:after="0"/>
              <w:jc w:val="both"/>
              <w:rPr>
                <w:b w:val="0"/>
                <w:bCs/>
                <w:spacing w:val="2"/>
                <w:sz w:val="18"/>
                <w:szCs w:val="18"/>
                <w:shd w:val="clear" w:color="auto" w:fill="FFFFFF"/>
              </w:rPr>
            </w:pPr>
            <w:r w:rsidRPr="00E71D52">
              <w:rPr>
                <w:b w:val="0"/>
                <w:bCs/>
                <w:spacing w:val="2"/>
                <w:sz w:val="18"/>
                <w:szCs w:val="18"/>
                <w:shd w:val="clear" w:color="auto" w:fill="FFFFFF"/>
              </w:rPr>
              <w:t xml:space="preserve">Имитации дикого, колотого камня из бетона и цемента </w:t>
            </w:r>
            <w:r w:rsidRPr="00E71D52">
              <w:rPr>
                <w:spacing w:val="2"/>
                <w:sz w:val="17"/>
                <w:szCs w:val="17"/>
                <w:shd w:val="clear" w:color="auto" w:fill="FFFFFF"/>
              </w:rPr>
              <w:t>не планируются</w:t>
            </w:r>
            <w:r w:rsidRPr="00E71D52">
              <w:rPr>
                <w:b w:val="0"/>
                <w:bCs/>
                <w:spacing w:val="2"/>
                <w:sz w:val="18"/>
                <w:szCs w:val="18"/>
                <w:shd w:val="clear" w:color="auto" w:fill="FFFFFF"/>
              </w:rPr>
              <w:t xml:space="preserve"> </w:t>
            </w:r>
          </w:p>
          <w:p w14:paraId="6E85BB26" w14:textId="77777777" w:rsidR="007D78C3" w:rsidRPr="00E71D52" w:rsidRDefault="007D78C3" w:rsidP="007D78C3">
            <w:pPr>
              <w:pStyle w:val="aff5"/>
              <w:spacing w:after="0"/>
              <w:jc w:val="both"/>
              <w:rPr>
                <w:b w:val="0"/>
                <w:bCs/>
                <w:i/>
                <w:sz w:val="10"/>
                <w:szCs w:val="10"/>
              </w:rPr>
            </w:pPr>
            <w:r w:rsidRPr="00E71D52">
              <w:rPr>
                <w:b w:val="0"/>
                <w:bCs/>
                <w:i/>
                <w:sz w:val="10"/>
                <w:szCs w:val="10"/>
              </w:rPr>
              <w:t xml:space="preserve">В случае, если </w:t>
            </w:r>
            <w:r w:rsidRPr="00E71D52">
              <w:rPr>
                <w:b w:val="0"/>
                <w:bCs/>
                <w:i/>
                <w:spacing w:val="2"/>
                <w:sz w:val="10"/>
                <w:szCs w:val="10"/>
                <w:shd w:val="clear" w:color="auto" w:fill="FFFFFF"/>
              </w:rPr>
              <w:t xml:space="preserve">информация в Запросе не позволяет подтвердить соответствие </w:t>
            </w:r>
            <w:r w:rsidRPr="00E71D52">
              <w:rPr>
                <w:b w:val="0"/>
                <w:bCs/>
                <w:i/>
                <w:sz w:val="10"/>
                <w:szCs w:val="10"/>
              </w:rPr>
              <w:t>Правилам благоустройства, указывается отрицательный результат «нет» или «частично»</w:t>
            </w:r>
          </w:p>
        </w:tc>
        <w:tc>
          <w:tcPr>
            <w:tcW w:w="1417" w:type="dxa"/>
            <w:tcBorders>
              <w:top w:val="single" w:sz="4" w:space="0" w:color="auto"/>
            </w:tcBorders>
          </w:tcPr>
          <w:p w14:paraId="1B699E03"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3DDFA0A6"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7F963B81" w14:textId="77777777" w:rsidTr="00665D3A">
        <w:trPr>
          <w:trHeight w:val="36"/>
        </w:trPr>
        <w:tc>
          <w:tcPr>
            <w:tcW w:w="437" w:type="dxa"/>
            <w:vMerge/>
          </w:tcPr>
          <w:p w14:paraId="1C06D26C" w14:textId="77777777" w:rsidR="007D78C3" w:rsidRPr="00E71D52" w:rsidRDefault="007D78C3" w:rsidP="007D78C3">
            <w:pPr>
              <w:pStyle w:val="aff5"/>
              <w:spacing w:after="0"/>
              <w:rPr>
                <w:b w:val="0"/>
                <w:bCs/>
                <w:sz w:val="20"/>
                <w:szCs w:val="20"/>
              </w:rPr>
            </w:pPr>
          </w:p>
        </w:tc>
        <w:tc>
          <w:tcPr>
            <w:tcW w:w="417" w:type="dxa"/>
            <w:vMerge/>
            <w:tcBorders>
              <w:bottom w:val="single" w:sz="4" w:space="0" w:color="auto"/>
            </w:tcBorders>
          </w:tcPr>
          <w:p w14:paraId="4CC338C6" w14:textId="77777777" w:rsidR="007D78C3" w:rsidRPr="00E71D52" w:rsidRDefault="007D78C3" w:rsidP="007D78C3">
            <w:pPr>
              <w:pStyle w:val="aff5"/>
              <w:spacing w:after="0"/>
              <w:jc w:val="both"/>
              <w:rPr>
                <w:b w:val="0"/>
                <w:bCs/>
                <w:sz w:val="17"/>
                <w:szCs w:val="17"/>
              </w:rPr>
            </w:pPr>
          </w:p>
        </w:tc>
        <w:tc>
          <w:tcPr>
            <w:tcW w:w="6914" w:type="dxa"/>
            <w:vMerge/>
            <w:tcBorders>
              <w:bottom w:val="single" w:sz="4" w:space="0" w:color="auto"/>
            </w:tcBorders>
          </w:tcPr>
          <w:p w14:paraId="7865DEF7" w14:textId="77777777" w:rsidR="007D78C3" w:rsidRPr="00E71D52" w:rsidRDefault="007D78C3" w:rsidP="007D78C3">
            <w:pPr>
              <w:pStyle w:val="aff5"/>
              <w:spacing w:after="0"/>
              <w:jc w:val="both"/>
              <w:rPr>
                <w:b w:val="0"/>
                <w:bCs/>
                <w:spacing w:val="2"/>
                <w:sz w:val="18"/>
                <w:szCs w:val="18"/>
                <w:shd w:val="clear" w:color="auto" w:fill="FFFFFF"/>
              </w:rPr>
            </w:pPr>
          </w:p>
        </w:tc>
        <w:tc>
          <w:tcPr>
            <w:tcW w:w="1417" w:type="dxa"/>
            <w:tcBorders>
              <w:top w:val="single" w:sz="4" w:space="0" w:color="auto"/>
            </w:tcBorders>
          </w:tcPr>
          <w:p w14:paraId="77279E2A"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45EBBBF3"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272E81A4" w14:textId="77777777" w:rsidTr="00665D3A">
        <w:trPr>
          <w:trHeight w:val="43"/>
        </w:trPr>
        <w:tc>
          <w:tcPr>
            <w:tcW w:w="437" w:type="dxa"/>
            <w:vMerge/>
          </w:tcPr>
          <w:p w14:paraId="4175C916" w14:textId="77777777" w:rsidR="007D78C3" w:rsidRPr="00E71D52" w:rsidRDefault="007D78C3" w:rsidP="007D78C3">
            <w:pPr>
              <w:pStyle w:val="aff5"/>
              <w:spacing w:after="0"/>
              <w:rPr>
                <w:b w:val="0"/>
                <w:bCs/>
                <w:sz w:val="20"/>
                <w:szCs w:val="20"/>
              </w:rPr>
            </w:pPr>
          </w:p>
        </w:tc>
        <w:tc>
          <w:tcPr>
            <w:tcW w:w="8748" w:type="dxa"/>
            <w:gridSpan w:val="3"/>
            <w:tcBorders>
              <w:top w:val="single" w:sz="4" w:space="0" w:color="auto"/>
              <w:bottom w:val="single" w:sz="4" w:space="0" w:color="auto"/>
              <w:right w:val="single" w:sz="4" w:space="0" w:color="FFFFFF"/>
            </w:tcBorders>
          </w:tcPr>
          <w:p w14:paraId="5EB02955"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66C7585E" w14:textId="77777777" w:rsidTr="00665D3A">
        <w:trPr>
          <w:trHeight w:val="249"/>
        </w:trPr>
        <w:tc>
          <w:tcPr>
            <w:tcW w:w="437" w:type="dxa"/>
            <w:vMerge/>
          </w:tcPr>
          <w:p w14:paraId="3E30294D" w14:textId="77777777" w:rsidR="007D78C3" w:rsidRPr="00E71D52" w:rsidRDefault="007D78C3" w:rsidP="007D78C3">
            <w:pPr>
              <w:pStyle w:val="aff5"/>
              <w:spacing w:after="0"/>
              <w:rPr>
                <w:b w:val="0"/>
                <w:bCs/>
                <w:sz w:val="20"/>
                <w:szCs w:val="20"/>
              </w:rPr>
            </w:pPr>
          </w:p>
        </w:tc>
        <w:tc>
          <w:tcPr>
            <w:tcW w:w="417" w:type="dxa"/>
            <w:vMerge w:val="restart"/>
            <w:tcBorders>
              <w:top w:val="single" w:sz="4" w:space="0" w:color="auto"/>
            </w:tcBorders>
          </w:tcPr>
          <w:p w14:paraId="58AD35B4" w14:textId="77777777" w:rsidR="007D78C3" w:rsidRPr="00E71D52" w:rsidRDefault="007D78C3" w:rsidP="007D78C3">
            <w:pPr>
              <w:pStyle w:val="aff5"/>
              <w:spacing w:after="0"/>
              <w:jc w:val="both"/>
              <w:rPr>
                <w:noProof/>
                <w:sz w:val="17"/>
                <w:szCs w:val="17"/>
                <w:lang w:eastAsia="ru-RU"/>
              </w:rPr>
            </w:pPr>
            <w:r w:rsidRPr="00E71D52">
              <w:rPr>
                <w:b w:val="0"/>
                <w:bCs/>
                <w:sz w:val="17"/>
                <w:szCs w:val="17"/>
              </w:rPr>
              <w:t>3</w:t>
            </w:r>
          </w:p>
        </w:tc>
        <w:tc>
          <w:tcPr>
            <w:tcW w:w="6914" w:type="dxa"/>
            <w:vMerge w:val="restart"/>
            <w:tcBorders>
              <w:top w:val="single" w:sz="4" w:space="0" w:color="auto"/>
            </w:tcBorders>
          </w:tcPr>
          <w:p w14:paraId="07F22637" w14:textId="77777777" w:rsidR="007D78C3" w:rsidRPr="00E71D52" w:rsidRDefault="007D78C3" w:rsidP="007D78C3">
            <w:pPr>
              <w:pStyle w:val="aff5"/>
              <w:spacing w:after="0"/>
              <w:jc w:val="both"/>
              <w:rPr>
                <w:spacing w:val="2"/>
                <w:sz w:val="17"/>
                <w:szCs w:val="17"/>
                <w:shd w:val="clear" w:color="auto" w:fill="FFFFFF"/>
              </w:rPr>
            </w:pPr>
            <w:r w:rsidRPr="00E71D52">
              <w:rPr>
                <w:b w:val="0"/>
                <w:bCs/>
                <w:spacing w:val="2"/>
                <w:sz w:val="17"/>
                <w:szCs w:val="17"/>
                <w:shd w:val="clear" w:color="auto" w:fill="FFFFFF"/>
              </w:rPr>
              <w:t xml:space="preserve">Пластиковый </w:t>
            </w:r>
            <w:proofErr w:type="spellStart"/>
            <w:r w:rsidRPr="00E71D52">
              <w:rPr>
                <w:b w:val="0"/>
                <w:bCs/>
                <w:spacing w:val="2"/>
                <w:sz w:val="17"/>
                <w:szCs w:val="17"/>
                <w:shd w:val="clear" w:color="auto" w:fill="FFFFFF"/>
              </w:rPr>
              <w:t>сайдинг</w:t>
            </w:r>
            <w:proofErr w:type="spellEnd"/>
            <w:r w:rsidRPr="00E71D52">
              <w:rPr>
                <w:b w:val="0"/>
                <w:bCs/>
                <w:spacing w:val="2"/>
                <w:sz w:val="17"/>
                <w:szCs w:val="17"/>
                <w:shd w:val="clear" w:color="auto" w:fill="FFFFFF"/>
              </w:rPr>
              <w:t xml:space="preserve"> </w:t>
            </w:r>
            <w:r w:rsidRPr="00E71D52">
              <w:rPr>
                <w:spacing w:val="2"/>
                <w:sz w:val="17"/>
                <w:szCs w:val="17"/>
                <w:shd w:val="clear" w:color="auto" w:fill="FFFFFF"/>
              </w:rPr>
              <w:t>не планируется</w:t>
            </w:r>
          </w:p>
          <w:p w14:paraId="6FB0CE11" w14:textId="77777777" w:rsidR="007D78C3" w:rsidRPr="00E71D52" w:rsidRDefault="007D78C3" w:rsidP="007D78C3">
            <w:pPr>
              <w:pStyle w:val="aff5"/>
              <w:spacing w:after="0"/>
              <w:jc w:val="both"/>
              <w:rPr>
                <w:b w:val="0"/>
                <w:bCs/>
                <w:noProof/>
                <w:sz w:val="17"/>
                <w:szCs w:val="17"/>
                <w:lang w:eastAsia="ru-RU"/>
              </w:rPr>
            </w:pPr>
            <w:r w:rsidRPr="00E71D52">
              <w:rPr>
                <w:b w:val="0"/>
                <w:bCs/>
                <w:i/>
                <w:sz w:val="10"/>
                <w:szCs w:val="10"/>
              </w:rPr>
              <w:t xml:space="preserve">В случае, если </w:t>
            </w:r>
            <w:r w:rsidRPr="00E71D52">
              <w:rPr>
                <w:b w:val="0"/>
                <w:bCs/>
                <w:i/>
                <w:spacing w:val="2"/>
                <w:sz w:val="10"/>
                <w:szCs w:val="10"/>
                <w:shd w:val="clear" w:color="auto" w:fill="FFFFFF"/>
              </w:rPr>
              <w:t xml:space="preserve">информация в Запросе не позволяет подтвердить соответствие </w:t>
            </w:r>
            <w:r w:rsidRPr="00E71D52">
              <w:rPr>
                <w:b w:val="0"/>
                <w:bCs/>
                <w:i/>
                <w:sz w:val="10"/>
                <w:szCs w:val="10"/>
              </w:rPr>
              <w:t>Правилам благоустройства, указывается отрицательный результат «нет» или «частично»</w:t>
            </w:r>
          </w:p>
        </w:tc>
        <w:tc>
          <w:tcPr>
            <w:tcW w:w="1417" w:type="dxa"/>
            <w:tcBorders>
              <w:top w:val="single" w:sz="4" w:space="0" w:color="auto"/>
            </w:tcBorders>
          </w:tcPr>
          <w:p w14:paraId="6CDE43F4"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25E1E97E"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7AFE4A5E" w14:textId="77777777" w:rsidTr="00665D3A">
        <w:trPr>
          <w:trHeight w:val="237"/>
        </w:trPr>
        <w:tc>
          <w:tcPr>
            <w:tcW w:w="437" w:type="dxa"/>
            <w:vMerge/>
          </w:tcPr>
          <w:p w14:paraId="089606F0" w14:textId="77777777" w:rsidR="007D78C3" w:rsidRPr="00E71D52" w:rsidRDefault="007D78C3" w:rsidP="007D78C3">
            <w:pPr>
              <w:pStyle w:val="aff5"/>
              <w:spacing w:after="0"/>
              <w:rPr>
                <w:b w:val="0"/>
                <w:bCs/>
                <w:sz w:val="20"/>
                <w:szCs w:val="20"/>
              </w:rPr>
            </w:pPr>
          </w:p>
        </w:tc>
        <w:tc>
          <w:tcPr>
            <w:tcW w:w="417" w:type="dxa"/>
            <w:vMerge/>
            <w:tcBorders>
              <w:bottom w:val="single" w:sz="4" w:space="0" w:color="auto"/>
            </w:tcBorders>
          </w:tcPr>
          <w:p w14:paraId="7E94D12B" w14:textId="77777777" w:rsidR="007D78C3" w:rsidRPr="00E71D52" w:rsidRDefault="007D78C3" w:rsidP="007D78C3">
            <w:pPr>
              <w:pStyle w:val="aff5"/>
              <w:spacing w:after="0"/>
              <w:jc w:val="both"/>
              <w:rPr>
                <w:b w:val="0"/>
                <w:bCs/>
                <w:sz w:val="17"/>
                <w:szCs w:val="17"/>
              </w:rPr>
            </w:pPr>
          </w:p>
        </w:tc>
        <w:tc>
          <w:tcPr>
            <w:tcW w:w="6914" w:type="dxa"/>
            <w:vMerge/>
            <w:tcBorders>
              <w:bottom w:val="single" w:sz="4" w:space="0" w:color="auto"/>
            </w:tcBorders>
          </w:tcPr>
          <w:p w14:paraId="2E29505D" w14:textId="77777777" w:rsidR="007D78C3" w:rsidRPr="00E71D52" w:rsidRDefault="007D78C3" w:rsidP="007D78C3">
            <w:pPr>
              <w:pStyle w:val="aff5"/>
              <w:spacing w:after="0"/>
              <w:jc w:val="both"/>
              <w:rPr>
                <w:b w:val="0"/>
                <w:bCs/>
                <w:spacing w:val="2"/>
                <w:sz w:val="17"/>
                <w:szCs w:val="17"/>
                <w:shd w:val="clear" w:color="auto" w:fill="FFFFFF"/>
              </w:rPr>
            </w:pPr>
          </w:p>
        </w:tc>
        <w:tc>
          <w:tcPr>
            <w:tcW w:w="1417" w:type="dxa"/>
            <w:tcBorders>
              <w:top w:val="single" w:sz="4" w:space="0" w:color="auto"/>
            </w:tcBorders>
          </w:tcPr>
          <w:p w14:paraId="01FCCF70"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5AAEB262"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37233F29" w14:textId="77777777" w:rsidTr="00665D3A">
        <w:trPr>
          <w:trHeight w:val="43"/>
        </w:trPr>
        <w:tc>
          <w:tcPr>
            <w:tcW w:w="437" w:type="dxa"/>
            <w:vMerge/>
          </w:tcPr>
          <w:p w14:paraId="0877F728" w14:textId="77777777" w:rsidR="007D78C3" w:rsidRPr="00E71D52" w:rsidRDefault="007D78C3" w:rsidP="007D78C3">
            <w:pPr>
              <w:pStyle w:val="aff5"/>
              <w:spacing w:after="0"/>
              <w:rPr>
                <w:b w:val="0"/>
                <w:bCs/>
                <w:sz w:val="20"/>
                <w:szCs w:val="20"/>
              </w:rPr>
            </w:pPr>
          </w:p>
        </w:tc>
        <w:tc>
          <w:tcPr>
            <w:tcW w:w="8748" w:type="dxa"/>
            <w:gridSpan w:val="3"/>
            <w:tcBorders>
              <w:top w:val="single" w:sz="4" w:space="0" w:color="auto"/>
              <w:bottom w:val="single" w:sz="4" w:space="0" w:color="auto"/>
              <w:right w:val="single" w:sz="4" w:space="0" w:color="FFFFFF"/>
            </w:tcBorders>
          </w:tcPr>
          <w:p w14:paraId="7D516882"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564FA745" w14:textId="77777777" w:rsidTr="00665D3A">
        <w:trPr>
          <w:trHeight w:val="217"/>
        </w:trPr>
        <w:tc>
          <w:tcPr>
            <w:tcW w:w="437" w:type="dxa"/>
            <w:vMerge/>
          </w:tcPr>
          <w:p w14:paraId="5E3ACC27" w14:textId="77777777" w:rsidR="007D78C3" w:rsidRPr="00E71D52" w:rsidRDefault="007D78C3" w:rsidP="007D78C3">
            <w:pPr>
              <w:pStyle w:val="aff5"/>
              <w:spacing w:after="0"/>
              <w:rPr>
                <w:b w:val="0"/>
                <w:bCs/>
                <w:sz w:val="20"/>
                <w:szCs w:val="20"/>
              </w:rPr>
            </w:pPr>
          </w:p>
        </w:tc>
        <w:tc>
          <w:tcPr>
            <w:tcW w:w="417" w:type="dxa"/>
            <w:vMerge w:val="restart"/>
            <w:tcBorders>
              <w:top w:val="single" w:sz="4" w:space="0" w:color="auto"/>
            </w:tcBorders>
          </w:tcPr>
          <w:p w14:paraId="10B6E038" w14:textId="77777777" w:rsidR="007D78C3" w:rsidRPr="00E71D52" w:rsidRDefault="007D78C3" w:rsidP="007D78C3">
            <w:pPr>
              <w:pStyle w:val="aff5"/>
              <w:spacing w:after="0"/>
              <w:jc w:val="both"/>
              <w:rPr>
                <w:noProof/>
                <w:szCs w:val="24"/>
                <w:lang w:eastAsia="ru-RU"/>
              </w:rPr>
            </w:pPr>
            <w:r w:rsidRPr="00E71D52">
              <w:rPr>
                <w:b w:val="0"/>
                <w:bCs/>
                <w:sz w:val="18"/>
                <w:szCs w:val="18"/>
              </w:rPr>
              <w:t>4</w:t>
            </w:r>
          </w:p>
        </w:tc>
        <w:tc>
          <w:tcPr>
            <w:tcW w:w="6914" w:type="dxa"/>
            <w:vMerge w:val="restart"/>
            <w:tcBorders>
              <w:top w:val="single" w:sz="4" w:space="0" w:color="auto"/>
            </w:tcBorders>
          </w:tcPr>
          <w:p w14:paraId="52C474F9" w14:textId="77777777" w:rsidR="007D78C3" w:rsidRPr="00E71D52" w:rsidRDefault="007D78C3" w:rsidP="007D78C3">
            <w:pPr>
              <w:pStyle w:val="aff5"/>
              <w:spacing w:after="0"/>
              <w:jc w:val="both"/>
              <w:rPr>
                <w:spacing w:val="2"/>
                <w:sz w:val="17"/>
                <w:szCs w:val="17"/>
                <w:shd w:val="clear" w:color="auto" w:fill="FFFFFF"/>
              </w:rPr>
            </w:pPr>
            <w:r w:rsidRPr="00E71D52">
              <w:rPr>
                <w:rFonts w:eastAsia="Times New Roman"/>
                <w:b w:val="0"/>
                <w:bCs/>
                <w:sz w:val="18"/>
                <w:szCs w:val="18"/>
                <w:lang w:eastAsia="ru-RU"/>
              </w:rPr>
              <w:t xml:space="preserve">Профнастил не поэлементной сборки с </w:t>
            </w:r>
            <w:r w:rsidRPr="00E71D52">
              <w:rPr>
                <w:b w:val="0"/>
                <w:bCs/>
                <w:spacing w:val="2"/>
                <w:sz w:val="18"/>
                <w:szCs w:val="18"/>
                <w:shd w:val="clear" w:color="auto" w:fill="FFFFFF"/>
              </w:rPr>
              <w:t xml:space="preserve">высотой профиля более 20 мм </w:t>
            </w:r>
            <w:r w:rsidRPr="00E71D52">
              <w:rPr>
                <w:spacing w:val="2"/>
                <w:sz w:val="17"/>
                <w:szCs w:val="17"/>
                <w:shd w:val="clear" w:color="auto" w:fill="FFFFFF"/>
              </w:rPr>
              <w:t>не планируется</w:t>
            </w:r>
          </w:p>
          <w:p w14:paraId="55C849E0" w14:textId="77777777" w:rsidR="007D78C3" w:rsidRPr="00E71D52" w:rsidRDefault="007D78C3" w:rsidP="007D78C3">
            <w:pPr>
              <w:pStyle w:val="aff5"/>
              <w:spacing w:after="0"/>
              <w:jc w:val="both"/>
              <w:rPr>
                <w:b w:val="0"/>
                <w:bCs/>
                <w:noProof/>
                <w:sz w:val="18"/>
                <w:szCs w:val="18"/>
                <w:lang w:eastAsia="ru-RU"/>
              </w:rPr>
            </w:pPr>
            <w:r w:rsidRPr="00E71D52">
              <w:rPr>
                <w:b w:val="0"/>
                <w:bCs/>
                <w:i/>
                <w:sz w:val="10"/>
                <w:szCs w:val="10"/>
              </w:rPr>
              <w:t xml:space="preserve">В случае, если </w:t>
            </w:r>
            <w:r w:rsidRPr="00E71D52">
              <w:rPr>
                <w:b w:val="0"/>
                <w:bCs/>
                <w:i/>
                <w:spacing w:val="2"/>
                <w:sz w:val="10"/>
                <w:szCs w:val="10"/>
                <w:shd w:val="clear" w:color="auto" w:fill="FFFFFF"/>
              </w:rPr>
              <w:t xml:space="preserve">информация в Запросе не позволяет подтвердить соответствие </w:t>
            </w:r>
            <w:r w:rsidRPr="00E71D52">
              <w:rPr>
                <w:b w:val="0"/>
                <w:bCs/>
                <w:i/>
                <w:sz w:val="10"/>
                <w:szCs w:val="10"/>
              </w:rPr>
              <w:t>Правилам благоустройства, указывается отрицательный результат «нет» или «частично»</w:t>
            </w:r>
          </w:p>
        </w:tc>
        <w:tc>
          <w:tcPr>
            <w:tcW w:w="1417" w:type="dxa"/>
            <w:tcBorders>
              <w:top w:val="single" w:sz="4" w:space="0" w:color="auto"/>
            </w:tcBorders>
          </w:tcPr>
          <w:p w14:paraId="7FC6F2E8"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0E61BB00"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342F100C" w14:textId="77777777" w:rsidTr="00665D3A">
        <w:trPr>
          <w:trHeight w:val="283"/>
        </w:trPr>
        <w:tc>
          <w:tcPr>
            <w:tcW w:w="437" w:type="dxa"/>
            <w:vMerge/>
          </w:tcPr>
          <w:p w14:paraId="48D0EBB7" w14:textId="77777777" w:rsidR="007D78C3" w:rsidRPr="00E71D52" w:rsidRDefault="007D78C3" w:rsidP="007D78C3">
            <w:pPr>
              <w:pStyle w:val="aff5"/>
              <w:spacing w:after="0"/>
              <w:rPr>
                <w:b w:val="0"/>
                <w:bCs/>
                <w:sz w:val="20"/>
                <w:szCs w:val="20"/>
              </w:rPr>
            </w:pPr>
          </w:p>
        </w:tc>
        <w:tc>
          <w:tcPr>
            <w:tcW w:w="417" w:type="dxa"/>
            <w:vMerge/>
            <w:tcBorders>
              <w:bottom w:val="single" w:sz="4" w:space="0" w:color="auto"/>
            </w:tcBorders>
          </w:tcPr>
          <w:p w14:paraId="11EFA9AB" w14:textId="77777777" w:rsidR="007D78C3" w:rsidRPr="00E71D52" w:rsidRDefault="007D78C3" w:rsidP="007D78C3">
            <w:pPr>
              <w:pStyle w:val="aff5"/>
              <w:spacing w:after="0"/>
              <w:jc w:val="both"/>
              <w:rPr>
                <w:b w:val="0"/>
                <w:bCs/>
                <w:sz w:val="18"/>
                <w:szCs w:val="18"/>
              </w:rPr>
            </w:pPr>
          </w:p>
        </w:tc>
        <w:tc>
          <w:tcPr>
            <w:tcW w:w="6914" w:type="dxa"/>
            <w:vMerge/>
            <w:tcBorders>
              <w:bottom w:val="single" w:sz="4" w:space="0" w:color="auto"/>
            </w:tcBorders>
          </w:tcPr>
          <w:p w14:paraId="324CC4F6" w14:textId="77777777" w:rsidR="007D78C3" w:rsidRPr="00E71D52" w:rsidRDefault="007D78C3" w:rsidP="007D78C3">
            <w:pPr>
              <w:pStyle w:val="aff5"/>
              <w:spacing w:after="0"/>
              <w:jc w:val="both"/>
              <w:rPr>
                <w:rFonts w:eastAsia="Times New Roman"/>
                <w:b w:val="0"/>
                <w:bCs/>
                <w:sz w:val="18"/>
                <w:szCs w:val="18"/>
                <w:lang w:eastAsia="ru-RU"/>
              </w:rPr>
            </w:pPr>
          </w:p>
        </w:tc>
        <w:tc>
          <w:tcPr>
            <w:tcW w:w="1417" w:type="dxa"/>
            <w:tcBorders>
              <w:top w:val="single" w:sz="4" w:space="0" w:color="auto"/>
            </w:tcBorders>
          </w:tcPr>
          <w:p w14:paraId="462CE1EA"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42E3B1F6"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132A38AD" w14:textId="77777777" w:rsidTr="00665D3A">
        <w:trPr>
          <w:trHeight w:val="43"/>
        </w:trPr>
        <w:tc>
          <w:tcPr>
            <w:tcW w:w="437" w:type="dxa"/>
            <w:vMerge/>
          </w:tcPr>
          <w:p w14:paraId="0C87627F" w14:textId="77777777" w:rsidR="007D78C3" w:rsidRPr="00E71D52" w:rsidRDefault="007D78C3" w:rsidP="007D78C3">
            <w:pPr>
              <w:pStyle w:val="aff5"/>
              <w:spacing w:after="0"/>
              <w:rPr>
                <w:b w:val="0"/>
                <w:bCs/>
                <w:sz w:val="20"/>
                <w:szCs w:val="20"/>
              </w:rPr>
            </w:pPr>
          </w:p>
        </w:tc>
        <w:tc>
          <w:tcPr>
            <w:tcW w:w="8748" w:type="dxa"/>
            <w:gridSpan w:val="3"/>
            <w:tcBorders>
              <w:top w:val="single" w:sz="4" w:space="0" w:color="auto"/>
              <w:bottom w:val="single" w:sz="4" w:space="0" w:color="auto"/>
              <w:right w:val="single" w:sz="4" w:space="0" w:color="FFFFFF"/>
            </w:tcBorders>
          </w:tcPr>
          <w:p w14:paraId="40DA5636"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7913428B" w14:textId="77777777" w:rsidTr="00665D3A">
        <w:trPr>
          <w:trHeight w:val="199"/>
        </w:trPr>
        <w:tc>
          <w:tcPr>
            <w:tcW w:w="437" w:type="dxa"/>
            <w:vMerge/>
          </w:tcPr>
          <w:p w14:paraId="55CCFD45" w14:textId="77777777" w:rsidR="007D78C3" w:rsidRPr="00E71D52" w:rsidRDefault="007D78C3" w:rsidP="007D78C3">
            <w:pPr>
              <w:pStyle w:val="aff5"/>
              <w:spacing w:after="0"/>
              <w:rPr>
                <w:b w:val="0"/>
                <w:bCs/>
                <w:sz w:val="20"/>
                <w:szCs w:val="20"/>
              </w:rPr>
            </w:pPr>
          </w:p>
        </w:tc>
        <w:tc>
          <w:tcPr>
            <w:tcW w:w="417" w:type="dxa"/>
            <w:vMerge w:val="restart"/>
            <w:tcBorders>
              <w:top w:val="single" w:sz="4" w:space="0" w:color="auto"/>
            </w:tcBorders>
          </w:tcPr>
          <w:p w14:paraId="341D114A" w14:textId="77777777" w:rsidR="007D78C3" w:rsidRPr="00E71D52" w:rsidRDefault="007D78C3" w:rsidP="007D78C3">
            <w:pPr>
              <w:pStyle w:val="aff5"/>
              <w:spacing w:after="0"/>
              <w:jc w:val="both"/>
              <w:rPr>
                <w:noProof/>
                <w:szCs w:val="24"/>
                <w:lang w:eastAsia="ru-RU"/>
              </w:rPr>
            </w:pPr>
            <w:r w:rsidRPr="00E71D52">
              <w:rPr>
                <w:b w:val="0"/>
                <w:bCs/>
                <w:sz w:val="18"/>
                <w:szCs w:val="18"/>
              </w:rPr>
              <w:t>5</w:t>
            </w:r>
          </w:p>
        </w:tc>
        <w:tc>
          <w:tcPr>
            <w:tcW w:w="6914" w:type="dxa"/>
            <w:vMerge w:val="restart"/>
            <w:tcBorders>
              <w:top w:val="single" w:sz="4" w:space="0" w:color="auto"/>
            </w:tcBorders>
          </w:tcPr>
          <w:p w14:paraId="5A2D19D3" w14:textId="77777777" w:rsidR="007D78C3" w:rsidRPr="00E71D52" w:rsidRDefault="007D78C3" w:rsidP="007D78C3">
            <w:pPr>
              <w:pStyle w:val="aff5"/>
              <w:spacing w:after="0"/>
              <w:jc w:val="both"/>
              <w:rPr>
                <w:spacing w:val="2"/>
                <w:sz w:val="17"/>
                <w:szCs w:val="17"/>
                <w:shd w:val="clear" w:color="auto" w:fill="FFFFFF"/>
              </w:rPr>
            </w:pPr>
            <w:r w:rsidRPr="00E71D52">
              <w:rPr>
                <w:b w:val="0"/>
                <w:bCs/>
                <w:spacing w:val="2"/>
                <w:sz w:val="18"/>
                <w:szCs w:val="18"/>
                <w:shd w:val="clear" w:color="auto" w:fill="FFFFFF"/>
              </w:rPr>
              <w:t xml:space="preserve">Крупные фракции штукатурки «фактурная «шуба» и «короед» </w:t>
            </w:r>
            <w:r w:rsidRPr="00E71D52">
              <w:rPr>
                <w:spacing w:val="2"/>
                <w:sz w:val="17"/>
                <w:szCs w:val="17"/>
                <w:shd w:val="clear" w:color="auto" w:fill="FFFFFF"/>
              </w:rPr>
              <w:t>не планируются</w:t>
            </w:r>
          </w:p>
          <w:p w14:paraId="0F449A9B" w14:textId="77777777" w:rsidR="007D78C3" w:rsidRPr="00E71D52" w:rsidRDefault="007D78C3" w:rsidP="007D78C3">
            <w:pPr>
              <w:pStyle w:val="aff5"/>
              <w:spacing w:after="0"/>
              <w:jc w:val="both"/>
              <w:rPr>
                <w:b w:val="0"/>
                <w:bCs/>
                <w:noProof/>
                <w:sz w:val="18"/>
                <w:szCs w:val="18"/>
                <w:lang w:eastAsia="ru-RU"/>
              </w:rPr>
            </w:pPr>
            <w:r w:rsidRPr="00E71D52">
              <w:rPr>
                <w:b w:val="0"/>
                <w:bCs/>
                <w:i/>
                <w:sz w:val="10"/>
                <w:szCs w:val="10"/>
              </w:rPr>
              <w:t xml:space="preserve">В случае, если </w:t>
            </w:r>
            <w:r w:rsidRPr="00E71D52">
              <w:rPr>
                <w:b w:val="0"/>
                <w:bCs/>
                <w:i/>
                <w:spacing w:val="2"/>
                <w:sz w:val="10"/>
                <w:szCs w:val="10"/>
                <w:shd w:val="clear" w:color="auto" w:fill="FFFFFF"/>
              </w:rPr>
              <w:t xml:space="preserve">информация в Запросе не позволяет подтвердить соответствие </w:t>
            </w:r>
            <w:r w:rsidRPr="00E71D52">
              <w:rPr>
                <w:b w:val="0"/>
                <w:bCs/>
                <w:i/>
                <w:sz w:val="10"/>
                <w:szCs w:val="10"/>
              </w:rPr>
              <w:t>Правилам благоустройства, указывается отрицательный результат «нет» или «частично»</w:t>
            </w:r>
          </w:p>
        </w:tc>
        <w:tc>
          <w:tcPr>
            <w:tcW w:w="1417" w:type="dxa"/>
            <w:tcBorders>
              <w:top w:val="single" w:sz="4" w:space="0" w:color="auto"/>
            </w:tcBorders>
          </w:tcPr>
          <w:p w14:paraId="55EBF5D0"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58420DAB"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19996B3B" w14:textId="77777777" w:rsidTr="00665D3A">
        <w:trPr>
          <w:trHeight w:val="270"/>
        </w:trPr>
        <w:tc>
          <w:tcPr>
            <w:tcW w:w="437" w:type="dxa"/>
            <w:vMerge/>
          </w:tcPr>
          <w:p w14:paraId="72ECBE23" w14:textId="77777777" w:rsidR="007D78C3" w:rsidRPr="00E71D52" w:rsidRDefault="007D78C3" w:rsidP="007D78C3">
            <w:pPr>
              <w:pStyle w:val="aff5"/>
              <w:spacing w:after="0"/>
              <w:rPr>
                <w:b w:val="0"/>
                <w:bCs/>
                <w:sz w:val="20"/>
                <w:szCs w:val="20"/>
              </w:rPr>
            </w:pPr>
          </w:p>
        </w:tc>
        <w:tc>
          <w:tcPr>
            <w:tcW w:w="417" w:type="dxa"/>
            <w:vMerge/>
            <w:tcBorders>
              <w:bottom w:val="single" w:sz="4" w:space="0" w:color="auto"/>
            </w:tcBorders>
          </w:tcPr>
          <w:p w14:paraId="7F47376D" w14:textId="77777777" w:rsidR="007D78C3" w:rsidRPr="00E71D52" w:rsidRDefault="007D78C3" w:rsidP="007D78C3">
            <w:pPr>
              <w:pStyle w:val="aff5"/>
              <w:spacing w:after="0"/>
              <w:jc w:val="both"/>
              <w:rPr>
                <w:b w:val="0"/>
                <w:bCs/>
                <w:sz w:val="18"/>
                <w:szCs w:val="18"/>
              </w:rPr>
            </w:pPr>
          </w:p>
        </w:tc>
        <w:tc>
          <w:tcPr>
            <w:tcW w:w="6914" w:type="dxa"/>
            <w:vMerge/>
            <w:tcBorders>
              <w:bottom w:val="single" w:sz="4" w:space="0" w:color="auto"/>
            </w:tcBorders>
          </w:tcPr>
          <w:p w14:paraId="6A265465" w14:textId="77777777" w:rsidR="007D78C3" w:rsidRPr="00E71D52" w:rsidRDefault="007D78C3" w:rsidP="007D78C3">
            <w:pPr>
              <w:pStyle w:val="aff5"/>
              <w:spacing w:after="0"/>
              <w:jc w:val="both"/>
              <w:rPr>
                <w:b w:val="0"/>
                <w:bCs/>
                <w:spacing w:val="2"/>
                <w:sz w:val="18"/>
                <w:szCs w:val="18"/>
                <w:shd w:val="clear" w:color="auto" w:fill="FFFFFF"/>
              </w:rPr>
            </w:pPr>
          </w:p>
        </w:tc>
        <w:tc>
          <w:tcPr>
            <w:tcW w:w="1417" w:type="dxa"/>
            <w:tcBorders>
              <w:top w:val="single" w:sz="4" w:space="0" w:color="auto"/>
            </w:tcBorders>
          </w:tcPr>
          <w:p w14:paraId="5B809403"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6EBB1173"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4C49307A" w14:textId="77777777" w:rsidTr="00665D3A">
        <w:trPr>
          <w:trHeight w:val="43"/>
        </w:trPr>
        <w:tc>
          <w:tcPr>
            <w:tcW w:w="437" w:type="dxa"/>
            <w:vMerge/>
          </w:tcPr>
          <w:p w14:paraId="2DB3730D" w14:textId="77777777" w:rsidR="007D78C3" w:rsidRPr="00E71D52" w:rsidRDefault="007D78C3" w:rsidP="007D78C3">
            <w:pPr>
              <w:pStyle w:val="aff5"/>
              <w:spacing w:after="0"/>
              <w:rPr>
                <w:b w:val="0"/>
                <w:bCs/>
                <w:sz w:val="20"/>
                <w:szCs w:val="20"/>
              </w:rPr>
            </w:pPr>
          </w:p>
        </w:tc>
        <w:tc>
          <w:tcPr>
            <w:tcW w:w="8748" w:type="dxa"/>
            <w:gridSpan w:val="3"/>
            <w:tcBorders>
              <w:top w:val="single" w:sz="4" w:space="0" w:color="auto"/>
              <w:bottom w:val="single" w:sz="4" w:space="0" w:color="auto"/>
              <w:right w:val="single" w:sz="4" w:space="0" w:color="FFFFFF"/>
            </w:tcBorders>
          </w:tcPr>
          <w:p w14:paraId="5851918A"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791DD572" w14:textId="77777777" w:rsidTr="00665D3A">
        <w:trPr>
          <w:trHeight w:val="249"/>
        </w:trPr>
        <w:tc>
          <w:tcPr>
            <w:tcW w:w="437" w:type="dxa"/>
            <w:vMerge/>
          </w:tcPr>
          <w:p w14:paraId="2ED58DE4" w14:textId="77777777" w:rsidR="007D78C3" w:rsidRPr="00E71D52" w:rsidRDefault="007D78C3" w:rsidP="007D78C3">
            <w:pPr>
              <w:pStyle w:val="aff5"/>
              <w:spacing w:after="0"/>
              <w:rPr>
                <w:b w:val="0"/>
                <w:bCs/>
                <w:sz w:val="20"/>
                <w:szCs w:val="20"/>
              </w:rPr>
            </w:pPr>
          </w:p>
        </w:tc>
        <w:tc>
          <w:tcPr>
            <w:tcW w:w="417" w:type="dxa"/>
            <w:vMerge w:val="restart"/>
            <w:tcBorders>
              <w:top w:val="single" w:sz="4" w:space="0" w:color="auto"/>
            </w:tcBorders>
          </w:tcPr>
          <w:p w14:paraId="51B127F0" w14:textId="77777777" w:rsidR="007D78C3" w:rsidRPr="00E71D52" w:rsidRDefault="007D78C3" w:rsidP="007D78C3">
            <w:pPr>
              <w:pStyle w:val="aff5"/>
              <w:spacing w:after="0"/>
              <w:jc w:val="both"/>
              <w:rPr>
                <w:noProof/>
                <w:szCs w:val="24"/>
                <w:lang w:eastAsia="ru-RU"/>
              </w:rPr>
            </w:pPr>
            <w:r w:rsidRPr="00E71D52">
              <w:rPr>
                <w:b w:val="0"/>
                <w:bCs/>
                <w:sz w:val="18"/>
                <w:szCs w:val="18"/>
              </w:rPr>
              <w:t>6</w:t>
            </w:r>
          </w:p>
        </w:tc>
        <w:tc>
          <w:tcPr>
            <w:tcW w:w="6914" w:type="dxa"/>
            <w:vMerge w:val="restart"/>
            <w:tcBorders>
              <w:top w:val="single" w:sz="4" w:space="0" w:color="auto"/>
            </w:tcBorders>
          </w:tcPr>
          <w:p w14:paraId="1456004D" w14:textId="77777777" w:rsidR="007D78C3" w:rsidRPr="00E71D52" w:rsidRDefault="007D78C3" w:rsidP="007D78C3">
            <w:pPr>
              <w:pStyle w:val="aff5"/>
              <w:spacing w:after="0"/>
              <w:jc w:val="both"/>
              <w:rPr>
                <w:spacing w:val="2"/>
                <w:sz w:val="17"/>
                <w:szCs w:val="17"/>
                <w:shd w:val="clear" w:color="auto" w:fill="FFFFFF"/>
              </w:rPr>
            </w:pPr>
            <w:r w:rsidRPr="00E71D52">
              <w:rPr>
                <w:b w:val="0"/>
                <w:bCs/>
                <w:noProof/>
                <w:sz w:val="18"/>
                <w:szCs w:val="18"/>
                <w:lang w:eastAsia="ru-RU"/>
              </w:rPr>
              <w:t>Нащельники на стыках</w:t>
            </w:r>
            <w:r w:rsidRPr="00E71D52">
              <w:rPr>
                <w:b w:val="0"/>
                <w:bCs/>
                <w:spacing w:val="2"/>
                <w:sz w:val="18"/>
                <w:szCs w:val="18"/>
                <w:shd w:val="clear" w:color="auto" w:fill="FFFFFF"/>
              </w:rPr>
              <w:t xml:space="preserve"> </w:t>
            </w:r>
            <w:r w:rsidRPr="00E71D52">
              <w:rPr>
                <w:spacing w:val="2"/>
                <w:sz w:val="17"/>
                <w:szCs w:val="17"/>
                <w:shd w:val="clear" w:color="auto" w:fill="FFFFFF"/>
              </w:rPr>
              <w:t>не планируются</w:t>
            </w:r>
          </w:p>
          <w:p w14:paraId="425642D8" w14:textId="77777777" w:rsidR="007D78C3" w:rsidRPr="00E71D52" w:rsidRDefault="007D78C3" w:rsidP="007D78C3">
            <w:pPr>
              <w:pStyle w:val="aff5"/>
              <w:spacing w:after="0"/>
              <w:jc w:val="both"/>
              <w:rPr>
                <w:b w:val="0"/>
                <w:bCs/>
                <w:noProof/>
                <w:sz w:val="18"/>
                <w:szCs w:val="18"/>
                <w:lang w:eastAsia="ru-RU"/>
              </w:rPr>
            </w:pPr>
            <w:r w:rsidRPr="00E71D52">
              <w:rPr>
                <w:b w:val="0"/>
                <w:bCs/>
                <w:i/>
                <w:sz w:val="10"/>
                <w:szCs w:val="10"/>
              </w:rPr>
              <w:t xml:space="preserve">В случае, если </w:t>
            </w:r>
            <w:r w:rsidRPr="00E71D52">
              <w:rPr>
                <w:b w:val="0"/>
                <w:bCs/>
                <w:i/>
                <w:spacing w:val="2"/>
                <w:sz w:val="10"/>
                <w:szCs w:val="10"/>
                <w:shd w:val="clear" w:color="auto" w:fill="FFFFFF"/>
              </w:rPr>
              <w:t xml:space="preserve">информация в Запросе не позволяет подтвердить соответствие </w:t>
            </w:r>
            <w:r w:rsidRPr="00E71D52">
              <w:rPr>
                <w:b w:val="0"/>
                <w:bCs/>
                <w:i/>
                <w:sz w:val="10"/>
                <w:szCs w:val="10"/>
              </w:rPr>
              <w:t>Правилам благоустройства, указывается отрицательный результат «нет» или «частично»</w:t>
            </w:r>
          </w:p>
        </w:tc>
        <w:tc>
          <w:tcPr>
            <w:tcW w:w="1417" w:type="dxa"/>
            <w:tcBorders>
              <w:top w:val="single" w:sz="4" w:space="0" w:color="auto"/>
            </w:tcBorders>
          </w:tcPr>
          <w:p w14:paraId="024F2D24"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32837B4C"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6E29DF00" w14:textId="77777777" w:rsidTr="00665D3A">
        <w:trPr>
          <w:trHeight w:val="224"/>
        </w:trPr>
        <w:tc>
          <w:tcPr>
            <w:tcW w:w="437" w:type="dxa"/>
            <w:vMerge/>
          </w:tcPr>
          <w:p w14:paraId="08926829" w14:textId="77777777" w:rsidR="007D78C3" w:rsidRPr="00E71D52" w:rsidRDefault="007D78C3" w:rsidP="007D78C3">
            <w:pPr>
              <w:pStyle w:val="aff5"/>
              <w:spacing w:after="0"/>
              <w:rPr>
                <w:b w:val="0"/>
                <w:bCs/>
                <w:sz w:val="20"/>
                <w:szCs w:val="20"/>
              </w:rPr>
            </w:pPr>
          </w:p>
        </w:tc>
        <w:tc>
          <w:tcPr>
            <w:tcW w:w="417" w:type="dxa"/>
            <w:vMerge/>
            <w:tcBorders>
              <w:bottom w:val="single" w:sz="4" w:space="0" w:color="auto"/>
            </w:tcBorders>
          </w:tcPr>
          <w:p w14:paraId="73B2962D" w14:textId="77777777" w:rsidR="007D78C3" w:rsidRPr="00E71D52" w:rsidRDefault="007D78C3" w:rsidP="007D78C3">
            <w:pPr>
              <w:pStyle w:val="aff5"/>
              <w:spacing w:after="0"/>
              <w:jc w:val="both"/>
              <w:rPr>
                <w:b w:val="0"/>
                <w:bCs/>
                <w:sz w:val="18"/>
                <w:szCs w:val="18"/>
              </w:rPr>
            </w:pPr>
          </w:p>
        </w:tc>
        <w:tc>
          <w:tcPr>
            <w:tcW w:w="6914" w:type="dxa"/>
            <w:vMerge/>
            <w:tcBorders>
              <w:bottom w:val="single" w:sz="4" w:space="0" w:color="auto"/>
            </w:tcBorders>
          </w:tcPr>
          <w:p w14:paraId="25383FC6" w14:textId="77777777" w:rsidR="007D78C3" w:rsidRPr="00E71D52" w:rsidRDefault="007D78C3" w:rsidP="007D78C3">
            <w:pPr>
              <w:pStyle w:val="aff5"/>
              <w:spacing w:after="0"/>
              <w:jc w:val="both"/>
              <w:rPr>
                <w:b w:val="0"/>
                <w:bCs/>
                <w:noProof/>
                <w:sz w:val="18"/>
                <w:szCs w:val="18"/>
                <w:lang w:eastAsia="ru-RU"/>
              </w:rPr>
            </w:pPr>
          </w:p>
        </w:tc>
        <w:tc>
          <w:tcPr>
            <w:tcW w:w="1417" w:type="dxa"/>
            <w:tcBorders>
              <w:top w:val="single" w:sz="4" w:space="0" w:color="auto"/>
            </w:tcBorders>
          </w:tcPr>
          <w:p w14:paraId="79F3597B"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07BCB9A0"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14ABAE9F" w14:textId="77777777" w:rsidTr="00665D3A">
        <w:trPr>
          <w:trHeight w:val="43"/>
        </w:trPr>
        <w:tc>
          <w:tcPr>
            <w:tcW w:w="437" w:type="dxa"/>
            <w:vMerge/>
          </w:tcPr>
          <w:p w14:paraId="575D05D3" w14:textId="77777777" w:rsidR="007D78C3" w:rsidRPr="00E71D52" w:rsidRDefault="007D78C3" w:rsidP="007D78C3">
            <w:pPr>
              <w:pStyle w:val="aff5"/>
              <w:spacing w:after="0"/>
              <w:rPr>
                <w:b w:val="0"/>
                <w:bCs/>
                <w:sz w:val="20"/>
                <w:szCs w:val="20"/>
              </w:rPr>
            </w:pPr>
          </w:p>
        </w:tc>
        <w:tc>
          <w:tcPr>
            <w:tcW w:w="8748" w:type="dxa"/>
            <w:gridSpan w:val="3"/>
            <w:tcBorders>
              <w:top w:val="single" w:sz="4" w:space="0" w:color="auto"/>
              <w:bottom w:val="single" w:sz="4" w:space="0" w:color="auto"/>
              <w:right w:val="single" w:sz="4" w:space="0" w:color="FFFFFF"/>
            </w:tcBorders>
          </w:tcPr>
          <w:p w14:paraId="26B54F30"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4672854D" w14:textId="77777777" w:rsidTr="00665D3A">
        <w:trPr>
          <w:trHeight w:val="230"/>
        </w:trPr>
        <w:tc>
          <w:tcPr>
            <w:tcW w:w="437" w:type="dxa"/>
            <w:vMerge/>
          </w:tcPr>
          <w:p w14:paraId="1956B67F" w14:textId="77777777" w:rsidR="007D78C3" w:rsidRPr="00E71D52" w:rsidRDefault="007D78C3" w:rsidP="007D78C3">
            <w:pPr>
              <w:pStyle w:val="aff5"/>
              <w:spacing w:after="0"/>
              <w:rPr>
                <w:b w:val="0"/>
                <w:bCs/>
                <w:sz w:val="20"/>
                <w:szCs w:val="20"/>
              </w:rPr>
            </w:pPr>
          </w:p>
        </w:tc>
        <w:tc>
          <w:tcPr>
            <w:tcW w:w="417" w:type="dxa"/>
            <w:vMerge w:val="restart"/>
            <w:tcBorders>
              <w:top w:val="single" w:sz="4" w:space="0" w:color="auto"/>
            </w:tcBorders>
          </w:tcPr>
          <w:p w14:paraId="2EA3EA79" w14:textId="77777777" w:rsidR="007D78C3" w:rsidRPr="00E71D52" w:rsidRDefault="007D78C3" w:rsidP="007D78C3">
            <w:pPr>
              <w:pStyle w:val="aff5"/>
              <w:spacing w:after="0"/>
              <w:jc w:val="both"/>
              <w:rPr>
                <w:noProof/>
                <w:szCs w:val="24"/>
                <w:lang w:eastAsia="ru-RU"/>
              </w:rPr>
            </w:pPr>
            <w:r w:rsidRPr="00E71D52">
              <w:rPr>
                <w:b w:val="0"/>
                <w:bCs/>
                <w:sz w:val="18"/>
                <w:szCs w:val="18"/>
              </w:rPr>
              <w:t>7</w:t>
            </w:r>
          </w:p>
        </w:tc>
        <w:tc>
          <w:tcPr>
            <w:tcW w:w="6914" w:type="dxa"/>
            <w:vMerge w:val="restart"/>
            <w:tcBorders>
              <w:top w:val="single" w:sz="4" w:space="0" w:color="auto"/>
            </w:tcBorders>
          </w:tcPr>
          <w:p w14:paraId="6166F09B" w14:textId="77777777" w:rsidR="007D78C3" w:rsidRPr="00E71D52" w:rsidRDefault="007D78C3" w:rsidP="007D78C3">
            <w:pPr>
              <w:pStyle w:val="aff5"/>
              <w:spacing w:after="0"/>
              <w:jc w:val="both"/>
              <w:rPr>
                <w:spacing w:val="2"/>
                <w:sz w:val="17"/>
                <w:szCs w:val="17"/>
                <w:shd w:val="clear" w:color="auto" w:fill="FFFFFF"/>
              </w:rPr>
            </w:pPr>
            <w:r w:rsidRPr="00E71D52">
              <w:rPr>
                <w:b w:val="0"/>
                <w:bCs/>
                <w:noProof/>
                <w:sz w:val="18"/>
                <w:szCs w:val="18"/>
                <w:lang w:eastAsia="ru-RU"/>
              </w:rPr>
              <w:t>Полиуретановый декор, арматура</w:t>
            </w:r>
            <w:r w:rsidRPr="00E71D52">
              <w:rPr>
                <w:b w:val="0"/>
                <w:bCs/>
                <w:spacing w:val="2"/>
                <w:sz w:val="18"/>
                <w:szCs w:val="18"/>
                <w:shd w:val="clear" w:color="auto" w:fill="FFFFFF"/>
              </w:rPr>
              <w:t xml:space="preserve"> </w:t>
            </w:r>
            <w:r w:rsidRPr="00E71D52">
              <w:rPr>
                <w:spacing w:val="2"/>
                <w:sz w:val="17"/>
                <w:szCs w:val="17"/>
                <w:shd w:val="clear" w:color="auto" w:fill="FFFFFF"/>
              </w:rPr>
              <w:t>не планируются</w:t>
            </w:r>
          </w:p>
          <w:p w14:paraId="4529638B" w14:textId="77777777" w:rsidR="007D78C3" w:rsidRPr="00E71D52" w:rsidRDefault="007D78C3" w:rsidP="007D78C3">
            <w:pPr>
              <w:pStyle w:val="aff5"/>
              <w:spacing w:after="0"/>
              <w:jc w:val="both"/>
              <w:rPr>
                <w:b w:val="0"/>
                <w:bCs/>
                <w:noProof/>
                <w:sz w:val="18"/>
                <w:szCs w:val="18"/>
                <w:lang w:eastAsia="ru-RU"/>
              </w:rPr>
            </w:pPr>
            <w:r w:rsidRPr="00E71D52">
              <w:rPr>
                <w:b w:val="0"/>
                <w:bCs/>
                <w:i/>
                <w:sz w:val="10"/>
                <w:szCs w:val="10"/>
              </w:rPr>
              <w:t xml:space="preserve">В случае, если </w:t>
            </w:r>
            <w:r w:rsidRPr="00E71D52">
              <w:rPr>
                <w:b w:val="0"/>
                <w:bCs/>
                <w:i/>
                <w:spacing w:val="2"/>
                <w:sz w:val="10"/>
                <w:szCs w:val="10"/>
                <w:shd w:val="clear" w:color="auto" w:fill="FFFFFF"/>
              </w:rPr>
              <w:t xml:space="preserve">информация в Запросе не позволяет подтвердить соответствие </w:t>
            </w:r>
            <w:r w:rsidRPr="00E71D52">
              <w:rPr>
                <w:b w:val="0"/>
                <w:bCs/>
                <w:i/>
                <w:sz w:val="10"/>
                <w:szCs w:val="10"/>
              </w:rPr>
              <w:t>Правилам благоустройства, указывается отрицательный результат «нет» или «частично»</w:t>
            </w:r>
          </w:p>
        </w:tc>
        <w:tc>
          <w:tcPr>
            <w:tcW w:w="1417" w:type="dxa"/>
            <w:tcBorders>
              <w:top w:val="single" w:sz="4" w:space="0" w:color="auto"/>
            </w:tcBorders>
          </w:tcPr>
          <w:p w14:paraId="5FDCA14A"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2E246CE6"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249CD66E" w14:textId="77777777" w:rsidTr="00665D3A">
        <w:trPr>
          <w:trHeight w:val="243"/>
        </w:trPr>
        <w:tc>
          <w:tcPr>
            <w:tcW w:w="437" w:type="dxa"/>
            <w:vMerge/>
          </w:tcPr>
          <w:p w14:paraId="3270BB55" w14:textId="77777777" w:rsidR="007D78C3" w:rsidRPr="00E71D52" w:rsidRDefault="007D78C3" w:rsidP="007D78C3">
            <w:pPr>
              <w:pStyle w:val="aff5"/>
              <w:spacing w:after="0"/>
              <w:rPr>
                <w:b w:val="0"/>
                <w:bCs/>
                <w:sz w:val="20"/>
                <w:szCs w:val="20"/>
              </w:rPr>
            </w:pPr>
          </w:p>
        </w:tc>
        <w:tc>
          <w:tcPr>
            <w:tcW w:w="417" w:type="dxa"/>
            <w:vMerge/>
            <w:tcBorders>
              <w:bottom w:val="single" w:sz="4" w:space="0" w:color="auto"/>
            </w:tcBorders>
          </w:tcPr>
          <w:p w14:paraId="29CF75FC" w14:textId="77777777" w:rsidR="007D78C3" w:rsidRPr="00E71D52" w:rsidRDefault="007D78C3" w:rsidP="007D78C3">
            <w:pPr>
              <w:pStyle w:val="aff5"/>
              <w:spacing w:after="0"/>
              <w:jc w:val="both"/>
              <w:rPr>
                <w:b w:val="0"/>
                <w:bCs/>
                <w:sz w:val="18"/>
                <w:szCs w:val="18"/>
              </w:rPr>
            </w:pPr>
          </w:p>
        </w:tc>
        <w:tc>
          <w:tcPr>
            <w:tcW w:w="6914" w:type="dxa"/>
            <w:vMerge/>
            <w:tcBorders>
              <w:bottom w:val="single" w:sz="4" w:space="0" w:color="auto"/>
            </w:tcBorders>
          </w:tcPr>
          <w:p w14:paraId="16EE10AD" w14:textId="77777777" w:rsidR="007D78C3" w:rsidRPr="00E71D52" w:rsidRDefault="007D78C3" w:rsidP="007D78C3">
            <w:pPr>
              <w:pStyle w:val="aff5"/>
              <w:spacing w:after="0"/>
              <w:jc w:val="both"/>
              <w:rPr>
                <w:b w:val="0"/>
                <w:bCs/>
                <w:noProof/>
                <w:sz w:val="18"/>
                <w:szCs w:val="18"/>
                <w:lang w:eastAsia="ru-RU"/>
              </w:rPr>
            </w:pPr>
          </w:p>
        </w:tc>
        <w:tc>
          <w:tcPr>
            <w:tcW w:w="1417" w:type="dxa"/>
            <w:tcBorders>
              <w:top w:val="single" w:sz="4" w:space="0" w:color="auto"/>
            </w:tcBorders>
          </w:tcPr>
          <w:p w14:paraId="4602854E"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69C0CD9C"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135E13A7" w14:textId="77777777" w:rsidTr="00665D3A">
        <w:trPr>
          <w:trHeight w:val="43"/>
        </w:trPr>
        <w:tc>
          <w:tcPr>
            <w:tcW w:w="437" w:type="dxa"/>
            <w:vMerge/>
          </w:tcPr>
          <w:p w14:paraId="2FDAFDFF" w14:textId="77777777" w:rsidR="007D78C3" w:rsidRPr="00E71D52" w:rsidRDefault="007D78C3" w:rsidP="007D78C3">
            <w:pPr>
              <w:pStyle w:val="aff5"/>
              <w:spacing w:after="0"/>
              <w:rPr>
                <w:b w:val="0"/>
                <w:bCs/>
                <w:sz w:val="20"/>
                <w:szCs w:val="20"/>
              </w:rPr>
            </w:pPr>
          </w:p>
        </w:tc>
        <w:tc>
          <w:tcPr>
            <w:tcW w:w="8748" w:type="dxa"/>
            <w:gridSpan w:val="3"/>
            <w:tcBorders>
              <w:top w:val="single" w:sz="4" w:space="0" w:color="auto"/>
              <w:bottom w:val="single" w:sz="4" w:space="0" w:color="auto"/>
              <w:right w:val="single" w:sz="4" w:space="0" w:color="FFFFFF"/>
            </w:tcBorders>
          </w:tcPr>
          <w:p w14:paraId="7F4EF6C6"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2BB7C9BD" w14:textId="77777777" w:rsidTr="00665D3A">
        <w:trPr>
          <w:trHeight w:val="657"/>
        </w:trPr>
        <w:tc>
          <w:tcPr>
            <w:tcW w:w="437" w:type="dxa"/>
            <w:vMerge/>
          </w:tcPr>
          <w:p w14:paraId="1B249BC0" w14:textId="77777777" w:rsidR="007D78C3" w:rsidRPr="00E71D52" w:rsidRDefault="007D78C3" w:rsidP="007D78C3">
            <w:pPr>
              <w:pStyle w:val="aff5"/>
              <w:spacing w:after="0"/>
              <w:rPr>
                <w:b w:val="0"/>
                <w:bCs/>
                <w:sz w:val="20"/>
                <w:szCs w:val="20"/>
              </w:rPr>
            </w:pPr>
          </w:p>
        </w:tc>
        <w:tc>
          <w:tcPr>
            <w:tcW w:w="417" w:type="dxa"/>
            <w:vMerge w:val="restart"/>
            <w:tcBorders>
              <w:top w:val="single" w:sz="4" w:space="0" w:color="auto"/>
            </w:tcBorders>
          </w:tcPr>
          <w:p w14:paraId="6677E36C" w14:textId="77777777" w:rsidR="007D78C3" w:rsidRPr="00E71D52" w:rsidRDefault="007D78C3" w:rsidP="007D78C3">
            <w:pPr>
              <w:pStyle w:val="aff5"/>
              <w:spacing w:after="0"/>
              <w:jc w:val="both"/>
              <w:rPr>
                <w:noProof/>
                <w:szCs w:val="24"/>
                <w:lang w:eastAsia="ru-RU"/>
              </w:rPr>
            </w:pPr>
            <w:r w:rsidRPr="00E71D52">
              <w:rPr>
                <w:b w:val="0"/>
                <w:bCs/>
                <w:sz w:val="18"/>
                <w:szCs w:val="18"/>
              </w:rPr>
              <w:t>8</w:t>
            </w:r>
          </w:p>
        </w:tc>
        <w:tc>
          <w:tcPr>
            <w:tcW w:w="6914" w:type="dxa"/>
            <w:vMerge w:val="restart"/>
            <w:tcBorders>
              <w:top w:val="single" w:sz="4" w:space="0" w:color="auto"/>
            </w:tcBorders>
          </w:tcPr>
          <w:p w14:paraId="205C9BCD" w14:textId="77777777" w:rsidR="007D78C3" w:rsidRPr="00E71D52" w:rsidRDefault="007D78C3" w:rsidP="007D78C3">
            <w:pPr>
              <w:pStyle w:val="aff5"/>
              <w:spacing w:after="0"/>
              <w:jc w:val="both"/>
              <w:rPr>
                <w:spacing w:val="2"/>
                <w:sz w:val="17"/>
                <w:szCs w:val="17"/>
                <w:shd w:val="clear" w:color="auto" w:fill="FFFFFF"/>
              </w:rPr>
            </w:pPr>
            <w:r w:rsidRPr="00E71D52">
              <w:rPr>
                <w:rFonts w:eastAsia="Times New Roman"/>
                <w:b w:val="0"/>
                <w:bCs/>
                <w:sz w:val="18"/>
                <w:szCs w:val="18"/>
                <w:lang w:eastAsia="ru-RU"/>
              </w:rPr>
              <w:t xml:space="preserve">Материалы для скатной кровли, козырьков, навесов: профнастил с </w:t>
            </w:r>
            <w:r w:rsidRPr="00E71D52">
              <w:rPr>
                <w:b w:val="0"/>
                <w:bCs/>
                <w:spacing w:val="2"/>
                <w:sz w:val="18"/>
                <w:szCs w:val="18"/>
                <w:shd w:val="clear" w:color="auto" w:fill="FFFFFF"/>
              </w:rPr>
              <w:t>высотой профиля более 20 мм</w:t>
            </w:r>
            <w:r w:rsidRPr="00E71D52">
              <w:rPr>
                <w:rFonts w:eastAsia="Times New Roman"/>
                <w:b w:val="0"/>
                <w:bCs/>
                <w:sz w:val="18"/>
                <w:szCs w:val="18"/>
                <w:lang w:eastAsia="ru-RU"/>
              </w:rPr>
              <w:t xml:space="preserve"> и (или) мягкая черепица, и (или) </w:t>
            </w:r>
            <w:proofErr w:type="spellStart"/>
            <w:r w:rsidRPr="00E71D52">
              <w:rPr>
                <w:rFonts w:eastAsia="Times New Roman"/>
                <w:b w:val="0"/>
                <w:bCs/>
                <w:sz w:val="18"/>
                <w:szCs w:val="18"/>
                <w:lang w:eastAsia="ru-RU"/>
              </w:rPr>
              <w:t>ондулин</w:t>
            </w:r>
            <w:proofErr w:type="spellEnd"/>
            <w:r w:rsidRPr="00E71D52">
              <w:rPr>
                <w:rFonts w:eastAsia="Times New Roman"/>
                <w:b w:val="0"/>
                <w:bCs/>
                <w:sz w:val="18"/>
                <w:szCs w:val="18"/>
                <w:lang w:eastAsia="ru-RU"/>
              </w:rPr>
              <w:t xml:space="preserve">, и (или) шифер, и (или) металлочерепица, и (или) керамическая черепица, и (или) песчано-цементная черепица, и (или) сланцевая кровля, и (или) </w:t>
            </w:r>
            <w:r w:rsidRPr="00E71D52">
              <w:rPr>
                <w:b w:val="0"/>
                <w:bCs/>
                <w:sz w:val="18"/>
                <w:szCs w:val="18"/>
              </w:rPr>
              <w:t>сотовый</w:t>
            </w:r>
            <w:r w:rsidRPr="00E71D52">
              <w:rPr>
                <w:rFonts w:eastAsia="Times New Roman"/>
                <w:b w:val="0"/>
                <w:bCs/>
                <w:sz w:val="18"/>
                <w:szCs w:val="18"/>
                <w:lang w:eastAsia="ru-RU"/>
              </w:rPr>
              <w:t xml:space="preserve">, и (или) </w:t>
            </w:r>
            <w:r w:rsidRPr="00E71D52">
              <w:rPr>
                <w:b w:val="0"/>
                <w:bCs/>
                <w:sz w:val="18"/>
                <w:szCs w:val="18"/>
              </w:rPr>
              <w:t>профилированный поликарбонат</w:t>
            </w:r>
            <w:r w:rsidRPr="00E71D52">
              <w:rPr>
                <w:spacing w:val="2"/>
                <w:sz w:val="17"/>
                <w:szCs w:val="17"/>
                <w:shd w:val="clear" w:color="auto" w:fill="FFFFFF"/>
              </w:rPr>
              <w:t xml:space="preserve"> не планируются</w:t>
            </w:r>
          </w:p>
          <w:p w14:paraId="1BD1BABA" w14:textId="77777777" w:rsidR="007D78C3" w:rsidRPr="00E71D52" w:rsidRDefault="007D78C3" w:rsidP="007D78C3">
            <w:pPr>
              <w:pStyle w:val="aff5"/>
              <w:spacing w:after="0"/>
              <w:jc w:val="both"/>
              <w:rPr>
                <w:b w:val="0"/>
                <w:bCs/>
                <w:noProof/>
                <w:sz w:val="18"/>
                <w:szCs w:val="18"/>
                <w:lang w:eastAsia="ru-RU"/>
              </w:rPr>
            </w:pPr>
            <w:r w:rsidRPr="00E71D52">
              <w:rPr>
                <w:b w:val="0"/>
                <w:bCs/>
                <w:i/>
                <w:sz w:val="10"/>
                <w:szCs w:val="10"/>
              </w:rPr>
              <w:t xml:space="preserve">В случае, если </w:t>
            </w:r>
            <w:r w:rsidRPr="00E71D52">
              <w:rPr>
                <w:b w:val="0"/>
                <w:bCs/>
                <w:i/>
                <w:spacing w:val="2"/>
                <w:sz w:val="10"/>
                <w:szCs w:val="10"/>
                <w:shd w:val="clear" w:color="auto" w:fill="FFFFFF"/>
              </w:rPr>
              <w:t xml:space="preserve">информация в Запросе не позволяет подтвердить соответствие </w:t>
            </w:r>
            <w:r w:rsidRPr="00E71D52">
              <w:rPr>
                <w:b w:val="0"/>
                <w:bCs/>
                <w:i/>
                <w:sz w:val="10"/>
                <w:szCs w:val="10"/>
              </w:rPr>
              <w:t>Правилам благоустройства, указывается отрицательный результат «нет» или «частично»</w:t>
            </w:r>
          </w:p>
        </w:tc>
        <w:tc>
          <w:tcPr>
            <w:tcW w:w="1417" w:type="dxa"/>
            <w:tcBorders>
              <w:top w:val="single" w:sz="4" w:space="0" w:color="auto"/>
            </w:tcBorders>
          </w:tcPr>
          <w:p w14:paraId="57F52E56"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73FF7EFE" w14:textId="77777777" w:rsidR="007D78C3" w:rsidRPr="00E71D52" w:rsidRDefault="007D78C3" w:rsidP="007D78C3">
            <w:pPr>
              <w:pStyle w:val="aff5"/>
              <w:spacing w:after="0"/>
              <w:ind w:right="282"/>
              <w:jc w:val="both"/>
              <w:rPr>
                <w:rFonts w:eastAsia="Times New Roman"/>
                <w:b w:val="0"/>
                <w:bCs/>
                <w:sz w:val="16"/>
                <w:szCs w:val="16"/>
                <w:lang w:eastAsia="ru-RU"/>
              </w:rPr>
            </w:pPr>
          </w:p>
        </w:tc>
      </w:tr>
      <w:tr w:rsidR="004669BE" w:rsidRPr="00E71D52" w14:paraId="010AC2D0" w14:textId="77777777" w:rsidTr="00665D3A">
        <w:trPr>
          <w:trHeight w:val="769"/>
        </w:trPr>
        <w:tc>
          <w:tcPr>
            <w:tcW w:w="437" w:type="dxa"/>
            <w:vMerge/>
          </w:tcPr>
          <w:p w14:paraId="44C32E0D" w14:textId="77777777" w:rsidR="007D78C3" w:rsidRPr="00E71D52" w:rsidRDefault="007D78C3" w:rsidP="007D78C3">
            <w:pPr>
              <w:pStyle w:val="aff5"/>
              <w:spacing w:after="0"/>
              <w:rPr>
                <w:b w:val="0"/>
                <w:bCs/>
                <w:sz w:val="20"/>
                <w:szCs w:val="20"/>
              </w:rPr>
            </w:pPr>
          </w:p>
        </w:tc>
        <w:tc>
          <w:tcPr>
            <w:tcW w:w="417" w:type="dxa"/>
            <w:vMerge/>
            <w:tcBorders>
              <w:bottom w:val="single" w:sz="4" w:space="0" w:color="auto"/>
            </w:tcBorders>
          </w:tcPr>
          <w:p w14:paraId="0ECA9320" w14:textId="77777777" w:rsidR="007D78C3" w:rsidRPr="00E71D52" w:rsidRDefault="007D78C3" w:rsidP="007D78C3">
            <w:pPr>
              <w:pStyle w:val="aff5"/>
              <w:spacing w:after="0"/>
              <w:jc w:val="both"/>
              <w:rPr>
                <w:b w:val="0"/>
                <w:bCs/>
                <w:sz w:val="18"/>
                <w:szCs w:val="18"/>
              </w:rPr>
            </w:pPr>
          </w:p>
        </w:tc>
        <w:tc>
          <w:tcPr>
            <w:tcW w:w="6914" w:type="dxa"/>
            <w:vMerge/>
            <w:tcBorders>
              <w:bottom w:val="single" w:sz="4" w:space="0" w:color="auto"/>
            </w:tcBorders>
          </w:tcPr>
          <w:p w14:paraId="0C7AE368" w14:textId="77777777" w:rsidR="007D78C3" w:rsidRPr="00E71D52" w:rsidRDefault="007D78C3" w:rsidP="007D78C3">
            <w:pPr>
              <w:pStyle w:val="aff5"/>
              <w:spacing w:after="0"/>
              <w:jc w:val="both"/>
              <w:rPr>
                <w:rFonts w:eastAsia="Times New Roman"/>
                <w:b w:val="0"/>
                <w:bCs/>
                <w:sz w:val="18"/>
                <w:szCs w:val="18"/>
                <w:lang w:eastAsia="ru-RU"/>
              </w:rPr>
            </w:pPr>
          </w:p>
        </w:tc>
        <w:tc>
          <w:tcPr>
            <w:tcW w:w="1417" w:type="dxa"/>
            <w:tcBorders>
              <w:top w:val="single" w:sz="4" w:space="0" w:color="auto"/>
            </w:tcBorders>
          </w:tcPr>
          <w:p w14:paraId="6172C9C5"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0BB3853A" w14:textId="77777777" w:rsidR="007D78C3" w:rsidRPr="00E71D52" w:rsidRDefault="007D78C3" w:rsidP="007D78C3">
            <w:pPr>
              <w:pStyle w:val="aff5"/>
              <w:spacing w:after="0"/>
              <w:ind w:right="282"/>
              <w:jc w:val="both"/>
              <w:rPr>
                <w:rFonts w:eastAsia="Times New Roman"/>
                <w:b w:val="0"/>
                <w:bCs/>
                <w:sz w:val="16"/>
                <w:szCs w:val="16"/>
                <w:lang w:eastAsia="ru-RU"/>
              </w:rPr>
            </w:pPr>
          </w:p>
        </w:tc>
      </w:tr>
      <w:tr w:rsidR="004669BE" w:rsidRPr="00E71D52" w14:paraId="335FA6BA" w14:textId="77777777" w:rsidTr="00665D3A">
        <w:trPr>
          <w:trHeight w:val="43"/>
        </w:trPr>
        <w:tc>
          <w:tcPr>
            <w:tcW w:w="437" w:type="dxa"/>
            <w:vMerge/>
          </w:tcPr>
          <w:p w14:paraId="14E056A5" w14:textId="77777777" w:rsidR="007D78C3" w:rsidRPr="00E71D52" w:rsidRDefault="007D78C3" w:rsidP="007D78C3">
            <w:pPr>
              <w:pStyle w:val="aff5"/>
              <w:spacing w:after="0"/>
              <w:rPr>
                <w:b w:val="0"/>
                <w:bCs/>
                <w:sz w:val="20"/>
                <w:szCs w:val="20"/>
              </w:rPr>
            </w:pPr>
          </w:p>
        </w:tc>
        <w:tc>
          <w:tcPr>
            <w:tcW w:w="8748" w:type="dxa"/>
            <w:gridSpan w:val="3"/>
            <w:tcBorders>
              <w:top w:val="single" w:sz="4" w:space="0" w:color="auto"/>
              <w:bottom w:val="single" w:sz="4" w:space="0" w:color="auto"/>
              <w:right w:val="single" w:sz="4" w:space="0" w:color="FFFFFF" w:themeColor="background1"/>
            </w:tcBorders>
          </w:tcPr>
          <w:p w14:paraId="7D68AA71"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68817F45" w14:textId="77777777" w:rsidTr="00665D3A">
        <w:trPr>
          <w:trHeight w:val="302"/>
        </w:trPr>
        <w:tc>
          <w:tcPr>
            <w:tcW w:w="437" w:type="dxa"/>
            <w:vMerge/>
          </w:tcPr>
          <w:p w14:paraId="778BFE91" w14:textId="77777777" w:rsidR="007D78C3" w:rsidRPr="00E71D52" w:rsidRDefault="007D78C3" w:rsidP="007D78C3">
            <w:pPr>
              <w:pStyle w:val="aff5"/>
              <w:spacing w:after="0"/>
              <w:rPr>
                <w:b w:val="0"/>
                <w:bCs/>
                <w:sz w:val="20"/>
                <w:szCs w:val="20"/>
              </w:rPr>
            </w:pPr>
          </w:p>
        </w:tc>
        <w:tc>
          <w:tcPr>
            <w:tcW w:w="417" w:type="dxa"/>
            <w:vMerge w:val="restart"/>
            <w:tcBorders>
              <w:top w:val="single" w:sz="4" w:space="0" w:color="auto"/>
            </w:tcBorders>
          </w:tcPr>
          <w:p w14:paraId="50B1E813" w14:textId="77777777" w:rsidR="007D78C3" w:rsidRPr="00E71D52" w:rsidRDefault="007D78C3" w:rsidP="007D78C3">
            <w:pPr>
              <w:pStyle w:val="aff5"/>
              <w:spacing w:after="0"/>
              <w:jc w:val="both"/>
              <w:rPr>
                <w:noProof/>
                <w:szCs w:val="24"/>
                <w:lang w:eastAsia="ru-RU"/>
              </w:rPr>
            </w:pPr>
            <w:r w:rsidRPr="00E71D52">
              <w:rPr>
                <w:b w:val="0"/>
                <w:bCs/>
                <w:sz w:val="18"/>
                <w:szCs w:val="18"/>
              </w:rPr>
              <w:t>9</w:t>
            </w:r>
          </w:p>
        </w:tc>
        <w:tc>
          <w:tcPr>
            <w:tcW w:w="6914" w:type="dxa"/>
            <w:vMerge w:val="restart"/>
            <w:tcBorders>
              <w:top w:val="single" w:sz="4" w:space="0" w:color="auto"/>
            </w:tcBorders>
          </w:tcPr>
          <w:p w14:paraId="54211437" w14:textId="77777777" w:rsidR="007D78C3" w:rsidRPr="00E71D52" w:rsidRDefault="007D78C3" w:rsidP="007D78C3">
            <w:pPr>
              <w:pStyle w:val="aff5"/>
              <w:spacing w:after="0"/>
              <w:jc w:val="both"/>
              <w:rPr>
                <w:spacing w:val="2"/>
                <w:sz w:val="17"/>
                <w:szCs w:val="17"/>
                <w:shd w:val="clear" w:color="auto" w:fill="FFFFFF"/>
              </w:rPr>
            </w:pPr>
            <w:r w:rsidRPr="00E71D52">
              <w:rPr>
                <w:rFonts w:eastAsia="Times New Roman"/>
                <w:b w:val="0"/>
                <w:bCs/>
                <w:sz w:val="18"/>
                <w:szCs w:val="18"/>
                <w:lang w:eastAsia="ru-RU"/>
              </w:rPr>
              <w:t>Материалы</w:t>
            </w:r>
            <w:r w:rsidRPr="00E71D52">
              <w:rPr>
                <w:b w:val="0"/>
                <w:bCs/>
                <w:sz w:val="18"/>
                <w:szCs w:val="18"/>
              </w:rPr>
              <w:t xml:space="preserve"> для подшивки кровли:</w:t>
            </w:r>
            <w:r w:rsidRPr="00E71D52">
              <w:rPr>
                <w:rFonts w:eastAsia="Times New Roman"/>
                <w:b w:val="0"/>
                <w:bCs/>
                <w:sz w:val="18"/>
                <w:szCs w:val="18"/>
                <w:lang w:eastAsia="ru-RU"/>
              </w:rPr>
              <w:t xml:space="preserve"> </w:t>
            </w:r>
            <w:r w:rsidRPr="00E71D52">
              <w:rPr>
                <w:b w:val="0"/>
                <w:bCs/>
                <w:sz w:val="18"/>
                <w:szCs w:val="18"/>
              </w:rPr>
              <w:t>поливинилхлоридные софитные панели</w:t>
            </w:r>
            <w:r w:rsidRPr="00E71D52">
              <w:rPr>
                <w:rFonts w:eastAsia="Times New Roman"/>
                <w:b w:val="0"/>
                <w:bCs/>
                <w:sz w:val="18"/>
                <w:szCs w:val="18"/>
                <w:lang w:eastAsia="ru-RU"/>
              </w:rPr>
              <w:t xml:space="preserve">, и (или) </w:t>
            </w:r>
            <w:proofErr w:type="spellStart"/>
            <w:r w:rsidRPr="00E71D52">
              <w:rPr>
                <w:b w:val="0"/>
                <w:bCs/>
                <w:sz w:val="18"/>
                <w:szCs w:val="18"/>
              </w:rPr>
              <w:t>сайдинг</w:t>
            </w:r>
            <w:proofErr w:type="spellEnd"/>
            <w:r w:rsidRPr="00E71D52">
              <w:rPr>
                <w:rFonts w:eastAsia="Times New Roman"/>
                <w:b w:val="0"/>
                <w:bCs/>
                <w:sz w:val="18"/>
                <w:szCs w:val="18"/>
                <w:lang w:eastAsia="ru-RU"/>
              </w:rPr>
              <w:t xml:space="preserve">, и (или) </w:t>
            </w:r>
            <w:r w:rsidRPr="00E71D52">
              <w:rPr>
                <w:b w:val="0"/>
                <w:bCs/>
                <w:sz w:val="18"/>
                <w:szCs w:val="18"/>
              </w:rPr>
              <w:t>фанера</w:t>
            </w:r>
            <w:r w:rsidRPr="00E71D52">
              <w:rPr>
                <w:rFonts w:eastAsia="Times New Roman"/>
                <w:b w:val="0"/>
                <w:bCs/>
                <w:sz w:val="18"/>
                <w:szCs w:val="18"/>
                <w:lang w:eastAsia="ru-RU"/>
              </w:rPr>
              <w:t xml:space="preserve">, и (или) </w:t>
            </w:r>
            <w:r w:rsidRPr="00E71D52">
              <w:rPr>
                <w:b w:val="0"/>
                <w:bCs/>
                <w:sz w:val="18"/>
                <w:szCs w:val="18"/>
              </w:rPr>
              <w:t>вагонка</w:t>
            </w:r>
            <w:r w:rsidRPr="00E71D52">
              <w:rPr>
                <w:spacing w:val="2"/>
                <w:sz w:val="17"/>
                <w:szCs w:val="17"/>
                <w:shd w:val="clear" w:color="auto" w:fill="FFFFFF"/>
              </w:rPr>
              <w:t xml:space="preserve"> не планируются</w:t>
            </w:r>
          </w:p>
          <w:p w14:paraId="141170BA" w14:textId="77777777" w:rsidR="007D78C3" w:rsidRPr="00E71D52" w:rsidRDefault="007D78C3" w:rsidP="007D78C3">
            <w:pPr>
              <w:pStyle w:val="aff5"/>
              <w:spacing w:after="0"/>
              <w:jc w:val="both"/>
              <w:rPr>
                <w:rFonts w:eastAsia="Times New Roman"/>
                <w:b w:val="0"/>
                <w:bCs/>
                <w:sz w:val="18"/>
                <w:szCs w:val="18"/>
                <w:lang w:eastAsia="ru-RU"/>
              </w:rPr>
            </w:pPr>
            <w:r w:rsidRPr="00E71D52">
              <w:rPr>
                <w:b w:val="0"/>
                <w:bCs/>
                <w:i/>
                <w:sz w:val="10"/>
                <w:szCs w:val="10"/>
              </w:rPr>
              <w:t xml:space="preserve">В случае, если </w:t>
            </w:r>
            <w:r w:rsidRPr="00E71D52">
              <w:rPr>
                <w:b w:val="0"/>
                <w:bCs/>
                <w:i/>
                <w:spacing w:val="2"/>
                <w:sz w:val="10"/>
                <w:szCs w:val="10"/>
                <w:shd w:val="clear" w:color="auto" w:fill="FFFFFF"/>
              </w:rPr>
              <w:t xml:space="preserve">информация в Запросе не позволяет подтвердить соответствие </w:t>
            </w:r>
            <w:r w:rsidRPr="00E71D52">
              <w:rPr>
                <w:b w:val="0"/>
                <w:bCs/>
                <w:i/>
                <w:sz w:val="10"/>
                <w:szCs w:val="10"/>
              </w:rPr>
              <w:t>Правилам благоустройства, указывается отрицательный результат «нет» или «частично»</w:t>
            </w:r>
          </w:p>
        </w:tc>
        <w:tc>
          <w:tcPr>
            <w:tcW w:w="1417" w:type="dxa"/>
            <w:tcBorders>
              <w:top w:val="single" w:sz="4" w:space="0" w:color="auto"/>
            </w:tcBorders>
          </w:tcPr>
          <w:p w14:paraId="7C1E54E0"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32AB1641"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6F3192B9" w14:textId="77777777" w:rsidTr="00665D3A">
        <w:trPr>
          <w:trHeight w:val="408"/>
        </w:trPr>
        <w:tc>
          <w:tcPr>
            <w:tcW w:w="437" w:type="dxa"/>
            <w:vMerge/>
          </w:tcPr>
          <w:p w14:paraId="4AFC7B18" w14:textId="77777777" w:rsidR="007D78C3" w:rsidRPr="00E71D52" w:rsidRDefault="007D78C3" w:rsidP="007D78C3">
            <w:pPr>
              <w:pStyle w:val="aff5"/>
              <w:spacing w:after="0"/>
              <w:rPr>
                <w:b w:val="0"/>
                <w:bCs/>
                <w:sz w:val="20"/>
                <w:szCs w:val="20"/>
              </w:rPr>
            </w:pPr>
          </w:p>
        </w:tc>
        <w:tc>
          <w:tcPr>
            <w:tcW w:w="417" w:type="dxa"/>
            <w:vMerge/>
            <w:tcBorders>
              <w:bottom w:val="single" w:sz="4" w:space="0" w:color="auto"/>
            </w:tcBorders>
          </w:tcPr>
          <w:p w14:paraId="530B1951" w14:textId="77777777" w:rsidR="007D78C3" w:rsidRPr="00E71D52" w:rsidRDefault="007D78C3" w:rsidP="007D78C3">
            <w:pPr>
              <w:pStyle w:val="aff5"/>
              <w:spacing w:after="0"/>
              <w:jc w:val="both"/>
              <w:rPr>
                <w:b w:val="0"/>
                <w:bCs/>
                <w:sz w:val="18"/>
                <w:szCs w:val="18"/>
              </w:rPr>
            </w:pPr>
          </w:p>
        </w:tc>
        <w:tc>
          <w:tcPr>
            <w:tcW w:w="6914" w:type="dxa"/>
            <w:vMerge/>
            <w:tcBorders>
              <w:bottom w:val="single" w:sz="4" w:space="0" w:color="auto"/>
            </w:tcBorders>
          </w:tcPr>
          <w:p w14:paraId="6BD70AD8" w14:textId="77777777" w:rsidR="007D78C3" w:rsidRPr="00E71D52" w:rsidRDefault="007D78C3" w:rsidP="007D78C3">
            <w:pPr>
              <w:pStyle w:val="aff5"/>
              <w:spacing w:after="0"/>
              <w:jc w:val="both"/>
              <w:rPr>
                <w:rFonts w:eastAsia="Times New Roman"/>
                <w:b w:val="0"/>
                <w:bCs/>
                <w:sz w:val="18"/>
                <w:szCs w:val="18"/>
                <w:lang w:eastAsia="ru-RU"/>
              </w:rPr>
            </w:pPr>
          </w:p>
        </w:tc>
        <w:tc>
          <w:tcPr>
            <w:tcW w:w="1417" w:type="dxa"/>
            <w:tcBorders>
              <w:top w:val="single" w:sz="4" w:space="0" w:color="auto"/>
            </w:tcBorders>
          </w:tcPr>
          <w:p w14:paraId="33C7F92E"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19AF252B"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0D9C78D7" w14:textId="77777777" w:rsidTr="00665D3A">
        <w:trPr>
          <w:trHeight w:val="43"/>
        </w:trPr>
        <w:tc>
          <w:tcPr>
            <w:tcW w:w="437" w:type="dxa"/>
            <w:vMerge/>
          </w:tcPr>
          <w:p w14:paraId="5BD6B492" w14:textId="77777777" w:rsidR="007D78C3" w:rsidRPr="00E71D52" w:rsidRDefault="007D78C3" w:rsidP="007D78C3">
            <w:pPr>
              <w:pStyle w:val="aff5"/>
              <w:spacing w:after="0"/>
              <w:rPr>
                <w:b w:val="0"/>
                <w:bCs/>
                <w:sz w:val="20"/>
                <w:szCs w:val="20"/>
              </w:rPr>
            </w:pPr>
          </w:p>
        </w:tc>
        <w:tc>
          <w:tcPr>
            <w:tcW w:w="8748" w:type="dxa"/>
            <w:gridSpan w:val="3"/>
            <w:tcBorders>
              <w:top w:val="single" w:sz="4" w:space="0" w:color="auto"/>
              <w:bottom w:val="single" w:sz="4" w:space="0" w:color="auto"/>
              <w:right w:val="single" w:sz="4" w:space="0" w:color="FFFFFF" w:themeColor="background1"/>
            </w:tcBorders>
          </w:tcPr>
          <w:p w14:paraId="56DA3E7F"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3BA1D69D" w14:textId="77777777" w:rsidTr="00665D3A">
        <w:trPr>
          <w:trHeight w:val="36"/>
        </w:trPr>
        <w:tc>
          <w:tcPr>
            <w:tcW w:w="437" w:type="dxa"/>
            <w:vMerge/>
          </w:tcPr>
          <w:p w14:paraId="46D47665" w14:textId="77777777" w:rsidR="007D78C3" w:rsidRPr="00E71D52" w:rsidRDefault="007D78C3" w:rsidP="007D78C3">
            <w:pPr>
              <w:pStyle w:val="aff5"/>
              <w:spacing w:after="0"/>
              <w:rPr>
                <w:b w:val="0"/>
                <w:bCs/>
                <w:sz w:val="20"/>
                <w:szCs w:val="20"/>
              </w:rPr>
            </w:pPr>
          </w:p>
        </w:tc>
        <w:tc>
          <w:tcPr>
            <w:tcW w:w="417" w:type="dxa"/>
            <w:vMerge w:val="restart"/>
            <w:tcBorders>
              <w:top w:val="single" w:sz="4" w:space="0" w:color="auto"/>
            </w:tcBorders>
          </w:tcPr>
          <w:p w14:paraId="5FCED38F" w14:textId="77777777" w:rsidR="007D78C3" w:rsidRPr="00E71D52" w:rsidRDefault="007D78C3" w:rsidP="007D78C3">
            <w:pPr>
              <w:pStyle w:val="aff5"/>
              <w:spacing w:after="0"/>
              <w:jc w:val="both"/>
              <w:rPr>
                <w:noProof/>
                <w:szCs w:val="24"/>
                <w:lang w:eastAsia="ru-RU"/>
              </w:rPr>
            </w:pPr>
            <w:r w:rsidRPr="00E71D52">
              <w:rPr>
                <w:b w:val="0"/>
                <w:bCs/>
                <w:sz w:val="18"/>
                <w:szCs w:val="18"/>
              </w:rPr>
              <w:t>10</w:t>
            </w:r>
          </w:p>
        </w:tc>
        <w:tc>
          <w:tcPr>
            <w:tcW w:w="6914" w:type="dxa"/>
            <w:vMerge w:val="restart"/>
            <w:tcBorders>
              <w:top w:val="single" w:sz="4" w:space="0" w:color="auto"/>
            </w:tcBorders>
          </w:tcPr>
          <w:p w14:paraId="1C97111C" w14:textId="77777777" w:rsidR="007D78C3" w:rsidRPr="00E71D52" w:rsidRDefault="007D78C3" w:rsidP="007D78C3">
            <w:pPr>
              <w:pStyle w:val="aff5"/>
              <w:spacing w:after="0"/>
              <w:jc w:val="both"/>
              <w:rPr>
                <w:spacing w:val="2"/>
                <w:sz w:val="17"/>
                <w:szCs w:val="17"/>
                <w:shd w:val="clear" w:color="auto" w:fill="FFFFFF"/>
              </w:rPr>
            </w:pPr>
            <w:r w:rsidRPr="00E71D52">
              <w:rPr>
                <w:b w:val="0"/>
                <w:bCs/>
                <w:noProof/>
                <w:sz w:val="18"/>
                <w:szCs w:val="18"/>
                <w:lang w:eastAsia="ru-RU"/>
              </w:rPr>
              <w:t>Белые пластиковые откосы</w:t>
            </w:r>
            <w:r w:rsidRPr="00E71D52">
              <w:rPr>
                <w:rFonts w:eastAsia="Times New Roman"/>
                <w:b w:val="0"/>
                <w:bCs/>
                <w:sz w:val="18"/>
                <w:szCs w:val="18"/>
                <w:lang w:eastAsia="ru-RU"/>
              </w:rPr>
              <w:t xml:space="preserve">, и (или) </w:t>
            </w:r>
            <w:r w:rsidRPr="00E71D52">
              <w:rPr>
                <w:b w:val="0"/>
                <w:bCs/>
                <w:noProof/>
                <w:sz w:val="18"/>
                <w:szCs w:val="18"/>
                <w:lang w:eastAsia="ru-RU"/>
              </w:rPr>
              <w:t>окна</w:t>
            </w:r>
            <w:r w:rsidRPr="00E71D52">
              <w:rPr>
                <w:rFonts w:eastAsia="Times New Roman"/>
                <w:b w:val="0"/>
                <w:bCs/>
                <w:sz w:val="18"/>
                <w:szCs w:val="18"/>
                <w:lang w:eastAsia="ru-RU"/>
              </w:rPr>
              <w:t xml:space="preserve">, и (или) </w:t>
            </w:r>
            <w:r w:rsidRPr="00E71D52">
              <w:rPr>
                <w:b w:val="0"/>
                <w:bCs/>
                <w:noProof/>
                <w:sz w:val="18"/>
                <w:szCs w:val="18"/>
                <w:lang w:eastAsia="ru-RU"/>
              </w:rPr>
              <w:t>двери</w:t>
            </w:r>
            <w:r w:rsidRPr="00E71D52">
              <w:rPr>
                <w:rFonts w:eastAsia="Times New Roman"/>
                <w:b w:val="0"/>
                <w:bCs/>
                <w:sz w:val="18"/>
                <w:szCs w:val="18"/>
                <w:lang w:eastAsia="ru-RU"/>
              </w:rPr>
              <w:t xml:space="preserve">, и (или) </w:t>
            </w:r>
            <w:r w:rsidRPr="00E71D52">
              <w:rPr>
                <w:b w:val="0"/>
                <w:bCs/>
                <w:noProof/>
                <w:sz w:val="18"/>
                <w:szCs w:val="18"/>
                <w:lang w:eastAsia="ru-RU"/>
              </w:rPr>
              <w:t>витрины</w:t>
            </w:r>
            <w:r w:rsidRPr="00E71D52">
              <w:rPr>
                <w:rFonts w:eastAsia="Times New Roman"/>
                <w:b w:val="0"/>
                <w:bCs/>
                <w:sz w:val="18"/>
                <w:szCs w:val="18"/>
                <w:lang w:eastAsia="ru-RU"/>
              </w:rPr>
              <w:t xml:space="preserve">, и (или) </w:t>
            </w:r>
            <w:r w:rsidRPr="00E71D52">
              <w:rPr>
                <w:b w:val="0"/>
                <w:bCs/>
                <w:noProof/>
                <w:sz w:val="18"/>
                <w:szCs w:val="18"/>
                <w:lang w:eastAsia="ru-RU"/>
              </w:rPr>
              <w:t>витражи</w:t>
            </w:r>
            <w:r w:rsidRPr="00E71D52">
              <w:rPr>
                <w:b w:val="0"/>
                <w:bCs/>
                <w:spacing w:val="2"/>
                <w:sz w:val="18"/>
                <w:szCs w:val="18"/>
                <w:shd w:val="clear" w:color="auto" w:fill="FFFFFF"/>
              </w:rPr>
              <w:t xml:space="preserve"> </w:t>
            </w:r>
            <w:r w:rsidRPr="00E71D52">
              <w:rPr>
                <w:spacing w:val="2"/>
                <w:sz w:val="17"/>
                <w:szCs w:val="17"/>
                <w:shd w:val="clear" w:color="auto" w:fill="FFFFFF"/>
              </w:rPr>
              <w:t>не планируются</w:t>
            </w:r>
          </w:p>
          <w:p w14:paraId="6A7811D2" w14:textId="77777777" w:rsidR="007D78C3" w:rsidRPr="00E71D52" w:rsidRDefault="007D78C3" w:rsidP="007D78C3">
            <w:pPr>
              <w:pStyle w:val="aff5"/>
              <w:spacing w:after="0"/>
              <w:jc w:val="both"/>
              <w:rPr>
                <w:rFonts w:eastAsia="Times New Roman"/>
                <w:b w:val="0"/>
                <w:bCs/>
                <w:sz w:val="18"/>
                <w:szCs w:val="18"/>
                <w:lang w:eastAsia="ru-RU"/>
              </w:rPr>
            </w:pPr>
            <w:r w:rsidRPr="00E71D52">
              <w:rPr>
                <w:b w:val="0"/>
                <w:bCs/>
                <w:i/>
                <w:sz w:val="10"/>
                <w:szCs w:val="10"/>
              </w:rPr>
              <w:t xml:space="preserve">В случае, если </w:t>
            </w:r>
            <w:r w:rsidRPr="00E71D52">
              <w:rPr>
                <w:b w:val="0"/>
                <w:bCs/>
                <w:i/>
                <w:spacing w:val="2"/>
                <w:sz w:val="10"/>
                <w:szCs w:val="10"/>
                <w:shd w:val="clear" w:color="auto" w:fill="FFFFFF"/>
              </w:rPr>
              <w:t xml:space="preserve">информация в Запросе не позволяет подтвердить соответствие </w:t>
            </w:r>
            <w:r w:rsidRPr="00E71D52">
              <w:rPr>
                <w:b w:val="0"/>
                <w:bCs/>
                <w:i/>
                <w:sz w:val="10"/>
                <w:szCs w:val="10"/>
              </w:rPr>
              <w:t>Правилам благоустройства, указывается отрицательный результат «нет» или «частично»</w:t>
            </w:r>
          </w:p>
        </w:tc>
        <w:tc>
          <w:tcPr>
            <w:tcW w:w="1417" w:type="dxa"/>
            <w:tcBorders>
              <w:top w:val="single" w:sz="4" w:space="0" w:color="auto"/>
            </w:tcBorders>
          </w:tcPr>
          <w:p w14:paraId="1B509D67"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7EB33269"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73687968" w14:textId="77777777" w:rsidTr="00665D3A">
        <w:trPr>
          <w:trHeight w:val="401"/>
        </w:trPr>
        <w:tc>
          <w:tcPr>
            <w:tcW w:w="437" w:type="dxa"/>
            <w:vMerge/>
          </w:tcPr>
          <w:p w14:paraId="4AB3113D" w14:textId="77777777" w:rsidR="007D78C3" w:rsidRPr="00E71D52" w:rsidRDefault="007D78C3" w:rsidP="007D78C3">
            <w:pPr>
              <w:pStyle w:val="aff5"/>
              <w:spacing w:after="0"/>
              <w:rPr>
                <w:b w:val="0"/>
                <w:bCs/>
                <w:sz w:val="20"/>
                <w:szCs w:val="20"/>
              </w:rPr>
            </w:pPr>
          </w:p>
        </w:tc>
        <w:tc>
          <w:tcPr>
            <w:tcW w:w="417" w:type="dxa"/>
            <w:vMerge/>
            <w:tcBorders>
              <w:bottom w:val="single" w:sz="4" w:space="0" w:color="auto"/>
            </w:tcBorders>
          </w:tcPr>
          <w:p w14:paraId="52A92095" w14:textId="77777777" w:rsidR="007D78C3" w:rsidRPr="00E71D52" w:rsidRDefault="007D78C3" w:rsidP="007D78C3">
            <w:pPr>
              <w:pStyle w:val="aff5"/>
              <w:spacing w:after="0"/>
              <w:jc w:val="both"/>
              <w:rPr>
                <w:b w:val="0"/>
                <w:bCs/>
                <w:sz w:val="18"/>
                <w:szCs w:val="18"/>
              </w:rPr>
            </w:pPr>
          </w:p>
        </w:tc>
        <w:tc>
          <w:tcPr>
            <w:tcW w:w="6914" w:type="dxa"/>
            <w:vMerge/>
            <w:tcBorders>
              <w:bottom w:val="single" w:sz="4" w:space="0" w:color="auto"/>
            </w:tcBorders>
          </w:tcPr>
          <w:p w14:paraId="3D53E2A6" w14:textId="77777777" w:rsidR="007D78C3" w:rsidRPr="00E71D52" w:rsidRDefault="007D78C3" w:rsidP="007D78C3">
            <w:pPr>
              <w:pStyle w:val="aff5"/>
              <w:spacing w:after="0"/>
              <w:jc w:val="both"/>
              <w:rPr>
                <w:b w:val="0"/>
                <w:bCs/>
                <w:noProof/>
                <w:sz w:val="18"/>
                <w:szCs w:val="18"/>
                <w:lang w:eastAsia="ru-RU"/>
              </w:rPr>
            </w:pPr>
          </w:p>
        </w:tc>
        <w:tc>
          <w:tcPr>
            <w:tcW w:w="1417" w:type="dxa"/>
            <w:tcBorders>
              <w:top w:val="single" w:sz="4" w:space="0" w:color="auto"/>
            </w:tcBorders>
          </w:tcPr>
          <w:p w14:paraId="562AD112"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43A3866A"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1495AFF8" w14:textId="77777777" w:rsidTr="00665D3A">
        <w:trPr>
          <w:trHeight w:val="43"/>
        </w:trPr>
        <w:tc>
          <w:tcPr>
            <w:tcW w:w="437" w:type="dxa"/>
            <w:vMerge/>
          </w:tcPr>
          <w:p w14:paraId="0A067003" w14:textId="77777777" w:rsidR="007D78C3" w:rsidRPr="00E71D52" w:rsidRDefault="007D78C3" w:rsidP="007D78C3">
            <w:pPr>
              <w:pStyle w:val="aff5"/>
              <w:spacing w:after="0"/>
              <w:rPr>
                <w:b w:val="0"/>
                <w:bCs/>
                <w:sz w:val="20"/>
                <w:szCs w:val="20"/>
              </w:rPr>
            </w:pPr>
          </w:p>
        </w:tc>
        <w:tc>
          <w:tcPr>
            <w:tcW w:w="8748" w:type="dxa"/>
            <w:gridSpan w:val="3"/>
            <w:tcBorders>
              <w:top w:val="single" w:sz="4" w:space="0" w:color="auto"/>
              <w:bottom w:val="single" w:sz="4" w:space="0" w:color="auto"/>
              <w:right w:val="single" w:sz="4" w:space="0" w:color="FFFFFF" w:themeColor="background1"/>
            </w:tcBorders>
          </w:tcPr>
          <w:p w14:paraId="3403E5DA"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72EF2C5F" w14:textId="77777777" w:rsidTr="00665D3A">
        <w:trPr>
          <w:trHeight w:val="125"/>
        </w:trPr>
        <w:tc>
          <w:tcPr>
            <w:tcW w:w="437" w:type="dxa"/>
            <w:vMerge/>
          </w:tcPr>
          <w:p w14:paraId="4D8C736B" w14:textId="77777777" w:rsidR="007D78C3" w:rsidRPr="00E71D52" w:rsidRDefault="007D78C3" w:rsidP="007D78C3">
            <w:pPr>
              <w:pStyle w:val="aff5"/>
              <w:spacing w:after="0"/>
              <w:rPr>
                <w:b w:val="0"/>
                <w:bCs/>
                <w:sz w:val="20"/>
                <w:szCs w:val="20"/>
              </w:rPr>
            </w:pPr>
          </w:p>
        </w:tc>
        <w:tc>
          <w:tcPr>
            <w:tcW w:w="417" w:type="dxa"/>
            <w:vMerge w:val="restart"/>
            <w:tcBorders>
              <w:top w:val="single" w:sz="4" w:space="0" w:color="auto"/>
            </w:tcBorders>
          </w:tcPr>
          <w:p w14:paraId="20349DCC" w14:textId="77777777" w:rsidR="007D78C3" w:rsidRPr="00E71D52" w:rsidRDefault="007D78C3" w:rsidP="007D78C3">
            <w:pPr>
              <w:pStyle w:val="aff5"/>
              <w:spacing w:after="0"/>
              <w:jc w:val="both"/>
              <w:rPr>
                <w:noProof/>
                <w:szCs w:val="24"/>
                <w:lang w:eastAsia="ru-RU"/>
              </w:rPr>
            </w:pPr>
            <w:r w:rsidRPr="00E71D52">
              <w:rPr>
                <w:b w:val="0"/>
                <w:bCs/>
                <w:sz w:val="18"/>
                <w:szCs w:val="18"/>
              </w:rPr>
              <w:t>11</w:t>
            </w:r>
          </w:p>
        </w:tc>
        <w:tc>
          <w:tcPr>
            <w:tcW w:w="6914" w:type="dxa"/>
            <w:vMerge w:val="restart"/>
            <w:tcBorders>
              <w:top w:val="single" w:sz="4" w:space="0" w:color="auto"/>
            </w:tcBorders>
          </w:tcPr>
          <w:p w14:paraId="1D96715B" w14:textId="77777777" w:rsidR="007D78C3" w:rsidRPr="00E71D52" w:rsidRDefault="007D78C3" w:rsidP="007D78C3">
            <w:pPr>
              <w:pStyle w:val="aff5"/>
              <w:spacing w:after="0"/>
              <w:jc w:val="both"/>
              <w:rPr>
                <w:spacing w:val="2"/>
                <w:sz w:val="17"/>
                <w:szCs w:val="17"/>
                <w:shd w:val="clear" w:color="auto" w:fill="FFFFFF"/>
              </w:rPr>
            </w:pPr>
            <w:r w:rsidRPr="00E71D52">
              <w:rPr>
                <w:b w:val="0"/>
                <w:bCs/>
                <w:noProof/>
                <w:sz w:val="18"/>
                <w:szCs w:val="18"/>
                <w:lang w:eastAsia="ru-RU"/>
              </w:rPr>
              <w:t xml:space="preserve">Тонировка пленкой и фотопечать с непрозрачностью более 50% </w:t>
            </w:r>
            <w:r w:rsidRPr="00E71D52">
              <w:rPr>
                <w:spacing w:val="2"/>
                <w:sz w:val="17"/>
                <w:szCs w:val="17"/>
                <w:shd w:val="clear" w:color="auto" w:fill="FFFFFF"/>
              </w:rPr>
              <w:t>не планируется</w:t>
            </w:r>
          </w:p>
          <w:p w14:paraId="2F876628" w14:textId="77777777" w:rsidR="007D78C3" w:rsidRPr="00E71D52" w:rsidRDefault="007D78C3" w:rsidP="007D78C3">
            <w:pPr>
              <w:pStyle w:val="aff5"/>
              <w:spacing w:after="0"/>
              <w:jc w:val="both"/>
              <w:rPr>
                <w:rFonts w:eastAsia="Times New Roman"/>
                <w:b w:val="0"/>
                <w:bCs/>
                <w:sz w:val="18"/>
                <w:szCs w:val="18"/>
                <w:lang w:eastAsia="ru-RU"/>
              </w:rPr>
            </w:pPr>
            <w:r w:rsidRPr="00E71D52">
              <w:rPr>
                <w:b w:val="0"/>
                <w:bCs/>
                <w:i/>
                <w:sz w:val="10"/>
                <w:szCs w:val="10"/>
              </w:rPr>
              <w:t xml:space="preserve">В случае, если </w:t>
            </w:r>
            <w:r w:rsidRPr="00E71D52">
              <w:rPr>
                <w:b w:val="0"/>
                <w:bCs/>
                <w:i/>
                <w:spacing w:val="2"/>
                <w:sz w:val="10"/>
                <w:szCs w:val="10"/>
                <w:shd w:val="clear" w:color="auto" w:fill="FFFFFF"/>
              </w:rPr>
              <w:t xml:space="preserve">информация в Запросе не позволяет подтвердить соответствие </w:t>
            </w:r>
            <w:r w:rsidRPr="00E71D52">
              <w:rPr>
                <w:b w:val="0"/>
                <w:bCs/>
                <w:i/>
                <w:sz w:val="10"/>
                <w:szCs w:val="10"/>
              </w:rPr>
              <w:t>Правилам благоустройства, указывается отрицательный результат «нет» или «частично»</w:t>
            </w:r>
          </w:p>
        </w:tc>
        <w:tc>
          <w:tcPr>
            <w:tcW w:w="1417" w:type="dxa"/>
            <w:tcBorders>
              <w:top w:val="single" w:sz="4" w:space="0" w:color="auto"/>
            </w:tcBorders>
          </w:tcPr>
          <w:p w14:paraId="7866EBE9"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1F75529E"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2944E9F3" w14:textId="77777777" w:rsidTr="00665D3A">
        <w:trPr>
          <w:trHeight w:val="112"/>
        </w:trPr>
        <w:tc>
          <w:tcPr>
            <w:tcW w:w="437" w:type="dxa"/>
            <w:vMerge/>
          </w:tcPr>
          <w:p w14:paraId="5C862275" w14:textId="77777777" w:rsidR="007D78C3" w:rsidRPr="00E71D52" w:rsidRDefault="007D78C3" w:rsidP="007D78C3">
            <w:pPr>
              <w:pStyle w:val="aff5"/>
              <w:spacing w:after="0"/>
              <w:rPr>
                <w:b w:val="0"/>
                <w:bCs/>
                <w:sz w:val="20"/>
                <w:szCs w:val="20"/>
              </w:rPr>
            </w:pPr>
          </w:p>
        </w:tc>
        <w:tc>
          <w:tcPr>
            <w:tcW w:w="417" w:type="dxa"/>
            <w:vMerge/>
            <w:tcBorders>
              <w:bottom w:val="single" w:sz="4" w:space="0" w:color="auto"/>
            </w:tcBorders>
          </w:tcPr>
          <w:p w14:paraId="20E4DCB7" w14:textId="77777777" w:rsidR="007D78C3" w:rsidRPr="00E71D52" w:rsidRDefault="007D78C3" w:rsidP="007D78C3">
            <w:pPr>
              <w:pStyle w:val="aff5"/>
              <w:spacing w:after="0"/>
              <w:jc w:val="both"/>
              <w:rPr>
                <w:b w:val="0"/>
                <w:bCs/>
                <w:sz w:val="18"/>
                <w:szCs w:val="18"/>
              </w:rPr>
            </w:pPr>
          </w:p>
        </w:tc>
        <w:tc>
          <w:tcPr>
            <w:tcW w:w="6914" w:type="dxa"/>
            <w:vMerge/>
            <w:tcBorders>
              <w:bottom w:val="single" w:sz="4" w:space="0" w:color="auto"/>
            </w:tcBorders>
          </w:tcPr>
          <w:p w14:paraId="06F415C7" w14:textId="77777777" w:rsidR="007D78C3" w:rsidRPr="00E71D52" w:rsidRDefault="007D78C3" w:rsidP="007D78C3">
            <w:pPr>
              <w:pStyle w:val="aff5"/>
              <w:spacing w:after="0"/>
              <w:jc w:val="both"/>
              <w:rPr>
                <w:b w:val="0"/>
                <w:bCs/>
                <w:noProof/>
                <w:sz w:val="18"/>
                <w:szCs w:val="18"/>
                <w:lang w:eastAsia="ru-RU"/>
              </w:rPr>
            </w:pPr>
          </w:p>
        </w:tc>
        <w:tc>
          <w:tcPr>
            <w:tcW w:w="1417" w:type="dxa"/>
            <w:tcBorders>
              <w:top w:val="single" w:sz="4" w:space="0" w:color="auto"/>
            </w:tcBorders>
          </w:tcPr>
          <w:p w14:paraId="5CF416BC"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1B1900EB"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11469769" w14:textId="77777777" w:rsidTr="00665D3A">
        <w:trPr>
          <w:trHeight w:val="43"/>
        </w:trPr>
        <w:tc>
          <w:tcPr>
            <w:tcW w:w="437" w:type="dxa"/>
            <w:vMerge/>
          </w:tcPr>
          <w:p w14:paraId="53CFDA0E" w14:textId="77777777" w:rsidR="007D78C3" w:rsidRPr="00E71D52" w:rsidRDefault="007D78C3" w:rsidP="007D78C3">
            <w:pPr>
              <w:pStyle w:val="aff5"/>
              <w:spacing w:after="0"/>
              <w:rPr>
                <w:b w:val="0"/>
                <w:bCs/>
                <w:sz w:val="20"/>
                <w:szCs w:val="20"/>
              </w:rPr>
            </w:pPr>
          </w:p>
        </w:tc>
        <w:tc>
          <w:tcPr>
            <w:tcW w:w="8748" w:type="dxa"/>
            <w:gridSpan w:val="3"/>
            <w:tcBorders>
              <w:top w:val="single" w:sz="4" w:space="0" w:color="auto"/>
              <w:bottom w:val="single" w:sz="4" w:space="0" w:color="auto"/>
              <w:right w:val="single" w:sz="4" w:space="0" w:color="FFFFFF" w:themeColor="background1"/>
            </w:tcBorders>
          </w:tcPr>
          <w:p w14:paraId="67ED2F90"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2CB46934" w14:textId="77777777" w:rsidTr="00665D3A">
        <w:trPr>
          <w:trHeight w:val="223"/>
        </w:trPr>
        <w:tc>
          <w:tcPr>
            <w:tcW w:w="437" w:type="dxa"/>
            <w:vMerge/>
          </w:tcPr>
          <w:p w14:paraId="5C2B406E" w14:textId="77777777" w:rsidR="007D78C3" w:rsidRPr="00E71D52" w:rsidRDefault="007D78C3" w:rsidP="007D78C3">
            <w:pPr>
              <w:pStyle w:val="aff5"/>
              <w:spacing w:after="0"/>
              <w:rPr>
                <w:b w:val="0"/>
                <w:bCs/>
                <w:sz w:val="20"/>
                <w:szCs w:val="20"/>
              </w:rPr>
            </w:pPr>
          </w:p>
        </w:tc>
        <w:tc>
          <w:tcPr>
            <w:tcW w:w="417" w:type="dxa"/>
            <w:vMerge w:val="restart"/>
            <w:tcBorders>
              <w:top w:val="single" w:sz="4" w:space="0" w:color="auto"/>
            </w:tcBorders>
          </w:tcPr>
          <w:p w14:paraId="02539907" w14:textId="77777777" w:rsidR="007D78C3" w:rsidRPr="00E71D52" w:rsidRDefault="007D78C3" w:rsidP="007D78C3">
            <w:pPr>
              <w:pStyle w:val="aff5"/>
              <w:spacing w:after="0"/>
              <w:jc w:val="both"/>
              <w:rPr>
                <w:noProof/>
                <w:szCs w:val="24"/>
                <w:lang w:eastAsia="ru-RU"/>
              </w:rPr>
            </w:pPr>
            <w:r w:rsidRPr="00E71D52">
              <w:rPr>
                <w:b w:val="0"/>
                <w:bCs/>
                <w:sz w:val="18"/>
                <w:szCs w:val="18"/>
              </w:rPr>
              <w:t>12</w:t>
            </w:r>
          </w:p>
        </w:tc>
        <w:tc>
          <w:tcPr>
            <w:tcW w:w="6914" w:type="dxa"/>
            <w:vMerge w:val="restart"/>
            <w:tcBorders>
              <w:top w:val="single" w:sz="4" w:space="0" w:color="auto"/>
            </w:tcBorders>
          </w:tcPr>
          <w:p w14:paraId="5C224595" w14:textId="77777777" w:rsidR="007D78C3" w:rsidRPr="00E71D52" w:rsidRDefault="007D78C3" w:rsidP="007D78C3">
            <w:pPr>
              <w:pStyle w:val="aff5"/>
              <w:spacing w:after="0"/>
              <w:jc w:val="both"/>
              <w:rPr>
                <w:spacing w:val="2"/>
                <w:sz w:val="17"/>
                <w:szCs w:val="17"/>
                <w:shd w:val="clear" w:color="auto" w:fill="FFFFFF"/>
              </w:rPr>
            </w:pPr>
            <w:r w:rsidRPr="00E71D52">
              <w:rPr>
                <w:b w:val="0"/>
                <w:bCs/>
                <w:noProof/>
                <w:sz w:val="18"/>
                <w:szCs w:val="18"/>
                <w:lang w:eastAsia="ru-RU"/>
              </w:rPr>
              <w:t xml:space="preserve">Стилизации под сельскую архитектуру (ранчо, фермы, хуторы, мазанки), средневековые замки и крепости </w:t>
            </w:r>
            <w:r w:rsidRPr="00E71D52">
              <w:rPr>
                <w:spacing w:val="2"/>
                <w:sz w:val="17"/>
                <w:szCs w:val="17"/>
                <w:shd w:val="clear" w:color="auto" w:fill="FFFFFF"/>
              </w:rPr>
              <w:t>не планируются</w:t>
            </w:r>
          </w:p>
          <w:p w14:paraId="29D44D22" w14:textId="77777777" w:rsidR="007D78C3" w:rsidRPr="00E71D52" w:rsidRDefault="007D78C3" w:rsidP="007D78C3">
            <w:pPr>
              <w:pStyle w:val="aff5"/>
              <w:spacing w:after="0"/>
              <w:jc w:val="both"/>
              <w:rPr>
                <w:rFonts w:eastAsia="Times New Roman"/>
                <w:b w:val="0"/>
                <w:bCs/>
                <w:sz w:val="18"/>
                <w:szCs w:val="18"/>
                <w:lang w:eastAsia="ru-RU"/>
              </w:rPr>
            </w:pPr>
            <w:r w:rsidRPr="00E71D52">
              <w:rPr>
                <w:b w:val="0"/>
                <w:bCs/>
                <w:i/>
                <w:sz w:val="10"/>
                <w:szCs w:val="10"/>
              </w:rPr>
              <w:t xml:space="preserve">В случае, если </w:t>
            </w:r>
            <w:r w:rsidRPr="00E71D52">
              <w:rPr>
                <w:b w:val="0"/>
                <w:bCs/>
                <w:i/>
                <w:spacing w:val="2"/>
                <w:sz w:val="10"/>
                <w:szCs w:val="10"/>
                <w:shd w:val="clear" w:color="auto" w:fill="FFFFFF"/>
              </w:rPr>
              <w:t xml:space="preserve">информация в Запросе не позволяет подтвердить соответствие </w:t>
            </w:r>
            <w:r w:rsidRPr="00E71D52">
              <w:rPr>
                <w:b w:val="0"/>
                <w:bCs/>
                <w:i/>
                <w:sz w:val="10"/>
                <w:szCs w:val="10"/>
              </w:rPr>
              <w:t>Правилам благоустройства, указывается отрицательный результат «нет» или «частично»</w:t>
            </w:r>
          </w:p>
        </w:tc>
        <w:tc>
          <w:tcPr>
            <w:tcW w:w="1417" w:type="dxa"/>
            <w:tcBorders>
              <w:top w:val="single" w:sz="4" w:space="0" w:color="auto"/>
            </w:tcBorders>
          </w:tcPr>
          <w:p w14:paraId="509FE053"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206DBB3A"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7779DD8E" w14:textId="77777777" w:rsidTr="00665D3A">
        <w:trPr>
          <w:trHeight w:val="250"/>
        </w:trPr>
        <w:tc>
          <w:tcPr>
            <w:tcW w:w="437" w:type="dxa"/>
            <w:vMerge/>
            <w:tcBorders>
              <w:bottom w:val="single" w:sz="4" w:space="0" w:color="auto"/>
            </w:tcBorders>
          </w:tcPr>
          <w:p w14:paraId="2034AE29" w14:textId="77777777" w:rsidR="007D78C3" w:rsidRPr="00E71D52" w:rsidRDefault="007D78C3" w:rsidP="007D78C3">
            <w:pPr>
              <w:pStyle w:val="aff5"/>
              <w:spacing w:after="0"/>
              <w:rPr>
                <w:b w:val="0"/>
                <w:bCs/>
                <w:sz w:val="20"/>
                <w:szCs w:val="20"/>
              </w:rPr>
            </w:pPr>
          </w:p>
        </w:tc>
        <w:tc>
          <w:tcPr>
            <w:tcW w:w="417" w:type="dxa"/>
            <w:vMerge/>
            <w:tcBorders>
              <w:bottom w:val="single" w:sz="4" w:space="0" w:color="auto"/>
            </w:tcBorders>
          </w:tcPr>
          <w:p w14:paraId="200A0C33" w14:textId="77777777" w:rsidR="007D78C3" w:rsidRPr="00E71D52" w:rsidRDefault="007D78C3" w:rsidP="007D78C3">
            <w:pPr>
              <w:pStyle w:val="aff5"/>
              <w:spacing w:after="0"/>
              <w:jc w:val="both"/>
              <w:rPr>
                <w:b w:val="0"/>
                <w:bCs/>
                <w:sz w:val="18"/>
                <w:szCs w:val="18"/>
              </w:rPr>
            </w:pPr>
          </w:p>
        </w:tc>
        <w:tc>
          <w:tcPr>
            <w:tcW w:w="6914" w:type="dxa"/>
            <w:vMerge/>
            <w:tcBorders>
              <w:bottom w:val="single" w:sz="4" w:space="0" w:color="auto"/>
            </w:tcBorders>
          </w:tcPr>
          <w:p w14:paraId="3C82C7EF" w14:textId="77777777" w:rsidR="007D78C3" w:rsidRPr="00E71D52" w:rsidRDefault="007D78C3" w:rsidP="007D78C3">
            <w:pPr>
              <w:pStyle w:val="aff5"/>
              <w:spacing w:after="0"/>
              <w:jc w:val="both"/>
              <w:rPr>
                <w:b w:val="0"/>
                <w:bCs/>
                <w:noProof/>
                <w:sz w:val="18"/>
                <w:szCs w:val="18"/>
                <w:lang w:eastAsia="ru-RU"/>
              </w:rPr>
            </w:pPr>
          </w:p>
        </w:tc>
        <w:tc>
          <w:tcPr>
            <w:tcW w:w="1417" w:type="dxa"/>
            <w:tcBorders>
              <w:top w:val="single" w:sz="4" w:space="0" w:color="auto"/>
            </w:tcBorders>
          </w:tcPr>
          <w:p w14:paraId="003CF9A3"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3E41A593"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34A4C24A" w14:textId="77777777" w:rsidTr="00665D3A">
        <w:trPr>
          <w:trHeight w:val="43"/>
        </w:trPr>
        <w:tc>
          <w:tcPr>
            <w:tcW w:w="9185" w:type="dxa"/>
            <w:gridSpan w:val="4"/>
            <w:tcBorders>
              <w:left w:val="single" w:sz="4" w:space="0" w:color="FFFFFF" w:themeColor="background1"/>
              <w:bottom w:val="single" w:sz="4" w:space="0" w:color="auto"/>
              <w:right w:val="single" w:sz="4" w:space="0" w:color="FFFFFF" w:themeColor="background1"/>
            </w:tcBorders>
          </w:tcPr>
          <w:p w14:paraId="1935810E"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43EC6E53" w14:textId="77777777" w:rsidTr="00665D3A">
        <w:trPr>
          <w:trHeight w:val="150"/>
        </w:trPr>
        <w:tc>
          <w:tcPr>
            <w:tcW w:w="9185" w:type="dxa"/>
            <w:gridSpan w:val="4"/>
            <w:tcBorders>
              <w:bottom w:val="single" w:sz="4" w:space="0" w:color="auto"/>
            </w:tcBorders>
          </w:tcPr>
          <w:p w14:paraId="2FBE604F" w14:textId="77777777" w:rsidR="007D78C3" w:rsidRPr="00E71D52" w:rsidRDefault="007D78C3" w:rsidP="007D78C3">
            <w:pPr>
              <w:pStyle w:val="aff5"/>
              <w:spacing w:after="0"/>
              <w:ind w:left="1168" w:hanging="1168"/>
              <w:jc w:val="both"/>
              <w:rPr>
                <w:b w:val="0"/>
                <w:bCs/>
                <w:sz w:val="20"/>
                <w:szCs w:val="20"/>
              </w:rPr>
            </w:pPr>
            <w:r w:rsidRPr="00E71D52">
              <w:rPr>
                <w:rFonts w:eastAsia="Times New Roman"/>
                <w:sz w:val="20"/>
                <w:szCs w:val="20"/>
                <w:lang w:eastAsia="ru-RU"/>
              </w:rPr>
              <w:t>ВЫВОД:</w:t>
            </w:r>
            <w:r w:rsidRPr="00E71D52">
              <w:rPr>
                <w:rFonts w:eastAsia="Times New Roman"/>
                <w:b w:val="0"/>
                <w:bCs/>
                <w:sz w:val="20"/>
                <w:szCs w:val="20"/>
                <w:lang w:eastAsia="ru-RU"/>
              </w:rPr>
              <w:t xml:space="preserve"> </w:t>
            </w:r>
            <w:r w:rsidRPr="00E71D52">
              <w:rPr>
                <w:b w:val="0"/>
                <w:bCs/>
                <w:sz w:val="20"/>
                <w:szCs w:val="20"/>
              </w:rPr>
              <w:t>выявлено несоответствие по критерию «ПРИВЛЕКАТЕЛЬНОСТЬ АРХИТЕКТУРНО-ХУДОЖЕСТВЕННОГО ОБЛИКА ГОРОДСКОГО ОКРУГА»</w:t>
            </w:r>
          </w:p>
          <w:p w14:paraId="35817EDB" w14:textId="35F126B8" w:rsidR="007D78C3" w:rsidRPr="00E71D52" w:rsidRDefault="007D78C3" w:rsidP="007D78C3">
            <w:pPr>
              <w:pStyle w:val="aff5"/>
              <w:spacing w:after="0"/>
              <w:ind w:right="282"/>
              <w:jc w:val="both"/>
              <w:rPr>
                <w:rFonts w:eastAsia="Times New Roman"/>
                <w:b w:val="0"/>
                <w:bCs/>
                <w:sz w:val="16"/>
                <w:szCs w:val="16"/>
                <w:lang w:eastAsia="ru-RU"/>
              </w:rPr>
            </w:pPr>
            <w:r w:rsidRPr="00E71D52">
              <w:rPr>
                <w:b w:val="0"/>
                <w:bCs/>
                <w:i/>
                <w:sz w:val="14"/>
                <w:szCs w:val="14"/>
              </w:rPr>
              <w:t xml:space="preserve">Вывод по критерию в информационном листе отображается автоматически при указании в </w:t>
            </w:r>
            <w:r w:rsidR="00AA57DA" w:rsidRPr="00E71D52">
              <w:rPr>
                <w:b w:val="0"/>
                <w:bCs/>
                <w:i/>
                <w:sz w:val="14"/>
                <w:szCs w:val="14"/>
              </w:rPr>
              <w:t>пункте 5</w:t>
            </w:r>
            <w:r w:rsidRPr="00E71D52">
              <w:rPr>
                <w:b w:val="0"/>
                <w:bCs/>
                <w:i/>
                <w:sz w:val="14"/>
                <w:szCs w:val="14"/>
              </w:rPr>
              <w:t xml:space="preserve"> отрицательного результата</w:t>
            </w:r>
          </w:p>
        </w:tc>
      </w:tr>
      <w:tr w:rsidR="004669BE" w:rsidRPr="00E71D52" w14:paraId="2A04EE72" w14:textId="77777777" w:rsidTr="00665D3A">
        <w:trPr>
          <w:trHeight w:val="43"/>
        </w:trPr>
        <w:tc>
          <w:tcPr>
            <w:tcW w:w="9185" w:type="dxa"/>
            <w:gridSpan w:val="4"/>
            <w:tcBorders>
              <w:left w:val="single" w:sz="4" w:space="0" w:color="FFFFFF"/>
              <w:bottom w:val="single" w:sz="4" w:space="0" w:color="auto"/>
              <w:right w:val="single" w:sz="4" w:space="0" w:color="FFFFFF"/>
            </w:tcBorders>
          </w:tcPr>
          <w:p w14:paraId="60514D07" w14:textId="77777777" w:rsidR="007D78C3" w:rsidRPr="00E71D52" w:rsidRDefault="007D78C3" w:rsidP="007D78C3">
            <w:pPr>
              <w:pStyle w:val="aff5"/>
              <w:spacing w:after="0"/>
              <w:ind w:right="282"/>
              <w:jc w:val="both"/>
              <w:rPr>
                <w:rFonts w:eastAsia="Times New Roman"/>
                <w:b w:val="0"/>
                <w:bCs/>
                <w:sz w:val="16"/>
                <w:szCs w:val="16"/>
                <w:lang w:eastAsia="ru-RU"/>
              </w:rPr>
            </w:pPr>
          </w:p>
        </w:tc>
      </w:tr>
      <w:tr w:rsidR="004669BE" w:rsidRPr="00E71D52" w14:paraId="15FA6ED8" w14:textId="77777777" w:rsidTr="00665D3A">
        <w:trPr>
          <w:trHeight w:val="150"/>
        </w:trPr>
        <w:tc>
          <w:tcPr>
            <w:tcW w:w="9185" w:type="dxa"/>
            <w:gridSpan w:val="4"/>
            <w:tcBorders>
              <w:bottom w:val="single" w:sz="4" w:space="0" w:color="auto"/>
            </w:tcBorders>
          </w:tcPr>
          <w:p w14:paraId="4E6B7936" w14:textId="77777777" w:rsidR="00C66CFC" w:rsidRPr="00E71D52" w:rsidRDefault="00C66CFC" w:rsidP="00C66CFC">
            <w:pPr>
              <w:pStyle w:val="aff5"/>
              <w:spacing w:after="0"/>
              <w:ind w:left="32" w:hanging="32"/>
              <w:jc w:val="both"/>
              <w:rPr>
                <w:rFonts w:eastAsia="Times New Roman"/>
                <w:b w:val="0"/>
                <w:bCs/>
                <w:sz w:val="28"/>
                <w:szCs w:val="28"/>
                <w:lang w:eastAsia="ru-RU"/>
              </w:rPr>
            </w:pPr>
            <w:r w:rsidRPr="00E71D52">
              <w:rPr>
                <w:rFonts w:eastAsia="Times New Roman"/>
                <w:b w:val="0"/>
                <w:bCs/>
                <w:sz w:val="28"/>
                <w:szCs w:val="28"/>
                <w:lang w:eastAsia="ru-RU"/>
              </w:rPr>
              <w:t>Критерий 4 «</w:t>
            </w:r>
            <w:r w:rsidRPr="00E71D52">
              <w:rPr>
                <w:rFonts w:eastAsia="Times New Roman"/>
                <w:b w:val="0"/>
                <w:bCs/>
                <w:spacing w:val="2"/>
                <w:sz w:val="28"/>
                <w:szCs w:val="28"/>
                <w:shd w:val="clear" w:color="auto" w:fill="FFFFFF"/>
                <w:lang w:eastAsia="ru-RU"/>
              </w:rPr>
              <w:t xml:space="preserve">Соблюдение требований к содержанию, реконструктивным и иным работам на </w:t>
            </w:r>
            <w:r w:rsidRPr="00E71D52">
              <w:rPr>
                <w:rFonts w:eastAsia="Times New Roman"/>
                <w:b w:val="0"/>
                <w:bCs/>
                <w:sz w:val="28"/>
                <w:szCs w:val="28"/>
                <w:lang w:eastAsia="ru-RU"/>
              </w:rPr>
              <w:t>внешних поверхностях зданий, строений, сооружений»</w:t>
            </w:r>
          </w:p>
          <w:p w14:paraId="1A3C4A48" w14:textId="7BE95B96" w:rsidR="00B27EDE" w:rsidRPr="00E71D52" w:rsidRDefault="000B6122" w:rsidP="00C66CFC">
            <w:pPr>
              <w:pStyle w:val="aff5"/>
              <w:spacing w:after="0"/>
              <w:ind w:left="32" w:hanging="32"/>
              <w:jc w:val="both"/>
              <w:rPr>
                <w:rFonts w:eastAsia="Times New Roman"/>
                <w:b w:val="0"/>
                <w:bCs/>
                <w:sz w:val="12"/>
                <w:szCs w:val="12"/>
                <w:lang w:eastAsia="ru-RU"/>
              </w:rPr>
            </w:pPr>
            <w:r w:rsidRPr="00E71D52">
              <w:rPr>
                <w:b w:val="0"/>
                <w:bCs/>
                <w:i/>
                <w:sz w:val="12"/>
                <w:szCs w:val="12"/>
              </w:rPr>
              <w:t xml:space="preserve">Для Запросов на некапитальные строения, сооружения, с типовым внешним видом, результат по пунктам критерия </w:t>
            </w:r>
            <w:r w:rsidR="00B27EDE" w:rsidRPr="00E71D52">
              <w:rPr>
                <w:rFonts w:eastAsia="Times New Roman"/>
                <w:b w:val="0"/>
                <w:bCs/>
                <w:i/>
                <w:sz w:val="12"/>
                <w:szCs w:val="12"/>
                <w:lang w:eastAsia="ru-RU"/>
              </w:rPr>
              <w:t>«Соблюдение требований к содержанию, реконструктивным и иным работам на внешних поверхностях зданий, строений, сооружений» указывается «да»</w:t>
            </w:r>
          </w:p>
        </w:tc>
      </w:tr>
      <w:tr w:rsidR="004669BE" w:rsidRPr="00E71D52" w14:paraId="65B834DF" w14:textId="77777777" w:rsidTr="00665D3A">
        <w:trPr>
          <w:trHeight w:val="43"/>
        </w:trPr>
        <w:tc>
          <w:tcPr>
            <w:tcW w:w="9185" w:type="dxa"/>
            <w:gridSpan w:val="4"/>
            <w:tcBorders>
              <w:left w:val="single" w:sz="4" w:space="0" w:color="FFFFFF"/>
              <w:bottom w:val="single" w:sz="4" w:space="0" w:color="auto"/>
              <w:right w:val="single" w:sz="4" w:space="0" w:color="FFFFFF"/>
            </w:tcBorders>
          </w:tcPr>
          <w:p w14:paraId="437B2145" w14:textId="77777777" w:rsidR="00C66CFC" w:rsidRPr="00E71D52" w:rsidRDefault="00C66CFC" w:rsidP="00C66CFC">
            <w:pPr>
              <w:pStyle w:val="aff5"/>
              <w:spacing w:after="0"/>
              <w:ind w:right="282"/>
              <w:jc w:val="both"/>
              <w:rPr>
                <w:rFonts w:eastAsia="Times New Roman"/>
                <w:b w:val="0"/>
                <w:bCs/>
                <w:sz w:val="4"/>
                <w:szCs w:val="4"/>
                <w:lang w:eastAsia="ru-RU"/>
              </w:rPr>
            </w:pPr>
          </w:p>
        </w:tc>
      </w:tr>
      <w:tr w:rsidR="004669BE" w:rsidRPr="00E71D52" w14:paraId="302DD245" w14:textId="77777777" w:rsidTr="00665D3A">
        <w:trPr>
          <w:trHeight w:val="150"/>
        </w:trPr>
        <w:tc>
          <w:tcPr>
            <w:tcW w:w="437" w:type="dxa"/>
            <w:tcBorders>
              <w:bottom w:val="single" w:sz="4" w:space="0" w:color="auto"/>
            </w:tcBorders>
          </w:tcPr>
          <w:p w14:paraId="66D142EC" w14:textId="2764BDF8" w:rsidR="00C66CFC" w:rsidRPr="00E71D52" w:rsidRDefault="00AA57DA" w:rsidP="00C66CFC">
            <w:pPr>
              <w:pStyle w:val="aff5"/>
              <w:spacing w:after="0"/>
              <w:rPr>
                <w:b w:val="0"/>
                <w:bCs/>
                <w:sz w:val="18"/>
                <w:szCs w:val="18"/>
              </w:rPr>
            </w:pPr>
            <w:r w:rsidRPr="00E71D52">
              <w:rPr>
                <w:b w:val="0"/>
                <w:bCs/>
                <w:sz w:val="20"/>
                <w:szCs w:val="20"/>
              </w:rPr>
              <w:t>6</w:t>
            </w:r>
          </w:p>
        </w:tc>
        <w:tc>
          <w:tcPr>
            <w:tcW w:w="7331" w:type="dxa"/>
            <w:gridSpan w:val="2"/>
            <w:tcBorders>
              <w:top w:val="single" w:sz="4" w:space="0" w:color="auto"/>
              <w:bottom w:val="single" w:sz="4" w:space="0" w:color="auto"/>
            </w:tcBorders>
          </w:tcPr>
          <w:p w14:paraId="050157DE" w14:textId="77777777" w:rsidR="00C66CFC" w:rsidRPr="00E71D52" w:rsidRDefault="00C66CFC" w:rsidP="00C66CFC">
            <w:pPr>
              <w:pStyle w:val="aff5"/>
              <w:spacing w:after="0"/>
              <w:jc w:val="both"/>
              <w:rPr>
                <w:b w:val="0"/>
                <w:bCs/>
                <w:sz w:val="20"/>
                <w:szCs w:val="20"/>
              </w:rPr>
            </w:pPr>
            <w:r w:rsidRPr="00E71D52">
              <w:rPr>
                <w:rFonts w:eastAsia="Times New Roman"/>
                <w:b w:val="0"/>
                <w:bCs/>
                <w:spacing w:val="2"/>
                <w:sz w:val="20"/>
                <w:szCs w:val="20"/>
                <w:shd w:val="clear" w:color="auto" w:fill="FFFFFF"/>
                <w:lang w:eastAsia="ru-RU"/>
              </w:rPr>
              <w:t xml:space="preserve">Требования к содержанию, реконструктивным и иным работам на </w:t>
            </w:r>
            <w:r w:rsidRPr="00E71D52">
              <w:rPr>
                <w:rFonts w:eastAsia="Times New Roman"/>
                <w:b w:val="0"/>
                <w:bCs/>
                <w:sz w:val="20"/>
                <w:szCs w:val="20"/>
                <w:lang w:eastAsia="ru-RU"/>
              </w:rPr>
              <w:t xml:space="preserve">внешних поверхностях некапитального строения, сооружения, указанные в Запросе, соответствуют </w:t>
            </w:r>
            <w:r w:rsidRPr="00E71D52">
              <w:rPr>
                <w:b w:val="0"/>
                <w:bCs/>
                <w:sz w:val="20"/>
                <w:szCs w:val="20"/>
              </w:rPr>
              <w:t>Правилам благоустройства</w:t>
            </w:r>
          </w:p>
          <w:p w14:paraId="1F9483FE" w14:textId="77777777" w:rsidR="00C66CFC" w:rsidRPr="00E71D52" w:rsidRDefault="00C66CFC" w:rsidP="00C66CFC">
            <w:pPr>
              <w:pStyle w:val="aff5"/>
              <w:spacing w:after="0"/>
              <w:jc w:val="both"/>
              <w:rPr>
                <w:b w:val="0"/>
                <w:bCs/>
                <w:i/>
                <w:sz w:val="10"/>
                <w:szCs w:val="10"/>
              </w:rPr>
            </w:pPr>
            <w:r w:rsidRPr="00E71D52">
              <w:rPr>
                <w:b w:val="0"/>
                <w:bCs/>
                <w:i/>
                <w:sz w:val="10"/>
                <w:szCs w:val="10"/>
              </w:rPr>
              <w:t>Требования в соответствии с Правилами благоустройства указываются в Запросе автоматически и не изменяются при заполнении Запроса.</w:t>
            </w:r>
          </w:p>
          <w:p w14:paraId="1F985E6C" w14:textId="77777777" w:rsidR="00C66CFC" w:rsidRPr="00E71D52" w:rsidRDefault="00C66CFC" w:rsidP="00C66CFC">
            <w:pPr>
              <w:pStyle w:val="aff5"/>
              <w:spacing w:after="0"/>
              <w:jc w:val="both"/>
              <w:rPr>
                <w:rFonts w:eastAsia="Times New Roman"/>
                <w:b w:val="0"/>
                <w:bCs/>
                <w:iCs/>
                <w:sz w:val="20"/>
                <w:szCs w:val="20"/>
                <w:lang w:eastAsia="ru-RU"/>
              </w:rPr>
            </w:pPr>
            <w:r w:rsidRPr="00E71D52">
              <w:rPr>
                <w:b w:val="0"/>
                <w:bCs/>
                <w:i/>
                <w:sz w:val="10"/>
                <w:szCs w:val="10"/>
              </w:rPr>
              <w:t>Поле (критерий) не отображается в информационном листе.</w:t>
            </w:r>
          </w:p>
        </w:tc>
        <w:tc>
          <w:tcPr>
            <w:tcW w:w="1417" w:type="dxa"/>
            <w:tcBorders>
              <w:top w:val="single" w:sz="4" w:space="0" w:color="auto"/>
            </w:tcBorders>
          </w:tcPr>
          <w:p w14:paraId="336B2316" w14:textId="77777777" w:rsidR="00C66CFC" w:rsidRPr="00E71D52" w:rsidRDefault="00C66CFC" w:rsidP="00C66CFC">
            <w:pPr>
              <w:pStyle w:val="aff5"/>
              <w:spacing w:after="0"/>
              <w:ind w:right="-1"/>
              <w:rPr>
                <w:rFonts w:eastAsia="Times New Roman"/>
                <w:b w:val="0"/>
                <w:bCs/>
                <w:sz w:val="20"/>
                <w:szCs w:val="20"/>
                <w:lang w:eastAsia="ru-RU"/>
              </w:rPr>
            </w:pPr>
            <w:r w:rsidRPr="00E71D52">
              <w:rPr>
                <w:rFonts w:eastAsia="Times New Roman"/>
                <w:b w:val="0"/>
                <w:bCs/>
                <w:sz w:val="20"/>
                <w:szCs w:val="20"/>
                <w:lang w:eastAsia="ru-RU"/>
              </w:rPr>
              <w:t>да</w:t>
            </w:r>
          </w:p>
        </w:tc>
      </w:tr>
    </w:tbl>
    <w:p w14:paraId="68E85B49" w14:textId="77777777" w:rsidR="007D78C3" w:rsidRPr="00E71D52" w:rsidRDefault="007D78C3" w:rsidP="007D78C3">
      <w:pPr>
        <w:pStyle w:val="aff5"/>
        <w:spacing w:after="0"/>
        <w:jc w:val="both"/>
        <w:rPr>
          <w:rFonts w:eastAsia="Times New Roman"/>
          <w:b w:val="0"/>
          <w:bCs/>
          <w:szCs w:val="24"/>
        </w:rPr>
      </w:pPr>
    </w:p>
    <w:p w14:paraId="3502DE88" w14:textId="77777777" w:rsidR="007D78C3" w:rsidRPr="00E71D52" w:rsidRDefault="007D78C3" w:rsidP="007D78C3">
      <w:pPr>
        <w:pStyle w:val="aff5"/>
        <w:spacing w:after="0"/>
        <w:jc w:val="both"/>
        <w:rPr>
          <w:rFonts w:eastAsia="Times New Roman"/>
          <w:b w:val="0"/>
          <w:bCs/>
          <w:szCs w:val="24"/>
        </w:rPr>
      </w:pPr>
    </w:p>
    <w:p w14:paraId="4A1FC72C" w14:textId="77777777" w:rsidR="007D78C3" w:rsidRPr="00E71D52" w:rsidRDefault="007D78C3" w:rsidP="007D78C3">
      <w:pPr>
        <w:pStyle w:val="aff5"/>
        <w:spacing w:after="0"/>
        <w:jc w:val="both"/>
        <w:rPr>
          <w:rFonts w:eastAsia="Times New Roman"/>
          <w:b w:val="0"/>
          <w:bCs/>
          <w:szCs w:val="24"/>
        </w:rPr>
      </w:pPr>
    </w:p>
    <w:p w14:paraId="3C9AB99D" w14:textId="427AB858" w:rsidR="00C66CFC" w:rsidRPr="00E71D52" w:rsidRDefault="00C66CFC" w:rsidP="008B370B">
      <w:pPr>
        <w:pStyle w:val="aff5"/>
        <w:numPr>
          <w:ilvl w:val="0"/>
          <w:numId w:val="24"/>
        </w:numPr>
        <w:spacing w:after="0"/>
        <w:ind w:left="284" w:hanging="284"/>
        <w:jc w:val="both"/>
        <w:rPr>
          <w:b w:val="0"/>
          <w:bCs/>
          <w:iCs/>
          <w:sz w:val="26"/>
          <w:szCs w:val="26"/>
        </w:rPr>
      </w:pPr>
      <w:r w:rsidRPr="00E71D52">
        <w:rPr>
          <w:b w:val="0"/>
          <w:bCs/>
          <w:iCs/>
          <w:sz w:val="26"/>
          <w:szCs w:val="26"/>
        </w:rPr>
        <w:t xml:space="preserve">Форма </w:t>
      </w:r>
      <w:r w:rsidRPr="00E71D52">
        <w:rPr>
          <w:b w:val="0"/>
          <w:bCs/>
          <w:sz w:val="26"/>
          <w:szCs w:val="26"/>
        </w:rPr>
        <w:t xml:space="preserve">информационного листа «Оценка документов на наличие оснований для отказа в предоставлении </w:t>
      </w:r>
      <w:r w:rsidR="006C4C6E" w:rsidRPr="00E71D52">
        <w:rPr>
          <w:b w:val="0"/>
          <w:bCs/>
          <w:sz w:val="26"/>
          <w:szCs w:val="26"/>
        </w:rPr>
        <w:t>М</w:t>
      </w:r>
      <w:r w:rsidRPr="00E71D52">
        <w:rPr>
          <w:b w:val="0"/>
          <w:bCs/>
          <w:sz w:val="26"/>
          <w:szCs w:val="26"/>
        </w:rPr>
        <w:t xml:space="preserve">униципальной услуги по </w:t>
      </w:r>
      <w:r w:rsidR="006C4C6E" w:rsidRPr="00E71D52">
        <w:rPr>
          <w:b w:val="0"/>
          <w:bCs/>
          <w:sz w:val="26"/>
          <w:szCs w:val="26"/>
        </w:rPr>
        <w:t>под</w:t>
      </w:r>
      <w:r w:rsidRPr="00E71D52">
        <w:rPr>
          <w:b w:val="0"/>
          <w:bCs/>
          <w:sz w:val="26"/>
          <w:szCs w:val="26"/>
        </w:rPr>
        <w:t xml:space="preserve">пункту </w:t>
      </w:r>
      <w:r w:rsidRPr="00E71D52">
        <w:rPr>
          <w:b w:val="0"/>
          <w:bCs/>
          <w:szCs w:val="24"/>
        </w:rPr>
        <w:t>13.4.3</w:t>
      </w:r>
      <w:r w:rsidR="00446969" w:rsidRPr="00E71D52">
        <w:rPr>
          <w:b w:val="0"/>
          <w:bCs/>
          <w:szCs w:val="24"/>
        </w:rPr>
        <w:t xml:space="preserve"> пункта 13.4</w:t>
      </w:r>
      <w:r w:rsidRPr="00E71D52">
        <w:rPr>
          <w:b w:val="0"/>
          <w:bCs/>
          <w:i/>
          <w:iCs/>
          <w:szCs w:val="24"/>
        </w:rPr>
        <w:t xml:space="preserve"> </w:t>
      </w:r>
      <w:r w:rsidRPr="00E71D52">
        <w:rPr>
          <w:b w:val="0"/>
          <w:bCs/>
          <w:sz w:val="26"/>
          <w:szCs w:val="26"/>
        </w:rPr>
        <w:t>Административного регламента</w:t>
      </w:r>
      <w:r w:rsidRPr="00E71D52">
        <w:rPr>
          <w:rFonts w:eastAsia="Times New Roman"/>
          <w:b w:val="0"/>
          <w:bCs/>
          <w:sz w:val="26"/>
          <w:szCs w:val="26"/>
          <w:lang w:eastAsia="ru-RU"/>
        </w:rPr>
        <w:t xml:space="preserve">» для </w:t>
      </w:r>
      <w:r w:rsidRPr="00E71D52">
        <w:rPr>
          <w:rFonts w:eastAsia="Times New Roman"/>
          <w:sz w:val="26"/>
          <w:szCs w:val="26"/>
          <w:u w:val="single"/>
          <w:lang w:eastAsia="ru-RU"/>
        </w:rPr>
        <w:t>ограждения</w:t>
      </w:r>
      <w:r w:rsidRPr="00E71D52">
        <w:rPr>
          <w:rFonts w:eastAsia="Times New Roman"/>
          <w:b w:val="0"/>
          <w:bCs/>
          <w:sz w:val="26"/>
          <w:szCs w:val="26"/>
          <w:lang w:eastAsia="ru-RU"/>
        </w:rPr>
        <w:t>:</w:t>
      </w:r>
    </w:p>
    <w:p w14:paraId="16CF8A1D" w14:textId="77777777" w:rsidR="00C66CFC" w:rsidRPr="00E71D52" w:rsidRDefault="00C66CFC" w:rsidP="00C66CFC">
      <w:pPr>
        <w:pStyle w:val="aff5"/>
        <w:spacing w:after="0"/>
        <w:jc w:val="both"/>
        <w:rPr>
          <w:b w:val="0"/>
          <w:bCs/>
          <w:iCs/>
          <w:sz w:val="16"/>
          <w:szCs w:val="16"/>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7455"/>
        <w:gridCol w:w="1303"/>
      </w:tblGrid>
      <w:tr w:rsidR="004669BE" w:rsidRPr="00E71D52" w14:paraId="6076B5A4" w14:textId="77777777" w:rsidTr="00665D3A">
        <w:trPr>
          <w:trHeight w:val="39"/>
        </w:trPr>
        <w:tc>
          <w:tcPr>
            <w:tcW w:w="8505" w:type="dxa"/>
            <w:gridSpan w:val="2"/>
          </w:tcPr>
          <w:p w14:paraId="32F2385A" w14:textId="0DC1FA55" w:rsidR="00C66CFC" w:rsidRPr="00E71D52" w:rsidRDefault="00C66CFC" w:rsidP="006C4C6E">
            <w:pPr>
              <w:pStyle w:val="aff5"/>
              <w:spacing w:after="0"/>
              <w:ind w:right="-108"/>
              <w:rPr>
                <w:rFonts w:eastAsia="Times New Roman"/>
                <w:sz w:val="22"/>
                <w:lang w:eastAsia="ru-RU"/>
              </w:rPr>
            </w:pPr>
            <w:r w:rsidRPr="00E71D52">
              <w:rPr>
                <w:sz w:val="22"/>
              </w:rPr>
              <w:t xml:space="preserve">Оценка документов на наличие оснований для отказа в предоставлении </w:t>
            </w:r>
            <w:r w:rsidR="006C4C6E" w:rsidRPr="00E71D52">
              <w:rPr>
                <w:sz w:val="22"/>
              </w:rPr>
              <w:t>М</w:t>
            </w:r>
            <w:r w:rsidRPr="00E71D52">
              <w:rPr>
                <w:sz w:val="22"/>
              </w:rPr>
              <w:t xml:space="preserve">униципальной услуги по </w:t>
            </w:r>
            <w:r w:rsidR="006C4C6E" w:rsidRPr="00E71D52">
              <w:rPr>
                <w:sz w:val="22"/>
              </w:rPr>
              <w:t>под</w:t>
            </w:r>
            <w:r w:rsidRPr="00E71D52">
              <w:rPr>
                <w:sz w:val="22"/>
              </w:rPr>
              <w:t>пункт</w:t>
            </w:r>
            <w:r w:rsidR="006C4C6E" w:rsidRPr="00E71D52">
              <w:rPr>
                <w:sz w:val="22"/>
              </w:rPr>
              <w:t>у</w:t>
            </w:r>
            <w:r w:rsidRPr="00E71D52">
              <w:rPr>
                <w:sz w:val="22"/>
              </w:rPr>
              <w:t xml:space="preserve"> 13.4.3 </w:t>
            </w:r>
            <w:r w:rsidR="0024167B" w:rsidRPr="00E71D52">
              <w:rPr>
                <w:sz w:val="22"/>
              </w:rPr>
              <w:t xml:space="preserve">пункта 13.4 </w:t>
            </w:r>
            <w:r w:rsidRPr="00E71D52">
              <w:rPr>
                <w:sz w:val="22"/>
              </w:rPr>
              <w:t>Административного регламента</w:t>
            </w:r>
          </w:p>
        </w:tc>
        <w:tc>
          <w:tcPr>
            <w:tcW w:w="680" w:type="dxa"/>
          </w:tcPr>
          <w:p w14:paraId="1168A8EB" w14:textId="77777777" w:rsidR="00C66CFC" w:rsidRPr="00E71D52" w:rsidRDefault="00C66CFC" w:rsidP="005F1C94">
            <w:pPr>
              <w:pStyle w:val="aff5"/>
              <w:spacing w:after="0"/>
            </w:pPr>
            <w:r w:rsidRPr="00E71D52">
              <w:t>Результат</w:t>
            </w:r>
          </w:p>
          <w:p w14:paraId="7724F923" w14:textId="77777777" w:rsidR="00C66CFC" w:rsidRPr="00E71D52" w:rsidRDefault="00C66CFC" w:rsidP="005F1C94">
            <w:pPr>
              <w:pStyle w:val="aff5"/>
              <w:spacing w:after="0"/>
              <w:rPr>
                <w:rFonts w:eastAsia="Times New Roman"/>
                <w:b w:val="0"/>
                <w:sz w:val="16"/>
                <w:szCs w:val="16"/>
              </w:rPr>
            </w:pPr>
            <w:r w:rsidRPr="00E71D52">
              <w:rPr>
                <w:rFonts w:eastAsia="Times New Roman"/>
                <w:b w:val="0"/>
                <w:sz w:val="16"/>
                <w:szCs w:val="16"/>
              </w:rPr>
              <w:t>да/нет</w:t>
            </w:r>
          </w:p>
        </w:tc>
      </w:tr>
      <w:tr w:rsidR="004669BE" w:rsidRPr="00E71D52" w14:paraId="6C275FA2" w14:textId="77777777" w:rsidTr="00665D3A">
        <w:trPr>
          <w:trHeight w:val="39"/>
        </w:trPr>
        <w:tc>
          <w:tcPr>
            <w:tcW w:w="439" w:type="dxa"/>
            <w:tcBorders>
              <w:left w:val="single" w:sz="4" w:space="0" w:color="FFFFFF" w:themeColor="background1"/>
              <w:right w:val="single" w:sz="4" w:space="0" w:color="FFFFFF" w:themeColor="background1"/>
            </w:tcBorders>
          </w:tcPr>
          <w:p w14:paraId="45232D38" w14:textId="77777777" w:rsidR="00C66CFC" w:rsidRPr="00E71D52" w:rsidRDefault="00C66CFC" w:rsidP="005F1C94">
            <w:pPr>
              <w:pStyle w:val="aff5"/>
              <w:spacing w:after="0"/>
              <w:ind w:right="282"/>
              <w:jc w:val="both"/>
              <w:rPr>
                <w:rFonts w:eastAsia="Times New Roman"/>
                <w:b w:val="0"/>
                <w:bCs/>
                <w:sz w:val="4"/>
                <w:szCs w:val="4"/>
                <w:lang w:eastAsia="ru-RU"/>
              </w:rPr>
            </w:pPr>
          </w:p>
        </w:tc>
        <w:tc>
          <w:tcPr>
            <w:tcW w:w="8746" w:type="dxa"/>
            <w:gridSpan w:val="2"/>
            <w:tcBorders>
              <w:left w:val="single" w:sz="4" w:space="0" w:color="FFFFFF" w:themeColor="background1"/>
              <w:right w:val="single" w:sz="4" w:space="0" w:color="FFFFFF" w:themeColor="background1"/>
            </w:tcBorders>
          </w:tcPr>
          <w:p w14:paraId="718A929C" w14:textId="77777777" w:rsidR="00C66CFC" w:rsidRPr="00E71D52" w:rsidRDefault="00C66CFC" w:rsidP="005F1C94">
            <w:pPr>
              <w:pStyle w:val="aff5"/>
              <w:spacing w:after="0"/>
              <w:ind w:right="282"/>
              <w:jc w:val="both"/>
              <w:rPr>
                <w:rFonts w:eastAsia="Times New Roman"/>
                <w:b w:val="0"/>
                <w:bCs/>
                <w:sz w:val="4"/>
                <w:szCs w:val="4"/>
                <w:lang w:eastAsia="ru-RU"/>
              </w:rPr>
            </w:pPr>
          </w:p>
        </w:tc>
      </w:tr>
      <w:tr w:rsidR="004669BE" w:rsidRPr="00E71D52" w14:paraId="129859FD" w14:textId="77777777" w:rsidTr="00665D3A">
        <w:trPr>
          <w:trHeight w:val="480"/>
        </w:trPr>
        <w:tc>
          <w:tcPr>
            <w:tcW w:w="439" w:type="dxa"/>
            <w:tcBorders>
              <w:top w:val="single" w:sz="4" w:space="0" w:color="auto"/>
              <w:bottom w:val="single" w:sz="2" w:space="0" w:color="auto"/>
            </w:tcBorders>
          </w:tcPr>
          <w:p w14:paraId="3D8CB885" w14:textId="77777777" w:rsidR="00C66CFC" w:rsidRPr="00E71D52" w:rsidRDefault="00C66CFC" w:rsidP="005F1C94">
            <w:pPr>
              <w:pStyle w:val="aff5"/>
              <w:spacing w:after="0"/>
              <w:rPr>
                <w:b w:val="0"/>
                <w:bCs/>
                <w:sz w:val="18"/>
                <w:szCs w:val="18"/>
              </w:rPr>
            </w:pPr>
            <w:r w:rsidRPr="00E71D52">
              <w:rPr>
                <w:b w:val="0"/>
                <w:bCs/>
                <w:sz w:val="18"/>
                <w:szCs w:val="18"/>
              </w:rPr>
              <w:t>1</w:t>
            </w:r>
          </w:p>
        </w:tc>
        <w:tc>
          <w:tcPr>
            <w:tcW w:w="8066" w:type="dxa"/>
            <w:tcBorders>
              <w:top w:val="single" w:sz="4" w:space="0" w:color="auto"/>
              <w:bottom w:val="single" w:sz="2" w:space="0" w:color="auto"/>
            </w:tcBorders>
          </w:tcPr>
          <w:p w14:paraId="5A8FAB18" w14:textId="4BEDB11F" w:rsidR="00C66CFC" w:rsidRPr="00E71D52" w:rsidRDefault="00C66CFC" w:rsidP="005F1C94">
            <w:pPr>
              <w:pStyle w:val="aff5"/>
              <w:spacing w:after="0"/>
              <w:ind w:right="2"/>
              <w:jc w:val="both"/>
              <w:rPr>
                <w:rFonts w:eastAsia="Times New Roman"/>
                <w:b w:val="0"/>
                <w:bCs/>
                <w:sz w:val="20"/>
                <w:szCs w:val="20"/>
                <w:lang w:eastAsia="ru-RU"/>
              </w:rPr>
            </w:pPr>
            <w:r w:rsidRPr="00E71D52">
              <w:rPr>
                <w:b w:val="0"/>
                <w:bCs/>
                <w:sz w:val="20"/>
                <w:szCs w:val="20"/>
              </w:rPr>
              <w:t xml:space="preserve">Несоответствие Запроса требованиям к внешнему виду </w:t>
            </w:r>
            <w:r w:rsidR="00F160B1" w:rsidRPr="00E71D52">
              <w:rPr>
                <w:b w:val="0"/>
                <w:bCs/>
                <w:sz w:val="20"/>
                <w:szCs w:val="20"/>
              </w:rPr>
              <w:t>ограждения</w:t>
            </w:r>
            <w:r w:rsidRPr="00E71D52">
              <w:rPr>
                <w:b w:val="0"/>
                <w:bCs/>
                <w:sz w:val="20"/>
                <w:szCs w:val="20"/>
              </w:rPr>
              <w:t xml:space="preserve"> при оформлении паспорта колористического решения </w:t>
            </w:r>
            <w:r w:rsidR="00F160B1" w:rsidRPr="00E71D52">
              <w:rPr>
                <w:b w:val="0"/>
                <w:bCs/>
                <w:sz w:val="20"/>
                <w:szCs w:val="20"/>
              </w:rPr>
              <w:t xml:space="preserve">ограждения </w:t>
            </w:r>
            <w:r w:rsidRPr="00E71D52">
              <w:rPr>
                <w:b w:val="0"/>
                <w:bCs/>
                <w:sz w:val="20"/>
                <w:szCs w:val="20"/>
              </w:rPr>
              <w:t>выявлено</w:t>
            </w:r>
          </w:p>
        </w:tc>
        <w:tc>
          <w:tcPr>
            <w:tcW w:w="680" w:type="dxa"/>
            <w:tcBorders>
              <w:top w:val="single" w:sz="4" w:space="0" w:color="auto"/>
              <w:bottom w:val="single" w:sz="2" w:space="0" w:color="000000" w:themeColor="text1"/>
            </w:tcBorders>
          </w:tcPr>
          <w:p w14:paraId="54A39D52" w14:textId="77777777" w:rsidR="00C66CFC" w:rsidRPr="00E71D52" w:rsidRDefault="00C66CFC" w:rsidP="005F1C94">
            <w:pPr>
              <w:pStyle w:val="aff5"/>
              <w:spacing w:after="0"/>
              <w:ind w:right="282"/>
              <w:rPr>
                <w:rFonts w:eastAsia="Times New Roman"/>
                <w:b w:val="0"/>
                <w:bCs/>
                <w:sz w:val="20"/>
                <w:szCs w:val="20"/>
                <w:lang w:eastAsia="ru-RU"/>
              </w:rPr>
            </w:pPr>
          </w:p>
          <w:p w14:paraId="23D73852" w14:textId="1F4DD369" w:rsidR="00C66CFC" w:rsidRPr="00E71D52" w:rsidRDefault="008A52E4" w:rsidP="005F1C94">
            <w:pPr>
              <w:pStyle w:val="aff5"/>
              <w:spacing w:after="0"/>
              <w:ind w:right="282"/>
              <w:rPr>
                <w:rFonts w:eastAsia="Times New Roman"/>
                <w:b w:val="0"/>
                <w:bCs/>
                <w:sz w:val="20"/>
                <w:szCs w:val="20"/>
                <w:lang w:eastAsia="ru-RU"/>
              </w:rPr>
            </w:pPr>
            <w:r w:rsidRPr="00E71D52">
              <w:rPr>
                <w:rFonts w:eastAsia="Times New Roman"/>
                <w:b w:val="0"/>
                <w:bCs/>
                <w:sz w:val="20"/>
                <w:szCs w:val="20"/>
                <w:lang w:eastAsia="ru-RU"/>
              </w:rPr>
              <w:t xml:space="preserve"> </w:t>
            </w:r>
            <w:r w:rsidR="00C66CFC" w:rsidRPr="00E71D52">
              <w:rPr>
                <w:rFonts w:eastAsia="Times New Roman"/>
                <w:b w:val="0"/>
                <w:bCs/>
                <w:sz w:val="20"/>
                <w:szCs w:val="20"/>
                <w:lang w:eastAsia="ru-RU"/>
              </w:rPr>
              <w:t xml:space="preserve"> да</w:t>
            </w:r>
          </w:p>
        </w:tc>
      </w:tr>
      <w:tr w:rsidR="004669BE" w:rsidRPr="00E71D52" w14:paraId="7B72C25F" w14:textId="77777777" w:rsidTr="00665D3A">
        <w:trPr>
          <w:trHeight w:val="39"/>
        </w:trPr>
        <w:tc>
          <w:tcPr>
            <w:tcW w:w="9185" w:type="dxa"/>
            <w:gridSpan w:val="3"/>
            <w:tcBorders>
              <w:top w:val="single" w:sz="4" w:space="0" w:color="auto"/>
              <w:left w:val="single" w:sz="4" w:space="0" w:color="FFFFFF" w:themeColor="background1"/>
              <w:right w:val="single" w:sz="4" w:space="0" w:color="FFFFFF" w:themeColor="background1"/>
            </w:tcBorders>
          </w:tcPr>
          <w:p w14:paraId="79C0FB39" w14:textId="77777777" w:rsidR="00C66CFC" w:rsidRPr="00E71D52" w:rsidRDefault="00C66CFC" w:rsidP="005F1C94">
            <w:pPr>
              <w:pStyle w:val="aff5"/>
              <w:spacing w:after="0"/>
              <w:ind w:right="282"/>
              <w:jc w:val="both"/>
              <w:rPr>
                <w:rFonts w:eastAsia="Times New Roman"/>
                <w:b w:val="0"/>
                <w:bCs/>
                <w:sz w:val="4"/>
                <w:szCs w:val="4"/>
                <w:lang w:eastAsia="ru-RU"/>
              </w:rPr>
            </w:pPr>
          </w:p>
        </w:tc>
      </w:tr>
      <w:tr w:rsidR="004669BE" w:rsidRPr="00E71D52" w14:paraId="7C662C01" w14:textId="77777777" w:rsidTr="00665D3A">
        <w:trPr>
          <w:trHeight w:val="133"/>
        </w:trPr>
        <w:tc>
          <w:tcPr>
            <w:tcW w:w="9185" w:type="dxa"/>
            <w:gridSpan w:val="3"/>
            <w:tcBorders>
              <w:top w:val="single" w:sz="4" w:space="0" w:color="auto"/>
            </w:tcBorders>
          </w:tcPr>
          <w:p w14:paraId="7C97C2B3" w14:textId="77777777" w:rsidR="00C66CFC" w:rsidRPr="00E71D52" w:rsidRDefault="00C66CFC" w:rsidP="005F1C94">
            <w:pPr>
              <w:pStyle w:val="ConsPlusNormal"/>
              <w:suppressAutoHyphens/>
              <w:spacing w:line="276" w:lineRule="auto"/>
              <w:jc w:val="both"/>
              <w:rPr>
                <w:rFonts w:ascii="Times New Roman" w:eastAsia="Times New Roman" w:hAnsi="Times New Roman" w:cs="Times New Roman"/>
                <w:sz w:val="20"/>
                <w:szCs w:val="20"/>
              </w:rPr>
            </w:pPr>
            <w:r w:rsidRPr="00E71D52">
              <w:rPr>
                <w:rFonts w:ascii="Times New Roman" w:eastAsia="Times New Roman" w:hAnsi="Times New Roman" w:cs="Times New Roman"/>
                <w:sz w:val="20"/>
                <w:szCs w:val="20"/>
                <w:lang w:eastAsia="ru-RU"/>
              </w:rPr>
              <w:t xml:space="preserve">Дата </w:t>
            </w:r>
            <w:r w:rsidRPr="00E71D52">
              <w:rPr>
                <w:rFonts w:ascii="Times New Roman" w:hAnsi="Times New Roman" w:cs="Times New Roman"/>
                <w:sz w:val="20"/>
                <w:szCs w:val="20"/>
              </w:rPr>
              <w:t xml:space="preserve">принятия решения о приостановлении предоставления Муниципальной услуги для технической корректировки Запроса Заявителем: </w:t>
            </w:r>
            <w:r w:rsidRPr="00E71D52">
              <w:rPr>
                <w:rFonts w:ascii="Times New Roman" w:eastAsia="Times New Roman" w:hAnsi="Times New Roman" w:cs="Times New Roman"/>
                <w:b/>
                <w:bCs/>
                <w:i/>
                <w:iCs/>
                <w:sz w:val="14"/>
                <w:szCs w:val="14"/>
                <w:lang w:eastAsia="ru-RU"/>
              </w:rPr>
              <w:t>_______________________</w:t>
            </w:r>
          </w:p>
          <w:p w14:paraId="65154788" w14:textId="21016DB3" w:rsidR="00C66CFC" w:rsidRPr="00E71D52" w:rsidRDefault="008A52E4" w:rsidP="005F1C94">
            <w:pPr>
              <w:pStyle w:val="aff5"/>
              <w:spacing w:after="0"/>
              <w:ind w:left="1028" w:hanging="1028"/>
              <w:jc w:val="both"/>
              <w:rPr>
                <w:rFonts w:eastAsia="Times New Roman"/>
                <w:b w:val="0"/>
                <w:bCs/>
                <w:i/>
                <w:iCs/>
                <w:sz w:val="14"/>
                <w:szCs w:val="14"/>
                <w:lang w:eastAsia="ru-RU"/>
              </w:rPr>
            </w:pPr>
            <w:r w:rsidRPr="00E71D52">
              <w:rPr>
                <w:rFonts w:eastAsia="Times New Roman"/>
                <w:b w:val="0"/>
                <w:bCs/>
                <w:i/>
                <w:iCs/>
                <w:sz w:val="14"/>
                <w:szCs w:val="14"/>
                <w:lang w:eastAsia="ru-RU"/>
              </w:rPr>
              <w:t xml:space="preserve">                                            </w:t>
            </w:r>
            <w:r w:rsidR="00C66CFC" w:rsidRPr="00E71D52">
              <w:rPr>
                <w:rFonts w:eastAsia="Times New Roman"/>
                <w:b w:val="0"/>
                <w:bCs/>
                <w:i/>
                <w:iCs/>
                <w:sz w:val="14"/>
                <w:szCs w:val="14"/>
                <w:lang w:eastAsia="ru-RU"/>
              </w:rPr>
              <w:t xml:space="preserve">(указать: день, месяц, год) </w:t>
            </w:r>
          </w:p>
        </w:tc>
      </w:tr>
      <w:tr w:rsidR="004669BE" w:rsidRPr="00E71D52" w14:paraId="532D7062" w14:textId="77777777" w:rsidTr="00665D3A">
        <w:trPr>
          <w:trHeight w:val="39"/>
        </w:trPr>
        <w:tc>
          <w:tcPr>
            <w:tcW w:w="9185" w:type="dxa"/>
            <w:gridSpan w:val="3"/>
            <w:tcBorders>
              <w:top w:val="single" w:sz="4" w:space="0" w:color="auto"/>
              <w:left w:val="single" w:sz="4" w:space="0" w:color="FFFFFF" w:themeColor="background1"/>
              <w:right w:val="single" w:sz="4" w:space="0" w:color="FFFFFF" w:themeColor="background1"/>
            </w:tcBorders>
          </w:tcPr>
          <w:p w14:paraId="76B32F60" w14:textId="77777777" w:rsidR="00C66CFC" w:rsidRPr="00E71D52" w:rsidRDefault="00C66CFC" w:rsidP="005F1C94">
            <w:pPr>
              <w:pStyle w:val="10"/>
              <w:numPr>
                <w:ilvl w:val="0"/>
                <w:numId w:val="0"/>
              </w:numPr>
              <w:ind w:firstLine="709"/>
              <w:rPr>
                <w:rFonts w:eastAsia="Times New Roman"/>
                <w:b/>
                <w:bCs/>
                <w:sz w:val="4"/>
                <w:szCs w:val="4"/>
                <w:lang w:eastAsia="ru-RU"/>
              </w:rPr>
            </w:pPr>
          </w:p>
        </w:tc>
      </w:tr>
      <w:tr w:rsidR="004669BE" w:rsidRPr="00E71D52" w14:paraId="301B7142" w14:textId="77777777" w:rsidTr="00665D3A">
        <w:trPr>
          <w:trHeight w:val="133"/>
        </w:trPr>
        <w:tc>
          <w:tcPr>
            <w:tcW w:w="439" w:type="dxa"/>
            <w:tcBorders>
              <w:top w:val="single" w:sz="4" w:space="0" w:color="auto"/>
            </w:tcBorders>
          </w:tcPr>
          <w:p w14:paraId="113D38D8" w14:textId="77777777" w:rsidR="00C66CFC" w:rsidRPr="00E71D52" w:rsidRDefault="00C66CFC" w:rsidP="005F1C94">
            <w:pPr>
              <w:pStyle w:val="aff5"/>
              <w:spacing w:after="0"/>
              <w:rPr>
                <w:b w:val="0"/>
                <w:bCs/>
                <w:sz w:val="18"/>
                <w:szCs w:val="18"/>
              </w:rPr>
            </w:pPr>
            <w:r w:rsidRPr="00E71D52">
              <w:rPr>
                <w:b w:val="0"/>
                <w:bCs/>
                <w:sz w:val="18"/>
                <w:szCs w:val="18"/>
              </w:rPr>
              <w:t>2</w:t>
            </w:r>
          </w:p>
        </w:tc>
        <w:tc>
          <w:tcPr>
            <w:tcW w:w="8066" w:type="dxa"/>
            <w:tcBorders>
              <w:top w:val="single" w:sz="4" w:space="0" w:color="auto"/>
            </w:tcBorders>
          </w:tcPr>
          <w:p w14:paraId="74BA76C1" w14:textId="75474FA5" w:rsidR="00C66CFC" w:rsidRPr="00E71D52" w:rsidRDefault="00C66CFC" w:rsidP="005F1C94">
            <w:pPr>
              <w:pStyle w:val="aff5"/>
              <w:spacing w:after="0"/>
              <w:jc w:val="both"/>
              <w:rPr>
                <w:b w:val="0"/>
                <w:sz w:val="20"/>
                <w:szCs w:val="20"/>
              </w:rPr>
            </w:pPr>
            <w:r w:rsidRPr="00E71D52">
              <w:rPr>
                <w:b w:val="0"/>
                <w:bCs/>
                <w:sz w:val="20"/>
                <w:szCs w:val="20"/>
              </w:rPr>
              <w:t xml:space="preserve">Несоответствие Запроса требованиям к внешнему виду </w:t>
            </w:r>
            <w:r w:rsidR="00F160B1" w:rsidRPr="00E71D52">
              <w:rPr>
                <w:b w:val="0"/>
                <w:bCs/>
                <w:sz w:val="20"/>
                <w:szCs w:val="20"/>
              </w:rPr>
              <w:t>ограждения</w:t>
            </w:r>
            <w:r w:rsidRPr="00E71D52">
              <w:rPr>
                <w:b w:val="0"/>
                <w:bCs/>
                <w:sz w:val="20"/>
                <w:szCs w:val="20"/>
              </w:rPr>
              <w:t xml:space="preserve"> при оформлении паспорта колористического решения </w:t>
            </w:r>
            <w:r w:rsidR="00F160B1" w:rsidRPr="00E71D52">
              <w:rPr>
                <w:b w:val="0"/>
                <w:bCs/>
                <w:sz w:val="20"/>
                <w:szCs w:val="20"/>
              </w:rPr>
              <w:t>ограждения</w:t>
            </w:r>
            <w:r w:rsidRPr="00E71D52">
              <w:rPr>
                <w:b w:val="0"/>
                <w:bCs/>
                <w:sz w:val="20"/>
                <w:szCs w:val="20"/>
              </w:rPr>
              <w:t xml:space="preserve"> после окончания срока </w:t>
            </w:r>
            <w:r w:rsidRPr="00E71D52">
              <w:rPr>
                <w:b w:val="0"/>
                <w:sz w:val="20"/>
                <w:szCs w:val="20"/>
              </w:rPr>
              <w:t xml:space="preserve">приостановления предоставления Муниципальной услуги для технической корректировки Запроса Заявителем не устранено </w:t>
            </w:r>
          </w:p>
          <w:p w14:paraId="306AC479" w14:textId="43C8D06A" w:rsidR="00C66CFC" w:rsidRPr="00E71D52" w:rsidRDefault="00C66CFC" w:rsidP="005F1C94">
            <w:pPr>
              <w:pStyle w:val="aff5"/>
              <w:spacing w:after="0"/>
              <w:jc w:val="both"/>
              <w:rPr>
                <w:rFonts w:eastAsia="Times New Roman"/>
                <w:b w:val="0"/>
                <w:i/>
                <w:iCs/>
                <w:sz w:val="16"/>
                <w:szCs w:val="16"/>
                <w:lang w:eastAsia="ru-RU"/>
              </w:rPr>
            </w:pPr>
            <w:r w:rsidRPr="00E71D52">
              <w:rPr>
                <w:b w:val="0"/>
                <w:i/>
                <w:iCs/>
                <w:sz w:val="16"/>
                <w:szCs w:val="16"/>
              </w:rPr>
              <w:t xml:space="preserve">(разъяснение приводится в информационном листе «Техническая оценка содержания Запроса по </w:t>
            </w:r>
            <w:r w:rsidRPr="00E71D52">
              <w:rPr>
                <w:rFonts w:eastAsia="Times New Roman"/>
                <w:b w:val="0"/>
                <w:i/>
                <w:iCs/>
                <w:sz w:val="16"/>
                <w:szCs w:val="16"/>
                <w:lang w:eastAsia="ru-RU"/>
              </w:rPr>
              <w:t xml:space="preserve">критериям анализа </w:t>
            </w:r>
            <w:r w:rsidRPr="00E71D52">
              <w:rPr>
                <w:b w:val="0"/>
                <w:i/>
                <w:iCs/>
                <w:noProof/>
                <w:sz w:val="16"/>
                <w:szCs w:val="16"/>
                <w:lang w:eastAsia="ru-RU"/>
              </w:rPr>
              <w:t xml:space="preserve">соответствия </w:t>
            </w:r>
            <w:r w:rsidRPr="00E71D52">
              <w:rPr>
                <w:rFonts w:eastAsia="Times New Roman"/>
                <w:b w:val="0"/>
                <w:i/>
                <w:iCs/>
                <w:sz w:val="16"/>
                <w:szCs w:val="16"/>
                <w:lang w:eastAsia="ru-RU"/>
              </w:rPr>
              <w:t xml:space="preserve">требованиям к внешнему виду </w:t>
            </w:r>
            <w:r w:rsidR="00F160B1" w:rsidRPr="00E71D52">
              <w:rPr>
                <w:rFonts w:eastAsia="Times New Roman"/>
                <w:b w:val="0"/>
                <w:i/>
                <w:iCs/>
                <w:sz w:val="16"/>
                <w:szCs w:val="16"/>
                <w:lang w:eastAsia="ru-RU"/>
              </w:rPr>
              <w:t xml:space="preserve">ограждения </w:t>
            </w:r>
            <w:r w:rsidRPr="00E71D52">
              <w:rPr>
                <w:rFonts w:eastAsia="Times New Roman"/>
                <w:b w:val="0"/>
                <w:i/>
                <w:iCs/>
                <w:sz w:val="16"/>
                <w:szCs w:val="16"/>
                <w:lang w:eastAsia="ru-RU"/>
              </w:rPr>
              <w:t xml:space="preserve">для оформления паспорта колористического решения фасадов </w:t>
            </w:r>
            <w:r w:rsidR="00F160B1" w:rsidRPr="00E71D52">
              <w:rPr>
                <w:rFonts w:eastAsia="Times New Roman"/>
                <w:b w:val="0"/>
                <w:i/>
                <w:iCs/>
                <w:sz w:val="16"/>
                <w:szCs w:val="16"/>
                <w:lang w:eastAsia="ru-RU"/>
              </w:rPr>
              <w:t>ограждения</w:t>
            </w:r>
            <w:r w:rsidRPr="00E71D52">
              <w:rPr>
                <w:rFonts w:eastAsia="Times New Roman"/>
                <w:b w:val="0"/>
                <w:i/>
                <w:iCs/>
                <w:sz w:val="16"/>
                <w:szCs w:val="16"/>
                <w:lang w:eastAsia="ru-RU"/>
              </w:rPr>
              <w:t>»)</w:t>
            </w:r>
          </w:p>
        </w:tc>
        <w:tc>
          <w:tcPr>
            <w:tcW w:w="680" w:type="dxa"/>
            <w:tcBorders>
              <w:top w:val="single" w:sz="4" w:space="0" w:color="auto"/>
            </w:tcBorders>
          </w:tcPr>
          <w:p w14:paraId="0B002143" w14:textId="77777777" w:rsidR="00C66CFC" w:rsidRPr="00E71D52" w:rsidRDefault="00C66CFC" w:rsidP="005F1C94">
            <w:pPr>
              <w:pStyle w:val="aff5"/>
              <w:spacing w:after="0"/>
              <w:ind w:right="282"/>
              <w:rPr>
                <w:rFonts w:eastAsia="Times New Roman"/>
                <w:b w:val="0"/>
                <w:bCs/>
                <w:sz w:val="20"/>
                <w:szCs w:val="20"/>
                <w:lang w:eastAsia="ru-RU"/>
              </w:rPr>
            </w:pPr>
          </w:p>
          <w:p w14:paraId="1F08CFDF" w14:textId="24FF5B1C" w:rsidR="00C66CFC" w:rsidRPr="00E71D52" w:rsidRDefault="008A52E4" w:rsidP="005F1C94">
            <w:pPr>
              <w:pStyle w:val="aff5"/>
              <w:spacing w:after="0"/>
              <w:ind w:right="282"/>
              <w:rPr>
                <w:rFonts w:eastAsia="Times New Roman"/>
                <w:b w:val="0"/>
                <w:bCs/>
                <w:sz w:val="20"/>
                <w:szCs w:val="20"/>
                <w:lang w:eastAsia="ru-RU"/>
              </w:rPr>
            </w:pPr>
            <w:r w:rsidRPr="00E71D52">
              <w:rPr>
                <w:rFonts w:eastAsia="Times New Roman"/>
                <w:b w:val="0"/>
                <w:bCs/>
                <w:sz w:val="20"/>
                <w:szCs w:val="20"/>
                <w:lang w:eastAsia="ru-RU"/>
              </w:rPr>
              <w:t xml:space="preserve"> </w:t>
            </w:r>
            <w:r w:rsidR="00C66CFC" w:rsidRPr="00E71D52">
              <w:rPr>
                <w:rFonts w:eastAsia="Times New Roman"/>
                <w:b w:val="0"/>
                <w:bCs/>
                <w:sz w:val="20"/>
                <w:szCs w:val="20"/>
                <w:lang w:eastAsia="ru-RU"/>
              </w:rPr>
              <w:t xml:space="preserve"> да</w:t>
            </w:r>
          </w:p>
        </w:tc>
      </w:tr>
      <w:tr w:rsidR="004669BE" w:rsidRPr="00E71D52" w14:paraId="285332A9" w14:textId="77777777" w:rsidTr="00665D3A">
        <w:trPr>
          <w:trHeight w:val="45"/>
        </w:trPr>
        <w:tc>
          <w:tcPr>
            <w:tcW w:w="9185" w:type="dxa"/>
            <w:gridSpan w:val="3"/>
            <w:tcBorders>
              <w:top w:val="single" w:sz="4" w:space="0" w:color="auto"/>
              <w:left w:val="single" w:sz="2" w:space="0" w:color="FFFFFF"/>
              <w:right w:val="single" w:sz="2" w:space="0" w:color="FFFFFF"/>
            </w:tcBorders>
          </w:tcPr>
          <w:p w14:paraId="27D4C340" w14:textId="654ABD1C" w:rsidR="00C66CFC" w:rsidRPr="00E71D52" w:rsidRDefault="00C66CFC" w:rsidP="005F1C94">
            <w:pPr>
              <w:pStyle w:val="aff5"/>
              <w:spacing w:after="0"/>
              <w:ind w:right="2"/>
              <w:jc w:val="both"/>
              <w:rPr>
                <w:rFonts w:eastAsia="Times New Roman"/>
                <w:b w:val="0"/>
                <w:bCs/>
                <w:sz w:val="4"/>
                <w:szCs w:val="4"/>
                <w:lang w:eastAsia="ru-RU"/>
              </w:rPr>
            </w:pPr>
            <w:r w:rsidRPr="00E71D52">
              <w:rPr>
                <w:sz w:val="22"/>
              </w:rPr>
              <w:t xml:space="preserve">ВЫВОД: </w:t>
            </w:r>
            <w:r w:rsidRPr="00E71D52">
              <w:rPr>
                <w:sz w:val="20"/>
                <w:szCs w:val="20"/>
              </w:rPr>
              <w:t xml:space="preserve">Выявлено несоответствие содержания Запроса критериям для проведения </w:t>
            </w:r>
            <w:r w:rsidRPr="00E71D52">
              <w:rPr>
                <w:spacing w:val="2"/>
                <w:sz w:val="20"/>
                <w:szCs w:val="20"/>
                <w:shd w:val="clear" w:color="auto" w:fill="FFFFFF"/>
              </w:rPr>
              <w:t>анализа</w:t>
            </w:r>
            <w:r w:rsidRPr="00E71D52">
              <w:rPr>
                <w:bCs/>
                <w:noProof/>
                <w:sz w:val="20"/>
                <w:szCs w:val="20"/>
              </w:rPr>
              <w:t xml:space="preserve"> соответствия </w:t>
            </w:r>
            <w:r w:rsidRPr="00E71D52">
              <w:rPr>
                <w:sz w:val="20"/>
                <w:szCs w:val="20"/>
              </w:rPr>
              <w:t xml:space="preserve">требованиям к внешнему виду </w:t>
            </w:r>
            <w:r w:rsidR="00F160B1" w:rsidRPr="00E71D52">
              <w:rPr>
                <w:sz w:val="20"/>
                <w:szCs w:val="20"/>
              </w:rPr>
              <w:t>ограждения</w:t>
            </w:r>
            <w:r w:rsidRPr="00E71D52">
              <w:rPr>
                <w:sz w:val="20"/>
                <w:szCs w:val="20"/>
              </w:rPr>
              <w:t xml:space="preserve"> при оформлении паспорта колористических решений </w:t>
            </w:r>
            <w:r w:rsidR="00F160B1" w:rsidRPr="00E71D52">
              <w:rPr>
                <w:sz w:val="20"/>
                <w:szCs w:val="20"/>
              </w:rPr>
              <w:t>ограждения</w:t>
            </w:r>
            <w:r w:rsidRPr="00E71D52" w:rsidDel="006706EF">
              <w:rPr>
                <w:sz w:val="20"/>
                <w:szCs w:val="20"/>
              </w:rPr>
              <w:t xml:space="preserve"> </w:t>
            </w:r>
            <w:r w:rsidRPr="00E71D52">
              <w:rPr>
                <w:sz w:val="20"/>
                <w:szCs w:val="20"/>
              </w:rPr>
              <w:t>после завершения срока приостановлении предоставления Муниципальной услуги</w:t>
            </w:r>
          </w:p>
        </w:tc>
      </w:tr>
    </w:tbl>
    <w:p w14:paraId="1ACB5104" w14:textId="77777777" w:rsidR="00C66CFC" w:rsidRPr="00E71D52" w:rsidRDefault="00C66CFC" w:rsidP="00C66CFC">
      <w:pPr>
        <w:pStyle w:val="aff5"/>
        <w:spacing w:after="0"/>
        <w:ind w:right="282"/>
        <w:jc w:val="both"/>
        <w:rPr>
          <w:b w:val="0"/>
          <w:bCs/>
          <w:i/>
          <w:sz w:val="10"/>
          <w:szCs w:val="10"/>
        </w:rPr>
      </w:pPr>
    </w:p>
    <w:p w14:paraId="04EFD535" w14:textId="77CE4701" w:rsidR="00C66CFC" w:rsidRPr="00E71D52" w:rsidRDefault="00C66CFC" w:rsidP="00C66CFC">
      <w:pPr>
        <w:pStyle w:val="aff5"/>
        <w:spacing w:after="0"/>
        <w:jc w:val="both"/>
        <w:rPr>
          <w:b w:val="0"/>
          <w:bCs/>
          <w:i/>
          <w:iCs/>
          <w:szCs w:val="24"/>
        </w:rPr>
      </w:pPr>
      <w:r w:rsidRPr="00E71D52">
        <w:rPr>
          <w:rFonts w:eastAsia="Times New Roman"/>
          <w:b w:val="0"/>
          <w:bCs/>
          <w:i/>
          <w:iCs/>
          <w:szCs w:val="24"/>
          <w:lang w:eastAsia="ru-RU"/>
        </w:rPr>
        <w:t xml:space="preserve">Форма информационного листа </w:t>
      </w:r>
      <w:r w:rsidRPr="00E71D52">
        <w:rPr>
          <w:b w:val="0"/>
          <w:bCs/>
          <w:i/>
          <w:iCs/>
          <w:szCs w:val="24"/>
        </w:rPr>
        <w:t xml:space="preserve">«Техническая оценка содержания Запроса по </w:t>
      </w:r>
      <w:r w:rsidRPr="00E71D52">
        <w:rPr>
          <w:rFonts w:eastAsia="Times New Roman"/>
          <w:b w:val="0"/>
          <w:bCs/>
          <w:i/>
          <w:iCs/>
          <w:szCs w:val="24"/>
          <w:lang w:eastAsia="ru-RU"/>
        </w:rPr>
        <w:t xml:space="preserve">критериям анализа </w:t>
      </w:r>
      <w:r w:rsidRPr="00E71D52">
        <w:rPr>
          <w:b w:val="0"/>
          <w:bCs/>
          <w:i/>
          <w:iCs/>
          <w:noProof/>
          <w:szCs w:val="24"/>
          <w:lang w:eastAsia="ru-RU"/>
        </w:rPr>
        <w:t xml:space="preserve">соответствия </w:t>
      </w:r>
      <w:r w:rsidRPr="00E71D52">
        <w:rPr>
          <w:rFonts w:eastAsia="Times New Roman"/>
          <w:b w:val="0"/>
          <w:bCs/>
          <w:i/>
          <w:iCs/>
          <w:szCs w:val="24"/>
          <w:lang w:eastAsia="ru-RU"/>
        </w:rPr>
        <w:t xml:space="preserve">требованиям к внешнему виду </w:t>
      </w:r>
      <w:r w:rsidR="00F160B1" w:rsidRPr="00E71D52">
        <w:rPr>
          <w:rFonts w:eastAsia="Times New Roman"/>
          <w:b w:val="0"/>
          <w:bCs/>
          <w:i/>
          <w:iCs/>
          <w:szCs w:val="24"/>
          <w:lang w:eastAsia="ru-RU"/>
        </w:rPr>
        <w:t>ограждения</w:t>
      </w:r>
      <w:r w:rsidRPr="00E71D52">
        <w:rPr>
          <w:rFonts w:eastAsia="Times New Roman"/>
          <w:b w:val="0"/>
          <w:bCs/>
          <w:i/>
          <w:iCs/>
          <w:szCs w:val="24"/>
          <w:lang w:eastAsia="ru-RU"/>
        </w:rPr>
        <w:t xml:space="preserve"> для оформления паспорта колористического решения фасадов объекта капитального строительства» заполняется при выполнении </w:t>
      </w:r>
      <w:r w:rsidRPr="00E71D52">
        <w:rPr>
          <w:b w:val="0"/>
          <w:bCs/>
          <w:i/>
          <w:iCs/>
          <w:szCs w:val="24"/>
        </w:rPr>
        <w:t xml:space="preserve">административных действий, составляющих административных процедур: </w:t>
      </w:r>
    </w:p>
    <w:p w14:paraId="7FD3020E" w14:textId="77777777" w:rsidR="00C66CFC" w:rsidRPr="00E71D52" w:rsidRDefault="00C66CFC" w:rsidP="00C66CFC">
      <w:pPr>
        <w:pStyle w:val="aff5"/>
        <w:spacing w:after="0"/>
        <w:jc w:val="both"/>
        <w:rPr>
          <w:rFonts w:eastAsia="Times New Roman"/>
          <w:b w:val="0"/>
          <w:bCs/>
          <w:i/>
          <w:iCs/>
          <w:szCs w:val="24"/>
          <w:lang w:eastAsia="ru-RU"/>
        </w:rPr>
      </w:pPr>
      <w:r w:rsidRPr="00E71D52">
        <w:rPr>
          <w:rFonts w:eastAsia="Times New Roman"/>
          <w:b w:val="0"/>
          <w:bCs/>
          <w:i/>
          <w:iCs/>
          <w:szCs w:val="24"/>
        </w:rPr>
        <w:t xml:space="preserve">23.1.4. </w:t>
      </w:r>
      <w:r w:rsidRPr="00E71D52">
        <w:rPr>
          <w:b w:val="0"/>
          <w:bCs/>
          <w:i/>
          <w:iCs/>
          <w:szCs w:val="24"/>
        </w:rPr>
        <w:t xml:space="preserve">проведения </w:t>
      </w:r>
      <w:r w:rsidRPr="00E71D52">
        <w:rPr>
          <w:b w:val="0"/>
          <w:bCs/>
          <w:i/>
          <w:iCs/>
          <w:spacing w:val="2"/>
          <w:szCs w:val="24"/>
          <w:shd w:val="clear" w:color="auto" w:fill="FFFFFF"/>
        </w:rPr>
        <w:t>анализа</w:t>
      </w:r>
      <w:r w:rsidRPr="00E71D52">
        <w:rPr>
          <w:b w:val="0"/>
          <w:bCs/>
          <w:i/>
          <w:iCs/>
          <w:noProof/>
          <w:szCs w:val="24"/>
        </w:rPr>
        <w:t xml:space="preserve"> соответствия документов </w:t>
      </w:r>
      <w:r w:rsidRPr="00E71D52">
        <w:rPr>
          <w:b w:val="0"/>
          <w:bCs/>
          <w:i/>
          <w:iCs/>
          <w:szCs w:val="24"/>
        </w:rPr>
        <w:t>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w:t>
      </w:r>
      <w:r w:rsidRPr="00E71D52">
        <w:rPr>
          <w:b w:val="0"/>
          <w:bCs/>
          <w:i/>
          <w:iCs/>
          <w:szCs w:val="24"/>
          <w:lang w:eastAsia="ru-RU"/>
        </w:rPr>
        <w:t xml:space="preserve"> </w:t>
      </w:r>
      <w:r w:rsidRPr="00E71D52">
        <w:rPr>
          <w:rFonts w:eastAsia="Times New Roman"/>
          <w:b w:val="0"/>
          <w:bCs/>
          <w:i/>
          <w:iCs/>
          <w:szCs w:val="24"/>
        </w:rPr>
        <w:t xml:space="preserve">на наличие оснований для принятия решения </w:t>
      </w:r>
      <w:r w:rsidRPr="00E71D52">
        <w:rPr>
          <w:b w:val="0"/>
          <w:bCs/>
          <w:i/>
          <w:iCs/>
          <w:szCs w:val="24"/>
        </w:rPr>
        <w:t xml:space="preserve">о </w:t>
      </w:r>
      <w:r w:rsidRPr="00E71D52">
        <w:rPr>
          <w:rFonts w:eastAsia="Times New Roman"/>
          <w:b w:val="0"/>
          <w:bCs/>
          <w:i/>
          <w:iCs/>
          <w:szCs w:val="24"/>
        </w:rPr>
        <w:t>приостановлении предоставления Муниципальной услуги для технической корректировки Запроса Заявителем»</w:t>
      </w:r>
    </w:p>
    <w:p w14:paraId="5D02CEF1" w14:textId="683EBE17" w:rsidR="00C66CFC" w:rsidRPr="00E71D52" w:rsidRDefault="00C66CFC" w:rsidP="00C66CFC">
      <w:pPr>
        <w:pStyle w:val="aff5"/>
        <w:spacing w:after="0"/>
        <w:ind w:right="282"/>
        <w:jc w:val="both"/>
        <w:rPr>
          <w:rFonts w:eastAsia="Times New Roman"/>
          <w:b w:val="0"/>
          <w:bCs/>
          <w:i/>
          <w:iCs/>
          <w:szCs w:val="24"/>
        </w:rPr>
      </w:pPr>
      <w:r w:rsidRPr="00E71D52">
        <w:rPr>
          <w:rFonts w:eastAsia="Times New Roman"/>
          <w:b w:val="0"/>
          <w:bCs/>
          <w:i/>
          <w:iCs/>
          <w:szCs w:val="24"/>
        </w:rPr>
        <w:t>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w:t>
      </w:r>
      <w:r w:rsidRPr="00E71D52" w:rsidDel="007046D4">
        <w:rPr>
          <w:b w:val="0"/>
          <w:bCs/>
          <w:i/>
          <w:iCs/>
          <w:szCs w:val="24"/>
        </w:rPr>
        <w:t xml:space="preserve"> </w:t>
      </w:r>
      <w:r w:rsidRPr="00E71D52">
        <w:rPr>
          <w:rFonts w:eastAsia="Times New Roman"/>
          <w:b w:val="0"/>
          <w:bCs/>
          <w:i/>
          <w:iCs/>
          <w:szCs w:val="24"/>
        </w:rPr>
        <w:t>Муниципальной услуги</w:t>
      </w:r>
      <w:r w:rsidRPr="00E71D52">
        <w:rPr>
          <w:b w:val="0"/>
          <w:bCs/>
          <w:i/>
          <w:iCs/>
          <w:szCs w:val="24"/>
        </w:rPr>
        <w:t xml:space="preserve">, </w:t>
      </w:r>
      <w:r w:rsidRPr="00E71D52">
        <w:rPr>
          <w:rFonts w:eastAsia="Times New Roman"/>
          <w:b w:val="0"/>
          <w:bCs/>
          <w:i/>
          <w:iCs/>
          <w:szCs w:val="24"/>
        </w:rPr>
        <w:t xml:space="preserve">указанного в подпункте </w:t>
      </w:r>
      <w:r w:rsidRPr="00E71D52">
        <w:rPr>
          <w:b w:val="0"/>
          <w:bCs/>
          <w:i/>
          <w:iCs/>
          <w:szCs w:val="24"/>
        </w:rPr>
        <w:t xml:space="preserve">13.4.3 </w:t>
      </w:r>
      <w:r w:rsidR="0024167B" w:rsidRPr="00E71D52">
        <w:rPr>
          <w:b w:val="0"/>
          <w:bCs/>
          <w:i/>
          <w:iCs/>
          <w:szCs w:val="24"/>
        </w:rPr>
        <w:t xml:space="preserve">пункта 13.4 </w:t>
      </w:r>
      <w:r w:rsidRPr="00E71D52">
        <w:rPr>
          <w:rFonts w:eastAsia="Times New Roman"/>
          <w:b w:val="0"/>
          <w:bCs/>
          <w:i/>
          <w:iCs/>
          <w:szCs w:val="24"/>
        </w:rPr>
        <w:t xml:space="preserve">Административного регламента» </w:t>
      </w:r>
    </w:p>
    <w:p w14:paraId="1318CCE4" w14:textId="77777777" w:rsidR="007D78C3" w:rsidRPr="00E71D52" w:rsidRDefault="007D78C3" w:rsidP="007D78C3">
      <w:pPr>
        <w:pStyle w:val="aff5"/>
        <w:spacing w:after="0"/>
        <w:ind w:left="284" w:right="282"/>
        <w:jc w:val="both"/>
        <w:rPr>
          <w:b w:val="0"/>
          <w:bCs/>
          <w:iCs/>
          <w:sz w:val="10"/>
          <w:szCs w:val="10"/>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14"/>
        <w:gridCol w:w="6"/>
        <w:gridCol w:w="13"/>
        <w:gridCol w:w="398"/>
        <w:gridCol w:w="6910"/>
        <w:gridCol w:w="1417"/>
      </w:tblGrid>
      <w:tr w:rsidR="004669BE" w:rsidRPr="00E71D52" w14:paraId="03235C6A" w14:textId="77777777" w:rsidTr="00665D3A">
        <w:trPr>
          <w:trHeight w:val="39"/>
        </w:trPr>
        <w:tc>
          <w:tcPr>
            <w:tcW w:w="7768" w:type="dxa"/>
            <w:gridSpan w:val="6"/>
          </w:tcPr>
          <w:p w14:paraId="3657D758" w14:textId="62ED27F4" w:rsidR="00F160B1" w:rsidRPr="00E71D52" w:rsidRDefault="00F160B1" w:rsidP="00F160B1">
            <w:pPr>
              <w:pStyle w:val="aff5"/>
              <w:spacing w:after="0"/>
              <w:ind w:right="-108"/>
              <w:rPr>
                <w:b w:val="0"/>
                <w:bCs/>
                <w:i/>
                <w:sz w:val="14"/>
                <w:szCs w:val="14"/>
              </w:rPr>
            </w:pPr>
            <w:r w:rsidRPr="00E71D52">
              <w:rPr>
                <w:szCs w:val="24"/>
              </w:rPr>
              <w:t xml:space="preserve">Техническая оценка содержания Запроса по </w:t>
            </w:r>
            <w:r w:rsidRPr="00E71D52">
              <w:rPr>
                <w:rFonts w:eastAsia="Times New Roman"/>
                <w:szCs w:val="24"/>
                <w:lang w:eastAsia="ru-RU"/>
              </w:rPr>
              <w:t xml:space="preserve">критериям анализа </w:t>
            </w:r>
            <w:r w:rsidRPr="00E71D52">
              <w:rPr>
                <w:noProof/>
                <w:szCs w:val="24"/>
                <w:lang w:eastAsia="ru-RU"/>
              </w:rPr>
              <w:t xml:space="preserve">соответствия </w:t>
            </w:r>
            <w:r w:rsidRPr="00E71D52">
              <w:rPr>
                <w:rFonts w:eastAsia="Times New Roman"/>
                <w:szCs w:val="24"/>
                <w:lang w:eastAsia="ru-RU"/>
              </w:rPr>
              <w:t>требованиям к внешнему виду ограждения для оформления паспорта колористического решения фасадов ограждения</w:t>
            </w:r>
          </w:p>
          <w:p w14:paraId="72410755" w14:textId="3ABB166B" w:rsidR="007D78C3" w:rsidRPr="00E71D52" w:rsidRDefault="007D78C3" w:rsidP="007D78C3">
            <w:pPr>
              <w:pStyle w:val="aff5"/>
              <w:spacing w:after="0"/>
              <w:ind w:right="-108"/>
              <w:jc w:val="left"/>
              <w:rPr>
                <w:rFonts w:eastAsia="Times New Roman"/>
                <w:szCs w:val="24"/>
                <w:lang w:eastAsia="ru-RU"/>
              </w:rPr>
            </w:pPr>
            <w:r w:rsidRPr="00E71D52">
              <w:rPr>
                <w:b w:val="0"/>
                <w:bCs/>
                <w:i/>
                <w:sz w:val="14"/>
                <w:szCs w:val="14"/>
              </w:rPr>
              <w:t xml:space="preserve">Отображаются только критерии, для которых выявляется результат несоответствия </w:t>
            </w:r>
          </w:p>
        </w:tc>
        <w:tc>
          <w:tcPr>
            <w:tcW w:w="1417" w:type="dxa"/>
          </w:tcPr>
          <w:p w14:paraId="43C33367" w14:textId="77777777" w:rsidR="007D78C3" w:rsidRPr="00E71D52" w:rsidRDefault="007D78C3" w:rsidP="007D78C3">
            <w:pPr>
              <w:pStyle w:val="aff5"/>
              <w:spacing w:after="0"/>
            </w:pPr>
            <w:r w:rsidRPr="00E71D52">
              <w:t>Результат</w:t>
            </w:r>
          </w:p>
          <w:p w14:paraId="3297C312" w14:textId="77777777" w:rsidR="007D78C3" w:rsidRPr="00E71D52" w:rsidRDefault="007D78C3" w:rsidP="007D78C3">
            <w:pPr>
              <w:pStyle w:val="aff5"/>
              <w:spacing w:after="0"/>
              <w:rPr>
                <w:rFonts w:eastAsia="Times New Roman"/>
                <w:b w:val="0"/>
                <w:sz w:val="16"/>
                <w:szCs w:val="16"/>
              </w:rPr>
            </w:pPr>
            <w:r w:rsidRPr="00E71D52">
              <w:rPr>
                <w:rFonts w:eastAsia="Times New Roman"/>
                <w:b w:val="0"/>
                <w:sz w:val="16"/>
                <w:szCs w:val="16"/>
              </w:rPr>
              <w:t>да/нет/частично</w:t>
            </w:r>
          </w:p>
        </w:tc>
      </w:tr>
      <w:tr w:rsidR="004669BE" w:rsidRPr="00E71D52" w14:paraId="67C6B934" w14:textId="77777777" w:rsidTr="00665D3A">
        <w:trPr>
          <w:trHeight w:val="39"/>
        </w:trPr>
        <w:tc>
          <w:tcPr>
            <w:tcW w:w="9185" w:type="dxa"/>
            <w:gridSpan w:val="7"/>
            <w:tcBorders>
              <w:left w:val="single" w:sz="2" w:space="0" w:color="FFFFFF" w:themeColor="background1"/>
              <w:right w:val="single" w:sz="2" w:space="0" w:color="FFFFFF" w:themeColor="background1"/>
            </w:tcBorders>
          </w:tcPr>
          <w:p w14:paraId="7E9CFDEF" w14:textId="77777777" w:rsidR="007D78C3" w:rsidRPr="00E71D52" w:rsidRDefault="007D78C3" w:rsidP="007D78C3">
            <w:pPr>
              <w:pStyle w:val="aff5"/>
              <w:spacing w:after="0"/>
              <w:rPr>
                <w:sz w:val="8"/>
                <w:szCs w:val="8"/>
              </w:rPr>
            </w:pPr>
          </w:p>
        </w:tc>
      </w:tr>
      <w:tr w:rsidR="004669BE" w:rsidRPr="00E71D52" w14:paraId="3CDB92BE" w14:textId="77777777" w:rsidTr="00665D3A">
        <w:trPr>
          <w:trHeight w:val="39"/>
        </w:trPr>
        <w:tc>
          <w:tcPr>
            <w:tcW w:w="9185" w:type="dxa"/>
            <w:gridSpan w:val="7"/>
          </w:tcPr>
          <w:p w14:paraId="572E3D9E" w14:textId="77777777" w:rsidR="007D78C3" w:rsidRPr="00E71D52" w:rsidRDefault="007D78C3" w:rsidP="007D78C3">
            <w:pPr>
              <w:pStyle w:val="aff5"/>
              <w:spacing w:after="0"/>
              <w:jc w:val="left"/>
              <w:rPr>
                <w:b w:val="0"/>
                <w:bCs/>
                <w:i/>
                <w:sz w:val="28"/>
                <w:szCs w:val="28"/>
              </w:rPr>
            </w:pPr>
            <w:r w:rsidRPr="00E71D52">
              <w:rPr>
                <w:rFonts w:eastAsia="Times New Roman"/>
                <w:b w:val="0"/>
                <w:bCs/>
                <w:sz w:val="28"/>
                <w:szCs w:val="28"/>
                <w:lang w:eastAsia="ru-RU"/>
              </w:rPr>
              <w:t>Критерий 1 «Высота»:</w:t>
            </w:r>
            <w:r w:rsidRPr="00E71D52">
              <w:rPr>
                <w:b w:val="0"/>
                <w:bCs/>
                <w:i/>
                <w:sz w:val="28"/>
                <w:szCs w:val="28"/>
              </w:rPr>
              <w:t xml:space="preserve"> </w:t>
            </w:r>
          </w:p>
          <w:p w14:paraId="4DBBE8B7" w14:textId="089FC354" w:rsidR="004C4AEF" w:rsidRPr="00E71D52" w:rsidRDefault="000B6122" w:rsidP="000B6122">
            <w:pPr>
              <w:pStyle w:val="aff5"/>
              <w:spacing w:after="0"/>
              <w:jc w:val="left"/>
              <w:rPr>
                <w:sz w:val="12"/>
                <w:szCs w:val="12"/>
              </w:rPr>
            </w:pPr>
            <w:r w:rsidRPr="00E71D52">
              <w:rPr>
                <w:b w:val="0"/>
                <w:bCs/>
                <w:i/>
                <w:sz w:val="12"/>
                <w:szCs w:val="12"/>
              </w:rPr>
              <w:t xml:space="preserve">Для Запросов на </w:t>
            </w:r>
            <w:r w:rsidRPr="00E71D52">
              <w:rPr>
                <w:rFonts w:eastAsia="Times New Roman"/>
                <w:b w:val="0"/>
                <w:bCs/>
                <w:i/>
                <w:sz w:val="12"/>
                <w:szCs w:val="12"/>
                <w:lang w:eastAsia="ru-RU"/>
              </w:rPr>
              <w:t>ограждения</w:t>
            </w:r>
            <w:r w:rsidRPr="00E71D52">
              <w:rPr>
                <w:b w:val="0"/>
                <w:bCs/>
                <w:i/>
                <w:sz w:val="12"/>
                <w:szCs w:val="12"/>
              </w:rPr>
              <w:t xml:space="preserve"> с типовым внешним видом, результат по пунктам критерия </w:t>
            </w:r>
            <w:r w:rsidR="004C4AEF" w:rsidRPr="00E71D52">
              <w:rPr>
                <w:rFonts w:eastAsia="Times New Roman"/>
                <w:b w:val="0"/>
                <w:bCs/>
                <w:i/>
                <w:sz w:val="12"/>
                <w:szCs w:val="12"/>
                <w:lang w:eastAsia="ru-RU"/>
              </w:rPr>
              <w:t>«Высота» указывается «да»</w:t>
            </w:r>
          </w:p>
        </w:tc>
      </w:tr>
      <w:tr w:rsidR="004669BE" w:rsidRPr="00E71D52" w14:paraId="69B23CCE" w14:textId="77777777" w:rsidTr="00665D3A">
        <w:trPr>
          <w:trHeight w:val="36"/>
        </w:trPr>
        <w:tc>
          <w:tcPr>
            <w:tcW w:w="9185" w:type="dxa"/>
            <w:gridSpan w:val="7"/>
            <w:tcBorders>
              <w:left w:val="single" w:sz="2" w:space="0" w:color="FFFFFF" w:themeColor="background1"/>
              <w:right w:val="single" w:sz="2" w:space="0" w:color="FFFFFF" w:themeColor="background1"/>
            </w:tcBorders>
          </w:tcPr>
          <w:p w14:paraId="4E9949D5" w14:textId="77777777" w:rsidR="007D78C3" w:rsidRPr="00E71D52" w:rsidRDefault="007D78C3" w:rsidP="007D78C3">
            <w:pPr>
              <w:pStyle w:val="aff5"/>
              <w:spacing w:after="0"/>
              <w:rPr>
                <w:sz w:val="4"/>
                <w:szCs w:val="4"/>
              </w:rPr>
            </w:pPr>
          </w:p>
        </w:tc>
      </w:tr>
      <w:tr w:rsidR="004669BE" w:rsidRPr="00E71D52" w14:paraId="0D07D661" w14:textId="77777777" w:rsidTr="00665D3A">
        <w:trPr>
          <w:trHeight w:val="274"/>
        </w:trPr>
        <w:tc>
          <w:tcPr>
            <w:tcW w:w="427" w:type="dxa"/>
            <w:tcBorders>
              <w:right w:val="single" w:sz="2" w:space="0" w:color="auto"/>
            </w:tcBorders>
          </w:tcPr>
          <w:p w14:paraId="75D38F29" w14:textId="77777777" w:rsidR="007D78C3" w:rsidRPr="00E71D52" w:rsidRDefault="007D78C3" w:rsidP="007D78C3">
            <w:pPr>
              <w:pStyle w:val="aff5"/>
              <w:spacing w:after="0"/>
              <w:ind w:left="-105" w:right="-108"/>
              <w:rPr>
                <w:szCs w:val="24"/>
              </w:rPr>
            </w:pPr>
            <w:r w:rsidRPr="00E71D52">
              <w:rPr>
                <w:b w:val="0"/>
                <w:bCs/>
                <w:sz w:val="20"/>
                <w:szCs w:val="20"/>
              </w:rPr>
              <w:t>1</w:t>
            </w:r>
          </w:p>
        </w:tc>
        <w:tc>
          <w:tcPr>
            <w:tcW w:w="7341" w:type="dxa"/>
            <w:gridSpan w:val="5"/>
            <w:tcBorders>
              <w:left w:val="single" w:sz="2" w:space="0" w:color="auto"/>
              <w:right w:val="single" w:sz="2" w:space="0" w:color="auto"/>
            </w:tcBorders>
          </w:tcPr>
          <w:p w14:paraId="5028206A" w14:textId="77777777" w:rsidR="007D78C3" w:rsidRPr="00E71D52" w:rsidRDefault="007D78C3" w:rsidP="007D78C3">
            <w:pPr>
              <w:pStyle w:val="aff5"/>
              <w:spacing w:after="0"/>
              <w:ind w:right="-108"/>
              <w:jc w:val="both"/>
              <w:rPr>
                <w:b w:val="0"/>
                <w:bCs/>
                <w:sz w:val="20"/>
                <w:szCs w:val="20"/>
              </w:rPr>
            </w:pPr>
            <w:r w:rsidRPr="00E71D52">
              <w:rPr>
                <w:b w:val="0"/>
                <w:bCs/>
                <w:sz w:val="20"/>
                <w:szCs w:val="20"/>
              </w:rPr>
              <w:t xml:space="preserve">Высота ограждения в Запросе </w:t>
            </w:r>
            <w:r w:rsidRPr="00E71D52">
              <w:rPr>
                <w:sz w:val="20"/>
                <w:szCs w:val="20"/>
              </w:rPr>
              <w:t>соответствует</w:t>
            </w:r>
            <w:r w:rsidRPr="00E71D52">
              <w:rPr>
                <w:b w:val="0"/>
                <w:bCs/>
                <w:sz w:val="20"/>
                <w:szCs w:val="20"/>
              </w:rPr>
              <w:t xml:space="preserve"> Правилам благоустройства</w:t>
            </w:r>
          </w:p>
          <w:p w14:paraId="2E705A8D" w14:textId="6C6419E9" w:rsidR="007D78C3" w:rsidRPr="00E71D52" w:rsidRDefault="007D78C3" w:rsidP="007D78C3">
            <w:pPr>
              <w:pStyle w:val="aff5"/>
              <w:spacing w:after="0"/>
              <w:ind w:right="-108"/>
              <w:jc w:val="both"/>
              <w:rPr>
                <w:b w:val="0"/>
                <w:bCs/>
                <w:sz w:val="10"/>
                <w:szCs w:val="10"/>
              </w:rPr>
            </w:pPr>
            <w:r w:rsidRPr="00E71D52">
              <w:rPr>
                <w:b w:val="0"/>
                <w:bCs/>
                <w:i/>
                <w:sz w:val="10"/>
                <w:szCs w:val="10"/>
              </w:rPr>
              <w:t>Высота в Запросе выбирается в рамках типовых значений в соответствии с Правилами благоустройства</w:t>
            </w:r>
            <w:r w:rsidR="008A52E4" w:rsidRPr="00E71D52">
              <w:rPr>
                <w:b w:val="0"/>
                <w:bCs/>
                <w:i/>
                <w:sz w:val="10"/>
                <w:szCs w:val="10"/>
              </w:rPr>
              <w:t xml:space="preserve"> </w:t>
            </w:r>
          </w:p>
        </w:tc>
        <w:tc>
          <w:tcPr>
            <w:tcW w:w="1417" w:type="dxa"/>
            <w:tcBorders>
              <w:left w:val="single" w:sz="2" w:space="0" w:color="auto"/>
            </w:tcBorders>
          </w:tcPr>
          <w:p w14:paraId="274E971C" w14:textId="77777777" w:rsidR="007D78C3" w:rsidRPr="00E71D52" w:rsidRDefault="007D78C3" w:rsidP="007D78C3">
            <w:pPr>
              <w:pStyle w:val="aff5"/>
              <w:spacing w:after="0"/>
              <w:rPr>
                <w:b w:val="0"/>
                <w:bCs/>
                <w:sz w:val="20"/>
                <w:szCs w:val="20"/>
              </w:rPr>
            </w:pPr>
            <w:r w:rsidRPr="00E71D52">
              <w:rPr>
                <w:b w:val="0"/>
                <w:bCs/>
                <w:sz w:val="20"/>
                <w:szCs w:val="20"/>
              </w:rPr>
              <w:t>да</w:t>
            </w:r>
          </w:p>
        </w:tc>
      </w:tr>
      <w:tr w:rsidR="004669BE" w:rsidRPr="00E71D52" w14:paraId="2FC35181" w14:textId="77777777" w:rsidTr="00665D3A">
        <w:trPr>
          <w:trHeight w:val="39"/>
        </w:trPr>
        <w:tc>
          <w:tcPr>
            <w:tcW w:w="9185" w:type="dxa"/>
            <w:gridSpan w:val="7"/>
            <w:tcBorders>
              <w:left w:val="single" w:sz="2" w:space="0" w:color="FFFFFF" w:themeColor="background1"/>
              <w:right w:val="single" w:sz="2" w:space="0" w:color="FFFFFF" w:themeColor="background1"/>
            </w:tcBorders>
          </w:tcPr>
          <w:p w14:paraId="00B80C7A" w14:textId="77777777" w:rsidR="007D78C3" w:rsidRPr="00E71D52" w:rsidRDefault="007D78C3" w:rsidP="007D78C3">
            <w:pPr>
              <w:pStyle w:val="aff5"/>
              <w:spacing w:after="0"/>
              <w:rPr>
                <w:sz w:val="4"/>
                <w:szCs w:val="4"/>
              </w:rPr>
            </w:pPr>
          </w:p>
        </w:tc>
      </w:tr>
      <w:tr w:rsidR="004669BE" w:rsidRPr="00E71D52" w14:paraId="5C1F64BB" w14:textId="77777777" w:rsidTr="00665D3A">
        <w:trPr>
          <w:trHeight w:val="39"/>
        </w:trPr>
        <w:tc>
          <w:tcPr>
            <w:tcW w:w="9185" w:type="dxa"/>
            <w:gridSpan w:val="7"/>
          </w:tcPr>
          <w:p w14:paraId="731A89A5" w14:textId="77777777" w:rsidR="007D78C3" w:rsidRPr="00E71D52" w:rsidRDefault="007D78C3" w:rsidP="007D78C3">
            <w:pPr>
              <w:pStyle w:val="aff5"/>
              <w:spacing w:after="0"/>
              <w:jc w:val="both"/>
            </w:pPr>
            <w:r w:rsidRPr="00E71D52">
              <w:rPr>
                <w:b w:val="0"/>
                <w:bCs/>
                <w:i/>
                <w:sz w:val="14"/>
                <w:szCs w:val="14"/>
              </w:rPr>
              <w:t>Пункт 2 заполняется для ограждений, для которых высота в Запросе указана более 3 м</w:t>
            </w:r>
          </w:p>
        </w:tc>
      </w:tr>
      <w:tr w:rsidR="004669BE" w:rsidRPr="00E71D52" w14:paraId="712BF8CA" w14:textId="77777777" w:rsidTr="00665D3A">
        <w:trPr>
          <w:trHeight w:val="151"/>
        </w:trPr>
        <w:tc>
          <w:tcPr>
            <w:tcW w:w="427" w:type="dxa"/>
            <w:vMerge w:val="restart"/>
            <w:tcBorders>
              <w:right w:val="single" w:sz="2" w:space="0" w:color="auto"/>
            </w:tcBorders>
          </w:tcPr>
          <w:p w14:paraId="3B683DD0" w14:textId="77777777" w:rsidR="007D78C3" w:rsidRPr="00E71D52" w:rsidRDefault="007D78C3" w:rsidP="007D78C3">
            <w:pPr>
              <w:pStyle w:val="aff5"/>
              <w:spacing w:after="0"/>
              <w:ind w:left="-105" w:right="-108"/>
              <w:rPr>
                <w:szCs w:val="24"/>
              </w:rPr>
            </w:pPr>
            <w:r w:rsidRPr="00E71D52">
              <w:rPr>
                <w:b w:val="0"/>
                <w:bCs/>
                <w:sz w:val="20"/>
                <w:szCs w:val="20"/>
              </w:rPr>
              <w:t>2</w:t>
            </w:r>
          </w:p>
        </w:tc>
        <w:tc>
          <w:tcPr>
            <w:tcW w:w="7341" w:type="dxa"/>
            <w:gridSpan w:val="5"/>
            <w:vMerge w:val="restart"/>
            <w:tcBorders>
              <w:left w:val="single" w:sz="2" w:space="0" w:color="auto"/>
              <w:right w:val="single" w:sz="2" w:space="0" w:color="auto"/>
            </w:tcBorders>
          </w:tcPr>
          <w:p w14:paraId="29183346" w14:textId="77777777" w:rsidR="007D78C3" w:rsidRPr="00E71D52" w:rsidRDefault="007D78C3" w:rsidP="007D78C3">
            <w:pPr>
              <w:pStyle w:val="aff5"/>
              <w:spacing w:after="0"/>
              <w:ind w:right="-108"/>
              <w:jc w:val="both"/>
              <w:rPr>
                <w:szCs w:val="24"/>
              </w:rPr>
            </w:pPr>
            <w:r w:rsidRPr="00E71D52">
              <w:rPr>
                <w:b w:val="0"/>
                <w:bCs/>
                <w:sz w:val="20"/>
                <w:szCs w:val="20"/>
              </w:rPr>
              <w:t xml:space="preserve">Обоснование высоты ограждения в Запросе </w:t>
            </w:r>
            <w:r w:rsidRPr="00E71D52">
              <w:rPr>
                <w:sz w:val="20"/>
                <w:szCs w:val="20"/>
              </w:rPr>
              <w:t>соответствует</w:t>
            </w:r>
            <w:r w:rsidRPr="00E71D52">
              <w:rPr>
                <w:b w:val="0"/>
                <w:bCs/>
                <w:sz w:val="20"/>
                <w:szCs w:val="20"/>
              </w:rPr>
              <w:t xml:space="preserve"> Правилам благоустройства</w:t>
            </w:r>
          </w:p>
        </w:tc>
        <w:tc>
          <w:tcPr>
            <w:tcW w:w="1417" w:type="dxa"/>
            <w:tcBorders>
              <w:left w:val="single" w:sz="2" w:space="0" w:color="auto"/>
              <w:bottom w:val="single" w:sz="2" w:space="0" w:color="auto"/>
            </w:tcBorders>
          </w:tcPr>
          <w:p w14:paraId="2073CEB0"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15CCE9A4" w14:textId="77777777" w:rsidR="007D78C3" w:rsidRPr="00E71D52" w:rsidRDefault="007D78C3" w:rsidP="007D78C3">
            <w:pPr>
              <w:pStyle w:val="aff5"/>
              <w:spacing w:after="0"/>
              <w:rPr>
                <w:sz w:val="8"/>
                <w:szCs w:val="8"/>
              </w:rPr>
            </w:pPr>
          </w:p>
        </w:tc>
      </w:tr>
      <w:tr w:rsidR="004669BE" w:rsidRPr="00E71D52" w14:paraId="77CC340F" w14:textId="77777777" w:rsidTr="00665D3A">
        <w:trPr>
          <w:trHeight w:val="164"/>
        </w:trPr>
        <w:tc>
          <w:tcPr>
            <w:tcW w:w="427" w:type="dxa"/>
            <w:vMerge/>
            <w:tcBorders>
              <w:right w:val="single" w:sz="2" w:space="0" w:color="auto"/>
            </w:tcBorders>
          </w:tcPr>
          <w:p w14:paraId="3EF450C6" w14:textId="77777777" w:rsidR="007D78C3" w:rsidRPr="00E71D52" w:rsidRDefault="007D78C3" w:rsidP="007D78C3">
            <w:pPr>
              <w:pStyle w:val="aff5"/>
              <w:spacing w:after="0"/>
              <w:ind w:left="-105" w:right="-108"/>
              <w:rPr>
                <w:b w:val="0"/>
                <w:bCs/>
                <w:sz w:val="20"/>
                <w:szCs w:val="20"/>
              </w:rPr>
            </w:pPr>
          </w:p>
        </w:tc>
        <w:tc>
          <w:tcPr>
            <w:tcW w:w="7341" w:type="dxa"/>
            <w:gridSpan w:val="5"/>
            <w:vMerge/>
            <w:tcBorders>
              <w:left w:val="single" w:sz="2" w:space="0" w:color="auto"/>
              <w:right w:val="single" w:sz="2" w:space="0" w:color="auto"/>
            </w:tcBorders>
          </w:tcPr>
          <w:p w14:paraId="3DCB8B47" w14:textId="77777777" w:rsidR="007D78C3" w:rsidRPr="00E71D52" w:rsidRDefault="007D78C3" w:rsidP="007D78C3">
            <w:pPr>
              <w:pStyle w:val="aff5"/>
              <w:spacing w:after="0"/>
              <w:ind w:right="-108"/>
              <w:jc w:val="left"/>
              <w:rPr>
                <w:b w:val="0"/>
                <w:bCs/>
                <w:sz w:val="20"/>
                <w:szCs w:val="20"/>
              </w:rPr>
            </w:pPr>
          </w:p>
        </w:tc>
        <w:tc>
          <w:tcPr>
            <w:tcW w:w="1417" w:type="dxa"/>
            <w:tcBorders>
              <w:top w:val="single" w:sz="2" w:space="0" w:color="auto"/>
              <w:left w:val="single" w:sz="2" w:space="0" w:color="auto"/>
            </w:tcBorders>
          </w:tcPr>
          <w:p w14:paraId="44AB0A58"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70B8ACDB" w14:textId="77777777" w:rsidR="007D78C3" w:rsidRPr="00E71D52" w:rsidRDefault="007D78C3" w:rsidP="007D78C3">
            <w:pPr>
              <w:pStyle w:val="aff5"/>
              <w:spacing w:after="0"/>
              <w:rPr>
                <w:sz w:val="8"/>
                <w:szCs w:val="8"/>
              </w:rPr>
            </w:pPr>
          </w:p>
        </w:tc>
      </w:tr>
      <w:tr w:rsidR="004669BE" w:rsidRPr="00E71D52" w14:paraId="4DCBB18E" w14:textId="77777777" w:rsidTr="00665D3A">
        <w:trPr>
          <w:trHeight w:val="39"/>
        </w:trPr>
        <w:tc>
          <w:tcPr>
            <w:tcW w:w="9185" w:type="dxa"/>
            <w:gridSpan w:val="7"/>
            <w:tcBorders>
              <w:left w:val="single" w:sz="2" w:space="0" w:color="FFFFFF" w:themeColor="background1"/>
              <w:right w:val="single" w:sz="2" w:space="0" w:color="FFFFFF" w:themeColor="background1"/>
            </w:tcBorders>
          </w:tcPr>
          <w:p w14:paraId="6FF60FDE" w14:textId="77777777" w:rsidR="007D78C3" w:rsidRPr="00E71D52" w:rsidRDefault="007D78C3" w:rsidP="007D78C3">
            <w:pPr>
              <w:pStyle w:val="aff5"/>
              <w:spacing w:after="0"/>
              <w:rPr>
                <w:sz w:val="4"/>
                <w:szCs w:val="4"/>
              </w:rPr>
            </w:pPr>
          </w:p>
        </w:tc>
      </w:tr>
      <w:tr w:rsidR="004669BE" w:rsidRPr="00E71D52" w14:paraId="1CB43BB8" w14:textId="77777777" w:rsidTr="00665D3A">
        <w:trPr>
          <w:trHeight w:val="39"/>
        </w:trPr>
        <w:tc>
          <w:tcPr>
            <w:tcW w:w="9185" w:type="dxa"/>
            <w:gridSpan w:val="7"/>
          </w:tcPr>
          <w:p w14:paraId="1A6782CF" w14:textId="77777777" w:rsidR="007D78C3" w:rsidRPr="00E71D52" w:rsidRDefault="007D78C3" w:rsidP="007D78C3">
            <w:pPr>
              <w:pStyle w:val="aff5"/>
              <w:spacing w:after="0"/>
              <w:ind w:left="883" w:hanging="883"/>
              <w:jc w:val="both"/>
              <w:rPr>
                <w:b w:val="0"/>
                <w:bCs/>
                <w:sz w:val="20"/>
                <w:szCs w:val="20"/>
              </w:rPr>
            </w:pPr>
            <w:r w:rsidRPr="00E71D52">
              <w:rPr>
                <w:rFonts w:eastAsia="Times New Roman"/>
                <w:sz w:val="20"/>
                <w:szCs w:val="20"/>
                <w:lang w:eastAsia="ru-RU"/>
              </w:rPr>
              <w:t>ВЫВОД:</w:t>
            </w:r>
            <w:r w:rsidRPr="00E71D52">
              <w:rPr>
                <w:rFonts w:eastAsia="Times New Roman"/>
                <w:b w:val="0"/>
                <w:bCs/>
                <w:sz w:val="20"/>
                <w:szCs w:val="20"/>
                <w:lang w:eastAsia="ru-RU"/>
              </w:rPr>
              <w:t xml:space="preserve"> </w:t>
            </w:r>
            <w:r w:rsidRPr="00E71D52">
              <w:rPr>
                <w:b w:val="0"/>
                <w:bCs/>
                <w:sz w:val="20"/>
                <w:szCs w:val="20"/>
              </w:rPr>
              <w:t xml:space="preserve">выявлено </w:t>
            </w:r>
            <w:r w:rsidRPr="00E71D52">
              <w:rPr>
                <w:sz w:val="20"/>
                <w:szCs w:val="20"/>
              </w:rPr>
              <w:t>несоответствие</w:t>
            </w:r>
            <w:r w:rsidRPr="00E71D52">
              <w:rPr>
                <w:b w:val="0"/>
                <w:bCs/>
                <w:sz w:val="20"/>
                <w:szCs w:val="20"/>
              </w:rPr>
              <w:t xml:space="preserve"> по критерию «ВЫСОТА»</w:t>
            </w:r>
          </w:p>
          <w:p w14:paraId="1011FA19" w14:textId="77777777" w:rsidR="007D78C3" w:rsidRPr="00E71D52" w:rsidRDefault="007D78C3" w:rsidP="007D78C3">
            <w:pPr>
              <w:pStyle w:val="aff5"/>
              <w:spacing w:after="0"/>
              <w:jc w:val="left"/>
              <w:rPr>
                <w:sz w:val="10"/>
                <w:szCs w:val="10"/>
              </w:rPr>
            </w:pPr>
            <w:r w:rsidRPr="00E71D52">
              <w:rPr>
                <w:b w:val="0"/>
                <w:bCs/>
                <w:i/>
                <w:sz w:val="10"/>
                <w:szCs w:val="10"/>
              </w:rPr>
              <w:t xml:space="preserve">Вывод по критерию в информационном листе отображается автоматически при указании в пункте 2 отрицательного результата </w:t>
            </w:r>
          </w:p>
        </w:tc>
      </w:tr>
      <w:tr w:rsidR="004669BE" w:rsidRPr="00E71D52" w14:paraId="1338250E" w14:textId="77777777" w:rsidTr="00665D3A">
        <w:trPr>
          <w:trHeight w:val="39"/>
        </w:trPr>
        <w:tc>
          <w:tcPr>
            <w:tcW w:w="9185" w:type="dxa"/>
            <w:gridSpan w:val="7"/>
            <w:tcBorders>
              <w:left w:val="single" w:sz="2" w:space="0" w:color="FFFFFF" w:themeColor="background1"/>
              <w:right w:val="single" w:sz="2" w:space="0" w:color="FFFFFF" w:themeColor="background1"/>
            </w:tcBorders>
          </w:tcPr>
          <w:p w14:paraId="4963C2E2" w14:textId="77777777" w:rsidR="007D78C3" w:rsidRPr="00E71D52" w:rsidRDefault="007D78C3" w:rsidP="007D78C3">
            <w:pPr>
              <w:pStyle w:val="aff5"/>
              <w:spacing w:after="0"/>
              <w:ind w:left="883" w:hanging="883"/>
              <w:jc w:val="both"/>
              <w:rPr>
                <w:rFonts w:eastAsia="Times New Roman"/>
                <w:sz w:val="8"/>
                <w:szCs w:val="8"/>
                <w:lang w:eastAsia="ru-RU"/>
              </w:rPr>
            </w:pPr>
          </w:p>
        </w:tc>
      </w:tr>
      <w:tr w:rsidR="004669BE" w:rsidRPr="00E71D52" w14:paraId="4A528AE7" w14:textId="77777777" w:rsidTr="00665D3A">
        <w:trPr>
          <w:trHeight w:val="39"/>
        </w:trPr>
        <w:tc>
          <w:tcPr>
            <w:tcW w:w="9185" w:type="dxa"/>
            <w:gridSpan w:val="7"/>
          </w:tcPr>
          <w:p w14:paraId="7C15CF96" w14:textId="77777777" w:rsidR="004C4AEF" w:rsidRPr="00E71D52" w:rsidRDefault="007D78C3" w:rsidP="007D78C3">
            <w:pPr>
              <w:pStyle w:val="aff5"/>
              <w:spacing w:after="0"/>
              <w:ind w:left="883" w:hanging="883"/>
              <w:jc w:val="both"/>
              <w:rPr>
                <w:rFonts w:eastAsia="Times New Roman"/>
                <w:b w:val="0"/>
                <w:bCs/>
                <w:sz w:val="28"/>
                <w:szCs w:val="28"/>
                <w:lang w:eastAsia="ru-RU"/>
              </w:rPr>
            </w:pPr>
            <w:r w:rsidRPr="00E71D52">
              <w:rPr>
                <w:rFonts w:eastAsia="Times New Roman"/>
                <w:b w:val="0"/>
                <w:bCs/>
                <w:sz w:val="28"/>
                <w:szCs w:val="28"/>
                <w:lang w:eastAsia="ru-RU"/>
              </w:rPr>
              <w:t>Критерий 2 «Проницаемость для взгляда»:</w:t>
            </w:r>
          </w:p>
          <w:p w14:paraId="6BF25277" w14:textId="290B35B7" w:rsidR="007D78C3" w:rsidRPr="00E71D52" w:rsidRDefault="007D78C3" w:rsidP="004C4AEF">
            <w:pPr>
              <w:pStyle w:val="aff5"/>
              <w:spacing w:after="0"/>
              <w:ind w:left="883" w:hanging="883"/>
              <w:jc w:val="both"/>
              <w:rPr>
                <w:rFonts w:eastAsia="Times New Roman"/>
                <w:sz w:val="12"/>
                <w:szCs w:val="12"/>
                <w:lang w:eastAsia="ru-RU"/>
              </w:rPr>
            </w:pPr>
            <w:r w:rsidRPr="00E71D52">
              <w:rPr>
                <w:b w:val="0"/>
                <w:bCs/>
                <w:i/>
                <w:sz w:val="28"/>
                <w:szCs w:val="28"/>
              </w:rPr>
              <w:t xml:space="preserve"> </w:t>
            </w:r>
            <w:r w:rsidR="000B6122" w:rsidRPr="00E71D52">
              <w:rPr>
                <w:b w:val="0"/>
                <w:bCs/>
                <w:i/>
                <w:sz w:val="12"/>
                <w:szCs w:val="12"/>
              </w:rPr>
              <w:t xml:space="preserve">Для Запросов на </w:t>
            </w:r>
            <w:r w:rsidR="000B6122" w:rsidRPr="00E71D52">
              <w:rPr>
                <w:rFonts w:eastAsia="Times New Roman"/>
                <w:b w:val="0"/>
                <w:bCs/>
                <w:i/>
                <w:sz w:val="12"/>
                <w:szCs w:val="12"/>
                <w:lang w:eastAsia="ru-RU"/>
              </w:rPr>
              <w:t>ограждения</w:t>
            </w:r>
            <w:r w:rsidR="000B6122" w:rsidRPr="00E71D52">
              <w:rPr>
                <w:b w:val="0"/>
                <w:bCs/>
                <w:i/>
                <w:sz w:val="12"/>
                <w:szCs w:val="12"/>
              </w:rPr>
              <w:t xml:space="preserve"> с типовым внешним видом, результат по пунктам критерия</w:t>
            </w:r>
            <w:r w:rsidR="000B6122" w:rsidRPr="00E71D52">
              <w:rPr>
                <w:rFonts w:eastAsia="Times New Roman"/>
                <w:b w:val="0"/>
                <w:bCs/>
                <w:i/>
                <w:sz w:val="12"/>
                <w:szCs w:val="12"/>
                <w:lang w:eastAsia="ru-RU"/>
              </w:rPr>
              <w:t xml:space="preserve"> </w:t>
            </w:r>
            <w:r w:rsidR="004C4AEF" w:rsidRPr="00E71D52">
              <w:rPr>
                <w:rFonts w:eastAsia="Times New Roman"/>
                <w:b w:val="0"/>
                <w:bCs/>
                <w:i/>
                <w:sz w:val="12"/>
                <w:szCs w:val="12"/>
                <w:lang w:eastAsia="ru-RU"/>
              </w:rPr>
              <w:t>«Проницаемость для взгляда» указывается «да»</w:t>
            </w:r>
          </w:p>
        </w:tc>
      </w:tr>
      <w:tr w:rsidR="004669BE" w:rsidRPr="00E71D52" w14:paraId="596EA319" w14:textId="77777777" w:rsidTr="00665D3A">
        <w:trPr>
          <w:trHeight w:val="39"/>
        </w:trPr>
        <w:tc>
          <w:tcPr>
            <w:tcW w:w="7768" w:type="dxa"/>
            <w:gridSpan w:val="6"/>
            <w:tcBorders>
              <w:left w:val="single" w:sz="2" w:space="0" w:color="FFFFFF" w:themeColor="background1"/>
              <w:right w:val="single" w:sz="2" w:space="0" w:color="FFFFFF" w:themeColor="background1"/>
            </w:tcBorders>
          </w:tcPr>
          <w:p w14:paraId="5BA79A81" w14:textId="77777777" w:rsidR="007D78C3" w:rsidRPr="00E71D52" w:rsidRDefault="007D78C3" w:rsidP="007D78C3">
            <w:pPr>
              <w:pStyle w:val="aff5"/>
              <w:spacing w:after="0"/>
              <w:ind w:left="883" w:hanging="883"/>
              <w:jc w:val="both"/>
              <w:rPr>
                <w:rFonts w:eastAsia="Times New Roman"/>
                <w:sz w:val="4"/>
                <w:szCs w:val="4"/>
                <w:lang w:eastAsia="ru-RU"/>
              </w:rPr>
            </w:pPr>
          </w:p>
        </w:tc>
        <w:tc>
          <w:tcPr>
            <w:tcW w:w="1417" w:type="dxa"/>
            <w:tcBorders>
              <w:left w:val="single" w:sz="2" w:space="0" w:color="FFFFFF" w:themeColor="background1"/>
              <w:right w:val="single" w:sz="2" w:space="0" w:color="FFFFFF" w:themeColor="background1"/>
            </w:tcBorders>
          </w:tcPr>
          <w:p w14:paraId="47DF37DB" w14:textId="77777777" w:rsidR="007D78C3" w:rsidRPr="00E71D52" w:rsidRDefault="007D78C3" w:rsidP="007D78C3">
            <w:pPr>
              <w:pStyle w:val="aff5"/>
              <w:spacing w:after="0"/>
              <w:ind w:left="883" w:hanging="883"/>
              <w:jc w:val="both"/>
              <w:rPr>
                <w:rFonts w:eastAsia="Times New Roman"/>
                <w:sz w:val="4"/>
                <w:szCs w:val="4"/>
                <w:lang w:eastAsia="ru-RU"/>
              </w:rPr>
            </w:pPr>
          </w:p>
        </w:tc>
      </w:tr>
      <w:tr w:rsidR="004669BE" w:rsidRPr="00E71D52" w14:paraId="78BF698C" w14:textId="77777777" w:rsidTr="00665D3A">
        <w:trPr>
          <w:trHeight w:val="210"/>
        </w:trPr>
        <w:tc>
          <w:tcPr>
            <w:tcW w:w="441" w:type="dxa"/>
            <w:gridSpan w:val="2"/>
            <w:tcBorders>
              <w:right w:val="single" w:sz="2" w:space="0" w:color="auto"/>
            </w:tcBorders>
          </w:tcPr>
          <w:p w14:paraId="0473EE6C" w14:textId="77777777" w:rsidR="007D78C3" w:rsidRPr="00E71D52" w:rsidRDefault="007D78C3" w:rsidP="007D78C3">
            <w:pPr>
              <w:pStyle w:val="aff5"/>
              <w:spacing w:after="0"/>
              <w:ind w:left="883" w:hanging="883"/>
              <w:rPr>
                <w:rFonts w:eastAsia="Times New Roman"/>
                <w:sz w:val="20"/>
                <w:szCs w:val="20"/>
                <w:lang w:eastAsia="ru-RU"/>
              </w:rPr>
            </w:pPr>
            <w:r w:rsidRPr="00E71D52">
              <w:rPr>
                <w:b w:val="0"/>
                <w:bCs/>
                <w:sz w:val="20"/>
                <w:szCs w:val="20"/>
              </w:rPr>
              <w:t>3</w:t>
            </w:r>
          </w:p>
        </w:tc>
        <w:tc>
          <w:tcPr>
            <w:tcW w:w="7327" w:type="dxa"/>
            <w:gridSpan w:val="4"/>
            <w:tcBorders>
              <w:left w:val="single" w:sz="2" w:space="0" w:color="auto"/>
              <w:right w:val="single" w:sz="2" w:space="0" w:color="auto"/>
            </w:tcBorders>
          </w:tcPr>
          <w:p w14:paraId="6E8E4DC5" w14:textId="77777777" w:rsidR="007D78C3" w:rsidRPr="00E71D52" w:rsidRDefault="007D78C3" w:rsidP="007D78C3">
            <w:pPr>
              <w:pStyle w:val="aff5"/>
              <w:spacing w:after="0"/>
              <w:jc w:val="both"/>
              <w:rPr>
                <w:b w:val="0"/>
                <w:bCs/>
                <w:sz w:val="20"/>
                <w:szCs w:val="20"/>
              </w:rPr>
            </w:pPr>
            <w:r w:rsidRPr="00E71D52">
              <w:rPr>
                <w:rFonts w:eastAsia="Times New Roman"/>
                <w:b w:val="0"/>
                <w:bCs/>
                <w:sz w:val="20"/>
                <w:szCs w:val="20"/>
                <w:lang w:eastAsia="ru-RU"/>
              </w:rPr>
              <w:t>Вид ограждения по степени проницаемости для взгляда</w:t>
            </w:r>
            <w:r w:rsidRPr="00E71D52">
              <w:rPr>
                <w:b w:val="0"/>
                <w:bCs/>
                <w:sz w:val="20"/>
                <w:szCs w:val="20"/>
              </w:rPr>
              <w:t xml:space="preserve"> в Запросе </w:t>
            </w:r>
            <w:r w:rsidRPr="00E71D52">
              <w:rPr>
                <w:sz w:val="20"/>
                <w:szCs w:val="20"/>
              </w:rPr>
              <w:t>соответствует</w:t>
            </w:r>
            <w:r w:rsidRPr="00E71D52">
              <w:rPr>
                <w:b w:val="0"/>
                <w:bCs/>
                <w:sz w:val="20"/>
                <w:szCs w:val="20"/>
              </w:rPr>
              <w:t xml:space="preserve"> Правилам благоустройства</w:t>
            </w:r>
          </w:p>
          <w:p w14:paraId="644A62AB" w14:textId="3E868ECA" w:rsidR="007D78C3" w:rsidRPr="00E71D52" w:rsidRDefault="00E528F1" w:rsidP="007D78C3">
            <w:pPr>
              <w:pStyle w:val="aff5"/>
              <w:spacing w:after="0"/>
              <w:jc w:val="both"/>
              <w:rPr>
                <w:rFonts w:eastAsia="Times New Roman"/>
                <w:b w:val="0"/>
                <w:bCs/>
                <w:sz w:val="10"/>
                <w:szCs w:val="10"/>
                <w:lang w:eastAsia="ru-RU"/>
              </w:rPr>
            </w:pPr>
            <w:r w:rsidRPr="00E71D52">
              <w:rPr>
                <w:b w:val="0"/>
                <w:bCs/>
                <w:i/>
                <w:sz w:val="10"/>
                <w:szCs w:val="10"/>
              </w:rPr>
              <w:t>Вид</w:t>
            </w:r>
            <w:r w:rsidR="007D78C3" w:rsidRPr="00E71D52">
              <w:rPr>
                <w:b w:val="0"/>
                <w:bCs/>
                <w:i/>
                <w:sz w:val="10"/>
                <w:szCs w:val="10"/>
              </w:rPr>
              <w:t xml:space="preserve"> в Запросе выбирается в рамках типовых значений в соответствии с Правилами благоустройства</w:t>
            </w:r>
            <w:r w:rsidR="008A52E4" w:rsidRPr="00E71D52">
              <w:rPr>
                <w:b w:val="0"/>
                <w:bCs/>
                <w:i/>
                <w:sz w:val="10"/>
                <w:szCs w:val="10"/>
              </w:rPr>
              <w:t xml:space="preserve"> </w:t>
            </w:r>
          </w:p>
        </w:tc>
        <w:tc>
          <w:tcPr>
            <w:tcW w:w="1417" w:type="dxa"/>
            <w:tcBorders>
              <w:left w:val="single" w:sz="2" w:space="0" w:color="auto"/>
            </w:tcBorders>
          </w:tcPr>
          <w:p w14:paraId="14B82DBD" w14:textId="77777777" w:rsidR="007D78C3" w:rsidRPr="00E71D52" w:rsidRDefault="007D78C3" w:rsidP="007D78C3">
            <w:pPr>
              <w:pStyle w:val="aff5"/>
              <w:spacing w:after="0"/>
              <w:ind w:left="883" w:hanging="883"/>
              <w:rPr>
                <w:rFonts w:eastAsia="Times New Roman"/>
                <w:sz w:val="8"/>
                <w:szCs w:val="8"/>
                <w:lang w:eastAsia="ru-RU"/>
              </w:rPr>
            </w:pPr>
            <w:r w:rsidRPr="00E71D52">
              <w:rPr>
                <w:b w:val="0"/>
                <w:bCs/>
                <w:sz w:val="20"/>
                <w:szCs w:val="20"/>
              </w:rPr>
              <w:t>да</w:t>
            </w:r>
          </w:p>
        </w:tc>
      </w:tr>
      <w:tr w:rsidR="004669BE" w:rsidRPr="00E71D52" w14:paraId="0C88DB58" w14:textId="77777777" w:rsidTr="00665D3A">
        <w:trPr>
          <w:trHeight w:val="39"/>
        </w:trPr>
        <w:tc>
          <w:tcPr>
            <w:tcW w:w="7768" w:type="dxa"/>
            <w:gridSpan w:val="6"/>
            <w:tcBorders>
              <w:left w:val="single" w:sz="2" w:space="0" w:color="FFFFFF" w:themeColor="background1"/>
              <w:right w:val="single" w:sz="2" w:space="0" w:color="FFFFFF" w:themeColor="background1"/>
            </w:tcBorders>
          </w:tcPr>
          <w:p w14:paraId="62412169" w14:textId="77777777" w:rsidR="007D78C3" w:rsidRPr="00E71D52" w:rsidRDefault="007D78C3" w:rsidP="007D78C3">
            <w:pPr>
              <w:pStyle w:val="aff5"/>
              <w:spacing w:after="0"/>
              <w:ind w:left="883" w:hanging="883"/>
              <w:jc w:val="both"/>
              <w:rPr>
                <w:rFonts w:eastAsia="Times New Roman"/>
                <w:sz w:val="4"/>
                <w:szCs w:val="4"/>
                <w:lang w:eastAsia="ru-RU"/>
              </w:rPr>
            </w:pPr>
          </w:p>
        </w:tc>
        <w:tc>
          <w:tcPr>
            <w:tcW w:w="1417" w:type="dxa"/>
            <w:tcBorders>
              <w:left w:val="single" w:sz="2" w:space="0" w:color="FFFFFF" w:themeColor="background1"/>
              <w:right w:val="single" w:sz="2" w:space="0" w:color="FFFFFF" w:themeColor="background1"/>
            </w:tcBorders>
          </w:tcPr>
          <w:p w14:paraId="77AB953A" w14:textId="77777777" w:rsidR="007D78C3" w:rsidRPr="00E71D52" w:rsidRDefault="007D78C3" w:rsidP="007D78C3">
            <w:pPr>
              <w:pStyle w:val="aff5"/>
              <w:spacing w:after="0"/>
              <w:ind w:left="883" w:hanging="883"/>
              <w:jc w:val="both"/>
              <w:rPr>
                <w:rFonts w:eastAsia="Times New Roman"/>
                <w:sz w:val="4"/>
                <w:szCs w:val="4"/>
                <w:lang w:eastAsia="ru-RU"/>
              </w:rPr>
            </w:pPr>
          </w:p>
        </w:tc>
      </w:tr>
      <w:tr w:rsidR="004669BE" w:rsidRPr="00E71D52" w14:paraId="38E87B45" w14:textId="77777777" w:rsidTr="00665D3A">
        <w:trPr>
          <w:trHeight w:val="92"/>
        </w:trPr>
        <w:tc>
          <w:tcPr>
            <w:tcW w:w="441" w:type="dxa"/>
            <w:gridSpan w:val="2"/>
            <w:vMerge w:val="restart"/>
            <w:tcBorders>
              <w:right w:val="single" w:sz="2" w:space="0" w:color="auto"/>
            </w:tcBorders>
          </w:tcPr>
          <w:p w14:paraId="79536973" w14:textId="77777777" w:rsidR="007D78C3" w:rsidRPr="00E71D52" w:rsidRDefault="007D78C3" w:rsidP="007D78C3">
            <w:pPr>
              <w:pStyle w:val="aff5"/>
              <w:spacing w:after="0"/>
              <w:ind w:left="883" w:hanging="883"/>
              <w:rPr>
                <w:rFonts w:eastAsia="Times New Roman"/>
                <w:sz w:val="20"/>
                <w:szCs w:val="20"/>
                <w:lang w:eastAsia="ru-RU"/>
              </w:rPr>
            </w:pPr>
            <w:r w:rsidRPr="00E71D52">
              <w:rPr>
                <w:b w:val="0"/>
                <w:bCs/>
                <w:sz w:val="20"/>
                <w:szCs w:val="20"/>
              </w:rPr>
              <w:t>4</w:t>
            </w:r>
          </w:p>
        </w:tc>
        <w:tc>
          <w:tcPr>
            <w:tcW w:w="7327" w:type="dxa"/>
            <w:gridSpan w:val="4"/>
            <w:vMerge w:val="restart"/>
            <w:tcBorders>
              <w:left w:val="single" w:sz="2" w:space="0" w:color="auto"/>
              <w:right w:val="single" w:sz="2" w:space="0" w:color="auto"/>
            </w:tcBorders>
          </w:tcPr>
          <w:p w14:paraId="1001609C" w14:textId="77777777" w:rsidR="007D78C3" w:rsidRPr="00E71D52" w:rsidRDefault="007D78C3" w:rsidP="007D78C3">
            <w:pPr>
              <w:pStyle w:val="aff5"/>
              <w:spacing w:after="0"/>
              <w:ind w:left="22" w:hanging="22"/>
              <w:jc w:val="both"/>
              <w:rPr>
                <w:rFonts w:eastAsia="Times New Roman"/>
                <w:sz w:val="20"/>
                <w:szCs w:val="20"/>
                <w:lang w:eastAsia="ru-RU"/>
              </w:rPr>
            </w:pPr>
            <w:r w:rsidRPr="00E71D52">
              <w:rPr>
                <w:rFonts w:eastAsia="Times New Roman"/>
                <w:b w:val="0"/>
                <w:bCs/>
                <w:sz w:val="20"/>
                <w:szCs w:val="20"/>
                <w:lang w:eastAsia="ru-RU"/>
              </w:rPr>
              <w:t>Вид ограждения по степени проницаемости для взгляда</w:t>
            </w:r>
            <w:r w:rsidRPr="00E71D52">
              <w:rPr>
                <w:b w:val="0"/>
                <w:bCs/>
                <w:sz w:val="20"/>
                <w:szCs w:val="20"/>
              </w:rPr>
              <w:t xml:space="preserve"> в Запросе</w:t>
            </w:r>
            <w:r w:rsidRPr="00E71D52">
              <w:rPr>
                <w:sz w:val="20"/>
                <w:szCs w:val="20"/>
              </w:rPr>
              <w:t xml:space="preserve"> соответствует</w:t>
            </w:r>
            <w:r w:rsidRPr="00E71D52">
              <w:rPr>
                <w:b w:val="0"/>
                <w:bCs/>
                <w:sz w:val="20"/>
                <w:szCs w:val="20"/>
              </w:rPr>
              <w:t xml:space="preserve"> внешнему виду ограждения в Запросе</w:t>
            </w:r>
          </w:p>
        </w:tc>
        <w:tc>
          <w:tcPr>
            <w:tcW w:w="1417" w:type="dxa"/>
            <w:tcBorders>
              <w:left w:val="single" w:sz="2" w:space="0" w:color="auto"/>
              <w:bottom w:val="single" w:sz="2" w:space="0" w:color="auto"/>
            </w:tcBorders>
          </w:tcPr>
          <w:p w14:paraId="1FE3EFA7"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066DAF3D" w14:textId="77777777" w:rsidR="007D78C3" w:rsidRPr="00E71D52" w:rsidRDefault="007D78C3" w:rsidP="007D78C3">
            <w:pPr>
              <w:pStyle w:val="aff5"/>
              <w:spacing w:after="0"/>
              <w:ind w:left="883" w:hanging="883"/>
              <w:jc w:val="both"/>
              <w:rPr>
                <w:rFonts w:eastAsia="Times New Roman"/>
                <w:sz w:val="8"/>
                <w:szCs w:val="8"/>
                <w:lang w:eastAsia="ru-RU"/>
              </w:rPr>
            </w:pPr>
          </w:p>
        </w:tc>
      </w:tr>
      <w:tr w:rsidR="004669BE" w:rsidRPr="00E71D52" w14:paraId="615426E0" w14:textId="77777777" w:rsidTr="00665D3A">
        <w:trPr>
          <w:trHeight w:val="171"/>
        </w:trPr>
        <w:tc>
          <w:tcPr>
            <w:tcW w:w="441" w:type="dxa"/>
            <w:gridSpan w:val="2"/>
            <w:vMerge/>
            <w:tcBorders>
              <w:right w:val="single" w:sz="2" w:space="0" w:color="auto"/>
            </w:tcBorders>
          </w:tcPr>
          <w:p w14:paraId="49CDE42D" w14:textId="77777777" w:rsidR="007D78C3" w:rsidRPr="00E71D52" w:rsidRDefault="007D78C3" w:rsidP="007D78C3">
            <w:pPr>
              <w:pStyle w:val="aff5"/>
              <w:spacing w:after="0"/>
              <w:ind w:left="883" w:hanging="883"/>
              <w:rPr>
                <w:b w:val="0"/>
                <w:bCs/>
                <w:sz w:val="20"/>
                <w:szCs w:val="20"/>
              </w:rPr>
            </w:pPr>
          </w:p>
        </w:tc>
        <w:tc>
          <w:tcPr>
            <w:tcW w:w="7327" w:type="dxa"/>
            <w:gridSpan w:val="4"/>
            <w:vMerge/>
            <w:tcBorders>
              <w:left w:val="single" w:sz="2" w:space="0" w:color="auto"/>
              <w:right w:val="single" w:sz="2" w:space="0" w:color="auto"/>
            </w:tcBorders>
          </w:tcPr>
          <w:p w14:paraId="7AB77194" w14:textId="77777777" w:rsidR="007D78C3" w:rsidRPr="00E71D52" w:rsidRDefault="007D78C3" w:rsidP="007D78C3">
            <w:pPr>
              <w:pStyle w:val="aff5"/>
              <w:spacing w:after="0"/>
              <w:ind w:left="883" w:hanging="883"/>
              <w:jc w:val="both"/>
              <w:rPr>
                <w:rFonts w:eastAsia="Times New Roman"/>
                <w:b w:val="0"/>
                <w:bCs/>
                <w:sz w:val="20"/>
                <w:szCs w:val="20"/>
                <w:lang w:eastAsia="ru-RU"/>
              </w:rPr>
            </w:pPr>
          </w:p>
        </w:tc>
        <w:tc>
          <w:tcPr>
            <w:tcW w:w="1417" w:type="dxa"/>
            <w:tcBorders>
              <w:top w:val="single" w:sz="2" w:space="0" w:color="auto"/>
              <w:left w:val="single" w:sz="2" w:space="0" w:color="auto"/>
            </w:tcBorders>
          </w:tcPr>
          <w:p w14:paraId="6A8D35CC"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4655B6D7" w14:textId="77777777" w:rsidR="007D78C3" w:rsidRPr="00E71D52" w:rsidRDefault="007D78C3" w:rsidP="007D78C3">
            <w:pPr>
              <w:pStyle w:val="aff5"/>
              <w:spacing w:after="0"/>
              <w:ind w:left="883" w:hanging="883"/>
              <w:jc w:val="both"/>
              <w:rPr>
                <w:rFonts w:eastAsia="Times New Roman"/>
                <w:sz w:val="8"/>
                <w:szCs w:val="8"/>
                <w:lang w:eastAsia="ru-RU"/>
              </w:rPr>
            </w:pPr>
          </w:p>
        </w:tc>
      </w:tr>
      <w:tr w:rsidR="004669BE" w:rsidRPr="00E71D52" w14:paraId="4FAB52CB" w14:textId="77777777" w:rsidTr="00665D3A">
        <w:trPr>
          <w:trHeight w:val="39"/>
        </w:trPr>
        <w:tc>
          <w:tcPr>
            <w:tcW w:w="7768" w:type="dxa"/>
            <w:gridSpan w:val="6"/>
            <w:tcBorders>
              <w:left w:val="single" w:sz="2" w:space="0" w:color="FFFFFF" w:themeColor="background1"/>
              <w:right w:val="single" w:sz="2" w:space="0" w:color="FFFFFF" w:themeColor="background1"/>
            </w:tcBorders>
          </w:tcPr>
          <w:p w14:paraId="7464583B" w14:textId="77777777" w:rsidR="007D78C3" w:rsidRPr="00E71D52" w:rsidRDefault="007D78C3" w:rsidP="007D78C3">
            <w:pPr>
              <w:pStyle w:val="aff5"/>
              <w:spacing w:after="0"/>
              <w:ind w:left="883" w:hanging="883"/>
              <w:jc w:val="both"/>
              <w:rPr>
                <w:rFonts w:eastAsia="Times New Roman"/>
                <w:sz w:val="4"/>
                <w:szCs w:val="4"/>
                <w:lang w:eastAsia="ru-RU"/>
              </w:rPr>
            </w:pPr>
          </w:p>
        </w:tc>
        <w:tc>
          <w:tcPr>
            <w:tcW w:w="1417" w:type="dxa"/>
            <w:tcBorders>
              <w:left w:val="single" w:sz="2" w:space="0" w:color="FFFFFF" w:themeColor="background1"/>
              <w:right w:val="single" w:sz="2" w:space="0" w:color="FFFFFF" w:themeColor="background1"/>
            </w:tcBorders>
          </w:tcPr>
          <w:p w14:paraId="4899CF1C" w14:textId="77777777" w:rsidR="007D78C3" w:rsidRPr="00E71D52" w:rsidRDefault="007D78C3" w:rsidP="007D78C3">
            <w:pPr>
              <w:pStyle w:val="aff5"/>
              <w:spacing w:after="0"/>
              <w:ind w:left="883" w:hanging="883"/>
              <w:jc w:val="both"/>
              <w:rPr>
                <w:rFonts w:eastAsia="Times New Roman"/>
                <w:sz w:val="4"/>
                <w:szCs w:val="4"/>
                <w:lang w:eastAsia="ru-RU"/>
              </w:rPr>
            </w:pPr>
          </w:p>
        </w:tc>
      </w:tr>
      <w:tr w:rsidR="004669BE" w:rsidRPr="00E71D52" w14:paraId="27EB8444" w14:textId="77777777" w:rsidTr="00665D3A">
        <w:trPr>
          <w:trHeight w:val="39"/>
        </w:trPr>
        <w:tc>
          <w:tcPr>
            <w:tcW w:w="9185" w:type="dxa"/>
            <w:gridSpan w:val="7"/>
          </w:tcPr>
          <w:p w14:paraId="7A94059E" w14:textId="77777777" w:rsidR="007D78C3" w:rsidRPr="00E71D52" w:rsidRDefault="007D78C3" w:rsidP="007D78C3">
            <w:pPr>
              <w:pStyle w:val="aff5"/>
              <w:spacing w:after="0"/>
              <w:ind w:left="883" w:hanging="883"/>
              <w:jc w:val="both"/>
              <w:rPr>
                <w:b w:val="0"/>
                <w:bCs/>
                <w:sz w:val="20"/>
                <w:szCs w:val="20"/>
              </w:rPr>
            </w:pPr>
            <w:r w:rsidRPr="00E71D52">
              <w:rPr>
                <w:rFonts w:eastAsia="Times New Roman"/>
                <w:sz w:val="20"/>
                <w:szCs w:val="20"/>
                <w:lang w:eastAsia="ru-RU"/>
              </w:rPr>
              <w:t>ВЫВОД:</w:t>
            </w:r>
            <w:r w:rsidRPr="00E71D52">
              <w:rPr>
                <w:rFonts w:eastAsia="Times New Roman"/>
                <w:b w:val="0"/>
                <w:bCs/>
                <w:sz w:val="20"/>
                <w:szCs w:val="20"/>
                <w:lang w:eastAsia="ru-RU"/>
              </w:rPr>
              <w:t xml:space="preserve"> </w:t>
            </w:r>
            <w:r w:rsidRPr="00E71D52">
              <w:rPr>
                <w:b w:val="0"/>
                <w:bCs/>
                <w:sz w:val="20"/>
                <w:szCs w:val="20"/>
              </w:rPr>
              <w:t xml:space="preserve">выявлено </w:t>
            </w:r>
            <w:r w:rsidRPr="00E71D52">
              <w:rPr>
                <w:sz w:val="20"/>
                <w:szCs w:val="20"/>
              </w:rPr>
              <w:t>несоответствие</w:t>
            </w:r>
            <w:r w:rsidRPr="00E71D52">
              <w:rPr>
                <w:b w:val="0"/>
                <w:bCs/>
                <w:sz w:val="20"/>
                <w:szCs w:val="20"/>
              </w:rPr>
              <w:t xml:space="preserve"> по критерию «ПРОНИЦАЕМОСТЬ ДЛЯ ВЗГЛЯДА»</w:t>
            </w:r>
          </w:p>
          <w:p w14:paraId="1BA8705E" w14:textId="7C06040F" w:rsidR="007D78C3" w:rsidRPr="00E71D52" w:rsidRDefault="007D78C3" w:rsidP="007D78C3">
            <w:pPr>
              <w:pStyle w:val="aff5"/>
              <w:spacing w:after="0"/>
              <w:ind w:left="883" w:hanging="883"/>
              <w:jc w:val="both"/>
              <w:rPr>
                <w:rFonts w:eastAsia="Times New Roman"/>
                <w:sz w:val="10"/>
                <w:szCs w:val="10"/>
                <w:lang w:eastAsia="ru-RU"/>
              </w:rPr>
            </w:pPr>
            <w:r w:rsidRPr="00E71D52">
              <w:rPr>
                <w:b w:val="0"/>
                <w:bCs/>
                <w:i/>
                <w:sz w:val="10"/>
                <w:szCs w:val="10"/>
              </w:rPr>
              <w:t>Вывод по критерию в информационном листе отображается автом</w:t>
            </w:r>
            <w:r w:rsidR="00E528F1" w:rsidRPr="00E71D52">
              <w:rPr>
                <w:b w:val="0"/>
                <w:bCs/>
                <w:i/>
                <w:sz w:val="10"/>
                <w:szCs w:val="10"/>
              </w:rPr>
              <w:t>атически при указании в пункте 4</w:t>
            </w:r>
            <w:r w:rsidRPr="00E71D52">
              <w:rPr>
                <w:b w:val="0"/>
                <w:bCs/>
                <w:i/>
                <w:sz w:val="10"/>
                <w:szCs w:val="10"/>
              </w:rPr>
              <w:t xml:space="preserve"> отрицательного результата </w:t>
            </w:r>
          </w:p>
        </w:tc>
      </w:tr>
      <w:tr w:rsidR="004669BE" w:rsidRPr="00E71D52" w14:paraId="28001885" w14:textId="77777777" w:rsidTr="00665D3A">
        <w:trPr>
          <w:trHeight w:val="39"/>
        </w:trPr>
        <w:tc>
          <w:tcPr>
            <w:tcW w:w="441" w:type="dxa"/>
            <w:gridSpan w:val="2"/>
            <w:tcBorders>
              <w:left w:val="single" w:sz="4" w:space="0" w:color="FFFFFF" w:themeColor="background1"/>
              <w:right w:val="single" w:sz="4" w:space="0" w:color="FFFFFF" w:themeColor="background1"/>
            </w:tcBorders>
          </w:tcPr>
          <w:p w14:paraId="113DEE70" w14:textId="77777777" w:rsidR="007D78C3" w:rsidRPr="00E71D52" w:rsidRDefault="007D78C3" w:rsidP="007D78C3">
            <w:pPr>
              <w:pStyle w:val="aff5"/>
              <w:spacing w:after="0"/>
              <w:ind w:right="282"/>
              <w:jc w:val="both"/>
              <w:rPr>
                <w:rFonts w:eastAsia="Times New Roman"/>
                <w:b w:val="0"/>
                <w:bCs/>
                <w:sz w:val="4"/>
                <w:szCs w:val="4"/>
                <w:lang w:eastAsia="ru-RU"/>
              </w:rPr>
            </w:pPr>
          </w:p>
        </w:tc>
        <w:tc>
          <w:tcPr>
            <w:tcW w:w="8744" w:type="dxa"/>
            <w:gridSpan w:val="5"/>
            <w:tcBorders>
              <w:left w:val="single" w:sz="4" w:space="0" w:color="FFFFFF" w:themeColor="background1"/>
              <w:right w:val="single" w:sz="4" w:space="0" w:color="FFFFFF" w:themeColor="background1"/>
            </w:tcBorders>
          </w:tcPr>
          <w:p w14:paraId="0FF0E7FA"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33262AD8" w14:textId="77777777" w:rsidTr="00665D3A">
        <w:trPr>
          <w:trHeight w:val="39"/>
        </w:trPr>
        <w:tc>
          <w:tcPr>
            <w:tcW w:w="9185" w:type="dxa"/>
            <w:gridSpan w:val="7"/>
          </w:tcPr>
          <w:p w14:paraId="26B970B9" w14:textId="77777777" w:rsidR="007D78C3" w:rsidRPr="00E71D52" w:rsidRDefault="007D78C3" w:rsidP="007D78C3">
            <w:pPr>
              <w:pStyle w:val="aff5"/>
              <w:spacing w:after="0"/>
              <w:ind w:right="282"/>
              <w:jc w:val="both"/>
              <w:rPr>
                <w:rFonts w:eastAsia="Times New Roman"/>
                <w:b w:val="0"/>
                <w:bCs/>
                <w:sz w:val="28"/>
                <w:szCs w:val="28"/>
                <w:lang w:eastAsia="ru-RU"/>
              </w:rPr>
            </w:pPr>
            <w:r w:rsidRPr="00E71D52">
              <w:rPr>
                <w:b w:val="0"/>
                <w:bCs/>
                <w:i/>
                <w:sz w:val="14"/>
                <w:szCs w:val="14"/>
              </w:rPr>
              <w:t>Критерий 3 заполняется только при заполнении в пункте «Наименование ограждения» Запроса «</w:t>
            </w:r>
            <w:r w:rsidRPr="00E71D52">
              <w:rPr>
                <w:b w:val="0"/>
                <w:bCs/>
                <w:i/>
                <w:iCs/>
                <w:sz w:val="12"/>
                <w:szCs w:val="12"/>
              </w:rPr>
              <w:t xml:space="preserve">Постоянное ограждение» </w:t>
            </w:r>
          </w:p>
        </w:tc>
      </w:tr>
      <w:tr w:rsidR="004669BE" w:rsidRPr="00E71D52" w14:paraId="5D7B729C" w14:textId="77777777" w:rsidTr="00665D3A">
        <w:trPr>
          <w:trHeight w:val="39"/>
        </w:trPr>
        <w:tc>
          <w:tcPr>
            <w:tcW w:w="9185" w:type="dxa"/>
            <w:gridSpan w:val="7"/>
          </w:tcPr>
          <w:p w14:paraId="244A2881" w14:textId="77777777" w:rsidR="007D78C3" w:rsidRPr="00E71D52" w:rsidRDefault="007D78C3" w:rsidP="007D78C3">
            <w:pPr>
              <w:pStyle w:val="aff5"/>
              <w:spacing w:after="0"/>
              <w:ind w:right="282"/>
              <w:jc w:val="both"/>
              <w:rPr>
                <w:b w:val="0"/>
                <w:bCs/>
                <w:i/>
                <w:sz w:val="28"/>
                <w:szCs w:val="28"/>
              </w:rPr>
            </w:pPr>
            <w:r w:rsidRPr="00E71D52">
              <w:rPr>
                <w:rFonts w:eastAsia="Times New Roman"/>
                <w:b w:val="0"/>
                <w:bCs/>
                <w:sz w:val="28"/>
                <w:szCs w:val="28"/>
                <w:lang w:eastAsia="ru-RU"/>
              </w:rPr>
              <w:t>Критерий 3 «Цвет»:</w:t>
            </w:r>
            <w:r w:rsidRPr="00E71D52">
              <w:rPr>
                <w:b w:val="0"/>
                <w:bCs/>
                <w:i/>
                <w:sz w:val="28"/>
                <w:szCs w:val="28"/>
              </w:rPr>
              <w:t xml:space="preserve"> </w:t>
            </w:r>
          </w:p>
          <w:p w14:paraId="5A467ECD" w14:textId="674E17B0" w:rsidR="004C4AEF" w:rsidRPr="00E71D52" w:rsidRDefault="000B6122" w:rsidP="004C4AEF">
            <w:pPr>
              <w:pStyle w:val="aff5"/>
              <w:spacing w:after="0"/>
              <w:ind w:right="282"/>
              <w:jc w:val="both"/>
              <w:rPr>
                <w:b w:val="0"/>
                <w:bCs/>
                <w:i/>
                <w:sz w:val="12"/>
                <w:szCs w:val="12"/>
              </w:rPr>
            </w:pPr>
            <w:r w:rsidRPr="00E71D52">
              <w:rPr>
                <w:b w:val="0"/>
                <w:bCs/>
                <w:i/>
                <w:sz w:val="12"/>
                <w:szCs w:val="12"/>
              </w:rPr>
              <w:t xml:space="preserve">Для Запросов на </w:t>
            </w:r>
            <w:r w:rsidRPr="00E71D52">
              <w:rPr>
                <w:rFonts w:eastAsia="Times New Roman"/>
                <w:b w:val="0"/>
                <w:bCs/>
                <w:i/>
                <w:sz w:val="12"/>
                <w:szCs w:val="12"/>
                <w:lang w:eastAsia="ru-RU"/>
              </w:rPr>
              <w:t>ограждения</w:t>
            </w:r>
            <w:r w:rsidRPr="00E71D52">
              <w:rPr>
                <w:b w:val="0"/>
                <w:bCs/>
                <w:i/>
                <w:sz w:val="12"/>
                <w:szCs w:val="12"/>
              </w:rPr>
              <w:t xml:space="preserve"> с типовым внешним видом, результат по пунктам критерия</w:t>
            </w:r>
            <w:r w:rsidRPr="00E71D52">
              <w:rPr>
                <w:rFonts w:eastAsia="Times New Roman"/>
                <w:b w:val="0"/>
                <w:bCs/>
                <w:i/>
                <w:sz w:val="12"/>
                <w:szCs w:val="12"/>
                <w:lang w:eastAsia="ru-RU"/>
              </w:rPr>
              <w:t xml:space="preserve"> </w:t>
            </w:r>
            <w:r w:rsidR="004C4AEF" w:rsidRPr="00E71D52">
              <w:rPr>
                <w:rFonts w:eastAsia="Times New Roman"/>
                <w:b w:val="0"/>
                <w:bCs/>
                <w:i/>
                <w:sz w:val="12"/>
                <w:szCs w:val="12"/>
                <w:lang w:eastAsia="ru-RU"/>
              </w:rPr>
              <w:t>«Цвет» указывается «да»</w:t>
            </w:r>
          </w:p>
        </w:tc>
      </w:tr>
      <w:tr w:rsidR="004669BE" w:rsidRPr="00E71D52" w14:paraId="721B234E" w14:textId="77777777" w:rsidTr="00665D3A">
        <w:trPr>
          <w:trHeight w:val="39"/>
        </w:trPr>
        <w:tc>
          <w:tcPr>
            <w:tcW w:w="9185" w:type="dxa"/>
            <w:gridSpan w:val="7"/>
            <w:tcBorders>
              <w:left w:val="single" w:sz="4" w:space="0" w:color="FFFFFF" w:themeColor="background1"/>
              <w:bottom w:val="single" w:sz="4" w:space="0" w:color="auto"/>
              <w:right w:val="single" w:sz="4" w:space="0" w:color="FFFFFF" w:themeColor="background1"/>
            </w:tcBorders>
          </w:tcPr>
          <w:p w14:paraId="63E8B957"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7B19842D" w14:textId="77777777" w:rsidTr="00665D3A">
        <w:trPr>
          <w:trHeight w:val="407"/>
        </w:trPr>
        <w:tc>
          <w:tcPr>
            <w:tcW w:w="441" w:type="dxa"/>
            <w:gridSpan w:val="2"/>
            <w:vMerge w:val="restart"/>
            <w:tcBorders>
              <w:top w:val="single" w:sz="4" w:space="0" w:color="auto"/>
            </w:tcBorders>
          </w:tcPr>
          <w:p w14:paraId="16266C56" w14:textId="77777777" w:rsidR="007D78C3" w:rsidRPr="00E71D52" w:rsidRDefault="007D78C3" w:rsidP="007D78C3">
            <w:pPr>
              <w:pStyle w:val="aff5"/>
              <w:spacing w:after="0"/>
              <w:rPr>
                <w:b w:val="0"/>
                <w:bCs/>
                <w:sz w:val="20"/>
                <w:szCs w:val="20"/>
              </w:rPr>
            </w:pPr>
            <w:r w:rsidRPr="00E71D52">
              <w:rPr>
                <w:b w:val="0"/>
                <w:bCs/>
                <w:sz w:val="20"/>
                <w:szCs w:val="20"/>
              </w:rPr>
              <w:t>5</w:t>
            </w:r>
          </w:p>
        </w:tc>
        <w:tc>
          <w:tcPr>
            <w:tcW w:w="7327" w:type="dxa"/>
            <w:gridSpan w:val="4"/>
            <w:vMerge w:val="restart"/>
            <w:tcBorders>
              <w:top w:val="single" w:sz="4" w:space="0" w:color="auto"/>
            </w:tcBorders>
          </w:tcPr>
          <w:p w14:paraId="5B16E29A" w14:textId="77777777" w:rsidR="007D78C3" w:rsidRPr="00E71D52" w:rsidRDefault="007D78C3" w:rsidP="007D78C3">
            <w:pPr>
              <w:pStyle w:val="aff5"/>
              <w:spacing w:after="0"/>
              <w:jc w:val="both"/>
              <w:rPr>
                <w:rFonts w:eastAsia="Times New Roman"/>
                <w:b w:val="0"/>
                <w:bCs/>
                <w:sz w:val="20"/>
                <w:szCs w:val="20"/>
                <w:lang w:eastAsia="ru-RU"/>
              </w:rPr>
            </w:pPr>
            <w:r w:rsidRPr="00E71D52">
              <w:rPr>
                <w:rFonts w:eastAsia="Times New Roman"/>
                <w:b w:val="0"/>
                <w:bCs/>
                <w:sz w:val="20"/>
                <w:szCs w:val="20"/>
                <w:lang w:eastAsia="ru-RU"/>
              </w:rPr>
              <w:t xml:space="preserve">Цвета (цветовые сочетания) внешнего вида ограждения, </w:t>
            </w:r>
            <w:r w:rsidRPr="00E71D52">
              <w:rPr>
                <w:b w:val="0"/>
                <w:bCs/>
                <w:sz w:val="20"/>
                <w:szCs w:val="20"/>
              </w:rPr>
              <w:t>планируемые в соответствии с Запросом к указанию в Колористическом паспорте</w:t>
            </w:r>
            <w:r w:rsidRPr="00E71D52">
              <w:rPr>
                <w:rFonts w:eastAsia="Times New Roman"/>
                <w:b w:val="0"/>
                <w:bCs/>
                <w:sz w:val="20"/>
                <w:szCs w:val="20"/>
                <w:lang w:eastAsia="ru-RU"/>
              </w:rPr>
              <w:t xml:space="preserve">, </w:t>
            </w:r>
            <w:r w:rsidRPr="00E71D52">
              <w:rPr>
                <w:rFonts w:eastAsia="Times New Roman"/>
                <w:sz w:val="20"/>
                <w:szCs w:val="20"/>
                <w:lang w:eastAsia="ru-RU"/>
              </w:rPr>
              <w:t>соответствуют</w:t>
            </w:r>
            <w:r w:rsidRPr="00E71D52">
              <w:rPr>
                <w:rFonts w:eastAsia="Times New Roman"/>
                <w:b w:val="0"/>
                <w:bCs/>
                <w:sz w:val="20"/>
                <w:szCs w:val="20"/>
                <w:lang w:eastAsia="ru-RU"/>
              </w:rPr>
              <w:t xml:space="preserve"> ограничениям, установленным Правилами благоустройства:</w:t>
            </w:r>
          </w:p>
          <w:p w14:paraId="1800131A" w14:textId="77777777" w:rsidR="007D78C3" w:rsidRPr="00E71D52" w:rsidRDefault="007D78C3" w:rsidP="007D78C3">
            <w:pPr>
              <w:pStyle w:val="aff5"/>
              <w:spacing w:after="0"/>
              <w:jc w:val="both"/>
              <w:rPr>
                <w:b w:val="0"/>
                <w:bCs/>
                <w:i/>
                <w:sz w:val="10"/>
                <w:szCs w:val="10"/>
              </w:rPr>
            </w:pPr>
            <w:r w:rsidRPr="00E71D52">
              <w:rPr>
                <w:b w:val="0"/>
                <w:bCs/>
                <w:i/>
                <w:sz w:val="10"/>
                <w:szCs w:val="10"/>
              </w:rPr>
              <w:t>Отображаются только поля, для которых указывается отрицательный результат «нет» и (или) «частично»</w:t>
            </w:r>
          </w:p>
        </w:tc>
        <w:tc>
          <w:tcPr>
            <w:tcW w:w="1417" w:type="dxa"/>
            <w:tcBorders>
              <w:top w:val="single" w:sz="4" w:space="0" w:color="auto"/>
            </w:tcBorders>
          </w:tcPr>
          <w:p w14:paraId="55E9882A" w14:textId="77777777" w:rsidR="007D78C3" w:rsidRPr="00E71D52" w:rsidRDefault="007D78C3" w:rsidP="007D78C3">
            <w:pPr>
              <w:pStyle w:val="aff5"/>
              <w:spacing w:after="0" w:line="240" w:lineRule="auto"/>
              <w:ind w:left="-108" w:right="-142"/>
              <w:rPr>
                <w:rFonts w:eastAsia="Times New Roman"/>
                <w:b w:val="0"/>
                <w:bCs/>
                <w:sz w:val="9"/>
                <w:szCs w:val="9"/>
                <w:lang w:eastAsia="ru-RU"/>
              </w:rPr>
            </w:pPr>
            <w:r w:rsidRPr="00E71D52">
              <w:rPr>
                <w:rFonts w:eastAsia="Times New Roman"/>
                <w:b w:val="0"/>
                <w:bCs/>
                <w:i/>
                <w:iCs/>
                <w:sz w:val="9"/>
                <w:szCs w:val="9"/>
              </w:rPr>
              <w:t>Результат (первичный)</w:t>
            </w:r>
          </w:p>
        </w:tc>
      </w:tr>
      <w:tr w:rsidR="004669BE" w:rsidRPr="00E71D52" w14:paraId="4917DC17" w14:textId="77777777" w:rsidTr="00665D3A">
        <w:trPr>
          <w:trHeight w:val="36"/>
        </w:trPr>
        <w:tc>
          <w:tcPr>
            <w:tcW w:w="441" w:type="dxa"/>
            <w:gridSpan w:val="2"/>
            <w:vMerge/>
          </w:tcPr>
          <w:p w14:paraId="1CF0B925" w14:textId="77777777" w:rsidR="007D78C3" w:rsidRPr="00E71D52" w:rsidRDefault="007D78C3" w:rsidP="007D78C3">
            <w:pPr>
              <w:pStyle w:val="aff5"/>
              <w:spacing w:after="0"/>
              <w:rPr>
                <w:b w:val="0"/>
                <w:bCs/>
                <w:sz w:val="20"/>
                <w:szCs w:val="20"/>
              </w:rPr>
            </w:pPr>
          </w:p>
        </w:tc>
        <w:tc>
          <w:tcPr>
            <w:tcW w:w="7327" w:type="dxa"/>
            <w:gridSpan w:val="4"/>
            <w:vMerge/>
          </w:tcPr>
          <w:p w14:paraId="59FB9196" w14:textId="77777777" w:rsidR="007D78C3" w:rsidRPr="00E71D52" w:rsidRDefault="007D78C3" w:rsidP="007D78C3">
            <w:pPr>
              <w:pStyle w:val="aff5"/>
              <w:spacing w:after="0"/>
              <w:jc w:val="both"/>
              <w:rPr>
                <w:rFonts w:eastAsia="Times New Roman"/>
                <w:b w:val="0"/>
                <w:bCs/>
                <w:sz w:val="20"/>
                <w:szCs w:val="20"/>
                <w:lang w:eastAsia="ru-RU"/>
              </w:rPr>
            </w:pPr>
          </w:p>
        </w:tc>
        <w:tc>
          <w:tcPr>
            <w:tcW w:w="1417" w:type="dxa"/>
            <w:tcBorders>
              <w:top w:val="single" w:sz="4" w:space="0" w:color="auto"/>
            </w:tcBorders>
          </w:tcPr>
          <w:p w14:paraId="230D1CD5" w14:textId="77777777" w:rsidR="007D78C3" w:rsidRPr="00E71D52" w:rsidRDefault="007D78C3" w:rsidP="007D78C3">
            <w:pPr>
              <w:pStyle w:val="aff5"/>
              <w:spacing w:after="0" w:line="240" w:lineRule="auto"/>
              <w:ind w:left="-108" w:right="-142"/>
              <w:rPr>
                <w:rFonts w:eastAsia="Times New Roman"/>
                <w:b w:val="0"/>
                <w:bCs/>
                <w:sz w:val="9"/>
                <w:szCs w:val="9"/>
                <w:lang w:eastAsia="ru-RU"/>
              </w:rPr>
            </w:pPr>
            <w:r w:rsidRPr="00E71D52">
              <w:rPr>
                <w:rFonts w:eastAsia="Times New Roman"/>
                <w:b w:val="0"/>
                <w:bCs/>
                <w:i/>
                <w:iCs/>
                <w:sz w:val="9"/>
                <w:szCs w:val="9"/>
              </w:rPr>
              <w:t>Результат после корректировки</w:t>
            </w:r>
          </w:p>
        </w:tc>
      </w:tr>
      <w:tr w:rsidR="004669BE" w:rsidRPr="00E71D52" w14:paraId="47305883" w14:textId="77777777" w:rsidTr="00665D3A">
        <w:trPr>
          <w:trHeight w:val="43"/>
        </w:trPr>
        <w:tc>
          <w:tcPr>
            <w:tcW w:w="441" w:type="dxa"/>
            <w:gridSpan w:val="2"/>
            <w:vMerge/>
          </w:tcPr>
          <w:p w14:paraId="3363277D" w14:textId="77777777" w:rsidR="007D78C3" w:rsidRPr="00E71D52" w:rsidRDefault="007D78C3" w:rsidP="007D78C3">
            <w:pPr>
              <w:pStyle w:val="aff5"/>
              <w:spacing w:after="0"/>
              <w:rPr>
                <w:b w:val="0"/>
                <w:bCs/>
                <w:sz w:val="18"/>
                <w:szCs w:val="18"/>
              </w:rPr>
            </w:pPr>
          </w:p>
        </w:tc>
        <w:tc>
          <w:tcPr>
            <w:tcW w:w="8744" w:type="dxa"/>
            <w:gridSpan w:val="5"/>
            <w:tcBorders>
              <w:top w:val="single" w:sz="4" w:space="0" w:color="auto"/>
              <w:right w:val="single" w:sz="4" w:space="0" w:color="FFFFFF" w:themeColor="background1"/>
            </w:tcBorders>
          </w:tcPr>
          <w:p w14:paraId="7DEEA4AC"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1A46D789" w14:textId="77777777" w:rsidTr="00665D3A">
        <w:trPr>
          <w:trHeight w:val="98"/>
        </w:trPr>
        <w:tc>
          <w:tcPr>
            <w:tcW w:w="441" w:type="dxa"/>
            <w:gridSpan w:val="2"/>
            <w:vMerge/>
          </w:tcPr>
          <w:p w14:paraId="24C08783" w14:textId="77777777" w:rsidR="007D78C3" w:rsidRPr="00E71D52" w:rsidRDefault="007D78C3" w:rsidP="007D78C3">
            <w:pPr>
              <w:pStyle w:val="aff5"/>
              <w:spacing w:after="0"/>
              <w:rPr>
                <w:b w:val="0"/>
                <w:bCs/>
                <w:sz w:val="18"/>
                <w:szCs w:val="18"/>
              </w:rPr>
            </w:pPr>
          </w:p>
        </w:tc>
        <w:tc>
          <w:tcPr>
            <w:tcW w:w="417" w:type="dxa"/>
            <w:gridSpan w:val="3"/>
            <w:vMerge w:val="restart"/>
            <w:tcBorders>
              <w:top w:val="single" w:sz="4" w:space="0" w:color="auto"/>
            </w:tcBorders>
          </w:tcPr>
          <w:p w14:paraId="091B71FA" w14:textId="77777777" w:rsidR="007D78C3" w:rsidRPr="00E71D52" w:rsidRDefault="007D78C3" w:rsidP="007D78C3">
            <w:pPr>
              <w:pStyle w:val="aff5"/>
              <w:spacing w:after="0"/>
              <w:jc w:val="both"/>
              <w:rPr>
                <w:rFonts w:eastAsia="Times New Roman"/>
                <w:b w:val="0"/>
                <w:bCs/>
                <w:sz w:val="17"/>
                <w:szCs w:val="17"/>
                <w:lang w:eastAsia="ru-RU"/>
              </w:rPr>
            </w:pPr>
            <w:r w:rsidRPr="00E71D52">
              <w:rPr>
                <w:b w:val="0"/>
                <w:bCs/>
                <w:sz w:val="17"/>
                <w:szCs w:val="17"/>
              </w:rPr>
              <w:t>1</w:t>
            </w:r>
          </w:p>
        </w:tc>
        <w:tc>
          <w:tcPr>
            <w:tcW w:w="6910" w:type="dxa"/>
            <w:vMerge w:val="restart"/>
            <w:tcBorders>
              <w:top w:val="single" w:sz="4" w:space="0" w:color="auto"/>
            </w:tcBorders>
          </w:tcPr>
          <w:p w14:paraId="7CF03EEF" w14:textId="77777777" w:rsidR="007D78C3" w:rsidRPr="00E71D52" w:rsidRDefault="007D78C3" w:rsidP="007D78C3">
            <w:pPr>
              <w:pStyle w:val="aff5"/>
              <w:spacing w:after="0"/>
              <w:ind w:left="-41" w:right="-124" w:firstLine="41"/>
              <w:jc w:val="left"/>
              <w:rPr>
                <w:b w:val="0"/>
                <w:bCs/>
                <w:sz w:val="18"/>
                <w:szCs w:val="18"/>
              </w:rPr>
            </w:pPr>
            <w:r w:rsidRPr="00E71D52">
              <w:rPr>
                <w:b w:val="0"/>
                <w:bCs/>
                <w:sz w:val="17"/>
                <w:szCs w:val="17"/>
              </w:rPr>
              <w:t xml:space="preserve">Стойки (столбы) </w:t>
            </w:r>
            <w:r w:rsidRPr="00E71D52">
              <w:rPr>
                <w:sz w:val="17"/>
                <w:szCs w:val="17"/>
              </w:rPr>
              <w:t xml:space="preserve">соответствуют </w:t>
            </w:r>
            <w:r w:rsidRPr="00E71D52">
              <w:rPr>
                <w:b w:val="0"/>
                <w:bCs/>
                <w:sz w:val="17"/>
                <w:szCs w:val="17"/>
              </w:rPr>
              <w:t>Правилам благоустройства</w:t>
            </w:r>
          </w:p>
          <w:p w14:paraId="27AB6317" w14:textId="77777777" w:rsidR="007D78C3" w:rsidRPr="00E71D52" w:rsidRDefault="007D78C3" w:rsidP="007D78C3">
            <w:pPr>
              <w:pStyle w:val="aff5"/>
              <w:spacing w:after="0"/>
              <w:jc w:val="both"/>
              <w:rPr>
                <w:rFonts w:eastAsia="Times New Roman"/>
                <w:b w:val="0"/>
                <w:bCs/>
                <w:sz w:val="10"/>
                <w:szCs w:val="10"/>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75054464" w14:textId="77777777" w:rsidR="007D78C3" w:rsidRPr="00E71D52" w:rsidRDefault="007D78C3" w:rsidP="007D78C3">
            <w:pPr>
              <w:pStyle w:val="aff5"/>
              <w:spacing w:after="0" w:line="240" w:lineRule="auto"/>
              <w:ind w:left="-108" w:right="-142"/>
              <w:rPr>
                <w:rFonts w:eastAsia="Times New Roman"/>
                <w:b w:val="0"/>
                <w:bCs/>
                <w:i/>
                <w:iCs/>
                <w:sz w:val="9"/>
                <w:szCs w:val="9"/>
              </w:rPr>
            </w:pPr>
            <w:r w:rsidRPr="00E71D52">
              <w:rPr>
                <w:rFonts w:eastAsia="Times New Roman"/>
                <w:b w:val="0"/>
                <w:bCs/>
                <w:i/>
                <w:iCs/>
                <w:sz w:val="9"/>
                <w:szCs w:val="9"/>
              </w:rPr>
              <w:t>Результат (первичный)</w:t>
            </w:r>
          </w:p>
          <w:p w14:paraId="661DA4C4" w14:textId="77777777" w:rsidR="007D78C3" w:rsidRPr="00E71D52" w:rsidRDefault="007D78C3" w:rsidP="007D78C3">
            <w:pPr>
              <w:pStyle w:val="aff5"/>
              <w:spacing w:after="0" w:line="240" w:lineRule="auto"/>
              <w:ind w:left="-108" w:right="-142"/>
              <w:rPr>
                <w:rFonts w:eastAsia="Times New Roman"/>
                <w:b w:val="0"/>
                <w:bCs/>
                <w:sz w:val="8"/>
                <w:szCs w:val="8"/>
                <w:lang w:eastAsia="ru-RU"/>
              </w:rPr>
            </w:pPr>
          </w:p>
        </w:tc>
      </w:tr>
      <w:tr w:rsidR="004669BE" w:rsidRPr="00E71D52" w14:paraId="5D68F3D0" w14:textId="77777777" w:rsidTr="00665D3A">
        <w:trPr>
          <w:trHeight w:val="79"/>
        </w:trPr>
        <w:tc>
          <w:tcPr>
            <w:tcW w:w="441" w:type="dxa"/>
            <w:gridSpan w:val="2"/>
            <w:vMerge/>
          </w:tcPr>
          <w:p w14:paraId="2AC75E90" w14:textId="77777777" w:rsidR="007D78C3" w:rsidRPr="00E71D52" w:rsidRDefault="007D78C3" w:rsidP="007D78C3">
            <w:pPr>
              <w:pStyle w:val="aff5"/>
              <w:spacing w:after="0"/>
              <w:rPr>
                <w:b w:val="0"/>
                <w:bCs/>
                <w:sz w:val="18"/>
                <w:szCs w:val="18"/>
              </w:rPr>
            </w:pPr>
          </w:p>
        </w:tc>
        <w:tc>
          <w:tcPr>
            <w:tcW w:w="417" w:type="dxa"/>
            <w:gridSpan w:val="3"/>
            <w:vMerge/>
          </w:tcPr>
          <w:p w14:paraId="3D839234" w14:textId="77777777" w:rsidR="007D78C3" w:rsidRPr="00E71D52" w:rsidRDefault="007D78C3" w:rsidP="007D78C3">
            <w:pPr>
              <w:pStyle w:val="aff5"/>
              <w:spacing w:after="0"/>
              <w:jc w:val="both"/>
              <w:rPr>
                <w:b w:val="0"/>
                <w:bCs/>
                <w:sz w:val="18"/>
                <w:szCs w:val="18"/>
              </w:rPr>
            </w:pPr>
          </w:p>
        </w:tc>
        <w:tc>
          <w:tcPr>
            <w:tcW w:w="6910" w:type="dxa"/>
            <w:vMerge/>
          </w:tcPr>
          <w:p w14:paraId="7B8CB133" w14:textId="77777777" w:rsidR="007D78C3" w:rsidRPr="00E71D52" w:rsidRDefault="007D78C3" w:rsidP="007D78C3">
            <w:pPr>
              <w:pStyle w:val="aff5"/>
              <w:spacing w:after="0"/>
              <w:jc w:val="both"/>
              <w:rPr>
                <w:rFonts w:eastAsia="Times New Roman"/>
                <w:b w:val="0"/>
                <w:bCs/>
                <w:sz w:val="18"/>
                <w:szCs w:val="18"/>
                <w:lang w:eastAsia="ru-RU"/>
              </w:rPr>
            </w:pPr>
          </w:p>
        </w:tc>
        <w:tc>
          <w:tcPr>
            <w:tcW w:w="1417" w:type="dxa"/>
            <w:tcBorders>
              <w:top w:val="single" w:sz="4" w:space="0" w:color="auto"/>
            </w:tcBorders>
          </w:tcPr>
          <w:p w14:paraId="5F76E956" w14:textId="77777777" w:rsidR="007D78C3" w:rsidRPr="00E71D52" w:rsidRDefault="007D78C3" w:rsidP="007D78C3">
            <w:pPr>
              <w:pStyle w:val="aff5"/>
              <w:spacing w:after="0" w:line="240" w:lineRule="auto"/>
              <w:ind w:left="-108" w:right="-142"/>
              <w:rPr>
                <w:rFonts w:eastAsia="Times New Roman"/>
                <w:b w:val="0"/>
                <w:bCs/>
                <w:i/>
                <w:iCs/>
                <w:sz w:val="9"/>
                <w:szCs w:val="9"/>
              </w:rPr>
            </w:pPr>
            <w:r w:rsidRPr="00E71D52">
              <w:rPr>
                <w:rFonts w:eastAsia="Times New Roman"/>
                <w:b w:val="0"/>
                <w:bCs/>
                <w:i/>
                <w:iCs/>
                <w:sz w:val="9"/>
                <w:szCs w:val="9"/>
              </w:rPr>
              <w:t>Результат после корректировки</w:t>
            </w:r>
          </w:p>
          <w:p w14:paraId="6FE2732A" w14:textId="77777777" w:rsidR="007D78C3" w:rsidRPr="00E71D52" w:rsidRDefault="007D78C3" w:rsidP="007D78C3">
            <w:pPr>
              <w:pStyle w:val="aff5"/>
              <w:spacing w:after="0" w:line="240" w:lineRule="auto"/>
              <w:ind w:left="-108" w:right="-142"/>
              <w:rPr>
                <w:rFonts w:eastAsia="Times New Roman"/>
                <w:b w:val="0"/>
                <w:bCs/>
                <w:sz w:val="8"/>
                <w:szCs w:val="8"/>
                <w:lang w:eastAsia="ru-RU"/>
              </w:rPr>
            </w:pPr>
          </w:p>
        </w:tc>
      </w:tr>
      <w:tr w:rsidR="004669BE" w:rsidRPr="00E71D52" w14:paraId="168978C2" w14:textId="77777777" w:rsidTr="00665D3A">
        <w:trPr>
          <w:trHeight w:val="43"/>
        </w:trPr>
        <w:tc>
          <w:tcPr>
            <w:tcW w:w="441" w:type="dxa"/>
            <w:gridSpan w:val="2"/>
            <w:vMerge/>
          </w:tcPr>
          <w:p w14:paraId="1E5E5F96" w14:textId="77777777" w:rsidR="007D78C3" w:rsidRPr="00E71D52" w:rsidRDefault="007D78C3" w:rsidP="007D78C3">
            <w:pPr>
              <w:pStyle w:val="aff5"/>
              <w:spacing w:after="0"/>
              <w:rPr>
                <w:b w:val="0"/>
                <w:bCs/>
                <w:sz w:val="18"/>
                <w:szCs w:val="18"/>
              </w:rPr>
            </w:pPr>
          </w:p>
        </w:tc>
        <w:tc>
          <w:tcPr>
            <w:tcW w:w="8744" w:type="dxa"/>
            <w:gridSpan w:val="5"/>
            <w:tcBorders>
              <w:top w:val="single" w:sz="4" w:space="0" w:color="auto"/>
              <w:right w:val="single" w:sz="4" w:space="0" w:color="FFFFFF" w:themeColor="background1"/>
            </w:tcBorders>
          </w:tcPr>
          <w:p w14:paraId="2585BBFC"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7D848571" w14:textId="77777777" w:rsidTr="00665D3A">
        <w:trPr>
          <w:trHeight w:val="185"/>
        </w:trPr>
        <w:tc>
          <w:tcPr>
            <w:tcW w:w="441" w:type="dxa"/>
            <w:gridSpan w:val="2"/>
            <w:vMerge/>
          </w:tcPr>
          <w:p w14:paraId="32EA6585" w14:textId="77777777" w:rsidR="007D78C3" w:rsidRPr="00E71D52" w:rsidRDefault="007D78C3" w:rsidP="007D78C3">
            <w:pPr>
              <w:pStyle w:val="aff5"/>
              <w:spacing w:after="0"/>
              <w:rPr>
                <w:b w:val="0"/>
                <w:bCs/>
                <w:sz w:val="18"/>
                <w:szCs w:val="18"/>
              </w:rPr>
            </w:pPr>
          </w:p>
        </w:tc>
        <w:tc>
          <w:tcPr>
            <w:tcW w:w="417" w:type="dxa"/>
            <w:gridSpan w:val="3"/>
            <w:vMerge w:val="restart"/>
            <w:tcBorders>
              <w:top w:val="single" w:sz="4" w:space="0" w:color="auto"/>
            </w:tcBorders>
          </w:tcPr>
          <w:p w14:paraId="65457E40" w14:textId="77777777" w:rsidR="007D78C3" w:rsidRPr="00E71D52" w:rsidRDefault="007D78C3" w:rsidP="007D78C3">
            <w:pPr>
              <w:pStyle w:val="aff5"/>
              <w:spacing w:after="0"/>
              <w:jc w:val="both"/>
              <w:rPr>
                <w:rFonts w:eastAsia="Times New Roman"/>
                <w:b w:val="0"/>
                <w:bCs/>
                <w:sz w:val="17"/>
                <w:szCs w:val="17"/>
                <w:lang w:eastAsia="ru-RU"/>
              </w:rPr>
            </w:pPr>
            <w:r w:rsidRPr="00E71D52">
              <w:rPr>
                <w:b w:val="0"/>
                <w:bCs/>
                <w:sz w:val="17"/>
                <w:szCs w:val="17"/>
              </w:rPr>
              <w:t>2</w:t>
            </w:r>
          </w:p>
        </w:tc>
        <w:tc>
          <w:tcPr>
            <w:tcW w:w="6910" w:type="dxa"/>
            <w:vMerge w:val="restart"/>
            <w:tcBorders>
              <w:top w:val="single" w:sz="4" w:space="0" w:color="auto"/>
            </w:tcBorders>
          </w:tcPr>
          <w:p w14:paraId="36093C69" w14:textId="77777777" w:rsidR="007D78C3" w:rsidRPr="00E71D52" w:rsidRDefault="007D78C3" w:rsidP="007D78C3">
            <w:pPr>
              <w:pStyle w:val="aff5"/>
              <w:spacing w:after="0"/>
              <w:jc w:val="both"/>
              <w:rPr>
                <w:b w:val="0"/>
                <w:bCs/>
                <w:sz w:val="17"/>
                <w:szCs w:val="17"/>
              </w:rPr>
            </w:pPr>
            <w:r w:rsidRPr="00E71D52">
              <w:rPr>
                <w:b w:val="0"/>
                <w:bCs/>
                <w:sz w:val="17"/>
                <w:szCs w:val="17"/>
              </w:rPr>
              <w:t xml:space="preserve">Заполнение секций </w:t>
            </w:r>
            <w:r w:rsidRPr="00E71D52">
              <w:rPr>
                <w:sz w:val="17"/>
                <w:szCs w:val="17"/>
              </w:rPr>
              <w:t>соответствует</w:t>
            </w:r>
            <w:r w:rsidRPr="00E71D52">
              <w:rPr>
                <w:b w:val="0"/>
                <w:bCs/>
                <w:sz w:val="17"/>
                <w:szCs w:val="17"/>
              </w:rPr>
              <w:t xml:space="preserve"> Правилам благоустройства</w:t>
            </w:r>
          </w:p>
          <w:p w14:paraId="1B5F55D9" w14:textId="77777777" w:rsidR="007D78C3" w:rsidRPr="00E71D52" w:rsidRDefault="007D78C3" w:rsidP="007D78C3">
            <w:pPr>
              <w:pStyle w:val="aff5"/>
              <w:spacing w:after="0"/>
              <w:jc w:val="both"/>
              <w:rPr>
                <w:rFonts w:eastAsia="Times New Roman"/>
                <w:b w:val="0"/>
                <w:bCs/>
                <w:sz w:val="10"/>
                <w:szCs w:val="10"/>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336D272C" w14:textId="77777777" w:rsidR="007D78C3" w:rsidRPr="00E71D52" w:rsidRDefault="007D78C3" w:rsidP="007D78C3">
            <w:pPr>
              <w:pStyle w:val="aff5"/>
              <w:spacing w:after="0"/>
              <w:ind w:left="-108" w:right="-142"/>
              <w:rPr>
                <w:rFonts w:eastAsia="Times New Roman"/>
                <w:b w:val="0"/>
                <w:bCs/>
                <w:sz w:val="16"/>
                <w:szCs w:val="16"/>
                <w:lang w:eastAsia="ru-RU"/>
              </w:rPr>
            </w:pPr>
            <w:r w:rsidRPr="00E71D52">
              <w:rPr>
                <w:rFonts w:eastAsia="Times New Roman"/>
                <w:b w:val="0"/>
                <w:bCs/>
                <w:i/>
                <w:iCs/>
                <w:sz w:val="9"/>
                <w:szCs w:val="9"/>
              </w:rPr>
              <w:t>Результат (первичный)</w:t>
            </w:r>
          </w:p>
        </w:tc>
      </w:tr>
      <w:tr w:rsidR="004669BE" w:rsidRPr="00E71D52" w14:paraId="68AD2DF0" w14:textId="77777777" w:rsidTr="00665D3A">
        <w:trPr>
          <w:trHeight w:val="92"/>
        </w:trPr>
        <w:tc>
          <w:tcPr>
            <w:tcW w:w="441" w:type="dxa"/>
            <w:gridSpan w:val="2"/>
            <w:vMerge/>
          </w:tcPr>
          <w:p w14:paraId="600044AC" w14:textId="77777777" w:rsidR="007D78C3" w:rsidRPr="00E71D52" w:rsidRDefault="007D78C3" w:rsidP="007D78C3">
            <w:pPr>
              <w:pStyle w:val="aff5"/>
              <w:spacing w:after="0"/>
              <w:rPr>
                <w:b w:val="0"/>
                <w:bCs/>
                <w:sz w:val="18"/>
                <w:szCs w:val="18"/>
              </w:rPr>
            </w:pPr>
          </w:p>
        </w:tc>
        <w:tc>
          <w:tcPr>
            <w:tcW w:w="417" w:type="dxa"/>
            <w:gridSpan w:val="3"/>
            <w:vMerge/>
          </w:tcPr>
          <w:p w14:paraId="055767CF" w14:textId="77777777" w:rsidR="007D78C3" w:rsidRPr="00E71D52" w:rsidRDefault="007D78C3" w:rsidP="007D78C3">
            <w:pPr>
              <w:pStyle w:val="aff5"/>
              <w:spacing w:after="0"/>
              <w:jc w:val="both"/>
              <w:rPr>
                <w:b w:val="0"/>
                <w:bCs/>
                <w:sz w:val="18"/>
                <w:szCs w:val="18"/>
              </w:rPr>
            </w:pPr>
          </w:p>
        </w:tc>
        <w:tc>
          <w:tcPr>
            <w:tcW w:w="6910" w:type="dxa"/>
            <w:vMerge/>
          </w:tcPr>
          <w:p w14:paraId="05362434" w14:textId="77777777" w:rsidR="007D78C3" w:rsidRPr="00E71D52" w:rsidRDefault="007D78C3" w:rsidP="007D78C3">
            <w:pPr>
              <w:pStyle w:val="aff5"/>
              <w:spacing w:after="0"/>
              <w:jc w:val="both"/>
              <w:rPr>
                <w:b w:val="0"/>
                <w:bCs/>
                <w:sz w:val="18"/>
                <w:szCs w:val="18"/>
              </w:rPr>
            </w:pPr>
          </w:p>
        </w:tc>
        <w:tc>
          <w:tcPr>
            <w:tcW w:w="1417" w:type="dxa"/>
            <w:tcBorders>
              <w:top w:val="single" w:sz="4" w:space="0" w:color="auto"/>
            </w:tcBorders>
          </w:tcPr>
          <w:p w14:paraId="0917949E" w14:textId="77777777" w:rsidR="007D78C3" w:rsidRPr="00E71D52" w:rsidRDefault="007D78C3" w:rsidP="007D78C3">
            <w:pPr>
              <w:pStyle w:val="aff5"/>
              <w:spacing w:after="0"/>
              <w:ind w:left="-108" w:right="-142"/>
              <w:rPr>
                <w:rFonts w:eastAsia="Times New Roman"/>
                <w:b w:val="0"/>
                <w:bCs/>
                <w:sz w:val="16"/>
                <w:szCs w:val="16"/>
                <w:lang w:eastAsia="ru-RU"/>
              </w:rPr>
            </w:pPr>
            <w:r w:rsidRPr="00E71D52">
              <w:rPr>
                <w:rFonts w:eastAsia="Times New Roman"/>
                <w:b w:val="0"/>
                <w:bCs/>
                <w:i/>
                <w:iCs/>
                <w:sz w:val="9"/>
                <w:szCs w:val="9"/>
              </w:rPr>
              <w:t>Результат после корректировки</w:t>
            </w:r>
          </w:p>
        </w:tc>
      </w:tr>
      <w:tr w:rsidR="004669BE" w:rsidRPr="00E71D52" w14:paraId="1A0FDC83" w14:textId="77777777" w:rsidTr="00665D3A">
        <w:trPr>
          <w:trHeight w:val="43"/>
        </w:trPr>
        <w:tc>
          <w:tcPr>
            <w:tcW w:w="441" w:type="dxa"/>
            <w:gridSpan w:val="2"/>
            <w:vMerge/>
          </w:tcPr>
          <w:p w14:paraId="56C84766" w14:textId="77777777" w:rsidR="007D78C3" w:rsidRPr="00E71D52" w:rsidRDefault="007D78C3" w:rsidP="007D78C3">
            <w:pPr>
              <w:pStyle w:val="aff5"/>
              <w:spacing w:after="0"/>
              <w:rPr>
                <w:b w:val="0"/>
                <w:bCs/>
                <w:sz w:val="18"/>
                <w:szCs w:val="18"/>
              </w:rPr>
            </w:pPr>
          </w:p>
        </w:tc>
        <w:tc>
          <w:tcPr>
            <w:tcW w:w="8744" w:type="dxa"/>
            <w:gridSpan w:val="5"/>
            <w:tcBorders>
              <w:top w:val="single" w:sz="4" w:space="0" w:color="auto"/>
              <w:right w:val="single" w:sz="4" w:space="0" w:color="FFFFFF" w:themeColor="background1"/>
            </w:tcBorders>
          </w:tcPr>
          <w:p w14:paraId="5C67ED85"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388DF3D3" w14:textId="77777777" w:rsidTr="00665D3A">
        <w:trPr>
          <w:trHeight w:val="125"/>
        </w:trPr>
        <w:tc>
          <w:tcPr>
            <w:tcW w:w="441" w:type="dxa"/>
            <w:gridSpan w:val="2"/>
            <w:vMerge/>
          </w:tcPr>
          <w:p w14:paraId="6D8B5538" w14:textId="77777777" w:rsidR="007D78C3" w:rsidRPr="00E71D52" w:rsidRDefault="007D78C3" w:rsidP="007D78C3">
            <w:pPr>
              <w:pStyle w:val="aff5"/>
              <w:spacing w:after="0"/>
              <w:rPr>
                <w:b w:val="0"/>
                <w:bCs/>
                <w:sz w:val="18"/>
                <w:szCs w:val="18"/>
              </w:rPr>
            </w:pPr>
          </w:p>
        </w:tc>
        <w:tc>
          <w:tcPr>
            <w:tcW w:w="417" w:type="dxa"/>
            <w:gridSpan w:val="3"/>
            <w:vMerge w:val="restart"/>
            <w:tcBorders>
              <w:top w:val="single" w:sz="4" w:space="0" w:color="auto"/>
            </w:tcBorders>
          </w:tcPr>
          <w:p w14:paraId="15513810" w14:textId="77777777" w:rsidR="007D78C3" w:rsidRPr="00E71D52" w:rsidRDefault="007D78C3" w:rsidP="007D78C3">
            <w:pPr>
              <w:pStyle w:val="aff5"/>
              <w:spacing w:after="0"/>
              <w:jc w:val="both"/>
              <w:rPr>
                <w:rFonts w:eastAsia="Times New Roman"/>
                <w:b w:val="0"/>
                <w:bCs/>
                <w:sz w:val="17"/>
                <w:szCs w:val="17"/>
                <w:lang w:eastAsia="ru-RU"/>
              </w:rPr>
            </w:pPr>
            <w:r w:rsidRPr="00E71D52">
              <w:rPr>
                <w:b w:val="0"/>
                <w:bCs/>
                <w:sz w:val="17"/>
                <w:szCs w:val="17"/>
              </w:rPr>
              <w:t>3</w:t>
            </w:r>
          </w:p>
        </w:tc>
        <w:tc>
          <w:tcPr>
            <w:tcW w:w="6910" w:type="dxa"/>
            <w:vMerge w:val="restart"/>
            <w:tcBorders>
              <w:top w:val="single" w:sz="4" w:space="0" w:color="auto"/>
            </w:tcBorders>
          </w:tcPr>
          <w:p w14:paraId="67E074E2" w14:textId="77777777" w:rsidR="007D78C3" w:rsidRPr="00E71D52" w:rsidRDefault="007D78C3" w:rsidP="007D78C3">
            <w:pPr>
              <w:pStyle w:val="aff5"/>
              <w:spacing w:after="0"/>
              <w:jc w:val="both"/>
              <w:rPr>
                <w:b w:val="0"/>
                <w:bCs/>
                <w:sz w:val="17"/>
                <w:szCs w:val="17"/>
              </w:rPr>
            </w:pPr>
            <w:r w:rsidRPr="00E71D52">
              <w:rPr>
                <w:b w:val="0"/>
                <w:bCs/>
                <w:sz w:val="17"/>
                <w:szCs w:val="17"/>
              </w:rPr>
              <w:t xml:space="preserve">Ворота и (или) калитка (и) </w:t>
            </w:r>
            <w:r w:rsidRPr="00E71D52">
              <w:rPr>
                <w:sz w:val="17"/>
                <w:szCs w:val="17"/>
              </w:rPr>
              <w:t>соответствуют</w:t>
            </w:r>
            <w:r w:rsidRPr="00E71D52">
              <w:rPr>
                <w:b w:val="0"/>
                <w:bCs/>
                <w:sz w:val="17"/>
                <w:szCs w:val="17"/>
              </w:rPr>
              <w:t xml:space="preserve"> Правилам благоустройства</w:t>
            </w:r>
          </w:p>
          <w:p w14:paraId="28F0EF59" w14:textId="77777777" w:rsidR="007D78C3" w:rsidRPr="00E71D52" w:rsidRDefault="007D78C3" w:rsidP="007D78C3">
            <w:pPr>
              <w:pStyle w:val="aff5"/>
              <w:spacing w:after="0"/>
              <w:jc w:val="both"/>
              <w:rPr>
                <w:rFonts w:eastAsia="Times New Roman"/>
                <w:b w:val="0"/>
                <w:bCs/>
                <w:sz w:val="10"/>
                <w:szCs w:val="10"/>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3E1AFCBA" w14:textId="77777777" w:rsidR="007D78C3" w:rsidRPr="00E71D52" w:rsidRDefault="007D78C3" w:rsidP="007D78C3">
            <w:pPr>
              <w:pStyle w:val="aff5"/>
              <w:spacing w:after="0" w:line="240" w:lineRule="auto"/>
              <w:ind w:left="-108" w:right="-142"/>
              <w:rPr>
                <w:rFonts w:eastAsia="Times New Roman"/>
                <w:b w:val="0"/>
                <w:bCs/>
                <w:i/>
                <w:iCs/>
                <w:sz w:val="9"/>
                <w:szCs w:val="9"/>
              </w:rPr>
            </w:pPr>
            <w:r w:rsidRPr="00E71D52">
              <w:rPr>
                <w:rFonts w:eastAsia="Times New Roman"/>
                <w:b w:val="0"/>
                <w:bCs/>
                <w:i/>
                <w:iCs/>
                <w:sz w:val="9"/>
                <w:szCs w:val="9"/>
              </w:rPr>
              <w:t>Результат (первичный)</w:t>
            </w:r>
          </w:p>
          <w:p w14:paraId="2C5E4BC8" w14:textId="77777777" w:rsidR="007D78C3" w:rsidRPr="00E71D52" w:rsidRDefault="007D78C3" w:rsidP="007D78C3">
            <w:pPr>
              <w:pStyle w:val="aff5"/>
              <w:spacing w:after="0"/>
              <w:ind w:left="-108" w:right="-142"/>
              <w:rPr>
                <w:rFonts w:eastAsia="Times New Roman"/>
                <w:b w:val="0"/>
                <w:bCs/>
                <w:sz w:val="8"/>
                <w:szCs w:val="8"/>
                <w:lang w:eastAsia="ru-RU"/>
              </w:rPr>
            </w:pPr>
          </w:p>
        </w:tc>
      </w:tr>
      <w:tr w:rsidR="004669BE" w:rsidRPr="00E71D52" w14:paraId="06CBB07D" w14:textId="77777777" w:rsidTr="00665D3A">
        <w:trPr>
          <w:trHeight w:val="76"/>
        </w:trPr>
        <w:tc>
          <w:tcPr>
            <w:tcW w:w="441" w:type="dxa"/>
            <w:gridSpan w:val="2"/>
            <w:vMerge/>
          </w:tcPr>
          <w:p w14:paraId="38CFBA06" w14:textId="77777777" w:rsidR="007D78C3" w:rsidRPr="00E71D52" w:rsidRDefault="007D78C3" w:rsidP="007D78C3">
            <w:pPr>
              <w:pStyle w:val="aff5"/>
              <w:spacing w:after="0"/>
              <w:rPr>
                <w:b w:val="0"/>
                <w:bCs/>
                <w:sz w:val="18"/>
                <w:szCs w:val="18"/>
              </w:rPr>
            </w:pPr>
          </w:p>
        </w:tc>
        <w:tc>
          <w:tcPr>
            <w:tcW w:w="417" w:type="dxa"/>
            <w:gridSpan w:val="3"/>
            <w:vMerge/>
          </w:tcPr>
          <w:p w14:paraId="14203FE4" w14:textId="77777777" w:rsidR="007D78C3" w:rsidRPr="00E71D52" w:rsidRDefault="007D78C3" w:rsidP="007D78C3">
            <w:pPr>
              <w:pStyle w:val="aff5"/>
              <w:spacing w:after="0"/>
              <w:jc w:val="both"/>
              <w:rPr>
                <w:b w:val="0"/>
                <w:bCs/>
                <w:sz w:val="18"/>
                <w:szCs w:val="18"/>
              </w:rPr>
            </w:pPr>
          </w:p>
        </w:tc>
        <w:tc>
          <w:tcPr>
            <w:tcW w:w="6910" w:type="dxa"/>
            <w:vMerge/>
          </w:tcPr>
          <w:p w14:paraId="343FBAC9" w14:textId="77777777" w:rsidR="007D78C3" w:rsidRPr="00E71D52" w:rsidRDefault="007D78C3" w:rsidP="007D78C3">
            <w:pPr>
              <w:pStyle w:val="aff5"/>
              <w:spacing w:after="0"/>
              <w:jc w:val="both"/>
              <w:rPr>
                <w:b w:val="0"/>
                <w:bCs/>
                <w:sz w:val="18"/>
                <w:szCs w:val="18"/>
              </w:rPr>
            </w:pPr>
          </w:p>
        </w:tc>
        <w:tc>
          <w:tcPr>
            <w:tcW w:w="1417" w:type="dxa"/>
            <w:tcBorders>
              <w:top w:val="single" w:sz="4" w:space="0" w:color="auto"/>
            </w:tcBorders>
          </w:tcPr>
          <w:p w14:paraId="0BED8A43" w14:textId="77777777" w:rsidR="007D78C3" w:rsidRPr="00E71D52" w:rsidRDefault="007D78C3" w:rsidP="007D78C3">
            <w:pPr>
              <w:pStyle w:val="aff5"/>
              <w:spacing w:after="0" w:line="240" w:lineRule="auto"/>
              <w:ind w:left="-108" w:right="-142"/>
              <w:rPr>
                <w:rFonts w:eastAsia="Times New Roman"/>
                <w:b w:val="0"/>
                <w:bCs/>
                <w:i/>
                <w:iCs/>
                <w:sz w:val="9"/>
                <w:szCs w:val="9"/>
              </w:rPr>
            </w:pPr>
            <w:r w:rsidRPr="00E71D52">
              <w:rPr>
                <w:rFonts w:eastAsia="Times New Roman"/>
                <w:b w:val="0"/>
                <w:bCs/>
                <w:i/>
                <w:iCs/>
                <w:sz w:val="9"/>
                <w:szCs w:val="9"/>
              </w:rPr>
              <w:t>Результат после корректировки</w:t>
            </w:r>
          </w:p>
          <w:p w14:paraId="32DDECA1" w14:textId="77777777" w:rsidR="007D78C3" w:rsidRPr="00E71D52" w:rsidRDefault="007D78C3" w:rsidP="007D78C3">
            <w:pPr>
              <w:pStyle w:val="aff5"/>
              <w:spacing w:after="0"/>
              <w:ind w:left="-108" w:right="-142"/>
              <w:rPr>
                <w:rFonts w:eastAsia="Times New Roman"/>
                <w:b w:val="0"/>
                <w:bCs/>
                <w:sz w:val="8"/>
                <w:szCs w:val="8"/>
                <w:lang w:eastAsia="ru-RU"/>
              </w:rPr>
            </w:pPr>
          </w:p>
        </w:tc>
      </w:tr>
      <w:tr w:rsidR="004669BE" w:rsidRPr="00E71D52" w14:paraId="5494FB6D" w14:textId="77777777" w:rsidTr="00665D3A">
        <w:trPr>
          <w:trHeight w:val="43"/>
        </w:trPr>
        <w:tc>
          <w:tcPr>
            <w:tcW w:w="441" w:type="dxa"/>
            <w:gridSpan w:val="2"/>
            <w:vMerge/>
          </w:tcPr>
          <w:p w14:paraId="4F3E5046" w14:textId="77777777" w:rsidR="007D78C3" w:rsidRPr="00E71D52" w:rsidRDefault="007D78C3" w:rsidP="007D78C3">
            <w:pPr>
              <w:pStyle w:val="aff5"/>
              <w:spacing w:after="0"/>
              <w:rPr>
                <w:b w:val="0"/>
                <w:bCs/>
                <w:sz w:val="18"/>
                <w:szCs w:val="18"/>
              </w:rPr>
            </w:pPr>
          </w:p>
        </w:tc>
        <w:tc>
          <w:tcPr>
            <w:tcW w:w="8744" w:type="dxa"/>
            <w:gridSpan w:val="5"/>
            <w:tcBorders>
              <w:top w:val="single" w:sz="4" w:space="0" w:color="auto"/>
              <w:right w:val="single" w:sz="4" w:space="0" w:color="FFFFFF" w:themeColor="background1"/>
            </w:tcBorders>
          </w:tcPr>
          <w:p w14:paraId="249A755B"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673C1D4C" w14:textId="77777777" w:rsidTr="00665D3A">
        <w:trPr>
          <w:trHeight w:val="105"/>
        </w:trPr>
        <w:tc>
          <w:tcPr>
            <w:tcW w:w="441" w:type="dxa"/>
            <w:gridSpan w:val="2"/>
            <w:vMerge/>
          </w:tcPr>
          <w:p w14:paraId="727E567E" w14:textId="77777777" w:rsidR="007D78C3" w:rsidRPr="00E71D52" w:rsidRDefault="007D78C3" w:rsidP="007D78C3">
            <w:pPr>
              <w:pStyle w:val="aff5"/>
              <w:spacing w:after="0"/>
              <w:rPr>
                <w:b w:val="0"/>
                <w:bCs/>
                <w:sz w:val="18"/>
                <w:szCs w:val="18"/>
              </w:rPr>
            </w:pPr>
          </w:p>
        </w:tc>
        <w:tc>
          <w:tcPr>
            <w:tcW w:w="417" w:type="dxa"/>
            <w:gridSpan w:val="3"/>
            <w:vMerge w:val="restart"/>
            <w:tcBorders>
              <w:top w:val="single" w:sz="4" w:space="0" w:color="auto"/>
            </w:tcBorders>
          </w:tcPr>
          <w:p w14:paraId="73C90E11" w14:textId="77777777" w:rsidR="007D78C3" w:rsidRPr="00E71D52" w:rsidRDefault="007D78C3" w:rsidP="007D78C3">
            <w:pPr>
              <w:pStyle w:val="aff5"/>
              <w:spacing w:after="0"/>
              <w:jc w:val="both"/>
              <w:rPr>
                <w:b w:val="0"/>
                <w:bCs/>
                <w:sz w:val="17"/>
                <w:szCs w:val="17"/>
              </w:rPr>
            </w:pPr>
            <w:r w:rsidRPr="00E71D52">
              <w:rPr>
                <w:b w:val="0"/>
                <w:bCs/>
                <w:sz w:val="17"/>
                <w:szCs w:val="17"/>
              </w:rPr>
              <w:t>4</w:t>
            </w:r>
          </w:p>
        </w:tc>
        <w:tc>
          <w:tcPr>
            <w:tcW w:w="6910" w:type="dxa"/>
            <w:vMerge w:val="restart"/>
            <w:tcBorders>
              <w:top w:val="single" w:sz="4" w:space="0" w:color="auto"/>
            </w:tcBorders>
          </w:tcPr>
          <w:p w14:paraId="032D8A68" w14:textId="77777777" w:rsidR="007D78C3" w:rsidRPr="00E71D52" w:rsidRDefault="007D78C3" w:rsidP="007D78C3">
            <w:pPr>
              <w:pStyle w:val="aff5"/>
              <w:spacing w:after="0"/>
              <w:jc w:val="both"/>
              <w:rPr>
                <w:b w:val="0"/>
                <w:bCs/>
                <w:sz w:val="17"/>
                <w:szCs w:val="17"/>
              </w:rPr>
            </w:pPr>
            <w:r w:rsidRPr="00E71D52">
              <w:rPr>
                <w:b w:val="0"/>
                <w:bCs/>
                <w:sz w:val="17"/>
                <w:szCs w:val="17"/>
              </w:rPr>
              <w:t xml:space="preserve">Шлагбаум (ы) </w:t>
            </w:r>
            <w:r w:rsidRPr="00E71D52">
              <w:rPr>
                <w:sz w:val="17"/>
                <w:szCs w:val="17"/>
              </w:rPr>
              <w:t>соответствует</w:t>
            </w:r>
            <w:r w:rsidRPr="00E71D52">
              <w:rPr>
                <w:b w:val="0"/>
                <w:bCs/>
                <w:sz w:val="17"/>
                <w:szCs w:val="17"/>
              </w:rPr>
              <w:t xml:space="preserve"> Правилам благоустройства</w:t>
            </w:r>
          </w:p>
          <w:p w14:paraId="05235E60" w14:textId="77777777" w:rsidR="007D78C3" w:rsidRPr="00E71D52" w:rsidRDefault="007D78C3" w:rsidP="007D78C3">
            <w:pPr>
              <w:pStyle w:val="aff5"/>
              <w:spacing w:after="0"/>
              <w:jc w:val="both"/>
              <w:rPr>
                <w:rFonts w:eastAsia="Times New Roman"/>
                <w:b w:val="0"/>
                <w:bCs/>
                <w:sz w:val="17"/>
                <w:szCs w:val="17"/>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38E82AE5"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3DC26F7F" w14:textId="77777777" w:rsidR="007D78C3" w:rsidRPr="00E71D52" w:rsidRDefault="007D78C3" w:rsidP="007D78C3">
            <w:pPr>
              <w:pStyle w:val="aff5"/>
              <w:spacing w:after="0"/>
              <w:ind w:right="-142" w:hanging="108"/>
              <w:rPr>
                <w:rFonts w:eastAsia="Times New Roman"/>
                <w:b w:val="0"/>
                <w:bCs/>
                <w:sz w:val="8"/>
                <w:szCs w:val="8"/>
                <w:lang w:eastAsia="ru-RU"/>
              </w:rPr>
            </w:pPr>
          </w:p>
        </w:tc>
      </w:tr>
      <w:tr w:rsidR="004669BE" w:rsidRPr="00E71D52" w14:paraId="7C0423FF" w14:textId="77777777" w:rsidTr="00665D3A">
        <w:trPr>
          <w:trHeight w:val="36"/>
        </w:trPr>
        <w:tc>
          <w:tcPr>
            <w:tcW w:w="441" w:type="dxa"/>
            <w:gridSpan w:val="2"/>
            <w:vMerge/>
          </w:tcPr>
          <w:p w14:paraId="083CD55D" w14:textId="77777777" w:rsidR="007D78C3" w:rsidRPr="00E71D52" w:rsidRDefault="007D78C3" w:rsidP="007D78C3">
            <w:pPr>
              <w:pStyle w:val="aff5"/>
              <w:spacing w:after="0"/>
              <w:rPr>
                <w:b w:val="0"/>
                <w:bCs/>
                <w:sz w:val="18"/>
                <w:szCs w:val="18"/>
              </w:rPr>
            </w:pPr>
          </w:p>
        </w:tc>
        <w:tc>
          <w:tcPr>
            <w:tcW w:w="417" w:type="dxa"/>
            <w:gridSpan w:val="3"/>
            <w:vMerge/>
          </w:tcPr>
          <w:p w14:paraId="20D201B7" w14:textId="77777777" w:rsidR="007D78C3" w:rsidRPr="00E71D52" w:rsidRDefault="007D78C3" w:rsidP="007D78C3">
            <w:pPr>
              <w:pStyle w:val="aff5"/>
              <w:spacing w:after="0"/>
              <w:jc w:val="both"/>
              <w:rPr>
                <w:b w:val="0"/>
                <w:bCs/>
                <w:sz w:val="18"/>
                <w:szCs w:val="18"/>
              </w:rPr>
            </w:pPr>
          </w:p>
        </w:tc>
        <w:tc>
          <w:tcPr>
            <w:tcW w:w="6910" w:type="dxa"/>
            <w:vMerge/>
          </w:tcPr>
          <w:p w14:paraId="33989469" w14:textId="77777777" w:rsidR="007D78C3" w:rsidRPr="00E71D52" w:rsidRDefault="007D78C3" w:rsidP="007D78C3">
            <w:pPr>
              <w:pStyle w:val="aff5"/>
              <w:spacing w:after="0"/>
              <w:jc w:val="both"/>
              <w:rPr>
                <w:b w:val="0"/>
                <w:bCs/>
                <w:sz w:val="18"/>
                <w:szCs w:val="18"/>
              </w:rPr>
            </w:pPr>
          </w:p>
        </w:tc>
        <w:tc>
          <w:tcPr>
            <w:tcW w:w="1417" w:type="dxa"/>
            <w:tcBorders>
              <w:top w:val="single" w:sz="4" w:space="0" w:color="auto"/>
            </w:tcBorders>
          </w:tcPr>
          <w:p w14:paraId="7F824C31"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44B20204" w14:textId="77777777" w:rsidR="007D78C3" w:rsidRPr="00E71D52" w:rsidRDefault="007D78C3" w:rsidP="007D78C3">
            <w:pPr>
              <w:pStyle w:val="aff5"/>
              <w:spacing w:after="0"/>
              <w:ind w:right="-142" w:hanging="108"/>
              <w:rPr>
                <w:rFonts w:eastAsia="Times New Roman"/>
                <w:b w:val="0"/>
                <w:bCs/>
                <w:sz w:val="8"/>
                <w:szCs w:val="8"/>
                <w:lang w:eastAsia="ru-RU"/>
              </w:rPr>
            </w:pPr>
          </w:p>
        </w:tc>
      </w:tr>
      <w:tr w:rsidR="004669BE" w:rsidRPr="00E71D52" w14:paraId="45849CAA" w14:textId="77777777" w:rsidTr="00665D3A">
        <w:trPr>
          <w:trHeight w:val="43"/>
        </w:trPr>
        <w:tc>
          <w:tcPr>
            <w:tcW w:w="441" w:type="dxa"/>
            <w:gridSpan w:val="2"/>
            <w:vMerge/>
          </w:tcPr>
          <w:p w14:paraId="45E5F7F4" w14:textId="77777777" w:rsidR="007D78C3" w:rsidRPr="00E71D52" w:rsidRDefault="007D78C3" w:rsidP="007D78C3">
            <w:pPr>
              <w:pStyle w:val="aff5"/>
              <w:spacing w:after="0"/>
              <w:rPr>
                <w:b w:val="0"/>
                <w:bCs/>
                <w:sz w:val="18"/>
                <w:szCs w:val="18"/>
              </w:rPr>
            </w:pPr>
          </w:p>
        </w:tc>
        <w:tc>
          <w:tcPr>
            <w:tcW w:w="8744" w:type="dxa"/>
            <w:gridSpan w:val="5"/>
            <w:tcBorders>
              <w:top w:val="single" w:sz="4" w:space="0" w:color="auto"/>
              <w:right w:val="single" w:sz="4" w:space="0" w:color="FFFFFF" w:themeColor="background1"/>
            </w:tcBorders>
          </w:tcPr>
          <w:p w14:paraId="22663178"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66BABE6E" w14:textId="77777777" w:rsidTr="00665D3A">
        <w:trPr>
          <w:trHeight w:val="144"/>
        </w:trPr>
        <w:tc>
          <w:tcPr>
            <w:tcW w:w="441" w:type="dxa"/>
            <w:gridSpan w:val="2"/>
            <w:vMerge/>
          </w:tcPr>
          <w:p w14:paraId="0B7AF7F5" w14:textId="77777777" w:rsidR="007D78C3" w:rsidRPr="00E71D52" w:rsidRDefault="007D78C3" w:rsidP="007D78C3">
            <w:pPr>
              <w:pStyle w:val="aff5"/>
              <w:spacing w:after="0"/>
              <w:rPr>
                <w:b w:val="0"/>
                <w:bCs/>
                <w:sz w:val="18"/>
                <w:szCs w:val="18"/>
              </w:rPr>
            </w:pPr>
          </w:p>
        </w:tc>
        <w:tc>
          <w:tcPr>
            <w:tcW w:w="417" w:type="dxa"/>
            <w:gridSpan w:val="3"/>
            <w:vMerge w:val="restart"/>
            <w:tcBorders>
              <w:top w:val="single" w:sz="4" w:space="0" w:color="auto"/>
            </w:tcBorders>
          </w:tcPr>
          <w:p w14:paraId="07872F73" w14:textId="77777777" w:rsidR="007D78C3" w:rsidRPr="00E71D52" w:rsidRDefault="007D78C3" w:rsidP="007D78C3">
            <w:pPr>
              <w:pStyle w:val="aff5"/>
              <w:spacing w:after="0"/>
              <w:jc w:val="both"/>
              <w:rPr>
                <w:b w:val="0"/>
                <w:bCs/>
                <w:sz w:val="17"/>
                <w:szCs w:val="17"/>
              </w:rPr>
            </w:pPr>
            <w:r w:rsidRPr="00E71D52">
              <w:rPr>
                <w:b w:val="0"/>
                <w:bCs/>
                <w:sz w:val="17"/>
                <w:szCs w:val="17"/>
              </w:rPr>
              <w:t>5</w:t>
            </w:r>
          </w:p>
        </w:tc>
        <w:tc>
          <w:tcPr>
            <w:tcW w:w="6910" w:type="dxa"/>
            <w:vMerge w:val="restart"/>
            <w:tcBorders>
              <w:top w:val="single" w:sz="4" w:space="0" w:color="auto"/>
            </w:tcBorders>
          </w:tcPr>
          <w:p w14:paraId="68340027" w14:textId="77777777" w:rsidR="007D78C3" w:rsidRPr="00E71D52" w:rsidRDefault="007D78C3" w:rsidP="007D78C3">
            <w:pPr>
              <w:pStyle w:val="aff5"/>
              <w:spacing w:after="0"/>
              <w:jc w:val="both"/>
              <w:rPr>
                <w:b w:val="0"/>
                <w:bCs/>
                <w:sz w:val="17"/>
                <w:szCs w:val="17"/>
              </w:rPr>
            </w:pPr>
            <w:r w:rsidRPr="00E71D52">
              <w:rPr>
                <w:b w:val="0"/>
                <w:bCs/>
                <w:sz w:val="17"/>
                <w:szCs w:val="17"/>
              </w:rPr>
              <w:t xml:space="preserve">Иное ограждающее устройство (а) </w:t>
            </w:r>
            <w:r w:rsidRPr="00E71D52">
              <w:rPr>
                <w:sz w:val="17"/>
                <w:szCs w:val="17"/>
              </w:rPr>
              <w:t>соответствует</w:t>
            </w:r>
            <w:r w:rsidRPr="00E71D52">
              <w:rPr>
                <w:b w:val="0"/>
                <w:bCs/>
                <w:sz w:val="17"/>
                <w:szCs w:val="17"/>
              </w:rPr>
              <w:t xml:space="preserve"> Правилам благоустройства</w:t>
            </w:r>
          </w:p>
          <w:p w14:paraId="2DF6CCE8" w14:textId="77777777" w:rsidR="007D78C3" w:rsidRPr="00E71D52" w:rsidRDefault="007D78C3" w:rsidP="007D78C3">
            <w:pPr>
              <w:pStyle w:val="aff5"/>
              <w:spacing w:after="0"/>
              <w:jc w:val="both"/>
              <w:rPr>
                <w:rFonts w:eastAsia="Times New Roman"/>
                <w:b w:val="0"/>
                <w:bCs/>
                <w:sz w:val="17"/>
                <w:szCs w:val="17"/>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701FB9F8"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0C2E4932" w14:textId="77777777" w:rsidR="007D78C3" w:rsidRPr="00E71D52" w:rsidRDefault="007D78C3" w:rsidP="007D78C3">
            <w:pPr>
              <w:pStyle w:val="aff5"/>
              <w:spacing w:after="0" w:line="240" w:lineRule="auto"/>
              <w:ind w:right="-142" w:hanging="108"/>
              <w:rPr>
                <w:rFonts w:eastAsia="Times New Roman"/>
                <w:b w:val="0"/>
                <w:bCs/>
                <w:sz w:val="8"/>
                <w:szCs w:val="8"/>
                <w:lang w:eastAsia="ru-RU"/>
              </w:rPr>
            </w:pPr>
          </w:p>
        </w:tc>
      </w:tr>
      <w:tr w:rsidR="004669BE" w:rsidRPr="00E71D52" w14:paraId="475AA91A" w14:textId="77777777" w:rsidTr="00665D3A">
        <w:trPr>
          <w:trHeight w:val="92"/>
        </w:trPr>
        <w:tc>
          <w:tcPr>
            <w:tcW w:w="441" w:type="dxa"/>
            <w:gridSpan w:val="2"/>
            <w:vMerge/>
          </w:tcPr>
          <w:p w14:paraId="252875CD" w14:textId="77777777" w:rsidR="007D78C3" w:rsidRPr="00E71D52" w:rsidRDefault="007D78C3" w:rsidP="007D78C3">
            <w:pPr>
              <w:pStyle w:val="aff5"/>
              <w:spacing w:after="0"/>
              <w:rPr>
                <w:b w:val="0"/>
                <w:bCs/>
                <w:sz w:val="18"/>
                <w:szCs w:val="18"/>
              </w:rPr>
            </w:pPr>
          </w:p>
        </w:tc>
        <w:tc>
          <w:tcPr>
            <w:tcW w:w="417" w:type="dxa"/>
            <w:gridSpan w:val="3"/>
            <w:vMerge/>
          </w:tcPr>
          <w:p w14:paraId="1C3C0C45" w14:textId="77777777" w:rsidR="007D78C3" w:rsidRPr="00E71D52" w:rsidRDefault="007D78C3" w:rsidP="007D78C3">
            <w:pPr>
              <w:pStyle w:val="aff5"/>
              <w:spacing w:after="0"/>
              <w:jc w:val="both"/>
              <w:rPr>
                <w:b w:val="0"/>
                <w:bCs/>
                <w:sz w:val="18"/>
                <w:szCs w:val="18"/>
              </w:rPr>
            </w:pPr>
          </w:p>
        </w:tc>
        <w:tc>
          <w:tcPr>
            <w:tcW w:w="6910" w:type="dxa"/>
            <w:vMerge/>
          </w:tcPr>
          <w:p w14:paraId="46AF81E4" w14:textId="77777777" w:rsidR="007D78C3" w:rsidRPr="00E71D52" w:rsidRDefault="007D78C3" w:rsidP="007D78C3">
            <w:pPr>
              <w:pStyle w:val="aff5"/>
              <w:spacing w:after="0"/>
              <w:jc w:val="both"/>
              <w:rPr>
                <w:b w:val="0"/>
                <w:bCs/>
                <w:sz w:val="17"/>
                <w:szCs w:val="17"/>
              </w:rPr>
            </w:pPr>
          </w:p>
        </w:tc>
        <w:tc>
          <w:tcPr>
            <w:tcW w:w="1417" w:type="dxa"/>
            <w:tcBorders>
              <w:top w:val="single" w:sz="4" w:space="0" w:color="auto"/>
            </w:tcBorders>
          </w:tcPr>
          <w:p w14:paraId="5616E4F7" w14:textId="77777777" w:rsidR="007D78C3" w:rsidRPr="00E71D52" w:rsidRDefault="007D78C3" w:rsidP="007D78C3">
            <w:pPr>
              <w:pStyle w:val="aff5"/>
              <w:spacing w:after="0"/>
              <w:ind w:right="-142" w:hanging="108"/>
              <w:rPr>
                <w:rFonts w:eastAsia="Times New Roman"/>
                <w:b w:val="0"/>
                <w:bCs/>
                <w:sz w:val="16"/>
                <w:szCs w:val="16"/>
                <w:lang w:eastAsia="ru-RU"/>
              </w:rPr>
            </w:pPr>
            <w:r w:rsidRPr="00E71D52">
              <w:rPr>
                <w:rFonts w:eastAsia="Times New Roman"/>
                <w:b w:val="0"/>
                <w:bCs/>
                <w:i/>
                <w:iCs/>
                <w:sz w:val="9"/>
                <w:szCs w:val="9"/>
              </w:rPr>
              <w:t>Результат после корректировки</w:t>
            </w:r>
          </w:p>
        </w:tc>
      </w:tr>
      <w:tr w:rsidR="004669BE" w:rsidRPr="00E71D52" w14:paraId="54535C8A" w14:textId="77777777" w:rsidTr="00665D3A">
        <w:trPr>
          <w:trHeight w:val="43"/>
        </w:trPr>
        <w:tc>
          <w:tcPr>
            <w:tcW w:w="441" w:type="dxa"/>
            <w:gridSpan w:val="2"/>
            <w:vMerge/>
          </w:tcPr>
          <w:p w14:paraId="7C162E52" w14:textId="77777777" w:rsidR="007D78C3" w:rsidRPr="00E71D52" w:rsidRDefault="007D78C3" w:rsidP="007D78C3">
            <w:pPr>
              <w:pStyle w:val="aff5"/>
              <w:spacing w:after="0"/>
              <w:rPr>
                <w:b w:val="0"/>
                <w:bCs/>
                <w:sz w:val="18"/>
                <w:szCs w:val="18"/>
              </w:rPr>
            </w:pPr>
          </w:p>
        </w:tc>
        <w:tc>
          <w:tcPr>
            <w:tcW w:w="8744" w:type="dxa"/>
            <w:gridSpan w:val="5"/>
            <w:tcBorders>
              <w:top w:val="single" w:sz="4" w:space="0" w:color="auto"/>
              <w:right w:val="single" w:sz="4" w:space="0" w:color="FFFFFF" w:themeColor="background1"/>
            </w:tcBorders>
          </w:tcPr>
          <w:p w14:paraId="79FC04DC"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317E2C2F" w14:textId="77777777" w:rsidTr="00665D3A">
        <w:trPr>
          <w:trHeight w:val="217"/>
        </w:trPr>
        <w:tc>
          <w:tcPr>
            <w:tcW w:w="441" w:type="dxa"/>
            <w:gridSpan w:val="2"/>
            <w:vMerge/>
          </w:tcPr>
          <w:p w14:paraId="1D11F446" w14:textId="77777777" w:rsidR="007D78C3" w:rsidRPr="00E71D52" w:rsidRDefault="007D78C3" w:rsidP="007D78C3">
            <w:pPr>
              <w:pStyle w:val="aff5"/>
              <w:spacing w:after="0"/>
              <w:rPr>
                <w:b w:val="0"/>
                <w:bCs/>
                <w:sz w:val="18"/>
                <w:szCs w:val="18"/>
              </w:rPr>
            </w:pPr>
          </w:p>
        </w:tc>
        <w:tc>
          <w:tcPr>
            <w:tcW w:w="417" w:type="dxa"/>
            <w:gridSpan w:val="3"/>
            <w:vMerge w:val="restart"/>
            <w:tcBorders>
              <w:top w:val="single" w:sz="4" w:space="0" w:color="auto"/>
            </w:tcBorders>
          </w:tcPr>
          <w:p w14:paraId="54D4E89C" w14:textId="77777777" w:rsidR="007D78C3" w:rsidRPr="00E71D52" w:rsidRDefault="007D78C3" w:rsidP="007D78C3">
            <w:pPr>
              <w:pStyle w:val="aff5"/>
              <w:spacing w:after="0"/>
              <w:jc w:val="both"/>
              <w:rPr>
                <w:b w:val="0"/>
                <w:bCs/>
                <w:sz w:val="17"/>
                <w:szCs w:val="17"/>
              </w:rPr>
            </w:pPr>
            <w:r w:rsidRPr="00E71D52">
              <w:rPr>
                <w:b w:val="0"/>
                <w:bCs/>
                <w:sz w:val="17"/>
                <w:szCs w:val="17"/>
              </w:rPr>
              <w:t>6</w:t>
            </w:r>
          </w:p>
        </w:tc>
        <w:tc>
          <w:tcPr>
            <w:tcW w:w="6910" w:type="dxa"/>
            <w:vMerge w:val="restart"/>
            <w:tcBorders>
              <w:top w:val="single" w:sz="4" w:space="0" w:color="auto"/>
            </w:tcBorders>
          </w:tcPr>
          <w:p w14:paraId="06EC97F2" w14:textId="77777777" w:rsidR="007D78C3" w:rsidRPr="00E71D52" w:rsidRDefault="007D78C3" w:rsidP="007D78C3">
            <w:pPr>
              <w:pStyle w:val="aff5"/>
              <w:spacing w:after="0"/>
              <w:jc w:val="both"/>
              <w:rPr>
                <w:b w:val="0"/>
                <w:bCs/>
                <w:sz w:val="17"/>
                <w:szCs w:val="17"/>
              </w:rPr>
            </w:pPr>
            <w:r w:rsidRPr="00E71D52">
              <w:rPr>
                <w:b w:val="0"/>
                <w:bCs/>
                <w:sz w:val="17"/>
                <w:szCs w:val="17"/>
              </w:rPr>
              <w:t xml:space="preserve">Живая изгородь </w:t>
            </w:r>
            <w:r w:rsidRPr="00E71D52">
              <w:rPr>
                <w:sz w:val="17"/>
                <w:szCs w:val="17"/>
              </w:rPr>
              <w:t>соответствует</w:t>
            </w:r>
            <w:r w:rsidRPr="00E71D52">
              <w:rPr>
                <w:b w:val="0"/>
                <w:bCs/>
                <w:sz w:val="17"/>
                <w:szCs w:val="17"/>
              </w:rPr>
              <w:t xml:space="preserve"> Правилам благоустройства</w:t>
            </w:r>
          </w:p>
          <w:p w14:paraId="3D8DC846" w14:textId="77777777" w:rsidR="007D78C3" w:rsidRPr="00E71D52" w:rsidRDefault="007D78C3" w:rsidP="007D78C3">
            <w:pPr>
              <w:pStyle w:val="aff5"/>
              <w:spacing w:after="0"/>
              <w:jc w:val="both"/>
              <w:rPr>
                <w:rFonts w:eastAsia="Times New Roman"/>
                <w:b w:val="0"/>
                <w:bCs/>
                <w:sz w:val="17"/>
                <w:szCs w:val="17"/>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top w:val="single" w:sz="4" w:space="0" w:color="auto"/>
            </w:tcBorders>
          </w:tcPr>
          <w:p w14:paraId="03490977"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23FCBA27" w14:textId="77777777" w:rsidR="007D78C3" w:rsidRPr="00E71D52" w:rsidRDefault="007D78C3" w:rsidP="007D78C3">
            <w:pPr>
              <w:pStyle w:val="aff5"/>
              <w:spacing w:after="0"/>
              <w:ind w:right="282"/>
              <w:jc w:val="both"/>
              <w:rPr>
                <w:rFonts w:eastAsia="Times New Roman"/>
                <w:b w:val="0"/>
                <w:bCs/>
                <w:sz w:val="8"/>
                <w:szCs w:val="8"/>
                <w:lang w:eastAsia="ru-RU"/>
              </w:rPr>
            </w:pPr>
          </w:p>
        </w:tc>
      </w:tr>
      <w:tr w:rsidR="004669BE" w:rsidRPr="00E71D52" w14:paraId="744ED799" w14:textId="77777777" w:rsidTr="00665D3A">
        <w:trPr>
          <w:trHeight w:val="256"/>
        </w:trPr>
        <w:tc>
          <w:tcPr>
            <w:tcW w:w="441" w:type="dxa"/>
            <w:gridSpan w:val="2"/>
            <w:vMerge/>
          </w:tcPr>
          <w:p w14:paraId="5071D287" w14:textId="77777777" w:rsidR="007D78C3" w:rsidRPr="00E71D52" w:rsidRDefault="007D78C3" w:rsidP="007D78C3">
            <w:pPr>
              <w:pStyle w:val="aff5"/>
              <w:spacing w:after="0"/>
              <w:rPr>
                <w:b w:val="0"/>
                <w:bCs/>
                <w:sz w:val="18"/>
                <w:szCs w:val="18"/>
              </w:rPr>
            </w:pPr>
          </w:p>
        </w:tc>
        <w:tc>
          <w:tcPr>
            <w:tcW w:w="417" w:type="dxa"/>
            <w:gridSpan w:val="3"/>
            <w:vMerge/>
          </w:tcPr>
          <w:p w14:paraId="39A65B83" w14:textId="77777777" w:rsidR="007D78C3" w:rsidRPr="00E71D52" w:rsidRDefault="007D78C3" w:rsidP="007D78C3">
            <w:pPr>
              <w:pStyle w:val="aff5"/>
              <w:spacing w:after="0"/>
              <w:jc w:val="both"/>
              <w:rPr>
                <w:b w:val="0"/>
                <w:bCs/>
                <w:sz w:val="18"/>
                <w:szCs w:val="18"/>
              </w:rPr>
            </w:pPr>
          </w:p>
        </w:tc>
        <w:tc>
          <w:tcPr>
            <w:tcW w:w="6910" w:type="dxa"/>
            <w:vMerge/>
          </w:tcPr>
          <w:p w14:paraId="3E117B98" w14:textId="77777777" w:rsidR="007D78C3" w:rsidRPr="00E71D52" w:rsidRDefault="007D78C3" w:rsidP="007D78C3">
            <w:pPr>
              <w:pStyle w:val="aff5"/>
              <w:spacing w:after="0"/>
              <w:jc w:val="both"/>
              <w:rPr>
                <w:b w:val="0"/>
                <w:bCs/>
                <w:sz w:val="18"/>
                <w:szCs w:val="18"/>
              </w:rPr>
            </w:pPr>
          </w:p>
        </w:tc>
        <w:tc>
          <w:tcPr>
            <w:tcW w:w="1417" w:type="dxa"/>
            <w:tcBorders>
              <w:top w:val="single" w:sz="4" w:space="0" w:color="auto"/>
            </w:tcBorders>
          </w:tcPr>
          <w:p w14:paraId="3FBF493D"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28698CE4" w14:textId="77777777" w:rsidR="007D78C3" w:rsidRPr="00E71D52" w:rsidRDefault="007D78C3" w:rsidP="007D78C3">
            <w:pPr>
              <w:pStyle w:val="aff5"/>
              <w:spacing w:after="0" w:line="240" w:lineRule="auto"/>
              <w:ind w:right="-142" w:hanging="108"/>
              <w:rPr>
                <w:rFonts w:eastAsia="Times New Roman"/>
                <w:b w:val="0"/>
                <w:bCs/>
                <w:sz w:val="8"/>
                <w:szCs w:val="8"/>
                <w:lang w:eastAsia="ru-RU"/>
              </w:rPr>
            </w:pPr>
          </w:p>
        </w:tc>
      </w:tr>
      <w:tr w:rsidR="004669BE" w:rsidRPr="00E71D52" w14:paraId="5D1F2E46" w14:textId="77777777" w:rsidTr="00665D3A">
        <w:trPr>
          <w:trHeight w:val="39"/>
        </w:trPr>
        <w:tc>
          <w:tcPr>
            <w:tcW w:w="441" w:type="dxa"/>
            <w:gridSpan w:val="2"/>
            <w:tcBorders>
              <w:left w:val="single" w:sz="4" w:space="0" w:color="FFFFFF" w:themeColor="background1"/>
              <w:right w:val="single" w:sz="4" w:space="0" w:color="FFFFFF" w:themeColor="background1"/>
            </w:tcBorders>
          </w:tcPr>
          <w:p w14:paraId="0FB20172" w14:textId="77777777" w:rsidR="007D78C3" w:rsidRPr="00E71D52" w:rsidRDefault="007D78C3" w:rsidP="007D78C3">
            <w:pPr>
              <w:spacing w:after="0" w:line="240" w:lineRule="auto"/>
              <w:rPr>
                <w:rFonts w:ascii="Times New Roman" w:eastAsia="Times New Roman" w:hAnsi="Times New Roman"/>
                <w:b/>
                <w:bCs/>
                <w:sz w:val="4"/>
                <w:szCs w:val="4"/>
                <w:lang w:eastAsia="ru-RU"/>
              </w:rPr>
            </w:pPr>
          </w:p>
        </w:tc>
        <w:tc>
          <w:tcPr>
            <w:tcW w:w="8744" w:type="dxa"/>
            <w:gridSpan w:val="5"/>
            <w:tcBorders>
              <w:left w:val="single" w:sz="4" w:space="0" w:color="FFFFFF" w:themeColor="background1"/>
              <w:right w:val="single" w:sz="4" w:space="0" w:color="FFFFFF" w:themeColor="background1"/>
            </w:tcBorders>
          </w:tcPr>
          <w:p w14:paraId="3AEE2571"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619037D6" w14:textId="77777777" w:rsidTr="00665D3A">
        <w:trPr>
          <w:trHeight w:val="43"/>
        </w:trPr>
        <w:tc>
          <w:tcPr>
            <w:tcW w:w="9185" w:type="dxa"/>
            <w:gridSpan w:val="7"/>
            <w:tcBorders>
              <w:top w:val="single" w:sz="4" w:space="0" w:color="auto"/>
            </w:tcBorders>
          </w:tcPr>
          <w:p w14:paraId="103F258C" w14:textId="77777777" w:rsidR="007D78C3" w:rsidRPr="00E71D52" w:rsidRDefault="007D78C3" w:rsidP="007D78C3">
            <w:pPr>
              <w:pStyle w:val="aff5"/>
              <w:spacing w:after="0"/>
              <w:ind w:right="282"/>
              <w:jc w:val="both"/>
              <w:rPr>
                <w:rFonts w:eastAsia="Times New Roman"/>
                <w:b w:val="0"/>
                <w:bCs/>
                <w:sz w:val="20"/>
                <w:szCs w:val="20"/>
                <w:lang w:eastAsia="ru-RU"/>
              </w:rPr>
            </w:pPr>
            <w:r w:rsidRPr="00E71D52">
              <w:rPr>
                <w:b w:val="0"/>
                <w:bCs/>
                <w:i/>
                <w:sz w:val="14"/>
                <w:szCs w:val="14"/>
              </w:rPr>
              <w:t>Пункт 6 заполняется только при указании отрицательного результат «нет» и (или) «частично» в пункте 5</w:t>
            </w:r>
          </w:p>
        </w:tc>
      </w:tr>
      <w:tr w:rsidR="004669BE" w:rsidRPr="00E71D52" w14:paraId="538B6A27" w14:textId="77777777" w:rsidTr="00665D3A">
        <w:trPr>
          <w:trHeight w:val="486"/>
        </w:trPr>
        <w:tc>
          <w:tcPr>
            <w:tcW w:w="441" w:type="dxa"/>
            <w:gridSpan w:val="2"/>
            <w:vMerge w:val="restart"/>
            <w:tcBorders>
              <w:top w:val="single" w:sz="4" w:space="0" w:color="auto"/>
            </w:tcBorders>
          </w:tcPr>
          <w:p w14:paraId="74BAED9F" w14:textId="77777777" w:rsidR="007D78C3" w:rsidRPr="00E71D52" w:rsidRDefault="007D78C3" w:rsidP="007D78C3">
            <w:pPr>
              <w:pStyle w:val="aff5"/>
              <w:spacing w:after="0"/>
              <w:rPr>
                <w:b w:val="0"/>
                <w:bCs/>
                <w:sz w:val="20"/>
                <w:szCs w:val="20"/>
              </w:rPr>
            </w:pPr>
            <w:r w:rsidRPr="00E71D52">
              <w:rPr>
                <w:b w:val="0"/>
                <w:bCs/>
                <w:sz w:val="20"/>
                <w:szCs w:val="20"/>
              </w:rPr>
              <w:t>6</w:t>
            </w:r>
          </w:p>
        </w:tc>
        <w:tc>
          <w:tcPr>
            <w:tcW w:w="7327" w:type="dxa"/>
            <w:gridSpan w:val="4"/>
            <w:vMerge w:val="restart"/>
            <w:tcBorders>
              <w:top w:val="single" w:sz="4" w:space="0" w:color="auto"/>
            </w:tcBorders>
          </w:tcPr>
          <w:p w14:paraId="423AE7A5" w14:textId="77777777" w:rsidR="007D78C3" w:rsidRPr="00E71D52" w:rsidRDefault="007D78C3" w:rsidP="007D78C3">
            <w:pPr>
              <w:pStyle w:val="aff5"/>
              <w:spacing w:after="0"/>
              <w:jc w:val="both"/>
              <w:rPr>
                <w:rFonts w:eastAsia="Times New Roman"/>
                <w:b w:val="0"/>
                <w:bCs/>
                <w:sz w:val="20"/>
                <w:szCs w:val="20"/>
                <w:lang w:eastAsia="ru-RU"/>
              </w:rPr>
            </w:pPr>
            <w:r w:rsidRPr="00E71D52">
              <w:rPr>
                <w:rFonts w:eastAsia="Times New Roman"/>
                <w:b w:val="0"/>
                <w:bCs/>
                <w:sz w:val="20"/>
                <w:szCs w:val="20"/>
                <w:lang w:eastAsia="ru-RU"/>
              </w:rPr>
              <w:t xml:space="preserve">Ограничения, установленные Правилами благоустройства на цвета (цветовые сочетания), </w:t>
            </w:r>
            <w:r w:rsidRPr="00E71D52">
              <w:rPr>
                <w:b w:val="0"/>
                <w:bCs/>
                <w:sz w:val="20"/>
                <w:szCs w:val="20"/>
              </w:rPr>
              <w:t xml:space="preserve">планируемые в соответствии с Запросом к указанию в Колористическом паспорте, </w:t>
            </w:r>
            <w:r w:rsidRPr="00E71D52">
              <w:rPr>
                <w:rFonts w:eastAsia="Times New Roman"/>
                <w:b w:val="0"/>
                <w:bCs/>
                <w:sz w:val="20"/>
                <w:szCs w:val="20"/>
                <w:lang w:eastAsia="ru-RU"/>
              </w:rPr>
              <w:t xml:space="preserve">не распространяются на цвета (цветовые сочетания) ограждения в связи с их одобрением </w:t>
            </w:r>
            <w:r w:rsidRPr="00E71D52">
              <w:rPr>
                <w:b w:val="0"/>
                <w:iCs/>
                <w:sz w:val="20"/>
                <w:szCs w:val="20"/>
              </w:rPr>
              <w:t>муниципальной общественной комиссией по формированию современной городской среды</w:t>
            </w:r>
          </w:p>
          <w:p w14:paraId="68D57A95" w14:textId="3F9BCB7A" w:rsidR="007D78C3" w:rsidRPr="00E71D52" w:rsidRDefault="007D78C3" w:rsidP="007D78C3">
            <w:pPr>
              <w:pStyle w:val="aff5"/>
              <w:spacing w:after="0"/>
              <w:jc w:val="both"/>
              <w:rPr>
                <w:b w:val="0"/>
                <w:bCs/>
                <w:i/>
                <w:sz w:val="10"/>
                <w:szCs w:val="10"/>
              </w:rPr>
            </w:pPr>
            <w:r w:rsidRPr="00E71D52">
              <w:rPr>
                <w:b w:val="0"/>
                <w:bCs/>
                <w:i/>
                <w:sz w:val="10"/>
                <w:szCs w:val="10"/>
              </w:rPr>
              <w:t>Поле отображается при отрицательном результате «нет» и (или) «частично».</w:t>
            </w:r>
            <w:r w:rsidR="008A52E4" w:rsidRPr="00E71D52">
              <w:rPr>
                <w:b w:val="0"/>
                <w:i/>
                <w:iCs/>
                <w:sz w:val="10"/>
                <w:szCs w:val="10"/>
              </w:rPr>
              <w:t xml:space="preserve"> </w:t>
            </w:r>
          </w:p>
        </w:tc>
        <w:tc>
          <w:tcPr>
            <w:tcW w:w="1417" w:type="dxa"/>
            <w:tcBorders>
              <w:top w:val="single" w:sz="4" w:space="0" w:color="auto"/>
            </w:tcBorders>
          </w:tcPr>
          <w:p w14:paraId="60CC9792"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23DF9608" w14:textId="77777777" w:rsidR="007D78C3" w:rsidRPr="00E71D52" w:rsidRDefault="007D78C3" w:rsidP="007D78C3">
            <w:pPr>
              <w:pStyle w:val="aff5"/>
              <w:spacing w:after="0"/>
              <w:ind w:right="282"/>
              <w:jc w:val="both"/>
              <w:rPr>
                <w:rFonts w:eastAsia="Times New Roman"/>
                <w:b w:val="0"/>
                <w:bCs/>
                <w:sz w:val="20"/>
                <w:szCs w:val="20"/>
                <w:lang w:eastAsia="ru-RU"/>
              </w:rPr>
            </w:pPr>
          </w:p>
        </w:tc>
      </w:tr>
      <w:tr w:rsidR="004669BE" w:rsidRPr="00E71D52" w14:paraId="767DFB86" w14:textId="77777777" w:rsidTr="00665D3A">
        <w:trPr>
          <w:trHeight w:val="933"/>
        </w:trPr>
        <w:tc>
          <w:tcPr>
            <w:tcW w:w="441" w:type="dxa"/>
            <w:gridSpan w:val="2"/>
            <w:vMerge/>
            <w:tcBorders>
              <w:bottom w:val="single" w:sz="2" w:space="0" w:color="auto"/>
            </w:tcBorders>
          </w:tcPr>
          <w:p w14:paraId="26742B51" w14:textId="77777777" w:rsidR="007D78C3" w:rsidRPr="00E71D52" w:rsidRDefault="007D78C3" w:rsidP="007D78C3">
            <w:pPr>
              <w:pStyle w:val="aff5"/>
              <w:spacing w:after="0"/>
              <w:rPr>
                <w:b w:val="0"/>
                <w:bCs/>
                <w:sz w:val="20"/>
                <w:szCs w:val="20"/>
              </w:rPr>
            </w:pPr>
          </w:p>
        </w:tc>
        <w:tc>
          <w:tcPr>
            <w:tcW w:w="7327" w:type="dxa"/>
            <w:gridSpan w:val="4"/>
            <w:vMerge/>
            <w:tcBorders>
              <w:bottom w:val="single" w:sz="2" w:space="0" w:color="auto"/>
            </w:tcBorders>
          </w:tcPr>
          <w:p w14:paraId="51AE9166" w14:textId="77777777" w:rsidR="007D78C3" w:rsidRPr="00E71D52" w:rsidRDefault="007D78C3" w:rsidP="007D78C3">
            <w:pPr>
              <w:pStyle w:val="aff5"/>
              <w:spacing w:after="0"/>
              <w:jc w:val="both"/>
              <w:rPr>
                <w:rFonts w:eastAsia="Times New Roman"/>
                <w:b w:val="0"/>
                <w:bCs/>
                <w:sz w:val="20"/>
                <w:szCs w:val="20"/>
                <w:lang w:eastAsia="ru-RU"/>
              </w:rPr>
            </w:pPr>
          </w:p>
        </w:tc>
        <w:tc>
          <w:tcPr>
            <w:tcW w:w="1417" w:type="dxa"/>
            <w:tcBorders>
              <w:top w:val="single" w:sz="4" w:space="0" w:color="auto"/>
              <w:bottom w:val="single" w:sz="2" w:space="0" w:color="FFFFFF" w:themeColor="background1"/>
            </w:tcBorders>
          </w:tcPr>
          <w:p w14:paraId="310CE121"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5625781E" w14:textId="77777777" w:rsidR="007D78C3" w:rsidRPr="00E71D52" w:rsidRDefault="007D78C3" w:rsidP="007D78C3">
            <w:pPr>
              <w:pStyle w:val="aff5"/>
              <w:spacing w:after="0"/>
              <w:ind w:right="282"/>
              <w:jc w:val="both"/>
              <w:rPr>
                <w:rFonts w:eastAsia="Times New Roman"/>
                <w:b w:val="0"/>
                <w:bCs/>
                <w:sz w:val="20"/>
                <w:szCs w:val="20"/>
                <w:lang w:eastAsia="ru-RU"/>
              </w:rPr>
            </w:pPr>
          </w:p>
        </w:tc>
      </w:tr>
      <w:tr w:rsidR="004669BE" w:rsidRPr="00E71D52" w14:paraId="2F10AAAD" w14:textId="77777777" w:rsidTr="00665D3A">
        <w:trPr>
          <w:trHeight w:val="43"/>
        </w:trPr>
        <w:tc>
          <w:tcPr>
            <w:tcW w:w="9185" w:type="dxa"/>
            <w:gridSpan w:val="7"/>
            <w:tcBorders>
              <w:left w:val="single" w:sz="4" w:space="0" w:color="FFFFFF" w:themeColor="background1"/>
              <w:bottom w:val="single" w:sz="4" w:space="0" w:color="auto"/>
              <w:right w:val="single" w:sz="4" w:space="0" w:color="FFFFFF" w:themeColor="background1"/>
            </w:tcBorders>
          </w:tcPr>
          <w:p w14:paraId="5A2741B5"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6A52E2E8" w14:textId="77777777" w:rsidTr="00665D3A">
        <w:trPr>
          <w:trHeight w:val="150"/>
        </w:trPr>
        <w:tc>
          <w:tcPr>
            <w:tcW w:w="9185" w:type="dxa"/>
            <w:gridSpan w:val="7"/>
            <w:tcBorders>
              <w:bottom w:val="single" w:sz="4" w:space="0" w:color="auto"/>
            </w:tcBorders>
          </w:tcPr>
          <w:p w14:paraId="2D70743C" w14:textId="77777777" w:rsidR="007D78C3" w:rsidRPr="00E71D52" w:rsidRDefault="007D78C3" w:rsidP="007D78C3">
            <w:pPr>
              <w:pStyle w:val="aff5"/>
              <w:spacing w:after="0"/>
              <w:ind w:left="883" w:hanging="883"/>
              <w:jc w:val="both"/>
              <w:rPr>
                <w:b w:val="0"/>
                <w:bCs/>
                <w:sz w:val="20"/>
                <w:szCs w:val="20"/>
              </w:rPr>
            </w:pPr>
            <w:r w:rsidRPr="00E71D52">
              <w:rPr>
                <w:rFonts w:eastAsia="Times New Roman"/>
                <w:sz w:val="20"/>
                <w:szCs w:val="20"/>
                <w:lang w:eastAsia="ru-RU"/>
              </w:rPr>
              <w:t>ВЫВОД:</w:t>
            </w:r>
            <w:r w:rsidRPr="00E71D52">
              <w:rPr>
                <w:rFonts w:eastAsia="Times New Roman"/>
                <w:b w:val="0"/>
                <w:bCs/>
                <w:sz w:val="20"/>
                <w:szCs w:val="20"/>
                <w:lang w:eastAsia="ru-RU"/>
              </w:rPr>
              <w:t xml:space="preserve"> </w:t>
            </w:r>
            <w:r w:rsidRPr="00E71D52">
              <w:rPr>
                <w:b w:val="0"/>
                <w:bCs/>
                <w:sz w:val="20"/>
                <w:szCs w:val="20"/>
              </w:rPr>
              <w:t xml:space="preserve">выявлено </w:t>
            </w:r>
            <w:r w:rsidRPr="00E71D52">
              <w:rPr>
                <w:sz w:val="20"/>
                <w:szCs w:val="20"/>
              </w:rPr>
              <w:t>несоответствие</w:t>
            </w:r>
            <w:r w:rsidRPr="00E71D52">
              <w:rPr>
                <w:b w:val="0"/>
                <w:bCs/>
                <w:sz w:val="20"/>
                <w:szCs w:val="20"/>
              </w:rPr>
              <w:t xml:space="preserve"> по критерию «ЦВЕТ»</w:t>
            </w:r>
          </w:p>
          <w:p w14:paraId="4E27DCEA" w14:textId="77777777" w:rsidR="007D78C3" w:rsidRPr="00E71D52" w:rsidRDefault="007D78C3" w:rsidP="007D78C3">
            <w:pPr>
              <w:pStyle w:val="aff5"/>
              <w:spacing w:after="0"/>
              <w:ind w:right="282"/>
              <w:jc w:val="both"/>
              <w:rPr>
                <w:rFonts w:eastAsia="Times New Roman"/>
                <w:b w:val="0"/>
                <w:bCs/>
                <w:sz w:val="10"/>
                <w:szCs w:val="10"/>
                <w:lang w:eastAsia="ru-RU"/>
              </w:rPr>
            </w:pPr>
            <w:r w:rsidRPr="00E71D52">
              <w:rPr>
                <w:b w:val="0"/>
                <w:bCs/>
                <w:i/>
                <w:sz w:val="10"/>
                <w:szCs w:val="10"/>
              </w:rPr>
              <w:t xml:space="preserve">Вывод по критерию в информационном листе отображается автоматически при указании в пунктах 5 и 6 отрицательного результата </w:t>
            </w:r>
          </w:p>
        </w:tc>
      </w:tr>
      <w:tr w:rsidR="004669BE" w:rsidRPr="00E71D52" w14:paraId="5CAD0AA6" w14:textId="77777777" w:rsidTr="00665D3A">
        <w:trPr>
          <w:trHeight w:val="150"/>
        </w:trPr>
        <w:tc>
          <w:tcPr>
            <w:tcW w:w="9185" w:type="dxa"/>
            <w:gridSpan w:val="7"/>
            <w:tcBorders>
              <w:left w:val="single" w:sz="2" w:space="0" w:color="FFFFFF" w:themeColor="background1"/>
              <w:bottom w:val="single" w:sz="4" w:space="0" w:color="auto"/>
              <w:right w:val="single" w:sz="2" w:space="0" w:color="FFFFFF" w:themeColor="background1"/>
            </w:tcBorders>
          </w:tcPr>
          <w:p w14:paraId="08D7DFB0" w14:textId="77777777" w:rsidR="007D78C3" w:rsidRPr="00E71D52" w:rsidRDefault="007D78C3" w:rsidP="007D78C3">
            <w:pPr>
              <w:pStyle w:val="aff5"/>
              <w:spacing w:after="0"/>
              <w:ind w:left="883" w:hanging="883"/>
              <w:jc w:val="both"/>
              <w:rPr>
                <w:rFonts w:eastAsia="Times New Roman"/>
                <w:sz w:val="4"/>
                <w:szCs w:val="4"/>
                <w:lang w:eastAsia="ru-RU"/>
              </w:rPr>
            </w:pPr>
          </w:p>
        </w:tc>
      </w:tr>
      <w:tr w:rsidR="004669BE" w:rsidRPr="00E71D52" w14:paraId="0D2E7745" w14:textId="77777777" w:rsidTr="00665D3A">
        <w:trPr>
          <w:trHeight w:val="150"/>
        </w:trPr>
        <w:tc>
          <w:tcPr>
            <w:tcW w:w="9185" w:type="dxa"/>
            <w:gridSpan w:val="7"/>
            <w:tcBorders>
              <w:bottom w:val="single" w:sz="4" w:space="0" w:color="auto"/>
            </w:tcBorders>
          </w:tcPr>
          <w:p w14:paraId="757E667B" w14:textId="77777777" w:rsidR="007D78C3" w:rsidRPr="00E71D52" w:rsidRDefault="007D78C3" w:rsidP="007D78C3">
            <w:pPr>
              <w:pStyle w:val="aff5"/>
              <w:spacing w:after="0"/>
              <w:ind w:left="883" w:hanging="883"/>
              <w:jc w:val="both"/>
              <w:rPr>
                <w:rFonts w:eastAsia="Times New Roman"/>
                <w:b w:val="0"/>
                <w:bCs/>
                <w:sz w:val="28"/>
                <w:szCs w:val="28"/>
                <w:lang w:eastAsia="ru-RU"/>
              </w:rPr>
            </w:pPr>
            <w:r w:rsidRPr="00E71D52">
              <w:rPr>
                <w:b w:val="0"/>
                <w:bCs/>
                <w:i/>
                <w:sz w:val="14"/>
                <w:szCs w:val="14"/>
              </w:rPr>
              <w:t>Критерий 4 заполняется только при заполнении в пункте «Наименование ограждения» Запроса «</w:t>
            </w:r>
            <w:r w:rsidRPr="00E71D52">
              <w:rPr>
                <w:b w:val="0"/>
                <w:bCs/>
                <w:i/>
                <w:iCs/>
                <w:sz w:val="12"/>
                <w:szCs w:val="12"/>
              </w:rPr>
              <w:t xml:space="preserve">Постоянное ограждение» </w:t>
            </w:r>
          </w:p>
        </w:tc>
      </w:tr>
      <w:tr w:rsidR="004669BE" w:rsidRPr="00E71D52" w14:paraId="4F442C4E" w14:textId="77777777" w:rsidTr="00665D3A">
        <w:trPr>
          <w:trHeight w:val="150"/>
        </w:trPr>
        <w:tc>
          <w:tcPr>
            <w:tcW w:w="9185" w:type="dxa"/>
            <w:gridSpan w:val="7"/>
            <w:tcBorders>
              <w:bottom w:val="single" w:sz="4" w:space="0" w:color="auto"/>
            </w:tcBorders>
          </w:tcPr>
          <w:p w14:paraId="05CCCFD6" w14:textId="77777777" w:rsidR="007D78C3" w:rsidRPr="00E71D52" w:rsidRDefault="007D78C3" w:rsidP="007D78C3">
            <w:pPr>
              <w:pStyle w:val="aff5"/>
              <w:spacing w:after="0"/>
              <w:ind w:left="883" w:hanging="883"/>
              <w:jc w:val="both"/>
              <w:rPr>
                <w:rFonts w:eastAsia="Times New Roman"/>
                <w:b w:val="0"/>
                <w:bCs/>
                <w:sz w:val="28"/>
                <w:szCs w:val="28"/>
                <w:lang w:eastAsia="ru-RU"/>
              </w:rPr>
            </w:pPr>
            <w:r w:rsidRPr="00E71D52">
              <w:rPr>
                <w:rFonts w:eastAsia="Times New Roman"/>
                <w:b w:val="0"/>
                <w:bCs/>
                <w:sz w:val="28"/>
                <w:szCs w:val="28"/>
                <w:lang w:eastAsia="ru-RU"/>
              </w:rPr>
              <w:t>Критерий 4 «Материал»:</w:t>
            </w:r>
          </w:p>
          <w:p w14:paraId="4AA24BD6" w14:textId="389597AC" w:rsidR="004C4AEF" w:rsidRPr="00E71D52" w:rsidRDefault="000B6122" w:rsidP="004C4AEF">
            <w:pPr>
              <w:pStyle w:val="aff5"/>
              <w:spacing w:after="0"/>
              <w:ind w:left="883" w:hanging="883"/>
              <w:jc w:val="both"/>
              <w:rPr>
                <w:rFonts w:eastAsia="Times New Roman"/>
                <w:sz w:val="12"/>
                <w:szCs w:val="12"/>
                <w:lang w:eastAsia="ru-RU"/>
              </w:rPr>
            </w:pPr>
            <w:r w:rsidRPr="00E71D52">
              <w:rPr>
                <w:b w:val="0"/>
                <w:bCs/>
                <w:i/>
                <w:sz w:val="12"/>
                <w:szCs w:val="12"/>
              </w:rPr>
              <w:t xml:space="preserve">Для Запросов на </w:t>
            </w:r>
            <w:r w:rsidRPr="00E71D52">
              <w:rPr>
                <w:rFonts w:eastAsia="Times New Roman"/>
                <w:b w:val="0"/>
                <w:bCs/>
                <w:i/>
                <w:sz w:val="12"/>
                <w:szCs w:val="12"/>
                <w:lang w:eastAsia="ru-RU"/>
              </w:rPr>
              <w:t>ограждения</w:t>
            </w:r>
            <w:r w:rsidRPr="00E71D52">
              <w:rPr>
                <w:b w:val="0"/>
                <w:bCs/>
                <w:i/>
                <w:sz w:val="12"/>
                <w:szCs w:val="12"/>
              </w:rPr>
              <w:t xml:space="preserve"> с типовым внешним видом, результат по пунктам критерия</w:t>
            </w:r>
            <w:r w:rsidR="004C4AEF" w:rsidRPr="00E71D52">
              <w:rPr>
                <w:rFonts w:eastAsia="Times New Roman"/>
                <w:b w:val="0"/>
                <w:bCs/>
                <w:i/>
                <w:sz w:val="12"/>
                <w:szCs w:val="12"/>
                <w:lang w:eastAsia="ru-RU"/>
              </w:rPr>
              <w:t xml:space="preserve"> «Материал» указывается «да»</w:t>
            </w:r>
          </w:p>
        </w:tc>
      </w:tr>
      <w:tr w:rsidR="004669BE" w:rsidRPr="00E71D52" w14:paraId="7C488058" w14:textId="77777777" w:rsidTr="00665D3A">
        <w:trPr>
          <w:trHeight w:val="36"/>
        </w:trPr>
        <w:tc>
          <w:tcPr>
            <w:tcW w:w="9185" w:type="dxa"/>
            <w:gridSpan w:val="7"/>
            <w:tcBorders>
              <w:left w:val="single" w:sz="2" w:space="0" w:color="FFFFFF" w:themeColor="background1"/>
              <w:bottom w:val="single" w:sz="4" w:space="0" w:color="auto"/>
              <w:right w:val="single" w:sz="2" w:space="0" w:color="FFFFFF" w:themeColor="background1"/>
            </w:tcBorders>
          </w:tcPr>
          <w:p w14:paraId="056484D5" w14:textId="77777777" w:rsidR="007D78C3" w:rsidRPr="00E71D52" w:rsidRDefault="007D78C3" w:rsidP="007D78C3">
            <w:pPr>
              <w:pStyle w:val="aff5"/>
              <w:spacing w:after="0"/>
              <w:ind w:left="883" w:hanging="883"/>
              <w:jc w:val="both"/>
              <w:rPr>
                <w:rFonts w:eastAsia="Times New Roman"/>
                <w:sz w:val="4"/>
                <w:szCs w:val="4"/>
                <w:lang w:eastAsia="ru-RU"/>
              </w:rPr>
            </w:pPr>
          </w:p>
        </w:tc>
      </w:tr>
      <w:tr w:rsidR="004669BE" w:rsidRPr="00E71D52" w14:paraId="382A94A2" w14:textId="77777777" w:rsidTr="00665D3A">
        <w:trPr>
          <w:trHeight w:val="499"/>
        </w:trPr>
        <w:tc>
          <w:tcPr>
            <w:tcW w:w="460" w:type="dxa"/>
            <w:gridSpan w:val="4"/>
            <w:vMerge w:val="restart"/>
            <w:tcBorders>
              <w:left w:val="single" w:sz="2" w:space="0" w:color="auto"/>
              <w:right w:val="single" w:sz="2" w:space="0" w:color="auto"/>
            </w:tcBorders>
          </w:tcPr>
          <w:p w14:paraId="0470AD2E" w14:textId="77777777" w:rsidR="007D78C3" w:rsidRPr="00E71D52" w:rsidRDefault="007D78C3" w:rsidP="007D78C3">
            <w:pPr>
              <w:pStyle w:val="aff5"/>
              <w:spacing w:after="0"/>
              <w:ind w:left="883" w:hanging="883"/>
              <w:rPr>
                <w:rFonts w:eastAsia="Times New Roman"/>
                <w:sz w:val="20"/>
                <w:szCs w:val="20"/>
                <w:lang w:eastAsia="ru-RU"/>
              </w:rPr>
            </w:pPr>
            <w:r w:rsidRPr="00E71D52">
              <w:rPr>
                <w:b w:val="0"/>
                <w:bCs/>
                <w:sz w:val="20"/>
                <w:szCs w:val="20"/>
              </w:rPr>
              <w:t>7</w:t>
            </w:r>
          </w:p>
        </w:tc>
        <w:tc>
          <w:tcPr>
            <w:tcW w:w="7308" w:type="dxa"/>
            <w:gridSpan w:val="2"/>
            <w:vMerge w:val="restart"/>
            <w:tcBorders>
              <w:left w:val="single" w:sz="2" w:space="0" w:color="auto"/>
              <w:right w:val="single" w:sz="2" w:space="0" w:color="auto"/>
            </w:tcBorders>
          </w:tcPr>
          <w:p w14:paraId="71B05EE7" w14:textId="77777777" w:rsidR="007D78C3" w:rsidRPr="00E71D52" w:rsidRDefault="007D78C3" w:rsidP="007D78C3">
            <w:pPr>
              <w:pStyle w:val="aff5"/>
              <w:spacing w:after="0"/>
              <w:jc w:val="both"/>
              <w:rPr>
                <w:rFonts w:eastAsia="Times New Roman"/>
                <w:b w:val="0"/>
                <w:bCs/>
                <w:sz w:val="20"/>
                <w:szCs w:val="20"/>
                <w:lang w:eastAsia="ru-RU"/>
              </w:rPr>
            </w:pPr>
            <w:r w:rsidRPr="00E71D52">
              <w:rPr>
                <w:rFonts w:eastAsia="Times New Roman"/>
                <w:b w:val="0"/>
                <w:bCs/>
                <w:sz w:val="20"/>
                <w:szCs w:val="20"/>
                <w:lang w:eastAsia="ru-RU"/>
              </w:rPr>
              <w:t xml:space="preserve">Материалы внешнего вида ограждения, </w:t>
            </w:r>
            <w:r w:rsidRPr="00E71D52">
              <w:rPr>
                <w:b w:val="0"/>
                <w:bCs/>
                <w:sz w:val="20"/>
                <w:szCs w:val="20"/>
              </w:rPr>
              <w:t>планируемые в соответствии с Запросом к указанию в Колористическом паспорте</w:t>
            </w:r>
            <w:r w:rsidRPr="00E71D52">
              <w:rPr>
                <w:rFonts w:eastAsia="Times New Roman"/>
                <w:b w:val="0"/>
                <w:bCs/>
                <w:sz w:val="20"/>
                <w:szCs w:val="20"/>
                <w:lang w:eastAsia="ru-RU"/>
              </w:rPr>
              <w:t xml:space="preserve">, </w:t>
            </w:r>
            <w:r w:rsidRPr="00E71D52">
              <w:rPr>
                <w:rFonts w:eastAsia="Times New Roman"/>
                <w:sz w:val="20"/>
                <w:szCs w:val="20"/>
                <w:lang w:eastAsia="ru-RU"/>
              </w:rPr>
              <w:t>соответствуют</w:t>
            </w:r>
            <w:r w:rsidRPr="00E71D52">
              <w:rPr>
                <w:rFonts w:eastAsia="Times New Roman"/>
                <w:b w:val="0"/>
                <w:bCs/>
                <w:sz w:val="20"/>
                <w:szCs w:val="20"/>
                <w:lang w:eastAsia="ru-RU"/>
              </w:rPr>
              <w:t xml:space="preserve"> ограничениям, установленным Правилами благоустройства:</w:t>
            </w:r>
          </w:p>
          <w:p w14:paraId="1635AFAB" w14:textId="7D24BF53" w:rsidR="004C4AEF" w:rsidRPr="00E71D52" w:rsidRDefault="007D78C3" w:rsidP="004C4AEF">
            <w:pPr>
              <w:pStyle w:val="aff5"/>
              <w:spacing w:after="0"/>
              <w:ind w:left="883" w:hanging="883"/>
              <w:jc w:val="both"/>
              <w:rPr>
                <w:b w:val="0"/>
                <w:bCs/>
                <w:i/>
                <w:sz w:val="10"/>
                <w:szCs w:val="10"/>
              </w:rPr>
            </w:pPr>
            <w:r w:rsidRPr="00E71D52">
              <w:rPr>
                <w:b w:val="0"/>
                <w:bCs/>
                <w:i/>
                <w:sz w:val="10"/>
                <w:szCs w:val="10"/>
              </w:rPr>
              <w:t>Отображаются только поля, для которых указывается отрицательный результат «нет» и (или) «частично»</w:t>
            </w:r>
          </w:p>
        </w:tc>
        <w:tc>
          <w:tcPr>
            <w:tcW w:w="1417" w:type="dxa"/>
            <w:tcBorders>
              <w:left w:val="single" w:sz="2" w:space="0" w:color="auto"/>
              <w:bottom w:val="single" w:sz="2" w:space="0" w:color="auto"/>
            </w:tcBorders>
          </w:tcPr>
          <w:p w14:paraId="24A0EE64"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4CE63FCE" w14:textId="77777777" w:rsidR="007D78C3" w:rsidRPr="00E71D52" w:rsidRDefault="007D78C3" w:rsidP="007D78C3">
            <w:pPr>
              <w:pStyle w:val="aff5"/>
              <w:spacing w:after="0"/>
              <w:ind w:left="883" w:hanging="883"/>
              <w:jc w:val="both"/>
              <w:rPr>
                <w:rFonts w:eastAsia="Times New Roman"/>
                <w:sz w:val="20"/>
                <w:szCs w:val="20"/>
                <w:lang w:eastAsia="ru-RU"/>
              </w:rPr>
            </w:pPr>
          </w:p>
        </w:tc>
      </w:tr>
      <w:tr w:rsidR="004669BE" w:rsidRPr="00E71D52" w14:paraId="4E304EC6" w14:textId="77777777" w:rsidTr="00665D3A">
        <w:trPr>
          <w:trHeight w:val="36"/>
        </w:trPr>
        <w:tc>
          <w:tcPr>
            <w:tcW w:w="460" w:type="dxa"/>
            <w:gridSpan w:val="4"/>
            <w:vMerge/>
            <w:tcBorders>
              <w:left w:val="single" w:sz="2" w:space="0" w:color="auto"/>
              <w:right w:val="single" w:sz="2" w:space="0" w:color="auto"/>
            </w:tcBorders>
          </w:tcPr>
          <w:p w14:paraId="5494D9AD" w14:textId="77777777" w:rsidR="007D78C3" w:rsidRPr="00E71D52" w:rsidRDefault="007D78C3" w:rsidP="007D78C3">
            <w:pPr>
              <w:pStyle w:val="aff5"/>
              <w:spacing w:after="0"/>
              <w:ind w:left="883" w:hanging="883"/>
              <w:rPr>
                <w:b w:val="0"/>
                <w:bCs/>
                <w:sz w:val="20"/>
                <w:szCs w:val="20"/>
              </w:rPr>
            </w:pPr>
          </w:p>
        </w:tc>
        <w:tc>
          <w:tcPr>
            <w:tcW w:w="7308" w:type="dxa"/>
            <w:gridSpan w:val="2"/>
            <w:vMerge/>
            <w:tcBorders>
              <w:left w:val="single" w:sz="2" w:space="0" w:color="auto"/>
              <w:bottom w:val="single" w:sz="2" w:space="0" w:color="auto"/>
              <w:right w:val="single" w:sz="2" w:space="0" w:color="auto"/>
            </w:tcBorders>
          </w:tcPr>
          <w:p w14:paraId="6D6F9EFB" w14:textId="77777777" w:rsidR="007D78C3" w:rsidRPr="00E71D52" w:rsidRDefault="007D78C3" w:rsidP="007D78C3">
            <w:pPr>
              <w:pStyle w:val="aff5"/>
              <w:spacing w:after="0"/>
              <w:jc w:val="both"/>
              <w:rPr>
                <w:rFonts w:eastAsia="Times New Roman"/>
                <w:b w:val="0"/>
                <w:bCs/>
                <w:sz w:val="20"/>
                <w:szCs w:val="20"/>
                <w:lang w:eastAsia="ru-RU"/>
              </w:rPr>
            </w:pPr>
          </w:p>
        </w:tc>
        <w:tc>
          <w:tcPr>
            <w:tcW w:w="1417" w:type="dxa"/>
            <w:tcBorders>
              <w:top w:val="single" w:sz="2" w:space="0" w:color="auto"/>
              <w:left w:val="single" w:sz="2" w:space="0" w:color="auto"/>
              <w:bottom w:val="single" w:sz="2" w:space="0" w:color="auto"/>
            </w:tcBorders>
          </w:tcPr>
          <w:p w14:paraId="6E32FAEB"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34D0ED67" w14:textId="77777777" w:rsidR="007D78C3" w:rsidRPr="00E71D52" w:rsidRDefault="007D78C3" w:rsidP="007D78C3">
            <w:pPr>
              <w:pStyle w:val="aff5"/>
              <w:spacing w:after="0"/>
              <w:ind w:left="883" w:hanging="883"/>
              <w:jc w:val="both"/>
              <w:rPr>
                <w:rFonts w:eastAsia="Times New Roman"/>
                <w:sz w:val="20"/>
                <w:szCs w:val="20"/>
                <w:lang w:eastAsia="ru-RU"/>
              </w:rPr>
            </w:pPr>
          </w:p>
        </w:tc>
      </w:tr>
      <w:tr w:rsidR="004669BE" w:rsidRPr="00E71D52" w14:paraId="64C7422B" w14:textId="77777777" w:rsidTr="00665D3A">
        <w:trPr>
          <w:trHeight w:val="36"/>
        </w:trPr>
        <w:tc>
          <w:tcPr>
            <w:tcW w:w="460" w:type="dxa"/>
            <w:gridSpan w:val="4"/>
            <w:vMerge/>
            <w:tcBorders>
              <w:left w:val="single" w:sz="2" w:space="0" w:color="auto"/>
              <w:right w:val="single" w:sz="2" w:space="0" w:color="auto"/>
            </w:tcBorders>
          </w:tcPr>
          <w:p w14:paraId="2E4AF146" w14:textId="77777777" w:rsidR="007D78C3" w:rsidRPr="00E71D52" w:rsidRDefault="007D78C3" w:rsidP="007D78C3">
            <w:pPr>
              <w:pStyle w:val="aff5"/>
              <w:spacing w:after="0"/>
              <w:ind w:left="883" w:hanging="883"/>
              <w:rPr>
                <w:b w:val="0"/>
                <w:bCs/>
                <w:sz w:val="20"/>
                <w:szCs w:val="20"/>
              </w:rPr>
            </w:pPr>
          </w:p>
        </w:tc>
        <w:tc>
          <w:tcPr>
            <w:tcW w:w="8725" w:type="dxa"/>
            <w:gridSpan w:val="3"/>
            <w:tcBorders>
              <w:top w:val="single" w:sz="2" w:space="0" w:color="auto"/>
              <w:left w:val="single" w:sz="2" w:space="0" w:color="auto"/>
              <w:bottom w:val="single" w:sz="4" w:space="0" w:color="auto"/>
              <w:right w:val="single" w:sz="2" w:space="0" w:color="FFFFFF" w:themeColor="background1"/>
            </w:tcBorders>
          </w:tcPr>
          <w:p w14:paraId="0C16E120" w14:textId="77777777" w:rsidR="007D78C3" w:rsidRPr="00E71D52" w:rsidRDefault="007D78C3" w:rsidP="007D78C3">
            <w:pPr>
              <w:pStyle w:val="aff5"/>
              <w:spacing w:after="0"/>
              <w:ind w:left="883" w:hanging="883"/>
              <w:jc w:val="both"/>
              <w:rPr>
                <w:rFonts w:eastAsia="Times New Roman"/>
                <w:sz w:val="4"/>
                <w:szCs w:val="4"/>
                <w:lang w:eastAsia="ru-RU"/>
              </w:rPr>
            </w:pPr>
          </w:p>
        </w:tc>
      </w:tr>
      <w:tr w:rsidR="004669BE" w:rsidRPr="00E71D52" w14:paraId="10C9D850" w14:textId="77777777" w:rsidTr="00665D3A">
        <w:trPr>
          <w:trHeight w:val="151"/>
        </w:trPr>
        <w:tc>
          <w:tcPr>
            <w:tcW w:w="460" w:type="dxa"/>
            <w:gridSpan w:val="4"/>
            <w:vMerge/>
            <w:tcBorders>
              <w:left w:val="single" w:sz="2" w:space="0" w:color="auto"/>
              <w:right w:val="single" w:sz="2" w:space="0" w:color="auto"/>
            </w:tcBorders>
          </w:tcPr>
          <w:p w14:paraId="4B4258A4" w14:textId="77777777" w:rsidR="007D78C3" w:rsidRPr="00E71D52" w:rsidRDefault="007D78C3" w:rsidP="007D78C3">
            <w:pPr>
              <w:pStyle w:val="aff5"/>
              <w:spacing w:after="0"/>
              <w:ind w:left="883" w:hanging="883"/>
              <w:jc w:val="both"/>
              <w:rPr>
                <w:rFonts w:eastAsia="Times New Roman"/>
                <w:sz w:val="20"/>
                <w:szCs w:val="20"/>
                <w:lang w:eastAsia="ru-RU"/>
              </w:rPr>
            </w:pPr>
          </w:p>
        </w:tc>
        <w:tc>
          <w:tcPr>
            <w:tcW w:w="398" w:type="dxa"/>
            <w:vMerge w:val="restart"/>
            <w:tcBorders>
              <w:left w:val="single" w:sz="2" w:space="0" w:color="auto"/>
              <w:right w:val="single" w:sz="2" w:space="0" w:color="auto"/>
            </w:tcBorders>
          </w:tcPr>
          <w:p w14:paraId="4B4F706E" w14:textId="77777777" w:rsidR="007D78C3" w:rsidRPr="00E71D52" w:rsidRDefault="007D78C3" w:rsidP="007D78C3">
            <w:pPr>
              <w:pStyle w:val="aff5"/>
              <w:spacing w:after="0"/>
              <w:ind w:left="883" w:hanging="883"/>
              <w:jc w:val="both"/>
              <w:rPr>
                <w:rFonts w:eastAsia="Times New Roman"/>
                <w:sz w:val="20"/>
                <w:szCs w:val="20"/>
                <w:lang w:eastAsia="ru-RU"/>
              </w:rPr>
            </w:pPr>
            <w:r w:rsidRPr="00E71D52">
              <w:rPr>
                <w:b w:val="0"/>
                <w:bCs/>
                <w:sz w:val="17"/>
                <w:szCs w:val="17"/>
              </w:rPr>
              <w:t>1</w:t>
            </w:r>
          </w:p>
        </w:tc>
        <w:tc>
          <w:tcPr>
            <w:tcW w:w="6910" w:type="dxa"/>
            <w:vMerge w:val="restart"/>
            <w:tcBorders>
              <w:left w:val="single" w:sz="2" w:space="0" w:color="auto"/>
              <w:right w:val="single" w:sz="2" w:space="0" w:color="auto"/>
            </w:tcBorders>
          </w:tcPr>
          <w:p w14:paraId="41991888" w14:textId="77777777" w:rsidR="007D78C3" w:rsidRPr="00E71D52" w:rsidRDefault="007D78C3" w:rsidP="007D78C3">
            <w:pPr>
              <w:pStyle w:val="aff5"/>
              <w:spacing w:after="0"/>
              <w:ind w:left="-41" w:right="-124" w:firstLine="41"/>
              <w:jc w:val="left"/>
              <w:rPr>
                <w:b w:val="0"/>
                <w:bCs/>
                <w:sz w:val="18"/>
                <w:szCs w:val="18"/>
              </w:rPr>
            </w:pPr>
            <w:r w:rsidRPr="00E71D52">
              <w:rPr>
                <w:b w:val="0"/>
                <w:bCs/>
                <w:sz w:val="17"/>
                <w:szCs w:val="17"/>
              </w:rPr>
              <w:t xml:space="preserve">Стойки (столбы) </w:t>
            </w:r>
            <w:r w:rsidRPr="00E71D52">
              <w:rPr>
                <w:sz w:val="17"/>
                <w:szCs w:val="17"/>
              </w:rPr>
              <w:t xml:space="preserve">соответствуют </w:t>
            </w:r>
            <w:r w:rsidRPr="00E71D52">
              <w:rPr>
                <w:b w:val="0"/>
                <w:bCs/>
                <w:sz w:val="17"/>
                <w:szCs w:val="17"/>
              </w:rPr>
              <w:t>Правилам благоустройства</w:t>
            </w:r>
          </w:p>
          <w:p w14:paraId="294EFAD1" w14:textId="77777777" w:rsidR="007D78C3" w:rsidRPr="00E71D52" w:rsidRDefault="007D78C3" w:rsidP="007D78C3">
            <w:pPr>
              <w:pStyle w:val="aff5"/>
              <w:spacing w:after="0"/>
              <w:ind w:left="883" w:hanging="883"/>
              <w:jc w:val="both"/>
              <w:rPr>
                <w:rFonts w:eastAsia="Times New Roman"/>
                <w:sz w:val="20"/>
                <w:szCs w:val="20"/>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left w:val="single" w:sz="2" w:space="0" w:color="auto"/>
              <w:bottom w:val="single" w:sz="2" w:space="0" w:color="auto"/>
            </w:tcBorders>
          </w:tcPr>
          <w:p w14:paraId="55F8DC7F"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472FD34C" w14:textId="77777777" w:rsidR="007D78C3" w:rsidRPr="00E71D52" w:rsidRDefault="007D78C3" w:rsidP="007D78C3">
            <w:pPr>
              <w:pStyle w:val="aff5"/>
              <w:spacing w:after="0"/>
              <w:ind w:left="883" w:hanging="883"/>
              <w:jc w:val="both"/>
              <w:rPr>
                <w:rFonts w:eastAsia="Times New Roman"/>
                <w:sz w:val="8"/>
                <w:szCs w:val="8"/>
                <w:lang w:eastAsia="ru-RU"/>
              </w:rPr>
            </w:pPr>
          </w:p>
        </w:tc>
      </w:tr>
      <w:tr w:rsidR="004669BE" w:rsidRPr="00E71D52" w14:paraId="2654E22F" w14:textId="77777777" w:rsidTr="00665D3A">
        <w:trPr>
          <w:trHeight w:val="204"/>
        </w:trPr>
        <w:tc>
          <w:tcPr>
            <w:tcW w:w="460" w:type="dxa"/>
            <w:gridSpan w:val="4"/>
            <w:vMerge/>
            <w:tcBorders>
              <w:left w:val="single" w:sz="2" w:space="0" w:color="auto"/>
              <w:right w:val="single" w:sz="2" w:space="0" w:color="auto"/>
            </w:tcBorders>
          </w:tcPr>
          <w:p w14:paraId="2A7C3667" w14:textId="77777777" w:rsidR="007D78C3" w:rsidRPr="00E71D52" w:rsidRDefault="007D78C3" w:rsidP="007D78C3">
            <w:pPr>
              <w:pStyle w:val="aff5"/>
              <w:spacing w:after="0"/>
              <w:ind w:left="883" w:hanging="883"/>
              <w:jc w:val="both"/>
              <w:rPr>
                <w:rFonts w:eastAsia="Times New Roman"/>
                <w:sz w:val="20"/>
                <w:szCs w:val="20"/>
                <w:lang w:eastAsia="ru-RU"/>
              </w:rPr>
            </w:pPr>
          </w:p>
        </w:tc>
        <w:tc>
          <w:tcPr>
            <w:tcW w:w="398" w:type="dxa"/>
            <w:vMerge/>
            <w:tcBorders>
              <w:left w:val="single" w:sz="2" w:space="0" w:color="auto"/>
              <w:bottom w:val="single" w:sz="2" w:space="0" w:color="auto"/>
              <w:right w:val="single" w:sz="2" w:space="0" w:color="auto"/>
            </w:tcBorders>
          </w:tcPr>
          <w:p w14:paraId="7A3FCFE0" w14:textId="77777777" w:rsidR="007D78C3" w:rsidRPr="00E71D52" w:rsidRDefault="007D78C3" w:rsidP="007D78C3">
            <w:pPr>
              <w:pStyle w:val="aff5"/>
              <w:spacing w:after="0"/>
              <w:ind w:left="883" w:hanging="883"/>
              <w:jc w:val="both"/>
              <w:rPr>
                <w:b w:val="0"/>
                <w:bCs/>
                <w:sz w:val="17"/>
                <w:szCs w:val="17"/>
              </w:rPr>
            </w:pPr>
          </w:p>
        </w:tc>
        <w:tc>
          <w:tcPr>
            <w:tcW w:w="6910" w:type="dxa"/>
            <w:vMerge/>
            <w:tcBorders>
              <w:left w:val="single" w:sz="2" w:space="0" w:color="auto"/>
              <w:bottom w:val="single" w:sz="2" w:space="0" w:color="auto"/>
              <w:right w:val="single" w:sz="2" w:space="0" w:color="auto"/>
            </w:tcBorders>
          </w:tcPr>
          <w:p w14:paraId="7D16C8FF" w14:textId="77777777" w:rsidR="007D78C3" w:rsidRPr="00E71D52" w:rsidRDefault="007D78C3" w:rsidP="007D78C3">
            <w:pPr>
              <w:pStyle w:val="aff5"/>
              <w:spacing w:after="0"/>
              <w:ind w:left="-41" w:right="-124" w:firstLine="41"/>
              <w:jc w:val="left"/>
              <w:rPr>
                <w:b w:val="0"/>
                <w:bCs/>
                <w:sz w:val="17"/>
                <w:szCs w:val="17"/>
              </w:rPr>
            </w:pPr>
          </w:p>
        </w:tc>
        <w:tc>
          <w:tcPr>
            <w:tcW w:w="1417" w:type="dxa"/>
            <w:tcBorders>
              <w:top w:val="single" w:sz="2" w:space="0" w:color="auto"/>
              <w:left w:val="single" w:sz="2" w:space="0" w:color="auto"/>
              <w:bottom w:val="single" w:sz="2" w:space="0" w:color="auto"/>
            </w:tcBorders>
          </w:tcPr>
          <w:p w14:paraId="6E29CBF4"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54825071" w14:textId="77777777" w:rsidR="007D78C3" w:rsidRPr="00E71D52" w:rsidRDefault="007D78C3" w:rsidP="007D78C3">
            <w:pPr>
              <w:pStyle w:val="aff5"/>
              <w:spacing w:after="0"/>
              <w:ind w:left="883" w:hanging="883"/>
              <w:jc w:val="both"/>
              <w:rPr>
                <w:rFonts w:eastAsia="Times New Roman"/>
                <w:sz w:val="8"/>
                <w:szCs w:val="8"/>
                <w:lang w:eastAsia="ru-RU"/>
              </w:rPr>
            </w:pPr>
          </w:p>
        </w:tc>
      </w:tr>
      <w:tr w:rsidR="004669BE" w:rsidRPr="00E71D52" w14:paraId="6C2A7132" w14:textId="77777777" w:rsidTr="00665D3A">
        <w:trPr>
          <w:trHeight w:val="26"/>
        </w:trPr>
        <w:tc>
          <w:tcPr>
            <w:tcW w:w="460" w:type="dxa"/>
            <w:gridSpan w:val="4"/>
            <w:vMerge/>
            <w:tcBorders>
              <w:left w:val="single" w:sz="2" w:space="0" w:color="auto"/>
              <w:right w:val="single" w:sz="2" w:space="0" w:color="auto"/>
            </w:tcBorders>
          </w:tcPr>
          <w:p w14:paraId="2175E477" w14:textId="77777777" w:rsidR="007D78C3" w:rsidRPr="00E71D52" w:rsidRDefault="007D78C3" w:rsidP="007D78C3">
            <w:pPr>
              <w:pStyle w:val="aff5"/>
              <w:spacing w:after="0"/>
              <w:ind w:left="883" w:hanging="883"/>
              <w:jc w:val="both"/>
              <w:rPr>
                <w:rFonts w:eastAsia="Times New Roman"/>
                <w:sz w:val="20"/>
                <w:szCs w:val="20"/>
                <w:lang w:eastAsia="ru-RU"/>
              </w:rPr>
            </w:pPr>
          </w:p>
        </w:tc>
        <w:tc>
          <w:tcPr>
            <w:tcW w:w="8725" w:type="dxa"/>
            <w:gridSpan w:val="3"/>
            <w:tcBorders>
              <w:top w:val="single" w:sz="2" w:space="0" w:color="auto"/>
              <w:left w:val="single" w:sz="2" w:space="0" w:color="auto"/>
              <w:bottom w:val="single" w:sz="4" w:space="0" w:color="auto"/>
              <w:right w:val="single" w:sz="2" w:space="0" w:color="FFFFFF" w:themeColor="background1"/>
            </w:tcBorders>
          </w:tcPr>
          <w:p w14:paraId="42CA7655" w14:textId="77777777" w:rsidR="007D78C3" w:rsidRPr="00E71D52" w:rsidRDefault="007D78C3" w:rsidP="007D78C3">
            <w:pPr>
              <w:pStyle w:val="aff5"/>
              <w:spacing w:after="0"/>
              <w:ind w:left="883" w:hanging="883"/>
              <w:jc w:val="both"/>
              <w:rPr>
                <w:rFonts w:eastAsia="Times New Roman"/>
                <w:sz w:val="4"/>
                <w:szCs w:val="4"/>
                <w:lang w:eastAsia="ru-RU"/>
              </w:rPr>
            </w:pPr>
          </w:p>
        </w:tc>
      </w:tr>
      <w:tr w:rsidR="004669BE" w:rsidRPr="00E71D52" w14:paraId="27F60C19" w14:textId="77777777" w:rsidTr="00665D3A">
        <w:trPr>
          <w:trHeight w:val="144"/>
        </w:trPr>
        <w:tc>
          <w:tcPr>
            <w:tcW w:w="460" w:type="dxa"/>
            <w:gridSpan w:val="4"/>
            <w:vMerge/>
            <w:tcBorders>
              <w:left w:val="single" w:sz="2" w:space="0" w:color="auto"/>
              <w:right w:val="single" w:sz="2" w:space="0" w:color="auto"/>
            </w:tcBorders>
          </w:tcPr>
          <w:p w14:paraId="33456E98" w14:textId="77777777" w:rsidR="007D78C3" w:rsidRPr="00E71D52" w:rsidRDefault="007D78C3" w:rsidP="007D78C3">
            <w:pPr>
              <w:pStyle w:val="aff5"/>
              <w:spacing w:after="0"/>
              <w:ind w:left="883" w:hanging="883"/>
              <w:jc w:val="both"/>
              <w:rPr>
                <w:rFonts w:eastAsia="Times New Roman"/>
                <w:sz w:val="20"/>
                <w:szCs w:val="20"/>
                <w:lang w:eastAsia="ru-RU"/>
              </w:rPr>
            </w:pPr>
          </w:p>
        </w:tc>
        <w:tc>
          <w:tcPr>
            <w:tcW w:w="398" w:type="dxa"/>
            <w:vMerge w:val="restart"/>
            <w:tcBorders>
              <w:left w:val="single" w:sz="2" w:space="0" w:color="auto"/>
              <w:right w:val="single" w:sz="2" w:space="0" w:color="auto"/>
            </w:tcBorders>
          </w:tcPr>
          <w:p w14:paraId="09B0988F" w14:textId="77777777" w:rsidR="007D78C3" w:rsidRPr="00E71D52" w:rsidRDefault="007D78C3" w:rsidP="007D78C3">
            <w:pPr>
              <w:pStyle w:val="aff5"/>
              <w:spacing w:after="0"/>
              <w:ind w:left="883" w:hanging="883"/>
              <w:jc w:val="both"/>
              <w:rPr>
                <w:rFonts w:eastAsia="Times New Roman"/>
                <w:sz w:val="20"/>
                <w:szCs w:val="20"/>
                <w:lang w:eastAsia="ru-RU"/>
              </w:rPr>
            </w:pPr>
            <w:r w:rsidRPr="00E71D52">
              <w:rPr>
                <w:b w:val="0"/>
                <w:bCs/>
                <w:sz w:val="17"/>
                <w:szCs w:val="17"/>
              </w:rPr>
              <w:t>2</w:t>
            </w:r>
          </w:p>
        </w:tc>
        <w:tc>
          <w:tcPr>
            <w:tcW w:w="6910" w:type="dxa"/>
            <w:vMerge w:val="restart"/>
            <w:tcBorders>
              <w:left w:val="single" w:sz="2" w:space="0" w:color="auto"/>
              <w:right w:val="single" w:sz="2" w:space="0" w:color="auto"/>
            </w:tcBorders>
          </w:tcPr>
          <w:p w14:paraId="56D96989" w14:textId="77777777" w:rsidR="007D78C3" w:rsidRPr="00E71D52" w:rsidRDefault="007D78C3" w:rsidP="007D78C3">
            <w:pPr>
              <w:pStyle w:val="aff5"/>
              <w:spacing w:after="0"/>
              <w:jc w:val="both"/>
              <w:rPr>
                <w:b w:val="0"/>
                <w:bCs/>
                <w:sz w:val="17"/>
                <w:szCs w:val="17"/>
              </w:rPr>
            </w:pPr>
            <w:r w:rsidRPr="00E71D52">
              <w:rPr>
                <w:b w:val="0"/>
                <w:bCs/>
                <w:sz w:val="17"/>
                <w:szCs w:val="17"/>
              </w:rPr>
              <w:t xml:space="preserve">Заполнение секций </w:t>
            </w:r>
            <w:r w:rsidRPr="00E71D52">
              <w:rPr>
                <w:sz w:val="17"/>
                <w:szCs w:val="17"/>
              </w:rPr>
              <w:t>соответствует</w:t>
            </w:r>
            <w:r w:rsidRPr="00E71D52">
              <w:rPr>
                <w:b w:val="0"/>
                <w:bCs/>
                <w:sz w:val="17"/>
                <w:szCs w:val="17"/>
              </w:rPr>
              <w:t xml:space="preserve"> Правилам благоустройства</w:t>
            </w:r>
          </w:p>
          <w:p w14:paraId="6DB28076" w14:textId="77777777" w:rsidR="007D78C3" w:rsidRPr="00E71D52" w:rsidRDefault="007D78C3" w:rsidP="007D78C3">
            <w:pPr>
              <w:pStyle w:val="aff5"/>
              <w:spacing w:after="0"/>
              <w:ind w:left="883" w:hanging="883"/>
              <w:jc w:val="both"/>
              <w:rPr>
                <w:rFonts w:eastAsia="Times New Roman"/>
                <w:sz w:val="20"/>
                <w:szCs w:val="20"/>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left w:val="single" w:sz="2" w:space="0" w:color="auto"/>
              <w:bottom w:val="single" w:sz="2" w:space="0" w:color="auto"/>
            </w:tcBorders>
          </w:tcPr>
          <w:p w14:paraId="73F72AF2"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6C377E52" w14:textId="77777777" w:rsidR="007D78C3" w:rsidRPr="00E71D52" w:rsidRDefault="007D78C3" w:rsidP="007D78C3">
            <w:pPr>
              <w:pStyle w:val="aff5"/>
              <w:spacing w:after="0"/>
              <w:ind w:left="883" w:hanging="883"/>
              <w:jc w:val="both"/>
              <w:rPr>
                <w:rFonts w:eastAsia="Times New Roman"/>
                <w:sz w:val="8"/>
                <w:szCs w:val="8"/>
                <w:lang w:eastAsia="ru-RU"/>
              </w:rPr>
            </w:pPr>
          </w:p>
        </w:tc>
      </w:tr>
      <w:tr w:rsidR="004669BE" w:rsidRPr="00E71D52" w14:paraId="7EFE32EC" w14:textId="77777777" w:rsidTr="00665D3A">
        <w:trPr>
          <w:trHeight w:val="210"/>
        </w:trPr>
        <w:tc>
          <w:tcPr>
            <w:tcW w:w="460" w:type="dxa"/>
            <w:gridSpan w:val="4"/>
            <w:vMerge/>
            <w:tcBorders>
              <w:left w:val="single" w:sz="2" w:space="0" w:color="auto"/>
              <w:right w:val="single" w:sz="2" w:space="0" w:color="auto"/>
            </w:tcBorders>
          </w:tcPr>
          <w:p w14:paraId="253ADBBF" w14:textId="77777777" w:rsidR="007D78C3" w:rsidRPr="00E71D52" w:rsidRDefault="007D78C3" w:rsidP="007D78C3">
            <w:pPr>
              <w:pStyle w:val="aff5"/>
              <w:spacing w:after="0"/>
              <w:ind w:left="883" w:hanging="883"/>
              <w:jc w:val="both"/>
              <w:rPr>
                <w:rFonts w:eastAsia="Times New Roman"/>
                <w:sz w:val="20"/>
                <w:szCs w:val="20"/>
                <w:lang w:eastAsia="ru-RU"/>
              </w:rPr>
            </w:pPr>
          </w:p>
        </w:tc>
        <w:tc>
          <w:tcPr>
            <w:tcW w:w="398" w:type="dxa"/>
            <w:vMerge/>
            <w:tcBorders>
              <w:left w:val="single" w:sz="2" w:space="0" w:color="auto"/>
              <w:bottom w:val="single" w:sz="2" w:space="0" w:color="auto"/>
              <w:right w:val="single" w:sz="2" w:space="0" w:color="auto"/>
            </w:tcBorders>
          </w:tcPr>
          <w:p w14:paraId="5E0CFEDC" w14:textId="77777777" w:rsidR="007D78C3" w:rsidRPr="00E71D52" w:rsidRDefault="007D78C3" w:rsidP="007D78C3">
            <w:pPr>
              <w:pStyle w:val="aff5"/>
              <w:spacing w:after="0"/>
              <w:ind w:left="883" w:hanging="883"/>
              <w:jc w:val="both"/>
              <w:rPr>
                <w:b w:val="0"/>
                <w:bCs/>
                <w:sz w:val="17"/>
                <w:szCs w:val="17"/>
              </w:rPr>
            </w:pPr>
          </w:p>
        </w:tc>
        <w:tc>
          <w:tcPr>
            <w:tcW w:w="6910" w:type="dxa"/>
            <w:vMerge/>
            <w:tcBorders>
              <w:left w:val="single" w:sz="2" w:space="0" w:color="auto"/>
              <w:bottom w:val="single" w:sz="2" w:space="0" w:color="auto"/>
              <w:right w:val="single" w:sz="2" w:space="0" w:color="auto"/>
            </w:tcBorders>
          </w:tcPr>
          <w:p w14:paraId="339A1AE9" w14:textId="77777777" w:rsidR="007D78C3" w:rsidRPr="00E71D52" w:rsidRDefault="007D78C3" w:rsidP="007D78C3">
            <w:pPr>
              <w:pStyle w:val="aff5"/>
              <w:spacing w:after="0"/>
              <w:jc w:val="both"/>
              <w:rPr>
                <w:b w:val="0"/>
                <w:bCs/>
                <w:sz w:val="17"/>
                <w:szCs w:val="17"/>
              </w:rPr>
            </w:pPr>
          </w:p>
        </w:tc>
        <w:tc>
          <w:tcPr>
            <w:tcW w:w="1417" w:type="dxa"/>
            <w:tcBorders>
              <w:top w:val="single" w:sz="2" w:space="0" w:color="auto"/>
              <w:left w:val="single" w:sz="2" w:space="0" w:color="auto"/>
              <w:bottom w:val="single" w:sz="2" w:space="0" w:color="auto"/>
            </w:tcBorders>
          </w:tcPr>
          <w:p w14:paraId="3A072015"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3E668B63" w14:textId="77777777" w:rsidR="007D78C3" w:rsidRPr="00E71D52" w:rsidRDefault="007D78C3" w:rsidP="007D78C3">
            <w:pPr>
              <w:pStyle w:val="aff5"/>
              <w:spacing w:after="0"/>
              <w:ind w:left="883" w:hanging="883"/>
              <w:jc w:val="both"/>
              <w:rPr>
                <w:rFonts w:eastAsia="Times New Roman"/>
                <w:sz w:val="8"/>
                <w:szCs w:val="8"/>
                <w:lang w:eastAsia="ru-RU"/>
              </w:rPr>
            </w:pPr>
          </w:p>
        </w:tc>
      </w:tr>
      <w:tr w:rsidR="004669BE" w:rsidRPr="00E71D52" w14:paraId="56E730B8" w14:textId="77777777" w:rsidTr="00665D3A">
        <w:trPr>
          <w:trHeight w:val="59"/>
        </w:trPr>
        <w:tc>
          <w:tcPr>
            <w:tcW w:w="460" w:type="dxa"/>
            <w:gridSpan w:val="4"/>
            <w:vMerge/>
            <w:tcBorders>
              <w:left w:val="single" w:sz="2" w:space="0" w:color="auto"/>
              <w:right w:val="single" w:sz="2" w:space="0" w:color="auto"/>
            </w:tcBorders>
          </w:tcPr>
          <w:p w14:paraId="78F47F64" w14:textId="77777777" w:rsidR="007D78C3" w:rsidRPr="00E71D52" w:rsidRDefault="007D78C3" w:rsidP="007D78C3">
            <w:pPr>
              <w:pStyle w:val="aff5"/>
              <w:spacing w:after="0"/>
              <w:ind w:left="883" w:hanging="883"/>
              <w:jc w:val="both"/>
              <w:rPr>
                <w:rFonts w:eastAsia="Times New Roman"/>
                <w:sz w:val="20"/>
                <w:szCs w:val="20"/>
                <w:lang w:eastAsia="ru-RU"/>
              </w:rPr>
            </w:pPr>
          </w:p>
        </w:tc>
        <w:tc>
          <w:tcPr>
            <w:tcW w:w="8725" w:type="dxa"/>
            <w:gridSpan w:val="3"/>
            <w:tcBorders>
              <w:top w:val="single" w:sz="2" w:space="0" w:color="auto"/>
              <w:left w:val="single" w:sz="2" w:space="0" w:color="auto"/>
              <w:bottom w:val="single" w:sz="4" w:space="0" w:color="auto"/>
              <w:right w:val="single" w:sz="2" w:space="0" w:color="FFFFFF" w:themeColor="background1"/>
            </w:tcBorders>
          </w:tcPr>
          <w:p w14:paraId="56C822AD" w14:textId="77777777" w:rsidR="007D78C3" w:rsidRPr="00E71D52" w:rsidRDefault="007D78C3" w:rsidP="007D78C3">
            <w:pPr>
              <w:pStyle w:val="aff5"/>
              <w:spacing w:after="0"/>
              <w:ind w:left="883" w:hanging="883"/>
              <w:jc w:val="both"/>
              <w:rPr>
                <w:rFonts w:eastAsia="Times New Roman"/>
                <w:sz w:val="4"/>
                <w:szCs w:val="4"/>
                <w:lang w:eastAsia="ru-RU"/>
              </w:rPr>
            </w:pPr>
          </w:p>
        </w:tc>
      </w:tr>
      <w:tr w:rsidR="004669BE" w:rsidRPr="00E71D52" w14:paraId="1BB790C2" w14:textId="77777777" w:rsidTr="00665D3A">
        <w:trPr>
          <w:trHeight w:val="171"/>
        </w:trPr>
        <w:tc>
          <w:tcPr>
            <w:tcW w:w="460" w:type="dxa"/>
            <w:gridSpan w:val="4"/>
            <w:vMerge/>
            <w:tcBorders>
              <w:left w:val="single" w:sz="2" w:space="0" w:color="auto"/>
              <w:right w:val="single" w:sz="2" w:space="0" w:color="auto"/>
            </w:tcBorders>
          </w:tcPr>
          <w:p w14:paraId="7E44F5EE" w14:textId="77777777" w:rsidR="007D78C3" w:rsidRPr="00E71D52" w:rsidRDefault="007D78C3" w:rsidP="007D78C3">
            <w:pPr>
              <w:pStyle w:val="aff5"/>
              <w:spacing w:after="0"/>
              <w:ind w:left="883" w:hanging="883"/>
              <w:jc w:val="both"/>
              <w:rPr>
                <w:rFonts w:eastAsia="Times New Roman"/>
                <w:sz w:val="20"/>
                <w:szCs w:val="20"/>
                <w:lang w:eastAsia="ru-RU"/>
              </w:rPr>
            </w:pPr>
          </w:p>
        </w:tc>
        <w:tc>
          <w:tcPr>
            <w:tcW w:w="398" w:type="dxa"/>
            <w:vMerge w:val="restart"/>
            <w:tcBorders>
              <w:left w:val="single" w:sz="2" w:space="0" w:color="auto"/>
              <w:right w:val="single" w:sz="2" w:space="0" w:color="auto"/>
            </w:tcBorders>
          </w:tcPr>
          <w:p w14:paraId="369BABAA" w14:textId="77777777" w:rsidR="007D78C3" w:rsidRPr="00E71D52" w:rsidRDefault="007D78C3" w:rsidP="007D78C3">
            <w:pPr>
              <w:pStyle w:val="aff5"/>
              <w:spacing w:after="0"/>
              <w:ind w:left="883" w:hanging="883"/>
              <w:jc w:val="both"/>
              <w:rPr>
                <w:rFonts w:eastAsia="Times New Roman"/>
                <w:sz w:val="20"/>
                <w:szCs w:val="20"/>
                <w:lang w:eastAsia="ru-RU"/>
              </w:rPr>
            </w:pPr>
            <w:r w:rsidRPr="00E71D52">
              <w:rPr>
                <w:b w:val="0"/>
                <w:bCs/>
                <w:sz w:val="17"/>
                <w:szCs w:val="17"/>
              </w:rPr>
              <w:t>3</w:t>
            </w:r>
          </w:p>
        </w:tc>
        <w:tc>
          <w:tcPr>
            <w:tcW w:w="6910" w:type="dxa"/>
            <w:vMerge w:val="restart"/>
            <w:tcBorders>
              <w:left w:val="single" w:sz="2" w:space="0" w:color="auto"/>
              <w:right w:val="single" w:sz="2" w:space="0" w:color="auto"/>
            </w:tcBorders>
          </w:tcPr>
          <w:p w14:paraId="0D156A82" w14:textId="77777777" w:rsidR="007D78C3" w:rsidRPr="00E71D52" w:rsidRDefault="007D78C3" w:rsidP="007D78C3">
            <w:pPr>
              <w:pStyle w:val="aff5"/>
              <w:spacing w:after="0"/>
              <w:jc w:val="both"/>
              <w:rPr>
                <w:b w:val="0"/>
                <w:bCs/>
                <w:sz w:val="17"/>
                <w:szCs w:val="17"/>
              </w:rPr>
            </w:pPr>
            <w:r w:rsidRPr="00E71D52">
              <w:rPr>
                <w:b w:val="0"/>
                <w:bCs/>
                <w:sz w:val="17"/>
                <w:szCs w:val="17"/>
              </w:rPr>
              <w:t xml:space="preserve">Ворота и (или) калитка (и) </w:t>
            </w:r>
            <w:r w:rsidRPr="00E71D52">
              <w:rPr>
                <w:sz w:val="17"/>
                <w:szCs w:val="17"/>
              </w:rPr>
              <w:t>соответствуют</w:t>
            </w:r>
            <w:r w:rsidRPr="00E71D52">
              <w:rPr>
                <w:b w:val="0"/>
                <w:bCs/>
                <w:sz w:val="17"/>
                <w:szCs w:val="17"/>
              </w:rPr>
              <w:t xml:space="preserve"> Правилам благоустройства</w:t>
            </w:r>
          </w:p>
          <w:p w14:paraId="09A3B73A" w14:textId="77777777" w:rsidR="007D78C3" w:rsidRPr="00E71D52" w:rsidRDefault="007D78C3" w:rsidP="007D78C3">
            <w:pPr>
              <w:pStyle w:val="aff5"/>
              <w:spacing w:after="0"/>
              <w:ind w:left="883" w:hanging="883"/>
              <w:jc w:val="both"/>
              <w:rPr>
                <w:rFonts w:eastAsia="Times New Roman"/>
                <w:sz w:val="20"/>
                <w:szCs w:val="20"/>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left w:val="single" w:sz="2" w:space="0" w:color="auto"/>
              <w:bottom w:val="single" w:sz="2" w:space="0" w:color="auto"/>
            </w:tcBorders>
          </w:tcPr>
          <w:p w14:paraId="68B8CFCF"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15092AB1" w14:textId="77777777" w:rsidR="007D78C3" w:rsidRPr="00E71D52" w:rsidRDefault="007D78C3" w:rsidP="007D78C3">
            <w:pPr>
              <w:pStyle w:val="aff5"/>
              <w:spacing w:after="0"/>
              <w:ind w:left="883" w:hanging="883"/>
              <w:jc w:val="both"/>
              <w:rPr>
                <w:rFonts w:eastAsia="Times New Roman"/>
                <w:sz w:val="8"/>
                <w:szCs w:val="8"/>
                <w:lang w:eastAsia="ru-RU"/>
              </w:rPr>
            </w:pPr>
          </w:p>
        </w:tc>
      </w:tr>
      <w:tr w:rsidR="004669BE" w:rsidRPr="00E71D52" w14:paraId="79B14A20" w14:textId="77777777" w:rsidTr="00665D3A">
        <w:trPr>
          <w:trHeight w:val="184"/>
        </w:trPr>
        <w:tc>
          <w:tcPr>
            <w:tcW w:w="460" w:type="dxa"/>
            <w:gridSpan w:val="4"/>
            <w:vMerge/>
            <w:tcBorders>
              <w:left w:val="single" w:sz="2" w:space="0" w:color="auto"/>
              <w:right w:val="single" w:sz="2" w:space="0" w:color="auto"/>
            </w:tcBorders>
          </w:tcPr>
          <w:p w14:paraId="6C392EC0" w14:textId="77777777" w:rsidR="007D78C3" w:rsidRPr="00E71D52" w:rsidRDefault="007D78C3" w:rsidP="007D78C3">
            <w:pPr>
              <w:pStyle w:val="aff5"/>
              <w:spacing w:after="0"/>
              <w:ind w:left="883" w:hanging="883"/>
              <w:jc w:val="both"/>
              <w:rPr>
                <w:rFonts w:eastAsia="Times New Roman"/>
                <w:sz w:val="20"/>
                <w:szCs w:val="20"/>
                <w:lang w:eastAsia="ru-RU"/>
              </w:rPr>
            </w:pPr>
          </w:p>
        </w:tc>
        <w:tc>
          <w:tcPr>
            <w:tcW w:w="398" w:type="dxa"/>
            <w:vMerge/>
            <w:tcBorders>
              <w:left w:val="single" w:sz="2" w:space="0" w:color="auto"/>
              <w:bottom w:val="single" w:sz="2" w:space="0" w:color="auto"/>
              <w:right w:val="single" w:sz="2" w:space="0" w:color="auto"/>
            </w:tcBorders>
          </w:tcPr>
          <w:p w14:paraId="68C37881" w14:textId="77777777" w:rsidR="007D78C3" w:rsidRPr="00E71D52" w:rsidRDefault="007D78C3" w:rsidP="007D78C3">
            <w:pPr>
              <w:pStyle w:val="aff5"/>
              <w:spacing w:after="0"/>
              <w:ind w:left="883" w:hanging="883"/>
              <w:jc w:val="both"/>
              <w:rPr>
                <w:b w:val="0"/>
                <w:bCs/>
                <w:sz w:val="17"/>
                <w:szCs w:val="17"/>
              </w:rPr>
            </w:pPr>
          </w:p>
        </w:tc>
        <w:tc>
          <w:tcPr>
            <w:tcW w:w="6910" w:type="dxa"/>
            <w:vMerge/>
            <w:tcBorders>
              <w:left w:val="single" w:sz="2" w:space="0" w:color="auto"/>
              <w:bottom w:val="single" w:sz="2" w:space="0" w:color="auto"/>
              <w:right w:val="single" w:sz="2" w:space="0" w:color="auto"/>
            </w:tcBorders>
          </w:tcPr>
          <w:p w14:paraId="2DF2D756" w14:textId="77777777" w:rsidR="007D78C3" w:rsidRPr="00E71D52" w:rsidRDefault="007D78C3" w:rsidP="007D78C3">
            <w:pPr>
              <w:pStyle w:val="aff5"/>
              <w:spacing w:after="0"/>
              <w:jc w:val="both"/>
              <w:rPr>
                <w:b w:val="0"/>
                <w:bCs/>
                <w:sz w:val="17"/>
                <w:szCs w:val="17"/>
              </w:rPr>
            </w:pPr>
          </w:p>
        </w:tc>
        <w:tc>
          <w:tcPr>
            <w:tcW w:w="1417" w:type="dxa"/>
            <w:tcBorders>
              <w:top w:val="single" w:sz="2" w:space="0" w:color="auto"/>
              <w:left w:val="single" w:sz="2" w:space="0" w:color="auto"/>
              <w:bottom w:val="single" w:sz="2" w:space="0" w:color="auto"/>
            </w:tcBorders>
          </w:tcPr>
          <w:p w14:paraId="583BDC5A"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0B8147EF" w14:textId="77777777" w:rsidR="007D78C3" w:rsidRPr="00E71D52" w:rsidRDefault="007D78C3" w:rsidP="007D78C3">
            <w:pPr>
              <w:pStyle w:val="aff5"/>
              <w:spacing w:after="0"/>
              <w:ind w:left="883" w:hanging="883"/>
              <w:jc w:val="both"/>
              <w:rPr>
                <w:rFonts w:eastAsia="Times New Roman"/>
                <w:sz w:val="8"/>
                <w:szCs w:val="8"/>
                <w:lang w:eastAsia="ru-RU"/>
              </w:rPr>
            </w:pPr>
          </w:p>
        </w:tc>
      </w:tr>
      <w:tr w:rsidR="004669BE" w:rsidRPr="00E71D52" w14:paraId="518031FC" w14:textId="77777777" w:rsidTr="00665D3A">
        <w:trPr>
          <w:trHeight w:val="53"/>
        </w:trPr>
        <w:tc>
          <w:tcPr>
            <w:tcW w:w="460" w:type="dxa"/>
            <w:gridSpan w:val="4"/>
            <w:vMerge/>
            <w:tcBorders>
              <w:left w:val="single" w:sz="2" w:space="0" w:color="auto"/>
              <w:right w:val="single" w:sz="2" w:space="0" w:color="auto"/>
            </w:tcBorders>
          </w:tcPr>
          <w:p w14:paraId="2175B792" w14:textId="77777777" w:rsidR="007D78C3" w:rsidRPr="00E71D52" w:rsidRDefault="007D78C3" w:rsidP="007D78C3">
            <w:pPr>
              <w:pStyle w:val="aff5"/>
              <w:spacing w:after="0"/>
              <w:ind w:left="883" w:hanging="883"/>
              <w:jc w:val="both"/>
              <w:rPr>
                <w:rFonts w:eastAsia="Times New Roman"/>
                <w:sz w:val="20"/>
                <w:szCs w:val="20"/>
                <w:lang w:eastAsia="ru-RU"/>
              </w:rPr>
            </w:pPr>
          </w:p>
        </w:tc>
        <w:tc>
          <w:tcPr>
            <w:tcW w:w="8725" w:type="dxa"/>
            <w:gridSpan w:val="3"/>
            <w:tcBorders>
              <w:top w:val="single" w:sz="2" w:space="0" w:color="auto"/>
              <w:left w:val="single" w:sz="2" w:space="0" w:color="auto"/>
              <w:bottom w:val="single" w:sz="4" w:space="0" w:color="auto"/>
              <w:right w:val="single" w:sz="2" w:space="0" w:color="FFFFFF" w:themeColor="background1"/>
            </w:tcBorders>
          </w:tcPr>
          <w:p w14:paraId="3C101EF3" w14:textId="77777777" w:rsidR="007D78C3" w:rsidRPr="00E71D52" w:rsidRDefault="007D78C3" w:rsidP="007D78C3">
            <w:pPr>
              <w:pStyle w:val="aff5"/>
              <w:spacing w:after="0"/>
              <w:ind w:left="883" w:hanging="883"/>
              <w:jc w:val="both"/>
              <w:rPr>
                <w:rFonts w:eastAsia="Times New Roman"/>
                <w:sz w:val="4"/>
                <w:szCs w:val="4"/>
                <w:lang w:eastAsia="ru-RU"/>
              </w:rPr>
            </w:pPr>
          </w:p>
        </w:tc>
      </w:tr>
      <w:tr w:rsidR="004669BE" w:rsidRPr="00E71D52" w14:paraId="3CE0D0CB" w14:textId="77777777" w:rsidTr="00665D3A">
        <w:trPr>
          <w:trHeight w:val="105"/>
        </w:trPr>
        <w:tc>
          <w:tcPr>
            <w:tcW w:w="460" w:type="dxa"/>
            <w:gridSpan w:val="4"/>
            <w:vMerge/>
            <w:tcBorders>
              <w:left w:val="single" w:sz="2" w:space="0" w:color="auto"/>
              <w:right w:val="single" w:sz="2" w:space="0" w:color="auto"/>
            </w:tcBorders>
          </w:tcPr>
          <w:p w14:paraId="3E0A64FE" w14:textId="77777777" w:rsidR="007D78C3" w:rsidRPr="00E71D52" w:rsidRDefault="007D78C3" w:rsidP="007D78C3">
            <w:pPr>
              <w:pStyle w:val="aff5"/>
              <w:spacing w:after="0"/>
              <w:ind w:left="883" w:hanging="883"/>
              <w:jc w:val="both"/>
              <w:rPr>
                <w:rFonts w:eastAsia="Times New Roman"/>
                <w:sz w:val="20"/>
                <w:szCs w:val="20"/>
                <w:lang w:eastAsia="ru-RU"/>
              </w:rPr>
            </w:pPr>
          </w:p>
        </w:tc>
        <w:tc>
          <w:tcPr>
            <w:tcW w:w="398" w:type="dxa"/>
            <w:vMerge w:val="restart"/>
            <w:tcBorders>
              <w:left w:val="single" w:sz="2" w:space="0" w:color="auto"/>
              <w:right w:val="single" w:sz="2" w:space="0" w:color="auto"/>
            </w:tcBorders>
          </w:tcPr>
          <w:p w14:paraId="2FD132F3" w14:textId="77777777" w:rsidR="007D78C3" w:rsidRPr="00E71D52" w:rsidRDefault="007D78C3" w:rsidP="007D78C3">
            <w:pPr>
              <w:pStyle w:val="aff5"/>
              <w:spacing w:after="0"/>
              <w:ind w:left="883" w:hanging="883"/>
              <w:jc w:val="both"/>
              <w:rPr>
                <w:rFonts w:eastAsia="Times New Roman"/>
                <w:sz w:val="20"/>
                <w:szCs w:val="20"/>
                <w:lang w:eastAsia="ru-RU"/>
              </w:rPr>
            </w:pPr>
            <w:r w:rsidRPr="00E71D52">
              <w:rPr>
                <w:b w:val="0"/>
                <w:bCs/>
                <w:sz w:val="17"/>
                <w:szCs w:val="17"/>
              </w:rPr>
              <w:t>4</w:t>
            </w:r>
          </w:p>
        </w:tc>
        <w:tc>
          <w:tcPr>
            <w:tcW w:w="6910" w:type="dxa"/>
            <w:vMerge w:val="restart"/>
            <w:tcBorders>
              <w:left w:val="single" w:sz="2" w:space="0" w:color="auto"/>
              <w:right w:val="single" w:sz="2" w:space="0" w:color="auto"/>
            </w:tcBorders>
          </w:tcPr>
          <w:p w14:paraId="079C637B" w14:textId="77777777" w:rsidR="007D78C3" w:rsidRPr="00E71D52" w:rsidRDefault="007D78C3" w:rsidP="007D78C3">
            <w:pPr>
              <w:pStyle w:val="aff5"/>
              <w:spacing w:after="0"/>
              <w:jc w:val="both"/>
              <w:rPr>
                <w:b w:val="0"/>
                <w:bCs/>
                <w:sz w:val="17"/>
                <w:szCs w:val="17"/>
              </w:rPr>
            </w:pPr>
            <w:r w:rsidRPr="00E71D52">
              <w:rPr>
                <w:b w:val="0"/>
                <w:bCs/>
                <w:sz w:val="17"/>
                <w:szCs w:val="17"/>
              </w:rPr>
              <w:t xml:space="preserve">Шлагбаум (ы) </w:t>
            </w:r>
            <w:r w:rsidRPr="00E71D52">
              <w:rPr>
                <w:sz w:val="17"/>
                <w:szCs w:val="17"/>
              </w:rPr>
              <w:t>соответствует</w:t>
            </w:r>
            <w:r w:rsidRPr="00E71D52">
              <w:rPr>
                <w:b w:val="0"/>
                <w:bCs/>
                <w:sz w:val="17"/>
                <w:szCs w:val="17"/>
              </w:rPr>
              <w:t xml:space="preserve"> Правилам благоустройства</w:t>
            </w:r>
          </w:p>
          <w:p w14:paraId="15A118F0" w14:textId="77777777" w:rsidR="007D78C3" w:rsidRPr="00E71D52" w:rsidRDefault="007D78C3" w:rsidP="007D78C3">
            <w:pPr>
              <w:pStyle w:val="aff5"/>
              <w:spacing w:after="0"/>
              <w:ind w:left="883" w:hanging="883"/>
              <w:jc w:val="both"/>
              <w:rPr>
                <w:rFonts w:eastAsia="Times New Roman"/>
                <w:sz w:val="20"/>
                <w:szCs w:val="20"/>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left w:val="single" w:sz="2" w:space="0" w:color="auto"/>
              <w:bottom w:val="single" w:sz="2" w:space="0" w:color="auto"/>
            </w:tcBorders>
          </w:tcPr>
          <w:p w14:paraId="60466BF4"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08A85566" w14:textId="77777777" w:rsidR="007D78C3" w:rsidRPr="00E71D52" w:rsidRDefault="007D78C3" w:rsidP="007D78C3">
            <w:pPr>
              <w:pStyle w:val="aff5"/>
              <w:spacing w:after="0"/>
              <w:ind w:left="883" w:hanging="883"/>
              <w:jc w:val="both"/>
              <w:rPr>
                <w:rFonts w:eastAsia="Times New Roman"/>
                <w:sz w:val="8"/>
                <w:szCs w:val="8"/>
                <w:lang w:eastAsia="ru-RU"/>
              </w:rPr>
            </w:pPr>
          </w:p>
        </w:tc>
      </w:tr>
      <w:tr w:rsidR="004669BE" w:rsidRPr="00E71D52" w14:paraId="0DAA7025" w14:textId="77777777" w:rsidTr="00665D3A">
        <w:trPr>
          <w:trHeight w:val="250"/>
        </w:trPr>
        <w:tc>
          <w:tcPr>
            <w:tcW w:w="460" w:type="dxa"/>
            <w:gridSpan w:val="4"/>
            <w:vMerge/>
            <w:tcBorders>
              <w:left w:val="single" w:sz="2" w:space="0" w:color="auto"/>
              <w:right w:val="single" w:sz="2" w:space="0" w:color="auto"/>
            </w:tcBorders>
          </w:tcPr>
          <w:p w14:paraId="17B6D211" w14:textId="77777777" w:rsidR="007D78C3" w:rsidRPr="00E71D52" w:rsidRDefault="007D78C3" w:rsidP="007D78C3">
            <w:pPr>
              <w:pStyle w:val="aff5"/>
              <w:spacing w:after="0"/>
              <w:ind w:left="883" w:hanging="883"/>
              <w:jc w:val="both"/>
              <w:rPr>
                <w:rFonts w:eastAsia="Times New Roman"/>
                <w:sz w:val="20"/>
                <w:szCs w:val="20"/>
                <w:lang w:eastAsia="ru-RU"/>
              </w:rPr>
            </w:pPr>
          </w:p>
        </w:tc>
        <w:tc>
          <w:tcPr>
            <w:tcW w:w="398" w:type="dxa"/>
            <w:vMerge/>
            <w:tcBorders>
              <w:left w:val="single" w:sz="2" w:space="0" w:color="auto"/>
              <w:bottom w:val="single" w:sz="2" w:space="0" w:color="auto"/>
              <w:right w:val="single" w:sz="2" w:space="0" w:color="auto"/>
            </w:tcBorders>
          </w:tcPr>
          <w:p w14:paraId="5BA5933E" w14:textId="77777777" w:rsidR="007D78C3" w:rsidRPr="00E71D52" w:rsidRDefault="007D78C3" w:rsidP="007D78C3">
            <w:pPr>
              <w:pStyle w:val="aff5"/>
              <w:spacing w:after="0"/>
              <w:ind w:left="883" w:hanging="883"/>
              <w:jc w:val="both"/>
              <w:rPr>
                <w:b w:val="0"/>
                <w:bCs/>
                <w:sz w:val="17"/>
                <w:szCs w:val="17"/>
              </w:rPr>
            </w:pPr>
          </w:p>
        </w:tc>
        <w:tc>
          <w:tcPr>
            <w:tcW w:w="6910" w:type="dxa"/>
            <w:vMerge/>
            <w:tcBorders>
              <w:left w:val="single" w:sz="2" w:space="0" w:color="auto"/>
              <w:bottom w:val="single" w:sz="2" w:space="0" w:color="auto"/>
              <w:right w:val="single" w:sz="2" w:space="0" w:color="auto"/>
            </w:tcBorders>
          </w:tcPr>
          <w:p w14:paraId="7A0E8CC8" w14:textId="77777777" w:rsidR="007D78C3" w:rsidRPr="00E71D52" w:rsidRDefault="007D78C3" w:rsidP="007D78C3">
            <w:pPr>
              <w:pStyle w:val="aff5"/>
              <w:spacing w:after="0"/>
              <w:jc w:val="both"/>
              <w:rPr>
                <w:b w:val="0"/>
                <w:bCs/>
                <w:sz w:val="17"/>
                <w:szCs w:val="17"/>
              </w:rPr>
            </w:pPr>
          </w:p>
        </w:tc>
        <w:tc>
          <w:tcPr>
            <w:tcW w:w="1417" w:type="dxa"/>
            <w:tcBorders>
              <w:top w:val="single" w:sz="2" w:space="0" w:color="auto"/>
              <w:left w:val="single" w:sz="2" w:space="0" w:color="auto"/>
              <w:bottom w:val="single" w:sz="2" w:space="0" w:color="auto"/>
            </w:tcBorders>
          </w:tcPr>
          <w:p w14:paraId="1B3BDE01"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62C07DE4" w14:textId="77777777" w:rsidR="007D78C3" w:rsidRPr="00E71D52" w:rsidRDefault="007D78C3" w:rsidP="007D78C3">
            <w:pPr>
              <w:pStyle w:val="aff5"/>
              <w:spacing w:after="0"/>
              <w:ind w:left="883" w:hanging="883"/>
              <w:jc w:val="both"/>
              <w:rPr>
                <w:rFonts w:eastAsia="Times New Roman"/>
                <w:sz w:val="8"/>
                <w:szCs w:val="8"/>
                <w:lang w:eastAsia="ru-RU"/>
              </w:rPr>
            </w:pPr>
          </w:p>
        </w:tc>
      </w:tr>
      <w:tr w:rsidR="004669BE" w:rsidRPr="00E71D52" w14:paraId="14F64EA2" w14:textId="77777777" w:rsidTr="00665D3A">
        <w:trPr>
          <w:trHeight w:val="53"/>
        </w:trPr>
        <w:tc>
          <w:tcPr>
            <w:tcW w:w="460" w:type="dxa"/>
            <w:gridSpan w:val="4"/>
            <w:vMerge/>
            <w:tcBorders>
              <w:left w:val="single" w:sz="2" w:space="0" w:color="auto"/>
              <w:right w:val="single" w:sz="2" w:space="0" w:color="auto"/>
            </w:tcBorders>
          </w:tcPr>
          <w:p w14:paraId="5E9CE686" w14:textId="77777777" w:rsidR="007D78C3" w:rsidRPr="00E71D52" w:rsidRDefault="007D78C3" w:rsidP="007D78C3">
            <w:pPr>
              <w:pStyle w:val="aff5"/>
              <w:spacing w:after="0"/>
              <w:ind w:left="883" w:hanging="883"/>
              <w:jc w:val="both"/>
              <w:rPr>
                <w:rFonts w:eastAsia="Times New Roman"/>
                <w:sz w:val="20"/>
                <w:szCs w:val="20"/>
                <w:lang w:eastAsia="ru-RU"/>
              </w:rPr>
            </w:pPr>
          </w:p>
        </w:tc>
        <w:tc>
          <w:tcPr>
            <w:tcW w:w="8725" w:type="dxa"/>
            <w:gridSpan w:val="3"/>
            <w:tcBorders>
              <w:top w:val="single" w:sz="2" w:space="0" w:color="auto"/>
              <w:left w:val="single" w:sz="2" w:space="0" w:color="auto"/>
              <w:bottom w:val="single" w:sz="4" w:space="0" w:color="auto"/>
              <w:right w:val="single" w:sz="2" w:space="0" w:color="FFFFFF" w:themeColor="background1"/>
            </w:tcBorders>
          </w:tcPr>
          <w:p w14:paraId="44448D87" w14:textId="77777777" w:rsidR="007D78C3" w:rsidRPr="00E71D52" w:rsidRDefault="007D78C3" w:rsidP="007D78C3">
            <w:pPr>
              <w:pStyle w:val="aff5"/>
              <w:spacing w:after="0"/>
              <w:ind w:left="883" w:hanging="883"/>
              <w:jc w:val="both"/>
              <w:rPr>
                <w:rFonts w:eastAsia="Times New Roman"/>
                <w:sz w:val="4"/>
                <w:szCs w:val="4"/>
                <w:lang w:eastAsia="ru-RU"/>
              </w:rPr>
            </w:pPr>
          </w:p>
        </w:tc>
      </w:tr>
      <w:tr w:rsidR="004669BE" w:rsidRPr="00E71D52" w14:paraId="2C687053" w14:textId="77777777" w:rsidTr="00665D3A">
        <w:trPr>
          <w:trHeight w:val="98"/>
        </w:trPr>
        <w:tc>
          <w:tcPr>
            <w:tcW w:w="460" w:type="dxa"/>
            <w:gridSpan w:val="4"/>
            <w:vMerge/>
            <w:tcBorders>
              <w:left w:val="single" w:sz="2" w:space="0" w:color="auto"/>
              <w:right w:val="single" w:sz="2" w:space="0" w:color="auto"/>
            </w:tcBorders>
          </w:tcPr>
          <w:p w14:paraId="4833677B" w14:textId="77777777" w:rsidR="007D78C3" w:rsidRPr="00E71D52" w:rsidRDefault="007D78C3" w:rsidP="007D78C3">
            <w:pPr>
              <w:pStyle w:val="aff5"/>
              <w:spacing w:after="0"/>
              <w:ind w:left="883" w:hanging="883"/>
              <w:jc w:val="both"/>
              <w:rPr>
                <w:rFonts w:eastAsia="Times New Roman"/>
                <w:sz w:val="20"/>
                <w:szCs w:val="20"/>
                <w:lang w:eastAsia="ru-RU"/>
              </w:rPr>
            </w:pPr>
          </w:p>
        </w:tc>
        <w:tc>
          <w:tcPr>
            <w:tcW w:w="398" w:type="dxa"/>
            <w:vMerge w:val="restart"/>
            <w:tcBorders>
              <w:left w:val="single" w:sz="2" w:space="0" w:color="auto"/>
              <w:right w:val="single" w:sz="2" w:space="0" w:color="auto"/>
            </w:tcBorders>
          </w:tcPr>
          <w:p w14:paraId="7715B039" w14:textId="77777777" w:rsidR="007D78C3" w:rsidRPr="00E71D52" w:rsidRDefault="007D78C3" w:rsidP="007D78C3">
            <w:pPr>
              <w:pStyle w:val="aff5"/>
              <w:spacing w:after="0"/>
              <w:ind w:left="883" w:hanging="883"/>
              <w:jc w:val="both"/>
              <w:rPr>
                <w:rFonts w:eastAsia="Times New Roman"/>
                <w:sz w:val="20"/>
                <w:szCs w:val="20"/>
                <w:lang w:eastAsia="ru-RU"/>
              </w:rPr>
            </w:pPr>
            <w:r w:rsidRPr="00E71D52">
              <w:rPr>
                <w:b w:val="0"/>
                <w:bCs/>
                <w:sz w:val="17"/>
                <w:szCs w:val="17"/>
              </w:rPr>
              <w:t>5</w:t>
            </w:r>
          </w:p>
        </w:tc>
        <w:tc>
          <w:tcPr>
            <w:tcW w:w="6910" w:type="dxa"/>
            <w:vMerge w:val="restart"/>
            <w:tcBorders>
              <w:left w:val="single" w:sz="2" w:space="0" w:color="auto"/>
              <w:right w:val="single" w:sz="2" w:space="0" w:color="auto"/>
            </w:tcBorders>
          </w:tcPr>
          <w:p w14:paraId="1616730B" w14:textId="77777777" w:rsidR="007D78C3" w:rsidRPr="00E71D52" w:rsidRDefault="007D78C3" w:rsidP="007D78C3">
            <w:pPr>
              <w:pStyle w:val="aff5"/>
              <w:spacing w:after="0"/>
              <w:jc w:val="both"/>
              <w:rPr>
                <w:b w:val="0"/>
                <w:bCs/>
                <w:sz w:val="17"/>
                <w:szCs w:val="17"/>
              </w:rPr>
            </w:pPr>
            <w:r w:rsidRPr="00E71D52">
              <w:rPr>
                <w:b w:val="0"/>
                <w:bCs/>
                <w:sz w:val="17"/>
                <w:szCs w:val="17"/>
              </w:rPr>
              <w:t xml:space="preserve">Иное ограждающее устройство (а) </w:t>
            </w:r>
            <w:r w:rsidRPr="00E71D52">
              <w:rPr>
                <w:sz w:val="17"/>
                <w:szCs w:val="17"/>
              </w:rPr>
              <w:t>соответствует</w:t>
            </w:r>
            <w:r w:rsidRPr="00E71D52">
              <w:rPr>
                <w:b w:val="0"/>
                <w:bCs/>
                <w:sz w:val="17"/>
                <w:szCs w:val="17"/>
              </w:rPr>
              <w:t xml:space="preserve"> Правилам благоустройства</w:t>
            </w:r>
          </w:p>
          <w:p w14:paraId="76483C0B" w14:textId="77777777" w:rsidR="007D78C3" w:rsidRPr="00E71D52" w:rsidRDefault="007D78C3" w:rsidP="007D78C3">
            <w:pPr>
              <w:pStyle w:val="aff5"/>
              <w:spacing w:after="0"/>
              <w:ind w:left="883" w:hanging="883"/>
              <w:jc w:val="both"/>
              <w:rPr>
                <w:rFonts w:eastAsia="Times New Roman"/>
                <w:sz w:val="20"/>
                <w:szCs w:val="20"/>
                <w:lang w:eastAsia="ru-RU"/>
              </w:rPr>
            </w:pPr>
            <w:r w:rsidRPr="00E71D52">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417" w:type="dxa"/>
            <w:tcBorders>
              <w:left w:val="single" w:sz="2" w:space="0" w:color="auto"/>
              <w:bottom w:val="single" w:sz="2" w:space="0" w:color="auto"/>
            </w:tcBorders>
          </w:tcPr>
          <w:p w14:paraId="4C346409"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10EE98CB" w14:textId="77777777" w:rsidR="007D78C3" w:rsidRPr="00E71D52" w:rsidRDefault="007D78C3" w:rsidP="007D78C3">
            <w:pPr>
              <w:pStyle w:val="aff5"/>
              <w:spacing w:after="0"/>
              <w:ind w:left="883" w:hanging="883"/>
              <w:jc w:val="both"/>
              <w:rPr>
                <w:rFonts w:eastAsia="Times New Roman"/>
                <w:sz w:val="8"/>
                <w:szCs w:val="8"/>
                <w:lang w:eastAsia="ru-RU"/>
              </w:rPr>
            </w:pPr>
          </w:p>
        </w:tc>
      </w:tr>
      <w:tr w:rsidR="004669BE" w:rsidRPr="00E71D52" w14:paraId="15A6508F" w14:textId="77777777" w:rsidTr="00665D3A">
        <w:trPr>
          <w:trHeight w:val="256"/>
        </w:trPr>
        <w:tc>
          <w:tcPr>
            <w:tcW w:w="460" w:type="dxa"/>
            <w:gridSpan w:val="4"/>
            <w:vMerge/>
            <w:tcBorders>
              <w:left w:val="single" w:sz="2" w:space="0" w:color="auto"/>
              <w:bottom w:val="single" w:sz="4" w:space="0" w:color="auto"/>
              <w:right w:val="single" w:sz="2" w:space="0" w:color="auto"/>
            </w:tcBorders>
          </w:tcPr>
          <w:p w14:paraId="3DA9EC0E" w14:textId="77777777" w:rsidR="007D78C3" w:rsidRPr="00E71D52" w:rsidRDefault="007D78C3" w:rsidP="007D78C3">
            <w:pPr>
              <w:pStyle w:val="aff5"/>
              <w:spacing w:after="0"/>
              <w:ind w:left="883" w:hanging="883"/>
              <w:jc w:val="both"/>
              <w:rPr>
                <w:rFonts w:eastAsia="Times New Roman"/>
                <w:sz w:val="20"/>
                <w:szCs w:val="20"/>
                <w:lang w:eastAsia="ru-RU"/>
              </w:rPr>
            </w:pPr>
          </w:p>
        </w:tc>
        <w:tc>
          <w:tcPr>
            <w:tcW w:w="398" w:type="dxa"/>
            <w:vMerge/>
            <w:tcBorders>
              <w:left w:val="single" w:sz="2" w:space="0" w:color="auto"/>
              <w:bottom w:val="single" w:sz="4" w:space="0" w:color="auto"/>
              <w:right w:val="single" w:sz="2" w:space="0" w:color="auto"/>
            </w:tcBorders>
          </w:tcPr>
          <w:p w14:paraId="3AD1AF00" w14:textId="77777777" w:rsidR="007D78C3" w:rsidRPr="00E71D52" w:rsidRDefault="007D78C3" w:rsidP="007D78C3">
            <w:pPr>
              <w:pStyle w:val="aff5"/>
              <w:spacing w:after="0"/>
              <w:ind w:left="883" w:hanging="883"/>
              <w:jc w:val="both"/>
              <w:rPr>
                <w:b w:val="0"/>
                <w:bCs/>
                <w:sz w:val="17"/>
                <w:szCs w:val="17"/>
              </w:rPr>
            </w:pPr>
          </w:p>
        </w:tc>
        <w:tc>
          <w:tcPr>
            <w:tcW w:w="6910" w:type="dxa"/>
            <w:vMerge/>
            <w:tcBorders>
              <w:left w:val="single" w:sz="2" w:space="0" w:color="auto"/>
              <w:bottom w:val="single" w:sz="4" w:space="0" w:color="auto"/>
              <w:right w:val="single" w:sz="2" w:space="0" w:color="auto"/>
            </w:tcBorders>
          </w:tcPr>
          <w:p w14:paraId="19336BA5" w14:textId="77777777" w:rsidR="007D78C3" w:rsidRPr="00E71D52" w:rsidRDefault="007D78C3" w:rsidP="007D78C3">
            <w:pPr>
              <w:pStyle w:val="aff5"/>
              <w:spacing w:after="0"/>
              <w:jc w:val="both"/>
              <w:rPr>
                <w:b w:val="0"/>
                <w:bCs/>
                <w:sz w:val="17"/>
                <w:szCs w:val="17"/>
              </w:rPr>
            </w:pPr>
          </w:p>
        </w:tc>
        <w:tc>
          <w:tcPr>
            <w:tcW w:w="1417" w:type="dxa"/>
            <w:tcBorders>
              <w:top w:val="single" w:sz="2" w:space="0" w:color="auto"/>
              <w:left w:val="single" w:sz="2" w:space="0" w:color="auto"/>
              <w:bottom w:val="single" w:sz="4" w:space="0" w:color="auto"/>
            </w:tcBorders>
          </w:tcPr>
          <w:p w14:paraId="64B547D8"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19921E6F" w14:textId="77777777" w:rsidR="007D78C3" w:rsidRPr="00E71D52" w:rsidRDefault="007D78C3" w:rsidP="007D78C3">
            <w:pPr>
              <w:pStyle w:val="aff5"/>
              <w:spacing w:after="0"/>
              <w:ind w:left="883" w:hanging="883"/>
              <w:jc w:val="both"/>
              <w:rPr>
                <w:rFonts w:eastAsia="Times New Roman"/>
                <w:sz w:val="8"/>
                <w:szCs w:val="8"/>
                <w:lang w:eastAsia="ru-RU"/>
              </w:rPr>
            </w:pPr>
          </w:p>
        </w:tc>
      </w:tr>
      <w:tr w:rsidR="004669BE" w:rsidRPr="00E71D52" w14:paraId="00A36D8C" w14:textId="77777777" w:rsidTr="00665D3A">
        <w:trPr>
          <w:trHeight w:val="36"/>
        </w:trPr>
        <w:tc>
          <w:tcPr>
            <w:tcW w:w="9185" w:type="dxa"/>
            <w:gridSpan w:val="7"/>
            <w:tcBorders>
              <w:left w:val="single" w:sz="2" w:space="0" w:color="FFFFFF" w:themeColor="background1"/>
              <w:bottom w:val="single" w:sz="4" w:space="0" w:color="auto"/>
              <w:right w:val="single" w:sz="2" w:space="0" w:color="FFFFFF" w:themeColor="background1"/>
            </w:tcBorders>
          </w:tcPr>
          <w:p w14:paraId="286D3553" w14:textId="77777777" w:rsidR="007D78C3" w:rsidRPr="00E71D52" w:rsidRDefault="007D78C3" w:rsidP="007D78C3">
            <w:pPr>
              <w:pStyle w:val="aff5"/>
              <w:spacing w:after="0"/>
              <w:ind w:left="883" w:hanging="883"/>
              <w:jc w:val="both"/>
              <w:rPr>
                <w:rFonts w:eastAsia="Times New Roman"/>
                <w:sz w:val="4"/>
                <w:szCs w:val="4"/>
                <w:lang w:eastAsia="ru-RU"/>
              </w:rPr>
            </w:pPr>
          </w:p>
        </w:tc>
      </w:tr>
      <w:tr w:rsidR="004669BE" w:rsidRPr="00E71D52" w14:paraId="7343A545" w14:textId="77777777" w:rsidTr="00665D3A">
        <w:trPr>
          <w:trHeight w:val="150"/>
        </w:trPr>
        <w:tc>
          <w:tcPr>
            <w:tcW w:w="9185" w:type="dxa"/>
            <w:gridSpan w:val="7"/>
            <w:tcBorders>
              <w:bottom w:val="single" w:sz="4" w:space="0" w:color="auto"/>
            </w:tcBorders>
          </w:tcPr>
          <w:p w14:paraId="18AE56C6" w14:textId="77777777" w:rsidR="007D78C3" w:rsidRPr="00E71D52" w:rsidRDefault="007D78C3" w:rsidP="007D78C3">
            <w:pPr>
              <w:pStyle w:val="aff5"/>
              <w:spacing w:after="0"/>
              <w:ind w:left="883" w:hanging="883"/>
              <w:jc w:val="both"/>
              <w:rPr>
                <w:rFonts w:eastAsia="Times New Roman"/>
                <w:sz w:val="20"/>
                <w:szCs w:val="20"/>
                <w:lang w:eastAsia="ru-RU"/>
              </w:rPr>
            </w:pPr>
            <w:r w:rsidRPr="00E71D52">
              <w:rPr>
                <w:b w:val="0"/>
                <w:bCs/>
                <w:i/>
                <w:sz w:val="14"/>
                <w:szCs w:val="14"/>
              </w:rPr>
              <w:t>Пункт 8 заполняется только при указании отрицательного результат «нет» и (или) «частично» в пункте 7</w:t>
            </w:r>
          </w:p>
        </w:tc>
      </w:tr>
      <w:tr w:rsidR="004669BE" w:rsidRPr="00E71D52" w14:paraId="4FAECC77" w14:textId="77777777" w:rsidTr="00665D3A">
        <w:trPr>
          <w:trHeight w:val="782"/>
        </w:trPr>
        <w:tc>
          <w:tcPr>
            <w:tcW w:w="460" w:type="dxa"/>
            <w:gridSpan w:val="4"/>
            <w:vMerge w:val="restart"/>
            <w:tcBorders>
              <w:right w:val="single" w:sz="2" w:space="0" w:color="auto"/>
            </w:tcBorders>
          </w:tcPr>
          <w:p w14:paraId="05284E61" w14:textId="77777777" w:rsidR="007D78C3" w:rsidRPr="00E71D52" w:rsidRDefault="007D78C3" w:rsidP="007D78C3">
            <w:pPr>
              <w:pStyle w:val="aff5"/>
              <w:spacing w:after="0"/>
              <w:ind w:left="883" w:hanging="883"/>
              <w:rPr>
                <w:rFonts w:eastAsia="Times New Roman"/>
                <w:sz w:val="20"/>
                <w:szCs w:val="20"/>
                <w:lang w:eastAsia="ru-RU"/>
              </w:rPr>
            </w:pPr>
            <w:r w:rsidRPr="00E71D52">
              <w:rPr>
                <w:b w:val="0"/>
                <w:bCs/>
                <w:sz w:val="20"/>
                <w:szCs w:val="20"/>
              </w:rPr>
              <w:t>8</w:t>
            </w:r>
          </w:p>
        </w:tc>
        <w:tc>
          <w:tcPr>
            <w:tcW w:w="7308" w:type="dxa"/>
            <w:gridSpan w:val="2"/>
            <w:vMerge w:val="restart"/>
            <w:tcBorders>
              <w:left w:val="single" w:sz="2" w:space="0" w:color="auto"/>
              <w:right w:val="single" w:sz="2" w:space="0" w:color="auto"/>
            </w:tcBorders>
          </w:tcPr>
          <w:p w14:paraId="7653964F" w14:textId="77777777" w:rsidR="007D78C3" w:rsidRPr="00E71D52" w:rsidRDefault="007D78C3" w:rsidP="007D78C3">
            <w:pPr>
              <w:pStyle w:val="aff5"/>
              <w:spacing w:after="0"/>
              <w:jc w:val="both"/>
              <w:rPr>
                <w:rFonts w:eastAsia="Times New Roman"/>
                <w:b w:val="0"/>
                <w:bCs/>
                <w:sz w:val="20"/>
                <w:szCs w:val="20"/>
                <w:lang w:eastAsia="ru-RU"/>
              </w:rPr>
            </w:pPr>
            <w:r w:rsidRPr="00E71D52">
              <w:rPr>
                <w:rFonts w:eastAsia="Times New Roman"/>
                <w:b w:val="0"/>
                <w:bCs/>
                <w:sz w:val="20"/>
                <w:szCs w:val="20"/>
                <w:lang w:eastAsia="ru-RU"/>
              </w:rPr>
              <w:t xml:space="preserve">Ограничения, установленные Правилами благоустройства на материалы, </w:t>
            </w:r>
            <w:r w:rsidRPr="00E71D52">
              <w:rPr>
                <w:b w:val="0"/>
                <w:bCs/>
                <w:sz w:val="20"/>
                <w:szCs w:val="20"/>
              </w:rPr>
              <w:t xml:space="preserve">планируемые в соответствии с Запросом к указанию в Колористическом паспорте, </w:t>
            </w:r>
            <w:r w:rsidRPr="00E71D52">
              <w:rPr>
                <w:rFonts w:eastAsia="Times New Roman"/>
                <w:b w:val="0"/>
                <w:bCs/>
                <w:sz w:val="20"/>
                <w:szCs w:val="20"/>
                <w:lang w:eastAsia="ru-RU"/>
              </w:rPr>
              <w:t xml:space="preserve">не распространяются на цвета (цветовые сочетания) ограждения в связи с их одобрением </w:t>
            </w:r>
            <w:r w:rsidRPr="00E71D52">
              <w:rPr>
                <w:b w:val="0"/>
                <w:iCs/>
                <w:sz w:val="20"/>
                <w:szCs w:val="20"/>
              </w:rPr>
              <w:t>муниципальной общественной комиссией по формированию современной городской среды</w:t>
            </w:r>
          </w:p>
          <w:p w14:paraId="7FBA41F1" w14:textId="77777777" w:rsidR="007D78C3" w:rsidRPr="00E71D52" w:rsidRDefault="007D78C3" w:rsidP="007D78C3">
            <w:pPr>
              <w:pStyle w:val="aff5"/>
              <w:spacing w:after="0"/>
              <w:ind w:left="883" w:hanging="883"/>
              <w:jc w:val="both"/>
              <w:rPr>
                <w:rFonts w:eastAsia="Times New Roman"/>
                <w:sz w:val="10"/>
                <w:szCs w:val="10"/>
                <w:lang w:eastAsia="ru-RU"/>
              </w:rPr>
            </w:pPr>
            <w:r w:rsidRPr="00E71D52">
              <w:rPr>
                <w:b w:val="0"/>
                <w:bCs/>
                <w:i/>
                <w:sz w:val="10"/>
                <w:szCs w:val="10"/>
              </w:rPr>
              <w:t>Поле отображается при отрицательном результате «нет» и (или) «частично»</w:t>
            </w:r>
            <w:r w:rsidRPr="00E71D52">
              <w:rPr>
                <w:rFonts w:eastAsia="Times New Roman"/>
                <w:b w:val="0"/>
                <w:i/>
                <w:iCs/>
                <w:sz w:val="10"/>
                <w:szCs w:val="10"/>
                <w:lang w:eastAsia="ru-RU"/>
              </w:rPr>
              <w:t xml:space="preserve"> </w:t>
            </w:r>
          </w:p>
        </w:tc>
        <w:tc>
          <w:tcPr>
            <w:tcW w:w="1417" w:type="dxa"/>
            <w:tcBorders>
              <w:left w:val="single" w:sz="2" w:space="0" w:color="auto"/>
              <w:bottom w:val="single" w:sz="2" w:space="0" w:color="auto"/>
            </w:tcBorders>
          </w:tcPr>
          <w:p w14:paraId="2780B476"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0F97DABA" w14:textId="77777777" w:rsidR="007D78C3" w:rsidRPr="00E71D52" w:rsidRDefault="007D78C3" w:rsidP="007D78C3">
            <w:pPr>
              <w:pStyle w:val="aff5"/>
              <w:spacing w:after="0"/>
              <w:ind w:left="883" w:hanging="883"/>
              <w:jc w:val="both"/>
              <w:rPr>
                <w:rFonts w:eastAsia="Times New Roman"/>
                <w:sz w:val="20"/>
                <w:szCs w:val="20"/>
                <w:lang w:eastAsia="ru-RU"/>
              </w:rPr>
            </w:pPr>
          </w:p>
        </w:tc>
      </w:tr>
      <w:tr w:rsidR="004669BE" w:rsidRPr="00E71D52" w14:paraId="749110D9" w14:textId="77777777" w:rsidTr="00665D3A">
        <w:trPr>
          <w:trHeight w:val="36"/>
        </w:trPr>
        <w:tc>
          <w:tcPr>
            <w:tcW w:w="460" w:type="dxa"/>
            <w:gridSpan w:val="4"/>
            <w:vMerge/>
            <w:tcBorders>
              <w:bottom w:val="single" w:sz="4" w:space="0" w:color="auto"/>
              <w:right w:val="single" w:sz="2" w:space="0" w:color="auto"/>
            </w:tcBorders>
          </w:tcPr>
          <w:p w14:paraId="7FE6C239" w14:textId="77777777" w:rsidR="007D78C3" w:rsidRPr="00E71D52" w:rsidRDefault="007D78C3" w:rsidP="007D78C3">
            <w:pPr>
              <w:pStyle w:val="aff5"/>
              <w:spacing w:after="0"/>
              <w:ind w:left="883" w:hanging="883"/>
              <w:rPr>
                <w:b w:val="0"/>
                <w:bCs/>
                <w:sz w:val="20"/>
                <w:szCs w:val="20"/>
              </w:rPr>
            </w:pPr>
          </w:p>
        </w:tc>
        <w:tc>
          <w:tcPr>
            <w:tcW w:w="7308" w:type="dxa"/>
            <w:gridSpan w:val="2"/>
            <w:vMerge/>
            <w:tcBorders>
              <w:left w:val="single" w:sz="2" w:space="0" w:color="auto"/>
              <w:bottom w:val="single" w:sz="4" w:space="0" w:color="auto"/>
              <w:right w:val="single" w:sz="2" w:space="0" w:color="auto"/>
            </w:tcBorders>
          </w:tcPr>
          <w:p w14:paraId="52B61278" w14:textId="77777777" w:rsidR="007D78C3" w:rsidRPr="00E71D52" w:rsidRDefault="007D78C3" w:rsidP="007D78C3">
            <w:pPr>
              <w:pStyle w:val="aff5"/>
              <w:spacing w:after="0"/>
              <w:jc w:val="both"/>
              <w:rPr>
                <w:rFonts w:eastAsia="Times New Roman"/>
                <w:b w:val="0"/>
                <w:bCs/>
                <w:sz w:val="20"/>
                <w:szCs w:val="20"/>
                <w:lang w:eastAsia="ru-RU"/>
              </w:rPr>
            </w:pPr>
          </w:p>
        </w:tc>
        <w:tc>
          <w:tcPr>
            <w:tcW w:w="1417" w:type="dxa"/>
            <w:tcBorders>
              <w:top w:val="single" w:sz="2" w:space="0" w:color="auto"/>
              <w:left w:val="single" w:sz="2" w:space="0" w:color="auto"/>
              <w:bottom w:val="single" w:sz="4" w:space="0" w:color="auto"/>
            </w:tcBorders>
          </w:tcPr>
          <w:p w14:paraId="2DEF78E9"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56FE4B06" w14:textId="77777777" w:rsidR="007D78C3" w:rsidRPr="00E71D52" w:rsidRDefault="007D78C3" w:rsidP="007D78C3">
            <w:pPr>
              <w:pStyle w:val="aff5"/>
              <w:spacing w:after="0"/>
              <w:ind w:left="883" w:hanging="883"/>
              <w:jc w:val="both"/>
              <w:rPr>
                <w:rFonts w:eastAsia="Times New Roman"/>
                <w:sz w:val="20"/>
                <w:szCs w:val="20"/>
                <w:lang w:eastAsia="ru-RU"/>
              </w:rPr>
            </w:pPr>
          </w:p>
        </w:tc>
      </w:tr>
      <w:tr w:rsidR="004669BE" w:rsidRPr="00E71D52" w14:paraId="4B24EAC7" w14:textId="77777777" w:rsidTr="00665D3A">
        <w:trPr>
          <w:trHeight w:val="36"/>
        </w:trPr>
        <w:tc>
          <w:tcPr>
            <w:tcW w:w="9185" w:type="dxa"/>
            <w:gridSpan w:val="7"/>
            <w:tcBorders>
              <w:left w:val="single" w:sz="2" w:space="0" w:color="FFFFFF" w:themeColor="background1"/>
              <w:bottom w:val="single" w:sz="4" w:space="0" w:color="auto"/>
              <w:right w:val="single" w:sz="2" w:space="0" w:color="FFFFFF" w:themeColor="background1"/>
            </w:tcBorders>
          </w:tcPr>
          <w:p w14:paraId="7C4055B5" w14:textId="77777777" w:rsidR="007D78C3" w:rsidRPr="00E71D52" w:rsidRDefault="007D78C3" w:rsidP="007D78C3">
            <w:pPr>
              <w:pStyle w:val="aff5"/>
              <w:spacing w:after="0"/>
              <w:ind w:left="883" w:hanging="883"/>
              <w:jc w:val="both"/>
              <w:rPr>
                <w:rFonts w:eastAsia="Times New Roman"/>
                <w:sz w:val="4"/>
                <w:szCs w:val="4"/>
                <w:lang w:eastAsia="ru-RU"/>
              </w:rPr>
            </w:pPr>
          </w:p>
        </w:tc>
      </w:tr>
      <w:tr w:rsidR="004669BE" w:rsidRPr="00E71D52" w14:paraId="1A9E5642" w14:textId="77777777" w:rsidTr="00665D3A">
        <w:trPr>
          <w:trHeight w:val="150"/>
        </w:trPr>
        <w:tc>
          <w:tcPr>
            <w:tcW w:w="9185" w:type="dxa"/>
            <w:gridSpan w:val="7"/>
            <w:tcBorders>
              <w:bottom w:val="single" w:sz="4" w:space="0" w:color="auto"/>
            </w:tcBorders>
          </w:tcPr>
          <w:p w14:paraId="624FAF08" w14:textId="77777777" w:rsidR="007D78C3" w:rsidRPr="00E71D52" w:rsidRDefault="007D78C3" w:rsidP="007D78C3">
            <w:pPr>
              <w:pStyle w:val="aff5"/>
              <w:spacing w:after="0"/>
              <w:ind w:left="883" w:hanging="883"/>
              <w:jc w:val="both"/>
              <w:rPr>
                <w:b w:val="0"/>
                <w:bCs/>
                <w:sz w:val="20"/>
                <w:szCs w:val="20"/>
              </w:rPr>
            </w:pPr>
            <w:r w:rsidRPr="00E71D52">
              <w:rPr>
                <w:rFonts w:eastAsia="Times New Roman"/>
                <w:sz w:val="20"/>
                <w:szCs w:val="20"/>
                <w:lang w:eastAsia="ru-RU"/>
              </w:rPr>
              <w:t>ВЫВОД:</w:t>
            </w:r>
            <w:r w:rsidRPr="00E71D52">
              <w:rPr>
                <w:rFonts w:eastAsia="Times New Roman"/>
                <w:b w:val="0"/>
                <w:bCs/>
                <w:sz w:val="20"/>
                <w:szCs w:val="20"/>
                <w:lang w:eastAsia="ru-RU"/>
              </w:rPr>
              <w:t xml:space="preserve"> </w:t>
            </w:r>
            <w:r w:rsidRPr="00E71D52">
              <w:rPr>
                <w:b w:val="0"/>
                <w:bCs/>
                <w:sz w:val="20"/>
                <w:szCs w:val="20"/>
              </w:rPr>
              <w:t xml:space="preserve">выявлено </w:t>
            </w:r>
            <w:r w:rsidRPr="00E71D52">
              <w:rPr>
                <w:sz w:val="20"/>
                <w:szCs w:val="20"/>
              </w:rPr>
              <w:t>несоответствие</w:t>
            </w:r>
            <w:r w:rsidRPr="00E71D52">
              <w:rPr>
                <w:b w:val="0"/>
                <w:bCs/>
                <w:sz w:val="20"/>
                <w:szCs w:val="20"/>
              </w:rPr>
              <w:t xml:space="preserve"> по критерию «МАТЕРИАЛ»</w:t>
            </w:r>
          </w:p>
          <w:p w14:paraId="25FA9E79" w14:textId="77777777" w:rsidR="007D78C3" w:rsidRPr="00E71D52" w:rsidRDefault="007D78C3" w:rsidP="007D78C3">
            <w:pPr>
              <w:pStyle w:val="aff5"/>
              <w:spacing w:after="0"/>
              <w:ind w:left="883" w:hanging="883"/>
              <w:jc w:val="both"/>
              <w:rPr>
                <w:rFonts w:eastAsia="Times New Roman"/>
                <w:sz w:val="10"/>
                <w:szCs w:val="10"/>
                <w:lang w:eastAsia="ru-RU"/>
              </w:rPr>
            </w:pPr>
            <w:r w:rsidRPr="00E71D52">
              <w:rPr>
                <w:b w:val="0"/>
                <w:bCs/>
                <w:i/>
                <w:sz w:val="10"/>
                <w:szCs w:val="10"/>
              </w:rPr>
              <w:t xml:space="preserve">Вывод по критерию в информационном листе отображается автоматически при указании в пунктах 7 и 8 отрицательного результата </w:t>
            </w:r>
          </w:p>
        </w:tc>
      </w:tr>
      <w:tr w:rsidR="004669BE" w:rsidRPr="00E71D52" w14:paraId="473B3EE2" w14:textId="77777777" w:rsidTr="00665D3A">
        <w:trPr>
          <w:trHeight w:val="150"/>
        </w:trPr>
        <w:tc>
          <w:tcPr>
            <w:tcW w:w="9185" w:type="dxa"/>
            <w:gridSpan w:val="7"/>
            <w:tcBorders>
              <w:left w:val="single" w:sz="2" w:space="0" w:color="FFFFFF" w:themeColor="background1"/>
              <w:bottom w:val="single" w:sz="4" w:space="0" w:color="auto"/>
              <w:right w:val="single" w:sz="2" w:space="0" w:color="FFFFFF" w:themeColor="background1"/>
            </w:tcBorders>
          </w:tcPr>
          <w:p w14:paraId="475FF4B3" w14:textId="77777777" w:rsidR="007D78C3" w:rsidRPr="00E71D52" w:rsidRDefault="007D78C3" w:rsidP="007D78C3">
            <w:pPr>
              <w:pStyle w:val="aff5"/>
              <w:spacing w:after="0"/>
              <w:ind w:left="883" w:hanging="883"/>
              <w:jc w:val="both"/>
              <w:rPr>
                <w:rFonts w:eastAsia="Times New Roman"/>
                <w:sz w:val="8"/>
                <w:szCs w:val="8"/>
                <w:lang w:eastAsia="ru-RU"/>
              </w:rPr>
            </w:pPr>
          </w:p>
        </w:tc>
      </w:tr>
      <w:tr w:rsidR="004669BE" w:rsidRPr="00E71D52" w14:paraId="57B9AB6B" w14:textId="77777777" w:rsidTr="00665D3A">
        <w:trPr>
          <w:trHeight w:val="150"/>
        </w:trPr>
        <w:tc>
          <w:tcPr>
            <w:tcW w:w="9185" w:type="dxa"/>
            <w:gridSpan w:val="7"/>
            <w:tcBorders>
              <w:bottom w:val="single" w:sz="4" w:space="0" w:color="auto"/>
            </w:tcBorders>
          </w:tcPr>
          <w:p w14:paraId="46E8455C" w14:textId="77777777" w:rsidR="007D78C3" w:rsidRPr="00E71D52" w:rsidRDefault="007D78C3" w:rsidP="007D78C3">
            <w:pPr>
              <w:pStyle w:val="aff5"/>
              <w:spacing w:after="0" w:line="240" w:lineRule="auto"/>
              <w:jc w:val="both"/>
              <w:rPr>
                <w:b w:val="0"/>
                <w:bCs/>
                <w:i/>
                <w:iCs/>
                <w:sz w:val="12"/>
                <w:szCs w:val="12"/>
              </w:rPr>
            </w:pPr>
            <w:r w:rsidRPr="00E71D52">
              <w:rPr>
                <w:b w:val="0"/>
                <w:bCs/>
                <w:i/>
                <w:sz w:val="14"/>
                <w:szCs w:val="14"/>
              </w:rPr>
              <w:t>Критерий 5 заполняется только при заполнении в пункте «Наименование ограждения» Запроса «</w:t>
            </w:r>
            <w:r w:rsidRPr="00E71D52">
              <w:rPr>
                <w:b w:val="0"/>
                <w:bCs/>
                <w:i/>
                <w:iCs/>
                <w:sz w:val="14"/>
                <w:szCs w:val="14"/>
              </w:rPr>
              <w:t>Постоянное ограждение»</w:t>
            </w:r>
            <w:r w:rsidRPr="00E71D52">
              <w:rPr>
                <w:b w:val="0"/>
                <w:bCs/>
                <w:i/>
                <w:iCs/>
                <w:sz w:val="12"/>
                <w:szCs w:val="12"/>
              </w:rPr>
              <w:t xml:space="preserve"> </w:t>
            </w:r>
          </w:p>
        </w:tc>
      </w:tr>
      <w:tr w:rsidR="004669BE" w:rsidRPr="00E71D52" w14:paraId="4940BD61" w14:textId="77777777" w:rsidTr="00665D3A">
        <w:trPr>
          <w:trHeight w:val="150"/>
        </w:trPr>
        <w:tc>
          <w:tcPr>
            <w:tcW w:w="9185" w:type="dxa"/>
            <w:gridSpan w:val="7"/>
            <w:tcBorders>
              <w:top w:val="single" w:sz="2" w:space="0" w:color="FFFFFF" w:themeColor="background1"/>
              <w:bottom w:val="single" w:sz="4" w:space="0" w:color="auto"/>
            </w:tcBorders>
          </w:tcPr>
          <w:p w14:paraId="620554DF" w14:textId="77777777" w:rsidR="007D78C3" w:rsidRPr="00E71D52" w:rsidRDefault="007D78C3" w:rsidP="007D78C3">
            <w:pPr>
              <w:pStyle w:val="aff5"/>
              <w:spacing w:after="0"/>
              <w:ind w:left="883" w:hanging="883"/>
              <w:jc w:val="both"/>
              <w:rPr>
                <w:rFonts w:eastAsia="Times New Roman"/>
                <w:b w:val="0"/>
                <w:bCs/>
                <w:sz w:val="28"/>
                <w:szCs w:val="28"/>
                <w:lang w:eastAsia="ru-RU"/>
              </w:rPr>
            </w:pPr>
            <w:r w:rsidRPr="00E71D52">
              <w:rPr>
                <w:rFonts w:eastAsia="Times New Roman"/>
                <w:b w:val="0"/>
                <w:bCs/>
                <w:sz w:val="28"/>
                <w:szCs w:val="28"/>
                <w:lang w:eastAsia="ru-RU"/>
              </w:rPr>
              <w:t>Критерий 5 «Структура»:</w:t>
            </w:r>
          </w:p>
          <w:p w14:paraId="08F20F47" w14:textId="37AB1509" w:rsidR="004C4AEF" w:rsidRPr="00E71D52" w:rsidRDefault="000B6122" w:rsidP="004C4AEF">
            <w:pPr>
              <w:pStyle w:val="aff5"/>
              <w:spacing w:after="0"/>
              <w:ind w:left="883" w:hanging="883"/>
              <w:jc w:val="both"/>
              <w:rPr>
                <w:rFonts w:eastAsia="Times New Roman"/>
                <w:sz w:val="12"/>
                <w:szCs w:val="12"/>
                <w:lang w:eastAsia="ru-RU"/>
              </w:rPr>
            </w:pPr>
            <w:r w:rsidRPr="00E71D52">
              <w:rPr>
                <w:b w:val="0"/>
                <w:bCs/>
                <w:i/>
                <w:sz w:val="12"/>
                <w:szCs w:val="12"/>
              </w:rPr>
              <w:t xml:space="preserve">Для Запросов на </w:t>
            </w:r>
            <w:r w:rsidRPr="00E71D52">
              <w:rPr>
                <w:rFonts w:eastAsia="Times New Roman"/>
                <w:b w:val="0"/>
                <w:bCs/>
                <w:i/>
                <w:sz w:val="12"/>
                <w:szCs w:val="12"/>
                <w:lang w:eastAsia="ru-RU"/>
              </w:rPr>
              <w:t>ограждения</w:t>
            </w:r>
            <w:r w:rsidRPr="00E71D52">
              <w:rPr>
                <w:b w:val="0"/>
                <w:bCs/>
                <w:i/>
                <w:sz w:val="12"/>
                <w:szCs w:val="12"/>
              </w:rPr>
              <w:t xml:space="preserve"> с типовым внешним видом, результат по пунктам критерия</w:t>
            </w:r>
            <w:r w:rsidR="004C4AEF" w:rsidRPr="00E71D52">
              <w:rPr>
                <w:rFonts w:eastAsia="Times New Roman"/>
                <w:b w:val="0"/>
                <w:bCs/>
                <w:i/>
                <w:sz w:val="12"/>
                <w:szCs w:val="12"/>
                <w:lang w:eastAsia="ru-RU"/>
              </w:rPr>
              <w:t xml:space="preserve"> «Структура» указывается «да»</w:t>
            </w:r>
          </w:p>
        </w:tc>
      </w:tr>
      <w:tr w:rsidR="004669BE" w:rsidRPr="00E71D52" w14:paraId="5766BE91" w14:textId="77777777" w:rsidTr="00665D3A">
        <w:trPr>
          <w:trHeight w:val="150"/>
        </w:trPr>
        <w:tc>
          <w:tcPr>
            <w:tcW w:w="447" w:type="dxa"/>
            <w:gridSpan w:val="3"/>
            <w:tcBorders>
              <w:bottom w:val="single" w:sz="4" w:space="0" w:color="auto"/>
              <w:right w:val="single" w:sz="2" w:space="0" w:color="auto"/>
            </w:tcBorders>
          </w:tcPr>
          <w:p w14:paraId="53AE20FB" w14:textId="77777777" w:rsidR="007D78C3" w:rsidRPr="00E71D52" w:rsidRDefault="007D78C3" w:rsidP="007D78C3">
            <w:pPr>
              <w:pStyle w:val="aff5"/>
              <w:spacing w:after="0"/>
              <w:ind w:left="883" w:hanging="883"/>
              <w:rPr>
                <w:rFonts w:eastAsia="Times New Roman"/>
                <w:sz w:val="20"/>
                <w:szCs w:val="20"/>
                <w:lang w:eastAsia="ru-RU"/>
              </w:rPr>
            </w:pPr>
            <w:r w:rsidRPr="00E71D52">
              <w:rPr>
                <w:b w:val="0"/>
                <w:bCs/>
                <w:sz w:val="20"/>
                <w:szCs w:val="20"/>
              </w:rPr>
              <w:t>9</w:t>
            </w:r>
          </w:p>
        </w:tc>
        <w:tc>
          <w:tcPr>
            <w:tcW w:w="7321" w:type="dxa"/>
            <w:gridSpan w:val="3"/>
            <w:tcBorders>
              <w:left w:val="single" w:sz="2" w:space="0" w:color="auto"/>
              <w:bottom w:val="single" w:sz="4" w:space="0" w:color="auto"/>
              <w:right w:val="single" w:sz="2" w:space="0" w:color="auto"/>
            </w:tcBorders>
          </w:tcPr>
          <w:p w14:paraId="5A3428DB" w14:textId="77777777" w:rsidR="007D78C3" w:rsidRPr="00E71D52" w:rsidRDefault="007D78C3" w:rsidP="007D78C3">
            <w:pPr>
              <w:pStyle w:val="aff5"/>
              <w:spacing w:after="0"/>
              <w:jc w:val="both"/>
              <w:rPr>
                <w:rFonts w:eastAsia="Times New Roman"/>
                <w:b w:val="0"/>
                <w:bCs/>
                <w:sz w:val="20"/>
                <w:szCs w:val="20"/>
                <w:lang w:eastAsia="ru-RU"/>
              </w:rPr>
            </w:pPr>
            <w:r w:rsidRPr="00E71D52">
              <w:rPr>
                <w:rFonts w:eastAsia="Times New Roman"/>
                <w:b w:val="0"/>
                <w:bCs/>
                <w:sz w:val="20"/>
                <w:szCs w:val="20"/>
                <w:lang w:eastAsia="ru-RU"/>
              </w:rPr>
              <w:t xml:space="preserve">Структура ограждения, для которой указано описание внешнего вида в Запросе, соответствует Правилам благоустройства </w:t>
            </w:r>
          </w:p>
          <w:p w14:paraId="1E103413" w14:textId="77777777" w:rsidR="007D78C3" w:rsidRPr="00E71D52" w:rsidRDefault="007D78C3" w:rsidP="007D78C3">
            <w:pPr>
              <w:pStyle w:val="aff5"/>
              <w:spacing w:after="0"/>
              <w:jc w:val="both"/>
              <w:rPr>
                <w:b w:val="0"/>
                <w:bCs/>
                <w:i/>
                <w:sz w:val="10"/>
                <w:szCs w:val="10"/>
              </w:rPr>
            </w:pPr>
            <w:r w:rsidRPr="00E71D52">
              <w:rPr>
                <w:b w:val="0"/>
                <w:bCs/>
                <w:i/>
                <w:sz w:val="10"/>
                <w:szCs w:val="10"/>
              </w:rPr>
              <w:t>Структура, соответствующая Правилам благоустройства, указывается в Запросе автоматически.</w:t>
            </w:r>
          </w:p>
          <w:p w14:paraId="6EAA808F" w14:textId="77777777" w:rsidR="007D78C3" w:rsidRPr="00E71D52" w:rsidRDefault="007D78C3" w:rsidP="007D78C3">
            <w:pPr>
              <w:pStyle w:val="aff5"/>
              <w:spacing w:after="0"/>
              <w:jc w:val="both"/>
              <w:rPr>
                <w:b w:val="0"/>
                <w:bCs/>
                <w:i/>
                <w:sz w:val="14"/>
                <w:szCs w:val="14"/>
              </w:rPr>
            </w:pPr>
            <w:r w:rsidRPr="00E71D52">
              <w:rPr>
                <w:b w:val="0"/>
                <w:bCs/>
                <w:i/>
                <w:sz w:val="10"/>
                <w:szCs w:val="10"/>
              </w:rPr>
              <w:t>Поле (критерий) не отображается в информационном листе.</w:t>
            </w:r>
          </w:p>
        </w:tc>
        <w:tc>
          <w:tcPr>
            <w:tcW w:w="1417" w:type="dxa"/>
            <w:tcBorders>
              <w:left w:val="single" w:sz="2" w:space="0" w:color="auto"/>
              <w:bottom w:val="single" w:sz="4" w:space="0" w:color="auto"/>
            </w:tcBorders>
          </w:tcPr>
          <w:p w14:paraId="1E12EEFA" w14:textId="77777777" w:rsidR="007D78C3" w:rsidRPr="00E71D52" w:rsidRDefault="007D78C3" w:rsidP="007D78C3">
            <w:pPr>
              <w:pStyle w:val="aff5"/>
              <w:spacing w:after="0"/>
              <w:ind w:left="883" w:hanging="883"/>
              <w:rPr>
                <w:rFonts w:eastAsia="Times New Roman"/>
                <w:sz w:val="20"/>
                <w:szCs w:val="20"/>
                <w:lang w:eastAsia="ru-RU"/>
              </w:rPr>
            </w:pPr>
            <w:r w:rsidRPr="00E71D52">
              <w:rPr>
                <w:rFonts w:eastAsia="Times New Roman"/>
                <w:b w:val="0"/>
                <w:bCs/>
                <w:sz w:val="20"/>
                <w:szCs w:val="20"/>
                <w:lang w:eastAsia="ru-RU"/>
              </w:rPr>
              <w:t>да</w:t>
            </w:r>
          </w:p>
        </w:tc>
      </w:tr>
      <w:tr w:rsidR="004669BE" w:rsidRPr="00E71D52" w14:paraId="5593A05F" w14:textId="77777777" w:rsidTr="00665D3A">
        <w:trPr>
          <w:trHeight w:val="43"/>
        </w:trPr>
        <w:tc>
          <w:tcPr>
            <w:tcW w:w="9185" w:type="dxa"/>
            <w:gridSpan w:val="7"/>
            <w:tcBorders>
              <w:left w:val="single" w:sz="4" w:space="0" w:color="FFFFFF" w:themeColor="background1"/>
              <w:bottom w:val="single" w:sz="4" w:space="0" w:color="auto"/>
              <w:right w:val="single" w:sz="4" w:space="0" w:color="FFFFFF" w:themeColor="background1"/>
            </w:tcBorders>
          </w:tcPr>
          <w:p w14:paraId="1BA9A109" w14:textId="77777777" w:rsidR="007D78C3" w:rsidRPr="00E71D52" w:rsidRDefault="007D78C3" w:rsidP="007D78C3">
            <w:pPr>
              <w:pStyle w:val="aff5"/>
              <w:spacing w:after="0"/>
              <w:ind w:right="282"/>
              <w:jc w:val="both"/>
              <w:rPr>
                <w:rFonts w:eastAsia="Times New Roman"/>
                <w:b w:val="0"/>
                <w:bCs/>
                <w:sz w:val="16"/>
                <w:szCs w:val="16"/>
                <w:lang w:eastAsia="ru-RU"/>
              </w:rPr>
            </w:pPr>
          </w:p>
        </w:tc>
      </w:tr>
      <w:tr w:rsidR="004669BE" w:rsidRPr="00E71D52" w14:paraId="0AEFA1D3" w14:textId="77777777" w:rsidTr="00665D3A">
        <w:trPr>
          <w:trHeight w:val="150"/>
        </w:trPr>
        <w:tc>
          <w:tcPr>
            <w:tcW w:w="9185" w:type="dxa"/>
            <w:gridSpan w:val="7"/>
            <w:tcBorders>
              <w:bottom w:val="single" w:sz="4" w:space="0" w:color="auto"/>
            </w:tcBorders>
          </w:tcPr>
          <w:p w14:paraId="1B7C4F01" w14:textId="77777777" w:rsidR="007D78C3" w:rsidRPr="00E71D52" w:rsidRDefault="007D78C3" w:rsidP="007D78C3">
            <w:pPr>
              <w:pStyle w:val="aff5"/>
              <w:spacing w:after="0"/>
              <w:ind w:right="282"/>
              <w:jc w:val="both"/>
              <w:rPr>
                <w:rFonts w:eastAsia="Times New Roman"/>
                <w:b w:val="0"/>
                <w:bCs/>
                <w:i/>
                <w:sz w:val="28"/>
                <w:szCs w:val="28"/>
                <w:lang w:eastAsia="ru-RU"/>
              </w:rPr>
            </w:pPr>
            <w:r w:rsidRPr="00E71D52">
              <w:rPr>
                <w:b w:val="0"/>
                <w:bCs/>
                <w:i/>
                <w:sz w:val="14"/>
                <w:szCs w:val="14"/>
              </w:rPr>
              <w:t>Критерий 6 заполняется только при заполнении в Запросе пункта «</w:t>
            </w:r>
            <w:r w:rsidRPr="00E71D52">
              <w:rPr>
                <w:b w:val="0"/>
                <w:bCs/>
                <w:i/>
                <w:spacing w:val="2"/>
                <w:sz w:val="14"/>
                <w:szCs w:val="14"/>
                <w:shd w:val="clear" w:color="auto" w:fill="FFFFFF"/>
                <w:lang w:eastAsia="ru-RU"/>
              </w:rPr>
              <w:t xml:space="preserve">Внешний вид изображения на внешней поверхности </w:t>
            </w:r>
            <w:r w:rsidRPr="00E71D52">
              <w:rPr>
                <w:b w:val="0"/>
                <w:bCs/>
                <w:i/>
                <w:spacing w:val="2"/>
                <w:sz w:val="14"/>
                <w:szCs w:val="14"/>
                <w:shd w:val="clear" w:color="auto" w:fill="FFFFFF"/>
              </w:rPr>
              <w:t>ограждения</w:t>
            </w:r>
            <w:r w:rsidRPr="00E71D52">
              <w:rPr>
                <w:b w:val="0"/>
                <w:bCs/>
                <w:i/>
                <w:sz w:val="14"/>
                <w:szCs w:val="14"/>
              </w:rPr>
              <w:t>»</w:t>
            </w:r>
          </w:p>
        </w:tc>
      </w:tr>
      <w:tr w:rsidR="004669BE" w:rsidRPr="00E71D52" w14:paraId="2B51AE12" w14:textId="77777777" w:rsidTr="00665D3A">
        <w:trPr>
          <w:trHeight w:val="150"/>
        </w:trPr>
        <w:tc>
          <w:tcPr>
            <w:tcW w:w="9185" w:type="dxa"/>
            <w:gridSpan w:val="7"/>
            <w:tcBorders>
              <w:bottom w:val="single" w:sz="4" w:space="0" w:color="auto"/>
            </w:tcBorders>
          </w:tcPr>
          <w:p w14:paraId="4003211C" w14:textId="77777777" w:rsidR="007D78C3" w:rsidRPr="00E71D52" w:rsidRDefault="007D78C3" w:rsidP="007D78C3">
            <w:pPr>
              <w:pStyle w:val="aff5"/>
              <w:spacing w:after="0"/>
              <w:ind w:right="282"/>
              <w:jc w:val="both"/>
              <w:rPr>
                <w:rFonts w:eastAsia="Times New Roman"/>
                <w:b w:val="0"/>
                <w:bCs/>
                <w:sz w:val="28"/>
                <w:szCs w:val="28"/>
                <w:lang w:eastAsia="ru-RU"/>
              </w:rPr>
            </w:pPr>
            <w:r w:rsidRPr="00E71D52">
              <w:rPr>
                <w:rFonts w:eastAsia="Times New Roman"/>
                <w:b w:val="0"/>
                <w:bCs/>
                <w:sz w:val="28"/>
                <w:szCs w:val="28"/>
                <w:lang w:eastAsia="ru-RU"/>
              </w:rPr>
              <w:t>Критерий 6 «Изображение»:</w:t>
            </w:r>
          </w:p>
          <w:p w14:paraId="261FC191" w14:textId="491AD803" w:rsidR="004C4AEF" w:rsidRPr="00E71D52" w:rsidRDefault="000B6122" w:rsidP="004C4AEF">
            <w:pPr>
              <w:pStyle w:val="aff5"/>
              <w:spacing w:after="0"/>
              <w:ind w:right="282"/>
              <w:jc w:val="both"/>
              <w:rPr>
                <w:rFonts w:eastAsia="Times New Roman"/>
                <w:b w:val="0"/>
                <w:bCs/>
                <w:sz w:val="16"/>
                <w:szCs w:val="16"/>
                <w:lang w:eastAsia="ru-RU"/>
              </w:rPr>
            </w:pPr>
            <w:r w:rsidRPr="00E71D52">
              <w:rPr>
                <w:b w:val="0"/>
                <w:bCs/>
                <w:i/>
                <w:sz w:val="12"/>
                <w:szCs w:val="12"/>
              </w:rPr>
              <w:t xml:space="preserve">Для Запросов на </w:t>
            </w:r>
            <w:r w:rsidRPr="00E71D52">
              <w:rPr>
                <w:rFonts w:eastAsia="Times New Roman"/>
                <w:b w:val="0"/>
                <w:bCs/>
                <w:i/>
                <w:sz w:val="12"/>
                <w:szCs w:val="12"/>
                <w:lang w:eastAsia="ru-RU"/>
              </w:rPr>
              <w:t>ограждения</w:t>
            </w:r>
            <w:r w:rsidRPr="00E71D52">
              <w:rPr>
                <w:b w:val="0"/>
                <w:bCs/>
                <w:i/>
                <w:sz w:val="12"/>
                <w:szCs w:val="12"/>
              </w:rPr>
              <w:t xml:space="preserve"> с типовым внешним видом, результат по пунктам критерия</w:t>
            </w:r>
            <w:r w:rsidRPr="00E71D52">
              <w:rPr>
                <w:rFonts w:eastAsia="Times New Roman"/>
                <w:b w:val="0"/>
                <w:bCs/>
                <w:i/>
                <w:sz w:val="16"/>
                <w:szCs w:val="16"/>
                <w:lang w:eastAsia="ru-RU"/>
              </w:rPr>
              <w:t xml:space="preserve"> </w:t>
            </w:r>
            <w:r w:rsidR="004C4AEF" w:rsidRPr="00E71D52">
              <w:rPr>
                <w:rFonts w:eastAsia="Times New Roman"/>
                <w:b w:val="0"/>
                <w:bCs/>
                <w:i/>
                <w:sz w:val="12"/>
                <w:szCs w:val="12"/>
                <w:lang w:eastAsia="ru-RU"/>
              </w:rPr>
              <w:t>«Изображение» указывается «да»</w:t>
            </w:r>
          </w:p>
        </w:tc>
      </w:tr>
      <w:tr w:rsidR="004669BE" w:rsidRPr="00E71D52" w14:paraId="5DDC5A8B" w14:textId="77777777" w:rsidTr="00665D3A">
        <w:trPr>
          <w:trHeight w:val="43"/>
        </w:trPr>
        <w:tc>
          <w:tcPr>
            <w:tcW w:w="9185" w:type="dxa"/>
            <w:gridSpan w:val="7"/>
            <w:tcBorders>
              <w:left w:val="single" w:sz="4" w:space="0" w:color="FFFFFF"/>
              <w:bottom w:val="single" w:sz="4" w:space="0" w:color="auto"/>
              <w:right w:val="single" w:sz="4" w:space="0" w:color="FFFFFF"/>
            </w:tcBorders>
          </w:tcPr>
          <w:p w14:paraId="778FAC92"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23122A8A" w14:textId="77777777" w:rsidTr="00665D3A">
        <w:trPr>
          <w:trHeight w:val="725"/>
        </w:trPr>
        <w:tc>
          <w:tcPr>
            <w:tcW w:w="441" w:type="dxa"/>
            <w:gridSpan w:val="2"/>
            <w:vMerge w:val="restart"/>
          </w:tcPr>
          <w:p w14:paraId="698A69EC" w14:textId="77777777" w:rsidR="007D78C3" w:rsidRPr="00E71D52" w:rsidRDefault="007D78C3" w:rsidP="007D78C3">
            <w:pPr>
              <w:pStyle w:val="aff5"/>
              <w:spacing w:after="0"/>
              <w:rPr>
                <w:b w:val="0"/>
                <w:bCs/>
                <w:sz w:val="18"/>
                <w:szCs w:val="18"/>
              </w:rPr>
            </w:pPr>
            <w:r w:rsidRPr="00E71D52">
              <w:rPr>
                <w:b w:val="0"/>
                <w:bCs/>
                <w:sz w:val="20"/>
                <w:szCs w:val="20"/>
              </w:rPr>
              <w:t>10</w:t>
            </w:r>
          </w:p>
        </w:tc>
        <w:tc>
          <w:tcPr>
            <w:tcW w:w="7327" w:type="dxa"/>
            <w:gridSpan w:val="4"/>
            <w:vMerge w:val="restart"/>
            <w:tcBorders>
              <w:top w:val="single" w:sz="4" w:space="0" w:color="auto"/>
            </w:tcBorders>
          </w:tcPr>
          <w:p w14:paraId="7E0E845B" w14:textId="7344E897" w:rsidR="007D78C3" w:rsidRPr="00E71D52" w:rsidRDefault="007D78C3" w:rsidP="007D78C3">
            <w:pPr>
              <w:pStyle w:val="aff5"/>
              <w:spacing w:after="0"/>
              <w:jc w:val="both"/>
              <w:rPr>
                <w:b w:val="0"/>
                <w:bCs/>
                <w:iCs/>
                <w:sz w:val="20"/>
                <w:szCs w:val="20"/>
              </w:rPr>
            </w:pPr>
            <w:r w:rsidRPr="00E71D52">
              <w:rPr>
                <w:b w:val="0"/>
                <w:bCs/>
                <w:spacing w:val="2"/>
                <w:sz w:val="20"/>
                <w:szCs w:val="20"/>
                <w:shd w:val="clear" w:color="auto" w:fill="FFFFFF"/>
                <w:lang w:eastAsia="ru-RU"/>
              </w:rPr>
              <w:t>Внешний вид изображения (</w:t>
            </w:r>
            <w:proofErr w:type="spellStart"/>
            <w:r w:rsidRPr="00E71D52">
              <w:rPr>
                <w:b w:val="0"/>
                <w:bCs/>
                <w:spacing w:val="2"/>
                <w:sz w:val="20"/>
                <w:szCs w:val="20"/>
                <w:shd w:val="clear" w:color="auto" w:fill="FFFFFF"/>
                <w:lang w:eastAsia="ru-RU"/>
              </w:rPr>
              <w:t>ий</w:t>
            </w:r>
            <w:proofErr w:type="spellEnd"/>
            <w:r w:rsidRPr="00E71D52">
              <w:rPr>
                <w:b w:val="0"/>
                <w:bCs/>
                <w:spacing w:val="2"/>
                <w:sz w:val="20"/>
                <w:szCs w:val="20"/>
                <w:shd w:val="clear" w:color="auto" w:fill="FFFFFF"/>
                <w:lang w:eastAsia="ru-RU"/>
              </w:rPr>
              <w:t xml:space="preserve">) на внешней поверхности </w:t>
            </w:r>
            <w:r w:rsidR="000A27AC" w:rsidRPr="00E71D52">
              <w:rPr>
                <w:b w:val="0"/>
                <w:bCs/>
                <w:sz w:val="20"/>
                <w:szCs w:val="20"/>
              </w:rPr>
              <w:t>ограждения</w:t>
            </w:r>
            <w:r w:rsidRPr="00E71D52">
              <w:rPr>
                <w:b w:val="0"/>
                <w:bCs/>
                <w:sz w:val="20"/>
                <w:szCs w:val="20"/>
              </w:rPr>
              <w:t xml:space="preserve">, планируемых в соответствии с Запросом к указанию в Колористическом паспорте, </w:t>
            </w:r>
            <w:r w:rsidRPr="00E71D52">
              <w:rPr>
                <w:sz w:val="20"/>
                <w:szCs w:val="20"/>
              </w:rPr>
              <w:t>соответствует</w:t>
            </w:r>
            <w:r w:rsidRPr="00E71D52">
              <w:rPr>
                <w:b w:val="0"/>
                <w:bCs/>
                <w:sz w:val="20"/>
                <w:szCs w:val="20"/>
              </w:rPr>
              <w:t xml:space="preserve"> </w:t>
            </w:r>
            <w:r w:rsidRPr="00E71D52">
              <w:rPr>
                <w:b w:val="0"/>
                <w:bCs/>
                <w:spacing w:val="2"/>
                <w:sz w:val="20"/>
                <w:szCs w:val="20"/>
                <w:shd w:val="clear" w:color="auto" w:fill="FFFFFF"/>
                <w:lang w:eastAsia="ru-RU"/>
              </w:rPr>
              <w:t>изображению</w:t>
            </w:r>
            <w:r w:rsidRPr="00E71D52">
              <w:rPr>
                <w:rFonts w:eastAsia="Times New Roman"/>
                <w:b w:val="0"/>
                <w:bCs/>
                <w:sz w:val="20"/>
                <w:szCs w:val="20"/>
                <w:lang w:eastAsia="ru-RU"/>
              </w:rPr>
              <w:t xml:space="preserve">, </w:t>
            </w:r>
            <w:r w:rsidRPr="00E71D52">
              <w:rPr>
                <w:rFonts w:eastAsia="Times New Roman"/>
                <w:b w:val="0"/>
                <w:bCs/>
                <w:iCs/>
                <w:sz w:val="20"/>
                <w:szCs w:val="20"/>
                <w:lang w:eastAsia="ru-RU"/>
              </w:rPr>
              <w:t xml:space="preserve">одобренному </w:t>
            </w:r>
            <w:r w:rsidRPr="00E71D52">
              <w:rPr>
                <w:b w:val="0"/>
                <w:bCs/>
                <w:iCs/>
                <w:sz w:val="20"/>
                <w:szCs w:val="20"/>
              </w:rPr>
              <w:t>муниципальной общественной комиссией по формированию современной городской среды</w:t>
            </w:r>
          </w:p>
          <w:p w14:paraId="0DF8A068" w14:textId="7DE2279C" w:rsidR="007D78C3" w:rsidRPr="00E71D52" w:rsidRDefault="007D78C3" w:rsidP="007D78C3">
            <w:pPr>
              <w:pStyle w:val="aff5"/>
              <w:spacing w:after="0"/>
              <w:jc w:val="both"/>
              <w:rPr>
                <w:rFonts w:eastAsia="Times New Roman"/>
                <w:b w:val="0"/>
                <w:bCs/>
                <w:iCs/>
                <w:sz w:val="10"/>
                <w:szCs w:val="10"/>
                <w:lang w:eastAsia="ru-RU"/>
              </w:rPr>
            </w:pPr>
            <w:r w:rsidRPr="00E71D52">
              <w:rPr>
                <w:b w:val="0"/>
                <w:bCs/>
                <w:i/>
                <w:sz w:val="10"/>
                <w:szCs w:val="10"/>
              </w:rPr>
              <w:t>Поле отображается при отрицательном результате «нет» и (или) «частично»</w:t>
            </w:r>
            <w:r w:rsidR="008A52E4" w:rsidRPr="00E71D52">
              <w:rPr>
                <w:b w:val="0"/>
                <w:i/>
                <w:iCs/>
                <w:sz w:val="10"/>
                <w:szCs w:val="10"/>
              </w:rPr>
              <w:t xml:space="preserve"> </w:t>
            </w:r>
          </w:p>
        </w:tc>
        <w:tc>
          <w:tcPr>
            <w:tcW w:w="1417" w:type="dxa"/>
            <w:tcBorders>
              <w:top w:val="single" w:sz="4" w:space="0" w:color="auto"/>
            </w:tcBorders>
          </w:tcPr>
          <w:p w14:paraId="162E6750"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0D3E1E04" w14:textId="77777777" w:rsidR="007D78C3" w:rsidRPr="00E71D52" w:rsidRDefault="007D78C3" w:rsidP="007D78C3">
            <w:pPr>
              <w:pStyle w:val="aff5"/>
              <w:spacing w:after="0"/>
              <w:ind w:right="282"/>
              <w:jc w:val="both"/>
              <w:rPr>
                <w:rFonts w:eastAsia="Times New Roman"/>
                <w:b w:val="0"/>
                <w:bCs/>
                <w:sz w:val="16"/>
                <w:szCs w:val="16"/>
                <w:lang w:eastAsia="ru-RU"/>
              </w:rPr>
            </w:pPr>
          </w:p>
        </w:tc>
      </w:tr>
      <w:tr w:rsidR="004669BE" w:rsidRPr="00E71D52" w14:paraId="11A29DE6" w14:textId="77777777" w:rsidTr="00665D3A">
        <w:trPr>
          <w:trHeight w:val="36"/>
        </w:trPr>
        <w:tc>
          <w:tcPr>
            <w:tcW w:w="441" w:type="dxa"/>
            <w:gridSpan w:val="2"/>
            <w:vMerge/>
            <w:tcBorders>
              <w:bottom w:val="single" w:sz="4" w:space="0" w:color="auto"/>
            </w:tcBorders>
          </w:tcPr>
          <w:p w14:paraId="0AF6B49F" w14:textId="77777777" w:rsidR="007D78C3" w:rsidRPr="00E71D52" w:rsidRDefault="007D78C3" w:rsidP="007D78C3">
            <w:pPr>
              <w:pStyle w:val="aff5"/>
              <w:spacing w:after="0"/>
              <w:rPr>
                <w:b w:val="0"/>
                <w:bCs/>
                <w:sz w:val="20"/>
                <w:szCs w:val="20"/>
              </w:rPr>
            </w:pPr>
          </w:p>
        </w:tc>
        <w:tc>
          <w:tcPr>
            <w:tcW w:w="7327" w:type="dxa"/>
            <w:gridSpan w:val="4"/>
            <w:vMerge/>
            <w:tcBorders>
              <w:bottom w:val="single" w:sz="4" w:space="0" w:color="auto"/>
            </w:tcBorders>
          </w:tcPr>
          <w:p w14:paraId="357BEBFD" w14:textId="77777777" w:rsidR="007D78C3" w:rsidRPr="00E71D52" w:rsidRDefault="007D78C3" w:rsidP="007D78C3">
            <w:pPr>
              <w:pStyle w:val="aff5"/>
              <w:spacing w:after="0"/>
              <w:jc w:val="both"/>
              <w:rPr>
                <w:b w:val="0"/>
                <w:bCs/>
                <w:spacing w:val="2"/>
                <w:sz w:val="20"/>
                <w:szCs w:val="20"/>
                <w:shd w:val="clear" w:color="auto" w:fill="FFFFFF"/>
                <w:lang w:eastAsia="ru-RU"/>
              </w:rPr>
            </w:pPr>
          </w:p>
        </w:tc>
        <w:tc>
          <w:tcPr>
            <w:tcW w:w="1417" w:type="dxa"/>
            <w:tcBorders>
              <w:top w:val="single" w:sz="4" w:space="0" w:color="auto"/>
            </w:tcBorders>
          </w:tcPr>
          <w:p w14:paraId="6E191389"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530F6BAD" w14:textId="77777777" w:rsidR="007D78C3" w:rsidRPr="00E71D52" w:rsidRDefault="007D78C3" w:rsidP="007D78C3">
            <w:pPr>
              <w:pStyle w:val="aff5"/>
              <w:spacing w:after="0"/>
              <w:ind w:right="282"/>
              <w:jc w:val="both"/>
              <w:rPr>
                <w:rFonts w:eastAsia="Times New Roman"/>
                <w:b w:val="0"/>
                <w:bCs/>
                <w:sz w:val="16"/>
                <w:szCs w:val="16"/>
                <w:lang w:eastAsia="ru-RU"/>
              </w:rPr>
            </w:pPr>
          </w:p>
        </w:tc>
      </w:tr>
      <w:tr w:rsidR="004669BE" w:rsidRPr="00E71D52" w14:paraId="04908F70" w14:textId="77777777" w:rsidTr="00665D3A">
        <w:trPr>
          <w:trHeight w:val="36"/>
        </w:trPr>
        <w:tc>
          <w:tcPr>
            <w:tcW w:w="9185" w:type="dxa"/>
            <w:gridSpan w:val="7"/>
            <w:tcBorders>
              <w:left w:val="single" w:sz="4" w:space="0" w:color="FFFFFF"/>
              <w:bottom w:val="single" w:sz="4" w:space="0" w:color="auto"/>
              <w:right w:val="single" w:sz="4" w:space="0" w:color="FFFFFF"/>
            </w:tcBorders>
          </w:tcPr>
          <w:p w14:paraId="26903010"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45941D23" w14:textId="77777777" w:rsidTr="00665D3A">
        <w:trPr>
          <w:trHeight w:val="690"/>
        </w:trPr>
        <w:tc>
          <w:tcPr>
            <w:tcW w:w="441" w:type="dxa"/>
            <w:gridSpan w:val="2"/>
            <w:vMerge w:val="restart"/>
          </w:tcPr>
          <w:p w14:paraId="38DB62F3" w14:textId="77777777" w:rsidR="007D78C3" w:rsidRPr="00E71D52" w:rsidRDefault="007D78C3" w:rsidP="007D78C3">
            <w:pPr>
              <w:pStyle w:val="aff5"/>
              <w:spacing w:after="0"/>
              <w:rPr>
                <w:b w:val="0"/>
                <w:bCs/>
                <w:sz w:val="18"/>
                <w:szCs w:val="18"/>
              </w:rPr>
            </w:pPr>
            <w:r w:rsidRPr="00E71D52">
              <w:rPr>
                <w:b w:val="0"/>
                <w:bCs/>
                <w:sz w:val="20"/>
                <w:szCs w:val="20"/>
              </w:rPr>
              <w:t>11</w:t>
            </w:r>
          </w:p>
        </w:tc>
        <w:tc>
          <w:tcPr>
            <w:tcW w:w="7327" w:type="dxa"/>
            <w:gridSpan w:val="4"/>
            <w:vMerge w:val="restart"/>
            <w:tcBorders>
              <w:top w:val="single" w:sz="4" w:space="0" w:color="auto"/>
            </w:tcBorders>
          </w:tcPr>
          <w:p w14:paraId="536FE502" w14:textId="350192EF" w:rsidR="007D78C3" w:rsidRPr="00E71D52" w:rsidRDefault="007D78C3" w:rsidP="007D78C3">
            <w:pPr>
              <w:pStyle w:val="aff5"/>
              <w:spacing w:after="0"/>
              <w:jc w:val="both"/>
              <w:rPr>
                <w:b w:val="0"/>
                <w:bCs/>
                <w:iCs/>
                <w:sz w:val="20"/>
                <w:szCs w:val="20"/>
              </w:rPr>
            </w:pPr>
            <w:r w:rsidRPr="00E71D52">
              <w:rPr>
                <w:b w:val="0"/>
                <w:bCs/>
                <w:spacing w:val="2"/>
                <w:sz w:val="20"/>
                <w:szCs w:val="20"/>
                <w:shd w:val="clear" w:color="auto" w:fill="FFFFFF"/>
                <w:lang w:eastAsia="ru-RU"/>
              </w:rPr>
              <w:t xml:space="preserve">Количество изображений на внешней поверхности </w:t>
            </w:r>
            <w:r w:rsidR="000A27AC" w:rsidRPr="00E71D52">
              <w:rPr>
                <w:b w:val="0"/>
                <w:bCs/>
                <w:sz w:val="20"/>
                <w:szCs w:val="20"/>
              </w:rPr>
              <w:t>ограждения</w:t>
            </w:r>
            <w:r w:rsidRPr="00E71D52">
              <w:rPr>
                <w:b w:val="0"/>
                <w:bCs/>
                <w:sz w:val="20"/>
                <w:szCs w:val="20"/>
              </w:rPr>
              <w:t>, планируем</w:t>
            </w:r>
            <w:r w:rsidR="000A27AC" w:rsidRPr="00E71D52">
              <w:rPr>
                <w:b w:val="0"/>
                <w:bCs/>
                <w:sz w:val="20"/>
                <w:szCs w:val="20"/>
              </w:rPr>
              <w:t>ых</w:t>
            </w:r>
            <w:r w:rsidRPr="00E71D52">
              <w:rPr>
                <w:b w:val="0"/>
                <w:bCs/>
                <w:sz w:val="20"/>
                <w:szCs w:val="20"/>
              </w:rPr>
              <w:t xml:space="preserve"> в соответствии с Запросом к указанию в Колористическом паспорте, </w:t>
            </w:r>
            <w:r w:rsidRPr="00E71D52">
              <w:rPr>
                <w:sz w:val="20"/>
                <w:szCs w:val="20"/>
              </w:rPr>
              <w:t>соответствует</w:t>
            </w:r>
            <w:r w:rsidRPr="00E71D52">
              <w:rPr>
                <w:b w:val="0"/>
                <w:bCs/>
                <w:sz w:val="20"/>
                <w:szCs w:val="20"/>
              </w:rPr>
              <w:t xml:space="preserve"> </w:t>
            </w:r>
            <w:r w:rsidRPr="00E71D52">
              <w:rPr>
                <w:b w:val="0"/>
                <w:bCs/>
                <w:spacing w:val="2"/>
                <w:sz w:val="20"/>
                <w:szCs w:val="20"/>
                <w:shd w:val="clear" w:color="auto" w:fill="FFFFFF"/>
                <w:lang w:eastAsia="ru-RU"/>
              </w:rPr>
              <w:t>количеству изображений</w:t>
            </w:r>
            <w:r w:rsidRPr="00E71D52">
              <w:rPr>
                <w:rFonts w:eastAsia="Times New Roman"/>
                <w:b w:val="0"/>
                <w:bCs/>
                <w:sz w:val="20"/>
                <w:szCs w:val="20"/>
                <w:lang w:eastAsia="ru-RU"/>
              </w:rPr>
              <w:t xml:space="preserve">, </w:t>
            </w:r>
            <w:r w:rsidRPr="00E71D52">
              <w:rPr>
                <w:rFonts w:eastAsia="Times New Roman"/>
                <w:b w:val="0"/>
                <w:bCs/>
                <w:iCs/>
                <w:sz w:val="20"/>
                <w:szCs w:val="20"/>
                <w:lang w:eastAsia="ru-RU"/>
              </w:rPr>
              <w:t xml:space="preserve">одобренному </w:t>
            </w:r>
            <w:r w:rsidRPr="00E71D52">
              <w:rPr>
                <w:b w:val="0"/>
                <w:bCs/>
                <w:iCs/>
                <w:sz w:val="20"/>
                <w:szCs w:val="20"/>
              </w:rPr>
              <w:t>муниципальной общественной комиссией по формированию современной городской среды</w:t>
            </w:r>
          </w:p>
          <w:p w14:paraId="06B16AAD" w14:textId="77777777" w:rsidR="007D78C3" w:rsidRPr="00E71D52" w:rsidRDefault="007D78C3" w:rsidP="007D78C3">
            <w:pPr>
              <w:pStyle w:val="aff5"/>
              <w:spacing w:after="0"/>
              <w:jc w:val="both"/>
              <w:rPr>
                <w:rFonts w:eastAsia="Times New Roman"/>
                <w:b w:val="0"/>
                <w:iCs/>
                <w:sz w:val="10"/>
                <w:szCs w:val="10"/>
                <w:lang w:eastAsia="ru-RU"/>
              </w:rPr>
            </w:pPr>
            <w:r w:rsidRPr="00E71D52">
              <w:rPr>
                <w:b w:val="0"/>
                <w:bCs/>
                <w:i/>
                <w:sz w:val="10"/>
                <w:szCs w:val="10"/>
              </w:rPr>
              <w:t>Поле отображается при отрицательном результате «нет» и (или) «частично»</w:t>
            </w:r>
          </w:p>
        </w:tc>
        <w:tc>
          <w:tcPr>
            <w:tcW w:w="1417" w:type="dxa"/>
            <w:tcBorders>
              <w:top w:val="single" w:sz="4" w:space="0" w:color="auto"/>
            </w:tcBorders>
          </w:tcPr>
          <w:p w14:paraId="5F56265E"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(первичный)</w:t>
            </w:r>
          </w:p>
          <w:p w14:paraId="070AD4D8" w14:textId="77777777" w:rsidR="007D78C3" w:rsidRPr="00E71D52" w:rsidRDefault="007D78C3" w:rsidP="007D78C3">
            <w:pPr>
              <w:pStyle w:val="aff5"/>
              <w:spacing w:after="0"/>
              <w:ind w:right="282"/>
              <w:jc w:val="both"/>
              <w:rPr>
                <w:rFonts w:eastAsia="Times New Roman"/>
                <w:b w:val="0"/>
                <w:bCs/>
                <w:sz w:val="16"/>
                <w:szCs w:val="16"/>
                <w:lang w:eastAsia="ru-RU"/>
              </w:rPr>
            </w:pPr>
          </w:p>
        </w:tc>
      </w:tr>
      <w:tr w:rsidR="004669BE" w:rsidRPr="00E71D52" w14:paraId="0A671511" w14:textId="77777777" w:rsidTr="00665D3A">
        <w:trPr>
          <w:trHeight w:val="36"/>
        </w:trPr>
        <w:tc>
          <w:tcPr>
            <w:tcW w:w="441" w:type="dxa"/>
            <w:gridSpan w:val="2"/>
            <w:vMerge/>
            <w:tcBorders>
              <w:bottom w:val="single" w:sz="4" w:space="0" w:color="auto"/>
            </w:tcBorders>
          </w:tcPr>
          <w:p w14:paraId="5E2EAA2B" w14:textId="77777777" w:rsidR="007D78C3" w:rsidRPr="00E71D52" w:rsidRDefault="007D78C3" w:rsidP="007D78C3">
            <w:pPr>
              <w:pStyle w:val="aff5"/>
              <w:spacing w:after="0"/>
              <w:rPr>
                <w:b w:val="0"/>
                <w:bCs/>
                <w:sz w:val="20"/>
                <w:szCs w:val="20"/>
              </w:rPr>
            </w:pPr>
          </w:p>
        </w:tc>
        <w:tc>
          <w:tcPr>
            <w:tcW w:w="7327" w:type="dxa"/>
            <w:gridSpan w:val="4"/>
            <w:vMerge/>
            <w:tcBorders>
              <w:bottom w:val="single" w:sz="4" w:space="0" w:color="auto"/>
            </w:tcBorders>
          </w:tcPr>
          <w:p w14:paraId="3F432763" w14:textId="77777777" w:rsidR="007D78C3" w:rsidRPr="00E71D52" w:rsidRDefault="007D78C3" w:rsidP="007D78C3">
            <w:pPr>
              <w:pStyle w:val="aff5"/>
              <w:spacing w:after="0"/>
              <w:jc w:val="both"/>
              <w:rPr>
                <w:b w:val="0"/>
                <w:bCs/>
                <w:spacing w:val="2"/>
                <w:sz w:val="20"/>
                <w:szCs w:val="20"/>
                <w:shd w:val="clear" w:color="auto" w:fill="FFFFFF"/>
                <w:lang w:eastAsia="ru-RU"/>
              </w:rPr>
            </w:pPr>
          </w:p>
        </w:tc>
        <w:tc>
          <w:tcPr>
            <w:tcW w:w="1417" w:type="dxa"/>
            <w:tcBorders>
              <w:top w:val="single" w:sz="4" w:space="0" w:color="auto"/>
            </w:tcBorders>
          </w:tcPr>
          <w:p w14:paraId="0E4ACCCC" w14:textId="77777777" w:rsidR="007D78C3" w:rsidRPr="00E71D52" w:rsidRDefault="007D78C3" w:rsidP="007D78C3">
            <w:pPr>
              <w:pStyle w:val="aff5"/>
              <w:spacing w:after="0"/>
              <w:ind w:right="-142" w:hanging="108"/>
              <w:rPr>
                <w:rFonts w:eastAsia="Times New Roman"/>
                <w:b w:val="0"/>
                <w:bCs/>
                <w:i/>
                <w:iCs/>
                <w:sz w:val="9"/>
                <w:szCs w:val="9"/>
              </w:rPr>
            </w:pPr>
            <w:r w:rsidRPr="00E71D52">
              <w:rPr>
                <w:rFonts w:eastAsia="Times New Roman"/>
                <w:b w:val="0"/>
                <w:bCs/>
                <w:i/>
                <w:iCs/>
                <w:sz w:val="9"/>
                <w:szCs w:val="9"/>
              </w:rPr>
              <w:t>Результат после корректировки</w:t>
            </w:r>
          </w:p>
          <w:p w14:paraId="669F5AB1" w14:textId="77777777" w:rsidR="007D78C3" w:rsidRPr="00E71D52" w:rsidRDefault="007D78C3" w:rsidP="007D78C3">
            <w:pPr>
              <w:pStyle w:val="aff5"/>
              <w:spacing w:after="0"/>
              <w:ind w:right="282"/>
              <w:jc w:val="both"/>
              <w:rPr>
                <w:rFonts w:eastAsia="Times New Roman"/>
                <w:b w:val="0"/>
                <w:bCs/>
                <w:sz w:val="16"/>
                <w:szCs w:val="16"/>
                <w:lang w:eastAsia="ru-RU"/>
              </w:rPr>
            </w:pPr>
          </w:p>
        </w:tc>
      </w:tr>
      <w:tr w:rsidR="004669BE" w:rsidRPr="00E71D52" w14:paraId="22BC80E1" w14:textId="77777777" w:rsidTr="00665D3A">
        <w:trPr>
          <w:trHeight w:val="43"/>
        </w:trPr>
        <w:tc>
          <w:tcPr>
            <w:tcW w:w="9185" w:type="dxa"/>
            <w:gridSpan w:val="7"/>
            <w:tcBorders>
              <w:left w:val="single" w:sz="4" w:space="0" w:color="FFFFFF"/>
              <w:bottom w:val="single" w:sz="4" w:space="0" w:color="auto"/>
              <w:right w:val="single" w:sz="4" w:space="0" w:color="FFFFFF"/>
            </w:tcBorders>
          </w:tcPr>
          <w:p w14:paraId="2F9FDBB5"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302661AF" w14:textId="77777777" w:rsidTr="00665D3A">
        <w:trPr>
          <w:trHeight w:val="150"/>
        </w:trPr>
        <w:tc>
          <w:tcPr>
            <w:tcW w:w="9185" w:type="dxa"/>
            <w:gridSpan w:val="7"/>
            <w:tcBorders>
              <w:bottom w:val="single" w:sz="4" w:space="0" w:color="auto"/>
            </w:tcBorders>
          </w:tcPr>
          <w:p w14:paraId="34A8EE36" w14:textId="77777777" w:rsidR="007D78C3" w:rsidRPr="00E71D52" w:rsidRDefault="007D78C3" w:rsidP="007D78C3">
            <w:pPr>
              <w:pStyle w:val="aff5"/>
              <w:spacing w:after="0"/>
              <w:ind w:left="883" w:hanging="883"/>
              <w:jc w:val="both"/>
              <w:rPr>
                <w:b w:val="0"/>
                <w:bCs/>
                <w:sz w:val="20"/>
                <w:szCs w:val="20"/>
              </w:rPr>
            </w:pPr>
            <w:r w:rsidRPr="00E71D52">
              <w:rPr>
                <w:rFonts w:eastAsia="Times New Roman"/>
                <w:sz w:val="20"/>
                <w:szCs w:val="20"/>
                <w:lang w:eastAsia="ru-RU"/>
              </w:rPr>
              <w:t>ВЫВОД:</w:t>
            </w:r>
            <w:r w:rsidRPr="00E71D52">
              <w:rPr>
                <w:rFonts w:eastAsia="Times New Roman"/>
                <w:b w:val="0"/>
                <w:bCs/>
                <w:sz w:val="20"/>
                <w:szCs w:val="20"/>
                <w:lang w:eastAsia="ru-RU"/>
              </w:rPr>
              <w:t xml:space="preserve"> </w:t>
            </w:r>
            <w:r w:rsidRPr="00E71D52">
              <w:rPr>
                <w:b w:val="0"/>
                <w:bCs/>
                <w:sz w:val="20"/>
                <w:szCs w:val="20"/>
              </w:rPr>
              <w:t xml:space="preserve">выявлено </w:t>
            </w:r>
            <w:r w:rsidRPr="00E71D52">
              <w:rPr>
                <w:sz w:val="20"/>
                <w:szCs w:val="20"/>
              </w:rPr>
              <w:t>несоответствие</w:t>
            </w:r>
            <w:r w:rsidRPr="00E71D52">
              <w:rPr>
                <w:b w:val="0"/>
                <w:bCs/>
                <w:sz w:val="20"/>
                <w:szCs w:val="20"/>
              </w:rPr>
              <w:t xml:space="preserve"> по критерию «ИЗОБРАЖЕНИЕ»</w:t>
            </w:r>
          </w:p>
          <w:p w14:paraId="4FC7697B" w14:textId="77777777" w:rsidR="007D78C3" w:rsidRPr="00E71D52" w:rsidRDefault="007D78C3" w:rsidP="007D78C3">
            <w:pPr>
              <w:pStyle w:val="aff5"/>
              <w:spacing w:after="0"/>
              <w:ind w:right="141"/>
              <w:jc w:val="both"/>
              <w:rPr>
                <w:rFonts w:eastAsia="Times New Roman"/>
                <w:b w:val="0"/>
                <w:bCs/>
                <w:sz w:val="10"/>
                <w:szCs w:val="10"/>
                <w:lang w:eastAsia="ru-RU"/>
              </w:rPr>
            </w:pPr>
            <w:r w:rsidRPr="00E71D52">
              <w:rPr>
                <w:b w:val="0"/>
                <w:bCs/>
                <w:i/>
                <w:sz w:val="10"/>
                <w:szCs w:val="10"/>
              </w:rPr>
              <w:t>вывод по критерию в информационном листе отображается автоматически при указании в пунктах 10 и (или) 11 отрицательного результата</w:t>
            </w:r>
          </w:p>
        </w:tc>
      </w:tr>
      <w:tr w:rsidR="004669BE" w:rsidRPr="00E71D52" w14:paraId="48611E5C" w14:textId="77777777" w:rsidTr="00665D3A">
        <w:trPr>
          <w:trHeight w:val="36"/>
        </w:trPr>
        <w:tc>
          <w:tcPr>
            <w:tcW w:w="9185" w:type="dxa"/>
            <w:gridSpan w:val="7"/>
            <w:tcBorders>
              <w:left w:val="single" w:sz="2" w:space="0" w:color="FFFFFF"/>
              <w:bottom w:val="single" w:sz="4" w:space="0" w:color="auto"/>
              <w:right w:val="single" w:sz="2" w:space="0" w:color="FFFFFF"/>
            </w:tcBorders>
          </w:tcPr>
          <w:p w14:paraId="4B7E53C9" w14:textId="77777777" w:rsidR="007D78C3" w:rsidRPr="00E71D52" w:rsidRDefault="007D78C3" w:rsidP="007D78C3">
            <w:pPr>
              <w:pStyle w:val="aff5"/>
              <w:spacing w:after="0"/>
              <w:ind w:left="883" w:hanging="883"/>
              <w:jc w:val="both"/>
              <w:rPr>
                <w:rFonts w:eastAsia="Times New Roman"/>
                <w:sz w:val="16"/>
                <w:szCs w:val="16"/>
                <w:lang w:eastAsia="ru-RU"/>
              </w:rPr>
            </w:pPr>
          </w:p>
        </w:tc>
      </w:tr>
      <w:tr w:rsidR="004669BE" w:rsidRPr="00E71D52" w14:paraId="523FB6CB" w14:textId="77777777" w:rsidTr="00665D3A">
        <w:trPr>
          <w:trHeight w:val="150"/>
        </w:trPr>
        <w:tc>
          <w:tcPr>
            <w:tcW w:w="9185" w:type="dxa"/>
            <w:gridSpan w:val="7"/>
            <w:tcBorders>
              <w:bottom w:val="single" w:sz="4" w:space="0" w:color="auto"/>
            </w:tcBorders>
          </w:tcPr>
          <w:p w14:paraId="25DDCF7F" w14:textId="77777777" w:rsidR="007D78C3" w:rsidRPr="00E71D52" w:rsidRDefault="007D78C3" w:rsidP="007D78C3">
            <w:pPr>
              <w:pStyle w:val="aff5"/>
              <w:spacing w:after="0"/>
              <w:ind w:left="1738" w:hanging="1738"/>
              <w:jc w:val="both"/>
              <w:rPr>
                <w:rFonts w:eastAsia="Times New Roman"/>
                <w:b w:val="0"/>
                <w:bCs/>
                <w:sz w:val="28"/>
                <w:szCs w:val="28"/>
                <w:lang w:eastAsia="ru-RU"/>
              </w:rPr>
            </w:pPr>
            <w:r w:rsidRPr="00E71D52">
              <w:rPr>
                <w:rFonts w:eastAsia="Times New Roman"/>
                <w:b w:val="0"/>
                <w:bCs/>
                <w:sz w:val="28"/>
                <w:szCs w:val="28"/>
                <w:lang w:eastAsia="ru-RU"/>
              </w:rPr>
              <w:t>Критерий 7 «</w:t>
            </w:r>
            <w:r w:rsidRPr="00E71D52">
              <w:rPr>
                <w:b w:val="0"/>
                <w:bCs/>
              </w:rPr>
              <w:t>Расположение и поддержание привлекательности внешнего вида</w:t>
            </w:r>
            <w:r w:rsidRPr="00E71D52">
              <w:rPr>
                <w:rFonts w:eastAsia="Times New Roman"/>
                <w:b w:val="0"/>
                <w:bCs/>
                <w:sz w:val="28"/>
                <w:szCs w:val="28"/>
                <w:lang w:eastAsia="ru-RU"/>
              </w:rPr>
              <w:t>»:</w:t>
            </w:r>
          </w:p>
          <w:p w14:paraId="50D68F2E" w14:textId="5A4E5477" w:rsidR="000B6122" w:rsidRPr="00E71D52" w:rsidRDefault="000B6122" w:rsidP="007D78C3">
            <w:pPr>
              <w:pStyle w:val="aff5"/>
              <w:spacing w:after="0"/>
              <w:ind w:left="1738" w:hanging="1738"/>
              <w:jc w:val="both"/>
              <w:rPr>
                <w:rFonts w:eastAsia="Times New Roman"/>
                <w:b w:val="0"/>
                <w:bCs/>
                <w:sz w:val="16"/>
                <w:szCs w:val="16"/>
                <w:lang w:eastAsia="ru-RU"/>
              </w:rPr>
            </w:pPr>
            <w:r w:rsidRPr="00E71D52">
              <w:rPr>
                <w:b w:val="0"/>
                <w:bCs/>
                <w:i/>
                <w:sz w:val="12"/>
                <w:szCs w:val="12"/>
              </w:rPr>
              <w:t xml:space="preserve">Для Запросов на </w:t>
            </w:r>
            <w:r w:rsidRPr="00E71D52">
              <w:rPr>
                <w:rFonts w:eastAsia="Times New Roman"/>
                <w:b w:val="0"/>
                <w:bCs/>
                <w:i/>
                <w:sz w:val="12"/>
                <w:szCs w:val="12"/>
                <w:lang w:eastAsia="ru-RU"/>
              </w:rPr>
              <w:t>ограждения</w:t>
            </w:r>
            <w:r w:rsidRPr="00E71D52">
              <w:rPr>
                <w:b w:val="0"/>
                <w:bCs/>
                <w:i/>
                <w:sz w:val="12"/>
                <w:szCs w:val="12"/>
              </w:rPr>
              <w:t xml:space="preserve"> с типовым внешним видом, результат по пунктам критерия «Расположение и поддержание привлекательности внешнего вида» указывается «да»</w:t>
            </w:r>
          </w:p>
        </w:tc>
      </w:tr>
      <w:tr w:rsidR="004669BE" w:rsidRPr="00E71D52" w14:paraId="506001ED" w14:textId="77777777" w:rsidTr="00665D3A">
        <w:trPr>
          <w:trHeight w:val="43"/>
        </w:trPr>
        <w:tc>
          <w:tcPr>
            <w:tcW w:w="9185" w:type="dxa"/>
            <w:gridSpan w:val="7"/>
            <w:tcBorders>
              <w:left w:val="single" w:sz="4" w:space="0" w:color="FFFFFF"/>
              <w:bottom w:val="single" w:sz="4" w:space="0" w:color="auto"/>
              <w:right w:val="single" w:sz="4" w:space="0" w:color="FFFFFF"/>
            </w:tcBorders>
          </w:tcPr>
          <w:p w14:paraId="715476D7" w14:textId="77777777" w:rsidR="007D78C3" w:rsidRPr="00E71D52" w:rsidRDefault="007D78C3" w:rsidP="007D78C3">
            <w:pPr>
              <w:pStyle w:val="aff5"/>
              <w:spacing w:after="0"/>
              <w:ind w:right="282"/>
              <w:jc w:val="both"/>
              <w:rPr>
                <w:rFonts w:eastAsia="Times New Roman"/>
                <w:b w:val="0"/>
                <w:bCs/>
                <w:sz w:val="4"/>
                <w:szCs w:val="4"/>
                <w:lang w:eastAsia="ru-RU"/>
              </w:rPr>
            </w:pPr>
          </w:p>
        </w:tc>
      </w:tr>
      <w:tr w:rsidR="004669BE" w:rsidRPr="00E71D52" w14:paraId="24BA7EDB" w14:textId="77777777" w:rsidTr="00665D3A">
        <w:trPr>
          <w:trHeight w:val="150"/>
        </w:trPr>
        <w:tc>
          <w:tcPr>
            <w:tcW w:w="441" w:type="dxa"/>
            <w:gridSpan w:val="2"/>
            <w:tcBorders>
              <w:bottom w:val="single" w:sz="4" w:space="0" w:color="auto"/>
            </w:tcBorders>
          </w:tcPr>
          <w:p w14:paraId="0E36C9A0" w14:textId="77777777" w:rsidR="007D78C3" w:rsidRPr="00E71D52" w:rsidRDefault="007D78C3" w:rsidP="007D78C3">
            <w:pPr>
              <w:pStyle w:val="aff5"/>
              <w:spacing w:after="0"/>
              <w:rPr>
                <w:b w:val="0"/>
                <w:bCs/>
                <w:sz w:val="18"/>
                <w:szCs w:val="18"/>
              </w:rPr>
            </w:pPr>
            <w:r w:rsidRPr="00E71D52">
              <w:rPr>
                <w:b w:val="0"/>
                <w:bCs/>
                <w:sz w:val="20"/>
                <w:szCs w:val="20"/>
              </w:rPr>
              <w:t>12</w:t>
            </w:r>
          </w:p>
        </w:tc>
        <w:tc>
          <w:tcPr>
            <w:tcW w:w="7327" w:type="dxa"/>
            <w:gridSpan w:val="4"/>
            <w:tcBorders>
              <w:top w:val="single" w:sz="4" w:space="0" w:color="auto"/>
              <w:bottom w:val="single" w:sz="4" w:space="0" w:color="auto"/>
            </w:tcBorders>
          </w:tcPr>
          <w:p w14:paraId="66E1C182" w14:textId="6971D6CD" w:rsidR="007D78C3" w:rsidRPr="00E71D52" w:rsidRDefault="007D78C3" w:rsidP="007D78C3">
            <w:pPr>
              <w:pStyle w:val="aff5"/>
              <w:spacing w:after="0"/>
              <w:jc w:val="both"/>
              <w:rPr>
                <w:b w:val="0"/>
                <w:bCs/>
                <w:sz w:val="20"/>
                <w:szCs w:val="20"/>
              </w:rPr>
            </w:pPr>
            <w:r w:rsidRPr="00E71D52">
              <w:rPr>
                <w:rFonts w:eastAsia="Times New Roman"/>
                <w:b w:val="0"/>
                <w:bCs/>
                <w:spacing w:val="2"/>
                <w:sz w:val="20"/>
                <w:szCs w:val="20"/>
                <w:shd w:val="clear" w:color="auto" w:fill="FFFFFF"/>
                <w:lang w:eastAsia="ru-RU"/>
              </w:rPr>
              <w:t>Требования</w:t>
            </w:r>
            <w:r w:rsidR="000A27AC" w:rsidRPr="00E71D52">
              <w:rPr>
                <w:rFonts w:eastAsia="Times New Roman"/>
                <w:b w:val="0"/>
                <w:bCs/>
                <w:spacing w:val="2"/>
                <w:sz w:val="20"/>
                <w:szCs w:val="20"/>
                <w:shd w:val="clear" w:color="auto" w:fill="FFFFFF"/>
                <w:lang w:eastAsia="ru-RU"/>
              </w:rPr>
              <w:t xml:space="preserve"> к расположению и привлекательности внешнего вида</w:t>
            </w:r>
            <w:r w:rsidRPr="00E71D52">
              <w:rPr>
                <w:rFonts w:eastAsia="Times New Roman"/>
                <w:b w:val="0"/>
                <w:bCs/>
                <w:spacing w:val="2"/>
                <w:sz w:val="20"/>
                <w:szCs w:val="20"/>
                <w:shd w:val="clear" w:color="auto" w:fill="FFFFFF"/>
                <w:lang w:eastAsia="ru-RU"/>
              </w:rPr>
              <w:t xml:space="preserve"> </w:t>
            </w:r>
            <w:r w:rsidRPr="00E71D52">
              <w:rPr>
                <w:rFonts w:eastAsia="Times New Roman"/>
                <w:sz w:val="20"/>
                <w:szCs w:val="20"/>
                <w:lang w:eastAsia="ru-RU"/>
              </w:rPr>
              <w:t>учтены</w:t>
            </w:r>
          </w:p>
          <w:p w14:paraId="7DC995E1" w14:textId="77777777" w:rsidR="007D78C3" w:rsidRPr="00E71D52" w:rsidRDefault="007D78C3" w:rsidP="007D78C3">
            <w:pPr>
              <w:pStyle w:val="aff5"/>
              <w:spacing w:after="0"/>
              <w:jc w:val="both"/>
              <w:rPr>
                <w:b w:val="0"/>
                <w:bCs/>
                <w:i/>
                <w:sz w:val="10"/>
                <w:szCs w:val="10"/>
              </w:rPr>
            </w:pPr>
            <w:r w:rsidRPr="00E71D52">
              <w:rPr>
                <w:b w:val="0"/>
                <w:bCs/>
                <w:i/>
                <w:sz w:val="10"/>
                <w:szCs w:val="10"/>
              </w:rPr>
              <w:t>Требования в соответствии с Правилами благоустройства указываются в Колористическом паспорте автоматически</w:t>
            </w:r>
          </w:p>
          <w:p w14:paraId="3987CA08" w14:textId="77777777" w:rsidR="007D78C3" w:rsidRPr="00E71D52" w:rsidRDefault="007D78C3" w:rsidP="007D78C3">
            <w:pPr>
              <w:pStyle w:val="aff5"/>
              <w:spacing w:after="0"/>
              <w:jc w:val="both"/>
              <w:rPr>
                <w:rFonts w:eastAsia="Times New Roman"/>
                <w:b w:val="0"/>
                <w:bCs/>
                <w:iCs/>
                <w:sz w:val="20"/>
                <w:szCs w:val="20"/>
                <w:lang w:eastAsia="ru-RU"/>
              </w:rPr>
            </w:pPr>
            <w:r w:rsidRPr="00E71D52">
              <w:rPr>
                <w:b w:val="0"/>
                <w:bCs/>
                <w:i/>
                <w:sz w:val="10"/>
                <w:szCs w:val="10"/>
              </w:rPr>
              <w:t>Поле (критерий) не отображается в информационном листе.</w:t>
            </w:r>
          </w:p>
        </w:tc>
        <w:tc>
          <w:tcPr>
            <w:tcW w:w="1417" w:type="dxa"/>
            <w:tcBorders>
              <w:top w:val="single" w:sz="4" w:space="0" w:color="auto"/>
            </w:tcBorders>
          </w:tcPr>
          <w:p w14:paraId="295E60F6" w14:textId="77777777" w:rsidR="007D78C3" w:rsidRPr="00E71D52" w:rsidRDefault="007D78C3" w:rsidP="007D78C3">
            <w:pPr>
              <w:pStyle w:val="aff5"/>
              <w:spacing w:after="0"/>
              <w:ind w:right="-1"/>
              <w:rPr>
                <w:rFonts w:eastAsia="Times New Roman"/>
                <w:b w:val="0"/>
                <w:bCs/>
                <w:sz w:val="20"/>
                <w:szCs w:val="20"/>
                <w:lang w:eastAsia="ru-RU"/>
              </w:rPr>
            </w:pPr>
            <w:r w:rsidRPr="00E71D52">
              <w:rPr>
                <w:rFonts w:eastAsia="Times New Roman"/>
                <w:b w:val="0"/>
                <w:bCs/>
                <w:sz w:val="20"/>
                <w:szCs w:val="20"/>
                <w:lang w:eastAsia="ru-RU"/>
              </w:rPr>
              <w:t>да</w:t>
            </w:r>
          </w:p>
        </w:tc>
      </w:tr>
    </w:tbl>
    <w:p w14:paraId="21A167F5" w14:textId="77777777" w:rsidR="007D78C3" w:rsidRPr="00E71D52" w:rsidRDefault="007D78C3" w:rsidP="007D78C3">
      <w:pPr>
        <w:spacing w:after="0"/>
        <w:rPr>
          <w:rFonts w:ascii="Times New Roman" w:eastAsia="Times New Roman" w:hAnsi="Times New Roman"/>
          <w:b/>
          <w:bCs/>
          <w:sz w:val="28"/>
          <w:szCs w:val="28"/>
          <w:lang w:eastAsia="ru-RU"/>
        </w:rPr>
      </w:pPr>
    </w:p>
    <w:p w14:paraId="08DBA4FA" w14:textId="7326525E" w:rsidR="006706EF" w:rsidRPr="00E71D52" w:rsidRDefault="006706EF" w:rsidP="00F95B2A">
      <w:pPr>
        <w:pStyle w:val="affff5"/>
        <w:jc w:val="right"/>
        <w:rPr>
          <w:rFonts w:eastAsia="Calibri"/>
        </w:rPr>
      </w:pPr>
    </w:p>
    <w:p w14:paraId="2619F726" w14:textId="3F22A571" w:rsidR="00932001" w:rsidRPr="00E71D52" w:rsidRDefault="00932001" w:rsidP="00F95B2A">
      <w:pPr>
        <w:pStyle w:val="affff5"/>
        <w:jc w:val="right"/>
        <w:rPr>
          <w:rFonts w:eastAsia="Calibri"/>
        </w:rPr>
      </w:pPr>
    </w:p>
    <w:p w14:paraId="2F31A5CF" w14:textId="1EB2D429" w:rsidR="00F160B1" w:rsidRPr="00E71D52" w:rsidRDefault="00F160B1" w:rsidP="00F95B2A">
      <w:pPr>
        <w:pStyle w:val="affff5"/>
        <w:jc w:val="right"/>
        <w:rPr>
          <w:rFonts w:eastAsia="Calibri"/>
        </w:rPr>
      </w:pPr>
    </w:p>
    <w:p w14:paraId="4D81FA31" w14:textId="0E6806B7" w:rsidR="00F160B1" w:rsidRPr="00E71D52" w:rsidRDefault="00F160B1" w:rsidP="00F95B2A">
      <w:pPr>
        <w:pStyle w:val="affff5"/>
        <w:jc w:val="right"/>
        <w:rPr>
          <w:rFonts w:eastAsia="Calibri"/>
        </w:rPr>
      </w:pPr>
    </w:p>
    <w:p w14:paraId="47D656F3" w14:textId="04D27229" w:rsidR="00F160B1" w:rsidRPr="00E71D52" w:rsidRDefault="00F160B1" w:rsidP="00F95B2A">
      <w:pPr>
        <w:pStyle w:val="affff5"/>
        <w:jc w:val="right"/>
        <w:rPr>
          <w:rFonts w:eastAsia="Calibri"/>
        </w:rPr>
      </w:pPr>
    </w:p>
    <w:p w14:paraId="1872461F" w14:textId="72F8C1B7" w:rsidR="00F160B1" w:rsidRPr="00E71D52" w:rsidRDefault="00F160B1" w:rsidP="00F95B2A">
      <w:pPr>
        <w:pStyle w:val="affff5"/>
        <w:jc w:val="right"/>
        <w:rPr>
          <w:rFonts w:eastAsia="Calibri"/>
        </w:rPr>
      </w:pPr>
    </w:p>
    <w:p w14:paraId="4C2C7AFF" w14:textId="617769AB" w:rsidR="00F160B1" w:rsidRPr="00E71D52" w:rsidRDefault="00F160B1" w:rsidP="00F95B2A">
      <w:pPr>
        <w:pStyle w:val="affff5"/>
        <w:jc w:val="right"/>
        <w:rPr>
          <w:rFonts w:eastAsia="Calibri"/>
        </w:rPr>
      </w:pPr>
    </w:p>
    <w:p w14:paraId="3D1DA794" w14:textId="35B2A62B" w:rsidR="00F160B1" w:rsidRPr="00E71D52" w:rsidRDefault="00F160B1" w:rsidP="00F95B2A">
      <w:pPr>
        <w:pStyle w:val="affff5"/>
        <w:jc w:val="right"/>
        <w:rPr>
          <w:rFonts w:eastAsia="Calibri"/>
        </w:rPr>
      </w:pPr>
    </w:p>
    <w:p w14:paraId="219D8B73" w14:textId="33FB8DB9" w:rsidR="00F160B1" w:rsidRPr="00E71D52" w:rsidRDefault="00F160B1" w:rsidP="00F95B2A">
      <w:pPr>
        <w:pStyle w:val="affff5"/>
        <w:jc w:val="right"/>
        <w:rPr>
          <w:rFonts w:eastAsia="Calibri"/>
        </w:rPr>
      </w:pPr>
    </w:p>
    <w:p w14:paraId="5478CEF8" w14:textId="39A8D4FD" w:rsidR="00F160B1" w:rsidRPr="00E71D52" w:rsidRDefault="00F160B1" w:rsidP="00F95B2A">
      <w:pPr>
        <w:pStyle w:val="affff5"/>
        <w:jc w:val="right"/>
        <w:rPr>
          <w:rFonts w:eastAsia="Calibri"/>
        </w:rPr>
      </w:pPr>
    </w:p>
    <w:p w14:paraId="1CFFC009" w14:textId="1A76CFBF" w:rsidR="00F160B1" w:rsidRPr="00E71D52" w:rsidRDefault="00F160B1" w:rsidP="00F95B2A">
      <w:pPr>
        <w:pStyle w:val="affff5"/>
        <w:jc w:val="right"/>
        <w:rPr>
          <w:rFonts w:eastAsia="Calibri"/>
        </w:rPr>
      </w:pPr>
    </w:p>
    <w:p w14:paraId="5B0C87E2" w14:textId="0AC5DD78" w:rsidR="00F160B1" w:rsidRPr="00E71D52" w:rsidRDefault="00F160B1" w:rsidP="00F95B2A">
      <w:pPr>
        <w:pStyle w:val="affff5"/>
        <w:jc w:val="right"/>
        <w:rPr>
          <w:rFonts w:eastAsia="Calibri"/>
        </w:rPr>
      </w:pPr>
    </w:p>
    <w:p w14:paraId="63CDFB70" w14:textId="7033F663" w:rsidR="00F160B1" w:rsidRPr="00E71D52" w:rsidRDefault="00F160B1" w:rsidP="00F95B2A">
      <w:pPr>
        <w:pStyle w:val="affff5"/>
        <w:jc w:val="right"/>
        <w:rPr>
          <w:rFonts w:eastAsia="Calibri"/>
        </w:rPr>
      </w:pPr>
    </w:p>
    <w:p w14:paraId="14803A17" w14:textId="16413D3B" w:rsidR="00F160B1" w:rsidRPr="00E71D52" w:rsidRDefault="00F160B1" w:rsidP="00F95B2A">
      <w:pPr>
        <w:pStyle w:val="affff5"/>
        <w:jc w:val="right"/>
        <w:rPr>
          <w:rFonts w:eastAsia="Calibri"/>
        </w:rPr>
      </w:pPr>
    </w:p>
    <w:p w14:paraId="5FD6AEBD" w14:textId="49FA6C3D" w:rsidR="00F160B1" w:rsidRPr="00E71D52" w:rsidRDefault="00F160B1" w:rsidP="00F95B2A">
      <w:pPr>
        <w:pStyle w:val="affff5"/>
        <w:jc w:val="right"/>
        <w:rPr>
          <w:rFonts w:eastAsia="Calibri"/>
        </w:rPr>
      </w:pPr>
    </w:p>
    <w:p w14:paraId="2717495C" w14:textId="43662929" w:rsidR="00F160B1" w:rsidRPr="00E71D52" w:rsidRDefault="00F160B1" w:rsidP="00F95B2A">
      <w:pPr>
        <w:pStyle w:val="affff5"/>
        <w:jc w:val="right"/>
        <w:rPr>
          <w:rFonts w:eastAsia="Calibri"/>
        </w:rPr>
      </w:pPr>
    </w:p>
    <w:p w14:paraId="4145E276" w14:textId="310D972B" w:rsidR="00F160B1" w:rsidRPr="00E71D52" w:rsidRDefault="00F160B1" w:rsidP="00F95B2A">
      <w:pPr>
        <w:pStyle w:val="affff5"/>
        <w:jc w:val="right"/>
        <w:rPr>
          <w:rFonts w:eastAsia="Calibri"/>
        </w:rPr>
      </w:pPr>
    </w:p>
    <w:p w14:paraId="716D1F57" w14:textId="02583AD4" w:rsidR="00F160B1" w:rsidRPr="00E71D52" w:rsidRDefault="00F160B1" w:rsidP="00F95B2A">
      <w:pPr>
        <w:pStyle w:val="affff5"/>
        <w:jc w:val="right"/>
        <w:rPr>
          <w:rFonts w:eastAsia="Calibri"/>
        </w:rPr>
      </w:pPr>
    </w:p>
    <w:p w14:paraId="0DD591FD" w14:textId="554E4884" w:rsidR="00F160B1" w:rsidRPr="00E71D52" w:rsidRDefault="00F160B1" w:rsidP="00F95B2A">
      <w:pPr>
        <w:pStyle w:val="affff5"/>
        <w:jc w:val="right"/>
        <w:rPr>
          <w:rFonts w:eastAsia="Calibri"/>
        </w:rPr>
      </w:pPr>
    </w:p>
    <w:p w14:paraId="65F9C26A" w14:textId="68DC660D" w:rsidR="004E3846" w:rsidRPr="00E71D52" w:rsidRDefault="004E3846" w:rsidP="00675539">
      <w:pPr>
        <w:pStyle w:val="affff5"/>
        <w:ind w:firstLine="0"/>
        <w:rPr>
          <w:rFonts w:eastAsia="Calibri"/>
        </w:rPr>
      </w:pPr>
    </w:p>
    <w:p w14:paraId="27B35260" w14:textId="6A43F5C2" w:rsidR="004E3846" w:rsidRPr="00E71D52" w:rsidRDefault="004E3846" w:rsidP="00F95B2A">
      <w:pPr>
        <w:pStyle w:val="affff5"/>
        <w:jc w:val="right"/>
        <w:rPr>
          <w:rFonts w:eastAsia="Calibri"/>
        </w:rPr>
        <w:sectPr w:rsidR="004E3846" w:rsidRPr="00E71D52" w:rsidSect="00946BDC">
          <w:headerReference w:type="default" r:id="rId28"/>
          <w:pgSz w:w="11906" w:h="16838" w:code="9"/>
          <w:pgMar w:top="1440" w:right="794" w:bottom="1276" w:left="1985" w:header="720" w:footer="720" w:gutter="0"/>
          <w:cols w:space="720"/>
          <w:noEndnote/>
          <w:docGrid w:linePitch="299"/>
        </w:sectPr>
      </w:pPr>
    </w:p>
    <w:p w14:paraId="133F26C0" w14:textId="55EBDA89" w:rsidR="007C2A41" w:rsidRPr="00E71D52" w:rsidRDefault="007C2A41" w:rsidP="00060295">
      <w:pPr>
        <w:pStyle w:val="affff9"/>
        <w:spacing w:after="0" w:line="276" w:lineRule="auto"/>
        <w:ind w:firstLine="8364"/>
        <w:jc w:val="left"/>
        <w:rPr>
          <w:b w:val="0"/>
        </w:rPr>
      </w:pPr>
      <w:bookmarkStart w:id="309" w:name="_Приложение_№_9."/>
      <w:bookmarkStart w:id="310" w:name="_Toc86153926"/>
      <w:bookmarkStart w:id="311" w:name="_Toc48906525"/>
      <w:bookmarkEnd w:id="309"/>
      <w:r w:rsidRPr="00E71D52">
        <w:rPr>
          <w:b w:val="0"/>
          <w:bCs w:val="0"/>
        </w:rPr>
        <w:t xml:space="preserve">Приложение </w:t>
      </w:r>
      <w:r w:rsidRPr="00E71D52">
        <w:rPr>
          <w:b w:val="0"/>
          <w:bCs w:val="0"/>
          <w:lang w:val="ru-RU"/>
        </w:rPr>
        <w:t>1</w:t>
      </w:r>
      <w:r w:rsidR="00675539" w:rsidRPr="00E71D52">
        <w:rPr>
          <w:b w:val="0"/>
          <w:bCs w:val="0"/>
          <w:lang w:val="ru-RU"/>
        </w:rPr>
        <w:t>2</w:t>
      </w:r>
      <w:bookmarkEnd w:id="310"/>
    </w:p>
    <w:bookmarkEnd w:id="311"/>
    <w:p w14:paraId="1195D755" w14:textId="77777777" w:rsidR="00892598" w:rsidRPr="00E71D52" w:rsidRDefault="00892598" w:rsidP="00892598">
      <w:pPr>
        <w:pStyle w:val="affff9"/>
        <w:spacing w:after="0" w:line="276" w:lineRule="auto"/>
        <w:ind w:firstLine="8364"/>
        <w:jc w:val="left"/>
        <w:rPr>
          <w:b w:val="0"/>
          <w:bCs w:val="0"/>
        </w:rPr>
      </w:pPr>
      <w:r w:rsidRPr="00E71D52">
        <w:rPr>
          <w:b w:val="0"/>
          <w:bCs w:val="0"/>
        </w:rPr>
        <w:t xml:space="preserve">к Административному регламенту, </w:t>
      </w:r>
    </w:p>
    <w:p w14:paraId="3C728F1A" w14:textId="39B38CAC" w:rsidR="00892598" w:rsidRPr="00E71D52" w:rsidRDefault="001F0CB4" w:rsidP="00892598">
      <w:pPr>
        <w:pStyle w:val="affff9"/>
        <w:spacing w:after="0" w:line="276" w:lineRule="auto"/>
        <w:ind w:firstLine="8364"/>
        <w:jc w:val="left"/>
        <w:rPr>
          <w:b w:val="0"/>
          <w:bCs w:val="0"/>
        </w:rPr>
      </w:pPr>
      <w:r>
        <w:rPr>
          <w:b w:val="0"/>
          <w:bCs w:val="0"/>
        </w:rPr>
        <w:t xml:space="preserve">утвержденному постановлением </w:t>
      </w:r>
      <w:r>
        <w:rPr>
          <w:b w:val="0"/>
          <w:bCs w:val="0"/>
          <w:lang w:val="ru-RU"/>
        </w:rPr>
        <w:t>а</w:t>
      </w:r>
      <w:r w:rsidR="00892598" w:rsidRPr="00E71D52">
        <w:rPr>
          <w:b w:val="0"/>
          <w:bCs w:val="0"/>
        </w:rPr>
        <w:t xml:space="preserve">дминистрации </w:t>
      </w:r>
    </w:p>
    <w:p w14:paraId="11E8AD44" w14:textId="77777777" w:rsidR="00892598" w:rsidRPr="00E71D52" w:rsidRDefault="00892598" w:rsidP="00892598">
      <w:pPr>
        <w:pStyle w:val="affff9"/>
        <w:spacing w:after="0" w:line="276" w:lineRule="auto"/>
        <w:ind w:firstLine="8364"/>
        <w:jc w:val="left"/>
        <w:rPr>
          <w:b w:val="0"/>
          <w:bCs w:val="0"/>
        </w:rPr>
      </w:pPr>
      <w:r w:rsidRPr="00E71D52">
        <w:rPr>
          <w:b w:val="0"/>
          <w:bCs w:val="0"/>
        </w:rPr>
        <w:t>Сергиево-Посадского городского округа</w:t>
      </w:r>
    </w:p>
    <w:p w14:paraId="264BD4DC" w14:textId="77777777" w:rsidR="00892598" w:rsidRPr="00E71D52" w:rsidRDefault="00892598" w:rsidP="00892598">
      <w:pPr>
        <w:pStyle w:val="affff9"/>
        <w:spacing w:after="0" w:line="276" w:lineRule="auto"/>
        <w:ind w:firstLine="8364"/>
        <w:jc w:val="left"/>
        <w:rPr>
          <w:b w:val="0"/>
          <w:bCs w:val="0"/>
        </w:rPr>
      </w:pPr>
      <w:r w:rsidRPr="00E71D52">
        <w:rPr>
          <w:b w:val="0"/>
          <w:bCs w:val="0"/>
        </w:rPr>
        <w:t>Московской области</w:t>
      </w:r>
    </w:p>
    <w:p w14:paraId="4631B684" w14:textId="77777777" w:rsidR="00892598" w:rsidRPr="00E71D52" w:rsidRDefault="00892598" w:rsidP="00892598">
      <w:pPr>
        <w:pStyle w:val="affff9"/>
        <w:spacing w:after="0" w:line="276" w:lineRule="auto"/>
        <w:ind w:firstLine="8364"/>
        <w:jc w:val="left"/>
        <w:rPr>
          <w:b w:val="0"/>
          <w:bCs w:val="0"/>
        </w:rPr>
      </w:pPr>
      <w:r w:rsidRPr="00E71D52">
        <w:rPr>
          <w:b w:val="0"/>
          <w:bCs w:val="0"/>
        </w:rPr>
        <w:t>от «___» _________ 2022 № ______</w:t>
      </w:r>
    </w:p>
    <w:p w14:paraId="56235D41" w14:textId="77777777" w:rsidR="006F40A6" w:rsidRPr="00E71D52" w:rsidRDefault="006F40A6" w:rsidP="006F40A6">
      <w:pPr>
        <w:pStyle w:val="affff5"/>
        <w:ind w:firstLine="0"/>
        <w:rPr>
          <w:sz w:val="24"/>
          <w:szCs w:val="24"/>
        </w:rPr>
      </w:pPr>
    </w:p>
    <w:p w14:paraId="6486516B" w14:textId="44657C1F" w:rsidR="005927AA" w:rsidRPr="00E71D52" w:rsidRDefault="004422CB" w:rsidP="0053393D">
      <w:pPr>
        <w:pStyle w:val="aff5"/>
        <w:ind w:right="-620"/>
        <w:rPr>
          <w:sz w:val="28"/>
          <w:szCs w:val="28"/>
        </w:rPr>
      </w:pPr>
      <w:bookmarkStart w:id="312" w:name="_Toc437973310"/>
      <w:bookmarkStart w:id="313" w:name="_Toc438110052"/>
      <w:bookmarkStart w:id="314" w:name="_Toc438376264"/>
      <w:bookmarkStart w:id="315" w:name="_Toc510617049"/>
      <w:bookmarkStart w:id="316" w:name="_Hlk20901287"/>
      <w:bookmarkEnd w:id="283"/>
      <w:bookmarkEnd w:id="284"/>
      <w:bookmarkEnd w:id="285"/>
      <w:bookmarkEnd w:id="286"/>
      <w:bookmarkEnd w:id="287"/>
      <w:bookmarkEnd w:id="288"/>
      <w:r w:rsidRPr="00E71D52">
        <w:rPr>
          <w:sz w:val="28"/>
          <w:szCs w:val="28"/>
        </w:rPr>
        <w:t>Перечень и содержание административных действий, составляющих административные процедуры</w:t>
      </w:r>
      <w:bookmarkEnd w:id="312"/>
      <w:bookmarkEnd w:id="313"/>
      <w:bookmarkEnd w:id="314"/>
      <w:bookmarkEnd w:id="315"/>
      <w:bookmarkEnd w:id="316"/>
    </w:p>
    <w:p w14:paraId="1A520504" w14:textId="4C80DC45" w:rsidR="009C5316" w:rsidRPr="00E71D52" w:rsidRDefault="009C5316" w:rsidP="00F95B2A">
      <w:pPr>
        <w:pStyle w:val="affff5"/>
        <w:jc w:val="center"/>
        <w:rPr>
          <w:b/>
        </w:rPr>
      </w:pPr>
      <w:bookmarkStart w:id="317" w:name="_Toc437973314"/>
      <w:bookmarkStart w:id="318" w:name="_Toc438110056"/>
      <w:bookmarkStart w:id="319" w:name="_Toc438376268"/>
      <w:r w:rsidRPr="00E71D52">
        <w:rPr>
          <w:b/>
          <w:bCs/>
        </w:rPr>
        <w:t>Порядок выполнения административных действий при обращении Заявителя</w:t>
      </w:r>
      <w:r w:rsidR="008B6D5D" w:rsidRPr="00E71D52">
        <w:rPr>
          <w:b/>
          <w:bCs/>
        </w:rPr>
        <w:t xml:space="preserve"> </w:t>
      </w:r>
      <w:bookmarkEnd w:id="317"/>
      <w:bookmarkEnd w:id="318"/>
      <w:bookmarkEnd w:id="319"/>
      <w:r w:rsidRPr="00E71D52">
        <w:rPr>
          <w:b/>
          <w:bCs/>
        </w:rPr>
        <w:t>посредством РПГУ</w:t>
      </w:r>
    </w:p>
    <w:p w14:paraId="5043BB02" w14:textId="77777777" w:rsidR="000B3A12" w:rsidRPr="00E71D52" w:rsidRDefault="000B3A12" w:rsidP="00F95B2A">
      <w:pPr>
        <w:spacing w:after="0" w:line="23" w:lineRule="atLeast"/>
        <w:rPr>
          <w:rFonts w:ascii="Times New Roman" w:hAnsi="Times New Roman"/>
          <w:sz w:val="24"/>
          <w:szCs w:val="24"/>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49"/>
        <w:gridCol w:w="1862"/>
        <w:gridCol w:w="1559"/>
        <w:gridCol w:w="2323"/>
        <w:gridCol w:w="4906"/>
      </w:tblGrid>
      <w:tr w:rsidR="0016678C" w:rsidRPr="00E71D52" w14:paraId="3BE4B754" w14:textId="77777777" w:rsidTr="00FF65B4">
        <w:tc>
          <w:tcPr>
            <w:tcW w:w="14742" w:type="dxa"/>
            <w:gridSpan w:val="6"/>
            <w:tcBorders>
              <w:top w:val="single" w:sz="4" w:space="0" w:color="auto"/>
              <w:left w:val="single" w:sz="4" w:space="0" w:color="auto"/>
              <w:bottom w:val="single" w:sz="4" w:space="0" w:color="auto"/>
              <w:right w:val="single" w:sz="4" w:space="0" w:color="auto"/>
            </w:tcBorders>
            <w:shd w:val="clear" w:color="auto" w:fill="auto"/>
          </w:tcPr>
          <w:p w14:paraId="6656ED69" w14:textId="264E6856" w:rsidR="0016678C" w:rsidRPr="00E71D52" w:rsidRDefault="0016678C" w:rsidP="00446969">
            <w:pPr>
              <w:pStyle w:val="ConsPlusNormal"/>
              <w:numPr>
                <w:ilvl w:val="0"/>
                <w:numId w:val="53"/>
              </w:numPr>
              <w:suppressAutoHyphens/>
              <w:spacing w:after="200" w:line="23" w:lineRule="atLeast"/>
              <w:jc w:val="center"/>
              <w:rPr>
                <w:rFonts w:ascii="Times New Roman" w:eastAsia="Times New Roman" w:hAnsi="Times New Roman" w:cs="Times New Roman"/>
                <w:b/>
                <w:bCs/>
                <w:sz w:val="24"/>
                <w:szCs w:val="24"/>
              </w:rPr>
            </w:pPr>
            <w:r w:rsidRPr="00E71D52">
              <w:rPr>
                <w:rFonts w:ascii="Times New Roman" w:eastAsia="Times New Roman" w:hAnsi="Times New Roman" w:cs="Times New Roman"/>
                <w:b/>
                <w:bCs/>
                <w:sz w:val="24"/>
                <w:szCs w:val="24"/>
              </w:rPr>
              <w:t>Прием и регистрация документов, необходимых для предоставления Муниципальной услуги</w:t>
            </w:r>
          </w:p>
          <w:p w14:paraId="58D9F04E" w14:textId="13B01D0B" w:rsidR="0016678C" w:rsidRPr="00E71D52" w:rsidRDefault="0016678C" w:rsidP="0016678C">
            <w:pPr>
              <w:pStyle w:val="ConsPlusNormal"/>
              <w:suppressAutoHyphens/>
              <w:spacing w:after="200" w:line="23" w:lineRule="atLeast"/>
              <w:jc w:val="center"/>
              <w:rPr>
                <w:rFonts w:ascii="Times New Roman" w:eastAsia="Times New Roman" w:hAnsi="Times New Roman" w:cs="Times New Roman"/>
                <w:sz w:val="4"/>
                <w:szCs w:val="4"/>
              </w:rPr>
            </w:pPr>
          </w:p>
        </w:tc>
      </w:tr>
      <w:tr w:rsidR="00F10143" w:rsidRPr="00E71D52" w14:paraId="17198438" w14:textId="77777777" w:rsidTr="00947F1B">
        <w:tc>
          <w:tcPr>
            <w:tcW w:w="1843" w:type="dxa"/>
            <w:tcBorders>
              <w:top w:val="single" w:sz="4" w:space="0" w:color="auto"/>
              <w:left w:val="single" w:sz="4" w:space="0" w:color="auto"/>
              <w:bottom w:val="single" w:sz="4" w:space="0" w:color="auto"/>
              <w:right w:val="single" w:sz="4" w:space="0" w:color="auto"/>
            </w:tcBorders>
            <w:shd w:val="clear" w:color="auto" w:fill="auto"/>
          </w:tcPr>
          <w:p w14:paraId="2A5938FE" w14:textId="13C52F97" w:rsidR="00F10143" w:rsidRPr="00E71D52" w:rsidRDefault="00F10143" w:rsidP="000E752F">
            <w:pPr>
              <w:pStyle w:val="ConsPlusNormal"/>
              <w:suppressAutoHyphens/>
              <w:jc w:val="center"/>
              <w:rPr>
                <w:rFonts w:ascii="Times New Roman" w:hAnsi="Times New Roman" w:cs="Times New Roman"/>
                <w:sz w:val="24"/>
                <w:szCs w:val="24"/>
              </w:rPr>
            </w:pPr>
            <w:r w:rsidRPr="00E71D52">
              <w:rPr>
                <w:rFonts w:ascii="Times New Roman" w:eastAsia="Times New Roman" w:hAnsi="Times New Roman" w:cs="Times New Roman"/>
                <w:sz w:val="24"/>
                <w:szCs w:val="24"/>
              </w:rPr>
              <w:t>Место выполнения процедуры/ используемая ИС</w:t>
            </w:r>
          </w:p>
        </w:tc>
        <w:tc>
          <w:tcPr>
            <w:tcW w:w="2249" w:type="dxa"/>
            <w:tcBorders>
              <w:top w:val="single" w:sz="4" w:space="0" w:color="auto"/>
              <w:left w:val="single" w:sz="4" w:space="0" w:color="auto"/>
              <w:bottom w:val="single" w:sz="4" w:space="0" w:color="auto"/>
              <w:right w:val="single" w:sz="4" w:space="0" w:color="auto"/>
            </w:tcBorders>
            <w:shd w:val="clear" w:color="auto" w:fill="auto"/>
          </w:tcPr>
          <w:p w14:paraId="3BEC2677" w14:textId="0EBF5DF8" w:rsidR="00F10143" w:rsidRPr="00E71D52" w:rsidRDefault="00F10143" w:rsidP="000E752F">
            <w:pPr>
              <w:pStyle w:val="ConsPlusNormal"/>
              <w:suppressAutoHyphens/>
              <w:spacing w:after="200"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Административные действия</w:t>
            </w: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6D8C73ED" w14:textId="5E84A9B7" w:rsidR="00F10143" w:rsidRPr="00E71D52" w:rsidRDefault="00F10143">
            <w:pPr>
              <w:pStyle w:val="ConsPlusNormal"/>
              <w:suppressAutoHyphens/>
              <w:spacing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tcPr>
          <w:p w14:paraId="40483CFD" w14:textId="20069670" w:rsidR="00F10143" w:rsidRPr="00E71D52" w:rsidRDefault="00C97BC5" w:rsidP="00947F1B">
            <w:pPr>
              <w:pStyle w:val="ConsPlusNormal"/>
              <w:suppressAutoHyphens/>
              <w:spacing w:line="23" w:lineRule="atLeast"/>
              <w:ind w:right="-113" w:hanging="110"/>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Трудоемкость</w:t>
            </w:r>
          </w:p>
        </w:tc>
        <w:tc>
          <w:tcPr>
            <w:tcW w:w="2323" w:type="dxa"/>
            <w:tcBorders>
              <w:top w:val="single" w:sz="4" w:space="0" w:color="auto"/>
              <w:left w:val="single" w:sz="4" w:space="0" w:color="auto"/>
              <w:bottom w:val="single" w:sz="4" w:space="0" w:color="auto"/>
              <w:right w:val="single" w:sz="4" w:space="0" w:color="auto"/>
            </w:tcBorders>
          </w:tcPr>
          <w:p w14:paraId="3994ECF6" w14:textId="54CEA5AA" w:rsidR="00F10143" w:rsidRPr="00E71D52" w:rsidRDefault="00F10143">
            <w:pPr>
              <w:pStyle w:val="ConsPlusNormal"/>
              <w:suppressAutoHyphens/>
              <w:spacing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Критерии принятия решений</w:t>
            </w:r>
          </w:p>
        </w:tc>
        <w:tc>
          <w:tcPr>
            <w:tcW w:w="4906" w:type="dxa"/>
            <w:tcBorders>
              <w:top w:val="single" w:sz="4" w:space="0" w:color="auto"/>
              <w:left w:val="single" w:sz="4" w:space="0" w:color="auto"/>
              <w:bottom w:val="single" w:sz="4" w:space="0" w:color="auto"/>
              <w:right w:val="single" w:sz="4" w:space="0" w:color="auto"/>
            </w:tcBorders>
            <w:shd w:val="clear" w:color="auto" w:fill="auto"/>
          </w:tcPr>
          <w:p w14:paraId="3BAEB095" w14:textId="77777777" w:rsidR="00F10143" w:rsidRPr="00E71D52" w:rsidRDefault="00F10143" w:rsidP="000E752F">
            <w:pPr>
              <w:pStyle w:val="ConsPlusNormal"/>
              <w:suppressAutoHyphens/>
              <w:spacing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Содержание действия, </w:t>
            </w:r>
            <w:r w:rsidRPr="00E71D52">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p w14:paraId="2E589359" w14:textId="414CD5B1" w:rsidR="0053393D" w:rsidRPr="00E71D52" w:rsidRDefault="0053393D" w:rsidP="000E752F">
            <w:pPr>
              <w:pStyle w:val="ConsPlusNormal"/>
              <w:suppressAutoHyphens/>
              <w:spacing w:after="200" w:line="23" w:lineRule="atLeast"/>
              <w:jc w:val="center"/>
              <w:rPr>
                <w:rFonts w:ascii="Times New Roman" w:eastAsia="Times New Roman" w:hAnsi="Times New Roman" w:cs="Times New Roman"/>
                <w:sz w:val="24"/>
                <w:szCs w:val="24"/>
              </w:rPr>
            </w:pPr>
          </w:p>
        </w:tc>
      </w:tr>
      <w:tr w:rsidR="00C726BE" w:rsidRPr="00E71D52" w14:paraId="66DE16C2" w14:textId="77777777" w:rsidTr="00947F1B">
        <w:tc>
          <w:tcPr>
            <w:tcW w:w="1843" w:type="dxa"/>
            <w:tcBorders>
              <w:top w:val="single" w:sz="4" w:space="0" w:color="auto"/>
            </w:tcBorders>
            <w:shd w:val="clear" w:color="auto" w:fill="auto"/>
          </w:tcPr>
          <w:p w14:paraId="474128DA" w14:textId="7E072B19" w:rsidR="00C726BE" w:rsidRPr="00E71D52" w:rsidRDefault="00C726BE" w:rsidP="00B609E0">
            <w:pPr>
              <w:pStyle w:val="ConsPlusNormal"/>
              <w:suppressAutoHyphens/>
              <w:spacing w:line="276" w:lineRule="auto"/>
              <w:jc w:val="both"/>
              <w:rPr>
                <w:rFonts w:ascii="Times New Roman" w:hAnsi="Times New Roman" w:cs="Times New Roman"/>
              </w:rPr>
            </w:pPr>
            <w:r w:rsidRPr="00E71D52">
              <w:rPr>
                <w:rFonts w:ascii="Times New Roman" w:hAnsi="Times New Roman" w:cs="Times New Roman"/>
              </w:rPr>
              <w:t>РПГУ/</w:t>
            </w:r>
            <w:r w:rsidR="00B609E0" w:rsidRPr="00967EEE">
              <w:rPr>
                <w:rFonts w:ascii="Times New Roman" w:hAnsi="Times New Roman" w:cs="Times New Roman"/>
              </w:rPr>
              <w:t>РГИС</w:t>
            </w:r>
            <w:r w:rsidRPr="00E71D52">
              <w:rPr>
                <w:rFonts w:ascii="Times New Roman" w:hAnsi="Times New Roman" w:cs="Times New Roman"/>
              </w:rPr>
              <w:t xml:space="preserve"> </w:t>
            </w:r>
          </w:p>
          <w:p w14:paraId="20682F7F" w14:textId="77777777" w:rsidR="00C726BE" w:rsidRPr="00E71D52" w:rsidRDefault="00C726BE" w:rsidP="00350DED">
            <w:pPr>
              <w:pStyle w:val="ConsPlusNormal"/>
              <w:suppressAutoHyphens/>
              <w:spacing w:after="200" w:line="276" w:lineRule="auto"/>
              <w:jc w:val="both"/>
              <w:rPr>
                <w:rFonts w:ascii="Times New Roman" w:eastAsia="Times New Roman" w:hAnsi="Times New Roman" w:cs="Times New Roman"/>
              </w:rPr>
            </w:pPr>
          </w:p>
        </w:tc>
        <w:tc>
          <w:tcPr>
            <w:tcW w:w="2249" w:type="dxa"/>
            <w:tcBorders>
              <w:top w:val="single" w:sz="4" w:space="0" w:color="auto"/>
            </w:tcBorders>
            <w:shd w:val="clear" w:color="auto" w:fill="auto"/>
          </w:tcPr>
          <w:p w14:paraId="225CD136" w14:textId="4109004F" w:rsidR="00C726BE" w:rsidRPr="00E71D52" w:rsidRDefault="00C726BE" w:rsidP="00C726BE">
            <w:pPr>
              <w:pStyle w:val="ConsPlusNormal"/>
              <w:suppressAutoHyphens/>
              <w:spacing w:after="20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Прием Запроса</w:t>
            </w:r>
          </w:p>
          <w:p w14:paraId="57F2D881" w14:textId="0BFF9B7A" w:rsidR="00C726BE" w:rsidRPr="00E71D52" w:rsidRDefault="00C726BE" w:rsidP="00350DED">
            <w:pPr>
              <w:pStyle w:val="ConsPlusNormal"/>
              <w:suppressAutoHyphens/>
              <w:spacing w:after="200" w:line="276" w:lineRule="auto"/>
              <w:jc w:val="both"/>
              <w:rPr>
                <w:rFonts w:ascii="Times New Roman" w:eastAsia="Times New Roman" w:hAnsi="Times New Roman" w:cs="Times New Roman"/>
                <w:sz w:val="24"/>
                <w:szCs w:val="24"/>
              </w:rPr>
            </w:pPr>
          </w:p>
        </w:tc>
        <w:tc>
          <w:tcPr>
            <w:tcW w:w="1862" w:type="dxa"/>
            <w:vMerge w:val="restart"/>
            <w:tcBorders>
              <w:top w:val="single" w:sz="4" w:space="0" w:color="auto"/>
            </w:tcBorders>
            <w:shd w:val="clear" w:color="auto" w:fill="auto"/>
          </w:tcPr>
          <w:p w14:paraId="37AFF345" w14:textId="10AD4BFF" w:rsidR="00C726BE" w:rsidRPr="00E71D52"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В течени</w:t>
            </w:r>
            <w:r w:rsidR="00E30530" w:rsidRPr="00E71D52">
              <w:rPr>
                <w:rFonts w:ascii="Times New Roman" w:eastAsia="Times New Roman" w:hAnsi="Times New Roman" w:cs="Times New Roman"/>
                <w:sz w:val="24"/>
                <w:szCs w:val="24"/>
              </w:rPr>
              <w:t>е</w:t>
            </w:r>
            <w:r w:rsidRPr="00E71D52">
              <w:rPr>
                <w:rFonts w:ascii="Times New Roman" w:eastAsia="Times New Roman" w:hAnsi="Times New Roman" w:cs="Times New Roman"/>
                <w:sz w:val="24"/>
                <w:szCs w:val="24"/>
              </w:rPr>
              <w:t xml:space="preserve"> 1 рабочего дня:</w:t>
            </w:r>
          </w:p>
          <w:p w14:paraId="6055EC09" w14:textId="77777777" w:rsidR="000F054D" w:rsidRPr="00E71D52"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Запрос, поданный через РПГУ до 16 ч. 00 мин.</w:t>
            </w:r>
          </w:p>
          <w:p w14:paraId="78EEE0A7" w14:textId="72C8DDE9" w:rsidR="000F054D" w:rsidRPr="00E71D52"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регистрируется в день подачи Запроса;</w:t>
            </w:r>
          </w:p>
          <w:p w14:paraId="4800B864" w14:textId="77777777" w:rsidR="000F054D" w:rsidRPr="00E71D52" w:rsidRDefault="000F054D" w:rsidP="000F054D">
            <w:pPr>
              <w:pStyle w:val="ConsPlusNormal"/>
              <w:suppressAutoHyphens/>
              <w:spacing w:after="20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Запрос, поданный через РПГУ после </w:t>
            </w:r>
          </w:p>
          <w:p w14:paraId="6394FB95" w14:textId="025D1524" w:rsidR="000F054D" w:rsidRPr="00E71D52" w:rsidRDefault="000F054D" w:rsidP="000F054D">
            <w:pPr>
              <w:pStyle w:val="ConsPlusNormal"/>
              <w:suppressAutoHyphens/>
              <w:spacing w:after="20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16 ч. 00 мин.</w:t>
            </w:r>
          </w:p>
          <w:p w14:paraId="6584607D" w14:textId="77EC28F3" w:rsidR="000F054D" w:rsidRPr="00E71D52" w:rsidRDefault="000F054D" w:rsidP="000F054D">
            <w:pPr>
              <w:pStyle w:val="ConsPlusNormal"/>
              <w:suppressAutoHyphens/>
              <w:spacing w:after="20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регистрируется на следующий рабочий день.</w:t>
            </w:r>
          </w:p>
          <w:p w14:paraId="39EBFBEC" w14:textId="2D2C5A23" w:rsidR="00947F1B" w:rsidRPr="00E71D52" w:rsidRDefault="00947F1B" w:rsidP="000F054D">
            <w:pPr>
              <w:pStyle w:val="ConsPlusNormal"/>
              <w:suppressAutoHyphens/>
              <w:spacing w:after="200" w:line="276" w:lineRule="auto"/>
              <w:jc w:val="center"/>
              <w:rPr>
                <w:rFonts w:ascii="Times New Roman" w:eastAsia="Times New Roman" w:hAnsi="Times New Roman" w:cs="Times New Roman"/>
                <w:sz w:val="24"/>
                <w:szCs w:val="24"/>
              </w:rPr>
            </w:pPr>
          </w:p>
          <w:p w14:paraId="198ABC8C" w14:textId="34607F87" w:rsidR="00947F1B" w:rsidRPr="00E71D52" w:rsidRDefault="00947F1B" w:rsidP="000F054D">
            <w:pPr>
              <w:pStyle w:val="ConsPlusNormal"/>
              <w:suppressAutoHyphens/>
              <w:spacing w:after="20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Срок предоставления муниципальной услуги начинает исчисляться с</w:t>
            </w:r>
            <w:r w:rsidR="00BD1E12" w:rsidRPr="00E71D52">
              <w:rPr>
                <w:rFonts w:ascii="Times New Roman" w:eastAsia="Times New Roman" w:hAnsi="Times New Roman" w:cs="Times New Roman"/>
                <w:sz w:val="24"/>
                <w:szCs w:val="24"/>
              </w:rPr>
              <w:t>о</w:t>
            </w:r>
            <w:r w:rsidRPr="00E71D52">
              <w:rPr>
                <w:rFonts w:ascii="Times New Roman" w:eastAsia="Times New Roman" w:hAnsi="Times New Roman" w:cs="Times New Roman"/>
                <w:sz w:val="24"/>
                <w:szCs w:val="24"/>
              </w:rPr>
              <w:t xml:space="preserve"> д</w:t>
            </w:r>
            <w:r w:rsidR="00BD1E12" w:rsidRPr="00E71D52">
              <w:rPr>
                <w:rFonts w:ascii="Times New Roman" w:eastAsia="Times New Roman" w:hAnsi="Times New Roman" w:cs="Times New Roman"/>
                <w:sz w:val="24"/>
                <w:szCs w:val="24"/>
              </w:rPr>
              <w:t>ня</w:t>
            </w:r>
            <w:r w:rsidRPr="00E71D52">
              <w:rPr>
                <w:rFonts w:ascii="Times New Roman" w:eastAsia="Times New Roman" w:hAnsi="Times New Roman" w:cs="Times New Roman"/>
                <w:sz w:val="24"/>
                <w:szCs w:val="24"/>
              </w:rPr>
              <w:t xml:space="preserve"> регистрации Запроса в </w:t>
            </w:r>
            <w:r w:rsidR="00E52A59" w:rsidRPr="00967EEE">
              <w:rPr>
                <w:rFonts w:ascii="Times New Roman" w:eastAsia="Times New Roman" w:hAnsi="Times New Roman" w:cs="Times New Roman"/>
                <w:sz w:val="24"/>
                <w:szCs w:val="24"/>
              </w:rPr>
              <w:t>РГИС</w:t>
            </w:r>
          </w:p>
          <w:p w14:paraId="1EF62277" w14:textId="77777777" w:rsidR="000F054D" w:rsidRPr="00E71D52"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p>
          <w:p w14:paraId="5EFAA920" w14:textId="77777777" w:rsidR="000F054D" w:rsidRPr="00E71D52"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p>
          <w:p w14:paraId="4E6BA66C" w14:textId="77777777" w:rsidR="000F054D" w:rsidRPr="00E71D52"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p>
          <w:p w14:paraId="1A68A924" w14:textId="4DB148B0" w:rsidR="000F054D" w:rsidRPr="00E71D52"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p>
        </w:tc>
        <w:tc>
          <w:tcPr>
            <w:tcW w:w="1559" w:type="dxa"/>
            <w:tcBorders>
              <w:top w:val="single" w:sz="4" w:space="0" w:color="auto"/>
            </w:tcBorders>
          </w:tcPr>
          <w:p w14:paraId="3C2D84D3" w14:textId="18C3ABBF" w:rsidR="00C726BE" w:rsidRPr="00E71D52" w:rsidRDefault="00C726BE" w:rsidP="00C726BE">
            <w:pPr>
              <w:pStyle w:val="ConsPlusNormal"/>
              <w:suppressAutoHyphens/>
              <w:spacing w:after="20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15 минут</w:t>
            </w:r>
          </w:p>
        </w:tc>
        <w:tc>
          <w:tcPr>
            <w:tcW w:w="2323" w:type="dxa"/>
            <w:tcBorders>
              <w:top w:val="single" w:sz="4" w:space="0" w:color="auto"/>
            </w:tcBorders>
          </w:tcPr>
          <w:p w14:paraId="7B62AA11" w14:textId="79B389C5" w:rsidR="00C726BE" w:rsidRPr="00E71D52" w:rsidDel="006F40A6" w:rsidRDefault="00C726BE" w:rsidP="00C726BE">
            <w:pPr>
              <w:pStyle w:val="2f3"/>
              <w:spacing w:after="200" w:line="276" w:lineRule="auto"/>
              <w:jc w:val="center"/>
              <w:rPr>
                <w:rFonts w:ascii="Times New Roman" w:hAnsi="Times New Roman"/>
                <w:sz w:val="24"/>
              </w:rPr>
            </w:pPr>
            <w:r w:rsidRPr="00E71D52">
              <w:rPr>
                <w:rFonts w:ascii="Times New Roman" w:hAnsi="Times New Roman"/>
                <w:sz w:val="24"/>
              </w:rPr>
              <w:t>Наличие Запроса</w:t>
            </w:r>
          </w:p>
        </w:tc>
        <w:tc>
          <w:tcPr>
            <w:tcW w:w="4906" w:type="dxa"/>
            <w:tcBorders>
              <w:top w:val="single" w:sz="4" w:space="0" w:color="auto"/>
            </w:tcBorders>
            <w:shd w:val="clear" w:color="auto" w:fill="auto"/>
          </w:tcPr>
          <w:p w14:paraId="46324BE8" w14:textId="783B458C" w:rsidR="00C726BE" w:rsidRPr="00E71D52" w:rsidRDefault="00C726BE" w:rsidP="00947F1B">
            <w:pPr>
              <w:pStyle w:val="2f3"/>
              <w:spacing w:after="240" w:line="276" w:lineRule="auto"/>
              <w:jc w:val="both"/>
              <w:rPr>
                <w:rFonts w:ascii="Times New Roman" w:hAnsi="Times New Roman"/>
                <w:sz w:val="24"/>
              </w:rPr>
            </w:pPr>
            <w:r w:rsidRPr="00967EEE">
              <w:rPr>
                <w:rFonts w:ascii="Times New Roman" w:hAnsi="Times New Roman"/>
                <w:sz w:val="24"/>
              </w:rPr>
              <w:t>Запрос поступа</w:t>
            </w:r>
            <w:r w:rsidR="000F054D" w:rsidRPr="00967EEE">
              <w:rPr>
                <w:rFonts w:ascii="Times New Roman" w:hAnsi="Times New Roman"/>
                <w:sz w:val="24"/>
              </w:rPr>
              <w:t>е</w:t>
            </w:r>
            <w:r w:rsidR="00967EEE">
              <w:rPr>
                <w:rFonts w:ascii="Times New Roman" w:hAnsi="Times New Roman"/>
                <w:sz w:val="24"/>
              </w:rPr>
              <w:t>т в интегрированную с РПГУ</w:t>
            </w:r>
            <w:r w:rsidR="000B4B6D">
              <w:rPr>
                <w:rFonts w:ascii="Times New Roman" w:hAnsi="Times New Roman"/>
                <w:sz w:val="24"/>
              </w:rPr>
              <w:t xml:space="preserve"> ЕИС ОУ</w:t>
            </w:r>
            <w:r w:rsidRPr="00E71D52">
              <w:rPr>
                <w:rFonts w:ascii="Times New Roman" w:hAnsi="Times New Roman"/>
                <w:sz w:val="24"/>
              </w:rPr>
              <w:t xml:space="preserve">. </w:t>
            </w:r>
          </w:p>
          <w:p w14:paraId="4F267C09" w14:textId="77777777" w:rsidR="00AC555C" w:rsidRPr="00E71D52" w:rsidRDefault="00C726BE" w:rsidP="00947F1B">
            <w:pPr>
              <w:pStyle w:val="2f3"/>
              <w:spacing w:after="240" w:line="276" w:lineRule="auto"/>
              <w:jc w:val="both"/>
              <w:rPr>
                <w:rFonts w:ascii="Times New Roman" w:hAnsi="Times New Roman"/>
                <w:sz w:val="24"/>
              </w:rPr>
            </w:pPr>
            <w:r w:rsidRPr="00E71D52">
              <w:rPr>
                <w:rFonts w:ascii="Times New Roman" w:hAnsi="Times New Roman"/>
                <w:sz w:val="24"/>
              </w:rPr>
              <w:t>При наличии Запроса результатом административного действия является прием Запроса.</w:t>
            </w:r>
            <w:r w:rsidR="00722092" w:rsidRPr="00E71D52">
              <w:rPr>
                <w:rFonts w:ascii="Times New Roman" w:hAnsi="Times New Roman"/>
                <w:sz w:val="24"/>
              </w:rPr>
              <w:t xml:space="preserve"> </w:t>
            </w:r>
          </w:p>
          <w:p w14:paraId="394D55B7" w14:textId="60E25B6C" w:rsidR="000F054D" w:rsidRPr="00E71D52" w:rsidRDefault="00C726BE" w:rsidP="00B609E0">
            <w:pPr>
              <w:pStyle w:val="2f3"/>
              <w:spacing w:after="240" w:line="276" w:lineRule="auto"/>
              <w:jc w:val="both"/>
              <w:rPr>
                <w:rFonts w:ascii="Times New Roman" w:hAnsi="Times New Roman"/>
                <w:sz w:val="24"/>
              </w:rPr>
            </w:pPr>
            <w:r w:rsidRPr="00E71D52">
              <w:rPr>
                <w:rFonts w:ascii="Times New Roman" w:hAnsi="Times New Roman"/>
                <w:sz w:val="24"/>
              </w:rPr>
              <w:t xml:space="preserve">Результат фиксируется в электронной форме в </w:t>
            </w:r>
            <w:r w:rsidR="00B609E0" w:rsidRPr="00967EEE">
              <w:rPr>
                <w:rFonts w:ascii="Times New Roman" w:hAnsi="Times New Roman"/>
                <w:sz w:val="24"/>
              </w:rPr>
              <w:t>РГИС</w:t>
            </w:r>
            <w:r w:rsidR="00B609E0">
              <w:rPr>
                <w:rFonts w:ascii="Times New Roman" w:hAnsi="Times New Roman"/>
                <w:sz w:val="24"/>
              </w:rPr>
              <w:t>.</w:t>
            </w:r>
          </w:p>
        </w:tc>
      </w:tr>
      <w:tr w:rsidR="005E77D6" w:rsidRPr="00E71D52" w14:paraId="5DEDAF43" w14:textId="77777777" w:rsidTr="00947F1B">
        <w:tc>
          <w:tcPr>
            <w:tcW w:w="1843" w:type="dxa"/>
            <w:vMerge w:val="restart"/>
            <w:shd w:val="clear" w:color="auto" w:fill="auto"/>
          </w:tcPr>
          <w:p w14:paraId="69BB85FB" w14:textId="3EBED583" w:rsidR="005E77D6" w:rsidRPr="00E71D52" w:rsidRDefault="005E77D6" w:rsidP="00B609E0">
            <w:pPr>
              <w:pStyle w:val="ConsPlusNormal"/>
              <w:suppressAutoHyphens/>
              <w:spacing w:after="200" w:line="23" w:lineRule="atLeast"/>
              <w:jc w:val="both"/>
              <w:rPr>
                <w:rFonts w:ascii="Times New Roman" w:eastAsia="Times New Roman" w:hAnsi="Times New Roman" w:cs="Times New Roman"/>
              </w:rPr>
            </w:pPr>
            <w:r w:rsidRPr="00E71D52">
              <w:rPr>
                <w:rFonts w:ascii="Times New Roman" w:eastAsia="Times New Roman" w:hAnsi="Times New Roman" w:cs="Times New Roman"/>
              </w:rPr>
              <w:t>Администрация/</w:t>
            </w:r>
            <w:r w:rsidR="00B609E0" w:rsidRPr="00967EEE">
              <w:rPr>
                <w:rFonts w:ascii="Times New Roman" w:eastAsia="Times New Roman" w:hAnsi="Times New Roman" w:cs="Times New Roman"/>
              </w:rPr>
              <w:t>РГИС</w:t>
            </w:r>
          </w:p>
        </w:tc>
        <w:tc>
          <w:tcPr>
            <w:tcW w:w="2249" w:type="dxa"/>
            <w:shd w:val="clear" w:color="auto" w:fill="auto"/>
          </w:tcPr>
          <w:p w14:paraId="567793FF" w14:textId="0613A7AA" w:rsidR="005E77D6" w:rsidRPr="00E71D52" w:rsidRDefault="005E77D6" w:rsidP="00C726BE">
            <w:pPr>
              <w:spacing w:after="0"/>
              <w:ind w:right="11"/>
              <w:jc w:val="center"/>
              <w:rPr>
                <w:rFonts w:ascii="Times New Roman" w:hAnsi="Times New Roman"/>
                <w:sz w:val="24"/>
                <w:szCs w:val="24"/>
                <w:lang w:eastAsia="ru-RU"/>
              </w:rPr>
            </w:pPr>
            <w:r w:rsidRPr="00E71D52">
              <w:rPr>
                <w:rFonts w:ascii="Times New Roman" w:eastAsia="Times New Roman" w:hAnsi="Times New Roman"/>
                <w:sz w:val="24"/>
                <w:szCs w:val="24"/>
              </w:rPr>
              <w:t xml:space="preserve">Проверка Запроса и документов на наличие оснований для отказа </w:t>
            </w:r>
            <w:r w:rsidRPr="00E71D52">
              <w:rPr>
                <w:rFonts w:ascii="Times New Roman" w:hAnsi="Times New Roman"/>
                <w:sz w:val="24"/>
                <w:szCs w:val="24"/>
                <w:lang w:eastAsia="ru-RU"/>
              </w:rPr>
              <w:t>в приеме документов, необходимых для предоставления</w:t>
            </w:r>
          </w:p>
          <w:p w14:paraId="5A0FE192" w14:textId="68C19D86" w:rsidR="005E77D6" w:rsidRPr="00E71D52" w:rsidRDefault="00AF0BD4" w:rsidP="00AC555C">
            <w:pPr>
              <w:pStyle w:val="ConsPlusNormal"/>
              <w:suppressAutoHyphens/>
              <w:spacing w:after="240" w:line="23" w:lineRule="atLeast"/>
              <w:ind w:right="11"/>
              <w:jc w:val="center"/>
              <w:rPr>
                <w:rFonts w:ascii="Times New Roman" w:eastAsia="Times New Roman" w:hAnsi="Times New Roman" w:cs="Times New Roman"/>
                <w:sz w:val="24"/>
                <w:szCs w:val="24"/>
              </w:rPr>
            </w:pPr>
            <w:r w:rsidRPr="00E71D52">
              <w:rPr>
                <w:rFonts w:ascii="Times New Roman" w:hAnsi="Times New Roman" w:cs="Times New Roman"/>
                <w:sz w:val="24"/>
                <w:szCs w:val="24"/>
              </w:rPr>
              <w:t>М</w:t>
            </w:r>
            <w:r w:rsidR="005E77D6" w:rsidRPr="00E71D52">
              <w:rPr>
                <w:rFonts w:ascii="Times New Roman" w:hAnsi="Times New Roman" w:cs="Times New Roman"/>
                <w:sz w:val="24"/>
                <w:szCs w:val="24"/>
              </w:rPr>
              <w:t>униципальной услуги</w:t>
            </w:r>
          </w:p>
        </w:tc>
        <w:tc>
          <w:tcPr>
            <w:tcW w:w="1862" w:type="dxa"/>
            <w:vMerge/>
            <w:shd w:val="clear" w:color="auto" w:fill="auto"/>
          </w:tcPr>
          <w:p w14:paraId="2E4D93C1" w14:textId="31E011D2" w:rsidR="005E77D6" w:rsidRPr="00E71D52" w:rsidRDefault="005E77D6" w:rsidP="00D37E50">
            <w:pPr>
              <w:pStyle w:val="ConsPlusNormal"/>
              <w:suppressAutoHyphens/>
              <w:spacing w:line="23" w:lineRule="atLeast"/>
              <w:ind w:firstLine="709"/>
              <w:jc w:val="both"/>
              <w:rPr>
                <w:rFonts w:ascii="Times New Roman" w:eastAsia="Times New Roman" w:hAnsi="Times New Roman" w:cs="Times New Roman"/>
                <w:sz w:val="24"/>
                <w:szCs w:val="24"/>
              </w:rPr>
            </w:pPr>
          </w:p>
        </w:tc>
        <w:tc>
          <w:tcPr>
            <w:tcW w:w="1559" w:type="dxa"/>
          </w:tcPr>
          <w:p w14:paraId="06874BE6" w14:textId="15224CD2" w:rsidR="005E77D6" w:rsidRPr="00E71D52" w:rsidRDefault="00F14660" w:rsidP="00C726BE">
            <w:pPr>
              <w:pStyle w:val="ConsPlusNormal"/>
              <w:suppressAutoHyphens/>
              <w:spacing w:after="200"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2 </w:t>
            </w:r>
            <w:r w:rsidR="005E77D6" w:rsidRPr="00E71D52">
              <w:rPr>
                <w:rFonts w:ascii="Times New Roman" w:eastAsia="Times New Roman" w:hAnsi="Times New Roman" w:cs="Times New Roman"/>
                <w:sz w:val="24"/>
                <w:szCs w:val="24"/>
              </w:rPr>
              <w:t>час</w:t>
            </w:r>
            <w:r w:rsidRPr="00E71D52">
              <w:rPr>
                <w:rFonts w:ascii="Times New Roman" w:eastAsia="Times New Roman" w:hAnsi="Times New Roman" w:cs="Times New Roman"/>
                <w:sz w:val="24"/>
                <w:szCs w:val="24"/>
              </w:rPr>
              <w:t>а</w:t>
            </w:r>
          </w:p>
        </w:tc>
        <w:tc>
          <w:tcPr>
            <w:tcW w:w="2323" w:type="dxa"/>
            <w:vMerge w:val="restart"/>
          </w:tcPr>
          <w:p w14:paraId="2ED5564D" w14:textId="1C916137" w:rsidR="005E77D6" w:rsidRPr="00E71D52" w:rsidRDefault="00F14660" w:rsidP="005E77D6">
            <w:pPr>
              <w:pStyle w:val="ConsPlusNormal"/>
              <w:suppressAutoHyphens/>
              <w:spacing w:after="200" w:line="276" w:lineRule="auto"/>
              <w:jc w:val="center"/>
              <w:rPr>
                <w:rFonts w:ascii="Times New Roman" w:eastAsia="Times New Roman" w:hAnsi="Times New Roman" w:cs="Times New Roman"/>
                <w:sz w:val="24"/>
                <w:szCs w:val="24"/>
              </w:rPr>
            </w:pPr>
            <w:r w:rsidRPr="00E71D52">
              <w:rPr>
                <w:rFonts w:ascii="Times New Roman" w:hAnsi="Times New Roman" w:cs="Times New Roman"/>
                <w:sz w:val="24"/>
                <w:szCs w:val="24"/>
              </w:rPr>
              <w:t>Соответствие представленных Заявителем документов требованиям, установленным законодательством Российской Федерации, в том числе настоящим Административным регламентом</w:t>
            </w:r>
          </w:p>
        </w:tc>
        <w:tc>
          <w:tcPr>
            <w:tcW w:w="4906" w:type="dxa"/>
            <w:vMerge w:val="restart"/>
            <w:shd w:val="clear" w:color="auto" w:fill="auto"/>
          </w:tcPr>
          <w:p w14:paraId="712A144C" w14:textId="4788DE36" w:rsidR="005E77D6" w:rsidRPr="00E71D52" w:rsidRDefault="005E77D6" w:rsidP="005E77D6">
            <w:pPr>
              <w:ind w:right="11"/>
              <w:jc w:val="both"/>
              <w:rPr>
                <w:rFonts w:ascii="Times New Roman" w:hAnsi="Times New Roman"/>
                <w:sz w:val="24"/>
                <w:szCs w:val="24"/>
              </w:rPr>
            </w:pPr>
            <w:r w:rsidRPr="00E71D52">
              <w:rPr>
                <w:rFonts w:ascii="Times New Roman" w:hAnsi="Times New Roman"/>
                <w:sz w:val="24"/>
                <w:szCs w:val="24"/>
              </w:rPr>
              <w:t xml:space="preserve">Запрос </w:t>
            </w:r>
            <w:r w:rsidR="007E7C72" w:rsidRPr="00E71D52">
              <w:rPr>
                <w:rFonts w:ascii="Times New Roman" w:hAnsi="Times New Roman"/>
                <w:sz w:val="24"/>
                <w:szCs w:val="24"/>
              </w:rPr>
              <w:t>оценивается</w:t>
            </w:r>
            <w:r w:rsidRPr="00E71D52">
              <w:rPr>
                <w:rFonts w:ascii="Times New Roman" w:hAnsi="Times New Roman"/>
                <w:sz w:val="24"/>
                <w:szCs w:val="24"/>
              </w:rPr>
              <w:t xml:space="preserve"> по форме информационного листа «</w:t>
            </w:r>
            <w:r w:rsidR="0016678C" w:rsidRPr="00E71D52">
              <w:rPr>
                <w:rFonts w:ascii="Times New Roman" w:hAnsi="Times New Roman"/>
                <w:sz w:val="24"/>
                <w:szCs w:val="24"/>
              </w:rPr>
              <w:t>Оценка документов, необходимых для предоставления муниципальной услуги</w:t>
            </w:r>
            <w:r w:rsidRPr="00E71D52">
              <w:rPr>
                <w:rFonts w:ascii="Times New Roman" w:hAnsi="Times New Roman"/>
                <w:sz w:val="24"/>
                <w:szCs w:val="24"/>
              </w:rPr>
              <w:t xml:space="preserve">», указанной в Приложении </w:t>
            </w:r>
            <w:r w:rsidR="0016678C" w:rsidRPr="00E71D52">
              <w:rPr>
                <w:rFonts w:ascii="Times New Roman" w:hAnsi="Times New Roman"/>
                <w:sz w:val="24"/>
                <w:szCs w:val="24"/>
              </w:rPr>
              <w:t>8</w:t>
            </w:r>
            <w:r w:rsidRPr="00E71D52">
              <w:rPr>
                <w:rFonts w:ascii="Times New Roman" w:hAnsi="Times New Roman"/>
                <w:sz w:val="24"/>
                <w:szCs w:val="24"/>
              </w:rPr>
              <w:t xml:space="preserve"> к Административному регламенту, на наличие оснований</w:t>
            </w:r>
            <w:r w:rsidRPr="00E71D52">
              <w:rPr>
                <w:rFonts w:ascii="Times New Roman" w:eastAsia="Times New Roman" w:hAnsi="Times New Roman"/>
                <w:sz w:val="24"/>
                <w:szCs w:val="24"/>
              </w:rPr>
              <w:t xml:space="preserve"> для отказа </w:t>
            </w:r>
            <w:r w:rsidRPr="00E71D52">
              <w:rPr>
                <w:rFonts w:ascii="Times New Roman" w:hAnsi="Times New Roman"/>
                <w:sz w:val="24"/>
                <w:szCs w:val="24"/>
                <w:lang w:eastAsia="ru-RU"/>
              </w:rPr>
              <w:t xml:space="preserve">в приеме документов, необходимых для предоставления </w:t>
            </w:r>
            <w:r w:rsidR="00C33B48" w:rsidRPr="00E71D52">
              <w:rPr>
                <w:rFonts w:ascii="Times New Roman" w:hAnsi="Times New Roman"/>
                <w:sz w:val="24"/>
                <w:szCs w:val="24"/>
              </w:rPr>
              <w:t>М</w:t>
            </w:r>
            <w:r w:rsidRPr="00E71D52">
              <w:rPr>
                <w:rFonts w:ascii="Times New Roman" w:hAnsi="Times New Roman"/>
                <w:sz w:val="24"/>
                <w:szCs w:val="24"/>
              </w:rPr>
              <w:t>униципальной услуги.</w:t>
            </w:r>
          </w:p>
          <w:p w14:paraId="7659A8DC" w14:textId="46E9A22F" w:rsidR="005E77D6" w:rsidRPr="00E71D52" w:rsidRDefault="005E77D6" w:rsidP="005E77D6">
            <w:pPr>
              <w:ind w:right="11"/>
              <w:jc w:val="both"/>
              <w:rPr>
                <w:rFonts w:ascii="Times New Roman" w:eastAsia="Times New Roman" w:hAnsi="Times New Roman"/>
                <w:sz w:val="24"/>
                <w:szCs w:val="24"/>
              </w:rPr>
            </w:pPr>
            <w:r w:rsidRPr="00E71D52">
              <w:rPr>
                <w:rFonts w:ascii="Times New Roman" w:hAnsi="Times New Roman"/>
                <w:sz w:val="24"/>
                <w:szCs w:val="24"/>
              </w:rPr>
              <w:t>При наличии оснований</w:t>
            </w:r>
            <w:r w:rsidRPr="00E71D52">
              <w:rPr>
                <w:rFonts w:ascii="Times New Roman" w:eastAsia="Times New Roman" w:hAnsi="Times New Roman"/>
                <w:sz w:val="24"/>
                <w:szCs w:val="24"/>
              </w:rPr>
              <w:t xml:space="preserve"> для отказа </w:t>
            </w:r>
            <w:r w:rsidRPr="00E71D52">
              <w:rPr>
                <w:rFonts w:ascii="Times New Roman" w:hAnsi="Times New Roman"/>
                <w:sz w:val="24"/>
                <w:szCs w:val="24"/>
                <w:lang w:eastAsia="ru-RU"/>
              </w:rPr>
              <w:t xml:space="preserve">в приеме документов, необходимых для предоставления </w:t>
            </w:r>
            <w:r w:rsidRPr="00E71D52">
              <w:rPr>
                <w:rFonts w:ascii="Times New Roman" w:hAnsi="Times New Roman"/>
                <w:sz w:val="24"/>
                <w:szCs w:val="24"/>
              </w:rPr>
              <w:t xml:space="preserve">муниципальной услуги, должностным лицом Администрации </w:t>
            </w:r>
            <w:r w:rsidRPr="00E71D52">
              <w:rPr>
                <w:rFonts w:ascii="Times New Roman" w:eastAsia="Times New Roman" w:hAnsi="Times New Roman"/>
                <w:sz w:val="24"/>
                <w:szCs w:val="24"/>
              </w:rPr>
              <w:t>формируется решение об отказе в приеме документов</w:t>
            </w:r>
            <w:r w:rsidR="00C33B48" w:rsidRPr="00E71D52">
              <w:rPr>
                <w:rFonts w:ascii="Times New Roman" w:eastAsia="Times New Roman" w:hAnsi="Times New Roman"/>
                <w:sz w:val="24"/>
                <w:szCs w:val="24"/>
              </w:rPr>
              <w:t>, необходимых для предоставления Муниципальной услуги</w:t>
            </w:r>
            <w:r w:rsidRPr="00E71D52">
              <w:rPr>
                <w:rFonts w:ascii="Times New Roman" w:eastAsia="Times New Roman" w:hAnsi="Times New Roman"/>
                <w:sz w:val="24"/>
                <w:szCs w:val="24"/>
              </w:rPr>
              <w:t xml:space="preserve">. </w:t>
            </w:r>
          </w:p>
          <w:p w14:paraId="74702BF6" w14:textId="578A52AB" w:rsidR="005E77D6" w:rsidRPr="00E71D52" w:rsidRDefault="005E77D6" w:rsidP="000F054D">
            <w:pPr>
              <w:pStyle w:val="ConsPlusNormal"/>
              <w:suppressAutoHyphens/>
              <w:spacing w:after="240" w:line="276" w:lineRule="auto"/>
              <w:jc w:val="both"/>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Решение об отказе в приеме документов</w:t>
            </w:r>
            <w:r w:rsidR="00C33B48" w:rsidRPr="00E71D52">
              <w:rPr>
                <w:rFonts w:ascii="Times New Roman" w:eastAsia="Times New Roman" w:hAnsi="Times New Roman" w:cs="Times New Roman"/>
                <w:sz w:val="24"/>
                <w:szCs w:val="24"/>
              </w:rPr>
              <w:t>, необходимых для предоставления Муниципальной услуги,</w:t>
            </w:r>
            <w:r w:rsidRPr="00E71D52">
              <w:rPr>
                <w:rFonts w:ascii="Times New Roman" w:eastAsia="Times New Roman" w:hAnsi="Times New Roman" w:cs="Times New Roman"/>
                <w:sz w:val="24"/>
                <w:szCs w:val="24"/>
              </w:rPr>
              <w:t xml:space="preserve"> подписывается </w:t>
            </w:r>
            <w:r w:rsidR="00C33B48" w:rsidRPr="00E71D52">
              <w:rPr>
                <w:rFonts w:ascii="Times New Roman" w:eastAsia="Times New Roman" w:hAnsi="Times New Roman" w:cs="Times New Roman"/>
                <w:sz w:val="24"/>
                <w:szCs w:val="24"/>
              </w:rPr>
              <w:t xml:space="preserve">усиленной квалифицированной </w:t>
            </w:r>
            <w:r w:rsidRPr="00E71D52">
              <w:rPr>
                <w:rFonts w:ascii="Times New Roman" w:eastAsia="Times New Roman" w:hAnsi="Times New Roman" w:cs="Times New Roman"/>
                <w:sz w:val="24"/>
                <w:szCs w:val="24"/>
              </w:rPr>
              <w:t xml:space="preserve">ЭП уполномоченного должностного лица Администрации и не позднее </w:t>
            </w:r>
            <w:r w:rsidR="000B2ED3" w:rsidRPr="00E71D52">
              <w:rPr>
                <w:rFonts w:ascii="Times New Roman" w:eastAsia="Times New Roman" w:hAnsi="Times New Roman" w:cs="Times New Roman"/>
                <w:sz w:val="24"/>
                <w:szCs w:val="24"/>
              </w:rPr>
              <w:t xml:space="preserve">первого </w:t>
            </w:r>
            <w:r w:rsidRPr="00E71D52">
              <w:rPr>
                <w:rFonts w:ascii="Times New Roman" w:eastAsia="Times New Roman" w:hAnsi="Times New Roman" w:cs="Times New Roman"/>
                <w:sz w:val="24"/>
                <w:szCs w:val="24"/>
              </w:rPr>
              <w:t>рабочего дня</w:t>
            </w:r>
            <w:r w:rsidR="000B2ED3" w:rsidRPr="00E71D52">
              <w:rPr>
                <w:rFonts w:ascii="Times New Roman" w:eastAsia="Times New Roman" w:hAnsi="Times New Roman" w:cs="Times New Roman"/>
                <w:sz w:val="24"/>
                <w:szCs w:val="24"/>
              </w:rPr>
              <w:t>, следующего за днем подачи Запроса,</w:t>
            </w:r>
            <w:r w:rsidRPr="00E71D52">
              <w:rPr>
                <w:rFonts w:ascii="Times New Roman" w:eastAsia="Times New Roman" w:hAnsi="Times New Roman" w:cs="Times New Roman"/>
                <w:sz w:val="24"/>
                <w:szCs w:val="24"/>
              </w:rPr>
              <w:t xml:space="preserve"> направляется Заявителю в Личный кабинет на РПГУ.</w:t>
            </w:r>
          </w:p>
          <w:p w14:paraId="08A853D4" w14:textId="495D6A2E" w:rsidR="005E77D6" w:rsidRPr="00E71D52" w:rsidRDefault="005E77D6" w:rsidP="000F054D">
            <w:pPr>
              <w:pStyle w:val="ConsPlusNormal"/>
              <w:suppressAutoHyphens/>
              <w:spacing w:after="240" w:line="276" w:lineRule="auto"/>
              <w:jc w:val="both"/>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В случае отсутствия оснований для отказа в приеме документов, необходимых для предоставления </w:t>
            </w:r>
            <w:r w:rsidR="000B2ED3" w:rsidRPr="00E71D52">
              <w:rPr>
                <w:rFonts w:ascii="Times New Roman" w:eastAsia="Times New Roman" w:hAnsi="Times New Roman" w:cs="Times New Roman"/>
                <w:sz w:val="24"/>
                <w:szCs w:val="24"/>
              </w:rPr>
              <w:t>М</w:t>
            </w:r>
            <w:r w:rsidR="000F054D" w:rsidRPr="00E71D52">
              <w:rPr>
                <w:rFonts w:ascii="Times New Roman" w:eastAsia="Times New Roman" w:hAnsi="Times New Roman" w:cs="Times New Roman"/>
                <w:sz w:val="24"/>
                <w:szCs w:val="24"/>
              </w:rPr>
              <w:t>униципальной</w:t>
            </w:r>
            <w:r w:rsidRPr="00E71D52">
              <w:rPr>
                <w:rFonts w:ascii="Times New Roman" w:eastAsia="Times New Roman" w:hAnsi="Times New Roman" w:cs="Times New Roman"/>
                <w:sz w:val="24"/>
                <w:szCs w:val="24"/>
              </w:rPr>
              <w:t xml:space="preserve"> услуги, Запрос регистрируется в </w:t>
            </w:r>
            <w:r w:rsidR="00B609E0" w:rsidRPr="00967EEE">
              <w:rPr>
                <w:rFonts w:ascii="Times New Roman" w:eastAsia="Times New Roman" w:hAnsi="Times New Roman" w:cs="Times New Roman"/>
                <w:sz w:val="24"/>
                <w:szCs w:val="24"/>
              </w:rPr>
              <w:t>РГИС</w:t>
            </w:r>
            <w:r w:rsidRPr="00E71D52">
              <w:rPr>
                <w:rFonts w:ascii="Times New Roman" w:eastAsia="Times New Roman" w:hAnsi="Times New Roman" w:cs="Times New Roman"/>
                <w:sz w:val="24"/>
                <w:szCs w:val="24"/>
              </w:rPr>
              <w:t xml:space="preserve">, о чем Заявитель уведомляется в Личном кабинете на РПГУ. </w:t>
            </w:r>
          </w:p>
          <w:p w14:paraId="6CC90FEB" w14:textId="0785BA76" w:rsidR="005E77D6" w:rsidRPr="00E71D52" w:rsidRDefault="005E77D6" w:rsidP="000F054D">
            <w:pPr>
              <w:pStyle w:val="ConsPlusNormal"/>
              <w:suppressAutoHyphens/>
              <w:spacing w:after="240" w:line="276" w:lineRule="auto"/>
              <w:jc w:val="both"/>
              <w:rPr>
                <w:rFonts w:ascii="Times New Roman" w:hAnsi="Times New Roman" w:cs="Times New Roman"/>
                <w:sz w:val="24"/>
                <w:szCs w:val="24"/>
              </w:rPr>
            </w:pPr>
            <w:r w:rsidRPr="00E71D52">
              <w:rPr>
                <w:rFonts w:ascii="Times New Roman" w:hAnsi="Times New Roman" w:cs="Times New Roman"/>
                <w:sz w:val="24"/>
                <w:szCs w:val="24"/>
              </w:rPr>
              <w:t>Результатами административного действия явля</w:t>
            </w:r>
            <w:r w:rsidR="003A5AE7" w:rsidRPr="00E71D52">
              <w:rPr>
                <w:rFonts w:ascii="Times New Roman" w:hAnsi="Times New Roman" w:cs="Times New Roman"/>
                <w:sz w:val="24"/>
                <w:szCs w:val="24"/>
              </w:rPr>
              <w:t>е</w:t>
            </w:r>
            <w:r w:rsidRPr="00E71D52">
              <w:rPr>
                <w:rFonts w:ascii="Times New Roman" w:hAnsi="Times New Roman" w:cs="Times New Roman"/>
                <w:sz w:val="24"/>
                <w:szCs w:val="24"/>
              </w:rPr>
              <w:t xml:space="preserve">тся регистрация Запроса либо отказ в его регистрации. </w:t>
            </w:r>
          </w:p>
          <w:p w14:paraId="754177F0" w14:textId="68C591A4" w:rsidR="00AC555C" w:rsidRPr="00E71D52" w:rsidRDefault="00AC555C" w:rsidP="00AC555C">
            <w:pPr>
              <w:pStyle w:val="2f3"/>
              <w:spacing w:after="240" w:line="276" w:lineRule="auto"/>
              <w:jc w:val="both"/>
              <w:rPr>
                <w:rFonts w:ascii="Times New Roman" w:hAnsi="Times New Roman"/>
                <w:i/>
                <w:iCs/>
                <w:sz w:val="24"/>
              </w:rPr>
            </w:pPr>
            <w:r w:rsidRPr="00E71D52">
              <w:rPr>
                <w:rFonts w:ascii="Times New Roman" w:eastAsia="Times New Roman" w:hAnsi="Times New Roman"/>
                <w:i/>
                <w:iCs/>
                <w:sz w:val="24"/>
              </w:rPr>
              <w:t xml:space="preserve">После регистрации Запроса осуществляется переход к административной процедуре </w:t>
            </w:r>
            <w:r w:rsidR="00446969" w:rsidRPr="00E71D52">
              <w:rPr>
                <w:rFonts w:ascii="Times New Roman" w:eastAsia="Times New Roman" w:hAnsi="Times New Roman"/>
                <w:i/>
                <w:iCs/>
                <w:sz w:val="24"/>
              </w:rPr>
              <w:t>«Формирование и направление межведомственного информационного запроса в орган, участвующий в предоставлении Муниципальной услуги»</w:t>
            </w:r>
          </w:p>
          <w:p w14:paraId="3F2A899A" w14:textId="69B92038" w:rsidR="005E77D6" w:rsidRPr="00E71D52" w:rsidRDefault="005E77D6" w:rsidP="00B609E0">
            <w:pPr>
              <w:pStyle w:val="ConsPlusNormal"/>
              <w:suppressAutoHyphens/>
              <w:spacing w:after="200" w:line="276" w:lineRule="auto"/>
              <w:jc w:val="both"/>
              <w:rPr>
                <w:rFonts w:ascii="Times New Roman" w:eastAsia="Times New Roman" w:hAnsi="Times New Roman" w:cs="Times New Roman"/>
                <w:sz w:val="24"/>
                <w:szCs w:val="24"/>
              </w:rPr>
            </w:pPr>
            <w:r w:rsidRPr="00E71D52">
              <w:rPr>
                <w:rFonts w:ascii="Times New Roman" w:hAnsi="Times New Roman" w:cs="Times New Roman"/>
                <w:sz w:val="24"/>
                <w:szCs w:val="24"/>
              </w:rPr>
              <w:t xml:space="preserve">Результат фиксируется в электронной форме в </w:t>
            </w:r>
            <w:r w:rsidR="00B609E0" w:rsidRPr="00967EEE">
              <w:rPr>
                <w:rFonts w:ascii="Times New Roman" w:hAnsi="Times New Roman" w:cs="Times New Roman"/>
                <w:sz w:val="24"/>
                <w:szCs w:val="24"/>
              </w:rPr>
              <w:t>РГИС</w:t>
            </w:r>
            <w:r w:rsidRPr="00E71D52">
              <w:rPr>
                <w:rFonts w:ascii="Times New Roman" w:hAnsi="Times New Roman" w:cs="Times New Roman"/>
                <w:sz w:val="24"/>
                <w:szCs w:val="24"/>
              </w:rPr>
              <w:t>, а также на РПГУ</w:t>
            </w:r>
          </w:p>
        </w:tc>
      </w:tr>
      <w:tr w:rsidR="005E77D6" w:rsidRPr="00E71D52" w14:paraId="280044C8" w14:textId="77777777" w:rsidTr="00947F1B">
        <w:tc>
          <w:tcPr>
            <w:tcW w:w="1843" w:type="dxa"/>
            <w:vMerge/>
          </w:tcPr>
          <w:p w14:paraId="026980C6" w14:textId="77777777" w:rsidR="005E77D6" w:rsidRPr="00E71D52" w:rsidRDefault="005E77D6" w:rsidP="00F95B2A">
            <w:pPr>
              <w:pStyle w:val="ConsPlusNormal"/>
              <w:suppressAutoHyphens/>
              <w:spacing w:line="23" w:lineRule="atLeast"/>
              <w:ind w:firstLine="709"/>
              <w:jc w:val="both"/>
              <w:rPr>
                <w:rFonts w:ascii="Times New Roman" w:eastAsia="Times New Roman" w:hAnsi="Times New Roman" w:cs="Times New Roman"/>
              </w:rPr>
            </w:pPr>
          </w:p>
        </w:tc>
        <w:tc>
          <w:tcPr>
            <w:tcW w:w="2249" w:type="dxa"/>
            <w:shd w:val="clear" w:color="auto" w:fill="auto"/>
          </w:tcPr>
          <w:p w14:paraId="247DE0D5" w14:textId="51489E4C" w:rsidR="005E77D6" w:rsidRPr="00E71D52" w:rsidRDefault="005E77D6" w:rsidP="005E77D6">
            <w:pPr>
              <w:pStyle w:val="ConsPlusNormal"/>
              <w:suppressAutoHyphens/>
              <w:spacing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Регистрация Запроса либо отказ в регистрации Запроса</w:t>
            </w:r>
          </w:p>
        </w:tc>
        <w:tc>
          <w:tcPr>
            <w:tcW w:w="1862" w:type="dxa"/>
            <w:vMerge/>
          </w:tcPr>
          <w:p w14:paraId="0C270800" w14:textId="2E947484" w:rsidR="005E77D6" w:rsidRPr="00E71D52" w:rsidRDefault="005E77D6" w:rsidP="00D37E50">
            <w:pPr>
              <w:pStyle w:val="ConsPlusNormal"/>
              <w:suppressAutoHyphens/>
              <w:spacing w:line="23" w:lineRule="atLeast"/>
              <w:ind w:firstLine="709"/>
              <w:jc w:val="both"/>
              <w:rPr>
                <w:rFonts w:ascii="Times New Roman" w:eastAsia="Times New Roman" w:hAnsi="Times New Roman" w:cs="Times New Roman"/>
              </w:rPr>
            </w:pPr>
          </w:p>
        </w:tc>
        <w:tc>
          <w:tcPr>
            <w:tcW w:w="1559" w:type="dxa"/>
          </w:tcPr>
          <w:p w14:paraId="74BB1499" w14:textId="6AA85F82" w:rsidR="005E77D6" w:rsidRPr="00E71D52" w:rsidRDefault="005E77D6" w:rsidP="005E77D6">
            <w:pPr>
              <w:pStyle w:val="ConsPlusNormal"/>
              <w:suppressAutoHyphens/>
              <w:spacing w:after="200"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1 час</w:t>
            </w:r>
          </w:p>
        </w:tc>
        <w:tc>
          <w:tcPr>
            <w:tcW w:w="2323" w:type="dxa"/>
            <w:vMerge/>
          </w:tcPr>
          <w:p w14:paraId="1C7A3B6F" w14:textId="7E441E22" w:rsidR="005E77D6" w:rsidRPr="00E71D52" w:rsidRDefault="005E77D6" w:rsidP="005E77D6">
            <w:pPr>
              <w:pStyle w:val="ConsPlusNormal"/>
              <w:suppressAutoHyphens/>
              <w:spacing w:line="276" w:lineRule="auto"/>
              <w:jc w:val="center"/>
              <w:rPr>
                <w:rFonts w:ascii="Times New Roman" w:eastAsia="Times New Roman" w:hAnsi="Times New Roman" w:cs="Times New Roman"/>
                <w:sz w:val="20"/>
                <w:szCs w:val="20"/>
              </w:rPr>
            </w:pPr>
          </w:p>
        </w:tc>
        <w:tc>
          <w:tcPr>
            <w:tcW w:w="4906" w:type="dxa"/>
            <w:vMerge/>
          </w:tcPr>
          <w:p w14:paraId="506AB074" w14:textId="355F1A21" w:rsidR="005E77D6" w:rsidRPr="00E71D52" w:rsidRDefault="005E77D6" w:rsidP="00D37E50">
            <w:pPr>
              <w:pStyle w:val="ConsPlusNormal"/>
              <w:suppressAutoHyphens/>
              <w:spacing w:line="23" w:lineRule="atLeast"/>
              <w:ind w:firstLine="709"/>
              <w:jc w:val="both"/>
              <w:rPr>
                <w:rFonts w:ascii="Times New Roman" w:eastAsia="Times New Roman" w:hAnsi="Times New Roman" w:cs="Times New Roman"/>
                <w:sz w:val="24"/>
                <w:szCs w:val="24"/>
              </w:rPr>
            </w:pPr>
          </w:p>
        </w:tc>
      </w:tr>
    </w:tbl>
    <w:p w14:paraId="0816E29F" w14:textId="77777777" w:rsidR="000B3A12" w:rsidRDefault="000B3A12" w:rsidP="00060295">
      <w:pPr>
        <w:spacing w:after="0" w:line="23" w:lineRule="atLeast"/>
        <w:rPr>
          <w:rFonts w:ascii="Times New Roman" w:hAnsi="Times New Roman"/>
          <w:sz w:val="24"/>
          <w:szCs w:val="24"/>
        </w:rPr>
      </w:pPr>
    </w:p>
    <w:p w14:paraId="20BC99D5" w14:textId="77777777" w:rsidR="00622242" w:rsidRDefault="00622242" w:rsidP="00060295">
      <w:pPr>
        <w:spacing w:after="0" w:line="23" w:lineRule="atLeast"/>
        <w:rPr>
          <w:rFonts w:ascii="Times New Roman" w:hAnsi="Times New Roman"/>
          <w:sz w:val="24"/>
          <w:szCs w:val="24"/>
        </w:rPr>
      </w:pPr>
    </w:p>
    <w:p w14:paraId="7E664CBB" w14:textId="77777777" w:rsidR="00622242" w:rsidRDefault="00622242" w:rsidP="00060295">
      <w:pPr>
        <w:spacing w:after="0" w:line="23" w:lineRule="atLeast"/>
        <w:rPr>
          <w:rFonts w:ascii="Times New Roman" w:hAnsi="Times New Roman"/>
          <w:sz w:val="24"/>
          <w:szCs w:val="24"/>
        </w:rPr>
      </w:pPr>
    </w:p>
    <w:p w14:paraId="5793A2B8" w14:textId="77777777" w:rsidR="00622242" w:rsidRDefault="00622242" w:rsidP="00060295">
      <w:pPr>
        <w:spacing w:after="0" w:line="23" w:lineRule="atLeast"/>
        <w:rPr>
          <w:rFonts w:ascii="Times New Roman" w:hAnsi="Times New Roman"/>
          <w:sz w:val="24"/>
          <w:szCs w:val="24"/>
        </w:rPr>
      </w:pPr>
    </w:p>
    <w:p w14:paraId="55D647A8" w14:textId="77777777" w:rsidR="00622242" w:rsidRDefault="00622242" w:rsidP="00060295">
      <w:pPr>
        <w:spacing w:after="0" w:line="23" w:lineRule="atLeast"/>
        <w:rPr>
          <w:rFonts w:ascii="Times New Roman" w:hAnsi="Times New Roman"/>
          <w:sz w:val="24"/>
          <w:szCs w:val="24"/>
        </w:rPr>
      </w:pPr>
    </w:p>
    <w:p w14:paraId="359A8ACC" w14:textId="77777777" w:rsidR="00622242" w:rsidRPr="00E71D52" w:rsidRDefault="00622242" w:rsidP="00060295">
      <w:pPr>
        <w:spacing w:after="0" w:line="23" w:lineRule="atLeast"/>
        <w:rPr>
          <w:rFonts w:ascii="Times New Roman" w:hAnsi="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559"/>
        <w:gridCol w:w="1843"/>
        <w:gridCol w:w="2410"/>
        <w:gridCol w:w="4791"/>
      </w:tblGrid>
      <w:tr w:rsidR="0016678C" w:rsidRPr="00E71D52" w14:paraId="76CB30A4" w14:textId="77777777" w:rsidTr="00FF65B4">
        <w:trPr>
          <w:tblHeader/>
        </w:trPr>
        <w:tc>
          <w:tcPr>
            <w:tcW w:w="14709" w:type="dxa"/>
            <w:gridSpan w:val="6"/>
            <w:shd w:val="clear" w:color="auto" w:fill="auto"/>
          </w:tcPr>
          <w:p w14:paraId="75008840" w14:textId="146582F9" w:rsidR="0016678C" w:rsidRPr="00E71D52" w:rsidRDefault="0016678C" w:rsidP="00446969">
            <w:pPr>
              <w:pStyle w:val="ConsPlusNormal"/>
              <w:numPr>
                <w:ilvl w:val="0"/>
                <w:numId w:val="53"/>
              </w:numPr>
              <w:suppressAutoHyphens/>
              <w:spacing w:after="200" w:line="23" w:lineRule="atLeast"/>
              <w:jc w:val="center"/>
              <w:rPr>
                <w:rFonts w:ascii="Times New Roman" w:eastAsia="Times New Roman" w:hAnsi="Times New Roman" w:cs="Times New Roman"/>
                <w:sz w:val="24"/>
                <w:szCs w:val="24"/>
              </w:rPr>
            </w:pPr>
            <w:r w:rsidRPr="00E71D52">
              <w:rPr>
                <w:rFonts w:ascii="Times New Roman" w:hAnsi="Times New Roman" w:cs="Times New Roman"/>
                <w:b/>
                <w:bCs/>
                <w:sz w:val="24"/>
                <w:szCs w:val="24"/>
              </w:rPr>
              <w:t>Формирование и направление межведомственн</w:t>
            </w:r>
            <w:r w:rsidR="00E528F1" w:rsidRPr="00E71D52">
              <w:rPr>
                <w:rFonts w:ascii="Times New Roman" w:hAnsi="Times New Roman" w:cs="Times New Roman"/>
                <w:b/>
                <w:bCs/>
                <w:sz w:val="24"/>
                <w:szCs w:val="24"/>
              </w:rPr>
              <w:t>ого</w:t>
            </w:r>
            <w:r w:rsidRPr="00E71D52">
              <w:rPr>
                <w:rFonts w:ascii="Times New Roman" w:hAnsi="Times New Roman" w:cs="Times New Roman"/>
                <w:b/>
                <w:bCs/>
                <w:sz w:val="24"/>
                <w:szCs w:val="24"/>
              </w:rPr>
              <w:t xml:space="preserve"> информационн</w:t>
            </w:r>
            <w:r w:rsidR="00E528F1" w:rsidRPr="00E71D52">
              <w:rPr>
                <w:rFonts w:ascii="Times New Roman" w:hAnsi="Times New Roman" w:cs="Times New Roman"/>
                <w:b/>
                <w:bCs/>
                <w:sz w:val="24"/>
                <w:szCs w:val="24"/>
              </w:rPr>
              <w:t>ого</w:t>
            </w:r>
            <w:r w:rsidRPr="00E71D52">
              <w:rPr>
                <w:rFonts w:ascii="Times New Roman" w:hAnsi="Times New Roman" w:cs="Times New Roman"/>
                <w:b/>
                <w:bCs/>
                <w:sz w:val="24"/>
                <w:szCs w:val="24"/>
              </w:rPr>
              <w:t xml:space="preserve"> запрос</w:t>
            </w:r>
            <w:r w:rsidR="00E528F1" w:rsidRPr="00E71D52">
              <w:rPr>
                <w:rFonts w:ascii="Times New Roman" w:hAnsi="Times New Roman" w:cs="Times New Roman"/>
                <w:b/>
                <w:bCs/>
                <w:sz w:val="24"/>
                <w:szCs w:val="24"/>
              </w:rPr>
              <w:t>а</w:t>
            </w:r>
            <w:r w:rsidRPr="00E71D52">
              <w:rPr>
                <w:rFonts w:ascii="Times New Roman" w:hAnsi="Times New Roman" w:cs="Times New Roman"/>
                <w:b/>
                <w:bCs/>
                <w:sz w:val="24"/>
                <w:szCs w:val="24"/>
              </w:rPr>
              <w:t xml:space="preserve"> в орган, </w:t>
            </w:r>
            <w:r w:rsidR="00F14660" w:rsidRPr="00E71D52">
              <w:rPr>
                <w:rFonts w:ascii="Times New Roman" w:hAnsi="Times New Roman" w:cs="Times New Roman"/>
                <w:b/>
                <w:bCs/>
                <w:sz w:val="24"/>
                <w:szCs w:val="24"/>
              </w:rPr>
              <w:t xml:space="preserve">участвующий </w:t>
            </w:r>
            <w:r w:rsidRPr="00E71D52">
              <w:rPr>
                <w:rFonts w:ascii="Times New Roman" w:hAnsi="Times New Roman" w:cs="Times New Roman"/>
                <w:b/>
                <w:bCs/>
                <w:sz w:val="24"/>
                <w:szCs w:val="24"/>
              </w:rPr>
              <w:t xml:space="preserve">в предоставлении </w:t>
            </w:r>
            <w:r w:rsidR="00F14660" w:rsidRPr="00E71D52">
              <w:rPr>
                <w:rFonts w:ascii="Times New Roman" w:hAnsi="Times New Roman" w:cs="Times New Roman"/>
                <w:b/>
                <w:bCs/>
                <w:sz w:val="24"/>
                <w:szCs w:val="24"/>
              </w:rPr>
              <w:t xml:space="preserve">Муниципальной </w:t>
            </w:r>
            <w:r w:rsidRPr="00E71D52">
              <w:rPr>
                <w:rFonts w:ascii="Times New Roman" w:hAnsi="Times New Roman" w:cs="Times New Roman"/>
                <w:b/>
                <w:bCs/>
                <w:sz w:val="24"/>
                <w:szCs w:val="24"/>
              </w:rPr>
              <w:t>услуги</w:t>
            </w:r>
            <w:r w:rsidRPr="00E71D52">
              <w:rPr>
                <w:rFonts w:ascii="Times New Roman" w:eastAsia="Times New Roman" w:hAnsi="Times New Roman" w:cs="Times New Roman"/>
                <w:sz w:val="24"/>
                <w:szCs w:val="24"/>
              </w:rPr>
              <w:t xml:space="preserve"> </w:t>
            </w:r>
          </w:p>
          <w:p w14:paraId="4F7280FC" w14:textId="56863087" w:rsidR="0016678C" w:rsidRPr="00E71D52" w:rsidRDefault="0016678C" w:rsidP="0016678C">
            <w:pPr>
              <w:pStyle w:val="ConsPlusNormal"/>
              <w:suppressAutoHyphens/>
              <w:spacing w:after="200" w:line="23" w:lineRule="atLeast"/>
              <w:jc w:val="center"/>
              <w:rPr>
                <w:rFonts w:ascii="Times New Roman" w:eastAsia="Times New Roman" w:hAnsi="Times New Roman" w:cs="Times New Roman"/>
                <w:sz w:val="24"/>
                <w:szCs w:val="24"/>
              </w:rPr>
            </w:pPr>
          </w:p>
        </w:tc>
      </w:tr>
      <w:tr w:rsidR="00C97BC5" w:rsidRPr="00E71D52" w14:paraId="58E8BE40" w14:textId="77777777" w:rsidTr="000E752F">
        <w:trPr>
          <w:tblHeader/>
        </w:trPr>
        <w:tc>
          <w:tcPr>
            <w:tcW w:w="1838" w:type="dxa"/>
            <w:shd w:val="clear" w:color="auto" w:fill="auto"/>
          </w:tcPr>
          <w:p w14:paraId="7100AAC0" w14:textId="77777777" w:rsidR="00C97BC5" w:rsidRPr="00E71D52" w:rsidRDefault="00C97BC5" w:rsidP="000E752F">
            <w:pPr>
              <w:pStyle w:val="ConsPlusNormal"/>
              <w:suppressAutoHyphens/>
              <w:spacing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14:paraId="41A38268" w14:textId="77777777" w:rsidR="00C97BC5" w:rsidRPr="00E71D52" w:rsidRDefault="00C97BC5" w:rsidP="000E752F">
            <w:pPr>
              <w:pStyle w:val="ConsPlusNormal"/>
              <w:suppressAutoHyphens/>
              <w:spacing w:after="200"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Административные действия</w:t>
            </w:r>
          </w:p>
        </w:tc>
        <w:tc>
          <w:tcPr>
            <w:tcW w:w="1559" w:type="dxa"/>
            <w:shd w:val="clear" w:color="auto" w:fill="auto"/>
          </w:tcPr>
          <w:p w14:paraId="38CEB6F5" w14:textId="5CAD09D9" w:rsidR="00C97BC5" w:rsidRPr="00E71D52" w:rsidRDefault="00C97BC5" w:rsidP="000E752F">
            <w:pPr>
              <w:pStyle w:val="ConsPlusNormal"/>
              <w:suppressAutoHyphens/>
              <w:spacing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Средний срок выполнения</w:t>
            </w:r>
          </w:p>
        </w:tc>
        <w:tc>
          <w:tcPr>
            <w:tcW w:w="1843" w:type="dxa"/>
          </w:tcPr>
          <w:p w14:paraId="671A633E" w14:textId="5BDFD20B" w:rsidR="00C97BC5" w:rsidRPr="00E71D52" w:rsidRDefault="00C97BC5" w:rsidP="000E752F">
            <w:pPr>
              <w:pStyle w:val="ConsPlusNormal"/>
              <w:suppressAutoHyphens/>
              <w:spacing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Трудоемкость</w:t>
            </w:r>
          </w:p>
        </w:tc>
        <w:tc>
          <w:tcPr>
            <w:tcW w:w="2410" w:type="dxa"/>
          </w:tcPr>
          <w:p w14:paraId="24AC8788" w14:textId="7792547E" w:rsidR="00C97BC5" w:rsidRPr="00E71D52" w:rsidRDefault="00C97BC5" w:rsidP="000E752F">
            <w:pPr>
              <w:pStyle w:val="ConsPlusNormal"/>
              <w:suppressAutoHyphens/>
              <w:spacing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Критерии принятия решений</w:t>
            </w:r>
          </w:p>
        </w:tc>
        <w:tc>
          <w:tcPr>
            <w:tcW w:w="4791" w:type="dxa"/>
            <w:shd w:val="clear" w:color="auto" w:fill="auto"/>
          </w:tcPr>
          <w:p w14:paraId="6D4DB369" w14:textId="69EDB308" w:rsidR="00C97BC5" w:rsidRPr="00E71D52" w:rsidRDefault="00C97BC5" w:rsidP="000B1687">
            <w:pPr>
              <w:pStyle w:val="ConsPlusNormal"/>
              <w:suppressAutoHyphens/>
              <w:spacing w:after="240"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Содержание действия, </w:t>
            </w:r>
            <w:r w:rsidRPr="00E71D52">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0B1687" w:rsidRPr="00E71D52" w14:paraId="4F863644" w14:textId="77777777" w:rsidTr="00060295">
        <w:trPr>
          <w:trHeight w:val="513"/>
        </w:trPr>
        <w:tc>
          <w:tcPr>
            <w:tcW w:w="1838" w:type="dxa"/>
            <w:vMerge w:val="restart"/>
            <w:shd w:val="clear" w:color="auto" w:fill="auto"/>
          </w:tcPr>
          <w:p w14:paraId="73D787DF" w14:textId="58FCA3B2" w:rsidR="000B1687" w:rsidRPr="00E71D52" w:rsidRDefault="000B1687" w:rsidP="00B609E0">
            <w:pPr>
              <w:pStyle w:val="ConsPlusNormal"/>
              <w:suppressAutoHyphens/>
              <w:spacing w:line="23" w:lineRule="atLeast"/>
              <w:jc w:val="both"/>
              <w:rPr>
                <w:rFonts w:ascii="Times New Roman" w:eastAsia="Times New Roman" w:hAnsi="Times New Roman" w:cs="Times New Roman"/>
              </w:rPr>
            </w:pPr>
            <w:r w:rsidRPr="00E71D52">
              <w:rPr>
                <w:rFonts w:ascii="Times New Roman" w:eastAsia="Times New Roman" w:hAnsi="Times New Roman" w:cs="Times New Roman"/>
              </w:rPr>
              <w:t>Администрация/</w:t>
            </w:r>
            <w:r w:rsidR="00B609E0" w:rsidRPr="00967EEE">
              <w:rPr>
                <w:rFonts w:ascii="Times New Roman" w:eastAsia="Times New Roman" w:hAnsi="Times New Roman" w:cs="Times New Roman"/>
              </w:rPr>
              <w:t>РГИС</w:t>
            </w:r>
          </w:p>
        </w:tc>
        <w:tc>
          <w:tcPr>
            <w:tcW w:w="2268" w:type="dxa"/>
            <w:shd w:val="clear" w:color="auto" w:fill="auto"/>
          </w:tcPr>
          <w:p w14:paraId="2E84620F" w14:textId="5B1C2901" w:rsidR="000B1687" w:rsidRPr="00E71D52" w:rsidRDefault="000B1687" w:rsidP="00E528F1">
            <w:pPr>
              <w:pStyle w:val="ConsPlusNormal"/>
              <w:suppressAutoHyphens/>
              <w:spacing w:after="20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Формирование и направление межведомственн</w:t>
            </w:r>
            <w:r w:rsidR="00E528F1" w:rsidRPr="00E71D52">
              <w:rPr>
                <w:rFonts w:ascii="Times New Roman" w:eastAsia="Times New Roman" w:hAnsi="Times New Roman" w:cs="Times New Roman"/>
                <w:sz w:val="24"/>
                <w:szCs w:val="24"/>
              </w:rPr>
              <w:t>ого</w:t>
            </w:r>
            <w:r w:rsidRPr="00E71D52">
              <w:rPr>
                <w:rFonts w:ascii="Times New Roman" w:eastAsia="Times New Roman" w:hAnsi="Times New Roman" w:cs="Times New Roman"/>
                <w:sz w:val="24"/>
                <w:szCs w:val="24"/>
              </w:rPr>
              <w:t xml:space="preserve"> запрос</w:t>
            </w:r>
            <w:r w:rsidR="00E528F1" w:rsidRPr="00E71D52">
              <w:rPr>
                <w:rFonts w:ascii="Times New Roman" w:eastAsia="Times New Roman" w:hAnsi="Times New Roman" w:cs="Times New Roman"/>
                <w:sz w:val="24"/>
                <w:szCs w:val="24"/>
              </w:rPr>
              <w:t>а в орган</w:t>
            </w:r>
            <w:r w:rsidRPr="00E71D52">
              <w:rPr>
                <w:rFonts w:ascii="Times New Roman" w:eastAsia="Times New Roman" w:hAnsi="Times New Roman" w:cs="Times New Roman"/>
                <w:sz w:val="24"/>
                <w:szCs w:val="24"/>
              </w:rPr>
              <w:t xml:space="preserve"> (организации)</w:t>
            </w:r>
          </w:p>
        </w:tc>
        <w:tc>
          <w:tcPr>
            <w:tcW w:w="1559" w:type="dxa"/>
            <w:shd w:val="clear" w:color="auto" w:fill="auto"/>
          </w:tcPr>
          <w:p w14:paraId="27B2B098" w14:textId="07267488" w:rsidR="000B1687" w:rsidRPr="00E71D52" w:rsidRDefault="00B4734D" w:rsidP="000B1687">
            <w:pPr>
              <w:pStyle w:val="ConsPlusNormal"/>
              <w:suppressAutoHyphens/>
              <w:spacing w:after="20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Тот же рабочий день</w:t>
            </w:r>
          </w:p>
        </w:tc>
        <w:tc>
          <w:tcPr>
            <w:tcW w:w="1843" w:type="dxa"/>
          </w:tcPr>
          <w:p w14:paraId="0A858B58" w14:textId="7E8263BC" w:rsidR="000B1687" w:rsidRPr="00E71D52" w:rsidRDefault="000B1687" w:rsidP="000B1687">
            <w:pPr>
              <w:pStyle w:val="ConsPlusNormal"/>
              <w:suppressAutoHyphens/>
              <w:spacing w:after="200"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1 час</w:t>
            </w:r>
          </w:p>
        </w:tc>
        <w:tc>
          <w:tcPr>
            <w:tcW w:w="2410" w:type="dxa"/>
          </w:tcPr>
          <w:p w14:paraId="45D69A18" w14:textId="68D7CA93" w:rsidR="000B1687" w:rsidRPr="00E71D52" w:rsidRDefault="000A1CC3" w:rsidP="000B1687">
            <w:pPr>
              <w:pStyle w:val="ConsPlusNormal"/>
              <w:suppressAutoHyphens/>
              <w:spacing w:after="20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Наличие информации в Запросе, необходимой для проверки путем </w:t>
            </w:r>
            <w:r w:rsidR="00E528F1" w:rsidRPr="00E71D52">
              <w:rPr>
                <w:rFonts w:ascii="Times New Roman" w:eastAsia="Times New Roman" w:hAnsi="Times New Roman" w:cs="Times New Roman"/>
                <w:sz w:val="24"/>
                <w:szCs w:val="24"/>
              </w:rPr>
              <w:t>направления межведомственного</w:t>
            </w:r>
            <w:r w:rsidRPr="00E71D52">
              <w:rPr>
                <w:rFonts w:ascii="Times New Roman" w:eastAsia="Times New Roman" w:hAnsi="Times New Roman" w:cs="Times New Roman"/>
                <w:sz w:val="24"/>
                <w:szCs w:val="24"/>
              </w:rPr>
              <w:t xml:space="preserve"> </w:t>
            </w:r>
            <w:r w:rsidR="00E528F1" w:rsidRPr="00E71D52">
              <w:rPr>
                <w:rFonts w:ascii="Times New Roman" w:eastAsia="Times New Roman" w:hAnsi="Times New Roman" w:cs="Times New Roman"/>
                <w:sz w:val="24"/>
                <w:szCs w:val="24"/>
              </w:rPr>
              <w:t>запроса в орган</w:t>
            </w:r>
            <w:r w:rsidRPr="00E71D52">
              <w:rPr>
                <w:rFonts w:ascii="Times New Roman" w:eastAsia="Times New Roman" w:hAnsi="Times New Roman" w:cs="Times New Roman"/>
                <w:sz w:val="24"/>
                <w:szCs w:val="24"/>
              </w:rPr>
              <w:t xml:space="preserve"> (организации)</w:t>
            </w:r>
          </w:p>
        </w:tc>
        <w:tc>
          <w:tcPr>
            <w:tcW w:w="4791" w:type="dxa"/>
            <w:shd w:val="clear" w:color="auto" w:fill="auto"/>
          </w:tcPr>
          <w:p w14:paraId="12E07935" w14:textId="2B241E47" w:rsidR="000B1687" w:rsidRPr="00E71D52" w:rsidRDefault="000B1687" w:rsidP="000B1687">
            <w:pPr>
              <w:pStyle w:val="ConsPlusNormal"/>
              <w:suppressAutoHyphens/>
              <w:spacing w:after="240" w:line="276" w:lineRule="auto"/>
              <w:jc w:val="both"/>
              <w:rPr>
                <w:rFonts w:ascii="Times New Roman" w:eastAsia="Times New Roman" w:hAnsi="Times New Roman" w:cs="Times New Roman"/>
                <w:sz w:val="24"/>
                <w:szCs w:val="24"/>
              </w:rPr>
            </w:pPr>
            <w:r w:rsidRPr="00E71D52">
              <w:rPr>
                <w:rFonts w:ascii="Times New Roman" w:hAnsi="Times New Roman" w:cs="Times New Roman"/>
                <w:sz w:val="24"/>
                <w:szCs w:val="24"/>
              </w:rPr>
              <w:t xml:space="preserve">Должностное лицо Администрации проставляет в </w:t>
            </w:r>
            <w:r w:rsidR="00B609E0" w:rsidRPr="00967EEE">
              <w:rPr>
                <w:rFonts w:ascii="Times New Roman" w:hAnsi="Times New Roman" w:cs="Times New Roman"/>
                <w:sz w:val="24"/>
                <w:szCs w:val="24"/>
              </w:rPr>
              <w:t>РГИС</w:t>
            </w:r>
            <w:r w:rsidRPr="00E71D52">
              <w:rPr>
                <w:rFonts w:ascii="Times New Roman" w:hAnsi="Times New Roman" w:cs="Times New Roman"/>
                <w:sz w:val="24"/>
                <w:szCs w:val="24"/>
              </w:rPr>
              <w:t xml:space="preserve"> отметку о необходимости межведомственного запроса и направляет межведомственный информационный запрос.</w:t>
            </w:r>
            <w:r w:rsidRPr="00E71D52">
              <w:rPr>
                <w:rFonts w:ascii="Times New Roman" w:eastAsia="Times New Roman" w:hAnsi="Times New Roman" w:cs="Times New Roman"/>
                <w:sz w:val="24"/>
                <w:szCs w:val="24"/>
              </w:rPr>
              <w:t xml:space="preserve"> </w:t>
            </w:r>
          </w:p>
          <w:p w14:paraId="51C43F9C" w14:textId="37F6234E" w:rsidR="000B1687" w:rsidRPr="00E71D52" w:rsidRDefault="000B1687" w:rsidP="000B1687">
            <w:pPr>
              <w:pStyle w:val="ConsPlusNormal"/>
              <w:suppressAutoHyphens/>
              <w:spacing w:after="240" w:line="276" w:lineRule="auto"/>
              <w:jc w:val="both"/>
              <w:rPr>
                <w:rFonts w:ascii="Times New Roman" w:hAnsi="Times New Roman" w:cs="Times New Roman"/>
                <w:sz w:val="24"/>
                <w:szCs w:val="24"/>
              </w:rPr>
            </w:pPr>
            <w:r w:rsidRPr="00E71D52">
              <w:rPr>
                <w:rFonts w:ascii="Times New Roman" w:hAnsi="Times New Roman" w:cs="Times New Roman"/>
                <w:sz w:val="24"/>
                <w:szCs w:val="24"/>
              </w:rPr>
              <w:t xml:space="preserve">Результатом административного действия является направление межведомственного информационного запроса. </w:t>
            </w:r>
          </w:p>
          <w:p w14:paraId="7BF05F55" w14:textId="37C29665" w:rsidR="000B1687" w:rsidRPr="00E71D52" w:rsidRDefault="000A1CC3" w:rsidP="00B609E0">
            <w:pPr>
              <w:pStyle w:val="ConsPlusNormal"/>
              <w:suppressAutoHyphens/>
              <w:spacing w:after="240" w:line="276" w:lineRule="auto"/>
              <w:jc w:val="both"/>
              <w:rPr>
                <w:rFonts w:ascii="Times New Roman" w:eastAsia="Times New Roman" w:hAnsi="Times New Roman" w:cs="Times New Roman"/>
                <w:sz w:val="24"/>
                <w:szCs w:val="24"/>
              </w:rPr>
            </w:pPr>
            <w:r w:rsidRPr="00E71D52">
              <w:rPr>
                <w:rFonts w:ascii="Times New Roman" w:hAnsi="Times New Roman" w:cs="Times New Roman"/>
                <w:sz w:val="24"/>
                <w:szCs w:val="24"/>
              </w:rPr>
              <w:t xml:space="preserve">Результат фиксируется в электронной форме в </w:t>
            </w:r>
            <w:r w:rsidR="00B609E0" w:rsidRPr="00967EEE">
              <w:rPr>
                <w:rFonts w:ascii="Times New Roman" w:hAnsi="Times New Roman" w:cs="Times New Roman"/>
                <w:sz w:val="24"/>
                <w:szCs w:val="24"/>
              </w:rPr>
              <w:t>РГИС</w:t>
            </w:r>
            <w:r w:rsidRPr="00E71D52">
              <w:rPr>
                <w:rFonts w:ascii="Times New Roman" w:hAnsi="Times New Roman" w:cs="Times New Roman"/>
                <w:sz w:val="24"/>
                <w:szCs w:val="24"/>
              </w:rPr>
              <w:t xml:space="preserve"> </w:t>
            </w:r>
          </w:p>
        </w:tc>
      </w:tr>
      <w:tr w:rsidR="000B1687" w:rsidRPr="00E71D52" w14:paraId="78303038" w14:textId="77777777" w:rsidTr="000E752F">
        <w:tc>
          <w:tcPr>
            <w:tcW w:w="1838" w:type="dxa"/>
            <w:vMerge/>
          </w:tcPr>
          <w:p w14:paraId="6EEFEA8F" w14:textId="40E913DB" w:rsidR="000B1687" w:rsidRPr="00E71D52" w:rsidRDefault="000B1687" w:rsidP="000B1687">
            <w:pPr>
              <w:pStyle w:val="ConsPlusNormal"/>
              <w:suppressAutoHyphens/>
              <w:spacing w:after="200" w:line="23" w:lineRule="atLeast"/>
              <w:ind w:firstLine="709"/>
              <w:jc w:val="center"/>
              <w:rPr>
                <w:rFonts w:ascii="Times New Roman" w:eastAsia="Times New Roman" w:hAnsi="Times New Roman" w:cs="Times New Roman"/>
                <w:sz w:val="24"/>
                <w:szCs w:val="24"/>
              </w:rPr>
            </w:pPr>
          </w:p>
        </w:tc>
        <w:tc>
          <w:tcPr>
            <w:tcW w:w="2268" w:type="dxa"/>
            <w:shd w:val="clear" w:color="auto" w:fill="auto"/>
          </w:tcPr>
          <w:p w14:paraId="05065050" w14:textId="3801EC72" w:rsidR="000B1687" w:rsidRPr="00E71D52" w:rsidRDefault="000B1687" w:rsidP="002B50F0">
            <w:pPr>
              <w:pStyle w:val="ConsPlusNormal"/>
              <w:suppressAutoHyphens/>
              <w:spacing w:after="20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Контроль предоставления результата запроса (</w:t>
            </w:r>
            <w:proofErr w:type="spellStart"/>
            <w:r w:rsidRPr="00E71D52">
              <w:rPr>
                <w:rFonts w:ascii="Times New Roman" w:eastAsia="Times New Roman" w:hAnsi="Times New Roman" w:cs="Times New Roman"/>
                <w:sz w:val="24"/>
                <w:szCs w:val="24"/>
              </w:rPr>
              <w:t>ов</w:t>
            </w:r>
            <w:proofErr w:type="spellEnd"/>
            <w:r w:rsidRPr="00E71D52">
              <w:rPr>
                <w:rFonts w:ascii="Times New Roman" w:eastAsia="Times New Roman" w:hAnsi="Times New Roman" w:cs="Times New Roman"/>
                <w:sz w:val="24"/>
                <w:szCs w:val="24"/>
              </w:rPr>
              <w:t>)</w:t>
            </w:r>
          </w:p>
        </w:tc>
        <w:tc>
          <w:tcPr>
            <w:tcW w:w="1559" w:type="dxa"/>
            <w:shd w:val="clear" w:color="auto" w:fill="auto"/>
          </w:tcPr>
          <w:p w14:paraId="5E43B0F4" w14:textId="71941A65" w:rsidR="000B1687" w:rsidRPr="00E71D52" w:rsidRDefault="0003179D" w:rsidP="000B1687">
            <w:pPr>
              <w:pStyle w:val="ConsPlusNormal"/>
              <w:suppressAutoHyphens/>
              <w:spacing w:after="200"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В течение</w:t>
            </w:r>
            <w:r w:rsidR="000B1687" w:rsidRPr="00E71D52">
              <w:rPr>
                <w:rFonts w:ascii="Times New Roman" w:eastAsia="Times New Roman" w:hAnsi="Times New Roman" w:cs="Times New Roman"/>
                <w:sz w:val="24"/>
                <w:szCs w:val="24"/>
              </w:rPr>
              <w:t xml:space="preserve"> 5 рабочих дней</w:t>
            </w:r>
          </w:p>
        </w:tc>
        <w:tc>
          <w:tcPr>
            <w:tcW w:w="1843" w:type="dxa"/>
          </w:tcPr>
          <w:p w14:paraId="70933EDF" w14:textId="7A5414F3" w:rsidR="000B1687" w:rsidRPr="00E71D52" w:rsidRDefault="000B1687" w:rsidP="000B1687">
            <w:pPr>
              <w:pStyle w:val="ConsPlusNormal"/>
              <w:suppressAutoHyphens/>
              <w:spacing w:after="200"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30 минут</w:t>
            </w:r>
          </w:p>
        </w:tc>
        <w:tc>
          <w:tcPr>
            <w:tcW w:w="2410" w:type="dxa"/>
          </w:tcPr>
          <w:p w14:paraId="22B363DE" w14:textId="7F2FAB3B" w:rsidR="000B1687" w:rsidRPr="00E71D52" w:rsidRDefault="000B1687" w:rsidP="002B50F0">
            <w:pPr>
              <w:pStyle w:val="ConsPlusNormal"/>
              <w:suppressAutoHyphens/>
              <w:spacing w:after="20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Наличие документов, необходимых для предоставления </w:t>
            </w:r>
            <w:r w:rsidR="00E528F1" w:rsidRPr="00E71D52">
              <w:rPr>
                <w:rFonts w:ascii="Times New Roman" w:eastAsia="Times New Roman" w:hAnsi="Times New Roman" w:cs="Times New Roman"/>
                <w:sz w:val="24"/>
                <w:szCs w:val="24"/>
              </w:rPr>
              <w:t>М</w:t>
            </w:r>
            <w:r w:rsidR="002B50F0" w:rsidRPr="00E71D52">
              <w:rPr>
                <w:rFonts w:ascii="Times New Roman" w:eastAsia="Times New Roman" w:hAnsi="Times New Roman" w:cs="Times New Roman"/>
                <w:sz w:val="24"/>
                <w:szCs w:val="24"/>
              </w:rPr>
              <w:t>униципальной</w:t>
            </w:r>
            <w:r w:rsidRPr="00E71D52">
              <w:rPr>
                <w:rFonts w:ascii="Times New Roman" w:eastAsia="Times New Roman" w:hAnsi="Times New Roman" w:cs="Times New Roman"/>
                <w:sz w:val="24"/>
                <w:szCs w:val="24"/>
              </w:rPr>
              <w:t xml:space="preserve"> услуги, документов, находящихся в распоряжении у органов </w:t>
            </w:r>
            <w:r w:rsidR="002B50F0" w:rsidRPr="00E71D52">
              <w:rPr>
                <w:rFonts w:ascii="Times New Roman" w:eastAsia="Times New Roman" w:hAnsi="Times New Roman" w:cs="Times New Roman"/>
                <w:sz w:val="24"/>
                <w:szCs w:val="24"/>
              </w:rPr>
              <w:t>(</w:t>
            </w:r>
            <w:r w:rsidRPr="00E71D52">
              <w:rPr>
                <w:rFonts w:ascii="Times New Roman" w:eastAsia="Times New Roman" w:hAnsi="Times New Roman" w:cs="Times New Roman"/>
                <w:sz w:val="24"/>
                <w:szCs w:val="24"/>
              </w:rPr>
              <w:t>организаций</w:t>
            </w:r>
            <w:r w:rsidR="002B50F0" w:rsidRPr="00E71D52">
              <w:rPr>
                <w:rFonts w:ascii="Times New Roman" w:eastAsia="Times New Roman" w:hAnsi="Times New Roman" w:cs="Times New Roman"/>
                <w:sz w:val="24"/>
                <w:szCs w:val="24"/>
              </w:rPr>
              <w:t>)</w:t>
            </w:r>
          </w:p>
        </w:tc>
        <w:tc>
          <w:tcPr>
            <w:tcW w:w="4791" w:type="dxa"/>
            <w:shd w:val="clear" w:color="auto" w:fill="auto"/>
          </w:tcPr>
          <w:p w14:paraId="0D67C3AB" w14:textId="11C4492A" w:rsidR="000B1687" w:rsidRPr="00E71D52" w:rsidRDefault="000B1687" w:rsidP="002B50F0">
            <w:pPr>
              <w:pStyle w:val="ConsPlusNormal"/>
              <w:suppressAutoHyphens/>
              <w:spacing w:after="240" w:line="276" w:lineRule="auto"/>
              <w:jc w:val="both"/>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Проверка поступ</w:t>
            </w:r>
            <w:r w:rsidR="00E528F1" w:rsidRPr="00E71D52">
              <w:rPr>
                <w:rFonts w:ascii="Times New Roman" w:eastAsia="Times New Roman" w:hAnsi="Times New Roman" w:cs="Times New Roman"/>
                <w:sz w:val="24"/>
                <w:szCs w:val="24"/>
              </w:rPr>
              <w:t>ления ответа на межведомственный</w:t>
            </w:r>
            <w:r w:rsidRPr="00E71D52">
              <w:rPr>
                <w:rFonts w:ascii="Times New Roman" w:eastAsia="Times New Roman" w:hAnsi="Times New Roman" w:cs="Times New Roman"/>
                <w:sz w:val="24"/>
                <w:szCs w:val="24"/>
              </w:rPr>
              <w:t xml:space="preserve"> </w:t>
            </w:r>
            <w:r w:rsidR="00E528F1" w:rsidRPr="00E71D52">
              <w:rPr>
                <w:rFonts w:ascii="Times New Roman" w:hAnsi="Times New Roman" w:cs="Times New Roman"/>
                <w:sz w:val="24"/>
                <w:szCs w:val="24"/>
              </w:rPr>
              <w:t>информационный</w:t>
            </w:r>
            <w:r w:rsidRPr="00E71D52">
              <w:rPr>
                <w:rFonts w:ascii="Times New Roman" w:hAnsi="Times New Roman" w:cs="Times New Roman"/>
                <w:sz w:val="24"/>
                <w:szCs w:val="24"/>
              </w:rPr>
              <w:t xml:space="preserve"> </w:t>
            </w:r>
            <w:r w:rsidR="00E528F1" w:rsidRPr="00E71D52">
              <w:rPr>
                <w:rFonts w:ascii="Times New Roman" w:eastAsia="Times New Roman" w:hAnsi="Times New Roman" w:cs="Times New Roman"/>
                <w:sz w:val="24"/>
                <w:szCs w:val="24"/>
              </w:rPr>
              <w:t>запрос</w:t>
            </w:r>
            <w:r w:rsidRPr="00E71D52">
              <w:rPr>
                <w:rFonts w:ascii="Times New Roman" w:eastAsia="Times New Roman" w:hAnsi="Times New Roman" w:cs="Times New Roman"/>
                <w:sz w:val="24"/>
                <w:szCs w:val="24"/>
              </w:rPr>
              <w:t>.</w:t>
            </w:r>
          </w:p>
          <w:p w14:paraId="42AD385C" w14:textId="38990B45" w:rsidR="000B1687" w:rsidRPr="00E71D52" w:rsidRDefault="000B1687" w:rsidP="002B50F0">
            <w:pPr>
              <w:pStyle w:val="ConsPlusNormal"/>
              <w:suppressAutoHyphens/>
              <w:spacing w:after="240" w:line="276" w:lineRule="auto"/>
              <w:jc w:val="both"/>
              <w:rPr>
                <w:rFonts w:ascii="Times New Roman" w:hAnsi="Times New Roman" w:cs="Times New Roman"/>
                <w:sz w:val="24"/>
                <w:szCs w:val="24"/>
              </w:rPr>
            </w:pPr>
            <w:r w:rsidRPr="00E71D52">
              <w:rPr>
                <w:rFonts w:ascii="Times New Roman" w:hAnsi="Times New Roman" w:cs="Times New Roman"/>
                <w:sz w:val="24"/>
                <w:szCs w:val="24"/>
              </w:rPr>
              <w:t>Результатом административного действия является получение ответа на межведомственный информационный запрос.</w:t>
            </w:r>
          </w:p>
          <w:p w14:paraId="7EBC6507" w14:textId="29E4F1A4" w:rsidR="00AC555C" w:rsidRPr="00E71D52" w:rsidRDefault="0056657E" w:rsidP="00AC555C">
            <w:pPr>
              <w:pStyle w:val="2f3"/>
              <w:spacing w:after="240" w:line="276" w:lineRule="auto"/>
              <w:jc w:val="both"/>
              <w:rPr>
                <w:rFonts w:ascii="Times New Roman" w:hAnsi="Times New Roman"/>
                <w:i/>
                <w:iCs/>
                <w:sz w:val="24"/>
              </w:rPr>
            </w:pPr>
            <w:r w:rsidRPr="00E71D52">
              <w:rPr>
                <w:rFonts w:ascii="Times New Roman" w:eastAsia="Times New Roman" w:hAnsi="Times New Roman"/>
                <w:i/>
                <w:iCs/>
                <w:sz w:val="24"/>
              </w:rPr>
              <w:t>После получения межведомственного информационного запроса о</w:t>
            </w:r>
            <w:r w:rsidR="00AC555C" w:rsidRPr="00E71D52">
              <w:rPr>
                <w:rFonts w:ascii="Times New Roman" w:eastAsia="Times New Roman" w:hAnsi="Times New Roman"/>
                <w:i/>
                <w:iCs/>
                <w:sz w:val="24"/>
              </w:rPr>
              <w:t xml:space="preserve">существляется переход к административной процедуре </w:t>
            </w:r>
            <w:r w:rsidR="0003179D" w:rsidRPr="00E71D52">
              <w:rPr>
                <w:rFonts w:ascii="Times New Roman" w:eastAsia="Times New Roman" w:hAnsi="Times New Roman"/>
                <w:i/>
                <w:iCs/>
                <w:sz w:val="24"/>
              </w:rPr>
              <w:t>«Рассмотрение документов на наличие оснований для отказа в предоставлении Муниципальной услуги, указанных в</w:t>
            </w:r>
            <w:r w:rsidR="008A52E4" w:rsidRPr="00E71D52">
              <w:rPr>
                <w:rFonts w:ascii="Times New Roman" w:eastAsia="Times New Roman" w:hAnsi="Times New Roman"/>
                <w:i/>
                <w:iCs/>
                <w:sz w:val="24"/>
              </w:rPr>
              <w:t xml:space="preserve">              </w:t>
            </w:r>
            <w:r w:rsidR="0003179D" w:rsidRPr="00E71D52">
              <w:rPr>
                <w:rFonts w:ascii="Times New Roman" w:eastAsia="Times New Roman" w:hAnsi="Times New Roman"/>
                <w:i/>
                <w:iCs/>
                <w:sz w:val="24"/>
              </w:rPr>
              <w:t xml:space="preserve"> подпунктах 13.4.1, 13.4.2 пункта 13.4 Административного регламента»</w:t>
            </w:r>
          </w:p>
          <w:p w14:paraId="3BAD089D" w14:textId="611BF7B0" w:rsidR="000B1687" w:rsidRPr="00E71D52" w:rsidRDefault="000A1CC3" w:rsidP="00B609E0">
            <w:pPr>
              <w:pStyle w:val="ConsPlusNormal"/>
              <w:suppressAutoHyphens/>
              <w:spacing w:after="240" w:line="276" w:lineRule="auto"/>
              <w:jc w:val="both"/>
              <w:rPr>
                <w:rFonts w:ascii="Times New Roman" w:eastAsia="Times New Roman" w:hAnsi="Times New Roman" w:cs="Times New Roman"/>
                <w:sz w:val="24"/>
                <w:szCs w:val="24"/>
              </w:rPr>
            </w:pPr>
            <w:r w:rsidRPr="00E71D52">
              <w:rPr>
                <w:rFonts w:ascii="Times New Roman" w:hAnsi="Times New Roman" w:cs="Times New Roman"/>
                <w:sz w:val="24"/>
                <w:szCs w:val="24"/>
              </w:rPr>
              <w:t xml:space="preserve">Результат фиксируется в электронной форме в </w:t>
            </w:r>
            <w:r w:rsidR="00B609E0" w:rsidRPr="00967EEE">
              <w:rPr>
                <w:rFonts w:ascii="Times New Roman" w:hAnsi="Times New Roman" w:cs="Times New Roman"/>
                <w:sz w:val="24"/>
                <w:szCs w:val="24"/>
              </w:rPr>
              <w:t>РГИС</w:t>
            </w:r>
            <w:r w:rsidRPr="00E71D52">
              <w:rPr>
                <w:rFonts w:ascii="Times New Roman" w:hAnsi="Times New Roman" w:cs="Times New Roman"/>
                <w:sz w:val="24"/>
                <w:szCs w:val="24"/>
              </w:rPr>
              <w:t xml:space="preserve"> </w:t>
            </w:r>
          </w:p>
        </w:tc>
      </w:tr>
    </w:tbl>
    <w:p w14:paraId="3B9D7536" w14:textId="1F616700" w:rsidR="000B3A12" w:rsidRDefault="000B3A12" w:rsidP="007E7C72">
      <w:pPr>
        <w:spacing w:after="0" w:line="23" w:lineRule="atLeast"/>
        <w:rPr>
          <w:rFonts w:ascii="Times New Roman" w:hAnsi="Times New Roman"/>
          <w:sz w:val="24"/>
          <w:szCs w:val="24"/>
        </w:rPr>
      </w:pPr>
    </w:p>
    <w:p w14:paraId="1887D791" w14:textId="77777777" w:rsidR="00622242" w:rsidRDefault="00622242" w:rsidP="007E7C72">
      <w:pPr>
        <w:spacing w:after="0" w:line="23" w:lineRule="atLeast"/>
        <w:rPr>
          <w:rFonts w:ascii="Times New Roman" w:hAnsi="Times New Roman"/>
          <w:sz w:val="24"/>
          <w:szCs w:val="24"/>
        </w:rPr>
      </w:pPr>
    </w:p>
    <w:p w14:paraId="2E659FDB" w14:textId="77777777" w:rsidR="00622242" w:rsidRDefault="00622242" w:rsidP="007E7C72">
      <w:pPr>
        <w:spacing w:after="0" w:line="23" w:lineRule="atLeast"/>
        <w:rPr>
          <w:rFonts w:ascii="Times New Roman" w:hAnsi="Times New Roman"/>
          <w:sz w:val="24"/>
          <w:szCs w:val="24"/>
        </w:rPr>
      </w:pPr>
    </w:p>
    <w:p w14:paraId="04CB82B7" w14:textId="77777777" w:rsidR="00622242" w:rsidRPr="00E71D52" w:rsidRDefault="00622242" w:rsidP="007E7C72">
      <w:pPr>
        <w:spacing w:after="0" w:line="23" w:lineRule="atLeast"/>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838"/>
        <w:gridCol w:w="2268"/>
        <w:gridCol w:w="1701"/>
        <w:gridCol w:w="1701"/>
        <w:gridCol w:w="2552"/>
        <w:gridCol w:w="4819"/>
      </w:tblGrid>
      <w:tr w:rsidR="007E7C72" w:rsidRPr="00E71D52" w14:paraId="701DE5E3" w14:textId="77777777" w:rsidTr="0003179D">
        <w:trPr>
          <w:tblHeader/>
        </w:trPr>
        <w:tc>
          <w:tcPr>
            <w:tcW w:w="14879" w:type="dxa"/>
            <w:gridSpan w:val="6"/>
            <w:shd w:val="clear" w:color="auto" w:fill="auto"/>
          </w:tcPr>
          <w:p w14:paraId="76A697E3" w14:textId="7C192FB7" w:rsidR="007E7C72" w:rsidRPr="00E71D52" w:rsidRDefault="00FD129C" w:rsidP="0003179D">
            <w:pPr>
              <w:pStyle w:val="ConsPlusNormal"/>
              <w:numPr>
                <w:ilvl w:val="0"/>
                <w:numId w:val="53"/>
              </w:numPr>
              <w:suppressAutoHyphens/>
              <w:spacing w:after="200" w:line="276" w:lineRule="auto"/>
              <w:jc w:val="center"/>
              <w:rPr>
                <w:rFonts w:ascii="Times New Roman" w:eastAsia="Times New Roman" w:hAnsi="Times New Roman" w:cs="Times New Roman"/>
                <w:sz w:val="24"/>
                <w:szCs w:val="24"/>
              </w:rPr>
            </w:pPr>
            <w:r w:rsidRPr="00E71D52">
              <w:rPr>
                <w:rFonts w:ascii="Times New Roman" w:hAnsi="Times New Roman" w:cs="Times New Roman"/>
                <w:b/>
                <w:bCs/>
                <w:sz w:val="24"/>
                <w:szCs w:val="24"/>
              </w:rPr>
              <w:t>Р</w:t>
            </w:r>
            <w:r w:rsidR="00F14660" w:rsidRPr="00E71D52">
              <w:rPr>
                <w:rFonts w:ascii="Times New Roman" w:hAnsi="Times New Roman" w:cs="Times New Roman"/>
                <w:b/>
                <w:bCs/>
                <w:sz w:val="24"/>
                <w:szCs w:val="24"/>
              </w:rPr>
              <w:t>ассмотрение документов на наличие оснований для отказа в предоставлении Муниципальной услуги</w:t>
            </w:r>
            <w:r w:rsidR="007E7C72" w:rsidRPr="00E71D52">
              <w:rPr>
                <w:rFonts w:ascii="Times New Roman" w:eastAsia="Times New Roman" w:hAnsi="Times New Roman" w:cs="Times New Roman"/>
                <w:b/>
                <w:bCs/>
                <w:sz w:val="24"/>
                <w:szCs w:val="24"/>
              </w:rPr>
              <w:t xml:space="preserve">, </w:t>
            </w:r>
            <w:r w:rsidR="00F14660" w:rsidRPr="00E71D52">
              <w:rPr>
                <w:rFonts w:ascii="Times New Roman" w:eastAsia="Times New Roman" w:hAnsi="Times New Roman" w:cs="Times New Roman"/>
                <w:b/>
                <w:bCs/>
                <w:sz w:val="24"/>
                <w:szCs w:val="24"/>
              </w:rPr>
              <w:t xml:space="preserve">указанных </w:t>
            </w:r>
            <w:r w:rsidR="007E7C72" w:rsidRPr="00E71D52">
              <w:rPr>
                <w:rFonts w:ascii="Times New Roman" w:eastAsia="Times New Roman" w:hAnsi="Times New Roman" w:cs="Times New Roman"/>
                <w:b/>
                <w:bCs/>
                <w:sz w:val="24"/>
                <w:szCs w:val="24"/>
              </w:rPr>
              <w:t>в</w:t>
            </w:r>
            <w:r w:rsidR="008A52E4" w:rsidRPr="00E71D52">
              <w:rPr>
                <w:rFonts w:ascii="Times New Roman" w:eastAsia="Times New Roman" w:hAnsi="Times New Roman" w:cs="Times New Roman"/>
                <w:b/>
                <w:bCs/>
                <w:sz w:val="24"/>
                <w:szCs w:val="24"/>
              </w:rPr>
              <w:t xml:space="preserve">              </w:t>
            </w:r>
            <w:r w:rsidR="00F14660" w:rsidRPr="00E71D52">
              <w:rPr>
                <w:rFonts w:ascii="Times New Roman" w:eastAsia="Times New Roman" w:hAnsi="Times New Roman" w:cs="Times New Roman"/>
                <w:b/>
                <w:bCs/>
                <w:sz w:val="24"/>
                <w:szCs w:val="24"/>
              </w:rPr>
              <w:t xml:space="preserve"> </w:t>
            </w:r>
            <w:r w:rsidR="007848A6" w:rsidRPr="00E71D52">
              <w:rPr>
                <w:rFonts w:ascii="Times New Roman" w:eastAsia="Times New Roman" w:hAnsi="Times New Roman" w:cs="Times New Roman"/>
                <w:b/>
                <w:bCs/>
                <w:sz w:val="24"/>
                <w:szCs w:val="24"/>
              </w:rPr>
              <w:t>под</w:t>
            </w:r>
            <w:r w:rsidR="007E7C72" w:rsidRPr="00E71D52">
              <w:rPr>
                <w:rFonts w:ascii="Times New Roman" w:eastAsia="Times New Roman" w:hAnsi="Times New Roman" w:cs="Times New Roman"/>
                <w:b/>
                <w:bCs/>
                <w:sz w:val="24"/>
                <w:szCs w:val="24"/>
              </w:rPr>
              <w:t xml:space="preserve">пунктах </w:t>
            </w:r>
            <w:r w:rsidR="007E7C72" w:rsidRPr="00E71D52">
              <w:rPr>
                <w:rFonts w:ascii="Times New Roman" w:hAnsi="Times New Roman" w:cs="Times New Roman"/>
                <w:b/>
                <w:bCs/>
                <w:sz w:val="24"/>
                <w:szCs w:val="24"/>
              </w:rPr>
              <w:t>1</w:t>
            </w:r>
            <w:r w:rsidR="000F4CF5" w:rsidRPr="00E71D52">
              <w:rPr>
                <w:rFonts w:ascii="Times New Roman" w:hAnsi="Times New Roman" w:cs="Times New Roman"/>
                <w:b/>
                <w:bCs/>
                <w:sz w:val="24"/>
                <w:szCs w:val="24"/>
              </w:rPr>
              <w:t>3</w:t>
            </w:r>
            <w:r w:rsidR="007E7C72" w:rsidRPr="00E71D52">
              <w:rPr>
                <w:rFonts w:ascii="Times New Roman" w:hAnsi="Times New Roman" w:cs="Times New Roman"/>
                <w:b/>
                <w:bCs/>
                <w:sz w:val="24"/>
                <w:szCs w:val="24"/>
              </w:rPr>
              <w:t>.</w:t>
            </w:r>
            <w:r w:rsidR="000F4CF5" w:rsidRPr="00E71D52">
              <w:rPr>
                <w:rFonts w:ascii="Times New Roman" w:hAnsi="Times New Roman" w:cs="Times New Roman"/>
                <w:b/>
                <w:bCs/>
                <w:sz w:val="24"/>
                <w:szCs w:val="24"/>
              </w:rPr>
              <w:t>4</w:t>
            </w:r>
            <w:r w:rsidR="007E7C72" w:rsidRPr="00E71D52">
              <w:rPr>
                <w:rFonts w:ascii="Times New Roman" w:hAnsi="Times New Roman" w:cs="Times New Roman"/>
                <w:b/>
                <w:bCs/>
                <w:sz w:val="24"/>
                <w:szCs w:val="24"/>
              </w:rPr>
              <w:t>.1, 1</w:t>
            </w:r>
            <w:r w:rsidR="000F4CF5" w:rsidRPr="00E71D52">
              <w:rPr>
                <w:rFonts w:ascii="Times New Roman" w:hAnsi="Times New Roman" w:cs="Times New Roman"/>
                <w:b/>
                <w:bCs/>
                <w:sz w:val="24"/>
                <w:szCs w:val="24"/>
              </w:rPr>
              <w:t>3</w:t>
            </w:r>
            <w:r w:rsidR="007E7C72" w:rsidRPr="00E71D52">
              <w:rPr>
                <w:rFonts w:ascii="Times New Roman" w:hAnsi="Times New Roman" w:cs="Times New Roman"/>
                <w:b/>
                <w:bCs/>
                <w:sz w:val="24"/>
                <w:szCs w:val="24"/>
              </w:rPr>
              <w:t>.</w:t>
            </w:r>
            <w:r w:rsidR="000F4CF5" w:rsidRPr="00E71D52">
              <w:rPr>
                <w:rFonts w:ascii="Times New Roman" w:hAnsi="Times New Roman" w:cs="Times New Roman"/>
                <w:b/>
                <w:bCs/>
                <w:sz w:val="24"/>
                <w:szCs w:val="24"/>
              </w:rPr>
              <w:t>4</w:t>
            </w:r>
            <w:r w:rsidR="007E7C72" w:rsidRPr="00E71D52">
              <w:rPr>
                <w:rFonts w:ascii="Times New Roman" w:hAnsi="Times New Roman" w:cs="Times New Roman"/>
                <w:b/>
                <w:bCs/>
                <w:sz w:val="24"/>
                <w:szCs w:val="24"/>
              </w:rPr>
              <w:t>.2</w:t>
            </w:r>
            <w:r w:rsidR="007E7C72" w:rsidRPr="00E71D52">
              <w:rPr>
                <w:rFonts w:ascii="Times New Roman" w:hAnsi="Times New Roman" w:cs="Times New Roman"/>
                <w:sz w:val="24"/>
                <w:szCs w:val="24"/>
              </w:rPr>
              <w:t xml:space="preserve"> </w:t>
            </w:r>
            <w:r w:rsidR="00332C73" w:rsidRPr="00E71D52">
              <w:rPr>
                <w:rFonts w:ascii="Times New Roman" w:hAnsi="Times New Roman" w:cs="Times New Roman"/>
                <w:b/>
                <w:sz w:val="24"/>
                <w:szCs w:val="24"/>
              </w:rPr>
              <w:t>пункта 13.4</w:t>
            </w:r>
            <w:r w:rsidR="00332C73" w:rsidRPr="00E71D52">
              <w:rPr>
                <w:rFonts w:ascii="Times New Roman" w:hAnsi="Times New Roman" w:cs="Times New Roman"/>
                <w:sz w:val="24"/>
                <w:szCs w:val="24"/>
              </w:rPr>
              <w:t xml:space="preserve"> </w:t>
            </w:r>
            <w:r w:rsidR="007E7C72" w:rsidRPr="00E71D52">
              <w:rPr>
                <w:rFonts w:ascii="Times New Roman" w:eastAsia="Times New Roman" w:hAnsi="Times New Roman" w:cs="Times New Roman"/>
                <w:b/>
                <w:bCs/>
                <w:sz w:val="24"/>
                <w:szCs w:val="24"/>
              </w:rPr>
              <w:t>Административного регламента</w:t>
            </w:r>
          </w:p>
        </w:tc>
      </w:tr>
      <w:tr w:rsidR="00692213" w:rsidRPr="00E71D52" w14:paraId="2BDD48E0" w14:textId="77777777" w:rsidTr="00956DF2">
        <w:trPr>
          <w:tblHeader/>
        </w:trPr>
        <w:tc>
          <w:tcPr>
            <w:tcW w:w="1838" w:type="dxa"/>
            <w:shd w:val="clear" w:color="auto" w:fill="auto"/>
          </w:tcPr>
          <w:p w14:paraId="22A66EF0" w14:textId="77777777" w:rsidR="00692213" w:rsidRPr="00E71D52"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14:paraId="65FAAA41" w14:textId="77777777" w:rsidR="00692213" w:rsidRPr="00E71D52"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Административные действия</w:t>
            </w:r>
          </w:p>
        </w:tc>
        <w:tc>
          <w:tcPr>
            <w:tcW w:w="1701" w:type="dxa"/>
            <w:shd w:val="clear" w:color="auto" w:fill="auto"/>
          </w:tcPr>
          <w:p w14:paraId="5C625AE0" w14:textId="6353F71E" w:rsidR="00692213" w:rsidRPr="00E71D52"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Средний срок выполнения</w:t>
            </w:r>
          </w:p>
        </w:tc>
        <w:tc>
          <w:tcPr>
            <w:tcW w:w="1701" w:type="dxa"/>
          </w:tcPr>
          <w:p w14:paraId="5A7D648F" w14:textId="3030BFDB" w:rsidR="00692213" w:rsidRPr="00E71D52"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Трудоемкость</w:t>
            </w:r>
          </w:p>
        </w:tc>
        <w:tc>
          <w:tcPr>
            <w:tcW w:w="2552" w:type="dxa"/>
          </w:tcPr>
          <w:p w14:paraId="5E574515" w14:textId="4333B80B" w:rsidR="00692213" w:rsidRPr="00E71D52"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Критерии принятия решений</w:t>
            </w:r>
          </w:p>
        </w:tc>
        <w:tc>
          <w:tcPr>
            <w:tcW w:w="4819" w:type="dxa"/>
            <w:shd w:val="clear" w:color="auto" w:fill="auto"/>
          </w:tcPr>
          <w:p w14:paraId="4445265B" w14:textId="2EC314AE" w:rsidR="00692213" w:rsidRPr="00E71D52"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Содержание действия, </w:t>
            </w:r>
            <w:r w:rsidRPr="00E71D52">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6657E" w:rsidRPr="00E71D52" w14:paraId="4FDAC604" w14:textId="77777777" w:rsidTr="0003179D">
        <w:tc>
          <w:tcPr>
            <w:tcW w:w="1838" w:type="dxa"/>
            <w:shd w:val="clear" w:color="auto" w:fill="auto"/>
          </w:tcPr>
          <w:p w14:paraId="63418EB7" w14:textId="3EB094FE" w:rsidR="0056657E" w:rsidRPr="00E71D52" w:rsidRDefault="0056657E" w:rsidP="002B50F0">
            <w:pPr>
              <w:pStyle w:val="ConsPlusNormal"/>
              <w:suppressAutoHyphens/>
              <w:spacing w:line="23" w:lineRule="atLeast"/>
              <w:rPr>
                <w:rFonts w:ascii="Times New Roman" w:eastAsia="Times New Roman" w:hAnsi="Times New Roman" w:cs="Times New Roman"/>
              </w:rPr>
            </w:pPr>
            <w:r w:rsidRPr="00E71D52">
              <w:rPr>
                <w:rFonts w:ascii="Times New Roman" w:eastAsia="Times New Roman" w:hAnsi="Times New Roman" w:cs="Times New Roman"/>
              </w:rPr>
              <w:t>Администрация/ВИС</w:t>
            </w:r>
          </w:p>
        </w:tc>
        <w:tc>
          <w:tcPr>
            <w:tcW w:w="2268" w:type="dxa"/>
            <w:shd w:val="clear" w:color="auto" w:fill="auto"/>
          </w:tcPr>
          <w:p w14:paraId="650CFE69" w14:textId="2ABEF8A3" w:rsidR="0056657E" w:rsidRPr="00E71D52" w:rsidRDefault="0056657E" w:rsidP="00E528F1">
            <w:pPr>
              <w:pStyle w:val="ConsPlusNormal"/>
              <w:suppressAutoHyphens/>
              <w:spacing w:after="20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Проверка отсутствия или наличия оснований для отказа в предоставлении </w:t>
            </w:r>
            <w:r w:rsidR="00E528F1" w:rsidRPr="00E71D52">
              <w:rPr>
                <w:rFonts w:ascii="Times New Roman" w:eastAsia="Times New Roman" w:hAnsi="Times New Roman" w:cs="Times New Roman"/>
                <w:sz w:val="24"/>
                <w:szCs w:val="24"/>
              </w:rPr>
              <w:t>М</w:t>
            </w:r>
            <w:r w:rsidRPr="00E71D52">
              <w:rPr>
                <w:rFonts w:ascii="Times New Roman" w:eastAsia="Times New Roman" w:hAnsi="Times New Roman" w:cs="Times New Roman"/>
                <w:sz w:val="24"/>
                <w:szCs w:val="24"/>
              </w:rPr>
              <w:t xml:space="preserve">униципальной услуги по основаниям, указанным в </w:t>
            </w:r>
            <w:r w:rsidR="007848A6" w:rsidRPr="00E71D52">
              <w:rPr>
                <w:rFonts w:ascii="Times New Roman" w:eastAsia="Times New Roman" w:hAnsi="Times New Roman" w:cs="Times New Roman"/>
                <w:sz w:val="24"/>
                <w:szCs w:val="24"/>
              </w:rPr>
              <w:t>под</w:t>
            </w:r>
            <w:r w:rsidRPr="00E71D52">
              <w:rPr>
                <w:rFonts w:ascii="Times New Roman" w:eastAsia="Times New Roman" w:hAnsi="Times New Roman" w:cs="Times New Roman"/>
                <w:sz w:val="24"/>
                <w:szCs w:val="24"/>
              </w:rPr>
              <w:t xml:space="preserve">пунктах </w:t>
            </w:r>
            <w:r w:rsidR="000F4CF5" w:rsidRPr="00E71D52">
              <w:rPr>
                <w:rFonts w:ascii="Times New Roman" w:hAnsi="Times New Roman" w:cs="Times New Roman"/>
                <w:sz w:val="24"/>
                <w:szCs w:val="24"/>
              </w:rPr>
              <w:t xml:space="preserve">13.4.1, 13.4.2 </w:t>
            </w:r>
            <w:r w:rsidR="00E30530" w:rsidRPr="00E71D52">
              <w:rPr>
                <w:rFonts w:ascii="Times New Roman" w:hAnsi="Times New Roman" w:cs="Times New Roman"/>
                <w:sz w:val="24"/>
                <w:szCs w:val="24"/>
              </w:rPr>
              <w:t xml:space="preserve">пункта 13.4. </w:t>
            </w:r>
            <w:r w:rsidRPr="00E71D52">
              <w:rPr>
                <w:rFonts w:ascii="Times New Roman" w:eastAsia="Times New Roman" w:hAnsi="Times New Roman" w:cs="Times New Roman"/>
                <w:sz w:val="24"/>
                <w:szCs w:val="24"/>
              </w:rPr>
              <w:t>Административного регламента</w:t>
            </w:r>
          </w:p>
        </w:tc>
        <w:tc>
          <w:tcPr>
            <w:tcW w:w="1701" w:type="dxa"/>
            <w:vMerge w:val="restart"/>
            <w:shd w:val="clear" w:color="auto" w:fill="auto"/>
          </w:tcPr>
          <w:p w14:paraId="3E88EC9E" w14:textId="34759A0D" w:rsidR="0056657E" w:rsidRPr="00E71D52" w:rsidRDefault="0003179D" w:rsidP="00B4734D">
            <w:pPr>
              <w:pStyle w:val="ConsPlusNormal"/>
              <w:suppressAutoHyphens/>
              <w:spacing w:after="200"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В течение</w:t>
            </w:r>
            <w:r w:rsidR="0056657E" w:rsidRPr="00E71D52">
              <w:rPr>
                <w:rFonts w:ascii="Times New Roman" w:eastAsia="Times New Roman" w:hAnsi="Times New Roman" w:cs="Times New Roman"/>
                <w:sz w:val="24"/>
                <w:szCs w:val="24"/>
              </w:rPr>
              <w:t xml:space="preserve"> </w:t>
            </w:r>
            <w:r w:rsidR="00A87816" w:rsidRPr="00E71D52">
              <w:rPr>
                <w:rFonts w:ascii="Times New Roman" w:eastAsia="Times New Roman" w:hAnsi="Times New Roman" w:cs="Times New Roman"/>
                <w:sz w:val="24"/>
                <w:szCs w:val="24"/>
              </w:rPr>
              <w:t>1</w:t>
            </w:r>
            <w:r w:rsidR="00FD129C" w:rsidRPr="00E71D52">
              <w:rPr>
                <w:rFonts w:ascii="Times New Roman" w:eastAsia="Times New Roman" w:hAnsi="Times New Roman" w:cs="Times New Roman"/>
                <w:sz w:val="24"/>
                <w:szCs w:val="24"/>
              </w:rPr>
              <w:t xml:space="preserve"> </w:t>
            </w:r>
            <w:r w:rsidR="0056657E" w:rsidRPr="00E71D52">
              <w:rPr>
                <w:rFonts w:ascii="Times New Roman" w:eastAsia="Times New Roman" w:hAnsi="Times New Roman" w:cs="Times New Roman"/>
                <w:sz w:val="24"/>
                <w:szCs w:val="24"/>
              </w:rPr>
              <w:t>рабочего дня</w:t>
            </w:r>
          </w:p>
        </w:tc>
        <w:tc>
          <w:tcPr>
            <w:tcW w:w="1701" w:type="dxa"/>
          </w:tcPr>
          <w:p w14:paraId="48118A52" w14:textId="25B9E40E" w:rsidR="0056657E" w:rsidRPr="00E71D52" w:rsidRDefault="00FD129C" w:rsidP="002B50F0">
            <w:pPr>
              <w:pStyle w:val="ConsPlusNormal"/>
              <w:suppressAutoHyphens/>
              <w:spacing w:after="200"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4 </w:t>
            </w:r>
            <w:r w:rsidR="0056657E" w:rsidRPr="00E71D52">
              <w:rPr>
                <w:rFonts w:ascii="Times New Roman" w:eastAsia="Times New Roman" w:hAnsi="Times New Roman" w:cs="Times New Roman"/>
                <w:sz w:val="24"/>
                <w:szCs w:val="24"/>
              </w:rPr>
              <w:t>час</w:t>
            </w:r>
            <w:r w:rsidRPr="00E71D52">
              <w:rPr>
                <w:rFonts w:ascii="Times New Roman" w:eastAsia="Times New Roman" w:hAnsi="Times New Roman" w:cs="Times New Roman"/>
                <w:sz w:val="24"/>
                <w:szCs w:val="24"/>
              </w:rPr>
              <w:t>а</w:t>
            </w:r>
          </w:p>
        </w:tc>
        <w:tc>
          <w:tcPr>
            <w:tcW w:w="2552" w:type="dxa"/>
          </w:tcPr>
          <w:p w14:paraId="54CA7DC7" w14:textId="0A57AE7D" w:rsidR="0056657E" w:rsidRPr="00E71D52" w:rsidRDefault="0056657E" w:rsidP="00E528F1">
            <w:pPr>
              <w:pStyle w:val="ConsPlusNormal"/>
              <w:suppressAutoHyphens/>
              <w:spacing w:after="20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Отсутствие или наличие основания для отказа в предоставлении </w:t>
            </w:r>
            <w:r w:rsidR="00E528F1" w:rsidRPr="00E71D52">
              <w:rPr>
                <w:rFonts w:ascii="Times New Roman" w:eastAsia="Times New Roman" w:hAnsi="Times New Roman" w:cs="Times New Roman"/>
                <w:sz w:val="24"/>
                <w:szCs w:val="24"/>
              </w:rPr>
              <w:t>М</w:t>
            </w:r>
            <w:r w:rsidRPr="00E71D52">
              <w:rPr>
                <w:rFonts w:ascii="Times New Roman" w:eastAsia="Times New Roman" w:hAnsi="Times New Roman" w:cs="Times New Roman"/>
                <w:sz w:val="24"/>
                <w:szCs w:val="24"/>
              </w:rPr>
              <w:t xml:space="preserve">униципальной услуги по основаниям, указанным в </w:t>
            </w:r>
            <w:r w:rsidR="007848A6" w:rsidRPr="00E71D52">
              <w:rPr>
                <w:rFonts w:ascii="Times New Roman" w:eastAsia="Times New Roman" w:hAnsi="Times New Roman" w:cs="Times New Roman"/>
                <w:sz w:val="24"/>
                <w:szCs w:val="24"/>
              </w:rPr>
              <w:t>под</w:t>
            </w:r>
            <w:r w:rsidRPr="00E71D52">
              <w:rPr>
                <w:rFonts w:ascii="Times New Roman" w:eastAsia="Times New Roman" w:hAnsi="Times New Roman" w:cs="Times New Roman"/>
                <w:sz w:val="24"/>
                <w:szCs w:val="24"/>
              </w:rPr>
              <w:t xml:space="preserve">пунктах </w:t>
            </w:r>
            <w:r w:rsidR="000F4CF5" w:rsidRPr="00E71D52">
              <w:rPr>
                <w:rFonts w:ascii="Times New Roman" w:hAnsi="Times New Roman" w:cs="Times New Roman"/>
                <w:sz w:val="24"/>
                <w:szCs w:val="24"/>
              </w:rPr>
              <w:t xml:space="preserve">13.4.1, 13.4.2 </w:t>
            </w:r>
            <w:r w:rsidR="00F5496A" w:rsidRPr="00E71D52">
              <w:rPr>
                <w:rFonts w:ascii="Times New Roman" w:hAnsi="Times New Roman" w:cs="Times New Roman"/>
                <w:sz w:val="24"/>
                <w:szCs w:val="24"/>
              </w:rPr>
              <w:t xml:space="preserve">пункта 13.4 </w:t>
            </w:r>
            <w:r w:rsidRPr="00E71D52">
              <w:rPr>
                <w:rFonts w:ascii="Times New Roman" w:eastAsia="Times New Roman" w:hAnsi="Times New Roman" w:cs="Times New Roman"/>
                <w:sz w:val="24"/>
                <w:szCs w:val="24"/>
              </w:rPr>
              <w:t>Административного регламента</w:t>
            </w:r>
          </w:p>
        </w:tc>
        <w:tc>
          <w:tcPr>
            <w:tcW w:w="4819" w:type="dxa"/>
            <w:vMerge w:val="restart"/>
            <w:shd w:val="clear" w:color="auto" w:fill="auto"/>
          </w:tcPr>
          <w:p w14:paraId="608FE813" w14:textId="75AA9189" w:rsidR="0056657E" w:rsidRPr="00E71D52" w:rsidRDefault="0056657E" w:rsidP="00B76EC1">
            <w:pPr>
              <w:pStyle w:val="ConsPlusNormal"/>
              <w:suppressAutoHyphens/>
              <w:spacing w:after="200" w:line="276" w:lineRule="auto"/>
              <w:jc w:val="both"/>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Должностное лицо Администрации </w:t>
            </w:r>
            <w:r w:rsidR="007E7C72" w:rsidRPr="00E71D52">
              <w:rPr>
                <w:rFonts w:ascii="Times New Roman" w:eastAsia="Times New Roman" w:hAnsi="Times New Roman" w:cs="Times New Roman"/>
                <w:sz w:val="24"/>
                <w:szCs w:val="24"/>
              </w:rPr>
              <w:t xml:space="preserve">проводит оценку </w:t>
            </w:r>
            <w:r w:rsidRPr="00E71D52">
              <w:rPr>
                <w:rFonts w:ascii="Times New Roman" w:eastAsia="Times New Roman" w:hAnsi="Times New Roman" w:cs="Times New Roman"/>
                <w:sz w:val="24"/>
                <w:szCs w:val="24"/>
              </w:rPr>
              <w:t xml:space="preserve">собранного комплекта документов, </w:t>
            </w:r>
            <w:r w:rsidR="007E7C72" w:rsidRPr="00E71D52">
              <w:rPr>
                <w:rFonts w:ascii="Times New Roman" w:hAnsi="Times New Roman" w:cs="Times New Roman"/>
                <w:sz w:val="24"/>
                <w:szCs w:val="24"/>
              </w:rPr>
              <w:t xml:space="preserve">по форме информационного листа «Оценка документов на наличие оснований для отказа в предоставлении </w:t>
            </w:r>
            <w:r w:rsidR="00E528F1" w:rsidRPr="00E71D52">
              <w:rPr>
                <w:rFonts w:ascii="Times New Roman" w:hAnsi="Times New Roman" w:cs="Times New Roman"/>
                <w:sz w:val="24"/>
                <w:szCs w:val="24"/>
              </w:rPr>
              <w:t>М</w:t>
            </w:r>
            <w:r w:rsidR="007E7C72" w:rsidRPr="00E71D52">
              <w:rPr>
                <w:rFonts w:ascii="Times New Roman" w:hAnsi="Times New Roman" w:cs="Times New Roman"/>
                <w:sz w:val="24"/>
                <w:szCs w:val="24"/>
              </w:rPr>
              <w:t xml:space="preserve">униципальной услуги по </w:t>
            </w:r>
            <w:r w:rsidR="007848A6" w:rsidRPr="00E71D52">
              <w:rPr>
                <w:rFonts w:ascii="Times New Roman" w:hAnsi="Times New Roman" w:cs="Times New Roman"/>
                <w:sz w:val="24"/>
                <w:szCs w:val="24"/>
              </w:rPr>
              <w:t>под</w:t>
            </w:r>
            <w:r w:rsidR="007E7C72" w:rsidRPr="00E71D52">
              <w:rPr>
                <w:rFonts w:ascii="Times New Roman" w:hAnsi="Times New Roman" w:cs="Times New Roman"/>
                <w:sz w:val="24"/>
                <w:szCs w:val="24"/>
              </w:rPr>
              <w:t>пунктам 1</w:t>
            </w:r>
            <w:r w:rsidR="000F4CF5" w:rsidRPr="00E71D52">
              <w:rPr>
                <w:rFonts w:ascii="Times New Roman" w:hAnsi="Times New Roman" w:cs="Times New Roman"/>
                <w:sz w:val="24"/>
                <w:szCs w:val="24"/>
              </w:rPr>
              <w:t>3</w:t>
            </w:r>
            <w:r w:rsidR="007E7C72" w:rsidRPr="00E71D52">
              <w:rPr>
                <w:rFonts w:ascii="Times New Roman" w:hAnsi="Times New Roman" w:cs="Times New Roman"/>
                <w:sz w:val="24"/>
                <w:szCs w:val="24"/>
              </w:rPr>
              <w:t>.</w:t>
            </w:r>
            <w:r w:rsidR="000F4CF5" w:rsidRPr="00E71D52">
              <w:rPr>
                <w:rFonts w:ascii="Times New Roman" w:hAnsi="Times New Roman" w:cs="Times New Roman"/>
                <w:sz w:val="24"/>
                <w:szCs w:val="24"/>
              </w:rPr>
              <w:t>4</w:t>
            </w:r>
            <w:r w:rsidR="007E7C72" w:rsidRPr="00E71D52">
              <w:rPr>
                <w:rFonts w:ascii="Times New Roman" w:hAnsi="Times New Roman" w:cs="Times New Roman"/>
                <w:sz w:val="24"/>
                <w:szCs w:val="24"/>
              </w:rPr>
              <w:t>.1, 1</w:t>
            </w:r>
            <w:r w:rsidR="000F4CF5" w:rsidRPr="00E71D52">
              <w:rPr>
                <w:rFonts w:ascii="Times New Roman" w:hAnsi="Times New Roman" w:cs="Times New Roman"/>
                <w:sz w:val="24"/>
                <w:szCs w:val="24"/>
              </w:rPr>
              <w:t>3</w:t>
            </w:r>
            <w:r w:rsidR="007E7C72" w:rsidRPr="00E71D52">
              <w:rPr>
                <w:rFonts w:ascii="Times New Roman" w:hAnsi="Times New Roman" w:cs="Times New Roman"/>
                <w:sz w:val="24"/>
                <w:szCs w:val="24"/>
              </w:rPr>
              <w:t>.</w:t>
            </w:r>
            <w:r w:rsidR="000F4CF5" w:rsidRPr="00E71D52">
              <w:rPr>
                <w:rFonts w:ascii="Times New Roman" w:hAnsi="Times New Roman" w:cs="Times New Roman"/>
                <w:sz w:val="24"/>
                <w:szCs w:val="24"/>
              </w:rPr>
              <w:t>4</w:t>
            </w:r>
            <w:r w:rsidR="007E7C72" w:rsidRPr="00E71D52">
              <w:rPr>
                <w:rFonts w:ascii="Times New Roman" w:hAnsi="Times New Roman" w:cs="Times New Roman"/>
                <w:sz w:val="24"/>
                <w:szCs w:val="24"/>
              </w:rPr>
              <w:t xml:space="preserve">.2 </w:t>
            </w:r>
            <w:r w:rsidR="00E30530" w:rsidRPr="00E71D52">
              <w:rPr>
                <w:rFonts w:ascii="Times New Roman" w:hAnsi="Times New Roman" w:cs="Times New Roman"/>
                <w:sz w:val="24"/>
                <w:szCs w:val="24"/>
              </w:rPr>
              <w:t xml:space="preserve">пункта 13.4 </w:t>
            </w:r>
            <w:r w:rsidR="007E7C72" w:rsidRPr="00E71D52">
              <w:rPr>
                <w:rFonts w:ascii="Times New Roman" w:hAnsi="Times New Roman" w:cs="Times New Roman"/>
                <w:sz w:val="24"/>
                <w:szCs w:val="24"/>
              </w:rPr>
              <w:t xml:space="preserve">Административного регламента», заполняемого при оформлении решения </w:t>
            </w:r>
            <w:r w:rsidR="007E7C72" w:rsidRPr="00E71D52">
              <w:rPr>
                <w:rFonts w:ascii="Times New Roman" w:hAnsi="Times New Roman" w:cs="Times New Roman"/>
                <w:sz w:val="24"/>
                <w:szCs w:val="24"/>
                <w:lang w:eastAsia="ru-RU"/>
              </w:rPr>
              <w:t xml:space="preserve">об отказе в предоставлении </w:t>
            </w:r>
            <w:r w:rsidR="00E30530" w:rsidRPr="00E71D52">
              <w:rPr>
                <w:rFonts w:ascii="Times New Roman" w:hAnsi="Times New Roman" w:cs="Times New Roman"/>
                <w:sz w:val="24"/>
                <w:szCs w:val="24"/>
              </w:rPr>
              <w:t xml:space="preserve">Муниципальной </w:t>
            </w:r>
            <w:r w:rsidR="007E7C72" w:rsidRPr="00E71D52">
              <w:rPr>
                <w:rFonts w:ascii="Times New Roman" w:hAnsi="Times New Roman" w:cs="Times New Roman"/>
                <w:sz w:val="24"/>
                <w:szCs w:val="24"/>
              </w:rPr>
              <w:t>услуги, указа</w:t>
            </w:r>
            <w:r w:rsidR="00E528F1" w:rsidRPr="00E71D52">
              <w:rPr>
                <w:rFonts w:ascii="Times New Roman" w:hAnsi="Times New Roman" w:cs="Times New Roman"/>
                <w:sz w:val="24"/>
                <w:szCs w:val="24"/>
              </w:rPr>
              <w:t>нной в Приложении 10</w:t>
            </w:r>
            <w:r w:rsidR="007E7C72" w:rsidRPr="00E71D52">
              <w:rPr>
                <w:rFonts w:ascii="Times New Roman" w:hAnsi="Times New Roman" w:cs="Times New Roman"/>
                <w:sz w:val="24"/>
                <w:szCs w:val="24"/>
              </w:rPr>
              <w:t xml:space="preserve"> к Административному регламенту, на наличие оснований</w:t>
            </w:r>
            <w:r w:rsidR="007E7C72" w:rsidRPr="00E71D52">
              <w:rPr>
                <w:rFonts w:ascii="Times New Roman" w:eastAsia="Times New Roman" w:hAnsi="Times New Roman" w:cs="Times New Roman"/>
                <w:sz w:val="24"/>
                <w:szCs w:val="24"/>
              </w:rPr>
              <w:t xml:space="preserve"> для отказа</w:t>
            </w:r>
            <w:r w:rsidR="007E7C72" w:rsidRPr="00E71D52">
              <w:rPr>
                <w:rFonts w:ascii="Times New Roman" w:eastAsia="Times New Roman" w:hAnsi="Times New Roman" w:cs="Times New Roman"/>
                <w:b/>
                <w:bCs/>
                <w:sz w:val="24"/>
                <w:szCs w:val="24"/>
              </w:rPr>
              <w:t xml:space="preserve">, </w:t>
            </w:r>
            <w:r w:rsidR="007E7C72" w:rsidRPr="00E71D52">
              <w:rPr>
                <w:rFonts w:ascii="Times New Roman" w:eastAsia="Times New Roman" w:hAnsi="Times New Roman" w:cs="Times New Roman"/>
                <w:sz w:val="24"/>
                <w:szCs w:val="24"/>
              </w:rPr>
              <w:t xml:space="preserve">указанных в </w:t>
            </w:r>
            <w:r w:rsidR="007848A6" w:rsidRPr="00E71D52">
              <w:rPr>
                <w:rFonts w:ascii="Times New Roman" w:eastAsia="Times New Roman" w:hAnsi="Times New Roman" w:cs="Times New Roman"/>
                <w:sz w:val="24"/>
                <w:szCs w:val="24"/>
              </w:rPr>
              <w:t>под</w:t>
            </w:r>
            <w:r w:rsidR="007E7C72" w:rsidRPr="00E71D52">
              <w:rPr>
                <w:rFonts w:ascii="Times New Roman" w:eastAsia="Times New Roman" w:hAnsi="Times New Roman" w:cs="Times New Roman"/>
                <w:sz w:val="24"/>
                <w:szCs w:val="24"/>
              </w:rPr>
              <w:t xml:space="preserve">пунктах </w:t>
            </w:r>
            <w:r w:rsidR="000F4CF5" w:rsidRPr="00E71D52">
              <w:rPr>
                <w:rFonts w:ascii="Times New Roman" w:hAnsi="Times New Roman" w:cs="Times New Roman"/>
                <w:sz w:val="24"/>
                <w:szCs w:val="24"/>
              </w:rPr>
              <w:t xml:space="preserve">13.4.1, 13.4.2 </w:t>
            </w:r>
            <w:r w:rsidR="00E30530" w:rsidRPr="00E71D52">
              <w:rPr>
                <w:rFonts w:ascii="Times New Roman" w:hAnsi="Times New Roman" w:cs="Times New Roman"/>
                <w:sz w:val="24"/>
                <w:szCs w:val="24"/>
              </w:rPr>
              <w:t xml:space="preserve">пункта 13.4 </w:t>
            </w:r>
            <w:r w:rsidR="007E7C72" w:rsidRPr="00E71D52">
              <w:rPr>
                <w:rFonts w:ascii="Times New Roman" w:eastAsia="Times New Roman" w:hAnsi="Times New Roman" w:cs="Times New Roman"/>
                <w:sz w:val="24"/>
                <w:szCs w:val="24"/>
              </w:rPr>
              <w:t>Административного регламента</w:t>
            </w:r>
            <w:r w:rsidR="00E528F1" w:rsidRPr="00E71D52">
              <w:rPr>
                <w:rFonts w:ascii="Times New Roman" w:eastAsia="Times New Roman" w:hAnsi="Times New Roman" w:cs="Times New Roman"/>
                <w:sz w:val="24"/>
                <w:szCs w:val="24"/>
              </w:rPr>
              <w:t>.</w:t>
            </w:r>
          </w:p>
          <w:p w14:paraId="6C5D1362" w14:textId="77777777" w:rsidR="0056657E" w:rsidRPr="00E71D52" w:rsidRDefault="0056657E" w:rsidP="00B76EC1">
            <w:pPr>
              <w:pStyle w:val="ConsPlusNormal"/>
              <w:suppressAutoHyphens/>
              <w:spacing w:after="200" w:line="276" w:lineRule="auto"/>
              <w:jc w:val="both"/>
              <w:rPr>
                <w:rFonts w:ascii="Times New Roman" w:eastAsia="Times New Roman" w:hAnsi="Times New Roman" w:cs="Times New Roman"/>
                <w:sz w:val="24"/>
                <w:szCs w:val="24"/>
              </w:rPr>
            </w:pPr>
          </w:p>
          <w:p w14:paraId="55A4F6B3" w14:textId="7CFE909C" w:rsidR="0056657E" w:rsidRPr="00E71D52" w:rsidRDefault="0056657E" w:rsidP="00B76EC1">
            <w:pPr>
              <w:pStyle w:val="ConsPlusNormal"/>
              <w:suppressAutoHyphens/>
              <w:spacing w:after="200" w:line="276" w:lineRule="auto"/>
              <w:jc w:val="both"/>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При наличии оснований для отказа</w:t>
            </w:r>
            <w:r w:rsidR="000B2ED3" w:rsidRPr="00E71D52">
              <w:rPr>
                <w:rFonts w:ascii="Times New Roman" w:eastAsia="Times New Roman" w:hAnsi="Times New Roman" w:cs="Times New Roman"/>
                <w:sz w:val="24"/>
                <w:szCs w:val="24"/>
              </w:rPr>
              <w:t xml:space="preserve"> в предоставлении Муниципальной услуги</w:t>
            </w:r>
            <w:r w:rsidRPr="00E71D52">
              <w:rPr>
                <w:rFonts w:ascii="Times New Roman" w:eastAsia="Times New Roman" w:hAnsi="Times New Roman" w:cs="Times New Roman"/>
                <w:sz w:val="24"/>
                <w:szCs w:val="24"/>
              </w:rPr>
              <w:t xml:space="preserve">, указанных в </w:t>
            </w:r>
            <w:r w:rsidR="007848A6" w:rsidRPr="00E71D52">
              <w:rPr>
                <w:rFonts w:ascii="Times New Roman" w:eastAsia="Times New Roman" w:hAnsi="Times New Roman" w:cs="Times New Roman"/>
                <w:sz w:val="24"/>
                <w:szCs w:val="24"/>
              </w:rPr>
              <w:t>под</w:t>
            </w:r>
            <w:r w:rsidRPr="00E71D52">
              <w:rPr>
                <w:rFonts w:ascii="Times New Roman" w:eastAsia="Times New Roman" w:hAnsi="Times New Roman" w:cs="Times New Roman"/>
                <w:sz w:val="24"/>
                <w:szCs w:val="24"/>
              </w:rPr>
              <w:t xml:space="preserve">пунктах </w:t>
            </w:r>
            <w:r w:rsidR="000F4CF5" w:rsidRPr="00E71D52">
              <w:rPr>
                <w:rFonts w:ascii="Times New Roman" w:hAnsi="Times New Roman" w:cs="Times New Roman"/>
                <w:sz w:val="24"/>
                <w:szCs w:val="24"/>
              </w:rPr>
              <w:t xml:space="preserve">13.4.1, 13.4.2 </w:t>
            </w:r>
            <w:r w:rsidR="00E30530" w:rsidRPr="00E71D52">
              <w:rPr>
                <w:rFonts w:ascii="Times New Roman" w:hAnsi="Times New Roman" w:cs="Times New Roman"/>
                <w:sz w:val="24"/>
                <w:szCs w:val="24"/>
              </w:rPr>
              <w:t xml:space="preserve">пункта 13.4 </w:t>
            </w:r>
            <w:r w:rsidRPr="00E71D52">
              <w:rPr>
                <w:rFonts w:ascii="Times New Roman" w:eastAsia="Times New Roman" w:hAnsi="Times New Roman" w:cs="Times New Roman"/>
                <w:sz w:val="24"/>
                <w:szCs w:val="24"/>
              </w:rPr>
              <w:t xml:space="preserve">Административного регламента, </w:t>
            </w:r>
            <w:r w:rsidR="000B2ED3" w:rsidRPr="00E71D52">
              <w:rPr>
                <w:rFonts w:ascii="Times New Roman" w:eastAsia="Times New Roman" w:hAnsi="Times New Roman" w:cs="Times New Roman"/>
                <w:sz w:val="24"/>
                <w:szCs w:val="24"/>
              </w:rPr>
              <w:t xml:space="preserve">должностное лицо Администрации </w:t>
            </w:r>
            <w:r w:rsidRPr="00E71D52">
              <w:rPr>
                <w:rFonts w:ascii="Times New Roman" w:eastAsia="Times New Roman" w:hAnsi="Times New Roman" w:cs="Times New Roman"/>
                <w:sz w:val="24"/>
                <w:szCs w:val="24"/>
              </w:rPr>
              <w:t xml:space="preserve">формирует в </w:t>
            </w:r>
            <w:r w:rsidR="00B609E0" w:rsidRPr="00967EEE">
              <w:rPr>
                <w:rFonts w:ascii="Times New Roman" w:eastAsia="Times New Roman" w:hAnsi="Times New Roman" w:cs="Times New Roman"/>
                <w:sz w:val="24"/>
                <w:szCs w:val="24"/>
              </w:rPr>
              <w:t>РГИС</w:t>
            </w:r>
            <w:r w:rsidRPr="00E71D52">
              <w:rPr>
                <w:rFonts w:ascii="Times New Roman" w:eastAsia="Times New Roman" w:hAnsi="Times New Roman" w:cs="Times New Roman"/>
                <w:sz w:val="24"/>
                <w:szCs w:val="24"/>
              </w:rPr>
              <w:t xml:space="preserve"> проект решения об отказе в предоставлении </w:t>
            </w:r>
            <w:r w:rsidR="00E528F1" w:rsidRPr="00E71D52">
              <w:rPr>
                <w:rFonts w:ascii="Times New Roman" w:eastAsia="Times New Roman" w:hAnsi="Times New Roman" w:cs="Times New Roman"/>
                <w:sz w:val="24"/>
                <w:szCs w:val="24"/>
              </w:rPr>
              <w:t>М</w:t>
            </w:r>
            <w:r w:rsidRPr="00E71D52">
              <w:rPr>
                <w:rFonts w:ascii="Times New Roman" w:eastAsia="Times New Roman" w:hAnsi="Times New Roman" w:cs="Times New Roman"/>
                <w:sz w:val="24"/>
                <w:szCs w:val="24"/>
              </w:rPr>
              <w:t>униципальной услуги</w:t>
            </w:r>
            <w:r w:rsidR="00E61D71" w:rsidRPr="00E71D52">
              <w:rPr>
                <w:rFonts w:ascii="Times New Roman" w:eastAsia="Times New Roman" w:hAnsi="Times New Roman" w:cs="Times New Roman"/>
                <w:sz w:val="24"/>
                <w:szCs w:val="24"/>
              </w:rPr>
              <w:t xml:space="preserve"> в соответствии с Приложением </w:t>
            </w:r>
            <w:r w:rsidR="007E7C72" w:rsidRPr="00E71D52">
              <w:rPr>
                <w:rFonts w:ascii="Times New Roman" w:eastAsia="Times New Roman" w:hAnsi="Times New Roman" w:cs="Times New Roman"/>
                <w:sz w:val="24"/>
                <w:szCs w:val="24"/>
              </w:rPr>
              <w:t>10</w:t>
            </w:r>
            <w:r w:rsidR="00E61D71" w:rsidRPr="00E71D52">
              <w:rPr>
                <w:rFonts w:ascii="Times New Roman" w:eastAsia="Times New Roman" w:hAnsi="Times New Roman" w:cs="Times New Roman"/>
                <w:sz w:val="24"/>
                <w:szCs w:val="24"/>
              </w:rPr>
              <w:t xml:space="preserve"> к Административному регламенту.</w:t>
            </w:r>
          </w:p>
          <w:p w14:paraId="5CF6CE2E" w14:textId="77777777" w:rsidR="0056657E" w:rsidRPr="00E71D52" w:rsidRDefault="0056657E" w:rsidP="00B76EC1">
            <w:pPr>
              <w:pStyle w:val="ConsPlusNormal"/>
              <w:suppressAutoHyphens/>
              <w:spacing w:after="200" w:line="276" w:lineRule="auto"/>
              <w:jc w:val="both"/>
              <w:rPr>
                <w:rFonts w:ascii="Times New Roman" w:eastAsia="Times New Roman" w:hAnsi="Times New Roman" w:cs="Times New Roman"/>
                <w:sz w:val="24"/>
                <w:szCs w:val="24"/>
              </w:rPr>
            </w:pPr>
          </w:p>
          <w:p w14:paraId="60866C96" w14:textId="1910FE5F" w:rsidR="0056657E" w:rsidRPr="00E71D52" w:rsidRDefault="0056657E" w:rsidP="002E3845">
            <w:pPr>
              <w:pStyle w:val="ConsPlusNormal"/>
              <w:suppressAutoHyphens/>
              <w:spacing w:after="240" w:line="276" w:lineRule="auto"/>
              <w:jc w:val="both"/>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Результатом административного действия является установление наличия или отсутствия оснований для отказа в предоставлении </w:t>
            </w:r>
            <w:r w:rsidR="00E528F1" w:rsidRPr="00E71D52">
              <w:rPr>
                <w:rFonts w:ascii="Times New Roman" w:eastAsia="Times New Roman" w:hAnsi="Times New Roman" w:cs="Times New Roman"/>
                <w:sz w:val="24"/>
                <w:szCs w:val="24"/>
              </w:rPr>
              <w:t>М</w:t>
            </w:r>
            <w:r w:rsidRPr="00E71D52">
              <w:rPr>
                <w:rFonts w:ascii="Times New Roman" w:eastAsia="Times New Roman" w:hAnsi="Times New Roman" w:cs="Times New Roman"/>
                <w:sz w:val="24"/>
                <w:szCs w:val="24"/>
              </w:rPr>
              <w:t xml:space="preserve">униципальной услуги по основаниям, указанным в </w:t>
            </w:r>
            <w:r w:rsidR="007848A6" w:rsidRPr="00E71D52">
              <w:rPr>
                <w:rFonts w:ascii="Times New Roman" w:eastAsia="Times New Roman" w:hAnsi="Times New Roman" w:cs="Times New Roman"/>
                <w:sz w:val="24"/>
                <w:szCs w:val="24"/>
              </w:rPr>
              <w:t>под</w:t>
            </w:r>
            <w:r w:rsidRPr="00E71D52">
              <w:rPr>
                <w:rFonts w:ascii="Times New Roman" w:eastAsia="Times New Roman" w:hAnsi="Times New Roman" w:cs="Times New Roman"/>
                <w:sz w:val="24"/>
                <w:szCs w:val="24"/>
              </w:rPr>
              <w:t xml:space="preserve">пунктах </w:t>
            </w:r>
            <w:r w:rsidR="000F4CF5" w:rsidRPr="00E71D52">
              <w:rPr>
                <w:rFonts w:ascii="Times New Roman" w:hAnsi="Times New Roman" w:cs="Times New Roman"/>
                <w:sz w:val="24"/>
                <w:szCs w:val="24"/>
              </w:rPr>
              <w:t xml:space="preserve">13.4.1, 13.4.2 </w:t>
            </w:r>
            <w:r w:rsidR="00E30530" w:rsidRPr="00E71D52">
              <w:rPr>
                <w:rFonts w:ascii="Times New Roman" w:hAnsi="Times New Roman" w:cs="Times New Roman"/>
                <w:sz w:val="24"/>
                <w:szCs w:val="24"/>
              </w:rPr>
              <w:t xml:space="preserve">пункта 13.4 </w:t>
            </w:r>
            <w:r w:rsidRPr="00E71D52">
              <w:rPr>
                <w:rFonts w:ascii="Times New Roman" w:eastAsia="Times New Roman" w:hAnsi="Times New Roman" w:cs="Times New Roman"/>
                <w:sz w:val="24"/>
                <w:szCs w:val="24"/>
              </w:rPr>
              <w:t>Административного регламента.</w:t>
            </w:r>
          </w:p>
          <w:p w14:paraId="0AD594FC" w14:textId="03AB59E6" w:rsidR="0003179D" w:rsidRPr="00E71D52" w:rsidRDefault="00E61D71" w:rsidP="0003179D">
            <w:pPr>
              <w:pStyle w:val="ConsPlusNormal"/>
              <w:suppressAutoHyphens/>
              <w:spacing w:after="240"/>
              <w:jc w:val="both"/>
              <w:rPr>
                <w:rFonts w:ascii="Times New Roman" w:eastAsia="Times New Roman" w:hAnsi="Times New Roman" w:cs="Times New Roman"/>
                <w:i/>
                <w:iCs/>
                <w:sz w:val="24"/>
                <w:szCs w:val="24"/>
              </w:rPr>
            </w:pPr>
            <w:r w:rsidRPr="00E71D52">
              <w:rPr>
                <w:rFonts w:ascii="Times New Roman" w:eastAsia="Times New Roman" w:hAnsi="Times New Roman" w:cs="Times New Roman"/>
                <w:i/>
                <w:iCs/>
                <w:sz w:val="24"/>
                <w:szCs w:val="24"/>
              </w:rPr>
              <w:t>При наличии основан</w:t>
            </w:r>
            <w:r w:rsidR="00E528F1" w:rsidRPr="00E71D52">
              <w:rPr>
                <w:rFonts w:ascii="Times New Roman" w:eastAsia="Times New Roman" w:hAnsi="Times New Roman" w:cs="Times New Roman"/>
                <w:i/>
                <w:iCs/>
                <w:sz w:val="24"/>
                <w:szCs w:val="24"/>
              </w:rPr>
              <w:t>ия для отказа в предоставлении М</w:t>
            </w:r>
            <w:r w:rsidRPr="00E71D52">
              <w:rPr>
                <w:rFonts w:ascii="Times New Roman" w:eastAsia="Times New Roman" w:hAnsi="Times New Roman" w:cs="Times New Roman"/>
                <w:i/>
                <w:iCs/>
                <w:sz w:val="24"/>
                <w:szCs w:val="24"/>
              </w:rPr>
              <w:t xml:space="preserve">униципальной услуги по основаниям, указанным в </w:t>
            </w:r>
            <w:r w:rsidR="007848A6" w:rsidRPr="00E71D52">
              <w:rPr>
                <w:rFonts w:ascii="Times New Roman" w:eastAsia="Times New Roman" w:hAnsi="Times New Roman" w:cs="Times New Roman"/>
                <w:i/>
                <w:iCs/>
                <w:sz w:val="24"/>
                <w:szCs w:val="24"/>
              </w:rPr>
              <w:t>под</w:t>
            </w:r>
            <w:r w:rsidRPr="00E71D52">
              <w:rPr>
                <w:rFonts w:ascii="Times New Roman" w:eastAsia="Times New Roman" w:hAnsi="Times New Roman" w:cs="Times New Roman"/>
                <w:i/>
                <w:iCs/>
                <w:sz w:val="24"/>
                <w:szCs w:val="24"/>
              </w:rPr>
              <w:t xml:space="preserve">пунктах </w:t>
            </w:r>
            <w:r w:rsidR="007E7C72" w:rsidRPr="00E71D52">
              <w:rPr>
                <w:rFonts w:ascii="Times New Roman" w:hAnsi="Times New Roman" w:cs="Times New Roman"/>
                <w:i/>
                <w:iCs/>
                <w:sz w:val="24"/>
                <w:szCs w:val="24"/>
              </w:rPr>
              <w:t>1</w:t>
            </w:r>
            <w:r w:rsidR="000F4CF5" w:rsidRPr="00E71D52">
              <w:rPr>
                <w:rFonts w:ascii="Times New Roman" w:hAnsi="Times New Roman" w:cs="Times New Roman"/>
                <w:i/>
                <w:iCs/>
                <w:sz w:val="24"/>
                <w:szCs w:val="24"/>
              </w:rPr>
              <w:t>3</w:t>
            </w:r>
            <w:r w:rsidR="007E7C72" w:rsidRPr="00E71D52">
              <w:rPr>
                <w:rFonts w:ascii="Times New Roman" w:hAnsi="Times New Roman" w:cs="Times New Roman"/>
                <w:i/>
                <w:iCs/>
                <w:sz w:val="24"/>
                <w:szCs w:val="24"/>
              </w:rPr>
              <w:t>.</w:t>
            </w:r>
            <w:r w:rsidR="000F4CF5" w:rsidRPr="00E71D52">
              <w:rPr>
                <w:rFonts w:ascii="Times New Roman" w:hAnsi="Times New Roman" w:cs="Times New Roman"/>
                <w:i/>
                <w:iCs/>
                <w:sz w:val="24"/>
                <w:szCs w:val="24"/>
              </w:rPr>
              <w:t>4</w:t>
            </w:r>
            <w:r w:rsidR="007E7C72" w:rsidRPr="00E71D52">
              <w:rPr>
                <w:rFonts w:ascii="Times New Roman" w:hAnsi="Times New Roman" w:cs="Times New Roman"/>
                <w:i/>
                <w:iCs/>
                <w:sz w:val="24"/>
                <w:szCs w:val="24"/>
              </w:rPr>
              <w:t>.1, 1</w:t>
            </w:r>
            <w:r w:rsidR="000F4CF5" w:rsidRPr="00E71D52">
              <w:rPr>
                <w:rFonts w:ascii="Times New Roman" w:hAnsi="Times New Roman" w:cs="Times New Roman"/>
                <w:i/>
                <w:iCs/>
                <w:sz w:val="24"/>
                <w:szCs w:val="24"/>
              </w:rPr>
              <w:t>3</w:t>
            </w:r>
            <w:r w:rsidR="007E7C72" w:rsidRPr="00E71D52">
              <w:rPr>
                <w:rFonts w:ascii="Times New Roman" w:hAnsi="Times New Roman" w:cs="Times New Roman"/>
                <w:i/>
                <w:iCs/>
                <w:sz w:val="24"/>
                <w:szCs w:val="24"/>
              </w:rPr>
              <w:t>.</w:t>
            </w:r>
            <w:r w:rsidR="000F4CF5" w:rsidRPr="00E71D52">
              <w:rPr>
                <w:rFonts w:ascii="Times New Roman" w:hAnsi="Times New Roman" w:cs="Times New Roman"/>
                <w:i/>
                <w:iCs/>
                <w:sz w:val="24"/>
                <w:szCs w:val="24"/>
              </w:rPr>
              <w:t>4</w:t>
            </w:r>
            <w:r w:rsidR="007E7C72" w:rsidRPr="00E71D52">
              <w:rPr>
                <w:rFonts w:ascii="Times New Roman" w:hAnsi="Times New Roman" w:cs="Times New Roman"/>
                <w:i/>
                <w:iCs/>
                <w:sz w:val="24"/>
                <w:szCs w:val="24"/>
              </w:rPr>
              <w:t>.2</w:t>
            </w:r>
            <w:r w:rsidR="00EC23D7" w:rsidRPr="00E71D52">
              <w:rPr>
                <w:rFonts w:ascii="Times New Roman" w:hAnsi="Times New Roman" w:cs="Times New Roman"/>
                <w:i/>
                <w:iCs/>
                <w:sz w:val="24"/>
                <w:szCs w:val="24"/>
              </w:rPr>
              <w:t xml:space="preserve"> пункта 13.4</w:t>
            </w:r>
            <w:r w:rsidR="007E7C72" w:rsidRPr="00E71D52">
              <w:rPr>
                <w:rFonts w:ascii="Times New Roman" w:hAnsi="Times New Roman" w:cs="Times New Roman"/>
                <w:sz w:val="24"/>
                <w:szCs w:val="24"/>
              </w:rPr>
              <w:t xml:space="preserve"> </w:t>
            </w:r>
            <w:r w:rsidRPr="00E71D52">
              <w:rPr>
                <w:rFonts w:ascii="Times New Roman" w:eastAsia="Times New Roman" w:hAnsi="Times New Roman" w:cs="Times New Roman"/>
                <w:i/>
                <w:iCs/>
                <w:sz w:val="24"/>
                <w:szCs w:val="24"/>
              </w:rPr>
              <w:t xml:space="preserve">Административного регламента, осуществляется переход к административной процедуре </w:t>
            </w:r>
            <w:r w:rsidR="0003179D" w:rsidRPr="00E71D52">
              <w:rPr>
                <w:rFonts w:ascii="Times New Roman" w:eastAsia="Times New Roman" w:hAnsi="Times New Roman" w:cs="Times New Roman"/>
                <w:i/>
                <w:iCs/>
                <w:sz w:val="24"/>
                <w:szCs w:val="24"/>
              </w:rPr>
              <w:t xml:space="preserve">«Принятие решения о предоставлении (об отказе в предоставлении) </w:t>
            </w:r>
          </w:p>
          <w:p w14:paraId="38624AB3" w14:textId="3EC14AFC" w:rsidR="00E10144" w:rsidRPr="00E71D52" w:rsidRDefault="0003179D" w:rsidP="0003179D">
            <w:pPr>
              <w:pStyle w:val="ConsPlusNormal"/>
              <w:suppressAutoHyphens/>
              <w:spacing w:after="240" w:line="276" w:lineRule="auto"/>
              <w:jc w:val="both"/>
              <w:rPr>
                <w:rFonts w:ascii="Times New Roman" w:eastAsia="Times New Roman" w:hAnsi="Times New Roman" w:cs="Times New Roman"/>
                <w:i/>
                <w:iCs/>
                <w:sz w:val="24"/>
                <w:szCs w:val="24"/>
              </w:rPr>
            </w:pPr>
            <w:r w:rsidRPr="00E71D52">
              <w:rPr>
                <w:rFonts w:ascii="Times New Roman" w:eastAsia="Times New Roman" w:hAnsi="Times New Roman" w:cs="Times New Roman"/>
                <w:i/>
                <w:iCs/>
                <w:sz w:val="24"/>
                <w:szCs w:val="24"/>
              </w:rPr>
              <w:t>Муниципальной услуги и оформление результата предоставления Муниципальной услуги»</w:t>
            </w:r>
          </w:p>
          <w:p w14:paraId="0F664588" w14:textId="3918EC6F" w:rsidR="0056657E" w:rsidRPr="00E71D52" w:rsidRDefault="0056657E" w:rsidP="00722092">
            <w:pPr>
              <w:pStyle w:val="ConsPlusNormal"/>
              <w:suppressAutoHyphens/>
              <w:spacing w:after="240" w:line="276" w:lineRule="auto"/>
              <w:jc w:val="both"/>
              <w:rPr>
                <w:rFonts w:ascii="Times New Roman" w:eastAsia="Times New Roman" w:hAnsi="Times New Roman" w:cs="Times New Roman"/>
                <w:i/>
                <w:iCs/>
                <w:sz w:val="24"/>
                <w:szCs w:val="24"/>
              </w:rPr>
            </w:pPr>
            <w:r w:rsidRPr="00E71D52">
              <w:rPr>
                <w:rFonts w:ascii="Times New Roman" w:eastAsia="Times New Roman" w:hAnsi="Times New Roman" w:cs="Times New Roman"/>
                <w:i/>
                <w:iCs/>
                <w:sz w:val="24"/>
                <w:szCs w:val="24"/>
              </w:rPr>
              <w:t xml:space="preserve">При отсутствии основания для отказа в предоставлении </w:t>
            </w:r>
            <w:r w:rsidR="00E528F1" w:rsidRPr="00E71D52">
              <w:rPr>
                <w:rFonts w:ascii="Times New Roman" w:eastAsia="Times New Roman" w:hAnsi="Times New Roman" w:cs="Times New Roman"/>
                <w:i/>
                <w:iCs/>
                <w:sz w:val="24"/>
                <w:szCs w:val="24"/>
              </w:rPr>
              <w:t>М</w:t>
            </w:r>
            <w:r w:rsidRPr="00E71D52">
              <w:rPr>
                <w:rFonts w:ascii="Times New Roman" w:eastAsia="Times New Roman" w:hAnsi="Times New Roman" w:cs="Times New Roman"/>
                <w:i/>
                <w:iCs/>
                <w:sz w:val="24"/>
                <w:szCs w:val="24"/>
              </w:rPr>
              <w:t xml:space="preserve">униципальной услуги по основаниям, указанным в </w:t>
            </w:r>
            <w:r w:rsidR="007848A6" w:rsidRPr="00E71D52">
              <w:rPr>
                <w:rFonts w:ascii="Times New Roman" w:eastAsia="Times New Roman" w:hAnsi="Times New Roman" w:cs="Times New Roman"/>
                <w:i/>
                <w:iCs/>
                <w:sz w:val="24"/>
                <w:szCs w:val="24"/>
              </w:rPr>
              <w:t>под</w:t>
            </w:r>
            <w:r w:rsidRPr="00E71D52">
              <w:rPr>
                <w:rFonts w:ascii="Times New Roman" w:eastAsia="Times New Roman" w:hAnsi="Times New Roman" w:cs="Times New Roman"/>
                <w:i/>
                <w:iCs/>
                <w:sz w:val="24"/>
                <w:szCs w:val="24"/>
              </w:rPr>
              <w:t>пунктах</w:t>
            </w:r>
            <w:r w:rsidR="007E7C72" w:rsidRPr="00E71D52">
              <w:rPr>
                <w:rFonts w:ascii="Times New Roman" w:eastAsia="Times New Roman" w:hAnsi="Times New Roman" w:cs="Times New Roman"/>
                <w:i/>
                <w:iCs/>
                <w:sz w:val="24"/>
                <w:szCs w:val="24"/>
              </w:rPr>
              <w:t xml:space="preserve"> </w:t>
            </w:r>
            <w:r w:rsidR="000F4CF5" w:rsidRPr="00E71D52">
              <w:rPr>
                <w:rFonts w:ascii="Times New Roman" w:hAnsi="Times New Roman" w:cs="Times New Roman"/>
                <w:i/>
                <w:iCs/>
                <w:sz w:val="24"/>
                <w:szCs w:val="24"/>
              </w:rPr>
              <w:t>13.4.1, 13.4.2</w:t>
            </w:r>
            <w:r w:rsidR="00EC23D7" w:rsidRPr="00E71D52">
              <w:rPr>
                <w:rFonts w:ascii="Times New Roman" w:hAnsi="Times New Roman" w:cs="Times New Roman"/>
                <w:i/>
                <w:iCs/>
                <w:sz w:val="24"/>
                <w:szCs w:val="24"/>
              </w:rPr>
              <w:t xml:space="preserve"> пункта 13.4</w:t>
            </w:r>
            <w:r w:rsidR="000F4CF5" w:rsidRPr="00E71D52">
              <w:rPr>
                <w:rFonts w:ascii="Times New Roman" w:hAnsi="Times New Roman" w:cs="Times New Roman"/>
                <w:sz w:val="24"/>
                <w:szCs w:val="24"/>
              </w:rPr>
              <w:t xml:space="preserve"> </w:t>
            </w:r>
            <w:r w:rsidRPr="00E71D52">
              <w:rPr>
                <w:rFonts w:ascii="Times New Roman" w:eastAsia="Times New Roman" w:hAnsi="Times New Roman" w:cs="Times New Roman"/>
                <w:i/>
                <w:iCs/>
                <w:sz w:val="24"/>
                <w:szCs w:val="24"/>
              </w:rPr>
              <w:t xml:space="preserve">Административного регламента, осуществляется переход к административной процедуре </w:t>
            </w:r>
            <w:r w:rsidR="0003179D" w:rsidRPr="00E71D52">
              <w:rPr>
                <w:rFonts w:ascii="Times New Roman" w:eastAsia="Times New Roman" w:hAnsi="Times New Roman" w:cs="Times New Roman"/>
                <w:i/>
                <w:iCs/>
                <w:sz w:val="24"/>
                <w:szCs w:val="24"/>
              </w:rPr>
              <w:t>«Проведение анализа соответствия документов 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 на наличие оснований для принятия решения о приостановлении предоставления Муниципальной услуги для технической корректировки Запроса Заявителем»</w:t>
            </w:r>
          </w:p>
          <w:p w14:paraId="0D92B29C" w14:textId="2C7E31FE" w:rsidR="0056657E" w:rsidRPr="00E71D52" w:rsidRDefault="0056657E" w:rsidP="00B609E0">
            <w:pPr>
              <w:pStyle w:val="ConsPlusNormal"/>
              <w:suppressAutoHyphens/>
              <w:spacing w:after="240" w:line="276" w:lineRule="auto"/>
              <w:jc w:val="both"/>
              <w:rPr>
                <w:rFonts w:ascii="Times New Roman" w:eastAsia="Times New Roman" w:hAnsi="Times New Roman" w:cs="Times New Roman"/>
                <w:sz w:val="24"/>
                <w:szCs w:val="24"/>
              </w:rPr>
            </w:pPr>
            <w:r w:rsidRPr="00E71D52">
              <w:rPr>
                <w:rFonts w:ascii="Times New Roman" w:hAnsi="Times New Roman" w:cs="Times New Roman"/>
                <w:sz w:val="24"/>
                <w:szCs w:val="24"/>
              </w:rPr>
              <w:t xml:space="preserve">Результат фиксируется в электронной форме в </w:t>
            </w:r>
            <w:r w:rsidR="00B609E0" w:rsidRPr="00967EEE">
              <w:rPr>
                <w:rFonts w:ascii="Times New Roman" w:hAnsi="Times New Roman" w:cs="Times New Roman"/>
                <w:sz w:val="24"/>
                <w:szCs w:val="24"/>
              </w:rPr>
              <w:t>РГИС</w:t>
            </w:r>
            <w:r w:rsidRPr="00E71D52">
              <w:rPr>
                <w:rFonts w:ascii="Times New Roman" w:hAnsi="Times New Roman" w:cs="Times New Roman"/>
                <w:sz w:val="24"/>
                <w:szCs w:val="24"/>
              </w:rPr>
              <w:t xml:space="preserve"> </w:t>
            </w:r>
          </w:p>
        </w:tc>
      </w:tr>
      <w:tr w:rsidR="0056657E" w:rsidRPr="00E71D52" w14:paraId="2F6A9A66" w14:textId="77777777" w:rsidTr="00956DF2">
        <w:tc>
          <w:tcPr>
            <w:tcW w:w="1838" w:type="dxa"/>
            <w:shd w:val="clear" w:color="auto" w:fill="auto"/>
          </w:tcPr>
          <w:p w14:paraId="6602CCC2" w14:textId="61E59258" w:rsidR="0056657E" w:rsidRPr="00E71D52" w:rsidRDefault="0056657E" w:rsidP="00B609E0">
            <w:pPr>
              <w:pStyle w:val="ConsPlusNormal"/>
              <w:suppressAutoHyphens/>
              <w:spacing w:after="200" w:line="23" w:lineRule="atLeast"/>
              <w:rPr>
                <w:rFonts w:ascii="Times New Roman" w:eastAsia="Times New Roman" w:hAnsi="Times New Roman" w:cs="Times New Roman"/>
              </w:rPr>
            </w:pPr>
            <w:r w:rsidRPr="00E71D52">
              <w:rPr>
                <w:rFonts w:ascii="Times New Roman" w:eastAsia="Times New Roman" w:hAnsi="Times New Roman" w:cs="Times New Roman"/>
              </w:rPr>
              <w:t>Администрация/</w:t>
            </w:r>
            <w:r w:rsidR="00B609E0" w:rsidRPr="00967EEE">
              <w:rPr>
                <w:rFonts w:ascii="Times New Roman" w:eastAsia="Times New Roman" w:hAnsi="Times New Roman" w:cs="Times New Roman"/>
              </w:rPr>
              <w:t>РГИС</w:t>
            </w:r>
          </w:p>
        </w:tc>
        <w:tc>
          <w:tcPr>
            <w:tcW w:w="2268" w:type="dxa"/>
            <w:shd w:val="clear" w:color="auto" w:fill="auto"/>
          </w:tcPr>
          <w:p w14:paraId="147620D2" w14:textId="45CF6B8C" w:rsidR="0056657E" w:rsidRPr="00E71D52" w:rsidRDefault="0056657E" w:rsidP="00E528F1">
            <w:pPr>
              <w:pStyle w:val="ConsPlusNormal"/>
              <w:suppressAutoHyphens/>
              <w:spacing w:after="20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Подготовка проекта решения об отказе в предоставлении </w:t>
            </w:r>
            <w:r w:rsidR="00E528F1" w:rsidRPr="00E71D52">
              <w:rPr>
                <w:rFonts w:ascii="Times New Roman" w:eastAsia="Times New Roman" w:hAnsi="Times New Roman" w:cs="Times New Roman"/>
                <w:sz w:val="24"/>
                <w:szCs w:val="24"/>
              </w:rPr>
              <w:t>М</w:t>
            </w:r>
            <w:r w:rsidRPr="00E71D52">
              <w:rPr>
                <w:rFonts w:ascii="Times New Roman" w:eastAsia="Times New Roman" w:hAnsi="Times New Roman" w:cs="Times New Roman"/>
                <w:sz w:val="24"/>
                <w:szCs w:val="24"/>
              </w:rPr>
              <w:t xml:space="preserve">униципальной услуги по основаниям, указанным в </w:t>
            </w:r>
            <w:r w:rsidR="007848A6" w:rsidRPr="00E71D52">
              <w:rPr>
                <w:rFonts w:ascii="Times New Roman" w:eastAsia="Times New Roman" w:hAnsi="Times New Roman" w:cs="Times New Roman"/>
                <w:sz w:val="24"/>
                <w:szCs w:val="24"/>
              </w:rPr>
              <w:t>под</w:t>
            </w:r>
            <w:r w:rsidRPr="00E71D52">
              <w:rPr>
                <w:rFonts w:ascii="Times New Roman" w:eastAsia="Times New Roman" w:hAnsi="Times New Roman" w:cs="Times New Roman"/>
                <w:sz w:val="24"/>
                <w:szCs w:val="24"/>
              </w:rPr>
              <w:t xml:space="preserve">пунктах </w:t>
            </w:r>
            <w:r w:rsidR="000F4CF5" w:rsidRPr="00E71D52">
              <w:rPr>
                <w:rFonts w:ascii="Times New Roman" w:hAnsi="Times New Roman" w:cs="Times New Roman"/>
                <w:sz w:val="24"/>
                <w:szCs w:val="24"/>
              </w:rPr>
              <w:t xml:space="preserve">13.4.1, 13.4.2 </w:t>
            </w:r>
            <w:r w:rsidR="00E30530" w:rsidRPr="00E71D52">
              <w:rPr>
                <w:rFonts w:ascii="Times New Roman" w:hAnsi="Times New Roman" w:cs="Times New Roman"/>
                <w:sz w:val="24"/>
                <w:szCs w:val="24"/>
              </w:rPr>
              <w:t xml:space="preserve">пункта 13.4 </w:t>
            </w:r>
            <w:r w:rsidRPr="00E71D52">
              <w:rPr>
                <w:rFonts w:ascii="Times New Roman" w:eastAsia="Times New Roman" w:hAnsi="Times New Roman" w:cs="Times New Roman"/>
                <w:sz w:val="24"/>
                <w:szCs w:val="24"/>
              </w:rPr>
              <w:t>Административного регламента</w:t>
            </w:r>
          </w:p>
        </w:tc>
        <w:tc>
          <w:tcPr>
            <w:tcW w:w="1701" w:type="dxa"/>
            <w:vMerge/>
            <w:shd w:val="clear" w:color="auto" w:fill="auto"/>
          </w:tcPr>
          <w:p w14:paraId="12D5D2D0" w14:textId="7B24DB0E" w:rsidR="0056657E" w:rsidRPr="00E71D52" w:rsidRDefault="0056657E" w:rsidP="002E3845">
            <w:pPr>
              <w:pStyle w:val="ConsPlusNormal"/>
              <w:suppressAutoHyphens/>
              <w:spacing w:line="23" w:lineRule="atLeast"/>
              <w:jc w:val="center"/>
              <w:rPr>
                <w:rFonts w:ascii="Times New Roman" w:eastAsia="Times New Roman" w:hAnsi="Times New Roman" w:cs="Times New Roman"/>
                <w:sz w:val="24"/>
                <w:szCs w:val="24"/>
              </w:rPr>
            </w:pPr>
          </w:p>
        </w:tc>
        <w:tc>
          <w:tcPr>
            <w:tcW w:w="1701" w:type="dxa"/>
          </w:tcPr>
          <w:p w14:paraId="300523B8" w14:textId="4AF85A0C" w:rsidR="0056657E" w:rsidRPr="00E71D52" w:rsidRDefault="0056657E" w:rsidP="002E3845">
            <w:pPr>
              <w:pStyle w:val="ConsPlusNormal"/>
              <w:suppressAutoHyphens/>
              <w:spacing w:after="200"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1 час</w:t>
            </w:r>
          </w:p>
        </w:tc>
        <w:tc>
          <w:tcPr>
            <w:tcW w:w="2552" w:type="dxa"/>
          </w:tcPr>
          <w:p w14:paraId="50381F7C" w14:textId="60CDB6B8" w:rsidR="0056657E" w:rsidRPr="00E71D52" w:rsidRDefault="0056657E" w:rsidP="00E528F1">
            <w:pPr>
              <w:pStyle w:val="ConsPlusNormal"/>
              <w:suppressAutoHyphens/>
              <w:spacing w:after="20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Наличие основания для отказа в предоставлении </w:t>
            </w:r>
            <w:r w:rsidR="00E528F1" w:rsidRPr="00E71D52">
              <w:rPr>
                <w:rFonts w:ascii="Times New Roman" w:eastAsia="Times New Roman" w:hAnsi="Times New Roman" w:cs="Times New Roman"/>
                <w:sz w:val="24"/>
                <w:szCs w:val="24"/>
              </w:rPr>
              <w:t>М</w:t>
            </w:r>
            <w:r w:rsidRPr="00E71D52">
              <w:rPr>
                <w:rFonts w:ascii="Times New Roman" w:eastAsia="Times New Roman" w:hAnsi="Times New Roman" w:cs="Times New Roman"/>
                <w:sz w:val="24"/>
                <w:szCs w:val="24"/>
              </w:rPr>
              <w:t xml:space="preserve">униципальной услуги по основаниям, указанным в </w:t>
            </w:r>
            <w:r w:rsidR="007848A6" w:rsidRPr="00E71D52">
              <w:rPr>
                <w:rFonts w:ascii="Times New Roman" w:eastAsia="Times New Roman" w:hAnsi="Times New Roman" w:cs="Times New Roman"/>
                <w:sz w:val="24"/>
                <w:szCs w:val="24"/>
              </w:rPr>
              <w:t>под</w:t>
            </w:r>
            <w:r w:rsidRPr="00E71D52">
              <w:rPr>
                <w:rFonts w:ascii="Times New Roman" w:eastAsia="Times New Roman" w:hAnsi="Times New Roman" w:cs="Times New Roman"/>
                <w:sz w:val="24"/>
                <w:szCs w:val="24"/>
              </w:rPr>
              <w:t xml:space="preserve">пунктах </w:t>
            </w:r>
            <w:r w:rsidR="000F4CF5" w:rsidRPr="00E71D52">
              <w:rPr>
                <w:rFonts w:ascii="Times New Roman" w:hAnsi="Times New Roman" w:cs="Times New Roman"/>
                <w:sz w:val="24"/>
                <w:szCs w:val="24"/>
              </w:rPr>
              <w:t xml:space="preserve">13.4.1, 13.4.2 </w:t>
            </w:r>
            <w:r w:rsidR="00F5496A" w:rsidRPr="00E71D52">
              <w:rPr>
                <w:rFonts w:ascii="Times New Roman" w:hAnsi="Times New Roman" w:cs="Times New Roman"/>
                <w:sz w:val="24"/>
                <w:szCs w:val="24"/>
              </w:rPr>
              <w:t xml:space="preserve">пункта 13.4 </w:t>
            </w:r>
            <w:r w:rsidRPr="00E71D52">
              <w:rPr>
                <w:rFonts w:ascii="Times New Roman" w:eastAsia="Times New Roman" w:hAnsi="Times New Roman" w:cs="Times New Roman"/>
                <w:sz w:val="24"/>
                <w:szCs w:val="24"/>
              </w:rPr>
              <w:t>Административного регламента</w:t>
            </w:r>
          </w:p>
        </w:tc>
        <w:tc>
          <w:tcPr>
            <w:tcW w:w="4819" w:type="dxa"/>
            <w:vMerge/>
            <w:shd w:val="clear" w:color="auto" w:fill="auto"/>
          </w:tcPr>
          <w:p w14:paraId="141CC97E" w14:textId="77777777" w:rsidR="0056657E" w:rsidRPr="00E71D52" w:rsidRDefault="0056657E" w:rsidP="002E3845">
            <w:pPr>
              <w:pStyle w:val="ConsPlusNormal"/>
              <w:suppressAutoHyphens/>
              <w:spacing w:line="276" w:lineRule="auto"/>
              <w:jc w:val="both"/>
              <w:rPr>
                <w:rFonts w:ascii="Times New Roman" w:eastAsia="Times New Roman" w:hAnsi="Times New Roman" w:cs="Times New Roman"/>
                <w:sz w:val="20"/>
                <w:szCs w:val="20"/>
              </w:rPr>
            </w:pPr>
          </w:p>
        </w:tc>
      </w:tr>
    </w:tbl>
    <w:p w14:paraId="218397F0" w14:textId="7B7C0FDE" w:rsidR="00D9701D" w:rsidRDefault="00D9701D" w:rsidP="00060295">
      <w:pPr>
        <w:ind w:right="-904"/>
        <w:rPr>
          <w:rFonts w:ascii="Times New Roman" w:hAnsi="Times New Roman"/>
          <w:b/>
          <w:bCs/>
          <w:i/>
          <w:iCs/>
        </w:rPr>
      </w:pPr>
    </w:p>
    <w:p w14:paraId="0E62485A" w14:textId="77777777" w:rsidR="00622242" w:rsidRDefault="00622242" w:rsidP="00060295">
      <w:pPr>
        <w:ind w:right="-904"/>
        <w:rPr>
          <w:rFonts w:ascii="Times New Roman" w:hAnsi="Times New Roman"/>
          <w:b/>
          <w:bCs/>
          <w:i/>
          <w:iCs/>
        </w:rPr>
      </w:pPr>
    </w:p>
    <w:p w14:paraId="0BB267A8" w14:textId="77777777" w:rsidR="00622242" w:rsidRDefault="00622242" w:rsidP="00060295">
      <w:pPr>
        <w:ind w:right="-904"/>
        <w:rPr>
          <w:rFonts w:ascii="Times New Roman" w:hAnsi="Times New Roman"/>
          <w:b/>
          <w:bCs/>
          <w:i/>
          <w:iCs/>
        </w:rPr>
      </w:pPr>
    </w:p>
    <w:p w14:paraId="6B7E5C11" w14:textId="77777777" w:rsidR="00622242" w:rsidRPr="00E71D52" w:rsidRDefault="00622242" w:rsidP="00060295">
      <w:pPr>
        <w:ind w:right="-904"/>
        <w:rPr>
          <w:rFonts w:ascii="Times New Roman" w:hAnsi="Times New Roman"/>
          <w:b/>
          <w:bCs/>
          <w:i/>
          <w:iCs/>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7E7C72" w:rsidRPr="00E71D52" w14:paraId="4FFBCFEA" w14:textId="77777777" w:rsidTr="00FF65B4">
        <w:trPr>
          <w:tblHeader/>
        </w:trPr>
        <w:tc>
          <w:tcPr>
            <w:tcW w:w="14879" w:type="dxa"/>
            <w:gridSpan w:val="6"/>
            <w:shd w:val="clear" w:color="auto" w:fill="auto"/>
          </w:tcPr>
          <w:p w14:paraId="68C7CB76" w14:textId="5AE47185" w:rsidR="007E7C72" w:rsidRPr="00E71D52" w:rsidRDefault="00FD129C" w:rsidP="0003179D">
            <w:pPr>
              <w:pStyle w:val="ConsPlusNormal"/>
              <w:numPr>
                <w:ilvl w:val="0"/>
                <w:numId w:val="53"/>
              </w:numPr>
              <w:suppressAutoHyphens/>
              <w:spacing w:line="276" w:lineRule="auto"/>
              <w:jc w:val="center"/>
              <w:rPr>
                <w:rFonts w:ascii="Times New Roman" w:eastAsia="Times New Roman" w:hAnsi="Times New Roman" w:cs="Times New Roman"/>
                <w:b/>
                <w:bCs/>
                <w:sz w:val="24"/>
                <w:szCs w:val="24"/>
              </w:rPr>
            </w:pPr>
            <w:r w:rsidRPr="00E71D52">
              <w:rPr>
                <w:rFonts w:ascii="Times New Roman" w:hAnsi="Times New Roman" w:cs="Times New Roman"/>
                <w:b/>
                <w:bCs/>
                <w:sz w:val="24"/>
                <w:szCs w:val="24"/>
              </w:rPr>
              <w:t>Проведение анализа соответствия документов требованиям к внешнему виду зданий, строений, сооружений, ограждений</w:t>
            </w:r>
            <w:r w:rsidR="00E528F1" w:rsidRPr="00E71D52">
              <w:rPr>
                <w:rFonts w:ascii="Times New Roman" w:hAnsi="Times New Roman" w:cs="Times New Roman"/>
                <w:b/>
                <w:bCs/>
                <w:sz w:val="24"/>
                <w:szCs w:val="24"/>
              </w:rPr>
              <w:t xml:space="preserve"> при оформлении паспортов колористических решений зданий, строений, сооружений, ограждений</w:t>
            </w:r>
            <w:r w:rsidRPr="00E71D52">
              <w:rPr>
                <w:rFonts w:ascii="Times New Roman" w:hAnsi="Times New Roman" w:cs="Times New Roman"/>
                <w:b/>
                <w:bCs/>
                <w:sz w:val="24"/>
                <w:szCs w:val="24"/>
              </w:rPr>
              <w:t xml:space="preserve"> на наличие оснований для принятия решения о приостановлении предоставления Муниципальной услуги для технической корректировки Запроса Заявителем</w:t>
            </w:r>
          </w:p>
          <w:p w14:paraId="0B517B82" w14:textId="73679B90" w:rsidR="007E7C72" w:rsidRPr="00E71D52" w:rsidRDefault="007E7C72" w:rsidP="007E7C72">
            <w:pPr>
              <w:pStyle w:val="ConsPlusNormal"/>
              <w:suppressAutoHyphens/>
              <w:spacing w:line="276" w:lineRule="auto"/>
              <w:jc w:val="center"/>
              <w:rPr>
                <w:rFonts w:ascii="Times New Roman" w:eastAsia="Times New Roman" w:hAnsi="Times New Roman" w:cs="Times New Roman"/>
                <w:sz w:val="4"/>
                <w:szCs w:val="4"/>
              </w:rPr>
            </w:pPr>
          </w:p>
        </w:tc>
      </w:tr>
      <w:tr w:rsidR="00D9701D" w:rsidRPr="00E71D52" w14:paraId="581C1E29" w14:textId="77777777" w:rsidTr="000A1CC3">
        <w:trPr>
          <w:tblHeader/>
        </w:trPr>
        <w:tc>
          <w:tcPr>
            <w:tcW w:w="1838" w:type="dxa"/>
            <w:shd w:val="clear" w:color="auto" w:fill="auto"/>
          </w:tcPr>
          <w:p w14:paraId="50689938" w14:textId="77777777" w:rsidR="00D9701D" w:rsidRPr="00E71D52"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14:paraId="57CADAAD" w14:textId="77777777" w:rsidR="00D9701D" w:rsidRPr="00E71D52"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Административные действия</w:t>
            </w:r>
          </w:p>
        </w:tc>
        <w:tc>
          <w:tcPr>
            <w:tcW w:w="1701" w:type="dxa"/>
            <w:shd w:val="clear" w:color="auto" w:fill="auto"/>
          </w:tcPr>
          <w:p w14:paraId="1C33F6D1" w14:textId="77777777" w:rsidR="00D9701D" w:rsidRPr="00E71D52"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Средний срок выполнения</w:t>
            </w:r>
          </w:p>
        </w:tc>
        <w:tc>
          <w:tcPr>
            <w:tcW w:w="1701" w:type="dxa"/>
          </w:tcPr>
          <w:p w14:paraId="10906CD9" w14:textId="77777777" w:rsidR="00D9701D" w:rsidRPr="00E71D52"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Трудоемкость</w:t>
            </w:r>
          </w:p>
        </w:tc>
        <w:tc>
          <w:tcPr>
            <w:tcW w:w="2552" w:type="dxa"/>
          </w:tcPr>
          <w:p w14:paraId="0FAC67CC" w14:textId="77777777" w:rsidR="00D9701D" w:rsidRPr="00E71D52"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Критерии принятия решений</w:t>
            </w:r>
          </w:p>
        </w:tc>
        <w:tc>
          <w:tcPr>
            <w:tcW w:w="4819" w:type="dxa"/>
            <w:shd w:val="clear" w:color="auto" w:fill="auto"/>
          </w:tcPr>
          <w:p w14:paraId="6416C1F7" w14:textId="77777777" w:rsidR="00D9701D" w:rsidRPr="00E71D52"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Содержание действия, </w:t>
            </w:r>
            <w:r w:rsidRPr="00E71D52">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FD129C" w:rsidRPr="00E71D52" w14:paraId="57FB0261" w14:textId="77777777" w:rsidTr="000A1CC3">
        <w:tc>
          <w:tcPr>
            <w:tcW w:w="1838" w:type="dxa"/>
            <w:shd w:val="clear" w:color="auto" w:fill="auto"/>
          </w:tcPr>
          <w:p w14:paraId="49BDE748" w14:textId="2FAB11F4" w:rsidR="00FD129C" w:rsidRPr="00E71D52" w:rsidRDefault="00FD129C" w:rsidP="00B609E0">
            <w:pPr>
              <w:pStyle w:val="ConsPlusNormal"/>
              <w:suppressAutoHyphens/>
              <w:spacing w:line="23" w:lineRule="atLeast"/>
              <w:rPr>
                <w:rFonts w:ascii="Times New Roman" w:eastAsia="Times New Roman" w:hAnsi="Times New Roman" w:cs="Times New Roman"/>
              </w:rPr>
            </w:pPr>
            <w:r w:rsidRPr="00E71D52">
              <w:rPr>
                <w:rFonts w:ascii="Times New Roman" w:eastAsia="Times New Roman" w:hAnsi="Times New Roman" w:cs="Times New Roman"/>
              </w:rPr>
              <w:t>Администрация/</w:t>
            </w:r>
            <w:r w:rsidR="00B609E0" w:rsidRPr="00967EEE">
              <w:rPr>
                <w:rFonts w:ascii="Times New Roman" w:eastAsia="Times New Roman" w:hAnsi="Times New Roman" w:cs="Times New Roman"/>
              </w:rPr>
              <w:t>РГИС</w:t>
            </w:r>
          </w:p>
        </w:tc>
        <w:tc>
          <w:tcPr>
            <w:tcW w:w="2268" w:type="dxa"/>
            <w:shd w:val="clear" w:color="auto" w:fill="auto"/>
          </w:tcPr>
          <w:p w14:paraId="155E8D93" w14:textId="7893F7DA" w:rsidR="00FD129C" w:rsidRPr="00E71D52" w:rsidRDefault="00FD129C" w:rsidP="00FD129C">
            <w:pPr>
              <w:pStyle w:val="ConsPlusNormal"/>
              <w:suppressAutoHyphens/>
              <w:spacing w:after="200" w:line="276" w:lineRule="auto"/>
              <w:jc w:val="center"/>
              <w:rPr>
                <w:rFonts w:ascii="Times New Roman" w:eastAsia="Times New Roman" w:hAnsi="Times New Roman" w:cs="Times New Roman"/>
                <w:sz w:val="24"/>
                <w:szCs w:val="24"/>
              </w:rPr>
            </w:pPr>
            <w:r w:rsidRPr="00E71D52">
              <w:rPr>
                <w:rFonts w:ascii="Times New Roman" w:hAnsi="Times New Roman" w:cs="Times New Roman"/>
                <w:sz w:val="24"/>
                <w:szCs w:val="24"/>
              </w:rPr>
              <w:t>Проведение анализа соответствия документов требованиям к внешнему виду зданий, строений, сооружений, ограждений на наличие оснований для принятия решения о приостановлении предоставления Муниципальной услуги для технической корректировки Запроса Заявителем</w:t>
            </w:r>
            <w:r w:rsidRPr="00E71D52">
              <w:rPr>
                <w:rFonts w:ascii="Times New Roman" w:eastAsia="Times New Roman" w:hAnsi="Times New Roman" w:cs="Times New Roman"/>
                <w:sz w:val="24"/>
                <w:szCs w:val="24"/>
              </w:rPr>
              <w:t xml:space="preserve"> по форме, указанной в Приложении 11 к Административному регламенту</w:t>
            </w:r>
          </w:p>
        </w:tc>
        <w:tc>
          <w:tcPr>
            <w:tcW w:w="1701" w:type="dxa"/>
            <w:vMerge w:val="restart"/>
            <w:shd w:val="clear" w:color="auto" w:fill="auto"/>
          </w:tcPr>
          <w:p w14:paraId="676A00C3" w14:textId="0322AC41" w:rsidR="00FD129C" w:rsidRPr="00E71D52" w:rsidRDefault="0003179D" w:rsidP="00A87816">
            <w:pPr>
              <w:pStyle w:val="ConsPlusNormal"/>
              <w:suppressAutoHyphens/>
              <w:spacing w:line="23" w:lineRule="atLeast"/>
              <w:jc w:val="center"/>
              <w:rPr>
                <w:rFonts w:ascii="Times New Roman" w:eastAsia="Times New Roman" w:hAnsi="Times New Roman" w:cs="Times New Roman"/>
              </w:rPr>
            </w:pPr>
            <w:r w:rsidRPr="00E71D52">
              <w:rPr>
                <w:rFonts w:ascii="Times New Roman" w:eastAsia="Times New Roman" w:hAnsi="Times New Roman" w:cs="Times New Roman"/>
                <w:sz w:val="24"/>
                <w:szCs w:val="24"/>
              </w:rPr>
              <w:t>В течение</w:t>
            </w:r>
            <w:r w:rsidR="00FD129C" w:rsidRPr="00E71D52">
              <w:rPr>
                <w:rFonts w:ascii="Times New Roman" w:eastAsia="Times New Roman" w:hAnsi="Times New Roman" w:cs="Times New Roman"/>
                <w:sz w:val="24"/>
                <w:szCs w:val="24"/>
              </w:rPr>
              <w:t xml:space="preserve"> </w:t>
            </w:r>
            <w:r w:rsidR="008057AD" w:rsidRPr="00E71D52">
              <w:rPr>
                <w:rFonts w:ascii="Times New Roman" w:eastAsia="Times New Roman" w:hAnsi="Times New Roman" w:cs="Times New Roman"/>
                <w:sz w:val="24"/>
                <w:szCs w:val="24"/>
              </w:rPr>
              <w:t>1-</w:t>
            </w:r>
            <w:r w:rsidR="00A87816" w:rsidRPr="00E71D52">
              <w:rPr>
                <w:rFonts w:ascii="Times New Roman" w:eastAsia="Times New Roman" w:hAnsi="Times New Roman" w:cs="Times New Roman"/>
                <w:sz w:val="24"/>
                <w:szCs w:val="24"/>
              </w:rPr>
              <w:t>2</w:t>
            </w:r>
            <w:r w:rsidR="00DE03D1" w:rsidRPr="00E71D52">
              <w:rPr>
                <w:rFonts w:ascii="Times New Roman" w:eastAsia="Times New Roman" w:hAnsi="Times New Roman" w:cs="Times New Roman"/>
                <w:sz w:val="24"/>
                <w:szCs w:val="24"/>
              </w:rPr>
              <w:t xml:space="preserve"> </w:t>
            </w:r>
            <w:r w:rsidR="00FD129C" w:rsidRPr="00E71D52">
              <w:rPr>
                <w:rFonts w:ascii="Times New Roman" w:eastAsia="Times New Roman" w:hAnsi="Times New Roman" w:cs="Times New Roman"/>
                <w:sz w:val="24"/>
                <w:szCs w:val="24"/>
              </w:rPr>
              <w:t>рабоч</w:t>
            </w:r>
            <w:r w:rsidR="00A87816" w:rsidRPr="00E71D52">
              <w:rPr>
                <w:rFonts w:ascii="Times New Roman" w:eastAsia="Times New Roman" w:hAnsi="Times New Roman" w:cs="Times New Roman"/>
                <w:sz w:val="24"/>
                <w:szCs w:val="24"/>
              </w:rPr>
              <w:t>их</w:t>
            </w:r>
            <w:r w:rsidR="00FD129C" w:rsidRPr="00E71D52">
              <w:rPr>
                <w:rFonts w:ascii="Times New Roman" w:eastAsia="Times New Roman" w:hAnsi="Times New Roman" w:cs="Times New Roman"/>
                <w:sz w:val="24"/>
                <w:szCs w:val="24"/>
              </w:rPr>
              <w:t xml:space="preserve"> дн</w:t>
            </w:r>
            <w:r w:rsidR="00A87816" w:rsidRPr="00E71D52">
              <w:rPr>
                <w:rFonts w:ascii="Times New Roman" w:eastAsia="Times New Roman" w:hAnsi="Times New Roman" w:cs="Times New Roman"/>
                <w:sz w:val="24"/>
                <w:szCs w:val="24"/>
              </w:rPr>
              <w:t>ей</w:t>
            </w:r>
          </w:p>
        </w:tc>
        <w:tc>
          <w:tcPr>
            <w:tcW w:w="1701" w:type="dxa"/>
          </w:tcPr>
          <w:p w14:paraId="68AC3A2A" w14:textId="0AEA6907" w:rsidR="00FD129C" w:rsidRPr="00E71D52" w:rsidRDefault="00FD129C" w:rsidP="00FD129C">
            <w:pPr>
              <w:pStyle w:val="ConsPlusNormal"/>
              <w:suppressAutoHyphens/>
              <w:spacing w:after="200"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6 часов</w:t>
            </w:r>
          </w:p>
        </w:tc>
        <w:tc>
          <w:tcPr>
            <w:tcW w:w="2552" w:type="dxa"/>
          </w:tcPr>
          <w:p w14:paraId="32404ABB" w14:textId="0ED06B7F" w:rsidR="00FD129C" w:rsidRPr="00E71D52" w:rsidRDefault="00FD129C" w:rsidP="00FD129C">
            <w:pPr>
              <w:pStyle w:val="ConsPlusNormal"/>
              <w:suppressAutoHyphens/>
              <w:spacing w:after="200" w:line="276" w:lineRule="auto"/>
              <w:jc w:val="center"/>
              <w:rPr>
                <w:rFonts w:ascii="Times New Roman" w:eastAsia="Times New Roman" w:hAnsi="Times New Roman" w:cs="Times New Roman"/>
                <w:sz w:val="24"/>
                <w:szCs w:val="24"/>
              </w:rPr>
            </w:pPr>
            <w:r w:rsidRPr="00E71D52">
              <w:rPr>
                <w:rFonts w:ascii="Times New Roman" w:hAnsi="Times New Roman" w:cs="Times New Roman"/>
                <w:sz w:val="24"/>
                <w:szCs w:val="24"/>
              </w:rPr>
              <w:t>Отсутствие или</w:t>
            </w:r>
            <w:r w:rsidR="008A52E4" w:rsidRPr="00E71D52">
              <w:rPr>
                <w:rFonts w:ascii="Times New Roman" w:hAnsi="Times New Roman" w:cs="Times New Roman"/>
                <w:sz w:val="24"/>
                <w:szCs w:val="24"/>
              </w:rPr>
              <w:t xml:space="preserve"> </w:t>
            </w:r>
            <w:r w:rsidRPr="00E71D52">
              <w:rPr>
                <w:rFonts w:ascii="Times New Roman" w:hAnsi="Times New Roman" w:cs="Times New Roman"/>
                <w:sz w:val="24"/>
                <w:szCs w:val="24"/>
              </w:rPr>
              <w:t>наличие оснований для принятия решения о приостановлении предоставления Муниципальной услуги для технической корректировки Запроса Заявителем</w:t>
            </w:r>
            <w:r w:rsidRPr="00E71D52">
              <w:rPr>
                <w:rFonts w:ascii="Times New Roman" w:eastAsia="Times New Roman" w:hAnsi="Times New Roman" w:cs="Times New Roman"/>
                <w:sz w:val="24"/>
                <w:szCs w:val="24"/>
              </w:rPr>
              <w:t xml:space="preserve"> </w:t>
            </w:r>
          </w:p>
        </w:tc>
        <w:tc>
          <w:tcPr>
            <w:tcW w:w="4819" w:type="dxa"/>
            <w:shd w:val="clear" w:color="auto" w:fill="auto"/>
          </w:tcPr>
          <w:p w14:paraId="3C9851AC" w14:textId="47B3D006" w:rsidR="00FD129C" w:rsidRPr="00E71D52" w:rsidRDefault="00FD129C" w:rsidP="00060295">
            <w:pPr>
              <w:ind w:right="11"/>
              <w:jc w:val="both"/>
              <w:rPr>
                <w:rFonts w:ascii="Times New Roman" w:hAnsi="Times New Roman"/>
                <w:sz w:val="24"/>
                <w:szCs w:val="24"/>
              </w:rPr>
            </w:pPr>
            <w:r w:rsidRPr="00E71D52">
              <w:rPr>
                <w:rFonts w:ascii="Times New Roman" w:eastAsia="Times New Roman" w:hAnsi="Times New Roman"/>
                <w:sz w:val="24"/>
                <w:szCs w:val="24"/>
              </w:rPr>
              <w:t xml:space="preserve">Должностное лицо Администрации </w:t>
            </w:r>
            <w:r w:rsidR="00670DB6" w:rsidRPr="00E71D52">
              <w:rPr>
                <w:rFonts w:ascii="Times New Roman" w:hAnsi="Times New Roman"/>
                <w:sz w:val="24"/>
                <w:szCs w:val="24"/>
              </w:rPr>
              <w:t>проводит анализ соответствия документов требованиям к внешнему виду зданий, строений, сооружений, ограждений на наличие оснований для принятия решения о приостановлении предоставления Муниципальной услуги для технической корректировки Запроса Заявителем</w:t>
            </w:r>
            <w:r w:rsidR="00670DB6" w:rsidRPr="00E71D52">
              <w:rPr>
                <w:rFonts w:ascii="Times New Roman" w:eastAsia="Times New Roman" w:hAnsi="Times New Roman"/>
                <w:sz w:val="24"/>
                <w:szCs w:val="24"/>
              </w:rPr>
              <w:t xml:space="preserve"> по форме, указанной в Приложении 11 к Административному регламенту</w:t>
            </w:r>
            <w:r w:rsidRPr="00E71D52">
              <w:rPr>
                <w:rFonts w:ascii="Times New Roman" w:hAnsi="Times New Roman"/>
                <w:sz w:val="24"/>
                <w:szCs w:val="24"/>
              </w:rPr>
              <w:t>.</w:t>
            </w:r>
          </w:p>
          <w:p w14:paraId="3A820FDF" w14:textId="6184ACE3" w:rsidR="00FD129C" w:rsidRPr="00E71D52" w:rsidRDefault="00FD129C" w:rsidP="0003179D">
            <w:pPr>
              <w:pStyle w:val="ConsPlusNormal"/>
              <w:suppressAutoHyphens/>
              <w:spacing w:after="240"/>
              <w:jc w:val="both"/>
              <w:rPr>
                <w:rFonts w:ascii="Times New Roman" w:eastAsia="Times New Roman" w:hAnsi="Times New Roman" w:cs="Times New Roman"/>
                <w:i/>
                <w:iCs/>
                <w:sz w:val="24"/>
                <w:szCs w:val="24"/>
              </w:rPr>
            </w:pPr>
            <w:r w:rsidRPr="00E71D52">
              <w:rPr>
                <w:rFonts w:ascii="Times New Roman" w:eastAsia="Times New Roman" w:hAnsi="Times New Roman" w:cs="Times New Roman"/>
                <w:i/>
                <w:iCs/>
                <w:sz w:val="24"/>
                <w:szCs w:val="24"/>
              </w:rPr>
              <w:t xml:space="preserve">При </w:t>
            </w:r>
            <w:r w:rsidR="00670DB6" w:rsidRPr="00E71D52">
              <w:rPr>
                <w:rFonts w:ascii="Times New Roman" w:hAnsi="Times New Roman" w:cs="Times New Roman"/>
                <w:i/>
                <w:iCs/>
                <w:sz w:val="24"/>
                <w:szCs w:val="24"/>
              </w:rPr>
              <w:t>отсутствии оснований для принятия решения о приостановлении предоставления Муниципальной услуги для технической корректировки Запроса Заявителем</w:t>
            </w:r>
            <w:r w:rsidRPr="00E71D52">
              <w:rPr>
                <w:rFonts w:ascii="Times New Roman" w:eastAsia="Times New Roman" w:hAnsi="Times New Roman" w:cs="Times New Roman"/>
                <w:i/>
                <w:iCs/>
                <w:sz w:val="24"/>
                <w:szCs w:val="24"/>
              </w:rPr>
              <w:t xml:space="preserve">, </w:t>
            </w:r>
            <w:r w:rsidR="00670DB6" w:rsidRPr="00E71D52">
              <w:rPr>
                <w:rFonts w:ascii="Times New Roman" w:eastAsia="Times New Roman" w:hAnsi="Times New Roman" w:cs="Times New Roman"/>
                <w:i/>
                <w:iCs/>
                <w:sz w:val="24"/>
                <w:szCs w:val="24"/>
              </w:rPr>
              <w:t xml:space="preserve">осуществляется переход к административной процедуре </w:t>
            </w:r>
            <w:r w:rsidR="0003179D" w:rsidRPr="00E71D52">
              <w:rPr>
                <w:rFonts w:ascii="Times New Roman" w:eastAsia="Times New Roman" w:hAnsi="Times New Roman" w:cs="Times New Roman"/>
                <w:i/>
                <w:iCs/>
                <w:sz w:val="24"/>
                <w:szCs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14:paraId="64ABFD1D" w14:textId="3A921F65" w:rsidR="00FD129C" w:rsidRPr="00E71D52" w:rsidRDefault="00670DB6" w:rsidP="00060295">
            <w:pPr>
              <w:pStyle w:val="ConsPlusNormal"/>
              <w:suppressAutoHyphens/>
              <w:spacing w:after="240" w:line="276" w:lineRule="auto"/>
              <w:jc w:val="both"/>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При </w:t>
            </w:r>
            <w:r w:rsidRPr="00E71D52">
              <w:rPr>
                <w:rFonts w:ascii="Times New Roman" w:hAnsi="Times New Roman" w:cs="Times New Roman"/>
                <w:sz w:val="24"/>
                <w:szCs w:val="24"/>
              </w:rPr>
              <w:t>наличии оснований для принятия решения о приостановлении предоставления Муниципальной услуги для технической корректировки Запроса Заявителем</w:t>
            </w:r>
            <w:r w:rsidRPr="00E71D52">
              <w:rPr>
                <w:rFonts w:ascii="Times New Roman" w:eastAsia="Times New Roman" w:hAnsi="Times New Roman" w:cs="Times New Roman"/>
                <w:sz w:val="24"/>
                <w:szCs w:val="24"/>
              </w:rPr>
              <w:t xml:space="preserve">, </w:t>
            </w:r>
            <w:r w:rsidR="00FD129C" w:rsidRPr="00E71D52">
              <w:rPr>
                <w:rFonts w:ascii="Times New Roman" w:eastAsia="Times New Roman" w:hAnsi="Times New Roman" w:cs="Times New Roman"/>
                <w:sz w:val="24"/>
                <w:szCs w:val="24"/>
              </w:rPr>
              <w:t xml:space="preserve">формирует в </w:t>
            </w:r>
            <w:r w:rsidR="00B609E0" w:rsidRPr="00967EEE">
              <w:rPr>
                <w:rFonts w:ascii="Times New Roman" w:eastAsia="Times New Roman" w:hAnsi="Times New Roman" w:cs="Times New Roman"/>
                <w:sz w:val="24"/>
                <w:szCs w:val="24"/>
              </w:rPr>
              <w:t>РГИС</w:t>
            </w:r>
            <w:r w:rsidR="00FD129C" w:rsidRPr="00E71D52">
              <w:rPr>
                <w:rFonts w:ascii="Times New Roman" w:eastAsia="Times New Roman" w:hAnsi="Times New Roman" w:cs="Times New Roman"/>
                <w:sz w:val="24"/>
                <w:szCs w:val="24"/>
              </w:rPr>
              <w:t xml:space="preserve"> проект решения о приостановке предоставления </w:t>
            </w:r>
            <w:r w:rsidR="00E528F1" w:rsidRPr="00E71D52">
              <w:rPr>
                <w:rFonts w:ascii="Times New Roman" w:eastAsia="Times New Roman" w:hAnsi="Times New Roman" w:cs="Times New Roman"/>
                <w:sz w:val="24"/>
                <w:szCs w:val="24"/>
              </w:rPr>
              <w:t>М</w:t>
            </w:r>
            <w:r w:rsidR="00FD129C" w:rsidRPr="00E71D52">
              <w:rPr>
                <w:rFonts w:ascii="Times New Roman" w:eastAsia="Times New Roman" w:hAnsi="Times New Roman" w:cs="Times New Roman"/>
                <w:sz w:val="24"/>
                <w:szCs w:val="24"/>
              </w:rPr>
              <w:t>униципальной услуги для технической корректировки Запроса и документов.</w:t>
            </w:r>
          </w:p>
          <w:p w14:paraId="1806CD34" w14:textId="25BDEB92" w:rsidR="00FD129C" w:rsidRPr="00E71D52" w:rsidRDefault="00FD129C" w:rsidP="00B609E0">
            <w:pPr>
              <w:pStyle w:val="ConsPlusNormal"/>
              <w:suppressAutoHyphens/>
              <w:spacing w:after="200" w:line="276" w:lineRule="auto"/>
              <w:jc w:val="both"/>
              <w:rPr>
                <w:rFonts w:ascii="Times New Roman" w:eastAsia="Times New Roman" w:hAnsi="Times New Roman" w:cs="Times New Roman"/>
                <w:sz w:val="24"/>
                <w:szCs w:val="24"/>
              </w:rPr>
            </w:pPr>
            <w:r w:rsidRPr="00E71D52">
              <w:rPr>
                <w:rFonts w:ascii="Times New Roman" w:hAnsi="Times New Roman" w:cs="Times New Roman"/>
                <w:sz w:val="24"/>
                <w:szCs w:val="24"/>
              </w:rPr>
              <w:t xml:space="preserve">Результат фиксируется в электронной форме в </w:t>
            </w:r>
            <w:r w:rsidR="00B609E0" w:rsidRPr="00967EEE">
              <w:rPr>
                <w:rFonts w:ascii="Times New Roman" w:hAnsi="Times New Roman" w:cs="Times New Roman"/>
                <w:sz w:val="24"/>
                <w:szCs w:val="24"/>
              </w:rPr>
              <w:t>РГИС</w:t>
            </w:r>
            <w:r w:rsidRPr="00E71D52">
              <w:rPr>
                <w:rFonts w:ascii="Times New Roman" w:hAnsi="Times New Roman" w:cs="Times New Roman"/>
                <w:sz w:val="24"/>
                <w:szCs w:val="24"/>
              </w:rPr>
              <w:t xml:space="preserve"> </w:t>
            </w:r>
          </w:p>
        </w:tc>
      </w:tr>
      <w:tr w:rsidR="00FD129C" w:rsidRPr="00E71D52" w14:paraId="5833D0D1" w14:textId="77777777" w:rsidTr="000A1CC3">
        <w:tc>
          <w:tcPr>
            <w:tcW w:w="1838" w:type="dxa"/>
            <w:shd w:val="clear" w:color="auto" w:fill="auto"/>
          </w:tcPr>
          <w:p w14:paraId="72D3680D" w14:textId="4686FDA7" w:rsidR="00FD129C" w:rsidRPr="00E71D52" w:rsidRDefault="00FD129C" w:rsidP="00B609E0">
            <w:pPr>
              <w:pStyle w:val="ConsPlusNormal"/>
              <w:suppressAutoHyphens/>
              <w:spacing w:after="200" w:line="23" w:lineRule="atLeast"/>
              <w:rPr>
                <w:rFonts w:ascii="Times New Roman" w:eastAsia="Times New Roman" w:hAnsi="Times New Roman" w:cs="Times New Roman"/>
              </w:rPr>
            </w:pPr>
            <w:r w:rsidRPr="00E71D52">
              <w:rPr>
                <w:rFonts w:ascii="Times New Roman" w:eastAsia="Times New Roman" w:hAnsi="Times New Roman" w:cs="Times New Roman"/>
              </w:rPr>
              <w:t>Администрация/</w:t>
            </w:r>
            <w:r w:rsidR="00B609E0" w:rsidRPr="00967EEE">
              <w:rPr>
                <w:rFonts w:ascii="Times New Roman" w:eastAsia="Times New Roman" w:hAnsi="Times New Roman" w:cs="Times New Roman"/>
              </w:rPr>
              <w:t>РГИС</w:t>
            </w:r>
          </w:p>
        </w:tc>
        <w:tc>
          <w:tcPr>
            <w:tcW w:w="2268" w:type="dxa"/>
            <w:shd w:val="clear" w:color="auto" w:fill="auto"/>
          </w:tcPr>
          <w:p w14:paraId="334BBB87" w14:textId="242ADD46" w:rsidR="00FD129C" w:rsidRPr="00E71D52" w:rsidRDefault="00670DB6" w:rsidP="00FD129C">
            <w:pPr>
              <w:pStyle w:val="ConsPlusNormal"/>
              <w:suppressAutoHyphens/>
              <w:spacing w:line="276" w:lineRule="auto"/>
              <w:jc w:val="center"/>
              <w:rPr>
                <w:rFonts w:ascii="Times New Roman" w:eastAsia="Times New Roman" w:hAnsi="Times New Roman" w:cs="Times New Roman"/>
                <w:sz w:val="20"/>
                <w:szCs w:val="20"/>
              </w:rPr>
            </w:pPr>
            <w:r w:rsidRPr="00E71D52">
              <w:rPr>
                <w:rFonts w:ascii="Times New Roman" w:hAnsi="Times New Roman" w:cs="Times New Roman"/>
                <w:sz w:val="24"/>
                <w:szCs w:val="24"/>
              </w:rPr>
              <w:t>Рассмотрение проекта решения о приостановлении предоставления Муниципальной услуги для технической корректировки Запроса Заявителем</w:t>
            </w:r>
          </w:p>
        </w:tc>
        <w:tc>
          <w:tcPr>
            <w:tcW w:w="1701" w:type="dxa"/>
            <w:vMerge/>
            <w:shd w:val="clear" w:color="auto" w:fill="auto"/>
          </w:tcPr>
          <w:p w14:paraId="7B65E6CE" w14:textId="77777777" w:rsidR="00FD129C" w:rsidRPr="00E71D52" w:rsidRDefault="00FD129C" w:rsidP="00FD129C">
            <w:pPr>
              <w:pStyle w:val="ConsPlusNormal"/>
              <w:suppressAutoHyphens/>
              <w:spacing w:line="23" w:lineRule="atLeast"/>
              <w:jc w:val="center"/>
              <w:rPr>
                <w:rFonts w:ascii="Times New Roman" w:eastAsia="Times New Roman" w:hAnsi="Times New Roman" w:cs="Times New Roman"/>
                <w:sz w:val="20"/>
                <w:szCs w:val="20"/>
              </w:rPr>
            </w:pPr>
          </w:p>
        </w:tc>
        <w:tc>
          <w:tcPr>
            <w:tcW w:w="1701" w:type="dxa"/>
          </w:tcPr>
          <w:p w14:paraId="0F5478F5" w14:textId="3F0F3B66" w:rsidR="00FD129C" w:rsidRPr="00E71D52" w:rsidRDefault="00FD129C" w:rsidP="00FD129C">
            <w:pPr>
              <w:pStyle w:val="ConsPlusNormal"/>
              <w:suppressAutoHyphens/>
              <w:spacing w:after="200"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30 минут</w:t>
            </w:r>
          </w:p>
        </w:tc>
        <w:tc>
          <w:tcPr>
            <w:tcW w:w="2552" w:type="dxa"/>
          </w:tcPr>
          <w:p w14:paraId="36B0F5E5" w14:textId="65C1004B" w:rsidR="00FD129C" w:rsidRPr="00E71D52" w:rsidRDefault="00DE03D1" w:rsidP="00FD129C">
            <w:pPr>
              <w:pStyle w:val="ConsPlusNormal"/>
              <w:suppressAutoHyphens/>
              <w:spacing w:after="200" w:line="276" w:lineRule="auto"/>
              <w:jc w:val="center"/>
              <w:rPr>
                <w:rFonts w:ascii="Times New Roman" w:eastAsia="Times New Roman" w:hAnsi="Times New Roman" w:cs="Times New Roman"/>
                <w:sz w:val="24"/>
                <w:szCs w:val="24"/>
              </w:rPr>
            </w:pPr>
            <w:r w:rsidRPr="00E71D52">
              <w:rPr>
                <w:rFonts w:ascii="Times New Roman" w:hAnsi="Times New Roman" w:cs="Times New Roman"/>
                <w:sz w:val="24"/>
                <w:szCs w:val="24"/>
              </w:rPr>
              <w:t>Приостановление предоставления Муниципальной услуги для технической корректировки Запроса Заявителем</w:t>
            </w:r>
          </w:p>
        </w:tc>
        <w:tc>
          <w:tcPr>
            <w:tcW w:w="4819" w:type="dxa"/>
            <w:shd w:val="clear" w:color="auto" w:fill="auto"/>
          </w:tcPr>
          <w:p w14:paraId="37EFC6FB" w14:textId="018D31D0" w:rsidR="00E54B5C" w:rsidRDefault="00FD129C" w:rsidP="00FD129C">
            <w:pPr>
              <w:pStyle w:val="ConsPlusNormal"/>
              <w:suppressAutoHyphens/>
              <w:spacing w:after="240" w:line="276" w:lineRule="auto"/>
              <w:jc w:val="both"/>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Уполномоченное должностное лицо Администрации рассматривает проект решения </w:t>
            </w:r>
            <w:r w:rsidRPr="00E71D52">
              <w:rPr>
                <w:rFonts w:ascii="Times New Roman" w:hAnsi="Times New Roman" w:cs="Times New Roman"/>
                <w:sz w:val="24"/>
                <w:szCs w:val="24"/>
              </w:rPr>
              <w:t xml:space="preserve">о </w:t>
            </w:r>
            <w:r w:rsidR="00DE03D1" w:rsidRPr="00E71D52">
              <w:rPr>
                <w:rFonts w:ascii="Times New Roman" w:eastAsia="Times New Roman" w:hAnsi="Times New Roman" w:cs="Times New Roman"/>
                <w:sz w:val="24"/>
                <w:szCs w:val="24"/>
              </w:rPr>
              <w:t xml:space="preserve">приостановлении </w:t>
            </w:r>
            <w:r w:rsidRPr="00E71D52">
              <w:rPr>
                <w:rFonts w:ascii="Times New Roman" w:eastAsia="Times New Roman" w:hAnsi="Times New Roman" w:cs="Times New Roman"/>
                <w:sz w:val="24"/>
                <w:szCs w:val="24"/>
              </w:rPr>
              <w:t xml:space="preserve">предоставления </w:t>
            </w:r>
            <w:r w:rsidR="00E528F1" w:rsidRPr="00E71D52">
              <w:rPr>
                <w:rFonts w:ascii="Times New Roman" w:eastAsia="Times New Roman" w:hAnsi="Times New Roman" w:cs="Times New Roman"/>
                <w:sz w:val="24"/>
                <w:szCs w:val="24"/>
              </w:rPr>
              <w:t>М</w:t>
            </w:r>
            <w:r w:rsidRPr="00E71D52">
              <w:rPr>
                <w:rFonts w:ascii="Times New Roman" w:eastAsia="Times New Roman" w:hAnsi="Times New Roman" w:cs="Times New Roman"/>
                <w:sz w:val="24"/>
                <w:szCs w:val="24"/>
              </w:rPr>
              <w:t>униципальной услуги для технической корректировки Запроса и документов на предмет соответствия требованиям Административного регламента.</w:t>
            </w:r>
          </w:p>
          <w:p w14:paraId="04B15BBC" w14:textId="77777777" w:rsidR="00E54B5C" w:rsidRDefault="00E54B5C" w:rsidP="00FD129C">
            <w:pPr>
              <w:pStyle w:val="ConsPlusNormal"/>
              <w:suppressAutoHyphens/>
              <w:spacing w:after="240" w:line="276" w:lineRule="auto"/>
              <w:jc w:val="both"/>
              <w:rPr>
                <w:rFonts w:ascii="Times New Roman" w:eastAsia="Times New Roman" w:hAnsi="Times New Roman" w:cs="Times New Roman"/>
                <w:sz w:val="24"/>
                <w:szCs w:val="24"/>
              </w:rPr>
            </w:pPr>
          </w:p>
          <w:p w14:paraId="10110225" w14:textId="77777777" w:rsidR="00E54B5C" w:rsidRDefault="00E54B5C" w:rsidP="00E54B5C">
            <w:pPr>
              <w:pStyle w:val="ConsPlusNormal"/>
              <w:suppressAutoHyphens/>
              <w:spacing w:line="276" w:lineRule="auto"/>
              <w:jc w:val="both"/>
              <w:rPr>
                <w:rFonts w:ascii="Times New Roman" w:eastAsia="Times New Roman" w:hAnsi="Times New Roman" w:cs="Times New Roman"/>
                <w:sz w:val="24"/>
                <w:szCs w:val="24"/>
              </w:rPr>
            </w:pPr>
          </w:p>
          <w:p w14:paraId="35722ADC" w14:textId="602268D8" w:rsidR="00FD129C" w:rsidRPr="00E71D52" w:rsidRDefault="00FD129C" w:rsidP="00E54B5C">
            <w:pPr>
              <w:pStyle w:val="ConsPlusNormal"/>
              <w:suppressAutoHyphens/>
              <w:spacing w:line="276" w:lineRule="auto"/>
              <w:jc w:val="both"/>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Должностное лицо Администрации </w:t>
            </w:r>
            <w:r w:rsidR="000B2ED3" w:rsidRPr="00E71D52">
              <w:rPr>
                <w:rFonts w:ascii="Times New Roman" w:eastAsia="Times New Roman" w:hAnsi="Times New Roman" w:cs="Times New Roman"/>
                <w:sz w:val="24"/>
                <w:szCs w:val="24"/>
              </w:rPr>
              <w:t xml:space="preserve">подписывает </w:t>
            </w:r>
            <w:r w:rsidRPr="00E71D52">
              <w:rPr>
                <w:rFonts w:ascii="Times New Roman" w:eastAsia="Times New Roman" w:hAnsi="Times New Roman" w:cs="Times New Roman"/>
                <w:sz w:val="24"/>
                <w:szCs w:val="24"/>
              </w:rPr>
              <w:t xml:space="preserve">проект решения </w:t>
            </w:r>
            <w:r w:rsidRPr="00E71D52">
              <w:rPr>
                <w:rFonts w:ascii="Times New Roman" w:hAnsi="Times New Roman" w:cs="Times New Roman"/>
                <w:sz w:val="24"/>
                <w:szCs w:val="24"/>
              </w:rPr>
              <w:t xml:space="preserve">о </w:t>
            </w:r>
            <w:r w:rsidRPr="00E71D52">
              <w:rPr>
                <w:rFonts w:ascii="Times New Roman" w:eastAsia="Times New Roman" w:hAnsi="Times New Roman" w:cs="Times New Roman"/>
                <w:sz w:val="24"/>
                <w:szCs w:val="24"/>
              </w:rPr>
              <w:t xml:space="preserve">приостановке предоставления Муниципальной услуги для технической корректировки Запроса с использованием </w:t>
            </w:r>
            <w:r w:rsidR="000B2ED3" w:rsidRPr="00E71D52">
              <w:rPr>
                <w:rFonts w:ascii="Times New Roman" w:eastAsia="Times New Roman" w:hAnsi="Times New Roman" w:cs="Times New Roman"/>
                <w:sz w:val="24"/>
                <w:szCs w:val="24"/>
              </w:rPr>
              <w:t xml:space="preserve">усиленной квалифицированной </w:t>
            </w:r>
            <w:r w:rsidR="00EC23D7" w:rsidRPr="00967EEE">
              <w:rPr>
                <w:rFonts w:ascii="Times New Roman" w:eastAsia="Times New Roman" w:hAnsi="Times New Roman" w:cs="Times New Roman"/>
                <w:sz w:val="24"/>
                <w:szCs w:val="24"/>
              </w:rPr>
              <w:t>ЭП</w:t>
            </w:r>
            <w:r w:rsidRPr="00967EEE">
              <w:rPr>
                <w:rFonts w:ascii="Times New Roman" w:eastAsia="Times New Roman" w:hAnsi="Times New Roman" w:cs="Times New Roman"/>
                <w:sz w:val="24"/>
                <w:szCs w:val="24"/>
              </w:rPr>
              <w:t xml:space="preserve"> в </w:t>
            </w:r>
            <w:r w:rsidR="00B609E0" w:rsidRPr="00967EEE">
              <w:rPr>
                <w:rFonts w:ascii="Times New Roman" w:eastAsia="Times New Roman" w:hAnsi="Times New Roman" w:cs="Times New Roman"/>
                <w:sz w:val="24"/>
                <w:szCs w:val="24"/>
              </w:rPr>
              <w:t>РГИС</w:t>
            </w:r>
            <w:r w:rsidRPr="00E71D52">
              <w:rPr>
                <w:rFonts w:ascii="Times New Roman" w:eastAsia="Times New Roman" w:hAnsi="Times New Roman" w:cs="Times New Roman"/>
                <w:sz w:val="24"/>
                <w:szCs w:val="24"/>
              </w:rPr>
              <w:t xml:space="preserve"> и направляет должностному лицу Администрации для направления результата предоставления </w:t>
            </w:r>
            <w:r w:rsidR="00E528F1" w:rsidRPr="00E71D52">
              <w:rPr>
                <w:rFonts w:ascii="Times New Roman" w:eastAsia="Times New Roman" w:hAnsi="Times New Roman" w:cs="Times New Roman"/>
                <w:sz w:val="24"/>
                <w:szCs w:val="24"/>
              </w:rPr>
              <w:t>М</w:t>
            </w:r>
            <w:r w:rsidRPr="00E71D52">
              <w:rPr>
                <w:rFonts w:ascii="Times New Roman" w:eastAsia="Times New Roman" w:hAnsi="Times New Roman" w:cs="Times New Roman"/>
                <w:sz w:val="24"/>
                <w:szCs w:val="24"/>
              </w:rPr>
              <w:t>униципальной услуги Заявителю.</w:t>
            </w:r>
          </w:p>
          <w:p w14:paraId="5B326BC3" w14:textId="2C6EFDA5" w:rsidR="00FD129C" w:rsidRPr="00E71D52" w:rsidRDefault="00FD129C" w:rsidP="00FD129C">
            <w:pPr>
              <w:pStyle w:val="ConsPlusNormal"/>
              <w:suppressAutoHyphens/>
              <w:spacing w:after="240" w:line="276" w:lineRule="auto"/>
              <w:jc w:val="both"/>
              <w:rPr>
                <w:rFonts w:ascii="Times New Roman" w:eastAsia="Times New Roman" w:hAnsi="Times New Roman" w:cs="Times New Roman"/>
                <w:i/>
                <w:iCs/>
                <w:sz w:val="24"/>
                <w:szCs w:val="24"/>
              </w:rPr>
            </w:pPr>
            <w:r w:rsidRPr="00E71D52">
              <w:rPr>
                <w:rFonts w:ascii="Times New Roman" w:eastAsia="Times New Roman" w:hAnsi="Times New Roman" w:cs="Times New Roman"/>
                <w:i/>
                <w:iCs/>
                <w:sz w:val="24"/>
                <w:szCs w:val="24"/>
              </w:rPr>
              <w:t xml:space="preserve">Осуществляется переход к административной процедуре </w:t>
            </w:r>
            <w:r w:rsidR="00EC23D7" w:rsidRPr="00E71D52">
              <w:rPr>
                <w:rFonts w:ascii="Times New Roman" w:eastAsia="Times New Roman" w:hAnsi="Times New Roman" w:cs="Times New Roman"/>
                <w:i/>
                <w:iCs/>
                <w:sz w:val="24"/>
                <w:szCs w:val="24"/>
              </w:rPr>
              <w:t>«Рассмотрение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 Муниципальной услуги, указанного в</w:t>
            </w:r>
            <w:r w:rsidR="008A52E4" w:rsidRPr="00E71D52">
              <w:rPr>
                <w:rFonts w:ascii="Times New Roman" w:eastAsia="Times New Roman" w:hAnsi="Times New Roman" w:cs="Times New Roman"/>
                <w:i/>
                <w:iCs/>
                <w:sz w:val="24"/>
                <w:szCs w:val="24"/>
              </w:rPr>
              <w:t xml:space="preserve">              </w:t>
            </w:r>
            <w:r w:rsidR="00EC23D7" w:rsidRPr="00E71D52">
              <w:rPr>
                <w:rFonts w:ascii="Times New Roman" w:eastAsia="Times New Roman" w:hAnsi="Times New Roman" w:cs="Times New Roman"/>
                <w:i/>
                <w:iCs/>
                <w:sz w:val="24"/>
                <w:szCs w:val="24"/>
              </w:rPr>
              <w:t xml:space="preserve"> подпункте 13.4.3 пункта 13.4 Административного регламента»</w:t>
            </w:r>
            <w:r w:rsidRPr="00E71D52">
              <w:rPr>
                <w:rFonts w:ascii="Times New Roman" w:eastAsia="Times New Roman" w:hAnsi="Times New Roman" w:cs="Times New Roman"/>
                <w:i/>
                <w:iCs/>
                <w:sz w:val="24"/>
                <w:szCs w:val="24"/>
              </w:rPr>
              <w:t>.</w:t>
            </w:r>
          </w:p>
          <w:p w14:paraId="3DD61015" w14:textId="1A3E5B55" w:rsidR="00FD129C" w:rsidRPr="00E71D52" w:rsidRDefault="00FD129C" w:rsidP="00B609E0">
            <w:pPr>
              <w:ind w:right="11"/>
              <w:jc w:val="both"/>
              <w:rPr>
                <w:rFonts w:ascii="Times New Roman" w:eastAsia="Times New Roman" w:hAnsi="Times New Roman"/>
                <w:sz w:val="24"/>
                <w:szCs w:val="24"/>
              </w:rPr>
            </w:pPr>
            <w:r w:rsidRPr="00E71D52">
              <w:rPr>
                <w:rFonts w:ascii="Times New Roman" w:hAnsi="Times New Roman"/>
                <w:sz w:val="24"/>
                <w:szCs w:val="24"/>
              </w:rPr>
              <w:t xml:space="preserve">Результат фиксируется в электронной форме в </w:t>
            </w:r>
            <w:r w:rsidR="00B609E0" w:rsidRPr="00967EEE">
              <w:rPr>
                <w:rFonts w:ascii="Times New Roman" w:hAnsi="Times New Roman"/>
                <w:sz w:val="24"/>
                <w:szCs w:val="24"/>
              </w:rPr>
              <w:t>РГИС</w:t>
            </w:r>
          </w:p>
        </w:tc>
      </w:tr>
    </w:tbl>
    <w:p w14:paraId="27755673" w14:textId="2737A78B" w:rsidR="0013433B" w:rsidRDefault="0013433B" w:rsidP="008D2D6E">
      <w:pPr>
        <w:ind w:right="-904"/>
        <w:rPr>
          <w:rFonts w:ascii="Times New Roman" w:hAnsi="Times New Roman"/>
          <w:b/>
          <w:bCs/>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8D2D6E" w:rsidRPr="00E71D52" w14:paraId="6A0C7F94" w14:textId="77777777" w:rsidTr="00FF65B4">
        <w:trPr>
          <w:tblHeader/>
        </w:trPr>
        <w:tc>
          <w:tcPr>
            <w:tcW w:w="14879" w:type="dxa"/>
            <w:gridSpan w:val="6"/>
            <w:shd w:val="clear" w:color="auto" w:fill="auto"/>
          </w:tcPr>
          <w:p w14:paraId="31D596F2" w14:textId="640E8BE7" w:rsidR="008D2D6E" w:rsidRPr="00E71D52" w:rsidRDefault="00332C73" w:rsidP="00060295">
            <w:pPr>
              <w:spacing w:after="0"/>
              <w:jc w:val="center"/>
              <w:rPr>
                <w:rFonts w:ascii="Times New Roman" w:hAnsi="Times New Roman"/>
                <w:b/>
                <w:bCs/>
                <w:sz w:val="4"/>
                <w:szCs w:val="4"/>
              </w:rPr>
            </w:pPr>
            <w:r w:rsidRPr="00E71D52">
              <w:rPr>
                <w:rFonts w:ascii="Times New Roman" w:hAnsi="Times New Roman"/>
                <w:b/>
                <w:bCs/>
                <w:sz w:val="24"/>
                <w:szCs w:val="24"/>
              </w:rPr>
              <w:t xml:space="preserve">5. </w:t>
            </w:r>
            <w:r w:rsidR="00DE03D1" w:rsidRPr="00E71D52">
              <w:rPr>
                <w:rFonts w:ascii="Times New Roman" w:hAnsi="Times New Roman"/>
                <w:b/>
                <w:bCs/>
                <w:sz w:val="24"/>
                <w:szCs w:val="24"/>
              </w:rPr>
              <w:t>Рассмотрение документов</w:t>
            </w:r>
            <w:r w:rsidR="00E528F1" w:rsidRPr="00E71D52">
              <w:rPr>
                <w:rFonts w:ascii="Times New Roman" w:hAnsi="Times New Roman"/>
                <w:b/>
                <w:bCs/>
                <w:sz w:val="24"/>
                <w:szCs w:val="24"/>
              </w:rPr>
              <w:t xml:space="preserve"> после окончания срока приостановления предоставления Муниципальной услуги для технической корректировки Запроса Заявителем</w:t>
            </w:r>
            <w:r w:rsidR="00DE03D1" w:rsidRPr="00E71D52">
              <w:rPr>
                <w:rFonts w:ascii="Times New Roman" w:hAnsi="Times New Roman"/>
                <w:b/>
                <w:bCs/>
                <w:sz w:val="24"/>
                <w:szCs w:val="24"/>
              </w:rPr>
              <w:t xml:space="preserve"> на наличие оснований для отказа в предоставлении Муниципальной услуги</w:t>
            </w:r>
            <w:r w:rsidR="00DE03D1" w:rsidRPr="00E71D52">
              <w:rPr>
                <w:rFonts w:ascii="Times New Roman" w:eastAsia="Times New Roman" w:hAnsi="Times New Roman"/>
                <w:b/>
                <w:bCs/>
                <w:sz w:val="24"/>
                <w:szCs w:val="24"/>
              </w:rPr>
              <w:t>, указанного в</w:t>
            </w:r>
            <w:r w:rsidR="008A52E4" w:rsidRPr="00E71D52">
              <w:rPr>
                <w:rFonts w:ascii="Times New Roman" w:eastAsia="Times New Roman" w:hAnsi="Times New Roman"/>
                <w:b/>
                <w:bCs/>
                <w:sz w:val="24"/>
                <w:szCs w:val="24"/>
              </w:rPr>
              <w:t xml:space="preserve">              </w:t>
            </w:r>
            <w:r w:rsidR="00DE03D1" w:rsidRPr="00E71D52">
              <w:rPr>
                <w:rFonts w:ascii="Times New Roman" w:eastAsia="Times New Roman" w:hAnsi="Times New Roman"/>
                <w:b/>
                <w:bCs/>
                <w:sz w:val="24"/>
                <w:szCs w:val="24"/>
              </w:rPr>
              <w:t xml:space="preserve"> </w:t>
            </w:r>
            <w:r w:rsidR="007848A6" w:rsidRPr="00E71D52">
              <w:rPr>
                <w:rFonts w:ascii="Times New Roman" w:eastAsia="Times New Roman" w:hAnsi="Times New Roman"/>
                <w:b/>
                <w:bCs/>
                <w:sz w:val="24"/>
                <w:szCs w:val="24"/>
              </w:rPr>
              <w:t>под</w:t>
            </w:r>
            <w:r w:rsidR="00DE03D1" w:rsidRPr="00E71D52">
              <w:rPr>
                <w:rFonts w:ascii="Times New Roman" w:eastAsia="Times New Roman" w:hAnsi="Times New Roman"/>
                <w:b/>
                <w:bCs/>
                <w:sz w:val="24"/>
                <w:szCs w:val="24"/>
              </w:rPr>
              <w:t xml:space="preserve">пункте </w:t>
            </w:r>
            <w:r w:rsidR="00DE03D1" w:rsidRPr="00E71D52">
              <w:rPr>
                <w:rFonts w:ascii="Times New Roman" w:hAnsi="Times New Roman"/>
                <w:b/>
                <w:bCs/>
                <w:sz w:val="24"/>
                <w:szCs w:val="24"/>
              </w:rPr>
              <w:t>13.4.3</w:t>
            </w:r>
            <w:r w:rsidR="00DE03D1" w:rsidRPr="00E71D52">
              <w:rPr>
                <w:rFonts w:ascii="Times New Roman" w:hAnsi="Times New Roman"/>
                <w:sz w:val="24"/>
                <w:szCs w:val="24"/>
              </w:rPr>
              <w:t xml:space="preserve"> </w:t>
            </w:r>
            <w:r w:rsidR="00E30530" w:rsidRPr="00E71D52">
              <w:rPr>
                <w:rFonts w:ascii="Times New Roman" w:hAnsi="Times New Roman"/>
                <w:b/>
                <w:sz w:val="24"/>
                <w:szCs w:val="24"/>
              </w:rPr>
              <w:t>пункта 13.4</w:t>
            </w:r>
            <w:r w:rsidR="00E30530" w:rsidRPr="00E71D52">
              <w:rPr>
                <w:rFonts w:ascii="Times New Roman" w:hAnsi="Times New Roman"/>
                <w:sz w:val="24"/>
                <w:szCs w:val="24"/>
              </w:rPr>
              <w:t xml:space="preserve"> </w:t>
            </w:r>
            <w:r w:rsidR="00DE03D1" w:rsidRPr="00E71D52">
              <w:rPr>
                <w:rFonts w:ascii="Times New Roman" w:eastAsia="Times New Roman" w:hAnsi="Times New Roman"/>
                <w:b/>
                <w:bCs/>
                <w:sz w:val="24"/>
                <w:szCs w:val="24"/>
              </w:rPr>
              <w:t>Административного регламента</w:t>
            </w:r>
          </w:p>
        </w:tc>
      </w:tr>
      <w:tr w:rsidR="0013433B" w:rsidRPr="00E71D52" w14:paraId="66CBBE21" w14:textId="77777777" w:rsidTr="00312082">
        <w:trPr>
          <w:tblHeader/>
        </w:trPr>
        <w:tc>
          <w:tcPr>
            <w:tcW w:w="1838" w:type="dxa"/>
            <w:shd w:val="clear" w:color="auto" w:fill="auto"/>
          </w:tcPr>
          <w:p w14:paraId="5B8249A6" w14:textId="77777777" w:rsidR="0013433B" w:rsidRPr="00E71D52"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14:paraId="30505746" w14:textId="77777777" w:rsidR="0013433B" w:rsidRPr="00E71D52"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Административные действия</w:t>
            </w:r>
          </w:p>
        </w:tc>
        <w:tc>
          <w:tcPr>
            <w:tcW w:w="1701" w:type="dxa"/>
            <w:shd w:val="clear" w:color="auto" w:fill="auto"/>
          </w:tcPr>
          <w:p w14:paraId="1530D679" w14:textId="77777777" w:rsidR="0013433B" w:rsidRPr="00E71D52"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Средний срок выполнения</w:t>
            </w:r>
          </w:p>
        </w:tc>
        <w:tc>
          <w:tcPr>
            <w:tcW w:w="1701" w:type="dxa"/>
          </w:tcPr>
          <w:p w14:paraId="0DA0A2B9" w14:textId="77777777" w:rsidR="0013433B" w:rsidRPr="00E71D52"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Трудоемкость</w:t>
            </w:r>
          </w:p>
        </w:tc>
        <w:tc>
          <w:tcPr>
            <w:tcW w:w="2552" w:type="dxa"/>
          </w:tcPr>
          <w:p w14:paraId="668F409D" w14:textId="77777777" w:rsidR="0013433B" w:rsidRPr="00E71D52"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Критерии принятия решений</w:t>
            </w:r>
          </w:p>
        </w:tc>
        <w:tc>
          <w:tcPr>
            <w:tcW w:w="4819" w:type="dxa"/>
            <w:shd w:val="clear" w:color="auto" w:fill="auto"/>
          </w:tcPr>
          <w:p w14:paraId="20AEA3B9" w14:textId="77777777" w:rsidR="0013433B" w:rsidRPr="00E71D52"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Содержание действия, </w:t>
            </w:r>
            <w:r w:rsidRPr="00E71D52">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3433B" w:rsidRPr="00E71D52" w14:paraId="165F7BC4" w14:textId="77777777" w:rsidTr="00060295">
        <w:trPr>
          <w:trHeight w:val="3546"/>
        </w:trPr>
        <w:tc>
          <w:tcPr>
            <w:tcW w:w="1838" w:type="dxa"/>
            <w:shd w:val="clear" w:color="auto" w:fill="auto"/>
          </w:tcPr>
          <w:p w14:paraId="339F482F" w14:textId="3EE51472" w:rsidR="0013433B" w:rsidRPr="00E71D52" w:rsidRDefault="0013433B" w:rsidP="00312082">
            <w:pPr>
              <w:pStyle w:val="ConsPlusNormal"/>
              <w:suppressAutoHyphens/>
              <w:spacing w:line="23" w:lineRule="atLeast"/>
              <w:rPr>
                <w:rFonts w:ascii="Times New Roman" w:eastAsia="Times New Roman" w:hAnsi="Times New Roman" w:cs="Times New Roman"/>
              </w:rPr>
            </w:pPr>
            <w:r w:rsidRPr="00E71D52">
              <w:rPr>
                <w:rFonts w:ascii="Times New Roman" w:eastAsia="Times New Roman" w:hAnsi="Times New Roman" w:cs="Times New Roman"/>
              </w:rPr>
              <w:t>Администрация/</w:t>
            </w:r>
            <w:r w:rsidR="0027776B" w:rsidRPr="00967EEE">
              <w:rPr>
                <w:rFonts w:ascii="Times New Roman" w:eastAsia="Times New Roman" w:hAnsi="Times New Roman" w:cs="Times New Roman"/>
              </w:rPr>
              <w:t>РГИС</w:t>
            </w:r>
          </w:p>
          <w:p w14:paraId="2E9850D6" w14:textId="1ADD374D" w:rsidR="0013433B" w:rsidRPr="00E71D52" w:rsidRDefault="0013433B" w:rsidP="00312082">
            <w:pPr>
              <w:pStyle w:val="ConsPlusNormal"/>
              <w:suppressAutoHyphens/>
              <w:spacing w:after="200" w:line="23" w:lineRule="atLeast"/>
              <w:rPr>
                <w:rFonts w:ascii="Times New Roman" w:eastAsia="Times New Roman" w:hAnsi="Times New Roman" w:cs="Times New Roman"/>
              </w:rPr>
            </w:pPr>
          </w:p>
        </w:tc>
        <w:tc>
          <w:tcPr>
            <w:tcW w:w="2268" w:type="dxa"/>
            <w:shd w:val="clear" w:color="auto" w:fill="auto"/>
          </w:tcPr>
          <w:p w14:paraId="035D1689" w14:textId="163FDFE6" w:rsidR="00B36B9A" w:rsidRPr="00E71D52" w:rsidRDefault="00B36B9A">
            <w:pPr>
              <w:pStyle w:val="ConsPlusNormal"/>
              <w:suppressAutoHyphens/>
              <w:spacing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Проверка поступления или непоступления от Заявителя откорректированного Запроса по окончанию срока приостановления предоставления Муниципальной услуги</w:t>
            </w:r>
          </w:p>
          <w:p w14:paraId="2461F151" w14:textId="544FEF37" w:rsidR="0013433B" w:rsidRPr="00E71D52" w:rsidRDefault="0013433B" w:rsidP="00060295">
            <w:pPr>
              <w:pStyle w:val="ConsPlusNormal"/>
              <w:suppressAutoHyphens/>
              <w:spacing w:line="276" w:lineRule="auto"/>
              <w:rPr>
                <w:rFonts w:ascii="Times New Roman" w:eastAsia="Times New Roman" w:hAnsi="Times New Roman" w:cs="Times New Roman"/>
                <w:sz w:val="20"/>
                <w:szCs w:val="20"/>
              </w:rPr>
            </w:pPr>
          </w:p>
        </w:tc>
        <w:tc>
          <w:tcPr>
            <w:tcW w:w="1701" w:type="dxa"/>
            <w:shd w:val="clear" w:color="auto" w:fill="auto"/>
          </w:tcPr>
          <w:p w14:paraId="765A76B5" w14:textId="0C2E4D1E" w:rsidR="003F5CC3" w:rsidRPr="00E71D52" w:rsidRDefault="0003179D" w:rsidP="003F5CC3">
            <w:pPr>
              <w:pStyle w:val="ConsPlusNormal"/>
              <w:suppressAutoHyphens/>
              <w:spacing w:after="200" w:line="276" w:lineRule="auto"/>
              <w:ind w:right="-104" w:hanging="104"/>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В течение</w:t>
            </w:r>
            <w:r w:rsidR="00312082" w:rsidRPr="00E71D52">
              <w:rPr>
                <w:rFonts w:ascii="Times New Roman" w:eastAsia="Times New Roman" w:hAnsi="Times New Roman" w:cs="Times New Roman"/>
                <w:sz w:val="24"/>
                <w:szCs w:val="24"/>
              </w:rPr>
              <w:t xml:space="preserve"> 1 рабочего дня </w:t>
            </w:r>
          </w:p>
          <w:p w14:paraId="271BF92F" w14:textId="04D8D987" w:rsidR="00312082" w:rsidRPr="00E71D52" w:rsidRDefault="00312082" w:rsidP="00060295">
            <w:pPr>
              <w:pStyle w:val="ConsPlusNormal"/>
              <w:suppressAutoHyphens/>
              <w:spacing w:line="276" w:lineRule="auto"/>
              <w:ind w:left="-111" w:right="-104" w:firstLine="7"/>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w:t>
            </w:r>
            <w:r w:rsidR="00DE03D1" w:rsidRPr="00E71D52">
              <w:rPr>
                <w:rFonts w:ascii="Times New Roman" w:eastAsia="Times New Roman" w:hAnsi="Times New Roman" w:cs="Times New Roman"/>
                <w:sz w:val="24"/>
                <w:szCs w:val="24"/>
              </w:rPr>
              <w:t xml:space="preserve">14 </w:t>
            </w:r>
            <w:r w:rsidRPr="00E71D52">
              <w:rPr>
                <w:rFonts w:ascii="Times New Roman" w:eastAsia="Times New Roman" w:hAnsi="Times New Roman" w:cs="Times New Roman"/>
                <w:sz w:val="24"/>
                <w:szCs w:val="24"/>
              </w:rPr>
              <w:t>рабочего дня со дня принятия решения о приостановке предоставления</w:t>
            </w:r>
          </w:p>
          <w:p w14:paraId="5C738684" w14:textId="0E1DBD87" w:rsidR="0013433B" w:rsidRPr="00E71D52" w:rsidRDefault="00B36B9A" w:rsidP="003F5CC3">
            <w:pPr>
              <w:pStyle w:val="ConsPlusNormal"/>
              <w:suppressAutoHyphens/>
              <w:spacing w:after="240" w:line="276" w:lineRule="auto"/>
              <w:ind w:right="-104" w:hanging="104"/>
              <w:jc w:val="center"/>
              <w:rPr>
                <w:rFonts w:ascii="Times New Roman" w:eastAsia="Times New Roman" w:hAnsi="Times New Roman" w:cs="Times New Roman"/>
                <w:sz w:val="20"/>
                <w:szCs w:val="20"/>
              </w:rPr>
            </w:pPr>
            <w:r w:rsidRPr="00E71D52">
              <w:rPr>
                <w:rFonts w:ascii="Times New Roman" w:eastAsia="Times New Roman" w:hAnsi="Times New Roman" w:cs="Times New Roman"/>
                <w:sz w:val="24"/>
                <w:szCs w:val="24"/>
              </w:rPr>
              <w:t xml:space="preserve">Муниципальной </w:t>
            </w:r>
            <w:r w:rsidR="00312082" w:rsidRPr="00E71D52">
              <w:rPr>
                <w:rFonts w:ascii="Times New Roman" w:eastAsia="Times New Roman" w:hAnsi="Times New Roman" w:cs="Times New Roman"/>
                <w:sz w:val="24"/>
                <w:szCs w:val="24"/>
              </w:rPr>
              <w:t xml:space="preserve">услуги) </w:t>
            </w:r>
          </w:p>
        </w:tc>
        <w:tc>
          <w:tcPr>
            <w:tcW w:w="1701" w:type="dxa"/>
          </w:tcPr>
          <w:p w14:paraId="56FC6AD7" w14:textId="25FCA156" w:rsidR="0013433B" w:rsidRPr="00E71D52" w:rsidRDefault="00DE03D1" w:rsidP="00312082">
            <w:pPr>
              <w:pStyle w:val="ConsPlusNormal"/>
              <w:suppressAutoHyphens/>
              <w:spacing w:after="200"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1</w:t>
            </w:r>
            <w:r w:rsidR="00B36B9A" w:rsidRPr="00E71D52">
              <w:rPr>
                <w:rFonts w:ascii="Times New Roman" w:eastAsia="Times New Roman" w:hAnsi="Times New Roman" w:cs="Times New Roman"/>
                <w:sz w:val="24"/>
                <w:szCs w:val="24"/>
              </w:rPr>
              <w:t>5</w:t>
            </w:r>
            <w:r w:rsidRPr="00E71D52">
              <w:rPr>
                <w:rFonts w:ascii="Times New Roman" w:eastAsia="Times New Roman" w:hAnsi="Times New Roman" w:cs="Times New Roman"/>
                <w:sz w:val="24"/>
                <w:szCs w:val="24"/>
              </w:rPr>
              <w:t xml:space="preserve"> </w:t>
            </w:r>
            <w:r w:rsidR="00B36B9A" w:rsidRPr="00E71D52">
              <w:rPr>
                <w:rFonts w:ascii="Times New Roman" w:eastAsia="Times New Roman" w:hAnsi="Times New Roman" w:cs="Times New Roman"/>
                <w:sz w:val="24"/>
                <w:szCs w:val="24"/>
              </w:rPr>
              <w:t>мин</w:t>
            </w:r>
          </w:p>
        </w:tc>
        <w:tc>
          <w:tcPr>
            <w:tcW w:w="2552" w:type="dxa"/>
          </w:tcPr>
          <w:p w14:paraId="2C9BA1BC" w14:textId="2B7D4A34" w:rsidR="0013433B" w:rsidRPr="00E71D52" w:rsidRDefault="00B36B9A" w:rsidP="00C74639">
            <w:pPr>
              <w:pStyle w:val="ConsPlusNormal"/>
              <w:suppressAutoHyphens/>
              <w:spacing w:line="276" w:lineRule="auto"/>
              <w:jc w:val="center"/>
              <w:rPr>
                <w:rFonts w:ascii="Times New Roman" w:eastAsia="Times New Roman" w:hAnsi="Times New Roman" w:cs="Times New Roman"/>
                <w:sz w:val="20"/>
                <w:szCs w:val="20"/>
              </w:rPr>
            </w:pPr>
            <w:r w:rsidRPr="00E71D52">
              <w:rPr>
                <w:rFonts w:ascii="Times New Roman" w:eastAsia="Times New Roman" w:hAnsi="Times New Roman" w:cs="Times New Roman"/>
                <w:sz w:val="24"/>
                <w:szCs w:val="24"/>
              </w:rPr>
              <w:t>Поступление или непоступление от Заявителя откорректированного Запроса по окончанию срока приостановления предоставления Муниципальной услуги</w:t>
            </w:r>
            <w:r w:rsidRPr="00E71D52" w:rsidDel="00DE03D1">
              <w:rPr>
                <w:rFonts w:ascii="Times New Roman" w:hAnsi="Times New Roman" w:cs="Times New Roman"/>
                <w:sz w:val="20"/>
                <w:szCs w:val="20"/>
              </w:rPr>
              <w:t xml:space="preserve"> </w:t>
            </w:r>
          </w:p>
        </w:tc>
        <w:tc>
          <w:tcPr>
            <w:tcW w:w="4819" w:type="dxa"/>
            <w:shd w:val="clear" w:color="auto" w:fill="auto"/>
          </w:tcPr>
          <w:p w14:paraId="3169B85E" w14:textId="392823C3" w:rsidR="006176B5" w:rsidRPr="00E71D52" w:rsidRDefault="006176B5" w:rsidP="006176B5">
            <w:pPr>
              <w:ind w:right="11"/>
              <w:jc w:val="both"/>
              <w:rPr>
                <w:rFonts w:ascii="Times New Roman" w:eastAsia="Times New Roman" w:hAnsi="Times New Roman"/>
                <w:sz w:val="24"/>
                <w:szCs w:val="24"/>
              </w:rPr>
            </w:pPr>
            <w:r w:rsidRPr="00E71D52">
              <w:rPr>
                <w:rFonts w:ascii="Times New Roman" w:eastAsia="Times New Roman" w:hAnsi="Times New Roman"/>
                <w:sz w:val="24"/>
                <w:szCs w:val="24"/>
              </w:rPr>
              <w:t>Должностное лицо Администрации проверяет поступление от Заявителя откорректированн</w:t>
            </w:r>
            <w:r w:rsidR="008D2D6E" w:rsidRPr="00E71D52">
              <w:rPr>
                <w:rFonts w:ascii="Times New Roman" w:eastAsia="Times New Roman" w:hAnsi="Times New Roman"/>
                <w:sz w:val="24"/>
                <w:szCs w:val="24"/>
              </w:rPr>
              <w:t>ого</w:t>
            </w:r>
            <w:r w:rsidRPr="00E71D52">
              <w:rPr>
                <w:rFonts w:ascii="Times New Roman" w:eastAsia="Times New Roman" w:hAnsi="Times New Roman"/>
                <w:sz w:val="24"/>
                <w:szCs w:val="24"/>
              </w:rPr>
              <w:t xml:space="preserve"> Запроса </w:t>
            </w:r>
            <w:r w:rsidR="00E45352" w:rsidRPr="00E71D52">
              <w:rPr>
                <w:rFonts w:ascii="Times New Roman" w:eastAsia="Times New Roman" w:hAnsi="Times New Roman"/>
                <w:sz w:val="24"/>
                <w:szCs w:val="24"/>
              </w:rPr>
              <w:t>по окончанию срока приостанов</w:t>
            </w:r>
            <w:r w:rsidR="008D2D6E" w:rsidRPr="00E71D52">
              <w:rPr>
                <w:rFonts w:ascii="Times New Roman" w:eastAsia="Times New Roman" w:hAnsi="Times New Roman"/>
                <w:sz w:val="24"/>
                <w:szCs w:val="24"/>
              </w:rPr>
              <w:t>ления</w:t>
            </w:r>
            <w:r w:rsidR="00E45352" w:rsidRPr="00E71D52">
              <w:rPr>
                <w:rFonts w:ascii="Times New Roman" w:eastAsia="Times New Roman" w:hAnsi="Times New Roman"/>
                <w:sz w:val="24"/>
                <w:szCs w:val="24"/>
              </w:rPr>
              <w:t xml:space="preserve"> предоставления </w:t>
            </w:r>
            <w:r w:rsidR="00B36B9A" w:rsidRPr="00E71D52">
              <w:rPr>
                <w:rFonts w:ascii="Times New Roman" w:eastAsia="Times New Roman" w:hAnsi="Times New Roman"/>
                <w:sz w:val="24"/>
                <w:szCs w:val="24"/>
              </w:rPr>
              <w:t xml:space="preserve">Муниципальной </w:t>
            </w:r>
            <w:r w:rsidR="00E45352" w:rsidRPr="00E71D52">
              <w:rPr>
                <w:rFonts w:ascii="Times New Roman" w:eastAsia="Times New Roman" w:hAnsi="Times New Roman"/>
                <w:sz w:val="24"/>
                <w:szCs w:val="24"/>
              </w:rPr>
              <w:t xml:space="preserve">услуги. </w:t>
            </w:r>
          </w:p>
          <w:p w14:paraId="2B642D00" w14:textId="009489F5" w:rsidR="00B36B9A" w:rsidRPr="00E71D52" w:rsidRDefault="00B36B9A" w:rsidP="0003179D">
            <w:pPr>
              <w:pStyle w:val="2f3"/>
              <w:spacing w:after="240"/>
              <w:jc w:val="both"/>
              <w:rPr>
                <w:rFonts w:ascii="Times New Roman" w:eastAsia="Times New Roman" w:hAnsi="Times New Roman"/>
                <w:i/>
                <w:iCs/>
                <w:sz w:val="24"/>
              </w:rPr>
            </w:pPr>
            <w:r w:rsidRPr="00E71D52">
              <w:rPr>
                <w:rFonts w:ascii="Times New Roman" w:eastAsia="Times New Roman" w:hAnsi="Times New Roman"/>
                <w:i/>
                <w:iCs/>
                <w:sz w:val="24"/>
              </w:rPr>
              <w:t>В случае непоступления</w:t>
            </w:r>
            <w:r w:rsidRPr="00E71D52">
              <w:rPr>
                <w:rFonts w:ascii="Times New Roman" w:eastAsia="Times New Roman" w:hAnsi="Times New Roman"/>
                <w:i/>
                <w:sz w:val="24"/>
              </w:rPr>
              <w:t xml:space="preserve"> </w:t>
            </w:r>
            <w:r w:rsidRPr="00E71D52">
              <w:rPr>
                <w:rFonts w:ascii="Times New Roman" w:eastAsia="Times New Roman" w:hAnsi="Times New Roman"/>
                <w:i/>
                <w:iCs/>
                <w:sz w:val="24"/>
              </w:rPr>
              <w:t xml:space="preserve">от Заявителя откорректированного Запроса по окончанию срока приостановления предоставления Муниципальной услуги осуществляется переход к административной процедуре </w:t>
            </w:r>
            <w:r w:rsidR="0003179D" w:rsidRPr="00E71D52">
              <w:rPr>
                <w:rFonts w:ascii="Times New Roman" w:eastAsia="Times New Roman" w:hAnsi="Times New Roman"/>
                <w:i/>
                <w:iCs/>
                <w:sz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14:paraId="699864CA" w14:textId="10E58958" w:rsidR="0013433B" w:rsidRPr="00E71D52" w:rsidRDefault="00080067" w:rsidP="0027776B">
            <w:pPr>
              <w:spacing w:after="0"/>
              <w:ind w:right="11"/>
              <w:jc w:val="both"/>
              <w:rPr>
                <w:rFonts w:ascii="Times New Roman" w:eastAsia="Times New Roman" w:hAnsi="Times New Roman"/>
                <w:sz w:val="20"/>
                <w:szCs w:val="20"/>
              </w:rPr>
            </w:pPr>
            <w:r w:rsidRPr="00E71D52">
              <w:rPr>
                <w:rFonts w:ascii="Times New Roman" w:hAnsi="Times New Roman"/>
                <w:sz w:val="24"/>
                <w:szCs w:val="24"/>
              </w:rPr>
              <w:t xml:space="preserve">Результат фиксируется в электронной форме в </w:t>
            </w:r>
            <w:r w:rsidR="0027776B" w:rsidRPr="00967EEE">
              <w:rPr>
                <w:rFonts w:ascii="Times New Roman" w:hAnsi="Times New Roman"/>
                <w:sz w:val="24"/>
                <w:szCs w:val="24"/>
              </w:rPr>
              <w:t>РГИС</w:t>
            </w:r>
            <w:r w:rsidRPr="00E71D52">
              <w:rPr>
                <w:rFonts w:ascii="Times New Roman" w:hAnsi="Times New Roman"/>
                <w:sz w:val="24"/>
                <w:szCs w:val="24"/>
              </w:rPr>
              <w:t xml:space="preserve"> </w:t>
            </w:r>
          </w:p>
        </w:tc>
      </w:tr>
      <w:tr w:rsidR="00E45352" w:rsidRPr="00E71D52" w14:paraId="474434FF" w14:textId="77777777" w:rsidTr="00E10144">
        <w:trPr>
          <w:trHeight w:val="45"/>
        </w:trPr>
        <w:tc>
          <w:tcPr>
            <w:tcW w:w="1838" w:type="dxa"/>
            <w:shd w:val="clear" w:color="auto" w:fill="auto"/>
          </w:tcPr>
          <w:p w14:paraId="633BDC07" w14:textId="77777777" w:rsidR="00E54B5C" w:rsidRDefault="00E54B5C" w:rsidP="0027776B">
            <w:pPr>
              <w:pStyle w:val="ConsPlusNormal"/>
              <w:suppressAutoHyphens/>
              <w:spacing w:line="23" w:lineRule="atLeast"/>
              <w:rPr>
                <w:rFonts w:ascii="Times New Roman" w:eastAsia="Times New Roman" w:hAnsi="Times New Roman" w:cs="Times New Roman"/>
              </w:rPr>
            </w:pPr>
          </w:p>
          <w:p w14:paraId="0A74F6BA" w14:textId="77777777" w:rsidR="00E54B5C" w:rsidRDefault="00E54B5C" w:rsidP="0027776B">
            <w:pPr>
              <w:pStyle w:val="ConsPlusNormal"/>
              <w:suppressAutoHyphens/>
              <w:spacing w:line="23" w:lineRule="atLeast"/>
              <w:rPr>
                <w:rFonts w:ascii="Times New Roman" w:eastAsia="Times New Roman" w:hAnsi="Times New Roman" w:cs="Times New Roman"/>
              </w:rPr>
            </w:pPr>
          </w:p>
          <w:p w14:paraId="4429EC8D" w14:textId="77777777" w:rsidR="00E54B5C" w:rsidRDefault="00E54B5C" w:rsidP="0027776B">
            <w:pPr>
              <w:pStyle w:val="ConsPlusNormal"/>
              <w:suppressAutoHyphens/>
              <w:spacing w:line="23" w:lineRule="atLeast"/>
              <w:rPr>
                <w:rFonts w:ascii="Times New Roman" w:eastAsia="Times New Roman" w:hAnsi="Times New Roman" w:cs="Times New Roman"/>
              </w:rPr>
            </w:pPr>
          </w:p>
          <w:p w14:paraId="1764B2CB" w14:textId="77777777" w:rsidR="00E54B5C" w:rsidRDefault="00E54B5C" w:rsidP="0027776B">
            <w:pPr>
              <w:pStyle w:val="ConsPlusNormal"/>
              <w:suppressAutoHyphens/>
              <w:spacing w:line="23" w:lineRule="atLeast"/>
              <w:rPr>
                <w:rFonts w:ascii="Times New Roman" w:eastAsia="Times New Roman" w:hAnsi="Times New Roman" w:cs="Times New Roman"/>
              </w:rPr>
            </w:pPr>
          </w:p>
          <w:p w14:paraId="3149F498" w14:textId="53421F99" w:rsidR="00E45352" w:rsidRPr="00E71D52" w:rsidRDefault="00E45352" w:rsidP="0027776B">
            <w:pPr>
              <w:pStyle w:val="ConsPlusNormal"/>
              <w:suppressAutoHyphens/>
              <w:spacing w:line="23" w:lineRule="atLeast"/>
              <w:rPr>
                <w:rFonts w:ascii="Times New Roman" w:eastAsia="Times New Roman" w:hAnsi="Times New Roman" w:cs="Times New Roman"/>
              </w:rPr>
            </w:pPr>
            <w:r w:rsidRPr="00E71D52">
              <w:rPr>
                <w:rFonts w:ascii="Times New Roman" w:eastAsia="Times New Roman" w:hAnsi="Times New Roman" w:cs="Times New Roman"/>
              </w:rPr>
              <w:t>Администрация/</w:t>
            </w:r>
            <w:r w:rsidR="0027776B" w:rsidRPr="00967EEE">
              <w:rPr>
                <w:rFonts w:ascii="Times New Roman" w:eastAsia="Times New Roman" w:hAnsi="Times New Roman" w:cs="Times New Roman"/>
              </w:rPr>
              <w:t>РГИС</w:t>
            </w:r>
          </w:p>
        </w:tc>
        <w:tc>
          <w:tcPr>
            <w:tcW w:w="2268" w:type="dxa"/>
            <w:shd w:val="clear" w:color="auto" w:fill="auto"/>
          </w:tcPr>
          <w:p w14:paraId="0D2BD9DC" w14:textId="77777777" w:rsidR="00E54B5C" w:rsidRDefault="00E54B5C" w:rsidP="00E528F1">
            <w:pPr>
              <w:pStyle w:val="ConsPlusNormal"/>
              <w:suppressAutoHyphens/>
              <w:spacing w:line="276" w:lineRule="auto"/>
              <w:jc w:val="center"/>
              <w:rPr>
                <w:rFonts w:ascii="Times New Roman" w:eastAsia="Times New Roman" w:hAnsi="Times New Roman" w:cs="Times New Roman"/>
                <w:sz w:val="24"/>
                <w:szCs w:val="24"/>
              </w:rPr>
            </w:pPr>
          </w:p>
          <w:p w14:paraId="665184AB" w14:textId="77777777" w:rsidR="00E54B5C" w:rsidRDefault="00E54B5C" w:rsidP="00E528F1">
            <w:pPr>
              <w:pStyle w:val="ConsPlusNormal"/>
              <w:suppressAutoHyphens/>
              <w:spacing w:line="276" w:lineRule="auto"/>
              <w:jc w:val="center"/>
              <w:rPr>
                <w:rFonts w:ascii="Times New Roman" w:eastAsia="Times New Roman" w:hAnsi="Times New Roman" w:cs="Times New Roman"/>
                <w:sz w:val="24"/>
                <w:szCs w:val="24"/>
              </w:rPr>
            </w:pPr>
          </w:p>
          <w:p w14:paraId="605B735A" w14:textId="77777777" w:rsidR="00E54B5C" w:rsidRDefault="00E54B5C" w:rsidP="00E528F1">
            <w:pPr>
              <w:pStyle w:val="ConsPlusNormal"/>
              <w:suppressAutoHyphens/>
              <w:spacing w:line="276" w:lineRule="auto"/>
              <w:jc w:val="center"/>
              <w:rPr>
                <w:rFonts w:ascii="Times New Roman" w:eastAsia="Times New Roman" w:hAnsi="Times New Roman" w:cs="Times New Roman"/>
                <w:sz w:val="24"/>
                <w:szCs w:val="24"/>
              </w:rPr>
            </w:pPr>
          </w:p>
          <w:p w14:paraId="7D3947AD" w14:textId="5D7A0F5D" w:rsidR="00E45352" w:rsidRPr="00E71D52" w:rsidRDefault="00B36B9A" w:rsidP="00E528F1">
            <w:pPr>
              <w:pStyle w:val="ConsPlusNormal"/>
              <w:suppressAutoHyphens/>
              <w:spacing w:line="276" w:lineRule="auto"/>
              <w:jc w:val="center"/>
              <w:rPr>
                <w:rFonts w:ascii="Times New Roman" w:eastAsia="Times New Roman" w:hAnsi="Times New Roman" w:cs="Times New Roman"/>
                <w:sz w:val="20"/>
                <w:szCs w:val="20"/>
              </w:rPr>
            </w:pPr>
            <w:r w:rsidRPr="00E71D52">
              <w:rPr>
                <w:rFonts w:ascii="Times New Roman" w:eastAsia="Times New Roman" w:hAnsi="Times New Roman" w:cs="Times New Roman"/>
                <w:sz w:val="24"/>
                <w:szCs w:val="24"/>
              </w:rPr>
              <w:t xml:space="preserve">Проверка отсутствия или наличия оснований для отказа в предоставлении </w:t>
            </w:r>
            <w:r w:rsidR="00E528F1" w:rsidRPr="00E71D52">
              <w:rPr>
                <w:rFonts w:ascii="Times New Roman" w:eastAsia="Times New Roman" w:hAnsi="Times New Roman" w:cs="Times New Roman"/>
                <w:sz w:val="24"/>
                <w:szCs w:val="24"/>
              </w:rPr>
              <w:t>М</w:t>
            </w:r>
            <w:r w:rsidRPr="00E71D52">
              <w:rPr>
                <w:rFonts w:ascii="Times New Roman" w:eastAsia="Times New Roman" w:hAnsi="Times New Roman" w:cs="Times New Roman"/>
                <w:sz w:val="24"/>
                <w:szCs w:val="24"/>
              </w:rPr>
              <w:t xml:space="preserve">униципальной услуги по основанию, указанному в </w:t>
            </w:r>
            <w:r w:rsidR="007848A6" w:rsidRPr="00E71D52">
              <w:rPr>
                <w:rFonts w:ascii="Times New Roman" w:eastAsia="Times New Roman" w:hAnsi="Times New Roman" w:cs="Times New Roman"/>
                <w:sz w:val="24"/>
                <w:szCs w:val="24"/>
              </w:rPr>
              <w:t>под</w:t>
            </w:r>
            <w:r w:rsidRPr="00E71D52">
              <w:rPr>
                <w:rFonts w:ascii="Times New Roman" w:eastAsia="Times New Roman" w:hAnsi="Times New Roman" w:cs="Times New Roman"/>
                <w:sz w:val="24"/>
                <w:szCs w:val="24"/>
              </w:rPr>
              <w:t xml:space="preserve">пункте </w:t>
            </w:r>
            <w:r w:rsidRPr="00E71D52">
              <w:rPr>
                <w:rFonts w:ascii="Times New Roman" w:hAnsi="Times New Roman" w:cs="Times New Roman"/>
                <w:sz w:val="24"/>
                <w:szCs w:val="24"/>
              </w:rPr>
              <w:t xml:space="preserve">13.4.3 </w:t>
            </w:r>
            <w:r w:rsidR="00E30530" w:rsidRPr="00E71D52">
              <w:rPr>
                <w:rFonts w:ascii="Times New Roman" w:hAnsi="Times New Roman" w:cs="Times New Roman"/>
                <w:sz w:val="24"/>
                <w:szCs w:val="24"/>
              </w:rPr>
              <w:t xml:space="preserve">пункта 13.4 </w:t>
            </w:r>
            <w:r w:rsidRPr="00E71D52">
              <w:rPr>
                <w:rFonts w:ascii="Times New Roman" w:eastAsia="Times New Roman" w:hAnsi="Times New Roman" w:cs="Times New Roman"/>
                <w:sz w:val="24"/>
                <w:szCs w:val="24"/>
              </w:rPr>
              <w:t>Административного регламента</w:t>
            </w:r>
          </w:p>
        </w:tc>
        <w:tc>
          <w:tcPr>
            <w:tcW w:w="1701" w:type="dxa"/>
            <w:shd w:val="clear" w:color="auto" w:fill="auto"/>
          </w:tcPr>
          <w:p w14:paraId="2F653EBB" w14:textId="77777777" w:rsidR="00E54B5C" w:rsidRDefault="00E54B5C" w:rsidP="00312082">
            <w:pPr>
              <w:pStyle w:val="ConsPlusNormal"/>
              <w:suppressAutoHyphens/>
              <w:spacing w:after="200" w:line="23" w:lineRule="atLeast"/>
              <w:jc w:val="center"/>
              <w:rPr>
                <w:rFonts w:ascii="Times New Roman" w:eastAsia="Times New Roman" w:hAnsi="Times New Roman" w:cs="Times New Roman"/>
                <w:sz w:val="24"/>
                <w:szCs w:val="24"/>
              </w:rPr>
            </w:pPr>
          </w:p>
          <w:p w14:paraId="5A244926" w14:textId="77777777" w:rsidR="00E54B5C" w:rsidRDefault="00E54B5C" w:rsidP="00312082">
            <w:pPr>
              <w:pStyle w:val="ConsPlusNormal"/>
              <w:suppressAutoHyphens/>
              <w:spacing w:after="200" w:line="23" w:lineRule="atLeast"/>
              <w:jc w:val="center"/>
              <w:rPr>
                <w:rFonts w:ascii="Times New Roman" w:eastAsia="Times New Roman" w:hAnsi="Times New Roman" w:cs="Times New Roman"/>
                <w:sz w:val="24"/>
                <w:szCs w:val="24"/>
              </w:rPr>
            </w:pPr>
          </w:p>
          <w:p w14:paraId="197FBD99" w14:textId="3C772848" w:rsidR="00E45352" w:rsidRPr="00E71D52" w:rsidRDefault="00445792" w:rsidP="00312082">
            <w:pPr>
              <w:pStyle w:val="ConsPlusNormal"/>
              <w:suppressAutoHyphens/>
              <w:spacing w:after="200"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Тот же рабочий день</w:t>
            </w:r>
          </w:p>
        </w:tc>
        <w:tc>
          <w:tcPr>
            <w:tcW w:w="1701" w:type="dxa"/>
          </w:tcPr>
          <w:p w14:paraId="3D172001" w14:textId="77777777" w:rsidR="00E54B5C" w:rsidRDefault="00E54B5C" w:rsidP="00312082">
            <w:pPr>
              <w:pStyle w:val="ConsPlusNormal"/>
              <w:suppressAutoHyphens/>
              <w:spacing w:after="200" w:line="23" w:lineRule="atLeast"/>
              <w:jc w:val="center"/>
              <w:rPr>
                <w:rFonts w:ascii="Times New Roman" w:eastAsia="Times New Roman" w:hAnsi="Times New Roman" w:cs="Times New Roman"/>
                <w:sz w:val="24"/>
                <w:szCs w:val="24"/>
              </w:rPr>
            </w:pPr>
          </w:p>
          <w:p w14:paraId="3B33A11A" w14:textId="77777777" w:rsidR="00E54B5C" w:rsidRDefault="00E54B5C" w:rsidP="00312082">
            <w:pPr>
              <w:pStyle w:val="ConsPlusNormal"/>
              <w:suppressAutoHyphens/>
              <w:spacing w:after="200" w:line="23" w:lineRule="atLeast"/>
              <w:jc w:val="center"/>
              <w:rPr>
                <w:rFonts w:ascii="Times New Roman" w:eastAsia="Times New Roman" w:hAnsi="Times New Roman" w:cs="Times New Roman"/>
                <w:sz w:val="24"/>
                <w:szCs w:val="24"/>
              </w:rPr>
            </w:pPr>
          </w:p>
          <w:p w14:paraId="549952E6" w14:textId="77777777" w:rsidR="00E45352" w:rsidRPr="00E71D52" w:rsidRDefault="00E45352" w:rsidP="00312082">
            <w:pPr>
              <w:pStyle w:val="ConsPlusNormal"/>
              <w:suppressAutoHyphens/>
              <w:spacing w:after="200"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3 часа</w:t>
            </w:r>
          </w:p>
        </w:tc>
        <w:tc>
          <w:tcPr>
            <w:tcW w:w="2552" w:type="dxa"/>
          </w:tcPr>
          <w:p w14:paraId="46B83B03" w14:textId="77777777" w:rsidR="00E54B5C" w:rsidRDefault="00E54B5C" w:rsidP="00312082">
            <w:pPr>
              <w:pStyle w:val="ConsPlusNormal"/>
              <w:suppressAutoHyphens/>
              <w:spacing w:line="276" w:lineRule="auto"/>
              <w:jc w:val="center"/>
              <w:rPr>
                <w:rFonts w:ascii="Times New Roman" w:hAnsi="Times New Roman" w:cs="Times New Roman"/>
                <w:sz w:val="24"/>
                <w:szCs w:val="24"/>
              </w:rPr>
            </w:pPr>
          </w:p>
          <w:p w14:paraId="24BCB064" w14:textId="77777777" w:rsidR="00E54B5C" w:rsidRDefault="00E54B5C" w:rsidP="00312082">
            <w:pPr>
              <w:pStyle w:val="ConsPlusNormal"/>
              <w:suppressAutoHyphens/>
              <w:spacing w:line="276" w:lineRule="auto"/>
              <w:jc w:val="center"/>
              <w:rPr>
                <w:rFonts w:ascii="Times New Roman" w:hAnsi="Times New Roman" w:cs="Times New Roman"/>
                <w:sz w:val="24"/>
                <w:szCs w:val="24"/>
              </w:rPr>
            </w:pPr>
          </w:p>
          <w:p w14:paraId="75C7BF0C" w14:textId="77777777" w:rsidR="00E54B5C" w:rsidRDefault="00E54B5C" w:rsidP="00312082">
            <w:pPr>
              <w:pStyle w:val="ConsPlusNormal"/>
              <w:suppressAutoHyphens/>
              <w:spacing w:line="276" w:lineRule="auto"/>
              <w:jc w:val="center"/>
              <w:rPr>
                <w:rFonts w:ascii="Times New Roman" w:hAnsi="Times New Roman" w:cs="Times New Roman"/>
                <w:sz w:val="24"/>
                <w:szCs w:val="24"/>
              </w:rPr>
            </w:pPr>
          </w:p>
          <w:p w14:paraId="190E23DD" w14:textId="72759912" w:rsidR="00E45352" w:rsidRPr="00E71D52" w:rsidRDefault="00B36B9A" w:rsidP="00312082">
            <w:pPr>
              <w:pStyle w:val="ConsPlusNormal"/>
              <w:suppressAutoHyphens/>
              <w:spacing w:line="276" w:lineRule="auto"/>
              <w:jc w:val="center"/>
              <w:rPr>
                <w:rFonts w:ascii="Times New Roman" w:eastAsia="Times New Roman" w:hAnsi="Times New Roman" w:cs="Times New Roman"/>
                <w:sz w:val="20"/>
                <w:szCs w:val="20"/>
              </w:rPr>
            </w:pPr>
            <w:r w:rsidRPr="00E71D52">
              <w:rPr>
                <w:rFonts w:ascii="Times New Roman" w:hAnsi="Times New Roman" w:cs="Times New Roman"/>
                <w:sz w:val="24"/>
                <w:szCs w:val="24"/>
              </w:rPr>
              <w:t>Отсутствие или наличие оснований для отказа в предоставлении Муниципальной услуги</w:t>
            </w:r>
            <w:r w:rsidRPr="00E71D52">
              <w:rPr>
                <w:rFonts w:ascii="Times New Roman" w:eastAsia="Times New Roman" w:hAnsi="Times New Roman" w:cs="Times New Roman"/>
                <w:sz w:val="24"/>
                <w:szCs w:val="24"/>
              </w:rPr>
              <w:t>, указанного в</w:t>
            </w:r>
            <w:r w:rsidR="008A52E4" w:rsidRPr="00E71D52">
              <w:rPr>
                <w:rFonts w:ascii="Times New Roman" w:eastAsia="Times New Roman" w:hAnsi="Times New Roman" w:cs="Times New Roman"/>
                <w:sz w:val="24"/>
                <w:szCs w:val="24"/>
              </w:rPr>
              <w:t xml:space="preserve">              </w:t>
            </w:r>
            <w:r w:rsidRPr="00E71D52">
              <w:rPr>
                <w:rFonts w:ascii="Times New Roman" w:eastAsia="Times New Roman" w:hAnsi="Times New Roman" w:cs="Times New Roman"/>
                <w:sz w:val="24"/>
                <w:szCs w:val="24"/>
              </w:rPr>
              <w:t xml:space="preserve"> </w:t>
            </w:r>
            <w:r w:rsidR="007848A6" w:rsidRPr="00E71D52">
              <w:rPr>
                <w:rFonts w:ascii="Times New Roman" w:eastAsia="Times New Roman" w:hAnsi="Times New Roman" w:cs="Times New Roman"/>
                <w:sz w:val="24"/>
                <w:szCs w:val="24"/>
              </w:rPr>
              <w:t>под</w:t>
            </w:r>
            <w:r w:rsidRPr="00E71D52">
              <w:rPr>
                <w:rFonts w:ascii="Times New Roman" w:eastAsia="Times New Roman" w:hAnsi="Times New Roman" w:cs="Times New Roman"/>
                <w:sz w:val="24"/>
                <w:szCs w:val="24"/>
              </w:rPr>
              <w:t xml:space="preserve">пункте </w:t>
            </w:r>
            <w:r w:rsidRPr="00E71D52">
              <w:rPr>
                <w:rFonts w:ascii="Times New Roman" w:hAnsi="Times New Roman" w:cs="Times New Roman"/>
                <w:sz w:val="24"/>
                <w:szCs w:val="24"/>
              </w:rPr>
              <w:t xml:space="preserve">13.4.3 </w:t>
            </w:r>
            <w:r w:rsidR="00EC23D7" w:rsidRPr="00E71D52">
              <w:rPr>
                <w:rFonts w:ascii="Times New Roman" w:hAnsi="Times New Roman" w:cs="Times New Roman"/>
                <w:sz w:val="24"/>
                <w:szCs w:val="24"/>
              </w:rPr>
              <w:t xml:space="preserve">пункта 13.4 </w:t>
            </w:r>
            <w:r w:rsidRPr="00E71D52">
              <w:rPr>
                <w:rFonts w:ascii="Times New Roman" w:eastAsia="Times New Roman" w:hAnsi="Times New Roman" w:cs="Times New Roman"/>
                <w:sz w:val="24"/>
                <w:szCs w:val="24"/>
              </w:rPr>
              <w:t>Административного регламента</w:t>
            </w:r>
          </w:p>
        </w:tc>
        <w:tc>
          <w:tcPr>
            <w:tcW w:w="4819" w:type="dxa"/>
            <w:shd w:val="clear" w:color="auto" w:fill="auto"/>
          </w:tcPr>
          <w:p w14:paraId="0AF91D95" w14:textId="77777777" w:rsidR="00E54B5C" w:rsidRDefault="00E54B5C" w:rsidP="00312082">
            <w:pPr>
              <w:ind w:right="11"/>
              <w:jc w:val="both"/>
              <w:rPr>
                <w:rFonts w:ascii="Times New Roman" w:eastAsia="Times New Roman" w:hAnsi="Times New Roman"/>
                <w:sz w:val="24"/>
                <w:szCs w:val="24"/>
              </w:rPr>
            </w:pPr>
          </w:p>
          <w:p w14:paraId="11F0981A" w14:textId="77777777" w:rsidR="00E54B5C" w:rsidRDefault="00E54B5C" w:rsidP="00312082">
            <w:pPr>
              <w:ind w:right="11"/>
              <w:jc w:val="both"/>
              <w:rPr>
                <w:rFonts w:ascii="Times New Roman" w:eastAsia="Times New Roman" w:hAnsi="Times New Roman"/>
                <w:sz w:val="24"/>
                <w:szCs w:val="24"/>
              </w:rPr>
            </w:pPr>
          </w:p>
          <w:p w14:paraId="4E8294C0" w14:textId="1BBE33E8" w:rsidR="00E45352" w:rsidRPr="00E71D52" w:rsidRDefault="008D2D6E" w:rsidP="00312082">
            <w:pPr>
              <w:ind w:right="11"/>
              <w:jc w:val="both"/>
              <w:rPr>
                <w:rFonts w:ascii="Times New Roman" w:hAnsi="Times New Roman"/>
                <w:sz w:val="24"/>
                <w:szCs w:val="24"/>
              </w:rPr>
            </w:pPr>
            <w:r w:rsidRPr="00E71D52">
              <w:rPr>
                <w:rFonts w:ascii="Times New Roman" w:eastAsia="Times New Roman" w:hAnsi="Times New Roman"/>
                <w:sz w:val="24"/>
                <w:szCs w:val="24"/>
              </w:rPr>
              <w:t>При поступлении от Заявителя откорректированного Запроса д</w:t>
            </w:r>
            <w:r w:rsidR="00E45352" w:rsidRPr="00E71D52">
              <w:rPr>
                <w:rFonts w:ascii="Times New Roman" w:eastAsia="Times New Roman" w:hAnsi="Times New Roman"/>
                <w:sz w:val="24"/>
                <w:szCs w:val="24"/>
              </w:rPr>
              <w:t>олжностное лицо Администрации выполняет проверку поступивш</w:t>
            </w:r>
            <w:r w:rsidRPr="00E71D52">
              <w:rPr>
                <w:rFonts w:ascii="Times New Roman" w:eastAsia="Times New Roman" w:hAnsi="Times New Roman"/>
                <w:sz w:val="24"/>
                <w:szCs w:val="24"/>
              </w:rPr>
              <w:t xml:space="preserve">его </w:t>
            </w:r>
            <w:r w:rsidR="00E45352" w:rsidRPr="00E71D52">
              <w:rPr>
                <w:rFonts w:ascii="Times New Roman" w:eastAsia="Times New Roman" w:hAnsi="Times New Roman"/>
                <w:sz w:val="24"/>
                <w:szCs w:val="24"/>
              </w:rPr>
              <w:t>от Заявителя откорректированн</w:t>
            </w:r>
            <w:r w:rsidRPr="00E71D52">
              <w:rPr>
                <w:rFonts w:ascii="Times New Roman" w:eastAsia="Times New Roman" w:hAnsi="Times New Roman"/>
                <w:sz w:val="24"/>
                <w:szCs w:val="24"/>
              </w:rPr>
              <w:t>ого</w:t>
            </w:r>
            <w:r w:rsidR="00E45352" w:rsidRPr="00E71D52">
              <w:rPr>
                <w:rFonts w:ascii="Times New Roman" w:eastAsia="Times New Roman" w:hAnsi="Times New Roman"/>
                <w:sz w:val="24"/>
                <w:szCs w:val="24"/>
              </w:rPr>
              <w:t xml:space="preserve"> Запроса </w:t>
            </w:r>
            <w:r w:rsidR="00B36B9A" w:rsidRPr="00E71D52">
              <w:rPr>
                <w:rFonts w:ascii="Times New Roman" w:eastAsia="Times New Roman" w:hAnsi="Times New Roman"/>
                <w:sz w:val="24"/>
                <w:szCs w:val="24"/>
              </w:rPr>
              <w:t xml:space="preserve">на наличие оснований для отказа в предоставлении </w:t>
            </w:r>
            <w:r w:rsidR="00E528F1" w:rsidRPr="00E71D52">
              <w:rPr>
                <w:rFonts w:ascii="Times New Roman" w:eastAsia="Times New Roman" w:hAnsi="Times New Roman"/>
                <w:sz w:val="24"/>
                <w:szCs w:val="24"/>
              </w:rPr>
              <w:t>М</w:t>
            </w:r>
            <w:r w:rsidR="00B36B9A" w:rsidRPr="00E71D52">
              <w:rPr>
                <w:rFonts w:ascii="Times New Roman" w:eastAsia="Times New Roman" w:hAnsi="Times New Roman"/>
                <w:sz w:val="24"/>
                <w:szCs w:val="24"/>
              </w:rPr>
              <w:t xml:space="preserve">униципальной услуги по основанию, указанному в </w:t>
            </w:r>
            <w:r w:rsidR="007848A6" w:rsidRPr="00E71D52">
              <w:rPr>
                <w:rFonts w:ascii="Times New Roman" w:eastAsia="Times New Roman" w:hAnsi="Times New Roman"/>
                <w:sz w:val="24"/>
                <w:szCs w:val="24"/>
              </w:rPr>
              <w:t>под</w:t>
            </w:r>
            <w:r w:rsidR="00B36B9A" w:rsidRPr="00E71D52">
              <w:rPr>
                <w:rFonts w:ascii="Times New Roman" w:eastAsia="Times New Roman" w:hAnsi="Times New Roman"/>
                <w:sz w:val="24"/>
                <w:szCs w:val="24"/>
              </w:rPr>
              <w:t xml:space="preserve">пункте </w:t>
            </w:r>
            <w:r w:rsidR="00B36B9A" w:rsidRPr="00E71D52">
              <w:rPr>
                <w:rFonts w:ascii="Times New Roman" w:hAnsi="Times New Roman"/>
                <w:sz w:val="24"/>
                <w:szCs w:val="24"/>
              </w:rPr>
              <w:t>13.4.3</w:t>
            </w:r>
            <w:r w:rsidR="00EC23D7" w:rsidRPr="00E71D52">
              <w:rPr>
                <w:rFonts w:ascii="Times New Roman" w:hAnsi="Times New Roman"/>
              </w:rPr>
              <w:t xml:space="preserve"> </w:t>
            </w:r>
            <w:r w:rsidR="00EC23D7" w:rsidRPr="00E71D52">
              <w:rPr>
                <w:rFonts w:ascii="Times New Roman" w:hAnsi="Times New Roman"/>
                <w:sz w:val="24"/>
                <w:szCs w:val="24"/>
              </w:rPr>
              <w:t>пункта 13.4</w:t>
            </w:r>
            <w:r w:rsidR="008A52E4" w:rsidRPr="00E71D52">
              <w:rPr>
                <w:rFonts w:ascii="Times New Roman" w:hAnsi="Times New Roman"/>
                <w:sz w:val="24"/>
                <w:szCs w:val="24"/>
              </w:rPr>
              <w:t xml:space="preserve"> </w:t>
            </w:r>
            <w:r w:rsidR="00B36B9A" w:rsidRPr="00E71D52">
              <w:rPr>
                <w:rFonts w:ascii="Times New Roman" w:eastAsia="Times New Roman" w:hAnsi="Times New Roman"/>
                <w:sz w:val="24"/>
                <w:szCs w:val="24"/>
              </w:rPr>
              <w:t>Административного регламента</w:t>
            </w:r>
            <w:r w:rsidR="00B36B9A" w:rsidRPr="00E71D52">
              <w:rPr>
                <w:rFonts w:ascii="Times New Roman" w:hAnsi="Times New Roman"/>
                <w:sz w:val="24"/>
                <w:szCs w:val="24"/>
              </w:rPr>
              <w:t>.</w:t>
            </w:r>
          </w:p>
          <w:p w14:paraId="1C274A8B" w14:textId="4A76E71B" w:rsidR="00890F3F" w:rsidRPr="00E71D52" w:rsidRDefault="00E45352" w:rsidP="00E54B5C">
            <w:pPr>
              <w:pStyle w:val="ConsPlusNormal"/>
              <w:suppressAutoHyphens/>
              <w:spacing w:after="240" w:line="276" w:lineRule="auto"/>
              <w:jc w:val="both"/>
              <w:rPr>
                <w:rFonts w:ascii="Times New Roman" w:eastAsia="Times New Roman" w:hAnsi="Times New Roman"/>
                <w:i/>
                <w:iCs/>
                <w:sz w:val="24"/>
              </w:rPr>
            </w:pPr>
            <w:r w:rsidRPr="00E71D52">
              <w:rPr>
                <w:rFonts w:ascii="Times New Roman" w:eastAsia="Times New Roman" w:hAnsi="Times New Roman" w:cs="Times New Roman"/>
                <w:sz w:val="24"/>
                <w:szCs w:val="24"/>
              </w:rPr>
              <w:t xml:space="preserve">Результатом административного действия является </w:t>
            </w:r>
            <w:r w:rsidR="00E10144" w:rsidRPr="00E71D52">
              <w:rPr>
                <w:rFonts w:ascii="Times New Roman" w:eastAsia="Times New Roman" w:hAnsi="Times New Roman" w:cs="Times New Roman"/>
                <w:sz w:val="24"/>
                <w:szCs w:val="24"/>
              </w:rPr>
              <w:t>подготовка проекта</w:t>
            </w:r>
            <w:r w:rsidRPr="00E71D52">
              <w:rPr>
                <w:rFonts w:ascii="Times New Roman" w:eastAsia="Times New Roman" w:hAnsi="Times New Roman" w:cs="Times New Roman"/>
                <w:sz w:val="24"/>
                <w:szCs w:val="24"/>
              </w:rPr>
              <w:t xml:space="preserve"> решения о предоставлении </w:t>
            </w:r>
            <w:r w:rsidR="00E528F1" w:rsidRPr="00E71D52">
              <w:rPr>
                <w:rFonts w:ascii="Times New Roman" w:eastAsia="Times New Roman" w:hAnsi="Times New Roman" w:cs="Times New Roman"/>
                <w:sz w:val="24"/>
                <w:szCs w:val="24"/>
              </w:rPr>
              <w:t>М</w:t>
            </w:r>
            <w:r w:rsidRPr="00E71D52">
              <w:rPr>
                <w:rFonts w:ascii="Times New Roman" w:eastAsia="Times New Roman" w:hAnsi="Times New Roman" w:cs="Times New Roman"/>
                <w:sz w:val="24"/>
                <w:szCs w:val="24"/>
              </w:rPr>
              <w:t xml:space="preserve">униципальной услуги или об отказе в предоставлении </w:t>
            </w:r>
            <w:r w:rsidR="00E528F1" w:rsidRPr="00E71D52">
              <w:rPr>
                <w:rFonts w:ascii="Times New Roman" w:eastAsia="Times New Roman" w:hAnsi="Times New Roman" w:cs="Times New Roman"/>
                <w:sz w:val="24"/>
                <w:szCs w:val="24"/>
              </w:rPr>
              <w:t>М</w:t>
            </w:r>
            <w:r w:rsidRPr="00E71D52">
              <w:rPr>
                <w:rFonts w:ascii="Times New Roman" w:eastAsia="Times New Roman" w:hAnsi="Times New Roman" w:cs="Times New Roman"/>
                <w:sz w:val="24"/>
                <w:szCs w:val="24"/>
              </w:rPr>
              <w:t>униципальной услуги.</w:t>
            </w:r>
            <w:r w:rsidR="00E54B5C">
              <w:rPr>
                <w:rFonts w:ascii="Times New Roman" w:eastAsia="Times New Roman" w:hAnsi="Times New Roman" w:cs="Times New Roman"/>
                <w:sz w:val="24"/>
                <w:szCs w:val="24"/>
              </w:rPr>
              <w:t xml:space="preserve">                                  </w:t>
            </w:r>
            <w:r w:rsidR="00890F3F" w:rsidRPr="00E71D52">
              <w:rPr>
                <w:rFonts w:ascii="Times New Roman" w:eastAsia="Times New Roman" w:hAnsi="Times New Roman"/>
                <w:i/>
                <w:iCs/>
                <w:sz w:val="24"/>
              </w:rPr>
              <w:t xml:space="preserve">Осуществляется переход к административной процедуре </w:t>
            </w:r>
            <w:r w:rsidR="0003179D" w:rsidRPr="00E71D52">
              <w:rPr>
                <w:rFonts w:ascii="Times New Roman" w:eastAsia="Times New Roman" w:hAnsi="Times New Roman"/>
                <w:i/>
                <w:iCs/>
                <w:sz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14:paraId="0DA9D45A" w14:textId="7BBB8EF9" w:rsidR="00E45352" w:rsidRPr="00E71D52" w:rsidRDefault="00E45352" w:rsidP="0027776B">
            <w:pPr>
              <w:pStyle w:val="ConsPlusNormal"/>
              <w:suppressAutoHyphens/>
              <w:spacing w:line="276" w:lineRule="auto"/>
              <w:jc w:val="both"/>
              <w:rPr>
                <w:rFonts w:ascii="Times New Roman" w:eastAsia="Times New Roman" w:hAnsi="Times New Roman" w:cs="Times New Roman"/>
                <w:sz w:val="20"/>
                <w:szCs w:val="20"/>
              </w:rPr>
            </w:pPr>
            <w:r w:rsidRPr="00E71D52">
              <w:rPr>
                <w:rFonts w:ascii="Times New Roman" w:hAnsi="Times New Roman" w:cs="Times New Roman"/>
                <w:sz w:val="24"/>
                <w:szCs w:val="24"/>
              </w:rPr>
              <w:t xml:space="preserve">Результат фиксируется в электронной форме в </w:t>
            </w:r>
            <w:r w:rsidR="0027776B" w:rsidRPr="00967EEE">
              <w:rPr>
                <w:rFonts w:ascii="Times New Roman" w:hAnsi="Times New Roman" w:cs="Times New Roman"/>
                <w:sz w:val="24"/>
                <w:szCs w:val="24"/>
              </w:rPr>
              <w:t>РГИС</w:t>
            </w:r>
            <w:r w:rsidR="00E528F1" w:rsidRPr="00E71D52">
              <w:rPr>
                <w:rFonts w:ascii="Times New Roman" w:hAnsi="Times New Roman" w:cs="Times New Roman"/>
                <w:sz w:val="24"/>
                <w:szCs w:val="24"/>
              </w:rPr>
              <w:t>.</w:t>
            </w:r>
          </w:p>
        </w:tc>
      </w:tr>
    </w:tbl>
    <w:p w14:paraId="1DCB91B6" w14:textId="77777777" w:rsidR="00D56615" w:rsidRDefault="00D56615" w:rsidP="008D2D6E">
      <w:pPr>
        <w:spacing w:after="0" w:line="23" w:lineRule="atLeast"/>
        <w:rPr>
          <w:rFonts w:ascii="Times New Roman" w:hAnsi="Times New Roman"/>
          <w:sz w:val="24"/>
          <w:szCs w:val="24"/>
        </w:rPr>
      </w:pPr>
    </w:p>
    <w:p w14:paraId="699EDAEE" w14:textId="77777777" w:rsidR="00622242" w:rsidRDefault="00622242" w:rsidP="008D2D6E">
      <w:pPr>
        <w:spacing w:after="0" w:line="23" w:lineRule="atLeast"/>
        <w:rPr>
          <w:rFonts w:ascii="Times New Roman" w:hAnsi="Times New Roman"/>
          <w:sz w:val="24"/>
          <w:szCs w:val="24"/>
        </w:rPr>
      </w:pPr>
    </w:p>
    <w:p w14:paraId="0E41C5E3" w14:textId="77777777" w:rsidR="00622242" w:rsidRDefault="00622242" w:rsidP="008D2D6E">
      <w:pPr>
        <w:spacing w:after="0" w:line="23" w:lineRule="atLeast"/>
        <w:rPr>
          <w:rFonts w:ascii="Times New Roman" w:hAnsi="Times New Roman"/>
          <w:sz w:val="24"/>
          <w:szCs w:val="24"/>
        </w:rPr>
      </w:pPr>
    </w:p>
    <w:p w14:paraId="0C515EC0" w14:textId="77777777" w:rsidR="00622242" w:rsidRDefault="00622242" w:rsidP="008D2D6E">
      <w:pPr>
        <w:spacing w:after="0" w:line="23" w:lineRule="atLeast"/>
        <w:rPr>
          <w:rFonts w:ascii="Times New Roman" w:hAnsi="Times New Roman"/>
          <w:sz w:val="24"/>
          <w:szCs w:val="24"/>
        </w:rPr>
      </w:pPr>
    </w:p>
    <w:p w14:paraId="28AC9197" w14:textId="77777777" w:rsidR="00622242" w:rsidRDefault="00622242" w:rsidP="008D2D6E">
      <w:pPr>
        <w:spacing w:after="0" w:line="23" w:lineRule="atLeast"/>
        <w:rPr>
          <w:rFonts w:ascii="Times New Roman" w:hAnsi="Times New Roman"/>
          <w:sz w:val="24"/>
          <w:szCs w:val="24"/>
        </w:rPr>
      </w:pPr>
    </w:p>
    <w:p w14:paraId="7F5A1D47" w14:textId="77777777" w:rsidR="00622242" w:rsidRDefault="00622242" w:rsidP="008D2D6E">
      <w:pPr>
        <w:spacing w:after="0" w:line="23" w:lineRule="atLeast"/>
        <w:rPr>
          <w:rFonts w:ascii="Times New Roman" w:hAnsi="Times New Roman"/>
          <w:sz w:val="24"/>
          <w:szCs w:val="24"/>
        </w:rPr>
      </w:pPr>
    </w:p>
    <w:p w14:paraId="3F221B50" w14:textId="77777777" w:rsidR="00622242" w:rsidRDefault="00622242" w:rsidP="008D2D6E">
      <w:pPr>
        <w:spacing w:after="0" w:line="23" w:lineRule="atLeast"/>
        <w:rPr>
          <w:rFonts w:ascii="Times New Roman" w:hAnsi="Times New Roman"/>
          <w:sz w:val="24"/>
          <w:szCs w:val="24"/>
        </w:rPr>
      </w:pPr>
    </w:p>
    <w:p w14:paraId="563F5C5D" w14:textId="77777777" w:rsidR="00622242" w:rsidRDefault="00622242" w:rsidP="008D2D6E">
      <w:pPr>
        <w:spacing w:after="0" w:line="23" w:lineRule="atLeast"/>
        <w:rPr>
          <w:rFonts w:ascii="Times New Roman" w:hAnsi="Times New Roman"/>
          <w:sz w:val="24"/>
          <w:szCs w:val="24"/>
        </w:rPr>
      </w:pPr>
    </w:p>
    <w:p w14:paraId="57C74ECD" w14:textId="77777777" w:rsidR="00622242" w:rsidRDefault="00622242" w:rsidP="008D2D6E">
      <w:pPr>
        <w:spacing w:after="0" w:line="23" w:lineRule="atLeast"/>
        <w:rPr>
          <w:rFonts w:ascii="Times New Roman" w:hAnsi="Times New Roman"/>
          <w:sz w:val="24"/>
          <w:szCs w:val="24"/>
        </w:rPr>
      </w:pPr>
    </w:p>
    <w:p w14:paraId="1A7EA2E8" w14:textId="77777777" w:rsidR="00622242" w:rsidRDefault="00622242" w:rsidP="008D2D6E">
      <w:pPr>
        <w:spacing w:after="0" w:line="23" w:lineRule="atLeast"/>
        <w:rPr>
          <w:rFonts w:ascii="Times New Roman" w:hAnsi="Times New Roman"/>
          <w:sz w:val="24"/>
          <w:szCs w:val="24"/>
        </w:rPr>
      </w:pPr>
    </w:p>
    <w:p w14:paraId="073C65C4" w14:textId="77777777" w:rsidR="00622242" w:rsidRDefault="00622242" w:rsidP="008D2D6E">
      <w:pPr>
        <w:spacing w:after="0" w:line="23" w:lineRule="atLeast"/>
        <w:rPr>
          <w:rFonts w:ascii="Times New Roman" w:hAnsi="Times New Roman"/>
          <w:sz w:val="24"/>
          <w:szCs w:val="24"/>
        </w:rPr>
      </w:pPr>
    </w:p>
    <w:p w14:paraId="3318CE9F" w14:textId="77777777" w:rsidR="00622242" w:rsidRDefault="00622242" w:rsidP="008D2D6E">
      <w:pPr>
        <w:spacing w:after="0" w:line="23" w:lineRule="atLeast"/>
        <w:rPr>
          <w:rFonts w:ascii="Times New Roman" w:hAnsi="Times New Roman"/>
          <w:sz w:val="24"/>
          <w:szCs w:val="24"/>
        </w:rPr>
      </w:pPr>
    </w:p>
    <w:p w14:paraId="59BB6900" w14:textId="77777777" w:rsidR="00622242" w:rsidRPr="00E71D52" w:rsidRDefault="00622242" w:rsidP="008D2D6E">
      <w:pPr>
        <w:spacing w:after="0" w:line="23" w:lineRule="atLeast"/>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8D2D6E" w:rsidRPr="00E71D52" w14:paraId="4A560E5E" w14:textId="77777777" w:rsidTr="00FF65B4">
        <w:trPr>
          <w:tblHeader/>
        </w:trPr>
        <w:tc>
          <w:tcPr>
            <w:tcW w:w="14879" w:type="dxa"/>
            <w:gridSpan w:val="6"/>
            <w:shd w:val="clear" w:color="auto" w:fill="auto"/>
          </w:tcPr>
          <w:p w14:paraId="4E63B3E7" w14:textId="54097EA8" w:rsidR="008D2D6E" w:rsidRPr="00E71D52" w:rsidRDefault="008D2D6E" w:rsidP="00AF0BD4">
            <w:pPr>
              <w:pStyle w:val="affff4"/>
              <w:numPr>
                <w:ilvl w:val="0"/>
                <w:numId w:val="22"/>
              </w:numPr>
              <w:spacing w:after="0" w:line="23" w:lineRule="atLeast"/>
              <w:jc w:val="center"/>
              <w:rPr>
                <w:rFonts w:ascii="Times New Roman" w:hAnsi="Times New Roman"/>
                <w:b/>
                <w:bCs/>
                <w:sz w:val="24"/>
                <w:szCs w:val="24"/>
              </w:rPr>
            </w:pPr>
            <w:r w:rsidRPr="00E71D52">
              <w:rPr>
                <w:rFonts w:ascii="Times New Roman" w:hAnsi="Times New Roman"/>
                <w:b/>
                <w:bCs/>
                <w:sz w:val="24"/>
                <w:szCs w:val="24"/>
              </w:rPr>
              <w:t xml:space="preserve">Принятие решения о предоставлении (об отказе в предоставлении) </w:t>
            </w:r>
          </w:p>
          <w:p w14:paraId="4A0BE994" w14:textId="77777777" w:rsidR="008D2D6E" w:rsidRPr="00E71D52" w:rsidRDefault="008D2D6E" w:rsidP="008D2D6E">
            <w:pPr>
              <w:spacing w:after="0" w:line="23" w:lineRule="atLeast"/>
              <w:jc w:val="center"/>
              <w:rPr>
                <w:rFonts w:ascii="Times New Roman" w:hAnsi="Times New Roman"/>
                <w:b/>
                <w:bCs/>
                <w:sz w:val="24"/>
                <w:szCs w:val="24"/>
              </w:rPr>
            </w:pPr>
            <w:r w:rsidRPr="00E71D52">
              <w:rPr>
                <w:rFonts w:ascii="Times New Roman" w:hAnsi="Times New Roman"/>
                <w:b/>
                <w:bCs/>
                <w:sz w:val="24"/>
                <w:szCs w:val="24"/>
              </w:rPr>
              <w:t>Муниципальной услуги и оформление результата предоставления Муниципальной услуги</w:t>
            </w:r>
          </w:p>
          <w:p w14:paraId="4DA19175" w14:textId="70A6CCCE" w:rsidR="008D2D6E" w:rsidRPr="00E71D52" w:rsidRDefault="008D2D6E" w:rsidP="008D2D6E">
            <w:pPr>
              <w:spacing w:after="0" w:line="23" w:lineRule="atLeast"/>
              <w:jc w:val="center"/>
              <w:rPr>
                <w:rFonts w:ascii="Times New Roman" w:hAnsi="Times New Roman"/>
                <w:b/>
                <w:bCs/>
                <w:sz w:val="4"/>
                <w:szCs w:val="4"/>
              </w:rPr>
            </w:pPr>
          </w:p>
        </w:tc>
      </w:tr>
      <w:tr w:rsidR="00692213" w:rsidRPr="00E71D52" w14:paraId="48C49293" w14:textId="77777777" w:rsidTr="000E752F">
        <w:trPr>
          <w:tblHeader/>
        </w:trPr>
        <w:tc>
          <w:tcPr>
            <w:tcW w:w="1838" w:type="dxa"/>
            <w:shd w:val="clear" w:color="auto" w:fill="auto"/>
          </w:tcPr>
          <w:p w14:paraId="5DDE6CCC" w14:textId="77777777" w:rsidR="00692213" w:rsidRPr="00E71D52" w:rsidRDefault="00692213" w:rsidP="00E10144">
            <w:pPr>
              <w:pStyle w:val="ConsPlusNormal"/>
              <w:suppressAutoHyphens/>
              <w:spacing w:line="276" w:lineRule="auto"/>
              <w:jc w:val="center"/>
              <w:rPr>
                <w:rFonts w:ascii="Times New Roman" w:eastAsia="Times New Roman" w:hAnsi="Times New Roman" w:cs="Times New Roman"/>
              </w:rPr>
            </w:pPr>
            <w:r w:rsidRPr="00E71D52">
              <w:rPr>
                <w:rFonts w:ascii="Times New Roman" w:eastAsia="Times New Roman" w:hAnsi="Times New Roman" w:cs="Times New Roman"/>
              </w:rPr>
              <w:t>Место выполнения процедуры/используемая ИС</w:t>
            </w:r>
          </w:p>
        </w:tc>
        <w:tc>
          <w:tcPr>
            <w:tcW w:w="2268" w:type="dxa"/>
            <w:shd w:val="clear" w:color="auto" w:fill="auto"/>
          </w:tcPr>
          <w:p w14:paraId="3900BC54" w14:textId="77777777" w:rsidR="00692213" w:rsidRPr="00E71D52" w:rsidRDefault="00692213" w:rsidP="00E10144">
            <w:pPr>
              <w:pStyle w:val="ConsPlusNormal"/>
              <w:suppressAutoHyphens/>
              <w:spacing w:line="276" w:lineRule="auto"/>
              <w:jc w:val="center"/>
              <w:rPr>
                <w:rFonts w:ascii="Times New Roman" w:eastAsia="Times New Roman" w:hAnsi="Times New Roman" w:cs="Times New Roman"/>
              </w:rPr>
            </w:pPr>
            <w:r w:rsidRPr="00E71D52">
              <w:rPr>
                <w:rFonts w:ascii="Times New Roman" w:eastAsia="Times New Roman" w:hAnsi="Times New Roman" w:cs="Times New Roman"/>
              </w:rPr>
              <w:t>Административные действия</w:t>
            </w:r>
          </w:p>
        </w:tc>
        <w:tc>
          <w:tcPr>
            <w:tcW w:w="1701" w:type="dxa"/>
            <w:shd w:val="clear" w:color="auto" w:fill="auto"/>
          </w:tcPr>
          <w:p w14:paraId="6C45C3C5" w14:textId="5E5A5CC6" w:rsidR="00692213" w:rsidRPr="00E71D52" w:rsidRDefault="00692213" w:rsidP="00E10144">
            <w:pPr>
              <w:pStyle w:val="ConsPlusNormal"/>
              <w:suppressAutoHyphens/>
              <w:spacing w:line="276" w:lineRule="auto"/>
              <w:jc w:val="center"/>
              <w:rPr>
                <w:rFonts w:ascii="Times New Roman" w:eastAsia="Times New Roman" w:hAnsi="Times New Roman" w:cs="Times New Roman"/>
              </w:rPr>
            </w:pPr>
            <w:r w:rsidRPr="00E71D52">
              <w:rPr>
                <w:rFonts w:ascii="Times New Roman" w:eastAsia="Times New Roman" w:hAnsi="Times New Roman" w:cs="Times New Roman"/>
              </w:rPr>
              <w:t>Средний срок выполнения</w:t>
            </w:r>
          </w:p>
        </w:tc>
        <w:tc>
          <w:tcPr>
            <w:tcW w:w="1701" w:type="dxa"/>
          </w:tcPr>
          <w:p w14:paraId="19583E2F" w14:textId="5F6AE9DD" w:rsidR="00692213" w:rsidRPr="00E71D52" w:rsidRDefault="00692213" w:rsidP="00E10144">
            <w:pPr>
              <w:pStyle w:val="ConsPlusNormal"/>
              <w:suppressAutoHyphens/>
              <w:spacing w:line="276" w:lineRule="auto"/>
              <w:jc w:val="center"/>
              <w:rPr>
                <w:rFonts w:ascii="Times New Roman" w:eastAsia="Times New Roman" w:hAnsi="Times New Roman" w:cs="Times New Roman"/>
              </w:rPr>
            </w:pPr>
            <w:r w:rsidRPr="00E71D52">
              <w:rPr>
                <w:rFonts w:ascii="Times New Roman" w:eastAsia="Times New Roman" w:hAnsi="Times New Roman" w:cs="Times New Roman"/>
              </w:rPr>
              <w:t>Трудоемкость</w:t>
            </w:r>
          </w:p>
        </w:tc>
        <w:tc>
          <w:tcPr>
            <w:tcW w:w="2552" w:type="dxa"/>
          </w:tcPr>
          <w:p w14:paraId="6A6759B5" w14:textId="186460BC" w:rsidR="00692213" w:rsidRPr="00E71D52" w:rsidRDefault="00692213" w:rsidP="00E10144">
            <w:pPr>
              <w:pStyle w:val="ConsPlusNormal"/>
              <w:suppressAutoHyphens/>
              <w:spacing w:line="276" w:lineRule="auto"/>
              <w:jc w:val="center"/>
              <w:rPr>
                <w:rFonts w:ascii="Times New Roman" w:eastAsia="Times New Roman" w:hAnsi="Times New Roman" w:cs="Times New Roman"/>
              </w:rPr>
            </w:pPr>
            <w:r w:rsidRPr="00E71D52">
              <w:rPr>
                <w:rFonts w:ascii="Times New Roman" w:eastAsia="Times New Roman" w:hAnsi="Times New Roman" w:cs="Times New Roman"/>
              </w:rPr>
              <w:t>Критерии принятия решений</w:t>
            </w:r>
          </w:p>
        </w:tc>
        <w:tc>
          <w:tcPr>
            <w:tcW w:w="4819" w:type="dxa"/>
            <w:shd w:val="clear" w:color="auto" w:fill="auto"/>
          </w:tcPr>
          <w:p w14:paraId="4B7453ED" w14:textId="59322BDE" w:rsidR="00692213" w:rsidRPr="00E71D52" w:rsidRDefault="00692213" w:rsidP="00E10144">
            <w:pPr>
              <w:pStyle w:val="ConsPlusNormal"/>
              <w:suppressAutoHyphens/>
              <w:spacing w:after="240" w:line="276" w:lineRule="auto"/>
              <w:jc w:val="center"/>
              <w:rPr>
                <w:rFonts w:ascii="Times New Roman" w:eastAsia="Times New Roman" w:hAnsi="Times New Roman" w:cs="Times New Roman"/>
              </w:rPr>
            </w:pPr>
            <w:r w:rsidRPr="00E71D52">
              <w:rPr>
                <w:rFonts w:ascii="Times New Roman" w:eastAsia="Times New Roman" w:hAnsi="Times New Roman" w:cs="Times New Roman"/>
              </w:rPr>
              <w:t xml:space="preserve">Содержание действия, </w:t>
            </w:r>
            <w:r w:rsidRPr="00E71D52">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692213" w:rsidRPr="00E71D52" w14:paraId="447A7FAA" w14:textId="77777777" w:rsidTr="000E752F">
        <w:tc>
          <w:tcPr>
            <w:tcW w:w="1838" w:type="dxa"/>
            <w:shd w:val="clear" w:color="auto" w:fill="auto"/>
          </w:tcPr>
          <w:p w14:paraId="3837E553" w14:textId="064B7D37" w:rsidR="00692213" w:rsidRPr="00E71D52" w:rsidRDefault="00E10144" w:rsidP="0027776B">
            <w:pPr>
              <w:pStyle w:val="ConsPlusNormal"/>
              <w:suppressAutoHyphens/>
              <w:spacing w:line="23" w:lineRule="atLeast"/>
              <w:rPr>
                <w:rFonts w:ascii="Times New Roman" w:eastAsia="Times New Roman" w:hAnsi="Times New Roman" w:cs="Times New Roman"/>
              </w:rPr>
            </w:pPr>
            <w:r w:rsidRPr="00E71D52">
              <w:rPr>
                <w:rFonts w:ascii="Times New Roman" w:eastAsia="Times New Roman" w:hAnsi="Times New Roman" w:cs="Times New Roman"/>
              </w:rPr>
              <w:t>Администрация/</w:t>
            </w:r>
            <w:r w:rsidR="0027776B" w:rsidRPr="00967EEE">
              <w:rPr>
                <w:rFonts w:ascii="Times New Roman" w:eastAsia="Times New Roman" w:hAnsi="Times New Roman" w:cs="Times New Roman"/>
              </w:rPr>
              <w:t>РГИС</w:t>
            </w:r>
          </w:p>
        </w:tc>
        <w:tc>
          <w:tcPr>
            <w:tcW w:w="2268" w:type="dxa"/>
            <w:shd w:val="clear" w:color="auto" w:fill="auto"/>
          </w:tcPr>
          <w:p w14:paraId="53656569" w14:textId="7306A5F7" w:rsidR="00692213" w:rsidRPr="00E71D52" w:rsidRDefault="00692213" w:rsidP="00E10144">
            <w:pPr>
              <w:pStyle w:val="ConsPlusNormal"/>
              <w:suppressAutoHyphens/>
              <w:spacing w:after="200"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Рассмотрение проекта решени</w:t>
            </w:r>
            <w:r w:rsidR="007A61D5" w:rsidRPr="00E71D52">
              <w:rPr>
                <w:rFonts w:ascii="Times New Roman" w:eastAsia="Times New Roman" w:hAnsi="Times New Roman" w:cs="Times New Roman"/>
                <w:sz w:val="24"/>
                <w:szCs w:val="24"/>
              </w:rPr>
              <w:t>я</w:t>
            </w:r>
          </w:p>
        </w:tc>
        <w:tc>
          <w:tcPr>
            <w:tcW w:w="1701" w:type="dxa"/>
            <w:shd w:val="clear" w:color="auto" w:fill="auto"/>
          </w:tcPr>
          <w:p w14:paraId="73F05930" w14:textId="76A33720" w:rsidR="00692213" w:rsidRPr="00E71D52" w:rsidRDefault="00E10144" w:rsidP="00B92E02">
            <w:pPr>
              <w:pStyle w:val="ConsPlusNormal"/>
              <w:suppressAutoHyphens/>
              <w:spacing w:after="200"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1</w:t>
            </w:r>
            <w:r w:rsidR="00692213" w:rsidRPr="00E71D52">
              <w:rPr>
                <w:rFonts w:ascii="Times New Roman" w:eastAsia="Times New Roman" w:hAnsi="Times New Roman" w:cs="Times New Roman"/>
                <w:sz w:val="24"/>
                <w:szCs w:val="24"/>
              </w:rPr>
              <w:t xml:space="preserve"> рабочи</w:t>
            </w:r>
            <w:r w:rsidRPr="00E71D52">
              <w:rPr>
                <w:rFonts w:ascii="Times New Roman" w:eastAsia="Times New Roman" w:hAnsi="Times New Roman" w:cs="Times New Roman"/>
                <w:sz w:val="24"/>
                <w:szCs w:val="24"/>
              </w:rPr>
              <w:t>й</w:t>
            </w:r>
            <w:r w:rsidR="00692213" w:rsidRPr="00E71D52">
              <w:rPr>
                <w:rFonts w:ascii="Times New Roman" w:eastAsia="Times New Roman" w:hAnsi="Times New Roman" w:cs="Times New Roman"/>
                <w:sz w:val="24"/>
                <w:szCs w:val="24"/>
              </w:rPr>
              <w:t xml:space="preserve"> д</w:t>
            </w:r>
            <w:r w:rsidRPr="00E71D52">
              <w:rPr>
                <w:rFonts w:ascii="Times New Roman" w:eastAsia="Times New Roman" w:hAnsi="Times New Roman" w:cs="Times New Roman"/>
                <w:sz w:val="24"/>
                <w:szCs w:val="24"/>
              </w:rPr>
              <w:t>ень</w:t>
            </w:r>
          </w:p>
        </w:tc>
        <w:tc>
          <w:tcPr>
            <w:tcW w:w="1701" w:type="dxa"/>
          </w:tcPr>
          <w:p w14:paraId="31ACB790" w14:textId="77777777" w:rsidR="00692213" w:rsidRPr="00E71D52" w:rsidRDefault="00692213" w:rsidP="00F95B2A">
            <w:pPr>
              <w:pStyle w:val="ConsPlusNormal"/>
              <w:suppressAutoHyphens/>
              <w:spacing w:line="23" w:lineRule="atLeast"/>
              <w:ind w:firstLine="709"/>
              <w:jc w:val="both"/>
              <w:rPr>
                <w:rFonts w:ascii="Times New Roman" w:eastAsia="Times New Roman" w:hAnsi="Times New Roman" w:cs="Times New Roman"/>
                <w:sz w:val="24"/>
                <w:szCs w:val="24"/>
              </w:rPr>
            </w:pPr>
          </w:p>
        </w:tc>
        <w:tc>
          <w:tcPr>
            <w:tcW w:w="2552" w:type="dxa"/>
          </w:tcPr>
          <w:p w14:paraId="7C0FCA5B" w14:textId="6DBE79A6" w:rsidR="00692213" w:rsidRPr="00E71D52" w:rsidRDefault="00692213" w:rsidP="00613EA7">
            <w:pPr>
              <w:pStyle w:val="ConsPlusNormal"/>
              <w:suppressAutoHyphens/>
              <w:spacing w:after="20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14:paraId="69D317BA" w14:textId="7B624BC7" w:rsidR="00613EA7" w:rsidRPr="00E71D52" w:rsidRDefault="00692213" w:rsidP="00613EA7">
            <w:pPr>
              <w:pStyle w:val="ConsPlusNormal"/>
              <w:suppressAutoHyphens/>
              <w:spacing w:after="200" w:line="276" w:lineRule="auto"/>
              <w:jc w:val="both"/>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Уполномоченное должностное лицо </w:t>
            </w:r>
            <w:r w:rsidR="00613EA7" w:rsidRPr="00E71D52">
              <w:rPr>
                <w:rFonts w:ascii="Times New Roman" w:eastAsia="Times New Roman" w:hAnsi="Times New Roman" w:cs="Times New Roman"/>
                <w:sz w:val="24"/>
                <w:szCs w:val="24"/>
              </w:rPr>
              <w:t>Администрации</w:t>
            </w:r>
            <w:r w:rsidRPr="00E71D52">
              <w:rPr>
                <w:rFonts w:ascii="Times New Roman" w:eastAsia="Times New Roman" w:hAnsi="Times New Roman" w:cs="Times New Roman"/>
                <w:sz w:val="24"/>
                <w:szCs w:val="24"/>
              </w:rPr>
              <w:t xml:space="preserve"> рассматривает проект решения на предмет соответствия требованиям Административного регламента, полноты и качества предоставления </w:t>
            </w:r>
            <w:r w:rsidR="00E528F1" w:rsidRPr="00E71D52">
              <w:rPr>
                <w:rFonts w:ascii="Times New Roman" w:eastAsia="Times New Roman" w:hAnsi="Times New Roman" w:cs="Times New Roman"/>
                <w:sz w:val="24"/>
                <w:szCs w:val="24"/>
              </w:rPr>
              <w:t>М</w:t>
            </w:r>
            <w:r w:rsidR="00613EA7" w:rsidRPr="00E71D52">
              <w:rPr>
                <w:rFonts w:ascii="Times New Roman" w:eastAsia="Times New Roman" w:hAnsi="Times New Roman" w:cs="Times New Roman"/>
                <w:sz w:val="24"/>
                <w:szCs w:val="24"/>
              </w:rPr>
              <w:t>униципальной</w:t>
            </w:r>
            <w:r w:rsidRPr="00E71D52">
              <w:rPr>
                <w:rFonts w:ascii="Times New Roman" w:eastAsia="Times New Roman" w:hAnsi="Times New Roman" w:cs="Times New Roman"/>
                <w:sz w:val="24"/>
                <w:szCs w:val="24"/>
              </w:rPr>
              <w:t xml:space="preserve"> услуги, а также осуществляет контроль сроков предоставления </w:t>
            </w:r>
            <w:r w:rsidR="00E528F1" w:rsidRPr="00E71D52">
              <w:rPr>
                <w:rFonts w:ascii="Times New Roman" w:eastAsia="Times New Roman" w:hAnsi="Times New Roman" w:cs="Times New Roman"/>
                <w:sz w:val="24"/>
                <w:szCs w:val="24"/>
              </w:rPr>
              <w:t>М</w:t>
            </w:r>
            <w:r w:rsidR="00613EA7" w:rsidRPr="00E71D52">
              <w:rPr>
                <w:rFonts w:ascii="Times New Roman" w:eastAsia="Times New Roman" w:hAnsi="Times New Roman" w:cs="Times New Roman"/>
                <w:sz w:val="24"/>
                <w:szCs w:val="24"/>
              </w:rPr>
              <w:t>униципальной</w:t>
            </w:r>
            <w:r w:rsidRPr="00E71D52">
              <w:rPr>
                <w:rFonts w:ascii="Times New Roman" w:eastAsia="Times New Roman" w:hAnsi="Times New Roman" w:cs="Times New Roman"/>
                <w:sz w:val="24"/>
                <w:szCs w:val="24"/>
              </w:rPr>
              <w:t xml:space="preserve"> услуги.</w:t>
            </w:r>
          </w:p>
          <w:p w14:paraId="793B529C" w14:textId="37678372" w:rsidR="00611751" w:rsidRPr="00E71D52" w:rsidRDefault="00692213" w:rsidP="00613EA7">
            <w:pPr>
              <w:pStyle w:val="ConsPlusNormal"/>
              <w:suppressAutoHyphens/>
              <w:spacing w:before="240" w:after="240" w:line="276" w:lineRule="auto"/>
              <w:jc w:val="both"/>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Подписывает проект решения о предоставлении </w:t>
            </w:r>
            <w:r w:rsidR="00E528F1" w:rsidRPr="00E71D52">
              <w:rPr>
                <w:rFonts w:ascii="Times New Roman" w:eastAsia="Times New Roman" w:hAnsi="Times New Roman" w:cs="Times New Roman"/>
                <w:sz w:val="24"/>
                <w:szCs w:val="24"/>
              </w:rPr>
              <w:t>М</w:t>
            </w:r>
            <w:r w:rsidR="00613EA7" w:rsidRPr="00E71D52">
              <w:rPr>
                <w:rFonts w:ascii="Times New Roman" w:eastAsia="Times New Roman" w:hAnsi="Times New Roman" w:cs="Times New Roman"/>
                <w:sz w:val="24"/>
                <w:szCs w:val="24"/>
              </w:rPr>
              <w:t>униципальной</w:t>
            </w:r>
            <w:r w:rsidRPr="00E71D52">
              <w:rPr>
                <w:rFonts w:ascii="Times New Roman" w:eastAsia="Times New Roman" w:hAnsi="Times New Roman" w:cs="Times New Roman"/>
                <w:sz w:val="24"/>
                <w:szCs w:val="24"/>
              </w:rPr>
              <w:t xml:space="preserve"> услуги </w:t>
            </w:r>
            <w:r w:rsidR="00B0330F" w:rsidRPr="00E71D52">
              <w:rPr>
                <w:rFonts w:ascii="Times New Roman" w:eastAsia="Times New Roman" w:hAnsi="Times New Roman" w:cs="Times New Roman"/>
                <w:sz w:val="24"/>
                <w:szCs w:val="24"/>
              </w:rPr>
              <w:t xml:space="preserve">или об отказе в ее </w:t>
            </w:r>
            <w:r w:rsidR="005048A4" w:rsidRPr="00E71D52">
              <w:rPr>
                <w:rFonts w:ascii="Times New Roman" w:eastAsia="Times New Roman" w:hAnsi="Times New Roman" w:cs="Times New Roman"/>
                <w:sz w:val="24"/>
                <w:szCs w:val="24"/>
              </w:rPr>
              <w:t>предоставлении</w:t>
            </w:r>
            <w:r w:rsidR="00B0330F" w:rsidRPr="00E71D52">
              <w:rPr>
                <w:rFonts w:ascii="Times New Roman" w:eastAsia="Times New Roman" w:hAnsi="Times New Roman" w:cs="Times New Roman"/>
                <w:sz w:val="24"/>
                <w:szCs w:val="24"/>
              </w:rPr>
              <w:t xml:space="preserve"> </w:t>
            </w:r>
            <w:r w:rsidRPr="00E71D52">
              <w:rPr>
                <w:rFonts w:ascii="Times New Roman" w:eastAsia="Times New Roman" w:hAnsi="Times New Roman" w:cs="Times New Roman"/>
                <w:sz w:val="24"/>
                <w:szCs w:val="24"/>
              </w:rPr>
              <w:t>с использованием</w:t>
            </w:r>
            <w:r w:rsidR="00C74639">
              <w:rPr>
                <w:rFonts w:ascii="Times New Roman" w:eastAsia="Times New Roman" w:hAnsi="Times New Roman" w:cs="Times New Roman"/>
                <w:sz w:val="24"/>
                <w:szCs w:val="24"/>
              </w:rPr>
              <w:t xml:space="preserve"> </w:t>
            </w:r>
            <w:r w:rsidR="000B2ED3" w:rsidRPr="00E71D52">
              <w:rPr>
                <w:rFonts w:ascii="Times New Roman" w:eastAsia="Times New Roman" w:hAnsi="Times New Roman" w:cs="Times New Roman"/>
                <w:sz w:val="24"/>
                <w:szCs w:val="24"/>
              </w:rPr>
              <w:t>усиленной</w:t>
            </w:r>
            <w:r w:rsidR="00C74639">
              <w:rPr>
                <w:rFonts w:ascii="Times New Roman" w:eastAsia="Times New Roman" w:hAnsi="Times New Roman" w:cs="Times New Roman"/>
                <w:sz w:val="24"/>
                <w:szCs w:val="24"/>
              </w:rPr>
              <w:t xml:space="preserve"> </w:t>
            </w:r>
            <w:r w:rsidR="000B2ED3" w:rsidRPr="00E71D52">
              <w:rPr>
                <w:rFonts w:ascii="Times New Roman" w:eastAsia="Times New Roman" w:hAnsi="Times New Roman" w:cs="Times New Roman"/>
                <w:sz w:val="24"/>
                <w:szCs w:val="24"/>
              </w:rPr>
              <w:t xml:space="preserve">квалифицированной </w:t>
            </w:r>
            <w:r w:rsidR="00EC23D7" w:rsidRPr="00E71D52">
              <w:rPr>
                <w:rFonts w:ascii="Times New Roman" w:eastAsia="Times New Roman" w:hAnsi="Times New Roman" w:cs="Times New Roman"/>
                <w:sz w:val="24"/>
                <w:szCs w:val="24"/>
              </w:rPr>
              <w:t>ЭП</w:t>
            </w:r>
            <w:r w:rsidRPr="00E71D52">
              <w:rPr>
                <w:rFonts w:ascii="Times New Roman" w:eastAsia="Times New Roman" w:hAnsi="Times New Roman" w:cs="Times New Roman"/>
                <w:sz w:val="24"/>
                <w:szCs w:val="24"/>
              </w:rPr>
              <w:t xml:space="preserve"> в </w:t>
            </w:r>
            <w:r w:rsidR="0027776B" w:rsidRPr="00967EEE">
              <w:rPr>
                <w:rFonts w:ascii="Times New Roman" w:eastAsia="Times New Roman" w:hAnsi="Times New Roman" w:cs="Times New Roman"/>
                <w:sz w:val="24"/>
                <w:szCs w:val="24"/>
              </w:rPr>
              <w:t>РГИС</w:t>
            </w:r>
            <w:r w:rsidRPr="00E71D52">
              <w:rPr>
                <w:rFonts w:ascii="Times New Roman" w:eastAsia="Times New Roman" w:hAnsi="Times New Roman" w:cs="Times New Roman"/>
                <w:sz w:val="24"/>
                <w:szCs w:val="24"/>
              </w:rPr>
              <w:t xml:space="preserve"> и направляет </w:t>
            </w:r>
            <w:r w:rsidR="004F6822" w:rsidRPr="00E71D52">
              <w:rPr>
                <w:rFonts w:ascii="Times New Roman" w:eastAsia="Times New Roman" w:hAnsi="Times New Roman" w:cs="Times New Roman"/>
                <w:sz w:val="24"/>
                <w:szCs w:val="24"/>
              </w:rPr>
              <w:t>должностному лицу</w:t>
            </w:r>
            <w:r w:rsidRPr="00E71D52">
              <w:rPr>
                <w:rFonts w:ascii="Times New Roman" w:eastAsia="Times New Roman" w:hAnsi="Times New Roman" w:cs="Times New Roman"/>
                <w:sz w:val="24"/>
                <w:szCs w:val="24"/>
              </w:rPr>
              <w:t xml:space="preserve"> </w:t>
            </w:r>
            <w:r w:rsidR="00613EA7" w:rsidRPr="00E71D52">
              <w:rPr>
                <w:rFonts w:ascii="Times New Roman" w:eastAsia="Times New Roman" w:hAnsi="Times New Roman" w:cs="Times New Roman"/>
                <w:sz w:val="24"/>
                <w:szCs w:val="24"/>
              </w:rPr>
              <w:t>Администрации</w:t>
            </w:r>
            <w:r w:rsidRPr="00E71D52">
              <w:rPr>
                <w:rFonts w:ascii="Times New Roman" w:eastAsia="Times New Roman" w:hAnsi="Times New Roman" w:cs="Times New Roman"/>
                <w:sz w:val="24"/>
                <w:szCs w:val="24"/>
              </w:rPr>
              <w:t xml:space="preserve"> для направления результата предоставления </w:t>
            </w:r>
            <w:r w:rsidR="00E528F1" w:rsidRPr="00E71D52">
              <w:rPr>
                <w:rFonts w:ascii="Times New Roman" w:eastAsia="Times New Roman" w:hAnsi="Times New Roman" w:cs="Times New Roman"/>
                <w:sz w:val="24"/>
                <w:szCs w:val="24"/>
              </w:rPr>
              <w:t>М</w:t>
            </w:r>
            <w:r w:rsidR="00613EA7" w:rsidRPr="00E71D52">
              <w:rPr>
                <w:rFonts w:ascii="Times New Roman" w:eastAsia="Times New Roman" w:hAnsi="Times New Roman" w:cs="Times New Roman"/>
                <w:sz w:val="24"/>
                <w:szCs w:val="24"/>
              </w:rPr>
              <w:t>униципальной</w:t>
            </w:r>
            <w:r w:rsidRPr="00E71D52">
              <w:rPr>
                <w:rFonts w:ascii="Times New Roman" w:eastAsia="Times New Roman" w:hAnsi="Times New Roman" w:cs="Times New Roman"/>
                <w:sz w:val="24"/>
                <w:szCs w:val="24"/>
              </w:rPr>
              <w:t xml:space="preserve"> услуги Заявителю</w:t>
            </w:r>
            <w:r w:rsidR="00B0330F" w:rsidRPr="00E71D52">
              <w:rPr>
                <w:rFonts w:ascii="Times New Roman" w:eastAsia="Times New Roman" w:hAnsi="Times New Roman" w:cs="Times New Roman"/>
                <w:sz w:val="24"/>
                <w:szCs w:val="24"/>
              </w:rPr>
              <w:t>.</w:t>
            </w:r>
          </w:p>
          <w:p w14:paraId="212DD78F" w14:textId="0ACC70C0" w:rsidR="004F6822" w:rsidRPr="00E71D52" w:rsidRDefault="00B0330F" w:rsidP="00613EA7">
            <w:pPr>
              <w:pStyle w:val="ConsPlusNormal"/>
              <w:suppressAutoHyphens/>
              <w:spacing w:after="240" w:line="276" w:lineRule="auto"/>
              <w:jc w:val="both"/>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Результатом административного действия является </w:t>
            </w:r>
            <w:r w:rsidR="00611751" w:rsidRPr="00E71D52">
              <w:rPr>
                <w:rFonts w:ascii="Times New Roman" w:eastAsia="Times New Roman" w:hAnsi="Times New Roman" w:cs="Times New Roman"/>
                <w:sz w:val="24"/>
                <w:szCs w:val="24"/>
              </w:rPr>
              <w:t xml:space="preserve">утверждение и подписание, в том числе </w:t>
            </w:r>
            <w:r w:rsidR="000B2ED3" w:rsidRPr="00E71D52">
              <w:rPr>
                <w:rFonts w:ascii="Times New Roman" w:eastAsia="Times New Roman" w:hAnsi="Times New Roman" w:cs="Times New Roman"/>
                <w:sz w:val="24"/>
                <w:szCs w:val="24"/>
              </w:rPr>
              <w:t xml:space="preserve">усиленной квалифицированной </w:t>
            </w:r>
            <w:r w:rsidR="00EC23D7" w:rsidRPr="00E71D52">
              <w:rPr>
                <w:rFonts w:ascii="Times New Roman" w:eastAsia="Times New Roman" w:hAnsi="Times New Roman" w:cs="Times New Roman"/>
                <w:sz w:val="24"/>
                <w:szCs w:val="24"/>
              </w:rPr>
              <w:t>ЭП</w:t>
            </w:r>
            <w:r w:rsidR="00611751" w:rsidRPr="00E71D52">
              <w:rPr>
                <w:rFonts w:ascii="Times New Roman" w:eastAsia="Times New Roman" w:hAnsi="Times New Roman" w:cs="Times New Roman"/>
                <w:sz w:val="24"/>
                <w:szCs w:val="24"/>
              </w:rPr>
              <w:t>,</w:t>
            </w:r>
            <w:r w:rsidRPr="00E71D52">
              <w:rPr>
                <w:rFonts w:ascii="Times New Roman" w:eastAsia="Times New Roman" w:hAnsi="Times New Roman" w:cs="Times New Roman"/>
                <w:sz w:val="24"/>
                <w:szCs w:val="24"/>
              </w:rPr>
              <w:t xml:space="preserve"> решения о предоставлении </w:t>
            </w:r>
            <w:r w:rsidR="00E528F1" w:rsidRPr="00E71D52">
              <w:rPr>
                <w:rFonts w:ascii="Times New Roman" w:eastAsia="Times New Roman" w:hAnsi="Times New Roman" w:cs="Times New Roman"/>
                <w:sz w:val="24"/>
                <w:szCs w:val="24"/>
              </w:rPr>
              <w:t>М</w:t>
            </w:r>
            <w:r w:rsidR="00613EA7" w:rsidRPr="00E71D52">
              <w:rPr>
                <w:rFonts w:ascii="Times New Roman" w:eastAsia="Times New Roman" w:hAnsi="Times New Roman" w:cs="Times New Roman"/>
                <w:sz w:val="24"/>
                <w:szCs w:val="24"/>
              </w:rPr>
              <w:t>униципальной</w:t>
            </w:r>
            <w:r w:rsidRPr="00E71D52">
              <w:rPr>
                <w:rFonts w:ascii="Times New Roman" w:eastAsia="Times New Roman" w:hAnsi="Times New Roman" w:cs="Times New Roman"/>
                <w:sz w:val="24"/>
                <w:szCs w:val="24"/>
              </w:rPr>
              <w:t xml:space="preserve"> услуги или отказ</w:t>
            </w:r>
            <w:r w:rsidR="00466F00" w:rsidRPr="00E71D52">
              <w:rPr>
                <w:rFonts w:ascii="Times New Roman" w:eastAsia="Times New Roman" w:hAnsi="Times New Roman" w:cs="Times New Roman"/>
                <w:sz w:val="24"/>
                <w:szCs w:val="24"/>
              </w:rPr>
              <w:t>а</w:t>
            </w:r>
            <w:r w:rsidRPr="00E71D52">
              <w:rPr>
                <w:rFonts w:ascii="Times New Roman" w:eastAsia="Times New Roman" w:hAnsi="Times New Roman" w:cs="Times New Roman"/>
                <w:sz w:val="24"/>
                <w:szCs w:val="24"/>
              </w:rPr>
              <w:t xml:space="preserve"> в ее предоставлени</w:t>
            </w:r>
            <w:r w:rsidR="00611751" w:rsidRPr="00E71D52">
              <w:rPr>
                <w:rFonts w:ascii="Times New Roman" w:eastAsia="Times New Roman" w:hAnsi="Times New Roman" w:cs="Times New Roman"/>
                <w:sz w:val="24"/>
                <w:szCs w:val="24"/>
              </w:rPr>
              <w:t>и</w:t>
            </w:r>
            <w:r w:rsidRPr="00E71D52">
              <w:rPr>
                <w:rFonts w:ascii="Times New Roman" w:eastAsia="Times New Roman" w:hAnsi="Times New Roman" w:cs="Times New Roman"/>
                <w:sz w:val="24"/>
                <w:szCs w:val="24"/>
              </w:rPr>
              <w:t xml:space="preserve">. </w:t>
            </w:r>
          </w:p>
          <w:p w14:paraId="50BED83D" w14:textId="1EF279FA" w:rsidR="00B0330F" w:rsidRPr="00E71D52" w:rsidRDefault="00611751" w:rsidP="00E528F1">
            <w:pPr>
              <w:pStyle w:val="ConsPlusNormal"/>
              <w:suppressAutoHyphens/>
              <w:spacing w:after="200" w:line="276" w:lineRule="auto"/>
              <w:jc w:val="both"/>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Результат фиксируется в виде решения о предоставлении </w:t>
            </w:r>
            <w:r w:rsidR="00E528F1" w:rsidRPr="00E71D52">
              <w:rPr>
                <w:rFonts w:ascii="Times New Roman" w:eastAsia="Times New Roman" w:hAnsi="Times New Roman" w:cs="Times New Roman"/>
                <w:sz w:val="24"/>
                <w:szCs w:val="24"/>
              </w:rPr>
              <w:t>М</w:t>
            </w:r>
            <w:r w:rsidR="00613EA7" w:rsidRPr="00E71D52">
              <w:rPr>
                <w:rFonts w:ascii="Times New Roman" w:eastAsia="Times New Roman" w:hAnsi="Times New Roman" w:cs="Times New Roman"/>
                <w:sz w:val="24"/>
                <w:szCs w:val="24"/>
              </w:rPr>
              <w:t>униципальной</w:t>
            </w:r>
            <w:r w:rsidRPr="00E71D52">
              <w:rPr>
                <w:rFonts w:ascii="Times New Roman" w:eastAsia="Times New Roman" w:hAnsi="Times New Roman" w:cs="Times New Roman"/>
                <w:sz w:val="24"/>
                <w:szCs w:val="24"/>
              </w:rPr>
              <w:t xml:space="preserve"> услуги или об отказе в ее предоставлении</w:t>
            </w:r>
          </w:p>
        </w:tc>
      </w:tr>
    </w:tbl>
    <w:p w14:paraId="1F6EC659" w14:textId="77777777" w:rsidR="000B3A12" w:rsidRDefault="000B3A12" w:rsidP="00B761B4">
      <w:pPr>
        <w:spacing w:after="0" w:line="23" w:lineRule="atLeast"/>
        <w:rPr>
          <w:rFonts w:ascii="Times New Roman" w:hAnsi="Times New Roman"/>
          <w:sz w:val="24"/>
          <w:szCs w:val="24"/>
        </w:rPr>
      </w:pPr>
    </w:p>
    <w:p w14:paraId="4E8CD452" w14:textId="77777777" w:rsidR="00E54B5C" w:rsidRDefault="00E54B5C" w:rsidP="00B761B4">
      <w:pPr>
        <w:spacing w:after="0" w:line="23" w:lineRule="atLeast"/>
        <w:rPr>
          <w:rFonts w:ascii="Times New Roman" w:hAnsi="Times New Roman"/>
          <w:sz w:val="24"/>
          <w:szCs w:val="24"/>
        </w:rPr>
      </w:pPr>
    </w:p>
    <w:p w14:paraId="0BBA1BA5" w14:textId="77777777" w:rsidR="00E54B5C" w:rsidRDefault="00E54B5C" w:rsidP="00B761B4">
      <w:pPr>
        <w:spacing w:after="0" w:line="23" w:lineRule="atLeast"/>
        <w:rPr>
          <w:rFonts w:ascii="Times New Roman" w:hAnsi="Times New Roman"/>
          <w:sz w:val="24"/>
          <w:szCs w:val="24"/>
        </w:rPr>
      </w:pPr>
    </w:p>
    <w:p w14:paraId="05B80A88" w14:textId="77777777" w:rsidR="00622242" w:rsidRDefault="00622242" w:rsidP="00B761B4">
      <w:pPr>
        <w:spacing w:after="0" w:line="23" w:lineRule="atLeast"/>
        <w:rPr>
          <w:rFonts w:ascii="Times New Roman" w:hAnsi="Times New Roman"/>
          <w:sz w:val="24"/>
          <w:szCs w:val="24"/>
        </w:rPr>
      </w:pPr>
    </w:p>
    <w:p w14:paraId="0078BB9B" w14:textId="77777777" w:rsidR="00622242" w:rsidRDefault="00622242" w:rsidP="00B761B4">
      <w:pPr>
        <w:spacing w:after="0" w:line="23" w:lineRule="atLeast"/>
        <w:rPr>
          <w:rFonts w:ascii="Times New Roman" w:hAnsi="Times New Roman"/>
          <w:sz w:val="24"/>
          <w:szCs w:val="24"/>
        </w:rPr>
      </w:pPr>
    </w:p>
    <w:p w14:paraId="32C1E5A1" w14:textId="77777777" w:rsidR="00622242" w:rsidRDefault="00622242" w:rsidP="00B761B4">
      <w:pPr>
        <w:spacing w:after="0" w:line="23" w:lineRule="atLeast"/>
        <w:rPr>
          <w:rFonts w:ascii="Times New Roman" w:hAnsi="Times New Roman"/>
          <w:sz w:val="24"/>
          <w:szCs w:val="24"/>
        </w:rPr>
      </w:pPr>
    </w:p>
    <w:p w14:paraId="53930D6E" w14:textId="77777777" w:rsidR="00622242" w:rsidRDefault="00622242" w:rsidP="00B761B4">
      <w:pPr>
        <w:spacing w:after="0" w:line="23" w:lineRule="atLeast"/>
        <w:rPr>
          <w:rFonts w:ascii="Times New Roman" w:hAnsi="Times New Roman"/>
          <w:sz w:val="24"/>
          <w:szCs w:val="24"/>
        </w:rPr>
      </w:pPr>
    </w:p>
    <w:p w14:paraId="4B77264A" w14:textId="77777777" w:rsidR="00622242" w:rsidRDefault="00622242" w:rsidP="00B761B4">
      <w:pPr>
        <w:spacing w:after="0" w:line="23" w:lineRule="atLeast"/>
        <w:rPr>
          <w:rFonts w:ascii="Times New Roman" w:hAnsi="Times New Roman"/>
          <w:sz w:val="24"/>
          <w:szCs w:val="24"/>
        </w:rPr>
      </w:pPr>
    </w:p>
    <w:p w14:paraId="1426E159" w14:textId="77777777" w:rsidR="00622242" w:rsidRDefault="00622242" w:rsidP="00B761B4">
      <w:pPr>
        <w:spacing w:after="0" w:line="23" w:lineRule="atLeast"/>
        <w:rPr>
          <w:rFonts w:ascii="Times New Roman" w:hAnsi="Times New Roman"/>
          <w:sz w:val="24"/>
          <w:szCs w:val="24"/>
        </w:rPr>
      </w:pPr>
    </w:p>
    <w:p w14:paraId="3504C7A4" w14:textId="77777777" w:rsidR="00622242" w:rsidRDefault="00622242" w:rsidP="00B761B4">
      <w:pPr>
        <w:spacing w:after="0" w:line="23" w:lineRule="atLeast"/>
        <w:rPr>
          <w:rFonts w:ascii="Times New Roman" w:hAnsi="Times New Roman"/>
          <w:sz w:val="24"/>
          <w:szCs w:val="24"/>
        </w:rPr>
      </w:pPr>
    </w:p>
    <w:p w14:paraId="136BA17E" w14:textId="77777777" w:rsidR="00622242" w:rsidRDefault="00622242" w:rsidP="00B761B4">
      <w:pPr>
        <w:spacing w:after="0" w:line="23" w:lineRule="atLeast"/>
        <w:rPr>
          <w:rFonts w:ascii="Times New Roman" w:hAnsi="Times New Roman"/>
          <w:sz w:val="24"/>
          <w:szCs w:val="24"/>
        </w:rPr>
      </w:pPr>
    </w:p>
    <w:p w14:paraId="231F1A1E" w14:textId="77777777" w:rsidR="00622242" w:rsidRDefault="00622242" w:rsidP="00B761B4">
      <w:pPr>
        <w:spacing w:after="0" w:line="23" w:lineRule="atLeast"/>
        <w:rPr>
          <w:rFonts w:ascii="Times New Roman" w:hAnsi="Times New Roman"/>
          <w:sz w:val="24"/>
          <w:szCs w:val="24"/>
        </w:rPr>
      </w:pPr>
    </w:p>
    <w:p w14:paraId="7B39C557" w14:textId="77777777" w:rsidR="00622242" w:rsidRDefault="00622242" w:rsidP="00B761B4">
      <w:pPr>
        <w:spacing w:after="0" w:line="23" w:lineRule="atLeast"/>
        <w:rPr>
          <w:rFonts w:ascii="Times New Roman" w:hAnsi="Times New Roman"/>
          <w:sz w:val="24"/>
          <w:szCs w:val="24"/>
        </w:rPr>
      </w:pPr>
    </w:p>
    <w:p w14:paraId="72548FA4" w14:textId="77777777" w:rsidR="00622242" w:rsidRPr="00E71D52" w:rsidRDefault="00622242" w:rsidP="00B761B4">
      <w:pPr>
        <w:spacing w:after="0" w:line="23" w:lineRule="atLeast"/>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B761B4" w:rsidRPr="00E71D52" w14:paraId="7ABCB8D6" w14:textId="77777777" w:rsidTr="00FF65B4">
        <w:trPr>
          <w:tblHeader/>
        </w:trPr>
        <w:tc>
          <w:tcPr>
            <w:tcW w:w="14879" w:type="dxa"/>
            <w:gridSpan w:val="6"/>
            <w:shd w:val="clear" w:color="auto" w:fill="auto"/>
          </w:tcPr>
          <w:p w14:paraId="089B9CDD" w14:textId="77777777" w:rsidR="00B761B4" w:rsidRPr="00E71D52" w:rsidRDefault="00B761B4" w:rsidP="00AF0BD4">
            <w:pPr>
              <w:pStyle w:val="affff4"/>
              <w:numPr>
                <w:ilvl w:val="0"/>
                <w:numId w:val="22"/>
              </w:numPr>
              <w:spacing w:after="0" w:line="23" w:lineRule="atLeast"/>
              <w:jc w:val="center"/>
              <w:rPr>
                <w:rFonts w:ascii="Times New Roman" w:hAnsi="Times New Roman"/>
                <w:b/>
                <w:bCs/>
                <w:sz w:val="24"/>
                <w:szCs w:val="24"/>
              </w:rPr>
            </w:pPr>
            <w:r w:rsidRPr="00E71D52">
              <w:rPr>
                <w:rFonts w:ascii="Times New Roman" w:hAnsi="Times New Roman"/>
                <w:b/>
                <w:bCs/>
                <w:sz w:val="24"/>
                <w:szCs w:val="24"/>
              </w:rPr>
              <w:t>Выдача результата предоставления Муниципальной услуги Заявителю</w:t>
            </w:r>
          </w:p>
          <w:p w14:paraId="678BD6CF" w14:textId="09512240" w:rsidR="00B761B4" w:rsidRPr="00E71D52" w:rsidRDefault="00B761B4" w:rsidP="00B761B4">
            <w:pPr>
              <w:spacing w:after="0" w:line="23" w:lineRule="atLeast"/>
              <w:ind w:firstLine="709"/>
              <w:jc w:val="center"/>
              <w:rPr>
                <w:rFonts w:ascii="Times New Roman" w:hAnsi="Times New Roman"/>
                <w:b/>
                <w:bCs/>
                <w:sz w:val="4"/>
                <w:szCs w:val="4"/>
              </w:rPr>
            </w:pPr>
          </w:p>
        </w:tc>
      </w:tr>
      <w:tr w:rsidR="00692213" w:rsidRPr="00E71D52" w14:paraId="1A99EF25" w14:textId="77777777" w:rsidTr="000E752F">
        <w:trPr>
          <w:tblHeader/>
        </w:trPr>
        <w:tc>
          <w:tcPr>
            <w:tcW w:w="1838" w:type="dxa"/>
            <w:shd w:val="clear" w:color="auto" w:fill="auto"/>
          </w:tcPr>
          <w:p w14:paraId="77BBFC00" w14:textId="77777777" w:rsidR="00692213" w:rsidRPr="00E71D52"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14:paraId="01BF8AA2" w14:textId="77777777" w:rsidR="00692213" w:rsidRPr="00E71D52"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Административные действия</w:t>
            </w:r>
          </w:p>
        </w:tc>
        <w:tc>
          <w:tcPr>
            <w:tcW w:w="1701" w:type="dxa"/>
            <w:shd w:val="clear" w:color="auto" w:fill="auto"/>
          </w:tcPr>
          <w:p w14:paraId="2C361B6E" w14:textId="4F90E868" w:rsidR="00692213" w:rsidRPr="00E71D52"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Средний срок выполнения</w:t>
            </w:r>
          </w:p>
        </w:tc>
        <w:tc>
          <w:tcPr>
            <w:tcW w:w="1701" w:type="dxa"/>
          </w:tcPr>
          <w:p w14:paraId="7E387FEA" w14:textId="56043223" w:rsidR="00692213" w:rsidRPr="00E71D52"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Трудоемкость</w:t>
            </w:r>
          </w:p>
        </w:tc>
        <w:tc>
          <w:tcPr>
            <w:tcW w:w="2552" w:type="dxa"/>
          </w:tcPr>
          <w:p w14:paraId="67314477" w14:textId="22A07F9D" w:rsidR="00692213" w:rsidRPr="00E71D52"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Критерии принятия решений</w:t>
            </w:r>
          </w:p>
        </w:tc>
        <w:tc>
          <w:tcPr>
            <w:tcW w:w="4819" w:type="dxa"/>
            <w:shd w:val="clear" w:color="auto" w:fill="auto"/>
          </w:tcPr>
          <w:p w14:paraId="32C715BE" w14:textId="666FE8B3" w:rsidR="00692213" w:rsidRPr="00E71D52"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Содержание действия, </w:t>
            </w:r>
            <w:r w:rsidRPr="00E71D52">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692213" w:rsidRPr="00E71D52" w14:paraId="0D8BF3C8" w14:textId="77777777" w:rsidTr="00622242">
        <w:trPr>
          <w:trHeight w:val="6253"/>
        </w:trPr>
        <w:tc>
          <w:tcPr>
            <w:tcW w:w="1838" w:type="dxa"/>
            <w:shd w:val="clear" w:color="auto" w:fill="auto"/>
          </w:tcPr>
          <w:p w14:paraId="1E781F1B" w14:textId="443DC6A6" w:rsidR="00692213" w:rsidRPr="00E71D52" w:rsidRDefault="00692213" w:rsidP="0027776B">
            <w:pPr>
              <w:pStyle w:val="ConsPlusNormal"/>
              <w:suppressAutoHyphens/>
              <w:spacing w:line="23" w:lineRule="atLeast"/>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 </w:t>
            </w:r>
            <w:r w:rsidR="0027776B" w:rsidRPr="00967EEE">
              <w:rPr>
                <w:rFonts w:ascii="Times New Roman" w:eastAsia="Times New Roman" w:hAnsi="Times New Roman" w:cs="Times New Roman"/>
                <w:sz w:val="24"/>
                <w:szCs w:val="24"/>
              </w:rPr>
              <w:t>РГИС</w:t>
            </w:r>
            <w:r w:rsidRPr="00E71D52">
              <w:rPr>
                <w:rFonts w:ascii="Times New Roman" w:eastAsia="Times New Roman" w:hAnsi="Times New Roman" w:cs="Times New Roman"/>
                <w:sz w:val="24"/>
                <w:szCs w:val="24"/>
              </w:rPr>
              <w:t>/РПГУ</w:t>
            </w:r>
          </w:p>
        </w:tc>
        <w:tc>
          <w:tcPr>
            <w:tcW w:w="2268" w:type="dxa"/>
            <w:shd w:val="clear" w:color="auto" w:fill="auto"/>
          </w:tcPr>
          <w:p w14:paraId="014E1F49" w14:textId="1FB32931" w:rsidR="00692213" w:rsidRPr="00E71D52" w:rsidRDefault="00692213" w:rsidP="00613EA7">
            <w:pPr>
              <w:pStyle w:val="ConsPlusNormal"/>
              <w:suppressAutoHyphens/>
              <w:spacing w:after="20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Выдача или направление результата предоставления </w:t>
            </w:r>
            <w:r w:rsidR="00613EA7" w:rsidRPr="00E71D52">
              <w:rPr>
                <w:rFonts w:ascii="Times New Roman" w:hAnsi="Times New Roman" w:cs="Times New Roman"/>
                <w:sz w:val="24"/>
                <w:szCs w:val="24"/>
              </w:rPr>
              <w:t>муниципальной</w:t>
            </w:r>
            <w:r w:rsidRPr="00E71D52">
              <w:rPr>
                <w:rFonts w:ascii="Times New Roman" w:hAnsi="Times New Roman" w:cs="Times New Roman"/>
                <w:sz w:val="24"/>
                <w:szCs w:val="24"/>
              </w:rPr>
              <w:t xml:space="preserve"> </w:t>
            </w:r>
            <w:r w:rsidRPr="00E71D52">
              <w:rPr>
                <w:rFonts w:ascii="Times New Roman" w:eastAsia="Times New Roman" w:hAnsi="Times New Roman" w:cs="Times New Roman"/>
                <w:sz w:val="24"/>
                <w:szCs w:val="24"/>
              </w:rPr>
              <w:t>услуги Заявителю</w:t>
            </w:r>
          </w:p>
        </w:tc>
        <w:tc>
          <w:tcPr>
            <w:tcW w:w="1701" w:type="dxa"/>
            <w:shd w:val="clear" w:color="auto" w:fill="auto"/>
          </w:tcPr>
          <w:p w14:paraId="19049900" w14:textId="6ACD9323" w:rsidR="00692213" w:rsidRPr="00E71D52" w:rsidRDefault="00692213" w:rsidP="000E752F">
            <w:pPr>
              <w:pStyle w:val="ConsPlusNormal"/>
              <w:suppressAutoHyphens/>
              <w:spacing w:after="200" w:line="23" w:lineRule="atLeast"/>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1 рабочий день</w:t>
            </w:r>
          </w:p>
        </w:tc>
        <w:tc>
          <w:tcPr>
            <w:tcW w:w="1701" w:type="dxa"/>
          </w:tcPr>
          <w:p w14:paraId="2CE287CD" w14:textId="77777777" w:rsidR="00692213" w:rsidRPr="00E71D52" w:rsidRDefault="00692213" w:rsidP="00F95B2A">
            <w:pPr>
              <w:pStyle w:val="ConsPlusNormal"/>
              <w:suppressAutoHyphens/>
              <w:spacing w:line="23" w:lineRule="atLeast"/>
              <w:ind w:firstLine="709"/>
              <w:jc w:val="both"/>
              <w:rPr>
                <w:rFonts w:ascii="Times New Roman" w:eastAsia="Times New Roman" w:hAnsi="Times New Roman" w:cs="Times New Roman"/>
                <w:sz w:val="24"/>
                <w:szCs w:val="24"/>
              </w:rPr>
            </w:pPr>
          </w:p>
        </w:tc>
        <w:tc>
          <w:tcPr>
            <w:tcW w:w="2552" w:type="dxa"/>
          </w:tcPr>
          <w:p w14:paraId="07DF7A2E" w14:textId="7071ED00" w:rsidR="00692213" w:rsidRPr="00E71D52" w:rsidRDefault="00692213" w:rsidP="00613EA7">
            <w:pPr>
              <w:pStyle w:val="ConsPlusNormal"/>
              <w:suppressAutoHyphens/>
              <w:spacing w:after="200" w:line="276" w:lineRule="auto"/>
              <w:jc w:val="center"/>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14:paraId="606E5B48" w14:textId="1E7A0713" w:rsidR="00692213" w:rsidRPr="00E71D52" w:rsidRDefault="004F6822" w:rsidP="00613EA7">
            <w:pPr>
              <w:pStyle w:val="ConsPlusNormal"/>
              <w:suppressAutoHyphens/>
              <w:spacing w:after="240" w:line="276" w:lineRule="auto"/>
              <w:jc w:val="both"/>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Должностное лицо</w:t>
            </w:r>
            <w:r w:rsidR="00692213" w:rsidRPr="00E71D52">
              <w:rPr>
                <w:rFonts w:ascii="Times New Roman" w:eastAsia="Times New Roman" w:hAnsi="Times New Roman" w:cs="Times New Roman"/>
                <w:sz w:val="24"/>
                <w:szCs w:val="24"/>
              </w:rPr>
              <w:t xml:space="preserve"> </w:t>
            </w:r>
            <w:r w:rsidR="00613EA7" w:rsidRPr="00E71D52">
              <w:rPr>
                <w:rFonts w:ascii="Times New Roman" w:eastAsia="Times New Roman" w:hAnsi="Times New Roman" w:cs="Times New Roman"/>
                <w:sz w:val="24"/>
                <w:szCs w:val="24"/>
              </w:rPr>
              <w:t>Администрации</w:t>
            </w:r>
            <w:r w:rsidR="00692213" w:rsidRPr="00E71D52">
              <w:rPr>
                <w:rFonts w:ascii="Times New Roman" w:eastAsia="Times New Roman" w:hAnsi="Times New Roman" w:cs="Times New Roman"/>
                <w:sz w:val="24"/>
                <w:szCs w:val="24"/>
              </w:rPr>
              <w:t xml:space="preserve"> направляет результат предоставления </w:t>
            </w:r>
            <w:r w:rsidR="00E528F1" w:rsidRPr="00E71D52">
              <w:rPr>
                <w:rFonts w:ascii="Times New Roman" w:eastAsia="Times New Roman" w:hAnsi="Times New Roman" w:cs="Times New Roman"/>
                <w:sz w:val="24"/>
                <w:szCs w:val="24"/>
              </w:rPr>
              <w:t>М</w:t>
            </w:r>
            <w:r w:rsidR="00613EA7" w:rsidRPr="00E71D52">
              <w:rPr>
                <w:rFonts w:ascii="Times New Roman" w:eastAsia="Times New Roman" w:hAnsi="Times New Roman" w:cs="Times New Roman"/>
                <w:sz w:val="24"/>
                <w:szCs w:val="24"/>
              </w:rPr>
              <w:t>униципальной</w:t>
            </w:r>
            <w:r w:rsidR="00692213" w:rsidRPr="00E71D52">
              <w:rPr>
                <w:rFonts w:ascii="Times New Roman" w:eastAsia="Times New Roman" w:hAnsi="Times New Roman" w:cs="Times New Roman"/>
                <w:sz w:val="24"/>
                <w:szCs w:val="24"/>
              </w:rPr>
              <w:t xml:space="preserve"> услуги в форме электронного документа, подписанного </w:t>
            </w:r>
            <w:r w:rsidR="00EC23D7" w:rsidRPr="00E71D52">
              <w:rPr>
                <w:rFonts w:ascii="Times New Roman" w:eastAsia="Times New Roman" w:hAnsi="Times New Roman" w:cs="Times New Roman"/>
                <w:sz w:val="24"/>
                <w:szCs w:val="24"/>
              </w:rPr>
              <w:t>ЭП</w:t>
            </w:r>
            <w:r w:rsidR="00611751" w:rsidRPr="00E71D52">
              <w:rPr>
                <w:rFonts w:ascii="Times New Roman" w:eastAsia="Times New Roman" w:hAnsi="Times New Roman" w:cs="Times New Roman"/>
                <w:sz w:val="24"/>
                <w:szCs w:val="24"/>
              </w:rPr>
              <w:t xml:space="preserve"> </w:t>
            </w:r>
            <w:r w:rsidR="00692213" w:rsidRPr="00E71D52">
              <w:rPr>
                <w:rFonts w:ascii="Times New Roman" w:eastAsia="Times New Roman" w:hAnsi="Times New Roman" w:cs="Times New Roman"/>
                <w:sz w:val="24"/>
                <w:szCs w:val="24"/>
              </w:rPr>
              <w:t xml:space="preserve">уполномоченного должностного лица </w:t>
            </w:r>
            <w:r w:rsidR="00613EA7" w:rsidRPr="00E71D52">
              <w:rPr>
                <w:rFonts w:ascii="Times New Roman" w:eastAsia="Times New Roman" w:hAnsi="Times New Roman" w:cs="Times New Roman"/>
                <w:sz w:val="24"/>
                <w:szCs w:val="24"/>
              </w:rPr>
              <w:t>Администрации</w:t>
            </w:r>
            <w:r w:rsidR="00692213" w:rsidRPr="00E71D52">
              <w:rPr>
                <w:rFonts w:ascii="Times New Roman" w:eastAsia="Times New Roman" w:hAnsi="Times New Roman" w:cs="Times New Roman"/>
                <w:sz w:val="24"/>
                <w:szCs w:val="24"/>
              </w:rPr>
              <w:t xml:space="preserve"> в Личный кабинет </w:t>
            </w:r>
            <w:r w:rsidR="00613EA7" w:rsidRPr="00E71D52">
              <w:rPr>
                <w:rFonts w:ascii="Times New Roman" w:eastAsia="Times New Roman" w:hAnsi="Times New Roman" w:cs="Times New Roman"/>
                <w:sz w:val="24"/>
                <w:szCs w:val="24"/>
              </w:rPr>
              <w:t xml:space="preserve">Заявителя </w:t>
            </w:r>
            <w:r w:rsidR="00692213" w:rsidRPr="00E71D52">
              <w:rPr>
                <w:rFonts w:ascii="Times New Roman" w:eastAsia="Times New Roman" w:hAnsi="Times New Roman" w:cs="Times New Roman"/>
                <w:sz w:val="24"/>
                <w:szCs w:val="24"/>
              </w:rPr>
              <w:t xml:space="preserve">на РПГУ. </w:t>
            </w:r>
          </w:p>
          <w:p w14:paraId="048B4BD5" w14:textId="19654CA7" w:rsidR="00692213" w:rsidRPr="00E71D52" w:rsidRDefault="00692213" w:rsidP="00613EA7">
            <w:pPr>
              <w:pStyle w:val="ConsPlusNormal"/>
              <w:suppressAutoHyphens/>
              <w:spacing w:after="240" w:line="276" w:lineRule="auto"/>
              <w:jc w:val="both"/>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Заявитель уведомляется о получении результата предоставления </w:t>
            </w:r>
            <w:r w:rsidR="00440817" w:rsidRPr="00E71D52">
              <w:rPr>
                <w:rFonts w:ascii="Times New Roman" w:eastAsia="Times New Roman" w:hAnsi="Times New Roman" w:cs="Times New Roman"/>
                <w:sz w:val="24"/>
                <w:szCs w:val="24"/>
              </w:rPr>
              <w:t>М</w:t>
            </w:r>
            <w:r w:rsidR="00613EA7" w:rsidRPr="00E71D52">
              <w:rPr>
                <w:rFonts w:ascii="Times New Roman" w:eastAsia="Times New Roman" w:hAnsi="Times New Roman" w:cs="Times New Roman"/>
                <w:sz w:val="24"/>
                <w:szCs w:val="24"/>
              </w:rPr>
              <w:t>униципальной</w:t>
            </w:r>
            <w:r w:rsidRPr="00E71D52">
              <w:rPr>
                <w:rFonts w:ascii="Times New Roman" w:eastAsia="Times New Roman" w:hAnsi="Times New Roman" w:cs="Times New Roman"/>
                <w:sz w:val="24"/>
                <w:szCs w:val="24"/>
              </w:rPr>
              <w:t xml:space="preserve"> услуги в Личном кабинете на РПГУ. </w:t>
            </w:r>
          </w:p>
          <w:p w14:paraId="79CCE68A" w14:textId="7E528342" w:rsidR="004F6822" w:rsidRPr="00E71D52" w:rsidRDefault="00611751" w:rsidP="00613EA7">
            <w:pPr>
              <w:pStyle w:val="ConsPlusNormal"/>
              <w:suppressAutoHyphens/>
              <w:spacing w:after="240" w:line="276" w:lineRule="auto"/>
              <w:jc w:val="both"/>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Результатом административного действия является уведомление Заявителя о </w:t>
            </w:r>
            <w:r w:rsidR="007500EF" w:rsidRPr="00E71D52">
              <w:rPr>
                <w:rFonts w:ascii="Times New Roman" w:eastAsia="Times New Roman" w:hAnsi="Times New Roman" w:cs="Times New Roman"/>
                <w:sz w:val="24"/>
                <w:szCs w:val="24"/>
              </w:rPr>
              <w:t xml:space="preserve">получении результата предоставления </w:t>
            </w:r>
            <w:r w:rsidR="00440817" w:rsidRPr="00E71D52">
              <w:rPr>
                <w:rFonts w:ascii="Times New Roman" w:eastAsia="Times New Roman" w:hAnsi="Times New Roman" w:cs="Times New Roman"/>
                <w:sz w:val="24"/>
                <w:szCs w:val="24"/>
              </w:rPr>
              <w:t>М</w:t>
            </w:r>
            <w:r w:rsidR="00613EA7" w:rsidRPr="00E71D52">
              <w:rPr>
                <w:rFonts w:ascii="Times New Roman" w:eastAsia="Times New Roman" w:hAnsi="Times New Roman" w:cs="Times New Roman"/>
                <w:sz w:val="24"/>
                <w:szCs w:val="24"/>
              </w:rPr>
              <w:t>униципальной</w:t>
            </w:r>
            <w:r w:rsidR="007500EF" w:rsidRPr="00E71D52">
              <w:rPr>
                <w:rFonts w:ascii="Times New Roman" w:eastAsia="Times New Roman" w:hAnsi="Times New Roman" w:cs="Times New Roman"/>
                <w:sz w:val="24"/>
                <w:szCs w:val="24"/>
              </w:rPr>
              <w:t xml:space="preserve"> услуги. </w:t>
            </w:r>
          </w:p>
          <w:p w14:paraId="6A53024B" w14:textId="329FC2C3" w:rsidR="005467A5" w:rsidRPr="00E71D52" w:rsidRDefault="007500EF" w:rsidP="00622242">
            <w:pPr>
              <w:pStyle w:val="ConsPlusNormal"/>
              <w:suppressAutoHyphens/>
              <w:spacing w:after="200" w:line="276" w:lineRule="auto"/>
              <w:jc w:val="both"/>
              <w:rPr>
                <w:rFonts w:ascii="Times New Roman" w:eastAsia="Times New Roman" w:hAnsi="Times New Roman" w:cs="Times New Roman"/>
                <w:sz w:val="24"/>
                <w:szCs w:val="24"/>
              </w:rPr>
            </w:pPr>
            <w:r w:rsidRPr="00E71D52">
              <w:rPr>
                <w:rFonts w:ascii="Times New Roman" w:eastAsia="Times New Roman" w:hAnsi="Times New Roman" w:cs="Times New Roman"/>
                <w:sz w:val="24"/>
                <w:szCs w:val="24"/>
              </w:rPr>
              <w:t xml:space="preserve">Результат фиксируется в </w:t>
            </w:r>
            <w:r w:rsidR="0027776B" w:rsidRPr="00967EEE">
              <w:rPr>
                <w:rFonts w:ascii="Times New Roman" w:eastAsia="Times New Roman" w:hAnsi="Times New Roman" w:cs="Times New Roman"/>
                <w:sz w:val="24"/>
                <w:szCs w:val="24"/>
              </w:rPr>
              <w:t>РГИС</w:t>
            </w:r>
            <w:r w:rsidRPr="00E71D52">
              <w:rPr>
                <w:rFonts w:ascii="Times New Roman" w:eastAsia="Times New Roman" w:hAnsi="Times New Roman" w:cs="Times New Roman"/>
                <w:sz w:val="24"/>
                <w:szCs w:val="24"/>
              </w:rPr>
              <w:t xml:space="preserve">, Личном кабинете </w:t>
            </w:r>
            <w:r w:rsidR="00613EA7" w:rsidRPr="00E71D52">
              <w:rPr>
                <w:rFonts w:ascii="Times New Roman" w:eastAsia="Times New Roman" w:hAnsi="Times New Roman" w:cs="Times New Roman"/>
                <w:sz w:val="24"/>
                <w:szCs w:val="24"/>
              </w:rPr>
              <w:t xml:space="preserve">Заявителя </w:t>
            </w:r>
            <w:r w:rsidRPr="00E71D52">
              <w:rPr>
                <w:rFonts w:ascii="Times New Roman" w:eastAsia="Times New Roman" w:hAnsi="Times New Roman" w:cs="Times New Roman"/>
                <w:sz w:val="24"/>
                <w:szCs w:val="24"/>
              </w:rPr>
              <w:t>на РПГУ</w:t>
            </w:r>
            <w:r w:rsidR="00967EEE">
              <w:rPr>
                <w:rFonts w:ascii="Times New Roman" w:eastAsia="Times New Roman" w:hAnsi="Times New Roman" w:cs="Times New Roman"/>
                <w:sz w:val="24"/>
                <w:szCs w:val="24"/>
              </w:rPr>
              <w:t>.</w:t>
            </w:r>
          </w:p>
        </w:tc>
      </w:tr>
    </w:tbl>
    <w:p w14:paraId="5CF10AAE" w14:textId="6B81CEAE" w:rsidR="00554DAC" w:rsidRPr="00E71D52" w:rsidRDefault="00554DAC" w:rsidP="00622242">
      <w:pPr>
        <w:spacing w:after="0" w:line="23" w:lineRule="atLeast"/>
        <w:rPr>
          <w:rFonts w:ascii="Times New Roman" w:hAnsi="Times New Roman"/>
          <w:sz w:val="24"/>
          <w:szCs w:val="24"/>
        </w:rPr>
      </w:pPr>
    </w:p>
    <w:sectPr w:rsidR="00554DAC" w:rsidRPr="00E71D52" w:rsidSect="00622242">
      <w:pgSz w:w="16838" w:h="11906" w:orient="landscape" w:code="9"/>
      <w:pgMar w:top="1701" w:right="1440" w:bottom="567" w:left="1276"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80064" w14:textId="77777777" w:rsidR="00F32594" w:rsidRDefault="00F32594" w:rsidP="005F1EAE">
      <w:pPr>
        <w:spacing w:after="0" w:line="240" w:lineRule="auto"/>
      </w:pPr>
      <w:r>
        <w:separator/>
      </w:r>
    </w:p>
  </w:endnote>
  <w:endnote w:type="continuationSeparator" w:id="0">
    <w:p w14:paraId="51F43B3B" w14:textId="77777777" w:rsidR="00F32594" w:rsidRDefault="00F32594" w:rsidP="005F1EAE">
      <w:pPr>
        <w:spacing w:after="0" w:line="240" w:lineRule="auto"/>
      </w:pPr>
      <w:r>
        <w:continuationSeparator/>
      </w:r>
    </w:p>
  </w:endnote>
  <w:endnote w:type="continuationNotice" w:id="1">
    <w:p w14:paraId="5836A799" w14:textId="77777777" w:rsidR="00F32594" w:rsidRDefault="00F325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altName w:val="Calibri"/>
    <w:charset w:val="CC"/>
    <w:family w:val="modern"/>
    <w:pitch w:val="variable"/>
    <w:sig w:usb0="00000201" w:usb1="00000000" w:usb2="00000000" w:usb3="00000000" w:csb0="00000004"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246665"/>
      <w:docPartObj>
        <w:docPartGallery w:val="Page Numbers (Bottom of Page)"/>
        <w:docPartUnique/>
      </w:docPartObj>
    </w:sdtPr>
    <w:sdtEndPr/>
    <w:sdtContent>
      <w:p w14:paraId="49990F98" w14:textId="69DAFE5F" w:rsidR="00B5467E" w:rsidRDefault="00B5467E">
        <w:pPr>
          <w:pStyle w:val="aa"/>
          <w:jc w:val="center"/>
        </w:pPr>
        <w:r>
          <w:fldChar w:fldCharType="begin"/>
        </w:r>
        <w:r>
          <w:instrText>PAGE   \* MERGEFORMAT</w:instrText>
        </w:r>
        <w:r>
          <w:fldChar w:fldCharType="separate"/>
        </w:r>
        <w:r w:rsidR="00FC7632">
          <w:rPr>
            <w:noProof/>
          </w:rPr>
          <w:t>1</w:t>
        </w:r>
        <w:r>
          <w:fldChar w:fldCharType="end"/>
        </w:r>
      </w:p>
    </w:sdtContent>
  </w:sdt>
  <w:p w14:paraId="445909CD" w14:textId="77777777" w:rsidR="00B5467E" w:rsidRDefault="00B5467E">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608DB" w14:textId="77777777" w:rsidR="00F32594" w:rsidRDefault="00F32594" w:rsidP="005F1EAE">
      <w:pPr>
        <w:spacing w:after="0" w:line="240" w:lineRule="auto"/>
      </w:pPr>
      <w:r>
        <w:separator/>
      </w:r>
    </w:p>
  </w:footnote>
  <w:footnote w:type="continuationSeparator" w:id="0">
    <w:p w14:paraId="31A3B16F" w14:textId="77777777" w:rsidR="00F32594" w:rsidRDefault="00F32594" w:rsidP="005F1EAE">
      <w:pPr>
        <w:spacing w:after="0" w:line="240" w:lineRule="auto"/>
      </w:pPr>
      <w:r>
        <w:continuationSeparator/>
      </w:r>
    </w:p>
  </w:footnote>
  <w:footnote w:type="continuationNotice" w:id="1">
    <w:p w14:paraId="343F4624" w14:textId="77777777" w:rsidR="00F32594" w:rsidRDefault="00F3259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24DF1" w14:textId="726E174E" w:rsidR="00B5467E" w:rsidRDefault="00B5467E">
    <w:pPr>
      <w:pStyle w:val="a8"/>
      <w:jc w:val="center"/>
    </w:pPr>
  </w:p>
  <w:p w14:paraId="14EC6B28" w14:textId="1F63F97D" w:rsidR="00B5467E" w:rsidRDefault="00B5467E" w:rsidP="00B00868">
    <w:pPr>
      <w:pStyle w:val="a8"/>
      <w:tabs>
        <w:tab w:val="clear" w:pos="4677"/>
        <w:tab w:val="clear" w:pos="9355"/>
        <w:tab w:val="left" w:pos="517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838DE" w14:textId="3CAA12CD" w:rsidR="00B5467E" w:rsidRDefault="00B5467E">
    <w:pPr>
      <w:pStyle w:val="a8"/>
      <w:jc w:val="center"/>
    </w:pPr>
  </w:p>
  <w:p w14:paraId="68931382" w14:textId="3F3E334F" w:rsidR="00B5467E" w:rsidRPr="00E57E03" w:rsidRDefault="00B5467E" w:rsidP="00AE0B4B">
    <w:pPr>
      <w:pStyle w:val="a8"/>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name w:val="WW8Num6"/>
    <w:lvl w:ilvl="0">
      <w:start w:val="1"/>
      <w:numFmt w:val="bullet"/>
      <w:lvlText w:val=""/>
      <w:lvlJc w:val="left"/>
      <w:pPr>
        <w:tabs>
          <w:tab w:val="num" w:pos="0"/>
        </w:tabs>
        <w:ind w:left="786" w:hanging="360"/>
      </w:pPr>
      <w:rPr>
        <w:rFonts w:ascii="Symbol" w:hAnsi="Symbol" w:cs="Symbol"/>
        <w:sz w:val="24"/>
        <w:szCs w:val="24"/>
      </w:rPr>
    </w:lvl>
    <w:lvl w:ilvl="1">
      <w:start w:val="1"/>
      <w:numFmt w:val="decimal"/>
      <w:lvlText w:val="%1.%2."/>
      <w:lvlJc w:val="left"/>
      <w:pPr>
        <w:tabs>
          <w:tab w:val="num" w:pos="0"/>
        </w:tabs>
        <w:ind w:left="1430" w:hanging="720"/>
      </w:pPr>
      <w:rPr>
        <w:rFonts w:ascii="Times New Roman" w:hAnsi="Times New Roman" w:cs="Times New Roman"/>
        <w:b w:val="0"/>
        <w:i w:val="0"/>
        <w:sz w:val="28"/>
        <w:szCs w:val="28"/>
      </w:rPr>
    </w:lvl>
    <w:lvl w:ilvl="2">
      <w:start w:val="1"/>
      <w:numFmt w:val="decimal"/>
      <w:lvlText w:val="%2.%3)"/>
      <w:lvlJc w:val="left"/>
      <w:pPr>
        <w:tabs>
          <w:tab w:val="num" w:pos="0"/>
        </w:tabs>
        <w:ind w:left="1779" w:hanging="720"/>
      </w:pPr>
      <w:rPr>
        <w:rFonts w:cs="Times New Roman"/>
        <w:i w:val="0"/>
        <w:u w:val="none"/>
      </w:rPr>
    </w:lvl>
    <w:lvl w:ilvl="3">
      <w:start w:val="1"/>
      <w:numFmt w:val="decimal"/>
      <w:lvlText w:val="%1.%2.%3.%4."/>
      <w:lvlJc w:val="left"/>
      <w:pPr>
        <w:tabs>
          <w:tab w:val="num" w:pos="0"/>
        </w:tabs>
        <w:ind w:left="2046" w:hanging="1080"/>
      </w:pPr>
    </w:lvl>
    <w:lvl w:ilvl="4">
      <w:start w:val="1"/>
      <w:numFmt w:val="decimal"/>
      <w:lvlText w:val="%1.%2.%3.%4.%5."/>
      <w:lvlJc w:val="left"/>
      <w:pPr>
        <w:tabs>
          <w:tab w:val="num" w:pos="0"/>
        </w:tabs>
        <w:ind w:left="2226" w:hanging="1080"/>
      </w:pPr>
    </w:lvl>
    <w:lvl w:ilvl="5">
      <w:start w:val="1"/>
      <w:numFmt w:val="decimal"/>
      <w:lvlText w:val="%1.%2.%3.%4.%5.%6."/>
      <w:lvlJc w:val="left"/>
      <w:pPr>
        <w:tabs>
          <w:tab w:val="num" w:pos="0"/>
        </w:tabs>
        <w:ind w:left="2766" w:hanging="1440"/>
      </w:pPr>
    </w:lvl>
    <w:lvl w:ilvl="6">
      <w:start w:val="1"/>
      <w:numFmt w:val="decimal"/>
      <w:lvlText w:val="%1.%2.%3.%4.%5.%6.%7."/>
      <w:lvlJc w:val="left"/>
      <w:pPr>
        <w:tabs>
          <w:tab w:val="num" w:pos="0"/>
        </w:tabs>
        <w:ind w:left="3306" w:hanging="1800"/>
      </w:pPr>
    </w:lvl>
    <w:lvl w:ilvl="7">
      <w:start w:val="1"/>
      <w:numFmt w:val="decimal"/>
      <w:lvlText w:val="%1.%2.%3.%4.%5.%6.%7.%8."/>
      <w:lvlJc w:val="left"/>
      <w:pPr>
        <w:tabs>
          <w:tab w:val="num" w:pos="0"/>
        </w:tabs>
        <w:ind w:left="3486" w:hanging="1800"/>
      </w:pPr>
    </w:lvl>
    <w:lvl w:ilvl="8">
      <w:start w:val="1"/>
      <w:numFmt w:val="decimal"/>
      <w:lvlText w:val="%1.%2.%3.%4.%5.%6.%7.%8.%9."/>
      <w:lvlJc w:val="left"/>
      <w:pPr>
        <w:tabs>
          <w:tab w:val="num" w:pos="0"/>
        </w:tabs>
        <w:ind w:left="4026" w:hanging="2160"/>
      </w:pPr>
    </w:lvl>
  </w:abstractNum>
  <w:abstractNum w:abstractNumId="1">
    <w:nsid w:val="010A103D"/>
    <w:multiLevelType w:val="hybridMultilevel"/>
    <w:tmpl w:val="551EDB1A"/>
    <w:lvl w:ilvl="0" w:tplc="15466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46F49AC"/>
    <w:multiLevelType w:val="hybridMultilevel"/>
    <w:tmpl w:val="0AF82AD2"/>
    <w:lvl w:ilvl="0" w:tplc="15466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5FA746D"/>
    <w:multiLevelType w:val="multilevel"/>
    <w:tmpl w:val="9FB8E810"/>
    <w:lvl w:ilvl="0">
      <w:start w:val="8"/>
      <w:numFmt w:val="decimal"/>
      <w:lvlText w:val="%1."/>
      <w:lvlJc w:val="left"/>
      <w:pPr>
        <w:ind w:left="360" w:hanging="360"/>
      </w:pPr>
      <w:rPr>
        <w:rFonts w:hint="default"/>
      </w:rPr>
    </w:lvl>
    <w:lvl w:ilvl="1">
      <w:start w:val="5"/>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5">
    <w:nsid w:val="06907501"/>
    <w:multiLevelType w:val="hybridMultilevel"/>
    <w:tmpl w:val="28B4CD58"/>
    <w:lvl w:ilvl="0" w:tplc="44F61142">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B91CED"/>
    <w:multiLevelType w:val="hybridMultilevel"/>
    <w:tmpl w:val="B2645A6C"/>
    <w:lvl w:ilvl="0" w:tplc="69FE9B78">
      <w:start w:val="1"/>
      <w:numFmt w:val="decimal"/>
      <w:lvlText w:val="%1."/>
      <w:lvlJc w:val="left"/>
      <w:pPr>
        <w:ind w:left="720" w:hanging="360"/>
      </w:pPr>
      <w:rPr>
        <w:rFonts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F66E8A"/>
    <w:multiLevelType w:val="hybridMultilevel"/>
    <w:tmpl w:val="3F46E326"/>
    <w:lvl w:ilvl="0" w:tplc="BBF653AA">
      <w:start w:val="1"/>
      <w:numFmt w:val="russianLower"/>
      <w:lvlText w:val="%1)"/>
      <w:lvlJc w:val="left"/>
      <w:pPr>
        <w:ind w:left="720" w:hanging="360"/>
      </w:pPr>
      <w:rPr>
        <w:rFonts w:ascii="Arial" w:hAnsi="Arial" w:cs="Arial"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3B0425"/>
    <w:multiLevelType w:val="hybridMultilevel"/>
    <w:tmpl w:val="8F72A2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F13FDC"/>
    <w:multiLevelType w:val="hybridMultilevel"/>
    <w:tmpl w:val="3C223812"/>
    <w:lvl w:ilvl="0" w:tplc="968046F4">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D07CF5"/>
    <w:multiLevelType w:val="hybridMultilevel"/>
    <w:tmpl w:val="4888F8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0632205"/>
    <w:multiLevelType w:val="hybridMultilevel"/>
    <w:tmpl w:val="860E3448"/>
    <w:lvl w:ilvl="0" w:tplc="15466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1AC007A"/>
    <w:multiLevelType w:val="hybridMultilevel"/>
    <w:tmpl w:val="637E3FEA"/>
    <w:lvl w:ilvl="0" w:tplc="41829C1A">
      <w:start w:val="1"/>
      <w:numFmt w:val="russianLower"/>
      <w:lvlText w:val="%1)"/>
      <w:lvlJc w:val="left"/>
      <w:pPr>
        <w:ind w:left="720" w:hanging="360"/>
      </w:pPr>
      <w:rPr>
        <w:rFonts w:hint="default"/>
        <w:i w:val="0"/>
        <w:iCs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6669BB"/>
    <w:multiLevelType w:val="hybridMultilevel"/>
    <w:tmpl w:val="4CD60098"/>
    <w:lvl w:ilvl="0" w:tplc="ABEE603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279825FE"/>
    <w:multiLevelType w:val="hybridMultilevel"/>
    <w:tmpl w:val="6F2A2D84"/>
    <w:lvl w:ilvl="0" w:tplc="90BABC80">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C246EB"/>
    <w:multiLevelType w:val="multilevel"/>
    <w:tmpl w:val="B2FE4F8A"/>
    <w:lvl w:ilvl="0">
      <w:start w:val="9"/>
      <w:numFmt w:val="decimal"/>
      <w:lvlText w:val="%1."/>
      <w:lvlJc w:val="left"/>
      <w:pPr>
        <w:ind w:left="360" w:hanging="360"/>
      </w:pPr>
      <w:rPr>
        <w:rFonts w:hint="default"/>
        <w:b/>
        <w:bCs w:val="0"/>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29055381"/>
    <w:multiLevelType w:val="hybridMultilevel"/>
    <w:tmpl w:val="91141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2E2672"/>
    <w:multiLevelType w:val="hybridMultilevel"/>
    <w:tmpl w:val="D974E062"/>
    <w:lvl w:ilvl="0" w:tplc="BB809642">
      <w:start w:val="1"/>
      <w:numFmt w:val="decimal"/>
      <w:lvlText w:val="%1."/>
      <w:lvlJc w:val="left"/>
      <w:pPr>
        <w:ind w:left="720" w:hanging="360"/>
      </w:pPr>
      <w:rPr>
        <w:rFonts w:ascii="Times New Roman" w:hAnsi="Times New Roman" w:cs="Times New Roman" w:hint="default"/>
        <w:b w:val="0"/>
        <w:bCs/>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B95A00"/>
    <w:multiLevelType w:val="hybridMultilevel"/>
    <w:tmpl w:val="8E5034CA"/>
    <w:lvl w:ilvl="0" w:tplc="9DD459EA">
      <w:start w:val="1"/>
      <w:numFmt w:val="upperRoman"/>
      <w:lvlText w:val="%1."/>
      <w:lvlJc w:val="right"/>
      <w:pPr>
        <w:ind w:left="720" w:hanging="360"/>
      </w:pPr>
      <w:rPr>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B53560"/>
    <w:multiLevelType w:val="hybridMultilevel"/>
    <w:tmpl w:val="C3925468"/>
    <w:lvl w:ilvl="0" w:tplc="15466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nsid w:val="32CA2563"/>
    <w:multiLevelType w:val="hybridMultilevel"/>
    <w:tmpl w:val="E020E4EA"/>
    <w:lvl w:ilvl="0" w:tplc="9C1C5B18">
      <w:start w:val="1"/>
      <w:numFmt w:val="decimal"/>
      <w:lvlText w:val="%1)"/>
      <w:lvlJc w:val="left"/>
      <w:pPr>
        <w:ind w:left="720" w:hanging="360"/>
      </w:pPr>
      <w:rPr>
        <w:rFonts w:hint="default"/>
        <w:color w:val="4F81BD" w:themeColor="accent1"/>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37B2E61"/>
    <w:multiLevelType w:val="hybridMultilevel"/>
    <w:tmpl w:val="221CFAD4"/>
    <w:lvl w:ilvl="0" w:tplc="5A12C186">
      <w:start w:val="1"/>
      <w:numFmt w:val="decimal"/>
      <w:lvlText w:val="%1."/>
      <w:lvlJc w:val="left"/>
      <w:pPr>
        <w:ind w:left="720" w:hanging="360"/>
      </w:pPr>
      <w:rPr>
        <w:rFonts w:hint="default"/>
        <w:b w:val="0"/>
        <w:bCs/>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CD41CD"/>
    <w:multiLevelType w:val="multilevel"/>
    <w:tmpl w:val="94EE026A"/>
    <w:lvl w:ilvl="0">
      <w:start w:val="11"/>
      <w:numFmt w:val="decimal"/>
      <w:lvlText w:val="%1."/>
      <w:lvlJc w:val="left"/>
      <w:pPr>
        <w:ind w:left="480" w:hanging="480"/>
      </w:pPr>
      <w:rPr>
        <w:rFonts w:hint="default"/>
      </w:rPr>
    </w:lvl>
    <w:lvl w:ilvl="1">
      <w:start w:val="1"/>
      <w:numFmt w:val="decimal"/>
      <w:lvlText w:val="%1.%2."/>
      <w:lvlJc w:val="left"/>
      <w:pPr>
        <w:ind w:left="8560" w:hanging="480"/>
      </w:pPr>
      <w:rPr>
        <w:rFonts w:hint="default"/>
        <w:sz w:val="24"/>
        <w:szCs w:val="24"/>
      </w:rPr>
    </w:lvl>
    <w:lvl w:ilvl="2">
      <w:start w:val="1"/>
      <w:numFmt w:val="decimal"/>
      <w:lvlText w:val="%1.%2.%3."/>
      <w:lvlJc w:val="left"/>
      <w:pPr>
        <w:ind w:left="1996" w:hanging="720"/>
      </w:pPr>
      <w:rPr>
        <w:rFonts w:hint="default"/>
        <w:color w:val="auto"/>
        <w:sz w:val="24"/>
        <w:szCs w:val="24"/>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5">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A311A56"/>
    <w:multiLevelType w:val="multilevel"/>
    <w:tmpl w:val="1CDA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C6A5BF1"/>
    <w:multiLevelType w:val="multilevel"/>
    <w:tmpl w:val="DAA808B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3D534F86"/>
    <w:multiLevelType w:val="hybridMultilevel"/>
    <w:tmpl w:val="B2645A6C"/>
    <w:lvl w:ilvl="0" w:tplc="69FE9B78">
      <w:start w:val="1"/>
      <w:numFmt w:val="decimal"/>
      <w:lvlText w:val="%1."/>
      <w:lvlJc w:val="left"/>
      <w:pPr>
        <w:ind w:left="720" w:hanging="360"/>
      </w:pPr>
      <w:rPr>
        <w:rFonts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DB0C37"/>
    <w:multiLevelType w:val="multilevel"/>
    <w:tmpl w:val="887E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FF4431F"/>
    <w:multiLevelType w:val="hybridMultilevel"/>
    <w:tmpl w:val="B2645A6C"/>
    <w:lvl w:ilvl="0" w:tplc="69FE9B78">
      <w:start w:val="1"/>
      <w:numFmt w:val="decimal"/>
      <w:lvlText w:val="%1."/>
      <w:lvlJc w:val="left"/>
      <w:pPr>
        <w:ind w:left="720" w:hanging="360"/>
      </w:pPr>
      <w:rPr>
        <w:rFonts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3AD0012"/>
    <w:multiLevelType w:val="hybridMultilevel"/>
    <w:tmpl w:val="B2D883D0"/>
    <w:lvl w:ilvl="0" w:tplc="3C748804">
      <w:start w:val="1"/>
      <w:numFmt w:val="russianLower"/>
      <w:lvlText w:val="%1)"/>
      <w:lvlJc w:val="left"/>
      <w:pPr>
        <w:ind w:left="1260" w:hanging="360"/>
      </w:pPr>
      <w:rPr>
        <w:rFonts w:ascii="Times New Roman" w:hAnsi="Times New Roman" w:cs="Times New Roman" w:hint="default"/>
        <w:sz w:val="22"/>
        <w:szCs w:val="22"/>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4AAF6F3F"/>
    <w:multiLevelType w:val="hybridMultilevel"/>
    <w:tmpl w:val="8E5034CA"/>
    <w:lvl w:ilvl="0" w:tplc="9DD459EA">
      <w:start w:val="1"/>
      <w:numFmt w:val="upperRoman"/>
      <w:lvlText w:val="%1."/>
      <w:lvlJc w:val="right"/>
      <w:pPr>
        <w:ind w:left="720" w:hanging="360"/>
      </w:pPr>
      <w:rPr>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4DDD6133"/>
    <w:multiLevelType w:val="multilevel"/>
    <w:tmpl w:val="02F24D18"/>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6">
    <w:nsid w:val="4F012A58"/>
    <w:multiLevelType w:val="hybridMultilevel"/>
    <w:tmpl w:val="75304FCC"/>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0866E9F"/>
    <w:multiLevelType w:val="hybridMultilevel"/>
    <w:tmpl w:val="500C5E7E"/>
    <w:lvl w:ilvl="0" w:tplc="15466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
    <w:nsid w:val="52F71E55"/>
    <w:multiLevelType w:val="hybridMultilevel"/>
    <w:tmpl w:val="CECE335C"/>
    <w:lvl w:ilvl="0" w:tplc="04190013">
      <w:start w:val="1"/>
      <w:numFmt w:val="upperRoman"/>
      <w:lvlText w:val="%1."/>
      <w:lvlJc w:val="right"/>
      <w:pPr>
        <w:ind w:left="720" w:hanging="360"/>
      </w:pPr>
    </w:lvl>
    <w:lvl w:ilvl="1" w:tplc="C5447288">
      <w:start w:val="1"/>
      <w:numFmt w:val="upperRoman"/>
      <w:lvlText w:val="%2."/>
      <w:lvlJc w:val="right"/>
      <w:pPr>
        <w:ind w:left="1440" w:hanging="360"/>
      </w:pPr>
      <w:rPr>
        <w:color w:val="4F81BD" w:themeColor="accent1"/>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4F90DD1"/>
    <w:multiLevelType w:val="hybridMultilevel"/>
    <w:tmpl w:val="5678B05C"/>
    <w:lvl w:ilvl="0" w:tplc="7AFA28E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nsid w:val="5A651D61"/>
    <w:multiLevelType w:val="hybridMultilevel"/>
    <w:tmpl w:val="A16E87C8"/>
    <w:lvl w:ilvl="0" w:tplc="04190011">
      <w:start w:val="1"/>
      <w:numFmt w:val="decimal"/>
      <w:lvlText w:val="%1)"/>
      <w:lvlJc w:val="left"/>
      <w:pPr>
        <w:ind w:left="1429" w:hanging="360"/>
      </w:pPr>
    </w:lvl>
    <w:lvl w:ilvl="1" w:tplc="9F645910">
      <w:start w:val="1"/>
      <w:numFmt w:val="upperRoman"/>
      <w:lvlText w:val="%2."/>
      <w:lvlJc w:val="left"/>
      <w:pPr>
        <w:ind w:left="2509" w:hanging="720"/>
      </w:pPr>
      <w:rPr>
        <w:rFonts w:eastAsia="Times New Roman" w:hint="default"/>
        <w:color w:val="4F81BD" w:themeColor="accent1"/>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B691791"/>
    <w:multiLevelType w:val="hybridMultilevel"/>
    <w:tmpl w:val="7DCED3DE"/>
    <w:lvl w:ilvl="0" w:tplc="15466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CA201B5"/>
    <w:multiLevelType w:val="hybridMultilevel"/>
    <w:tmpl w:val="91C2336A"/>
    <w:lvl w:ilvl="0" w:tplc="C99A9A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0E4496D"/>
    <w:multiLevelType w:val="hybridMultilevel"/>
    <w:tmpl w:val="B50AE6DC"/>
    <w:lvl w:ilvl="0" w:tplc="26D63A4E">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25A658F"/>
    <w:multiLevelType w:val="hybridMultilevel"/>
    <w:tmpl w:val="F6469DF2"/>
    <w:lvl w:ilvl="0" w:tplc="15466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627979BF"/>
    <w:multiLevelType w:val="hybridMultilevel"/>
    <w:tmpl w:val="7D9A17DA"/>
    <w:lvl w:ilvl="0" w:tplc="7272DC08">
      <w:start w:val="1"/>
      <w:numFmt w:val="russianLower"/>
      <w:lvlText w:val="%1)"/>
      <w:lvlJc w:val="left"/>
      <w:pPr>
        <w:ind w:left="1287" w:hanging="360"/>
      </w:pPr>
      <w:rPr>
        <w:rFonts w:ascii="Arial" w:hAnsi="Arial" w:cs="Aria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7">
    <w:nsid w:val="6B3D4F67"/>
    <w:multiLevelType w:val="hybridMultilevel"/>
    <w:tmpl w:val="F1BC6110"/>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29B0307"/>
    <w:multiLevelType w:val="hybridMultilevel"/>
    <w:tmpl w:val="CEC60DC4"/>
    <w:lvl w:ilvl="0" w:tplc="89922F26">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77F1E6F"/>
    <w:multiLevelType w:val="hybridMultilevel"/>
    <w:tmpl w:val="49746A34"/>
    <w:lvl w:ilvl="0" w:tplc="BCB04E36">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83E3108"/>
    <w:multiLevelType w:val="hybridMultilevel"/>
    <w:tmpl w:val="224AC512"/>
    <w:lvl w:ilvl="0" w:tplc="CA9A2772">
      <w:start w:val="1"/>
      <w:numFmt w:val="russianLower"/>
      <w:lvlText w:val="%1)"/>
      <w:lvlJc w:val="left"/>
      <w:pPr>
        <w:ind w:left="1287" w:hanging="360"/>
      </w:pPr>
      <w:rPr>
        <w:rFonts w:ascii="Arial" w:hAnsi="Arial" w:cs="Aria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78BB647A"/>
    <w:multiLevelType w:val="multilevel"/>
    <w:tmpl w:val="EF485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9020591"/>
    <w:multiLevelType w:val="hybridMultilevel"/>
    <w:tmpl w:val="92C4D176"/>
    <w:lvl w:ilvl="0" w:tplc="23D290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9F756AF"/>
    <w:multiLevelType w:val="multilevel"/>
    <w:tmpl w:val="77161558"/>
    <w:lvl w:ilvl="0">
      <w:start w:val="15"/>
      <w:numFmt w:val="decimal"/>
      <w:lvlText w:val="%1."/>
      <w:lvlJc w:val="left"/>
      <w:pPr>
        <w:ind w:left="480" w:hanging="480"/>
      </w:pPr>
      <w:rPr>
        <w:rFonts w:hint="default"/>
      </w:rPr>
    </w:lvl>
    <w:lvl w:ilvl="1">
      <w:start w:val="1"/>
      <w:numFmt w:val="decimal"/>
      <w:lvlText w:val="%1.%2."/>
      <w:lvlJc w:val="left"/>
      <w:pPr>
        <w:ind w:left="5017" w:hanging="480"/>
      </w:pPr>
      <w:rPr>
        <w:rFonts w:hint="default"/>
      </w:rPr>
    </w:lvl>
    <w:lvl w:ilvl="2">
      <w:start w:val="1"/>
      <w:numFmt w:val="decimal"/>
      <w:lvlText w:val="%1.%2.%3."/>
      <w:lvlJc w:val="left"/>
      <w:pPr>
        <w:ind w:left="3818" w:hanging="720"/>
      </w:pPr>
      <w:rPr>
        <w:rFonts w:hint="default"/>
      </w:rPr>
    </w:lvl>
    <w:lvl w:ilvl="3">
      <w:start w:val="1"/>
      <w:numFmt w:val="decimal"/>
      <w:lvlText w:val="%1.%2.%3.%4."/>
      <w:lvlJc w:val="left"/>
      <w:pPr>
        <w:ind w:left="5367" w:hanging="720"/>
      </w:pPr>
      <w:rPr>
        <w:rFonts w:hint="default"/>
      </w:rPr>
    </w:lvl>
    <w:lvl w:ilvl="4">
      <w:start w:val="1"/>
      <w:numFmt w:val="decimal"/>
      <w:lvlText w:val="%1.%2.%3.%4.%5."/>
      <w:lvlJc w:val="left"/>
      <w:pPr>
        <w:ind w:left="7276" w:hanging="1080"/>
      </w:pPr>
      <w:rPr>
        <w:rFonts w:hint="default"/>
      </w:rPr>
    </w:lvl>
    <w:lvl w:ilvl="5">
      <w:start w:val="1"/>
      <w:numFmt w:val="decimal"/>
      <w:lvlText w:val="%1.%2.%3.%4.%5.%6."/>
      <w:lvlJc w:val="left"/>
      <w:pPr>
        <w:ind w:left="8825" w:hanging="1080"/>
      </w:pPr>
      <w:rPr>
        <w:rFonts w:hint="default"/>
      </w:rPr>
    </w:lvl>
    <w:lvl w:ilvl="6">
      <w:start w:val="1"/>
      <w:numFmt w:val="decimal"/>
      <w:lvlText w:val="%1.%2.%3.%4.%5.%6.%7."/>
      <w:lvlJc w:val="left"/>
      <w:pPr>
        <w:ind w:left="10734" w:hanging="1440"/>
      </w:pPr>
      <w:rPr>
        <w:rFonts w:hint="default"/>
      </w:rPr>
    </w:lvl>
    <w:lvl w:ilvl="7">
      <w:start w:val="1"/>
      <w:numFmt w:val="decimal"/>
      <w:lvlText w:val="%1.%2.%3.%4.%5.%6.%7.%8."/>
      <w:lvlJc w:val="left"/>
      <w:pPr>
        <w:ind w:left="12283" w:hanging="1440"/>
      </w:pPr>
      <w:rPr>
        <w:rFonts w:hint="default"/>
      </w:rPr>
    </w:lvl>
    <w:lvl w:ilvl="8">
      <w:start w:val="1"/>
      <w:numFmt w:val="decimal"/>
      <w:lvlText w:val="%1.%2.%3.%4.%5.%6.%7.%8.%9."/>
      <w:lvlJc w:val="left"/>
      <w:pPr>
        <w:ind w:left="14192" w:hanging="1800"/>
      </w:pPr>
      <w:rPr>
        <w:rFonts w:hint="default"/>
      </w:rPr>
    </w:lvl>
  </w:abstractNum>
  <w:abstractNum w:abstractNumId="54">
    <w:nsid w:val="7A0A1AEF"/>
    <w:multiLevelType w:val="hybridMultilevel"/>
    <w:tmpl w:val="8E5034CA"/>
    <w:lvl w:ilvl="0" w:tplc="9DD459EA">
      <w:start w:val="1"/>
      <w:numFmt w:val="upperRoman"/>
      <w:lvlText w:val="%1."/>
      <w:lvlJc w:val="right"/>
      <w:pPr>
        <w:ind w:left="720" w:hanging="360"/>
      </w:pPr>
      <w:rPr>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5"/>
  </w:num>
  <w:num w:numId="3">
    <w:abstractNumId w:val="32"/>
  </w:num>
  <w:num w:numId="4">
    <w:abstractNumId w:val="2"/>
  </w:num>
  <w:num w:numId="5">
    <w:abstractNumId w:val="7"/>
  </w:num>
  <w:num w:numId="6">
    <w:abstractNumId w:val="46"/>
  </w:num>
  <w:num w:numId="7">
    <w:abstractNumId w:val="5"/>
  </w:num>
  <w:num w:numId="8">
    <w:abstractNumId w:val="15"/>
  </w:num>
  <w:num w:numId="9">
    <w:abstractNumId w:val="27"/>
  </w:num>
  <w:num w:numId="10">
    <w:abstractNumId w:val="17"/>
  </w:num>
  <w:num w:numId="11">
    <w:abstractNumId w:val="24"/>
  </w:num>
  <w:num w:numId="12">
    <w:abstractNumId w:val="53"/>
  </w:num>
  <w:num w:numId="13">
    <w:abstractNumId w:val="1"/>
  </w:num>
  <w:num w:numId="14">
    <w:abstractNumId w:val="50"/>
  </w:num>
  <w:num w:numId="15">
    <w:abstractNumId w:val="3"/>
  </w:num>
  <w:num w:numId="16">
    <w:abstractNumId w:val="21"/>
  </w:num>
  <w:num w:numId="17">
    <w:abstractNumId w:val="45"/>
  </w:num>
  <w:num w:numId="18">
    <w:abstractNumId w:val="44"/>
  </w:num>
  <w:num w:numId="19">
    <w:abstractNumId w:val="8"/>
  </w:num>
  <w:num w:numId="20">
    <w:abstractNumId w:val="37"/>
  </w:num>
  <w:num w:numId="21">
    <w:abstractNumId w:val="47"/>
  </w:num>
  <w:num w:numId="22">
    <w:abstractNumId w:val="19"/>
  </w:num>
  <w:num w:numId="23">
    <w:abstractNumId w:val="11"/>
  </w:num>
  <w:num w:numId="24">
    <w:abstractNumId w:val="30"/>
  </w:num>
  <w:num w:numId="25">
    <w:abstractNumId w:val="33"/>
  </w:num>
  <w:num w:numId="26">
    <w:abstractNumId w:val="6"/>
  </w:num>
  <w:num w:numId="27">
    <w:abstractNumId w:val="54"/>
  </w:num>
  <w:num w:numId="28">
    <w:abstractNumId w:val="20"/>
  </w:num>
  <w:num w:numId="29">
    <w:abstractNumId w:val="28"/>
  </w:num>
  <w:num w:numId="30">
    <w:abstractNumId w:val="23"/>
  </w:num>
  <w:num w:numId="31">
    <w:abstractNumId w:val="31"/>
  </w:num>
  <w:num w:numId="32">
    <w:abstractNumId w:val="40"/>
  </w:num>
  <w:num w:numId="33">
    <w:abstractNumId w:val="35"/>
  </w:num>
  <w:num w:numId="34">
    <w:abstractNumId w:val="10"/>
  </w:num>
  <w:num w:numId="35">
    <w:abstractNumId w:val="12"/>
  </w:num>
  <w:num w:numId="36">
    <w:abstractNumId w:val="41"/>
  </w:num>
  <w:num w:numId="37">
    <w:abstractNumId w:val="4"/>
  </w:num>
  <w:num w:numId="38">
    <w:abstractNumId w:val="36"/>
  </w:num>
  <w:num w:numId="39">
    <w:abstractNumId w:val="43"/>
  </w:num>
  <w:num w:numId="40">
    <w:abstractNumId w:val="13"/>
  </w:num>
  <w:num w:numId="41">
    <w:abstractNumId w:val="16"/>
  </w:num>
  <w:num w:numId="42">
    <w:abstractNumId w:val="48"/>
  </w:num>
  <w:num w:numId="43">
    <w:abstractNumId w:val="49"/>
  </w:num>
  <w:num w:numId="44">
    <w:abstractNumId w:val="39"/>
  </w:num>
  <w:num w:numId="45">
    <w:abstractNumId w:val="51"/>
  </w:num>
  <w:num w:numId="46">
    <w:abstractNumId w:val="29"/>
  </w:num>
  <w:num w:numId="47">
    <w:abstractNumId w:val="26"/>
  </w:num>
  <w:num w:numId="48">
    <w:abstractNumId w:val="38"/>
  </w:num>
  <w:num w:numId="49">
    <w:abstractNumId w:val="22"/>
  </w:num>
  <w:num w:numId="50">
    <w:abstractNumId w:val="14"/>
  </w:num>
  <w:num w:numId="51">
    <w:abstractNumId w:val="52"/>
  </w:num>
  <w:num w:numId="52">
    <w:abstractNumId w:val="42"/>
  </w:num>
  <w:num w:numId="53">
    <w:abstractNumId w:val="18"/>
  </w:num>
  <w:num w:numId="54">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2D5"/>
    <w:rsid w:val="00000E91"/>
    <w:rsid w:val="00001111"/>
    <w:rsid w:val="00001B2D"/>
    <w:rsid w:val="00002444"/>
    <w:rsid w:val="00003247"/>
    <w:rsid w:val="0000343C"/>
    <w:rsid w:val="000037E6"/>
    <w:rsid w:val="00003E16"/>
    <w:rsid w:val="000049E6"/>
    <w:rsid w:val="0000518F"/>
    <w:rsid w:val="00005B8B"/>
    <w:rsid w:val="0000606C"/>
    <w:rsid w:val="00006142"/>
    <w:rsid w:val="00006428"/>
    <w:rsid w:val="000069C7"/>
    <w:rsid w:val="00006D8B"/>
    <w:rsid w:val="0000756E"/>
    <w:rsid w:val="00007662"/>
    <w:rsid w:val="00007A89"/>
    <w:rsid w:val="000100EC"/>
    <w:rsid w:val="000104C4"/>
    <w:rsid w:val="00010B39"/>
    <w:rsid w:val="0001156C"/>
    <w:rsid w:val="000117FE"/>
    <w:rsid w:val="00012426"/>
    <w:rsid w:val="000127DC"/>
    <w:rsid w:val="00012862"/>
    <w:rsid w:val="0001360F"/>
    <w:rsid w:val="00013832"/>
    <w:rsid w:val="00013C4A"/>
    <w:rsid w:val="00013D56"/>
    <w:rsid w:val="00014530"/>
    <w:rsid w:val="000149B2"/>
    <w:rsid w:val="00015700"/>
    <w:rsid w:val="00015F5C"/>
    <w:rsid w:val="00016B26"/>
    <w:rsid w:val="000174A0"/>
    <w:rsid w:val="00017550"/>
    <w:rsid w:val="0001790A"/>
    <w:rsid w:val="00020F11"/>
    <w:rsid w:val="00021654"/>
    <w:rsid w:val="0002175D"/>
    <w:rsid w:val="00021D47"/>
    <w:rsid w:val="00021F5E"/>
    <w:rsid w:val="00022F4A"/>
    <w:rsid w:val="00023166"/>
    <w:rsid w:val="000237BA"/>
    <w:rsid w:val="00023D9E"/>
    <w:rsid w:val="00024478"/>
    <w:rsid w:val="00024C3F"/>
    <w:rsid w:val="00024C5C"/>
    <w:rsid w:val="00024D45"/>
    <w:rsid w:val="00024F1D"/>
    <w:rsid w:val="00025364"/>
    <w:rsid w:val="00025741"/>
    <w:rsid w:val="00025866"/>
    <w:rsid w:val="00025C85"/>
    <w:rsid w:val="00026A3C"/>
    <w:rsid w:val="000271B5"/>
    <w:rsid w:val="00027BDD"/>
    <w:rsid w:val="00027F65"/>
    <w:rsid w:val="00030247"/>
    <w:rsid w:val="00030733"/>
    <w:rsid w:val="00030870"/>
    <w:rsid w:val="00030890"/>
    <w:rsid w:val="0003098F"/>
    <w:rsid w:val="00030EBE"/>
    <w:rsid w:val="000311F2"/>
    <w:rsid w:val="00031539"/>
    <w:rsid w:val="0003179D"/>
    <w:rsid w:val="000317B9"/>
    <w:rsid w:val="00031827"/>
    <w:rsid w:val="00031BBC"/>
    <w:rsid w:val="00031D63"/>
    <w:rsid w:val="00031F20"/>
    <w:rsid w:val="00033275"/>
    <w:rsid w:val="00034599"/>
    <w:rsid w:val="00034640"/>
    <w:rsid w:val="00034AC6"/>
    <w:rsid w:val="00035A8D"/>
    <w:rsid w:val="00035B5A"/>
    <w:rsid w:val="00035C09"/>
    <w:rsid w:val="00035EFB"/>
    <w:rsid w:val="00036426"/>
    <w:rsid w:val="0003676E"/>
    <w:rsid w:val="0003695D"/>
    <w:rsid w:val="00036C5E"/>
    <w:rsid w:val="00036EDD"/>
    <w:rsid w:val="0003714F"/>
    <w:rsid w:val="00037170"/>
    <w:rsid w:val="00037497"/>
    <w:rsid w:val="000376E9"/>
    <w:rsid w:val="00041073"/>
    <w:rsid w:val="00041687"/>
    <w:rsid w:val="000419D0"/>
    <w:rsid w:val="00041B26"/>
    <w:rsid w:val="00041E51"/>
    <w:rsid w:val="00041F59"/>
    <w:rsid w:val="00042030"/>
    <w:rsid w:val="00042507"/>
    <w:rsid w:val="00042758"/>
    <w:rsid w:val="0004299F"/>
    <w:rsid w:val="00042DA9"/>
    <w:rsid w:val="00043190"/>
    <w:rsid w:val="00043DBD"/>
    <w:rsid w:val="00044615"/>
    <w:rsid w:val="000454BB"/>
    <w:rsid w:val="00045E18"/>
    <w:rsid w:val="00046008"/>
    <w:rsid w:val="00046023"/>
    <w:rsid w:val="0004631C"/>
    <w:rsid w:val="00047855"/>
    <w:rsid w:val="00047DA4"/>
    <w:rsid w:val="000503A5"/>
    <w:rsid w:val="00050F9B"/>
    <w:rsid w:val="00051243"/>
    <w:rsid w:val="000518C1"/>
    <w:rsid w:val="00052042"/>
    <w:rsid w:val="00052756"/>
    <w:rsid w:val="00052B6D"/>
    <w:rsid w:val="00052F58"/>
    <w:rsid w:val="000536B0"/>
    <w:rsid w:val="0005373E"/>
    <w:rsid w:val="00053FBB"/>
    <w:rsid w:val="00054073"/>
    <w:rsid w:val="0005411A"/>
    <w:rsid w:val="000541C0"/>
    <w:rsid w:val="00054564"/>
    <w:rsid w:val="0005595B"/>
    <w:rsid w:val="00055DC6"/>
    <w:rsid w:val="000565F4"/>
    <w:rsid w:val="000568F6"/>
    <w:rsid w:val="00056CF9"/>
    <w:rsid w:val="000570F3"/>
    <w:rsid w:val="000574F6"/>
    <w:rsid w:val="000601B2"/>
    <w:rsid w:val="00060208"/>
    <w:rsid w:val="00060295"/>
    <w:rsid w:val="00060BAE"/>
    <w:rsid w:val="00060CF8"/>
    <w:rsid w:val="00062113"/>
    <w:rsid w:val="00062C7D"/>
    <w:rsid w:val="00062E1D"/>
    <w:rsid w:val="00062E4C"/>
    <w:rsid w:val="0006355F"/>
    <w:rsid w:val="00063D31"/>
    <w:rsid w:val="0006490C"/>
    <w:rsid w:val="000649D7"/>
    <w:rsid w:val="00064CB8"/>
    <w:rsid w:val="00064D5F"/>
    <w:rsid w:val="000650FD"/>
    <w:rsid w:val="000656F2"/>
    <w:rsid w:val="00065FB6"/>
    <w:rsid w:val="000661D8"/>
    <w:rsid w:val="00067422"/>
    <w:rsid w:val="000677C6"/>
    <w:rsid w:val="00067B80"/>
    <w:rsid w:val="000702FC"/>
    <w:rsid w:val="000704B1"/>
    <w:rsid w:val="0007068C"/>
    <w:rsid w:val="00071450"/>
    <w:rsid w:val="0007182D"/>
    <w:rsid w:val="000719C3"/>
    <w:rsid w:val="00071AA4"/>
    <w:rsid w:val="0007224D"/>
    <w:rsid w:val="00073707"/>
    <w:rsid w:val="00073D85"/>
    <w:rsid w:val="00074487"/>
    <w:rsid w:val="000748DB"/>
    <w:rsid w:val="000749D4"/>
    <w:rsid w:val="0007530A"/>
    <w:rsid w:val="00075E5A"/>
    <w:rsid w:val="00075F69"/>
    <w:rsid w:val="0007603A"/>
    <w:rsid w:val="0007606F"/>
    <w:rsid w:val="00076E10"/>
    <w:rsid w:val="00077570"/>
    <w:rsid w:val="000778CC"/>
    <w:rsid w:val="00077B2C"/>
    <w:rsid w:val="00080067"/>
    <w:rsid w:val="00080FE1"/>
    <w:rsid w:val="0008171D"/>
    <w:rsid w:val="00081D16"/>
    <w:rsid w:val="00082025"/>
    <w:rsid w:val="00082FAC"/>
    <w:rsid w:val="000831C9"/>
    <w:rsid w:val="000836F1"/>
    <w:rsid w:val="00083CB2"/>
    <w:rsid w:val="00083D21"/>
    <w:rsid w:val="00084018"/>
    <w:rsid w:val="00084449"/>
    <w:rsid w:val="0008497A"/>
    <w:rsid w:val="00084A45"/>
    <w:rsid w:val="00085922"/>
    <w:rsid w:val="000862A3"/>
    <w:rsid w:val="000865FE"/>
    <w:rsid w:val="00087036"/>
    <w:rsid w:val="000875E6"/>
    <w:rsid w:val="00087C7D"/>
    <w:rsid w:val="00090288"/>
    <w:rsid w:val="00090876"/>
    <w:rsid w:val="00090A4F"/>
    <w:rsid w:val="00090DA7"/>
    <w:rsid w:val="00090DE0"/>
    <w:rsid w:val="000910F4"/>
    <w:rsid w:val="00091347"/>
    <w:rsid w:val="00091375"/>
    <w:rsid w:val="00091F66"/>
    <w:rsid w:val="00092048"/>
    <w:rsid w:val="000923B8"/>
    <w:rsid w:val="00093FB9"/>
    <w:rsid w:val="0009404F"/>
    <w:rsid w:val="0009423F"/>
    <w:rsid w:val="00094655"/>
    <w:rsid w:val="00095102"/>
    <w:rsid w:val="0009610C"/>
    <w:rsid w:val="00096766"/>
    <w:rsid w:val="00096B3A"/>
    <w:rsid w:val="00097741"/>
    <w:rsid w:val="00097976"/>
    <w:rsid w:val="00097AED"/>
    <w:rsid w:val="000A0236"/>
    <w:rsid w:val="000A17DB"/>
    <w:rsid w:val="000A1C23"/>
    <w:rsid w:val="000A1CC3"/>
    <w:rsid w:val="000A20C4"/>
    <w:rsid w:val="000A2425"/>
    <w:rsid w:val="000A2572"/>
    <w:rsid w:val="000A27AC"/>
    <w:rsid w:val="000A2CDC"/>
    <w:rsid w:val="000A45EA"/>
    <w:rsid w:val="000A4EC9"/>
    <w:rsid w:val="000A5830"/>
    <w:rsid w:val="000A6090"/>
    <w:rsid w:val="000A6883"/>
    <w:rsid w:val="000A742B"/>
    <w:rsid w:val="000B023A"/>
    <w:rsid w:val="000B0735"/>
    <w:rsid w:val="000B0AA3"/>
    <w:rsid w:val="000B1687"/>
    <w:rsid w:val="000B293B"/>
    <w:rsid w:val="000B2A1A"/>
    <w:rsid w:val="000B2B4A"/>
    <w:rsid w:val="000B2CA4"/>
    <w:rsid w:val="000B2ED3"/>
    <w:rsid w:val="000B3A12"/>
    <w:rsid w:val="000B3BF9"/>
    <w:rsid w:val="000B489E"/>
    <w:rsid w:val="000B48ED"/>
    <w:rsid w:val="000B4B6D"/>
    <w:rsid w:val="000B4BDD"/>
    <w:rsid w:val="000B4CC7"/>
    <w:rsid w:val="000B5563"/>
    <w:rsid w:val="000B59B1"/>
    <w:rsid w:val="000B5AA9"/>
    <w:rsid w:val="000B6122"/>
    <w:rsid w:val="000B62F8"/>
    <w:rsid w:val="000B694C"/>
    <w:rsid w:val="000B6F3B"/>
    <w:rsid w:val="000B72D7"/>
    <w:rsid w:val="000B76E9"/>
    <w:rsid w:val="000B7A16"/>
    <w:rsid w:val="000B7B76"/>
    <w:rsid w:val="000C042C"/>
    <w:rsid w:val="000C10D6"/>
    <w:rsid w:val="000C1463"/>
    <w:rsid w:val="000C15BC"/>
    <w:rsid w:val="000C176A"/>
    <w:rsid w:val="000C1B0B"/>
    <w:rsid w:val="000C253F"/>
    <w:rsid w:val="000C2791"/>
    <w:rsid w:val="000C2D63"/>
    <w:rsid w:val="000C34C4"/>
    <w:rsid w:val="000C364D"/>
    <w:rsid w:val="000C38A9"/>
    <w:rsid w:val="000C3ABC"/>
    <w:rsid w:val="000C3C16"/>
    <w:rsid w:val="000C3EA4"/>
    <w:rsid w:val="000C3F0A"/>
    <w:rsid w:val="000C4215"/>
    <w:rsid w:val="000C42B8"/>
    <w:rsid w:val="000C4404"/>
    <w:rsid w:val="000C469D"/>
    <w:rsid w:val="000C553C"/>
    <w:rsid w:val="000C56D6"/>
    <w:rsid w:val="000C5AC3"/>
    <w:rsid w:val="000C5E8A"/>
    <w:rsid w:val="000C618F"/>
    <w:rsid w:val="000C6413"/>
    <w:rsid w:val="000C66DB"/>
    <w:rsid w:val="000C6BB0"/>
    <w:rsid w:val="000C6C4A"/>
    <w:rsid w:val="000C7432"/>
    <w:rsid w:val="000D0234"/>
    <w:rsid w:val="000D04F1"/>
    <w:rsid w:val="000D05E6"/>
    <w:rsid w:val="000D07A7"/>
    <w:rsid w:val="000D0EBC"/>
    <w:rsid w:val="000D1386"/>
    <w:rsid w:val="000D18CE"/>
    <w:rsid w:val="000D1C91"/>
    <w:rsid w:val="000D2A09"/>
    <w:rsid w:val="000D2B66"/>
    <w:rsid w:val="000D6BAE"/>
    <w:rsid w:val="000D6DB0"/>
    <w:rsid w:val="000D732A"/>
    <w:rsid w:val="000D7705"/>
    <w:rsid w:val="000D78D0"/>
    <w:rsid w:val="000D7EFA"/>
    <w:rsid w:val="000E0234"/>
    <w:rsid w:val="000E0898"/>
    <w:rsid w:val="000E0DD1"/>
    <w:rsid w:val="000E2220"/>
    <w:rsid w:val="000E2EB6"/>
    <w:rsid w:val="000E38BB"/>
    <w:rsid w:val="000E3956"/>
    <w:rsid w:val="000E3B75"/>
    <w:rsid w:val="000E4118"/>
    <w:rsid w:val="000E4659"/>
    <w:rsid w:val="000E46CE"/>
    <w:rsid w:val="000E492D"/>
    <w:rsid w:val="000E4A22"/>
    <w:rsid w:val="000E588F"/>
    <w:rsid w:val="000E5AED"/>
    <w:rsid w:val="000E5F7E"/>
    <w:rsid w:val="000E6C84"/>
    <w:rsid w:val="000E6C9C"/>
    <w:rsid w:val="000E6CEA"/>
    <w:rsid w:val="000E6F1A"/>
    <w:rsid w:val="000E738E"/>
    <w:rsid w:val="000E752F"/>
    <w:rsid w:val="000E7F23"/>
    <w:rsid w:val="000F035F"/>
    <w:rsid w:val="000F054D"/>
    <w:rsid w:val="000F145B"/>
    <w:rsid w:val="000F173D"/>
    <w:rsid w:val="000F233C"/>
    <w:rsid w:val="000F26EE"/>
    <w:rsid w:val="000F2A99"/>
    <w:rsid w:val="000F368F"/>
    <w:rsid w:val="000F3A52"/>
    <w:rsid w:val="000F3BEA"/>
    <w:rsid w:val="000F3F37"/>
    <w:rsid w:val="000F4992"/>
    <w:rsid w:val="000F49BF"/>
    <w:rsid w:val="000F4BF1"/>
    <w:rsid w:val="000F4CF5"/>
    <w:rsid w:val="000F544A"/>
    <w:rsid w:val="000F6405"/>
    <w:rsid w:val="000F6910"/>
    <w:rsid w:val="000F6962"/>
    <w:rsid w:val="000F6D5B"/>
    <w:rsid w:val="000F7E6E"/>
    <w:rsid w:val="00100AEC"/>
    <w:rsid w:val="00100D16"/>
    <w:rsid w:val="00101139"/>
    <w:rsid w:val="00101448"/>
    <w:rsid w:val="00101BF1"/>
    <w:rsid w:val="001023EB"/>
    <w:rsid w:val="00102BA0"/>
    <w:rsid w:val="00102EE6"/>
    <w:rsid w:val="00102FDA"/>
    <w:rsid w:val="00103056"/>
    <w:rsid w:val="001030A7"/>
    <w:rsid w:val="001031FA"/>
    <w:rsid w:val="001032B0"/>
    <w:rsid w:val="00103CEE"/>
    <w:rsid w:val="001042C4"/>
    <w:rsid w:val="0010442A"/>
    <w:rsid w:val="00104446"/>
    <w:rsid w:val="00105664"/>
    <w:rsid w:val="00105838"/>
    <w:rsid w:val="001059BA"/>
    <w:rsid w:val="001059CA"/>
    <w:rsid w:val="00105A8B"/>
    <w:rsid w:val="001067A0"/>
    <w:rsid w:val="00106BE0"/>
    <w:rsid w:val="00106D57"/>
    <w:rsid w:val="001073B7"/>
    <w:rsid w:val="0010740E"/>
    <w:rsid w:val="0010754E"/>
    <w:rsid w:val="001077CD"/>
    <w:rsid w:val="001105E1"/>
    <w:rsid w:val="0011078E"/>
    <w:rsid w:val="00110927"/>
    <w:rsid w:val="00110E98"/>
    <w:rsid w:val="00111700"/>
    <w:rsid w:val="00112555"/>
    <w:rsid w:val="001132E0"/>
    <w:rsid w:val="00113A97"/>
    <w:rsid w:val="00113C60"/>
    <w:rsid w:val="00113E62"/>
    <w:rsid w:val="001141E2"/>
    <w:rsid w:val="001142FE"/>
    <w:rsid w:val="00114572"/>
    <w:rsid w:val="00114669"/>
    <w:rsid w:val="00114F75"/>
    <w:rsid w:val="00115124"/>
    <w:rsid w:val="00115965"/>
    <w:rsid w:val="00115B79"/>
    <w:rsid w:val="00115C34"/>
    <w:rsid w:val="00115C9F"/>
    <w:rsid w:val="00115D5E"/>
    <w:rsid w:val="001169C3"/>
    <w:rsid w:val="00116AF9"/>
    <w:rsid w:val="001177AD"/>
    <w:rsid w:val="00117F87"/>
    <w:rsid w:val="00120325"/>
    <w:rsid w:val="0012077F"/>
    <w:rsid w:val="00120ACA"/>
    <w:rsid w:val="00120B01"/>
    <w:rsid w:val="00120BFA"/>
    <w:rsid w:val="0012182C"/>
    <w:rsid w:val="00121ABA"/>
    <w:rsid w:val="00121EA3"/>
    <w:rsid w:val="00122014"/>
    <w:rsid w:val="001221BF"/>
    <w:rsid w:val="00122389"/>
    <w:rsid w:val="00123585"/>
    <w:rsid w:val="00124547"/>
    <w:rsid w:val="00124610"/>
    <w:rsid w:val="00124F04"/>
    <w:rsid w:val="00125EAB"/>
    <w:rsid w:val="00126046"/>
    <w:rsid w:val="001269BF"/>
    <w:rsid w:val="00127189"/>
    <w:rsid w:val="001304F0"/>
    <w:rsid w:val="0013083D"/>
    <w:rsid w:val="001309B5"/>
    <w:rsid w:val="00130FEC"/>
    <w:rsid w:val="00131F5C"/>
    <w:rsid w:val="00132012"/>
    <w:rsid w:val="00132A6A"/>
    <w:rsid w:val="00132AC8"/>
    <w:rsid w:val="00132D9C"/>
    <w:rsid w:val="001333C6"/>
    <w:rsid w:val="00133510"/>
    <w:rsid w:val="00133C99"/>
    <w:rsid w:val="0013433B"/>
    <w:rsid w:val="00134A69"/>
    <w:rsid w:val="00135314"/>
    <w:rsid w:val="00135A09"/>
    <w:rsid w:val="00135CA1"/>
    <w:rsid w:val="00135DBA"/>
    <w:rsid w:val="00135E66"/>
    <w:rsid w:val="00135EE5"/>
    <w:rsid w:val="00135F07"/>
    <w:rsid w:val="00136DC2"/>
    <w:rsid w:val="001372C3"/>
    <w:rsid w:val="00137BED"/>
    <w:rsid w:val="0014074C"/>
    <w:rsid w:val="00141221"/>
    <w:rsid w:val="00141253"/>
    <w:rsid w:val="0014290B"/>
    <w:rsid w:val="00142D9D"/>
    <w:rsid w:val="00143073"/>
    <w:rsid w:val="00143693"/>
    <w:rsid w:val="00143C19"/>
    <w:rsid w:val="00144848"/>
    <w:rsid w:val="00144F16"/>
    <w:rsid w:val="00144F3E"/>
    <w:rsid w:val="0014523F"/>
    <w:rsid w:val="00145731"/>
    <w:rsid w:val="00145762"/>
    <w:rsid w:val="00145E9D"/>
    <w:rsid w:val="00146151"/>
    <w:rsid w:val="00146CB5"/>
    <w:rsid w:val="00147294"/>
    <w:rsid w:val="0015014F"/>
    <w:rsid w:val="00150877"/>
    <w:rsid w:val="00150DA6"/>
    <w:rsid w:val="0015100D"/>
    <w:rsid w:val="00151C19"/>
    <w:rsid w:val="00151D48"/>
    <w:rsid w:val="00153368"/>
    <w:rsid w:val="00153A5F"/>
    <w:rsid w:val="00154131"/>
    <w:rsid w:val="001547FB"/>
    <w:rsid w:val="00154A60"/>
    <w:rsid w:val="00154E44"/>
    <w:rsid w:val="0015558C"/>
    <w:rsid w:val="00155C06"/>
    <w:rsid w:val="0015764B"/>
    <w:rsid w:val="00157D62"/>
    <w:rsid w:val="0016013F"/>
    <w:rsid w:val="001603B7"/>
    <w:rsid w:val="0016046E"/>
    <w:rsid w:val="00160C9A"/>
    <w:rsid w:val="00161344"/>
    <w:rsid w:val="00161870"/>
    <w:rsid w:val="00161BD6"/>
    <w:rsid w:val="00161F06"/>
    <w:rsid w:val="0016256A"/>
    <w:rsid w:val="00162695"/>
    <w:rsid w:val="00162786"/>
    <w:rsid w:val="00162873"/>
    <w:rsid w:val="00162D24"/>
    <w:rsid w:val="001632DD"/>
    <w:rsid w:val="001635E6"/>
    <w:rsid w:val="001652FB"/>
    <w:rsid w:val="00165614"/>
    <w:rsid w:val="001656BF"/>
    <w:rsid w:val="00165AB6"/>
    <w:rsid w:val="00165C9E"/>
    <w:rsid w:val="00166222"/>
    <w:rsid w:val="0016678C"/>
    <w:rsid w:val="0016729E"/>
    <w:rsid w:val="00167675"/>
    <w:rsid w:val="001704A8"/>
    <w:rsid w:val="00170C52"/>
    <w:rsid w:val="00170D10"/>
    <w:rsid w:val="00170DBE"/>
    <w:rsid w:val="00170EA7"/>
    <w:rsid w:val="00171262"/>
    <w:rsid w:val="00172112"/>
    <w:rsid w:val="001723D6"/>
    <w:rsid w:val="00172664"/>
    <w:rsid w:val="00172E5D"/>
    <w:rsid w:val="00172FFF"/>
    <w:rsid w:val="00173513"/>
    <w:rsid w:val="00174180"/>
    <w:rsid w:val="00174CCF"/>
    <w:rsid w:val="00174D65"/>
    <w:rsid w:val="00174EB6"/>
    <w:rsid w:val="0017534D"/>
    <w:rsid w:val="00175985"/>
    <w:rsid w:val="00175AE6"/>
    <w:rsid w:val="00175CAA"/>
    <w:rsid w:val="00176749"/>
    <w:rsid w:val="00176815"/>
    <w:rsid w:val="00177731"/>
    <w:rsid w:val="00177981"/>
    <w:rsid w:val="00180480"/>
    <w:rsid w:val="001809F4"/>
    <w:rsid w:val="001816AC"/>
    <w:rsid w:val="00181F43"/>
    <w:rsid w:val="001821DB"/>
    <w:rsid w:val="0018232D"/>
    <w:rsid w:val="00182525"/>
    <w:rsid w:val="001827F8"/>
    <w:rsid w:val="00183C25"/>
    <w:rsid w:val="00184A34"/>
    <w:rsid w:val="00184AC9"/>
    <w:rsid w:val="00184B96"/>
    <w:rsid w:val="00185023"/>
    <w:rsid w:val="00185E82"/>
    <w:rsid w:val="00185F6A"/>
    <w:rsid w:val="001864D2"/>
    <w:rsid w:val="001867C3"/>
    <w:rsid w:val="00186DE0"/>
    <w:rsid w:val="0018719E"/>
    <w:rsid w:val="001874A9"/>
    <w:rsid w:val="00190168"/>
    <w:rsid w:val="001904E4"/>
    <w:rsid w:val="001907DA"/>
    <w:rsid w:val="001916B5"/>
    <w:rsid w:val="00191AB6"/>
    <w:rsid w:val="00191EB1"/>
    <w:rsid w:val="00192455"/>
    <w:rsid w:val="001929B6"/>
    <w:rsid w:val="00192D5C"/>
    <w:rsid w:val="001934F2"/>
    <w:rsid w:val="00194222"/>
    <w:rsid w:val="00194D31"/>
    <w:rsid w:val="00194DCB"/>
    <w:rsid w:val="001954DD"/>
    <w:rsid w:val="0019567B"/>
    <w:rsid w:val="001958A8"/>
    <w:rsid w:val="001964F7"/>
    <w:rsid w:val="00196835"/>
    <w:rsid w:val="00196D5B"/>
    <w:rsid w:val="001971CB"/>
    <w:rsid w:val="00197CE9"/>
    <w:rsid w:val="001A005B"/>
    <w:rsid w:val="001A0C14"/>
    <w:rsid w:val="001A1628"/>
    <w:rsid w:val="001A2166"/>
    <w:rsid w:val="001A3031"/>
    <w:rsid w:val="001A3163"/>
    <w:rsid w:val="001A4207"/>
    <w:rsid w:val="001A42B5"/>
    <w:rsid w:val="001A4598"/>
    <w:rsid w:val="001A45B1"/>
    <w:rsid w:val="001A4756"/>
    <w:rsid w:val="001A4F04"/>
    <w:rsid w:val="001A4FA4"/>
    <w:rsid w:val="001A5166"/>
    <w:rsid w:val="001A5300"/>
    <w:rsid w:val="001A53B1"/>
    <w:rsid w:val="001A5655"/>
    <w:rsid w:val="001A5FDE"/>
    <w:rsid w:val="001A6367"/>
    <w:rsid w:val="001A643D"/>
    <w:rsid w:val="001A650F"/>
    <w:rsid w:val="001A67A1"/>
    <w:rsid w:val="001A7B5F"/>
    <w:rsid w:val="001A7BE7"/>
    <w:rsid w:val="001B027B"/>
    <w:rsid w:val="001B028E"/>
    <w:rsid w:val="001B0390"/>
    <w:rsid w:val="001B0AA8"/>
    <w:rsid w:val="001B1809"/>
    <w:rsid w:val="001B1922"/>
    <w:rsid w:val="001B2E0D"/>
    <w:rsid w:val="001B4D85"/>
    <w:rsid w:val="001B4FC0"/>
    <w:rsid w:val="001B5057"/>
    <w:rsid w:val="001B5248"/>
    <w:rsid w:val="001B5373"/>
    <w:rsid w:val="001B5BB1"/>
    <w:rsid w:val="001B689A"/>
    <w:rsid w:val="001B6935"/>
    <w:rsid w:val="001B6B19"/>
    <w:rsid w:val="001B7727"/>
    <w:rsid w:val="001B7AC2"/>
    <w:rsid w:val="001C0724"/>
    <w:rsid w:val="001C0874"/>
    <w:rsid w:val="001C0E49"/>
    <w:rsid w:val="001C1B9C"/>
    <w:rsid w:val="001C1F25"/>
    <w:rsid w:val="001C23A3"/>
    <w:rsid w:val="001C2B37"/>
    <w:rsid w:val="001C2BB1"/>
    <w:rsid w:val="001C2EE3"/>
    <w:rsid w:val="001C3194"/>
    <w:rsid w:val="001C36E3"/>
    <w:rsid w:val="001C41FA"/>
    <w:rsid w:val="001C4AE4"/>
    <w:rsid w:val="001C4DAE"/>
    <w:rsid w:val="001C507C"/>
    <w:rsid w:val="001C55A1"/>
    <w:rsid w:val="001C57BE"/>
    <w:rsid w:val="001C5BF0"/>
    <w:rsid w:val="001C5E2C"/>
    <w:rsid w:val="001C60C8"/>
    <w:rsid w:val="001C6E85"/>
    <w:rsid w:val="001C71C1"/>
    <w:rsid w:val="001C7683"/>
    <w:rsid w:val="001D04B1"/>
    <w:rsid w:val="001D0BB5"/>
    <w:rsid w:val="001D17F2"/>
    <w:rsid w:val="001D2031"/>
    <w:rsid w:val="001D2295"/>
    <w:rsid w:val="001D22D1"/>
    <w:rsid w:val="001D24FF"/>
    <w:rsid w:val="001D3EE5"/>
    <w:rsid w:val="001D3F29"/>
    <w:rsid w:val="001D4B19"/>
    <w:rsid w:val="001D5233"/>
    <w:rsid w:val="001D56B6"/>
    <w:rsid w:val="001D5A8C"/>
    <w:rsid w:val="001D5B6F"/>
    <w:rsid w:val="001D5C56"/>
    <w:rsid w:val="001D5EAB"/>
    <w:rsid w:val="001D6522"/>
    <w:rsid w:val="001D6892"/>
    <w:rsid w:val="001D6C4A"/>
    <w:rsid w:val="001D6FA7"/>
    <w:rsid w:val="001D72FD"/>
    <w:rsid w:val="001D7386"/>
    <w:rsid w:val="001D7A95"/>
    <w:rsid w:val="001D7D66"/>
    <w:rsid w:val="001E0C69"/>
    <w:rsid w:val="001E0CD7"/>
    <w:rsid w:val="001E0D59"/>
    <w:rsid w:val="001E1110"/>
    <w:rsid w:val="001E1288"/>
    <w:rsid w:val="001E16F8"/>
    <w:rsid w:val="001E189B"/>
    <w:rsid w:val="001E18A5"/>
    <w:rsid w:val="001E1E03"/>
    <w:rsid w:val="001E2D6C"/>
    <w:rsid w:val="001E2DC5"/>
    <w:rsid w:val="001E2DDC"/>
    <w:rsid w:val="001E30D6"/>
    <w:rsid w:val="001E39D9"/>
    <w:rsid w:val="001E3BE0"/>
    <w:rsid w:val="001E3F40"/>
    <w:rsid w:val="001E3F54"/>
    <w:rsid w:val="001E4C3E"/>
    <w:rsid w:val="001E4DA5"/>
    <w:rsid w:val="001E4F57"/>
    <w:rsid w:val="001E600F"/>
    <w:rsid w:val="001E6272"/>
    <w:rsid w:val="001E6B7F"/>
    <w:rsid w:val="001E6BE8"/>
    <w:rsid w:val="001E6F19"/>
    <w:rsid w:val="001E6FB8"/>
    <w:rsid w:val="001E7332"/>
    <w:rsid w:val="001E76EE"/>
    <w:rsid w:val="001F0229"/>
    <w:rsid w:val="001F04F9"/>
    <w:rsid w:val="001F0C9B"/>
    <w:rsid w:val="001F0CB4"/>
    <w:rsid w:val="001F0E50"/>
    <w:rsid w:val="001F13D7"/>
    <w:rsid w:val="001F1551"/>
    <w:rsid w:val="001F1D93"/>
    <w:rsid w:val="001F24D8"/>
    <w:rsid w:val="001F2673"/>
    <w:rsid w:val="001F29E4"/>
    <w:rsid w:val="001F2AC9"/>
    <w:rsid w:val="001F2C06"/>
    <w:rsid w:val="001F2D7E"/>
    <w:rsid w:val="001F2F1C"/>
    <w:rsid w:val="001F2FC9"/>
    <w:rsid w:val="001F449F"/>
    <w:rsid w:val="001F46CC"/>
    <w:rsid w:val="001F4746"/>
    <w:rsid w:val="001F4B1A"/>
    <w:rsid w:val="001F4CB9"/>
    <w:rsid w:val="001F5174"/>
    <w:rsid w:val="001F5ECD"/>
    <w:rsid w:val="001F652D"/>
    <w:rsid w:val="001F6B35"/>
    <w:rsid w:val="001F6F50"/>
    <w:rsid w:val="001F7309"/>
    <w:rsid w:val="001F73B4"/>
    <w:rsid w:val="00200AEA"/>
    <w:rsid w:val="00200C7A"/>
    <w:rsid w:val="00201025"/>
    <w:rsid w:val="002014EB"/>
    <w:rsid w:val="00201743"/>
    <w:rsid w:val="002019F0"/>
    <w:rsid w:val="00201D98"/>
    <w:rsid w:val="002020CB"/>
    <w:rsid w:val="0020221E"/>
    <w:rsid w:val="00202264"/>
    <w:rsid w:val="00202341"/>
    <w:rsid w:val="00202BB2"/>
    <w:rsid w:val="00202D24"/>
    <w:rsid w:val="002031AB"/>
    <w:rsid w:val="002034AA"/>
    <w:rsid w:val="002036EB"/>
    <w:rsid w:val="002040CC"/>
    <w:rsid w:val="00204696"/>
    <w:rsid w:val="002049A7"/>
    <w:rsid w:val="00204CFC"/>
    <w:rsid w:val="0020505C"/>
    <w:rsid w:val="002051E6"/>
    <w:rsid w:val="0020538A"/>
    <w:rsid w:val="002053C4"/>
    <w:rsid w:val="00206074"/>
    <w:rsid w:val="002067CC"/>
    <w:rsid w:val="00206CD3"/>
    <w:rsid w:val="00206FEF"/>
    <w:rsid w:val="00207C68"/>
    <w:rsid w:val="00210054"/>
    <w:rsid w:val="002107FC"/>
    <w:rsid w:val="0021151F"/>
    <w:rsid w:val="00211734"/>
    <w:rsid w:val="002121B1"/>
    <w:rsid w:val="00212227"/>
    <w:rsid w:val="00213580"/>
    <w:rsid w:val="00214DA3"/>
    <w:rsid w:val="00214FD1"/>
    <w:rsid w:val="00215AC5"/>
    <w:rsid w:val="00215E18"/>
    <w:rsid w:val="00216164"/>
    <w:rsid w:val="00216178"/>
    <w:rsid w:val="00216733"/>
    <w:rsid w:val="00216F88"/>
    <w:rsid w:val="0021739B"/>
    <w:rsid w:val="00217522"/>
    <w:rsid w:val="002178BB"/>
    <w:rsid w:val="0021792A"/>
    <w:rsid w:val="00217C3B"/>
    <w:rsid w:val="00217C63"/>
    <w:rsid w:val="002200F3"/>
    <w:rsid w:val="00220102"/>
    <w:rsid w:val="0022050B"/>
    <w:rsid w:val="0022050C"/>
    <w:rsid w:val="00220BC4"/>
    <w:rsid w:val="00221910"/>
    <w:rsid w:val="00221C4C"/>
    <w:rsid w:val="00221ECF"/>
    <w:rsid w:val="0022286B"/>
    <w:rsid w:val="002229B4"/>
    <w:rsid w:val="00222FED"/>
    <w:rsid w:val="00223A72"/>
    <w:rsid w:val="00223B86"/>
    <w:rsid w:val="00223ED0"/>
    <w:rsid w:val="00224309"/>
    <w:rsid w:val="00224828"/>
    <w:rsid w:val="002248A1"/>
    <w:rsid w:val="00224FDC"/>
    <w:rsid w:val="0022534B"/>
    <w:rsid w:val="002257FA"/>
    <w:rsid w:val="00226DDC"/>
    <w:rsid w:val="00226F3E"/>
    <w:rsid w:val="00227BE4"/>
    <w:rsid w:val="00230649"/>
    <w:rsid w:val="0023169A"/>
    <w:rsid w:val="002320B0"/>
    <w:rsid w:val="0023239D"/>
    <w:rsid w:val="002329C8"/>
    <w:rsid w:val="00232AA9"/>
    <w:rsid w:val="00232BE7"/>
    <w:rsid w:val="00232EBB"/>
    <w:rsid w:val="0023336F"/>
    <w:rsid w:val="0023426F"/>
    <w:rsid w:val="00234917"/>
    <w:rsid w:val="00234B7A"/>
    <w:rsid w:val="00235C42"/>
    <w:rsid w:val="00235D51"/>
    <w:rsid w:val="00236B1A"/>
    <w:rsid w:val="00236E3F"/>
    <w:rsid w:val="00237440"/>
    <w:rsid w:val="00237584"/>
    <w:rsid w:val="00240BE3"/>
    <w:rsid w:val="00241610"/>
    <w:rsid w:val="0024167B"/>
    <w:rsid w:val="002425EE"/>
    <w:rsid w:val="00242CCD"/>
    <w:rsid w:val="00242D01"/>
    <w:rsid w:val="00242E4B"/>
    <w:rsid w:val="00243660"/>
    <w:rsid w:val="002437C6"/>
    <w:rsid w:val="00243DA1"/>
    <w:rsid w:val="00243FB8"/>
    <w:rsid w:val="0024433E"/>
    <w:rsid w:val="00244ACB"/>
    <w:rsid w:val="0024585D"/>
    <w:rsid w:val="00245D85"/>
    <w:rsid w:val="00246A05"/>
    <w:rsid w:val="00246E07"/>
    <w:rsid w:val="002475C1"/>
    <w:rsid w:val="00247F00"/>
    <w:rsid w:val="0025003C"/>
    <w:rsid w:val="00250617"/>
    <w:rsid w:val="002512C3"/>
    <w:rsid w:val="002522CF"/>
    <w:rsid w:val="00252891"/>
    <w:rsid w:val="0025299F"/>
    <w:rsid w:val="00252C93"/>
    <w:rsid w:val="00253485"/>
    <w:rsid w:val="00254853"/>
    <w:rsid w:val="00254A39"/>
    <w:rsid w:val="0025541A"/>
    <w:rsid w:val="00255880"/>
    <w:rsid w:val="0025657F"/>
    <w:rsid w:val="00256751"/>
    <w:rsid w:val="0025695B"/>
    <w:rsid w:val="00256E48"/>
    <w:rsid w:val="00257380"/>
    <w:rsid w:val="0026002D"/>
    <w:rsid w:val="002604F3"/>
    <w:rsid w:val="00260AC1"/>
    <w:rsid w:val="0026214F"/>
    <w:rsid w:val="0026280F"/>
    <w:rsid w:val="00262C11"/>
    <w:rsid w:val="00262F10"/>
    <w:rsid w:val="00262FBE"/>
    <w:rsid w:val="00263629"/>
    <w:rsid w:val="00263719"/>
    <w:rsid w:val="00263C51"/>
    <w:rsid w:val="00264A10"/>
    <w:rsid w:val="00264BE9"/>
    <w:rsid w:val="00265130"/>
    <w:rsid w:val="0026522F"/>
    <w:rsid w:val="002653F7"/>
    <w:rsid w:val="002657FA"/>
    <w:rsid w:val="00265869"/>
    <w:rsid w:val="00265944"/>
    <w:rsid w:val="00265A03"/>
    <w:rsid w:val="00265DD1"/>
    <w:rsid w:val="00266230"/>
    <w:rsid w:val="00266299"/>
    <w:rsid w:val="0026647F"/>
    <w:rsid w:val="002666D7"/>
    <w:rsid w:val="002667A1"/>
    <w:rsid w:val="002668ED"/>
    <w:rsid w:val="002669DD"/>
    <w:rsid w:val="00266B2D"/>
    <w:rsid w:val="00266C20"/>
    <w:rsid w:val="00267205"/>
    <w:rsid w:val="00267663"/>
    <w:rsid w:val="002706E5"/>
    <w:rsid w:val="00270742"/>
    <w:rsid w:val="00270A28"/>
    <w:rsid w:val="002710F6"/>
    <w:rsid w:val="00271153"/>
    <w:rsid w:val="00271696"/>
    <w:rsid w:val="002717EB"/>
    <w:rsid w:val="00271B89"/>
    <w:rsid w:val="00271F5F"/>
    <w:rsid w:val="00271FE2"/>
    <w:rsid w:val="00272182"/>
    <w:rsid w:val="00272648"/>
    <w:rsid w:val="0027278E"/>
    <w:rsid w:val="00272D75"/>
    <w:rsid w:val="00272EDD"/>
    <w:rsid w:val="002733D9"/>
    <w:rsid w:val="00273D34"/>
    <w:rsid w:val="00273E0C"/>
    <w:rsid w:val="00274604"/>
    <w:rsid w:val="00274E88"/>
    <w:rsid w:val="00274F37"/>
    <w:rsid w:val="002750C5"/>
    <w:rsid w:val="0027567D"/>
    <w:rsid w:val="00275AC2"/>
    <w:rsid w:val="00275C04"/>
    <w:rsid w:val="00276472"/>
    <w:rsid w:val="0027684B"/>
    <w:rsid w:val="00276B36"/>
    <w:rsid w:val="00276B80"/>
    <w:rsid w:val="00276C1E"/>
    <w:rsid w:val="00276EEF"/>
    <w:rsid w:val="00277181"/>
    <w:rsid w:val="0027758E"/>
    <w:rsid w:val="002775FE"/>
    <w:rsid w:val="0027776B"/>
    <w:rsid w:val="00280090"/>
    <w:rsid w:val="00280BC3"/>
    <w:rsid w:val="00280FFC"/>
    <w:rsid w:val="00281031"/>
    <w:rsid w:val="0028108F"/>
    <w:rsid w:val="00282351"/>
    <w:rsid w:val="00282734"/>
    <w:rsid w:val="00282832"/>
    <w:rsid w:val="00282EC4"/>
    <w:rsid w:val="002833E6"/>
    <w:rsid w:val="0028435B"/>
    <w:rsid w:val="002845A5"/>
    <w:rsid w:val="00284776"/>
    <w:rsid w:val="002848DC"/>
    <w:rsid w:val="00284C20"/>
    <w:rsid w:val="00284CB2"/>
    <w:rsid w:val="00284D1F"/>
    <w:rsid w:val="00285286"/>
    <w:rsid w:val="002852B2"/>
    <w:rsid w:val="0028577D"/>
    <w:rsid w:val="00285D7E"/>
    <w:rsid w:val="002866CD"/>
    <w:rsid w:val="00286C7A"/>
    <w:rsid w:val="00286EF2"/>
    <w:rsid w:val="002872CC"/>
    <w:rsid w:val="00287484"/>
    <w:rsid w:val="002877B8"/>
    <w:rsid w:val="00287903"/>
    <w:rsid w:val="00287FA2"/>
    <w:rsid w:val="002909A4"/>
    <w:rsid w:val="00290BE3"/>
    <w:rsid w:val="00291453"/>
    <w:rsid w:val="002917CA"/>
    <w:rsid w:val="002919B9"/>
    <w:rsid w:val="002925BA"/>
    <w:rsid w:val="0029271E"/>
    <w:rsid w:val="00292C4A"/>
    <w:rsid w:val="0029398C"/>
    <w:rsid w:val="00293990"/>
    <w:rsid w:val="002942F7"/>
    <w:rsid w:val="0029474E"/>
    <w:rsid w:val="0029496C"/>
    <w:rsid w:val="002951EF"/>
    <w:rsid w:val="0029566B"/>
    <w:rsid w:val="002957A0"/>
    <w:rsid w:val="002962A7"/>
    <w:rsid w:val="0029691E"/>
    <w:rsid w:val="00296A70"/>
    <w:rsid w:val="00296C82"/>
    <w:rsid w:val="00297DAE"/>
    <w:rsid w:val="00297DB8"/>
    <w:rsid w:val="00297E6F"/>
    <w:rsid w:val="002A0AE5"/>
    <w:rsid w:val="002A0E60"/>
    <w:rsid w:val="002A144C"/>
    <w:rsid w:val="002A21E7"/>
    <w:rsid w:val="002A21F3"/>
    <w:rsid w:val="002A2702"/>
    <w:rsid w:val="002A2B05"/>
    <w:rsid w:val="002A2B83"/>
    <w:rsid w:val="002A2E87"/>
    <w:rsid w:val="002A2F51"/>
    <w:rsid w:val="002A303B"/>
    <w:rsid w:val="002A305C"/>
    <w:rsid w:val="002A3E47"/>
    <w:rsid w:val="002A42F7"/>
    <w:rsid w:val="002A4401"/>
    <w:rsid w:val="002A4D7C"/>
    <w:rsid w:val="002A506B"/>
    <w:rsid w:val="002A54F8"/>
    <w:rsid w:val="002A574C"/>
    <w:rsid w:val="002A5B80"/>
    <w:rsid w:val="002A6844"/>
    <w:rsid w:val="002A6B32"/>
    <w:rsid w:val="002A72E6"/>
    <w:rsid w:val="002A77F7"/>
    <w:rsid w:val="002A7CFA"/>
    <w:rsid w:val="002B00F3"/>
    <w:rsid w:val="002B06DB"/>
    <w:rsid w:val="002B10B2"/>
    <w:rsid w:val="002B11AB"/>
    <w:rsid w:val="002B21B8"/>
    <w:rsid w:val="002B2393"/>
    <w:rsid w:val="002B279D"/>
    <w:rsid w:val="002B2CF7"/>
    <w:rsid w:val="002B2F0C"/>
    <w:rsid w:val="002B4091"/>
    <w:rsid w:val="002B472C"/>
    <w:rsid w:val="002B4AC3"/>
    <w:rsid w:val="002B4DCE"/>
    <w:rsid w:val="002B50F0"/>
    <w:rsid w:val="002B53F9"/>
    <w:rsid w:val="002B543A"/>
    <w:rsid w:val="002B5705"/>
    <w:rsid w:val="002B619C"/>
    <w:rsid w:val="002B684A"/>
    <w:rsid w:val="002B6957"/>
    <w:rsid w:val="002B710D"/>
    <w:rsid w:val="002B71B2"/>
    <w:rsid w:val="002B7ADC"/>
    <w:rsid w:val="002C0060"/>
    <w:rsid w:val="002C040C"/>
    <w:rsid w:val="002C06EC"/>
    <w:rsid w:val="002C13F5"/>
    <w:rsid w:val="002C143C"/>
    <w:rsid w:val="002C2BF6"/>
    <w:rsid w:val="002C2F86"/>
    <w:rsid w:val="002C302F"/>
    <w:rsid w:val="002C38CE"/>
    <w:rsid w:val="002C3AC5"/>
    <w:rsid w:val="002C3EA5"/>
    <w:rsid w:val="002C3F48"/>
    <w:rsid w:val="002C4A85"/>
    <w:rsid w:val="002C50DF"/>
    <w:rsid w:val="002C5245"/>
    <w:rsid w:val="002C5355"/>
    <w:rsid w:val="002C585D"/>
    <w:rsid w:val="002C59D5"/>
    <w:rsid w:val="002C5B7B"/>
    <w:rsid w:val="002C6006"/>
    <w:rsid w:val="002C665E"/>
    <w:rsid w:val="002C67ED"/>
    <w:rsid w:val="002C73A7"/>
    <w:rsid w:val="002C75BA"/>
    <w:rsid w:val="002C7641"/>
    <w:rsid w:val="002D01C5"/>
    <w:rsid w:val="002D078D"/>
    <w:rsid w:val="002D0AD7"/>
    <w:rsid w:val="002D153D"/>
    <w:rsid w:val="002D163F"/>
    <w:rsid w:val="002D1B95"/>
    <w:rsid w:val="002D1E20"/>
    <w:rsid w:val="002D2653"/>
    <w:rsid w:val="002D3025"/>
    <w:rsid w:val="002D39B6"/>
    <w:rsid w:val="002D3EC9"/>
    <w:rsid w:val="002D3F21"/>
    <w:rsid w:val="002D418C"/>
    <w:rsid w:val="002D42F7"/>
    <w:rsid w:val="002D509D"/>
    <w:rsid w:val="002D543A"/>
    <w:rsid w:val="002D59CF"/>
    <w:rsid w:val="002D5C27"/>
    <w:rsid w:val="002D61E2"/>
    <w:rsid w:val="002D6574"/>
    <w:rsid w:val="002D7666"/>
    <w:rsid w:val="002E095D"/>
    <w:rsid w:val="002E1278"/>
    <w:rsid w:val="002E1638"/>
    <w:rsid w:val="002E17B0"/>
    <w:rsid w:val="002E1DCA"/>
    <w:rsid w:val="002E1E67"/>
    <w:rsid w:val="002E2BE2"/>
    <w:rsid w:val="002E3238"/>
    <w:rsid w:val="002E3845"/>
    <w:rsid w:val="002E448A"/>
    <w:rsid w:val="002E4A2D"/>
    <w:rsid w:val="002E54F3"/>
    <w:rsid w:val="002E56CC"/>
    <w:rsid w:val="002E57ED"/>
    <w:rsid w:val="002E5B89"/>
    <w:rsid w:val="002E5C18"/>
    <w:rsid w:val="002E67B9"/>
    <w:rsid w:val="002E6DD9"/>
    <w:rsid w:val="002E757E"/>
    <w:rsid w:val="002E7620"/>
    <w:rsid w:val="002E7A49"/>
    <w:rsid w:val="002E7B2E"/>
    <w:rsid w:val="002E7B3B"/>
    <w:rsid w:val="002F02EB"/>
    <w:rsid w:val="002F032A"/>
    <w:rsid w:val="002F0669"/>
    <w:rsid w:val="002F0C9C"/>
    <w:rsid w:val="002F1055"/>
    <w:rsid w:val="002F14CF"/>
    <w:rsid w:val="002F1952"/>
    <w:rsid w:val="002F1C27"/>
    <w:rsid w:val="002F1F33"/>
    <w:rsid w:val="002F260D"/>
    <w:rsid w:val="002F2771"/>
    <w:rsid w:val="002F2D6B"/>
    <w:rsid w:val="002F532C"/>
    <w:rsid w:val="002F5554"/>
    <w:rsid w:val="002F5F7B"/>
    <w:rsid w:val="002F6F30"/>
    <w:rsid w:val="002F70AA"/>
    <w:rsid w:val="002F726C"/>
    <w:rsid w:val="002F7AE9"/>
    <w:rsid w:val="002F7FB0"/>
    <w:rsid w:val="003001CE"/>
    <w:rsid w:val="00301600"/>
    <w:rsid w:val="00301710"/>
    <w:rsid w:val="003017CF"/>
    <w:rsid w:val="00301807"/>
    <w:rsid w:val="003018CF"/>
    <w:rsid w:val="00301A0A"/>
    <w:rsid w:val="00302086"/>
    <w:rsid w:val="003022C5"/>
    <w:rsid w:val="003024BC"/>
    <w:rsid w:val="00302F1E"/>
    <w:rsid w:val="003038CB"/>
    <w:rsid w:val="00304B73"/>
    <w:rsid w:val="00304E2E"/>
    <w:rsid w:val="003054E1"/>
    <w:rsid w:val="003055DD"/>
    <w:rsid w:val="0030569C"/>
    <w:rsid w:val="003068CC"/>
    <w:rsid w:val="0030723C"/>
    <w:rsid w:val="003079A4"/>
    <w:rsid w:val="00310255"/>
    <w:rsid w:val="003107A2"/>
    <w:rsid w:val="0031142F"/>
    <w:rsid w:val="00311DC2"/>
    <w:rsid w:val="00312082"/>
    <w:rsid w:val="00312771"/>
    <w:rsid w:val="00312A84"/>
    <w:rsid w:val="00312F35"/>
    <w:rsid w:val="003132D5"/>
    <w:rsid w:val="00313D6A"/>
    <w:rsid w:val="003140C9"/>
    <w:rsid w:val="00314CC8"/>
    <w:rsid w:val="00315240"/>
    <w:rsid w:val="0031526A"/>
    <w:rsid w:val="003179F1"/>
    <w:rsid w:val="00317B9C"/>
    <w:rsid w:val="00317BB4"/>
    <w:rsid w:val="00317BDC"/>
    <w:rsid w:val="00317F77"/>
    <w:rsid w:val="0032042A"/>
    <w:rsid w:val="0032075A"/>
    <w:rsid w:val="003211B7"/>
    <w:rsid w:val="00321723"/>
    <w:rsid w:val="003224A2"/>
    <w:rsid w:val="00322BA3"/>
    <w:rsid w:val="00322C65"/>
    <w:rsid w:val="00322C6E"/>
    <w:rsid w:val="00322EDF"/>
    <w:rsid w:val="0032307F"/>
    <w:rsid w:val="0032314D"/>
    <w:rsid w:val="00323295"/>
    <w:rsid w:val="003239F6"/>
    <w:rsid w:val="00323A16"/>
    <w:rsid w:val="00323C32"/>
    <w:rsid w:val="00323CFC"/>
    <w:rsid w:val="00324146"/>
    <w:rsid w:val="00324B58"/>
    <w:rsid w:val="00325197"/>
    <w:rsid w:val="003257CC"/>
    <w:rsid w:val="00326004"/>
    <w:rsid w:val="003261A1"/>
    <w:rsid w:val="003263F3"/>
    <w:rsid w:val="00326410"/>
    <w:rsid w:val="003267F3"/>
    <w:rsid w:val="00326896"/>
    <w:rsid w:val="00326AF0"/>
    <w:rsid w:val="00326D47"/>
    <w:rsid w:val="0032764F"/>
    <w:rsid w:val="0032793D"/>
    <w:rsid w:val="00330278"/>
    <w:rsid w:val="00330B1E"/>
    <w:rsid w:val="00330FE9"/>
    <w:rsid w:val="0033176B"/>
    <w:rsid w:val="00332C73"/>
    <w:rsid w:val="00333342"/>
    <w:rsid w:val="003337D1"/>
    <w:rsid w:val="0033391D"/>
    <w:rsid w:val="003346A6"/>
    <w:rsid w:val="003351AA"/>
    <w:rsid w:val="003352D2"/>
    <w:rsid w:val="00335DC8"/>
    <w:rsid w:val="00335E36"/>
    <w:rsid w:val="00335F89"/>
    <w:rsid w:val="00336269"/>
    <w:rsid w:val="00336579"/>
    <w:rsid w:val="003367B5"/>
    <w:rsid w:val="003370EF"/>
    <w:rsid w:val="003370F1"/>
    <w:rsid w:val="00337783"/>
    <w:rsid w:val="00337C9D"/>
    <w:rsid w:val="0034059C"/>
    <w:rsid w:val="00341259"/>
    <w:rsid w:val="003412B8"/>
    <w:rsid w:val="00341896"/>
    <w:rsid w:val="00341F90"/>
    <w:rsid w:val="0034206D"/>
    <w:rsid w:val="00342320"/>
    <w:rsid w:val="00342359"/>
    <w:rsid w:val="00342B94"/>
    <w:rsid w:val="00342CEE"/>
    <w:rsid w:val="0034353A"/>
    <w:rsid w:val="00343767"/>
    <w:rsid w:val="003439B3"/>
    <w:rsid w:val="00343BA5"/>
    <w:rsid w:val="00344049"/>
    <w:rsid w:val="00344165"/>
    <w:rsid w:val="003445B5"/>
    <w:rsid w:val="00344E30"/>
    <w:rsid w:val="00344ED6"/>
    <w:rsid w:val="0034558D"/>
    <w:rsid w:val="00345761"/>
    <w:rsid w:val="00345A5A"/>
    <w:rsid w:val="00345CF1"/>
    <w:rsid w:val="00345F1D"/>
    <w:rsid w:val="00346089"/>
    <w:rsid w:val="00346936"/>
    <w:rsid w:val="00346D58"/>
    <w:rsid w:val="00346FD1"/>
    <w:rsid w:val="0034703F"/>
    <w:rsid w:val="00347E75"/>
    <w:rsid w:val="00347FC5"/>
    <w:rsid w:val="00347FD9"/>
    <w:rsid w:val="00350901"/>
    <w:rsid w:val="00350DED"/>
    <w:rsid w:val="00350FEB"/>
    <w:rsid w:val="0035112F"/>
    <w:rsid w:val="003511AE"/>
    <w:rsid w:val="003515BC"/>
    <w:rsid w:val="003521E4"/>
    <w:rsid w:val="00352975"/>
    <w:rsid w:val="0035365A"/>
    <w:rsid w:val="0035366E"/>
    <w:rsid w:val="00353C35"/>
    <w:rsid w:val="003543B6"/>
    <w:rsid w:val="00355261"/>
    <w:rsid w:val="00355790"/>
    <w:rsid w:val="00356338"/>
    <w:rsid w:val="00356A76"/>
    <w:rsid w:val="00357195"/>
    <w:rsid w:val="00360971"/>
    <w:rsid w:val="00360A84"/>
    <w:rsid w:val="00360C50"/>
    <w:rsid w:val="0036127F"/>
    <w:rsid w:val="003615F6"/>
    <w:rsid w:val="0036203C"/>
    <w:rsid w:val="003630B6"/>
    <w:rsid w:val="003634BB"/>
    <w:rsid w:val="00363645"/>
    <w:rsid w:val="00364083"/>
    <w:rsid w:val="00364507"/>
    <w:rsid w:val="00364EA0"/>
    <w:rsid w:val="00365949"/>
    <w:rsid w:val="00365CA6"/>
    <w:rsid w:val="00366A58"/>
    <w:rsid w:val="00366B58"/>
    <w:rsid w:val="00367BD5"/>
    <w:rsid w:val="003711A4"/>
    <w:rsid w:val="003715D5"/>
    <w:rsid w:val="003716FD"/>
    <w:rsid w:val="00371F33"/>
    <w:rsid w:val="00372438"/>
    <w:rsid w:val="0037284C"/>
    <w:rsid w:val="00372EF5"/>
    <w:rsid w:val="00373296"/>
    <w:rsid w:val="0037374A"/>
    <w:rsid w:val="00373A29"/>
    <w:rsid w:val="00373A33"/>
    <w:rsid w:val="003744F5"/>
    <w:rsid w:val="00374734"/>
    <w:rsid w:val="00374900"/>
    <w:rsid w:val="00374B81"/>
    <w:rsid w:val="00374EF9"/>
    <w:rsid w:val="00374FE1"/>
    <w:rsid w:val="003754CC"/>
    <w:rsid w:val="0037587F"/>
    <w:rsid w:val="00375F1A"/>
    <w:rsid w:val="00375F91"/>
    <w:rsid w:val="00376B07"/>
    <w:rsid w:val="00376D08"/>
    <w:rsid w:val="00380372"/>
    <w:rsid w:val="003803F1"/>
    <w:rsid w:val="00380615"/>
    <w:rsid w:val="00380726"/>
    <w:rsid w:val="0038154D"/>
    <w:rsid w:val="0038156D"/>
    <w:rsid w:val="00381AEA"/>
    <w:rsid w:val="00381B3B"/>
    <w:rsid w:val="00382A27"/>
    <w:rsid w:val="00383459"/>
    <w:rsid w:val="0038377C"/>
    <w:rsid w:val="00383833"/>
    <w:rsid w:val="00383972"/>
    <w:rsid w:val="00383D10"/>
    <w:rsid w:val="00383F37"/>
    <w:rsid w:val="00385032"/>
    <w:rsid w:val="00385198"/>
    <w:rsid w:val="00385255"/>
    <w:rsid w:val="0038546E"/>
    <w:rsid w:val="00385818"/>
    <w:rsid w:val="00386062"/>
    <w:rsid w:val="003864FB"/>
    <w:rsid w:val="00386655"/>
    <w:rsid w:val="003868DF"/>
    <w:rsid w:val="00386B7D"/>
    <w:rsid w:val="00387148"/>
    <w:rsid w:val="003874C8"/>
    <w:rsid w:val="003879A6"/>
    <w:rsid w:val="0039000D"/>
    <w:rsid w:val="0039012E"/>
    <w:rsid w:val="00390920"/>
    <w:rsid w:val="00390CB2"/>
    <w:rsid w:val="00390DCF"/>
    <w:rsid w:val="00391315"/>
    <w:rsid w:val="0039169C"/>
    <w:rsid w:val="003917BC"/>
    <w:rsid w:val="00391ACB"/>
    <w:rsid w:val="003922B7"/>
    <w:rsid w:val="003929A7"/>
    <w:rsid w:val="00392FA4"/>
    <w:rsid w:val="00392FB8"/>
    <w:rsid w:val="00393A77"/>
    <w:rsid w:val="003941FA"/>
    <w:rsid w:val="003951F0"/>
    <w:rsid w:val="00395401"/>
    <w:rsid w:val="00395923"/>
    <w:rsid w:val="00395955"/>
    <w:rsid w:val="00395A07"/>
    <w:rsid w:val="00396050"/>
    <w:rsid w:val="00396513"/>
    <w:rsid w:val="00396AEC"/>
    <w:rsid w:val="00397F01"/>
    <w:rsid w:val="003A013B"/>
    <w:rsid w:val="003A029A"/>
    <w:rsid w:val="003A17BF"/>
    <w:rsid w:val="003A1AAF"/>
    <w:rsid w:val="003A2DD7"/>
    <w:rsid w:val="003A3158"/>
    <w:rsid w:val="003A32A0"/>
    <w:rsid w:val="003A3387"/>
    <w:rsid w:val="003A3622"/>
    <w:rsid w:val="003A399C"/>
    <w:rsid w:val="003A4972"/>
    <w:rsid w:val="003A5077"/>
    <w:rsid w:val="003A56F2"/>
    <w:rsid w:val="003A5A11"/>
    <w:rsid w:val="003A5AE7"/>
    <w:rsid w:val="003A5B1D"/>
    <w:rsid w:val="003A5C92"/>
    <w:rsid w:val="003A7270"/>
    <w:rsid w:val="003A78DF"/>
    <w:rsid w:val="003A7CEF"/>
    <w:rsid w:val="003B0239"/>
    <w:rsid w:val="003B06BB"/>
    <w:rsid w:val="003B0A24"/>
    <w:rsid w:val="003B0BB0"/>
    <w:rsid w:val="003B122A"/>
    <w:rsid w:val="003B143E"/>
    <w:rsid w:val="003B14B2"/>
    <w:rsid w:val="003B178A"/>
    <w:rsid w:val="003B17A2"/>
    <w:rsid w:val="003B19E7"/>
    <w:rsid w:val="003B1A97"/>
    <w:rsid w:val="003B1AA9"/>
    <w:rsid w:val="003B1DE6"/>
    <w:rsid w:val="003B1E07"/>
    <w:rsid w:val="003B2677"/>
    <w:rsid w:val="003B272D"/>
    <w:rsid w:val="003B2809"/>
    <w:rsid w:val="003B2A39"/>
    <w:rsid w:val="003B308F"/>
    <w:rsid w:val="003B3E24"/>
    <w:rsid w:val="003B4BCF"/>
    <w:rsid w:val="003B5228"/>
    <w:rsid w:val="003B5378"/>
    <w:rsid w:val="003B57B7"/>
    <w:rsid w:val="003B5AAA"/>
    <w:rsid w:val="003B5C7B"/>
    <w:rsid w:val="003B68C9"/>
    <w:rsid w:val="003B6C0A"/>
    <w:rsid w:val="003B7767"/>
    <w:rsid w:val="003B7F61"/>
    <w:rsid w:val="003C07BB"/>
    <w:rsid w:val="003C0FCD"/>
    <w:rsid w:val="003C1174"/>
    <w:rsid w:val="003C120B"/>
    <w:rsid w:val="003C13FC"/>
    <w:rsid w:val="003C1439"/>
    <w:rsid w:val="003C16F7"/>
    <w:rsid w:val="003C1704"/>
    <w:rsid w:val="003C1B60"/>
    <w:rsid w:val="003C1FA2"/>
    <w:rsid w:val="003C2192"/>
    <w:rsid w:val="003C21B5"/>
    <w:rsid w:val="003C2421"/>
    <w:rsid w:val="003C275F"/>
    <w:rsid w:val="003C39CF"/>
    <w:rsid w:val="003C3F54"/>
    <w:rsid w:val="003C4190"/>
    <w:rsid w:val="003C47E1"/>
    <w:rsid w:val="003C4ED3"/>
    <w:rsid w:val="003C541F"/>
    <w:rsid w:val="003C5557"/>
    <w:rsid w:val="003C651A"/>
    <w:rsid w:val="003C6653"/>
    <w:rsid w:val="003C68BC"/>
    <w:rsid w:val="003C6C0A"/>
    <w:rsid w:val="003C6D4F"/>
    <w:rsid w:val="003C7227"/>
    <w:rsid w:val="003C7287"/>
    <w:rsid w:val="003D0D34"/>
    <w:rsid w:val="003D0E43"/>
    <w:rsid w:val="003D1607"/>
    <w:rsid w:val="003D216D"/>
    <w:rsid w:val="003D2FCD"/>
    <w:rsid w:val="003D363B"/>
    <w:rsid w:val="003D3C5C"/>
    <w:rsid w:val="003D3E51"/>
    <w:rsid w:val="003D421A"/>
    <w:rsid w:val="003D466B"/>
    <w:rsid w:val="003D4F6F"/>
    <w:rsid w:val="003D5B6D"/>
    <w:rsid w:val="003D5C0C"/>
    <w:rsid w:val="003D5CCB"/>
    <w:rsid w:val="003D60B0"/>
    <w:rsid w:val="003D65DA"/>
    <w:rsid w:val="003D695F"/>
    <w:rsid w:val="003D6DE7"/>
    <w:rsid w:val="003D7C0E"/>
    <w:rsid w:val="003E029B"/>
    <w:rsid w:val="003E0548"/>
    <w:rsid w:val="003E112A"/>
    <w:rsid w:val="003E1724"/>
    <w:rsid w:val="003E1990"/>
    <w:rsid w:val="003E2491"/>
    <w:rsid w:val="003E24D0"/>
    <w:rsid w:val="003E2AB2"/>
    <w:rsid w:val="003E3E47"/>
    <w:rsid w:val="003E471B"/>
    <w:rsid w:val="003E4CDA"/>
    <w:rsid w:val="003E53E4"/>
    <w:rsid w:val="003E5566"/>
    <w:rsid w:val="003E6CF5"/>
    <w:rsid w:val="003E6E0E"/>
    <w:rsid w:val="003E6EE0"/>
    <w:rsid w:val="003E72BF"/>
    <w:rsid w:val="003F006E"/>
    <w:rsid w:val="003F0816"/>
    <w:rsid w:val="003F0A71"/>
    <w:rsid w:val="003F0D2B"/>
    <w:rsid w:val="003F0E8F"/>
    <w:rsid w:val="003F1216"/>
    <w:rsid w:val="003F12F4"/>
    <w:rsid w:val="003F16CC"/>
    <w:rsid w:val="003F195E"/>
    <w:rsid w:val="003F2203"/>
    <w:rsid w:val="003F2E55"/>
    <w:rsid w:val="003F34BE"/>
    <w:rsid w:val="003F34F6"/>
    <w:rsid w:val="003F40C4"/>
    <w:rsid w:val="003F437F"/>
    <w:rsid w:val="003F4B14"/>
    <w:rsid w:val="003F4D97"/>
    <w:rsid w:val="003F554E"/>
    <w:rsid w:val="003F59CE"/>
    <w:rsid w:val="003F5CC3"/>
    <w:rsid w:val="003F6187"/>
    <w:rsid w:val="003F6450"/>
    <w:rsid w:val="003F699B"/>
    <w:rsid w:val="003F7547"/>
    <w:rsid w:val="003F7646"/>
    <w:rsid w:val="00400031"/>
    <w:rsid w:val="004004D5"/>
    <w:rsid w:val="00400D77"/>
    <w:rsid w:val="00400FC3"/>
    <w:rsid w:val="0040102B"/>
    <w:rsid w:val="0040130D"/>
    <w:rsid w:val="00401384"/>
    <w:rsid w:val="00401421"/>
    <w:rsid w:val="004014A8"/>
    <w:rsid w:val="004015B0"/>
    <w:rsid w:val="0040167E"/>
    <w:rsid w:val="0040174E"/>
    <w:rsid w:val="00401A15"/>
    <w:rsid w:val="00402034"/>
    <w:rsid w:val="004023BD"/>
    <w:rsid w:val="004026F6"/>
    <w:rsid w:val="004029F2"/>
    <w:rsid w:val="00402ACE"/>
    <w:rsid w:val="00403E38"/>
    <w:rsid w:val="00403E45"/>
    <w:rsid w:val="00404038"/>
    <w:rsid w:val="00404594"/>
    <w:rsid w:val="0040471A"/>
    <w:rsid w:val="00404821"/>
    <w:rsid w:val="004057A7"/>
    <w:rsid w:val="004058D7"/>
    <w:rsid w:val="00405AE6"/>
    <w:rsid w:val="00406740"/>
    <w:rsid w:val="00406748"/>
    <w:rsid w:val="00406940"/>
    <w:rsid w:val="00406EE8"/>
    <w:rsid w:val="0040765F"/>
    <w:rsid w:val="00407A79"/>
    <w:rsid w:val="00407B21"/>
    <w:rsid w:val="00407D8A"/>
    <w:rsid w:val="00407E73"/>
    <w:rsid w:val="00407EEB"/>
    <w:rsid w:val="00410C39"/>
    <w:rsid w:val="00411018"/>
    <w:rsid w:val="00411168"/>
    <w:rsid w:val="004112B0"/>
    <w:rsid w:val="004113D1"/>
    <w:rsid w:val="00411652"/>
    <w:rsid w:val="00412406"/>
    <w:rsid w:val="004124F3"/>
    <w:rsid w:val="004125A6"/>
    <w:rsid w:val="00412C54"/>
    <w:rsid w:val="004144B9"/>
    <w:rsid w:val="0041590A"/>
    <w:rsid w:val="00415F49"/>
    <w:rsid w:val="0041614A"/>
    <w:rsid w:val="00416605"/>
    <w:rsid w:val="00416BFA"/>
    <w:rsid w:val="00417429"/>
    <w:rsid w:val="00417A27"/>
    <w:rsid w:val="00417A6A"/>
    <w:rsid w:val="00417FF5"/>
    <w:rsid w:val="00421125"/>
    <w:rsid w:val="0042156F"/>
    <w:rsid w:val="00422B4A"/>
    <w:rsid w:val="00422BB4"/>
    <w:rsid w:val="00422E53"/>
    <w:rsid w:val="00423469"/>
    <w:rsid w:val="00423717"/>
    <w:rsid w:val="004239B2"/>
    <w:rsid w:val="00423FDA"/>
    <w:rsid w:val="00424BC8"/>
    <w:rsid w:val="00425401"/>
    <w:rsid w:val="004258D9"/>
    <w:rsid w:val="00425DAF"/>
    <w:rsid w:val="004260D7"/>
    <w:rsid w:val="0042640D"/>
    <w:rsid w:val="00426E9C"/>
    <w:rsid w:val="0042762F"/>
    <w:rsid w:val="00427A24"/>
    <w:rsid w:val="00427ACC"/>
    <w:rsid w:val="00427C48"/>
    <w:rsid w:val="00427FFA"/>
    <w:rsid w:val="0043015E"/>
    <w:rsid w:val="004301C8"/>
    <w:rsid w:val="00430B7D"/>
    <w:rsid w:val="004312C2"/>
    <w:rsid w:val="0043144B"/>
    <w:rsid w:val="00431B68"/>
    <w:rsid w:val="00432BDC"/>
    <w:rsid w:val="00432C6A"/>
    <w:rsid w:val="004339D8"/>
    <w:rsid w:val="00433BD6"/>
    <w:rsid w:val="00434CB8"/>
    <w:rsid w:val="00434E8D"/>
    <w:rsid w:val="004358A3"/>
    <w:rsid w:val="0043599A"/>
    <w:rsid w:val="00435E11"/>
    <w:rsid w:val="00437024"/>
    <w:rsid w:val="00437C86"/>
    <w:rsid w:val="0044005E"/>
    <w:rsid w:val="0044012E"/>
    <w:rsid w:val="00440602"/>
    <w:rsid w:val="00440817"/>
    <w:rsid w:val="00440D4F"/>
    <w:rsid w:val="0044123F"/>
    <w:rsid w:val="004416BE"/>
    <w:rsid w:val="004422CB"/>
    <w:rsid w:val="00442E11"/>
    <w:rsid w:val="0044314A"/>
    <w:rsid w:val="00443673"/>
    <w:rsid w:val="004437A6"/>
    <w:rsid w:val="00443943"/>
    <w:rsid w:val="00443AF7"/>
    <w:rsid w:val="00443F1F"/>
    <w:rsid w:val="00443F89"/>
    <w:rsid w:val="0044445C"/>
    <w:rsid w:val="0044455E"/>
    <w:rsid w:val="00444F2B"/>
    <w:rsid w:val="00445472"/>
    <w:rsid w:val="00445734"/>
    <w:rsid w:val="00445792"/>
    <w:rsid w:val="00445AD6"/>
    <w:rsid w:val="00446263"/>
    <w:rsid w:val="00446969"/>
    <w:rsid w:val="004469EB"/>
    <w:rsid w:val="00446DC7"/>
    <w:rsid w:val="00447330"/>
    <w:rsid w:val="00447691"/>
    <w:rsid w:val="00447A30"/>
    <w:rsid w:val="00447D48"/>
    <w:rsid w:val="00447E55"/>
    <w:rsid w:val="00447F8B"/>
    <w:rsid w:val="00450CA1"/>
    <w:rsid w:val="00450DA4"/>
    <w:rsid w:val="0045163C"/>
    <w:rsid w:val="00452080"/>
    <w:rsid w:val="00452D0D"/>
    <w:rsid w:val="004530CC"/>
    <w:rsid w:val="00453A44"/>
    <w:rsid w:val="00453AF9"/>
    <w:rsid w:val="00453B8C"/>
    <w:rsid w:val="00454529"/>
    <w:rsid w:val="00455264"/>
    <w:rsid w:val="00455968"/>
    <w:rsid w:val="00456472"/>
    <w:rsid w:val="00456571"/>
    <w:rsid w:val="004566E6"/>
    <w:rsid w:val="00456CC1"/>
    <w:rsid w:val="004600D7"/>
    <w:rsid w:val="004603F0"/>
    <w:rsid w:val="00460BE8"/>
    <w:rsid w:val="0046158D"/>
    <w:rsid w:val="00461595"/>
    <w:rsid w:val="004618D5"/>
    <w:rsid w:val="00461D24"/>
    <w:rsid w:val="00462308"/>
    <w:rsid w:val="00462338"/>
    <w:rsid w:val="0046265C"/>
    <w:rsid w:val="004627A2"/>
    <w:rsid w:val="00462F1E"/>
    <w:rsid w:val="00462FC2"/>
    <w:rsid w:val="00463301"/>
    <w:rsid w:val="00463D7A"/>
    <w:rsid w:val="0046435A"/>
    <w:rsid w:val="00464F21"/>
    <w:rsid w:val="00465AFC"/>
    <w:rsid w:val="00465DFC"/>
    <w:rsid w:val="0046605F"/>
    <w:rsid w:val="004669BE"/>
    <w:rsid w:val="00466F00"/>
    <w:rsid w:val="00467D4C"/>
    <w:rsid w:val="00467F3A"/>
    <w:rsid w:val="00470674"/>
    <w:rsid w:val="004708CC"/>
    <w:rsid w:val="0047097A"/>
    <w:rsid w:val="00470B73"/>
    <w:rsid w:val="00470E40"/>
    <w:rsid w:val="004710E6"/>
    <w:rsid w:val="00471552"/>
    <w:rsid w:val="00471D4C"/>
    <w:rsid w:val="004727B8"/>
    <w:rsid w:val="00472AA7"/>
    <w:rsid w:val="00472C65"/>
    <w:rsid w:val="00473692"/>
    <w:rsid w:val="00474161"/>
    <w:rsid w:val="00474189"/>
    <w:rsid w:val="00474877"/>
    <w:rsid w:val="00474ECD"/>
    <w:rsid w:val="00475B8D"/>
    <w:rsid w:val="00475FA9"/>
    <w:rsid w:val="00476016"/>
    <w:rsid w:val="004763DB"/>
    <w:rsid w:val="00476990"/>
    <w:rsid w:val="00476D21"/>
    <w:rsid w:val="00476F27"/>
    <w:rsid w:val="00476FF1"/>
    <w:rsid w:val="00477122"/>
    <w:rsid w:val="00477A07"/>
    <w:rsid w:val="00480837"/>
    <w:rsid w:val="00480CB6"/>
    <w:rsid w:val="00480CE0"/>
    <w:rsid w:val="00480D24"/>
    <w:rsid w:val="00480DEF"/>
    <w:rsid w:val="004813FB"/>
    <w:rsid w:val="00481872"/>
    <w:rsid w:val="00482091"/>
    <w:rsid w:val="00482146"/>
    <w:rsid w:val="0048375E"/>
    <w:rsid w:val="0048407B"/>
    <w:rsid w:val="0048412B"/>
    <w:rsid w:val="0048550A"/>
    <w:rsid w:val="00485A6B"/>
    <w:rsid w:val="0048614F"/>
    <w:rsid w:val="004868E0"/>
    <w:rsid w:val="00486F9A"/>
    <w:rsid w:val="00487422"/>
    <w:rsid w:val="004875EE"/>
    <w:rsid w:val="004903E3"/>
    <w:rsid w:val="00490794"/>
    <w:rsid w:val="00490ABD"/>
    <w:rsid w:val="00490AC4"/>
    <w:rsid w:val="00490BA0"/>
    <w:rsid w:val="00491321"/>
    <w:rsid w:val="00491704"/>
    <w:rsid w:val="00491C95"/>
    <w:rsid w:val="00492121"/>
    <w:rsid w:val="0049228A"/>
    <w:rsid w:val="0049237D"/>
    <w:rsid w:val="00492C72"/>
    <w:rsid w:val="00495400"/>
    <w:rsid w:val="00495516"/>
    <w:rsid w:val="00495918"/>
    <w:rsid w:val="00495B62"/>
    <w:rsid w:val="004967D2"/>
    <w:rsid w:val="00496C2D"/>
    <w:rsid w:val="00496DA6"/>
    <w:rsid w:val="004971E1"/>
    <w:rsid w:val="0049742E"/>
    <w:rsid w:val="0049759D"/>
    <w:rsid w:val="00497AB1"/>
    <w:rsid w:val="00497AE6"/>
    <w:rsid w:val="00497BF3"/>
    <w:rsid w:val="004A0A1F"/>
    <w:rsid w:val="004A0DE8"/>
    <w:rsid w:val="004A1312"/>
    <w:rsid w:val="004A1EBA"/>
    <w:rsid w:val="004A224F"/>
    <w:rsid w:val="004A24FB"/>
    <w:rsid w:val="004A312C"/>
    <w:rsid w:val="004A33E7"/>
    <w:rsid w:val="004A3605"/>
    <w:rsid w:val="004A3625"/>
    <w:rsid w:val="004A45ED"/>
    <w:rsid w:val="004A46A8"/>
    <w:rsid w:val="004A4B42"/>
    <w:rsid w:val="004A5419"/>
    <w:rsid w:val="004A59DF"/>
    <w:rsid w:val="004A5E57"/>
    <w:rsid w:val="004A5FC7"/>
    <w:rsid w:val="004A673D"/>
    <w:rsid w:val="004A6B94"/>
    <w:rsid w:val="004A7247"/>
    <w:rsid w:val="004A764A"/>
    <w:rsid w:val="004A77E8"/>
    <w:rsid w:val="004A7B8D"/>
    <w:rsid w:val="004A7DBB"/>
    <w:rsid w:val="004B0124"/>
    <w:rsid w:val="004B0504"/>
    <w:rsid w:val="004B0816"/>
    <w:rsid w:val="004B120D"/>
    <w:rsid w:val="004B1D1F"/>
    <w:rsid w:val="004B1EC1"/>
    <w:rsid w:val="004B21F4"/>
    <w:rsid w:val="004B2BD6"/>
    <w:rsid w:val="004B43EE"/>
    <w:rsid w:val="004B5047"/>
    <w:rsid w:val="004B5543"/>
    <w:rsid w:val="004B5FD1"/>
    <w:rsid w:val="004B6465"/>
    <w:rsid w:val="004B64DF"/>
    <w:rsid w:val="004B6731"/>
    <w:rsid w:val="004C02EA"/>
    <w:rsid w:val="004C0B6C"/>
    <w:rsid w:val="004C0C93"/>
    <w:rsid w:val="004C0CDE"/>
    <w:rsid w:val="004C13CB"/>
    <w:rsid w:val="004C159A"/>
    <w:rsid w:val="004C19BB"/>
    <w:rsid w:val="004C1B63"/>
    <w:rsid w:val="004C2220"/>
    <w:rsid w:val="004C242D"/>
    <w:rsid w:val="004C34E0"/>
    <w:rsid w:val="004C4032"/>
    <w:rsid w:val="004C4A8B"/>
    <w:rsid w:val="004C4AEF"/>
    <w:rsid w:val="004C59E2"/>
    <w:rsid w:val="004C5D5D"/>
    <w:rsid w:val="004C5DCD"/>
    <w:rsid w:val="004C5F86"/>
    <w:rsid w:val="004C6490"/>
    <w:rsid w:val="004C6659"/>
    <w:rsid w:val="004C6F23"/>
    <w:rsid w:val="004C7981"/>
    <w:rsid w:val="004C7C4E"/>
    <w:rsid w:val="004D04D4"/>
    <w:rsid w:val="004D0982"/>
    <w:rsid w:val="004D0C20"/>
    <w:rsid w:val="004D0D9E"/>
    <w:rsid w:val="004D115E"/>
    <w:rsid w:val="004D1720"/>
    <w:rsid w:val="004D1797"/>
    <w:rsid w:val="004D20A9"/>
    <w:rsid w:val="004D272F"/>
    <w:rsid w:val="004D33C4"/>
    <w:rsid w:val="004D381B"/>
    <w:rsid w:val="004D47EA"/>
    <w:rsid w:val="004D5263"/>
    <w:rsid w:val="004D575C"/>
    <w:rsid w:val="004D5E10"/>
    <w:rsid w:val="004D6AA8"/>
    <w:rsid w:val="004D6DAE"/>
    <w:rsid w:val="004D6EBF"/>
    <w:rsid w:val="004D70A2"/>
    <w:rsid w:val="004D70B8"/>
    <w:rsid w:val="004D75A0"/>
    <w:rsid w:val="004D77BE"/>
    <w:rsid w:val="004D7833"/>
    <w:rsid w:val="004E0274"/>
    <w:rsid w:val="004E0600"/>
    <w:rsid w:val="004E0EE3"/>
    <w:rsid w:val="004E1210"/>
    <w:rsid w:val="004E1C46"/>
    <w:rsid w:val="004E251C"/>
    <w:rsid w:val="004E2A39"/>
    <w:rsid w:val="004E2DDA"/>
    <w:rsid w:val="004E3151"/>
    <w:rsid w:val="004E3846"/>
    <w:rsid w:val="004E4599"/>
    <w:rsid w:val="004E4B86"/>
    <w:rsid w:val="004E4DE5"/>
    <w:rsid w:val="004E6144"/>
    <w:rsid w:val="004E6CBF"/>
    <w:rsid w:val="004E740C"/>
    <w:rsid w:val="004E7FFE"/>
    <w:rsid w:val="004F0110"/>
    <w:rsid w:val="004F070B"/>
    <w:rsid w:val="004F1182"/>
    <w:rsid w:val="004F15A2"/>
    <w:rsid w:val="004F1B08"/>
    <w:rsid w:val="004F33D7"/>
    <w:rsid w:val="004F3425"/>
    <w:rsid w:val="004F3FF4"/>
    <w:rsid w:val="004F4175"/>
    <w:rsid w:val="004F4370"/>
    <w:rsid w:val="004F4772"/>
    <w:rsid w:val="004F4CF2"/>
    <w:rsid w:val="004F5B03"/>
    <w:rsid w:val="004F5E73"/>
    <w:rsid w:val="004F5E77"/>
    <w:rsid w:val="004F628F"/>
    <w:rsid w:val="004F6796"/>
    <w:rsid w:val="004F6822"/>
    <w:rsid w:val="004F6BDD"/>
    <w:rsid w:val="004F7C04"/>
    <w:rsid w:val="0050009D"/>
    <w:rsid w:val="00500137"/>
    <w:rsid w:val="005002DB"/>
    <w:rsid w:val="00500492"/>
    <w:rsid w:val="0050099E"/>
    <w:rsid w:val="00500A3C"/>
    <w:rsid w:val="00500A3F"/>
    <w:rsid w:val="00500F4F"/>
    <w:rsid w:val="005011E8"/>
    <w:rsid w:val="00501726"/>
    <w:rsid w:val="0050181A"/>
    <w:rsid w:val="00502592"/>
    <w:rsid w:val="00502703"/>
    <w:rsid w:val="00504527"/>
    <w:rsid w:val="005048A4"/>
    <w:rsid w:val="00504B62"/>
    <w:rsid w:val="00505370"/>
    <w:rsid w:val="00506758"/>
    <w:rsid w:val="00506ED1"/>
    <w:rsid w:val="005071B3"/>
    <w:rsid w:val="005071BB"/>
    <w:rsid w:val="00507386"/>
    <w:rsid w:val="0050751B"/>
    <w:rsid w:val="00507A8B"/>
    <w:rsid w:val="005102F8"/>
    <w:rsid w:val="00510417"/>
    <w:rsid w:val="005104A1"/>
    <w:rsid w:val="00510CB1"/>
    <w:rsid w:val="005117EA"/>
    <w:rsid w:val="00511F61"/>
    <w:rsid w:val="00512038"/>
    <w:rsid w:val="00512374"/>
    <w:rsid w:val="005128A2"/>
    <w:rsid w:val="005133A8"/>
    <w:rsid w:val="00513FFF"/>
    <w:rsid w:val="00514109"/>
    <w:rsid w:val="005141C0"/>
    <w:rsid w:val="0051426F"/>
    <w:rsid w:val="005146DE"/>
    <w:rsid w:val="005149D0"/>
    <w:rsid w:val="005167B5"/>
    <w:rsid w:val="00516B40"/>
    <w:rsid w:val="00517CB7"/>
    <w:rsid w:val="005204A2"/>
    <w:rsid w:val="005204AF"/>
    <w:rsid w:val="00520B7F"/>
    <w:rsid w:val="00520E0D"/>
    <w:rsid w:val="00521376"/>
    <w:rsid w:val="00521399"/>
    <w:rsid w:val="005219A3"/>
    <w:rsid w:val="005220F6"/>
    <w:rsid w:val="00522392"/>
    <w:rsid w:val="005223DF"/>
    <w:rsid w:val="005225BF"/>
    <w:rsid w:val="00522902"/>
    <w:rsid w:val="00522DC8"/>
    <w:rsid w:val="0052301F"/>
    <w:rsid w:val="00523273"/>
    <w:rsid w:val="00523288"/>
    <w:rsid w:val="00523565"/>
    <w:rsid w:val="00523681"/>
    <w:rsid w:val="00523AE7"/>
    <w:rsid w:val="00523B9D"/>
    <w:rsid w:val="00524F15"/>
    <w:rsid w:val="00525047"/>
    <w:rsid w:val="00525595"/>
    <w:rsid w:val="005259B5"/>
    <w:rsid w:val="00525C03"/>
    <w:rsid w:val="00525F84"/>
    <w:rsid w:val="00526709"/>
    <w:rsid w:val="00527830"/>
    <w:rsid w:val="00527DB6"/>
    <w:rsid w:val="00530CC1"/>
    <w:rsid w:val="005313B5"/>
    <w:rsid w:val="00531E28"/>
    <w:rsid w:val="00531F8E"/>
    <w:rsid w:val="0053204A"/>
    <w:rsid w:val="00532051"/>
    <w:rsid w:val="0053393D"/>
    <w:rsid w:val="00533BFD"/>
    <w:rsid w:val="00533F23"/>
    <w:rsid w:val="00533FBF"/>
    <w:rsid w:val="00534696"/>
    <w:rsid w:val="005349F1"/>
    <w:rsid w:val="00534C54"/>
    <w:rsid w:val="00534EA7"/>
    <w:rsid w:val="00535A2B"/>
    <w:rsid w:val="0053681E"/>
    <w:rsid w:val="005369DB"/>
    <w:rsid w:val="00537CAF"/>
    <w:rsid w:val="00537D7A"/>
    <w:rsid w:val="00537F88"/>
    <w:rsid w:val="00540148"/>
    <w:rsid w:val="00540790"/>
    <w:rsid w:val="00540EE5"/>
    <w:rsid w:val="005415CE"/>
    <w:rsid w:val="00541D22"/>
    <w:rsid w:val="00544530"/>
    <w:rsid w:val="00544600"/>
    <w:rsid w:val="005450BF"/>
    <w:rsid w:val="00545C6B"/>
    <w:rsid w:val="00545C6F"/>
    <w:rsid w:val="005467A5"/>
    <w:rsid w:val="00550A5A"/>
    <w:rsid w:val="00551131"/>
    <w:rsid w:val="005512DB"/>
    <w:rsid w:val="00551740"/>
    <w:rsid w:val="00552576"/>
    <w:rsid w:val="00553932"/>
    <w:rsid w:val="005540B3"/>
    <w:rsid w:val="00554450"/>
    <w:rsid w:val="00554851"/>
    <w:rsid w:val="00554CAB"/>
    <w:rsid w:val="00554DAC"/>
    <w:rsid w:val="0055582D"/>
    <w:rsid w:val="00555F86"/>
    <w:rsid w:val="00556DD2"/>
    <w:rsid w:val="00560377"/>
    <w:rsid w:val="00561884"/>
    <w:rsid w:val="00561A25"/>
    <w:rsid w:val="00561F21"/>
    <w:rsid w:val="005628D8"/>
    <w:rsid w:val="00562C45"/>
    <w:rsid w:val="00563119"/>
    <w:rsid w:val="00563249"/>
    <w:rsid w:val="005638A8"/>
    <w:rsid w:val="005638EC"/>
    <w:rsid w:val="00563A7E"/>
    <w:rsid w:val="00563C8F"/>
    <w:rsid w:val="00563E80"/>
    <w:rsid w:val="00564078"/>
    <w:rsid w:val="005644B0"/>
    <w:rsid w:val="0056450B"/>
    <w:rsid w:val="00564749"/>
    <w:rsid w:val="00564879"/>
    <w:rsid w:val="00564DCE"/>
    <w:rsid w:val="005650B4"/>
    <w:rsid w:val="00565471"/>
    <w:rsid w:val="0056571F"/>
    <w:rsid w:val="005658B0"/>
    <w:rsid w:val="005659E8"/>
    <w:rsid w:val="0056657E"/>
    <w:rsid w:val="00567B9E"/>
    <w:rsid w:val="00570367"/>
    <w:rsid w:val="005704DA"/>
    <w:rsid w:val="005706B5"/>
    <w:rsid w:val="005707EC"/>
    <w:rsid w:val="0057103E"/>
    <w:rsid w:val="0057159F"/>
    <w:rsid w:val="00571798"/>
    <w:rsid w:val="0057193C"/>
    <w:rsid w:val="00572563"/>
    <w:rsid w:val="0057340B"/>
    <w:rsid w:val="00573521"/>
    <w:rsid w:val="00573601"/>
    <w:rsid w:val="0057378C"/>
    <w:rsid w:val="0057533A"/>
    <w:rsid w:val="005755C7"/>
    <w:rsid w:val="00575B38"/>
    <w:rsid w:val="005764BD"/>
    <w:rsid w:val="00576BCE"/>
    <w:rsid w:val="00576F8F"/>
    <w:rsid w:val="00577427"/>
    <w:rsid w:val="00577D7A"/>
    <w:rsid w:val="00580A2E"/>
    <w:rsid w:val="00581088"/>
    <w:rsid w:val="005814EA"/>
    <w:rsid w:val="005816F7"/>
    <w:rsid w:val="00582859"/>
    <w:rsid w:val="00582ADB"/>
    <w:rsid w:val="00583310"/>
    <w:rsid w:val="00583328"/>
    <w:rsid w:val="00583D58"/>
    <w:rsid w:val="005841EE"/>
    <w:rsid w:val="00584CAA"/>
    <w:rsid w:val="00584CEF"/>
    <w:rsid w:val="00585135"/>
    <w:rsid w:val="00585746"/>
    <w:rsid w:val="00585FED"/>
    <w:rsid w:val="00586046"/>
    <w:rsid w:val="00586451"/>
    <w:rsid w:val="00586A6B"/>
    <w:rsid w:val="00586AB6"/>
    <w:rsid w:val="00586FB4"/>
    <w:rsid w:val="0058700E"/>
    <w:rsid w:val="00587361"/>
    <w:rsid w:val="0058761B"/>
    <w:rsid w:val="0059033F"/>
    <w:rsid w:val="00590A4B"/>
    <w:rsid w:val="005918BE"/>
    <w:rsid w:val="00591CF5"/>
    <w:rsid w:val="005927AA"/>
    <w:rsid w:val="00592C49"/>
    <w:rsid w:val="00593683"/>
    <w:rsid w:val="00593D93"/>
    <w:rsid w:val="00594057"/>
    <w:rsid w:val="005943DE"/>
    <w:rsid w:val="0059473C"/>
    <w:rsid w:val="0059477A"/>
    <w:rsid w:val="005949D8"/>
    <w:rsid w:val="00594D42"/>
    <w:rsid w:val="00595434"/>
    <w:rsid w:val="0059561D"/>
    <w:rsid w:val="00595C87"/>
    <w:rsid w:val="00595CC1"/>
    <w:rsid w:val="005960EC"/>
    <w:rsid w:val="005965C0"/>
    <w:rsid w:val="00597219"/>
    <w:rsid w:val="00597BD6"/>
    <w:rsid w:val="00597E77"/>
    <w:rsid w:val="005A00FA"/>
    <w:rsid w:val="005A0928"/>
    <w:rsid w:val="005A1214"/>
    <w:rsid w:val="005A1319"/>
    <w:rsid w:val="005A1564"/>
    <w:rsid w:val="005A1EA6"/>
    <w:rsid w:val="005A1EE0"/>
    <w:rsid w:val="005A1F4D"/>
    <w:rsid w:val="005A1F9F"/>
    <w:rsid w:val="005A2071"/>
    <w:rsid w:val="005A235E"/>
    <w:rsid w:val="005A27F7"/>
    <w:rsid w:val="005A2FBA"/>
    <w:rsid w:val="005A3DA3"/>
    <w:rsid w:val="005A4835"/>
    <w:rsid w:val="005A4E5C"/>
    <w:rsid w:val="005A53D1"/>
    <w:rsid w:val="005A57AF"/>
    <w:rsid w:val="005A5997"/>
    <w:rsid w:val="005A5E5C"/>
    <w:rsid w:val="005A6172"/>
    <w:rsid w:val="005A68B2"/>
    <w:rsid w:val="005A740D"/>
    <w:rsid w:val="005A7ACC"/>
    <w:rsid w:val="005B112C"/>
    <w:rsid w:val="005B1F9E"/>
    <w:rsid w:val="005B290B"/>
    <w:rsid w:val="005B2927"/>
    <w:rsid w:val="005B367E"/>
    <w:rsid w:val="005B3857"/>
    <w:rsid w:val="005B3A7C"/>
    <w:rsid w:val="005B3BBD"/>
    <w:rsid w:val="005B4DEE"/>
    <w:rsid w:val="005B60E4"/>
    <w:rsid w:val="005B6580"/>
    <w:rsid w:val="005B675A"/>
    <w:rsid w:val="005B77DB"/>
    <w:rsid w:val="005C1208"/>
    <w:rsid w:val="005C1561"/>
    <w:rsid w:val="005C1730"/>
    <w:rsid w:val="005C1F80"/>
    <w:rsid w:val="005C217E"/>
    <w:rsid w:val="005C2772"/>
    <w:rsid w:val="005C2832"/>
    <w:rsid w:val="005C2907"/>
    <w:rsid w:val="005C2931"/>
    <w:rsid w:val="005C35E0"/>
    <w:rsid w:val="005C36EA"/>
    <w:rsid w:val="005C41B2"/>
    <w:rsid w:val="005C490F"/>
    <w:rsid w:val="005C4A42"/>
    <w:rsid w:val="005C4A6E"/>
    <w:rsid w:val="005C4AE5"/>
    <w:rsid w:val="005C4F4A"/>
    <w:rsid w:val="005C5A02"/>
    <w:rsid w:val="005C604B"/>
    <w:rsid w:val="005C725B"/>
    <w:rsid w:val="005C7BEB"/>
    <w:rsid w:val="005D0828"/>
    <w:rsid w:val="005D09A1"/>
    <w:rsid w:val="005D0BD5"/>
    <w:rsid w:val="005D108E"/>
    <w:rsid w:val="005D1250"/>
    <w:rsid w:val="005D152D"/>
    <w:rsid w:val="005D1686"/>
    <w:rsid w:val="005D1FD5"/>
    <w:rsid w:val="005D2E6A"/>
    <w:rsid w:val="005D3BAA"/>
    <w:rsid w:val="005D42C2"/>
    <w:rsid w:val="005D485F"/>
    <w:rsid w:val="005D48A4"/>
    <w:rsid w:val="005D4AC5"/>
    <w:rsid w:val="005D58BD"/>
    <w:rsid w:val="005D6C71"/>
    <w:rsid w:val="005D7B4D"/>
    <w:rsid w:val="005E0B56"/>
    <w:rsid w:val="005E0B89"/>
    <w:rsid w:val="005E1652"/>
    <w:rsid w:val="005E17E0"/>
    <w:rsid w:val="005E3398"/>
    <w:rsid w:val="005E3653"/>
    <w:rsid w:val="005E39BA"/>
    <w:rsid w:val="005E3EDB"/>
    <w:rsid w:val="005E40F8"/>
    <w:rsid w:val="005E450C"/>
    <w:rsid w:val="005E4837"/>
    <w:rsid w:val="005E48BD"/>
    <w:rsid w:val="005E5750"/>
    <w:rsid w:val="005E5B62"/>
    <w:rsid w:val="005E5FE5"/>
    <w:rsid w:val="005E6CE5"/>
    <w:rsid w:val="005E753B"/>
    <w:rsid w:val="005E7569"/>
    <w:rsid w:val="005E77D6"/>
    <w:rsid w:val="005F01E3"/>
    <w:rsid w:val="005F06A7"/>
    <w:rsid w:val="005F0CEC"/>
    <w:rsid w:val="005F1C94"/>
    <w:rsid w:val="005F1E0C"/>
    <w:rsid w:val="005F1EA6"/>
    <w:rsid w:val="005F1EAE"/>
    <w:rsid w:val="005F207E"/>
    <w:rsid w:val="005F22C4"/>
    <w:rsid w:val="005F34BB"/>
    <w:rsid w:val="005F3568"/>
    <w:rsid w:val="005F4098"/>
    <w:rsid w:val="005F4D59"/>
    <w:rsid w:val="005F62D2"/>
    <w:rsid w:val="005F68F9"/>
    <w:rsid w:val="005F6D59"/>
    <w:rsid w:val="005F72FE"/>
    <w:rsid w:val="005F747A"/>
    <w:rsid w:val="005F790E"/>
    <w:rsid w:val="005F7E98"/>
    <w:rsid w:val="006003A1"/>
    <w:rsid w:val="006003A3"/>
    <w:rsid w:val="00600EC1"/>
    <w:rsid w:val="00600EFD"/>
    <w:rsid w:val="00601899"/>
    <w:rsid w:val="00601BF1"/>
    <w:rsid w:val="00601D9F"/>
    <w:rsid w:val="00602515"/>
    <w:rsid w:val="00602962"/>
    <w:rsid w:val="00602BF3"/>
    <w:rsid w:val="006030B0"/>
    <w:rsid w:val="006031F6"/>
    <w:rsid w:val="00603617"/>
    <w:rsid w:val="00603BFD"/>
    <w:rsid w:val="006040FD"/>
    <w:rsid w:val="006042AF"/>
    <w:rsid w:val="00604383"/>
    <w:rsid w:val="0060457D"/>
    <w:rsid w:val="006046D2"/>
    <w:rsid w:val="00605133"/>
    <w:rsid w:val="006052B7"/>
    <w:rsid w:val="00605620"/>
    <w:rsid w:val="00605918"/>
    <w:rsid w:val="00605EB6"/>
    <w:rsid w:val="00606563"/>
    <w:rsid w:val="00606F64"/>
    <w:rsid w:val="00607019"/>
    <w:rsid w:val="006079F5"/>
    <w:rsid w:val="00607F1E"/>
    <w:rsid w:val="00607F8C"/>
    <w:rsid w:val="006101B5"/>
    <w:rsid w:val="006106E9"/>
    <w:rsid w:val="00610B93"/>
    <w:rsid w:val="00610BBA"/>
    <w:rsid w:val="00611574"/>
    <w:rsid w:val="00611751"/>
    <w:rsid w:val="00611947"/>
    <w:rsid w:val="00611BFD"/>
    <w:rsid w:val="00612232"/>
    <w:rsid w:val="006124DD"/>
    <w:rsid w:val="006129A8"/>
    <w:rsid w:val="00612C65"/>
    <w:rsid w:val="00612CDB"/>
    <w:rsid w:val="00612EFE"/>
    <w:rsid w:val="00613C41"/>
    <w:rsid w:val="00613EA7"/>
    <w:rsid w:val="0061470F"/>
    <w:rsid w:val="00614B07"/>
    <w:rsid w:val="00614E04"/>
    <w:rsid w:val="00614EEF"/>
    <w:rsid w:val="0061582F"/>
    <w:rsid w:val="00616EDC"/>
    <w:rsid w:val="006171FE"/>
    <w:rsid w:val="006176B5"/>
    <w:rsid w:val="006176C3"/>
    <w:rsid w:val="00617881"/>
    <w:rsid w:val="00617924"/>
    <w:rsid w:val="00617AEE"/>
    <w:rsid w:val="00617D1C"/>
    <w:rsid w:val="00620CD7"/>
    <w:rsid w:val="006219CA"/>
    <w:rsid w:val="00621ECC"/>
    <w:rsid w:val="00622242"/>
    <w:rsid w:val="00622B35"/>
    <w:rsid w:val="006233F8"/>
    <w:rsid w:val="0062394E"/>
    <w:rsid w:val="00623B60"/>
    <w:rsid w:val="0062414F"/>
    <w:rsid w:val="0062453D"/>
    <w:rsid w:val="00624779"/>
    <w:rsid w:val="00624797"/>
    <w:rsid w:val="006247D5"/>
    <w:rsid w:val="00624D6C"/>
    <w:rsid w:val="00624DA1"/>
    <w:rsid w:val="00624F87"/>
    <w:rsid w:val="00625524"/>
    <w:rsid w:val="00625AE4"/>
    <w:rsid w:val="00627839"/>
    <w:rsid w:val="00627BD3"/>
    <w:rsid w:val="00627FFB"/>
    <w:rsid w:val="006308C2"/>
    <w:rsid w:val="006308E2"/>
    <w:rsid w:val="00630C14"/>
    <w:rsid w:val="00630E5E"/>
    <w:rsid w:val="0063189E"/>
    <w:rsid w:val="00631C4A"/>
    <w:rsid w:val="00632227"/>
    <w:rsid w:val="00632E72"/>
    <w:rsid w:val="00634F18"/>
    <w:rsid w:val="006362D7"/>
    <w:rsid w:val="006364A5"/>
    <w:rsid w:val="00636A16"/>
    <w:rsid w:val="00637531"/>
    <w:rsid w:val="006375CC"/>
    <w:rsid w:val="00637799"/>
    <w:rsid w:val="0064010E"/>
    <w:rsid w:val="006403FE"/>
    <w:rsid w:val="006407AC"/>
    <w:rsid w:val="0064144A"/>
    <w:rsid w:val="00641460"/>
    <w:rsid w:val="0064170B"/>
    <w:rsid w:val="00641BDA"/>
    <w:rsid w:val="00641E6C"/>
    <w:rsid w:val="00641EF1"/>
    <w:rsid w:val="00641F6E"/>
    <w:rsid w:val="00643954"/>
    <w:rsid w:val="006449C6"/>
    <w:rsid w:val="00644BF2"/>
    <w:rsid w:val="00644CCF"/>
    <w:rsid w:val="00645535"/>
    <w:rsid w:val="00645800"/>
    <w:rsid w:val="00645AE7"/>
    <w:rsid w:val="0064618F"/>
    <w:rsid w:val="00646358"/>
    <w:rsid w:val="006467FD"/>
    <w:rsid w:val="00647317"/>
    <w:rsid w:val="006473C7"/>
    <w:rsid w:val="00647A64"/>
    <w:rsid w:val="006500F0"/>
    <w:rsid w:val="00650EDB"/>
    <w:rsid w:val="006511D5"/>
    <w:rsid w:val="006516ED"/>
    <w:rsid w:val="00651A58"/>
    <w:rsid w:val="00651E11"/>
    <w:rsid w:val="00652F1F"/>
    <w:rsid w:val="0065324A"/>
    <w:rsid w:val="0065365B"/>
    <w:rsid w:val="00653716"/>
    <w:rsid w:val="006546D4"/>
    <w:rsid w:val="006549B0"/>
    <w:rsid w:val="00654B96"/>
    <w:rsid w:val="006550B0"/>
    <w:rsid w:val="00655B65"/>
    <w:rsid w:val="0065636C"/>
    <w:rsid w:val="00656707"/>
    <w:rsid w:val="0065748C"/>
    <w:rsid w:val="0065752F"/>
    <w:rsid w:val="00657ABA"/>
    <w:rsid w:val="0066005B"/>
    <w:rsid w:val="00660295"/>
    <w:rsid w:val="006604EC"/>
    <w:rsid w:val="00660923"/>
    <w:rsid w:val="006613B8"/>
    <w:rsid w:val="00661844"/>
    <w:rsid w:val="00661885"/>
    <w:rsid w:val="00661C46"/>
    <w:rsid w:val="00661C48"/>
    <w:rsid w:val="006633CF"/>
    <w:rsid w:val="006637CC"/>
    <w:rsid w:val="006639F5"/>
    <w:rsid w:val="00663E4A"/>
    <w:rsid w:val="0066508D"/>
    <w:rsid w:val="006653E7"/>
    <w:rsid w:val="006654C4"/>
    <w:rsid w:val="00665D3A"/>
    <w:rsid w:val="0066666B"/>
    <w:rsid w:val="0066709A"/>
    <w:rsid w:val="00667131"/>
    <w:rsid w:val="00667335"/>
    <w:rsid w:val="006675EF"/>
    <w:rsid w:val="00667E9A"/>
    <w:rsid w:val="00667FA8"/>
    <w:rsid w:val="00670003"/>
    <w:rsid w:val="006706EF"/>
    <w:rsid w:val="006707EE"/>
    <w:rsid w:val="00670DB6"/>
    <w:rsid w:val="00670E76"/>
    <w:rsid w:val="00670FFB"/>
    <w:rsid w:val="006712F9"/>
    <w:rsid w:val="006713EA"/>
    <w:rsid w:val="00671557"/>
    <w:rsid w:val="006727EE"/>
    <w:rsid w:val="0067292F"/>
    <w:rsid w:val="0067329B"/>
    <w:rsid w:val="00673651"/>
    <w:rsid w:val="00673B0E"/>
    <w:rsid w:val="0067459A"/>
    <w:rsid w:val="0067485F"/>
    <w:rsid w:val="0067517C"/>
    <w:rsid w:val="00675539"/>
    <w:rsid w:val="006758AA"/>
    <w:rsid w:val="006775BC"/>
    <w:rsid w:val="00677631"/>
    <w:rsid w:val="0067794D"/>
    <w:rsid w:val="00680380"/>
    <w:rsid w:val="00680668"/>
    <w:rsid w:val="00682784"/>
    <w:rsid w:val="00682EC4"/>
    <w:rsid w:val="0068312F"/>
    <w:rsid w:val="00683188"/>
    <w:rsid w:val="00683BF4"/>
    <w:rsid w:val="00683D9A"/>
    <w:rsid w:val="00684630"/>
    <w:rsid w:val="00684920"/>
    <w:rsid w:val="006849A8"/>
    <w:rsid w:val="00685258"/>
    <w:rsid w:val="006858CE"/>
    <w:rsid w:val="00685A03"/>
    <w:rsid w:val="00685CE3"/>
    <w:rsid w:val="00686C69"/>
    <w:rsid w:val="00687AC7"/>
    <w:rsid w:val="00687BD8"/>
    <w:rsid w:val="00690241"/>
    <w:rsid w:val="00690412"/>
    <w:rsid w:val="00690455"/>
    <w:rsid w:val="006904A9"/>
    <w:rsid w:val="006906B8"/>
    <w:rsid w:val="00690D8F"/>
    <w:rsid w:val="00691446"/>
    <w:rsid w:val="006914DE"/>
    <w:rsid w:val="00691521"/>
    <w:rsid w:val="006917CE"/>
    <w:rsid w:val="00691B11"/>
    <w:rsid w:val="00692213"/>
    <w:rsid w:val="006923DB"/>
    <w:rsid w:val="0069252C"/>
    <w:rsid w:val="006928CB"/>
    <w:rsid w:val="00692D88"/>
    <w:rsid w:val="00692FB3"/>
    <w:rsid w:val="0069374C"/>
    <w:rsid w:val="00694504"/>
    <w:rsid w:val="00694E37"/>
    <w:rsid w:val="00694EDB"/>
    <w:rsid w:val="00695044"/>
    <w:rsid w:val="00695383"/>
    <w:rsid w:val="006955C7"/>
    <w:rsid w:val="00695785"/>
    <w:rsid w:val="00695AF3"/>
    <w:rsid w:val="00695C43"/>
    <w:rsid w:val="00696686"/>
    <w:rsid w:val="00696B25"/>
    <w:rsid w:val="00697070"/>
    <w:rsid w:val="006973ED"/>
    <w:rsid w:val="006976E5"/>
    <w:rsid w:val="006978EE"/>
    <w:rsid w:val="00697B28"/>
    <w:rsid w:val="006A1A4C"/>
    <w:rsid w:val="006A1D08"/>
    <w:rsid w:val="006A2310"/>
    <w:rsid w:val="006A259C"/>
    <w:rsid w:val="006A27CB"/>
    <w:rsid w:val="006A2F50"/>
    <w:rsid w:val="006A2F73"/>
    <w:rsid w:val="006A317C"/>
    <w:rsid w:val="006A33F9"/>
    <w:rsid w:val="006A34F9"/>
    <w:rsid w:val="006A360F"/>
    <w:rsid w:val="006A374C"/>
    <w:rsid w:val="006A3B7F"/>
    <w:rsid w:val="006A402A"/>
    <w:rsid w:val="006A5691"/>
    <w:rsid w:val="006A68B7"/>
    <w:rsid w:val="006B0B97"/>
    <w:rsid w:val="006B1220"/>
    <w:rsid w:val="006B128B"/>
    <w:rsid w:val="006B1677"/>
    <w:rsid w:val="006B1BC3"/>
    <w:rsid w:val="006B1C55"/>
    <w:rsid w:val="006B2047"/>
    <w:rsid w:val="006B2AE1"/>
    <w:rsid w:val="006B3488"/>
    <w:rsid w:val="006B377A"/>
    <w:rsid w:val="006B4253"/>
    <w:rsid w:val="006B453D"/>
    <w:rsid w:val="006B4756"/>
    <w:rsid w:val="006B5759"/>
    <w:rsid w:val="006B5B45"/>
    <w:rsid w:val="006B5CC0"/>
    <w:rsid w:val="006B631D"/>
    <w:rsid w:val="006B641F"/>
    <w:rsid w:val="006B7187"/>
    <w:rsid w:val="006B778B"/>
    <w:rsid w:val="006B7A6F"/>
    <w:rsid w:val="006B7FC3"/>
    <w:rsid w:val="006C01E7"/>
    <w:rsid w:val="006C02D7"/>
    <w:rsid w:val="006C046C"/>
    <w:rsid w:val="006C0938"/>
    <w:rsid w:val="006C1158"/>
    <w:rsid w:val="006C1B30"/>
    <w:rsid w:val="006C1D03"/>
    <w:rsid w:val="006C2901"/>
    <w:rsid w:val="006C2CDB"/>
    <w:rsid w:val="006C3883"/>
    <w:rsid w:val="006C4723"/>
    <w:rsid w:val="006C4C6E"/>
    <w:rsid w:val="006C4CFE"/>
    <w:rsid w:val="006C542A"/>
    <w:rsid w:val="006C5ED2"/>
    <w:rsid w:val="006C6251"/>
    <w:rsid w:val="006C6D3B"/>
    <w:rsid w:val="006C7021"/>
    <w:rsid w:val="006C74B0"/>
    <w:rsid w:val="006C7707"/>
    <w:rsid w:val="006C7C7A"/>
    <w:rsid w:val="006C7DCB"/>
    <w:rsid w:val="006C7DCE"/>
    <w:rsid w:val="006D03E9"/>
    <w:rsid w:val="006D0420"/>
    <w:rsid w:val="006D043D"/>
    <w:rsid w:val="006D0C7A"/>
    <w:rsid w:val="006D0CB4"/>
    <w:rsid w:val="006D11B8"/>
    <w:rsid w:val="006D14C4"/>
    <w:rsid w:val="006D1514"/>
    <w:rsid w:val="006D3112"/>
    <w:rsid w:val="006D3304"/>
    <w:rsid w:val="006D3369"/>
    <w:rsid w:val="006D33AC"/>
    <w:rsid w:val="006D3E79"/>
    <w:rsid w:val="006D41CC"/>
    <w:rsid w:val="006D4215"/>
    <w:rsid w:val="006D45EA"/>
    <w:rsid w:val="006D551D"/>
    <w:rsid w:val="006D5813"/>
    <w:rsid w:val="006D6CB0"/>
    <w:rsid w:val="006D6D00"/>
    <w:rsid w:val="006D7438"/>
    <w:rsid w:val="006E028D"/>
    <w:rsid w:val="006E0620"/>
    <w:rsid w:val="006E0C57"/>
    <w:rsid w:val="006E10EF"/>
    <w:rsid w:val="006E1763"/>
    <w:rsid w:val="006E19EC"/>
    <w:rsid w:val="006E1B48"/>
    <w:rsid w:val="006E1D97"/>
    <w:rsid w:val="006E1EED"/>
    <w:rsid w:val="006E20DE"/>
    <w:rsid w:val="006E2ADB"/>
    <w:rsid w:val="006E2F1F"/>
    <w:rsid w:val="006E2FDA"/>
    <w:rsid w:val="006E31CB"/>
    <w:rsid w:val="006E32F1"/>
    <w:rsid w:val="006E3439"/>
    <w:rsid w:val="006E3572"/>
    <w:rsid w:val="006E35A0"/>
    <w:rsid w:val="006E4563"/>
    <w:rsid w:val="006E4A43"/>
    <w:rsid w:val="006E53D7"/>
    <w:rsid w:val="006E5734"/>
    <w:rsid w:val="006E5819"/>
    <w:rsid w:val="006E5A96"/>
    <w:rsid w:val="006E5E61"/>
    <w:rsid w:val="006E5FF9"/>
    <w:rsid w:val="006E62BA"/>
    <w:rsid w:val="006E75C3"/>
    <w:rsid w:val="006E7D26"/>
    <w:rsid w:val="006E7FB4"/>
    <w:rsid w:val="006F02CB"/>
    <w:rsid w:val="006F09D9"/>
    <w:rsid w:val="006F0A27"/>
    <w:rsid w:val="006F0B54"/>
    <w:rsid w:val="006F0CB7"/>
    <w:rsid w:val="006F0E81"/>
    <w:rsid w:val="006F127F"/>
    <w:rsid w:val="006F12FF"/>
    <w:rsid w:val="006F1BDD"/>
    <w:rsid w:val="006F24CD"/>
    <w:rsid w:val="006F25AA"/>
    <w:rsid w:val="006F2980"/>
    <w:rsid w:val="006F2B22"/>
    <w:rsid w:val="006F2DE5"/>
    <w:rsid w:val="006F2E29"/>
    <w:rsid w:val="006F40A6"/>
    <w:rsid w:val="006F4D75"/>
    <w:rsid w:val="006F4DF5"/>
    <w:rsid w:val="006F4E86"/>
    <w:rsid w:val="006F5110"/>
    <w:rsid w:val="006F5281"/>
    <w:rsid w:val="006F5460"/>
    <w:rsid w:val="006F5B38"/>
    <w:rsid w:val="006F5CC8"/>
    <w:rsid w:val="006F5F75"/>
    <w:rsid w:val="006F6592"/>
    <w:rsid w:val="006F6B4A"/>
    <w:rsid w:val="006F6B7F"/>
    <w:rsid w:val="006F7326"/>
    <w:rsid w:val="006F7527"/>
    <w:rsid w:val="006F775C"/>
    <w:rsid w:val="006F7A08"/>
    <w:rsid w:val="00701443"/>
    <w:rsid w:val="007019BF"/>
    <w:rsid w:val="00701B58"/>
    <w:rsid w:val="00701EAF"/>
    <w:rsid w:val="007027F3"/>
    <w:rsid w:val="007029F6"/>
    <w:rsid w:val="00702CE9"/>
    <w:rsid w:val="007036DB"/>
    <w:rsid w:val="00703833"/>
    <w:rsid w:val="00703993"/>
    <w:rsid w:val="00703BF2"/>
    <w:rsid w:val="00703CCC"/>
    <w:rsid w:val="00704456"/>
    <w:rsid w:val="007046D4"/>
    <w:rsid w:val="00704E7D"/>
    <w:rsid w:val="00704FBC"/>
    <w:rsid w:val="00705077"/>
    <w:rsid w:val="00705BE4"/>
    <w:rsid w:val="00705F0C"/>
    <w:rsid w:val="007065DF"/>
    <w:rsid w:val="007066F7"/>
    <w:rsid w:val="00706729"/>
    <w:rsid w:val="00707286"/>
    <w:rsid w:val="0070730B"/>
    <w:rsid w:val="0070792F"/>
    <w:rsid w:val="00707FDD"/>
    <w:rsid w:val="007103A5"/>
    <w:rsid w:val="007106FA"/>
    <w:rsid w:val="00710876"/>
    <w:rsid w:val="007109AF"/>
    <w:rsid w:val="007109E2"/>
    <w:rsid w:val="00710AA1"/>
    <w:rsid w:val="00710B10"/>
    <w:rsid w:val="007110C6"/>
    <w:rsid w:val="0071169C"/>
    <w:rsid w:val="0071215E"/>
    <w:rsid w:val="007127DA"/>
    <w:rsid w:val="00713664"/>
    <w:rsid w:val="00714D8C"/>
    <w:rsid w:val="00714DEC"/>
    <w:rsid w:val="007157E6"/>
    <w:rsid w:val="00715ADF"/>
    <w:rsid w:val="00715D12"/>
    <w:rsid w:val="00716138"/>
    <w:rsid w:val="0071629F"/>
    <w:rsid w:val="007164AD"/>
    <w:rsid w:val="007165D7"/>
    <w:rsid w:val="007166E5"/>
    <w:rsid w:val="0071741B"/>
    <w:rsid w:val="0071752C"/>
    <w:rsid w:val="00717C8F"/>
    <w:rsid w:val="00717D47"/>
    <w:rsid w:val="00720367"/>
    <w:rsid w:val="007206F6"/>
    <w:rsid w:val="00720793"/>
    <w:rsid w:val="00720E53"/>
    <w:rsid w:val="00721254"/>
    <w:rsid w:val="0072140E"/>
    <w:rsid w:val="00721765"/>
    <w:rsid w:val="00721AFA"/>
    <w:rsid w:val="00721D41"/>
    <w:rsid w:val="00722092"/>
    <w:rsid w:val="007228BD"/>
    <w:rsid w:val="007234AB"/>
    <w:rsid w:val="007237A2"/>
    <w:rsid w:val="00723905"/>
    <w:rsid w:val="00723CD8"/>
    <w:rsid w:val="0072472D"/>
    <w:rsid w:val="00724F35"/>
    <w:rsid w:val="007256DF"/>
    <w:rsid w:val="00725AD7"/>
    <w:rsid w:val="00726486"/>
    <w:rsid w:val="00726CC1"/>
    <w:rsid w:val="00727162"/>
    <w:rsid w:val="007273C2"/>
    <w:rsid w:val="00727B88"/>
    <w:rsid w:val="0073032E"/>
    <w:rsid w:val="00730693"/>
    <w:rsid w:val="007319F1"/>
    <w:rsid w:val="007320E3"/>
    <w:rsid w:val="007328C2"/>
    <w:rsid w:val="0073292E"/>
    <w:rsid w:val="00733EB5"/>
    <w:rsid w:val="00733ECF"/>
    <w:rsid w:val="00734483"/>
    <w:rsid w:val="00735128"/>
    <w:rsid w:val="0073525D"/>
    <w:rsid w:val="0073538E"/>
    <w:rsid w:val="007354B2"/>
    <w:rsid w:val="00735539"/>
    <w:rsid w:val="00735754"/>
    <w:rsid w:val="00735F38"/>
    <w:rsid w:val="00736BEB"/>
    <w:rsid w:val="007379DD"/>
    <w:rsid w:val="00737A5B"/>
    <w:rsid w:val="00737C7B"/>
    <w:rsid w:val="00737E9B"/>
    <w:rsid w:val="00740A89"/>
    <w:rsid w:val="00740CC8"/>
    <w:rsid w:val="0074228A"/>
    <w:rsid w:val="007429A3"/>
    <w:rsid w:val="00742AD4"/>
    <w:rsid w:val="00742BED"/>
    <w:rsid w:val="007432E8"/>
    <w:rsid w:val="0074467D"/>
    <w:rsid w:val="00744C7C"/>
    <w:rsid w:val="00745001"/>
    <w:rsid w:val="007454D0"/>
    <w:rsid w:val="007454E2"/>
    <w:rsid w:val="00746075"/>
    <w:rsid w:val="0074669D"/>
    <w:rsid w:val="00746949"/>
    <w:rsid w:val="00746BA8"/>
    <w:rsid w:val="00746DEE"/>
    <w:rsid w:val="00746FB6"/>
    <w:rsid w:val="00746FB7"/>
    <w:rsid w:val="00746FC2"/>
    <w:rsid w:val="00747004"/>
    <w:rsid w:val="00747283"/>
    <w:rsid w:val="00747FD6"/>
    <w:rsid w:val="007500EF"/>
    <w:rsid w:val="0075092F"/>
    <w:rsid w:val="00750AF9"/>
    <w:rsid w:val="00750CA8"/>
    <w:rsid w:val="00750F59"/>
    <w:rsid w:val="0075263F"/>
    <w:rsid w:val="0075332B"/>
    <w:rsid w:val="007535CB"/>
    <w:rsid w:val="00753E86"/>
    <w:rsid w:val="00753EBE"/>
    <w:rsid w:val="00754CE6"/>
    <w:rsid w:val="00754FC7"/>
    <w:rsid w:val="007554F5"/>
    <w:rsid w:val="0075552A"/>
    <w:rsid w:val="0075652F"/>
    <w:rsid w:val="00756D6F"/>
    <w:rsid w:val="0075775E"/>
    <w:rsid w:val="00761507"/>
    <w:rsid w:val="007616F4"/>
    <w:rsid w:val="00761C0B"/>
    <w:rsid w:val="00761EAB"/>
    <w:rsid w:val="00761F21"/>
    <w:rsid w:val="0076232E"/>
    <w:rsid w:val="00762347"/>
    <w:rsid w:val="007623D6"/>
    <w:rsid w:val="00762704"/>
    <w:rsid w:val="00762E34"/>
    <w:rsid w:val="00762EDE"/>
    <w:rsid w:val="00763131"/>
    <w:rsid w:val="007631B9"/>
    <w:rsid w:val="00763928"/>
    <w:rsid w:val="00763F54"/>
    <w:rsid w:val="0076412A"/>
    <w:rsid w:val="00764558"/>
    <w:rsid w:val="00764596"/>
    <w:rsid w:val="00764994"/>
    <w:rsid w:val="00764D00"/>
    <w:rsid w:val="00764D76"/>
    <w:rsid w:val="00765155"/>
    <w:rsid w:val="00766456"/>
    <w:rsid w:val="007665E9"/>
    <w:rsid w:val="00766AE0"/>
    <w:rsid w:val="007670A9"/>
    <w:rsid w:val="00770199"/>
    <w:rsid w:val="00770B12"/>
    <w:rsid w:val="00772A5F"/>
    <w:rsid w:val="00772F90"/>
    <w:rsid w:val="00773399"/>
    <w:rsid w:val="00773A8A"/>
    <w:rsid w:val="00773F1D"/>
    <w:rsid w:val="0077467F"/>
    <w:rsid w:val="00774A97"/>
    <w:rsid w:val="00774B21"/>
    <w:rsid w:val="0077520D"/>
    <w:rsid w:val="00775470"/>
    <w:rsid w:val="00775870"/>
    <w:rsid w:val="00775919"/>
    <w:rsid w:val="00777B24"/>
    <w:rsid w:val="00777B70"/>
    <w:rsid w:val="00777CCC"/>
    <w:rsid w:val="00780059"/>
    <w:rsid w:val="007805D3"/>
    <w:rsid w:val="007811C5"/>
    <w:rsid w:val="007825A2"/>
    <w:rsid w:val="00782670"/>
    <w:rsid w:val="00782785"/>
    <w:rsid w:val="007828C1"/>
    <w:rsid w:val="00782AB6"/>
    <w:rsid w:val="00782D94"/>
    <w:rsid w:val="0078318B"/>
    <w:rsid w:val="007834BC"/>
    <w:rsid w:val="00783CE4"/>
    <w:rsid w:val="00783EEB"/>
    <w:rsid w:val="007848A6"/>
    <w:rsid w:val="00784BAA"/>
    <w:rsid w:val="00784D40"/>
    <w:rsid w:val="0078507E"/>
    <w:rsid w:val="007850BE"/>
    <w:rsid w:val="007852C0"/>
    <w:rsid w:val="00785A46"/>
    <w:rsid w:val="007866C7"/>
    <w:rsid w:val="00786A06"/>
    <w:rsid w:val="00786CB4"/>
    <w:rsid w:val="00787154"/>
    <w:rsid w:val="0078729B"/>
    <w:rsid w:val="0079121E"/>
    <w:rsid w:val="007912E5"/>
    <w:rsid w:val="00792975"/>
    <w:rsid w:val="00792D04"/>
    <w:rsid w:val="00793455"/>
    <w:rsid w:val="007937A5"/>
    <w:rsid w:val="007938F8"/>
    <w:rsid w:val="00793F6A"/>
    <w:rsid w:val="007943A0"/>
    <w:rsid w:val="007953E1"/>
    <w:rsid w:val="00795C3D"/>
    <w:rsid w:val="00795FF6"/>
    <w:rsid w:val="00796905"/>
    <w:rsid w:val="007969C5"/>
    <w:rsid w:val="00796B45"/>
    <w:rsid w:val="00796EB3"/>
    <w:rsid w:val="00797B56"/>
    <w:rsid w:val="007A07CF"/>
    <w:rsid w:val="007A2707"/>
    <w:rsid w:val="007A3179"/>
    <w:rsid w:val="007A3266"/>
    <w:rsid w:val="007A3277"/>
    <w:rsid w:val="007A4ABB"/>
    <w:rsid w:val="007A533B"/>
    <w:rsid w:val="007A59F0"/>
    <w:rsid w:val="007A5BB1"/>
    <w:rsid w:val="007A5C9A"/>
    <w:rsid w:val="007A61D5"/>
    <w:rsid w:val="007A634D"/>
    <w:rsid w:val="007A65E6"/>
    <w:rsid w:val="007A6AD9"/>
    <w:rsid w:val="007A70C7"/>
    <w:rsid w:val="007A7125"/>
    <w:rsid w:val="007A790B"/>
    <w:rsid w:val="007A7CC2"/>
    <w:rsid w:val="007B01CA"/>
    <w:rsid w:val="007B0336"/>
    <w:rsid w:val="007B0584"/>
    <w:rsid w:val="007B06AA"/>
    <w:rsid w:val="007B0EC8"/>
    <w:rsid w:val="007B17E3"/>
    <w:rsid w:val="007B1964"/>
    <w:rsid w:val="007B2057"/>
    <w:rsid w:val="007B22A1"/>
    <w:rsid w:val="007B2618"/>
    <w:rsid w:val="007B271D"/>
    <w:rsid w:val="007B2979"/>
    <w:rsid w:val="007B2E91"/>
    <w:rsid w:val="007B2FD2"/>
    <w:rsid w:val="007B3047"/>
    <w:rsid w:val="007B3A5D"/>
    <w:rsid w:val="007B3A74"/>
    <w:rsid w:val="007B3AD8"/>
    <w:rsid w:val="007B42A2"/>
    <w:rsid w:val="007B43F1"/>
    <w:rsid w:val="007B4608"/>
    <w:rsid w:val="007B4A32"/>
    <w:rsid w:val="007B4BD0"/>
    <w:rsid w:val="007B4D82"/>
    <w:rsid w:val="007B4F14"/>
    <w:rsid w:val="007B5A07"/>
    <w:rsid w:val="007B6437"/>
    <w:rsid w:val="007B67CA"/>
    <w:rsid w:val="007B67EF"/>
    <w:rsid w:val="007B6BEB"/>
    <w:rsid w:val="007B6E57"/>
    <w:rsid w:val="007B6F19"/>
    <w:rsid w:val="007B7042"/>
    <w:rsid w:val="007B7301"/>
    <w:rsid w:val="007B77E7"/>
    <w:rsid w:val="007B7F9A"/>
    <w:rsid w:val="007C0377"/>
    <w:rsid w:val="007C09B8"/>
    <w:rsid w:val="007C0DAE"/>
    <w:rsid w:val="007C2550"/>
    <w:rsid w:val="007C26C2"/>
    <w:rsid w:val="007C2A41"/>
    <w:rsid w:val="007C3046"/>
    <w:rsid w:val="007C39BC"/>
    <w:rsid w:val="007C3DD4"/>
    <w:rsid w:val="007C4213"/>
    <w:rsid w:val="007C4812"/>
    <w:rsid w:val="007C4826"/>
    <w:rsid w:val="007C4FDC"/>
    <w:rsid w:val="007C6E1C"/>
    <w:rsid w:val="007C70F0"/>
    <w:rsid w:val="007C74A9"/>
    <w:rsid w:val="007C75A4"/>
    <w:rsid w:val="007C7C97"/>
    <w:rsid w:val="007D0326"/>
    <w:rsid w:val="007D0426"/>
    <w:rsid w:val="007D0814"/>
    <w:rsid w:val="007D0D57"/>
    <w:rsid w:val="007D1C5C"/>
    <w:rsid w:val="007D1D26"/>
    <w:rsid w:val="007D234A"/>
    <w:rsid w:val="007D26A9"/>
    <w:rsid w:val="007D2A74"/>
    <w:rsid w:val="007D2B4B"/>
    <w:rsid w:val="007D3B6D"/>
    <w:rsid w:val="007D4516"/>
    <w:rsid w:val="007D494E"/>
    <w:rsid w:val="007D4AEA"/>
    <w:rsid w:val="007D4B72"/>
    <w:rsid w:val="007D4F15"/>
    <w:rsid w:val="007D5E23"/>
    <w:rsid w:val="007D5F16"/>
    <w:rsid w:val="007D6458"/>
    <w:rsid w:val="007D658F"/>
    <w:rsid w:val="007D6851"/>
    <w:rsid w:val="007D6D6E"/>
    <w:rsid w:val="007D702D"/>
    <w:rsid w:val="007D737C"/>
    <w:rsid w:val="007D78C3"/>
    <w:rsid w:val="007D7E85"/>
    <w:rsid w:val="007E0690"/>
    <w:rsid w:val="007E06EA"/>
    <w:rsid w:val="007E15AE"/>
    <w:rsid w:val="007E1E34"/>
    <w:rsid w:val="007E2806"/>
    <w:rsid w:val="007E455C"/>
    <w:rsid w:val="007E4F31"/>
    <w:rsid w:val="007E6285"/>
    <w:rsid w:val="007E636D"/>
    <w:rsid w:val="007E66C9"/>
    <w:rsid w:val="007E6957"/>
    <w:rsid w:val="007E699F"/>
    <w:rsid w:val="007E6E84"/>
    <w:rsid w:val="007E7103"/>
    <w:rsid w:val="007E7887"/>
    <w:rsid w:val="007E7C72"/>
    <w:rsid w:val="007E7FF7"/>
    <w:rsid w:val="007F0326"/>
    <w:rsid w:val="007F0A4D"/>
    <w:rsid w:val="007F1019"/>
    <w:rsid w:val="007F1061"/>
    <w:rsid w:val="007F1C02"/>
    <w:rsid w:val="007F1D6C"/>
    <w:rsid w:val="007F1E97"/>
    <w:rsid w:val="007F2757"/>
    <w:rsid w:val="007F2E6C"/>
    <w:rsid w:val="007F57E9"/>
    <w:rsid w:val="007F5835"/>
    <w:rsid w:val="007F5FE6"/>
    <w:rsid w:val="007F6D0D"/>
    <w:rsid w:val="007F79B2"/>
    <w:rsid w:val="00800C5C"/>
    <w:rsid w:val="008012EE"/>
    <w:rsid w:val="008016EF"/>
    <w:rsid w:val="00801B34"/>
    <w:rsid w:val="00802E10"/>
    <w:rsid w:val="0080397D"/>
    <w:rsid w:val="008041BD"/>
    <w:rsid w:val="00804578"/>
    <w:rsid w:val="00804EB0"/>
    <w:rsid w:val="0080535D"/>
    <w:rsid w:val="008054DA"/>
    <w:rsid w:val="008057AD"/>
    <w:rsid w:val="00805EA5"/>
    <w:rsid w:val="00805F31"/>
    <w:rsid w:val="0080618A"/>
    <w:rsid w:val="008063A5"/>
    <w:rsid w:val="00806800"/>
    <w:rsid w:val="0080687F"/>
    <w:rsid w:val="008069DC"/>
    <w:rsid w:val="00806B62"/>
    <w:rsid w:val="00807348"/>
    <w:rsid w:val="008077E4"/>
    <w:rsid w:val="00807918"/>
    <w:rsid w:val="00807C99"/>
    <w:rsid w:val="00810335"/>
    <w:rsid w:val="008103B2"/>
    <w:rsid w:val="00810512"/>
    <w:rsid w:val="00811148"/>
    <w:rsid w:val="008113E3"/>
    <w:rsid w:val="008117EB"/>
    <w:rsid w:val="00812000"/>
    <w:rsid w:val="008120E4"/>
    <w:rsid w:val="008123D0"/>
    <w:rsid w:val="00812C2A"/>
    <w:rsid w:val="00812EBE"/>
    <w:rsid w:val="00813774"/>
    <w:rsid w:val="008139BC"/>
    <w:rsid w:val="008139E9"/>
    <w:rsid w:val="00813EF0"/>
    <w:rsid w:val="00814198"/>
    <w:rsid w:val="0081476A"/>
    <w:rsid w:val="00814A38"/>
    <w:rsid w:val="0081568C"/>
    <w:rsid w:val="00815692"/>
    <w:rsid w:val="00815744"/>
    <w:rsid w:val="008158FC"/>
    <w:rsid w:val="00815C7F"/>
    <w:rsid w:val="00816762"/>
    <w:rsid w:val="00816F26"/>
    <w:rsid w:val="008170A7"/>
    <w:rsid w:val="008171DF"/>
    <w:rsid w:val="00817896"/>
    <w:rsid w:val="00817C81"/>
    <w:rsid w:val="00817EBA"/>
    <w:rsid w:val="00820AEF"/>
    <w:rsid w:val="008216FC"/>
    <w:rsid w:val="00821BBC"/>
    <w:rsid w:val="008221D9"/>
    <w:rsid w:val="008228AA"/>
    <w:rsid w:val="0082300B"/>
    <w:rsid w:val="008230B1"/>
    <w:rsid w:val="008231EE"/>
    <w:rsid w:val="00823A5B"/>
    <w:rsid w:val="00823D49"/>
    <w:rsid w:val="00824121"/>
    <w:rsid w:val="00824493"/>
    <w:rsid w:val="008245DF"/>
    <w:rsid w:val="008247FE"/>
    <w:rsid w:val="00824C01"/>
    <w:rsid w:val="00824EE6"/>
    <w:rsid w:val="00825BFA"/>
    <w:rsid w:val="00825D2F"/>
    <w:rsid w:val="008267D0"/>
    <w:rsid w:val="00827290"/>
    <w:rsid w:val="00827A75"/>
    <w:rsid w:val="00827AF7"/>
    <w:rsid w:val="00827EDE"/>
    <w:rsid w:val="0083067E"/>
    <w:rsid w:val="00830846"/>
    <w:rsid w:val="00830CE2"/>
    <w:rsid w:val="0083113D"/>
    <w:rsid w:val="008311AA"/>
    <w:rsid w:val="008313B9"/>
    <w:rsid w:val="00831605"/>
    <w:rsid w:val="008321AC"/>
    <w:rsid w:val="008331DE"/>
    <w:rsid w:val="00833285"/>
    <w:rsid w:val="0083338E"/>
    <w:rsid w:val="00834428"/>
    <w:rsid w:val="0083487E"/>
    <w:rsid w:val="00834BE6"/>
    <w:rsid w:val="00834FFC"/>
    <w:rsid w:val="008351B6"/>
    <w:rsid w:val="008351F1"/>
    <w:rsid w:val="00835D7E"/>
    <w:rsid w:val="0083624A"/>
    <w:rsid w:val="00837F4E"/>
    <w:rsid w:val="008404AC"/>
    <w:rsid w:val="0084091D"/>
    <w:rsid w:val="00840B1C"/>
    <w:rsid w:val="00840E0A"/>
    <w:rsid w:val="00840FCD"/>
    <w:rsid w:val="0084107C"/>
    <w:rsid w:val="008413D3"/>
    <w:rsid w:val="00841421"/>
    <w:rsid w:val="00841424"/>
    <w:rsid w:val="008418B6"/>
    <w:rsid w:val="00841E8D"/>
    <w:rsid w:val="00842295"/>
    <w:rsid w:val="008423A1"/>
    <w:rsid w:val="008428F8"/>
    <w:rsid w:val="008429BC"/>
    <w:rsid w:val="00842C75"/>
    <w:rsid w:val="00843CA4"/>
    <w:rsid w:val="0084437A"/>
    <w:rsid w:val="00844A9C"/>
    <w:rsid w:val="00845099"/>
    <w:rsid w:val="0084606C"/>
    <w:rsid w:val="00846294"/>
    <w:rsid w:val="00846C6B"/>
    <w:rsid w:val="0084724B"/>
    <w:rsid w:val="00847DB2"/>
    <w:rsid w:val="00850152"/>
    <w:rsid w:val="008501A8"/>
    <w:rsid w:val="00850465"/>
    <w:rsid w:val="00850F02"/>
    <w:rsid w:val="00850FA0"/>
    <w:rsid w:val="008515DC"/>
    <w:rsid w:val="008527EE"/>
    <w:rsid w:val="008537D1"/>
    <w:rsid w:val="00853B60"/>
    <w:rsid w:val="00854007"/>
    <w:rsid w:val="00854816"/>
    <w:rsid w:val="00854975"/>
    <w:rsid w:val="00855BD8"/>
    <w:rsid w:val="00855E20"/>
    <w:rsid w:val="00855ECE"/>
    <w:rsid w:val="00856C52"/>
    <w:rsid w:val="00856C5B"/>
    <w:rsid w:val="00856CAA"/>
    <w:rsid w:val="00857271"/>
    <w:rsid w:val="00857D4E"/>
    <w:rsid w:val="00860169"/>
    <w:rsid w:val="008603D0"/>
    <w:rsid w:val="00860AB2"/>
    <w:rsid w:val="00860E25"/>
    <w:rsid w:val="008611E0"/>
    <w:rsid w:val="008613A9"/>
    <w:rsid w:val="008614D9"/>
    <w:rsid w:val="00862B85"/>
    <w:rsid w:val="00863BBD"/>
    <w:rsid w:val="008640D2"/>
    <w:rsid w:val="008641FC"/>
    <w:rsid w:val="00864558"/>
    <w:rsid w:val="008656AA"/>
    <w:rsid w:val="008656BE"/>
    <w:rsid w:val="0086595D"/>
    <w:rsid w:val="008659B7"/>
    <w:rsid w:val="00865C24"/>
    <w:rsid w:val="00865EC0"/>
    <w:rsid w:val="008665FE"/>
    <w:rsid w:val="00866929"/>
    <w:rsid w:val="0086696C"/>
    <w:rsid w:val="00866FE9"/>
    <w:rsid w:val="008677BD"/>
    <w:rsid w:val="00867BB0"/>
    <w:rsid w:val="00867ED1"/>
    <w:rsid w:val="008709F5"/>
    <w:rsid w:val="008709FB"/>
    <w:rsid w:val="00871551"/>
    <w:rsid w:val="00871829"/>
    <w:rsid w:val="00871F85"/>
    <w:rsid w:val="00872314"/>
    <w:rsid w:val="008725EA"/>
    <w:rsid w:val="0087267A"/>
    <w:rsid w:val="008748A7"/>
    <w:rsid w:val="00874F9E"/>
    <w:rsid w:val="00875204"/>
    <w:rsid w:val="0087531E"/>
    <w:rsid w:val="008764E1"/>
    <w:rsid w:val="00876515"/>
    <w:rsid w:val="0087659A"/>
    <w:rsid w:val="00876E0E"/>
    <w:rsid w:val="00876F0A"/>
    <w:rsid w:val="00877BB1"/>
    <w:rsid w:val="00877E9E"/>
    <w:rsid w:val="008800F5"/>
    <w:rsid w:val="00880A87"/>
    <w:rsid w:val="00880CF8"/>
    <w:rsid w:val="00881452"/>
    <w:rsid w:val="008817F0"/>
    <w:rsid w:val="008822DE"/>
    <w:rsid w:val="008824F0"/>
    <w:rsid w:val="008826E9"/>
    <w:rsid w:val="00882A8F"/>
    <w:rsid w:val="00882A99"/>
    <w:rsid w:val="00882C91"/>
    <w:rsid w:val="0088317E"/>
    <w:rsid w:val="0088352F"/>
    <w:rsid w:val="008837F3"/>
    <w:rsid w:val="00883EAB"/>
    <w:rsid w:val="0088474A"/>
    <w:rsid w:val="008847C9"/>
    <w:rsid w:val="00884BD0"/>
    <w:rsid w:val="00884ECC"/>
    <w:rsid w:val="0088525F"/>
    <w:rsid w:val="00885503"/>
    <w:rsid w:val="00885923"/>
    <w:rsid w:val="00885D8B"/>
    <w:rsid w:val="0088684A"/>
    <w:rsid w:val="00886A0D"/>
    <w:rsid w:val="00886B59"/>
    <w:rsid w:val="0089012E"/>
    <w:rsid w:val="00890897"/>
    <w:rsid w:val="008908C5"/>
    <w:rsid w:val="00890F3F"/>
    <w:rsid w:val="00891312"/>
    <w:rsid w:val="00891503"/>
    <w:rsid w:val="00892080"/>
    <w:rsid w:val="008920D1"/>
    <w:rsid w:val="00892598"/>
    <w:rsid w:val="008925E5"/>
    <w:rsid w:val="00892C0C"/>
    <w:rsid w:val="00893951"/>
    <w:rsid w:val="008944CB"/>
    <w:rsid w:val="00894ACB"/>
    <w:rsid w:val="00895863"/>
    <w:rsid w:val="00896441"/>
    <w:rsid w:val="008966F2"/>
    <w:rsid w:val="00896C00"/>
    <w:rsid w:val="00896F12"/>
    <w:rsid w:val="008A0312"/>
    <w:rsid w:val="008A0457"/>
    <w:rsid w:val="008A0842"/>
    <w:rsid w:val="008A087C"/>
    <w:rsid w:val="008A0F24"/>
    <w:rsid w:val="008A132C"/>
    <w:rsid w:val="008A1658"/>
    <w:rsid w:val="008A1F05"/>
    <w:rsid w:val="008A224D"/>
    <w:rsid w:val="008A2638"/>
    <w:rsid w:val="008A3221"/>
    <w:rsid w:val="008A3477"/>
    <w:rsid w:val="008A384A"/>
    <w:rsid w:val="008A3AA2"/>
    <w:rsid w:val="008A3ADF"/>
    <w:rsid w:val="008A40E9"/>
    <w:rsid w:val="008A4286"/>
    <w:rsid w:val="008A45F6"/>
    <w:rsid w:val="008A481B"/>
    <w:rsid w:val="008A51C1"/>
    <w:rsid w:val="008A52E4"/>
    <w:rsid w:val="008A53F6"/>
    <w:rsid w:val="008A64D4"/>
    <w:rsid w:val="008A6808"/>
    <w:rsid w:val="008A730F"/>
    <w:rsid w:val="008A77FA"/>
    <w:rsid w:val="008A799F"/>
    <w:rsid w:val="008A7CAE"/>
    <w:rsid w:val="008A7F75"/>
    <w:rsid w:val="008B0403"/>
    <w:rsid w:val="008B0555"/>
    <w:rsid w:val="008B0B00"/>
    <w:rsid w:val="008B0B1F"/>
    <w:rsid w:val="008B0E13"/>
    <w:rsid w:val="008B13B4"/>
    <w:rsid w:val="008B15A9"/>
    <w:rsid w:val="008B18EB"/>
    <w:rsid w:val="008B32A9"/>
    <w:rsid w:val="008B3530"/>
    <w:rsid w:val="008B36FC"/>
    <w:rsid w:val="008B370B"/>
    <w:rsid w:val="008B388A"/>
    <w:rsid w:val="008B3B0B"/>
    <w:rsid w:val="008B3DC5"/>
    <w:rsid w:val="008B4316"/>
    <w:rsid w:val="008B4BE2"/>
    <w:rsid w:val="008B4E7E"/>
    <w:rsid w:val="008B4FB8"/>
    <w:rsid w:val="008B52D0"/>
    <w:rsid w:val="008B54ED"/>
    <w:rsid w:val="008B5D4B"/>
    <w:rsid w:val="008B60D0"/>
    <w:rsid w:val="008B680D"/>
    <w:rsid w:val="008B6B38"/>
    <w:rsid w:val="008B6D5D"/>
    <w:rsid w:val="008B7A5B"/>
    <w:rsid w:val="008B7D7A"/>
    <w:rsid w:val="008B7DB6"/>
    <w:rsid w:val="008C013D"/>
    <w:rsid w:val="008C014E"/>
    <w:rsid w:val="008C0507"/>
    <w:rsid w:val="008C0C5C"/>
    <w:rsid w:val="008C0DC0"/>
    <w:rsid w:val="008C0FF1"/>
    <w:rsid w:val="008C131C"/>
    <w:rsid w:val="008C1923"/>
    <w:rsid w:val="008C2043"/>
    <w:rsid w:val="008C2363"/>
    <w:rsid w:val="008C258F"/>
    <w:rsid w:val="008C324A"/>
    <w:rsid w:val="008C3AEF"/>
    <w:rsid w:val="008C3B54"/>
    <w:rsid w:val="008C3C02"/>
    <w:rsid w:val="008C3FDC"/>
    <w:rsid w:val="008C5225"/>
    <w:rsid w:val="008C5829"/>
    <w:rsid w:val="008C5A59"/>
    <w:rsid w:val="008C6F63"/>
    <w:rsid w:val="008C7341"/>
    <w:rsid w:val="008D0A53"/>
    <w:rsid w:val="008D0AE6"/>
    <w:rsid w:val="008D0C03"/>
    <w:rsid w:val="008D117F"/>
    <w:rsid w:val="008D13CC"/>
    <w:rsid w:val="008D164A"/>
    <w:rsid w:val="008D1720"/>
    <w:rsid w:val="008D1CA1"/>
    <w:rsid w:val="008D201D"/>
    <w:rsid w:val="008D2045"/>
    <w:rsid w:val="008D2277"/>
    <w:rsid w:val="008D2783"/>
    <w:rsid w:val="008D29BC"/>
    <w:rsid w:val="008D2D6E"/>
    <w:rsid w:val="008D4043"/>
    <w:rsid w:val="008D49CC"/>
    <w:rsid w:val="008D4E63"/>
    <w:rsid w:val="008D51F6"/>
    <w:rsid w:val="008D5824"/>
    <w:rsid w:val="008D6DD1"/>
    <w:rsid w:val="008D71E0"/>
    <w:rsid w:val="008D777A"/>
    <w:rsid w:val="008D7F13"/>
    <w:rsid w:val="008E0641"/>
    <w:rsid w:val="008E170E"/>
    <w:rsid w:val="008E27CB"/>
    <w:rsid w:val="008E2B23"/>
    <w:rsid w:val="008E35FB"/>
    <w:rsid w:val="008E3A2D"/>
    <w:rsid w:val="008E3D41"/>
    <w:rsid w:val="008E3F53"/>
    <w:rsid w:val="008E41B3"/>
    <w:rsid w:val="008E41EA"/>
    <w:rsid w:val="008E43E8"/>
    <w:rsid w:val="008E553A"/>
    <w:rsid w:val="008E55B6"/>
    <w:rsid w:val="008E5A4F"/>
    <w:rsid w:val="008E5C81"/>
    <w:rsid w:val="008E6204"/>
    <w:rsid w:val="008E6E88"/>
    <w:rsid w:val="008E70FD"/>
    <w:rsid w:val="008E71CE"/>
    <w:rsid w:val="008E747A"/>
    <w:rsid w:val="008E7BF2"/>
    <w:rsid w:val="008E7DFF"/>
    <w:rsid w:val="008E7F1F"/>
    <w:rsid w:val="008F065D"/>
    <w:rsid w:val="008F07D3"/>
    <w:rsid w:val="008F0D8F"/>
    <w:rsid w:val="008F0E65"/>
    <w:rsid w:val="008F0E93"/>
    <w:rsid w:val="008F1515"/>
    <w:rsid w:val="008F1691"/>
    <w:rsid w:val="008F16E9"/>
    <w:rsid w:val="008F1D14"/>
    <w:rsid w:val="008F211C"/>
    <w:rsid w:val="008F275B"/>
    <w:rsid w:val="008F2CD7"/>
    <w:rsid w:val="008F3083"/>
    <w:rsid w:val="008F3214"/>
    <w:rsid w:val="008F43B1"/>
    <w:rsid w:val="008F4402"/>
    <w:rsid w:val="008F4B0F"/>
    <w:rsid w:val="008F5927"/>
    <w:rsid w:val="008F65DB"/>
    <w:rsid w:val="008F6D42"/>
    <w:rsid w:val="008F6E40"/>
    <w:rsid w:val="008F703E"/>
    <w:rsid w:val="008F72EE"/>
    <w:rsid w:val="008F7B0A"/>
    <w:rsid w:val="008F7E2C"/>
    <w:rsid w:val="0090014C"/>
    <w:rsid w:val="00900301"/>
    <w:rsid w:val="009004E1"/>
    <w:rsid w:val="009005B8"/>
    <w:rsid w:val="00900772"/>
    <w:rsid w:val="009009B4"/>
    <w:rsid w:val="009029E6"/>
    <w:rsid w:val="00903163"/>
    <w:rsid w:val="00903201"/>
    <w:rsid w:val="00903438"/>
    <w:rsid w:val="00903441"/>
    <w:rsid w:val="00903479"/>
    <w:rsid w:val="009039BC"/>
    <w:rsid w:val="0090426C"/>
    <w:rsid w:val="00904602"/>
    <w:rsid w:val="0090529E"/>
    <w:rsid w:val="009056DE"/>
    <w:rsid w:val="00905877"/>
    <w:rsid w:val="00905E33"/>
    <w:rsid w:val="00906248"/>
    <w:rsid w:val="00906365"/>
    <w:rsid w:val="00907611"/>
    <w:rsid w:val="00907B29"/>
    <w:rsid w:val="00910F81"/>
    <w:rsid w:val="00910FF3"/>
    <w:rsid w:val="00911F2A"/>
    <w:rsid w:val="009127E1"/>
    <w:rsid w:val="0091286E"/>
    <w:rsid w:val="00913854"/>
    <w:rsid w:val="00913DAA"/>
    <w:rsid w:val="00914E53"/>
    <w:rsid w:val="00915BAC"/>
    <w:rsid w:val="00915F80"/>
    <w:rsid w:val="0091660B"/>
    <w:rsid w:val="00916953"/>
    <w:rsid w:val="00916C8B"/>
    <w:rsid w:val="00916CC1"/>
    <w:rsid w:val="0091707B"/>
    <w:rsid w:val="0091787B"/>
    <w:rsid w:val="00917DB0"/>
    <w:rsid w:val="009201D4"/>
    <w:rsid w:val="00920670"/>
    <w:rsid w:val="00920C73"/>
    <w:rsid w:val="00921399"/>
    <w:rsid w:val="00921674"/>
    <w:rsid w:val="00921B0F"/>
    <w:rsid w:val="00921DF1"/>
    <w:rsid w:val="00922B84"/>
    <w:rsid w:val="00923A3C"/>
    <w:rsid w:val="00924429"/>
    <w:rsid w:val="009250AD"/>
    <w:rsid w:val="009251F7"/>
    <w:rsid w:val="00925304"/>
    <w:rsid w:val="00925726"/>
    <w:rsid w:val="00925776"/>
    <w:rsid w:val="009267B3"/>
    <w:rsid w:val="00927275"/>
    <w:rsid w:val="00927598"/>
    <w:rsid w:val="00927599"/>
    <w:rsid w:val="00930882"/>
    <w:rsid w:val="00931731"/>
    <w:rsid w:val="00931BB8"/>
    <w:rsid w:val="00932001"/>
    <w:rsid w:val="00932587"/>
    <w:rsid w:val="00932A6E"/>
    <w:rsid w:val="00932BB2"/>
    <w:rsid w:val="00932E31"/>
    <w:rsid w:val="0093406B"/>
    <w:rsid w:val="009345D0"/>
    <w:rsid w:val="00934720"/>
    <w:rsid w:val="009349F6"/>
    <w:rsid w:val="00934AFF"/>
    <w:rsid w:val="00934DBD"/>
    <w:rsid w:val="00934E40"/>
    <w:rsid w:val="00934E9E"/>
    <w:rsid w:val="00934F7B"/>
    <w:rsid w:val="0093520F"/>
    <w:rsid w:val="009352F3"/>
    <w:rsid w:val="00935525"/>
    <w:rsid w:val="00935710"/>
    <w:rsid w:val="00935C76"/>
    <w:rsid w:val="00935EB2"/>
    <w:rsid w:val="009363DE"/>
    <w:rsid w:val="00936859"/>
    <w:rsid w:val="00937554"/>
    <w:rsid w:val="00937747"/>
    <w:rsid w:val="00937DBF"/>
    <w:rsid w:val="00937E2A"/>
    <w:rsid w:val="00940551"/>
    <w:rsid w:val="00940738"/>
    <w:rsid w:val="0094118A"/>
    <w:rsid w:val="009414E1"/>
    <w:rsid w:val="00941672"/>
    <w:rsid w:val="009416FE"/>
    <w:rsid w:val="009423FE"/>
    <w:rsid w:val="00943832"/>
    <w:rsid w:val="00944AA6"/>
    <w:rsid w:val="009452E2"/>
    <w:rsid w:val="00945E53"/>
    <w:rsid w:val="00946088"/>
    <w:rsid w:val="00946592"/>
    <w:rsid w:val="00946620"/>
    <w:rsid w:val="00946BDC"/>
    <w:rsid w:val="00946DAD"/>
    <w:rsid w:val="009472DD"/>
    <w:rsid w:val="009474FD"/>
    <w:rsid w:val="0094765F"/>
    <w:rsid w:val="00947C6C"/>
    <w:rsid w:val="00947F1B"/>
    <w:rsid w:val="009500A1"/>
    <w:rsid w:val="009500D9"/>
    <w:rsid w:val="009512E7"/>
    <w:rsid w:val="00951BAA"/>
    <w:rsid w:val="00951FA3"/>
    <w:rsid w:val="0095382D"/>
    <w:rsid w:val="00953B45"/>
    <w:rsid w:val="00953C10"/>
    <w:rsid w:val="009559FD"/>
    <w:rsid w:val="009560F9"/>
    <w:rsid w:val="00956251"/>
    <w:rsid w:val="00956DF2"/>
    <w:rsid w:val="00956EA0"/>
    <w:rsid w:val="00957600"/>
    <w:rsid w:val="00957E5A"/>
    <w:rsid w:val="0096006D"/>
    <w:rsid w:val="00960531"/>
    <w:rsid w:val="009609FF"/>
    <w:rsid w:val="00960A2C"/>
    <w:rsid w:val="00961086"/>
    <w:rsid w:val="0096207F"/>
    <w:rsid w:val="00962370"/>
    <w:rsid w:val="00962599"/>
    <w:rsid w:val="00962873"/>
    <w:rsid w:val="00962883"/>
    <w:rsid w:val="0096294E"/>
    <w:rsid w:val="00962C01"/>
    <w:rsid w:val="009635C7"/>
    <w:rsid w:val="00963A23"/>
    <w:rsid w:val="00963A36"/>
    <w:rsid w:val="00964A47"/>
    <w:rsid w:val="0096537C"/>
    <w:rsid w:val="009653A8"/>
    <w:rsid w:val="00966241"/>
    <w:rsid w:val="0096766D"/>
    <w:rsid w:val="00967683"/>
    <w:rsid w:val="0096775F"/>
    <w:rsid w:val="00967B5C"/>
    <w:rsid w:val="00967EEE"/>
    <w:rsid w:val="009704A8"/>
    <w:rsid w:val="00970683"/>
    <w:rsid w:val="00970C09"/>
    <w:rsid w:val="00970DEF"/>
    <w:rsid w:val="009712E7"/>
    <w:rsid w:val="0097141D"/>
    <w:rsid w:val="009718FD"/>
    <w:rsid w:val="00972010"/>
    <w:rsid w:val="00972636"/>
    <w:rsid w:val="00972715"/>
    <w:rsid w:val="00972D55"/>
    <w:rsid w:val="0097343F"/>
    <w:rsid w:val="00973AD9"/>
    <w:rsid w:val="00974B03"/>
    <w:rsid w:val="00974B2B"/>
    <w:rsid w:val="0097523C"/>
    <w:rsid w:val="00975D6E"/>
    <w:rsid w:val="00975DCF"/>
    <w:rsid w:val="0097613F"/>
    <w:rsid w:val="00976CFD"/>
    <w:rsid w:val="00977035"/>
    <w:rsid w:val="009770FF"/>
    <w:rsid w:val="009772D6"/>
    <w:rsid w:val="00977AAA"/>
    <w:rsid w:val="009803DE"/>
    <w:rsid w:val="00980609"/>
    <w:rsid w:val="00980842"/>
    <w:rsid w:val="00980F16"/>
    <w:rsid w:val="00981020"/>
    <w:rsid w:val="0098104C"/>
    <w:rsid w:val="0098132A"/>
    <w:rsid w:val="009821D9"/>
    <w:rsid w:val="0098220D"/>
    <w:rsid w:val="009822C7"/>
    <w:rsid w:val="00982988"/>
    <w:rsid w:val="00983425"/>
    <w:rsid w:val="00983CF2"/>
    <w:rsid w:val="00983DD7"/>
    <w:rsid w:val="009842F1"/>
    <w:rsid w:val="00984EC4"/>
    <w:rsid w:val="0098552B"/>
    <w:rsid w:val="00985F61"/>
    <w:rsid w:val="00986617"/>
    <w:rsid w:val="009877CF"/>
    <w:rsid w:val="00987FC5"/>
    <w:rsid w:val="00990254"/>
    <w:rsid w:val="009918CA"/>
    <w:rsid w:val="009919F4"/>
    <w:rsid w:val="00991DC4"/>
    <w:rsid w:val="00991E4D"/>
    <w:rsid w:val="00992534"/>
    <w:rsid w:val="009927C5"/>
    <w:rsid w:val="0099290D"/>
    <w:rsid w:val="0099299B"/>
    <w:rsid w:val="00992DFF"/>
    <w:rsid w:val="009932BC"/>
    <w:rsid w:val="00994B7B"/>
    <w:rsid w:val="00995232"/>
    <w:rsid w:val="00995F48"/>
    <w:rsid w:val="009969D3"/>
    <w:rsid w:val="00996F33"/>
    <w:rsid w:val="00996F87"/>
    <w:rsid w:val="00997066"/>
    <w:rsid w:val="009979C1"/>
    <w:rsid w:val="009A07F0"/>
    <w:rsid w:val="009A11D5"/>
    <w:rsid w:val="009A1493"/>
    <w:rsid w:val="009A199D"/>
    <w:rsid w:val="009A1ADE"/>
    <w:rsid w:val="009A1B87"/>
    <w:rsid w:val="009A25ED"/>
    <w:rsid w:val="009A26AE"/>
    <w:rsid w:val="009A29D0"/>
    <w:rsid w:val="009A2D30"/>
    <w:rsid w:val="009A2FF8"/>
    <w:rsid w:val="009A37BC"/>
    <w:rsid w:val="009A393D"/>
    <w:rsid w:val="009A4058"/>
    <w:rsid w:val="009A46BC"/>
    <w:rsid w:val="009A5083"/>
    <w:rsid w:val="009A50BF"/>
    <w:rsid w:val="009A5835"/>
    <w:rsid w:val="009A5A4F"/>
    <w:rsid w:val="009A612E"/>
    <w:rsid w:val="009A68D9"/>
    <w:rsid w:val="009A6BFA"/>
    <w:rsid w:val="009A7CAE"/>
    <w:rsid w:val="009B0808"/>
    <w:rsid w:val="009B0860"/>
    <w:rsid w:val="009B137D"/>
    <w:rsid w:val="009B15A0"/>
    <w:rsid w:val="009B16DB"/>
    <w:rsid w:val="009B227C"/>
    <w:rsid w:val="009B286B"/>
    <w:rsid w:val="009B383C"/>
    <w:rsid w:val="009B3897"/>
    <w:rsid w:val="009B4007"/>
    <w:rsid w:val="009B47EB"/>
    <w:rsid w:val="009B4C62"/>
    <w:rsid w:val="009B536D"/>
    <w:rsid w:val="009B5480"/>
    <w:rsid w:val="009B552B"/>
    <w:rsid w:val="009B564A"/>
    <w:rsid w:val="009B56D3"/>
    <w:rsid w:val="009B57A0"/>
    <w:rsid w:val="009B5AF4"/>
    <w:rsid w:val="009B5D9B"/>
    <w:rsid w:val="009B613E"/>
    <w:rsid w:val="009B668E"/>
    <w:rsid w:val="009B685E"/>
    <w:rsid w:val="009B68E3"/>
    <w:rsid w:val="009B7A79"/>
    <w:rsid w:val="009B7D9C"/>
    <w:rsid w:val="009B7E80"/>
    <w:rsid w:val="009C0156"/>
    <w:rsid w:val="009C068F"/>
    <w:rsid w:val="009C07BB"/>
    <w:rsid w:val="009C127A"/>
    <w:rsid w:val="009C1EEC"/>
    <w:rsid w:val="009C227B"/>
    <w:rsid w:val="009C2A38"/>
    <w:rsid w:val="009C2BF2"/>
    <w:rsid w:val="009C3E85"/>
    <w:rsid w:val="009C5305"/>
    <w:rsid w:val="009C5316"/>
    <w:rsid w:val="009C5578"/>
    <w:rsid w:val="009C557B"/>
    <w:rsid w:val="009C5CB3"/>
    <w:rsid w:val="009C63B3"/>
    <w:rsid w:val="009C7081"/>
    <w:rsid w:val="009C74B8"/>
    <w:rsid w:val="009C7F56"/>
    <w:rsid w:val="009D0CBD"/>
    <w:rsid w:val="009D1452"/>
    <w:rsid w:val="009D1B99"/>
    <w:rsid w:val="009D32EA"/>
    <w:rsid w:val="009D361E"/>
    <w:rsid w:val="009D3636"/>
    <w:rsid w:val="009D43FE"/>
    <w:rsid w:val="009D4BD5"/>
    <w:rsid w:val="009D5D29"/>
    <w:rsid w:val="009D68CF"/>
    <w:rsid w:val="009D6B11"/>
    <w:rsid w:val="009D6BA4"/>
    <w:rsid w:val="009D6FE4"/>
    <w:rsid w:val="009D77A2"/>
    <w:rsid w:val="009D79EA"/>
    <w:rsid w:val="009E06A0"/>
    <w:rsid w:val="009E0C53"/>
    <w:rsid w:val="009E10FB"/>
    <w:rsid w:val="009E1433"/>
    <w:rsid w:val="009E1C6E"/>
    <w:rsid w:val="009E1F4D"/>
    <w:rsid w:val="009E3025"/>
    <w:rsid w:val="009E3079"/>
    <w:rsid w:val="009E41AF"/>
    <w:rsid w:val="009E48CA"/>
    <w:rsid w:val="009E48E0"/>
    <w:rsid w:val="009E5C6A"/>
    <w:rsid w:val="009E610A"/>
    <w:rsid w:val="009E6255"/>
    <w:rsid w:val="009E6AF4"/>
    <w:rsid w:val="009E7DA1"/>
    <w:rsid w:val="009F025A"/>
    <w:rsid w:val="009F0A5D"/>
    <w:rsid w:val="009F11F5"/>
    <w:rsid w:val="009F159C"/>
    <w:rsid w:val="009F15A0"/>
    <w:rsid w:val="009F167C"/>
    <w:rsid w:val="009F1AF0"/>
    <w:rsid w:val="009F2197"/>
    <w:rsid w:val="009F267B"/>
    <w:rsid w:val="009F2964"/>
    <w:rsid w:val="009F2B90"/>
    <w:rsid w:val="009F2BB0"/>
    <w:rsid w:val="009F4672"/>
    <w:rsid w:val="009F4868"/>
    <w:rsid w:val="009F4EF5"/>
    <w:rsid w:val="009F50BA"/>
    <w:rsid w:val="009F5552"/>
    <w:rsid w:val="009F5C6C"/>
    <w:rsid w:val="009F6268"/>
    <w:rsid w:val="009F683C"/>
    <w:rsid w:val="009F71BA"/>
    <w:rsid w:val="009F723A"/>
    <w:rsid w:val="009F77FB"/>
    <w:rsid w:val="00A00B35"/>
    <w:rsid w:val="00A00D1E"/>
    <w:rsid w:val="00A0160A"/>
    <w:rsid w:val="00A01653"/>
    <w:rsid w:val="00A02176"/>
    <w:rsid w:val="00A02768"/>
    <w:rsid w:val="00A033C8"/>
    <w:rsid w:val="00A03750"/>
    <w:rsid w:val="00A04263"/>
    <w:rsid w:val="00A044AE"/>
    <w:rsid w:val="00A050D2"/>
    <w:rsid w:val="00A056C3"/>
    <w:rsid w:val="00A05DEC"/>
    <w:rsid w:val="00A062D6"/>
    <w:rsid w:val="00A06BF4"/>
    <w:rsid w:val="00A07378"/>
    <w:rsid w:val="00A07510"/>
    <w:rsid w:val="00A10111"/>
    <w:rsid w:val="00A10C70"/>
    <w:rsid w:val="00A10FED"/>
    <w:rsid w:val="00A11021"/>
    <w:rsid w:val="00A11436"/>
    <w:rsid w:val="00A11DD7"/>
    <w:rsid w:val="00A1288A"/>
    <w:rsid w:val="00A128F3"/>
    <w:rsid w:val="00A137C9"/>
    <w:rsid w:val="00A141A2"/>
    <w:rsid w:val="00A14E50"/>
    <w:rsid w:val="00A150C8"/>
    <w:rsid w:val="00A1532B"/>
    <w:rsid w:val="00A15351"/>
    <w:rsid w:val="00A1680B"/>
    <w:rsid w:val="00A1696F"/>
    <w:rsid w:val="00A16B7D"/>
    <w:rsid w:val="00A16EC6"/>
    <w:rsid w:val="00A17D13"/>
    <w:rsid w:val="00A203FD"/>
    <w:rsid w:val="00A20676"/>
    <w:rsid w:val="00A20809"/>
    <w:rsid w:val="00A2168B"/>
    <w:rsid w:val="00A21C17"/>
    <w:rsid w:val="00A22054"/>
    <w:rsid w:val="00A22076"/>
    <w:rsid w:val="00A2282C"/>
    <w:rsid w:val="00A233B7"/>
    <w:rsid w:val="00A23C20"/>
    <w:rsid w:val="00A24471"/>
    <w:rsid w:val="00A2455D"/>
    <w:rsid w:val="00A246EE"/>
    <w:rsid w:val="00A24901"/>
    <w:rsid w:val="00A250E9"/>
    <w:rsid w:val="00A2526F"/>
    <w:rsid w:val="00A259AB"/>
    <w:rsid w:val="00A25DAD"/>
    <w:rsid w:val="00A26034"/>
    <w:rsid w:val="00A26625"/>
    <w:rsid w:val="00A26AE5"/>
    <w:rsid w:val="00A26E44"/>
    <w:rsid w:val="00A27AC0"/>
    <w:rsid w:val="00A27F9E"/>
    <w:rsid w:val="00A31020"/>
    <w:rsid w:val="00A31319"/>
    <w:rsid w:val="00A3173E"/>
    <w:rsid w:val="00A31A9F"/>
    <w:rsid w:val="00A3233F"/>
    <w:rsid w:val="00A32F5F"/>
    <w:rsid w:val="00A33108"/>
    <w:rsid w:val="00A3338D"/>
    <w:rsid w:val="00A346BE"/>
    <w:rsid w:val="00A346C0"/>
    <w:rsid w:val="00A34B8C"/>
    <w:rsid w:val="00A34E55"/>
    <w:rsid w:val="00A3504B"/>
    <w:rsid w:val="00A351FC"/>
    <w:rsid w:val="00A35403"/>
    <w:rsid w:val="00A3549A"/>
    <w:rsid w:val="00A35E20"/>
    <w:rsid w:val="00A3622A"/>
    <w:rsid w:val="00A36581"/>
    <w:rsid w:val="00A36E97"/>
    <w:rsid w:val="00A36F38"/>
    <w:rsid w:val="00A37451"/>
    <w:rsid w:val="00A37790"/>
    <w:rsid w:val="00A37D50"/>
    <w:rsid w:val="00A400E0"/>
    <w:rsid w:val="00A4019C"/>
    <w:rsid w:val="00A4038C"/>
    <w:rsid w:val="00A416B6"/>
    <w:rsid w:val="00A41706"/>
    <w:rsid w:val="00A41B94"/>
    <w:rsid w:val="00A420DB"/>
    <w:rsid w:val="00A42156"/>
    <w:rsid w:val="00A424D1"/>
    <w:rsid w:val="00A42EBB"/>
    <w:rsid w:val="00A42FEA"/>
    <w:rsid w:val="00A438E4"/>
    <w:rsid w:val="00A44020"/>
    <w:rsid w:val="00A44164"/>
    <w:rsid w:val="00A44371"/>
    <w:rsid w:val="00A44800"/>
    <w:rsid w:val="00A45025"/>
    <w:rsid w:val="00A45423"/>
    <w:rsid w:val="00A4577B"/>
    <w:rsid w:val="00A46FBE"/>
    <w:rsid w:val="00A4770E"/>
    <w:rsid w:val="00A47CF6"/>
    <w:rsid w:val="00A502BE"/>
    <w:rsid w:val="00A50C3F"/>
    <w:rsid w:val="00A50E99"/>
    <w:rsid w:val="00A5214A"/>
    <w:rsid w:val="00A53499"/>
    <w:rsid w:val="00A53DF9"/>
    <w:rsid w:val="00A53F03"/>
    <w:rsid w:val="00A540CF"/>
    <w:rsid w:val="00A55239"/>
    <w:rsid w:val="00A5551B"/>
    <w:rsid w:val="00A55EE1"/>
    <w:rsid w:val="00A55FBB"/>
    <w:rsid w:val="00A56C0C"/>
    <w:rsid w:val="00A57C89"/>
    <w:rsid w:val="00A57F37"/>
    <w:rsid w:val="00A601FD"/>
    <w:rsid w:val="00A60601"/>
    <w:rsid w:val="00A606F8"/>
    <w:rsid w:val="00A60BDD"/>
    <w:rsid w:val="00A60F28"/>
    <w:rsid w:val="00A610E3"/>
    <w:rsid w:val="00A61301"/>
    <w:rsid w:val="00A613CE"/>
    <w:rsid w:val="00A61CFC"/>
    <w:rsid w:val="00A6280F"/>
    <w:rsid w:val="00A63065"/>
    <w:rsid w:val="00A64174"/>
    <w:rsid w:val="00A64493"/>
    <w:rsid w:val="00A64EE0"/>
    <w:rsid w:val="00A65AD4"/>
    <w:rsid w:val="00A66C5C"/>
    <w:rsid w:val="00A6796F"/>
    <w:rsid w:val="00A7159F"/>
    <w:rsid w:val="00A71992"/>
    <w:rsid w:val="00A71A7E"/>
    <w:rsid w:val="00A71DAD"/>
    <w:rsid w:val="00A71E06"/>
    <w:rsid w:val="00A72220"/>
    <w:rsid w:val="00A73500"/>
    <w:rsid w:val="00A73E6D"/>
    <w:rsid w:val="00A7452E"/>
    <w:rsid w:val="00A7492C"/>
    <w:rsid w:val="00A7580A"/>
    <w:rsid w:val="00A7587F"/>
    <w:rsid w:val="00A75939"/>
    <w:rsid w:val="00A75FB3"/>
    <w:rsid w:val="00A7608D"/>
    <w:rsid w:val="00A766E3"/>
    <w:rsid w:val="00A77779"/>
    <w:rsid w:val="00A778C1"/>
    <w:rsid w:val="00A809D3"/>
    <w:rsid w:val="00A80DD4"/>
    <w:rsid w:val="00A80EB7"/>
    <w:rsid w:val="00A80ECE"/>
    <w:rsid w:val="00A80F39"/>
    <w:rsid w:val="00A814AE"/>
    <w:rsid w:val="00A815A7"/>
    <w:rsid w:val="00A81F64"/>
    <w:rsid w:val="00A82528"/>
    <w:rsid w:val="00A82595"/>
    <w:rsid w:val="00A8310F"/>
    <w:rsid w:val="00A83499"/>
    <w:rsid w:val="00A83A69"/>
    <w:rsid w:val="00A83CAE"/>
    <w:rsid w:val="00A83CF8"/>
    <w:rsid w:val="00A840A5"/>
    <w:rsid w:val="00A841AE"/>
    <w:rsid w:val="00A84524"/>
    <w:rsid w:val="00A857D9"/>
    <w:rsid w:val="00A86A42"/>
    <w:rsid w:val="00A86E22"/>
    <w:rsid w:val="00A86FF9"/>
    <w:rsid w:val="00A87816"/>
    <w:rsid w:val="00A87CBB"/>
    <w:rsid w:val="00A87EC0"/>
    <w:rsid w:val="00A90546"/>
    <w:rsid w:val="00A905DC"/>
    <w:rsid w:val="00A90A58"/>
    <w:rsid w:val="00A91525"/>
    <w:rsid w:val="00A9183D"/>
    <w:rsid w:val="00A91FEE"/>
    <w:rsid w:val="00A922C1"/>
    <w:rsid w:val="00A93A9B"/>
    <w:rsid w:val="00A941D6"/>
    <w:rsid w:val="00A96B9C"/>
    <w:rsid w:val="00A97CF4"/>
    <w:rsid w:val="00A97D71"/>
    <w:rsid w:val="00A97F96"/>
    <w:rsid w:val="00A98FD7"/>
    <w:rsid w:val="00AA0038"/>
    <w:rsid w:val="00AA0230"/>
    <w:rsid w:val="00AA1012"/>
    <w:rsid w:val="00AA1034"/>
    <w:rsid w:val="00AA1097"/>
    <w:rsid w:val="00AA10AA"/>
    <w:rsid w:val="00AA110F"/>
    <w:rsid w:val="00AA1440"/>
    <w:rsid w:val="00AA1E74"/>
    <w:rsid w:val="00AA234D"/>
    <w:rsid w:val="00AA2656"/>
    <w:rsid w:val="00AA31DD"/>
    <w:rsid w:val="00AA37CB"/>
    <w:rsid w:val="00AA3957"/>
    <w:rsid w:val="00AA3B92"/>
    <w:rsid w:val="00AA3EDE"/>
    <w:rsid w:val="00AA4483"/>
    <w:rsid w:val="00AA4A24"/>
    <w:rsid w:val="00AA57DA"/>
    <w:rsid w:val="00AA5B16"/>
    <w:rsid w:val="00AA6DE4"/>
    <w:rsid w:val="00AA7180"/>
    <w:rsid w:val="00AA79A5"/>
    <w:rsid w:val="00AB0298"/>
    <w:rsid w:val="00AB0438"/>
    <w:rsid w:val="00AB0874"/>
    <w:rsid w:val="00AB0D47"/>
    <w:rsid w:val="00AB1B1E"/>
    <w:rsid w:val="00AB1DCA"/>
    <w:rsid w:val="00AB1DF0"/>
    <w:rsid w:val="00AB2294"/>
    <w:rsid w:val="00AB282E"/>
    <w:rsid w:val="00AB33E0"/>
    <w:rsid w:val="00AB3B05"/>
    <w:rsid w:val="00AB50DD"/>
    <w:rsid w:val="00AB54FB"/>
    <w:rsid w:val="00AB5603"/>
    <w:rsid w:val="00AB5849"/>
    <w:rsid w:val="00AB5CAC"/>
    <w:rsid w:val="00AB687A"/>
    <w:rsid w:val="00AB6891"/>
    <w:rsid w:val="00AB6D23"/>
    <w:rsid w:val="00AB7203"/>
    <w:rsid w:val="00AB7941"/>
    <w:rsid w:val="00AB7A07"/>
    <w:rsid w:val="00AB7EA6"/>
    <w:rsid w:val="00AC0266"/>
    <w:rsid w:val="00AC02B3"/>
    <w:rsid w:val="00AC060E"/>
    <w:rsid w:val="00AC061B"/>
    <w:rsid w:val="00AC0AC6"/>
    <w:rsid w:val="00AC10A2"/>
    <w:rsid w:val="00AC129F"/>
    <w:rsid w:val="00AC1D92"/>
    <w:rsid w:val="00AC24C7"/>
    <w:rsid w:val="00AC286D"/>
    <w:rsid w:val="00AC2C2F"/>
    <w:rsid w:val="00AC3124"/>
    <w:rsid w:val="00AC406A"/>
    <w:rsid w:val="00AC4906"/>
    <w:rsid w:val="00AC4E29"/>
    <w:rsid w:val="00AC4EAE"/>
    <w:rsid w:val="00AC555C"/>
    <w:rsid w:val="00AC5A52"/>
    <w:rsid w:val="00AC5E17"/>
    <w:rsid w:val="00AC667B"/>
    <w:rsid w:val="00AC6BEB"/>
    <w:rsid w:val="00AC6F42"/>
    <w:rsid w:val="00AC7B16"/>
    <w:rsid w:val="00AC7F48"/>
    <w:rsid w:val="00AD0646"/>
    <w:rsid w:val="00AD0AAB"/>
    <w:rsid w:val="00AD14AA"/>
    <w:rsid w:val="00AD16CC"/>
    <w:rsid w:val="00AD2035"/>
    <w:rsid w:val="00AD2117"/>
    <w:rsid w:val="00AD23C0"/>
    <w:rsid w:val="00AD2766"/>
    <w:rsid w:val="00AD396E"/>
    <w:rsid w:val="00AD3972"/>
    <w:rsid w:val="00AD447C"/>
    <w:rsid w:val="00AD4A3D"/>
    <w:rsid w:val="00AD4F24"/>
    <w:rsid w:val="00AD5203"/>
    <w:rsid w:val="00AD52CF"/>
    <w:rsid w:val="00AD55CB"/>
    <w:rsid w:val="00AD5A31"/>
    <w:rsid w:val="00AD5C26"/>
    <w:rsid w:val="00AD62AB"/>
    <w:rsid w:val="00AD636F"/>
    <w:rsid w:val="00AD72BB"/>
    <w:rsid w:val="00AD753A"/>
    <w:rsid w:val="00AD7D6B"/>
    <w:rsid w:val="00AE0945"/>
    <w:rsid w:val="00AE0B4B"/>
    <w:rsid w:val="00AE0ED4"/>
    <w:rsid w:val="00AE0EF0"/>
    <w:rsid w:val="00AE112A"/>
    <w:rsid w:val="00AE1291"/>
    <w:rsid w:val="00AE183E"/>
    <w:rsid w:val="00AE36DC"/>
    <w:rsid w:val="00AE36F3"/>
    <w:rsid w:val="00AE41ED"/>
    <w:rsid w:val="00AE4509"/>
    <w:rsid w:val="00AE453A"/>
    <w:rsid w:val="00AE509A"/>
    <w:rsid w:val="00AE53A6"/>
    <w:rsid w:val="00AE5517"/>
    <w:rsid w:val="00AE5557"/>
    <w:rsid w:val="00AE575C"/>
    <w:rsid w:val="00AE5D22"/>
    <w:rsid w:val="00AE5F4D"/>
    <w:rsid w:val="00AE6616"/>
    <w:rsid w:val="00AE67E6"/>
    <w:rsid w:val="00AE6BC3"/>
    <w:rsid w:val="00AE7264"/>
    <w:rsid w:val="00AE7688"/>
    <w:rsid w:val="00AF0157"/>
    <w:rsid w:val="00AF01DE"/>
    <w:rsid w:val="00AF0200"/>
    <w:rsid w:val="00AF0354"/>
    <w:rsid w:val="00AF0A8A"/>
    <w:rsid w:val="00AF0BD4"/>
    <w:rsid w:val="00AF1FB8"/>
    <w:rsid w:val="00AF229F"/>
    <w:rsid w:val="00AF278E"/>
    <w:rsid w:val="00AF3313"/>
    <w:rsid w:val="00AF4887"/>
    <w:rsid w:val="00AF488E"/>
    <w:rsid w:val="00AF49BE"/>
    <w:rsid w:val="00AF5511"/>
    <w:rsid w:val="00AF5527"/>
    <w:rsid w:val="00AF6308"/>
    <w:rsid w:val="00AF6FCB"/>
    <w:rsid w:val="00AF7774"/>
    <w:rsid w:val="00B00868"/>
    <w:rsid w:val="00B00F1B"/>
    <w:rsid w:val="00B01D72"/>
    <w:rsid w:val="00B01E02"/>
    <w:rsid w:val="00B02844"/>
    <w:rsid w:val="00B02C52"/>
    <w:rsid w:val="00B0330F"/>
    <w:rsid w:val="00B03714"/>
    <w:rsid w:val="00B042B4"/>
    <w:rsid w:val="00B04BA1"/>
    <w:rsid w:val="00B04CD2"/>
    <w:rsid w:val="00B04D96"/>
    <w:rsid w:val="00B0504B"/>
    <w:rsid w:val="00B05424"/>
    <w:rsid w:val="00B05665"/>
    <w:rsid w:val="00B05F54"/>
    <w:rsid w:val="00B06068"/>
    <w:rsid w:val="00B0613F"/>
    <w:rsid w:val="00B0628B"/>
    <w:rsid w:val="00B06692"/>
    <w:rsid w:val="00B06905"/>
    <w:rsid w:val="00B06A65"/>
    <w:rsid w:val="00B0724F"/>
    <w:rsid w:val="00B0787F"/>
    <w:rsid w:val="00B079DD"/>
    <w:rsid w:val="00B1018A"/>
    <w:rsid w:val="00B1060F"/>
    <w:rsid w:val="00B10737"/>
    <w:rsid w:val="00B11129"/>
    <w:rsid w:val="00B111CC"/>
    <w:rsid w:val="00B11268"/>
    <w:rsid w:val="00B121CB"/>
    <w:rsid w:val="00B1247D"/>
    <w:rsid w:val="00B12482"/>
    <w:rsid w:val="00B12F30"/>
    <w:rsid w:val="00B13B9C"/>
    <w:rsid w:val="00B13D39"/>
    <w:rsid w:val="00B13EE9"/>
    <w:rsid w:val="00B15357"/>
    <w:rsid w:val="00B1535A"/>
    <w:rsid w:val="00B1541D"/>
    <w:rsid w:val="00B15C36"/>
    <w:rsid w:val="00B16959"/>
    <w:rsid w:val="00B170BD"/>
    <w:rsid w:val="00B17846"/>
    <w:rsid w:val="00B2011A"/>
    <w:rsid w:val="00B2084B"/>
    <w:rsid w:val="00B20B8B"/>
    <w:rsid w:val="00B21464"/>
    <w:rsid w:val="00B21D7C"/>
    <w:rsid w:val="00B22C16"/>
    <w:rsid w:val="00B22CAE"/>
    <w:rsid w:val="00B22CDD"/>
    <w:rsid w:val="00B230AE"/>
    <w:rsid w:val="00B233C6"/>
    <w:rsid w:val="00B237CB"/>
    <w:rsid w:val="00B23881"/>
    <w:rsid w:val="00B2393D"/>
    <w:rsid w:val="00B23949"/>
    <w:rsid w:val="00B2398D"/>
    <w:rsid w:val="00B23E3F"/>
    <w:rsid w:val="00B246A2"/>
    <w:rsid w:val="00B2491E"/>
    <w:rsid w:val="00B24BD6"/>
    <w:rsid w:val="00B24C0E"/>
    <w:rsid w:val="00B24CED"/>
    <w:rsid w:val="00B24DBB"/>
    <w:rsid w:val="00B2517C"/>
    <w:rsid w:val="00B25913"/>
    <w:rsid w:val="00B25E53"/>
    <w:rsid w:val="00B263B6"/>
    <w:rsid w:val="00B26826"/>
    <w:rsid w:val="00B26BA4"/>
    <w:rsid w:val="00B270D8"/>
    <w:rsid w:val="00B27BCD"/>
    <w:rsid w:val="00B27EB9"/>
    <w:rsid w:val="00B27EDE"/>
    <w:rsid w:val="00B301C1"/>
    <w:rsid w:val="00B303D5"/>
    <w:rsid w:val="00B305D2"/>
    <w:rsid w:val="00B30A6E"/>
    <w:rsid w:val="00B30A78"/>
    <w:rsid w:val="00B3105D"/>
    <w:rsid w:val="00B311FA"/>
    <w:rsid w:val="00B312AF"/>
    <w:rsid w:val="00B31EA6"/>
    <w:rsid w:val="00B32199"/>
    <w:rsid w:val="00B3220C"/>
    <w:rsid w:val="00B32664"/>
    <w:rsid w:val="00B32E39"/>
    <w:rsid w:val="00B3358C"/>
    <w:rsid w:val="00B341B7"/>
    <w:rsid w:val="00B34305"/>
    <w:rsid w:val="00B3454F"/>
    <w:rsid w:val="00B349DF"/>
    <w:rsid w:val="00B34B60"/>
    <w:rsid w:val="00B34D9B"/>
    <w:rsid w:val="00B3512E"/>
    <w:rsid w:val="00B3516A"/>
    <w:rsid w:val="00B35606"/>
    <w:rsid w:val="00B35B61"/>
    <w:rsid w:val="00B35C60"/>
    <w:rsid w:val="00B35EE5"/>
    <w:rsid w:val="00B364B9"/>
    <w:rsid w:val="00B36651"/>
    <w:rsid w:val="00B36B9A"/>
    <w:rsid w:val="00B40310"/>
    <w:rsid w:val="00B40458"/>
    <w:rsid w:val="00B416A0"/>
    <w:rsid w:val="00B41EA7"/>
    <w:rsid w:val="00B42045"/>
    <w:rsid w:val="00B42357"/>
    <w:rsid w:val="00B42AA8"/>
    <w:rsid w:val="00B43AD0"/>
    <w:rsid w:val="00B43BD3"/>
    <w:rsid w:val="00B44C28"/>
    <w:rsid w:val="00B44E04"/>
    <w:rsid w:val="00B45E0E"/>
    <w:rsid w:val="00B46254"/>
    <w:rsid w:val="00B46E23"/>
    <w:rsid w:val="00B46EDB"/>
    <w:rsid w:val="00B46FFE"/>
    <w:rsid w:val="00B4734D"/>
    <w:rsid w:val="00B47384"/>
    <w:rsid w:val="00B474E8"/>
    <w:rsid w:val="00B4756E"/>
    <w:rsid w:val="00B47684"/>
    <w:rsid w:val="00B477AC"/>
    <w:rsid w:val="00B47E64"/>
    <w:rsid w:val="00B50971"/>
    <w:rsid w:val="00B50E3D"/>
    <w:rsid w:val="00B51217"/>
    <w:rsid w:val="00B51516"/>
    <w:rsid w:val="00B515C9"/>
    <w:rsid w:val="00B52621"/>
    <w:rsid w:val="00B52AE0"/>
    <w:rsid w:val="00B52F4E"/>
    <w:rsid w:val="00B53369"/>
    <w:rsid w:val="00B53694"/>
    <w:rsid w:val="00B54168"/>
    <w:rsid w:val="00B54441"/>
    <w:rsid w:val="00B5467E"/>
    <w:rsid w:val="00B54A76"/>
    <w:rsid w:val="00B55185"/>
    <w:rsid w:val="00B551C0"/>
    <w:rsid w:val="00B552D7"/>
    <w:rsid w:val="00B5554B"/>
    <w:rsid w:val="00B57594"/>
    <w:rsid w:val="00B57C99"/>
    <w:rsid w:val="00B609E0"/>
    <w:rsid w:val="00B611A0"/>
    <w:rsid w:val="00B612FA"/>
    <w:rsid w:val="00B6155C"/>
    <w:rsid w:val="00B61780"/>
    <w:rsid w:val="00B61A6C"/>
    <w:rsid w:val="00B621B9"/>
    <w:rsid w:val="00B627DC"/>
    <w:rsid w:val="00B6296A"/>
    <w:rsid w:val="00B629DF"/>
    <w:rsid w:val="00B63DCD"/>
    <w:rsid w:val="00B64262"/>
    <w:rsid w:val="00B648B5"/>
    <w:rsid w:val="00B65778"/>
    <w:rsid w:val="00B65AA4"/>
    <w:rsid w:val="00B65E05"/>
    <w:rsid w:val="00B66655"/>
    <w:rsid w:val="00B667F5"/>
    <w:rsid w:val="00B66D83"/>
    <w:rsid w:val="00B67048"/>
    <w:rsid w:val="00B67DC4"/>
    <w:rsid w:val="00B70668"/>
    <w:rsid w:val="00B70D91"/>
    <w:rsid w:val="00B728C9"/>
    <w:rsid w:val="00B72946"/>
    <w:rsid w:val="00B72D4F"/>
    <w:rsid w:val="00B72F34"/>
    <w:rsid w:val="00B730AD"/>
    <w:rsid w:val="00B734F4"/>
    <w:rsid w:val="00B73650"/>
    <w:rsid w:val="00B73B7B"/>
    <w:rsid w:val="00B73C15"/>
    <w:rsid w:val="00B73FFF"/>
    <w:rsid w:val="00B74208"/>
    <w:rsid w:val="00B74CEF"/>
    <w:rsid w:val="00B757C1"/>
    <w:rsid w:val="00B75BD0"/>
    <w:rsid w:val="00B75EA7"/>
    <w:rsid w:val="00B761B4"/>
    <w:rsid w:val="00B76241"/>
    <w:rsid w:val="00B76EC1"/>
    <w:rsid w:val="00B7735D"/>
    <w:rsid w:val="00B776AD"/>
    <w:rsid w:val="00B77BE0"/>
    <w:rsid w:val="00B801FA"/>
    <w:rsid w:val="00B80455"/>
    <w:rsid w:val="00B80465"/>
    <w:rsid w:val="00B80856"/>
    <w:rsid w:val="00B8085E"/>
    <w:rsid w:val="00B80925"/>
    <w:rsid w:val="00B80CC2"/>
    <w:rsid w:val="00B80CF2"/>
    <w:rsid w:val="00B81015"/>
    <w:rsid w:val="00B811E8"/>
    <w:rsid w:val="00B81287"/>
    <w:rsid w:val="00B82252"/>
    <w:rsid w:val="00B8246D"/>
    <w:rsid w:val="00B826F8"/>
    <w:rsid w:val="00B82CAE"/>
    <w:rsid w:val="00B830B3"/>
    <w:rsid w:val="00B837EA"/>
    <w:rsid w:val="00B84007"/>
    <w:rsid w:val="00B84C96"/>
    <w:rsid w:val="00B8547F"/>
    <w:rsid w:val="00B8569B"/>
    <w:rsid w:val="00B864F6"/>
    <w:rsid w:val="00B86A98"/>
    <w:rsid w:val="00B871E6"/>
    <w:rsid w:val="00B87468"/>
    <w:rsid w:val="00B87763"/>
    <w:rsid w:val="00B87DDC"/>
    <w:rsid w:val="00B902CA"/>
    <w:rsid w:val="00B9059D"/>
    <w:rsid w:val="00B90F1F"/>
    <w:rsid w:val="00B91007"/>
    <w:rsid w:val="00B91BBC"/>
    <w:rsid w:val="00B91ED3"/>
    <w:rsid w:val="00B92C74"/>
    <w:rsid w:val="00B92E02"/>
    <w:rsid w:val="00B92E45"/>
    <w:rsid w:val="00B92F66"/>
    <w:rsid w:val="00B936EF"/>
    <w:rsid w:val="00B9378D"/>
    <w:rsid w:val="00B93F62"/>
    <w:rsid w:val="00B94704"/>
    <w:rsid w:val="00B94D7B"/>
    <w:rsid w:val="00B95128"/>
    <w:rsid w:val="00B95243"/>
    <w:rsid w:val="00B9529F"/>
    <w:rsid w:val="00B9534E"/>
    <w:rsid w:val="00B954EB"/>
    <w:rsid w:val="00B957FC"/>
    <w:rsid w:val="00B95857"/>
    <w:rsid w:val="00B95931"/>
    <w:rsid w:val="00B963AD"/>
    <w:rsid w:val="00B96966"/>
    <w:rsid w:val="00B96A68"/>
    <w:rsid w:val="00B96D34"/>
    <w:rsid w:val="00B9727D"/>
    <w:rsid w:val="00B9752E"/>
    <w:rsid w:val="00B9779C"/>
    <w:rsid w:val="00B97A45"/>
    <w:rsid w:val="00B97AC4"/>
    <w:rsid w:val="00B97B98"/>
    <w:rsid w:val="00BA0ACC"/>
    <w:rsid w:val="00BA0EE5"/>
    <w:rsid w:val="00BA0FA6"/>
    <w:rsid w:val="00BA12DB"/>
    <w:rsid w:val="00BA1486"/>
    <w:rsid w:val="00BA1572"/>
    <w:rsid w:val="00BA1D10"/>
    <w:rsid w:val="00BA1EE7"/>
    <w:rsid w:val="00BA2132"/>
    <w:rsid w:val="00BA2546"/>
    <w:rsid w:val="00BA29C4"/>
    <w:rsid w:val="00BA2E83"/>
    <w:rsid w:val="00BA31F8"/>
    <w:rsid w:val="00BA345D"/>
    <w:rsid w:val="00BA4090"/>
    <w:rsid w:val="00BA4368"/>
    <w:rsid w:val="00BA4921"/>
    <w:rsid w:val="00BA4D7F"/>
    <w:rsid w:val="00BA4D9E"/>
    <w:rsid w:val="00BA5235"/>
    <w:rsid w:val="00BA5558"/>
    <w:rsid w:val="00BA5872"/>
    <w:rsid w:val="00BA5A7F"/>
    <w:rsid w:val="00BA5ADC"/>
    <w:rsid w:val="00BA5F3B"/>
    <w:rsid w:val="00BA61E7"/>
    <w:rsid w:val="00BA64E0"/>
    <w:rsid w:val="00BA6653"/>
    <w:rsid w:val="00BA717E"/>
    <w:rsid w:val="00BA7BFB"/>
    <w:rsid w:val="00BB0E5A"/>
    <w:rsid w:val="00BB0EA4"/>
    <w:rsid w:val="00BB1555"/>
    <w:rsid w:val="00BB17DF"/>
    <w:rsid w:val="00BB2007"/>
    <w:rsid w:val="00BB2E42"/>
    <w:rsid w:val="00BB380E"/>
    <w:rsid w:val="00BB3A08"/>
    <w:rsid w:val="00BB4425"/>
    <w:rsid w:val="00BB45B1"/>
    <w:rsid w:val="00BB48D2"/>
    <w:rsid w:val="00BB5870"/>
    <w:rsid w:val="00BB6145"/>
    <w:rsid w:val="00BB657C"/>
    <w:rsid w:val="00BB681A"/>
    <w:rsid w:val="00BB6D7C"/>
    <w:rsid w:val="00BB7053"/>
    <w:rsid w:val="00BB71CE"/>
    <w:rsid w:val="00BB7A55"/>
    <w:rsid w:val="00BB7EB5"/>
    <w:rsid w:val="00BC0C64"/>
    <w:rsid w:val="00BC15AA"/>
    <w:rsid w:val="00BC1647"/>
    <w:rsid w:val="00BC17AB"/>
    <w:rsid w:val="00BC2F48"/>
    <w:rsid w:val="00BC410B"/>
    <w:rsid w:val="00BC4432"/>
    <w:rsid w:val="00BC4586"/>
    <w:rsid w:val="00BC4618"/>
    <w:rsid w:val="00BC482C"/>
    <w:rsid w:val="00BC4A8A"/>
    <w:rsid w:val="00BC4F41"/>
    <w:rsid w:val="00BC5542"/>
    <w:rsid w:val="00BC6A18"/>
    <w:rsid w:val="00BC6B8D"/>
    <w:rsid w:val="00BC7F60"/>
    <w:rsid w:val="00BD004A"/>
    <w:rsid w:val="00BD069F"/>
    <w:rsid w:val="00BD06E9"/>
    <w:rsid w:val="00BD0C4C"/>
    <w:rsid w:val="00BD0D33"/>
    <w:rsid w:val="00BD1E12"/>
    <w:rsid w:val="00BD2089"/>
    <w:rsid w:val="00BD2158"/>
    <w:rsid w:val="00BD21FB"/>
    <w:rsid w:val="00BD2636"/>
    <w:rsid w:val="00BD2B1B"/>
    <w:rsid w:val="00BD2D9A"/>
    <w:rsid w:val="00BD3668"/>
    <w:rsid w:val="00BD410A"/>
    <w:rsid w:val="00BD420C"/>
    <w:rsid w:val="00BD4586"/>
    <w:rsid w:val="00BD5041"/>
    <w:rsid w:val="00BD57CB"/>
    <w:rsid w:val="00BD5FBE"/>
    <w:rsid w:val="00BD629A"/>
    <w:rsid w:val="00BD6CFF"/>
    <w:rsid w:val="00BD7084"/>
    <w:rsid w:val="00BD738D"/>
    <w:rsid w:val="00BD75B4"/>
    <w:rsid w:val="00BD764B"/>
    <w:rsid w:val="00BD77FF"/>
    <w:rsid w:val="00BD7A64"/>
    <w:rsid w:val="00BD7C64"/>
    <w:rsid w:val="00BE0543"/>
    <w:rsid w:val="00BE0B77"/>
    <w:rsid w:val="00BE0BC3"/>
    <w:rsid w:val="00BE0C6B"/>
    <w:rsid w:val="00BE1405"/>
    <w:rsid w:val="00BE1D9B"/>
    <w:rsid w:val="00BE2503"/>
    <w:rsid w:val="00BE2535"/>
    <w:rsid w:val="00BE2694"/>
    <w:rsid w:val="00BE2953"/>
    <w:rsid w:val="00BE2CC0"/>
    <w:rsid w:val="00BE2F9D"/>
    <w:rsid w:val="00BE360F"/>
    <w:rsid w:val="00BE3822"/>
    <w:rsid w:val="00BE3956"/>
    <w:rsid w:val="00BE411A"/>
    <w:rsid w:val="00BE475D"/>
    <w:rsid w:val="00BE4C66"/>
    <w:rsid w:val="00BE4FC3"/>
    <w:rsid w:val="00BE5C51"/>
    <w:rsid w:val="00BE5E3B"/>
    <w:rsid w:val="00BE6859"/>
    <w:rsid w:val="00BE689F"/>
    <w:rsid w:val="00BE6A73"/>
    <w:rsid w:val="00BE745C"/>
    <w:rsid w:val="00BF03E9"/>
    <w:rsid w:val="00BF1CB0"/>
    <w:rsid w:val="00BF1D5A"/>
    <w:rsid w:val="00BF22C6"/>
    <w:rsid w:val="00BF23E9"/>
    <w:rsid w:val="00BF3A13"/>
    <w:rsid w:val="00BF3B4B"/>
    <w:rsid w:val="00BF4AE9"/>
    <w:rsid w:val="00BF5BF0"/>
    <w:rsid w:val="00BF5C2C"/>
    <w:rsid w:val="00BF66FC"/>
    <w:rsid w:val="00BF67D1"/>
    <w:rsid w:val="00BF6896"/>
    <w:rsid w:val="00BF6A7D"/>
    <w:rsid w:val="00BF6C74"/>
    <w:rsid w:val="00BF7F24"/>
    <w:rsid w:val="00C004F5"/>
    <w:rsid w:val="00C00510"/>
    <w:rsid w:val="00C005F8"/>
    <w:rsid w:val="00C00936"/>
    <w:rsid w:val="00C00BE2"/>
    <w:rsid w:val="00C031F7"/>
    <w:rsid w:val="00C03D45"/>
    <w:rsid w:val="00C03FFA"/>
    <w:rsid w:val="00C04519"/>
    <w:rsid w:val="00C048B8"/>
    <w:rsid w:val="00C0543E"/>
    <w:rsid w:val="00C069AC"/>
    <w:rsid w:val="00C1025E"/>
    <w:rsid w:val="00C106CC"/>
    <w:rsid w:val="00C106D8"/>
    <w:rsid w:val="00C106F9"/>
    <w:rsid w:val="00C10B67"/>
    <w:rsid w:val="00C10C5E"/>
    <w:rsid w:val="00C10CD1"/>
    <w:rsid w:val="00C113ED"/>
    <w:rsid w:val="00C11461"/>
    <w:rsid w:val="00C11A1D"/>
    <w:rsid w:val="00C12ACA"/>
    <w:rsid w:val="00C133DE"/>
    <w:rsid w:val="00C136F6"/>
    <w:rsid w:val="00C147FA"/>
    <w:rsid w:val="00C14D34"/>
    <w:rsid w:val="00C14DCA"/>
    <w:rsid w:val="00C16317"/>
    <w:rsid w:val="00C16812"/>
    <w:rsid w:val="00C16907"/>
    <w:rsid w:val="00C16A7F"/>
    <w:rsid w:val="00C1706C"/>
    <w:rsid w:val="00C17115"/>
    <w:rsid w:val="00C175CA"/>
    <w:rsid w:val="00C178DE"/>
    <w:rsid w:val="00C17C0D"/>
    <w:rsid w:val="00C2165F"/>
    <w:rsid w:val="00C21F4E"/>
    <w:rsid w:val="00C22170"/>
    <w:rsid w:val="00C22A05"/>
    <w:rsid w:val="00C22AF4"/>
    <w:rsid w:val="00C23412"/>
    <w:rsid w:val="00C23C1D"/>
    <w:rsid w:val="00C24C13"/>
    <w:rsid w:val="00C24DAD"/>
    <w:rsid w:val="00C25C9F"/>
    <w:rsid w:val="00C25D37"/>
    <w:rsid w:val="00C2615A"/>
    <w:rsid w:val="00C263CD"/>
    <w:rsid w:val="00C26C11"/>
    <w:rsid w:val="00C27532"/>
    <w:rsid w:val="00C2755C"/>
    <w:rsid w:val="00C27A1E"/>
    <w:rsid w:val="00C27B00"/>
    <w:rsid w:val="00C27B11"/>
    <w:rsid w:val="00C301C9"/>
    <w:rsid w:val="00C303FA"/>
    <w:rsid w:val="00C31AA4"/>
    <w:rsid w:val="00C31B9F"/>
    <w:rsid w:val="00C3302A"/>
    <w:rsid w:val="00C33862"/>
    <w:rsid w:val="00C338D4"/>
    <w:rsid w:val="00C33B48"/>
    <w:rsid w:val="00C33BD1"/>
    <w:rsid w:val="00C33C30"/>
    <w:rsid w:val="00C3489C"/>
    <w:rsid w:val="00C34F98"/>
    <w:rsid w:val="00C35754"/>
    <w:rsid w:val="00C35907"/>
    <w:rsid w:val="00C36302"/>
    <w:rsid w:val="00C3644E"/>
    <w:rsid w:val="00C3669F"/>
    <w:rsid w:val="00C367B3"/>
    <w:rsid w:val="00C36A02"/>
    <w:rsid w:val="00C36FA1"/>
    <w:rsid w:val="00C37207"/>
    <w:rsid w:val="00C375CD"/>
    <w:rsid w:val="00C37C2D"/>
    <w:rsid w:val="00C400E9"/>
    <w:rsid w:val="00C404E2"/>
    <w:rsid w:val="00C4057D"/>
    <w:rsid w:val="00C4072B"/>
    <w:rsid w:val="00C40748"/>
    <w:rsid w:val="00C40F66"/>
    <w:rsid w:val="00C414BF"/>
    <w:rsid w:val="00C4156D"/>
    <w:rsid w:val="00C420BC"/>
    <w:rsid w:val="00C42144"/>
    <w:rsid w:val="00C426C9"/>
    <w:rsid w:val="00C429CB"/>
    <w:rsid w:val="00C42CF0"/>
    <w:rsid w:val="00C42E1E"/>
    <w:rsid w:val="00C42EB3"/>
    <w:rsid w:val="00C43373"/>
    <w:rsid w:val="00C43469"/>
    <w:rsid w:val="00C438C7"/>
    <w:rsid w:val="00C43A4D"/>
    <w:rsid w:val="00C43A9D"/>
    <w:rsid w:val="00C43B24"/>
    <w:rsid w:val="00C43CF5"/>
    <w:rsid w:val="00C43F78"/>
    <w:rsid w:val="00C440A4"/>
    <w:rsid w:val="00C44D27"/>
    <w:rsid w:val="00C44ED7"/>
    <w:rsid w:val="00C4573E"/>
    <w:rsid w:val="00C4596B"/>
    <w:rsid w:val="00C45EC7"/>
    <w:rsid w:val="00C4616F"/>
    <w:rsid w:val="00C46350"/>
    <w:rsid w:val="00C46886"/>
    <w:rsid w:val="00C46CA8"/>
    <w:rsid w:val="00C47755"/>
    <w:rsid w:val="00C479F4"/>
    <w:rsid w:val="00C47A8B"/>
    <w:rsid w:val="00C50D9F"/>
    <w:rsid w:val="00C51188"/>
    <w:rsid w:val="00C52034"/>
    <w:rsid w:val="00C52B4C"/>
    <w:rsid w:val="00C535A4"/>
    <w:rsid w:val="00C5381B"/>
    <w:rsid w:val="00C5397D"/>
    <w:rsid w:val="00C53BF0"/>
    <w:rsid w:val="00C541FF"/>
    <w:rsid w:val="00C550B3"/>
    <w:rsid w:val="00C55128"/>
    <w:rsid w:val="00C551E8"/>
    <w:rsid w:val="00C554AF"/>
    <w:rsid w:val="00C5558B"/>
    <w:rsid w:val="00C55B05"/>
    <w:rsid w:val="00C55C81"/>
    <w:rsid w:val="00C5678A"/>
    <w:rsid w:val="00C56D83"/>
    <w:rsid w:val="00C56DD6"/>
    <w:rsid w:val="00C56E65"/>
    <w:rsid w:val="00C5720D"/>
    <w:rsid w:val="00C57361"/>
    <w:rsid w:val="00C5786D"/>
    <w:rsid w:val="00C57ADD"/>
    <w:rsid w:val="00C604BC"/>
    <w:rsid w:val="00C6100A"/>
    <w:rsid w:val="00C611E5"/>
    <w:rsid w:val="00C612E2"/>
    <w:rsid w:val="00C61459"/>
    <w:rsid w:val="00C61631"/>
    <w:rsid w:val="00C61B2F"/>
    <w:rsid w:val="00C61D6F"/>
    <w:rsid w:val="00C62052"/>
    <w:rsid w:val="00C62515"/>
    <w:rsid w:val="00C625AF"/>
    <w:rsid w:val="00C62B65"/>
    <w:rsid w:val="00C62D41"/>
    <w:rsid w:val="00C63823"/>
    <w:rsid w:val="00C64DB8"/>
    <w:rsid w:val="00C65209"/>
    <w:rsid w:val="00C6579D"/>
    <w:rsid w:val="00C65858"/>
    <w:rsid w:val="00C6643C"/>
    <w:rsid w:val="00C665F3"/>
    <w:rsid w:val="00C66901"/>
    <w:rsid w:val="00C66A89"/>
    <w:rsid w:val="00C66B51"/>
    <w:rsid w:val="00C66CFC"/>
    <w:rsid w:val="00C66D22"/>
    <w:rsid w:val="00C66F87"/>
    <w:rsid w:val="00C66FDE"/>
    <w:rsid w:val="00C67639"/>
    <w:rsid w:val="00C67983"/>
    <w:rsid w:val="00C70F48"/>
    <w:rsid w:val="00C715F1"/>
    <w:rsid w:val="00C71A07"/>
    <w:rsid w:val="00C71A9D"/>
    <w:rsid w:val="00C71B1C"/>
    <w:rsid w:val="00C72509"/>
    <w:rsid w:val="00C726BE"/>
    <w:rsid w:val="00C74639"/>
    <w:rsid w:val="00C748BC"/>
    <w:rsid w:val="00C74B94"/>
    <w:rsid w:val="00C74DD0"/>
    <w:rsid w:val="00C757CE"/>
    <w:rsid w:val="00C76CFC"/>
    <w:rsid w:val="00C76D65"/>
    <w:rsid w:val="00C77AFC"/>
    <w:rsid w:val="00C77C95"/>
    <w:rsid w:val="00C8009D"/>
    <w:rsid w:val="00C801B6"/>
    <w:rsid w:val="00C804B3"/>
    <w:rsid w:val="00C81AED"/>
    <w:rsid w:val="00C81B01"/>
    <w:rsid w:val="00C82B1D"/>
    <w:rsid w:val="00C832A2"/>
    <w:rsid w:val="00C83A57"/>
    <w:rsid w:val="00C83A78"/>
    <w:rsid w:val="00C83D68"/>
    <w:rsid w:val="00C843E4"/>
    <w:rsid w:val="00C8452E"/>
    <w:rsid w:val="00C84943"/>
    <w:rsid w:val="00C854D8"/>
    <w:rsid w:val="00C86781"/>
    <w:rsid w:val="00C86B39"/>
    <w:rsid w:val="00C86EE5"/>
    <w:rsid w:val="00C87637"/>
    <w:rsid w:val="00C87955"/>
    <w:rsid w:val="00C879D5"/>
    <w:rsid w:val="00C902C4"/>
    <w:rsid w:val="00C90658"/>
    <w:rsid w:val="00C90BE3"/>
    <w:rsid w:val="00C9114F"/>
    <w:rsid w:val="00C91C3B"/>
    <w:rsid w:val="00C91E1F"/>
    <w:rsid w:val="00C9273D"/>
    <w:rsid w:val="00C929CF"/>
    <w:rsid w:val="00C929D8"/>
    <w:rsid w:val="00C92CA9"/>
    <w:rsid w:val="00C935A2"/>
    <w:rsid w:val="00C93613"/>
    <w:rsid w:val="00C93EAC"/>
    <w:rsid w:val="00C94F69"/>
    <w:rsid w:val="00C951B7"/>
    <w:rsid w:val="00C95482"/>
    <w:rsid w:val="00C957CA"/>
    <w:rsid w:val="00C95B6D"/>
    <w:rsid w:val="00C95EB5"/>
    <w:rsid w:val="00C9607D"/>
    <w:rsid w:val="00C962C8"/>
    <w:rsid w:val="00C96AFE"/>
    <w:rsid w:val="00C971F6"/>
    <w:rsid w:val="00C97297"/>
    <w:rsid w:val="00C9771B"/>
    <w:rsid w:val="00C97856"/>
    <w:rsid w:val="00C979C9"/>
    <w:rsid w:val="00C97BC5"/>
    <w:rsid w:val="00CA02EF"/>
    <w:rsid w:val="00CA06F1"/>
    <w:rsid w:val="00CA0B5E"/>
    <w:rsid w:val="00CA0D74"/>
    <w:rsid w:val="00CA175A"/>
    <w:rsid w:val="00CA18F1"/>
    <w:rsid w:val="00CA194B"/>
    <w:rsid w:val="00CA286C"/>
    <w:rsid w:val="00CA2E05"/>
    <w:rsid w:val="00CA30F0"/>
    <w:rsid w:val="00CA31E4"/>
    <w:rsid w:val="00CA374E"/>
    <w:rsid w:val="00CA3755"/>
    <w:rsid w:val="00CA3826"/>
    <w:rsid w:val="00CA3EA5"/>
    <w:rsid w:val="00CA4CC6"/>
    <w:rsid w:val="00CA4F6F"/>
    <w:rsid w:val="00CA52BE"/>
    <w:rsid w:val="00CA591B"/>
    <w:rsid w:val="00CA5A5F"/>
    <w:rsid w:val="00CA5F14"/>
    <w:rsid w:val="00CA6004"/>
    <w:rsid w:val="00CA620A"/>
    <w:rsid w:val="00CA6EBE"/>
    <w:rsid w:val="00CA74DB"/>
    <w:rsid w:val="00CA7992"/>
    <w:rsid w:val="00CA7B90"/>
    <w:rsid w:val="00CB04C0"/>
    <w:rsid w:val="00CB0E6E"/>
    <w:rsid w:val="00CB1194"/>
    <w:rsid w:val="00CB27E2"/>
    <w:rsid w:val="00CB29AC"/>
    <w:rsid w:val="00CB29CD"/>
    <w:rsid w:val="00CB2D14"/>
    <w:rsid w:val="00CB4147"/>
    <w:rsid w:val="00CB450A"/>
    <w:rsid w:val="00CB4CA7"/>
    <w:rsid w:val="00CB512C"/>
    <w:rsid w:val="00CB54E7"/>
    <w:rsid w:val="00CB5C41"/>
    <w:rsid w:val="00CB6165"/>
    <w:rsid w:val="00CB6FDC"/>
    <w:rsid w:val="00CB6FEC"/>
    <w:rsid w:val="00CB6FEF"/>
    <w:rsid w:val="00CB789B"/>
    <w:rsid w:val="00CC0A2D"/>
    <w:rsid w:val="00CC0ADE"/>
    <w:rsid w:val="00CC121E"/>
    <w:rsid w:val="00CC251A"/>
    <w:rsid w:val="00CC3BB3"/>
    <w:rsid w:val="00CC479E"/>
    <w:rsid w:val="00CC4911"/>
    <w:rsid w:val="00CC520F"/>
    <w:rsid w:val="00CC52CA"/>
    <w:rsid w:val="00CC54D9"/>
    <w:rsid w:val="00CC5EF7"/>
    <w:rsid w:val="00CC642A"/>
    <w:rsid w:val="00CC64A7"/>
    <w:rsid w:val="00CC6568"/>
    <w:rsid w:val="00CC67F1"/>
    <w:rsid w:val="00CC6DB8"/>
    <w:rsid w:val="00CC7CF2"/>
    <w:rsid w:val="00CD041D"/>
    <w:rsid w:val="00CD06EF"/>
    <w:rsid w:val="00CD0E36"/>
    <w:rsid w:val="00CD1B5D"/>
    <w:rsid w:val="00CD20A8"/>
    <w:rsid w:val="00CD2DF5"/>
    <w:rsid w:val="00CD3235"/>
    <w:rsid w:val="00CD38AA"/>
    <w:rsid w:val="00CD4552"/>
    <w:rsid w:val="00CD45BF"/>
    <w:rsid w:val="00CD4670"/>
    <w:rsid w:val="00CD4957"/>
    <w:rsid w:val="00CD5271"/>
    <w:rsid w:val="00CD6232"/>
    <w:rsid w:val="00CD638E"/>
    <w:rsid w:val="00CD63F7"/>
    <w:rsid w:val="00CD65F6"/>
    <w:rsid w:val="00CD671D"/>
    <w:rsid w:val="00CD67B6"/>
    <w:rsid w:val="00CD6BAF"/>
    <w:rsid w:val="00CD710C"/>
    <w:rsid w:val="00CD74D1"/>
    <w:rsid w:val="00CD79FC"/>
    <w:rsid w:val="00CD7BE3"/>
    <w:rsid w:val="00CD7D68"/>
    <w:rsid w:val="00CE08CC"/>
    <w:rsid w:val="00CE0A3F"/>
    <w:rsid w:val="00CE0B1A"/>
    <w:rsid w:val="00CE0F76"/>
    <w:rsid w:val="00CE2516"/>
    <w:rsid w:val="00CE2D7A"/>
    <w:rsid w:val="00CE3639"/>
    <w:rsid w:val="00CE3830"/>
    <w:rsid w:val="00CE3C2D"/>
    <w:rsid w:val="00CE43D7"/>
    <w:rsid w:val="00CE45A4"/>
    <w:rsid w:val="00CE4A0C"/>
    <w:rsid w:val="00CE4E9B"/>
    <w:rsid w:val="00CE4FAB"/>
    <w:rsid w:val="00CE524E"/>
    <w:rsid w:val="00CE52B0"/>
    <w:rsid w:val="00CE5443"/>
    <w:rsid w:val="00CE6480"/>
    <w:rsid w:val="00CE6C48"/>
    <w:rsid w:val="00CE71ED"/>
    <w:rsid w:val="00CE74BC"/>
    <w:rsid w:val="00CE78CE"/>
    <w:rsid w:val="00CE7B77"/>
    <w:rsid w:val="00CF0480"/>
    <w:rsid w:val="00CF0680"/>
    <w:rsid w:val="00CF0911"/>
    <w:rsid w:val="00CF0A03"/>
    <w:rsid w:val="00CF114B"/>
    <w:rsid w:val="00CF152E"/>
    <w:rsid w:val="00CF1DDA"/>
    <w:rsid w:val="00CF1E04"/>
    <w:rsid w:val="00CF1E69"/>
    <w:rsid w:val="00CF27C2"/>
    <w:rsid w:val="00CF2881"/>
    <w:rsid w:val="00CF2D15"/>
    <w:rsid w:val="00CF30F8"/>
    <w:rsid w:val="00CF3342"/>
    <w:rsid w:val="00CF4207"/>
    <w:rsid w:val="00CF42FD"/>
    <w:rsid w:val="00CF440D"/>
    <w:rsid w:val="00CF4F93"/>
    <w:rsid w:val="00CF4FFC"/>
    <w:rsid w:val="00CF51DF"/>
    <w:rsid w:val="00CF5FCA"/>
    <w:rsid w:val="00CF60F2"/>
    <w:rsid w:val="00CF6807"/>
    <w:rsid w:val="00CF6FC9"/>
    <w:rsid w:val="00CF7297"/>
    <w:rsid w:val="00CF7334"/>
    <w:rsid w:val="00CF7F27"/>
    <w:rsid w:val="00D00B98"/>
    <w:rsid w:val="00D01C67"/>
    <w:rsid w:val="00D02AA9"/>
    <w:rsid w:val="00D0317F"/>
    <w:rsid w:val="00D037AB"/>
    <w:rsid w:val="00D03AF5"/>
    <w:rsid w:val="00D03EE9"/>
    <w:rsid w:val="00D048A3"/>
    <w:rsid w:val="00D04A5F"/>
    <w:rsid w:val="00D0552C"/>
    <w:rsid w:val="00D05CEB"/>
    <w:rsid w:val="00D05FB9"/>
    <w:rsid w:val="00D06780"/>
    <w:rsid w:val="00D06F00"/>
    <w:rsid w:val="00D07843"/>
    <w:rsid w:val="00D105A5"/>
    <w:rsid w:val="00D1088C"/>
    <w:rsid w:val="00D10944"/>
    <w:rsid w:val="00D10A4A"/>
    <w:rsid w:val="00D112AE"/>
    <w:rsid w:val="00D11433"/>
    <w:rsid w:val="00D1171C"/>
    <w:rsid w:val="00D11976"/>
    <w:rsid w:val="00D12CAB"/>
    <w:rsid w:val="00D1357B"/>
    <w:rsid w:val="00D1390D"/>
    <w:rsid w:val="00D13BCB"/>
    <w:rsid w:val="00D148AE"/>
    <w:rsid w:val="00D14DA6"/>
    <w:rsid w:val="00D155FF"/>
    <w:rsid w:val="00D15D91"/>
    <w:rsid w:val="00D164E3"/>
    <w:rsid w:val="00D16D37"/>
    <w:rsid w:val="00D16E3F"/>
    <w:rsid w:val="00D17634"/>
    <w:rsid w:val="00D17707"/>
    <w:rsid w:val="00D1787F"/>
    <w:rsid w:val="00D179E1"/>
    <w:rsid w:val="00D208EC"/>
    <w:rsid w:val="00D20E8A"/>
    <w:rsid w:val="00D20EB5"/>
    <w:rsid w:val="00D21485"/>
    <w:rsid w:val="00D22B93"/>
    <w:rsid w:val="00D23979"/>
    <w:rsid w:val="00D248CF"/>
    <w:rsid w:val="00D2526E"/>
    <w:rsid w:val="00D25766"/>
    <w:rsid w:val="00D25D3B"/>
    <w:rsid w:val="00D26B97"/>
    <w:rsid w:val="00D26F18"/>
    <w:rsid w:val="00D27D55"/>
    <w:rsid w:val="00D27F3E"/>
    <w:rsid w:val="00D304F2"/>
    <w:rsid w:val="00D30B60"/>
    <w:rsid w:val="00D31D3B"/>
    <w:rsid w:val="00D31F91"/>
    <w:rsid w:val="00D32668"/>
    <w:rsid w:val="00D328FC"/>
    <w:rsid w:val="00D336A4"/>
    <w:rsid w:val="00D33C3F"/>
    <w:rsid w:val="00D3476C"/>
    <w:rsid w:val="00D347F4"/>
    <w:rsid w:val="00D34873"/>
    <w:rsid w:val="00D34FFA"/>
    <w:rsid w:val="00D351B3"/>
    <w:rsid w:val="00D35205"/>
    <w:rsid w:val="00D35CFE"/>
    <w:rsid w:val="00D36119"/>
    <w:rsid w:val="00D361EA"/>
    <w:rsid w:val="00D364CB"/>
    <w:rsid w:val="00D366A4"/>
    <w:rsid w:val="00D367EA"/>
    <w:rsid w:val="00D368A6"/>
    <w:rsid w:val="00D36B94"/>
    <w:rsid w:val="00D36CC0"/>
    <w:rsid w:val="00D36D06"/>
    <w:rsid w:val="00D3730F"/>
    <w:rsid w:val="00D3768C"/>
    <w:rsid w:val="00D37B81"/>
    <w:rsid w:val="00D37E50"/>
    <w:rsid w:val="00D37EA5"/>
    <w:rsid w:val="00D402F7"/>
    <w:rsid w:val="00D40AE1"/>
    <w:rsid w:val="00D41207"/>
    <w:rsid w:val="00D41756"/>
    <w:rsid w:val="00D41E4D"/>
    <w:rsid w:val="00D4218E"/>
    <w:rsid w:val="00D4354B"/>
    <w:rsid w:val="00D4367E"/>
    <w:rsid w:val="00D44E2B"/>
    <w:rsid w:val="00D44EBB"/>
    <w:rsid w:val="00D4500A"/>
    <w:rsid w:val="00D45EA1"/>
    <w:rsid w:val="00D463C4"/>
    <w:rsid w:val="00D46512"/>
    <w:rsid w:val="00D4658C"/>
    <w:rsid w:val="00D46B44"/>
    <w:rsid w:val="00D47460"/>
    <w:rsid w:val="00D47BE0"/>
    <w:rsid w:val="00D47E5F"/>
    <w:rsid w:val="00D5075D"/>
    <w:rsid w:val="00D50B04"/>
    <w:rsid w:val="00D51202"/>
    <w:rsid w:val="00D516CC"/>
    <w:rsid w:val="00D5175E"/>
    <w:rsid w:val="00D51931"/>
    <w:rsid w:val="00D51A90"/>
    <w:rsid w:val="00D52317"/>
    <w:rsid w:val="00D52EBA"/>
    <w:rsid w:val="00D5337A"/>
    <w:rsid w:val="00D5350F"/>
    <w:rsid w:val="00D53A4E"/>
    <w:rsid w:val="00D53C5A"/>
    <w:rsid w:val="00D53DB9"/>
    <w:rsid w:val="00D54016"/>
    <w:rsid w:val="00D54C9A"/>
    <w:rsid w:val="00D55442"/>
    <w:rsid w:val="00D5609B"/>
    <w:rsid w:val="00D56543"/>
    <w:rsid w:val="00D56615"/>
    <w:rsid w:val="00D5675A"/>
    <w:rsid w:val="00D5680D"/>
    <w:rsid w:val="00D56DD7"/>
    <w:rsid w:val="00D57875"/>
    <w:rsid w:val="00D57917"/>
    <w:rsid w:val="00D57B06"/>
    <w:rsid w:val="00D57DB7"/>
    <w:rsid w:val="00D60EB9"/>
    <w:rsid w:val="00D60F34"/>
    <w:rsid w:val="00D61812"/>
    <w:rsid w:val="00D6200E"/>
    <w:rsid w:val="00D62125"/>
    <w:rsid w:val="00D6396D"/>
    <w:rsid w:val="00D63986"/>
    <w:rsid w:val="00D63CE5"/>
    <w:rsid w:val="00D645B9"/>
    <w:rsid w:val="00D64B21"/>
    <w:rsid w:val="00D64CD3"/>
    <w:rsid w:val="00D6534A"/>
    <w:rsid w:val="00D6534E"/>
    <w:rsid w:val="00D6561A"/>
    <w:rsid w:val="00D66A4C"/>
    <w:rsid w:val="00D66E21"/>
    <w:rsid w:val="00D66ECB"/>
    <w:rsid w:val="00D66F9F"/>
    <w:rsid w:val="00D671AD"/>
    <w:rsid w:val="00D6778D"/>
    <w:rsid w:val="00D67A5E"/>
    <w:rsid w:val="00D67CE7"/>
    <w:rsid w:val="00D70504"/>
    <w:rsid w:val="00D70EB4"/>
    <w:rsid w:val="00D713DD"/>
    <w:rsid w:val="00D7215C"/>
    <w:rsid w:val="00D72342"/>
    <w:rsid w:val="00D72CCF"/>
    <w:rsid w:val="00D73170"/>
    <w:rsid w:val="00D73BDB"/>
    <w:rsid w:val="00D7408E"/>
    <w:rsid w:val="00D74D1B"/>
    <w:rsid w:val="00D751C7"/>
    <w:rsid w:val="00D75607"/>
    <w:rsid w:val="00D75A3D"/>
    <w:rsid w:val="00D7678F"/>
    <w:rsid w:val="00D76CAF"/>
    <w:rsid w:val="00D76D15"/>
    <w:rsid w:val="00D76D3C"/>
    <w:rsid w:val="00D77045"/>
    <w:rsid w:val="00D7741C"/>
    <w:rsid w:val="00D77FCD"/>
    <w:rsid w:val="00D807F2"/>
    <w:rsid w:val="00D81495"/>
    <w:rsid w:val="00D82079"/>
    <w:rsid w:val="00D82822"/>
    <w:rsid w:val="00D83307"/>
    <w:rsid w:val="00D83384"/>
    <w:rsid w:val="00D835AE"/>
    <w:rsid w:val="00D84317"/>
    <w:rsid w:val="00D84937"/>
    <w:rsid w:val="00D84E19"/>
    <w:rsid w:val="00D858E1"/>
    <w:rsid w:val="00D85A73"/>
    <w:rsid w:val="00D85BD0"/>
    <w:rsid w:val="00D85CFD"/>
    <w:rsid w:val="00D85D2A"/>
    <w:rsid w:val="00D85DE9"/>
    <w:rsid w:val="00D864CA"/>
    <w:rsid w:val="00D87172"/>
    <w:rsid w:val="00D877D1"/>
    <w:rsid w:val="00D9003F"/>
    <w:rsid w:val="00D90096"/>
    <w:rsid w:val="00D90562"/>
    <w:rsid w:val="00D90950"/>
    <w:rsid w:val="00D90C86"/>
    <w:rsid w:val="00D91A45"/>
    <w:rsid w:val="00D91BCA"/>
    <w:rsid w:val="00D91C45"/>
    <w:rsid w:val="00D92B13"/>
    <w:rsid w:val="00D92BFB"/>
    <w:rsid w:val="00D93578"/>
    <w:rsid w:val="00D94081"/>
    <w:rsid w:val="00D940AA"/>
    <w:rsid w:val="00D94BDA"/>
    <w:rsid w:val="00D951A5"/>
    <w:rsid w:val="00D95740"/>
    <w:rsid w:val="00D96586"/>
    <w:rsid w:val="00D96762"/>
    <w:rsid w:val="00D96900"/>
    <w:rsid w:val="00D96A06"/>
    <w:rsid w:val="00D9701D"/>
    <w:rsid w:val="00D97100"/>
    <w:rsid w:val="00D973A6"/>
    <w:rsid w:val="00D97A58"/>
    <w:rsid w:val="00D97F28"/>
    <w:rsid w:val="00D97FB3"/>
    <w:rsid w:val="00DA0769"/>
    <w:rsid w:val="00DA0AAA"/>
    <w:rsid w:val="00DA0E14"/>
    <w:rsid w:val="00DA18B3"/>
    <w:rsid w:val="00DA1AD1"/>
    <w:rsid w:val="00DA1D24"/>
    <w:rsid w:val="00DA1D44"/>
    <w:rsid w:val="00DA1D82"/>
    <w:rsid w:val="00DA1DC9"/>
    <w:rsid w:val="00DA1F78"/>
    <w:rsid w:val="00DA2495"/>
    <w:rsid w:val="00DA3014"/>
    <w:rsid w:val="00DA3015"/>
    <w:rsid w:val="00DA3638"/>
    <w:rsid w:val="00DA3796"/>
    <w:rsid w:val="00DA3952"/>
    <w:rsid w:val="00DA4E2B"/>
    <w:rsid w:val="00DA5006"/>
    <w:rsid w:val="00DA5073"/>
    <w:rsid w:val="00DA5289"/>
    <w:rsid w:val="00DA54C9"/>
    <w:rsid w:val="00DA57C4"/>
    <w:rsid w:val="00DA799E"/>
    <w:rsid w:val="00DA7E7C"/>
    <w:rsid w:val="00DB10EA"/>
    <w:rsid w:val="00DB178B"/>
    <w:rsid w:val="00DB18A4"/>
    <w:rsid w:val="00DB2565"/>
    <w:rsid w:val="00DB2AFA"/>
    <w:rsid w:val="00DB30BA"/>
    <w:rsid w:val="00DB3159"/>
    <w:rsid w:val="00DB3E37"/>
    <w:rsid w:val="00DB425E"/>
    <w:rsid w:val="00DB4617"/>
    <w:rsid w:val="00DB49CD"/>
    <w:rsid w:val="00DB4A90"/>
    <w:rsid w:val="00DB5169"/>
    <w:rsid w:val="00DB5247"/>
    <w:rsid w:val="00DB5C9A"/>
    <w:rsid w:val="00DB5F2E"/>
    <w:rsid w:val="00DB6DE4"/>
    <w:rsid w:val="00DB7532"/>
    <w:rsid w:val="00DB773E"/>
    <w:rsid w:val="00DB78E2"/>
    <w:rsid w:val="00DC0636"/>
    <w:rsid w:val="00DC0F5C"/>
    <w:rsid w:val="00DC1A7E"/>
    <w:rsid w:val="00DC2678"/>
    <w:rsid w:val="00DC271B"/>
    <w:rsid w:val="00DC2CBD"/>
    <w:rsid w:val="00DC3201"/>
    <w:rsid w:val="00DC3A73"/>
    <w:rsid w:val="00DC4798"/>
    <w:rsid w:val="00DC490A"/>
    <w:rsid w:val="00DC5393"/>
    <w:rsid w:val="00DC5ED0"/>
    <w:rsid w:val="00DC681E"/>
    <w:rsid w:val="00DC6942"/>
    <w:rsid w:val="00DC6E77"/>
    <w:rsid w:val="00DC752F"/>
    <w:rsid w:val="00DC7E6A"/>
    <w:rsid w:val="00DD195E"/>
    <w:rsid w:val="00DD252D"/>
    <w:rsid w:val="00DD2DE0"/>
    <w:rsid w:val="00DD38CB"/>
    <w:rsid w:val="00DD3C77"/>
    <w:rsid w:val="00DD40CA"/>
    <w:rsid w:val="00DD41B8"/>
    <w:rsid w:val="00DD49FD"/>
    <w:rsid w:val="00DD4F9E"/>
    <w:rsid w:val="00DD51F0"/>
    <w:rsid w:val="00DD56EE"/>
    <w:rsid w:val="00DD58E1"/>
    <w:rsid w:val="00DD5934"/>
    <w:rsid w:val="00DD5955"/>
    <w:rsid w:val="00DD5EE4"/>
    <w:rsid w:val="00DD6592"/>
    <w:rsid w:val="00DD6D67"/>
    <w:rsid w:val="00DD6DEC"/>
    <w:rsid w:val="00DD71AA"/>
    <w:rsid w:val="00DD71DE"/>
    <w:rsid w:val="00DD7B47"/>
    <w:rsid w:val="00DE03D1"/>
    <w:rsid w:val="00DE06AE"/>
    <w:rsid w:val="00DE06DE"/>
    <w:rsid w:val="00DE0AAE"/>
    <w:rsid w:val="00DE0D10"/>
    <w:rsid w:val="00DE106A"/>
    <w:rsid w:val="00DE243C"/>
    <w:rsid w:val="00DE2671"/>
    <w:rsid w:val="00DE2C94"/>
    <w:rsid w:val="00DE3283"/>
    <w:rsid w:val="00DE34D9"/>
    <w:rsid w:val="00DE37B6"/>
    <w:rsid w:val="00DE420F"/>
    <w:rsid w:val="00DE47D3"/>
    <w:rsid w:val="00DE4C1D"/>
    <w:rsid w:val="00DE4EE2"/>
    <w:rsid w:val="00DE4F5E"/>
    <w:rsid w:val="00DE56C0"/>
    <w:rsid w:val="00DE5CB8"/>
    <w:rsid w:val="00DE6028"/>
    <w:rsid w:val="00DE680C"/>
    <w:rsid w:val="00DE6AC6"/>
    <w:rsid w:val="00DF0194"/>
    <w:rsid w:val="00DF0280"/>
    <w:rsid w:val="00DF0806"/>
    <w:rsid w:val="00DF083B"/>
    <w:rsid w:val="00DF0B3D"/>
    <w:rsid w:val="00DF0D10"/>
    <w:rsid w:val="00DF102C"/>
    <w:rsid w:val="00DF219F"/>
    <w:rsid w:val="00DF25F6"/>
    <w:rsid w:val="00DF2738"/>
    <w:rsid w:val="00DF3314"/>
    <w:rsid w:val="00DF3F1D"/>
    <w:rsid w:val="00DF479C"/>
    <w:rsid w:val="00DF4958"/>
    <w:rsid w:val="00DF5163"/>
    <w:rsid w:val="00DF51BA"/>
    <w:rsid w:val="00DF59AB"/>
    <w:rsid w:val="00DF5C8A"/>
    <w:rsid w:val="00DF5F01"/>
    <w:rsid w:val="00DF6176"/>
    <w:rsid w:val="00DF621F"/>
    <w:rsid w:val="00DF6457"/>
    <w:rsid w:val="00DF6864"/>
    <w:rsid w:val="00DF6AB5"/>
    <w:rsid w:val="00DF72F0"/>
    <w:rsid w:val="00DF731A"/>
    <w:rsid w:val="00DF77DB"/>
    <w:rsid w:val="00E00161"/>
    <w:rsid w:val="00E00BEC"/>
    <w:rsid w:val="00E019C1"/>
    <w:rsid w:val="00E01BA4"/>
    <w:rsid w:val="00E0231B"/>
    <w:rsid w:val="00E0278B"/>
    <w:rsid w:val="00E02B60"/>
    <w:rsid w:val="00E032E7"/>
    <w:rsid w:val="00E03628"/>
    <w:rsid w:val="00E03D30"/>
    <w:rsid w:val="00E03DFE"/>
    <w:rsid w:val="00E04700"/>
    <w:rsid w:val="00E04BF8"/>
    <w:rsid w:val="00E04EAC"/>
    <w:rsid w:val="00E05310"/>
    <w:rsid w:val="00E0550A"/>
    <w:rsid w:val="00E06214"/>
    <w:rsid w:val="00E064D6"/>
    <w:rsid w:val="00E06A09"/>
    <w:rsid w:val="00E06C55"/>
    <w:rsid w:val="00E07019"/>
    <w:rsid w:val="00E07D1A"/>
    <w:rsid w:val="00E10144"/>
    <w:rsid w:val="00E103A3"/>
    <w:rsid w:val="00E10D83"/>
    <w:rsid w:val="00E117D4"/>
    <w:rsid w:val="00E11A61"/>
    <w:rsid w:val="00E121FA"/>
    <w:rsid w:val="00E1222F"/>
    <w:rsid w:val="00E1283F"/>
    <w:rsid w:val="00E1353B"/>
    <w:rsid w:val="00E138BD"/>
    <w:rsid w:val="00E14AB5"/>
    <w:rsid w:val="00E157F2"/>
    <w:rsid w:val="00E15869"/>
    <w:rsid w:val="00E163B0"/>
    <w:rsid w:val="00E16B28"/>
    <w:rsid w:val="00E16FB7"/>
    <w:rsid w:val="00E17DEA"/>
    <w:rsid w:val="00E200D9"/>
    <w:rsid w:val="00E2049D"/>
    <w:rsid w:val="00E21FC5"/>
    <w:rsid w:val="00E2269A"/>
    <w:rsid w:val="00E22E55"/>
    <w:rsid w:val="00E23BC7"/>
    <w:rsid w:val="00E23BCF"/>
    <w:rsid w:val="00E23D79"/>
    <w:rsid w:val="00E242E1"/>
    <w:rsid w:val="00E24324"/>
    <w:rsid w:val="00E2570C"/>
    <w:rsid w:val="00E25B0B"/>
    <w:rsid w:val="00E268D4"/>
    <w:rsid w:val="00E26F62"/>
    <w:rsid w:val="00E2760F"/>
    <w:rsid w:val="00E276F6"/>
    <w:rsid w:val="00E278E9"/>
    <w:rsid w:val="00E27E27"/>
    <w:rsid w:val="00E303B3"/>
    <w:rsid w:val="00E30530"/>
    <w:rsid w:val="00E30BEA"/>
    <w:rsid w:val="00E30C4E"/>
    <w:rsid w:val="00E3151E"/>
    <w:rsid w:val="00E3158A"/>
    <w:rsid w:val="00E31814"/>
    <w:rsid w:val="00E31EA5"/>
    <w:rsid w:val="00E32532"/>
    <w:rsid w:val="00E32626"/>
    <w:rsid w:val="00E337E4"/>
    <w:rsid w:val="00E33EE6"/>
    <w:rsid w:val="00E34640"/>
    <w:rsid w:val="00E348E5"/>
    <w:rsid w:val="00E34DDF"/>
    <w:rsid w:val="00E34ED2"/>
    <w:rsid w:val="00E35292"/>
    <w:rsid w:val="00E35F6B"/>
    <w:rsid w:val="00E3685E"/>
    <w:rsid w:val="00E36917"/>
    <w:rsid w:val="00E376F5"/>
    <w:rsid w:val="00E402B6"/>
    <w:rsid w:val="00E40A76"/>
    <w:rsid w:val="00E40BFE"/>
    <w:rsid w:val="00E40D4B"/>
    <w:rsid w:val="00E40E15"/>
    <w:rsid w:val="00E40F73"/>
    <w:rsid w:val="00E4102C"/>
    <w:rsid w:val="00E417A1"/>
    <w:rsid w:val="00E42069"/>
    <w:rsid w:val="00E423DB"/>
    <w:rsid w:val="00E4301E"/>
    <w:rsid w:val="00E4310E"/>
    <w:rsid w:val="00E43876"/>
    <w:rsid w:val="00E43BE5"/>
    <w:rsid w:val="00E452D3"/>
    <w:rsid w:val="00E45314"/>
    <w:rsid w:val="00E45352"/>
    <w:rsid w:val="00E456A6"/>
    <w:rsid w:val="00E45C47"/>
    <w:rsid w:val="00E45CA1"/>
    <w:rsid w:val="00E46181"/>
    <w:rsid w:val="00E463AB"/>
    <w:rsid w:val="00E4716A"/>
    <w:rsid w:val="00E47657"/>
    <w:rsid w:val="00E47B7B"/>
    <w:rsid w:val="00E47F69"/>
    <w:rsid w:val="00E50943"/>
    <w:rsid w:val="00E50F73"/>
    <w:rsid w:val="00E50F7E"/>
    <w:rsid w:val="00E51177"/>
    <w:rsid w:val="00E51187"/>
    <w:rsid w:val="00E528F1"/>
    <w:rsid w:val="00E52A59"/>
    <w:rsid w:val="00E53127"/>
    <w:rsid w:val="00E531F9"/>
    <w:rsid w:val="00E536BE"/>
    <w:rsid w:val="00E5377A"/>
    <w:rsid w:val="00E53A0E"/>
    <w:rsid w:val="00E54B5C"/>
    <w:rsid w:val="00E55151"/>
    <w:rsid w:val="00E55439"/>
    <w:rsid w:val="00E554FA"/>
    <w:rsid w:val="00E55A82"/>
    <w:rsid w:val="00E55F9E"/>
    <w:rsid w:val="00E56377"/>
    <w:rsid w:val="00E56E47"/>
    <w:rsid w:val="00E56EEC"/>
    <w:rsid w:val="00E5794F"/>
    <w:rsid w:val="00E57E03"/>
    <w:rsid w:val="00E57F51"/>
    <w:rsid w:val="00E60FB2"/>
    <w:rsid w:val="00E6106B"/>
    <w:rsid w:val="00E61D4E"/>
    <w:rsid w:val="00E61D71"/>
    <w:rsid w:val="00E62068"/>
    <w:rsid w:val="00E639D5"/>
    <w:rsid w:val="00E63B30"/>
    <w:rsid w:val="00E63EEE"/>
    <w:rsid w:val="00E640D8"/>
    <w:rsid w:val="00E64E0F"/>
    <w:rsid w:val="00E654C8"/>
    <w:rsid w:val="00E65543"/>
    <w:rsid w:val="00E65A28"/>
    <w:rsid w:val="00E6694C"/>
    <w:rsid w:val="00E66A72"/>
    <w:rsid w:val="00E66F3A"/>
    <w:rsid w:val="00E66F70"/>
    <w:rsid w:val="00E67555"/>
    <w:rsid w:val="00E675E5"/>
    <w:rsid w:val="00E6786C"/>
    <w:rsid w:val="00E67E09"/>
    <w:rsid w:val="00E67E8F"/>
    <w:rsid w:val="00E70187"/>
    <w:rsid w:val="00E70196"/>
    <w:rsid w:val="00E709FC"/>
    <w:rsid w:val="00E70BE5"/>
    <w:rsid w:val="00E71030"/>
    <w:rsid w:val="00E7105B"/>
    <w:rsid w:val="00E717F4"/>
    <w:rsid w:val="00E71A95"/>
    <w:rsid w:val="00E71D52"/>
    <w:rsid w:val="00E71D72"/>
    <w:rsid w:val="00E71F6D"/>
    <w:rsid w:val="00E72016"/>
    <w:rsid w:val="00E721C3"/>
    <w:rsid w:val="00E72C07"/>
    <w:rsid w:val="00E73144"/>
    <w:rsid w:val="00E73432"/>
    <w:rsid w:val="00E73D8A"/>
    <w:rsid w:val="00E73D94"/>
    <w:rsid w:val="00E74AA7"/>
    <w:rsid w:val="00E750D2"/>
    <w:rsid w:val="00E751C5"/>
    <w:rsid w:val="00E75E6F"/>
    <w:rsid w:val="00E7644E"/>
    <w:rsid w:val="00E80262"/>
    <w:rsid w:val="00E80812"/>
    <w:rsid w:val="00E80AF4"/>
    <w:rsid w:val="00E812B4"/>
    <w:rsid w:val="00E818AB"/>
    <w:rsid w:val="00E82867"/>
    <w:rsid w:val="00E82B3B"/>
    <w:rsid w:val="00E836DA"/>
    <w:rsid w:val="00E839F8"/>
    <w:rsid w:val="00E841DA"/>
    <w:rsid w:val="00E84FF4"/>
    <w:rsid w:val="00E85284"/>
    <w:rsid w:val="00E85515"/>
    <w:rsid w:val="00E85610"/>
    <w:rsid w:val="00E857C2"/>
    <w:rsid w:val="00E8615F"/>
    <w:rsid w:val="00E86318"/>
    <w:rsid w:val="00E8755D"/>
    <w:rsid w:val="00E87C72"/>
    <w:rsid w:val="00E9108C"/>
    <w:rsid w:val="00E9125E"/>
    <w:rsid w:val="00E9140B"/>
    <w:rsid w:val="00E919CF"/>
    <w:rsid w:val="00E91BC2"/>
    <w:rsid w:val="00E91C67"/>
    <w:rsid w:val="00E9217E"/>
    <w:rsid w:val="00E927D3"/>
    <w:rsid w:val="00E9373B"/>
    <w:rsid w:val="00E944CA"/>
    <w:rsid w:val="00E945DE"/>
    <w:rsid w:val="00E946E4"/>
    <w:rsid w:val="00E94AFC"/>
    <w:rsid w:val="00E94B96"/>
    <w:rsid w:val="00E94F5D"/>
    <w:rsid w:val="00E95631"/>
    <w:rsid w:val="00E95BA2"/>
    <w:rsid w:val="00E960B8"/>
    <w:rsid w:val="00E964A2"/>
    <w:rsid w:val="00E967E2"/>
    <w:rsid w:val="00E9780A"/>
    <w:rsid w:val="00E97923"/>
    <w:rsid w:val="00E97FEC"/>
    <w:rsid w:val="00EA04B0"/>
    <w:rsid w:val="00EA04CF"/>
    <w:rsid w:val="00EA0B13"/>
    <w:rsid w:val="00EA1A2C"/>
    <w:rsid w:val="00EA23DE"/>
    <w:rsid w:val="00EA36E0"/>
    <w:rsid w:val="00EA38B7"/>
    <w:rsid w:val="00EA4075"/>
    <w:rsid w:val="00EA438B"/>
    <w:rsid w:val="00EA44C6"/>
    <w:rsid w:val="00EA4883"/>
    <w:rsid w:val="00EA4BF2"/>
    <w:rsid w:val="00EA4C60"/>
    <w:rsid w:val="00EA5292"/>
    <w:rsid w:val="00EA581A"/>
    <w:rsid w:val="00EA5BA0"/>
    <w:rsid w:val="00EA5C86"/>
    <w:rsid w:val="00EA60E3"/>
    <w:rsid w:val="00EA7BFB"/>
    <w:rsid w:val="00EB04A4"/>
    <w:rsid w:val="00EB1222"/>
    <w:rsid w:val="00EB12AB"/>
    <w:rsid w:val="00EB1577"/>
    <w:rsid w:val="00EB1F9C"/>
    <w:rsid w:val="00EB2183"/>
    <w:rsid w:val="00EB24D5"/>
    <w:rsid w:val="00EB274F"/>
    <w:rsid w:val="00EB27C8"/>
    <w:rsid w:val="00EB2C56"/>
    <w:rsid w:val="00EB3478"/>
    <w:rsid w:val="00EB3B94"/>
    <w:rsid w:val="00EB3C04"/>
    <w:rsid w:val="00EB4107"/>
    <w:rsid w:val="00EB4302"/>
    <w:rsid w:val="00EB4473"/>
    <w:rsid w:val="00EB4638"/>
    <w:rsid w:val="00EB46D5"/>
    <w:rsid w:val="00EB4A7B"/>
    <w:rsid w:val="00EB512D"/>
    <w:rsid w:val="00EB53E2"/>
    <w:rsid w:val="00EB5555"/>
    <w:rsid w:val="00EB5DC8"/>
    <w:rsid w:val="00EB643B"/>
    <w:rsid w:val="00EB64C9"/>
    <w:rsid w:val="00EB6C0F"/>
    <w:rsid w:val="00EB6C67"/>
    <w:rsid w:val="00EB75D1"/>
    <w:rsid w:val="00EB7639"/>
    <w:rsid w:val="00EB767B"/>
    <w:rsid w:val="00EC0612"/>
    <w:rsid w:val="00EC0ACD"/>
    <w:rsid w:val="00EC0EA1"/>
    <w:rsid w:val="00EC15BC"/>
    <w:rsid w:val="00EC1BA3"/>
    <w:rsid w:val="00EC23D7"/>
    <w:rsid w:val="00EC246D"/>
    <w:rsid w:val="00EC287D"/>
    <w:rsid w:val="00EC2A22"/>
    <w:rsid w:val="00EC3E8B"/>
    <w:rsid w:val="00EC515A"/>
    <w:rsid w:val="00EC5AB2"/>
    <w:rsid w:val="00EC5AF2"/>
    <w:rsid w:val="00EC6643"/>
    <w:rsid w:val="00EC67CC"/>
    <w:rsid w:val="00EC694C"/>
    <w:rsid w:val="00EC6951"/>
    <w:rsid w:val="00EC72FB"/>
    <w:rsid w:val="00EC7311"/>
    <w:rsid w:val="00EC7356"/>
    <w:rsid w:val="00EC756E"/>
    <w:rsid w:val="00EC7B18"/>
    <w:rsid w:val="00ED0B01"/>
    <w:rsid w:val="00ED0B93"/>
    <w:rsid w:val="00ED0C58"/>
    <w:rsid w:val="00ED1273"/>
    <w:rsid w:val="00ED12FF"/>
    <w:rsid w:val="00ED1691"/>
    <w:rsid w:val="00ED1A0A"/>
    <w:rsid w:val="00ED1B75"/>
    <w:rsid w:val="00ED2D57"/>
    <w:rsid w:val="00ED31DA"/>
    <w:rsid w:val="00ED385A"/>
    <w:rsid w:val="00ED3D80"/>
    <w:rsid w:val="00ED41E8"/>
    <w:rsid w:val="00ED448A"/>
    <w:rsid w:val="00ED47D0"/>
    <w:rsid w:val="00ED4AA1"/>
    <w:rsid w:val="00ED4BB0"/>
    <w:rsid w:val="00ED4E60"/>
    <w:rsid w:val="00ED5C2A"/>
    <w:rsid w:val="00ED5CA2"/>
    <w:rsid w:val="00ED5CA5"/>
    <w:rsid w:val="00ED6B55"/>
    <w:rsid w:val="00ED6CD0"/>
    <w:rsid w:val="00ED6F25"/>
    <w:rsid w:val="00ED7428"/>
    <w:rsid w:val="00ED7BA9"/>
    <w:rsid w:val="00ED7F62"/>
    <w:rsid w:val="00EE0438"/>
    <w:rsid w:val="00EE0614"/>
    <w:rsid w:val="00EE0C65"/>
    <w:rsid w:val="00EE170F"/>
    <w:rsid w:val="00EE21E7"/>
    <w:rsid w:val="00EE2232"/>
    <w:rsid w:val="00EE2C85"/>
    <w:rsid w:val="00EE30A8"/>
    <w:rsid w:val="00EE3385"/>
    <w:rsid w:val="00EE3934"/>
    <w:rsid w:val="00EE3AA3"/>
    <w:rsid w:val="00EE4907"/>
    <w:rsid w:val="00EE498E"/>
    <w:rsid w:val="00EE4B94"/>
    <w:rsid w:val="00EE4BB5"/>
    <w:rsid w:val="00EE5468"/>
    <w:rsid w:val="00EE59F7"/>
    <w:rsid w:val="00EE5C96"/>
    <w:rsid w:val="00EE5F0F"/>
    <w:rsid w:val="00EE5F11"/>
    <w:rsid w:val="00EE64E0"/>
    <w:rsid w:val="00EE6C44"/>
    <w:rsid w:val="00EE6F0A"/>
    <w:rsid w:val="00EE74BC"/>
    <w:rsid w:val="00EE74E5"/>
    <w:rsid w:val="00EE7CBA"/>
    <w:rsid w:val="00EE7F6C"/>
    <w:rsid w:val="00EF0296"/>
    <w:rsid w:val="00EF1699"/>
    <w:rsid w:val="00EF1B75"/>
    <w:rsid w:val="00EF2921"/>
    <w:rsid w:val="00EF2BC7"/>
    <w:rsid w:val="00EF2C50"/>
    <w:rsid w:val="00EF378D"/>
    <w:rsid w:val="00EF3E28"/>
    <w:rsid w:val="00EF445D"/>
    <w:rsid w:val="00EF4FD6"/>
    <w:rsid w:val="00EF5E6D"/>
    <w:rsid w:val="00EF6305"/>
    <w:rsid w:val="00EF6765"/>
    <w:rsid w:val="00EF70ED"/>
    <w:rsid w:val="00F011E0"/>
    <w:rsid w:val="00F01374"/>
    <w:rsid w:val="00F01A94"/>
    <w:rsid w:val="00F02A94"/>
    <w:rsid w:val="00F03070"/>
    <w:rsid w:val="00F0376A"/>
    <w:rsid w:val="00F0464B"/>
    <w:rsid w:val="00F049AB"/>
    <w:rsid w:val="00F049D9"/>
    <w:rsid w:val="00F051C1"/>
    <w:rsid w:val="00F06790"/>
    <w:rsid w:val="00F06AC1"/>
    <w:rsid w:val="00F07B48"/>
    <w:rsid w:val="00F07D6A"/>
    <w:rsid w:val="00F10143"/>
    <w:rsid w:val="00F10639"/>
    <w:rsid w:val="00F107E0"/>
    <w:rsid w:val="00F10A41"/>
    <w:rsid w:val="00F10BCE"/>
    <w:rsid w:val="00F10D7B"/>
    <w:rsid w:val="00F10E9B"/>
    <w:rsid w:val="00F113ED"/>
    <w:rsid w:val="00F1219A"/>
    <w:rsid w:val="00F1293A"/>
    <w:rsid w:val="00F12F4C"/>
    <w:rsid w:val="00F1308A"/>
    <w:rsid w:val="00F1355A"/>
    <w:rsid w:val="00F139A5"/>
    <w:rsid w:val="00F13AEA"/>
    <w:rsid w:val="00F1419C"/>
    <w:rsid w:val="00F1433C"/>
    <w:rsid w:val="00F14660"/>
    <w:rsid w:val="00F1478A"/>
    <w:rsid w:val="00F1545A"/>
    <w:rsid w:val="00F15EE4"/>
    <w:rsid w:val="00F160B1"/>
    <w:rsid w:val="00F161BE"/>
    <w:rsid w:val="00F1642A"/>
    <w:rsid w:val="00F16661"/>
    <w:rsid w:val="00F16B76"/>
    <w:rsid w:val="00F16CC1"/>
    <w:rsid w:val="00F174F0"/>
    <w:rsid w:val="00F17B66"/>
    <w:rsid w:val="00F2014A"/>
    <w:rsid w:val="00F2087F"/>
    <w:rsid w:val="00F20D59"/>
    <w:rsid w:val="00F216BE"/>
    <w:rsid w:val="00F21AE9"/>
    <w:rsid w:val="00F227DF"/>
    <w:rsid w:val="00F22B2F"/>
    <w:rsid w:val="00F22C14"/>
    <w:rsid w:val="00F22DED"/>
    <w:rsid w:val="00F23000"/>
    <w:rsid w:val="00F23067"/>
    <w:rsid w:val="00F243C8"/>
    <w:rsid w:val="00F24576"/>
    <w:rsid w:val="00F25023"/>
    <w:rsid w:val="00F250FB"/>
    <w:rsid w:val="00F256E2"/>
    <w:rsid w:val="00F25949"/>
    <w:rsid w:val="00F259AF"/>
    <w:rsid w:val="00F25BEB"/>
    <w:rsid w:val="00F26013"/>
    <w:rsid w:val="00F264C2"/>
    <w:rsid w:val="00F26914"/>
    <w:rsid w:val="00F269A0"/>
    <w:rsid w:val="00F26E83"/>
    <w:rsid w:val="00F26F0F"/>
    <w:rsid w:val="00F27A11"/>
    <w:rsid w:val="00F307FD"/>
    <w:rsid w:val="00F30B52"/>
    <w:rsid w:val="00F3164E"/>
    <w:rsid w:val="00F31B6C"/>
    <w:rsid w:val="00F32594"/>
    <w:rsid w:val="00F32D76"/>
    <w:rsid w:val="00F32F19"/>
    <w:rsid w:val="00F33A56"/>
    <w:rsid w:val="00F33C99"/>
    <w:rsid w:val="00F33DB0"/>
    <w:rsid w:val="00F33FBC"/>
    <w:rsid w:val="00F34070"/>
    <w:rsid w:val="00F34221"/>
    <w:rsid w:val="00F34287"/>
    <w:rsid w:val="00F34479"/>
    <w:rsid w:val="00F348EC"/>
    <w:rsid w:val="00F363FF"/>
    <w:rsid w:val="00F36769"/>
    <w:rsid w:val="00F37070"/>
    <w:rsid w:val="00F374CD"/>
    <w:rsid w:val="00F37921"/>
    <w:rsid w:val="00F37D3D"/>
    <w:rsid w:val="00F37E1E"/>
    <w:rsid w:val="00F4086D"/>
    <w:rsid w:val="00F40CB4"/>
    <w:rsid w:val="00F41550"/>
    <w:rsid w:val="00F415EA"/>
    <w:rsid w:val="00F4272B"/>
    <w:rsid w:val="00F42E1D"/>
    <w:rsid w:val="00F4339B"/>
    <w:rsid w:val="00F4539A"/>
    <w:rsid w:val="00F45639"/>
    <w:rsid w:val="00F456FA"/>
    <w:rsid w:val="00F458A6"/>
    <w:rsid w:val="00F45E36"/>
    <w:rsid w:val="00F46EF1"/>
    <w:rsid w:val="00F46FA4"/>
    <w:rsid w:val="00F47AD6"/>
    <w:rsid w:val="00F47DB9"/>
    <w:rsid w:val="00F500F9"/>
    <w:rsid w:val="00F506F2"/>
    <w:rsid w:val="00F508F0"/>
    <w:rsid w:val="00F50EEA"/>
    <w:rsid w:val="00F5103A"/>
    <w:rsid w:val="00F5140B"/>
    <w:rsid w:val="00F51593"/>
    <w:rsid w:val="00F51A85"/>
    <w:rsid w:val="00F51BFD"/>
    <w:rsid w:val="00F5248F"/>
    <w:rsid w:val="00F52C37"/>
    <w:rsid w:val="00F52F1B"/>
    <w:rsid w:val="00F5383F"/>
    <w:rsid w:val="00F53A04"/>
    <w:rsid w:val="00F540D8"/>
    <w:rsid w:val="00F544DE"/>
    <w:rsid w:val="00F5496A"/>
    <w:rsid w:val="00F54B69"/>
    <w:rsid w:val="00F54C68"/>
    <w:rsid w:val="00F5537D"/>
    <w:rsid w:val="00F558C0"/>
    <w:rsid w:val="00F55A22"/>
    <w:rsid w:val="00F56193"/>
    <w:rsid w:val="00F56B73"/>
    <w:rsid w:val="00F56BDD"/>
    <w:rsid w:val="00F579F8"/>
    <w:rsid w:val="00F57BEF"/>
    <w:rsid w:val="00F57D93"/>
    <w:rsid w:val="00F600C4"/>
    <w:rsid w:val="00F60257"/>
    <w:rsid w:val="00F608A4"/>
    <w:rsid w:val="00F610EF"/>
    <w:rsid w:val="00F613C7"/>
    <w:rsid w:val="00F61801"/>
    <w:rsid w:val="00F62A1C"/>
    <w:rsid w:val="00F62B4C"/>
    <w:rsid w:val="00F63021"/>
    <w:rsid w:val="00F63232"/>
    <w:rsid w:val="00F6393F"/>
    <w:rsid w:val="00F64440"/>
    <w:rsid w:val="00F64D9A"/>
    <w:rsid w:val="00F64E4A"/>
    <w:rsid w:val="00F6510E"/>
    <w:rsid w:val="00F6549B"/>
    <w:rsid w:val="00F6570F"/>
    <w:rsid w:val="00F65B77"/>
    <w:rsid w:val="00F65D2D"/>
    <w:rsid w:val="00F65EC2"/>
    <w:rsid w:val="00F667C2"/>
    <w:rsid w:val="00F667CF"/>
    <w:rsid w:val="00F66917"/>
    <w:rsid w:val="00F66DE9"/>
    <w:rsid w:val="00F679B1"/>
    <w:rsid w:val="00F67AB8"/>
    <w:rsid w:val="00F67F6A"/>
    <w:rsid w:val="00F70CCA"/>
    <w:rsid w:val="00F71984"/>
    <w:rsid w:val="00F719EB"/>
    <w:rsid w:val="00F71E37"/>
    <w:rsid w:val="00F71F8D"/>
    <w:rsid w:val="00F7260C"/>
    <w:rsid w:val="00F72617"/>
    <w:rsid w:val="00F7282B"/>
    <w:rsid w:val="00F729BD"/>
    <w:rsid w:val="00F72A75"/>
    <w:rsid w:val="00F73FFE"/>
    <w:rsid w:val="00F74AA5"/>
    <w:rsid w:val="00F74EC4"/>
    <w:rsid w:val="00F758AD"/>
    <w:rsid w:val="00F75B06"/>
    <w:rsid w:val="00F762E8"/>
    <w:rsid w:val="00F7640C"/>
    <w:rsid w:val="00F767C7"/>
    <w:rsid w:val="00F76D3D"/>
    <w:rsid w:val="00F777F3"/>
    <w:rsid w:val="00F77879"/>
    <w:rsid w:val="00F77B0C"/>
    <w:rsid w:val="00F77BFD"/>
    <w:rsid w:val="00F7970A"/>
    <w:rsid w:val="00F7D056"/>
    <w:rsid w:val="00F80A1E"/>
    <w:rsid w:val="00F80AAD"/>
    <w:rsid w:val="00F80F4A"/>
    <w:rsid w:val="00F811B8"/>
    <w:rsid w:val="00F812E2"/>
    <w:rsid w:val="00F82E0F"/>
    <w:rsid w:val="00F832CF"/>
    <w:rsid w:val="00F834CF"/>
    <w:rsid w:val="00F8379B"/>
    <w:rsid w:val="00F8401E"/>
    <w:rsid w:val="00F84235"/>
    <w:rsid w:val="00F843A3"/>
    <w:rsid w:val="00F846A8"/>
    <w:rsid w:val="00F84724"/>
    <w:rsid w:val="00F865BF"/>
    <w:rsid w:val="00F87406"/>
    <w:rsid w:val="00F875C4"/>
    <w:rsid w:val="00F87797"/>
    <w:rsid w:val="00F879C6"/>
    <w:rsid w:val="00F879D4"/>
    <w:rsid w:val="00F90409"/>
    <w:rsid w:val="00F91284"/>
    <w:rsid w:val="00F91A72"/>
    <w:rsid w:val="00F920D5"/>
    <w:rsid w:val="00F922FB"/>
    <w:rsid w:val="00F92389"/>
    <w:rsid w:val="00F92731"/>
    <w:rsid w:val="00F92B94"/>
    <w:rsid w:val="00F92BAD"/>
    <w:rsid w:val="00F92E40"/>
    <w:rsid w:val="00F93571"/>
    <w:rsid w:val="00F93EA5"/>
    <w:rsid w:val="00F94334"/>
    <w:rsid w:val="00F94DD5"/>
    <w:rsid w:val="00F95B2A"/>
    <w:rsid w:val="00F9663E"/>
    <w:rsid w:val="00F968EA"/>
    <w:rsid w:val="00F975EF"/>
    <w:rsid w:val="00FA0045"/>
    <w:rsid w:val="00FA0349"/>
    <w:rsid w:val="00FA038E"/>
    <w:rsid w:val="00FA0719"/>
    <w:rsid w:val="00FA15CF"/>
    <w:rsid w:val="00FA16EC"/>
    <w:rsid w:val="00FA1854"/>
    <w:rsid w:val="00FA1C83"/>
    <w:rsid w:val="00FA201F"/>
    <w:rsid w:val="00FA207D"/>
    <w:rsid w:val="00FA3A6F"/>
    <w:rsid w:val="00FA423B"/>
    <w:rsid w:val="00FA4919"/>
    <w:rsid w:val="00FA4B2B"/>
    <w:rsid w:val="00FA5733"/>
    <w:rsid w:val="00FA61A6"/>
    <w:rsid w:val="00FA61BB"/>
    <w:rsid w:val="00FA6848"/>
    <w:rsid w:val="00FA7A1D"/>
    <w:rsid w:val="00FB0292"/>
    <w:rsid w:val="00FB0384"/>
    <w:rsid w:val="00FB0E1C"/>
    <w:rsid w:val="00FB233C"/>
    <w:rsid w:val="00FB2738"/>
    <w:rsid w:val="00FB2A50"/>
    <w:rsid w:val="00FB2B1A"/>
    <w:rsid w:val="00FB3666"/>
    <w:rsid w:val="00FB3C87"/>
    <w:rsid w:val="00FB4650"/>
    <w:rsid w:val="00FB4678"/>
    <w:rsid w:val="00FB554F"/>
    <w:rsid w:val="00FB582C"/>
    <w:rsid w:val="00FB648B"/>
    <w:rsid w:val="00FB6659"/>
    <w:rsid w:val="00FB69A2"/>
    <w:rsid w:val="00FB69B9"/>
    <w:rsid w:val="00FB6C4A"/>
    <w:rsid w:val="00FB6EE7"/>
    <w:rsid w:val="00FB78FF"/>
    <w:rsid w:val="00FB7B56"/>
    <w:rsid w:val="00FB7FE7"/>
    <w:rsid w:val="00FC002D"/>
    <w:rsid w:val="00FC05C8"/>
    <w:rsid w:val="00FC07C1"/>
    <w:rsid w:val="00FC0900"/>
    <w:rsid w:val="00FC0B29"/>
    <w:rsid w:val="00FC1425"/>
    <w:rsid w:val="00FC1550"/>
    <w:rsid w:val="00FC16B4"/>
    <w:rsid w:val="00FC1D5E"/>
    <w:rsid w:val="00FC20A1"/>
    <w:rsid w:val="00FC23ED"/>
    <w:rsid w:val="00FC2777"/>
    <w:rsid w:val="00FC294F"/>
    <w:rsid w:val="00FC2BB7"/>
    <w:rsid w:val="00FC2D2E"/>
    <w:rsid w:val="00FC2DB0"/>
    <w:rsid w:val="00FC3BBC"/>
    <w:rsid w:val="00FC3CBA"/>
    <w:rsid w:val="00FC4305"/>
    <w:rsid w:val="00FC44D4"/>
    <w:rsid w:val="00FC4823"/>
    <w:rsid w:val="00FC4850"/>
    <w:rsid w:val="00FC5205"/>
    <w:rsid w:val="00FC53EE"/>
    <w:rsid w:val="00FC590A"/>
    <w:rsid w:val="00FC6525"/>
    <w:rsid w:val="00FC6BEF"/>
    <w:rsid w:val="00FC7632"/>
    <w:rsid w:val="00FC7682"/>
    <w:rsid w:val="00FC7F7E"/>
    <w:rsid w:val="00FD0467"/>
    <w:rsid w:val="00FD129C"/>
    <w:rsid w:val="00FD23C5"/>
    <w:rsid w:val="00FD27A6"/>
    <w:rsid w:val="00FD2AB0"/>
    <w:rsid w:val="00FD375C"/>
    <w:rsid w:val="00FD3959"/>
    <w:rsid w:val="00FD3A8D"/>
    <w:rsid w:val="00FD415B"/>
    <w:rsid w:val="00FD4167"/>
    <w:rsid w:val="00FD4588"/>
    <w:rsid w:val="00FD48B7"/>
    <w:rsid w:val="00FD4F79"/>
    <w:rsid w:val="00FD5992"/>
    <w:rsid w:val="00FD59D8"/>
    <w:rsid w:val="00FD5ADE"/>
    <w:rsid w:val="00FD61BD"/>
    <w:rsid w:val="00FD6B44"/>
    <w:rsid w:val="00FD7559"/>
    <w:rsid w:val="00FE08AE"/>
    <w:rsid w:val="00FE0945"/>
    <w:rsid w:val="00FE1540"/>
    <w:rsid w:val="00FE190F"/>
    <w:rsid w:val="00FE2535"/>
    <w:rsid w:val="00FE268F"/>
    <w:rsid w:val="00FE2714"/>
    <w:rsid w:val="00FE2B91"/>
    <w:rsid w:val="00FE2D70"/>
    <w:rsid w:val="00FE2F09"/>
    <w:rsid w:val="00FE3AA1"/>
    <w:rsid w:val="00FE3BC2"/>
    <w:rsid w:val="00FE3C7F"/>
    <w:rsid w:val="00FE3EA6"/>
    <w:rsid w:val="00FE4B87"/>
    <w:rsid w:val="00FE4C75"/>
    <w:rsid w:val="00FE4FC8"/>
    <w:rsid w:val="00FE517F"/>
    <w:rsid w:val="00FE55E6"/>
    <w:rsid w:val="00FE6796"/>
    <w:rsid w:val="00FE7202"/>
    <w:rsid w:val="00FE797F"/>
    <w:rsid w:val="00FE7B73"/>
    <w:rsid w:val="00FF04EC"/>
    <w:rsid w:val="00FF06F2"/>
    <w:rsid w:val="00FF0B8C"/>
    <w:rsid w:val="00FF18CC"/>
    <w:rsid w:val="00FF1C07"/>
    <w:rsid w:val="00FF20F3"/>
    <w:rsid w:val="00FF2497"/>
    <w:rsid w:val="00FF27A4"/>
    <w:rsid w:val="00FF2A17"/>
    <w:rsid w:val="00FF3523"/>
    <w:rsid w:val="00FF3AC8"/>
    <w:rsid w:val="00FF3E20"/>
    <w:rsid w:val="00FF44EA"/>
    <w:rsid w:val="00FF47E7"/>
    <w:rsid w:val="00FF4D11"/>
    <w:rsid w:val="00FF502C"/>
    <w:rsid w:val="00FF5223"/>
    <w:rsid w:val="00FF5350"/>
    <w:rsid w:val="00FF5439"/>
    <w:rsid w:val="00FF6007"/>
    <w:rsid w:val="00FF6494"/>
    <w:rsid w:val="00FF65B4"/>
    <w:rsid w:val="00FF6B50"/>
    <w:rsid w:val="00FF70F4"/>
    <w:rsid w:val="00FF745E"/>
    <w:rsid w:val="012227F7"/>
    <w:rsid w:val="017DEB22"/>
    <w:rsid w:val="01B4FE7F"/>
    <w:rsid w:val="022D8371"/>
    <w:rsid w:val="025C3E26"/>
    <w:rsid w:val="0264B533"/>
    <w:rsid w:val="026FA627"/>
    <w:rsid w:val="02D3E51B"/>
    <w:rsid w:val="0391C0E7"/>
    <w:rsid w:val="03DE885A"/>
    <w:rsid w:val="043BD6E2"/>
    <w:rsid w:val="04859D40"/>
    <w:rsid w:val="05080E58"/>
    <w:rsid w:val="054CE2C5"/>
    <w:rsid w:val="05996C30"/>
    <w:rsid w:val="0609D7FE"/>
    <w:rsid w:val="060EEF30"/>
    <w:rsid w:val="062F51B9"/>
    <w:rsid w:val="0636D163"/>
    <w:rsid w:val="064A3B66"/>
    <w:rsid w:val="06788F16"/>
    <w:rsid w:val="06946373"/>
    <w:rsid w:val="06AA7A2E"/>
    <w:rsid w:val="06BE2B12"/>
    <w:rsid w:val="06C49E4E"/>
    <w:rsid w:val="06C8E0FB"/>
    <w:rsid w:val="070608C9"/>
    <w:rsid w:val="072C3285"/>
    <w:rsid w:val="078D87B4"/>
    <w:rsid w:val="08334950"/>
    <w:rsid w:val="0842B83F"/>
    <w:rsid w:val="08B35007"/>
    <w:rsid w:val="08E3E888"/>
    <w:rsid w:val="091FFCD3"/>
    <w:rsid w:val="09682588"/>
    <w:rsid w:val="098BF461"/>
    <w:rsid w:val="099C78BC"/>
    <w:rsid w:val="09A75EBC"/>
    <w:rsid w:val="09F9F5F8"/>
    <w:rsid w:val="0A0663FC"/>
    <w:rsid w:val="0A077F1F"/>
    <w:rsid w:val="0A3E01DB"/>
    <w:rsid w:val="0A473123"/>
    <w:rsid w:val="0AC7EC36"/>
    <w:rsid w:val="0AD2EAE9"/>
    <w:rsid w:val="0AD7E317"/>
    <w:rsid w:val="0AFA5D81"/>
    <w:rsid w:val="0B82F94E"/>
    <w:rsid w:val="0BC76617"/>
    <w:rsid w:val="0C3E7F0C"/>
    <w:rsid w:val="0C8AE758"/>
    <w:rsid w:val="0DA145D4"/>
    <w:rsid w:val="0DF1C8F0"/>
    <w:rsid w:val="0E69CBF6"/>
    <w:rsid w:val="0F8E6BD4"/>
    <w:rsid w:val="0FA87EE1"/>
    <w:rsid w:val="0FC4640E"/>
    <w:rsid w:val="0FCA6EE2"/>
    <w:rsid w:val="105ADEF4"/>
    <w:rsid w:val="10BEDAA3"/>
    <w:rsid w:val="112333DF"/>
    <w:rsid w:val="114335DE"/>
    <w:rsid w:val="1182E1AA"/>
    <w:rsid w:val="11EFBEE9"/>
    <w:rsid w:val="123C5CC0"/>
    <w:rsid w:val="12AA7641"/>
    <w:rsid w:val="134F2A4F"/>
    <w:rsid w:val="13527F36"/>
    <w:rsid w:val="13677199"/>
    <w:rsid w:val="13D11198"/>
    <w:rsid w:val="140BB827"/>
    <w:rsid w:val="1422F11F"/>
    <w:rsid w:val="148640EA"/>
    <w:rsid w:val="14CBA09D"/>
    <w:rsid w:val="14CC6370"/>
    <w:rsid w:val="15041DF5"/>
    <w:rsid w:val="158AE406"/>
    <w:rsid w:val="15AA708E"/>
    <w:rsid w:val="16180866"/>
    <w:rsid w:val="16467F93"/>
    <w:rsid w:val="16A3CB37"/>
    <w:rsid w:val="1708A5A7"/>
    <w:rsid w:val="176CC679"/>
    <w:rsid w:val="17F95520"/>
    <w:rsid w:val="189DEEA3"/>
    <w:rsid w:val="18C3A1AA"/>
    <w:rsid w:val="18F0572B"/>
    <w:rsid w:val="1923B2B9"/>
    <w:rsid w:val="1A6EA391"/>
    <w:rsid w:val="1A95715F"/>
    <w:rsid w:val="1AD8FEAF"/>
    <w:rsid w:val="1AF73CA4"/>
    <w:rsid w:val="1B09F7A1"/>
    <w:rsid w:val="1B3A5180"/>
    <w:rsid w:val="1BF4A3D5"/>
    <w:rsid w:val="1C2EB8E1"/>
    <w:rsid w:val="1C3D91BB"/>
    <w:rsid w:val="1C43120D"/>
    <w:rsid w:val="1C4D90AC"/>
    <w:rsid w:val="1CCA695E"/>
    <w:rsid w:val="1CE8C3F9"/>
    <w:rsid w:val="1D566C20"/>
    <w:rsid w:val="1D73171D"/>
    <w:rsid w:val="1E52AA3D"/>
    <w:rsid w:val="1E998DD7"/>
    <w:rsid w:val="1ED57B59"/>
    <w:rsid w:val="1F0BE530"/>
    <w:rsid w:val="1F14E87E"/>
    <w:rsid w:val="1F6F18B1"/>
    <w:rsid w:val="1FE63B5C"/>
    <w:rsid w:val="20023BF6"/>
    <w:rsid w:val="20B9DBD0"/>
    <w:rsid w:val="20C846CE"/>
    <w:rsid w:val="21290FBC"/>
    <w:rsid w:val="213673C0"/>
    <w:rsid w:val="216E53C4"/>
    <w:rsid w:val="21871262"/>
    <w:rsid w:val="21906B46"/>
    <w:rsid w:val="21AA04A1"/>
    <w:rsid w:val="21D322BA"/>
    <w:rsid w:val="21DFD59D"/>
    <w:rsid w:val="22A01A3D"/>
    <w:rsid w:val="22F6FD67"/>
    <w:rsid w:val="232B8587"/>
    <w:rsid w:val="234C4F58"/>
    <w:rsid w:val="23C89FA3"/>
    <w:rsid w:val="23CD4B2D"/>
    <w:rsid w:val="2443E71C"/>
    <w:rsid w:val="24737252"/>
    <w:rsid w:val="249D6FE4"/>
    <w:rsid w:val="24B3B4F7"/>
    <w:rsid w:val="25255832"/>
    <w:rsid w:val="2577C898"/>
    <w:rsid w:val="2584C17A"/>
    <w:rsid w:val="25F24CFB"/>
    <w:rsid w:val="261FA3ED"/>
    <w:rsid w:val="263A0C90"/>
    <w:rsid w:val="265CC166"/>
    <w:rsid w:val="26B9485F"/>
    <w:rsid w:val="27348862"/>
    <w:rsid w:val="2756DB8E"/>
    <w:rsid w:val="27745035"/>
    <w:rsid w:val="28386FC5"/>
    <w:rsid w:val="28CF5F5E"/>
    <w:rsid w:val="28D0AA98"/>
    <w:rsid w:val="28D2B028"/>
    <w:rsid w:val="28E6A292"/>
    <w:rsid w:val="297335B2"/>
    <w:rsid w:val="29AAB48D"/>
    <w:rsid w:val="29EB96E4"/>
    <w:rsid w:val="29EECBA7"/>
    <w:rsid w:val="2A156B1D"/>
    <w:rsid w:val="2A28352B"/>
    <w:rsid w:val="2A5DF772"/>
    <w:rsid w:val="2A6A6159"/>
    <w:rsid w:val="2B45D16F"/>
    <w:rsid w:val="2B7CED62"/>
    <w:rsid w:val="2BE24FB3"/>
    <w:rsid w:val="2C46ECD3"/>
    <w:rsid w:val="2CA8180A"/>
    <w:rsid w:val="2D04B154"/>
    <w:rsid w:val="2DC566F2"/>
    <w:rsid w:val="2DF33B57"/>
    <w:rsid w:val="2E08A56A"/>
    <w:rsid w:val="2E0944C0"/>
    <w:rsid w:val="2E4C573E"/>
    <w:rsid w:val="2E51B671"/>
    <w:rsid w:val="2E5C9AB2"/>
    <w:rsid w:val="2FC67B3F"/>
    <w:rsid w:val="2FD792F5"/>
    <w:rsid w:val="304638FA"/>
    <w:rsid w:val="30986C96"/>
    <w:rsid w:val="30FE9311"/>
    <w:rsid w:val="317A5D96"/>
    <w:rsid w:val="319544E5"/>
    <w:rsid w:val="32E79E9D"/>
    <w:rsid w:val="32EC2DAB"/>
    <w:rsid w:val="3310F3A4"/>
    <w:rsid w:val="3396DC3E"/>
    <w:rsid w:val="33BE06D5"/>
    <w:rsid w:val="34241A60"/>
    <w:rsid w:val="34B55180"/>
    <w:rsid w:val="35315F4A"/>
    <w:rsid w:val="35AB54B2"/>
    <w:rsid w:val="36B351CD"/>
    <w:rsid w:val="36D699FE"/>
    <w:rsid w:val="3732A466"/>
    <w:rsid w:val="3780C168"/>
    <w:rsid w:val="378C6D38"/>
    <w:rsid w:val="37A044BB"/>
    <w:rsid w:val="37B269FF"/>
    <w:rsid w:val="3825AE23"/>
    <w:rsid w:val="3827090D"/>
    <w:rsid w:val="382A945C"/>
    <w:rsid w:val="38341345"/>
    <w:rsid w:val="383843E4"/>
    <w:rsid w:val="386F0826"/>
    <w:rsid w:val="388C6DBC"/>
    <w:rsid w:val="38DE9FB2"/>
    <w:rsid w:val="39530DAE"/>
    <w:rsid w:val="3988FD0F"/>
    <w:rsid w:val="39985293"/>
    <w:rsid w:val="39DB5269"/>
    <w:rsid w:val="39FDDDA3"/>
    <w:rsid w:val="3A067315"/>
    <w:rsid w:val="3A27863E"/>
    <w:rsid w:val="3A749771"/>
    <w:rsid w:val="3B3348BD"/>
    <w:rsid w:val="3CC097F5"/>
    <w:rsid w:val="3D3481EA"/>
    <w:rsid w:val="3DFD4EAA"/>
    <w:rsid w:val="3E24A915"/>
    <w:rsid w:val="3E289CEA"/>
    <w:rsid w:val="3E397EEB"/>
    <w:rsid w:val="3E45341A"/>
    <w:rsid w:val="3E773F56"/>
    <w:rsid w:val="3EA15CA4"/>
    <w:rsid w:val="3EDE2689"/>
    <w:rsid w:val="3EEB8872"/>
    <w:rsid w:val="3F2A09C7"/>
    <w:rsid w:val="3F4BAFAC"/>
    <w:rsid w:val="3F72791A"/>
    <w:rsid w:val="3FA061FF"/>
    <w:rsid w:val="3FBE7D1B"/>
    <w:rsid w:val="414AA1C3"/>
    <w:rsid w:val="41C4BC0B"/>
    <w:rsid w:val="4225262E"/>
    <w:rsid w:val="42A5C87A"/>
    <w:rsid w:val="42FF216E"/>
    <w:rsid w:val="43C07181"/>
    <w:rsid w:val="43F8926C"/>
    <w:rsid w:val="43FCE411"/>
    <w:rsid w:val="4410B936"/>
    <w:rsid w:val="44B097F4"/>
    <w:rsid w:val="44C1A2B4"/>
    <w:rsid w:val="4546755C"/>
    <w:rsid w:val="457ADC44"/>
    <w:rsid w:val="459F1183"/>
    <w:rsid w:val="45F17E84"/>
    <w:rsid w:val="46095DA9"/>
    <w:rsid w:val="465CE6D4"/>
    <w:rsid w:val="4687317F"/>
    <w:rsid w:val="46C79BBE"/>
    <w:rsid w:val="474E4409"/>
    <w:rsid w:val="47BE1E7E"/>
    <w:rsid w:val="47D034B1"/>
    <w:rsid w:val="480600F1"/>
    <w:rsid w:val="481E9017"/>
    <w:rsid w:val="4849F387"/>
    <w:rsid w:val="48CFA791"/>
    <w:rsid w:val="48F47246"/>
    <w:rsid w:val="4974A5BB"/>
    <w:rsid w:val="497C091B"/>
    <w:rsid w:val="4996B047"/>
    <w:rsid w:val="49BA5124"/>
    <w:rsid w:val="49D3EAC2"/>
    <w:rsid w:val="4A9E8A84"/>
    <w:rsid w:val="4AB4D156"/>
    <w:rsid w:val="4AC08E95"/>
    <w:rsid w:val="4BDFD0FF"/>
    <w:rsid w:val="4BF23230"/>
    <w:rsid w:val="4CA24B89"/>
    <w:rsid w:val="4CBE3A8A"/>
    <w:rsid w:val="4CFB4F2A"/>
    <w:rsid w:val="4DB3EE45"/>
    <w:rsid w:val="4E47B237"/>
    <w:rsid w:val="4E52AC04"/>
    <w:rsid w:val="4E5E5159"/>
    <w:rsid w:val="4E809FC9"/>
    <w:rsid w:val="4EA649F7"/>
    <w:rsid w:val="4EB82063"/>
    <w:rsid w:val="4EDFAAE5"/>
    <w:rsid w:val="4EF800BF"/>
    <w:rsid w:val="4F4B22E5"/>
    <w:rsid w:val="5069C59D"/>
    <w:rsid w:val="50A65017"/>
    <w:rsid w:val="50A9129E"/>
    <w:rsid w:val="50C963B8"/>
    <w:rsid w:val="51043AD3"/>
    <w:rsid w:val="5134090B"/>
    <w:rsid w:val="51BA85E2"/>
    <w:rsid w:val="52465831"/>
    <w:rsid w:val="5285F150"/>
    <w:rsid w:val="5345309C"/>
    <w:rsid w:val="535A32F2"/>
    <w:rsid w:val="54E05C8F"/>
    <w:rsid w:val="54E19617"/>
    <w:rsid w:val="54E304CE"/>
    <w:rsid w:val="54ECE0BE"/>
    <w:rsid w:val="55634F0D"/>
    <w:rsid w:val="55D8BFFF"/>
    <w:rsid w:val="563B929A"/>
    <w:rsid w:val="56E4EB9E"/>
    <w:rsid w:val="572686CF"/>
    <w:rsid w:val="5761AE25"/>
    <w:rsid w:val="57A1F904"/>
    <w:rsid w:val="57A48B74"/>
    <w:rsid w:val="57A4E10A"/>
    <w:rsid w:val="57ADE458"/>
    <w:rsid w:val="57D25FD9"/>
    <w:rsid w:val="57DAED11"/>
    <w:rsid w:val="57E17CF3"/>
    <w:rsid w:val="5840B048"/>
    <w:rsid w:val="585E4A6E"/>
    <w:rsid w:val="58D1E226"/>
    <w:rsid w:val="592D6CA4"/>
    <w:rsid w:val="59BA5D94"/>
    <w:rsid w:val="5A2A74AE"/>
    <w:rsid w:val="5A3E17FD"/>
    <w:rsid w:val="5A6B2692"/>
    <w:rsid w:val="5AB4A412"/>
    <w:rsid w:val="5ABD4201"/>
    <w:rsid w:val="5AC0ED36"/>
    <w:rsid w:val="5AD745BA"/>
    <w:rsid w:val="5B2749E7"/>
    <w:rsid w:val="5B4B87BC"/>
    <w:rsid w:val="5BE6A99A"/>
    <w:rsid w:val="5BEC53E4"/>
    <w:rsid w:val="5C254E10"/>
    <w:rsid w:val="5C326BD2"/>
    <w:rsid w:val="5CF58EE7"/>
    <w:rsid w:val="5CFA6196"/>
    <w:rsid w:val="5D3D7B2E"/>
    <w:rsid w:val="5D58E78B"/>
    <w:rsid w:val="5DC983CC"/>
    <w:rsid w:val="5E50AFC2"/>
    <w:rsid w:val="5EB755AD"/>
    <w:rsid w:val="5EC73F98"/>
    <w:rsid w:val="5F435E0D"/>
    <w:rsid w:val="5F6D43B5"/>
    <w:rsid w:val="5F756DA9"/>
    <w:rsid w:val="5FAE9229"/>
    <w:rsid w:val="5FF323D2"/>
    <w:rsid w:val="600EEA9A"/>
    <w:rsid w:val="60B77FD0"/>
    <w:rsid w:val="60CEF9AF"/>
    <w:rsid w:val="61068ADB"/>
    <w:rsid w:val="6192C809"/>
    <w:rsid w:val="61DE0778"/>
    <w:rsid w:val="61DFE271"/>
    <w:rsid w:val="62A6A7E2"/>
    <w:rsid w:val="62A9543E"/>
    <w:rsid w:val="6318915F"/>
    <w:rsid w:val="63CFE420"/>
    <w:rsid w:val="63FC26AD"/>
    <w:rsid w:val="63FEC613"/>
    <w:rsid w:val="6419B01C"/>
    <w:rsid w:val="644F4B07"/>
    <w:rsid w:val="64686079"/>
    <w:rsid w:val="647A5FE2"/>
    <w:rsid w:val="64A417D1"/>
    <w:rsid w:val="64E60571"/>
    <w:rsid w:val="64F47EE6"/>
    <w:rsid w:val="65011364"/>
    <w:rsid w:val="6506EB0B"/>
    <w:rsid w:val="65B7DBA3"/>
    <w:rsid w:val="65D12F5B"/>
    <w:rsid w:val="6656FE09"/>
    <w:rsid w:val="66ABF54C"/>
    <w:rsid w:val="66BC4C8D"/>
    <w:rsid w:val="66DD109B"/>
    <w:rsid w:val="677253B8"/>
    <w:rsid w:val="68024FCF"/>
    <w:rsid w:val="68302490"/>
    <w:rsid w:val="6874EF85"/>
    <w:rsid w:val="69D03BBB"/>
    <w:rsid w:val="6A071F01"/>
    <w:rsid w:val="6A17DCA8"/>
    <w:rsid w:val="6A1D3302"/>
    <w:rsid w:val="6A2877CD"/>
    <w:rsid w:val="6A3EAA76"/>
    <w:rsid w:val="6A7D31A7"/>
    <w:rsid w:val="6A8B11BB"/>
    <w:rsid w:val="6A8F7F67"/>
    <w:rsid w:val="6AAEF740"/>
    <w:rsid w:val="6B3A25C0"/>
    <w:rsid w:val="6B96D814"/>
    <w:rsid w:val="6BA729B7"/>
    <w:rsid w:val="6BDCEDE7"/>
    <w:rsid w:val="6C284243"/>
    <w:rsid w:val="6C90FA76"/>
    <w:rsid w:val="6C955D8A"/>
    <w:rsid w:val="6CA5DDC8"/>
    <w:rsid w:val="6DA43C00"/>
    <w:rsid w:val="6E2203DB"/>
    <w:rsid w:val="6E24D573"/>
    <w:rsid w:val="6E367E69"/>
    <w:rsid w:val="6F1C3EC6"/>
    <w:rsid w:val="6F31199B"/>
    <w:rsid w:val="705BFC42"/>
    <w:rsid w:val="705F357E"/>
    <w:rsid w:val="70D04300"/>
    <w:rsid w:val="716B9392"/>
    <w:rsid w:val="71B0596F"/>
    <w:rsid w:val="71BA0389"/>
    <w:rsid w:val="71C2A690"/>
    <w:rsid w:val="71F7FF74"/>
    <w:rsid w:val="721072B8"/>
    <w:rsid w:val="7216378D"/>
    <w:rsid w:val="72C43E04"/>
    <w:rsid w:val="731C739B"/>
    <w:rsid w:val="736F8CE8"/>
    <w:rsid w:val="73A06358"/>
    <w:rsid w:val="73D2AC9C"/>
    <w:rsid w:val="73E0AF32"/>
    <w:rsid w:val="73E7D26F"/>
    <w:rsid w:val="743AC005"/>
    <w:rsid w:val="747AB131"/>
    <w:rsid w:val="74AADF59"/>
    <w:rsid w:val="74D2E509"/>
    <w:rsid w:val="753A391D"/>
    <w:rsid w:val="7583D4A6"/>
    <w:rsid w:val="75D3C5A5"/>
    <w:rsid w:val="7656C437"/>
    <w:rsid w:val="7671A50B"/>
    <w:rsid w:val="769C3C73"/>
    <w:rsid w:val="76D111EF"/>
    <w:rsid w:val="771D05A1"/>
    <w:rsid w:val="774A50DB"/>
    <w:rsid w:val="7764ADA8"/>
    <w:rsid w:val="776DCF5B"/>
    <w:rsid w:val="77BDFC04"/>
    <w:rsid w:val="77FABF2B"/>
    <w:rsid w:val="7835FF0A"/>
    <w:rsid w:val="786419CA"/>
    <w:rsid w:val="78A1A6DE"/>
    <w:rsid w:val="78A4D229"/>
    <w:rsid w:val="78D5026C"/>
    <w:rsid w:val="790BCB0E"/>
    <w:rsid w:val="7938B480"/>
    <w:rsid w:val="7939544B"/>
    <w:rsid w:val="7944741D"/>
    <w:rsid w:val="7944874B"/>
    <w:rsid w:val="7945919E"/>
    <w:rsid w:val="79A9482B"/>
    <w:rsid w:val="79E29CC2"/>
    <w:rsid w:val="7A3D1FEA"/>
    <w:rsid w:val="7A9F0779"/>
    <w:rsid w:val="7ABFBA18"/>
    <w:rsid w:val="7B4303A8"/>
    <w:rsid w:val="7B6411B9"/>
    <w:rsid w:val="7B97FE44"/>
    <w:rsid w:val="7BA49223"/>
    <w:rsid w:val="7C0A9BDF"/>
    <w:rsid w:val="7C6C7837"/>
    <w:rsid w:val="7D083864"/>
    <w:rsid w:val="7D8B6A66"/>
    <w:rsid w:val="7D9631A5"/>
    <w:rsid w:val="7E6A359B"/>
    <w:rsid w:val="7E7C6AD2"/>
    <w:rsid w:val="7EB29BFC"/>
    <w:rsid w:val="7EBA5612"/>
    <w:rsid w:val="7F2C57D5"/>
    <w:rsid w:val="7F48C7C7"/>
    <w:rsid w:val="7F4D10EF"/>
    <w:rsid w:val="7F72D0EC"/>
    <w:rsid w:val="7FA97AE6"/>
    <w:rsid w:val="7FAB9F1E"/>
    <w:rsid w:val="7FB0C50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54B9D77"/>
  <w15:docId w15:val="{7A1925B3-1B35-46C5-BE80-BFC4C3DB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F843A3"/>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5"/>
    <w:rsid w:val="00FE2535"/>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3"/>
    <w:qFormat/>
    <w:rsid w:val="0050009D"/>
    <w:pPr>
      <w:jc w:val="center"/>
    </w:pPr>
    <w:rPr>
      <w:rFonts w:ascii="Times New Roman" w:hAnsi="Times New Roman"/>
      <w:b/>
      <w:sz w:val="24"/>
    </w:rPr>
  </w:style>
  <w:style w:type="character" w:customStyle="1" w:styleId="15">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6">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7">
    <w:name w:val="Title"/>
    <w:basedOn w:val="a3"/>
    <w:link w:val="aff8"/>
    <w:qFormat/>
    <w:rsid w:val="00FE2535"/>
    <w:pPr>
      <w:spacing w:after="0" w:line="240" w:lineRule="auto"/>
      <w:jc w:val="center"/>
    </w:pPr>
    <w:rPr>
      <w:rFonts w:ascii="Arial" w:hAnsi="Arial" w:cs="Arial"/>
      <w:b/>
      <w:bCs/>
      <w:sz w:val="24"/>
      <w:szCs w:val="24"/>
      <w:lang w:eastAsia="ru-RU"/>
    </w:rPr>
  </w:style>
  <w:style w:type="character" w:customStyle="1" w:styleId="aff8">
    <w:name w:val="Название Знак"/>
    <w:link w:val="aff7"/>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9">
    <w:name w:val="Plain Text"/>
    <w:basedOn w:val="a3"/>
    <w:link w:val="affa"/>
    <w:rsid w:val="00FE2535"/>
    <w:pPr>
      <w:spacing w:after="0" w:line="240" w:lineRule="auto"/>
      <w:jc w:val="center"/>
    </w:pPr>
    <w:rPr>
      <w:rFonts w:ascii="Courier New" w:hAnsi="Courier New" w:cs="Courier New"/>
      <w:sz w:val="20"/>
      <w:szCs w:val="20"/>
      <w:lang w:eastAsia="ru-RU"/>
    </w:rPr>
  </w:style>
  <w:style w:type="character" w:customStyle="1" w:styleId="affa">
    <w:name w:val="Текст Знак"/>
    <w:link w:val="aff9"/>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b">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c">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val="x-none" w:eastAsia="ru-RU"/>
    </w:rPr>
  </w:style>
  <w:style w:type="paragraph" w:customStyle="1" w:styleId="affd">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e">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0">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1">
    <w:name w:val="Исполнитель"/>
    <w:basedOn w:val="af0"/>
    <w:rsid w:val="00FE2535"/>
    <w:pPr>
      <w:suppressAutoHyphens/>
      <w:spacing w:after="120" w:line="240" w:lineRule="exact"/>
      <w:jc w:val="left"/>
    </w:pPr>
    <w:rPr>
      <w:rFonts w:eastAsia="Calibri"/>
      <w:b/>
      <w:bCs/>
      <w:sz w:val="24"/>
    </w:rPr>
  </w:style>
  <w:style w:type="paragraph" w:customStyle="1" w:styleId="afff2">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3">
    <w:name w:val="Цветовое выделение"/>
    <w:rsid w:val="00FE2535"/>
    <w:rPr>
      <w:b/>
      <w:color w:val="000080"/>
      <w:sz w:val="20"/>
    </w:rPr>
  </w:style>
  <w:style w:type="paragraph" w:customStyle="1" w:styleId="afff4">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5">
    <w:name w:val="Гипертекстовая ссылка"/>
    <w:rsid w:val="00FE2535"/>
    <w:rPr>
      <w:rFonts w:cs="Times New Roman"/>
      <w:b/>
      <w:bCs/>
      <w:color w:val="008000"/>
      <w:sz w:val="20"/>
      <w:szCs w:val="20"/>
      <w:u w:val="single"/>
    </w:rPr>
  </w:style>
  <w:style w:type="paragraph" w:customStyle="1" w:styleId="afff6">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7">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8">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uiPriority w:val="20"/>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c">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BF3A13"/>
    <w:pPr>
      <w:tabs>
        <w:tab w:val="left" w:pos="284"/>
        <w:tab w:val="right" w:leader="dot" w:pos="9356"/>
      </w:tabs>
      <w:spacing w:after="0"/>
      <w:ind w:left="284" w:right="1133" w:hanging="284"/>
      <w:jc w:val="both"/>
    </w:pPr>
    <w:rPr>
      <w:rFonts w:ascii="Times New Roman" w:hAnsi="Times New Roman"/>
      <w:noProof/>
      <w:sz w:val="20"/>
      <w:szCs w:val="20"/>
    </w:rPr>
  </w:style>
  <w:style w:type="paragraph" w:styleId="1f2">
    <w:name w:val="toc 1"/>
    <w:basedOn w:val="a3"/>
    <w:next w:val="a3"/>
    <w:autoRedefine/>
    <w:uiPriority w:val="39"/>
    <w:unhideWhenUsed/>
    <w:rsid w:val="00DC0636"/>
    <w:pPr>
      <w:tabs>
        <w:tab w:val="right" w:leader="dot" w:pos="10206"/>
      </w:tabs>
      <w:spacing w:before="120" w:after="120"/>
      <w:ind w:right="-1"/>
      <w:jc w:val="both"/>
    </w:pPr>
    <w:rPr>
      <w:rFonts w:ascii="Times New Roman" w:hAnsi="Times New Roman"/>
      <w:b/>
      <w:bCs/>
      <w:caps/>
      <w:sz w:val="20"/>
      <w:szCs w:val="20"/>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d">
    <w:name w:val="endnote text"/>
    <w:basedOn w:val="a3"/>
    <w:link w:val="afffe"/>
    <w:uiPriority w:val="99"/>
    <w:unhideWhenUsed/>
    <w:rsid w:val="006E2FDA"/>
    <w:rPr>
      <w:sz w:val="24"/>
      <w:szCs w:val="24"/>
    </w:rPr>
  </w:style>
  <w:style w:type="character" w:customStyle="1" w:styleId="afffe">
    <w:name w:val="Текст концевой сноски Знак"/>
    <w:link w:val="afffd"/>
    <w:uiPriority w:val="99"/>
    <w:rsid w:val="006E2FDA"/>
    <w:rPr>
      <w:sz w:val="24"/>
      <w:szCs w:val="24"/>
      <w:lang w:eastAsia="en-US"/>
    </w:rPr>
  </w:style>
  <w:style w:type="character" w:styleId="affff">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0">
    <w:name w:val="Document Map"/>
    <w:basedOn w:val="a3"/>
    <w:link w:val="affff1"/>
    <w:uiPriority w:val="99"/>
    <w:semiHidden/>
    <w:unhideWhenUsed/>
    <w:rsid w:val="008925E5"/>
    <w:rPr>
      <w:rFonts w:ascii="Times New Roman" w:hAnsi="Times New Roman"/>
      <w:sz w:val="24"/>
      <w:szCs w:val="24"/>
    </w:rPr>
  </w:style>
  <w:style w:type="character" w:customStyle="1" w:styleId="affff1">
    <w:name w:val="Схема документа Знак"/>
    <w:link w:val="affff0"/>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autoRedefine/>
    <w:qFormat/>
    <w:rsid w:val="00723905"/>
    <w:pPr>
      <w:ind w:left="-142"/>
      <w:jc w:val="center"/>
      <w:outlineLvl w:val="1"/>
    </w:pPr>
    <w:rPr>
      <w:rFonts w:ascii="Times New Roman" w:hAnsi="Times New Roman" w:cs="Times New Roman"/>
      <w:b/>
      <w:bCs/>
      <w:sz w:val="24"/>
      <w:szCs w:val="24"/>
    </w:rPr>
  </w:style>
  <w:style w:type="paragraph" w:customStyle="1" w:styleId="affff2">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3">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4">
    <w:name w:val="List Paragraph"/>
    <w:basedOn w:val="a3"/>
    <w:uiPriority w:val="34"/>
    <w:qFormat/>
    <w:rsid w:val="00CC4911"/>
    <w:pPr>
      <w:ind w:left="720"/>
      <w:contextualSpacing/>
    </w:pPr>
  </w:style>
  <w:style w:type="paragraph" w:customStyle="1" w:styleId="1-">
    <w:name w:val="Рег. Заголовок 1-го уровня регламента"/>
    <w:basedOn w:val="12"/>
    <w:autoRedefine/>
    <w:qFormat/>
    <w:rsid w:val="006003A3"/>
    <w:pPr>
      <w:numPr>
        <w:numId w:val="7"/>
      </w:numPr>
      <w:ind w:left="0" w:firstLine="0"/>
      <w:jc w:val="center"/>
    </w:pPr>
    <w:rPr>
      <w:i w:val="0"/>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33"/>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33"/>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ind w:left="714"/>
      <w:jc w:val="left"/>
    </w:pPr>
  </w:style>
  <w:style w:type="paragraph" w:customStyle="1" w:styleId="114">
    <w:name w:val="Рег. Основной текст уровень 1.1 (сценарии)"/>
    <w:basedOn w:val="11"/>
    <w:qFormat/>
    <w:rsid w:val="0084437A"/>
    <w:pPr>
      <w:numPr>
        <w:ilvl w:val="0"/>
        <w:numId w:val="0"/>
      </w:num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3"/>
      </w:numPr>
    </w:pPr>
  </w:style>
  <w:style w:type="paragraph" w:customStyle="1" w:styleId="1f3">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75985"/>
    <w:pPr>
      <w:numPr>
        <w:numId w:val="4"/>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3"/>
    <w:qFormat/>
    <w:rsid w:val="00CE4FAB"/>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9">
    <w:name w:val="No Spacing"/>
    <w:aliases w:val="Приложение АР"/>
    <w:basedOn w:val="12"/>
    <w:next w:val="2-"/>
    <w:qFormat/>
    <w:rsid w:val="001B7AC2"/>
    <w:pPr>
      <w:spacing w:after="240"/>
    </w:pPr>
    <w:rPr>
      <w:i w:val="0"/>
      <w:szCs w:val="22"/>
      <w:lang w:eastAsia="en-US"/>
    </w:rPr>
  </w:style>
  <w:style w:type="paragraph" w:styleId="affffa">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4"/>
    <w:qFormat/>
    <w:rsid w:val="003C541F"/>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3C541F"/>
    <w:pPr>
      <w:numPr>
        <w:ilvl w:val="2"/>
      </w:numPr>
      <w:tabs>
        <w:tab w:val="clear" w:pos="992"/>
        <w:tab w:val="left" w:pos="1418"/>
      </w:tabs>
    </w:pPr>
  </w:style>
  <w:style w:type="paragraph" w:customStyle="1" w:styleId="formattext">
    <w:name w:val="formattext"/>
    <w:basedOn w:val="a3"/>
    <w:rsid w:val="005128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8826E9"/>
    <w:rPr>
      <w:sz w:val="22"/>
      <w:lang w:eastAsia="en-US"/>
    </w:rPr>
  </w:style>
  <w:style w:type="paragraph" w:customStyle="1" w:styleId="2f3">
    <w:name w:val="Без интервала2"/>
    <w:link w:val="NoSpacingChar"/>
    <w:uiPriority w:val="99"/>
    <w:qFormat/>
    <w:rsid w:val="008826E9"/>
    <w:rPr>
      <w:sz w:val="22"/>
      <w:lang w:eastAsia="en-US"/>
    </w:rPr>
  </w:style>
  <w:style w:type="paragraph" w:styleId="affffb">
    <w:name w:val="TOC Heading"/>
    <w:basedOn w:val="12"/>
    <w:next w:val="a3"/>
    <w:uiPriority w:val="39"/>
    <w:unhideWhenUsed/>
    <w:qFormat/>
    <w:rsid w:val="00F41550"/>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val="ru-RU"/>
    </w:rPr>
  </w:style>
  <w:style w:type="table" w:customStyle="1" w:styleId="1f4">
    <w:name w:val="Сетка таблицы1"/>
    <w:basedOn w:val="a5"/>
    <w:next w:val="aff"/>
    <w:uiPriority w:val="59"/>
    <w:rsid w:val="00704E7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Цитата1"/>
    <w:basedOn w:val="a3"/>
    <w:rsid w:val="007E0690"/>
    <w:pPr>
      <w:spacing w:after="240" w:line="480" w:lineRule="auto"/>
      <w:ind w:left="540" w:right="588" w:firstLine="360"/>
      <w:jc w:val="center"/>
    </w:pPr>
    <w:rPr>
      <w:rFonts w:eastAsia="Times New Roman" w:cs="Calibri"/>
      <w:color w:val="000000"/>
      <w:lang w:val="en-US" w:eastAsia="zh-CN" w:bidi="en-US"/>
    </w:rPr>
  </w:style>
  <w:style w:type="character" w:customStyle="1" w:styleId="1f6">
    <w:name w:val="Неразрешенное упоминание1"/>
    <w:basedOn w:val="a4"/>
    <w:uiPriority w:val="99"/>
    <w:semiHidden/>
    <w:unhideWhenUsed/>
    <w:rsid w:val="00492121"/>
    <w:rPr>
      <w:color w:val="605E5C"/>
      <w:shd w:val="clear" w:color="auto" w:fill="E1DFDD"/>
    </w:rPr>
  </w:style>
  <w:style w:type="character" w:customStyle="1" w:styleId="normaltextrun">
    <w:name w:val="normaltextrun"/>
    <w:rsid w:val="001067A0"/>
  </w:style>
  <w:style w:type="character" w:customStyle="1" w:styleId="1f7">
    <w:name w:val="Текст примечания Знак1"/>
    <w:uiPriority w:val="99"/>
    <w:semiHidden/>
    <w:rsid w:val="006E7FB4"/>
    <w:rPr>
      <w:rFonts w:ascii="Calibri" w:eastAsia="Calibri" w:hAnsi="Calibri" w:cs="Calibri"/>
      <w:lang w:eastAsia="zh-CN"/>
    </w:rPr>
  </w:style>
  <w:style w:type="paragraph" w:customStyle="1" w:styleId="pboth">
    <w:name w:val="pboth"/>
    <w:basedOn w:val="a3"/>
    <w:rsid w:val="00E531F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Таблица-сетка 1 светлая1"/>
    <w:basedOn w:val="a5"/>
    <w:uiPriority w:val="46"/>
    <w:rsid w:val="00021D47"/>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6">
    <w:name w:val="Таблица простая 11"/>
    <w:basedOn w:val="a5"/>
    <w:uiPriority w:val="41"/>
    <w:rsid w:val="008351B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8">
    <w:name w:val="Сетка таблицы светлая1"/>
    <w:basedOn w:val="a5"/>
    <w:uiPriority w:val="40"/>
    <w:rsid w:val="008351B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310">
    <w:name w:val="Таблица простая 31"/>
    <w:basedOn w:val="a5"/>
    <w:uiPriority w:val="43"/>
    <w:rsid w:val="008351B6"/>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Таблица простая 21"/>
    <w:basedOn w:val="a5"/>
    <w:uiPriority w:val="42"/>
    <w:rsid w:val="008351B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
    <w:name w:val="Таблица простая 41"/>
    <w:basedOn w:val="a5"/>
    <w:uiPriority w:val="44"/>
    <w:rsid w:val="008351B6"/>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Таблица простая 51"/>
    <w:basedOn w:val="a5"/>
    <w:uiPriority w:val="45"/>
    <w:rsid w:val="008351B6"/>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f9">
    <w:name w:val="Нет списка1"/>
    <w:next w:val="a6"/>
    <w:uiPriority w:val="99"/>
    <w:semiHidden/>
    <w:unhideWhenUsed/>
    <w:rsid w:val="00427C48"/>
  </w:style>
  <w:style w:type="table" w:customStyle="1" w:styleId="2f4">
    <w:name w:val="Сетка таблицы2"/>
    <w:basedOn w:val="a5"/>
    <w:next w:val="aff"/>
    <w:uiPriority w:val="59"/>
    <w:rsid w:val="00427C48"/>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
    <w:basedOn w:val="a5"/>
    <w:next w:val="aff"/>
    <w:uiPriority w:val="59"/>
    <w:rsid w:val="00427C48"/>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Таблица-сетка 1 светлая11"/>
    <w:basedOn w:val="a5"/>
    <w:next w:val="-11"/>
    <w:uiPriority w:val="46"/>
    <w:rsid w:val="00427C4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Таблица простая 111"/>
    <w:basedOn w:val="a5"/>
    <w:next w:val="116"/>
    <w:uiPriority w:val="41"/>
    <w:rsid w:val="00427C4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8">
    <w:name w:val="Сетка таблицы светлая11"/>
    <w:basedOn w:val="a5"/>
    <w:next w:val="1f8"/>
    <w:uiPriority w:val="40"/>
    <w:rsid w:val="00427C4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311">
    <w:name w:val="Таблица простая 311"/>
    <w:basedOn w:val="a5"/>
    <w:next w:val="310"/>
    <w:uiPriority w:val="43"/>
    <w:rsid w:val="00427C48"/>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11">
    <w:name w:val="Таблица простая 211"/>
    <w:basedOn w:val="a5"/>
    <w:next w:val="214"/>
    <w:uiPriority w:val="42"/>
    <w:rsid w:val="00427C4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0">
    <w:name w:val="Таблица простая 411"/>
    <w:basedOn w:val="a5"/>
    <w:next w:val="411"/>
    <w:uiPriority w:val="44"/>
    <w:rsid w:val="00427C48"/>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1">
    <w:name w:val="Таблица простая 511"/>
    <w:basedOn w:val="a5"/>
    <w:next w:val="510"/>
    <w:uiPriority w:val="45"/>
    <w:rsid w:val="00427C48"/>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2f5">
    <w:name w:val="СТИЛЬ АР 2 подраздел"/>
    <w:basedOn w:val="2-"/>
    <w:qFormat/>
    <w:rsid w:val="0064144A"/>
    <w:pPr>
      <w:ind w:left="0"/>
    </w:pPr>
  </w:style>
  <w:style w:type="character" w:customStyle="1" w:styleId="ListLabel88">
    <w:name w:val="ListLabel 88"/>
    <w:qFormat/>
    <w:rsid w:val="000C253F"/>
    <w:rPr>
      <w:color w:val="000000" w:themeColor="text1"/>
    </w:rPr>
  </w:style>
  <w:style w:type="character" w:customStyle="1" w:styleId="affffc">
    <w:name w:val="Ссылка указателя"/>
    <w:qFormat/>
    <w:rsid w:val="000836F1"/>
  </w:style>
  <w:style w:type="character" w:styleId="affffd">
    <w:name w:val="Placeholder Text"/>
    <w:basedOn w:val="a4"/>
    <w:uiPriority w:val="99"/>
    <w:semiHidden/>
    <w:rsid w:val="00D864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8832">
      <w:bodyDiv w:val="1"/>
      <w:marLeft w:val="0"/>
      <w:marRight w:val="0"/>
      <w:marTop w:val="0"/>
      <w:marBottom w:val="0"/>
      <w:divBdr>
        <w:top w:val="none" w:sz="0" w:space="0" w:color="auto"/>
        <w:left w:val="none" w:sz="0" w:space="0" w:color="auto"/>
        <w:bottom w:val="none" w:sz="0" w:space="0" w:color="auto"/>
        <w:right w:val="none" w:sz="0" w:space="0" w:color="auto"/>
      </w:divBdr>
      <w:divsChild>
        <w:div w:id="72049475">
          <w:marLeft w:val="0"/>
          <w:marRight w:val="0"/>
          <w:marTop w:val="210"/>
          <w:marBottom w:val="0"/>
          <w:divBdr>
            <w:top w:val="none" w:sz="0" w:space="0" w:color="auto"/>
            <w:left w:val="none" w:sz="0" w:space="0" w:color="auto"/>
            <w:bottom w:val="none" w:sz="0" w:space="0" w:color="auto"/>
            <w:right w:val="none" w:sz="0" w:space="0" w:color="auto"/>
          </w:divBdr>
        </w:div>
        <w:div w:id="337343447">
          <w:marLeft w:val="0"/>
          <w:marRight w:val="0"/>
          <w:marTop w:val="210"/>
          <w:marBottom w:val="0"/>
          <w:divBdr>
            <w:top w:val="none" w:sz="0" w:space="0" w:color="auto"/>
            <w:left w:val="none" w:sz="0" w:space="0" w:color="auto"/>
            <w:bottom w:val="none" w:sz="0" w:space="0" w:color="auto"/>
            <w:right w:val="none" w:sz="0" w:space="0" w:color="auto"/>
          </w:divBdr>
        </w:div>
        <w:div w:id="789472078">
          <w:marLeft w:val="0"/>
          <w:marRight w:val="0"/>
          <w:marTop w:val="210"/>
          <w:marBottom w:val="0"/>
          <w:divBdr>
            <w:top w:val="none" w:sz="0" w:space="0" w:color="auto"/>
            <w:left w:val="none" w:sz="0" w:space="0" w:color="auto"/>
            <w:bottom w:val="none" w:sz="0" w:space="0" w:color="auto"/>
            <w:right w:val="none" w:sz="0" w:space="0" w:color="auto"/>
          </w:divBdr>
        </w:div>
        <w:div w:id="1074401144">
          <w:marLeft w:val="0"/>
          <w:marRight w:val="0"/>
          <w:marTop w:val="210"/>
          <w:marBottom w:val="0"/>
          <w:divBdr>
            <w:top w:val="none" w:sz="0" w:space="0" w:color="auto"/>
            <w:left w:val="none" w:sz="0" w:space="0" w:color="auto"/>
            <w:bottom w:val="none" w:sz="0" w:space="0" w:color="auto"/>
            <w:right w:val="none" w:sz="0" w:space="0" w:color="auto"/>
          </w:divBdr>
        </w:div>
        <w:div w:id="1207329985">
          <w:marLeft w:val="0"/>
          <w:marRight w:val="0"/>
          <w:marTop w:val="210"/>
          <w:marBottom w:val="0"/>
          <w:divBdr>
            <w:top w:val="none" w:sz="0" w:space="0" w:color="auto"/>
            <w:left w:val="none" w:sz="0" w:space="0" w:color="auto"/>
            <w:bottom w:val="none" w:sz="0" w:space="0" w:color="auto"/>
            <w:right w:val="none" w:sz="0" w:space="0" w:color="auto"/>
          </w:divBdr>
        </w:div>
        <w:div w:id="1448966952">
          <w:marLeft w:val="0"/>
          <w:marRight w:val="0"/>
          <w:marTop w:val="210"/>
          <w:marBottom w:val="0"/>
          <w:divBdr>
            <w:top w:val="none" w:sz="0" w:space="0" w:color="auto"/>
            <w:left w:val="none" w:sz="0" w:space="0" w:color="auto"/>
            <w:bottom w:val="none" w:sz="0" w:space="0" w:color="auto"/>
            <w:right w:val="none" w:sz="0" w:space="0" w:color="auto"/>
          </w:divBdr>
        </w:div>
        <w:div w:id="1961766637">
          <w:marLeft w:val="0"/>
          <w:marRight w:val="0"/>
          <w:marTop w:val="210"/>
          <w:marBottom w:val="0"/>
          <w:divBdr>
            <w:top w:val="none" w:sz="0" w:space="0" w:color="auto"/>
            <w:left w:val="none" w:sz="0" w:space="0" w:color="auto"/>
            <w:bottom w:val="none" w:sz="0" w:space="0" w:color="auto"/>
            <w:right w:val="none" w:sz="0" w:space="0" w:color="auto"/>
          </w:divBdr>
        </w:div>
      </w:divsChild>
    </w:div>
    <w:div w:id="17050282">
      <w:bodyDiv w:val="1"/>
      <w:marLeft w:val="0"/>
      <w:marRight w:val="0"/>
      <w:marTop w:val="0"/>
      <w:marBottom w:val="0"/>
      <w:divBdr>
        <w:top w:val="none" w:sz="0" w:space="0" w:color="auto"/>
        <w:left w:val="none" w:sz="0" w:space="0" w:color="auto"/>
        <w:bottom w:val="none" w:sz="0" w:space="0" w:color="auto"/>
        <w:right w:val="none" w:sz="0" w:space="0" w:color="auto"/>
      </w:divBdr>
    </w:div>
    <w:div w:id="21135179">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32265896">
      <w:bodyDiv w:val="1"/>
      <w:marLeft w:val="0"/>
      <w:marRight w:val="0"/>
      <w:marTop w:val="0"/>
      <w:marBottom w:val="0"/>
      <w:divBdr>
        <w:top w:val="none" w:sz="0" w:space="0" w:color="auto"/>
        <w:left w:val="none" w:sz="0" w:space="0" w:color="auto"/>
        <w:bottom w:val="none" w:sz="0" w:space="0" w:color="auto"/>
        <w:right w:val="none" w:sz="0" w:space="0" w:color="auto"/>
      </w:divBdr>
    </w:div>
    <w:div w:id="32310161">
      <w:bodyDiv w:val="1"/>
      <w:marLeft w:val="0"/>
      <w:marRight w:val="0"/>
      <w:marTop w:val="0"/>
      <w:marBottom w:val="0"/>
      <w:divBdr>
        <w:top w:val="none" w:sz="0" w:space="0" w:color="auto"/>
        <w:left w:val="none" w:sz="0" w:space="0" w:color="auto"/>
        <w:bottom w:val="none" w:sz="0" w:space="0" w:color="auto"/>
        <w:right w:val="none" w:sz="0" w:space="0" w:color="auto"/>
      </w:divBdr>
    </w:div>
    <w:div w:id="38405117">
      <w:bodyDiv w:val="1"/>
      <w:marLeft w:val="0"/>
      <w:marRight w:val="0"/>
      <w:marTop w:val="0"/>
      <w:marBottom w:val="0"/>
      <w:divBdr>
        <w:top w:val="none" w:sz="0" w:space="0" w:color="auto"/>
        <w:left w:val="none" w:sz="0" w:space="0" w:color="auto"/>
        <w:bottom w:val="none" w:sz="0" w:space="0" w:color="auto"/>
        <w:right w:val="none" w:sz="0" w:space="0" w:color="auto"/>
      </w:divBdr>
    </w:div>
    <w:div w:id="49766503">
      <w:bodyDiv w:val="1"/>
      <w:marLeft w:val="0"/>
      <w:marRight w:val="0"/>
      <w:marTop w:val="0"/>
      <w:marBottom w:val="0"/>
      <w:divBdr>
        <w:top w:val="none" w:sz="0" w:space="0" w:color="auto"/>
        <w:left w:val="none" w:sz="0" w:space="0" w:color="auto"/>
        <w:bottom w:val="none" w:sz="0" w:space="0" w:color="auto"/>
        <w:right w:val="none" w:sz="0" w:space="0" w:color="auto"/>
      </w:divBdr>
    </w:div>
    <w:div w:id="53895609">
      <w:bodyDiv w:val="1"/>
      <w:marLeft w:val="0"/>
      <w:marRight w:val="0"/>
      <w:marTop w:val="0"/>
      <w:marBottom w:val="0"/>
      <w:divBdr>
        <w:top w:val="none" w:sz="0" w:space="0" w:color="auto"/>
        <w:left w:val="none" w:sz="0" w:space="0" w:color="auto"/>
        <w:bottom w:val="none" w:sz="0" w:space="0" w:color="auto"/>
        <w:right w:val="none" w:sz="0" w:space="0" w:color="auto"/>
      </w:divBdr>
      <w:divsChild>
        <w:div w:id="27029695">
          <w:marLeft w:val="0"/>
          <w:marRight w:val="0"/>
          <w:marTop w:val="210"/>
          <w:marBottom w:val="0"/>
          <w:divBdr>
            <w:top w:val="none" w:sz="0" w:space="0" w:color="auto"/>
            <w:left w:val="none" w:sz="0" w:space="0" w:color="auto"/>
            <w:bottom w:val="none" w:sz="0" w:space="0" w:color="auto"/>
            <w:right w:val="none" w:sz="0" w:space="0" w:color="auto"/>
          </w:divBdr>
        </w:div>
      </w:divsChild>
    </w:div>
    <w:div w:id="76633253">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490332">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20162">
      <w:bodyDiv w:val="1"/>
      <w:marLeft w:val="0"/>
      <w:marRight w:val="0"/>
      <w:marTop w:val="0"/>
      <w:marBottom w:val="0"/>
      <w:divBdr>
        <w:top w:val="none" w:sz="0" w:space="0" w:color="auto"/>
        <w:left w:val="none" w:sz="0" w:space="0" w:color="auto"/>
        <w:bottom w:val="none" w:sz="0" w:space="0" w:color="auto"/>
        <w:right w:val="none" w:sz="0" w:space="0" w:color="auto"/>
      </w:divBdr>
    </w:div>
    <w:div w:id="112135818">
      <w:bodyDiv w:val="1"/>
      <w:marLeft w:val="0"/>
      <w:marRight w:val="0"/>
      <w:marTop w:val="0"/>
      <w:marBottom w:val="0"/>
      <w:divBdr>
        <w:top w:val="none" w:sz="0" w:space="0" w:color="auto"/>
        <w:left w:val="none" w:sz="0" w:space="0" w:color="auto"/>
        <w:bottom w:val="none" w:sz="0" w:space="0" w:color="auto"/>
        <w:right w:val="none" w:sz="0" w:space="0" w:color="auto"/>
      </w:divBdr>
    </w:div>
    <w:div w:id="117072477">
      <w:bodyDiv w:val="1"/>
      <w:marLeft w:val="0"/>
      <w:marRight w:val="0"/>
      <w:marTop w:val="0"/>
      <w:marBottom w:val="0"/>
      <w:divBdr>
        <w:top w:val="none" w:sz="0" w:space="0" w:color="auto"/>
        <w:left w:val="none" w:sz="0" w:space="0" w:color="auto"/>
        <w:bottom w:val="none" w:sz="0" w:space="0" w:color="auto"/>
        <w:right w:val="none" w:sz="0" w:space="0" w:color="auto"/>
      </w:divBdr>
    </w:div>
    <w:div w:id="120804763">
      <w:bodyDiv w:val="1"/>
      <w:marLeft w:val="0"/>
      <w:marRight w:val="0"/>
      <w:marTop w:val="0"/>
      <w:marBottom w:val="0"/>
      <w:divBdr>
        <w:top w:val="none" w:sz="0" w:space="0" w:color="auto"/>
        <w:left w:val="none" w:sz="0" w:space="0" w:color="auto"/>
        <w:bottom w:val="none" w:sz="0" w:space="0" w:color="auto"/>
        <w:right w:val="none" w:sz="0" w:space="0" w:color="auto"/>
      </w:divBdr>
      <w:divsChild>
        <w:div w:id="388723463">
          <w:marLeft w:val="0"/>
          <w:marRight w:val="0"/>
          <w:marTop w:val="210"/>
          <w:marBottom w:val="0"/>
          <w:divBdr>
            <w:top w:val="none" w:sz="0" w:space="0" w:color="auto"/>
            <w:left w:val="none" w:sz="0" w:space="0" w:color="auto"/>
            <w:bottom w:val="none" w:sz="0" w:space="0" w:color="auto"/>
            <w:right w:val="none" w:sz="0" w:space="0" w:color="auto"/>
          </w:divBdr>
        </w:div>
      </w:divsChild>
    </w:div>
    <w:div w:id="138426354">
      <w:bodyDiv w:val="1"/>
      <w:marLeft w:val="0"/>
      <w:marRight w:val="0"/>
      <w:marTop w:val="0"/>
      <w:marBottom w:val="0"/>
      <w:divBdr>
        <w:top w:val="none" w:sz="0" w:space="0" w:color="auto"/>
        <w:left w:val="none" w:sz="0" w:space="0" w:color="auto"/>
        <w:bottom w:val="none" w:sz="0" w:space="0" w:color="auto"/>
        <w:right w:val="none" w:sz="0" w:space="0" w:color="auto"/>
      </w:divBdr>
    </w:div>
    <w:div w:id="146291558">
      <w:bodyDiv w:val="1"/>
      <w:marLeft w:val="0"/>
      <w:marRight w:val="0"/>
      <w:marTop w:val="0"/>
      <w:marBottom w:val="0"/>
      <w:divBdr>
        <w:top w:val="none" w:sz="0" w:space="0" w:color="auto"/>
        <w:left w:val="none" w:sz="0" w:space="0" w:color="auto"/>
        <w:bottom w:val="none" w:sz="0" w:space="0" w:color="auto"/>
        <w:right w:val="none" w:sz="0" w:space="0" w:color="auto"/>
      </w:divBdr>
    </w:div>
    <w:div w:id="148332085">
      <w:bodyDiv w:val="1"/>
      <w:marLeft w:val="0"/>
      <w:marRight w:val="0"/>
      <w:marTop w:val="0"/>
      <w:marBottom w:val="0"/>
      <w:divBdr>
        <w:top w:val="none" w:sz="0" w:space="0" w:color="auto"/>
        <w:left w:val="none" w:sz="0" w:space="0" w:color="auto"/>
        <w:bottom w:val="none" w:sz="0" w:space="0" w:color="auto"/>
        <w:right w:val="none" w:sz="0" w:space="0" w:color="auto"/>
      </w:divBdr>
    </w:div>
    <w:div w:id="149759781">
      <w:bodyDiv w:val="1"/>
      <w:marLeft w:val="0"/>
      <w:marRight w:val="0"/>
      <w:marTop w:val="0"/>
      <w:marBottom w:val="0"/>
      <w:divBdr>
        <w:top w:val="none" w:sz="0" w:space="0" w:color="auto"/>
        <w:left w:val="none" w:sz="0" w:space="0" w:color="auto"/>
        <w:bottom w:val="none" w:sz="0" w:space="0" w:color="auto"/>
        <w:right w:val="none" w:sz="0" w:space="0" w:color="auto"/>
      </w:divBdr>
      <w:divsChild>
        <w:div w:id="646205549">
          <w:marLeft w:val="0"/>
          <w:marRight w:val="0"/>
          <w:marTop w:val="0"/>
          <w:marBottom w:val="0"/>
          <w:divBdr>
            <w:top w:val="none" w:sz="0" w:space="0" w:color="auto"/>
            <w:left w:val="none" w:sz="0" w:space="0" w:color="auto"/>
            <w:bottom w:val="none" w:sz="0" w:space="0" w:color="auto"/>
            <w:right w:val="none" w:sz="0" w:space="0" w:color="auto"/>
          </w:divBdr>
        </w:div>
      </w:divsChild>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91190031">
      <w:bodyDiv w:val="1"/>
      <w:marLeft w:val="0"/>
      <w:marRight w:val="0"/>
      <w:marTop w:val="0"/>
      <w:marBottom w:val="0"/>
      <w:divBdr>
        <w:top w:val="none" w:sz="0" w:space="0" w:color="auto"/>
        <w:left w:val="none" w:sz="0" w:space="0" w:color="auto"/>
        <w:bottom w:val="none" w:sz="0" w:space="0" w:color="auto"/>
        <w:right w:val="none" w:sz="0" w:space="0" w:color="auto"/>
      </w:divBdr>
    </w:div>
    <w:div w:id="194193867">
      <w:bodyDiv w:val="1"/>
      <w:marLeft w:val="0"/>
      <w:marRight w:val="0"/>
      <w:marTop w:val="0"/>
      <w:marBottom w:val="0"/>
      <w:divBdr>
        <w:top w:val="none" w:sz="0" w:space="0" w:color="auto"/>
        <w:left w:val="none" w:sz="0" w:space="0" w:color="auto"/>
        <w:bottom w:val="none" w:sz="0" w:space="0" w:color="auto"/>
        <w:right w:val="none" w:sz="0" w:space="0" w:color="auto"/>
      </w:divBdr>
    </w:div>
    <w:div w:id="204491885">
      <w:bodyDiv w:val="1"/>
      <w:marLeft w:val="0"/>
      <w:marRight w:val="0"/>
      <w:marTop w:val="0"/>
      <w:marBottom w:val="0"/>
      <w:divBdr>
        <w:top w:val="none" w:sz="0" w:space="0" w:color="auto"/>
        <w:left w:val="none" w:sz="0" w:space="0" w:color="auto"/>
        <w:bottom w:val="none" w:sz="0" w:space="0" w:color="auto"/>
        <w:right w:val="none" w:sz="0" w:space="0" w:color="auto"/>
      </w:divBdr>
    </w:div>
    <w:div w:id="220992516">
      <w:bodyDiv w:val="1"/>
      <w:marLeft w:val="0"/>
      <w:marRight w:val="0"/>
      <w:marTop w:val="0"/>
      <w:marBottom w:val="0"/>
      <w:divBdr>
        <w:top w:val="none" w:sz="0" w:space="0" w:color="auto"/>
        <w:left w:val="none" w:sz="0" w:space="0" w:color="auto"/>
        <w:bottom w:val="none" w:sz="0" w:space="0" w:color="auto"/>
        <w:right w:val="none" w:sz="0" w:space="0" w:color="auto"/>
      </w:divBdr>
    </w:div>
    <w:div w:id="223293770">
      <w:bodyDiv w:val="1"/>
      <w:marLeft w:val="0"/>
      <w:marRight w:val="0"/>
      <w:marTop w:val="0"/>
      <w:marBottom w:val="0"/>
      <w:divBdr>
        <w:top w:val="none" w:sz="0" w:space="0" w:color="auto"/>
        <w:left w:val="none" w:sz="0" w:space="0" w:color="auto"/>
        <w:bottom w:val="none" w:sz="0" w:space="0" w:color="auto"/>
        <w:right w:val="none" w:sz="0" w:space="0" w:color="auto"/>
      </w:divBdr>
    </w:div>
    <w:div w:id="225338636">
      <w:bodyDiv w:val="1"/>
      <w:marLeft w:val="0"/>
      <w:marRight w:val="0"/>
      <w:marTop w:val="0"/>
      <w:marBottom w:val="0"/>
      <w:divBdr>
        <w:top w:val="none" w:sz="0" w:space="0" w:color="auto"/>
        <w:left w:val="none" w:sz="0" w:space="0" w:color="auto"/>
        <w:bottom w:val="none" w:sz="0" w:space="0" w:color="auto"/>
        <w:right w:val="none" w:sz="0" w:space="0" w:color="auto"/>
      </w:divBdr>
    </w:div>
    <w:div w:id="231545134">
      <w:bodyDiv w:val="1"/>
      <w:marLeft w:val="0"/>
      <w:marRight w:val="0"/>
      <w:marTop w:val="0"/>
      <w:marBottom w:val="0"/>
      <w:divBdr>
        <w:top w:val="none" w:sz="0" w:space="0" w:color="auto"/>
        <w:left w:val="none" w:sz="0" w:space="0" w:color="auto"/>
        <w:bottom w:val="none" w:sz="0" w:space="0" w:color="auto"/>
        <w:right w:val="none" w:sz="0" w:space="0" w:color="auto"/>
      </w:divBdr>
      <w:divsChild>
        <w:div w:id="1499731325">
          <w:marLeft w:val="60"/>
          <w:marRight w:val="60"/>
          <w:marTop w:val="100"/>
          <w:marBottom w:val="100"/>
          <w:divBdr>
            <w:top w:val="none" w:sz="0" w:space="0" w:color="auto"/>
            <w:left w:val="none" w:sz="0" w:space="0" w:color="auto"/>
            <w:bottom w:val="none" w:sz="0" w:space="0" w:color="auto"/>
            <w:right w:val="none" w:sz="0" w:space="0" w:color="auto"/>
          </w:divBdr>
          <w:divsChild>
            <w:div w:id="17719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68503">
      <w:bodyDiv w:val="1"/>
      <w:marLeft w:val="0"/>
      <w:marRight w:val="0"/>
      <w:marTop w:val="0"/>
      <w:marBottom w:val="0"/>
      <w:divBdr>
        <w:top w:val="none" w:sz="0" w:space="0" w:color="auto"/>
        <w:left w:val="none" w:sz="0" w:space="0" w:color="auto"/>
        <w:bottom w:val="none" w:sz="0" w:space="0" w:color="auto"/>
        <w:right w:val="none" w:sz="0" w:space="0" w:color="auto"/>
      </w:divBdr>
    </w:div>
    <w:div w:id="257761271">
      <w:bodyDiv w:val="1"/>
      <w:marLeft w:val="0"/>
      <w:marRight w:val="0"/>
      <w:marTop w:val="0"/>
      <w:marBottom w:val="0"/>
      <w:divBdr>
        <w:top w:val="none" w:sz="0" w:space="0" w:color="auto"/>
        <w:left w:val="none" w:sz="0" w:space="0" w:color="auto"/>
        <w:bottom w:val="none" w:sz="0" w:space="0" w:color="auto"/>
        <w:right w:val="none" w:sz="0" w:space="0" w:color="auto"/>
      </w:divBdr>
    </w:div>
    <w:div w:id="282270716">
      <w:bodyDiv w:val="1"/>
      <w:marLeft w:val="0"/>
      <w:marRight w:val="0"/>
      <w:marTop w:val="0"/>
      <w:marBottom w:val="0"/>
      <w:divBdr>
        <w:top w:val="none" w:sz="0" w:space="0" w:color="auto"/>
        <w:left w:val="none" w:sz="0" w:space="0" w:color="auto"/>
        <w:bottom w:val="none" w:sz="0" w:space="0" w:color="auto"/>
        <w:right w:val="none" w:sz="0" w:space="0" w:color="auto"/>
      </w:divBdr>
    </w:div>
    <w:div w:id="284698615">
      <w:bodyDiv w:val="1"/>
      <w:marLeft w:val="0"/>
      <w:marRight w:val="0"/>
      <w:marTop w:val="0"/>
      <w:marBottom w:val="0"/>
      <w:divBdr>
        <w:top w:val="none" w:sz="0" w:space="0" w:color="auto"/>
        <w:left w:val="none" w:sz="0" w:space="0" w:color="auto"/>
        <w:bottom w:val="none" w:sz="0" w:space="0" w:color="auto"/>
        <w:right w:val="none" w:sz="0" w:space="0" w:color="auto"/>
      </w:divBdr>
    </w:div>
    <w:div w:id="288322176">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0522394">
      <w:bodyDiv w:val="1"/>
      <w:marLeft w:val="0"/>
      <w:marRight w:val="0"/>
      <w:marTop w:val="0"/>
      <w:marBottom w:val="0"/>
      <w:divBdr>
        <w:top w:val="none" w:sz="0" w:space="0" w:color="auto"/>
        <w:left w:val="none" w:sz="0" w:space="0" w:color="auto"/>
        <w:bottom w:val="none" w:sz="0" w:space="0" w:color="auto"/>
        <w:right w:val="none" w:sz="0" w:space="0" w:color="auto"/>
      </w:divBdr>
    </w:div>
    <w:div w:id="293026217">
      <w:bodyDiv w:val="1"/>
      <w:marLeft w:val="0"/>
      <w:marRight w:val="0"/>
      <w:marTop w:val="0"/>
      <w:marBottom w:val="0"/>
      <w:divBdr>
        <w:top w:val="none" w:sz="0" w:space="0" w:color="auto"/>
        <w:left w:val="none" w:sz="0" w:space="0" w:color="auto"/>
        <w:bottom w:val="none" w:sz="0" w:space="0" w:color="auto"/>
        <w:right w:val="none" w:sz="0" w:space="0" w:color="auto"/>
      </w:divBdr>
    </w:div>
    <w:div w:id="304239154">
      <w:bodyDiv w:val="1"/>
      <w:marLeft w:val="0"/>
      <w:marRight w:val="0"/>
      <w:marTop w:val="0"/>
      <w:marBottom w:val="0"/>
      <w:divBdr>
        <w:top w:val="none" w:sz="0" w:space="0" w:color="auto"/>
        <w:left w:val="none" w:sz="0" w:space="0" w:color="auto"/>
        <w:bottom w:val="none" w:sz="0" w:space="0" w:color="auto"/>
        <w:right w:val="none" w:sz="0" w:space="0" w:color="auto"/>
      </w:divBdr>
    </w:div>
    <w:div w:id="336882140">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43097175">
      <w:bodyDiv w:val="1"/>
      <w:marLeft w:val="0"/>
      <w:marRight w:val="0"/>
      <w:marTop w:val="0"/>
      <w:marBottom w:val="0"/>
      <w:divBdr>
        <w:top w:val="none" w:sz="0" w:space="0" w:color="auto"/>
        <w:left w:val="none" w:sz="0" w:space="0" w:color="auto"/>
        <w:bottom w:val="none" w:sz="0" w:space="0" w:color="auto"/>
        <w:right w:val="none" w:sz="0" w:space="0" w:color="auto"/>
      </w:divBdr>
    </w:div>
    <w:div w:id="350034355">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63748512">
      <w:bodyDiv w:val="1"/>
      <w:marLeft w:val="0"/>
      <w:marRight w:val="0"/>
      <w:marTop w:val="0"/>
      <w:marBottom w:val="0"/>
      <w:divBdr>
        <w:top w:val="none" w:sz="0" w:space="0" w:color="auto"/>
        <w:left w:val="none" w:sz="0" w:space="0" w:color="auto"/>
        <w:bottom w:val="none" w:sz="0" w:space="0" w:color="auto"/>
        <w:right w:val="none" w:sz="0" w:space="0" w:color="auto"/>
      </w:divBdr>
    </w:div>
    <w:div w:id="380326058">
      <w:bodyDiv w:val="1"/>
      <w:marLeft w:val="0"/>
      <w:marRight w:val="0"/>
      <w:marTop w:val="0"/>
      <w:marBottom w:val="0"/>
      <w:divBdr>
        <w:top w:val="none" w:sz="0" w:space="0" w:color="auto"/>
        <w:left w:val="none" w:sz="0" w:space="0" w:color="auto"/>
        <w:bottom w:val="none" w:sz="0" w:space="0" w:color="auto"/>
        <w:right w:val="none" w:sz="0" w:space="0" w:color="auto"/>
      </w:divBdr>
    </w:div>
    <w:div w:id="395250850">
      <w:bodyDiv w:val="1"/>
      <w:marLeft w:val="0"/>
      <w:marRight w:val="0"/>
      <w:marTop w:val="0"/>
      <w:marBottom w:val="0"/>
      <w:divBdr>
        <w:top w:val="none" w:sz="0" w:space="0" w:color="auto"/>
        <w:left w:val="none" w:sz="0" w:space="0" w:color="auto"/>
        <w:bottom w:val="none" w:sz="0" w:space="0" w:color="auto"/>
        <w:right w:val="none" w:sz="0" w:space="0" w:color="auto"/>
      </w:divBdr>
    </w:div>
    <w:div w:id="415127640">
      <w:bodyDiv w:val="1"/>
      <w:marLeft w:val="0"/>
      <w:marRight w:val="0"/>
      <w:marTop w:val="0"/>
      <w:marBottom w:val="0"/>
      <w:divBdr>
        <w:top w:val="none" w:sz="0" w:space="0" w:color="auto"/>
        <w:left w:val="none" w:sz="0" w:space="0" w:color="auto"/>
        <w:bottom w:val="none" w:sz="0" w:space="0" w:color="auto"/>
        <w:right w:val="none" w:sz="0" w:space="0" w:color="auto"/>
      </w:divBdr>
    </w:div>
    <w:div w:id="428503938">
      <w:bodyDiv w:val="1"/>
      <w:marLeft w:val="0"/>
      <w:marRight w:val="0"/>
      <w:marTop w:val="0"/>
      <w:marBottom w:val="0"/>
      <w:divBdr>
        <w:top w:val="none" w:sz="0" w:space="0" w:color="auto"/>
        <w:left w:val="none" w:sz="0" w:space="0" w:color="auto"/>
        <w:bottom w:val="none" w:sz="0" w:space="0" w:color="auto"/>
        <w:right w:val="none" w:sz="0" w:space="0" w:color="auto"/>
      </w:divBdr>
    </w:div>
    <w:div w:id="435711810">
      <w:bodyDiv w:val="1"/>
      <w:marLeft w:val="0"/>
      <w:marRight w:val="0"/>
      <w:marTop w:val="0"/>
      <w:marBottom w:val="0"/>
      <w:divBdr>
        <w:top w:val="none" w:sz="0" w:space="0" w:color="auto"/>
        <w:left w:val="none" w:sz="0" w:space="0" w:color="auto"/>
        <w:bottom w:val="none" w:sz="0" w:space="0" w:color="auto"/>
        <w:right w:val="none" w:sz="0" w:space="0" w:color="auto"/>
      </w:divBdr>
    </w:div>
    <w:div w:id="446123627">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90566110">
      <w:bodyDiv w:val="1"/>
      <w:marLeft w:val="0"/>
      <w:marRight w:val="0"/>
      <w:marTop w:val="0"/>
      <w:marBottom w:val="0"/>
      <w:divBdr>
        <w:top w:val="none" w:sz="0" w:space="0" w:color="auto"/>
        <w:left w:val="none" w:sz="0" w:space="0" w:color="auto"/>
        <w:bottom w:val="none" w:sz="0" w:space="0" w:color="auto"/>
        <w:right w:val="none" w:sz="0" w:space="0" w:color="auto"/>
      </w:divBdr>
    </w:div>
    <w:div w:id="505050939">
      <w:bodyDiv w:val="1"/>
      <w:marLeft w:val="0"/>
      <w:marRight w:val="0"/>
      <w:marTop w:val="0"/>
      <w:marBottom w:val="0"/>
      <w:divBdr>
        <w:top w:val="none" w:sz="0" w:space="0" w:color="auto"/>
        <w:left w:val="none" w:sz="0" w:space="0" w:color="auto"/>
        <w:bottom w:val="none" w:sz="0" w:space="0" w:color="auto"/>
        <w:right w:val="none" w:sz="0" w:space="0" w:color="auto"/>
      </w:divBdr>
    </w:div>
    <w:div w:id="505486247">
      <w:bodyDiv w:val="1"/>
      <w:marLeft w:val="0"/>
      <w:marRight w:val="0"/>
      <w:marTop w:val="0"/>
      <w:marBottom w:val="0"/>
      <w:divBdr>
        <w:top w:val="none" w:sz="0" w:space="0" w:color="auto"/>
        <w:left w:val="none" w:sz="0" w:space="0" w:color="auto"/>
        <w:bottom w:val="none" w:sz="0" w:space="0" w:color="auto"/>
        <w:right w:val="none" w:sz="0" w:space="0" w:color="auto"/>
      </w:divBdr>
    </w:div>
    <w:div w:id="527261147">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29993356">
      <w:bodyDiv w:val="1"/>
      <w:marLeft w:val="0"/>
      <w:marRight w:val="0"/>
      <w:marTop w:val="0"/>
      <w:marBottom w:val="0"/>
      <w:divBdr>
        <w:top w:val="none" w:sz="0" w:space="0" w:color="auto"/>
        <w:left w:val="none" w:sz="0" w:space="0" w:color="auto"/>
        <w:bottom w:val="none" w:sz="0" w:space="0" w:color="auto"/>
        <w:right w:val="none" w:sz="0" w:space="0" w:color="auto"/>
      </w:divBdr>
    </w:div>
    <w:div w:id="530383727">
      <w:bodyDiv w:val="1"/>
      <w:marLeft w:val="0"/>
      <w:marRight w:val="0"/>
      <w:marTop w:val="0"/>
      <w:marBottom w:val="0"/>
      <w:divBdr>
        <w:top w:val="none" w:sz="0" w:space="0" w:color="auto"/>
        <w:left w:val="none" w:sz="0" w:space="0" w:color="auto"/>
        <w:bottom w:val="none" w:sz="0" w:space="0" w:color="auto"/>
        <w:right w:val="none" w:sz="0" w:space="0" w:color="auto"/>
      </w:divBdr>
    </w:div>
    <w:div w:id="546264001">
      <w:bodyDiv w:val="1"/>
      <w:marLeft w:val="0"/>
      <w:marRight w:val="0"/>
      <w:marTop w:val="0"/>
      <w:marBottom w:val="0"/>
      <w:divBdr>
        <w:top w:val="none" w:sz="0" w:space="0" w:color="auto"/>
        <w:left w:val="none" w:sz="0" w:space="0" w:color="auto"/>
        <w:bottom w:val="none" w:sz="0" w:space="0" w:color="auto"/>
        <w:right w:val="none" w:sz="0" w:space="0" w:color="auto"/>
      </w:divBdr>
    </w:div>
    <w:div w:id="558396108">
      <w:bodyDiv w:val="1"/>
      <w:marLeft w:val="0"/>
      <w:marRight w:val="0"/>
      <w:marTop w:val="0"/>
      <w:marBottom w:val="0"/>
      <w:divBdr>
        <w:top w:val="none" w:sz="0" w:space="0" w:color="auto"/>
        <w:left w:val="none" w:sz="0" w:space="0" w:color="auto"/>
        <w:bottom w:val="none" w:sz="0" w:space="0" w:color="auto"/>
        <w:right w:val="none" w:sz="0" w:space="0" w:color="auto"/>
      </w:divBdr>
      <w:divsChild>
        <w:div w:id="663123437">
          <w:marLeft w:val="0"/>
          <w:marRight w:val="0"/>
          <w:marTop w:val="210"/>
          <w:marBottom w:val="0"/>
          <w:divBdr>
            <w:top w:val="none" w:sz="0" w:space="0" w:color="auto"/>
            <w:left w:val="none" w:sz="0" w:space="0" w:color="auto"/>
            <w:bottom w:val="none" w:sz="0" w:space="0" w:color="auto"/>
            <w:right w:val="none" w:sz="0" w:space="0" w:color="auto"/>
          </w:divBdr>
        </w:div>
      </w:divsChild>
    </w:div>
    <w:div w:id="572859823">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9219605">
      <w:bodyDiv w:val="1"/>
      <w:marLeft w:val="0"/>
      <w:marRight w:val="0"/>
      <w:marTop w:val="0"/>
      <w:marBottom w:val="0"/>
      <w:divBdr>
        <w:top w:val="none" w:sz="0" w:space="0" w:color="auto"/>
        <w:left w:val="none" w:sz="0" w:space="0" w:color="auto"/>
        <w:bottom w:val="none" w:sz="0" w:space="0" w:color="auto"/>
        <w:right w:val="none" w:sz="0" w:space="0" w:color="auto"/>
      </w:divBdr>
    </w:div>
    <w:div w:id="603878703">
      <w:bodyDiv w:val="1"/>
      <w:marLeft w:val="0"/>
      <w:marRight w:val="0"/>
      <w:marTop w:val="0"/>
      <w:marBottom w:val="0"/>
      <w:divBdr>
        <w:top w:val="none" w:sz="0" w:space="0" w:color="auto"/>
        <w:left w:val="none" w:sz="0" w:space="0" w:color="auto"/>
        <w:bottom w:val="none" w:sz="0" w:space="0" w:color="auto"/>
        <w:right w:val="none" w:sz="0" w:space="0" w:color="auto"/>
      </w:divBdr>
      <w:divsChild>
        <w:div w:id="1933130">
          <w:marLeft w:val="0"/>
          <w:marRight w:val="0"/>
          <w:marTop w:val="120"/>
          <w:marBottom w:val="0"/>
          <w:divBdr>
            <w:top w:val="none" w:sz="0" w:space="0" w:color="auto"/>
            <w:left w:val="none" w:sz="0" w:space="0" w:color="auto"/>
            <w:bottom w:val="none" w:sz="0" w:space="0" w:color="auto"/>
            <w:right w:val="none" w:sz="0" w:space="0" w:color="auto"/>
          </w:divBdr>
        </w:div>
        <w:div w:id="173691243">
          <w:marLeft w:val="0"/>
          <w:marRight w:val="0"/>
          <w:marTop w:val="120"/>
          <w:marBottom w:val="0"/>
          <w:divBdr>
            <w:top w:val="none" w:sz="0" w:space="0" w:color="auto"/>
            <w:left w:val="none" w:sz="0" w:space="0" w:color="auto"/>
            <w:bottom w:val="none" w:sz="0" w:space="0" w:color="auto"/>
            <w:right w:val="none" w:sz="0" w:space="0" w:color="auto"/>
          </w:divBdr>
        </w:div>
        <w:div w:id="278529678">
          <w:marLeft w:val="0"/>
          <w:marRight w:val="0"/>
          <w:marTop w:val="120"/>
          <w:marBottom w:val="0"/>
          <w:divBdr>
            <w:top w:val="none" w:sz="0" w:space="0" w:color="auto"/>
            <w:left w:val="none" w:sz="0" w:space="0" w:color="auto"/>
            <w:bottom w:val="none" w:sz="0" w:space="0" w:color="auto"/>
            <w:right w:val="none" w:sz="0" w:space="0" w:color="auto"/>
          </w:divBdr>
        </w:div>
        <w:div w:id="390156923">
          <w:marLeft w:val="0"/>
          <w:marRight w:val="0"/>
          <w:marTop w:val="120"/>
          <w:marBottom w:val="0"/>
          <w:divBdr>
            <w:top w:val="none" w:sz="0" w:space="0" w:color="auto"/>
            <w:left w:val="none" w:sz="0" w:space="0" w:color="auto"/>
            <w:bottom w:val="none" w:sz="0" w:space="0" w:color="auto"/>
            <w:right w:val="none" w:sz="0" w:space="0" w:color="auto"/>
          </w:divBdr>
        </w:div>
        <w:div w:id="438451963">
          <w:marLeft w:val="0"/>
          <w:marRight w:val="0"/>
          <w:marTop w:val="120"/>
          <w:marBottom w:val="0"/>
          <w:divBdr>
            <w:top w:val="none" w:sz="0" w:space="0" w:color="auto"/>
            <w:left w:val="none" w:sz="0" w:space="0" w:color="auto"/>
            <w:bottom w:val="none" w:sz="0" w:space="0" w:color="auto"/>
            <w:right w:val="none" w:sz="0" w:space="0" w:color="auto"/>
          </w:divBdr>
        </w:div>
        <w:div w:id="520970115">
          <w:marLeft w:val="0"/>
          <w:marRight w:val="0"/>
          <w:marTop w:val="120"/>
          <w:marBottom w:val="0"/>
          <w:divBdr>
            <w:top w:val="none" w:sz="0" w:space="0" w:color="auto"/>
            <w:left w:val="none" w:sz="0" w:space="0" w:color="auto"/>
            <w:bottom w:val="none" w:sz="0" w:space="0" w:color="auto"/>
            <w:right w:val="none" w:sz="0" w:space="0" w:color="auto"/>
          </w:divBdr>
        </w:div>
        <w:div w:id="550113294">
          <w:marLeft w:val="0"/>
          <w:marRight w:val="0"/>
          <w:marTop w:val="120"/>
          <w:marBottom w:val="0"/>
          <w:divBdr>
            <w:top w:val="none" w:sz="0" w:space="0" w:color="auto"/>
            <w:left w:val="none" w:sz="0" w:space="0" w:color="auto"/>
            <w:bottom w:val="none" w:sz="0" w:space="0" w:color="auto"/>
            <w:right w:val="none" w:sz="0" w:space="0" w:color="auto"/>
          </w:divBdr>
        </w:div>
        <w:div w:id="630943552">
          <w:marLeft w:val="0"/>
          <w:marRight w:val="0"/>
          <w:marTop w:val="120"/>
          <w:marBottom w:val="0"/>
          <w:divBdr>
            <w:top w:val="none" w:sz="0" w:space="0" w:color="auto"/>
            <w:left w:val="none" w:sz="0" w:space="0" w:color="auto"/>
            <w:bottom w:val="none" w:sz="0" w:space="0" w:color="auto"/>
            <w:right w:val="none" w:sz="0" w:space="0" w:color="auto"/>
          </w:divBdr>
        </w:div>
        <w:div w:id="867252864">
          <w:marLeft w:val="0"/>
          <w:marRight w:val="0"/>
          <w:marTop w:val="120"/>
          <w:marBottom w:val="0"/>
          <w:divBdr>
            <w:top w:val="none" w:sz="0" w:space="0" w:color="auto"/>
            <w:left w:val="none" w:sz="0" w:space="0" w:color="auto"/>
            <w:bottom w:val="none" w:sz="0" w:space="0" w:color="auto"/>
            <w:right w:val="none" w:sz="0" w:space="0" w:color="auto"/>
          </w:divBdr>
        </w:div>
        <w:div w:id="1005789108">
          <w:marLeft w:val="0"/>
          <w:marRight w:val="0"/>
          <w:marTop w:val="120"/>
          <w:marBottom w:val="0"/>
          <w:divBdr>
            <w:top w:val="none" w:sz="0" w:space="0" w:color="auto"/>
            <w:left w:val="none" w:sz="0" w:space="0" w:color="auto"/>
            <w:bottom w:val="none" w:sz="0" w:space="0" w:color="auto"/>
            <w:right w:val="none" w:sz="0" w:space="0" w:color="auto"/>
          </w:divBdr>
        </w:div>
        <w:div w:id="1141194233">
          <w:marLeft w:val="0"/>
          <w:marRight w:val="0"/>
          <w:marTop w:val="120"/>
          <w:marBottom w:val="0"/>
          <w:divBdr>
            <w:top w:val="none" w:sz="0" w:space="0" w:color="auto"/>
            <w:left w:val="none" w:sz="0" w:space="0" w:color="auto"/>
            <w:bottom w:val="none" w:sz="0" w:space="0" w:color="auto"/>
            <w:right w:val="none" w:sz="0" w:space="0" w:color="auto"/>
          </w:divBdr>
        </w:div>
        <w:div w:id="1166438255">
          <w:marLeft w:val="0"/>
          <w:marRight w:val="0"/>
          <w:marTop w:val="120"/>
          <w:marBottom w:val="0"/>
          <w:divBdr>
            <w:top w:val="none" w:sz="0" w:space="0" w:color="auto"/>
            <w:left w:val="none" w:sz="0" w:space="0" w:color="auto"/>
            <w:bottom w:val="none" w:sz="0" w:space="0" w:color="auto"/>
            <w:right w:val="none" w:sz="0" w:space="0" w:color="auto"/>
          </w:divBdr>
        </w:div>
        <w:div w:id="1272469745">
          <w:marLeft w:val="0"/>
          <w:marRight w:val="0"/>
          <w:marTop w:val="120"/>
          <w:marBottom w:val="0"/>
          <w:divBdr>
            <w:top w:val="none" w:sz="0" w:space="0" w:color="auto"/>
            <w:left w:val="none" w:sz="0" w:space="0" w:color="auto"/>
            <w:bottom w:val="none" w:sz="0" w:space="0" w:color="auto"/>
            <w:right w:val="none" w:sz="0" w:space="0" w:color="auto"/>
          </w:divBdr>
        </w:div>
        <w:div w:id="1310673238">
          <w:marLeft w:val="0"/>
          <w:marRight w:val="0"/>
          <w:marTop w:val="120"/>
          <w:marBottom w:val="0"/>
          <w:divBdr>
            <w:top w:val="none" w:sz="0" w:space="0" w:color="auto"/>
            <w:left w:val="none" w:sz="0" w:space="0" w:color="auto"/>
            <w:bottom w:val="none" w:sz="0" w:space="0" w:color="auto"/>
            <w:right w:val="none" w:sz="0" w:space="0" w:color="auto"/>
          </w:divBdr>
        </w:div>
        <w:div w:id="1323503749">
          <w:marLeft w:val="0"/>
          <w:marRight w:val="0"/>
          <w:marTop w:val="120"/>
          <w:marBottom w:val="0"/>
          <w:divBdr>
            <w:top w:val="none" w:sz="0" w:space="0" w:color="auto"/>
            <w:left w:val="none" w:sz="0" w:space="0" w:color="auto"/>
            <w:bottom w:val="none" w:sz="0" w:space="0" w:color="auto"/>
            <w:right w:val="none" w:sz="0" w:space="0" w:color="auto"/>
          </w:divBdr>
        </w:div>
        <w:div w:id="1343582220">
          <w:marLeft w:val="0"/>
          <w:marRight w:val="0"/>
          <w:marTop w:val="120"/>
          <w:marBottom w:val="0"/>
          <w:divBdr>
            <w:top w:val="none" w:sz="0" w:space="0" w:color="auto"/>
            <w:left w:val="none" w:sz="0" w:space="0" w:color="auto"/>
            <w:bottom w:val="none" w:sz="0" w:space="0" w:color="auto"/>
            <w:right w:val="none" w:sz="0" w:space="0" w:color="auto"/>
          </w:divBdr>
        </w:div>
        <w:div w:id="1447315491">
          <w:marLeft w:val="0"/>
          <w:marRight w:val="0"/>
          <w:marTop w:val="120"/>
          <w:marBottom w:val="0"/>
          <w:divBdr>
            <w:top w:val="none" w:sz="0" w:space="0" w:color="auto"/>
            <w:left w:val="none" w:sz="0" w:space="0" w:color="auto"/>
            <w:bottom w:val="none" w:sz="0" w:space="0" w:color="auto"/>
            <w:right w:val="none" w:sz="0" w:space="0" w:color="auto"/>
          </w:divBdr>
        </w:div>
        <w:div w:id="1535270462">
          <w:marLeft w:val="0"/>
          <w:marRight w:val="0"/>
          <w:marTop w:val="120"/>
          <w:marBottom w:val="0"/>
          <w:divBdr>
            <w:top w:val="none" w:sz="0" w:space="0" w:color="auto"/>
            <w:left w:val="none" w:sz="0" w:space="0" w:color="auto"/>
            <w:bottom w:val="none" w:sz="0" w:space="0" w:color="auto"/>
            <w:right w:val="none" w:sz="0" w:space="0" w:color="auto"/>
          </w:divBdr>
        </w:div>
        <w:div w:id="1866752938">
          <w:marLeft w:val="0"/>
          <w:marRight w:val="0"/>
          <w:marTop w:val="120"/>
          <w:marBottom w:val="0"/>
          <w:divBdr>
            <w:top w:val="none" w:sz="0" w:space="0" w:color="auto"/>
            <w:left w:val="none" w:sz="0" w:space="0" w:color="auto"/>
            <w:bottom w:val="none" w:sz="0" w:space="0" w:color="auto"/>
            <w:right w:val="none" w:sz="0" w:space="0" w:color="auto"/>
          </w:divBdr>
        </w:div>
        <w:div w:id="2065907230">
          <w:marLeft w:val="0"/>
          <w:marRight w:val="0"/>
          <w:marTop w:val="120"/>
          <w:marBottom w:val="0"/>
          <w:divBdr>
            <w:top w:val="none" w:sz="0" w:space="0" w:color="auto"/>
            <w:left w:val="none" w:sz="0" w:space="0" w:color="auto"/>
            <w:bottom w:val="none" w:sz="0" w:space="0" w:color="auto"/>
            <w:right w:val="none" w:sz="0" w:space="0" w:color="auto"/>
          </w:divBdr>
        </w:div>
        <w:div w:id="2131702116">
          <w:marLeft w:val="0"/>
          <w:marRight w:val="0"/>
          <w:marTop w:val="120"/>
          <w:marBottom w:val="0"/>
          <w:divBdr>
            <w:top w:val="none" w:sz="0" w:space="0" w:color="auto"/>
            <w:left w:val="none" w:sz="0" w:space="0" w:color="auto"/>
            <w:bottom w:val="none" w:sz="0" w:space="0" w:color="auto"/>
            <w:right w:val="none" w:sz="0" w:space="0" w:color="auto"/>
          </w:divBdr>
        </w:div>
      </w:divsChild>
    </w:div>
    <w:div w:id="604995294">
      <w:bodyDiv w:val="1"/>
      <w:marLeft w:val="0"/>
      <w:marRight w:val="0"/>
      <w:marTop w:val="0"/>
      <w:marBottom w:val="0"/>
      <w:divBdr>
        <w:top w:val="none" w:sz="0" w:space="0" w:color="auto"/>
        <w:left w:val="none" w:sz="0" w:space="0" w:color="auto"/>
        <w:bottom w:val="none" w:sz="0" w:space="0" w:color="auto"/>
        <w:right w:val="none" w:sz="0" w:space="0" w:color="auto"/>
      </w:divBdr>
    </w:div>
    <w:div w:id="634799456">
      <w:bodyDiv w:val="1"/>
      <w:marLeft w:val="0"/>
      <w:marRight w:val="0"/>
      <w:marTop w:val="0"/>
      <w:marBottom w:val="0"/>
      <w:divBdr>
        <w:top w:val="none" w:sz="0" w:space="0" w:color="auto"/>
        <w:left w:val="none" w:sz="0" w:space="0" w:color="auto"/>
        <w:bottom w:val="none" w:sz="0" w:space="0" w:color="auto"/>
        <w:right w:val="none" w:sz="0" w:space="0" w:color="auto"/>
      </w:divBdr>
      <w:divsChild>
        <w:div w:id="181821372">
          <w:marLeft w:val="0"/>
          <w:marRight w:val="0"/>
          <w:marTop w:val="0"/>
          <w:marBottom w:val="0"/>
          <w:divBdr>
            <w:top w:val="none" w:sz="0" w:space="0" w:color="auto"/>
            <w:left w:val="none" w:sz="0" w:space="0" w:color="auto"/>
            <w:bottom w:val="none" w:sz="0" w:space="0" w:color="auto"/>
            <w:right w:val="none" w:sz="0" w:space="0" w:color="auto"/>
          </w:divBdr>
        </w:div>
        <w:div w:id="253561129">
          <w:marLeft w:val="0"/>
          <w:marRight w:val="0"/>
          <w:marTop w:val="0"/>
          <w:marBottom w:val="0"/>
          <w:divBdr>
            <w:top w:val="none" w:sz="0" w:space="0" w:color="auto"/>
            <w:left w:val="none" w:sz="0" w:space="0" w:color="auto"/>
            <w:bottom w:val="none" w:sz="0" w:space="0" w:color="auto"/>
            <w:right w:val="none" w:sz="0" w:space="0" w:color="auto"/>
          </w:divBdr>
        </w:div>
        <w:div w:id="258175682">
          <w:marLeft w:val="0"/>
          <w:marRight w:val="0"/>
          <w:marTop w:val="0"/>
          <w:marBottom w:val="0"/>
          <w:divBdr>
            <w:top w:val="none" w:sz="0" w:space="0" w:color="auto"/>
            <w:left w:val="none" w:sz="0" w:space="0" w:color="auto"/>
            <w:bottom w:val="none" w:sz="0" w:space="0" w:color="auto"/>
            <w:right w:val="none" w:sz="0" w:space="0" w:color="auto"/>
          </w:divBdr>
        </w:div>
        <w:div w:id="270629735">
          <w:marLeft w:val="0"/>
          <w:marRight w:val="0"/>
          <w:marTop w:val="0"/>
          <w:marBottom w:val="0"/>
          <w:divBdr>
            <w:top w:val="none" w:sz="0" w:space="0" w:color="auto"/>
            <w:left w:val="none" w:sz="0" w:space="0" w:color="auto"/>
            <w:bottom w:val="none" w:sz="0" w:space="0" w:color="auto"/>
            <w:right w:val="none" w:sz="0" w:space="0" w:color="auto"/>
          </w:divBdr>
        </w:div>
        <w:div w:id="893857670">
          <w:marLeft w:val="0"/>
          <w:marRight w:val="0"/>
          <w:marTop w:val="0"/>
          <w:marBottom w:val="0"/>
          <w:divBdr>
            <w:top w:val="none" w:sz="0" w:space="0" w:color="auto"/>
            <w:left w:val="none" w:sz="0" w:space="0" w:color="auto"/>
            <w:bottom w:val="none" w:sz="0" w:space="0" w:color="auto"/>
            <w:right w:val="none" w:sz="0" w:space="0" w:color="auto"/>
          </w:divBdr>
        </w:div>
        <w:div w:id="1134830119">
          <w:marLeft w:val="0"/>
          <w:marRight w:val="0"/>
          <w:marTop w:val="0"/>
          <w:marBottom w:val="0"/>
          <w:divBdr>
            <w:top w:val="none" w:sz="0" w:space="0" w:color="auto"/>
            <w:left w:val="none" w:sz="0" w:space="0" w:color="auto"/>
            <w:bottom w:val="none" w:sz="0" w:space="0" w:color="auto"/>
            <w:right w:val="none" w:sz="0" w:space="0" w:color="auto"/>
          </w:divBdr>
        </w:div>
        <w:div w:id="1166701029">
          <w:marLeft w:val="0"/>
          <w:marRight w:val="0"/>
          <w:marTop w:val="0"/>
          <w:marBottom w:val="0"/>
          <w:divBdr>
            <w:top w:val="none" w:sz="0" w:space="0" w:color="auto"/>
            <w:left w:val="none" w:sz="0" w:space="0" w:color="auto"/>
            <w:bottom w:val="none" w:sz="0" w:space="0" w:color="auto"/>
            <w:right w:val="none" w:sz="0" w:space="0" w:color="auto"/>
          </w:divBdr>
        </w:div>
        <w:div w:id="1231429217">
          <w:marLeft w:val="0"/>
          <w:marRight w:val="0"/>
          <w:marTop w:val="0"/>
          <w:marBottom w:val="0"/>
          <w:divBdr>
            <w:top w:val="none" w:sz="0" w:space="0" w:color="auto"/>
            <w:left w:val="none" w:sz="0" w:space="0" w:color="auto"/>
            <w:bottom w:val="none" w:sz="0" w:space="0" w:color="auto"/>
            <w:right w:val="none" w:sz="0" w:space="0" w:color="auto"/>
          </w:divBdr>
        </w:div>
        <w:div w:id="1304655811">
          <w:marLeft w:val="0"/>
          <w:marRight w:val="0"/>
          <w:marTop w:val="0"/>
          <w:marBottom w:val="0"/>
          <w:divBdr>
            <w:top w:val="none" w:sz="0" w:space="0" w:color="auto"/>
            <w:left w:val="none" w:sz="0" w:space="0" w:color="auto"/>
            <w:bottom w:val="none" w:sz="0" w:space="0" w:color="auto"/>
            <w:right w:val="none" w:sz="0" w:space="0" w:color="auto"/>
          </w:divBdr>
        </w:div>
        <w:div w:id="1432361355">
          <w:marLeft w:val="0"/>
          <w:marRight w:val="0"/>
          <w:marTop w:val="0"/>
          <w:marBottom w:val="0"/>
          <w:divBdr>
            <w:top w:val="none" w:sz="0" w:space="0" w:color="auto"/>
            <w:left w:val="none" w:sz="0" w:space="0" w:color="auto"/>
            <w:bottom w:val="none" w:sz="0" w:space="0" w:color="auto"/>
            <w:right w:val="none" w:sz="0" w:space="0" w:color="auto"/>
          </w:divBdr>
        </w:div>
        <w:div w:id="1723359014">
          <w:marLeft w:val="0"/>
          <w:marRight w:val="0"/>
          <w:marTop w:val="0"/>
          <w:marBottom w:val="0"/>
          <w:divBdr>
            <w:top w:val="none" w:sz="0" w:space="0" w:color="auto"/>
            <w:left w:val="none" w:sz="0" w:space="0" w:color="auto"/>
            <w:bottom w:val="none" w:sz="0" w:space="0" w:color="auto"/>
            <w:right w:val="none" w:sz="0" w:space="0" w:color="auto"/>
          </w:divBdr>
        </w:div>
        <w:div w:id="1727102682">
          <w:marLeft w:val="0"/>
          <w:marRight w:val="0"/>
          <w:marTop w:val="0"/>
          <w:marBottom w:val="0"/>
          <w:divBdr>
            <w:top w:val="none" w:sz="0" w:space="0" w:color="auto"/>
            <w:left w:val="none" w:sz="0" w:space="0" w:color="auto"/>
            <w:bottom w:val="none" w:sz="0" w:space="0" w:color="auto"/>
            <w:right w:val="none" w:sz="0" w:space="0" w:color="auto"/>
          </w:divBdr>
        </w:div>
        <w:div w:id="1941983762">
          <w:marLeft w:val="0"/>
          <w:marRight w:val="0"/>
          <w:marTop w:val="0"/>
          <w:marBottom w:val="0"/>
          <w:divBdr>
            <w:top w:val="none" w:sz="0" w:space="0" w:color="auto"/>
            <w:left w:val="none" w:sz="0" w:space="0" w:color="auto"/>
            <w:bottom w:val="none" w:sz="0" w:space="0" w:color="auto"/>
            <w:right w:val="none" w:sz="0" w:space="0" w:color="auto"/>
          </w:divBdr>
        </w:div>
      </w:divsChild>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74302582">
      <w:bodyDiv w:val="1"/>
      <w:marLeft w:val="0"/>
      <w:marRight w:val="0"/>
      <w:marTop w:val="0"/>
      <w:marBottom w:val="0"/>
      <w:divBdr>
        <w:top w:val="none" w:sz="0" w:space="0" w:color="auto"/>
        <w:left w:val="none" w:sz="0" w:space="0" w:color="auto"/>
        <w:bottom w:val="none" w:sz="0" w:space="0" w:color="auto"/>
        <w:right w:val="none" w:sz="0" w:space="0" w:color="auto"/>
      </w:divBdr>
    </w:div>
    <w:div w:id="676469329">
      <w:bodyDiv w:val="1"/>
      <w:marLeft w:val="0"/>
      <w:marRight w:val="0"/>
      <w:marTop w:val="0"/>
      <w:marBottom w:val="0"/>
      <w:divBdr>
        <w:top w:val="none" w:sz="0" w:space="0" w:color="auto"/>
        <w:left w:val="none" w:sz="0" w:space="0" w:color="auto"/>
        <w:bottom w:val="none" w:sz="0" w:space="0" w:color="auto"/>
        <w:right w:val="none" w:sz="0" w:space="0" w:color="auto"/>
      </w:divBdr>
    </w:div>
    <w:div w:id="681125356">
      <w:bodyDiv w:val="1"/>
      <w:marLeft w:val="0"/>
      <w:marRight w:val="0"/>
      <w:marTop w:val="0"/>
      <w:marBottom w:val="0"/>
      <w:divBdr>
        <w:top w:val="none" w:sz="0" w:space="0" w:color="auto"/>
        <w:left w:val="none" w:sz="0" w:space="0" w:color="auto"/>
        <w:bottom w:val="none" w:sz="0" w:space="0" w:color="auto"/>
        <w:right w:val="none" w:sz="0" w:space="0" w:color="auto"/>
      </w:divBdr>
      <w:divsChild>
        <w:div w:id="925379935">
          <w:marLeft w:val="0"/>
          <w:marRight w:val="0"/>
          <w:marTop w:val="210"/>
          <w:marBottom w:val="0"/>
          <w:divBdr>
            <w:top w:val="none" w:sz="0" w:space="0" w:color="auto"/>
            <w:left w:val="none" w:sz="0" w:space="0" w:color="auto"/>
            <w:bottom w:val="none" w:sz="0" w:space="0" w:color="auto"/>
            <w:right w:val="none" w:sz="0" w:space="0" w:color="auto"/>
          </w:divBdr>
        </w:div>
      </w:divsChild>
    </w:div>
    <w:div w:id="68540541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26610841">
      <w:bodyDiv w:val="1"/>
      <w:marLeft w:val="0"/>
      <w:marRight w:val="0"/>
      <w:marTop w:val="0"/>
      <w:marBottom w:val="0"/>
      <w:divBdr>
        <w:top w:val="none" w:sz="0" w:space="0" w:color="auto"/>
        <w:left w:val="none" w:sz="0" w:space="0" w:color="auto"/>
        <w:bottom w:val="none" w:sz="0" w:space="0" w:color="auto"/>
        <w:right w:val="none" w:sz="0" w:space="0" w:color="auto"/>
      </w:divBdr>
    </w:div>
    <w:div w:id="727998788">
      <w:bodyDiv w:val="1"/>
      <w:marLeft w:val="0"/>
      <w:marRight w:val="0"/>
      <w:marTop w:val="0"/>
      <w:marBottom w:val="0"/>
      <w:divBdr>
        <w:top w:val="none" w:sz="0" w:space="0" w:color="auto"/>
        <w:left w:val="none" w:sz="0" w:space="0" w:color="auto"/>
        <w:bottom w:val="none" w:sz="0" w:space="0" w:color="auto"/>
        <w:right w:val="none" w:sz="0" w:space="0" w:color="auto"/>
      </w:divBdr>
      <w:divsChild>
        <w:div w:id="11541070">
          <w:marLeft w:val="0"/>
          <w:marRight w:val="0"/>
          <w:marTop w:val="120"/>
          <w:marBottom w:val="0"/>
          <w:divBdr>
            <w:top w:val="none" w:sz="0" w:space="0" w:color="auto"/>
            <w:left w:val="none" w:sz="0" w:space="0" w:color="auto"/>
            <w:bottom w:val="none" w:sz="0" w:space="0" w:color="auto"/>
            <w:right w:val="none" w:sz="0" w:space="0" w:color="auto"/>
          </w:divBdr>
        </w:div>
        <w:div w:id="105083833">
          <w:marLeft w:val="0"/>
          <w:marRight w:val="0"/>
          <w:marTop w:val="120"/>
          <w:marBottom w:val="0"/>
          <w:divBdr>
            <w:top w:val="none" w:sz="0" w:space="0" w:color="auto"/>
            <w:left w:val="none" w:sz="0" w:space="0" w:color="auto"/>
            <w:bottom w:val="none" w:sz="0" w:space="0" w:color="auto"/>
            <w:right w:val="none" w:sz="0" w:space="0" w:color="auto"/>
          </w:divBdr>
        </w:div>
        <w:div w:id="182936866">
          <w:marLeft w:val="0"/>
          <w:marRight w:val="0"/>
          <w:marTop w:val="120"/>
          <w:marBottom w:val="0"/>
          <w:divBdr>
            <w:top w:val="none" w:sz="0" w:space="0" w:color="auto"/>
            <w:left w:val="none" w:sz="0" w:space="0" w:color="auto"/>
            <w:bottom w:val="none" w:sz="0" w:space="0" w:color="auto"/>
            <w:right w:val="none" w:sz="0" w:space="0" w:color="auto"/>
          </w:divBdr>
        </w:div>
        <w:div w:id="439879947">
          <w:marLeft w:val="0"/>
          <w:marRight w:val="0"/>
          <w:marTop w:val="120"/>
          <w:marBottom w:val="0"/>
          <w:divBdr>
            <w:top w:val="none" w:sz="0" w:space="0" w:color="auto"/>
            <w:left w:val="none" w:sz="0" w:space="0" w:color="auto"/>
            <w:bottom w:val="none" w:sz="0" w:space="0" w:color="auto"/>
            <w:right w:val="none" w:sz="0" w:space="0" w:color="auto"/>
          </w:divBdr>
        </w:div>
        <w:div w:id="457720996">
          <w:marLeft w:val="0"/>
          <w:marRight w:val="0"/>
          <w:marTop w:val="120"/>
          <w:marBottom w:val="0"/>
          <w:divBdr>
            <w:top w:val="none" w:sz="0" w:space="0" w:color="auto"/>
            <w:left w:val="none" w:sz="0" w:space="0" w:color="auto"/>
            <w:bottom w:val="none" w:sz="0" w:space="0" w:color="auto"/>
            <w:right w:val="none" w:sz="0" w:space="0" w:color="auto"/>
          </w:divBdr>
        </w:div>
        <w:div w:id="466973611">
          <w:marLeft w:val="0"/>
          <w:marRight w:val="0"/>
          <w:marTop w:val="120"/>
          <w:marBottom w:val="0"/>
          <w:divBdr>
            <w:top w:val="none" w:sz="0" w:space="0" w:color="auto"/>
            <w:left w:val="none" w:sz="0" w:space="0" w:color="auto"/>
            <w:bottom w:val="none" w:sz="0" w:space="0" w:color="auto"/>
            <w:right w:val="none" w:sz="0" w:space="0" w:color="auto"/>
          </w:divBdr>
        </w:div>
        <w:div w:id="803621839">
          <w:marLeft w:val="0"/>
          <w:marRight w:val="0"/>
          <w:marTop w:val="120"/>
          <w:marBottom w:val="0"/>
          <w:divBdr>
            <w:top w:val="none" w:sz="0" w:space="0" w:color="auto"/>
            <w:left w:val="none" w:sz="0" w:space="0" w:color="auto"/>
            <w:bottom w:val="none" w:sz="0" w:space="0" w:color="auto"/>
            <w:right w:val="none" w:sz="0" w:space="0" w:color="auto"/>
          </w:divBdr>
        </w:div>
        <w:div w:id="976031549">
          <w:marLeft w:val="0"/>
          <w:marRight w:val="0"/>
          <w:marTop w:val="120"/>
          <w:marBottom w:val="0"/>
          <w:divBdr>
            <w:top w:val="none" w:sz="0" w:space="0" w:color="auto"/>
            <w:left w:val="none" w:sz="0" w:space="0" w:color="auto"/>
            <w:bottom w:val="none" w:sz="0" w:space="0" w:color="auto"/>
            <w:right w:val="none" w:sz="0" w:space="0" w:color="auto"/>
          </w:divBdr>
        </w:div>
        <w:div w:id="1177698087">
          <w:marLeft w:val="0"/>
          <w:marRight w:val="0"/>
          <w:marTop w:val="120"/>
          <w:marBottom w:val="0"/>
          <w:divBdr>
            <w:top w:val="none" w:sz="0" w:space="0" w:color="auto"/>
            <w:left w:val="none" w:sz="0" w:space="0" w:color="auto"/>
            <w:bottom w:val="none" w:sz="0" w:space="0" w:color="auto"/>
            <w:right w:val="none" w:sz="0" w:space="0" w:color="auto"/>
          </w:divBdr>
        </w:div>
        <w:div w:id="1305819819">
          <w:marLeft w:val="0"/>
          <w:marRight w:val="0"/>
          <w:marTop w:val="120"/>
          <w:marBottom w:val="0"/>
          <w:divBdr>
            <w:top w:val="none" w:sz="0" w:space="0" w:color="auto"/>
            <w:left w:val="none" w:sz="0" w:space="0" w:color="auto"/>
            <w:bottom w:val="none" w:sz="0" w:space="0" w:color="auto"/>
            <w:right w:val="none" w:sz="0" w:space="0" w:color="auto"/>
          </w:divBdr>
        </w:div>
        <w:div w:id="1314018922">
          <w:marLeft w:val="0"/>
          <w:marRight w:val="0"/>
          <w:marTop w:val="120"/>
          <w:marBottom w:val="0"/>
          <w:divBdr>
            <w:top w:val="none" w:sz="0" w:space="0" w:color="auto"/>
            <w:left w:val="none" w:sz="0" w:space="0" w:color="auto"/>
            <w:bottom w:val="none" w:sz="0" w:space="0" w:color="auto"/>
            <w:right w:val="none" w:sz="0" w:space="0" w:color="auto"/>
          </w:divBdr>
        </w:div>
        <w:div w:id="1423988889">
          <w:marLeft w:val="0"/>
          <w:marRight w:val="0"/>
          <w:marTop w:val="120"/>
          <w:marBottom w:val="0"/>
          <w:divBdr>
            <w:top w:val="none" w:sz="0" w:space="0" w:color="auto"/>
            <w:left w:val="none" w:sz="0" w:space="0" w:color="auto"/>
            <w:bottom w:val="none" w:sz="0" w:space="0" w:color="auto"/>
            <w:right w:val="none" w:sz="0" w:space="0" w:color="auto"/>
          </w:divBdr>
        </w:div>
        <w:div w:id="1743064695">
          <w:marLeft w:val="0"/>
          <w:marRight w:val="0"/>
          <w:marTop w:val="120"/>
          <w:marBottom w:val="0"/>
          <w:divBdr>
            <w:top w:val="none" w:sz="0" w:space="0" w:color="auto"/>
            <w:left w:val="none" w:sz="0" w:space="0" w:color="auto"/>
            <w:bottom w:val="none" w:sz="0" w:space="0" w:color="auto"/>
            <w:right w:val="none" w:sz="0" w:space="0" w:color="auto"/>
          </w:divBdr>
        </w:div>
        <w:div w:id="1749301524">
          <w:marLeft w:val="0"/>
          <w:marRight w:val="0"/>
          <w:marTop w:val="120"/>
          <w:marBottom w:val="0"/>
          <w:divBdr>
            <w:top w:val="none" w:sz="0" w:space="0" w:color="auto"/>
            <w:left w:val="none" w:sz="0" w:space="0" w:color="auto"/>
            <w:bottom w:val="none" w:sz="0" w:space="0" w:color="auto"/>
            <w:right w:val="none" w:sz="0" w:space="0" w:color="auto"/>
          </w:divBdr>
        </w:div>
        <w:div w:id="1767847913">
          <w:marLeft w:val="0"/>
          <w:marRight w:val="0"/>
          <w:marTop w:val="120"/>
          <w:marBottom w:val="0"/>
          <w:divBdr>
            <w:top w:val="none" w:sz="0" w:space="0" w:color="auto"/>
            <w:left w:val="none" w:sz="0" w:space="0" w:color="auto"/>
            <w:bottom w:val="none" w:sz="0" w:space="0" w:color="auto"/>
            <w:right w:val="none" w:sz="0" w:space="0" w:color="auto"/>
          </w:divBdr>
        </w:div>
        <w:div w:id="1934698516">
          <w:marLeft w:val="0"/>
          <w:marRight w:val="0"/>
          <w:marTop w:val="120"/>
          <w:marBottom w:val="0"/>
          <w:divBdr>
            <w:top w:val="none" w:sz="0" w:space="0" w:color="auto"/>
            <w:left w:val="none" w:sz="0" w:space="0" w:color="auto"/>
            <w:bottom w:val="none" w:sz="0" w:space="0" w:color="auto"/>
            <w:right w:val="none" w:sz="0" w:space="0" w:color="auto"/>
          </w:divBdr>
        </w:div>
        <w:div w:id="1999266748">
          <w:marLeft w:val="0"/>
          <w:marRight w:val="0"/>
          <w:marTop w:val="120"/>
          <w:marBottom w:val="0"/>
          <w:divBdr>
            <w:top w:val="none" w:sz="0" w:space="0" w:color="auto"/>
            <w:left w:val="none" w:sz="0" w:space="0" w:color="auto"/>
            <w:bottom w:val="none" w:sz="0" w:space="0" w:color="auto"/>
            <w:right w:val="none" w:sz="0" w:space="0" w:color="auto"/>
          </w:divBdr>
        </w:div>
      </w:divsChild>
    </w:div>
    <w:div w:id="745878566">
      <w:bodyDiv w:val="1"/>
      <w:marLeft w:val="0"/>
      <w:marRight w:val="0"/>
      <w:marTop w:val="0"/>
      <w:marBottom w:val="0"/>
      <w:divBdr>
        <w:top w:val="none" w:sz="0" w:space="0" w:color="auto"/>
        <w:left w:val="none" w:sz="0" w:space="0" w:color="auto"/>
        <w:bottom w:val="none" w:sz="0" w:space="0" w:color="auto"/>
        <w:right w:val="none" w:sz="0" w:space="0" w:color="auto"/>
      </w:divBdr>
    </w:div>
    <w:div w:id="745882636">
      <w:bodyDiv w:val="1"/>
      <w:marLeft w:val="0"/>
      <w:marRight w:val="0"/>
      <w:marTop w:val="0"/>
      <w:marBottom w:val="0"/>
      <w:divBdr>
        <w:top w:val="none" w:sz="0" w:space="0" w:color="auto"/>
        <w:left w:val="none" w:sz="0" w:space="0" w:color="auto"/>
        <w:bottom w:val="none" w:sz="0" w:space="0" w:color="auto"/>
        <w:right w:val="none" w:sz="0" w:space="0" w:color="auto"/>
      </w:divBdr>
    </w:div>
    <w:div w:id="779646683">
      <w:bodyDiv w:val="1"/>
      <w:marLeft w:val="0"/>
      <w:marRight w:val="0"/>
      <w:marTop w:val="0"/>
      <w:marBottom w:val="0"/>
      <w:divBdr>
        <w:top w:val="none" w:sz="0" w:space="0" w:color="auto"/>
        <w:left w:val="none" w:sz="0" w:space="0" w:color="auto"/>
        <w:bottom w:val="none" w:sz="0" w:space="0" w:color="auto"/>
        <w:right w:val="none" w:sz="0" w:space="0" w:color="auto"/>
      </w:divBdr>
    </w:div>
    <w:div w:id="788276509">
      <w:bodyDiv w:val="1"/>
      <w:marLeft w:val="0"/>
      <w:marRight w:val="0"/>
      <w:marTop w:val="0"/>
      <w:marBottom w:val="0"/>
      <w:divBdr>
        <w:top w:val="none" w:sz="0" w:space="0" w:color="auto"/>
        <w:left w:val="none" w:sz="0" w:space="0" w:color="auto"/>
        <w:bottom w:val="none" w:sz="0" w:space="0" w:color="auto"/>
        <w:right w:val="none" w:sz="0" w:space="0" w:color="auto"/>
      </w:divBdr>
      <w:divsChild>
        <w:div w:id="612052166">
          <w:marLeft w:val="0"/>
          <w:marRight w:val="0"/>
          <w:marTop w:val="210"/>
          <w:marBottom w:val="0"/>
          <w:divBdr>
            <w:top w:val="none" w:sz="0" w:space="0" w:color="auto"/>
            <w:left w:val="none" w:sz="0" w:space="0" w:color="auto"/>
            <w:bottom w:val="none" w:sz="0" w:space="0" w:color="auto"/>
            <w:right w:val="none" w:sz="0" w:space="0" w:color="auto"/>
          </w:divBdr>
        </w:div>
      </w:divsChild>
    </w:div>
    <w:div w:id="800655271">
      <w:bodyDiv w:val="1"/>
      <w:marLeft w:val="0"/>
      <w:marRight w:val="0"/>
      <w:marTop w:val="0"/>
      <w:marBottom w:val="0"/>
      <w:divBdr>
        <w:top w:val="none" w:sz="0" w:space="0" w:color="auto"/>
        <w:left w:val="none" w:sz="0" w:space="0" w:color="auto"/>
        <w:bottom w:val="none" w:sz="0" w:space="0" w:color="auto"/>
        <w:right w:val="none" w:sz="0" w:space="0" w:color="auto"/>
      </w:divBdr>
    </w:div>
    <w:div w:id="864562157">
      <w:bodyDiv w:val="1"/>
      <w:marLeft w:val="0"/>
      <w:marRight w:val="0"/>
      <w:marTop w:val="0"/>
      <w:marBottom w:val="0"/>
      <w:divBdr>
        <w:top w:val="none" w:sz="0" w:space="0" w:color="auto"/>
        <w:left w:val="none" w:sz="0" w:space="0" w:color="auto"/>
        <w:bottom w:val="none" w:sz="0" w:space="0" w:color="auto"/>
        <w:right w:val="none" w:sz="0" w:space="0" w:color="auto"/>
      </w:divBdr>
    </w:div>
    <w:div w:id="865555584">
      <w:bodyDiv w:val="1"/>
      <w:marLeft w:val="0"/>
      <w:marRight w:val="0"/>
      <w:marTop w:val="0"/>
      <w:marBottom w:val="0"/>
      <w:divBdr>
        <w:top w:val="none" w:sz="0" w:space="0" w:color="auto"/>
        <w:left w:val="none" w:sz="0" w:space="0" w:color="auto"/>
        <w:bottom w:val="none" w:sz="0" w:space="0" w:color="auto"/>
        <w:right w:val="none" w:sz="0" w:space="0" w:color="auto"/>
      </w:divBdr>
      <w:divsChild>
        <w:div w:id="11653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3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0677">
      <w:bodyDiv w:val="1"/>
      <w:marLeft w:val="0"/>
      <w:marRight w:val="0"/>
      <w:marTop w:val="0"/>
      <w:marBottom w:val="0"/>
      <w:divBdr>
        <w:top w:val="none" w:sz="0" w:space="0" w:color="auto"/>
        <w:left w:val="none" w:sz="0" w:space="0" w:color="auto"/>
        <w:bottom w:val="none" w:sz="0" w:space="0" w:color="auto"/>
        <w:right w:val="none" w:sz="0" w:space="0" w:color="auto"/>
      </w:divBdr>
    </w:div>
    <w:div w:id="884833851">
      <w:bodyDiv w:val="1"/>
      <w:marLeft w:val="0"/>
      <w:marRight w:val="0"/>
      <w:marTop w:val="0"/>
      <w:marBottom w:val="0"/>
      <w:divBdr>
        <w:top w:val="none" w:sz="0" w:space="0" w:color="auto"/>
        <w:left w:val="none" w:sz="0" w:space="0" w:color="auto"/>
        <w:bottom w:val="none" w:sz="0" w:space="0" w:color="auto"/>
        <w:right w:val="none" w:sz="0" w:space="0" w:color="auto"/>
      </w:divBdr>
    </w:div>
    <w:div w:id="895162899">
      <w:bodyDiv w:val="1"/>
      <w:marLeft w:val="0"/>
      <w:marRight w:val="0"/>
      <w:marTop w:val="0"/>
      <w:marBottom w:val="0"/>
      <w:divBdr>
        <w:top w:val="none" w:sz="0" w:space="0" w:color="auto"/>
        <w:left w:val="none" w:sz="0" w:space="0" w:color="auto"/>
        <w:bottom w:val="none" w:sz="0" w:space="0" w:color="auto"/>
        <w:right w:val="none" w:sz="0" w:space="0" w:color="auto"/>
      </w:divBdr>
    </w:div>
    <w:div w:id="907227272">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16985308">
      <w:bodyDiv w:val="1"/>
      <w:marLeft w:val="0"/>
      <w:marRight w:val="0"/>
      <w:marTop w:val="0"/>
      <w:marBottom w:val="0"/>
      <w:divBdr>
        <w:top w:val="none" w:sz="0" w:space="0" w:color="auto"/>
        <w:left w:val="none" w:sz="0" w:space="0" w:color="auto"/>
        <w:bottom w:val="none" w:sz="0" w:space="0" w:color="auto"/>
        <w:right w:val="none" w:sz="0" w:space="0" w:color="auto"/>
      </w:divBdr>
    </w:div>
    <w:div w:id="924069738">
      <w:bodyDiv w:val="1"/>
      <w:marLeft w:val="0"/>
      <w:marRight w:val="0"/>
      <w:marTop w:val="0"/>
      <w:marBottom w:val="0"/>
      <w:divBdr>
        <w:top w:val="none" w:sz="0" w:space="0" w:color="auto"/>
        <w:left w:val="none" w:sz="0" w:space="0" w:color="auto"/>
        <w:bottom w:val="none" w:sz="0" w:space="0" w:color="auto"/>
        <w:right w:val="none" w:sz="0" w:space="0" w:color="auto"/>
      </w:divBdr>
    </w:div>
    <w:div w:id="926579816">
      <w:bodyDiv w:val="1"/>
      <w:marLeft w:val="0"/>
      <w:marRight w:val="0"/>
      <w:marTop w:val="0"/>
      <w:marBottom w:val="0"/>
      <w:divBdr>
        <w:top w:val="none" w:sz="0" w:space="0" w:color="auto"/>
        <w:left w:val="none" w:sz="0" w:space="0" w:color="auto"/>
        <w:bottom w:val="none" w:sz="0" w:space="0" w:color="auto"/>
        <w:right w:val="none" w:sz="0" w:space="0" w:color="auto"/>
      </w:divBdr>
    </w:div>
    <w:div w:id="966619446">
      <w:bodyDiv w:val="1"/>
      <w:marLeft w:val="0"/>
      <w:marRight w:val="0"/>
      <w:marTop w:val="0"/>
      <w:marBottom w:val="0"/>
      <w:divBdr>
        <w:top w:val="none" w:sz="0" w:space="0" w:color="auto"/>
        <w:left w:val="none" w:sz="0" w:space="0" w:color="auto"/>
        <w:bottom w:val="none" w:sz="0" w:space="0" w:color="auto"/>
        <w:right w:val="none" w:sz="0" w:space="0" w:color="auto"/>
      </w:divBdr>
    </w:div>
    <w:div w:id="968824903">
      <w:bodyDiv w:val="1"/>
      <w:marLeft w:val="0"/>
      <w:marRight w:val="0"/>
      <w:marTop w:val="0"/>
      <w:marBottom w:val="0"/>
      <w:divBdr>
        <w:top w:val="none" w:sz="0" w:space="0" w:color="auto"/>
        <w:left w:val="none" w:sz="0" w:space="0" w:color="auto"/>
        <w:bottom w:val="none" w:sz="0" w:space="0" w:color="auto"/>
        <w:right w:val="none" w:sz="0" w:space="0" w:color="auto"/>
      </w:divBdr>
    </w:div>
    <w:div w:id="974065578">
      <w:bodyDiv w:val="1"/>
      <w:marLeft w:val="0"/>
      <w:marRight w:val="0"/>
      <w:marTop w:val="0"/>
      <w:marBottom w:val="0"/>
      <w:divBdr>
        <w:top w:val="none" w:sz="0" w:space="0" w:color="auto"/>
        <w:left w:val="none" w:sz="0" w:space="0" w:color="auto"/>
        <w:bottom w:val="none" w:sz="0" w:space="0" w:color="auto"/>
        <w:right w:val="none" w:sz="0" w:space="0" w:color="auto"/>
      </w:divBdr>
      <w:divsChild>
        <w:div w:id="76296587">
          <w:marLeft w:val="0"/>
          <w:marRight w:val="0"/>
          <w:marTop w:val="210"/>
          <w:marBottom w:val="0"/>
          <w:divBdr>
            <w:top w:val="none" w:sz="0" w:space="0" w:color="auto"/>
            <w:left w:val="none" w:sz="0" w:space="0" w:color="auto"/>
            <w:bottom w:val="none" w:sz="0" w:space="0" w:color="auto"/>
            <w:right w:val="none" w:sz="0" w:space="0" w:color="auto"/>
          </w:divBdr>
        </w:div>
        <w:div w:id="907693790">
          <w:marLeft w:val="0"/>
          <w:marRight w:val="0"/>
          <w:marTop w:val="210"/>
          <w:marBottom w:val="0"/>
          <w:divBdr>
            <w:top w:val="none" w:sz="0" w:space="0" w:color="auto"/>
            <w:left w:val="none" w:sz="0" w:space="0" w:color="auto"/>
            <w:bottom w:val="none" w:sz="0" w:space="0" w:color="auto"/>
            <w:right w:val="none" w:sz="0" w:space="0" w:color="auto"/>
          </w:divBdr>
        </w:div>
        <w:div w:id="923493426">
          <w:marLeft w:val="0"/>
          <w:marRight w:val="0"/>
          <w:marTop w:val="210"/>
          <w:marBottom w:val="0"/>
          <w:divBdr>
            <w:top w:val="none" w:sz="0" w:space="0" w:color="auto"/>
            <w:left w:val="none" w:sz="0" w:space="0" w:color="auto"/>
            <w:bottom w:val="none" w:sz="0" w:space="0" w:color="auto"/>
            <w:right w:val="none" w:sz="0" w:space="0" w:color="auto"/>
          </w:divBdr>
        </w:div>
        <w:div w:id="953439476">
          <w:marLeft w:val="0"/>
          <w:marRight w:val="0"/>
          <w:marTop w:val="210"/>
          <w:marBottom w:val="0"/>
          <w:divBdr>
            <w:top w:val="none" w:sz="0" w:space="0" w:color="auto"/>
            <w:left w:val="none" w:sz="0" w:space="0" w:color="auto"/>
            <w:bottom w:val="none" w:sz="0" w:space="0" w:color="auto"/>
            <w:right w:val="none" w:sz="0" w:space="0" w:color="auto"/>
          </w:divBdr>
        </w:div>
        <w:div w:id="1231190359">
          <w:marLeft w:val="0"/>
          <w:marRight w:val="0"/>
          <w:marTop w:val="210"/>
          <w:marBottom w:val="0"/>
          <w:divBdr>
            <w:top w:val="none" w:sz="0" w:space="0" w:color="auto"/>
            <w:left w:val="none" w:sz="0" w:space="0" w:color="auto"/>
            <w:bottom w:val="none" w:sz="0" w:space="0" w:color="auto"/>
            <w:right w:val="none" w:sz="0" w:space="0" w:color="auto"/>
          </w:divBdr>
        </w:div>
        <w:div w:id="1792701493">
          <w:marLeft w:val="0"/>
          <w:marRight w:val="0"/>
          <w:marTop w:val="210"/>
          <w:marBottom w:val="0"/>
          <w:divBdr>
            <w:top w:val="none" w:sz="0" w:space="0" w:color="auto"/>
            <w:left w:val="none" w:sz="0" w:space="0" w:color="auto"/>
            <w:bottom w:val="none" w:sz="0" w:space="0" w:color="auto"/>
            <w:right w:val="none" w:sz="0" w:space="0" w:color="auto"/>
          </w:divBdr>
        </w:div>
      </w:divsChild>
    </w:div>
    <w:div w:id="978343963">
      <w:bodyDiv w:val="1"/>
      <w:marLeft w:val="0"/>
      <w:marRight w:val="0"/>
      <w:marTop w:val="0"/>
      <w:marBottom w:val="0"/>
      <w:divBdr>
        <w:top w:val="none" w:sz="0" w:space="0" w:color="auto"/>
        <w:left w:val="none" w:sz="0" w:space="0" w:color="auto"/>
        <w:bottom w:val="none" w:sz="0" w:space="0" w:color="auto"/>
        <w:right w:val="none" w:sz="0" w:space="0" w:color="auto"/>
      </w:divBdr>
    </w:div>
    <w:div w:id="978416153">
      <w:bodyDiv w:val="1"/>
      <w:marLeft w:val="0"/>
      <w:marRight w:val="0"/>
      <w:marTop w:val="0"/>
      <w:marBottom w:val="0"/>
      <w:divBdr>
        <w:top w:val="none" w:sz="0" w:space="0" w:color="auto"/>
        <w:left w:val="none" w:sz="0" w:space="0" w:color="auto"/>
        <w:bottom w:val="none" w:sz="0" w:space="0" w:color="auto"/>
        <w:right w:val="none" w:sz="0" w:space="0" w:color="auto"/>
      </w:divBdr>
    </w:div>
    <w:div w:id="978878148">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48576037">
      <w:bodyDiv w:val="1"/>
      <w:marLeft w:val="0"/>
      <w:marRight w:val="0"/>
      <w:marTop w:val="0"/>
      <w:marBottom w:val="0"/>
      <w:divBdr>
        <w:top w:val="none" w:sz="0" w:space="0" w:color="auto"/>
        <w:left w:val="none" w:sz="0" w:space="0" w:color="auto"/>
        <w:bottom w:val="none" w:sz="0" w:space="0" w:color="auto"/>
        <w:right w:val="none" w:sz="0" w:space="0" w:color="auto"/>
      </w:divBdr>
    </w:div>
    <w:div w:id="1067844286">
      <w:bodyDiv w:val="1"/>
      <w:marLeft w:val="0"/>
      <w:marRight w:val="0"/>
      <w:marTop w:val="0"/>
      <w:marBottom w:val="0"/>
      <w:divBdr>
        <w:top w:val="none" w:sz="0" w:space="0" w:color="auto"/>
        <w:left w:val="none" w:sz="0" w:space="0" w:color="auto"/>
        <w:bottom w:val="none" w:sz="0" w:space="0" w:color="auto"/>
        <w:right w:val="none" w:sz="0" w:space="0" w:color="auto"/>
      </w:divBdr>
    </w:div>
    <w:div w:id="1073770846">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11821767">
      <w:bodyDiv w:val="1"/>
      <w:marLeft w:val="0"/>
      <w:marRight w:val="0"/>
      <w:marTop w:val="0"/>
      <w:marBottom w:val="0"/>
      <w:divBdr>
        <w:top w:val="none" w:sz="0" w:space="0" w:color="auto"/>
        <w:left w:val="none" w:sz="0" w:space="0" w:color="auto"/>
        <w:bottom w:val="none" w:sz="0" w:space="0" w:color="auto"/>
        <w:right w:val="none" w:sz="0" w:space="0" w:color="auto"/>
      </w:divBdr>
    </w:div>
    <w:div w:id="1127625452">
      <w:bodyDiv w:val="1"/>
      <w:marLeft w:val="0"/>
      <w:marRight w:val="0"/>
      <w:marTop w:val="0"/>
      <w:marBottom w:val="0"/>
      <w:divBdr>
        <w:top w:val="none" w:sz="0" w:space="0" w:color="auto"/>
        <w:left w:val="none" w:sz="0" w:space="0" w:color="auto"/>
        <w:bottom w:val="none" w:sz="0" w:space="0" w:color="auto"/>
        <w:right w:val="none" w:sz="0" w:space="0" w:color="auto"/>
      </w:divBdr>
    </w:div>
    <w:div w:id="1137526932">
      <w:bodyDiv w:val="1"/>
      <w:marLeft w:val="0"/>
      <w:marRight w:val="0"/>
      <w:marTop w:val="0"/>
      <w:marBottom w:val="0"/>
      <w:divBdr>
        <w:top w:val="none" w:sz="0" w:space="0" w:color="auto"/>
        <w:left w:val="none" w:sz="0" w:space="0" w:color="auto"/>
        <w:bottom w:val="none" w:sz="0" w:space="0" w:color="auto"/>
        <w:right w:val="none" w:sz="0" w:space="0" w:color="auto"/>
      </w:divBdr>
      <w:divsChild>
        <w:div w:id="723795117">
          <w:marLeft w:val="0"/>
          <w:marRight w:val="0"/>
          <w:marTop w:val="210"/>
          <w:marBottom w:val="0"/>
          <w:divBdr>
            <w:top w:val="none" w:sz="0" w:space="0" w:color="auto"/>
            <w:left w:val="none" w:sz="0" w:space="0" w:color="auto"/>
            <w:bottom w:val="none" w:sz="0" w:space="0" w:color="auto"/>
            <w:right w:val="none" w:sz="0" w:space="0" w:color="auto"/>
          </w:divBdr>
        </w:div>
      </w:divsChild>
    </w:div>
    <w:div w:id="1143500851">
      <w:bodyDiv w:val="1"/>
      <w:marLeft w:val="0"/>
      <w:marRight w:val="0"/>
      <w:marTop w:val="0"/>
      <w:marBottom w:val="0"/>
      <w:divBdr>
        <w:top w:val="none" w:sz="0" w:space="0" w:color="auto"/>
        <w:left w:val="none" w:sz="0" w:space="0" w:color="auto"/>
        <w:bottom w:val="none" w:sz="0" w:space="0" w:color="auto"/>
        <w:right w:val="none" w:sz="0" w:space="0" w:color="auto"/>
      </w:divBdr>
    </w:div>
    <w:div w:id="1143742472">
      <w:bodyDiv w:val="1"/>
      <w:marLeft w:val="0"/>
      <w:marRight w:val="0"/>
      <w:marTop w:val="0"/>
      <w:marBottom w:val="0"/>
      <w:divBdr>
        <w:top w:val="none" w:sz="0" w:space="0" w:color="auto"/>
        <w:left w:val="none" w:sz="0" w:space="0" w:color="auto"/>
        <w:bottom w:val="none" w:sz="0" w:space="0" w:color="auto"/>
        <w:right w:val="none" w:sz="0" w:space="0" w:color="auto"/>
      </w:divBdr>
    </w:div>
    <w:div w:id="1144587833">
      <w:bodyDiv w:val="1"/>
      <w:marLeft w:val="0"/>
      <w:marRight w:val="0"/>
      <w:marTop w:val="0"/>
      <w:marBottom w:val="0"/>
      <w:divBdr>
        <w:top w:val="none" w:sz="0" w:space="0" w:color="auto"/>
        <w:left w:val="none" w:sz="0" w:space="0" w:color="auto"/>
        <w:bottom w:val="none" w:sz="0" w:space="0" w:color="auto"/>
        <w:right w:val="none" w:sz="0" w:space="0" w:color="auto"/>
      </w:divBdr>
    </w:div>
    <w:div w:id="1146971367">
      <w:bodyDiv w:val="1"/>
      <w:marLeft w:val="0"/>
      <w:marRight w:val="0"/>
      <w:marTop w:val="0"/>
      <w:marBottom w:val="0"/>
      <w:divBdr>
        <w:top w:val="none" w:sz="0" w:space="0" w:color="auto"/>
        <w:left w:val="none" w:sz="0" w:space="0" w:color="auto"/>
        <w:bottom w:val="none" w:sz="0" w:space="0" w:color="auto"/>
        <w:right w:val="none" w:sz="0" w:space="0" w:color="auto"/>
      </w:divBdr>
    </w:div>
    <w:div w:id="1156725786">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2430033">
      <w:bodyDiv w:val="1"/>
      <w:marLeft w:val="0"/>
      <w:marRight w:val="0"/>
      <w:marTop w:val="0"/>
      <w:marBottom w:val="0"/>
      <w:divBdr>
        <w:top w:val="none" w:sz="0" w:space="0" w:color="auto"/>
        <w:left w:val="none" w:sz="0" w:space="0" w:color="auto"/>
        <w:bottom w:val="none" w:sz="0" w:space="0" w:color="auto"/>
        <w:right w:val="none" w:sz="0" w:space="0" w:color="auto"/>
      </w:divBdr>
    </w:div>
    <w:div w:id="1183472774">
      <w:bodyDiv w:val="1"/>
      <w:marLeft w:val="0"/>
      <w:marRight w:val="0"/>
      <w:marTop w:val="0"/>
      <w:marBottom w:val="0"/>
      <w:divBdr>
        <w:top w:val="none" w:sz="0" w:space="0" w:color="auto"/>
        <w:left w:val="none" w:sz="0" w:space="0" w:color="auto"/>
        <w:bottom w:val="none" w:sz="0" w:space="0" w:color="auto"/>
        <w:right w:val="none" w:sz="0" w:space="0" w:color="auto"/>
      </w:divBdr>
    </w:div>
    <w:div w:id="1189219011">
      <w:bodyDiv w:val="1"/>
      <w:marLeft w:val="0"/>
      <w:marRight w:val="0"/>
      <w:marTop w:val="0"/>
      <w:marBottom w:val="0"/>
      <w:divBdr>
        <w:top w:val="none" w:sz="0" w:space="0" w:color="auto"/>
        <w:left w:val="none" w:sz="0" w:space="0" w:color="auto"/>
        <w:bottom w:val="none" w:sz="0" w:space="0" w:color="auto"/>
        <w:right w:val="none" w:sz="0" w:space="0" w:color="auto"/>
      </w:divBdr>
    </w:div>
    <w:div w:id="119191213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07136861">
      <w:bodyDiv w:val="1"/>
      <w:marLeft w:val="0"/>
      <w:marRight w:val="0"/>
      <w:marTop w:val="0"/>
      <w:marBottom w:val="0"/>
      <w:divBdr>
        <w:top w:val="none" w:sz="0" w:space="0" w:color="auto"/>
        <w:left w:val="none" w:sz="0" w:space="0" w:color="auto"/>
        <w:bottom w:val="none" w:sz="0" w:space="0" w:color="auto"/>
        <w:right w:val="none" w:sz="0" w:space="0" w:color="auto"/>
      </w:divBdr>
    </w:div>
    <w:div w:id="1214998346">
      <w:bodyDiv w:val="1"/>
      <w:marLeft w:val="0"/>
      <w:marRight w:val="0"/>
      <w:marTop w:val="0"/>
      <w:marBottom w:val="0"/>
      <w:divBdr>
        <w:top w:val="none" w:sz="0" w:space="0" w:color="auto"/>
        <w:left w:val="none" w:sz="0" w:space="0" w:color="auto"/>
        <w:bottom w:val="none" w:sz="0" w:space="0" w:color="auto"/>
        <w:right w:val="none" w:sz="0" w:space="0" w:color="auto"/>
      </w:divBdr>
    </w:div>
    <w:div w:id="1217161525">
      <w:bodyDiv w:val="1"/>
      <w:marLeft w:val="0"/>
      <w:marRight w:val="0"/>
      <w:marTop w:val="0"/>
      <w:marBottom w:val="0"/>
      <w:divBdr>
        <w:top w:val="none" w:sz="0" w:space="0" w:color="auto"/>
        <w:left w:val="none" w:sz="0" w:space="0" w:color="auto"/>
        <w:bottom w:val="none" w:sz="0" w:space="0" w:color="auto"/>
        <w:right w:val="none" w:sz="0" w:space="0" w:color="auto"/>
      </w:divBdr>
    </w:div>
    <w:div w:id="1232928917">
      <w:bodyDiv w:val="1"/>
      <w:marLeft w:val="0"/>
      <w:marRight w:val="0"/>
      <w:marTop w:val="0"/>
      <w:marBottom w:val="0"/>
      <w:divBdr>
        <w:top w:val="none" w:sz="0" w:space="0" w:color="auto"/>
        <w:left w:val="none" w:sz="0" w:space="0" w:color="auto"/>
        <w:bottom w:val="none" w:sz="0" w:space="0" w:color="auto"/>
        <w:right w:val="none" w:sz="0" w:space="0" w:color="auto"/>
      </w:divBdr>
    </w:div>
    <w:div w:id="1243759171">
      <w:bodyDiv w:val="1"/>
      <w:marLeft w:val="0"/>
      <w:marRight w:val="0"/>
      <w:marTop w:val="0"/>
      <w:marBottom w:val="0"/>
      <w:divBdr>
        <w:top w:val="none" w:sz="0" w:space="0" w:color="auto"/>
        <w:left w:val="none" w:sz="0" w:space="0" w:color="auto"/>
        <w:bottom w:val="none" w:sz="0" w:space="0" w:color="auto"/>
        <w:right w:val="none" w:sz="0" w:space="0" w:color="auto"/>
      </w:divBdr>
    </w:div>
    <w:div w:id="1258055467">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1566243">
      <w:bodyDiv w:val="1"/>
      <w:marLeft w:val="0"/>
      <w:marRight w:val="0"/>
      <w:marTop w:val="0"/>
      <w:marBottom w:val="0"/>
      <w:divBdr>
        <w:top w:val="none" w:sz="0" w:space="0" w:color="auto"/>
        <w:left w:val="none" w:sz="0" w:space="0" w:color="auto"/>
        <w:bottom w:val="none" w:sz="0" w:space="0" w:color="auto"/>
        <w:right w:val="none" w:sz="0" w:space="0" w:color="auto"/>
      </w:divBdr>
    </w:div>
    <w:div w:id="1288469242">
      <w:bodyDiv w:val="1"/>
      <w:marLeft w:val="0"/>
      <w:marRight w:val="0"/>
      <w:marTop w:val="0"/>
      <w:marBottom w:val="0"/>
      <w:divBdr>
        <w:top w:val="none" w:sz="0" w:space="0" w:color="auto"/>
        <w:left w:val="none" w:sz="0" w:space="0" w:color="auto"/>
        <w:bottom w:val="none" w:sz="0" w:space="0" w:color="auto"/>
        <w:right w:val="none" w:sz="0" w:space="0" w:color="auto"/>
      </w:divBdr>
    </w:div>
    <w:div w:id="1289125396">
      <w:bodyDiv w:val="1"/>
      <w:marLeft w:val="0"/>
      <w:marRight w:val="0"/>
      <w:marTop w:val="0"/>
      <w:marBottom w:val="0"/>
      <w:divBdr>
        <w:top w:val="none" w:sz="0" w:space="0" w:color="auto"/>
        <w:left w:val="none" w:sz="0" w:space="0" w:color="auto"/>
        <w:bottom w:val="none" w:sz="0" w:space="0" w:color="auto"/>
        <w:right w:val="none" w:sz="0" w:space="0" w:color="auto"/>
      </w:divBdr>
    </w:div>
    <w:div w:id="1306353134">
      <w:bodyDiv w:val="1"/>
      <w:marLeft w:val="0"/>
      <w:marRight w:val="0"/>
      <w:marTop w:val="0"/>
      <w:marBottom w:val="0"/>
      <w:divBdr>
        <w:top w:val="none" w:sz="0" w:space="0" w:color="auto"/>
        <w:left w:val="none" w:sz="0" w:space="0" w:color="auto"/>
        <w:bottom w:val="none" w:sz="0" w:space="0" w:color="auto"/>
        <w:right w:val="none" w:sz="0" w:space="0" w:color="auto"/>
      </w:divBdr>
    </w:div>
    <w:div w:id="1310014918">
      <w:bodyDiv w:val="1"/>
      <w:marLeft w:val="0"/>
      <w:marRight w:val="0"/>
      <w:marTop w:val="0"/>
      <w:marBottom w:val="0"/>
      <w:divBdr>
        <w:top w:val="none" w:sz="0" w:space="0" w:color="auto"/>
        <w:left w:val="none" w:sz="0" w:space="0" w:color="auto"/>
        <w:bottom w:val="none" w:sz="0" w:space="0" w:color="auto"/>
        <w:right w:val="none" w:sz="0" w:space="0" w:color="auto"/>
      </w:divBdr>
    </w:div>
    <w:div w:id="1317955331">
      <w:bodyDiv w:val="1"/>
      <w:marLeft w:val="0"/>
      <w:marRight w:val="0"/>
      <w:marTop w:val="0"/>
      <w:marBottom w:val="0"/>
      <w:divBdr>
        <w:top w:val="none" w:sz="0" w:space="0" w:color="auto"/>
        <w:left w:val="none" w:sz="0" w:space="0" w:color="auto"/>
        <w:bottom w:val="none" w:sz="0" w:space="0" w:color="auto"/>
        <w:right w:val="none" w:sz="0" w:space="0" w:color="auto"/>
      </w:divBdr>
    </w:div>
    <w:div w:id="1320620852">
      <w:bodyDiv w:val="1"/>
      <w:marLeft w:val="0"/>
      <w:marRight w:val="0"/>
      <w:marTop w:val="0"/>
      <w:marBottom w:val="0"/>
      <w:divBdr>
        <w:top w:val="none" w:sz="0" w:space="0" w:color="auto"/>
        <w:left w:val="none" w:sz="0" w:space="0" w:color="auto"/>
        <w:bottom w:val="none" w:sz="0" w:space="0" w:color="auto"/>
        <w:right w:val="none" w:sz="0" w:space="0" w:color="auto"/>
      </w:divBdr>
    </w:div>
    <w:div w:id="1329603287">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42002564">
      <w:bodyDiv w:val="1"/>
      <w:marLeft w:val="0"/>
      <w:marRight w:val="0"/>
      <w:marTop w:val="0"/>
      <w:marBottom w:val="0"/>
      <w:divBdr>
        <w:top w:val="none" w:sz="0" w:space="0" w:color="auto"/>
        <w:left w:val="none" w:sz="0" w:space="0" w:color="auto"/>
        <w:bottom w:val="none" w:sz="0" w:space="0" w:color="auto"/>
        <w:right w:val="none" w:sz="0" w:space="0" w:color="auto"/>
      </w:divBdr>
    </w:div>
    <w:div w:id="1348562603">
      <w:bodyDiv w:val="1"/>
      <w:marLeft w:val="0"/>
      <w:marRight w:val="0"/>
      <w:marTop w:val="0"/>
      <w:marBottom w:val="0"/>
      <w:divBdr>
        <w:top w:val="none" w:sz="0" w:space="0" w:color="auto"/>
        <w:left w:val="none" w:sz="0" w:space="0" w:color="auto"/>
        <w:bottom w:val="none" w:sz="0" w:space="0" w:color="auto"/>
        <w:right w:val="none" w:sz="0" w:space="0" w:color="auto"/>
      </w:divBdr>
    </w:div>
    <w:div w:id="1352685607">
      <w:bodyDiv w:val="1"/>
      <w:marLeft w:val="0"/>
      <w:marRight w:val="0"/>
      <w:marTop w:val="0"/>
      <w:marBottom w:val="0"/>
      <w:divBdr>
        <w:top w:val="none" w:sz="0" w:space="0" w:color="auto"/>
        <w:left w:val="none" w:sz="0" w:space="0" w:color="auto"/>
        <w:bottom w:val="none" w:sz="0" w:space="0" w:color="auto"/>
        <w:right w:val="none" w:sz="0" w:space="0" w:color="auto"/>
      </w:divBdr>
    </w:div>
    <w:div w:id="1353336510">
      <w:bodyDiv w:val="1"/>
      <w:marLeft w:val="0"/>
      <w:marRight w:val="0"/>
      <w:marTop w:val="0"/>
      <w:marBottom w:val="0"/>
      <w:divBdr>
        <w:top w:val="none" w:sz="0" w:space="0" w:color="auto"/>
        <w:left w:val="none" w:sz="0" w:space="0" w:color="auto"/>
        <w:bottom w:val="none" w:sz="0" w:space="0" w:color="auto"/>
        <w:right w:val="none" w:sz="0" w:space="0" w:color="auto"/>
      </w:divBdr>
    </w:div>
    <w:div w:id="1363095253">
      <w:bodyDiv w:val="1"/>
      <w:marLeft w:val="0"/>
      <w:marRight w:val="0"/>
      <w:marTop w:val="0"/>
      <w:marBottom w:val="0"/>
      <w:divBdr>
        <w:top w:val="none" w:sz="0" w:space="0" w:color="auto"/>
        <w:left w:val="none" w:sz="0" w:space="0" w:color="auto"/>
        <w:bottom w:val="none" w:sz="0" w:space="0" w:color="auto"/>
        <w:right w:val="none" w:sz="0" w:space="0" w:color="auto"/>
      </w:divBdr>
    </w:div>
    <w:div w:id="1363483886">
      <w:bodyDiv w:val="1"/>
      <w:marLeft w:val="0"/>
      <w:marRight w:val="0"/>
      <w:marTop w:val="0"/>
      <w:marBottom w:val="0"/>
      <w:divBdr>
        <w:top w:val="none" w:sz="0" w:space="0" w:color="auto"/>
        <w:left w:val="none" w:sz="0" w:space="0" w:color="auto"/>
        <w:bottom w:val="none" w:sz="0" w:space="0" w:color="auto"/>
        <w:right w:val="none" w:sz="0" w:space="0" w:color="auto"/>
      </w:divBdr>
    </w:div>
    <w:div w:id="136848412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2730523">
      <w:bodyDiv w:val="1"/>
      <w:marLeft w:val="0"/>
      <w:marRight w:val="0"/>
      <w:marTop w:val="0"/>
      <w:marBottom w:val="0"/>
      <w:divBdr>
        <w:top w:val="none" w:sz="0" w:space="0" w:color="auto"/>
        <w:left w:val="none" w:sz="0" w:space="0" w:color="auto"/>
        <w:bottom w:val="none" w:sz="0" w:space="0" w:color="auto"/>
        <w:right w:val="none" w:sz="0" w:space="0" w:color="auto"/>
      </w:divBdr>
    </w:div>
    <w:div w:id="1380284054">
      <w:bodyDiv w:val="1"/>
      <w:marLeft w:val="0"/>
      <w:marRight w:val="0"/>
      <w:marTop w:val="0"/>
      <w:marBottom w:val="0"/>
      <w:divBdr>
        <w:top w:val="none" w:sz="0" w:space="0" w:color="auto"/>
        <w:left w:val="none" w:sz="0" w:space="0" w:color="auto"/>
        <w:bottom w:val="none" w:sz="0" w:space="0" w:color="auto"/>
        <w:right w:val="none" w:sz="0" w:space="0" w:color="auto"/>
      </w:divBdr>
    </w:div>
    <w:div w:id="1391227238">
      <w:bodyDiv w:val="1"/>
      <w:marLeft w:val="0"/>
      <w:marRight w:val="0"/>
      <w:marTop w:val="0"/>
      <w:marBottom w:val="0"/>
      <w:divBdr>
        <w:top w:val="none" w:sz="0" w:space="0" w:color="auto"/>
        <w:left w:val="none" w:sz="0" w:space="0" w:color="auto"/>
        <w:bottom w:val="none" w:sz="0" w:space="0" w:color="auto"/>
        <w:right w:val="none" w:sz="0" w:space="0" w:color="auto"/>
      </w:divBdr>
    </w:div>
    <w:div w:id="1393385069">
      <w:bodyDiv w:val="1"/>
      <w:marLeft w:val="0"/>
      <w:marRight w:val="0"/>
      <w:marTop w:val="0"/>
      <w:marBottom w:val="0"/>
      <w:divBdr>
        <w:top w:val="none" w:sz="0" w:space="0" w:color="auto"/>
        <w:left w:val="none" w:sz="0" w:space="0" w:color="auto"/>
        <w:bottom w:val="none" w:sz="0" w:space="0" w:color="auto"/>
        <w:right w:val="none" w:sz="0" w:space="0" w:color="auto"/>
      </w:divBdr>
    </w:div>
    <w:div w:id="1396317340">
      <w:bodyDiv w:val="1"/>
      <w:marLeft w:val="0"/>
      <w:marRight w:val="0"/>
      <w:marTop w:val="0"/>
      <w:marBottom w:val="0"/>
      <w:divBdr>
        <w:top w:val="none" w:sz="0" w:space="0" w:color="auto"/>
        <w:left w:val="none" w:sz="0" w:space="0" w:color="auto"/>
        <w:bottom w:val="none" w:sz="0" w:space="0" w:color="auto"/>
        <w:right w:val="none" w:sz="0" w:space="0" w:color="auto"/>
      </w:divBdr>
    </w:div>
    <w:div w:id="1414546442">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30869399">
      <w:bodyDiv w:val="1"/>
      <w:marLeft w:val="0"/>
      <w:marRight w:val="0"/>
      <w:marTop w:val="0"/>
      <w:marBottom w:val="0"/>
      <w:divBdr>
        <w:top w:val="none" w:sz="0" w:space="0" w:color="auto"/>
        <w:left w:val="none" w:sz="0" w:space="0" w:color="auto"/>
        <w:bottom w:val="none" w:sz="0" w:space="0" w:color="auto"/>
        <w:right w:val="none" w:sz="0" w:space="0" w:color="auto"/>
      </w:divBdr>
    </w:div>
    <w:div w:id="1545211679">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81795473">
      <w:bodyDiv w:val="1"/>
      <w:marLeft w:val="0"/>
      <w:marRight w:val="0"/>
      <w:marTop w:val="0"/>
      <w:marBottom w:val="0"/>
      <w:divBdr>
        <w:top w:val="none" w:sz="0" w:space="0" w:color="auto"/>
        <w:left w:val="none" w:sz="0" w:space="0" w:color="auto"/>
        <w:bottom w:val="none" w:sz="0" w:space="0" w:color="auto"/>
        <w:right w:val="none" w:sz="0" w:space="0" w:color="auto"/>
      </w:divBdr>
      <w:divsChild>
        <w:div w:id="517742662">
          <w:marLeft w:val="0"/>
          <w:marRight w:val="0"/>
          <w:marTop w:val="0"/>
          <w:marBottom w:val="0"/>
          <w:divBdr>
            <w:top w:val="none" w:sz="0" w:space="0" w:color="auto"/>
            <w:left w:val="none" w:sz="0" w:space="0" w:color="auto"/>
            <w:bottom w:val="none" w:sz="0" w:space="0" w:color="auto"/>
            <w:right w:val="none" w:sz="0" w:space="0" w:color="auto"/>
          </w:divBdr>
        </w:div>
        <w:div w:id="803158799">
          <w:marLeft w:val="0"/>
          <w:marRight w:val="0"/>
          <w:marTop w:val="0"/>
          <w:marBottom w:val="0"/>
          <w:divBdr>
            <w:top w:val="none" w:sz="0" w:space="0" w:color="auto"/>
            <w:left w:val="none" w:sz="0" w:space="0" w:color="auto"/>
            <w:bottom w:val="none" w:sz="0" w:space="0" w:color="auto"/>
            <w:right w:val="none" w:sz="0" w:space="0" w:color="auto"/>
          </w:divBdr>
        </w:div>
        <w:div w:id="998389579">
          <w:marLeft w:val="0"/>
          <w:marRight w:val="0"/>
          <w:marTop w:val="0"/>
          <w:marBottom w:val="0"/>
          <w:divBdr>
            <w:top w:val="none" w:sz="0" w:space="0" w:color="auto"/>
            <w:left w:val="none" w:sz="0" w:space="0" w:color="auto"/>
            <w:bottom w:val="none" w:sz="0" w:space="0" w:color="auto"/>
            <w:right w:val="none" w:sz="0" w:space="0" w:color="auto"/>
          </w:divBdr>
        </w:div>
        <w:div w:id="1104956429">
          <w:marLeft w:val="0"/>
          <w:marRight w:val="0"/>
          <w:marTop w:val="0"/>
          <w:marBottom w:val="0"/>
          <w:divBdr>
            <w:top w:val="none" w:sz="0" w:space="0" w:color="auto"/>
            <w:left w:val="none" w:sz="0" w:space="0" w:color="auto"/>
            <w:bottom w:val="none" w:sz="0" w:space="0" w:color="auto"/>
            <w:right w:val="none" w:sz="0" w:space="0" w:color="auto"/>
          </w:divBdr>
        </w:div>
        <w:div w:id="1507866537">
          <w:marLeft w:val="0"/>
          <w:marRight w:val="0"/>
          <w:marTop w:val="0"/>
          <w:marBottom w:val="0"/>
          <w:divBdr>
            <w:top w:val="none" w:sz="0" w:space="0" w:color="auto"/>
            <w:left w:val="none" w:sz="0" w:space="0" w:color="auto"/>
            <w:bottom w:val="none" w:sz="0" w:space="0" w:color="auto"/>
            <w:right w:val="none" w:sz="0" w:space="0" w:color="auto"/>
          </w:divBdr>
        </w:div>
        <w:div w:id="1624195089">
          <w:marLeft w:val="0"/>
          <w:marRight w:val="0"/>
          <w:marTop w:val="0"/>
          <w:marBottom w:val="0"/>
          <w:divBdr>
            <w:top w:val="none" w:sz="0" w:space="0" w:color="auto"/>
            <w:left w:val="none" w:sz="0" w:space="0" w:color="auto"/>
            <w:bottom w:val="none" w:sz="0" w:space="0" w:color="auto"/>
            <w:right w:val="none" w:sz="0" w:space="0" w:color="auto"/>
          </w:divBdr>
        </w:div>
        <w:div w:id="1640644237">
          <w:marLeft w:val="0"/>
          <w:marRight w:val="0"/>
          <w:marTop w:val="0"/>
          <w:marBottom w:val="0"/>
          <w:divBdr>
            <w:top w:val="none" w:sz="0" w:space="0" w:color="auto"/>
            <w:left w:val="none" w:sz="0" w:space="0" w:color="auto"/>
            <w:bottom w:val="none" w:sz="0" w:space="0" w:color="auto"/>
            <w:right w:val="none" w:sz="0" w:space="0" w:color="auto"/>
          </w:divBdr>
        </w:div>
        <w:div w:id="1891573441">
          <w:marLeft w:val="0"/>
          <w:marRight w:val="0"/>
          <w:marTop w:val="0"/>
          <w:marBottom w:val="0"/>
          <w:divBdr>
            <w:top w:val="none" w:sz="0" w:space="0" w:color="auto"/>
            <w:left w:val="none" w:sz="0" w:space="0" w:color="auto"/>
            <w:bottom w:val="none" w:sz="0" w:space="0" w:color="auto"/>
            <w:right w:val="none" w:sz="0" w:space="0" w:color="auto"/>
          </w:divBdr>
        </w:div>
        <w:div w:id="1934434344">
          <w:marLeft w:val="0"/>
          <w:marRight w:val="0"/>
          <w:marTop w:val="0"/>
          <w:marBottom w:val="0"/>
          <w:divBdr>
            <w:top w:val="none" w:sz="0" w:space="0" w:color="auto"/>
            <w:left w:val="none" w:sz="0" w:space="0" w:color="auto"/>
            <w:bottom w:val="none" w:sz="0" w:space="0" w:color="auto"/>
            <w:right w:val="none" w:sz="0" w:space="0" w:color="auto"/>
          </w:divBdr>
        </w:div>
      </w:divsChild>
    </w:div>
    <w:div w:id="1592272427">
      <w:bodyDiv w:val="1"/>
      <w:marLeft w:val="0"/>
      <w:marRight w:val="0"/>
      <w:marTop w:val="0"/>
      <w:marBottom w:val="0"/>
      <w:divBdr>
        <w:top w:val="none" w:sz="0" w:space="0" w:color="auto"/>
        <w:left w:val="none" w:sz="0" w:space="0" w:color="auto"/>
        <w:bottom w:val="none" w:sz="0" w:space="0" w:color="auto"/>
        <w:right w:val="none" w:sz="0" w:space="0" w:color="auto"/>
      </w:divBdr>
    </w:div>
    <w:div w:id="1595935199">
      <w:bodyDiv w:val="1"/>
      <w:marLeft w:val="0"/>
      <w:marRight w:val="0"/>
      <w:marTop w:val="0"/>
      <w:marBottom w:val="0"/>
      <w:divBdr>
        <w:top w:val="none" w:sz="0" w:space="0" w:color="auto"/>
        <w:left w:val="none" w:sz="0" w:space="0" w:color="auto"/>
        <w:bottom w:val="none" w:sz="0" w:space="0" w:color="auto"/>
        <w:right w:val="none" w:sz="0" w:space="0" w:color="auto"/>
      </w:divBdr>
      <w:divsChild>
        <w:div w:id="621495017">
          <w:marLeft w:val="0"/>
          <w:marRight w:val="0"/>
          <w:marTop w:val="210"/>
          <w:marBottom w:val="0"/>
          <w:divBdr>
            <w:top w:val="none" w:sz="0" w:space="0" w:color="auto"/>
            <w:left w:val="none" w:sz="0" w:space="0" w:color="auto"/>
            <w:bottom w:val="none" w:sz="0" w:space="0" w:color="auto"/>
            <w:right w:val="none" w:sz="0" w:space="0" w:color="auto"/>
          </w:divBdr>
        </w:div>
        <w:div w:id="952441290">
          <w:marLeft w:val="0"/>
          <w:marRight w:val="0"/>
          <w:marTop w:val="210"/>
          <w:marBottom w:val="0"/>
          <w:divBdr>
            <w:top w:val="none" w:sz="0" w:space="0" w:color="auto"/>
            <w:left w:val="none" w:sz="0" w:space="0" w:color="auto"/>
            <w:bottom w:val="none" w:sz="0" w:space="0" w:color="auto"/>
            <w:right w:val="none" w:sz="0" w:space="0" w:color="auto"/>
          </w:divBdr>
        </w:div>
        <w:div w:id="996301975">
          <w:marLeft w:val="0"/>
          <w:marRight w:val="0"/>
          <w:marTop w:val="210"/>
          <w:marBottom w:val="0"/>
          <w:divBdr>
            <w:top w:val="none" w:sz="0" w:space="0" w:color="auto"/>
            <w:left w:val="none" w:sz="0" w:space="0" w:color="auto"/>
            <w:bottom w:val="none" w:sz="0" w:space="0" w:color="auto"/>
            <w:right w:val="none" w:sz="0" w:space="0" w:color="auto"/>
          </w:divBdr>
        </w:div>
        <w:div w:id="1763061394">
          <w:marLeft w:val="0"/>
          <w:marRight w:val="0"/>
          <w:marTop w:val="210"/>
          <w:marBottom w:val="0"/>
          <w:divBdr>
            <w:top w:val="none" w:sz="0" w:space="0" w:color="auto"/>
            <w:left w:val="none" w:sz="0" w:space="0" w:color="auto"/>
            <w:bottom w:val="none" w:sz="0" w:space="0" w:color="auto"/>
            <w:right w:val="none" w:sz="0" w:space="0" w:color="auto"/>
          </w:divBdr>
        </w:div>
        <w:div w:id="1906574205">
          <w:marLeft w:val="0"/>
          <w:marRight w:val="0"/>
          <w:marTop w:val="210"/>
          <w:marBottom w:val="0"/>
          <w:divBdr>
            <w:top w:val="none" w:sz="0" w:space="0" w:color="auto"/>
            <w:left w:val="none" w:sz="0" w:space="0" w:color="auto"/>
            <w:bottom w:val="none" w:sz="0" w:space="0" w:color="auto"/>
            <w:right w:val="none" w:sz="0" w:space="0" w:color="auto"/>
          </w:divBdr>
        </w:div>
      </w:divsChild>
    </w:div>
    <w:div w:id="1597860729">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2514302">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681145">
      <w:bodyDiv w:val="1"/>
      <w:marLeft w:val="0"/>
      <w:marRight w:val="0"/>
      <w:marTop w:val="0"/>
      <w:marBottom w:val="0"/>
      <w:divBdr>
        <w:top w:val="none" w:sz="0" w:space="0" w:color="auto"/>
        <w:left w:val="none" w:sz="0" w:space="0" w:color="auto"/>
        <w:bottom w:val="none" w:sz="0" w:space="0" w:color="auto"/>
        <w:right w:val="none" w:sz="0" w:space="0" w:color="auto"/>
      </w:divBdr>
      <w:divsChild>
        <w:div w:id="295992362">
          <w:marLeft w:val="0"/>
          <w:marRight w:val="0"/>
          <w:marTop w:val="210"/>
          <w:marBottom w:val="0"/>
          <w:divBdr>
            <w:top w:val="none" w:sz="0" w:space="0" w:color="auto"/>
            <w:left w:val="none" w:sz="0" w:space="0" w:color="auto"/>
            <w:bottom w:val="none" w:sz="0" w:space="0" w:color="auto"/>
            <w:right w:val="none" w:sz="0" w:space="0" w:color="auto"/>
          </w:divBdr>
        </w:div>
        <w:div w:id="830487161">
          <w:marLeft w:val="0"/>
          <w:marRight w:val="0"/>
          <w:marTop w:val="210"/>
          <w:marBottom w:val="0"/>
          <w:divBdr>
            <w:top w:val="none" w:sz="0" w:space="0" w:color="auto"/>
            <w:left w:val="none" w:sz="0" w:space="0" w:color="auto"/>
            <w:bottom w:val="none" w:sz="0" w:space="0" w:color="auto"/>
            <w:right w:val="none" w:sz="0" w:space="0" w:color="auto"/>
          </w:divBdr>
        </w:div>
        <w:div w:id="1064136919">
          <w:marLeft w:val="0"/>
          <w:marRight w:val="0"/>
          <w:marTop w:val="210"/>
          <w:marBottom w:val="0"/>
          <w:divBdr>
            <w:top w:val="none" w:sz="0" w:space="0" w:color="auto"/>
            <w:left w:val="none" w:sz="0" w:space="0" w:color="auto"/>
            <w:bottom w:val="none" w:sz="0" w:space="0" w:color="auto"/>
            <w:right w:val="none" w:sz="0" w:space="0" w:color="auto"/>
          </w:divBdr>
        </w:div>
        <w:div w:id="1307933756">
          <w:marLeft w:val="0"/>
          <w:marRight w:val="0"/>
          <w:marTop w:val="210"/>
          <w:marBottom w:val="0"/>
          <w:divBdr>
            <w:top w:val="none" w:sz="0" w:space="0" w:color="auto"/>
            <w:left w:val="none" w:sz="0" w:space="0" w:color="auto"/>
            <w:bottom w:val="none" w:sz="0" w:space="0" w:color="auto"/>
            <w:right w:val="none" w:sz="0" w:space="0" w:color="auto"/>
          </w:divBdr>
        </w:div>
        <w:div w:id="1939218253">
          <w:marLeft w:val="0"/>
          <w:marRight w:val="0"/>
          <w:marTop w:val="210"/>
          <w:marBottom w:val="0"/>
          <w:divBdr>
            <w:top w:val="none" w:sz="0" w:space="0" w:color="auto"/>
            <w:left w:val="none" w:sz="0" w:space="0" w:color="auto"/>
            <w:bottom w:val="none" w:sz="0" w:space="0" w:color="auto"/>
            <w:right w:val="none" w:sz="0" w:space="0" w:color="auto"/>
          </w:divBdr>
        </w:div>
      </w:divsChild>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7372601">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77877467">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2298782">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01276023">
      <w:bodyDiv w:val="1"/>
      <w:marLeft w:val="0"/>
      <w:marRight w:val="0"/>
      <w:marTop w:val="0"/>
      <w:marBottom w:val="0"/>
      <w:divBdr>
        <w:top w:val="none" w:sz="0" w:space="0" w:color="auto"/>
        <w:left w:val="none" w:sz="0" w:space="0" w:color="auto"/>
        <w:bottom w:val="none" w:sz="0" w:space="0" w:color="auto"/>
        <w:right w:val="none" w:sz="0" w:space="0" w:color="auto"/>
      </w:divBdr>
      <w:divsChild>
        <w:div w:id="1103770863">
          <w:marLeft w:val="0"/>
          <w:marRight w:val="0"/>
          <w:marTop w:val="0"/>
          <w:marBottom w:val="0"/>
          <w:divBdr>
            <w:top w:val="none" w:sz="0" w:space="0" w:color="auto"/>
            <w:left w:val="none" w:sz="0" w:space="0" w:color="auto"/>
            <w:bottom w:val="none" w:sz="0" w:space="0" w:color="auto"/>
            <w:right w:val="none" w:sz="0" w:space="0" w:color="auto"/>
          </w:divBdr>
        </w:div>
        <w:div w:id="1266571353">
          <w:marLeft w:val="0"/>
          <w:marRight w:val="0"/>
          <w:marTop w:val="0"/>
          <w:marBottom w:val="0"/>
          <w:divBdr>
            <w:top w:val="none" w:sz="0" w:space="0" w:color="auto"/>
            <w:left w:val="none" w:sz="0" w:space="0" w:color="auto"/>
            <w:bottom w:val="none" w:sz="0" w:space="0" w:color="auto"/>
            <w:right w:val="none" w:sz="0" w:space="0" w:color="auto"/>
          </w:divBdr>
        </w:div>
      </w:divsChild>
    </w:div>
    <w:div w:id="1708216059">
      <w:bodyDiv w:val="1"/>
      <w:marLeft w:val="0"/>
      <w:marRight w:val="0"/>
      <w:marTop w:val="0"/>
      <w:marBottom w:val="0"/>
      <w:divBdr>
        <w:top w:val="none" w:sz="0" w:space="0" w:color="auto"/>
        <w:left w:val="none" w:sz="0" w:space="0" w:color="auto"/>
        <w:bottom w:val="none" w:sz="0" w:space="0" w:color="auto"/>
        <w:right w:val="none" w:sz="0" w:space="0" w:color="auto"/>
      </w:divBdr>
    </w:div>
    <w:div w:id="1710300128">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17317938">
      <w:bodyDiv w:val="1"/>
      <w:marLeft w:val="0"/>
      <w:marRight w:val="0"/>
      <w:marTop w:val="0"/>
      <w:marBottom w:val="0"/>
      <w:divBdr>
        <w:top w:val="none" w:sz="0" w:space="0" w:color="auto"/>
        <w:left w:val="none" w:sz="0" w:space="0" w:color="auto"/>
        <w:bottom w:val="none" w:sz="0" w:space="0" w:color="auto"/>
        <w:right w:val="none" w:sz="0" w:space="0" w:color="auto"/>
      </w:divBdr>
    </w:div>
    <w:div w:id="1723482319">
      <w:bodyDiv w:val="1"/>
      <w:marLeft w:val="0"/>
      <w:marRight w:val="0"/>
      <w:marTop w:val="0"/>
      <w:marBottom w:val="0"/>
      <w:divBdr>
        <w:top w:val="none" w:sz="0" w:space="0" w:color="auto"/>
        <w:left w:val="none" w:sz="0" w:space="0" w:color="auto"/>
        <w:bottom w:val="none" w:sz="0" w:space="0" w:color="auto"/>
        <w:right w:val="none" w:sz="0" w:space="0" w:color="auto"/>
      </w:divBdr>
      <w:divsChild>
        <w:div w:id="177930401">
          <w:marLeft w:val="60"/>
          <w:marRight w:val="60"/>
          <w:marTop w:val="100"/>
          <w:marBottom w:val="100"/>
          <w:divBdr>
            <w:top w:val="none" w:sz="0" w:space="0" w:color="auto"/>
            <w:left w:val="none" w:sz="0" w:space="0" w:color="auto"/>
            <w:bottom w:val="none" w:sz="0" w:space="0" w:color="auto"/>
            <w:right w:val="none" w:sz="0" w:space="0" w:color="auto"/>
          </w:divBdr>
        </w:div>
      </w:divsChild>
    </w:div>
    <w:div w:id="1728410851">
      <w:bodyDiv w:val="1"/>
      <w:marLeft w:val="0"/>
      <w:marRight w:val="0"/>
      <w:marTop w:val="0"/>
      <w:marBottom w:val="0"/>
      <w:divBdr>
        <w:top w:val="none" w:sz="0" w:space="0" w:color="auto"/>
        <w:left w:val="none" w:sz="0" w:space="0" w:color="auto"/>
        <w:bottom w:val="none" w:sz="0" w:space="0" w:color="auto"/>
        <w:right w:val="none" w:sz="0" w:space="0" w:color="auto"/>
      </w:divBdr>
    </w:div>
    <w:div w:id="174071345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8233716">
      <w:bodyDiv w:val="1"/>
      <w:marLeft w:val="0"/>
      <w:marRight w:val="0"/>
      <w:marTop w:val="0"/>
      <w:marBottom w:val="0"/>
      <w:divBdr>
        <w:top w:val="none" w:sz="0" w:space="0" w:color="auto"/>
        <w:left w:val="none" w:sz="0" w:space="0" w:color="auto"/>
        <w:bottom w:val="none" w:sz="0" w:space="0" w:color="auto"/>
        <w:right w:val="none" w:sz="0" w:space="0" w:color="auto"/>
      </w:divBdr>
    </w:div>
    <w:div w:id="1771731017">
      <w:bodyDiv w:val="1"/>
      <w:marLeft w:val="0"/>
      <w:marRight w:val="0"/>
      <w:marTop w:val="0"/>
      <w:marBottom w:val="0"/>
      <w:divBdr>
        <w:top w:val="none" w:sz="0" w:space="0" w:color="auto"/>
        <w:left w:val="none" w:sz="0" w:space="0" w:color="auto"/>
        <w:bottom w:val="none" w:sz="0" w:space="0" w:color="auto"/>
        <w:right w:val="none" w:sz="0" w:space="0" w:color="auto"/>
      </w:divBdr>
    </w:div>
    <w:div w:id="1778333374">
      <w:bodyDiv w:val="1"/>
      <w:marLeft w:val="0"/>
      <w:marRight w:val="0"/>
      <w:marTop w:val="0"/>
      <w:marBottom w:val="0"/>
      <w:divBdr>
        <w:top w:val="none" w:sz="0" w:space="0" w:color="auto"/>
        <w:left w:val="none" w:sz="0" w:space="0" w:color="auto"/>
        <w:bottom w:val="none" w:sz="0" w:space="0" w:color="auto"/>
        <w:right w:val="none" w:sz="0" w:space="0" w:color="auto"/>
      </w:divBdr>
    </w:div>
    <w:div w:id="1785689371">
      <w:bodyDiv w:val="1"/>
      <w:marLeft w:val="0"/>
      <w:marRight w:val="0"/>
      <w:marTop w:val="0"/>
      <w:marBottom w:val="0"/>
      <w:divBdr>
        <w:top w:val="none" w:sz="0" w:space="0" w:color="auto"/>
        <w:left w:val="none" w:sz="0" w:space="0" w:color="auto"/>
        <w:bottom w:val="none" w:sz="0" w:space="0" w:color="auto"/>
        <w:right w:val="none" w:sz="0" w:space="0" w:color="auto"/>
      </w:divBdr>
      <w:divsChild>
        <w:div w:id="1373846824">
          <w:marLeft w:val="60"/>
          <w:marRight w:val="60"/>
          <w:marTop w:val="100"/>
          <w:marBottom w:val="100"/>
          <w:divBdr>
            <w:top w:val="none" w:sz="0" w:space="0" w:color="auto"/>
            <w:left w:val="none" w:sz="0" w:space="0" w:color="auto"/>
            <w:bottom w:val="none" w:sz="0" w:space="0" w:color="auto"/>
            <w:right w:val="none" w:sz="0" w:space="0" w:color="auto"/>
          </w:divBdr>
          <w:divsChild>
            <w:div w:id="3398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17443">
      <w:bodyDiv w:val="1"/>
      <w:marLeft w:val="0"/>
      <w:marRight w:val="0"/>
      <w:marTop w:val="0"/>
      <w:marBottom w:val="0"/>
      <w:divBdr>
        <w:top w:val="none" w:sz="0" w:space="0" w:color="auto"/>
        <w:left w:val="none" w:sz="0" w:space="0" w:color="auto"/>
        <w:bottom w:val="none" w:sz="0" w:space="0" w:color="auto"/>
        <w:right w:val="none" w:sz="0" w:space="0" w:color="auto"/>
      </w:divBdr>
    </w:div>
    <w:div w:id="1844783346">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51723207">
      <w:bodyDiv w:val="1"/>
      <w:marLeft w:val="0"/>
      <w:marRight w:val="0"/>
      <w:marTop w:val="0"/>
      <w:marBottom w:val="0"/>
      <w:divBdr>
        <w:top w:val="none" w:sz="0" w:space="0" w:color="auto"/>
        <w:left w:val="none" w:sz="0" w:space="0" w:color="auto"/>
        <w:bottom w:val="none" w:sz="0" w:space="0" w:color="auto"/>
        <w:right w:val="none" w:sz="0" w:space="0" w:color="auto"/>
      </w:divBdr>
    </w:div>
    <w:div w:id="1852916000">
      <w:bodyDiv w:val="1"/>
      <w:marLeft w:val="0"/>
      <w:marRight w:val="0"/>
      <w:marTop w:val="0"/>
      <w:marBottom w:val="0"/>
      <w:divBdr>
        <w:top w:val="none" w:sz="0" w:space="0" w:color="auto"/>
        <w:left w:val="none" w:sz="0" w:space="0" w:color="auto"/>
        <w:bottom w:val="none" w:sz="0" w:space="0" w:color="auto"/>
        <w:right w:val="none" w:sz="0" w:space="0" w:color="auto"/>
      </w:divBdr>
    </w:div>
    <w:div w:id="1854296167">
      <w:bodyDiv w:val="1"/>
      <w:marLeft w:val="0"/>
      <w:marRight w:val="0"/>
      <w:marTop w:val="0"/>
      <w:marBottom w:val="0"/>
      <w:divBdr>
        <w:top w:val="none" w:sz="0" w:space="0" w:color="auto"/>
        <w:left w:val="none" w:sz="0" w:space="0" w:color="auto"/>
        <w:bottom w:val="none" w:sz="0" w:space="0" w:color="auto"/>
        <w:right w:val="none" w:sz="0" w:space="0" w:color="auto"/>
      </w:divBdr>
      <w:divsChild>
        <w:div w:id="5450122">
          <w:marLeft w:val="0"/>
          <w:marRight w:val="0"/>
          <w:marTop w:val="210"/>
          <w:marBottom w:val="0"/>
          <w:divBdr>
            <w:top w:val="none" w:sz="0" w:space="0" w:color="auto"/>
            <w:left w:val="none" w:sz="0" w:space="0" w:color="auto"/>
            <w:bottom w:val="none" w:sz="0" w:space="0" w:color="auto"/>
            <w:right w:val="none" w:sz="0" w:space="0" w:color="auto"/>
          </w:divBdr>
        </w:div>
        <w:div w:id="41564487">
          <w:marLeft w:val="0"/>
          <w:marRight w:val="0"/>
          <w:marTop w:val="210"/>
          <w:marBottom w:val="0"/>
          <w:divBdr>
            <w:top w:val="none" w:sz="0" w:space="0" w:color="auto"/>
            <w:left w:val="none" w:sz="0" w:space="0" w:color="auto"/>
            <w:bottom w:val="none" w:sz="0" w:space="0" w:color="auto"/>
            <w:right w:val="none" w:sz="0" w:space="0" w:color="auto"/>
          </w:divBdr>
        </w:div>
        <w:div w:id="85227114">
          <w:marLeft w:val="0"/>
          <w:marRight w:val="0"/>
          <w:marTop w:val="210"/>
          <w:marBottom w:val="0"/>
          <w:divBdr>
            <w:top w:val="none" w:sz="0" w:space="0" w:color="auto"/>
            <w:left w:val="none" w:sz="0" w:space="0" w:color="auto"/>
            <w:bottom w:val="none" w:sz="0" w:space="0" w:color="auto"/>
            <w:right w:val="none" w:sz="0" w:space="0" w:color="auto"/>
          </w:divBdr>
        </w:div>
        <w:div w:id="131295053">
          <w:marLeft w:val="0"/>
          <w:marRight w:val="0"/>
          <w:marTop w:val="210"/>
          <w:marBottom w:val="0"/>
          <w:divBdr>
            <w:top w:val="none" w:sz="0" w:space="0" w:color="auto"/>
            <w:left w:val="none" w:sz="0" w:space="0" w:color="auto"/>
            <w:bottom w:val="none" w:sz="0" w:space="0" w:color="auto"/>
            <w:right w:val="none" w:sz="0" w:space="0" w:color="auto"/>
          </w:divBdr>
        </w:div>
        <w:div w:id="208150197">
          <w:marLeft w:val="0"/>
          <w:marRight w:val="0"/>
          <w:marTop w:val="210"/>
          <w:marBottom w:val="0"/>
          <w:divBdr>
            <w:top w:val="none" w:sz="0" w:space="0" w:color="auto"/>
            <w:left w:val="none" w:sz="0" w:space="0" w:color="auto"/>
            <w:bottom w:val="none" w:sz="0" w:space="0" w:color="auto"/>
            <w:right w:val="none" w:sz="0" w:space="0" w:color="auto"/>
          </w:divBdr>
        </w:div>
        <w:div w:id="356930033">
          <w:marLeft w:val="0"/>
          <w:marRight w:val="0"/>
          <w:marTop w:val="210"/>
          <w:marBottom w:val="0"/>
          <w:divBdr>
            <w:top w:val="none" w:sz="0" w:space="0" w:color="auto"/>
            <w:left w:val="none" w:sz="0" w:space="0" w:color="auto"/>
            <w:bottom w:val="none" w:sz="0" w:space="0" w:color="auto"/>
            <w:right w:val="none" w:sz="0" w:space="0" w:color="auto"/>
          </w:divBdr>
        </w:div>
        <w:div w:id="398866654">
          <w:marLeft w:val="0"/>
          <w:marRight w:val="0"/>
          <w:marTop w:val="210"/>
          <w:marBottom w:val="0"/>
          <w:divBdr>
            <w:top w:val="none" w:sz="0" w:space="0" w:color="auto"/>
            <w:left w:val="none" w:sz="0" w:space="0" w:color="auto"/>
            <w:bottom w:val="none" w:sz="0" w:space="0" w:color="auto"/>
            <w:right w:val="none" w:sz="0" w:space="0" w:color="auto"/>
          </w:divBdr>
        </w:div>
        <w:div w:id="410663308">
          <w:marLeft w:val="0"/>
          <w:marRight w:val="0"/>
          <w:marTop w:val="210"/>
          <w:marBottom w:val="0"/>
          <w:divBdr>
            <w:top w:val="none" w:sz="0" w:space="0" w:color="auto"/>
            <w:left w:val="none" w:sz="0" w:space="0" w:color="auto"/>
            <w:bottom w:val="none" w:sz="0" w:space="0" w:color="auto"/>
            <w:right w:val="none" w:sz="0" w:space="0" w:color="auto"/>
          </w:divBdr>
        </w:div>
        <w:div w:id="528371191">
          <w:marLeft w:val="0"/>
          <w:marRight w:val="0"/>
          <w:marTop w:val="210"/>
          <w:marBottom w:val="0"/>
          <w:divBdr>
            <w:top w:val="none" w:sz="0" w:space="0" w:color="auto"/>
            <w:left w:val="none" w:sz="0" w:space="0" w:color="auto"/>
            <w:bottom w:val="none" w:sz="0" w:space="0" w:color="auto"/>
            <w:right w:val="none" w:sz="0" w:space="0" w:color="auto"/>
          </w:divBdr>
        </w:div>
        <w:div w:id="554660920">
          <w:marLeft w:val="0"/>
          <w:marRight w:val="0"/>
          <w:marTop w:val="210"/>
          <w:marBottom w:val="0"/>
          <w:divBdr>
            <w:top w:val="none" w:sz="0" w:space="0" w:color="auto"/>
            <w:left w:val="none" w:sz="0" w:space="0" w:color="auto"/>
            <w:bottom w:val="none" w:sz="0" w:space="0" w:color="auto"/>
            <w:right w:val="none" w:sz="0" w:space="0" w:color="auto"/>
          </w:divBdr>
        </w:div>
        <w:div w:id="558326932">
          <w:marLeft w:val="0"/>
          <w:marRight w:val="0"/>
          <w:marTop w:val="210"/>
          <w:marBottom w:val="0"/>
          <w:divBdr>
            <w:top w:val="none" w:sz="0" w:space="0" w:color="auto"/>
            <w:left w:val="none" w:sz="0" w:space="0" w:color="auto"/>
            <w:bottom w:val="none" w:sz="0" w:space="0" w:color="auto"/>
            <w:right w:val="none" w:sz="0" w:space="0" w:color="auto"/>
          </w:divBdr>
        </w:div>
        <w:div w:id="615135455">
          <w:marLeft w:val="0"/>
          <w:marRight w:val="0"/>
          <w:marTop w:val="210"/>
          <w:marBottom w:val="0"/>
          <w:divBdr>
            <w:top w:val="none" w:sz="0" w:space="0" w:color="auto"/>
            <w:left w:val="none" w:sz="0" w:space="0" w:color="auto"/>
            <w:bottom w:val="none" w:sz="0" w:space="0" w:color="auto"/>
            <w:right w:val="none" w:sz="0" w:space="0" w:color="auto"/>
          </w:divBdr>
        </w:div>
        <w:div w:id="710228128">
          <w:marLeft w:val="0"/>
          <w:marRight w:val="0"/>
          <w:marTop w:val="210"/>
          <w:marBottom w:val="0"/>
          <w:divBdr>
            <w:top w:val="none" w:sz="0" w:space="0" w:color="auto"/>
            <w:left w:val="none" w:sz="0" w:space="0" w:color="auto"/>
            <w:bottom w:val="none" w:sz="0" w:space="0" w:color="auto"/>
            <w:right w:val="none" w:sz="0" w:space="0" w:color="auto"/>
          </w:divBdr>
        </w:div>
        <w:div w:id="790979757">
          <w:marLeft w:val="0"/>
          <w:marRight w:val="0"/>
          <w:marTop w:val="210"/>
          <w:marBottom w:val="0"/>
          <w:divBdr>
            <w:top w:val="none" w:sz="0" w:space="0" w:color="auto"/>
            <w:left w:val="none" w:sz="0" w:space="0" w:color="auto"/>
            <w:bottom w:val="none" w:sz="0" w:space="0" w:color="auto"/>
            <w:right w:val="none" w:sz="0" w:space="0" w:color="auto"/>
          </w:divBdr>
        </w:div>
        <w:div w:id="897085657">
          <w:marLeft w:val="0"/>
          <w:marRight w:val="0"/>
          <w:marTop w:val="210"/>
          <w:marBottom w:val="0"/>
          <w:divBdr>
            <w:top w:val="none" w:sz="0" w:space="0" w:color="auto"/>
            <w:left w:val="none" w:sz="0" w:space="0" w:color="auto"/>
            <w:bottom w:val="none" w:sz="0" w:space="0" w:color="auto"/>
            <w:right w:val="none" w:sz="0" w:space="0" w:color="auto"/>
          </w:divBdr>
        </w:div>
        <w:div w:id="924074125">
          <w:marLeft w:val="0"/>
          <w:marRight w:val="0"/>
          <w:marTop w:val="210"/>
          <w:marBottom w:val="0"/>
          <w:divBdr>
            <w:top w:val="none" w:sz="0" w:space="0" w:color="auto"/>
            <w:left w:val="none" w:sz="0" w:space="0" w:color="auto"/>
            <w:bottom w:val="none" w:sz="0" w:space="0" w:color="auto"/>
            <w:right w:val="none" w:sz="0" w:space="0" w:color="auto"/>
          </w:divBdr>
        </w:div>
        <w:div w:id="1074626031">
          <w:marLeft w:val="0"/>
          <w:marRight w:val="0"/>
          <w:marTop w:val="210"/>
          <w:marBottom w:val="0"/>
          <w:divBdr>
            <w:top w:val="none" w:sz="0" w:space="0" w:color="auto"/>
            <w:left w:val="none" w:sz="0" w:space="0" w:color="auto"/>
            <w:bottom w:val="none" w:sz="0" w:space="0" w:color="auto"/>
            <w:right w:val="none" w:sz="0" w:space="0" w:color="auto"/>
          </w:divBdr>
        </w:div>
        <w:div w:id="1276598445">
          <w:marLeft w:val="0"/>
          <w:marRight w:val="0"/>
          <w:marTop w:val="210"/>
          <w:marBottom w:val="0"/>
          <w:divBdr>
            <w:top w:val="none" w:sz="0" w:space="0" w:color="auto"/>
            <w:left w:val="none" w:sz="0" w:space="0" w:color="auto"/>
            <w:bottom w:val="none" w:sz="0" w:space="0" w:color="auto"/>
            <w:right w:val="none" w:sz="0" w:space="0" w:color="auto"/>
          </w:divBdr>
        </w:div>
        <w:div w:id="1301612694">
          <w:marLeft w:val="0"/>
          <w:marRight w:val="0"/>
          <w:marTop w:val="210"/>
          <w:marBottom w:val="0"/>
          <w:divBdr>
            <w:top w:val="none" w:sz="0" w:space="0" w:color="auto"/>
            <w:left w:val="none" w:sz="0" w:space="0" w:color="auto"/>
            <w:bottom w:val="none" w:sz="0" w:space="0" w:color="auto"/>
            <w:right w:val="none" w:sz="0" w:space="0" w:color="auto"/>
          </w:divBdr>
        </w:div>
        <w:div w:id="1361932669">
          <w:marLeft w:val="0"/>
          <w:marRight w:val="0"/>
          <w:marTop w:val="210"/>
          <w:marBottom w:val="0"/>
          <w:divBdr>
            <w:top w:val="none" w:sz="0" w:space="0" w:color="auto"/>
            <w:left w:val="none" w:sz="0" w:space="0" w:color="auto"/>
            <w:bottom w:val="none" w:sz="0" w:space="0" w:color="auto"/>
            <w:right w:val="none" w:sz="0" w:space="0" w:color="auto"/>
          </w:divBdr>
        </w:div>
        <w:div w:id="1404334344">
          <w:marLeft w:val="0"/>
          <w:marRight w:val="0"/>
          <w:marTop w:val="210"/>
          <w:marBottom w:val="0"/>
          <w:divBdr>
            <w:top w:val="none" w:sz="0" w:space="0" w:color="auto"/>
            <w:left w:val="none" w:sz="0" w:space="0" w:color="auto"/>
            <w:bottom w:val="none" w:sz="0" w:space="0" w:color="auto"/>
            <w:right w:val="none" w:sz="0" w:space="0" w:color="auto"/>
          </w:divBdr>
        </w:div>
        <w:div w:id="1404914376">
          <w:marLeft w:val="0"/>
          <w:marRight w:val="0"/>
          <w:marTop w:val="210"/>
          <w:marBottom w:val="0"/>
          <w:divBdr>
            <w:top w:val="none" w:sz="0" w:space="0" w:color="auto"/>
            <w:left w:val="none" w:sz="0" w:space="0" w:color="auto"/>
            <w:bottom w:val="none" w:sz="0" w:space="0" w:color="auto"/>
            <w:right w:val="none" w:sz="0" w:space="0" w:color="auto"/>
          </w:divBdr>
        </w:div>
        <w:div w:id="1408377909">
          <w:marLeft w:val="0"/>
          <w:marRight w:val="0"/>
          <w:marTop w:val="210"/>
          <w:marBottom w:val="0"/>
          <w:divBdr>
            <w:top w:val="none" w:sz="0" w:space="0" w:color="auto"/>
            <w:left w:val="none" w:sz="0" w:space="0" w:color="auto"/>
            <w:bottom w:val="none" w:sz="0" w:space="0" w:color="auto"/>
            <w:right w:val="none" w:sz="0" w:space="0" w:color="auto"/>
          </w:divBdr>
        </w:div>
        <w:div w:id="1435591485">
          <w:marLeft w:val="0"/>
          <w:marRight w:val="0"/>
          <w:marTop w:val="210"/>
          <w:marBottom w:val="0"/>
          <w:divBdr>
            <w:top w:val="none" w:sz="0" w:space="0" w:color="auto"/>
            <w:left w:val="none" w:sz="0" w:space="0" w:color="auto"/>
            <w:bottom w:val="none" w:sz="0" w:space="0" w:color="auto"/>
            <w:right w:val="none" w:sz="0" w:space="0" w:color="auto"/>
          </w:divBdr>
        </w:div>
        <w:div w:id="1447850458">
          <w:marLeft w:val="0"/>
          <w:marRight w:val="0"/>
          <w:marTop w:val="210"/>
          <w:marBottom w:val="0"/>
          <w:divBdr>
            <w:top w:val="none" w:sz="0" w:space="0" w:color="auto"/>
            <w:left w:val="none" w:sz="0" w:space="0" w:color="auto"/>
            <w:bottom w:val="none" w:sz="0" w:space="0" w:color="auto"/>
            <w:right w:val="none" w:sz="0" w:space="0" w:color="auto"/>
          </w:divBdr>
        </w:div>
        <w:div w:id="1480724947">
          <w:marLeft w:val="0"/>
          <w:marRight w:val="0"/>
          <w:marTop w:val="210"/>
          <w:marBottom w:val="0"/>
          <w:divBdr>
            <w:top w:val="none" w:sz="0" w:space="0" w:color="auto"/>
            <w:left w:val="none" w:sz="0" w:space="0" w:color="auto"/>
            <w:bottom w:val="none" w:sz="0" w:space="0" w:color="auto"/>
            <w:right w:val="none" w:sz="0" w:space="0" w:color="auto"/>
          </w:divBdr>
        </w:div>
        <w:div w:id="1488127383">
          <w:marLeft w:val="0"/>
          <w:marRight w:val="0"/>
          <w:marTop w:val="210"/>
          <w:marBottom w:val="0"/>
          <w:divBdr>
            <w:top w:val="none" w:sz="0" w:space="0" w:color="auto"/>
            <w:left w:val="none" w:sz="0" w:space="0" w:color="auto"/>
            <w:bottom w:val="none" w:sz="0" w:space="0" w:color="auto"/>
            <w:right w:val="none" w:sz="0" w:space="0" w:color="auto"/>
          </w:divBdr>
        </w:div>
        <w:div w:id="1559199024">
          <w:marLeft w:val="0"/>
          <w:marRight w:val="0"/>
          <w:marTop w:val="210"/>
          <w:marBottom w:val="0"/>
          <w:divBdr>
            <w:top w:val="none" w:sz="0" w:space="0" w:color="auto"/>
            <w:left w:val="none" w:sz="0" w:space="0" w:color="auto"/>
            <w:bottom w:val="none" w:sz="0" w:space="0" w:color="auto"/>
            <w:right w:val="none" w:sz="0" w:space="0" w:color="auto"/>
          </w:divBdr>
        </w:div>
        <w:div w:id="1657951965">
          <w:marLeft w:val="0"/>
          <w:marRight w:val="0"/>
          <w:marTop w:val="210"/>
          <w:marBottom w:val="0"/>
          <w:divBdr>
            <w:top w:val="none" w:sz="0" w:space="0" w:color="auto"/>
            <w:left w:val="none" w:sz="0" w:space="0" w:color="auto"/>
            <w:bottom w:val="none" w:sz="0" w:space="0" w:color="auto"/>
            <w:right w:val="none" w:sz="0" w:space="0" w:color="auto"/>
          </w:divBdr>
        </w:div>
        <w:div w:id="1660041314">
          <w:marLeft w:val="0"/>
          <w:marRight w:val="0"/>
          <w:marTop w:val="210"/>
          <w:marBottom w:val="0"/>
          <w:divBdr>
            <w:top w:val="none" w:sz="0" w:space="0" w:color="auto"/>
            <w:left w:val="none" w:sz="0" w:space="0" w:color="auto"/>
            <w:bottom w:val="none" w:sz="0" w:space="0" w:color="auto"/>
            <w:right w:val="none" w:sz="0" w:space="0" w:color="auto"/>
          </w:divBdr>
        </w:div>
        <w:div w:id="1729107548">
          <w:marLeft w:val="0"/>
          <w:marRight w:val="0"/>
          <w:marTop w:val="210"/>
          <w:marBottom w:val="0"/>
          <w:divBdr>
            <w:top w:val="none" w:sz="0" w:space="0" w:color="auto"/>
            <w:left w:val="none" w:sz="0" w:space="0" w:color="auto"/>
            <w:bottom w:val="none" w:sz="0" w:space="0" w:color="auto"/>
            <w:right w:val="none" w:sz="0" w:space="0" w:color="auto"/>
          </w:divBdr>
        </w:div>
        <w:div w:id="1743480428">
          <w:marLeft w:val="0"/>
          <w:marRight w:val="0"/>
          <w:marTop w:val="210"/>
          <w:marBottom w:val="0"/>
          <w:divBdr>
            <w:top w:val="none" w:sz="0" w:space="0" w:color="auto"/>
            <w:left w:val="none" w:sz="0" w:space="0" w:color="auto"/>
            <w:bottom w:val="none" w:sz="0" w:space="0" w:color="auto"/>
            <w:right w:val="none" w:sz="0" w:space="0" w:color="auto"/>
          </w:divBdr>
        </w:div>
        <w:div w:id="1804732867">
          <w:marLeft w:val="0"/>
          <w:marRight w:val="0"/>
          <w:marTop w:val="210"/>
          <w:marBottom w:val="0"/>
          <w:divBdr>
            <w:top w:val="none" w:sz="0" w:space="0" w:color="auto"/>
            <w:left w:val="none" w:sz="0" w:space="0" w:color="auto"/>
            <w:bottom w:val="none" w:sz="0" w:space="0" w:color="auto"/>
            <w:right w:val="none" w:sz="0" w:space="0" w:color="auto"/>
          </w:divBdr>
        </w:div>
        <w:div w:id="1818766181">
          <w:marLeft w:val="0"/>
          <w:marRight w:val="0"/>
          <w:marTop w:val="210"/>
          <w:marBottom w:val="0"/>
          <w:divBdr>
            <w:top w:val="none" w:sz="0" w:space="0" w:color="auto"/>
            <w:left w:val="none" w:sz="0" w:space="0" w:color="auto"/>
            <w:bottom w:val="none" w:sz="0" w:space="0" w:color="auto"/>
            <w:right w:val="none" w:sz="0" w:space="0" w:color="auto"/>
          </w:divBdr>
        </w:div>
        <w:div w:id="1848444100">
          <w:marLeft w:val="0"/>
          <w:marRight w:val="0"/>
          <w:marTop w:val="210"/>
          <w:marBottom w:val="0"/>
          <w:divBdr>
            <w:top w:val="none" w:sz="0" w:space="0" w:color="auto"/>
            <w:left w:val="none" w:sz="0" w:space="0" w:color="auto"/>
            <w:bottom w:val="none" w:sz="0" w:space="0" w:color="auto"/>
            <w:right w:val="none" w:sz="0" w:space="0" w:color="auto"/>
          </w:divBdr>
        </w:div>
        <w:div w:id="1876231258">
          <w:marLeft w:val="0"/>
          <w:marRight w:val="0"/>
          <w:marTop w:val="210"/>
          <w:marBottom w:val="0"/>
          <w:divBdr>
            <w:top w:val="none" w:sz="0" w:space="0" w:color="auto"/>
            <w:left w:val="none" w:sz="0" w:space="0" w:color="auto"/>
            <w:bottom w:val="none" w:sz="0" w:space="0" w:color="auto"/>
            <w:right w:val="none" w:sz="0" w:space="0" w:color="auto"/>
          </w:divBdr>
        </w:div>
        <w:div w:id="1937860582">
          <w:marLeft w:val="0"/>
          <w:marRight w:val="0"/>
          <w:marTop w:val="210"/>
          <w:marBottom w:val="0"/>
          <w:divBdr>
            <w:top w:val="none" w:sz="0" w:space="0" w:color="auto"/>
            <w:left w:val="none" w:sz="0" w:space="0" w:color="auto"/>
            <w:bottom w:val="none" w:sz="0" w:space="0" w:color="auto"/>
            <w:right w:val="none" w:sz="0" w:space="0" w:color="auto"/>
          </w:divBdr>
        </w:div>
        <w:div w:id="1998993881">
          <w:marLeft w:val="0"/>
          <w:marRight w:val="0"/>
          <w:marTop w:val="210"/>
          <w:marBottom w:val="0"/>
          <w:divBdr>
            <w:top w:val="none" w:sz="0" w:space="0" w:color="auto"/>
            <w:left w:val="none" w:sz="0" w:space="0" w:color="auto"/>
            <w:bottom w:val="none" w:sz="0" w:space="0" w:color="auto"/>
            <w:right w:val="none" w:sz="0" w:space="0" w:color="auto"/>
          </w:divBdr>
        </w:div>
        <w:div w:id="2058620442">
          <w:marLeft w:val="0"/>
          <w:marRight w:val="0"/>
          <w:marTop w:val="210"/>
          <w:marBottom w:val="0"/>
          <w:divBdr>
            <w:top w:val="none" w:sz="0" w:space="0" w:color="auto"/>
            <w:left w:val="none" w:sz="0" w:space="0" w:color="auto"/>
            <w:bottom w:val="none" w:sz="0" w:space="0" w:color="auto"/>
            <w:right w:val="none" w:sz="0" w:space="0" w:color="auto"/>
          </w:divBdr>
        </w:div>
      </w:divsChild>
    </w:div>
    <w:div w:id="1867475364">
      <w:bodyDiv w:val="1"/>
      <w:marLeft w:val="0"/>
      <w:marRight w:val="0"/>
      <w:marTop w:val="0"/>
      <w:marBottom w:val="0"/>
      <w:divBdr>
        <w:top w:val="none" w:sz="0" w:space="0" w:color="auto"/>
        <w:left w:val="none" w:sz="0" w:space="0" w:color="auto"/>
        <w:bottom w:val="none" w:sz="0" w:space="0" w:color="auto"/>
        <w:right w:val="none" w:sz="0" w:space="0" w:color="auto"/>
      </w:divBdr>
      <w:divsChild>
        <w:div w:id="205070244">
          <w:marLeft w:val="0"/>
          <w:marRight w:val="0"/>
          <w:marTop w:val="210"/>
          <w:marBottom w:val="0"/>
          <w:divBdr>
            <w:top w:val="none" w:sz="0" w:space="0" w:color="auto"/>
            <w:left w:val="none" w:sz="0" w:space="0" w:color="auto"/>
            <w:bottom w:val="none" w:sz="0" w:space="0" w:color="auto"/>
            <w:right w:val="none" w:sz="0" w:space="0" w:color="auto"/>
          </w:divBdr>
        </w:div>
        <w:div w:id="324747730">
          <w:marLeft w:val="0"/>
          <w:marRight w:val="0"/>
          <w:marTop w:val="210"/>
          <w:marBottom w:val="0"/>
          <w:divBdr>
            <w:top w:val="none" w:sz="0" w:space="0" w:color="auto"/>
            <w:left w:val="none" w:sz="0" w:space="0" w:color="auto"/>
            <w:bottom w:val="none" w:sz="0" w:space="0" w:color="auto"/>
            <w:right w:val="none" w:sz="0" w:space="0" w:color="auto"/>
          </w:divBdr>
        </w:div>
        <w:div w:id="931813399">
          <w:marLeft w:val="0"/>
          <w:marRight w:val="0"/>
          <w:marTop w:val="210"/>
          <w:marBottom w:val="0"/>
          <w:divBdr>
            <w:top w:val="none" w:sz="0" w:space="0" w:color="auto"/>
            <w:left w:val="none" w:sz="0" w:space="0" w:color="auto"/>
            <w:bottom w:val="none" w:sz="0" w:space="0" w:color="auto"/>
            <w:right w:val="none" w:sz="0" w:space="0" w:color="auto"/>
          </w:divBdr>
        </w:div>
        <w:div w:id="966937550">
          <w:marLeft w:val="0"/>
          <w:marRight w:val="0"/>
          <w:marTop w:val="210"/>
          <w:marBottom w:val="0"/>
          <w:divBdr>
            <w:top w:val="none" w:sz="0" w:space="0" w:color="auto"/>
            <w:left w:val="none" w:sz="0" w:space="0" w:color="auto"/>
            <w:bottom w:val="none" w:sz="0" w:space="0" w:color="auto"/>
            <w:right w:val="none" w:sz="0" w:space="0" w:color="auto"/>
          </w:divBdr>
        </w:div>
        <w:div w:id="1738279717">
          <w:marLeft w:val="0"/>
          <w:marRight w:val="0"/>
          <w:marTop w:val="210"/>
          <w:marBottom w:val="0"/>
          <w:divBdr>
            <w:top w:val="none" w:sz="0" w:space="0" w:color="auto"/>
            <w:left w:val="none" w:sz="0" w:space="0" w:color="auto"/>
            <w:bottom w:val="none" w:sz="0" w:space="0" w:color="auto"/>
            <w:right w:val="none" w:sz="0" w:space="0" w:color="auto"/>
          </w:divBdr>
        </w:div>
        <w:div w:id="2116316457">
          <w:marLeft w:val="0"/>
          <w:marRight w:val="0"/>
          <w:marTop w:val="210"/>
          <w:marBottom w:val="0"/>
          <w:divBdr>
            <w:top w:val="none" w:sz="0" w:space="0" w:color="auto"/>
            <w:left w:val="none" w:sz="0" w:space="0" w:color="auto"/>
            <w:bottom w:val="none" w:sz="0" w:space="0" w:color="auto"/>
            <w:right w:val="none" w:sz="0" w:space="0" w:color="auto"/>
          </w:divBdr>
        </w:div>
      </w:divsChild>
    </w:div>
    <w:div w:id="1897161902">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09143782">
      <w:bodyDiv w:val="1"/>
      <w:marLeft w:val="0"/>
      <w:marRight w:val="0"/>
      <w:marTop w:val="0"/>
      <w:marBottom w:val="0"/>
      <w:divBdr>
        <w:top w:val="none" w:sz="0" w:space="0" w:color="auto"/>
        <w:left w:val="none" w:sz="0" w:space="0" w:color="auto"/>
        <w:bottom w:val="none" w:sz="0" w:space="0" w:color="auto"/>
        <w:right w:val="none" w:sz="0" w:space="0" w:color="auto"/>
      </w:divBdr>
    </w:div>
    <w:div w:id="1916895162">
      <w:bodyDiv w:val="1"/>
      <w:marLeft w:val="0"/>
      <w:marRight w:val="0"/>
      <w:marTop w:val="0"/>
      <w:marBottom w:val="0"/>
      <w:divBdr>
        <w:top w:val="none" w:sz="0" w:space="0" w:color="auto"/>
        <w:left w:val="none" w:sz="0" w:space="0" w:color="auto"/>
        <w:bottom w:val="none" w:sz="0" w:space="0" w:color="auto"/>
        <w:right w:val="none" w:sz="0" w:space="0" w:color="auto"/>
      </w:divBdr>
      <w:divsChild>
        <w:div w:id="1664773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4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45385">
      <w:bodyDiv w:val="1"/>
      <w:marLeft w:val="0"/>
      <w:marRight w:val="0"/>
      <w:marTop w:val="0"/>
      <w:marBottom w:val="0"/>
      <w:divBdr>
        <w:top w:val="none" w:sz="0" w:space="0" w:color="auto"/>
        <w:left w:val="none" w:sz="0" w:space="0" w:color="auto"/>
        <w:bottom w:val="none" w:sz="0" w:space="0" w:color="auto"/>
        <w:right w:val="none" w:sz="0" w:space="0" w:color="auto"/>
      </w:divBdr>
    </w:div>
    <w:div w:id="1945921407">
      <w:bodyDiv w:val="1"/>
      <w:marLeft w:val="0"/>
      <w:marRight w:val="0"/>
      <w:marTop w:val="0"/>
      <w:marBottom w:val="0"/>
      <w:divBdr>
        <w:top w:val="none" w:sz="0" w:space="0" w:color="auto"/>
        <w:left w:val="none" w:sz="0" w:space="0" w:color="auto"/>
        <w:bottom w:val="none" w:sz="0" w:space="0" w:color="auto"/>
        <w:right w:val="none" w:sz="0" w:space="0" w:color="auto"/>
      </w:divBdr>
    </w:div>
    <w:div w:id="1955791801">
      <w:bodyDiv w:val="1"/>
      <w:marLeft w:val="0"/>
      <w:marRight w:val="0"/>
      <w:marTop w:val="0"/>
      <w:marBottom w:val="0"/>
      <w:divBdr>
        <w:top w:val="none" w:sz="0" w:space="0" w:color="auto"/>
        <w:left w:val="none" w:sz="0" w:space="0" w:color="auto"/>
        <w:bottom w:val="none" w:sz="0" w:space="0" w:color="auto"/>
        <w:right w:val="none" w:sz="0" w:space="0" w:color="auto"/>
      </w:divBdr>
    </w:div>
    <w:div w:id="1964001819">
      <w:bodyDiv w:val="1"/>
      <w:marLeft w:val="0"/>
      <w:marRight w:val="0"/>
      <w:marTop w:val="0"/>
      <w:marBottom w:val="0"/>
      <w:divBdr>
        <w:top w:val="none" w:sz="0" w:space="0" w:color="auto"/>
        <w:left w:val="none" w:sz="0" w:space="0" w:color="auto"/>
        <w:bottom w:val="none" w:sz="0" w:space="0" w:color="auto"/>
        <w:right w:val="none" w:sz="0" w:space="0" w:color="auto"/>
      </w:divBdr>
    </w:div>
    <w:div w:id="1971932058">
      <w:bodyDiv w:val="1"/>
      <w:marLeft w:val="0"/>
      <w:marRight w:val="0"/>
      <w:marTop w:val="0"/>
      <w:marBottom w:val="0"/>
      <w:divBdr>
        <w:top w:val="none" w:sz="0" w:space="0" w:color="auto"/>
        <w:left w:val="none" w:sz="0" w:space="0" w:color="auto"/>
        <w:bottom w:val="none" w:sz="0" w:space="0" w:color="auto"/>
        <w:right w:val="none" w:sz="0" w:space="0" w:color="auto"/>
      </w:divBdr>
    </w:div>
    <w:div w:id="1978610590">
      <w:bodyDiv w:val="1"/>
      <w:marLeft w:val="0"/>
      <w:marRight w:val="0"/>
      <w:marTop w:val="0"/>
      <w:marBottom w:val="0"/>
      <w:divBdr>
        <w:top w:val="none" w:sz="0" w:space="0" w:color="auto"/>
        <w:left w:val="none" w:sz="0" w:space="0" w:color="auto"/>
        <w:bottom w:val="none" w:sz="0" w:space="0" w:color="auto"/>
        <w:right w:val="none" w:sz="0" w:space="0" w:color="auto"/>
      </w:divBdr>
    </w:div>
    <w:div w:id="1981691514">
      <w:bodyDiv w:val="1"/>
      <w:marLeft w:val="0"/>
      <w:marRight w:val="0"/>
      <w:marTop w:val="0"/>
      <w:marBottom w:val="0"/>
      <w:divBdr>
        <w:top w:val="none" w:sz="0" w:space="0" w:color="auto"/>
        <w:left w:val="none" w:sz="0" w:space="0" w:color="auto"/>
        <w:bottom w:val="none" w:sz="0" w:space="0" w:color="auto"/>
        <w:right w:val="none" w:sz="0" w:space="0" w:color="auto"/>
      </w:divBdr>
    </w:div>
    <w:div w:id="1982613598">
      <w:bodyDiv w:val="1"/>
      <w:marLeft w:val="0"/>
      <w:marRight w:val="0"/>
      <w:marTop w:val="0"/>
      <w:marBottom w:val="0"/>
      <w:divBdr>
        <w:top w:val="none" w:sz="0" w:space="0" w:color="auto"/>
        <w:left w:val="none" w:sz="0" w:space="0" w:color="auto"/>
        <w:bottom w:val="none" w:sz="0" w:space="0" w:color="auto"/>
        <w:right w:val="none" w:sz="0" w:space="0" w:color="auto"/>
      </w:divBdr>
    </w:div>
    <w:div w:id="1982923245">
      <w:bodyDiv w:val="1"/>
      <w:marLeft w:val="0"/>
      <w:marRight w:val="0"/>
      <w:marTop w:val="0"/>
      <w:marBottom w:val="0"/>
      <w:divBdr>
        <w:top w:val="none" w:sz="0" w:space="0" w:color="auto"/>
        <w:left w:val="none" w:sz="0" w:space="0" w:color="auto"/>
        <w:bottom w:val="none" w:sz="0" w:space="0" w:color="auto"/>
        <w:right w:val="none" w:sz="0" w:space="0" w:color="auto"/>
      </w:divBdr>
    </w:div>
    <w:div w:id="1989628760">
      <w:bodyDiv w:val="1"/>
      <w:marLeft w:val="0"/>
      <w:marRight w:val="0"/>
      <w:marTop w:val="0"/>
      <w:marBottom w:val="0"/>
      <w:divBdr>
        <w:top w:val="none" w:sz="0" w:space="0" w:color="auto"/>
        <w:left w:val="none" w:sz="0" w:space="0" w:color="auto"/>
        <w:bottom w:val="none" w:sz="0" w:space="0" w:color="auto"/>
        <w:right w:val="none" w:sz="0" w:space="0" w:color="auto"/>
      </w:divBdr>
    </w:div>
    <w:div w:id="1991058254">
      <w:bodyDiv w:val="1"/>
      <w:marLeft w:val="0"/>
      <w:marRight w:val="0"/>
      <w:marTop w:val="0"/>
      <w:marBottom w:val="0"/>
      <w:divBdr>
        <w:top w:val="none" w:sz="0" w:space="0" w:color="auto"/>
        <w:left w:val="none" w:sz="0" w:space="0" w:color="auto"/>
        <w:bottom w:val="none" w:sz="0" w:space="0" w:color="auto"/>
        <w:right w:val="none" w:sz="0" w:space="0" w:color="auto"/>
      </w:divBdr>
    </w:div>
    <w:div w:id="1993364100">
      <w:bodyDiv w:val="1"/>
      <w:marLeft w:val="0"/>
      <w:marRight w:val="0"/>
      <w:marTop w:val="0"/>
      <w:marBottom w:val="0"/>
      <w:divBdr>
        <w:top w:val="none" w:sz="0" w:space="0" w:color="auto"/>
        <w:left w:val="none" w:sz="0" w:space="0" w:color="auto"/>
        <w:bottom w:val="none" w:sz="0" w:space="0" w:color="auto"/>
        <w:right w:val="none" w:sz="0" w:space="0" w:color="auto"/>
      </w:divBdr>
      <w:divsChild>
        <w:div w:id="2026514511">
          <w:marLeft w:val="0"/>
          <w:marRight w:val="0"/>
          <w:marTop w:val="210"/>
          <w:marBottom w:val="0"/>
          <w:divBdr>
            <w:top w:val="none" w:sz="0" w:space="0" w:color="auto"/>
            <w:left w:val="none" w:sz="0" w:space="0" w:color="auto"/>
            <w:bottom w:val="none" w:sz="0" w:space="0" w:color="auto"/>
            <w:right w:val="none" w:sz="0" w:space="0" w:color="auto"/>
          </w:divBdr>
        </w:div>
      </w:divsChild>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7027688">
      <w:bodyDiv w:val="1"/>
      <w:marLeft w:val="0"/>
      <w:marRight w:val="0"/>
      <w:marTop w:val="0"/>
      <w:marBottom w:val="0"/>
      <w:divBdr>
        <w:top w:val="none" w:sz="0" w:space="0" w:color="auto"/>
        <w:left w:val="none" w:sz="0" w:space="0" w:color="auto"/>
        <w:bottom w:val="none" w:sz="0" w:space="0" w:color="auto"/>
        <w:right w:val="none" w:sz="0" w:space="0" w:color="auto"/>
      </w:divBdr>
    </w:div>
    <w:div w:id="2042435187">
      <w:bodyDiv w:val="1"/>
      <w:marLeft w:val="0"/>
      <w:marRight w:val="0"/>
      <w:marTop w:val="0"/>
      <w:marBottom w:val="0"/>
      <w:divBdr>
        <w:top w:val="none" w:sz="0" w:space="0" w:color="auto"/>
        <w:left w:val="none" w:sz="0" w:space="0" w:color="auto"/>
        <w:bottom w:val="none" w:sz="0" w:space="0" w:color="auto"/>
        <w:right w:val="none" w:sz="0" w:space="0" w:color="auto"/>
      </w:divBdr>
    </w:div>
    <w:div w:id="2044280336">
      <w:bodyDiv w:val="1"/>
      <w:marLeft w:val="0"/>
      <w:marRight w:val="0"/>
      <w:marTop w:val="0"/>
      <w:marBottom w:val="0"/>
      <w:divBdr>
        <w:top w:val="none" w:sz="0" w:space="0" w:color="auto"/>
        <w:left w:val="none" w:sz="0" w:space="0" w:color="auto"/>
        <w:bottom w:val="none" w:sz="0" w:space="0" w:color="auto"/>
        <w:right w:val="none" w:sz="0" w:space="0" w:color="auto"/>
      </w:divBdr>
    </w:div>
    <w:div w:id="2046589587">
      <w:bodyDiv w:val="1"/>
      <w:marLeft w:val="0"/>
      <w:marRight w:val="0"/>
      <w:marTop w:val="0"/>
      <w:marBottom w:val="0"/>
      <w:divBdr>
        <w:top w:val="none" w:sz="0" w:space="0" w:color="auto"/>
        <w:left w:val="none" w:sz="0" w:space="0" w:color="auto"/>
        <w:bottom w:val="none" w:sz="0" w:space="0" w:color="auto"/>
        <w:right w:val="none" w:sz="0" w:space="0" w:color="auto"/>
      </w:divBdr>
    </w:div>
    <w:div w:id="2051492188">
      <w:bodyDiv w:val="1"/>
      <w:marLeft w:val="0"/>
      <w:marRight w:val="0"/>
      <w:marTop w:val="0"/>
      <w:marBottom w:val="0"/>
      <w:divBdr>
        <w:top w:val="none" w:sz="0" w:space="0" w:color="auto"/>
        <w:left w:val="none" w:sz="0" w:space="0" w:color="auto"/>
        <w:bottom w:val="none" w:sz="0" w:space="0" w:color="auto"/>
        <w:right w:val="none" w:sz="0" w:space="0" w:color="auto"/>
      </w:divBdr>
    </w:div>
    <w:div w:id="2055693974">
      <w:bodyDiv w:val="1"/>
      <w:marLeft w:val="0"/>
      <w:marRight w:val="0"/>
      <w:marTop w:val="0"/>
      <w:marBottom w:val="0"/>
      <w:divBdr>
        <w:top w:val="none" w:sz="0" w:space="0" w:color="auto"/>
        <w:left w:val="none" w:sz="0" w:space="0" w:color="auto"/>
        <w:bottom w:val="none" w:sz="0" w:space="0" w:color="auto"/>
        <w:right w:val="none" w:sz="0" w:space="0" w:color="auto"/>
      </w:divBdr>
    </w:div>
    <w:div w:id="2067793687">
      <w:bodyDiv w:val="1"/>
      <w:marLeft w:val="0"/>
      <w:marRight w:val="0"/>
      <w:marTop w:val="0"/>
      <w:marBottom w:val="0"/>
      <w:divBdr>
        <w:top w:val="none" w:sz="0" w:space="0" w:color="auto"/>
        <w:left w:val="none" w:sz="0" w:space="0" w:color="auto"/>
        <w:bottom w:val="none" w:sz="0" w:space="0" w:color="auto"/>
        <w:right w:val="none" w:sz="0" w:space="0" w:color="auto"/>
      </w:divBdr>
    </w:div>
    <w:div w:id="2084985558">
      <w:bodyDiv w:val="1"/>
      <w:marLeft w:val="0"/>
      <w:marRight w:val="0"/>
      <w:marTop w:val="0"/>
      <w:marBottom w:val="0"/>
      <w:divBdr>
        <w:top w:val="none" w:sz="0" w:space="0" w:color="auto"/>
        <w:left w:val="none" w:sz="0" w:space="0" w:color="auto"/>
        <w:bottom w:val="none" w:sz="0" w:space="0" w:color="auto"/>
        <w:right w:val="none" w:sz="0" w:space="0" w:color="auto"/>
      </w:divBdr>
    </w:div>
    <w:div w:id="2085252222">
      <w:bodyDiv w:val="1"/>
      <w:marLeft w:val="0"/>
      <w:marRight w:val="0"/>
      <w:marTop w:val="0"/>
      <w:marBottom w:val="0"/>
      <w:divBdr>
        <w:top w:val="none" w:sz="0" w:space="0" w:color="auto"/>
        <w:left w:val="none" w:sz="0" w:space="0" w:color="auto"/>
        <w:bottom w:val="none" w:sz="0" w:space="0" w:color="auto"/>
        <w:right w:val="none" w:sz="0" w:space="0" w:color="auto"/>
      </w:divBdr>
    </w:div>
    <w:div w:id="2101640361">
      <w:bodyDiv w:val="1"/>
      <w:marLeft w:val="0"/>
      <w:marRight w:val="0"/>
      <w:marTop w:val="0"/>
      <w:marBottom w:val="0"/>
      <w:divBdr>
        <w:top w:val="none" w:sz="0" w:space="0" w:color="auto"/>
        <w:left w:val="none" w:sz="0" w:space="0" w:color="auto"/>
        <w:bottom w:val="none" w:sz="0" w:space="0" w:color="auto"/>
        <w:right w:val="none" w:sz="0" w:space="0" w:color="auto"/>
      </w:divBdr>
    </w:div>
    <w:div w:id="2103253632">
      <w:bodyDiv w:val="1"/>
      <w:marLeft w:val="0"/>
      <w:marRight w:val="0"/>
      <w:marTop w:val="0"/>
      <w:marBottom w:val="0"/>
      <w:divBdr>
        <w:top w:val="none" w:sz="0" w:space="0" w:color="auto"/>
        <w:left w:val="none" w:sz="0" w:space="0" w:color="auto"/>
        <w:bottom w:val="none" w:sz="0" w:space="0" w:color="auto"/>
        <w:right w:val="none" w:sz="0" w:space="0" w:color="auto"/>
      </w:divBdr>
    </w:div>
    <w:div w:id="2121492108">
      <w:bodyDiv w:val="1"/>
      <w:marLeft w:val="0"/>
      <w:marRight w:val="0"/>
      <w:marTop w:val="0"/>
      <w:marBottom w:val="0"/>
      <w:divBdr>
        <w:top w:val="none" w:sz="0" w:space="0" w:color="auto"/>
        <w:left w:val="none" w:sz="0" w:space="0" w:color="auto"/>
        <w:bottom w:val="none" w:sz="0" w:space="0" w:color="auto"/>
        <w:right w:val="none" w:sz="0" w:space="0" w:color="auto"/>
      </w:divBdr>
    </w:div>
    <w:div w:id="212187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18" Type="http://schemas.openxmlformats.org/officeDocument/2006/relationships/hyperlink" Target="http://docs.cntd.ru/document/901919338"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login.consultant.ru/link/?req=doc&amp;base=LAW&amp;n=342576&amp;date=14.08.2020" TargetMode="External"/><Relationship Id="rId7" Type="http://schemas.openxmlformats.org/officeDocument/2006/relationships/footnotes" Target="footnotes.xml"/><Relationship Id="rId12" Type="http://schemas.openxmlformats.org/officeDocument/2006/relationships/hyperlink" Target="https://cloud.consultant.ru/cloud/static4018_00_50_419020/document_notes_inner.htm?" TargetMode="External"/><Relationship Id="rId17" Type="http://schemas.openxmlformats.org/officeDocument/2006/relationships/hyperlink" Target="http://www.gosuslugi.r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20" Type="http://schemas.openxmlformats.org/officeDocument/2006/relationships/hyperlink" Target="https://login.consultant.ru/link/?req=doc&amp;base=LAW&amp;n=340325&amp;date=14.08.20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consultant.ru/cloud/static4018_00_50_419020/document_notes_inner.htm?" TargetMode="External"/><Relationship Id="rId24"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3" Type="http://schemas.openxmlformats.org/officeDocument/2006/relationships/hyperlink" Target="https://login.consultant.ru/link/?req=doc&amp;base=LAW&amp;n=335499&amp;date=14.08.2020" TargetMode="External"/><Relationship Id="rId28" Type="http://schemas.openxmlformats.org/officeDocument/2006/relationships/header" Target="header2.xml"/><Relationship Id="rId10" Type="http://schemas.openxmlformats.org/officeDocument/2006/relationships/hyperlink" Target="https://login.consultant.ru/link/?rnd=1A232A963C154EBD03E7997ADB60801E&amp;req=doc&amp;base=MOB&amp;n=297735&amp;dst=100117&amp;fld=134&amp;date=01.10.2019" TargetMode="External"/><Relationship Id="rId19" Type="http://schemas.openxmlformats.org/officeDocument/2006/relationships/hyperlink" Target="https://login.consultant.ru/link/?req=doc&amp;base=LAW&amp;n=2875&amp;date=14.08.2020" TargetMode="External"/><Relationship Id="rId4" Type="http://schemas.openxmlformats.org/officeDocument/2006/relationships/styles" Target="styles.xml"/><Relationship Id="rId9" Type="http://schemas.openxmlformats.org/officeDocument/2006/relationships/hyperlink" Target="https://login.consultant.ru/link/?rnd=3399976FCF52E018DF3F7EA9EAB01932&amp;req=doc&amp;base=LAW&amp;n=321522&amp;dst=43&amp;fld=134&amp;date=26.09.2019" TargetMode="External"/><Relationship Id="rId14"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2" Type="http://schemas.openxmlformats.org/officeDocument/2006/relationships/hyperlink" Target="https://login.consultant.ru/link/?req=doc&amp;base=LAW&amp;n=357928&amp;date=14.08.2020" TargetMode="External"/><Relationship Id="rId27" Type="http://schemas.openxmlformats.org/officeDocument/2006/relationships/hyperlink" Target="http://docs.cntd.ru/document/901919338"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98807-D249-460D-9F1C-F3824400D4F9}">
  <ds:schemaRefs>
    <ds:schemaRef ds:uri="http://schemas.openxmlformats.org/officeDocument/2006/bibliography"/>
  </ds:schemaRefs>
</ds:datastoreItem>
</file>

<file path=customXml/itemProps2.xml><?xml version="1.0" encoding="utf-8"?>
<ds:datastoreItem xmlns:ds="http://schemas.openxmlformats.org/officeDocument/2006/customXml" ds:itemID="{49B822F8-B07C-4075-A1F7-73A798F26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140</Pages>
  <Words>61477</Words>
  <Characters>350419</Characters>
  <Application>Microsoft Office Word</Application>
  <DocSecurity>0</DocSecurity>
  <Lines>2920</Lines>
  <Paragraphs>822</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411074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Гость</dc:creator>
  <cp:lastModifiedBy>Danica</cp:lastModifiedBy>
  <cp:revision>2</cp:revision>
  <cp:lastPrinted>2022-03-23T08:24:00Z</cp:lastPrinted>
  <dcterms:created xsi:type="dcterms:W3CDTF">2022-03-23T09:54:00Z</dcterms:created>
  <dcterms:modified xsi:type="dcterms:W3CDTF">2022-03-23T09:54:00Z</dcterms:modified>
</cp:coreProperties>
</file>